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772E7" w14:textId="77777777" w:rsidR="00337D2B" w:rsidRDefault="00C84B04">
      <w:pPr>
        <w:jc w:val="center"/>
        <w:rPr>
          <w:rFonts w:ascii="Times New Roman" w:hAnsi="Times New Roman"/>
          <w:b/>
          <w:sz w:val="56"/>
          <w:szCs w:val="56"/>
          <w:lang w:val="sr-Cyrl-CS"/>
        </w:rPr>
      </w:pPr>
      <w:r>
        <w:rPr>
          <w:rFonts w:ascii="Times New Roman" w:hAnsi="Times New Roman"/>
          <w:b/>
          <w:noProof/>
          <w:sz w:val="56"/>
          <w:szCs w:val="56"/>
          <w:lang w:val="sr-Latn-RS" w:eastAsia="sr-Latn-RS"/>
        </w:rPr>
        <w:drawing>
          <wp:inline distT="0" distB="0" distL="0" distR="0" wp14:anchorId="39AB88B2" wp14:editId="04A7E524">
            <wp:extent cx="5732145" cy="8166100"/>
            <wp:effectExtent l="19050" t="0" r="1905" b="0"/>
            <wp:docPr id="5" name="Picture 1" descr="C:\Documents and Settings\Pedagog\Local Settings\Temp\godisnji plan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C:\Documents and Settings\Pedagog\Local Settings\Temp\godisnji plan 2023.png"/>
                    <pic:cNvPicPr>
                      <a:picLocks noChangeAspect="1" noChangeArrowheads="1"/>
                    </pic:cNvPicPr>
                  </pic:nvPicPr>
                  <pic:blipFill>
                    <a:blip r:embed="rId9"/>
                    <a:srcRect/>
                    <a:stretch>
                      <a:fillRect/>
                    </a:stretch>
                  </pic:blipFill>
                  <pic:spPr>
                    <a:xfrm>
                      <a:off x="0" y="0"/>
                      <a:ext cx="5732145" cy="8166676"/>
                    </a:xfrm>
                    <a:prstGeom prst="rect">
                      <a:avLst/>
                    </a:prstGeom>
                    <a:noFill/>
                    <a:ln w="9525">
                      <a:noFill/>
                      <a:miter lim="800000"/>
                      <a:headEnd/>
                      <a:tailEnd/>
                    </a:ln>
                  </pic:spPr>
                </pic:pic>
              </a:graphicData>
            </a:graphic>
          </wp:inline>
        </w:drawing>
      </w:r>
    </w:p>
    <w:p w14:paraId="2D4FFC82" w14:textId="77777777" w:rsidR="00337D2B" w:rsidRDefault="00337D2B">
      <w:pPr>
        <w:jc w:val="center"/>
        <w:rPr>
          <w:rFonts w:ascii="Times New Roman" w:hAnsi="Times New Roman"/>
          <w:b/>
          <w:sz w:val="56"/>
          <w:szCs w:val="56"/>
          <w:lang w:val="sr-Cyrl-CS"/>
        </w:rPr>
      </w:pPr>
    </w:p>
    <w:p w14:paraId="7096D2FA" w14:textId="77777777" w:rsidR="00337D2B" w:rsidRDefault="00337D2B">
      <w:pPr>
        <w:jc w:val="center"/>
        <w:rPr>
          <w:rFonts w:ascii="Times New Roman" w:hAnsi="Times New Roman"/>
          <w:b/>
          <w:sz w:val="56"/>
          <w:szCs w:val="56"/>
          <w:lang w:val="sr-Cyrl-CS"/>
        </w:rPr>
      </w:pPr>
    </w:p>
    <w:p w14:paraId="6528B329" w14:textId="77777777" w:rsidR="00337D2B" w:rsidRDefault="00337D2B">
      <w:pPr>
        <w:jc w:val="center"/>
        <w:rPr>
          <w:rFonts w:ascii="Times New Roman" w:hAnsi="Times New Roman"/>
          <w:b/>
          <w:sz w:val="56"/>
          <w:szCs w:val="56"/>
          <w:lang w:val="sr-Cyrl-CS"/>
        </w:rPr>
      </w:pPr>
    </w:p>
    <w:p w14:paraId="656E0CED" w14:textId="77777777" w:rsidR="00337D2B" w:rsidRDefault="00337D2B">
      <w:pPr>
        <w:jc w:val="center"/>
        <w:rPr>
          <w:rFonts w:ascii="Times New Roman" w:hAnsi="Times New Roman"/>
          <w:b/>
          <w:sz w:val="56"/>
          <w:szCs w:val="56"/>
          <w:lang w:val="sr-Cyrl-CS"/>
        </w:rPr>
      </w:pPr>
    </w:p>
    <w:p w14:paraId="37A1CBC5" w14:textId="77777777" w:rsidR="0042511C" w:rsidRDefault="0042511C">
      <w:pPr>
        <w:jc w:val="center"/>
        <w:rPr>
          <w:rFonts w:ascii="Times New Roman" w:hAnsi="Times New Roman"/>
          <w:b/>
          <w:sz w:val="56"/>
          <w:szCs w:val="56"/>
          <w:lang w:val="sr-Cyrl-CS"/>
        </w:rPr>
      </w:pPr>
    </w:p>
    <w:p w14:paraId="5848FB8C" w14:textId="77777777" w:rsidR="0042511C" w:rsidRDefault="0042511C">
      <w:pPr>
        <w:jc w:val="center"/>
        <w:rPr>
          <w:rFonts w:ascii="Times New Roman" w:hAnsi="Times New Roman"/>
          <w:b/>
          <w:sz w:val="56"/>
          <w:szCs w:val="56"/>
          <w:lang w:val="sr-Cyrl-CS"/>
        </w:rPr>
      </w:pPr>
    </w:p>
    <w:p w14:paraId="7787ED87" w14:textId="77777777" w:rsidR="0042511C" w:rsidRDefault="0042511C">
      <w:pPr>
        <w:jc w:val="center"/>
        <w:rPr>
          <w:rFonts w:ascii="Times New Roman" w:hAnsi="Times New Roman"/>
          <w:b/>
          <w:sz w:val="56"/>
          <w:szCs w:val="56"/>
          <w:lang w:val="sr-Cyrl-CS"/>
        </w:rPr>
      </w:pPr>
    </w:p>
    <w:p w14:paraId="49F2C28E" w14:textId="77777777" w:rsidR="00337D2B" w:rsidRDefault="00337D2B">
      <w:pPr>
        <w:jc w:val="center"/>
        <w:rPr>
          <w:rFonts w:ascii="Times New Roman" w:hAnsi="Times New Roman"/>
          <w:b/>
          <w:sz w:val="56"/>
          <w:szCs w:val="56"/>
          <w:lang w:val="sr-Cyrl-CS"/>
        </w:rPr>
      </w:pPr>
    </w:p>
    <w:p w14:paraId="011E8EFE" w14:textId="77777777" w:rsidR="00337D2B" w:rsidRDefault="00337D2B">
      <w:pPr>
        <w:jc w:val="center"/>
        <w:rPr>
          <w:rFonts w:ascii="Times New Roman" w:hAnsi="Times New Roman"/>
          <w:b/>
          <w:sz w:val="56"/>
          <w:szCs w:val="56"/>
          <w:lang w:val="sr-Cyrl-CS"/>
        </w:rPr>
      </w:pPr>
    </w:p>
    <w:p w14:paraId="0C604BBE" w14:textId="77777777" w:rsidR="00337D2B" w:rsidRDefault="00C84B04">
      <w:pPr>
        <w:jc w:val="center"/>
        <w:rPr>
          <w:rFonts w:ascii="Times New Roman" w:hAnsi="Times New Roman"/>
          <w:b/>
          <w:sz w:val="56"/>
          <w:szCs w:val="56"/>
          <w:lang w:val="sr-Cyrl-CS"/>
        </w:rPr>
      </w:pPr>
      <w:r>
        <w:rPr>
          <w:rFonts w:ascii="Times New Roman" w:hAnsi="Times New Roman"/>
          <w:b/>
          <w:sz w:val="56"/>
          <w:szCs w:val="56"/>
          <w:lang w:val="sr-Cyrl-CS"/>
        </w:rPr>
        <w:t xml:space="preserve">ГОДИШЊИ ПЛАН РАДА АЛЕКСИНАЧКЕ ГИМНАЗИЈЕ ЗА </w:t>
      </w:r>
    </w:p>
    <w:p w14:paraId="6546649B" w14:textId="77777777" w:rsidR="00337D2B" w:rsidRDefault="00C84B04">
      <w:pPr>
        <w:jc w:val="center"/>
        <w:rPr>
          <w:rFonts w:ascii="Times New Roman" w:hAnsi="Times New Roman"/>
          <w:sz w:val="72"/>
          <w:szCs w:val="72"/>
          <w:lang w:val="sr-Cyrl-CS"/>
        </w:rPr>
      </w:pPr>
      <w:r>
        <w:rPr>
          <w:rFonts w:ascii="Times New Roman" w:hAnsi="Times New Roman"/>
          <w:b/>
          <w:sz w:val="56"/>
          <w:szCs w:val="56"/>
          <w:lang w:val="sr-Cyrl-CS"/>
        </w:rPr>
        <w:t>ШК. 202</w:t>
      </w:r>
      <w:r>
        <w:rPr>
          <w:rFonts w:ascii="Times New Roman" w:hAnsi="Times New Roman"/>
          <w:b/>
          <w:sz w:val="56"/>
          <w:szCs w:val="56"/>
          <w:lang w:val="ru-RU"/>
        </w:rPr>
        <w:t>3</w:t>
      </w:r>
      <w:r>
        <w:rPr>
          <w:rFonts w:ascii="Times New Roman" w:hAnsi="Times New Roman"/>
          <w:b/>
          <w:sz w:val="56"/>
          <w:szCs w:val="56"/>
          <w:lang w:val="sr-Cyrl-CS"/>
        </w:rPr>
        <w:t>/2</w:t>
      </w:r>
      <w:r>
        <w:rPr>
          <w:rFonts w:ascii="Times New Roman" w:hAnsi="Times New Roman"/>
          <w:b/>
          <w:sz w:val="56"/>
          <w:szCs w:val="56"/>
          <w:lang w:val="ru-RU"/>
        </w:rPr>
        <w:t>4</w:t>
      </w:r>
      <w:r>
        <w:rPr>
          <w:rFonts w:ascii="Times New Roman" w:hAnsi="Times New Roman"/>
          <w:b/>
          <w:sz w:val="56"/>
          <w:szCs w:val="56"/>
          <w:lang w:val="sr-Cyrl-CS"/>
        </w:rPr>
        <w:t>. ГОДИНУ</w:t>
      </w:r>
    </w:p>
    <w:p w14:paraId="588E7692" w14:textId="77777777" w:rsidR="00337D2B" w:rsidRDefault="00337D2B">
      <w:pPr>
        <w:jc w:val="center"/>
        <w:rPr>
          <w:rFonts w:ascii="Times New Roman" w:hAnsi="Times New Roman"/>
          <w:sz w:val="72"/>
          <w:szCs w:val="72"/>
          <w:lang w:val="ru-RU"/>
        </w:rPr>
      </w:pPr>
    </w:p>
    <w:p w14:paraId="6C67A28B" w14:textId="77777777" w:rsidR="00337D2B" w:rsidRDefault="00337D2B">
      <w:pPr>
        <w:rPr>
          <w:rFonts w:ascii="Times New Roman" w:hAnsi="Times New Roman"/>
          <w:lang w:val="ru-RU"/>
        </w:rPr>
      </w:pPr>
    </w:p>
    <w:p w14:paraId="5ED390BA" w14:textId="77777777" w:rsidR="00337D2B" w:rsidRDefault="00337D2B">
      <w:pPr>
        <w:rPr>
          <w:rFonts w:ascii="Times New Roman" w:hAnsi="Times New Roman"/>
          <w:lang w:val="ru-RU"/>
        </w:rPr>
      </w:pPr>
    </w:p>
    <w:p w14:paraId="75640E80" w14:textId="77777777" w:rsidR="00337D2B" w:rsidRDefault="00337D2B">
      <w:pPr>
        <w:rPr>
          <w:rFonts w:ascii="Times New Roman" w:hAnsi="Times New Roman"/>
          <w:lang w:val="ru-RU"/>
        </w:rPr>
      </w:pPr>
    </w:p>
    <w:p w14:paraId="1A8D4A06" w14:textId="77777777" w:rsidR="00337D2B" w:rsidRDefault="00337D2B">
      <w:pPr>
        <w:rPr>
          <w:rFonts w:ascii="Times New Roman" w:hAnsi="Times New Roman"/>
          <w:lang w:val="ru-RU"/>
        </w:rPr>
      </w:pPr>
    </w:p>
    <w:p w14:paraId="395D9608" w14:textId="77777777" w:rsidR="00337D2B" w:rsidRDefault="00337D2B">
      <w:pPr>
        <w:rPr>
          <w:rFonts w:ascii="Times New Roman" w:hAnsi="Times New Roman"/>
          <w:lang w:val="ru-RU"/>
        </w:rPr>
      </w:pPr>
    </w:p>
    <w:p w14:paraId="5651802E" w14:textId="77777777" w:rsidR="00337D2B" w:rsidRDefault="00337D2B">
      <w:pPr>
        <w:rPr>
          <w:rFonts w:ascii="Times New Roman" w:hAnsi="Times New Roman"/>
          <w:lang w:val="ru-RU"/>
        </w:rPr>
      </w:pPr>
    </w:p>
    <w:p w14:paraId="0FAF454C" w14:textId="77777777" w:rsidR="00337D2B" w:rsidRDefault="00337D2B">
      <w:pPr>
        <w:rPr>
          <w:rFonts w:ascii="Times New Roman" w:hAnsi="Times New Roman"/>
          <w:lang w:val="ru-RU"/>
        </w:rPr>
      </w:pPr>
    </w:p>
    <w:p w14:paraId="52022D41" w14:textId="77777777" w:rsidR="00337D2B" w:rsidRDefault="00337D2B">
      <w:pPr>
        <w:rPr>
          <w:rFonts w:ascii="Times New Roman" w:hAnsi="Times New Roman"/>
          <w:lang w:val="ru-RU"/>
        </w:rPr>
      </w:pPr>
    </w:p>
    <w:p w14:paraId="388EFCBE" w14:textId="77777777" w:rsidR="00337D2B" w:rsidRDefault="00337D2B">
      <w:pPr>
        <w:rPr>
          <w:rFonts w:ascii="Times New Roman" w:hAnsi="Times New Roman"/>
          <w:lang w:val="ru-RU"/>
        </w:rPr>
      </w:pPr>
    </w:p>
    <w:p w14:paraId="6082CE9A" w14:textId="77777777" w:rsidR="00337D2B" w:rsidRDefault="00337D2B">
      <w:pPr>
        <w:rPr>
          <w:rFonts w:ascii="Times New Roman" w:hAnsi="Times New Roman"/>
          <w:lang w:val="ru-RU"/>
        </w:rPr>
      </w:pPr>
    </w:p>
    <w:p w14:paraId="153CD206" w14:textId="77777777" w:rsidR="00337D2B" w:rsidRDefault="00337D2B">
      <w:pPr>
        <w:rPr>
          <w:rFonts w:ascii="Times New Roman" w:hAnsi="Times New Roman"/>
          <w:lang w:val="ru-RU"/>
        </w:rPr>
      </w:pPr>
    </w:p>
    <w:p w14:paraId="5951EF1E" w14:textId="77777777" w:rsidR="00337D2B" w:rsidRDefault="00337D2B">
      <w:pPr>
        <w:rPr>
          <w:rFonts w:ascii="Times New Roman" w:hAnsi="Times New Roman"/>
          <w:lang w:val="ru-RU"/>
        </w:rPr>
      </w:pPr>
    </w:p>
    <w:p w14:paraId="374F41EB" w14:textId="77777777" w:rsidR="00337D2B" w:rsidRDefault="00337D2B">
      <w:pPr>
        <w:rPr>
          <w:rFonts w:ascii="Times New Roman" w:hAnsi="Times New Roman"/>
          <w:lang w:val="ru-RU"/>
        </w:rPr>
      </w:pPr>
    </w:p>
    <w:p w14:paraId="76A09D0C" w14:textId="77777777" w:rsidR="00337D2B" w:rsidRDefault="00337D2B">
      <w:pPr>
        <w:rPr>
          <w:rFonts w:ascii="Times New Roman" w:hAnsi="Times New Roman"/>
          <w:lang w:val="ru-RU"/>
        </w:rPr>
      </w:pPr>
    </w:p>
    <w:p w14:paraId="0AB5DCE9" w14:textId="77777777" w:rsidR="00337D2B" w:rsidRDefault="00337D2B">
      <w:pPr>
        <w:rPr>
          <w:rFonts w:ascii="Times New Roman" w:hAnsi="Times New Roman"/>
          <w:lang w:val="ru-RU"/>
        </w:rPr>
      </w:pPr>
    </w:p>
    <w:p w14:paraId="7DE87A62" w14:textId="77777777" w:rsidR="00337D2B" w:rsidRDefault="00337D2B">
      <w:pPr>
        <w:rPr>
          <w:rFonts w:ascii="Times New Roman" w:hAnsi="Times New Roman"/>
          <w:lang w:val="ru-RU"/>
        </w:rPr>
      </w:pPr>
    </w:p>
    <w:p w14:paraId="5AABF417" w14:textId="77777777" w:rsidR="00337D2B" w:rsidRDefault="00337D2B">
      <w:pPr>
        <w:rPr>
          <w:rFonts w:ascii="Times New Roman" w:hAnsi="Times New Roman"/>
          <w:lang w:val="ru-RU"/>
        </w:rPr>
      </w:pPr>
    </w:p>
    <w:p w14:paraId="11C0052D" w14:textId="77777777" w:rsidR="00337D2B" w:rsidRDefault="00337D2B">
      <w:pPr>
        <w:rPr>
          <w:rFonts w:ascii="Times New Roman" w:hAnsi="Times New Roman"/>
          <w:lang w:val="ru-RU"/>
        </w:rPr>
      </w:pPr>
    </w:p>
    <w:p w14:paraId="0E935BA1" w14:textId="77777777" w:rsidR="00337D2B" w:rsidRDefault="00337D2B">
      <w:pPr>
        <w:rPr>
          <w:rFonts w:ascii="Times New Roman" w:hAnsi="Times New Roman"/>
          <w:lang w:val="ru-RU"/>
        </w:rPr>
      </w:pPr>
    </w:p>
    <w:p w14:paraId="462EDF84" w14:textId="77777777" w:rsidR="00337D2B" w:rsidRDefault="00337D2B">
      <w:pPr>
        <w:rPr>
          <w:rFonts w:ascii="Times New Roman" w:hAnsi="Times New Roman"/>
          <w:lang w:val="ru-RU"/>
        </w:rPr>
      </w:pPr>
    </w:p>
    <w:p w14:paraId="4916A359" w14:textId="77777777" w:rsidR="0042511C" w:rsidRDefault="0042511C">
      <w:pPr>
        <w:rPr>
          <w:rFonts w:ascii="Times New Roman" w:hAnsi="Times New Roman"/>
          <w:lang w:val="ru-RU"/>
        </w:rPr>
      </w:pPr>
    </w:p>
    <w:p w14:paraId="0FBF3309" w14:textId="77777777" w:rsidR="0042511C" w:rsidRDefault="0042511C">
      <w:pPr>
        <w:rPr>
          <w:rFonts w:ascii="Times New Roman" w:hAnsi="Times New Roman"/>
          <w:lang w:val="ru-RU"/>
        </w:rPr>
      </w:pPr>
    </w:p>
    <w:p w14:paraId="1828142E" w14:textId="77777777" w:rsidR="0042511C" w:rsidRDefault="0042511C">
      <w:pPr>
        <w:rPr>
          <w:rFonts w:ascii="Times New Roman" w:hAnsi="Times New Roman"/>
          <w:lang w:val="ru-RU"/>
        </w:rPr>
      </w:pPr>
    </w:p>
    <w:sdt>
      <w:sdtPr>
        <w:rPr>
          <w:rFonts w:ascii="YuCiril Times" w:eastAsia="SimSun" w:hAnsi="YuCiril Times" w:cs="Times New Roman"/>
          <w:color w:val="auto"/>
          <w:sz w:val="24"/>
          <w:szCs w:val="20"/>
        </w:rPr>
        <w:id w:val="-1655985425"/>
        <w:docPartObj>
          <w:docPartGallery w:val="Table of Contents"/>
          <w:docPartUnique/>
        </w:docPartObj>
      </w:sdtPr>
      <w:sdtEndPr>
        <w:rPr>
          <w:b/>
          <w:bCs/>
          <w:noProof/>
        </w:rPr>
      </w:sdtEndPr>
      <w:sdtContent>
        <w:p w14:paraId="59F1EA1C" w14:textId="58AC3EE4" w:rsidR="00A4602D" w:rsidRDefault="00A4602D" w:rsidP="00A4602D">
          <w:pPr>
            <w:pStyle w:val="TOCHeading"/>
            <w:jc w:val="center"/>
            <w:rPr>
              <w:lang w:val="sr-Cyrl-RS"/>
            </w:rPr>
          </w:pPr>
          <w:r>
            <w:rPr>
              <w:lang w:val="sr-Cyrl-RS"/>
            </w:rPr>
            <w:t>Садржај</w:t>
          </w:r>
        </w:p>
        <w:p w14:paraId="0FE82A52" w14:textId="77777777" w:rsidR="00A4602D" w:rsidRPr="00A4602D" w:rsidRDefault="00A4602D" w:rsidP="00A4602D">
          <w:pPr>
            <w:rPr>
              <w:rFonts w:asciiTheme="minorHAnsi" w:hAnsiTheme="minorHAnsi"/>
              <w:lang w:val="sr-Cyrl-RS"/>
            </w:rPr>
          </w:pPr>
        </w:p>
        <w:p w14:paraId="6BF06636" w14:textId="6AB9C8BA" w:rsidR="001144E6" w:rsidRPr="001144E6" w:rsidRDefault="00A4602D">
          <w:pPr>
            <w:pStyle w:val="TOC1"/>
            <w:tabs>
              <w:tab w:val="right" w:leader="dot" w:pos="10539"/>
            </w:tabs>
            <w:rPr>
              <w:rFonts w:ascii="Times New Roman" w:eastAsiaTheme="minorEastAsia" w:hAnsi="Times New Roman"/>
              <w:noProof/>
              <w:sz w:val="22"/>
              <w:szCs w:val="22"/>
            </w:rPr>
          </w:pPr>
          <w:r>
            <w:rPr>
              <w:b/>
              <w:bCs/>
              <w:noProof/>
            </w:rPr>
            <w:fldChar w:fldCharType="begin"/>
          </w:r>
          <w:r>
            <w:rPr>
              <w:b/>
              <w:bCs/>
              <w:noProof/>
            </w:rPr>
            <w:instrText xml:space="preserve"> TOC \o "1-3" \h \z \u </w:instrText>
          </w:r>
          <w:r>
            <w:rPr>
              <w:b/>
              <w:bCs/>
              <w:noProof/>
            </w:rPr>
            <w:fldChar w:fldCharType="separate"/>
          </w:r>
          <w:hyperlink w:anchor="_Toc147826717" w:history="1">
            <w:r w:rsidR="001144E6" w:rsidRPr="001144E6">
              <w:rPr>
                <w:rStyle w:val="Hyperlink"/>
                <w:rFonts w:ascii="Times New Roman" w:hAnsi="Times New Roman"/>
                <w:noProof/>
                <w:sz w:val="22"/>
                <w:szCs w:val="22"/>
                <w:lang w:val="ru-RU"/>
              </w:rPr>
              <w:t>У В О 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_Toc147826717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8</w:t>
            </w:r>
            <w:r w:rsidR="001144E6" w:rsidRPr="001144E6">
              <w:rPr>
                <w:rFonts w:ascii="Times New Roman" w:hAnsi="Times New Roman"/>
                <w:noProof/>
                <w:webHidden/>
                <w:sz w:val="22"/>
                <w:szCs w:val="22"/>
              </w:rPr>
              <w:fldChar w:fldCharType="end"/>
            </w:r>
          </w:hyperlink>
        </w:p>
        <w:p w14:paraId="008E1E2E" w14:textId="50D6D30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18" w:history="1">
            <w:r w:rsidR="001144E6" w:rsidRPr="001144E6">
              <w:rPr>
                <w:rStyle w:val="Hyperlink"/>
                <w:rFonts w:ascii="Times New Roman" w:hAnsi="Times New Roman"/>
                <w:noProof/>
                <w:sz w:val="22"/>
                <w:szCs w:val="22"/>
                <w:lang w:val="ru-RU"/>
              </w:rPr>
              <w:t>1.  Основне претпоставке на којима се заснива план рада школе за школску 2023/2024. годину су: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_Toc147826718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10</w:t>
            </w:r>
            <w:r w:rsidR="001144E6" w:rsidRPr="001144E6">
              <w:rPr>
                <w:rFonts w:ascii="Times New Roman" w:hAnsi="Times New Roman"/>
                <w:noProof/>
                <w:webHidden/>
                <w:sz w:val="22"/>
                <w:szCs w:val="22"/>
              </w:rPr>
              <w:fldChar w:fldCharType="end"/>
            </w:r>
          </w:hyperlink>
        </w:p>
        <w:p w14:paraId="6728883A" w14:textId="2CB12913"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719" w:history="1">
            <w:r w:rsidR="001144E6" w:rsidRPr="001144E6">
              <w:rPr>
                <w:rStyle w:val="Hyperlink"/>
                <w:rFonts w:ascii="Times New Roman" w:hAnsi="Times New Roman"/>
                <w:noProof/>
                <w:sz w:val="22"/>
                <w:szCs w:val="22"/>
                <w:lang w:val="ru-RU"/>
              </w:rPr>
              <w:t>1.1. ОПЕРАТИВНИ ПЛАН АЛЕКСИНАЧКЕ ГИМНАЗИЈЕ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_Toc147826719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w:t>
            </w:r>
            <w:r w:rsidR="001144E6" w:rsidRPr="001144E6">
              <w:rPr>
                <w:rFonts w:ascii="Times New Roman" w:hAnsi="Times New Roman"/>
                <w:noProof/>
                <w:webHidden/>
                <w:sz w:val="22"/>
                <w:szCs w:val="22"/>
              </w:rPr>
              <w:fldChar w:fldCharType="end"/>
            </w:r>
          </w:hyperlink>
        </w:p>
        <w:p w14:paraId="18FEF7C9" w14:textId="3A4E8C3C"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720" w:history="1">
            <w:r w:rsidR="001144E6" w:rsidRPr="001144E6">
              <w:rPr>
                <w:rStyle w:val="Hyperlink"/>
                <w:rFonts w:ascii="Times New Roman" w:hAnsi="Times New Roman"/>
                <w:noProof/>
                <w:sz w:val="22"/>
                <w:szCs w:val="22"/>
                <w:lang w:val="ru-RU"/>
              </w:rPr>
              <w:t>1.2. ОПЕРАТИВНИ ПЛАН АЛЕКСИНАЧКЕ ГИМНАЗИЈЕ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w:t>
            </w:r>
            <w:r w:rsidR="001144E6" w:rsidRPr="001144E6">
              <w:rPr>
                <w:rFonts w:ascii="Times New Roman" w:hAnsi="Times New Roman"/>
                <w:noProof/>
                <w:webHidden/>
                <w:sz w:val="22"/>
                <w:szCs w:val="22"/>
              </w:rPr>
              <w:fldChar w:fldCharType="end"/>
            </w:r>
          </w:hyperlink>
        </w:p>
        <w:p w14:paraId="08748961" w14:textId="690645E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21" w:history="1">
            <w:r w:rsidR="001144E6" w:rsidRPr="001144E6">
              <w:rPr>
                <w:rStyle w:val="Hyperlink"/>
                <w:rFonts w:ascii="Times New Roman" w:hAnsi="Times New Roman"/>
                <w:noProof/>
                <w:sz w:val="22"/>
                <w:szCs w:val="22"/>
                <w:lang w:val="ru-RU"/>
              </w:rPr>
              <w:t xml:space="preserve">1.3. МЕСЕЧНИ ИЗВЕШТАЈ О РЕАЛИЗАЦИЈИ НАСТАВЕ ПО ПОСЕБНОМ ПРОГРАМУ ЗА РАД У УСЛОВИМА ПАНДЕМИЈЕ ВИРУСА </w:t>
            </w:r>
            <w:r w:rsidR="001144E6" w:rsidRPr="001144E6">
              <w:rPr>
                <w:rStyle w:val="Hyperlink"/>
                <w:rFonts w:ascii="Times New Roman" w:hAnsi="Times New Roman"/>
                <w:noProof/>
                <w:sz w:val="22"/>
                <w:szCs w:val="22"/>
              </w:rPr>
              <w:t>Covid</w:t>
            </w:r>
            <w:r w:rsidR="001144E6" w:rsidRPr="001144E6">
              <w:rPr>
                <w:rStyle w:val="Hyperlink"/>
                <w:rFonts w:ascii="Times New Roman" w:hAnsi="Times New Roman"/>
                <w:noProof/>
                <w:sz w:val="22"/>
                <w:szCs w:val="22"/>
                <w:lang w:val="ru-RU"/>
              </w:rPr>
              <w:t>-19</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17</w:t>
            </w:r>
            <w:r w:rsidR="001144E6" w:rsidRPr="001144E6">
              <w:rPr>
                <w:rFonts w:ascii="Times New Roman" w:hAnsi="Times New Roman"/>
                <w:noProof/>
                <w:webHidden/>
                <w:sz w:val="22"/>
                <w:szCs w:val="22"/>
              </w:rPr>
              <w:fldChar w:fldCharType="end"/>
            </w:r>
          </w:hyperlink>
        </w:p>
        <w:p w14:paraId="79C6F9EB" w14:textId="01E4D587"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22" w:history="1">
            <w:r w:rsidR="001144E6" w:rsidRPr="001144E6">
              <w:rPr>
                <w:rStyle w:val="Hyperlink"/>
                <w:rFonts w:ascii="Times New Roman" w:hAnsi="Times New Roman"/>
                <w:noProof/>
                <w:sz w:val="22"/>
                <w:szCs w:val="22"/>
                <w:lang w:val="ru-RU"/>
              </w:rPr>
              <w:t>1.3. ЦИЉЕВИ ОПШТЕГ СРЕДЊЕГ ОБРАЗОВАЊА И ВАСПИТАЊА СУ: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17</w:t>
            </w:r>
            <w:r w:rsidR="001144E6" w:rsidRPr="001144E6">
              <w:rPr>
                <w:rFonts w:ascii="Times New Roman" w:hAnsi="Times New Roman"/>
                <w:noProof/>
                <w:webHidden/>
                <w:sz w:val="22"/>
                <w:szCs w:val="22"/>
              </w:rPr>
              <w:fldChar w:fldCharType="end"/>
            </w:r>
          </w:hyperlink>
        </w:p>
        <w:p w14:paraId="616EA89A" w14:textId="34BE9751"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23" w:history="1">
            <w:r w:rsidR="001144E6" w:rsidRPr="001144E6">
              <w:rPr>
                <w:rStyle w:val="Hyperlink"/>
                <w:rFonts w:ascii="Times New Roman" w:hAnsi="Times New Roman"/>
                <w:noProof/>
                <w:sz w:val="22"/>
                <w:szCs w:val="22"/>
                <w:lang w:val="ru-RU"/>
              </w:rPr>
              <w:t>1.4.РЕГИСТРАЦИЈА И ВЕРИФИКАЦИЈА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w:t>
            </w:r>
            <w:r w:rsidR="001144E6" w:rsidRPr="001144E6">
              <w:rPr>
                <w:rFonts w:ascii="Times New Roman" w:hAnsi="Times New Roman"/>
                <w:noProof/>
                <w:webHidden/>
                <w:sz w:val="22"/>
                <w:szCs w:val="22"/>
              </w:rPr>
              <w:fldChar w:fldCharType="end"/>
            </w:r>
          </w:hyperlink>
        </w:p>
        <w:p w14:paraId="6D46FC13" w14:textId="6E8B34E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24" w:history="1">
            <w:r w:rsidR="001144E6" w:rsidRPr="001144E6">
              <w:rPr>
                <w:rStyle w:val="Hyperlink"/>
                <w:rFonts w:ascii="Times New Roman" w:hAnsi="Times New Roman"/>
                <w:noProof/>
                <w:sz w:val="22"/>
                <w:szCs w:val="22"/>
                <w:lang w:val="sr-Cyrl-CS"/>
              </w:rPr>
              <w:t xml:space="preserve">.5. ПЛАН МЕРА </w:t>
            </w:r>
            <w:r w:rsidR="001144E6" w:rsidRPr="001144E6">
              <w:rPr>
                <w:rStyle w:val="Hyperlink"/>
                <w:rFonts w:ascii="Times New Roman" w:hAnsi="Times New Roman"/>
                <w:noProof/>
                <w:sz w:val="22"/>
                <w:szCs w:val="22"/>
                <w:lang w:val="ru-RU"/>
              </w:rPr>
              <w:t>за отклањање или ублажавање неравномерне заступљености полова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w:t>
            </w:r>
            <w:r w:rsidR="001144E6" w:rsidRPr="001144E6">
              <w:rPr>
                <w:rFonts w:ascii="Times New Roman" w:hAnsi="Times New Roman"/>
                <w:noProof/>
                <w:webHidden/>
                <w:sz w:val="22"/>
                <w:szCs w:val="22"/>
              </w:rPr>
              <w:fldChar w:fldCharType="end"/>
            </w:r>
          </w:hyperlink>
        </w:p>
        <w:p w14:paraId="574166D4" w14:textId="4CD15B5C"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725" w:history="1">
            <w:r w:rsidR="001144E6" w:rsidRPr="001144E6">
              <w:rPr>
                <w:rStyle w:val="Hyperlink"/>
                <w:rFonts w:ascii="Times New Roman" w:hAnsi="Times New Roman"/>
                <w:noProof/>
                <w:sz w:val="22"/>
                <w:szCs w:val="22"/>
                <w:lang w:val="ru-RU"/>
              </w:rPr>
              <w:t>2. УСЛОВИ РАДА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w:t>
            </w:r>
            <w:r w:rsidR="001144E6" w:rsidRPr="001144E6">
              <w:rPr>
                <w:rFonts w:ascii="Times New Roman" w:hAnsi="Times New Roman"/>
                <w:noProof/>
                <w:webHidden/>
                <w:sz w:val="22"/>
                <w:szCs w:val="22"/>
              </w:rPr>
              <w:fldChar w:fldCharType="end"/>
            </w:r>
          </w:hyperlink>
        </w:p>
        <w:p w14:paraId="0312ABA9" w14:textId="3020680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26" w:history="1">
            <w:r w:rsidR="001144E6" w:rsidRPr="001144E6">
              <w:rPr>
                <w:rStyle w:val="Hyperlink"/>
                <w:rFonts w:ascii="Times New Roman" w:hAnsi="Times New Roman"/>
                <w:noProof/>
                <w:sz w:val="22"/>
                <w:szCs w:val="22"/>
                <w:lang w:val="ru-RU"/>
              </w:rPr>
              <w:t>2.1. Материјално-технички услови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w:t>
            </w:r>
            <w:r w:rsidR="001144E6" w:rsidRPr="001144E6">
              <w:rPr>
                <w:rFonts w:ascii="Times New Roman" w:hAnsi="Times New Roman"/>
                <w:noProof/>
                <w:webHidden/>
                <w:sz w:val="22"/>
                <w:szCs w:val="22"/>
              </w:rPr>
              <w:fldChar w:fldCharType="end"/>
            </w:r>
          </w:hyperlink>
        </w:p>
        <w:p w14:paraId="7E50214C" w14:textId="3128BDF4" w:rsidR="001144E6" w:rsidRPr="001144E6" w:rsidRDefault="00000000">
          <w:pPr>
            <w:pStyle w:val="TOC3"/>
            <w:tabs>
              <w:tab w:val="left" w:pos="6243"/>
              <w:tab w:val="right" w:leader="dot" w:pos="10539"/>
            </w:tabs>
            <w:rPr>
              <w:rFonts w:ascii="Times New Roman" w:eastAsiaTheme="minorEastAsia" w:hAnsi="Times New Roman"/>
              <w:noProof/>
              <w:sz w:val="22"/>
              <w:szCs w:val="22"/>
            </w:rPr>
          </w:pPr>
          <w:hyperlink w:anchor="_Toc147826727" w:history="1">
            <w:r w:rsidR="001144E6" w:rsidRPr="001144E6">
              <w:rPr>
                <w:rStyle w:val="Hyperlink"/>
                <w:rFonts w:ascii="Times New Roman" w:hAnsi="Times New Roman"/>
                <w:noProof/>
                <w:sz w:val="22"/>
                <w:szCs w:val="22"/>
                <w:lang w:val="ru-RU"/>
              </w:rPr>
              <w:t>2.1.1.</w:t>
            </w:r>
            <w:r w:rsidR="001144E6" w:rsidRPr="001144E6">
              <w:rPr>
                <w:rStyle w:val="Hyperlink"/>
                <w:rFonts w:ascii="Times New Roman" w:hAnsi="Times New Roman"/>
                <w:noProof/>
                <w:sz w:val="22"/>
                <w:szCs w:val="22"/>
                <w:lang w:val="sr-Cyrl-CS"/>
              </w:rPr>
              <w:t>Школски простор и оцена његове опремљености</w:t>
            </w:r>
            <w:r w:rsidR="001144E6" w:rsidRPr="001144E6">
              <w:rPr>
                <w:rFonts w:ascii="Times New Roman" w:eastAsiaTheme="minorEastAsia" w:hAnsi="Times New Roman"/>
                <w:noProof/>
                <w:sz w:val="22"/>
                <w:szCs w:val="22"/>
              </w:rPr>
              <w:tab/>
            </w:r>
            <w:r w:rsidR="001144E6" w:rsidRPr="001144E6">
              <w:rPr>
                <w:rStyle w:val="Hyperlink"/>
                <w:rFonts w:ascii="Times New Roman" w:hAnsi="Times New Roman"/>
                <w:noProof/>
                <w:sz w:val="22"/>
                <w:szCs w:val="22"/>
                <w:lang w:val="ru-RU"/>
              </w:rPr>
              <w:t xml:space="preserve">    </w:t>
            </w:r>
            <w:r w:rsidR="001144E6" w:rsidRPr="001144E6">
              <w:rPr>
                <w:rStyle w:val="Hyperlink"/>
                <w:rFonts w:ascii="Times New Roman" w:hAnsi="Times New Roman"/>
                <w:noProof/>
                <w:sz w:val="22"/>
                <w:szCs w:val="22"/>
                <w:lang w:val="sr-Cyrl-CS"/>
              </w:rPr>
              <w:t xml:space="preserve">        </w:t>
            </w:r>
            <w:r w:rsidR="001144E6" w:rsidRPr="001144E6">
              <w:rPr>
                <w:rStyle w:val="Hyperlink"/>
                <w:rFonts w:ascii="Times New Roman" w:hAnsi="Times New Roman"/>
                <w:noProof/>
                <w:sz w:val="22"/>
                <w:szCs w:val="22"/>
                <w:lang w:val="ru-RU"/>
              </w:rPr>
              <w:t>Табела: 2</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w:t>
            </w:r>
            <w:r w:rsidR="001144E6" w:rsidRPr="001144E6">
              <w:rPr>
                <w:rFonts w:ascii="Times New Roman" w:hAnsi="Times New Roman"/>
                <w:noProof/>
                <w:webHidden/>
                <w:sz w:val="22"/>
                <w:szCs w:val="22"/>
              </w:rPr>
              <w:fldChar w:fldCharType="end"/>
            </w:r>
          </w:hyperlink>
        </w:p>
        <w:p w14:paraId="631A5593" w14:textId="7D82D353"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28" w:history="1">
            <w:r w:rsidR="001144E6" w:rsidRPr="001144E6">
              <w:rPr>
                <w:rStyle w:val="Hyperlink"/>
                <w:rFonts w:ascii="Times New Roman" w:hAnsi="Times New Roman"/>
                <w:noProof/>
                <w:sz w:val="22"/>
                <w:szCs w:val="22"/>
                <w:lang w:val="ru-RU"/>
              </w:rPr>
              <w:t>2.1.2.НАСТАВНА ОПРЕМА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w:t>
            </w:r>
            <w:r w:rsidR="001144E6" w:rsidRPr="001144E6">
              <w:rPr>
                <w:rFonts w:ascii="Times New Roman" w:hAnsi="Times New Roman"/>
                <w:noProof/>
                <w:webHidden/>
                <w:sz w:val="22"/>
                <w:szCs w:val="22"/>
              </w:rPr>
              <w:fldChar w:fldCharType="end"/>
            </w:r>
          </w:hyperlink>
        </w:p>
        <w:p w14:paraId="0451C7A4" w14:textId="45A8471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29" w:history="1">
            <w:r w:rsidR="001144E6" w:rsidRPr="001144E6">
              <w:rPr>
                <w:rStyle w:val="Hyperlink"/>
                <w:rFonts w:ascii="Times New Roman" w:hAnsi="Times New Roman"/>
                <w:noProof/>
                <w:sz w:val="22"/>
                <w:szCs w:val="22"/>
                <w:lang w:val="ru-RU"/>
              </w:rPr>
              <w:t>2.1.3. ПРОГРАМ ОПРЕМАЊА И НАБАВКЕ НАСТАВНЕ И ДРУГЕ ОПРЕМЕ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_Toc147826729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w:t>
            </w:r>
            <w:r w:rsidR="001144E6" w:rsidRPr="001144E6">
              <w:rPr>
                <w:rFonts w:ascii="Times New Roman" w:hAnsi="Times New Roman"/>
                <w:noProof/>
                <w:webHidden/>
                <w:sz w:val="22"/>
                <w:szCs w:val="22"/>
              </w:rPr>
              <w:fldChar w:fldCharType="end"/>
            </w:r>
          </w:hyperlink>
        </w:p>
        <w:p w14:paraId="50648CE2" w14:textId="1D12721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0" w:history="1">
            <w:r w:rsidR="001144E6" w:rsidRPr="001144E6">
              <w:rPr>
                <w:rStyle w:val="Hyperlink"/>
                <w:rFonts w:ascii="Times New Roman" w:hAnsi="Times New Roman"/>
                <w:noProof/>
                <w:sz w:val="22"/>
                <w:szCs w:val="22"/>
                <w:lang w:val="ru-RU"/>
              </w:rPr>
              <w:t>2.1.4 ПЛАН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25</w:t>
            </w:r>
            <w:r w:rsidR="001144E6" w:rsidRPr="001144E6">
              <w:rPr>
                <w:rFonts w:ascii="Times New Roman" w:hAnsi="Times New Roman"/>
                <w:noProof/>
                <w:webHidden/>
                <w:sz w:val="22"/>
                <w:szCs w:val="22"/>
              </w:rPr>
              <w:fldChar w:fldCharType="end"/>
            </w:r>
          </w:hyperlink>
        </w:p>
        <w:p w14:paraId="3C7D9DAF" w14:textId="068157ED"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31" w:history="1">
            <w:r w:rsidR="001144E6" w:rsidRPr="001144E6">
              <w:rPr>
                <w:rStyle w:val="Hyperlink"/>
                <w:rFonts w:ascii="Times New Roman" w:eastAsia="Times New Roman" w:hAnsi="Times New Roman"/>
                <w:noProof/>
                <w:sz w:val="22"/>
                <w:szCs w:val="22"/>
                <w:lang w:val="ru-RU"/>
              </w:rPr>
              <w:t>2.2. КАДРОВСКИ УСЛОВИ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25</w:t>
            </w:r>
            <w:r w:rsidR="001144E6" w:rsidRPr="001144E6">
              <w:rPr>
                <w:rFonts w:ascii="Times New Roman" w:hAnsi="Times New Roman"/>
                <w:noProof/>
                <w:webHidden/>
                <w:sz w:val="22"/>
                <w:szCs w:val="22"/>
              </w:rPr>
              <w:fldChar w:fldCharType="end"/>
            </w:r>
          </w:hyperlink>
        </w:p>
        <w:p w14:paraId="3A170569" w14:textId="2614BD84"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32" w:history="1">
            <w:r w:rsidR="001144E6" w:rsidRPr="001144E6">
              <w:rPr>
                <w:rStyle w:val="Hyperlink"/>
                <w:rFonts w:ascii="Times New Roman" w:hAnsi="Times New Roman"/>
                <w:i/>
                <w:noProof/>
                <w:sz w:val="22"/>
                <w:szCs w:val="22"/>
                <w:lang w:val="ru-RU"/>
              </w:rPr>
              <w:t>2.2.1. Стручни кадар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25</w:t>
            </w:r>
            <w:r w:rsidR="001144E6" w:rsidRPr="001144E6">
              <w:rPr>
                <w:rFonts w:ascii="Times New Roman" w:hAnsi="Times New Roman"/>
                <w:noProof/>
                <w:webHidden/>
                <w:sz w:val="22"/>
                <w:szCs w:val="22"/>
              </w:rPr>
              <w:fldChar w:fldCharType="end"/>
            </w:r>
          </w:hyperlink>
        </w:p>
        <w:p w14:paraId="203767E3" w14:textId="031CA932"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3" w:history="1">
            <w:r w:rsidR="001144E6" w:rsidRPr="001144E6">
              <w:rPr>
                <w:rStyle w:val="Hyperlink"/>
                <w:rFonts w:ascii="Times New Roman" w:hAnsi="Times New Roman"/>
                <w:noProof/>
                <w:sz w:val="22"/>
                <w:szCs w:val="22"/>
                <w:lang w:val="ru-RU"/>
              </w:rPr>
              <w:t>2.2.</w:t>
            </w:r>
            <w:r w:rsidR="001144E6" w:rsidRPr="001144E6">
              <w:rPr>
                <w:rStyle w:val="Hyperlink"/>
                <w:rFonts w:ascii="Times New Roman" w:hAnsi="Times New Roman"/>
                <w:noProof/>
                <w:sz w:val="22"/>
                <w:szCs w:val="22"/>
                <w:lang w:val="sr-Cyrl-CS"/>
              </w:rPr>
              <w:t>3</w:t>
            </w:r>
            <w:r w:rsidR="001144E6" w:rsidRPr="001144E6">
              <w:rPr>
                <w:rStyle w:val="Hyperlink"/>
                <w:rFonts w:ascii="Times New Roman" w:hAnsi="Times New Roman"/>
                <w:noProof/>
                <w:sz w:val="22"/>
                <w:szCs w:val="22"/>
                <w:lang w:val="ru-RU"/>
              </w:rPr>
              <w:t>. Оцена кадровских услова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w:t>
            </w:r>
            <w:r w:rsidR="001144E6" w:rsidRPr="001144E6">
              <w:rPr>
                <w:rFonts w:ascii="Times New Roman" w:hAnsi="Times New Roman"/>
                <w:noProof/>
                <w:webHidden/>
                <w:sz w:val="22"/>
                <w:szCs w:val="22"/>
              </w:rPr>
              <w:fldChar w:fldCharType="end"/>
            </w:r>
          </w:hyperlink>
        </w:p>
        <w:p w14:paraId="089921AC" w14:textId="20381813"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4" w:history="1">
            <w:r w:rsidR="001144E6" w:rsidRPr="001144E6">
              <w:rPr>
                <w:rStyle w:val="Hyperlink"/>
                <w:rFonts w:ascii="Times New Roman" w:hAnsi="Times New Roman"/>
                <w:noProof/>
                <w:sz w:val="22"/>
                <w:szCs w:val="22"/>
                <w:lang w:val="ru-RU"/>
              </w:rPr>
              <w:t>2.2.4. СТРУЧНО-ПЕДАГОШКО УСВРШАВАЊЕ НАСТАВНИКА И СТРУЧНИХ САРАДНИКА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w:t>
            </w:r>
            <w:r w:rsidR="001144E6" w:rsidRPr="001144E6">
              <w:rPr>
                <w:rFonts w:ascii="Times New Roman" w:hAnsi="Times New Roman"/>
                <w:noProof/>
                <w:webHidden/>
                <w:sz w:val="22"/>
                <w:szCs w:val="22"/>
              </w:rPr>
              <w:fldChar w:fldCharType="end"/>
            </w:r>
          </w:hyperlink>
        </w:p>
        <w:p w14:paraId="75AD6B6B" w14:textId="615F5474"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735" w:history="1">
            <w:r w:rsidR="001144E6" w:rsidRPr="001144E6">
              <w:rPr>
                <w:rStyle w:val="Hyperlink"/>
                <w:rFonts w:ascii="Times New Roman" w:hAnsi="Times New Roman"/>
                <w:noProof/>
                <w:sz w:val="22"/>
                <w:szCs w:val="22"/>
                <w:lang w:val="ru-RU"/>
              </w:rPr>
              <w:t>3.ОРГАНИЗАЦИЈА РАДА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w:t>
            </w:r>
            <w:r w:rsidR="001144E6" w:rsidRPr="001144E6">
              <w:rPr>
                <w:rFonts w:ascii="Times New Roman" w:hAnsi="Times New Roman"/>
                <w:noProof/>
                <w:webHidden/>
                <w:sz w:val="22"/>
                <w:szCs w:val="22"/>
              </w:rPr>
              <w:fldChar w:fldCharType="end"/>
            </w:r>
          </w:hyperlink>
        </w:p>
        <w:p w14:paraId="18FEE0F5" w14:textId="754AF524"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36" w:history="1">
            <w:r w:rsidR="001144E6" w:rsidRPr="001144E6">
              <w:rPr>
                <w:rStyle w:val="Hyperlink"/>
                <w:rFonts w:ascii="Times New Roman" w:hAnsi="Times New Roman"/>
                <w:noProof/>
                <w:sz w:val="22"/>
                <w:szCs w:val="22"/>
                <w:lang w:val="ru-RU"/>
              </w:rPr>
              <w:t>3.1. Бројно стање ученика,одељења и група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w:t>
            </w:r>
            <w:r w:rsidR="001144E6" w:rsidRPr="001144E6">
              <w:rPr>
                <w:rFonts w:ascii="Times New Roman" w:hAnsi="Times New Roman"/>
                <w:noProof/>
                <w:webHidden/>
                <w:sz w:val="22"/>
                <w:szCs w:val="22"/>
              </w:rPr>
              <w:fldChar w:fldCharType="end"/>
            </w:r>
          </w:hyperlink>
        </w:p>
        <w:p w14:paraId="0508DEDD" w14:textId="664EA09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7" w:history="1">
            <w:r w:rsidR="001144E6" w:rsidRPr="001144E6">
              <w:rPr>
                <w:rStyle w:val="Hyperlink"/>
                <w:rFonts w:ascii="Times New Roman" w:hAnsi="Times New Roman"/>
                <w:noProof/>
                <w:sz w:val="22"/>
                <w:szCs w:val="22"/>
                <w:lang w:val="ru-RU"/>
              </w:rPr>
              <w:t>3.1.1. Број ученика по одељењима,разредима,образовним профилима и нивоима образовања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w:t>
            </w:r>
            <w:r w:rsidR="001144E6" w:rsidRPr="001144E6">
              <w:rPr>
                <w:rFonts w:ascii="Times New Roman" w:hAnsi="Times New Roman"/>
                <w:noProof/>
                <w:webHidden/>
                <w:sz w:val="22"/>
                <w:szCs w:val="22"/>
              </w:rPr>
              <w:fldChar w:fldCharType="end"/>
            </w:r>
          </w:hyperlink>
        </w:p>
        <w:p w14:paraId="405A7F2E" w14:textId="7D83737E"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8" w:history="1">
            <w:r w:rsidR="001144E6" w:rsidRPr="001144E6">
              <w:rPr>
                <w:rStyle w:val="Hyperlink"/>
                <w:rFonts w:ascii="Times New Roman" w:hAnsi="Times New Roman"/>
                <w:noProof/>
                <w:sz w:val="22"/>
                <w:szCs w:val="22"/>
                <w:lang w:val="ru-RU"/>
              </w:rPr>
              <w:t xml:space="preserve">3.1.2.  </w:t>
            </w:r>
            <w:r w:rsidR="001144E6" w:rsidRPr="001144E6">
              <w:rPr>
                <w:rStyle w:val="Hyperlink"/>
                <w:rFonts w:ascii="Times New Roman" w:hAnsi="Times New Roman"/>
                <w:noProof/>
                <w:sz w:val="22"/>
                <w:szCs w:val="22"/>
                <w:lang w:val="sr-Cyrl-CS"/>
              </w:rPr>
              <w:t>Изборни предмети ( број ученика/група)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w:t>
            </w:r>
            <w:r w:rsidR="001144E6" w:rsidRPr="001144E6">
              <w:rPr>
                <w:rFonts w:ascii="Times New Roman" w:hAnsi="Times New Roman"/>
                <w:noProof/>
                <w:webHidden/>
                <w:sz w:val="22"/>
                <w:szCs w:val="22"/>
              </w:rPr>
              <w:fldChar w:fldCharType="end"/>
            </w:r>
          </w:hyperlink>
        </w:p>
        <w:p w14:paraId="6ACDD8B5" w14:textId="167D0E3E"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39" w:history="1">
            <w:r w:rsidR="001144E6" w:rsidRPr="001144E6">
              <w:rPr>
                <w:rStyle w:val="Hyperlink"/>
                <w:rFonts w:ascii="Times New Roman" w:hAnsi="Times New Roman"/>
                <w:noProof/>
                <w:sz w:val="22"/>
                <w:szCs w:val="22"/>
                <w:lang w:val="sr-Cyrl-CS"/>
              </w:rPr>
              <w:t>3.1.3. Језичка структура ( број ученика/група)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_Toc147826739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32</w:t>
            </w:r>
            <w:r w:rsidR="001144E6" w:rsidRPr="001144E6">
              <w:rPr>
                <w:rFonts w:ascii="Times New Roman" w:hAnsi="Times New Roman"/>
                <w:noProof/>
                <w:webHidden/>
                <w:sz w:val="22"/>
                <w:szCs w:val="22"/>
              </w:rPr>
              <w:fldChar w:fldCharType="end"/>
            </w:r>
          </w:hyperlink>
        </w:p>
        <w:p w14:paraId="75FF7F27" w14:textId="249FE60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0" w:history="1">
            <w:r w:rsidR="001144E6" w:rsidRPr="001144E6">
              <w:rPr>
                <w:rStyle w:val="Hyperlink"/>
                <w:rFonts w:ascii="Times New Roman" w:hAnsi="Times New Roman"/>
                <w:noProof/>
                <w:sz w:val="22"/>
                <w:szCs w:val="22"/>
                <w:lang w:val="ru-RU"/>
              </w:rPr>
              <w:t>3. 1. 5.Социјални и породични услови ученика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37</w:t>
            </w:r>
            <w:r w:rsidR="001144E6" w:rsidRPr="001144E6">
              <w:rPr>
                <w:rFonts w:ascii="Times New Roman" w:hAnsi="Times New Roman"/>
                <w:noProof/>
                <w:webHidden/>
                <w:sz w:val="22"/>
                <w:szCs w:val="22"/>
              </w:rPr>
              <w:fldChar w:fldCharType="end"/>
            </w:r>
          </w:hyperlink>
        </w:p>
        <w:p w14:paraId="65BDEE7B" w14:textId="61D7882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41" w:history="1">
            <w:r w:rsidR="001144E6" w:rsidRPr="001144E6">
              <w:rPr>
                <w:rStyle w:val="Hyperlink"/>
                <w:rFonts w:ascii="Times New Roman" w:hAnsi="Times New Roman"/>
                <w:noProof/>
                <w:sz w:val="22"/>
                <w:szCs w:val="22"/>
                <w:lang w:val="ru-RU"/>
              </w:rPr>
              <w:t>3.2. Остваривање плана и програма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38</w:t>
            </w:r>
            <w:r w:rsidR="001144E6" w:rsidRPr="001144E6">
              <w:rPr>
                <w:rFonts w:ascii="Times New Roman" w:hAnsi="Times New Roman"/>
                <w:noProof/>
                <w:webHidden/>
                <w:sz w:val="22"/>
                <w:szCs w:val="22"/>
              </w:rPr>
              <w:fldChar w:fldCharType="end"/>
            </w:r>
          </w:hyperlink>
        </w:p>
        <w:p w14:paraId="4272D381" w14:textId="072C18B0"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2" w:history="1">
            <w:r w:rsidR="001144E6" w:rsidRPr="001144E6">
              <w:rPr>
                <w:rStyle w:val="Hyperlink"/>
                <w:rFonts w:ascii="Times New Roman" w:hAnsi="Times New Roman"/>
                <w:noProof/>
                <w:sz w:val="22"/>
                <w:szCs w:val="22"/>
                <w:lang w:val="ru-RU"/>
              </w:rPr>
              <w:t>3.2.1.Распоред наставних и радних недеља у току наставне године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38</w:t>
            </w:r>
            <w:r w:rsidR="001144E6" w:rsidRPr="001144E6">
              <w:rPr>
                <w:rFonts w:ascii="Times New Roman" w:hAnsi="Times New Roman"/>
                <w:noProof/>
                <w:webHidden/>
                <w:sz w:val="22"/>
                <w:szCs w:val="22"/>
              </w:rPr>
              <w:fldChar w:fldCharType="end"/>
            </w:r>
          </w:hyperlink>
        </w:p>
        <w:p w14:paraId="4A28C824" w14:textId="5CFE8D1A" w:rsidR="001144E6" w:rsidRPr="001144E6" w:rsidRDefault="00000000">
          <w:pPr>
            <w:pStyle w:val="TOC3"/>
            <w:tabs>
              <w:tab w:val="left" w:pos="6557"/>
              <w:tab w:val="right" w:leader="dot" w:pos="10539"/>
            </w:tabs>
            <w:rPr>
              <w:rFonts w:ascii="Times New Roman" w:eastAsiaTheme="minorEastAsia" w:hAnsi="Times New Roman"/>
              <w:noProof/>
              <w:sz w:val="22"/>
              <w:szCs w:val="22"/>
            </w:rPr>
          </w:pPr>
          <w:hyperlink w:anchor="_Toc147826743" w:history="1">
            <w:r w:rsidR="001144E6" w:rsidRPr="001144E6">
              <w:rPr>
                <w:rStyle w:val="Hyperlink"/>
                <w:rFonts w:ascii="Times New Roman" w:eastAsia="Times New Roman" w:hAnsi="Times New Roman"/>
                <w:noProof/>
                <w:sz w:val="22"/>
                <w:szCs w:val="22"/>
                <w:lang w:val="ru-RU"/>
              </w:rPr>
              <w:t xml:space="preserve">3.2.2.  НЕДЕЉНИ ФОНД РЕДОВНЕ НАСТАВЕ               </w:t>
            </w:r>
            <w:r w:rsidR="001144E6" w:rsidRPr="001144E6">
              <w:rPr>
                <w:rFonts w:ascii="Times New Roman" w:eastAsiaTheme="minorEastAsia" w:hAnsi="Times New Roman"/>
                <w:noProof/>
                <w:sz w:val="22"/>
                <w:szCs w:val="22"/>
              </w:rPr>
              <w:tab/>
            </w:r>
            <w:r w:rsidR="001144E6" w:rsidRPr="001144E6">
              <w:rPr>
                <w:rStyle w:val="Hyperlink"/>
                <w:rFonts w:ascii="Times New Roman" w:eastAsia="Times New Roman" w:hAnsi="Times New Roman"/>
                <w:noProof/>
                <w:sz w:val="22"/>
                <w:szCs w:val="22"/>
                <w:lang w:val="ru-RU"/>
              </w:rPr>
              <w:t xml:space="preserve">                                            Табела: 9</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38</w:t>
            </w:r>
            <w:r w:rsidR="001144E6" w:rsidRPr="001144E6">
              <w:rPr>
                <w:rFonts w:ascii="Times New Roman" w:hAnsi="Times New Roman"/>
                <w:noProof/>
                <w:webHidden/>
                <w:sz w:val="22"/>
                <w:szCs w:val="22"/>
              </w:rPr>
              <w:fldChar w:fldCharType="end"/>
            </w:r>
          </w:hyperlink>
        </w:p>
        <w:p w14:paraId="1992E379" w14:textId="1123BE34"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4" w:history="1">
            <w:r w:rsidR="001144E6" w:rsidRPr="001144E6">
              <w:rPr>
                <w:rStyle w:val="Hyperlink"/>
                <w:rFonts w:ascii="Times New Roman" w:hAnsi="Times New Roman"/>
                <w:noProof/>
                <w:sz w:val="22"/>
                <w:szCs w:val="22"/>
                <w:lang w:val="ru-RU"/>
              </w:rPr>
              <w:t>3.2.3.Облици образовно-васпитног рада којима се остварују обавезни предмети, изборни програми и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39</w:t>
            </w:r>
            <w:r w:rsidR="001144E6" w:rsidRPr="001144E6">
              <w:rPr>
                <w:rFonts w:ascii="Times New Roman" w:hAnsi="Times New Roman"/>
                <w:noProof/>
                <w:webHidden/>
                <w:sz w:val="22"/>
                <w:szCs w:val="22"/>
              </w:rPr>
              <w:fldChar w:fldCharType="end"/>
            </w:r>
          </w:hyperlink>
        </w:p>
        <w:p w14:paraId="332D5CFE" w14:textId="186B66BE"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5" w:history="1">
            <w:r w:rsidR="001144E6" w:rsidRPr="001144E6">
              <w:rPr>
                <w:rStyle w:val="Hyperlink"/>
                <w:rFonts w:ascii="Times New Roman" w:hAnsi="Times New Roman"/>
                <w:noProof/>
                <w:sz w:val="22"/>
                <w:szCs w:val="22"/>
              </w:rPr>
              <w:t>3.2.4.Годишњи фонд ваннаставних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40</w:t>
            </w:r>
            <w:r w:rsidR="001144E6" w:rsidRPr="001144E6">
              <w:rPr>
                <w:rFonts w:ascii="Times New Roman" w:hAnsi="Times New Roman"/>
                <w:noProof/>
                <w:webHidden/>
                <w:sz w:val="22"/>
                <w:szCs w:val="22"/>
              </w:rPr>
              <w:fldChar w:fldCharType="end"/>
            </w:r>
          </w:hyperlink>
        </w:p>
        <w:p w14:paraId="6E55536A" w14:textId="28FE527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6" w:history="1">
            <w:r w:rsidR="001144E6" w:rsidRPr="001144E6">
              <w:rPr>
                <w:rStyle w:val="Hyperlink"/>
                <w:rFonts w:ascii="Times New Roman" w:hAnsi="Times New Roman"/>
                <w:noProof/>
                <w:sz w:val="22"/>
                <w:szCs w:val="22"/>
                <w:lang w:val="ru-RU"/>
              </w:rPr>
              <w:t>3.2.5. Распоред вежби из рачунарства и информатике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41</w:t>
            </w:r>
            <w:r w:rsidR="001144E6" w:rsidRPr="001144E6">
              <w:rPr>
                <w:rFonts w:ascii="Times New Roman" w:hAnsi="Times New Roman"/>
                <w:noProof/>
                <w:webHidden/>
                <w:sz w:val="22"/>
                <w:szCs w:val="22"/>
              </w:rPr>
              <w:fldChar w:fldCharType="end"/>
            </w:r>
          </w:hyperlink>
        </w:p>
        <w:p w14:paraId="5A6DECDD" w14:textId="440301A6"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7" w:history="1">
            <w:r w:rsidR="001144E6" w:rsidRPr="001144E6">
              <w:rPr>
                <w:rStyle w:val="Hyperlink"/>
                <w:rFonts w:ascii="Times New Roman" w:hAnsi="Times New Roman"/>
                <w:noProof/>
                <w:sz w:val="22"/>
                <w:szCs w:val="22"/>
                <w:lang w:val="ru-RU"/>
              </w:rPr>
              <w:t xml:space="preserve">3.2.6. </w:t>
            </w:r>
            <w:r w:rsidR="001144E6" w:rsidRPr="001144E6">
              <w:rPr>
                <w:rStyle w:val="Hyperlink"/>
                <w:rFonts w:ascii="Times New Roman" w:hAnsi="Times New Roman"/>
                <w:noProof/>
                <w:sz w:val="22"/>
                <w:szCs w:val="22"/>
                <w:lang w:val="sr-Cyrl-CS"/>
              </w:rPr>
              <w:t>Подела на групе за предмет хемија: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41</w:t>
            </w:r>
            <w:r w:rsidR="001144E6" w:rsidRPr="001144E6">
              <w:rPr>
                <w:rFonts w:ascii="Times New Roman" w:hAnsi="Times New Roman"/>
                <w:noProof/>
                <w:webHidden/>
                <w:sz w:val="22"/>
                <w:szCs w:val="22"/>
              </w:rPr>
              <w:fldChar w:fldCharType="end"/>
            </w:r>
          </w:hyperlink>
        </w:p>
        <w:p w14:paraId="4624AEBB" w14:textId="6EAF75C8"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8" w:history="1">
            <w:r w:rsidR="001144E6" w:rsidRPr="001144E6">
              <w:rPr>
                <w:rStyle w:val="Hyperlink"/>
                <w:rFonts w:ascii="Times New Roman" w:hAnsi="Times New Roman"/>
                <w:noProof/>
                <w:sz w:val="22"/>
                <w:szCs w:val="22"/>
                <w:lang w:val="ru-RU"/>
              </w:rPr>
              <w:t>3.2.7. Подела на групе за предмет физика: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08500A9D" w14:textId="170E3B0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49" w:history="1">
            <w:r w:rsidR="001144E6" w:rsidRPr="001144E6">
              <w:rPr>
                <w:rStyle w:val="Hyperlink"/>
                <w:rFonts w:ascii="Times New Roman" w:hAnsi="Times New Roman"/>
                <w:noProof/>
                <w:sz w:val="22"/>
                <w:szCs w:val="22"/>
                <w:lang w:val="ru-RU"/>
              </w:rPr>
              <w:t xml:space="preserve">3.2.8. </w:t>
            </w:r>
            <w:r w:rsidR="001144E6" w:rsidRPr="001144E6">
              <w:rPr>
                <w:rStyle w:val="Hyperlink"/>
                <w:rFonts w:ascii="Times New Roman" w:hAnsi="Times New Roman"/>
                <w:noProof/>
                <w:sz w:val="22"/>
                <w:szCs w:val="22"/>
                <w:lang w:val="sr-Cyrl-CS"/>
              </w:rPr>
              <w:t xml:space="preserve">Подела на групе за предмет </w:t>
            </w:r>
            <w:r w:rsidR="001144E6" w:rsidRPr="001144E6">
              <w:rPr>
                <w:rStyle w:val="Hyperlink"/>
                <w:rFonts w:ascii="Times New Roman" w:hAnsi="Times New Roman"/>
                <w:noProof/>
                <w:sz w:val="22"/>
                <w:szCs w:val="22"/>
                <w:lang w:val="ru-RU"/>
              </w:rPr>
              <w:t>биологија: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_Toc147826749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01B3D1E0" w14:textId="3DB4AC7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0" w:history="1">
            <w:r w:rsidR="001144E6" w:rsidRPr="001144E6">
              <w:rPr>
                <w:rStyle w:val="Hyperlink"/>
                <w:rFonts w:ascii="Times New Roman" w:hAnsi="Times New Roman"/>
                <w:noProof/>
                <w:sz w:val="22"/>
                <w:szCs w:val="22"/>
                <w:lang w:val="ru-RU"/>
              </w:rPr>
              <w:t xml:space="preserve">3.2.9. </w:t>
            </w:r>
            <w:r w:rsidR="001144E6" w:rsidRPr="001144E6">
              <w:rPr>
                <w:rStyle w:val="Hyperlink"/>
                <w:rFonts w:ascii="Times New Roman" w:hAnsi="Times New Roman"/>
                <w:noProof/>
                <w:sz w:val="22"/>
                <w:szCs w:val="22"/>
                <w:lang w:val="sr-Cyrl-CS"/>
              </w:rPr>
              <w:t>Подела на групе за предмет</w:t>
            </w:r>
            <w:r w:rsidR="001144E6" w:rsidRPr="001144E6">
              <w:rPr>
                <w:rStyle w:val="Hyperlink"/>
                <w:rFonts w:ascii="Times New Roman" w:hAnsi="Times New Roman"/>
                <w:noProof/>
                <w:sz w:val="22"/>
                <w:szCs w:val="22"/>
                <w:lang w:val="ru-RU"/>
              </w:rPr>
              <w:t>е музичка култура и ликовна култура: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6A8731A0" w14:textId="2D707E6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1" w:history="1">
            <w:r w:rsidR="001144E6" w:rsidRPr="001144E6">
              <w:rPr>
                <w:rStyle w:val="Hyperlink"/>
                <w:rFonts w:ascii="Times New Roman" w:hAnsi="Times New Roman"/>
                <w:noProof/>
                <w:sz w:val="22"/>
                <w:szCs w:val="22"/>
                <w:lang w:val="ru-RU"/>
              </w:rPr>
              <w:t>3.2.10. Хор и оркестар</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5F87AA42" w14:textId="061EBA7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2" w:history="1">
            <w:r w:rsidR="001144E6" w:rsidRPr="001144E6">
              <w:rPr>
                <w:rStyle w:val="Hyperlink"/>
                <w:rFonts w:ascii="Times New Roman" w:hAnsi="Times New Roman"/>
                <w:noProof/>
                <w:sz w:val="22"/>
                <w:szCs w:val="22"/>
                <w:lang w:val="ru-RU"/>
              </w:rPr>
              <w:t>3.2.11. Филозофија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729B7C5E" w14:textId="36BDB83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3" w:history="1">
            <w:r w:rsidR="001144E6" w:rsidRPr="001144E6">
              <w:rPr>
                <w:rStyle w:val="Hyperlink"/>
                <w:rFonts w:ascii="Times New Roman" w:hAnsi="Times New Roman"/>
                <w:noProof/>
                <w:sz w:val="22"/>
                <w:szCs w:val="22"/>
                <w:lang w:val="ru-RU"/>
              </w:rPr>
              <w:t>( 3/3 – 2 групе и 3/4 – 2 групе)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51FF0C8C" w14:textId="5B7F4209"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4" w:history="1">
            <w:r w:rsidR="001144E6" w:rsidRPr="001144E6">
              <w:rPr>
                <w:rStyle w:val="Hyperlink"/>
                <w:rFonts w:ascii="Times New Roman" w:hAnsi="Times New Roman"/>
                <w:noProof/>
                <w:sz w:val="22"/>
                <w:szCs w:val="22"/>
                <w:lang w:val="sr-Cyrl-CS"/>
              </w:rPr>
              <w:t xml:space="preserve">3.2. 12.  </w:t>
            </w:r>
            <w:r w:rsidR="001144E6" w:rsidRPr="001144E6">
              <w:rPr>
                <w:rStyle w:val="Hyperlink"/>
                <w:rFonts w:ascii="Times New Roman" w:hAnsi="Times New Roman"/>
                <w:noProof/>
                <w:sz w:val="22"/>
                <w:szCs w:val="22"/>
                <w:lang w:val="ru-RU"/>
              </w:rPr>
              <w:t>Обавезне ваннаставне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42</w:t>
            </w:r>
            <w:r w:rsidR="001144E6" w:rsidRPr="001144E6">
              <w:rPr>
                <w:rFonts w:ascii="Times New Roman" w:hAnsi="Times New Roman"/>
                <w:noProof/>
                <w:webHidden/>
                <w:sz w:val="22"/>
                <w:szCs w:val="22"/>
              </w:rPr>
              <w:fldChar w:fldCharType="end"/>
            </w:r>
          </w:hyperlink>
        </w:p>
        <w:p w14:paraId="40912E00" w14:textId="16759A0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5" w:history="1">
            <w:r w:rsidR="001144E6" w:rsidRPr="001144E6">
              <w:rPr>
                <w:rStyle w:val="Hyperlink"/>
                <w:rFonts w:ascii="Times New Roman" w:hAnsi="Times New Roman"/>
                <w:noProof/>
                <w:sz w:val="22"/>
                <w:szCs w:val="22"/>
                <w:lang w:val="ru-RU"/>
              </w:rPr>
              <w:t>3.2.13. Годишњи фонд часова консултативно-инструктивне наставе за израду матурских радова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43</w:t>
            </w:r>
            <w:r w:rsidR="001144E6" w:rsidRPr="001144E6">
              <w:rPr>
                <w:rFonts w:ascii="Times New Roman" w:hAnsi="Times New Roman"/>
                <w:noProof/>
                <w:webHidden/>
                <w:sz w:val="22"/>
                <w:szCs w:val="22"/>
              </w:rPr>
              <w:fldChar w:fldCharType="end"/>
            </w:r>
          </w:hyperlink>
        </w:p>
        <w:p w14:paraId="1C9E995B" w14:textId="031943B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56" w:history="1">
            <w:r w:rsidR="001144E6" w:rsidRPr="001144E6">
              <w:rPr>
                <w:rStyle w:val="Hyperlink"/>
                <w:rFonts w:ascii="Times New Roman" w:eastAsia="Times New Roman" w:hAnsi="Times New Roman"/>
                <w:noProof/>
                <w:sz w:val="22"/>
                <w:szCs w:val="22"/>
                <w:lang w:val="ru-RU"/>
              </w:rPr>
              <w:t>3.3. Подела</w:t>
            </w:r>
            <w:r w:rsidR="001144E6" w:rsidRPr="001144E6">
              <w:rPr>
                <w:rStyle w:val="Hyperlink"/>
                <w:rFonts w:ascii="Times New Roman" w:eastAsia="Times New Roman" w:hAnsi="Times New Roman"/>
                <w:noProof/>
                <w:sz w:val="22"/>
                <w:szCs w:val="22"/>
                <w:lang w:val="sr-Cyrl-CS"/>
              </w:rPr>
              <w:t xml:space="preserve"> </w:t>
            </w:r>
            <w:r w:rsidR="001144E6" w:rsidRPr="001144E6">
              <w:rPr>
                <w:rStyle w:val="Hyperlink"/>
                <w:rFonts w:ascii="Times New Roman" w:eastAsia="Times New Roman" w:hAnsi="Times New Roman"/>
                <w:noProof/>
                <w:sz w:val="22"/>
                <w:szCs w:val="22"/>
                <w:lang w:val="ru-RU"/>
              </w:rPr>
              <w:t>предмета</w:t>
            </w:r>
            <w:r w:rsidR="001144E6" w:rsidRPr="001144E6">
              <w:rPr>
                <w:rStyle w:val="Hyperlink"/>
                <w:rFonts w:ascii="Times New Roman" w:eastAsia="Times New Roman" w:hAnsi="Times New Roman"/>
                <w:noProof/>
                <w:sz w:val="22"/>
                <w:szCs w:val="22"/>
                <w:lang w:val="sr-Cyrl-CS"/>
              </w:rPr>
              <w:t xml:space="preserve"> </w:t>
            </w:r>
            <w:r w:rsidR="001144E6" w:rsidRPr="001144E6">
              <w:rPr>
                <w:rStyle w:val="Hyperlink"/>
                <w:rFonts w:ascii="Times New Roman" w:eastAsia="Times New Roman" w:hAnsi="Times New Roman"/>
                <w:noProof/>
                <w:sz w:val="22"/>
                <w:szCs w:val="22"/>
                <w:lang w:val="ru-RU"/>
              </w:rPr>
              <w:t>на</w:t>
            </w:r>
            <w:r w:rsidR="001144E6" w:rsidRPr="001144E6">
              <w:rPr>
                <w:rStyle w:val="Hyperlink"/>
                <w:rFonts w:ascii="Times New Roman" w:eastAsia="Times New Roman" w:hAnsi="Times New Roman"/>
                <w:noProof/>
                <w:sz w:val="22"/>
                <w:szCs w:val="22"/>
                <w:lang w:val="sr-Cyrl-CS"/>
              </w:rPr>
              <w:t xml:space="preserve"> </w:t>
            </w:r>
            <w:r w:rsidR="001144E6" w:rsidRPr="001144E6">
              <w:rPr>
                <w:rStyle w:val="Hyperlink"/>
                <w:rFonts w:ascii="Times New Roman" w:eastAsia="Times New Roman" w:hAnsi="Times New Roman"/>
                <w:noProof/>
                <w:sz w:val="22"/>
                <w:szCs w:val="22"/>
                <w:lang w:val="ru-RU"/>
              </w:rPr>
              <w:t>наставнике</w:t>
            </w:r>
            <w:r w:rsidR="001144E6" w:rsidRPr="001144E6">
              <w:rPr>
                <w:rStyle w:val="Hyperlink"/>
                <w:rFonts w:ascii="Times New Roman" w:eastAsia="Times New Roman" w:hAnsi="Times New Roman"/>
                <w:noProof/>
                <w:sz w:val="22"/>
                <w:szCs w:val="22"/>
                <w:lang w:val="sr-Cyrl-CS"/>
              </w:rPr>
              <w:t xml:space="preserve"> дата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44</w:t>
            </w:r>
            <w:r w:rsidR="001144E6" w:rsidRPr="001144E6">
              <w:rPr>
                <w:rFonts w:ascii="Times New Roman" w:hAnsi="Times New Roman"/>
                <w:noProof/>
                <w:webHidden/>
                <w:sz w:val="22"/>
                <w:szCs w:val="22"/>
              </w:rPr>
              <w:fldChar w:fldCharType="end"/>
            </w:r>
          </w:hyperlink>
        </w:p>
        <w:p w14:paraId="0B6E0C5B" w14:textId="629395C2"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7" w:history="1">
            <w:r w:rsidR="001144E6" w:rsidRPr="001144E6">
              <w:rPr>
                <w:rStyle w:val="Hyperlink"/>
                <w:rFonts w:ascii="Times New Roman" w:hAnsi="Times New Roman"/>
                <w:noProof/>
                <w:sz w:val="22"/>
                <w:szCs w:val="22"/>
                <w:lang w:val="sr-Cyrl-CS"/>
              </w:rPr>
              <w:t>3.3.1. 40.Часовна радна недеља у Прилогу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48</w:t>
            </w:r>
            <w:r w:rsidR="001144E6" w:rsidRPr="001144E6">
              <w:rPr>
                <w:rFonts w:ascii="Times New Roman" w:hAnsi="Times New Roman"/>
                <w:noProof/>
                <w:webHidden/>
                <w:sz w:val="22"/>
                <w:szCs w:val="22"/>
              </w:rPr>
              <w:fldChar w:fldCharType="end"/>
            </w:r>
          </w:hyperlink>
        </w:p>
        <w:p w14:paraId="17DCBFCD" w14:textId="3D83B15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58" w:history="1">
            <w:r w:rsidR="001144E6" w:rsidRPr="001144E6">
              <w:rPr>
                <w:rStyle w:val="Hyperlink"/>
                <w:rFonts w:ascii="Times New Roman" w:hAnsi="Times New Roman"/>
                <w:noProof/>
                <w:sz w:val="22"/>
                <w:szCs w:val="22"/>
                <w:lang w:val="sr-Cyrl-CS"/>
              </w:rPr>
              <w:t>3.3.2.Одељењске старешине у школској   2023/20</w:t>
            </w:r>
            <w:r w:rsidR="001144E6" w:rsidRPr="001144E6">
              <w:rPr>
                <w:rStyle w:val="Hyperlink"/>
                <w:rFonts w:ascii="Times New Roman" w:hAnsi="Times New Roman"/>
                <w:noProof/>
                <w:sz w:val="22"/>
                <w:szCs w:val="22"/>
                <w:lang w:val="sr-Latn-CS"/>
              </w:rPr>
              <w:t>2</w:t>
            </w:r>
            <w:r w:rsidR="001144E6" w:rsidRPr="001144E6">
              <w:rPr>
                <w:rStyle w:val="Hyperlink"/>
                <w:rFonts w:ascii="Times New Roman" w:hAnsi="Times New Roman"/>
                <w:noProof/>
                <w:sz w:val="22"/>
                <w:szCs w:val="22"/>
                <w:lang w:val="sr-Cyrl-CS"/>
              </w:rPr>
              <w:t>4. години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52</w:t>
            </w:r>
            <w:r w:rsidR="001144E6" w:rsidRPr="001144E6">
              <w:rPr>
                <w:rFonts w:ascii="Times New Roman" w:hAnsi="Times New Roman"/>
                <w:noProof/>
                <w:webHidden/>
                <w:sz w:val="22"/>
                <w:szCs w:val="22"/>
              </w:rPr>
              <w:fldChar w:fldCharType="end"/>
            </w:r>
          </w:hyperlink>
        </w:p>
        <w:p w14:paraId="0AB6CC8E" w14:textId="3AEC057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59" w:history="1">
            <w:r w:rsidR="001144E6" w:rsidRPr="001144E6">
              <w:rPr>
                <w:rStyle w:val="Hyperlink"/>
                <w:rFonts w:ascii="Times New Roman" w:hAnsi="Times New Roman"/>
                <w:noProof/>
                <w:sz w:val="22"/>
                <w:szCs w:val="22"/>
                <w:lang w:val="ru-RU"/>
              </w:rPr>
              <w:t>3.4.Ритам радног времена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_Toc147826759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52</w:t>
            </w:r>
            <w:r w:rsidR="001144E6" w:rsidRPr="001144E6">
              <w:rPr>
                <w:rFonts w:ascii="Times New Roman" w:hAnsi="Times New Roman"/>
                <w:noProof/>
                <w:webHidden/>
                <w:sz w:val="22"/>
                <w:szCs w:val="22"/>
              </w:rPr>
              <w:fldChar w:fldCharType="end"/>
            </w:r>
          </w:hyperlink>
        </w:p>
        <w:p w14:paraId="21D21617" w14:textId="5AFDA96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60" w:history="1">
            <w:r w:rsidR="001144E6" w:rsidRPr="001144E6">
              <w:rPr>
                <w:rStyle w:val="Hyperlink"/>
                <w:rFonts w:ascii="Times New Roman" w:hAnsi="Times New Roman"/>
                <w:noProof/>
                <w:sz w:val="22"/>
                <w:szCs w:val="22"/>
                <w:lang w:val="ru-RU"/>
              </w:rPr>
              <w:t>3.5. Календар образовно-васпитног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53</w:t>
            </w:r>
            <w:r w:rsidR="001144E6" w:rsidRPr="001144E6">
              <w:rPr>
                <w:rFonts w:ascii="Times New Roman" w:hAnsi="Times New Roman"/>
                <w:noProof/>
                <w:webHidden/>
                <w:sz w:val="22"/>
                <w:szCs w:val="22"/>
              </w:rPr>
              <w:fldChar w:fldCharType="end"/>
            </w:r>
          </w:hyperlink>
        </w:p>
        <w:p w14:paraId="13A6342B" w14:textId="7AED28EA"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1" w:history="1">
            <w:r w:rsidR="001144E6" w:rsidRPr="001144E6">
              <w:rPr>
                <w:rStyle w:val="Hyperlink"/>
                <w:rFonts w:ascii="Times New Roman" w:hAnsi="Times New Roman"/>
                <w:noProof/>
                <w:sz w:val="22"/>
                <w:szCs w:val="22"/>
                <w:lang w:val="ru-RU"/>
              </w:rPr>
              <w:t>3.5.1. Распоред наставних и радних дана за шк. 2023/2024.  годину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59</w:t>
            </w:r>
            <w:r w:rsidR="001144E6" w:rsidRPr="001144E6">
              <w:rPr>
                <w:rFonts w:ascii="Times New Roman" w:hAnsi="Times New Roman"/>
                <w:noProof/>
                <w:webHidden/>
                <w:sz w:val="22"/>
                <w:szCs w:val="22"/>
              </w:rPr>
              <w:fldChar w:fldCharType="end"/>
            </w:r>
          </w:hyperlink>
        </w:p>
        <w:p w14:paraId="6A2C17DB" w14:textId="0E43DB98"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2" w:history="1">
            <w:r w:rsidR="001144E6" w:rsidRPr="001144E6">
              <w:rPr>
                <w:rStyle w:val="Hyperlink"/>
                <w:rFonts w:ascii="Times New Roman" w:hAnsi="Times New Roman"/>
                <w:noProof/>
                <w:sz w:val="22"/>
                <w:szCs w:val="22"/>
                <w:lang w:val="ru-RU"/>
              </w:rPr>
              <w:t>3.5.2. Организационе припреме за почетак школске године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59</w:t>
            </w:r>
            <w:r w:rsidR="001144E6" w:rsidRPr="001144E6">
              <w:rPr>
                <w:rFonts w:ascii="Times New Roman" w:hAnsi="Times New Roman"/>
                <w:noProof/>
                <w:webHidden/>
                <w:sz w:val="22"/>
                <w:szCs w:val="22"/>
              </w:rPr>
              <w:fldChar w:fldCharType="end"/>
            </w:r>
          </w:hyperlink>
        </w:p>
        <w:p w14:paraId="389C1C47" w14:textId="6EB1E59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3" w:history="1">
            <w:r w:rsidR="001144E6" w:rsidRPr="001144E6">
              <w:rPr>
                <w:rStyle w:val="Hyperlink"/>
                <w:rFonts w:ascii="Times New Roman" w:hAnsi="Times New Roman"/>
                <w:noProof/>
                <w:sz w:val="22"/>
                <w:szCs w:val="22"/>
                <w:lang w:val="es-AR"/>
              </w:rPr>
              <w:t>3.</w:t>
            </w:r>
            <w:r w:rsidR="001144E6" w:rsidRPr="001144E6">
              <w:rPr>
                <w:rStyle w:val="Hyperlink"/>
                <w:rFonts w:ascii="Times New Roman" w:hAnsi="Times New Roman"/>
                <w:noProof/>
                <w:sz w:val="22"/>
                <w:szCs w:val="22"/>
                <w:lang w:val="sr-Cyrl-CS"/>
              </w:rPr>
              <w:t>5</w:t>
            </w:r>
            <w:r w:rsidR="001144E6" w:rsidRPr="001144E6">
              <w:rPr>
                <w:rStyle w:val="Hyperlink"/>
                <w:rFonts w:ascii="Times New Roman" w:hAnsi="Times New Roman"/>
                <w:noProof/>
                <w:sz w:val="22"/>
                <w:szCs w:val="22"/>
                <w:lang w:val="es-AR"/>
              </w:rPr>
              <w:t>.</w:t>
            </w:r>
            <w:r w:rsidR="001144E6" w:rsidRPr="001144E6">
              <w:rPr>
                <w:rStyle w:val="Hyperlink"/>
                <w:rFonts w:ascii="Times New Roman" w:hAnsi="Times New Roman"/>
                <w:noProof/>
                <w:sz w:val="22"/>
                <w:szCs w:val="22"/>
                <w:lang w:val="sr-Cyrl-CS"/>
              </w:rPr>
              <w:t>3</w:t>
            </w:r>
            <w:r w:rsidR="001144E6" w:rsidRPr="001144E6">
              <w:rPr>
                <w:rStyle w:val="Hyperlink"/>
                <w:rFonts w:ascii="Times New Roman" w:hAnsi="Times New Roman"/>
                <w:noProof/>
                <w:sz w:val="22"/>
                <w:szCs w:val="22"/>
                <w:lang w:val="es-AR"/>
              </w:rPr>
              <w:t>. ОРГАНИЗАЦИЈА ДРУШТВЕНО-КОРИСНОГ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60</w:t>
            </w:r>
            <w:r w:rsidR="001144E6" w:rsidRPr="001144E6">
              <w:rPr>
                <w:rFonts w:ascii="Times New Roman" w:hAnsi="Times New Roman"/>
                <w:noProof/>
                <w:webHidden/>
                <w:sz w:val="22"/>
                <w:szCs w:val="22"/>
              </w:rPr>
              <w:fldChar w:fldCharType="end"/>
            </w:r>
          </w:hyperlink>
        </w:p>
        <w:p w14:paraId="57F5A2F6" w14:textId="57828AC9"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4" w:history="1">
            <w:r w:rsidR="001144E6" w:rsidRPr="001144E6">
              <w:rPr>
                <w:rStyle w:val="Hyperlink"/>
                <w:rFonts w:ascii="Times New Roman" w:hAnsi="Times New Roman"/>
                <w:noProof/>
                <w:sz w:val="22"/>
                <w:szCs w:val="22"/>
                <w:lang w:val="ru-RU"/>
              </w:rPr>
              <w:t>3.5.4.Такмичења, изложбе, смотре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61</w:t>
            </w:r>
            <w:r w:rsidR="001144E6" w:rsidRPr="001144E6">
              <w:rPr>
                <w:rFonts w:ascii="Times New Roman" w:hAnsi="Times New Roman"/>
                <w:noProof/>
                <w:webHidden/>
                <w:sz w:val="22"/>
                <w:szCs w:val="22"/>
              </w:rPr>
              <w:fldChar w:fldCharType="end"/>
            </w:r>
          </w:hyperlink>
        </w:p>
        <w:p w14:paraId="0579A90A" w14:textId="6A022D2A"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5" w:history="1">
            <w:r w:rsidR="001144E6" w:rsidRPr="001144E6">
              <w:rPr>
                <w:rStyle w:val="Hyperlink"/>
                <w:rFonts w:ascii="Times New Roman" w:hAnsi="Times New Roman"/>
                <w:noProof/>
                <w:sz w:val="22"/>
                <w:szCs w:val="22"/>
                <w:lang w:val="ru-RU"/>
              </w:rPr>
              <w:t>3.5.</w:t>
            </w:r>
            <w:r w:rsidR="001144E6" w:rsidRPr="001144E6">
              <w:rPr>
                <w:rStyle w:val="Hyperlink"/>
                <w:rFonts w:ascii="Times New Roman" w:hAnsi="Times New Roman"/>
                <w:noProof/>
                <w:sz w:val="22"/>
                <w:szCs w:val="22"/>
                <w:lang w:val="sr-Cyrl-CS"/>
              </w:rPr>
              <w:t>5</w:t>
            </w:r>
            <w:r w:rsidR="001144E6" w:rsidRPr="001144E6">
              <w:rPr>
                <w:rStyle w:val="Hyperlink"/>
                <w:rFonts w:ascii="Times New Roman" w:hAnsi="Times New Roman"/>
                <w:noProof/>
                <w:sz w:val="22"/>
                <w:szCs w:val="22"/>
                <w:lang w:val="ru-RU"/>
              </w:rPr>
              <w:t>. Припремни образовно-васпитни рад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275686CD" w14:textId="34E11AB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6" w:history="1">
            <w:r w:rsidR="001144E6" w:rsidRPr="001144E6">
              <w:rPr>
                <w:rStyle w:val="Hyperlink"/>
                <w:rFonts w:ascii="Times New Roman" w:hAnsi="Times New Roman"/>
                <w:noProof/>
                <w:sz w:val="22"/>
                <w:szCs w:val="22"/>
                <w:lang w:val="ru-RU"/>
              </w:rPr>
              <w:t>3.5.6. Разредни, поправни и други испити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3D7E39B8" w14:textId="69B815F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67" w:history="1">
            <w:r w:rsidR="001144E6" w:rsidRPr="001144E6">
              <w:rPr>
                <w:rStyle w:val="Hyperlink"/>
                <w:rFonts w:ascii="Times New Roman" w:hAnsi="Times New Roman"/>
                <w:noProof/>
                <w:sz w:val="22"/>
                <w:szCs w:val="22"/>
                <w:lang w:val="ru-RU"/>
              </w:rPr>
              <w:t>3.5.7. Дан школе, прослава јубилеја, спортски дан и др.</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2E791A1E" w14:textId="6F13150C"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768" w:history="1">
            <w:r w:rsidR="001144E6" w:rsidRPr="001144E6">
              <w:rPr>
                <w:rStyle w:val="Hyperlink"/>
                <w:rFonts w:ascii="Times New Roman" w:hAnsi="Times New Roman"/>
                <w:noProof/>
                <w:sz w:val="22"/>
                <w:szCs w:val="22"/>
                <w:lang w:val="ru-RU"/>
              </w:rPr>
              <w:t>4. ПРОГРАМИ И ПЛАНОВИ ОБАВЕЗНИХ И ФАКУЛТАТИВНИХ  АКТИВНОСТИ И ПЛАНОВА  И ПРОГРАМИ РАДА  СТРУЧНИХ  САРАДНИКА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76EBB54E" w14:textId="177B13C1"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69" w:history="1">
            <w:r w:rsidR="001144E6" w:rsidRPr="001144E6">
              <w:rPr>
                <w:rStyle w:val="Hyperlink"/>
                <w:rFonts w:ascii="Times New Roman" w:hAnsi="Times New Roman"/>
                <w:noProof/>
                <w:sz w:val="22"/>
                <w:szCs w:val="22"/>
                <w:lang w:val="ru-RU"/>
              </w:rPr>
              <w:t>4.1.СТРУЧНИ САРАДНИЦИ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_Toc147826769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4B976B52" w14:textId="229328D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0" w:history="1">
            <w:r w:rsidR="001144E6" w:rsidRPr="001144E6">
              <w:rPr>
                <w:rStyle w:val="Hyperlink"/>
                <w:rFonts w:ascii="Times New Roman" w:hAnsi="Times New Roman"/>
                <w:noProof/>
                <w:sz w:val="22"/>
                <w:szCs w:val="22"/>
                <w:lang w:val="ru-RU"/>
              </w:rPr>
              <w:t>4.1.1.</w:t>
            </w:r>
            <w:r w:rsidR="001144E6" w:rsidRPr="001144E6">
              <w:rPr>
                <w:rStyle w:val="Hyperlink"/>
                <w:rFonts w:ascii="Times New Roman" w:hAnsi="Times New Roman"/>
                <w:noProof/>
                <w:sz w:val="22"/>
                <w:szCs w:val="22"/>
                <w:lang w:val="sr-Cyrl-CS"/>
              </w:rPr>
              <w:t>ПЛАН РАДА ШКОЛСКОГ ПЕДАГОГА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62</w:t>
            </w:r>
            <w:r w:rsidR="001144E6" w:rsidRPr="001144E6">
              <w:rPr>
                <w:rFonts w:ascii="Times New Roman" w:hAnsi="Times New Roman"/>
                <w:noProof/>
                <w:webHidden/>
                <w:sz w:val="22"/>
                <w:szCs w:val="22"/>
              </w:rPr>
              <w:fldChar w:fldCharType="end"/>
            </w:r>
          </w:hyperlink>
        </w:p>
        <w:p w14:paraId="0AFCF78B" w14:textId="6BCD29A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1" w:history="1">
            <w:r w:rsidR="001144E6" w:rsidRPr="001144E6">
              <w:rPr>
                <w:rStyle w:val="Hyperlink"/>
                <w:rFonts w:ascii="Times New Roman" w:hAnsi="Times New Roman"/>
                <w:noProof/>
                <w:sz w:val="22"/>
                <w:szCs w:val="22"/>
                <w:lang w:val="sr-Cyrl-CS"/>
              </w:rPr>
              <w:t>4.1.1. ПЛАН ПОСЕТЕ ЧАСОВИМА ПЕДАГОГА И ДИРЕКТОРА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68</w:t>
            </w:r>
            <w:r w:rsidR="001144E6" w:rsidRPr="001144E6">
              <w:rPr>
                <w:rFonts w:ascii="Times New Roman" w:hAnsi="Times New Roman"/>
                <w:noProof/>
                <w:webHidden/>
                <w:sz w:val="22"/>
                <w:szCs w:val="22"/>
              </w:rPr>
              <w:fldChar w:fldCharType="end"/>
            </w:r>
          </w:hyperlink>
        </w:p>
        <w:p w14:paraId="25B13F4D" w14:textId="4E485DC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2" w:history="1">
            <w:r w:rsidR="001144E6" w:rsidRPr="001144E6">
              <w:rPr>
                <w:rStyle w:val="Hyperlink"/>
                <w:rFonts w:ascii="Times New Roman" w:hAnsi="Times New Roman"/>
                <w:noProof/>
                <w:sz w:val="22"/>
                <w:szCs w:val="22"/>
                <w:lang w:val="sr-Cyrl-CS"/>
              </w:rPr>
              <w:t>У ШК. 2023/2024. год.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68</w:t>
            </w:r>
            <w:r w:rsidR="001144E6" w:rsidRPr="001144E6">
              <w:rPr>
                <w:rFonts w:ascii="Times New Roman" w:hAnsi="Times New Roman"/>
                <w:noProof/>
                <w:webHidden/>
                <w:sz w:val="22"/>
                <w:szCs w:val="22"/>
              </w:rPr>
              <w:fldChar w:fldCharType="end"/>
            </w:r>
          </w:hyperlink>
        </w:p>
        <w:p w14:paraId="1BD64278" w14:textId="7374D40B"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3" w:history="1">
            <w:r w:rsidR="001144E6" w:rsidRPr="001144E6">
              <w:rPr>
                <w:rStyle w:val="Hyperlink"/>
                <w:rFonts w:ascii="Times New Roman" w:hAnsi="Times New Roman"/>
                <w:noProof/>
                <w:sz w:val="22"/>
                <w:szCs w:val="22"/>
                <w:lang w:val="sr-Cyrl-CS"/>
              </w:rPr>
              <w:t xml:space="preserve">4.1.2. </w:t>
            </w:r>
            <w:r w:rsidR="001144E6" w:rsidRPr="001144E6">
              <w:rPr>
                <w:rStyle w:val="Hyperlink"/>
                <w:rFonts w:ascii="Times New Roman" w:hAnsi="Times New Roman"/>
                <w:noProof/>
                <w:sz w:val="22"/>
                <w:szCs w:val="22"/>
                <w:lang w:val="ru-RU"/>
              </w:rPr>
              <w:t>СТРУЧНИ САРАДНИК – БИБЛИОТЕКАР</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69</w:t>
            </w:r>
            <w:r w:rsidR="001144E6" w:rsidRPr="001144E6">
              <w:rPr>
                <w:rFonts w:ascii="Times New Roman" w:hAnsi="Times New Roman"/>
                <w:noProof/>
                <w:webHidden/>
                <w:sz w:val="22"/>
                <w:szCs w:val="22"/>
              </w:rPr>
              <w:fldChar w:fldCharType="end"/>
            </w:r>
          </w:hyperlink>
        </w:p>
        <w:p w14:paraId="05C0B2BD" w14:textId="2C15FD3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4" w:history="1">
            <w:r w:rsidR="001144E6" w:rsidRPr="001144E6">
              <w:rPr>
                <w:rStyle w:val="Hyperlink"/>
                <w:rFonts w:ascii="Times New Roman" w:hAnsi="Times New Roman"/>
                <w:noProof/>
                <w:sz w:val="22"/>
                <w:szCs w:val="22"/>
                <w:lang w:val="ru-RU"/>
              </w:rPr>
              <w:t>4.1.2. ОПЕРАТИВНИ ПРОГРАМ РАДА БИБЛИОТЕКАРА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70</w:t>
            </w:r>
            <w:r w:rsidR="001144E6" w:rsidRPr="001144E6">
              <w:rPr>
                <w:rFonts w:ascii="Times New Roman" w:hAnsi="Times New Roman"/>
                <w:noProof/>
                <w:webHidden/>
                <w:sz w:val="22"/>
                <w:szCs w:val="22"/>
              </w:rPr>
              <w:fldChar w:fldCharType="end"/>
            </w:r>
          </w:hyperlink>
        </w:p>
        <w:p w14:paraId="4C95B887" w14:textId="239BF09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5" w:history="1">
            <w:r w:rsidR="001144E6" w:rsidRPr="001144E6">
              <w:rPr>
                <w:rStyle w:val="Hyperlink"/>
                <w:rFonts w:ascii="Times New Roman" w:hAnsi="Times New Roman"/>
                <w:noProof/>
                <w:sz w:val="22"/>
                <w:szCs w:val="22"/>
                <w:lang w:val="ru-RU"/>
              </w:rPr>
              <w:t>4.1.3. ПЛАН КОРЕКТИВНЕ ГИМНАСТИКЕ У ОКВИРУ ДОПУНСКЕ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72</w:t>
            </w:r>
            <w:r w:rsidR="001144E6" w:rsidRPr="001144E6">
              <w:rPr>
                <w:rFonts w:ascii="Times New Roman" w:hAnsi="Times New Roman"/>
                <w:noProof/>
                <w:webHidden/>
                <w:sz w:val="22"/>
                <w:szCs w:val="22"/>
              </w:rPr>
              <w:fldChar w:fldCharType="end"/>
            </w:r>
          </w:hyperlink>
        </w:p>
        <w:p w14:paraId="26D4F1E7" w14:textId="5FB52C9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76" w:history="1">
            <w:r w:rsidR="001144E6" w:rsidRPr="001144E6">
              <w:rPr>
                <w:rStyle w:val="Hyperlink"/>
                <w:rFonts w:ascii="Times New Roman" w:hAnsi="Times New Roman"/>
                <w:noProof/>
                <w:sz w:val="22"/>
                <w:szCs w:val="22"/>
                <w:lang w:val="ru-RU"/>
              </w:rPr>
              <w:t>4.2. ПРОГРАМИ И ПЛАНОВИ РАДА ВАННАСТАВНИХ И ОСТАЛИХ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72</w:t>
            </w:r>
            <w:r w:rsidR="001144E6" w:rsidRPr="001144E6">
              <w:rPr>
                <w:rFonts w:ascii="Times New Roman" w:hAnsi="Times New Roman"/>
                <w:noProof/>
                <w:webHidden/>
                <w:sz w:val="22"/>
                <w:szCs w:val="22"/>
              </w:rPr>
              <w:fldChar w:fldCharType="end"/>
            </w:r>
          </w:hyperlink>
        </w:p>
        <w:p w14:paraId="5251031C" w14:textId="24FCDDD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7" w:history="1">
            <w:r w:rsidR="001144E6" w:rsidRPr="001144E6">
              <w:rPr>
                <w:rStyle w:val="Hyperlink"/>
                <w:rFonts w:ascii="Times New Roman" w:hAnsi="Times New Roman"/>
                <w:noProof/>
                <w:sz w:val="22"/>
                <w:szCs w:val="22"/>
                <w:lang w:val="ru-RU"/>
              </w:rPr>
              <w:t>4.2.1.  Рецитаторска – драмска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73</w:t>
            </w:r>
            <w:r w:rsidR="001144E6" w:rsidRPr="001144E6">
              <w:rPr>
                <w:rFonts w:ascii="Times New Roman" w:hAnsi="Times New Roman"/>
                <w:noProof/>
                <w:webHidden/>
                <w:sz w:val="22"/>
                <w:szCs w:val="22"/>
              </w:rPr>
              <w:fldChar w:fldCharType="end"/>
            </w:r>
          </w:hyperlink>
        </w:p>
        <w:p w14:paraId="08F11AFF" w14:textId="2192DFA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8" w:history="1">
            <w:r w:rsidR="001144E6" w:rsidRPr="001144E6">
              <w:rPr>
                <w:rStyle w:val="Hyperlink"/>
                <w:rFonts w:ascii="Times New Roman" w:hAnsi="Times New Roman"/>
                <w:noProof/>
                <w:sz w:val="22"/>
                <w:szCs w:val="22"/>
                <w:lang w:val="ru-RU"/>
              </w:rPr>
              <w:t>4.2.2.  Ли</w:t>
            </w:r>
            <w:r w:rsidR="001144E6" w:rsidRPr="001144E6">
              <w:rPr>
                <w:rStyle w:val="Hyperlink"/>
                <w:rFonts w:ascii="Times New Roman" w:hAnsi="Times New Roman"/>
                <w:noProof/>
                <w:sz w:val="22"/>
                <w:szCs w:val="22"/>
                <w:lang w:val="sr-Cyrl-CS"/>
              </w:rPr>
              <w:t>нгвистичка</w:t>
            </w:r>
            <w:r w:rsidR="001144E6" w:rsidRPr="001144E6">
              <w:rPr>
                <w:rStyle w:val="Hyperlink"/>
                <w:rFonts w:ascii="Times New Roman" w:hAnsi="Times New Roman"/>
                <w:noProof/>
                <w:sz w:val="22"/>
                <w:szCs w:val="22"/>
                <w:lang w:val="ru-RU"/>
              </w:rPr>
              <w:t xml:space="preserve">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73</w:t>
            </w:r>
            <w:r w:rsidR="001144E6" w:rsidRPr="001144E6">
              <w:rPr>
                <w:rFonts w:ascii="Times New Roman" w:hAnsi="Times New Roman"/>
                <w:noProof/>
                <w:webHidden/>
                <w:sz w:val="22"/>
                <w:szCs w:val="22"/>
              </w:rPr>
              <w:fldChar w:fldCharType="end"/>
            </w:r>
          </w:hyperlink>
        </w:p>
        <w:p w14:paraId="24A5699A" w14:textId="6E76F04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79" w:history="1">
            <w:r w:rsidR="001144E6" w:rsidRPr="001144E6">
              <w:rPr>
                <w:rStyle w:val="Hyperlink"/>
                <w:rFonts w:ascii="Times New Roman" w:hAnsi="Times New Roman"/>
                <w:noProof/>
                <w:sz w:val="22"/>
                <w:szCs w:val="22"/>
                <w:lang w:val="sr-Cyrl-CS"/>
              </w:rPr>
              <w:t xml:space="preserve">4.2.3.Новинарска </w:t>
            </w:r>
            <w:r w:rsidR="001144E6" w:rsidRPr="001144E6">
              <w:rPr>
                <w:rStyle w:val="Hyperlink"/>
                <w:rFonts w:ascii="Times New Roman" w:hAnsi="Times New Roman"/>
                <w:noProof/>
                <w:sz w:val="22"/>
                <w:szCs w:val="22"/>
                <w:lang w:val="ru-RU"/>
              </w:rPr>
              <w:t xml:space="preserve">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_Toc147826779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74</w:t>
            </w:r>
            <w:r w:rsidR="001144E6" w:rsidRPr="001144E6">
              <w:rPr>
                <w:rFonts w:ascii="Times New Roman" w:hAnsi="Times New Roman"/>
                <w:noProof/>
                <w:webHidden/>
                <w:sz w:val="22"/>
                <w:szCs w:val="22"/>
              </w:rPr>
              <w:fldChar w:fldCharType="end"/>
            </w:r>
          </w:hyperlink>
        </w:p>
        <w:p w14:paraId="78D0FEED" w14:textId="3DA57C6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0" w:history="1">
            <w:r w:rsidR="001144E6" w:rsidRPr="001144E6">
              <w:rPr>
                <w:rStyle w:val="Hyperlink"/>
                <w:rFonts w:ascii="Times New Roman" w:hAnsi="Times New Roman"/>
                <w:noProof/>
                <w:sz w:val="22"/>
                <w:szCs w:val="22"/>
                <w:lang w:val="ru-RU"/>
              </w:rPr>
              <w:t>4.2.4. Секција за енглески језик</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75</w:t>
            </w:r>
            <w:r w:rsidR="001144E6" w:rsidRPr="001144E6">
              <w:rPr>
                <w:rFonts w:ascii="Times New Roman" w:hAnsi="Times New Roman"/>
                <w:noProof/>
                <w:webHidden/>
                <w:sz w:val="22"/>
                <w:szCs w:val="22"/>
              </w:rPr>
              <w:fldChar w:fldCharType="end"/>
            </w:r>
          </w:hyperlink>
        </w:p>
        <w:p w14:paraId="04D0BCF7" w14:textId="614BA7E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1" w:history="1">
            <w:r w:rsidR="001144E6" w:rsidRPr="001144E6">
              <w:rPr>
                <w:rStyle w:val="Hyperlink"/>
                <w:rFonts w:ascii="Times New Roman" w:hAnsi="Times New Roman"/>
                <w:noProof/>
                <w:sz w:val="22"/>
                <w:szCs w:val="22"/>
                <w:lang w:val="sr-Cyrl-CS"/>
              </w:rPr>
              <w:t>4.2.5.</w:t>
            </w:r>
            <w:r w:rsidR="001144E6" w:rsidRPr="001144E6">
              <w:rPr>
                <w:rStyle w:val="Hyperlink"/>
                <w:rFonts w:ascii="Times New Roman" w:hAnsi="Times New Roman"/>
                <w:noProof/>
                <w:sz w:val="22"/>
                <w:szCs w:val="22"/>
                <w:lang w:val="ru-RU"/>
              </w:rPr>
              <w:t>Секција за француски језик</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75</w:t>
            </w:r>
            <w:r w:rsidR="001144E6" w:rsidRPr="001144E6">
              <w:rPr>
                <w:rFonts w:ascii="Times New Roman" w:hAnsi="Times New Roman"/>
                <w:noProof/>
                <w:webHidden/>
                <w:sz w:val="22"/>
                <w:szCs w:val="22"/>
              </w:rPr>
              <w:fldChar w:fldCharType="end"/>
            </w:r>
          </w:hyperlink>
        </w:p>
        <w:p w14:paraId="56EE14BD" w14:textId="1164570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2" w:history="1">
            <w:r w:rsidR="001144E6" w:rsidRPr="001144E6">
              <w:rPr>
                <w:rStyle w:val="Hyperlink"/>
                <w:rFonts w:ascii="Times New Roman" w:hAnsi="Times New Roman"/>
                <w:noProof/>
                <w:sz w:val="22"/>
                <w:szCs w:val="22"/>
                <w:lang w:val="sr-Cyrl-CS"/>
              </w:rPr>
              <w:t>4.2.6.</w:t>
            </w:r>
            <w:r w:rsidR="001144E6" w:rsidRPr="001144E6">
              <w:rPr>
                <w:rStyle w:val="Hyperlink"/>
                <w:rFonts w:ascii="Times New Roman" w:hAnsi="Times New Roman"/>
                <w:noProof/>
                <w:sz w:val="22"/>
                <w:szCs w:val="22"/>
                <w:lang w:val="ru-RU"/>
              </w:rPr>
              <w:t>Секција за руски језик</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75</w:t>
            </w:r>
            <w:r w:rsidR="001144E6" w:rsidRPr="001144E6">
              <w:rPr>
                <w:rFonts w:ascii="Times New Roman" w:hAnsi="Times New Roman"/>
                <w:noProof/>
                <w:webHidden/>
                <w:sz w:val="22"/>
                <w:szCs w:val="22"/>
              </w:rPr>
              <w:fldChar w:fldCharType="end"/>
            </w:r>
          </w:hyperlink>
        </w:p>
        <w:p w14:paraId="069E7BAB" w14:textId="16A51BAA"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3" w:history="1">
            <w:r w:rsidR="001144E6" w:rsidRPr="001144E6">
              <w:rPr>
                <w:rStyle w:val="Hyperlink"/>
                <w:rFonts w:ascii="Times New Roman" w:hAnsi="Times New Roman"/>
                <w:noProof/>
                <w:sz w:val="22"/>
                <w:szCs w:val="22"/>
                <w:lang w:val="sr-Cyrl-CS"/>
              </w:rPr>
              <w:t>4.2.7. Секција за астрономију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75</w:t>
            </w:r>
            <w:r w:rsidR="001144E6" w:rsidRPr="001144E6">
              <w:rPr>
                <w:rFonts w:ascii="Times New Roman" w:hAnsi="Times New Roman"/>
                <w:noProof/>
                <w:webHidden/>
                <w:sz w:val="22"/>
                <w:szCs w:val="22"/>
              </w:rPr>
              <w:fldChar w:fldCharType="end"/>
            </w:r>
          </w:hyperlink>
        </w:p>
        <w:p w14:paraId="08FAFCE8" w14:textId="78580BB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4" w:history="1">
            <w:r w:rsidR="001144E6" w:rsidRPr="001144E6">
              <w:rPr>
                <w:rStyle w:val="Hyperlink"/>
                <w:rFonts w:ascii="Times New Roman" w:hAnsi="Times New Roman"/>
                <w:noProof/>
                <w:sz w:val="22"/>
                <w:szCs w:val="22"/>
                <w:lang w:val="sr-Cyrl-CS"/>
              </w:rPr>
              <w:t xml:space="preserve">4.2.8. </w:t>
            </w:r>
            <w:r w:rsidR="001144E6" w:rsidRPr="001144E6">
              <w:rPr>
                <w:rStyle w:val="Hyperlink"/>
                <w:rFonts w:ascii="Times New Roman" w:hAnsi="Times New Roman"/>
                <w:noProof/>
                <w:sz w:val="22"/>
                <w:szCs w:val="22"/>
              </w:rPr>
              <w:t>Компјутерскасекција (30-40 часова)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76</w:t>
            </w:r>
            <w:r w:rsidR="001144E6" w:rsidRPr="001144E6">
              <w:rPr>
                <w:rFonts w:ascii="Times New Roman" w:hAnsi="Times New Roman"/>
                <w:noProof/>
                <w:webHidden/>
                <w:sz w:val="22"/>
                <w:szCs w:val="22"/>
              </w:rPr>
              <w:fldChar w:fldCharType="end"/>
            </w:r>
          </w:hyperlink>
        </w:p>
        <w:p w14:paraId="1FC50316" w14:textId="555EA3BE"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5" w:history="1">
            <w:r w:rsidR="001144E6" w:rsidRPr="001144E6">
              <w:rPr>
                <w:rStyle w:val="Hyperlink"/>
                <w:rFonts w:ascii="Times New Roman" w:hAnsi="Times New Roman"/>
                <w:noProof/>
                <w:sz w:val="22"/>
                <w:szCs w:val="22"/>
                <w:lang w:val="ru-RU"/>
              </w:rPr>
              <w:t>4.2.9. Хемијска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76</w:t>
            </w:r>
            <w:r w:rsidR="001144E6" w:rsidRPr="001144E6">
              <w:rPr>
                <w:rFonts w:ascii="Times New Roman" w:hAnsi="Times New Roman"/>
                <w:noProof/>
                <w:webHidden/>
                <w:sz w:val="22"/>
                <w:szCs w:val="22"/>
              </w:rPr>
              <w:fldChar w:fldCharType="end"/>
            </w:r>
          </w:hyperlink>
        </w:p>
        <w:p w14:paraId="64141C4F" w14:textId="1EB6CCD0"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6" w:history="1">
            <w:r w:rsidR="001144E6" w:rsidRPr="001144E6">
              <w:rPr>
                <w:rStyle w:val="Hyperlink"/>
                <w:rFonts w:ascii="Times New Roman" w:hAnsi="Times New Roman"/>
                <w:noProof/>
                <w:sz w:val="22"/>
                <w:szCs w:val="22"/>
                <w:lang w:val="ru-RU"/>
              </w:rPr>
              <w:t>4.2.10. Ликовна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77</w:t>
            </w:r>
            <w:r w:rsidR="001144E6" w:rsidRPr="001144E6">
              <w:rPr>
                <w:rFonts w:ascii="Times New Roman" w:hAnsi="Times New Roman"/>
                <w:noProof/>
                <w:webHidden/>
                <w:sz w:val="22"/>
                <w:szCs w:val="22"/>
              </w:rPr>
              <w:fldChar w:fldCharType="end"/>
            </w:r>
          </w:hyperlink>
        </w:p>
        <w:p w14:paraId="728F012D" w14:textId="447F51B1"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7" w:history="1">
            <w:r w:rsidR="001144E6" w:rsidRPr="001144E6">
              <w:rPr>
                <w:rStyle w:val="Hyperlink"/>
                <w:rFonts w:ascii="Times New Roman" w:hAnsi="Times New Roman"/>
                <w:noProof/>
                <w:sz w:val="22"/>
                <w:szCs w:val="22"/>
                <w:lang w:val="ru-RU"/>
              </w:rPr>
              <w:t>4.2.11. Биолошко – еколошка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77</w:t>
            </w:r>
            <w:r w:rsidR="001144E6" w:rsidRPr="001144E6">
              <w:rPr>
                <w:rFonts w:ascii="Times New Roman" w:hAnsi="Times New Roman"/>
                <w:noProof/>
                <w:webHidden/>
                <w:sz w:val="22"/>
                <w:szCs w:val="22"/>
              </w:rPr>
              <w:fldChar w:fldCharType="end"/>
            </w:r>
          </w:hyperlink>
        </w:p>
        <w:p w14:paraId="732D0C90" w14:textId="058659B6"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8" w:history="1">
            <w:r w:rsidR="001144E6" w:rsidRPr="001144E6">
              <w:rPr>
                <w:rStyle w:val="Hyperlink"/>
                <w:rFonts w:ascii="Times New Roman" w:hAnsi="Times New Roman"/>
                <w:noProof/>
                <w:sz w:val="22"/>
                <w:szCs w:val="22"/>
                <w:lang w:val="ru-RU"/>
              </w:rPr>
              <w:t>4.2.12.</w:t>
            </w:r>
            <w:r w:rsidR="001144E6" w:rsidRPr="001144E6">
              <w:rPr>
                <w:rStyle w:val="Hyperlink"/>
                <w:rFonts w:ascii="Times New Roman" w:hAnsi="Times New Roman"/>
                <w:noProof/>
                <w:sz w:val="22"/>
                <w:szCs w:val="22"/>
                <w:lang w:val="sr-Cyrl-CS"/>
              </w:rPr>
              <w:t>Секција за социологију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77</w:t>
            </w:r>
            <w:r w:rsidR="001144E6" w:rsidRPr="001144E6">
              <w:rPr>
                <w:rFonts w:ascii="Times New Roman" w:hAnsi="Times New Roman"/>
                <w:noProof/>
                <w:webHidden/>
                <w:sz w:val="22"/>
                <w:szCs w:val="22"/>
              </w:rPr>
              <w:fldChar w:fldCharType="end"/>
            </w:r>
          </w:hyperlink>
        </w:p>
        <w:p w14:paraId="2247DBD6" w14:textId="564E3DB0"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89" w:history="1">
            <w:r w:rsidR="001144E6" w:rsidRPr="001144E6">
              <w:rPr>
                <w:rStyle w:val="Hyperlink"/>
                <w:rFonts w:ascii="Times New Roman" w:hAnsi="Times New Roman"/>
                <w:noProof/>
                <w:sz w:val="22"/>
                <w:szCs w:val="22"/>
                <w:lang w:val="sr-Cyrl-CS"/>
              </w:rPr>
              <w:t>4.2.13.</w:t>
            </w:r>
            <w:r w:rsidR="001144E6" w:rsidRPr="001144E6">
              <w:rPr>
                <w:rStyle w:val="Hyperlink"/>
                <w:rFonts w:ascii="Times New Roman" w:hAnsi="Times New Roman"/>
                <w:noProof/>
                <w:sz w:val="22"/>
                <w:szCs w:val="22"/>
                <w:lang w:val="ru-RU"/>
              </w:rPr>
              <w:t>Секција за одбојку, кошарку и рукомет</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_Toc147826789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78</w:t>
            </w:r>
            <w:r w:rsidR="001144E6" w:rsidRPr="001144E6">
              <w:rPr>
                <w:rFonts w:ascii="Times New Roman" w:hAnsi="Times New Roman"/>
                <w:noProof/>
                <w:webHidden/>
                <w:sz w:val="22"/>
                <w:szCs w:val="22"/>
              </w:rPr>
              <w:fldChar w:fldCharType="end"/>
            </w:r>
          </w:hyperlink>
        </w:p>
        <w:p w14:paraId="39C96D65" w14:textId="585F2F89"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0" w:history="1">
            <w:r w:rsidR="001144E6" w:rsidRPr="001144E6">
              <w:rPr>
                <w:rStyle w:val="Hyperlink"/>
                <w:rFonts w:ascii="Times New Roman" w:hAnsi="Times New Roman"/>
                <w:noProof/>
                <w:sz w:val="22"/>
                <w:szCs w:val="22"/>
                <w:lang w:val="ru-RU"/>
              </w:rPr>
              <w:t>4.2.14.  Хор и оркестар</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78</w:t>
            </w:r>
            <w:r w:rsidR="001144E6" w:rsidRPr="001144E6">
              <w:rPr>
                <w:rFonts w:ascii="Times New Roman" w:hAnsi="Times New Roman"/>
                <w:noProof/>
                <w:webHidden/>
                <w:sz w:val="22"/>
                <w:szCs w:val="22"/>
              </w:rPr>
              <w:fldChar w:fldCharType="end"/>
            </w:r>
          </w:hyperlink>
        </w:p>
        <w:p w14:paraId="7F768E8F" w14:textId="26891A4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91" w:history="1">
            <w:r w:rsidR="001144E6" w:rsidRPr="001144E6">
              <w:rPr>
                <w:rStyle w:val="Hyperlink"/>
                <w:rFonts w:ascii="Times New Roman" w:hAnsi="Times New Roman"/>
                <w:noProof/>
                <w:sz w:val="22"/>
                <w:szCs w:val="22"/>
                <w:lang w:val="sr-Cyrl-CS"/>
              </w:rPr>
              <w:t>4</w:t>
            </w:r>
            <w:r w:rsidR="001144E6" w:rsidRPr="001144E6">
              <w:rPr>
                <w:rStyle w:val="Hyperlink"/>
                <w:rFonts w:ascii="Times New Roman" w:hAnsi="Times New Roman"/>
                <w:noProof/>
                <w:sz w:val="22"/>
                <w:szCs w:val="22"/>
                <w:lang w:val="es-AR"/>
              </w:rPr>
              <w:t>.</w:t>
            </w:r>
            <w:r w:rsidR="001144E6" w:rsidRPr="001144E6">
              <w:rPr>
                <w:rStyle w:val="Hyperlink"/>
                <w:rFonts w:ascii="Times New Roman" w:hAnsi="Times New Roman"/>
                <w:noProof/>
                <w:sz w:val="22"/>
                <w:szCs w:val="22"/>
                <w:lang w:val="sr-Cyrl-CS"/>
              </w:rPr>
              <w:t>3</w:t>
            </w:r>
            <w:r w:rsidR="001144E6" w:rsidRPr="001144E6">
              <w:rPr>
                <w:rStyle w:val="Hyperlink"/>
                <w:rFonts w:ascii="Times New Roman" w:hAnsi="Times New Roman"/>
                <w:noProof/>
                <w:sz w:val="22"/>
                <w:szCs w:val="22"/>
                <w:lang w:val="es-AR"/>
              </w:rPr>
              <w:t>. Осталеваннаставнеактивности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78</w:t>
            </w:r>
            <w:r w:rsidR="001144E6" w:rsidRPr="001144E6">
              <w:rPr>
                <w:rFonts w:ascii="Times New Roman" w:hAnsi="Times New Roman"/>
                <w:noProof/>
                <w:webHidden/>
                <w:sz w:val="22"/>
                <w:szCs w:val="22"/>
              </w:rPr>
              <w:fldChar w:fldCharType="end"/>
            </w:r>
          </w:hyperlink>
        </w:p>
        <w:p w14:paraId="0248001C" w14:textId="52F85EA6"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2" w:history="1">
            <w:r w:rsidR="001144E6" w:rsidRPr="001144E6">
              <w:rPr>
                <w:rStyle w:val="Hyperlink"/>
                <w:rFonts w:ascii="Times New Roman" w:hAnsi="Times New Roman"/>
                <w:noProof/>
                <w:sz w:val="22"/>
                <w:szCs w:val="22"/>
                <w:lang w:val="sr-Cyrl-CS"/>
              </w:rPr>
              <w:t>4.3</w:t>
            </w:r>
            <w:r w:rsidR="001144E6" w:rsidRPr="001144E6">
              <w:rPr>
                <w:rStyle w:val="Hyperlink"/>
                <w:rFonts w:ascii="Times New Roman" w:hAnsi="Times New Roman"/>
                <w:noProof/>
                <w:sz w:val="22"/>
                <w:szCs w:val="22"/>
                <w:lang w:val="es-AR"/>
              </w:rPr>
              <w:t>.</w:t>
            </w:r>
            <w:r w:rsidR="001144E6" w:rsidRPr="001144E6">
              <w:rPr>
                <w:rStyle w:val="Hyperlink"/>
                <w:rFonts w:ascii="Times New Roman" w:hAnsi="Times New Roman"/>
                <w:noProof/>
                <w:sz w:val="22"/>
                <w:szCs w:val="22"/>
                <w:lang w:val="sr-Cyrl-CS"/>
              </w:rPr>
              <w:t>1.</w:t>
            </w:r>
            <w:r w:rsidR="001144E6" w:rsidRPr="001144E6">
              <w:rPr>
                <w:rStyle w:val="Hyperlink"/>
                <w:rFonts w:ascii="Times New Roman" w:hAnsi="Times New Roman"/>
                <w:noProof/>
                <w:sz w:val="22"/>
                <w:szCs w:val="22"/>
                <w:lang w:val="es-AR"/>
              </w:rPr>
              <w:t>ПРОФЕСИОНАЛНА  ОРИЈЕНТАЦИЈА УЧЕНИКА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78</w:t>
            </w:r>
            <w:r w:rsidR="001144E6" w:rsidRPr="001144E6">
              <w:rPr>
                <w:rFonts w:ascii="Times New Roman" w:hAnsi="Times New Roman"/>
                <w:noProof/>
                <w:webHidden/>
                <w:sz w:val="22"/>
                <w:szCs w:val="22"/>
              </w:rPr>
              <w:fldChar w:fldCharType="end"/>
            </w:r>
          </w:hyperlink>
        </w:p>
        <w:p w14:paraId="1F38E4E7" w14:textId="34270FF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3" w:history="1">
            <w:r w:rsidR="001144E6" w:rsidRPr="001144E6">
              <w:rPr>
                <w:rStyle w:val="Hyperlink"/>
                <w:rFonts w:ascii="Times New Roman" w:hAnsi="Times New Roman"/>
                <w:noProof/>
                <w:sz w:val="22"/>
                <w:szCs w:val="22"/>
                <w:lang w:val="sr-Cyrl-CS"/>
              </w:rPr>
              <w:t>4</w:t>
            </w:r>
            <w:r w:rsidR="001144E6" w:rsidRPr="001144E6">
              <w:rPr>
                <w:rStyle w:val="Hyperlink"/>
                <w:rFonts w:ascii="Times New Roman" w:hAnsi="Times New Roman"/>
                <w:noProof/>
                <w:sz w:val="22"/>
                <w:szCs w:val="22"/>
                <w:lang w:val="es-AR"/>
              </w:rPr>
              <w:t>.</w:t>
            </w:r>
            <w:r w:rsidR="001144E6" w:rsidRPr="001144E6">
              <w:rPr>
                <w:rStyle w:val="Hyperlink"/>
                <w:rFonts w:ascii="Times New Roman" w:hAnsi="Times New Roman"/>
                <w:noProof/>
                <w:sz w:val="22"/>
                <w:szCs w:val="22"/>
                <w:lang w:val="sr-Cyrl-CS"/>
              </w:rPr>
              <w:t>3</w:t>
            </w:r>
            <w:r w:rsidR="001144E6" w:rsidRPr="001144E6">
              <w:rPr>
                <w:rStyle w:val="Hyperlink"/>
                <w:rFonts w:ascii="Times New Roman" w:hAnsi="Times New Roman"/>
                <w:noProof/>
                <w:sz w:val="22"/>
                <w:szCs w:val="22"/>
                <w:lang w:val="es-AR"/>
              </w:rPr>
              <w:t>.</w:t>
            </w:r>
            <w:r w:rsidR="001144E6" w:rsidRPr="001144E6">
              <w:rPr>
                <w:rStyle w:val="Hyperlink"/>
                <w:rFonts w:ascii="Times New Roman" w:hAnsi="Times New Roman"/>
                <w:noProof/>
                <w:sz w:val="22"/>
                <w:szCs w:val="22"/>
                <w:lang w:val="sr-Cyrl-CS"/>
              </w:rPr>
              <w:t>2</w:t>
            </w:r>
            <w:r w:rsidR="001144E6" w:rsidRPr="001144E6">
              <w:rPr>
                <w:rStyle w:val="Hyperlink"/>
                <w:rFonts w:ascii="Times New Roman" w:hAnsi="Times New Roman"/>
                <w:noProof/>
                <w:sz w:val="22"/>
                <w:szCs w:val="22"/>
                <w:lang w:val="es-AR"/>
              </w:rPr>
              <w:t xml:space="preserve">. </w:t>
            </w:r>
            <w:r w:rsidR="001144E6" w:rsidRPr="001144E6">
              <w:rPr>
                <w:rStyle w:val="Hyperlink"/>
                <w:rFonts w:ascii="Times New Roman" w:hAnsi="Times New Roman"/>
                <w:noProof/>
                <w:sz w:val="22"/>
                <w:szCs w:val="22"/>
                <w:lang w:val="sr-Cyrl-CS"/>
              </w:rPr>
              <w:t>Програм и план здравствене заштите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79</w:t>
            </w:r>
            <w:r w:rsidR="001144E6" w:rsidRPr="001144E6">
              <w:rPr>
                <w:rFonts w:ascii="Times New Roman" w:hAnsi="Times New Roman"/>
                <w:noProof/>
                <w:webHidden/>
                <w:sz w:val="22"/>
                <w:szCs w:val="22"/>
              </w:rPr>
              <w:fldChar w:fldCharType="end"/>
            </w:r>
          </w:hyperlink>
        </w:p>
        <w:p w14:paraId="64B22445" w14:textId="08E6C6B9"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94" w:history="1">
            <w:r w:rsidR="001144E6" w:rsidRPr="001144E6">
              <w:rPr>
                <w:rStyle w:val="Hyperlink"/>
                <w:rFonts w:ascii="Times New Roman" w:hAnsi="Times New Roman"/>
                <w:noProof/>
                <w:sz w:val="22"/>
                <w:szCs w:val="22"/>
                <w:lang w:val="ru-RU"/>
              </w:rPr>
              <w:t>Препоруке за почетак школске 2023/2024. године заснивају се на неколико основних претпоставки: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81</w:t>
            </w:r>
            <w:r w:rsidR="001144E6" w:rsidRPr="001144E6">
              <w:rPr>
                <w:rFonts w:ascii="Times New Roman" w:hAnsi="Times New Roman"/>
                <w:noProof/>
                <w:webHidden/>
                <w:sz w:val="22"/>
                <w:szCs w:val="22"/>
              </w:rPr>
              <w:fldChar w:fldCharType="end"/>
            </w:r>
          </w:hyperlink>
        </w:p>
        <w:p w14:paraId="21265E4F" w14:textId="10717AE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95" w:history="1">
            <w:r w:rsidR="001144E6" w:rsidRPr="001144E6">
              <w:rPr>
                <w:rStyle w:val="Hyperlink"/>
                <w:rFonts w:ascii="Times New Roman" w:hAnsi="Times New Roman"/>
                <w:noProof/>
                <w:sz w:val="22"/>
                <w:szCs w:val="22"/>
                <w:lang w:val="ru-RU"/>
              </w:rPr>
              <w:t>МЕРЕ И АКТИВНОСТИ ЗА ПОСТУПАЊЕ У СЛУЧАЈУ ПОЈАВЕ ЕПИДЕМИЈЕ ЗАРАЗНИХ БОЛЕСТИ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86</w:t>
            </w:r>
            <w:r w:rsidR="001144E6" w:rsidRPr="001144E6">
              <w:rPr>
                <w:rFonts w:ascii="Times New Roman" w:hAnsi="Times New Roman"/>
                <w:noProof/>
                <w:webHidden/>
                <w:sz w:val="22"/>
                <w:szCs w:val="22"/>
              </w:rPr>
              <w:fldChar w:fldCharType="end"/>
            </w:r>
          </w:hyperlink>
        </w:p>
        <w:p w14:paraId="57FCBE1C" w14:textId="548C5CAB"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796" w:history="1">
            <w:r w:rsidR="001144E6" w:rsidRPr="001144E6">
              <w:rPr>
                <w:rStyle w:val="Hyperlink"/>
                <w:rFonts w:ascii="Times New Roman" w:hAnsi="Times New Roman"/>
                <w:noProof/>
                <w:sz w:val="22"/>
                <w:szCs w:val="22"/>
                <w:lang w:val="ru-RU"/>
              </w:rPr>
              <w:t>ЗАКЉУЧАК</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90</w:t>
            </w:r>
            <w:r w:rsidR="001144E6" w:rsidRPr="001144E6">
              <w:rPr>
                <w:rFonts w:ascii="Times New Roman" w:hAnsi="Times New Roman"/>
                <w:noProof/>
                <w:webHidden/>
                <w:sz w:val="22"/>
                <w:szCs w:val="22"/>
              </w:rPr>
              <w:fldChar w:fldCharType="end"/>
            </w:r>
          </w:hyperlink>
        </w:p>
        <w:p w14:paraId="161627F8" w14:textId="542AE113"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7" w:history="1">
            <w:r w:rsidR="001144E6" w:rsidRPr="001144E6">
              <w:rPr>
                <w:rStyle w:val="Hyperlink"/>
                <w:rFonts w:ascii="Times New Roman" w:hAnsi="Times New Roman"/>
                <w:noProof/>
                <w:sz w:val="22"/>
                <w:szCs w:val="22"/>
                <w:lang w:val="ru-RU"/>
              </w:rPr>
              <w:t>4.3.</w:t>
            </w:r>
            <w:r w:rsidR="001144E6" w:rsidRPr="001144E6">
              <w:rPr>
                <w:rStyle w:val="Hyperlink"/>
                <w:rFonts w:ascii="Times New Roman" w:hAnsi="Times New Roman"/>
                <w:noProof/>
                <w:sz w:val="22"/>
                <w:szCs w:val="22"/>
                <w:lang w:val="sr-Cyrl-CS"/>
              </w:rPr>
              <w:t>3</w:t>
            </w:r>
            <w:r w:rsidR="001144E6" w:rsidRPr="001144E6">
              <w:rPr>
                <w:rStyle w:val="Hyperlink"/>
                <w:rFonts w:ascii="Times New Roman" w:hAnsi="Times New Roman"/>
                <w:noProof/>
                <w:sz w:val="22"/>
                <w:szCs w:val="22"/>
                <w:lang w:val="ru-RU"/>
              </w:rPr>
              <w:t>. План превенције употребе дрога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93</w:t>
            </w:r>
            <w:r w:rsidR="001144E6" w:rsidRPr="001144E6">
              <w:rPr>
                <w:rFonts w:ascii="Times New Roman" w:hAnsi="Times New Roman"/>
                <w:noProof/>
                <w:webHidden/>
                <w:sz w:val="22"/>
                <w:szCs w:val="22"/>
              </w:rPr>
              <w:fldChar w:fldCharType="end"/>
            </w:r>
          </w:hyperlink>
        </w:p>
        <w:p w14:paraId="6B0808DE" w14:textId="603067C8"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8" w:history="1">
            <w:r w:rsidR="001144E6" w:rsidRPr="001144E6">
              <w:rPr>
                <w:rStyle w:val="Hyperlink"/>
                <w:rFonts w:ascii="Times New Roman" w:hAnsi="Times New Roman"/>
                <w:noProof/>
                <w:sz w:val="22"/>
                <w:szCs w:val="22"/>
                <w:lang w:val="ru-RU"/>
              </w:rPr>
              <w:t>4.</w:t>
            </w:r>
            <w:r w:rsidR="001144E6" w:rsidRPr="001144E6">
              <w:rPr>
                <w:rStyle w:val="Hyperlink"/>
                <w:rFonts w:ascii="Times New Roman" w:hAnsi="Times New Roman"/>
                <w:noProof/>
                <w:sz w:val="22"/>
                <w:szCs w:val="22"/>
                <w:lang w:val="sr-Cyrl-CS"/>
              </w:rPr>
              <w:t>3.4</w:t>
            </w:r>
            <w:r w:rsidR="001144E6" w:rsidRPr="001144E6">
              <w:rPr>
                <w:rStyle w:val="Hyperlink"/>
                <w:rFonts w:ascii="Times New Roman" w:hAnsi="Times New Roman"/>
                <w:noProof/>
                <w:sz w:val="22"/>
                <w:szCs w:val="22"/>
                <w:lang w:val="ru-RU"/>
              </w:rPr>
              <w:t xml:space="preserve">. </w:t>
            </w:r>
            <w:r w:rsidR="001144E6" w:rsidRPr="001144E6">
              <w:rPr>
                <w:rStyle w:val="Hyperlink"/>
                <w:rFonts w:ascii="Times New Roman" w:hAnsi="Times New Roman"/>
                <w:noProof/>
                <w:sz w:val="22"/>
                <w:szCs w:val="22"/>
                <w:lang w:val="sr-Cyrl-CS"/>
              </w:rPr>
              <w:t>ПРОГРАМ ЕКСКУРЗИЈЕ У ШКОЛСКОЈ 2023/2024. ГОДИНИ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96</w:t>
            </w:r>
            <w:r w:rsidR="001144E6" w:rsidRPr="001144E6">
              <w:rPr>
                <w:rFonts w:ascii="Times New Roman" w:hAnsi="Times New Roman"/>
                <w:noProof/>
                <w:webHidden/>
                <w:sz w:val="22"/>
                <w:szCs w:val="22"/>
              </w:rPr>
              <w:fldChar w:fldCharType="end"/>
            </w:r>
          </w:hyperlink>
        </w:p>
        <w:p w14:paraId="2E491A32" w14:textId="72026A7E"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799" w:history="1">
            <w:r w:rsidR="001144E6" w:rsidRPr="001144E6">
              <w:rPr>
                <w:rStyle w:val="Hyperlink"/>
                <w:rFonts w:ascii="Times New Roman" w:hAnsi="Times New Roman"/>
                <w:noProof/>
                <w:sz w:val="22"/>
                <w:szCs w:val="22"/>
                <w:lang w:val="ru-RU"/>
              </w:rPr>
              <w:t>4.3.5. ПРОГРАМСКЕ  ОСНОВЕ  ВАСПИТНОГ  РАДА– План васпитног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_Toc147826799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110</w:t>
            </w:r>
            <w:r w:rsidR="001144E6" w:rsidRPr="001144E6">
              <w:rPr>
                <w:rFonts w:ascii="Times New Roman" w:hAnsi="Times New Roman"/>
                <w:noProof/>
                <w:webHidden/>
                <w:sz w:val="22"/>
                <w:szCs w:val="22"/>
              </w:rPr>
              <w:fldChar w:fldCharType="end"/>
            </w:r>
          </w:hyperlink>
        </w:p>
        <w:p w14:paraId="457EB938" w14:textId="12238D47"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0" w:history="1">
            <w:r w:rsidR="001144E6" w:rsidRPr="001144E6">
              <w:rPr>
                <w:rStyle w:val="Hyperlink"/>
                <w:rFonts w:ascii="Times New Roman" w:hAnsi="Times New Roman"/>
                <w:noProof/>
                <w:sz w:val="22"/>
                <w:szCs w:val="22"/>
                <w:lang w:val="ru-RU"/>
              </w:rPr>
              <w:t>4.3.6. Остваривање циља и задатака кроз ваннаставне образовно-васпитне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114</w:t>
            </w:r>
            <w:r w:rsidR="001144E6" w:rsidRPr="001144E6">
              <w:rPr>
                <w:rFonts w:ascii="Times New Roman" w:hAnsi="Times New Roman"/>
                <w:noProof/>
                <w:webHidden/>
                <w:sz w:val="22"/>
                <w:szCs w:val="22"/>
              </w:rPr>
              <w:fldChar w:fldCharType="end"/>
            </w:r>
          </w:hyperlink>
        </w:p>
        <w:p w14:paraId="29947701" w14:textId="1CB1B3E2"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1" w:history="1">
            <w:r w:rsidR="001144E6" w:rsidRPr="001144E6">
              <w:rPr>
                <w:rStyle w:val="Hyperlink"/>
                <w:rFonts w:ascii="Times New Roman" w:hAnsi="Times New Roman"/>
                <w:noProof/>
                <w:sz w:val="22"/>
                <w:szCs w:val="22"/>
                <w:lang w:val="ru-RU"/>
              </w:rPr>
              <w:t>4.3.7.  Остваривање циљева и задатака кроз друштвено-корисни рад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115</w:t>
            </w:r>
            <w:r w:rsidR="001144E6" w:rsidRPr="001144E6">
              <w:rPr>
                <w:rFonts w:ascii="Times New Roman" w:hAnsi="Times New Roman"/>
                <w:noProof/>
                <w:webHidden/>
                <w:sz w:val="22"/>
                <w:szCs w:val="22"/>
              </w:rPr>
              <w:fldChar w:fldCharType="end"/>
            </w:r>
          </w:hyperlink>
        </w:p>
        <w:p w14:paraId="3FA63D27" w14:textId="2C681E9C"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2" w:history="1">
            <w:r w:rsidR="001144E6" w:rsidRPr="001144E6">
              <w:rPr>
                <w:rStyle w:val="Hyperlink"/>
                <w:rFonts w:ascii="Times New Roman" w:hAnsi="Times New Roman"/>
                <w:noProof/>
                <w:sz w:val="22"/>
                <w:szCs w:val="22"/>
                <w:lang w:val="ru-RU"/>
              </w:rPr>
              <w:t>4.3.8.   Унапређење сарадње са родитељима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116</w:t>
            </w:r>
            <w:r w:rsidR="001144E6" w:rsidRPr="001144E6">
              <w:rPr>
                <w:rFonts w:ascii="Times New Roman" w:hAnsi="Times New Roman"/>
                <w:noProof/>
                <w:webHidden/>
                <w:sz w:val="22"/>
                <w:szCs w:val="22"/>
              </w:rPr>
              <w:fldChar w:fldCharType="end"/>
            </w:r>
          </w:hyperlink>
        </w:p>
        <w:p w14:paraId="6784C833" w14:textId="7221FD6B"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3" w:history="1">
            <w:r w:rsidR="001144E6" w:rsidRPr="001144E6">
              <w:rPr>
                <w:rStyle w:val="Hyperlink"/>
                <w:rFonts w:ascii="Times New Roman" w:hAnsi="Times New Roman"/>
                <w:noProof/>
                <w:sz w:val="22"/>
                <w:szCs w:val="22"/>
                <w:lang w:val="ru-RU"/>
              </w:rPr>
              <w:t>4.3.9.Успостављање организоване сарадње са институцијама друштвене средине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117</w:t>
            </w:r>
            <w:r w:rsidR="001144E6" w:rsidRPr="001144E6">
              <w:rPr>
                <w:rFonts w:ascii="Times New Roman" w:hAnsi="Times New Roman"/>
                <w:noProof/>
                <w:webHidden/>
                <w:sz w:val="22"/>
                <w:szCs w:val="22"/>
              </w:rPr>
              <w:fldChar w:fldCharType="end"/>
            </w:r>
          </w:hyperlink>
        </w:p>
        <w:p w14:paraId="6C012DDB" w14:textId="3B761422"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4" w:history="1">
            <w:r w:rsidR="001144E6" w:rsidRPr="001144E6">
              <w:rPr>
                <w:rStyle w:val="Hyperlink"/>
                <w:rFonts w:ascii="Times New Roman" w:hAnsi="Times New Roman"/>
                <w:noProof/>
                <w:sz w:val="22"/>
                <w:szCs w:val="22"/>
                <w:lang w:val="sr-Cyrl-CS"/>
              </w:rPr>
              <w:t>4.3.10. Васпитање за хумане односе међу људима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118</w:t>
            </w:r>
            <w:r w:rsidR="001144E6" w:rsidRPr="001144E6">
              <w:rPr>
                <w:rFonts w:ascii="Times New Roman" w:hAnsi="Times New Roman"/>
                <w:noProof/>
                <w:webHidden/>
                <w:sz w:val="22"/>
                <w:szCs w:val="22"/>
              </w:rPr>
              <w:fldChar w:fldCharType="end"/>
            </w:r>
          </w:hyperlink>
        </w:p>
        <w:p w14:paraId="044928E4" w14:textId="618078AC"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05" w:history="1">
            <w:r w:rsidR="001144E6" w:rsidRPr="001144E6">
              <w:rPr>
                <w:rStyle w:val="Hyperlink"/>
                <w:rFonts w:ascii="Times New Roman" w:hAnsi="Times New Roman"/>
                <w:noProof/>
                <w:sz w:val="22"/>
                <w:szCs w:val="22"/>
                <w:lang w:val="sr-Cyrl-CS"/>
              </w:rPr>
              <w:t>4.3.11</w:t>
            </w:r>
            <w:r w:rsidR="001144E6" w:rsidRPr="001144E6">
              <w:rPr>
                <w:rStyle w:val="Hyperlink"/>
                <w:rFonts w:ascii="Times New Roman" w:hAnsi="Times New Roman"/>
                <w:noProof/>
                <w:sz w:val="22"/>
                <w:szCs w:val="22"/>
                <w:lang w:val="da-DK"/>
              </w:rPr>
              <w:t>. Активности у области унапређивања школске и животне средине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118</w:t>
            </w:r>
            <w:r w:rsidR="001144E6" w:rsidRPr="001144E6">
              <w:rPr>
                <w:rFonts w:ascii="Times New Roman" w:hAnsi="Times New Roman"/>
                <w:noProof/>
                <w:webHidden/>
                <w:sz w:val="22"/>
                <w:szCs w:val="22"/>
              </w:rPr>
              <w:fldChar w:fldCharType="end"/>
            </w:r>
          </w:hyperlink>
        </w:p>
        <w:p w14:paraId="05B26FE6" w14:textId="23ECE797"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06" w:history="1">
            <w:r w:rsidR="001144E6" w:rsidRPr="001144E6">
              <w:rPr>
                <w:rStyle w:val="Hyperlink"/>
                <w:rFonts w:ascii="Times New Roman" w:hAnsi="Times New Roman"/>
                <w:noProof/>
                <w:sz w:val="22"/>
                <w:szCs w:val="22"/>
                <w:lang w:val="sr-Cyrl-CS"/>
              </w:rPr>
              <w:t>4.4.ПРОЦЕДУРА ЗА ПРИЛАГОЂАВАЊЕ НОВОПРИДОШЛИХ УЧЕНИКА НА НОВУ ШКОЛСКУ СРЕДИНУ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118</w:t>
            </w:r>
            <w:r w:rsidR="001144E6" w:rsidRPr="001144E6">
              <w:rPr>
                <w:rFonts w:ascii="Times New Roman" w:hAnsi="Times New Roman"/>
                <w:noProof/>
                <w:webHidden/>
                <w:sz w:val="22"/>
                <w:szCs w:val="22"/>
              </w:rPr>
              <w:fldChar w:fldCharType="end"/>
            </w:r>
          </w:hyperlink>
        </w:p>
        <w:p w14:paraId="297B7F75" w14:textId="2ECA59D0"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07" w:history="1">
            <w:r w:rsidR="001144E6" w:rsidRPr="001144E6">
              <w:rPr>
                <w:rStyle w:val="Hyperlink"/>
                <w:rFonts w:ascii="Times New Roman" w:hAnsi="Times New Roman"/>
                <w:noProof/>
                <w:sz w:val="22"/>
                <w:szCs w:val="22"/>
                <w:lang w:val="sr-Cyrl-CS"/>
              </w:rPr>
              <w:t xml:space="preserve">5. </w:t>
            </w:r>
            <w:r w:rsidR="001144E6" w:rsidRPr="001144E6">
              <w:rPr>
                <w:rStyle w:val="Hyperlink"/>
                <w:rFonts w:ascii="Times New Roman" w:hAnsi="Times New Roman"/>
                <w:noProof/>
                <w:sz w:val="22"/>
                <w:szCs w:val="22"/>
                <w:lang w:val="da-DK"/>
              </w:rPr>
              <w:t>ПРОГРАМИ И ПЛАНОВИ РАДА СТРУЧНИХ ОРГАНА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121</w:t>
            </w:r>
            <w:r w:rsidR="001144E6" w:rsidRPr="001144E6">
              <w:rPr>
                <w:rFonts w:ascii="Times New Roman" w:hAnsi="Times New Roman"/>
                <w:noProof/>
                <w:webHidden/>
                <w:sz w:val="22"/>
                <w:szCs w:val="22"/>
              </w:rPr>
              <w:fldChar w:fldCharType="end"/>
            </w:r>
          </w:hyperlink>
        </w:p>
        <w:p w14:paraId="01D56820" w14:textId="08A3E7A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08" w:history="1">
            <w:r w:rsidR="001144E6" w:rsidRPr="001144E6">
              <w:rPr>
                <w:rStyle w:val="Hyperlink"/>
                <w:rFonts w:ascii="Times New Roman" w:hAnsi="Times New Roman"/>
                <w:noProof/>
                <w:sz w:val="22"/>
                <w:szCs w:val="22"/>
                <w:lang w:val="sr-Cyrl-CS"/>
              </w:rPr>
              <w:t>5.1. ПЕДАГОШКИ КОЛЕГИЈУМ</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121</w:t>
            </w:r>
            <w:r w:rsidR="001144E6" w:rsidRPr="001144E6">
              <w:rPr>
                <w:rFonts w:ascii="Times New Roman" w:hAnsi="Times New Roman"/>
                <w:noProof/>
                <w:webHidden/>
                <w:sz w:val="22"/>
                <w:szCs w:val="22"/>
              </w:rPr>
              <w:fldChar w:fldCharType="end"/>
            </w:r>
          </w:hyperlink>
        </w:p>
        <w:p w14:paraId="73084513" w14:textId="3AC2A75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09" w:history="1">
            <w:r w:rsidR="001144E6" w:rsidRPr="001144E6">
              <w:rPr>
                <w:rStyle w:val="Hyperlink"/>
                <w:rFonts w:ascii="Times New Roman" w:hAnsi="Times New Roman"/>
                <w:noProof/>
                <w:spacing w:val="-3"/>
                <w:sz w:val="22"/>
                <w:szCs w:val="22"/>
              </w:rPr>
              <w:t>План</w:t>
            </w:r>
            <w:r w:rsidR="001144E6" w:rsidRPr="001144E6">
              <w:rPr>
                <w:rStyle w:val="Hyperlink"/>
                <w:rFonts w:ascii="Times New Roman" w:hAnsi="Times New Roman"/>
                <w:noProof/>
                <w:spacing w:val="-3"/>
                <w:sz w:val="22"/>
                <w:szCs w:val="22"/>
                <w:lang w:val="sr-Cyrl-RS"/>
              </w:rPr>
              <w:t xml:space="preserve"> </w:t>
            </w:r>
            <w:r w:rsidR="001144E6" w:rsidRPr="001144E6">
              <w:rPr>
                <w:rStyle w:val="Hyperlink"/>
                <w:rFonts w:ascii="Times New Roman" w:hAnsi="Times New Roman"/>
                <w:noProof/>
                <w:spacing w:val="-4"/>
                <w:sz w:val="22"/>
                <w:szCs w:val="22"/>
              </w:rPr>
              <w:t>рада</w:t>
            </w:r>
            <w:r w:rsidR="001144E6" w:rsidRPr="001144E6">
              <w:rPr>
                <w:rStyle w:val="Hyperlink"/>
                <w:rFonts w:ascii="Times New Roman" w:hAnsi="Times New Roman"/>
                <w:noProof/>
                <w:spacing w:val="-4"/>
                <w:sz w:val="22"/>
                <w:szCs w:val="22"/>
                <w:lang w:val="sr-Cyrl-RS"/>
              </w:rPr>
              <w:t xml:space="preserve"> </w:t>
            </w:r>
            <w:r w:rsidR="001144E6" w:rsidRPr="001144E6">
              <w:rPr>
                <w:rStyle w:val="Hyperlink"/>
                <w:rFonts w:ascii="Times New Roman" w:hAnsi="Times New Roman"/>
                <w:noProof/>
                <w:spacing w:val="2"/>
                <w:sz w:val="22"/>
                <w:szCs w:val="22"/>
              </w:rPr>
              <w:t>педагошког</w:t>
            </w:r>
            <w:r w:rsidR="001144E6" w:rsidRPr="001144E6">
              <w:rPr>
                <w:rStyle w:val="Hyperlink"/>
                <w:rFonts w:ascii="Times New Roman" w:hAnsi="Times New Roman"/>
                <w:noProof/>
                <w:spacing w:val="2"/>
                <w:sz w:val="22"/>
                <w:szCs w:val="22"/>
                <w:lang w:val="sr-Cyrl-RS"/>
              </w:rPr>
              <w:t xml:space="preserve"> </w:t>
            </w:r>
            <w:r w:rsidR="001144E6" w:rsidRPr="001144E6">
              <w:rPr>
                <w:rStyle w:val="Hyperlink"/>
                <w:rFonts w:ascii="Times New Roman" w:hAnsi="Times New Roman"/>
                <w:noProof/>
                <w:spacing w:val="2"/>
                <w:sz w:val="22"/>
                <w:szCs w:val="22"/>
              </w:rPr>
              <w:t>колегијума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_Toc147826809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122</w:t>
            </w:r>
            <w:r w:rsidR="001144E6" w:rsidRPr="001144E6">
              <w:rPr>
                <w:rFonts w:ascii="Times New Roman" w:hAnsi="Times New Roman"/>
                <w:noProof/>
                <w:webHidden/>
                <w:sz w:val="22"/>
                <w:szCs w:val="22"/>
              </w:rPr>
              <w:fldChar w:fldCharType="end"/>
            </w:r>
          </w:hyperlink>
        </w:p>
        <w:p w14:paraId="1F4EE59D" w14:textId="6BA5BC3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0" w:history="1">
            <w:r w:rsidR="001144E6" w:rsidRPr="001144E6">
              <w:rPr>
                <w:rStyle w:val="Hyperlink"/>
                <w:rFonts w:ascii="Times New Roman" w:hAnsi="Times New Roman"/>
                <w:noProof/>
                <w:sz w:val="22"/>
                <w:szCs w:val="22"/>
                <w:lang w:val="sr-Cyrl-CS"/>
              </w:rPr>
              <w:t>5</w:t>
            </w:r>
            <w:r w:rsidR="001144E6" w:rsidRPr="001144E6">
              <w:rPr>
                <w:rStyle w:val="Hyperlink"/>
                <w:rFonts w:ascii="Times New Roman" w:hAnsi="Times New Roman"/>
                <w:noProof/>
                <w:sz w:val="22"/>
                <w:szCs w:val="22"/>
                <w:lang w:val="da-DK"/>
              </w:rPr>
              <w:t>.</w:t>
            </w:r>
            <w:r w:rsidR="001144E6" w:rsidRPr="001144E6">
              <w:rPr>
                <w:rStyle w:val="Hyperlink"/>
                <w:rFonts w:ascii="Times New Roman" w:hAnsi="Times New Roman"/>
                <w:noProof/>
                <w:sz w:val="22"/>
                <w:szCs w:val="22"/>
                <w:lang w:val="sr-Cyrl-CS"/>
              </w:rPr>
              <w:t>2</w:t>
            </w:r>
            <w:r w:rsidR="001144E6" w:rsidRPr="001144E6">
              <w:rPr>
                <w:rStyle w:val="Hyperlink"/>
                <w:rFonts w:ascii="Times New Roman" w:hAnsi="Times New Roman"/>
                <w:noProof/>
                <w:sz w:val="22"/>
                <w:szCs w:val="22"/>
                <w:lang w:val="da-DK"/>
              </w:rPr>
              <w:t>. НАСТАВНИЧКО ВЕЋЕ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124</w:t>
            </w:r>
            <w:r w:rsidR="001144E6" w:rsidRPr="001144E6">
              <w:rPr>
                <w:rFonts w:ascii="Times New Roman" w:hAnsi="Times New Roman"/>
                <w:noProof/>
                <w:webHidden/>
                <w:sz w:val="22"/>
                <w:szCs w:val="22"/>
              </w:rPr>
              <w:fldChar w:fldCharType="end"/>
            </w:r>
          </w:hyperlink>
        </w:p>
        <w:p w14:paraId="30CB7E3F" w14:textId="5754FA3B"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1" w:history="1">
            <w:r w:rsidR="001144E6" w:rsidRPr="001144E6">
              <w:rPr>
                <w:rStyle w:val="Hyperlink"/>
                <w:rFonts w:ascii="Times New Roman" w:hAnsi="Times New Roman"/>
                <w:noProof/>
                <w:sz w:val="22"/>
                <w:szCs w:val="22"/>
                <w:lang w:val="ru-RU"/>
              </w:rPr>
              <w:t>5.3. ОДЕЉЕЊСКА ВЕЋА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126</w:t>
            </w:r>
            <w:r w:rsidR="001144E6" w:rsidRPr="001144E6">
              <w:rPr>
                <w:rFonts w:ascii="Times New Roman" w:hAnsi="Times New Roman"/>
                <w:noProof/>
                <w:webHidden/>
                <w:sz w:val="22"/>
                <w:szCs w:val="22"/>
              </w:rPr>
              <w:fldChar w:fldCharType="end"/>
            </w:r>
          </w:hyperlink>
        </w:p>
        <w:p w14:paraId="09B6F1EF" w14:textId="0001752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2" w:history="1">
            <w:r w:rsidR="001144E6" w:rsidRPr="001144E6">
              <w:rPr>
                <w:rStyle w:val="Hyperlink"/>
                <w:rFonts w:ascii="Times New Roman" w:hAnsi="Times New Roman"/>
                <w:noProof/>
                <w:sz w:val="22"/>
                <w:szCs w:val="22"/>
                <w:lang w:val="sr-Cyrl-CS"/>
              </w:rPr>
              <w:t xml:space="preserve">5. 3. </w:t>
            </w:r>
            <w:r w:rsidR="001144E6" w:rsidRPr="001144E6">
              <w:rPr>
                <w:rStyle w:val="Hyperlink"/>
                <w:rFonts w:ascii="Times New Roman" w:hAnsi="Times New Roman"/>
                <w:noProof/>
                <w:sz w:val="22"/>
                <w:szCs w:val="22"/>
              </w:rPr>
              <w:t>ОДЕЉЕЊСКА ВЕЋА (табеларнипреглед)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127</w:t>
            </w:r>
            <w:r w:rsidR="001144E6" w:rsidRPr="001144E6">
              <w:rPr>
                <w:rFonts w:ascii="Times New Roman" w:hAnsi="Times New Roman"/>
                <w:noProof/>
                <w:webHidden/>
                <w:sz w:val="22"/>
                <w:szCs w:val="22"/>
              </w:rPr>
              <w:fldChar w:fldCharType="end"/>
            </w:r>
          </w:hyperlink>
        </w:p>
        <w:p w14:paraId="4A6C1665" w14:textId="21D06667"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3" w:history="1">
            <w:r w:rsidR="001144E6" w:rsidRPr="001144E6">
              <w:rPr>
                <w:rStyle w:val="Hyperlink"/>
                <w:rFonts w:ascii="Times New Roman" w:hAnsi="Times New Roman"/>
                <w:noProof/>
                <w:sz w:val="22"/>
                <w:szCs w:val="22"/>
                <w:lang w:val="ru-RU"/>
              </w:rPr>
              <w:t>5.4. СТРУЧНА ВЕЋА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127</w:t>
            </w:r>
            <w:r w:rsidR="001144E6" w:rsidRPr="001144E6">
              <w:rPr>
                <w:rFonts w:ascii="Times New Roman" w:hAnsi="Times New Roman"/>
                <w:noProof/>
                <w:webHidden/>
                <w:sz w:val="22"/>
                <w:szCs w:val="22"/>
              </w:rPr>
              <w:fldChar w:fldCharType="end"/>
            </w:r>
          </w:hyperlink>
        </w:p>
        <w:p w14:paraId="2FA3FFDA" w14:textId="285539D5"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4" w:history="1">
            <w:r w:rsidR="001144E6" w:rsidRPr="001144E6">
              <w:rPr>
                <w:rStyle w:val="Hyperlink"/>
                <w:rFonts w:ascii="Times New Roman" w:hAnsi="Times New Roman"/>
                <w:noProof/>
                <w:sz w:val="22"/>
                <w:szCs w:val="22"/>
                <w:lang w:val="ru-RU"/>
              </w:rPr>
              <w:t>5.5. План рада одељенских старешина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130</w:t>
            </w:r>
            <w:r w:rsidR="001144E6" w:rsidRPr="001144E6">
              <w:rPr>
                <w:rFonts w:ascii="Times New Roman" w:hAnsi="Times New Roman"/>
                <w:noProof/>
                <w:webHidden/>
                <w:sz w:val="22"/>
                <w:szCs w:val="22"/>
              </w:rPr>
              <w:fldChar w:fldCharType="end"/>
            </w:r>
          </w:hyperlink>
        </w:p>
        <w:p w14:paraId="419B1BE5" w14:textId="3A5F417E"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15" w:history="1">
            <w:r w:rsidR="001144E6" w:rsidRPr="001144E6">
              <w:rPr>
                <w:rStyle w:val="Hyperlink"/>
                <w:rFonts w:ascii="Times New Roman" w:hAnsi="Times New Roman"/>
                <w:noProof/>
                <w:sz w:val="22"/>
                <w:szCs w:val="22"/>
                <w:lang w:val="ru-RU"/>
              </w:rPr>
              <w:t>6. РУКОВОДИОЦИ СТРУЧНИХ ВЕЋА, АКТИВА, ТИМОВА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134</w:t>
            </w:r>
            <w:r w:rsidR="001144E6" w:rsidRPr="001144E6">
              <w:rPr>
                <w:rFonts w:ascii="Times New Roman" w:hAnsi="Times New Roman"/>
                <w:noProof/>
                <w:webHidden/>
                <w:sz w:val="22"/>
                <w:szCs w:val="22"/>
              </w:rPr>
              <w:fldChar w:fldCharType="end"/>
            </w:r>
          </w:hyperlink>
        </w:p>
        <w:p w14:paraId="768A07E4" w14:textId="5311A6C0"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6" w:history="1">
            <w:r w:rsidR="001144E6" w:rsidRPr="001144E6">
              <w:rPr>
                <w:rStyle w:val="Hyperlink"/>
                <w:rFonts w:ascii="Times New Roman" w:hAnsi="Times New Roman"/>
                <w:noProof/>
                <w:sz w:val="22"/>
                <w:szCs w:val="22"/>
                <w:lang w:val="ru-RU"/>
              </w:rPr>
              <w:t>6.1. ПРОГРАМ РАДА ШКОЛСКОГ ПАРЛАМЕНТА УЧЕНИКА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137</w:t>
            </w:r>
            <w:r w:rsidR="001144E6" w:rsidRPr="001144E6">
              <w:rPr>
                <w:rFonts w:ascii="Times New Roman" w:hAnsi="Times New Roman"/>
                <w:noProof/>
                <w:webHidden/>
                <w:sz w:val="22"/>
                <w:szCs w:val="22"/>
              </w:rPr>
              <w:fldChar w:fldCharType="end"/>
            </w:r>
          </w:hyperlink>
        </w:p>
        <w:p w14:paraId="285D9EA8" w14:textId="3FA79E27"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17" w:history="1">
            <w:r w:rsidR="001144E6" w:rsidRPr="001144E6">
              <w:rPr>
                <w:rStyle w:val="Hyperlink"/>
                <w:rFonts w:ascii="Times New Roman" w:hAnsi="Times New Roman"/>
                <w:noProof/>
                <w:sz w:val="22"/>
                <w:szCs w:val="22"/>
                <w:lang w:val="ru-RU"/>
              </w:rPr>
              <w:t>7. ПРОГРАМИ И ПЛАНОВИ РАДА ОРГАНА УПРАВЉАЊА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141</w:t>
            </w:r>
            <w:r w:rsidR="001144E6" w:rsidRPr="001144E6">
              <w:rPr>
                <w:rFonts w:ascii="Times New Roman" w:hAnsi="Times New Roman"/>
                <w:noProof/>
                <w:webHidden/>
                <w:sz w:val="22"/>
                <w:szCs w:val="22"/>
              </w:rPr>
              <w:fldChar w:fldCharType="end"/>
            </w:r>
          </w:hyperlink>
        </w:p>
        <w:p w14:paraId="2A9C4B01" w14:textId="5065BA5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18" w:history="1">
            <w:r w:rsidR="001144E6" w:rsidRPr="001144E6">
              <w:rPr>
                <w:rStyle w:val="Hyperlink"/>
                <w:rFonts w:ascii="Times New Roman" w:hAnsi="Times New Roman"/>
                <w:noProof/>
                <w:sz w:val="22"/>
                <w:szCs w:val="22"/>
                <w:lang w:val="ru-RU"/>
              </w:rPr>
              <w:t>7.1.ДИРЕКТОР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141</w:t>
            </w:r>
            <w:r w:rsidR="001144E6" w:rsidRPr="001144E6">
              <w:rPr>
                <w:rFonts w:ascii="Times New Roman" w:hAnsi="Times New Roman"/>
                <w:noProof/>
                <w:webHidden/>
                <w:sz w:val="22"/>
                <w:szCs w:val="22"/>
              </w:rPr>
              <w:fldChar w:fldCharType="end"/>
            </w:r>
          </w:hyperlink>
        </w:p>
        <w:p w14:paraId="48F63323" w14:textId="5BCD2B45"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19" w:history="1">
            <w:r w:rsidR="001144E6" w:rsidRPr="001144E6">
              <w:rPr>
                <w:rStyle w:val="Hyperlink"/>
                <w:rFonts w:ascii="Times New Roman" w:hAnsi="Times New Roman"/>
                <w:noProof/>
                <w:sz w:val="22"/>
                <w:szCs w:val="22"/>
                <w:lang w:val="sr-Cyrl-CS"/>
              </w:rPr>
              <w:t>ПЛАН ПОСЕТЕ ЧАСОВИМА ДИРЕКТОРА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_Toc147826819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144</w:t>
            </w:r>
            <w:r w:rsidR="001144E6" w:rsidRPr="001144E6">
              <w:rPr>
                <w:rFonts w:ascii="Times New Roman" w:hAnsi="Times New Roman"/>
                <w:noProof/>
                <w:webHidden/>
                <w:sz w:val="22"/>
                <w:szCs w:val="22"/>
              </w:rPr>
              <w:fldChar w:fldCharType="end"/>
            </w:r>
          </w:hyperlink>
        </w:p>
        <w:p w14:paraId="2814B463" w14:textId="0671FED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20" w:history="1">
            <w:r w:rsidR="001144E6" w:rsidRPr="001144E6">
              <w:rPr>
                <w:rStyle w:val="Hyperlink"/>
                <w:rFonts w:ascii="Times New Roman" w:hAnsi="Times New Roman"/>
                <w:noProof/>
                <w:sz w:val="22"/>
                <w:szCs w:val="22"/>
                <w:lang w:val="sr-Cyrl-CS"/>
              </w:rPr>
              <w:t>У ШК. 202</w:t>
            </w:r>
            <w:r w:rsidR="001144E6" w:rsidRPr="001144E6">
              <w:rPr>
                <w:rStyle w:val="Hyperlink"/>
                <w:rFonts w:ascii="Times New Roman" w:hAnsi="Times New Roman"/>
                <w:noProof/>
                <w:sz w:val="22"/>
                <w:szCs w:val="22"/>
                <w:lang w:val="ru-RU"/>
              </w:rPr>
              <w:t>3</w:t>
            </w:r>
            <w:r w:rsidR="001144E6" w:rsidRPr="001144E6">
              <w:rPr>
                <w:rStyle w:val="Hyperlink"/>
                <w:rFonts w:ascii="Times New Roman" w:hAnsi="Times New Roman"/>
                <w:noProof/>
                <w:sz w:val="22"/>
                <w:szCs w:val="22"/>
                <w:lang w:val="sr-Cyrl-CS"/>
              </w:rPr>
              <w:t>/202</w:t>
            </w:r>
            <w:r w:rsidR="001144E6" w:rsidRPr="001144E6">
              <w:rPr>
                <w:rStyle w:val="Hyperlink"/>
                <w:rFonts w:ascii="Times New Roman" w:hAnsi="Times New Roman"/>
                <w:noProof/>
                <w:sz w:val="22"/>
                <w:szCs w:val="22"/>
                <w:lang w:val="ru-RU"/>
              </w:rPr>
              <w:t>4</w:t>
            </w:r>
            <w:r w:rsidR="001144E6" w:rsidRPr="001144E6">
              <w:rPr>
                <w:rStyle w:val="Hyperlink"/>
                <w:rFonts w:ascii="Times New Roman" w:hAnsi="Times New Roman"/>
                <w:noProof/>
                <w:sz w:val="22"/>
                <w:szCs w:val="22"/>
                <w:lang w:val="sr-Cyrl-CS"/>
              </w:rPr>
              <w:t>. год.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144</w:t>
            </w:r>
            <w:r w:rsidR="001144E6" w:rsidRPr="001144E6">
              <w:rPr>
                <w:rFonts w:ascii="Times New Roman" w:hAnsi="Times New Roman"/>
                <w:noProof/>
                <w:webHidden/>
                <w:sz w:val="22"/>
                <w:szCs w:val="22"/>
              </w:rPr>
              <w:fldChar w:fldCharType="end"/>
            </w:r>
          </w:hyperlink>
        </w:p>
        <w:p w14:paraId="3D58F84E" w14:textId="0B1BFAF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21" w:history="1">
            <w:r w:rsidR="001144E6" w:rsidRPr="001144E6">
              <w:rPr>
                <w:rStyle w:val="Hyperlink"/>
                <w:rFonts w:ascii="Times New Roman" w:hAnsi="Times New Roman"/>
                <w:noProof/>
                <w:sz w:val="22"/>
                <w:szCs w:val="22"/>
                <w:lang w:val="ru-RU"/>
              </w:rPr>
              <w:t>7.2. ШКОЛСКИ ОДБОР</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145</w:t>
            </w:r>
            <w:r w:rsidR="001144E6" w:rsidRPr="001144E6">
              <w:rPr>
                <w:rFonts w:ascii="Times New Roman" w:hAnsi="Times New Roman"/>
                <w:noProof/>
                <w:webHidden/>
                <w:sz w:val="22"/>
                <w:szCs w:val="22"/>
              </w:rPr>
              <w:fldChar w:fldCharType="end"/>
            </w:r>
          </w:hyperlink>
        </w:p>
        <w:p w14:paraId="193AA6F9" w14:textId="2F90317D"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22" w:history="1">
            <w:r w:rsidR="001144E6" w:rsidRPr="001144E6">
              <w:rPr>
                <w:rStyle w:val="Hyperlink"/>
                <w:rFonts w:ascii="Times New Roman" w:hAnsi="Times New Roman"/>
                <w:noProof/>
                <w:sz w:val="22"/>
                <w:szCs w:val="22"/>
                <w:lang w:val="ru-RU"/>
              </w:rPr>
              <w:t>7. 3. АДМИНИСТРАТИВНА СТРУЧНА СЛУЖБА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146</w:t>
            </w:r>
            <w:r w:rsidR="001144E6" w:rsidRPr="001144E6">
              <w:rPr>
                <w:rFonts w:ascii="Times New Roman" w:hAnsi="Times New Roman"/>
                <w:noProof/>
                <w:webHidden/>
                <w:sz w:val="22"/>
                <w:szCs w:val="22"/>
              </w:rPr>
              <w:fldChar w:fldCharType="end"/>
            </w:r>
          </w:hyperlink>
        </w:p>
        <w:p w14:paraId="7A2461BD" w14:textId="01058371"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23" w:history="1">
            <w:r w:rsidR="001144E6" w:rsidRPr="001144E6">
              <w:rPr>
                <w:rStyle w:val="Hyperlink"/>
                <w:rFonts w:ascii="Times New Roman" w:hAnsi="Times New Roman"/>
                <w:noProof/>
                <w:sz w:val="22"/>
                <w:szCs w:val="22"/>
                <w:lang w:val="sr-Cyrl-CS"/>
              </w:rPr>
              <w:t xml:space="preserve">8. </w:t>
            </w:r>
            <w:r w:rsidR="001144E6" w:rsidRPr="001144E6">
              <w:rPr>
                <w:rStyle w:val="Hyperlink"/>
                <w:rFonts w:ascii="Times New Roman" w:hAnsi="Times New Roman"/>
                <w:noProof/>
                <w:sz w:val="22"/>
                <w:szCs w:val="22"/>
                <w:lang w:val="ru-RU"/>
              </w:rPr>
              <w:t>ГОДИШЊИ ПРОГРАМ И ПЛАН РАДА НА УВОЂЕЊУ ИНОВАЦИЈА И ОГЛЕДА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151</w:t>
            </w:r>
            <w:r w:rsidR="001144E6" w:rsidRPr="001144E6">
              <w:rPr>
                <w:rFonts w:ascii="Times New Roman" w:hAnsi="Times New Roman"/>
                <w:noProof/>
                <w:webHidden/>
                <w:sz w:val="22"/>
                <w:szCs w:val="22"/>
              </w:rPr>
              <w:fldChar w:fldCharType="end"/>
            </w:r>
          </w:hyperlink>
        </w:p>
        <w:p w14:paraId="60C69435" w14:textId="7962E609"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24" w:history="1">
            <w:r w:rsidR="001144E6" w:rsidRPr="001144E6">
              <w:rPr>
                <w:rStyle w:val="Hyperlink"/>
                <w:rFonts w:ascii="Times New Roman" w:hAnsi="Times New Roman"/>
                <w:noProof/>
                <w:sz w:val="22"/>
                <w:szCs w:val="22"/>
                <w:lang w:val="ru-RU"/>
              </w:rPr>
              <w:t xml:space="preserve">8. </w:t>
            </w:r>
            <w:r w:rsidR="001144E6" w:rsidRPr="001144E6">
              <w:rPr>
                <w:rStyle w:val="Hyperlink"/>
                <w:rFonts w:ascii="Times New Roman" w:hAnsi="Times New Roman"/>
                <w:noProof/>
                <w:sz w:val="22"/>
                <w:szCs w:val="22"/>
                <w:lang w:val="sr-Cyrl-CS"/>
              </w:rPr>
              <w:t xml:space="preserve">1. </w:t>
            </w:r>
            <w:r w:rsidR="001144E6" w:rsidRPr="001144E6">
              <w:rPr>
                <w:rStyle w:val="Hyperlink"/>
                <w:rFonts w:ascii="Times New Roman" w:hAnsi="Times New Roman"/>
                <w:noProof/>
                <w:sz w:val="22"/>
                <w:szCs w:val="22"/>
                <w:lang w:val="ru-RU"/>
              </w:rPr>
              <w:t>ПРОГРАМ СТРУЧНОГ УСАВРШАВАЊА НАСТАВНИКА, СТРУЧНИХ САРАДНИКА И САРАДНИКА У НАСТАВИ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152</w:t>
            </w:r>
            <w:r w:rsidR="001144E6" w:rsidRPr="001144E6">
              <w:rPr>
                <w:rFonts w:ascii="Times New Roman" w:hAnsi="Times New Roman"/>
                <w:noProof/>
                <w:webHidden/>
                <w:sz w:val="22"/>
                <w:szCs w:val="22"/>
              </w:rPr>
              <w:fldChar w:fldCharType="end"/>
            </w:r>
          </w:hyperlink>
        </w:p>
        <w:p w14:paraId="3D309B88" w14:textId="7EB7AAD7"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25" w:history="1">
            <w:r w:rsidR="001144E6" w:rsidRPr="001144E6">
              <w:rPr>
                <w:rStyle w:val="Hyperlink"/>
                <w:rFonts w:ascii="Times New Roman" w:hAnsi="Times New Roman"/>
                <w:noProof/>
                <w:sz w:val="22"/>
                <w:szCs w:val="22"/>
                <w:lang w:val="sr-Cyrl-CS"/>
              </w:rPr>
              <w:t xml:space="preserve">9. </w:t>
            </w:r>
            <w:r w:rsidR="001144E6" w:rsidRPr="001144E6">
              <w:rPr>
                <w:rStyle w:val="Hyperlink"/>
                <w:rFonts w:ascii="Times New Roman" w:hAnsi="Times New Roman"/>
                <w:noProof/>
                <w:sz w:val="22"/>
                <w:szCs w:val="22"/>
                <w:lang w:val="ru-RU"/>
              </w:rPr>
              <w:t>ПРАЋЕЊЕ И ИЗВЕШТАВАЊЕ О РЕАЛИЗАЦИЈИ ПРОГРАМА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152</w:t>
            </w:r>
            <w:r w:rsidR="001144E6" w:rsidRPr="001144E6">
              <w:rPr>
                <w:rFonts w:ascii="Times New Roman" w:hAnsi="Times New Roman"/>
                <w:noProof/>
                <w:webHidden/>
                <w:sz w:val="22"/>
                <w:szCs w:val="22"/>
              </w:rPr>
              <w:fldChar w:fldCharType="end"/>
            </w:r>
          </w:hyperlink>
        </w:p>
        <w:p w14:paraId="0CCB87ED" w14:textId="1AFA3824"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26" w:history="1">
            <w:r w:rsidR="001144E6" w:rsidRPr="001144E6">
              <w:rPr>
                <w:rStyle w:val="Hyperlink"/>
                <w:rFonts w:ascii="Times New Roman" w:hAnsi="Times New Roman"/>
                <w:noProof/>
                <w:sz w:val="22"/>
                <w:szCs w:val="22"/>
                <w:lang w:val="ru-RU"/>
              </w:rPr>
              <w:t>10. АНЕКСИ  ГОДИШЊЕГ  ПРОГРАМА  РАДА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152</w:t>
            </w:r>
            <w:r w:rsidR="001144E6" w:rsidRPr="001144E6">
              <w:rPr>
                <w:rFonts w:ascii="Times New Roman" w:hAnsi="Times New Roman"/>
                <w:noProof/>
                <w:webHidden/>
                <w:sz w:val="22"/>
                <w:szCs w:val="22"/>
              </w:rPr>
              <w:fldChar w:fldCharType="end"/>
            </w:r>
          </w:hyperlink>
        </w:p>
        <w:p w14:paraId="772A4891" w14:textId="51CAEC7D"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27" w:history="1">
            <w:r w:rsidR="001144E6" w:rsidRPr="001144E6">
              <w:rPr>
                <w:rStyle w:val="Hyperlink"/>
                <w:rFonts w:ascii="Times New Roman" w:hAnsi="Times New Roman"/>
                <w:noProof/>
                <w:sz w:val="22"/>
                <w:szCs w:val="22"/>
                <w:lang w:val="sr-Cyrl-CS"/>
              </w:rPr>
              <w:t>11. ПРИЛОГ</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153</w:t>
            </w:r>
            <w:r w:rsidR="001144E6" w:rsidRPr="001144E6">
              <w:rPr>
                <w:rFonts w:ascii="Times New Roman" w:hAnsi="Times New Roman"/>
                <w:noProof/>
                <w:webHidden/>
                <w:sz w:val="22"/>
                <w:szCs w:val="22"/>
              </w:rPr>
              <w:fldChar w:fldCharType="end"/>
            </w:r>
          </w:hyperlink>
        </w:p>
        <w:p w14:paraId="2C2EC8BB" w14:textId="461C894E"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28" w:history="1">
            <w:r w:rsidR="001144E6" w:rsidRPr="001144E6">
              <w:rPr>
                <w:rStyle w:val="Hyperlink"/>
                <w:rFonts w:ascii="Times New Roman" w:hAnsi="Times New Roman"/>
                <w:noProof/>
                <w:sz w:val="22"/>
                <w:szCs w:val="22"/>
                <w:lang w:val="ru-RU"/>
              </w:rPr>
              <w:t>11.1. ПРОГРАМ УВОЂЕЊА У ПОСАО ПРИПРАВНИКА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153</w:t>
            </w:r>
            <w:r w:rsidR="001144E6" w:rsidRPr="001144E6">
              <w:rPr>
                <w:rFonts w:ascii="Times New Roman" w:hAnsi="Times New Roman"/>
                <w:noProof/>
                <w:webHidden/>
                <w:sz w:val="22"/>
                <w:szCs w:val="22"/>
              </w:rPr>
              <w:fldChar w:fldCharType="end"/>
            </w:r>
          </w:hyperlink>
        </w:p>
        <w:p w14:paraId="19D770B3" w14:textId="6B9EC7A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29" w:history="1">
            <w:r w:rsidR="001144E6" w:rsidRPr="001144E6">
              <w:rPr>
                <w:rStyle w:val="Hyperlink"/>
                <w:rFonts w:ascii="Times New Roman" w:hAnsi="Times New Roman"/>
                <w:noProof/>
                <w:sz w:val="22"/>
                <w:szCs w:val="22"/>
                <w:lang w:val="sr-Cyrl-CS"/>
              </w:rPr>
              <w:t>11.2. ПРОГРАМ  ЗАШТИТЕ  ОД ДИСКРИМИНАЦИЈЕ, НАСИЉА, ЗЛОСТАВЉАЊА, ЗАНЕМАРИВАЊА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_Toc147826829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157</w:t>
            </w:r>
            <w:r w:rsidR="001144E6" w:rsidRPr="001144E6">
              <w:rPr>
                <w:rFonts w:ascii="Times New Roman" w:hAnsi="Times New Roman"/>
                <w:noProof/>
                <w:webHidden/>
                <w:sz w:val="22"/>
                <w:szCs w:val="22"/>
              </w:rPr>
              <w:fldChar w:fldCharType="end"/>
            </w:r>
          </w:hyperlink>
        </w:p>
        <w:p w14:paraId="790B306E" w14:textId="6A61A841"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30" w:history="1">
            <w:r w:rsidR="001144E6" w:rsidRPr="001144E6">
              <w:rPr>
                <w:rStyle w:val="Hyperlink"/>
                <w:rFonts w:ascii="Times New Roman" w:hAnsi="Times New Roman"/>
                <w:i/>
                <w:noProof/>
                <w:w w:val="105"/>
                <w:sz w:val="22"/>
                <w:szCs w:val="22"/>
                <w:lang w:val="ru-RU"/>
              </w:rPr>
              <w:t>ПРИЛОГ: РЕСУРСИ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181</w:t>
            </w:r>
            <w:r w:rsidR="001144E6" w:rsidRPr="001144E6">
              <w:rPr>
                <w:rFonts w:ascii="Times New Roman" w:hAnsi="Times New Roman"/>
                <w:noProof/>
                <w:webHidden/>
                <w:sz w:val="22"/>
                <w:szCs w:val="22"/>
              </w:rPr>
              <w:fldChar w:fldCharType="end"/>
            </w:r>
          </w:hyperlink>
        </w:p>
        <w:p w14:paraId="3D4DEF03" w14:textId="45214EEC"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31" w:history="1">
            <w:r w:rsidR="001144E6" w:rsidRPr="001144E6">
              <w:rPr>
                <w:rStyle w:val="Hyperlink"/>
                <w:rFonts w:ascii="Times New Roman" w:hAnsi="Times New Roman"/>
                <w:noProof/>
                <w:sz w:val="22"/>
                <w:szCs w:val="22"/>
                <w:lang w:val="ru-RU"/>
              </w:rPr>
              <w:t xml:space="preserve">11.2.1. План </w:t>
            </w:r>
            <w:r w:rsidR="001144E6" w:rsidRPr="001144E6">
              <w:rPr>
                <w:rStyle w:val="Hyperlink"/>
                <w:rFonts w:ascii="Times New Roman" w:hAnsi="Times New Roman"/>
                <w:noProof/>
                <w:sz w:val="22"/>
                <w:szCs w:val="22"/>
                <w:lang w:val="sr-Cyrl-CS"/>
              </w:rPr>
              <w:t>Вршњачког тима за превенцију насиља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183</w:t>
            </w:r>
            <w:r w:rsidR="001144E6" w:rsidRPr="001144E6">
              <w:rPr>
                <w:rFonts w:ascii="Times New Roman" w:hAnsi="Times New Roman"/>
                <w:noProof/>
                <w:webHidden/>
                <w:sz w:val="22"/>
                <w:szCs w:val="22"/>
              </w:rPr>
              <w:fldChar w:fldCharType="end"/>
            </w:r>
          </w:hyperlink>
        </w:p>
        <w:p w14:paraId="71D71416" w14:textId="360E153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2" w:history="1">
            <w:r w:rsidR="001144E6" w:rsidRPr="001144E6">
              <w:rPr>
                <w:rStyle w:val="Hyperlink"/>
                <w:rFonts w:ascii="Times New Roman" w:hAnsi="Times New Roman"/>
                <w:noProof/>
                <w:sz w:val="22"/>
                <w:szCs w:val="22"/>
                <w:lang w:val="sr-Cyrl-CS"/>
              </w:rPr>
              <w:t xml:space="preserve">11.3. </w:t>
            </w:r>
            <w:r w:rsidR="001144E6" w:rsidRPr="001144E6">
              <w:rPr>
                <w:rStyle w:val="Hyperlink"/>
                <w:rFonts w:ascii="Times New Roman" w:hAnsi="Times New Roman"/>
                <w:noProof/>
                <w:sz w:val="22"/>
                <w:szCs w:val="22"/>
                <w:lang w:val="ru-RU"/>
              </w:rPr>
              <w:t>ПЛАН ЈАЧАЊА СОЦИЈАЛНИХ ВЕШТИНА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185</w:t>
            </w:r>
            <w:r w:rsidR="001144E6" w:rsidRPr="001144E6">
              <w:rPr>
                <w:rFonts w:ascii="Times New Roman" w:hAnsi="Times New Roman"/>
                <w:noProof/>
                <w:webHidden/>
                <w:sz w:val="22"/>
                <w:szCs w:val="22"/>
              </w:rPr>
              <w:fldChar w:fldCharType="end"/>
            </w:r>
          </w:hyperlink>
        </w:p>
        <w:p w14:paraId="632A9390" w14:textId="31BEB4B0"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33" w:history="1">
            <w:r w:rsidR="001144E6" w:rsidRPr="001144E6">
              <w:rPr>
                <w:rStyle w:val="Hyperlink"/>
                <w:rFonts w:ascii="Times New Roman" w:hAnsi="Times New Roman"/>
                <w:noProof/>
                <w:sz w:val="22"/>
                <w:szCs w:val="22"/>
                <w:shd w:val="clear" w:color="auto" w:fill="FFFFFF"/>
                <w:lang w:val="ru-RU"/>
              </w:rPr>
              <w:t>Тренинг вештина комуникације и самопоуздања- асертивни тренинг</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186</w:t>
            </w:r>
            <w:r w:rsidR="001144E6" w:rsidRPr="001144E6">
              <w:rPr>
                <w:rFonts w:ascii="Times New Roman" w:hAnsi="Times New Roman"/>
                <w:noProof/>
                <w:webHidden/>
                <w:sz w:val="22"/>
                <w:szCs w:val="22"/>
              </w:rPr>
              <w:fldChar w:fldCharType="end"/>
            </w:r>
          </w:hyperlink>
        </w:p>
        <w:p w14:paraId="736BFA03" w14:textId="716E423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4" w:history="1">
            <w:r w:rsidR="001144E6" w:rsidRPr="001144E6">
              <w:rPr>
                <w:rStyle w:val="Hyperlink"/>
                <w:rFonts w:ascii="Times New Roman" w:hAnsi="Times New Roman"/>
                <w:noProof/>
                <w:sz w:val="22"/>
                <w:szCs w:val="22"/>
                <w:lang w:val="sr-Cyrl-CS"/>
              </w:rPr>
              <w:t>11.4. Инклузивно образовање у Алексиначкој гимназији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189</w:t>
            </w:r>
            <w:r w:rsidR="001144E6" w:rsidRPr="001144E6">
              <w:rPr>
                <w:rFonts w:ascii="Times New Roman" w:hAnsi="Times New Roman"/>
                <w:noProof/>
                <w:webHidden/>
                <w:sz w:val="22"/>
                <w:szCs w:val="22"/>
              </w:rPr>
              <w:fldChar w:fldCharType="end"/>
            </w:r>
          </w:hyperlink>
        </w:p>
        <w:p w14:paraId="10634B37" w14:textId="5EF7A94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5" w:history="1">
            <w:r w:rsidR="001144E6" w:rsidRPr="001144E6">
              <w:rPr>
                <w:rStyle w:val="Hyperlink"/>
                <w:rFonts w:ascii="Times New Roman" w:hAnsi="Times New Roman"/>
                <w:noProof/>
                <w:sz w:val="22"/>
                <w:szCs w:val="22"/>
                <w:lang w:val="ru-RU"/>
              </w:rPr>
              <w:t>Акциони план стручног тима за инклузивно образовање 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189</w:t>
            </w:r>
            <w:r w:rsidR="001144E6" w:rsidRPr="001144E6">
              <w:rPr>
                <w:rFonts w:ascii="Times New Roman" w:hAnsi="Times New Roman"/>
                <w:noProof/>
                <w:webHidden/>
                <w:sz w:val="22"/>
                <w:szCs w:val="22"/>
              </w:rPr>
              <w:fldChar w:fldCharType="end"/>
            </w:r>
          </w:hyperlink>
        </w:p>
        <w:p w14:paraId="4C4935DA" w14:textId="57F69590"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6" w:history="1">
            <w:r w:rsidR="001144E6" w:rsidRPr="001144E6">
              <w:rPr>
                <w:rStyle w:val="Hyperlink"/>
                <w:rFonts w:ascii="Times New Roman" w:hAnsi="Times New Roman"/>
                <w:noProof/>
                <w:sz w:val="22"/>
                <w:szCs w:val="22"/>
                <w:lang w:val="ru-RU"/>
              </w:rPr>
              <w:t>Тима за додатну подршку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189</w:t>
            </w:r>
            <w:r w:rsidR="001144E6" w:rsidRPr="001144E6">
              <w:rPr>
                <w:rFonts w:ascii="Times New Roman" w:hAnsi="Times New Roman"/>
                <w:noProof/>
                <w:webHidden/>
                <w:sz w:val="22"/>
                <w:szCs w:val="22"/>
              </w:rPr>
              <w:fldChar w:fldCharType="end"/>
            </w:r>
          </w:hyperlink>
        </w:p>
        <w:p w14:paraId="2FA3C0DE" w14:textId="5B67B29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7" w:history="1">
            <w:r w:rsidR="001144E6" w:rsidRPr="001144E6">
              <w:rPr>
                <w:rStyle w:val="Hyperlink"/>
                <w:rFonts w:ascii="Times New Roman" w:hAnsi="Times New Roman"/>
                <w:noProof/>
                <w:sz w:val="22"/>
                <w:szCs w:val="22"/>
                <w:lang w:val="ru-RU"/>
              </w:rPr>
              <w:t>11. 5.    Акциони план рада Тима за Самовредновање рада школе у школској  2023/24. години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191</w:t>
            </w:r>
            <w:r w:rsidR="001144E6" w:rsidRPr="001144E6">
              <w:rPr>
                <w:rFonts w:ascii="Times New Roman" w:hAnsi="Times New Roman"/>
                <w:noProof/>
                <w:webHidden/>
                <w:sz w:val="22"/>
                <w:szCs w:val="22"/>
              </w:rPr>
              <w:fldChar w:fldCharType="end"/>
            </w:r>
          </w:hyperlink>
        </w:p>
        <w:p w14:paraId="382AC1DE" w14:textId="0CDC3F6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8" w:history="1">
            <w:r w:rsidR="001144E6" w:rsidRPr="001144E6">
              <w:rPr>
                <w:rStyle w:val="Hyperlink"/>
                <w:rFonts w:ascii="Times New Roman" w:hAnsi="Times New Roman"/>
                <w:noProof/>
                <w:sz w:val="22"/>
                <w:szCs w:val="22"/>
                <w:lang w:val="sr-Cyrl-CS"/>
              </w:rPr>
              <w:t>11.6. Акциони план за унапређивање квалитета рада школе након самовредновања рада школе у прошлој шк. години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193</w:t>
            </w:r>
            <w:r w:rsidR="001144E6" w:rsidRPr="001144E6">
              <w:rPr>
                <w:rFonts w:ascii="Times New Roman" w:hAnsi="Times New Roman"/>
                <w:noProof/>
                <w:webHidden/>
                <w:sz w:val="22"/>
                <w:szCs w:val="22"/>
              </w:rPr>
              <w:fldChar w:fldCharType="end"/>
            </w:r>
          </w:hyperlink>
        </w:p>
        <w:p w14:paraId="5B5C247C" w14:textId="3B55C5B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39" w:history="1">
            <w:r w:rsidR="001144E6" w:rsidRPr="001144E6">
              <w:rPr>
                <w:rStyle w:val="Hyperlink"/>
                <w:rFonts w:ascii="Times New Roman" w:hAnsi="Times New Roman"/>
                <w:noProof/>
                <w:sz w:val="22"/>
                <w:szCs w:val="22"/>
                <w:lang w:val="sr-Cyrl-CS"/>
              </w:rPr>
              <w:t>11.7. Програм рада са талентованим и надареним ученицима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_Toc147826839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196</w:t>
            </w:r>
            <w:r w:rsidR="001144E6" w:rsidRPr="001144E6">
              <w:rPr>
                <w:rFonts w:ascii="Times New Roman" w:hAnsi="Times New Roman"/>
                <w:noProof/>
                <w:webHidden/>
                <w:sz w:val="22"/>
                <w:szCs w:val="22"/>
              </w:rPr>
              <w:fldChar w:fldCharType="end"/>
            </w:r>
          </w:hyperlink>
        </w:p>
        <w:p w14:paraId="78F083C8" w14:textId="5CE6316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0" w:history="1">
            <w:r w:rsidR="001144E6" w:rsidRPr="001144E6">
              <w:rPr>
                <w:rStyle w:val="Hyperlink"/>
                <w:rFonts w:ascii="Times New Roman" w:hAnsi="Times New Roman"/>
                <w:noProof/>
                <w:sz w:val="22"/>
                <w:szCs w:val="22"/>
                <w:lang w:val="ru-RU"/>
              </w:rPr>
              <w:t>11.8. Програм рада Тима за каријерно вођење и саветовање ученика за школску 2023/2024.</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197</w:t>
            </w:r>
            <w:r w:rsidR="001144E6" w:rsidRPr="001144E6">
              <w:rPr>
                <w:rFonts w:ascii="Times New Roman" w:hAnsi="Times New Roman"/>
                <w:noProof/>
                <w:webHidden/>
                <w:sz w:val="22"/>
                <w:szCs w:val="22"/>
              </w:rPr>
              <w:fldChar w:fldCharType="end"/>
            </w:r>
          </w:hyperlink>
        </w:p>
        <w:p w14:paraId="3DFC8E96" w14:textId="16F4CC7B"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1" w:history="1">
            <w:r w:rsidR="001144E6" w:rsidRPr="001144E6">
              <w:rPr>
                <w:rStyle w:val="Hyperlink"/>
                <w:rFonts w:ascii="Times New Roman" w:hAnsi="Times New Roman"/>
                <w:noProof/>
                <w:sz w:val="22"/>
                <w:szCs w:val="22"/>
                <w:lang w:val="ru-RU"/>
              </w:rPr>
              <w:t>11.9.  Акциони план рада Актива за развој шклоског програма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198</w:t>
            </w:r>
            <w:r w:rsidR="001144E6" w:rsidRPr="001144E6">
              <w:rPr>
                <w:rFonts w:ascii="Times New Roman" w:hAnsi="Times New Roman"/>
                <w:noProof/>
                <w:webHidden/>
                <w:sz w:val="22"/>
                <w:szCs w:val="22"/>
              </w:rPr>
              <w:fldChar w:fldCharType="end"/>
            </w:r>
          </w:hyperlink>
        </w:p>
        <w:p w14:paraId="1CF6DEF2" w14:textId="0CC513F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2" w:history="1">
            <w:r w:rsidR="001144E6" w:rsidRPr="001144E6">
              <w:rPr>
                <w:rStyle w:val="Hyperlink"/>
                <w:rFonts w:ascii="Times New Roman" w:hAnsi="Times New Roman"/>
                <w:noProof/>
                <w:sz w:val="22"/>
                <w:szCs w:val="22"/>
                <w:lang w:val="ru-RU"/>
              </w:rPr>
              <w:t>11.10. План извођења наставе у двојезичним одељењима у шк. 2023/24.</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199</w:t>
            </w:r>
            <w:r w:rsidR="001144E6" w:rsidRPr="001144E6">
              <w:rPr>
                <w:rFonts w:ascii="Times New Roman" w:hAnsi="Times New Roman"/>
                <w:noProof/>
                <w:webHidden/>
                <w:sz w:val="22"/>
                <w:szCs w:val="22"/>
              </w:rPr>
              <w:fldChar w:fldCharType="end"/>
            </w:r>
          </w:hyperlink>
        </w:p>
        <w:p w14:paraId="45D3A435" w14:textId="0BCCDA1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3" w:history="1">
            <w:r w:rsidR="001144E6" w:rsidRPr="001144E6">
              <w:rPr>
                <w:rStyle w:val="Hyperlink"/>
                <w:rFonts w:ascii="Times New Roman" w:hAnsi="Times New Roman"/>
                <w:noProof/>
                <w:sz w:val="22"/>
                <w:szCs w:val="22"/>
                <w:lang w:val="ru-RU"/>
              </w:rPr>
              <w:t xml:space="preserve">11.11.  ПЛАН РАДА ТИМА ЗА </w:t>
            </w:r>
            <w:r w:rsidR="001144E6" w:rsidRPr="001144E6">
              <w:rPr>
                <w:rStyle w:val="Hyperlink"/>
                <w:rFonts w:ascii="Times New Roman" w:hAnsi="Times New Roman"/>
                <w:noProof/>
                <w:sz w:val="22"/>
                <w:szCs w:val="22"/>
                <w:lang w:val="sr-Cyrl-CS"/>
              </w:rPr>
              <w:t>ПРОФЕСИОНАЛНИ РАЗВОЈ</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210</w:t>
            </w:r>
            <w:r w:rsidR="001144E6" w:rsidRPr="001144E6">
              <w:rPr>
                <w:rFonts w:ascii="Times New Roman" w:hAnsi="Times New Roman"/>
                <w:noProof/>
                <w:webHidden/>
                <w:sz w:val="22"/>
                <w:szCs w:val="22"/>
              </w:rPr>
              <w:fldChar w:fldCharType="end"/>
            </w:r>
          </w:hyperlink>
        </w:p>
        <w:p w14:paraId="634F6B3B" w14:textId="643E6D5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4" w:history="1">
            <w:r w:rsidR="001144E6" w:rsidRPr="001144E6">
              <w:rPr>
                <w:rStyle w:val="Hyperlink"/>
                <w:rFonts w:ascii="Times New Roman" w:hAnsi="Times New Roman"/>
                <w:noProof/>
                <w:sz w:val="22"/>
                <w:szCs w:val="22"/>
                <w:lang w:val="ru-RU"/>
              </w:rPr>
              <w:t>11.12.ПЛАН РАДА ТИМА ЗА ОБЕЗБЕЂИВАЊЕ КВАЛИТЕТА И РАЗВОЈ УСТАНОВЕ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213</w:t>
            </w:r>
            <w:r w:rsidR="001144E6" w:rsidRPr="001144E6">
              <w:rPr>
                <w:rFonts w:ascii="Times New Roman" w:hAnsi="Times New Roman"/>
                <w:noProof/>
                <w:webHidden/>
                <w:sz w:val="22"/>
                <w:szCs w:val="22"/>
              </w:rPr>
              <w:fldChar w:fldCharType="end"/>
            </w:r>
          </w:hyperlink>
        </w:p>
        <w:p w14:paraId="78D19870" w14:textId="546FA807"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5" w:history="1">
            <w:r w:rsidR="001144E6" w:rsidRPr="001144E6">
              <w:rPr>
                <w:rStyle w:val="Hyperlink"/>
                <w:rFonts w:ascii="Times New Roman" w:hAnsi="Times New Roman"/>
                <w:noProof/>
                <w:sz w:val="22"/>
                <w:szCs w:val="22"/>
                <w:lang w:val="ru-RU"/>
              </w:rPr>
              <w:t>11.13. ПЛАН РАДА ТИМА ЗА РАЗВОЈ МЕЂУПРЕДМЕТНИХ КОМПЕТЕНЦИЈА И ПРЕДУЗЕТНИШТВА 2023/24.</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216</w:t>
            </w:r>
            <w:r w:rsidR="001144E6" w:rsidRPr="001144E6">
              <w:rPr>
                <w:rFonts w:ascii="Times New Roman" w:hAnsi="Times New Roman"/>
                <w:noProof/>
                <w:webHidden/>
                <w:sz w:val="22"/>
                <w:szCs w:val="22"/>
              </w:rPr>
              <w:fldChar w:fldCharType="end"/>
            </w:r>
          </w:hyperlink>
        </w:p>
        <w:p w14:paraId="1BD1F102" w14:textId="148E59C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6" w:history="1">
            <w:r w:rsidR="001144E6" w:rsidRPr="001144E6">
              <w:rPr>
                <w:rStyle w:val="Hyperlink"/>
                <w:rFonts w:ascii="Times New Roman" w:hAnsi="Times New Roman"/>
                <w:noProof/>
                <w:sz w:val="22"/>
                <w:szCs w:val="22"/>
                <w:lang w:val="ru-RU"/>
              </w:rPr>
              <w:t>11.14.АКЦИОНИ ПЛАН ПРЕДМЕТА СРПСКИ ЈЕЗИК И КЊИЖЕВНОСТ</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225</w:t>
            </w:r>
            <w:r w:rsidR="001144E6" w:rsidRPr="001144E6">
              <w:rPr>
                <w:rFonts w:ascii="Times New Roman" w:hAnsi="Times New Roman"/>
                <w:noProof/>
                <w:webHidden/>
                <w:sz w:val="22"/>
                <w:szCs w:val="22"/>
              </w:rPr>
              <w:fldChar w:fldCharType="end"/>
            </w:r>
          </w:hyperlink>
        </w:p>
        <w:p w14:paraId="601797FE" w14:textId="7FECE1BE"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7" w:history="1">
            <w:r w:rsidR="001144E6" w:rsidRPr="001144E6">
              <w:rPr>
                <w:rStyle w:val="Hyperlink"/>
                <w:rFonts w:ascii="Times New Roman" w:eastAsia="Times New Roman" w:hAnsi="Times New Roman"/>
                <w:noProof/>
                <w:sz w:val="22"/>
                <w:szCs w:val="22"/>
                <w:lang w:val="ru-RU"/>
              </w:rPr>
              <w:t>11.15. ПЛАН РАДА АКТИВА МАТЕМАТИКЕ И РАЧУНАРСТВА И ИНФОРМАТИКЕ ЗА ШКОЛСКУ 2023/24. ГОДИНУ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227</w:t>
            </w:r>
            <w:r w:rsidR="001144E6" w:rsidRPr="001144E6">
              <w:rPr>
                <w:rFonts w:ascii="Times New Roman" w:hAnsi="Times New Roman"/>
                <w:noProof/>
                <w:webHidden/>
                <w:sz w:val="22"/>
                <w:szCs w:val="22"/>
              </w:rPr>
              <w:fldChar w:fldCharType="end"/>
            </w:r>
          </w:hyperlink>
        </w:p>
        <w:p w14:paraId="042EC2F2" w14:textId="51813479"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8" w:history="1">
            <w:r w:rsidR="001144E6" w:rsidRPr="001144E6">
              <w:rPr>
                <w:rStyle w:val="Hyperlink"/>
                <w:rFonts w:ascii="Times New Roman" w:hAnsi="Times New Roman"/>
                <w:noProof/>
                <w:sz w:val="22"/>
                <w:szCs w:val="22"/>
                <w:lang w:val="sr-Cyrl-CS"/>
              </w:rPr>
              <w:t xml:space="preserve">11.16. </w:t>
            </w:r>
            <w:r w:rsidR="001144E6" w:rsidRPr="001144E6">
              <w:rPr>
                <w:rStyle w:val="Hyperlink"/>
                <w:rFonts w:ascii="Times New Roman" w:hAnsi="Times New Roman"/>
                <w:noProof/>
                <w:sz w:val="22"/>
                <w:szCs w:val="22"/>
              </w:rPr>
              <w:t>AK</w:t>
            </w:r>
            <w:r w:rsidR="001144E6" w:rsidRPr="001144E6">
              <w:rPr>
                <w:rStyle w:val="Hyperlink"/>
                <w:rFonts w:ascii="Times New Roman" w:hAnsi="Times New Roman"/>
                <w:noProof/>
                <w:sz w:val="22"/>
                <w:szCs w:val="22"/>
                <w:lang w:val="ru-RU"/>
              </w:rPr>
              <w:t>ЦИОНИ ПЛАН  СТРУЧНОГ ВЕЋА ПРОФЕСОРА СТРАНИХ ЈЕЗИКА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229</w:t>
            </w:r>
            <w:r w:rsidR="001144E6" w:rsidRPr="001144E6">
              <w:rPr>
                <w:rFonts w:ascii="Times New Roman" w:hAnsi="Times New Roman"/>
                <w:noProof/>
                <w:webHidden/>
                <w:sz w:val="22"/>
                <w:szCs w:val="22"/>
              </w:rPr>
              <w:fldChar w:fldCharType="end"/>
            </w:r>
          </w:hyperlink>
        </w:p>
        <w:p w14:paraId="10F95EF6" w14:textId="3F6165CE"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49" w:history="1">
            <w:r w:rsidR="001144E6" w:rsidRPr="001144E6">
              <w:rPr>
                <w:rStyle w:val="Hyperlink"/>
                <w:rFonts w:ascii="Times New Roman" w:hAnsi="Times New Roman"/>
                <w:noProof/>
                <w:sz w:val="22"/>
                <w:szCs w:val="22"/>
                <w:lang w:val="ru-RU"/>
              </w:rPr>
              <w:t>11.17. ГОДИШЊИ ПЛАН РАДА СЕКЦИЈЕ ИЗ ХЕМИЈЕ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_Toc147826849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232</w:t>
            </w:r>
            <w:r w:rsidR="001144E6" w:rsidRPr="001144E6">
              <w:rPr>
                <w:rFonts w:ascii="Times New Roman" w:hAnsi="Times New Roman"/>
                <w:noProof/>
                <w:webHidden/>
                <w:sz w:val="22"/>
                <w:szCs w:val="22"/>
              </w:rPr>
              <w:fldChar w:fldCharType="end"/>
            </w:r>
          </w:hyperlink>
        </w:p>
        <w:p w14:paraId="49BCBAD0" w14:textId="7B0EDE49"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0" w:history="1">
            <w:r w:rsidR="001144E6" w:rsidRPr="001144E6">
              <w:rPr>
                <w:rStyle w:val="Hyperlink"/>
                <w:rFonts w:ascii="Times New Roman" w:hAnsi="Times New Roman"/>
                <w:noProof/>
                <w:spacing w:val="-20"/>
                <w:sz w:val="22"/>
                <w:szCs w:val="22"/>
                <w:lang w:val="sr-Cyrl-CS"/>
              </w:rPr>
              <w:t xml:space="preserve">11.18. </w:t>
            </w:r>
            <w:r w:rsidR="001144E6" w:rsidRPr="001144E6">
              <w:rPr>
                <w:rStyle w:val="Hyperlink"/>
                <w:rFonts w:ascii="Times New Roman" w:hAnsi="Times New Roman"/>
                <w:noProof/>
                <w:sz w:val="22"/>
                <w:szCs w:val="22"/>
                <w:lang w:val="sr-Cyrl-CS"/>
              </w:rPr>
              <w:t>План лингвистичке секције за шк.</w:t>
            </w:r>
            <w:r w:rsidR="001144E6" w:rsidRPr="001144E6">
              <w:rPr>
                <w:rStyle w:val="Hyperlink"/>
                <w:rFonts w:ascii="Times New Roman" w:hAnsi="Times New Roman"/>
                <w:noProof/>
                <w:sz w:val="22"/>
                <w:szCs w:val="22"/>
                <w:lang w:val="sr-Cyrl-RS"/>
              </w:rPr>
              <w:t xml:space="preserve"> </w:t>
            </w:r>
            <w:r w:rsidR="001144E6" w:rsidRPr="001144E6">
              <w:rPr>
                <w:rStyle w:val="Hyperlink"/>
                <w:rFonts w:ascii="Times New Roman" w:hAnsi="Times New Roman"/>
                <w:noProof/>
                <w:sz w:val="22"/>
                <w:szCs w:val="22"/>
                <w:lang w:val="sr-Cyrl-CS"/>
              </w:rPr>
              <w:t>2023/24. год.</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233</w:t>
            </w:r>
            <w:r w:rsidR="001144E6" w:rsidRPr="001144E6">
              <w:rPr>
                <w:rFonts w:ascii="Times New Roman" w:hAnsi="Times New Roman"/>
                <w:noProof/>
                <w:webHidden/>
                <w:sz w:val="22"/>
                <w:szCs w:val="22"/>
              </w:rPr>
              <w:fldChar w:fldCharType="end"/>
            </w:r>
          </w:hyperlink>
        </w:p>
        <w:p w14:paraId="6857A749" w14:textId="3C579A2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1" w:history="1">
            <w:r w:rsidR="001144E6" w:rsidRPr="001144E6">
              <w:rPr>
                <w:rStyle w:val="Hyperlink"/>
                <w:rFonts w:ascii="Times New Roman" w:hAnsi="Times New Roman"/>
                <w:noProof/>
                <w:sz w:val="22"/>
                <w:szCs w:val="22"/>
                <w:lang w:val="ru-RU"/>
              </w:rPr>
              <w:t>11.19. Драмско-рецитаторска секција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233</w:t>
            </w:r>
            <w:r w:rsidR="001144E6" w:rsidRPr="001144E6">
              <w:rPr>
                <w:rFonts w:ascii="Times New Roman" w:hAnsi="Times New Roman"/>
                <w:noProof/>
                <w:webHidden/>
                <w:sz w:val="22"/>
                <w:szCs w:val="22"/>
              </w:rPr>
              <w:fldChar w:fldCharType="end"/>
            </w:r>
          </w:hyperlink>
        </w:p>
        <w:p w14:paraId="05B980AD" w14:textId="307A9050"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2" w:history="1">
            <w:r w:rsidR="001144E6" w:rsidRPr="001144E6">
              <w:rPr>
                <w:rStyle w:val="Hyperlink"/>
                <w:rFonts w:ascii="Times New Roman" w:hAnsi="Times New Roman"/>
                <w:noProof/>
                <w:sz w:val="22"/>
                <w:szCs w:val="22"/>
                <w:lang w:val="ru-RU"/>
              </w:rPr>
              <w:t>11.20. ПЛАН РАДА АКТИВА ДРУШТВЕНИХ НАУКА ЗА ШКОЛСКУ 2023/2024.</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234</w:t>
            </w:r>
            <w:r w:rsidR="001144E6" w:rsidRPr="001144E6">
              <w:rPr>
                <w:rFonts w:ascii="Times New Roman" w:hAnsi="Times New Roman"/>
                <w:noProof/>
                <w:webHidden/>
                <w:sz w:val="22"/>
                <w:szCs w:val="22"/>
              </w:rPr>
              <w:fldChar w:fldCharType="end"/>
            </w:r>
          </w:hyperlink>
        </w:p>
        <w:p w14:paraId="388A2891" w14:textId="20111741"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3" w:history="1">
            <w:r w:rsidR="001144E6" w:rsidRPr="001144E6">
              <w:rPr>
                <w:rStyle w:val="Hyperlink"/>
                <w:rFonts w:ascii="Times New Roman" w:hAnsi="Times New Roman"/>
                <w:noProof/>
                <w:sz w:val="22"/>
                <w:szCs w:val="22"/>
                <w:lang w:val="ru-RU"/>
              </w:rPr>
              <w:t>11.21. План рада секције из социологије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235</w:t>
            </w:r>
            <w:r w:rsidR="001144E6" w:rsidRPr="001144E6">
              <w:rPr>
                <w:rFonts w:ascii="Times New Roman" w:hAnsi="Times New Roman"/>
                <w:noProof/>
                <w:webHidden/>
                <w:sz w:val="22"/>
                <w:szCs w:val="22"/>
              </w:rPr>
              <w:fldChar w:fldCharType="end"/>
            </w:r>
          </w:hyperlink>
        </w:p>
        <w:p w14:paraId="2743139A" w14:textId="3F8DD00C"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4" w:history="1">
            <w:r w:rsidR="001144E6" w:rsidRPr="001144E6">
              <w:rPr>
                <w:rStyle w:val="Hyperlink"/>
                <w:rFonts w:ascii="Times New Roman" w:hAnsi="Times New Roman"/>
                <w:noProof/>
                <w:sz w:val="22"/>
                <w:szCs w:val="22"/>
                <w:lang w:val="sr-Cyrl-CS"/>
              </w:rPr>
              <w:t xml:space="preserve">11.22. План рада </w:t>
            </w:r>
            <w:r w:rsidR="001144E6" w:rsidRPr="001144E6">
              <w:rPr>
                <w:rStyle w:val="Hyperlink"/>
                <w:rFonts w:ascii="Times New Roman" w:hAnsi="Times New Roman"/>
                <w:noProof/>
                <w:sz w:val="22"/>
                <w:szCs w:val="22"/>
                <w:lang w:val="sr-Latn-CS"/>
              </w:rPr>
              <w:t>Актив</w:t>
            </w:r>
            <w:r w:rsidR="001144E6" w:rsidRPr="001144E6">
              <w:rPr>
                <w:rStyle w:val="Hyperlink"/>
                <w:rFonts w:ascii="Times New Roman" w:hAnsi="Times New Roman"/>
                <w:noProof/>
                <w:sz w:val="22"/>
                <w:szCs w:val="22"/>
                <w:lang w:val="sr-Cyrl-CS"/>
              </w:rPr>
              <w:t>а</w:t>
            </w:r>
            <w:r w:rsidR="001144E6" w:rsidRPr="001144E6">
              <w:rPr>
                <w:rStyle w:val="Hyperlink"/>
                <w:rFonts w:ascii="Times New Roman" w:hAnsi="Times New Roman"/>
                <w:noProof/>
                <w:sz w:val="22"/>
                <w:szCs w:val="22"/>
                <w:lang w:val="sr-Latn-CS"/>
              </w:rPr>
              <w:t xml:space="preserve"> природних наука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236</w:t>
            </w:r>
            <w:r w:rsidR="001144E6" w:rsidRPr="001144E6">
              <w:rPr>
                <w:rFonts w:ascii="Times New Roman" w:hAnsi="Times New Roman"/>
                <w:noProof/>
                <w:webHidden/>
                <w:sz w:val="22"/>
                <w:szCs w:val="22"/>
              </w:rPr>
              <w:fldChar w:fldCharType="end"/>
            </w:r>
          </w:hyperlink>
        </w:p>
        <w:p w14:paraId="5353B504" w14:textId="65B96B4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5" w:history="1">
            <w:r w:rsidR="001144E6" w:rsidRPr="001144E6">
              <w:rPr>
                <w:rStyle w:val="Hyperlink"/>
                <w:rFonts w:ascii="Times New Roman" w:hAnsi="Times New Roman"/>
                <w:noProof/>
                <w:sz w:val="22"/>
                <w:szCs w:val="22"/>
                <w:lang w:val="sr-Cyrl-CS"/>
              </w:rPr>
              <w:t xml:space="preserve">11.23. </w:t>
            </w:r>
            <w:r w:rsidR="001144E6" w:rsidRPr="001144E6">
              <w:rPr>
                <w:rStyle w:val="Hyperlink"/>
                <w:rFonts w:ascii="Times New Roman" w:hAnsi="Times New Roman"/>
                <w:noProof/>
                <w:sz w:val="22"/>
                <w:szCs w:val="22"/>
                <w:lang w:val="ru-RU"/>
              </w:rPr>
              <w:t>ПЛАН РАДА БИОЛОШКО-ЕКОЛОШКО СЕКЦИЈЕ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237</w:t>
            </w:r>
            <w:r w:rsidR="001144E6" w:rsidRPr="001144E6">
              <w:rPr>
                <w:rFonts w:ascii="Times New Roman" w:hAnsi="Times New Roman"/>
                <w:noProof/>
                <w:webHidden/>
                <w:sz w:val="22"/>
                <w:szCs w:val="22"/>
              </w:rPr>
              <w:fldChar w:fldCharType="end"/>
            </w:r>
          </w:hyperlink>
        </w:p>
        <w:p w14:paraId="4D542B86" w14:textId="045FC097"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6" w:history="1">
            <w:r w:rsidR="001144E6" w:rsidRPr="001144E6">
              <w:rPr>
                <w:rStyle w:val="Hyperlink"/>
                <w:rFonts w:ascii="Times New Roman" w:hAnsi="Times New Roman"/>
                <w:noProof/>
                <w:sz w:val="22"/>
                <w:szCs w:val="22"/>
                <w:lang w:val="ru-RU"/>
              </w:rPr>
              <w:t>11.24. ГОДИШЊИ  ПЛАН  РАДА СЕКЦИЈЕ ЗА АСТРОНОМИЈУ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239</w:t>
            </w:r>
            <w:r w:rsidR="001144E6" w:rsidRPr="001144E6">
              <w:rPr>
                <w:rFonts w:ascii="Times New Roman" w:hAnsi="Times New Roman"/>
                <w:noProof/>
                <w:webHidden/>
                <w:sz w:val="22"/>
                <w:szCs w:val="22"/>
              </w:rPr>
              <w:fldChar w:fldCharType="end"/>
            </w:r>
          </w:hyperlink>
        </w:p>
        <w:p w14:paraId="3116A20D" w14:textId="170C9EC4"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7" w:history="1">
            <w:r w:rsidR="001144E6" w:rsidRPr="001144E6">
              <w:rPr>
                <w:rStyle w:val="Hyperlink"/>
                <w:rFonts w:ascii="Times New Roman" w:hAnsi="Times New Roman"/>
                <w:noProof/>
                <w:sz w:val="22"/>
                <w:szCs w:val="22"/>
                <w:lang w:val="ru-RU"/>
              </w:rPr>
              <w:t xml:space="preserve">11.25. Акциони план  ликовне </w:t>
            </w:r>
            <w:r w:rsidR="001144E6" w:rsidRPr="001144E6">
              <w:rPr>
                <w:rStyle w:val="Hyperlink"/>
                <w:rFonts w:ascii="Times New Roman" w:hAnsi="Times New Roman"/>
                <w:noProof/>
                <w:sz w:val="22"/>
                <w:szCs w:val="22"/>
                <w:lang w:val="sr-Cyrl-RS"/>
              </w:rPr>
              <w:t>секције</w:t>
            </w:r>
            <w:r w:rsidR="001144E6" w:rsidRPr="001144E6">
              <w:rPr>
                <w:rStyle w:val="Hyperlink"/>
                <w:rFonts w:ascii="Times New Roman" w:hAnsi="Times New Roman"/>
                <w:noProof/>
                <w:sz w:val="22"/>
                <w:szCs w:val="22"/>
                <w:lang w:val="ru-RU"/>
              </w:rPr>
              <w:t xml:space="preserve"> за </w:t>
            </w:r>
            <w:r w:rsidR="001144E6" w:rsidRPr="001144E6">
              <w:rPr>
                <w:rStyle w:val="Hyperlink"/>
                <w:rFonts w:ascii="Times New Roman" w:hAnsi="Times New Roman"/>
                <w:noProof/>
                <w:sz w:val="22"/>
                <w:szCs w:val="22"/>
                <w:lang w:val="sr-Cyrl-RS"/>
              </w:rPr>
              <w:t xml:space="preserve">шк. </w:t>
            </w:r>
            <w:r w:rsidR="001144E6" w:rsidRPr="001144E6">
              <w:rPr>
                <w:rStyle w:val="Hyperlink"/>
                <w:rFonts w:ascii="Times New Roman" w:hAnsi="Times New Roman"/>
                <w:noProof/>
                <w:sz w:val="22"/>
                <w:szCs w:val="22"/>
                <w:lang w:val="ru-RU"/>
              </w:rPr>
              <w:t>2023/24. годину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240</w:t>
            </w:r>
            <w:r w:rsidR="001144E6" w:rsidRPr="001144E6">
              <w:rPr>
                <w:rFonts w:ascii="Times New Roman" w:hAnsi="Times New Roman"/>
                <w:noProof/>
                <w:webHidden/>
                <w:sz w:val="22"/>
                <w:szCs w:val="22"/>
              </w:rPr>
              <w:fldChar w:fldCharType="end"/>
            </w:r>
          </w:hyperlink>
        </w:p>
        <w:p w14:paraId="4C53958D" w14:textId="06D6F84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8" w:history="1">
            <w:r w:rsidR="001144E6" w:rsidRPr="001144E6">
              <w:rPr>
                <w:rStyle w:val="Hyperlink"/>
                <w:rFonts w:ascii="Times New Roman" w:hAnsi="Times New Roman"/>
                <w:noProof/>
                <w:sz w:val="22"/>
                <w:szCs w:val="22"/>
                <w:lang w:val="ru-RU"/>
              </w:rPr>
              <w:t>11.26. План рада музичке секције за школску 2023/24. годину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241</w:t>
            </w:r>
            <w:r w:rsidR="001144E6" w:rsidRPr="001144E6">
              <w:rPr>
                <w:rFonts w:ascii="Times New Roman" w:hAnsi="Times New Roman"/>
                <w:noProof/>
                <w:webHidden/>
                <w:sz w:val="22"/>
                <w:szCs w:val="22"/>
              </w:rPr>
              <w:fldChar w:fldCharType="end"/>
            </w:r>
          </w:hyperlink>
        </w:p>
        <w:p w14:paraId="3D9D3157" w14:textId="143D306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59" w:history="1">
            <w:r w:rsidR="001144E6" w:rsidRPr="001144E6">
              <w:rPr>
                <w:rStyle w:val="Hyperlink"/>
                <w:rFonts w:ascii="Times New Roman" w:hAnsi="Times New Roman"/>
                <w:noProof/>
                <w:sz w:val="22"/>
                <w:szCs w:val="22"/>
                <w:lang w:val="ru-RU"/>
              </w:rPr>
              <w:t>11.27. Физичко и здравствено васпитање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_Toc147826859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241</w:t>
            </w:r>
            <w:r w:rsidR="001144E6" w:rsidRPr="001144E6">
              <w:rPr>
                <w:rFonts w:ascii="Times New Roman" w:hAnsi="Times New Roman"/>
                <w:noProof/>
                <w:webHidden/>
                <w:sz w:val="22"/>
                <w:szCs w:val="22"/>
              </w:rPr>
              <w:fldChar w:fldCharType="end"/>
            </w:r>
          </w:hyperlink>
        </w:p>
        <w:p w14:paraId="527ABEC1" w14:textId="68F54C7B"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0" w:history="1">
            <w:r w:rsidR="001144E6" w:rsidRPr="001144E6">
              <w:rPr>
                <w:rStyle w:val="Hyperlink"/>
                <w:rFonts w:ascii="Times New Roman" w:hAnsi="Times New Roman"/>
                <w:noProof/>
                <w:sz w:val="22"/>
                <w:szCs w:val="22"/>
                <w:lang w:val="ru-RU"/>
              </w:rPr>
              <w:t>Акциони план за шк. 2023/24.</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241</w:t>
            </w:r>
            <w:r w:rsidR="001144E6" w:rsidRPr="001144E6">
              <w:rPr>
                <w:rFonts w:ascii="Times New Roman" w:hAnsi="Times New Roman"/>
                <w:noProof/>
                <w:webHidden/>
                <w:sz w:val="22"/>
                <w:szCs w:val="22"/>
              </w:rPr>
              <w:fldChar w:fldCharType="end"/>
            </w:r>
          </w:hyperlink>
        </w:p>
        <w:p w14:paraId="49F4DE62" w14:textId="55073F1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1" w:history="1">
            <w:r w:rsidR="001144E6" w:rsidRPr="001144E6">
              <w:rPr>
                <w:rStyle w:val="Hyperlink"/>
                <w:rFonts w:ascii="Times New Roman" w:hAnsi="Times New Roman"/>
                <w:noProof/>
                <w:sz w:val="22"/>
                <w:szCs w:val="22"/>
                <w:lang w:val="ru-RU"/>
              </w:rPr>
              <w:t>11.28.      ПЛАН УВОЂЕЊА САДРЖАЈА ОБУКЕ У ШКОЛСКИ СИСТЕМ</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244</w:t>
            </w:r>
            <w:r w:rsidR="001144E6" w:rsidRPr="001144E6">
              <w:rPr>
                <w:rFonts w:ascii="Times New Roman" w:hAnsi="Times New Roman"/>
                <w:noProof/>
                <w:webHidden/>
                <w:sz w:val="22"/>
                <w:szCs w:val="22"/>
              </w:rPr>
              <w:fldChar w:fldCharType="end"/>
            </w:r>
          </w:hyperlink>
        </w:p>
        <w:p w14:paraId="5204417F" w14:textId="2542DF1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2" w:history="1">
            <w:r w:rsidR="001144E6" w:rsidRPr="001144E6">
              <w:rPr>
                <w:rStyle w:val="Hyperlink"/>
                <w:rFonts w:ascii="Times New Roman" w:hAnsi="Times New Roman"/>
                <w:noProof/>
                <w:sz w:val="22"/>
                <w:szCs w:val="22"/>
                <w:lang w:val="sr-Cyrl-CS" w:eastAsia="zh-CN"/>
              </w:rPr>
              <w:t>11.</w:t>
            </w:r>
            <w:r w:rsidR="001144E6" w:rsidRPr="001144E6">
              <w:rPr>
                <w:rStyle w:val="Hyperlink"/>
                <w:rFonts w:ascii="Times New Roman" w:hAnsi="Times New Roman"/>
                <w:noProof/>
                <w:sz w:val="22"/>
                <w:szCs w:val="22"/>
                <w:lang w:val="sr-Cyrl-RS" w:eastAsia="zh-CN"/>
              </w:rPr>
              <w:t>29</w:t>
            </w:r>
            <w:r w:rsidR="001144E6" w:rsidRPr="001144E6">
              <w:rPr>
                <w:rStyle w:val="Hyperlink"/>
                <w:rFonts w:ascii="Times New Roman" w:hAnsi="Times New Roman"/>
                <w:noProof/>
                <w:sz w:val="22"/>
                <w:szCs w:val="22"/>
                <w:lang w:val="sr-Cyrl-CS" w:eastAsia="zh-CN"/>
              </w:rPr>
              <w:t>. План рада Тима за превенцију осипања ученика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245</w:t>
            </w:r>
            <w:r w:rsidR="001144E6" w:rsidRPr="001144E6">
              <w:rPr>
                <w:rFonts w:ascii="Times New Roman" w:hAnsi="Times New Roman"/>
                <w:noProof/>
                <w:webHidden/>
                <w:sz w:val="22"/>
                <w:szCs w:val="22"/>
              </w:rPr>
              <w:fldChar w:fldCharType="end"/>
            </w:r>
          </w:hyperlink>
        </w:p>
        <w:p w14:paraId="0851948F" w14:textId="5450A035"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3" w:history="1">
            <w:r w:rsidR="001144E6" w:rsidRPr="001144E6">
              <w:rPr>
                <w:rStyle w:val="Hyperlink"/>
                <w:rFonts w:ascii="Times New Roman" w:hAnsi="Times New Roman"/>
                <w:noProof/>
                <w:sz w:val="22"/>
                <w:szCs w:val="22"/>
                <w:lang w:val="ru-RU"/>
              </w:rPr>
              <w:t>11.3</w:t>
            </w:r>
            <w:r w:rsidR="001144E6" w:rsidRPr="001144E6">
              <w:rPr>
                <w:rStyle w:val="Hyperlink"/>
                <w:rFonts w:ascii="Times New Roman" w:hAnsi="Times New Roman"/>
                <w:noProof/>
                <w:sz w:val="22"/>
                <w:szCs w:val="22"/>
                <w:lang w:val="sr-Cyrl-RS"/>
              </w:rPr>
              <w:t>0</w:t>
            </w:r>
            <w:r w:rsidR="001144E6" w:rsidRPr="001144E6">
              <w:rPr>
                <w:rStyle w:val="Hyperlink"/>
                <w:rFonts w:ascii="Times New Roman" w:hAnsi="Times New Roman"/>
                <w:noProof/>
                <w:sz w:val="22"/>
                <w:szCs w:val="22"/>
                <w:lang w:val="ru-RU"/>
              </w:rPr>
              <w:t>. План рада Тима за остваривање угледних  или огледних часова и активности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247</w:t>
            </w:r>
            <w:r w:rsidR="001144E6" w:rsidRPr="001144E6">
              <w:rPr>
                <w:rFonts w:ascii="Times New Roman" w:hAnsi="Times New Roman"/>
                <w:noProof/>
                <w:webHidden/>
                <w:sz w:val="22"/>
                <w:szCs w:val="22"/>
              </w:rPr>
              <w:fldChar w:fldCharType="end"/>
            </w:r>
          </w:hyperlink>
        </w:p>
        <w:p w14:paraId="3CBCE93F" w14:textId="2452A52E"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4" w:history="1">
            <w:r w:rsidR="001144E6" w:rsidRPr="001144E6">
              <w:rPr>
                <w:rStyle w:val="Hyperlink"/>
                <w:rFonts w:ascii="Times New Roman" w:hAnsi="Times New Roman"/>
                <w:noProof/>
                <w:sz w:val="22"/>
                <w:szCs w:val="22"/>
                <w:lang w:val="ru-RU"/>
              </w:rPr>
              <w:t>11.3</w:t>
            </w:r>
            <w:r w:rsidR="001144E6" w:rsidRPr="001144E6">
              <w:rPr>
                <w:rStyle w:val="Hyperlink"/>
                <w:rFonts w:ascii="Times New Roman" w:hAnsi="Times New Roman"/>
                <w:noProof/>
                <w:sz w:val="22"/>
                <w:szCs w:val="22"/>
                <w:lang w:val="sr-Cyrl-RS"/>
              </w:rPr>
              <w:t>1</w:t>
            </w:r>
            <w:r w:rsidR="001144E6" w:rsidRPr="001144E6">
              <w:rPr>
                <w:rStyle w:val="Hyperlink"/>
                <w:rFonts w:ascii="Times New Roman" w:hAnsi="Times New Roman"/>
                <w:noProof/>
                <w:sz w:val="22"/>
                <w:szCs w:val="22"/>
                <w:lang w:val="ru-RU"/>
              </w:rPr>
              <w:t xml:space="preserve">. Акциони план </w:t>
            </w:r>
            <w:r w:rsidR="001144E6" w:rsidRPr="001144E6">
              <w:rPr>
                <w:rStyle w:val="Hyperlink"/>
                <w:rFonts w:ascii="Times New Roman" w:hAnsi="Times New Roman"/>
                <w:noProof/>
                <w:sz w:val="22"/>
                <w:szCs w:val="22"/>
                <w:lang w:val="sr-Cyrl-CS"/>
              </w:rPr>
              <w:t xml:space="preserve"> у оквиру Пројекта државне матуре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252</w:t>
            </w:r>
            <w:r w:rsidR="001144E6" w:rsidRPr="001144E6">
              <w:rPr>
                <w:rFonts w:ascii="Times New Roman" w:hAnsi="Times New Roman"/>
                <w:noProof/>
                <w:webHidden/>
                <w:sz w:val="22"/>
                <w:szCs w:val="22"/>
              </w:rPr>
              <w:fldChar w:fldCharType="end"/>
            </w:r>
          </w:hyperlink>
        </w:p>
        <w:p w14:paraId="364CF1AD" w14:textId="02B24BD9"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65" w:history="1">
            <w:r w:rsidR="001144E6" w:rsidRPr="001144E6">
              <w:rPr>
                <w:rStyle w:val="Hyperlink"/>
                <w:rFonts w:ascii="Times New Roman" w:hAnsi="Times New Roman"/>
                <w:noProof/>
                <w:sz w:val="22"/>
                <w:szCs w:val="22"/>
              </w:rPr>
              <w:t xml:space="preserve">11.32. </w:t>
            </w:r>
            <w:r w:rsidR="001144E6" w:rsidRPr="001144E6">
              <w:rPr>
                <w:rStyle w:val="Hyperlink"/>
                <w:rFonts w:ascii="Times New Roman" w:hAnsi="Times New Roman"/>
                <w:noProof/>
                <w:sz w:val="22"/>
                <w:szCs w:val="22"/>
                <w:lang w:val="sr-Cyrl-RS"/>
              </w:rPr>
              <w:t>Акциони план развојног планирања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255</w:t>
            </w:r>
            <w:r w:rsidR="001144E6" w:rsidRPr="001144E6">
              <w:rPr>
                <w:rFonts w:ascii="Times New Roman" w:hAnsi="Times New Roman"/>
                <w:noProof/>
                <w:webHidden/>
                <w:sz w:val="22"/>
                <w:szCs w:val="22"/>
              </w:rPr>
              <w:fldChar w:fldCharType="end"/>
            </w:r>
          </w:hyperlink>
        </w:p>
        <w:p w14:paraId="40E040E1" w14:textId="64CA6807"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66" w:history="1">
            <w:r w:rsidR="001144E6" w:rsidRPr="001144E6">
              <w:rPr>
                <w:rStyle w:val="Hyperlink"/>
                <w:rFonts w:ascii="Times New Roman" w:hAnsi="Times New Roman"/>
                <w:noProof/>
                <w:sz w:val="22"/>
                <w:szCs w:val="22"/>
                <w:lang w:val="sr-Cyrl-CS"/>
              </w:rPr>
              <w:t>11.33. Акциони план стручног усавршавања наставника и стручних сарадника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275</w:t>
            </w:r>
            <w:r w:rsidR="001144E6" w:rsidRPr="001144E6">
              <w:rPr>
                <w:rFonts w:ascii="Times New Roman" w:hAnsi="Times New Roman"/>
                <w:noProof/>
                <w:webHidden/>
                <w:sz w:val="22"/>
                <w:szCs w:val="22"/>
              </w:rPr>
              <w:fldChar w:fldCharType="end"/>
            </w:r>
          </w:hyperlink>
        </w:p>
        <w:p w14:paraId="7625D911" w14:textId="2B9D1D21" w:rsidR="001144E6" w:rsidRPr="001144E6" w:rsidRDefault="00000000">
          <w:pPr>
            <w:pStyle w:val="TOC1"/>
            <w:tabs>
              <w:tab w:val="right" w:leader="dot" w:pos="10539"/>
            </w:tabs>
            <w:rPr>
              <w:rFonts w:ascii="Times New Roman" w:eastAsiaTheme="minorEastAsia" w:hAnsi="Times New Roman"/>
              <w:noProof/>
              <w:sz w:val="22"/>
              <w:szCs w:val="22"/>
            </w:rPr>
          </w:pPr>
          <w:hyperlink w:anchor="_Toc147826867" w:history="1">
            <w:r w:rsidR="001144E6" w:rsidRPr="001144E6">
              <w:rPr>
                <w:rStyle w:val="Hyperlink"/>
                <w:rFonts w:ascii="Times New Roman" w:hAnsi="Times New Roman"/>
                <w:noProof/>
                <w:sz w:val="22"/>
                <w:szCs w:val="22"/>
                <w:lang w:val="sr-Cyrl-RS"/>
              </w:rPr>
              <w:t>12.</w:t>
            </w:r>
            <w:r w:rsidR="001144E6" w:rsidRPr="001144E6">
              <w:rPr>
                <w:rStyle w:val="Hyperlink"/>
                <w:rFonts w:ascii="Times New Roman" w:hAnsi="Times New Roman"/>
                <w:noProof/>
                <w:sz w:val="22"/>
                <w:szCs w:val="22"/>
                <w:lang w:val="ru-RU"/>
              </w:rPr>
              <w:t>ПОСЕБНИ ПЛАНОВИ И ПРОГРАМИ ОБРАЗОВНО-ВАСПИТНОГ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286</w:t>
            </w:r>
            <w:r w:rsidR="001144E6" w:rsidRPr="001144E6">
              <w:rPr>
                <w:rFonts w:ascii="Times New Roman" w:hAnsi="Times New Roman"/>
                <w:noProof/>
                <w:webHidden/>
                <w:sz w:val="22"/>
                <w:szCs w:val="22"/>
              </w:rPr>
              <w:fldChar w:fldCharType="end"/>
            </w:r>
          </w:hyperlink>
        </w:p>
        <w:p w14:paraId="25055F82" w14:textId="73FD410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8" w:history="1">
            <w:r w:rsidR="001144E6" w:rsidRPr="001144E6">
              <w:rPr>
                <w:rStyle w:val="Hyperlink"/>
                <w:rFonts w:ascii="Times New Roman" w:hAnsi="Times New Roman"/>
                <w:noProof/>
                <w:sz w:val="22"/>
                <w:szCs w:val="22"/>
                <w:lang w:val="sr-Cyrl-RS"/>
              </w:rPr>
              <w:t xml:space="preserve">12.1. </w:t>
            </w:r>
            <w:r w:rsidR="001144E6" w:rsidRPr="001144E6">
              <w:rPr>
                <w:rStyle w:val="Hyperlink"/>
                <w:rFonts w:ascii="Times New Roman" w:hAnsi="Times New Roman"/>
                <w:noProof/>
                <w:sz w:val="22"/>
                <w:szCs w:val="22"/>
                <w:lang w:val="ru-RU"/>
              </w:rPr>
              <w:t>Програм унапређивања образовно-васпитног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286</w:t>
            </w:r>
            <w:r w:rsidR="001144E6" w:rsidRPr="001144E6">
              <w:rPr>
                <w:rFonts w:ascii="Times New Roman" w:hAnsi="Times New Roman"/>
                <w:noProof/>
                <w:webHidden/>
                <w:sz w:val="22"/>
                <w:szCs w:val="22"/>
              </w:rPr>
              <w:fldChar w:fldCharType="end"/>
            </w:r>
          </w:hyperlink>
        </w:p>
        <w:p w14:paraId="5A2DBB4B" w14:textId="04D429CF"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69" w:history="1">
            <w:r w:rsidR="001144E6" w:rsidRPr="001144E6">
              <w:rPr>
                <w:rStyle w:val="Hyperlink"/>
                <w:rFonts w:ascii="Times New Roman" w:hAnsi="Times New Roman"/>
                <w:noProof/>
                <w:sz w:val="22"/>
                <w:szCs w:val="22"/>
                <w:lang w:val="sr-Cyrl-RS"/>
              </w:rPr>
              <w:t>Акциони план</w:t>
            </w:r>
            <w:r w:rsidR="001144E6" w:rsidRPr="001144E6">
              <w:rPr>
                <w:rStyle w:val="Hyperlink"/>
                <w:rFonts w:ascii="Times New Roman" w:hAnsi="Times New Roman"/>
                <w:noProof/>
                <w:sz w:val="22"/>
                <w:szCs w:val="22"/>
                <w:lang w:val="ru-RU"/>
              </w:rPr>
              <w:t xml:space="preserve"> унапређивања </w:t>
            </w:r>
            <w:r w:rsidR="001144E6" w:rsidRPr="001144E6">
              <w:rPr>
                <w:rStyle w:val="Hyperlink"/>
                <w:rFonts w:ascii="Times New Roman" w:hAnsi="Times New Roman"/>
                <w:noProof/>
                <w:sz w:val="22"/>
                <w:szCs w:val="22"/>
                <w:lang w:val="sr-Cyrl-RS"/>
              </w:rPr>
              <w:t>образовно- васпитног рада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_Toc147826869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286</w:t>
            </w:r>
            <w:r w:rsidR="001144E6" w:rsidRPr="001144E6">
              <w:rPr>
                <w:rFonts w:ascii="Times New Roman" w:hAnsi="Times New Roman"/>
                <w:noProof/>
                <w:webHidden/>
                <w:sz w:val="22"/>
                <w:szCs w:val="22"/>
              </w:rPr>
              <w:fldChar w:fldCharType="end"/>
            </w:r>
          </w:hyperlink>
        </w:p>
        <w:p w14:paraId="27770783" w14:textId="7BF25EDA"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0" w:history="1">
            <w:r w:rsidR="001144E6" w:rsidRPr="001144E6">
              <w:rPr>
                <w:rStyle w:val="Hyperlink"/>
                <w:rFonts w:ascii="Times New Roman" w:hAnsi="Times New Roman"/>
                <w:noProof/>
                <w:sz w:val="22"/>
                <w:szCs w:val="22"/>
                <w:lang w:val="sr-Cyrl-RS"/>
              </w:rPr>
              <w:t xml:space="preserve">12.2. </w:t>
            </w:r>
            <w:r w:rsidR="001144E6" w:rsidRPr="001144E6">
              <w:rPr>
                <w:rStyle w:val="Hyperlink"/>
                <w:rFonts w:ascii="Times New Roman" w:hAnsi="Times New Roman"/>
                <w:noProof/>
                <w:sz w:val="22"/>
                <w:szCs w:val="22"/>
                <w:lang w:val="ru-RU"/>
              </w:rPr>
              <w:t>План активности из Програма и активности којима се развијају способности за решавање проблема, комуникација, тимски рад,</w:t>
            </w:r>
            <w:r w:rsidR="001144E6" w:rsidRPr="001144E6">
              <w:rPr>
                <w:rStyle w:val="Hyperlink"/>
                <w:rFonts w:ascii="Times New Roman" w:hAnsi="Times New Roman"/>
                <w:noProof/>
                <w:sz w:val="22"/>
                <w:szCs w:val="22"/>
                <w:lang w:val="sr-Cyrl-RS"/>
              </w:rPr>
              <w:t xml:space="preserve"> </w:t>
            </w:r>
            <w:r w:rsidR="001144E6" w:rsidRPr="001144E6">
              <w:rPr>
                <w:rStyle w:val="Hyperlink"/>
                <w:rFonts w:ascii="Times New Roman" w:hAnsi="Times New Roman"/>
                <w:noProof/>
                <w:sz w:val="22"/>
                <w:szCs w:val="22"/>
                <w:lang w:val="ru-RU"/>
              </w:rPr>
              <w:t>самоиницијатива и подстицање предузетничког</w:t>
            </w:r>
            <w:r w:rsidR="001144E6" w:rsidRPr="001144E6">
              <w:rPr>
                <w:rStyle w:val="Hyperlink"/>
                <w:rFonts w:ascii="Times New Roman" w:hAnsi="Times New Roman"/>
                <w:noProof/>
                <w:sz w:val="22"/>
                <w:szCs w:val="22"/>
                <w:lang w:val="sr-Cyrl-RS"/>
              </w:rPr>
              <w:t xml:space="preserve"> </w:t>
            </w:r>
            <w:r w:rsidR="001144E6" w:rsidRPr="001144E6">
              <w:rPr>
                <w:rStyle w:val="Hyperlink"/>
                <w:rFonts w:ascii="Times New Roman" w:hAnsi="Times New Roman"/>
                <w:noProof/>
                <w:sz w:val="22"/>
                <w:szCs w:val="22"/>
                <w:lang w:val="ru-RU"/>
              </w:rPr>
              <w:t>духа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289</w:t>
            </w:r>
            <w:r w:rsidR="001144E6" w:rsidRPr="001144E6">
              <w:rPr>
                <w:rFonts w:ascii="Times New Roman" w:hAnsi="Times New Roman"/>
                <w:noProof/>
                <w:webHidden/>
                <w:sz w:val="22"/>
                <w:szCs w:val="22"/>
              </w:rPr>
              <w:fldChar w:fldCharType="end"/>
            </w:r>
          </w:hyperlink>
        </w:p>
        <w:p w14:paraId="1C67E936" w14:textId="23937591"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1" w:history="1">
            <w:r w:rsidR="001144E6" w:rsidRPr="001144E6">
              <w:rPr>
                <w:rStyle w:val="Hyperlink"/>
                <w:rFonts w:ascii="Times New Roman" w:hAnsi="Times New Roman"/>
                <w:noProof/>
                <w:sz w:val="22"/>
                <w:szCs w:val="22"/>
                <w:lang w:val="sr-Cyrl-RS"/>
              </w:rPr>
              <w:t xml:space="preserve">12.3. </w:t>
            </w:r>
            <w:r w:rsidR="001144E6" w:rsidRPr="001144E6">
              <w:rPr>
                <w:rStyle w:val="Hyperlink"/>
                <w:rFonts w:ascii="Times New Roman" w:hAnsi="Times New Roman"/>
                <w:noProof/>
                <w:sz w:val="22"/>
                <w:szCs w:val="22"/>
                <w:lang w:val="ru-RU"/>
              </w:rPr>
              <w:t>План реализације Програм</w:t>
            </w:r>
            <w:r w:rsidR="001144E6" w:rsidRPr="001144E6">
              <w:rPr>
                <w:rStyle w:val="Hyperlink"/>
                <w:rFonts w:ascii="Times New Roman" w:hAnsi="Times New Roman"/>
                <w:noProof/>
                <w:sz w:val="22"/>
                <w:szCs w:val="22"/>
                <w:lang w:val="sr-Cyrl-RS"/>
              </w:rPr>
              <w:t>а</w:t>
            </w:r>
            <w:r w:rsidR="001144E6" w:rsidRPr="001144E6">
              <w:rPr>
                <w:rStyle w:val="Hyperlink"/>
                <w:rFonts w:ascii="Times New Roman" w:hAnsi="Times New Roman"/>
                <w:noProof/>
                <w:sz w:val="22"/>
                <w:szCs w:val="22"/>
                <w:lang w:val="ru-RU"/>
              </w:rPr>
              <w:t xml:space="preserve"> заштите животне средине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292</w:t>
            </w:r>
            <w:r w:rsidR="001144E6" w:rsidRPr="001144E6">
              <w:rPr>
                <w:rFonts w:ascii="Times New Roman" w:hAnsi="Times New Roman"/>
                <w:noProof/>
                <w:webHidden/>
                <w:sz w:val="22"/>
                <w:szCs w:val="22"/>
              </w:rPr>
              <w:fldChar w:fldCharType="end"/>
            </w:r>
          </w:hyperlink>
        </w:p>
        <w:p w14:paraId="596A6E12" w14:textId="2CD67CE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2" w:history="1">
            <w:r w:rsidR="001144E6" w:rsidRPr="001144E6">
              <w:rPr>
                <w:rStyle w:val="Hyperlink"/>
                <w:rFonts w:ascii="Times New Roman" w:hAnsi="Times New Roman"/>
                <w:noProof/>
                <w:sz w:val="22"/>
                <w:szCs w:val="22"/>
                <w:lang w:val="sr-Cyrl-RS"/>
              </w:rPr>
              <w:t xml:space="preserve">12.4. </w:t>
            </w:r>
            <w:r w:rsidR="001144E6" w:rsidRPr="001144E6">
              <w:rPr>
                <w:rStyle w:val="Hyperlink"/>
                <w:rFonts w:ascii="Times New Roman" w:hAnsi="Times New Roman"/>
                <w:noProof/>
                <w:sz w:val="22"/>
                <w:szCs w:val="22"/>
                <w:lang w:val="ru-RU"/>
              </w:rPr>
              <w:t>План реализације Програма  превенције дискриминаторног понашања и вређања угледа, части или достојанства личности</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293</w:t>
            </w:r>
            <w:r w:rsidR="001144E6" w:rsidRPr="001144E6">
              <w:rPr>
                <w:rFonts w:ascii="Times New Roman" w:hAnsi="Times New Roman"/>
                <w:noProof/>
                <w:webHidden/>
                <w:sz w:val="22"/>
                <w:szCs w:val="22"/>
              </w:rPr>
              <w:fldChar w:fldCharType="end"/>
            </w:r>
          </w:hyperlink>
        </w:p>
        <w:p w14:paraId="630D7DE1" w14:textId="1026A15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3" w:history="1">
            <w:r w:rsidR="001144E6" w:rsidRPr="001144E6">
              <w:rPr>
                <w:rStyle w:val="Hyperlink"/>
                <w:rFonts w:ascii="Times New Roman" w:hAnsi="Times New Roman"/>
                <w:noProof/>
                <w:sz w:val="22"/>
                <w:szCs w:val="22"/>
                <w:lang w:val="sr-Cyrl-RS"/>
              </w:rPr>
              <w:t xml:space="preserve">12.5. </w:t>
            </w:r>
            <w:r w:rsidR="001144E6" w:rsidRPr="001144E6">
              <w:rPr>
                <w:rStyle w:val="Hyperlink"/>
                <w:rFonts w:ascii="Times New Roman" w:hAnsi="Times New Roman"/>
                <w:noProof/>
                <w:sz w:val="22"/>
                <w:szCs w:val="22"/>
                <w:lang w:val="ru-RU"/>
              </w:rPr>
              <w:t>План реализације Програма културних активности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296</w:t>
            </w:r>
            <w:r w:rsidR="001144E6" w:rsidRPr="001144E6">
              <w:rPr>
                <w:rFonts w:ascii="Times New Roman" w:hAnsi="Times New Roman"/>
                <w:noProof/>
                <w:webHidden/>
                <w:sz w:val="22"/>
                <w:szCs w:val="22"/>
              </w:rPr>
              <w:fldChar w:fldCharType="end"/>
            </w:r>
          </w:hyperlink>
        </w:p>
        <w:p w14:paraId="17A31CAC" w14:textId="7A0FDE3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4" w:history="1">
            <w:r w:rsidR="001144E6" w:rsidRPr="001144E6">
              <w:rPr>
                <w:rStyle w:val="Hyperlink"/>
                <w:rFonts w:ascii="Times New Roman" w:hAnsi="Times New Roman"/>
                <w:noProof/>
                <w:sz w:val="22"/>
                <w:szCs w:val="22"/>
                <w:lang w:val="sr-Cyrl-RS"/>
              </w:rPr>
              <w:t xml:space="preserve">12.6. </w:t>
            </w:r>
            <w:r w:rsidR="001144E6" w:rsidRPr="001144E6">
              <w:rPr>
                <w:rStyle w:val="Hyperlink"/>
                <w:rFonts w:ascii="Times New Roman" w:hAnsi="Times New Roman"/>
                <w:noProof/>
                <w:sz w:val="22"/>
                <w:szCs w:val="22"/>
                <w:lang w:val="ru-RU"/>
              </w:rPr>
              <w:t>План реализације Програма школског спорта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298</w:t>
            </w:r>
            <w:r w:rsidR="001144E6" w:rsidRPr="001144E6">
              <w:rPr>
                <w:rFonts w:ascii="Times New Roman" w:hAnsi="Times New Roman"/>
                <w:noProof/>
                <w:webHidden/>
                <w:sz w:val="22"/>
                <w:szCs w:val="22"/>
              </w:rPr>
              <w:fldChar w:fldCharType="end"/>
            </w:r>
          </w:hyperlink>
        </w:p>
        <w:p w14:paraId="678FB698" w14:textId="323BEF98"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5" w:history="1">
            <w:r w:rsidR="001144E6" w:rsidRPr="001144E6">
              <w:rPr>
                <w:rStyle w:val="Hyperlink"/>
                <w:rFonts w:ascii="Times New Roman" w:hAnsi="Times New Roman"/>
                <w:noProof/>
                <w:sz w:val="22"/>
                <w:szCs w:val="22"/>
                <w:lang w:val="sr-Cyrl-RS"/>
              </w:rPr>
              <w:t xml:space="preserve">12.7. </w:t>
            </w:r>
            <w:r w:rsidR="001144E6" w:rsidRPr="001144E6">
              <w:rPr>
                <w:rStyle w:val="Hyperlink"/>
                <w:rFonts w:ascii="Times New Roman" w:hAnsi="Times New Roman"/>
                <w:noProof/>
                <w:sz w:val="22"/>
                <w:szCs w:val="22"/>
                <w:lang w:val="ru-RU"/>
              </w:rPr>
              <w:t>План реализације Програма безбедности и здравља на раду</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300</w:t>
            </w:r>
            <w:r w:rsidR="001144E6" w:rsidRPr="001144E6">
              <w:rPr>
                <w:rFonts w:ascii="Times New Roman" w:hAnsi="Times New Roman"/>
                <w:noProof/>
                <w:webHidden/>
                <w:sz w:val="22"/>
                <w:szCs w:val="22"/>
              </w:rPr>
              <w:fldChar w:fldCharType="end"/>
            </w:r>
          </w:hyperlink>
        </w:p>
        <w:p w14:paraId="0F5CC355" w14:textId="4134A2F6"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6" w:history="1">
            <w:r w:rsidR="001144E6" w:rsidRPr="001144E6">
              <w:rPr>
                <w:rStyle w:val="Hyperlink"/>
                <w:rFonts w:ascii="Times New Roman" w:hAnsi="Times New Roman"/>
                <w:noProof/>
                <w:sz w:val="22"/>
                <w:szCs w:val="22"/>
                <w:lang w:val="sr-Cyrl-RS"/>
              </w:rPr>
              <w:t xml:space="preserve">12.8. </w:t>
            </w:r>
            <w:r w:rsidR="001144E6" w:rsidRPr="001144E6">
              <w:rPr>
                <w:rStyle w:val="Hyperlink"/>
                <w:rFonts w:ascii="Times New Roman" w:hAnsi="Times New Roman"/>
                <w:noProof/>
                <w:sz w:val="22"/>
                <w:szCs w:val="22"/>
                <w:lang w:val="ru-RU"/>
              </w:rPr>
              <w:t>Смернице за прилагођавање и пружање додатне подршке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_Toc147826876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301</w:t>
            </w:r>
            <w:r w:rsidR="001144E6" w:rsidRPr="001144E6">
              <w:rPr>
                <w:rFonts w:ascii="Times New Roman" w:hAnsi="Times New Roman"/>
                <w:noProof/>
                <w:webHidden/>
                <w:sz w:val="22"/>
                <w:szCs w:val="22"/>
              </w:rPr>
              <w:fldChar w:fldCharType="end"/>
            </w:r>
          </w:hyperlink>
        </w:p>
        <w:p w14:paraId="74BE4CBF" w14:textId="4641B232"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7" w:history="1">
            <w:r w:rsidR="001144E6" w:rsidRPr="001144E6">
              <w:rPr>
                <w:rStyle w:val="Hyperlink"/>
                <w:rFonts w:ascii="Times New Roman" w:hAnsi="Times New Roman"/>
                <w:noProof/>
                <w:sz w:val="22"/>
                <w:szCs w:val="22"/>
                <w:lang w:val="sr-Cyrl-RS"/>
              </w:rPr>
              <w:t xml:space="preserve">12.9. </w:t>
            </w:r>
            <w:r w:rsidR="001144E6" w:rsidRPr="001144E6">
              <w:rPr>
                <w:rStyle w:val="Hyperlink"/>
                <w:rFonts w:ascii="Times New Roman" w:hAnsi="Times New Roman"/>
                <w:noProof/>
                <w:sz w:val="22"/>
                <w:szCs w:val="22"/>
              </w:rPr>
              <w:t>План реализације додатне подршке ученицима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_Toc147826877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304</w:t>
            </w:r>
            <w:r w:rsidR="001144E6" w:rsidRPr="001144E6">
              <w:rPr>
                <w:rFonts w:ascii="Times New Roman" w:hAnsi="Times New Roman"/>
                <w:noProof/>
                <w:webHidden/>
                <w:sz w:val="22"/>
                <w:szCs w:val="22"/>
              </w:rPr>
              <w:fldChar w:fldCharType="end"/>
            </w:r>
          </w:hyperlink>
        </w:p>
        <w:p w14:paraId="4393366B" w14:textId="711D73E6"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78" w:history="1">
            <w:r w:rsidR="001144E6" w:rsidRPr="001144E6">
              <w:rPr>
                <w:rStyle w:val="Hyperlink"/>
                <w:rFonts w:ascii="Times New Roman" w:hAnsi="Times New Roman"/>
                <w:noProof/>
                <w:sz w:val="22"/>
                <w:szCs w:val="22"/>
                <w:lang w:val="sr-Cyrl-RS"/>
              </w:rPr>
              <w:t xml:space="preserve">12.9.1. </w:t>
            </w:r>
            <w:r w:rsidR="001144E6" w:rsidRPr="001144E6">
              <w:rPr>
                <w:rStyle w:val="Hyperlink"/>
                <w:rFonts w:ascii="Times New Roman" w:hAnsi="Times New Roman"/>
                <w:noProof/>
                <w:sz w:val="22"/>
                <w:szCs w:val="22"/>
                <w:lang w:val="ru-RU"/>
              </w:rPr>
              <w:t>Начин остваривања додатне образовне подршке ученицима и рад са ученицима са изузетним способностима</w:t>
            </w:r>
            <w:r w:rsidR="001144E6" w:rsidRPr="001144E6">
              <w:rPr>
                <w:rStyle w:val="Hyperlink"/>
                <w:rFonts w:ascii="Times New Roman" w:hAnsi="Times New Roman"/>
                <w:noProof/>
                <w:sz w:val="22"/>
                <w:szCs w:val="22"/>
                <w:lang w:val="sr-Cyrl-RS"/>
              </w:rPr>
              <w:t xml:space="preserve"> и двојезичног образовања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_Toc147826878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305</w:t>
            </w:r>
            <w:r w:rsidR="001144E6" w:rsidRPr="001144E6">
              <w:rPr>
                <w:rFonts w:ascii="Times New Roman" w:hAnsi="Times New Roman"/>
                <w:noProof/>
                <w:webHidden/>
                <w:sz w:val="22"/>
                <w:szCs w:val="22"/>
              </w:rPr>
              <w:fldChar w:fldCharType="end"/>
            </w:r>
          </w:hyperlink>
        </w:p>
        <w:p w14:paraId="019B8A9B" w14:textId="61DC0D03"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79" w:history="1">
            <w:r w:rsidR="001144E6" w:rsidRPr="001144E6">
              <w:rPr>
                <w:rStyle w:val="Hyperlink"/>
                <w:rFonts w:ascii="Times New Roman" w:hAnsi="Times New Roman"/>
                <w:noProof/>
                <w:sz w:val="22"/>
                <w:szCs w:val="22"/>
                <w:lang w:val="sr-Cyrl-RS"/>
              </w:rPr>
              <w:t xml:space="preserve">12.10. </w:t>
            </w:r>
            <w:r w:rsidR="001144E6" w:rsidRPr="001144E6">
              <w:rPr>
                <w:rStyle w:val="Hyperlink"/>
                <w:rFonts w:ascii="Times New Roman" w:hAnsi="Times New Roman"/>
                <w:noProof/>
                <w:sz w:val="22"/>
                <w:szCs w:val="22"/>
                <w:lang w:val="ru-RU"/>
              </w:rPr>
              <w:t>План реализације Програма сарадње са породицом</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_Toc147826879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306</w:t>
            </w:r>
            <w:r w:rsidR="001144E6" w:rsidRPr="001144E6">
              <w:rPr>
                <w:rFonts w:ascii="Times New Roman" w:hAnsi="Times New Roman"/>
                <w:noProof/>
                <w:webHidden/>
                <w:sz w:val="22"/>
                <w:szCs w:val="22"/>
              </w:rPr>
              <w:fldChar w:fldCharType="end"/>
            </w:r>
          </w:hyperlink>
        </w:p>
        <w:p w14:paraId="472106B8" w14:textId="6A2A44E9"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80" w:history="1">
            <w:r w:rsidR="001144E6" w:rsidRPr="001144E6">
              <w:rPr>
                <w:rStyle w:val="Hyperlink"/>
                <w:rFonts w:ascii="Times New Roman" w:hAnsi="Times New Roman"/>
                <w:noProof/>
                <w:sz w:val="22"/>
                <w:szCs w:val="22"/>
                <w:lang w:val="sr-Cyrl-RS"/>
              </w:rPr>
              <w:t xml:space="preserve">12.10.1. План рада </w:t>
            </w:r>
            <w:r w:rsidR="001144E6" w:rsidRPr="001144E6">
              <w:rPr>
                <w:rStyle w:val="Hyperlink"/>
                <w:rFonts w:ascii="Times New Roman" w:hAnsi="Times New Roman"/>
                <w:noProof/>
                <w:sz w:val="22"/>
                <w:szCs w:val="22"/>
                <w:lang w:val="ru-RU"/>
              </w:rPr>
              <w:t>Савет</w:t>
            </w:r>
            <w:r w:rsidR="001144E6" w:rsidRPr="001144E6">
              <w:rPr>
                <w:rStyle w:val="Hyperlink"/>
                <w:rFonts w:ascii="Times New Roman" w:hAnsi="Times New Roman"/>
                <w:noProof/>
                <w:sz w:val="22"/>
                <w:szCs w:val="22"/>
                <w:lang w:val="sr-Cyrl-RS"/>
              </w:rPr>
              <w:t>а</w:t>
            </w:r>
            <w:r w:rsidR="001144E6" w:rsidRPr="001144E6">
              <w:rPr>
                <w:rStyle w:val="Hyperlink"/>
                <w:rFonts w:ascii="Times New Roman" w:hAnsi="Times New Roman"/>
                <w:noProof/>
                <w:sz w:val="22"/>
                <w:szCs w:val="22"/>
                <w:lang w:val="ru-RU"/>
              </w:rPr>
              <w:t xml:space="preserve"> родитеља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_Toc147826880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308</w:t>
            </w:r>
            <w:r w:rsidR="001144E6" w:rsidRPr="001144E6">
              <w:rPr>
                <w:rFonts w:ascii="Times New Roman" w:hAnsi="Times New Roman"/>
                <w:noProof/>
                <w:webHidden/>
                <w:sz w:val="22"/>
                <w:szCs w:val="22"/>
              </w:rPr>
              <w:fldChar w:fldCharType="end"/>
            </w:r>
          </w:hyperlink>
        </w:p>
        <w:p w14:paraId="590B9357" w14:textId="614AB84F"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81" w:history="1">
            <w:r w:rsidR="001144E6" w:rsidRPr="001144E6">
              <w:rPr>
                <w:rStyle w:val="Hyperlink"/>
                <w:rFonts w:ascii="Times New Roman" w:hAnsi="Times New Roman"/>
                <w:noProof/>
                <w:sz w:val="22"/>
                <w:szCs w:val="22"/>
                <w:lang w:val="sr-Cyrl-RS"/>
              </w:rPr>
              <w:t>12.10.2. План рада р</w:t>
            </w:r>
            <w:r w:rsidR="001144E6" w:rsidRPr="001144E6">
              <w:rPr>
                <w:rStyle w:val="Hyperlink"/>
                <w:rFonts w:ascii="Times New Roman" w:hAnsi="Times New Roman"/>
                <w:noProof/>
                <w:sz w:val="22"/>
                <w:szCs w:val="22"/>
                <w:lang w:val="ru-RU"/>
              </w:rPr>
              <w:t>одитељски</w:t>
            </w:r>
            <w:r w:rsidR="001144E6" w:rsidRPr="001144E6">
              <w:rPr>
                <w:rStyle w:val="Hyperlink"/>
                <w:rFonts w:ascii="Times New Roman" w:hAnsi="Times New Roman"/>
                <w:noProof/>
                <w:sz w:val="22"/>
                <w:szCs w:val="22"/>
                <w:lang w:val="sr-Cyrl-RS"/>
              </w:rPr>
              <w:t>х</w:t>
            </w:r>
            <w:r w:rsidR="001144E6" w:rsidRPr="001144E6">
              <w:rPr>
                <w:rStyle w:val="Hyperlink"/>
                <w:rFonts w:ascii="Times New Roman" w:hAnsi="Times New Roman"/>
                <w:noProof/>
                <w:sz w:val="22"/>
                <w:szCs w:val="22"/>
                <w:lang w:val="ru-RU"/>
              </w:rPr>
              <w:t xml:space="preserve"> саста</w:t>
            </w:r>
            <w:r w:rsidR="001144E6" w:rsidRPr="001144E6">
              <w:rPr>
                <w:rStyle w:val="Hyperlink"/>
                <w:rFonts w:ascii="Times New Roman" w:hAnsi="Times New Roman"/>
                <w:noProof/>
                <w:sz w:val="22"/>
                <w:szCs w:val="22"/>
                <w:lang w:val="sr-Cyrl-RS"/>
              </w:rPr>
              <w:t>нака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_Toc147826881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310</w:t>
            </w:r>
            <w:r w:rsidR="001144E6" w:rsidRPr="001144E6">
              <w:rPr>
                <w:rFonts w:ascii="Times New Roman" w:hAnsi="Times New Roman"/>
                <w:noProof/>
                <w:webHidden/>
                <w:sz w:val="22"/>
                <w:szCs w:val="22"/>
              </w:rPr>
              <w:fldChar w:fldCharType="end"/>
            </w:r>
          </w:hyperlink>
        </w:p>
        <w:p w14:paraId="2C205563" w14:textId="733A621D" w:rsidR="001144E6" w:rsidRPr="001144E6" w:rsidRDefault="00000000">
          <w:pPr>
            <w:pStyle w:val="TOC3"/>
            <w:tabs>
              <w:tab w:val="right" w:leader="dot" w:pos="10539"/>
            </w:tabs>
            <w:rPr>
              <w:rFonts w:ascii="Times New Roman" w:eastAsiaTheme="minorEastAsia" w:hAnsi="Times New Roman"/>
              <w:noProof/>
              <w:sz w:val="22"/>
              <w:szCs w:val="22"/>
            </w:rPr>
          </w:pPr>
          <w:hyperlink w:anchor="_Toc147826882" w:history="1">
            <w:r w:rsidR="001144E6" w:rsidRPr="001144E6">
              <w:rPr>
                <w:rStyle w:val="Hyperlink"/>
                <w:rFonts w:ascii="Times New Roman" w:hAnsi="Times New Roman"/>
                <w:noProof/>
                <w:sz w:val="22"/>
                <w:szCs w:val="22"/>
                <w:lang w:val="sr-Cyrl-RS"/>
              </w:rPr>
              <w:t xml:space="preserve">12.10.3. </w:t>
            </w:r>
            <w:r w:rsidR="001144E6" w:rsidRPr="001144E6">
              <w:rPr>
                <w:rStyle w:val="Hyperlink"/>
                <w:rFonts w:ascii="Times New Roman" w:hAnsi="Times New Roman"/>
                <w:noProof/>
                <w:sz w:val="22"/>
                <w:szCs w:val="22"/>
              </w:rPr>
              <w:t>Индивидуални  састанци са родитељима</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_Toc147826882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312</w:t>
            </w:r>
            <w:r w:rsidR="001144E6" w:rsidRPr="001144E6">
              <w:rPr>
                <w:rFonts w:ascii="Times New Roman" w:hAnsi="Times New Roman"/>
                <w:noProof/>
                <w:webHidden/>
                <w:sz w:val="22"/>
                <w:szCs w:val="22"/>
              </w:rPr>
              <w:fldChar w:fldCharType="end"/>
            </w:r>
          </w:hyperlink>
        </w:p>
        <w:p w14:paraId="6F787634" w14:textId="30787F4B"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83" w:history="1">
            <w:r w:rsidR="001144E6" w:rsidRPr="001144E6">
              <w:rPr>
                <w:rStyle w:val="Hyperlink"/>
                <w:rFonts w:ascii="Times New Roman" w:hAnsi="Times New Roman"/>
                <w:noProof/>
                <w:sz w:val="22"/>
                <w:szCs w:val="22"/>
                <w:lang w:val="sr-Cyrl-RS"/>
              </w:rPr>
              <w:t xml:space="preserve">12.11. </w:t>
            </w:r>
            <w:r w:rsidR="001144E6" w:rsidRPr="001144E6">
              <w:rPr>
                <w:rStyle w:val="Hyperlink"/>
                <w:rFonts w:ascii="Times New Roman" w:hAnsi="Times New Roman"/>
                <w:noProof/>
                <w:sz w:val="22"/>
                <w:szCs w:val="22"/>
                <w:lang w:val="ru-RU"/>
              </w:rPr>
              <w:t xml:space="preserve">План реализације Програма сарадње са локалном самоуправом </w:t>
            </w:r>
            <w:r w:rsidR="001144E6" w:rsidRPr="001144E6">
              <w:rPr>
                <w:rStyle w:val="Hyperlink"/>
                <w:rFonts w:ascii="Times New Roman" w:hAnsi="Times New Roman"/>
                <w:noProof/>
                <w:sz w:val="22"/>
                <w:szCs w:val="22"/>
                <w:lang w:val="sr-Cyrl-RS"/>
              </w:rPr>
              <w:t>и Програм међународне сарадње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_Toc147826883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312</w:t>
            </w:r>
            <w:r w:rsidR="001144E6" w:rsidRPr="001144E6">
              <w:rPr>
                <w:rFonts w:ascii="Times New Roman" w:hAnsi="Times New Roman"/>
                <w:noProof/>
                <w:webHidden/>
                <w:sz w:val="22"/>
                <w:szCs w:val="22"/>
              </w:rPr>
              <w:fldChar w:fldCharType="end"/>
            </w:r>
          </w:hyperlink>
        </w:p>
        <w:p w14:paraId="7B5B8E6A" w14:textId="4A4E9E89" w:rsidR="001144E6" w:rsidRPr="001144E6" w:rsidRDefault="00000000">
          <w:pPr>
            <w:pStyle w:val="TOC2"/>
            <w:tabs>
              <w:tab w:val="right" w:leader="dot" w:pos="10539"/>
            </w:tabs>
            <w:rPr>
              <w:rFonts w:ascii="Times New Roman" w:eastAsiaTheme="minorEastAsia" w:hAnsi="Times New Roman"/>
              <w:noProof/>
              <w:sz w:val="22"/>
              <w:szCs w:val="22"/>
            </w:rPr>
          </w:pPr>
          <w:hyperlink w:anchor="_Toc147826884" w:history="1">
            <w:r w:rsidR="001144E6" w:rsidRPr="001144E6">
              <w:rPr>
                <w:rStyle w:val="Hyperlink"/>
                <w:rFonts w:ascii="Times New Roman" w:hAnsi="Times New Roman"/>
                <w:noProof/>
                <w:sz w:val="22"/>
                <w:szCs w:val="22"/>
                <w:lang w:val="sr-Cyrl-RS"/>
              </w:rPr>
              <w:t xml:space="preserve">12.12. План рада </w:t>
            </w:r>
            <w:r w:rsidR="001144E6" w:rsidRPr="001144E6">
              <w:rPr>
                <w:rStyle w:val="Hyperlink"/>
                <w:rFonts w:ascii="Times New Roman" w:hAnsi="Times New Roman"/>
                <w:noProof/>
                <w:sz w:val="22"/>
                <w:szCs w:val="22"/>
                <w:lang w:val="ru-RU"/>
              </w:rPr>
              <w:t>Тим</w:t>
            </w:r>
            <w:r w:rsidR="001144E6" w:rsidRPr="001144E6">
              <w:rPr>
                <w:rStyle w:val="Hyperlink"/>
                <w:rFonts w:ascii="Times New Roman" w:hAnsi="Times New Roman"/>
                <w:noProof/>
                <w:sz w:val="22"/>
                <w:szCs w:val="22"/>
                <w:lang w:val="sr-Cyrl-RS"/>
              </w:rPr>
              <w:t>а</w:t>
            </w:r>
            <w:r w:rsidR="001144E6" w:rsidRPr="001144E6">
              <w:rPr>
                <w:rStyle w:val="Hyperlink"/>
                <w:rFonts w:ascii="Times New Roman" w:hAnsi="Times New Roman"/>
                <w:noProof/>
                <w:sz w:val="22"/>
                <w:szCs w:val="22"/>
                <w:lang w:val="ru-RU"/>
              </w:rPr>
              <w:t xml:space="preserve"> за дигитализацију</w:t>
            </w:r>
            <w:r w:rsidR="001144E6" w:rsidRPr="001144E6">
              <w:rPr>
                <w:rStyle w:val="Hyperlink"/>
                <w:rFonts w:ascii="Times New Roman" w:hAnsi="Times New Roman"/>
                <w:noProof/>
                <w:sz w:val="22"/>
                <w:szCs w:val="22"/>
                <w:lang w:val="sr-Cyrl-RS"/>
              </w:rPr>
              <w:t xml:space="preserve"> (Е</w:t>
            </w:r>
            <w:r w:rsidR="001144E6" w:rsidRPr="001144E6">
              <w:rPr>
                <w:rStyle w:val="Hyperlink"/>
                <w:rFonts w:ascii="Times New Roman" w:hAnsi="Times New Roman"/>
                <w:noProof/>
                <w:sz w:val="22"/>
                <w:szCs w:val="22"/>
              </w:rPr>
              <w:t>s</w:t>
            </w:r>
            <w:r w:rsidR="001144E6" w:rsidRPr="001144E6">
              <w:rPr>
                <w:rStyle w:val="Hyperlink"/>
                <w:rFonts w:ascii="Times New Roman" w:hAnsi="Times New Roman"/>
                <w:noProof/>
                <w:sz w:val="22"/>
                <w:szCs w:val="22"/>
                <w:lang w:val="sr-Cyrl-RS"/>
              </w:rPr>
              <w:t xml:space="preserve"> Дневник</w:t>
            </w:r>
            <w:r w:rsidR="001144E6" w:rsidRPr="001144E6">
              <w:rPr>
                <w:rStyle w:val="Hyperlink"/>
                <w:rFonts w:ascii="Times New Roman" w:hAnsi="Times New Roman"/>
                <w:noProof/>
                <w:sz w:val="22"/>
                <w:szCs w:val="22"/>
                <w:lang w:val="ru-RU"/>
              </w:rPr>
              <w:t xml:space="preserve">, </w:t>
            </w:r>
            <w:r w:rsidR="001144E6" w:rsidRPr="001144E6">
              <w:rPr>
                <w:rStyle w:val="Hyperlink"/>
                <w:rFonts w:ascii="Times New Roman" w:hAnsi="Times New Roman"/>
                <w:noProof/>
                <w:sz w:val="22"/>
                <w:szCs w:val="22"/>
              </w:rPr>
              <w:t>JISP</w:t>
            </w:r>
            <w:r w:rsidR="001144E6" w:rsidRPr="001144E6">
              <w:rPr>
                <w:rStyle w:val="Hyperlink"/>
                <w:rFonts w:ascii="Times New Roman" w:hAnsi="Times New Roman"/>
                <w:noProof/>
                <w:sz w:val="22"/>
                <w:szCs w:val="22"/>
                <w:lang w:val="ru-RU"/>
              </w:rPr>
              <w:t>)</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_Toc147826884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318</w:t>
            </w:r>
            <w:r w:rsidR="001144E6" w:rsidRPr="001144E6">
              <w:rPr>
                <w:rFonts w:ascii="Times New Roman" w:hAnsi="Times New Roman"/>
                <w:noProof/>
                <w:webHidden/>
                <w:sz w:val="22"/>
                <w:szCs w:val="22"/>
              </w:rPr>
              <w:fldChar w:fldCharType="end"/>
            </w:r>
          </w:hyperlink>
        </w:p>
        <w:p w14:paraId="02737D82" w14:textId="310186B7" w:rsidR="001144E6" w:rsidRDefault="00000000">
          <w:pPr>
            <w:pStyle w:val="TOC2"/>
            <w:tabs>
              <w:tab w:val="right" w:leader="dot" w:pos="10539"/>
            </w:tabs>
            <w:rPr>
              <w:rFonts w:asciiTheme="minorHAnsi" w:eastAsiaTheme="minorEastAsia" w:hAnsiTheme="minorHAnsi" w:cstheme="minorBidi"/>
              <w:noProof/>
              <w:sz w:val="22"/>
              <w:szCs w:val="22"/>
            </w:rPr>
          </w:pPr>
          <w:hyperlink w:anchor="_Toc147826885" w:history="1">
            <w:r w:rsidR="001144E6" w:rsidRPr="001144E6">
              <w:rPr>
                <w:rStyle w:val="Hyperlink"/>
                <w:rFonts w:ascii="Times New Roman" w:hAnsi="Times New Roman"/>
                <w:noProof/>
                <w:sz w:val="22"/>
                <w:szCs w:val="22"/>
                <w:lang w:val="sr-Cyrl-RS"/>
              </w:rPr>
              <w:t xml:space="preserve">12.13. </w:t>
            </w:r>
            <w:r w:rsidR="001144E6" w:rsidRPr="001144E6">
              <w:rPr>
                <w:rStyle w:val="Hyperlink"/>
                <w:rFonts w:ascii="Times New Roman" w:hAnsi="Times New Roman"/>
                <w:noProof/>
                <w:sz w:val="22"/>
                <w:szCs w:val="22"/>
              </w:rPr>
              <w:t>П</w:t>
            </w:r>
            <w:r w:rsidR="001144E6" w:rsidRPr="001144E6">
              <w:rPr>
                <w:rStyle w:val="Hyperlink"/>
                <w:rFonts w:ascii="Times New Roman" w:hAnsi="Times New Roman"/>
                <w:noProof/>
                <w:sz w:val="22"/>
                <w:szCs w:val="22"/>
                <w:lang w:val="sr-Cyrl-RS"/>
              </w:rPr>
              <w:t>рограм</w:t>
            </w:r>
            <w:r w:rsidR="001144E6" w:rsidRPr="001144E6">
              <w:rPr>
                <w:rStyle w:val="Hyperlink"/>
                <w:rFonts w:ascii="Times New Roman" w:hAnsi="Times New Roman"/>
                <w:noProof/>
                <w:sz w:val="22"/>
                <w:szCs w:val="22"/>
              </w:rPr>
              <w:t xml:space="preserve"> </w:t>
            </w:r>
            <w:r w:rsidR="001144E6" w:rsidRPr="001144E6">
              <w:rPr>
                <w:rStyle w:val="Hyperlink"/>
                <w:rFonts w:ascii="Times New Roman" w:hAnsi="Times New Roman"/>
                <w:noProof/>
                <w:sz w:val="22"/>
                <w:szCs w:val="22"/>
                <w:lang w:val="sr-Cyrl-RS"/>
              </w:rPr>
              <w:t>школског маркетинга/ промоције школе</w:t>
            </w:r>
            <w:r w:rsidR="001144E6" w:rsidRPr="001144E6">
              <w:rPr>
                <w:rFonts w:ascii="Times New Roman" w:hAnsi="Times New Roman"/>
                <w:noProof/>
                <w:webHidden/>
                <w:sz w:val="22"/>
                <w:szCs w:val="22"/>
              </w:rPr>
              <w:tab/>
            </w:r>
            <w:r w:rsidR="001144E6" w:rsidRPr="001144E6">
              <w:rPr>
                <w:rFonts w:ascii="Times New Roman" w:hAnsi="Times New Roman"/>
                <w:noProof/>
                <w:webHidden/>
                <w:sz w:val="22"/>
                <w:szCs w:val="22"/>
              </w:rPr>
              <w:fldChar w:fldCharType="begin"/>
            </w:r>
            <w:r w:rsidR="001144E6" w:rsidRPr="001144E6">
              <w:rPr>
                <w:rFonts w:ascii="Times New Roman" w:hAnsi="Times New Roman"/>
                <w:noProof/>
                <w:webHidden/>
                <w:sz w:val="22"/>
                <w:szCs w:val="22"/>
              </w:rPr>
              <w:instrText xml:space="preserve"> PAGEREF _Toc147826885 \h </w:instrText>
            </w:r>
            <w:r w:rsidR="001144E6" w:rsidRPr="001144E6">
              <w:rPr>
                <w:rFonts w:ascii="Times New Roman" w:hAnsi="Times New Roman"/>
                <w:noProof/>
                <w:webHidden/>
                <w:sz w:val="22"/>
                <w:szCs w:val="22"/>
              </w:rPr>
            </w:r>
            <w:r w:rsidR="001144E6" w:rsidRPr="001144E6">
              <w:rPr>
                <w:rFonts w:ascii="Times New Roman" w:hAnsi="Times New Roman"/>
                <w:noProof/>
                <w:webHidden/>
                <w:sz w:val="22"/>
                <w:szCs w:val="22"/>
              </w:rPr>
              <w:fldChar w:fldCharType="separate"/>
            </w:r>
            <w:r w:rsidR="00232944">
              <w:rPr>
                <w:rFonts w:ascii="Times New Roman" w:hAnsi="Times New Roman"/>
                <w:noProof/>
                <w:webHidden/>
                <w:sz w:val="22"/>
                <w:szCs w:val="22"/>
              </w:rPr>
              <w:t>320</w:t>
            </w:r>
            <w:r w:rsidR="001144E6" w:rsidRPr="001144E6">
              <w:rPr>
                <w:rFonts w:ascii="Times New Roman" w:hAnsi="Times New Roman"/>
                <w:noProof/>
                <w:webHidden/>
                <w:sz w:val="22"/>
                <w:szCs w:val="22"/>
              </w:rPr>
              <w:fldChar w:fldCharType="end"/>
            </w:r>
          </w:hyperlink>
        </w:p>
        <w:p w14:paraId="30AF1EA5" w14:textId="23A2A797" w:rsidR="00A4602D" w:rsidRDefault="00A4602D">
          <w:r>
            <w:rPr>
              <w:b/>
              <w:bCs/>
              <w:noProof/>
            </w:rPr>
            <w:fldChar w:fldCharType="end"/>
          </w:r>
        </w:p>
      </w:sdtContent>
    </w:sdt>
    <w:p w14:paraId="22908127" w14:textId="77777777" w:rsidR="0042511C" w:rsidRDefault="0042511C">
      <w:pPr>
        <w:rPr>
          <w:rFonts w:ascii="Times New Roman" w:hAnsi="Times New Roman"/>
          <w:lang w:val="ru-RU"/>
        </w:rPr>
      </w:pPr>
    </w:p>
    <w:p w14:paraId="0F41B55B" w14:textId="77777777" w:rsidR="00337D2B" w:rsidRDefault="00337D2B">
      <w:pPr>
        <w:rPr>
          <w:rFonts w:ascii="Times New Roman" w:hAnsi="Times New Roman"/>
          <w:lang w:val="ru-RU"/>
        </w:rPr>
      </w:pPr>
    </w:p>
    <w:p w14:paraId="4D8136D0" w14:textId="77777777" w:rsidR="00A4602D" w:rsidRDefault="00A4602D">
      <w:pPr>
        <w:rPr>
          <w:rFonts w:ascii="Times New Roman" w:hAnsi="Times New Roman"/>
          <w:lang w:val="ru-RU"/>
        </w:rPr>
      </w:pPr>
    </w:p>
    <w:p w14:paraId="71209C48" w14:textId="77777777" w:rsidR="00A4602D" w:rsidRDefault="00A4602D">
      <w:pPr>
        <w:rPr>
          <w:rFonts w:ascii="Times New Roman" w:hAnsi="Times New Roman"/>
          <w:lang w:val="ru-RU"/>
        </w:rPr>
      </w:pPr>
    </w:p>
    <w:p w14:paraId="0B186461" w14:textId="77777777" w:rsidR="00A4602D" w:rsidRDefault="00A4602D">
      <w:pPr>
        <w:rPr>
          <w:rFonts w:ascii="Times New Roman" w:hAnsi="Times New Roman"/>
          <w:lang w:val="ru-RU"/>
        </w:rPr>
      </w:pPr>
    </w:p>
    <w:p w14:paraId="41CF9835" w14:textId="77777777" w:rsidR="00A4602D" w:rsidRDefault="00A4602D">
      <w:pPr>
        <w:rPr>
          <w:rFonts w:ascii="Times New Roman" w:hAnsi="Times New Roman"/>
          <w:lang w:val="ru-RU"/>
        </w:rPr>
      </w:pPr>
    </w:p>
    <w:p w14:paraId="540F0138" w14:textId="77777777" w:rsidR="00A4602D" w:rsidRDefault="00A4602D">
      <w:pPr>
        <w:rPr>
          <w:rFonts w:ascii="Times New Roman" w:hAnsi="Times New Roman"/>
          <w:lang w:val="ru-RU"/>
        </w:rPr>
      </w:pPr>
    </w:p>
    <w:p w14:paraId="5EAEA49F" w14:textId="77777777" w:rsidR="00A4602D" w:rsidRDefault="00A4602D">
      <w:pPr>
        <w:rPr>
          <w:rFonts w:ascii="Times New Roman" w:hAnsi="Times New Roman"/>
          <w:lang w:val="ru-RU"/>
        </w:rPr>
      </w:pPr>
    </w:p>
    <w:p w14:paraId="6CEE5B73" w14:textId="77777777" w:rsidR="00A4602D" w:rsidRDefault="00A4602D">
      <w:pPr>
        <w:rPr>
          <w:rFonts w:ascii="Times New Roman" w:hAnsi="Times New Roman"/>
          <w:lang w:val="ru-RU"/>
        </w:rPr>
      </w:pPr>
    </w:p>
    <w:p w14:paraId="0F373601" w14:textId="77777777" w:rsidR="00A4602D" w:rsidRDefault="00A4602D">
      <w:pPr>
        <w:rPr>
          <w:rFonts w:ascii="Times New Roman" w:hAnsi="Times New Roman"/>
          <w:lang w:val="ru-RU"/>
        </w:rPr>
      </w:pPr>
    </w:p>
    <w:p w14:paraId="541F7524" w14:textId="77777777" w:rsidR="00A4602D" w:rsidRDefault="00A4602D">
      <w:pPr>
        <w:rPr>
          <w:rFonts w:ascii="Times New Roman" w:hAnsi="Times New Roman"/>
          <w:lang w:val="ru-RU"/>
        </w:rPr>
      </w:pPr>
    </w:p>
    <w:p w14:paraId="55DDC96F" w14:textId="77777777" w:rsidR="00A4602D" w:rsidRDefault="00A4602D">
      <w:pPr>
        <w:rPr>
          <w:rFonts w:ascii="Times New Roman" w:hAnsi="Times New Roman"/>
          <w:lang w:val="ru-RU"/>
        </w:rPr>
      </w:pPr>
    </w:p>
    <w:p w14:paraId="38857B9F" w14:textId="77777777" w:rsidR="00A4602D" w:rsidRDefault="00A4602D">
      <w:pPr>
        <w:rPr>
          <w:rFonts w:ascii="Times New Roman" w:hAnsi="Times New Roman"/>
          <w:lang w:val="ru-RU"/>
        </w:rPr>
      </w:pPr>
    </w:p>
    <w:p w14:paraId="73E4437F" w14:textId="77777777" w:rsidR="00A4602D" w:rsidRDefault="00A4602D">
      <w:pPr>
        <w:rPr>
          <w:rFonts w:ascii="Times New Roman" w:hAnsi="Times New Roman"/>
          <w:lang w:val="ru-RU"/>
        </w:rPr>
      </w:pPr>
    </w:p>
    <w:p w14:paraId="16FE5CF2" w14:textId="70EF9617" w:rsidR="00A4602D" w:rsidRDefault="00A4602D">
      <w:pPr>
        <w:rPr>
          <w:rFonts w:ascii="Times New Roman" w:hAnsi="Times New Roman"/>
          <w:lang w:val="ru-RU"/>
        </w:rPr>
      </w:pPr>
    </w:p>
    <w:p w14:paraId="66D714D6" w14:textId="77777777" w:rsidR="00337D2B" w:rsidRDefault="00337D2B">
      <w:pPr>
        <w:rPr>
          <w:rFonts w:ascii="Times New Roman" w:hAnsi="Times New Roman"/>
          <w:lang w:val="ru-RU"/>
        </w:rPr>
      </w:pPr>
    </w:p>
    <w:p w14:paraId="3AD86975" w14:textId="77777777" w:rsidR="00337D2B" w:rsidRDefault="00C84B04">
      <w:pPr>
        <w:rPr>
          <w:rFonts w:ascii="Times New Roman" w:hAnsi="Times New Roman"/>
          <w:sz w:val="22"/>
          <w:szCs w:val="22"/>
          <w:lang w:val="ru-RU"/>
        </w:rPr>
      </w:pPr>
      <w:r>
        <w:rPr>
          <w:rFonts w:ascii="Times New Roman" w:hAnsi="Times New Roman"/>
          <w:sz w:val="22"/>
          <w:szCs w:val="22"/>
          <w:lang w:val="ru-RU"/>
        </w:rPr>
        <w:t>Р е п у б л и к а  С р б и ј а</w:t>
      </w:r>
    </w:p>
    <w:p w14:paraId="1B5278F6" w14:textId="77777777" w:rsidR="00337D2B" w:rsidRDefault="00C84B04">
      <w:pPr>
        <w:rPr>
          <w:rFonts w:ascii="Times New Roman" w:hAnsi="Times New Roman"/>
          <w:sz w:val="22"/>
          <w:szCs w:val="22"/>
          <w:lang w:val="ru-RU"/>
        </w:rPr>
      </w:pPr>
      <w:r>
        <w:rPr>
          <w:rFonts w:ascii="Times New Roman" w:hAnsi="Times New Roman"/>
          <w:sz w:val="22"/>
          <w:szCs w:val="22"/>
          <w:lang w:val="ru-RU"/>
        </w:rPr>
        <w:t>Алексиначка  гимназија</w:t>
      </w:r>
    </w:p>
    <w:p w14:paraId="45F72579" w14:textId="77777777" w:rsidR="00337D2B" w:rsidRDefault="00C84B04">
      <w:pPr>
        <w:rPr>
          <w:rFonts w:ascii="Times New Roman" w:hAnsi="Times New Roman"/>
          <w:sz w:val="22"/>
          <w:szCs w:val="22"/>
          <w:lang w:val="ru-RU"/>
        </w:rPr>
      </w:pPr>
      <w:r>
        <w:rPr>
          <w:rFonts w:ascii="Times New Roman" w:hAnsi="Times New Roman"/>
          <w:sz w:val="22"/>
          <w:szCs w:val="22"/>
          <w:lang w:val="ru-RU"/>
        </w:rPr>
        <w:t>Број:</w:t>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r>
        <w:rPr>
          <w:rFonts w:ascii="Times New Roman" w:hAnsi="Times New Roman"/>
          <w:sz w:val="22"/>
          <w:szCs w:val="22"/>
          <w:lang w:val="ru-RU"/>
        </w:rPr>
        <w:tab/>
      </w:r>
    </w:p>
    <w:p w14:paraId="35655DF6" w14:textId="77777777" w:rsidR="00337D2B" w:rsidRDefault="00C84B04">
      <w:pPr>
        <w:rPr>
          <w:rFonts w:ascii="Times New Roman" w:hAnsi="Times New Roman"/>
          <w:sz w:val="22"/>
          <w:szCs w:val="22"/>
          <w:lang w:val="ru-RU"/>
        </w:rPr>
      </w:pPr>
      <w:r>
        <w:rPr>
          <w:rFonts w:ascii="Times New Roman" w:hAnsi="Times New Roman"/>
          <w:sz w:val="22"/>
          <w:szCs w:val="22"/>
          <w:lang w:val="ru-RU"/>
        </w:rPr>
        <w:t>13. септембар 2023. године</w:t>
      </w:r>
    </w:p>
    <w:p w14:paraId="0CD27964"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А л е к с и н а ц </w:t>
      </w:r>
    </w:p>
    <w:p w14:paraId="0187AEB3" w14:textId="77777777" w:rsidR="00337D2B" w:rsidRDefault="00337D2B">
      <w:pPr>
        <w:rPr>
          <w:rFonts w:ascii="Times New Roman" w:hAnsi="Times New Roman"/>
          <w:sz w:val="22"/>
          <w:szCs w:val="22"/>
          <w:lang w:val="ru-RU"/>
        </w:rPr>
      </w:pPr>
    </w:p>
    <w:p w14:paraId="4D45B37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  На основу члана 119. став 1. тачка2. Закона о основама система образовања и васпитања (Сл. гласник Р. Србије бр. 88/17, 27/18, 10/19, 6/20 и 129/21) Школски одбор Алексиначке гимназије у Алексинцу на седници одржаној дана 13. септембра 2023. године, усвојио је </w:t>
      </w:r>
    </w:p>
    <w:p w14:paraId="0601A230" w14:textId="77777777" w:rsidR="00337D2B" w:rsidRDefault="00337D2B">
      <w:pPr>
        <w:jc w:val="both"/>
        <w:rPr>
          <w:rFonts w:ascii="Times New Roman" w:hAnsi="Times New Roman"/>
          <w:sz w:val="22"/>
          <w:szCs w:val="22"/>
          <w:lang w:val="ru-RU"/>
        </w:rPr>
      </w:pPr>
    </w:p>
    <w:p w14:paraId="07B7C9DB" w14:textId="77777777" w:rsidR="00337D2B" w:rsidRDefault="00C84B04">
      <w:pPr>
        <w:jc w:val="center"/>
        <w:rPr>
          <w:rFonts w:ascii="Times New Roman" w:hAnsi="Times New Roman"/>
          <w:sz w:val="22"/>
          <w:szCs w:val="22"/>
          <w:lang w:val="ru-RU"/>
        </w:rPr>
      </w:pPr>
      <w:r>
        <w:rPr>
          <w:rFonts w:ascii="Times New Roman" w:hAnsi="Times New Roman"/>
          <w:sz w:val="22"/>
          <w:szCs w:val="22"/>
          <w:lang w:val="ru-RU"/>
        </w:rPr>
        <w:t>ГОДИШЊИ ПЛАН РАДА</w:t>
      </w:r>
    </w:p>
    <w:p w14:paraId="30C795CD" w14:textId="77777777" w:rsidR="00337D2B" w:rsidRDefault="00C84B04">
      <w:pPr>
        <w:jc w:val="center"/>
        <w:rPr>
          <w:rFonts w:ascii="Times New Roman" w:hAnsi="Times New Roman"/>
          <w:sz w:val="22"/>
          <w:szCs w:val="22"/>
          <w:lang w:val="ru-RU"/>
        </w:rPr>
      </w:pPr>
      <w:r>
        <w:rPr>
          <w:rFonts w:ascii="Times New Roman" w:hAnsi="Times New Roman"/>
          <w:sz w:val="22"/>
          <w:szCs w:val="22"/>
          <w:lang w:val="ru-RU"/>
        </w:rPr>
        <w:t>АЛЕКСИНАЧКЕ ГИМНАЗИЈЕ У АЛЕКСИНЦУ</w:t>
      </w:r>
    </w:p>
    <w:p w14:paraId="73CA98A2" w14:textId="77777777" w:rsidR="00337D2B" w:rsidRDefault="00C84B04">
      <w:pPr>
        <w:jc w:val="center"/>
        <w:rPr>
          <w:rFonts w:ascii="Times New Roman" w:hAnsi="Times New Roman"/>
          <w:sz w:val="22"/>
          <w:szCs w:val="22"/>
          <w:lang w:val="ru-RU"/>
        </w:rPr>
      </w:pPr>
      <w:r>
        <w:rPr>
          <w:rFonts w:ascii="Times New Roman" w:hAnsi="Times New Roman"/>
          <w:sz w:val="22"/>
          <w:szCs w:val="22"/>
          <w:lang w:val="ru-RU"/>
        </w:rPr>
        <w:t>ЗА ШКОЛСКУ 2023/2024. ГОДИНУ</w:t>
      </w:r>
    </w:p>
    <w:p w14:paraId="3E4E83C6" w14:textId="77777777" w:rsidR="00337D2B" w:rsidRDefault="00337D2B">
      <w:pPr>
        <w:rPr>
          <w:rFonts w:ascii="Times New Roman" w:hAnsi="Times New Roman"/>
          <w:sz w:val="22"/>
          <w:szCs w:val="22"/>
          <w:lang w:val="ru-RU"/>
        </w:rPr>
      </w:pPr>
    </w:p>
    <w:p w14:paraId="652225C2" w14:textId="77777777" w:rsidR="00337D2B" w:rsidRDefault="00C84B04">
      <w:pPr>
        <w:pStyle w:val="Heading1"/>
        <w:rPr>
          <w:rFonts w:ascii="Times New Roman" w:hAnsi="Times New Roman" w:cs="Times New Roman"/>
          <w:lang w:val="ru-RU"/>
        </w:rPr>
      </w:pPr>
      <w:bookmarkStart w:id="0" w:name="_Toc147492266"/>
      <w:bookmarkStart w:id="1" w:name="_Toc147826717"/>
      <w:r>
        <w:rPr>
          <w:rFonts w:ascii="Times New Roman" w:hAnsi="Times New Roman" w:cs="Times New Roman"/>
          <w:lang w:val="ru-RU"/>
        </w:rPr>
        <w:t>У В О Д</w:t>
      </w:r>
      <w:bookmarkEnd w:id="0"/>
      <w:bookmarkEnd w:id="1"/>
    </w:p>
    <w:p w14:paraId="6A0F73B8" w14:textId="77777777" w:rsidR="00337D2B" w:rsidRDefault="00337D2B">
      <w:pPr>
        <w:rPr>
          <w:rFonts w:ascii="Times New Roman" w:hAnsi="Times New Roman"/>
          <w:lang w:val="ru-RU"/>
        </w:rPr>
      </w:pPr>
    </w:p>
    <w:p w14:paraId="6DD7376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У школској 2023/2024. години Гимназија у Алексинцу ће своју образовно - васпитну делатност и даље унапређивати и обогаћивати новим садржајима, облицима и методама рада, а у складу са: Законом о основама система образовања и васпитања („Службени гласник РС“ број 88/2017, 27/18,10/19,6/20 и 129/21); Закон о средњем образовању и васпитању (Сл. гласник РС бр. 55/13 , 101/17, 27/18-др.закон, 6/20,52/21, 129/21 и 129/21-др.закон ), Правилник о Протоколу поступања у установи у одговору на насиље, злостављање, занемаривање ( Службени гласник РС, 46/19 и 104/20). Правилник о изменама и допунама Правилника о Протоколу поступања у установи у одговору на насиље, злостављање, занемаривање ( Службени гласник РС, 104/20). Правилник о Програму наставе и учења за први разред гимназије: 12/2018, 8/2019-),Правилник о ближим условима у погледу простора, опреме и наставних средстава за остваривање плана и програма наставе и учења у гимназији: 13/2019,  Правилник о степену и врсти образовања наставника, стручних сарадника и помоћних наставника у гимназији: (Сл.гласник Рс, бр. 4/22).</w:t>
      </w:r>
    </w:p>
    <w:p w14:paraId="74764BC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Правилник о плану и програму наставе и учења за гимназију: бр. 2/2002-4, 5/2003-1, 10/2003-1, 11/2004-1, 18/2004-1, 24/2004-2, 3/2005-1, 11/2005-163, 2/2006-1, 6/2006-129, 12/2006-2, 17/2006-6, 1/2008-1, 8/2008-3, 1/2009-1, 3/2009-24, 10/2009-64, 5/2010-1, 7/2011-12, 4/2013-175, 14/2013-2, 17/2013-1, 18/2013-8, 5/2014-6, 4/2015-5, 18/2015-1, 11/2016-563, 13/2016-10 (исправка), 10/2017-57 (исправка),12/2018-93, 8/2019-2, 4/2020-1, 12/2020-1, 15/20,1/21, 3/21)</w:t>
      </w:r>
    </w:p>
    <w:p w14:paraId="794602C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оцењивању ученика у средњем образовању и васпитању 82/15, 59/20 и 95/22)</w:t>
      </w:r>
    </w:p>
    <w:p w14:paraId="0DE6A03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календару васпитно-образовног рада средњих школа за школску 2023/24 годину („Службени гласник РС”, 6/2023. и  7/2023.)</w:t>
      </w:r>
    </w:p>
    <w:p w14:paraId="639DD9F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стандардима квалитета рада установе („Службени гласник РС”, бр. 14/18)</w:t>
      </w:r>
    </w:p>
    <w:p w14:paraId="39BFAD1A" w14:textId="77777777" w:rsidR="00337D2B" w:rsidRDefault="00C84B04">
      <w:pPr>
        <w:jc w:val="both"/>
        <w:rPr>
          <w:rFonts w:ascii="Times New Roman" w:hAnsi="Times New Roman"/>
          <w:sz w:val="22"/>
          <w:szCs w:val="22"/>
          <w:lang w:val="sr-Cyrl-BA"/>
        </w:rPr>
      </w:pPr>
      <w:r>
        <w:rPr>
          <w:rFonts w:ascii="Times New Roman" w:hAnsi="Times New Roman"/>
          <w:sz w:val="22"/>
          <w:szCs w:val="22"/>
          <w:lang w:val="ru-RU"/>
        </w:rPr>
        <w:t>-</w:t>
      </w:r>
      <w:r>
        <w:rPr>
          <w:rFonts w:ascii="Times New Roman" w:hAnsi="Times New Roman"/>
          <w:sz w:val="22"/>
          <w:szCs w:val="22"/>
          <w:lang w:val="ru-RU"/>
        </w:rPr>
        <w:tab/>
        <w:t>Правилник о педагошкој норми свих облика образовно-васпитног рада наставника и стручних сарадника у средњој школи: 1/ 92, 23/97,15/19 и 2/20)</w:t>
      </w:r>
    </w:p>
    <w:p w14:paraId="0960862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стандардима компетенција за професију наставника и њиховог професионалног развоја: 5/2011-147</w:t>
      </w:r>
    </w:p>
    <w:p w14:paraId="5707597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евиденцији у средњој школи („Службени гласник РС“, број 102/22)</w:t>
      </w:r>
    </w:p>
    <w:p w14:paraId="5000E9A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Правилник о организацији и остваривању екскурзије у средњој школи („Службени гласник РС“, број 30/19)</w:t>
      </w:r>
    </w:p>
    <w:p w14:paraId="4E106BF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вредновању квалитета рада установе („Службени гласник РС“, број 20/19)</w:t>
      </w:r>
    </w:p>
    <w:p w14:paraId="670A69F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ближим упутствима за утврђивања права на индивидуални образовни план, његову примену и вредновање („Службени гласник РС“, број 74/2018).</w:t>
      </w:r>
    </w:p>
    <w:p w14:paraId="15914D3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сталном стручном усавршавању и напредовању у звања наставника, васпитача и стручних сарадника („Службени гласник РС“, број 109/21)</w:t>
      </w:r>
    </w:p>
    <w:p w14:paraId="024C920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 Правилник о ближим условима у погледу простора, опреме и наставних средстава за остваривање плана и програма наставе и учења у гимназији: 13/2019-58</w:t>
      </w:r>
    </w:p>
    <w:p w14:paraId="4E89BB0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Стручно упутство о безбедној реализацији наставе и учења физичког и здравственог васпитања у основном и средњем образовању и васпитању од 21.7.2020.</w:t>
      </w:r>
    </w:p>
    <w:p w14:paraId="14D7E74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Стручно упутство о формирању одељења и група и начину финансирања у основним и средњим школама за школску 2021/2022. годину,6101-00-00025/2021-15 од 23.6.2021.</w:t>
      </w:r>
    </w:p>
    <w:p w14:paraId="39CFD44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изменама и допуни Правилника  о евиденцији у средњој школи („Службени гласник РС“, број 82</w:t>
      </w:r>
    </w:p>
    <w:p w14:paraId="750F609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14:paraId="69F94E8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 Правилник о упису ученика у средњу школу (Службени гласник РС број 23/03 и 34/23)</w:t>
      </w:r>
    </w:p>
    <w:p w14:paraId="1C47855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 Правилник о јавним исправама које издаје средња школа (Службени гласник РС број, 102/22 и 34/23)</w:t>
      </w:r>
    </w:p>
    <w:p w14:paraId="7ED40A3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 Правилник о дипломама за изузетан успех ученика у средњим школама (Службени гласник РС број 37/93 , 43/15)</w:t>
      </w:r>
    </w:p>
    <w:p w14:paraId="2798BA1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  Правилник о критеријумима и стандардима за финансирање установе која обавља делатност средњег образовања и      васпитања (Службени гласник РС број 72/15 , 84/15 , 73/16, 115/20, 93/22 и 71,23)</w:t>
      </w:r>
    </w:p>
    <w:p w14:paraId="2928FE8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Правилник о плану уџбеника (</w:t>
      </w:r>
      <w:r>
        <w:rPr>
          <w:rFonts w:ascii="Times New Roman" w:eastAsia="Arial" w:hAnsi="Times New Roman"/>
          <w:i/>
          <w:sz w:val="22"/>
          <w:szCs w:val="22"/>
        </w:rPr>
        <w:t>Sl</w:t>
      </w:r>
      <w:r>
        <w:rPr>
          <w:rFonts w:ascii="Times New Roman" w:eastAsia="Arial" w:hAnsi="Times New Roman"/>
          <w:i/>
          <w:sz w:val="22"/>
          <w:szCs w:val="22"/>
          <w:lang w:val="ru-RU"/>
        </w:rPr>
        <w:t xml:space="preserve">. </w:t>
      </w:r>
      <w:r>
        <w:rPr>
          <w:rFonts w:ascii="Times New Roman" w:eastAsia="Arial" w:hAnsi="Times New Roman"/>
          <w:i/>
          <w:sz w:val="22"/>
          <w:szCs w:val="22"/>
        </w:rPr>
        <w:t>glasnikRS</w:t>
      </w:r>
      <w:r>
        <w:rPr>
          <w:rFonts w:ascii="Times New Roman" w:eastAsia="Arial" w:hAnsi="Times New Roman"/>
          <w:i/>
          <w:sz w:val="22"/>
          <w:szCs w:val="22"/>
          <w:lang w:val="ru-RU"/>
        </w:rPr>
        <w:t xml:space="preserve"> - </w:t>
      </w:r>
      <w:r>
        <w:rPr>
          <w:rFonts w:ascii="Times New Roman" w:eastAsia="Arial" w:hAnsi="Times New Roman"/>
          <w:i/>
          <w:sz w:val="22"/>
          <w:szCs w:val="22"/>
        </w:rPr>
        <w:t>Prosvetniglasnik</w:t>
      </w:r>
      <w:r>
        <w:rPr>
          <w:rFonts w:ascii="Times New Roman" w:eastAsia="Arial" w:hAnsi="Times New Roman"/>
          <w:i/>
          <w:sz w:val="22"/>
          <w:szCs w:val="22"/>
          <w:lang w:val="ru-RU"/>
        </w:rPr>
        <w:t xml:space="preserve">", </w:t>
      </w:r>
      <w:r>
        <w:rPr>
          <w:rFonts w:ascii="Times New Roman" w:eastAsia="Arial" w:hAnsi="Times New Roman"/>
          <w:i/>
          <w:sz w:val="22"/>
          <w:szCs w:val="22"/>
        </w:rPr>
        <w:t>br</w:t>
      </w:r>
      <w:r>
        <w:rPr>
          <w:rFonts w:ascii="Times New Roman" w:eastAsia="Arial" w:hAnsi="Times New Roman"/>
          <w:i/>
          <w:sz w:val="22"/>
          <w:szCs w:val="22"/>
          <w:lang w:val="ru-RU"/>
        </w:rPr>
        <w:t xml:space="preserve">. 9/2016, 10/2016 - </w:t>
      </w:r>
      <w:r>
        <w:rPr>
          <w:rFonts w:ascii="Times New Roman" w:eastAsia="Arial" w:hAnsi="Times New Roman"/>
          <w:i/>
          <w:sz w:val="22"/>
          <w:szCs w:val="22"/>
        </w:rPr>
        <w:t>ispr</w:t>
      </w:r>
      <w:r>
        <w:rPr>
          <w:rFonts w:ascii="Times New Roman" w:eastAsia="Arial" w:hAnsi="Times New Roman"/>
          <w:i/>
          <w:sz w:val="22"/>
          <w:szCs w:val="22"/>
          <w:lang w:val="ru-RU"/>
        </w:rPr>
        <w:t xml:space="preserve">., 10/2017, 11/2019 </w:t>
      </w:r>
      <w:r>
        <w:rPr>
          <w:rFonts w:ascii="Times New Roman" w:eastAsia="Arial" w:hAnsi="Times New Roman"/>
          <w:i/>
          <w:sz w:val="22"/>
          <w:szCs w:val="22"/>
        </w:rPr>
        <w:t>i</w:t>
      </w:r>
      <w:r>
        <w:rPr>
          <w:rFonts w:ascii="Times New Roman" w:eastAsia="Arial" w:hAnsi="Times New Roman"/>
          <w:i/>
          <w:sz w:val="22"/>
          <w:szCs w:val="22"/>
          <w:lang w:val="ru-RU"/>
        </w:rPr>
        <w:t xml:space="preserve"> 7/2021)</w:t>
      </w:r>
    </w:p>
    <w:p w14:paraId="24B9043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Правилник о ближим условима за остваривање двојезичне наставе (Службени гласник РС број 105/15 )</w:t>
      </w:r>
    </w:p>
    <w:p w14:paraId="68E2976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Правилник о Програму опште и уметничке матуре: 11/2017-174,и др. На основу члана 23. Став 2. Закона о државној управи ( Службени гласник РС, бр. 79/05, 101/07, 95/10, 99/14, 30/18. и др. Закон и 47/18.) а у вези са Правилником о Програму опште и уметничке матуре (Сл.гласник РС- Просветни гласник бр. 11/17) министар просвете је донео одлуку  да се у нашој школи обави проба процедура и садржаја опште и уметничке матуре коју ће ученици полагати у шк. 2020/21/22. години”пилот школе”.</w:t>
      </w:r>
    </w:p>
    <w:p w14:paraId="57D72ED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Правилник о посебном програму образовања и васпитања (Сл.гласник РС број 85/2021).</w:t>
      </w:r>
    </w:p>
    <w:p w14:paraId="752C1769" w14:textId="77777777" w:rsidR="00337D2B" w:rsidRDefault="00C84B04">
      <w:pPr>
        <w:spacing w:before="240" w:after="240"/>
        <w:jc w:val="both"/>
        <w:rPr>
          <w:rFonts w:ascii="Times New Roman" w:hAnsi="Times New Roman"/>
          <w:sz w:val="22"/>
          <w:szCs w:val="22"/>
          <w:lang w:val="ru-RU"/>
        </w:rPr>
      </w:pPr>
      <w:r>
        <w:rPr>
          <w:rFonts w:ascii="Times New Roman" w:hAnsi="Times New Roman"/>
          <w:sz w:val="22"/>
          <w:szCs w:val="22"/>
          <w:lang w:val="ru-RU"/>
        </w:rPr>
        <w:t>- Уредб</w:t>
      </w:r>
      <w:r>
        <w:rPr>
          <w:rFonts w:ascii="Times New Roman" w:hAnsi="Times New Roman"/>
          <w:sz w:val="22"/>
          <w:szCs w:val="22"/>
        </w:rPr>
        <w:t>a</w:t>
      </w:r>
      <w:r>
        <w:rPr>
          <w:rFonts w:ascii="Times New Roman" w:hAnsi="Times New Roman"/>
          <w:sz w:val="22"/>
          <w:szCs w:val="22"/>
          <w:lang w:val="ru-RU"/>
        </w:rPr>
        <w:t xml:space="preserve"> о мерама за спречавање и сузбијање заразне болести Ковид-19 (Службени гласник РС, бр.66/2020, 93/2020, 94/2020, 100/2020, 109/2020. И 111/2020.151/20,152/20,153/20,156/20158/20, 1/2021,17/2021,19/2021,22/2021,29/202,34/2021,48/2021,54/20211,59/2021,60/2021,64/2021, 69/2021, 86/2021).</w:t>
      </w:r>
    </w:p>
    <w:p w14:paraId="378B1147" w14:textId="77777777" w:rsidR="00337D2B" w:rsidRDefault="00C84B04">
      <w:pPr>
        <w:spacing w:before="240" w:after="240"/>
        <w:jc w:val="both"/>
        <w:rPr>
          <w:rFonts w:ascii="Times New Roman" w:hAnsi="Times New Roman"/>
          <w:sz w:val="22"/>
          <w:szCs w:val="22"/>
          <w:lang w:val="ru-RU"/>
        </w:rPr>
      </w:pPr>
      <w:r>
        <w:rPr>
          <w:rFonts w:ascii="Times New Roman" w:hAnsi="Times New Roman"/>
          <w:sz w:val="22"/>
          <w:szCs w:val="22"/>
          <w:lang w:val="ru-RU"/>
        </w:rPr>
        <w:t>- Допис МПНТР број 601-00-00031/1/2021-15 од 6.9.2021.- Организовање и остваривање излета, екскурзије и наставе у природи у актуелној епидемиолошкој ситуације</w:t>
      </w:r>
    </w:p>
    <w:p w14:paraId="6D22ADA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Дописа МПНТР бр.: 601-00-00031/2021-15 од 18.8.2022.и Стручног упутства за организацију образовно-васпитног рада у средњој школи у школској 2022/23.години са прилозима: Препоруке за почетак образовно-васпитног рада у школској 2022/23.години и Индикатора и граничних вредности за процену ризика од преношења </w:t>
      </w:r>
      <w:r>
        <w:rPr>
          <w:rFonts w:ascii="Times New Roman" w:hAnsi="Times New Roman"/>
          <w:sz w:val="22"/>
          <w:szCs w:val="22"/>
        </w:rPr>
        <w:t>SARS</w:t>
      </w:r>
      <w:r>
        <w:rPr>
          <w:rFonts w:ascii="Times New Roman" w:hAnsi="Times New Roman"/>
          <w:sz w:val="22"/>
          <w:szCs w:val="22"/>
          <w:lang w:val="ru-RU"/>
        </w:rPr>
        <w:t>-</w:t>
      </w:r>
      <w:r>
        <w:rPr>
          <w:rFonts w:ascii="Times New Roman" w:hAnsi="Times New Roman"/>
          <w:sz w:val="22"/>
          <w:szCs w:val="22"/>
        </w:rPr>
        <w:t>CoV</w:t>
      </w:r>
      <w:r>
        <w:rPr>
          <w:rFonts w:ascii="Times New Roman" w:hAnsi="Times New Roman"/>
          <w:sz w:val="22"/>
          <w:szCs w:val="22"/>
          <w:lang w:val="ru-RU"/>
        </w:rPr>
        <w:t>-2 у популацији и обавештења о Одлуци Тима за праћење и координисање примене превентивних мера у раду школа која се односе на утврђени модел наставе за школе у одређеним јединицама локалне самоуправе и на одређене категорије ученика за почетак школске 2022/23.године,МПНТР, бр.601-03-00033/1/2021-15 од 18.8.2022.год.</w:t>
      </w:r>
    </w:p>
    <w:p w14:paraId="666BD559"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Биће обезбеђена додатна подршка и ресурси који ће у значајној мери олакшати рад,  омогућити  квалитетнију наставу и обезбедити процес учења у новој школској години. У плану је реализација обуке  у циљу подизања дигиталних компетенција наставника, обезбеђивање додатних образовних ресурса, материјала... Сви облици подршке ће се континуирано одвијати током целе школске године. </w:t>
      </w:r>
    </w:p>
    <w:p w14:paraId="51E4ABD8" w14:textId="77777777" w:rsidR="00337D2B" w:rsidRDefault="00C84B04">
      <w:pPr>
        <w:pStyle w:val="BodyText"/>
        <w:ind w:left="220" w:right="242" w:firstLine="719"/>
        <w:rPr>
          <w:rFonts w:ascii="Times New Roman" w:hAnsi="Times New Roman" w:cs="Times New Roman"/>
          <w:sz w:val="22"/>
          <w:lang w:val="ru-RU"/>
        </w:rPr>
      </w:pPr>
      <w:r>
        <w:rPr>
          <w:rFonts w:ascii="Times New Roman" w:hAnsi="Times New Roman"/>
          <w:sz w:val="22"/>
          <w:lang w:val="ru-RU"/>
        </w:rPr>
        <w:t xml:space="preserve">- Дописа МПНТР бр. 611-00-01640/2023-03 од 17.8.2023. Стручног упутства за организацију образовно-васпитног рада у средњој школи у школској 2023/24 .години са прилозима: Смернице за организацију и реализацију образовно-васпитног рада у средњој школи у школској 2023/2024. години. </w:t>
      </w:r>
      <w:r>
        <w:rPr>
          <w:rFonts w:ascii="Times New Roman" w:hAnsi="Times New Roman" w:cs="Times New Roman"/>
          <w:sz w:val="22"/>
          <w:lang w:val="ru-RU"/>
        </w:rPr>
        <w:t>Правни основ за израду Смерница јесте Закон о основама система образовања и васпитања („Службени гласник РС”, бр. 88/17,27/18 - др. закон, 10/19, 6/20 и 129/21), Закон о средњем образовању и васпитању („Службени гласник РС”, бр. 55/13, 101/17, 27/18-др. закон, 6/20, 52/21 и 129/21), прописи којима се уређују план и програм наставе и учења и прописи којима се ближе уређују специфични аспекти рада школе.</w:t>
      </w:r>
    </w:p>
    <w:p w14:paraId="4CA1689E" w14:textId="77777777" w:rsidR="00337D2B" w:rsidRDefault="00337D2B">
      <w:pPr>
        <w:pStyle w:val="BodyText"/>
        <w:ind w:left="220" w:right="242" w:firstLine="719"/>
        <w:rPr>
          <w:rFonts w:ascii="Times New Roman" w:hAnsi="Times New Roman" w:cs="Times New Roman"/>
          <w:sz w:val="22"/>
          <w:lang w:val="ru-RU"/>
        </w:rPr>
      </w:pPr>
    </w:p>
    <w:p w14:paraId="41A3D806" w14:textId="77777777" w:rsidR="0042511C" w:rsidRDefault="0042511C">
      <w:pPr>
        <w:pStyle w:val="BodyText"/>
        <w:ind w:left="220" w:right="242" w:firstLine="719"/>
        <w:rPr>
          <w:rFonts w:ascii="Times New Roman" w:hAnsi="Times New Roman" w:cs="Times New Roman"/>
          <w:sz w:val="22"/>
          <w:lang w:val="ru-RU"/>
        </w:rPr>
      </w:pPr>
    </w:p>
    <w:p w14:paraId="1FA380C5" w14:textId="77777777" w:rsidR="0042511C" w:rsidRDefault="0042511C">
      <w:pPr>
        <w:pStyle w:val="BodyText"/>
        <w:ind w:left="220" w:right="242" w:firstLine="719"/>
        <w:rPr>
          <w:rFonts w:ascii="Times New Roman" w:hAnsi="Times New Roman" w:cs="Times New Roman"/>
          <w:sz w:val="22"/>
          <w:lang w:val="ru-RU"/>
        </w:rPr>
      </w:pPr>
    </w:p>
    <w:p w14:paraId="41E442B7" w14:textId="77777777" w:rsidR="00ED0B2C" w:rsidRDefault="00ED0B2C">
      <w:pPr>
        <w:pStyle w:val="BodyText"/>
        <w:ind w:left="220" w:right="242" w:firstLine="719"/>
        <w:rPr>
          <w:rFonts w:ascii="Times New Roman" w:hAnsi="Times New Roman" w:cs="Times New Roman"/>
          <w:sz w:val="22"/>
          <w:lang w:val="ru-RU"/>
        </w:rPr>
      </w:pPr>
    </w:p>
    <w:p w14:paraId="6737457F" w14:textId="77777777" w:rsidR="00337D2B" w:rsidRDefault="00C84B04">
      <w:pPr>
        <w:pStyle w:val="Heading2"/>
        <w:rPr>
          <w:sz w:val="28"/>
          <w:szCs w:val="28"/>
          <w:lang w:val="ru-RU"/>
        </w:rPr>
      </w:pPr>
      <w:bookmarkStart w:id="2" w:name="_Toc147492267"/>
      <w:bookmarkStart w:id="3" w:name="_Toc147826718"/>
      <w:r>
        <w:rPr>
          <w:lang w:val="ru-RU"/>
        </w:rPr>
        <w:t xml:space="preserve">1. </w:t>
      </w:r>
      <w:r>
        <w:rPr>
          <w:sz w:val="28"/>
          <w:szCs w:val="28"/>
          <w:lang w:val="ru-RU"/>
        </w:rPr>
        <w:t xml:space="preserve"> Основне претпоставке на којима се заснива план рада школе за школску 2023/2024. годину су:</w:t>
      </w:r>
      <w:bookmarkEnd w:id="2"/>
      <w:bookmarkEnd w:id="3"/>
    </w:p>
    <w:p w14:paraId="4E71F9A5" w14:textId="77777777" w:rsidR="00337D2B" w:rsidRDefault="00C84B04">
      <w:pPr>
        <w:rPr>
          <w:lang w:val="ru-RU"/>
        </w:rPr>
      </w:pPr>
      <w:r>
        <w:rPr>
          <w:lang w:val="ru-RU"/>
        </w:rPr>
        <w:t xml:space="preserve">     </w:t>
      </w:r>
    </w:p>
    <w:p w14:paraId="058306FC" w14:textId="77777777" w:rsidR="00337D2B" w:rsidRDefault="00C84B04">
      <w:pPr>
        <w:spacing w:before="195"/>
        <w:ind w:left="220" w:right="199"/>
        <w:jc w:val="both"/>
        <w:rPr>
          <w:rFonts w:ascii="Times New Roman" w:hAnsi="Times New Roman"/>
          <w:szCs w:val="24"/>
          <w:lang w:val="ru-RU"/>
        </w:rPr>
      </w:pPr>
      <w:r>
        <w:rPr>
          <w:rFonts w:ascii="Times New Roman" w:hAnsi="Times New Roman"/>
          <w:sz w:val="22"/>
          <w:szCs w:val="22"/>
          <w:lang w:val="ru-RU"/>
        </w:rPr>
        <w:t xml:space="preserve"> </w:t>
      </w:r>
      <w:r>
        <w:rPr>
          <w:rFonts w:ascii="Times New Roman" w:hAnsi="Times New Roman"/>
          <w:szCs w:val="24"/>
          <w:lang w:val="ru-RU"/>
        </w:rPr>
        <w:t xml:space="preserve">- Организација активности чијом ће се реализацијом и активним укључивањем ученика допринети првенствено </w:t>
      </w:r>
      <w:r>
        <w:rPr>
          <w:rFonts w:ascii="Times New Roman" w:hAnsi="Times New Roman"/>
          <w:b/>
          <w:szCs w:val="24"/>
          <w:lang w:val="ru-RU"/>
        </w:rPr>
        <w:t>развоју позитивних људских вредности код ученика</w:t>
      </w:r>
      <w:r>
        <w:rPr>
          <w:rFonts w:ascii="Times New Roman" w:hAnsi="Times New Roman"/>
          <w:szCs w:val="24"/>
          <w:lang w:val="ru-RU"/>
        </w:rPr>
        <w:t xml:space="preserve">, као и унапеђивању </w:t>
      </w:r>
      <w:r>
        <w:rPr>
          <w:rFonts w:ascii="Times New Roman" w:hAnsi="Times New Roman"/>
          <w:b/>
          <w:szCs w:val="24"/>
          <w:lang w:val="ru-RU"/>
        </w:rPr>
        <w:t xml:space="preserve">односа заснованих на међусобном поштовању, сарадњи и солидарности </w:t>
      </w:r>
      <w:r>
        <w:rPr>
          <w:rFonts w:ascii="Times New Roman" w:hAnsi="Times New Roman"/>
          <w:szCs w:val="24"/>
          <w:lang w:val="ru-RU"/>
        </w:rPr>
        <w:t xml:space="preserve">уз </w:t>
      </w:r>
      <w:r>
        <w:rPr>
          <w:rFonts w:ascii="Times New Roman" w:hAnsi="Times New Roman"/>
          <w:b/>
          <w:szCs w:val="24"/>
          <w:lang w:val="ru-RU"/>
        </w:rPr>
        <w:t>уважавање различитости</w:t>
      </w:r>
      <w:r>
        <w:rPr>
          <w:rFonts w:ascii="Times New Roman" w:hAnsi="Times New Roman"/>
          <w:szCs w:val="24"/>
          <w:lang w:val="ru-RU"/>
        </w:rPr>
        <w:t>.</w:t>
      </w:r>
    </w:p>
    <w:p w14:paraId="0EAFB56F"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w:t>
      </w:r>
      <w:r>
        <w:rPr>
          <w:rFonts w:ascii="Times New Roman" w:hAnsi="Times New Roman"/>
          <w:szCs w:val="24"/>
        </w:rPr>
        <w:t>O</w:t>
      </w:r>
      <w:r>
        <w:rPr>
          <w:rFonts w:ascii="Times New Roman" w:hAnsi="Times New Roman"/>
          <w:szCs w:val="24"/>
          <w:lang w:val="ru-RU"/>
        </w:rPr>
        <w:t xml:space="preserve">безбеђивање услова за безбедан повратак у школу током трајања пандемије Ковид 19. </w:t>
      </w:r>
    </w:p>
    <w:p w14:paraId="05D02C88"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Проба у оквиру пројекта Државне матуре- све активности ће бити усмерене на пробу процедура  и садржаја опште матуре коју ће ученици полагати у шк. 2024/25. години.</w:t>
      </w:r>
    </w:p>
    <w:p w14:paraId="1E4922A4"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Усаглашавање са реформом гимназије.</w:t>
      </w:r>
    </w:p>
    <w:p w14:paraId="76C2C11F"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Рад школе ће се фокусирати на развој међупредметних компетенција, дигиталних компетенција и безбедност</w:t>
      </w:r>
    </w:p>
    <w:p w14:paraId="2877B068"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нови планови наставе и учења за обавезне, изборне и обавезне изборне програме           ( изборни програми за први, други и трећи разред)</w:t>
      </w:r>
    </w:p>
    <w:p w14:paraId="12B76039"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пројектна настава</w:t>
      </w:r>
    </w:p>
    <w:p w14:paraId="1FF32767"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исходи</w:t>
      </w:r>
    </w:p>
    <w:p w14:paraId="4E3B52D7"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стандарди</w:t>
      </w:r>
    </w:p>
    <w:p w14:paraId="54E5D354"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активна примена софтвера за електронски дневник </w:t>
      </w:r>
    </w:p>
    <w:p w14:paraId="0FE91376"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упис двојезичног одељења (српско- руског)</w:t>
      </w:r>
    </w:p>
    <w:p w14:paraId="7B9C5674"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упис у остала одељења првог разреда</w:t>
      </w:r>
    </w:p>
    <w:p w14:paraId="37AD9002"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сарадња са компанијом Нис</w:t>
      </w:r>
    </w:p>
    <w:p w14:paraId="187A7DE9"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сарадња са Универзитетом Лобачевски у Нижњем Новгороду</w:t>
      </w:r>
    </w:p>
    <w:p w14:paraId="2E3D1DAD"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сарадња и дочек руских лектора (у плану је долазак руских лектора, језичких асистената за предмете физика, биологија, хемија)</w:t>
      </w:r>
    </w:p>
    <w:p w14:paraId="79A83B01"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сарадња са гимназијом у Марибору</w:t>
      </w:r>
    </w:p>
    <w:p w14:paraId="45EC884E"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сарадња са гимназијом у Требињу</w:t>
      </w:r>
    </w:p>
    <w:p w14:paraId="1E35E464"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            -     организовање Конференције о настави физике у средњој школи и размена ученика</w:t>
      </w:r>
    </w:p>
    <w:p w14:paraId="148791D2"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учешће у пројекту Еразмус +</w:t>
      </w:r>
    </w:p>
    <w:p w14:paraId="2FF1CF53" w14:textId="77777777" w:rsidR="00337D2B" w:rsidRDefault="00C84B04">
      <w:pPr>
        <w:jc w:val="both"/>
        <w:rPr>
          <w:rFonts w:ascii="Times New Roman" w:hAnsi="Times New Roman"/>
          <w:szCs w:val="24"/>
          <w:lang w:val="ru-RU"/>
        </w:rPr>
      </w:pPr>
      <w:r>
        <w:rPr>
          <w:rFonts w:ascii="Times New Roman" w:hAnsi="Times New Roman"/>
          <w:szCs w:val="24"/>
          <w:lang w:val="ru-RU"/>
        </w:rPr>
        <w:t>-           учешће у програму за размену средњих школа – Супершколе-. Платформе за успостављање партнерства између средњих школа у региону</w:t>
      </w:r>
    </w:p>
    <w:p w14:paraId="6AAB792B"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веома добри образовно-васпитни резултати у претходним школским годинама;</w:t>
      </w:r>
    </w:p>
    <w:p w14:paraId="4F54548A"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континуитет са образовно – васпитним радом у претходним школским годинама;</w:t>
      </w:r>
    </w:p>
    <w:p w14:paraId="713C1DE1"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потпун и високостручан наставнички потенцијал;</w:t>
      </w:r>
    </w:p>
    <w:p w14:paraId="2A532239"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солидна опремљеност школе у односу на нормативе;</w:t>
      </w:r>
    </w:p>
    <w:p w14:paraId="5254A452"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изражене амбиције наставног особља за даље иновирање образовно –васпитног процеса;</w:t>
      </w:r>
    </w:p>
    <w:p w14:paraId="1430BFCC"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спремност свих радника школе да се квалитетним радом у додатној настави, слободним активностима и другим облицима рада још више појача  васпитни утицај на ученике;</w:t>
      </w:r>
    </w:p>
    <w:p w14:paraId="2D3ABF11" w14:textId="77777777" w:rsidR="00337D2B" w:rsidRDefault="00C84B04">
      <w:pPr>
        <w:jc w:val="both"/>
        <w:rPr>
          <w:rFonts w:ascii="Times New Roman" w:hAnsi="Times New Roman"/>
          <w:szCs w:val="24"/>
          <w:lang w:val="ru-RU"/>
        </w:rPr>
      </w:pPr>
      <w:r>
        <w:rPr>
          <w:rFonts w:ascii="Times New Roman" w:hAnsi="Times New Roman"/>
          <w:szCs w:val="24"/>
          <w:lang w:val="ru-RU"/>
        </w:rPr>
        <w:t>-</w:t>
      </w:r>
      <w:r>
        <w:rPr>
          <w:rFonts w:ascii="Times New Roman" w:hAnsi="Times New Roman"/>
          <w:szCs w:val="24"/>
          <w:lang w:val="ru-RU"/>
        </w:rPr>
        <w:tab/>
        <w:t>спремност међународних хуманитарних организација у погледу санирања и инвестирања у развој ове установе;</w:t>
      </w:r>
    </w:p>
    <w:p w14:paraId="4C97D733" w14:textId="77777777" w:rsidR="0042511C" w:rsidRDefault="0042511C">
      <w:pPr>
        <w:jc w:val="both"/>
        <w:rPr>
          <w:rFonts w:ascii="Times New Roman" w:hAnsi="Times New Roman"/>
          <w:szCs w:val="24"/>
          <w:lang w:val="ru-RU"/>
        </w:rPr>
      </w:pPr>
    </w:p>
    <w:p w14:paraId="2319727A" w14:textId="77777777" w:rsidR="0042511C" w:rsidRDefault="0042511C">
      <w:pPr>
        <w:jc w:val="both"/>
        <w:rPr>
          <w:rFonts w:ascii="Times New Roman" w:hAnsi="Times New Roman"/>
          <w:szCs w:val="24"/>
          <w:lang w:val="ru-RU"/>
        </w:rPr>
      </w:pPr>
    </w:p>
    <w:p w14:paraId="771D7A65" w14:textId="77777777" w:rsidR="0042511C" w:rsidRDefault="0042511C">
      <w:pPr>
        <w:jc w:val="both"/>
        <w:rPr>
          <w:rFonts w:ascii="Times New Roman" w:hAnsi="Times New Roman"/>
          <w:szCs w:val="24"/>
          <w:lang w:val="ru-RU"/>
        </w:rPr>
      </w:pPr>
    </w:p>
    <w:p w14:paraId="71178205" w14:textId="77777777" w:rsidR="0042511C" w:rsidRDefault="0042511C">
      <w:pPr>
        <w:jc w:val="both"/>
        <w:rPr>
          <w:rFonts w:ascii="Times New Roman" w:hAnsi="Times New Roman"/>
          <w:szCs w:val="24"/>
          <w:lang w:val="ru-RU"/>
        </w:rPr>
      </w:pPr>
    </w:p>
    <w:p w14:paraId="1E7CBDAC" w14:textId="77777777" w:rsidR="0042511C" w:rsidRDefault="0042511C">
      <w:pPr>
        <w:jc w:val="both"/>
        <w:rPr>
          <w:rFonts w:ascii="Times New Roman" w:hAnsi="Times New Roman"/>
          <w:szCs w:val="24"/>
          <w:lang w:val="ru-RU"/>
        </w:rPr>
      </w:pPr>
    </w:p>
    <w:p w14:paraId="6CE04A0F" w14:textId="77777777" w:rsidR="00ED0B2C" w:rsidRDefault="00ED0B2C">
      <w:pPr>
        <w:jc w:val="both"/>
        <w:rPr>
          <w:rFonts w:ascii="Times New Roman" w:hAnsi="Times New Roman"/>
          <w:szCs w:val="24"/>
          <w:lang w:val="ru-RU"/>
        </w:rPr>
      </w:pPr>
    </w:p>
    <w:p w14:paraId="397E1ED3" w14:textId="77777777" w:rsidR="0042511C" w:rsidRDefault="0042511C">
      <w:pPr>
        <w:jc w:val="both"/>
        <w:rPr>
          <w:rFonts w:ascii="Times New Roman" w:hAnsi="Times New Roman"/>
          <w:szCs w:val="24"/>
          <w:lang w:val="ru-RU"/>
        </w:rPr>
      </w:pPr>
    </w:p>
    <w:p w14:paraId="17C7BFD9" w14:textId="77777777" w:rsidR="00337D2B" w:rsidRDefault="00C84B04">
      <w:pPr>
        <w:pStyle w:val="Heading1"/>
        <w:rPr>
          <w:lang w:val="ru-RU"/>
        </w:rPr>
      </w:pPr>
      <w:bookmarkStart w:id="4" w:name="_Toc147492268"/>
      <w:bookmarkStart w:id="5" w:name="_Toc147826719"/>
      <w:r>
        <w:rPr>
          <w:lang w:val="ru-RU"/>
        </w:rPr>
        <w:t>1.1. ОПЕРАТИВНИ ПЛАН АЛЕКСИНАЧКЕ ГИМНАЗИЈЕ</w:t>
      </w:r>
      <w:bookmarkEnd w:id="4"/>
      <w:bookmarkEnd w:id="5"/>
    </w:p>
    <w:p w14:paraId="6517B35C" w14:textId="77777777" w:rsidR="00337D2B" w:rsidRDefault="00337D2B">
      <w:pPr>
        <w:rPr>
          <w:rFonts w:ascii="Times New Roman" w:hAnsi="Times New Roman"/>
          <w:sz w:val="22"/>
          <w:szCs w:val="22"/>
          <w:lang w:val="ru-RU"/>
        </w:rPr>
      </w:pPr>
    </w:p>
    <w:p w14:paraId="5948ADDB" w14:textId="77777777" w:rsidR="00337D2B" w:rsidRDefault="00C84B04">
      <w:pPr>
        <w:rPr>
          <w:rFonts w:ascii="Times New Roman" w:hAnsi="Times New Roman"/>
          <w:sz w:val="22"/>
          <w:szCs w:val="22"/>
          <w:lang w:val="ru-RU"/>
        </w:rPr>
      </w:pPr>
      <w:r>
        <w:rPr>
          <w:rFonts w:ascii="Times New Roman" w:hAnsi="Times New Roman"/>
          <w:sz w:val="22"/>
          <w:szCs w:val="22"/>
          <w:lang w:val="ru-RU"/>
        </w:rPr>
        <w:t>ЗА ОРГАНИЗАЦИЈУ И РЕАЛИЗАЦИЈУ ОБРАЗОВНО-ВАСПИТНОГ РАДА ПО СМЕРНИЦАМА ЗА ШК. 2023/24. год.</w:t>
      </w:r>
    </w:p>
    <w:p w14:paraId="544297CE" w14:textId="77777777" w:rsidR="00337D2B" w:rsidRDefault="00337D2B">
      <w:pPr>
        <w:rPr>
          <w:rFonts w:ascii="Times New Roman" w:hAnsi="Times New Roman"/>
          <w:sz w:val="22"/>
          <w:szCs w:val="22"/>
          <w:lang w:val="ru-RU"/>
        </w:rPr>
      </w:pPr>
    </w:p>
    <w:tbl>
      <w:tblPr>
        <w:tblStyle w:val="TableGrid"/>
        <w:tblW w:w="0" w:type="auto"/>
        <w:jc w:val="center"/>
        <w:tblLook w:val="04A0" w:firstRow="1" w:lastRow="0" w:firstColumn="1" w:lastColumn="0" w:noHBand="0" w:noVBand="1"/>
      </w:tblPr>
      <w:tblGrid>
        <w:gridCol w:w="2307"/>
        <w:gridCol w:w="1710"/>
        <w:gridCol w:w="2112"/>
        <w:gridCol w:w="3798"/>
      </w:tblGrid>
      <w:tr w:rsidR="00337D2B" w14:paraId="5AF80012" w14:textId="77777777" w:rsidTr="0042511C">
        <w:trPr>
          <w:jc w:val="center"/>
        </w:trPr>
        <w:tc>
          <w:tcPr>
            <w:tcW w:w="2307" w:type="dxa"/>
          </w:tcPr>
          <w:p w14:paraId="19C68D3C"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Активност</w:t>
            </w:r>
          </w:p>
        </w:tc>
        <w:tc>
          <w:tcPr>
            <w:tcW w:w="1710" w:type="dxa"/>
          </w:tcPr>
          <w:p w14:paraId="7124F0A4"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Период реализације</w:t>
            </w:r>
          </w:p>
        </w:tc>
        <w:tc>
          <w:tcPr>
            <w:tcW w:w="2112" w:type="dxa"/>
          </w:tcPr>
          <w:p w14:paraId="3130A61C"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Носиоци активности</w:t>
            </w:r>
          </w:p>
        </w:tc>
        <w:tc>
          <w:tcPr>
            <w:tcW w:w="3798" w:type="dxa"/>
          </w:tcPr>
          <w:p w14:paraId="3261549E"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Резултат</w:t>
            </w:r>
          </w:p>
        </w:tc>
      </w:tr>
      <w:tr w:rsidR="00337D2B" w14:paraId="3A30376B" w14:textId="77777777" w:rsidTr="0042511C">
        <w:trPr>
          <w:jc w:val="center"/>
        </w:trPr>
        <w:tc>
          <w:tcPr>
            <w:tcW w:w="2307" w:type="dxa"/>
          </w:tcPr>
          <w:p w14:paraId="7727A819"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Заједнички разговори свих актера школског живота</w:t>
            </w:r>
          </w:p>
        </w:tc>
        <w:tc>
          <w:tcPr>
            <w:tcW w:w="1710" w:type="dxa"/>
          </w:tcPr>
          <w:p w14:paraId="4768C70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Од 01.09. 2023. и у континуитету током наставне године</w:t>
            </w:r>
          </w:p>
        </w:tc>
        <w:tc>
          <w:tcPr>
            <w:tcW w:w="2112" w:type="dxa"/>
          </w:tcPr>
          <w:p w14:paraId="19A96D9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Сви запослени у школи</w:t>
            </w:r>
          </w:p>
        </w:tc>
        <w:tc>
          <w:tcPr>
            <w:tcW w:w="3798" w:type="dxa"/>
          </w:tcPr>
          <w:p w14:paraId="13DDAC8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Ревидиран Развојни план школе. Могући су нови приоритетни циљеви развоја. Израђен план активности</w:t>
            </w:r>
          </w:p>
        </w:tc>
      </w:tr>
      <w:tr w:rsidR="00337D2B" w:rsidRPr="00E75DA6" w14:paraId="155FFFF2" w14:textId="77777777" w:rsidTr="0042511C">
        <w:trPr>
          <w:jc w:val="center"/>
        </w:trPr>
        <w:tc>
          <w:tcPr>
            <w:tcW w:w="2307" w:type="dxa"/>
          </w:tcPr>
          <w:p w14:paraId="66CADA3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Тематска настава</w:t>
            </w:r>
          </w:p>
        </w:tc>
        <w:tc>
          <w:tcPr>
            <w:tcW w:w="1710" w:type="dxa"/>
          </w:tcPr>
          <w:p w14:paraId="0F2146D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04- 08.09. 2023.</w:t>
            </w:r>
          </w:p>
        </w:tc>
        <w:tc>
          <w:tcPr>
            <w:tcW w:w="2112" w:type="dxa"/>
          </w:tcPr>
          <w:p w14:paraId="0AA88DE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Наставници</w:t>
            </w:r>
          </w:p>
        </w:tc>
        <w:tc>
          <w:tcPr>
            <w:tcW w:w="3798" w:type="dxa"/>
          </w:tcPr>
          <w:p w14:paraId="7F59069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Оперативни планови Продукти тематске наставе</w:t>
            </w:r>
          </w:p>
        </w:tc>
      </w:tr>
      <w:tr w:rsidR="00337D2B" w:rsidRPr="00E75DA6" w14:paraId="5B4452BE" w14:textId="77777777" w:rsidTr="0042511C">
        <w:trPr>
          <w:jc w:val="center"/>
        </w:trPr>
        <w:tc>
          <w:tcPr>
            <w:tcW w:w="2307" w:type="dxa"/>
          </w:tcPr>
          <w:p w14:paraId="1EEA95E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Иницијално процењивање</w:t>
            </w:r>
          </w:p>
        </w:tc>
        <w:tc>
          <w:tcPr>
            <w:tcW w:w="1710" w:type="dxa"/>
          </w:tcPr>
          <w:p w14:paraId="288547C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11-15.09. 2023.</w:t>
            </w:r>
          </w:p>
        </w:tc>
        <w:tc>
          <w:tcPr>
            <w:tcW w:w="2112" w:type="dxa"/>
          </w:tcPr>
          <w:p w14:paraId="1C1EC7F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Наставници и стручни сарадници</w:t>
            </w:r>
          </w:p>
        </w:tc>
        <w:tc>
          <w:tcPr>
            <w:tcW w:w="3798" w:type="dxa"/>
          </w:tcPr>
          <w:p w14:paraId="63E99363" w14:textId="77777777" w:rsidR="00337D2B" w:rsidRDefault="00C84B04">
            <w:pPr>
              <w:pStyle w:val="TableParagraph"/>
              <w:ind w:left="99"/>
              <w:rPr>
                <w:rFonts w:ascii="Times New Roman" w:hAnsi="Times New Roman" w:cs="Times New Roman"/>
                <w:sz w:val="24"/>
                <w:lang w:val="ru-RU"/>
              </w:rPr>
            </w:pPr>
            <w:r>
              <w:rPr>
                <w:rFonts w:ascii="Times New Roman" w:hAnsi="Times New Roman" w:cs="Times New Roman"/>
                <w:sz w:val="24"/>
                <w:lang w:val="ru-RU"/>
              </w:rPr>
              <w:t>Различите технике и инструменти за</w:t>
            </w:r>
          </w:p>
          <w:p w14:paraId="12C81C34" w14:textId="77777777" w:rsidR="00337D2B" w:rsidRDefault="00C84B04">
            <w:pPr>
              <w:pStyle w:val="TableParagraph"/>
              <w:spacing w:before="1"/>
              <w:ind w:left="99" w:right="604"/>
              <w:rPr>
                <w:rFonts w:ascii="Times New Roman" w:hAnsi="Times New Roman" w:cs="Times New Roman"/>
                <w:sz w:val="24"/>
                <w:lang w:val="ru-RU"/>
              </w:rPr>
            </w:pPr>
            <w:r>
              <w:rPr>
                <w:rFonts w:ascii="Times New Roman" w:hAnsi="Times New Roman" w:cs="Times New Roman"/>
                <w:sz w:val="24"/>
                <w:lang w:val="ru-RU"/>
              </w:rPr>
              <w:t>формативно праћење напредовања ученика</w:t>
            </w:r>
          </w:p>
          <w:p w14:paraId="21EEA533" w14:textId="77777777" w:rsidR="00337D2B" w:rsidRDefault="00C84B04">
            <w:pPr>
              <w:pStyle w:val="TableParagraph"/>
              <w:spacing w:before="159"/>
              <w:ind w:left="99"/>
              <w:rPr>
                <w:rFonts w:ascii="Times New Roman" w:hAnsi="Times New Roman" w:cs="Times New Roman"/>
                <w:sz w:val="24"/>
                <w:lang w:val="ru-RU"/>
              </w:rPr>
            </w:pPr>
            <w:r>
              <w:rPr>
                <w:rFonts w:ascii="Times New Roman" w:hAnsi="Times New Roman" w:cs="Times New Roman"/>
                <w:sz w:val="24"/>
                <w:lang w:val="ru-RU"/>
              </w:rPr>
              <w:t>Оперативни планови (укључујући и планове додатне подршке)</w:t>
            </w:r>
          </w:p>
        </w:tc>
      </w:tr>
      <w:tr w:rsidR="00337D2B" w:rsidRPr="00E75DA6" w14:paraId="511B37C5" w14:textId="77777777" w:rsidTr="0042511C">
        <w:trPr>
          <w:jc w:val="center"/>
        </w:trPr>
        <w:tc>
          <w:tcPr>
            <w:tcW w:w="2307" w:type="dxa"/>
          </w:tcPr>
          <w:p w14:paraId="67272C38" w14:textId="77777777" w:rsidR="00337D2B" w:rsidRDefault="00C84B04">
            <w:pPr>
              <w:pStyle w:val="TableParagraph"/>
              <w:spacing w:before="95"/>
              <w:ind w:right="658"/>
              <w:rPr>
                <w:rFonts w:ascii="Times New Roman" w:hAnsi="Times New Roman" w:cs="Times New Roman"/>
                <w:sz w:val="24"/>
                <w:lang w:val="ru-RU"/>
              </w:rPr>
            </w:pPr>
            <w:r>
              <w:rPr>
                <w:rFonts w:ascii="Times New Roman" w:hAnsi="Times New Roman" w:cs="Times New Roman"/>
                <w:spacing w:val="-2"/>
                <w:sz w:val="24"/>
                <w:lang w:val="ru-RU"/>
              </w:rPr>
              <w:t xml:space="preserve">Процењивање адаптације </w:t>
            </w:r>
            <w:r>
              <w:rPr>
                <w:rFonts w:ascii="Times New Roman" w:hAnsi="Times New Roman" w:cs="Times New Roman"/>
                <w:sz w:val="24"/>
                <w:lang w:val="ru-RU"/>
              </w:rPr>
              <w:t>ученика</w:t>
            </w:r>
            <w:r>
              <w:rPr>
                <w:rFonts w:ascii="Times New Roman" w:hAnsi="Times New Roman" w:cs="Times New Roman"/>
                <w:sz w:val="24"/>
                <w:lang w:val="sr-Cyrl-CS"/>
              </w:rPr>
              <w:t xml:space="preserve"> </w:t>
            </w:r>
            <w:r>
              <w:rPr>
                <w:rFonts w:ascii="Times New Roman" w:hAnsi="Times New Roman" w:cs="Times New Roman"/>
                <w:sz w:val="24"/>
                <w:lang w:val="ru-RU"/>
              </w:rPr>
              <w:t xml:space="preserve">првог </w:t>
            </w:r>
            <w:r>
              <w:rPr>
                <w:rFonts w:ascii="Times New Roman" w:hAnsi="Times New Roman" w:cs="Times New Roman"/>
                <w:spacing w:val="-2"/>
                <w:sz w:val="24"/>
                <w:lang w:val="ru-RU"/>
              </w:rPr>
              <w:t>разреда</w:t>
            </w:r>
          </w:p>
        </w:tc>
        <w:tc>
          <w:tcPr>
            <w:tcW w:w="1710" w:type="dxa"/>
          </w:tcPr>
          <w:p w14:paraId="64D86171" w14:textId="77777777" w:rsidR="00337D2B" w:rsidRDefault="00C84B04">
            <w:pPr>
              <w:pStyle w:val="TableParagraph"/>
              <w:spacing w:before="95"/>
              <w:rPr>
                <w:rFonts w:ascii="Times New Roman" w:hAnsi="Times New Roman" w:cs="Times New Roman"/>
                <w:sz w:val="24"/>
              </w:rPr>
            </w:pPr>
            <w:r>
              <w:rPr>
                <w:rFonts w:ascii="Times New Roman" w:hAnsi="Times New Roman" w:cs="Times New Roman"/>
                <w:sz w:val="24"/>
              </w:rPr>
              <w:t xml:space="preserve">Током првог </w:t>
            </w:r>
            <w:r>
              <w:rPr>
                <w:rFonts w:ascii="Times New Roman" w:hAnsi="Times New Roman" w:cs="Times New Roman"/>
                <w:spacing w:val="-2"/>
                <w:sz w:val="24"/>
              </w:rPr>
              <w:t>полугодишта</w:t>
            </w:r>
          </w:p>
        </w:tc>
        <w:tc>
          <w:tcPr>
            <w:tcW w:w="2112" w:type="dxa"/>
          </w:tcPr>
          <w:p w14:paraId="5C1F2AFA" w14:textId="77777777" w:rsidR="00337D2B" w:rsidRDefault="00C84B04">
            <w:pPr>
              <w:pStyle w:val="TableParagraph"/>
              <w:spacing w:before="95"/>
              <w:ind w:right="121"/>
              <w:rPr>
                <w:rFonts w:ascii="Times New Roman" w:hAnsi="Times New Roman" w:cs="Times New Roman"/>
                <w:sz w:val="24"/>
              </w:rPr>
            </w:pPr>
            <w:r>
              <w:rPr>
                <w:rFonts w:ascii="Times New Roman" w:hAnsi="Times New Roman" w:cs="Times New Roman"/>
                <w:sz w:val="24"/>
              </w:rPr>
              <w:t>Стручни</w:t>
            </w:r>
            <w:r>
              <w:rPr>
                <w:rFonts w:ascii="Times New Roman" w:hAnsi="Times New Roman" w:cs="Times New Roman"/>
                <w:sz w:val="24"/>
                <w:lang w:val="sr-Cyrl-CS"/>
              </w:rPr>
              <w:t xml:space="preserve"> </w:t>
            </w:r>
            <w:r>
              <w:rPr>
                <w:rFonts w:ascii="Times New Roman" w:hAnsi="Times New Roman" w:cs="Times New Roman"/>
                <w:sz w:val="24"/>
              </w:rPr>
              <w:t xml:space="preserve">сарадници </w:t>
            </w:r>
            <w:r>
              <w:rPr>
                <w:rFonts w:ascii="Times New Roman" w:hAnsi="Times New Roman" w:cs="Times New Roman"/>
                <w:spacing w:val="-2"/>
                <w:sz w:val="24"/>
              </w:rPr>
              <w:t>Одељењске</w:t>
            </w:r>
          </w:p>
          <w:p w14:paraId="32C0AD7C" w14:textId="77777777" w:rsidR="00337D2B" w:rsidRDefault="00C84B04">
            <w:pPr>
              <w:pStyle w:val="TableParagraph"/>
              <w:rPr>
                <w:rFonts w:ascii="Times New Roman" w:hAnsi="Times New Roman" w:cs="Times New Roman"/>
                <w:sz w:val="24"/>
              </w:rPr>
            </w:pPr>
            <w:r>
              <w:rPr>
                <w:rFonts w:ascii="Times New Roman" w:hAnsi="Times New Roman" w:cs="Times New Roman"/>
                <w:spacing w:val="-2"/>
                <w:sz w:val="24"/>
              </w:rPr>
              <w:t>старешине</w:t>
            </w:r>
          </w:p>
        </w:tc>
        <w:tc>
          <w:tcPr>
            <w:tcW w:w="3798" w:type="dxa"/>
          </w:tcPr>
          <w:p w14:paraId="24CC40C5" w14:textId="77777777" w:rsidR="00337D2B" w:rsidRDefault="00C84B04">
            <w:pPr>
              <w:pStyle w:val="TableParagraph"/>
              <w:spacing w:before="95"/>
              <w:ind w:left="99"/>
              <w:rPr>
                <w:rFonts w:ascii="Times New Roman" w:hAnsi="Times New Roman" w:cs="Times New Roman"/>
                <w:sz w:val="24"/>
                <w:lang w:val="ru-RU"/>
              </w:rPr>
            </w:pPr>
            <w:r>
              <w:rPr>
                <w:rFonts w:ascii="Times New Roman" w:hAnsi="Times New Roman" w:cs="Times New Roman"/>
                <w:sz w:val="24"/>
                <w:lang w:val="ru-RU"/>
              </w:rPr>
              <w:t>Анализа и интерпретација резултата истраживања,</w:t>
            </w:r>
          </w:p>
          <w:p w14:paraId="4ADD8D6C" w14:textId="77777777" w:rsidR="00337D2B" w:rsidRDefault="00C84B04">
            <w:pPr>
              <w:pStyle w:val="TableParagraph"/>
              <w:ind w:left="99"/>
              <w:rPr>
                <w:rFonts w:ascii="Times New Roman" w:hAnsi="Times New Roman" w:cs="Times New Roman"/>
                <w:sz w:val="24"/>
                <w:lang w:val="ru-RU"/>
              </w:rPr>
            </w:pPr>
            <w:r>
              <w:rPr>
                <w:rFonts w:ascii="Times New Roman" w:hAnsi="Times New Roman" w:cs="Times New Roman"/>
                <w:sz w:val="24"/>
                <w:lang w:val="ru-RU"/>
              </w:rPr>
              <w:t xml:space="preserve">Дефинисани кораци </w:t>
            </w:r>
            <w:r>
              <w:rPr>
                <w:rFonts w:ascii="Times New Roman" w:hAnsi="Times New Roman" w:cs="Times New Roman"/>
                <w:spacing w:val="-10"/>
                <w:sz w:val="24"/>
                <w:lang w:val="ru-RU"/>
              </w:rPr>
              <w:t>и</w:t>
            </w:r>
          </w:p>
          <w:p w14:paraId="3087497E" w14:textId="77777777" w:rsidR="00337D2B" w:rsidRDefault="00C84B04">
            <w:pPr>
              <w:pStyle w:val="TableParagraph"/>
              <w:ind w:left="99" w:right="129"/>
              <w:rPr>
                <w:rFonts w:ascii="Times New Roman" w:hAnsi="Times New Roman" w:cs="Times New Roman"/>
                <w:sz w:val="24"/>
                <w:lang w:val="ru-RU"/>
              </w:rPr>
            </w:pPr>
            <w:r>
              <w:rPr>
                <w:rFonts w:ascii="Times New Roman" w:hAnsi="Times New Roman" w:cs="Times New Roman"/>
                <w:sz w:val="24"/>
                <w:lang w:val="ru-RU"/>
              </w:rPr>
              <w:t>План подршке ученицима и наставницима</w:t>
            </w:r>
          </w:p>
        </w:tc>
      </w:tr>
      <w:tr w:rsidR="00337D2B" w:rsidRPr="00E75DA6" w14:paraId="4463385C" w14:textId="77777777" w:rsidTr="0042511C">
        <w:trPr>
          <w:jc w:val="center"/>
        </w:trPr>
        <w:tc>
          <w:tcPr>
            <w:tcW w:w="2307" w:type="dxa"/>
          </w:tcPr>
          <w:p w14:paraId="1C3767F8" w14:textId="77777777" w:rsidR="00337D2B" w:rsidRDefault="00C84B04">
            <w:pPr>
              <w:pStyle w:val="TableParagraph"/>
              <w:ind w:right="422"/>
              <w:rPr>
                <w:rFonts w:ascii="Times New Roman" w:hAnsi="Times New Roman" w:cs="Times New Roman"/>
                <w:sz w:val="24"/>
              </w:rPr>
            </w:pPr>
            <w:r>
              <w:rPr>
                <w:rFonts w:ascii="Times New Roman" w:hAnsi="Times New Roman" w:cs="Times New Roman"/>
                <w:spacing w:val="-2"/>
                <w:sz w:val="24"/>
              </w:rPr>
              <w:t xml:space="preserve">Реализовање самовредновања </w:t>
            </w:r>
            <w:r>
              <w:rPr>
                <w:rFonts w:ascii="Times New Roman" w:hAnsi="Times New Roman" w:cs="Times New Roman"/>
                <w:sz w:val="24"/>
              </w:rPr>
              <w:t>рада школе</w:t>
            </w:r>
          </w:p>
        </w:tc>
        <w:tc>
          <w:tcPr>
            <w:tcW w:w="1710" w:type="dxa"/>
          </w:tcPr>
          <w:p w14:paraId="149C620C" w14:textId="77777777" w:rsidR="00337D2B" w:rsidRDefault="00C84B04">
            <w:pPr>
              <w:pStyle w:val="TableParagraph"/>
              <w:rPr>
                <w:rFonts w:ascii="Times New Roman" w:hAnsi="Times New Roman" w:cs="Times New Roman"/>
                <w:sz w:val="24"/>
              </w:rPr>
            </w:pPr>
            <w:r>
              <w:rPr>
                <w:rFonts w:ascii="Times New Roman" w:hAnsi="Times New Roman" w:cs="Times New Roman"/>
                <w:sz w:val="24"/>
              </w:rPr>
              <w:t xml:space="preserve">Током првог </w:t>
            </w:r>
            <w:r>
              <w:rPr>
                <w:rFonts w:ascii="Times New Roman" w:hAnsi="Times New Roman" w:cs="Times New Roman"/>
                <w:spacing w:val="-2"/>
                <w:sz w:val="24"/>
              </w:rPr>
              <w:t>полугодишта</w:t>
            </w:r>
          </w:p>
        </w:tc>
        <w:tc>
          <w:tcPr>
            <w:tcW w:w="2112" w:type="dxa"/>
          </w:tcPr>
          <w:p w14:paraId="4E6A2EBD" w14:textId="77777777" w:rsidR="00337D2B" w:rsidRDefault="00C84B04">
            <w:pPr>
              <w:pStyle w:val="TableParagraph"/>
              <w:ind w:right="174"/>
              <w:rPr>
                <w:rFonts w:ascii="Times New Roman" w:hAnsi="Times New Roman" w:cs="Times New Roman"/>
                <w:sz w:val="24"/>
              </w:rPr>
            </w:pPr>
            <w:r>
              <w:rPr>
                <w:rFonts w:ascii="Times New Roman" w:hAnsi="Times New Roman" w:cs="Times New Roman"/>
                <w:sz w:val="24"/>
              </w:rPr>
              <w:t xml:space="preserve">Тим за </w:t>
            </w:r>
            <w:r>
              <w:rPr>
                <w:rFonts w:ascii="Times New Roman" w:hAnsi="Times New Roman" w:cs="Times New Roman"/>
                <w:spacing w:val="-2"/>
                <w:sz w:val="24"/>
              </w:rPr>
              <w:t>самовредновање</w:t>
            </w:r>
          </w:p>
        </w:tc>
        <w:tc>
          <w:tcPr>
            <w:tcW w:w="3798" w:type="dxa"/>
          </w:tcPr>
          <w:p w14:paraId="5A8FF455" w14:textId="77777777" w:rsidR="00337D2B" w:rsidRDefault="00C84B04">
            <w:pPr>
              <w:pStyle w:val="TableParagraph"/>
              <w:ind w:left="99" w:right="134"/>
              <w:jc w:val="both"/>
              <w:rPr>
                <w:rFonts w:ascii="Times New Roman" w:hAnsi="Times New Roman" w:cs="Times New Roman"/>
                <w:sz w:val="24"/>
                <w:lang w:val="ru-RU"/>
              </w:rPr>
            </w:pPr>
            <w:r>
              <w:rPr>
                <w:rFonts w:ascii="Times New Roman" w:hAnsi="Times New Roman" w:cs="Times New Roman"/>
                <w:sz w:val="24"/>
                <w:lang w:val="ru-RU"/>
              </w:rPr>
              <w:t xml:space="preserve">Анализа и интерпретација </w:t>
            </w:r>
            <w:r>
              <w:rPr>
                <w:rFonts w:ascii="Times New Roman" w:hAnsi="Times New Roman" w:cs="Times New Roman"/>
                <w:spacing w:val="-2"/>
                <w:sz w:val="24"/>
                <w:lang w:val="ru-RU"/>
              </w:rPr>
              <w:t>резултата</w:t>
            </w:r>
          </w:p>
          <w:p w14:paraId="5F9D3B64" w14:textId="77777777" w:rsidR="00337D2B" w:rsidRDefault="00C84B04">
            <w:pPr>
              <w:pStyle w:val="TableParagraph"/>
              <w:ind w:left="99" w:right="1073"/>
              <w:jc w:val="both"/>
              <w:rPr>
                <w:rFonts w:ascii="Times New Roman" w:hAnsi="Times New Roman" w:cs="Times New Roman"/>
                <w:sz w:val="24"/>
                <w:lang w:val="ru-RU"/>
              </w:rPr>
            </w:pPr>
            <w:r>
              <w:rPr>
                <w:rFonts w:ascii="Times New Roman" w:hAnsi="Times New Roman" w:cs="Times New Roman"/>
                <w:spacing w:val="-2"/>
                <w:sz w:val="24"/>
                <w:lang w:val="ru-RU"/>
              </w:rPr>
              <w:t xml:space="preserve">самовредновања, </w:t>
            </w:r>
            <w:r>
              <w:rPr>
                <w:rFonts w:ascii="Times New Roman" w:hAnsi="Times New Roman" w:cs="Times New Roman"/>
                <w:sz w:val="24"/>
                <w:lang w:val="ru-RU"/>
              </w:rPr>
              <w:t xml:space="preserve">Акциони план за </w:t>
            </w:r>
            <w:r>
              <w:rPr>
                <w:rFonts w:ascii="Times New Roman" w:hAnsi="Times New Roman" w:cs="Times New Roman"/>
                <w:spacing w:val="-2"/>
                <w:sz w:val="24"/>
                <w:lang w:val="ru-RU"/>
              </w:rPr>
              <w:t>унапређивање,</w:t>
            </w:r>
          </w:p>
          <w:p w14:paraId="2DFC555A" w14:textId="77777777" w:rsidR="00337D2B" w:rsidRDefault="00C84B04">
            <w:pPr>
              <w:pStyle w:val="TableParagraph"/>
              <w:spacing w:before="1"/>
              <w:ind w:left="99"/>
              <w:rPr>
                <w:rFonts w:ascii="Times New Roman" w:hAnsi="Times New Roman" w:cs="Times New Roman"/>
                <w:sz w:val="24"/>
                <w:lang w:val="ru-RU"/>
              </w:rPr>
            </w:pPr>
            <w:r>
              <w:rPr>
                <w:rFonts w:ascii="Times New Roman" w:hAnsi="Times New Roman" w:cs="Times New Roman"/>
                <w:sz w:val="24"/>
                <w:lang w:val="ru-RU"/>
              </w:rPr>
              <w:t xml:space="preserve">Ревидиран Развојни план школе и приоритетни </w:t>
            </w:r>
            <w:r>
              <w:rPr>
                <w:rFonts w:ascii="Times New Roman" w:hAnsi="Times New Roman" w:cs="Times New Roman"/>
                <w:spacing w:val="-2"/>
                <w:sz w:val="24"/>
                <w:lang w:val="ru-RU"/>
              </w:rPr>
              <w:t>циљеви</w:t>
            </w:r>
          </w:p>
        </w:tc>
      </w:tr>
      <w:tr w:rsidR="00337D2B" w:rsidRPr="00E75DA6" w14:paraId="46B40653" w14:textId="77777777" w:rsidTr="0042511C">
        <w:trPr>
          <w:jc w:val="center"/>
        </w:trPr>
        <w:tc>
          <w:tcPr>
            <w:tcW w:w="2307" w:type="dxa"/>
          </w:tcPr>
          <w:p w14:paraId="2D75F305" w14:textId="77777777" w:rsidR="00337D2B" w:rsidRDefault="00C84B04">
            <w:pPr>
              <w:pStyle w:val="TableParagraph"/>
              <w:ind w:right="223"/>
              <w:rPr>
                <w:rFonts w:ascii="Times New Roman" w:hAnsi="Times New Roman" w:cs="Times New Roman"/>
                <w:sz w:val="24"/>
              </w:rPr>
            </w:pPr>
            <w:r>
              <w:rPr>
                <w:rFonts w:ascii="Times New Roman" w:hAnsi="Times New Roman" w:cs="Times New Roman"/>
                <w:sz w:val="24"/>
              </w:rPr>
              <w:t>Дефинисати мото (идентитет)</w:t>
            </w:r>
            <w:r>
              <w:rPr>
                <w:rFonts w:ascii="Times New Roman" w:hAnsi="Times New Roman" w:cs="Times New Roman"/>
                <w:sz w:val="24"/>
                <w:lang w:val="sr-Cyrl-CS"/>
              </w:rPr>
              <w:t xml:space="preserve"> </w:t>
            </w:r>
            <w:r>
              <w:rPr>
                <w:rFonts w:ascii="Times New Roman" w:hAnsi="Times New Roman" w:cs="Times New Roman"/>
                <w:sz w:val="24"/>
              </w:rPr>
              <w:t>школе</w:t>
            </w:r>
          </w:p>
        </w:tc>
        <w:tc>
          <w:tcPr>
            <w:tcW w:w="1710" w:type="dxa"/>
          </w:tcPr>
          <w:p w14:paraId="20F8D93D" w14:textId="77777777" w:rsidR="00337D2B" w:rsidRDefault="00C84B04">
            <w:pPr>
              <w:pStyle w:val="TableParagraph"/>
              <w:rPr>
                <w:rFonts w:ascii="Times New Roman" w:hAnsi="Times New Roman" w:cs="Times New Roman"/>
                <w:sz w:val="24"/>
              </w:rPr>
            </w:pPr>
            <w:r>
              <w:rPr>
                <w:rFonts w:ascii="Times New Roman" w:hAnsi="Times New Roman" w:cs="Times New Roman"/>
                <w:sz w:val="24"/>
              </w:rPr>
              <w:t xml:space="preserve">Током првог </w:t>
            </w:r>
            <w:r>
              <w:rPr>
                <w:rFonts w:ascii="Times New Roman" w:hAnsi="Times New Roman" w:cs="Times New Roman"/>
                <w:spacing w:val="-2"/>
                <w:sz w:val="24"/>
              </w:rPr>
              <w:t>полугодишта</w:t>
            </w:r>
          </w:p>
        </w:tc>
        <w:tc>
          <w:tcPr>
            <w:tcW w:w="2112" w:type="dxa"/>
          </w:tcPr>
          <w:p w14:paraId="05B2CB83" w14:textId="77777777" w:rsidR="00337D2B" w:rsidRDefault="00C84B04">
            <w:pPr>
              <w:pStyle w:val="TableParagraph"/>
              <w:rPr>
                <w:rFonts w:ascii="Times New Roman" w:hAnsi="Times New Roman" w:cs="Times New Roman"/>
                <w:sz w:val="24"/>
                <w:lang w:val="ru-RU"/>
              </w:rPr>
            </w:pPr>
            <w:r>
              <w:rPr>
                <w:rFonts w:ascii="Times New Roman" w:hAnsi="Times New Roman" w:cs="Times New Roman"/>
                <w:sz w:val="24"/>
                <w:lang w:val="ru-RU"/>
              </w:rPr>
              <w:t>Тим за развојно планирање и</w:t>
            </w:r>
          </w:p>
          <w:p w14:paraId="3736059B" w14:textId="77777777" w:rsidR="00337D2B" w:rsidRDefault="00C84B04">
            <w:pPr>
              <w:pStyle w:val="TableParagraph"/>
              <w:ind w:right="174"/>
              <w:rPr>
                <w:rFonts w:ascii="Times New Roman" w:hAnsi="Times New Roman" w:cs="Times New Roman"/>
                <w:sz w:val="24"/>
                <w:lang w:val="ru-RU"/>
              </w:rPr>
            </w:pPr>
            <w:r>
              <w:rPr>
                <w:rFonts w:ascii="Times New Roman" w:hAnsi="Times New Roman" w:cs="Times New Roman"/>
                <w:spacing w:val="-2"/>
                <w:sz w:val="24"/>
                <w:lang w:val="ru-RU"/>
              </w:rPr>
              <w:t>одељењске старешине, Ученички парламент</w:t>
            </w:r>
          </w:p>
        </w:tc>
        <w:tc>
          <w:tcPr>
            <w:tcW w:w="3798" w:type="dxa"/>
          </w:tcPr>
          <w:p w14:paraId="2E81DACF" w14:textId="77777777" w:rsidR="00337D2B" w:rsidRDefault="00C84B04">
            <w:pPr>
              <w:pStyle w:val="TableParagraph"/>
              <w:ind w:left="99" w:right="861"/>
              <w:rPr>
                <w:rFonts w:ascii="Times New Roman" w:hAnsi="Times New Roman" w:cs="Times New Roman"/>
                <w:sz w:val="24"/>
                <w:lang w:val="ru-RU"/>
              </w:rPr>
            </w:pPr>
            <w:r>
              <w:rPr>
                <w:rFonts w:ascii="Times New Roman" w:hAnsi="Times New Roman" w:cs="Times New Roman"/>
                <w:sz w:val="24"/>
                <w:lang w:val="ru-RU"/>
              </w:rPr>
              <w:t xml:space="preserve">Дефинисан мото (идентитет) школе, доступан свима и </w:t>
            </w:r>
            <w:r>
              <w:rPr>
                <w:rFonts w:ascii="Times New Roman" w:hAnsi="Times New Roman" w:cs="Times New Roman"/>
                <w:spacing w:val="-2"/>
                <w:sz w:val="24"/>
                <w:lang w:val="ru-RU"/>
              </w:rPr>
              <w:t>промовисан</w:t>
            </w:r>
          </w:p>
        </w:tc>
      </w:tr>
    </w:tbl>
    <w:p w14:paraId="036370CD" w14:textId="77777777" w:rsidR="00337D2B" w:rsidRDefault="00337D2B">
      <w:pPr>
        <w:jc w:val="center"/>
        <w:rPr>
          <w:rFonts w:ascii="Times New Roman" w:hAnsi="Times New Roman"/>
          <w:b/>
          <w:szCs w:val="24"/>
          <w:lang w:val="sr-Cyrl-CS"/>
        </w:rPr>
      </w:pPr>
    </w:p>
    <w:p w14:paraId="5A2A5111" w14:textId="77777777" w:rsidR="0042511C" w:rsidRDefault="0042511C">
      <w:pPr>
        <w:jc w:val="center"/>
        <w:rPr>
          <w:rFonts w:ascii="Times New Roman" w:hAnsi="Times New Roman"/>
          <w:b/>
          <w:szCs w:val="24"/>
          <w:lang w:val="sr-Cyrl-CS"/>
        </w:rPr>
      </w:pPr>
    </w:p>
    <w:p w14:paraId="18EB295D" w14:textId="1E7719ED" w:rsidR="00337D2B" w:rsidRDefault="00C84B04">
      <w:pPr>
        <w:jc w:val="center"/>
        <w:rPr>
          <w:rFonts w:ascii="Times New Roman" w:hAnsi="Times New Roman"/>
          <w:b/>
          <w:szCs w:val="24"/>
          <w:lang w:val="sr-Cyrl-CS"/>
        </w:rPr>
      </w:pPr>
      <w:r>
        <w:rPr>
          <w:rFonts w:ascii="Times New Roman" w:hAnsi="Times New Roman"/>
          <w:b/>
          <w:szCs w:val="24"/>
          <w:lang w:val="sr-Cyrl-CS"/>
        </w:rPr>
        <w:t>ПРЕДЛОГ ТЕМА ЗА ОРГАНИЗАЦИЈУ ТЕМАТСКИХ ДАНА</w:t>
      </w:r>
    </w:p>
    <w:p w14:paraId="109E93CE" w14:textId="77777777" w:rsidR="00337D2B" w:rsidRDefault="00337D2B">
      <w:pPr>
        <w:jc w:val="center"/>
        <w:rPr>
          <w:rFonts w:ascii="Times New Roman" w:hAnsi="Times New Roman"/>
          <w:b/>
          <w:szCs w:val="24"/>
          <w:lang w:val="sr-Cyrl-CS"/>
        </w:rPr>
      </w:pPr>
    </w:p>
    <w:p w14:paraId="2E98F019" w14:textId="77777777" w:rsidR="00337D2B" w:rsidRDefault="00C84B04" w:rsidP="0042511C">
      <w:pPr>
        <w:jc w:val="both"/>
        <w:rPr>
          <w:rFonts w:ascii="Times New Roman" w:hAnsi="Times New Roman"/>
          <w:lang w:val="sr-Cyrl-CS"/>
        </w:rPr>
      </w:pPr>
      <w:r>
        <w:rPr>
          <w:rFonts w:ascii="Times New Roman" w:hAnsi="Times New Roman"/>
          <w:lang w:val="sr-Cyrl-CS"/>
        </w:rPr>
        <w:t>Настава у недељи од 04- 8.09. 2023. биће реализована као тематска настава усмерена ка неговању вредности међусобног поштовања, сарадње и солидарности, уз уважавање различитости. Активности обавезно евидентирати у оперативном плану наставе и учења и Ес Дневнику.</w:t>
      </w:r>
    </w:p>
    <w:p w14:paraId="3C3FB3A4" w14:textId="77777777" w:rsidR="00337D2B" w:rsidRDefault="00C84B04" w:rsidP="0042511C">
      <w:pPr>
        <w:jc w:val="both"/>
        <w:rPr>
          <w:rFonts w:ascii="Times New Roman" w:hAnsi="Times New Roman"/>
          <w:lang w:val="sr-Cyrl-CS"/>
        </w:rPr>
      </w:pPr>
      <w:r>
        <w:rPr>
          <w:rFonts w:ascii="Times New Roman" w:hAnsi="Times New Roman"/>
          <w:lang w:val="sr-Cyrl-CS"/>
        </w:rPr>
        <w:t>У недељи од 11-15. септембра 2023.год. биће спроведено иницијално процењивање у оквиру обавезних предмета и изборних програма, како би се на основу добијених резултата планирао образовно-васпитни рад у складу са постигнућима ученика.</w:t>
      </w:r>
    </w:p>
    <w:p w14:paraId="72DB7C22" w14:textId="77777777" w:rsidR="00337D2B" w:rsidRDefault="00337D2B">
      <w:pPr>
        <w:rPr>
          <w:rFonts w:ascii="Times New Roman" w:hAnsi="Times New Roman"/>
          <w:b/>
          <w:szCs w:val="24"/>
          <w:lang w:val="sr-Cyrl-CS"/>
        </w:rPr>
      </w:pPr>
    </w:p>
    <w:tbl>
      <w:tblPr>
        <w:tblStyle w:val="TableGrid"/>
        <w:tblW w:w="10797" w:type="dxa"/>
        <w:jc w:val="center"/>
        <w:tblLook w:val="04A0" w:firstRow="1" w:lastRow="0" w:firstColumn="1" w:lastColumn="0" w:noHBand="0" w:noVBand="1"/>
      </w:tblPr>
      <w:tblGrid>
        <w:gridCol w:w="2541"/>
        <w:gridCol w:w="2214"/>
        <w:gridCol w:w="2244"/>
        <w:gridCol w:w="3798"/>
      </w:tblGrid>
      <w:tr w:rsidR="00337D2B" w14:paraId="4C308BA1" w14:textId="77777777" w:rsidTr="0042511C">
        <w:trPr>
          <w:jc w:val="center"/>
        </w:trPr>
        <w:tc>
          <w:tcPr>
            <w:tcW w:w="2541" w:type="dxa"/>
          </w:tcPr>
          <w:p w14:paraId="69361138"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Активност</w:t>
            </w:r>
          </w:p>
        </w:tc>
        <w:tc>
          <w:tcPr>
            <w:tcW w:w="2214" w:type="dxa"/>
          </w:tcPr>
          <w:p w14:paraId="5A3F8EB3"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Период реализације</w:t>
            </w:r>
          </w:p>
        </w:tc>
        <w:tc>
          <w:tcPr>
            <w:tcW w:w="2244" w:type="dxa"/>
          </w:tcPr>
          <w:p w14:paraId="53523E72"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Носиоци активности</w:t>
            </w:r>
          </w:p>
        </w:tc>
        <w:tc>
          <w:tcPr>
            <w:tcW w:w="3798" w:type="dxa"/>
          </w:tcPr>
          <w:p w14:paraId="153277F4"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Резултат</w:t>
            </w:r>
          </w:p>
        </w:tc>
      </w:tr>
      <w:tr w:rsidR="00337D2B" w:rsidRPr="00E75DA6" w14:paraId="40F72C0B" w14:textId="77777777" w:rsidTr="0042511C">
        <w:trPr>
          <w:jc w:val="center"/>
        </w:trPr>
        <w:tc>
          <w:tcPr>
            <w:tcW w:w="2541" w:type="dxa"/>
          </w:tcPr>
          <w:p w14:paraId="7D697DF8" w14:textId="77777777" w:rsidR="00337D2B" w:rsidRDefault="00C84B04">
            <w:pPr>
              <w:rPr>
                <w:rFonts w:ascii="Times New Roman" w:hAnsi="Times New Roman"/>
                <w:b/>
                <w:i/>
                <w:lang w:val="sr-Cyrl-CS"/>
              </w:rPr>
            </w:pPr>
            <w:r>
              <w:rPr>
                <w:rFonts w:ascii="Times New Roman" w:hAnsi="Times New Roman"/>
                <w:lang w:val="sr-Cyrl-CS"/>
              </w:rPr>
              <w:t>Радионица Тема:</w:t>
            </w:r>
            <w:r>
              <w:rPr>
                <w:rFonts w:ascii="Times New Roman" w:hAnsi="Times New Roman"/>
                <w:b/>
                <w:lang w:val="sr-Cyrl-CS"/>
              </w:rPr>
              <w:t xml:space="preserve"> Дан Демократске културе- </w:t>
            </w:r>
            <w:r>
              <w:rPr>
                <w:rFonts w:ascii="Times New Roman" w:hAnsi="Times New Roman"/>
                <w:b/>
                <w:i/>
                <w:lang w:val="sr-Cyrl-CS"/>
              </w:rPr>
              <w:t>Упознајем себе и свет око себе. Ко сам ја? Ко смо ми?</w:t>
            </w:r>
          </w:p>
          <w:p w14:paraId="5312952B" w14:textId="77777777" w:rsidR="00337D2B" w:rsidRDefault="00337D2B">
            <w:pPr>
              <w:rPr>
                <w:rFonts w:ascii="Times New Roman" w:hAnsi="Times New Roman"/>
                <w:b/>
                <w:sz w:val="28"/>
                <w:szCs w:val="28"/>
                <w:lang w:val="sr-Cyrl-CS"/>
              </w:rPr>
            </w:pPr>
          </w:p>
        </w:tc>
        <w:tc>
          <w:tcPr>
            <w:tcW w:w="2214" w:type="dxa"/>
          </w:tcPr>
          <w:p w14:paraId="0AF1790D" w14:textId="77777777" w:rsidR="00337D2B" w:rsidRDefault="00C84B04">
            <w:pPr>
              <w:rPr>
                <w:rFonts w:ascii="Times New Roman" w:hAnsi="Times New Roman"/>
                <w:b/>
                <w:sz w:val="28"/>
                <w:szCs w:val="28"/>
                <w:lang w:val="sr-Cyrl-CS"/>
              </w:rPr>
            </w:pPr>
            <w:r>
              <w:rPr>
                <w:rFonts w:ascii="Times New Roman" w:hAnsi="Times New Roman"/>
                <w:b/>
                <w:lang w:val="sr-Cyrl-CS"/>
              </w:rPr>
              <w:t>04.09. 2023</w:t>
            </w:r>
          </w:p>
        </w:tc>
        <w:tc>
          <w:tcPr>
            <w:tcW w:w="2244" w:type="dxa"/>
          </w:tcPr>
          <w:p w14:paraId="6CBDA6CF" w14:textId="77777777" w:rsidR="00337D2B" w:rsidRDefault="00C84B04">
            <w:pPr>
              <w:rPr>
                <w:rFonts w:ascii="Times New Roman" w:hAnsi="Times New Roman"/>
                <w:b/>
                <w:sz w:val="28"/>
                <w:szCs w:val="28"/>
                <w:lang w:val="sr-Cyrl-CS"/>
              </w:rPr>
            </w:pPr>
            <w:r>
              <w:rPr>
                <w:rFonts w:ascii="Times New Roman" w:hAnsi="Times New Roman"/>
                <w:lang w:val="sr-Cyrl-CS"/>
              </w:rPr>
              <w:t>Ученици са предм. професором Тамаром Бошковић</w:t>
            </w:r>
          </w:p>
        </w:tc>
        <w:tc>
          <w:tcPr>
            <w:tcW w:w="3798" w:type="dxa"/>
          </w:tcPr>
          <w:p w14:paraId="42B55127" w14:textId="77777777" w:rsidR="00337D2B" w:rsidRDefault="00C84B04">
            <w:pPr>
              <w:rPr>
                <w:rFonts w:ascii="Times New Roman" w:hAnsi="Times New Roman"/>
                <w:b/>
                <w:sz w:val="28"/>
                <w:szCs w:val="28"/>
                <w:lang w:val="sr-Cyrl-CS"/>
              </w:rPr>
            </w:pPr>
            <w:r>
              <w:rPr>
                <w:rFonts w:ascii="Times New Roman" w:hAnsi="Times New Roman"/>
                <w:lang w:val="sr-Cyrl-CS"/>
              </w:rPr>
              <w:t>Тематска настава усмерена ка неговању вредности међусобног поштовања, сарадње и солидарности, уз уважавање различитости.</w:t>
            </w:r>
          </w:p>
        </w:tc>
      </w:tr>
      <w:tr w:rsidR="00337D2B" w:rsidRPr="00E75DA6" w14:paraId="47C69B94" w14:textId="77777777" w:rsidTr="0042511C">
        <w:trPr>
          <w:jc w:val="center"/>
        </w:trPr>
        <w:tc>
          <w:tcPr>
            <w:tcW w:w="2541" w:type="dxa"/>
          </w:tcPr>
          <w:p w14:paraId="65618AE5" w14:textId="77777777" w:rsidR="00337D2B" w:rsidRDefault="00C84B04">
            <w:pPr>
              <w:rPr>
                <w:rFonts w:ascii="Times New Roman" w:hAnsi="Times New Roman"/>
                <w:b/>
                <w:sz w:val="28"/>
                <w:szCs w:val="28"/>
                <w:lang w:val="sr-Cyrl-CS"/>
              </w:rPr>
            </w:pPr>
            <w:r>
              <w:rPr>
                <w:rFonts w:ascii="Times New Roman" w:hAnsi="Times New Roman"/>
                <w:lang w:val="sr-Cyrl-CS"/>
              </w:rPr>
              <w:t xml:space="preserve">Предавање Тема: </w:t>
            </w:r>
            <w:r>
              <w:rPr>
                <w:rFonts w:ascii="Times New Roman" w:hAnsi="Times New Roman"/>
                <w:b/>
                <w:lang w:val="sr-Cyrl-CS"/>
              </w:rPr>
              <w:t>Дан</w:t>
            </w:r>
            <w:r>
              <w:rPr>
                <w:rFonts w:ascii="Times New Roman" w:hAnsi="Times New Roman"/>
                <w:lang w:val="sr-Cyrl-CS"/>
              </w:rPr>
              <w:t xml:space="preserve"> </w:t>
            </w:r>
            <w:r>
              <w:rPr>
                <w:rFonts w:ascii="Times New Roman" w:hAnsi="Times New Roman"/>
                <w:b/>
                <w:lang w:val="sr-Cyrl-CS"/>
              </w:rPr>
              <w:t xml:space="preserve">Позитивних вредности- путокази за живот. </w:t>
            </w:r>
            <w:r>
              <w:rPr>
                <w:rFonts w:ascii="Times New Roman" w:hAnsi="Times New Roman"/>
                <w:b/>
                <w:i/>
                <w:lang w:val="sr-Cyrl-CS"/>
              </w:rPr>
              <w:t>Од узора до идола</w:t>
            </w:r>
            <w:r>
              <w:rPr>
                <w:rFonts w:ascii="Times New Roman" w:hAnsi="Times New Roman"/>
                <w:i/>
                <w:lang w:val="sr-Cyrl-CS"/>
              </w:rPr>
              <w:t>.</w:t>
            </w:r>
          </w:p>
        </w:tc>
        <w:tc>
          <w:tcPr>
            <w:tcW w:w="2214" w:type="dxa"/>
          </w:tcPr>
          <w:p w14:paraId="6A1A586B" w14:textId="77777777" w:rsidR="00337D2B" w:rsidRDefault="00C84B04">
            <w:pPr>
              <w:rPr>
                <w:rFonts w:ascii="Times New Roman" w:hAnsi="Times New Roman"/>
                <w:b/>
                <w:sz w:val="28"/>
                <w:szCs w:val="28"/>
                <w:lang w:val="sr-Cyrl-CS"/>
              </w:rPr>
            </w:pPr>
            <w:r>
              <w:rPr>
                <w:rFonts w:ascii="Times New Roman" w:hAnsi="Times New Roman"/>
                <w:b/>
                <w:lang w:val="sr-Cyrl-CS"/>
              </w:rPr>
              <w:t>05.09. 2023.</w:t>
            </w:r>
          </w:p>
        </w:tc>
        <w:tc>
          <w:tcPr>
            <w:tcW w:w="2244" w:type="dxa"/>
          </w:tcPr>
          <w:p w14:paraId="0FBEE9ED" w14:textId="77777777" w:rsidR="00337D2B" w:rsidRDefault="00C84B04">
            <w:pPr>
              <w:rPr>
                <w:rFonts w:ascii="Times New Roman" w:hAnsi="Times New Roman"/>
                <w:b/>
                <w:sz w:val="28"/>
                <w:szCs w:val="28"/>
                <w:lang w:val="sr-Cyrl-CS"/>
              </w:rPr>
            </w:pPr>
            <w:r>
              <w:rPr>
                <w:rFonts w:ascii="Times New Roman" w:hAnsi="Times New Roman"/>
                <w:lang w:val="sr-Cyrl-CS"/>
              </w:rPr>
              <w:t>Ученици са вероучитељем Александром Срнићем</w:t>
            </w:r>
          </w:p>
        </w:tc>
        <w:tc>
          <w:tcPr>
            <w:tcW w:w="3798" w:type="dxa"/>
          </w:tcPr>
          <w:p w14:paraId="2A20CF8A" w14:textId="77777777" w:rsidR="00337D2B" w:rsidRDefault="00C84B04">
            <w:pPr>
              <w:rPr>
                <w:rFonts w:ascii="Times New Roman" w:hAnsi="Times New Roman"/>
                <w:b/>
                <w:sz w:val="28"/>
                <w:szCs w:val="28"/>
                <w:lang w:val="sr-Cyrl-CS"/>
              </w:rPr>
            </w:pPr>
            <w:r>
              <w:rPr>
                <w:rFonts w:ascii="Times New Roman" w:hAnsi="Times New Roman"/>
                <w:lang w:val="sr-Cyrl-CS"/>
              </w:rPr>
              <w:t>Тематска настава усмерена ка неговању вредности међусобног поштовања, сарадње и солидарности, уз уважавање различитости.</w:t>
            </w:r>
          </w:p>
        </w:tc>
      </w:tr>
      <w:tr w:rsidR="00337D2B" w:rsidRPr="00E75DA6" w14:paraId="428C19D8" w14:textId="77777777" w:rsidTr="0042511C">
        <w:trPr>
          <w:jc w:val="center"/>
        </w:trPr>
        <w:tc>
          <w:tcPr>
            <w:tcW w:w="2541" w:type="dxa"/>
          </w:tcPr>
          <w:p w14:paraId="294B4A51" w14:textId="77777777" w:rsidR="00337D2B" w:rsidRDefault="00C84B04">
            <w:pPr>
              <w:rPr>
                <w:rFonts w:ascii="Times New Roman" w:hAnsi="Times New Roman"/>
                <w:lang w:val="sr-Cyrl-CS"/>
              </w:rPr>
            </w:pPr>
            <w:r>
              <w:rPr>
                <w:rFonts w:ascii="Times New Roman" w:hAnsi="Times New Roman"/>
                <w:lang w:val="sr-Cyrl-CS"/>
              </w:rPr>
              <w:t xml:space="preserve">Вршњачко предавање Тема: </w:t>
            </w:r>
            <w:r>
              <w:rPr>
                <w:rFonts w:ascii="Times New Roman" w:hAnsi="Times New Roman"/>
                <w:b/>
                <w:lang w:val="sr-Cyrl-CS"/>
              </w:rPr>
              <w:t>Дан екологије</w:t>
            </w:r>
            <w:r>
              <w:rPr>
                <w:rFonts w:ascii="Times New Roman" w:hAnsi="Times New Roman"/>
                <w:b/>
                <w:i/>
                <w:lang w:val="sr-Cyrl-CS"/>
              </w:rPr>
              <w:t>- Имам право на чист ваздух</w:t>
            </w:r>
            <w:r>
              <w:rPr>
                <w:rFonts w:ascii="Times New Roman" w:hAnsi="Times New Roman"/>
                <w:lang w:val="sr-Cyrl-CS"/>
              </w:rPr>
              <w:t>.</w:t>
            </w:r>
          </w:p>
          <w:p w14:paraId="486EDF31" w14:textId="77777777" w:rsidR="00337D2B" w:rsidRDefault="00337D2B">
            <w:pPr>
              <w:rPr>
                <w:rFonts w:ascii="Times New Roman" w:hAnsi="Times New Roman"/>
                <w:b/>
                <w:sz w:val="28"/>
                <w:szCs w:val="28"/>
                <w:lang w:val="sr-Cyrl-CS"/>
              </w:rPr>
            </w:pPr>
          </w:p>
        </w:tc>
        <w:tc>
          <w:tcPr>
            <w:tcW w:w="2214" w:type="dxa"/>
          </w:tcPr>
          <w:p w14:paraId="60752581" w14:textId="77777777" w:rsidR="00337D2B" w:rsidRDefault="00C84B04">
            <w:pPr>
              <w:rPr>
                <w:rFonts w:ascii="Times New Roman" w:hAnsi="Times New Roman"/>
                <w:b/>
                <w:sz w:val="28"/>
                <w:szCs w:val="28"/>
                <w:lang w:val="sr-Cyrl-CS"/>
              </w:rPr>
            </w:pPr>
            <w:r>
              <w:rPr>
                <w:rFonts w:ascii="Times New Roman" w:hAnsi="Times New Roman"/>
                <w:b/>
                <w:lang w:val="sr-Cyrl-CS"/>
              </w:rPr>
              <w:t>06.09. 2023.</w:t>
            </w:r>
          </w:p>
        </w:tc>
        <w:tc>
          <w:tcPr>
            <w:tcW w:w="2244" w:type="dxa"/>
          </w:tcPr>
          <w:p w14:paraId="092CA361" w14:textId="77777777" w:rsidR="00337D2B" w:rsidRDefault="00C84B04">
            <w:pPr>
              <w:rPr>
                <w:rFonts w:ascii="Times New Roman" w:hAnsi="Times New Roman"/>
                <w:b/>
                <w:sz w:val="28"/>
                <w:szCs w:val="28"/>
                <w:lang w:val="sr-Cyrl-CS"/>
              </w:rPr>
            </w:pPr>
            <w:r>
              <w:rPr>
                <w:rFonts w:ascii="Times New Roman" w:hAnsi="Times New Roman"/>
                <w:lang w:val="sr-Cyrl-CS"/>
              </w:rPr>
              <w:t>Ученици са предм. професором Миленом Божић</w:t>
            </w:r>
          </w:p>
        </w:tc>
        <w:tc>
          <w:tcPr>
            <w:tcW w:w="3798" w:type="dxa"/>
          </w:tcPr>
          <w:p w14:paraId="108467BB" w14:textId="77777777" w:rsidR="00337D2B" w:rsidRDefault="00C84B04">
            <w:pPr>
              <w:rPr>
                <w:rFonts w:ascii="Times New Roman" w:hAnsi="Times New Roman"/>
                <w:b/>
                <w:sz w:val="28"/>
                <w:szCs w:val="28"/>
                <w:lang w:val="sr-Cyrl-CS"/>
              </w:rPr>
            </w:pPr>
            <w:r>
              <w:rPr>
                <w:rFonts w:ascii="Times New Roman" w:hAnsi="Times New Roman"/>
                <w:lang w:val="sr-Cyrl-CS"/>
              </w:rPr>
              <w:t>Тематска настава усмерена ка неговању вредности међусобног поштовања, сарадње и солидарности, уз уважавање различитости.</w:t>
            </w:r>
          </w:p>
        </w:tc>
      </w:tr>
      <w:tr w:rsidR="00337D2B" w:rsidRPr="00E75DA6" w14:paraId="6BE1EC67" w14:textId="77777777" w:rsidTr="0042511C">
        <w:trPr>
          <w:jc w:val="center"/>
        </w:trPr>
        <w:tc>
          <w:tcPr>
            <w:tcW w:w="2541" w:type="dxa"/>
          </w:tcPr>
          <w:p w14:paraId="13C8540E" w14:textId="77777777" w:rsidR="00337D2B" w:rsidRDefault="00C84B04">
            <w:pPr>
              <w:rPr>
                <w:rFonts w:ascii="Times New Roman" w:hAnsi="Times New Roman"/>
                <w:b/>
                <w:sz w:val="28"/>
                <w:szCs w:val="28"/>
                <w:lang w:val="sr-Cyrl-CS"/>
              </w:rPr>
            </w:pPr>
            <w:r>
              <w:rPr>
                <w:rFonts w:ascii="Times New Roman" w:hAnsi="Times New Roman"/>
                <w:lang w:val="sr-Cyrl-CS"/>
              </w:rPr>
              <w:t xml:space="preserve">Предавање, Тема: </w:t>
            </w:r>
            <w:r>
              <w:rPr>
                <w:rFonts w:ascii="Times New Roman" w:hAnsi="Times New Roman"/>
                <w:b/>
                <w:lang w:val="sr-Cyrl-CS"/>
              </w:rPr>
              <w:t xml:space="preserve">Дан интердисциплинарне сарадње- </w:t>
            </w:r>
            <w:r>
              <w:rPr>
                <w:rFonts w:ascii="Times New Roman" w:hAnsi="Times New Roman"/>
                <w:b/>
                <w:i/>
                <w:lang w:val="sr-Cyrl-CS"/>
              </w:rPr>
              <w:t>Заједно смо лепши, заједно смо јачи</w:t>
            </w:r>
            <w:r>
              <w:rPr>
                <w:rFonts w:ascii="Times New Roman" w:hAnsi="Times New Roman"/>
                <w:b/>
                <w:lang w:val="sr-Cyrl-CS"/>
              </w:rPr>
              <w:t>. Међупредметно повезивање.</w:t>
            </w:r>
          </w:p>
        </w:tc>
        <w:tc>
          <w:tcPr>
            <w:tcW w:w="2214" w:type="dxa"/>
          </w:tcPr>
          <w:p w14:paraId="074D55BC" w14:textId="77777777" w:rsidR="00337D2B" w:rsidRDefault="00C84B04">
            <w:pPr>
              <w:rPr>
                <w:rFonts w:ascii="Times New Roman" w:hAnsi="Times New Roman"/>
                <w:b/>
                <w:sz w:val="28"/>
                <w:szCs w:val="28"/>
                <w:lang w:val="sr-Cyrl-CS"/>
              </w:rPr>
            </w:pPr>
            <w:r>
              <w:rPr>
                <w:rFonts w:ascii="Times New Roman" w:hAnsi="Times New Roman"/>
                <w:b/>
                <w:lang w:val="sr-Cyrl-CS"/>
              </w:rPr>
              <w:t>07.09. 2023.</w:t>
            </w:r>
          </w:p>
        </w:tc>
        <w:tc>
          <w:tcPr>
            <w:tcW w:w="2244" w:type="dxa"/>
          </w:tcPr>
          <w:p w14:paraId="3CDECD10" w14:textId="77777777" w:rsidR="00337D2B" w:rsidRDefault="00C84B04">
            <w:pPr>
              <w:rPr>
                <w:rFonts w:ascii="Times New Roman" w:hAnsi="Times New Roman"/>
                <w:b/>
                <w:sz w:val="28"/>
                <w:szCs w:val="28"/>
                <w:lang w:val="sr-Cyrl-CS"/>
              </w:rPr>
            </w:pPr>
            <w:r>
              <w:rPr>
                <w:rFonts w:ascii="Times New Roman" w:hAnsi="Times New Roman"/>
                <w:lang w:val="sr-Cyrl-CS"/>
              </w:rPr>
              <w:t>Ученици са предметним професорима</w:t>
            </w:r>
          </w:p>
        </w:tc>
        <w:tc>
          <w:tcPr>
            <w:tcW w:w="3798" w:type="dxa"/>
          </w:tcPr>
          <w:p w14:paraId="4A6DA864" w14:textId="77777777" w:rsidR="00337D2B" w:rsidRDefault="00C84B04">
            <w:pPr>
              <w:rPr>
                <w:rFonts w:ascii="Times New Roman" w:hAnsi="Times New Roman"/>
                <w:b/>
                <w:sz w:val="28"/>
                <w:szCs w:val="28"/>
                <w:lang w:val="sr-Cyrl-CS"/>
              </w:rPr>
            </w:pPr>
            <w:r>
              <w:rPr>
                <w:rFonts w:ascii="Times New Roman" w:hAnsi="Times New Roman"/>
                <w:lang w:val="sr-Cyrl-CS"/>
              </w:rPr>
              <w:t>Тематска настава усмерена ка неговању вредности међусобног поштовања, сарадње и солидарности, уз уважавање различитости.</w:t>
            </w:r>
          </w:p>
        </w:tc>
      </w:tr>
      <w:tr w:rsidR="00337D2B" w:rsidRPr="00E75DA6" w14:paraId="432527AA" w14:textId="77777777" w:rsidTr="0042511C">
        <w:trPr>
          <w:jc w:val="center"/>
        </w:trPr>
        <w:tc>
          <w:tcPr>
            <w:tcW w:w="2541" w:type="dxa"/>
          </w:tcPr>
          <w:p w14:paraId="553710B8" w14:textId="77777777" w:rsidR="00337D2B" w:rsidRDefault="00C84B04">
            <w:pPr>
              <w:rPr>
                <w:rFonts w:ascii="Times New Roman" w:hAnsi="Times New Roman"/>
                <w:b/>
                <w:i/>
                <w:lang w:val="sr-Cyrl-CS"/>
              </w:rPr>
            </w:pPr>
            <w:r>
              <w:rPr>
                <w:rFonts w:ascii="Times New Roman" w:hAnsi="Times New Roman"/>
                <w:lang w:val="sr-Cyrl-CS"/>
              </w:rPr>
              <w:t xml:space="preserve">Радионица Тема: </w:t>
            </w:r>
            <w:r>
              <w:rPr>
                <w:rFonts w:ascii="Times New Roman" w:hAnsi="Times New Roman"/>
                <w:b/>
                <w:lang w:val="sr-Cyrl-CS"/>
              </w:rPr>
              <w:t xml:space="preserve">Дан човекољубља. </w:t>
            </w:r>
            <w:r>
              <w:rPr>
                <w:rFonts w:ascii="Times New Roman" w:hAnsi="Times New Roman"/>
                <w:b/>
                <w:i/>
                <w:lang w:val="sr-Cyrl-CS"/>
              </w:rPr>
              <w:t xml:space="preserve">Друг је за друга најбољи друг ( безбедност, насиље- предрасуде, стереотипи). </w:t>
            </w:r>
          </w:p>
          <w:p w14:paraId="3C8952DD" w14:textId="77777777" w:rsidR="00337D2B" w:rsidRDefault="00337D2B">
            <w:pPr>
              <w:rPr>
                <w:rFonts w:ascii="Times New Roman" w:hAnsi="Times New Roman"/>
                <w:lang w:val="sr-Cyrl-CS"/>
              </w:rPr>
            </w:pPr>
          </w:p>
        </w:tc>
        <w:tc>
          <w:tcPr>
            <w:tcW w:w="2214" w:type="dxa"/>
          </w:tcPr>
          <w:p w14:paraId="7B3CB0F6" w14:textId="77777777" w:rsidR="00337D2B" w:rsidRDefault="00C84B04">
            <w:pPr>
              <w:rPr>
                <w:rFonts w:ascii="Times New Roman" w:hAnsi="Times New Roman"/>
                <w:b/>
                <w:lang w:val="sr-Cyrl-CS"/>
              </w:rPr>
            </w:pPr>
            <w:r>
              <w:rPr>
                <w:rFonts w:ascii="Times New Roman" w:hAnsi="Times New Roman"/>
                <w:b/>
                <w:lang w:val="sr-Cyrl-CS"/>
              </w:rPr>
              <w:t>08.09. 2023.</w:t>
            </w:r>
          </w:p>
        </w:tc>
        <w:tc>
          <w:tcPr>
            <w:tcW w:w="2244" w:type="dxa"/>
          </w:tcPr>
          <w:p w14:paraId="625DD4E9" w14:textId="77777777" w:rsidR="00337D2B" w:rsidRDefault="00C84B04">
            <w:pPr>
              <w:rPr>
                <w:rFonts w:ascii="Times New Roman" w:hAnsi="Times New Roman"/>
                <w:b/>
                <w:sz w:val="28"/>
                <w:szCs w:val="28"/>
                <w:lang w:val="sr-Cyrl-CS"/>
              </w:rPr>
            </w:pPr>
            <w:r>
              <w:rPr>
                <w:rFonts w:ascii="Times New Roman" w:hAnsi="Times New Roman"/>
                <w:lang w:val="sr-Cyrl-CS"/>
              </w:rPr>
              <w:t>Ученици са предм. професором Тамаром Бошковић</w:t>
            </w:r>
          </w:p>
        </w:tc>
        <w:tc>
          <w:tcPr>
            <w:tcW w:w="3798" w:type="dxa"/>
          </w:tcPr>
          <w:p w14:paraId="44BDDF1D" w14:textId="77777777" w:rsidR="00337D2B" w:rsidRDefault="00C84B04">
            <w:pPr>
              <w:rPr>
                <w:rFonts w:ascii="Times New Roman" w:hAnsi="Times New Roman"/>
                <w:b/>
                <w:sz w:val="28"/>
                <w:szCs w:val="28"/>
                <w:lang w:val="sr-Cyrl-CS"/>
              </w:rPr>
            </w:pPr>
            <w:r>
              <w:rPr>
                <w:rFonts w:ascii="Times New Roman" w:hAnsi="Times New Roman"/>
                <w:lang w:val="sr-Cyrl-CS"/>
              </w:rPr>
              <w:t>Тематска настава усмерена ка неговању вредности међусобног поштовања, сарадње и солидарности, уз уважавање различитости.</w:t>
            </w:r>
          </w:p>
        </w:tc>
      </w:tr>
    </w:tbl>
    <w:p w14:paraId="036F6D38" w14:textId="77777777" w:rsidR="00337D2B" w:rsidRDefault="00337D2B">
      <w:pPr>
        <w:rPr>
          <w:rFonts w:ascii="Times New Roman" w:hAnsi="Times New Roman"/>
          <w:b/>
          <w:sz w:val="28"/>
          <w:szCs w:val="28"/>
          <w:lang w:val="sr-Cyrl-CS"/>
        </w:rPr>
      </w:pPr>
    </w:p>
    <w:p w14:paraId="64BDA341" w14:textId="77777777" w:rsidR="00337D2B" w:rsidRDefault="00C84B04">
      <w:pPr>
        <w:pStyle w:val="Heading1"/>
        <w:rPr>
          <w:rFonts w:ascii="Times New Roman" w:hAnsi="Times New Roman" w:cs="Times New Roman"/>
          <w:lang w:val="ru-RU"/>
        </w:rPr>
      </w:pPr>
      <w:bookmarkStart w:id="6" w:name="_Toc147492269"/>
      <w:bookmarkStart w:id="7" w:name="_Toc147826720"/>
      <w:r>
        <w:rPr>
          <w:rFonts w:ascii="Times New Roman" w:hAnsi="Times New Roman" w:cs="Times New Roman"/>
          <w:lang w:val="ru-RU"/>
        </w:rPr>
        <w:t>1.2. ОПЕРАТИВНИ ПЛАН АЛЕКСИНАЧКЕ ГИМНАЗИЈЕ</w:t>
      </w:r>
      <w:bookmarkEnd w:id="6"/>
      <w:bookmarkEnd w:id="7"/>
    </w:p>
    <w:p w14:paraId="5A2CF15E" w14:textId="77777777" w:rsidR="00337D2B" w:rsidRDefault="00337D2B">
      <w:pPr>
        <w:rPr>
          <w:rFonts w:ascii="Times New Roman" w:hAnsi="Times New Roman"/>
          <w:sz w:val="22"/>
          <w:szCs w:val="22"/>
          <w:lang w:val="ru-RU"/>
        </w:rPr>
      </w:pPr>
    </w:p>
    <w:p w14:paraId="09348D8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ЗА ОРГАНИЗАЦИЈУ И РЕАЛИЗАЦИЈУ ОБРАЗОВНО-ВАСПИТНОГ РАДА ПО ПОСЕБНОМ ПРОГРАМУ ЗА РАД У УСЛОВИМА ПАНДЕМИЈЕ ВИРУСА </w:t>
      </w:r>
      <w:r>
        <w:rPr>
          <w:rFonts w:ascii="Times New Roman" w:hAnsi="Times New Roman"/>
          <w:sz w:val="22"/>
          <w:szCs w:val="22"/>
        </w:rPr>
        <w:t>Covid</w:t>
      </w:r>
      <w:r>
        <w:rPr>
          <w:rFonts w:ascii="Times New Roman" w:hAnsi="Times New Roman"/>
          <w:sz w:val="22"/>
          <w:szCs w:val="22"/>
          <w:lang w:val="ru-RU"/>
        </w:rPr>
        <w:t>-19</w:t>
      </w:r>
    </w:p>
    <w:p w14:paraId="40270B00" w14:textId="77777777" w:rsidR="00337D2B" w:rsidRDefault="00337D2B">
      <w:pPr>
        <w:jc w:val="both"/>
        <w:rPr>
          <w:rFonts w:ascii="Times New Roman" w:hAnsi="Times New Roman"/>
          <w:sz w:val="22"/>
          <w:szCs w:val="22"/>
          <w:lang w:val="ru-RU"/>
        </w:rPr>
      </w:pPr>
    </w:p>
    <w:p w14:paraId="34DDE25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Напомена: Одређени подаци из овог плана уносе се и у ИС Доситеј и ЈИСП.  План се мења у складу са Стручним упутством на основу Одлуке Тима за школе.</w:t>
      </w:r>
    </w:p>
    <w:p w14:paraId="3F41915A" w14:textId="77777777" w:rsidR="00337D2B" w:rsidRDefault="00337D2B">
      <w:pPr>
        <w:jc w:val="both"/>
        <w:rPr>
          <w:rFonts w:ascii="Times New Roman" w:hAnsi="Times New Roman"/>
          <w:sz w:val="22"/>
          <w:szCs w:val="22"/>
          <w:lang w:val="ru-RU"/>
        </w:rPr>
      </w:pPr>
    </w:p>
    <w:p w14:paraId="517210C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 основу Дописа МПНТР бр.: 601-00-00026/1</w:t>
      </w:r>
      <w:r>
        <w:rPr>
          <w:rFonts w:ascii="Times New Roman" w:hAnsi="Times New Roman"/>
          <w:sz w:val="22"/>
          <w:szCs w:val="22"/>
          <w:lang w:val="sr-Cyrl-CS"/>
        </w:rPr>
        <w:t>/</w:t>
      </w:r>
      <w:r>
        <w:rPr>
          <w:rFonts w:ascii="Times New Roman" w:hAnsi="Times New Roman"/>
          <w:sz w:val="22"/>
          <w:szCs w:val="22"/>
          <w:lang w:val="ru-RU"/>
        </w:rPr>
        <w:t>2022-15 од 18.08.2022. и Стручног упутства за организацију образовно-васпитног рада у средњој школи у школској 2022/23.години са прилозима: Препоруке за почетак образовно-васпитног рада у школској 2022/23.години и Дописа МПНТР бр.: 601-00-00026/2</w:t>
      </w:r>
      <w:r>
        <w:rPr>
          <w:rFonts w:ascii="Times New Roman" w:hAnsi="Times New Roman"/>
          <w:sz w:val="22"/>
          <w:szCs w:val="22"/>
          <w:lang w:val="sr-Cyrl-CS"/>
        </w:rPr>
        <w:t>/</w:t>
      </w:r>
      <w:r>
        <w:rPr>
          <w:rFonts w:ascii="Times New Roman" w:hAnsi="Times New Roman"/>
          <w:sz w:val="22"/>
          <w:szCs w:val="22"/>
          <w:lang w:val="ru-RU"/>
        </w:rPr>
        <w:t xml:space="preserve">2022-15 од 08.09.2022. у складу са Закључком Кризног штаба за сузбијање заразне болести Ковид 19 бр. 53-00-2049/2020-3 донетим на 91. седници одржаној10.03. 2022. године, прекинута је примена мере карантина у кућним условима за блиске контакте особа оболелих од Ковид 19 у складу са чланом 2 ставови 44. И 5. Уредбе о мерама за спречавање и сузбијање заразне болести Ковид 19 ( Сл. Гласник РС, бр. 33/2022, 48/2022, 53/2022 и 69/2022). У циљу подршке школама за оперативно планирање и праћење примене мера у шк. 2023/24 године Институт за јавно здравље Србије припремио је Препоручене мере превенције Ковид-19 у школама и установама ученичког и студентског стандарда. </w:t>
      </w:r>
    </w:p>
    <w:p w14:paraId="1FFB398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Током септембра месеца 2023. год. у оквиру часова редовне наставе и других облика непосредног рада са ученицима и у оквиру сарадње са родитељима у плану је информативно-саветодавни рад на тему пандемије и заштите од уношења и преношења Ковид-19 и поштовању усвојених правила понашања који обезбеђују епидемиолошку безбедност.</w:t>
      </w:r>
    </w:p>
    <w:p w14:paraId="03DBAF1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 ситуацији наглог пораста броја броја заражених међу запосленима и ученицима , школа ће се обратити надлежном заводу за јавно здравље и надлежној школској управи ради доношења одлука о евентуалној промени организације рада.</w:t>
      </w:r>
    </w:p>
    <w:p w14:paraId="1DD8C92B" w14:textId="77777777" w:rsidR="00337D2B" w:rsidRDefault="00C84B04">
      <w:pPr>
        <w:rPr>
          <w:rFonts w:ascii="Times New Roman" w:hAnsi="Times New Roman"/>
          <w:sz w:val="22"/>
          <w:szCs w:val="22"/>
          <w:lang w:val="ru-RU"/>
        </w:rPr>
      </w:pPr>
      <w:r>
        <w:rPr>
          <w:rFonts w:ascii="Times New Roman" w:hAnsi="Times New Roman"/>
          <w:sz w:val="22"/>
          <w:szCs w:val="22"/>
        </w:rPr>
        <w:t>II</w:t>
      </w:r>
      <w:r>
        <w:rPr>
          <w:rFonts w:ascii="Times New Roman" w:hAnsi="Times New Roman"/>
          <w:sz w:val="22"/>
          <w:szCs w:val="22"/>
          <w:lang w:val="ru-RU"/>
        </w:rPr>
        <w:t xml:space="preserve"> Оперативни план рада у периоду од 01.09.2023. године</w:t>
      </w:r>
    </w:p>
    <w:p w14:paraId="20AA38DC" w14:textId="77777777" w:rsidR="00337D2B" w:rsidRDefault="00C84B04">
      <w:pPr>
        <w:rPr>
          <w:rFonts w:ascii="Times New Roman" w:hAnsi="Times New Roman"/>
          <w:sz w:val="22"/>
          <w:szCs w:val="22"/>
          <w:lang w:val="ru-RU"/>
        </w:rPr>
      </w:pPr>
      <w:r>
        <w:rPr>
          <w:rFonts w:ascii="Times New Roman" w:hAnsi="Times New Roman"/>
          <w:sz w:val="22"/>
          <w:szCs w:val="22"/>
          <w:lang w:val="ru-RU"/>
        </w:rPr>
        <w:t>Преглед броја одељења</w:t>
      </w:r>
    </w:p>
    <w:p w14:paraId="3D541947" w14:textId="77777777" w:rsidR="00337D2B" w:rsidRDefault="00C84B04">
      <w:pPr>
        <w:rPr>
          <w:rFonts w:ascii="Times New Roman" w:hAnsi="Times New Roman"/>
          <w:sz w:val="22"/>
          <w:szCs w:val="22"/>
          <w:lang w:val="ru-RU"/>
        </w:rPr>
      </w:pPr>
      <w:r>
        <w:rPr>
          <w:rFonts w:ascii="Times New Roman" w:hAnsi="Times New Roman"/>
          <w:sz w:val="22"/>
          <w:szCs w:val="22"/>
        </w:rPr>
        <w:t>I</w:t>
      </w:r>
      <w:r>
        <w:rPr>
          <w:rFonts w:ascii="Times New Roman" w:hAnsi="Times New Roman"/>
          <w:sz w:val="22"/>
          <w:szCs w:val="22"/>
          <w:lang w:val="ru-RU"/>
        </w:rPr>
        <w:t xml:space="preserve"> разред: број одељења  4</w:t>
      </w:r>
    </w:p>
    <w:p w14:paraId="5E5A8BF6" w14:textId="77777777" w:rsidR="00337D2B" w:rsidRDefault="00C84B04">
      <w:pPr>
        <w:rPr>
          <w:rFonts w:ascii="Times New Roman" w:hAnsi="Times New Roman"/>
          <w:sz w:val="22"/>
          <w:szCs w:val="22"/>
          <w:lang w:val="ru-RU"/>
        </w:rPr>
      </w:pPr>
      <w:r>
        <w:rPr>
          <w:rFonts w:ascii="Times New Roman" w:hAnsi="Times New Roman"/>
          <w:sz w:val="22"/>
          <w:szCs w:val="22"/>
        </w:rPr>
        <w:t>II</w:t>
      </w:r>
      <w:r>
        <w:rPr>
          <w:rFonts w:ascii="Times New Roman" w:hAnsi="Times New Roman"/>
          <w:sz w:val="22"/>
          <w:szCs w:val="22"/>
          <w:lang w:val="ru-RU"/>
        </w:rPr>
        <w:t xml:space="preserve"> разред: број одељења 4</w:t>
      </w:r>
    </w:p>
    <w:p w14:paraId="52B84E08" w14:textId="77777777" w:rsidR="00337D2B" w:rsidRDefault="00C84B04">
      <w:pPr>
        <w:rPr>
          <w:rFonts w:ascii="Times New Roman" w:hAnsi="Times New Roman"/>
          <w:sz w:val="22"/>
          <w:szCs w:val="22"/>
          <w:lang w:val="ru-RU"/>
        </w:rPr>
      </w:pPr>
      <w:r>
        <w:rPr>
          <w:rFonts w:ascii="Times New Roman" w:hAnsi="Times New Roman"/>
          <w:sz w:val="22"/>
          <w:szCs w:val="22"/>
        </w:rPr>
        <w:t>III</w:t>
      </w:r>
      <w:r>
        <w:rPr>
          <w:rFonts w:ascii="Times New Roman" w:hAnsi="Times New Roman"/>
          <w:sz w:val="22"/>
          <w:szCs w:val="22"/>
          <w:lang w:val="ru-RU"/>
        </w:rPr>
        <w:t xml:space="preserve"> разред: број одељења  4</w:t>
      </w:r>
    </w:p>
    <w:p w14:paraId="039677CE" w14:textId="77777777" w:rsidR="00337D2B" w:rsidRDefault="00C84B04">
      <w:pPr>
        <w:rPr>
          <w:rFonts w:ascii="Times New Roman" w:hAnsi="Times New Roman"/>
          <w:sz w:val="22"/>
          <w:szCs w:val="22"/>
          <w:lang w:val="ru-RU"/>
        </w:rPr>
      </w:pPr>
      <w:r>
        <w:rPr>
          <w:rFonts w:ascii="Times New Roman" w:hAnsi="Times New Roman"/>
          <w:sz w:val="22"/>
          <w:szCs w:val="22"/>
        </w:rPr>
        <w:t>IV</w:t>
      </w:r>
      <w:r>
        <w:rPr>
          <w:rFonts w:ascii="Times New Roman" w:hAnsi="Times New Roman"/>
          <w:sz w:val="22"/>
          <w:szCs w:val="22"/>
          <w:lang w:val="ru-RU"/>
        </w:rPr>
        <w:t xml:space="preserve"> разред: број одељења 4</w:t>
      </w:r>
    </w:p>
    <w:p w14:paraId="3E7EC6B8" w14:textId="77777777" w:rsidR="00337D2B" w:rsidRDefault="00337D2B">
      <w:pPr>
        <w:rPr>
          <w:rFonts w:ascii="Times New Roman" w:hAnsi="Times New Roman"/>
          <w:b/>
          <w:sz w:val="22"/>
          <w:szCs w:val="22"/>
          <w:lang w:val="ru-RU"/>
        </w:rPr>
      </w:pPr>
    </w:p>
    <w:p w14:paraId="209A531E" w14:textId="77777777" w:rsidR="00337D2B" w:rsidRDefault="00C84B04">
      <w:pPr>
        <w:rPr>
          <w:rFonts w:ascii="Times New Roman" w:hAnsi="Times New Roman"/>
          <w:b/>
          <w:sz w:val="22"/>
          <w:szCs w:val="22"/>
          <w:lang w:val="ru-RU"/>
        </w:rPr>
      </w:pPr>
      <w:r>
        <w:rPr>
          <w:rFonts w:ascii="Times New Roman" w:hAnsi="Times New Roman"/>
          <w:b/>
          <w:sz w:val="22"/>
          <w:szCs w:val="22"/>
          <w:lang w:val="ru-RU"/>
        </w:rPr>
        <w:t xml:space="preserve">Модел по којем школа ради : </w:t>
      </w:r>
    </w:p>
    <w:p w14:paraId="5B736A4E" w14:textId="77777777" w:rsidR="00337D2B" w:rsidRDefault="00C84B04">
      <w:pPr>
        <w:rPr>
          <w:rFonts w:ascii="Times New Roman" w:hAnsi="Times New Roman"/>
          <w:b/>
          <w:sz w:val="22"/>
          <w:szCs w:val="22"/>
          <w:lang w:val="ru-RU"/>
        </w:rPr>
      </w:pPr>
      <w:r>
        <w:rPr>
          <w:rFonts w:ascii="Times New Roman" w:hAnsi="Times New Roman"/>
          <w:b/>
          <w:sz w:val="22"/>
          <w:szCs w:val="22"/>
        </w:rPr>
        <w:t>I</w:t>
      </w:r>
      <w:r>
        <w:rPr>
          <w:rFonts w:ascii="Times New Roman" w:hAnsi="Times New Roman"/>
          <w:b/>
          <w:sz w:val="22"/>
          <w:szCs w:val="22"/>
          <w:lang w:val="ru-RU"/>
        </w:rPr>
        <w:t xml:space="preserve"> модел </w:t>
      </w:r>
    </w:p>
    <w:p w14:paraId="75C22C5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Образовно-васпитни рад организује се непосредно у простору школе, према усвојеном распореду часова, за све ученике у одељењу истовремено. </w:t>
      </w:r>
    </w:p>
    <w:p w14:paraId="352B148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Час наставе траје 45 минута. </w:t>
      </w:r>
    </w:p>
    <w:p w14:paraId="50BFC86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Часови се одржавају само у преподневној смени.У току школске године радиће </w:t>
      </w:r>
      <w:r>
        <w:rPr>
          <w:rFonts w:ascii="Times New Roman" w:hAnsi="Times New Roman"/>
          <w:sz w:val="22"/>
          <w:szCs w:val="22"/>
          <w:lang w:val="ru-RU"/>
        </w:rPr>
        <w:tab/>
        <w:t>се само у преподневној смени. Слободне дане и друге обавезне и факултативне ваннаставне активности могу се остваривати и у поподневној смени.</w:t>
      </w:r>
    </w:p>
    <w:p w14:paraId="6876E75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Редовна настава почиње од 8 сати. Први, трећи и пети одмор трају по 5 минута, други одмор 15 минута (због доручка ученика), а одмор између 4. и 5. часа траје 10 минута, тако да се редовна настава завршава у13,10 сати. Нулти час од 7:15 и седми час од 13:15 користе се за обавезне и слободне активности.</w:t>
      </w:r>
    </w:p>
    <w:p w14:paraId="3495ADA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Директор организује дежурства у школи и школском дворишту, праћење спровођења мера,информативно- саветодавни рад на тему пандемије и заштите од уношења и преношења Ковид 19  , обавештавање наставника, ученика и родитеља, у циљу подизања епидемиолошке и сваке друге безбедности ученика и запослених.</w:t>
      </w:r>
    </w:p>
    <w:p w14:paraId="6D32B5B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 основу Плана уштеде електричне енергије једна од мера биће и скраћење часова на 40 минута, односно 7% очекивани ефекат уштеде.</w:t>
      </w:r>
    </w:p>
    <w:p w14:paraId="4D72A245" w14:textId="77777777" w:rsidR="00337D2B" w:rsidRDefault="00C84B04">
      <w:pPr>
        <w:jc w:val="both"/>
        <w:rPr>
          <w:rFonts w:ascii="Times New Roman" w:hAnsi="Times New Roman"/>
          <w:sz w:val="22"/>
          <w:szCs w:val="22"/>
          <w:lang w:val="ru-RU"/>
        </w:rPr>
      </w:pPr>
      <w:r>
        <w:rPr>
          <w:rFonts w:ascii="Times New Roman" w:hAnsi="Times New Roman"/>
          <w:sz w:val="22"/>
          <w:szCs w:val="22"/>
        </w:rPr>
        <w:t>III</w:t>
      </w:r>
      <w:r>
        <w:rPr>
          <w:rFonts w:ascii="Times New Roman" w:hAnsi="Times New Roman"/>
          <w:sz w:val="22"/>
          <w:szCs w:val="22"/>
          <w:lang w:val="ru-RU"/>
        </w:rPr>
        <w:t xml:space="preserve"> Распоред планираних часова по разредима, са распоредом звоњења</w:t>
      </w:r>
    </w:p>
    <w:p w14:paraId="41C81B1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Дат у прилогу</w:t>
      </w:r>
    </w:p>
    <w:p w14:paraId="34C41C05" w14:textId="77777777" w:rsidR="00337D2B" w:rsidRDefault="00C84B04">
      <w:pPr>
        <w:jc w:val="both"/>
        <w:rPr>
          <w:rFonts w:ascii="Times New Roman" w:hAnsi="Times New Roman"/>
          <w:sz w:val="22"/>
          <w:szCs w:val="22"/>
          <w:lang w:val="ru-RU"/>
        </w:rPr>
      </w:pPr>
      <w:r>
        <w:rPr>
          <w:rFonts w:ascii="Times New Roman" w:hAnsi="Times New Roman"/>
          <w:sz w:val="22"/>
          <w:szCs w:val="22"/>
        </w:rPr>
        <w:t>IV</w:t>
      </w:r>
      <w:r>
        <w:rPr>
          <w:rFonts w:ascii="Times New Roman" w:hAnsi="Times New Roman"/>
          <w:sz w:val="22"/>
          <w:szCs w:val="22"/>
          <w:lang w:val="ru-RU"/>
        </w:rPr>
        <w:t xml:space="preserve">  Реализација наставе је организована  тако да због специфичности наставних предмета и коришћења одређене опреме и наставних средстава омогућена је промена учионица и кабинета ( кабинетска настава).</w:t>
      </w:r>
    </w:p>
    <w:p w14:paraId="6273BD69" w14:textId="77777777" w:rsidR="00337D2B" w:rsidRDefault="00C84B04">
      <w:pPr>
        <w:jc w:val="both"/>
        <w:rPr>
          <w:rFonts w:ascii="Times New Roman" w:hAnsi="Times New Roman"/>
          <w:sz w:val="22"/>
          <w:szCs w:val="22"/>
          <w:lang w:val="ru-RU"/>
        </w:rPr>
      </w:pPr>
      <w:r>
        <w:rPr>
          <w:rFonts w:ascii="Times New Roman" w:hAnsi="Times New Roman"/>
          <w:sz w:val="22"/>
          <w:szCs w:val="22"/>
        </w:rPr>
        <w:t>V</w:t>
      </w:r>
      <w:r>
        <w:rPr>
          <w:rFonts w:ascii="Times New Roman" w:hAnsi="Times New Roman"/>
          <w:sz w:val="22"/>
          <w:szCs w:val="22"/>
          <w:lang w:val="ru-RU"/>
        </w:rPr>
        <w:t xml:space="preserve"> Реализација практичне наставе/изборних програма (у општем средњем образовању): </w:t>
      </w:r>
      <w:r>
        <w:rPr>
          <w:rFonts w:ascii="Times New Roman" w:eastAsia="Times New Roman" w:hAnsi="Times New Roman"/>
          <w:color w:val="000000"/>
          <w:sz w:val="22"/>
          <w:szCs w:val="22"/>
          <w:lang w:val="ru-RU"/>
        </w:rPr>
        <w:t>Изборни програми се остварују у преподневној смени, након остваривања образовно-васпитног рада, по посебном распореду, према моделу који одређује Тим за праћење и координисање превентивних мера у раду школа.</w:t>
      </w:r>
    </w:p>
    <w:p w14:paraId="0D365DEF"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Изабрана платформа за рад на даљину: </w:t>
      </w:r>
      <w:r>
        <w:rPr>
          <w:rFonts w:ascii="Times New Roman" w:hAnsi="Times New Roman"/>
          <w:sz w:val="22"/>
          <w:szCs w:val="22"/>
        </w:rPr>
        <w:t>MCTeams</w:t>
      </w:r>
      <w:r>
        <w:rPr>
          <w:rFonts w:ascii="Times New Roman" w:hAnsi="Times New Roman"/>
          <w:sz w:val="22"/>
          <w:szCs w:val="22"/>
          <w:lang w:val="ru-RU"/>
        </w:rPr>
        <w:t xml:space="preserve"> (активна и протекле године) . </w:t>
      </w:r>
    </w:p>
    <w:p w14:paraId="79BE45CE" w14:textId="77777777" w:rsidR="00337D2B" w:rsidRDefault="00C84B04">
      <w:pPr>
        <w:jc w:val="both"/>
        <w:rPr>
          <w:rFonts w:ascii="Times New Roman" w:hAnsi="Times New Roman"/>
          <w:sz w:val="22"/>
          <w:szCs w:val="22"/>
          <w:lang w:val="ru-RU"/>
        </w:rPr>
      </w:pPr>
      <w:r>
        <w:rPr>
          <w:rFonts w:ascii="Times New Roman" w:hAnsi="Times New Roman"/>
          <w:sz w:val="22"/>
          <w:szCs w:val="22"/>
        </w:rPr>
        <w:t>VII</w:t>
      </w:r>
      <w:r>
        <w:rPr>
          <w:rFonts w:ascii="Times New Roman" w:hAnsi="Times New Roman"/>
          <w:sz w:val="22"/>
          <w:szCs w:val="22"/>
          <w:lang w:val="ru-RU"/>
        </w:rPr>
        <w:t xml:space="preserve"> Додатне наставне и ваннаставне активности којима се обезбеђује да сви ученици буду укључени у учење и рад, посебно у условима наставе на даљину (ако се у школи примењује модел </w:t>
      </w:r>
      <w:r>
        <w:rPr>
          <w:rFonts w:ascii="Times New Roman" w:hAnsi="Times New Roman"/>
          <w:sz w:val="22"/>
          <w:szCs w:val="22"/>
        </w:rPr>
        <w:t>II</w:t>
      </w:r>
      <w:r>
        <w:rPr>
          <w:rFonts w:ascii="Times New Roman" w:hAnsi="Times New Roman"/>
          <w:sz w:val="22"/>
          <w:szCs w:val="22"/>
          <w:lang w:val="ru-RU"/>
        </w:rPr>
        <w:t xml:space="preserve"> или модел </w:t>
      </w:r>
      <w:r>
        <w:rPr>
          <w:rFonts w:ascii="Times New Roman" w:hAnsi="Times New Roman"/>
          <w:sz w:val="22"/>
          <w:szCs w:val="22"/>
        </w:rPr>
        <w:t>III</w:t>
      </w:r>
      <w:r>
        <w:rPr>
          <w:rFonts w:ascii="Times New Roman" w:hAnsi="Times New Roman"/>
          <w:sz w:val="22"/>
          <w:szCs w:val="22"/>
          <w:lang w:val="ru-RU"/>
        </w:rPr>
        <w:t>)</w:t>
      </w:r>
    </w:p>
    <w:p w14:paraId="1388E195"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Друге специфичне информације од значаја за почетак школске године које утичу на квалитет остваривања образовно-васпитног рада и организацију рада школе у целини</w:t>
      </w:r>
    </w:p>
    <w:p w14:paraId="0542BA6B" w14:textId="77777777" w:rsidR="00337D2B" w:rsidRDefault="00337D2B">
      <w:pPr>
        <w:jc w:val="both"/>
        <w:rPr>
          <w:rFonts w:ascii="Times New Roman" w:hAnsi="Times New Roman"/>
          <w:sz w:val="22"/>
          <w:szCs w:val="22"/>
          <w:lang w:val="ru-RU"/>
        </w:rPr>
      </w:pPr>
    </w:p>
    <w:p w14:paraId="6BF65191" w14:textId="77777777" w:rsidR="00337D2B" w:rsidRDefault="00C84B04">
      <w:pPr>
        <w:jc w:val="both"/>
        <w:rPr>
          <w:rFonts w:ascii="Times New Roman" w:hAnsi="Times New Roman"/>
          <w:b/>
          <w:sz w:val="22"/>
          <w:szCs w:val="22"/>
          <w:lang w:val="ru-RU"/>
        </w:rPr>
      </w:pPr>
      <w:r>
        <w:rPr>
          <w:rFonts w:ascii="Times New Roman" w:hAnsi="Times New Roman"/>
          <w:b/>
          <w:sz w:val="22"/>
          <w:szCs w:val="22"/>
          <w:lang w:val="ru-RU"/>
        </w:rPr>
        <w:t xml:space="preserve">Оперативни план рада </w:t>
      </w:r>
      <w:r>
        <w:rPr>
          <w:rFonts w:ascii="Times New Roman" w:hAnsi="Times New Roman"/>
          <w:b/>
          <w:sz w:val="22"/>
          <w:szCs w:val="22"/>
        </w:rPr>
        <w:t>II</w:t>
      </w:r>
      <w:r>
        <w:rPr>
          <w:rFonts w:ascii="Times New Roman" w:hAnsi="Times New Roman"/>
          <w:b/>
          <w:sz w:val="22"/>
          <w:szCs w:val="22"/>
          <w:lang w:val="ru-RU"/>
        </w:rPr>
        <w:t xml:space="preserve"> модел</w:t>
      </w:r>
    </w:p>
    <w:p w14:paraId="63A4187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Преглед броја одељења</w:t>
      </w:r>
    </w:p>
    <w:p w14:paraId="294A8F21" w14:textId="77777777" w:rsidR="00337D2B" w:rsidRDefault="00C84B04">
      <w:pPr>
        <w:jc w:val="both"/>
        <w:rPr>
          <w:rFonts w:ascii="Times New Roman" w:hAnsi="Times New Roman"/>
          <w:sz w:val="22"/>
          <w:szCs w:val="22"/>
          <w:lang w:val="ru-RU"/>
        </w:rPr>
      </w:pPr>
      <w:r>
        <w:rPr>
          <w:rFonts w:ascii="Times New Roman" w:hAnsi="Times New Roman"/>
          <w:sz w:val="22"/>
          <w:szCs w:val="22"/>
        </w:rPr>
        <w:t>I</w:t>
      </w:r>
      <w:r>
        <w:rPr>
          <w:rFonts w:ascii="Times New Roman" w:hAnsi="Times New Roman"/>
          <w:sz w:val="22"/>
          <w:szCs w:val="22"/>
          <w:lang w:val="ru-RU"/>
        </w:rPr>
        <w:t xml:space="preserve"> разред: број одељења  4</w:t>
      </w:r>
    </w:p>
    <w:p w14:paraId="2C61A3EE" w14:textId="77777777" w:rsidR="00337D2B" w:rsidRDefault="00C84B04">
      <w:pPr>
        <w:jc w:val="both"/>
        <w:rPr>
          <w:rFonts w:ascii="Times New Roman" w:hAnsi="Times New Roman"/>
          <w:sz w:val="22"/>
          <w:szCs w:val="22"/>
          <w:lang w:val="ru-RU"/>
        </w:rPr>
      </w:pPr>
      <w:r>
        <w:rPr>
          <w:rFonts w:ascii="Times New Roman" w:hAnsi="Times New Roman"/>
          <w:sz w:val="22"/>
          <w:szCs w:val="22"/>
        </w:rPr>
        <w:t>II</w:t>
      </w:r>
      <w:r>
        <w:rPr>
          <w:rFonts w:ascii="Times New Roman" w:hAnsi="Times New Roman"/>
          <w:sz w:val="22"/>
          <w:szCs w:val="22"/>
          <w:lang w:val="ru-RU"/>
        </w:rPr>
        <w:t xml:space="preserve"> разред: број одељења 4</w:t>
      </w:r>
    </w:p>
    <w:p w14:paraId="38DAAB1E" w14:textId="77777777" w:rsidR="00337D2B" w:rsidRDefault="00C84B04">
      <w:pPr>
        <w:jc w:val="both"/>
        <w:rPr>
          <w:rFonts w:ascii="Times New Roman" w:hAnsi="Times New Roman"/>
          <w:sz w:val="22"/>
          <w:szCs w:val="22"/>
          <w:lang w:val="ru-RU"/>
        </w:rPr>
      </w:pPr>
      <w:r>
        <w:rPr>
          <w:rFonts w:ascii="Times New Roman" w:hAnsi="Times New Roman"/>
          <w:sz w:val="22"/>
          <w:szCs w:val="22"/>
        </w:rPr>
        <w:t>III</w:t>
      </w:r>
      <w:r>
        <w:rPr>
          <w:rFonts w:ascii="Times New Roman" w:hAnsi="Times New Roman"/>
          <w:sz w:val="22"/>
          <w:szCs w:val="22"/>
          <w:lang w:val="ru-RU"/>
        </w:rPr>
        <w:t xml:space="preserve"> разред: број одељења  4</w:t>
      </w:r>
    </w:p>
    <w:p w14:paraId="37E36694" w14:textId="77777777" w:rsidR="00337D2B" w:rsidRDefault="00C84B04">
      <w:pPr>
        <w:jc w:val="both"/>
        <w:rPr>
          <w:rFonts w:ascii="Times New Roman" w:hAnsi="Times New Roman"/>
          <w:sz w:val="22"/>
          <w:szCs w:val="22"/>
          <w:lang w:val="ru-RU"/>
        </w:rPr>
      </w:pPr>
      <w:r>
        <w:rPr>
          <w:rFonts w:ascii="Times New Roman" w:hAnsi="Times New Roman"/>
          <w:sz w:val="22"/>
          <w:szCs w:val="22"/>
        </w:rPr>
        <w:t>IV</w:t>
      </w:r>
      <w:r>
        <w:rPr>
          <w:rFonts w:ascii="Times New Roman" w:hAnsi="Times New Roman"/>
          <w:sz w:val="22"/>
          <w:szCs w:val="22"/>
          <w:lang w:val="ru-RU"/>
        </w:rPr>
        <w:t xml:space="preserve"> разред: број одељења 4</w:t>
      </w:r>
    </w:p>
    <w:p w14:paraId="29E31CF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Час наставе траје 45 минута за часове обавезне наставе, према усвојеном распореду часова. Настава се организује комбиновањем непосредне наставе и наставе на даљину кроз комбиновани модел (непосредно у школи и путем наставе на даљину). </w:t>
      </w:r>
    </w:p>
    <w:p w14:paraId="08DA604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А) 15 одељења се деле на групе. 1 одељење се не дели.</w:t>
      </w:r>
    </w:p>
    <w:p w14:paraId="3CAD7BD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Б) Деле се на групе следећа одељења: </w:t>
      </w:r>
      <w:r>
        <w:rPr>
          <w:rFonts w:ascii="Times New Roman" w:hAnsi="Times New Roman"/>
          <w:sz w:val="22"/>
          <w:szCs w:val="22"/>
        </w:rPr>
        <w:t>I</w:t>
      </w:r>
      <w:r>
        <w:rPr>
          <w:rFonts w:ascii="Times New Roman" w:hAnsi="Times New Roman"/>
          <w:sz w:val="22"/>
          <w:szCs w:val="22"/>
          <w:lang w:val="ru-RU"/>
        </w:rPr>
        <w:t>1,2,3,4.</w:t>
      </w:r>
      <w:r>
        <w:rPr>
          <w:rFonts w:ascii="Times New Roman" w:hAnsi="Times New Roman"/>
          <w:sz w:val="22"/>
          <w:szCs w:val="22"/>
        </w:rPr>
        <w:t>II</w:t>
      </w:r>
      <w:r>
        <w:rPr>
          <w:rFonts w:ascii="Times New Roman" w:hAnsi="Times New Roman"/>
          <w:sz w:val="22"/>
          <w:szCs w:val="22"/>
          <w:lang w:val="ru-RU"/>
        </w:rPr>
        <w:t>1,2,3,4,</w:t>
      </w:r>
      <w:r>
        <w:rPr>
          <w:rFonts w:ascii="Times New Roman" w:hAnsi="Times New Roman"/>
          <w:sz w:val="22"/>
          <w:szCs w:val="22"/>
        </w:rPr>
        <w:t>III</w:t>
      </w:r>
      <w:r>
        <w:rPr>
          <w:rFonts w:ascii="Times New Roman" w:hAnsi="Times New Roman"/>
          <w:sz w:val="22"/>
          <w:szCs w:val="22"/>
          <w:lang w:val="ru-RU"/>
        </w:rPr>
        <w:t>1,2,3,4,</w:t>
      </w:r>
      <w:r>
        <w:rPr>
          <w:rFonts w:ascii="Times New Roman" w:hAnsi="Times New Roman"/>
          <w:sz w:val="22"/>
          <w:szCs w:val="22"/>
        </w:rPr>
        <w:t>IV</w:t>
      </w:r>
      <w:r>
        <w:rPr>
          <w:rFonts w:ascii="Times New Roman" w:hAnsi="Times New Roman"/>
          <w:sz w:val="22"/>
          <w:szCs w:val="22"/>
          <w:lang w:val="sr-Cyrl-CS"/>
        </w:rPr>
        <w:t>1,</w:t>
      </w:r>
      <w:r>
        <w:rPr>
          <w:rFonts w:ascii="Times New Roman" w:hAnsi="Times New Roman"/>
          <w:sz w:val="22"/>
          <w:szCs w:val="22"/>
          <w:lang w:val="ru-RU"/>
        </w:rPr>
        <w:t>2,3,4</w:t>
      </w:r>
    </w:p>
    <w:p w14:paraId="6675737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Непосредни образовно-васпитни рад у школи прва група одељења остварује  понедељком, средом и петком, док друга група у тим данима остварује наставу путем учења на даљину; непосредни образовно-васпитни рад у школи друга група одељења остварује  уторком и четвртком, док прва група у тим данима  остварује наставу путем учења на даљину. Групе (</w:t>
      </w:r>
      <w:r>
        <w:rPr>
          <w:rFonts w:ascii="Times New Roman" w:hAnsi="Times New Roman"/>
          <w:sz w:val="22"/>
          <w:szCs w:val="22"/>
        </w:rPr>
        <w:t>I</w:t>
      </w:r>
      <w:r>
        <w:rPr>
          <w:rFonts w:ascii="Times New Roman" w:hAnsi="Times New Roman"/>
          <w:sz w:val="22"/>
          <w:szCs w:val="22"/>
          <w:lang w:val="ru-RU"/>
        </w:rPr>
        <w:t xml:space="preserve"> и </w:t>
      </w:r>
      <w:r>
        <w:rPr>
          <w:rFonts w:ascii="Times New Roman" w:hAnsi="Times New Roman"/>
          <w:sz w:val="22"/>
          <w:szCs w:val="22"/>
        </w:rPr>
        <w:t>II</w:t>
      </w:r>
      <w:r>
        <w:rPr>
          <w:rFonts w:ascii="Times New Roman" w:hAnsi="Times New Roman"/>
          <w:sz w:val="22"/>
          <w:szCs w:val="22"/>
          <w:lang w:val="ru-RU"/>
        </w:rPr>
        <w:t>) и начин остваривања образовно-васпитног рада смењују се на недељном нивоу.</w:t>
      </w:r>
    </w:p>
    <w:p w14:paraId="42DCC16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Настава на даљину се реализује у реалном времену  –    НЕ</w:t>
      </w:r>
    </w:p>
    <w:p w14:paraId="29F4665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Ради спровођења Пет кључних мера стратегија ублажавања ризика од трансмисије </w:t>
      </w:r>
      <w:r>
        <w:rPr>
          <w:rFonts w:ascii="Times New Roman" w:hAnsi="Times New Roman"/>
          <w:sz w:val="22"/>
          <w:szCs w:val="22"/>
        </w:rPr>
        <w:t>SARS</w:t>
      </w:r>
      <w:r>
        <w:rPr>
          <w:rFonts w:ascii="Times New Roman" w:hAnsi="Times New Roman"/>
          <w:sz w:val="22"/>
          <w:szCs w:val="22"/>
          <w:lang w:val="ru-RU"/>
        </w:rPr>
        <w:t>-</w:t>
      </w:r>
      <w:r>
        <w:rPr>
          <w:rFonts w:ascii="Times New Roman" w:hAnsi="Times New Roman"/>
          <w:sz w:val="22"/>
          <w:szCs w:val="22"/>
        </w:rPr>
        <w:t>CoV</w:t>
      </w:r>
      <w:r>
        <w:rPr>
          <w:rFonts w:ascii="Times New Roman" w:hAnsi="Times New Roman"/>
          <w:sz w:val="22"/>
          <w:szCs w:val="22"/>
          <w:lang w:val="ru-RU"/>
        </w:rPr>
        <w:t>-2 у школама, а то су: доследна и исправна употреба маски, одржавање физичке дистанце, хигијена руку и респираторна хигијена, чишћење и дезинфекција и успостављена сарадња са надлежном здравственом службом, а посебном са надлежним ИЈЗ/ЗЈЗ, директор организује дежурства у школи и школском дворишту, праћење спровођења мера,информативно- саветодавни рад на тему пандемије и заштите од уношења и преношења Ковид 19  , обавештавање наставника, ученика и родитеља, у циљу подизања епидемиолошке и сваке друге безбедности ученика и запослених.</w:t>
      </w:r>
    </w:p>
    <w:p w14:paraId="2006A385" w14:textId="77777777" w:rsidR="00337D2B" w:rsidRDefault="00C84B04">
      <w:pPr>
        <w:jc w:val="both"/>
        <w:rPr>
          <w:rFonts w:ascii="Times New Roman" w:hAnsi="Times New Roman"/>
          <w:sz w:val="22"/>
          <w:szCs w:val="22"/>
          <w:lang w:val="ru-RU"/>
        </w:rPr>
      </w:pPr>
      <w:r>
        <w:rPr>
          <w:rFonts w:ascii="Times New Roman" w:hAnsi="Times New Roman"/>
          <w:sz w:val="22"/>
          <w:szCs w:val="22"/>
        </w:rPr>
        <w:t>III</w:t>
      </w:r>
      <w:r>
        <w:rPr>
          <w:rFonts w:ascii="Times New Roman" w:hAnsi="Times New Roman"/>
          <w:sz w:val="22"/>
          <w:szCs w:val="22"/>
          <w:lang w:val="ru-RU"/>
        </w:rPr>
        <w:t xml:space="preserve"> Распоред планираних часова по разредима, са распоредом звоњења</w:t>
      </w:r>
    </w:p>
    <w:p w14:paraId="39BBFA9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Дат у прилогу</w:t>
      </w:r>
    </w:p>
    <w:p w14:paraId="7B891B17" w14:textId="77777777" w:rsidR="00337D2B" w:rsidRDefault="00C84B04">
      <w:pPr>
        <w:jc w:val="both"/>
        <w:rPr>
          <w:rFonts w:ascii="Times New Roman" w:hAnsi="Times New Roman"/>
          <w:sz w:val="22"/>
          <w:szCs w:val="22"/>
          <w:lang w:val="ru-RU"/>
        </w:rPr>
      </w:pPr>
      <w:r>
        <w:rPr>
          <w:rFonts w:ascii="Times New Roman" w:hAnsi="Times New Roman"/>
          <w:sz w:val="22"/>
          <w:szCs w:val="22"/>
        </w:rPr>
        <w:t>IV</w:t>
      </w:r>
      <w:r>
        <w:rPr>
          <w:rFonts w:ascii="Times New Roman" w:hAnsi="Times New Roman"/>
          <w:sz w:val="22"/>
          <w:szCs w:val="22"/>
          <w:lang w:val="ru-RU"/>
        </w:rPr>
        <w:t xml:space="preserve">  Реализација наставе организована тако да свако одељење (група) има своју     учионицу, односно током малих одмора нема промене учионице/кабинета, осим када је то неопходно због специфичности наставних предмета и коришћења одређене опреме и наставних средстава ( распоред учионица дат у прилогу).</w:t>
      </w:r>
    </w:p>
    <w:p w14:paraId="55E12FF3" w14:textId="77777777" w:rsidR="00337D2B" w:rsidRDefault="00C84B04">
      <w:pPr>
        <w:jc w:val="both"/>
        <w:rPr>
          <w:rFonts w:ascii="Times New Roman" w:hAnsi="Times New Roman"/>
          <w:sz w:val="22"/>
          <w:szCs w:val="22"/>
          <w:lang w:val="ru-RU"/>
        </w:rPr>
      </w:pPr>
      <w:r>
        <w:rPr>
          <w:rFonts w:ascii="Times New Roman" w:hAnsi="Times New Roman"/>
          <w:sz w:val="22"/>
          <w:szCs w:val="22"/>
        </w:rPr>
        <w:t>V</w:t>
      </w:r>
      <w:r>
        <w:rPr>
          <w:rFonts w:ascii="Times New Roman" w:hAnsi="Times New Roman"/>
          <w:sz w:val="22"/>
          <w:szCs w:val="22"/>
          <w:lang w:val="ru-RU"/>
        </w:rPr>
        <w:t xml:space="preserve"> Реализација практичне наставе/изборних програма (у општем средњем образовању): </w:t>
      </w:r>
    </w:p>
    <w:p w14:paraId="3AF95B0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Изборни програми се остварују наставом и учењем на даљину, сем када ученици представљају резултате рада и када се оцењују.</w:t>
      </w:r>
    </w:p>
    <w:p w14:paraId="0B2564D9" w14:textId="77777777" w:rsidR="00337D2B" w:rsidRDefault="00337D2B">
      <w:pPr>
        <w:jc w:val="both"/>
        <w:rPr>
          <w:rFonts w:ascii="Times New Roman" w:hAnsi="Times New Roman"/>
          <w:sz w:val="22"/>
          <w:szCs w:val="22"/>
          <w:lang w:val="ru-RU"/>
        </w:rPr>
      </w:pPr>
    </w:p>
    <w:p w14:paraId="349A9BBE"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Изабрана платформа за рад на даљину: </w:t>
      </w:r>
      <w:r>
        <w:rPr>
          <w:rFonts w:ascii="Times New Roman" w:hAnsi="Times New Roman"/>
          <w:sz w:val="22"/>
          <w:szCs w:val="22"/>
        </w:rPr>
        <w:t>MCTeams</w:t>
      </w:r>
      <w:r>
        <w:rPr>
          <w:rFonts w:ascii="Times New Roman" w:hAnsi="Times New Roman"/>
          <w:sz w:val="22"/>
          <w:szCs w:val="22"/>
          <w:lang w:val="ru-RU"/>
        </w:rPr>
        <w:t xml:space="preserve"> (активна и протекле године) . </w:t>
      </w:r>
    </w:p>
    <w:p w14:paraId="2A55A9BB" w14:textId="77777777" w:rsidR="00337D2B" w:rsidRDefault="00C84B04">
      <w:pPr>
        <w:jc w:val="both"/>
        <w:rPr>
          <w:rFonts w:ascii="Times New Roman" w:hAnsi="Times New Roman"/>
          <w:sz w:val="22"/>
          <w:szCs w:val="22"/>
          <w:lang w:val="ru-RU"/>
        </w:rPr>
      </w:pPr>
      <w:r>
        <w:rPr>
          <w:rFonts w:ascii="Times New Roman" w:hAnsi="Times New Roman"/>
          <w:sz w:val="22"/>
          <w:szCs w:val="22"/>
        </w:rPr>
        <w:t>VII</w:t>
      </w:r>
      <w:r>
        <w:rPr>
          <w:rFonts w:ascii="Times New Roman" w:hAnsi="Times New Roman"/>
          <w:sz w:val="22"/>
          <w:szCs w:val="22"/>
          <w:lang w:val="ru-RU"/>
        </w:rPr>
        <w:t xml:space="preserve"> Додатне наставне и ваннаставне активности којима се обезбеђује да сви ученици буду укључени у учење и рад, посебно у условима наставе на даљину (ако се у школи примењује модел </w:t>
      </w:r>
      <w:r>
        <w:rPr>
          <w:rFonts w:ascii="Times New Roman" w:hAnsi="Times New Roman"/>
          <w:sz w:val="22"/>
          <w:szCs w:val="22"/>
        </w:rPr>
        <w:t>II</w:t>
      </w:r>
      <w:r>
        <w:rPr>
          <w:rFonts w:ascii="Times New Roman" w:hAnsi="Times New Roman"/>
          <w:sz w:val="22"/>
          <w:szCs w:val="22"/>
          <w:lang w:val="ru-RU"/>
        </w:rPr>
        <w:t xml:space="preserve"> или модел </w:t>
      </w:r>
      <w:r>
        <w:rPr>
          <w:rFonts w:ascii="Times New Roman" w:hAnsi="Times New Roman"/>
          <w:sz w:val="22"/>
          <w:szCs w:val="22"/>
        </w:rPr>
        <w:t>III</w:t>
      </w:r>
      <w:r>
        <w:rPr>
          <w:rFonts w:ascii="Times New Roman" w:hAnsi="Times New Roman"/>
          <w:sz w:val="22"/>
          <w:szCs w:val="22"/>
          <w:lang w:val="ru-RU"/>
        </w:rPr>
        <w:t>)</w:t>
      </w:r>
    </w:p>
    <w:p w14:paraId="335D3F61"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Друге специфичне информације од значаја за почетак школске године које утичу на квалитет остваривања образовно-васпитног рада и организацију рада школе у целини</w:t>
      </w:r>
    </w:p>
    <w:p w14:paraId="1B553AEA" w14:textId="77777777" w:rsidR="00337D2B" w:rsidRDefault="00C84B04">
      <w:pPr>
        <w:jc w:val="both"/>
        <w:rPr>
          <w:rFonts w:ascii="Times New Roman" w:hAnsi="Times New Roman"/>
          <w:b/>
          <w:sz w:val="22"/>
          <w:szCs w:val="22"/>
          <w:lang w:val="ru-RU"/>
        </w:rPr>
      </w:pPr>
      <w:r>
        <w:rPr>
          <w:rFonts w:ascii="Times New Roman" w:hAnsi="Times New Roman"/>
          <w:b/>
          <w:sz w:val="22"/>
          <w:szCs w:val="22"/>
          <w:lang w:val="ru-RU"/>
        </w:rPr>
        <w:t xml:space="preserve">Оперативни план рада </w:t>
      </w:r>
      <w:r>
        <w:rPr>
          <w:rFonts w:ascii="Times New Roman" w:hAnsi="Times New Roman"/>
          <w:b/>
          <w:sz w:val="22"/>
          <w:szCs w:val="22"/>
        </w:rPr>
        <w:t>III</w:t>
      </w:r>
      <w:r>
        <w:rPr>
          <w:rFonts w:ascii="Times New Roman" w:hAnsi="Times New Roman"/>
          <w:b/>
          <w:sz w:val="22"/>
          <w:szCs w:val="22"/>
          <w:lang w:val="ru-RU"/>
        </w:rPr>
        <w:t xml:space="preserve"> модел</w:t>
      </w:r>
    </w:p>
    <w:p w14:paraId="2FC1F235" w14:textId="77777777" w:rsidR="00337D2B" w:rsidRDefault="00337D2B">
      <w:pPr>
        <w:jc w:val="both"/>
        <w:rPr>
          <w:rFonts w:ascii="Times New Roman" w:hAnsi="Times New Roman"/>
          <w:b/>
          <w:sz w:val="22"/>
          <w:szCs w:val="22"/>
          <w:lang w:val="ru-RU"/>
        </w:rPr>
      </w:pPr>
    </w:p>
    <w:p w14:paraId="3E75B4D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Час наставе траје 45 минута. </w:t>
      </w:r>
    </w:p>
    <w:p w14:paraId="44A88BC7" w14:textId="77777777" w:rsidR="00337D2B" w:rsidRDefault="00C84B04">
      <w:pPr>
        <w:jc w:val="both"/>
        <w:rPr>
          <w:rFonts w:ascii="Times New Roman" w:hAnsi="Times New Roman"/>
          <w:sz w:val="22"/>
          <w:szCs w:val="22"/>
          <w:lang w:val="ru-RU"/>
        </w:rPr>
      </w:pPr>
      <w:r>
        <w:rPr>
          <w:rFonts w:ascii="Times New Roman" w:hAnsi="Times New Roman"/>
          <w:sz w:val="22"/>
          <w:szCs w:val="22"/>
        </w:rPr>
        <w:t>K</w:t>
      </w:r>
      <w:r>
        <w:rPr>
          <w:rFonts w:ascii="Times New Roman" w:hAnsi="Times New Roman"/>
          <w:sz w:val="22"/>
          <w:szCs w:val="22"/>
          <w:lang w:val="ru-RU"/>
        </w:rPr>
        <w:t xml:space="preserve">ористи се систем учења на даљину-  платформа </w:t>
      </w:r>
      <w:r>
        <w:rPr>
          <w:rFonts w:ascii="Times New Roman" w:hAnsi="Times New Roman"/>
          <w:sz w:val="22"/>
          <w:szCs w:val="22"/>
        </w:rPr>
        <w:t>MCTeams</w:t>
      </w:r>
      <w:r>
        <w:rPr>
          <w:rFonts w:ascii="Times New Roman" w:hAnsi="Times New Roman"/>
          <w:sz w:val="22"/>
          <w:szCs w:val="22"/>
          <w:lang w:val="ru-RU"/>
        </w:rPr>
        <w:t xml:space="preserve"> (који је исти као претходне школске године – ДА  ). </w:t>
      </w:r>
    </w:p>
    <w:p w14:paraId="1107370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Настава на даљину се реализује у реалном времену  –  ДА   </w:t>
      </w:r>
    </w:p>
    <w:p w14:paraId="5CD7947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Ради спровођења Пет кључних мера стратегија ублажавања ризика од трансмисије </w:t>
      </w:r>
      <w:r>
        <w:rPr>
          <w:rFonts w:ascii="Times New Roman" w:hAnsi="Times New Roman"/>
          <w:sz w:val="22"/>
          <w:szCs w:val="22"/>
        </w:rPr>
        <w:t>SARS</w:t>
      </w:r>
      <w:r>
        <w:rPr>
          <w:rFonts w:ascii="Times New Roman" w:hAnsi="Times New Roman"/>
          <w:sz w:val="22"/>
          <w:szCs w:val="22"/>
          <w:lang w:val="ru-RU"/>
        </w:rPr>
        <w:t>-</w:t>
      </w:r>
      <w:r>
        <w:rPr>
          <w:rFonts w:ascii="Times New Roman" w:hAnsi="Times New Roman"/>
          <w:sz w:val="22"/>
          <w:szCs w:val="22"/>
        </w:rPr>
        <w:t>CoV</w:t>
      </w:r>
      <w:r>
        <w:rPr>
          <w:rFonts w:ascii="Times New Roman" w:hAnsi="Times New Roman"/>
          <w:sz w:val="22"/>
          <w:szCs w:val="22"/>
          <w:lang w:val="ru-RU"/>
        </w:rPr>
        <w:t>-2 у школама, а то су: доследна и исправна употреба маски, одржавање физичке дистанце, хигијена руку и респираторна хигијена, чишћење и дезинфекција и успостављена сарадња са надлежном здравственом службом, а посебном са надлежним ИЈЗ/ЗЈЗ, директор организује дежурства у школи и школском дворишту, праћење спровођења мера,информативно- саветодавни рад на тему пандемије и заштите од уношења и преношења Ковид 19  , обавештавање наставника, ученика и родитеља, у циљу подизања епидемиолошке и сваке друге безбедности ученика и запослених.</w:t>
      </w:r>
    </w:p>
    <w:p w14:paraId="5567492F" w14:textId="77777777" w:rsidR="00337D2B" w:rsidRDefault="00C84B04">
      <w:pPr>
        <w:jc w:val="both"/>
        <w:rPr>
          <w:rFonts w:ascii="Times New Roman" w:hAnsi="Times New Roman"/>
          <w:sz w:val="22"/>
          <w:szCs w:val="22"/>
          <w:lang w:val="ru-RU"/>
        </w:rPr>
      </w:pPr>
      <w:r>
        <w:rPr>
          <w:rFonts w:ascii="Times New Roman" w:hAnsi="Times New Roman"/>
          <w:sz w:val="22"/>
          <w:szCs w:val="22"/>
        </w:rPr>
        <w:t>III</w:t>
      </w:r>
      <w:r>
        <w:rPr>
          <w:rFonts w:ascii="Times New Roman" w:hAnsi="Times New Roman"/>
          <w:sz w:val="22"/>
          <w:szCs w:val="22"/>
          <w:lang w:val="ru-RU"/>
        </w:rPr>
        <w:t xml:space="preserve"> Распоред планираних часова по разредима, са распоредом звоњења</w:t>
      </w:r>
    </w:p>
    <w:p w14:paraId="766F738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Дат у прилогу</w:t>
      </w:r>
    </w:p>
    <w:p w14:paraId="2CAEF721" w14:textId="77777777" w:rsidR="00337D2B" w:rsidRDefault="00C84B04">
      <w:pPr>
        <w:jc w:val="both"/>
        <w:rPr>
          <w:rFonts w:ascii="Times New Roman" w:hAnsi="Times New Roman"/>
          <w:sz w:val="22"/>
          <w:szCs w:val="22"/>
          <w:lang w:val="ru-RU"/>
        </w:rPr>
      </w:pPr>
      <w:r>
        <w:rPr>
          <w:rFonts w:ascii="Times New Roman" w:hAnsi="Times New Roman"/>
          <w:sz w:val="22"/>
          <w:szCs w:val="22"/>
        </w:rPr>
        <w:t>IV</w:t>
      </w:r>
      <w:r>
        <w:rPr>
          <w:rFonts w:ascii="Times New Roman" w:hAnsi="Times New Roman"/>
          <w:sz w:val="22"/>
          <w:szCs w:val="22"/>
          <w:lang w:val="ru-RU"/>
        </w:rPr>
        <w:t xml:space="preserve">  Реализација наставе организована тако да свако одељење (група) има свој тим на платформи</w:t>
      </w:r>
    </w:p>
    <w:p w14:paraId="4F4B69C1" w14:textId="77777777" w:rsidR="00337D2B" w:rsidRDefault="00C84B04">
      <w:pPr>
        <w:jc w:val="both"/>
        <w:rPr>
          <w:rFonts w:ascii="Times New Roman" w:hAnsi="Times New Roman"/>
          <w:sz w:val="22"/>
          <w:szCs w:val="22"/>
          <w:lang w:val="ru-RU"/>
        </w:rPr>
      </w:pPr>
      <w:r>
        <w:rPr>
          <w:rFonts w:ascii="Times New Roman" w:hAnsi="Times New Roman"/>
          <w:sz w:val="22"/>
          <w:szCs w:val="22"/>
        </w:rPr>
        <w:t>V</w:t>
      </w:r>
      <w:r>
        <w:rPr>
          <w:rFonts w:ascii="Times New Roman" w:hAnsi="Times New Roman"/>
          <w:sz w:val="22"/>
          <w:szCs w:val="22"/>
          <w:lang w:val="ru-RU"/>
        </w:rPr>
        <w:t xml:space="preserve"> Реализација практичне наставе/изборних програма (у општем средњем образовању): </w:t>
      </w:r>
    </w:p>
    <w:p w14:paraId="1B24F6DE"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Изабрана платформа за рад на даљину: </w:t>
      </w:r>
      <w:r>
        <w:rPr>
          <w:rFonts w:ascii="Times New Roman" w:hAnsi="Times New Roman"/>
          <w:sz w:val="22"/>
          <w:szCs w:val="22"/>
        </w:rPr>
        <w:t>MCTeams</w:t>
      </w:r>
      <w:r>
        <w:rPr>
          <w:rFonts w:ascii="Times New Roman" w:hAnsi="Times New Roman"/>
          <w:sz w:val="22"/>
          <w:szCs w:val="22"/>
          <w:lang w:val="ru-RU"/>
        </w:rPr>
        <w:t xml:space="preserve"> (активна и протекле године) . </w:t>
      </w:r>
    </w:p>
    <w:p w14:paraId="741F6FBF" w14:textId="77777777" w:rsidR="00337D2B" w:rsidRDefault="00C84B04">
      <w:pPr>
        <w:jc w:val="both"/>
        <w:rPr>
          <w:rFonts w:ascii="Times New Roman" w:hAnsi="Times New Roman"/>
          <w:sz w:val="22"/>
          <w:szCs w:val="22"/>
          <w:lang w:val="ru-RU"/>
        </w:rPr>
      </w:pPr>
      <w:r>
        <w:rPr>
          <w:rFonts w:ascii="Times New Roman" w:hAnsi="Times New Roman"/>
          <w:sz w:val="22"/>
          <w:szCs w:val="22"/>
        </w:rPr>
        <w:t>VII</w:t>
      </w:r>
      <w:r>
        <w:rPr>
          <w:rFonts w:ascii="Times New Roman" w:hAnsi="Times New Roman"/>
          <w:sz w:val="22"/>
          <w:szCs w:val="22"/>
          <w:lang w:val="ru-RU"/>
        </w:rPr>
        <w:t xml:space="preserve"> Додатне наставне и ваннаставне активности којима се обезбеђује да сви ученици буду укључени у учење и рад, посебно у условима наставе на даљину (ако се у школи примењује модел </w:t>
      </w:r>
      <w:r>
        <w:rPr>
          <w:rFonts w:ascii="Times New Roman" w:hAnsi="Times New Roman"/>
          <w:sz w:val="22"/>
          <w:szCs w:val="22"/>
        </w:rPr>
        <w:t>II</w:t>
      </w:r>
      <w:r>
        <w:rPr>
          <w:rFonts w:ascii="Times New Roman" w:hAnsi="Times New Roman"/>
          <w:sz w:val="22"/>
          <w:szCs w:val="22"/>
          <w:lang w:val="ru-RU"/>
        </w:rPr>
        <w:t xml:space="preserve"> или модел </w:t>
      </w:r>
      <w:r>
        <w:rPr>
          <w:rFonts w:ascii="Times New Roman" w:hAnsi="Times New Roman"/>
          <w:sz w:val="22"/>
          <w:szCs w:val="22"/>
        </w:rPr>
        <w:t>III</w:t>
      </w:r>
      <w:r>
        <w:rPr>
          <w:rFonts w:ascii="Times New Roman" w:hAnsi="Times New Roman"/>
          <w:sz w:val="22"/>
          <w:szCs w:val="22"/>
          <w:lang w:val="ru-RU"/>
        </w:rPr>
        <w:t>)</w:t>
      </w:r>
    </w:p>
    <w:p w14:paraId="750EEF11" w14:textId="77777777" w:rsidR="00337D2B" w:rsidRDefault="00C84B04">
      <w:pPr>
        <w:jc w:val="both"/>
        <w:rPr>
          <w:rFonts w:ascii="Times New Roman" w:hAnsi="Times New Roman"/>
          <w:sz w:val="22"/>
          <w:szCs w:val="22"/>
          <w:lang w:val="ru-RU"/>
        </w:rPr>
      </w:pPr>
      <w:r>
        <w:rPr>
          <w:rFonts w:ascii="Times New Roman" w:hAnsi="Times New Roman"/>
          <w:sz w:val="22"/>
          <w:szCs w:val="22"/>
        </w:rPr>
        <w:t>VI</w:t>
      </w:r>
      <w:r>
        <w:rPr>
          <w:rFonts w:ascii="Times New Roman" w:hAnsi="Times New Roman"/>
          <w:sz w:val="22"/>
          <w:szCs w:val="22"/>
          <w:lang w:val="ru-RU"/>
        </w:rPr>
        <w:t xml:space="preserve"> Друге специфичне информације од значаја за почетак школске године које утичу на квалитет остваривања образовно-васпитног рада и организацију рада школе у целини</w:t>
      </w:r>
    </w:p>
    <w:p w14:paraId="58F6429B"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Начин праћења и вредновања постигнућа ученика:</w:t>
      </w:r>
    </w:p>
    <w:p w14:paraId="7A660FA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 школи се преиспитује успешност процеса образовања на даљину и уводе корективне мере у временским интервалима који зависе од индивидуалних потреба и компетенција наставника, као и од времена трајања наставе на даљину. Директор и стручни сарадник прате наставу и имају приступ виртуалним учионицама онлајн часовима и другим облицима наставе на даљину.</w:t>
      </w:r>
    </w:p>
    <w:p w14:paraId="387316E4"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Планирање:</w:t>
      </w:r>
    </w:p>
    <w:p w14:paraId="3241FCA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Процес планирања наставе у оквиру система за управљање учењем, између осталог, подразумева креирање дигиталних наставних садржаја, додавање отворених образовних ресурса, осмишљавањеактивности учења(задаци, радионице, форуми) које предвиђају пружање повратне информације, подстицање вршњачког учења и обезбеђују формативну и сумативну процену ученичких постигнућа.</w:t>
      </w:r>
    </w:p>
    <w:p w14:paraId="2887362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 школи ће се израдити недељни план активности прилагођен узрасним карактеристикама ученика, креиран на основу Посебног програма наставе и учења који израђује Завод за унапређивање образовања и васпитања. Недељни план активности укључује: процену временског оптерећења ученика по предметима, учесталост синхроне комуникације са наставницима и распоред провере знања.</w:t>
      </w:r>
    </w:p>
    <w:p w14:paraId="6634CCE1"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Реализација:</w:t>
      </w:r>
    </w:p>
    <w:p w14:paraId="12A4D0B9"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Подстицање наставника да размењују искуства о примени дигиталних технологија у настави у временским интервалима који зависе од индивидуалних потреба и компетенција наставника , као и од времена трајања наставе на даљину.</w:t>
      </w:r>
    </w:p>
    <w:p w14:paraId="57E7FBC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Наставник има приступ дигиталним уређајима за реализацију онлајн наставе</w:t>
      </w:r>
    </w:p>
    <w:p w14:paraId="79B318C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Пружање подршке наставницима за реализацију образовања на даљину.</w:t>
      </w:r>
    </w:p>
    <w:p w14:paraId="66CB2E9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Организовање онлајн састанке са члановима колектива( наставничко веће, разредна већа) и саветом родитеља.</w:t>
      </w:r>
    </w:p>
    <w:p w14:paraId="1BC720A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Праћење реализације образовања на даљину и извештавање  надлежне ШУ.</w:t>
      </w:r>
    </w:p>
    <w:p w14:paraId="413CCA0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Прати се и вреднује постигнућа ученика , примењујући објективно, јавно, континуирано и подстицајно оцењивање, дајући потпуну и разумљиву повратну информацију ученицима о њиховом раду.</w:t>
      </w:r>
    </w:p>
    <w:p w14:paraId="541EAE07"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Вредновање:</w:t>
      </w:r>
    </w:p>
    <w:p w14:paraId="380733A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Прати и вреднује ефикасност сопствених метода на основу ученичких </w:t>
      </w:r>
    </w:p>
    <w:p w14:paraId="0756A50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постигнућа.</w:t>
      </w:r>
    </w:p>
    <w:p w14:paraId="2206D3D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Континуирано прати и вреднује ученичка постигнућа користећи </w:t>
      </w:r>
    </w:p>
    <w:p w14:paraId="7AF8C89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поступке вредновања који су у функцији даљег учења.</w:t>
      </w:r>
    </w:p>
    <w:p w14:paraId="35338C7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Наставник обавештава своје ученике о правилима и каналима за синхрону комуникацију.</w:t>
      </w:r>
    </w:p>
    <w:p w14:paraId="15A07BC9"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Усавршавање:</w:t>
      </w:r>
    </w:p>
    <w:p w14:paraId="48B99D9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Наставници поседују средњи или висок ниво дигиталних компетенција према  Оквиру дигиталних компетенција – Наставник за дигитално доба 2019. Наставници примењују дигиталне технологије за подстицање сарадње међу ученицима. Наставници подстичу ученике на примену дигиталних технологија у међупредметним пројектима.</w:t>
      </w:r>
    </w:p>
    <w:p w14:paraId="13DFA65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Наставникконтинуирано унапређује сопствену педагошку праксу на основу анализе ученичких постигнућа.</w:t>
      </w:r>
    </w:p>
    <w:p w14:paraId="05FC1997" w14:textId="77777777" w:rsidR="00337D2B" w:rsidRDefault="00C84B04">
      <w:pPr>
        <w:jc w:val="both"/>
        <w:rPr>
          <w:rFonts w:ascii="Times New Roman" w:hAnsi="Times New Roman"/>
          <w:b/>
          <w:i/>
          <w:sz w:val="22"/>
          <w:szCs w:val="22"/>
          <w:lang w:val="ru-RU"/>
        </w:rPr>
      </w:pPr>
      <w:r>
        <w:rPr>
          <w:rFonts w:ascii="Times New Roman" w:hAnsi="Times New Roman"/>
          <w:b/>
          <w:i/>
          <w:sz w:val="22"/>
          <w:szCs w:val="22"/>
          <w:lang w:val="ru-RU"/>
        </w:rPr>
        <w:t>Додатни начини пружања подршке ученицима:</w:t>
      </w:r>
    </w:p>
    <w:p w14:paraId="336E771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подстичу ученике на примену дигиталних технологија у међупредметним пројектима</w:t>
      </w:r>
    </w:p>
    <w:p w14:paraId="2FDC9BC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Наставници креирају активности у дигиталном окружењу које, код ученика подстичу развој саморегулације у учењу. </w:t>
      </w:r>
    </w:p>
    <w:p w14:paraId="3D501D7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употребљавају дигиталне технологије како би омогућили ученицима да прасктикују вршњачку процену и пружање садржајне повратне информације.</w:t>
      </w:r>
    </w:p>
    <w:p w14:paraId="4588579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примењују дигиталне технологије како би омогућили ученицима да промишљају о сопственом учењу ( е-портфолио ученика)</w:t>
      </w:r>
    </w:p>
    <w:p w14:paraId="1A944BF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организују онлајн родитељске састанке.</w:t>
      </w:r>
    </w:p>
    <w:p w14:paraId="4633FB7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организују онлајн час одељењске заједнице.</w:t>
      </w:r>
    </w:p>
    <w:p w14:paraId="53437DF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Наставници поседују основна знања потребна за психосоцијалну подршку ученицима у кризним ситуацијама.</w:t>
      </w:r>
    </w:p>
    <w:p w14:paraId="5F44563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Ученици прате наставу коју организује Министарство просвете, науке и технолошког развоја( телевизија и интернет портали).</w:t>
      </w:r>
    </w:p>
    <w:p w14:paraId="5BACE5A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Ученици су укључени у онлајн наставу и активно учење у оквиру школског система  за управљање учењем.</w:t>
      </w:r>
    </w:p>
    <w:p w14:paraId="12F432A9"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Ученици имају приступ дигиталном уређају.</w:t>
      </w:r>
    </w:p>
    <w:p w14:paraId="3D4826D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Ученици имају приступ интернету</w:t>
      </w:r>
    </w:p>
    <w:p w14:paraId="14067E0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За ученике који немају приступ дигиталном уређају и интернету, обезбеђени су материјали за проверу знања у папирној форми и повратна информација наставника. </w:t>
      </w:r>
    </w:p>
    <w:p w14:paraId="581D219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Ученицима из осетљивих група обезбеђена је додатна подршка за укључивање у образовање на даљину.</w:t>
      </w:r>
    </w:p>
    <w:p w14:paraId="709F6CC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Подстицање личног, професионалног и социјалног  развоја ученика- организовање програма, активности за развијање социјалних вештина,;</w:t>
      </w:r>
    </w:p>
    <w:p w14:paraId="2F1D325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Мотивисање и оснаживање наставника и стручних сарадника, ученика и родитеља, учесника образовно-васпитног рада на даљину;</w:t>
      </w:r>
    </w:p>
    <w:p w14:paraId="0E1FF21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Јачање компетенција наставника и стручних сарадника у циљу пружања подршке ученицима;</w:t>
      </w:r>
    </w:p>
    <w:p w14:paraId="7A96493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Развијање сарадње са ученицима родитељима ученика и њихово укључивање у образовно-васпитни рад на даљину;</w:t>
      </w:r>
    </w:p>
    <w:p w14:paraId="7282E6E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Унапређивање реализације наставе у односу на очекиване исходе;</w:t>
      </w:r>
    </w:p>
    <w:p w14:paraId="22E0B00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Редовно и благовремено постављање јасног и разумљивог  радног материјала на школској платформи;</w:t>
      </w:r>
    </w:p>
    <w:p w14:paraId="20CE492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Упознавање са мерама ( психолошко-педагошким);</w:t>
      </w:r>
    </w:p>
    <w:p w14:paraId="24D9F92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Инструктивни рад на тему – Пандемија Ковид 19- Презентација – информисање ученика и родитеља; </w:t>
      </w:r>
    </w:p>
    <w:p w14:paraId="5937EA5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Организовање појачаног дежурства радника школе ради безбедности ученика;</w:t>
      </w:r>
    </w:p>
    <w:p w14:paraId="5124F22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Усклађивање термина у којима се организује </w:t>
      </w:r>
      <w:r>
        <w:rPr>
          <w:rFonts w:ascii="Times New Roman" w:hAnsi="Times New Roman"/>
          <w:sz w:val="22"/>
          <w:szCs w:val="22"/>
        </w:rPr>
        <w:t>online</w:t>
      </w:r>
      <w:r>
        <w:rPr>
          <w:rFonts w:ascii="Times New Roman" w:hAnsi="Times New Roman"/>
          <w:sz w:val="22"/>
          <w:szCs w:val="22"/>
          <w:lang w:val="ru-RU"/>
        </w:rPr>
        <w:t xml:space="preserve"> настава;</w:t>
      </w:r>
    </w:p>
    <w:p w14:paraId="116A9C0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Праћење понашања ученика током наставе на даљину и у групи;</w:t>
      </w:r>
    </w:p>
    <w:p w14:paraId="41EFCA6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Праћење оптерећености ученика, сарадња са одељењским старешином, стручном службом;</w:t>
      </w:r>
    </w:p>
    <w:p w14:paraId="2734847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Анкетирање ученика и родитеља у циљу пружање подршке ученицима;</w:t>
      </w:r>
    </w:p>
    <w:p w14:paraId="24C9D7A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Прилагођавање садржаја и наставног материјала за учење на даљину;</w:t>
      </w:r>
    </w:p>
    <w:p w14:paraId="6E627A5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Прилагођавање задатака или инструкција, у складу са образовним исходима ученика: </w:t>
      </w:r>
    </w:p>
    <w:p w14:paraId="52FBDAD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Прилагођавање формата наставних материјала у циљу омогућавања коришћења путем асистивних технологија које ученик користи- за ученике са посебним потребама;</w:t>
      </w:r>
    </w:p>
    <w:p w14:paraId="2307E49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Упућивање ученика на интернет странице са приступачним матерјалима у складу са образовним потребама ученика;</w:t>
      </w:r>
    </w:p>
    <w:p w14:paraId="00D9575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Припремање прилагођених инструкција за сналажење ученика за учење на даљину;</w:t>
      </w:r>
    </w:p>
    <w:p w14:paraId="2CF7657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Припремање инструкција за родитеље/старатеље за подршку ученицима за учење на даљину- за ученике са сметњама у развоју;</w:t>
      </w:r>
    </w:p>
    <w:p w14:paraId="29FC521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Остваривање учестале комуникације са ученицима са сметњама у развоју или њиховим породицама;</w:t>
      </w:r>
    </w:p>
    <w:p w14:paraId="4FE4E7E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Организовање индивидуалног рада са учеником у додатном термину</w:t>
      </w:r>
    </w:p>
    <w:p w14:paraId="1BA1279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Обезбеђивање услова за професионални развој запослених:: унапређивање дигиталних компетенција, коришћење алата за праћење напредовања ученика у дигиталном окружењу...</w:t>
      </w:r>
    </w:p>
    <w:p w14:paraId="1079143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Подршка ученицима у кризним ситуацијама и превазилажењу стреса</w:t>
      </w:r>
    </w:p>
    <w:p w14:paraId="1009509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Обезбеђивање :</w:t>
      </w:r>
    </w:p>
    <w:p w14:paraId="50652C5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-техничке припремљености школе за организовање наставе на даљину; </w:t>
      </w:r>
    </w:p>
    <w:p w14:paraId="5463A32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одговарајуће уређаје за наставнике и ученике слабог материјалног стања</w:t>
      </w:r>
    </w:p>
    <w:p w14:paraId="0D77184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ресурсе за прилагођавање наставе на даљину ученицима са сметњама у развоју;</w:t>
      </w:r>
    </w:p>
    <w:p w14:paraId="2CEB91C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оговарајуће програме и алате( софтвере) за реализацију наставе на даљину .</w:t>
      </w:r>
    </w:p>
    <w:p w14:paraId="6444FA73" w14:textId="77777777" w:rsidR="00337D2B" w:rsidRDefault="00C84B04">
      <w:pPr>
        <w:jc w:val="both"/>
        <w:rPr>
          <w:rFonts w:ascii="Times New Roman" w:hAnsi="Times New Roman"/>
          <w:i/>
          <w:sz w:val="22"/>
          <w:szCs w:val="22"/>
          <w:lang w:val="ru-RU"/>
        </w:rPr>
      </w:pPr>
      <w:r>
        <w:rPr>
          <w:rFonts w:ascii="Times New Roman" w:hAnsi="Times New Roman"/>
          <w:i/>
          <w:sz w:val="22"/>
          <w:szCs w:val="22"/>
          <w:lang w:val="ru-RU"/>
        </w:rPr>
        <w:t xml:space="preserve"> Додатни ресурси ван школе који се користе (волонтери, спољна подршка...):</w:t>
      </w:r>
    </w:p>
    <w:p w14:paraId="45490896" w14:textId="77777777" w:rsidR="00337D2B" w:rsidRDefault="00C84B04">
      <w:pPr>
        <w:jc w:val="both"/>
        <w:rPr>
          <w:rFonts w:ascii="Times New Roman" w:hAnsi="Times New Roman"/>
          <w:i/>
          <w:sz w:val="22"/>
          <w:szCs w:val="22"/>
          <w:lang w:val="ru-RU"/>
        </w:rPr>
      </w:pPr>
      <w:r>
        <w:rPr>
          <w:rFonts w:ascii="Times New Roman" w:hAnsi="Times New Roman"/>
          <w:i/>
          <w:sz w:val="22"/>
          <w:szCs w:val="22"/>
          <w:lang w:val="ru-RU"/>
        </w:rPr>
        <w:t>Начин праћења остваривања оперативног плана активности:</w:t>
      </w:r>
    </w:p>
    <w:p w14:paraId="1DDB312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У школи ће се израдити недељни план активности прилагођен узрасним карактеристикама ученика, креиран на основу Посебног програма наставе и учења који израђује Завод за унапређивање образовања и васпитања. Недељни план активности укључује: процену временског оптерећења ученика по предметима, учесталост синхроне комуникације са наставницима и распоред провере знања.</w:t>
      </w:r>
    </w:p>
    <w:p w14:paraId="7CFA0DD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 школи ће се преиспитати успешност процеса образовања на даљину и уводити корективне мере у временским интервалима који зависе од индивидуалних потреба и компетенција наставника, као и од времена трајања наставе на даљину.</w:t>
      </w:r>
    </w:p>
    <w:p w14:paraId="1FF10AE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Директор и стручни сарадник ће пратити наставу и имати приступ виртуалним учионицама онлајн часовима и другим облицима наставе на даљину.Послови директора и стручног сарадника ће бити усмерени превасходно на осигурање квалитета наставе и пружања додатне подршке ученицима у учењу и у пружању психо-социјалне подршке ученицима и њиховим породицама.</w:t>
      </w:r>
    </w:p>
    <w:p w14:paraId="34C104BC" w14:textId="77777777" w:rsidR="0042511C" w:rsidRDefault="0042511C">
      <w:pPr>
        <w:jc w:val="both"/>
        <w:rPr>
          <w:rFonts w:ascii="Times New Roman" w:hAnsi="Times New Roman"/>
          <w:sz w:val="22"/>
          <w:szCs w:val="22"/>
          <w:lang w:val="ru-RU"/>
        </w:rPr>
      </w:pPr>
    </w:p>
    <w:p w14:paraId="312547A3" w14:textId="77777777" w:rsidR="00ED0B2C" w:rsidRDefault="00ED0B2C">
      <w:pPr>
        <w:jc w:val="both"/>
        <w:rPr>
          <w:rFonts w:ascii="Times New Roman" w:hAnsi="Times New Roman"/>
          <w:sz w:val="22"/>
          <w:szCs w:val="22"/>
          <w:lang w:val="ru-RU"/>
        </w:rPr>
      </w:pPr>
    </w:p>
    <w:p w14:paraId="66B48AD6" w14:textId="77777777" w:rsidR="0042511C" w:rsidRDefault="0042511C">
      <w:pPr>
        <w:jc w:val="both"/>
        <w:rPr>
          <w:rFonts w:ascii="Times New Roman" w:hAnsi="Times New Roman"/>
          <w:sz w:val="22"/>
          <w:szCs w:val="22"/>
          <w:lang w:val="ru-RU"/>
        </w:rPr>
      </w:pPr>
    </w:p>
    <w:p w14:paraId="7D3C230B" w14:textId="77777777" w:rsidR="00337D2B" w:rsidRDefault="00C84B04">
      <w:pPr>
        <w:pStyle w:val="Heading2"/>
        <w:rPr>
          <w:rFonts w:ascii="Times New Roman" w:hAnsi="Times New Roman" w:cs="Times New Roman"/>
          <w:lang w:val="ru-RU"/>
        </w:rPr>
      </w:pPr>
      <w:bookmarkStart w:id="8" w:name="_Toc147492270"/>
      <w:bookmarkStart w:id="9" w:name="_Toc147826721"/>
      <w:r>
        <w:rPr>
          <w:rFonts w:ascii="Times New Roman" w:hAnsi="Times New Roman" w:cs="Times New Roman"/>
          <w:lang w:val="ru-RU"/>
        </w:rPr>
        <w:t xml:space="preserve">1.3. МЕСЕЧНИ ИЗВЕШТАЈ О РЕАЛИЗАЦИЈИ НАСТАВЕ ПО ПОСЕБНОМ ПРОГРАМУ ЗА РАД У УСЛОВИМА ПАНДЕМИЈЕ ВИРУСА </w:t>
      </w:r>
      <w:r>
        <w:rPr>
          <w:rFonts w:ascii="Times New Roman" w:hAnsi="Times New Roman" w:cs="Times New Roman"/>
        </w:rPr>
        <w:t>Covid</w:t>
      </w:r>
      <w:r>
        <w:rPr>
          <w:rFonts w:ascii="Times New Roman" w:hAnsi="Times New Roman" w:cs="Times New Roman"/>
          <w:lang w:val="ru-RU"/>
        </w:rPr>
        <w:t>-19</w:t>
      </w:r>
      <w:bookmarkEnd w:id="8"/>
      <w:bookmarkEnd w:id="9"/>
    </w:p>
    <w:p w14:paraId="0719691E" w14:textId="77777777" w:rsidR="00337D2B" w:rsidRDefault="00337D2B">
      <w:pPr>
        <w:jc w:val="both"/>
        <w:rPr>
          <w:rFonts w:ascii="Times New Roman" w:hAnsi="Times New Roman"/>
          <w:sz w:val="22"/>
          <w:szCs w:val="22"/>
          <w:lang w:val="ru-RU"/>
        </w:rPr>
      </w:pPr>
    </w:p>
    <w:p w14:paraId="74E24AC9" w14:textId="77777777" w:rsidR="00337D2B" w:rsidRDefault="00C84B04">
      <w:pPr>
        <w:rPr>
          <w:rFonts w:ascii="Times New Roman" w:eastAsia="Helvetica" w:hAnsi="Times New Roman"/>
          <w:color w:val="000000"/>
          <w:sz w:val="22"/>
          <w:szCs w:val="22"/>
          <w:lang w:val="ru-RU"/>
        </w:rPr>
      </w:pPr>
      <w:r>
        <w:rPr>
          <w:rFonts w:ascii="Times New Roman" w:eastAsia="Helvetica" w:hAnsi="Times New Roman"/>
          <w:b/>
          <w:bCs/>
          <w:color w:val="000000"/>
          <w:sz w:val="22"/>
          <w:szCs w:val="22"/>
          <w:lang w:val="ru-RU" w:eastAsia="zh-CN"/>
        </w:rPr>
        <w:t>Упитник за школе – бројчани подаци о потврђеним позитивним ученицима и запосленима, праћење стања на недељном нивоу</w:t>
      </w:r>
    </w:p>
    <w:p w14:paraId="285BE546" w14:textId="77777777" w:rsidR="00337D2B" w:rsidRDefault="00337D2B">
      <w:pPr>
        <w:rPr>
          <w:rFonts w:ascii="Times New Roman" w:eastAsia="Helvetica" w:hAnsi="Times New Roman"/>
          <w:color w:val="000000"/>
          <w:sz w:val="22"/>
          <w:szCs w:val="22"/>
          <w:lang w:val="ru-RU"/>
        </w:rPr>
      </w:pPr>
    </w:p>
    <w:p w14:paraId="687789C4" w14:textId="77777777" w:rsidR="00337D2B" w:rsidRDefault="00C84B04">
      <w:pPr>
        <w:rPr>
          <w:rFonts w:ascii="Times New Roman" w:eastAsia="Helvetica" w:hAnsi="Times New Roman"/>
          <w:color w:val="000000"/>
          <w:sz w:val="22"/>
          <w:szCs w:val="22"/>
          <w:lang w:val="ru-RU"/>
        </w:rPr>
      </w:pPr>
      <w:r>
        <w:rPr>
          <w:rFonts w:ascii="Times New Roman" w:eastAsia="Helvetica" w:hAnsi="Times New Roman"/>
          <w:color w:val="000000"/>
          <w:sz w:val="22"/>
          <w:szCs w:val="22"/>
          <w:lang w:val="ru-RU" w:eastAsia="zh-CN"/>
        </w:rPr>
        <w:t>Од  септембра 2023. године, Сектор за дигитализацију послаће свим основним и средњим школама линк са упитником у који треба да се унесу подаци. Податке у упитник треба уносити</w:t>
      </w:r>
      <w:r>
        <w:rPr>
          <w:rFonts w:ascii="Times New Roman" w:eastAsia="Helvetica" w:hAnsi="Times New Roman"/>
          <w:color w:val="000000"/>
          <w:sz w:val="22"/>
          <w:szCs w:val="22"/>
          <w:lang w:eastAsia="zh-CN"/>
        </w:rPr>
        <w:t> </w:t>
      </w:r>
      <w:r>
        <w:rPr>
          <w:rFonts w:ascii="Times New Roman" w:eastAsia="Helvetica" w:hAnsi="Times New Roman"/>
          <w:color w:val="000000"/>
          <w:sz w:val="22"/>
          <w:szCs w:val="22"/>
          <w:lang w:val="ru-RU" w:eastAsia="zh-CN"/>
        </w:rPr>
        <w:t>да би се затим подаци на нивоу Србије интергисали, на основу чега се доносе нове одлуке о организацији наставе.</w:t>
      </w:r>
    </w:p>
    <w:p w14:paraId="4CED0E27" w14:textId="77777777" w:rsidR="00337D2B" w:rsidRDefault="00C84B04">
      <w:pPr>
        <w:rPr>
          <w:rFonts w:ascii="Times New Roman" w:eastAsia="Helvetica" w:hAnsi="Times New Roman"/>
          <w:color w:val="000000"/>
          <w:sz w:val="22"/>
          <w:szCs w:val="22"/>
          <w:lang w:val="ru-RU"/>
        </w:rPr>
      </w:pPr>
      <w:r>
        <w:rPr>
          <w:rFonts w:ascii="Times New Roman" w:eastAsia="Helvetica" w:hAnsi="Times New Roman"/>
          <w:color w:val="000000"/>
          <w:sz w:val="22"/>
          <w:szCs w:val="22"/>
          <w:lang w:val="ru-RU" w:eastAsia="zh-CN"/>
        </w:rPr>
        <w:t>Подаци садрже:</w:t>
      </w:r>
    </w:p>
    <w:p w14:paraId="3D44C1DD" w14:textId="77777777" w:rsidR="00337D2B" w:rsidRDefault="00C84B04">
      <w:pPr>
        <w:rPr>
          <w:rFonts w:ascii="Times New Roman" w:eastAsia="Helvetica" w:hAnsi="Times New Roman"/>
          <w:color w:val="333333"/>
          <w:sz w:val="22"/>
          <w:szCs w:val="22"/>
          <w:shd w:val="clear" w:color="auto" w:fill="FDFDFD"/>
          <w:lang w:val="ru-RU" w:eastAsia="zh-CN"/>
        </w:rPr>
      </w:pPr>
      <w:r>
        <w:rPr>
          <w:rFonts w:ascii="Times New Roman" w:eastAsia="Helvetica" w:hAnsi="Times New Roman"/>
          <w:color w:val="333333"/>
          <w:sz w:val="22"/>
          <w:szCs w:val="22"/>
          <w:shd w:val="clear" w:color="auto" w:fill="FDFDFD"/>
          <w:lang w:val="ru-RU" w:eastAsia="zh-CN"/>
        </w:rPr>
        <w:t>- Укупан број ученика у школи</w:t>
      </w:r>
      <w:r>
        <w:rPr>
          <w:rFonts w:ascii="Times New Roman" w:eastAsia="monospace" w:hAnsi="Times New Roman"/>
          <w:color w:val="333333"/>
          <w:sz w:val="22"/>
          <w:szCs w:val="22"/>
          <w:lang w:val="ru-RU" w:eastAsia="zh-CN"/>
        </w:rPr>
        <w:br/>
      </w:r>
      <w:r>
        <w:rPr>
          <w:rFonts w:ascii="Times New Roman" w:eastAsia="Helvetica" w:hAnsi="Times New Roman"/>
          <w:color w:val="333333"/>
          <w:sz w:val="22"/>
          <w:szCs w:val="22"/>
          <w:shd w:val="clear" w:color="auto" w:fill="FDFDFD"/>
          <w:lang w:val="ru-RU" w:eastAsia="zh-CN"/>
        </w:rPr>
        <w:t>- Укупан број запослених у школи (заједно наставно и ненаставно особље, руководилац)</w:t>
      </w:r>
    </w:p>
    <w:p w14:paraId="11CE1102" w14:textId="77777777" w:rsidR="00337D2B" w:rsidRDefault="00C84B04">
      <w:pPr>
        <w:rPr>
          <w:rFonts w:ascii="Times New Roman" w:eastAsia="Helvetica" w:hAnsi="Times New Roman"/>
          <w:color w:val="000000"/>
          <w:sz w:val="22"/>
          <w:szCs w:val="22"/>
          <w:lang w:val="ru-RU"/>
        </w:rPr>
      </w:pPr>
      <w:r>
        <w:rPr>
          <w:rFonts w:ascii="Times New Roman" w:eastAsia="Helvetica" w:hAnsi="Times New Roman"/>
          <w:color w:val="333333"/>
          <w:sz w:val="22"/>
          <w:szCs w:val="22"/>
          <w:shd w:val="clear" w:color="auto" w:fill="FDFDFD"/>
          <w:lang w:val="ru-RU" w:eastAsia="zh-CN"/>
        </w:rPr>
        <w:t>-Укупан број одељења у школи</w:t>
      </w:r>
      <w:r>
        <w:rPr>
          <w:rFonts w:ascii="Times New Roman" w:eastAsia="monospace" w:hAnsi="Times New Roman"/>
          <w:color w:val="333333"/>
          <w:sz w:val="22"/>
          <w:szCs w:val="22"/>
          <w:lang w:val="ru-RU" w:eastAsia="zh-CN"/>
        </w:rPr>
        <w:br/>
      </w:r>
      <w:r>
        <w:rPr>
          <w:rFonts w:ascii="Times New Roman" w:eastAsia="Helvetica" w:hAnsi="Times New Roman"/>
          <w:color w:val="333333"/>
          <w:sz w:val="22"/>
          <w:szCs w:val="22"/>
          <w:shd w:val="clear" w:color="auto" w:fill="FDFDFD"/>
          <w:lang w:val="ru-RU" w:eastAsia="zh-CN"/>
        </w:rPr>
        <w:t>- Број тренутно активних потврђених заражених  ученика (стање на дан –  када се попуњава упитник)</w:t>
      </w:r>
      <w:r>
        <w:rPr>
          <w:rFonts w:ascii="Times New Roman" w:eastAsia="monospace" w:hAnsi="Times New Roman"/>
          <w:color w:val="333333"/>
          <w:sz w:val="22"/>
          <w:szCs w:val="22"/>
          <w:lang w:val="ru-RU" w:eastAsia="zh-CN"/>
        </w:rPr>
        <w:br/>
      </w:r>
      <w:r>
        <w:rPr>
          <w:rFonts w:ascii="Times New Roman" w:eastAsia="Helvetica" w:hAnsi="Times New Roman"/>
          <w:color w:val="333333"/>
          <w:sz w:val="22"/>
          <w:szCs w:val="22"/>
          <w:shd w:val="clear" w:color="auto" w:fill="FDFDFD"/>
          <w:lang w:val="ru-RU" w:eastAsia="zh-CN"/>
        </w:rPr>
        <w:t>- Број тренутно активних потврђених заражених  запослених  (стање на дан –  када се попуњава упитник)</w:t>
      </w:r>
      <w:r>
        <w:rPr>
          <w:sz w:val="22"/>
          <w:szCs w:val="22"/>
          <w:lang w:val="ru-RU"/>
        </w:rPr>
        <w:tab/>
      </w:r>
    </w:p>
    <w:p w14:paraId="296F2569" w14:textId="77777777" w:rsidR="00337D2B" w:rsidRDefault="00C84B04">
      <w:pPr>
        <w:pStyle w:val="Heading2"/>
        <w:rPr>
          <w:rFonts w:ascii="Times New Roman" w:hAnsi="Times New Roman" w:cs="Times New Roman"/>
          <w:lang w:val="ru-RU"/>
        </w:rPr>
      </w:pPr>
      <w:bookmarkStart w:id="10" w:name="_Toc147492271"/>
      <w:bookmarkStart w:id="11" w:name="_Toc147826722"/>
      <w:r>
        <w:rPr>
          <w:rFonts w:ascii="Times New Roman" w:hAnsi="Times New Roman" w:cs="Times New Roman"/>
          <w:lang w:val="ru-RU"/>
        </w:rPr>
        <w:t>1.3. ЦИЉЕВИ ОПШТЕГ СРЕДЊЕГ ОБРАЗОВАЊА И ВАСПИТАЊА СУ:</w:t>
      </w:r>
      <w:bookmarkEnd w:id="10"/>
      <w:bookmarkEnd w:id="11"/>
    </w:p>
    <w:p w14:paraId="27FB030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r>
    </w:p>
    <w:p w14:paraId="63AF6A12" w14:textId="77777777" w:rsidR="00337D2B" w:rsidRDefault="00C84B04">
      <w:pPr>
        <w:pStyle w:val="BodyText"/>
        <w:spacing w:before="194"/>
        <w:ind w:left="220" w:right="221"/>
        <w:rPr>
          <w:rFonts w:ascii="Times New Roman" w:hAnsi="Times New Roman" w:cs="Times New Roman"/>
          <w:lang w:val="ru-RU"/>
        </w:rPr>
      </w:pPr>
      <w:r>
        <w:rPr>
          <w:rFonts w:ascii="Times New Roman" w:hAnsi="Times New Roman" w:cs="Times New Roman"/>
          <w:lang w:val="ru-RU"/>
        </w:rPr>
        <w:t>Обезбеђивање подстицајног и безбедног окружења и континуирано промовисање вредности међусобног поштовања, сарадње и солидарности, уз уважавање различитости.</w:t>
      </w:r>
    </w:p>
    <w:p w14:paraId="5B852887" w14:textId="77777777" w:rsidR="00337D2B" w:rsidRDefault="00C84B04">
      <w:pPr>
        <w:pStyle w:val="BodyText"/>
        <w:spacing w:before="194"/>
        <w:ind w:left="220" w:right="221"/>
        <w:rPr>
          <w:rFonts w:ascii="Times New Roman" w:hAnsi="Times New Roman" w:cs="Times New Roman"/>
          <w:lang w:val="ru-RU"/>
        </w:rPr>
      </w:pPr>
      <w:r>
        <w:rPr>
          <w:rFonts w:ascii="Times New Roman" w:hAnsi="Times New Roman"/>
          <w:sz w:val="22"/>
          <w:lang w:val="ru-RU"/>
        </w:rPr>
        <w:t xml:space="preserve"> - свест о важности здравља и безбедности;</w:t>
      </w:r>
    </w:p>
    <w:p w14:paraId="1E70A3C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развој кључних компетенција неопходних за даље образовање и активну улогу грађанина за живот у савременом друштву; </w:t>
      </w:r>
    </w:p>
    <w:p w14:paraId="6247CFE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оспособљавање за самостално доношење одлука о избору занимања и даљег образовања;</w:t>
      </w:r>
    </w:p>
    <w:p w14:paraId="77FEA24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оспособљавање за решавање проблема, комуникацију и тимски рад; </w:t>
      </w:r>
    </w:p>
    <w:p w14:paraId="7EA3AEA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поштовање расне, националне, културне, језичке, верске, родне, полне и узрасне равноправности, толеранције и уважавања различитости;</w:t>
      </w:r>
    </w:p>
    <w:p w14:paraId="6870B72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развој мотивације и самоиницијативе за учење, оспособљавање за самостално учење, способност самовредновања и изражавања сопственог мишљења;</w:t>
      </w:r>
    </w:p>
    <w:p w14:paraId="472F35B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пун интелектуални, емоционални, социјални, морални и физички развој сваког ученика, у складу са његовим узрастом, развојним потребама и интересовањима; </w:t>
      </w:r>
    </w:p>
    <w:p w14:paraId="792BE86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развој свести о себи, стваралачких способности и критичког мишљења;</w:t>
      </w:r>
    </w:p>
    <w:p w14:paraId="247F58C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развијање ненасилног понашања и успостављање нулте толеранције према насиљу; </w:t>
      </w:r>
    </w:p>
    <w:p w14:paraId="447D043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развијање свести о значају одрживог развоја, заштите и очувања природе и животне средине и еколошке етик</w:t>
      </w:r>
      <w:r>
        <w:rPr>
          <w:rFonts w:ascii="Times New Roman" w:hAnsi="Times New Roman"/>
          <w:sz w:val="22"/>
          <w:szCs w:val="22"/>
        </w:rPr>
        <w:t>e</w:t>
      </w:r>
      <w:r>
        <w:rPr>
          <w:rFonts w:ascii="Times New Roman" w:hAnsi="Times New Roman"/>
          <w:sz w:val="22"/>
          <w:szCs w:val="22"/>
          <w:lang w:val="ru-RU"/>
        </w:rPr>
        <w:t>;</w:t>
      </w:r>
    </w:p>
    <w:p w14:paraId="0B185202"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развијање позитивних људских вредности; </w:t>
      </w:r>
    </w:p>
    <w:p w14:paraId="3F0ED2E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развијање компетенција за разумевање и поштовање људских права, грађанских слобода и способности за живот у демократски уређеном и праведном друштву; </w:t>
      </w:r>
    </w:p>
    <w:p w14:paraId="36BD6F90"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 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w:t>
      </w:r>
    </w:p>
    <w:p w14:paraId="1C6DAF0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           Сви програми наставе и учења засновани су на општим циљевима и исходима образовања и васпитања и потребама ученика првог и другог разреда. Усмерени су на процес и исходе учења, а не на саме садржаје који сада имају другачију функцију и значај. Садржаји су у функцији остваривања исхода који су дефинисани као функционално знање ученика тако да показују шта ће ученик бити у стању да учини, предузме, изведе, обави захваљујући знањима, ставовима и вештинама које је градио и развијао током једне године учења конкретног наставног предмета. Овако конципирани програми подразумевају да оствареност исхода води ка развијању компетенција, и то како општих и специфичних предметних, тако и кључних. Прегледом исхода који су дати у оквиру појединих програма наставе и учења може се видети како се постављају темељи развоја кључних компетенција које желимо да ученици имају на крају општег средњег образовања.</w:t>
      </w:r>
    </w:p>
    <w:p w14:paraId="36E0262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На путу остваривања циља и исхода улога наставника је врло важна јер програм пружа  простор за слободу избора и повезивање садржаја, метода наставе и учења и активности ученика. Оријентација на процес учења и исходе брига је не само о резултатима, већ и начину на који се учи, односно како се гради и повезује знање у смислене целине, како се развија мрежа појмова и повезује знање са практичном применом.  </w:t>
      </w:r>
    </w:p>
    <w:p w14:paraId="5023E5F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Програми наставе и учења, наставницима су полазна основа и педагошко полазиште за развијање наставе и учења, за планирање годишњих и оперативних планова, као и непосредну припрему за рад.</w:t>
      </w:r>
    </w:p>
    <w:p w14:paraId="0C39A84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Полазећи од датих исхода учења и програмских садржаја, од наставника се очекује да дати програм контекстуализује, односно да испланира наставу и учење према потребама одељења имајући у виду карактеристике ученика, наставне материјале које ће користити, техничке услове, наставна средства и медије којима школа располаже, као и друге ресурсе школе и локалне средине. </w:t>
      </w:r>
    </w:p>
    <w:p w14:paraId="1AFA193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Приликом планирања наставе и учења потребно је руководити се:</w:t>
      </w:r>
    </w:p>
    <w:p w14:paraId="07A72AC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индивидуалним разликама међу ученицима у погледу начина учења, темпа учења и брзине напредовања;</w:t>
      </w:r>
    </w:p>
    <w:p w14:paraId="331FEFA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интегрисаним приступом у којем постоји хоризонтална и вертикална повезаност унутар истог предмета и различитих наставних предмета;</w:t>
      </w:r>
    </w:p>
    <w:p w14:paraId="6B3A973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партиципативним и кооперативним активностима које омогућавају сарадњу;</w:t>
      </w:r>
    </w:p>
    <w:p w14:paraId="41C7EAE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активним и искуственим методама наставе и учења; </w:t>
      </w:r>
    </w:p>
    <w:p w14:paraId="2D8A81B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уважавањем свакодневног искуства и знања које је ученик изградио ван школе, повезивањем активности и садржаја учења са животним искуствима ученика и  подстицањем примене наученог и свакодневном животу;</w:t>
      </w:r>
    </w:p>
    <w:p w14:paraId="35A0453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неговањем радозналости, одржавањем и подстицањем интересовања за учење и континуирано сазнавање;</w:t>
      </w:r>
    </w:p>
    <w:p w14:paraId="608C3E19"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редовним и осмишљеним прикупљањем релевантних података о напредовању ученика, остваривању исхода учења и постигнутом степену развоја компетенција ученика.</w:t>
      </w:r>
    </w:p>
    <w:p w14:paraId="7F372D3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Полазећи од датих исхода и садржаја, наставник најпре, као и до сада, креира свој годишњи (глобални) план рада из кога касније развија своје оперативне планове. Како су исходи дефинисани за крај наставне године, наставник треба да их операционализује прво у оперативним плановима, а потом и на нивоу конкретне наставне јединице. Од њега се очекује да за сваку наставну јединицу, у фази планирања и писања припреме за час, дефинише исходе за час који воде ка остваривању исхода прописаних програмом.</w:t>
      </w:r>
    </w:p>
    <w:p w14:paraId="02CF1CB6"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Праћење и вредновање је део професионалне улоге наставника. Од њега се очекује да континуирано прати и вреднује:</w:t>
      </w:r>
    </w:p>
    <w:p w14:paraId="5E8D115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процес наставе и учења, </w:t>
      </w:r>
    </w:p>
    <w:p w14:paraId="64DFECC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исходе учења и </w:t>
      </w:r>
    </w:p>
    <w:p w14:paraId="7D8CB1B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себе и сво јрад.</w:t>
      </w:r>
    </w:p>
    <w:p w14:paraId="198B991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Оријентисаност нових програма наставе и учења на исходе и процес учења омогућава:  </w:t>
      </w:r>
    </w:p>
    <w:p w14:paraId="1B7DFEA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објективнијевредновањепостигнућаученика,</w:t>
      </w:r>
    </w:p>
    <w:p w14:paraId="4B9FE01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осмишљавање различитих начина праћења и оцењивања, </w:t>
      </w:r>
    </w:p>
    <w:p w14:paraId="4F653A8F"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диференцирање задатака за праћење и вредновање ученичких постигнућа  </w:t>
      </w:r>
    </w:p>
    <w:p w14:paraId="7984561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бољепраћењепроцеса учења.</w:t>
      </w:r>
    </w:p>
    <w:p w14:paraId="64E8926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Праћење напредовања и оцењивање постигнућа ученика је формативно и сумативно и реализује се у складу са Правилником о оцењивању ученика у средњем образовању и васпитању.</w:t>
      </w:r>
    </w:p>
    <w:p w14:paraId="4944E9E8" w14:textId="77777777" w:rsidR="00337D2B" w:rsidRDefault="00337D2B">
      <w:pPr>
        <w:rPr>
          <w:lang w:val="ru-RU"/>
        </w:rPr>
      </w:pPr>
    </w:p>
    <w:p w14:paraId="73CE527A" w14:textId="77777777" w:rsidR="00337D2B" w:rsidRDefault="00C84B04">
      <w:pPr>
        <w:pStyle w:val="Heading2"/>
        <w:rPr>
          <w:rFonts w:ascii="Times New Roman" w:hAnsi="Times New Roman" w:cs="Times New Roman"/>
          <w:lang w:val="ru-RU"/>
        </w:rPr>
      </w:pPr>
      <w:bookmarkStart w:id="12" w:name="_Toc147492272"/>
      <w:bookmarkStart w:id="13" w:name="_Toc147826723"/>
      <w:r>
        <w:rPr>
          <w:rFonts w:ascii="Times New Roman" w:hAnsi="Times New Roman" w:cs="Times New Roman"/>
          <w:lang w:val="ru-RU"/>
        </w:rPr>
        <w:t>1.4.РЕГИСТРАЦИЈА И ВЕРИФИКАЦИЈА ШКОЛЕ</w:t>
      </w:r>
      <w:bookmarkEnd w:id="12"/>
      <w:bookmarkEnd w:id="13"/>
    </w:p>
    <w:p w14:paraId="4D3F136C" w14:textId="77777777" w:rsidR="00337D2B" w:rsidRDefault="00337D2B">
      <w:pPr>
        <w:rPr>
          <w:rFonts w:ascii="Times New Roman" w:hAnsi="Times New Roman"/>
          <w:lang w:val="ru-RU"/>
        </w:rPr>
      </w:pPr>
    </w:p>
    <w:p w14:paraId="07D8EEE1" w14:textId="77777777" w:rsidR="00337D2B" w:rsidRDefault="00C84B04">
      <w:pPr>
        <w:jc w:val="center"/>
        <w:rPr>
          <w:rFonts w:ascii="Times New Roman" w:hAnsi="Times New Roman"/>
          <w:b/>
          <w:sz w:val="22"/>
          <w:szCs w:val="22"/>
          <w:lang w:val="ru-RU"/>
        </w:rPr>
      </w:pPr>
      <w:r>
        <w:rPr>
          <w:rFonts w:ascii="Times New Roman" w:hAnsi="Times New Roman"/>
          <w:b/>
          <w:sz w:val="22"/>
          <w:szCs w:val="22"/>
          <w:lang w:val="ru-RU"/>
        </w:rPr>
        <w:t>Матична локација</w:t>
      </w:r>
    </w:p>
    <w:p w14:paraId="2850DCA5" w14:textId="77777777" w:rsidR="00337D2B" w:rsidRDefault="00C84B04">
      <w:pPr>
        <w:jc w:val="both"/>
        <w:rPr>
          <w:rFonts w:ascii="Times New Roman" w:hAnsi="Times New Roman"/>
          <w:b/>
          <w:sz w:val="22"/>
          <w:szCs w:val="22"/>
          <w:lang w:val="ru-RU"/>
        </w:rPr>
      </w:pPr>
      <w:r>
        <w:rPr>
          <w:rFonts w:ascii="Times New Roman" w:hAnsi="Times New Roman"/>
          <w:b/>
          <w:sz w:val="22"/>
          <w:szCs w:val="22"/>
          <w:lang w:val="ru-RU"/>
        </w:rPr>
        <w:t>Основни подаци</w:t>
      </w:r>
    </w:p>
    <w:p w14:paraId="412D748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Назив:  Алексиначка гимназија</w:t>
      </w:r>
    </w:p>
    <w:p w14:paraId="07DCC0B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Општина: Алексинац</w:t>
      </w:r>
    </w:p>
    <w:p w14:paraId="3ADA7D4E"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Улица: Др Тихомира Ђорђевића бб  18220</w:t>
      </w:r>
    </w:p>
    <w:p w14:paraId="6B05FC17"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Географска ширина: 43.5427436828613300</w:t>
      </w:r>
    </w:p>
    <w:p w14:paraId="5FA4E7A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Географска дужина: 21.7094612121582030</w:t>
      </w:r>
    </w:p>
    <w:p w14:paraId="5456ED45"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Матични број: 7106947</w:t>
      </w:r>
    </w:p>
    <w:p w14:paraId="25D94B7B"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Пиб: 100304490</w:t>
      </w:r>
    </w:p>
    <w:p w14:paraId="1C31783D"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ЈБКЈС: 1716</w:t>
      </w:r>
    </w:p>
    <w:p w14:paraId="30DE8BB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ЈББК: 01716</w:t>
      </w:r>
    </w:p>
    <w:p w14:paraId="64A3816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Синдикати: Унија синдиката просветних радника Србије  27 радника школе;</w:t>
      </w:r>
    </w:p>
    <w:p w14:paraId="6FA7A7D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 xml:space="preserve">Укупан радни стаж запослених у установи:  Број запослених 57; </w:t>
      </w:r>
    </w:p>
    <w:p w14:paraId="0DDF3DD3"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Укупан стаж запослених у годинама: 1006.</w:t>
      </w:r>
    </w:p>
    <w:p w14:paraId="48538338"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Школа је уписала своју делатност у судски регистар код Трговинског  суда у Нишу под бројем Фи  1358/90 од 27. Октобра 1990.године.</w:t>
      </w:r>
    </w:p>
    <w:p w14:paraId="46DDE4B1"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ab/>
        <w:t xml:space="preserve">Школа остварује наставни план и програм за гимназије друштвено-језичког и природно-математичког смера (Сл.гласник РС-Просветни гласник број 5/90, 3/91, 3/92,17/93, 2/94, 2/95, 8/95, 23/97, 2/2002, 5/2003, 10/2003, 11/2004, 18/2004, 24/2004, 3/2005,11/2005,2/2006, 6/2006, 12/2006, 17/2006, 8/2008, 1/2009, 3/2009, 5/2010, 7/2011, 4/2013., 14/2013.17/2013, 18/2013, 5/2014.,4 /2015. 18/15, 11/16, 13/16, 10/17, 12/18. 30/19. 8/19. 4/20, 12/20.год.) </w:t>
      </w:r>
    </w:p>
    <w:p w14:paraId="499B42FA"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Министарство просвете Републике Србије својим решењем број 022-05-350-94-03 од 09.05.1994.године утврдило је да школа испуњава прописане услове за образовно-васпитни рад по програму гимназија.</w:t>
      </w:r>
    </w:p>
    <w:p w14:paraId="64654124"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У овој школској години школа ће реализовати програм уз ангажовање 57 радника, од тога:</w:t>
      </w:r>
    </w:p>
    <w:p w14:paraId="324CDF8C" w14:textId="77777777" w:rsidR="00337D2B" w:rsidRDefault="00C84B04">
      <w:pPr>
        <w:jc w:val="both"/>
        <w:rPr>
          <w:rFonts w:ascii="Times New Roman" w:hAnsi="Times New Roman"/>
          <w:sz w:val="22"/>
          <w:szCs w:val="22"/>
          <w:lang w:val="ru-RU"/>
        </w:rPr>
      </w:pPr>
      <w:r>
        <w:rPr>
          <w:rFonts w:ascii="Times New Roman" w:hAnsi="Times New Roman"/>
          <w:sz w:val="22"/>
          <w:szCs w:val="22"/>
          <w:lang w:val="ru-RU"/>
        </w:rPr>
        <w:t>1 директор, 42 наставника у настави, 2 стручни сарадник</w:t>
      </w:r>
      <w:r>
        <w:rPr>
          <w:rFonts w:ascii="Times New Roman" w:hAnsi="Times New Roman"/>
          <w:sz w:val="22"/>
          <w:szCs w:val="22"/>
          <w:lang w:val="sr-Cyrl-CS"/>
        </w:rPr>
        <w:t>а</w:t>
      </w:r>
      <w:r>
        <w:rPr>
          <w:rFonts w:ascii="Times New Roman" w:hAnsi="Times New Roman"/>
          <w:sz w:val="22"/>
          <w:szCs w:val="22"/>
          <w:lang w:val="ru-RU"/>
        </w:rPr>
        <w:t xml:space="preserve">, 1 секретар, 1 шеф рачуноводства, 1 технчар за одржавање информатичких система, 1 домар  и 8 радника на помоћно-техничким пословима и пословима одржавања. Што се тиче квалификационе структуре у школи је обезбеђена стручност 100 %, те нема нестручно заступљених часова. </w:t>
      </w:r>
    </w:p>
    <w:p w14:paraId="4381F759" w14:textId="6BFAEC38" w:rsidR="0042511C" w:rsidRDefault="0042511C" w:rsidP="0042511C">
      <w:pPr>
        <w:rPr>
          <w:rFonts w:ascii="Times New Roman" w:hAnsi="Times New Roman"/>
          <w:szCs w:val="24"/>
          <w:lang w:val="ru-RU"/>
        </w:rPr>
      </w:pPr>
      <w:r>
        <w:rPr>
          <w:rFonts w:ascii="Times New Roman" w:hAnsi="Times New Roman"/>
          <w:szCs w:val="24"/>
          <w:lang w:val="ru-RU"/>
        </w:rPr>
        <w:t>Табела: 1</w:t>
      </w:r>
    </w:p>
    <w:tbl>
      <w:tblPr>
        <w:tblStyle w:val="TableGrid"/>
        <w:tblW w:w="9751" w:type="dxa"/>
        <w:jc w:val="center"/>
        <w:tblLook w:val="04A0" w:firstRow="1" w:lastRow="0" w:firstColumn="1" w:lastColumn="0" w:noHBand="0" w:noVBand="1"/>
      </w:tblPr>
      <w:tblGrid>
        <w:gridCol w:w="2835"/>
        <w:gridCol w:w="1474"/>
        <w:gridCol w:w="1417"/>
        <w:gridCol w:w="1417"/>
        <w:gridCol w:w="1474"/>
        <w:gridCol w:w="1134"/>
      </w:tblGrid>
      <w:tr w:rsidR="00BA434C" w14:paraId="66AE784D" w14:textId="77777777" w:rsidTr="00BA434C">
        <w:trPr>
          <w:jc w:val="center"/>
        </w:trPr>
        <w:tc>
          <w:tcPr>
            <w:tcW w:w="2835" w:type="dxa"/>
          </w:tcPr>
          <w:p w14:paraId="054C8E16" w14:textId="77777777" w:rsidR="00BA434C" w:rsidRDefault="00BA434C" w:rsidP="00BA434C">
            <w:pPr>
              <w:rPr>
                <w:rFonts w:ascii="Times New Roman" w:hAnsi="Times New Roman"/>
                <w:szCs w:val="24"/>
                <w:lang w:val="ru-RU"/>
              </w:rPr>
            </w:pPr>
          </w:p>
        </w:tc>
        <w:tc>
          <w:tcPr>
            <w:tcW w:w="1474" w:type="dxa"/>
          </w:tcPr>
          <w:p w14:paraId="64F396D1" w14:textId="04715DAE" w:rsidR="00BA434C" w:rsidRDefault="00BA434C" w:rsidP="00BA434C">
            <w:pPr>
              <w:rPr>
                <w:rFonts w:ascii="Times New Roman" w:hAnsi="Times New Roman"/>
                <w:szCs w:val="24"/>
                <w:lang w:val="ru-RU"/>
              </w:rPr>
            </w:pPr>
            <w:r>
              <w:rPr>
                <w:rFonts w:ascii="Times New Roman" w:hAnsi="Times New Roman"/>
                <w:sz w:val="20"/>
              </w:rPr>
              <w:t>Наставници</w:t>
            </w:r>
            <w:r>
              <w:rPr>
                <w:rFonts w:ascii="Times New Roman" w:hAnsi="Times New Roman"/>
                <w:sz w:val="20"/>
                <w:lang w:val="sr-Cyrl-CS"/>
              </w:rPr>
              <w:t xml:space="preserve"> </w:t>
            </w:r>
            <w:r>
              <w:rPr>
                <w:rFonts w:ascii="Times New Roman" w:hAnsi="Times New Roman"/>
                <w:sz w:val="20"/>
              </w:rPr>
              <w:t>теоријска</w:t>
            </w:r>
            <w:r>
              <w:rPr>
                <w:rFonts w:ascii="Times New Roman" w:hAnsi="Times New Roman"/>
                <w:sz w:val="20"/>
                <w:lang w:val="sr-Cyrl-CS"/>
              </w:rPr>
              <w:t xml:space="preserve"> </w:t>
            </w:r>
            <w:r>
              <w:rPr>
                <w:rFonts w:ascii="Times New Roman" w:hAnsi="Times New Roman"/>
                <w:sz w:val="20"/>
              </w:rPr>
              <w:t>настава</w:t>
            </w:r>
          </w:p>
        </w:tc>
        <w:tc>
          <w:tcPr>
            <w:tcW w:w="1417" w:type="dxa"/>
          </w:tcPr>
          <w:p w14:paraId="6FEDABEF" w14:textId="0C23A02D" w:rsidR="00BA434C" w:rsidRDefault="00BA434C" w:rsidP="00BA434C">
            <w:pPr>
              <w:rPr>
                <w:rFonts w:ascii="Times New Roman" w:hAnsi="Times New Roman"/>
                <w:szCs w:val="24"/>
                <w:lang w:val="ru-RU"/>
              </w:rPr>
            </w:pPr>
            <w:r>
              <w:rPr>
                <w:rFonts w:ascii="Times New Roman" w:hAnsi="Times New Roman"/>
                <w:sz w:val="20"/>
              </w:rPr>
              <w:t>директор</w:t>
            </w:r>
          </w:p>
        </w:tc>
        <w:tc>
          <w:tcPr>
            <w:tcW w:w="1417" w:type="dxa"/>
          </w:tcPr>
          <w:p w14:paraId="0BE9F221" w14:textId="4DC48828" w:rsidR="00BA434C" w:rsidRDefault="00BA434C" w:rsidP="00BA434C">
            <w:pPr>
              <w:rPr>
                <w:rFonts w:ascii="Times New Roman" w:hAnsi="Times New Roman"/>
                <w:szCs w:val="24"/>
                <w:lang w:val="ru-RU"/>
              </w:rPr>
            </w:pPr>
            <w:r>
              <w:rPr>
                <w:rFonts w:ascii="Times New Roman" w:hAnsi="Times New Roman"/>
                <w:sz w:val="20"/>
              </w:rPr>
              <w:t>Стру</w:t>
            </w:r>
            <w:r>
              <w:rPr>
                <w:rFonts w:ascii="Times New Roman" w:hAnsi="Times New Roman"/>
                <w:sz w:val="20"/>
                <w:lang w:val="sr-Cyrl-CS"/>
              </w:rPr>
              <w:t>ч</w:t>
            </w:r>
            <w:r>
              <w:rPr>
                <w:rFonts w:ascii="Times New Roman" w:hAnsi="Times New Roman"/>
                <w:sz w:val="20"/>
              </w:rPr>
              <w:t>ни</w:t>
            </w:r>
            <w:r>
              <w:rPr>
                <w:rFonts w:ascii="Times New Roman" w:hAnsi="Times New Roman"/>
                <w:sz w:val="20"/>
                <w:lang w:val="sr-Cyrl-CS"/>
              </w:rPr>
              <w:t xml:space="preserve"> </w:t>
            </w:r>
            <w:r>
              <w:rPr>
                <w:rFonts w:ascii="Times New Roman" w:hAnsi="Times New Roman"/>
                <w:sz w:val="20"/>
              </w:rPr>
              <w:t>сарадници</w:t>
            </w:r>
          </w:p>
        </w:tc>
        <w:tc>
          <w:tcPr>
            <w:tcW w:w="1474" w:type="dxa"/>
          </w:tcPr>
          <w:p w14:paraId="28FA8AAC" w14:textId="07A84E03" w:rsidR="00BA434C" w:rsidRDefault="00BA434C" w:rsidP="00BA434C">
            <w:pPr>
              <w:rPr>
                <w:rFonts w:ascii="Times New Roman" w:hAnsi="Times New Roman"/>
                <w:szCs w:val="24"/>
                <w:lang w:val="ru-RU"/>
              </w:rPr>
            </w:pPr>
            <w:r>
              <w:rPr>
                <w:rFonts w:ascii="Times New Roman" w:hAnsi="Times New Roman"/>
                <w:sz w:val="20"/>
                <w:lang w:val="ru-RU"/>
              </w:rPr>
              <w:t>Правно, техничко и помоћно особље</w:t>
            </w:r>
          </w:p>
        </w:tc>
        <w:tc>
          <w:tcPr>
            <w:tcW w:w="1134" w:type="dxa"/>
          </w:tcPr>
          <w:p w14:paraId="2EA6A22E" w14:textId="5EC576A5" w:rsidR="00BA434C" w:rsidRDefault="00BA434C" w:rsidP="00BA434C">
            <w:pPr>
              <w:rPr>
                <w:rFonts w:ascii="Times New Roman" w:hAnsi="Times New Roman"/>
                <w:szCs w:val="24"/>
                <w:lang w:val="ru-RU"/>
              </w:rPr>
            </w:pPr>
            <w:r>
              <w:rPr>
                <w:rFonts w:ascii="Times New Roman" w:hAnsi="Times New Roman"/>
                <w:sz w:val="20"/>
              </w:rPr>
              <w:t>у к у п н о</w:t>
            </w:r>
          </w:p>
        </w:tc>
      </w:tr>
      <w:tr w:rsidR="00BA434C" w14:paraId="05D7E771" w14:textId="77777777" w:rsidTr="00BA434C">
        <w:trPr>
          <w:jc w:val="center"/>
        </w:trPr>
        <w:tc>
          <w:tcPr>
            <w:tcW w:w="2835" w:type="dxa"/>
          </w:tcPr>
          <w:p w14:paraId="6327F3F2" w14:textId="58658290" w:rsidR="00BA434C" w:rsidRDefault="00BA434C" w:rsidP="00BA434C">
            <w:pPr>
              <w:rPr>
                <w:rFonts w:ascii="Times New Roman" w:hAnsi="Times New Roman"/>
                <w:szCs w:val="24"/>
                <w:lang w:val="ru-RU"/>
              </w:rPr>
            </w:pPr>
            <w:r>
              <w:rPr>
                <w:rFonts w:ascii="Times New Roman" w:hAnsi="Times New Roman"/>
                <w:sz w:val="20"/>
                <w:lang w:val="ru-RU"/>
              </w:rPr>
              <w:t>На неодре</w:t>
            </w:r>
            <w:r>
              <w:rPr>
                <w:rFonts w:ascii="Times New Roman" w:hAnsi="Times New Roman"/>
                <w:sz w:val="20"/>
                <w:lang w:val="sr-Cyrl-CS"/>
              </w:rPr>
              <w:t>ђ</w:t>
            </w:r>
            <w:r>
              <w:rPr>
                <w:rFonts w:ascii="Times New Roman" w:hAnsi="Times New Roman"/>
                <w:sz w:val="20"/>
                <w:lang w:val="ru-RU"/>
              </w:rPr>
              <w:t>ено време са пуним радним временом</w:t>
            </w:r>
          </w:p>
        </w:tc>
        <w:tc>
          <w:tcPr>
            <w:tcW w:w="1474" w:type="dxa"/>
          </w:tcPr>
          <w:p w14:paraId="0EC6783D" w14:textId="494EBA5C" w:rsidR="00BA434C" w:rsidRDefault="00BA434C" w:rsidP="00BA434C">
            <w:pPr>
              <w:rPr>
                <w:rFonts w:ascii="Times New Roman" w:hAnsi="Times New Roman"/>
                <w:szCs w:val="24"/>
                <w:lang w:val="ru-RU"/>
              </w:rPr>
            </w:pPr>
            <w:r>
              <w:rPr>
                <w:rFonts w:ascii="Times New Roman" w:hAnsi="Times New Roman"/>
                <w:szCs w:val="24"/>
              </w:rPr>
              <w:t>20</w:t>
            </w:r>
          </w:p>
        </w:tc>
        <w:tc>
          <w:tcPr>
            <w:tcW w:w="1417" w:type="dxa"/>
          </w:tcPr>
          <w:p w14:paraId="6EFF7028" w14:textId="6C503269" w:rsidR="00BA434C" w:rsidRDefault="00BA434C" w:rsidP="00BA434C">
            <w:pPr>
              <w:rPr>
                <w:rFonts w:ascii="Times New Roman" w:hAnsi="Times New Roman"/>
                <w:szCs w:val="24"/>
                <w:lang w:val="ru-RU"/>
              </w:rPr>
            </w:pPr>
            <w:r>
              <w:rPr>
                <w:rFonts w:ascii="Times New Roman" w:hAnsi="Times New Roman"/>
                <w:szCs w:val="24"/>
              </w:rPr>
              <w:t>1</w:t>
            </w:r>
          </w:p>
        </w:tc>
        <w:tc>
          <w:tcPr>
            <w:tcW w:w="1417" w:type="dxa"/>
          </w:tcPr>
          <w:p w14:paraId="587EB0FB" w14:textId="5BAAE1ED" w:rsidR="00BA434C" w:rsidRDefault="00BA434C" w:rsidP="00BA434C">
            <w:pPr>
              <w:rPr>
                <w:rFonts w:ascii="Times New Roman" w:hAnsi="Times New Roman"/>
                <w:szCs w:val="24"/>
                <w:lang w:val="ru-RU"/>
              </w:rPr>
            </w:pPr>
            <w:r>
              <w:rPr>
                <w:rFonts w:ascii="Times New Roman" w:hAnsi="Times New Roman"/>
                <w:szCs w:val="24"/>
                <w:lang w:val="sr-Latn-BA"/>
              </w:rPr>
              <w:t>1</w:t>
            </w:r>
          </w:p>
        </w:tc>
        <w:tc>
          <w:tcPr>
            <w:tcW w:w="1474" w:type="dxa"/>
          </w:tcPr>
          <w:p w14:paraId="0F58702B" w14:textId="45AA1DA2" w:rsidR="00BA434C" w:rsidRDefault="00BA434C" w:rsidP="00BA434C">
            <w:pPr>
              <w:rPr>
                <w:rFonts w:ascii="Times New Roman" w:hAnsi="Times New Roman"/>
                <w:szCs w:val="24"/>
                <w:lang w:val="ru-RU"/>
              </w:rPr>
            </w:pPr>
            <w:r>
              <w:rPr>
                <w:rFonts w:ascii="Times New Roman" w:hAnsi="Times New Roman"/>
                <w:szCs w:val="24"/>
                <w:lang w:val="sr-Cyrl-CS"/>
              </w:rPr>
              <w:t>8</w:t>
            </w:r>
          </w:p>
        </w:tc>
        <w:tc>
          <w:tcPr>
            <w:tcW w:w="1134" w:type="dxa"/>
          </w:tcPr>
          <w:p w14:paraId="4ED3D313" w14:textId="2A3FB635" w:rsidR="00BA434C" w:rsidRDefault="00BA434C" w:rsidP="00BA434C">
            <w:pPr>
              <w:rPr>
                <w:rFonts w:ascii="Times New Roman" w:hAnsi="Times New Roman"/>
                <w:szCs w:val="24"/>
                <w:lang w:val="ru-RU"/>
              </w:rPr>
            </w:pPr>
            <w:r>
              <w:rPr>
                <w:rFonts w:ascii="Times New Roman" w:hAnsi="Times New Roman"/>
                <w:szCs w:val="24"/>
              </w:rPr>
              <w:t>30</w:t>
            </w:r>
          </w:p>
        </w:tc>
      </w:tr>
      <w:tr w:rsidR="00BA434C" w14:paraId="0017CE9B" w14:textId="77777777" w:rsidTr="00BA434C">
        <w:trPr>
          <w:jc w:val="center"/>
        </w:trPr>
        <w:tc>
          <w:tcPr>
            <w:tcW w:w="2835" w:type="dxa"/>
          </w:tcPr>
          <w:p w14:paraId="77B42774" w14:textId="693DC75F" w:rsidR="00BA434C" w:rsidRDefault="00BA434C" w:rsidP="00BA434C">
            <w:pPr>
              <w:rPr>
                <w:rFonts w:ascii="Times New Roman" w:hAnsi="Times New Roman"/>
                <w:szCs w:val="24"/>
                <w:lang w:val="ru-RU"/>
              </w:rPr>
            </w:pPr>
            <w:r>
              <w:rPr>
                <w:rFonts w:ascii="Times New Roman" w:hAnsi="Times New Roman"/>
                <w:sz w:val="20"/>
                <w:lang w:val="ru-RU"/>
              </w:rPr>
              <w:t>неодре</w:t>
            </w:r>
            <w:r>
              <w:rPr>
                <w:rFonts w:ascii="Times New Roman" w:hAnsi="Times New Roman"/>
                <w:sz w:val="20"/>
                <w:lang w:val="sr-Cyrl-CS"/>
              </w:rPr>
              <w:t>ђ</w:t>
            </w:r>
            <w:r>
              <w:rPr>
                <w:rFonts w:ascii="Times New Roman" w:hAnsi="Times New Roman"/>
                <w:sz w:val="20"/>
                <w:lang w:val="ru-RU"/>
              </w:rPr>
              <w:t>ено време са непуним радним временом</w:t>
            </w:r>
          </w:p>
        </w:tc>
        <w:tc>
          <w:tcPr>
            <w:tcW w:w="1474" w:type="dxa"/>
          </w:tcPr>
          <w:p w14:paraId="555A779D" w14:textId="02168997" w:rsidR="00BA434C" w:rsidRDefault="00BA434C" w:rsidP="00BA434C">
            <w:pPr>
              <w:rPr>
                <w:rFonts w:ascii="Times New Roman" w:hAnsi="Times New Roman"/>
                <w:szCs w:val="24"/>
                <w:lang w:val="ru-RU"/>
              </w:rPr>
            </w:pPr>
            <w:r>
              <w:rPr>
                <w:rFonts w:ascii="Times New Roman" w:hAnsi="Times New Roman"/>
                <w:szCs w:val="24"/>
                <w:lang w:val="sr-Cyrl-CS"/>
              </w:rPr>
              <w:t>1</w:t>
            </w:r>
            <w:r>
              <w:rPr>
                <w:rFonts w:ascii="Times New Roman" w:hAnsi="Times New Roman"/>
                <w:szCs w:val="24"/>
              </w:rPr>
              <w:t>4</w:t>
            </w:r>
          </w:p>
        </w:tc>
        <w:tc>
          <w:tcPr>
            <w:tcW w:w="1417" w:type="dxa"/>
          </w:tcPr>
          <w:p w14:paraId="0AABA039" w14:textId="35A925EC"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417" w:type="dxa"/>
          </w:tcPr>
          <w:p w14:paraId="752E6A8B" w14:textId="35208DD4" w:rsidR="00BA434C" w:rsidRDefault="00BA434C" w:rsidP="00BA434C">
            <w:pPr>
              <w:rPr>
                <w:rFonts w:ascii="Times New Roman" w:hAnsi="Times New Roman"/>
                <w:szCs w:val="24"/>
                <w:lang w:val="ru-RU"/>
              </w:rPr>
            </w:pPr>
            <w:r>
              <w:rPr>
                <w:rFonts w:ascii="Times New Roman" w:hAnsi="Times New Roman"/>
                <w:szCs w:val="24"/>
                <w:lang w:val="sr-Cyrl-CS"/>
              </w:rPr>
              <w:t>1</w:t>
            </w:r>
          </w:p>
        </w:tc>
        <w:tc>
          <w:tcPr>
            <w:tcW w:w="1474" w:type="dxa"/>
          </w:tcPr>
          <w:p w14:paraId="10BA4D69" w14:textId="3CEDC63F"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134" w:type="dxa"/>
          </w:tcPr>
          <w:p w14:paraId="563872CF" w14:textId="08DB3CA0" w:rsidR="00BA434C" w:rsidRDefault="00BA434C" w:rsidP="00BA434C">
            <w:pPr>
              <w:rPr>
                <w:rFonts w:ascii="Times New Roman" w:hAnsi="Times New Roman"/>
                <w:szCs w:val="24"/>
                <w:lang w:val="ru-RU"/>
              </w:rPr>
            </w:pPr>
            <w:r>
              <w:rPr>
                <w:rFonts w:ascii="Times New Roman" w:hAnsi="Times New Roman"/>
                <w:szCs w:val="24"/>
              </w:rPr>
              <w:t>15</w:t>
            </w:r>
          </w:p>
        </w:tc>
      </w:tr>
      <w:tr w:rsidR="00BA434C" w14:paraId="03C86A06" w14:textId="77777777" w:rsidTr="00BA434C">
        <w:trPr>
          <w:jc w:val="center"/>
        </w:trPr>
        <w:tc>
          <w:tcPr>
            <w:tcW w:w="2835" w:type="dxa"/>
          </w:tcPr>
          <w:p w14:paraId="6C6555D7" w14:textId="5DB18284" w:rsidR="00BA434C" w:rsidRDefault="00BA434C" w:rsidP="00BA434C">
            <w:pPr>
              <w:rPr>
                <w:rFonts w:ascii="Times New Roman" w:hAnsi="Times New Roman"/>
                <w:szCs w:val="24"/>
                <w:lang w:val="ru-RU"/>
              </w:rPr>
            </w:pPr>
            <w:r>
              <w:rPr>
                <w:rFonts w:ascii="Times New Roman" w:hAnsi="Times New Roman"/>
                <w:sz w:val="20"/>
                <w:lang w:val="ru-RU"/>
              </w:rPr>
              <w:t>На одре</w:t>
            </w:r>
            <w:r>
              <w:rPr>
                <w:rFonts w:ascii="Times New Roman" w:hAnsi="Times New Roman"/>
                <w:sz w:val="20"/>
                <w:lang w:val="sr-Cyrl-CS"/>
              </w:rPr>
              <w:t>ђ</w:t>
            </w:r>
            <w:r>
              <w:rPr>
                <w:rFonts w:ascii="Times New Roman" w:hAnsi="Times New Roman"/>
                <w:sz w:val="20"/>
                <w:lang w:val="ru-RU"/>
              </w:rPr>
              <w:t>ено време са пуним радним временом</w:t>
            </w:r>
          </w:p>
        </w:tc>
        <w:tc>
          <w:tcPr>
            <w:tcW w:w="1474" w:type="dxa"/>
          </w:tcPr>
          <w:p w14:paraId="069B1A49" w14:textId="7DE8EB39" w:rsidR="00BA434C" w:rsidRDefault="00BA434C" w:rsidP="00BA434C">
            <w:pPr>
              <w:rPr>
                <w:rFonts w:ascii="Times New Roman" w:hAnsi="Times New Roman"/>
                <w:szCs w:val="24"/>
                <w:lang w:val="ru-RU"/>
              </w:rPr>
            </w:pPr>
            <w:r>
              <w:rPr>
                <w:rFonts w:ascii="Times New Roman" w:hAnsi="Times New Roman"/>
                <w:szCs w:val="24"/>
                <w:lang w:val="sr-Cyrl-CS"/>
              </w:rPr>
              <w:t>1</w:t>
            </w:r>
          </w:p>
        </w:tc>
        <w:tc>
          <w:tcPr>
            <w:tcW w:w="1417" w:type="dxa"/>
          </w:tcPr>
          <w:p w14:paraId="074C1BB2" w14:textId="6B94F1C6"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417" w:type="dxa"/>
          </w:tcPr>
          <w:p w14:paraId="0DCF1F7C" w14:textId="4C0C33BD"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474" w:type="dxa"/>
          </w:tcPr>
          <w:p w14:paraId="5DF784C7" w14:textId="0B29A86A" w:rsidR="00BA434C" w:rsidRDefault="00BA434C" w:rsidP="00BA434C">
            <w:pPr>
              <w:rPr>
                <w:rFonts w:ascii="Times New Roman" w:hAnsi="Times New Roman"/>
                <w:szCs w:val="24"/>
                <w:lang w:val="ru-RU"/>
              </w:rPr>
            </w:pPr>
            <w:r>
              <w:rPr>
                <w:rFonts w:ascii="Times New Roman" w:hAnsi="Times New Roman"/>
                <w:szCs w:val="24"/>
                <w:lang w:val="sr-Cyrl-CS"/>
              </w:rPr>
              <w:t>3</w:t>
            </w:r>
          </w:p>
        </w:tc>
        <w:tc>
          <w:tcPr>
            <w:tcW w:w="1134" w:type="dxa"/>
          </w:tcPr>
          <w:p w14:paraId="7BADB0FD" w14:textId="582E9A50" w:rsidR="00BA434C" w:rsidRDefault="00BA434C" w:rsidP="00BA434C">
            <w:pPr>
              <w:rPr>
                <w:rFonts w:ascii="Times New Roman" w:hAnsi="Times New Roman"/>
                <w:szCs w:val="24"/>
                <w:lang w:val="ru-RU"/>
              </w:rPr>
            </w:pPr>
            <w:r>
              <w:rPr>
                <w:rFonts w:ascii="Times New Roman" w:hAnsi="Times New Roman"/>
                <w:szCs w:val="24"/>
                <w:lang w:val="sr-Cyrl-CS"/>
              </w:rPr>
              <w:t>4</w:t>
            </w:r>
          </w:p>
        </w:tc>
      </w:tr>
      <w:tr w:rsidR="00BA434C" w14:paraId="346777CB" w14:textId="77777777" w:rsidTr="00BA434C">
        <w:trPr>
          <w:jc w:val="center"/>
        </w:trPr>
        <w:tc>
          <w:tcPr>
            <w:tcW w:w="2835" w:type="dxa"/>
          </w:tcPr>
          <w:p w14:paraId="2FA1730B" w14:textId="0EE2C48F" w:rsidR="00BA434C" w:rsidRDefault="00BA434C" w:rsidP="00BA434C">
            <w:pPr>
              <w:rPr>
                <w:rFonts w:ascii="Times New Roman" w:hAnsi="Times New Roman"/>
                <w:szCs w:val="24"/>
                <w:lang w:val="ru-RU"/>
              </w:rPr>
            </w:pPr>
            <w:r>
              <w:rPr>
                <w:rFonts w:ascii="Times New Roman" w:hAnsi="Times New Roman"/>
                <w:sz w:val="20"/>
                <w:lang w:val="ru-RU"/>
              </w:rPr>
              <w:t>На одре</w:t>
            </w:r>
            <w:r>
              <w:rPr>
                <w:rFonts w:ascii="Times New Roman" w:hAnsi="Times New Roman"/>
                <w:sz w:val="20"/>
                <w:lang w:val="sr-Cyrl-CS"/>
              </w:rPr>
              <w:t>ђ</w:t>
            </w:r>
            <w:r>
              <w:rPr>
                <w:rFonts w:ascii="Times New Roman" w:hAnsi="Times New Roman"/>
                <w:sz w:val="20"/>
                <w:lang w:val="ru-RU"/>
              </w:rPr>
              <w:t>ено време са непуним радним временом</w:t>
            </w:r>
          </w:p>
        </w:tc>
        <w:tc>
          <w:tcPr>
            <w:tcW w:w="1474" w:type="dxa"/>
          </w:tcPr>
          <w:p w14:paraId="5FC749C1" w14:textId="2C9B5F18" w:rsidR="00BA434C" w:rsidRDefault="00BA434C" w:rsidP="00BA434C">
            <w:pPr>
              <w:rPr>
                <w:rFonts w:ascii="Times New Roman" w:hAnsi="Times New Roman"/>
                <w:szCs w:val="24"/>
                <w:lang w:val="ru-RU"/>
              </w:rPr>
            </w:pPr>
            <w:r>
              <w:rPr>
                <w:rFonts w:ascii="Times New Roman" w:hAnsi="Times New Roman"/>
                <w:szCs w:val="24"/>
              </w:rPr>
              <w:t>7</w:t>
            </w:r>
          </w:p>
        </w:tc>
        <w:tc>
          <w:tcPr>
            <w:tcW w:w="1417" w:type="dxa"/>
          </w:tcPr>
          <w:p w14:paraId="7B656C5E" w14:textId="5F9BD796"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417" w:type="dxa"/>
          </w:tcPr>
          <w:p w14:paraId="7CFB4AA1" w14:textId="78AA7459" w:rsidR="00BA434C" w:rsidRDefault="00BA434C" w:rsidP="00BA434C">
            <w:pPr>
              <w:rPr>
                <w:rFonts w:ascii="Times New Roman" w:hAnsi="Times New Roman"/>
                <w:szCs w:val="24"/>
                <w:lang w:val="ru-RU"/>
              </w:rPr>
            </w:pPr>
            <w:r>
              <w:rPr>
                <w:rFonts w:ascii="Times New Roman" w:hAnsi="Times New Roman"/>
                <w:szCs w:val="24"/>
                <w:lang w:val="sr-Cyrl-CS"/>
              </w:rPr>
              <w:t>-</w:t>
            </w:r>
          </w:p>
        </w:tc>
        <w:tc>
          <w:tcPr>
            <w:tcW w:w="1474" w:type="dxa"/>
          </w:tcPr>
          <w:p w14:paraId="4F6B05B0" w14:textId="3E3E78E3" w:rsidR="00BA434C" w:rsidRDefault="00BA434C" w:rsidP="00BA434C">
            <w:pPr>
              <w:rPr>
                <w:rFonts w:ascii="Times New Roman" w:hAnsi="Times New Roman"/>
                <w:szCs w:val="24"/>
                <w:lang w:val="ru-RU"/>
              </w:rPr>
            </w:pPr>
            <w:r>
              <w:rPr>
                <w:rFonts w:ascii="Times New Roman" w:hAnsi="Times New Roman"/>
                <w:szCs w:val="24"/>
                <w:lang w:val="sr-Cyrl-CS"/>
              </w:rPr>
              <w:t>1</w:t>
            </w:r>
          </w:p>
        </w:tc>
        <w:tc>
          <w:tcPr>
            <w:tcW w:w="1134" w:type="dxa"/>
          </w:tcPr>
          <w:p w14:paraId="57C60CE0" w14:textId="7DB06E5C" w:rsidR="00BA434C" w:rsidRDefault="00BA434C" w:rsidP="00BA434C">
            <w:pPr>
              <w:rPr>
                <w:rFonts w:ascii="Times New Roman" w:hAnsi="Times New Roman"/>
                <w:szCs w:val="24"/>
                <w:lang w:val="ru-RU"/>
              </w:rPr>
            </w:pPr>
            <w:r>
              <w:rPr>
                <w:rFonts w:ascii="Times New Roman" w:hAnsi="Times New Roman"/>
                <w:szCs w:val="24"/>
              </w:rPr>
              <w:t>8</w:t>
            </w:r>
          </w:p>
        </w:tc>
      </w:tr>
      <w:tr w:rsidR="00BA434C" w14:paraId="5E936E51" w14:textId="77777777" w:rsidTr="00BA434C">
        <w:trPr>
          <w:jc w:val="center"/>
        </w:trPr>
        <w:tc>
          <w:tcPr>
            <w:tcW w:w="2835" w:type="dxa"/>
          </w:tcPr>
          <w:p w14:paraId="7374830E" w14:textId="7486ADB7" w:rsidR="00BA434C" w:rsidRDefault="00BA434C" w:rsidP="00BA434C">
            <w:pPr>
              <w:rPr>
                <w:rFonts w:ascii="Times New Roman" w:hAnsi="Times New Roman"/>
                <w:szCs w:val="24"/>
                <w:lang w:val="ru-RU"/>
              </w:rPr>
            </w:pPr>
            <w:r>
              <w:rPr>
                <w:rFonts w:ascii="Times New Roman" w:hAnsi="Times New Roman"/>
                <w:sz w:val="20"/>
              </w:rPr>
              <w:t>С  В  Е  Г  А:</w:t>
            </w:r>
          </w:p>
        </w:tc>
        <w:tc>
          <w:tcPr>
            <w:tcW w:w="1474" w:type="dxa"/>
          </w:tcPr>
          <w:p w14:paraId="57D4AF2A" w14:textId="6DC32DB4" w:rsidR="00BA434C" w:rsidRDefault="00BA434C" w:rsidP="00BA434C">
            <w:pPr>
              <w:rPr>
                <w:rFonts w:ascii="Times New Roman" w:hAnsi="Times New Roman"/>
                <w:szCs w:val="24"/>
                <w:lang w:val="ru-RU"/>
              </w:rPr>
            </w:pPr>
            <w:r>
              <w:rPr>
                <w:rFonts w:ascii="Times New Roman" w:hAnsi="Times New Roman"/>
                <w:szCs w:val="24"/>
                <w:lang w:val="sr-Cyrl-CS"/>
              </w:rPr>
              <w:t>42</w:t>
            </w:r>
          </w:p>
        </w:tc>
        <w:tc>
          <w:tcPr>
            <w:tcW w:w="1417" w:type="dxa"/>
          </w:tcPr>
          <w:p w14:paraId="1550BA7F" w14:textId="73BD45B4" w:rsidR="00BA434C" w:rsidRDefault="00BA434C" w:rsidP="00BA434C">
            <w:pPr>
              <w:rPr>
                <w:rFonts w:ascii="Times New Roman" w:hAnsi="Times New Roman"/>
                <w:szCs w:val="24"/>
                <w:lang w:val="ru-RU"/>
              </w:rPr>
            </w:pPr>
            <w:r>
              <w:rPr>
                <w:rFonts w:ascii="Times New Roman" w:hAnsi="Times New Roman"/>
                <w:szCs w:val="24"/>
                <w:lang w:val="sr-Cyrl-CS"/>
              </w:rPr>
              <w:t>1</w:t>
            </w:r>
          </w:p>
        </w:tc>
        <w:tc>
          <w:tcPr>
            <w:tcW w:w="1417" w:type="dxa"/>
          </w:tcPr>
          <w:p w14:paraId="550F649D" w14:textId="3F27F936" w:rsidR="00BA434C" w:rsidRDefault="00BA434C" w:rsidP="00BA434C">
            <w:pPr>
              <w:rPr>
                <w:rFonts w:ascii="Times New Roman" w:hAnsi="Times New Roman"/>
                <w:szCs w:val="24"/>
                <w:lang w:val="ru-RU"/>
              </w:rPr>
            </w:pPr>
            <w:r>
              <w:rPr>
                <w:rFonts w:ascii="Times New Roman" w:hAnsi="Times New Roman"/>
                <w:szCs w:val="24"/>
                <w:lang w:val="sr-Cyrl-CS"/>
              </w:rPr>
              <w:t>2</w:t>
            </w:r>
          </w:p>
        </w:tc>
        <w:tc>
          <w:tcPr>
            <w:tcW w:w="1474" w:type="dxa"/>
          </w:tcPr>
          <w:p w14:paraId="4A93CA01" w14:textId="7B9058F7" w:rsidR="00BA434C" w:rsidRDefault="00BA434C" w:rsidP="00BA434C">
            <w:pPr>
              <w:rPr>
                <w:rFonts w:ascii="Times New Roman" w:hAnsi="Times New Roman"/>
                <w:szCs w:val="24"/>
                <w:lang w:val="ru-RU"/>
              </w:rPr>
            </w:pPr>
            <w:r>
              <w:rPr>
                <w:rFonts w:ascii="Times New Roman" w:hAnsi="Times New Roman"/>
                <w:szCs w:val="24"/>
              </w:rPr>
              <w:t>1</w:t>
            </w:r>
            <w:r>
              <w:rPr>
                <w:rFonts w:ascii="Times New Roman" w:hAnsi="Times New Roman"/>
                <w:szCs w:val="24"/>
                <w:lang w:val="sr-Cyrl-CS"/>
              </w:rPr>
              <w:t>2</w:t>
            </w:r>
          </w:p>
        </w:tc>
        <w:tc>
          <w:tcPr>
            <w:tcW w:w="1134" w:type="dxa"/>
          </w:tcPr>
          <w:p w14:paraId="22B96294" w14:textId="6BB1FF74" w:rsidR="00BA434C" w:rsidRDefault="00BA434C" w:rsidP="00BA434C">
            <w:pPr>
              <w:rPr>
                <w:rFonts w:ascii="Times New Roman" w:hAnsi="Times New Roman"/>
                <w:szCs w:val="24"/>
                <w:lang w:val="ru-RU"/>
              </w:rPr>
            </w:pPr>
            <w:r>
              <w:rPr>
                <w:rFonts w:ascii="Times New Roman" w:hAnsi="Times New Roman"/>
                <w:szCs w:val="24"/>
              </w:rPr>
              <w:t>5</w:t>
            </w:r>
            <w:r>
              <w:rPr>
                <w:rFonts w:ascii="Times New Roman" w:hAnsi="Times New Roman"/>
                <w:szCs w:val="24"/>
                <w:lang w:val="sr-Cyrl-CS"/>
              </w:rPr>
              <w:t>7</w:t>
            </w:r>
          </w:p>
        </w:tc>
      </w:tr>
    </w:tbl>
    <w:p w14:paraId="103A007C" w14:textId="77777777" w:rsidR="00BA434C" w:rsidRDefault="00BA434C" w:rsidP="0042511C">
      <w:pPr>
        <w:rPr>
          <w:rFonts w:ascii="Times New Roman" w:hAnsi="Times New Roman"/>
          <w:szCs w:val="24"/>
          <w:lang w:val="ru-RU"/>
        </w:rPr>
      </w:pPr>
    </w:p>
    <w:p w14:paraId="2D084E51" w14:textId="4862ED67" w:rsidR="00337D2B" w:rsidRDefault="00C84B04">
      <w:pPr>
        <w:pStyle w:val="Heading2"/>
        <w:rPr>
          <w:lang w:val="ru-RU"/>
        </w:rPr>
      </w:pPr>
      <w:bookmarkStart w:id="14" w:name="_Toc147492273"/>
      <w:bookmarkStart w:id="15" w:name="_Toc147826724"/>
      <w:r>
        <w:rPr>
          <w:lang w:val="sr-Cyrl-CS"/>
        </w:rPr>
        <w:t xml:space="preserve">.5. ПЛАН МЕРА </w:t>
      </w:r>
      <w:r>
        <w:rPr>
          <w:lang w:val="ru-RU"/>
        </w:rPr>
        <w:t>за отклањање или ублажавање неравномерне заступљености полова</w:t>
      </w:r>
      <w:bookmarkEnd w:id="14"/>
      <w:bookmarkEnd w:id="15"/>
    </w:p>
    <w:p w14:paraId="32B13838" w14:textId="77777777" w:rsidR="00337D2B" w:rsidRDefault="00C84B04">
      <w:pPr>
        <w:pStyle w:val="Normal1"/>
        <w:spacing w:before="0" w:beforeAutospacing="0" w:after="0" w:afterAutospacing="0"/>
        <w:jc w:val="center"/>
        <w:rPr>
          <w:rFonts w:ascii="Times New Roman" w:hAnsi="Times New Roman" w:cs="Times New Roman"/>
          <w:sz w:val="32"/>
          <w:szCs w:val="32"/>
          <w:lang w:val="sr-Cyrl-CS"/>
        </w:rPr>
      </w:pPr>
      <w:r>
        <w:rPr>
          <w:rFonts w:ascii="Times New Roman" w:hAnsi="Times New Roman" w:cs="Times New Roman"/>
          <w:sz w:val="32"/>
          <w:szCs w:val="32"/>
          <w:lang w:val="sr-Cyrl-CS"/>
        </w:rPr>
        <w:t>ПЛАН МЕРА</w:t>
      </w:r>
    </w:p>
    <w:p w14:paraId="53C67810"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ru-RU"/>
        </w:rPr>
        <w:t>за отклањање или ублажавање неравномерне заступљености полова</w:t>
      </w:r>
      <w:r>
        <w:rPr>
          <w:rFonts w:ascii="Times New Roman" w:hAnsi="Times New Roman" w:cs="Times New Roman"/>
          <w:sz w:val="24"/>
          <w:szCs w:val="24"/>
          <w:lang w:val="sr-Cyrl-CS"/>
        </w:rPr>
        <w:t xml:space="preserve"> за период 01.01.202</w:t>
      </w:r>
      <w:r>
        <w:rPr>
          <w:rFonts w:ascii="Times New Roman" w:hAnsi="Times New Roman" w:cs="Times New Roman"/>
          <w:sz w:val="24"/>
          <w:szCs w:val="24"/>
          <w:lang w:val="ru-RU"/>
        </w:rPr>
        <w:t>3</w:t>
      </w:r>
      <w:r>
        <w:rPr>
          <w:rFonts w:ascii="Times New Roman" w:hAnsi="Times New Roman" w:cs="Times New Roman"/>
          <w:sz w:val="24"/>
          <w:szCs w:val="24"/>
          <w:lang w:val="sr-Cyrl-CS"/>
        </w:rPr>
        <w:t>. - 31.12.202</w:t>
      </w:r>
      <w:r>
        <w:rPr>
          <w:rFonts w:ascii="Times New Roman" w:hAnsi="Times New Roman" w:cs="Times New Roman"/>
          <w:sz w:val="24"/>
          <w:szCs w:val="24"/>
          <w:lang w:val="ru-RU"/>
        </w:rPr>
        <w:t>3</w:t>
      </w:r>
      <w:r>
        <w:rPr>
          <w:rFonts w:ascii="Times New Roman" w:hAnsi="Times New Roman" w:cs="Times New Roman"/>
          <w:sz w:val="24"/>
          <w:szCs w:val="24"/>
          <w:lang w:val="sr-Cyrl-CS"/>
        </w:rPr>
        <w:t>. године</w:t>
      </w:r>
    </w:p>
    <w:p w14:paraId="7FF8CEBB" w14:textId="77777777" w:rsidR="00337D2B" w:rsidRDefault="00337D2B">
      <w:pPr>
        <w:pStyle w:val="Normal1"/>
        <w:spacing w:before="0" w:beforeAutospacing="0" w:after="0" w:afterAutospacing="0"/>
        <w:jc w:val="center"/>
        <w:rPr>
          <w:rFonts w:ascii="Times New Roman" w:hAnsi="Times New Roman" w:cs="Times New Roman"/>
          <w:sz w:val="24"/>
          <w:szCs w:val="24"/>
          <w:lang w:val="sr-Cyrl-CS"/>
        </w:rPr>
      </w:pPr>
    </w:p>
    <w:p w14:paraId="071FE2BC" w14:textId="77777777" w:rsidR="00337D2B" w:rsidRDefault="00C84B04">
      <w:pPr>
        <w:pStyle w:val="Normal1"/>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Овим планом се у складу са Законом и Правилником, утврђују мере за отклањање или ублажавање неравномерне заступљености полова у 2023. години у Алексиначкој гимназији у Алексинцу, носиоци реализације, односно извршиоци планираних мера, рокови у којима ће се планиране мере реализовати и очекивани резултати тих мера.</w:t>
      </w:r>
    </w:p>
    <w:p w14:paraId="6D49F114" w14:textId="77777777" w:rsidR="00337D2B" w:rsidRDefault="00C84B04">
      <w:pPr>
        <w:pStyle w:val="Normal1"/>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Општи циљ овог плана јесте да се, постепеним реструктурирањем радне снаге, успостави равномерни однос полова у </w:t>
      </w:r>
      <w:r>
        <w:rPr>
          <w:rFonts w:ascii="Times New Roman" w:hAnsi="Times New Roman" w:cs="Times New Roman"/>
          <w:sz w:val="24"/>
          <w:szCs w:val="24"/>
          <w:lang w:val="ru-RU"/>
        </w:rPr>
        <w:t>Алексиначкој гимназији у Алексинцу.</w:t>
      </w:r>
    </w:p>
    <w:p w14:paraId="48B2819A" w14:textId="77777777" w:rsidR="00337D2B" w:rsidRDefault="00C84B04">
      <w:pPr>
        <w:pStyle w:val="Normal1"/>
        <w:spacing w:before="0" w:beforeAutospacing="0" w:after="0" w:afterAutospacing="0"/>
        <w:ind w:firstLine="720"/>
        <w:jc w:val="both"/>
        <w:rPr>
          <w:rFonts w:ascii="Times New Roman" w:hAnsi="Times New Roman" w:cs="Times New Roman"/>
          <w:sz w:val="24"/>
          <w:szCs w:val="24"/>
          <w:lang w:val="sr-Cyrl-CS"/>
        </w:rPr>
      </w:pPr>
      <w:r>
        <w:rPr>
          <w:rFonts w:ascii="Times New Roman" w:hAnsi="Times New Roman" w:cs="Times New Roman"/>
          <w:sz w:val="24"/>
          <w:szCs w:val="24"/>
          <w:lang w:val="sr-Cyrl-CS"/>
        </w:rPr>
        <w:t>Сви подаци у овом плану мера дати су са стањем на дан 01.01.202</w:t>
      </w:r>
      <w:r>
        <w:rPr>
          <w:rFonts w:ascii="Times New Roman" w:hAnsi="Times New Roman" w:cs="Times New Roman"/>
          <w:sz w:val="24"/>
          <w:szCs w:val="24"/>
          <w:lang w:val="ru-RU"/>
        </w:rPr>
        <w:t>3</w:t>
      </w:r>
      <w:r>
        <w:rPr>
          <w:rFonts w:ascii="Times New Roman" w:hAnsi="Times New Roman" w:cs="Times New Roman"/>
          <w:sz w:val="24"/>
          <w:szCs w:val="24"/>
          <w:lang w:val="sr-Cyrl-CS"/>
        </w:rPr>
        <w:t>. године.</w:t>
      </w:r>
    </w:p>
    <w:p w14:paraId="0322DC2C"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6B6534AF" w14:textId="77777777" w:rsidR="00337D2B" w:rsidRDefault="00C84B04">
      <w:pPr>
        <w:pStyle w:val="Normal1"/>
        <w:spacing w:before="0" w:beforeAutospacing="0" w:after="0" w:afterAutospacing="0"/>
        <w:jc w:val="center"/>
        <w:rPr>
          <w:rFonts w:ascii="Times New Roman" w:hAnsi="Times New Roman" w:cs="Times New Roman"/>
          <w:sz w:val="32"/>
          <w:szCs w:val="32"/>
          <w:lang w:val="sr-Cyrl-CS"/>
        </w:rPr>
      </w:pPr>
      <w:r>
        <w:rPr>
          <w:rFonts w:ascii="Times New Roman" w:hAnsi="Times New Roman" w:cs="Times New Roman"/>
          <w:sz w:val="32"/>
          <w:szCs w:val="32"/>
          <w:lang w:val="sr-Cyrl-CS"/>
        </w:rPr>
        <w:t>ПЛАН МЕРА</w:t>
      </w:r>
    </w:p>
    <w:p w14:paraId="24A32054"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1. Подаци о послодавцу:</w:t>
      </w:r>
    </w:p>
    <w:p w14:paraId="211BFF93" w14:textId="77777777" w:rsidR="00337D2B" w:rsidRDefault="00C84B04">
      <w:pPr>
        <w:pStyle w:val="Normal1"/>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sr-Cyrl-CS"/>
        </w:rPr>
        <w:t>Н</w:t>
      </w:r>
      <w:r>
        <w:rPr>
          <w:rFonts w:ascii="Times New Roman" w:hAnsi="Times New Roman" w:cs="Times New Roman"/>
          <w:sz w:val="24"/>
          <w:szCs w:val="24"/>
          <w:lang w:val="ru-RU"/>
        </w:rPr>
        <w:t>азив</w:t>
      </w:r>
      <w:r>
        <w:rPr>
          <w:rFonts w:ascii="Times New Roman" w:hAnsi="Times New Roman" w:cs="Times New Roman"/>
          <w:sz w:val="24"/>
          <w:szCs w:val="24"/>
          <w:lang w:val="sr-Cyrl-CS"/>
        </w:rPr>
        <w:t>: Алексиначка гимназија у Алексинцу</w:t>
      </w:r>
    </w:p>
    <w:p w14:paraId="4A2861B3"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С</w:t>
      </w:r>
      <w:r>
        <w:rPr>
          <w:rFonts w:ascii="Times New Roman" w:hAnsi="Times New Roman" w:cs="Times New Roman"/>
          <w:sz w:val="24"/>
          <w:szCs w:val="24"/>
          <w:lang w:val="ru-RU"/>
        </w:rPr>
        <w:t>едиште</w:t>
      </w:r>
      <w:r>
        <w:rPr>
          <w:rFonts w:ascii="Times New Roman" w:hAnsi="Times New Roman" w:cs="Times New Roman"/>
          <w:sz w:val="24"/>
          <w:szCs w:val="24"/>
          <w:lang w:val="sr-Cyrl-CS"/>
        </w:rPr>
        <w:t>: Алексинац 18220</w:t>
      </w:r>
    </w:p>
    <w:p w14:paraId="0A38EBD1"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П</w:t>
      </w:r>
      <w:r>
        <w:rPr>
          <w:rFonts w:ascii="Times New Roman" w:hAnsi="Times New Roman" w:cs="Times New Roman"/>
          <w:sz w:val="24"/>
          <w:szCs w:val="24"/>
          <w:lang w:val="ru-RU"/>
        </w:rPr>
        <w:t>орески идентификациони број (ПИБ)</w:t>
      </w:r>
      <w:r>
        <w:rPr>
          <w:rFonts w:ascii="Times New Roman" w:hAnsi="Times New Roman" w:cs="Times New Roman"/>
          <w:sz w:val="24"/>
          <w:szCs w:val="24"/>
          <w:lang w:val="sr-Cyrl-CS"/>
        </w:rPr>
        <w:t>: 100304490</w:t>
      </w:r>
    </w:p>
    <w:p w14:paraId="44BB77F5" w14:textId="77777777" w:rsidR="00337D2B" w:rsidRDefault="00C84B04">
      <w:pPr>
        <w:pStyle w:val="Normal1"/>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sr-Cyrl-CS"/>
        </w:rPr>
        <w:t>М</w:t>
      </w:r>
      <w:r>
        <w:rPr>
          <w:rFonts w:ascii="Times New Roman" w:hAnsi="Times New Roman" w:cs="Times New Roman"/>
          <w:sz w:val="24"/>
          <w:szCs w:val="24"/>
          <w:lang w:val="ru-RU"/>
        </w:rPr>
        <w:t>атични број</w:t>
      </w:r>
      <w:r>
        <w:rPr>
          <w:rFonts w:ascii="Times New Roman" w:hAnsi="Times New Roman" w:cs="Times New Roman"/>
          <w:sz w:val="24"/>
          <w:szCs w:val="24"/>
          <w:lang w:val="sr-Cyrl-CS"/>
        </w:rPr>
        <w:t>: 07106947</w:t>
      </w:r>
    </w:p>
    <w:p w14:paraId="66F5D355" w14:textId="77777777" w:rsidR="00337D2B" w:rsidRDefault="00C84B04">
      <w:pPr>
        <w:pStyle w:val="Normal1"/>
        <w:spacing w:before="0" w:beforeAutospacing="0" w:after="0" w:afterAutospacing="0"/>
        <w:rPr>
          <w:rFonts w:ascii="Times New Roman" w:hAnsi="Times New Roman" w:cs="Times New Roman"/>
          <w:sz w:val="24"/>
          <w:szCs w:val="24"/>
          <w:lang w:val="ru-RU"/>
        </w:rPr>
      </w:pPr>
      <w:r>
        <w:rPr>
          <w:rFonts w:ascii="Times New Roman" w:hAnsi="Times New Roman" w:cs="Times New Roman"/>
          <w:sz w:val="24"/>
          <w:szCs w:val="24"/>
          <w:lang w:val="sr-Cyrl-CS"/>
        </w:rPr>
        <w:t>Ш</w:t>
      </w:r>
      <w:r>
        <w:rPr>
          <w:rFonts w:ascii="Times New Roman" w:hAnsi="Times New Roman" w:cs="Times New Roman"/>
          <w:sz w:val="24"/>
          <w:szCs w:val="24"/>
        </w:rPr>
        <w:t>ифр</w:t>
      </w:r>
      <w:r>
        <w:rPr>
          <w:rFonts w:ascii="Times New Roman" w:hAnsi="Times New Roman" w:cs="Times New Roman"/>
          <w:sz w:val="24"/>
          <w:szCs w:val="24"/>
          <w:lang w:val="sr-Cyrl-CS"/>
        </w:rPr>
        <w:t>а</w:t>
      </w:r>
      <w:r>
        <w:rPr>
          <w:rFonts w:ascii="Times New Roman" w:hAnsi="Times New Roman" w:cs="Times New Roman"/>
          <w:sz w:val="24"/>
          <w:szCs w:val="24"/>
        </w:rPr>
        <w:t xml:space="preserve"> делатности</w:t>
      </w:r>
      <w:r>
        <w:rPr>
          <w:rFonts w:ascii="Times New Roman" w:hAnsi="Times New Roman" w:cs="Times New Roman"/>
          <w:sz w:val="24"/>
          <w:szCs w:val="24"/>
          <w:lang w:val="sr-Cyrl-CS"/>
        </w:rPr>
        <w:t>: 8531</w:t>
      </w:r>
    </w:p>
    <w:p w14:paraId="7FB96234" w14:textId="77777777" w:rsidR="00337D2B" w:rsidRDefault="00337D2B">
      <w:pPr>
        <w:pStyle w:val="Normal1"/>
        <w:spacing w:before="0" w:beforeAutospacing="0" w:after="0" w:afterAutospacing="0"/>
        <w:rPr>
          <w:rFonts w:ascii="Times New Roman" w:hAnsi="Times New Roman" w:cs="Times New Roman"/>
          <w:sz w:val="24"/>
          <w:szCs w:val="24"/>
          <w:lang w:val="sr-Cyrl-CS"/>
        </w:rPr>
      </w:pPr>
    </w:p>
    <w:p w14:paraId="05F96E8A"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2. У</w:t>
      </w:r>
      <w:r>
        <w:rPr>
          <w:rFonts w:ascii="Times New Roman" w:hAnsi="Times New Roman" w:cs="Times New Roman"/>
          <w:sz w:val="24"/>
          <w:szCs w:val="24"/>
        </w:rPr>
        <w:t>купанбројзапослених, разврстанпополнојструктури</w:t>
      </w:r>
      <w:r>
        <w:rPr>
          <w:rFonts w:ascii="Times New Roman" w:hAnsi="Times New Roman" w:cs="Times New Roman"/>
          <w:sz w:val="24"/>
          <w:szCs w:val="24"/>
          <w:lang w:val="sr-Cyrl-CS"/>
        </w:rPr>
        <w:t>:</w:t>
      </w:r>
    </w:p>
    <w:p w14:paraId="4D124B2C" w14:textId="77777777" w:rsidR="00337D2B" w:rsidRDefault="00337D2B">
      <w:pPr>
        <w:pStyle w:val="Normal1"/>
        <w:spacing w:before="0" w:beforeAutospacing="0" w:after="0" w:afterAutospacing="0"/>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337D2B" w14:paraId="02C1F1CF" w14:textId="77777777" w:rsidTr="000731EB">
        <w:trPr>
          <w:jc w:val="center"/>
        </w:trPr>
        <w:tc>
          <w:tcPr>
            <w:tcW w:w="3182" w:type="dxa"/>
            <w:shd w:val="clear" w:color="auto" w:fill="auto"/>
          </w:tcPr>
          <w:p w14:paraId="51DAA2D0"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У</w:t>
            </w:r>
            <w:r>
              <w:rPr>
                <w:rFonts w:ascii="Times New Roman" w:hAnsi="Times New Roman" w:cs="Times New Roman"/>
                <w:sz w:val="24"/>
                <w:szCs w:val="24"/>
              </w:rPr>
              <w:t>купан број запослених</w:t>
            </w:r>
          </w:p>
        </w:tc>
        <w:tc>
          <w:tcPr>
            <w:tcW w:w="3182" w:type="dxa"/>
            <w:shd w:val="clear" w:color="auto" w:fill="auto"/>
          </w:tcPr>
          <w:p w14:paraId="4BA4D882"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0E12CFFE"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337D2B" w14:paraId="70F0F363" w14:textId="77777777" w:rsidTr="000731EB">
        <w:trPr>
          <w:jc w:val="center"/>
        </w:trPr>
        <w:tc>
          <w:tcPr>
            <w:tcW w:w="3182" w:type="dxa"/>
            <w:shd w:val="clear" w:color="auto" w:fill="auto"/>
          </w:tcPr>
          <w:p w14:paraId="65663DF5" w14:textId="77777777" w:rsidR="00337D2B" w:rsidRDefault="00C84B04">
            <w:pPr>
              <w:pStyle w:val="Normal1"/>
              <w:spacing w:before="0" w:beforeAutospacing="0" w:after="0" w:afterAutospacing="0"/>
              <w:jc w:val="center"/>
              <w:rPr>
                <w:rFonts w:ascii="Times New Roman" w:hAnsi="Times New Roman" w:cs="Times New Roman"/>
                <w:sz w:val="24"/>
                <w:szCs w:val="24"/>
                <w:lang w:val="sr-Cyrl-BA"/>
              </w:rPr>
            </w:pPr>
            <w:r>
              <w:rPr>
                <w:rFonts w:ascii="Times New Roman" w:hAnsi="Times New Roman" w:cs="Times New Roman"/>
                <w:sz w:val="24"/>
                <w:szCs w:val="24"/>
                <w:lang w:val="sr-Cyrl-BA"/>
              </w:rPr>
              <w:t>56</w:t>
            </w:r>
          </w:p>
        </w:tc>
        <w:tc>
          <w:tcPr>
            <w:tcW w:w="3182" w:type="dxa"/>
            <w:shd w:val="clear" w:color="auto" w:fill="auto"/>
          </w:tcPr>
          <w:p w14:paraId="1E63BCD8"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20</w:t>
            </w:r>
          </w:p>
        </w:tc>
        <w:tc>
          <w:tcPr>
            <w:tcW w:w="3182" w:type="dxa"/>
            <w:shd w:val="clear" w:color="auto" w:fill="auto"/>
          </w:tcPr>
          <w:p w14:paraId="735076F8" w14:textId="77777777" w:rsidR="00337D2B" w:rsidRDefault="00C84B04">
            <w:pPr>
              <w:pStyle w:val="Normal1"/>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t xml:space="preserve">                      36</w:t>
            </w:r>
          </w:p>
        </w:tc>
      </w:tr>
    </w:tbl>
    <w:p w14:paraId="66B6215C" w14:textId="77777777" w:rsidR="00337D2B" w:rsidRDefault="00337D2B">
      <w:pPr>
        <w:pStyle w:val="Normal1"/>
        <w:spacing w:before="0" w:beforeAutospacing="0" w:after="0" w:afterAutospacing="0"/>
        <w:rPr>
          <w:rFonts w:ascii="Times New Roman" w:hAnsi="Times New Roman" w:cs="Times New Roman"/>
          <w:sz w:val="24"/>
          <w:szCs w:val="24"/>
          <w:lang w:val="sr-Cyrl-CS"/>
        </w:rPr>
      </w:pPr>
    </w:p>
    <w:p w14:paraId="742AC51F"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3. У</w:t>
      </w:r>
      <w:r>
        <w:rPr>
          <w:rFonts w:ascii="Times New Roman" w:hAnsi="Times New Roman" w:cs="Times New Roman"/>
          <w:sz w:val="24"/>
          <w:szCs w:val="24"/>
        </w:rPr>
        <w:t>купанбројруководећихраднихместаиизвршилачкихраднихместа, ускладусаопштимактомпослодавца, премаполнојструктуризапослених</w:t>
      </w:r>
      <w:r>
        <w:rPr>
          <w:rFonts w:ascii="Times New Roman" w:hAnsi="Times New Roman" w:cs="Times New Roman"/>
          <w:sz w:val="24"/>
          <w:szCs w:val="24"/>
          <w:lang w:val="sr-Cyrl-CS"/>
        </w:rPr>
        <w:t>:</w:t>
      </w:r>
    </w:p>
    <w:p w14:paraId="27D93C63" w14:textId="77777777" w:rsidR="00337D2B" w:rsidRDefault="00337D2B">
      <w:pPr>
        <w:pStyle w:val="Normal1"/>
        <w:spacing w:before="0" w:beforeAutospacing="0" w:after="0" w:afterAutospacing="0"/>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337D2B" w14:paraId="522EBD7B" w14:textId="77777777" w:rsidTr="000731EB">
        <w:trPr>
          <w:jc w:val="center"/>
        </w:trPr>
        <w:tc>
          <w:tcPr>
            <w:tcW w:w="3182" w:type="dxa"/>
            <w:shd w:val="clear" w:color="auto" w:fill="auto"/>
          </w:tcPr>
          <w:p w14:paraId="53EE5AD6"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Руководећа радна места</w:t>
            </w:r>
          </w:p>
        </w:tc>
        <w:tc>
          <w:tcPr>
            <w:tcW w:w="3182" w:type="dxa"/>
            <w:shd w:val="clear" w:color="auto" w:fill="auto"/>
          </w:tcPr>
          <w:p w14:paraId="7A1F9868"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2926D7BA"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337D2B" w14:paraId="3D648882" w14:textId="77777777" w:rsidTr="000731EB">
        <w:trPr>
          <w:jc w:val="center"/>
        </w:trPr>
        <w:tc>
          <w:tcPr>
            <w:tcW w:w="3182" w:type="dxa"/>
            <w:shd w:val="clear" w:color="auto" w:fill="auto"/>
          </w:tcPr>
          <w:p w14:paraId="6627F963"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Директор</w:t>
            </w:r>
          </w:p>
        </w:tc>
        <w:tc>
          <w:tcPr>
            <w:tcW w:w="3182" w:type="dxa"/>
            <w:shd w:val="clear" w:color="auto" w:fill="auto"/>
          </w:tcPr>
          <w:p w14:paraId="269745C6"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3182" w:type="dxa"/>
            <w:shd w:val="clear" w:color="auto" w:fill="auto"/>
          </w:tcPr>
          <w:p w14:paraId="145C8B9B"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r w:rsidR="00337D2B" w14:paraId="112D4454" w14:textId="77777777" w:rsidTr="000731EB">
        <w:trPr>
          <w:jc w:val="center"/>
        </w:trPr>
        <w:tc>
          <w:tcPr>
            <w:tcW w:w="3182" w:type="dxa"/>
            <w:shd w:val="clear" w:color="auto" w:fill="auto"/>
          </w:tcPr>
          <w:p w14:paraId="54D5BCD7"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                               УКУПНО:</w:t>
            </w:r>
          </w:p>
        </w:tc>
        <w:tc>
          <w:tcPr>
            <w:tcW w:w="3182" w:type="dxa"/>
            <w:shd w:val="clear" w:color="auto" w:fill="auto"/>
          </w:tcPr>
          <w:p w14:paraId="26BA673D"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3182" w:type="dxa"/>
            <w:shd w:val="clear" w:color="auto" w:fill="auto"/>
          </w:tcPr>
          <w:p w14:paraId="58174E8C"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r>
    </w:tbl>
    <w:p w14:paraId="10A2FA79" w14:textId="77777777" w:rsidR="00337D2B" w:rsidRDefault="00337D2B">
      <w:pPr>
        <w:pStyle w:val="Normal1"/>
        <w:spacing w:before="0" w:beforeAutospacing="0" w:after="0" w:afterAutospacing="0"/>
        <w:rPr>
          <w:rFonts w:ascii="Times New Roman" w:hAnsi="Times New Roman" w:cs="Times New Roman"/>
          <w:sz w:val="24"/>
          <w:szCs w:val="24"/>
          <w:lang w:val="sr-Cyrl-CS"/>
        </w:rPr>
      </w:pPr>
    </w:p>
    <w:p w14:paraId="576FB106" w14:textId="77777777" w:rsidR="00337D2B" w:rsidRDefault="00337D2B">
      <w:pPr>
        <w:pStyle w:val="Normal1"/>
        <w:spacing w:before="0" w:beforeAutospacing="0" w:after="0" w:afterAutospacing="0"/>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337D2B" w14:paraId="4CA8386C" w14:textId="77777777" w:rsidTr="000731EB">
        <w:trPr>
          <w:jc w:val="center"/>
        </w:trPr>
        <w:tc>
          <w:tcPr>
            <w:tcW w:w="3182" w:type="dxa"/>
            <w:shd w:val="clear" w:color="auto" w:fill="auto"/>
          </w:tcPr>
          <w:p w14:paraId="72E70E71"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Извршилачка радна места</w:t>
            </w:r>
          </w:p>
        </w:tc>
        <w:tc>
          <w:tcPr>
            <w:tcW w:w="3182" w:type="dxa"/>
            <w:shd w:val="clear" w:color="auto" w:fill="auto"/>
          </w:tcPr>
          <w:p w14:paraId="2521E808"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20CF52CD"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r>
      <w:tr w:rsidR="00337D2B" w14:paraId="3DFEA214" w14:textId="77777777" w:rsidTr="000731EB">
        <w:trPr>
          <w:jc w:val="center"/>
        </w:trPr>
        <w:tc>
          <w:tcPr>
            <w:tcW w:w="3182" w:type="dxa"/>
            <w:shd w:val="clear" w:color="auto" w:fill="auto"/>
          </w:tcPr>
          <w:p w14:paraId="6C8958AE"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Наставници теоријске и практичне наставе</w:t>
            </w:r>
          </w:p>
        </w:tc>
        <w:tc>
          <w:tcPr>
            <w:tcW w:w="3182" w:type="dxa"/>
            <w:shd w:val="clear" w:color="auto" w:fill="auto"/>
          </w:tcPr>
          <w:p w14:paraId="6C1BF60E"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15</w:t>
            </w:r>
          </w:p>
        </w:tc>
        <w:tc>
          <w:tcPr>
            <w:tcW w:w="3182" w:type="dxa"/>
            <w:shd w:val="clear" w:color="auto" w:fill="auto"/>
          </w:tcPr>
          <w:p w14:paraId="07BB7831"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27</w:t>
            </w:r>
          </w:p>
        </w:tc>
      </w:tr>
      <w:tr w:rsidR="00337D2B" w14:paraId="7B3E96A0" w14:textId="77777777" w:rsidTr="000731EB">
        <w:trPr>
          <w:jc w:val="center"/>
        </w:trPr>
        <w:tc>
          <w:tcPr>
            <w:tcW w:w="3182" w:type="dxa"/>
            <w:shd w:val="clear" w:color="auto" w:fill="auto"/>
          </w:tcPr>
          <w:p w14:paraId="6C9CAE88"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Организатор практичне наставе</w:t>
            </w:r>
          </w:p>
        </w:tc>
        <w:tc>
          <w:tcPr>
            <w:tcW w:w="3182" w:type="dxa"/>
            <w:shd w:val="clear" w:color="auto" w:fill="auto"/>
          </w:tcPr>
          <w:p w14:paraId="51E08C5E"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3182" w:type="dxa"/>
            <w:shd w:val="clear" w:color="auto" w:fill="auto"/>
          </w:tcPr>
          <w:p w14:paraId="2E75E0D2"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r>
      <w:tr w:rsidR="00337D2B" w14:paraId="5280AC1C" w14:textId="77777777" w:rsidTr="000731EB">
        <w:trPr>
          <w:jc w:val="center"/>
        </w:trPr>
        <w:tc>
          <w:tcPr>
            <w:tcW w:w="3182" w:type="dxa"/>
            <w:shd w:val="clear" w:color="auto" w:fill="auto"/>
          </w:tcPr>
          <w:p w14:paraId="2B257D20"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Стручни сарадници</w:t>
            </w:r>
          </w:p>
        </w:tc>
        <w:tc>
          <w:tcPr>
            <w:tcW w:w="3182" w:type="dxa"/>
            <w:shd w:val="clear" w:color="auto" w:fill="auto"/>
          </w:tcPr>
          <w:p w14:paraId="583DF7FC"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5C5F63B3"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337D2B" w14:paraId="5124F387" w14:textId="77777777" w:rsidTr="000731EB">
        <w:trPr>
          <w:jc w:val="center"/>
        </w:trPr>
        <w:tc>
          <w:tcPr>
            <w:tcW w:w="3182" w:type="dxa"/>
            <w:shd w:val="clear" w:color="auto" w:fill="auto"/>
          </w:tcPr>
          <w:p w14:paraId="2D577F19"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Секретар </w:t>
            </w:r>
          </w:p>
        </w:tc>
        <w:tc>
          <w:tcPr>
            <w:tcW w:w="3182" w:type="dxa"/>
            <w:shd w:val="clear" w:color="auto" w:fill="auto"/>
          </w:tcPr>
          <w:p w14:paraId="10B39C28"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182" w:type="dxa"/>
            <w:shd w:val="clear" w:color="auto" w:fill="auto"/>
          </w:tcPr>
          <w:p w14:paraId="557A553D"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337D2B" w14:paraId="2D4DE0CE" w14:textId="77777777" w:rsidTr="000731EB">
        <w:trPr>
          <w:jc w:val="center"/>
        </w:trPr>
        <w:tc>
          <w:tcPr>
            <w:tcW w:w="3182" w:type="dxa"/>
            <w:shd w:val="clear" w:color="auto" w:fill="auto"/>
          </w:tcPr>
          <w:p w14:paraId="119F713D"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Благајник</w:t>
            </w:r>
          </w:p>
        </w:tc>
        <w:tc>
          <w:tcPr>
            <w:tcW w:w="3182" w:type="dxa"/>
            <w:shd w:val="clear" w:color="auto" w:fill="auto"/>
          </w:tcPr>
          <w:p w14:paraId="2CC7F9EB"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0ECB6E29"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r>
      <w:tr w:rsidR="00337D2B" w14:paraId="2CD0F808" w14:textId="77777777" w:rsidTr="000731EB">
        <w:trPr>
          <w:jc w:val="center"/>
        </w:trPr>
        <w:tc>
          <w:tcPr>
            <w:tcW w:w="3182" w:type="dxa"/>
            <w:shd w:val="clear" w:color="auto" w:fill="auto"/>
          </w:tcPr>
          <w:p w14:paraId="1FB6045F"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Шеф рачуноводства</w:t>
            </w:r>
          </w:p>
        </w:tc>
        <w:tc>
          <w:tcPr>
            <w:tcW w:w="3182" w:type="dxa"/>
            <w:shd w:val="clear" w:color="auto" w:fill="auto"/>
          </w:tcPr>
          <w:p w14:paraId="24D27992"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398E8D56"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337D2B" w14:paraId="3B658870" w14:textId="77777777" w:rsidTr="000731EB">
        <w:trPr>
          <w:jc w:val="center"/>
        </w:trPr>
        <w:tc>
          <w:tcPr>
            <w:tcW w:w="3182" w:type="dxa"/>
            <w:shd w:val="clear" w:color="auto" w:fill="auto"/>
          </w:tcPr>
          <w:p w14:paraId="67C811F0"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Домар</w:t>
            </w:r>
          </w:p>
        </w:tc>
        <w:tc>
          <w:tcPr>
            <w:tcW w:w="3182" w:type="dxa"/>
            <w:shd w:val="clear" w:color="auto" w:fill="auto"/>
          </w:tcPr>
          <w:p w14:paraId="01650586"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182" w:type="dxa"/>
            <w:shd w:val="clear" w:color="auto" w:fill="auto"/>
          </w:tcPr>
          <w:p w14:paraId="1B919749"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337D2B" w14:paraId="01F278A2" w14:textId="77777777" w:rsidTr="000731EB">
        <w:trPr>
          <w:jc w:val="center"/>
        </w:trPr>
        <w:tc>
          <w:tcPr>
            <w:tcW w:w="3182" w:type="dxa"/>
            <w:shd w:val="clear" w:color="auto" w:fill="auto"/>
          </w:tcPr>
          <w:p w14:paraId="41300984"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Кувар</w:t>
            </w:r>
          </w:p>
        </w:tc>
        <w:tc>
          <w:tcPr>
            <w:tcW w:w="3182" w:type="dxa"/>
            <w:shd w:val="clear" w:color="auto" w:fill="auto"/>
          </w:tcPr>
          <w:p w14:paraId="6AE9E06C"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c>
          <w:tcPr>
            <w:tcW w:w="3182" w:type="dxa"/>
            <w:shd w:val="clear" w:color="auto" w:fill="auto"/>
          </w:tcPr>
          <w:p w14:paraId="2953766A"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lang w:val="sr-Cyrl-CS"/>
              </w:rPr>
              <w:t>0</w:t>
            </w:r>
          </w:p>
        </w:tc>
      </w:tr>
      <w:tr w:rsidR="00337D2B" w14:paraId="7FD6049A" w14:textId="77777777" w:rsidTr="000731EB">
        <w:trPr>
          <w:jc w:val="center"/>
        </w:trPr>
        <w:tc>
          <w:tcPr>
            <w:tcW w:w="3182" w:type="dxa"/>
            <w:shd w:val="clear" w:color="auto" w:fill="auto"/>
          </w:tcPr>
          <w:p w14:paraId="4E0A9433"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Техн.одрж.инф.технологија</w:t>
            </w:r>
          </w:p>
        </w:tc>
        <w:tc>
          <w:tcPr>
            <w:tcW w:w="3182" w:type="dxa"/>
            <w:shd w:val="clear" w:color="auto" w:fill="auto"/>
          </w:tcPr>
          <w:p w14:paraId="06E44EF6"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c>
          <w:tcPr>
            <w:tcW w:w="3182" w:type="dxa"/>
            <w:shd w:val="clear" w:color="auto" w:fill="auto"/>
          </w:tcPr>
          <w:p w14:paraId="7FB5E318"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337D2B" w14:paraId="3766A38B" w14:textId="77777777" w:rsidTr="000731EB">
        <w:trPr>
          <w:jc w:val="center"/>
        </w:trPr>
        <w:tc>
          <w:tcPr>
            <w:tcW w:w="3182" w:type="dxa"/>
            <w:shd w:val="clear" w:color="auto" w:fill="auto"/>
          </w:tcPr>
          <w:p w14:paraId="507B95EF"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Кувар</w:t>
            </w:r>
          </w:p>
        </w:tc>
        <w:tc>
          <w:tcPr>
            <w:tcW w:w="3182" w:type="dxa"/>
            <w:shd w:val="clear" w:color="auto" w:fill="auto"/>
          </w:tcPr>
          <w:p w14:paraId="3033D3C2"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0</w:t>
            </w:r>
          </w:p>
        </w:tc>
        <w:tc>
          <w:tcPr>
            <w:tcW w:w="3182" w:type="dxa"/>
            <w:shd w:val="clear" w:color="auto" w:fill="auto"/>
          </w:tcPr>
          <w:p w14:paraId="4F4F7C76"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0</w:t>
            </w:r>
          </w:p>
        </w:tc>
      </w:tr>
      <w:tr w:rsidR="00337D2B" w14:paraId="2A71FC67" w14:textId="77777777" w:rsidTr="000731EB">
        <w:trPr>
          <w:jc w:val="center"/>
        </w:trPr>
        <w:tc>
          <w:tcPr>
            <w:tcW w:w="3182" w:type="dxa"/>
            <w:shd w:val="clear" w:color="auto" w:fill="auto"/>
          </w:tcPr>
          <w:p w14:paraId="779CDBD1"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rPr>
              <w:t>Помоћни радници</w:t>
            </w:r>
          </w:p>
        </w:tc>
        <w:tc>
          <w:tcPr>
            <w:tcW w:w="3182" w:type="dxa"/>
            <w:shd w:val="clear" w:color="auto" w:fill="auto"/>
          </w:tcPr>
          <w:p w14:paraId="57A9D656"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w:t>
            </w:r>
          </w:p>
        </w:tc>
        <w:tc>
          <w:tcPr>
            <w:tcW w:w="3182" w:type="dxa"/>
            <w:shd w:val="clear" w:color="auto" w:fill="auto"/>
          </w:tcPr>
          <w:p w14:paraId="2990935C"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5</w:t>
            </w:r>
          </w:p>
        </w:tc>
      </w:tr>
      <w:tr w:rsidR="00337D2B" w14:paraId="11340123" w14:textId="77777777" w:rsidTr="000731EB">
        <w:trPr>
          <w:trHeight w:val="156"/>
          <w:jc w:val="center"/>
        </w:trPr>
        <w:tc>
          <w:tcPr>
            <w:tcW w:w="3182" w:type="dxa"/>
            <w:shd w:val="clear" w:color="auto" w:fill="auto"/>
          </w:tcPr>
          <w:p w14:paraId="71ECB5EF"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УКУПНО:</w:t>
            </w:r>
          </w:p>
        </w:tc>
        <w:tc>
          <w:tcPr>
            <w:tcW w:w="3182" w:type="dxa"/>
            <w:shd w:val="clear" w:color="auto" w:fill="auto"/>
          </w:tcPr>
          <w:p w14:paraId="210C8CB5"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21</w:t>
            </w:r>
          </w:p>
        </w:tc>
        <w:tc>
          <w:tcPr>
            <w:tcW w:w="3182" w:type="dxa"/>
            <w:shd w:val="clear" w:color="auto" w:fill="auto"/>
          </w:tcPr>
          <w:p w14:paraId="797ED165"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34</w:t>
            </w:r>
          </w:p>
        </w:tc>
      </w:tr>
    </w:tbl>
    <w:p w14:paraId="131C4F7E"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40225BF5"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4. Б</w:t>
      </w:r>
      <w:r>
        <w:rPr>
          <w:rFonts w:ascii="Times New Roman" w:hAnsi="Times New Roman" w:cs="Times New Roman"/>
          <w:sz w:val="24"/>
          <w:szCs w:val="24"/>
          <w:lang w:val="ru-RU"/>
        </w:rPr>
        <w:t>рој</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истоветних</w:t>
      </w:r>
      <w:r>
        <w:rPr>
          <w:rFonts w:ascii="Times New Roman" w:hAnsi="Times New Roman" w:cs="Times New Roman"/>
          <w:sz w:val="24"/>
          <w:szCs w:val="24"/>
          <w:lang w:val="sr-Cyrl-CS"/>
        </w:rPr>
        <w:t xml:space="preserve"> </w:t>
      </w:r>
      <w:r>
        <w:rPr>
          <w:rFonts w:ascii="Times New Roman" w:hAnsi="Times New Roman" w:cs="Times New Roman"/>
          <w:sz w:val="24"/>
          <w:szCs w:val="24"/>
          <w:lang w:val="ru-RU"/>
        </w:rPr>
        <w:t>радних места, према општем акту послодавца, саразличитомнетозарадомкојасеисплаћујезапосленомзапунорадновреме, премаполнојструктури</w:t>
      </w:r>
      <w:r>
        <w:rPr>
          <w:rFonts w:ascii="Times New Roman" w:hAnsi="Times New Roman" w:cs="Times New Roman"/>
          <w:sz w:val="24"/>
          <w:szCs w:val="24"/>
          <w:lang w:val="sr-Cyrl-CS"/>
        </w:rPr>
        <w:t>:</w:t>
      </w:r>
    </w:p>
    <w:p w14:paraId="012E8EEA"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722D505E"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НЕМА истоветних радних места </w:t>
      </w:r>
      <w:r>
        <w:rPr>
          <w:rFonts w:ascii="Times New Roman" w:hAnsi="Times New Roman" w:cs="Times New Roman"/>
          <w:sz w:val="24"/>
          <w:szCs w:val="24"/>
          <w:lang w:val="ru-RU"/>
        </w:rPr>
        <w:t>са различитом нето зарадом која се исплаћује запосленом за пуно радно време</w:t>
      </w:r>
      <w:r>
        <w:rPr>
          <w:rFonts w:ascii="Times New Roman" w:hAnsi="Times New Roman" w:cs="Times New Roman"/>
          <w:sz w:val="24"/>
          <w:szCs w:val="24"/>
          <w:lang w:val="sr-Cyrl-CS"/>
        </w:rPr>
        <w:t>, пошто је зарада регулисана Уредбом о коефицијентима за обрачун и исплату плата запослених у јавним службама(''Сл. гласник РС'' број 106/2007), тако да свако радно место има свој коефицијент.</w:t>
      </w:r>
    </w:p>
    <w:p w14:paraId="4F710A2E"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3EA0589C"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5. Укупанбројзапосленихкоји ће бити упућенинастручноусавршавањеилиобукуу 2023. години, премаполнојструктуризапослених:</w:t>
      </w:r>
    </w:p>
    <w:p w14:paraId="2874209B"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tblGrid>
      <w:tr w:rsidR="00337D2B" w14:paraId="19A2AFB3" w14:textId="77777777" w:rsidTr="000731EB">
        <w:trPr>
          <w:jc w:val="center"/>
        </w:trPr>
        <w:tc>
          <w:tcPr>
            <w:tcW w:w="3182" w:type="dxa"/>
            <w:shd w:val="clear" w:color="auto" w:fill="auto"/>
          </w:tcPr>
          <w:p w14:paraId="0A139C2D"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tc>
        <w:tc>
          <w:tcPr>
            <w:tcW w:w="3182" w:type="dxa"/>
            <w:shd w:val="clear" w:color="auto" w:fill="auto"/>
          </w:tcPr>
          <w:p w14:paraId="2D5B10DD"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Планирано</w:t>
            </w:r>
          </w:p>
        </w:tc>
      </w:tr>
      <w:tr w:rsidR="00337D2B" w14:paraId="41E60220" w14:textId="77777777" w:rsidTr="000731EB">
        <w:trPr>
          <w:jc w:val="center"/>
        </w:trPr>
        <w:tc>
          <w:tcPr>
            <w:tcW w:w="3182" w:type="dxa"/>
            <w:shd w:val="clear" w:color="auto" w:fill="auto"/>
          </w:tcPr>
          <w:p w14:paraId="113B2F76"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269875A5"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15</w:t>
            </w:r>
          </w:p>
        </w:tc>
      </w:tr>
      <w:tr w:rsidR="00337D2B" w14:paraId="2B85E105" w14:textId="77777777" w:rsidTr="000731EB">
        <w:trPr>
          <w:jc w:val="center"/>
        </w:trPr>
        <w:tc>
          <w:tcPr>
            <w:tcW w:w="3182" w:type="dxa"/>
            <w:shd w:val="clear" w:color="auto" w:fill="auto"/>
          </w:tcPr>
          <w:p w14:paraId="2FEC4E88"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c>
          <w:tcPr>
            <w:tcW w:w="3182" w:type="dxa"/>
            <w:shd w:val="clear" w:color="auto" w:fill="auto"/>
          </w:tcPr>
          <w:p w14:paraId="178D8722"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27</w:t>
            </w:r>
          </w:p>
        </w:tc>
      </w:tr>
    </w:tbl>
    <w:p w14:paraId="4A164319"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5318FE75"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00E6A952"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6. У</w:t>
      </w:r>
      <w:r>
        <w:rPr>
          <w:rFonts w:ascii="Times New Roman" w:hAnsi="Times New Roman" w:cs="Times New Roman"/>
          <w:sz w:val="24"/>
          <w:szCs w:val="24"/>
          <w:lang w:val="ru-RU"/>
        </w:rPr>
        <w:t>купанброј</w:t>
      </w:r>
      <w:r>
        <w:rPr>
          <w:rFonts w:ascii="Times New Roman" w:hAnsi="Times New Roman" w:cs="Times New Roman"/>
          <w:sz w:val="24"/>
          <w:szCs w:val="24"/>
          <w:lang w:val="sr-Cyrl-CS"/>
        </w:rPr>
        <w:t>планираних за пријем у радни однос у 2023. години и укупан број планираних за престанак радног односа у 2023. години</w:t>
      </w:r>
      <w:r>
        <w:rPr>
          <w:rFonts w:ascii="Times New Roman" w:hAnsi="Times New Roman" w:cs="Times New Roman"/>
          <w:sz w:val="24"/>
          <w:szCs w:val="24"/>
          <w:lang w:val="ru-RU"/>
        </w:rPr>
        <w:t>, премаполнојструктуризапослених</w:t>
      </w:r>
      <w:r>
        <w:rPr>
          <w:rFonts w:ascii="Times New Roman" w:hAnsi="Times New Roman" w:cs="Times New Roman"/>
          <w:sz w:val="24"/>
          <w:szCs w:val="24"/>
          <w:lang w:val="sr-Cyrl-CS"/>
        </w:rPr>
        <w:t>:</w:t>
      </w:r>
    </w:p>
    <w:p w14:paraId="2BFA67F6"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2"/>
        <w:gridCol w:w="3182"/>
        <w:gridCol w:w="3182"/>
      </w:tblGrid>
      <w:tr w:rsidR="00337D2B" w:rsidRPr="00E75DA6" w14:paraId="26C1C269" w14:textId="77777777" w:rsidTr="000731EB">
        <w:trPr>
          <w:jc w:val="center"/>
        </w:trPr>
        <w:tc>
          <w:tcPr>
            <w:tcW w:w="3182" w:type="dxa"/>
            <w:shd w:val="clear" w:color="auto" w:fill="auto"/>
          </w:tcPr>
          <w:p w14:paraId="4073128C"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tc>
        <w:tc>
          <w:tcPr>
            <w:tcW w:w="3182" w:type="dxa"/>
            <w:shd w:val="clear" w:color="auto" w:fill="auto"/>
          </w:tcPr>
          <w:p w14:paraId="199B6376"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Планирани за пријем</w:t>
            </w:r>
          </w:p>
        </w:tc>
        <w:tc>
          <w:tcPr>
            <w:tcW w:w="3182" w:type="dxa"/>
            <w:shd w:val="clear" w:color="auto" w:fill="auto"/>
          </w:tcPr>
          <w:p w14:paraId="79435285"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Планирани за престанак радног односа</w:t>
            </w:r>
          </w:p>
        </w:tc>
      </w:tr>
      <w:tr w:rsidR="00337D2B" w14:paraId="6F1A92EE" w14:textId="77777777" w:rsidTr="000731EB">
        <w:trPr>
          <w:jc w:val="center"/>
        </w:trPr>
        <w:tc>
          <w:tcPr>
            <w:tcW w:w="3182" w:type="dxa"/>
            <w:shd w:val="clear" w:color="auto" w:fill="auto"/>
          </w:tcPr>
          <w:p w14:paraId="724C06FD"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Мушкарци</w:t>
            </w:r>
          </w:p>
        </w:tc>
        <w:tc>
          <w:tcPr>
            <w:tcW w:w="3182" w:type="dxa"/>
            <w:shd w:val="clear" w:color="auto" w:fill="auto"/>
          </w:tcPr>
          <w:p w14:paraId="69B517BC" w14:textId="77777777" w:rsidR="00337D2B" w:rsidRDefault="00C84B04">
            <w:pPr>
              <w:pStyle w:val="Normal1"/>
              <w:spacing w:before="0" w:beforeAutospacing="0" w:after="0" w:afterAutospacing="0"/>
              <w:jc w:val="center"/>
              <w:rPr>
                <w:rFonts w:ascii="Times New Roman" w:hAnsi="Times New Roman" w:cs="Times New Roman"/>
                <w:sz w:val="24"/>
                <w:szCs w:val="24"/>
              </w:rPr>
            </w:pPr>
            <w:r>
              <w:rPr>
                <w:rFonts w:ascii="Times New Roman" w:hAnsi="Times New Roman" w:cs="Times New Roman"/>
                <w:sz w:val="24"/>
                <w:szCs w:val="24"/>
              </w:rPr>
              <w:t>1</w:t>
            </w:r>
          </w:p>
        </w:tc>
        <w:tc>
          <w:tcPr>
            <w:tcW w:w="3182" w:type="dxa"/>
            <w:shd w:val="clear" w:color="auto" w:fill="auto"/>
          </w:tcPr>
          <w:p w14:paraId="635C8300"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r w:rsidR="00337D2B" w14:paraId="5CD62202" w14:textId="77777777" w:rsidTr="000731EB">
        <w:trPr>
          <w:jc w:val="center"/>
        </w:trPr>
        <w:tc>
          <w:tcPr>
            <w:tcW w:w="3182" w:type="dxa"/>
            <w:shd w:val="clear" w:color="auto" w:fill="auto"/>
          </w:tcPr>
          <w:p w14:paraId="69839EEF"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Жене</w:t>
            </w:r>
          </w:p>
        </w:tc>
        <w:tc>
          <w:tcPr>
            <w:tcW w:w="3182" w:type="dxa"/>
            <w:shd w:val="clear" w:color="auto" w:fill="auto"/>
          </w:tcPr>
          <w:p w14:paraId="79751502"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c>
          <w:tcPr>
            <w:tcW w:w="3182" w:type="dxa"/>
            <w:shd w:val="clear" w:color="auto" w:fill="auto"/>
          </w:tcPr>
          <w:p w14:paraId="1BB3D3EE" w14:textId="77777777" w:rsidR="00337D2B" w:rsidRDefault="00C84B04">
            <w:pPr>
              <w:pStyle w:val="Normal1"/>
              <w:spacing w:before="0" w:beforeAutospacing="0" w:after="0" w:afterAutospacing="0"/>
              <w:jc w:val="center"/>
              <w:rPr>
                <w:rFonts w:ascii="Times New Roman" w:hAnsi="Times New Roman" w:cs="Times New Roman"/>
                <w:sz w:val="24"/>
                <w:szCs w:val="24"/>
                <w:lang w:val="sr-Cyrl-CS"/>
              </w:rPr>
            </w:pPr>
            <w:r>
              <w:rPr>
                <w:rFonts w:ascii="Times New Roman" w:hAnsi="Times New Roman" w:cs="Times New Roman"/>
                <w:sz w:val="24"/>
                <w:szCs w:val="24"/>
                <w:lang w:val="sr-Cyrl-CS"/>
              </w:rPr>
              <w:t>1</w:t>
            </w:r>
          </w:p>
        </w:tc>
      </w:tr>
    </w:tbl>
    <w:p w14:paraId="3D4C1AE4"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2BB062F6"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7. Б</w:t>
      </w:r>
      <w:r>
        <w:rPr>
          <w:rFonts w:ascii="Times New Roman" w:hAnsi="Times New Roman" w:cs="Times New Roman"/>
          <w:sz w:val="24"/>
          <w:szCs w:val="24"/>
          <w:lang w:val="ru-RU"/>
        </w:rPr>
        <w:t xml:space="preserve">ројженанапородиљскомодсуству и </w:t>
      </w:r>
      <w:r>
        <w:rPr>
          <w:rFonts w:ascii="Times New Roman" w:hAnsi="Times New Roman" w:cs="Times New Roman"/>
          <w:sz w:val="24"/>
          <w:szCs w:val="24"/>
          <w:lang w:val="sr-Cyrl-CS"/>
        </w:rPr>
        <w:t>које ће се вратити на рад у 202</w:t>
      </w:r>
      <w:r>
        <w:rPr>
          <w:rFonts w:ascii="Times New Roman" w:hAnsi="Times New Roman" w:cs="Times New Roman"/>
          <w:sz w:val="24"/>
          <w:szCs w:val="24"/>
          <w:lang w:val="ru-RU"/>
        </w:rPr>
        <w:t>3</w:t>
      </w:r>
      <w:r>
        <w:rPr>
          <w:rFonts w:ascii="Times New Roman" w:hAnsi="Times New Roman" w:cs="Times New Roman"/>
          <w:sz w:val="24"/>
          <w:szCs w:val="24"/>
          <w:lang w:val="sr-Cyrl-CS"/>
        </w:rPr>
        <w:t>. години:</w:t>
      </w:r>
    </w:p>
    <w:p w14:paraId="28D151CF"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 Нема</w:t>
      </w:r>
    </w:p>
    <w:p w14:paraId="2EC6BB43"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190AB476"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8. Број радних места, према општем акту, за која постоји оправдана потреба прављења разлика по полу, у складу са законом којим се уређује рад:</w:t>
      </w:r>
    </w:p>
    <w:p w14:paraId="4AB9D268"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55C9BAD1"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lang w:val="sr-Cyrl-CS"/>
        </w:rPr>
        <w:t>НЕМА радних места</w:t>
      </w:r>
      <w:r>
        <w:rPr>
          <w:rFonts w:ascii="Times New Roman" w:hAnsi="Times New Roman" w:cs="Times New Roman"/>
          <w:sz w:val="24"/>
          <w:szCs w:val="24"/>
          <w:lang w:val="ru-RU"/>
        </w:rPr>
        <w:t>за која постоји оправдана потреба прављења разлика по полу</w:t>
      </w:r>
      <w:r>
        <w:rPr>
          <w:rFonts w:ascii="Times New Roman" w:hAnsi="Times New Roman" w:cs="Times New Roman"/>
          <w:sz w:val="24"/>
          <w:szCs w:val="24"/>
          <w:lang w:val="sr-Cyrl-CS"/>
        </w:rPr>
        <w:t>.</w:t>
      </w:r>
    </w:p>
    <w:p w14:paraId="3710D85D" w14:textId="77777777" w:rsidR="00337D2B" w:rsidRDefault="00337D2B">
      <w:pPr>
        <w:pStyle w:val="Normal1"/>
        <w:spacing w:before="0" w:beforeAutospacing="0" w:after="0" w:afterAutospacing="0"/>
        <w:jc w:val="both"/>
        <w:rPr>
          <w:rFonts w:ascii="Times New Roman" w:hAnsi="Times New Roman" w:cs="Times New Roman"/>
          <w:sz w:val="24"/>
          <w:szCs w:val="24"/>
          <w:lang w:val="sr-Cyrl-CS"/>
        </w:rPr>
      </w:pPr>
    </w:p>
    <w:p w14:paraId="1C494BF7" w14:textId="77777777" w:rsidR="00337D2B" w:rsidRDefault="00C84B04">
      <w:pPr>
        <w:pStyle w:val="Normal1"/>
        <w:spacing w:before="0" w:beforeAutospacing="0" w:after="0" w:afterAutospacing="0"/>
        <w:jc w:val="both"/>
        <w:rPr>
          <w:rFonts w:ascii="Times New Roman" w:hAnsi="Times New Roman" w:cs="Times New Roman"/>
          <w:sz w:val="24"/>
          <w:szCs w:val="24"/>
          <w:lang w:val="sr-Cyrl-CS"/>
        </w:rPr>
      </w:pPr>
      <w:r>
        <w:rPr>
          <w:rFonts w:ascii="Times New Roman" w:hAnsi="Times New Roman" w:cs="Times New Roman"/>
          <w:sz w:val="24"/>
          <w:szCs w:val="24"/>
        </w:rPr>
        <w:t>9</w:t>
      </w:r>
      <w:r>
        <w:rPr>
          <w:rFonts w:ascii="Times New Roman" w:hAnsi="Times New Roman" w:cs="Times New Roman"/>
          <w:sz w:val="24"/>
          <w:szCs w:val="24"/>
          <w:lang w:val="sr-Cyrl-CS"/>
        </w:rPr>
        <w:t>. М</w:t>
      </w:r>
      <w:r>
        <w:rPr>
          <w:rFonts w:ascii="Times New Roman" w:hAnsi="Times New Roman" w:cs="Times New Roman"/>
          <w:sz w:val="24"/>
          <w:szCs w:val="24"/>
        </w:rPr>
        <w:t>ер</w:t>
      </w:r>
      <w:r>
        <w:rPr>
          <w:rFonts w:ascii="Times New Roman" w:hAnsi="Times New Roman" w:cs="Times New Roman"/>
          <w:sz w:val="24"/>
          <w:szCs w:val="24"/>
          <w:lang w:val="sr-Cyrl-CS"/>
        </w:rPr>
        <w:t>е</w:t>
      </w:r>
      <w:r>
        <w:rPr>
          <w:rFonts w:ascii="Times New Roman" w:hAnsi="Times New Roman" w:cs="Times New Roman"/>
          <w:sz w:val="24"/>
          <w:szCs w:val="24"/>
        </w:rPr>
        <w:t>ипроцедур</w:t>
      </w:r>
      <w:r>
        <w:rPr>
          <w:rFonts w:ascii="Times New Roman" w:hAnsi="Times New Roman" w:cs="Times New Roman"/>
          <w:sz w:val="24"/>
          <w:szCs w:val="24"/>
          <w:lang w:val="sr-Cyrl-CS"/>
        </w:rPr>
        <w:t>е</w:t>
      </w:r>
      <w:r>
        <w:rPr>
          <w:rFonts w:ascii="Times New Roman" w:hAnsi="Times New Roman" w:cs="Times New Roman"/>
          <w:sz w:val="24"/>
          <w:szCs w:val="24"/>
        </w:rPr>
        <w:t>којесуомогућилеилићеомогућитиотклањањеилиублажавањенеравномернезаступљеностиполовазапослених</w:t>
      </w:r>
      <w:r>
        <w:rPr>
          <w:rFonts w:ascii="Times New Roman" w:hAnsi="Times New Roman" w:cs="Times New Roman"/>
          <w:sz w:val="24"/>
          <w:szCs w:val="24"/>
          <w:lang w:val="sr-Cyrl-CS"/>
        </w:rPr>
        <w:t>:</w:t>
      </w:r>
    </w:p>
    <w:p w14:paraId="42F416F3" w14:textId="77777777" w:rsidR="00337D2B" w:rsidRDefault="00C84B04">
      <w:pPr>
        <w:numPr>
          <w:ilvl w:val="0"/>
          <w:numId w:val="1"/>
        </w:numPr>
        <w:jc w:val="both"/>
        <w:rPr>
          <w:rFonts w:ascii="Times New Roman" w:hAnsi="Times New Roman"/>
          <w:lang w:val="sr-Cyrl-CS"/>
        </w:rPr>
      </w:pPr>
      <w:r>
        <w:rPr>
          <w:rFonts w:ascii="Times New Roman" w:hAnsi="Times New Roman"/>
          <w:lang w:val="sr-Cyrl-CS"/>
        </w:rPr>
        <w:t>План запошљавања мање заступљеног пола ради побољшања полне структуре запослених</w:t>
      </w:r>
    </w:p>
    <w:p w14:paraId="29214869" w14:textId="77777777" w:rsidR="00337D2B" w:rsidRDefault="00C84B04">
      <w:pPr>
        <w:numPr>
          <w:ilvl w:val="0"/>
          <w:numId w:val="1"/>
        </w:numPr>
        <w:jc w:val="both"/>
        <w:rPr>
          <w:rFonts w:ascii="Times New Roman" w:hAnsi="Times New Roman"/>
          <w:lang w:val="sr-Cyrl-CS"/>
        </w:rPr>
      </w:pPr>
      <w:r>
        <w:rPr>
          <w:rFonts w:ascii="Times New Roman" w:hAnsi="Times New Roman"/>
          <w:lang w:val="sr-Cyrl-CS"/>
        </w:rPr>
        <w:t>Успостављање равномерног односа полова међу запосленима распоређивањем са једног на друго радно место у циљу успостављања равнотеже у полној структури као и повећавање броја лица мушког пола приликом одређивања одељењских старешинстава, учешћа у стручним тимовима и комисијама</w:t>
      </w:r>
    </w:p>
    <w:p w14:paraId="7CE3BFB4" w14:textId="77777777" w:rsidR="00337D2B" w:rsidRDefault="00C84B04">
      <w:pPr>
        <w:numPr>
          <w:ilvl w:val="0"/>
          <w:numId w:val="1"/>
        </w:numPr>
        <w:jc w:val="both"/>
        <w:rPr>
          <w:rFonts w:ascii="Times New Roman" w:hAnsi="Times New Roman"/>
          <w:lang w:val="sr-Cyrl-CS"/>
        </w:rPr>
      </w:pPr>
      <w:r>
        <w:rPr>
          <w:rFonts w:ascii="Times New Roman" w:hAnsi="Times New Roman"/>
          <w:lang w:val="sr-Cyrl-CS"/>
        </w:rPr>
        <w:t>Редовно обучавање запослених са предвиђеним мерама и процедуром за превенцију од сексуалног узнемиравања и уцењивања</w:t>
      </w:r>
    </w:p>
    <w:p w14:paraId="483E5B3E" w14:textId="77777777" w:rsidR="00337D2B" w:rsidRDefault="00C84B04">
      <w:pPr>
        <w:numPr>
          <w:ilvl w:val="0"/>
          <w:numId w:val="1"/>
        </w:numPr>
        <w:jc w:val="both"/>
        <w:rPr>
          <w:rFonts w:ascii="Times New Roman" w:hAnsi="Times New Roman"/>
          <w:lang w:val="sr-Cyrl-CS"/>
        </w:rPr>
      </w:pPr>
      <w:r>
        <w:rPr>
          <w:rFonts w:ascii="Times New Roman" w:hAnsi="Times New Roman"/>
          <w:lang w:val="sr-Cyrl-CS"/>
        </w:rPr>
        <w:t>План редовних едукација запослених из области равноправности полова</w:t>
      </w:r>
    </w:p>
    <w:p w14:paraId="1B3F474C" w14:textId="77777777" w:rsidR="00337D2B" w:rsidRDefault="00337D2B">
      <w:pPr>
        <w:jc w:val="both"/>
        <w:rPr>
          <w:rFonts w:ascii="Times New Roman" w:hAnsi="Times New Roman"/>
          <w:lang w:val="sr-Cyrl-CS"/>
        </w:rPr>
      </w:pPr>
    </w:p>
    <w:p w14:paraId="659EE60E" w14:textId="77777777" w:rsidR="00337D2B" w:rsidRDefault="00C84B04">
      <w:pPr>
        <w:jc w:val="both"/>
        <w:rPr>
          <w:rFonts w:ascii="Times New Roman" w:hAnsi="Times New Roman"/>
          <w:lang w:val="sr-Cyrl-CS"/>
        </w:rPr>
      </w:pPr>
      <w:r>
        <w:rPr>
          <w:rFonts w:ascii="Times New Roman" w:hAnsi="Times New Roman"/>
          <w:lang w:val="sr-Cyrl-CS"/>
        </w:rPr>
        <w:t>о спровођењу усвојеног Плана мера стараће се директор, а задужују се стручни сарадници да прате његово спровођење, предузимају потребне мере за отклањање неравноправне заступљености мање заступљеног пола, као и да о томе благовремено обавештавају директора Школе.</w:t>
      </w:r>
    </w:p>
    <w:p w14:paraId="1BEC90D0" w14:textId="77777777" w:rsidR="00337D2B" w:rsidRDefault="00C84B04">
      <w:pPr>
        <w:jc w:val="both"/>
        <w:rPr>
          <w:rFonts w:ascii="Times New Roman" w:hAnsi="Times New Roman"/>
          <w:lang w:val="sr-Cyrl-CS"/>
        </w:rPr>
      </w:pPr>
      <w:r>
        <w:rPr>
          <w:rFonts w:ascii="Times New Roman" w:hAnsi="Times New Roman"/>
          <w:lang w:val="sr-Cyrl-CS"/>
        </w:rPr>
        <w:t>О спроведеном Плану мера сачиниће се годишњи Извештај о спровођењу Плана мера за отклањање и ублажавање неравноправне заступљености полова који ће се усвојити најкасније до 31.01.2024. године.</w:t>
      </w:r>
    </w:p>
    <w:p w14:paraId="5D7C3A5A" w14:textId="77777777" w:rsidR="00337D2B" w:rsidRDefault="00C84B04">
      <w:pPr>
        <w:jc w:val="both"/>
        <w:rPr>
          <w:rFonts w:ascii="Times New Roman" w:hAnsi="Times New Roman"/>
          <w:lang w:val="sr-Cyrl-CS"/>
        </w:rPr>
      </w:pPr>
      <w:r>
        <w:rPr>
          <w:rFonts w:ascii="Times New Roman" w:hAnsi="Times New Roman"/>
          <w:lang w:val="sr-Cyrl-CS"/>
        </w:rPr>
        <w:t>План мера, заједно са Извештајем биће достављен Управи за родну равноправност, Министарству рада и социјалне политике Републике Србије.</w:t>
      </w:r>
    </w:p>
    <w:p w14:paraId="5330F303" w14:textId="77777777" w:rsidR="000731EB" w:rsidRDefault="000731EB">
      <w:pPr>
        <w:jc w:val="both"/>
        <w:rPr>
          <w:rFonts w:ascii="Times New Roman" w:hAnsi="Times New Roman"/>
          <w:lang w:val="sr-Cyrl-CS"/>
        </w:rPr>
      </w:pPr>
    </w:p>
    <w:p w14:paraId="2C30EB78" w14:textId="77777777" w:rsidR="000731EB" w:rsidRDefault="000731EB">
      <w:pPr>
        <w:jc w:val="both"/>
        <w:rPr>
          <w:rFonts w:ascii="Times New Roman" w:hAnsi="Times New Roman"/>
          <w:lang w:val="sr-Cyrl-CS"/>
        </w:rPr>
      </w:pPr>
    </w:p>
    <w:p w14:paraId="4A436417" w14:textId="77777777" w:rsidR="000731EB" w:rsidRDefault="000731EB">
      <w:pPr>
        <w:jc w:val="both"/>
        <w:rPr>
          <w:rFonts w:ascii="Times New Roman" w:hAnsi="Times New Roman"/>
          <w:lang w:val="sr-Cyrl-CS"/>
        </w:rPr>
      </w:pPr>
    </w:p>
    <w:p w14:paraId="36B23E94" w14:textId="77777777" w:rsidR="00ED0B2C" w:rsidRDefault="00ED0B2C">
      <w:pPr>
        <w:jc w:val="both"/>
        <w:rPr>
          <w:rFonts w:ascii="Times New Roman" w:hAnsi="Times New Roman"/>
          <w:lang w:val="sr-Cyrl-CS"/>
        </w:rPr>
      </w:pPr>
    </w:p>
    <w:p w14:paraId="6F177972" w14:textId="77777777" w:rsidR="00ED0B2C" w:rsidRDefault="00ED0B2C">
      <w:pPr>
        <w:jc w:val="both"/>
        <w:rPr>
          <w:rFonts w:ascii="Times New Roman" w:hAnsi="Times New Roman"/>
          <w:lang w:val="sr-Cyrl-CS"/>
        </w:rPr>
      </w:pPr>
    </w:p>
    <w:p w14:paraId="10464DCC" w14:textId="77777777" w:rsidR="000731EB" w:rsidRDefault="000731EB">
      <w:pPr>
        <w:jc w:val="both"/>
        <w:rPr>
          <w:rFonts w:ascii="Times New Roman" w:hAnsi="Times New Roman"/>
          <w:lang w:val="sr-Cyrl-CS"/>
        </w:rPr>
      </w:pPr>
    </w:p>
    <w:p w14:paraId="4BE9CD0C" w14:textId="77777777" w:rsidR="000731EB" w:rsidRDefault="000731EB">
      <w:pPr>
        <w:jc w:val="both"/>
        <w:rPr>
          <w:rFonts w:ascii="Times New Roman" w:hAnsi="Times New Roman"/>
          <w:lang w:val="sr-Cyrl-CS"/>
        </w:rPr>
      </w:pPr>
    </w:p>
    <w:p w14:paraId="62B6F87B" w14:textId="77777777" w:rsidR="000731EB" w:rsidRDefault="000731EB">
      <w:pPr>
        <w:jc w:val="both"/>
        <w:rPr>
          <w:rFonts w:ascii="Times New Roman" w:hAnsi="Times New Roman"/>
          <w:lang w:val="sr-Cyrl-CS"/>
        </w:rPr>
      </w:pPr>
    </w:p>
    <w:p w14:paraId="36F4785B" w14:textId="77777777" w:rsidR="000731EB" w:rsidRDefault="000731EB">
      <w:pPr>
        <w:jc w:val="both"/>
        <w:rPr>
          <w:rFonts w:ascii="Times New Roman" w:hAnsi="Times New Roman"/>
          <w:lang w:val="sr-Cyrl-CS"/>
        </w:rPr>
      </w:pPr>
    </w:p>
    <w:p w14:paraId="01D770C8" w14:textId="77777777" w:rsidR="00337D2B" w:rsidRDefault="00C84B04">
      <w:pPr>
        <w:pStyle w:val="Heading1"/>
        <w:rPr>
          <w:rFonts w:ascii="Times New Roman" w:hAnsi="Times New Roman" w:cs="Times New Roman"/>
          <w:b w:val="0"/>
          <w:lang w:val="ru-RU"/>
        </w:rPr>
      </w:pPr>
      <w:bookmarkStart w:id="16" w:name="_Toc52275834"/>
      <w:bookmarkStart w:id="17" w:name="_Toc147492274"/>
      <w:bookmarkStart w:id="18" w:name="_Toc147826725"/>
      <w:r>
        <w:rPr>
          <w:rFonts w:ascii="Times New Roman" w:hAnsi="Times New Roman" w:cs="Times New Roman"/>
          <w:b w:val="0"/>
          <w:lang w:val="ru-RU"/>
        </w:rPr>
        <w:t>2. УСЛОВИ РАДА ШКОЛЕ</w:t>
      </w:r>
      <w:bookmarkEnd w:id="16"/>
      <w:bookmarkEnd w:id="17"/>
      <w:bookmarkEnd w:id="18"/>
    </w:p>
    <w:p w14:paraId="410E5337" w14:textId="77777777" w:rsidR="00337D2B" w:rsidRDefault="00C84B04">
      <w:pPr>
        <w:pStyle w:val="Heading2"/>
        <w:tabs>
          <w:tab w:val="left" w:pos="8133"/>
        </w:tabs>
        <w:rPr>
          <w:rFonts w:ascii="Times New Roman" w:hAnsi="Times New Roman" w:cs="Times New Roman"/>
          <w:b w:val="0"/>
          <w:lang w:val="ru-RU"/>
        </w:rPr>
      </w:pPr>
      <w:bookmarkStart w:id="19" w:name="_Toc52275835"/>
      <w:bookmarkStart w:id="20" w:name="_Toc147492275"/>
      <w:bookmarkStart w:id="21" w:name="_Toc147826726"/>
      <w:r>
        <w:rPr>
          <w:rFonts w:ascii="Times New Roman" w:hAnsi="Times New Roman" w:cs="Times New Roman"/>
          <w:b w:val="0"/>
          <w:lang w:val="ru-RU"/>
        </w:rPr>
        <w:t>2.1. Материјално-технички услови рада</w:t>
      </w:r>
      <w:bookmarkEnd w:id="19"/>
      <w:bookmarkEnd w:id="20"/>
      <w:bookmarkEnd w:id="21"/>
      <w:r>
        <w:rPr>
          <w:rFonts w:ascii="Times New Roman" w:hAnsi="Times New Roman" w:cs="Times New Roman"/>
          <w:b w:val="0"/>
          <w:lang w:val="ru-RU"/>
        </w:rPr>
        <w:tab/>
      </w:r>
    </w:p>
    <w:p w14:paraId="5D9B456A" w14:textId="77777777" w:rsidR="00337D2B" w:rsidRDefault="00C84B04">
      <w:pPr>
        <w:pStyle w:val="Heading3"/>
        <w:rPr>
          <w:rFonts w:ascii="Times New Roman" w:hAnsi="Times New Roman" w:cs="Times New Roman"/>
          <w:b w:val="0"/>
          <w:lang w:val="ru-RU"/>
        </w:rPr>
      </w:pPr>
      <w:bookmarkStart w:id="22" w:name="_Toc52275836"/>
      <w:bookmarkStart w:id="23" w:name="_Toc147492276"/>
      <w:bookmarkStart w:id="24" w:name="_Toc147826727"/>
      <w:r>
        <w:rPr>
          <w:rFonts w:ascii="Times New Roman" w:hAnsi="Times New Roman" w:cs="Times New Roman"/>
          <w:b w:val="0"/>
          <w:lang w:val="ru-RU"/>
        </w:rPr>
        <w:t>2.1.1.</w:t>
      </w:r>
      <w:r>
        <w:rPr>
          <w:rFonts w:ascii="Times New Roman" w:hAnsi="Times New Roman" w:cs="Times New Roman"/>
          <w:b w:val="0"/>
          <w:lang w:val="sr-Cyrl-CS"/>
        </w:rPr>
        <w:t>Школски простор и оцена његове опремљености</w:t>
      </w:r>
      <w:r>
        <w:rPr>
          <w:rFonts w:ascii="Times New Roman" w:hAnsi="Times New Roman" w:cs="Times New Roman"/>
          <w:b w:val="0"/>
          <w:lang w:val="ru-RU"/>
        </w:rPr>
        <w:tab/>
      </w:r>
      <w:r>
        <w:rPr>
          <w:rFonts w:ascii="Times New Roman" w:hAnsi="Times New Roman" w:cs="Times New Roman"/>
          <w:b w:val="0"/>
          <w:lang w:val="ru-RU"/>
        </w:rPr>
        <w:tab/>
      </w:r>
      <w:r>
        <w:rPr>
          <w:rFonts w:ascii="Times New Roman" w:hAnsi="Times New Roman" w:cs="Times New Roman"/>
          <w:b w:val="0"/>
          <w:lang w:val="ru-RU"/>
        </w:rPr>
        <w:tab/>
      </w:r>
      <w:r>
        <w:rPr>
          <w:rFonts w:ascii="Times New Roman" w:hAnsi="Times New Roman" w:cs="Times New Roman"/>
          <w:b w:val="0"/>
          <w:lang w:val="ru-RU"/>
        </w:rPr>
        <w:tab/>
      </w:r>
      <w:r>
        <w:rPr>
          <w:rFonts w:ascii="Times New Roman" w:hAnsi="Times New Roman" w:cs="Times New Roman"/>
          <w:b w:val="0"/>
          <w:lang w:val="ru-RU"/>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lang w:val="sr-Cyrl-CS"/>
        </w:rPr>
        <w:tab/>
      </w:r>
      <w:r>
        <w:rPr>
          <w:rFonts w:ascii="Times New Roman" w:hAnsi="Times New Roman" w:cs="Times New Roman"/>
          <w:b w:val="0"/>
          <w:color w:val="auto"/>
          <w:lang w:val="ru-RU"/>
        </w:rPr>
        <w:t>Табела: 2</w:t>
      </w:r>
      <w:bookmarkEnd w:id="22"/>
      <w:bookmarkEnd w:id="23"/>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819"/>
        <w:gridCol w:w="709"/>
        <w:gridCol w:w="1276"/>
      </w:tblGrid>
      <w:tr w:rsidR="00337D2B" w14:paraId="62FC9B9D" w14:textId="77777777" w:rsidTr="00ED0B2C">
        <w:trPr>
          <w:jc w:val="center"/>
        </w:trPr>
        <w:tc>
          <w:tcPr>
            <w:tcW w:w="851" w:type="dxa"/>
            <w:shd w:val="clear" w:color="auto" w:fill="E0E0E0"/>
          </w:tcPr>
          <w:p w14:paraId="28C2DB96" w14:textId="77777777" w:rsidR="00337D2B" w:rsidRDefault="00C84B04" w:rsidP="00ED0B2C">
            <w:pPr>
              <w:rPr>
                <w:rFonts w:ascii="Times New Roman" w:hAnsi="Times New Roman"/>
                <w:szCs w:val="22"/>
              </w:rPr>
            </w:pPr>
            <w:r>
              <w:rPr>
                <w:rFonts w:ascii="Times New Roman" w:hAnsi="Times New Roman"/>
                <w:sz w:val="22"/>
                <w:szCs w:val="22"/>
              </w:rPr>
              <w:t>Ред.бр.</w:t>
            </w:r>
          </w:p>
        </w:tc>
        <w:tc>
          <w:tcPr>
            <w:tcW w:w="4819" w:type="dxa"/>
            <w:shd w:val="clear" w:color="auto" w:fill="E0E0E0"/>
          </w:tcPr>
          <w:p w14:paraId="566EC86E" w14:textId="77777777" w:rsidR="00337D2B" w:rsidRDefault="00C84B04" w:rsidP="00ED0B2C">
            <w:pPr>
              <w:rPr>
                <w:rFonts w:ascii="Times New Roman" w:hAnsi="Times New Roman"/>
                <w:szCs w:val="24"/>
              </w:rPr>
            </w:pPr>
            <w:r>
              <w:rPr>
                <w:rFonts w:ascii="Times New Roman" w:hAnsi="Times New Roman"/>
                <w:szCs w:val="24"/>
              </w:rPr>
              <w:t xml:space="preserve">       П    Р    О    С    Т    О    Р</w:t>
            </w:r>
          </w:p>
        </w:tc>
        <w:tc>
          <w:tcPr>
            <w:tcW w:w="709" w:type="dxa"/>
            <w:shd w:val="clear" w:color="auto" w:fill="E0E0E0"/>
          </w:tcPr>
          <w:p w14:paraId="730C13FA" w14:textId="77777777" w:rsidR="00337D2B" w:rsidRDefault="00C84B04" w:rsidP="00ED0B2C">
            <w:pPr>
              <w:rPr>
                <w:rFonts w:ascii="Times New Roman" w:hAnsi="Times New Roman"/>
                <w:szCs w:val="24"/>
              </w:rPr>
            </w:pPr>
            <w:r>
              <w:rPr>
                <w:rFonts w:ascii="Times New Roman" w:hAnsi="Times New Roman"/>
                <w:szCs w:val="24"/>
              </w:rPr>
              <w:t>Број</w:t>
            </w:r>
          </w:p>
        </w:tc>
        <w:tc>
          <w:tcPr>
            <w:tcW w:w="1276" w:type="dxa"/>
            <w:shd w:val="clear" w:color="auto" w:fill="E0E0E0"/>
          </w:tcPr>
          <w:p w14:paraId="31674CDE" w14:textId="77777777" w:rsidR="00337D2B" w:rsidRDefault="00C84B04" w:rsidP="00ED0B2C">
            <w:pPr>
              <w:rPr>
                <w:rFonts w:ascii="Times New Roman" w:hAnsi="Times New Roman"/>
                <w:szCs w:val="22"/>
              </w:rPr>
            </w:pPr>
            <w:r>
              <w:rPr>
                <w:rFonts w:ascii="Times New Roman" w:hAnsi="Times New Roman"/>
                <w:sz w:val="22"/>
                <w:szCs w:val="22"/>
              </w:rPr>
              <w:t>Површина</w:t>
            </w:r>
          </w:p>
        </w:tc>
      </w:tr>
      <w:tr w:rsidR="00337D2B" w14:paraId="17956EB1" w14:textId="77777777" w:rsidTr="00ED0B2C">
        <w:trPr>
          <w:jc w:val="center"/>
        </w:trPr>
        <w:tc>
          <w:tcPr>
            <w:tcW w:w="851" w:type="dxa"/>
            <w:shd w:val="clear" w:color="auto" w:fill="E0E0E0"/>
          </w:tcPr>
          <w:p w14:paraId="0FEAD45E"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3EE1D711"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Фискултурна сала са помоћним просторијама</w:t>
            </w:r>
          </w:p>
          <w:p w14:paraId="79047480" w14:textId="77777777" w:rsidR="00337D2B" w:rsidRDefault="00337D2B" w:rsidP="00ED0B2C">
            <w:pPr>
              <w:jc w:val="center"/>
              <w:rPr>
                <w:rFonts w:ascii="Times New Roman" w:hAnsi="Times New Roman"/>
                <w:szCs w:val="24"/>
                <w:lang w:val="sr-Cyrl-CS"/>
              </w:rPr>
            </w:pPr>
          </w:p>
        </w:tc>
        <w:tc>
          <w:tcPr>
            <w:tcW w:w="709" w:type="dxa"/>
            <w:shd w:val="clear" w:color="auto" w:fill="E0E0E0"/>
          </w:tcPr>
          <w:p w14:paraId="3AF63DB9"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8</w:t>
            </w:r>
          </w:p>
        </w:tc>
        <w:tc>
          <w:tcPr>
            <w:tcW w:w="1276" w:type="dxa"/>
            <w:shd w:val="clear" w:color="auto" w:fill="E0E0E0"/>
          </w:tcPr>
          <w:p w14:paraId="13AAB95A"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598</w:t>
            </w:r>
          </w:p>
        </w:tc>
      </w:tr>
      <w:tr w:rsidR="00337D2B" w14:paraId="439A1FDB" w14:textId="77777777" w:rsidTr="00ED0B2C">
        <w:trPr>
          <w:jc w:val="center"/>
        </w:trPr>
        <w:tc>
          <w:tcPr>
            <w:tcW w:w="851" w:type="dxa"/>
            <w:shd w:val="clear" w:color="auto" w:fill="E0E0E0"/>
          </w:tcPr>
          <w:p w14:paraId="5AC42A3B"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32950089"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Учионице без информатичких кабинета</w:t>
            </w:r>
          </w:p>
        </w:tc>
        <w:tc>
          <w:tcPr>
            <w:tcW w:w="709" w:type="dxa"/>
            <w:shd w:val="clear" w:color="auto" w:fill="E0E0E0"/>
          </w:tcPr>
          <w:p w14:paraId="19425F37"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8</w:t>
            </w:r>
          </w:p>
        </w:tc>
        <w:tc>
          <w:tcPr>
            <w:tcW w:w="1276" w:type="dxa"/>
            <w:shd w:val="clear" w:color="auto" w:fill="E0E0E0"/>
          </w:tcPr>
          <w:p w14:paraId="224B737C"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400</w:t>
            </w:r>
          </w:p>
        </w:tc>
      </w:tr>
      <w:tr w:rsidR="00337D2B" w14:paraId="508BB5AA" w14:textId="77777777" w:rsidTr="00ED0B2C">
        <w:trPr>
          <w:jc w:val="center"/>
        </w:trPr>
        <w:tc>
          <w:tcPr>
            <w:tcW w:w="851" w:type="dxa"/>
            <w:shd w:val="clear" w:color="auto" w:fill="E0E0E0"/>
          </w:tcPr>
          <w:p w14:paraId="0AC4FD29"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4230D740"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Учионице без информатичких кабинета (спрат)</w:t>
            </w:r>
          </w:p>
        </w:tc>
        <w:tc>
          <w:tcPr>
            <w:tcW w:w="709" w:type="dxa"/>
            <w:shd w:val="clear" w:color="auto" w:fill="E0E0E0"/>
          </w:tcPr>
          <w:p w14:paraId="66BE856B"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7</w:t>
            </w:r>
          </w:p>
        </w:tc>
        <w:tc>
          <w:tcPr>
            <w:tcW w:w="1276" w:type="dxa"/>
            <w:shd w:val="clear" w:color="auto" w:fill="E0E0E0"/>
          </w:tcPr>
          <w:p w14:paraId="36114B8A"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453</w:t>
            </w:r>
          </w:p>
        </w:tc>
      </w:tr>
      <w:tr w:rsidR="00337D2B" w14:paraId="36D9A623" w14:textId="77777777" w:rsidTr="00ED0B2C">
        <w:trPr>
          <w:jc w:val="center"/>
        </w:trPr>
        <w:tc>
          <w:tcPr>
            <w:tcW w:w="851" w:type="dxa"/>
            <w:shd w:val="clear" w:color="auto" w:fill="E0E0E0"/>
          </w:tcPr>
          <w:p w14:paraId="1AC50E01"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14B70EA3"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Кабнети ( физкика 2, хемија, биологија)</w:t>
            </w:r>
          </w:p>
        </w:tc>
        <w:tc>
          <w:tcPr>
            <w:tcW w:w="709" w:type="dxa"/>
            <w:shd w:val="clear" w:color="auto" w:fill="E0E0E0"/>
          </w:tcPr>
          <w:p w14:paraId="4DB947A0"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4</w:t>
            </w:r>
          </w:p>
        </w:tc>
        <w:tc>
          <w:tcPr>
            <w:tcW w:w="1276" w:type="dxa"/>
            <w:shd w:val="clear" w:color="auto" w:fill="E0E0E0"/>
          </w:tcPr>
          <w:p w14:paraId="57FD98BE"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315</w:t>
            </w:r>
          </w:p>
        </w:tc>
      </w:tr>
      <w:tr w:rsidR="00337D2B" w14:paraId="5758F18C" w14:textId="77777777" w:rsidTr="00ED0B2C">
        <w:trPr>
          <w:jc w:val="center"/>
        </w:trPr>
        <w:tc>
          <w:tcPr>
            <w:tcW w:w="851" w:type="dxa"/>
            <w:shd w:val="clear" w:color="auto" w:fill="E0E0E0"/>
          </w:tcPr>
          <w:p w14:paraId="56C762E2"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3A294D98"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Просторије за управу (канцеларије директора, секретара, рачунов.педагога, зборница)</w:t>
            </w:r>
          </w:p>
        </w:tc>
        <w:tc>
          <w:tcPr>
            <w:tcW w:w="709" w:type="dxa"/>
            <w:shd w:val="clear" w:color="auto" w:fill="E0E0E0"/>
          </w:tcPr>
          <w:p w14:paraId="5D92A3B9"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5</w:t>
            </w:r>
          </w:p>
        </w:tc>
        <w:tc>
          <w:tcPr>
            <w:tcW w:w="1276" w:type="dxa"/>
            <w:shd w:val="clear" w:color="auto" w:fill="E0E0E0"/>
          </w:tcPr>
          <w:p w14:paraId="5D9FD270"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137</w:t>
            </w:r>
          </w:p>
        </w:tc>
      </w:tr>
      <w:tr w:rsidR="00337D2B" w14:paraId="05E794B8" w14:textId="77777777" w:rsidTr="00ED0B2C">
        <w:trPr>
          <w:jc w:val="center"/>
        </w:trPr>
        <w:tc>
          <w:tcPr>
            <w:tcW w:w="851" w:type="dxa"/>
            <w:shd w:val="clear" w:color="auto" w:fill="E0E0E0"/>
          </w:tcPr>
          <w:p w14:paraId="0A37600E"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096CA48C"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Просторија за изолацију</w:t>
            </w:r>
          </w:p>
        </w:tc>
        <w:tc>
          <w:tcPr>
            <w:tcW w:w="709" w:type="dxa"/>
            <w:shd w:val="clear" w:color="auto" w:fill="E0E0E0"/>
          </w:tcPr>
          <w:p w14:paraId="27F14FD3"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w:t>
            </w:r>
          </w:p>
        </w:tc>
        <w:tc>
          <w:tcPr>
            <w:tcW w:w="1276" w:type="dxa"/>
            <w:shd w:val="clear" w:color="auto" w:fill="E0E0E0"/>
          </w:tcPr>
          <w:p w14:paraId="6F9017A2"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16</w:t>
            </w:r>
          </w:p>
        </w:tc>
      </w:tr>
      <w:tr w:rsidR="00337D2B" w14:paraId="52DC75DC" w14:textId="77777777" w:rsidTr="00ED0B2C">
        <w:trPr>
          <w:jc w:val="center"/>
        </w:trPr>
        <w:tc>
          <w:tcPr>
            <w:tcW w:w="851" w:type="dxa"/>
            <w:shd w:val="clear" w:color="auto" w:fill="E0E0E0"/>
          </w:tcPr>
          <w:p w14:paraId="20411BDB"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7CD65F32"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Тоалети</w:t>
            </w:r>
          </w:p>
        </w:tc>
        <w:tc>
          <w:tcPr>
            <w:tcW w:w="709" w:type="dxa"/>
            <w:shd w:val="clear" w:color="auto" w:fill="E0E0E0"/>
          </w:tcPr>
          <w:p w14:paraId="470EFBAC"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6</w:t>
            </w:r>
          </w:p>
        </w:tc>
        <w:tc>
          <w:tcPr>
            <w:tcW w:w="1276" w:type="dxa"/>
            <w:shd w:val="clear" w:color="auto" w:fill="E0E0E0"/>
          </w:tcPr>
          <w:p w14:paraId="24D9CEBA"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75,52</w:t>
            </w:r>
          </w:p>
        </w:tc>
      </w:tr>
      <w:tr w:rsidR="00337D2B" w14:paraId="3F04B644" w14:textId="77777777" w:rsidTr="00ED0B2C">
        <w:trPr>
          <w:jc w:val="center"/>
        </w:trPr>
        <w:tc>
          <w:tcPr>
            <w:tcW w:w="851" w:type="dxa"/>
            <w:shd w:val="clear" w:color="auto" w:fill="E0E0E0"/>
          </w:tcPr>
          <w:p w14:paraId="6EA24CEA"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636D9E99"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Тоалети (спрат)</w:t>
            </w:r>
          </w:p>
        </w:tc>
        <w:tc>
          <w:tcPr>
            <w:tcW w:w="709" w:type="dxa"/>
            <w:shd w:val="clear" w:color="auto" w:fill="E0E0E0"/>
          </w:tcPr>
          <w:p w14:paraId="7F6A3B81"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4</w:t>
            </w:r>
          </w:p>
        </w:tc>
        <w:tc>
          <w:tcPr>
            <w:tcW w:w="1276" w:type="dxa"/>
            <w:shd w:val="clear" w:color="auto" w:fill="E0E0E0"/>
          </w:tcPr>
          <w:p w14:paraId="2979C198"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62,52</w:t>
            </w:r>
          </w:p>
        </w:tc>
      </w:tr>
      <w:tr w:rsidR="00337D2B" w14:paraId="43F9BE9F" w14:textId="77777777" w:rsidTr="00ED0B2C">
        <w:trPr>
          <w:jc w:val="center"/>
        </w:trPr>
        <w:tc>
          <w:tcPr>
            <w:tcW w:w="851" w:type="dxa"/>
            <w:shd w:val="clear" w:color="auto" w:fill="E0E0E0"/>
          </w:tcPr>
          <w:p w14:paraId="32D12492"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1C74D506"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Портирница, радионица, економат</w:t>
            </w:r>
          </w:p>
        </w:tc>
        <w:tc>
          <w:tcPr>
            <w:tcW w:w="709" w:type="dxa"/>
            <w:shd w:val="clear" w:color="auto" w:fill="E0E0E0"/>
          </w:tcPr>
          <w:p w14:paraId="491D14CE"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3</w:t>
            </w:r>
          </w:p>
        </w:tc>
        <w:tc>
          <w:tcPr>
            <w:tcW w:w="1276" w:type="dxa"/>
            <w:shd w:val="clear" w:color="auto" w:fill="E0E0E0"/>
          </w:tcPr>
          <w:p w14:paraId="7BB40391"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47,29</w:t>
            </w:r>
          </w:p>
        </w:tc>
      </w:tr>
      <w:tr w:rsidR="00337D2B" w14:paraId="684DE208" w14:textId="77777777" w:rsidTr="00ED0B2C">
        <w:trPr>
          <w:jc w:val="center"/>
        </w:trPr>
        <w:tc>
          <w:tcPr>
            <w:tcW w:w="851" w:type="dxa"/>
            <w:shd w:val="clear" w:color="auto" w:fill="E0E0E0"/>
          </w:tcPr>
          <w:p w14:paraId="5F12B7CC"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6C21E55F"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Просторија за припремну наставу (магацини)</w:t>
            </w:r>
          </w:p>
        </w:tc>
        <w:tc>
          <w:tcPr>
            <w:tcW w:w="709" w:type="dxa"/>
            <w:shd w:val="clear" w:color="auto" w:fill="E0E0E0"/>
          </w:tcPr>
          <w:p w14:paraId="6B696CAA"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467A990A"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32</w:t>
            </w:r>
          </w:p>
        </w:tc>
      </w:tr>
      <w:tr w:rsidR="00337D2B" w14:paraId="0591348F" w14:textId="77777777" w:rsidTr="00ED0B2C">
        <w:trPr>
          <w:jc w:val="center"/>
        </w:trPr>
        <w:tc>
          <w:tcPr>
            <w:tcW w:w="851" w:type="dxa"/>
            <w:shd w:val="clear" w:color="auto" w:fill="E0E0E0"/>
          </w:tcPr>
          <w:p w14:paraId="0EE53F1A"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0BB27508"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Просторија за припремну наставу (магацини) - спрат</w:t>
            </w:r>
          </w:p>
        </w:tc>
        <w:tc>
          <w:tcPr>
            <w:tcW w:w="709" w:type="dxa"/>
            <w:shd w:val="clear" w:color="auto" w:fill="E0E0E0"/>
          </w:tcPr>
          <w:p w14:paraId="58406A4E"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8</w:t>
            </w:r>
          </w:p>
        </w:tc>
        <w:tc>
          <w:tcPr>
            <w:tcW w:w="1276" w:type="dxa"/>
            <w:shd w:val="clear" w:color="auto" w:fill="E0E0E0"/>
          </w:tcPr>
          <w:p w14:paraId="3A3B073B"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60</w:t>
            </w:r>
          </w:p>
        </w:tc>
      </w:tr>
      <w:tr w:rsidR="00337D2B" w14:paraId="49833E72" w14:textId="77777777" w:rsidTr="00ED0B2C">
        <w:trPr>
          <w:jc w:val="center"/>
        </w:trPr>
        <w:tc>
          <w:tcPr>
            <w:tcW w:w="851" w:type="dxa"/>
            <w:shd w:val="clear" w:color="auto" w:fill="E0E0E0"/>
          </w:tcPr>
          <w:p w14:paraId="2E9A086C"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6641F318"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Свечана сала и припрема</w:t>
            </w:r>
          </w:p>
        </w:tc>
        <w:tc>
          <w:tcPr>
            <w:tcW w:w="709" w:type="dxa"/>
            <w:shd w:val="clear" w:color="auto" w:fill="E0E0E0"/>
          </w:tcPr>
          <w:p w14:paraId="0B17D416"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2C3006D7"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150</w:t>
            </w:r>
          </w:p>
        </w:tc>
      </w:tr>
      <w:tr w:rsidR="00337D2B" w14:paraId="0F52A5EB" w14:textId="77777777" w:rsidTr="00ED0B2C">
        <w:trPr>
          <w:jc w:val="center"/>
        </w:trPr>
        <w:tc>
          <w:tcPr>
            <w:tcW w:w="851" w:type="dxa"/>
            <w:shd w:val="clear" w:color="auto" w:fill="E0E0E0"/>
          </w:tcPr>
          <w:p w14:paraId="4AFF7B2C" w14:textId="77777777" w:rsidR="00337D2B" w:rsidRDefault="00337D2B" w:rsidP="00ED0B2C">
            <w:pPr>
              <w:numPr>
                <w:ilvl w:val="0"/>
                <w:numId w:val="2"/>
              </w:numPr>
              <w:rPr>
                <w:rFonts w:ascii="Times New Roman" w:hAnsi="Times New Roman"/>
                <w:szCs w:val="24"/>
                <w:lang w:val="sr-Cyrl-CS"/>
              </w:rPr>
            </w:pPr>
          </w:p>
        </w:tc>
        <w:tc>
          <w:tcPr>
            <w:tcW w:w="4819" w:type="dxa"/>
            <w:shd w:val="clear" w:color="auto" w:fill="E0E0E0"/>
          </w:tcPr>
          <w:p w14:paraId="46252611"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Библиотека и медијатека са читаоницом</w:t>
            </w:r>
          </w:p>
        </w:tc>
        <w:tc>
          <w:tcPr>
            <w:tcW w:w="709" w:type="dxa"/>
            <w:shd w:val="clear" w:color="auto" w:fill="E0E0E0"/>
          </w:tcPr>
          <w:p w14:paraId="1A324746"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15E50DE4"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119</w:t>
            </w:r>
          </w:p>
        </w:tc>
      </w:tr>
      <w:tr w:rsidR="00337D2B" w14:paraId="7ED846F8" w14:textId="77777777" w:rsidTr="00ED0B2C">
        <w:trPr>
          <w:jc w:val="center"/>
        </w:trPr>
        <w:tc>
          <w:tcPr>
            <w:tcW w:w="851" w:type="dxa"/>
            <w:shd w:val="clear" w:color="auto" w:fill="E0E0E0"/>
          </w:tcPr>
          <w:p w14:paraId="70B3E3C9" w14:textId="77777777" w:rsidR="00337D2B" w:rsidRDefault="00C84B04" w:rsidP="00ED0B2C">
            <w:pPr>
              <w:rPr>
                <w:rFonts w:ascii="Times New Roman" w:hAnsi="Times New Roman"/>
                <w:szCs w:val="24"/>
                <w:lang w:val="sr-Cyrl-CS"/>
              </w:rPr>
            </w:pPr>
            <w:r>
              <w:rPr>
                <w:rFonts w:ascii="Times New Roman" w:hAnsi="Times New Roman"/>
                <w:szCs w:val="24"/>
                <w:lang w:val="sr-Cyrl-CS"/>
              </w:rPr>
              <w:t xml:space="preserve">    14.</w:t>
            </w:r>
          </w:p>
        </w:tc>
        <w:tc>
          <w:tcPr>
            <w:tcW w:w="4819" w:type="dxa"/>
            <w:shd w:val="clear" w:color="auto" w:fill="E0E0E0"/>
          </w:tcPr>
          <w:p w14:paraId="403697CC"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Информатички кабинети</w:t>
            </w:r>
          </w:p>
        </w:tc>
        <w:tc>
          <w:tcPr>
            <w:tcW w:w="709" w:type="dxa"/>
            <w:shd w:val="clear" w:color="auto" w:fill="E0E0E0"/>
          </w:tcPr>
          <w:p w14:paraId="096A37AB"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4AE64455"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100</w:t>
            </w:r>
          </w:p>
        </w:tc>
      </w:tr>
      <w:tr w:rsidR="00337D2B" w14:paraId="7F8F3006" w14:textId="77777777" w:rsidTr="00ED0B2C">
        <w:trPr>
          <w:jc w:val="center"/>
        </w:trPr>
        <w:tc>
          <w:tcPr>
            <w:tcW w:w="851" w:type="dxa"/>
            <w:shd w:val="clear" w:color="auto" w:fill="E0E0E0"/>
          </w:tcPr>
          <w:p w14:paraId="4A278CFB" w14:textId="77777777" w:rsidR="00337D2B" w:rsidRDefault="00C84B04" w:rsidP="00ED0B2C">
            <w:pPr>
              <w:rPr>
                <w:rFonts w:ascii="Times New Roman" w:hAnsi="Times New Roman"/>
                <w:szCs w:val="24"/>
                <w:lang w:val="sr-Cyrl-CS"/>
              </w:rPr>
            </w:pPr>
            <w:r>
              <w:rPr>
                <w:rFonts w:ascii="Times New Roman" w:hAnsi="Times New Roman"/>
                <w:szCs w:val="24"/>
                <w:lang w:val="sr-Cyrl-CS"/>
              </w:rPr>
              <w:t xml:space="preserve">    15.</w:t>
            </w:r>
          </w:p>
        </w:tc>
        <w:tc>
          <w:tcPr>
            <w:tcW w:w="4819" w:type="dxa"/>
            <w:shd w:val="clear" w:color="auto" w:fill="E0E0E0"/>
          </w:tcPr>
          <w:p w14:paraId="6A5860CF"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Библиотека и медијатека са читаоницом</w:t>
            </w:r>
          </w:p>
        </w:tc>
        <w:tc>
          <w:tcPr>
            <w:tcW w:w="709" w:type="dxa"/>
            <w:shd w:val="clear" w:color="auto" w:fill="E0E0E0"/>
          </w:tcPr>
          <w:p w14:paraId="5B86C70E"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5C8F4677"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119</w:t>
            </w:r>
          </w:p>
        </w:tc>
      </w:tr>
      <w:tr w:rsidR="00337D2B" w14:paraId="72CB8633" w14:textId="77777777" w:rsidTr="00ED0B2C">
        <w:trPr>
          <w:jc w:val="center"/>
        </w:trPr>
        <w:tc>
          <w:tcPr>
            <w:tcW w:w="851" w:type="dxa"/>
            <w:shd w:val="clear" w:color="auto" w:fill="E0E0E0"/>
          </w:tcPr>
          <w:p w14:paraId="33324C7E" w14:textId="77777777" w:rsidR="00337D2B" w:rsidRDefault="00C84B04" w:rsidP="00ED0B2C">
            <w:pPr>
              <w:rPr>
                <w:rFonts w:ascii="Times New Roman" w:hAnsi="Times New Roman"/>
                <w:szCs w:val="24"/>
                <w:lang w:val="sr-Cyrl-CS"/>
              </w:rPr>
            </w:pPr>
            <w:r>
              <w:rPr>
                <w:rFonts w:ascii="Times New Roman" w:hAnsi="Times New Roman"/>
                <w:szCs w:val="24"/>
                <w:lang w:val="sr-Cyrl-CS"/>
              </w:rPr>
              <w:t xml:space="preserve">    16. </w:t>
            </w:r>
          </w:p>
        </w:tc>
        <w:tc>
          <w:tcPr>
            <w:tcW w:w="4819" w:type="dxa"/>
            <w:shd w:val="clear" w:color="auto" w:fill="E0E0E0"/>
          </w:tcPr>
          <w:p w14:paraId="2BAD506C"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Простор који установа не користи нити даје закуп, просторије без ходника</w:t>
            </w:r>
          </w:p>
        </w:tc>
        <w:tc>
          <w:tcPr>
            <w:tcW w:w="709" w:type="dxa"/>
            <w:shd w:val="clear" w:color="auto" w:fill="E0E0E0"/>
          </w:tcPr>
          <w:p w14:paraId="32F30020"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2</w:t>
            </w:r>
          </w:p>
        </w:tc>
        <w:tc>
          <w:tcPr>
            <w:tcW w:w="1276" w:type="dxa"/>
            <w:shd w:val="clear" w:color="auto" w:fill="E0E0E0"/>
          </w:tcPr>
          <w:p w14:paraId="2F588AA4"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100</w:t>
            </w:r>
          </w:p>
        </w:tc>
      </w:tr>
      <w:tr w:rsidR="00337D2B" w14:paraId="010679C7" w14:textId="77777777" w:rsidTr="00ED0B2C">
        <w:trPr>
          <w:jc w:val="center"/>
        </w:trPr>
        <w:tc>
          <w:tcPr>
            <w:tcW w:w="851" w:type="dxa"/>
            <w:shd w:val="clear" w:color="auto" w:fill="E0E0E0"/>
          </w:tcPr>
          <w:p w14:paraId="04E83D74" w14:textId="77777777" w:rsidR="00337D2B" w:rsidRDefault="00C84B04" w:rsidP="00ED0B2C">
            <w:pPr>
              <w:rPr>
                <w:rFonts w:ascii="Times New Roman" w:hAnsi="Times New Roman"/>
                <w:szCs w:val="24"/>
                <w:lang w:val="sr-Cyrl-CS"/>
              </w:rPr>
            </w:pPr>
            <w:r>
              <w:rPr>
                <w:rFonts w:ascii="Times New Roman" w:hAnsi="Times New Roman"/>
                <w:szCs w:val="24"/>
                <w:lang w:val="sr-Cyrl-CS"/>
              </w:rPr>
              <w:t xml:space="preserve">    17.</w:t>
            </w:r>
          </w:p>
        </w:tc>
        <w:tc>
          <w:tcPr>
            <w:tcW w:w="4819" w:type="dxa"/>
            <w:shd w:val="clear" w:color="auto" w:fill="E0E0E0"/>
          </w:tcPr>
          <w:p w14:paraId="5C8A4668"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Архива</w:t>
            </w:r>
          </w:p>
        </w:tc>
        <w:tc>
          <w:tcPr>
            <w:tcW w:w="709" w:type="dxa"/>
            <w:shd w:val="clear" w:color="auto" w:fill="E0E0E0"/>
          </w:tcPr>
          <w:p w14:paraId="3FBBF79F"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2</w:t>
            </w:r>
          </w:p>
        </w:tc>
        <w:tc>
          <w:tcPr>
            <w:tcW w:w="1276" w:type="dxa"/>
            <w:shd w:val="clear" w:color="auto" w:fill="E0E0E0"/>
          </w:tcPr>
          <w:p w14:paraId="2917618F"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100</w:t>
            </w:r>
          </w:p>
        </w:tc>
      </w:tr>
      <w:tr w:rsidR="00337D2B" w14:paraId="68D88413" w14:textId="77777777" w:rsidTr="00ED0B2C">
        <w:trPr>
          <w:jc w:val="center"/>
        </w:trPr>
        <w:tc>
          <w:tcPr>
            <w:tcW w:w="851" w:type="dxa"/>
            <w:shd w:val="clear" w:color="auto" w:fill="E0E0E0"/>
          </w:tcPr>
          <w:p w14:paraId="707A7E10" w14:textId="77777777" w:rsidR="00337D2B" w:rsidRDefault="00C84B04" w:rsidP="00ED0B2C">
            <w:pPr>
              <w:rPr>
                <w:rFonts w:ascii="Times New Roman" w:hAnsi="Times New Roman"/>
                <w:szCs w:val="24"/>
                <w:lang w:val="sr-Cyrl-CS"/>
              </w:rPr>
            </w:pPr>
            <w:r>
              <w:rPr>
                <w:rFonts w:ascii="Times New Roman" w:hAnsi="Times New Roman"/>
                <w:szCs w:val="24"/>
                <w:lang w:val="sr-Cyrl-CS"/>
              </w:rPr>
              <w:t xml:space="preserve">    18. </w:t>
            </w:r>
          </w:p>
        </w:tc>
        <w:tc>
          <w:tcPr>
            <w:tcW w:w="4819" w:type="dxa"/>
            <w:shd w:val="clear" w:color="auto" w:fill="E0E0E0"/>
          </w:tcPr>
          <w:p w14:paraId="2643238D"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Хол -спрат</w:t>
            </w:r>
          </w:p>
        </w:tc>
        <w:tc>
          <w:tcPr>
            <w:tcW w:w="709" w:type="dxa"/>
            <w:shd w:val="clear" w:color="auto" w:fill="E0E0E0"/>
          </w:tcPr>
          <w:p w14:paraId="78B7A146" w14:textId="77777777" w:rsidR="00337D2B" w:rsidRDefault="00C84B04" w:rsidP="00ED0B2C">
            <w:pPr>
              <w:jc w:val="center"/>
              <w:rPr>
                <w:rFonts w:ascii="Times New Roman" w:hAnsi="Times New Roman"/>
                <w:szCs w:val="24"/>
                <w:lang w:val="sr-Cyrl-CS"/>
              </w:rPr>
            </w:pPr>
            <w:r>
              <w:rPr>
                <w:rFonts w:ascii="Times New Roman" w:hAnsi="Times New Roman"/>
                <w:szCs w:val="24"/>
                <w:lang w:val="sr-Cyrl-CS"/>
              </w:rPr>
              <w:t>1</w:t>
            </w:r>
          </w:p>
        </w:tc>
        <w:tc>
          <w:tcPr>
            <w:tcW w:w="1276" w:type="dxa"/>
            <w:shd w:val="clear" w:color="auto" w:fill="E0E0E0"/>
          </w:tcPr>
          <w:p w14:paraId="37B2FE74"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232, 67</w:t>
            </w:r>
          </w:p>
        </w:tc>
      </w:tr>
      <w:tr w:rsidR="00337D2B" w14:paraId="6C09EFC1" w14:textId="77777777" w:rsidTr="00ED0B2C">
        <w:trPr>
          <w:jc w:val="center"/>
        </w:trPr>
        <w:tc>
          <w:tcPr>
            <w:tcW w:w="851" w:type="dxa"/>
            <w:shd w:val="clear" w:color="auto" w:fill="E0E0E0"/>
          </w:tcPr>
          <w:p w14:paraId="554FC83C" w14:textId="77777777" w:rsidR="00337D2B" w:rsidRDefault="00C84B04" w:rsidP="00ED0B2C">
            <w:pPr>
              <w:rPr>
                <w:rFonts w:ascii="Times New Roman" w:hAnsi="Times New Roman"/>
                <w:szCs w:val="24"/>
                <w:lang w:val="ru-RU"/>
              </w:rPr>
            </w:pPr>
            <w:r>
              <w:rPr>
                <w:rFonts w:ascii="Times New Roman" w:hAnsi="Times New Roman"/>
                <w:szCs w:val="24"/>
                <w:lang w:val="ru-RU"/>
              </w:rPr>
              <w:t xml:space="preserve">    19.</w:t>
            </w:r>
          </w:p>
        </w:tc>
        <w:tc>
          <w:tcPr>
            <w:tcW w:w="4819" w:type="dxa"/>
            <w:shd w:val="clear" w:color="auto" w:fill="E0E0E0"/>
          </w:tcPr>
          <w:p w14:paraId="70C17EE2"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Хол</w:t>
            </w:r>
          </w:p>
        </w:tc>
        <w:tc>
          <w:tcPr>
            <w:tcW w:w="709" w:type="dxa"/>
            <w:shd w:val="clear" w:color="auto" w:fill="E0E0E0"/>
          </w:tcPr>
          <w:p w14:paraId="4A2DA32E"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1</w:t>
            </w:r>
          </w:p>
        </w:tc>
        <w:tc>
          <w:tcPr>
            <w:tcW w:w="1276" w:type="dxa"/>
            <w:shd w:val="clear" w:color="auto" w:fill="E0E0E0"/>
          </w:tcPr>
          <w:p w14:paraId="53D9F7F2"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595</w:t>
            </w:r>
          </w:p>
        </w:tc>
      </w:tr>
      <w:tr w:rsidR="00337D2B" w14:paraId="47C3E829" w14:textId="77777777" w:rsidTr="00ED0B2C">
        <w:trPr>
          <w:jc w:val="center"/>
        </w:trPr>
        <w:tc>
          <w:tcPr>
            <w:tcW w:w="851" w:type="dxa"/>
            <w:shd w:val="clear" w:color="auto" w:fill="E0E0E0"/>
          </w:tcPr>
          <w:p w14:paraId="543FAE15" w14:textId="77777777" w:rsidR="00337D2B" w:rsidRDefault="00C84B04" w:rsidP="00ED0B2C">
            <w:pPr>
              <w:rPr>
                <w:rFonts w:ascii="Times New Roman" w:hAnsi="Times New Roman"/>
                <w:szCs w:val="24"/>
                <w:lang w:val="ru-RU"/>
              </w:rPr>
            </w:pPr>
            <w:r>
              <w:rPr>
                <w:rFonts w:ascii="Times New Roman" w:hAnsi="Times New Roman"/>
                <w:szCs w:val="24"/>
                <w:lang w:val="ru-RU"/>
              </w:rPr>
              <w:t xml:space="preserve">    20.</w:t>
            </w:r>
          </w:p>
        </w:tc>
        <w:tc>
          <w:tcPr>
            <w:tcW w:w="4819" w:type="dxa"/>
            <w:shd w:val="clear" w:color="auto" w:fill="E0E0E0"/>
          </w:tcPr>
          <w:p w14:paraId="2A0635EB"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Степениште</w:t>
            </w:r>
          </w:p>
        </w:tc>
        <w:tc>
          <w:tcPr>
            <w:tcW w:w="709" w:type="dxa"/>
            <w:shd w:val="clear" w:color="auto" w:fill="E0E0E0"/>
          </w:tcPr>
          <w:p w14:paraId="4B4F4D7D" w14:textId="77777777" w:rsidR="00337D2B" w:rsidRDefault="00337D2B" w:rsidP="00ED0B2C">
            <w:pPr>
              <w:jc w:val="center"/>
              <w:rPr>
                <w:rFonts w:ascii="Times New Roman" w:hAnsi="Times New Roman"/>
                <w:szCs w:val="24"/>
                <w:lang w:val="ru-RU"/>
              </w:rPr>
            </w:pPr>
          </w:p>
        </w:tc>
        <w:tc>
          <w:tcPr>
            <w:tcW w:w="1276" w:type="dxa"/>
            <w:shd w:val="clear" w:color="auto" w:fill="E0E0E0"/>
          </w:tcPr>
          <w:p w14:paraId="3C5C9B70"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185</w:t>
            </w:r>
          </w:p>
        </w:tc>
      </w:tr>
      <w:tr w:rsidR="00337D2B" w14:paraId="49F507AE" w14:textId="77777777" w:rsidTr="00ED0B2C">
        <w:trPr>
          <w:jc w:val="center"/>
        </w:trPr>
        <w:tc>
          <w:tcPr>
            <w:tcW w:w="851" w:type="dxa"/>
            <w:shd w:val="clear" w:color="auto" w:fill="E0E0E0"/>
          </w:tcPr>
          <w:p w14:paraId="41AE49E1" w14:textId="77777777" w:rsidR="00337D2B" w:rsidRDefault="00337D2B" w:rsidP="00ED0B2C">
            <w:pPr>
              <w:rPr>
                <w:rFonts w:ascii="Times New Roman" w:hAnsi="Times New Roman"/>
                <w:szCs w:val="24"/>
                <w:lang w:val="ru-RU"/>
              </w:rPr>
            </w:pPr>
          </w:p>
        </w:tc>
        <w:tc>
          <w:tcPr>
            <w:tcW w:w="4819" w:type="dxa"/>
            <w:shd w:val="clear" w:color="auto" w:fill="E0E0E0"/>
          </w:tcPr>
          <w:p w14:paraId="56552689" w14:textId="77777777" w:rsidR="00337D2B" w:rsidRDefault="00C84B04" w:rsidP="00ED0B2C">
            <w:pPr>
              <w:jc w:val="center"/>
              <w:rPr>
                <w:rFonts w:ascii="Times New Roman" w:hAnsi="Times New Roman"/>
                <w:b/>
                <w:szCs w:val="24"/>
                <w:lang w:val="ru-RU"/>
              </w:rPr>
            </w:pPr>
            <w:r>
              <w:rPr>
                <w:rFonts w:ascii="Times New Roman" w:hAnsi="Times New Roman"/>
                <w:b/>
                <w:szCs w:val="24"/>
                <w:lang w:val="ru-RU"/>
              </w:rPr>
              <w:t>Г Р Е Ј А Њ Е</w:t>
            </w:r>
          </w:p>
        </w:tc>
        <w:tc>
          <w:tcPr>
            <w:tcW w:w="709" w:type="dxa"/>
            <w:shd w:val="clear" w:color="auto" w:fill="E0E0E0"/>
          </w:tcPr>
          <w:p w14:paraId="1BB441E5" w14:textId="77777777" w:rsidR="00337D2B" w:rsidRDefault="00337D2B" w:rsidP="00ED0B2C">
            <w:pPr>
              <w:jc w:val="center"/>
              <w:rPr>
                <w:rFonts w:ascii="Times New Roman" w:hAnsi="Times New Roman"/>
                <w:szCs w:val="24"/>
                <w:lang w:val="ru-RU"/>
              </w:rPr>
            </w:pPr>
          </w:p>
        </w:tc>
        <w:tc>
          <w:tcPr>
            <w:tcW w:w="1276" w:type="dxa"/>
            <w:shd w:val="clear" w:color="auto" w:fill="E0E0E0"/>
          </w:tcPr>
          <w:p w14:paraId="6D50A5C9" w14:textId="77777777" w:rsidR="00337D2B" w:rsidRDefault="00337D2B" w:rsidP="00ED0B2C">
            <w:pPr>
              <w:jc w:val="center"/>
              <w:rPr>
                <w:rFonts w:ascii="Times New Roman" w:hAnsi="Times New Roman"/>
                <w:szCs w:val="24"/>
                <w:lang w:val="ru-RU"/>
              </w:rPr>
            </w:pPr>
          </w:p>
        </w:tc>
      </w:tr>
      <w:tr w:rsidR="00337D2B" w14:paraId="15FDC1AF" w14:textId="77777777" w:rsidTr="00ED0B2C">
        <w:trPr>
          <w:jc w:val="center"/>
        </w:trPr>
        <w:tc>
          <w:tcPr>
            <w:tcW w:w="851" w:type="dxa"/>
            <w:shd w:val="clear" w:color="auto" w:fill="E0E0E0"/>
          </w:tcPr>
          <w:p w14:paraId="58347B32" w14:textId="77777777" w:rsidR="00337D2B" w:rsidRDefault="00C84B04" w:rsidP="00ED0B2C">
            <w:pPr>
              <w:rPr>
                <w:rFonts w:ascii="Times New Roman" w:hAnsi="Times New Roman"/>
                <w:szCs w:val="24"/>
                <w:lang w:val="ru-RU"/>
              </w:rPr>
            </w:pPr>
            <w:r>
              <w:rPr>
                <w:rFonts w:ascii="Times New Roman" w:hAnsi="Times New Roman"/>
                <w:szCs w:val="24"/>
                <w:lang w:val="ru-RU"/>
              </w:rPr>
              <w:t xml:space="preserve">     1. </w:t>
            </w:r>
          </w:p>
        </w:tc>
        <w:tc>
          <w:tcPr>
            <w:tcW w:w="4819" w:type="dxa"/>
            <w:shd w:val="clear" w:color="auto" w:fill="E0E0E0"/>
          </w:tcPr>
          <w:p w14:paraId="706716F6"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Сопствено централно грејање на течна и гасовита горива</w:t>
            </w:r>
          </w:p>
        </w:tc>
        <w:tc>
          <w:tcPr>
            <w:tcW w:w="709" w:type="dxa"/>
            <w:shd w:val="clear" w:color="auto" w:fill="E0E0E0"/>
          </w:tcPr>
          <w:p w14:paraId="3DE8C77D"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3678 м2</w:t>
            </w:r>
          </w:p>
        </w:tc>
        <w:tc>
          <w:tcPr>
            <w:tcW w:w="1276" w:type="dxa"/>
            <w:shd w:val="clear" w:color="auto" w:fill="E0E0E0"/>
          </w:tcPr>
          <w:p w14:paraId="2639E472" w14:textId="77777777" w:rsidR="00337D2B" w:rsidRDefault="00C84B04" w:rsidP="00ED0B2C">
            <w:pPr>
              <w:jc w:val="center"/>
              <w:rPr>
                <w:rFonts w:ascii="Times New Roman" w:hAnsi="Times New Roman"/>
                <w:szCs w:val="24"/>
                <w:lang w:val="ru-RU"/>
              </w:rPr>
            </w:pPr>
            <w:r>
              <w:rPr>
                <w:rFonts w:ascii="Times New Roman" w:hAnsi="Times New Roman"/>
                <w:szCs w:val="24"/>
                <w:lang w:val="ru-RU"/>
              </w:rPr>
              <w:t>100%</w:t>
            </w:r>
          </w:p>
        </w:tc>
      </w:tr>
    </w:tbl>
    <w:p w14:paraId="42FC0900" w14:textId="77777777" w:rsidR="00337D2B" w:rsidRDefault="00337D2B">
      <w:pPr>
        <w:rPr>
          <w:rFonts w:ascii="Times New Roman" w:hAnsi="Times New Roman"/>
          <w:lang w:val="ru-RU"/>
        </w:rPr>
      </w:pPr>
    </w:p>
    <w:p w14:paraId="437E3304"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 xml:space="preserve">Грејна површина школске зграде износи 3678 квм. </w:t>
      </w:r>
      <w:r>
        <w:rPr>
          <w:rFonts w:ascii="Times New Roman" w:hAnsi="Times New Roman" w:cs="Times New Roman"/>
          <w:lang w:val="sr-Cyrl-CS"/>
        </w:rPr>
        <w:t>Укупна</w:t>
      </w:r>
      <w:r>
        <w:rPr>
          <w:rFonts w:ascii="Times New Roman" w:hAnsi="Times New Roman" w:cs="Times New Roman"/>
          <w:lang w:val="ru-RU"/>
        </w:rPr>
        <w:t xml:space="preserve"> површина 3778 квм.</w:t>
      </w:r>
    </w:p>
    <w:p w14:paraId="5B77F725" w14:textId="77777777" w:rsidR="00337D2B" w:rsidRDefault="00C84B04">
      <w:pPr>
        <w:jc w:val="both"/>
        <w:rPr>
          <w:rFonts w:ascii="Times New Roman" w:hAnsi="Times New Roman"/>
          <w:lang w:val="ru-RU"/>
        </w:rPr>
      </w:pPr>
      <w:r>
        <w:rPr>
          <w:rFonts w:ascii="Times New Roman" w:hAnsi="Times New Roman"/>
          <w:lang w:val="ru-RU"/>
        </w:rPr>
        <w:tab/>
        <w:t xml:space="preserve">Школско двориште износи 5.971 квм.  Опремљено је тереном. </w:t>
      </w:r>
    </w:p>
    <w:p w14:paraId="2451265A" w14:textId="77777777" w:rsidR="00337D2B" w:rsidRDefault="00C84B04">
      <w:pPr>
        <w:jc w:val="both"/>
        <w:rPr>
          <w:rFonts w:ascii="Times New Roman" w:hAnsi="Times New Roman"/>
          <w:lang w:val="ru-RU"/>
        </w:rPr>
      </w:pPr>
      <w:r>
        <w:rPr>
          <w:rFonts w:ascii="Times New Roman" w:hAnsi="Times New Roman"/>
          <w:lang w:val="ru-RU"/>
        </w:rPr>
        <w:t>Испред школе је врт</w:t>
      </w:r>
      <w:r>
        <w:rPr>
          <w:rFonts w:ascii="Times New Roman" w:hAnsi="Times New Roman"/>
          <w:lang w:val="sr-Cyrl-CS"/>
        </w:rPr>
        <w:t xml:space="preserve">, </w:t>
      </w:r>
      <w:r>
        <w:rPr>
          <w:rFonts w:ascii="Times New Roman" w:hAnsi="Times New Roman"/>
          <w:lang w:val="ru-RU"/>
        </w:rPr>
        <w:t>засађен украсним шибљем, засејан травом, ограђен бетонским гредицама, стаза је асвалтирана</w:t>
      </w:r>
      <w:r>
        <w:rPr>
          <w:rFonts w:ascii="Times New Roman" w:hAnsi="Times New Roman"/>
          <w:lang w:val="sr-Cyrl-CS"/>
        </w:rPr>
        <w:t xml:space="preserve">. </w:t>
      </w:r>
      <w:r>
        <w:rPr>
          <w:rFonts w:ascii="Times New Roman" w:hAnsi="Times New Roman"/>
          <w:lang w:val="ru-RU"/>
        </w:rPr>
        <w:t>Школа има довољно поростора за извођење наставе и слободних ученичких активности, тако да ради само у једној (преподневној) смени. Школа има соптвено централно грејање на лож уље: 3678. Површина за чишћење: 3778 квм.</w:t>
      </w:r>
      <w:bookmarkStart w:id="25" w:name="_Toc52275837"/>
    </w:p>
    <w:p w14:paraId="785B7C2B" w14:textId="77777777" w:rsidR="000731EB" w:rsidRDefault="000731EB">
      <w:pPr>
        <w:jc w:val="both"/>
        <w:rPr>
          <w:rFonts w:ascii="Times New Roman" w:hAnsi="Times New Roman"/>
          <w:lang w:val="ru-RU"/>
        </w:rPr>
      </w:pPr>
    </w:p>
    <w:p w14:paraId="3E11FAB0" w14:textId="77777777" w:rsidR="000731EB" w:rsidRDefault="000731EB">
      <w:pPr>
        <w:jc w:val="both"/>
        <w:rPr>
          <w:rFonts w:ascii="Times New Roman" w:hAnsi="Times New Roman"/>
          <w:lang w:val="ru-RU"/>
        </w:rPr>
      </w:pPr>
    </w:p>
    <w:p w14:paraId="4F8A65C1" w14:textId="77777777" w:rsidR="000731EB" w:rsidRDefault="000731EB">
      <w:pPr>
        <w:jc w:val="both"/>
        <w:rPr>
          <w:rFonts w:ascii="Times New Roman" w:hAnsi="Times New Roman"/>
          <w:lang w:val="ru-RU"/>
        </w:rPr>
      </w:pPr>
    </w:p>
    <w:p w14:paraId="5839115A" w14:textId="77777777" w:rsidR="00337D2B" w:rsidRDefault="00C84B04">
      <w:pPr>
        <w:pStyle w:val="Heading3"/>
        <w:rPr>
          <w:rFonts w:ascii="Times New Roman" w:hAnsi="Times New Roman" w:cs="Times New Roman"/>
          <w:lang w:val="ru-RU"/>
        </w:rPr>
      </w:pPr>
      <w:bookmarkStart w:id="26" w:name="_Toc147492277"/>
      <w:bookmarkStart w:id="27" w:name="_Toc147826728"/>
      <w:r>
        <w:rPr>
          <w:rFonts w:ascii="Times New Roman" w:hAnsi="Times New Roman" w:cs="Times New Roman"/>
          <w:lang w:val="ru-RU"/>
        </w:rPr>
        <w:t>2.1.2.НАСТАВНА ОПРЕМА</w:t>
      </w:r>
      <w:bookmarkEnd w:id="25"/>
      <w:bookmarkEnd w:id="26"/>
      <w:bookmarkEnd w:id="27"/>
    </w:p>
    <w:p w14:paraId="205B8E8D" w14:textId="77777777" w:rsidR="00337D2B" w:rsidRDefault="00C84B04">
      <w:pPr>
        <w:rPr>
          <w:rFonts w:ascii="Times New Roman" w:hAnsi="Times New Roman"/>
        </w:rPr>
      </w:pPr>
      <w:r>
        <w:rPr>
          <w:rFonts w:ascii="Times New Roman" w:hAnsi="Times New Roman"/>
          <w:b/>
          <w:lang w:val="ru-RU"/>
        </w:rPr>
        <w:tab/>
      </w:r>
      <w:r>
        <w:rPr>
          <w:rFonts w:ascii="Times New Roman" w:hAnsi="Times New Roman"/>
          <w:b/>
          <w:lang w:val="ru-RU"/>
        </w:rPr>
        <w:tab/>
      </w:r>
      <w:r>
        <w:rPr>
          <w:rFonts w:ascii="Times New Roman" w:hAnsi="Times New Roman"/>
          <w:b/>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Табела: </w:t>
      </w:r>
      <w:r>
        <w:rPr>
          <w:rFonts w:ascii="Times New Roman" w:hAnsi="Times New Roman"/>
        </w:rPr>
        <w:t>3</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6662"/>
        <w:gridCol w:w="1701"/>
      </w:tblGrid>
      <w:tr w:rsidR="00337D2B" w14:paraId="38F27BDD" w14:textId="77777777">
        <w:tc>
          <w:tcPr>
            <w:tcW w:w="1418" w:type="dxa"/>
            <w:shd w:val="clear" w:color="auto" w:fill="E0E0E0"/>
          </w:tcPr>
          <w:p w14:paraId="73787D6D" w14:textId="77777777" w:rsidR="00337D2B" w:rsidRDefault="00C84B04">
            <w:pPr>
              <w:rPr>
                <w:rFonts w:ascii="Times New Roman" w:hAnsi="Times New Roman"/>
                <w:szCs w:val="22"/>
              </w:rPr>
            </w:pPr>
            <w:r>
              <w:rPr>
                <w:rFonts w:ascii="Times New Roman" w:hAnsi="Times New Roman"/>
                <w:sz w:val="22"/>
                <w:szCs w:val="22"/>
              </w:rPr>
              <w:t>Редниброј</w:t>
            </w:r>
          </w:p>
        </w:tc>
        <w:tc>
          <w:tcPr>
            <w:tcW w:w="6662" w:type="dxa"/>
            <w:shd w:val="clear" w:color="auto" w:fill="E0E0E0"/>
          </w:tcPr>
          <w:p w14:paraId="7070C65D" w14:textId="77777777" w:rsidR="00337D2B" w:rsidRDefault="00C84B04">
            <w:pPr>
              <w:rPr>
                <w:rFonts w:ascii="Times New Roman" w:hAnsi="Times New Roman"/>
                <w:szCs w:val="22"/>
                <w:lang w:val="ru-RU"/>
              </w:rPr>
            </w:pPr>
            <w:r>
              <w:rPr>
                <w:rFonts w:ascii="Times New Roman" w:hAnsi="Times New Roman"/>
                <w:sz w:val="22"/>
                <w:szCs w:val="22"/>
                <w:lang w:val="ru-RU"/>
              </w:rPr>
              <w:t xml:space="preserve">       Н  а  с  т  а  в  н  о      с  р  е  д  с  т  в  о</w:t>
            </w:r>
          </w:p>
        </w:tc>
        <w:tc>
          <w:tcPr>
            <w:tcW w:w="1701" w:type="dxa"/>
            <w:shd w:val="clear" w:color="auto" w:fill="E0E0E0"/>
          </w:tcPr>
          <w:p w14:paraId="3176E315" w14:textId="77777777" w:rsidR="00337D2B" w:rsidRDefault="00C84B04">
            <w:pPr>
              <w:rPr>
                <w:rFonts w:ascii="Times New Roman" w:hAnsi="Times New Roman"/>
                <w:szCs w:val="22"/>
              </w:rPr>
            </w:pPr>
            <w:r>
              <w:rPr>
                <w:rFonts w:ascii="Times New Roman" w:hAnsi="Times New Roman"/>
                <w:sz w:val="22"/>
                <w:szCs w:val="22"/>
              </w:rPr>
              <w:t>К о м а д а</w:t>
            </w:r>
          </w:p>
        </w:tc>
      </w:tr>
      <w:tr w:rsidR="00337D2B" w14:paraId="542DE13C" w14:textId="77777777">
        <w:tc>
          <w:tcPr>
            <w:tcW w:w="1418" w:type="dxa"/>
          </w:tcPr>
          <w:p w14:paraId="4986A1F4" w14:textId="77777777" w:rsidR="00337D2B" w:rsidRDefault="00C84B04">
            <w:pPr>
              <w:jc w:val="both"/>
              <w:rPr>
                <w:rFonts w:ascii="Times New Roman" w:hAnsi="Times New Roman"/>
                <w:szCs w:val="22"/>
              </w:rPr>
            </w:pPr>
            <w:r>
              <w:rPr>
                <w:rFonts w:ascii="Times New Roman" w:hAnsi="Times New Roman"/>
                <w:sz w:val="22"/>
                <w:szCs w:val="22"/>
              </w:rPr>
              <w:t>1.</w:t>
            </w:r>
          </w:p>
        </w:tc>
        <w:tc>
          <w:tcPr>
            <w:tcW w:w="6662" w:type="dxa"/>
          </w:tcPr>
          <w:p w14:paraId="4CFFF138" w14:textId="77777777" w:rsidR="00337D2B" w:rsidRDefault="00C84B04">
            <w:pPr>
              <w:jc w:val="center"/>
              <w:rPr>
                <w:rFonts w:ascii="Times New Roman" w:hAnsi="Times New Roman"/>
                <w:szCs w:val="22"/>
              </w:rPr>
            </w:pPr>
            <w:r>
              <w:rPr>
                <w:rFonts w:ascii="Times New Roman" w:hAnsi="Times New Roman"/>
                <w:sz w:val="22"/>
                <w:szCs w:val="22"/>
              </w:rPr>
              <w:t>Белатабламагнетна</w:t>
            </w:r>
          </w:p>
        </w:tc>
        <w:tc>
          <w:tcPr>
            <w:tcW w:w="1701" w:type="dxa"/>
          </w:tcPr>
          <w:p w14:paraId="11D5DA8C"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18</w:t>
            </w:r>
          </w:p>
        </w:tc>
      </w:tr>
      <w:tr w:rsidR="00337D2B" w14:paraId="64580735" w14:textId="77777777">
        <w:tc>
          <w:tcPr>
            <w:tcW w:w="1418" w:type="dxa"/>
          </w:tcPr>
          <w:p w14:paraId="7F26935C" w14:textId="77777777" w:rsidR="00337D2B" w:rsidRDefault="00C84B04">
            <w:pPr>
              <w:ind w:right="459"/>
              <w:jc w:val="both"/>
              <w:rPr>
                <w:rFonts w:ascii="Times New Roman" w:hAnsi="Times New Roman"/>
                <w:szCs w:val="22"/>
              </w:rPr>
            </w:pPr>
            <w:r>
              <w:rPr>
                <w:rFonts w:ascii="Times New Roman" w:hAnsi="Times New Roman"/>
                <w:sz w:val="22"/>
                <w:szCs w:val="22"/>
              </w:rPr>
              <w:t>2.</w:t>
            </w:r>
          </w:p>
        </w:tc>
        <w:tc>
          <w:tcPr>
            <w:tcW w:w="6662" w:type="dxa"/>
          </w:tcPr>
          <w:p w14:paraId="05F02517" w14:textId="77777777" w:rsidR="00337D2B" w:rsidRDefault="00C84B04">
            <w:pPr>
              <w:jc w:val="center"/>
              <w:rPr>
                <w:rFonts w:ascii="Times New Roman" w:hAnsi="Times New Roman"/>
                <w:szCs w:val="22"/>
              </w:rPr>
            </w:pPr>
            <w:r>
              <w:rPr>
                <w:rFonts w:ascii="Times New Roman" w:hAnsi="Times New Roman"/>
                <w:sz w:val="22"/>
                <w:szCs w:val="22"/>
              </w:rPr>
              <w:t>Микроскопмонокуларни 400x лед</w:t>
            </w:r>
          </w:p>
        </w:tc>
        <w:tc>
          <w:tcPr>
            <w:tcW w:w="1701" w:type="dxa"/>
          </w:tcPr>
          <w:p w14:paraId="68CB8FC9"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68D472FD" w14:textId="77777777">
        <w:tc>
          <w:tcPr>
            <w:tcW w:w="1418" w:type="dxa"/>
          </w:tcPr>
          <w:p w14:paraId="20195964" w14:textId="77777777" w:rsidR="00337D2B" w:rsidRDefault="00C84B04">
            <w:pPr>
              <w:jc w:val="both"/>
              <w:rPr>
                <w:rFonts w:ascii="Times New Roman" w:hAnsi="Times New Roman"/>
                <w:szCs w:val="22"/>
              </w:rPr>
            </w:pPr>
            <w:r>
              <w:rPr>
                <w:rFonts w:ascii="Times New Roman" w:hAnsi="Times New Roman"/>
                <w:sz w:val="22"/>
                <w:szCs w:val="22"/>
              </w:rPr>
              <w:t>3.</w:t>
            </w:r>
          </w:p>
        </w:tc>
        <w:tc>
          <w:tcPr>
            <w:tcW w:w="6662" w:type="dxa"/>
          </w:tcPr>
          <w:p w14:paraId="078722B4" w14:textId="77777777" w:rsidR="00337D2B" w:rsidRDefault="00C84B04">
            <w:pPr>
              <w:jc w:val="center"/>
              <w:rPr>
                <w:rFonts w:ascii="Times New Roman" w:hAnsi="Times New Roman"/>
                <w:szCs w:val="22"/>
              </w:rPr>
            </w:pPr>
            <w:r>
              <w:rPr>
                <w:rFonts w:ascii="Times New Roman" w:hAnsi="Times New Roman"/>
                <w:sz w:val="22"/>
                <w:szCs w:val="22"/>
              </w:rPr>
              <w:t>Ласерскиоптичкисет ЛОС-1</w:t>
            </w:r>
          </w:p>
        </w:tc>
        <w:tc>
          <w:tcPr>
            <w:tcW w:w="1701" w:type="dxa"/>
          </w:tcPr>
          <w:p w14:paraId="664B10E8"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18475DFE" w14:textId="77777777">
        <w:tc>
          <w:tcPr>
            <w:tcW w:w="1418" w:type="dxa"/>
          </w:tcPr>
          <w:p w14:paraId="394C4487" w14:textId="77777777" w:rsidR="00337D2B" w:rsidRDefault="00C84B04">
            <w:pPr>
              <w:jc w:val="both"/>
              <w:rPr>
                <w:rFonts w:ascii="Times New Roman" w:hAnsi="Times New Roman"/>
                <w:szCs w:val="22"/>
              </w:rPr>
            </w:pPr>
            <w:r>
              <w:rPr>
                <w:rFonts w:ascii="Times New Roman" w:hAnsi="Times New Roman"/>
                <w:sz w:val="22"/>
                <w:szCs w:val="22"/>
              </w:rPr>
              <w:t>4.</w:t>
            </w:r>
          </w:p>
        </w:tc>
        <w:tc>
          <w:tcPr>
            <w:tcW w:w="6662" w:type="dxa"/>
          </w:tcPr>
          <w:p w14:paraId="3DEDC91B" w14:textId="77777777" w:rsidR="00337D2B" w:rsidRDefault="00C84B04">
            <w:pPr>
              <w:jc w:val="center"/>
              <w:rPr>
                <w:rFonts w:ascii="Times New Roman" w:hAnsi="Times New Roman"/>
                <w:szCs w:val="22"/>
                <w:lang w:val="ru-RU"/>
              </w:rPr>
            </w:pPr>
            <w:r>
              <w:rPr>
                <w:rFonts w:ascii="Times New Roman" w:hAnsi="Times New Roman"/>
                <w:sz w:val="22"/>
                <w:szCs w:val="22"/>
                <w:lang w:val="ru-RU"/>
              </w:rPr>
              <w:t>Оптички сет са ласером за ученике</w:t>
            </w:r>
          </w:p>
        </w:tc>
        <w:tc>
          <w:tcPr>
            <w:tcW w:w="1701" w:type="dxa"/>
          </w:tcPr>
          <w:p w14:paraId="6648F762"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51EB86C7" w14:textId="77777777">
        <w:tc>
          <w:tcPr>
            <w:tcW w:w="1418" w:type="dxa"/>
          </w:tcPr>
          <w:p w14:paraId="04EDA8A0" w14:textId="77777777" w:rsidR="00337D2B" w:rsidRDefault="00C84B04">
            <w:pPr>
              <w:jc w:val="both"/>
              <w:rPr>
                <w:rFonts w:ascii="Times New Roman" w:hAnsi="Times New Roman"/>
                <w:szCs w:val="22"/>
              </w:rPr>
            </w:pPr>
            <w:r>
              <w:rPr>
                <w:rFonts w:ascii="Times New Roman" w:hAnsi="Times New Roman"/>
                <w:sz w:val="22"/>
                <w:szCs w:val="22"/>
              </w:rPr>
              <w:t>5.</w:t>
            </w:r>
          </w:p>
        </w:tc>
        <w:tc>
          <w:tcPr>
            <w:tcW w:w="6662" w:type="dxa"/>
          </w:tcPr>
          <w:p w14:paraId="2C6AC350" w14:textId="77777777" w:rsidR="00337D2B" w:rsidRDefault="00C84B04">
            <w:pPr>
              <w:jc w:val="center"/>
              <w:rPr>
                <w:rFonts w:ascii="Times New Roman" w:hAnsi="Times New Roman"/>
                <w:szCs w:val="22"/>
              </w:rPr>
            </w:pPr>
            <w:r>
              <w:rPr>
                <w:rFonts w:ascii="Times New Roman" w:hAnsi="Times New Roman"/>
                <w:sz w:val="22"/>
                <w:szCs w:val="22"/>
              </w:rPr>
              <w:t>Ручни PH метар</w:t>
            </w:r>
          </w:p>
        </w:tc>
        <w:tc>
          <w:tcPr>
            <w:tcW w:w="1701" w:type="dxa"/>
          </w:tcPr>
          <w:p w14:paraId="16D3AEF4"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42A340A0" w14:textId="77777777">
        <w:tc>
          <w:tcPr>
            <w:tcW w:w="1418" w:type="dxa"/>
          </w:tcPr>
          <w:p w14:paraId="539E6CB7" w14:textId="77777777" w:rsidR="00337D2B" w:rsidRDefault="00C84B04">
            <w:pPr>
              <w:jc w:val="both"/>
              <w:rPr>
                <w:rFonts w:ascii="Times New Roman" w:hAnsi="Times New Roman"/>
                <w:szCs w:val="22"/>
              </w:rPr>
            </w:pPr>
            <w:r>
              <w:rPr>
                <w:rFonts w:ascii="Times New Roman" w:hAnsi="Times New Roman"/>
                <w:sz w:val="22"/>
                <w:szCs w:val="22"/>
              </w:rPr>
              <w:t>6.</w:t>
            </w:r>
          </w:p>
        </w:tc>
        <w:tc>
          <w:tcPr>
            <w:tcW w:w="6662" w:type="dxa"/>
          </w:tcPr>
          <w:p w14:paraId="7FBD7BF2" w14:textId="77777777" w:rsidR="00337D2B" w:rsidRDefault="00C84B04">
            <w:pPr>
              <w:jc w:val="center"/>
              <w:rPr>
                <w:rFonts w:ascii="Times New Roman" w:hAnsi="Times New Roman"/>
                <w:szCs w:val="22"/>
              </w:rPr>
            </w:pPr>
            <w:r>
              <w:rPr>
                <w:rFonts w:ascii="Times New Roman" w:hAnsi="Times New Roman"/>
                <w:sz w:val="22"/>
                <w:szCs w:val="22"/>
              </w:rPr>
              <w:t>Апаратзамерење CO2</w:t>
            </w:r>
          </w:p>
        </w:tc>
        <w:tc>
          <w:tcPr>
            <w:tcW w:w="1701" w:type="dxa"/>
          </w:tcPr>
          <w:p w14:paraId="23490075"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548E6C7E" w14:textId="77777777">
        <w:tc>
          <w:tcPr>
            <w:tcW w:w="1418" w:type="dxa"/>
          </w:tcPr>
          <w:p w14:paraId="0BF315D7" w14:textId="77777777" w:rsidR="00337D2B" w:rsidRDefault="00C84B04">
            <w:pPr>
              <w:jc w:val="both"/>
              <w:rPr>
                <w:rFonts w:ascii="Times New Roman" w:hAnsi="Times New Roman"/>
                <w:szCs w:val="22"/>
              </w:rPr>
            </w:pPr>
            <w:r>
              <w:rPr>
                <w:rFonts w:ascii="Times New Roman" w:hAnsi="Times New Roman"/>
                <w:sz w:val="22"/>
                <w:szCs w:val="22"/>
              </w:rPr>
              <w:t>7.</w:t>
            </w:r>
          </w:p>
        </w:tc>
        <w:tc>
          <w:tcPr>
            <w:tcW w:w="6662" w:type="dxa"/>
          </w:tcPr>
          <w:p w14:paraId="0799992C" w14:textId="77777777" w:rsidR="00337D2B" w:rsidRDefault="00C84B04">
            <w:pPr>
              <w:jc w:val="center"/>
              <w:rPr>
                <w:rFonts w:ascii="Times New Roman" w:hAnsi="Times New Roman"/>
                <w:szCs w:val="22"/>
              </w:rPr>
            </w:pPr>
            <w:r>
              <w:rPr>
                <w:rFonts w:ascii="Times New Roman" w:hAnsi="Times New Roman"/>
                <w:sz w:val="22"/>
                <w:szCs w:val="22"/>
              </w:rPr>
              <w:t>AKG WMS Percep.presenter</w:t>
            </w:r>
          </w:p>
        </w:tc>
        <w:tc>
          <w:tcPr>
            <w:tcW w:w="1701" w:type="dxa"/>
          </w:tcPr>
          <w:p w14:paraId="2A95EC13"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3714CC9E" w14:textId="77777777">
        <w:tc>
          <w:tcPr>
            <w:tcW w:w="1418" w:type="dxa"/>
          </w:tcPr>
          <w:p w14:paraId="76E50492" w14:textId="77777777" w:rsidR="00337D2B" w:rsidRDefault="00C84B04">
            <w:pPr>
              <w:jc w:val="both"/>
              <w:rPr>
                <w:rFonts w:ascii="Times New Roman" w:hAnsi="Times New Roman"/>
                <w:szCs w:val="22"/>
              </w:rPr>
            </w:pPr>
            <w:r>
              <w:rPr>
                <w:rFonts w:ascii="Times New Roman" w:hAnsi="Times New Roman"/>
                <w:sz w:val="22"/>
                <w:szCs w:val="22"/>
              </w:rPr>
              <w:t>8.</w:t>
            </w:r>
          </w:p>
        </w:tc>
        <w:tc>
          <w:tcPr>
            <w:tcW w:w="6662" w:type="dxa"/>
          </w:tcPr>
          <w:p w14:paraId="4AED5D55" w14:textId="77777777" w:rsidR="00337D2B" w:rsidRDefault="00C84B04">
            <w:pPr>
              <w:jc w:val="center"/>
              <w:rPr>
                <w:rFonts w:ascii="Times New Roman" w:hAnsi="Times New Roman"/>
                <w:szCs w:val="22"/>
              </w:rPr>
            </w:pPr>
            <w:r>
              <w:rPr>
                <w:rFonts w:ascii="Times New Roman" w:hAnsi="Times New Roman"/>
                <w:sz w:val="22"/>
                <w:szCs w:val="22"/>
              </w:rPr>
              <w:t>AKG C1000 S микрофон</w:t>
            </w:r>
          </w:p>
        </w:tc>
        <w:tc>
          <w:tcPr>
            <w:tcW w:w="1701" w:type="dxa"/>
          </w:tcPr>
          <w:p w14:paraId="0F226F4E"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38A00EE4" w14:textId="77777777">
        <w:tc>
          <w:tcPr>
            <w:tcW w:w="1418" w:type="dxa"/>
          </w:tcPr>
          <w:p w14:paraId="33FA959A" w14:textId="77777777" w:rsidR="00337D2B" w:rsidRDefault="00C84B04">
            <w:pPr>
              <w:jc w:val="both"/>
              <w:rPr>
                <w:rFonts w:ascii="Times New Roman" w:hAnsi="Times New Roman"/>
                <w:szCs w:val="22"/>
              </w:rPr>
            </w:pPr>
            <w:r>
              <w:rPr>
                <w:rFonts w:ascii="Times New Roman" w:hAnsi="Times New Roman"/>
                <w:sz w:val="22"/>
                <w:szCs w:val="22"/>
              </w:rPr>
              <w:t>9.</w:t>
            </w:r>
          </w:p>
        </w:tc>
        <w:tc>
          <w:tcPr>
            <w:tcW w:w="6662" w:type="dxa"/>
          </w:tcPr>
          <w:p w14:paraId="2F4A045F" w14:textId="77777777" w:rsidR="00337D2B" w:rsidRDefault="00C84B04">
            <w:pPr>
              <w:jc w:val="center"/>
              <w:rPr>
                <w:rFonts w:ascii="Times New Roman" w:hAnsi="Times New Roman"/>
                <w:szCs w:val="22"/>
              </w:rPr>
            </w:pPr>
            <w:r>
              <w:rPr>
                <w:rFonts w:ascii="Times New Roman" w:hAnsi="Times New Roman"/>
                <w:sz w:val="22"/>
                <w:szCs w:val="22"/>
              </w:rPr>
              <w:t>Сталакзамикрофон</w:t>
            </w:r>
          </w:p>
        </w:tc>
        <w:tc>
          <w:tcPr>
            <w:tcW w:w="1701" w:type="dxa"/>
          </w:tcPr>
          <w:p w14:paraId="459678AB"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7C3A7467" w14:textId="77777777">
        <w:tc>
          <w:tcPr>
            <w:tcW w:w="1418" w:type="dxa"/>
          </w:tcPr>
          <w:p w14:paraId="6F680157" w14:textId="77777777" w:rsidR="00337D2B" w:rsidRDefault="00C84B04">
            <w:pPr>
              <w:jc w:val="both"/>
              <w:rPr>
                <w:rFonts w:ascii="Times New Roman" w:hAnsi="Times New Roman"/>
                <w:szCs w:val="22"/>
              </w:rPr>
            </w:pPr>
            <w:r>
              <w:rPr>
                <w:rFonts w:ascii="Times New Roman" w:hAnsi="Times New Roman"/>
                <w:sz w:val="22"/>
                <w:szCs w:val="22"/>
              </w:rPr>
              <w:t>10.</w:t>
            </w:r>
          </w:p>
        </w:tc>
        <w:tc>
          <w:tcPr>
            <w:tcW w:w="6662" w:type="dxa"/>
          </w:tcPr>
          <w:p w14:paraId="04084F82" w14:textId="77777777" w:rsidR="00337D2B" w:rsidRDefault="00C84B04">
            <w:pPr>
              <w:jc w:val="center"/>
              <w:rPr>
                <w:rFonts w:ascii="Times New Roman" w:hAnsi="Times New Roman"/>
                <w:szCs w:val="22"/>
              </w:rPr>
            </w:pPr>
            <w:r>
              <w:rPr>
                <w:rFonts w:ascii="Times New Roman" w:hAnsi="Times New Roman"/>
                <w:sz w:val="22"/>
                <w:szCs w:val="22"/>
              </w:rPr>
              <w:t>Микроскопмонокуларни 400x лед</w:t>
            </w:r>
          </w:p>
        </w:tc>
        <w:tc>
          <w:tcPr>
            <w:tcW w:w="1701" w:type="dxa"/>
          </w:tcPr>
          <w:p w14:paraId="4DDEED17"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29C93C51" w14:textId="77777777">
        <w:tc>
          <w:tcPr>
            <w:tcW w:w="1418" w:type="dxa"/>
          </w:tcPr>
          <w:p w14:paraId="69908695" w14:textId="77777777" w:rsidR="00337D2B" w:rsidRDefault="00C84B04">
            <w:pPr>
              <w:jc w:val="both"/>
              <w:rPr>
                <w:rFonts w:ascii="Times New Roman" w:hAnsi="Times New Roman"/>
                <w:szCs w:val="22"/>
              </w:rPr>
            </w:pPr>
            <w:r>
              <w:rPr>
                <w:rFonts w:ascii="Times New Roman" w:hAnsi="Times New Roman"/>
                <w:sz w:val="22"/>
                <w:szCs w:val="22"/>
              </w:rPr>
              <w:t>11.</w:t>
            </w:r>
          </w:p>
        </w:tc>
        <w:tc>
          <w:tcPr>
            <w:tcW w:w="6662" w:type="dxa"/>
          </w:tcPr>
          <w:p w14:paraId="6887E302" w14:textId="77777777" w:rsidR="00337D2B" w:rsidRDefault="00C84B04">
            <w:pPr>
              <w:jc w:val="center"/>
              <w:rPr>
                <w:rFonts w:ascii="Times New Roman" w:hAnsi="Times New Roman"/>
                <w:szCs w:val="22"/>
                <w:lang w:val="ru-RU"/>
              </w:rPr>
            </w:pPr>
            <w:r>
              <w:rPr>
                <w:rFonts w:ascii="Times New Roman" w:hAnsi="Times New Roman"/>
                <w:sz w:val="22"/>
                <w:szCs w:val="22"/>
                <w:lang w:val="ru-RU"/>
              </w:rPr>
              <w:t>Микроскоп монокуларни 400</w:t>
            </w:r>
            <w:r>
              <w:rPr>
                <w:rFonts w:ascii="Times New Roman" w:hAnsi="Times New Roman"/>
                <w:sz w:val="22"/>
                <w:szCs w:val="22"/>
              </w:rPr>
              <w:t>x</w:t>
            </w:r>
            <w:r>
              <w:rPr>
                <w:rFonts w:ascii="Times New Roman" w:hAnsi="Times New Roman"/>
                <w:sz w:val="22"/>
                <w:szCs w:val="22"/>
                <w:lang w:val="ru-RU"/>
              </w:rPr>
              <w:t xml:space="preserve"> лед са доп.батеријом</w:t>
            </w:r>
          </w:p>
        </w:tc>
        <w:tc>
          <w:tcPr>
            <w:tcW w:w="1701" w:type="dxa"/>
          </w:tcPr>
          <w:p w14:paraId="401CBE9C"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5D4791FB" w14:textId="77777777">
        <w:tc>
          <w:tcPr>
            <w:tcW w:w="1418" w:type="dxa"/>
          </w:tcPr>
          <w:p w14:paraId="281BBA81" w14:textId="77777777" w:rsidR="00337D2B" w:rsidRDefault="00C84B04">
            <w:pPr>
              <w:jc w:val="both"/>
              <w:rPr>
                <w:rFonts w:ascii="Times New Roman" w:hAnsi="Times New Roman"/>
                <w:szCs w:val="22"/>
              </w:rPr>
            </w:pPr>
            <w:r>
              <w:rPr>
                <w:rFonts w:ascii="Times New Roman" w:hAnsi="Times New Roman"/>
                <w:sz w:val="22"/>
                <w:szCs w:val="22"/>
              </w:rPr>
              <w:t>12.</w:t>
            </w:r>
          </w:p>
        </w:tc>
        <w:tc>
          <w:tcPr>
            <w:tcW w:w="6662" w:type="dxa"/>
          </w:tcPr>
          <w:p w14:paraId="4ACEC0DA" w14:textId="77777777" w:rsidR="00337D2B" w:rsidRDefault="00C84B04">
            <w:pPr>
              <w:jc w:val="center"/>
              <w:rPr>
                <w:rFonts w:ascii="Times New Roman" w:hAnsi="Times New Roman"/>
                <w:szCs w:val="22"/>
              </w:rPr>
            </w:pPr>
            <w:r>
              <w:rPr>
                <w:rFonts w:ascii="Times New Roman" w:hAnsi="Times New Roman"/>
                <w:sz w:val="22"/>
                <w:szCs w:val="22"/>
              </w:rPr>
              <w:t>ТелевизорVIVAX TV-40le112t2s2</w:t>
            </w:r>
          </w:p>
        </w:tc>
        <w:tc>
          <w:tcPr>
            <w:tcW w:w="1701" w:type="dxa"/>
          </w:tcPr>
          <w:p w14:paraId="78C94ACD"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4</w:t>
            </w:r>
          </w:p>
        </w:tc>
      </w:tr>
      <w:tr w:rsidR="00337D2B" w14:paraId="7D8FEA55" w14:textId="77777777">
        <w:tc>
          <w:tcPr>
            <w:tcW w:w="1418" w:type="dxa"/>
          </w:tcPr>
          <w:p w14:paraId="1DB83F99" w14:textId="77777777" w:rsidR="00337D2B" w:rsidRDefault="00C84B04">
            <w:pPr>
              <w:jc w:val="both"/>
              <w:rPr>
                <w:rFonts w:ascii="Times New Roman" w:hAnsi="Times New Roman"/>
                <w:szCs w:val="22"/>
              </w:rPr>
            </w:pPr>
            <w:r>
              <w:rPr>
                <w:rFonts w:ascii="Times New Roman" w:hAnsi="Times New Roman"/>
                <w:sz w:val="22"/>
                <w:szCs w:val="22"/>
              </w:rPr>
              <w:t>13.</w:t>
            </w:r>
          </w:p>
        </w:tc>
        <w:tc>
          <w:tcPr>
            <w:tcW w:w="6662" w:type="dxa"/>
          </w:tcPr>
          <w:p w14:paraId="406C9C43" w14:textId="77777777" w:rsidR="00337D2B" w:rsidRDefault="00C84B04">
            <w:pPr>
              <w:jc w:val="center"/>
              <w:rPr>
                <w:rFonts w:ascii="Times New Roman" w:hAnsi="Times New Roman"/>
                <w:szCs w:val="22"/>
              </w:rPr>
            </w:pPr>
            <w:r>
              <w:rPr>
                <w:rFonts w:ascii="Times New Roman" w:hAnsi="Times New Roman"/>
                <w:sz w:val="22"/>
                <w:szCs w:val="22"/>
              </w:rPr>
              <w:t>ТелевизорLCD</w:t>
            </w:r>
          </w:p>
        </w:tc>
        <w:tc>
          <w:tcPr>
            <w:tcW w:w="1701" w:type="dxa"/>
          </w:tcPr>
          <w:p w14:paraId="21B37B5A"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8</w:t>
            </w:r>
          </w:p>
        </w:tc>
      </w:tr>
      <w:tr w:rsidR="00337D2B" w14:paraId="6AF7F97D" w14:textId="77777777">
        <w:tc>
          <w:tcPr>
            <w:tcW w:w="1418" w:type="dxa"/>
          </w:tcPr>
          <w:p w14:paraId="151DB964" w14:textId="77777777" w:rsidR="00337D2B" w:rsidRDefault="00C84B04">
            <w:pPr>
              <w:jc w:val="both"/>
              <w:rPr>
                <w:rFonts w:ascii="Times New Roman" w:hAnsi="Times New Roman"/>
                <w:szCs w:val="22"/>
              </w:rPr>
            </w:pPr>
            <w:r>
              <w:rPr>
                <w:rFonts w:ascii="Times New Roman" w:hAnsi="Times New Roman"/>
                <w:sz w:val="22"/>
                <w:szCs w:val="22"/>
              </w:rPr>
              <w:t>14.</w:t>
            </w:r>
          </w:p>
        </w:tc>
        <w:tc>
          <w:tcPr>
            <w:tcW w:w="6662" w:type="dxa"/>
          </w:tcPr>
          <w:p w14:paraId="305DE435" w14:textId="77777777" w:rsidR="00337D2B" w:rsidRDefault="00C84B04">
            <w:pPr>
              <w:jc w:val="center"/>
              <w:rPr>
                <w:rFonts w:ascii="Times New Roman" w:hAnsi="Times New Roman"/>
                <w:szCs w:val="22"/>
              </w:rPr>
            </w:pPr>
            <w:r>
              <w:rPr>
                <w:rFonts w:ascii="Times New Roman" w:hAnsi="Times New Roman"/>
                <w:sz w:val="22"/>
                <w:szCs w:val="22"/>
              </w:rPr>
              <w:t>Фотоапарат</w:t>
            </w:r>
          </w:p>
        </w:tc>
        <w:tc>
          <w:tcPr>
            <w:tcW w:w="1701" w:type="dxa"/>
          </w:tcPr>
          <w:p w14:paraId="1D08858B"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5D45BF47" w14:textId="77777777">
        <w:tc>
          <w:tcPr>
            <w:tcW w:w="1418" w:type="dxa"/>
          </w:tcPr>
          <w:p w14:paraId="462B2200" w14:textId="77777777" w:rsidR="00337D2B" w:rsidRDefault="00C84B04">
            <w:pPr>
              <w:jc w:val="both"/>
              <w:rPr>
                <w:rFonts w:ascii="Times New Roman" w:hAnsi="Times New Roman"/>
                <w:szCs w:val="22"/>
                <w:lang w:val="sr-Cyrl-CS"/>
              </w:rPr>
            </w:pPr>
            <w:r>
              <w:rPr>
                <w:rFonts w:ascii="Times New Roman" w:hAnsi="Times New Roman"/>
                <w:sz w:val="22"/>
                <w:szCs w:val="22"/>
                <w:lang w:val="sr-Cyrl-CS"/>
              </w:rPr>
              <w:t>15.</w:t>
            </w:r>
          </w:p>
        </w:tc>
        <w:tc>
          <w:tcPr>
            <w:tcW w:w="6662" w:type="dxa"/>
          </w:tcPr>
          <w:p w14:paraId="7FC441EC"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Клима уређаји</w:t>
            </w:r>
          </w:p>
        </w:tc>
        <w:tc>
          <w:tcPr>
            <w:tcW w:w="1701" w:type="dxa"/>
          </w:tcPr>
          <w:p w14:paraId="2721F877"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13</w:t>
            </w:r>
          </w:p>
        </w:tc>
      </w:tr>
      <w:tr w:rsidR="00337D2B" w14:paraId="434C9405" w14:textId="77777777">
        <w:tc>
          <w:tcPr>
            <w:tcW w:w="1418" w:type="dxa"/>
          </w:tcPr>
          <w:p w14:paraId="57C7DCA9" w14:textId="77777777" w:rsidR="00337D2B" w:rsidRDefault="00C84B04">
            <w:pPr>
              <w:jc w:val="both"/>
              <w:rPr>
                <w:rFonts w:ascii="Times New Roman" w:hAnsi="Times New Roman"/>
                <w:szCs w:val="22"/>
              </w:rPr>
            </w:pPr>
            <w:r>
              <w:rPr>
                <w:rFonts w:ascii="Times New Roman" w:hAnsi="Times New Roman"/>
                <w:sz w:val="22"/>
                <w:szCs w:val="22"/>
              </w:rPr>
              <w:t>1</w:t>
            </w:r>
            <w:r>
              <w:rPr>
                <w:rFonts w:ascii="Times New Roman" w:hAnsi="Times New Roman"/>
                <w:sz w:val="22"/>
                <w:szCs w:val="22"/>
                <w:lang w:val="sr-Cyrl-CS"/>
              </w:rPr>
              <w:t>6</w:t>
            </w:r>
            <w:r>
              <w:rPr>
                <w:rFonts w:ascii="Times New Roman" w:hAnsi="Times New Roman"/>
                <w:sz w:val="22"/>
                <w:szCs w:val="22"/>
              </w:rPr>
              <w:t>.</w:t>
            </w:r>
          </w:p>
        </w:tc>
        <w:tc>
          <w:tcPr>
            <w:tcW w:w="6662" w:type="dxa"/>
          </w:tcPr>
          <w:p w14:paraId="29691F61" w14:textId="77777777" w:rsidR="00337D2B" w:rsidRDefault="00C84B04">
            <w:pPr>
              <w:rPr>
                <w:rFonts w:ascii="Times New Roman" w:hAnsi="Times New Roman"/>
                <w:bCs/>
                <w:szCs w:val="22"/>
              </w:rPr>
            </w:pPr>
            <w:r>
              <w:rPr>
                <w:rFonts w:ascii="Times New Roman" w:hAnsi="Times New Roman"/>
                <w:bCs/>
                <w:sz w:val="22"/>
                <w:szCs w:val="22"/>
              </w:rPr>
              <w:t>Р а ч у н а р и:</w:t>
            </w:r>
          </w:p>
        </w:tc>
        <w:tc>
          <w:tcPr>
            <w:tcW w:w="1701" w:type="dxa"/>
          </w:tcPr>
          <w:p w14:paraId="40E599DD" w14:textId="77777777" w:rsidR="00337D2B" w:rsidRDefault="00337D2B">
            <w:pPr>
              <w:jc w:val="center"/>
              <w:rPr>
                <w:rFonts w:ascii="Times New Roman" w:hAnsi="Times New Roman"/>
                <w:szCs w:val="22"/>
              </w:rPr>
            </w:pPr>
          </w:p>
        </w:tc>
      </w:tr>
      <w:tr w:rsidR="00337D2B" w14:paraId="746BABA3" w14:textId="77777777">
        <w:tc>
          <w:tcPr>
            <w:tcW w:w="1418" w:type="dxa"/>
          </w:tcPr>
          <w:p w14:paraId="6BD74A66" w14:textId="77777777" w:rsidR="00337D2B" w:rsidRDefault="00C84B04">
            <w:pPr>
              <w:jc w:val="both"/>
              <w:rPr>
                <w:rFonts w:ascii="Times New Roman" w:hAnsi="Times New Roman"/>
                <w:szCs w:val="22"/>
              </w:rPr>
            </w:pPr>
            <w:r>
              <w:rPr>
                <w:rFonts w:ascii="Times New Roman" w:hAnsi="Times New Roman"/>
                <w:sz w:val="22"/>
                <w:szCs w:val="22"/>
              </w:rPr>
              <w:t>17.</w:t>
            </w:r>
          </w:p>
        </w:tc>
        <w:tc>
          <w:tcPr>
            <w:tcW w:w="6662" w:type="dxa"/>
          </w:tcPr>
          <w:p w14:paraId="3D4E08F1" w14:textId="77777777" w:rsidR="00337D2B" w:rsidRDefault="00C84B04">
            <w:pPr>
              <w:jc w:val="center"/>
              <w:rPr>
                <w:rFonts w:ascii="Times New Roman" w:hAnsi="Times New Roman"/>
                <w:bCs/>
                <w:szCs w:val="22"/>
              </w:rPr>
            </w:pPr>
            <w:r>
              <w:rPr>
                <w:rFonts w:ascii="Times New Roman" w:hAnsi="Times New Roman"/>
                <w:bCs/>
                <w:sz w:val="22"/>
                <w:szCs w:val="22"/>
              </w:rPr>
              <w:t>Лаптопрачунари</w:t>
            </w:r>
          </w:p>
        </w:tc>
        <w:tc>
          <w:tcPr>
            <w:tcW w:w="1701" w:type="dxa"/>
          </w:tcPr>
          <w:p w14:paraId="75B9CFF4"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38</w:t>
            </w:r>
          </w:p>
        </w:tc>
      </w:tr>
      <w:tr w:rsidR="00337D2B" w14:paraId="4071C7C0" w14:textId="77777777">
        <w:tc>
          <w:tcPr>
            <w:tcW w:w="1418" w:type="dxa"/>
          </w:tcPr>
          <w:p w14:paraId="61A490E9" w14:textId="77777777" w:rsidR="00337D2B" w:rsidRDefault="00C84B04">
            <w:pPr>
              <w:jc w:val="both"/>
              <w:rPr>
                <w:rFonts w:ascii="Times New Roman" w:hAnsi="Times New Roman"/>
                <w:szCs w:val="22"/>
              </w:rPr>
            </w:pPr>
            <w:r>
              <w:rPr>
                <w:rFonts w:ascii="Times New Roman" w:hAnsi="Times New Roman"/>
                <w:sz w:val="22"/>
                <w:szCs w:val="22"/>
              </w:rPr>
              <w:t>18.</w:t>
            </w:r>
          </w:p>
        </w:tc>
        <w:tc>
          <w:tcPr>
            <w:tcW w:w="6662" w:type="dxa"/>
          </w:tcPr>
          <w:p w14:paraId="01582EDD" w14:textId="77777777" w:rsidR="00337D2B" w:rsidRDefault="00C84B04">
            <w:pPr>
              <w:jc w:val="center"/>
              <w:rPr>
                <w:rFonts w:ascii="Times New Roman" w:hAnsi="Times New Roman"/>
                <w:bCs/>
                <w:szCs w:val="22"/>
              </w:rPr>
            </w:pPr>
            <w:r>
              <w:rPr>
                <w:rFonts w:ascii="Times New Roman" w:hAnsi="Times New Roman"/>
                <w:bCs/>
                <w:sz w:val="22"/>
                <w:szCs w:val="22"/>
              </w:rPr>
              <w:t>ТаблетvHUAWEI T37</w:t>
            </w:r>
          </w:p>
        </w:tc>
        <w:tc>
          <w:tcPr>
            <w:tcW w:w="1701" w:type="dxa"/>
          </w:tcPr>
          <w:p w14:paraId="2F0A7D33"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22</w:t>
            </w:r>
          </w:p>
        </w:tc>
      </w:tr>
      <w:tr w:rsidR="00337D2B" w14:paraId="1224E0E8" w14:textId="77777777">
        <w:tc>
          <w:tcPr>
            <w:tcW w:w="1418" w:type="dxa"/>
          </w:tcPr>
          <w:p w14:paraId="6808D4E5" w14:textId="77777777" w:rsidR="00337D2B" w:rsidRDefault="00C84B04">
            <w:pPr>
              <w:jc w:val="both"/>
              <w:rPr>
                <w:rFonts w:ascii="Times New Roman" w:hAnsi="Times New Roman"/>
                <w:szCs w:val="22"/>
              </w:rPr>
            </w:pPr>
            <w:r>
              <w:rPr>
                <w:rFonts w:ascii="Times New Roman" w:hAnsi="Times New Roman"/>
                <w:sz w:val="22"/>
                <w:szCs w:val="22"/>
              </w:rPr>
              <w:t>19.</w:t>
            </w:r>
          </w:p>
        </w:tc>
        <w:tc>
          <w:tcPr>
            <w:tcW w:w="6662" w:type="dxa"/>
          </w:tcPr>
          <w:p w14:paraId="35DC49EE" w14:textId="77777777" w:rsidR="00337D2B" w:rsidRDefault="00C84B04">
            <w:pPr>
              <w:jc w:val="center"/>
              <w:rPr>
                <w:rFonts w:ascii="Times New Roman" w:hAnsi="Times New Roman"/>
                <w:bCs/>
                <w:szCs w:val="22"/>
              </w:rPr>
            </w:pPr>
            <w:r>
              <w:rPr>
                <w:rFonts w:ascii="Times New Roman" w:hAnsi="Times New Roman"/>
                <w:bCs/>
                <w:sz w:val="22"/>
                <w:szCs w:val="22"/>
              </w:rPr>
              <w:t>Звучници</w:t>
            </w:r>
          </w:p>
        </w:tc>
        <w:tc>
          <w:tcPr>
            <w:tcW w:w="1701" w:type="dxa"/>
          </w:tcPr>
          <w:p w14:paraId="5F0D0926"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11</w:t>
            </w:r>
          </w:p>
        </w:tc>
      </w:tr>
      <w:tr w:rsidR="00337D2B" w14:paraId="3DCB977A" w14:textId="77777777">
        <w:tc>
          <w:tcPr>
            <w:tcW w:w="1418" w:type="dxa"/>
          </w:tcPr>
          <w:p w14:paraId="2BD4DF8D" w14:textId="77777777" w:rsidR="00337D2B" w:rsidRDefault="00C84B04">
            <w:pPr>
              <w:jc w:val="both"/>
              <w:rPr>
                <w:rFonts w:ascii="Times New Roman" w:hAnsi="Times New Roman"/>
                <w:szCs w:val="22"/>
              </w:rPr>
            </w:pPr>
            <w:r>
              <w:rPr>
                <w:rFonts w:ascii="Times New Roman" w:hAnsi="Times New Roman"/>
                <w:sz w:val="22"/>
                <w:szCs w:val="22"/>
              </w:rPr>
              <w:t>20.</w:t>
            </w:r>
          </w:p>
        </w:tc>
        <w:tc>
          <w:tcPr>
            <w:tcW w:w="6662" w:type="dxa"/>
          </w:tcPr>
          <w:p w14:paraId="2090F1B3" w14:textId="77777777" w:rsidR="00337D2B" w:rsidRDefault="00C84B04">
            <w:pPr>
              <w:jc w:val="center"/>
              <w:rPr>
                <w:rFonts w:ascii="Times New Roman" w:hAnsi="Times New Roman"/>
                <w:bCs/>
                <w:szCs w:val="22"/>
              </w:rPr>
            </w:pPr>
            <w:r>
              <w:rPr>
                <w:rFonts w:ascii="Times New Roman" w:hAnsi="Times New Roman"/>
                <w:bCs/>
                <w:sz w:val="22"/>
                <w:szCs w:val="22"/>
              </w:rPr>
              <w:t>ПројекторACER X118</w:t>
            </w:r>
          </w:p>
        </w:tc>
        <w:tc>
          <w:tcPr>
            <w:tcW w:w="1701" w:type="dxa"/>
          </w:tcPr>
          <w:p w14:paraId="739532D2"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9</w:t>
            </w:r>
          </w:p>
        </w:tc>
      </w:tr>
      <w:tr w:rsidR="00337D2B" w14:paraId="1258FE53" w14:textId="77777777">
        <w:tc>
          <w:tcPr>
            <w:tcW w:w="1418" w:type="dxa"/>
          </w:tcPr>
          <w:p w14:paraId="467F0075" w14:textId="77777777" w:rsidR="00337D2B" w:rsidRDefault="00C84B04">
            <w:pPr>
              <w:jc w:val="both"/>
              <w:rPr>
                <w:rFonts w:ascii="Times New Roman" w:hAnsi="Times New Roman"/>
                <w:szCs w:val="22"/>
              </w:rPr>
            </w:pPr>
            <w:r>
              <w:rPr>
                <w:rFonts w:ascii="Times New Roman" w:hAnsi="Times New Roman"/>
                <w:sz w:val="22"/>
                <w:szCs w:val="22"/>
              </w:rPr>
              <w:t>21.</w:t>
            </w:r>
          </w:p>
        </w:tc>
        <w:tc>
          <w:tcPr>
            <w:tcW w:w="6662" w:type="dxa"/>
          </w:tcPr>
          <w:p w14:paraId="114159E1" w14:textId="77777777" w:rsidR="00337D2B" w:rsidRDefault="00C84B04">
            <w:pPr>
              <w:jc w:val="center"/>
              <w:rPr>
                <w:rFonts w:ascii="Times New Roman" w:hAnsi="Times New Roman"/>
                <w:bCs/>
                <w:szCs w:val="22"/>
                <w:lang w:val="ru-RU"/>
              </w:rPr>
            </w:pPr>
            <w:r>
              <w:rPr>
                <w:rFonts w:ascii="Times New Roman" w:hAnsi="Times New Roman"/>
                <w:bCs/>
                <w:sz w:val="22"/>
                <w:szCs w:val="22"/>
                <w:lang w:val="ru-RU"/>
              </w:rPr>
              <w:t xml:space="preserve">Пројектно платно </w:t>
            </w:r>
            <w:r>
              <w:rPr>
                <w:rFonts w:ascii="Times New Roman" w:hAnsi="Times New Roman"/>
                <w:bCs/>
                <w:sz w:val="22"/>
                <w:szCs w:val="22"/>
              </w:rPr>
              <w:t>ACERT</w:t>
            </w:r>
            <w:r>
              <w:rPr>
                <w:rFonts w:ascii="Times New Roman" w:hAnsi="Times New Roman"/>
                <w:bCs/>
                <w:sz w:val="22"/>
                <w:szCs w:val="22"/>
                <w:lang w:val="ru-RU"/>
              </w:rPr>
              <w:t>87-</w:t>
            </w:r>
            <w:r>
              <w:rPr>
                <w:rFonts w:ascii="Times New Roman" w:hAnsi="Times New Roman"/>
                <w:bCs/>
                <w:sz w:val="22"/>
                <w:szCs w:val="22"/>
              </w:rPr>
              <w:t>SO</w:t>
            </w:r>
            <w:r>
              <w:rPr>
                <w:rFonts w:ascii="Times New Roman" w:hAnsi="Times New Roman"/>
                <w:bCs/>
                <w:sz w:val="22"/>
                <w:szCs w:val="22"/>
                <w:lang w:val="ru-RU"/>
              </w:rPr>
              <w:t>1</w:t>
            </w:r>
          </w:p>
        </w:tc>
        <w:tc>
          <w:tcPr>
            <w:tcW w:w="1701" w:type="dxa"/>
          </w:tcPr>
          <w:p w14:paraId="1321CA42"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7</w:t>
            </w:r>
          </w:p>
        </w:tc>
      </w:tr>
      <w:tr w:rsidR="00337D2B" w14:paraId="5EB21120" w14:textId="77777777">
        <w:tc>
          <w:tcPr>
            <w:tcW w:w="1418" w:type="dxa"/>
          </w:tcPr>
          <w:p w14:paraId="7B218067" w14:textId="77777777" w:rsidR="00337D2B" w:rsidRDefault="00C84B04">
            <w:pPr>
              <w:jc w:val="both"/>
              <w:rPr>
                <w:rFonts w:ascii="Times New Roman" w:hAnsi="Times New Roman"/>
                <w:szCs w:val="22"/>
              </w:rPr>
            </w:pPr>
            <w:r>
              <w:rPr>
                <w:rFonts w:ascii="Times New Roman" w:hAnsi="Times New Roman"/>
                <w:sz w:val="22"/>
                <w:szCs w:val="22"/>
              </w:rPr>
              <w:t>22.</w:t>
            </w:r>
          </w:p>
        </w:tc>
        <w:tc>
          <w:tcPr>
            <w:tcW w:w="6662" w:type="dxa"/>
          </w:tcPr>
          <w:p w14:paraId="4F47EFD8" w14:textId="77777777" w:rsidR="00337D2B" w:rsidRDefault="00C84B04">
            <w:pPr>
              <w:jc w:val="center"/>
              <w:rPr>
                <w:rFonts w:ascii="Times New Roman" w:hAnsi="Times New Roman"/>
                <w:bCs/>
                <w:szCs w:val="22"/>
              </w:rPr>
            </w:pPr>
            <w:r>
              <w:rPr>
                <w:rFonts w:ascii="Times New Roman" w:hAnsi="Times New Roman"/>
                <w:bCs/>
                <w:sz w:val="22"/>
                <w:szCs w:val="22"/>
              </w:rPr>
              <w:t xml:space="preserve">VIVAX smart </w:t>
            </w:r>
            <w:r>
              <w:rPr>
                <w:rFonts w:ascii="Times New Roman" w:hAnsi="Times New Roman"/>
                <w:bCs/>
                <w:sz w:val="22"/>
                <w:szCs w:val="22"/>
              </w:rPr>
              <w:pgNum/>
            </w:r>
            <w:r>
              <w:rPr>
                <w:rFonts w:ascii="Times New Roman" w:hAnsi="Times New Roman"/>
                <w:bCs/>
                <w:sz w:val="22"/>
                <w:szCs w:val="22"/>
              </w:rPr>
              <w:t>able X502 mob.tel.</w:t>
            </w:r>
          </w:p>
        </w:tc>
        <w:tc>
          <w:tcPr>
            <w:tcW w:w="1701" w:type="dxa"/>
          </w:tcPr>
          <w:p w14:paraId="15C91833"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1030650D" w14:textId="77777777">
        <w:tc>
          <w:tcPr>
            <w:tcW w:w="1418" w:type="dxa"/>
          </w:tcPr>
          <w:p w14:paraId="7047E618" w14:textId="77777777" w:rsidR="00337D2B" w:rsidRDefault="00C84B04">
            <w:pPr>
              <w:jc w:val="both"/>
              <w:rPr>
                <w:rFonts w:ascii="Times New Roman" w:hAnsi="Times New Roman"/>
                <w:szCs w:val="22"/>
              </w:rPr>
            </w:pPr>
            <w:r>
              <w:rPr>
                <w:rFonts w:ascii="Times New Roman" w:hAnsi="Times New Roman"/>
                <w:sz w:val="22"/>
                <w:szCs w:val="22"/>
              </w:rPr>
              <w:t>23.</w:t>
            </w:r>
          </w:p>
        </w:tc>
        <w:tc>
          <w:tcPr>
            <w:tcW w:w="6662" w:type="dxa"/>
          </w:tcPr>
          <w:p w14:paraId="11530F06" w14:textId="77777777" w:rsidR="00337D2B" w:rsidRDefault="00C84B04">
            <w:pPr>
              <w:jc w:val="center"/>
              <w:rPr>
                <w:rFonts w:ascii="Times New Roman" w:hAnsi="Times New Roman"/>
                <w:bCs/>
                <w:szCs w:val="22"/>
              </w:rPr>
            </w:pPr>
            <w:r>
              <w:rPr>
                <w:rFonts w:ascii="Times New Roman" w:hAnsi="Times New Roman"/>
                <w:bCs/>
                <w:sz w:val="22"/>
                <w:szCs w:val="22"/>
              </w:rPr>
              <w:t>PC MSG Basic a117 200ge/4gb/ss</w:t>
            </w:r>
          </w:p>
        </w:tc>
        <w:tc>
          <w:tcPr>
            <w:tcW w:w="1701" w:type="dxa"/>
          </w:tcPr>
          <w:p w14:paraId="3A7406A9" w14:textId="77777777" w:rsidR="00337D2B" w:rsidRDefault="00C84B04">
            <w:pPr>
              <w:jc w:val="center"/>
              <w:rPr>
                <w:rFonts w:ascii="Times New Roman" w:hAnsi="Times New Roman"/>
                <w:szCs w:val="22"/>
              </w:rPr>
            </w:pPr>
            <w:r>
              <w:rPr>
                <w:rFonts w:ascii="Times New Roman" w:hAnsi="Times New Roman"/>
                <w:sz w:val="22"/>
                <w:szCs w:val="22"/>
              </w:rPr>
              <w:t>9</w:t>
            </w:r>
          </w:p>
        </w:tc>
      </w:tr>
      <w:tr w:rsidR="00337D2B" w14:paraId="56522418" w14:textId="77777777">
        <w:tc>
          <w:tcPr>
            <w:tcW w:w="1418" w:type="dxa"/>
          </w:tcPr>
          <w:p w14:paraId="2BA16D87" w14:textId="77777777" w:rsidR="00337D2B" w:rsidRDefault="00C84B04">
            <w:pPr>
              <w:jc w:val="both"/>
              <w:rPr>
                <w:rFonts w:ascii="Times New Roman" w:hAnsi="Times New Roman"/>
                <w:szCs w:val="22"/>
              </w:rPr>
            </w:pPr>
            <w:r>
              <w:rPr>
                <w:rFonts w:ascii="Times New Roman" w:hAnsi="Times New Roman"/>
                <w:sz w:val="22"/>
                <w:szCs w:val="22"/>
              </w:rPr>
              <w:t>24.</w:t>
            </w:r>
          </w:p>
        </w:tc>
        <w:tc>
          <w:tcPr>
            <w:tcW w:w="6662" w:type="dxa"/>
          </w:tcPr>
          <w:p w14:paraId="6AF3AAA8" w14:textId="77777777" w:rsidR="00337D2B" w:rsidRDefault="00C84B04">
            <w:pPr>
              <w:jc w:val="center"/>
              <w:rPr>
                <w:rFonts w:ascii="Times New Roman" w:hAnsi="Times New Roman"/>
                <w:bCs/>
                <w:szCs w:val="22"/>
              </w:rPr>
            </w:pPr>
            <w:r>
              <w:rPr>
                <w:rFonts w:ascii="Times New Roman" w:hAnsi="Times New Roman"/>
                <w:bCs/>
                <w:sz w:val="22"/>
                <w:szCs w:val="22"/>
              </w:rPr>
              <w:t>ПЦ  “PENTIUM” 166 МHz</w:t>
            </w:r>
          </w:p>
        </w:tc>
        <w:tc>
          <w:tcPr>
            <w:tcW w:w="1701" w:type="dxa"/>
          </w:tcPr>
          <w:p w14:paraId="20E6EE56"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8</w:t>
            </w:r>
          </w:p>
        </w:tc>
      </w:tr>
      <w:tr w:rsidR="00337D2B" w14:paraId="6375340B" w14:textId="77777777">
        <w:tc>
          <w:tcPr>
            <w:tcW w:w="1418" w:type="dxa"/>
          </w:tcPr>
          <w:p w14:paraId="283F982B" w14:textId="77777777" w:rsidR="00337D2B" w:rsidRDefault="00C84B04">
            <w:pPr>
              <w:jc w:val="both"/>
              <w:rPr>
                <w:rFonts w:ascii="Times New Roman" w:hAnsi="Times New Roman"/>
                <w:szCs w:val="22"/>
              </w:rPr>
            </w:pPr>
            <w:r>
              <w:rPr>
                <w:rFonts w:ascii="Times New Roman" w:hAnsi="Times New Roman"/>
                <w:sz w:val="22"/>
                <w:szCs w:val="22"/>
              </w:rPr>
              <w:t>25.</w:t>
            </w:r>
          </w:p>
        </w:tc>
        <w:tc>
          <w:tcPr>
            <w:tcW w:w="6662" w:type="dxa"/>
          </w:tcPr>
          <w:p w14:paraId="2ABD6F3B" w14:textId="77777777" w:rsidR="00337D2B" w:rsidRDefault="00C84B04">
            <w:pPr>
              <w:jc w:val="center"/>
              <w:rPr>
                <w:rFonts w:ascii="Times New Roman" w:hAnsi="Times New Roman"/>
                <w:szCs w:val="22"/>
                <w:lang w:val="sr-Cyrl-CS"/>
              </w:rPr>
            </w:pPr>
            <w:r>
              <w:rPr>
                <w:rFonts w:ascii="Times New Roman" w:hAnsi="Times New Roman"/>
                <w:sz w:val="22"/>
                <w:szCs w:val="22"/>
              </w:rPr>
              <w:t>Ласерскиштампачицрно/бели</w:t>
            </w:r>
            <w:r>
              <w:rPr>
                <w:rFonts w:ascii="Times New Roman" w:hAnsi="Times New Roman"/>
                <w:sz w:val="22"/>
                <w:szCs w:val="22"/>
                <w:lang w:val="sr-Cyrl-CS"/>
              </w:rPr>
              <w:t xml:space="preserve"> и скенер</w:t>
            </w:r>
          </w:p>
        </w:tc>
        <w:tc>
          <w:tcPr>
            <w:tcW w:w="1701" w:type="dxa"/>
          </w:tcPr>
          <w:p w14:paraId="4060FA75"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21</w:t>
            </w:r>
          </w:p>
        </w:tc>
      </w:tr>
      <w:tr w:rsidR="00337D2B" w14:paraId="57901511" w14:textId="77777777">
        <w:tc>
          <w:tcPr>
            <w:tcW w:w="1418" w:type="dxa"/>
          </w:tcPr>
          <w:p w14:paraId="225A6629" w14:textId="77777777" w:rsidR="00337D2B" w:rsidRDefault="00C84B04">
            <w:pPr>
              <w:jc w:val="both"/>
              <w:rPr>
                <w:rFonts w:ascii="Times New Roman" w:hAnsi="Times New Roman"/>
                <w:szCs w:val="22"/>
              </w:rPr>
            </w:pPr>
            <w:r>
              <w:rPr>
                <w:rFonts w:ascii="Times New Roman" w:hAnsi="Times New Roman"/>
                <w:sz w:val="22"/>
                <w:szCs w:val="22"/>
              </w:rPr>
              <w:t>26.</w:t>
            </w:r>
          </w:p>
        </w:tc>
        <w:tc>
          <w:tcPr>
            <w:tcW w:w="6662" w:type="dxa"/>
          </w:tcPr>
          <w:p w14:paraId="010DF669" w14:textId="77777777" w:rsidR="00337D2B" w:rsidRDefault="00C84B04">
            <w:pPr>
              <w:jc w:val="center"/>
              <w:rPr>
                <w:rFonts w:ascii="Times New Roman" w:hAnsi="Times New Roman"/>
                <w:szCs w:val="22"/>
              </w:rPr>
            </w:pPr>
            <w:r>
              <w:rPr>
                <w:rFonts w:ascii="Times New Roman" w:hAnsi="Times New Roman"/>
                <w:sz w:val="22"/>
                <w:szCs w:val="22"/>
              </w:rPr>
              <w:t>Телефакс</w:t>
            </w:r>
          </w:p>
        </w:tc>
        <w:tc>
          <w:tcPr>
            <w:tcW w:w="1701" w:type="dxa"/>
          </w:tcPr>
          <w:p w14:paraId="0FB2C083"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5B2E3AC1" w14:textId="77777777">
        <w:tc>
          <w:tcPr>
            <w:tcW w:w="1418" w:type="dxa"/>
          </w:tcPr>
          <w:p w14:paraId="4D850A59" w14:textId="77777777" w:rsidR="00337D2B" w:rsidRDefault="00C84B04">
            <w:pPr>
              <w:jc w:val="both"/>
              <w:rPr>
                <w:rFonts w:ascii="Times New Roman" w:hAnsi="Times New Roman"/>
                <w:szCs w:val="22"/>
              </w:rPr>
            </w:pPr>
            <w:r>
              <w:rPr>
                <w:rFonts w:ascii="Times New Roman" w:hAnsi="Times New Roman"/>
                <w:sz w:val="22"/>
                <w:szCs w:val="22"/>
              </w:rPr>
              <w:t>27.</w:t>
            </w:r>
          </w:p>
        </w:tc>
        <w:tc>
          <w:tcPr>
            <w:tcW w:w="6662" w:type="dxa"/>
          </w:tcPr>
          <w:p w14:paraId="03EAE056" w14:textId="77777777" w:rsidR="00337D2B" w:rsidRDefault="00C84B04">
            <w:pPr>
              <w:jc w:val="center"/>
              <w:rPr>
                <w:rFonts w:ascii="Times New Roman" w:hAnsi="Times New Roman"/>
                <w:szCs w:val="22"/>
              </w:rPr>
            </w:pPr>
            <w:r>
              <w:rPr>
                <w:rFonts w:ascii="Times New Roman" w:hAnsi="Times New Roman"/>
                <w:sz w:val="22"/>
                <w:szCs w:val="22"/>
              </w:rPr>
              <w:t>Телефонскацентраласа 5 телефона</w:t>
            </w:r>
          </w:p>
        </w:tc>
        <w:tc>
          <w:tcPr>
            <w:tcW w:w="1701" w:type="dxa"/>
          </w:tcPr>
          <w:p w14:paraId="64ACFB36"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77B32BBB" w14:textId="77777777">
        <w:tc>
          <w:tcPr>
            <w:tcW w:w="1418" w:type="dxa"/>
          </w:tcPr>
          <w:p w14:paraId="1790ECC9" w14:textId="77777777" w:rsidR="00337D2B" w:rsidRDefault="00C84B04">
            <w:pPr>
              <w:jc w:val="both"/>
              <w:rPr>
                <w:rFonts w:ascii="Times New Roman" w:hAnsi="Times New Roman"/>
                <w:szCs w:val="22"/>
              </w:rPr>
            </w:pPr>
            <w:r>
              <w:rPr>
                <w:rFonts w:ascii="Times New Roman" w:hAnsi="Times New Roman"/>
                <w:sz w:val="22"/>
                <w:szCs w:val="22"/>
              </w:rPr>
              <w:t>2</w:t>
            </w:r>
            <w:r>
              <w:rPr>
                <w:rFonts w:ascii="Times New Roman" w:hAnsi="Times New Roman"/>
                <w:sz w:val="22"/>
                <w:szCs w:val="22"/>
                <w:lang w:val="sr-Cyrl-CS"/>
              </w:rPr>
              <w:t>8</w:t>
            </w:r>
            <w:r>
              <w:rPr>
                <w:rFonts w:ascii="Times New Roman" w:hAnsi="Times New Roman"/>
                <w:sz w:val="22"/>
                <w:szCs w:val="22"/>
              </w:rPr>
              <w:t>.</w:t>
            </w:r>
          </w:p>
        </w:tc>
        <w:tc>
          <w:tcPr>
            <w:tcW w:w="6662" w:type="dxa"/>
          </w:tcPr>
          <w:p w14:paraId="2DD8995C" w14:textId="77777777" w:rsidR="00337D2B" w:rsidRDefault="00C84B04">
            <w:pPr>
              <w:jc w:val="center"/>
              <w:rPr>
                <w:rFonts w:ascii="Times New Roman" w:hAnsi="Times New Roman"/>
                <w:szCs w:val="22"/>
                <w:lang w:val="sr-Cyrl-CS"/>
              </w:rPr>
            </w:pPr>
            <w:r>
              <w:rPr>
                <w:rFonts w:ascii="Times New Roman" w:hAnsi="Times New Roman"/>
                <w:sz w:val="22"/>
                <w:szCs w:val="22"/>
                <w:lang w:val="ru-RU"/>
              </w:rPr>
              <w:t>Копир-апарат</w:t>
            </w:r>
            <w:r>
              <w:rPr>
                <w:rFonts w:ascii="Times New Roman" w:hAnsi="Times New Roman"/>
                <w:sz w:val="22"/>
                <w:szCs w:val="22"/>
                <w:lang w:val="sr-Cyrl-CS"/>
              </w:rPr>
              <w:t xml:space="preserve"> и колор копир-апарат</w:t>
            </w:r>
          </w:p>
        </w:tc>
        <w:tc>
          <w:tcPr>
            <w:tcW w:w="1701" w:type="dxa"/>
          </w:tcPr>
          <w:p w14:paraId="69803D0E" w14:textId="77777777" w:rsidR="00337D2B" w:rsidRDefault="00C84B04">
            <w:pPr>
              <w:jc w:val="center"/>
              <w:rPr>
                <w:rFonts w:ascii="Times New Roman" w:hAnsi="Times New Roman"/>
                <w:szCs w:val="22"/>
                <w:lang w:val="sr-Cyrl-CS"/>
              </w:rPr>
            </w:pPr>
            <w:r>
              <w:rPr>
                <w:rFonts w:ascii="Times New Roman" w:hAnsi="Times New Roman"/>
                <w:sz w:val="22"/>
                <w:szCs w:val="22"/>
                <w:lang w:val="sr-Cyrl-CS"/>
              </w:rPr>
              <w:t>2</w:t>
            </w:r>
          </w:p>
        </w:tc>
      </w:tr>
      <w:tr w:rsidR="00337D2B" w14:paraId="7AC262EE" w14:textId="77777777">
        <w:tc>
          <w:tcPr>
            <w:tcW w:w="1418" w:type="dxa"/>
          </w:tcPr>
          <w:p w14:paraId="2FA1A97C" w14:textId="77777777" w:rsidR="00337D2B" w:rsidRDefault="00C84B04">
            <w:pPr>
              <w:jc w:val="both"/>
              <w:rPr>
                <w:rFonts w:ascii="Times New Roman" w:hAnsi="Times New Roman"/>
                <w:szCs w:val="22"/>
              </w:rPr>
            </w:pPr>
            <w:r>
              <w:rPr>
                <w:rFonts w:ascii="Times New Roman" w:hAnsi="Times New Roman"/>
                <w:sz w:val="22"/>
                <w:szCs w:val="22"/>
                <w:lang w:val="sr-Cyrl-CS"/>
              </w:rPr>
              <w:t>29</w:t>
            </w:r>
            <w:r>
              <w:rPr>
                <w:rFonts w:ascii="Times New Roman" w:hAnsi="Times New Roman"/>
                <w:sz w:val="22"/>
                <w:szCs w:val="22"/>
              </w:rPr>
              <w:t>.</w:t>
            </w:r>
          </w:p>
        </w:tc>
        <w:tc>
          <w:tcPr>
            <w:tcW w:w="6662" w:type="dxa"/>
          </w:tcPr>
          <w:p w14:paraId="67EFB9F5" w14:textId="77777777" w:rsidR="00337D2B" w:rsidRDefault="00C84B04">
            <w:pPr>
              <w:jc w:val="center"/>
              <w:rPr>
                <w:rFonts w:ascii="Times New Roman" w:hAnsi="Times New Roman"/>
                <w:bCs/>
                <w:szCs w:val="22"/>
              </w:rPr>
            </w:pPr>
            <w:r>
              <w:rPr>
                <w:rFonts w:ascii="Times New Roman" w:hAnsi="Times New Roman"/>
                <w:bCs/>
                <w:sz w:val="22"/>
                <w:szCs w:val="22"/>
              </w:rPr>
              <w:t>Колормонитор</w:t>
            </w:r>
          </w:p>
        </w:tc>
        <w:tc>
          <w:tcPr>
            <w:tcW w:w="1701" w:type="dxa"/>
          </w:tcPr>
          <w:p w14:paraId="72BDE9E1" w14:textId="77777777" w:rsidR="00337D2B" w:rsidRDefault="00C84B04">
            <w:pPr>
              <w:jc w:val="center"/>
              <w:rPr>
                <w:rFonts w:ascii="Times New Roman" w:hAnsi="Times New Roman"/>
                <w:szCs w:val="22"/>
              </w:rPr>
            </w:pPr>
            <w:r>
              <w:rPr>
                <w:rFonts w:ascii="Times New Roman" w:hAnsi="Times New Roman"/>
                <w:sz w:val="22"/>
                <w:szCs w:val="22"/>
                <w:lang w:val="sr-Cyrl-CS"/>
              </w:rPr>
              <w:t>4</w:t>
            </w:r>
            <w:r>
              <w:rPr>
                <w:rFonts w:ascii="Times New Roman" w:hAnsi="Times New Roman"/>
                <w:sz w:val="22"/>
                <w:szCs w:val="22"/>
              </w:rPr>
              <w:t>3</w:t>
            </w:r>
          </w:p>
        </w:tc>
      </w:tr>
      <w:tr w:rsidR="00337D2B" w14:paraId="3EDD2E11" w14:textId="77777777">
        <w:tc>
          <w:tcPr>
            <w:tcW w:w="1418" w:type="dxa"/>
          </w:tcPr>
          <w:p w14:paraId="0E5A50F4" w14:textId="77777777" w:rsidR="00337D2B" w:rsidRDefault="00C84B04">
            <w:pPr>
              <w:jc w:val="both"/>
              <w:rPr>
                <w:rFonts w:ascii="Times New Roman" w:hAnsi="Times New Roman"/>
                <w:szCs w:val="22"/>
              </w:rPr>
            </w:pPr>
            <w:r>
              <w:rPr>
                <w:rFonts w:ascii="Times New Roman" w:hAnsi="Times New Roman"/>
                <w:sz w:val="22"/>
                <w:szCs w:val="22"/>
                <w:lang w:val="sr-Cyrl-CS"/>
              </w:rPr>
              <w:t>30</w:t>
            </w:r>
            <w:r>
              <w:rPr>
                <w:rFonts w:ascii="Times New Roman" w:hAnsi="Times New Roman"/>
                <w:sz w:val="22"/>
                <w:szCs w:val="22"/>
              </w:rPr>
              <w:t>.</w:t>
            </w:r>
          </w:p>
        </w:tc>
        <w:tc>
          <w:tcPr>
            <w:tcW w:w="6662" w:type="dxa"/>
          </w:tcPr>
          <w:p w14:paraId="39E06A4C" w14:textId="77777777" w:rsidR="00337D2B" w:rsidRDefault="00C84B04">
            <w:pPr>
              <w:jc w:val="center"/>
              <w:rPr>
                <w:rFonts w:ascii="Times New Roman" w:hAnsi="Times New Roman"/>
                <w:bCs/>
                <w:szCs w:val="22"/>
              </w:rPr>
            </w:pPr>
            <w:r>
              <w:rPr>
                <w:rFonts w:ascii="Times New Roman" w:hAnsi="Times New Roman"/>
                <w:bCs/>
                <w:sz w:val="22"/>
                <w:szCs w:val="22"/>
              </w:rPr>
              <w:t>Hub 16 port</w:t>
            </w:r>
          </w:p>
        </w:tc>
        <w:tc>
          <w:tcPr>
            <w:tcW w:w="1701" w:type="dxa"/>
          </w:tcPr>
          <w:p w14:paraId="715AAE4A"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05F41D1A" w14:textId="77777777">
        <w:tc>
          <w:tcPr>
            <w:tcW w:w="1418" w:type="dxa"/>
          </w:tcPr>
          <w:p w14:paraId="463D0C48" w14:textId="77777777" w:rsidR="00337D2B" w:rsidRDefault="00C84B04">
            <w:pPr>
              <w:pStyle w:val="Header"/>
              <w:jc w:val="both"/>
              <w:rPr>
                <w:rFonts w:ascii="Times New Roman" w:hAnsi="Times New Roman"/>
                <w:szCs w:val="22"/>
              </w:rPr>
            </w:pPr>
            <w:r>
              <w:rPr>
                <w:rFonts w:ascii="Times New Roman" w:hAnsi="Times New Roman"/>
                <w:sz w:val="22"/>
                <w:szCs w:val="22"/>
              </w:rPr>
              <w:t>3</w:t>
            </w:r>
            <w:r>
              <w:rPr>
                <w:rFonts w:ascii="Times New Roman" w:hAnsi="Times New Roman"/>
                <w:sz w:val="22"/>
                <w:szCs w:val="22"/>
                <w:lang w:val="sr-Cyrl-CS"/>
              </w:rPr>
              <w:t>1</w:t>
            </w:r>
            <w:r>
              <w:rPr>
                <w:rFonts w:ascii="Times New Roman" w:hAnsi="Times New Roman"/>
                <w:sz w:val="22"/>
                <w:szCs w:val="22"/>
              </w:rPr>
              <w:t>.</w:t>
            </w:r>
          </w:p>
        </w:tc>
        <w:tc>
          <w:tcPr>
            <w:tcW w:w="6662" w:type="dxa"/>
          </w:tcPr>
          <w:p w14:paraId="2F0CF249" w14:textId="77777777" w:rsidR="00337D2B" w:rsidRDefault="00C84B04">
            <w:pPr>
              <w:pStyle w:val="Header"/>
              <w:jc w:val="center"/>
              <w:rPr>
                <w:rFonts w:ascii="Times New Roman" w:hAnsi="Times New Roman"/>
                <w:szCs w:val="22"/>
              </w:rPr>
            </w:pPr>
            <w:r>
              <w:rPr>
                <w:rFonts w:ascii="Times New Roman" w:hAnsi="Times New Roman"/>
                <w:sz w:val="22"/>
                <w:szCs w:val="22"/>
              </w:rPr>
              <w:t>HDD EXT 2.5” TOSHIBA</w:t>
            </w:r>
          </w:p>
        </w:tc>
        <w:tc>
          <w:tcPr>
            <w:tcW w:w="1701" w:type="dxa"/>
          </w:tcPr>
          <w:p w14:paraId="1EB7A2FA" w14:textId="77777777" w:rsidR="00337D2B" w:rsidRDefault="00C84B04">
            <w:pPr>
              <w:jc w:val="center"/>
              <w:rPr>
                <w:rFonts w:ascii="Times New Roman" w:hAnsi="Times New Roman"/>
                <w:szCs w:val="22"/>
              </w:rPr>
            </w:pPr>
            <w:r>
              <w:rPr>
                <w:rFonts w:ascii="Times New Roman" w:hAnsi="Times New Roman"/>
                <w:sz w:val="22"/>
                <w:szCs w:val="22"/>
              </w:rPr>
              <w:t>2</w:t>
            </w:r>
          </w:p>
        </w:tc>
      </w:tr>
      <w:tr w:rsidR="00337D2B" w14:paraId="0BBCE780" w14:textId="77777777">
        <w:tc>
          <w:tcPr>
            <w:tcW w:w="1418" w:type="dxa"/>
          </w:tcPr>
          <w:p w14:paraId="010D1E7B" w14:textId="77777777" w:rsidR="00337D2B" w:rsidRDefault="00C84B04">
            <w:pPr>
              <w:pStyle w:val="Header"/>
              <w:jc w:val="both"/>
              <w:rPr>
                <w:rFonts w:ascii="Times New Roman" w:hAnsi="Times New Roman"/>
                <w:szCs w:val="22"/>
              </w:rPr>
            </w:pPr>
            <w:r>
              <w:rPr>
                <w:rFonts w:ascii="Times New Roman" w:hAnsi="Times New Roman"/>
                <w:sz w:val="22"/>
                <w:szCs w:val="22"/>
              </w:rPr>
              <w:t>3</w:t>
            </w:r>
            <w:r>
              <w:rPr>
                <w:rFonts w:ascii="Times New Roman" w:hAnsi="Times New Roman"/>
                <w:sz w:val="22"/>
                <w:szCs w:val="22"/>
                <w:lang w:val="sr-Cyrl-CS"/>
              </w:rPr>
              <w:t>2</w:t>
            </w:r>
            <w:r>
              <w:rPr>
                <w:rFonts w:ascii="Times New Roman" w:hAnsi="Times New Roman"/>
                <w:sz w:val="22"/>
                <w:szCs w:val="22"/>
              </w:rPr>
              <w:t>.</w:t>
            </w:r>
          </w:p>
        </w:tc>
        <w:tc>
          <w:tcPr>
            <w:tcW w:w="6662" w:type="dxa"/>
          </w:tcPr>
          <w:p w14:paraId="6F56F25A" w14:textId="77777777" w:rsidR="00337D2B" w:rsidRDefault="00C84B04">
            <w:pPr>
              <w:pStyle w:val="Header"/>
              <w:jc w:val="center"/>
              <w:rPr>
                <w:rFonts w:ascii="Times New Roman" w:hAnsi="Times New Roman"/>
                <w:bCs/>
                <w:szCs w:val="22"/>
              </w:rPr>
            </w:pPr>
            <w:r>
              <w:rPr>
                <w:rFonts w:ascii="Times New Roman" w:hAnsi="Times New Roman"/>
                <w:bCs/>
                <w:sz w:val="22"/>
                <w:szCs w:val="22"/>
              </w:rPr>
              <w:t>Видеонадзор (16 камера)</w:t>
            </w:r>
          </w:p>
        </w:tc>
        <w:tc>
          <w:tcPr>
            <w:tcW w:w="1701" w:type="dxa"/>
          </w:tcPr>
          <w:p w14:paraId="759C6433"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49596DB3" w14:textId="77777777">
        <w:tc>
          <w:tcPr>
            <w:tcW w:w="1418" w:type="dxa"/>
          </w:tcPr>
          <w:p w14:paraId="6909CD6C" w14:textId="77777777" w:rsidR="00337D2B" w:rsidRDefault="00C84B04">
            <w:pPr>
              <w:pStyle w:val="Header"/>
              <w:jc w:val="both"/>
              <w:rPr>
                <w:rFonts w:ascii="Times New Roman" w:hAnsi="Times New Roman"/>
                <w:szCs w:val="22"/>
              </w:rPr>
            </w:pPr>
            <w:r>
              <w:rPr>
                <w:rFonts w:ascii="Times New Roman" w:hAnsi="Times New Roman"/>
                <w:sz w:val="22"/>
                <w:szCs w:val="22"/>
              </w:rPr>
              <w:t>3</w:t>
            </w:r>
            <w:r>
              <w:rPr>
                <w:rFonts w:ascii="Times New Roman" w:hAnsi="Times New Roman"/>
                <w:sz w:val="22"/>
                <w:szCs w:val="22"/>
                <w:lang w:val="sr-Cyrl-CS"/>
              </w:rPr>
              <w:t>3</w:t>
            </w:r>
            <w:r>
              <w:rPr>
                <w:rFonts w:ascii="Times New Roman" w:hAnsi="Times New Roman"/>
                <w:sz w:val="22"/>
                <w:szCs w:val="22"/>
              </w:rPr>
              <w:t>.</w:t>
            </w:r>
          </w:p>
        </w:tc>
        <w:tc>
          <w:tcPr>
            <w:tcW w:w="6662" w:type="dxa"/>
          </w:tcPr>
          <w:p w14:paraId="381AA3B8" w14:textId="77777777" w:rsidR="00337D2B" w:rsidRDefault="00C84B04">
            <w:pPr>
              <w:pStyle w:val="Header"/>
              <w:jc w:val="center"/>
              <w:rPr>
                <w:rFonts w:ascii="Times New Roman" w:hAnsi="Times New Roman"/>
                <w:bCs/>
                <w:szCs w:val="22"/>
              </w:rPr>
            </w:pPr>
            <w:r>
              <w:rPr>
                <w:rFonts w:ascii="Times New Roman" w:hAnsi="Times New Roman"/>
                <w:bCs/>
                <w:sz w:val="22"/>
                <w:szCs w:val="22"/>
              </w:rPr>
              <w:t>Web kamera LOGITECH HD PRO</w:t>
            </w:r>
          </w:p>
        </w:tc>
        <w:tc>
          <w:tcPr>
            <w:tcW w:w="1701" w:type="dxa"/>
          </w:tcPr>
          <w:p w14:paraId="71078A81" w14:textId="77777777" w:rsidR="00337D2B" w:rsidRDefault="00C84B04">
            <w:pPr>
              <w:jc w:val="center"/>
              <w:rPr>
                <w:rFonts w:ascii="Times New Roman" w:hAnsi="Times New Roman"/>
                <w:szCs w:val="22"/>
              </w:rPr>
            </w:pPr>
            <w:r>
              <w:rPr>
                <w:rFonts w:ascii="Times New Roman" w:hAnsi="Times New Roman"/>
                <w:sz w:val="22"/>
                <w:szCs w:val="22"/>
              </w:rPr>
              <w:t>4</w:t>
            </w:r>
          </w:p>
        </w:tc>
      </w:tr>
      <w:tr w:rsidR="00337D2B" w14:paraId="4DF5D1DB" w14:textId="77777777">
        <w:tc>
          <w:tcPr>
            <w:tcW w:w="1418" w:type="dxa"/>
          </w:tcPr>
          <w:p w14:paraId="06D2492B" w14:textId="77777777" w:rsidR="00337D2B" w:rsidRDefault="00C84B04">
            <w:pPr>
              <w:pStyle w:val="Header"/>
              <w:jc w:val="both"/>
              <w:rPr>
                <w:rFonts w:ascii="Times New Roman" w:hAnsi="Times New Roman"/>
                <w:szCs w:val="22"/>
              </w:rPr>
            </w:pPr>
            <w:r>
              <w:rPr>
                <w:rFonts w:ascii="Times New Roman" w:hAnsi="Times New Roman"/>
                <w:sz w:val="22"/>
                <w:szCs w:val="22"/>
              </w:rPr>
              <w:t>3</w:t>
            </w:r>
            <w:r>
              <w:rPr>
                <w:rFonts w:ascii="Times New Roman" w:hAnsi="Times New Roman"/>
                <w:sz w:val="22"/>
                <w:szCs w:val="22"/>
                <w:lang w:val="sr-Cyrl-CS"/>
              </w:rPr>
              <w:t>4</w:t>
            </w:r>
            <w:r>
              <w:rPr>
                <w:rFonts w:ascii="Times New Roman" w:hAnsi="Times New Roman"/>
                <w:sz w:val="22"/>
                <w:szCs w:val="22"/>
              </w:rPr>
              <w:t>.</w:t>
            </w:r>
          </w:p>
        </w:tc>
        <w:tc>
          <w:tcPr>
            <w:tcW w:w="6662" w:type="dxa"/>
          </w:tcPr>
          <w:p w14:paraId="4C4DA1A1" w14:textId="77777777" w:rsidR="00337D2B" w:rsidRDefault="00C84B04">
            <w:pPr>
              <w:pStyle w:val="Header"/>
              <w:jc w:val="center"/>
              <w:rPr>
                <w:rFonts w:ascii="Times New Roman" w:hAnsi="Times New Roman"/>
                <w:bCs/>
                <w:szCs w:val="22"/>
                <w:lang w:val="ru-RU"/>
              </w:rPr>
            </w:pPr>
            <w:r>
              <w:rPr>
                <w:rFonts w:ascii="Times New Roman" w:hAnsi="Times New Roman"/>
                <w:bCs/>
                <w:sz w:val="22"/>
                <w:szCs w:val="22"/>
                <w:lang w:val="ru-RU"/>
              </w:rPr>
              <w:t>Ме-560 м са софтвером (екстерни модем)</w:t>
            </w:r>
          </w:p>
        </w:tc>
        <w:tc>
          <w:tcPr>
            <w:tcW w:w="1701" w:type="dxa"/>
          </w:tcPr>
          <w:p w14:paraId="593E815E"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3071233C" w14:textId="77777777">
        <w:tc>
          <w:tcPr>
            <w:tcW w:w="1418" w:type="dxa"/>
          </w:tcPr>
          <w:p w14:paraId="6A80AF2C" w14:textId="77777777" w:rsidR="00337D2B" w:rsidRDefault="00C84B04">
            <w:pPr>
              <w:pStyle w:val="Header"/>
              <w:jc w:val="both"/>
              <w:rPr>
                <w:rFonts w:ascii="Times New Roman" w:hAnsi="Times New Roman"/>
                <w:szCs w:val="22"/>
              </w:rPr>
            </w:pPr>
            <w:r>
              <w:rPr>
                <w:rFonts w:ascii="Times New Roman" w:hAnsi="Times New Roman"/>
                <w:sz w:val="22"/>
                <w:szCs w:val="22"/>
              </w:rPr>
              <w:t>3</w:t>
            </w:r>
            <w:r>
              <w:rPr>
                <w:rFonts w:ascii="Times New Roman" w:hAnsi="Times New Roman"/>
                <w:sz w:val="22"/>
                <w:szCs w:val="22"/>
                <w:lang w:val="sr-Cyrl-CS"/>
              </w:rPr>
              <w:t>5</w:t>
            </w:r>
            <w:r>
              <w:rPr>
                <w:rFonts w:ascii="Times New Roman" w:hAnsi="Times New Roman"/>
                <w:sz w:val="22"/>
                <w:szCs w:val="22"/>
              </w:rPr>
              <w:t>.</w:t>
            </w:r>
          </w:p>
        </w:tc>
        <w:tc>
          <w:tcPr>
            <w:tcW w:w="6662" w:type="dxa"/>
          </w:tcPr>
          <w:p w14:paraId="65CD2B69" w14:textId="77777777" w:rsidR="00337D2B" w:rsidRDefault="00C84B04">
            <w:pPr>
              <w:pStyle w:val="Header"/>
              <w:jc w:val="center"/>
              <w:rPr>
                <w:rFonts w:ascii="Times New Roman" w:hAnsi="Times New Roman"/>
                <w:bCs/>
                <w:szCs w:val="22"/>
              </w:rPr>
            </w:pPr>
            <w:r>
              <w:rPr>
                <w:rFonts w:ascii="Times New Roman" w:hAnsi="Times New Roman"/>
                <w:bCs/>
                <w:sz w:val="22"/>
                <w:szCs w:val="22"/>
              </w:rPr>
              <w:t>IG-100 сасофтвером (Интернет)</w:t>
            </w:r>
          </w:p>
        </w:tc>
        <w:tc>
          <w:tcPr>
            <w:tcW w:w="1701" w:type="dxa"/>
          </w:tcPr>
          <w:p w14:paraId="0B0741BA" w14:textId="77777777" w:rsidR="00337D2B" w:rsidRDefault="00C84B04">
            <w:pPr>
              <w:jc w:val="center"/>
              <w:rPr>
                <w:rFonts w:ascii="Times New Roman" w:hAnsi="Times New Roman"/>
                <w:szCs w:val="22"/>
              </w:rPr>
            </w:pPr>
            <w:r>
              <w:rPr>
                <w:rFonts w:ascii="Times New Roman" w:hAnsi="Times New Roman"/>
                <w:sz w:val="22"/>
                <w:szCs w:val="22"/>
              </w:rPr>
              <w:t>1</w:t>
            </w:r>
          </w:p>
        </w:tc>
      </w:tr>
      <w:tr w:rsidR="00337D2B" w14:paraId="71274023" w14:textId="77777777">
        <w:tc>
          <w:tcPr>
            <w:tcW w:w="1418" w:type="dxa"/>
          </w:tcPr>
          <w:p w14:paraId="7F618424" w14:textId="77777777" w:rsidR="00337D2B" w:rsidRDefault="00C84B04">
            <w:pPr>
              <w:pStyle w:val="Header"/>
              <w:jc w:val="both"/>
              <w:rPr>
                <w:rFonts w:ascii="Times New Roman" w:hAnsi="Times New Roman"/>
                <w:szCs w:val="22"/>
                <w:lang w:val="sr-Cyrl-CS"/>
              </w:rPr>
            </w:pPr>
            <w:r>
              <w:rPr>
                <w:rFonts w:ascii="Times New Roman" w:hAnsi="Times New Roman"/>
                <w:sz w:val="22"/>
                <w:szCs w:val="22"/>
                <w:lang w:val="sr-Cyrl-CS"/>
              </w:rPr>
              <w:t>36.</w:t>
            </w:r>
          </w:p>
        </w:tc>
        <w:tc>
          <w:tcPr>
            <w:tcW w:w="6662" w:type="dxa"/>
          </w:tcPr>
          <w:p w14:paraId="5B1766FE" w14:textId="77777777" w:rsidR="00337D2B" w:rsidRDefault="00C84B04">
            <w:pPr>
              <w:pStyle w:val="Header"/>
              <w:jc w:val="center"/>
              <w:rPr>
                <w:rFonts w:ascii="Times New Roman" w:hAnsi="Times New Roman"/>
                <w:bCs/>
                <w:szCs w:val="22"/>
              </w:rPr>
            </w:pPr>
            <w:r>
              <w:rPr>
                <w:rFonts w:ascii="Times New Roman" w:hAnsi="Times New Roman"/>
                <w:bCs/>
                <w:sz w:val="22"/>
                <w:szCs w:val="22"/>
              </w:rPr>
              <w:t>Графичкатабла ONE BY Wacom</w:t>
            </w:r>
          </w:p>
        </w:tc>
        <w:tc>
          <w:tcPr>
            <w:tcW w:w="1701" w:type="dxa"/>
          </w:tcPr>
          <w:p w14:paraId="2BD6F950" w14:textId="77777777" w:rsidR="00337D2B" w:rsidRDefault="00C84B04">
            <w:pPr>
              <w:jc w:val="center"/>
              <w:rPr>
                <w:rFonts w:ascii="Times New Roman" w:hAnsi="Times New Roman"/>
                <w:szCs w:val="22"/>
              </w:rPr>
            </w:pPr>
            <w:r>
              <w:rPr>
                <w:rFonts w:ascii="Times New Roman" w:hAnsi="Times New Roman"/>
                <w:sz w:val="22"/>
                <w:szCs w:val="22"/>
              </w:rPr>
              <w:t>3</w:t>
            </w:r>
          </w:p>
        </w:tc>
      </w:tr>
      <w:tr w:rsidR="00337D2B" w14:paraId="46F58C3F" w14:textId="77777777">
        <w:tc>
          <w:tcPr>
            <w:tcW w:w="1418" w:type="dxa"/>
          </w:tcPr>
          <w:p w14:paraId="09D462E6" w14:textId="77777777" w:rsidR="00337D2B" w:rsidRDefault="00C84B04">
            <w:pPr>
              <w:pStyle w:val="Header"/>
              <w:jc w:val="both"/>
              <w:rPr>
                <w:rFonts w:ascii="Times New Roman" w:hAnsi="Times New Roman"/>
                <w:szCs w:val="22"/>
                <w:lang w:val="sr-Cyrl-CS"/>
              </w:rPr>
            </w:pPr>
            <w:r>
              <w:rPr>
                <w:rFonts w:ascii="Times New Roman" w:hAnsi="Times New Roman"/>
                <w:sz w:val="22"/>
                <w:szCs w:val="22"/>
              </w:rPr>
              <w:t>3</w:t>
            </w:r>
            <w:r>
              <w:rPr>
                <w:rFonts w:ascii="Times New Roman" w:hAnsi="Times New Roman"/>
                <w:sz w:val="22"/>
                <w:szCs w:val="22"/>
                <w:lang w:val="sr-Cyrl-CS"/>
              </w:rPr>
              <w:t>7.</w:t>
            </w:r>
          </w:p>
        </w:tc>
        <w:tc>
          <w:tcPr>
            <w:tcW w:w="6662" w:type="dxa"/>
          </w:tcPr>
          <w:p w14:paraId="33E2BF7D" w14:textId="77777777" w:rsidR="00337D2B" w:rsidRDefault="00C84B04">
            <w:pPr>
              <w:pStyle w:val="Header"/>
              <w:jc w:val="center"/>
              <w:rPr>
                <w:rFonts w:ascii="Times New Roman" w:hAnsi="Times New Roman"/>
                <w:bCs/>
                <w:szCs w:val="22"/>
              </w:rPr>
            </w:pPr>
            <w:r>
              <w:rPr>
                <w:rFonts w:ascii="Times New Roman" w:hAnsi="Times New Roman"/>
                <w:bCs/>
                <w:sz w:val="22"/>
                <w:szCs w:val="22"/>
              </w:rPr>
              <w:t>CD (физика)   1 и 2</w:t>
            </w:r>
          </w:p>
        </w:tc>
        <w:tc>
          <w:tcPr>
            <w:tcW w:w="1701" w:type="dxa"/>
          </w:tcPr>
          <w:p w14:paraId="1CD8DF27" w14:textId="77777777" w:rsidR="00337D2B" w:rsidRDefault="00C84B04">
            <w:pPr>
              <w:jc w:val="center"/>
              <w:rPr>
                <w:rFonts w:ascii="Times New Roman" w:hAnsi="Times New Roman"/>
                <w:szCs w:val="22"/>
              </w:rPr>
            </w:pPr>
            <w:r>
              <w:rPr>
                <w:rFonts w:ascii="Times New Roman" w:hAnsi="Times New Roman"/>
                <w:sz w:val="22"/>
                <w:szCs w:val="22"/>
              </w:rPr>
              <w:t>2</w:t>
            </w:r>
          </w:p>
        </w:tc>
      </w:tr>
      <w:tr w:rsidR="00337D2B" w14:paraId="26373A99" w14:textId="77777777">
        <w:tc>
          <w:tcPr>
            <w:tcW w:w="1418" w:type="dxa"/>
          </w:tcPr>
          <w:p w14:paraId="551225C0" w14:textId="77777777" w:rsidR="00337D2B" w:rsidRDefault="00C84B04">
            <w:pPr>
              <w:pStyle w:val="Header"/>
              <w:jc w:val="both"/>
              <w:rPr>
                <w:rFonts w:ascii="Times New Roman" w:hAnsi="Times New Roman"/>
                <w:szCs w:val="22"/>
              </w:rPr>
            </w:pPr>
            <w:r>
              <w:rPr>
                <w:rFonts w:ascii="Times New Roman" w:hAnsi="Times New Roman"/>
                <w:sz w:val="22"/>
                <w:szCs w:val="22"/>
                <w:lang w:val="sr-Cyrl-CS"/>
              </w:rPr>
              <w:t>38</w:t>
            </w:r>
            <w:r>
              <w:rPr>
                <w:rFonts w:ascii="Times New Roman" w:hAnsi="Times New Roman"/>
                <w:sz w:val="22"/>
                <w:szCs w:val="22"/>
              </w:rPr>
              <w:t>.</w:t>
            </w:r>
          </w:p>
        </w:tc>
        <w:tc>
          <w:tcPr>
            <w:tcW w:w="6662" w:type="dxa"/>
          </w:tcPr>
          <w:p w14:paraId="343F20ED" w14:textId="77777777" w:rsidR="00337D2B" w:rsidRDefault="00C84B04">
            <w:pPr>
              <w:pStyle w:val="Header"/>
              <w:jc w:val="center"/>
              <w:rPr>
                <w:rFonts w:ascii="Times New Roman" w:hAnsi="Times New Roman"/>
                <w:bCs/>
                <w:szCs w:val="22"/>
              </w:rPr>
            </w:pPr>
            <w:r>
              <w:rPr>
                <w:rFonts w:ascii="Times New Roman" w:hAnsi="Times New Roman"/>
                <w:bCs/>
                <w:sz w:val="22"/>
                <w:szCs w:val="22"/>
              </w:rPr>
              <w:t>Scanner HP  Sca Jet  3400 C</w:t>
            </w:r>
          </w:p>
        </w:tc>
        <w:tc>
          <w:tcPr>
            <w:tcW w:w="1701" w:type="dxa"/>
          </w:tcPr>
          <w:p w14:paraId="74DEE655" w14:textId="77777777" w:rsidR="00337D2B" w:rsidRDefault="00C84B04">
            <w:pPr>
              <w:pStyle w:val="Header"/>
              <w:jc w:val="center"/>
              <w:rPr>
                <w:rFonts w:ascii="Times New Roman" w:hAnsi="Times New Roman"/>
                <w:szCs w:val="22"/>
              </w:rPr>
            </w:pPr>
            <w:r>
              <w:rPr>
                <w:rFonts w:ascii="Times New Roman" w:hAnsi="Times New Roman"/>
                <w:sz w:val="22"/>
                <w:szCs w:val="22"/>
              </w:rPr>
              <w:t>1</w:t>
            </w:r>
          </w:p>
        </w:tc>
      </w:tr>
      <w:tr w:rsidR="00337D2B" w14:paraId="48E148DE" w14:textId="77777777">
        <w:tc>
          <w:tcPr>
            <w:tcW w:w="1418" w:type="dxa"/>
          </w:tcPr>
          <w:p w14:paraId="2FCFD2D4" w14:textId="77777777" w:rsidR="00337D2B" w:rsidRDefault="00C84B04">
            <w:pPr>
              <w:pStyle w:val="Header"/>
              <w:jc w:val="both"/>
              <w:rPr>
                <w:rFonts w:ascii="Times New Roman" w:hAnsi="Times New Roman"/>
                <w:szCs w:val="22"/>
              </w:rPr>
            </w:pPr>
            <w:r>
              <w:rPr>
                <w:rFonts w:ascii="Times New Roman" w:hAnsi="Times New Roman"/>
                <w:sz w:val="22"/>
                <w:szCs w:val="22"/>
                <w:lang w:val="sr-Cyrl-CS"/>
              </w:rPr>
              <w:t>39</w:t>
            </w:r>
            <w:r>
              <w:rPr>
                <w:rFonts w:ascii="Times New Roman" w:hAnsi="Times New Roman"/>
                <w:sz w:val="22"/>
                <w:szCs w:val="22"/>
              </w:rPr>
              <w:t>.</w:t>
            </w:r>
          </w:p>
        </w:tc>
        <w:tc>
          <w:tcPr>
            <w:tcW w:w="6662" w:type="dxa"/>
          </w:tcPr>
          <w:p w14:paraId="52D7E149" w14:textId="77777777" w:rsidR="00337D2B" w:rsidRDefault="00C84B04">
            <w:pPr>
              <w:pStyle w:val="Header"/>
              <w:jc w:val="center"/>
              <w:rPr>
                <w:rFonts w:ascii="Times New Roman" w:hAnsi="Times New Roman"/>
                <w:bCs/>
                <w:szCs w:val="22"/>
              </w:rPr>
            </w:pPr>
            <w:r>
              <w:rPr>
                <w:rFonts w:ascii="Times New Roman" w:hAnsi="Times New Roman"/>
                <w:bCs/>
                <w:sz w:val="22"/>
                <w:szCs w:val="22"/>
              </w:rPr>
              <w:t>WеbкамераPhilips  PC UC  72  ОК</w:t>
            </w:r>
          </w:p>
        </w:tc>
        <w:tc>
          <w:tcPr>
            <w:tcW w:w="1701" w:type="dxa"/>
          </w:tcPr>
          <w:p w14:paraId="3EEA984B" w14:textId="77777777" w:rsidR="00337D2B" w:rsidRDefault="00C84B04">
            <w:pPr>
              <w:pStyle w:val="Header"/>
              <w:jc w:val="center"/>
              <w:rPr>
                <w:rFonts w:ascii="Times New Roman" w:hAnsi="Times New Roman"/>
                <w:szCs w:val="22"/>
              </w:rPr>
            </w:pPr>
            <w:r>
              <w:rPr>
                <w:rFonts w:ascii="Times New Roman" w:hAnsi="Times New Roman"/>
                <w:sz w:val="22"/>
                <w:szCs w:val="22"/>
              </w:rPr>
              <w:t>2</w:t>
            </w:r>
          </w:p>
        </w:tc>
      </w:tr>
      <w:tr w:rsidR="00337D2B" w14:paraId="1EB1E609" w14:textId="77777777">
        <w:tc>
          <w:tcPr>
            <w:tcW w:w="1418" w:type="dxa"/>
          </w:tcPr>
          <w:p w14:paraId="05B53B67"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40.</w:t>
            </w:r>
          </w:p>
        </w:tc>
        <w:tc>
          <w:tcPr>
            <w:tcW w:w="6662" w:type="dxa"/>
          </w:tcPr>
          <w:p w14:paraId="14B48E3A"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Kapitalno održav.objekta-zamena oluka</w:t>
            </w:r>
          </w:p>
        </w:tc>
        <w:tc>
          <w:tcPr>
            <w:tcW w:w="1701" w:type="dxa"/>
          </w:tcPr>
          <w:p w14:paraId="6DC0F633" w14:textId="77777777" w:rsidR="00337D2B" w:rsidRDefault="00C84B04">
            <w:pPr>
              <w:jc w:val="center"/>
              <w:rPr>
                <w:rFonts w:ascii="Times New Roman" w:eastAsia="Tahoma" w:hAnsi="Times New Roman"/>
                <w:color w:val="FFFFFF"/>
                <w:sz w:val="20"/>
              </w:rPr>
            </w:pPr>
            <w:r>
              <w:rPr>
                <w:rFonts w:ascii="Times New Roman" w:eastAsia="Tahoma" w:hAnsi="Times New Roman"/>
                <w:color w:val="FFFFFF"/>
                <w:sz w:val="20"/>
              </w:rPr>
              <w:t>C1</w:t>
            </w:r>
          </w:p>
        </w:tc>
      </w:tr>
      <w:tr w:rsidR="00337D2B" w14:paraId="20FF900B" w14:textId="77777777">
        <w:tc>
          <w:tcPr>
            <w:tcW w:w="1418" w:type="dxa"/>
          </w:tcPr>
          <w:p w14:paraId="29D2A324"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41.</w:t>
            </w:r>
          </w:p>
        </w:tc>
        <w:tc>
          <w:tcPr>
            <w:tcW w:w="6662" w:type="dxa"/>
          </w:tcPr>
          <w:p w14:paraId="10C95494"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VIVAX LED TV 49S60T2S2</w:t>
            </w:r>
          </w:p>
        </w:tc>
        <w:tc>
          <w:tcPr>
            <w:tcW w:w="1701" w:type="dxa"/>
          </w:tcPr>
          <w:p w14:paraId="16BE639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3.00</w:t>
            </w:r>
          </w:p>
        </w:tc>
      </w:tr>
      <w:tr w:rsidR="00337D2B" w14:paraId="13537777" w14:textId="77777777">
        <w:tc>
          <w:tcPr>
            <w:tcW w:w="1418" w:type="dxa"/>
          </w:tcPr>
          <w:p w14:paraId="0745B6F6"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42.</w:t>
            </w:r>
          </w:p>
        </w:tc>
        <w:tc>
          <w:tcPr>
            <w:tcW w:w="6662" w:type="dxa"/>
          </w:tcPr>
          <w:p w14:paraId="1888C15A"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Projektor ACER X116</w:t>
            </w:r>
          </w:p>
        </w:tc>
        <w:tc>
          <w:tcPr>
            <w:tcW w:w="1701" w:type="dxa"/>
          </w:tcPr>
          <w:p w14:paraId="516E6632"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5679017D" w14:textId="77777777">
        <w:tc>
          <w:tcPr>
            <w:tcW w:w="1418" w:type="dxa"/>
          </w:tcPr>
          <w:p w14:paraId="041AC7E8"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43.</w:t>
            </w:r>
          </w:p>
        </w:tc>
        <w:tc>
          <w:tcPr>
            <w:tcW w:w="6662" w:type="dxa"/>
          </w:tcPr>
          <w:p w14:paraId="1273C130"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Nosac za projek.plafo</w:t>
            </w:r>
          </w:p>
        </w:tc>
        <w:tc>
          <w:tcPr>
            <w:tcW w:w="1701" w:type="dxa"/>
          </w:tcPr>
          <w:p w14:paraId="7DC700DC"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357AA9B1" w14:textId="77777777">
        <w:tc>
          <w:tcPr>
            <w:tcW w:w="1418" w:type="dxa"/>
          </w:tcPr>
          <w:p w14:paraId="7B3B0521"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44.</w:t>
            </w:r>
          </w:p>
        </w:tc>
        <w:tc>
          <w:tcPr>
            <w:tcW w:w="6662" w:type="dxa"/>
          </w:tcPr>
          <w:p w14:paraId="2240B25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Platno WEGS WS W 240</w:t>
            </w:r>
          </w:p>
        </w:tc>
        <w:tc>
          <w:tcPr>
            <w:tcW w:w="1701" w:type="dxa"/>
          </w:tcPr>
          <w:p w14:paraId="27063DB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7AC28B2A" w14:textId="77777777">
        <w:tc>
          <w:tcPr>
            <w:tcW w:w="1418" w:type="dxa"/>
          </w:tcPr>
          <w:p w14:paraId="3DCCA9B7"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45.</w:t>
            </w:r>
          </w:p>
        </w:tc>
        <w:tc>
          <w:tcPr>
            <w:tcW w:w="6662" w:type="dxa"/>
          </w:tcPr>
          <w:p w14:paraId="6F97B71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PC računar G6400/8GB/DDR4/240</w:t>
            </w:r>
          </w:p>
        </w:tc>
        <w:tc>
          <w:tcPr>
            <w:tcW w:w="1701" w:type="dxa"/>
          </w:tcPr>
          <w:p w14:paraId="2A57862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0556E6A9" w14:textId="77777777">
        <w:tc>
          <w:tcPr>
            <w:tcW w:w="1418" w:type="dxa"/>
          </w:tcPr>
          <w:p w14:paraId="1461B3E9"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46.</w:t>
            </w:r>
          </w:p>
        </w:tc>
        <w:tc>
          <w:tcPr>
            <w:tcW w:w="6662" w:type="dxa"/>
          </w:tcPr>
          <w:p w14:paraId="033FA99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ACER 15.6 A315-23G-R7 notebook</w:t>
            </w:r>
          </w:p>
        </w:tc>
        <w:tc>
          <w:tcPr>
            <w:tcW w:w="1701" w:type="dxa"/>
          </w:tcPr>
          <w:p w14:paraId="3C5AE02D"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3.00</w:t>
            </w:r>
          </w:p>
        </w:tc>
      </w:tr>
      <w:tr w:rsidR="00337D2B" w14:paraId="7DB54F87" w14:textId="77777777">
        <w:tc>
          <w:tcPr>
            <w:tcW w:w="1418" w:type="dxa"/>
          </w:tcPr>
          <w:p w14:paraId="71DB905F"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47.</w:t>
            </w:r>
          </w:p>
        </w:tc>
        <w:tc>
          <w:tcPr>
            <w:tcW w:w="6662" w:type="dxa"/>
          </w:tcPr>
          <w:p w14:paraId="0F3E8872"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Polica za biblioteku</w:t>
            </w:r>
          </w:p>
        </w:tc>
        <w:tc>
          <w:tcPr>
            <w:tcW w:w="1701" w:type="dxa"/>
          </w:tcPr>
          <w:p w14:paraId="6D0541AC"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08633D6D" w14:textId="77777777">
        <w:tc>
          <w:tcPr>
            <w:tcW w:w="1418" w:type="dxa"/>
          </w:tcPr>
          <w:p w14:paraId="2FB8EB8D"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48.</w:t>
            </w:r>
          </w:p>
        </w:tc>
        <w:tc>
          <w:tcPr>
            <w:tcW w:w="6662" w:type="dxa"/>
          </w:tcPr>
          <w:p w14:paraId="64313D4A"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Fiokar 4f</w:t>
            </w:r>
          </w:p>
        </w:tc>
        <w:tc>
          <w:tcPr>
            <w:tcW w:w="1701" w:type="dxa"/>
          </w:tcPr>
          <w:p w14:paraId="50091B2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7901987E" w14:textId="77777777">
        <w:tc>
          <w:tcPr>
            <w:tcW w:w="1418" w:type="dxa"/>
          </w:tcPr>
          <w:p w14:paraId="6238300C"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49.</w:t>
            </w:r>
          </w:p>
        </w:tc>
        <w:tc>
          <w:tcPr>
            <w:tcW w:w="6662" w:type="dxa"/>
          </w:tcPr>
          <w:p w14:paraId="20983811"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TV Nosač pokretni XD9140B</w:t>
            </w:r>
          </w:p>
        </w:tc>
        <w:tc>
          <w:tcPr>
            <w:tcW w:w="1701" w:type="dxa"/>
          </w:tcPr>
          <w:p w14:paraId="0AABB9B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69D8E90A" w14:textId="77777777">
        <w:tc>
          <w:tcPr>
            <w:tcW w:w="1418" w:type="dxa"/>
          </w:tcPr>
          <w:p w14:paraId="4D441E3F"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50.</w:t>
            </w:r>
          </w:p>
        </w:tc>
        <w:tc>
          <w:tcPr>
            <w:tcW w:w="6662" w:type="dxa"/>
          </w:tcPr>
          <w:p w14:paraId="4949361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LAPTOP ASUS X515EA-BQ31T 15.</w:t>
            </w:r>
          </w:p>
        </w:tc>
        <w:tc>
          <w:tcPr>
            <w:tcW w:w="1701" w:type="dxa"/>
          </w:tcPr>
          <w:p w14:paraId="18AE17E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7207F587" w14:textId="77777777">
        <w:tc>
          <w:tcPr>
            <w:tcW w:w="1418" w:type="dxa"/>
          </w:tcPr>
          <w:p w14:paraId="41710DD5"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51.</w:t>
            </w:r>
          </w:p>
        </w:tc>
        <w:tc>
          <w:tcPr>
            <w:tcW w:w="6662" w:type="dxa"/>
          </w:tcPr>
          <w:p w14:paraId="292C7F1E"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Monitor Zeus ZUS238MAX 23.8F</w:t>
            </w:r>
          </w:p>
        </w:tc>
        <w:tc>
          <w:tcPr>
            <w:tcW w:w="1701" w:type="dxa"/>
          </w:tcPr>
          <w:p w14:paraId="2B157A77"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4FC9DD91" w14:textId="77777777">
        <w:tc>
          <w:tcPr>
            <w:tcW w:w="1418" w:type="dxa"/>
          </w:tcPr>
          <w:p w14:paraId="36633521"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52.</w:t>
            </w:r>
          </w:p>
        </w:tc>
        <w:tc>
          <w:tcPr>
            <w:tcW w:w="6662" w:type="dxa"/>
          </w:tcPr>
          <w:p w14:paraId="16F9FAD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Licenca za MMICR.OFFICE 2019</w:t>
            </w:r>
          </w:p>
        </w:tc>
        <w:tc>
          <w:tcPr>
            <w:tcW w:w="1701" w:type="dxa"/>
          </w:tcPr>
          <w:p w14:paraId="0F1911BB"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2.00</w:t>
            </w:r>
          </w:p>
        </w:tc>
      </w:tr>
      <w:tr w:rsidR="00337D2B" w14:paraId="4B5A63E1" w14:textId="77777777">
        <w:tc>
          <w:tcPr>
            <w:tcW w:w="1418" w:type="dxa"/>
          </w:tcPr>
          <w:p w14:paraId="0E45EB15"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53.</w:t>
            </w:r>
          </w:p>
        </w:tc>
        <w:tc>
          <w:tcPr>
            <w:tcW w:w="6662" w:type="dxa"/>
          </w:tcPr>
          <w:p w14:paraId="2B582B38"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Školska stolica-moderna EX/ral</w:t>
            </w:r>
          </w:p>
        </w:tc>
        <w:tc>
          <w:tcPr>
            <w:tcW w:w="1701" w:type="dxa"/>
          </w:tcPr>
          <w:p w14:paraId="707ECBB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42.00</w:t>
            </w:r>
          </w:p>
        </w:tc>
      </w:tr>
      <w:tr w:rsidR="00337D2B" w14:paraId="1068A886" w14:textId="77777777">
        <w:tc>
          <w:tcPr>
            <w:tcW w:w="1418" w:type="dxa"/>
          </w:tcPr>
          <w:p w14:paraId="65B68953"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54.</w:t>
            </w:r>
          </w:p>
        </w:tc>
        <w:tc>
          <w:tcPr>
            <w:tcW w:w="6662" w:type="dxa"/>
          </w:tcPr>
          <w:p w14:paraId="26BF262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Školska klupa-jednosed/trapez</w:t>
            </w:r>
          </w:p>
        </w:tc>
        <w:tc>
          <w:tcPr>
            <w:tcW w:w="1701" w:type="dxa"/>
          </w:tcPr>
          <w:p w14:paraId="0E272FFD"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11.00</w:t>
            </w:r>
          </w:p>
        </w:tc>
      </w:tr>
      <w:tr w:rsidR="00337D2B" w14:paraId="72ABCEC6" w14:textId="77777777">
        <w:tc>
          <w:tcPr>
            <w:tcW w:w="1418" w:type="dxa"/>
          </w:tcPr>
          <w:p w14:paraId="1A15C538"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55.</w:t>
            </w:r>
          </w:p>
        </w:tc>
        <w:tc>
          <w:tcPr>
            <w:tcW w:w="6662" w:type="dxa"/>
          </w:tcPr>
          <w:p w14:paraId="503BB316"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Laptop HP 255gb 15.6” amd302</w:t>
            </w:r>
          </w:p>
        </w:tc>
        <w:tc>
          <w:tcPr>
            <w:tcW w:w="1701" w:type="dxa"/>
          </w:tcPr>
          <w:p w14:paraId="1D52203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7.00</w:t>
            </w:r>
          </w:p>
        </w:tc>
      </w:tr>
      <w:tr w:rsidR="00337D2B" w14:paraId="544C63CE" w14:textId="77777777">
        <w:tc>
          <w:tcPr>
            <w:tcW w:w="1418" w:type="dxa"/>
          </w:tcPr>
          <w:p w14:paraId="4428837B"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56.</w:t>
            </w:r>
          </w:p>
        </w:tc>
        <w:tc>
          <w:tcPr>
            <w:tcW w:w="6662" w:type="dxa"/>
          </w:tcPr>
          <w:p w14:paraId="6148E1C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Računar i3-10100f/8GB/256GB/WIN</w:t>
            </w:r>
          </w:p>
        </w:tc>
        <w:tc>
          <w:tcPr>
            <w:tcW w:w="1701" w:type="dxa"/>
          </w:tcPr>
          <w:p w14:paraId="440A2579"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369A40F7" w14:textId="77777777">
        <w:tc>
          <w:tcPr>
            <w:tcW w:w="1418" w:type="dxa"/>
          </w:tcPr>
          <w:p w14:paraId="119DAF4E"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57.</w:t>
            </w:r>
          </w:p>
        </w:tc>
        <w:tc>
          <w:tcPr>
            <w:tcW w:w="6662" w:type="dxa"/>
          </w:tcPr>
          <w:p w14:paraId="695AF22A"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Kopir aparat KONIKA C257i</w:t>
            </w:r>
          </w:p>
        </w:tc>
        <w:tc>
          <w:tcPr>
            <w:tcW w:w="1701" w:type="dxa"/>
          </w:tcPr>
          <w:p w14:paraId="61092340"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094798FC" w14:textId="77777777">
        <w:tc>
          <w:tcPr>
            <w:tcW w:w="1418" w:type="dxa"/>
          </w:tcPr>
          <w:p w14:paraId="56BB2117"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58.</w:t>
            </w:r>
          </w:p>
        </w:tc>
        <w:tc>
          <w:tcPr>
            <w:tcW w:w="6662" w:type="dxa"/>
          </w:tcPr>
          <w:p w14:paraId="63F155A1"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Projektror EPSON EB-W51</w:t>
            </w:r>
          </w:p>
        </w:tc>
        <w:tc>
          <w:tcPr>
            <w:tcW w:w="1701" w:type="dxa"/>
          </w:tcPr>
          <w:p w14:paraId="3C6EFF5E"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284A67C5" w14:textId="77777777">
        <w:tc>
          <w:tcPr>
            <w:tcW w:w="1418" w:type="dxa"/>
          </w:tcPr>
          <w:p w14:paraId="1AC4BB3D"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59.</w:t>
            </w:r>
          </w:p>
        </w:tc>
        <w:tc>
          <w:tcPr>
            <w:tcW w:w="6662" w:type="dxa"/>
          </w:tcPr>
          <w:p w14:paraId="084FD5C6"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LAPTOP ASUS X515EA-BQ31T 15.</w:t>
            </w:r>
          </w:p>
        </w:tc>
        <w:tc>
          <w:tcPr>
            <w:tcW w:w="1701" w:type="dxa"/>
          </w:tcPr>
          <w:p w14:paraId="79C8D2C2"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055CCD92" w14:textId="77777777">
        <w:tc>
          <w:tcPr>
            <w:tcW w:w="1418" w:type="dxa"/>
          </w:tcPr>
          <w:p w14:paraId="497BBDD1"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60.</w:t>
            </w:r>
          </w:p>
        </w:tc>
        <w:tc>
          <w:tcPr>
            <w:tcW w:w="6662" w:type="dxa"/>
          </w:tcPr>
          <w:p w14:paraId="2B2DDF2E"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LAPTOP HP 15S-FQ2038NM</w:t>
            </w:r>
          </w:p>
        </w:tc>
        <w:tc>
          <w:tcPr>
            <w:tcW w:w="1701" w:type="dxa"/>
          </w:tcPr>
          <w:p w14:paraId="19D7C2E7"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10.00</w:t>
            </w:r>
          </w:p>
        </w:tc>
      </w:tr>
      <w:tr w:rsidR="00337D2B" w14:paraId="2E4464DB" w14:textId="77777777">
        <w:tc>
          <w:tcPr>
            <w:tcW w:w="1418" w:type="dxa"/>
          </w:tcPr>
          <w:p w14:paraId="54470F9D"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61.</w:t>
            </w:r>
          </w:p>
        </w:tc>
        <w:tc>
          <w:tcPr>
            <w:tcW w:w="6662" w:type="dxa"/>
          </w:tcPr>
          <w:p w14:paraId="452ECF01"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HELGI C SERIES INTERAK.TABLA</w:t>
            </w:r>
          </w:p>
        </w:tc>
        <w:tc>
          <w:tcPr>
            <w:tcW w:w="1701" w:type="dxa"/>
          </w:tcPr>
          <w:p w14:paraId="2FC83274"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4CA6EF15" w14:textId="77777777">
        <w:tc>
          <w:tcPr>
            <w:tcW w:w="1418" w:type="dxa"/>
          </w:tcPr>
          <w:p w14:paraId="10DE01CC"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62.</w:t>
            </w:r>
          </w:p>
        </w:tc>
        <w:tc>
          <w:tcPr>
            <w:tcW w:w="6662" w:type="dxa"/>
          </w:tcPr>
          <w:p w14:paraId="2FF7B997"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Labaratorijska stolica- crna</w:t>
            </w:r>
          </w:p>
        </w:tc>
        <w:tc>
          <w:tcPr>
            <w:tcW w:w="1701" w:type="dxa"/>
          </w:tcPr>
          <w:p w14:paraId="4D979E76"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9.00</w:t>
            </w:r>
          </w:p>
        </w:tc>
      </w:tr>
      <w:tr w:rsidR="00337D2B" w14:paraId="28EC3850" w14:textId="77777777">
        <w:tc>
          <w:tcPr>
            <w:tcW w:w="1418" w:type="dxa"/>
          </w:tcPr>
          <w:p w14:paraId="3B2EC6C8"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63.</w:t>
            </w:r>
          </w:p>
        </w:tc>
        <w:tc>
          <w:tcPr>
            <w:tcW w:w="6662" w:type="dxa"/>
          </w:tcPr>
          <w:p w14:paraId="0C8CAB72"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 xml:space="preserve">Interaktivna </w:t>
            </w:r>
            <w:r>
              <w:rPr>
                <w:rFonts w:ascii="Times New Roman" w:eastAsia="Tahoma" w:hAnsi="Times New Roman"/>
                <w:color w:val="000000"/>
                <w:sz w:val="20"/>
              </w:rPr>
              <w:pgNum/>
            </w:r>
            <w:r>
              <w:rPr>
                <w:rFonts w:ascii="Times New Roman" w:eastAsia="Tahoma" w:hAnsi="Times New Roman"/>
                <w:color w:val="000000"/>
                <w:sz w:val="20"/>
              </w:rPr>
              <w:t>able VISION 90</w:t>
            </w:r>
          </w:p>
        </w:tc>
        <w:tc>
          <w:tcPr>
            <w:tcW w:w="1701" w:type="dxa"/>
          </w:tcPr>
          <w:p w14:paraId="0B99DE27"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5E2D1952" w14:textId="77777777">
        <w:tc>
          <w:tcPr>
            <w:tcW w:w="1418" w:type="dxa"/>
          </w:tcPr>
          <w:p w14:paraId="09392D1B"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64.</w:t>
            </w:r>
          </w:p>
        </w:tc>
        <w:tc>
          <w:tcPr>
            <w:tcW w:w="6662" w:type="dxa"/>
          </w:tcPr>
          <w:p w14:paraId="718428B1"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Projektor MAXBOX Z4</w:t>
            </w:r>
          </w:p>
        </w:tc>
        <w:tc>
          <w:tcPr>
            <w:tcW w:w="1701" w:type="dxa"/>
          </w:tcPr>
          <w:p w14:paraId="7619FDDE"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340F57C7" w14:textId="77777777">
        <w:tc>
          <w:tcPr>
            <w:tcW w:w="1418" w:type="dxa"/>
          </w:tcPr>
          <w:p w14:paraId="03313962"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65.</w:t>
            </w:r>
          </w:p>
        </w:tc>
        <w:tc>
          <w:tcPr>
            <w:tcW w:w="6662" w:type="dxa"/>
          </w:tcPr>
          <w:p w14:paraId="127308DF"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LAPTOP ASUS X515EA-BQ31T 15.</w:t>
            </w:r>
          </w:p>
        </w:tc>
        <w:tc>
          <w:tcPr>
            <w:tcW w:w="1701" w:type="dxa"/>
          </w:tcPr>
          <w:p w14:paraId="62280331"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1.00</w:t>
            </w:r>
          </w:p>
        </w:tc>
      </w:tr>
      <w:tr w:rsidR="00337D2B" w14:paraId="48728920" w14:textId="77777777">
        <w:tc>
          <w:tcPr>
            <w:tcW w:w="1418" w:type="dxa"/>
          </w:tcPr>
          <w:p w14:paraId="4BA73320"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66.</w:t>
            </w:r>
          </w:p>
        </w:tc>
        <w:tc>
          <w:tcPr>
            <w:tcW w:w="6662" w:type="dxa"/>
          </w:tcPr>
          <w:p w14:paraId="6861378D"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TESLA mini PC TMP-IN5WP</w:t>
            </w:r>
          </w:p>
        </w:tc>
        <w:tc>
          <w:tcPr>
            <w:tcW w:w="1701" w:type="dxa"/>
          </w:tcPr>
          <w:p w14:paraId="749D0FC2"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30.00</w:t>
            </w:r>
          </w:p>
        </w:tc>
      </w:tr>
      <w:tr w:rsidR="00337D2B" w14:paraId="6A8F76ED" w14:textId="77777777">
        <w:tc>
          <w:tcPr>
            <w:tcW w:w="1418" w:type="dxa"/>
          </w:tcPr>
          <w:p w14:paraId="6D037002" w14:textId="77777777" w:rsidR="00337D2B" w:rsidRDefault="00C84B04">
            <w:pPr>
              <w:rPr>
                <w:rFonts w:ascii="Times New Roman" w:eastAsia="Tahoma" w:hAnsi="Times New Roman"/>
                <w:color w:val="000000"/>
                <w:sz w:val="20"/>
                <w:lang w:val="sr-Cyrl-CS"/>
              </w:rPr>
            </w:pPr>
            <w:r>
              <w:rPr>
                <w:rFonts w:ascii="Times New Roman" w:eastAsia="Tahoma" w:hAnsi="Times New Roman"/>
                <w:color w:val="000000"/>
                <w:sz w:val="20"/>
                <w:lang w:val="sr-Cyrl-CS"/>
              </w:rPr>
              <w:t>67.</w:t>
            </w:r>
          </w:p>
        </w:tc>
        <w:tc>
          <w:tcPr>
            <w:tcW w:w="6662" w:type="dxa"/>
          </w:tcPr>
          <w:p w14:paraId="37ECDF55"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Dell Monitor E2421HN</w:t>
            </w:r>
          </w:p>
        </w:tc>
        <w:tc>
          <w:tcPr>
            <w:tcW w:w="1701" w:type="dxa"/>
          </w:tcPr>
          <w:p w14:paraId="15409B38" w14:textId="77777777" w:rsidR="00337D2B" w:rsidRDefault="00C84B04">
            <w:pPr>
              <w:jc w:val="center"/>
              <w:rPr>
                <w:rFonts w:ascii="Times New Roman" w:eastAsia="Tahoma" w:hAnsi="Times New Roman"/>
                <w:color w:val="000000"/>
                <w:sz w:val="20"/>
              </w:rPr>
            </w:pPr>
            <w:r>
              <w:rPr>
                <w:rFonts w:ascii="Times New Roman" w:eastAsia="Tahoma" w:hAnsi="Times New Roman"/>
                <w:color w:val="000000"/>
                <w:sz w:val="20"/>
              </w:rPr>
              <w:t>30.00</w:t>
            </w:r>
          </w:p>
        </w:tc>
      </w:tr>
    </w:tbl>
    <w:p w14:paraId="1CD25C29" w14:textId="77777777" w:rsidR="00337D2B" w:rsidRDefault="00337D2B">
      <w:pPr>
        <w:rPr>
          <w:rFonts w:ascii="Times New Roman" w:hAnsi="Times New Roman"/>
          <w:lang w:val="sr-Cyrl-CS"/>
        </w:rPr>
      </w:pPr>
    </w:p>
    <w:p w14:paraId="4D264040" w14:textId="77777777" w:rsidR="00337D2B" w:rsidRDefault="00C84B04">
      <w:pPr>
        <w:pStyle w:val="Heading3"/>
        <w:rPr>
          <w:rFonts w:ascii="Times New Roman" w:hAnsi="Times New Roman" w:cs="Times New Roman"/>
          <w:lang w:val="ru-RU"/>
        </w:rPr>
      </w:pPr>
      <w:bookmarkStart w:id="28" w:name="_Toc52275838"/>
      <w:bookmarkStart w:id="29" w:name="_Toc147492278"/>
      <w:bookmarkStart w:id="30" w:name="_Toc147826729"/>
      <w:r>
        <w:rPr>
          <w:rFonts w:ascii="Times New Roman" w:hAnsi="Times New Roman" w:cs="Times New Roman"/>
          <w:lang w:val="ru-RU"/>
        </w:rPr>
        <w:t>2.1.3. ПРОГРАМ ОПРЕМАЊА И НАБАВКЕ НАСТАВНЕ И ДРУГЕ ОПРЕМЕ</w:t>
      </w:r>
      <w:bookmarkEnd w:id="28"/>
      <w:bookmarkEnd w:id="29"/>
      <w:bookmarkEnd w:id="30"/>
    </w:p>
    <w:p w14:paraId="4F7BA94C" w14:textId="77777777" w:rsidR="00337D2B" w:rsidRDefault="00C84B04">
      <w:pPr>
        <w:rPr>
          <w:rFonts w:ascii="Times New Roman" w:hAnsi="Times New Roman"/>
          <w:i/>
          <w:sz w:val="22"/>
          <w:szCs w:val="22"/>
          <w:lang w:val="ru-RU"/>
        </w:rPr>
      </w:pPr>
      <w:r>
        <w:rPr>
          <w:rFonts w:ascii="Times New Roman" w:hAnsi="Times New Roman"/>
          <w:i/>
          <w:sz w:val="22"/>
          <w:szCs w:val="22"/>
          <w:lang w:val="ru-RU"/>
        </w:rPr>
        <w:t>У прошлој школској години, делимично је обављена оправка као и инвестициони радови који су се састојали у следећем:</w:t>
      </w:r>
    </w:p>
    <w:p w14:paraId="561A9E7A" w14:textId="77777777" w:rsidR="00337D2B" w:rsidRDefault="00C84B04">
      <w:pPr>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 xml:space="preserve">Набавка савремених средстава и учила </w:t>
      </w:r>
    </w:p>
    <w:p w14:paraId="563E8E4D" w14:textId="77777777" w:rsidR="00337D2B" w:rsidRDefault="00C84B04">
      <w:pPr>
        <w:rPr>
          <w:rFonts w:ascii="Times New Roman" w:hAnsi="Times New Roman"/>
          <w:sz w:val="22"/>
          <w:szCs w:val="22"/>
          <w:lang w:val="ru-RU"/>
        </w:rPr>
      </w:pPr>
      <w:r>
        <w:rPr>
          <w:rFonts w:ascii="Times New Roman" w:hAnsi="Times New Roman"/>
          <w:sz w:val="22"/>
          <w:szCs w:val="22"/>
          <w:lang w:val="ru-RU"/>
        </w:rPr>
        <w:t>-</w:t>
      </w:r>
      <w:r>
        <w:rPr>
          <w:rFonts w:ascii="Times New Roman" w:hAnsi="Times New Roman"/>
          <w:sz w:val="22"/>
          <w:szCs w:val="22"/>
          <w:lang w:val="ru-RU"/>
        </w:rPr>
        <w:tab/>
        <w:t>Адаптација постојеће инфраструктуре за широкопојасни интернет</w:t>
      </w:r>
    </w:p>
    <w:p w14:paraId="38E613F6"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Куповина  десктопа са мониторима и пратећом опремом</w:t>
      </w:r>
    </w:p>
    <w:p w14:paraId="6D98A519"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Санација степеништа, уклањање металне решетке и бетонирање дела на улазу </w:t>
      </w:r>
      <w:r>
        <w:rPr>
          <w:rFonts w:ascii="Times New Roman" w:hAnsi="Times New Roman"/>
          <w:sz w:val="22"/>
          <w:szCs w:val="22"/>
          <w:lang w:val="ru-RU"/>
        </w:rPr>
        <w:tab/>
      </w:r>
      <w:r>
        <w:rPr>
          <w:rFonts w:ascii="Times New Roman" w:hAnsi="Times New Roman"/>
          <w:sz w:val="22"/>
          <w:szCs w:val="22"/>
          <w:lang w:val="ru-RU"/>
        </w:rPr>
        <w:tab/>
        <w:t>бр 3 4 и 5.</w:t>
      </w:r>
    </w:p>
    <w:p w14:paraId="14029D08" w14:textId="77777777" w:rsidR="00337D2B" w:rsidRDefault="00C84B04">
      <w:pPr>
        <w:rPr>
          <w:rFonts w:ascii="Times New Roman" w:hAnsi="Times New Roman"/>
          <w:sz w:val="22"/>
          <w:szCs w:val="22"/>
          <w:lang w:val="ru-RU"/>
        </w:rPr>
      </w:pPr>
      <w:r>
        <w:rPr>
          <w:rFonts w:ascii="Times New Roman" w:hAnsi="Times New Roman"/>
          <w:sz w:val="22"/>
          <w:szCs w:val="22"/>
          <w:lang w:val="ru-RU"/>
        </w:rPr>
        <w:tab/>
        <w:t xml:space="preserve">    - Инсталација и одржавање градске фонтане у дворишту школе од стране Скупштине општине, уз сагласност Републичке дирекције за имовину;</w:t>
      </w:r>
    </w:p>
    <w:p w14:paraId="434EF394"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Набавка савремених средстава и учила </w:t>
      </w:r>
    </w:p>
    <w:p w14:paraId="46E34D08"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Набавка књига за библиотеку</w:t>
      </w:r>
    </w:p>
    <w:p w14:paraId="190F04B3"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Кречење ( хол, учионице, ходници, тоалети)</w:t>
      </w:r>
    </w:p>
    <w:p w14:paraId="703403DE"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поправка трибина у школском дворишту;</w:t>
      </w:r>
    </w:p>
    <w:p w14:paraId="1685485F"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Замена столарије у свечаној сали школе.</w:t>
      </w:r>
    </w:p>
    <w:p w14:paraId="12362D92" w14:textId="77777777" w:rsidR="00337D2B" w:rsidRDefault="00C84B04">
      <w:pPr>
        <w:rPr>
          <w:rFonts w:ascii="Times New Roman" w:hAnsi="Times New Roman"/>
          <w:i/>
          <w:sz w:val="22"/>
          <w:szCs w:val="22"/>
          <w:lang w:val="ru-RU"/>
        </w:rPr>
      </w:pPr>
      <w:r>
        <w:rPr>
          <w:rFonts w:ascii="Times New Roman" w:hAnsi="Times New Roman"/>
          <w:i/>
          <w:sz w:val="22"/>
          <w:szCs w:val="22"/>
          <w:lang w:val="ru-RU"/>
        </w:rPr>
        <w:t>За ову школску годину предвиђено је следеће:</w:t>
      </w:r>
    </w:p>
    <w:p w14:paraId="437EF156" w14:textId="77777777" w:rsidR="00337D2B" w:rsidRDefault="00C84B04">
      <w:pPr>
        <w:ind w:firstLine="720"/>
        <w:rPr>
          <w:rFonts w:ascii="Times New Roman" w:hAnsi="Times New Roman"/>
          <w:sz w:val="22"/>
          <w:szCs w:val="22"/>
          <w:lang w:val="ru-RU"/>
        </w:rPr>
      </w:pPr>
      <w:r>
        <w:rPr>
          <w:rFonts w:ascii="Times New Roman" w:hAnsi="Times New Roman"/>
          <w:sz w:val="22"/>
          <w:szCs w:val="22"/>
          <w:lang w:val="ru-RU"/>
        </w:rPr>
        <w:t>-  Ограђивање школског дворишта (урађен је пројекат);</w:t>
      </w:r>
    </w:p>
    <w:p w14:paraId="77FD4C07" w14:textId="77777777" w:rsidR="00337D2B" w:rsidRDefault="00C84B04">
      <w:pPr>
        <w:ind w:firstLine="720"/>
        <w:rPr>
          <w:rFonts w:ascii="Times New Roman" w:hAnsi="Times New Roman"/>
          <w:sz w:val="22"/>
          <w:szCs w:val="22"/>
          <w:lang w:val="ru-RU"/>
        </w:rPr>
      </w:pPr>
      <w:r>
        <w:rPr>
          <w:rFonts w:ascii="Times New Roman" w:hAnsi="Times New Roman"/>
          <w:sz w:val="22"/>
          <w:szCs w:val="22"/>
          <w:lang w:val="ru-RU"/>
        </w:rPr>
        <w:t>- Набавка савремених средстава и учила;</w:t>
      </w:r>
    </w:p>
    <w:p w14:paraId="4B5A95F0"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Реконструкција фискултурне сале од стране Општине Алексинац;</w:t>
      </w:r>
    </w:p>
    <w:p w14:paraId="6D36F984"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Конверзија грејања са чврстог горива на гас;</w:t>
      </w:r>
    </w:p>
    <w:p w14:paraId="710F3B48"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Сређивање подова;</w:t>
      </w:r>
    </w:p>
    <w:p w14:paraId="70621C95"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Кречење;</w:t>
      </w:r>
    </w:p>
    <w:p w14:paraId="7EEF81D4"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Набавка канц. намештаја;</w:t>
      </w:r>
    </w:p>
    <w:p w14:paraId="45548C0A"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Поправка пешачке стазе;</w:t>
      </w:r>
    </w:p>
    <w:p w14:paraId="578D365F"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Израда пројекта у оквиру енергетске ефикасности – изолација;</w:t>
      </w:r>
    </w:p>
    <w:p w14:paraId="5F6BB313"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            - Набавка контејнера за одлагање отпада и рециклажу;</w:t>
      </w:r>
    </w:p>
    <w:p w14:paraId="41C1D491" w14:textId="77777777" w:rsidR="00337D2B" w:rsidRDefault="00337D2B">
      <w:pPr>
        <w:rPr>
          <w:rFonts w:ascii="Times New Roman" w:hAnsi="Times New Roman"/>
          <w:sz w:val="22"/>
          <w:szCs w:val="22"/>
          <w:lang w:val="ru-RU"/>
        </w:rPr>
      </w:pPr>
    </w:p>
    <w:p w14:paraId="44049166" w14:textId="77777777" w:rsidR="00337D2B" w:rsidRDefault="00C84B04">
      <w:pPr>
        <w:rPr>
          <w:rFonts w:ascii="Times New Roman" w:hAnsi="Times New Roman"/>
          <w:sz w:val="22"/>
          <w:szCs w:val="22"/>
          <w:lang w:val="ru-RU"/>
        </w:rPr>
      </w:pPr>
      <w:r>
        <w:rPr>
          <w:rFonts w:ascii="Times New Roman" w:hAnsi="Times New Roman"/>
          <w:sz w:val="22"/>
          <w:szCs w:val="22"/>
          <w:lang w:val="ru-RU"/>
        </w:rPr>
        <w:t>Опремање школе и набавка поменутих средстава зависи од материјалних услова школе. Помоћ нам пружа локална самоуправа из буџета  и општинских фондова и компанија Нис.</w:t>
      </w:r>
    </w:p>
    <w:p w14:paraId="7E4ABDE8" w14:textId="77777777" w:rsidR="00337D2B" w:rsidRDefault="00337D2B">
      <w:pPr>
        <w:rPr>
          <w:rFonts w:ascii="Times New Roman" w:hAnsi="Times New Roman"/>
          <w:szCs w:val="24"/>
          <w:lang w:val="ru-RU"/>
        </w:rPr>
      </w:pPr>
    </w:p>
    <w:p w14:paraId="146474E8" w14:textId="77777777" w:rsidR="00337D2B" w:rsidRDefault="00337D2B">
      <w:pPr>
        <w:rPr>
          <w:lang w:val="ru-RU"/>
        </w:rPr>
      </w:pPr>
      <w:bookmarkStart w:id="31" w:name="_Toc52275839"/>
    </w:p>
    <w:p w14:paraId="6CE59310" w14:textId="77777777" w:rsidR="00337D2B" w:rsidRDefault="00337D2B">
      <w:pPr>
        <w:rPr>
          <w:lang w:val="ru-RU"/>
        </w:rPr>
      </w:pPr>
    </w:p>
    <w:p w14:paraId="3E47C227" w14:textId="77777777" w:rsidR="00337D2B" w:rsidRDefault="00337D2B">
      <w:pPr>
        <w:rPr>
          <w:lang w:val="ru-RU"/>
        </w:rPr>
      </w:pPr>
    </w:p>
    <w:p w14:paraId="61F01706" w14:textId="77777777" w:rsidR="00337D2B" w:rsidRDefault="00337D2B">
      <w:pPr>
        <w:rPr>
          <w:lang w:val="ru-RU"/>
        </w:rPr>
      </w:pPr>
    </w:p>
    <w:p w14:paraId="52B03E9C" w14:textId="77777777" w:rsidR="00337D2B" w:rsidRDefault="00337D2B">
      <w:pPr>
        <w:rPr>
          <w:lang w:val="ru-RU"/>
        </w:rPr>
      </w:pPr>
    </w:p>
    <w:p w14:paraId="4E5EC30F" w14:textId="77777777" w:rsidR="00337D2B" w:rsidRDefault="00337D2B">
      <w:pPr>
        <w:rPr>
          <w:lang w:val="ru-RU"/>
        </w:rPr>
      </w:pPr>
    </w:p>
    <w:p w14:paraId="3FFCE316" w14:textId="77777777" w:rsidR="00337D2B" w:rsidRDefault="00C84B04">
      <w:pPr>
        <w:pStyle w:val="Heading3"/>
        <w:rPr>
          <w:rFonts w:ascii="Times New Roman" w:hAnsi="Times New Roman"/>
          <w:lang w:val="ru-RU"/>
        </w:rPr>
      </w:pPr>
      <w:bookmarkStart w:id="32" w:name="_Toc147492279"/>
      <w:bookmarkStart w:id="33" w:name="_Toc147826730"/>
      <w:r>
        <w:rPr>
          <w:rFonts w:ascii="Times New Roman" w:hAnsi="Times New Roman" w:cs="Times New Roman"/>
          <w:lang w:val="ru-RU"/>
        </w:rPr>
        <w:t>2.1.4 ПЛАН ШКОЛЕ</w:t>
      </w:r>
      <w:bookmarkEnd w:id="31"/>
      <w:bookmarkEnd w:id="32"/>
      <w:bookmarkEnd w:id="33"/>
    </w:p>
    <w:p w14:paraId="550E13DD" w14:textId="77777777" w:rsidR="00337D2B" w:rsidRDefault="00C84B04">
      <w:pPr>
        <w:pStyle w:val="Heading2"/>
        <w:spacing w:before="0"/>
        <w:rPr>
          <w:rFonts w:ascii="Times New Roman" w:eastAsia="Times New Roman" w:hAnsi="Times New Roman" w:cs="Times New Roman"/>
          <w:sz w:val="22"/>
          <w:szCs w:val="22"/>
          <w:lang w:val="ru-RU"/>
        </w:rPr>
      </w:pPr>
      <w:bookmarkStart w:id="34" w:name="_Toc147492280"/>
      <w:bookmarkStart w:id="35" w:name="_Toc147826731"/>
      <w:r>
        <w:rPr>
          <w:rFonts w:ascii="Times New Roman" w:eastAsia="Times New Roman" w:hAnsi="Times New Roman" w:cs="Times New Roman"/>
          <w:sz w:val="22"/>
          <w:szCs w:val="22"/>
          <w:lang w:val="ru-RU"/>
        </w:rPr>
        <w:t>2.2. КАДРОВСКИ УСЛОВИ РАДА</w:t>
      </w:r>
      <w:bookmarkEnd w:id="34"/>
      <w:bookmarkEnd w:id="35"/>
    </w:p>
    <w:p w14:paraId="181CEC04" w14:textId="77777777" w:rsidR="00337D2B" w:rsidRDefault="00337D2B">
      <w:pPr>
        <w:rPr>
          <w:lang w:val="ru-RU"/>
        </w:rPr>
      </w:pPr>
    </w:p>
    <w:p w14:paraId="45698231" w14:textId="0B6E7289" w:rsidR="00337D2B" w:rsidRPr="000731EB" w:rsidRDefault="00C84B04" w:rsidP="000731EB">
      <w:pPr>
        <w:pStyle w:val="Heading2"/>
        <w:spacing w:before="0"/>
        <w:rPr>
          <w:rFonts w:ascii="Times New Roman" w:hAnsi="Times New Roman" w:cs="Times New Roman"/>
          <w:i/>
          <w:sz w:val="22"/>
          <w:szCs w:val="22"/>
          <w:lang w:val="ru-RU"/>
        </w:rPr>
      </w:pPr>
      <w:bookmarkStart w:id="36" w:name="_Toc147492281"/>
      <w:bookmarkStart w:id="37" w:name="_Toc147826732"/>
      <w:r>
        <w:rPr>
          <w:rFonts w:ascii="Times New Roman" w:hAnsi="Times New Roman" w:cs="Times New Roman"/>
          <w:i/>
          <w:sz w:val="22"/>
          <w:szCs w:val="22"/>
          <w:lang w:val="ru-RU"/>
        </w:rPr>
        <w:t>2.2.1. Стручни кадар школе</w:t>
      </w:r>
      <w:bookmarkEnd w:id="36"/>
      <w:bookmarkEnd w:id="37"/>
    </w:p>
    <w:p w14:paraId="7BB47A19" w14:textId="77777777" w:rsidR="00337D2B" w:rsidRDefault="00337D2B">
      <w:pPr>
        <w:rPr>
          <w:lang w:val="ru-RU"/>
        </w:rPr>
      </w:pPr>
    </w:p>
    <w:tbl>
      <w:tblPr>
        <w:tblStyle w:val="Style22"/>
        <w:tblW w:w="93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4"/>
        <w:gridCol w:w="2071"/>
        <w:gridCol w:w="1440"/>
        <w:gridCol w:w="2203"/>
        <w:gridCol w:w="863"/>
        <w:gridCol w:w="1349"/>
        <w:gridCol w:w="912"/>
      </w:tblGrid>
      <w:tr w:rsidR="00337D2B" w14:paraId="27431D16"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shd w:val="clear" w:color="auto" w:fill="E0E0E0"/>
          </w:tcPr>
          <w:p w14:paraId="55BD0B4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 Бр.</w:t>
            </w:r>
          </w:p>
        </w:tc>
        <w:tc>
          <w:tcPr>
            <w:tcW w:w="2071" w:type="dxa"/>
            <w:tcBorders>
              <w:top w:val="single" w:sz="4" w:space="0" w:color="000000"/>
              <w:left w:val="single" w:sz="4" w:space="0" w:color="000000"/>
              <w:bottom w:val="single" w:sz="4" w:space="0" w:color="000000"/>
              <w:right w:val="single" w:sz="4" w:space="0" w:color="000000"/>
            </w:tcBorders>
            <w:shd w:val="clear" w:color="auto" w:fill="E0E0E0"/>
          </w:tcPr>
          <w:p w14:paraId="5066F99D" w14:textId="77777777" w:rsidR="00337D2B" w:rsidRDefault="00C84B04">
            <w:pPr>
              <w:rPr>
                <w:rFonts w:ascii="Times New Roman" w:eastAsia="Times New Roman" w:hAnsi="Times New Roman"/>
                <w:sz w:val="20"/>
              </w:rPr>
            </w:pPr>
            <w:r>
              <w:rPr>
                <w:rFonts w:ascii="Times New Roman" w:eastAsia="Times New Roman" w:hAnsi="Times New Roman"/>
                <w:sz w:val="20"/>
              </w:rPr>
              <w:t>Презиме и име</w:t>
            </w:r>
          </w:p>
        </w:tc>
        <w:tc>
          <w:tcPr>
            <w:tcW w:w="1440" w:type="dxa"/>
            <w:tcBorders>
              <w:top w:val="single" w:sz="4" w:space="0" w:color="000000"/>
              <w:left w:val="single" w:sz="4" w:space="0" w:color="000000"/>
              <w:bottom w:val="single" w:sz="4" w:space="0" w:color="000000"/>
              <w:right w:val="single" w:sz="4" w:space="0" w:color="000000"/>
            </w:tcBorders>
            <w:shd w:val="clear" w:color="auto" w:fill="E0E0E0"/>
          </w:tcPr>
          <w:p w14:paraId="1982CCCF"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Стручна</w:t>
            </w:r>
            <w:r>
              <w:rPr>
                <w:rFonts w:ascii="Times New Roman" w:eastAsia="Times New Roman" w:hAnsi="Times New Roman"/>
                <w:sz w:val="22"/>
                <w:szCs w:val="22"/>
                <w:lang w:val="sr-Cyrl-CS"/>
              </w:rPr>
              <w:t xml:space="preserve"> </w:t>
            </w:r>
            <w:r>
              <w:rPr>
                <w:rFonts w:ascii="Times New Roman" w:eastAsia="Times New Roman" w:hAnsi="Times New Roman"/>
                <w:sz w:val="22"/>
                <w:szCs w:val="22"/>
              </w:rPr>
              <w:t>спрема</w:t>
            </w:r>
          </w:p>
        </w:tc>
        <w:tc>
          <w:tcPr>
            <w:tcW w:w="2203" w:type="dxa"/>
            <w:tcBorders>
              <w:top w:val="single" w:sz="4" w:space="0" w:color="000000"/>
              <w:left w:val="single" w:sz="4" w:space="0" w:color="000000"/>
              <w:bottom w:val="single" w:sz="4" w:space="0" w:color="000000"/>
              <w:right w:val="single" w:sz="4" w:space="0" w:color="000000"/>
            </w:tcBorders>
            <w:shd w:val="clear" w:color="auto" w:fill="E0E0E0"/>
          </w:tcPr>
          <w:p w14:paraId="49F7F3B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Радно</w:t>
            </w:r>
            <w:r>
              <w:rPr>
                <w:rFonts w:ascii="Times New Roman" w:eastAsia="Times New Roman" w:hAnsi="Times New Roman"/>
                <w:sz w:val="22"/>
                <w:szCs w:val="22"/>
                <w:lang w:val="sr-Cyrl-CS"/>
              </w:rPr>
              <w:t xml:space="preserve"> </w:t>
            </w:r>
            <w:r>
              <w:rPr>
                <w:rFonts w:ascii="Times New Roman" w:eastAsia="Times New Roman" w:hAnsi="Times New Roman"/>
                <w:sz w:val="22"/>
                <w:szCs w:val="22"/>
              </w:rPr>
              <w:t>место</w:t>
            </w:r>
          </w:p>
        </w:tc>
        <w:tc>
          <w:tcPr>
            <w:tcW w:w="863" w:type="dxa"/>
            <w:tcBorders>
              <w:top w:val="single" w:sz="4" w:space="0" w:color="000000"/>
              <w:left w:val="single" w:sz="4" w:space="0" w:color="000000"/>
              <w:bottom w:val="single" w:sz="4" w:space="0" w:color="000000"/>
              <w:right w:val="single" w:sz="4" w:space="0" w:color="000000"/>
            </w:tcBorders>
            <w:shd w:val="clear" w:color="auto" w:fill="E0E0E0"/>
          </w:tcPr>
          <w:p w14:paraId="484CCCF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Обим</w:t>
            </w:r>
          </w:p>
          <w:p w14:paraId="4560807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рад.</w:t>
            </w:r>
          </w:p>
          <w:p w14:paraId="222C3EE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Врем.</w:t>
            </w:r>
          </w:p>
        </w:tc>
        <w:tc>
          <w:tcPr>
            <w:tcW w:w="1349" w:type="dxa"/>
            <w:tcBorders>
              <w:top w:val="single" w:sz="4" w:space="0" w:color="000000"/>
              <w:left w:val="single" w:sz="4" w:space="0" w:color="000000"/>
              <w:bottom w:val="single" w:sz="4" w:space="0" w:color="000000"/>
              <w:right w:val="single" w:sz="4" w:space="0" w:color="000000"/>
            </w:tcBorders>
            <w:shd w:val="clear" w:color="auto" w:fill="E0E0E0"/>
          </w:tcPr>
          <w:p w14:paraId="1676D5B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Радни</w:t>
            </w:r>
            <w:r>
              <w:rPr>
                <w:rFonts w:ascii="Times New Roman" w:eastAsia="Times New Roman" w:hAnsi="Times New Roman"/>
                <w:sz w:val="22"/>
                <w:szCs w:val="22"/>
                <w:lang w:val="sr-Cyrl-CS"/>
              </w:rPr>
              <w:t xml:space="preserve"> </w:t>
            </w:r>
            <w:r>
              <w:rPr>
                <w:rFonts w:ascii="Times New Roman" w:eastAsia="Times New Roman" w:hAnsi="Times New Roman"/>
                <w:sz w:val="22"/>
                <w:szCs w:val="22"/>
              </w:rPr>
              <w:t>статус</w:t>
            </w:r>
          </w:p>
        </w:tc>
        <w:tc>
          <w:tcPr>
            <w:tcW w:w="912" w:type="dxa"/>
            <w:tcBorders>
              <w:top w:val="single" w:sz="4" w:space="0" w:color="000000"/>
              <w:left w:val="single" w:sz="4" w:space="0" w:color="000000"/>
              <w:bottom w:val="single" w:sz="4" w:space="0" w:color="000000"/>
              <w:right w:val="single" w:sz="4" w:space="0" w:color="000000"/>
            </w:tcBorders>
            <w:shd w:val="clear" w:color="auto" w:fill="E0E0E0"/>
          </w:tcPr>
          <w:p w14:paraId="67F1186E"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Напомена</w:t>
            </w:r>
          </w:p>
        </w:tc>
      </w:tr>
      <w:tr w:rsidR="00337D2B" w14:paraId="3C27891C"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4BFA8C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1.</w:t>
            </w:r>
          </w:p>
        </w:tc>
        <w:tc>
          <w:tcPr>
            <w:tcW w:w="2071" w:type="dxa"/>
            <w:tcBorders>
              <w:top w:val="single" w:sz="4" w:space="0" w:color="000000"/>
              <w:left w:val="single" w:sz="4" w:space="0" w:color="000000"/>
              <w:bottom w:val="single" w:sz="4" w:space="0" w:color="000000"/>
              <w:right w:val="single" w:sz="4" w:space="0" w:color="000000"/>
            </w:tcBorders>
          </w:tcPr>
          <w:p w14:paraId="57BA1D86"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Вељковић</w:t>
            </w:r>
            <w:r>
              <w:rPr>
                <w:rFonts w:ascii="Times New Roman" w:hAnsi="Times New Roman" w:cs="Times New Roman"/>
                <w:spacing w:val="-3"/>
                <w:sz w:val="20"/>
                <w:szCs w:val="20"/>
              </w:rPr>
              <w:t xml:space="preserve"> </w:t>
            </w:r>
            <w:r>
              <w:rPr>
                <w:rFonts w:ascii="Times New Roman" w:hAnsi="Times New Roman" w:cs="Times New Roman"/>
                <w:sz w:val="20"/>
                <w:szCs w:val="20"/>
              </w:rPr>
              <w:t>Данијела</w:t>
            </w:r>
          </w:p>
        </w:tc>
        <w:tc>
          <w:tcPr>
            <w:tcW w:w="1440" w:type="dxa"/>
            <w:tcBorders>
              <w:top w:val="single" w:sz="4" w:space="0" w:color="000000"/>
              <w:left w:val="single" w:sz="4" w:space="0" w:color="000000"/>
              <w:bottom w:val="single" w:sz="4" w:space="0" w:color="000000"/>
              <w:right w:val="single" w:sz="4" w:space="0" w:color="000000"/>
            </w:tcBorders>
          </w:tcPr>
          <w:p w14:paraId="1A0B91F9"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7/2мр.</w:t>
            </w:r>
          </w:p>
        </w:tc>
        <w:tc>
          <w:tcPr>
            <w:tcW w:w="2203" w:type="dxa"/>
            <w:tcBorders>
              <w:top w:val="single" w:sz="4" w:space="0" w:color="000000"/>
              <w:left w:val="single" w:sz="4" w:space="0" w:color="000000"/>
              <w:bottom w:val="single" w:sz="4" w:space="0" w:color="000000"/>
              <w:right w:val="single" w:sz="4" w:space="0" w:color="000000"/>
            </w:tcBorders>
          </w:tcPr>
          <w:p w14:paraId="48EBAD56"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Директор</w:t>
            </w:r>
          </w:p>
        </w:tc>
        <w:tc>
          <w:tcPr>
            <w:tcW w:w="863" w:type="dxa"/>
            <w:tcBorders>
              <w:top w:val="single" w:sz="4" w:space="0" w:color="000000"/>
              <w:left w:val="single" w:sz="4" w:space="0" w:color="000000"/>
              <w:bottom w:val="single" w:sz="4" w:space="0" w:color="000000"/>
              <w:right w:val="single" w:sz="4" w:space="0" w:color="000000"/>
            </w:tcBorders>
          </w:tcPr>
          <w:p w14:paraId="146598B5"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18A010C7"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FB05E89" w14:textId="77777777" w:rsidR="00337D2B" w:rsidRDefault="00337D2B">
            <w:pPr>
              <w:pStyle w:val="TableParagraph"/>
              <w:rPr>
                <w:sz w:val="18"/>
              </w:rPr>
            </w:pPr>
          </w:p>
        </w:tc>
      </w:tr>
      <w:tr w:rsidR="00337D2B" w14:paraId="0DD0A17E"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3C3BAC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2.</w:t>
            </w:r>
          </w:p>
        </w:tc>
        <w:tc>
          <w:tcPr>
            <w:tcW w:w="2071" w:type="dxa"/>
            <w:tcBorders>
              <w:top w:val="single" w:sz="4" w:space="0" w:color="000000"/>
              <w:left w:val="single" w:sz="4" w:space="0" w:color="000000"/>
              <w:bottom w:val="single" w:sz="4" w:space="0" w:color="000000"/>
              <w:right w:val="single" w:sz="4" w:space="0" w:color="000000"/>
            </w:tcBorders>
          </w:tcPr>
          <w:p w14:paraId="16E0782D"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Анђелковић Марија</w:t>
            </w:r>
          </w:p>
        </w:tc>
        <w:tc>
          <w:tcPr>
            <w:tcW w:w="1440" w:type="dxa"/>
            <w:tcBorders>
              <w:top w:val="single" w:sz="4" w:space="0" w:color="000000"/>
              <w:left w:val="single" w:sz="4" w:space="0" w:color="000000"/>
              <w:bottom w:val="single" w:sz="4" w:space="0" w:color="000000"/>
              <w:right w:val="single" w:sz="4" w:space="0" w:color="000000"/>
            </w:tcBorders>
          </w:tcPr>
          <w:p w14:paraId="3C6F05B4"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7/2</w:t>
            </w:r>
            <w:r>
              <w:rPr>
                <w:rFonts w:ascii="Times New Roman" w:hAnsi="Times New Roman" w:cs="Times New Roman"/>
                <w:spacing w:val="2"/>
                <w:sz w:val="20"/>
                <w:szCs w:val="20"/>
              </w:rPr>
              <w:t xml:space="preserve"> </w:t>
            </w:r>
            <w:r>
              <w:rPr>
                <w:rFonts w:ascii="Times New Roman" w:hAnsi="Times New Roman" w:cs="Times New Roman"/>
                <w:sz w:val="20"/>
                <w:szCs w:val="20"/>
              </w:rPr>
              <w:t>мр</w:t>
            </w:r>
          </w:p>
        </w:tc>
        <w:tc>
          <w:tcPr>
            <w:tcW w:w="2203" w:type="dxa"/>
            <w:tcBorders>
              <w:top w:val="single" w:sz="4" w:space="0" w:color="000000"/>
              <w:left w:val="single" w:sz="4" w:space="0" w:color="000000"/>
              <w:bottom w:val="single" w:sz="4" w:space="0" w:color="000000"/>
              <w:right w:val="single" w:sz="4" w:space="0" w:color="000000"/>
            </w:tcBorders>
          </w:tcPr>
          <w:p w14:paraId="0A3A9C71"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проф.српског</w:t>
            </w:r>
            <w:r>
              <w:rPr>
                <w:rFonts w:ascii="Times New Roman" w:hAnsi="Times New Roman" w:cs="Times New Roman"/>
                <w:spacing w:val="-5"/>
                <w:sz w:val="20"/>
                <w:szCs w:val="20"/>
              </w:rPr>
              <w:t xml:space="preserve"> </w:t>
            </w: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05904A8F"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55,56</w:t>
            </w:r>
          </w:p>
        </w:tc>
        <w:tc>
          <w:tcPr>
            <w:tcW w:w="1349" w:type="dxa"/>
            <w:tcBorders>
              <w:top w:val="single" w:sz="4" w:space="0" w:color="000000"/>
              <w:left w:val="single" w:sz="4" w:space="0" w:color="000000"/>
              <w:bottom w:val="single" w:sz="4" w:space="0" w:color="000000"/>
              <w:right w:val="single" w:sz="4" w:space="0" w:color="000000"/>
            </w:tcBorders>
          </w:tcPr>
          <w:p w14:paraId="0B890993"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340F3AB" w14:textId="77777777" w:rsidR="00337D2B" w:rsidRDefault="00337D2B">
            <w:pPr>
              <w:pStyle w:val="TableParagraph"/>
              <w:rPr>
                <w:sz w:val="18"/>
              </w:rPr>
            </w:pPr>
          </w:p>
        </w:tc>
      </w:tr>
      <w:tr w:rsidR="00337D2B" w14:paraId="2840AC0D"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17D0255C" w14:textId="77777777" w:rsidR="00337D2B" w:rsidRDefault="00337D2B">
            <w:pPr>
              <w:rPr>
                <w:rFonts w:ascii="Times New Roman" w:eastAsia="Times New Roman" w:hAnsi="Times New Roman"/>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2735F1F2"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Анђелковић Мaрија</w:t>
            </w:r>
          </w:p>
        </w:tc>
        <w:tc>
          <w:tcPr>
            <w:tcW w:w="1440" w:type="dxa"/>
            <w:tcBorders>
              <w:top w:val="single" w:sz="4" w:space="0" w:color="000000"/>
              <w:left w:val="single" w:sz="4" w:space="0" w:color="000000"/>
              <w:bottom w:val="single" w:sz="4" w:space="0" w:color="000000"/>
              <w:right w:val="single" w:sz="4" w:space="0" w:color="000000"/>
            </w:tcBorders>
          </w:tcPr>
          <w:p w14:paraId="5B8F9B3E"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2F437A8F"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библиотека</w:t>
            </w:r>
          </w:p>
        </w:tc>
        <w:tc>
          <w:tcPr>
            <w:tcW w:w="863" w:type="dxa"/>
            <w:tcBorders>
              <w:top w:val="single" w:sz="4" w:space="0" w:color="000000"/>
              <w:left w:val="single" w:sz="4" w:space="0" w:color="000000"/>
              <w:bottom w:val="single" w:sz="4" w:space="0" w:color="000000"/>
              <w:right w:val="single" w:sz="4" w:space="0" w:color="000000"/>
            </w:tcBorders>
          </w:tcPr>
          <w:p w14:paraId="4AC17C0B"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44,44</w:t>
            </w:r>
          </w:p>
        </w:tc>
        <w:tc>
          <w:tcPr>
            <w:tcW w:w="1349" w:type="dxa"/>
            <w:tcBorders>
              <w:top w:val="single" w:sz="4" w:space="0" w:color="000000"/>
              <w:left w:val="single" w:sz="4" w:space="0" w:color="000000"/>
              <w:bottom w:val="single" w:sz="4" w:space="0" w:color="000000"/>
              <w:right w:val="single" w:sz="4" w:space="0" w:color="000000"/>
            </w:tcBorders>
          </w:tcPr>
          <w:p w14:paraId="7BC07F65"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2E437E2" w14:textId="77777777" w:rsidR="00337D2B" w:rsidRDefault="00337D2B">
            <w:pPr>
              <w:pStyle w:val="TableParagraph"/>
              <w:rPr>
                <w:sz w:val="18"/>
              </w:rPr>
            </w:pPr>
          </w:p>
        </w:tc>
      </w:tr>
      <w:tr w:rsidR="00337D2B" w14:paraId="791FF088"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415251F"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3.</w:t>
            </w:r>
          </w:p>
        </w:tc>
        <w:tc>
          <w:tcPr>
            <w:tcW w:w="2071" w:type="dxa"/>
            <w:tcBorders>
              <w:top w:val="single" w:sz="4" w:space="0" w:color="000000"/>
              <w:left w:val="single" w:sz="4" w:space="0" w:color="000000"/>
              <w:bottom w:val="single" w:sz="4" w:space="0" w:color="000000"/>
              <w:right w:val="single" w:sz="4" w:space="0" w:color="000000"/>
            </w:tcBorders>
          </w:tcPr>
          <w:p w14:paraId="4A3DEB28"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Николић</w:t>
            </w:r>
            <w:r>
              <w:rPr>
                <w:rFonts w:ascii="Times New Roman" w:hAnsi="Times New Roman" w:cs="Times New Roman"/>
                <w:spacing w:val="2"/>
                <w:sz w:val="20"/>
                <w:szCs w:val="20"/>
              </w:rPr>
              <w:t xml:space="preserve"> </w:t>
            </w:r>
            <w:r>
              <w:rPr>
                <w:rFonts w:ascii="Times New Roman" w:hAnsi="Times New Roman" w:cs="Times New Roman"/>
                <w:sz w:val="20"/>
                <w:szCs w:val="20"/>
              </w:rPr>
              <w:t>Милена</w:t>
            </w:r>
          </w:p>
        </w:tc>
        <w:tc>
          <w:tcPr>
            <w:tcW w:w="1440" w:type="dxa"/>
            <w:tcBorders>
              <w:top w:val="single" w:sz="4" w:space="0" w:color="000000"/>
              <w:left w:val="single" w:sz="4" w:space="0" w:color="000000"/>
              <w:bottom w:val="single" w:sz="4" w:space="0" w:color="000000"/>
              <w:right w:val="single" w:sz="4" w:space="0" w:color="000000"/>
            </w:tcBorders>
          </w:tcPr>
          <w:p w14:paraId="44732FA7"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11F7F682"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Српског</w:t>
            </w:r>
            <w:r>
              <w:rPr>
                <w:rFonts w:ascii="Times New Roman" w:hAnsi="Times New Roman" w:cs="Times New Roman"/>
                <w:spacing w:val="-4"/>
                <w:sz w:val="20"/>
                <w:szCs w:val="20"/>
              </w:rPr>
              <w:t xml:space="preserve"> </w:t>
            </w: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70B88EB9"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73484391"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6551553" w14:textId="77777777" w:rsidR="00337D2B" w:rsidRDefault="00337D2B">
            <w:pPr>
              <w:pStyle w:val="TableParagraph"/>
              <w:rPr>
                <w:sz w:val="18"/>
              </w:rPr>
            </w:pPr>
          </w:p>
        </w:tc>
      </w:tr>
      <w:tr w:rsidR="00337D2B" w14:paraId="088C4B36"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95B9A6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w:t>
            </w:r>
          </w:p>
        </w:tc>
        <w:tc>
          <w:tcPr>
            <w:tcW w:w="2071" w:type="dxa"/>
            <w:tcBorders>
              <w:top w:val="single" w:sz="4" w:space="0" w:color="000000"/>
              <w:left w:val="single" w:sz="4" w:space="0" w:color="000000"/>
              <w:bottom w:val="single" w:sz="4" w:space="0" w:color="000000"/>
              <w:right w:val="single" w:sz="4" w:space="0" w:color="000000"/>
            </w:tcBorders>
          </w:tcPr>
          <w:p w14:paraId="2A3E3037"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Дашић</w:t>
            </w:r>
            <w:r>
              <w:rPr>
                <w:rFonts w:ascii="Times New Roman" w:hAnsi="Times New Roman" w:cs="Times New Roman"/>
                <w:spacing w:val="2"/>
                <w:sz w:val="20"/>
                <w:szCs w:val="20"/>
              </w:rPr>
              <w:t xml:space="preserve"> </w:t>
            </w:r>
            <w:r>
              <w:rPr>
                <w:rFonts w:ascii="Times New Roman" w:hAnsi="Times New Roman" w:cs="Times New Roman"/>
                <w:sz w:val="20"/>
                <w:szCs w:val="20"/>
              </w:rPr>
              <w:t>Марина</w:t>
            </w:r>
          </w:p>
        </w:tc>
        <w:tc>
          <w:tcPr>
            <w:tcW w:w="1440" w:type="dxa"/>
            <w:tcBorders>
              <w:top w:val="single" w:sz="4" w:space="0" w:color="000000"/>
              <w:left w:val="single" w:sz="4" w:space="0" w:color="000000"/>
              <w:bottom w:val="single" w:sz="4" w:space="0" w:color="000000"/>
              <w:right w:val="single" w:sz="4" w:space="0" w:color="000000"/>
            </w:tcBorders>
          </w:tcPr>
          <w:p w14:paraId="2ECC7191"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42D9B5E"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Српског</w:t>
            </w:r>
            <w:r>
              <w:rPr>
                <w:rFonts w:ascii="Times New Roman" w:hAnsi="Times New Roman" w:cs="Times New Roman"/>
                <w:spacing w:val="-4"/>
                <w:sz w:val="20"/>
                <w:szCs w:val="20"/>
              </w:rPr>
              <w:t xml:space="preserve"> </w:t>
            </w: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14AE613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0D4E67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029AD28E" w14:textId="77777777" w:rsidR="00337D2B" w:rsidRDefault="00337D2B">
            <w:pPr>
              <w:pStyle w:val="TableParagraph"/>
              <w:rPr>
                <w:sz w:val="18"/>
              </w:rPr>
            </w:pPr>
          </w:p>
        </w:tc>
      </w:tr>
      <w:tr w:rsidR="00337D2B" w14:paraId="0608482D"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92E096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5.</w:t>
            </w:r>
          </w:p>
        </w:tc>
        <w:tc>
          <w:tcPr>
            <w:tcW w:w="2071" w:type="dxa"/>
            <w:tcBorders>
              <w:top w:val="single" w:sz="4" w:space="0" w:color="000000"/>
              <w:left w:val="single" w:sz="4" w:space="0" w:color="000000"/>
              <w:bottom w:val="single" w:sz="4" w:space="0" w:color="000000"/>
              <w:right w:val="single" w:sz="4" w:space="0" w:color="000000"/>
            </w:tcBorders>
          </w:tcPr>
          <w:p w14:paraId="462AA6A0"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Петровић</w:t>
            </w:r>
            <w:r>
              <w:rPr>
                <w:rFonts w:ascii="Times New Roman" w:hAnsi="Times New Roman" w:cs="Times New Roman"/>
                <w:spacing w:val="2"/>
                <w:sz w:val="20"/>
                <w:szCs w:val="20"/>
              </w:rPr>
              <w:t xml:space="preserve"> </w:t>
            </w:r>
            <w:r>
              <w:rPr>
                <w:rFonts w:ascii="Times New Roman" w:hAnsi="Times New Roman" w:cs="Times New Roman"/>
                <w:sz w:val="20"/>
                <w:szCs w:val="20"/>
              </w:rPr>
              <w:t>Маја</w:t>
            </w:r>
          </w:p>
        </w:tc>
        <w:tc>
          <w:tcPr>
            <w:tcW w:w="1440" w:type="dxa"/>
            <w:tcBorders>
              <w:top w:val="single" w:sz="4" w:space="0" w:color="000000"/>
              <w:left w:val="single" w:sz="4" w:space="0" w:color="000000"/>
              <w:bottom w:val="single" w:sz="4" w:space="0" w:color="000000"/>
              <w:right w:val="single" w:sz="4" w:space="0" w:color="000000"/>
            </w:tcBorders>
          </w:tcPr>
          <w:p w14:paraId="6D472771"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DC104F9"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Српског</w:t>
            </w:r>
            <w:r>
              <w:rPr>
                <w:rFonts w:ascii="Times New Roman" w:hAnsi="Times New Roman" w:cs="Times New Roman"/>
                <w:spacing w:val="-4"/>
                <w:sz w:val="20"/>
                <w:szCs w:val="20"/>
              </w:rPr>
              <w:t xml:space="preserve"> </w:t>
            </w: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50E8A61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8388DD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CA5F72C" w14:textId="77777777" w:rsidR="00337D2B" w:rsidRDefault="00337D2B">
            <w:pPr>
              <w:pStyle w:val="TableParagraph"/>
              <w:rPr>
                <w:sz w:val="18"/>
              </w:rPr>
            </w:pPr>
          </w:p>
        </w:tc>
      </w:tr>
      <w:tr w:rsidR="00337D2B" w14:paraId="7DCFA154"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6C59D2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6.</w:t>
            </w:r>
          </w:p>
        </w:tc>
        <w:tc>
          <w:tcPr>
            <w:tcW w:w="2071" w:type="dxa"/>
            <w:tcBorders>
              <w:top w:val="single" w:sz="4" w:space="0" w:color="000000"/>
              <w:left w:val="single" w:sz="4" w:space="0" w:color="000000"/>
              <w:bottom w:val="single" w:sz="4" w:space="0" w:color="000000"/>
              <w:right w:val="single" w:sz="4" w:space="0" w:color="000000"/>
            </w:tcBorders>
          </w:tcPr>
          <w:p w14:paraId="66297FA2" w14:textId="77777777" w:rsidR="00337D2B" w:rsidRDefault="00C84B04">
            <w:pPr>
              <w:pStyle w:val="TableParagraph"/>
              <w:spacing w:line="226" w:lineRule="exact"/>
              <w:ind w:left="110" w:right="970"/>
              <w:rPr>
                <w:rFonts w:ascii="Times New Roman" w:hAnsi="Times New Roman" w:cs="Times New Roman"/>
                <w:sz w:val="20"/>
                <w:szCs w:val="20"/>
                <w:lang w:val="sr-Cyrl-CS"/>
              </w:rPr>
            </w:pPr>
            <w:r>
              <w:rPr>
                <w:rFonts w:ascii="Times New Roman" w:hAnsi="Times New Roman" w:cs="Times New Roman"/>
                <w:sz w:val="20"/>
                <w:szCs w:val="20"/>
                <w:lang w:val="sr-Cyrl-CS"/>
              </w:rPr>
              <w:t>Антић Драгана</w:t>
            </w:r>
          </w:p>
        </w:tc>
        <w:tc>
          <w:tcPr>
            <w:tcW w:w="1440" w:type="dxa"/>
            <w:tcBorders>
              <w:top w:val="single" w:sz="4" w:space="0" w:color="000000"/>
              <w:left w:val="single" w:sz="4" w:space="0" w:color="000000"/>
              <w:bottom w:val="single" w:sz="4" w:space="0" w:color="000000"/>
              <w:right w:val="single" w:sz="4" w:space="0" w:color="000000"/>
            </w:tcBorders>
          </w:tcPr>
          <w:p w14:paraId="61124DBB"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163CDDA5"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Енглеског</w:t>
            </w:r>
            <w:r>
              <w:rPr>
                <w:rFonts w:ascii="Times New Roman" w:hAnsi="Times New Roman" w:cs="Times New Roman"/>
                <w:spacing w:val="-4"/>
                <w:sz w:val="20"/>
                <w:szCs w:val="20"/>
              </w:rPr>
              <w:t xml:space="preserve"> </w:t>
            </w:r>
            <w:r>
              <w:rPr>
                <w:rFonts w:ascii="Times New Roman" w:hAnsi="Times New Roman" w:cs="Times New Roman"/>
                <w:sz w:val="20"/>
                <w:szCs w:val="20"/>
              </w:rPr>
              <w:t>ј.</w:t>
            </w:r>
          </w:p>
        </w:tc>
        <w:tc>
          <w:tcPr>
            <w:tcW w:w="863" w:type="dxa"/>
            <w:tcBorders>
              <w:top w:val="single" w:sz="4" w:space="0" w:color="000000"/>
              <w:left w:val="single" w:sz="4" w:space="0" w:color="000000"/>
              <w:bottom w:val="single" w:sz="4" w:space="0" w:color="000000"/>
              <w:right w:val="single" w:sz="4" w:space="0" w:color="000000"/>
            </w:tcBorders>
          </w:tcPr>
          <w:p w14:paraId="380FCD32" w14:textId="77777777" w:rsidR="00337D2B" w:rsidRDefault="00C84B04">
            <w:pPr>
              <w:pStyle w:val="TableParagraph"/>
              <w:spacing w:line="244" w:lineRule="exact"/>
              <w:ind w:left="104"/>
              <w:rPr>
                <w:rFonts w:ascii="Times New Roman" w:hAnsi="Times New Roman" w:cs="Times New Roman"/>
                <w:sz w:val="20"/>
                <w:szCs w:val="20"/>
                <w:lang w:val="sr-Cyrl-CS"/>
              </w:rPr>
            </w:pPr>
            <w:r>
              <w:rPr>
                <w:rFonts w:ascii="Times New Roman" w:hAnsi="Times New Roman" w:cs="Times New Roman"/>
                <w:sz w:val="20"/>
                <w:szCs w:val="20"/>
              </w:rPr>
              <w:t>55</w:t>
            </w:r>
            <w:r>
              <w:rPr>
                <w:rFonts w:ascii="Times New Roman" w:hAnsi="Times New Roman" w:cs="Times New Roman"/>
                <w:sz w:val="20"/>
                <w:szCs w:val="20"/>
                <w:lang w:val="sr-Cyrl-CS"/>
              </w:rPr>
              <w:t>,56</w:t>
            </w:r>
          </w:p>
        </w:tc>
        <w:tc>
          <w:tcPr>
            <w:tcW w:w="1349" w:type="dxa"/>
            <w:tcBorders>
              <w:top w:val="single" w:sz="4" w:space="0" w:color="000000"/>
              <w:left w:val="single" w:sz="4" w:space="0" w:color="000000"/>
              <w:bottom w:val="single" w:sz="4" w:space="0" w:color="000000"/>
              <w:right w:val="single" w:sz="4" w:space="0" w:color="000000"/>
            </w:tcBorders>
          </w:tcPr>
          <w:p w14:paraId="513FD13A" w14:textId="77777777" w:rsidR="00337D2B" w:rsidRDefault="00C84B04">
            <w:pPr>
              <w:pStyle w:val="TableParagraph"/>
              <w:spacing w:line="244" w:lineRule="exact"/>
              <w:ind w:left="104"/>
              <w:rPr>
                <w:rFonts w:ascii="Times New Roman" w:hAnsi="Times New Roman" w:cs="Times New Roman"/>
                <w:sz w:val="20"/>
                <w:szCs w:val="20"/>
                <w:lang w:val="sr-Cyrl-CS"/>
              </w:rPr>
            </w:pPr>
            <w:r>
              <w:rPr>
                <w:rFonts w:ascii="Times New Roman" w:hAnsi="Times New Roman" w:cs="Times New Roman"/>
                <w:sz w:val="20"/>
                <w:szCs w:val="20"/>
                <w:lang w:val="sr-Cyrl-CS"/>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184A84A6" w14:textId="77777777" w:rsidR="00337D2B" w:rsidRDefault="00337D2B">
            <w:pPr>
              <w:pStyle w:val="TableParagraph"/>
              <w:rPr>
                <w:sz w:val="20"/>
              </w:rPr>
            </w:pPr>
          </w:p>
        </w:tc>
      </w:tr>
      <w:tr w:rsidR="00337D2B" w14:paraId="284DF242"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16D093B"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7.</w:t>
            </w:r>
          </w:p>
        </w:tc>
        <w:tc>
          <w:tcPr>
            <w:tcW w:w="2071" w:type="dxa"/>
            <w:tcBorders>
              <w:top w:val="single" w:sz="4" w:space="0" w:color="000000"/>
              <w:left w:val="single" w:sz="4" w:space="0" w:color="000000"/>
              <w:bottom w:val="single" w:sz="4" w:space="0" w:color="000000"/>
              <w:right w:val="single" w:sz="4" w:space="0" w:color="000000"/>
            </w:tcBorders>
          </w:tcPr>
          <w:p w14:paraId="6F07DDB2"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Тодоровић Матић</w:t>
            </w:r>
          </w:p>
          <w:p w14:paraId="1BD0D786" w14:textId="77777777" w:rsidR="00337D2B" w:rsidRDefault="00C84B04">
            <w:pPr>
              <w:pStyle w:val="TableParagraph"/>
              <w:spacing w:line="215" w:lineRule="exact"/>
              <w:ind w:left="110"/>
              <w:rPr>
                <w:rFonts w:ascii="Times New Roman" w:hAnsi="Times New Roman" w:cs="Times New Roman"/>
                <w:sz w:val="20"/>
                <w:szCs w:val="20"/>
              </w:rPr>
            </w:pPr>
            <w:r>
              <w:rPr>
                <w:rFonts w:ascii="Times New Roman" w:hAnsi="Times New Roman" w:cs="Times New Roman"/>
                <w:sz w:val="20"/>
                <w:szCs w:val="20"/>
              </w:rPr>
              <w:t>Ирена</w:t>
            </w:r>
          </w:p>
        </w:tc>
        <w:tc>
          <w:tcPr>
            <w:tcW w:w="1440" w:type="dxa"/>
            <w:tcBorders>
              <w:top w:val="single" w:sz="4" w:space="0" w:color="000000"/>
              <w:left w:val="single" w:sz="4" w:space="0" w:color="000000"/>
              <w:bottom w:val="single" w:sz="4" w:space="0" w:color="000000"/>
              <w:right w:val="single" w:sz="4" w:space="0" w:color="000000"/>
            </w:tcBorders>
          </w:tcPr>
          <w:p w14:paraId="35E8EBD9"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7/2.</w:t>
            </w:r>
            <w:r>
              <w:rPr>
                <w:rFonts w:ascii="Times New Roman" w:hAnsi="Times New Roman" w:cs="Times New Roman"/>
                <w:spacing w:val="-2"/>
                <w:sz w:val="20"/>
                <w:szCs w:val="20"/>
              </w:rPr>
              <w:t xml:space="preserve"> </w:t>
            </w:r>
            <w:r>
              <w:rPr>
                <w:rFonts w:ascii="Times New Roman" w:hAnsi="Times New Roman" w:cs="Times New Roman"/>
                <w:sz w:val="20"/>
                <w:szCs w:val="20"/>
              </w:rPr>
              <w:t>Мр.</w:t>
            </w:r>
          </w:p>
        </w:tc>
        <w:tc>
          <w:tcPr>
            <w:tcW w:w="2203" w:type="dxa"/>
            <w:tcBorders>
              <w:top w:val="single" w:sz="4" w:space="0" w:color="000000"/>
              <w:left w:val="single" w:sz="4" w:space="0" w:color="000000"/>
              <w:bottom w:val="single" w:sz="4" w:space="0" w:color="000000"/>
              <w:right w:val="single" w:sz="4" w:space="0" w:color="000000"/>
            </w:tcBorders>
          </w:tcPr>
          <w:p w14:paraId="43ACB834"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1"/>
                <w:sz w:val="20"/>
                <w:szCs w:val="20"/>
              </w:rPr>
              <w:t xml:space="preserve"> </w:t>
            </w:r>
            <w:r>
              <w:rPr>
                <w:rFonts w:ascii="Times New Roman" w:hAnsi="Times New Roman" w:cs="Times New Roman"/>
                <w:sz w:val="20"/>
                <w:szCs w:val="20"/>
              </w:rPr>
              <w:t>Енглеског</w:t>
            </w:r>
            <w:r>
              <w:rPr>
                <w:rFonts w:ascii="Times New Roman" w:hAnsi="Times New Roman" w:cs="Times New Roman"/>
                <w:spacing w:val="-3"/>
                <w:sz w:val="20"/>
                <w:szCs w:val="20"/>
              </w:rPr>
              <w:t xml:space="preserve"> </w:t>
            </w:r>
            <w:r>
              <w:rPr>
                <w:rFonts w:ascii="Times New Roman" w:hAnsi="Times New Roman" w:cs="Times New Roman"/>
                <w:sz w:val="20"/>
                <w:szCs w:val="20"/>
              </w:rPr>
              <w:t>ј.</w:t>
            </w:r>
          </w:p>
        </w:tc>
        <w:tc>
          <w:tcPr>
            <w:tcW w:w="863" w:type="dxa"/>
            <w:tcBorders>
              <w:top w:val="single" w:sz="4" w:space="0" w:color="000000"/>
              <w:left w:val="single" w:sz="4" w:space="0" w:color="000000"/>
              <w:bottom w:val="single" w:sz="4" w:space="0" w:color="000000"/>
              <w:right w:val="single" w:sz="4" w:space="0" w:color="000000"/>
            </w:tcBorders>
          </w:tcPr>
          <w:p w14:paraId="54236A99"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6DBD42E6"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0BC7129" w14:textId="77777777" w:rsidR="00337D2B" w:rsidRDefault="00337D2B">
            <w:pPr>
              <w:pStyle w:val="TableParagraph"/>
              <w:rPr>
                <w:sz w:val="20"/>
              </w:rPr>
            </w:pPr>
          </w:p>
        </w:tc>
      </w:tr>
      <w:tr w:rsidR="00337D2B" w14:paraId="3D5A1DD5" w14:textId="77777777" w:rsidTr="000731EB">
        <w:trPr>
          <w:trHeight w:val="232"/>
          <w:jc w:val="center"/>
        </w:trPr>
        <w:tc>
          <w:tcPr>
            <w:tcW w:w="494" w:type="dxa"/>
            <w:tcBorders>
              <w:top w:val="single" w:sz="4" w:space="0" w:color="000000"/>
              <w:left w:val="single" w:sz="4" w:space="0" w:color="000000"/>
              <w:bottom w:val="single" w:sz="4" w:space="0" w:color="000000"/>
              <w:right w:val="single" w:sz="4" w:space="0" w:color="000000"/>
            </w:tcBorders>
          </w:tcPr>
          <w:p w14:paraId="5153A8F0" w14:textId="77777777" w:rsidR="00337D2B" w:rsidRDefault="00C84B04">
            <w:pPr>
              <w:rPr>
                <w:rFonts w:ascii="Times New Roman" w:eastAsia="Times New Roman" w:hAnsi="Times New Roman"/>
                <w:color w:val="000000"/>
                <w:sz w:val="22"/>
                <w:szCs w:val="22"/>
              </w:rPr>
            </w:pPr>
            <w:r>
              <w:rPr>
                <w:rFonts w:ascii="Times New Roman" w:eastAsia="Times New Roman" w:hAnsi="Times New Roman"/>
                <w:color w:val="000000"/>
                <w:sz w:val="22"/>
                <w:szCs w:val="22"/>
              </w:rPr>
              <w:t>8.</w:t>
            </w:r>
          </w:p>
        </w:tc>
        <w:tc>
          <w:tcPr>
            <w:tcW w:w="2071" w:type="dxa"/>
            <w:tcBorders>
              <w:top w:val="single" w:sz="4" w:space="0" w:color="000000"/>
              <w:left w:val="single" w:sz="4" w:space="0" w:color="000000"/>
              <w:bottom w:val="single" w:sz="4" w:space="0" w:color="000000"/>
              <w:right w:val="single" w:sz="4" w:space="0" w:color="000000"/>
            </w:tcBorders>
          </w:tcPr>
          <w:p w14:paraId="1184ECA9" w14:textId="77777777" w:rsidR="00337D2B" w:rsidRDefault="00C84B04">
            <w:pPr>
              <w:pStyle w:val="TableParagraph"/>
              <w:spacing w:line="226" w:lineRule="exact"/>
              <w:ind w:left="110"/>
              <w:rPr>
                <w:rFonts w:ascii="Times New Roman" w:hAnsi="Times New Roman" w:cs="Times New Roman"/>
                <w:sz w:val="20"/>
                <w:szCs w:val="20"/>
              </w:rPr>
            </w:pPr>
            <w:r>
              <w:rPr>
                <w:rFonts w:ascii="Times New Roman" w:hAnsi="Times New Roman" w:cs="Times New Roman"/>
                <w:sz w:val="20"/>
                <w:szCs w:val="20"/>
              </w:rPr>
              <w:t>Милошевић</w:t>
            </w:r>
          </w:p>
          <w:p w14:paraId="3377D155" w14:textId="77777777" w:rsidR="00337D2B" w:rsidRDefault="00C84B04">
            <w:pPr>
              <w:pStyle w:val="TableParagraph"/>
              <w:spacing w:line="215" w:lineRule="exact"/>
              <w:ind w:left="110"/>
              <w:rPr>
                <w:rFonts w:ascii="Times New Roman" w:hAnsi="Times New Roman" w:cs="Times New Roman"/>
                <w:sz w:val="20"/>
                <w:szCs w:val="20"/>
              </w:rPr>
            </w:pPr>
            <w:r>
              <w:rPr>
                <w:rFonts w:ascii="Times New Roman" w:hAnsi="Times New Roman" w:cs="Times New Roman"/>
                <w:sz w:val="20"/>
                <w:szCs w:val="20"/>
              </w:rPr>
              <w:t>Братислав</w:t>
            </w:r>
          </w:p>
        </w:tc>
        <w:tc>
          <w:tcPr>
            <w:tcW w:w="1440" w:type="dxa"/>
            <w:tcBorders>
              <w:top w:val="single" w:sz="4" w:space="0" w:color="000000"/>
              <w:left w:val="single" w:sz="4" w:space="0" w:color="000000"/>
              <w:bottom w:val="single" w:sz="4" w:space="0" w:color="000000"/>
              <w:right w:val="single" w:sz="4" w:space="0" w:color="000000"/>
            </w:tcBorders>
          </w:tcPr>
          <w:p w14:paraId="16A67DBA"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C3205DD"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Енглеског</w:t>
            </w:r>
            <w:r>
              <w:rPr>
                <w:rFonts w:ascii="Times New Roman" w:hAnsi="Times New Roman" w:cs="Times New Roman"/>
                <w:spacing w:val="-4"/>
                <w:sz w:val="20"/>
                <w:szCs w:val="20"/>
              </w:rPr>
              <w:t xml:space="preserve"> </w:t>
            </w:r>
            <w:r>
              <w:rPr>
                <w:rFonts w:ascii="Times New Roman" w:hAnsi="Times New Roman" w:cs="Times New Roman"/>
                <w:sz w:val="20"/>
                <w:szCs w:val="20"/>
              </w:rPr>
              <w:t>ј.</w:t>
            </w:r>
          </w:p>
        </w:tc>
        <w:tc>
          <w:tcPr>
            <w:tcW w:w="863" w:type="dxa"/>
            <w:tcBorders>
              <w:top w:val="single" w:sz="4" w:space="0" w:color="000000"/>
              <w:left w:val="single" w:sz="4" w:space="0" w:color="000000"/>
              <w:bottom w:val="single" w:sz="4" w:space="0" w:color="000000"/>
              <w:right w:val="single" w:sz="4" w:space="0" w:color="000000"/>
            </w:tcBorders>
          </w:tcPr>
          <w:p w14:paraId="7617B916"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7247DFA"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E019266" w14:textId="77777777" w:rsidR="00337D2B" w:rsidRDefault="00337D2B">
            <w:pPr>
              <w:pStyle w:val="TableParagraph"/>
              <w:spacing w:line="249" w:lineRule="exact"/>
              <w:ind w:left="103"/>
            </w:pPr>
          </w:p>
        </w:tc>
      </w:tr>
      <w:tr w:rsidR="00337D2B" w14:paraId="6537EFD7"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53758D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9.</w:t>
            </w:r>
          </w:p>
        </w:tc>
        <w:tc>
          <w:tcPr>
            <w:tcW w:w="2071" w:type="dxa"/>
            <w:tcBorders>
              <w:top w:val="single" w:sz="4" w:space="0" w:color="000000"/>
              <w:left w:val="single" w:sz="4" w:space="0" w:color="000000"/>
              <w:bottom w:val="single" w:sz="4" w:space="0" w:color="000000"/>
              <w:right w:val="single" w:sz="4" w:space="0" w:color="000000"/>
            </w:tcBorders>
          </w:tcPr>
          <w:p w14:paraId="7758B9A6"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Васов</w:t>
            </w:r>
            <w:r>
              <w:rPr>
                <w:rFonts w:ascii="Times New Roman" w:hAnsi="Times New Roman" w:cs="Times New Roman"/>
                <w:spacing w:val="-2"/>
                <w:sz w:val="20"/>
                <w:szCs w:val="20"/>
              </w:rPr>
              <w:t xml:space="preserve"> </w:t>
            </w:r>
            <w:r>
              <w:rPr>
                <w:rFonts w:ascii="Times New Roman" w:hAnsi="Times New Roman" w:cs="Times New Roman"/>
                <w:sz w:val="20"/>
                <w:szCs w:val="20"/>
              </w:rPr>
              <w:t>Душица</w:t>
            </w:r>
          </w:p>
        </w:tc>
        <w:tc>
          <w:tcPr>
            <w:tcW w:w="1440" w:type="dxa"/>
            <w:tcBorders>
              <w:top w:val="single" w:sz="4" w:space="0" w:color="000000"/>
              <w:left w:val="single" w:sz="4" w:space="0" w:color="000000"/>
              <w:bottom w:val="single" w:sz="4" w:space="0" w:color="000000"/>
              <w:right w:val="single" w:sz="4" w:space="0" w:color="000000"/>
            </w:tcBorders>
          </w:tcPr>
          <w:p w14:paraId="21D70B52"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1D9FF90"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3"/>
                <w:sz w:val="20"/>
                <w:szCs w:val="20"/>
              </w:rPr>
              <w:t xml:space="preserve"> </w:t>
            </w:r>
            <w:r>
              <w:rPr>
                <w:rFonts w:ascii="Times New Roman" w:hAnsi="Times New Roman" w:cs="Times New Roman"/>
                <w:sz w:val="20"/>
                <w:szCs w:val="20"/>
              </w:rPr>
              <w:t>Француског</w:t>
            </w:r>
          </w:p>
          <w:p w14:paraId="332E08B0"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08100575" w14:textId="77777777" w:rsidR="00337D2B" w:rsidRDefault="00C84B04">
            <w:pPr>
              <w:pStyle w:val="TableParagraph"/>
              <w:spacing w:line="249" w:lineRule="exact"/>
              <w:ind w:left="104"/>
              <w:rPr>
                <w:rFonts w:ascii="Times New Roman" w:hAnsi="Times New Roman" w:cs="Times New Roman"/>
                <w:sz w:val="20"/>
                <w:szCs w:val="20"/>
                <w:lang w:val="sr-Cyrl-CS"/>
              </w:rPr>
            </w:pPr>
            <w:r>
              <w:rPr>
                <w:rFonts w:ascii="Times New Roman" w:hAnsi="Times New Roman" w:cs="Times New Roman"/>
                <w:sz w:val="20"/>
                <w:szCs w:val="20"/>
              </w:rPr>
              <w:t>77,</w:t>
            </w:r>
            <w:r>
              <w:rPr>
                <w:rFonts w:ascii="Times New Roman" w:hAnsi="Times New Roman" w:cs="Times New Roman"/>
                <w:sz w:val="20"/>
                <w:szCs w:val="20"/>
                <w:lang w:val="sr-Cyrl-CS"/>
              </w:rPr>
              <w:t>78</w:t>
            </w:r>
          </w:p>
        </w:tc>
        <w:tc>
          <w:tcPr>
            <w:tcW w:w="1349" w:type="dxa"/>
            <w:tcBorders>
              <w:top w:val="single" w:sz="4" w:space="0" w:color="000000"/>
              <w:left w:val="single" w:sz="4" w:space="0" w:color="000000"/>
              <w:bottom w:val="single" w:sz="4" w:space="0" w:color="000000"/>
              <w:right w:val="single" w:sz="4" w:space="0" w:color="000000"/>
            </w:tcBorders>
          </w:tcPr>
          <w:p w14:paraId="69AE11D9"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55EFA273" w14:textId="77777777" w:rsidR="00337D2B" w:rsidRDefault="00337D2B">
            <w:pPr>
              <w:pStyle w:val="TableParagraph"/>
              <w:rPr>
                <w:sz w:val="20"/>
              </w:rPr>
            </w:pPr>
          </w:p>
        </w:tc>
      </w:tr>
      <w:tr w:rsidR="00337D2B" w14:paraId="764C6259"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DF8F1AF" w14:textId="77777777" w:rsidR="00337D2B" w:rsidRDefault="00337D2B">
            <w:pPr>
              <w:rPr>
                <w:rFonts w:ascii="Times New Roman" w:eastAsia="Times New Roman" w:hAnsi="Times New Roman"/>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425C939A"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Васов</w:t>
            </w:r>
            <w:r>
              <w:rPr>
                <w:rFonts w:ascii="Times New Roman" w:hAnsi="Times New Roman" w:cs="Times New Roman"/>
                <w:spacing w:val="-2"/>
                <w:sz w:val="20"/>
                <w:szCs w:val="20"/>
              </w:rPr>
              <w:t xml:space="preserve"> </w:t>
            </w:r>
            <w:r>
              <w:rPr>
                <w:rFonts w:ascii="Times New Roman" w:hAnsi="Times New Roman" w:cs="Times New Roman"/>
                <w:sz w:val="20"/>
                <w:szCs w:val="20"/>
              </w:rPr>
              <w:t>Душица</w:t>
            </w:r>
          </w:p>
        </w:tc>
        <w:tc>
          <w:tcPr>
            <w:tcW w:w="1440" w:type="dxa"/>
            <w:tcBorders>
              <w:top w:val="single" w:sz="4" w:space="0" w:color="000000"/>
              <w:left w:val="single" w:sz="4" w:space="0" w:color="000000"/>
              <w:bottom w:val="single" w:sz="4" w:space="0" w:color="000000"/>
              <w:right w:val="single" w:sz="4" w:space="0" w:color="000000"/>
            </w:tcBorders>
          </w:tcPr>
          <w:p w14:paraId="74974A4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B0A06C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латински</w:t>
            </w:r>
            <w:r>
              <w:rPr>
                <w:rFonts w:ascii="Times New Roman" w:hAnsi="Times New Roman" w:cs="Times New Roman"/>
                <w:spacing w:val="-3"/>
                <w:sz w:val="20"/>
                <w:szCs w:val="20"/>
              </w:rPr>
              <w:t xml:space="preserve"> </w:t>
            </w: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7AB39B25"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11,11</w:t>
            </w:r>
          </w:p>
        </w:tc>
        <w:tc>
          <w:tcPr>
            <w:tcW w:w="1349" w:type="dxa"/>
            <w:tcBorders>
              <w:top w:val="single" w:sz="4" w:space="0" w:color="000000"/>
              <w:left w:val="single" w:sz="4" w:space="0" w:color="000000"/>
              <w:bottom w:val="single" w:sz="4" w:space="0" w:color="000000"/>
              <w:right w:val="single" w:sz="4" w:space="0" w:color="000000"/>
            </w:tcBorders>
          </w:tcPr>
          <w:p w14:paraId="5753CEF4"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53751DD" w14:textId="77777777" w:rsidR="00337D2B" w:rsidRDefault="00337D2B">
            <w:pPr>
              <w:pStyle w:val="TableParagraph"/>
              <w:rPr>
                <w:sz w:val="18"/>
              </w:rPr>
            </w:pPr>
          </w:p>
        </w:tc>
      </w:tr>
      <w:tr w:rsidR="00337D2B" w14:paraId="0F972A18"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B65F314" w14:textId="77777777" w:rsidR="00337D2B" w:rsidRDefault="00337D2B">
            <w:pPr>
              <w:rPr>
                <w:rFonts w:ascii="Times New Roman" w:eastAsia="Times New Roman" w:hAnsi="Times New Roman"/>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412B451F"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34077DAB"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1E6CE6EF"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библиотека</w:t>
            </w:r>
          </w:p>
        </w:tc>
        <w:tc>
          <w:tcPr>
            <w:tcW w:w="863" w:type="dxa"/>
            <w:tcBorders>
              <w:top w:val="single" w:sz="4" w:space="0" w:color="000000"/>
              <w:left w:val="single" w:sz="4" w:space="0" w:color="000000"/>
              <w:bottom w:val="single" w:sz="4" w:space="0" w:color="000000"/>
              <w:right w:val="single" w:sz="4" w:space="0" w:color="000000"/>
            </w:tcBorders>
          </w:tcPr>
          <w:p w14:paraId="52E4222F" w14:textId="77777777" w:rsidR="00337D2B" w:rsidRDefault="00C84B04">
            <w:pPr>
              <w:pStyle w:val="TableParagraph"/>
              <w:spacing w:line="229" w:lineRule="exact"/>
              <w:ind w:left="104"/>
              <w:rPr>
                <w:rFonts w:ascii="Times New Roman" w:hAnsi="Times New Roman" w:cs="Times New Roman"/>
                <w:sz w:val="20"/>
                <w:szCs w:val="20"/>
                <w:lang w:val="sr-Cyrl-CS"/>
              </w:rPr>
            </w:pPr>
            <w:r>
              <w:rPr>
                <w:rFonts w:ascii="Times New Roman" w:hAnsi="Times New Roman" w:cs="Times New Roman"/>
                <w:sz w:val="20"/>
                <w:szCs w:val="20"/>
              </w:rPr>
              <w:t>11,1</w:t>
            </w:r>
            <w:r>
              <w:rPr>
                <w:rFonts w:ascii="Times New Roman" w:hAnsi="Times New Roman" w:cs="Times New Roman"/>
                <w:sz w:val="20"/>
                <w:szCs w:val="20"/>
                <w:lang w:val="sr-Cyrl-CS"/>
              </w:rPr>
              <w:t>1</w:t>
            </w:r>
          </w:p>
        </w:tc>
        <w:tc>
          <w:tcPr>
            <w:tcW w:w="1349" w:type="dxa"/>
            <w:tcBorders>
              <w:top w:val="single" w:sz="4" w:space="0" w:color="000000"/>
              <w:left w:val="single" w:sz="4" w:space="0" w:color="000000"/>
              <w:bottom w:val="single" w:sz="4" w:space="0" w:color="000000"/>
              <w:right w:val="single" w:sz="4" w:space="0" w:color="000000"/>
            </w:tcBorders>
          </w:tcPr>
          <w:p w14:paraId="15004A3B"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72C7527" w14:textId="77777777" w:rsidR="00337D2B" w:rsidRDefault="00337D2B">
            <w:pPr>
              <w:pStyle w:val="TableParagraph"/>
              <w:rPr>
                <w:sz w:val="18"/>
              </w:rPr>
            </w:pPr>
          </w:p>
        </w:tc>
      </w:tr>
      <w:tr w:rsidR="00337D2B" w14:paraId="75AEB6D0" w14:textId="77777777" w:rsidTr="000731EB">
        <w:trPr>
          <w:trHeight w:val="90"/>
          <w:jc w:val="center"/>
        </w:trPr>
        <w:tc>
          <w:tcPr>
            <w:tcW w:w="494" w:type="dxa"/>
            <w:tcBorders>
              <w:top w:val="single" w:sz="4" w:space="0" w:color="000000"/>
              <w:left w:val="single" w:sz="4" w:space="0" w:color="000000"/>
              <w:bottom w:val="single" w:sz="4" w:space="0" w:color="000000"/>
              <w:right w:val="single" w:sz="4" w:space="0" w:color="000000"/>
            </w:tcBorders>
          </w:tcPr>
          <w:p w14:paraId="353694CA"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10.</w:t>
            </w:r>
          </w:p>
        </w:tc>
        <w:tc>
          <w:tcPr>
            <w:tcW w:w="2071" w:type="dxa"/>
            <w:tcBorders>
              <w:top w:val="single" w:sz="4" w:space="0" w:color="000000"/>
              <w:left w:val="single" w:sz="4" w:space="0" w:color="000000"/>
              <w:bottom w:val="single" w:sz="4" w:space="0" w:color="000000"/>
              <w:right w:val="single" w:sz="4" w:space="0" w:color="000000"/>
            </w:tcBorders>
          </w:tcPr>
          <w:p w14:paraId="09F6DA75"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Петровић</w:t>
            </w:r>
            <w:r>
              <w:rPr>
                <w:rFonts w:ascii="Times New Roman" w:hAnsi="Times New Roman" w:cs="Times New Roman"/>
                <w:spacing w:val="1"/>
                <w:sz w:val="20"/>
                <w:szCs w:val="20"/>
              </w:rPr>
              <w:t xml:space="preserve"> </w:t>
            </w:r>
            <w:r>
              <w:rPr>
                <w:rFonts w:ascii="Times New Roman" w:hAnsi="Times New Roman" w:cs="Times New Roman"/>
                <w:sz w:val="20"/>
                <w:szCs w:val="20"/>
              </w:rPr>
              <w:t>Радмила</w:t>
            </w:r>
          </w:p>
        </w:tc>
        <w:tc>
          <w:tcPr>
            <w:tcW w:w="1440" w:type="dxa"/>
            <w:tcBorders>
              <w:top w:val="single" w:sz="4" w:space="0" w:color="000000"/>
              <w:left w:val="single" w:sz="4" w:space="0" w:color="000000"/>
              <w:bottom w:val="single" w:sz="4" w:space="0" w:color="000000"/>
              <w:right w:val="single" w:sz="4" w:space="0" w:color="000000"/>
            </w:tcBorders>
          </w:tcPr>
          <w:p w14:paraId="5E278282"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2CC6A46C"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4"/>
                <w:sz w:val="20"/>
                <w:szCs w:val="20"/>
              </w:rPr>
              <w:t xml:space="preserve"> </w:t>
            </w:r>
            <w:r>
              <w:rPr>
                <w:rFonts w:ascii="Times New Roman" w:hAnsi="Times New Roman" w:cs="Times New Roman"/>
                <w:sz w:val="20"/>
                <w:szCs w:val="20"/>
              </w:rPr>
              <w:t>Латинскогјез.</w:t>
            </w:r>
          </w:p>
        </w:tc>
        <w:tc>
          <w:tcPr>
            <w:tcW w:w="863" w:type="dxa"/>
            <w:tcBorders>
              <w:top w:val="single" w:sz="4" w:space="0" w:color="000000"/>
              <w:left w:val="single" w:sz="4" w:space="0" w:color="000000"/>
              <w:bottom w:val="single" w:sz="4" w:space="0" w:color="000000"/>
              <w:right w:val="single" w:sz="4" w:space="0" w:color="000000"/>
            </w:tcBorders>
          </w:tcPr>
          <w:p w14:paraId="5B9E8BFD"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44,45</w:t>
            </w:r>
          </w:p>
        </w:tc>
        <w:tc>
          <w:tcPr>
            <w:tcW w:w="1349" w:type="dxa"/>
            <w:tcBorders>
              <w:top w:val="single" w:sz="4" w:space="0" w:color="000000"/>
              <w:left w:val="single" w:sz="4" w:space="0" w:color="000000"/>
              <w:bottom w:val="single" w:sz="4" w:space="0" w:color="000000"/>
              <w:right w:val="single" w:sz="4" w:space="0" w:color="000000"/>
            </w:tcBorders>
          </w:tcPr>
          <w:p w14:paraId="6C6D510F"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недређено</w:t>
            </w:r>
          </w:p>
        </w:tc>
        <w:tc>
          <w:tcPr>
            <w:tcW w:w="912" w:type="dxa"/>
            <w:tcBorders>
              <w:top w:val="single" w:sz="4" w:space="0" w:color="000000"/>
              <w:left w:val="single" w:sz="4" w:space="0" w:color="000000"/>
              <w:bottom w:val="single" w:sz="4" w:space="0" w:color="000000"/>
              <w:right w:val="single" w:sz="4" w:space="0" w:color="000000"/>
            </w:tcBorders>
          </w:tcPr>
          <w:p w14:paraId="38CB98B9" w14:textId="77777777" w:rsidR="00337D2B" w:rsidRDefault="00337D2B">
            <w:pPr>
              <w:pStyle w:val="TableParagraph"/>
              <w:rPr>
                <w:sz w:val="18"/>
              </w:rPr>
            </w:pPr>
          </w:p>
        </w:tc>
      </w:tr>
      <w:tr w:rsidR="00337D2B" w14:paraId="49BEB0E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AA83FF3"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33AA26D1" w14:textId="77777777" w:rsidR="00337D2B" w:rsidRDefault="00C84B04">
            <w:pPr>
              <w:pStyle w:val="TableParagraph"/>
              <w:spacing w:line="226" w:lineRule="exact"/>
              <w:ind w:left="110"/>
              <w:rPr>
                <w:rFonts w:ascii="Times New Roman" w:hAnsi="Times New Roman" w:cs="Times New Roman"/>
                <w:sz w:val="20"/>
                <w:szCs w:val="20"/>
              </w:rPr>
            </w:pPr>
            <w:r>
              <w:rPr>
                <w:rFonts w:ascii="Times New Roman" w:hAnsi="Times New Roman" w:cs="Times New Roman"/>
                <w:sz w:val="20"/>
                <w:szCs w:val="20"/>
              </w:rPr>
              <w:t>Петровић</w:t>
            </w:r>
            <w:r>
              <w:rPr>
                <w:rFonts w:ascii="Times New Roman" w:hAnsi="Times New Roman" w:cs="Times New Roman"/>
                <w:spacing w:val="1"/>
                <w:sz w:val="20"/>
                <w:szCs w:val="20"/>
              </w:rPr>
              <w:t xml:space="preserve"> </w:t>
            </w:r>
            <w:r>
              <w:rPr>
                <w:rFonts w:ascii="Times New Roman" w:hAnsi="Times New Roman" w:cs="Times New Roman"/>
                <w:sz w:val="20"/>
                <w:szCs w:val="20"/>
              </w:rPr>
              <w:t>Радмила</w:t>
            </w:r>
          </w:p>
        </w:tc>
        <w:tc>
          <w:tcPr>
            <w:tcW w:w="1440" w:type="dxa"/>
            <w:tcBorders>
              <w:top w:val="single" w:sz="4" w:space="0" w:color="000000"/>
              <w:left w:val="single" w:sz="4" w:space="0" w:color="000000"/>
              <w:bottom w:val="single" w:sz="4" w:space="0" w:color="000000"/>
              <w:right w:val="single" w:sz="4" w:space="0" w:color="000000"/>
            </w:tcBorders>
          </w:tcPr>
          <w:p w14:paraId="219FFC17"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1196C1DE"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3"/>
                <w:sz w:val="20"/>
                <w:szCs w:val="20"/>
              </w:rPr>
              <w:t xml:space="preserve"> </w:t>
            </w:r>
            <w:r>
              <w:rPr>
                <w:rFonts w:ascii="Times New Roman" w:hAnsi="Times New Roman" w:cs="Times New Roman"/>
                <w:sz w:val="20"/>
                <w:szCs w:val="20"/>
              </w:rPr>
              <w:t>Француског</w:t>
            </w:r>
          </w:p>
          <w:p w14:paraId="5F982E60"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јез.</w:t>
            </w:r>
          </w:p>
        </w:tc>
        <w:tc>
          <w:tcPr>
            <w:tcW w:w="863" w:type="dxa"/>
            <w:tcBorders>
              <w:top w:val="single" w:sz="4" w:space="0" w:color="000000"/>
              <w:left w:val="single" w:sz="4" w:space="0" w:color="000000"/>
              <w:bottom w:val="single" w:sz="4" w:space="0" w:color="000000"/>
              <w:right w:val="single" w:sz="4" w:space="0" w:color="000000"/>
            </w:tcBorders>
          </w:tcPr>
          <w:p w14:paraId="6C37F2B6"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44,45</w:t>
            </w:r>
          </w:p>
        </w:tc>
        <w:tc>
          <w:tcPr>
            <w:tcW w:w="1349" w:type="dxa"/>
            <w:tcBorders>
              <w:top w:val="single" w:sz="4" w:space="0" w:color="000000"/>
              <w:left w:val="single" w:sz="4" w:space="0" w:color="000000"/>
              <w:bottom w:val="single" w:sz="4" w:space="0" w:color="000000"/>
              <w:right w:val="single" w:sz="4" w:space="0" w:color="000000"/>
            </w:tcBorders>
          </w:tcPr>
          <w:p w14:paraId="39672827"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недређено</w:t>
            </w:r>
          </w:p>
        </w:tc>
        <w:tc>
          <w:tcPr>
            <w:tcW w:w="912" w:type="dxa"/>
            <w:tcBorders>
              <w:top w:val="single" w:sz="4" w:space="0" w:color="000000"/>
              <w:left w:val="single" w:sz="4" w:space="0" w:color="000000"/>
              <w:bottom w:val="single" w:sz="4" w:space="0" w:color="000000"/>
              <w:right w:val="single" w:sz="4" w:space="0" w:color="000000"/>
            </w:tcBorders>
          </w:tcPr>
          <w:p w14:paraId="457C39B5" w14:textId="77777777" w:rsidR="00337D2B" w:rsidRDefault="00337D2B">
            <w:pPr>
              <w:pStyle w:val="TableParagraph"/>
              <w:rPr>
                <w:sz w:val="20"/>
              </w:rPr>
            </w:pPr>
          </w:p>
        </w:tc>
      </w:tr>
      <w:tr w:rsidR="00337D2B" w14:paraId="405EA5C0"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3395EAE2"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1960ACD5"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2CD31ADB"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9BA153B"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Јез.мед.кул.</w:t>
            </w:r>
          </w:p>
        </w:tc>
        <w:tc>
          <w:tcPr>
            <w:tcW w:w="863" w:type="dxa"/>
            <w:tcBorders>
              <w:top w:val="single" w:sz="4" w:space="0" w:color="000000"/>
              <w:left w:val="single" w:sz="4" w:space="0" w:color="000000"/>
              <w:bottom w:val="single" w:sz="4" w:space="0" w:color="000000"/>
              <w:right w:val="single" w:sz="4" w:space="0" w:color="000000"/>
            </w:tcBorders>
          </w:tcPr>
          <w:p w14:paraId="32CD51D3"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11.10</w:t>
            </w:r>
          </w:p>
        </w:tc>
        <w:tc>
          <w:tcPr>
            <w:tcW w:w="1349" w:type="dxa"/>
            <w:tcBorders>
              <w:top w:val="single" w:sz="4" w:space="0" w:color="000000"/>
              <w:left w:val="single" w:sz="4" w:space="0" w:color="000000"/>
              <w:bottom w:val="single" w:sz="4" w:space="0" w:color="000000"/>
              <w:right w:val="single" w:sz="4" w:space="0" w:color="000000"/>
            </w:tcBorders>
          </w:tcPr>
          <w:p w14:paraId="09C8D9E2"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недређено</w:t>
            </w:r>
          </w:p>
        </w:tc>
        <w:tc>
          <w:tcPr>
            <w:tcW w:w="912" w:type="dxa"/>
            <w:tcBorders>
              <w:top w:val="single" w:sz="4" w:space="0" w:color="000000"/>
              <w:left w:val="single" w:sz="4" w:space="0" w:color="000000"/>
              <w:bottom w:val="single" w:sz="4" w:space="0" w:color="000000"/>
              <w:right w:val="single" w:sz="4" w:space="0" w:color="000000"/>
            </w:tcBorders>
          </w:tcPr>
          <w:p w14:paraId="795B587D" w14:textId="77777777" w:rsidR="00337D2B" w:rsidRDefault="00337D2B">
            <w:pPr>
              <w:pStyle w:val="TableParagraph"/>
              <w:rPr>
                <w:sz w:val="18"/>
              </w:rPr>
            </w:pPr>
          </w:p>
        </w:tc>
      </w:tr>
      <w:tr w:rsidR="00337D2B" w14:paraId="2EFEE574"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A0997C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11.</w:t>
            </w:r>
          </w:p>
        </w:tc>
        <w:tc>
          <w:tcPr>
            <w:tcW w:w="2071" w:type="dxa"/>
            <w:tcBorders>
              <w:top w:val="single" w:sz="4" w:space="0" w:color="000000"/>
              <w:left w:val="single" w:sz="4" w:space="0" w:color="000000"/>
              <w:bottom w:val="single" w:sz="4" w:space="0" w:color="000000"/>
              <w:right w:val="single" w:sz="4" w:space="0" w:color="000000"/>
            </w:tcBorders>
          </w:tcPr>
          <w:p w14:paraId="2D10B61D"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Лепопојић</w:t>
            </w:r>
            <w:r>
              <w:rPr>
                <w:rFonts w:ascii="Times New Roman" w:hAnsi="Times New Roman" w:cs="Times New Roman"/>
                <w:spacing w:val="2"/>
                <w:sz w:val="20"/>
                <w:szCs w:val="20"/>
              </w:rPr>
              <w:t xml:space="preserve"> </w:t>
            </w:r>
            <w:r>
              <w:rPr>
                <w:rFonts w:ascii="Times New Roman" w:hAnsi="Times New Roman" w:cs="Times New Roman"/>
                <w:sz w:val="20"/>
                <w:szCs w:val="20"/>
              </w:rPr>
              <w:t>Наташа</w:t>
            </w:r>
          </w:p>
        </w:tc>
        <w:tc>
          <w:tcPr>
            <w:tcW w:w="1440" w:type="dxa"/>
            <w:tcBorders>
              <w:top w:val="single" w:sz="4" w:space="0" w:color="000000"/>
              <w:left w:val="single" w:sz="4" w:space="0" w:color="000000"/>
              <w:bottom w:val="single" w:sz="4" w:space="0" w:color="000000"/>
              <w:right w:val="single" w:sz="4" w:space="0" w:color="000000"/>
            </w:tcBorders>
          </w:tcPr>
          <w:p w14:paraId="752743EF"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E661A03"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Лат.</w:t>
            </w:r>
            <w:r>
              <w:rPr>
                <w:rFonts w:ascii="Times New Roman" w:hAnsi="Times New Roman" w:cs="Times New Roman"/>
                <w:spacing w:val="-3"/>
                <w:sz w:val="20"/>
                <w:szCs w:val="20"/>
              </w:rPr>
              <w:t xml:space="preserve"> </w:t>
            </w:r>
            <w:r>
              <w:rPr>
                <w:rFonts w:ascii="Times New Roman" w:hAnsi="Times New Roman" w:cs="Times New Roman"/>
                <w:sz w:val="20"/>
                <w:szCs w:val="20"/>
              </w:rPr>
              <w:t>Ј.</w:t>
            </w:r>
          </w:p>
        </w:tc>
        <w:tc>
          <w:tcPr>
            <w:tcW w:w="863" w:type="dxa"/>
            <w:tcBorders>
              <w:top w:val="single" w:sz="4" w:space="0" w:color="000000"/>
              <w:left w:val="single" w:sz="4" w:space="0" w:color="000000"/>
              <w:bottom w:val="single" w:sz="4" w:space="0" w:color="000000"/>
              <w:right w:val="single" w:sz="4" w:space="0" w:color="000000"/>
            </w:tcBorders>
          </w:tcPr>
          <w:p w14:paraId="2E00DE6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11,11</w:t>
            </w:r>
          </w:p>
        </w:tc>
        <w:tc>
          <w:tcPr>
            <w:tcW w:w="1349" w:type="dxa"/>
            <w:tcBorders>
              <w:top w:val="single" w:sz="4" w:space="0" w:color="000000"/>
              <w:left w:val="single" w:sz="4" w:space="0" w:color="000000"/>
              <w:bottom w:val="single" w:sz="4" w:space="0" w:color="000000"/>
              <w:right w:val="single" w:sz="4" w:space="0" w:color="000000"/>
            </w:tcBorders>
          </w:tcPr>
          <w:p w14:paraId="7260CBE3"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недређено</w:t>
            </w:r>
          </w:p>
        </w:tc>
        <w:tc>
          <w:tcPr>
            <w:tcW w:w="912" w:type="dxa"/>
            <w:tcBorders>
              <w:top w:val="single" w:sz="4" w:space="0" w:color="000000"/>
              <w:left w:val="single" w:sz="4" w:space="0" w:color="000000"/>
              <w:bottom w:val="single" w:sz="4" w:space="0" w:color="000000"/>
              <w:right w:val="single" w:sz="4" w:space="0" w:color="000000"/>
            </w:tcBorders>
          </w:tcPr>
          <w:p w14:paraId="067AC5B2" w14:textId="77777777" w:rsidR="00337D2B" w:rsidRDefault="00337D2B">
            <w:pPr>
              <w:pStyle w:val="TableParagraph"/>
              <w:rPr>
                <w:sz w:val="18"/>
              </w:rPr>
            </w:pPr>
          </w:p>
        </w:tc>
      </w:tr>
      <w:tr w:rsidR="00337D2B" w14:paraId="6162D92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3B557E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12.</w:t>
            </w:r>
          </w:p>
        </w:tc>
        <w:tc>
          <w:tcPr>
            <w:tcW w:w="2071" w:type="dxa"/>
            <w:tcBorders>
              <w:top w:val="single" w:sz="4" w:space="0" w:color="000000"/>
              <w:left w:val="single" w:sz="4" w:space="0" w:color="000000"/>
              <w:bottom w:val="single" w:sz="4" w:space="0" w:color="000000"/>
              <w:right w:val="single" w:sz="4" w:space="0" w:color="000000"/>
            </w:tcBorders>
          </w:tcPr>
          <w:p w14:paraId="5EFAEF32"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Милошевић</w:t>
            </w:r>
          </w:p>
          <w:p w14:paraId="5BB731AC" w14:textId="77777777" w:rsidR="00337D2B" w:rsidRDefault="00C84B04">
            <w:pPr>
              <w:pStyle w:val="TableParagraph"/>
              <w:spacing w:line="215" w:lineRule="exact"/>
              <w:ind w:left="110"/>
              <w:rPr>
                <w:rFonts w:ascii="Times New Roman" w:hAnsi="Times New Roman" w:cs="Times New Roman"/>
                <w:sz w:val="20"/>
                <w:szCs w:val="20"/>
              </w:rPr>
            </w:pPr>
            <w:r>
              <w:rPr>
                <w:rFonts w:ascii="Times New Roman" w:hAnsi="Times New Roman" w:cs="Times New Roman"/>
                <w:sz w:val="20"/>
                <w:szCs w:val="20"/>
              </w:rPr>
              <w:t>Маријана</w:t>
            </w:r>
          </w:p>
        </w:tc>
        <w:tc>
          <w:tcPr>
            <w:tcW w:w="1440" w:type="dxa"/>
            <w:tcBorders>
              <w:top w:val="single" w:sz="4" w:space="0" w:color="000000"/>
              <w:left w:val="single" w:sz="4" w:space="0" w:color="000000"/>
              <w:bottom w:val="single" w:sz="4" w:space="0" w:color="000000"/>
              <w:right w:val="single" w:sz="4" w:space="0" w:color="000000"/>
            </w:tcBorders>
          </w:tcPr>
          <w:p w14:paraId="1DF96B87"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49EDDEF"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1"/>
                <w:sz w:val="20"/>
                <w:szCs w:val="20"/>
              </w:rPr>
              <w:t xml:space="preserve"> </w:t>
            </w:r>
            <w:r>
              <w:rPr>
                <w:rFonts w:ascii="Times New Roman" w:hAnsi="Times New Roman" w:cs="Times New Roman"/>
                <w:sz w:val="20"/>
                <w:szCs w:val="20"/>
              </w:rPr>
              <w:t>Биологије</w:t>
            </w:r>
          </w:p>
        </w:tc>
        <w:tc>
          <w:tcPr>
            <w:tcW w:w="863" w:type="dxa"/>
            <w:tcBorders>
              <w:top w:val="single" w:sz="4" w:space="0" w:color="000000"/>
              <w:left w:val="single" w:sz="4" w:space="0" w:color="000000"/>
              <w:bottom w:val="single" w:sz="4" w:space="0" w:color="000000"/>
              <w:right w:val="single" w:sz="4" w:space="0" w:color="000000"/>
            </w:tcBorders>
          </w:tcPr>
          <w:p w14:paraId="5DB4BCAA"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55,00</w:t>
            </w:r>
          </w:p>
        </w:tc>
        <w:tc>
          <w:tcPr>
            <w:tcW w:w="1349" w:type="dxa"/>
            <w:tcBorders>
              <w:top w:val="single" w:sz="4" w:space="0" w:color="000000"/>
              <w:left w:val="single" w:sz="4" w:space="0" w:color="000000"/>
              <w:bottom w:val="single" w:sz="4" w:space="0" w:color="000000"/>
              <w:right w:val="single" w:sz="4" w:space="0" w:color="000000"/>
            </w:tcBorders>
          </w:tcPr>
          <w:p w14:paraId="79B6B15A"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0BEC39A" w14:textId="77777777" w:rsidR="00337D2B" w:rsidRDefault="00337D2B">
            <w:pPr>
              <w:pStyle w:val="TableParagraph"/>
              <w:rPr>
                <w:sz w:val="20"/>
              </w:rPr>
            </w:pPr>
          </w:p>
        </w:tc>
      </w:tr>
      <w:tr w:rsidR="00337D2B" w14:paraId="71D6F4C4"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8320197"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13.</w:t>
            </w:r>
          </w:p>
        </w:tc>
        <w:tc>
          <w:tcPr>
            <w:tcW w:w="2071" w:type="dxa"/>
            <w:tcBorders>
              <w:top w:val="single" w:sz="4" w:space="0" w:color="000000"/>
              <w:left w:val="single" w:sz="4" w:space="0" w:color="000000"/>
              <w:bottom w:val="single" w:sz="4" w:space="0" w:color="000000"/>
              <w:right w:val="single" w:sz="4" w:space="0" w:color="000000"/>
            </w:tcBorders>
          </w:tcPr>
          <w:p w14:paraId="2173D5D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Војиновић</w:t>
            </w:r>
            <w:r>
              <w:rPr>
                <w:rFonts w:ascii="Times New Roman" w:hAnsi="Times New Roman" w:cs="Times New Roman"/>
                <w:spacing w:val="1"/>
                <w:sz w:val="20"/>
                <w:szCs w:val="20"/>
              </w:rPr>
              <w:t xml:space="preserve"> </w:t>
            </w:r>
            <w:r>
              <w:rPr>
                <w:rFonts w:ascii="Times New Roman" w:hAnsi="Times New Roman" w:cs="Times New Roman"/>
                <w:sz w:val="20"/>
                <w:szCs w:val="20"/>
              </w:rPr>
              <w:t>Оливера</w:t>
            </w:r>
          </w:p>
        </w:tc>
        <w:tc>
          <w:tcPr>
            <w:tcW w:w="1440" w:type="dxa"/>
            <w:tcBorders>
              <w:top w:val="single" w:sz="4" w:space="0" w:color="000000"/>
              <w:left w:val="single" w:sz="4" w:space="0" w:color="000000"/>
              <w:bottom w:val="single" w:sz="4" w:space="0" w:color="000000"/>
              <w:right w:val="single" w:sz="4" w:space="0" w:color="000000"/>
            </w:tcBorders>
          </w:tcPr>
          <w:p w14:paraId="73DEBC91"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42F4FA5D"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6"/>
                <w:sz w:val="20"/>
                <w:szCs w:val="20"/>
              </w:rPr>
              <w:t xml:space="preserve"> </w:t>
            </w:r>
            <w:r>
              <w:rPr>
                <w:rFonts w:ascii="Times New Roman" w:hAnsi="Times New Roman" w:cs="Times New Roman"/>
                <w:sz w:val="20"/>
                <w:szCs w:val="20"/>
              </w:rPr>
              <w:t>Руског</w:t>
            </w:r>
            <w:r>
              <w:rPr>
                <w:rFonts w:ascii="Times New Roman" w:hAnsi="Times New Roman" w:cs="Times New Roman"/>
                <w:spacing w:val="-3"/>
                <w:sz w:val="20"/>
                <w:szCs w:val="20"/>
              </w:rPr>
              <w:t xml:space="preserve"> </w:t>
            </w:r>
            <w:r>
              <w:rPr>
                <w:rFonts w:ascii="Times New Roman" w:hAnsi="Times New Roman" w:cs="Times New Roman"/>
                <w:sz w:val="20"/>
                <w:szCs w:val="20"/>
              </w:rPr>
              <w:t>језика</w:t>
            </w:r>
          </w:p>
        </w:tc>
        <w:tc>
          <w:tcPr>
            <w:tcW w:w="863" w:type="dxa"/>
            <w:tcBorders>
              <w:top w:val="single" w:sz="4" w:space="0" w:color="000000"/>
              <w:left w:val="single" w:sz="4" w:space="0" w:color="000000"/>
              <w:bottom w:val="single" w:sz="4" w:space="0" w:color="000000"/>
              <w:right w:val="single" w:sz="4" w:space="0" w:color="000000"/>
            </w:tcBorders>
          </w:tcPr>
          <w:p w14:paraId="4B35AD02"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77,</w:t>
            </w:r>
            <w:r>
              <w:rPr>
                <w:rFonts w:ascii="Times New Roman" w:hAnsi="Times New Roman" w:cs="Times New Roman"/>
                <w:sz w:val="20"/>
                <w:szCs w:val="20"/>
                <w:lang w:val="sr-Cyrl-CS"/>
              </w:rPr>
              <w:t>7</w:t>
            </w:r>
            <w:r>
              <w:rPr>
                <w:rFonts w:ascii="Times New Roman" w:hAnsi="Times New Roman" w:cs="Times New Roman"/>
                <w:sz w:val="20"/>
                <w:szCs w:val="20"/>
              </w:rPr>
              <w:t>8</w:t>
            </w:r>
          </w:p>
        </w:tc>
        <w:tc>
          <w:tcPr>
            <w:tcW w:w="1349" w:type="dxa"/>
            <w:tcBorders>
              <w:top w:val="single" w:sz="4" w:space="0" w:color="000000"/>
              <w:left w:val="single" w:sz="4" w:space="0" w:color="000000"/>
              <w:bottom w:val="single" w:sz="4" w:space="0" w:color="000000"/>
              <w:right w:val="single" w:sz="4" w:space="0" w:color="000000"/>
            </w:tcBorders>
          </w:tcPr>
          <w:p w14:paraId="653AFCCB"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300D423" w14:textId="77777777" w:rsidR="00337D2B" w:rsidRDefault="00337D2B">
            <w:pPr>
              <w:pStyle w:val="TableParagraph"/>
              <w:rPr>
                <w:color w:val="FF0000"/>
                <w:sz w:val="18"/>
              </w:rPr>
            </w:pPr>
          </w:p>
        </w:tc>
      </w:tr>
      <w:tr w:rsidR="00337D2B" w14:paraId="09C05D55"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E78E9EE"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5FB32A7F"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77723E92"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74D77194"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библиотека</w:t>
            </w:r>
          </w:p>
        </w:tc>
        <w:tc>
          <w:tcPr>
            <w:tcW w:w="863" w:type="dxa"/>
            <w:tcBorders>
              <w:top w:val="single" w:sz="4" w:space="0" w:color="000000"/>
              <w:left w:val="single" w:sz="4" w:space="0" w:color="000000"/>
              <w:bottom w:val="single" w:sz="4" w:space="0" w:color="000000"/>
              <w:right w:val="single" w:sz="4" w:space="0" w:color="000000"/>
            </w:tcBorders>
          </w:tcPr>
          <w:p w14:paraId="082D356D"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22,22</w:t>
            </w:r>
          </w:p>
        </w:tc>
        <w:tc>
          <w:tcPr>
            <w:tcW w:w="1349" w:type="dxa"/>
            <w:tcBorders>
              <w:top w:val="single" w:sz="4" w:space="0" w:color="000000"/>
              <w:left w:val="single" w:sz="4" w:space="0" w:color="000000"/>
              <w:bottom w:val="single" w:sz="4" w:space="0" w:color="000000"/>
              <w:right w:val="single" w:sz="4" w:space="0" w:color="000000"/>
            </w:tcBorders>
          </w:tcPr>
          <w:p w14:paraId="49675769"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C91358F" w14:textId="77777777" w:rsidR="00337D2B" w:rsidRDefault="00337D2B">
            <w:pPr>
              <w:pStyle w:val="TableParagraph"/>
              <w:rPr>
                <w:color w:val="FF0000"/>
                <w:sz w:val="18"/>
              </w:rPr>
            </w:pPr>
          </w:p>
        </w:tc>
      </w:tr>
      <w:tr w:rsidR="00337D2B" w14:paraId="31D96C8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33C94A1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14.</w:t>
            </w:r>
          </w:p>
        </w:tc>
        <w:tc>
          <w:tcPr>
            <w:tcW w:w="2071" w:type="dxa"/>
            <w:tcBorders>
              <w:top w:val="single" w:sz="4" w:space="0" w:color="000000"/>
              <w:left w:val="single" w:sz="4" w:space="0" w:color="000000"/>
              <w:bottom w:val="single" w:sz="4" w:space="0" w:color="000000"/>
              <w:right w:val="single" w:sz="4" w:space="0" w:color="000000"/>
            </w:tcBorders>
          </w:tcPr>
          <w:p w14:paraId="4C2B2CE4"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Крстић</w:t>
            </w:r>
            <w:r>
              <w:rPr>
                <w:rFonts w:ascii="Times New Roman" w:hAnsi="Times New Roman" w:cs="Times New Roman"/>
                <w:spacing w:val="2"/>
                <w:sz w:val="20"/>
                <w:szCs w:val="20"/>
              </w:rPr>
              <w:t xml:space="preserve"> </w:t>
            </w:r>
            <w:r>
              <w:rPr>
                <w:rFonts w:ascii="Times New Roman" w:hAnsi="Times New Roman" w:cs="Times New Roman"/>
                <w:sz w:val="20"/>
                <w:szCs w:val="20"/>
              </w:rPr>
              <w:t>Милена</w:t>
            </w:r>
          </w:p>
        </w:tc>
        <w:tc>
          <w:tcPr>
            <w:tcW w:w="1440" w:type="dxa"/>
            <w:tcBorders>
              <w:top w:val="single" w:sz="4" w:space="0" w:color="000000"/>
              <w:left w:val="single" w:sz="4" w:space="0" w:color="000000"/>
              <w:bottom w:val="single" w:sz="4" w:space="0" w:color="000000"/>
              <w:right w:val="single" w:sz="4" w:space="0" w:color="000000"/>
            </w:tcBorders>
          </w:tcPr>
          <w:p w14:paraId="2F6601F1"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7654F97"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проф. Математике</w:t>
            </w:r>
          </w:p>
        </w:tc>
        <w:tc>
          <w:tcPr>
            <w:tcW w:w="863" w:type="dxa"/>
            <w:tcBorders>
              <w:top w:val="single" w:sz="4" w:space="0" w:color="000000"/>
              <w:left w:val="single" w:sz="4" w:space="0" w:color="000000"/>
              <w:bottom w:val="single" w:sz="4" w:space="0" w:color="000000"/>
              <w:right w:val="single" w:sz="4" w:space="0" w:color="000000"/>
            </w:tcBorders>
          </w:tcPr>
          <w:p w14:paraId="04AB5A48"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3CB32A8A"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073B451" w14:textId="77777777" w:rsidR="00337D2B" w:rsidRDefault="00337D2B">
            <w:pPr>
              <w:pStyle w:val="TableParagraph"/>
              <w:rPr>
                <w:sz w:val="18"/>
              </w:rPr>
            </w:pPr>
          </w:p>
        </w:tc>
      </w:tr>
      <w:tr w:rsidR="00337D2B" w14:paraId="5738606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D246BF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15.</w:t>
            </w:r>
          </w:p>
        </w:tc>
        <w:tc>
          <w:tcPr>
            <w:tcW w:w="2071" w:type="dxa"/>
            <w:tcBorders>
              <w:top w:val="single" w:sz="4" w:space="0" w:color="000000"/>
              <w:left w:val="single" w:sz="4" w:space="0" w:color="000000"/>
              <w:bottom w:val="single" w:sz="4" w:space="0" w:color="000000"/>
              <w:right w:val="single" w:sz="4" w:space="0" w:color="000000"/>
            </w:tcBorders>
          </w:tcPr>
          <w:p w14:paraId="794F2ADC"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Франета Тамара</w:t>
            </w:r>
          </w:p>
        </w:tc>
        <w:tc>
          <w:tcPr>
            <w:tcW w:w="1440" w:type="dxa"/>
            <w:tcBorders>
              <w:top w:val="single" w:sz="4" w:space="0" w:color="000000"/>
              <w:left w:val="single" w:sz="4" w:space="0" w:color="000000"/>
              <w:bottom w:val="single" w:sz="4" w:space="0" w:color="000000"/>
              <w:right w:val="single" w:sz="4" w:space="0" w:color="000000"/>
            </w:tcBorders>
          </w:tcPr>
          <w:p w14:paraId="6D2C406A"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5B02482"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Математике</w:t>
            </w:r>
          </w:p>
        </w:tc>
        <w:tc>
          <w:tcPr>
            <w:tcW w:w="863" w:type="dxa"/>
            <w:tcBorders>
              <w:top w:val="single" w:sz="4" w:space="0" w:color="000000"/>
              <w:left w:val="single" w:sz="4" w:space="0" w:color="000000"/>
              <w:bottom w:val="single" w:sz="4" w:space="0" w:color="000000"/>
              <w:right w:val="single" w:sz="4" w:space="0" w:color="000000"/>
            </w:tcBorders>
          </w:tcPr>
          <w:p w14:paraId="61756EC2"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7126F904"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F2C07E9" w14:textId="77777777" w:rsidR="00337D2B" w:rsidRDefault="00337D2B">
            <w:pPr>
              <w:pStyle w:val="TableParagraph"/>
              <w:rPr>
                <w:sz w:val="18"/>
              </w:rPr>
            </w:pPr>
          </w:p>
        </w:tc>
      </w:tr>
      <w:tr w:rsidR="00337D2B" w14:paraId="4554C403"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8D7BC91"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16.</w:t>
            </w:r>
          </w:p>
        </w:tc>
        <w:tc>
          <w:tcPr>
            <w:tcW w:w="2071" w:type="dxa"/>
            <w:tcBorders>
              <w:top w:val="single" w:sz="4" w:space="0" w:color="000000"/>
              <w:left w:val="single" w:sz="4" w:space="0" w:color="000000"/>
              <w:bottom w:val="single" w:sz="4" w:space="0" w:color="000000"/>
              <w:right w:val="single" w:sz="4" w:space="0" w:color="000000"/>
            </w:tcBorders>
          </w:tcPr>
          <w:p w14:paraId="7769DC64" w14:textId="77777777" w:rsidR="00337D2B" w:rsidRDefault="00C84B04">
            <w:pPr>
              <w:pStyle w:val="TableParagraph"/>
              <w:spacing w:line="225" w:lineRule="exact"/>
              <w:ind w:left="110"/>
              <w:rPr>
                <w:rFonts w:ascii="Times New Roman" w:hAnsi="Times New Roman" w:cs="Times New Roman"/>
                <w:sz w:val="20"/>
                <w:szCs w:val="20"/>
                <w:lang w:val="sr-Cyrl-CS"/>
              </w:rPr>
            </w:pPr>
            <w:r>
              <w:rPr>
                <w:rFonts w:ascii="Times New Roman" w:hAnsi="Times New Roman" w:cs="Times New Roman"/>
                <w:sz w:val="20"/>
                <w:szCs w:val="20"/>
                <w:lang w:val="sr-Cyrl-CS"/>
              </w:rPr>
              <w:t>Миловановић Миљана</w:t>
            </w:r>
          </w:p>
        </w:tc>
        <w:tc>
          <w:tcPr>
            <w:tcW w:w="1440" w:type="dxa"/>
            <w:tcBorders>
              <w:top w:val="single" w:sz="4" w:space="0" w:color="000000"/>
              <w:left w:val="single" w:sz="4" w:space="0" w:color="000000"/>
              <w:bottom w:val="single" w:sz="4" w:space="0" w:color="000000"/>
              <w:right w:val="single" w:sz="4" w:space="0" w:color="000000"/>
            </w:tcBorders>
          </w:tcPr>
          <w:p w14:paraId="3338E0BD"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2812889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Математике</w:t>
            </w:r>
          </w:p>
        </w:tc>
        <w:tc>
          <w:tcPr>
            <w:tcW w:w="863" w:type="dxa"/>
            <w:tcBorders>
              <w:top w:val="single" w:sz="4" w:space="0" w:color="000000"/>
              <w:left w:val="single" w:sz="4" w:space="0" w:color="000000"/>
              <w:bottom w:val="single" w:sz="4" w:space="0" w:color="000000"/>
              <w:right w:val="single" w:sz="4" w:space="0" w:color="000000"/>
            </w:tcBorders>
          </w:tcPr>
          <w:p w14:paraId="6A0F62E5" w14:textId="77777777" w:rsidR="00337D2B" w:rsidRDefault="00C84B04">
            <w:pPr>
              <w:pStyle w:val="TableParagraph"/>
              <w:spacing w:line="234" w:lineRule="exact"/>
              <w:ind w:left="104"/>
              <w:rPr>
                <w:rFonts w:ascii="Times New Roman" w:hAnsi="Times New Roman" w:cs="Times New Roman"/>
                <w:sz w:val="20"/>
                <w:szCs w:val="20"/>
                <w:lang w:val="sr-Cyrl-CS"/>
              </w:rPr>
            </w:pPr>
            <w:r>
              <w:rPr>
                <w:rFonts w:ascii="Times New Roman" w:hAnsi="Times New Roman" w:cs="Times New Roman"/>
                <w:sz w:val="20"/>
                <w:szCs w:val="20"/>
                <w:lang w:val="sr-Cyrl-CS"/>
              </w:rPr>
              <w:t>22,22</w:t>
            </w:r>
          </w:p>
        </w:tc>
        <w:tc>
          <w:tcPr>
            <w:tcW w:w="1349" w:type="dxa"/>
            <w:tcBorders>
              <w:top w:val="single" w:sz="4" w:space="0" w:color="000000"/>
              <w:left w:val="single" w:sz="4" w:space="0" w:color="000000"/>
              <w:bottom w:val="single" w:sz="4" w:space="0" w:color="000000"/>
              <w:right w:val="single" w:sz="4" w:space="0" w:color="000000"/>
            </w:tcBorders>
          </w:tcPr>
          <w:p w14:paraId="6B51DB0F" w14:textId="77777777" w:rsidR="00337D2B" w:rsidRDefault="00C84B04">
            <w:pPr>
              <w:pStyle w:val="TableParagraph"/>
              <w:spacing w:line="234" w:lineRule="exact"/>
              <w:ind w:left="104"/>
              <w:rPr>
                <w:rFonts w:ascii="Times New Roman" w:hAnsi="Times New Roman" w:cs="Times New Roman"/>
                <w:sz w:val="20"/>
                <w:szCs w:val="20"/>
                <w:lang w:val="sr-Cyrl-CS"/>
              </w:rPr>
            </w:pPr>
            <w:r>
              <w:rPr>
                <w:rFonts w:ascii="Times New Roman" w:hAnsi="Times New Roman" w:cs="Times New Roman"/>
                <w:sz w:val="20"/>
                <w:szCs w:val="20"/>
                <w:lang w:val="sr-Cyrl-CS"/>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3E4DAF8F" w14:textId="77777777" w:rsidR="00337D2B" w:rsidRDefault="00337D2B">
            <w:pPr>
              <w:pStyle w:val="TableParagraph"/>
              <w:spacing w:line="234" w:lineRule="exact"/>
              <w:ind w:left="110"/>
            </w:pPr>
          </w:p>
        </w:tc>
      </w:tr>
      <w:tr w:rsidR="00337D2B" w14:paraId="38EBEAED"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FF0705E"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17.</w:t>
            </w:r>
          </w:p>
        </w:tc>
        <w:tc>
          <w:tcPr>
            <w:tcW w:w="2071" w:type="dxa"/>
            <w:tcBorders>
              <w:top w:val="single" w:sz="4" w:space="0" w:color="000000"/>
              <w:left w:val="single" w:sz="4" w:space="0" w:color="000000"/>
              <w:bottom w:val="single" w:sz="4" w:space="0" w:color="000000"/>
              <w:right w:val="single" w:sz="4" w:space="0" w:color="000000"/>
            </w:tcBorders>
          </w:tcPr>
          <w:p w14:paraId="2613B8B7"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Младеновић</w:t>
            </w:r>
            <w:r>
              <w:rPr>
                <w:rFonts w:ascii="Times New Roman" w:hAnsi="Times New Roman" w:cs="Times New Roman"/>
                <w:spacing w:val="3"/>
                <w:sz w:val="20"/>
                <w:szCs w:val="20"/>
              </w:rPr>
              <w:t xml:space="preserve"> </w:t>
            </w:r>
            <w:r>
              <w:rPr>
                <w:rFonts w:ascii="Times New Roman" w:hAnsi="Times New Roman" w:cs="Times New Roman"/>
                <w:sz w:val="20"/>
                <w:szCs w:val="20"/>
              </w:rPr>
              <w:t>Владан</w:t>
            </w:r>
          </w:p>
        </w:tc>
        <w:tc>
          <w:tcPr>
            <w:tcW w:w="1440" w:type="dxa"/>
            <w:tcBorders>
              <w:top w:val="single" w:sz="4" w:space="0" w:color="000000"/>
              <w:left w:val="single" w:sz="4" w:space="0" w:color="000000"/>
              <w:bottom w:val="single" w:sz="4" w:space="0" w:color="000000"/>
              <w:right w:val="single" w:sz="4" w:space="0" w:color="000000"/>
            </w:tcBorders>
          </w:tcPr>
          <w:p w14:paraId="5DA213E7"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2DE27370"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Физике</w:t>
            </w:r>
          </w:p>
        </w:tc>
        <w:tc>
          <w:tcPr>
            <w:tcW w:w="863" w:type="dxa"/>
            <w:tcBorders>
              <w:top w:val="single" w:sz="4" w:space="0" w:color="000000"/>
              <w:left w:val="single" w:sz="4" w:space="0" w:color="000000"/>
              <w:bottom w:val="single" w:sz="4" w:space="0" w:color="000000"/>
              <w:right w:val="single" w:sz="4" w:space="0" w:color="000000"/>
            </w:tcBorders>
          </w:tcPr>
          <w:p w14:paraId="63736674"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5D2E5704"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55CD1D5A" w14:textId="77777777" w:rsidR="00337D2B" w:rsidRDefault="00337D2B">
            <w:pPr>
              <w:pStyle w:val="TableParagraph"/>
              <w:rPr>
                <w:sz w:val="18"/>
              </w:rPr>
            </w:pPr>
          </w:p>
        </w:tc>
      </w:tr>
      <w:tr w:rsidR="00337D2B" w14:paraId="6057168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DA048C9" w14:textId="77777777" w:rsidR="00337D2B" w:rsidRDefault="00C84B04">
            <w:pPr>
              <w:rPr>
                <w:rFonts w:ascii="Times New Roman" w:eastAsia="Times New Roman" w:hAnsi="Times New Roman"/>
                <w:bCs/>
                <w:i/>
                <w:sz w:val="22"/>
                <w:szCs w:val="22"/>
              </w:rPr>
            </w:pPr>
            <w:r>
              <w:rPr>
                <w:rFonts w:ascii="Times New Roman" w:eastAsia="Times New Roman" w:hAnsi="Times New Roman"/>
                <w:sz w:val="22"/>
                <w:szCs w:val="22"/>
              </w:rPr>
              <w:t>18.</w:t>
            </w:r>
          </w:p>
        </w:tc>
        <w:tc>
          <w:tcPr>
            <w:tcW w:w="2071" w:type="dxa"/>
            <w:tcBorders>
              <w:top w:val="single" w:sz="4" w:space="0" w:color="000000"/>
              <w:left w:val="single" w:sz="4" w:space="0" w:color="000000"/>
              <w:bottom w:val="single" w:sz="4" w:space="0" w:color="000000"/>
              <w:right w:val="single" w:sz="4" w:space="0" w:color="000000"/>
            </w:tcBorders>
          </w:tcPr>
          <w:p w14:paraId="191513D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Вуковић</w:t>
            </w:r>
            <w:r>
              <w:rPr>
                <w:rFonts w:ascii="Times New Roman" w:hAnsi="Times New Roman" w:cs="Times New Roman"/>
                <w:spacing w:val="1"/>
                <w:sz w:val="20"/>
                <w:szCs w:val="20"/>
              </w:rPr>
              <w:t xml:space="preserve"> </w:t>
            </w:r>
            <w:r>
              <w:rPr>
                <w:rFonts w:ascii="Times New Roman" w:hAnsi="Times New Roman" w:cs="Times New Roman"/>
                <w:sz w:val="20"/>
                <w:szCs w:val="20"/>
              </w:rPr>
              <w:t>Александра</w:t>
            </w:r>
          </w:p>
        </w:tc>
        <w:tc>
          <w:tcPr>
            <w:tcW w:w="1440" w:type="dxa"/>
            <w:tcBorders>
              <w:top w:val="single" w:sz="4" w:space="0" w:color="000000"/>
              <w:left w:val="single" w:sz="4" w:space="0" w:color="000000"/>
              <w:bottom w:val="single" w:sz="4" w:space="0" w:color="000000"/>
              <w:right w:val="single" w:sz="4" w:space="0" w:color="000000"/>
            </w:tcBorders>
          </w:tcPr>
          <w:p w14:paraId="58A64018"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CF5CCA1"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Физике</w:t>
            </w:r>
          </w:p>
        </w:tc>
        <w:tc>
          <w:tcPr>
            <w:tcW w:w="863" w:type="dxa"/>
            <w:tcBorders>
              <w:top w:val="single" w:sz="4" w:space="0" w:color="000000"/>
              <w:left w:val="single" w:sz="4" w:space="0" w:color="000000"/>
              <w:bottom w:val="single" w:sz="4" w:space="0" w:color="000000"/>
              <w:right w:val="single" w:sz="4" w:space="0" w:color="000000"/>
            </w:tcBorders>
          </w:tcPr>
          <w:p w14:paraId="7CB83C9D" w14:textId="77777777" w:rsidR="00337D2B" w:rsidRDefault="00C84B04">
            <w:pPr>
              <w:pStyle w:val="TableParagraph"/>
              <w:spacing w:line="234" w:lineRule="exact"/>
              <w:ind w:left="104"/>
              <w:rPr>
                <w:rFonts w:ascii="Times New Roman" w:hAnsi="Times New Roman" w:cs="Times New Roman"/>
                <w:sz w:val="20"/>
                <w:szCs w:val="20"/>
                <w:lang w:val="sr-Cyrl-CS"/>
              </w:rPr>
            </w:pPr>
            <w:r>
              <w:rPr>
                <w:rFonts w:ascii="Times New Roman" w:hAnsi="Times New Roman" w:cs="Times New Roman"/>
                <w:sz w:val="20"/>
                <w:szCs w:val="20"/>
              </w:rPr>
              <w:t>40,0</w:t>
            </w:r>
            <w:r>
              <w:rPr>
                <w:rFonts w:ascii="Times New Roman" w:hAnsi="Times New Roman" w:cs="Times New Roman"/>
                <w:sz w:val="20"/>
                <w:szCs w:val="20"/>
                <w:lang w:val="sr-Cyrl-CS"/>
              </w:rPr>
              <w:t>0</w:t>
            </w:r>
          </w:p>
        </w:tc>
        <w:tc>
          <w:tcPr>
            <w:tcW w:w="1349" w:type="dxa"/>
            <w:tcBorders>
              <w:top w:val="single" w:sz="4" w:space="0" w:color="000000"/>
              <w:left w:val="single" w:sz="4" w:space="0" w:color="000000"/>
              <w:bottom w:val="single" w:sz="4" w:space="0" w:color="000000"/>
              <w:right w:val="single" w:sz="4" w:space="0" w:color="000000"/>
            </w:tcBorders>
          </w:tcPr>
          <w:p w14:paraId="42FA4441"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61936C6" w14:textId="77777777" w:rsidR="00337D2B" w:rsidRDefault="00337D2B">
            <w:pPr>
              <w:pStyle w:val="TableParagraph"/>
              <w:rPr>
                <w:sz w:val="18"/>
              </w:rPr>
            </w:pPr>
          </w:p>
        </w:tc>
      </w:tr>
      <w:tr w:rsidR="00337D2B" w14:paraId="7D48991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8074522"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19F3DCE8"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3B6E628F"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14C7DD38" w14:textId="77777777" w:rsidR="00337D2B" w:rsidRDefault="00C84B04">
            <w:pPr>
              <w:pStyle w:val="TableParagraph"/>
              <w:spacing w:line="250" w:lineRule="exact"/>
              <w:ind w:left="105" w:right="137"/>
              <w:rPr>
                <w:rFonts w:ascii="Times New Roman" w:hAnsi="Times New Roman" w:cs="Times New Roman"/>
                <w:sz w:val="20"/>
                <w:szCs w:val="20"/>
              </w:rPr>
            </w:pPr>
            <w:r>
              <w:rPr>
                <w:rFonts w:ascii="Times New Roman" w:hAnsi="Times New Roman" w:cs="Times New Roman"/>
                <w:i/>
                <w:sz w:val="20"/>
                <w:szCs w:val="20"/>
              </w:rPr>
              <w:t>и – примењене науке</w:t>
            </w:r>
            <w:r>
              <w:rPr>
                <w:rFonts w:ascii="Times New Roman" w:hAnsi="Times New Roman" w:cs="Times New Roman"/>
                <w:i/>
                <w:spacing w:val="-52"/>
                <w:sz w:val="20"/>
                <w:szCs w:val="20"/>
              </w:rPr>
              <w:t xml:space="preserve"> </w:t>
            </w:r>
            <w:r>
              <w:rPr>
                <w:rFonts w:ascii="Times New Roman" w:hAnsi="Times New Roman" w:cs="Times New Roman"/>
                <w:i/>
                <w:sz w:val="20"/>
                <w:szCs w:val="20"/>
              </w:rPr>
              <w:t>2</w:t>
            </w:r>
          </w:p>
        </w:tc>
        <w:tc>
          <w:tcPr>
            <w:tcW w:w="863" w:type="dxa"/>
            <w:tcBorders>
              <w:top w:val="single" w:sz="4" w:space="0" w:color="000000"/>
              <w:left w:val="single" w:sz="4" w:space="0" w:color="000000"/>
              <w:bottom w:val="single" w:sz="4" w:space="0" w:color="000000"/>
              <w:right w:val="single" w:sz="4" w:space="0" w:color="000000"/>
            </w:tcBorders>
          </w:tcPr>
          <w:p w14:paraId="527E7BF1" w14:textId="77777777" w:rsidR="00337D2B" w:rsidRDefault="00C84B04">
            <w:pPr>
              <w:pStyle w:val="TableParagraph"/>
              <w:spacing w:line="249" w:lineRule="exact"/>
              <w:ind w:left="104"/>
              <w:rPr>
                <w:rFonts w:ascii="Times New Roman" w:hAnsi="Times New Roman" w:cs="Times New Roman"/>
                <w:i/>
                <w:sz w:val="20"/>
                <w:szCs w:val="20"/>
                <w:lang w:val="sr-Cyrl-CS"/>
              </w:rPr>
            </w:pPr>
            <w:r>
              <w:rPr>
                <w:rFonts w:ascii="Times New Roman" w:hAnsi="Times New Roman" w:cs="Times New Roman"/>
                <w:i/>
                <w:sz w:val="20"/>
                <w:szCs w:val="20"/>
              </w:rPr>
              <w:t>10,0</w:t>
            </w:r>
            <w:r>
              <w:rPr>
                <w:rFonts w:ascii="Times New Roman" w:hAnsi="Times New Roman" w:cs="Times New Roman"/>
                <w:i/>
                <w:sz w:val="20"/>
                <w:szCs w:val="20"/>
                <w:lang w:val="sr-Cyrl-CS"/>
              </w:rPr>
              <w:t>0</w:t>
            </w:r>
          </w:p>
        </w:tc>
        <w:tc>
          <w:tcPr>
            <w:tcW w:w="1349" w:type="dxa"/>
            <w:tcBorders>
              <w:top w:val="single" w:sz="4" w:space="0" w:color="000000"/>
              <w:left w:val="single" w:sz="4" w:space="0" w:color="000000"/>
              <w:bottom w:val="single" w:sz="4" w:space="0" w:color="000000"/>
              <w:right w:val="single" w:sz="4" w:space="0" w:color="000000"/>
            </w:tcBorders>
          </w:tcPr>
          <w:p w14:paraId="5965BB25"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EC9582E" w14:textId="77777777" w:rsidR="00337D2B" w:rsidRDefault="00337D2B">
            <w:pPr>
              <w:pStyle w:val="TableParagraph"/>
              <w:rPr>
                <w:sz w:val="20"/>
              </w:rPr>
            </w:pPr>
          </w:p>
        </w:tc>
      </w:tr>
      <w:tr w:rsidR="00337D2B" w14:paraId="5ABB5F80" w14:textId="77777777" w:rsidTr="000731EB">
        <w:trPr>
          <w:trHeight w:val="90"/>
          <w:jc w:val="center"/>
        </w:trPr>
        <w:tc>
          <w:tcPr>
            <w:tcW w:w="494" w:type="dxa"/>
            <w:tcBorders>
              <w:top w:val="single" w:sz="4" w:space="0" w:color="000000"/>
              <w:left w:val="single" w:sz="4" w:space="0" w:color="000000"/>
              <w:bottom w:val="single" w:sz="4" w:space="0" w:color="000000"/>
              <w:right w:val="single" w:sz="4" w:space="0" w:color="000000"/>
            </w:tcBorders>
          </w:tcPr>
          <w:p w14:paraId="652663B8"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0CCC6BA1"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1949B48A"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B9FDCB0" w14:textId="77777777" w:rsidR="00337D2B" w:rsidRDefault="00C84B04">
            <w:pPr>
              <w:pStyle w:val="TableParagraph"/>
              <w:spacing w:line="228" w:lineRule="auto"/>
              <w:ind w:left="105" w:right="617"/>
              <w:rPr>
                <w:rFonts w:ascii="Times New Roman" w:hAnsi="Times New Roman" w:cs="Times New Roman"/>
                <w:sz w:val="20"/>
                <w:szCs w:val="20"/>
              </w:rPr>
            </w:pPr>
            <w:r>
              <w:rPr>
                <w:rFonts w:ascii="Times New Roman" w:hAnsi="Times New Roman" w:cs="Times New Roman"/>
                <w:i/>
                <w:iCs/>
                <w:spacing w:val="-1"/>
                <w:sz w:val="20"/>
                <w:szCs w:val="20"/>
              </w:rPr>
              <w:t>И методологија</w:t>
            </w:r>
            <w:r>
              <w:rPr>
                <w:rFonts w:ascii="Times New Roman" w:hAnsi="Times New Roman" w:cs="Times New Roman"/>
                <w:i/>
                <w:iCs/>
                <w:spacing w:val="-52"/>
                <w:sz w:val="20"/>
                <w:szCs w:val="20"/>
              </w:rPr>
              <w:t xml:space="preserve"> </w:t>
            </w:r>
            <w:r>
              <w:rPr>
                <w:rFonts w:ascii="Times New Roman" w:hAnsi="Times New Roman" w:cs="Times New Roman"/>
                <w:i/>
                <w:iCs/>
                <w:sz w:val="20"/>
                <w:szCs w:val="20"/>
              </w:rPr>
              <w:t>научног</w:t>
            </w:r>
          </w:p>
          <w:p w14:paraId="7EE21B82" w14:textId="77777777" w:rsidR="00337D2B" w:rsidRDefault="00C84B04">
            <w:pPr>
              <w:pStyle w:val="TableParagraph"/>
              <w:spacing w:line="250" w:lineRule="exact"/>
              <w:ind w:left="105" w:right="137"/>
              <w:rPr>
                <w:rFonts w:ascii="Times New Roman" w:hAnsi="Times New Roman" w:cs="Times New Roman"/>
                <w:sz w:val="20"/>
                <w:szCs w:val="20"/>
              </w:rPr>
            </w:pPr>
            <w:r>
              <w:rPr>
                <w:rFonts w:ascii="Times New Roman" w:hAnsi="Times New Roman" w:cs="Times New Roman"/>
                <w:i/>
                <w:iCs/>
                <w:sz w:val="20"/>
                <w:szCs w:val="20"/>
              </w:rPr>
              <w:t>истраживања</w:t>
            </w:r>
          </w:p>
        </w:tc>
        <w:tc>
          <w:tcPr>
            <w:tcW w:w="863" w:type="dxa"/>
            <w:tcBorders>
              <w:top w:val="single" w:sz="4" w:space="0" w:color="000000"/>
              <w:left w:val="single" w:sz="4" w:space="0" w:color="000000"/>
              <w:bottom w:val="single" w:sz="4" w:space="0" w:color="000000"/>
              <w:right w:val="single" w:sz="4" w:space="0" w:color="000000"/>
            </w:tcBorders>
          </w:tcPr>
          <w:p w14:paraId="434646AF"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i/>
                <w:sz w:val="20"/>
                <w:szCs w:val="20"/>
              </w:rPr>
              <w:t>10,00</w:t>
            </w:r>
          </w:p>
        </w:tc>
        <w:tc>
          <w:tcPr>
            <w:tcW w:w="1349" w:type="dxa"/>
            <w:tcBorders>
              <w:top w:val="single" w:sz="4" w:space="0" w:color="000000"/>
              <w:left w:val="single" w:sz="4" w:space="0" w:color="000000"/>
              <w:bottom w:val="single" w:sz="4" w:space="0" w:color="000000"/>
              <w:right w:val="single" w:sz="4" w:space="0" w:color="000000"/>
            </w:tcBorders>
          </w:tcPr>
          <w:p w14:paraId="7A12762C"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14C6494" w14:textId="77777777" w:rsidR="00337D2B" w:rsidRDefault="00337D2B">
            <w:pPr>
              <w:pStyle w:val="TableParagraph"/>
              <w:rPr>
                <w:sz w:val="20"/>
              </w:rPr>
            </w:pPr>
          </w:p>
        </w:tc>
      </w:tr>
      <w:tr w:rsidR="00337D2B" w14:paraId="27382699"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14B9441" w14:textId="77777777" w:rsidR="00337D2B" w:rsidRDefault="00337D2B">
            <w:pPr>
              <w:rPr>
                <w:rFonts w:ascii="Times New Roman" w:eastAsia="Times New Roman" w:hAnsi="Times New Roman"/>
                <w:bCs/>
                <w:color w:val="000000"/>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2B836AE4" w14:textId="77777777" w:rsidR="00337D2B" w:rsidRDefault="00337D2B">
            <w:pPr>
              <w:pStyle w:val="TableParagraph"/>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6BA8682B"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6B1346E" w14:textId="77777777" w:rsidR="00337D2B" w:rsidRDefault="00C84B04">
            <w:pPr>
              <w:pStyle w:val="TableParagraph"/>
              <w:spacing w:line="228" w:lineRule="auto"/>
              <w:ind w:left="105" w:right="617"/>
              <w:rPr>
                <w:rFonts w:ascii="Times New Roman" w:hAnsi="Times New Roman" w:cs="Times New Roman"/>
                <w:sz w:val="20"/>
                <w:szCs w:val="20"/>
              </w:rPr>
            </w:pPr>
            <w:r>
              <w:rPr>
                <w:rFonts w:ascii="Times New Roman" w:hAnsi="Times New Roman" w:cs="Times New Roman"/>
                <w:i/>
                <w:sz w:val="20"/>
                <w:szCs w:val="20"/>
              </w:rPr>
              <w:t>и – примењене науке</w:t>
            </w:r>
            <w:r>
              <w:rPr>
                <w:rFonts w:ascii="Times New Roman" w:hAnsi="Times New Roman" w:cs="Times New Roman"/>
                <w:i/>
                <w:spacing w:val="-52"/>
                <w:sz w:val="20"/>
                <w:szCs w:val="20"/>
              </w:rPr>
              <w:t xml:space="preserve"> </w:t>
            </w:r>
            <w:r>
              <w:rPr>
                <w:rFonts w:ascii="Times New Roman" w:hAnsi="Times New Roman" w:cs="Times New Roman"/>
                <w:i/>
                <w:sz w:val="20"/>
                <w:szCs w:val="20"/>
              </w:rPr>
              <w:t>1</w:t>
            </w:r>
          </w:p>
        </w:tc>
        <w:tc>
          <w:tcPr>
            <w:tcW w:w="863" w:type="dxa"/>
            <w:tcBorders>
              <w:top w:val="single" w:sz="4" w:space="0" w:color="000000"/>
              <w:left w:val="single" w:sz="4" w:space="0" w:color="000000"/>
              <w:bottom w:val="single" w:sz="4" w:space="0" w:color="000000"/>
              <w:right w:val="single" w:sz="4" w:space="0" w:color="000000"/>
            </w:tcBorders>
          </w:tcPr>
          <w:p w14:paraId="47352EB6" w14:textId="77777777" w:rsidR="00337D2B" w:rsidRDefault="00C84B04">
            <w:pPr>
              <w:pStyle w:val="TableParagraph"/>
              <w:spacing w:line="249" w:lineRule="exact"/>
              <w:ind w:left="104"/>
              <w:rPr>
                <w:rFonts w:ascii="Times New Roman" w:hAnsi="Times New Roman" w:cs="Times New Roman"/>
                <w:i/>
                <w:sz w:val="20"/>
                <w:szCs w:val="20"/>
                <w:lang w:val="sr-Cyrl-CS"/>
              </w:rPr>
            </w:pPr>
            <w:r>
              <w:rPr>
                <w:rFonts w:ascii="Times New Roman" w:hAnsi="Times New Roman" w:cs="Times New Roman"/>
                <w:i/>
                <w:sz w:val="20"/>
                <w:szCs w:val="20"/>
              </w:rPr>
              <w:t>10</w:t>
            </w:r>
            <w:r>
              <w:rPr>
                <w:rFonts w:ascii="Times New Roman" w:hAnsi="Times New Roman" w:cs="Times New Roman"/>
                <w:i/>
                <w:sz w:val="20"/>
                <w:szCs w:val="20"/>
                <w:lang w:val="sr-Cyrl-CS"/>
              </w:rPr>
              <w:t>,00</w:t>
            </w:r>
          </w:p>
        </w:tc>
        <w:tc>
          <w:tcPr>
            <w:tcW w:w="1349" w:type="dxa"/>
            <w:tcBorders>
              <w:top w:val="single" w:sz="4" w:space="0" w:color="000000"/>
              <w:left w:val="single" w:sz="4" w:space="0" w:color="000000"/>
              <w:bottom w:val="single" w:sz="4" w:space="0" w:color="000000"/>
              <w:right w:val="single" w:sz="4" w:space="0" w:color="000000"/>
            </w:tcBorders>
          </w:tcPr>
          <w:p w14:paraId="5E4DD248"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6A891003" w14:textId="77777777" w:rsidR="00337D2B" w:rsidRDefault="00337D2B">
            <w:pPr>
              <w:pStyle w:val="TableParagraph"/>
              <w:rPr>
                <w:sz w:val="20"/>
              </w:rPr>
            </w:pPr>
          </w:p>
        </w:tc>
      </w:tr>
      <w:tr w:rsidR="00337D2B" w14:paraId="0694DBC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302D7773" w14:textId="77777777" w:rsidR="00337D2B" w:rsidRDefault="00C84B04">
            <w:pPr>
              <w:rPr>
                <w:rFonts w:ascii="Times New Roman" w:eastAsia="Times New Roman" w:hAnsi="Times New Roman"/>
                <w:bCs/>
                <w:color w:val="000000"/>
                <w:sz w:val="22"/>
                <w:szCs w:val="22"/>
                <w:lang w:val="sr-Cyrl-CS"/>
              </w:rPr>
            </w:pPr>
            <w:r>
              <w:rPr>
                <w:rFonts w:ascii="Times New Roman" w:eastAsia="Times New Roman" w:hAnsi="Times New Roman"/>
                <w:bCs/>
                <w:color w:val="000000"/>
                <w:sz w:val="22"/>
                <w:szCs w:val="22"/>
                <w:lang w:val="sr-Cyrl-CS"/>
              </w:rPr>
              <w:t>19.</w:t>
            </w:r>
          </w:p>
        </w:tc>
        <w:tc>
          <w:tcPr>
            <w:tcW w:w="2071" w:type="dxa"/>
            <w:tcBorders>
              <w:top w:val="single" w:sz="4" w:space="0" w:color="000000"/>
              <w:left w:val="single" w:sz="4" w:space="0" w:color="000000"/>
              <w:bottom w:val="single" w:sz="4" w:space="0" w:color="000000"/>
              <w:right w:val="single" w:sz="4" w:space="0" w:color="000000"/>
            </w:tcBorders>
          </w:tcPr>
          <w:p w14:paraId="5B4C55A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Симић</w:t>
            </w:r>
            <w:r>
              <w:rPr>
                <w:rFonts w:ascii="Times New Roman" w:hAnsi="Times New Roman" w:cs="Times New Roman"/>
                <w:spacing w:val="-1"/>
                <w:sz w:val="20"/>
                <w:szCs w:val="20"/>
              </w:rPr>
              <w:t xml:space="preserve"> </w:t>
            </w:r>
            <w:r>
              <w:rPr>
                <w:rFonts w:ascii="Times New Roman" w:hAnsi="Times New Roman" w:cs="Times New Roman"/>
                <w:sz w:val="20"/>
                <w:szCs w:val="20"/>
              </w:rPr>
              <w:t>Братислав</w:t>
            </w:r>
          </w:p>
        </w:tc>
        <w:tc>
          <w:tcPr>
            <w:tcW w:w="1440" w:type="dxa"/>
            <w:tcBorders>
              <w:top w:val="single" w:sz="4" w:space="0" w:color="000000"/>
              <w:left w:val="single" w:sz="4" w:space="0" w:color="000000"/>
              <w:bottom w:val="single" w:sz="4" w:space="0" w:color="000000"/>
              <w:right w:val="single" w:sz="4" w:space="0" w:color="000000"/>
            </w:tcBorders>
          </w:tcPr>
          <w:p w14:paraId="1A7E2668"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494359A"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Физике</w:t>
            </w:r>
          </w:p>
        </w:tc>
        <w:tc>
          <w:tcPr>
            <w:tcW w:w="863" w:type="dxa"/>
            <w:tcBorders>
              <w:top w:val="single" w:sz="4" w:space="0" w:color="000000"/>
              <w:left w:val="single" w:sz="4" w:space="0" w:color="000000"/>
              <w:bottom w:val="single" w:sz="4" w:space="0" w:color="000000"/>
              <w:right w:val="single" w:sz="4" w:space="0" w:color="000000"/>
            </w:tcBorders>
          </w:tcPr>
          <w:p w14:paraId="74D93C45"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80,00</w:t>
            </w:r>
          </w:p>
        </w:tc>
        <w:tc>
          <w:tcPr>
            <w:tcW w:w="1349" w:type="dxa"/>
            <w:tcBorders>
              <w:top w:val="single" w:sz="4" w:space="0" w:color="000000"/>
              <w:left w:val="single" w:sz="4" w:space="0" w:color="000000"/>
              <w:bottom w:val="single" w:sz="4" w:space="0" w:color="000000"/>
              <w:right w:val="single" w:sz="4" w:space="0" w:color="000000"/>
            </w:tcBorders>
          </w:tcPr>
          <w:p w14:paraId="4CEA0F7D"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A6101F4" w14:textId="77777777" w:rsidR="00337D2B" w:rsidRDefault="00337D2B">
            <w:pPr>
              <w:pStyle w:val="TableParagraph"/>
              <w:rPr>
                <w:sz w:val="18"/>
              </w:rPr>
            </w:pPr>
          </w:p>
        </w:tc>
      </w:tr>
      <w:tr w:rsidR="00337D2B" w14:paraId="230643FE"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17C08850" w14:textId="77777777" w:rsidR="00337D2B" w:rsidRDefault="00C84B04">
            <w:pPr>
              <w:rPr>
                <w:rFonts w:ascii="Times New Roman" w:eastAsia="Times New Roman" w:hAnsi="Times New Roman"/>
                <w:sz w:val="20"/>
              </w:rPr>
            </w:pPr>
            <w:r>
              <w:rPr>
                <w:rFonts w:ascii="Times New Roman" w:eastAsia="Times New Roman" w:hAnsi="Times New Roman"/>
                <w:sz w:val="20"/>
              </w:rPr>
              <w:t>2</w:t>
            </w:r>
            <w:r>
              <w:rPr>
                <w:rFonts w:ascii="Times New Roman" w:eastAsia="Times New Roman" w:hAnsi="Times New Roman"/>
                <w:sz w:val="20"/>
                <w:lang w:val="sr-Cyrl-CS"/>
              </w:rPr>
              <w:t>0</w:t>
            </w:r>
            <w:r>
              <w:rPr>
                <w:rFonts w:ascii="Times New Roman" w:eastAsia="Times New Roman" w:hAnsi="Times New Roman"/>
                <w:sz w:val="20"/>
              </w:rPr>
              <w:t>.</w:t>
            </w:r>
          </w:p>
        </w:tc>
        <w:tc>
          <w:tcPr>
            <w:tcW w:w="2071" w:type="dxa"/>
            <w:tcBorders>
              <w:top w:val="single" w:sz="4" w:space="0" w:color="000000"/>
              <w:left w:val="single" w:sz="4" w:space="0" w:color="000000"/>
              <w:bottom w:val="single" w:sz="4" w:space="0" w:color="000000"/>
              <w:right w:val="single" w:sz="4" w:space="0" w:color="000000"/>
            </w:tcBorders>
          </w:tcPr>
          <w:p w14:paraId="503A13D1" w14:textId="77777777" w:rsidR="00337D2B" w:rsidRDefault="00C84B04">
            <w:pPr>
              <w:pStyle w:val="TableParagraph"/>
              <w:spacing w:line="225" w:lineRule="exact"/>
              <w:ind w:left="110"/>
              <w:rPr>
                <w:sz w:val="20"/>
                <w:szCs w:val="20"/>
              </w:rPr>
            </w:pPr>
            <w:r>
              <w:rPr>
                <w:sz w:val="20"/>
                <w:szCs w:val="20"/>
              </w:rPr>
              <w:t>Франета</w:t>
            </w:r>
            <w:r>
              <w:rPr>
                <w:spacing w:val="1"/>
                <w:sz w:val="20"/>
                <w:szCs w:val="20"/>
              </w:rPr>
              <w:t xml:space="preserve"> </w:t>
            </w:r>
            <w:r>
              <w:rPr>
                <w:sz w:val="20"/>
                <w:szCs w:val="20"/>
              </w:rPr>
              <w:t>Јелена</w:t>
            </w:r>
          </w:p>
        </w:tc>
        <w:tc>
          <w:tcPr>
            <w:tcW w:w="1440" w:type="dxa"/>
            <w:tcBorders>
              <w:top w:val="single" w:sz="4" w:space="0" w:color="000000"/>
              <w:left w:val="single" w:sz="4" w:space="0" w:color="000000"/>
              <w:bottom w:val="single" w:sz="4" w:space="0" w:color="000000"/>
              <w:right w:val="single" w:sz="4" w:space="0" w:color="000000"/>
            </w:tcBorders>
          </w:tcPr>
          <w:p w14:paraId="5F171FF3" w14:textId="77777777" w:rsidR="00337D2B" w:rsidRDefault="00C84B04">
            <w:pPr>
              <w:pStyle w:val="TableParagraph"/>
              <w:spacing w:line="234" w:lineRule="exact"/>
              <w:ind w:left="105"/>
              <w:rPr>
                <w:sz w:val="20"/>
                <w:szCs w:val="20"/>
              </w:rPr>
            </w:pPr>
            <w:r>
              <w:rPr>
                <w:sz w:val="20"/>
                <w:szCs w:val="20"/>
              </w:rPr>
              <w:t>7/2мр</w:t>
            </w:r>
          </w:p>
        </w:tc>
        <w:tc>
          <w:tcPr>
            <w:tcW w:w="2203" w:type="dxa"/>
            <w:tcBorders>
              <w:top w:val="single" w:sz="4" w:space="0" w:color="000000"/>
              <w:left w:val="single" w:sz="4" w:space="0" w:color="000000"/>
              <w:bottom w:val="single" w:sz="4" w:space="0" w:color="000000"/>
              <w:right w:val="single" w:sz="4" w:space="0" w:color="000000"/>
            </w:tcBorders>
          </w:tcPr>
          <w:p w14:paraId="1531A41E" w14:textId="77777777" w:rsidR="00337D2B" w:rsidRDefault="00C84B04">
            <w:pPr>
              <w:pStyle w:val="TableParagraph"/>
              <w:spacing w:line="234" w:lineRule="exact"/>
              <w:ind w:left="105"/>
              <w:rPr>
                <w:sz w:val="20"/>
                <w:szCs w:val="20"/>
              </w:rPr>
            </w:pPr>
            <w:r>
              <w:rPr>
                <w:sz w:val="20"/>
                <w:szCs w:val="20"/>
              </w:rPr>
              <w:t>проф. Хемије</w:t>
            </w:r>
          </w:p>
        </w:tc>
        <w:tc>
          <w:tcPr>
            <w:tcW w:w="863" w:type="dxa"/>
            <w:tcBorders>
              <w:top w:val="single" w:sz="4" w:space="0" w:color="000000"/>
              <w:left w:val="single" w:sz="4" w:space="0" w:color="000000"/>
              <w:bottom w:val="single" w:sz="4" w:space="0" w:color="000000"/>
              <w:right w:val="single" w:sz="4" w:space="0" w:color="000000"/>
            </w:tcBorders>
          </w:tcPr>
          <w:p w14:paraId="2C71C986" w14:textId="77777777" w:rsidR="00337D2B" w:rsidRDefault="00C84B04">
            <w:pPr>
              <w:pStyle w:val="TableParagraph"/>
              <w:spacing w:line="234" w:lineRule="exact"/>
              <w:ind w:left="104"/>
              <w:rPr>
                <w:sz w:val="20"/>
                <w:szCs w:val="20"/>
              </w:rPr>
            </w:pPr>
            <w:r>
              <w:rPr>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244CDD1E" w14:textId="77777777" w:rsidR="00337D2B" w:rsidRDefault="00C84B04">
            <w:pPr>
              <w:pStyle w:val="TableParagraph"/>
              <w:spacing w:line="234" w:lineRule="exact"/>
              <w:ind w:left="104"/>
              <w:rPr>
                <w:sz w:val="20"/>
                <w:szCs w:val="20"/>
              </w:rPr>
            </w:pPr>
            <w:r>
              <w:rPr>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3CB8DA8" w14:textId="77777777" w:rsidR="00337D2B" w:rsidRDefault="00337D2B">
            <w:pPr>
              <w:pStyle w:val="TableParagraph"/>
              <w:rPr>
                <w:sz w:val="18"/>
              </w:rPr>
            </w:pPr>
          </w:p>
        </w:tc>
      </w:tr>
      <w:tr w:rsidR="00337D2B" w14:paraId="1AA2C064"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426B3892" w14:textId="77777777" w:rsidR="00337D2B" w:rsidRDefault="00C84B04">
            <w:pPr>
              <w:rPr>
                <w:rFonts w:ascii="Times New Roman" w:eastAsia="Times New Roman" w:hAnsi="Times New Roman"/>
                <w:bCs/>
                <w:sz w:val="20"/>
              </w:rPr>
            </w:pPr>
            <w:r>
              <w:rPr>
                <w:rFonts w:ascii="Times New Roman" w:eastAsia="Times New Roman" w:hAnsi="Times New Roman"/>
                <w:bCs/>
                <w:sz w:val="20"/>
              </w:rPr>
              <w:t>2</w:t>
            </w:r>
            <w:r>
              <w:rPr>
                <w:rFonts w:ascii="Times New Roman" w:eastAsia="Times New Roman" w:hAnsi="Times New Roman"/>
                <w:bCs/>
                <w:sz w:val="20"/>
                <w:lang w:val="sr-Cyrl-CS"/>
              </w:rPr>
              <w:t>1</w:t>
            </w:r>
            <w:r>
              <w:rPr>
                <w:rFonts w:ascii="Times New Roman" w:eastAsia="Times New Roman" w:hAnsi="Times New Roman"/>
                <w:bCs/>
                <w:sz w:val="20"/>
              </w:rPr>
              <w:t>.</w:t>
            </w:r>
          </w:p>
        </w:tc>
        <w:tc>
          <w:tcPr>
            <w:tcW w:w="2071" w:type="dxa"/>
            <w:tcBorders>
              <w:top w:val="single" w:sz="4" w:space="0" w:color="000000"/>
              <w:left w:val="single" w:sz="4" w:space="0" w:color="000000"/>
              <w:bottom w:val="single" w:sz="4" w:space="0" w:color="000000"/>
              <w:right w:val="single" w:sz="4" w:space="0" w:color="000000"/>
            </w:tcBorders>
          </w:tcPr>
          <w:p w14:paraId="266615F4" w14:textId="77777777" w:rsidR="00337D2B" w:rsidRDefault="00C84B04">
            <w:pPr>
              <w:pStyle w:val="TableParagraph"/>
              <w:spacing w:line="225" w:lineRule="exact"/>
              <w:ind w:left="110"/>
              <w:rPr>
                <w:sz w:val="20"/>
                <w:szCs w:val="20"/>
              </w:rPr>
            </w:pPr>
            <w:r>
              <w:rPr>
                <w:sz w:val="20"/>
                <w:szCs w:val="20"/>
              </w:rPr>
              <w:t>Јеремић</w:t>
            </w:r>
            <w:r>
              <w:rPr>
                <w:spacing w:val="2"/>
                <w:sz w:val="20"/>
                <w:szCs w:val="20"/>
              </w:rPr>
              <w:t xml:space="preserve"> </w:t>
            </w:r>
            <w:r>
              <w:rPr>
                <w:sz w:val="20"/>
                <w:szCs w:val="20"/>
              </w:rPr>
              <w:t>Соња</w:t>
            </w:r>
          </w:p>
        </w:tc>
        <w:tc>
          <w:tcPr>
            <w:tcW w:w="1440" w:type="dxa"/>
            <w:tcBorders>
              <w:top w:val="single" w:sz="4" w:space="0" w:color="000000"/>
              <w:left w:val="single" w:sz="4" w:space="0" w:color="000000"/>
              <w:bottom w:val="single" w:sz="4" w:space="0" w:color="000000"/>
              <w:right w:val="single" w:sz="4" w:space="0" w:color="000000"/>
            </w:tcBorders>
          </w:tcPr>
          <w:p w14:paraId="3564EE1C" w14:textId="77777777" w:rsidR="00337D2B" w:rsidRDefault="00C84B04">
            <w:pPr>
              <w:pStyle w:val="TableParagraph"/>
              <w:spacing w:line="234" w:lineRule="exact"/>
              <w:ind w:left="105"/>
              <w:rPr>
                <w:sz w:val="20"/>
                <w:szCs w:val="20"/>
              </w:rPr>
            </w:pPr>
            <w:r>
              <w:rPr>
                <w:sz w:val="20"/>
                <w:szCs w:val="20"/>
              </w:rPr>
              <w:t>7.</w:t>
            </w:r>
            <w:r>
              <w:rPr>
                <w:spacing w:val="-2"/>
                <w:sz w:val="20"/>
                <w:szCs w:val="20"/>
              </w:rPr>
              <w:t xml:space="preserve"> </w:t>
            </w:r>
            <w:r>
              <w:rPr>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C0F720C" w14:textId="77777777" w:rsidR="00337D2B" w:rsidRDefault="00C84B04">
            <w:pPr>
              <w:pStyle w:val="TableParagraph"/>
              <w:spacing w:line="234" w:lineRule="exact"/>
              <w:ind w:left="105"/>
              <w:rPr>
                <w:sz w:val="20"/>
                <w:szCs w:val="20"/>
              </w:rPr>
            </w:pPr>
            <w:r>
              <w:rPr>
                <w:sz w:val="20"/>
                <w:szCs w:val="20"/>
              </w:rPr>
              <w:t>проф. Хемије</w:t>
            </w:r>
          </w:p>
        </w:tc>
        <w:tc>
          <w:tcPr>
            <w:tcW w:w="863" w:type="dxa"/>
            <w:tcBorders>
              <w:top w:val="single" w:sz="4" w:space="0" w:color="000000"/>
              <w:left w:val="single" w:sz="4" w:space="0" w:color="000000"/>
              <w:bottom w:val="single" w:sz="4" w:space="0" w:color="000000"/>
              <w:right w:val="single" w:sz="4" w:space="0" w:color="000000"/>
            </w:tcBorders>
          </w:tcPr>
          <w:p w14:paraId="77973A4E" w14:textId="77777777" w:rsidR="00337D2B" w:rsidRDefault="00C84B04">
            <w:pPr>
              <w:pStyle w:val="TableParagraph"/>
              <w:spacing w:line="234" w:lineRule="exact"/>
              <w:ind w:left="104"/>
              <w:rPr>
                <w:sz w:val="20"/>
                <w:szCs w:val="20"/>
                <w:lang w:val="sr-Cyrl-CS"/>
              </w:rPr>
            </w:pPr>
            <w:r>
              <w:rPr>
                <w:sz w:val="20"/>
                <w:szCs w:val="20"/>
              </w:rPr>
              <w:t>60.0</w:t>
            </w:r>
            <w:r>
              <w:rPr>
                <w:sz w:val="20"/>
                <w:szCs w:val="20"/>
                <w:lang w:val="sr-Cyrl-CS"/>
              </w:rPr>
              <w:t>0</w:t>
            </w:r>
          </w:p>
        </w:tc>
        <w:tc>
          <w:tcPr>
            <w:tcW w:w="1349" w:type="dxa"/>
            <w:tcBorders>
              <w:top w:val="single" w:sz="4" w:space="0" w:color="000000"/>
              <w:left w:val="single" w:sz="4" w:space="0" w:color="000000"/>
              <w:bottom w:val="single" w:sz="4" w:space="0" w:color="000000"/>
              <w:right w:val="single" w:sz="4" w:space="0" w:color="000000"/>
            </w:tcBorders>
          </w:tcPr>
          <w:p w14:paraId="7FA4BD97" w14:textId="77777777" w:rsidR="00337D2B" w:rsidRDefault="00C84B04">
            <w:pPr>
              <w:pStyle w:val="TableParagraph"/>
              <w:spacing w:line="234" w:lineRule="exact"/>
              <w:ind w:left="162"/>
              <w:rPr>
                <w:sz w:val="20"/>
                <w:szCs w:val="20"/>
              </w:rPr>
            </w:pPr>
            <w:r>
              <w:rPr>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6E0A426A" w14:textId="77777777" w:rsidR="00337D2B" w:rsidRDefault="00337D2B">
            <w:pPr>
              <w:pStyle w:val="TableParagraph"/>
              <w:rPr>
                <w:sz w:val="18"/>
              </w:rPr>
            </w:pPr>
          </w:p>
        </w:tc>
      </w:tr>
      <w:tr w:rsidR="00337D2B" w14:paraId="12D323CA"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70BB74BF"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627ABAF8"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Јеремић</w:t>
            </w:r>
            <w:r>
              <w:rPr>
                <w:rFonts w:ascii="Times New Roman" w:hAnsi="Times New Roman" w:cs="Times New Roman"/>
                <w:spacing w:val="2"/>
                <w:sz w:val="20"/>
                <w:szCs w:val="20"/>
              </w:rPr>
              <w:t xml:space="preserve"> </w:t>
            </w:r>
            <w:r>
              <w:rPr>
                <w:rFonts w:ascii="Times New Roman" w:hAnsi="Times New Roman" w:cs="Times New Roman"/>
                <w:sz w:val="20"/>
                <w:szCs w:val="20"/>
              </w:rPr>
              <w:t>Соња</w:t>
            </w:r>
          </w:p>
        </w:tc>
        <w:tc>
          <w:tcPr>
            <w:tcW w:w="1440" w:type="dxa"/>
            <w:tcBorders>
              <w:top w:val="single" w:sz="4" w:space="0" w:color="000000"/>
              <w:left w:val="single" w:sz="4" w:space="0" w:color="000000"/>
              <w:bottom w:val="single" w:sz="4" w:space="0" w:color="000000"/>
              <w:right w:val="single" w:sz="4" w:space="0" w:color="000000"/>
            </w:tcBorders>
          </w:tcPr>
          <w:p w14:paraId="1963B867"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21A60802"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Образовање</w:t>
            </w:r>
            <w:r>
              <w:rPr>
                <w:rFonts w:ascii="Times New Roman" w:hAnsi="Times New Roman" w:cs="Times New Roman"/>
                <w:spacing w:val="-7"/>
                <w:sz w:val="20"/>
                <w:szCs w:val="20"/>
              </w:rPr>
              <w:t xml:space="preserve"> </w:t>
            </w:r>
            <w:r>
              <w:rPr>
                <w:rFonts w:ascii="Times New Roman" w:hAnsi="Times New Roman" w:cs="Times New Roman"/>
                <w:sz w:val="20"/>
                <w:szCs w:val="20"/>
              </w:rPr>
              <w:t>за</w:t>
            </w:r>
          </w:p>
          <w:p w14:paraId="798DFE3A"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одрживи</w:t>
            </w:r>
            <w:r>
              <w:rPr>
                <w:rFonts w:ascii="Times New Roman" w:hAnsi="Times New Roman" w:cs="Times New Roman"/>
                <w:spacing w:val="-1"/>
                <w:sz w:val="20"/>
                <w:szCs w:val="20"/>
              </w:rPr>
              <w:t xml:space="preserve"> </w:t>
            </w:r>
            <w:r>
              <w:rPr>
                <w:rFonts w:ascii="Times New Roman" w:hAnsi="Times New Roman" w:cs="Times New Roman"/>
                <w:sz w:val="20"/>
                <w:szCs w:val="20"/>
              </w:rPr>
              <w:t>развој</w:t>
            </w:r>
          </w:p>
        </w:tc>
        <w:tc>
          <w:tcPr>
            <w:tcW w:w="863" w:type="dxa"/>
            <w:tcBorders>
              <w:top w:val="single" w:sz="4" w:space="0" w:color="000000"/>
              <w:left w:val="single" w:sz="4" w:space="0" w:color="000000"/>
              <w:bottom w:val="single" w:sz="4" w:space="0" w:color="000000"/>
              <w:right w:val="single" w:sz="4" w:space="0" w:color="000000"/>
            </w:tcBorders>
          </w:tcPr>
          <w:p w14:paraId="575EFE8A" w14:textId="77777777" w:rsidR="00337D2B" w:rsidRDefault="00C84B04">
            <w:pPr>
              <w:pStyle w:val="TableParagraph"/>
              <w:spacing w:line="244" w:lineRule="exact"/>
              <w:ind w:left="104"/>
              <w:rPr>
                <w:rFonts w:ascii="Times New Roman" w:hAnsi="Times New Roman" w:cs="Times New Roman"/>
                <w:sz w:val="20"/>
                <w:szCs w:val="20"/>
                <w:lang w:val="sr-Cyrl-CS"/>
              </w:rPr>
            </w:pPr>
            <w:r>
              <w:rPr>
                <w:rFonts w:ascii="Times New Roman" w:hAnsi="Times New Roman" w:cs="Times New Roman"/>
                <w:sz w:val="20"/>
                <w:szCs w:val="20"/>
              </w:rPr>
              <w:t>20,0</w:t>
            </w:r>
            <w:r>
              <w:rPr>
                <w:rFonts w:ascii="Times New Roman" w:hAnsi="Times New Roman" w:cs="Times New Roman"/>
                <w:sz w:val="20"/>
                <w:szCs w:val="20"/>
                <w:lang w:val="sr-Cyrl-CS"/>
              </w:rPr>
              <w:t>0</w:t>
            </w:r>
          </w:p>
        </w:tc>
        <w:tc>
          <w:tcPr>
            <w:tcW w:w="1349" w:type="dxa"/>
            <w:tcBorders>
              <w:top w:val="single" w:sz="4" w:space="0" w:color="000000"/>
              <w:left w:val="single" w:sz="4" w:space="0" w:color="000000"/>
              <w:bottom w:val="single" w:sz="4" w:space="0" w:color="000000"/>
              <w:right w:val="single" w:sz="4" w:space="0" w:color="000000"/>
            </w:tcBorders>
          </w:tcPr>
          <w:p w14:paraId="7257DD8E"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FDB803B" w14:textId="77777777" w:rsidR="00337D2B" w:rsidRDefault="00337D2B">
            <w:pPr>
              <w:pStyle w:val="TableParagraph"/>
              <w:rPr>
                <w:sz w:val="20"/>
              </w:rPr>
            </w:pPr>
          </w:p>
        </w:tc>
      </w:tr>
      <w:tr w:rsidR="00337D2B" w14:paraId="70743DD6" w14:textId="77777777" w:rsidTr="000731EB">
        <w:trPr>
          <w:trHeight w:val="457"/>
          <w:jc w:val="center"/>
        </w:trPr>
        <w:tc>
          <w:tcPr>
            <w:tcW w:w="494" w:type="dxa"/>
            <w:tcBorders>
              <w:top w:val="single" w:sz="4" w:space="0" w:color="000000"/>
              <w:left w:val="single" w:sz="4" w:space="0" w:color="000000"/>
              <w:bottom w:val="single" w:sz="4" w:space="0" w:color="000000"/>
              <w:right w:val="single" w:sz="4" w:space="0" w:color="000000"/>
            </w:tcBorders>
          </w:tcPr>
          <w:p w14:paraId="4910B361" w14:textId="77777777" w:rsidR="00337D2B" w:rsidRDefault="00C84B04">
            <w:pPr>
              <w:rPr>
                <w:rFonts w:ascii="Times New Roman" w:eastAsia="Times New Roman" w:hAnsi="Times New Roman"/>
                <w:bCs/>
                <w:sz w:val="22"/>
                <w:szCs w:val="22"/>
                <w:lang w:val="sr-Cyrl-CS"/>
              </w:rPr>
            </w:pPr>
            <w:r>
              <w:rPr>
                <w:rFonts w:ascii="Times New Roman" w:eastAsia="Times New Roman" w:hAnsi="Times New Roman"/>
                <w:bCs/>
                <w:sz w:val="22"/>
                <w:szCs w:val="22"/>
                <w:lang w:val="sr-Cyrl-CS"/>
              </w:rPr>
              <w:t>22.</w:t>
            </w:r>
          </w:p>
        </w:tc>
        <w:tc>
          <w:tcPr>
            <w:tcW w:w="2071" w:type="dxa"/>
            <w:tcBorders>
              <w:top w:val="single" w:sz="4" w:space="0" w:color="000000"/>
              <w:left w:val="single" w:sz="4" w:space="0" w:color="000000"/>
              <w:bottom w:val="single" w:sz="4" w:space="0" w:color="000000"/>
              <w:right w:val="single" w:sz="4" w:space="0" w:color="000000"/>
            </w:tcBorders>
          </w:tcPr>
          <w:p w14:paraId="20BE7685"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Милошевић</w:t>
            </w:r>
            <w:r>
              <w:rPr>
                <w:rFonts w:ascii="Times New Roman" w:hAnsi="Times New Roman" w:cs="Times New Roman"/>
                <w:spacing w:val="1"/>
                <w:sz w:val="20"/>
                <w:szCs w:val="20"/>
              </w:rPr>
              <w:t xml:space="preserve"> </w:t>
            </w:r>
            <w:r>
              <w:rPr>
                <w:rFonts w:ascii="Times New Roman" w:hAnsi="Times New Roman" w:cs="Times New Roman"/>
                <w:sz w:val="20"/>
                <w:szCs w:val="20"/>
              </w:rPr>
              <w:t>Снежана</w:t>
            </w:r>
          </w:p>
        </w:tc>
        <w:tc>
          <w:tcPr>
            <w:tcW w:w="1440" w:type="dxa"/>
            <w:tcBorders>
              <w:top w:val="single" w:sz="4" w:space="0" w:color="000000"/>
              <w:left w:val="single" w:sz="4" w:space="0" w:color="000000"/>
              <w:bottom w:val="single" w:sz="4" w:space="0" w:color="000000"/>
              <w:right w:val="single" w:sz="4" w:space="0" w:color="000000"/>
            </w:tcBorders>
          </w:tcPr>
          <w:p w14:paraId="45D57D78"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2A3B446E"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1"/>
                <w:sz w:val="20"/>
                <w:szCs w:val="20"/>
              </w:rPr>
              <w:t xml:space="preserve"> </w:t>
            </w:r>
            <w:r>
              <w:rPr>
                <w:rFonts w:ascii="Times New Roman" w:hAnsi="Times New Roman" w:cs="Times New Roman"/>
                <w:sz w:val="20"/>
                <w:szCs w:val="20"/>
              </w:rPr>
              <w:t>Биологије</w:t>
            </w:r>
          </w:p>
        </w:tc>
        <w:tc>
          <w:tcPr>
            <w:tcW w:w="863" w:type="dxa"/>
            <w:tcBorders>
              <w:top w:val="single" w:sz="4" w:space="0" w:color="000000"/>
              <w:left w:val="single" w:sz="4" w:space="0" w:color="000000"/>
              <w:bottom w:val="single" w:sz="4" w:space="0" w:color="000000"/>
              <w:right w:val="single" w:sz="4" w:space="0" w:color="000000"/>
            </w:tcBorders>
          </w:tcPr>
          <w:p w14:paraId="3EBCEFA7"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71429C47"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23723BFE" w14:textId="77777777" w:rsidR="00337D2B" w:rsidRDefault="00C84B04">
            <w:pPr>
              <w:pStyle w:val="TableParagraph"/>
              <w:rPr>
                <w:sz w:val="18"/>
                <w:lang w:val="sr-Cyrl-CS"/>
              </w:rPr>
            </w:pPr>
            <w:r>
              <w:rPr>
                <w:sz w:val="18"/>
                <w:lang w:val="sr-Cyrl-CS"/>
              </w:rPr>
              <w:t>+5</w:t>
            </w:r>
          </w:p>
        </w:tc>
      </w:tr>
      <w:tr w:rsidR="00337D2B" w14:paraId="2291E96F"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36752E4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23.</w:t>
            </w:r>
          </w:p>
        </w:tc>
        <w:tc>
          <w:tcPr>
            <w:tcW w:w="2071" w:type="dxa"/>
            <w:tcBorders>
              <w:top w:val="single" w:sz="4" w:space="0" w:color="000000"/>
              <w:left w:val="single" w:sz="4" w:space="0" w:color="000000"/>
              <w:bottom w:val="single" w:sz="4" w:space="0" w:color="000000"/>
              <w:right w:val="single" w:sz="4" w:space="0" w:color="000000"/>
            </w:tcBorders>
          </w:tcPr>
          <w:p w14:paraId="487D5D97"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Ана Лилић</w:t>
            </w:r>
            <w:r>
              <w:rPr>
                <w:rFonts w:ascii="Times New Roman" w:hAnsi="Times New Roman" w:cs="Times New Roman"/>
                <w:sz w:val="20"/>
                <w:szCs w:val="20"/>
                <w:lang w:val="sr-Cyrl-RS"/>
              </w:rPr>
              <w:t xml:space="preserve"> </w:t>
            </w:r>
            <w:r>
              <w:rPr>
                <w:rFonts w:ascii="Times New Roman" w:hAnsi="Times New Roman" w:cs="Times New Roman"/>
                <w:sz w:val="20"/>
                <w:szCs w:val="20"/>
              </w:rPr>
              <w:t>Живковић</w:t>
            </w:r>
          </w:p>
        </w:tc>
        <w:tc>
          <w:tcPr>
            <w:tcW w:w="1440" w:type="dxa"/>
            <w:tcBorders>
              <w:top w:val="single" w:sz="4" w:space="0" w:color="000000"/>
              <w:left w:val="single" w:sz="4" w:space="0" w:color="000000"/>
              <w:bottom w:val="single" w:sz="4" w:space="0" w:color="000000"/>
              <w:right w:val="single" w:sz="4" w:space="0" w:color="000000"/>
            </w:tcBorders>
          </w:tcPr>
          <w:p w14:paraId="0C7C571B" w14:textId="77777777" w:rsidR="00337D2B" w:rsidRDefault="00C84B04">
            <w:pPr>
              <w:pStyle w:val="TableParagraph"/>
              <w:spacing w:line="23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192653D8" w14:textId="77777777" w:rsidR="00337D2B" w:rsidRDefault="00C84B04">
            <w:pPr>
              <w:pStyle w:val="TableParagraph"/>
              <w:spacing w:line="239" w:lineRule="exact"/>
              <w:ind w:left="105"/>
              <w:rPr>
                <w:rFonts w:ascii="Times New Roman" w:hAnsi="Times New Roman" w:cs="Times New Roman"/>
                <w:sz w:val="20"/>
                <w:szCs w:val="20"/>
              </w:rPr>
            </w:pPr>
            <w:r>
              <w:rPr>
                <w:rFonts w:ascii="Times New Roman" w:hAnsi="Times New Roman" w:cs="Times New Roman"/>
                <w:sz w:val="20"/>
                <w:szCs w:val="20"/>
              </w:rPr>
              <w:t>проф.биологије</w:t>
            </w:r>
          </w:p>
        </w:tc>
        <w:tc>
          <w:tcPr>
            <w:tcW w:w="863" w:type="dxa"/>
            <w:tcBorders>
              <w:top w:val="single" w:sz="4" w:space="0" w:color="000000"/>
              <w:left w:val="single" w:sz="4" w:space="0" w:color="000000"/>
              <w:bottom w:val="single" w:sz="4" w:space="0" w:color="000000"/>
              <w:right w:val="single" w:sz="4" w:space="0" w:color="000000"/>
            </w:tcBorders>
          </w:tcPr>
          <w:p w14:paraId="6E6B3F50" w14:textId="77777777" w:rsidR="00337D2B" w:rsidRDefault="00C84B04">
            <w:pPr>
              <w:pStyle w:val="TableParagraph"/>
              <w:spacing w:line="239" w:lineRule="exact"/>
              <w:ind w:left="104"/>
              <w:rPr>
                <w:rFonts w:ascii="Times New Roman" w:hAnsi="Times New Roman" w:cs="Times New Roman"/>
                <w:sz w:val="20"/>
                <w:szCs w:val="20"/>
                <w:lang w:val="sr-Cyrl-CS"/>
              </w:rPr>
            </w:pPr>
            <w:r>
              <w:rPr>
                <w:rFonts w:ascii="Times New Roman" w:hAnsi="Times New Roman" w:cs="Times New Roman"/>
                <w:sz w:val="20"/>
                <w:szCs w:val="20"/>
              </w:rPr>
              <w:t>10,0</w:t>
            </w:r>
            <w:r>
              <w:rPr>
                <w:rFonts w:ascii="Times New Roman" w:hAnsi="Times New Roman" w:cs="Times New Roman"/>
                <w:sz w:val="20"/>
                <w:szCs w:val="20"/>
                <w:lang w:val="sr-Cyrl-CS"/>
              </w:rPr>
              <w:t>0</w:t>
            </w:r>
            <w:r>
              <w:rPr>
                <w:rFonts w:ascii="Times New Roman" w:hAnsi="Times New Roman" w:cs="Times New Roman"/>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368C298" w14:textId="77777777" w:rsidR="00337D2B" w:rsidRDefault="00C84B04">
            <w:pPr>
              <w:pStyle w:val="TableParagraph"/>
              <w:spacing w:line="239"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04FE15AB" w14:textId="77777777" w:rsidR="00337D2B" w:rsidRDefault="00337D2B">
            <w:pPr>
              <w:pStyle w:val="TableParagraph"/>
              <w:spacing w:line="239" w:lineRule="exact"/>
              <w:ind w:left="103"/>
              <w:rPr>
                <w:lang w:val="sr-Cyrl-CS"/>
              </w:rPr>
            </w:pPr>
          </w:p>
        </w:tc>
      </w:tr>
      <w:tr w:rsidR="00337D2B" w14:paraId="634EE8BF"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2B51686"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082DEC4C" w14:textId="77777777" w:rsidR="00337D2B" w:rsidRDefault="00337D2B">
            <w:pPr>
              <w:pStyle w:val="TableParagraph"/>
              <w:spacing w:line="225" w:lineRule="exact"/>
              <w:ind w:left="110"/>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64CEDC60" w14:textId="77777777" w:rsidR="00337D2B" w:rsidRDefault="00337D2B">
            <w:pPr>
              <w:pStyle w:val="TableParagraph"/>
              <w:spacing w:line="249" w:lineRule="exact"/>
              <w:ind w:left="220"/>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6EE934A0" w14:textId="77777777" w:rsidR="00337D2B" w:rsidRDefault="00C84B04">
            <w:pPr>
              <w:pStyle w:val="TableParagraph"/>
              <w:spacing w:line="249" w:lineRule="exact"/>
              <w:ind w:left="105"/>
              <w:rPr>
                <w:rFonts w:ascii="Times New Roman" w:hAnsi="Times New Roman" w:cs="Times New Roman"/>
                <w:sz w:val="20"/>
                <w:szCs w:val="20"/>
                <w:lang w:val="ru-RU"/>
              </w:rPr>
            </w:pPr>
            <w:r>
              <w:rPr>
                <w:rFonts w:ascii="Times New Roman" w:hAnsi="Times New Roman" w:cs="Times New Roman"/>
                <w:sz w:val="20"/>
                <w:szCs w:val="20"/>
                <w:lang w:val="ru-RU"/>
              </w:rPr>
              <w:t>и</w:t>
            </w:r>
            <w:r>
              <w:rPr>
                <w:rFonts w:ascii="Times New Roman" w:hAnsi="Times New Roman" w:cs="Times New Roman"/>
                <w:spacing w:val="3"/>
                <w:sz w:val="20"/>
                <w:szCs w:val="20"/>
                <w:lang w:val="ru-RU"/>
              </w:rPr>
              <w:t xml:space="preserve"> </w:t>
            </w:r>
            <w:r>
              <w:rPr>
                <w:rFonts w:ascii="Times New Roman" w:hAnsi="Times New Roman" w:cs="Times New Roman"/>
                <w:sz w:val="20"/>
                <w:szCs w:val="20"/>
                <w:lang w:val="ru-RU"/>
              </w:rPr>
              <w:t>–</w:t>
            </w:r>
            <w:r>
              <w:rPr>
                <w:rFonts w:ascii="Times New Roman" w:hAnsi="Times New Roman" w:cs="Times New Roman"/>
                <w:spacing w:val="-4"/>
                <w:sz w:val="20"/>
                <w:szCs w:val="20"/>
                <w:lang w:val="ru-RU"/>
              </w:rPr>
              <w:t xml:space="preserve"> </w:t>
            </w:r>
            <w:r>
              <w:rPr>
                <w:rFonts w:ascii="Times New Roman" w:hAnsi="Times New Roman" w:cs="Times New Roman"/>
                <w:sz w:val="20"/>
                <w:szCs w:val="20"/>
                <w:lang w:val="ru-RU"/>
              </w:rPr>
              <w:t>Образовање</w:t>
            </w:r>
            <w:r>
              <w:rPr>
                <w:rFonts w:ascii="Times New Roman" w:hAnsi="Times New Roman" w:cs="Times New Roman"/>
                <w:spacing w:val="-5"/>
                <w:sz w:val="20"/>
                <w:szCs w:val="20"/>
                <w:lang w:val="ru-RU"/>
              </w:rPr>
              <w:t xml:space="preserve"> </w:t>
            </w:r>
            <w:r>
              <w:rPr>
                <w:rFonts w:ascii="Times New Roman" w:hAnsi="Times New Roman" w:cs="Times New Roman"/>
                <w:sz w:val="20"/>
                <w:szCs w:val="20"/>
                <w:lang w:val="ru-RU"/>
              </w:rPr>
              <w:t>за</w:t>
            </w:r>
          </w:p>
          <w:p w14:paraId="0394D198" w14:textId="77777777" w:rsidR="00337D2B" w:rsidRDefault="00C84B04">
            <w:pPr>
              <w:pStyle w:val="TableParagraph"/>
              <w:spacing w:before="1" w:line="238" w:lineRule="exact"/>
              <w:ind w:left="105"/>
              <w:rPr>
                <w:rFonts w:ascii="Times New Roman" w:hAnsi="Times New Roman" w:cs="Times New Roman"/>
                <w:sz w:val="20"/>
                <w:szCs w:val="20"/>
                <w:lang w:val="ru-RU"/>
              </w:rPr>
            </w:pPr>
            <w:r>
              <w:rPr>
                <w:rFonts w:ascii="Times New Roman" w:hAnsi="Times New Roman" w:cs="Times New Roman"/>
                <w:sz w:val="20"/>
                <w:szCs w:val="20"/>
                <w:lang w:val="ru-RU"/>
              </w:rPr>
              <w:t>одрживи</w:t>
            </w:r>
            <w:r>
              <w:rPr>
                <w:rFonts w:ascii="Times New Roman" w:hAnsi="Times New Roman" w:cs="Times New Roman"/>
                <w:spacing w:val="-1"/>
                <w:sz w:val="20"/>
                <w:szCs w:val="20"/>
                <w:lang w:val="ru-RU"/>
              </w:rPr>
              <w:t xml:space="preserve"> </w:t>
            </w:r>
            <w:r>
              <w:rPr>
                <w:rFonts w:ascii="Times New Roman" w:hAnsi="Times New Roman" w:cs="Times New Roman"/>
                <w:sz w:val="20"/>
                <w:szCs w:val="20"/>
                <w:lang w:val="ru-RU"/>
              </w:rPr>
              <w:t>развој</w:t>
            </w:r>
          </w:p>
        </w:tc>
        <w:tc>
          <w:tcPr>
            <w:tcW w:w="863" w:type="dxa"/>
            <w:tcBorders>
              <w:top w:val="single" w:sz="4" w:space="0" w:color="000000"/>
              <w:left w:val="single" w:sz="4" w:space="0" w:color="000000"/>
              <w:bottom w:val="single" w:sz="4" w:space="0" w:color="000000"/>
              <w:right w:val="single" w:sz="4" w:space="0" w:color="000000"/>
            </w:tcBorders>
          </w:tcPr>
          <w:p w14:paraId="7F39643F" w14:textId="77777777" w:rsidR="00337D2B" w:rsidRDefault="00C84B04">
            <w:pPr>
              <w:pStyle w:val="TableParagraph"/>
              <w:spacing w:line="249" w:lineRule="exact"/>
              <w:ind w:left="104"/>
              <w:rPr>
                <w:rFonts w:ascii="Times New Roman" w:hAnsi="Times New Roman" w:cs="Times New Roman"/>
                <w:sz w:val="20"/>
                <w:szCs w:val="20"/>
                <w:lang w:val="sr-Cyrl-CS"/>
              </w:rPr>
            </w:pPr>
            <w:r>
              <w:rPr>
                <w:rFonts w:ascii="Times New Roman" w:hAnsi="Times New Roman" w:cs="Times New Roman"/>
                <w:sz w:val="20"/>
                <w:szCs w:val="20"/>
              </w:rPr>
              <w:t>10,0</w:t>
            </w:r>
            <w:r>
              <w:rPr>
                <w:rFonts w:ascii="Times New Roman" w:hAnsi="Times New Roman" w:cs="Times New Roman"/>
                <w:sz w:val="20"/>
                <w:szCs w:val="20"/>
                <w:lang w:val="sr-Cyrl-CS"/>
              </w:rPr>
              <w:t>0</w:t>
            </w:r>
          </w:p>
        </w:tc>
        <w:tc>
          <w:tcPr>
            <w:tcW w:w="1349" w:type="dxa"/>
            <w:tcBorders>
              <w:top w:val="single" w:sz="4" w:space="0" w:color="000000"/>
              <w:left w:val="single" w:sz="4" w:space="0" w:color="000000"/>
              <w:bottom w:val="single" w:sz="4" w:space="0" w:color="000000"/>
              <w:right w:val="single" w:sz="4" w:space="0" w:color="000000"/>
            </w:tcBorders>
          </w:tcPr>
          <w:p w14:paraId="57C7AF49"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229C5AAA" w14:textId="77777777" w:rsidR="00337D2B" w:rsidRDefault="00337D2B">
            <w:pPr>
              <w:pStyle w:val="TableParagraph"/>
              <w:rPr>
                <w:sz w:val="20"/>
              </w:rPr>
            </w:pPr>
          </w:p>
        </w:tc>
      </w:tr>
      <w:tr w:rsidR="00337D2B" w14:paraId="6B92A0D9"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543E20B" w14:textId="77777777" w:rsidR="00337D2B" w:rsidRDefault="00337D2B">
            <w:pPr>
              <w:rPr>
                <w:rFonts w:ascii="Times New Roman" w:eastAsia="Times New Roman" w:hAnsi="Times New Roman"/>
                <w:sz w:val="22"/>
                <w:szCs w:val="22"/>
                <w:lang w:val="sr-Cyrl-RS"/>
              </w:rPr>
            </w:pPr>
          </w:p>
        </w:tc>
        <w:tc>
          <w:tcPr>
            <w:tcW w:w="2071" w:type="dxa"/>
            <w:tcBorders>
              <w:top w:val="single" w:sz="4" w:space="0" w:color="000000"/>
              <w:left w:val="single" w:sz="4" w:space="0" w:color="000000"/>
              <w:bottom w:val="single" w:sz="4" w:space="0" w:color="000000"/>
              <w:right w:val="single" w:sz="4" w:space="0" w:color="000000"/>
            </w:tcBorders>
          </w:tcPr>
          <w:p w14:paraId="7843A718" w14:textId="77777777" w:rsidR="00337D2B" w:rsidRDefault="00337D2B">
            <w:pPr>
              <w:pStyle w:val="TableParagraph"/>
              <w:spacing w:line="225" w:lineRule="exact"/>
              <w:ind w:left="110"/>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566E4186" w14:textId="77777777" w:rsidR="00337D2B" w:rsidRDefault="00337D2B">
            <w:pPr>
              <w:pStyle w:val="TableParagraph"/>
              <w:spacing w:line="249" w:lineRule="exact"/>
              <w:ind w:left="220"/>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5ED48A9E" w14:textId="77777777" w:rsidR="00337D2B" w:rsidRDefault="00C84B04">
            <w:pPr>
              <w:pStyle w:val="TableParagraph"/>
              <w:spacing w:before="1" w:line="238" w:lineRule="exact"/>
              <w:ind w:left="105"/>
              <w:rPr>
                <w:rFonts w:ascii="Times New Roman" w:hAnsi="Times New Roman" w:cs="Times New Roman"/>
                <w:sz w:val="20"/>
                <w:szCs w:val="20"/>
                <w:lang w:val="sr-Cyrl-RS"/>
              </w:rPr>
            </w:pPr>
            <w:r>
              <w:rPr>
                <w:rFonts w:ascii="Times New Roman" w:hAnsi="Times New Roman" w:cs="Times New Roman"/>
                <w:sz w:val="20"/>
                <w:szCs w:val="20"/>
                <w:lang w:val="sr-Cyrl-RS"/>
              </w:rPr>
              <w:t>Методологија научног истраживања</w:t>
            </w:r>
          </w:p>
        </w:tc>
        <w:tc>
          <w:tcPr>
            <w:tcW w:w="863" w:type="dxa"/>
            <w:tcBorders>
              <w:top w:val="single" w:sz="4" w:space="0" w:color="000000"/>
              <w:left w:val="single" w:sz="4" w:space="0" w:color="000000"/>
              <w:bottom w:val="single" w:sz="4" w:space="0" w:color="000000"/>
              <w:right w:val="single" w:sz="4" w:space="0" w:color="000000"/>
            </w:tcBorders>
          </w:tcPr>
          <w:p w14:paraId="1AD6C08B" w14:textId="77777777" w:rsidR="00337D2B" w:rsidRDefault="00C84B04">
            <w:pPr>
              <w:pStyle w:val="TableParagraph"/>
              <w:spacing w:line="249" w:lineRule="exact"/>
              <w:ind w:left="104"/>
              <w:rPr>
                <w:rFonts w:ascii="Times New Roman" w:hAnsi="Times New Roman" w:cs="Times New Roman"/>
                <w:sz w:val="20"/>
                <w:szCs w:val="20"/>
                <w:lang w:val="sr-Cyrl-RS"/>
              </w:rPr>
            </w:pPr>
            <w:r>
              <w:rPr>
                <w:rFonts w:ascii="Times New Roman" w:hAnsi="Times New Roman" w:cs="Times New Roman"/>
                <w:sz w:val="20"/>
                <w:szCs w:val="20"/>
                <w:lang w:val="sr-Cyrl-RS"/>
              </w:rPr>
              <w:t>30,00</w:t>
            </w:r>
          </w:p>
        </w:tc>
        <w:tc>
          <w:tcPr>
            <w:tcW w:w="1349" w:type="dxa"/>
            <w:tcBorders>
              <w:top w:val="single" w:sz="4" w:space="0" w:color="000000"/>
              <w:left w:val="single" w:sz="4" w:space="0" w:color="000000"/>
              <w:bottom w:val="single" w:sz="4" w:space="0" w:color="000000"/>
              <w:right w:val="single" w:sz="4" w:space="0" w:color="000000"/>
            </w:tcBorders>
          </w:tcPr>
          <w:p w14:paraId="3BA5529D"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505F1AC4" w14:textId="77777777" w:rsidR="00337D2B" w:rsidRDefault="00337D2B">
            <w:pPr>
              <w:pStyle w:val="TableParagraph"/>
              <w:rPr>
                <w:sz w:val="20"/>
              </w:rPr>
            </w:pPr>
          </w:p>
        </w:tc>
      </w:tr>
      <w:tr w:rsidR="00337D2B" w14:paraId="6372DA8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331A84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2</w:t>
            </w:r>
            <w:r>
              <w:rPr>
                <w:rFonts w:ascii="Times New Roman" w:eastAsia="Times New Roman" w:hAnsi="Times New Roman"/>
                <w:sz w:val="22"/>
                <w:szCs w:val="22"/>
                <w:lang w:val="sr-Cyrl-CS"/>
              </w:rPr>
              <w:t>4</w:t>
            </w:r>
            <w:r>
              <w:rPr>
                <w:rFonts w:ascii="Times New Roman" w:eastAsia="Times New Roman" w:hAnsi="Times New Roman"/>
                <w:sz w:val="22"/>
                <w:szCs w:val="22"/>
              </w:rPr>
              <w:t>.</w:t>
            </w:r>
          </w:p>
        </w:tc>
        <w:tc>
          <w:tcPr>
            <w:tcW w:w="2071" w:type="dxa"/>
            <w:tcBorders>
              <w:top w:val="single" w:sz="4" w:space="0" w:color="000000"/>
              <w:left w:val="single" w:sz="4" w:space="0" w:color="000000"/>
              <w:bottom w:val="single" w:sz="4" w:space="0" w:color="000000"/>
              <w:right w:val="single" w:sz="4" w:space="0" w:color="000000"/>
            </w:tcBorders>
          </w:tcPr>
          <w:p w14:paraId="5310B688"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Лазаревић</w:t>
            </w:r>
            <w:r>
              <w:rPr>
                <w:rFonts w:ascii="Times New Roman" w:hAnsi="Times New Roman" w:cs="Times New Roman"/>
                <w:spacing w:val="-6"/>
                <w:sz w:val="20"/>
                <w:szCs w:val="20"/>
              </w:rPr>
              <w:t xml:space="preserve"> </w:t>
            </w:r>
            <w:r>
              <w:rPr>
                <w:rFonts w:ascii="Times New Roman" w:hAnsi="Times New Roman" w:cs="Times New Roman"/>
                <w:sz w:val="20"/>
                <w:szCs w:val="20"/>
              </w:rPr>
              <w:t>Небојша</w:t>
            </w:r>
          </w:p>
        </w:tc>
        <w:tc>
          <w:tcPr>
            <w:tcW w:w="1440" w:type="dxa"/>
            <w:tcBorders>
              <w:top w:val="single" w:sz="4" w:space="0" w:color="000000"/>
              <w:left w:val="single" w:sz="4" w:space="0" w:color="000000"/>
              <w:bottom w:val="single" w:sz="4" w:space="0" w:color="000000"/>
              <w:right w:val="single" w:sz="4" w:space="0" w:color="000000"/>
            </w:tcBorders>
          </w:tcPr>
          <w:p w14:paraId="43374F0E"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3BE0A926"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Рач.</w:t>
            </w:r>
            <w:r>
              <w:rPr>
                <w:rFonts w:ascii="Times New Roman" w:hAnsi="Times New Roman" w:cs="Times New Roman"/>
                <w:spacing w:val="3"/>
                <w:sz w:val="20"/>
                <w:szCs w:val="20"/>
              </w:rPr>
              <w:t xml:space="preserve"> </w:t>
            </w:r>
            <w:r>
              <w:rPr>
                <w:rFonts w:ascii="Times New Roman" w:hAnsi="Times New Roman" w:cs="Times New Roman"/>
                <w:sz w:val="20"/>
                <w:szCs w:val="20"/>
              </w:rPr>
              <w:t>И</w:t>
            </w:r>
          </w:p>
          <w:p w14:paraId="34C5E136" w14:textId="77777777" w:rsidR="00337D2B" w:rsidRDefault="00C84B04">
            <w:pPr>
              <w:pStyle w:val="TableParagraph"/>
              <w:spacing w:before="2" w:line="238" w:lineRule="exact"/>
              <w:ind w:left="105"/>
              <w:rPr>
                <w:rFonts w:ascii="Times New Roman" w:hAnsi="Times New Roman" w:cs="Times New Roman"/>
                <w:sz w:val="20"/>
                <w:szCs w:val="20"/>
              </w:rPr>
            </w:pPr>
            <w:r>
              <w:rPr>
                <w:rFonts w:ascii="Times New Roman" w:hAnsi="Times New Roman" w:cs="Times New Roman"/>
                <w:sz w:val="20"/>
                <w:szCs w:val="20"/>
              </w:rPr>
              <w:t>информ.</w:t>
            </w:r>
          </w:p>
        </w:tc>
        <w:tc>
          <w:tcPr>
            <w:tcW w:w="863" w:type="dxa"/>
            <w:tcBorders>
              <w:top w:val="single" w:sz="4" w:space="0" w:color="000000"/>
              <w:left w:val="single" w:sz="4" w:space="0" w:color="000000"/>
              <w:bottom w:val="single" w:sz="4" w:space="0" w:color="000000"/>
              <w:right w:val="single" w:sz="4" w:space="0" w:color="000000"/>
            </w:tcBorders>
          </w:tcPr>
          <w:p w14:paraId="265D9642"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6F5A19F2"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6EA24D0D" w14:textId="77777777" w:rsidR="00337D2B" w:rsidRDefault="00337D2B">
            <w:pPr>
              <w:pStyle w:val="TableParagraph"/>
              <w:rPr>
                <w:sz w:val="20"/>
              </w:rPr>
            </w:pPr>
          </w:p>
        </w:tc>
      </w:tr>
      <w:tr w:rsidR="00337D2B" w14:paraId="34D119CF"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836D2D9"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2</w:t>
            </w:r>
            <w:r>
              <w:rPr>
                <w:rFonts w:ascii="Times New Roman" w:eastAsia="Times New Roman" w:hAnsi="Times New Roman"/>
                <w:bCs/>
                <w:sz w:val="22"/>
                <w:szCs w:val="22"/>
                <w:lang w:val="sr-Cyrl-CS"/>
              </w:rPr>
              <w:t>5</w:t>
            </w:r>
            <w:r>
              <w:rPr>
                <w:rFonts w:ascii="Times New Roman" w:eastAsia="Times New Roman" w:hAnsi="Times New Roman"/>
                <w:bCs/>
                <w:sz w:val="22"/>
                <w:szCs w:val="22"/>
              </w:rPr>
              <w:t>.</w:t>
            </w:r>
          </w:p>
        </w:tc>
        <w:tc>
          <w:tcPr>
            <w:tcW w:w="2071" w:type="dxa"/>
            <w:tcBorders>
              <w:top w:val="single" w:sz="4" w:space="0" w:color="000000"/>
              <w:left w:val="single" w:sz="4" w:space="0" w:color="000000"/>
              <w:bottom w:val="single" w:sz="4" w:space="0" w:color="000000"/>
              <w:right w:val="single" w:sz="4" w:space="0" w:color="000000"/>
            </w:tcBorders>
          </w:tcPr>
          <w:p w14:paraId="7A43AC30"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Бојковић</w:t>
            </w:r>
            <w:r>
              <w:rPr>
                <w:rFonts w:ascii="Times New Roman" w:hAnsi="Times New Roman" w:cs="Times New Roman"/>
                <w:spacing w:val="1"/>
                <w:sz w:val="20"/>
                <w:szCs w:val="20"/>
              </w:rPr>
              <w:t xml:space="preserve"> </w:t>
            </w:r>
            <w:r>
              <w:rPr>
                <w:rFonts w:ascii="Times New Roman" w:hAnsi="Times New Roman" w:cs="Times New Roman"/>
                <w:sz w:val="20"/>
                <w:szCs w:val="20"/>
              </w:rPr>
              <w:t>Марија</w:t>
            </w:r>
          </w:p>
        </w:tc>
        <w:tc>
          <w:tcPr>
            <w:tcW w:w="1440" w:type="dxa"/>
            <w:tcBorders>
              <w:top w:val="single" w:sz="4" w:space="0" w:color="000000"/>
              <w:left w:val="single" w:sz="4" w:space="0" w:color="000000"/>
              <w:bottom w:val="single" w:sz="4" w:space="0" w:color="000000"/>
              <w:right w:val="single" w:sz="4" w:space="0" w:color="000000"/>
            </w:tcBorders>
          </w:tcPr>
          <w:p w14:paraId="1131BA15"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3BBC68DB"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Рач.</w:t>
            </w:r>
            <w:r>
              <w:rPr>
                <w:rFonts w:ascii="Times New Roman" w:hAnsi="Times New Roman" w:cs="Times New Roman"/>
                <w:spacing w:val="3"/>
                <w:sz w:val="20"/>
                <w:szCs w:val="20"/>
              </w:rPr>
              <w:t xml:space="preserve"> </w:t>
            </w:r>
            <w:r>
              <w:rPr>
                <w:rFonts w:ascii="Times New Roman" w:hAnsi="Times New Roman" w:cs="Times New Roman"/>
                <w:sz w:val="20"/>
                <w:szCs w:val="20"/>
              </w:rPr>
              <w:t>И</w:t>
            </w:r>
          </w:p>
          <w:p w14:paraId="460F805C"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информ.</w:t>
            </w:r>
          </w:p>
        </w:tc>
        <w:tc>
          <w:tcPr>
            <w:tcW w:w="863" w:type="dxa"/>
            <w:tcBorders>
              <w:top w:val="single" w:sz="4" w:space="0" w:color="000000"/>
              <w:left w:val="single" w:sz="4" w:space="0" w:color="000000"/>
              <w:bottom w:val="single" w:sz="4" w:space="0" w:color="000000"/>
              <w:right w:val="single" w:sz="4" w:space="0" w:color="000000"/>
            </w:tcBorders>
          </w:tcPr>
          <w:p w14:paraId="5BBC2B5A"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5CD8050B"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66465FAB" w14:textId="77777777" w:rsidR="00337D2B" w:rsidRDefault="00337D2B">
            <w:pPr>
              <w:pStyle w:val="TableParagraph"/>
              <w:rPr>
                <w:sz w:val="20"/>
              </w:rPr>
            </w:pPr>
          </w:p>
        </w:tc>
      </w:tr>
      <w:tr w:rsidR="00337D2B" w14:paraId="60C5DAA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4D7E93F" w14:textId="77777777" w:rsidR="00337D2B" w:rsidRDefault="00C84B04">
            <w:pPr>
              <w:rPr>
                <w:rFonts w:ascii="Times New Roman" w:eastAsia="Times New Roman" w:hAnsi="Times New Roman"/>
                <w:bCs/>
                <w:sz w:val="22"/>
                <w:szCs w:val="22"/>
                <w:lang w:val="sr-Cyrl-CS"/>
              </w:rPr>
            </w:pPr>
            <w:r>
              <w:rPr>
                <w:rFonts w:ascii="Times New Roman" w:eastAsia="Times New Roman" w:hAnsi="Times New Roman"/>
                <w:bCs/>
                <w:sz w:val="22"/>
                <w:szCs w:val="22"/>
                <w:lang w:val="sr-Cyrl-CS"/>
              </w:rPr>
              <w:t>26.</w:t>
            </w:r>
          </w:p>
        </w:tc>
        <w:tc>
          <w:tcPr>
            <w:tcW w:w="2071" w:type="dxa"/>
            <w:tcBorders>
              <w:top w:val="single" w:sz="4" w:space="0" w:color="000000"/>
              <w:left w:val="single" w:sz="4" w:space="0" w:color="000000"/>
              <w:bottom w:val="single" w:sz="4" w:space="0" w:color="000000"/>
              <w:right w:val="single" w:sz="4" w:space="0" w:color="000000"/>
            </w:tcBorders>
          </w:tcPr>
          <w:p w14:paraId="7A1C07ED"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Нина</w:t>
            </w:r>
            <w:r>
              <w:rPr>
                <w:rFonts w:ascii="Times New Roman" w:hAnsi="Times New Roman" w:cs="Times New Roman"/>
                <w:spacing w:val="-3"/>
                <w:sz w:val="20"/>
                <w:szCs w:val="20"/>
              </w:rPr>
              <w:t xml:space="preserve"> </w:t>
            </w:r>
            <w:r>
              <w:rPr>
                <w:rFonts w:ascii="Times New Roman" w:hAnsi="Times New Roman" w:cs="Times New Roman"/>
                <w:sz w:val="20"/>
                <w:szCs w:val="20"/>
              </w:rPr>
              <w:t>Миловановић</w:t>
            </w:r>
          </w:p>
        </w:tc>
        <w:tc>
          <w:tcPr>
            <w:tcW w:w="1440" w:type="dxa"/>
            <w:tcBorders>
              <w:top w:val="single" w:sz="4" w:space="0" w:color="000000"/>
              <w:left w:val="single" w:sz="4" w:space="0" w:color="000000"/>
              <w:bottom w:val="single" w:sz="4" w:space="0" w:color="000000"/>
              <w:right w:val="single" w:sz="4" w:space="0" w:color="000000"/>
            </w:tcBorders>
          </w:tcPr>
          <w:p w14:paraId="2068FA79" w14:textId="77777777" w:rsidR="00337D2B" w:rsidRDefault="00C84B04">
            <w:pPr>
              <w:pStyle w:val="TableParagraph"/>
              <w:spacing w:line="234" w:lineRule="exact"/>
              <w:rPr>
                <w:rFonts w:ascii="Times New Roman" w:hAnsi="Times New Roman" w:cs="Times New Roman"/>
                <w:sz w:val="20"/>
                <w:szCs w:val="20"/>
              </w:rPr>
            </w:pPr>
            <w:r>
              <w:rPr>
                <w:rFonts w:ascii="Times New Roman" w:hAnsi="Times New Roman" w:cs="Times New Roman"/>
                <w:sz w:val="20"/>
                <w:szCs w:val="20"/>
              </w:rPr>
              <w:t xml:space="preserve">   7. степен</w:t>
            </w:r>
          </w:p>
        </w:tc>
        <w:tc>
          <w:tcPr>
            <w:tcW w:w="2203" w:type="dxa"/>
            <w:tcBorders>
              <w:top w:val="single" w:sz="4" w:space="0" w:color="000000"/>
              <w:left w:val="single" w:sz="4" w:space="0" w:color="000000"/>
              <w:bottom w:val="single" w:sz="4" w:space="0" w:color="000000"/>
              <w:right w:val="single" w:sz="4" w:space="0" w:color="000000"/>
            </w:tcBorders>
          </w:tcPr>
          <w:p w14:paraId="765DB2A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Математике</w:t>
            </w:r>
          </w:p>
        </w:tc>
        <w:tc>
          <w:tcPr>
            <w:tcW w:w="863" w:type="dxa"/>
            <w:tcBorders>
              <w:top w:val="single" w:sz="4" w:space="0" w:color="000000"/>
              <w:left w:val="single" w:sz="4" w:space="0" w:color="000000"/>
              <w:bottom w:val="single" w:sz="4" w:space="0" w:color="000000"/>
              <w:right w:val="single" w:sz="4" w:space="0" w:color="000000"/>
            </w:tcBorders>
          </w:tcPr>
          <w:p w14:paraId="039C4B9A" w14:textId="77777777" w:rsidR="00337D2B" w:rsidRDefault="00C84B04">
            <w:pPr>
              <w:pStyle w:val="TableParagraph"/>
              <w:spacing w:line="234" w:lineRule="exact"/>
              <w:ind w:left="104"/>
              <w:rPr>
                <w:rFonts w:ascii="Times New Roman" w:hAnsi="Times New Roman" w:cs="Times New Roman"/>
                <w:sz w:val="20"/>
                <w:szCs w:val="20"/>
                <w:lang w:val="sr-Cyrl-RS"/>
              </w:rPr>
            </w:pPr>
            <w:r>
              <w:rPr>
                <w:rFonts w:ascii="Times New Roman" w:hAnsi="Times New Roman" w:cs="Times New Roman"/>
                <w:sz w:val="20"/>
                <w:szCs w:val="20"/>
              </w:rPr>
              <w:t>33,</w:t>
            </w:r>
            <w:r>
              <w:rPr>
                <w:rFonts w:ascii="Times New Roman" w:hAnsi="Times New Roman" w:cs="Times New Roman"/>
                <w:sz w:val="20"/>
                <w:szCs w:val="20"/>
                <w:lang w:val="sr-Cyrl-RS"/>
              </w:rPr>
              <w:t>33</w:t>
            </w:r>
          </w:p>
        </w:tc>
        <w:tc>
          <w:tcPr>
            <w:tcW w:w="1349" w:type="dxa"/>
            <w:tcBorders>
              <w:top w:val="single" w:sz="4" w:space="0" w:color="000000"/>
              <w:left w:val="single" w:sz="4" w:space="0" w:color="000000"/>
              <w:bottom w:val="single" w:sz="4" w:space="0" w:color="000000"/>
              <w:right w:val="single" w:sz="4" w:space="0" w:color="000000"/>
            </w:tcBorders>
          </w:tcPr>
          <w:p w14:paraId="1E0D01A1"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404372E" w14:textId="77777777" w:rsidR="00337D2B" w:rsidRDefault="00337D2B">
            <w:pPr>
              <w:pStyle w:val="TableParagraph"/>
              <w:rPr>
                <w:sz w:val="18"/>
              </w:rPr>
            </w:pPr>
          </w:p>
        </w:tc>
      </w:tr>
      <w:tr w:rsidR="00337D2B" w14:paraId="0F6CDDA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162AECF"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27.</w:t>
            </w:r>
          </w:p>
        </w:tc>
        <w:tc>
          <w:tcPr>
            <w:tcW w:w="2071" w:type="dxa"/>
            <w:tcBorders>
              <w:top w:val="single" w:sz="4" w:space="0" w:color="000000"/>
              <w:left w:val="single" w:sz="4" w:space="0" w:color="000000"/>
              <w:bottom w:val="single" w:sz="4" w:space="0" w:color="000000"/>
              <w:right w:val="single" w:sz="4" w:space="0" w:color="000000"/>
            </w:tcBorders>
          </w:tcPr>
          <w:p w14:paraId="61D9091F"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Цветковић Андрија</w:t>
            </w:r>
          </w:p>
        </w:tc>
        <w:tc>
          <w:tcPr>
            <w:tcW w:w="1440" w:type="dxa"/>
            <w:tcBorders>
              <w:top w:val="single" w:sz="4" w:space="0" w:color="000000"/>
              <w:left w:val="single" w:sz="4" w:space="0" w:color="000000"/>
              <w:bottom w:val="single" w:sz="4" w:space="0" w:color="000000"/>
              <w:right w:val="single" w:sz="4" w:space="0" w:color="000000"/>
            </w:tcBorders>
          </w:tcPr>
          <w:p w14:paraId="5E3FE6DE"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488AF1C"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4"/>
                <w:sz w:val="20"/>
                <w:szCs w:val="20"/>
              </w:rPr>
              <w:t xml:space="preserve"> </w:t>
            </w:r>
            <w:r>
              <w:rPr>
                <w:rFonts w:ascii="Times New Roman" w:hAnsi="Times New Roman" w:cs="Times New Roman"/>
                <w:sz w:val="20"/>
                <w:szCs w:val="20"/>
              </w:rPr>
              <w:t>Географије</w:t>
            </w:r>
          </w:p>
        </w:tc>
        <w:tc>
          <w:tcPr>
            <w:tcW w:w="863" w:type="dxa"/>
            <w:tcBorders>
              <w:top w:val="single" w:sz="4" w:space="0" w:color="000000"/>
              <w:left w:val="single" w:sz="4" w:space="0" w:color="000000"/>
              <w:bottom w:val="single" w:sz="4" w:space="0" w:color="000000"/>
              <w:right w:val="single" w:sz="4" w:space="0" w:color="000000"/>
            </w:tcBorders>
          </w:tcPr>
          <w:p w14:paraId="1AB2A48F"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70,00</w:t>
            </w:r>
          </w:p>
        </w:tc>
        <w:tc>
          <w:tcPr>
            <w:tcW w:w="1349" w:type="dxa"/>
            <w:tcBorders>
              <w:top w:val="single" w:sz="4" w:space="0" w:color="000000"/>
              <w:left w:val="single" w:sz="4" w:space="0" w:color="000000"/>
              <w:bottom w:val="single" w:sz="4" w:space="0" w:color="000000"/>
              <w:right w:val="single" w:sz="4" w:space="0" w:color="000000"/>
            </w:tcBorders>
          </w:tcPr>
          <w:p w14:paraId="525FBE31"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E103924" w14:textId="77777777" w:rsidR="00337D2B" w:rsidRDefault="00337D2B">
            <w:pPr>
              <w:pStyle w:val="TableParagraph"/>
              <w:rPr>
                <w:sz w:val="18"/>
              </w:rPr>
            </w:pPr>
          </w:p>
        </w:tc>
      </w:tr>
      <w:tr w:rsidR="00337D2B" w14:paraId="13E379AC"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E809674"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28.</w:t>
            </w:r>
          </w:p>
        </w:tc>
        <w:tc>
          <w:tcPr>
            <w:tcW w:w="2071" w:type="dxa"/>
            <w:tcBorders>
              <w:top w:val="single" w:sz="4" w:space="0" w:color="000000"/>
              <w:left w:val="single" w:sz="4" w:space="0" w:color="000000"/>
              <w:bottom w:val="single" w:sz="4" w:space="0" w:color="000000"/>
              <w:right w:val="single" w:sz="4" w:space="0" w:color="000000"/>
            </w:tcBorders>
          </w:tcPr>
          <w:p w14:paraId="0618B5DD" w14:textId="77777777" w:rsidR="00337D2B" w:rsidRDefault="00C84B04">
            <w:pPr>
              <w:pStyle w:val="TableParagraph"/>
              <w:spacing w:line="226" w:lineRule="exact"/>
              <w:ind w:left="110"/>
              <w:rPr>
                <w:rFonts w:ascii="Times New Roman" w:hAnsi="Times New Roman" w:cs="Times New Roman"/>
                <w:sz w:val="20"/>
                <w:szCs w:val="20"/>
              </w:rPr>
            </w:pPr>
            <w:r>
              <w:rPr>
                <w:rFonts w:ascii="Times New Roman" w:hAnsi="Times New Roman" w:cs="Times New Roman"/>
                <w:sz w:val="20"/>
                <w:szCs w:val="20"/>
              </w:rPr>
              <w:t>Мирић</w:t>
            </w:r>
            <w:r>
              <w:rPr>
                <w:rFonts w:ascii="Times New Roman" w:hAnsi="Times New Roman" w:cs="Times New Roman"/>
                <w:spacing w:val="-2"/>
                <w:sz w:val="20"/>
                <w:szCs w:val="20"/>
              </w:rPr>
              <w:t xml:space="preserve"> </w:t>
            </w:r>
            <w:r>
              <w:rPr>
                <w:rFonts w:ascii="Times New Roman" w:hAnsi="Times New Roman" w:cs="Times New Roman"/>
                <w:sz w:val="20"/>
                <w:szCs w:val="20"/>
              </w:rPr>
              <w:t>Драгиша</w:t>
            </w:r>
          </w:p>
        </w:tc>
        <w:tc>
          <w:tcPr>
            <w:tcW w:w="1440" w:type="dxa"/>
            <w:tcBorders>
              <w:top w:val="single" w:sz="4" w:space="0" w:color="000000"/>
              <w:left w:val="single" w:sz="4" w:space="0" w:color="000000"/>
              <w:bottom w:val="single" w:sz="4" w:space="0" w:color="000000"/>
              <w:right w:val="single" w:sz="4" w:space="0" w:color="000000"/>
            </w:tcBorders>
          </w:tcPr>
          <w:p w14:paraId="7D058AF7" w14:textId="77777777" w:rsidR="00337D2B" w:rsidRDefault="00C84B04">
            <w:pPr>
              <w:pStyle w:val="TableParagraph"/>
              <w:spacing w:line="230"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8B121F6" w14:textId="77777777" w:rsidR="00337D2B" w:rsidRDefault="00C84B04">
            <w:pPr>
              <w:pStyle w:val="TableParagraph"/>
              <w:spacing w:line="230"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4"/>
                <w:sz w:val="20"/>
                <w:szCs w:val="20"/>
              </w:rPr>
              <w:t xml:space="preserve"> </w:t>
            </w:r>
            <w:r>
              <w:rPr>
                <w:rFonts w:ascii="Times New Roman" w:hAnsi="Times New Roman" w:cs="Times New Roman"/>
                <w:sz w:val="20"/>
                <w:szCs w:val="20"/>
              </w:rPr>
              <w:t>Географије</w:t>
            </w:r>
          </w:p>
        </w:tc>
        <w:tc>
          <w:tcPr>
            <w:tcW w:w="863" w:type="dxa"/>
            <w:tcBorders>
              <w:top w:val="single" w:sz="4" w:space="0" w:color="000000"/>
              <w:left w:val="single" w:sz="4" w:space="0" w:color="000000"/>
              <w:bottom w:val="single" w:sz="4" w:space="0" w:color="000000"/>
              <w:right w:val="single" w:sz="4" w:space="0" w:color="000000"/>
            </w:tcBorders>
          </w:tcPr>
          <w:p w14:paraId="1E70BA81" w14:textId="77777777" w:rsidR="00337D2B" w:rsidRDefault="00C84B04">
            <w:pPr>
              <w:pStyle w:val="TableParagraph"/>
              <w:spacing w:line="230" w:lineRule="exact"/>
              <w:ind w:left="104"/>
              <w:rPr>
                <w:rFonts w:ascii="Times New Roman" w:hAnsi="Times New Roman" w:cs="Times New Roman"/>
                <w:sz w:val="20"/>
                <w:szCs w:val="20"/>
              </w:rPr>
            </w:pPr>
            <w:r>
              <w:rPr>
                <w:rFonts w:ascii="Times New Roman" w:hAnsi="Times New Roman" w:cs="Times New Roman"/>
                <w:sz w:val="20"/>
                <w:szCs w:val="20"/>
              </w:rPr>
              <w:t>20,00</w:t>
            </w:r>
          </w:p>
        </w:tc>
        <w:tc>
          <w:tcPr>
            <w:tcW w:w="1349" w:type="dxa"/>
            <w:tcBorders>
              <w:top w:val="single" w:sz="4" w:space="0" w:color="000000"/>
              <w:left w:val="single" w:sz="4" w:space="0" w:color="000000"/>
              <w:bottom w:val="single" w:sz="4" w:space="0" w:color="000000"/>
              <w:right w:val="single" w:sz="4" w:space="0" w:color="000000"/>
            </w:tcBorders>
          </w:tcPr>
          <w:p w14:paraId="65AF9C0F" w14:textId="77777777" w:rsidR="00337D2B" w:rsidRDefault="00C84B04">
            <w:pPr>
              <w:pStyle w:val="TableParagraph"/>
              <w:spacing w:line="230"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D02EA4E" w14:textId="77777777" w:rsidR="00337D2B" w:rsidRDefault="00337D2B">
            <w:pPr>
              <w:pStyle w:val="TableParagraph"/>
              <w:rPr>
                <w:sz w:val="18"/>
              </w:rPr>
            </w:pPr>
          </w:p>
        </w:tc>
      </w:tr>
      <w:tr w:rsidR="00337D2B" w14:paraId="133FAB3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18BF6BF7" w14:textId="77777777" w:rsidR="00337D2B" w:rsidRDefault="00C84B04">
            <w:pPr>
              <w:rPr>
                <w:rFonts w:ascii="Times New Roman" w:eastAsia="Times New Roman" w:hAnsi="Times New Roman"/>
                <w:bCs/>
                <w:sz w:val="22"/>
                <w:szCs w:val="22"/>
              </w:rPr>
            </w:pPr>
            <w:r>
              <w:rPr>
                <w:rFonts w:ascii="Times New Roman" w:eastAsia="Times New Roman" w:hAnsi="Times New Roman"/>
                <w:sz w:val="22"/>
                <w:szCs w:val="22"/>
              </w:rPr>
              <w:t>29.</w:t>
            </w:r>
          </w:p>
        </w:tc>
        <w:tc>
          <w:tcPr>
            <w:tcW w:w="2071" w:type="dxa"/>
            <w:tcBorders>
              <w:top w:val="single" w:sz="4" w:space="0" w:color="000000"/>
              <w:left w:val="single" w:sz="4" w:space="0" w:color="000000"/>
              <w:bottom w:val="single" w:sz="4" w:space="0" w:color="000000"/>
              <w:right w:val="single" w:sz="4" w:space="0" w:color="000000"/>
            </w:tcBorders>
          </w:tcPr>
          <w:p w14:paraId="029DAA37"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Јовановић</w:t>
            </w:r>
            <w:r>
              <w:rPr>
                <w:rFonts w:ascii="Times New Roman" w:hAnsi="Times New Roman" w:cs="Times New Roman"/>
                <w:spacing w:val="1"/>
                <w:sz w:val="20"/>
                <w:szCs w:val="20"/>
              </w:rPr>
              <w:t xml:space="preserve"> </w:t>
            </w:r>
            <w:r>
              <w:rPr>
                <w:rFonts w:ascii="Times New Roman" w:hAnsi="Times New Roman" w:cs="Times New Roman"/>
                <w:sz w:val="20"/>
                <w:szCs w:val="20"/>
              </w:rPr>
              <w:t>Саша</w:t>
            </w:r>
          </w:p>
        </w:tc>
        <w:tc>
          <w:tcPr>
            <w:tcW w:w="1440" w:type="dxa"/>
            <w:tcBorders>
              <w:top w:val="single" w:sz="4" w:space="0" w:color="000000"/>
              <w:left w:val="single" w:sz="4" w:space="0" w:color="000000"/>
              <w:bottom w:val="single" w:sz="4" w:space="0" w:color="000000"/>
              <w:right w:val="single" w:sz="4" w:space="0" w:color="000000"/>
            </w:tcBorders>
          </w:tcPr>
          <w:p w14:paraId="7597BE65"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9700E4C"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Историје</w:t>
            </w:r>
          </w:p>
        </w:tc>
        <w:tc>
          <w:tcPr>
            <w:tcW w:w="863" w:type="dxa"/>
            <w:tcBorders>
              <w:top w:val="single" w:sz="4" w:space="0" w:color="000000"/>
              <w:left w:val="single" w:sz="4" w:space="0" w:color="000000"/>
              <w:bottom w:val="single" w:sz="4" w:space="0" w:color="000000"/>
              <w:right w:val="single" w:sz="4" w:space="0" w:color="000000"/>
            </w:tcBorders>
          </w:tcPr>
          <w:p w14:paraId="3AE14FDA"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60,00</w:t>
            </w:r>
          </w:p>
        </w:tc>
        <w:tc>
          <w:tcPr>
            <w:tcW w:w="1349" w:type="dxa"/>
            <w:tcBorders>
              <w:top w:val="single" w:sz="4" w:space="0" w:color="000000"/>
              <w:left w:val="single" w:sz="4" w:space="0" w:color="000000"/>
              <w:bottom w:val="single" w:sz="4" w:space="0" w:color="000000"/>
              <w:right w:val="single" w:sz="4" w:space="0" w:color="000000"/>
            </w:tcBorders>
          </w:tcPr>
          <w:p w14:paraId="70C13AA7"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FF41E6A" w14:textId="77777777" w:rsidR="00337D2B" w:rsidRDefault="00337D2B">
            <w:pPr>
              <w:pStyle w:val="TableParagraph"/>
              <w:rPr>
                <w:sz w:val="18"/>
              </w:rPr>
            </w:pPr>
          </w:p>
        </w:tc>
      </w:tr>
      <w:tr w:rsidR="00337D2B" w14:paraId="301A32BF"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C9732BF" w14:textId="77777777" w:rsidR="00337D2B" w:rsidRDefault="00337D2B">
            <w:pPr>
              <w:rPr>
                <w:rFonts w:ascii="Times New Roman" w:eastAsia="Times New Roman" w:hAnsi="Times New Roman"/>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1F8288DA"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Јовановић</w:t>
            </w:r>
            <w:r>
              <w:rPr>
                <w:rFonts w:ascii="Times New Roman" w:hAnsi="Times New Roman" w:cs="Times New Roman"/>
                <w:spacing w:val="1"/>
                <w:sz w:val="20"/>
                <w:szCs w:val="20"/>
              </w:rPr>
              <w:t xml:space="preserve"> </w:t>
            </w:r>
            <w:r>
              <w:rPr>
                <w:rFonts w:ascii="Times New Roman" w:hAnsi="Times New Roman" w:cs="Times New Roman"/>
                <w:sz w:val="20"/>
                <w:szCs w:val="20"/>
              </w:rPr>
              <w:t>Саша</w:t>
            </w:r>
          </w:p>
        </w:tc>
        <w:tc>
          <w:tcPr>
            <w:tcW w:w="1440" w:type="dxa"/>
            <w:tcBorders>
              <w:top w:val="single" w:sz="4" w:space="0" w:color="000000"/>
              <w:left w:val="single" w:sz="4" w:space="0" w:color="000000"/>
              <w:bottom w:val="single" w:sz="4" w:space="0" w:color="000000"/>
              <w:right w:val="single" w:sz="4" w:space="0" w:color="000000"/>
            </w:tcBorders>
          </w:tcPr>
          <w:p w14:paraId="6DC8E743"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4F5CEDE6" w14:textId="77777777" w:rsidR="00337D2B" w:rsidRDefault="00C84B04">
            <w:pPr>
              <w:pStyle w:val="TableParagraph"/>
              <w:spacing w:line="250" w:lineRule="exact"/>
              <w:ind w:left="105" w:right="164"/>
              <w:rPr>
                <w:rFonts w:ascii="Times New Roman" w:hAnsi="Times New Roman" w:cs="Times New Roman"/>
                <w:sz w:val="20"/>
                <w:szCs w:val="20"/>
                <w:lang w:val="ru-RU"/>
              </w:rPr>
            </w:pPr>
            <w:r>
              <w:rPr>
                <w:rFonts w:ascii="Times New Roman" w:hAnsi="Times New Roman" w:cs="Times New Roman"/>
                <w:sz w:val="20"/>
                <w:szCs w:val="20"/>
                <w:lang w:val="ru-RU"/>
              </w:rPr>
              <w:t>и</w:t>
            </w:r>
            <w:r>
              <w:rPr>
                <w:rFonts w:ascii="Times New Roman" w:hAnsi="Times New Roman" w:cs="Times New Roman"/>
                <w:spacing w:val="-3"/>
                <w:sz w:val="20"/>
                <w:szCs w:val="20"/>
                <w:lang w:val="ru-RU"/>
              </w:rPr>
              <w:t xml:space="preserve"> </w:t>
            </w:r>
            <w:r>
              <w:rPr>
                <w:rFonts w:ascii="Times New Roman" w:hAnsi="Times New Roman" w:cs="Times New Roman"/>
                <w:sz w:val="20"/>
                <w:szCs w:val="20"/>
                <w:lang w:val="ru-RU"/>
              </w:rPr>
              <w:t>–</w:t>
            </w:r>
            <w:r>
              <w:rPr>
                <w:rFonts w:ascii="Times New Roman" w:hAnsi="Times New Roman" w:cs="Times New Roman"/>
                <w:spacing w:val="-8"/>
                <w:sz w:val="20"/>
                <w:szCs w:val="20"/>
                <w:lang w:val="ru-RU"/>
              </w:rPr>
              <w:t xml:space="preserve"> </w:t>
            </w:r>
            <w:r>
              <w:rPr>
                <w:rFonts w:ascii="Times New Roman" w:hAnsi="Times New Roman" w:cs="Times New Roman"/>
                <w:sz w:val="20"/>
                <w:szCs w:val="20"/>
                <w:lang w:val="ru-RU"/>
              </w:rPr>
              <w:t>појединац,</w:t>
            </w:r>
            <w:r>
              <w:rPr>
                <w:rFonts w:ascii="Times New Roman" w:hAnsi="Times New Roman" w:cs="Times New Roman"/>
                <w:spacing w:val="-7"/>
                <w:sz w:val="20"/>
                <w:szCs w:val="20"/>
                <w:lang w:val="ru-RU"/>
              </w:rPr>
              <w:t xml:space="preserve"> </w:t>
            </w:r>
            <w:r>
              <w:rPr>
                <w:rFonts w:ascii="Times New Roman" w:hAnsi="Times New Roman" w:cs="Times New Roman"/>
                <w:sz w:val="20"/>
                <w:szCs w:val="20"/>
                <w:lang w:val="ru-RU"/>
              </w:rPr>
              <w:t>група</w:t>
            </w:r>
            <w:r>
              <w:rPr>
                <w:rFonts w:ascii="Times New Roman" w:hAnsi="Times New Roman" w:cs="Times New Roman"/>
                <w:spacing w:val="-52"/>
                <w:sz w:val="20"/>
                <w:szCs w:val="20"/>
                <w:lang w:val="ru-RU"/>
              </w:rPr>
              <w:t xml:space="preserve"> </w:t>
            </w:r>
            <w:r>
              <w:rPr>
                <w:rFonts w:ascii="Times New Roman" w:hAnsi="Times New Roman" w:cs="Times New Roman"/>
                <w:sz w:val="20"/>
                <w:szCs w:val="20"/>
                <w:lang w:val="ru-RU"/>
              </w:rPr>
              <w:t>и</w:t>
            </w:r>
            <w:r>
              <w:rPr>
                <w:rFonts w:ascii="Times New Roman" w:hAnsi="Times New Roman" w:cs="Times New Roman"/>
                <w:spacing w:val="2"/>
                <w:sz w:val="20"/>
                <w:szCs w:val="20"/>
                <w:lang w:val="ru-RU"/>
              </w:rPr>
              <w:t xml:space="preserve"> </w:t>
            </w:r>
            <w:r>
              <w:rPr>
                <w:rFonts w:ascii="Times New Roman" w:hAnsi="Times New Roman" w:cs="Times New Roman"/>
                <w:sz w:val="20"/>
                <w:szCs w:val="20"/>
                <w:lang w:val="ru-RU"/>
              </w:rPr>
              <w:t>друштво</w:t>
            </w:r>
          </w:p>
        </w:tc>
        <w:tc>
          <w:tcPr>
            <w:tcW w:w="863" w:type="dxa"/>
            <w:tcBorders>
              <w:top w:val="single" w:sz="4" w:space="0" w:color="000000"/>
              <w:left w:val="single" w:sz="4" w:space="0" w:color="000000"/>
              <w:bottom w:val="single" w:sz="4" w:space="0" w:color="000000"/>
              <w:right w:val="single" w:sz="4" w:space="0" w:color="000000"/>
            </w:tcBorders>
          </w:tcPr>
          <w:p w14:paraId="3B1F746F"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5,00</w:t>
            </w:r>
          </w:p>
        </w:tc>
        <w:tc>
          <w:tcPr>
            <w:tcW w:w="1349" w:type="dxa"/>
            <w:tcBorders>
              <w:top w:val="single" w:sz="4" w:space="0" w:color="000000"/>
              <w:left w:val="single" w:sz="4" w:space="0" w:color="000000"/>
              <w:bottom w:val="single" w:sz="4" w:space="0" w:color="000000"/>
              <w:right w:val="single" w:sz="4" w:space="0" w:color="000000"/>
            </w:tcBorders>
          </w:tcPr>
          <w:p w14:paraId="40C2A509"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06421487" w14:textId="77777777" w:rsidR="00337D2B" w:rsidRDefault="00337D2B">
            <w:pPr>
              <w:pStyle w:val="TableParagraph"/>
              <w:rPr>
                <w:sz w:val="20"/>
              </w:rPr>
            </w:pPr>
          </w:p>
        </w:tc>
      </w:tr>
      <w:tr w:rsidR="00337D2B" w14:paraId="3D787376"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819899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30.</w:t>
            </w:r>
          </w:p>
        </w:tc>
        <w:tc>
          <w:tcPr>
            <w:tcW w:w="2071" w:type="dxa"/>
            <w:tcBorders>
              <w:top w:val="single" w:sz="4" w:space="0" w:color="000000"/>
              <w:left w:val="single" w:sz="4" w:space="0" w:color="000000"/>
              <w:bottom w:val="single" w:sz="4" w:space="0" w:color="000000"/>
              <w:right w:val="single" w:sz="4" w:space="0" w:color="000000"/>
            </w:tcBorders>
          </w:tcPr>
          <w:p w14:paraId="06C0A5FA"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Ђурђевић</w:t>
            </w:r>
            <w:r>
              <w:rPr>
                <w:rFonts w:ascii="Times New Roman" w:hAnsi="Times New Roman" w:cs="Times New Roman"/>
                <w:spacing w:val="1"/>
                <w:sz w:val="20"/>
                <w:szCs w:val="20"/>
              </w:rPr>
              <w:t xml:space="preserve"> </w:t>
            </w:r>
            <w:r>
              <w:rPr>
                <w:rFonts w:ascii="Times New Roman" w:hAnsi="Times New Roman" w:cs="Times New Roman"/>
                <w:sz w:val="20"/>
                <w:szCs w:val="20"/>
              </w:rPr>
              <w:t>Светлана</w:t>
            </w:r>
          </w:p>
        </w:tc>
        <w:tc>
          <w:tcPr>
            <w:tcW w:w="1440" w:type="dxa"/>
            <w:tcBorders>
              <w:top w:val="single" w:sz="4" w:space="0" w:color="000000"/>
              <w:left w:val="single" w:sz="4" w:space="0" w:color="000000"/>
              <w:bottom w:val="single" w:sz="4" w:space="0" w:color="000000"/>
              <w:right w:val="single" w:sz="4" w:space="0" w:color="000000"/>
            </w:tcBorders>
          </w:tcPr>
          <w:p w14:paraId="27AC10CF"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F0D9664"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Историје</w:t>
            </w:r>
          </w:p>
        </w:tc>
        <w:tc>
          <w:tcPr>
            <w:tcW w:w="863" w:type="dxa"/>
            <w:tcBorders>
              <w:top w:val="single" w:sz="4" w:space="0" w:color="000000"/>
              <w:left w:val="single" w:sz="4" w:space="0" w:color="000000"/>
              <w:bottom w:val="single" w:sz="4" w:space="0" w:color="000000"/>
              <w:right w:val="single" w:sz="4" w:space="0" w:color="000000"/>
            </w:tcBorders>
          </w:tcPr>
          <w:p w14:paraId="174F2EDB"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53C547B2"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525C6416" w14:textId="77777777" w:rsidR="00337D2B" w:rsidRDefault="00337D2B">
            <w:pPr>
              <w:pStyle w:val="TableParagraph"/>
              <w:rPr>
                <w:sz w:val="18"/>
              </w:rPr>
            </w:pPr>
          </w:p>
        </w:tc>
      </w:tr>
      <w:tr w:rsidR="00337D2B" w14:paraId="56BCF623"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0F25D0B"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31.</w:t>
            </w:r>
          </w:p>
        </w:tc>
        <w:tc>
          <w:tcPr>
            <w:tcW w:w="2071" w:type="dxa"/>
            <w:tcBorders>
              <w:top w:val="single" w:sz="4" w:space="0" w:color="000000"/>
              <w:left w:val="single" w:sz="4" w:space="0" w:color="000000"/>
              <w:bottom w:val="single" w:sz="4" w:space="0" w:color="000000"/>
              <w:right w:val="single" w:sz="4" w:space="0" w:color="000000"/>
            </w:tcBorders>
          </w:tcPr>
          <w:p w14:paraId="7CE84D67"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Пешић Весна</w:t>
            </w:r>
          </w:p>
        </w:tc>
        <w:tc>
          <w:tcPr>
            <w:tcW w:w="1440" w:type="dxa"/>
            <w:tcBorders>
              <w:top w:val="single" w:sz="4" w:space="0" w:color="000000"/>
              <w:left w:val="single" w:sz="4" w:space="0" w:color="000000"/>
              <w:bottom w:val="single" w:sz="4" w:space="0" w:color="000000"/>
              <w:right w:val="single" w:sz="4" w:space="0" w:color="000000"/>
            </w:tcBorders>
          </w:tcPr>
          <w:p w14:paraId="76EE6386"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326CF64E"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1"/>
                <w:sz w:val="20"/>
                <w:szCs w:val="20"/>
              </w:rPr>
              <w:t xml:space="preserve"> </w:t>
            </w:r>
            <w:r>
              <w:rPr>
                <w:rFonts w:ascii="Times New Roman" w:hAnsi="Times New Roman" w:cs="Times New Roman"/>
                <w:sz w:val="20"/>
                <w:szCs w:val="20"/>
              </w:rPr>
              <w:t>Психологије</w:t>
            </w:r>
          </w:p>
        </w:tc>
        <w:tc>
          <w:tcPr>
            <w:tcW w:w="863" w:type="dxa"/>
            <w:tcBorders>
              <w:top w:val="single" w:sz="4" w:space="0" w:color="000000"/>
              <w:left w:val="single" w:sz="4" w:space="0" w:color="000000"/>
              <w:bottom w:val="single" w:sz="4" w:space="0" w:color="000000"/>
              <w:right w:val="single" w:sz="4" w:space="0" w:color="000000"/>
            </w:tcBorders>
          </w:tcPr>
          <w:p w14:paraId="1931D419"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40,00</w:t>
            </w:r>
          </w:p>
        </w:tc>
        <w:tc>
          <w:tcPr>
            <w:tcW w:w="1349" w:type="dxa"/>
            <w:tcBorders>
              <w:top w:val="single" w:sz="4" w:space="0" w:color="000000"/>
              <w:left w:val="single" w:sz="4" w:space="0" w:color="000000"/>
              <w:bottom w:val="single" w:sz="4" w:space="0" w:color="000000"/>
              <w:right w:val="single" w:sz="4" w:space="0" w:color="000000"/>
            </w:tcBorders>
          </w:tcPr>
          <w:p w14:paraId="27A27AAE"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F493683" w14:textId="77777777" w:rsidR="00337D2B" w:rsidRDefault="00337D2B">
            <w:pPr>
              <w:pStyle w:val="TableParagraph"/>
              <w:rPr>
                <w:sz w:val="18"/>
              </w:rPr>
            </w:pPr>
          </w:p>
        </w:tc>
      </w:tr>
      <w:tr w:rsidR="00337D2B" w14:paraId="7E61DB77"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2A3B7F8C" w14:textId="77777777" w:rsidR="00337D2B" w:rsidRDefault="00C84B04">
            <w:pPr>
              <w:rPr>
                <w:rFonts w:ascii="Times New Roman" w:eastAsia="Times New Roman" w:hAnsi="Times New Roman"/>
                <w:bCs/>
                <w:sz w:val="22"/>
                <w:szCs w:val="22"/>
                <w:lang w:val="sr-Cyrl-CS"/>
              </w:rPr>
            </w:pPr>
            <w:r>
              <w:rPr>
                <w:rFonts w:ascii="Times New Roman" w:eastAsia="Times New Roman" w:hAnsi="Times New Roman"/>
                <w:sz w:val="22"/>
                <w:szCs w:val="22"/>
              </w:rPr>
              <w:t>32</w:t>
            </w:r>
            <w:r>
              <w:rPr>
                <w:rFonts w:ascii="Times New Roman" w:eastAsia="Times New Roman" w:hAnsi="Times New Roman"/>
                <w:sz w:val="22"/>
                <w:szCs w:val="22"/>
                <w:lang w:val="sr-Cyrl-CS"/>
              </w:rPr>
              <w:t>.</w:t>
            </w:r>
          </w:p>
        </w:tc>
        <w:tc>
          <w:tcPr>
            <w:tcW w:w="2071" w:type="dxa"/>
            <w:tcBorders>
              <w:top w:val="single" w:sz="4" w:space="0" w:color="000000"/>
              <w:left w:val="single" w:sz="4" w:space="0" w:color="000000"/>
              <w:bottom w:val="single" w:sz="4" w:space="0" w:color="000000"/>
              <w:right w:val="single" w:sz="4" w:space="0" w:color="000000"/>
            </w:tcBorders>
          </w:tcPr>
          <w:p w14:paraId="4798E7BD"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Божић</w:t>
            </w:r>
            <w:r>
              <w:rPr>
                <w:rFonts w:ascii="Times New Roman" w:hAnsi="Times New Roman" w:cs="Times New Roman"/>
                <w:spacing w:val="1"/>
                <w:sz w:val="20"/>
                <w:szCs w:val="20"/>
              </w:rPr>
              <w:t xml:space="preserve"> </w:t>
            </w:r>
            <w:r>
              <w:rPr>
                <w:rFonts w:ascii="Times New Roman" w:hAnsi="Times New Roman" w:cs="Times New Roman"/>
                <w:sz w:val="20"/>
                <w:szCs w:val="20"/>
              </w:rPr>
              <w:t>Милена</w:t>
            </w:r>
          </w:p>
        </w:tc>
        <w:tc>
          <w:tcPr>
            <w:tcW w:w="1440" w:type="dxa"/>
            <w:tcBorders>
              <w:top w:val="single" w:sz="4" w:space="0" w:color="000000"/>
              <w:left w:val="single" w:sz="4" w:space="0" w:color="000000"/>
              <w:bottom w:val="single" w:sz="4" w:space="0" w:color="000000"/>
              <w:right w:val="single" w:sz="4" w:space="0" w:color="000000"/>
            </w:tcBorders>
          </w:tcPr>
          <w:p w14:paraId="4FFF1B3F"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8C514B6"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Социологије</w:t>
            </w:r>
          </w:p>
        </w:tc>
        <w:tc>
          <w:tcPr>
            <w:tcW w:w="863" w:type="dxa"/>
            <w:tcBorders>
              <w:top w:val="single" w:sz="4" w:space="0" w:color="000000"/>
              <w:left w:val="single" w:sz="4" w:space="0" w:color="000000"/>
              <w:bottom w:val="single" w:sz="4" w:space="0" w:color="000000"/>
              <w:right w:val="single" w:sz="4" w:space="0" w:color="000000"/>
            </w:tcBorders>
          </w:tcPr>
          <w:p w14:paraId="0BB82EE9"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50,00</w:t>
            </w:r>
          </w:p>
        </w:tc>
        <w:tc>
          <w:tcPr>
            <w:tcW w:w="1349" w:type="dxa"/>
            <w:tcBorders>
              <w:top w:val="single" w:sz="4" w:space="0" w:color="000000"/>
              <w:left w:val="single" w:sz="4" w:space="0" w:color="000000"/>
              <w:bottom w:val="single" w:sz="4" w:space="0" w:color="000000"/>
              <w:right w:val="single" w:sz="4" w:space="0" w:color="000000"/>
            </w:tcBorders>
          </w:tcPr>
          <w:p w14:paraId="33EC5B3D" w14:textId="77777777" w:rsidR="00337D2B" w:rsidRDefault="00337D2B">
            <w:pPr>
              <w:pStyle w:val="TableParagraph"/>
              <w:spacing w:before="4"/>
              <w:rPr>
                <w:rFonts w:ascii="Times New Roman" w:hAnsi="Times New Roman" w:cs="Times New Roman"/>
                <w:i/>
                <w:sz w:val="20"/>
                <w:szCs w:val="20"/>
              </w:rPr>
            </w:pPr>
          </w:p>
          <w:p w14:paraId="0D750EA7" w14:textId="77777777" w:rsidR="00337D2B" w:rsidRDefault="00C84B04">
            <w:pPr>
              <w:pStyle w:val="TableParagraph"/>
              <w:spacing w:line="238"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5EBFC7D3" w14:textId="77777777" w:rsidR="00337D2B" w:rsidRDefault="00337D2B">
            <w:pPr>
              <w:pStyle w:val="TableParagraph"/>
              <w:rPr>
                <w:sz w:val="20"/>
              </w:rPr>
            </w:pPr>
          </w:p>
        </w:tc>
      </w:tr>
      <w:tr w:rsidR="00337D2B" w14:paraId="55062114"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B2D6111"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66F16DF7" w14:textId="77777777" w:rsidR="00337D2B" w:rsidRDefault="00337D2B">
            <w:pPr>
              <w:pStyle w:val="TableParagraph"/>
              <w:spacing w:line="225" w:lineRule="exact"/>
              <w:ind w:left="110"/>
              <w:rPr>
                <w:rFonts w:ascii="Times New Roman" w:hAnsi="Times New Roman" w:cs="Times New Roman"/>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57147DB0"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4826A46D"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и</w:t>
            </w:r>
            <w:r>
              <w:rPr>
                <w:rFonts w:ascii="Times New Roman" w:hAnsi="Times New Roman" w:cs="Times New Roman"/>
                <w:spacing w:val="3"/>
                <w:sz w:val="20"/>
                <w:szCs w:val="20"/>
              </w:rPr>
              <w:t xml:space="preserve"> </w:t>
            </w:r>
            <w:r>
              <w:rPr>
                <w:rFonts w:ascii="Times New Roman" w:hAnsi="Times New Roman" w:cs="Times New Roman"/>
                <w:sz w:val="20"/>
                <w:szCs w:val="20"/>
              </w:rPr>
              <w:t>–</w:t>
            </w:r>
            <w:r>
              <w:rPr>
                <w:rFonts w:ascii="Times New Roman" w:hAnsi="Times New Roman" w:cs="Times New Roman"/>
                <w:spacing w:val="-4"/>
                <w:sz w:val="20"/>
                <w:szCs w:val="20"/>
              </w:rPr>
              <w:t xml:space="preserve"> </w:t>
            </w:r>
            <w:r>
              <w:rPr>
                <w:rFonts w:ascii="Times New Roman" w:hAnsi="Times New Roman" w:cs="Times New Roman"/>
                <w:sz w:val="20"/>
                <w:szCs w:val="20"/>
              </w:rPr>
              <w:t>Религије</w:t>
            </w:r>
            <w:r>
              <w:rPr>
                <w:rFonts w:ascii="Times New Roman" w:hAnsi="Times New Roman" w:cs="Times New Roman"/>
                <w:spacing w:val="-6"/>
                <w:sz w:val="20"/>
                <w:szCs w:val="20"/>
              </w:rPr>
              <w:t xml:space="preserve"> </w:t>
            </w:r>
            <w:r>
              <w:rPr>
                <w:rFonts w:ascii="Times New Roman" w:hAnsi="Times New Roman" w:cs="Times New Roman"/>
                <w:sz w:val="20"/>
                <w:szCs w:val="20"/>
              </w:rPr>
              <w:t>и</w:t>
            </w:r>
          </w:p>
          <w:p w14:paraId="0D7EBB20"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цивилизације</w:t>
            </w:r>
          </w:p>
        </w:tc>
        <w:tc>
          <w:tcPr>
            <w:tcW w:w="863" w:type="dxa"/>
            <w:tcBorders>
              <w:top w:val="single" w:sz="4" w:space="0" w:color="000000"/>
              <w:left w:val="single" w:sz="4" w:space="0" w:color="000000"/>
              <w:bottom w:val="single" w:sz="4" w:space="0" w:color="000000"/>
              <w:right w:val="single" w:sz="4" w:space="0" w:color="000000"/>
            </w:tcBorders>
          </w:tcPr>
          <w:p w14:paraId="51DD5FB7"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50,00</w:t>
            </w:r>
          </w:p>
        </w:tc>
        <w:tc>
          <w:tcPr>
            <w:tcW w:w="1349" w:type="dxa"/>
            <w:tcBorders>
              <w:top w:val="single" w:sz="4" w:space="0" w:color="000000"/>
              <w:left w:val="single" w:sz="4" w:space="0" w:color="000000"/>
              <w:bottom w:val="single" w:sz="4" w:space="0" w:color="000000"/>
              <w:right w:val="single" w:sz="4" w:space="0" w:color="000000"/>
            </w:tcBorders>
          </w:tcPr>
          <w:p w14:paraId="34ADC5F3" w14:textId="77777777" w:rsidR="00337D2B" w:rsidRDefault="00337D2B">
            <w:pPr>
              <w:pStyle w:val="TableParagraph"/>
              <w:spacing w:before="8"/>
              <w:rPr>
                <w:rFonts w:ascii="Times New Roman" w:hAnsi="Times New Roman" w:cs="Times New Roman"/>
                <w:i/>
                <w:sz w:val="20"/>
                <w:szCs w:val="20"/>
              </w:rPr>
            </w:pPr>
          </w:p>
          <w:p w14:paraId="098FC649" w14:textId="77777777" w:rsidR="00337D2B" w:rsidRDefault="00C84B04">
            <w:pPr>
              <w:pStyle w:val="TableParagraph"/>
              <w:spacing w:before="1" w:line="238"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6BB68B2D" w14:textId="77777777" w:rsidR="00337D2B" w:rsidRDefault="00337D2B">
            <w:pPr>
              <w:pStyle w:val="TableParagraph"/>
              <w:rPr>
                <w:sz w:val="20"/>
              </w:rPr>
            </w:pPr>
          </w:p>
        </w:tc>
      </w:tr>
      <w:tr w:rsidR="00337D2B" w14:paraId="451603EC"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72FCD1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33.</w:t>
            </w:r>
          </w:p>
        </w:tc>
        <w:tc>
          <w:tcPr>
            <w:tcW w:w="2071" w:type="dxa"/>
            <w:tcBorders>
              <w:top w:val="single" w:sz="4" w:space="0" w:color="000000"/>
              <w:left w:val="single" w:sz="4" w:space="0" w:color="000000"/>
              <w:bottom w:val="single" w:sz="4" w:space="0" w:color="000000"/>
              <w:right w:val="single" w:sz="4" w:space="0" w:color="000000"/>
            </w:tcBorders>
          </w:tcPr>
          <w:p w14:paraId="2FDCAB00"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Стевановић Јелена</w:t>
            </w:r>
          </w:p>
        </w:tc>
        <w:tc>
          <w:tcPr>
            <w:tcW w:w="1440" w:type="dxa"/>
            <w:tcBorders>
              <w:top w:val="single" w:sz="4" w:space="0" w:color="000000"/>
              <w:left w:val="single" w:sz="4" w:space="0" w:color="000000"/>
              <w:bottom w:val="single" w:sz="4" w:space="0" w:color="000000"/>
              <w:right w:val="single" w:sz="4" w:space="0" w:color="000000"/>
            </w:tcBorders>
          </w:tcPr>
          <w:p w14:paraId="3F98F432"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9DCE9C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Филозофије</w:t>
            </w:r>
          </w:p>
        </w:tc>
        <w:tc>
          <w:tcPr>
            <w:tcW w:w="863" w:type="dxa"/>
            <w:tcBorders>
              <w:top w:val="single" w:sz="4" w:space="0" w:color="000000"/>
              <w:left w:val="single" w:sz="4" w:space="0" w:color="000000"/>
              <w:bottom w:val="single" w:sz="4" w:space="0" w:color="000000"/>
              <w:right w:val="single" w:sz="4" w:space="0" w:color="000000"/>
            </w:tcBorders>
          </w:tcPr>
          <w:p w14:paraId="5B02037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90,00</w:t>
            </w:r>
          </w:p>
        </w:tc>
        <w:tc>
          <w:tcPr>
            <w:tcW w:w="1349" w:type="dxa"/>
            <w:tcBorders>
              <w:top w:val="single" w:sz="4" w:space="0" w:color="000000"/>
              <w:left w:val="single" w:sz="4" w:space="0" w:color="000000"/>
              <w:bottom w:val="single" w:sz="4" w:space="0" w:color="000000"/>
              <w:right w:val="single" w:sz="4" w:space="0" w:color="000000"/>
            </w:tcBorders>
          </w:tcPr>
          <w:p w14:paraId="774BA33A"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2BC1CE59" w14:textId="77777777" w:rsidR="00337D2B" w:rsidRDefault="00337D2B">
            <w:pPr>
              <w:rPr>
                <w:rFonts w:ascii="Times New Roman" w:eastAsia="Times New Roman" w:hAnsi="Times New Roman"/>
                <w:sz w:val="22"/>
                <w:szCs w:val="22"/>
              </w:rPr>
            </w:pPr>
          </w:p>
        </w:tc>
      </w:tr>
      <w:tr w:rsidR="00337D2B" w14:paraId="5CE91B1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8A15B88" w14:textId="77777777" w:rsidR="00337D2B" w:rsidRDefault="00C84B04">
            <w:pPr>
              <w:rPr>
                <w:rFonts w:ascii="Times New Roman" w:eastAsia="Times New Roman" w:hAnsi="Times New Roman"/>
                <w:bCs/>
                <w:color w:val="000000"/>
                <w:sz w:val="22"/>
                <w:szCs w:val="22"/>
              </w:rPr>
            </w:pPr>
            <w:r>
              <w:rPr>
                <w:rFonts w:ascii="Times New Roman" w:eastAsia="Times New Roman" w:hAnsi="Times New Roman"/>
                <w:bCs/>
                <w:color w:val="000000"/>
                <w:sz w:val="22"/>
                <w:szCs w:val="22"/>
              </w:rPr>
              <w:t>34.</w:t>
            </w:r>
          </w:p>
        </w:tc>
        <w:tc>
          <w:tcPr>
            <w:tcW w:w="2071" w:type="dxa"/>
            <w:tcBorders>
              <w:top w:val="single" w:sz="4" w:space="0" w:color="000000"/>
              <w:left w:val="single" w:sz="4" w:space="0" w:color="000000"/>
              <w:bottom w:val="single" w:sz="4" w:space="0" w:color="000000"/>
              <w:right w:val="single" w:sz="4" w:space="0" w:color="000000"/>
            </w:tcBorders>
          </w:tcPr>
          <w:p w14:paraId="614178B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Јорданов</w:t>
            </w:r>
            <w:r>
              <w:rPr>
                <w:rFonts w:ascii="Times New Roman" w:hAnsi="Times New Roman" w:cs="Times New Roman"/>
                <w:spacing w:val="1"/>
                <w:sz w:val="20"/>
                <w:szCs w:val="20"/>
              </w:rPr>
              <w:t xml:space="preserve"> </w:t>
            </w:r>
            <w:r>
              <w:rPr>
                <w:rFonts w:ascii="Times New Roman" w:hAnsi="Times New Roman" w:cs="Times New Roman"/>
                <w:sz w:val="20"/>
                <w:szCs w:val="20"/>
              </w:rPr>
              <w:t>Горан</w:t>
            </w:r>
          </w:p>
        </w:tc>
        <w:tc>
          <w:tcPr>
            <w:tcW w:w="1440" w:type="dxa"/>
            <w:tcBorders>
              <w:top w:val="single" w:sz="4" w:space="0" w:color="000000"/>
              <w:left w:val="single" w:sz="4" w:space="0" w:color="000000"/>
              <w:bottom w:val="single" w:sz="4" w:space="0" w:color="000000"/>
              <w:right w:val="single" w:sz="4" w:space="0" w:color="000000"/>
            </w:tcBorders>
          </w:tcPr>
          <w:p w14:paraId="27C05474"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7/2.</w:t>
            </w:r>
            <w:r>
              <w:rPr>
                <w:rFonts w:ascii="Times New Roman" w:hAnsi="Times New Roman" w:cs="Times New Roman"/>
                <w:spacing w:val="-2"/>
                <w:sz w:val="20"/>
                <w:szCs w:val="20"/>
              </w:rPr>
              <w:t xml:space="preserve"> </w:t>
            </w:r>
            <w:r>
              <w:rPr>
                <w:rFonts w:ascii="Times New Roman" w:hAnsi="Times New Roman" w:cs="Times New Roman"/>
                <w:sz w:val="20"/>
                <w:szCs w:val="20"/>
              </w:rPr>
              <w:t>Мр.</w:t>
            </w:r>
          </w:p>
        </w:tc>
        <w:tc>
          <w:tcPr>
            <w:tcW w:w="2203" w:type="dxa"/>
            <w:tcBorders>
              <w:top w:val="single" w:sz="4" w:space="0" w:color="000000"/>
              <w:left w:val="single" w:sz="4" w:space="0" w:color="000000"/>
              <w:bottom w:val="single" w:sz="4" w:space="0" w:color="000000"/>
              <w:right w:val="single" w:sz="4" w:space="0" w:color="000000"/>
            </w:tcBorders>
          </w:tcPr>
          <w:p w14:paraId="1874AF6C"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3"/>
                <w:sz w:val="20"/>
                <w:szCs w:val="20"/>
              </w:rPr>
              <w:t xml:space="preserve"> </w:t>
            </w:r>
            <w:r>
              <w:rPr>
                <w:rFonts w:ascii="Times New Roman" w:hAnsi="Times New Roman" w:cs="Times New Roman"/>
                <w:sz w:val="20"/>
                <w:szCs w:val="20"/>
              </w:rPr>
              <w:t>Ликовнекулт.</w:t>
            </w:r>
          </w:p>
        </w:tc>
        <w:tc>
          <w:tcPr>
            <w:tcW w:w="863" w:type="dxa"/>
            <w:tcBorders>
              <w:top w:val="single" w:sz="4" w:space="0" w:color="000000"/>
              <w:left w:val="single" w:sz="4" w:space="0" w:color="000000"/>
              <w:bottom w:val="single" w:sz="4" w:space="0" w:color="000000"/>
              <w:right w:val="single" w:sz="4" w:space="0" w:color="000000"/>
            </w:tcBorders>
          </w:tcPr>
          <w:p w14:paraId="4F7A8E70"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60,00</w:t>
            </w:r>
          </w:p>
        </w:tc>
        <w:tc>
          <w:tcPr>
            <w:tcW w:w="1349" w:type="dxa"/>
            <w:tcBorders>
              <w:top w:val="single" w:sz="4" w:space="0" w:color="000000"/>
              <w:left w:val="single" w:sz="4" w:space="0" w:color="000000"/>
              <w:bottom w:val="single" w:sz="4" w:space="0" w:color="000000"/>
              <w:right w:val="single" w:sz="4" w:space="0" w:color="000000"/>
            </w:tcBorders>
          </w:tcPr>
          <w:p w14:paraId="2BB72E1D"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D70D6B1" w14:textId="77777777" w:rsidR="00337D2B" w:rsidRDefault="00337D2B">
            <w:pPr>
              <w:rPr>
                <w:rFonts w:ascii="Times New Roman" w:eastAsia="Times New Roman" w:hAnsi="Times New Roman"/>
                <w:bCs/>
                <w:color w:val="000000"/>
                <w:sz w:val="22"/>
                <w:szCs w:val="22"/>
              </w:rPr>
            </w:pPr>
          </w:p>
        </w:tc>
      </w:tr>
      <w:tr w:rsidR="00337D2B" w14:paraId="60E5F68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5C0420D"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35.</w:t>
            </w:r>
          </w:p>
        </w:tc>
        <w:tc>
          <w:tcPr>
            <w:tcW w:w="2071" w:type="dxa"/>
            <w:tcBorders>
              <w:top w:val="single" w:sz="4" w:space="0" w:color="000000"/>
              <w:left w:val="single" w:sz="4" w:space="0" w:color="000000"/>
              <w:bottom w:val="single" w:sz="4" w:space="0" w:color="000000"/>
              <w:right w:val="single" w:sz="4" w:space="0" w:color="000000"/>
            </w:tcBorders>
          </w:tcPr>
          <w:p w14:paraId="6BB2D59F" w14:textId="77777777" w:rsidR="00337D2B" w:rsidRDefault="00C84B04">
            <w:pPr>
              <w:pStyle w:val="TableParagraph"/>
              <w:spacing w:line="226" w:lineRule="exact"/>
              <w:ind w:left="110"/>
              <w:rPr>
                <w:rFonts w:ascii="Times New Roman" w:hAnsi="Times New Roman" w:cs="Times New Roman"/>
                <w:sz w:val="20"/>
                <w:szCs w:val="20"/>
              </w:rPr>
            </w:pPr>
            <w:r>
              <w:rPr>
                <w:rFonts w:ascii="Times New Roman" w:hAnsi="Times New Roman" w:cs="Times New Roman"/>
                <w:sz w:val="20"/>
                <w:szCs w:val="20"/>
              </w:rPr>
              <w:t>Лукић</w:t>
            </w:r>
            <w:r>
              <w:rPr>
                <w:rFonts w:ascii="Times New Roman" w:hAnsi="Times New Roman" w:cs="Times New Roman"/>
                <w:spacing w:val="2"/>
                <w:sz w:val="20"/>
                <w:szCs w:val="20"/>
              </w:rPr>
              <w:t xml:space="preserve"> </w:t>
            </w:r>
            <w:r>
              <w:rPr>
                <w:rFonts w:ascii="Times New Roman" w:hAnsi="Times New Roman" w:cs="Times New Roman"/>
                <w:sz w:val="20"/>
                <w:szCs w:val="20"/>
              </w:rPr>
              <w:t>Ивана</w:t>
            </w:r>
          </w:p>
        </w:tc>
        <w:tc>
          <w:tcPr>
            <w:tcW w:w="1440" w:type="dxa"/>
            <w:tcBorders>
              <w:top w:val="single" w:sz="4" w:space="0" w:color="000000"/>
              <w:left w:val="single" w:sz="4" w:space="0" w:color="000000"/>
              <w:bottom w:val="single" w:sz="4" w:space="0" w:color="000000"/>
              <w:right w:val="single" w:sz="4" w:space="0" w:color="000000"/>
            </w:tcBorders>
          </w:tcPr>
          <w:p w14:paraId="46BA19FD" w14:textId="77777777" w:rsidR="00337D2B" w:rsidRDefault="00C84B04">
            <w:pPr>
              <w:pStyle w:val="TableParagraph"/>
              <w:spacing w:line="230"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C83E808" w14:textId="77777777" w:rsidR="00337D2B" w:rsidRDefault="00C84B04">
            <w:pPr>
              <w:pStyle w:val="TableParagraph"/>
              <w:spacing w:line="230" w:lineRule="exact"/>
              <w:ind w:left="105"/>
              <w:rPr>
                <w:rFonts w:ascii="Times New Roman" w:hAnsi="Times New Roman" w:cs="Times New Roman"/>
                <w:sz w:val="20"/>
                <w:szCs w:val="20"/>
              </w:rPr>
            </w:pPr>
            <w:r>
              <w:rPr>
                <w:rFonts w:ascii="Times New Roman" w:hAnsi="Times New Roman" w:cs="Times New Roman"/>
                <w:sz w:val="20"/>
                <w:szCs w:val="20"/>
              </w:rPr>
              <w:t>проф. Музичке</w:t>
            </w:r>
            <w:r>
              <w:rPr>
                <w:rFonts w:ascii="Times New Roman" w:hAnsi="Times New Roman" w:cs="Times New Roman"/>
                <w:spacing w:val="-7"/>
                <w:sz w:val="20"/>
                <w:szCs w:val="20"/>
              </w:rPr>
              <w:t xml:space="preserve"> </w:t>
            </w:r>
            <w:r>
              <w:rPr>
                <w:rFonts w:ascii="Times New Roman" w:hAnsi="Times New Roman" w:cs="Times New Roman"/>
                <w:sz w:val="20"/>
                <w:szCs w:val="20"/>
              </w:rPr>
              <w:t>култ.</w:t>
            </w:r>
          </w:p>
        </w:tc>
        <w:tc>
          <w:tcPr>
            <w:tcW w:w="863" w:type="dxa"/>
            <w:tcBorders>
              <w:top w:val="single" w:sz="4" w:space="0" w:color="000000"/>
              <w:left w:val="single" w:sz="4" w:space="0" w:color="000000"/>
              <w:bottom w:val="single" w:sz="4" w:space="0" w:color="000000"/>
              <w:right w:val="single" w:sz="4" w:space="0" w:color="000000"/>
            </w:tcBorders>
          </w:tcPr>
          <w:p w14:paraId="1B69750B" w14:textId="77777777" w:rsidR="00337D2B" w:rsidRDefault="00C84B04">
            <w:pPr>
              <w:pStyle w:val="TableParagraph"/>
              <w:spacing w:line="230"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37BBDD78" w14:textId="77777777" w:rsidR="00337D2B" w:rsidRDefault="00C84B04">
            <w:pPr>
              <w:pStyle w:val="TableParagraph"/>
              <w:spacing w:line="230"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3D2C2075" w14:textId="77777777" w:rsidR="00337D2B" w:rsidRDefault="00337D2B">
            <w:pPr>
              <w:rPr>
                <w:rFonts w:ascii="Times New Roman" w:eastAsia="Times New Roman" w:hAnsi="Times New Roman"/>
                <w:bCs/>
                <w:sz w:val="22"/>
                <w:szCs w:val="22"/>
              </w:rPr>
            </w:pPr>
          </w:p>
        </w:tc>
      </w:tr>
      <w:tr w:rsidR="00337D2B" w14:paraId="2EED8D06"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12E9012" w14:textId="77777777" w:rsidR="00337D2B" w:rsidRDefault="00C84B04">
            <w:pPr>
              <w:rPr>
                <w:rFonts w:ascii="Times New Roman" w:eastAsia="Times New Roman" w:hAnsi="Times New Roman"/>
                <w:bCs/>
                <w:sz w:val="22"/>
                <w:szCs w:val="22"/>
                <w:lang w:val="sr-Cyrl-CS"/>
              </w:rPr>
            </w:pPr>
            <w:r>
              <w:rPr>
                <w:rFonts w:ascii="Times New Roman" w:eastAsia="Times New Roman" w:hAnsi="Times New Roman"/>
                <w:bCs/>
                <w:sz w:val="22"/>
                <w:szCs w:val="22"/>
                <w:lang w:val="sr-Cyrl-CS"/>
              </w:rPr>
              <w:t>36.</w:t>
            </w:r>
          </w:p>
        </w:tc>
        <w:tc>
          <w:tcPr>
            <w:tcW w:w="2071" w:type="dxa"/>
            <w:tcBorders>
              <w:top w:val="single" w:sz="4" w:space="0" w:color="000000"/>
              <w:left w:val="single" w:sz="4" w:space="0" w:color="000000"/>
              <w:bottom w:val="single" w:sz="4" w:space="0" w:color="000000"/>
              <w:right w:val="single" w:sz="4" w:space="0" w:color="000000"/>
            </w:tcBorders>
          </w:tcPr>
          <w:p w14:paraId="225A013F" w14:textId="77777777" w:rsidR="00337D2B" w:rsidRDefault="00C84B04">
            <w:pPr>
              <w:pStyle w:val="TableParagraph"/>
              <w:spacing w:line="225" w:lineRule="exact"/>
              <w:ind w:left="110"/>
              <w:rPr>
                <w:rFonts w:ascii="Times New Roman" w:hAnsi="Times New Roman" w:cs="Times New Roman"/>
                <w:color w:val="FF0000"/>
                <w:sz w:val="20"/>
                <w:szCs w:val="20"/>
              </w:rPr>
            </w:pPr>
            <w:r>
              <w:rPr>
                <w:rFonts w:ascii="Times New Roman" w:hAnsi="Times New Roman" w:cs="Times New Roman"/>
                <w:color w:val="FF0000"/>
                <w:sz w:val="20"/>
                <w:szCs w:val="20"/>
              </w:rPr>
              <w:t>Хабе</w:t>
            </w:r>
            <w:r>
              <w:rPr>
                <w:rFonts w:ascii="Times New Roman" w:hAnsi="Times New Roman" w:cs="Times New Roman"/>
                <w:color w:val="FF0000"/>
                <w:spacing w:val="-1"/>
                <w:sz w:val="20"/>
                <w:szCs w:val="20"/>
              </w:rPr>
              <w:t xml:space="preserve"> </w:t>
            </w:r>
            <w:r>
              <w:rPr>
                <w:rFonts w:ascii="Times New Roman" w:hAnsi="Times New Roman" w:cs="Times New Roman"/>
                <w:color w:val="FF0000"/>
                <w:sz w:val="20"/>
                <w:szCs w:val="20"/>
              </w:rPr>
              <w:t>Марко</w:t>
            </w:r>
          </w:p>
        </w:tc>
        <w:tc>
          <w:tcPr>
            <w:tcW w:w="1440" w:type="dxa"/>
            <w:tcBorders>
              <w:top w:val="single" w:sz="4" w:space="0" w:color="000000"/>
              <w:left w:val="single" w:sz="4" w:space="0" w:color="000000"/>
              <w:bottom w:val="single" w:sz="4" w:space="0" w:color="000000"/>
              <w:right w:val="single" w:sz="4" w:space="0" w:color="000000"/>
            </w:tcBorders>
          </w:tcPr>
          <w:p w14:paraId="71EE875B"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7.</w:t>
            </w:r>
            <w:r>
              <w:rPr>
                <w:rFonts w:ascii="Times New Roman" w:hAnsi="Times New Roman" w:cs="Times New Roman"/>
                <w:color w:val="FF0000"/>
                <w:spacing w:val="-2"/>
                <w:sz w:val="20"/>
                <w:szCs w:val="20"/>
              </w:rPr>
              <w:t xml:space="preserve"> </w:t>
            </w:r>
            <w:r>
              <w:rPr>
                <w:rFonts w:ascii="Times New Roman" w:hAnsi="Times New Roman" w:cs="Times New Roman"/>
                <w:color w:val="FF0000"/>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6CB941C"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и</w:t>
            </w:r>
            <w:r>
              <w:rPr>
                <w:rFonts w:ascii="Times New Roman" w:hAnsi="Times New Roman" w:cs="Times New Roman"/>
                <w:color w:val="FF0000"/>
                <w:spacing w:val="3"/>
                <w:sz w:val="20"/>
                <w:szCs w:val="20"/>
              </w:rPr>
              <w:t xml:space="preserve"> </w:t>
            </w:r>
            <w:r>
              <w:rPr>
                <w:rFonts w:ascii="Times New Roman" w:hAnsi="Times New Roman" w:cs="Times New Roman"/>
                <w:color w:val="FF0000"/>
                <w:sz w:val="20"/>
                <w:szCs w:val="20"/>
              </w:rPr>
              <w:t>–</w:t>
            </w:r>
            <w:r>
              <w:rPr>
                <w:rFonts w:ascii="Times New Roman" w:hAnsi="Times New Roman" w:cs="Times New Roman"/>
                <w:color w:val="FF0000"/>
                <w:spacing w:val="-4"/>
                <w:sz w:val="20"/>
                <w:szCs w:val="20"/>
              </w:rPr>
              <w:t xml:space="preserve"> </w:t>
            </w:r>
            <w:r>
              <w:rPr>
                <w:rFonts w:ascii="Times New Roman" w:hAnsi="Times New Roman" w:cs="Times New Roman"/>
                <w:color w:val="FF0000"/>
                <w:sz w:val="20"/>
                <w:szCs w:val="20"/>
              </w:rPr>
              <w:t>здравље</w:t>
            </w:r>
            <w:r>
              <w:rPr>
                <w:rFonts w:ascii="Times New Roman" w:hAnsi="Times New Roman" w:cs="Times New Roman"/>
                <w:color w:val="FF0000"/>
                <w:spacing w:val="-5"/>
                <w:sz w:val="20"/>
                <w:szCs w:val="20"/>
              </w:rPr>
              <w:t xml:space="preserve"> </w:t>
            </w:r>
            <w:r>
              <w:rPr>
                <w:rFonts w:ascii="Times New Roman" w:hAnsi="Times New Roman" w:cs="Times New Roman"/>
                <w:color w:val="FF0000"/>
                <w:sz w:val="20"/>
                <w:szCs w:val="20"/>
              </w:rPr>
              <w:t>и</w:t>
            </w:r>
            <w:r>
              <w:rPr>
                <w:rFonts w:ascii="Times New Roman" w:hAnsi="Times New Roman" w:cs="Times New Roman"/>
                <w:color w:val="FF0000"/>
                <w:spacing w:val="2"/>
                <w:sz w:val="20"/>
                <w:szCs w:val="20"/>
              </w:rPr>
              <w:t xml:space="preserve"> </w:t>
            </w:r>
            <w:r>
              <w:rPr>
                <w:rFonts w:ascii="Times New Roman" w:hAnsi="Times New Roman" w:cs="Times New Roman"/>
                <w:color w:val="FF0000"/>
                <w:sz w:val="20"/>
                <w:szCs w:val="20"/>
              </w:rPr>
              <w:t>спорт</w:t>
            </w:r>
          </w:p>
        </w:tc>
        <w:tc>
          <w:tcPr>
            <w:tcW w:w="863" w:type="dxa"/>
            <w:tcBorders>
              <w:top w:val="single" w:sz="4" w:space="0" w:color="000000"/>
              <w:left w:val="single" w:sz="4" w:space="0" w:color="000000"/>
              <w:bottom w:val="single" w:sz="4" w:space="0" w:color="000000"/>
              <w:right w:val="single" w:sz="4" w:space="0" w:color="000000"/>
            </w:tcBorders>
          </w:tcPr>
          <w:p w14:paraId="2AFDDF4C"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20,00</w:t>
            </w:r>
          </w:p>
        </w:tc>
        <w:tc>
          <w:tcPr>
            <w:tcW w:w="1349" w:type="dxa"/>
            <w:tcBorders>
              <w:top w:val="single" w:sz="4" w:space="0" w:color="000000"/>
              <w:left w:val="single" w:sz="4" w:space="0" w:color="000000"/>
              <w:bottom w:val="single" w:sz="4" w:space="0" w:color="000000"/>
              <w:right w:val="single" w:sz="4" w:space="0" w:color="000000"/>
            </w:tcBorders>
          </w:tcPr>
          <w:p w14:paraId="686C3A61"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1B0877ED" w14:textId="77777777" w:rsidR="00337D2B" w:rsidRDefault="00337D2B">
            <w:pPr>
              <w:rPr>
                <w:rFonts w:ascii="Times New Roman" w:eastAsia="Times New Roman" w:hAnsi="Times New Roman"/>
                <w:bCs/>
                <w:sz w:val="22"/>
                <w:szCs w:val="22"/>
              </w:rPr>
            </w:pPr>
          </w:p>
        </w:tc>
      </w:tr>
      <w:tr w:rsidR="00337D2B" w14:paraId="05F785B9"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A47F56B"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659F0CB2" w14:textId="77777777" w:rsidR="00337D2B" w:rsidRDefault="00337D2B">
            <w:pPr>
              <w:pStyle w:val="TableParagraph"/>
              <w:spacing w:line="225" w:lineRule="exact"/>
              <w:ind w:left="110"/>
              <w:rPr>
                <w:rFonts w:ascii="Times New Roman" w:hAnsi="Times New Roman" w:cs="Times New Roman"/>
                <w:color w:val="FF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21B6E80D"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7.</w:t>
            </w:r>
            <w:r>
              <w:rPr>
                <w:rFonts w:ascii="Times New Roman" w:hAnsi="Times New Roman" w:cs="Times New Roman"/>
                <w:color w:val="FF0000"/>
                <w:spacing w:val="-2"/>
                <w:sz w:val="20"/>
                <w:szCs w:val="20"/>
              </w:rPr>
              <w:t xml:space="preserve"> </w:t>
            </w:r>
            <w:r>
              <w:rPr>
                <w:rFonts w:ascii="Times New Roman" w:hAnsi="Times New Roman" w:cs="Times New Roman"/>
                <w:color w:val="FF0000"/>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0F0F6F8"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библиотекар</w:t>
            </w:r>
          </w:p>
        </w:tc>
        <w:tc>
          <w:tcPr>
            <w:tcW w:w="863" w:type="dxa"/>
            <w:tcBorders>
              <w:top w:val="single" w:sz="4" w:space="0" w:color="000000"/>
              <w:left w:val="single" w:sz="4" w:space="0" w:color="000000"/>
              <w:bottom w:val="single" w:sz="4" w:space="0" w:color="000000"/>
              <w:right w:val="single" w:sz="4" w:space="0" w:color="000000"/>
            </w:tcBorders>
          </w:tcPr>
          <w:p w14:paraId="373F3D12"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20,00</w:t>
            </w:r>
          </w:p>
        </w:tc>
        <w:tc>
          <w:tcPr>
            <w:tcW w:w="1349" w:type="dxa"/>
            <w:tcBorders>
              <w:top w:val="single" w:sz="4" w:space="0" w:color="000000"/>
              <w:left w:val="single" w:sz="4" w:space="0" w:color="000000"/>
              <w:bottom w:val="single" w:sz="4" w:space="0" w:color="000000"/>
              <w:right w:val="single" w:sz="4" w:space="0" w:color="000000"/>
            </w:tcBorders>
          </w:tcPr>
          <w:p w14:paraId="10169F21"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4EE36DC9" w14:textId="77777777" w:rsidR="00337D2B" w:rsidRDefault="00337D2B">
            <w:pPr>
              <w:rPr>
                <w:rFonts w:ascii="Times New Roman" w:eastAsia="Times New Roman" w:hAnsi="Times New Roman"/>
                <w:bCs/>
                <w:sz w:val="22"/>
                <w:szCs w:val="22"/>
              </w:rPr>
            </w:pPr>
          </w:p>
        </w:tc>
      </w:tr>
      <w:tr w:rsidR="00337D2B" w14:paraId="0081B48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3D1CB8C" w14:textId="77777777" w:rsidR="00337D2B" w:rsidRDefault="00337D2B">
            <w:pPr>
              <w:rPr>
                <w:rFonts w:ascii="Times New Roman" w:eastAsia="Times New Roman" w:hAnsi="Times New Roman"/>
                <w:bCs/>
                <w:sz w:val="22"/>
                <w:szCs w:val="22"/>
              </w:rPr>
            </w:pPr>
          </w:p>
        </w:tc>
        <w:tc>
          <w:tcPr>
            <w:tcW w:w="2071" w:type="dxa"/>
            <w:tcBorders>
              <w:top w:val="single" w:sz="4" w:space="0" w:color="000000"/>
              <w:left w:val="single" w:sz="4" w:space="0" w:color="000000"/>
              <w:bottom w:val="single" w:sz="4" w:space="0" w:color="000000"/>
              <w:right w:val="single" w:sz="4" w:space="0" w:color="000000"/>
            </w:tcBorders>
          </w:tcPr>
          <w:p w14:paraId="227A7C53" w14:textId="77777777" w:rsidR="00337D2B" w:rsidRDefault="00337D2B">
            <w:pPr>
              <w:pStyle w:val="TableParagraph"/>
              <w:spacing w:line="225" w:lineRule="exact"/>
              <w:ind w:left="110"/>
              <w:rPr>
                <w:rFonts w:ascii="Times New Roman" w:hAnsi="Times New Roman" w:cs="Times New Roman"/>
                <w:color w:val="FF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5000340C"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7.степен</w:t>
            </w:r>
          </w:p>
        </w:tc>
        <w:tc>
          <w:tcPr>
            <w:tcW w:w="2203" w:type="dxa"/>
            <w:tcBorders>
              <w:top w:val="single" w:sz="4" w:space="0" w:color="000000"/>
              <w:left w:val="single" w:sz="4" w:space="0" w:color="000000"/>
              <w:bottom w:val="single" w:sz="4" w:space="0" w:color="000000"/>
              <w:right w:val="single" w:sz="4" w:space="0" w:color="000000"/>
            </w:tcBorders>
          </w:tcPr>
          <w:p w14:paraId="32D99D88" w14:textId="77777777" w:rsidR="00337D2B" w:rsidRDefault="00C84B04">
            <w:pPr>
              <w:pStyle w:val="TableParagraph"/>
              <w:spacing w:line="23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проф. Физичког</w:t>
            </w:r>
            <w:r>
              <w:rPr>
                <w:rFonts w:ascii="Times New Roman" w:hAnsi="Times New Roman" w:cs="Times New Roman"/>
                <w:color w:val="FF0000"/>
                <w:spacing w:val="-1"/>
                <w:sz w:val="20"/>
                <w:szCs w:val="20"/>
              </w:rPr>
              <w:t xml:space="preserve"> </w:t>
            </w:r>
            <w:r>
              <w:rPr>
                <w:rFonts w:ascii="Times New Roman" w:hAnsi="Times New Roman" w:cs="Times New Roman"/>
                <w:color w:val="FF0000"/>
                <w:sz w:val="20"/>
                <w:szCs w:val="20"/>
              </w:rPr>
              <w:t>васп</w:t>
            </w:r>
          </w:p>
        </w:tc>
        <w:tc>
          <w:tcPr>
            <w:tcW w:w="863" w:type="dxa"/>
            <w:tcBorders>
              <w:top w:val="single" w:sz="4" w:space="0" w:color="000000"/>
              <w:left w:val="single" w:sz="4" w:space="0" w:color="000000"/>
              <w:bottom w:val="single" w:sz="4" w:space="0" w:color="000000"/>
              <w:right w:val="single" w:sz="4" w:space="0" w:color="000000"/>
            </w:tcBorders>
          </w:tcPr>
          <w:p w14:paraId="617D36D5"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30,00</w:t>
            </w:r>
          </w:p>
        </w:tc>
        <w:tc>
          <w:tcPr>
            <w:tcW w:w="1349" w:type="dxa"/>
            <w:tcBorders>
              <w:top w:val="single" w:sz="4" w:space="0" w:color="000000"/>
              <w:left w:val="single" w:sz="4" w:space="0" w:color="000000"/>
              <w:bottom w:val="single" w:sz="4" w:space="0" w:color="000000"/>
              <w:right w:val="single" w:sz="4" w:space="0" w:color="000000"/>
            </w:tcBorders>
          </w:tcPr>
          <w:p w14:paraId="1BAD6DB6" w14:textId="77777777" w:rsidR="00337D2B" w:rsidRDefault="00C84B04">
            <w:pPr>
              <w:pStyle w:val="TableParagraph"/>
              <w:spacing w:line="23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67569AE8" w14:textId="77777777" w:rsidR="00337D2B" w:rsidRDefault="00337D2B">
            <w:pPr>
              <w:rPr>
                <w:rFonts w:ascii="Times New Roman" w:eastAsia="Times New Roman" w:hAnsi="Times New Roman"/>
                <w:bCs/>
                <w:sz w:val="22"/>
                <w:szCs w:val="22"/>
              </w:rPr>
            </w:pPr>
          </w:p>
        </w:tc>
      </w:tr>
      <w:tr w:rsidR="00337D2B" w14:paraId="468D611E"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AF7C816"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5EC39F13" w14:textId="77777777" w:rsidR="00337D2B" w:rsidRDefault="00337D2B">
            <w:pPr>
              <w:pStyle w:val="TableParagraph"/>
              <w:rPr>
                <w:rFonts w:ascii="Times New Roman" w:hAnsi="Times New Roman" w:cs="Times New Roman"/>
                <w:color w:val="FF0000"/>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11BA9241" w14:textId="77777777" w:rsidR="00337D2B" w:rsidRDefault="00337D2B">
            <w:pPr>
              <w:pStyle w:val="TableParagraph"/>
              <w:rPr>
                <w:rFonts w:ascii="Times New Roman" w:hAnsi="Times New Roman" w:cs="Times New Roman"/>
                <w:color w:val="FF0000"/>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D898A73" w14:textId="77777777" w:rsidR="00337D2B" w:rsidRDefault="00C84B04">
            <w:pPr>
              <w:pStyle w:val="TableParagraph"/>
              <w:spacing w:line="244"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Грађанско</w:t>
            </w:r>
          </w:p>
          <w:p w14:paraId="60913884" w14:textId="77777777" w:rsidR="00337D2B" w:rsidRDefault="00C84B04">
            <w:pPr>
              <w:pStyle w:val="TableParagraph"/>
              <w:spacing w:before="1" w:line="238" w:lineRule="exact"/>
              <w:ind w:left="105"/>
              <w:rPr>
                <w:rFonts w:ascii="Times New Roman" w:hAnsi="Times New Roman" w:cs="Times New Roman"/>
                <w:color w:val="FF0000"/>
                <w:sz w:val="20"/>
                <w:szCs w:val="20"/>
              </w:rPr>
            </w:pPr>
            <w:r>
              <w:rPr>
                <w:rFonts w:ascii="Times New Roman" w:hAnsi="Times New Roman" w:cs="Times New Roman"/>
                <w:color w:val="FF0000"/>
                <w:sz w:val="20"/>
                <w:szCs w:val="20"/>
              </w:rPr>
              <w:t>васпитање</w:t>
            </w:r>
          </w:p>
        </w:tc>
        <w:tc>
          <w:tcPr>
            <w:tcW w:w="863" w:type="dxa"/>
            <w:tcBorders>
              <w:top w:val="single" w:sz="4" w:space="0" w:color="000000"/>
              <w:left w:val="single" w:sz="4" w:space="0" w:color="000000"/>
              <w:bottom w:val="single" w:sz="4" w:space="0" w:color="000000"/>
              <w:right w:val="single" w:sz="4" w:space="0" w:color="000000"/>
            </w:tcBorders>
          </w:tcPr>
          <w:p w14:paraId="3E31F885" w14:textId="77777777" w:rsidR="00337D2B" w:rsidRDefault="00C84B04">
            <w:pPr>
              <w:pStyle w:val="TableParagraph"/>
              <w:spacing w:line="24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30,00</w:t>
            </w:r>
          </w:p>
        </w:tc>
        <w:tc>
          <w:tcPr>
            <w:tcW w:w="1349" w:type="dxa"/>
            <w:tcBorders>
              <w:top w:val="single" w:sz="4" w:space="0" w:color="000000"/>
              <w:left w:val="single" w:sz="4" w:space="0" w:color="000000"/>
              <w:bottom w:val="single" w:sz="4" w:space="0" w:color="000000"/>
              <w:right w:val="single" w:sz="4" w:space="0" w:color="000000"/>
            </w:tcBorders>
          </w:tcPr>
          <w:p w14:paraId="1E17D49E" w14:textId="77777777" w:rsidR="00337D2B" w:rsidRDefault="00C84B04">
            <w:pPr>
              <w:pStyle w:val="TableParagraph"/>
              <w:spacing w:line="244" w:lineRule="exact"/>
              <w:ind w:left="104"/>
              <w:rPr>
                <w:rFonts w:ascii="Times New Roman" w:hAnsi="Times New Roman" w:cs="Times New Roman"/>
                <w:color w:val="FF0000"/>
                <w:sz w:val="20"/>
                <w:szCs w:val="20"/>
              </w:rPr>
            </w:pPr>
            <w:r>
              <w:rPr>
                <w:rFonts w:ascii="Times New Roman" w:hAnsi="Times New Roman" w:cs="Times New Roman"/>
                <w:color w:val="FF0000"/>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1344841F" w14:textId="77777777" w:rsidR="00337D2B" w:rsidRDefault="00337D2B">
            <w:pPr>
              <w:rPr>
                <w:rFonts w:ascii="Times New Roman" w:eastAsia="Times New Roman" w:hAnsi="Times New Roman"/>
                <w:sz w:val="22"/>
                <w:szCs w:val="22"/>
              </w:rPr>
            </w:pPr>
          </w:p>
        </w:tc>
      </w:tr>
      <w:tr w:rsidR="00337D2B" w14:paraId="7910A84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38D39D28" w14:textId="77777777" w:rsidR="00337D2B" w:rsidRDefault="00C84B04">
            <w:pPr>
              <w:tabs>
                <w:tab w:val="center" w:pos="4702"/>
                <w:tab w:val="right" w:pos="9405"/>
              </w:tabs>
              <w:rPr>
                <w:rFonts w:ascii="Times New Roman" w:eastAsia="Times New Roman" w:hAnsi="Times New Roman"/>
                <w:color w:val="000000"/>
                <w:sz w:val="22"/>
                <w:szCs w:val="22"/>
              </w:rPr>
            </w:pPr>
            <w:r>
              <w:rPr>
                <w:rFonts w:ascii="Times New Roman" w:eastAsia="Times New Roman" w:hAnsi="Times New Roman"/>
                <w:color w:val="000000"/>
                <w:sz w:val="22"/>
                <w:szCs w:val="22"/>
              </w:rPr>
              <w:t>37.</w:t>
            </w:r>
          </w:p>
        </w:tc>
        <w:tc>
          <w:tcPr>
            <w:tcW w:w="2071" w:type="dxa"/>
            <w:tcBorders>
              <w:top w:val="single" w:sz="4" w:space="0" w:color="000000"/>
              <w:left w:val="single" w:sz="4" w:space="0" w:color="000000"/>
              <w:bottom w:val="single" w:sz="4" w:space="0" w:color="000000"/>
              <w:right w:val="single" w:sz="4" w:space="0" w:color="000000"/>
            </w:tcBorders>
          </w:tcPr>
          <w:p w14:paraId="2940D888"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Тењовић</w:t>
            </w:r>
            <w:r>
              <w:rPr>
                <w:rFonts w:ascii="Times New Roman" w:hAnsi="Times New Roman" w:cs="Times New Roman"/>
                <w:spacing w:val="1"/>
                <w:sz w:val="20"/>
                <w:szCs w:val="20"/>
              </w:rPr>
              <w:t xml:space="preserve"> </w:t>
            </w:r>
            <w:r>
              <w:rPr>
                <w:rFonts w:ascii="Times New Roman" w:hAnsi="Times New Roman" w:cs="Times New Roman"/>
                <w:sz w:val="20"/>
                <w:szCs w:val="20"/>
              </w:rPr>
              <w:t>Душан</w:t>
            </w:r>
          </w:p>
        </w:tc>
        <w:tc>
          <w:tcPr>
            <w:tcW w:w="1440" w:type="dxa"/>
            <w:tcBorders>
              <w:top w:val="single" w:sz="4" w:space="0" w:color="000000"/>
              <w:left w:val="single" w:sz="4" w:space="0" w:color="000000"/>
              <w:bottom w:val="single" w:sz="4" w:space="0" w:color="000000"/>
              <w:right w:val="single" w:sz="4" w:space="0" w:color="000000"/>
            </w:tcBorders>
          </w:tcPr>
          <w:p w14:paraId="37BF9A72"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4C94D45D"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Физичког</w:t>
            </w:r>
            <w:r>
              <w:rPr>
                <w:rFonts w:ascii="Times New Roman" w:hAnsi="Times New Roman" w:cs="Times New Roman"/>
                <w:spacing w:val="2"/>
                <w:sz w:val="20"/>
                <w:szCs w:val="20"/>
              </w:rPr>
              <w:t xml:space="preserve"> </w:t>
            </w:r>
            <w:r>
              <w:rPr>
                <w:rFonts w:ascii="Times New Roman" w:hAnsi="Times New Roman" w:cs="Times New Roman"/>
                <w:sz w:val="20"/>
                <w:szCs w:val="20"/>
              </w:rPr>
              <w:t>васп</w:t>
            </w:r>
          </w:p>
        </w:tc>
        <w:tc>
          <w:tcPr>
            <w:tcW w:w="863" w:type="dxa"/>
            <w:tcBorders>
              <w:top w:val="single" w:sz="4" w:space="0" w:color="000000"/>
              <w:left w:val="single" w:sz="4" w:space="0" w:color="000000"/>
              <w:bottom w:val="single" w:sz="4" w:space="0" w:color="000000"/>
              <w:right w:val="single" w:sz="4" w:space="0" w:color="000000"/>
            </w:tcBorders>
          </w:tcPr>
          <w:p w14:paraId="04A3E288"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1E3640B8"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25D86FF" w14:textId="77777777" w:rsidR="00337D2B" w:rsidRDefault="00337D2B">
            <w:pPr>
              <w:rPr>
                <w:rFonts w:ascii="Times New Roman" w:eastAsia="Times New Roman" w:hAnsi="Times New Roman"/>
                <w:sz w:val="22"/>
                <w:szCs w:val="22"/>
              </w:rPr>
            </w:pPr>
          </w:p>
        </w:tc>
      </w:tr>
      <w:tr w:rsidR="00337D2B" w14:paraId="7B762B2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0F154647" w14:textId="77777777" w:rsidR="00337D2B" w:rsidRDefault="00C84B04">
            <w:pPr>
              <w:tabs>
                <w:tab w:val="center" w:pos="4702"/>
                <w:tab w:val="right" w:pos="9405"/>
              </w:tabs>
              <w:rPr>
                <w:rFonts w:ascii="Times New Roman" w:eastAsia="Times New Roman" w:hAnsi="Times New Roman"/>
                <w:color w:val="000000"/>
                <w:sz w:val="22"/>
                <w:szCs w:val="22"/>
              </w:rPr>
            </w:pPr>
            <w:r>
              <w:rPr>
                <w:rFonts w:ascii="Times New Roman" w:eastAsia="Times New Roman" w:hAnsi="Times New Roman"/>
                <w:sz w:val="22"/>
                <w:szCs w:val="22"/>
              </w:rPr>
              <w:t>38.</w:t>
            </w:r>
          </w:p>
        </w:tc>
        <w:tc>
          <w:tcPr>
            <w:tcW w:w="2071" w:type="dxa"/>
            <w:tcBorders>
              <w:top w:val="single" w:sz="4" w:space="0" w:color="000000"/>
              <w:left w:val="single" w:sz="4" w:space="0" w:color="000000"/>
              <w:bottom w:val="single" w:sz="4" w:space="0" w:color="000000"/>
              <w:right w:val="single" w:sz="4" w:space="0" w:color="000000"/>
            </w:tcBorders>
          </w:tcPr>
          <w:p w14:paraId="3E35BD2D"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Делетић</w:t>
            </w:r>
            <w:r>
              <w:rPr>
                <w:rFonts w:ascii="Times New Roman" w:hAnsi="Times New Roman" w:cs="Times New Roman"/>
                <w:spacing w:val="2"/>
                <w:sz w:val="20"/>
                <w:szCs w:val="20"/>
              </w:rPr>
              <w:t xml:space="preserve"> </w:t>
            </w:r>
            <w:r>
              <w:rPr>
                <w:rFonts w:ascii="Times New Roman" w:hAnsi="Times New Roman" w:cs="Times New Roman"/>
                <w:sz w:val="20"/>
                <w:szCs w:val="20"/>
              </w:rPr>
              <w:t>Игор</w:t>
            </w:r>
          </w:p>
        </w:tc>
        <w:tc>
          <w:tcPr>
            <w:tcW w:w="1440" w:type="dxa"/>
            <w:tcBorders>
              <w:top w:val="single" w:sz="4" w:space="0" w:color="000000"/>
              <w:left w:val="single" w:sz="4" w:space="0" w:color="000000"/>
              <w:bottom w:val="single" w:sz="4" w:space="0" w:color="000000"/>
              <w:right w:val="single" w:sz="4" w:space="0" w:color="000000"/>
            </w:tcBorders>
          </w:tcPr>
          <w:p w14:paraId="2EA747B5"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276B4D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проф. Физичког</w:t>
            </w:r>
            <w:r>
              <w:rPr>
                <w:rFonts w:ascii="Times New Roman" w:hAnsi="Times New Roman" w:cs="Times New Roman"/>
                <w:spacing w:val="-1"/>
                <w:sz w:val="20"/>
                <w:szCs w:val="20"/>
              </w:rPr>
              <w:t xml:space="preserve"> </w:t>
            </w:r>
            <w:r>
              <w:rPr>
                <w:rFonts w:ascii="Times New Roman" w:hAnsi="Times New Roman" w:cs="Times New Roman"/>
                <w:sz w:val="20"/>
                <w:szCs w:val="20"/>
              </w:rPr>
              <w:t>васп</w:t>
            </w:r>
          </w:p>
        </w:tc>
        <w:tc>
          <w:tcPr>
            <w:tcW w:w="863" w:type="dxa"/>
            <w:tcBorders>
              <w:top w:val="single" w:sz="4" w:space="0" w:color="000000"/>
              <w:left w:val="single" w:sz="4" w:space="0" w:color="000000"/>
              <w:bottom w:val="single" w:sz="4" w:space="0" w:color="000000"/>
              <w:right w:val="single" w:sz="4" w:space="0" w:color="000000"/>
            </w:tcBorders>
          </w:tcPr>
          <w:p w14:paraId="7F05280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30,00</w:t>
            </w:r>
          </w:p>
        </w:tc>
        <w:tc>
          <w:tcPr>
            <w:tcW w:w="1349" w:type="dxa"/>
            <w:tcBorders>
              <w:top w:val="single" w:sz="4" w:space="0" w:color="000000"/>
              <w:left w:val="single" w:sz="4" w:space="0" w:color="000000"/>
              <w:bottom w:val="single" w:sz="4" w:space="0" w:color="000000"/>
              <w:right w:val="single" w:sz="4" w:space="0" w:color="000000"/>
            </w:tcBorders>
          </w:tcPr>
          <w:p w14:paraId="03DE432F"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00C40811" w14:textId="77777777" w:rsidR="00337D2B" w:rsidRDefault="00337D2B">
            <w:pPr>
              <w:rPr>
                <w:rFonts w:ascii="Times New Roman" w:eastAsia="Times New Roman" w:hAnsi="Times New Roman"/>
                <w:sz w:val="22"/>
                <w:szCs w:val="22"/>
              </w:rPr>
            </w:pPr>
          </w:p>
        </w:tc>
      </w:tr>
      <w:tr w:rsidR="00337D2B" w14:paraId="0DE2734D"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F631D42"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18667679"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Делетић</w:t>
            </w:r>
            <w:r>
              <w:rPr>
                <w:rFonts w:ascii="Times New Roman" w:hAnsi="Times New Roman" w:cs="Times New Roman"/>
                <w:spacing w:val="2"/>
                <w:sz w:val="20"/>
                <w:szCs w:val="20"/>
              </w:rPr>
              <w:t xml:space="preserve"> </w:t>
            </w:r>
            <w:r>
              <w:rPr>
                <w:rFonts w:ascii="Times New Roman" w:hAnsi="Times New Roman" w:cs="Times New Roman"/>
                <w:sz w:val="20"/>
                <w:szCs w:val="20"/>
              </w:rPr>
              <w:t>Игор</w:t>
            </w:r>
          </w:p>
        </w:tc>
        <w:tc>
          <w:tcPr>
            <w:tcW w:w="1440" w:type="dxa"/>
            <w:tcBorders>
              <w:top w:val="single" w:sz="4" w:space="0" w:color="000000"/>
              <w:left w:val="single" w:sz="4" w:space="0" w:color="000000"/>
              <w:bottom w:val="single" w:sz="4" w:space="0" w:color="000000"/>
              <w:right w:val="single" w:sz="4" w:space="0" w:color="000000"/>
            </w:tcBorders>
          </w:tcPr>
          <w:p w14:paraId="2DDBBF6C"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24B664D"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и</w:t>
            </w:r>
            <w:r>
              <w:rPr>
                <w:rFonts w:ascii="Times New Roman" w:hAnsi="Times New Roman" w:cs="Times New Roman"/>
                <w:spacing w:val="2"/>
                <w:sz w:val="20"/>
                <w:szCs w:val="20"/>
              </w:rPr>
              <w:t xml:space="preserve"> </w:t>
            </w:r>
            <w:r>
              <w:rPr>
                <w:rFonts w:ascii="Times New Roman" w:hAnsi="Times New Roman" w:cs="Times New Roman"/>
                <w:sz w:val="20"/>
                <w:szCs w:val="20"/>
              </w:rPr>
              <w:t>–</w:t>
            </w:r>
            <w:r>
              <w:rPr>
                <w:rFonts w:ascii="Times New Roman" w:hAnsi="Times New Roman" w:cs="Times New Roman"/>
                <w:spacing w:val="-5"/>
                <w:sz w:val="20"/>
                <w:szCs w:val="20"/>
              </w:rPr>
              <w:t xml:space="preserve"> </w:t>
            </w:r>
            <w:r>
              <w:rPr>
                <w:rFonts w:ascii="Times New Roman" w:hAnsi="Times New Roman" w:cs="Times New Roman"/>
                <w:sz w:val="20"/>
                <w:szCs w:val="20"/>
              </w:rPr>
              <w:t>Здравље</w:t>
            </w:r>
            <w:r>
              <w:rPr>
                <w:rFonts w:ascii="Times New Roman" w:hAnsi="Times New Roman" w:cs="Times New Roman"/>
                <w:spacing w:val="-6"/>
                <w:sz w:val="20"/>
                <w:szCs w:val="20"/>
              </w:rPr>
              <w:t xml:space="preserve"> </w:t>
            </w:r>
            <w:r>
              <w:rPr>
                <w:rFonts w:ascii="Times New Roman" w:hAnsi="Times New Roman" w:cs="Times New Roman"/>
                <w:sz w:val="20"/>
                <w:szCs w:val="20"/>
              </w:rPr>
              <w:t>и</w:t>
            </w:r>
            <w:r>
              <w:rPr>
                <w:rFonts w:ascii="Times New Roman" w:hAnsi="Times New Roman" w:cs="Times New Roman"/>
                <w:spacing w:val="2"/>
                <w:sz w:val="20"/>
                <w:szCs w:val="20"/>
              </w:rPr>
              <w:t xml:space="preserve"> </w:t>
            </w:r>
            <w:r>
              <w:rPr>
                <w:rFonts w:ascii="Times New Roman" w:hAnsi="Times New Roman" w:cs="Times New Roman"/>
                <w:sz w:val="20"/>
                <w:szCs w:val="20"/>
              </w:rPr>
              <w:t>спорт</w:t>
            </w:r>
          </w:p>
        </w:tc>
        <w:tc>
          <w:tcPr>
            <w:tcW w:w="863" w:type="dxa"/>
            <w:tcBorders>
              <w:top w:val="single" w:sz="4" w:space="0" w:color="000000"/>
              <w:left w:val="single" w:sz="4" w:space="0" w:color="000000"/>
              <w:bottom w:val="single" w:sz="4" w:space="0" w:color="000000"/>
              <w:right w:val="single" w:sz="4" w:space="0" w:color="000000"/>
            </w:tcBorders>
          </w:tcPr>
          <w:p w14:paraId="01A09089"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5,00</w:t>
            </w:r>
          </w:p>
        </w:tc>
        <w:tc>
          <w:tcPr>
            <w:tcW w:w="1349" w:type="dxa"/>
            <w:tcBorders>
              <w:top w:val="single" w:sz="4" w:space="0" w:color="000000"/>
              <w:left w:val="single" w:sz="4" w:space="0" w:color="000000"/>
              <w:bottom w:val="single" w:sz="4" w:space="0" w:color="000000"/>
              <w:right w:val="single" w:sz="4" w:space="0" w:color="000000"/>
            </w:tcBorders>
          </w:tcPr>
          <w:p w14:paraId="07D59537"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7CA105C" w14:textId="77777777" w:rsidR="00337D2B" w:rsidRDefault="00337D2B">
            <w:pPr>
              <w:rPr>
                <w:rFonts w:ascii="Times New Roman" w:eastAsia="Times New Roman" w:hAnsi="Times New Roman"/>
                <w:sz w:val="22"/>
                <w:szCs w:val="22"/>
              </w:rPr>
            </w:pPr>
          </w:p>
        </w:tc>
      </w:tr>
      <w:tr w:rsidR="00337D2B" w14:paraId="628A19F2"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36E12F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39.</w:t>
            </w:r>
          </w:p>
        </w:tc>
        <w:tc>
          <w:tcPr>
            <w:tcW w:w="2071" w:type="dxa"/>
            <w:tcBorders>
              <w:top w:val="single" w:sz="4" w:space="0" w:color="000000"/>
              <w:left w:val="single" w:sz="4" w:space="0" w:color="000000"/>
              <w:bottom w:val="single" w:sz="4" w:space="0" w:color="000000"/>
              <w:right w:val="single" w:sz="4" w:space="0" w:color="000000"/>
            </w:tcBorders>
          </w:tcPr>
          <w:p w14:paraId="70D9B86C"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Чоловић Мартина</w:t>
            </w:r>
          </w:p>
        </w:tc>
        <w:tc>
          <w:tcPr>
            <w:tcW w:w="1440" w:type="dxa"/>
            <w:tcBorders>
              <w:top w:val="single" w:sz="4" w:space="0" w:color="000000"/>
              <w:left w:val="single" w:sz="4" w:space="0" w:color="000000"/>
              <w:bottom w:val="single" w:sz="4" w:space="0" w:color="000000"/>
              <w:right w:val="single" w:sz="4" w:space="0" w:color="000000"/>
            </w:tcBorders>
          </w:tcPr>
          <w:p w14:paraId="6B84FBF8"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7C3594B"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Педагог</w:t>
            </w:r>
            <w:r>
              <w:rPr>
                <w:rFonts w:ascii="Times New Roman" w:hAnsi="Times New Roman" w:cs="Times New Roman"/>
                <w:spacing w:val="-1"/>
                <w:sz w:val="20"/>
                <w:szCs w:val="20"/>
              </w:rPr>
              <w:t xml:space="preserve"> </w:t>
            </w:r>
            <w:r>
              <w:rPr>
                <w:rFonts w:ascii="Times New Roman" w:hAnsi="Times New Roman" w:cs="Times New Roman"/>
                <w:sz w:val="20"/>
                <w:szCs w:val="20"/>
              </w:rPr>
              <w:t>школе</w:t>
            </w:r>
          </w:p>
        </w:tc>
        <w:tc>
          <w:tcPr>
            <w:tcW w:w="863" w:type="dxa"/>
            <w:tcBorders>
              <w:top w:val="single" w:sz="4" w:space="0" w:color="000000"/>
              <w:left w:val="single" w:sz="4" w:space="0" w:color="000000"/>
              <w:bottom w:val="single" w:sz="4" w:space="0" w:color="000000"/>
              <w:right w:val="single" w:sz="4" w:space="0" w:color="000000"/>
            </w:tcBorders>
          </w:tcPr>
          <w:p w14:paraId="4C458A5B"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22D9A56B"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2ABC3FA" w14:textId="77777777" w:rsidR="00337D2B" w:rsidRDefault="00337D2B">
            <w:pPr>
              <w:rPr>
                <w:rFonts w:ascii="Times New Roman" w:eastAsia="Times New Roman" w:hAnsi="Times New Roman"/>
                <w:sz w:val="22"/>
                <w:szCs w:val="22"/>
              </w:rPr>
            </w:pPr>
          </w:p>
        </w:tc>
      </w:tr>
      <w:tr w:rsidR="00337D2B" w14:paraId="4EBD08B5"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71247BB"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40.</w:t>
            </w:r>
          </w:p>
        </w:tc>
        <w:tc>
          <w:tcPr>
            <w:tcW w:w="2071" w:type="dxa"/>
            <w:tcBorders>
              <w:top w:val="single" w:sz="4" w:space="0" w:color="000000"/>
              <w:left w:val="single" w:sz="4" w:space="0" w:color="000000"/>
              <w:bottom w:val="single" w:sz="4" w:space="0" w:color="000000"/>
              <w:right w:val="single" w:sz="4" w:space="0" w:color="000000"/>
            </w:tcBorders>
          </w:tcPr>
          <w:p w14:paraId="4356C39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Богдановић</w:t>
            </w:r>
            <w:r>
              <w:rPr>
                <w:rFonts w:ascii="Times New Roman" w:hAnsi="Times New Roman" w:cs="Times New Roman"/>
                <w:spacing w:val="1"/>
                <w:sz w:val="20"/>
                <w:szCs w:val="20"/>
              </w:rPr>
              <w:t xml:space="preserve"> </w:t>
            </w:r>
            <w:r>
              <w:rPr>
                <w:rFonts w:ascii="Times New Roman" w:hAnsi="Times New Roman" w:cs="Times New Roman"/>
                <w:sz w:val="20"/>
                <w:szCs w:val="20"/>
              </w:rPr>
              <w:t>Бобан</w:t>
            </w:r>
          </w:p>
        </w:tc>
        <w:tc>
          <w:tcPr>
            <w:tcW w:w="1440" w:type="dxa"/>
            <w:tcBorders>
              <w:top w:val="single" w:sz="4" w:space="0" w:color="000000"/>
              <w:left w:val="single" w:sz="4" w:space="0" w:color="000000"/>
              <w:bottom w:val="single" w:sz="4" w:space="0" w:color="000000"/>
              <w:right w:val="single" w:sz="4" w:space="0" w:color="000000"/>
            </w:tcBorders>
          </w:tcPr>
          <w:p w14:paraId="7299B4CB"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0DB9BA26"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Секретар</w:t>
            </w:r>
            <w:r>
              <w:rPr>
                <w:rFonts w:ascii="Times New Roman" w:hAnsi="Times New Roman" w:cs="Times New Roman"/>
                <w:spacing w:val="-1"/>
                <w:sz w:val="20"/>
                <w:szCs w:val="20"/>
              </w:rPr>
              <w:t xml:space="preserve"> </w:t>
            </w:r>
            <w:r>
              <w:rPr>
                <w:rFonts w:ascii="Times New Roman" w:hAnsi="Times New Roman" w:cs="Times New Roman"/>
                <w:sz w:val="20"/>
                <w:szCs w:val="20"/>
              </w:rPr>
              <w:t>школе</w:t>
            </w:r>
          </w:p>
        </w:tc>
        <w:tc>
          <w:tcPr>
            <w:tcW w:w="863" w:type="dxa"/>
            <w:tcBorders>
              <w:top w:val="single" w:sz="4" w:space="0" w:color="000000"/>
              <w:left w:val="single" w:sz="4" w:space="0" w:color="000000"/>
              <w:bottom w:val="single" w:sz="4" w:space="0" w:color="000000"/>
              <w:right w:val="single" w:sz="4" w:space="0" w:color="000000"/>
            </w:tcBorders>
          </w:tcPr>
          <w:p w14:paraId="2926F49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5681DB7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ECDF857" w14:textId="77777777" w:rsidR="00337D2B" w:rsidRDefault="00337D2B">
            <w:pPr>
              <w:rPr>
                <w:rFonts w:ascii="Times New Roman" w:eastAsia="Times New Roman" w:hAnsi="Times New Roman"/>
                <w:sz w:val="22"/>
                <w:szCs w:val="22"/>
              </w:rPr>
            </w:pPr>
          </w:p>
        </w:tc>
      </w:tr>
      <w:tr w:rsidR="00337D2B" w14:paraId="429EDF24"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503DF3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41.</w:t>
            </w:r>
          </w:p>
        </w:tc>
        <w:tc>
          <w:tcPr>
            <w:tcW w:w="2071" w:type="dxa"/>
            <w:tcBorders>
              <w:top w:val="single" w:sz="4" w:space="0" w:color="000000"/>
              <w:left w:val="single" w:sz="4" w:space="0" w:color="000000"/>
              <w:bottom w:val="single" w:sz="4" w:space="0" w:color="000000"/>
              <w:right w:val="single" w:sz="4" w:space="0" w:color="000000"/>
            </w:tcBorders>
          </w:tcPr>
          <w:p w14:paraId="40965A08"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Петровић</w:t>
            </w:r>
          </w:p>
          <w:p w14:paraId="6308A8B7" w14:textId="77777777" w:rsidR="00337D2B" w:rsidRDefault="00C84B04">
            <w:pPr>
              <w:pStyle w:val="TableParagraph"/>
              <w:spacing w:line="215" w:lineRule="exact"/>
              <w:ind w:left="110"/>
              <w:rPr>
                <w:rFonts w:ascii="Times New Roman" w:hAnsi="Times New Roman" w:cs="Times New Roman"/>
                <w:sz w:val="20"/>
                <w:szCs w:val="20"/>
              </w:rPr>
            </w:pPr>
            <w:r>
              <w:rPr>
                <w:rFonts w:ascii="Times New Roman" w:hAnsi="Times New Roman" w:cs="Times New Roman"/>
                <w:sz w:val="20"/>
                <w:szCs w:val="20"/>
              </w:rPr>
              <w:t>Александра</w:t>
            </w:r>
          </w:p>
        </w:tc>
        <w:tc>
          <w:tcPr>
            <w:tcW w:w="1440" w:type="dxa"/>
            <w:tcBorders>
              <w:top w:val="single" w:sz="4" w:space="0" w:color="000000"/>
              <w:left w:val="single" w:sz="4" w:space="0" w:color="000000"/>
              <w:bottom w:val="single" w:sz="4" w:space="0" w:color="000000"/>
              <w:right w:val="single" w:sz="4" w:space="0" w:color="000000"/>
            </w:tcBorders>
          </w:tcPr>
          <w:p w14:paraId="5E3D5D14"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328B7FB" w14:textId="77777777" w:rsidR="00337D2B" w:rsidRDefault="00C84B04">
            <w:pPr>
              <w:pStyle w:val="TableParagraph"/>
              <w:spacing w:line="249" w:lineRule="exact"/>
              <w:ind w:left="105"/>
              <w:rPr>
                <w:rFonts w:ascii="Times New Roman" w:hAnsi="Times New Roman" w:cs="Times New Roman"/>
                <w:sz w:val="20"/>
                <w:szCs w:val="20"/>
              </w:rPr>
            </w:pPr>
            <w:r>
              <w:rPr>
                <w:rFonts w:ascii="Times New Roman" w:hAnsi="Times New Roman" w:cs="Times New Roman"/>
                <w:sz w:val="20"/>
                <w:szCs w:val="20"/>
              </w:rPr>
              <w:t>Шеф</w:t>
            </w:r>
            <w:r>
              <w:rPr>
                <w:rFonts w:ascii="Times New Roman" w:hAnsi="Times New Roman" w:cs="Times New Roman"/>
                <w:spacing w:val="-2"/>
                <w:sz w:val="20"/>
                <w:szCs w:val="20"/>
              </w:rPr>
              <w:t xml:space="preserve"> </w:t>
            </w:r>
            <w:r>
              <w:rPr>
                <w:rFonts w:ascii="Times New Roman" w:hAnsi="Times New Roman" w:cs="Times New Roman"/>
                <w:sz w:val="20"/>
                <w:szCs w:val="20"/>
              </w:rPr>
              <w:t>рачуноводства</w:t>
            </w:r>
          </w:p>
        </w:tc>
        <w:tc>
          <w:tcPr>
            <w:tcW w:w="863" w:type="dxa"/>
            <w:tcBorders>
              <w:top w:val="single" w:sz="4" w:space="0" w:color="000000"/>
              <w:left w:val="single" w:sz="4" w:space="0" w:color="000000"/>
              <w:bottom w:val="single" w:sz="4" w:space="0" w:color="000000"/>
              <w:right w:val="single" w:sz="4" w:space="0" w:color="000000"/>
            </w:tcBorders>
          </w:tcPr>
          <w:p w14:paraId="7C2711B7"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1DF8B4D" w14:textId="77777777" w:rsidR="00337D2B" w:rsidRDefault="00C84B04">
            <w:pPr>
              <w:pStyle w:val="TableParagraph"/>
              <w:spacing w:line="24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7EFB926" w14:textId="77777777" w:rsidR="00337D2B" w:rsidRDefault="00337D2B">
            <w:pPr>
              <w:rPr>
                <w:rFonts w:ascii="Times New Roman" w:eastAsia="Times New Roman" w:hAnsi="Times New Roman"/>
                <w:sz w:val="22"/>
                <w:szCs w:val="22"/>
              </w:rPr>
            </w:pPr>
          </w:p>
        </w:tc>
      </w:tr>
      <w:tr w:rsidR="00337D2B" w14:paraId="4557883A"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63E34E0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42.</w:t>
            </w:r>
          </w:p>
        </w:tc>
        <w:tc>
          <w:tcPr>
            <w:tcW w:w="2071" w:type="dxa"/>
            <w:tcBorders>
              <w:top w:val="single" w:sz="4" w:space="0" w:color="000000"/>
              <w:left w:val="single" w:sz="4" w:space="0" w:color="000000"/>
              <w:bottom w:val="single" w:sz="4" w:space="0" w:color="000000"/>
              <w:right w:val="single" w:sz="4" w:space="0" w:color="000000"/>
            </w:tcBorders>
          </w:tcPr>
          <w:p w14:paraId="22365118" w14:textId="77777777" w:rsidR="00337D2B" w:rsidRDefault="00C84B04">
            <w:pPr>
              <w:pStyle w:val="TableParagraph"/>
              <w:spacing w:line="226" w:lineRule="exact"/>
              <w:ind w:left="110"/>
              <w:rPr>
                <w:rFonts w:ascii="Times New Roman" w:hAnsi="Times New Roman" w:cs="Times New Roman"/>
                <w:sz w:val="20"/>
                <w:szCs w:val="20"/>
              </w:rPr>
            </w:pPr>
            <w:r>
              <w:rPr>
                <w:rFonts w:ascii="Times New Roman" w:hAnsi="Times New Roman" w:cs="Times New Roman"/>
                <w:sz w:val="20"/>
                <w:szCs w:val="20"/>
              </w:rPr>
              <w:t>Ристић</w:t>
            </w:r>
            <w:r>
              <w:rPr>
                <w:rFonts w:ascii="Times New Roman" w:hAnsi="Times New Roman" w:cs="Times New Roman"/>
                <w:spacing w:val="4"/>
                <w:sz w:val="20"/>
                <w:szCs w:val="20"/>
              </w:rPr>
              <w:t xml:space="preserve"> </w:t>
            </w:r>
            <w:r>
              <w:rPr>
                <w:rFonts w:ascii="Times New Roman" w:hAnsi="Times New Roman" w:cs="Times New Roman"/>
                <w:sz w:val="20"/>
                <w:szCs w:val="20"/>
              </w:rPr>
              <w:t>Иван</w:t>
            </w:r>
          </w:p>
        </w:tc>
        <w:tc>
          <w:tcPr>
            <w:tcW w:w="1440" w:type="dxa"/>
            <w:tcBorders>
              <w:top w:val="single" w:sz="4" w:space="0" w:color="000000"/>
              <w:left w:val="single" w:sz="4" w:space="0" w:color="000000"/>
              <w:bottom w:val="single" w:sz="4" w:space="0" w:color="000000"/>
              <w:right w:val="single" w:sz="4" w:space="0" w:color="000000"/>
            </w:tcBorders>
          </w:tcPr>
          <w:p w14:paraId="18D1CFAD"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4418DE0A" w14:textId="77777777" w:rsidR="00337D2B" w:rsidRDefault="00C84B04">
            <w:pPr>
              <w:pStyle w:val="TableParagraph"/>
              <w:spacing w:line="235" w:lineRule="exact"/>
              <w:ind w:left="105"/>
              <w:rPr>
                <w:rFonts w:ascii="Times New Roman" w:hAnsi="Times New Roman" w:cs="Times New Roman"/>
                <w:sz w:val="20"/>
                <w:szCs w:val="20"/>
              </w:rPr>
            </w:pPr>
            <w:r>
              <w:rPr>
                <w:rFonts w:ascii="Times New Roman" w:hAnsi="Times New Roman" w:cs="Times New Roman"/>
                <w:sz w:val="20"/>
                <w:szCs w:val="20"/>
              </w:rPr>
              <w:t>домар</w:t>
            </w:r>
          </w:p>
        </w:tc>
        <w:tc>
          <w:tcPr>
            <w:tcW w:w="863" w:type="dxa"/>
            <w:tcBorders>
              <w:top w:val="single" w:sz="4" w:space="0" w:color="000000"/>
              <w:left w:val="single" w:sz="4" w:space="0" w:color="000000"/>
              <w:bottom w:val="single" w:sz="4" w:space="0" w:color="000000"/>
              <w:right w:val="single" w:sz="4" w:space="0" w:color="000000"/>
            </w:tcBorders>
          </w:tcPr>
          <w:p w14:paraId="090AF656"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498E669" w14:textId="77777777" w:rsidR="00337D2B" w:rsidRDefault="00C84B04">
            <w:pPr>
              <w:pStyle w:val="TableParagraph"/>
              <w:spacing w:line="235"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78CC0137" w14:textId="77777777" w:rsidR="00337D2B" w:rsidRDefault="00337D2B">
            <w:pPr>
              <w:pStyle w:val="TableParagraph"/>
              <w:rPr>
                <w:color w:val="0070C0"/>
                <w:sz w:val="18"/>
              </w:rPr>
            </w:pPr>
          </w:p>
        </w:tc>
      </w:tr>
      <w:tr w:rsidR="00337D2B" w14:paraId="1BBA43FB"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A11EC9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43.</w:t>
            </w:r>
          </w:p>
        </w:tc>
        <w:tc>
          <w:tcPr>
            <w:tcW w:w="2071" w:type="dxa"/>
            <w:tcBorders>
              <w:top w:val="single" w:sz="4" w:space="0" w:color="000000"/>
              <w:left w:val="single" w:sz="4" w:space="0" w:color="000000"/>
              <w:bottom w:val="single" w:sz="4" w:space="0" w:color="000000"/>
              <w:right w:val="single" w:sz="4" w:space="0" w:color="000000"/>
            </w:tcBorders>
          </w:tcPr>
          <w:p w14:paraId="2CAF312E"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Стефановић Синиша</w:t>
            </w:r>
          </w:p>
        </w:tc>
        <w:tc>
          <w:tcPr>
            <w:tcW w:w="1440" w:type="dxa"/>
            <w:tcBorders>
              <w:top w:val="single" w:sz="4" w:space="0" w:color="000000"/>
              <w:left w:val="single" w:sz="4" w:space="0" w:color="000000"/>
              <w:bottom w:val="single" w:sz="4" w:space="0" w:color="000000"/>
              <w:right w:val="single" w:sz="4" w:space="0" w:color="000000"/>
            </w:tcBorders>
          </w:tcPr>
          <w:p w14:paraId="57FE8C00"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B4DB11E"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4E90B2ED"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202CFE93"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792F0406" w14:textId="77777777" w:rsidR="00337D2B" w:rsidRDefault="00337D2B">
            <w:pPr>
              <w:pStyle w:val="TableParagraph"/>
              <w:rPr>
                <w:sz w:val="18"/>
              </w:rPr>
            </w:pPr>
          </w:p>
        </w:tc>
      </w:tr>
      <w:tr w:rsidR="00337D2B" w14:paraId="7011E681"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53CEB9F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44.</w:t>
            </w:r>
          </w:p>
        </w:tc>
        <w:tc>
          <w:tcPr>
            <w:tcW w:w="2071" w:type="dxa"/>
            <w:tcBorders>
              <w:top w:val="single" w:sz="4" w:space="0" w:color="000000"/>
              <w:left w:val="single" w:sz="4" w:space="0" w:color="000000"/>
              <w:bottom w:val="single" w:sz="4" w:space="0" w:color="000000"/>
              <w:right w:val="single" w:sz="4" w:space="0" w:color="000000"/>
            </w:tcBorders>
          </w:tcPr>
          <w:p w14:paraId="3CC0308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Дејан</w:t>
            </w:r>
            <w:r>
              <w:rPr>
                <w:rFonts w:ascii="Times New Roman" w:hAnsi="Times New Roman" w:cs="Times New Roman"/>
                <w:spacing w:val="-4"/>
                <w:sz w:val="20"/>
                <w:szCs w:val="20"/>
              </w:rPr>
              <w:t xml:space="preserve"> </w:t>
            </w:r>
            <w:r>
              <w:rPr>
                <w:rFonts w:ascii="Times New Roman" w:hAnsi="Times New Roman" w:cs="Times New Roman"/>
                <w:sz w:val="20"/>
                <w:szCs w:val="20"/>
              </w:rPr>
              <w:t>Павловић</w:t>
            </w:r>
          </w:p>
        </w:tc>
        <w:tc>
          <w:tcPr>
            <w:tcW w:w="1440" w:type="dxa"/>
            <w:tcBorders>
              <w:top w:val="single" w:sz="4" w:space="0" w:color="000000"/>
              <w:left w:val="single" w:sz="4" w:space="0" w:color="000000"/>
              <w:bottom w:val="single" w:sz="4" w:space="0" w:color="000000"/>
              <w:right w:val="single" w:sz="4" w:space="0" w:color="000000"/>
            </w:tcBorders>
          </w:tcPr>
          <w:p w14:paraId="3411E2E3"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2D39FB61" w14:textId="77777777" w:rsidR="00337D2B" w:rsidRDefault="00C84B04">
            <w:pPr>
              <w:pStyle w:val="TableParagraph"/>
              <w:spacing w:line="229"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246D74B5"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16230DA3" w14:textId="77777777" w:rsidR="00337D2B" w:rsidRDefault="00C84B04">
            <w:pPr>
              <w:pStyle w:val="TableParagraph"/>
              <w:spacing w:line="229"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59CEDD70" w14:textId="77777777" w:rsidR="00337D2B" w:rsidRDefault="00337D2B">
            <w:pPr>
              <w:pStyle w:val="TableParagraph"/>
              <w:rPr>
                <w:color w:val="0070C0"/>
                <w:sz w:val="18"/>
              </w:rPr>
            </w:pPr>
          </w:p>
        </w:tc>
      </w:tr>
      <w:tr w:rsidR="00337D2B" w14:paraId="2623AB03"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79C4D46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45.</w:t>
            </w:r>
          </w:p>
        </w:tc>
        <w:tc>
          <w:tcPr>
            <w:tcW w:w="2071" w:type="dxa"/>
            <w:tcBorders>
              <w:top w:val="single" w:sz="4" w:space="0" w:color="000000"/>
              <w:left w:val="single" w:sz="4" w:space="0" w:color="000000"/>
              <w:bottom w:val="single" w:sz="4" w:space="0" w:color="000000"/>
              <w:right w:val="single" w:sz="4" w:space="0" w:color="000000"/>
            </w:tcBorders>
          </w:tcPr>
          <w:p w14:paraId="0F146E46"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Стојановић</w:t>
            </w:r>
            <w:r>
              <w:rPr>
                <w:rFonts w:ascii="Times New Roman" w:hAnsi="Times New Roman" w:cs="Times New Roman"/>
                <w:spacing w:val="2"/>
                <w:sz w:val="20"/>
                <w:szCs w:val="20"/>
              </w:rPr>
              <w:t xml:space="preserve"> </w:t>
            </w:r>
            <w:r>
              <w:rPr>
                <w:rFonts w:ascii="Times New Roman" w:hAnsi="Times New Roman" w:cs="Times New Roman"/>
                <w:sz w:val="20"/>
                <w:szCs w:val="20"/>
              </w:rPr>
              <w:t>Марија</w:t>
            </w:r>
          </w:p>
        </w:tc>
        <w:tc>
          <w:tcPr>
            <w:tcW w:w="1440" w:type="dxa"/>
            <w:tcBorders>
              <w:top w:val="single" w:sz="4" w:space="0" w:color="000000"/>
              <w:left w:val="single" w:sz="4" w:space="0" w:color="000000"/>
              <w:bottom w:val="single" w:sz="4" w:space="0" w:color="000000"/>
              <w:right w:val="single" w:sz="4" w:space="0" w:color="000000"/>
            </w:tcBorders>
          </w:tcPr>
          <w:p w14:paraId="1DD72F99"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6349D4F3"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227B5C59"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719295A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F8400E9" w14:textId="77777777" w:rsidR="00337D2B" w:rsidRDefault="00337D2B">
            <w:pPr>
              <w:pStyle w:val="TableParagraph"/>
              <w:rPr>
                <w:sz w:val="18"/>
              </w:rPr>
            </w:pPr>
          </w:p>
        </w:tc>
      </w:tr>
      <w:tr w:rsidR="00337D2B" w14:paraId="100CC326" w14:textId="77777777" w:rsidTr="000731EB">
        <w:trPr>
          <w:jc w:val="center"/>
        </w:trPr>
        <w:tc>
          <w:tcPr>
            <w:tcW w:w="494" w:type="dxa"/>
            <w:tcBorders>
              <w:top w:val="single" w:sz="4" w:space="0" w:color="000000"/>
              <w:left w:val="single" w:sz="4" w:space="0" w:color="000000"/>
              <w:bottom w:val="single" w:sz="4" w:space="0" w:color="000000"/>
              <w:right w:val="single" w:sz="4" w:space="0" w:color="000000"/>
            </w:tcBorders>
          </w:tcPr>
          <w:p w14:paraId="416446B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46.</w:t>
            </w:r>
          </w:p>
        </w:tc>
        <w:tc>
          <w:tcPr>
            <w:tcW w:w="2071" w:type="dxa"/>
            <w:tcBorders>
              <w:top w:val="single" w:sz="4" w:space="0" w:color="000000"/>
              <w:left w:val="single" w:sz="4" w:space="0" w:color="000000"/>
              <w:bottom w:val="single" w:sz="4" w:space="0" w:color="000000"/>
              <w:right w:val="single" w:sz="4" w:space="0" w:color="000000"/>
            </w:tcBorders>
          </w:tcPr>
          <w:p w14:paraId="3EF8BB68" w14:textId="77777777" w:rsidR="00337D2B" w:rsidRDefault="00C84B04">
            <w:pPr>
              <w:pStyle w:val="TableParagraph"/>
              <w:spacing w:line="234" w:lineRule="exact"/>
              <w:ind w:left="110"/>
              <w:rPr>
                <w:rFonts w:ascii="Times New Roman" w:hAnsi="Times New Roman" w:cs="Times New Roman"/>
                <w:sz w:val="20"/>
                <w:szCs w:val="20"/>
              </w:rPr>
            </w:pPr>
            <w:r>
              <w:rPr>
                <w:rFonts w:ascii="Times New Roman" w:hAnsi="Times New Roman" w:cs="Times New Roman"/>
                <w:sz w:val="20"/>
                <w:szCs w:val="20"/>
              </w:rPr>
              <w:t>Ивана Стојановић</w:t>
            </w:r>
          </w:p>
        </w:tc>
        <w:tc>
          <w:tcPr>
            <w:tcW w:w="1440" w:type="dxa"/>
            <w:tcBorders>
              <w:top w:val="single" w:sz="4" w:space="0" w:color="000000"/>
              <w:left w:val="single" w:sz="4" w:space="0" w:color="000000"/>
              <w:bottom w:val="single" w:sz="4" w:space="0" w:color="000000"/>
              <w:right w:val="single" w:sz="4" w:space="0" w:color="000000"/>
            </w:tcBorders>
          </w:tcPr>
          <w:p w14:paraId="673A6D14"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1.степен</w:t>
            </w:r>
          </w:p>
        </w:tc>
        <w:tc>
          <w:tcPr>
            <w:tcW w:w="2203" w:type="dxa"/>
            <w:tcBorders>
              <w:top w:val="single" w:sz="4" w:space="0" w:color="000000"/>
              <w:left w:val="single" w:sz="4" w:space="0" w:color="000000"/>
              <w:bottom w:val="single" w:sz="4" w:space="0" w:color="000000"/>
              <w:right w:val="single" w:sz="4" w:space="0" w:color="000000"/>
            </w:tcBorders>
          </w:tcPr>
          <w:p w14:paraId="47779279"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513B0F9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61D2C3D6"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6DAFE5B8" w14:textId="77777777" w:rsidR="00337D2B" w:rsidRDefault="00337D2B">
            <w:pPr>
              <w:pStyle w:val="TableParagraph"/>
              <w:rPr>
                <w:color w:val="0070C0"/>
                <w:sz w:val="18"/>
              </w:rPr>
            </w:pPr>
          </w:p>
        </w:tc>
      </w:tr>
      <w:tr w:rsidR="00337D2B" w14:paraId="0E5D1753"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54A753A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47.</w:t>
            </w:r>
          </w:p>
        </w:tc>
        <w:tc>
          <w:tcPr>
            <w:tcW w:w="2071" w:type="dxa"/>
            <w:tcBorders>
              <w:top w:val="single" w:sz="4" w:space="0" w:color="000000"/>
              <w:left w:val="single" w:sz="4" w:space="0" w:color="000000"/>
              <w:bottom w:val="single" w:sz="4" w:space="0" w:color="000000"/>
              <w:right w:val="single" w:sz="4" w:space="0" w:color="000000"/>
            </w:tcBorders>
          </w:tcPr>
          <w:p w14:paraId="32413F7B"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Нејић</w:t>
            </w:r>
            <w:r>
              <w:rPr>
                <w:rFonts w:ascii="Times New Roman" w:hAnsi="Times New Roman" w:cs="Times New Roman"/>
                <w:spacing w:val="1"/>
                <w:sz w:val="20"/>
                <w:szCs w:val="20"/>
              </w:rPr>
              <w:t xml:space="preserve"> </w:t>
            </w:r>
            <w:r>
              <w:rPr>
                <w:rFonts w:ascii="Times New Roman" w:hAnsi="Times New Roman" w:cs="Times New Roman"/>
                <w:sz w:val="20"/>
                <w:szCs w:val="20"/>
              </w:rPr>
              <w:t>Наташа</w:t>
            </w:r>
          </w:p>
        </w:tc>
        <w:tc>
          <w:tcPr>
            <w:tcW w:w="1440" w:type="dxa"/>
            <w:tcBorders>
              <w:top w:val="single" w:sz="4" w:space="0" w:color="000000"/>
              <w:left w:val="single" w:sz="4" w:space="0" w:color="000000"/>
              <w:bottom w:val="single" w:sz="4" w:space="0" w:color="000000"/>
              <w:right w:val="single" w:sz="4" w:space="0" w:color="000000"/>
            </w:tcBorders>
          </w:tcPr>
          <w:p w14:paraId="0C2D174C"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8E36845" w14:textId="77777777" w:rsidR="00337D2B" w:rsidRDefault="00C84B04">
            <w:pPr>
              <w:pStyle w:val="TableParagraph"/>
              <w:spacing w:line="234"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0723F89C"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A052E79" w14:textId="77777777" w:rsidR="00337D2B" w:rsidRDefault="00C84B04">
            <w:pPr>
              <w:pStyle w:val="TableParagraph"/>
              <w:spacing w:line="23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nil"/>
              <w:left w:val="single" w:sz="4" w:space="0" w:color="000000"/>
              <w:right w:val="single" w:sz="4" w:space="0" w:color="000000"/>
            </w:tcBorders>
          </w:tcPr>
          <w:p w14:paraId="03D49B79" w14:textId="77777777" w:rsidR="00337D2B" w:rsidRDefault="00337D2B">
            <w:pPr>
              <w:pStyle w:val="TableParagraph"/>
              <w:rPr>
                <w:sz w:val="18"/>
              </w:rPr>
            </w:pPr>
          </w:p>
        </w:tc>
      </w:tr>
      <w:tr w:rsidR="00337D2B" w14:paraId="6FB8A9A7"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24547EA1"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48.</w:t>
            </w:r>
          </w:p>
        </w:tc>
        <w:tc>
          <w:tcPr>
            <w:tcW w:w="2071" w:type="dxa"/>
            <w:tcBorders>
              <w:top w:val="single" w:sz="4" w:space="0" w:color="000000"/>
              <w:left w:val="single" w:sz="4" w:space="0" w:color="000000"/>
              <w:bottom w:val="single" w:sz="4" w:space="0" w:color="000000"/>
              <w:right w:val="single" w:sz="4" w:space="0" w:color="000000"/>
            </w:tcBorders>
          </w:tcPr>
          <w:p w14:paraId="588AB829"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Брзаковић</w:t>
            </w:r>
            <w:r>
              <w:rPr>
                <w:rFonts w:ascii="Times New Roman" w:hAnsi="Times New Roman" w:cs="Times New Roman"/>
                <w:spacing w:val="-2"/>
                <w:sz w:val="20"/>
                <w:szCs w:val="20"/>
              </w:rPr>
              <w:t xml:space="preserve"> </w:t>
            </w:r>
            <w:r>
              <w:rPr>
                <w:rFonts w:ascii="Times New Roman" w:hAnsi="Times New Roman" w:cs="Times New Roman"/>
                <w:sz w:val="20"/>
                <w:szCs w:val="20"/>
              </w:rPr>
              <w:t>Немања</w:t>
            </w:r>
          </w:p>
        </w:tc>
        <w:tc>
          <w:tcPr>
            <w:tcW w:w="1440" w:type="dxa"/>
            <w:tcBorders>
              <w:top w:val="single" w:sz="4" w:space="0" w:color="000000"/>
              <w:left w:val="single" w:sz="4" w:space="0" w:color="000000"/>
              <w:bottom w:val="single" w:sz="4" w:space="0" w:color="000000"/>
              <w:right w:val="single" w:sz="4" w:space="0" w:color="000000"/>
            </w:tcBorders>
          </w:tcPr>
          <w:p w14:paraId="5CC7D648"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79747CBE" w14:textId="77777777" w:rsidR="00337D2B" w:rsidRDefault="00C84B04">
            <w:pPr>
              <w:pStyle w:val="TableParagraph"/>
              <w:spacing w:line="239" w:lineRule="exact"/>
              <w:ind w:left="105"/>
              <w:rPr>
                <w:rFonts w:ascii="Times New Roman" w:hAnsi="Times New Roman" w:cs="Times New Roman"/>
                <w:sz w:val="20"/>
                <w:szCs w:val="20"/>
              </w:rPr>
            </w:pPr>
            <w:r>
              <w:rPr>
                <w:rFonts w:ascii="Times New Roman" w:hAnsi="Times New Roman" w:cs="Times New Roman"/>
                <w:sz w:val="20"/>
                <w:szCs w:val="20"/>
              </w:rPr>
              <w:t>пом.</w:t>
            </w:r>
            <w:r>
              <w:rPr>
                <w:rFonts w:ascii="Times New Roman" w:hAnsi="Times New Roman" w:cs="Times New Roman"/>
                <w:spacing w:val="3"/>
                <w:sz w:val="20"/>
                <w:szCs w:val="20"/>
              </w:rPr>
              <w:t xml:space="preserve"> </w:t>
            </w:r>
            <w:r>
              <w:rPr>
                <w:rFonts w:ascii="Times New Roman" w:hAnsi="Times New Roman" w:cs="Times New Roman"/>
                <w:sz w:val="20"/>
                <w:szCs w:val="20"/>
              </w:rPr>
              <w:t>Радник</w:t>
            </w:r>
          </w:p>
        </w:tc>
        <w:tc>
          <w:tcPr>
            <w:tcW w:w="863" w:type="dxa"/>
            <w:tcBorders>
              <w:top w:val="single" w:sz="4" w:space="0" w:color="000000"/>
              <w:left w:val="single" w:sz="4" w:space="0" w:color="000000"/>
              <w:bottom w:val="single" w:sz="4" w:space="0" w:color="000000"/>
              <w:right w:val="single" w:sz="4" w:space="0" w:color="000000"/>
            </w:tcBorders>
          </w:tcPr>
          <w:p w14:paraId="04E27725" w14:textId="77777777" w:rsidR="00337D2B" w:rsidRDefault="00C84B04">
            <w:pPr>
              <w:pStyle w:val="TableParagraph"/>
              <w:spacing w:line="23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7F016C20" w14:textId="77777777" w:rsidR="00337D2B" w:rsidRDefault="00C84B04">
            <w:pPr>
              <w:pStyle w:val="TableParagraph"/>
              <w:spacing w:line="23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left w:val="single" w:sz="4" w:space="0" w:color="000000"/>
              <w:bottom w:val="nil"/>
              <w:right w:val="single" w:sz="4" w:space="0" w:color="000000"/>
            </w:tcBorders>
          </w:tcPr>
          <w:p w14:paraId="749E15D6" w14:textId="77777777" w:rsidR="00337D2B" w:rsidRDefault="00337D2B">
            <w:pPr>
              <w:pStyle w:val="TableParagraph"/>
              <w:rPr>
                <w:sz w:val="18"/>
              </w:rPr>
            </w:pPr>
          </w:p>
        </w:tc>
      </w:tr>
      <w:tr w:rsidR="00337D2B" w14:paraId="08C2ECF9"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1A514FB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49.</w:t>
            </w:r>
          </w:p>
        </w:tc>
        <w:tc>
          <w:tcPr>
            <w:tcW w:w="2071" w:type="dxa"/>
            <w:tcBorders>
              <w:top w:val="single" w:sz="4" w:space="0" w:color="000000"/>
              <w:left w:val="single" w:sz="4" w:space="0" w:color="000000"/>
              <w:bottom w:val="single" w:sz="4" w:space="0" w:color="000000"/>
              <w:right w:val="single" w:sz="4" w:space="0" w:color="000000"/>
            </w:tcBorders>
          </w:tcPr>
          <w:p w14:paraId="3C6B4C6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Александар</w:t>
            </w:r>
            <w:r>
              <w:rPr>
                <w:rFonts w:ascii="Times New Roman" w:hAnsi="Times New Roman" w:cs="Times New Roman"/>
                <w:spacing w:val="-1"/>
                <w:sz w:val="20"/>
                <w:szCs w:val="20"/>
              </w:rPr>
              <w:t xml:space="preserve"> </w:t>
            </w:r>
            <w:r>
              <w:rPr>
                <w:rFonts w:ascii="Times New Roman" w:hAnsi="Times New Roman" w:cs="Times New Roman"/>
                <w:sz w:val="20"/>
                <w:szCs w:val="20"/>
              </w:rPr>
              <w:t>Срнић</w:t>
            </w:r>
          </w:p>
        </w:tc>
        <w:tc>
          <w:tcPr>
            <w:tcW w:w="1440" w:type="dxa"/>
            <w:tcBorders>
              <w:top w:val="single" w:sz="4" w:space="0" w:color="000000"/>
              <w:left w:val="single" w:sz="4" w:space="0" w:color="000000"/>
              <w:bottom w:val="single" w:sz="4" w:space="0" w:color="000000"/>
              <w:right w:val="single" w:sz="4" w:space="0" w:color="000000"/>
            </w:tcBorders>
          </w:tcPr>
          <w:p w14:paraId="7B5E3AF1"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6/1.</w:t>
            </w:r>
            <w:r>
              <w:rPr>
                <w:rFonts w:ascii="Times New Roman" w:hAnsi="Times New Roman" w:cs="Times New Roman"/>
                <w:spacing w:val="-5"/>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9082C9B"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вероучитељ</w:t>
            </w:r>
          </w:p>
        </w:tc>
        <w:tc>
          <w:tcPr>
            <w:tcW w:w="863" w:type="dxa"/>
            <w:tcBorders>
              <w:top w:val="single" w:sz="4" w:space="0" w:color="000000"/>
              <w:left w:val="single" w:sz="4" w:space="0" w:color="000000"/>
              <w:bottom w:val="single" w:sz="4" w:space="0" w:color="000000"/>
              <w:right w:val="single" w:sz="4" w:space="0" w:color="000000"/>
            </w:tcBorders>
          </w:tcPr>
          <w:p w14:paraId="79A4164A"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50,00</w:t>
            </w:r>
          </w:p>
        </w:tc>
        <w:tc>
          <w:tcPr>
            <w:tcW w:w="1349" w:type="dxa"/>
            <w:tcBorders>
              <w:top w:val="single" w:sz="4" w:space="0" w:color="000000"/>
              <w:left w:val="single" w:sz="4" w:space="0" w:color="000000"/>
              <w:bottom w:val="single" w:sz="4" w:space="0" w:color="000000"/>
              <w:right w:val="single" w:sz="4" w:space="0" w:color="000000"/>
            </w:tcBorders>
          </w:tcPr>
          <w:p w14:paraId="26F808E0"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147933BF" w14:textId="77777777" w:rsidR="00337D2B" w:rsidRDefault="00337D2B">
            <w:pPr>
              <w:pStyle w:val="TableParagraph"/>
              <w:rPr>
                <w:color w:val="0070C0"/>
                <w:sz w:val="18"/>
              </w:rPr>
            </w:pPr>
          </w:p>
        </w:tc>
      </w:tr>
      <w:tr w:rsidR="00337D2B" w14:paraId="245EC744"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3909C3FB"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50.</w:t>
            </w:r>
          </w:p>
        </w:tc>
        <w:tc>
          <w:tcPr>
            <w:tcW w:w="2071" w:type="dxa"/>
            <w:tcBorders>
              <w:top w:val="single" w:sz="4" w:space="0" w:color="000000"/>
              <w:left w:val="single" w:sz="4" w:space="0" w:color="000000"/>
              <w:bottom w:val="single" w:sz="4" w:space="0" w:color="000000"/>
              <w:right w:val="single" w:sz="4" w:space="0" w:color="000000"/>
            </w:tcBorders>
          </w:tcPr>
          <w:p w14:paraId="46B03E8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Рајковић</w:t>
            </w:r>
            <w:r>
              <w:rPr>
                <w:rFonts w:ascii="Times New Roman" w:hAnsi="Times New Roman" w:cs="Times New Roman"/>
                <w:spacing w:val="-2"/>
                <w:sz w:val="20"/>
                <w:szCs w:val="20"/>
              </w:rPr>
              <w:t xml:space="preserve"> </w:t>
            </w:r>
            <w:r>
              <w:rPr>
                <w:rFonts w:ascii="Times New Roman" w:hAnsi="Times New Roman" w:cs="Times New Roman"/>
                <w:sz w:val="20"/>
                <w:szCs w:val="20"/>
              </w:rPr>
              <w:t>Лидија</w:t>
            </w:r>
          </w:p>
        </w:tc>
        <w:tc>
          <w:tcPr>
            <w:tcW w:w="1440" w:type="dxa"/>
            <w:tcBorders>
              <w:top w:val="single" w:sz="4" w:space="0" w:color="000000"/>
              <w:left w:val="single" w:sz="4" w:space="0" w:color="000000"/>
              <w:bottom w:val="single" w:sz="4" w:space="0" w:color="000000"/>
              <w:right w:val="single" w:sz="4" w:space="0" w:color="000000"/>
            </w:tcBorders>
          </w:tcPr>
          <w:p w14:paraId="725B089F"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29669E38" w14:textId="77777777" w:rsidR="00337D2B" w:rsidRDefault="00C84B04">
            <w:pPr>
              <w:pStyle w:val="TableParagraph"/>
              <w:spacing w:line="239" w:lineRule="exact"/>
              <w:ind w:left="105"/>
              <w:rPr>
                <w:rFonts w:ascii="Times New Roman" w:hAnsi="Times New Roman" w:cs="Times New Roman"/>
                <w:sz w:val="20"/>
                <w:szCs w:val="20"/>
              </w:rPr>
            </w:pPr>
            <w:r>
              <w:rPr>
                <w:rFonts w:ascii="Times New Roman" w:hAnsi="Times New Roman" w:cs="Times New Roman"/>
                <w:sz w:val="20"/>
                <w:szCs w:val="20"/>
              </w:rPr>
              <w:t>пом.радник</w:t>
            </w:r>
          </w:p>
        </w:tc>
        <w:tc>
          <w:tcPr>
            <w:tcW w:w="863" w:type="dxa"/>
            <w:tcBorders>
              <w:top w:val="single" w:sz="4" w:space="0" w:color="000000"/>
              <w:left w:val="single" w:sz="4" w:space="0" w:color="000000"/>
              <w:bottom w:val="single" w:sz="4" w:space="0" w:color="000000"/>
              <w:right w:val="single" w:sz="4" w:space="0" w:color="000000"/>
            </w:tcBorders>
          </w:tcPr>
          <w:p w14:paraId="60D097E5" w14:textId="77777777" w:rsidR="00337D2B" w:rsidRDefault="00C84B04">
            <w:pPr>
              <w:pStyle w:val="TableParagraph"/>
              <w:spacing w:line="239"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3D6005F5" w14:textId="77777777" w:rsidR="00337D2B" w:rsidRDefault="00C84B04">
            <w:pPr>
              <w:pStyle w:val="TableParagraph"/>
              <w:spacing w:line="239"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27D152B6" w14:textId="77777777" w:rsidR="00337D2B" w:rsidRDefault="00337D2B">
            <w:pPr>
              <w:pStyle w:val="TableParagraph"/>
              <w:rPr>
                <w:sz w:val="18"/>
              </w:rPr>
            </w:pPr>
          </w:p>
        </w:tc>
      </w:tr>
      <w:tr w:rsidR="00337D2B" w14:paraId="544C031C"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630F498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51.</w:t>
            </w:r>
          </w:p>
        </w:tc>
        <w:tc>
          <w:tcPr>
            <w:tcW w:w="2071" w:type="dxa"/>
            <w:tcBorders>
              <w:top w:val="single" w:sz="4" w:space="0" w:color="000000"/>
              <w:left w:val="single" w:sz="4" w:space="0" w:color="000000"/>
              <w:bottom w:val="single" w:sz="4" w:space="0" w:color="000000"/>
              <w:right w:val="single" w:sz="4" w:space="0" w:color="000000"/>
            </w:tcBorders>
          </w:tcPr>
          <w:p w14:paraId="5C859BDC"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Костић Весна</w:t>
            </w:r>
          </w:p>
        </w:tc>
        <w:tc>
          <w:tcPr>
            <w:tcW w:w="1440" w:type="dxa"/>
            <w:tcBorders>
              <w:top w:val="single" w:sz="4" w:space="0" w:color="000000"/>
              <w:left w:val="single" w:sz="4" w:space="0" w:color="000000"/>
              <w:bottom w:val="single" w:sz="4" w:space="0" w:color="000000"/>
              <w:right w:val="single" w:sz="4" w:space="0" w:color="000000"/>
            </w:tcBorders>
          </w:tcPr>
          <w:p w14:paraId="0CB92782" w14:textId="77777777" w:rsidR="00337D2B" w:rsidRDefault="00337D2B">
            <w:pPr>
              <w:pStyle w:val="TableParagraph"/>
              <w:rPr>
                <w:rFonts w:ascii="Times New Roman" w:hAnsi="Times New Roman" w:cs="Times New Roman"/>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362D5EE0"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пом.радник</w:t>
            </w:r>
          </w:p>
        </w:tc>
        <w:tc>
          <w:tcPr>
            <w:tcW w:w="863" w:type="dxa"/>
            <w:tcBorders>
              <w:top w:val="single" w:sz="4" w:space="0" w:color="000000"/>
              <w:left w:val="single" w:sz="4" w:space="0" w:color="000000"/>
              <w:bottom w:val="single" w:sz="4" w:space="0" w:color="000000"/>
              <w:right w:val="single" w:sz="4" w:space="0" w:color="000000"/>
            </w:tcBorders>
          </w:tcPr>
          <w:p w14:paraId="059D7725"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04F069A9"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6123A1C" w14:textId="77777777" w:rsidR="00337D2B" w:rsidRDefault="00337D2B">
            <w:pPr>
              <w:pStyle w:val="TableParagraph"/>
              <w:rPr>
                <w:sz w:val="18"/>
              </w:rPr>
            </w:pPr>
          </w:p>
        </w:tc>
      </w:tr>
      <w:tr w:rsidR="00337D2B" w14:paraId="034FBC69"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0320393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5</w:t>
            </w:r>
            <w:r>
              <w:rPr>
                <w:rFonts w:ascii="Times New Roman" w:eastAsia="Times New Roman" w:hAnsi="Times New Roman"/>
                <w:sz w:val="22"/>
                <w:szCs w:val="22"/>
                <w:lang w:val="sr-Cyrl-CS"/>
              </w:rPr>
              <w:t>2</w:t>
            </w:r>
            <w:r>
              <w:rPr>
                <w:rFonts w:ascii="Times New Roman" w:eastAsia="Times New Roman" w:hAnsi="Times New Roman"/>
                <w:sz w:val="22"/>
                <w:szCs w:val="22"/>
              </w:rPr>
              <w:t>.</w:t>
            </w:r>
          </w:p>
        </w:tc>
        <w:tc>
          <w:tcPr>
            <w:tcW w:w="2071" w:type="dxa"/>
            <w:tcBorders>
              <w:top w:val="single" w:sz="4" w:space="0" w:color="000000"/>
              <w:left w:val="single" w:sz="4" w:space="0" w:color="000000"/>
              <w:bottom w:val="single" w:sz="4" w:space="0" w:color="000000"/>
              <w:right w:val="single" w:sz="4" w:space="0" w:color="000000"/>
            </w:tcBorders>
          </w:tcPr>
          <w:p w14:paraId="063ED57C" w14:textId="77777777" w:rsidR="00337D2B" w:rsidRDefault="00C84B04">
            <w:pPr>
              <w:pStyle w:val="TableParagraph"/>
              <w:spacing w:line="223" w:lineRule="exact"/>
              <w:ind w:left="110"/>
              <w:rPr>
                <w:rFonts w:ascii="Times New Roman" w:hAnsi="Times New Roman" w:cs="Times New Roman"/>
                <w:sz w:val="20"/>
                <w:szCs w:val="20"/>
              </w:rPr>
            </w:pPr>
            <w:r>
              <w:rPr>
                <w:rFonts w:ascii="Times New Roman" w:hAnsi="Times New Roman" w:cs="Times New Roman"/>
                <w:sz w:val="20"/>
                <w:szCs w:val="20"/>
              </w:rPr>
              <w:t>Миљковић</w:t>
            </w:r>
          </w:p>
          <w:p w14:paraId="3390B0DE" w14:textId="77777777" w:rsidR="00337D2B" w:rsidRDefault="00C84B04">
            <w:pPr>
              <w:pStyle w:val="TableParagraph"/>
              <w:spacing w:line="215" w:lineRule="exact"/>
              <w:ind w:left="110"/>
              <w:rPr>
                <w:rFonts w:ascii="Times New Roman" w:hAnsi="Times New Roman" w:cs="Times New Roman"/>
                <w:sz w:val="20"/>
                <w:szCs w:val="20"/>
              </w:rPr>
            </w:pPr>
            <w:r>
              <w:rPr>
                <w:rFonts w:ascii="Times New Roman" w:hAnsi="Times New Roman" w:cs="Times New Roman"/>
                <w:sz w:val="20"/>
                <w:szCs w:val="20"/>
              </w:rPr>
              <w:t>Александра</w:t>
            </w:r>
          </w:p>
        </w:tc>
        <w:tc>
          <w:tcPr>
            <w:tcW w:w="1440" w:type="dxa"/>
            <w:tcBorders>
              <w:top w:val="single" w:sz="4" w:space="0" w:color="000000"/>
              <w:left w:val="single" w:sz="4" w:space="0" w:color="000000"/>
              <w:bottom w:val="single" w:sz="4" w:space="0" w:color="000000"/>
              <w:right w:val="single" w:sz="4" w:space="0" w:color="000000"/>
            </w:tcBorders>
          </w:tcPr>
          <w:p w14:paraId="50DE15AC" w14:textId="77777777" w:rsidR="00337D2B" w:rsidRDefault="00C84B04">
            <w:pPr>
              <w:pStyle w:val="TableParagraph"/>
              <w:spacing w:line="246"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72F23AB1" w14:textId="77777777" w:rsidR="00337D2B" w:rsidRDefault="00C84B04">
            <w:pPr>
              <w:pStyle w:val="TableParagraph"/>
              <w:spacing w:line="246" w:lineRule="exact"/>
              <w:ind w:left="105"/>
              <w:rPr>
                <w:rFonts w:ascii="Times New Roman" w:hAnsi="Times New Roman" w:cs="Times New Roman"/>
                <w:sz w:val="20"/>
                <w:szCs w:val="20"/>
              </w:rPr>
            </w:pPr>
            <w:r>
              <w:rPr>
                <w:rFonts w:ascii="Times New Roman" w:hAnsi="Times New Roman" w:cs="Times New Roman"/>
                <w:sz w:val="20"/>
                <w:szCs w:val="20"/>
              </w:rPr>
              <w:t>проф. Математике</w:t>
            </w:r>
          </w:p>
        </w:tc>
        <w:tc>
          <w:tcPr>
            <w:tcW w:w="863" w:type="dxa"/>
            <w:tcBorders>
              <w:top w:val="single" w:sz="4" w:space="0" w:color="000000"/>
              <w:left w:val="single" w:sz="4" w:space="0" w:color="000000"/>
              <w:bottom w:val="single" w:sz="4" w:space="0" w:color="000000"/>
              <w:right w:val="single" w:sz="4" w:space="0" w:color="000000"/>
            </w:tcBorders>
          </w:tcPr>
          <w:p w14:paraId="51C27A4E" w14:textId="77777777" w:rsidR="00337D2B" w:rsidRDefault="00C84B04">
            <w:pPr>
              <w:pStyle w:val="TableParagraph"/>
              <w:spacing w:line="246" w:lineRule="exact"/>
              <w:ind w:left="104"/>
              <w:rPr>
                <w:rFonts w:ascii="Times New Roman" w:hAnsi="Times New Roman" w:cs="Times New Roman"/>
                <w:sz w:val="20"/>
                <w:szCs w:val="20"/>
              </w:rPr>
            </w:pPr>
            <w:r>
              <w:rPr>
                <w:rFonts w:ascii="Times New Roman" w:hAnsi="Times New Roman" w:cs="Times New Roman"/>
                <w:sz w:val="20"/>
                <w:szCs w:val="20"/>
              </w:rPr>
              <w:t>100</w:t>
            </w:r>
          </w:p>
        </w:tc>
        <w:tc>
          <w:tcPr>
            <w:tcW w:w="1349" w:type="dxa"/>
            <w:tcBorders>
              <w:top w:val="single" w:sz="4" w:space="0" w:color="000000"/>
              <w:left w:val="single" w:sz="4" w:space="0" w:color="000000"/>
              <w:bottom w:val="single" w:sz="4" w:space="0" w:color="000000"/>
              <w:right w:val="single" w:sz="4" w:space="0" w:color="000000"/>
            </w:tcBorders>
          </w:tcPr>
          <w:p w14:paraId="2CDAF2A8" w14:textId="77777777" w:rsidR="00337D2B" w:rsidRDefault="00C84B04">
            <w:pPr>
              <w:pStyle w:val="TableParagraph"/>
              <w:spacing w:line="246" w:lineRule="exact"/>
              <w:ind w:left="104"/>
              <w:rPr>
                <w:rFonts w:ascii="Times New Roman" w:hAnsi="Times New Roman" w:cs="Times New Roman"/>
                <w:sz w:val="20"/>
                <w:szCs w:val="20"/>
              </w:rPr>
            </w:pPr>
            <w:r>
              <w:rPr>
                <w:rFonts w:ascii="Times New Roman" w:hAnsi="Times New Roman" w:cs="Times New Roman"/>
                <w:sz w:val="20"/>
                <w:szCs w:val="20"/>
              </w:rPr>
              <w:t>недређено</w:t>
            </w:r>
          </w:p>
        </w:tc>
        <w:tc>
          <w:tcPr>
            <w:tcW w:w="912" w:type="dxa"/>
            <w:tcBorders>
              <w:top w:val="single" w:sz="4" w:space="0" w:color="000000"/>
              <w:left w:val="single" w:sz="4" w:space="0" w:color="000000"/>
              <w:bottom w:val="single" w:sz="4" w:space="0" w:color="000000"/>
              <w:right w:val="single" w:sz="4" w:space="0" w:color="000000"/>
            </w:tcBorders>
          </w:tcPr>
          <w:p w14:paraId="669BD538" w14:textId="77777777" w:rsidR="00337D2B" w:rsidRDefault="00337D2B">
            <w:pPr>
              <w:pStyle w:val="TableParagraph"/>
              <w:spacing w:line="246" w:lineRule="exact"/>
              <w:ind w:left="103"/>
            </w:pPr>
          </w:p>
        </w:tc>
      </w:tr>
      <w:tr w:rsidR="00337D2B" w14:paraId="29ECDA6A"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24FBAD5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53.</w:t>
            </w:r>
          </w:p>
        </w:tc>
        <w:tc>
          <w:tcPr>
            <w:tcW w:w="2071" w:type="dxa"/>
            <w:tcBorders>
              <w:top w:val="single" w:sz="4" w:space="0" w:color="000000"/>
              <w:left w:val="single" w:sz="4" w:space="0" w:color="000000"/>
              <w:bottom w:val="single" w:sz="4" w:space="0" w:color="000000"/>
              <w:right w:val="single" w:sz="4" w:space="0" w:color="000000"/>
            </w:tcBorders>
          </w:tcPr>
          <w:p w14:paraId="66348D23"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Младеновић</w:t>
            </w:r>
            <w:r>
              <w:rPr>
                <w:rFonts w:ascii="Times New Roman" w:hAnsi="Times New Roman" w:cs="Times New Roman"/>
                <w:spacing w:val="2"/>
                <w:sz w:val="20"/>
                <w:szCs w:val="20"/>
              </w:rPr>
              <w:t xml:space="preserve"> </w:t>
            </w:r>
            <w:r>
              <w:rPr>
                <w:rFonts w:ascii="Times New Roman" w:hAnsi="Times New Roman" w:cs="Times New Roman"/>
                <w:sz w:val="20"/>
                <w:szCs w:val="20"/>
              </w:rPr>
              <w:t>Радован</w:t>
            </w:r>
          </w:p>
        </w:tc>
        <w:tc>
          <w:tcPr>
            <w:tcW w:w="1440" w:type="dxa"/>
            <w:tcBorders>
              <w:top w:val="single" w:sz="4" w:space="0" w:color="000000"/>
              <w:left w:val="single" w:sz="4" w:space="0" w:color="000000"/>
              <w:bottom w:val="single" w:sz="4" w:space="0" w:color="000000"/>
              <w:right w:val="single" w:sz="4" w:space="0" w:color="000000"/>
            </w:tcBorders>
          </w:tcPr>
          <w:p w14:paraId="0917559B"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5F3BBF46"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проф.географије</w:t>
            </w:r>
          </w:p>
        </w:tc>
        <w:tc>
          <w:tcPr>
            <w:tcW w:w="863" w:type="dxa"/>
            <w:tcBorders>
              <w:top w:val="single" w:sz="4" w:space="0" w:color="000000"/>
              <w:left w:val="single" w:sz="4" w:space="0" w:color="000000"/>
              <w:bottom w:val="single" w:sz="4" w:space="0" w:color="000000"/>
              <w:right w:val="single" w:sz="4" w:space="0" w:color="000000"/>
            </w:tcBorders>
          </w:tcPr>
          <w:p w14:paraId="1225C177"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30,00</w:t>
            </w:r>
          </w:p>
        </w:tc>
        <w:tc>
          <w:tcPr>
            <w:tcW w:w="1349" w:type="dxa"/>
            <w:tcBorders>
              <w:top w:val="single" w:sz="4" w:space="0" w:color="000000"/>
              <w:left w:val="single" w:sz="4" w:space="0" w:color="000000"/>
              <w:bottom w:val="single" w:sz="4" w:space="0" w:color="000000"/>
              <w:right w:val="single" w:sz="4" w:space="0" w:color="000000"/>
            </w:tcBorders>
          </w:tcPr>
          <w:p w14:paraId="4D7BAE53"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1CDB738E" w14:textId="77777777" w:rsidR="00337D2B" w:rsidRDefault="00337D2B">
            <w:pPr>
              <w:pStyle w:val="TableParagraph"/>
              <w:rPr>
                <w:sz w:val="18"/>
              </w:rPr>
            </w:pPr>
          </w:p>
        </w:tc>
      </w:tr>
      <w:tr w:rsidR="00337D2B" w14:paraId="346B8F2E"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7E83E773" w14:textId="77777777" w:rsidR="00337D2B" w:rsidRDefault="00337D2B">
            <w:pPr>
              <w:rPr>
                <w:rFonts w:ascii="Times New Roman" w:eastAsia="Times New Roman" w:hAnsi="Times New Roman"/>
                <w:sz w:val="22"/>
                <w:szCs w:val="22"/>
                <w:lang w:val="sr-Cyrl-CS"/>
              </w:rPr>
            </w:pPr>
          </w:p>
        </w:tc>
        <w:tc>
          <w:tcPr>
            <w:tcW w:w="2071" w:type="dxa"/>
            <w:tcBorders>
              <w:top w:val="single" w:sz="4" w:space="0" w:color="000000"/>
              <w:left w:val="single" w:sz="4" w:space="0" w:color="000000"/>
              <w:bottom w:val="single" w:sz="4" w:space="0" w:color="000000"/>
              <w:right w:val="single" w:sz="4" w:space="0" w:color="000000"/>
            </w:tcBorders>
          </w:tcPr>
          <w:p w14:paraId="255329E7" w14:textId="77777777" w:rsidR="00337D2B" w:rsidRDefault="00337D2B">
            <w:pPr>
              <w:rPr>
                <w:rFonts w:ascii="Times New Roman" w:eastAsia="Times New Roman" w:hAnsi="Times New Roman"/>
                <w:sz w:val="20"/>
              </w:rPr>
            </w:pPr>
          </w:p>
        </w:tc>
        <w:tc>
          <w:tcPr>
            <w:tcW w:w="1440" w:type="dxa"/>
            <w:tcBorders>
              <w:top w:val="single" w:sz="4" w:space="0" w:color="000000"/>
              <w:left w:val="single" w:sz="4" w:space="0" w:color="000000"/>
              <w:bottom w:val="single" w:sz="4" w:space="0" w:color="000000"/>
              <w:right w:val="single" w:sz="4" w:space="0" w:color="000000"/>
            </w:tcBorders>
          </w:tcPr>
          <w:p w14:paraId="027B57F7" w14:textId="77777777" w:rsidR="00337D2B" w:rsidRDefault="00337D2B">
            <w:pPr>
              <w:rPr>
                <w:rFonts w:ascii="Times New Roman" w:eastAsia="Times New Roman" w:hAnsi="Times New Roman"/>
                <w:sz w:val="22"/>
                <w:szCs w:val="22"/>
              </w:rPr>
            </w:pPr>
          </w:p>
        </w:tc>
        <w:tc>
          <w:tcPr>
            <w:tcW w:w="2203" w:type="dxa"/>
            <w:tcBorders>
              <w:top w:val="single" w:sz="4" w:space="0" w:color="000000"/>
              <w:left w:val="single" w:sz="4" w:space="0" w:color="000000"/>
              <w:bottom w:val="single" w:sz="4" w:space="0" w:color="000000"/>
              <w:right w:val="single" w:sz="4" w:space="0" w:color="000000"/>
            </w:tcBorders>
          </w:tcPr>
          <w:p w14:paraId="50EA586D" w14:textId="77777777" w:rsidR="00337D2B" w:rsidRDefault="00C84B04">
            <w:pPr>
              <w:rPr>
                <w:rFonts w:ascii="Times New Roman" w:eastAsia="Times New Roman" w:hAnsi="Times New Roman"/>
                <w:bCs/>
                <w:sz w:val="20"/>
              </w:rPr>
            </w:pPr>
            <w:r>
              <w:rPr>
                <w:rFonts w:ascii="Times New Roman" w:eastAsia="Times New Roman" w:hAnsi="Times New Roman"/>
                <w:bCs/>
                <w:sz w:val="20"/>
              </w:rPr>
              <w:t>Методологија н.и.</w:t>
            </w:r>
          </w:p>
        </w:tc>
        <w:tc>
          <w:tcPr>
            <w:tcW w:w="863" w:type="dxa"/>
            <w:tcBorders>
              <w:top w:val="single" w:sz="4" w:space="0" w:color="000000"/>
              <w:left w:val="single" w:sz="4" w:space="0" w:color="000000"/>
              <w:bottom w:val="single" w:sz="4" w:space="0" w:color="000000"/>
              <w:right w:val="single" w:sz="4" w:space="0" w:color="000000"/>
            </w:tcBorders>
          </w:tcPr>
          <w:p w14:paraId="494F2232" w14:textId="77777777" w:rsidR="00337D2B" w:rsidRDefault="00C84B04">
            <w:pPr>
              <w:rPr>
                <w:rFonts w:ascii="Times New Roman" w:eastAsia="Times New Roman" w:hAnsi="Times New Roman"/>
                <w:bCs/>
                <w:sz w:val="20"/>
              </w:rPr>
            </w:pPr>
            <w:r>
              <w:rPr>
                <w:rFonts w:ascii="Times New Roman" w:eastAsia="Times New Roman" w:hAnsi="Times New Roman"/>
                <w:bCs/>
                <w:sz w:val="20"/>
              </w:rPr>
              <w:t>10,00</w:t>
            </w:r>
          </w:p>
        </w:tc>
        <w:tc>
          <w:tcPr>
            <w:tcW w:w="1349" w:type="dxa"/>
            <w:tcBorders>
              <w:top w:val="single" w:sz="4" w:space="0" w:color="000000"/>
              <w:left w:val="single" w:sz="4" w:space="0" w:color="000000"/>
              <w:bottom w:val="single" w:sz="4" w:space="0" w:color="000000"/>
              <w:right w:val="single" w:sz="4" w:space="0" w:color="000000"/>
            </w:tcBorders>
          </w:tcPr>
          <w:p w14:paraId="7BDFA569" w14:textId="77777777" w:rsidR="00337D2B" w:rsidRDefault="00C84B04">
            <w:pPr>
              <w:rPr>
                <w:rFonts w:ascii="Times New Roman" w:eastAsia="Times New Roman" w:hAnsi="Times New Roman"/>
                <w:sz w:val="20"/>
              </w:rPr>
            </w:pPr>
            <w:r>
              <w:rPr>
                <w:rFonts w:ascii="Times New Roman" w:hAnsi="Times New Roman"/>
                <w:sz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4DD9B7C3" w14:textId="77777777" w:rsidR="00337D2B" w:rsidRDefault="00337D2B">
            <w:pPr>
              <w:rPr>
                <w:rFonts w:ascii="Times New Roman" w:eastAsia="Times New Roman" w:hAnsi="Times New Roman"/>
                <w:sz w:val="22"/>
                <w:szCs w:val="22"/>
              </w:rPr>
            </w:pPr>
          </w:p>
        </w:tc>
      </w:tr>
      <w:tr w:rsidR="00337D2B" w14:paraId="0A5A4472"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1D609B4C"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5</w:t>
            </w:r>
            <w:r>
              <w:rPr>
                <w:rFonts w:ascii="Times New Roman" w:eastAsia="Times New Roman" w:hAnsi="Times New Roman"/>
                <w:bCs/>
                <w:sz w:val="22"/>
                <w:szCs w:val="22"/>
                <w:lang w:val="sr-Cyrl-CS"/>
              </w:rPr>
              <w:t>4</w:t>
            </w:r>
            <w:r>
              <w:rPr>
                <w:rFonts w:ascii="Times New Roman" w:eastAsia="Times New Roman" w:hAnsi="Times New Roman"/>
                <w:bCs/>
                <w:sz w:val="22"/>
                <w:szCs w:val="22"/>
              </w:rPr>
              <w:t xml:space="preserve">. </w:t>
            </w:r>
          </w:p>
        </w:tc>
        <w:tc>
          <w:tcPr>
            <w:tcW w:w="2071" w:type="dxa"/>
            <w:tcBorders>
              <w:top w:val="single" w:sz="4" w:space="0" w:color="000000"/>
              <w:left w:val="single" w:sz="4" w:space="0" w:color="000000"/>
              <w:bottom w:val="single" w:sz="4" w:space="0" w:color="000000"/>
              <w:right w:val="single" w:sz="4" w:space="0" w:color="000000"/>
            </w:tcBorders>
          </w:tcPr>
          <w:p w14:paraId="1E32864F" w14:textId="77777777" w:rsidR="00337D2B" w:rsidRDefault="00C84B04">
            <w:pPr>
              <w:pStyle w:val="TableParagraph"/>
              <w:spacing w:line="225" w:lineRule="exact"/>
              <w:ind w:left="110"/>
              <w:rPr>
                <w:rFonts w:ascii="Times New Roman" w:hAnsi="Times New Roman" w:cs="Times New Roman"/>
                <w:sz w:val="20"/>
                <w:szCs w:val="20"/>
              </w:rPr>
            </w:pPr>
            <w:r>
              <w:rPr>
                <w:rFonts w:ascii="Times New Roman" w:hAnsi="Times New Roman" w:cs="Times New Roman"/>
                <w:sz w:val="20"/>
                <w:szCs w:val="20"/>
              </w:rPr>
              <w:t>Николић</w:t>
            </w:r>
            <w:r>
              <w:rPr>
                <w:rFonts w:ascii="Times New Roman" w:hAnsi="Times New Roman" w:cs="Times New Roman"/>
                <w:spacing w:val="2"/>
                <w:sz w:val="20"/>
                <w:szCs w:val="20"/>
              </w:rPr>
              <w:t xml:space="preserve"> </w:t>
            </w:r>
            <w:r>
              <w:rPr>
                <w:rFonts w:ascii="Times New Roman" w:hAnsi="Times New Roman" w:cs="Times New Roman"/>
                <w:sz w:val="20"/>
                <w:szCs w:val="20"/>
              </w:rPr>
              <w:t>Милан</w:t>
            </w:r>
          </w:p>
        </w:tc>
        <w:tc>
          <w:tcPr>
            <w:tcW w:w="1440" w:type="dxa"/>
            <w:tcBorders>
              <w:top w:val="single" w:sz="4" w:space="0" w:color="000000"/>
              <w:left w:val="single" w:sz="4" w:space="0" w:color="000000"/>
              <w:bottom w:val="single" w:sz="4" w:space="0" w:color="000000"/>
              <w:right w:val="single" w:sz="4" w:space="0" w:color="000000"/>
            </w:tcBorders>
          </w:tcPr>
          <w:p w14:paraId="1357340F"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pacing w:val="-2"/>
                <w:sz w:val="20"/>
                <w:szCs w:val="20"/>
              </w:rPr>
              <w:t xml:space="preserve"> </w:t>
            </w:r>
            <w:r>
              <w:rPr>
                <w:rFonts w:ascii="Times New Roman" w:hAnsi="Times New Roman" w:cs="Times New Roman"/>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1374CF23" w14:textId="77777777" w:rsidR="00337D2B" w:rsidRDefault="00C84B04">
            <w:pPr>
              <w:pStyle w:val="TableParagraph"/>
              <w:spacing w:line="244" w:lineRule="exact"/>
              <w:ind w:left="105"/>
              <w:rPr>
                <w:rFonts w:ascii="Times New Roman" w:hAnsi="Times New Roman" w:cs="Times New Roman"/>
                <w:sz w:val="20"/>
                <w:szCs w:val="20"/>
              </w:rPr>
            </w:pPr>
            <w:r>
              <w:rPr>
                <w:rFonts w:ascii="Times New Roman" w:hAnsi="Times New Roman" w:cs="Times New Roman"/>
                <w:sz w:val="20"/>
                <w:szCs w:val="20"/>
              </w:rPr>
              <w:t>проф.</w:t>
            </w:r>
            <w:r>
              <w:rPr>
                <w:rFonts w:ascii="Times New Roman" w:hAnsi="Times New Roman" w:cs="Times New Roman"/>
                <w:spacing w:val="-2"/>
                <w:sz w:val="20"/>
                <w:szCs w:val="20"/>
              </w:rPr>
              <w:t xml:space="preserve"> </w:t>
            </w:r>
            <w:r>
              <w:rPr>
                <w:rFonts w:ascii="Times New Roman" w:hAnsi="Times New Roman" w:cs="Times New Roman"/>
                <w:sz w:val="20"/>
                <w:szCs w:val="20"/>
              </w:rPr>
              <w:t>Рачунарства</w:t>
            </w:r>
            <w:r>
              <w:rPr>
                <w:rFonts w:ascii="Times New Roman" w:hAnsi="Times New Roman" w:cs="Times New Roman"/>
                <w:spacing w:val="-1"/>
                <w:sz w:val="20"/>
                <w:szCs w:val="20"/>
              </w:rPr>
              <w:t xml:space="preserve"> </w:t>
            </w:r>
            <w:r>
              <w:rPr>
                <w:rFonts w:ascii="Times New Roman" w:hAnsi="Times New Roman" w:cs="Times New Roman"/>
                <w:sz w:val="20"/>
                <w:szCs w:val="20"/>
              </w:rPr>
              <w:t>и</w:t>
            </w:r>
          </w:p>
          <w:p w14:paraId="033B2139" w14:textId="77777777" w:rsidR="00337D2B" w:rsidRDefault="00C84B04">
            <w:pPr>
              <w:pStyle w:val="TableParagraph"/>
              <w:spacing w:before="1" w:line="238" w:lineRule="exact"/>
              <w:ind w:left="105"/>
              <w:rPr>
                <w:rFonts w:ascii="Times New Roman" w:hAnsi="Times New Roman" w:cs="Times New Roman"/>
                <w:sz w:val="20"/>
                <w:szCs w:val="20"/>
              </w:rPr>
            </w:pPr>
            <w:r>
              <w:rPr>
                <w:rFonts w:ascii="Times New Roman" w:hAnsi="Times New Roman" w:cs="Times New Roman"/>
                <w:sz w:val="20"/>
                <w:szCs w:val="20"/>
              </w:rPr>
              <w:t>информатике</w:t>
            </w:r>
          </w:p>
        </w:tc>
        <w:tc>
          <w:tcPr>
            <w:tcW w:w="863" w:type="dxa"/>
            <w:tcBorders>
              <w:top w:val="single" w:sz="4" w:space="0" w:color="000000"/>
              <w:left w:val="single" w:sz="4" w:space="0" w:color="000000"/>
              <w:bottom w:val="single" w:sz="4" w:space="0" w:color="000000"/>
              <w:right w:val="single" w:sz="4" w:space="0" w:color="000000"/>
            </w:tcBorders>
          </w:tcPr>
          <w:p w14:paraId="0E764155"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50,00</w:t>
            </w:r>
          </w:p>
        </w:tc>
        <w:tc>
          <w:tcPr>
            <w:tcW w:w="1349" w:type="dxa"/>
            <w:tcBorders>
              <w:top w:val="single" w:sz="4" w:space="0" w:color="000000"/>
              <w:left w:val="single" w:sz="4" w:space="0" w:color="000000"/>
              <w:bottom w:val="single" w:sz="4" w:space="0" w:color="000000"/>
              <w:right w:val="single" w:sz="4" w:space="0" w:color="000000"/>
            </w:tcBorders>
          </w:tcPr>
          <w:p w14:paraId="69B50124" w14:textId="77777777" w:rsidR="00337D2B" w:rsidRDefault="00C84B04">
            <w:pPr>
              <w:pStyle w:val="TableParagraph"/>
              <w:spacing w:line="244" w:lineRule="exact"/>
              <w:ind w:left="104"/>
              <w:rPr>
                <w:rFonts w:ascii="Times New Roman" w:hAnsi="Times New Roman" w:cs="Times New Roman"/>
                <w:sz w:val="20"/>
                <w:szCs w:val="20"/>
              </w:rPr>
            </w:pPr>
            <w:r>
              <w:rPr>
                <w:rFonts w:ascii="Times New Roman" w:hAnsi="Times New Roman" w:cs="Times New Roman"/>
                <w:sz w:val="20"/>
                <w:szCs w:val="20"/>
              </w:rPr>
              <w:t>неодређено</w:t>
            </w:r>
          </w:p>
        </w:tc>
        <w:tc>
          <w:tcPr>
            <w:tcW w:w="912" w:type="dxa"/>
            <w:tcBorders>
              <w:top w:val="single" w:sz="4" w:space="0" w:color="000000"/>
              <w:left w:val="single" w:sz="4" w:space="0" w:color="000000"/>
              <w:bottom w:val="single" w:sz="4" w:space="0" w:color="000000"/>
              <w:right w:val="single" w:sz="4" w:space="0" w:color="000000"/>
            </w:tcBorders>
          </w:tcPr>
          <w:p w14:paraId="5FF9B9D0" w14:textId="77777777" w:rsidR="00337D2B" w:rsidRDefault="00337D2B">
            <w:pPr>
              <w:rPr>
                <w:rFonts w:ascii="Times New Roman" w:eastAsia="Times New Roman" w:hAnsi="Times New Roman"/>
                <w:bCs/>
                <w:sz w:val="22"/>
                <w:szCs w:val="22"/>
                <w:lang w:val="sr-Cyrl-CS"/>
              </w:rPr>
            </w:pPr>
          </w:p>
        </w:tc>
      </w:tr>
      <w:tr w:rsidR="00337D2B" w14:paraId="1CF22869"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000000"/>
            </w:tcBorders>
          </w:tcPr>
          <w:p w14:paraId="440081C3" w14:textId="77777777" w:rsidR="00337D2B" w:rsidRDefault="00C84B04">
            <w:pPr>
              <w:rPr>
                <w:rFonts w:ascii="Times New Roman" w:eastAsia="Times New Roman" w:hAnsi="Times New Roman"/>
                <w:bCs/>
                <w:sz w:val="22"/>
                <w:szCs w:val="22"/>
              </w:rPr>
            </w:pPr>
            <w:r>
              <w:rPr>
                <w:rFonts w:ascii="Times New Roman" w:eastAsia="Times New Roman" w:hAnsi="Times New Roman"/>
                <w:bCs/>
                <w:sz w:val="22"/>
                <w:szCs w:val="22"/>
              </w:rPr>
              <w:t xml:space="preserve"> </w:t>
            </w:r>
          </w:p>
        </w:tc>
        <w:tc>
          <w:tcPr>
            <w:tcW w:w="2071" w:type="dxa"/>
            <w:tcBorders>
              <w:top w:val="single" w:sz="4" w:space="0" w:color="000000"/>
              <w:left w:val="single" w:sz="4" w:space="0" w:color="000000"/>
              <w:bottom w:val="single" w:sz="4" w:space="0" w:color="000000"/>
              <w:right w:val="single" w:sz="4" w:space="0" w:color="000000"/>
            </w:tcBorders>
          </w:tcPr>
          <w:p w14:paraId="627EE018" w14:textId="77777777" w:rsidR="00337D2B" w:rsidRDefault="00337D2B">
            <w:pPr>
              <w:pStyle w:val="TableParagraph"/>
              <w:spacing w:line="225" w:lineRule="exact"/>
              <w:ind w:left="110"/>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14:paraId="3867D2C9" w14:textId="77777777" w:rsidR="00337D2B" w:rsidRDefault="00337D2B">
            <w:pPr>
              <w:pStyle w:val="TableParagraph"/>
              <w:spacing w:line="244" w:lineRule="exact"/>
              <w:ind w:left="105"/>
              <w:rPr>
                <w:sz w:val="20"/>
                <w:szCs w:val="20"/>
              </w:rPr>
            </w:pPr>
          </w:p>
        </w:tc>
        <w:tc>
          <w:tcPr>
            <w:tcW w:w="2203" w:type="dxa"/>
            <w:tcBorders>
              <w:top w:val="single" w:sz="4" w:space="0" w:color="000000"/>
              <w:left w:val="single" w:sz="4" w:space="0" w:color="000000"/>
              <w:bottom w:val="single" w:sz="4" w:space="0" w:color="000000"/>
              <w:right w:val="single" w:sz="4" w:space="0" w:color="000000"/>
            </w:tcBorders>
          </w:tcPr>
          <w:p w14:paraId="020E293D" w14:textId="77777777" w:rsidR="00337D2B" w:rsidRDefault="00C84B04">
            <w:pPr>
              <w:pStyle w:val="TableParagraph"/>
              <w:spacing w:line="244" w:lineRule="exact"/>
              <w:ind w:left="105"/>
              <w:rPr>
                <w:sz w:val="20"/>
                <w:szCs w:val="20"/>
              </w:rPr>
            </w:pPr>
            <w:r>
              <w:rPr>
                <w:sz w:val="20"/>
                <w:szCs w:val="20"/>
              </w:rPr>
              <w:t>Грађанско васпитање</w:t>
            </w:r>
          </w:p>
        </w:tc>
        <w:tc>
          <w:tcPr>
            <w:tcW w:w="863" w:type="dxa"/>
            <w:tcBorders>
              <w:top w:val="single" w:sz="4" w:space="0" w:color="000000"/>
              <w:left w:val="single" w:sz="4" w:space="0" w:color="000000"/>
              <w:bottom w:val="single" w:sz="4" w:space="0" w:color="000000"/>
              <w:right w:val="single" w:sz="4" w:space="0" w:color="000000"/>
            </w:tcBorders>
          </w:tcPr>
          <w:p w14:paraId="7450AFD2" w14:textId="77777777" w:rsidR="00337D2B" w:rsidRDefault="00C84B04">
            <w:pPr>
              <w:pStyle w:val="TableParagraph"/>
              <w:spacing w:line="244" w:lineRule="exact"/>
              <w:ind w:left="104"/>
              <w:rPr>
                <w:sz w:val="20"/>
                <w:szCs w:val="20"/>
                <w:lang w:val="sr-Cyrl-CS"/>
              </w:rPr>
            </w:pPr>
            <w:r>
              <w:rPr>
                <w:sz w:val="20"/>
                <w:szCs w:val="20"/>
              </w:rPr>
              <w:t>5</w:t>
            </w:r>
            <w:r>
              <w:rPr>
                <w:sz w:val="20"/>
                <w:szCs w:val="20"/>
                <w:lang w:val="sr-Cyrl-CS"/>
              </w:rPr>
              <w:t>,00</w:t>
            </w:r>
          </w:p>
        </w:tc>
        <w:tc>
          <w:tcPr>
            <w:tcW w:w="1349" w:type="dxa"/>
            <w:tcBorders>
              <w:top w:val="single" w:sz="4" w:space="0" w:color="000000"/>
              <w:left w:val="single" w:sz="4" w:space="0" w:color="000000"/>
              <w:bottom w:val="single" w:sz="4" w:space="0" w:color="000000"/>
              <w:right w:val="single" w:sz="4" w:space="0" w:color="000000"/>
            </w:tcBorders>
          </w:tcPr>
          <w:p w14:paraId="56760101" w14:textId="77777777" w:rsidR="00337D2B" w:rsidRDefault="00337D2B">
            <w:pPr>
              <w:pStyle w:val="TableParagraph"/>
              <w:spacing w:line="244" w:lineRule="exact"/>
              <w:ind w:left="104"/>
              <w:rPr>
                <w:sz w:val="20"/>
                <w:szCs w:val="20"/>
              </w:rPr>
            </w:pPr>
          </w:p>
        </w:tc>
        <w:tc>
          <w:tcPr>
            <w:tcW w:w="912" w:type="dxa"/>
            <w:tcBorders>
              <w:top w:val="single" w:sz="4" w:space="0" w:color="000000"/>
              <w:left w:val="single" w:sz="4" w:space="0" w:color="000000"/>
              <w:bottom w:val="single" w:sz="4" w:space="0" w:color="000000"/>
              <w:right w:val="single" w:sz="4" w:space="0" w:color="000000"/>
            </w:tcBorders>
          </w:tcPr>
          <w:p w14:paraId="08115B8F" w14:textId="77777777" w:rsidR="00337D2B" w:rsidRDefault="00337D2B">
            <w:pPr>
              <w:rPr>
                <w:rFonts w:ascii="Times New Roman" w:eastAsia="Times New Roman" w:hAnsi="Times New Roman"/>
                <w:bCs/>
                <w:sz w:val="22"/>
                <w:szCs w:val="22"/>
              </w:rPr>
            </w:pPr>
          </w:p>
        </w:tc>
      </w:tr>
      <w:tr w:rsidR="00337D2B" w14:paraId="4BB13B07"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1105051C" w14:textId="77777777" w:rsidR="00337D2B" w:rsidRDefault="00C84B04">
            <w:pPr>
              <w:rPr>
                <w:rFonts w:ascii="Times New Roman" w:eastAsia="Times New Roman" w:hAnsi="Times New Roman"/>
                <w:bCs/>
                <w:sz w:val="22"/>
                <w:szCs w:val="22"/>
                <w:lang w:val="sr-Cyrl-CS"/>
              </w:rPr>
            </w:pPr>
            <w:r>
              <w:rPr>
                <w:rFonts w:ascii="Times New Roman" w:eastAsia="Times New Roman" w:hAnsi="Times New Roman"/>
                <w:bCs/>
                <w:sz w:val="22"/>
                <w:szCs w:val="22"/>
                <w:lang w:val="sr-Cyrl-CS"/>
              </w:rPr>
              <w:t>55.</w:t>
            </w:r>
          </w:p>
        </w:tc>
        <w:tc>
          <w:tcPr>
            <w:tcW w:w="2071" w:type="dxa"/>
            <w:tcBorders>
              <w:top w:val="single" w:sz="4" w:space="0" w:color="000000"/>
              <w:left w:val="single" w:sz="4" w:space="0" w:color="auto"/>
              <w:bottom w:val="single" w:sz="4" w:space="0" w:color="000000"/>
              <w:right w:val="single" w:sz="4" w:space="0" w:color="000000"/>
            </w:tcBorders>
          </w:tcPr>
          <w:p w14:paraId="08A1C929" w14:textId="77777777" w:rsidR="00337D2B" w:rsidRDefault="00C84B04">
            <w:pPr>
              <w:pStyle w:val="TableParagraph"/>
              <w:spacing w:line="225" w:lineRule="exact"/>
              <w:ind w:left="110"/>
              <w:rPr>
                <w:sz w:val="20"/>
                <w:szCs w:val="20"/>
              </w:rPr>
            </w:pPr>
            <w:r>
              <w:rPr>
                <w:sz w:val="20"/>
                <w:szCs w:val="20"/>
              </w:rPr>
              <w:t>Станојевић</w:t>
            </w:r>
            <w:r>
              <w:rPr>
                <w:spacing w:val="1"/>
                <w:sz w:val="20"/>
                <w:szCs w:val="20"/>
              </w:rPr>
              <w:t xml:space="preserve"> </w:t>
            </w:r>
            <w:r>
              <w:rPr>
                <w:sz w:val="20"/>
                <w:szCs w:val="20"/>
              </w:rPr>
              <w:t>Милица</w:t>
            </w:r>
          </w:p>
        </w:tc>
        <w:tc>
          <w:tcPr>
            <w:tcW w:w="1440" w:type="dxa"/>
            <w:tcBorders>
              <w:top w:val="single" w:sz="4" w:space="0" w:color="000000"/>
              <w:left w:val="single" w:sz="4" w:space="0" w:color="000000"/>
              <w:bottom w:val="single" w:sz="4" w:space="0" w:color="000000"/>
              <w:right w:val="single" w:sz="4" w:space="0" w:color="000000"/>
            </w:tcBorders>
          </w:tcPr>
          <w:p w14:paraId="41AED009" w14:textId="77777777" w:rsidR="00337D2B" w:rsidRDefault="00C84B04">
            <w:pPr>
              <w:pStyle w:val="TableParagraph"/>
              <w:spacing w:line="249" w:lineRule="exact"/>
              <w:ind w:left="105"/>
              <w:rPr>
                <w:sz w:val="20"/>
                <w:szCs w:val="20"/>
              </w:rPr>
            </w:pPr>
            <w:r>
              <w:rPr>
                <w:sz w:val="20"/>
                <w:szCs w:val="20"/>
              </w:rPr>
              <w:t>7.</w:t>
            </w:r>
            <w:r>
              <w:rPr>
                <w:spacing w:val="-2"/>
                <w:sz w:val="20"/>
                <w:szCs w:val="20"/>
              </w:rPr>
              <w:t xml:space="preserve"> </w:t>
            </w:r>
            <w:r>
              <w:rPr>
                <w:sz w:val="20"/>
                <w:szCs w:val="20"/>
              </w:rPr>
              <w:t>степен</w:t>
            </w:r>
          </w:p>
        </w:tc>
        <w:tc>
          <w:tcPr>
            <w:tcW w:w="2203" w:type="dxa"/>
            <w:tcBorders>
              <w:top w:val="single" w:sz="4" w:space="0" w:color="000000"/>
              <w:left w:val="single" w:sz="4" w:space="0" w:color="000000"/>
              <w:bottom w:val="single" w:sz="4" w:space="0" w:color="000000"/>
              <w:right w:val="single" w:sz="4" w:space="0" w:color="000000"/>
            </w:tcBorders>
          </w:tcPr>
          <w:p w14:paraId="6A6FAE34" w14:textId="77777777" w:rsidR="00337D2B" w:rsidRDefault="00C84B04">
            <w:pPr>
              <w:pStyle w:val="TableParagraph"/>
              <w:spacing w:line="249" w:lineRule="exact"/>
              <w:ind w:left="105"/>
              <w:rPr>
                <w:sz w:val="20"/>
                <w:szCs w:val="20"/>
              </w:rPr>
            </w:pPr>
            <w:r>
              <w:rPr>
                <w:sz w:val="20"/>
                <w:szCs w:val="20"/>
              </w:rPr>
              <w:t>Језик</w:t>
            </w:r>
            <w:r>
              <w:rPr>
                <w:spacing w:val="-4"/>
                <w:sz w:val="20"/>
                <w:szCs w:val="20"/>
              </w:rPr>
              <w:t xml:space="preserve"> </w:t>
            </w:r>
            <w:r>
              <w:rPr>
                <w:sz w:val="20"/>
                <w:szCs w:val="20"/>
              </w:rPr>
              <w:t>медији и</w:t>
            </w:r>
          </w:p>
          <w:p w14:paraId="597ADEED" w14:textId="77777777" w:rsidR="00337D2B" w:rsidRDefault="00C84B04">
            <w:pPr>
              <w:pStyle w:val="TableParagraph"/>
              <w:spacing w:before="1" w:line="238" w:lineRule="exact"/>
              <w:ind w:left="105"/>
              <w:rPr>
                <w:sz w:val="20"/>
                <w:szCs w:val="20"/>
              </w:rPr>
            </w:pPr>
            <w:r>
              <w:rPr>
                <w:sz w:val="20"/>
                <w:szCs w:val="20"/>
              </w:rPr>
              <w:t>култура</w:t>
            </w:r>
          </w:p>
        </w:tc>
        <w:tc>
          <w:tcPr>
            <w:tcW w:w="863" w:type="dxa"/>
            <w:tcBorders>
              <w:top w:val="single" w:sz="4" w:space="0" w:color="000000"/>
              <w:left w:val="single" w:sz="4" w:space="0" w:color="000000"/>
              <w:bottom w:val="single" w:sz="4" w:space="0" w:color="000000"/>
              <w:right w:val="single" w:sz="4" w:space="0" w:color="000000"/>
            </w:tcBorders>
          </w:tcPr>
          <w:p w14:paraId="59C7025D" w14:textId="77777777" w:rsidR="00337D2B" w:rsidRDefault="00C84B04">
            <w:pPr>
              <w:pStyle w:val="TableParagraph"/>
              <w:spacing w:line="249" w:lineRule="exact"/>
              <w:ind w:left="104"/>
              <w:rPr>
                <w:sz w:val="20"/>
                <w:szCs w:val="20"/>
                <w:lang w:val="sr-Cyrl-CS"/>
              </w:rPr>
            </w:pPr>
            <w:r>
              <w:rPr>
                <w:sz w:val="20"/>
                <w:szCs w:val="20"/>
              </w:rPr>
              <w:t>1</w:t>
            </w:r>
            <w:r>
              <w:rPr>
                <w:sz w:val="20"/>
                <w:szCs w:val="20"/>
                <w:lang w:val="sr-Cyrl-CS"/>
              </w:rPr>
              <w:t>7,00</w:t>
            </w:r>
          </w:p>
        </w:tc>
        <w:tc>
          <w:tcPr>
            <w:tcW w:w="1349" w:type="dxa"/>
            <w:tcBorders>
              <w:top w:val="single" w:sz="4" w:space="0" w:color="000000"/>
              <w:left w:val="single" w:sz="4" w:space="0" w:color="000000"/>
              <w:bottom w:val="single" w:sz="4" w:space="0" w:color="000000"/>
              <w:right w:val="single" w:sz="4" w:space="0" w:color="000000"/>
            </w:tcBorders>
          </w:tcPr>
          <w:p w14:paraId="42B28293" w14:textId="77777777" w:rsidR="00337D2B" w:rsidRDefault="00C84B04">
            <w:pPr>
              <w:pStyle w:val="TableParagraph"/>
              <w:spacing w:line="249" w:lineRule="exact"/>
              <w:ind w:left="104"/>
              <w:rPr>
                <w:sz w:val="20"/>
                <w:szCs w:val="20"/>
              </w:rPr>
            </w:pPr>
            <w:r>
              <w:rPr>
                <w:sz w:val="20"/>
                <w:szCs w:val="20"/>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5548249B" w14:textId="77777777" w:rsidR="00337D2B" w:rsidRDefault="00337D2B">
            <w:pPr>
              <w:rPr>
                <w:rFonts w:ascii="Times New Roman" w:eastAsia="Times New Roman" w:hAnsi="Times New Roman"/>
                <w:bCs/>
                <w:sz w:val="22"/>
                <w:szCs w:val="22"/>
                <w:lang w:val="sr-Cyrl-CS"/>
              </w:rPr>
            </w:pPr>
          </w:p>
        </w:tc>
      </w:tr>
      <w:tr w:rsidR="00337D2B" w14:paraId="6BF4C708"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69326AE2" w14:textId="77777777" w:rsidR="00337D2B" w:rsidRDefault="00337D2B">
            <w:pPr>
              <w:rPr>
                <w:rFonts w:ascii="Times New Roman" w:eastAsia="Times New Roman" w:hAnsi="Times New Roman"/>
                <w:bCs/>
                <w:sz w:val="20"/>
              </w:rPr>
            </w:pPr>
          </w:p>
        </w:tc>
        <w:tc>
          <w:tcPr>
            <w:tcW w:w="2071" w:type="dxa"/>
            <w:tcBorders>
              <w:top w:val="single" w:sz="4" w:space="0" w:color="000000"/>
              <w:left w:val="single" w:sz="4" w:space="0" w:color="auto"/>
              <w:bottom w:val="single" w:sz="4" w:space="0" w:color="000000"/>
              <w:right w:val="single" w:sz="4" w:space="0" w:color="000000"/>
            </w:tcBorders>
          </w:tcPr>
          <w:p w14:paraId="4E3B5D28" w14:textId="77777777" w:rsidR="00337D2B" w:rsidRDefault="00337D2B">
            <w:pPr>
              <w:rPr>
                <w:rFonts w:ascii="Times New Roman" w:eastAsia="Times New Roman" w:hAnsi="Times New Roman"/>
                <w:bCs/>
                <w:sz w:val="20"/>
              </w:rPr>
            </w:pPr>
          </w:p>
        </w:tc>
        <w:tc>
          <w:tcPr>
            <w:tcW w:w="1440" w:type="dxa"/>
            <w:tcBorders>
              <w:top w:val="single" w:sz="4" w:space="0" w:color="000000"/>
              <w:left w:val="single" w:sz="4" w:space="0" w:color="000000"/>
              <w:bottom w:val="single" w:sz="4" w:space="0" w:color="000000"/>
              <w:right w:val="single" w:sz="4" w:space="0" w:color="000000"/>
            </w:tcBorders>
          </w:tcPr>
          <w:p w14:paraId="5671A770" w14:textId="77777777" w:rsidR="00337D2B" w:rsidRDefault="00337D2B">
            <w:pPr>
              <w:rPr>
                <w:sz w:val="20"/>
              </w:rPr>
            </w:pPr>
          </w:p>
        </w:tc>
        <w:tc>
          <w:tcPr>
            <w:tcW w:w="2203" w:type="dxa"/>
            <w:tcBorders>
              <w:top w:val="single" w:sz="4" w:space="0" w:color="000000"/>
              <w:left w:val="single" w:sz="4" w:space="0" w:color="000000"/>
              <w:bottom w:val="single" w:sz="4" w:space="0" w:color="000000"/>
              <w:right w:val="single" w:sz="4" w:space="0" w:color="000000"/>
            </w:tcBorders>
          </w:tcPr>
          <w:p w14:paraId="613160B5" w14:textId="77777777" w:rsidR="00337D2B" w:rsidRDefault="00C84B04">
            <w:pPr>
              <w:pStyle w:val="TableParagraph"/>
              <w:spacing w:line="244" w:lineRule="exact"/>
              <w:ind w:left="105"/>
              <w:rPr>
                <w:sz w:val="20"/>
                <w:szCs w:val="20"/>
              </w:rPr>
            </w:pPr>
            <w:r>
              <w:rPr>
                <w:sz w:val="20"/>
                <w:szCs w:val="20"/>
              </w:rPr>
              <w:t>Грађанско</w:t>
            </w:r>
          </w:p>
          <w:p w14:paraId="3E57E49C" w14:textId="77777777" w:rsidR="00337D2B" w:rsidRDefault="00C84B04">
            <w:pPr>
              <w:pStyle w:val="TableParagraph"/>
              <w:spacing w:line="249" w:lineRule="exact"/>
              <w:ind w:left="105"/>
              <w:rPr>
                <w:sz w:val="20"/>
                <w:szCs w:val="20"/>
              </w:rPr>
            </w:pPr>
            <w:r>
              <w:rPr>
                <w:sz w:val="20"/>
                <w:szCs w:val="20"/>
              </w:rPr>
              <w:t>васпитање</w:t>
            </w:r>
          </w:p>
        </w:tc>
        <w:tc>
          <w:tcPr>
            <w:tcW w:w="863" w:type="dxa"/>
            <w:tcBorders>
              <w:top w:val="single" w:sz="4" w:space="0" w:color="000000"/>
              <w:left w:val="single" w:sz="4" w:space="0" w:color="000000"/>
              <w:bottom w:val="single" w:sz="4" w:space="0" w:color="000000"/>
              <w:right w:val="single" w:sz="4" w:space="0" w:color="000000"/>
            </w:tcBorders>
          </w:tcPr>
          <w:p w14:paraId="4CE9FAE1" w14:textId="77777777" w:rsidR="00337D2B" w:rsidRDefault="00C84B04">
            <w:pPr>
              <w:pStyle w:val="TableParagraph"/>
              <w:spacing w:line="249" w:lineRule="exact"/>
              <w:ind w:left="105"/>
              <w:rPr>
                <w:sz w:val="20"/>
                <w:szCs w:val="20"/>
              </w:rPr>
            </w:pPr>
            <w:r>
              <w:rPr>
                <w:sz w:val="20"/>
                <w:szCs w:val="20"/>
              </w:rPr>
              <w:t>5</w:t>
            </w:r>
            <w:r>
              <w:rPr>
                <w:sz w:val="20"/>
                <w:szCs w:val="20"/>
                <w:lang w:val="sr-Cyrl-CS"/>
              </w:rPr>
              <w:t>,00</w:t>
            </w:r>
          </w:p>
        </w:tc>
        <w:tc>
          <w:tcPr>
            <w:tcW w:w="1349" w:type="dxa"/>
            <w:tcBorders>
              <w:top w:val="single" w:sz="4" w:space="0" w:color="000000"/>
              <w:left w:val="single" w:sz="4" w:space="0" w:color="000000"/>
              <w:bottom w:val="single" w:sz="4" w:space="0" w:color="000000"/>
              <w:right w:val="single" w:sz="4" w:space="0" w:color="000000"/>
            </w:tcBorders>
          </w:tcPr>
          <w:p w14:paraId="474A6B25" w14:textId="77777777" w:rsidR="00337D2B" w:rsidRDefault="00337D2B">
            <w:pPr>
              <w:pStyle w:val="TableParagraph"/>
              <w:spacing w:line="249" w:lineRule="exact"/>
              <w:ind w:left="104"/>
              <w:rPr>
                <w:sz w:val="20"/>
                <w:szCs w:val="20"/>
                <w:lang w:val="sr-Cyrl-CS"/>
              </w:rPr>
            </w:pPr>
          </w:p>
        </w:tc>
        <w:tc>
          <w:tcPr>
            <w:tcW w:w="912" w:type="dxa"/>
            <w:tcBorders>
              <w:top w:val="single" w:sz="4" w:space="0" w:color="000000"/>
              <w:left w:val="single" w:sz="4" w:space="0" w:color="000000"/>
              <w:bottom w:val="single" w:sz="4" w:space="0" w:color="000000"/>
              <w:right w:val="single" w:sz="4" w:space="0" w:color="000000"/>
            </w:tcBorders>
          </w:tcPr>
          <w:p w14:paraId="0CFD4961" w14:textId="77777777" w:rsidR="00337D2B" w:rsidRDefault="00337D2B">
            <w:pPr>
              <w:pStyle w:val="TableParagraph"/>
              <w:spacing w:line="249" w:lineRule="exact"/>
              <w:ind w:left="104"/>
              <w:rPr>
                <w:color w:val="FF0000"/>
              </w:rPr>
            </w:pPr>
          </w:p>
        </w:tc>
      </w:tr>
      <w:tr w:rsidR="00337D2B" w14:paraId="14E27C51"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288471F9" w14:textId="77777777" w:rsidR="00337D2B" w:rsidRDefault="00C84B04">
            <w:pPr>
              <w:rPr>
                <w:rFonts w:ascii="Times New Roman" w:eastAsia="Times New Roman" w:hAnsi="Times New Roman"/>
                <w:bCs/>
                <w:sz w:val="20"/>
              </w:rPr>
            </w:pPr>
            <w:r>
              <w:rPr>
                <w:rFonts w:ascii="Times New Roman" w:hAnsi="Times New Roman"/>
                <w:sz w:val="20"/>
                <w:lang w:val="sr-Cyrl-CS"/>
              </w:rPr>
              <w:t>56.</w:t>
            </w:r>
            <w:r>
              <w:rPr>
                <w:rFonts w:ascii="Times New Roman" w:hAnsi="Times New Roman"/>
                <w:sz w:val="20"/>
              </w:rPr>
              <w:t xml:space="preserve">          </w:t>
            </w:r>
          </w:p>
        </w:tc>
        <w:tc>
          <w:tcPr>
            <w:tcW w:w="2071" w:type="dxa"/>
            <w:tcBorders>
              <w:top w:val="single" w:sz="4" w:space="0" w:color="000000"/>
              <w:left w:val="single" w:sz="4" w:space="0" w:color="auto"/>
              <w:bottom w:val="single" w:sz="4" w:space="0" w:color="000000"/>
              <w:right w:val="single" w:sz="4" w:space="0" w:color="000000"/>
            </w:tcBorders>
          </w:tcPr>
          <w:p w14:paraId="7C151EDE" w14:textId="77777777" w:rsidR="00337D2B" w:rsidRDefault="00C84B04">
            <w:pPr>
              <w:rPr>
                <w:rFonts w:ascii="Times New Roman" w:eastAsia="Times New Roman" w:hAnsi="Times New Roman"/>
                <w:bCs/>
                <w:sz w:val="20"/>
              </w:rPr>
            </w:pPr>
            <w:r>
              <w:rPr>
                <w:rFonts w:ascii="Times New Roman" w:hAnsi="Times New Roman"/>
                <w:sz w:val="20"/>
              </w:rPr>
              <w:t>Бошковић Тамара</w:t>
            </w:r>
          </w:p>
        </w:tc>
        <w:tc>
          <w:tcPr>
            <w:tcW w:w="1440" w:type="dxa"/>
            <w:tcBorders>
              <w:top w:val="single" w:sz="4" w:space="0" w:color="000000"/>
              <w:left w:val="single" w:sz="4" w:space="0" w:color="000000"/>
              <w:bottom w:val="single" w:sz="4" w:space="0" w:color="000000"/>
              <w:right w:val="single" w:sz="4" w:space="0" w:color="000000"/>
            </w:tcBorders>
          </w:tcPr>
          <w:p w14:paraId="514E1A71" w14:textId="77777777" w:rsidR="00337D2B" w:rsidRDefault="00C84B04">
            <w:pPr>
              <w:pStyle w:val="TableParagraph"/>
              <w:spacing w:line="225" w:lineRule="exact"/>
              <w:ind w:left="110"/>
              <w:rPr>
                <w:sz w:val="20"/>
                <w:szCs w:val="20"/>
              </w:rPr>
            </w:pPr>
            <w:r>
              <w:rPr>
                <w:sz w:val="20"/>
                <w:szCs w:val="20"/>
                <w:lang w:val="sr-Cyrl-CS"/>
              </w:rPr>
              <w:t>7. степен</w:t>
            </w:r>
          </w:p>
        </w:tc>
        <w:tc>
          <w:tcPr>
            <w:tcW w:w="2203" w:type="dxa"/>
            <w:tcBorders>
              <w:top w:val="single" w:sz="4" w:space="0" w:color="000000"/>
              <w:left w:val="single" w:sz="4" w:space="0" w:color="000000"/>
              <w:bottom w:val="single" w:sz="4" w:space="0" w:color="000000"/>
              <w:right w:val="single" w:sz="4" w:space="0" w:color="000000"/>
            </w:tcBorders>
          </w:tcPr>
          <w:p w14:paraId="3C593B31" w14:textId="77777777" w:rsidR="00337D2B" w:rsidRDefault="00337D2B">
            <w:pPr>
              <w:pStyle w:val="TableParagraph"/>
              <w:rPr>
                <w:sz w:val="20"/>
                <w:szCs w:val="20"/>
                <w:lang w:val="sr-Cyrl-CS"/>
              </w:rPr>
            </w:pPr>
          </w:p>
        </w:tc>
        <w:tc>
          <w:tcPr>
            <w:tcW w:w="863" w:type="dxa"/>
            <w:tcBorders>
              <w:top w:val="single" w:sz="4" w:space="0" w:color="000000"/>
              <w:left w:val="single" w:sz="4" w:space="0" w:color="000000"/>
              <w:bottom w:val="single" w:sz="4" w:space="0" w:color="000000"/>
              <w:right w:val="single" w:sz="4" w:space="0" w:color="000000"/>
            </w:tcBorders>
          </w:tcPr>
          <w:p w14:paraId="46408DFC" w14:textId="77777777" w:rsidR="00337D2B" w:rsidRDefault="00337D2B">
            <w:pPr>
              <w:pStyle w:val="TableParagraph"/>
              <w:spacing w:before="1" w:line="238" w:lineRule="exact"/>
              <w:ind w:left="105"/>
              <w:rPr>
                <w:sz w:val="20"/>
                <w:szCs w:val="20"/>
                <w:lang w:val="ru-RU"/>
              </w:rPr>
            </w:pPr>
          </w:p>
        </w:tc>
        <w:tc>
          <w:tcPr>
            <w:tcW w:w="1349" w:type="dxa"/>
            <w:tcBorders>
              <w:top w:val="single" w:sz="4" w:space="0" w:color="000000"/>
              <w:left w:val="single" w:sz="4" w:space="0" w:color="000000"/>
              <w:bottom w:val="single" w:sz="4" w:space="0" w:color="000000"/>
              <w:right w:val="single" w:sz="4" w:space="0" w:color="000000"/>
            </w:tcBorders>
          </w:tcPr>
          <w:p w14:paraId="3593C574" w14:textId="77777777" w:rsidR="00337D2B" w:rsidRDefault="00C84B04">
            <w:pPr>
              <w:pStyle w:val="TableParagraph"/>
              <w:spacing w:line="244" w:lineRule="exact"/>
              <w:ind w:left="104"/>
              <w:rPr>
                <w:sz w:val="20"/>
                <w:szCs w:val="20"/>
                <w:lang w:val="ru-RU"/>
              </w:rPr>
            </w:pPr>
            <w:r>
              <w:rPr>
                <w:sz w:val="20"/>
                <w:szCs w:val="20"/>
                <w:lang w:val="ru-RU"/>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010AC2DE" w14:textId="77777777" w:rsidR="00337D2B" w:rsidRDefault="00C84B04">
            <w:pPr>
              <w:pStyle w:val="TableParagraph"/>
              <w:rPr>
                <w:lang w:val="ru-RU"/>
              </w:rPr>
            </w:pPr>
            <w:r>
              <w:rPr>
                <w:color w:val="FF0000"/>
                <w:lang w:val="ru-RU"/>
              </w:rPr>
              <w:t xml:space="preserve">   </w:t>
            </w:r>
          </w:p>
        </w:tc>
      </w:tr>
      <w:tr w:rsidR="00337D2B" w14:paraId="13AA486C"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4FC7F5B6" w14:textId="77777777" w:rsidR="00337D2B" w:rsidRDefault="00337D2B">
            <w:pPr>
              <w:rPr>
                <w:color w:val="FF0000"/>
                <w:sz w:val="20"/>
              </w:rPr>
            </w:pPr>
          </w:p>
        </w:tc>
        <w:tc>
          <w:tcPr>
            <w:tcW w:w="2071" w:type="dxa"/>
            <w:tcBorders>
              <w:top w:val="single" w:sz="4" w:space="0" w:color="000000"/>
              <w:left w:val="single" w:sz="4" w:space="0" w:color="auto"/>
              <w:bottom w:val="single" w:sz="4" w:space="0" w:color="000000"/>
              <w:right w:val="single" w:sz="4" w:space="0" w:color="000000"/>
            </w:tcBorders>
          </w:tcPr>
          <w:p w14:paraId="452A14A1" w14:textId="77777777" w:rsidR="00337D2B" w:rsidRDefault="00337D2B">
            <w:pPr>
              <w:rPr>
                <w:color w:val="FF0000"/>
                <w:sz w:val="20"/>
              </w:rPr>
            </w:pPr>
          </w:p>
        </w:tc>
        <w:tc>
          <w:tcPr>
            <w:tcW w:w="1440" w:type="dxa"/>
            <w:tcBorders>
              <w:top w:val="single" w:sz="4" w:space="0" w:color="000000"/>
              <w:left w:val="single" w:sz="4" w:space="0" w:color="000000"/>
              <w:bottom w:val="single" w:sz="4" w:space="0" w:color="000000"/>
              <w:right w:val="single" w:sz="4" w:space="0" w:color="000000"/>
            </w:tcBorders>
          </w:tcPr>
          <w:p w14:paraId="7A664DFC" w14:textId="77777777" w:rsidR="00337D2B" w:rsidRDefault="00337D2B">
            <w:pPr>
              <w:rPr>
                <w:color w:val="FF0000"/>
                <w:lang w:val="sr-Cyrl-CS"/>
              </w:rPr>
            </w:pPr>
          </w:p>
        </w:tc>
        <w:tc>
          <w:tcPr>
            <w:tcW w:w="2203" w:type="dxa"/>
            <w:tcBorders>
              <w:top w:val="single" w:sz="4" w:space="0" w:color="000000"/>
              <w:left w:val="single" w:sz="4" w:space="0" w:color="000000"/>
              <w:bottom w:val="single" w:sz="4" w:space="0" w:color="000000"/>
              <w:right w:val="single" w:sz="4" w:space="0" w:color="000000"/>
            </w:tcBorders>
          </w:tcPr>
          <w:p w14:paraId="41CAB329" w14:textId="77777777" w:rsidR="00337D2B" w:rsidRDefault="00C84B04">
            <w:pPr>
              <w:pStyle w:val="TableParagraph"/>
              <w:rPr>
                <w:color w:val="FF0000"/>
                <w:sz w:val="20"/>
                <w:szCs w:val="20"/>
                <w:lang w:val="sr-Cyrl-CS"/>
              </w:rPr>
            </w:pPr>
            <w:r>
              <w:rPr>
                <w:rFonts w:ascii="Times New Roman" w:eastAsia="Times New Roman" w:hAnsi="Times New Roman"/>
                <w:bCs/>
                <w:sz w:val="20"/>
                <w:szCs w:val="20"/>
              </w:rPr>
              <w:t>Методологија н.и.</w:t>
            </w:r>
          </w:p>
        </w:tc>
        <w:tc>
          <w:tcPr>
            <w:tcW w:w="863" w:type="dxa"/>
            <w:tcBorders>
              <w:top w:val="single" w:sz="4" w:space="0" w:color="000000"/>
              <w:left w:val="single" w:sz="4" w:space="0" w:color="000000"/>
              <w:bottom w:val="single" w:sz="4" w:space="0" w:color="000000"/>
              <w:right w:val="single" w:sz="4" w:space="0" w:color="000000"/>
            </w:tcBorders>
          </w:tcPr>
          <w:p w14:paraId="1847F40E" w14:textId="77777777" w:rsidR="00337D2B" w:rsidRDefault="00C84B04">
            <w:pPr>
              <w:pStyle w:val="TableParagraph"/>
              <w:spacing w:before="1" w:line="238" w:lineRule="exact"/>
              <w:ind w:left="105"/>
              <w:rPr>
                <w:sz w:val="20"/>
                <w:szCs w:val="20"/>
                <w:lang w:val="ru-RU"/>
              </w:rPr>
            </w:pPr>
            <w:r>
              <w:rPr>
                <w:sz w:val="20"/>
                <w:szCs w:val="20"/>
                <w:lang w:val="ru-RU"/>
              </w:rPr>
              <w:t>10</w:t>
            </w:r>
          </w:p>
        </w:tc>
        <w:tc>
          <w:tcPr>
            <w:tcW w:w="1349" w:type="dxa"/>
            <w:tcBorders>
              <w:top w:val="single" w:sz="4" w:space="0" w:color="000000"/>
              <w:left w:val="single" w:sz="4" w:space="0" w:color="000000"/>
              <w:bottom w:val="single" w:sz="4" w:space="0" w:color="000000"/>
              <w:right w:val="single" w:sz="4" w:space="0" w:color="000000"/>
            </w:tcBorders>
          </w:tcPr>
          <w:p w14:paraId="1B6A6D7E" w14:textId="77777777" w:rsidR="00337D2B" w:rsidRDefault="00337D2B">
            <w:pPr>
              <w:pStyle w:val="TableParagraph"/>
              <w:spacing w:line="244" w:lineRule="exact"/>
              <w:ind w:left="104"/>
              <w:rPr>
                <w:lang w:val="ru-RU"/>
              </w:rPr>
            </w:pPr>
          </w:p>
        </w:tc>
        <w:tc>
          <w:tcPr>
            <w:tcW w:w="912" w:type="dxa"/>
            <w:tcBorders>
              <w:top w:val="single" w:sz="4" w:space="0" w:color="000000"/>
              <w:left w:val="single" w:sz="4" w:space="0" w:color="000000"/>
              <w:bottom w:val="single" w:sz="4" w:space="0" w:color="000000"/>
              <w:right w:val="single" w:sz="4" w:space="0" w:color="000000"/>
            </w:tcBorders>
          </w:tcPr>
          <w:p w14:paraId="5CF73B49" w14:textId="77777777" w:rsidR="00337D2B" w:rsidRDefault="00337D2B">
            <w:pPr>
              <w:pStyle w:val="TableParagraph"/>
              <w:rPr>
                <w:color w:val="FF0000"/>
                <w:lang w:val="ru-RU"/>
              </w:rPr>
            </w:pPr>
          </w:p>
        </w:tc>
      </w:tr>
      <w:tr w:rsidR="00337D2B" w14:paraId="226AE4A6"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06A9161A" w14:textId="77777777" w:rsidR="00337D2B" w:rsidRDefault="00337D2B">
            <w:pPr>
              <w:rPr>
                <w:color w:val="FF0000"/>
                <w:sz w:val="20"/>
              </w:rPr>
            </w:pPr>
          </w:p>
        </w:tc>
        <w:tc>
          <w:tcPr>
            <w:tcW w:w="2071" w:type="dxa"/>
            <w:tcBorders>
              <w:top w:val="single" w:sz="4" w:space="0" w:color="000000"/>
              <w:left w:val="single" w:sz="4" w:space="0" w:color="auto"/>
              <w:bottom w:val="single" w:sz="4" w:space="0" w:color="000000"/>
              <w:right w:val="single" w:sz="4" w:space="0" w:color="000000"/>
            </w:tcBorders>
          </w:tcPr>
          <w:p w14:paraId="1FC1A622" w14:textId="77777777" w:rsidR="00337D2B" w:rsidRDefault="00337D2B">
            <w:pPr>
              <w:rPr>
                <w:color w:val="FF0000"/>
                <w:sz w:val="20"/>
              </w:rPr>
            </w:pPr>
          </w:p>
        </w:tc>
        <w:tc>
          <w:tcPr>
            <w:tcW w:w="1440" w:type="dxa"/>
            <w:tcBorders>
              <w:top w:val="single" w:sz="4" w:space="0" w:color="000000"/>
              <w:left w:val="single" w:sz="4" w:space="0" w:color="000000"/>
              <w:bottom w:val="single" w:sz="4" w:space="0" w:color="000000"/>
              <w:right w:val="single" w:sz="4" w:space="0" w:color="000000"/>
            </w:tcBorders>
          </w:tcPr>
          <w:p w14:paraId="630F3327" w14:textId="77777777" w:rsidR="00337D2B" w:rsidRDefault="00337D2B">
            <w:pPr>
              <w:rPr>
                <w:color w:val="FF0000"/>
                <w:lang w:val="sr-Cyrl-CS"/>
              </w:rPr>
            </w:pPr>
          </w:p>
        </w:tc>
        <w:tc>
          <w:tcPr>
            <w:tcW w:w="2203" w:type="dxa"/>
            <w:tcBorders>
              <w:top w:val="single" w:sz="4" w:space="0" w:color="000000"/>
              <w:left w:val="single" w:sz="4" w:space="0" w:color="000000"/>
              <w:bottom w:val="single" w:sz="4" w:space="0" w:color="000000"/>
              <w:right w:val="single" w:sz="4" w:space="0" w:color="000000"/>
            </w:tcBorders>
          </w:tcPr>
          <w:p w14:paraId="592A3FF9" w14:textId="77777777" w:rsidR="00337D2B" w:rsidRDefault="00C84B04">
            <w:pPr>
              <w:pStyle w:val="TableParagraph"/>
              <w:rPr>
                <w:rFonts w:ascii="Times New Roman" w:eastAsia="Times New Roman" w:hAnsi="Times New Roman"/>
                <w:bCs/>
                <w:sz w:val="20"/>
                <w:szCs w:val="20"/>
                <w:lang w:val="sr-Cyrl-CS"/>
              </w:rPr>
            </w:pPr>
            <w:r>
              <w:rPr>
                <w:rFonts w:ascii="Times New Roman" w:eastAsia="Times New Roman" w:hAnsi="Times New Roman"/>
                <w:bCs/>
                <w:sz w:val="20"/>
                <w:szCs w:val="20"/>
                <w:lang w:val="sr-Cyrl-CS"/>
              </w:rPr>
              <w:t>Појединац гру.дру.</w:t>
            </w:r>
          </w:p>
        </w:tc>
        <w:tc>
          <w:tcPr>
            <w:tcW w:w="863" w:type="dxa"/>
            <w:tcBorders>
              <w:top w:val="single" w:sz="4" w:space="0" w:color="000000"/>
              <w:left w:val="single" w:sz="4" w:space="0" w:color="000000"/>
              <w:bottom w:val="single" w:sz="4" w:space="0" w:color="000000"/>
              <w:right w:val="single" w:sz="4" w:space="0" w:color="000000"/>
            </w:tcBorders>
          </w:tcPr>
          <w:p w14:paraId="44E5275F" w14:textId="77777777" w:rsidR="00337D2B" w:rsidRDefault="00C84B04">
            <w:pPr>
              <w:pStyle w:val="TableParagraph"/>
              <w:spacing w:before="1" w:line="238" w:lineRule="exact"/>
              <w:ind w:left="105"/>
              <w:rPr>
                <w:sz w:val="20"/>
                <w:szCs w:val="20"/>
                <w:lang w:val="ru-RU"/>
              </w:rPr>
            </w:pPr>
            <w:r>
              <w:rPr>
                <w:sz w:val="20"/>
                <w:szCs w:val="20"/>
                <w:lang w:val="ru-RU"/>
              </w:rPr>
              <w:t>10</w:t>
            </w:r>
          </w:p>
        </w:tc>
        <w:tc>
          <w:tcPr>
            <w:tcW w:w="1349" w:type="dxa"/>
            <w:tcBorders>
              <w:top w:val="single" w:sz="4" w:space="0" w:color="000000"/>
              <w:left w:val="single" w:sz="4" w:space="0" w:color="000000"/>
              <w:bottom w:val="single" w:sz="4" w:space="0" w:color="000000"/>
              <w:right w:val="single" w:sz="4" w:space="0" w:color="000000"/>
            </w:tcBorders>
          </w:tcPr>
          <w:p w14:paraId="26244147" w14:textId="77777777" w:rsidR="00337D2B" w:rsidRDefault="00337D2B">
            <w:pPr>
              <w:pStyle w:val="TableParagraph"/>
              <w:spacing w:line="244" w:lineRule="exact"/>
              <w:ind w:left="104"/>
              <w:rPr>
                <w:lang w:val="ru-RU"/>
              </w:rPr>
            </w:pPr>
          </w:p>
        </w:tc>
        <w:tc>
          <w:tcPr>
            <w:tcW w:w="912" w:type="dxa"/>
            <w:tcBorders>
              <w:top w:val="single" w:sz="4" w:space="0" w:color="000000"/>
              <w:left w:val="single" w:sz="4" w:space="0" w:color="000000"/>
              <w:bottom w:val="single" w:sz="4" w:space="0" w:color="000000"/>
              <w:right w:val="single" w:sz="4" w:space="0" w:color="000000"/>
            </w:tcBorders>
          </w:tcPr>
          <w:p w14:paraId="57E90B7F" w14:textId="77777777" w:rsidR="00337D2B" w:rsidRDefault="00337D2B">
            <w:pPr>
              <w:pStyle w:val="TableParagraph"/>
              <w:rPr>
                <w:color w:val="FF0000"/>
                <w:lang w:val="ru-RU"/>
              </w:rPr>
            </w:pPr>
          </w:p>
        </w:tc>
      </w:tr>
      <w:tr w:rsidR="00337D2B" w14:paraId="7893B38E"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79D28227" w14:textId="77777777" w:rsidR="00337D2B" w:rsidRDefault="00337D2B">
            <w:pPr>
              <w:rPr>
                <w:sz w:val="20"/>
              </w:rPr>
            </w:pPr>
          </w:p>
        </w:tc>
        <w:tc>
          <w:tcPr>
            <w:tcW w:w="2071" w:type="dxa"/>
            <w:tcBorders>
              <w:top w:val="single" w:sz="4" w:space="0" w:color="000000"/>
              <w:left w:val="single" w:sz="4" w:space="0" w:color="auto"/>
              <w:bottom w:val="single" w:sz="4" w:space="0" w:color="000000"/>
              <w:right w:val="single" w:sz="4" w:space="0" w:color="000000"/>
            </w:tcBorders>
          </w:tcPr>
          <w:p w14:paraId="1BD807CF" w14:textId="77777777" w:rsidR="00337D2B" w:rsidRDefault="00337D2B">
            <w:pPr>
              <w:rPr>
                <w:sz w:val="20"/>
              </w:rPr>
            </w:pPr>
          </w:p>
        </w:tc>
        <w:tc>
          <w:tcPr>
            <w:tcW w:w="1440" w:type="dxa"/>
            <w:tcBorders>
              <w:top w:val="single" w:sz="4" w:space="0" w:color="000000"/>
              <w:left w:val="single" w:sz="4" w:space="0" w:color="000000"/>
              <w:bottom w:val="single" w:sz="4" w:space="0" w:color="000000"/>
              <w:right w:val="single" w:sz="4" w:space="0" w:color="000000"/>
            </w:tcBorders>
          </w:tcPr>
          <w:p w14:paraId="49B04A91" w14:textId="77777777" w:rsidR="00337D2B" w:rsidRDefault="00337D2B">
            <w:pPr>
              <w:rPr>
                <w:lang w:val="sr-Cyrl-CS"/>
              </w:rPr>
            </w:pPr>
          </w:p>
        </w:tc>
        <w:tc>
          <w:tcPr>
            <w:tcW w:w="2203" w:type="dxa"/>
            <w:tcBorders>
              <w:top w:val="single" w:sz="4" w:space="0" w:color="000000"/>
              <w:left w:val="single" w:sz="4" w:space="0" w:color="000000"/>
              <w:bottom w:val="single" w:sz="4" w:space="0" w:color="000000"/>
              <w:right w:val="single" w:sz="4" w:space="0" w:color="000000"/>
            </w:tcBorders>
          </w:tcPr>
          <w:p w14:paraId="0B2989A0" w14:textId="77777777" w:rsidR="00337D2B" w:rsidRDefault="00C84B04">
            <w:pPr>
              <w:pStyle w:val="TableParagraph"/>
              <w:rPr>
                <w:rFonts w:ascii="Times New Roman" w:eastAsia="Times New Roman" w:hAnsi="Times New Roman"/>
                <w:bCs/>
                <w:sz w:val="20"/>
                <w:szCs w:val="20"/>
                <w:lang w:val="sr-Cyrl-CS"/>
              </w:rPr>
            </w:pPr>
            <w:r>
              <w:rPr>
                <w:rFonts w:ascii="Times New Roman" w:eastAsia="Times New Roman" w:hAnsi="Times New Roman"/>
                <w:bCs/>
                <w:sz w:val="20"/>
                <w:szCs w:val="20"/>
                <w:lang w:val="sr-Cyrl-CS"/>
              </w:rPr>
              <w:t>Религије и цивилизације</w:t>
            </w:r>
          </w:p>
        </w:tc>
        <w:tc>
          <w:tcPr>
            <w:tcW w:w="863" w:type="dxa"/>
            <w:tcBorders>
              <w:top w:val="single" w:sz="4" w:space="0" w:color="000000"/>
              <w:left w:val="single" w:sz="4" w:space="0" w:color="000000"/>
              <w:bottom w:val="single" w:sz="4" w:space="0" w:color="000000"/>
              <w:right w:val="single" w:sz="4" w:space="0" w:color="000000"/>
            </w:tcBorders>
          </w:tcPr>
          <w:p w14:paraId="539176A5" w14:textId="77777777" w:rsidR="00337D2B" w:rsidRDefault="00C84B04">
            <w:pPr>
              <w:pStyle w:val="TableParagraph"/>
              <w:spacing w:before="1" w:line="238" w:lineRule="exact"/>
              <w:ind w:left="105"/>
              <w:rPr>
                <w:sz w:val="20"/>
                <w:szCs w:val="20"/>
                <w:lang w:val="ru-RU"/>
              </w:rPr>
            </w:pPr>
            <w:r>
              <w:rPr>
                <w:sz w:val="20"/>
                <w:szCs w:val="20"/>
                <w:lang w:val="ru-RU"/>
              </w:rPr>
              <w:t>10</w:t>
            </w:r>
          </w:p>
        </w:tc>
        <w:tc>
          <w:tcPr>
            <w:tcW w:w="1349" w:type="dxa"/>
            <w:tcBorders>
              <w:top w:val="single" w:sz="4" w:space="0" w:color="000000"/>
              <w:left w:val="single" w:sz="4" w:space="0" w:color="000000"/>
              <w:bottom w:val="single" w:sz="4" w:space="0" w:color="000000"/>
              <w:right w:val="single" w:sz="4" w:space="0" w:color="000000"/>
            </w:tcBorders>
          </w:tcPr>
          <w:p w14:paraId="0E8188A3" w14:textId="77777777" w:rsidR="00337D2B" w:rsidRDefault="00337D2B">
            <w:pPr>
              <w:pStyle w:val="TableParagraph"/>
              <w:spacing w:line="244" w:lineRule="exact"/>
              <w:ind w:left="104"/>
              <w:rPr>
                <w:lang w:val="ru-RU"/>
              </w:rPr>
            </w:pPr>
          </w:p>
        </w:tc>
        <w:tc>
          <w:tcPr>
            <w:tcW w:w="912" w:type="dxa"/>
            <w:tcBorders>
              <w:top w:val="single" w:sz="4" w:space="0" w:color="000000"/>
              <w:left w:val="single" w:sz="4" w:space="0" w:color="000000"/>
              <w:bottom w:val="single" w:sz="4" w:space="0" w:color="000000"/>
              <w:right w:val="single" w:sz="4" w:space="0" w:color="000000"/>
            </w:tcBorders>
          </w:tcPr>
          <w:p w14:paraId="1A638FE3" w14:textId="77777777" w:rsidR="00337D2B" w:rsidRDefault="00337D2B">
            <w:pPr>
              <w:pStyle w:val="TableParagraph"/>
              <w:rPr>
                <w:color w:val="FF0000"/>
                <w:lang w:val="ru-RU"/>
              </w:rPr>
            </w:pPr>
          </w:p>
        </w:tc>
      </w:tr>
      <w:tr w:rsidR="00337D2B" w14:paraId="64BD98E5" w14:textId="77777777" w:rsidTr="000731EB">
        <w:trPr>
          <w:trHeight w:val="261"/>
          <w:jc w:val="center"/>
        </w:trPr>
        <w:tc>
          <w:tcPr>
            <w:tcW w:w="494" w:type="dxa"/>
            <w:tcBorders>
              <w:top w:val="single" w:sz="4" w:space="0" w:color="000000"/>
              <w:left w:val="single" w:sz="4" w:space="0" w:color="000000"/>
              <w:bottom w:val="single" w:sz="4" w:space="0" w:color="000000"/>
              <w:right w:val="single" w:sz="4" w:space="0" w:color="auto"/>
            </w:tcBorders>
          </w:tcPr>
          <w:p w14:paraId="555C4259" w14:textId="77777777" w:rsidR="00337D2B" w:rsidRDefault="00C84B04">
            <w:pPr>
              <w:rPr>
                <w:rFonts w:ascii="Times New Roman" w:hAnsi="Times New Roman"/>
                <w:sz w:val="20"/>
                <w:lang w:val="sr-Cyrl-CS"/>
              </w:rPr>
            </w:pPr>
            <w:r>
              <w:rPr>
                <w:rFonts w:ascii="Times New Roman" w:hAnsi="Times New Roman"/>
                <w:sz w:val="20"/>
                <w:lang w:val="sr-Cyrl-CS"/>
              </w:rPr>
              <w:t>57.</w:t>
            </w:r>
            <w:r>
              <w:rPr>
                <w:rFonts w:ascii="Times New Roman" w:hAnsi="Times New Roman"/>
                <w:sz w:val="20"/>
              </w:rPr>
              <w:t xml:space="preserve"> </w:t>
            </w:r>
            <w:r>
              <w:rPr>
                <w:rFonts w:ascii="Times New Roman" w:hAnsi="Times New Roman"/>
                <w:sz w:val="20"/>
                <w:lang w:val="sr-Cyrl-CS"/>
              </w:rPr>
              <w:t xml:space="preserve"> </w:t>
            </w:r>
          </w:p>
        </w:tc>
        <w:tc>
          <w:tcPr>
            <w:tcW w:w="2071" w:type="dxa"/>
            <w:tcBorders>
              <w:top w:val="single" w:sz="4" w:space="0" w:color="000000"/>
              <w:left w:val="single" w:sz="4" w:space="0" w:color="auto"/>
              <w:bottom w:val="single" w:sz="4" w:space="0" w:color="000000"/>
              <w:right w:val="single" w:sz="4" w:space="0" w:color="000000"/>
            </w:tcBorders>
          </w:tcPr>
          <w:p w14:paraId="4F6A4299" w14:textId="77777777" w:rsidR="00337D2B" w:rsidRDefault="00C84B04">
            <w:pPr>
              <w:rPr>
                <w:rFonts w:ascii="Times New Roman" w:hAnsi="Times New Roman"/>
                <w:sz w:val="20"/>
                <w:lang w:val="sr-Cyrl-CS"/>
              </w:rPr>
            </w:pPr>
            <w:r>
              <w:rPr>
                <w:rFonts w:ascii="Times New Roman" w:hAnsi="Times New Roman"/>
                <w:sz w:val="20"/>
                <w:lang w:val="sr-Cyrl-CS"/>
              </w:rPr>
              <w:t>Атонијевић Весна</w:t>
            </w:r>
          </w:p>
        </w:tc>
        <w:tc>
          <w:tcPr>
            <w:tcW w:w="1440" w:type="dxa"/>
            <w:tcBorders>
              <w:top w:val="single" w:sz="4" w:space="0" w:color="000000"/>
              <w:left w:val="single" w:sz="4" w:space="0" w:color="000000"/>
              <w:bottom w:val="single" w:sz="4" w:space="0" w:color="000000"/>
              <w:right w:val="single" w:sz="4" w:space="0" w:color="000000"/>
            </w:tcBorders>
          </w:tcPr>
          <w:p w14:paraId="3A89C17F" w14:textId="77777777" w:rsidR="00337D2B" w:rsidRDefault="00C84B04">
            <w:pPr>
              <w:pStyle w:val="TableParagraph"/>
              <w:spacing w:line="225" w:lineRule="exact"/>
              <w:ind w:left="110"/>
              <w:rPr>
                <w:lang w:val="sr-Cyrl-CS"/>
              </w:rPr>
            </w:pPr>
            <w:r>
              <w:rPr>
                <w:lang w:val="sr-Cyrl-CS"/>
              </w:rPr>
              <w:t>4. степен</w:t>
            </w:r>
          </w:p>
        </w:tc>
        <w:tc>
          <w:tcPr>
            <w:tcW w:w="2203" w:type="dxa"/>
            <w:tcBorders>
              <w:top w:val="single" w:sz="4" w:space="0" w:color="000000"/>
              <w:left w:val="single" w:sz="4" w:space="0" w:color="000000"/>
              <w:bottom w:val="single" w:sz="4" w:space="0" w:color="000000"/>
              <w:right w:val="single" w:sz="4" w:space="0" w:color="000000"/>
            </w:tcBorders>
          </w:tcPr>
          <w:p w14:paraId="51D0FDC7" w14:textId="77777777" w:rsidR="00337D2B" w:rsidRDefault="00C84B04">
            <w:pPr>
              <w:pStyle w:val="TableParagraph"/>
              <w:rPr>
                <w:rFonts w:ascii="Times New Roman" w:eastAsia="Times New Roman" w:hAnsi="Times New Roman"/>
                <w:bCs/>
                <w:sz w:val="20"/>
                <w:szCs w:val="20"/>
                <w:lang w:val="sr-Cyrl-CS"/>
              </w:rPr>
            </w:pPr>
            <w:r>
              <w:rPr>
                <w:rFonts w:ascii="Times New Roman" w:eastAsia="Times New Roman" w:hAnsi="Times New Roman"/>
                <w:bCs/>
                <w:sz w:val="20"/>
                <w:szCs w:val="20"/>
                <w:lang w:val="sr-Cyrl-CS"/>
              </w:rPr>
              <w:t>Техничар за одржавање информ. система</w:t>
            </w:r>
          </w:p>
        </w:tc>
        <w:tc>
          <w:tcPr>
            <w:tcW w:w="863" w:type="dxa"/>
            <w:tcBorders>
              <w:top w:val="single" w:sz="4" w:space="0" w:color="000000"/>
              <w:left w:val="single" w:sz="4" w:space="0" w:color="000000"/>
              <w:bottom w:val="single" w:sz="4" w:space="0" w:color="000000"/>
              <w:right w:val="single" w:sz="4" w:space="0" w:color="000000"/>
            </w:tcBorders>
          </w:tcPr>
          <w:p w14:paraId="59A4908F" w14:textId="77777777" w:rsidR="00337D2B" w:rsidRDefault="00C84B04">
            <w:pPr>
              <w:pStyle w:val="TableParagraph"/>
              <w:spacing w:before="1" w:line="238" w:lineRule="exact"/>
              <w:ind w:left="105"/>
              <w:rPr>
                <w:sz w:val="20"/>
                <w:szCs w:val="20"/>
                <w:lang w:val="ru-RU"/>
              </w:rPr>
            </w:pPr>
            <w:r>
              <w:rPr>
                <w:sz w:val="20"/>
                <w:szCs w:val="20"/>
                <w:lang w:val="ru-RU"/>
              </w:rPr>
              <w:t>50</w:t>
            </w:r>
          </w:p>
        </w:tc>
        <w:tc>
          <w:tcPr>
            <w:tcW w:w="1349" w:type="dxa"/>
            <w:tcBorders>
              <w:top w:val="single" w:sz="4" w:space="0" w:color="000000"/>
              <w:left w:val="single" w:sz="4" w:space="0" w:color="000000"/>
              <w:bottom w:val="single" w:sz="4" w:space="0" w:color="000000"/>
              <w:right w:val="single" w:sz="4" w:space="0" w:color="000000"/>
            </w:tcBorders>
          </w:tcPr>
          <w:p w14:paraId="194AB2EA" w14:textId="77777777" w:rsidR="00337D2B" w:rsidRDefault="00C84B04">
            <w:pPr>
              <w:pStyle w:val="TableParagraph"/>
              <w:spacing w:line="244" w:lineRule="exact"/>
              <w:ind w:left="104"/>
              <w:rPr>
                <w:lang w:val="ru-RU"/>
              </w:rPr>
            </w:pPr>
            <w:r>
              <w:rPr>
                <w:lang w:val="ru-RU"/>
              </w:rPr>
              <w:t>одређено</w:t>
            </w:r>
          </w:p>
        </w:tc>
        <w:tc>
          <w:tcPr>
            <w:tcW w:w="912" w:type="dxa"/>
            <w:tcBorders>
              <w:top w:val="single" w:sz="4" w:space="0" w:color="000000"/>
              <w:left w:val="single" w:sz="4" w:space="0" w:color="000000"/>
              <w:bottom w:val="single" w:sz="4" w:space="0" w:color="000000"/>
              <w:right w:val="single" w:sz="4" w:space="0" w:color="000000"/>
            </w:tcBorders>
          </w:tcPr>
          <w:p w14:paraId="61BE833D" w14:textId="77777777" w:rsidR="00337D2B" w:rsidRDefault="00337D2B">
            <w:pPr>
              <w:pStyle w:val="TableParagraph"/>
              <w:rPr>
                <w:color w:val="FF0000"/>
                <w:lang w:val="ru-RU"/>
              </w:rPr>
            </w:pPr>
          </w:p>
        </w:tc>
      </w:tr>
    </w:tbl>
    <w:p w14:paraId="589F6BF2" w14:textId="77777777" w:rsidR="00337D2B" w:rsidRDefault="00C84B04">
      <w:pPr>
        <w:pStyle w:val="Heading4"/>
        <w:keepNext w:val="0"/>
        <w:widowControl w:val="0"/>
        <w:tabs>
          <w:tab w:val="left" w:pos="720"/>
          <w:tab w:val="left" w:pos="1680"/>
        </w:tabs>
        <w:suppressAutoHyphens/>
        <w:autoSpaceDE w:val="0"/>
        <w:autoSpaceDN w:val="0"/>
        <w:spacing w:before="218"/>
        <w:ind w:left="1080"/>
        <w:jc w:val="left"/>
        <w:textAlignment w:val="baseline"/>
        <w:rPr>
          <w:rFonts w:ascii="Times New Roman" w:eastAsia="Times New Roman" w:hAnsi="Times New Roman"/>
          <w:lang w:val="ru-RU"/>
        </w:rPr>
      </w:pPr>
      <w:r>
        <w:rPr>
          <w:rFonts w:ascii="Times New Roman" w:eastAsia="Times New Roman" w:hAnsi="Times New Roman"/>
          <w:lang w:val="ru-RU"/>
        </w:rPr>
        <w:t>2.2.2. Број ангажованих извршилаца у настави</w:t>
      </w:r>
    </w:p>
    <w:p w14:paraId="76FD0C2F" w14:textId="77777777" w:rsidR="00337D2B" w:rsidRDefault="00337D2B">
      <w:pPr>
        <w:rPr>
          <w:lang w:val="ru-RU"/>
        </w:rPr>
      </w:pPr>
    </w:p>
    <w:tbl>
      <w:tblPr>
        <w:tblStyle w:val="Style11"/>
        <w:tblW w:w="10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61"/>
        <w:gridCol w:w="1208"/>
        <w:gridCol w:w="1314"/>
        <w:gridCol w:w="1409"/>
        <w:gridCol w:w="1409"/>
        <w:gridCol w:w="1409"/>
        <w:gridCol w:w="1409"/>
      </w:tblGrid>
      <w:tr w:rsidR="00337D2B" w14:paraId="3FC89C0B" w14:textId="77777777" w:rsidTr="000731EB">
        <w:trPr>
          <w:jc w:val="center"/>
        </w:trPr>
        <w:tc>
          <w:tcPr>
            <w:tcW w:w="2361" w:type="dxa"/>
            <w:shd w:val="clear" w:color="auto" w:fill="E0E0E0"/>
          </w:tcPr>
          <w:p w14:paraId="64C96F2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Образовни профил –радно место</w:t>
            </w:r>
          </w:p>
        </w:tc>
        <w:tc>
          <w:tcPr>
            <w:tcW w:w="1208" w:type="dxa"/>
            <w:shd w:val="clear" w:color="auto" w:fill="E0E0E0"/>
          </w:tcPr>
          <w:p w14:paraId="1EB9B2E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стручна спрема</w:t>
            </w:r>
          </w:p>
        </w:tc>
        <w:tc>
          <w:tcPr>
            <w:tcW w:w="1314" w:type="dxa"/>
            <w:shd w:val="clear" w:color="auto" w:fill="E0E0E0"/>
          </w:tcPr>
          <w:p w14:paraId="55107D2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Положен стручни испит</w:t>
            </w:r>
          </w:p>
        </w:tc>
        <w:tc>
          <w:tcPr>
            <w:tcW w:w="1409" w:type="dxa"/>
            <w:shd w:val="clear" w:color="auto" w:fill="E0E0E0"/>
          </w:tcPr>
          <w:p w14:paraId="749D9D46" w14:textId="77777777" w:rsidR="00337D2B" w:rsidRDefault="00C84B04">
            <w:pPr>
              <w:jc w:val="right"/>
              <w:rPr>
                <w:rFonts w:ascii="Times New Roman" w:eastAsia="Times New Roman" w:hAnsi="Times New Roman"/>
                <w:sz w:val="22"/>
                <w:szCs w:val="22"/>
              </w:rPr>
            </w:pPr>
            <w:r>
              <w:rPr>
                <w:rFonts w:ascii="Times New Roman" w:eastAsia="Times New Roman" w:hAnsi="Times New Roman"/>
                <w:sz w:val="22"/>
                <w:szCs w:val="22"/>
              </w:rPr>
              <w:t>Број извршилаца</w:t>
            </w:r>
          </w:p>
        </w:tc>
        <w:tc>
          <w:tcPr>
            <w:tcW w:w="1409" w:type="dxa"/>
            <w:shd w:val="clear" w:color="auto" w:fill="E0E0E0"/>
          </w:tcPr>
          <w:p w14:paraId="5DA7866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Број часова</w:t>
            </w:r>
          </w:p>
        </w:tc>
        <w:tc>
          <w:tcPr>
            <w:tcW w:w="1409" w:type="dxa"/>
            <w:shd w:val="clear" w:color="auto" w:fill="E0E0E0"/>
          </w:tcPr>
          <w:p w14:paraId="7EDC26E8"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rPr>
              <w:t>Норма</w:t>
            </w:r>
            <w:r>
              <w:rPr>
                <w:rFonts w:ascii="Times New Roman" w:eastAsia="Times New Roman" w:hAnsi="Times New Roman"/>
                <w:sz w:val="22"/>
                <w:szCs w:val="22"/>
                <w:lang w:val="sr-Cyrl-CS"/>
              </w:rPr>
              <w:t xml:space="preserve"> извршиоци</w:t>
            </w:r>
          </w:p>
          <w:p w14:paraId="5ECD9E6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409" w:type="dxa"/>
            <w:shd w:val="clear" w:color="auto" w:fill="E0E0E0"/>
          </w:tcPr>
          <w:p w14:paraId="11427C4F"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rPr>
              <w:t>Норма</w:t>
            </w:r>
            <w:r>
              <w:rPr>
                <w:rFonts w:ascii="Times New Roman" w:eastAsia="Times New Roman" w:hAnsi="Times New Roman"/>
                <w:sz w:val="22"/>
                <w:szCs w:val="22"/>
                <w:lang w:val="sr-Cyrl-CS"/>
              </w:rPr>
              <w:t xml:space="preserve"> према систематизацији</w:t>
            </w:r>
          </w:p>
          <w:p w14:paraId="3EA7A09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r>
      <w:tr w:rsidR="00337D2B" w14:paraId="5A2466BB" w14:textId="77777777" w:rsidTr="000731EB">
        <w:trPr>
          <w:jc w:val="center"/>
        </w:trPr>
        <w:tc>
          <w:tcPr>
            <w:tcW w:w="2361" w:type="dxa"/>
          </w:tcPr>
          <w:p w14:paraId="0E172E0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српског језика</w:t>
            </w:r>
          </w:p>
        </w:tc>
        <w:tc>
          <w:tcPr>
            <w:tcW w:w="1208" w:type="dxa"/>
          </w:tcPr>
          <w:p w14:paraId="2A4CDEA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6206F4B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3FE75CA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3,56</w:t>
            </w:r>
          </w:p>
        </w:tc>
        <w:tc>
          <w:tcPr>
            <w:tcW w:w="1409" w:type="dxa"/>
          </w:tcPr>
          <w:p w14:paraId="29DA981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64</w:t>
            </w:r>
          </w:p>
        </w:tc>
        <w:tc>
          <w:tcPr>
            <w:tcW w:w="1409" w:type="dxa"/>
          </w:tcPr>
          <w:p w14:paraId="420A466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355,84</w:t>
            </w:r>
          </w:p>
        </w:tc>
        <w:tc>
          <w:tcPr>
            <w:tcW w:w="1409" w:type="dxa"/>
          </w:tcPr>
          <w:p w14:paraId="1F3BF4A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355,84</w:t>
            </w:r>
          </w:p>
        </w:tc>
      </w:tr>
      <w:tr w:rsidR="00337D2B" w14:paraId="1E9B2944" w14:textId="77777777" w:rsidTr="000731EB">
        <w:trPr>
          <w:jc w:val="center"/>
        </w:trPr>
        <w:tc>
          <w:tcPr>
            <w:tcW w:w="2361" w:type="dxa"/>
          </w:tcPr>
          <w:p w14:paraId="4185EE2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енглеског језика</w:t>
            </w:r>
          </w:p>
        </w:tc>
        <w:tc>
          <w:tcPr>
            <w:tcW w:w="1208" w:type="dxa"/>
          </w:tcPr>
          <w:p w14:paraId="4A0DF5F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14A17CC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123D217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2,5</w:t>
            </w:r>
            <w:r>
              <w:rPr>
                <w:rFonts w:ascii="Times New Roman" w:eastAsia="Times New Roman" w:hAnsi="Times New Roman"/>
                <w:sz w:val="22"/>
                <w:szCs w:val="22"/>
                <w:lang w:val="sr-Cyrl-CS"/>
              </w:rPr>
              <w:t>6</w:t>
            </w:r>
          </w:p>
        </w:tc>
        <w:tc>
          <w:tcPr>
            <w:tcW w:w="1409" w:type="dxa"/>
          </w:tcPr>
          <w:p w14:paraId="4E3A4C31"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46</w:t>
            </w:r>
          </w:p>
        </w:tc>
        <w:tc>
          <w:tcPr>
            <w:tcW w:w="1409" w:type="dxa"/>
          </w:tcPr>
          <w:p w14:paraId="2D89CBD8"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25</w:t>
            </w:r>
            <w:r>
              <w:rPr>
                <w:rFonts w:ascii="Times New Roman" w:eastAsia="Times New Roman" w:hAnsi="Times New Roman"/>
                <w:sz w:val="22"/>
                <w:szCs w:val="22"/>
                <w:lang w:val="sr-Cyrl-CS"/>
              </w:rPr>
              <w:t>5,56</w:t>
            </w:r>
          </w:p>
        </w:tc>
        <w:tc>
          <w:tcPr>
            <w:tcW w:w="1409" w:type="dxa"/>
          </w:tcPr>
          <w:p w14:paraId="1A5DE15B"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25</w:t>
            </w:r>
            <w:r>
              <w:rPr>
                <w:rFonts w:ascii="Times New Roman" w:eastAsia="Times New Roman" w:hAnsi="Times New Roman"/>
                <w:sz w:val="22"/>
                <w:szCs w:val="22"/>
                <w:lang w:val="sr-Cyrl-CS"/>
              </w:rPr>
              <w:t>5,56</w:t>
            </w:r>
          </w:p>
        </w:tc>
      </w:tr>
      <w:tr w:rsidR="00337D2B" w14:paraId="00EAF6F5" w14:textId="77777777" w:rsidTr="000731EB">
        <w:trPr>
          <w:jc w:val="center"/>
        </w:trPr>
        <w:tc>
          <w:tcPr>
            <w:tcW w:w="2361" w:type="dxa"/>
          </w:tcPr>
          <w:p w14:paraId="418ADAF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француског језика</w:t>
            </w:r>
          </w:p>
        </w:tc>
        <w:tc>
          <w:tcPr>
            <w:tcW w:w="1208" w:type="dxa"/>
          </w:tcPr>
          <w:p w14:paraId="06FDFCB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58D5801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119F598F"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22</w:t>
            </w:r>
          </w:p>
        </w:tc>
        <w:tc>
          <w:tcPr>
            <w:tcW w:w="1409" w:type="dxa"/>
          </w:tcPr>
          <w:p w14:paraId="293B71B5"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2</w:t>
            </w:r>
            <w:r>
              <w:rPr>
                <w:rFonts w:ascii="Times New Roman" w:eastAsia="Times New Roman" w:hAnsi="Times New Roman"/>
                <w:sz w:val="22"/>
                <w:szCs w:val="22"/>
                <w:lang w:val="sr-Latn-BA"/>
              </w:rPr>
              <w:t>2</w:t>
            </w:r>
          </w:p>
        </w:tc>
        <w:tc>
          <w:tcPr>
            <w:tcW w:w="1409" w:type="dxa"/>
          </w:tcPr>
          <w:p w14:paraId="6885ED6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122,</w:t>
            </w:r>
            <w:r>
              <w:rPr>
                <w:rFonts w:ascii="Times New Roman" w:eastAsia="Times New Roman" w:hAnsi="Times New Roman"/>
                <w:sz w:val="22"/>
                <w:szCs w:val="22"/>
                <w:lang w:val="sr-Cyrl-CS"/>
              </w:rPr>
              <w:t>2</w:t>
            </w:r>
            <w:r>
              <w:rPr>
                <w:rFonts w:ascii="Times New Roman" w:eastAsia="Times New Roman" w:hAnsi="Times New Roman"/>
                <w:sz w:val="22"/>
                <w:szCs w:val="22"/>
                <w:lang w:val="sr-Latn-BA"/>
              </w:rPr>
              <w:t>2</w:t>
            </w:r>
          </w:p>
        </w:tc>
        <w:tc>
          <w:tcPr>
            <w:tcW w:w="1409" w:type="dxa"/>
          </w:tcPr>
          <w:p w14:paraId="74F1F25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122,</w:t>
            </w:r>
            <w:r>
              <w:rPr>
                <w:rFonts w:ascii="Times New Roman" w:eastAsia="Times New Roman" w:hAnsi="Times New Roman"/>
                <w:sz w:val="22"/>
                <w:szCs w:val="22"/>
                <w:lang w:val="sr-Cyrl-CS"/>
              </w:rPr>
              <w:t>2</w:t>
            </w:r>
            <w:r>
              <w:rPr>
                <w:rFonts w:ascii="Times New Roman" w:eastAsia="Times New Roman" w:hAnsi="Times New Roman"/>
                <w:sz w:val="22"/>
                <w:szCs w:val="22"/>
                <w:lang w:val="sr-Latn-BA"/>
              </w:rPr>
              <w:t>2</w:t>
            </w:r>
          </w:p>
        </w:tc>
      </w:tr>
      <w:tr w:rsidR="00337D2B" w14:paraId="22E71EBA" w14:textId="77777777" w:rsidTr="000731EB">
        <w:trPr>
          <w:trHeight w:val="179"/>
          <w:jc w:val="center"/>
        </w:trPr>
        <w:tc>
          <w:tcPr>
            <w:tcW w:w="2361" w:type="dxa"/>
          </w:tcPr>
          <w:p w14:paraId="5110D88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руског језика</w:t>
            </w:r>
          </w:p>
        </w:tc>
        <w:tc>
          <w:tcPr>
            <w:tcW w:w="1208" w:type="dxa"/>
          </w:tcPr>
          <w:p w14:paraId="0E4F0CA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09A6548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4D05159B"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0,</w:t>
            </w:r>
            <w:r>
              <w:rPr>
                <w:rFonts w:ascii="Times New Roman" w:eastAsia="Times New Roman" w:hAnsi="Times New Roman"/>
                <w:sz w:val="22"/>
                <w:szCs w:val="22"/>
                <w:lang w:val="sr-Cyrl-CS"/>
              </w:rPr>
              <w:t>78</w:t>
            </w:r>
          </w:p>
        </w:tc>
        <w:tc>
          <w:tcPr>
            <w:tcW w:w="1409" w:type="dxa"/>
          </w:tcPr>
          <w:p w14:paraId="571ACA5A"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1</w:t>
            </w:r>
            <w:r>
              <w:rPr>
                <w:rFonts w:ascii="Times New Roman" w:eastAsia="Times New Roman" w:hAnsi="Times New Roman"/>
                <w:sz w:val="22"/>
                <w:szCs w:val="22"/>
                <w:lang w:val="sr-Cyrl-CS"/>
              </w:rPr>
              <w:t>4</w:t>
            </w:r>
          </w:p>
        </w:tc>
        <w:tc>
          <w:tcPr>
            <w:tcW w:w="1409" w:type="dxa"/>
          </w:tcPr>
          <w:p w14:paraId="39D1BFE1"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77</w:t>
            </w:r>
            <w:r>
              <w:rPr>
                <w:rFonts w:ascii="Times New Roman" w:eastAsia="Times New Roman" w:hAnsi="Times New Roman"/>
                <w:sz w:val="22"/>
                <w:szCs w:val="22"/>
              </w:rPr>
              <w:t>,</w:t>
            </w:r>
            <w:r>
              <w:rPr>
                <w:rFonts w:ascii="Times New Roman" w:eastAsia="Times New Roman" w:hAnsi="Times New Roman"/>
                <w:sz w:val="22"/>
                <w:szCs w:val="22"/>
                <w:lang w:val="sr-Cyrl-CS"/>
              </w:rPr>
              <w:t>78</w:t>
            </w:r>
          </w:p>
        </w:tc>
        <w:tc>
          <w:tcPr>
            <w:tcW w:w="1409" w:type="dxa"/>
          </w:tcPr>
          <w:p w14:paraId="3EBAE4C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77</w:t>
            </w:r>
            <w:r>
              <w:rPr>
                <w:rFonts w:ascii="Times New Roman" w:eastAsia="Times New Roman" w:hAnsi="Times New Roman"/>
                <w:sz w:val="22"/>
                <w:szCs w:val="22"/>
              </w:rPr>
              <w:t>,</w:t>
            </w:r>
            <w:r>
              <w:rPr>
                <w:rFonts w:ascii="Times New Roman" w:eastAsia="Times New Roman" w:hAnsi="Times New Roman"/>
                <w:sz w:val="22"/>
                <w:szCs w:val="22"/>
                <w:lang w:val="sr-Cyrl-CS"/>
              </w:rPr>
              <w:t>78</w:t>
            </w:r>
          </w:p>
        </w:tc>
      </w:tr>
      <w:tr w:rsidR="00337D2B" w14:paraId="27D218A2" w14:textId="77777777" w:rsidTr="000731EB">
        <w:trPr>
          <w:jc w:val="center"/>
        </w:trPr>
        <w:tc>
          <w:tcPr>
            <w:tcW w:w="2361" w:type="dxa"/>
          </w:tcPr>
          <w:p w14:paraId="1792922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латинског језика</w:t>
            </w:r>
          </w:p>
        </w:tc>
        <w:tc>
          <w:tcPr>
            <w:tcW w:w="1208" w:type="dxa"/>
          </w:tcPr>
          <w:p w14:paraId="6CFD87B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554C04A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605BECC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0,67</w:t>
            </w:r>
          </w:p>
        </w:tc>
        <w:tc>
          <w:tcPr>
            <w:tcW w:w="1409" w:type="dxa"/>
          </w:tcPr>
          <w:p w14:paraId="4196CA1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1409" w:type="dxa"/>
          </w:tcPr>
          <w:p w14:paraId="50D462C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66,</w:t>
            </w:r>
            <w:r>
              <w:rPr>
                <w:rFonts w:ascii="Times New Roman" w:eastAsia="Times New Roman" w:hAnsi="Times New Roman"/>
                <w:sz w:val="22"/>
                <w:szCs w:val="22"/>
                <w:lang w:val="sr-Cyrl-CS"/>
              </w:rPr>
              <w:t>55</w:t>
            </w:r>
          </w:p>
        </w:tc>
        <w:tc>
          <w:tcPr>
            <w:tcW w:w="1409" w:type="dxa"/>
          </w:tcPr>
          <w:p w14:paraId="7EDE0E28"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66,</w:t>
            </w:r>
            <w:r>
              <w:rPr>
                <w:rFonts w:ascii="Times New Roman" w:eastAsia="Times New Roman" w:hAnsi="Times New Roman"/>
                <w:sz w:val="22"/>
                <w:szCs w:val="22"/>
                <w:lang w:val="sr-Cyrl-CS"/>
              </w:rPr>
              <w:t>55</w:t>
            </w:r>
          </w:p>
        </w:tc>
      </w:tr>
      <w:tr w:rsidR="00337D2B" w14:paraId="71F2C911" w14:textId="77777777" w:rsidTr="000731EB">
        <w:trPr>
          <w:jc w:val="center"/>
        </w:trPr>
        <w:tc>
          <w:tcPr>
            <w:tcW w:w="2361" w:type="dxa"/>
          </w:tcPr>
          <w:p w14:paraId="4207BB5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математике</w:t>
            </w:r>
          </w:p>
        </w:tc>
        <w:tc>
          <w:tcPr>
            <w:tcW w:w="1208" w:type="dxa"/>
          </w:tcPr>
          <w:p w14:paraId="3DAA02A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E3537B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1AA6EF93"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3,</w:t>
            </w:r>
            <w:r>
              <w:rPr>
                <w:rFonts w:ascii="Times New Roman" w:eastAsia="Times New Roman" w:hAnsi="Times New Roman"/>
                <w:sz w:val="22"/>
                <w:szCs w:val="22"/>
                <w:lang w:val="sr-Cyrl-CS"/>
              </w:rPr>
              <w:t>33</w:t>
            </w:r>
          </w:p>
        </w:tc>
        <w:tc>
          <w:tcPr>
            <w:tcW w:w="1409" w:type="dxa"/>
          </w:tcPr>
          <w:p w14:paraId="1141A58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60</w:t>
            </w:r>
          </w:p>
        </w:tc>
        <w:tc>
          <w:tcPr>
            <w:tcW w:w="1409" w:type="dxa"/>
          </w:tcPr>
          <w:p w14:paraId="1E79198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3</w:t>
            </w:r>
            <w:r>
              <w:rPr>
                <w:rFonts w:ascii="Times New Roman" w:eastAsia="Times New Roman" w:hAnsi="Times New Roman"/>
                <w:sz w:val="22"/>
                <w:szCs w:val="22"/>
                <w:lang w:val="sr-Cyrl-CS"/>
              </w:rPr>
              <w:t>33,00</w:t>
            </w:r>
          </w:p>
        </w:tc>
        <w:tc>
          <w:tcPr>
            <w:tcW w:w="1409" w:type="dxa"/>
          </w:tcPr>
          <w:p w14:paraId="26D5C4F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3</w:t>
            </w:r>
            <w:r>
              <w:rPr>
                <w:rFonts w:ascii="Times New Roman" w:eastAsia="Times New Roman" w:hAnsi="Times New Roman"/>
                <w:sz w:val="22"/>
                <w:szCs w:val="22"/>
                <w:lang w:val="sr-Cyrl-CS"/>
              </w:rPr>
              <w:t>55,56</w:t>
            </w:r>
          </w:p>
        </w:tc>
      </w:tr>
      <w:tr w:rsidR="00337D2B" w14:paraId="2BA4186F" w14:textId="77777777" w:rsidTr="000731EB">
        <w:trPr>
          <w:jc w:val="center"/>
        </w:trPr>
        <w:tc>
          <w:tcPr>
            <w:tcW w:w="2361" w:type="dxa"/>
          </w:tcPr>
          <w:p w14:paraId="0A1882FF"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ф и з и к е</w:t>
            </w:r>
          </w:p>
        </w:tc>
        <w:tc>
          <w:tcPr>
            <w:tcW w:w="1208" w:type="dxa"/>
          </w:tcPr>
          <w:p w14:paraId="696620D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0E05C3E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E391D75"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2,</w:t>
            </w:r>
            <w:r>
              <w:rPr>
                <w:rFonts w:ascii="Times New Roman" w:eastAsia="Times New Roman" w:hAnsi="Times New Roman"/>
                <w:sz w:val="22"/>
                <w:szCs w:val="22"/>
                <w:lang w:val="sr-Latn-BA"/>
              </w:rPr>
              <w:t>20</w:t>
            </w:r>
          </w:p>
        </w:tc>
        <w:tc>
          <w:tcPr>
            <w:tcW w:w="1409" w:type="dxa"/>
          </w:tcPr>
          <w:p w14:paraId="402BCF3F"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4</w:t>
            </w:r>
            <w:r>
              <w:rPr>
                <w:rFonts w:ascii="Times New Roman" w:eastAsia="Times New Roman" w:hAnsi="Times New Roman"/>
                <w:sz w:val="22"/>
                <w:szCs w:val="22"/>
                <w:lang w:val="sr-Latn-BA"/>
              </w:rPr>
              <w:t>4</w:t>
            </w:r>
          </w:p>
        </w:tc>
        <w:tc>
          <w:tcPr>
            <w:tcW w:w="1409" w:type="dxa"/>
          </w:tcPr>
          <w:p w14:paraId="6BBA7123"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2</w:t>
            </w:r>
            <w:r>
              <w:rPr>
                <w:rFonts w:ascii="Times New Roman" w:eastAsia="Times New Roman" w:hAnsi="Times New Roman"/>
                <w:sz w:val="22"/>
                <w:szCs w:val="22"/>
                <w:lang w:val="sr-Latn-BA"/>
              </w:rPr>
              <w:t>20</w:t>
            </w:r>
          </w:p>
        </w:tc>
        <w:tc>
          <w:tcPr>
            <w:tcW w:w="1409" w:type="dxa"/>
          </w:tcPr>
          <w:p w14:paraId="6A932FF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2</w:t>
            </w:r>
            <w:r>
              <w:rPr>
                <w:rFonts w:ascii="Times New Roman" w:eastAsia="Times New Roman" w:hAnsi="Times New Roman"/>
                <w:sz w:val="22"/>
                <w:szCs w:val="22"/>
                <w:lang w:val="sr-Latn-BA"/>
              </w:rPr>
              <w:t>20</w:t>
            </w:r>
          </w:p>
        </w:tc>
      </w:tr>
      <w:tr w:rsidR="00337D2B" w14:paraId="24EFCCB1" w14:textId="77777777" w:rsidTr="000731EB">
        <w:trPr>
          <w:jc w:val="center"/>
        </w:trPr>
        <w:tc>
          <w:tcPr>
            <w:tcW w:w="2361" w:type="dxa"/>
          </w:tcPr>
          <w:p w14:paraId="514A1DE9"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х е м и ј е</w:t>
            </w:r>
          </w:p>
        </w:tc>
        <w:tc>
          <w:tcPr>
            <w:tcW w:w="1208" w:type="dxa"/>
          </w:tcPr>
          <w:p w14:paraId="236A475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F3FAA5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876043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c>
          <w:tcPr>
            <w:tcW w:w="1409" w:type="dxa"/>
          </w:tcPr>
          <w:p w14:paraId="328BEE6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32</w:t>
            </w:r>
          </w:p>
        </w:tc>
        <w:tc>
          <w:tcPr>
            <w:tcW w:w="1409" w:type="dxa"/>
          </w:tcPr>
          <w:p w14:paraId="3D4578A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c>
          <w:tcPr>
            <w:tcW w:w="1409" w:type="dxa"/>
          </w:tcPr>
          <w:p w14:paraId="2D33527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r>
      <w:tr w:rsidR="00337D2B" w14:paraId="3108DF1F" w14:textId="77777777" w:rsidTr="000731EB">
        <w:trPr>
          <w:jc w:val="center"/>
        </w:trPr>
        <w:tc>
          <w:tcPr>
            <w:tcW w:w="2361" w:type="dxa"/>
          </w:tcPr>
          <w:p w14:paraId="1E8C68E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биологије</w:t>
            </w:r>
          </w:p>
        </w:tc>
        <w:tc>
          <w:tcPr>
            <w:tcW w:w="1208" w:type="dxa"/>
          </w:tcPr>
          <w:p w14:paraId="0BA083F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27F44B3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61F74431"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65</w:t>
            </w:r>
          </w:p>
        </w:tc>
        <w:tc>
          <w:tcPr>
            <w:tcW w:w="1409" w:type="dxa"/>
          </w:tcPr>
          <w:p w14:paraId="65FFEE41"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3</w:t>
            </w:r>
            <w:r>
              <w:rPr>
                <w:rFonts w:ascii="Times New Roman" w:eastAsia="Times New Roman" w:hAnsi="Times New Roman"/>
                <w:sz w:val="22"/>
                <w:szCs w:val="22"/>
                <w:lang w:val="sr-Latn-BA"/>
              </w:rPr>
              <w:t>4</w:t>
            </w:r>
          </w:p>
        </w:tc>
        <w:tc>
          <w:tcPr>
            <w:tcW w:w="1409" w:type="dxa"/>
          </w:tcPr>
          <w:p w14:paraId="26642761"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65</w:t>
            </w:r>
          </w:p>
        </w:tc>
        <w:tc>
          <w:tcPr>
            <w:tcW w:w="1409" w:type="dxa"/>
          </w:tcPr>
          <w:p w14:paraId="6B478010"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70</w:t>
            </w:r>
          </w:p>
        </w:tc>
      </w:tr>
      <w:tr w:rsidR="00337D2B" w14:paraId="4C21F7F1" w14:textId="77777777" w:rsidTr="000731EB">
        <w:trPr>
          <w:jc w:val="center"/>
        </w:trPr>
        <w:tc>
          <w:tcPr>
            <w:tcW w:w="2361" w:type="dxa"/>
          </w:tcPr>
          <w:p w14:paraId="3C64851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географије</w:t>
            </w:r>
          </w:p>
        </w:tc>
        <w:tc>
          <w:tcPr>
            <w:tcW w:w="1208" w:type="dxa"/>
          </w:tcPr>
          <w:p w14:paraId="7752EBF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433270E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1229E4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1,20</w:t>
            </w:r>
          </w:p>
        </w:tc>
        <w:tc>
          <w:tcPr>
            <w:tcW w:w="1409" w:type="dxa"/>
          </w:tcPr>
          <w:p w14:paraId="281F828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24</w:t>
            </w:r>
          </w:p>
        </w:tc>
        <w:tc>
          <w:tcPr>
            <w:tcW w:w="1409" w:type="dxa"/>
          </w:tcPr>
          <w:p w14:paraId="5BE05D3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120</w:t>
            </w:r>
          </w:p>
        </w:tc>
        <w:tc>
          <w:tcPr>
            <w:tcW w:w="1409" w:type="dxa"/>
          </w:tcPr>
          <w:p w14:paraId="49653EA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120</w:t>
            </w:r>
          </w:p>
        </w:tc>
      </w:tr>
      <w:tr w:rsidR="00337D2B" w14:paraId="558A1E12" w14:textId="77777777" w:rsidTr="000731EB">
        <w:trPr>
          <w:jc w:val="center"/>
        </w:trPr>
        <w:tc>
          <w:tcPr>
            <w:tcW w:w="2361" w:type="dxa"/>
          </w:tcPr>
          <w:p w14:paraId="4E31BFE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социологије</w:t>
            </w:r>
          </w:p>
        </w:tc>
        <w:tc>
          <w:tcPr>
            <w:tcW w:w="1208" w:type="dxa"/>
          </w:tcPr>
          <w:p w14:paraId="659AE0B8"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01ABE5B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3A983C0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0,50</w:t>
            </w:r>
          </w:p>
        </w:tc>
        <w:tc>
          <w:tcPr>
            <w:tcW w:w="1409" w:type="dxa"/>
          </w:tcPr>
          <w:p w14:paraId="7D449CC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10</w:t>
            </w:r>
          </w:p>
        </w:tc>
        <w:tc>
          <w:tcPr>
            <w:tcW w:w="1409" w:type="dxa"/>
          </w:tcPr>
          <w:p w14:paraId="4C3EADB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50</w:t>
            </w:r>
          </w:p>
        </w:tc>
        <w:tc>
          <w:tcPr>
            <w:tcW w:w="1409" w:type="dxa"/>
          </w:tcPr>
          <w:p w14:paraId="1B9C483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50</w:t>
            </w:r>
          </w:p>
        </w:tc>
      </w:tr>
      <w:tr w:rsidR="00337D2B" w14:paraId="417C4D55" w14:textId="77777777" w:rsidTr="000731EB">
        <w:trPr>
          <w:trHeight w:val="232"/>
          <w:jc w:val="center"/>
        </w:trPr>
        <w:tc>
          <w:tcPr>
            <w:tcW w:w="2361" w:type="dxa"/>
          </w:tcPr>
          <w:p w14:paraId="2EB0811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филозофије</w:t>
            </w:r>
          </w:p>
        </w:tc>
        <w:tc>
          <w:tcPr>
            <w:tcW w:w="1208" w:type="dxa"/>
          </w:tcPr>
          <w:p w14:paraId="44542B9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6C180A9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715BA73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0,90</w:t>
            </w:r>
          </w:p>
        </w:tc>
        <w:tc>
          <w:tcPr>
            <w:tcW w:w="1409" w:type="dxa"/>
          </w:tcPr>
          <w:p w14:paraId="642B9B3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18</w:t>
            </w:r>
          </w:p>
        </w:tc>
        <w:tc>
          <w:tcPr>
            <w:tcW w:w="1409" w:type="dxa"/>
          </w:tcPr>
          <w:p w14:paraId="77EE4E8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90</w:t>
            </w:r>
          </w:p>
        </w:tc>
        <w:tc>
          <w:tcPr>
            <w:tcW w:w="1409" w:type="dxa"/>
          </w:tcPr>
          <w:p w14:paraId="0C4801D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90</w:t>
            </w:r>
          </w:p>
        </w:tc>
      </w:tr>
      <w:tr w:rsidR="00337D2B" w14:paraId="1771F294" w14:textId="77777777" w:rsidTr="000731EB">
        <w:trPr>
          <w:jc w:val="center"/>
        </w:trPr>
        <w:tc>
          <w:tcPr>
            <w:tcW w:w="2361" w:type="dxa"/>
          </w:tcPr>
          <w:p w14:paraId="58AF8BBF"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психологије</w:t>
            </w:r>
          </w:p>
        </w:tc>
        <w:tc>
          <w:tcPr>
            <w:tcW w:w="1208" w:type="dxa"/>
          </w:tcPr>
          <w:p w14:paraId="6190FE5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127B502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1FBE2F7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0,40</w:t>
            </w:r>
          </w:p>
        </w:tc>
        <w:tc>
          <w:tcPr>
            <w:tcW w:w="1409" w:type="dxa"/>
          </w:tcPr>
          <w:p w14:paraId="5E2F155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tc>
        <w:tc>
          <w:tcPr>
            <w:tcW w:w="1409" w:type="dxa"/>
          </w:tcPr>
          <w:p w14:paraId="4F53484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40</w:t>
            </w:r>
          </w:p>
        </w:tc>
        <w:tc>
          <w:tcPr>
            <w:tcW w:w="1409" w:type="dxa"/>
          </w:tcPr>
          <w:p w14:paraId="4909C90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40</w:t>
            </w:r>
          </w:p>
        </w:tc>
      </w:tr>
      <w:tr w:rsidR="00337D2B" w14:paraId="2132A9A7" w14:textId="77777777" w:rsidTr="000731EB">
        <w:trPr>
          <w:jc w:val="center"/>
        </w:trPr>
        <w:tc>
          <w:tcPr>
            <w:tcW w:w="2361" w:type="dxa"/>
          </w:tcPr>
          <w:p w14:paraId="0973D3D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историје</w:t>
            </w:r>
          </w:p>
        </w:tc>
        <w:tc>
          <w:tcPr>
            <w:tcW w:w="1208" w:type="dxa"/>
          </w:tcPr>
          <w:p w14:paraId="3B936C5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21AF77F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639AAB2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c>
          <w:tcPr>
            <w:tcW w:w="1409" w:type="dxa"/>
          </w:tcPr>
          <w:p w14:paraId="3FA3EDC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32</w:t>
            </w:r>
          </w:p>
        </w:tc>
        <w:tc>
          <w:tcPr>
            <w:tcW w:w="1409" w:type="dxa"/>
          </w:tcPr>
          <w:p w14:paraId="0EE4B3A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c>
          <w:tcPr>
            <w:tcW w:w="1409" w:type="dxa"/>
          </w:tcPr>
          <w:p w14:paraId="76CC930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r>
      <w:tr w:rsidR="00337D2B" w14:paraId="3C6B7A2E" w14:textId="77777777" w:rsidTr="000731EB">
        <w:trPr>
          <w:jc w:val="center"/>
        </w:trPr>
        <w:tc>
          <w:tcPr>
            <w:tcW w:w="2361" w:type="dxa"/>
          </w:tcPr>
          <w:p w14:paraId="2FA3213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рачунарства и информ.</w:t>
            </w:r>
          </w:p>
        </w:tc>
        <w:tc>
          <w:tcPr>
            <w:tcW w:w="1208" w:type="dxa"/>
          </w:tcPr>
          <w:p w14:paraId="203F1C7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034E6D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788984FF"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2,</w:t>
            </w:r>
            <w:r>
              <w:rPr>
                <w:rFonts w:ascii="Times New Roman" w:eastAsia="Times New Roman" w:hAnsi="Times New Roman"/>
                <w:sz w:val="22"/>
                <w:szCs w:val="22"/>
                <w:lang w:val="sr-Cyrl-CS"/>
              </w:rPr>
              <w:t>50</w:t>
            </w:r>
          </w:p>
        </w:tc>
        <w:tc>
          <w:tcPr>
            <w:tcW w:w="1409" w:type="dxa"/>
          </w:tcPr>
          <w:p w14:paraId="4EC02D3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5</w:t>
            </w:r>
            <w:r>
              <w:rPr>
                <w:rFonts w:ascii="Times New Roman" w:eastAsia="Times New Roman" w:hAnsi="Times New Roman"/>
                <w:sz w:val="22"/>
                <w:szCs w:val="22"/>
                <w:lang w:val="sr-Cyrl-CS"/>
              </w:rPr>
              <w:t>0</w:t>
            </w:r>
          </w:p>
        </w:tc>
        <w:tc>
          <w:tcPr>
            <w:tcW w:w="1409" w:type="dxa"/>
          </w:tcPr>
          <w:p w14:paraId="3D9447B7"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2</w:t>
            </w:r>
            <w:r>
              <w:rPr>
                <w:rFonts w:ascii="Times New Roman" w:eastAsia="Times New Roman" w:hAnsi="Times New Roman"/>
                <w:sz w:val="22"/>
                <w:szCs w:val="22"/>
                <w:lang w:val="sr-Cyrl-CS"/>
              </w:rPr>
              <w:t>50</w:t>
            </w:r>
          </w:p>
        </w:tc>
        <w:tc>
          <w:tcPr>
            <w:tcW w:w="1409" w:type="dxa"/>
          </w:tcPr>
          <w:p w14:paraId="7C90070D"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2</w:t>
            </w:r>
            <w:r>
              <w:rPr>
                <w:rFonts w:ascii="Times New Roman" w:eastAsia="Times New Roman" w:hAnsi="Times New Roman"/>
                <w:sz w:val="22"/>
                <w:szCs w:val="22"/>
                <w:lang w:val="sr-Cyrl-CS"/>
              </w:rPr>
              <w:t>50</w:t>
            </w:r>
          </w:p>
        </w:tc>
      </w:tr>
      <w:tr w:rsidR="00337D2B" w14:paraId="1616FFCB" w14:textId="77777777" w:rsidTr="000731EB">
        <w:trPr>
          <w:jc w:val="center"/>
        </w:trPr>
        <w:tc>
          <w:tcPr>
            <w:tcW w:w="2361" w:type="dxa"/>
          </w:tcPr>
          <w:p w14:paraId="023B055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ликовне културе</w:t>
            </w:r>
          </w:p>
        </w:tc>
        <w:tc>
          <w:tcPr>
            <w:tcW w:w="1208" w:type="dxa"/>
          </w:tcPr>
          <w:p w14:paraId="2D47964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2E5D98F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57C2CEF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0,60</w:t>
            </w:r>
          </w:p>
        </w:tc>
        <w:tc>
          <w:tcPr>
            <w:tcW w:w="1409" w:type="dxa"/>
          </w:tcPr>
          <w:p w14:paraId="6789D3C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1409" w:type="dxa"/>
          </w:tcPr>
          <w:p w14:paraId="2D8D9C0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60</w:t>
            </w:r>
          </w:p>
        </w:tc>
        <w:tc>
          <w:tcPr>
            <w:tcW w:w="1409" w:type="dxa"/>
          </w:tcPr>
          <w:p w14:paraId="2CA6CD1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60</w:t>
            </w:r>
          </w:p>
        </w:tc>
      </w:tr>
      <w:tr w:rsidR="00337D2B" w14:paraId="53FFBD15" w14:textId="77777777" w:rsidTr="000731EB">
        <w:trPr>
          <w:jc w:val="center"/>
        </w:trPr>
        <w:tc>
          <w:tcPr>
            <w:tcW w:w="2361" w:type="dxa"/>
          </w:tcPr>
          <w:p w14:paraId="0B5FBBB5"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музичке културе и хора</w:t>
            </w:r>
          </w:p>
        </w:tc>
        <w:tc>
          <w:tcPr>
            <w:tcW w:w="1208" w:type="dxa"/>
          </w:tcPr>
          <w:p w14:paraId="72B0C1A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0201242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0D44D3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w:t>
            </w:r>
          </w:p>
        </w:tc>
        <w:tc>
          <w:tcPr>
            <w:tcW w:w="1409" w:type="dxa"/>
          </w:tcPr>
          <w:p w14:paraId="6BA35CD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20</w:t>
            </w:r>
          </w:p>
        </w:tc>
        <w:tc>
          <w:tcPr>
            <w:tcW w:w="1409" w:type="dxa"/>
          </w:tcPr>
          <w:p w14:paraId="752ECDB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100</w:t>
            </w:r>
          </w:p>
        </w:tc>
        <w:tc>
          <w:tcPr>
            <w:tcW w:w="1409" w:type="dxa"/>
          </w:tcPr>
          <w:p w14:paraId="1F95E1A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100</w:t>
            </w:r>
          </w:p>
        </w:tc>
      </w:tr>
      <w:tr w:rsidR="00337D2B" w14:paraId="5700AF66" w14:textId="77777777" w:rsidTr="000731EB">
        <w:trPr>
          <w:jc w:val="center"/>
        </w:trPr>
        <w:tc>
          <w:tcPr>
            <w:tcW w:w="2361" w:type="dxa"/>
          </w:tcPr>
          <w:p w14:paraId="1505A58C"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физичког и здравственог васпитања</w:t>
            </w:r>
          </w:p>
        </w:tc>
        <w:tc>
          <w:tcPr>
            <w:tcW w:w="1208" w:type="dxa"/>
          </w:tcPr>
          <w:p w14:paraId="14ACBA5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4174495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252F0E0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1409" w:type="dxa"/>
          </w:tcPr>
          <w:p w14:paraId="193A514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32</w:t>
            </w:r>
          </w:p>
        </w:tc>
        <w:tc>
          <w:tcPr>
            <w:tcW w:w="1409" w:type="dxa"/>
          </w:tcPr>
          <w:p w14:paraId="6D4CDAB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c>
          <w:tcPr>
            <w:tcW w:w="1409" w:type="dxa"/>
          </w:tcPr>
          <w:p w14:paraId="3870B5F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160</w:t>
            </w:r>
          </w:p>
        </w:tc>
      </w:tr>
      <w:tr w:rsidR="00337D2B" w14:paraId="2B8A12B5" w14:textId="77777777" w:rsidTr="000731EB">
        <w:trPr>
          <w:jc w:val="center"/>
        </w:trPr>
        <w:tc>
          <w:tcPr>
            <w:tcW w:w="2361" w:type="dxa"/>
          </w:tcPr>
          <w:p w14:paraId="5055B585"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грађанског васпитања</w:t>
            </w:r>
          </w:p>
        </w:tc>
        <w:tc>
          <w:tcPr>
            <w:tcW w:w="1208" w:type="dxa"/>
          </w:tcPr>
          <w:p w14:paraId="0321848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7E55D3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7536200F"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0,</w:t>
            </w:r>
            <w:r>
              <w:rPr>
                <w:rFonts w:ascii="Times New Roman" w:eastAsia="Times New Roman" w:hAnsi="Times New Roman"/>
                <w:sz w:val="22"/>
                <w:szCs w:val="22"/>
                <w:lang w:val="sr-Latn-BA"/>
              </w:rPr>
              <w:t>4</w:t>
            </w:r>
            <w:r>
              <w:rPr>
                <w:rFonts w:ascii="Times New Roman" w:eastAsia="Times New Roman" w:hAnsi="Times New Roman"/>
                <w:sz w:val="22"/>
                <w:szCs w:val="22"/>
                <w:lang w:val="sr-Cyrl-CS"/>
              </w:rPr>
              <w:t>0</w:t>
            </w:r>
          </w:p>
          <w:p w14:paraId="3878D3D0" w14:textId="77777777" w:rsidR="00337D2B" w:rsidRDefault="00337D2B">
            <w:pPr>
              <w:jc w:val="center"/>
              <w:rPr>
                <w:rFonts w:ascii="Times New Roman" w:eastAsia="Times New Roman" w:hAnsi="Times New Roman"/>
                <w:sz w:val="22"/>
                <w:szCs w:val="22"/>
              </w:rPr>
            </w:pPr>
          </w:p>
        </w:tc>
        <w:tc>
          <w:tcPr>
            <w:tcW w:w="1409" w:type="dxa"/>
          </w:tcPr>
          <w:p w14:paraId="0E62AFDA"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p w14:paraId="7B00F723" w14:textId="77777777" w:rsidR="00337D2B" w:rsidRDefault="00337D2B">
            <w:pPr>
              <w:jc w:val="center"/>
              <w:rPr>
                <w:rFonts w:ascii="Times New Roman" w:eastAsia="Times New Roman" w:hAnsi="Times New Roman"/>
                <w:sz w:val="22"/>
                <w:szCs w:val="22"/>
              </w:rPr>
            </w:pPr>
          </w:p>
        </w:tc>
        <w:tc>
          <w:tcPr>
            <w:tcW w:w="1409" w:type="dxa"/>
          </w:tcPr>
          <w:p w14:paraId="6F15FBB6"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4</w:t>
            </w:r>
            <w:r>
              <w:rPr>
                <w:rFonts w:ascii="Times New Roman" w:eastAsia="Times New Roman" w:hAnsi="Times New Roman"/>
                <w:sz w:val="22"/>
                <w:szCs w:val="22"/>
                <w:lang w:val="sr-Cyrl-CS"/>
              </w:rPr>
              <w:t>0</w:t>
            </w:r>
          </w:p>
        </w:tc>
        <w:tc>
          <w:tcPr>
            <w:tcW w:w="1409" w:type="dxa"/>
          </w:tcPr>
          <w:p w14:paraId="39667B04"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4</w:t>
            </w:r>
            <w:r>
              <w:rPr>
                <w:rFonts w:ascii="Times New Roman" w:eastAsia="Times New Roman" w:hAnsi="Times New Roman"/>
                <w:sz w:val="22"/>
                <w:szCs w:val="22"/>
                <w:lang w:val="sr-Cyrl-CS"/>
              </w:rPr>
              <w:t>0</w:t>
            </w:r>
          </w:p>
        </w:tc>
      </w:tr>
      <w:tr w:rsidR="00337D2B" w14:paraId="617901EB" w14:textId="77777777" w:rsidTr="000731EB">
        <w:trPr>
          <w:trHeight w:val="90"/>
          <w:jc w:val="center"/>
        </w:trPr>
        <w:tc>
          <w:tcPr>
            <w:tcW w:w="2361" w:type="dxa"/>
          </w:tcPr>
          <w:p w14:paraId="6AFC83D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професор верске наставе</w:t>
            </w:r>
          </w:p>
        </w:tc>
        <w:tc>
          <w:tcPr>
            <w:tcW w:w="1208" w:type="dxa"/>
          </w:tcPr>
          <w:p w14:paraId="7459CF8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47A54F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не</w:t>
            </w:r>
          </w:p>
        </w:tc>
        <w:tc>
          <w:tcPr>
            <w:tcW w:w="1409" w:type="dxa"/>
          </w:tcPr>
          <w:p w14:paraId="541A5E1F"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0,50</w:t>
            </w:r>
          </w:p>
        </w:tc>
        <w:tc>
          <w:tcPr>
            <w:tcW w:w="1409" w:type="dxa"/>
          </w:tcPr>
          <w:p w14:paraId="1299B5A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10</w:t>
            </w:r>
          </w:p>
        </w:tc>
        <w:tc>
          <w:tcPr>
            <w:tcW w:w="1409" w:type="dxa"/>
          </w:tcPr>
          <w:p w14:paraId="2DDAEB8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50</w:t>
            </w:r>
          </w:p>
        </w:tc>
        <w:tc>
          <w:tcPr>
            <w:tcW w:w="1409" w:type="dxa"/>
          </w:tcPr>
          <w:p w14:paraId="428ACA20"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50</w:t>
            </w:r>
          </w:p>
        </w:tc>
      </w:tr>
      <w:tr w:rsidR="00337D2B" w14:paraId="185FB422" w14:textId="77777777" w:rsidTr="000731EB">
        <w:trPr>
          <w:jc w:val="center"/>
        </w:trPr>
        <w:tc>
          <w:tcPr>
            <w:tcW w:w="2361" w:type="dxa"/>
          </w:tcPr>
          <w:p w14:paraId="7A4B7B78"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Здравље и спорт</w:t>
            </w:r>
          </w:p>
        </w:tc>
        <w:tc>
          <w:tcPr>
            <w:tcW w:w="1208" w:type="dxa"/>
          </w:tcPr>
          <w:p w14:paraId="3CCCA86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126529F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4E08E66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0,</w:t>
            </w:r>
            <w:r>
              <w:rPr>
                <w:rFonts w:ascii="Times New Roman" w:eastAsia="Times New Roman" w:hAnsi="Times New Roman"/>
                <w:sz w:val="22"/>
                <w:szCs w:val="22"/>
                <w:lang w:val="sr-Cyrl-CS"/>
              </w:rPr>
              <w:t>2</w:t>
            </w:r>
            <w:r>
              <w:rPr>
                <w:rFonts w:ascii="Times New Roman" w:eastAsia="Times New Roman" w:hAnsi="Times New Roman"/>
                <w:sz w:val="22"/>
                <w:szCs w:val="22"/>
                <w:lang w:val="sr-Latn-BA"/>
              </w:rPr>
              <w:t>5</w:t>
            </w:r>
          </w:p>
        </w:tc>
        <w:tc>
          <w:tcPr>
            <w:tcW w:w="1409" w:type="dxa"/>
          </w:tcPr>
          <w:p w14:paraId="467C54FD"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5</w:t>
            </w:r>
          </w:p>
        </w:tc>
        <w:tc>
          <w:tcPr>
            <w:tcW w:w="1409" w:type="dxa"/>
          </w:tcPr>
          <w:p w14:paraId="2AD537A4"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Cyrl-CS"/>
              </w:rPr>
              <w:t>2</w:t>
            </w:r>
            <w:r>
              <w:rPr>
                <w:rFonts w:ascii="Times New Roman" w:eastAsia="Times New Roman" w:hAnsi="Times New Roman"/>
                <w:sz w:val="22"/>
                <w:szCs w:val="22"/>
                <w:lang w:val="sr-Latn-BA"/>
              </w:rPr>
              <w:t>5</w:t>
            </w:r>
          </w:p>
        </w:tc>
        <w:tc>
          <w:tcPr>
            <w:tcW w:w="1409" w:type="dxa"/>
          </w:tcPr>
          <w:p w14:paraId="50C45E3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Cyrl-CS"/>
              </w:rPr>
              <w:t>2</w:t>
            </w:r>
            <w:r>
              <w:rPr>
                <w:rFonts w:ascii="Times New Roman" w:eastAsia="Times New Roman" w:hAnsi="Times New Roman"/>
                <w:sz w:val="22"/>
                <w:szCs w:val="22"/>
                <w:lang w:val="sr-Latn-BA"/>
              </w:rPr>
              <w:t>5</w:t>
            </w:r>
          </w:p>
        </w:tc>
      </w:tr>
      <w:tr w:rsidR="00337D2B" w14:paraId="4F193844" w14:textId="77777777" w:rsidTr="000731EB">
        <w:trPr>
          <w:jc w:val="center"/>
        </w:trPr>
        <w:tc>
          <w:tcPr>
            <w:tcW w:w="2361" w:type="dxa"/>
          </w:tcPr>
          <w:p w14:paraId="2A8E46C2"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Језик , медији и култура</w:t>
            </w:r>
          </w:p>
        </w:tc>
        <w:tc>
          <w:tcPr>
            <w:tcW w:w="1208" w:type="dxa"/>
          </w:tcPr>
          <w:p w14:paraId="2F3D421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5C1E30D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D45A8CA"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0,</w:t>
            </w:r>
            <w:r>
              <w:rPr>
                <w:rFonts w:ascii="Times New Roman" w:eastAsia="Times New Roman" w:hAnsi="Times New Roman"/>
                <w:sz w:val="22"/>
                <w:szCs w:val="22"/>
                <w:lang w:val="sr-Cyrl-CS"/>
              </w:rPr>
              <w:t>25</w:t>
            </w:r>
          </w:p>
        </w:tc>
        <w:tc>
          <w:tcPr>
            <w:tcW w:w="1409" w:type="dxa"/>
          </w:tcPr>
          <w:p w14:paraId="446915B0"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5</w:t>
            </w:r>
          </w:p>
        </w:tc>
        <w:tc>
          <w:tcPr>
            <w:tcW w:w="1409" w:type="dxa"/>
          </w:tcPr>
          <w:p w14:paraId="0E71E5A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26,11</w:t>
            </w:r>
          </w:p>
        </w:tc>
        <w:tc>
          <w:tcPr>
            <w:tcW w:w="1409" w:type="dxa"/>
          </w:tcPr>
          <w:p w14:paraId="4283A336"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25</w:t>
            </w:r>
          </w:p>
        </w:tc>
      </w:tr>
      <w:tr w:rsidR="00337D2B" w14:paraId="373E5559" w14:textId="77777777" w:rsidTr="000731EB">
        <w:trPr>
          <w:jc w:val="center"/>
        </w:trPr>
        <w:tc>
          <w:tcPr>
            <w:tcW w:w="2361" w:type="dxa"/>
          </w:tcPr>
          <w:p w14:paraId="159066E4"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Појединац, група и друштво</w:t>
            </w:r>
          </w:p>
        </w:tc>
        <w:tc>
          <w:tcPr>
            <w:tcW w:w="1208" w:type="dxa"/>
          </w:tcPr>
          <w:p w14:paraId="5FC7F8A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159B88A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0AD6EC14"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0,</w:t>
            </w:r>
            <w:r>
              <w:rPr>
                <w:rFonts w:ascii="Times New Roman" w:eastAsia="Times New Roman" w:hAnsi="Times New Roman"/>
                <w:sz w:val="22"/>
                <w:szCs w:val="22"/>
                <w:lang w:val="sr-Cyrl-CS"/>
              </w:rPr>
              <w:t>15</w:t>
            </w:r>
          </w:p>
        </w:tc>
        <w:tc>
          <w:tcPr>
            <w:tcW w:w="1409" w:type="dxa"/>
          </w:tcPr>
          <w:p w14:paraId="722B7A94"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3</w:t>
            </w:r>
          </w:p>
        </w:tc>
        <w:tc>
          <w:tcPr>
            <w:tcW w:w="1409" w:type="dxa"/>
          </w:tcPr>
          <w:p w14:paraId="090A6C44"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Cyrl-CS"/>
              </w:rPr>
              <w:t>1</w:t>
            </w:r>
            <w:r>
              <w:rPr>
                <w:rFonts w:ascii="Times New Roman" w:eastAsia="Times New Roman" w:hAnsi="Times New Roman"/>
                <w:sz w:val="22"/>
                <w:szCs w:val="22"/>
                <w:lang w:val="sr-Latn-BA"/>
              </w:rPr>
              <w:t>5</w:t>
            </w:r>
          </w:p>
        </w:tc>
        <w:tc>
          <w:tcPr>
            <w:tcW w:w="1409" w:type="dxa"/>
          </w:tcPr>
          <w:p w14:paraId="6FE820C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Cyrl-CS"/>
              </w:rPr>
              <w:t>1</w:t>
            </w:r>
            <w:r>
              <w:rPr>
                <w:rFonts w:ascii="Times New Roman" w:eastAsia="Times New Roman" w:hAnsi="Times New Roman"/>
                <w:sz w:val="22"/>
                <w:szCs w:val="22"/>
                <w:lang w:val="sr-Latn-BA"/>
              </w:rPr>
              <w:t>5</w:t>
            </w:r>
          </w:p>
        </w:tc>
      </w:tr>
      <w:tr w:rsidR="00337D2B" w14:paraId="2DD59E9A" w14:textId="77777777" w:rsidTr="000731EB">
        <w:trPr>
          <w:trHeight w:val="90"/>
          <w:jc w:val="center"/>
        </w:trPr>
        <w:tc>
          <w:tcPr>
            <w:tcW w:w="2361" w:type="dxa"/>
          </w:tcPr>
          <w:p w14:paraId="6D5D1644"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Примењене науке</w:t>
            </w:r>
          </w:p>
        </w:tc>
        <w:tc>
          <w:tcPr>
            <w:tcW w:w="1208" w:type="dxa"/>
          </w:tcPr>
          <w:p w14:paraId="272C0DD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601CA52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45F7FEFD"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0,</w:t>
            </w:r>
            <w:r>
              <w:rPr>
                <w:rFonts w:ascii="Times New Roman" w:eastAsia="Times New Roman" w:hAnsi="Times New Roman"/>
                <w:sz w:val="22"/>
                <w:szCs w:val="22"/>
                <w:lang w:val="sr-Cyrl-CS"/>
              </w:rPr>
              <w:t>10</w:t>
            </w:r>
          </w:p>
        </w:tc>
        <w:tc>
          <w:tcPr>
            <w:tcW w:w="1409" w:type="dxa"/>
          </w:tcPr>
          <w:p w14:paraId="55FE107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409" w:type="dxa"/>
          </w:tcPr>
          <w:p w14:paraId="0ECB90C9"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10</w:t>
            </w:r>
          </w:p>
        </w:tc>
        <w:tc>
          <w:tcPr>
            <w:tcW w:w="1409" w:type="dxa"/>
          </w:tcPr>
          <w:p w14:paraId="327E2EC9"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10</w:t>
            </w:r>
          </w:p>
        </w:tc>
      </w:tr>
      <w:tr w:rsidR="00337D2B" w14:paraId="5A5C64BD" w14:textId="77777777" w:rsidTr="000731EB">
        <w:trPr>
          <w:trHeight w:val="90"/>
          <w:jc w:val="center"/>
        </w:trPr>
        <w:tc>
          <w:tcPr>
            <w:tcW w:w="2361" w:type="dxa"/>
          </w:tcPr>
          <w:p w14:paraId="77323BA8"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Методологија научног истраживања</w:t>
            </w:r>
          </w:p>
        </w:tc>
        <w:tc>
          <w:tcPr>
            <w:tcW w:w="1208" w:type="dxa"/>
          </w:tcPr>
          <w:p w14:paraId="5D27815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4F9989E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504C053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w:t>
            </w:r>
            <w:r>
              <w:rPr>
                <w:rFonts w:ascii="Times New Roman" w:eastAsia="Times New Roman" w:hAnsi="Times New Roman"/>
                <w:sz w:val="22"/>
                <w:szCs w:val="22"/>
                <w:lang w:val="sr-Cyrl-CS"/>
              </w:rPr>
              <w:t>6</w:t>
            </w:r>
            <w:r>
              <w:rPr>
                <w:rFonts w:ascii="Times New Roman" w:eastAsia="Times New Roman" w:hAnsi="Times New Roman"/>
                <w:sz w:val="22"/>
                <w:szCs w:val="22"/>
              </w:rPr>
              <w:t>0</w:t>
            </w:r>
          </w:p>
          <w:p w14:paraId="0F71AFFB" w14:textId="77777777" w:rsidR="00337D2B" w:rsidRDefault="00337D2B">
            <w:pPr>
              <w:jc w:val="center"/>
              <w:rPr>
                <w:rFonts w:ascii="Times New Roman" w:eastAsia="Times New Roman" w:hAnsi="Times New Roman"/>
                <w:sz w:val="22"/>
                <w:szCs w:val="22"/>
              </w:rPr>
            </w:pPr>
          </w:p>
        </w:tc>
        <w:tc>
          <w:tcPr>
            <w:tcW w:w="1409" w:type="dxa"/>
          </w:tcPr>
          <w:p w14:paraId="1778FA37"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2</w:t>
            </w:r>
          </w:p>
          <w:p w14:paraId="1723D524" w14:textId="77777777" w:rsidR="00337D2B" w:rsidRDefault="00337D2B">
            <w:pPr>
              <w:jc w:val="center"/>
              <w:rPr>
                <w:rFonts w:ascii="Times New Roman" w:eastAsia="Times New Roman" w:hAnsi="Times New Roman"/>
                <w:sz w:val="22"/>
                <w:szCs w:val="22"/>
              </w:rPr>
            </w:pPr>
          </w:p>
        </w:tc>
        <w:tc>
          <w:tcPr>
            <w:tcW w:w="1409" w:type="dxa"/>
          </w:tcPr>
          <w:p w14:paraId="54B492A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6</w:t>
            </w:r>
            <w:r>
              <w:rPr>
                <w:rFonts w:ascii="Times New Roman" w:eastAsia="Times New Roman" w:hAnsi="Times New Roman"/>
                <w:sz w:val="22"/>
                <w:szCs w:val="22"/>
              </w:rPr>
              <w:t>0</w:t>
            </w:r>
          </w:p>
        </w:tc>
        <w:tc>
          <w:tcPr>
            <w:tcW w:w="1409" w:type="dxa"/>
          </w:tcPr>
          <w:p w14:paraId="2E6B02E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6</w:t>
            </w:r>
            <w:r>
              <w:rPr>
                <w:rFonts w:ascii="Times New Roman" w:eastAsia="Times New Roman" w:hAnsi="Times New Roman"/>
                <w:sz w:val="22"/>
                <w:szCs w:val="22"/>
              </w:rPr>
              <w:t>0</w:t>
            </w:r>
          </w:p>
        </w:tc>
      </w:tr>
      <w:tr w:rsidR="00337D2B" w14:paraId="52D2D307" w14:textId="77777777" w:rsidTr="000731EB">
        <w:trPr>
          <w:jc w:val="center"/>
        </w:trPr>
        <w:tc>
          <w:tcPr>
            <w:tcW w:w="2361" w:type="dxa"/>
          </w:tcPr>
          <w:p w14:paraId="25917F4D"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Примењене науке 2</w:t>
            </w:r>
          </w:p>
        </w:tc>
        <w:tc>
          <w:tcPr>
            <w:tcW w:w="1208" w:type="dxa"/>
          </w:tcPr>
          <w:p w14:paraId="59CD823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3C0A532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7323BAD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w:t>
            </w:r>
            <w:r>
              <w:rPr>
                <w:rFonts w:ascii="Times New Roman" w:eastAsia="Times New Roman" w:hAnsi="Times New Roman"/>
                <w:sz w:val="22"/>
                <w:szCs w:val="22"/>
                <w:lang w:val="sr-Cyrl-CS"/>
              </w:rPr>
              <w:t>1</w:t>
            </w:r>
            <w:r>
              <w:rPr>
                <w:rFonts w:ascii="Times New Roman" w:eastAsia="Times New Roman" w:hAnsi="Times New Roman"/>
                <w:sz w:val="22"/>
                <w:szCs w:val="22"/>
              </w:rPr>
              <w:t>0</w:t>
            </w:r>
          </w:p>
        </w:tc>
        <w:tc>
          <w:tcPr>
            <w:tcW w:w="1409" w:type="dxa"/>
          </w:tcPr>
          <w:p w14:paraId="3CC4414B"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1409" w:type="dxa"/>
          </w:tcPr>
          <w:p w14:paraId="5009BD1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1</w:t>
            </w:r>
            <w:r>
              <w:rPr>
                <w:rFonts w:ascii="Times New Roman" w:eastAsia="Times New Roman" w:hAnsi="Times New Roman"/>
                <w:sz w:val="22"/>
                <w:szCs w:val="22"/>
              </w:rPr>
              <w:t>0</w:t>
            </w:r>
          </w:p>
        </w:tc>
        <w:tc>
          <w:tcPr>
            <w:tcW w:w="1409" w:type="dxa"/>
          </w:tcPr>
          <w:p w14:paraId="20A7722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1</w:t>
            </w:r>
            <w:r>
              <w:rPr>
                <w:rFonts w:ascii="Times New Roman" w:eastAsia="Times New Roman" w:hAnsi="Times New Roman"/>
                <w:sz w:val="22"/>
                <w:szCs w:val="22"/>
              </w:rPr>
              <w:t>0</w:t>
            </w:r>
          </w:p>
        </w:tc>
      </w:tr>
      <w:tr w:rsidR="00337D2B" w14:paraId="36170581" w14:textId="77777777" w:rsidTr="000731EB">
        <w:trPr>
          <w:jc w:val="center"/>
        </w:trPr>
        <w:tc>
          <w:tcPr>
            <w:tcW w:w="2361" w:type="dxa"/>
          </w:tcPr>
          <w:p w14:paraId="7CF6885C"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Религије и цивилизације</w:t>
            </w:r>
          </w:p>
        </w:tc>
        <w:tc>
          <w:tcPr>
            <w:tcW w:w="1208" w:type="dxa"/>
          </w:tcPr>
          <w:p w14:paraId="18DA22F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037B323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284270C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w:t>
            </w:r>
            <w:r>
              <w:rPr>
                <w:rFonts w:ascii="Times New Roman" w:eastAsia="Times New Roman" w:hAnsi="Times New Roman"/>
                <w:sz w:val="22"/>
                <w:szCs w:val="22"/>
                <w:lang w:val="sr-Cyrl-CS"/>
              </w:rPr>
              <w:t>6</w:t>
            </w:r>
            <w:r>
              <w:rPr>
                <w:rFonts w:ascii="Times New Roman" w:eastAsia="Times New Roman" w:hAnsi="Times New Roman"/>
                <w:sz w:val="22"/>
                <w:szCs w:val="22"/>
              </w:rPr>
              <w:t>0</w:t>
            </w:r>
          </w:p>
        </w:tc>
        <w:tc>
          <w:tcPr>
            <w:tcW w:w="1409" w:type="dxa"/>
          </w:tcPr>
          <w:p w14:paraId="17EE35E0"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1</w:t>
            </w:r>
            <w:r>
              <w:rPr>
                <w:rFonts w:ascii="Times New Roman" w:eastAsia="Times New Roman" w:hAnsi="Times New Roman"/>
                <w:sz w:val="22"/>
                <w:szCs w:val="22"/>
                <w:lang w:val="sr-Cyrl-CS"/>
              </w:rPr>
              <w:t>2</w:t>
            </w:r>
          </w:p>
        </w:tc>
        <w:tc>
          <w:tcPr>
            <w:tcW w:w="1409" w:type="dxa"/>
          </w:tcPr>
          <w:p w14:paraId="28959E3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6</w:t>
            </w:r>
            <w:r>
              <w:rPr>
                <w:rFonts w:ascii="Times New Roman" w:eastAsia="Times New Roman" w:hAnsi="Times New Roman"/>
                <w:sz w:val="22"/>
                <w:szCs w:val="22"/>
              </w:rPr>
              <w:t>0</w:t>
            </w:r>
          </w:p>
        </w:tc>
        <w:tc>
          <w:tcPr>
            <w:tcW w:w="1409" w:type="dxa"/>
          </w:tcPr>
          <w:p w14:paraId="0EE303D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Cyrl-CS"/>
              </w:rPr>
              <w:t>6</w:t>
            </w:r>
            <w:r>
              <w:rPr>
                <w:rFonts w:ascii="Times New Roman" w:eastAsia="Times New Roman" w:hAnsi="Times New Roman"/>
                <w:sz w:val="22"/>
                <w:szCs w:val="22"/>
              </w:rPr>
              <w:t>0</w:t>
            </w:r>
          </w:p>
        </w:tc>
      </w:tr>
      <w:tr w:rsidR="00337D2B" w14:paraId="0D980590" w14:textId="77777777" w:rsidTr="000731EB">
        <w:trPr>
          <w:jc w:val="center"/>
        </w:trPr>
        <w:tc>
          <w:tcPr>
            <w:tcW w:w="2361" w:type="dxa"/>
          </w:tcPr>
          <w:p w14:paraId="2C3AFAC2" w14:textId="77777777" w:rsidR="00337D2B" w:rsidRDefault="00C84B04">
            <w:pPr>
              <w:rPr>
                <w:rFonts w:ascii="Times New Roman" w:eastAsia="Times New Roman" w:hAnsi="Times New Roman"/>
                <w:sz w:val="22"/>
                <w:szCs w:val="22"/>
                <w:lang w:val="ru-RU"/>
              </w:rPr>
            </w:pPr>
            <w:r>
              <w:rPr>
                <w:rFonts w:ascii="Times New Roman" w:eastAsia="Times New Roman" w:hAnsi="Times New Roman"/>
                <w:sz w:val="22"/>
                <w:szCs w:val="22"/>
                <w:lang w:val="ru-RU"/>
              </w:rPr>
              <w:t>Професор и. П. Образовање за одрживи развој</w:t>
            </w:r>
          </w:p>
        </w:tc>
        <w:tc>
          <w:tcPr>
            <w:tcW w:w="1208" w:type="dxa"/>
          </w:tcPr>
          <w:p w14:paraId="6DB2B698"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висока</w:t>
            </w:r>
          </w:p>
        </w:tc>
        <w:tc>
          <w:tcPr>
            <w:tcW w:w="1314" w:type="dxa"/>
          </w:tcPr>
          <w:p w14:paraId="7C13E86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да</w:t>
            </w:r>
          </w:p>
        </w:tc>
        <w:tc>
          <w:tcPr>
            <w:tcW w:w="1409" w:type="dxa"/>
          </w:tcPr>
          <w:p w14:paraId="22C82CC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0,</w:t>
            </w:r>
            <w:r>
              <w:rPr>
                <w:rFonts w:ascii="Times New Roman" w:eastAsia="Times New Roman" w:hAnsi="Times New Roman"/>
                <w:sz w:val="22"/>
                <w:szCs w:val="22"/>
                <w:lang w:val="sr-Latn-BA"/>
              </w:rPr>
              <w:t>3</w:t>
            </w:r>
            <w:r>
              <w:rPr>
                <w:rFonts w:ascii="Times New Roman" w:eastAsia="Times New Roman" w:hAnsi="Times New Roman"/>
                <w:sz w:val="22"/>
                <w:szCs w:val="22"/>
              </w:rPr>
              <w:t>0</w:t>
            </w:r>
          </w:p>
        </w:tc>
        <w:tc>
          <w:tcPr>
            <w:tcW w:w="1409" w:type="dxa"/>
          </w:tcPr>
          <w:p w14:paraId="746BD63D"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6</w:t>
            </w:r>
          </w:p>
        </w:tc>
        <w:tc>
          <w:tcPr>
            <w:tcW w:w="1409" w:type="dxa"/>
          </w:tcPr>
          <w:p w14:paraId="6806E89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Latn-BA"/>
              </w:rPr>
              <w:t>3</w:t>
            </w:r>
            <w:r>
              <w:rPr>
                <w:rFonts w:ascii="Times New Roman" w:eastAsia="Times New Roman" w:hAnsi="Times New Roman"/>
                <w:sz w:val="22"/>
                <w:szCs w:val="22"/>
              </w:rPr>
              <w:t>0</w:t>
            </w:r>
          </w:p>
        </w:tc>
        <w:tc>
          <w:tcPr>
            <w:tcW w:w="1409" w:type="dxa"/>
          </w:tcPr>
          <w:p w14:paraId="6C1570D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lang w:val="sr-Latn-BA"/>
              </w:rPr>
              <w:t>3</w:t>
            </w:r>
            <w:r>
              <w:rPr>
                <w:rFonts w:ascii="Times New Roman" w:eastAsia="Times New Roman" w:hAnsi="Times New Roman"/>
                <w:sz w:val="22"/>
                <w:szCs w:val="22"/>
              </w:rPr>
              <w:t>0</w:t>
            </w:r>
          </w:p>
        </w:tc>
      </w:tr>
    </w:tbl>
    <w:p w14:paraId="1C1A242E" w14:textId="77777777" w:rsidR="00337D2B" w:rsidRDefault="00337D2B">
      <w:pPr>
        <w:jc w:val="center"/>
        <w:rPr>
          <w:rFonts w:ascii="Times New Roman" w:eastAsia="Times New Roman" w:hAnsi="Times New Roman"/>
          <w:sz w:val="22"/>
          <w:szCs w:val="22"/>
        </w:rPr>
      </w:pPr>
    </w:p>
    <w:p w14:paraId="31EABB66" w14:textId="77777777" w:rsidR="00337D2B" w:rsidRDefault="00337D2B">
      <w:pPr>
        <w:tabs>
          <w:tab w:val="center" w:pos="4702"/>
          <w:tab w:val="right" w:pos="9405"/>
        </w:tabs>
        <w:jc w:val="center"/>
        <w:rPr>
          <w:rFonts w:ascii="Times New Roman" w:eastAsia="Times New Roman" w:hAnsi="Times New Roman"/>
          <w:sz w:val="22"/>
          <w:szCs w:val="22"/>
        </w:rPr>
      </w:pPr>
    </w:p>
    <w:p w14:paraId="152404DC" w14:textId="77777777" w:rsidR="00337D2B" w:rsidRDefault="00C84B04" w:rsidP="000731EB">
      <w:pPr>
        <w:ind w:firstLine="720"/>
        <w:rPr>
          <w:rFonts w:ascii="Times New Roman" w:eastAsia="Times New Roman" w:hAnsi="Times New Roman"/>
          <w:sz w:val="22"/>
          <w:szCs w:val="22"/>
        </w:rPr>
      </w:pPr>
      <w:r>
        <w:rPr>
          <w:rFonts w:ascii="Times New Roman" w:eastAsia="Times New Roman" w:hAnsi="Times New Roman"/>
          <w:b/>
          <w:sz w:val="22"/>
          <w:szCs w:val="22"/>
        </w:rPr>
        <w:t>Б.стручни сарадници</w:t>
      </w:r>
    </w:p>
    <w:tbl>
      <w:tblPr>
        <w:tblStyle w:val="Style23"/>
        <w:tblW w:w="91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0"/>
        <w:gridCol w:w="1440"/>
        <w:gridCol w:w="1755"/>
        <w:gridCol w:w="2595"/>
      </w:tblGrid>
      <w:tr w:rsidR="00337D2B" w14:paraId="060EF808" w14:textId="77777777" w:rsidTr="000731EB">
        <w:trPr>
          <w:trHeight w:val="227"/>
          <w:jc w:val="center"/>
        </w:trPr>
        <w:tc>
          <w:tcPr>
            <w:tcW w:w="3390" w:type="dxa"/>
          </w:tcPr>
          <w:p w14:paraId="21DB265E"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Стручни сарадници</w:t>
            </w:r>
          </w:p>
        </w:tc>
        <w:tc>
          <w:tcPr>
            <w:tcW w:w="1440" w:type="dxa"/>
          </w:tcPr>
          <w:p w14:paraId="6F5BB1B2" w14:textId="77777777" w:rsidR="00337D2B" w:rsidRDefault="00337D2B">
            <w:pPr>
              <w:rPr>
                <w:rFonts w:ascii="Times New Roman" w:eastAsia="Times New Roman" w:hAnsi="Times New Roman"/>
                <w:sz w:val="22"/>
                <w:szCs w:val="22"/>
              </w:rPr>
            </w:pPr>
          </w:p>
        </w:tc>
        <w:tc>
          <w:tcPr>
            <w:tcW w:w="1755" w:type="dxa"/>
          </w:tcPr>
          <w:p w14:paraId="2BBCF9CB" w14:textId="77777777" w:rsidR="00337D2B" w:rsidRDefault="00337D2B">
            <w:pPr>
              <w:rPr>
                <w:rFonts w:ascii="Times New Roman" w:eastAsia="Times New Roman" w:hAnsi="Times New Roman"/>
                <w:sz w:val="22"/>
                <w:szCs w:val="22"/>
              </w:rPr>
            </w:pPr>
          </w:p>
        </w:tc>
        <w:tc>
          <w:tcPr>
            <w:tcW w:w="2595" w:type="dxa"/>
          </w:tcPr>
          <w:p w14:paraId="0BC7AB9A"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2</w:t>
            </w:r>
          </w:p>
        </w:tc>
      </w:tr>
      <w:tr w:rsidR="00337D2B" w14:paraId="69A60200" w14:textId="77777777" w:rsidTr="000731EB">
        <w:trPr>
          <w:trHeight w:val="227"/>
          <w:jc w:val="center"/>
        </w:trPr>
        <w:tc>
          <w:tcPr>
            <w:tcW w:w="3390" w:type="dxa"/>
          </w:tcPr>
          <w:p w14:paraId="074E1085"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педагог школе </w:t>
            </w:r>
          </w:p>
        </w:tc>
        <w:tc>
          <w:tcPr>
            <w:tcW w:w="1440" w:type="dxa"/>
          </w:tcPr>
          <w:p w14:paraId="58DC67F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висока </w:t>
            </w:r>
          </w:p>
        </w:tc>
        <w:tc>
          <w:tcPr>
            <w:tcW w:w="1755" w:type="dxa"/>
          </w:tcPr>
          <w:p w14:paraId="1A8DBB5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да</w:t>
            </w:r>
          </w:p>
        </w:tc>
        <w:tc>
          <w:tcPr>
            <w:tcW w:w="2595" w:type="dxa"/>
          </w:tcPr>
          <w:p w14:paraId="4A599495"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7DBB0593" w14:textId="77777777" w:rsidTr="000731EB">
        <w:trPr>
          <w:trHeight w:val="227"/>
          <w:jc w:val="center"/>
        </w:trPr>
        <w:tc>
          <w:tcPr>
            <w:tcW w:w="3390" w:type="dxa"/>
          </w:tcPr>
          <w:p w14:paraId="20A7AD1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библиотекар школе</w:t>
            </w:r>
          </w:p>
        </w:tc>
        <w:tc>
          <w:tcPr>
            <w:tcW w:w="1440" w:type="dxa"/>
          </w:tcPr>
          <w:p w14:paraId="5BA8253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висока </w:t>
            </w:r>
          </w:p>
        </w:tc>
        <w:tc>
          <w:tcPr>
            <w:tcW w:w="1755" w:type="dxa"/>
          </w:tcPr>
          <w:p w14:paraId="5CA7C0D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да</w:t>
            </w:r>
          </w:p>
        </w:tc>
        <w:tc>
          <w:tcPr>
            <w:tcW w:w="2595" w:type="dxa"/>
          </w:tcPr>
          <w:p w14:paraId="2A9DAB22"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71DAA912" w14:textId="77777777" w:rsidTr="000731EB">
        <w:trPr>
          <w:trHeight w:val="227"/>
          <w:jc w:val="center"/>
        </w:trPr>
        <w:tc>
          <w:tcPr>
            <w:tcW w:w="3390" w:type="dxa"/>
          </w:tcPr>
          <w:p w14:paraId="0AD1CA86" w14:textId="77777777" w:rsidR="00337D2B" w:rsidRDefault="00C84B04">
            <w:pPr>
              <w:rPr>
                <w:rFonts w:ascii="Times New Roman" w:eastAsia="Times New Roman" w:hAnsi="Times New Roman"/>
                <w:sz w:val="22"/>
                <w:szCs w:val="22"/>
                <w:lang w:val="ru-RU"/>
              </w:rPr>
            </w:pPr>
            <w:r>
              <w:rPr>
                <w:rFonts w:ascii="Times New Roman" w:eastAsia="Times New Roman" w:hAnsi="Times New Roman"/>
                <w:b/>
                <w:sz w:val="22"/>
                <w:szCs w:val="22"/>
                <w:lang w:val="ru-RU"/>
              </w:rPr>
              <w:t>Руководеће, правно и финансијско особље</w:t>
            </w:r>
          </w:p>
        </w:tc>
        <w:tc>
          <w:tcPr>
            <w:tcW w:w="1440" w:type="dxa"/>
          </w:tcPr>
          <w:p w14:paraId="2D531C5F" w14:textId="77777777" w:rsidR="00337D2B" w:rsidRDefault="00337D2B">
            <w:pPr>
              <w:rPr>
                <w:rFonts w:ascii="Times New Roman" w:eastAsia="Times New Roman" w:hAnsi="Times New Roman"/>
                <w:sz w:val="22"/>
                <w:szCs w:val="22"/>
                <w:lang w:val="ru-RU"/>
              </w:rPr>
            </w:pPr>
          </w:p>
        </w:tc>
        <w:tc>
          <w:tcPr>
            <w:tcW w:w="1755" w:type="dxa"/>
          </w:tcPr>
          <w:p w14:paraId="687429FF" w14:textId="77777777" w:rsidR="00337D2B" w:rsidRDefault="00337D2B">
            <w:pPr>
              <w:rPr>
                <w:rFonts w:ascii="Times New Roman" w:eastAsia="Times New Roman" w:hAnsi="Times New Roman"/>
                <w:sz w:val="22"/>
                <w:szCs w:val="22"/>
                <w:lang w:val="ru-RU"/>
              </w:rPr>
            </w:pPr>
          </w:p>
        </w:tc>
        <w:tc>
          <w:tcPr>
            <w:tcW w:w="2595" w:type="dxa"/>
          </w:tcPr>
          <w:p w14:paraId="4B7C1266"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3</w:t>
            </w:r>
          </w:p>
        </w:tc>
      </w:tr>
      <w:tr w:rsidR="00337D2B" w14:paraId="099F9707" w14:textId="77777777" w:rsidTr="000731EB">
        <w:trPr>
          <w:trHeight w:val="227"/>
          <w:jc w:val="center"/>
        </w:trPr>
        <w:tc>
          <w:tcPr>
            <w:tcW w:w="3390" w:type="dxa"/>
          </w:tcPr>
          <w:p w14:paraId="6C950575"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Директор    </w:t>
            </w:r>
          </w:p>
        </w:tc>
        <w:tc>
          <w:tcPr>
            <w:tcW w:w="1440" w:type="dxa"/>
          </w:tcPr>
          <w:p w14:paraId="2BFF455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висока </w:t>
            </w:r>
          </w:p>
        </w:tc>
        <w:tc>
          <w:tcPr>
            <w:tcW w:w="1755" w:type="dxa"/>
          </w:tcPr>
          <w:p w14:paraId="7B1369A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да</w:t>
            </w:r>
          </w:p>
        </w:tc>
        <w:tc>
          <w:tcPr>
            <w:tcW w:w="2595" w:type="dxa"/>
          </w:tcPr>
          <w:p w14:paraId="32C9FA99"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216807FD" w14:textId="77777777" w:rsidTr="000731EB">
        <w:trPr>
          <w:trHeight w:val="227"/>
          <w:jc w:val="center"/>
        </w:trPr>
        <w:tc>
          <w:tcPr>
            <w:tcW w:w="3390" w:type="dxa"/>
          </w:tcPr>
          <w:p w14:paraId="4A719A0B"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секретар школе </w:t>
            </w:r>
          </w:p>
        </w:tc>
        <w:tc>
          <w:tcPr>
            <w:tcW w:w="1440" w:type="dxa"/>
          </w:tcPr>
          <w:p w14:paraId="032F822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висока </w:t>
            </w:r>
          </w:p>
        </w:tc>
        <w:tc>
          <w:tcPr>
            <w:tcW w:w="1755" w:type="dxa"/>
          </w:tcPr>
          <w:p w14:paraId="50A1943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да</w:t>
            </w:r>
          </w:p>
        </w:tc>
        <w:tc>
          <w:tcPr>
            <w:tcW w:w="2595" w:type="dxa"/>
          </w:tcPr>
          <w:p w14:paraId="61C01810"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0611D84B" w14:textId="77777777" w:rsidTr="000731EB">
        <w:trPr>
          <w:trHeight w:val="227"/>
          <w:jc w:val="center"/>
        </w:trPr>
        <w:tc>
          <w:tcPr>
            <w:tcW w:w="3390" w:type="dxa"/>
          </w:tcPr>
          <w:p w14:paraId="2F07372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шеф рачуноводства </w:t>
            </w:r>
          </w:p>
        </w:tc>
        <w:tc>
          <w:tcPr>
            <w:tcW w:w="1440" w:type="dxa"/>
          </w:tcPr>
          <w:p w14:paraId="42DB762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средња</w:t>
            </w:r>
          </w:p>
        </w:tc>
        <w:tc>
          <w:tcPr>
            <w:tcW w:w="1755" w:type="dxa"/>
          </w:tcPr>
          <w:p w14:paraId="7850D610"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w:t>
            </w:r>
          </w:p>
        </w:tc>
        <w:tc>
          <w:tcPr>
            <w:tcW w:w="2595" w:type="dxa"/>
          </w:tcPr>
          <w:p w14:paraId="5031157A"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44E9DB78" w14:textId="77777777" w:rsidTr="000731EB">
        <w:trPr>
          <w:trHeight w:val="227"/>
          <w:jc w:val="center"/>
        </w:trPr>
        <w:tc>
          <w:tcPr>
            <w:tcW w:w="3390" w:type="dxa"/>
          </w:tcPr>
          <w:p w14:paraId="75A36918"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Помоћно-техничко особље</w:t>
            </w:r>
          </w:p>
        </w:tc>
        <w:tc>
          <w:tcPr>
            <w:tcW w:w="1440" w:type="dxa"/>
          </w:tcPr>
          <w:p w14:paraId="1903B23C" w14:textId="77777777" w:rsidR="00337D2B" w:rsidRDefault="00337D2B">
            <w:pPr>
              <w:rPr>
                <w:rFonts w:ascii="Times New Roman" w:eastAsia="Times New Roman" w:hAnsi="Times New Roman"/>
                <w:sz w:val="22"/>
                <w:szCs w:val="22"/>
              </w:rPr>
            </w:pPr>
          </w:p>
        </w:tc>
        <w:tc>
          <w:tcPr>
            <w:tcW w:w="1755" w:type="dxa"/>
          </w:tcPr>
          <w:p w14:paraId="3DD96CA8" w14:textId="77777777" w:rsidR="00337D2B" w:rsidRDefault="00337D2B">
            <w:pPr>
              <w:rPr>
                <w:rFonts w:ascii="Times New Roman" w:eastAsia="Times New Roman" w:hAnsi="Times New Roman"/>
                <w:sz w:val="22"/>
                <w:szCs w:val="22"/>
              </w:rPr>
            </w:pPr>
          </w:p>
        </w:tc>
        <w:tc>
          <w:tcPr>
            <w:tcW w:w="2595" w:type="dxa"/>
          </w:tcPr>
          <w:p w14:paraId="592A4019"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9,5</w:t>
            </w:r>
          </w:p>
        </w:tc>
      </w:tr>
      <w:tr w:rsidR="00337D2B" w14:paraId="5F23FA4E" w14:textId="77777777" w:rsidTr="000731EB">
        <w:trPr>
          <w:trHeight w:val="227"/>
          <w:jc w:val="center"/>
        </w:trPr>
        <w:tc>
          <w:tcPr>
            <w:tcW w:w="3390" w:type="dxa"/>
          </w:tcPr>
          <w:p w14:paraId="5A95630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домар школе</w:t>
            </w:r>
          </w:p>
        </w:tc>
        <w:tc>
          <w:tcPr>
            <w:tcW w:w="1440" w:type="dxa"/>
          </w:tcPr>
          <w:p w14:paraId="30042A7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ВКВ</w:t>
            </w:r>
          </w:p>
        </w:tc>
        <w:tc>
          <w:tcPr>
            <w:tcW w:w="1755" w:type="dxa"/>
          </w:tcPr>
          <w:p w14:paraId="2ADD7F1B"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w:t>
            </w:r>
          </w:p>
        </w:tc>
        <w:tc>
          <w:tcPr>
            <w:tcW w:w="2595" w:type="dxa"/>
          </w:tcPr>
          <w:p w14:paraId="0E61F5EB"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1</w:t>
            </w:r>
          </w:p>
        </w:tc>
      </w:tr>
      <w:tr w:rsidR="00337D2B" w14:paraId="51D99223" w14:textId="77777777" w:rsidTr="000731EB">
        <w:trPr>
          <w:trHeight w:val="227"/>
          <w:jc w:val="center"/>
        </w:trPr>
        <w:tc>
          <w:tcPr>
            <w:tcW w:w="3390" w:type="dxa"/>
          </w:tcPr>
          <w:p w14:paraId="02467C8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помоћно-техничко особље-чистачице</w:t>
            </w:r>
          </w:p>
        </w:tc>
        <w:tc>
          <w:tcPr>
            <w:tcW w:w="1440" w:type="dxa"/>
          </w:tcPr>
          <w:p w14:paraId="6524C42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НКВ</w:t>
            </w:r>
          </w:p>
        </w:tc>
        <w:tc>
          <w:tcPr>
            <w:tcW w:w="1755" w:type="dxa"/>
          </w:tcPr>
          <w:p w14:paraId="4E85D5F9"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w:t>
            </w:r>
          </w:p>
        </w:tc>
        <w:tc>
          <w:tcPr>
            <w:tcW w:w="2595" w:type="dxa"/>
          </w:tcPr>
          <w:p w14:paraId="7F6E9F13"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8</w:t>
            </w:r>
          </w:p>
        </w:tc>
      </w:tr>
      <w:tr w:rsidR="00337D2B" w14:paraId="57F31A0D" w14:textId="77777777" w:rsidTr="000731EB">
        <w:trPr>
          <w:trHeight w:val="227"/>
          <w:jc w:val="center"/>
        </w:trPr>
        <w:tc>
          <w:tcPr>
            <w:tcW w:w="3390" w:type="dxa"/>
          </w:tcPr>
          <w:p w14:paraId="22C83AD5"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техничар одржавања информационих система  </w:t>
            </w:r>
          </w:p>
        </w:tc>
        <w:tc>
          <w:tcPr>
            <w:tcW w:w="1440" w:type="dxa"/>
          </w:tcPr>
          <w:p w14:paraId="7685C95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средња</w:t>
            </w:r>
          </w:p>
        </w:tc>
        <w:tc>
          <w:tcPr>
            <w:tcW w:w="1755" w:type="dxa"/>
          </w:tcPr>
          <w:p w14:paraId="058A88F2" w14:textId="77777777" w:rsidR="00337D2B" w:rsidRDefault="00C84B04">
            <w:pPr>
              <w:rPr>
                <w:rFonts w:ascii="Times New Roman" w:eastAsia="Times New Roman" w:hAnsi="Times New Roman"/>
                <w:sz w:val="22"/>
                <w:szCs w:val="22"/>
              </w:rPr>
            </w:pPr>
            <w:r>
              <w:rPr>
                <w:rFonts w:ascii="Times New Roman" w:eastAsia="Times New Roman" w:hAnsi="Times New Roman"/>
                <w:b/>
                <w:sz w:val="22"/>
                <w:szCs w:val="22"/>
              </w:rPr>
              <w:t>-</w:t>
            </w:r>
          </w:p>
        </w:tc>
        <w:tc>
          <w:tcPr>
            <w:tcW w:w="2595" w:type="dxa"/>
          </w:tcPr>
          <w:p w14:paraId="2EB45A25" w14:textId="77777777" w:rsidR="00337D2B" w:rsidRDefault="00C84B04">
            <w:pPr>
              <w:rPr>
                <w:rFonts w:ascii="Times New Roman" w:eastAsia="Times New Roman" w:hAnsi="Times New Roman"/>
                <w:color w:val="FF0000"/>
                <w:sz w:val="22"/>
                <w:szCs w:val="22"/>
              </w:rPr>
            </w:pPr>
            <w:r>
              <w:rPr>
                <w:rFonts w:ascii="Times New Roman" w:eastAsia="Times New Roman" w:hAnsi="Times New Roman"/>
                <w:b/>
                <w:sz w:val="22"/>
                <w:szCs w:val="22"/>
              </w:rPr>
              <w:t>0,5</w:t>
            </w:r>
          </w:p>
        </w:tc>
      </w:tr>
    </w:tbl>
    <w:p w14:paraId="243B520C" w14:textId="77777777" w:rsidR="00337D2B" w:rsidRDefault="00337D2B">
      <w:pPr>
        <w:rPr>
          <w:rFonts w:ascii="Times New Roman" w:hAnsi="Times New Roman"/>
          <w:lang w:val="ru-RU"/>
        </w:rPr>
      </w:pPr>
    </w:p>
    <w:p w14:paraId="12C74A5D" w14:textId="77777777" w:rsidR="00337D2B" w:rsidRDefault="00C84B04">
      <w:pPr>
        <w:pStyle w:val="Heading3"/>
        <w:rPr>
          <w:rFonts w:ascii="Times New Roman" w:hAnsi="Times New Roman" w:cs="Times New Roman"/>
          <w:lang w:val="ru-RU"/>
        </w:rPr>
      </w:pPr>
      <w:bookmarkStart w:id="38" w:name="_Toc52275843"/>
      <w:bookmarkStart w:id="39" w:name="_Toc147492282"/>
      <w:bookmarkStart w:id="40" w:name="_Toc147826733"/>
      <w:r>
        <w:rPr>
          <w:rFonts w:ascii="Times New Roman" w:hAnsi="Times New Roman" w:cs="Times New Roman"/>
          <w:lang w:val="ru-RU"/>
        </w:rPr>
        <w:t>2.2.</w:t>
      </w:r>
      <w:r>
        <w:rPr>
          <w:rFonts w:ascii="Times New Roman" w:hAnsi="Times New Roman" w:cs="Times New Roman"/>
          <w:lang w:val="sr-Cyrl-CS"/>
        </w:rPr>
        <w:t>3</w:t>
      </w:r>
      <w:r>
        <w:rPr>
          <w:rFonts w:ascii="Times New Roman" w:hAnsi="Times New Roman" w:cs="Times New Roman"/>
          <w:lang w:val="ru-RU"/>
        </w:rPr>
        <w:t>. Оцена кадровских услова</w:t>
      </w:r>
      <w:bookmarkEnd w:id="38"/>
      <w:bookmarkEnd w:id="39"/>
      <w:bookmarkEnd w:id="40"/>
    </w:p>
    <w:p w14:paraId="027C8783"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Школа располаже квалификованим стручним кадром на основу </w:t>
      </w:r>
      <w:r>
        <w:rPr>
          <w:rFonts w:ascii="Times New Roman" w:hAnsi="Times New Roman" w:cs="Times New Roman"/>
          <w:lang w:val="sr-Cyrl-CS"/>
        </w:rPr>
        <w:t>Правилника о степену и врсти образовања наставника, стручних сарадника и помоћних наставника у гимназији ,,Сл.гласник“РС, бр.4/22</w:t>
      </w:r>
    </w:p>
    <w:p w14:paraId="7E676921" w14:textId="77777777" w:rsidR="00337D2B" w:rsidRDefault="00C84B04">
      <w:pPr>
        <w:tabs>
          <w:tab w:val="left" w:pos="1450"/>
        </w:tabs>
        <w:jc w:val="both"/>
        <w:rPr>
          <w:rFonts w:ascii="Times New Roman" w:hAnsi="Times New Roman"/>
          <w:sz w:val="22"/>
          <w:szCs w:val="22"/>
          <w:lang w:val="ru-RU"/>
        </w:rPr>
      </w:pPr>
      <w:r>
        <w:rPr>
          <w:rFonts w:ascii="Times New Roman" w:hAnsi="Times New Roman"/>
          <w:sz w:val="22"/>
          <w:szCs w:val="22"/>
          <w:lang w:val="ru-RU"/>
        </w:rPr>
        <w:tab/>
      </w:r>
    </w:p>
    <w:p w14:paraId="60390E33" w14:textId="77777777" w:rsidR="00337D2B" w:rsidRDefault="00C84B04">
      <w:pPr>
        <w:pStyle w:val="Heading3"/>
        <w:rPr>
          <w:rFonts w:ascii="Times New Roman" w:hAnsi="Times New Roman" w:cs="Times New Roman"/>
          <w:lang w:val="ru-RU"/>
        </w:rPr>
      </w:pPr>
      <w:bookmarkStart w:id="41" w:name="_Toc52275844"/>
      <w:bookmarkStart w:id="42" w:name="_Toc147492283"/>
      <w:bookmarkStart w:id="43" w:name="_Toc147826734"/>
      <w:r>
        <w:rPr>
          <w:rFonts w:ascii="Times New Roman" w:hAnsi="Times New Roman" w:cs="Times New Roman"/>
          <w:lang w:val="ru-RU"/>
        </w:rPr>
        <w:t>2.2.4. СТРУЧНО-ПЕДАГОШКО УСВРШАВАЊЕ НАСТАВНИКА И СТРУЧНИХ САРАДНИКА</w:t>
      </w:r>
      <w:bookmarkEnd w:id="41"/>
      <w:bookmarkEnd w:id="42"/>
      <w:bookmarkEnd w:id="43"/>
    </w:p>
    <w:p w14:paraId="07E2AB00" w14:textId="77777777" w:rsidR="00337D2B" w:rsidRDefault="00337D2B">
      <w:pPr>
        <w:jc w:val="both"/>
        <w:rPr>
          <w:rFonts w:ascii="Times New Roman" w:hAnsi="Times New Roman"/>
          <w:lang w:val="ru-RU"/>
        </w:rPr>
      </w:pPr>
    </w:p>
    <w:p w14:paraId="1DC6C4C4"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        Стручно-педагошко усавршавање наставника и стручних сарадника реализоваће се кроз следеће облике:</w:t>
      </w:r>
    </w:p>
    <w:p w14:paraId="6D775BA8" w14:textId="77777777" w:rsidR="00337D2B" w:rsidRDefault="00C84B04">
      <w:pPr>
        <w:numPr>
          <w:ilvl w:val="0"/>
          <w:numId w:val="3"/>
        </w:numPr>
        <w:jc w:val="both"/>
        <w:rPr>
          <w:rFonts w:ascii="Times New Roman" w:hAnsi="Times New Roman"/>
        </w:rPr>
      </w:pPr>
      <w:r>
        <w:rPr>
          <w:rFonts w:ascii="Times New Roman" w:hAnsi="Times New Roman"/>
        </w:rPr>
        <w:t>Дидактично-методичкоусавршавање и</w:t>
      </w:r>
    </w:p>
    <w:p w14:paraId="17042EAD" w14:textId="77777777" w:rsidR="00337D2B" w:rsidRDefault="00C84B04">
      <w:pPr>
        <w:numPr>
          <w:ilvl w:val="0"/>
          <w:numId w:val="3"/>
        </w:numPr>
        <w:jc w:val="both"/>
        <w:rPr>
          <w:rFonts w:ascii="Times New Roman" w:hAnsi="Times New Roman"/>
        </w:rPr>
      </w:pPr>
      <w:r>
        <w:rPr>
          <w:rFonts w:ascii="Times New Roman" w:hAnsi="Times New Roman"/>
        </w:rPr>
        <w:t>Усавршавање у ужојнаставнојструци</w:t>
      </w:r>
    </w:p>
    <w:p w14:paraId="167F5308" w14:textId="77777777" w:rsidR="00337D2B" w:rsidRDefault="00C84B04">
      <w:pPr>
        <w:jc w:val="both"/>
        <w:rPr>
          <w:rFonts w:ascii="Times New Roman" w:hAnsi="Times New Roman"/>
          <w:lang w:val="ru-RU"/>
        </w:rPr>
      </w:pPr>
      <w:r>
        <w:rPr>
          <w:rFonts w:ascii="Times New Roman" w:hAnsi="Times New Roman"/>
          <w:lang w:val="ru-RU"/>
        </w:rPr>
        <w:t>Облици стручно-педегошког усавршавања наставника и стручних сарадника су:</w:t>
      </w:r>
    </w:p>
    <w:p w14:paraId="2DA10584" w14:textId="77777777" w:rsidR="00337D2B" w:rsidRDefault="00C84B04">
      <w:pPr>
        <w:ind w:firstLine="720"/>
        <w:jc w:val="both"/>
        <w:rPr>
          <w:rFonts w:ascii="Times New Roman" w:hAnsi="Times New Roman"/>
          <w:lang w:val="ru-RU"/>
        </w:rPr>
      </w:pPr>
      <w:r>
        <w:rPr>
          <w:rFonts w:ascii="Times New Roman" w:hAnsi="Times New Roman"/>
          <w:lang w:val="ru-RU"/>
        </w:rPr>
        <w:t>-рад са приправницима;</w:t>
      </w:r>
    </w:p>
    <w:p w14:paraId="155D67DB" w14:textId="77777777" w:rsidR="00337D2B" w:rsidRDefault="00C84B04">
      <w:pPr>
        <w:ind w:firstLine="720"/>
        <w:jc w:val="both"/>
        <w:rPr>
          <w:rFonts w:ascii="Times New Roman" w:hAnsi="Times New Roman"/>
          <w:lang w:val="ru-RU"/>
        </w:rPr>
      </w:pPr>
      <w:r>
        <w:rPr>
          <w:rFonts w:ascii="Times New Roman" w:hAnsi="Times New Roman"/>
          <w:lang w:val="ru-RU"/>
        </w:rPr>
        <w:t xml:space="preserve">-усавршавање наставника у струци путем семинара, предавања и саветовања; </w:t>
      </w:r>
    </w:p>
    <w:p w14:paraId="3B65FA4D" w14:textId="77777777" w:rsidR="00337D2B" w:rsidRDefault="00C84B04">
      <w:pPr>
        <w:ind w:firstLine="720"/>
        <w:jc w:val="both"/>
        <w:rPr>
          <w:rFonts w:ascii="Times New Roman" w:hAnsi="Times New Roman"/>
          <w:lang w:val="ru-RU"/>
        </w:rPr>
      </w:pPr>
      <w:r>
        <w:rPr>
          <w:rFonts w:ascii="Times New Roman" w:hAnsi="Times New Roman"/>
          <w:lang w:val="ru-RU"/>
        </w:rPr>
        <w:t>-дидактично-методичко усавршавање преко стручних органа у школи (стручни активи наставника);</w:t>
      </w:r>
    </w:p>
    <w:p w14:paraId="52402939" w14:textId="77777777" w:rsidR="00337D2B" w:rsidRDefault="00C84B04">
      <w:pPr>
        <w:ind w:firstLine="720"/>
        <w:jc w:val="both"/>
        <w:rPr>
          <w:rFonts w:ascii="Times New Roman" w:hAnsi="Times New Roman"/>
          <w:lang w:val="ru-RU"/>
        </w:rPr>
      </w:pPr>
      <w:r>
        <w:rPr>
          <w:rFonts w:ascii="Times New Roman" w:hAnsi="Times New Roman"/>
          <w:lang w:val="ru-RU"/>
        </w:rPr>
        <w:t>-посете огледним часовима;</w:t>
      </w:r>
    </w:p>
    <w:p w14:paraId="027A53F7" w14:textId="77777777" w:rsidR="00337D2B" w:rsidRDefault="00C84B04">
      <w:pPr>
        <w:ind w:firstLine="720"/>
        <w:jc w:val="both"/>
        <w:rPr>
          <w:rFonts w:ascii="Times New Roman" w:hAnsi="Times New Roman"/>
          <w:lang w:val="ru-RU"/>
        </w:rPr>
      </w:pPr>
      <w:r>
        <w:rPr>
          <w:rFonts w:ascii="Times New Roman" w:hAnsi="Times New Roman"/>
          <w:lang w:val="ru-RU"/>
        </w:rPr>
        <w:t>-увођење иновација у настави (наставни облици рада и дидактички системи наставе:</w:t>
      </w:r>
    </w:p>
    <w:p w14:paraId="29F3DF8E" w14:textId="77777777" w:rsidR="00337D2B" w:rsidRDefault="00C84B04">
      <w:pPr>
        <w:ind w:firstLine="720"/>
        <w:jc w:val="both"/>
        <w:rPr>
          <w:rFonts w:ascii="Times New Roman" w:hAnsi="Times New Roman"/>
          <w:lang w:val="ru-RU"/>
        </w:rPr>
      </w:pPr>
      <w:r>
        <w:rPr>
          <w:rFonts w:ascii="Times New Roman" w:hAnsi="Times New Roman"/>
          <w:lang w:val="ru-RU"/>
        </w:rPr>
        <w:t>-сарадња стручних актива наставника у школи;</w:t>
      </w:r>
    </w:p>
    <w:p w14:paraId="0BD4269B" w14:textId="77777777" w:rsidR="00337D2B" w:rsidRDefault="00C84B04">
      <w:pPr>
        <w:ind w:firstLine="720"/>
        <w:jc w:val="both"/>
        <w:rPr>
          <w:rFonts w:ascii="Times New Roman" w:hAnsi="Times New Roman"/>
          <w:lang w:val="ru-RU"/>
        </w:rPr>
      </w:pPr>
      <w:r>
        <w:rPr>
          <w:rFonts w:ascii="Times New Roman" w:hAnsi="Times New Roman"/>
          <w:lang w:val="ru-RU"/>
        </w:rPr>
        <w:t>-организовање предавања од стране педагошке службе у оквиру стручних органа (стручни акт. И др.).</w:t>
      </w:r>
    </w:p>
    <w:p w14:paraId="64D9AE85" w14:textId="77777777" w:rsidR="00337D2B" w:rsidRDefault="00C84B04">
      <w:pPr>
        <w:jc w:val="both"/>
        <w:rPr>
          <w:rFonts w:ascii="Times New Roman" w:hAnsi="Times New Roman"/>
          <w:lang w:val="ru-RU"/>
        </w:rPr>
      </w:pPr>
      <w:r>
        <w:rPr>
          <w:rFonts w:ascii="Times New Roman" w:hAnsi="Times New Roman"/>
          <w:lang w:val="ru-RU"/>
        </w:rPr>
        <w:t xml:space="preserve">А. </w:t>
      </w:r>
      <w:r>
        <w:rPr>
          <w:rFonts w:ascii="Times New Roman" w:hAnsi="Times New Roman"/>
          <w:u w:val="single"/>
          <w:lang w:val="ru-RU"/>
        </w:rPr>
        <w:t>Оперативни план рада на колективном стручном усавршавању</w:t>
      </w:r>
    </w:p>
    <w:p w14:paraId="0E091696" w14:textId="77777777" w:rsidR="00337D2B" w:rsidRDefault="00C84B04">
      <w:pPr>
        <w:jc w:val="both"/>
        <w:rPr>
          <w:rFonts w:ascii="Times New Roman" w:hAnsi="Times New Roman"/>
          <w:lang w:val="ru-RU"/>
        </w:rPr>
      </w:pPr>
      <w:r>
        <w:rPr>
          <w:rFonts w:ascii="Times New Roman" w:hAnsi="Times New Roman"/>
          <w:lang w:val="ru-RU"/>
        </w:rPr>
        <w:t>Август:</w:t>
      </w:r>
    </w:p>
    <w:p w14:paraId="0DB42C0C" w14:textId="77777777" w:rsidR="00337D2B" w:rsidRDefault="00C84B04">
      <w:pPr>
        <w:jc w:val="both"/>
        <w:rPr>
          <w:rFonts w:ascii="Times New Roman" w:hAnsi="Times New Roman"/>
          <w:lang w:val="ru-RU"/>
        </w:rPr>
      </w:pPr>
      <w:r>
        <w:rPr>
          <w:rFonts w:ascii="Times New Roman" w:hAnsi="Times New Roman"/>
          <w:lang w:val="ru-RU"/>
        </w:rPr>
        <w:t>- упознавање са програмима;</w:t>
      </w:r>
    </w:p>
    <w:p w14:paraId="540A7AA3" w14:textId="77777777" w:rsidR="00337D2B" w:rsidRDefault="00C84B04">
      <w:pPr>
        <w:jc w:val="both"/>
        <w:rPr>
          <w:rFonts w:ascii="Times New Roman" w:hAnsi="Times New Roman"/>
          <w:lang w:val="ru-RU"/>
        </w:rPr>
      </w:pPr>
      <w:r>
        <w:rPr>
          <w:rFonts w:ascii="Times New Roman" w:hAnsi="Times New Roman"/>
          <w:lang w:val="ru-RU"/>
        </w:rPr>
        <w:t>- израда оперативних планова рада за текућу школску годину;</w:t>
      </w:r>
    </w:p>
    <w:p w14:paraId="310F947C" w14:textId="77777777" w:rsidR="00337D2B" w:rsidRDefault="00C84B04">
      <w:pPr>
        <w:jc w:val="both"/>
        <w:rPr>
          <w:rFonts w:ascii="Times New Roman" w:hAnsi="Times New Roman"/>
          <w:lang w:val="ru-RU"/>
        </w:rPr>
      </w:pPr>
      <w:r>
        <w:rPr>
          <w:rFonts w:ascii="Times New Roman" w:hAnsi="Times New Roman"/>
          <w:lang w:val="ru-RU"/>
        </w:rPr>
        <w:t>- стручно усавршавање- семинари на нивоу нишавског округа;</w:t>
      </w:r>
    </w:p>
    <w:p w14:paraId="3DC027A6" w14:textId="77777777" w:rsidR="00337D2B" w:rsidRDefault="00C84B04">
      <w:pPr>
        <w:jc w:val="both"/>
        <w:rPr>
          <w:rFonts w:ascii="Times New Roman" w:hAnsi="Times New Roman"/>
          <w:lang w:val="ru-RU"/>
        </w:rPr>
      </w:pPr>
      <w:r>
        <w:rPr>
          <w:rFonts w:ascii="Times New Roman" w:hAnsi="Times New Roman"/>
          <w:lang w:val="ru-RU"/>
        </w:rPr>
        <w:t>Реализатори: Јединица Министарства просвете, стручни активи, педаг. Служба.</w:t>
      </w:r>
    </w:p>
    <w:p w14:paraId="0FBDD38A" w14:textId="77777777" w:rsidR="00337D2B" w:rsidRDefault="00C84B04">
      <w:pPr>
        <w:jc w:val="both"/>
        <w:rPr>
          <w:rFonts w:ascii="Times New Roman" w:hAnsi="Times New Roman"/>
          <w:lang w:val="ru-RU"/>
        </w:rPr>
      </w:pPr>
      <w:r>
        <w:rPr>
          <w:rFonts w:ascii="Times New Roman" w:hAnsi="Times New Roman"/>
          <w:lang w:val="ru-RU"/>
        </w:rPr>
        <w:t>Септембар:</w:t>
      </w:r>
    </w:p>
    <w:p w14:paraId="00690C82" w14:textId="77777777" w:rsidR="00337D2B" w:rsidRDefault="00C84B04">
      <w:pPr>
        <w:jc w:val="both"/>
        <w:rPr>
          <w:rFonts w:ascii="Times New Roman" w:hAnsi="Times New Roman"/>
          <w:lang w:val="ru-RU"/>
        </w:rPr>
      </w:pPr>
      <w:r>
        <w:rPr>
          <w:rFonts w:ascii="Times New Roman" w:hAnsi="Times New Roman"/>
          <w:lang w:val="ru-RU"/>
        </w:rPr>
        <w:t>- евентуална корекција годишњих и оперативних планова рада;</w:t>
      </w:r>
    </w:p>
    <w:p w14:paraId="5911939E" w14:textId="77777777" w:rsidR="00337D2B" w:rsidRDefault="00C84B04">
      <w:pPr>
        <w:jc w:val="both"/>
        <w:rPr>
          <w:rFonts w:ascii="Times New Roman" w:hAnsi="Times New Roman"/>
          <w:lang w:val="ru-RU"/>
        </w:rPr>
      </w:pPr>
      <w:r>
        <w:rPr>
          <w:rFonts w:ascii="Times New Roman" w:hAnsi="Times New Roman"/>
          <w:lang w:val="ru-RU"/>
        </w:rPr>
        <w:t>- упзнавање са програмом иновација за текућу школску годину;</w:t>
      </w:r>
    </w:p>
    <w:p w14:paraId="1258FDAD" w14:textId="77777777" w:rsidR="00337D2B" w:rsidRDefault="00C84B04">
      <w:pPr>
        <w:jc w:val="both"/>
        <w:rPr>
          <w:rFonts w:ascii="Times New Roman" w:hAnsi="Times New Roman"/>
          <w:lang w:val="ru-RU"/>
        </w:rPr>
      </w:pPr>
      <w:r>
        <w:rPr>
          <w:rFonts w:ascii="Times New Roman" w:hAnsi="Times New Roman"/>
          <w:lang w:val="ru-RU"/>
        </w:rPr>
        <w:t>- упуство о раду одељењских заједница;</w:t>
      </w:r>
    </w:p>
    <w:p w14:paraId="7B089F93" w14:textId="77777777" w:rsidR="00337D2B" w:rsidRDefault="00C84B04">
      <w:pPr>
        <w:jc w:val="both"/>
        <w:rPr>
          <w:rFonts w:ascii="Times New Roman" w:hAnsi="Times New Roman"/>
          <w:lang w:val="ru-RU"/>
        </w:rPr>
      </w:pPr>
      <w:r>
        <w:rPr>
          <w:rFonts w:ascii="Times New Roman" w:hAnsi="Times New Roman"/>
          <w:lang w:val="ru-RU"/>
        </w:rPr>
        <w:t>- инвентарни тестови – примена;</w:t>
      </w:r>
    </w:p>
    <w:p w14:paraId="14DEC06B" w14:textId="77777777" w:rsidR="00337D2B" w:rsidRDefault="00C84B04">
      <w:pPr>
        <w:jc w:val="both"/>
        <w:rPr>
          <w:rFonts w:ascii="Times New Roman" w:hAnsi="Times New Roman"/>
          <w:lang w:val="ru-RU"/>
        </w:rPr>
      </w:pPr>
      <w:r>
        <w:rPr>
          <w:rFonts w:ascii="Times New Roman" w:hAnsi="Times New Roman"/>
          <w:lang w:val="ru-RU"/>
        </w:rPr>
        <w:t>Реализатори: директор, педагог и предметни наставници</w:t>
      </w:r>
    </w:p>
    <w:p w14:paraId="40887FA5" w14:textId="77777777" w:rsidR="00337D2B" w:rsidRDefault="00C84B04">
      <w:pPr>
        <w:jc w:val="both"/>
        <w:rPr>
          <w:rFonts w:ascii="Times New Roman" w:hAnsi="Times New Roman"/>
          <w:lang w:val="ru-RU"/>
        </w:rPr>
      </w:pPr>
      <w:r>
        <w:rPr>
          <w:rFonts w:ascii="Times New Roman" w:hAnsi="Times New Roman"/>
          <w:lang w:val="ru-RU"/>
        </w:rPr>
        <w:t>Октобар:</w:t>
      </w:r>
    </w:p>
    <w:p w14:paraId="4F95AE50" w14:textId="77777777" w:rsidR="00337D2B" w:rsidRDefault="00C84B04">
      <w:pPr>
        <w:jc w:val="both"/>
        <w:rPr>
          <w:rFonts w:ascii="Times New Roman" w:hAnsi="Times New Roman"/>
          <w:lang w:val="ru-RU"/>
        </w:rPr>
      </w:pPr>
      <w:r>
        <w:rPr>
          <w:rFonts w:ascii="Times New Roman" w:hAnsi="Times New Roman"/>
          <w:lang w:val="ru-RU"/>
        </w:rPr>
        <w:t>- групни облик рада – могућности и примена</w:t>
      </w:r>
    </w:p>
    <w:p w14:paraId="3C4D16F1" w14:textId="77777777" w:rsidR="00337D2B" w:rsidRDefault="00C84B04">
      <w:pPr>
        <w:jc w:val="both"/>
        <w:rPr>
          <w:rFonts w:ascii="Times New Roman" w:hAnsi="Times New Roman"/>
          <w:lang w:val="ru-RU"/>
        </w:rPr>
      </w:pPr>
      <w:r>
        <w:rPr>
          <w:rFonts w:ascii="Times New Roman" w:hAnsi="Times New Roman"/>
          <w:lang w:val="ru-RU"/>
        </w:rPr>
        <w:t>- посета Међународном сајму књига</w:t>
      </w:r>
    </w:p>
    <w:p w14:paraId="7475FA42" w14:textId="77777777" w:rsidR="00337D2B" w:rsidRDefault="00C84B04">
      <w:pPr>
        <w:jc w:val="both"/>
        <w:rPr>
          <w:rFonts w:ascii="Times New Roman" w:hAnsi="Times New Roman"/>
          <w:lang w:val="ru-RU"/>
        </w:rPr>
      </w:pPr>
      <w:r>
        <w:rPr>
          <w:rFonts w:ascii="Times New Roman" w:hAnsi="Times New Roman"/>
          <w:lang w:val="ru-RU"/>
        </w:rPr>
        <w:t>Новембар:</w:t>
      </w:r>
    </w:p>
    <w:p w14:paraId="6D0EA697" w14:textId="77777777" w:rsidR="00337D2B" w:rsidRDefault="00C84B04">
      <w:pPr>
        <w:jc w:val="both"/>
        <w:rPr>
          <w:rFonts w:ascii="Times New Roman" w:hAnsi="Times New Roman"/>
          <w:lang w:val="ru-RU"/>
        </w:rPr>
      </w:pPr>
      <w:r>
        <w:rPr>
          <w:rFonts w:ascii="Times New Roman" w:hAnsi="Times New Roman"/>
          <w:lang w:val="ru-RU"/>
        </w:rPr>
        <w:t>- оцењивање ученика – дискусија у оквиру стручних актива</w:t>
      </w:r>
    </w:p>
    <w:p w14:paraId="6619EF5B" w14:textId="77777777" w:rsidR="00337D2B" w:rsidRDefault="00C84B04">
      <w:pPr>
        <w:jc w:val="both"/>
        <w:rPr>
          <w:rFonts w:ascii="Times New Roman" w:hAnsi="Times New Roman"/>
          <w:lang w:val="ru-RU"/>
        </w:rPr>
      </w:pPr>
      <w:r>
        <w:rPr>
          <w:rFonts w:ascii="Times New Roman" w:hAnsi="Times New Roman"/>
          <w:lang w:val="ru-RU"/>
        </w:rPr>
        <w:t>Децембар:</w:t>
      </w:r>
    </w:p>
    <w:p w14:paraId="0C0063AF" w14:textId="77777777" w:rsidR="00337D2B" w:rsidRDefault="00C84B04">
      <w:pPr>
        <w:jc w:val="both"/>
        <w:rPr>
          <w:rFonts w:ascii="Times New Roman" w:hAnsi="Times New Roman"/>
          <w:lang w:val="ru-RU"/>
        </w:rPr>
      </w:pPr>
      <w:r>
        <w:rPr>
          <w:rFonts w:ascii="Times New Roman" w:hAnsi="Times New Roman"/>
          <w:lang w:val="ru-RU"/>
        </w:rPr>
        <w:t>- употреба ревизионих тестова – могућности, потребе и ефекти</w:t>
      </w:r>
    </w:p>
    <w:p w14:paraId="05FCDA17" w14:textId="77777777" w:rsidR="00337D2B" w:rsidRDefault="00C84B04">
      <w:pPr>
        <w:jc w:val="both"/>
        <w:rPr>
          <w:rFonts w:ascii="Times New Roman" w:hAnsi="Times New Roman"/>
          <w:lang w:val="ru-RU"/>
        </w:rPr>
      </w:pPr>
      <w:r>
        <w:rPr>
          <w:rFonts w:ascii="Times New Roman" w:hAnsi="Times New Roman"/>
          <w:lang w:val="ru-RU"/>
        </w:rPr>
        <w:t>Јануар:</w:t>
      </w:r>
    </w:p>
    <w:p w14:paraId="50474998" w14:textId="77777777" w:rsidR="00337D2B" w:rsidRDefault="00C84B04">
      <w:pPr>
        <w:jc w:val="both"/>
        <w:rPr>
          <w:rFonts w:ascii="Times New Roman" w:hAnsi="Times New Roman"/>
          <w:lang w:val="ru-RU"/>
        </w:rPr>
      </w:pPr>
      <w:r>
        <w:rPr>
          <w:rFonts w:ascii="Times New Roman" w:hAnsi="Times New Roman"/>
          <w:lang w:val="ru-RU"/>
        </w:rPr>
        <w:t>- стручно усавршавање (семинари, саветовања и др.)</w:t>
      </w:r>
    </w:p>
    <w:p w14:paraId="59DF309F" w14:textId="77777777" w:rsidR="00337D2B" w:rsidRDefault="00C84B04">
      <w:pPr>
        <w:jc w:val="both"/>
        <w:rPr>
          <w:rFonts w:ascii="Times New Roman" w:hAnsi="Times New Roman"/>
          <w:lang w:val="ru-RU"/>
        </w:rPr>
      </w:pPr>
      <w:r>
        <w:rPr>
          <w:rFonts w:ascii="Times New Roman" w:hAnsi="Times New Roman"/>
          <w:lang w:val="ru-RU"/>
        </w:rPr>
        <w:t>Фебруар:</w:t>
      </w:r>
    </w:p>
    <w:p w14:paraId="62592CE2" w14:textId="77777777" w:rsidR="00337D2B" w:rsidRDefault="00C84B04">
      <w:pPr>
        <w:jc w:val="both"/>
        <w:rPr>
          <w:rFonts w:ascii="Times New Roman" w:hAnsi="Times New Roman"/>
          <w:lang w:val="ru-RU"/>
        </w:rPr>
      </w:pPr>
      <w:r>
        <w:rPr>
          <w:rFonts w:ascii="Times New Roman" w:hAnsi="Times New Roman"/>
          <w:lang w:val="ru-RU"/>
        </w:rPr>
        <w:t>-  проблемска настава – излагање педагога</w:t>
      </w:r>
    </w:p>
    <w:p w14:paraId="121BD43D" w14:textId="77777777" w:rsidR="00337D2B" w:rsidRDefault="00C84B04">
      <w:pPr>
        <w:jc w:val="both"/>
        <w:rPr>
          <w:rFonts w:ascii="Times New Roman" w:hAnsi="Times New Roman"/>
          <w:lang w:val="ru-RU"/>
        </w:rPr>
      </w:pPr>
      <w:r>
        <w:rPr>
          <w:rFonts w:ascii="Times New Roman" w:hAnsi="Times New Roman"/>
          <w:lang w:val="ru-RU"/>
        </w:rPr>
        <w:t>Март:</w:t>
      </w:r>
    </w:p>
    <w:p w14:paraId="50A9DE7C" w14:textId="77777777" w:rsidR="00337D2B" w:rsidRDefault="00C84B04">
      <w:pPr>
        <w:jc w:val="both"/>
        <w:rPr>
          <w:rFonts w:ascii="Times New Roman" w:hAnsi="Times New Roman"/>
          <w:lang w:val="ru-RU"/>
        </w:rPr>
      </w:pPr>
      <w:r>
        <w:rPr>
          <w:rFonts w:ascii="Times New Roman" w:hAnsi="Times New Roman"/>
          <w:lang w:val="ru-RU"/>
        </w:rPr>
        <w:t>-  индивидуализована настава – предавање педагога</w:t>
      </w:r>
    </w:p>
    <w:p w14:paraId="1FC908F9" w14:textId="77777777" w:rsidR="00337D2B" w:rsidRDefault="00C84B04">
      <w:pPr>
        <w:jc w:val="both"/>
        <w:rPr>
          <w:rFonts w:ascii="Times New Roman" w:hAnsi="Times New Roman"/>
          <w:lang w:val="ru-RU"/>
        </w:rPr>
      </w:pPr>
      <w:r>
        <w:rPr>
          <w:rFonts w:ascii="Times New Roman" w:hAnsi="Times New Roman"/>
          <w:lang w:val="ru-RU"/>
        </w:rPr>
        <w:t>Април:</w:t>
      </w:r>
    </w:p>
    <w:p w14:paraId="7E6A0EB2" w14:textId="77777777" w:rsidR="00337D2B" w:rsidRDefault="00C84B04">
      <w:pPr>
        <w:jc w:val="both"/>
        <w:rPr>
          <w:rFonts w:ascii="Times New Roman" w:hAnsi="Times New Roman"/>
          <w:lang w:val="ru-RU"/>
        </w:rPr>
      </w:pPr>
      <w:r>
        <w:rPr>
          <w:rFonts w:ascii="Times New Roman" w:hAnsi="Times New Roman"/>
          <w:lang w:val="ru-RU"/>
        </w:rPr>
        <w:t>- могућности примене тимске наставе у нашој школи (дискусија на нивоу стручних актива наставника)</w:t>
      </w:r>
    </w:p>
    <w:p w14:paraId="45C2C57D" w14:textId="77777777" w:rsidR="00337D2B" w:rsidRDefault="00C84B04">
      <w:pPr>
        <w:jc w:val="both"/>
        <w:rPr>
          <w:rFonts w:ascii="Times New Roman" w:hAnsi="Times New Roman"/>
          <w:lang w:val="ru-RU"/>
        </w:rPr>
      </w:pPr>
      <w:r>
        <w:rPr>
          <w:rFonts w:ascii="Times New Roman" w:hAnsi="Times New Roman"/>
          <w:lang w:val="ru-RU"/>
        </w:rPr>
        <w:t>Мај:</w:t>
      </w:r>
    </w:p>
    <w:p w14:paraId="5C1F2BF1" w14:textId="77777777" w:rsidR="00337D2B" w:rsidRDefault="00C84B04">
      <w:pPr>
        <w:jc w:val="both"/>
        <w:rPr>
          <w:rFonts w:ascii="Times New Roman" w:hAnsi="Times New Roman"/>
          <w:lang w:val="ru-RU"/>
        </w:rPr>
      </w:pPr>
      <w:r>
        <w:rPr>
          <w:rFonts w:ascii="Times New Roman" w:hAnsi="Times New Roman"/>
          <w:lang w:val="ru-RU"/>
        </w:rPr>
        <w:t xml:space="preserve">-  упутство о професионалној оријентацији ученика </w:t>
      </w:r>
      <w:r>
        <w:rPr>
          <w:rFonts w:ascii="Times New Roman" w:hAnsi="Times New Roman"/>
        </w:rPr>
        <w:t>I</w:t>
      </w:r>
      <w:r>
        <w:rPr>
          <w:rFonts w:ascii="Times New Roman" w:hAnsi="Times New Roman"/>
          <w:lang w:val="ru-RU"/>
        </w:rPr>
        <w:t xml:space="preserve"> и </w:t>
      </w:r>
      <w:r>
        <w:rPr>
          <w:rFonts w:ascii="Times New Roman" w:hAnsi="Times New Roman"/>
        </w:rPr>
        <w:t>IV</w:t>
      </w:r>
      <w:r>
        <w:rPr>
          <w:rFonts w:ascii="Times New Roman" w:hAnsi="Times New Roman"/>
          <w:lang w:val="ru-RU"/>
        </w:rPr>
        <w:t xml:space="preserve"> разреда</w:t>
      </w:r>
    </w:p>
    <w:p w14:paraId="32E5AD18"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могућности објективног и ефикаснијег проверавања ученичких знања уз помоћ тестова – предавања педагога са дискусијом</w:t>
      </w:r>
    </w:p>
    <w:p w14:paraId="302E44D1" w14:textId="77777777" w:rsidR="00337D2B" w:rsidRDefault="00C84B04">
      <w:pPr>
        <w:jc w:val="both"/>
        <w:rPr>
          <w:rFonts w:ascii="Times New Roman" w:hAnsi="Times New Roman"/>
          <w:lang w:val="ru-RU"/>
        </w:rPr>
      </w:pPr>
      <w:r>
        <w:rPr>
          <w:rFonts w:ascii="Times New Roman" w:hAnsi="Times New Roman"/>
          <w:lang w:val="ru-RU"/>
        </w:rPr>
        <w:t>Јун:</w:t>
      </w:r>
    </w:p>
    <w:p w14:paraId="7A12CA42" w14:textId="77777777" w:rsidR="00337D2B" w:rsidRDefault="00C84B04">
      <w:pPr>
        <w:jc w:val="both"/>
        <w:rPr>
          <w:rFonts w:ascii="Times New Roman" w:hAnsi="Times New Roman"/>
          <w:lang w:val="ru-RU"/>
        </w:rPr>
      </w:pPr>
      <w:r>
        <w:rPr>
          <w:rFonts w:ascii="Times New Roman" w:hAnsi="Times New Roman"/>
          <w:lang w:val="ru-RU"/>
        </w:rPr>
        <w:t>-  анализа и ефикасност иновирања наставе;</w:t>
      </w:r>
    </w:p>
    <w:p w14:paraId="3DE638FE" w14:textId="77777777" w:rsidR="00337D2B" w:rsidRDefault="00C84B04">
      <w:pPr>
        <w:jc w:val="both"/>
        <w:rPr>
          <w:rFonts w:ascii="Times New Roman" w:hAnsi="Times New Roman"/>
          <w:lang w:val="ru-RU"/>
        </w:rPr>
      </w:pPr>
      <w:r>
        <w:rPr>
          <w:rFonts w:ascii="Times New Roman" w:hAnsi="Times New Roman"/>
          <w:lang w:val="ru-RU"/>
        </w:rPr>
        <w:t>-  предлог програма стручног усавршавања за наредну школску годину</w:t>
      </w:r>
    </w:p>
    <w:p w14:paraId="44253B38" w14:textId="77777777" w:rsidR="00337D2B" w:rsidRDefault="00C84B04">
      <w:pPr>
        <w:jc w:val="both"/>
        <w:rPr>
          <w:rFonts w:ascii="Times New Roman" w:hAnsi="Times New Roman"/>
          <w:lang w:val="ru-RU"/>
        </w:rPr>
      </w:pPr>
      <w:r>
        <w:rPr>
          <w:rFonts w:ascii="Times New Roman" w:hAnsi="Times New Roman"/>
          <w:lang w:val="ru-RU"/>
        </w:rPr>
        <w:t>Август:</w:t>
      </w:r>
    </w:p>
    <w:p w14:paraId="635DB01A" w14:textId="77777777" w:rsidR="00337D2B" w:rsidRDefault="00C84B04">
      <w:pPr>
        <w:jc w:val="both"/>
        <w:rPr>
          <w:rFonts w:ascii="Times New Roman" w:hAnsi="Times New Roman"/>
          <w:lang w:val="ru-RU"/>
        </w:rPr>
      </w:pPr>
      <w:r>
        <w:rPr>
          <w:rFonts w:ascii="Times New Roman" w:hAnsi="Times New Roman"/>
          <w:lang w:val="ru-RU"/>
        </w:rPr>
        <w:t>-  анализа унапређивања образовно-васпитног рада у школи (директор)</w:t>
      </w:r>
    </w:p>
    <w:p w14:paraId="1C39D0B4" w14:textId="77777777" w:rsidR="00337D2B" w:rsidRDefault="00C84B04">
      <w:pPr>
        <w:jc w:val="both"/>
        <w:rPr>
          <w:rFonts w:ascii="Times New Roman" w:hAnsi="Times New Roman"/>
          <w:lang w:val="ru-RU"/>
        </w:rPr>
      </w:pPr>
      <w:r>
        <w:rPr>
          <w:rFonts w:ascii="Times New Roman" w:hAnsi="Times New Roman"/>
          <w:lang w:val="ru-RU"/>
        </w:rPr>
        <w:t>-  упознавање са програмима за наредну школску годину;</w:t>
      </w:r>
    </w:p>
    <w:p w14:paraId="71085B82" w14:textId="77777777" w:rsidR="00337D2B" w:rsidRDefault="00C84B04">
      <w:pPr>
        <w:jc w:val="both"/>
        <w:rPr>
          <w:rFonts w:ascii="Times New Roman" w:hAnsi="Times New Roman"/>
          <w:lang w:val="ru-RU"/>
        </w:rPr>
      </w:pPr>
      <w:r>
        <w:rPr>
          <w:rFonts w:ascii="Times New Roman" w:hAnsi="Times New Roman"/>
          <w:lang w:val="ru-RU"/>
        </w:rPr>
        <w:t>-  стручно усавршавање – семинари на нивоу нишавског округа.</w:t>
      </w:r>
    </w:p>
    <w:p w14:paraId="68AB8D6D" w14:textId="77777777" w:rsidR="00337D2B" w:rsidRDefault="00C84B04">
      <w:pPr>
        <w:jc w:val="both"/>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t>Реализатори: Школска управа Министарства просвете, стр. Активи, педагошка служба.</w:t>
      </w:r>
    </w:p>
    <w:p w14:paraId="185D6A8A" w14:textId="77777777" w:rsidR="00337D2B" w:rsidRDefault="00C84B04">
      <w:pPr>
        <w:jc w:val="both"/>
        <w:rPr>
          <w:rFonts w:ascii="Times New Roman" w:hAnsi="Times New Roman"/>
          <w:u w:val="single"/>
          <w:lang w:val="ru-RU"/>
        </w:rPr>
      </w:pPr>
      <w:r>
        <w:rPr>
          <w:rFonts w:ascii="Times New Roman" w:hAnsi="Times New Roman"/>
          <w:lang w:val="ru-RU"/>
        </w:rPr>
        <w:t xml:space="preserve">Б. </w:t>
      </w:r>
      <w:r>
        <w:rPr>
          <w:rFonts w:ascii="Times New Roman" w:hAnsi="Times New Roman"/>
          <w:u w:val="single"/>
          <w:lang w:val="ru-RU"/>
        </w:rPr>
        <w:t>Индивидуално стручно-педагошко усавршавање наставника</w:t>
      </w:r>
    </w:p>
    <w:p w14:paraId="52CCDEBD" w14:textId="77777777" w:rsidR="00337D2B" w:rsidRDefault="00C84B04">
      <w:pPr>
        <w:pStyle w:val="BodyText2"/>
        <w:rPr>
          <w:rFonts w:ascii="Times New Roman" w:hAnsi="Times New Roman"/>
          <w:lang w:val="ru-RU"/>
        </w:rPr>
      </w:pPr>
      <w:r>
        <w:rPr>
          <w:rFonts w:ascii="Times New Roman" w:hAnsi="Times New Roman"/>
          <w:lang w:val="ru-RU"/>
        </w:rPr>
        <w:t xml:space="preserve">      У текућој школској години поред колективног усавршавања  радници ће се ангажовати и на личном усавршавању. Оноћесеоствариватикрозследећеобликерада:</w:t>
      </w:r>
    </w:p>
    <w:p w14:paraId="1889D1C1" w14:textId="77777777" w:rsidR="00337D2B" w:rsidRDefault="00C84B04">
      <w:pPr>
        <w:numPr>
          <w:ilvl w:val="1"/>
          <w:numId w:val="3"/>
        </w:numPr>
        <w:jc w:val="both"/>
        <w:rPr>
          <w:rFonts w:ascii="Times New Roman" w:hAnsi="Times New Roman"/>
          <w:lang w:val="ru-RU"/>
        </w:rPr>
      </w:pPr>
      <w:r>
        <w:rPr>
          <w:rFonts w:ascii="Times New Roman" w:hAnsi="Times New Roman"/>
          <w:lang w:val="ru-RU"/>
        </w:rPr>
        <w:t>учешће у раду Наставничког већа;</w:t>
      </w:r>
    </w:p>
    <w:p w14:paraId="7A408B76" w14:textId="77777777" w:rsidR="00337D2B" w:rsidRDefault="00C84B04">
      <w:pPr>
        <w:numPr>
          <w:ilvl w:val="1"/>
          <w:numId w:val="3"/>
        </w:numPr>
        <w:jc w:val="both"/>
        <w:rPr>
          <w:rFonts w:ascii="Times New Roman" w:hAnsi="Times New Roman"/>
          <w:lang w:val="ru-RU"/>
        </w:rPr>
      </w:pPr>
      <w:r>
        <w:rPr>
          <w:rFonts w:ascii="Times New Roman" w:hAnsi="Times New Roman"/>
          <w:lang w:val="ru-RU"/>
        </w:rPr>
        <w:t>учешће у раду струцних актива (једном месечно)</w:t>
      </w:r>
    </w:p>
    <w:p w14:paraId="19333078" w14:textId="77777777" w:rsidR="00337D2B" w:rsidRDefault="00C84B04">
      <w:pPr>
        <w:numPr>
          <w:ilvl w:val="1"/>
          <w:numId w:val="3"/>
        </w:numPr>
        <w:jc w:val="both"/>
        <w:rPr>
          <w:rFonts w:ascii="Times New Roman" w:hAnsi="Times New Roman"/>
          <w:lang w:val="ru-RU"/>
        </w:rPr>
      </w:pPr>
      <w:r>
        <w:rPr>
          <w:rFonts w:ascii="Times New Roman" w:hAnsi="Times New Roman"/>
          <w:lang w:val="ru-RU"/>
        </w:rPr>
        <w:t>учешће у раду окружних и републичких семинара;</w:t>
      </w:r>
    </w:p>
    <w:p w14:paraId="5BD73625" w14:textId="77777777" w:rsidR="00337D2B" w:rsidRDefault="00C84B04">
      <w:pPr>
        <w:numPr>
          <w:ilvl w:val="1"/>
          <w:numId w:val="3"/>
        </w:numPr>
        <w:jc w:val="both"/>
        <w:rPr>
          <w:rFonts w:ascii="Times New Roman" w:hAnsi="Times New Roman"/>
          <w:lang w:val="ru-RU"/>
        </w:rPr>
      </w:pPr>
      <w:r>
        <w:rPr>
          <w:rFonts w:ascii="Times New Roman" w:hAnsi="Times New Roman"/>
          <w:lang w:val="ru-RU"/>
        </w:rPr>
        <w:t>учешће у раду научних скупова;</w:t>
      </w:r>
    </w:p>
    <w:p w14:paraId="6A451F60" w14:textId="77777777" w:rsidR="00337D2B" w:rsidRDefault="00C84B04">
      <w:pPr>
        <w:numPr>
          <w:ilvl w:val="1"/>
          <w:numId w:val="3"/>
        </w:numPr>
        <w:jc w:val="both"/>
        <w:rPr>
          <w:rFonts w:ascii="Times New Roman" w:hAnsi="Times New Roman"/>
        </w:rPr>
      </w:pPr>
      <w:r>
        <w:rPr>
          <w:rFonts w:ascii="Times New Roman" w:hAnsi="Times New Roman"/>
        </w:rPr>
        <w:t>проучавањестручно-педагошкелитературе;</w:t>
      </w:r>
    </w:p>
    <w:p w14:paraId="78D1A254" w14:textId="77777777" w:rsidR="00337D2B" w:rsidRDefault="00C84B04">
      <w:pPr>
        <w:numPr>
          <w:ilvl w:val="1"/>
          <w:numId w:val="3"/>
        </w:numPr>
        <w:jc w:val="both"/>
        <w:rPr>
          <w:rFonts w:ascii="Times New Roman" w:hAnsi="Times New Roman"/>
          <w:lang w:val="ru-RU"/>
        </w:rPr>
      </w:pPr>
      <w:r>
        <w:rPr>
          <w:rFonts w:ascii="Times New Roman" w:hAnsi="Times New Roman"/>
          <w:lang w:val="ru-RU"/>
        </w:rPr>
        <w:t>припрема предавања, саопштења и друго за активе и семинаре;</w:t>
      </w:r>
    </w:p>
    <w:p w14:paraId="1D4D6568" w14:textId="77777777" w:rsidR="00337D2B" w:rsidRDefault="00C84B04">
      <w:pPr>
        <w:numPr>
          <w:ilvl w:val="1"/>
          <w:numId w:val="3"/>
        </w:numPr>
        <w:jc w:val="both"/>
        <w:rPr>
          <w:rFonts w:ascii="Times New Roman" w:hAnsi="Times New Roman"/>
          <w:lang w:val="ru-RU"/>
        </w:rPr>
      </w:pPr>
      <w:r>
        <w:rPr>
          <w:rFonts w:ascii="Times New Roman" w:hAnsi="Times New Roman"/>
          <w:lang w:val="ru-RU"/>
        </w:rPr>
        <w:t>објављивање (публиковање) текстова за стручно-педагошке часописе и листове;</w:t>
      </w:r>
    </w:p>
    <w:p w14:paraId="3D38080B" w14:textId="77777777" w:rsidR="00337D2B" w:rsidRDefault="00C84B04">
      <w:pPr>
        <w:numPr>
          <w:ilvl w:val="1"/>
          <w:numId w:val="3"/>
        </w:numPr>
        <w:jc w:val="both"/>
        <w:rPr>
          <w:rFonts w:ascii="Times New Roman" w:hAnsi="Times New Roman"/>
        </w:rPr>
      </w:pPr>
      <w:r>
        <w:rPr>
          <w:rFonts w:ascii="Times New Roman" w:hAnsi="Times New Roman"/>
        </w:rPr>
        <w:t>реализацијаогледнихчасова;</w:t>
      </w:r>
    </w:p>
    <w:p w14:paraId="29996FDB" w14:textId="77777777" w:rsidR="00337D2B" w:rsidRDefault="00C84B04">
      <w:pPr>
        <w:numPr>
          <w:ilvl w:val="1"/>
          <w:numId w:val="3"/>
        </w:numPr>
        <w:jc w:val="both"/>
        <w:rPr>
          <w:rFonts w:ascii="Times New Roman" w:hAnsi="Times New Roman"/>
          <w:lang w:val="ru-RU"/>
        </w:rPr>
      </w:pPr>
      <w:r>
        <w:rPr>
          <w:rFonts w:ascii="Times New Roman" w:hAnsi="Times New Roman"/>
          <w:lang w:val="ru-RU"/>
        </w:rPr>
        <w:t>припрема за полагање стручних испита (ако има потребе)</w:t>
      </w:r>
    </w:p>
    <w:p w14:paraId="7E64E093" w14:textId="77777777" w:rsidR="00337D2B" w:rsidRDefault="00C84B04">
      <w:pPr>
        <w:jc w:val="both"/>
        <w:rPr>
          <w:rFonts w:ascii="Times New Roman" w:hAnsi="Times New Roman"/>
          <w:lang w:val="ru-RU"/>
        </w:rPr>
      </w:pPr>
      <w:r>
        <w:rPr>
          <w:rFonts w:ascii="Times New Roman" w:hAnsi="Times New Roman"/>
          <w:lang w:val="ru-RU"/>
        </w:rPr>
        <w:t>За реализацију индивидуалног стручно-педагошког усавршавања за сваког наставника је фонд од 44 часа годишње.</w:t>
      </w:r>
    </w:p>
    <w:p w14:paraId="7F085432" w14:textId="77777777" w:rsidR="00337D2B" w:rsidRDefault="00C84B04">
      <w:pPr>
        <w:numPr>
          <w:ilvl w:val="1"/>
          <w:numId w:val="4"/>
        </w:numPr>
        <w:rPr>
          <w:rFonts w:ascii="Times New Roman" w:hAnsi="Times New Roman"/>
          <w:lang w:val="ru-RU"/>
        </w:rPr>
      </w:pPr>
      <w:r>
        <w:rPr>
          <w:rFonts w:ascii="Times New Roman" w:hAnsi="Times New Roman"/>
          <w:lang w:val="ru-RU"/>
        </w:rPr>
        <w:t>5.Услови средине у којој школа ради</w:t>
      </w:r>
    </w:p>
    <w:p w14:paraId="7D92F879" w14:textId="77777777" w:rsidR="00337D2B" w:rsidRDefault="00337D2B">
      <w:pPr>
        <w:rPr>
          <w:rFonts w:ascii="Times New Roman" w:hAnsi="Times New Roman"/>
          <w:lang w:val="ru-RU"/>
        </w:rPr>
      </w:pPr>
    </w:p>
    <w:p w14:paraId="0A5332F8" w14:textId="77777777" w:rsidR="00337D2B" w:rsidRDefault="00C84B04">
      <w:pPr>
        <w:ind w:left="720"/>
        <w:jc w:val="both"/>
        <w:rPr>
          <w:rFonts w:ascii="Times New Roman" w:hAnsi="Times New Roman"/>
          <w:lang w:val="ru-RU"/>
        </w:rPr>
      </w:pPr>
      <w:r>
        <w:rPr>
          <w:rFonts w:ascii="Times New Roman" w:hAnsi="Times New Roman"/>
          <w:lang w:val="ru-RU"/>
        </w:rPr>
        <w:t>Школа има довољно простора за извођење свих облика образовно васпитног рада.</w:t>
      </w:r>
    </w:p>
    <w:p w14:paraId="34D7150F" w14:textId="77777777" w:rsidR="00337D2B" w:rsidRDefault="00C84B04">
      <w:pPr>
        <w:jc w:val="both"/>
        <w:rPr>
          <w:rFonts w:ascii="Times New Roman" w:hAnsi="Times New Roman"/>
          <w:lang w:val="ru-RU"/>
        </w:rPr>
      </w:pPr>
      <w:r>
        <w:rPr>
          <w:rFonts w:ascii="Times New Roman" w:hAnsi="Times New Roman"/>
          <w:lang w:val="ru-RU"/>
        </w:rPr>
        <w:tab/>
        <w:t xml:space="preserve">Вежбе из наставе рачунарства и информатике реализују се у време када школа ради.Кабинети за рачунарство и информатику опремљени су тако да је омогућен групни, индивидуални и индивидуализовани рад. </w:t>
      </w:r>
    </w:p>
    <w:p w14:paraId="3A4FA66F" w14:textId="77777777" w:rsidR="00337D2B" w:rsidRDefault="00C84B04">
      <w:pPr>
        <w:jc w:val="both"/>
        <w:rPr>
          <w:rFonts w:ascii="Times New Roman" w:hAnsi="Times New Roman"/>
          <w:lang w:val="ru-RU"/>
        </w:rPr>
      </w:pPr>
      <w:r>
        <w:rPr>
          <w:rFonts w:ascii="Times New Roman" w:hAnsi="Times New Roman"/>
          <w:lang w:val="ru-RU"/>
        </w:rPr>
        <w:tab/>
        <w:t>Културно-уметнички садржаји програма изводиће се у холу школе и у сали Дома културе</w:t>
      </w:r>
      <w:r>
        <w:rPr>
          <w:rFonts w:ascii="Times New Roman" w:hAnsi="Times New Roman"/>
          <w:lang w:val="sr-Cyrl-CS"/>
        </w:rPr>
        <w:t xml:space="preserve">, као и у мултимедијалној учионици, тј. Свечаној сали Алексиначке гимназије. </w:t>
      </w:r>
      <w:r>
        <w:rPr>
          <w:rFonts w:ascii="Times New Roman" w:hAnsi="Times New Roman"/>
          <w:lang w:val="ru-RU"/>
        </w:rPr>
        <w:t>Биоскопске и позоришне представе као и изложбе организују се у Дому културе.</w:t>
      </w:r>
    </w:p>
    <w:p w14:paraId="1CB0BCD4" w14:textId="77777777" w:rsidR="00337D2B" w:rsidRDefault="00C84B04">
      <w:pPr>
        <w:jc w:val="both"/>
        <w:rPr>
          <w:rFonts w:ascii="Times New Roman" w:hAnsi="Times New Roman"/>
          <w:lang w:val="ru-RU"/>
        </w:rPr>
      </w:pPr>
      <w:r>
        <w:rPr>
          <w:rFonts w:ascii="Times New Roman" w:hAnsi="Times New Roman"/>
          <w:lang w:val="ru-RU"/>
        </w:rPr>
        <w:tab/>
        <w:t>Добра сарадња одвија се и са  Здравственим центром у Алексинцу.Сваке године радници поменут</w:t>
      </w:r>
      <w:r>
        <w:rPr>
          <w:rFonts w:ascii="Times New Roman" w:hAnsi="Times New Roman"/>
          <w:lang w:val="sr-Cyrl-CS"/>
        </w:rPr>
        <w:t>ог</w:t>
      </w:r>
      <w:r>
        <w:rPr>
          <w:rFonts w:ascii="Times New Roman" w:hAnsi="Times New Roman"/>
          <w:lang w:val="ru-RU"/>
        </w:rPr>
        <w:t xml:space="preserve"> центра обаве систематске прегледе ученика.</w:t>
      </w:r>
    </w:p>
    <w:p w14:paraId="4348D5F3" w14:textId="77777777" w:rsidR="00337D2B" w:rsidRDefault="00C84B04">
      <w:pPr>
        <w:rPr>
          <w:rFonts w:ascii="Times New Roman" w:hAnsi="Times New Roman"/>
          <w:lang w:val="ru-RU"/>
        </w:rPr>
      </w:pPr>
      <w:r>
        <w:rPr>
          <w:rFonts w:ascii="Times New Roman" w:hAnsi="Times New Roman"/>
          <w:lang w:val="ru-RU"/>
        </w:rPr>
        <w:tab/>
        <w:t>Друштвено-корисни рад реализоваће се на основу планова одељењских старешина у трајању од два дана.Ученици ће радити на уређењу школских просторија и дворишта,а по потреби и на уређењу града,као и у облику помоћи привредним организацијама.</w:t>
      </w:r>
    </w:p>
    <w:p w14:paraId="5C44A950"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Сарадња постоји и са ОО Црвеног крста.Ученици учествују у разним хуманитарним акцијама (добровољно давалање крви,прикупљање помоћи избеглим и другим лицима која се налазе у социјалној потреби,добијање хуманитарне помоћи из иностранства и др.).</w:t>
      </w:r>
    </w:p>
    <w:p w14:paraId="5C6A814E" w14:textId="272CA7F2" w:rsidR="00337D2B" w:rsidRDefault="00C84B04" w:rsidP="000731EB">
      <w:pPr>
        <w:jc w:val="both"/>
        <w:rPr>
          <w:rFonts w:ascii="Times New Roman" w:hAnsi="Times New Roman"/>
          <w:lang w:val="ru-RU"/>
        </w:rPr>
      </w:pPr>
      <w:r>
        <w:rPr>
          <w:rFonts w:ascii="Times New Roman" w:hAnsi="Times New Roman"/>
          <w:lang w:val="ru-RU"/>
        </w:rPr>
        <w:tab/>
        <w:t>Добра сарадња постоји и са транспортним предузећем “Ниш-експрес”јер велики број ученика и радника-путника,користе услуге овог предузећа.</w:t>
      </w:r>
      <w:bookmarkStart w:id="44" w:name="_Toc52275845"/>
    </w:p>
    <w:p w14:paraId="14C9B268" w14:textId="77777777" w:rsidR="000731EB" w:rsidRDefault="000731EB" w:rsidP="000731EB">
      <w:pPr>
        <w:jc w:val="both"/>
        <w:rPr>
          <w:rFonts w:ascii="Times New Roman" w:hAnsi="Times New Roman"/>
          <w:lang w:val="ru-RU"/>
        </w:rPr>
      </w:pPr>
    </w:p>
    <w:p w14:paraId="2564B12A" w14:textId="77777777" w:rsidR="000731EB" w:rsidRDefault="000731EB" w:rsidP="000731EB">
      <w:pPr>
        <w:jc w:val="both"/>
        <w:rPr>
          <w:rFonts w:ascii="Times New Roman" w:hAnsi="Times New Roman"/>
          <w:lang w:val="ru-RU"/>
        </w:rPr>
      </w:pPr>
    </w:p>
    <w:p w14:paraId="05E96CAD" w14:textId="77777777" w:rsidR="000731EB" w:rsidRDefault="000731EB" w:rsidP="000731EB">
      <w:pPr>
        <w:jc w:val="both"/>
        <w:rPr>
          <w:rFonts w:ascii="Times New Roman" w:hAnsi="Times New Roman"/>
          <w:lang w:val="ru-RU"/>
        </w:rPr>
      </w:pPr>
    </w:p>
    <w:p w14:paraId="437E0FD2" w14:textId="77777777" w:rsidR="000731EB" w:rsidRDefault="000731EB" w:rsidP="000731EB">
      <w:pPr>
        <w:jc w:val="both"/>
        <w:rPr>
          <w:rFonts w:ascii="Times New Roman" w:hAnsi="Times New Roman"/>
          <w:lang w:val="ru-RU"/>
        </w:rPr>
      </w:pPr>
    </w:p>
    <w:p w14:paraId="4EC61043" w14:textId="77777777" w:rsidR="000731EB" w:rsidRDefault="000731EB" w:rsidP="000731EB">
      <w:pPr>
        <w:jc w:val="both"/>
        <w:rPr>
          <w:rFonts w:ascii="Times New Roman" w:hAnsi="Times New Roman"/>
          <w:lang w:val="ru-RU"/>
        </w:rPr>
      </w:pPr>
    </w:p>
    <w:p w14:paraId="5D7D8423" w14:textId="77777777" w:rsidR="000731EB" w:rsidRDefault="000731EB" w:rsidP="000731EB">
      <w:pPr>
        <w:jc w:val="both"/>
        <w:rPr>
          <w:rFonts w:ascii="Times New Roman" w:hAnsi="Times New Roman"/>
          <w:lang w:val="ru-RU"/>
        </w:rPr>
      </w:pPr>
    </w:p>
    <w:p w14:paraId="31369360" w14:textId="77777777" w:rsidR="000731EB" w:rsidRDefault="000731EB" w:rsidP="000731EB">
      <w:pPr>
        <w:jc w:val="both"/>
        <w:rPr>
          <w:rFonts w:ascii="Times New Roman" w:hAnsi="Times New Roman"/>
          <w:lang w:val="ru-RU"/>
        </w:rPr>
      </w:pPr>
    </w:p>
    <w:p w14:paraId="7CEF708A" w14:textId="77777777" w:rsidR="00337D2B" w:rsidRDefault="00C84B04">
      <w:pPr>
        <w:pStyle w:val="Heading1"/>
        <w:rPr>
          <w:rFonts w:ascii="Times New Roman" w:hAnsi="Times New Roman" w:cs="Times New Roman"/>
          <w:lang w:val="ru-RU"/>
        </w:rPr>
      </w:pPr>
      <w:bookmarkStart w:id="45" w:name="_Toc147492284"/>
      <w:bookmarkStart w:id="46" w:name="_Toc147826735"/>
      <w:r>
        <w:rPr>
          <w:rFonts w:ascii="Times New Roman" w:hAnsi="Times New Roman" w:cs="Times New Roman"/>
          <w:lang w:val="ru-RU"/>
        </w:rPr>
        <w:t>3.ОРГАНИЗАЦИЈА РАДА ШКОЛЕ</w:t>
      </w:r>
      <w:bookmarkEnd w:id="44"/>
      <w:bookmarkEnd w:id="45"/>
      <w:bookmarkEnd w:id="46"/>
    </w:p>
    <w:p w14:paraId="08BD4ADC" w14:textId="77777777" w:rsidR="00337D2B" w:rsidRDefault="00C84B04">
      <w:pPr>
        <w:pStyle w:val="Heading2"/>
        <w:rPr>
          <w:rFonts w:ascii="Times New Roman" w:hAnsi="Times New Roman" w:cs="Times New Roman"/>
          <w:lang w:val="ru-RU"/>
        </w:rPr>
      </w:pPr>
      <w:bookmarkStart w:id="47" w:name="_Toc52275846"/>
      <w:bookmarkStart w:id="48" w:name="_Toc147492285"/>
      <w:bookmarkStart w:id="49" w:name="_Toc147826736"/>
      <w:r>
        <w:rPr>
          <w:rFonts w:ascii="Times New Roman" w:hAnsi="Times New Roman" w:cs="Times New Roman"/>
          <w:lang w:val="ru-RU"/>
        </w:rPr>
        <w:t>3.1. Бројно стање ученика,одељења и група</w:t>
      </w:r>
      <w:bookmarkStart w:id="50" w:name="_Toc52275847"/>
      <w:bookmarkEnd w:id="47"/>
      <w:bookmarkEnd w:id="48"/>
      <w:bookmarkEnd w:id="49"/>
    </w:p>
    <w:p w14:paraId="60ED7C9D" w14:textId="77777777" w:rsidR="00337D2B" w:rsidRDefault="00C84B04">
      <w:pPr>
        <w:pStyle w:val="Heading3"/>
        <w:rPr>
          <w:rFonts w:ascii="Times New Roman" w:hAnsi="Times New Roman" w:cs="Times New Roman"/>
          <w:lang w:val="ru-RU"/>
        </w:rPr>
      </w:pPr>
      <w:bookmarkStart w:id="51" w:name="_Toc147492286"/>
      <w:bookmarkStart w:id="52" w:name="_Toc147826737"/>
      <w:r>
        <w:rPr>
          <w:rFonts w:ascii="Times New Roman" w:hAnsi="Times New Roman" w:cs="Times New Roman"/>
          <w:lang w:val="ru-RU"/>
        </w:rPr>
        <w:t>3.1.1. Број ученика по одељењима,разредима,образовним профилима и нивоима образовања</w:t>
      </w:r>
      <w:bookmarkEnd w:id="50"/>
      <w:bookmarkEnd w:id="51"/>
      <w:bookmarkEnd w:id="52"/>
    </w:p>
    <w:tbl>
      <w:tblPr>
        <w:tblStyle w:val="Style14"/>
        <w:tblW w:w="9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35"/>
        <w:gridCol w:w="4489"/>
        <w:gridCol w:w="1526"/>
        <w:gridCol w:w="1248"/>
        <w:gridCol w:w="972"/>
      </w:tblGrid>
      <w:tr w:rsidR="00337D2B" w14:paraId="31BE94C2"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11D270B3"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sz w:val="22"/>
                <w:szCs w:val="22"/>
              </w:rPr>
              <w:t>Одеље.</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513A3873" w14:textId="77777777" w:rsidR="00337D2B" w:rsidRDefault="00C84B04" w:rsidP="000731EB">
            <w:pPr>
              <w:keepNext/>
              <w:jc w:val="both"/>
              <w:rPr>
                <w:rFonts w:ascii="Times New Roman" w:eastAsia="Times New Roman" w:hAnsi="Times New Roman"/>
                <w:b/>
                <w:sz w:val="22"/>
                <w:szCs w:val="22"/>
              </w:rPr>
            </w:pPr>
            <w:r>
              <w:rPr>
                <w:rFonts w:ascii="Times New Roman" w:eastAsia="Times New Roman" w:hAnsi="Times New Roman"/>
                <w:b/>
                <w:sz w:val="22"/>
                <w:szCs w:val="22"/>
              </w:rPr>
              <w:t xml:space="preserve">          С     М     Е     Р</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4194812C"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i/>
                <w:sz w:val="22"/>
                <w:szCs w:val="22"/>
              </w:rPr>
              <w:t>мушки</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792C5650"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i/>
                <w:sz w:val="22"/>
                <w:szCs w:val="22"/>
              </w:rPr>
              <w:t>женски</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34F83965"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i/>
                <w:sz w:val="22"/>
                <w:szCs w:val="22"/>
              </w:rPr>
              <w:t>Свега</w:t>
            </w:r>
          </w:p>
        </w:tc>
      </w:tr>
      <w:tr w:rsidR="00337D2B" w14:paraId="7784F36A"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775DB1BC"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 /1</w:t>
            </w:r>
          </w:p>
        </w:tc>
        <w:tc>
          <w:tcPr>
            <w:tcW w:w="4489" w:type="dxa"/>
            <w:tcBorders>
              <w:top w:val="single" w:sz="4" w:space="0" w:color="000000"/>
              <w:left w:val="single" w:sz="4" w:space="0" w:color="000000"/>
              <w:bottom w:val="single" w:sz="4" w:space="0" w:color="000000"/>
              <w:right w:val="single" w:sz="4" w:space="0" w:color="000000"/>
            </w:tcBorders>
          </w:tcPr>
          <w:p w14:paraId="607882A4"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природно-математичкибилингвално</w:t>
            </w:r>
          </w:p>
        </w:tc>
        <w:tc>
          <w:tcPr>
            <w:tcW w:w="1526" w:type="dxa"/>
            <w:tcBorders>
              <w:top w:val="single" w:sz="4" w:space="0" w:color="000000"/>
              <w:left w:val="single" w:sz="4" w:space="0" w:color="000000"/>
              <w:bottom w:val="single" w:sz="4" w:space="0" w:color="000000"/>
              <w:right w:val="single" w:sz="4" w:space="0" w:color="000000"/>
            </w:tcBorders>
          </w:tcPr>
          <w:p w14:paraId="0A38A579" w14:textId="77777777" w:rsidR="00337D2B" w:rsidRDefault="00C84B04" w:rsidP="000731EB">
            <w:pPr>
              <w:jc w:val="center"/>
              <w:rPr>
                <w:rFonts w:ascii="Times New Roman" w:hAnsi="Times New Roman"/>
                <w:szCs w:val="24"/>
              </w:rPr>
            </w:pPr>
            <w:r>
              <w:rPr>
                <w:rFonts w:ascii="Times New Roman" w:hAnsi="Times New Roman"/>
                <w:szCs w:val="24"/>
              </w:rPr>
              <w:t>6</w:t>
            </w:r>
          </w:p>
        </w:tc>
        <w:tc>
          <w:tcPr>
            <w:tcW w:w="1248" w:type="dxa"/>
            <w:tcBorders>
              <w:top w:val="single" w:sz="4" w:space="0" w:color="000000"/>
              <w:left w:val="single" w:sz="4" w:space="0" w:color="000000"/>
              <w:bottom w:val="single" w:sz="4" w:space="0" w:color="000000"/>
              <w:right w:val="single" w:sz="4" w:space="0" w:color="000000"/>
            </w:tcBorders>
          </w:tcPr>
          <w:p w14:paraId="3A30C8E8" w14:textId="77777777" w:rsidR="00337D2B" w:rsidRDefault="00C84B04" w:rsidP="000731EB">
            <w:pPr>
              <w:jc w:val="center"/>
              <w:rPr>
                <w:rFonts w:ascii="Times New Roman" w:hAnsi="Times New Roman"/>
                <w:szCs w:val="24"/>
              </w:rPr>
            </w:pPr>
            <w:r>
              <w:rPr>
                <w:rFonts w:ascii="Times New Roman" w:hAnsi="Times New Roman"/>
                <w:szCs w:val="24"/>
              </w:rPr>
              <w:t>9</w:t>
            </w:r>
          </w:p>
        </w:tc>
        <w:tc>
          <w:tcPr>
            <w:tcW w:w="972" w:type="dxa"/>
            <w:tcBorders>
              <w:top w:val="single" w:sz="4" w:space="0" w:color="000000"/>
              <w:left w:val="single" w:sz="4" w:space="0" w:color="000000"/>
              <w:bottom w:val="single" w:sz="4" w:space="0" w:color="000000"/>
              <w:right w:val="single" w:sz="4" w:space="0" w:color="000000"/>
            </w:tcBorders>
          </w:tcPr>
          <w:p w14:paraId="7C983DBA" w14:textId="77777777" w:rsidR="00337D2B" w:rsidRDefault="00C84B04" w:rsidP="000731EB">
            <w:pPr>
              <w:jc w:val="center"/>
              <w:rPr>
                <w:rFonts w:ascii="Times New Roman" w:hAnsi="Times New Roman"/>
                <w:szCs w:val="24"/>
              </w:rPr>
            </w:pPr>
            <w:r>
              <w:rPr>
                <w:rFonts w:ascii="Times New Roman" w:hAnsi="Times New Roman"/>
                <w:szCs w:val="24"/>
              </w:rPr>
              <w:t>15</w:t>
            </w:r>
          </w:p>
        </w:tc>
      </w:tr>
      <w:tr w:rsidR="00337D2B" w14:paraId="572334BE"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427B2A9C"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 /2</w:t>
            </w:r>
          </w:p>
        </w:tc>
        <w:tc>
          <w:tcPr>
            <w:tcW w:w="4489" w:type="dxa"/>
            <w:tcBorders>
              <w:top w:val="single" w:sz="4" w:space="0" w:color="000000"/>
              <w:left w:val="single" w:sz="4" w:space="0" w:color="000000"/>
              <w:bottom w:val="single" w:sz="4" w:space="0" w:color="000000"/>
              <w:right w:val="single" w:sz="4" w:space="0" w:color="000000"/>
            </w:tcBorders>
          </w:tcPr>
          <w:p w14:paraId="0A1E7B51"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w:t>
            </w:r>
          </w:p>
        </w:tc>
        <w:tc>
          <w:tcPr>
            <w:tcW w:w="1526" w:type="dxa"/>
            <w:tcBorders>
              <w:top w:val="single" w:sz="4" w:space="0" w:color="000000"/>
              <w:left w:val="single" w:sz="4" w:space="0" w:color="000000"/>
              <w:bottom w:val="single" w:sz="4" w:space="0" w:color="000000"/>
              <w:right w:val="single" w:sz="4" w:space="0" w:color="000000"/>
            </w:tcBorders>
          </w:tcPr>
          <w:p w14:paraId="4E6D8155" w14:textId="77777777" w:rsidR="00337D2B" w:rsidRDefault="00C84B04" w:rsidP="000731EB">
            <w:pPr>
              <w:jc w:val="center"/>
              <w:rPr>
                <w:rFonts w:ascii="Times New Roman" w:hAnsi="Times New Roman"/>
                <w:szCs w:val="24"/>
              </w:rPr>
            </w:pPr>
            <w:r>
              <w:rPr>
                <w:rFonts w:ascii="Times New Roman" w:hAnsi="Times New Roman"/>
                <w:szCs w:val="24"/>
              </w:rPr>
              <w:t>11</w:t>
            </w:r>
          </w:p>
        </w:tc>
        <w:tc>
          <w:tcPr>
            <w:tcW w:w="1248" w:type="dxa"/>
            <w:tcBorders>
              <w:top w:val="single" w:sz="4" w:space="0" w:color="000000"/>
              <w:left w:val="single" w:sz="4" w:space="0" w:color="000000"/>
              <w:bottom w:val="single" w:sz="4" w:space="0" w:color="000000"/>
              <w:right w:val="single" w:sz="4" w:space="0" w:color="000000"/>
            </w:tcBorders>
          </w:tcPr>
          <w:p w14:paraId="5A07687A" w14:textId="77777777" w:rsidR="00337D2B" w:rsidRDefault="00C84B04" w:rsidP="000731EB">
            <w:pPr>
              <w:jc w:val="center"/>
              <w:rPr>
                <w:rFonts w:ascii="Times New Roman" w:hAnsi="Times New Roman"/>
                <w:szCs w:val="24"/>
              </w:rPr>
            </w:pPr>
            <w:r>
              <w:rPr>
                <w:rFonts w:ascii="Times New Roman" w:hAnsi="Times New Roman"/>
                <w:szCs w:val="24"/>
              </w:rPr>
              <w:t>13</w:t>
            </w:r>
          </w:p>
        </w:tc>
        <w:tc>
          <w:tcPr>
            <w:tcW w:w="972" w:type="dxa"/>
            <w:tcBorders>
              <w:top w:val="single" w:sz="4" w:space="0" w:color="000000"/>
              <w:left w:val="single" w:sz="4" w:space="0" w:color="000000"/>
              <w:bottom w:val="single" w:sz="4" w:space="0" w:color="000000"/>
              <w:right w:val="single" w:sz="4" w:space="0" w:color="000000"/>
            </w:tcBorders>
          </w:tcPr>
          <w:p w14:paraId="693FFEEA" w14:textId="77777777" w:rsidR="00337D2B" w:rsidRDefault="00C84B04" w:rsidP="000731EB">
            <w:pPr>
              <w:jc w:val="center"/>
              <w:rPr>
                <w:rFonts w:ascii="Times New Roman" w:hAnsi="Times New Roman"/>
                <w:szCs w:val="24"/>
              </w:rPr>
            </w:pPr>
            <w:r>
              <w:rPr>
                <w:rFonts w:ascii="Times New Roman" w:hAnsi="Times New Roman"/>
                <w:szCs w:val="24"/>
              </w:rPr>
              <w:t>24</w:t>
            </w:r>
          </w:p>
        </w:tc>
      </w:tr>
      <w:tr w:rsidR="00337D2B" w14:paraId="163375AD"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7CAB3FC7"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 /3</w:t>
            </w:r>
          </w:p>
        </w:tc>
        <w:tc>
          <w:tcPr>
            <w:tcW w:w="4489" w:type="dxa"/>
            <w:tcBorders>
              <w:top w:val="single" w:sz="4" w:space="0" w:color="000000"/>
              <w:left w:val="single" w:sz="4" w:space="0" w:color="000000"/>
              <w:bottom w:val="single" w:sz="4" w:space="0" w:color="000000"/>
              <w:right w:val="single" w:sz="4" w:space="0" w:color="000000"/>
            </w:tcBorders>
          </w:tcPr>
          <w:p w14:paraId="50BA9E91"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 језички</w:t>
            </w:r>
          </w:p>
        </w:tc>
        <w:tc>
          <w:tcPr>
            <w:tcW w:w="1526" w:type="dxa"/>
            <w:tcBorders>
              <w:top w:val="single" w:sz="4" w:space="0" w:color="000000"/>
              <w:left w:val="single" w:sz="4" w:space="0" w:color="000000"/>
              <w:bottom w:val="single" w:sz="4" w:space="0" w:color="000000"/>
              <w:right w:val="single" w:sz="4" w:space="0" w:color="000000"/>
            </w:tcBorders>
          </w:tcPr>
          <w:p w14:paraId="22620276" w14:textId="77777777" w:rsidR="00337D2B" w:rsidRDefault="00C84B04" w:rsidP="000731EB">
            <w:pPr>
              <w:jc w:val="center"/>
              <w:rPr>
                <w:rFonts w:ascii="Times New Roman" w:hAnsi="Times New Roman"/>
                <w:szCs w:val="24"/>
              </w:rPr>
            </w:pPr>
            <w:r>
              <w:rPr>
                <w:rFonts w:ascii="Times New Roman" w:hAnsi="Times New Roman"/>
                <w:szCs w:val="24"/>
              </w:rPr>
              <w:t>3</w:t>
            </w:r>
          </w:p>
        </w:tc>
        <w:tc>
          <w:tcPr>
            <w:tcW w:w="1248" w:type="dxa"/>
            <w:tcBorders>
              <w:top w:val="single" w:sz="4" w:space="0" w:color="000000"/>
              <w:left w:val="single" w:sz="4" w:space="0" w:color="000000"/>
              <w:bottom w:val="single" w:sz="4" w:space="0" w:color="000000"/>
              <w:right w:val="single" w:sz="4" w:space="0" w:color="000000"/>
            </w:tcBorders>
          </w:tcPr>
          <w:p w14:paraId="25051DEB" w14:textId="77777777" w:rsidR="00337D2B" w:rsidRDefault="00C84B04" w:rsidP="000731EB">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6</w:t>
            </w:r>
          </w:p>
        </w:tc>
        <w:tc>
          <w:tcPr>
            <w:tcW w:w="972" w:type="dxa"/>
            <w:tcBorders>
              <w:top w:val="single" w:sz="4" w:space="0" w:color="000000"/>
              <w:left w:val="single" w:sz="4" w:space="0" w:color="000000"/>
              <w:bottom w:val="single" w:sz="4" w:space="0" w:color="000000"/>
              <w:right w:val="single" w:sz="4" w:space="0" w:color="000000"/>
            </w:tcBorders>
          </w:tcPr>
          <w:p w14:paraId="50598AED" w14:textId="77777777" w:rsidR="00337D2B" w:rsidRDefault="00C84B04" w:rsidP="000731EB">
            <w:pPr>
              <w:jc w:val="center"/>
              <w:rPr>
                <w:rFonts w:ascii="Times New Roman" w:hAnsi="Times New Roman"/>
                <w:szCs w:val="24"/>
                <w:lang w:val="sr-Cyrl-CS"/>
              </w:rPr>
            </w:pPr>
            <w:r>
              <w:rPr>
                <w:rFonts w:ascii="Times New Roman" w:hAnsi="Times New Roman"/>
                <w:szCs w:val="24"/>
                <w:lang w:val="sr-Cyrl-CS"/>
              </w:rPr>
              <w:t>19</w:t>
            </w:r>
          </w:p>
        </w:tc>
      </w:tr>
      <w:tr w:rsidR="00337D2B" w14:paraId="08687144"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4F361D94"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I/4</w:t>
            </w:r>
          </w:p>
        </w:tc>
        <w:tc>
          <w:tcPr>
            <w:tcW w:w="4489" w:type="dxa"/>
            <w:tcBorders>
              <w:top w:val="single" w:sz="4" w:space="0" w:color="000000"/>
              <w:left w:val="single" w:sz="4" w:space="0" w:color="000000"/>
              <w:bottom w:val="single" w:sz="4" w:space="0" w:color="000000"/>
              <w:right w:val="single" w:sz="4" w:space="0" w:color="000000"/>
            </w:tcBorders>
          </w:tcPr>
          <w:p w14:paraId="6A19854A"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друштвено-језички</w:t>
            </w:r>
          </w:p>
        </w:tc>
        <w:tc>
          <w:tcPr>
            <w:tcW w:w="1526" w:type="dxa"/>
            <w:tcBorders>
              <w:top w:val="single" w:sz="4" w:space="0" w:color="000000"/>
              <w:left w:val="single" w:sz="4" w:space="0" w:color="000000"/>
              <w:bottom w:val="single" w:sz="4" w:space="0" w:color="000000"/>
              <w:right w:val="single" w:sz="4" w:space="0" w:color="000000"/>
            </w:tcBorders>
          </w:tcPr>
          <w:p w14:paraId="701B4F82" w14:textId="77777777" w:rsidR="00337D2B" w:rsidRDefault="00C84B04" w:rsidP="000731EB">
            <w:pPr>
              <w:jc w:val="center"/>
              <w:rPr>
                <w:rFonts w:ascii="Times New Roman" w:hAnsi="Times New Roman"/>
                <w:szCs w:val="24"/>
              </w:rPr>
            </w:pPr>
            <w:r>
              <w:rPr>
                <w:rFonts w:ascii="Times New Roman" w:hAnsi="Times New Roman"/>
                <w:szCs w:val="24"/>
              </w:rPr>
              <w:t>3</w:t>
            </w:r>
          </w:p>
        </w:tc>
        <w:tc>
          <w:tcPr>
            <w:tcW w:w="1248" w:type="dxa"/>
            <w:tcBorders>
              <w:top w:val="single" w:sz="4" w:space="0" w:color="000000"/>
              <w:left w:val="single" w:sz="4" w:space="0" w:color="000000"/>
              <w:bottom w:val="single" w:sz="4" w:space="0" w:color="000000"/>
              <w:right w:val="single" w:sz="4" w:space="0" w:color="000000"/>
            </w:tcBorders>
          </w:tcPr>
          <w:p w14:paraId="62C61015" w14:textId="77777777" w:rsidR="00337D2B" w:rsidRDefault="00C84B04" w:rsidP="000731EB">
            <w:pPr>
              <w:jc w:val="center"/>
              <w:rPr>
                <w:rFonts w:ascii="Times New Roman" w:hAnsi="Times New Roman"/>
                <w:szCs w:val="24"/>
                <w:lang w:val="sr-Cyrl-CS"/>
              </w:rPr>
            </w:pPr>
            <w:r>
              <w:rPr>
                <w:rFonts w:ascii="Times New Roman" w:hAnsi="Times New Roman"/>
                <w:szCs w:val="24"/>
              </w:rPr>
              <w:t>2</w:t>
            </w:r>
            <w:r>
              <w:rPr>
                <w:rFonts w:ascii="Times New Roman" w:hAnsi="Times New Roman"/>
                <w:szCs w:val="24"/>
                <w:lang w:val="sr-Cyrl-CS"/>
              </w:rPr>
              <w:t>1</w:t>
            </w:r>
          </w:p>
        </w:tc>
        <w:tc>
          <w:tcPr>
            <w:tcW w:w="972" w:type="dxa"/>
            <w:tcBorders>
              <w:top w:val="single" w:sz="4" w:space="0" w:color="000000"/>
              <w:left w:val="single" w:sz="4" w:space="0" w:color="000000"/>
              <w:bottom w:val="single" w:sz="4" w:space="0" w:color="000000"/>
              <w:right w:val="single" w:sz="4" w:space="0" w:color="000000"/>
            </w:tcBorders>
          </w:tcPr>
          <w:p w14:paraId="6363D828" w14:textId="77777777" w:rsidR="00337D2B" w:rsidRDefault="00C84B04" w:rsidP="000731EB">
            <w:pPr>
              <w:jc w:val="center"/>
              <w:rPr>
                <w:rFonts w:ascii="Times New Roman" w:hAnsi="Times New Roman"/>
                <w:szCs w:val="24"/>
                <w:lang w:val="sr-Cyrl-CS"/>
              </w:rPr>
            </w:pPr>
            <w:r>
              <w:rPr>
                <w:rFonts w:ascii="Times New Roman" w:hAnsi="Times New Roman"/>
                <w:szCs w:val="24"/>
              </w:rPr>
              <w:t>2</w:t>
            </w:r>
            <w:r>
              <w:rPr>
                <w:rFonts w:ascii="Times New Roman" w:hAnsi="Times New Roman"/>
                <w:szCs w:val="24"/>
                <w:lang w:val="sr-Cyrl-CS"/>
              </w:rPr>
              <w:t>4</w:t>
            </w:r>
          </w:p>
        </w:tc>
      </w:tr>
      <w:tr w:rsidR="00337D2B" w14:paraId="45409568"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29CE0569" w14:textId="77777777" w:rsidR="00337D2B" w:rsidRDefault="00C84B04" w:rsidP="000731EB">
            <w:pPr>
              <w:ind w:firstLine="360"/>
              <w:jc w:val="both"/>
              <w:rPr>
                <w:rFonts w:ascii="Times New Roman" w:eastAsia="Times New Roman" w:hAnsi="Times New Roman"/>
                <w:b/>
                <w:i/>
                <w:sz w:val="22"/>
                <w:szCs w:val="22"/>
              </w:rPr>
            </w:pPr>
            <w:r>
              <w:rPr>
                <w:rFonts w:ascii="Times New Roman" w:eastAsia="Times New Roman" w:hAnsi="Times New Roman"/>
                <w:b/>
                <w:i/>
                <w:sz w:val="22"/>
                <w:szCs w:val="22"/>
              </w:rPr>
              <w:t>Свега</w:t>
            </w:r>
          </w:p>
        </w:tc>
        <w:tc>
          <w:tcPr>
            <w:tcW w:w="4489" w:type="dxa"/>
            <w:tcBorders>
              <w:top w:val="single" w:sz="4" w:space="0" w:color="000000"/>
              <w:left w:val="single" w:sz="4" w:space="0" w:color="000000"/>
              <w:bottom w:val="single" w:sz="4" w:space="0" w:color="000000"/>
              <w:right w:val="single" w:sz="4" w:space="0" w:color="000000"/>
            </w:tcBorders>
          </w:tcPr>
          <w:p w14:paraId="5FB26077" w14:textId="77777777" w:rsidR="00337D2B" w:rsidRDefault="00C84B04" w:rsidP="000731EB">
            <w:pPr>
              <w:jc w:val="both"/>
              <w:rPr>
                <w:rFonts w:ascii="Times New Roman" w:eastAsia="Times New Roman" w:hAnsi="Times New Roman"/>
                <w:b/>
                <w:i/>
                <w:sz w:val="22"/>
                <w:szCs w:val="22"/>
              </w:rPr>
            </w:pPr>
            <w:r>
              <w:rPr>
                <w:rFonts w:ascii="Times New Roman" w:eastAsia="Times New Roman" w:hAnsi="Times New Roman"/>
                <w:b/>
                <w:i/>
                <w:sz w:val="22"/>
                <w:szCs w:val="22"/>
              </w:rPr>
              <w:t>4  одељења</w:t>
            </w:r>
          </w:p>
        </w:tc>
        <w:tc>
          <w:tcPr>
            <w:tcW w:w="1526" w:type="dxa"/>
            <w:tcBorders>
              <w:top w:val="single" w:sz="4" w:space="0" w:color="000000"/>
              <w:left w:val="single" w:sz="4" w:space="0" w:color="000000"/>
              <w:bottom w:val="single" w:sz="4" w:space="0" w:color="000000"/>
              <w:right w:val="single" w:sz="4" w:space="0" w:color="000000"/>
            </w:tcBorders>
          </w:tcPr>
          <w:p w14:paraId="592B8E78" w14:textId="77777777" w:rsidR="00337D2B" w:rsidRDefault="00C84B04" w:rsidP="000731EB">
            <w:pPr>
              <w:jc w:val="center"/>
              <w:rPr>
                <w:rFonts w:ascii="Times New Roman" w:hAnsi="Times New Roman"/>
                <w:b/>
                <w:bCs/>
                <w:i/>
                <w:iCs/>
                <w:szCs w:val="24"/>
              </w:rPr>
            </w:pPr>
            <w:r>
              <w:rPr>
                <w:rFonts w:ascii="Times New Roman" w:hAnsi="Times New Roman"/>
                <w:b/>
                <w:bCs/>
                <w:i/>
                <w:iCs/>
                <w:szCs w:val="24"/>
              </w:rPr>
              <w:t>23</w:t>
            </w:r>
          </w:p>
        </w:tc>
        <w:tc>
          <w:tcPr>
            <w:tcW w:w="1248" w:type="dxa"/>
            <w:tcBorders>
              <w:top w:val="single" w:sz="4" w:space="0" w:color="000000"/>
              <w:left w:val="single" w:sz="4" w:space="0" w:color="000000"/>
              <w:bottom w:val="single" w:sz="4" w:space="0" w:color="000000"/>
              <w:right w:val="single" w:sz="4" w:space="0" w:color="000000"/>
            </w:tcBorders>
          </w:tcPr>
          <w:p w14:paraId="7705783E" w14:textId="77777777" w:rsidR="00337D2B" w:rsidRDefault="00C84B04" w:rsidP="000731EB">
            <w:pPr>
              <w:jc w:val="center"/>
              <w:rPr>
                <w:rFonts w:ascii="Times New Roman" w:hAnsi="Times New Roman"/>
                <w:b/>
                <w:bCs/>
                <w:i/>
                <w:iCs/>
                <w:szCs w:val="24"/>
                <w:lang w:val="sr-Cyrl-CS"/>
              </w:rPr>
            </w:pPr>
            <w:r>
              <w:rPr>
                <w:rFonts w:ascii="Times New Roman" w:hAnsi="Times New Roman"/>
                <w:b/>
                <w:bCs/>
                <w:i/>
                <w:iCs/>
                <w:szCs w:val="24"/>
                <w:lang w:val="sr-Cyrl-CS"/>
              </w:rPr>
              <w:t>59</w:t>
            </w:r>
          </w:p>
        </w:tc>
        <w:tc>
          <w:tcPr>
            <w:tcW w:w="972" w:type="dxa"/>
            <w:tcBorders>
              <w:top w:val="single" w:sz="4" w:space="0" w:color="000000"/>
              <w:left w:val="single" w:sz="4" w:space="0" w:color="000000"/>
              <w:bottom w:val="single" w:sz="4" w:space="0" w:color="000000"/>
              <w:right w:val="single" w:sz="4" w:space="0" w:color="000000"/>
            </w:tcBorders>
          </w:tcPr>
          <w:p w14:paraId="27E2DCE2" w14:textId="77777777" w:rsidR="00337D2B" w:rsidRDefault="00C84B04" w:rsidP="000731EB">
            <w:pPr>
              <w:jc w:val="center"/>
              <w:rPr>
                <w:rFonts w:ascii="Times New Roman" w:hAnsi="Times New Roman"/>
                <w:b/>
                <w:bCs/>
                <w:i/>
                <w:iCs/>
                <w:szCs w:val="24"/>
                <w:lang w:val="sr-Cyrl-CS"/>
              </w:rPr>
            </w:pPr>
            <w:r>
              <w:rPr>
                <w:rFonts w:ascii="Times New Roman" w:hAnsi="Times New Roman"/>
                <w:b/>
                <w:bCs/>
                <w:i/>
                <w:iCs/>
                <w:szCs w:val="24"/>
              </w:rPr>
              <w:t>8</w:t>
            </w:r>
            <w:r>
              <w:rPr>
                <w:rFonts w:ascii="Times New Roman" w:hAnsi="Times New Roman"/>
                <w:b/>
                <w:bCs/>
                <w:i/>
                <w:iCs/>
                <w:szCs w:val="24"/>
                <w:lang w:val="sr-Cyrl-CS"/>
              </w:rPr>
              <w:t>2</w:t>
            </w:r>
          </w:p>
        </w:tc>
      </w:tr>
      <w:tr w:rsidR="00337D2B" w14:paraId="66D23CD0"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59B07F50"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/1</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6310F34E"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природно-математичкибилингвално</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1C52EFF9" w14:textId="77777777" w:rsidR="00337D2B" w:rsidRDefault="00C84B04" w:rsidP="000731EB">
            <w:pPr>
              <w:jc w:val="center"/>
              <w:rPr>
                <w:rFonts w:ascii="Times New Roman" w:hAnsi="Times New Roman"/>
                <w:szCs w:val="24"/>
              </w:rPr>
            </w:pPr>
            <w:r>
              <w:rPr>
                <w:rFonts w:ascii="Times New Roman" w:hAnsi="Times New Roman"/>
                <w:szCs w:val="24"/>
              </w:rPr>
              <w:t>5</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34CCE7DE" w14:textId="77777777" w:rsidR="00337D2B" w:rsidRDefault="00C84B04" w:rsidP="000731EB">
            <w:pPr>
              <w:jc w:val="center"/>
              <w:rPr>
                <w:rFonts w:ascii="Times New Roman" w:hAnsi="Times New Roman"/>
                <w:szCs w:val="24"/>
              </w:rPr>
            </w:pPr>
            <w:r>
              <w:rPr>
                <w:rFonts w:ascii="Times New Roman" w:hAnsi="Times New Roman"/>
                <w:szCs w:val="24"/>
              </w:rPr>
              <w:t>16</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33E80345" w14:textId="77777777" w:rsidR="00337D2B" w:rsidRDefault="00C84B04" w:rsidP="000731EB">
            <w:pPr>
              <w:jc w:val="center"/>
              <w:rPr>
                <w:rFonts w:ascii="Times New Roman" w:hAnsi="Times New Roman"/>
                <w:szCs w:val="24"/>
              </w:rPr>
            </w:pPr>
            <w:r>
              <w:rPr>
                <w:rFonts w:ascii="Times New Roman" w:hAnsi="Times New Roman"/>
                <w:szCs w:val="24"/>
              </w:rPr>
              <w:t>21</w:t>
            </w:r>
          </w:p>
        </w:tc>
      </w:tr>
      <w:tr w:rsidR="00337D2B" w14:paraId="2451770B"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2A73F418"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/2</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3D681236"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5C8F851F" w14:textId="77777777" w:rsidR="00337D2B" w:rsidRDefault="00C84B04" w:rsidP="000731EB">
            <w:pPr>
              <w:jc w:val="center"/>
              <w:rPr>
                <w:rFonts w:ascii="Times New Roman" w:hAnsi="Times New Roman"/>
                <w:szCs w:val="24"/>
              </w:rPr>
            </w:pPr>
            <w:r>
              <w:rPr>
                <w:rFonts w:ascii="Times New Roman" w:hAnsi="Times New Roman"/>
                <w:szCs w:val="24"/>
              </w:rPr>
              <w:t>13</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08F2D87F" w14:textId="77777777" w:rsidR="00337D2B" w:rsidRDefault="00C84B04" w:rsidP="000731EB">
            <w:pPr>
              <w:jc w:val="center"/>
              <w:rPr>
                <w:rFonts w:ascii="Times New Roman" w:hAnsi="Times New Roman"/>
                <w:szCs w:val="24"/>
              </w:rPr>
            </w:pPr>
            <w:r>
              <w:rPr>
                <w:rFonts w:ascii="Times New Roman" w:hAnsi="Times New Roman"/>
                <w:szCs w:val="24"/>
              </w:rPr>
              <w:t>7</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676838A1" w14:textId="77777777" w:rsidR="00337D2B" w:rsidRDefault="00C84B04" w:rsidP="000731EB">
            <w:pPr>
              <w:jc w:val="center"/>
              <w:rPr>
                <w:rFonts w:ascii="Times New Roman" w:hAnsi="Times New Roman"/>
                <w:szCs w:val="24"/>
              </w:rPr>
            </w:pPr>
            <w:r>
              <w:rPr>
                <w:rFonts w:ascii="Times New Roman" w:hAnsi="Times New Roman"/>
                <w:szCs w:val="24"/>
              </w:rPr>
              <w:t>20</w:t>
            </w:r>
          </w:p>
        </w:tc>
      </w:tr>
      <w:tr w:rsidR="00337D2B" w14:paraId="16041E23"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6450B2D1"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/3</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06E8E341"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 језички</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2F62FA99" w14:textId="77777777" w:rsidR="00337D2B" w:rsidRDefault="00C84B04" w:rsidP="000731EB">
            <w:pPr>
              <w:jc w:val="center"/>
              <w:rPr>
                <w:rFonts w:ascii="Times New Roman" w:hAnsi="Times New Roman"/>
                <w:szCs w:val="24"/>
              </w:rPr>
            </w:pPr>
            <w:r>
              <w:rPr>
                <w:rFonts w:ascii="Times New Roman" w:hAnsi="Times New Roman"/>
                <w:szCs w:val="24"/>
              </w:rPr>
              <w:t>11</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03348C16" w14:textId="77777777" w:rsidR="00337D2B" w:rsidRDefault="00C84B04" w:rsidP="000731EB">
            <w:pPr>
              <w:jc w:val="center"/>
              <w:rPr>
                <w:rFonts w:ascii="Times New Roman" w:hAnsi="Times New Roman"/>
                <w:szCs w:val="24"/>
              </w:rPr>
            </w:pPr>
            <w:r>
              <w:rPr>
                <w:rFonts w:ascii="Times New Roman" w:hAnsi="Times New Roman"/>
                <w:szCs w:val="24"/>
              </w:rPr>
              <w:t>14</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11EEECEE" w14:textId="77777777" w:rsidR="00337D2B" w:rsidRDefault="00C84B04" w:rsidP="000731EB">
            <w:pPr>
              <w:jc w:val="center"/>
              <w:rPr>
                <w:rFonts w:ascii="Times New Roman" w:hAnsi="Times New Roman"/>
                <w:szCs w:val="24"/>
              </w:rPr>
            </w:pPr>
            <w:r>
              <w:rPr>
                <w:rFonts w:ascii="Times New Roman" w:hAnsi="Times New Roman"/>
                <w:szCs w:val="24"/>
              </w:rPr>
              <w:t>25</w:t>
            </w:r>
          </w:p>
        </w:tc>
      </w:tr>
      <w:tr w:rsidR="00337D2B" w14:paraId="2028D59D"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3704ED9F"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/4</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531CBC7C"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друштвено-језички</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1077C514" w14:textId="77777777" w:rsidR="00337D2B" w:rsidRDefault="00C84B04" w:rsidP="000731EB">
            <w:pPr>
              <w:jc w:val="center"/>
              <w:rPr>
                <w:rFonts w:ascii="Times New Roman" w:hAnsi="Times New Roman"/>
                <w:szCs w:val="24"/>
              </w:rPr>
            </w:pPr>
            <w:r>
              <w:rPr>
                <w:rFonts w:ascii="Times New Roman" w:hAnsi="Times New Roman"/>
                <w:szCs w:val="24"/>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5DD0568C" w14:textId="77777777" w:rsidR="00337D2B" w:rsidRDefault="00C84B04" w:rsidP="000731EB">
            <w:pPr>
              <w:jc w:val="center"/>
              <w:rPr>
                <w:rFonts w:ascii="Times New Roman" w:hAnsi="Times New Roman"/>
                <w:szCs w:val="24"/>
              </w:rPr>
            </w:pPr>
            <w:r>
              <w:rPr>
                <w:rFonts w:ascii="Times New Roman" w:hAnsi="Times New Roman"/>
                <w:szCs w:val="24"/>
              </w:rPr>
              <w:t>13</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1C95213D" w14:textId="77777777" w:rsidR="00337D2B" w:rsidRDefault="00C84B04" w:rsidP="000731EB">
            <w:pPr>
              <w:jc w:val="center"/>
              <w:rPr>
                <w:rFonts w:ascii="Times New Roman" w:hAnsi="Times New Roman"/>
                <w:szCs w:val="24"/>
              </w:rPr>
            </w:pPr>
            <w:r>
              <w:rPr>
                <w:rFonts w:ascii="Times New Roman" w:hAnsi="Times New Roman"/>
                <w:szCs w:val="24"/>
              </w:rPr>
              <w:t>20</w:t>
            </w:r>
          </w:p>
        </w:tc>
      </w:tr>
      <w:tr w:rsidR="00337D2B" w14:paraId="1950FE2D" w14:textId="77777777" w:rsidTr="000731EB">
        <w:trPr>
          <w:trHeight w:val="275"/>
        </w:trPr>
        <w:tc>
          <w:tcPr>
            <w:tcW w:w="1335" w:type="dxa"/>
            <w:tcBorders>
              <w:top w:val="single" w:sz="4" w:space="0" w:color="000000"/>
              <w:left w:val="single" w:sz="4" w:space="0" w:color="000000"/>
              <w:bottom w:val="single" w:sz="4" w:space="0" w:color="000000"/>
              <w:right w:val="single" w:sz="4" w:space="0" w:color="000000"/>
            </w:tcBorders>
            <w:shd w:val="clear" w:color="auto" w:fill="E0E0E0"/>
          </w:tcPr>
          <w:p w14:paraId="5997A134" w14:textId="77777777" w:rsidR="00337D2B" w:rsidRDefault="00C84B04" w:rsidP="000731EB">
            <w:pPr>
              <w:ind w:firstLine="360"/>
              <w:jc w:val="both"/>
              <w:rPr>
                <w:rFonts w:ascii="Times New Roman" w:eastAsia="Times New Roman" w:hAnsi="Times New Roman"/>
                <w:b/>
                <w:sz w:val="22"/>
                <w:szCs w:val="22"/>
              </w:rPr>
            </w:pPr>
            <w:r>
              <w:rPr>
                <w:rFonts w:ascii="Times New Roman" w:eastAsia="Times New Roman" w:hAnsi="Times New Roman"/>
                <w:b/>
                <w:sz w:val="22"/>
                <w:szCs w:val="22"/>
              </w:rPr>
              <w:t>Свега</w:t>
            </w:r>
          </w:p>
        </w:tc>
        <w:tc>
          <w:tcPr>
            <w:tcW w:w="4489" w:type="dxa"/>
            <w:tcBorders>
              <w:top w:val="single" w:sz="4" w:space="0" w:color="000000"/>
              <w:left w:val="single" w:sz="4" w:space="0" w:color="000000"/>
              <w:bottom w:val="single" w:sz="4" w:space="0" w:color="000000"/>
              <w:right w:val="single" w:sz="4" w:space="0" w:color="000000"/>
            </w:tcBorders>
            <w:shd w:val="clear" w:color="auto" w:fill="E0E0E0"/>
          </w:tcPr>
          <w:p w14:paraId="2910386F"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i/>
                <w:sz w:val="22"/>
                <w:szCs w:val="22"/>
              </w:rPr>
              <w:t>4  одељења</w:t>
            </w:r>
          </w:p>
        </w:tc>
        <w:tc>
          <w:tcPr>
            <w:tcW w:w="1526" w:type="dxa"/>
            <w:tcBorders>
              <w:top w:val="single" w:sz="4" w:space="0" w:color="000000"/>
              <w:left w:val="single" w:sz="4" w:space="0" w:color="000000"/>
              <w:bottom w:val="single" w:sz="4" w:space="0" w:color="000000"/>
              <w:right w:val="single" w:sz="4" w:space="0" w:color="000000"/>
            </w:tcBorders>
            <w:shd w:val="clear" w:color="auto" w:fill="E0E0E0"/>
          </w:tcPr>
          <w:p w14:paraId="6E51CD6B" w14:textId="77777777" w:rsidR="00337D2B" w:rsidRDefault="00C84B04" w:rsidP="000731EB">
            <w:pPr>
              <w:jc w:val="center"/>
              <w:rPr>
                <w:rFonts w:ascii="Times New Roman" w:hAnsi="Times New Roman"/>
                <w:b/>
                <w:bCs/>
                <w:i/>
                <w:iCs/>
                <w:szCs w:val="24"/>
              </w:rPr>
            </w:pPr>
            <w:r>
              <w:rPr>
                <w:rFonts w:ascii="Times New Roman" w:hAnsi="Times New Roman"/>
                <w:b/>
                <w:bCs/>
                <w:i/>
                <w:iCs/>
                <w:szCs w:val="24"/>
              </w:rPr>
              <w:t>36</w:t>
            </w:r>
          </w:p>
        </w:tc>
        <w:tc>
          <w:tcPr>
            <w:tcW w:w="1248" w:type="dxa"/>
            <w:tcBorders>
              <w:top w:val="single" w:sz="4" w:space="0" w:color="000000"/>
              <w:left w:val="single" w:sz="4" w:space="0" w:color="000000"/>
              <w:bottom w:val="single" w:sz="4" w:space="0" w:color="000000"/>
              <w:right w:val="single" w:sz="4" w:space="0" w:color="000000"/>
            </w:tcBorders>
            <w:shd w:val="clear" w:color="auto" w:fill="E0E0E0"/>
          </w:tcPr>
          <w:p w14:paraId="53426C91" w14:textId="77777777" w:rsidR="00337D2B" w:rsidRDefault="00C84B04" w:rsidP="000731EB">
            <w:pPr>
              <w:jc w:val="center"/>
              <w:rPr>
                <w:rFonts w:ascii="Times New Roman" w:hAnsi="Times New Roman"/>
                <w:b/>
                <w:bCs/>
                <w:i/>
                <w:iCs/>
                <w:szCs w:val="24"/>
              </w:rPr>
            </w:pPr>
            <w:r>
              <w:rPr>
                <w:rFonts w:ascii="Times New Roman" w:hAnsi="Times New Roman"/>
                <w:b/>
                <w:bCs/>
                <w:i/>
                <w:iCs/>
                <w:szCs w:val="24"/>
              </w:rPr>
              <w:t>50</w:t>
            </w:r>
          </w:p>
        </w:tc>
        <w:tc>
          <w:tcPr>
            <w:tcW w:w="972" w:type="dxa"/>
            <w:tcBorders>
              <w:top w:val="single" w:sz="4" w:space="0" w:color="000000"/>
              <w:left w:val="single" w:sz="4" w:space="0" w:color="000000"/>
              <w:bottom w:val="single" w:sz="4" w:space="0" w:color="000000"/>
              <w:right w:val="single" w:sz="4" w:space="0" w:color="000000"/>
            </w:tcBorders>
            <w:shd w:val="clear" w:color="auto" w:fill="E0E0E0"/>
          </w:tcPr>
          <w:p w14:paraId="364BE9B1" w14:textId="77777777" w:rsidR="00337D2B" w:rsidRDefault="00C84B04" w:rsidP="000731EB">
            <w:pPr>
              <w:jc w:val="center"/>
              <w:rPr>
                <w:rFonts w:ascii="Times New Roman" w:hAnsi="Times New Roman"/>
                <w:szCs w:val="24"/>
              </w:rPr>
            </w:pPr>
            <w:r>
              <w:rPr>
                <w:rFonts w:ascii="Times New Roman" w:hAnsi="Times New Roman"/>
                <w:b/>
                <w:bCs/>
                <w:i/>
                <w:iCs/>
                <w:szCs w:val="24"/>
              </w:rPr>
              <w:t>86</w:t>
            </w:r>
          </w:p>
        </w:tc>
      </w:tr>
      <w:tr w:rsidR="00337D2B" w14:paraId="1FCBC69D"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5333B3C7"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/1</w:t>
            </w:r>
          </w:p>
        </w:tc>
        <w:tc>
          <w:tcPr>
            <w:tcW w:w="4489" w:type="dxa"/>
            <w:tcBorders>
              <w:top w:val="single" w:sz="4" w:space="0" w:color="000000"/>
              <w:left w:val="single" w:sz="4" w:space="0" w:color="000000"/>
              <w:bottom w:val="single" w:sz="4" w:space="0" w:color="000000"/>
              <w:right w:val="single" w:sz="4" w:space="0" w:color="000000"/>
            </w:tcBorders>
          </w:tcPr>
          <w:p w14:paraId="0184B250"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природно-математичкибилингвално</w:t>
            </w:r>
          </w:p>
        </w:tc>
        <w:tc>
          <w:tcPr>
            <w:tcW w:w="1526" w:type="dxa"/>
            <w:tcBorders>
              <w:top w:val="single" w:sz="4" w:space="0" w:color="000000"/>
              <w:left w:val="single" w:sz="4" w:space="0" w:color="000000"/>
              <w:bottom w:val="single" w:sz="4" w:space="0" w:color="000000"/>
              <w:right w:val="single" w:sz="4" w:space="0" w:color="000000"/>
            </w:tcBorders>
          </w:tcPr>
          <w:p w14:paraId="5AB95272" w14:textId="77777777" w:rsidR="00337D2B" w:rsidRDefault="00C84B04" w:rsidP="000731EB">
            <w:pPr>
              <w:jc w:val="center"/>
              <w:rPr>
                <w:rFonts w:ascii="Times New Roman" w:hAnsi="Times New Roman"/>
                <w:szCs w:val="24"/>
              </w:rPr>
            </w:pPr>
            <w:r>
              <w:rPr>
                <w:rFonts w:ascii="Times New Roman" w:hAnsi="Times New Roman"/>
                <w:szCs w:val="24"/>
              </w:rPr>
              <w:t>4</w:t>
            </w:r>
          </w:p>
        </w:tc>
        <w:tc>
          <w:tcPr>
            <w:tcW w:w="1248" w:type="dxa"/>
            <w:tcBorders>
              <w:top w:val="single" w:sz="4" w:space="0" w:color="000000"/>
              <w:left w:val="single" w:sz="4" w:space="0" w:color="000000"/>
              <w:bottom w:val="single" w:sz="4" w:space="0" w:color="000000"/>
              <w:right w:val="single" w:sz="4" w:space="0" w:color="000000"/>
            </w:tcBorders>
          </w:tcPr>
          <w:p w14:paraId="129CBFC7" w14:textId="77777777" w:rsidR="00337D2B" w:rsidRDefault="00C84B04" w:rsidP="000731EB">
            <w:pPr>
              <w:jc w:val="center"/>
              <w:rPr>
                <w:rFonts w:ascii="Times New Roman" w:hAnsi="Times New Roman"/>
                <w:szCs w:val="24"/>
              </w:rPr>
            </w:pPr>
            <w:r>
              <w:rPr>
                <w:rFonts w:ascii="Times New Roman" w:hAnsi="Times New Roman"/>
                <w:szCs w:val="24"/>
              </w:rPr>
              <w:t>13</w:t>
            </w:r>
          </w:p>
        </w:tc>
        <w:tc>
          <w:tcPr>
            <w:tcW w:w="972" w:type="dxa"/>
            <w:tcBorders>
              <w:top w:val="single" w:sz="4" w:space="0" w:color="000000"/>
              <w:left w:val="single" w:sz="4" w:space="0" w:color="000000"/>
              <w:bottom w:val="single" w:sz="4" w:space="0" w:color="000000"/>
              <w:right w:val="single" w:sz="4" w:space="0" w:color="000000"/>
            </w:tcBorders>
          </w:tcPr>
          <w:p w14:paraId="2275E480" w14:textId="77777777" w:rsidR="00337D2B" w:rsidRDefault="00C84B04" w:rsidP="000731EB">
            <w:pPr>
              <w:jc w:val="center"/>
              <w:rPr>
                <w:rFonts w:ascii="Times New Roman" w:hAnsi="Times New Roman"/>
                <w:szCs w:val="24"/>
              </w:rPr>
            </w:pPr>
            <w:r>
              <w:rPr>
                <w:rFonts w:ascii="Times New Roman" w:hAnsi="Times New Roman"/>
                <w:szCs w:val="24"/>
              </w:rPr>
              <w:t xml:space="preserve">17         </w:t>
            </w:r>
          </w:p>
        </w:tc>
      </w:tr>
      <w:tr w:rsidR="00337D2B" w14:paraId="260063E2"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678F2CC8"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II</w:t>
            </w:r>
            <w:r>
              <w:rPr>
                <w:rFonts w:ascii="Times New Roman" w:eastAsia="Times New Roman" w:hAnsi="Times New Roman"/>
                <w:b/>
                <w:sz w:val="22"/>
                <w:szCs w:val="22"/>
                <w:lang w:val="sr-Latn-BA"/>
              </w:rPr>
              <w:t>I</w:t>
            </w:r>
            <w:r>
              <w:rPr>
                <w:rFonts w:ascii="Times New Roman" w:eastAsia="Times New Roman" w:hAnsi="Times New Roman"/>
                <w:b/>
                <w:sz w:val="22"/>
                <w:szCs w:val="22"/>
              </w:rPr>
              <w:t xml:space="preserve"> /2</w:t>
            </w:r>
          </w:p>
        </w:tc>
        <w:tc>
          <w:tcPr>
            <w:tcW w:w="4489" w:type="dxa"/>
            <w:tcBorders>
              <w:top w:val="single" w:sz="4" w:space="0" w:color="000000"/>
              <w:left w:val="single" w:sz="4" w:space="0" w:color="000000"/>
              <w:bottom w:val="single" w:sz="4" w:space="0" w:color="000000"/>
              <w:right w:val="single" w:sz="4" w:space="0" w:color="000000"/>
            </w:tcBorders>
          </w:tcPr>
          <w:p w14:paraId="7AB5D3E3"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w:t>
            </w:r>
          </w:p>
        </w:tc>
        <w:tc>
          <w:tcPr>
            <w:tcW w:w="1526" w:type="dxa"/>
            <w:tcBorders>
              <w:top w:val="single" w:sz="4" w:space="0" w:color="000000"/>
              <w:left w:val="single" w:sz="4" w:space="0" w:color="000000"/>
              <w:bottom w:val="single" w:sz="4" w:space="0" w:color="000000"/>
              <w:right w:val="single" w:sz="4" w:space="0" w:color="000000"/>
            </w:tcBorders>
          </w:tcPr>
          <w:p w14:paraId="2C8EA680" w14:textId="77777777" w:rsidR="00337D2B" w:rsidRDefault="00C84B04" w:rsidP="000731EB">
            <w:pPr>
              <w:jc w:val="center"/>
              <w:rPr>
                <w:rFonts w:ascii="Times New Roman" w:hAnsi="Times New Roman"/>
                <w:szCs w:val="24"/>
              </w:rPr>
            </w:pPr>
            <w:r>
              <w:rPr>
                <w:rFonts w:ascii="Times New Roman" w:hAnsi="Times New Roman"/>
                <w:szCs w:val="24"/>
              </w:rPr>
              <w:t>6</w:t>
            </w:r>
          </w:p>
        </w:tc>
        <w:tc>
          <w:tcPr>
            <w:tcW w:w="1248" w:type="dxa"/>
            <w:tcBorders>
              <w:top w:val="single" w:sz="4" w:space="0" w:color="000000"/>
              <w:left w:val="single" w:sz="4" w:space="0" w:color="000000"/>
              <w:bottom w:val="single" w:sz="4" w:space="0" w:color="000000"/>
              <w:right w:val="single" w:sz="4" w:space="0" w:color="000000"/>
            </w:tcBorders>
          </w:tcPr>
          <w:p w14:paraId="779639DD" w14:textId="77777777" w:rsidR="00337D2B" w:rsidRDefault="00C84B04" w:rsidP="000731EB">
            <w:pPr>
              <w:jc w:val="center"/>
              <w:rPr>
                <w:rFonts w:ascii="Times New Roman" w:hAnsi="Times New Roman"/>
                <w:szCs w:val="24"/>
              </w:rPr>
            </w:pPr>
            <w:r>
              <w:rPr>
                <w:rFonts w:ascii="Times New Roman" w:hAnsi="Times New Roman"/>
                <w:szCs w:val="24"/>
              </w:rPr>
              <w:t>16</w:t>
            </w:r>
          </w:p>
        </w:tc>
        <w:tc>
          <w:tcPr>
            <w:tcW w:w="972" w:type="dxa"/>
            <w:tcBorders>
              <w:top w:val="single" w:sz="4" w:space="0" w:color="000000"/>
              <w:left w:val="single" w:sz="4" w:space="0" w:color="000000"/>
              <w:bottom w:val="single" w:sz="4" w:space="0" w:color="000000"/>
              <w:right w:val="single" w:sz="4" w:space="0" w:color="000000"/>
            </w:tcBorders>
          </w:tcPr>
          <w:p w14:paraId="5936CA6C" w14:textId="77777777" w:rsidR="00337D2B" w:rsidRDefault="00C84B04" w:rsidP="000731EB">
            <w:pPr>
              <w:jc w:val="center"/>
              <w:rPr>
                <w:rFonts w:ascii="Times New Roman" w:hAnsi="Times New Roman"/>
                <w:szCs w:val="24"/>
              </w:rPr>
            </w:pPr>
            <w:r>
              <w:rPr>
                <w:rFonts w:ascii="Times New Roman" w:hAnsi="Times New Roman"/>
                <w:szCs w:val="24"/>
              </w:rPr>
              <w:t>22</w:t>
            </w:r>
          </w:p>
        </w:tc>
      </w:tr>
      <w:tr w:rsidR="00337D2B" w14:paraId="59402E7A"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780495FD"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II</w:t>
            </w:r>
            <w:r>
              <w:rPr>
                <w:rFonts w:ascii="Times New Roman" w:eastAsia="Times New Roman" w:hAnsi="Times New Roman"/>
                <w:b/>
                <w:sz w:val="22"/>
                <w:szCs w:val="22"/>
                <w:lang w:val="sr-Latn-BA"/>
              </w:rPr>
              <w:t xml:space="preserve">I </w:t>
            </w:r>
            <w:r>
              <w:rPr>
                <w:rFonts w:ascii="Times New Roman" w:eastAsia="Times New Roman" w:hAnsi="Times New Roman"/>
                <w:b/>
                <w:sz w:val="22"/>
                <w:szCs w:val="22"/>
              </w:rPr>
              <w:t>/3</w:t>
            </w:r>
          </w:p>
        </w:tc>
        <w:tc>
          <w:tcPr>
            <w:tcW w:w="4489" w:type="dxa"/>
            <w:tcBorders>
              <w:top w:val="single" w:sz="4" w:space="0" w:color="000000"/>
              <w:left w:val="single" w:sz="4" w:space="0" w:color="000000"/>
              <w:bottom w:val="single" w:sz="4" w:space="0" w:color="000000"/>
              <w:right w:val="single" w:sz="4" w:space="0" w:color="000000"/>
            </w:tcBorders>
          </w:tcPr>
          <w:p w14:paraId="62FAF049"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 језички</w:t>
            </w:r>
          </w:p>
        </w:tc>
        <w:tc>
          <w:tcPr>
            <w:tcW w:w="1526" w:type="dxa"/>
            <w:tcBorders>
              <w:top w:val="single" w:sz="4" w:space="0" w:color="000000"/>
              <w:left w:val="single" w:sz="4" w:space="0" w:color="000000"/>
              <w:bottom w:val="single" w:sz="4" w:space="0" w:color="000000"/>
              <w:right w:val="single" w:sz="4" w:space="0" w:color="000000"/>
            </w:tcBorders>
          </w:tcPr>
          <w:p w14:paraId="4FE11794" w14:textId="77777777" w:rsidR="00337D2B" w:rsidRDefault="00C84B04" w:rsidP="000731EB">
            <w:pPr>
              <w:jc w:val="center"/>
              <w:rPr>
                <w:rFonts w:ascii="Times New Roman" w:hAnsi="Times New Roman"/>
                <w:szCs w:val="24"/>
              </w:rPr>
            </w:pPr>
            <w:r>
              <w:rPr>
                <w:rFonts w:ascii="Times New Roman" w:hAnsi="Times New Roman"/>
                <w:szCs w:val="24"/>
              </w:rPr>
              <w:t>2</w:t>
            </w:r>
          </w:p>
        </w:tc>
        <w:tc>
          <w:tcPr>
            <w:tcW w:w="1248" w:type="dxa"/>
            <w:tcBorders>
              <w:top w:val="single" w:sz="4" w:space="0" w:color="000000"/>
              <w:left w:val="single" w:sz="4" w:space="0" w:color="000000"/>
              <w:bottom w:val="single" w:sz="4" w:space="0" w:color="000000"/>
              <w:right w:val="single" w:sz="4" w:space="0" w:color="000000"/>
            </w:tcBorders>
          </w:tcPr>
          <w:p w14:paraId="09527AA9" w14:textId="77777777" w:rsidR="00337D2B" w:rsidRDefault="00C84B04" w:rsidP="000731EB">
            <w:pPr>
              <w:jc w:val="center"/>
              <w:rPr>
                <w:rFonts w:ascii="Times New Roman" w:hAnsi="Times New Roman"/>
                <w:szCs w:val="24"/>
              </w:rPr>
            </w:pPr>
            <w:r>
              <w:rPr>
                <w:rFonts w:ascii="Times New Roman" w:hAnsi="Times New Roman"/>
                <w:szCs w:val="24"/>
              </w:rPr>
              <w:t>15</w:t>
            </w:r>
          </w:p>
        </w:tc>
        <w:tc>
          <w:tcPr>
            <w:tcW w:w="972" w:type="dxa"/>
            <w:tcBorders>
              <w:top w:val="single" w:sz="4" w:space="0" w:color="000000"/>
              <w:left w:val="single" w:sz="4" w:space="0" w:color="000000"/>
              <w:bottom w:val="single" w:sz="4" w:space="0" w:color="000000"/>
              <w:right w:val="single" w:sz="4" w:space="0" w:color="000000"/>
            </w:tcBorders>
          </w:tcPr>
          <w:p w14:paraId="3C385C78" w14:textId="77777777" w:rsidR="00337D2B" w:rsidRDefault="00C84B04" w:rsidP="000731EB">
            <w:pPr>
              <w:jc w:val="center"/>
              <w:rPr>
                <w:rFonts w:ascii="Times New Roman" w:hAnsi="Times New Roman"/>
                <w:szCs w:val="24"/>
              </w:rPr>
            </w:pPr>
            <w:r>
              <w:rPr>
                <w:rFonts w:ascii="Times New Roman" w:hAnsi="Times New Roman"/>
                <w:szCs w:val="24"/>
              </w:rPr>
              <w:t>17</w:t>
            </w:r>
          </w:p>
        </w:tc>
      </w:tr>
      <w:tr w:rsidR="00337D2B" w14:paraId="676CB501"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0E43D1B8"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 xml:space="preserve">II </w:t>
            </w:r>
            <w:r>
              <w:rPr>
                <w:rFonts w:ascii="Times New Roman" w:eastAsia="Times New Roman" w:hAnsi="Times New Roman"/>
                <w:b/>
                <w:sz w:val="22"/>
                <w:szCs w:val="22"/>
                <w:lang w:val="sr-Latn-BA"/>
              </w:rPr>
              <w:t>I</w:t>
            </w:r>
            <w:r>
              <w:rPr>
                <w:rFonts w:ascii="Times New Roman" w:eastAsia="Times New Roman" w:hAnsi="Times New Roman"/>
                <w:b/>
                <w:sz w:val="22"/>
                <w:szCs w:val="22"/>
              </w:rPr>
              <w:t>/4</w:t>
            </w:r>
          </w:p>
        </w:tc>
        <w:tc>
          <w:tcPr>
            <w:tcW w:w="4489" w:type="dxa"/>
            <w:tcBorders>
              <w:top w:val="single" w:sz="4" w:space="0" w:color="000000"/>
              <w:left w:val="single" w:sz="4" w:space="0" w:color="000000"/>
              <w:bottom w:val="single" w:sz="4" w:space="0" w:color="000000"/>
              <w:right w:val="single" w:sz="4" w:space="0" w:color="000000"/>
            </w:tcBorders>
          </w:tcPr>
          <w:p w14:paraId="5AD139B0"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друштвено-језички</w:t>
            </w:r>
          </w:p>
        </w:tc>
        <w:tc>
          <w:tcPr>
            <w:tcW w:w="1526" w:type="dxa"/>
            <w:tcBorders>
              <w:top w:val="single" w:sz="4" w:space="0" w:color="000000"/>
              <w:left w:val="single" w:sz="4" w:space="0" w:color="000000"/>
              <w:bottom w:val="single" w:sz="4" w:space="0" w:color="000000"/>
              <w:right w:val="single" w:sz="4" w:space="0" w:color="000000"/>
            </w:tcBorders>
          </w:tcPr>
          <w:p w14:paraId="279EF778" w14:textId="77777777" w:rsidR="00337D2B" w:rsidRDefault="00C84B04" w:rsidP="000731EB">
            <w:pPr>
              <w:jc w:val="center"/>
              <w:rPr>
                <w:rFonts w:ascii="Times New Roman" w:hAnsi="Times New Roman"/>
                <w:szCs w:val="24"/>
              </w:rPr>
            </w:pPr>
            <w:r>
              <w:rPr>
                <w:rFonts w:ascii="Times New Roman" w:hAnsi="Times New Roman"/>
                <w:szCs w:val="24"/>
              </w:rPr>
              <w:t>10</w:t>
            </w:r>
          </w:p>
        </w:tc>
        <w:tc>
          <w:tcPr>
            <w:tcW w:w="1248" w:type="dxa"/>
            <w:tcBorders>
              <w:top w:val="single" w:sz="4" w:space="0" w:color="000000"/>
              <w:left w:val="single" w:sz="4" w:space="0" w:color="000000"/>
              <w:bottom w:val="single" w:sz="4" w:space="0" w:color="000000"/>
              <w:right w:val="single" w:sz="4" w:space="0" w:color="000000"/>
            </w:tcBorders>
          </w:tcPr>
          <w:p w14:paraId="18888AF7" w14:textId="77777777" w:rsidR="00337D2B" w:rsidRDefault="00C84B04" w:rsidP="000731EB">
            <w:pPr>
              <w:jc w:val="center"/>
              <w:rPr>
                <w:rFonts w:ascii="Times New Roman" w:hAnsi="Times New Roman"/>
                <w:szCs w:val="24"/>
              </w:rPr>
            </w:pPr>
            <w:r>
              <w:rPr>
                <w:rFonts w:ascii="Times New Roman" w:hAnsi="Times New Roman"/>
                <w:szCs w:val="24"/>
              </w:rPr>
              <w:t>12</w:t>
            </w:r>
          </w:p>
        </w:tc>
        <w:tc>
          <w:tcPr>
            <w:tcW w:w="972" w:type="dxa"/>
            <w:tcBorders>
              <w:top w:val="single" w:sz="4" w:space="0" w:color="000000"/>
              <w:left w:val="single" w:sz="4" w:space="0" w:color="000000"/>
              <w:bottom w:val="single" w:sz="4" w:space="0" w:color="000000"/>
              <w:right w:val="single" w:sz="4" w:space="0" w:color="000000"/>
            </w:tcBorders>
          </w:tcPr>
          <w:p w14:paraId="4947ED70" w14:textId="77777777" w:rsidR="00337D2B" w:rsidRDefault="00C84B04" w:rsidP="000731EB">
            <w:pPr>
              <w:jc w:val="center"/>
              <w:rPr>
                <w:rFonts w:ascii="Times New Roman" w:hAnsi="Times New Roman"/>
                <w:szCs w:val="24"/>
              </w:rPr>
            </w:pPr>
            <w:r>
              <w:rPr>
                <w:rFonts w:ascii="Times New Roman" w:hAnsi="Times New Roman"/>
                <w:szCs w:val="24"/>
              </w:rPr>
              <w:t>22</w:t>
            </w:r>
          </w:p>
        </w:tc>
      </w:tr>
      <w:tr w:rsidR="00337D2B" w14:paraId="4AE4BB11"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5068E6F7" w14:textId="77777777" w:rsidR="00337D2B" w:rsidRDefault="00C84B04" w:rsidP="000731EB">
            <w:pPr>
              <w:jc w:val="center"/>
              <w:rPr>
                <w:rFonts w:ascii="Times New Roman" w:eastAsia="Times New Roman" w:hAnsi="Times New Roman"/>
                <w:b/>
                <w:i/>
                <w:sz w:val="22"/>
                <w:szCs w:val="22"/>
              </w:rPr>
            </w:pPr>
            <w:r>
              <w:rPr>
                <w:rFonts w:ascii="Times New Roman" w:eastAsia="Times New Roman" w:hAnsi="Times New Roman"/>
                <w:b/>
                <w:i/>
                <w:sz w:val="22"/>
                <w:szCs w:val="22"/>
              </w:rPr>
              <w:t>Свега</w:t>
            </w:r>
          </w:p>
        </w:tc>
        <w:tc>
          <w:tcPr>
            <w:tcW w:w="4489" w:type="dxa"/>
            <w:tcBorders>
              <w:top w:val="single" w:sz="4" w:space="0" w:color="000000"/>
              <w:left w:val="single" w:sz="4" w:space="0" w:color="000000"/>
              <w:bottom w:val="single" w:sz="4" w:space="0" w:color="000000"/>
              <w:right w:val="single" w:sz="4" w:space="0" w:color="000000"/>
            </w:tcBorders>
          </w:tcPr>
          <w:p w14:paraId="63717861" w14:textId="77777777" w:rsidR="00337D2B" w:rsidRDefault="00C84B04" w:rsidP="000731EB">
            <w:pPr>
              <w:jc w:val="both"/>
              <w:rPr>
                <w:rFonts w:ascii="Times New Roman" w:eastAsia="Times New Roman" w:hAnsi="Times New Roman"/>
                <w:b/>
                <w:i/>
                <w:sz w:val="22"/>
                <w:szCs w:val="22"/>
              </w:rPr>
            </w:pPr>
            <w:r>
              <w:rPr>
                <w:rFonts w:ascii="Times New Roman" w:eastAsia="Times New Roman" w:hAnsi="Times New Roman"/>
                <w:b/>
                <w:i/>
                <w:sz w:val="22"/>
                <w:szCs w:val="22"/>
              </w:rPr>
              <w:t>4  одељења</w:t>
            </w:r>
          </w:p>
        </w:tc>
        <w:tc>
          <w:tcPr>
            <w:tcW w:w="1526" w:type="dxa"/>
            <w:tcBorders>
              <w:top w:val="single" w:sz="4" w:space="0" w:color="000000"/>
              <w:left w:val="single" w:sz="4" w:space="0" w:color="000000"/>
              <w:bottom w:val="single" w:sz="4" w:space="0" w:color="000000"/>
              <w:right w:val="single" w:sz="4" w:space="0" w:color="000000"/>
            </w:tcBorders>
          </w:tcPr>
          <w:p w14:paraId="13241B99" w14:textId="77777777" w:rsidR="00337D2B" w:rsidRDefault="00C84B04" w:rsidP="000731EB">
            <w:pPr>
              <w:jc w:val="center"/>
              <w:rPr>
                <w:rFonts w:ascii="Times New Roman" w:hAnsi="Times New Roman"/>
                <w:szCs w:val="24"/>
              </w:rPr>
            </w:pPr>
            <w:r>
              <w:rPr>
                <w:rFonts w:ascii="Times New Roman" w:hAnsi="Times New Roman"/>
                <w:b/>
                <w:bCs/>
                <w:szCs w:val="24"/>
              </w:rPr>
              <w:t>22</w:t>
            </w:r>
          </w:p>
        </w:tc>
        <w:tc>
          <w:tcPr>
            <w:tcW w:w="1248" w:type="dxa"/>
            <w:tcBorders>
              <w:top w:val="single" w:sz="4" w:space="0" w:color="000000"/>
              <w:left w:val="single" w:sz="4" w:space="0" w:color="000000"/>
              <w:bottom w:val="single" w:sz="4" w:space="0" w:color="000000"/>
              <w:right w:val="single" w:sz="4" w:space="0" w:color="000000"/>
            </w:tcBorders>
          </w:tcPr>
          <w:p w14:paraId="6B4387CF" w14:textId="77777777" w:rsidR="00337D2B" w:rsidRDefault="00C84B04" w:rsidP="000731EB">
            <w:pPr>
              <w:jc w:val="center"/>
              <w:rPr>
                <w:rFonts w:ascii="Times New Roman" w:hAnsi="Times New Roman"/>
                <w:b/>
                <w:bCs/>
                <w:szCs w:val="24"/>
              </w:rPr>
            </w:pPr>
            <w:r>
              <w:rPr>
                <w:rFonts w:ascii="Times New Roman" w:hAnsi="Times New Roman"/>
                <w:b/>
                <w:bCs/>
                <w:szCs w:val="24"/>
              </w:rPr>
              <w:t>56</w:t>
            </w:r>
          </w:p>
        </w:tc>
        <w:tc>
          <w:tcPr>
            <w:tcW w:w="972" w:type="dxa"/>
            <w:tcBorders>
              <w:top w:val="single" w:sz="4" w:space="0" w:color="000000"/>
              <w:left w:val="single" w:sz="4" w:space="0" w:color="000000"/>
              <w:bottom w:val="single" w:sz="4" w:space="0" w:color="000000"/>
              <w:right w:val="single" w:sz="4" w:space="0" w:color="000000"/>
            </w:tcBorders>
          </w:tcPr>
          <w:p w14:paraId="18BDF821" w14:textId="77777777" w:rsidR="00337D2B" w:rsidRDefault="00C84B04" w:rsidP="000731EB">
            <w:pPr>
              <w:jc w:val="center"/>
              <w:rPr>
                <w:rFonts w:ascii="Times New Roman" w:hAnsi="Times New Roman"/>
                <w:szCs w:val="24"/>
              </w:rPr>
            </w:pPr>
            <w:r>
              <w:rPr>
                <w:rFonts w:ascii="Times New Roman" w:hAnsi="Times New Roman"/>
                <w:b/>
                <w:bCs/>
                <w:szCs w:val="24"/>
              </w:rPr>
              <w:t>78</w:t>
            </w:r>
          </w:p>
        </w:tc>
      </w:tr>
      <w:tr w:rsidR="00337D2B" w14:paraId="365533ED"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43E9540A"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V</w:t>
            </w:r>
            <w:r>
              <w:rPr>
                <w:rFonts w:ascii="Times New Roman" w:eastAsia="Times New Roman" w:hAnsi="Times New Roman"/>
                <w:b/>
                <w:sz w:val="22"/>
                <w:szCs w:val="22"/>
              </w:rPr>
              <w:t xml:space="preserve"> /1</w:t>
            </w:r>
          </w:p>
        </w:tc>
        <w:tc>
          <w:tcPr>
            <w:tcW w:w="4489" w:type="dxa"/>
            <w:tcBorders>
              <w:top w:val="single" w:sz="4" w:space="0" w:color="000000"/>
              <w:left w:val="single" w:sz="4" w:space="0" w:color="000000"/>
              <w:bottom w:val="single" w:sz="4" w:space="0" w:color="000000"/>
              <w:right w:val="single" w:sz="4" w:space="0" w:color="000000"/>
            </w:tcBorders>
          </w:tcPr>
          <w:p w14:paraId="6949EDCE"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природно-математичкибилингвално</w:t>
            </w:r>
          </w:p>
        </w:tc>
        <w:tc>
          <w:tcPr>
            <w:tcW w:w="1526" w:type="dxa"/>
            <w:tcBorders>
              <w:top w:val="single" w:sz="4" w:space="0" w:color="000000"/>
              <w:left w:val="single" w:sz="4" w:space="0" w:color="000000"/>
              <w:bottom w:val="single" w:sz="4" w:space="0" w:color="000000"/>
              <w:right w:val="single" w:sz="4" w:space="0" w:color="000000"/>
            </w:tcBorders>
          </w:tcPr>
          <w:p w14:paraId="5434E06F" w14:textId="77777777" w:rsidR="00337D2B" w:rsidRDefault="00C84B04" w:rsidP="000731EB">
            <w:pPr>
              <w:jc w:val="center"/>
              <w:rPr>
                <w:rFonts w:ascii="Times New Roman" w:hAnsi="Times New Roman"/>
                <w:szCs w:val="24"/>
              </w:rPr>
            </w:pPr>
            <w:r>
              <w:rPr>
                <w:rFonts w:ascii="Times New Roman" w:hAnsi="Times New Roman"/>
                <w:szCs w:val="24"/>
              </w:rPr>
              <w:t>10</w:t>
            </w:r>
          </w:p>
        </w:tc>
        <w:tc>
          <w:tcPr>
            <w:tcW w:w="1248" w:type="dxa"/>
            <w:tcBorders>
              <w:top w:val="single" w:sz="4" w:space="0" w:color="000000"/>
              <w:left w:val="single" w:sz="4" w:space="0" w:color="000000"/>
              <w:bottom w:val="single" w:sz="4" w:space="0" w:color="000000"/>
              <w:right w:val="single" w:sz="4" w:space="0" w:color="000000"/>
            </w:tcBorders>
          </w:tcPr>
          <w:p w14:paraId="0B92F20C" w14:textId="77777777" w:rsidR="00337D2B" w:rsidRDefault="00C84B04" w:rsidP="000731EB">
            <w:pPr>
              <w:jc w:val="center"/>
              <w:rPr>
                <w:rFonts w:ascii="Times New Roman" w:hAnsi="Times New Roman"/>
                <w:szCs w:val="24"/>
              </w:rPr>
            </w:pPr>
            <w:r>
              <w:rPr>
                <w:rFonts w:ascii="Times New Roman" w:hAnsi="Times New Roman"/>
                <w:szCs w:val="24"/>
              </w:rPr>
              <w:t>10</w:t>
            </w:r>
          </w:p>
        </w:tc>
        <w:tc>
          <w:tcPr>
            <w:tcW w:w="972" w:type="dxa"/>
            <w:tcBorders>
              <w:top w:val="single" w:sz="4" w:space="0" w:color="000000"/>
              <w:left w:val="single" w:sz="4" w:space="0" w:color="000000"/>
              <w:bottom w:val="single" w:sz="4" w:space="0" w:color="000000"/>
              <w:right w:val="single" w:sz="4" w:space="0" w:color="000000"/>
            </w:tcBorders>
          </w:tcPr>
          <w:p w14:paraId="1F5C632B" w14:textId="77777777" w:rsidR="00337D2B" w:rsidRDefault="00C84B04" w:rsidP="000731EB">
            <w:pPr>
              <w:jc w:val="center"/>
              <w:rPr>
                <w:rFonts w:ascii="Times New Roman" w:hAnsi="Times New Roman"/>
                <w:szCs w:val="24"/>
              </w:rPr>
            </w:pPr>
            <w:r>
              <w:rPr>
                <w:rFonts w:ascii="Times New Roman" w:hAnsi="Times New Roman"/>
                <w:szCs w:val="24"/>
              </w:rPr>
              <w:t xml:space="preserve">20 </w:t>
            </w:r>
          </w:p>
        </w:tc>
      </w:tr>
      <w:tr w:rsidR="00337D2B" w14:paraId="0D071803"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7DB5D3A0"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V</w:t>
            </w:r>
            <w:r>
              <w:rPr>
                <w:rFonts w:ascii="Times New Roman" w:eastAsia="Times New Roman" w:hAnsi="Times New Roman"/>
                <w:b/>
                <w:sz w:val="22"/>
                <w:szCs w:val="22"/>
              </w:rPr>
              <w:t>/2</w:t>
            </w:r>
          </w:p>
        </w:tc>
        <w:tc>
          <w:tcPr>
            <w:tcW w:w="4489" w:type="dxa"/>
            <w:tcBorders>
              <w:top w:val="single" w:sz="4" w:space="0" w:color="000000"/>
              <w:left w:val="single" w:sz="4" w:space="0" w:color="000000"/>
              <w:bottom w:val="single" w:sz="4" w:space="0" w:color="000000"/>
              <w:right w:val="single" w:sz="4" w:space="0" w:color="000000"/>
            </w:tcBorders>
          </w:tcPr>
          <w:p w14:paraId="43849ABC"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природно-математички</w:t>
            </w:r>
          </w:p>
        </w:tc>
        <w:tc>
          <w:tcPr>
            <w:tcW w:w="1526" w:type="dxa"/>
            <w:tcBorders>
              <w:top w:val="single" w:sz="4" w:space="0" w:color="000000"/>
              <w:left w:val="single" w:sz="4" w:space="0" w:color="000000"/>
              <w:bottom w:val="single" w:sz="4" w:space="0" w:color="000000"/>
              <w:right w:val="single" w:sz="4" w:space="0" w:color="000000"/>
            </w:tcBorders>
          </w:tcPr>
          <w:p w14:paraId="5130F0A4" w14:textId="77777777" w:rsidR="00337D2B" w:rsidRDefault="00C84B04" w:rsidP="000731EB">
            <w:pPr>
              <w:jc w:val="center"/>
              <w:rPr>
                <w:rFonts w:ascii="Times New Roman" w:hAnsi="Times New Roman"/>
                <w:szCs w:val="24"/>
              </w:rPr>
            </w:pPr>
            <w:r>
              <w:rPr>
                <w:rFonts w:ascii="Times New Roman" w:hAnsi="Times New Roman"/>
                <w:szCs w:val="24"/>
              </w:rPr>
              <w:t>12</w:t>
            </w:r>
          </w:p>
        </w:tc>
        <w:tc>
          <w:tcPr>
            <w:tcW w:w="1248" w:type="dxa"/>
            <w:tcBorders>
              <w:top w:val="single" w:sz="4" w:space="0" w:color="000000"/>
              <w:left w:val="single" w:sz="4" w:space="0" w:color="000000"/>
              <w:bottom w:val="single" w:sz="4" w:space="0" w:color="000000"/>
              <w:right w:val="single" w:sz="4" w:space="0" w:color="000000"/>
            </w:tcBorders>
          </w:tcPr>
          <w:p w14:paraId="5D8CB551" w14:textId="77777777" w:rsidR="00337D2B" w:rsidRDefault="00C84B04" w:rsidP="000731EB">
            <w:pPr>
              <w:jc w:val="center"/>
              <w:rPr>
                <w:rFonts w:ascii="Times New Roman" w:hAnsi="Times New Roman"/>
                <w:szCs w:val="24"/>
              </w:rPr>
            </w:pPr>
            <w:r>
              <w:rPr>
                <w:rFonts w:ascii="Times New Roman" w:hAnsi="Times New Roman"/>
                <w:szCs w:val="24"/>
              </w:rPr>
              <w:t>19</w:t>
            </w:r>
          </w:p>
        </w:tc>
        <w:tc>
          <w:tcPr>
            <w:tcW w:w="972" w:type="dxa"/>
            <w:tcBorders>
              <w:top w:val="single" w:sz="4" w:space="0" w:color="000000"/>
              <w:left w:val="single" w:sz="4" w:space="0" w:color="000000"/>
              <w:bottom w:val="single" w:sz="4" w:space="0" w:color="000000"/>
              <w:right w:val="single" w:sz="4" w:space="0" w:color="000000"/>
            </w:tcBorders>
          </w:tcPr>
          <w:p w14:paraId="7A14DA49" w14:textId="77777777" w:rsidR="00337D2B" w:rsidRDefault="00C84B04" w:rsidP="000731EB">
            <w:pPr>
              <w:jc w:val="center"/>
              <w:rPr>
                <w:rFonts w:ascii="Times New Roman" w:hAnsi="Times New Roman"/>
                <w:szCs w:val="24"/>
              </w:rPr>
            </w:pPr>
            <w:r>
              <w:rPr>
                <w:rFonts w:ascii="Times New Roman" w:hAnsi="Times New Roman"/>
                <w:szCs w:val="24"/>
              </w:rPr>
              <w:t>31</w:t>
            </w:r>
          </w:p>
        </w:tc>
      </w:tr>
      <w:tr w:rsidR="00337D2B" w14:paraId="7341664C" w14:textId="77777777" w:rsidTr="000731EB">
        <w:trPr>
          <w:trHeight w:val="113"/>
        </w:trPr>
        <w:tc>
          <w:tcPr>
            <w:tcW w:w="1335" w:type="dxa"/>
            <w:tcBorders>
              <w:top w:val="single" w:sz="4" w:space="0" w:color="000000"/>
              <w:left w:val="single" w:sz="4" w:space="0" w:color="000000"/>
              <w:bottom w:val="single" w:sz="4" w:space="0" w:color="000000"/>
              <w:right w:val="single" w:sz="4" w:space="0" w:color="000000"/>
            </w:tcBorders>
          </w:tcPr>
          <w:p w14:paraId="6430D75F"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V</w:t>
            </w:r>
            <w:r>
              <w:rPr>
                <w:rFonts w:ascii="Times New Roman" w:eastAsia="Times New Roman" w:hAnsi="Times New Roman"/>
                <w:b/>
                <w:sz w:val="22"/>
                <w:szCs w:val="22"/>
              </w:rPr>
              <w:t xml:space="preserve"> /3</w:t>
            </w:r>
          </w:p>
        </w:tc>
        <w:tc>
          <w:tcPr>
            <w:tcW w:w="4489" w:type="dxa"/>
            <w:tcBorders>
              <w:top w:val="single" w:sz="4" w:space="0" w:color="000000"/>
              <w:left w:val="single" w:sz="4" w:space="0" w:color="000000"/>
              <w:bottom w:val="single" w:sz="4" w:space="0" w:color="000000"/>
              <w:right w:val="single" w:sz="4" w:space="0" w:color="000000"/>
            </w:tcBorders>
          </w:tcPr>
          <w:p w14:paraId="40C33EC3"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друштвено-језички</w:t>
            </w:r>
          </w:p>
        </w:tc>
        <w:tc>
          <w:tcPr>
            <w:tcW w:w="1526" w:type="dxa"/>
            <w:tcBorders>
              <w:top w:val="single" w:sz="4" w:space="0" w:color="000000"/>
              <w:left w:val="single" w:sz="4" w:space="0" w:color="000000"/>
              <w:bottom w:val="single" w:sz="4" w:space="0" w:color="000000"/>
              <w:right w:val="single" w:sz="4" w:space="0" w:color="000000"/>
            </w:tcBorders>
          </w:tcPr>
          <w:p w14:paraId="1D4BA438" w14:textId="77777777" w:rsidR="00337D2B" w:rsidRDefault="00C84B04" w:rsidP="000731EB">
            <w:pPr>
              <w:jc w:val="center"/>
              <w:rPr>
                <w:rFonts w:ascii="Times New Roman" w:hAnsi="Times New Roman"/>
                <w:szCs w:val="24"/>
              </w:rPr>
            </w:pPr>
            <w:r>
              <w:rPr>
                <w:rFonts w:ascii="Times New Roman" w:hAnsi="Times New Roman"/>
                <w:szCs w:val="24"/>
              </w:rPr>
              <w:t>10</w:t>
            </w:r>
          </w:p>
        </w:tc>
        <w:tc>
          <w:tcPr>
            <w:tcW w:w="1248" w:type="dxa"/>
            <w:tcBorders>
              <w:top w:val="single" w:sz="4" w:space="0" w:color="000000"/>
              <w:left w:val="single" w:sz="4" w:space="0" w:color="000000"/>
              <w:bottom w:val="single" w:sz="4" w:space="0" w:color="000000"/>
              <w:right w:val="single" w:sz="4" w:space="0" w:color="000000"/>
            </w:tcBorders>
          </w:tcPr>
          <w:p w14:paraId="79E7C8F7" w14:textId="77777777" w:rsidR="00337D2B" w:rsidRDefault="00C84B04" w:rsidP="000731EB">
            <w:pPr>
              <w:jc w:val="center"/>
              <w:rPr>
                <w:rFonts w:ascii="Times New Roman" w:hAnsi="Times New Roman"/>
                <w:szCs w:val="24"/>
              </w:rPr>
            </w:pPr>
            <w:r>
              <w:rPr>
                <w:rFonts w:ascii="Times New Roman" w:hAnsi="Times New Roman"/>
                <w:szCs w:val="24"/>
              </w:rPr>
              <w:t>19</w:t>
            </w:r>
          </w:p>
        </w:tc>
        <w:tc>
          <w:tcPr>
            <w:tcW w:w="972" w:type="dxa"/>
            <w:tcBorders>
              <w:top w:val="single" w:sz="4" w:space="0" w:color="000000"/>
              <w:left w:val="single" w:sz="4" w:space="0" w:color="000000"/>
              <w:bottom w:val="single" w:sz="4" w:space="0" w:color="000000"/>
              <w:right w:val="single" w:sz="4" w:space="0" w:color="000000"/>
            </w:tcBorders>
          </w:tcPr>
          <w:p w14:paraId="4C1596A7" w14:textId="77777777" w:rsidR="00337D2B" w:rsidRDefault="00C84B04" w:rsidP="000731EB">
            <w:pPr>
              <w:jc w:val="center"/>
              <w:rPr>
                <w:rFonts w:ascii="Times New Roman" w:hAnsi="Times New Roman"/>
                <w:szCs w:val="24"/>
              </w:rPr>
            </w:pPr>
            <w:r>
              <w:rPr>
                <w:rFonts w:ascii="Times New Roman" w:hAnsi="Times New Roman"/>
                <w:szCs w:val="24"/>
              </w:rPr>
              <w:t>29</w:t>
            </w:r>
          </w:p>
        </w:tc>
      </w:tr>
      <w:tr w:rsidR="00337D2B" w14:paraId="25C85565" w14:textId="77777777" w:rsidTr="000731EB">
        <w:trPr>
          <w:trHeight w:val="177"/>
        </w:trPr>
        <w:tc>
          <w:tcPr>
            <w:tcW w:w="1335" w:type="dxa"/>
            <w:tcBorders>
              <w:top w:val="single" w:sz="4" w:space="0" w:color="000000"/>
              <w:left w:val="single" w:sz="4" w:space="0" w:color="000000"/>
              <w:bottom w:val="single" w:sz="4" w:space="0" w:color="000000"/>
              <w:right w:val="single" w:sz="4" w:space="0" w:color="000000"/>
            </w:tcBorders>
          </w:tcPr>
          <w:p w14:paraId="2EFE6573"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I</w:t>
            </w:r>
            <w:r>
              <w:rPr>
                <w:rFonts w:ascii="Times New Roman" w:eastAsia="Times New Roman" w:hAnsi="Times New Roman"/>
                <w:b/>
                <w:sz w:val="22"/>
                <w:szCs w:val="22"/>
                <w:lang w:val="sr-Latn-BA"/>
              </w:rPr>
              <w:t>V</w:t>
            </w:r>
            <w:r>
              <w:rPr>
                <w:rFonts w:ascii="Times New Roman" w:eastAsia="Times New Roman" w:hAnsi="Times New Roman"/>
                <w:b/>
                <w:sz w:val="22"/>
                <w:szCs w:val="22"/>
              </w:rPr>
              <w:t xml:space="preserve"> /4</w:t>
            </w:r>
          </w:p>
        </w:tc>
        <w:tc>
          <w:tcPr>
            <w:tcW w:w="4489" w:type="dxa"/>
            <w:tcBorders>
              <w:top w:val="single" w:sz="4" w:space="0" w:color="000000"/>
              <w:left w:val="single" w:sz="4" w:space="0" w:color="000000"/>
              <w:bottom w:val="single" w:sz="4" w:space="0" w:color="000000"/>
              <w:right w:val="single" w:sz="4" w:space="0" w:color="000000"/>
            </w:tcBorders>
          </w:tcPr>
          <w:p w14:paraId="7086BFB8" w14:textId="77777777" w:rsidR="00337D2B" w:rsidRDefault="00C84B04" w:rsidP="000731EB">
            <w:pPr>
              <w:jc w:val="both"/>
              <w:rPr>
                <w:rFonts w:ascii="Times New Roman" w:eastAsia="Times New Roman" w:hAnsi="Times New Roman"/>
                <w:sz w:val="22"/>
                <w:szCs w:val="22"/>
              </w:rPr>
            </w:pPr>
            <w:r>
              <w:rPr>
                <w:rFonts w:ascii="Times New Roman" w:eastAsia="Times New Roman" w:hAnsi="Times New Roman"/>
                <w:sz w:val="22"/>
                <w:szCs w:val="22"/>
              </w:rPr>
              <w:t>друштвено-језички</w:t>
            </w:r>
          </w:p>
        </w:tc>
        <w:tc>
          <w:tcPr>
            <w:tcW w:w="1526" w:type="dxa"/>
            <w:tcBorders>
              <w:top w:val="single" w:sz="4" w:space="0" w:color="000000"/>
              <w:left w:val="single" w:sz="4" w:space="0" w:color="000000"/>
              <w:bottom w:val="single" w:sz="4" w:space="0" w:color="000000"/>
              <w:right w:val="single" w:sz="4" w:space="0" w:color="000000"/>
            </w:tcBorders>
          </w:tcPr>
          <w:p w14:paraId="7C75F8F7" w14:textId="77777777" w:rsidR="00337D2B" w:rsidRDefault="00C84B04" w:rsidP="000731EB">
            <w:pPr>
              <w:jc w:val="center"/>
              <w:rPr>
                <w:rFonts w:ascii="Times New Roman" w:hAnsi="Times New Roman"/>
                <w:szCs w:val="24"/>
              </w:rPr>
            </w:pPr>
            <w:r>
              <w:rPr>
                <w:rFonts w:ascii="Times New Roman" w:hAnsi="Times New Roman"/>
                <w:szCs w:val="24"/>
              </w:rPr>
              <w:t>6</w:t>
            </w:r>
          </w:p>
        </w:tc>
        <w:tc>
          <w:tcPr>
            <w:tcW w:w="1248" w:type="dxa"/>
            <w:tcBorders>
              <w:top w:val="single" w:sz="4" w:space="0" w:color="000000"/>
              <w:left w:val="single" w:sz="4" w:space="0" w:color="000000"/>
              <w:bottom w:val="single" w:sz="4" w:space="0" w:color="000000"/>
              <w:right w:val="single" w:sz="4" w:space="0" w:color="000000"/>
            </w:tcBorders>
          </w:tcPr>
          <w:p w14:paraId="54DD1723" w14:textId="77777777" w:rsidR="00337D2B" w:rsidRDefault="00C84B04" w:rsidP="000731EB">
            <w:pPr>
              <w:jc w:val="center"/>
              <w:rPr>
                <w:rFonts w:ascii="Times New Roman" w:hAnsi="Times New Roman"/>
                <w:szCs w:val="24"/>
              </w:rPr>
            </w:pPr>
            <w:r>
              <w:rPr>
                <w:rFonts w:ascii="Times New Roman" w:hAnsi="Times New Roman"/>
                <w:szCs w:val="24"/>
              </w:rPr>
              <w:t>23</w:t>
            </w:r>
          </w:p>
        </w:tc>
        <w:tc>
          <w:tcPr>
            <w:tcW w:w="972" w:type="dxa"/>
            <w:tcBorders>
              <w:top w:val="single" w:sz="4" w:space="0" w:color="000000"/>
              <w:left w:val="single" w:sz="4" w:space="0" w:color="000000"/>
              <w:bottom w:val="single" w:sz="4" w:space="0" w:color="000000"/>
              <w:right w:val="single" w:sz="4" w:space="0" w:color="000000"/>
            </w:tcBorders>
          </w:tcPr>
          <w:p w14:paraId="40CD79D9" w14:textId="77777777" w:rsidR="00337D2B" w:rsidRDefault="00C84B04" w:rsidP="000731EB">
            <w:pPr>
              <w:jc w:val="center"/>
              <w:rPr>
                <w:rFonts w:ascii="Times New Roman" w:hAnsi="Times New Roman"/>
                <w:szCs w:val="24"/>
              </w:rPr>
            </w:pPr>
            <w:r>
              <w:rPr>
                <w:rFonts w:ascii="Times New Roman" w:hAnsi="Times New Roman"/>
                <w:szCs w:val="24"/>
              </w:rPr>
              <w:t>29</w:t>
            </w:r>
          </w:p>
        </w:tc>
      </w:tr>
      <w:tr w:rsidR="00337D2B" w14:paraId="37983799"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1180DC2F" w14:textId="77777777" w:rsidR="00337D2B" w:rsidRDefault="00C84B04" w:rsidP="000731EB">
            <w:pPr>
              <w:jc w:val="center"/>
              <w:rPr>
                <w:rFonts w:ascii="Times New Roman" w:eastAsia="Times New Roman" w:hAnsi="Times New Roman"/>
                <w:b/>
                <w:sz w:val="22"/>
                <w:szCs w:val="22"/>
              </w:rPr>
            </w:pPr>
            <w:r>
              <w:rPr>
                <w:rFonts w:ascii="Times New Roman" w:eastAsia="Times New Roman" w:hAnsi="Times New Roman"/>
                <w:b/>
                <w:sz w:val="22"/>
                <w:szCs w:val="22"/>
              </w:rPr>
              <w:t>Свега</w:t>
            </w:r>
          </w:p>
        </w:tc>
        <w:tc>
          <w:tcPr>
            <w:tcW w:w="4489" w:type="dxa"/>
            <w:tcBorders>
              <w:top w:val="single" w:sz="4" w:space="0" w:color="000000"/>
              <w:left w:val="single" w:sz="4" w:space="0" w:color="000000"/>
              <w:bottom w:val="single" w:sz="4" w:space="0" w:color="000000"/>
              <w:right w:val="single" w:sz="4" w:space="0" w:color="000000"/>
            </w:tcBorders>
          </w:tcPr>
          <w:p w14:paraId="178BBE69" w14:textId="77777777" w:rsidR="00337D2B" w:rsidRDefault="00C84B04" w:rsidP="000731EB">
            <w:pPr>
              <w:jc w:val="both"/>
              <w:rPr>
                <w:rFonts w:ascii="Times New Roman" w:eastAsia="Times New Roman" w:hAnsi="Times New Roman"/>
                <w:b/>
                <w:sz w:val="22"/>
                <w:szCs w:val="22"/>
              </w:rPr>
            </w:pPr>
            <w:r>
              <w:rPr>
                <w:rFonts w:ascii="Times New Roman" w:eastAsia="Times New Roman" w:hAnsi="Times New Roman"/>
                <w:b/>
                <w:i/>
                <w:sz w:val="22"/>
                <w:szCs w:val="22"/>
              </w:rPr>
              <w:t>4  одељења</w:t>
            </w:r>
          </w:p>
        </w:tc>
        <w:tc>
          <w:tcPr>
            <w:tcW w:w="1526" w:type="dxa"/>
            <w:tcBorders>
              <w:top w:val="single" w:sz="4" w:space="0" w:color="000000"/>
              <w:left w:val="single" w:sz="4" w:space="0" w:color="000000"/>
              <w:bottom w:val="single" w:sz="4" w:space="0" w:color="000000"/>
              <w:right w:val="single" w:sz="4" w:space="0" w:color="000000"/>
            </w:tcBorders>
          </w:tcPr>
          <w:p w14:paraId="6714729F" w14:textId="77777777" w:rsidR="00337D2B" w:rsidRDefault="00C84B04" w:rsidP="000731EB">
            <w:pPr>
              <w:jc w:val="center"/>
              <w:rPr>
                <w:rFonts w:ascii="Times New Roman" w:hAnsi="Times New Roman"/>
                <w:szCs w:val="24"/>
              </w:rPr>
            </w:pPr>
            <w:r>
              <w:rPr>
                <w:rFonts w:ascii="Times New Roman" w:hAnsi="Times New Roman"/>
                <w:b/>
                <w:bCs/>
                <w:i/>
                <w:iCs/>
                <w:szCs w:val="24"/>
              </w:rPr>
              <w:t>38</w:t>
            </w:r>
          </w:p>
        </w:tc>
        <w:tc>
          <w:tcPr>
            <w:tcW w:w="1248" w:type="dxa"/>
            <w:tcBorders>
              <w:top w:val="single" w:sz="4" w:space="0" w:color="000000"/>
              <w:left w:val="single" w:sz="4" w:space="0" w:color="000000"/>
              <w:bottom w:val="single" w:sz="4" w:space="0" w:color="000000"/>
              <w:right w:val="single" w:sz="4" w:space="0" w:color="000000"/>
            </w:tcBorders>
          </w:tcPr>
          <w:p w14:paraId="167E2B9C" w14:textId="77777777" w:rsidR="00337D2B" w:rsidRDefault="00C84B04" w:rsidP="000731EB">
            <w:pPr>
              <w:jc w:val="center"/>
              <w:rPr>
                <w:rFonts w:ascii="Times New Roman" w:hAnsi="Times New Roman"/>
                <w:szCs w:val="24"/>
              </w:rPr>
            </w:pPr>
            <w:r>
              <w:rPr>
                <w:rFonts w:ascii="Times New Roman" w:hAnsi="Times New Roman"/>
                <w:b/>
                <w:bCs/>
                <w:i/>
                <w:iCs/>
                <w:szCs w:val="24"/>
              </w:rPr>
              <w:t>71</w:t>
            </w:r>
          </w:p>
        </w:tc>
        <w:tc>
          <w:tcPr>
            <w:tcW w:w="972" w:type="dxa"/>
            <w:tcBorders>
              <w:top w:val="single" w:sz="4" w:space="0" w:color="000000"/>
              <w:left w:val="single" w:sz="4" w:space="0" w:color="000000"/>
              <w:bottom w:val="single" w:sz="4" w:space="0" w:color="000000"/>
              <w:right w:val="single" w:sz="4" w:space="0" w:color="000000"/>
            </w:tcBorders>
          </w:tcPr>
          <w:p w14:paraId="015BBE17" w14:textId="77777777" w:rsidR="00337D2B" w:rsidRDefault="00C84B04" w:rsidP="000731EB">
            <w:pPr>
              <w:jc w:val="center"/>
              <w:rPr>
                <w:rFonts w:ascii="Times New Roman" w:hAnsi="Times New Roman"/>
                <w:szCs w:val="24"/>
              </w:rPr>
            </w:pPr>
            <w:r>
              <w:rPr>
                <w:rFonts w:ascii="Times New Roman" w:hAnsi="Times New Roman"/>
                <w:b/>
                <w:bCs/>
                <w:i/>
                <w:iCs/>
                <w:szCs w:val="24"/>
              </w:rPr>
              <w:t>109</w:t>
            </w:r>
          </w:p>
        </w:tc>
      </w:tr>
      <w:tr w:rsidR="00337D2B" w14:paraId="30D2CFA0" w14:textId="77777777" w:rsidTr="000731EB">
        <w:trPr>
          <w:trHeight w:val="179"/>
        </w:trPr>
        <w:tc>
          <w:tcPr>
            <w:tcW w:w="1335" w:type="dxa"/>
            <w:tcBorders>
              <w:top w:val="single" w:sz="4" w:space="0" w:color="000000"/>
              <w:left w:val="single" w:sz="4" w:space="0" w:color="000000"/>
              <w:bottom w:val="single" w:sz="4" w:space="0" w:color="000000"/>
              <w:right w:val="single" w:sz="4" w:space="0" w:color="000000"/>
            </w:tcBorders>
          </w:tcPr>
          <w:p w14:paraId="6599A7BF" w14:textId="77777777" w:rsidR="00337D2B" w:rsidRDefault="00337D2B" w:rsidP="000731EB">
            <w:pPr>
              <w:ind w:firstLine="120"/>
              <w:jc w:val="both"/>
              <w:rPr>
                <w:rFonts w:ascii="Times New Roman" w:eastAsia="Times New Roman" w:hAnsi="Times New Roman"/>
                <w:b/>
                <w:sz w:val="22"/>
                <w:szCs w:val="22"/>
              </w:rPr>
            </w:pPr>
          </w:p>
        </w:tc>
        <w:tc>
          <w:tcPr>
            <w:tcW w:w="4489" w:type="dxa"/>
            <w:tcBorders>
              <w:top w:val="single" w:sz="4" w:space="0" w:color="000000"/>
              <w:left w:val="single" w:sz="4" w:space="0" w:color="000000"/>
              <w:bottom w:val="single" w:sz="4" w:space="0" w:color="000000"/>
              <w:right w:val="single" w:sz="4" w:space="0" w:color="000000"/>
            </w:tcBorders>
          </w:tcPr>
          <w:p w14:paraId="52C53469" w14:textId="77777777" w:rsidR="00337D2B" w:rsidRDefault="00337D2B" w:rsidP="000731EB">
            <w:pPr>
              <w:jc w:val="both"/>
              <w:rPr>
                <w:rFonts w:ascii="Times New Roman" w:eastAsia="Times New Roman" w:hAnsi="Times New Roman"/>
                <w:sz w:val="22"/>
                <w:szCs w:val="22"/>
              </w:rPr>
            </w:pPr>
          </w:p>
        </w:tc>
        <w:tc>
          <w:tcPr>
            <w:tcW w:w="1526" w:type="dxa"/>
            <w:tcBorders>
              <w:top w:val="single" w:sz="4" w:space="0" w:color="000000"/>
              <w:left w:val="single" w:sz="4" w:space="0" w:color="000000"/>
              <w:bottom w:val="single" w:sz="4" w:space="0" w:color="000000"/>
              <w:right w:val="single" w:sz="4" w:space="0" w:color="000000"/>
            </w:tcBorders>
          </w:tcPr>
          <w:p w14:paraId="72787ACE" w14:textId="77777777" w:rsidR="00337D2B" w:rsidRDefault="00C84B04" w:rsidP="000731EB">
            <w:pPr>
              <w:jc w:val="center"/>
              <w:rPr>
                <w:rFonts w:ascii="Times New Roman" w:hAnsi="Times New Roman"/>
                <w:b/>
                <w:bCs/>
                <w:szCs w:val="24"/>
              </w:rPr>
            </w:pPr>
            <w:r>
              <w:rPr>
                <w:rFonts w:ascii="Times New Roman" w:hAnsi="Times New Roman"/>
                <w:b/>
                <w:bCs/>
                <w:szCs w:val="24"/>
              </w:rPr>
              <w:t>119</w:t>
            </w:r>
          </w:p>
        </w:tc>
        <w:tc>
          <w:tcPr>
            <w:tcW w:w="1248" w:type="dxa"/>
            <w:tcBorders>
              <w:top w:val="single" w:sz="4" w:space="0" w:color="000000"/>
              <w:left w:val="single" w:sz="4" w:space="0" w:color="000000"/>
              <w:bottom w:val="single" w:sz="4" w:space="0" w:color="000000"/>
              <w:right w:val="single" w:sz="4" w:space="0" w:color="000000"/>
            </w:tcBorders>
          </w:tcPr>
          <w:p w14:paraId="130C28CD" w14:textId="77777777" w:rsidR="00337D2B" w:rsidRDefault="00C84B04" w:rsidP="000731EB">
            <w:pPr>
              <w:jc w:val="center"/>
              <w:rPr>
                <w:rFonts w:ascii="Times New Roman" w:hAnsi="Times New Roman"/>
                <w:b/>
                <w:bCs/>
                <w:szCs w:val="24"/>
                <w:lang w:val="sr-Cyrl-CS"/>
              </w:rPr>
            </w:pPr>
            <w:r>
              <w:rPr>
                <w:rFonts w:ascii="Times New Roman" w:hAnsi="Times New Roman"/>
                <w:b/>
                <w:bCs/>
                <w:szCs w:val="24"/>
              </w:rPr>
              <w:t>23</w:t>
            </w:r>
            <w:r>
              <w:rPr>
                <w:rFonts w:ascii="Times New Roman" w:hAnsi="Times New Roman"/>
                <w:b/>
                <w:bCs/>
                <w:szCs w:val="24"/>
                <w:lang w:val="sr-Cyrl-CS"/>
              </w:rPr>
              <w:t>6</w:t>
            </w:r>
          </w:p>
        </w:tc>
        <w:tc>
          <w:tcPr>
            <w:tcW w:w="972" w:type="dxa"/>
            <w:tcBorders>
              <w:top w:val="single" w:sz="4" w:space="0" w:color="000000"/>
              <w:left w:val="single" w:sz="4" w:space="0" w:color="000000"/>
              <w:bottom w:val="single" w:sz="4" w:space="0" w:color="000000"/>
              <w:right w:val="single" w:sz="4" w:space="0" w:color="000000"/>
            </w:tcBorders>
          </w:tcPr>
          <w:p w14:paraId="5485EC9B" w14:textId="77777777" w:rsidR="00337D2B" w:rsidRDefault="00C84B04" w:rsidP="000731EB">
            <w:pPr>
              <w:jc w:val="center"/>
              <w:rPr>
                <w:rFonts w:ascii="Times New Roman" w:hAnsi="Times New Roman"/>
                <w:b/>
                <w:bCs/>
                <w:szCs w:val="24"/>
                <w:lang w:val="sr-Cyrl-CS"/>
              </w:rPr>
            </w:pPr>
            <w:r>
              <w:rPr>
                <w:rFonts w:ascii="Times New Roman" w:hAnsi="Times New Roman"/>
                <w:b/>
                <w:bCs/>
                <w:szCs w:val="24"/>
              </w:rPr>
              <w:t>35</w:t>
            </w:r>
            <w:r>
              <w:rPr>
                <w:rFonts w:ascii="Times New Roman" w:hAnsi="Times New Roman"/>
                <w:b/>
                <w:bCs/>
                <w:szCs w:val="24"/>
                <w:lang w:val="sr-Cyrl-CS"/>
              </w:rPr>
              <w:t>5</w:t>
            </w:r>
          </w:p>
        </w:tc>
      </w:tr>
    </w:tbl>
    <w:p w14:paraId="2273F462" w14:textId="77777777" w:rsidR="00337D2B" w:rsidRDefault="00337D2B">
      <w:pPr>
        <w:rPr>
          <w:rFonts w:ascii="Times New Roman" w:eastAsia="Times New Roman" w:hAnsi="Times New Roman"/>
          <w:b/>
          <w:sz w:val="22"/>
          <w:szCs w:val="22"/>
          <w:lang w:val="ru-RU"/>
        </w:rPr>
      </w:pPr>
    </w:p>
    <w:p w14:paraId="55732379" w14:textId="77777777" w:rsidR="00337D2B" w:rsidRDefault="00C84B04">
      <w:pPr>
        <w:rPr>
          <w:rFonts w:ascii="Times New Roman" w:eastAsia="Times New Roman" w:hAnsi="Times New Roman"/>
          <w:b/>
          <w:sz w:val="22"/>
          <w:szCs w:val="22"/>
          <w:lang w:val="ru-RU"/>
        </w:rPr>
      </w:pPr>
      <w:r>
        <w:rPr>
          <w:rFonts w:ascii="Times New Roman" w:eastAsia="Times New Roman" w:hAnsi="Times New Roman"/>
          <w:b/>
          <w:sz w:val="22"/>
          <w:szCs w:val="22"/>
          <w:lang w:val="ru-RU"/>
        </w:rPr>
        <w:t xml:space="preserve">СВЕГА: Први, други, трећи и четврти разред има 16 одељења . </w:t>
      </w:r>
    </w:p>
    <w:p w14:paraId="3D24CAEC" w14:textId="77777777" w:rsidR="00337D2B" w:rsidRDefault="00C84B04">
      <w:pPr>
        <w:jc w:val="both"/>
        <w:rPr>
          <w:rFonts w:ascii="Times New Roman" w:eastAsia="Times New Roman" w:hAnsi="Times New Roman"/>
          <w:sz w:val="22"/>
          <w:szCs w:val="22"/>
          <w:lang w:val="ru-RU"/>
        </w:rPr>
      </w:pPr>
      <w:r>
        <w:rPr>
          <w:rFonts w:ascii="Times New Roman" w:eastAsia="Times New Roman" w:hAnsi="Times New Roman"/>
          <w:b/>
          <w:sz w:val="22"/>
          <w:szCs w:val="22"/>
          <w:lang w:val="ru-RU"/>
        </w:rPr>
        <w:t>Број ученика у школи  на дан 15.09. 2023. године је 355.</w:t>
      </w:r>
    </w:p>
    <w:p w14:paraId="4789A423" w14:textId="77777777" w:rsidR="00337D2B" w:rsidRDefault="00C84B04">
      <w:pPr>
        <w:pStyle w:val="Heading3"/>
        <w:rPr>
          <w:rFonts w:ascii="Times New Roman" w:hAnsi="Times New Roman" w:cs="Times New Roman"/>
          <w:lang w:val="sr-Cyrl-CS"/>
        </w:rPr>
      </w:pPr>
      <w:bookmarkStart w:id="53" w:name="_Toc147492287"/>
      <w:bookmarkStart w:id="54" w:name="_Toc147826738"/>
      <w:r>
        <w:rPr>
          <w:rFonts w:ascii="Times New Roman" w:hAnsi="Times New Roman" w:cs="Times New Roman"/>
          <w:lang w:val="ru-RU"/>
        </w:rPr>
        <w:t xml:space="preserve">3.1.2.  </w:t>
      </w:r>
      <w:r>
        <w:rPr>
          <w:rFonts w:ascii="Times New Roman" w:hAnsi="Times New Roman" w:cs="Times New Roman"/>
          <w:lang w:val="sr-Cyrl-CS"/>
        </w:rPr>
        <w:t>Изборни предмети ( број ученика/група)</w:t>
      </w:r>
      <w:bookmarkEnd w:id="53"/>
      <w:bookmarkEnd w:id="54"/>
    </w:p>
    <w:tbl>
      <w:tblPr>
        <w:tblStyle w:val="Style22"/>
        <w:tblW w:w="95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5"/>
        <w:gridCol w:w="1398"/>
        <w:gridCol w:w="1556"/>
        <w:gridCol w:w="1596"/>
        <w:gridCol w:w="3111"/>
      </w:tblGrid>
      <w:tr w:rsidR="00337D2B" w14:paraId="4EEB73BD" w14:textId="77777777" w:rsidTr="000731EB">
        <w:trPr>
          <w:jc w:val="center"/>
        </w:trPr>
        <w:tc>
          <w:tcPr>
            <w:tcW w:w="1915" w:type="dxa"/>
            <w:vMerge w:val="restart"/>
          </w:tcPr>
          <w:p w14:paraId="066ABBD8" w14:textId="77777777" w:rsidR="00337D2B" w:rsidRDefault="00337D2B" w:rsidP="000731EB">
            <w:pPr>
              <w:rPr>
                <w:rFonts w:ascii="Times New Roman" w:eastAsia="Times New Roman" w:hAnsi="Times New Roman"/>
                <w:sz w:val="22"/>
                <w:szCs w:val="22"/>
                <w:lang w:val="ru-RU"/>
              </w:rPr>
            </w:pPr>
          </w:p>
        </w:tc>
        <w:tc>
          <w:tcPr>
            <w:tcW w:w="7661" w:type="dxa"/>
            <w:gridSpan w:val="4"/>
          </w:tcPr>
          <w:p w14:paraId="47B4FAE0" w14:textId="77777777" w:rsidR="00337D2B" w:rsidRDefault="00C84B04" w:rsidP="000731EB">
            <w:pPr>
              <w:rPr>
                <w:rFonts w:ascii="Times New Roman" w:eastAsia="Times New Roman" w:hAnsi="Times New Roman"/>
                <w:sz w:val="22"/>
                <w:szCs w:val="22"/>
              </w:rPr>
            </w:pPr>
            <w:r>
              <w:rPr>
                <w:rFonts w:ascii="Times New Roman" w:eastAsia="Times New Roman" w:hAnsi="Times New Roman"/>
                <w:b/>
                <w:sz w:val="22"/>
                <w:szCs w:val="22"/>
              </w:rPr>
              <w:t>Број ученика за изборне предмете</w:t>
            </w:r>
          </w:p>
          <w:p w14:paraId="05094011" w14:textId="77777777" w:rsidR="00337D2B" w:rsidRDefault="00337D2B" w:rsidP="000731EB">
            <w:pPr>
              <w:rPr>
                <w:rFonts w:ascii="Times New Roman" w:eastAsia="Times New Roman" w:hAnsi="Times New Roman"/>
                <w:sz w:val="22"/>
                <w:szCs w:val="22"/>
              </w:rPr>
            </w:pPr>
          </w:p>
        </w:tc>
      </w:tr>
      <w:tr w:rsidR="00337D2B" w14:paraId="2C69D6FF" w14:textId="77777777" w:rsidTr="000731EB">
        <w:trPr>
          <w:jc w:val="center"/>
        </w:trPr>
        <w:tc>
          <w:tcPr>
            <w:tcW w:w="1915" w:type="dxa"/>
            <w:vMerge/>
          </w:tcPr>
          <w:p w14:paraId="39C3EFE7" w14:textId="77777777" w:rsidR="00337D2B" w:rsidRDefault="00337D2B" w:rsidP="000731EB">
            <w:pPr>
              <w:widowControl w:val="0"/>
              <w:rPr>
                <w:rFonts w:ascii="Times New Roman" w:eastAsia="Times New Roman" w:hAnsi="Times New Roman"/>
                <w:sz w:val="22"/>
                <w:szCs w:val="22"/>
              </w:rPr>
            </w:pPr>
          </w:p>
        </w:tc>
        <w:tc>
          <w:tcPr>
            <w:tcW w:w="1398" w:type="dxa"/>
            <w:shd w:val="clear" w:color="auto" w:fill="E5DFEC"/>
          </w:tcPr>
          <w:p w14:paraId="2CD74D62" w14:textId="77777777" w:rsidR="00337D2B" w:rsidRDefault="00C84B04" w:rsidP="000731EB">
            <w:pPr>
              <w:rPr>
                <w:rFonts w:ascii="Times New Roman" w:eastAsia="Times New Roman" w:hAnsi="Times New Roman"/>
                <w:sz w:val="22"/>
                <w:szCs w:val="22"/>
                <w:lang w:val="ru-RU"/>
              </w:rPr>
            </w:pPr>
            <w:r>
              <w:rPr>
                <w:rFonts w:ascii="Times New Roman" w:eastAsia="Times New Roman" w:hAnsi="Times New Roman"/>
                <w:b/>
                <w:sz w:val="22"/>
                <w:szCs w:val="22"/>
                <w:lang w:val="ru-RU"/>
              </w:rPr>
              <w:t xml:space="preserve">Верска настава  </w:t>
            </w:r>
            <w:r>
              <w:rPr>
                <w:rFonts w:ascii="Times New Roman" w:eastAsia="Times New Roman" w:hAnsi="Times New Roman"/>
                <w:bCs/>
                <w:sz w:val="22"/>
                <w:szCs w:val="22"/>
                <w:lang w:val="ru-RU"/>
              </w:rPr>
              <w:t>бр.ученика по групама</w:t>
            </w:r>
          </w:p>
        </w:tc>
        <w:tc>
          <w:tcPr>
            <w:tcW w:w="1556" w:type="dxa"/>
            <w:shd w:val="clear" w:color="auto" w:fill="E5DFEC"/>
          </w:tcPr>
          <w:p w14:paraId="5AC0619F"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Број група</w:t>
            </w:r>
          </w:p>
        </w:tc>
        <w:tc>
          <w:tcPr>
            <w:tcW w:w="1596" w:type="dxa"/>
            <w:shd w:val="clear" w:color="auto" w:fill="FDE9D9"/>
          </w:tcPr>
          <w:p w14:paraId="216DF35F" w14:textId="77777777" w:rsidR="00337D2B" w:rsidRDefault="00C84B04" w:rsidP="000731EB">
            <w:pPr>
              <w:rPr>
                <w:rFonts w:ascii="Times New Roman" w:eastAsia="Times New Roman" w:hAnsi="Times New Roman"/>
                <w:sz w:val="22"/>
                <w:szCs w:val="22"/>
                <w:lang w:val="ru-RU"/>
              </w:rPr>
            </w:pPr>
            <w:r>
              <w:rPr>
                <w:rFonts w:ascii="Times New Roman" w:eastAsia="Times New Roman" w:hAnsi="Times New Roman"/>
                <w:b/>
                <w:sz w:val="22"/>
                <w:szCs w:val="22"/>
                <w:lang w:val="ru-RU"/>
              </w:rPr>
              <w:t>Грађанско васпитање</w:t>
            </w:r>
            <w:r>
              <w:rPr>
                <w:rFonts w:ascii="Times New Roman" w:eastAsia="Times New Roman" w:hAnsi="Times New Roman"/>
                <w:bCs/>
                <w:sz w:val="22"/>
                <w:szCs w:val="22"/>
                <w:lang w:val="ru-RU"/>
              </w:rPr>
              <w:t>бр.ученика по групама</w:t>
            </w:r>
          </w:p>
        </w:tc>
        <w:tc>
          <w:tcPr>
            <w:tcW w:w="3111" w:type="dxa"/>
            <w:shd w:val="clear" w:color="auto" w:fill="FDE9D9"/>
          </w:tcPr>
          <w:p w14:paraId="121E387D"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Број група</w:t>
            </w:r>
          </w:p>
        </w:tc>
      </w:tr>
      <w:tr w:rsidR="00337D2B" w14:paraId="0A1C45A0" w14:textId="77777777" w:rsidTr="000731EB">
        <w:trPr>
          <w:jc w:val="center"/>
        </w:trPr>
        <w:tc>
          <w:tcPr>
            <w:tcW w:w="1915" w:type="dxa"/>
            <w:vAlign w:val="center"/>
          </w:tcPr>
          <w:p w14:paraId="7369C854"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 1</w:t>
            </w:r>
          </w:p>
        </w:tc>
        <w:tc>
          <w:tcPr>
            <w:tcW w:w="1398" w:type="dxa"/>
            <w:vAlign w:val="center"/>
          </w:tcPr>
          <w:p w14:paraId="3C373A99" w14:textId="77777777" w:rsidR="00337D2B" w:rsidRDefault="00C84B04" w:rsidP="000731EB">
            <w:pPr>
              <w:jc w:val="center"/>
              <w:rPr>
                <w:rFonts w:ascii="Times New Roman" w:hAnsi="Times New Roman"/>
              </w:rPr>
            </w:pPr>
            <w:r>
              <w:rPr>
                <w:rFonts w:ascii="Times New Roman" w:hAnsi="Times New Roman"/>
              </w:rPr>
              <w:t>6</w:t>
            </w:r>
          </w:p>
        </w:tc>
        <w:tc>
          <w:tcPr>
            <w:tcW w:w="1556" w:type="dxa"/>
            <w:vMerge w:val="restart"/>
          </w:tcPr>
          <w:p w14:paraId="2DCFD1A1" w14:textId="77777777" w:rsidR="00337D2B" w:rsidRDefault="00C84B04" w:rsidP="000731EB">
            <w:pPr>
              <w:jc w:val="center"/>
              <w:rPr>
                <w:rFonts w:ascii="Times New Roman" w:hAnsi="Times New Roman"/>
              </w:rPr>
            </w:pPr>
            <w:r>
              <w:rPr>
                <w:rFonts w:ascii="Times New Roman" w:hAnsi="Times New Roman"/>
              </w:rPr>
              <w:t>1/1 и 1/</w:t>
            </w:r>
            <w:r>
              <w:rPr>
                <w:rFonts w:ascii="Times New Roman" w:hAnsi="Times New Roman"/>
                <w:lang w:val="sr-Cyrl-CS"/>
              </w:rPr>
              <w:t>2</w:t>
            </w:r>
            <w:r>
              <w:rPr>
                <w:rFonts w:ascii="Times New Roman" w:hAnsi="Times New Roman"/>
              </w:rPr>
              <w:t xml:space="preserve"> група</w:t>
            </w:r>
          </w:p>
        </w:tc>
        <w:tc>
          <w:tcPr>
            <w:tcW w:w="1596" w:type="dxa"/>
          </w:tcPr>
          <w:p w14:paraId="18A9E35C" w14:textId="77777777" w:rsidR="00337D2B" w:rsidRDefault="00C84B04" w:rsidP="000731EB">
            <w:pPr>
              <w:jc w:val="center"/>
              <w:rPr>
                <w:rFonts w:ascii="Times New Roman" w:hAnsi="Times New Roman"/>
              </w:rPr>
            </w:pPr>
            <w:r>
              <w:rPr>
                <w:rFonts w:ascii="Times New Roman" w:hAnsi="Times New Roman"/>
              </w:rPr>
              <w:t>9</w:t>
            </w:r>
          </w:p>
        </w:tc>
        <w:tc>
          <w:tcPr>
            <w:tcW w:w="3111" w:type="dxa"/>
          </w:tcPr>
          <w:p w14:paraId="4883FA0B" w14:textId="77777777" w:rsidR="00337D2B" w:rsidRDefault="00C84B04" w:rsidP="000731EB">
            <w:pPr>
              <w:jc w:val="center"/>
              <w:rPr>
                <w:rFonts w:ascii="Times New Roman" w:hAnsi="Times New Roman"/>
              </w:rPr>
            </w:pPr>
            <w:r>
              <w:rPr>
                <w:rFonts w:ascii="Times New Roman" w:hAnsi="Times New Roman"/>
              </w:rPr>
              <w:t>1/1 и 1/</w:t>
            </w:r>
            <w:r>
              <w:rPr>
                <w:rFonts w:ascii="Times New Roman" w:hAnsi="Times New Roman"/>
                <w:lang w:val="sr-Cyrl-CS"/>
              </w:rPr>
              <w:t>2</w:t>
            </w:r>
            <w:r>
              <w:rPr>
                <w:rFonts w:ascii="Times New Roman" w:hAnsi="Times New Roman"/>
              </w:rPr>
              <w:t xml:space="preserve"> група</w:t>
            </w:r>
          </w:p>
        </w:tc>
      </w:tr>
      <w:tr w:rsidR="00337D2B" w14:paraId="5FA52D5F" w14:textId="77777777" w:rsidTr="000731EB">
        <w:trPr>
          <w:jc w:val="center"/>
        </w:trPr>
        <w:tc>
          <w:tcPr>
            <w:tcW w:w="1915" w:type="dxa"/>
            <w:vAlign w:val="center"/>
          </w:tcPr>
          <w:p w14:paraId="79A7C57E"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 2</w:t>
            </w:r>
          </w:p>
        </w:tc>
        <w:tc>
          <w:tcPr>
            <w:tcW w:w="1398" w:type="dxa"/>
            <w:vAlign w:val="center"/>
          </w:tcPr>
          <w:p w14:paraId="34505FB8" w14:textId="77777777" w:rsidR="00337D2B" w:rsidRDefault="00C84B04" w:rsidP="000731EB">
            <w:pPr>
              <w:jc w:val="center"/>
              <w:rPr>
                <w:rFonts w:ascii="Times New Roman" w:eastAsia="Times New Roman" w:hAnsi="Times New Roman"/>
                <w:sz w:val="22"/>
                <w:szCs w:val="22"/>
              </w:rPr>
            </w:pPr>
            <w:r>
              <w:rPr>
                <w:rFonts w:ascii="Times New Roman" w:hAnsi="Times New Roman"/>
              </w:rPr>
              <w:t>13</w:t>
            </w:r>
          </w:p>
        </w:tc>
        <w:tc>
          <w:tcPr>
            <w:tcW w:w="1556" w:type="dxa"/>
            <w:vMerge/>
          </w:tcPr>
          <w:p w14:paraId="0A74F3E2" w14:textId="77777777" w:rsidR="00337D2B" w:rsidRDefault="00337D2B" w:rsidP="000731EB">
            <w:pPr>
              <w:widowControl w:val="0"/>
              <w:rPr>
                <w:rFonts w:ascii="Times New Roman" w:eastAsia="Times New Roman" w:hAnsi="Times New Roman"/>
                <w:sz w:val="22"/>
                <w:szCs w:val="22"/>
              </w:rPr>
            </w:pPr>
          </w:p>
        </w:tc>
        <w:tc>
          <w:tcPr>
            <w:tcW w:w="1596" w:type="dxa"/>
          </w:tcPr>
          <w:p w14:paraId="43BCD701"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11</w:t>
            </w:r>
          </w:p>
        </w:tc>
        <w:tc>
          <w:tcPr>
            <w:tcW w:w="3111" w:type="dxa"/>
          </w:tcPr>
          <w:p w14:paraId="3E911A27" w14:textId="77777777" w:rsidR="00337D2B" w:rsidRDefault="00337D2B" w:rsidP="000731EB">
            <w:pPr>
              <w:rPr>
                <w:rFonts w:ascii="Times New Roman" w:eastAsia="Times New Roman" w:hAnsi="Times New Roman"/>
                <w:sz w:val="22"/>
                <w:szCs w:val="22"/>
              </w:rPr>
            </w:pPr>
          </w:p>
        </w:tc>
      </w:tr>
      <w:tr w:rsidR="00337D2B" w14:paraId="1660FFC0" w14:textId="77777777" w:rsidTr="000731EB">
        <w:trPr>
          <w:jc w:val="center"/>
        </w:trPr>
        <w:tc>
          <w:tcPr>
            <w:tcW w:w="1915" w:type="dxa"/>
            <w:vAlign w:val="center"/>
          </w:tcPr>
          <w:p w14:paraId="5ECA823B"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 3</w:t>
            </w:r>
          </w:p>
        </w:tc>
        <w:tc>
          <w:tcPr>
            <w:tcW w:w="1398" w:type="dxa"/>
            <w:vAlign w:val="center"/>
          </w:tcPr>
          <w:p w14:paraId="19F300C8" w14:textId="77777777" w:rsidR="00337D2B" w:rsidRDefault="00C84B04" w:rsidP="000731EB">
            <w:pPr>
              <w:jc w:val="center"/>
              <w:rPr>
                <w:rFonts w:ascii="Times New Roman" w:hAnsi="Times New Roman"/>
                <w:lang w:val="sr-Cyrl-CS"/>
              </w:rPr>
            </w:pPr>
            <w:r>
              <w:rPr>
                <w:rFonts w:ascii="Times New Roman" w:hAnsi="Times New Roman"/>
                <w:lang w:val="sr-Cyrl-CS"/>
              </w:rPr>
              <w:t>9</w:t>
            </w:r>
          </w:p>
        </w:tc>
        <w:tc>
          <w:tcPr>
            <w:tcW w:w="1556" w:type="dxa"/>
            <w:vMerge w:val="restart"/>
          </w:tcPr>
          <w:p w14:paraId="1A71A8FD" w14:textId="77777777" w:rsidR="00337D2B" w:rsidRDefault="00C84B04" w:rsidP="000731EB">
            <w:pPr>
              <w:jc w:val="center"/>
              <w:rPr>
                <w:rFonts w:ascii="Times New Roman" w:hAnsi="Times New Roman"/>
              </w:rPr>
            </w:pPr>
            <w:r>
              <w:rPr>
                <w:rFonts w:ascii="Times New Roman" w:hAnsi="Times New Roman"/>
              </w:rPr>
              <w:t>1/</w:t>
            </w:r>
            <w:r>
              <w:rPr>
                <w:rFonts w:ascii="Times New Roman" w:hAnsi="Times New Roman"/>
                <w:lang w:val="sr-Cyrl-CS"/>
              </w:rPr>
              <w:t>3</w:t>
            </w:r>
            <w:r>
              <w:rPr>
                <w:rFonts w:ascii="Times New Roman" w:hAnsi="Times New Roman"/>
              </w:rPr>
              <w:t xml:space="preserve"> и 1/4 група</w:t>
            </w:r>
          </w:p>
        </w:tc>
        <w:tc>
          <w:tcPr>
            <w:tcW w:w="1596" w:type="dxa"/>
          </w:tcPr>
          <w:p w14:paraId="156CAB75" w14:textId="77777777" w:rsidR="00337D2B" w:rsidRDefault="00C84B04" w:rsidP="000731EB">
            <w:pPr>
              <w:jc w:val="center"/>
              <w:rPr>
                <w:rFonts w:ascii="Times New Roman" w:hAnsi="Times New Roman"/>
              </w:rPr>
            </w:pPr>
            <w:r>
              <w:rPr>
                <w:rFonts w:ascii="Times New Roman" w:hAnsi="Times New Roman"/>
              </w:rPr>
              <w:t>10</w:t>
            </w:r>
          </w:p>
        </w:tc>
        <w:tc>
          <w:tcPr>
            <w:tcW w:w="3111" w:type="dxa"/>
          </w:tcPr>
          <w:p w14:paraId="04FA6E2A" w14:textId="77777777" w:rsidR="00337D2B" w:rsidRDefault="00C84B04" w:rsidP="000731EB">
            <w:pPr>
              <w:jc w:val="center"/>
              <w:rPr>
                <w:rFonts w:ascii="Times New Roman" w:hAnsi="Times New Roman"/>
              </w:rPr>
            </w:pPr>
            <w:r>
              <w:rPr>
                <w:rFonts w:ascii="Times New Roman" w:hAnsi="Times New Roman"/>
              </w:rPr>
              <w:t>1/</w:t>
            </w:r>
            <w:r>
              <w:rPr>
                <w:rFonts w:ascii="Times New Roman" w:hAnsi="Times New Roman"/>
                <w:lang w:val="sr-Cyrl-CS"/>
              </w:rPr>
              <w:t>3</w:t>
            </w:r>
            <w:r>
              <w:rPr>
                <w:rFonts w:ascii="Times New Roman" w:hAnsi="Times New Roman"/>
              </w:rPr>
              <w:t xml:space="preserve"> и 1/4 група</w:t>
            </w:r>
          </w:p>
        </w:tc>
      </w:tr>
      <w:tr w:rsidR="00337D2B" w14:paraId="44BFC50D" w14:textId="77777777" w:rsidTr="000731EB">
        <w:trPr>
          <w:jc w:val="center"/>
        </w:trPr>
        <w:tc>
          <w:tcPr>
            <w:tcW w:w="1915" w:type="dxa"/>
            <w:vAlign w:val="center"/>
          </w:tcPr>
          <w:p w14:paraId="22402EF6"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w:t>
            </w:r>
            <w:r>
              <w:rPr>
                <w:rFonts w:ascii="Times New Roman" w:eastAsia="Times New Roman" w:hAnsi="Times New Roman"/>
                <w:sz w:val="22"/>
                <w:szCs w:val="22"/>
                <w:lang w:val="sr-Cyrl-CS"/>
              </w:rPr>
              <w:t xml:space="preserve"> </w:t>
            </w:r>
            <w:r>
              <w:rPr>
                <w:rFonts w:ascii="Times New Roman" w:eastAsia="Times New Roman" w:hAnsi="Times New Roman"/>
                <w:sz w:val="22"/>
                <w:szCs w:val="22"/>
              </w:rPr>
              <w:t>4</w:t>
            </w:r>
          </w:p>
        </w:tc>
        <w:tc>
          <w:tcPr>
            <w:tcW w:w="1398" w:type="dxa"/>
            <w:vAlign w:val="center"/>
          </w:tcPr>
          <w:p w14:paraId="13564E6A" w14:textId="77777777" w:rsidR="00337D2B" w:rsidRDefault="00C84B04" w:rsidP="000731EB">
            <w:pPr>
              <w:jc w:val="center"/>
              <w:rPr>
                <w:rFonts w:ascii="Times New Roman" w:eastAsia="Times New Roman" w:hAnsi="Times New Roman"/>
                <w:sz w:val="22"/>
                <w:szCs w:val="22"/>
              </w:rPr>
            </w:pPr>
            <w:r>
              <w:rPr>
                <w:rFonts w:ascii="Times New Roman" w:hAnsi="Times New Roman"/>
                <w:lang w:val="sr-Cyrl-CS"/>
              </w:rPr>
              <w:t>6</w:t>
            </w:r>
          </w:p>
        </w:tc>
        <w:tc>
          <w:tcPr>
            <w:tcW w:w="1556" w:type="dxa"/>
            <w:vMerge/>
          </w:tcPr>
          <w:p w14:paraId="710AF113" w14:textId="77777777" w:rsidR="00337D2B" w:rsidRDefault="00337D2B" w:rsidP="000731EB">
            <w:pPr>
              <w:widowControl w:val="0"/>
              <w:rPr>
                <w:rFonts w:ascii="Times New Roman" w:eastAsia="Times New Roman" w:hAnsi="Times New Roman"/>
                <w:sz w:val="22"/>
                <w:szCs w:val="22"/>
              </w:rPr>
            </w:pPr>
          </w:p>
        </w:tc>
        <w:tc>
          <w:tcPr>
            <w:tcW w:w="1596" w:type="dxa"/>
          </w:tcPr>
          <w:p w14:paraId="4BCF6B6D"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18</w:t>
            </w:r>
          </w:p>
        </w:tc>
        <w:tc>
          <w:tcPr>
            <w:tcW w:w="3111" w:type="dxa"/>
          </w:tcPr>
          <w:p w14:paraId="6F590272" w14:textId="77777777" w:rsidR="00337D2B" w:rsidRDefault="00337D2B" w:rsidP="000731EB">
            <w:pPr>
              <w:rPr>
                <w:rFonts w:ascii="Times New Roman" w:eastAsia="Times New Roman" w:hAnsi="Times New Roman"/>
                <w:color w:val="C00000"/>
                <w:sz w:val="22"/>
                <w:szCs w:val="22"/>
              </w:rPr>
            </w:pPr>
          </w:p>
        </w:tc>
      </w:tr>
      <w:tr w:rsidR="00337D2B" w14:paraId="46B35EB6" w14:textId="77777777" w:rsidTr="000731EB">
        <w:trPr>
          <w:jc w:val="center"/>
        </w:trPr>
        <w:tc>
          <w:tcPr>
            <w:tcW w:w="1915" w:type="dxa"/>
            <w:vAlign w:val="center"/>
          </w:tcPr>
          <w:p w14:paraId="0BF76475" w14:textId="77777777" w:rsidR="00337D2B" w:rsidRDefault="00C84B04" w:rsidP="000731EB">
            <w:pPr>
              <w:rPr>
                <w:rFonts w:ascii="Times New Roman" w:eastAsia="Times New Roman" w:hAnsi="Times New Roman"/>
                <w:sz w:val="22"/>
                <w:szCs w:val="22"/>
              </w:rPr>
            </w:pPr>
            <w:r>
              <w:rPr>
                <w:rFonts w:ascii="Times New Roman" w:eastAsia="Times New Roman" w:hAnsi="Times New Roman"/>
                <w:b/>
                <w:sz w:val="22"/>
                <w:szCs w:val="22"/>
              </w:rPr>
              <w:t>укупно</w:t>
            </w:r>
          </w:p>
        </w:tc>
        <w:tc>
          <w:tcPr>
            <w:tcW w:w="1398" w:type="dxa"/>
            <w:vAlign w:val="center"/>
          </w:tcPr>
          <w:p w14:paraId="2CD5A316" w14:textId="77777777" w:rsidR="00337D2B" w:rsidRDefault="00C84B04" w:rsidP="000731EB">
            <w:pPr>
              <w:rPr>
                <w:rFonts w:ascii="Times New Roman" w:hAnsi="Times New Roman"/>
                <w:b/>
                <w:bCs/>
                <w:lang w:val="sr-Cyrl-CS"/>
              </w:rPr>
            </w:pPr>
            <w:r>
              <w:rPr>
                <w:rFonts w:ascii="Times New Roman" w:hAnsi="Times New Roman"/>
                <w:b/>
                <w:bCs/>
              </w:rPr>
              <w:t xml:space="preserve">       </w:t>
            </w:r>
            <w:r>
              <w:rPr>
                <w:rFonts w:ascii="Times New Roman" w:hAnsi="Times New Roman"/>
                <w:b/>
                <w:bCs/>
                <w:lang w:val="sr-Cyrl-CS"/>
              </w:rPr>
              <w:t xml:space="preserve"> </w:t>
            </w:r>
            <w:r>
              <w:rPr>
                <w:rFonts w:ascii="Times New Roman" w:hAnsi="Times New Roman"/>
                <w:b/>
                <w:bCs/>
              </w:rPr>
              <w:t>3</w:t>
            </w:r>
            <w:r>
              <w:rPr>
                <w:rFonts w:ascii="Times New Roman" w:hAnsi="Times New Roman"/>
                <w:b/>
                <w:bCs/>
                <w:lang w:val="sr-Cyrl-CS"/>
              </w:rPr>
              <w:t>4</w:t>
            </w:r>
          </w:p>
        </w:tc>
        <w:tc>
          <w:tcPr>
            <w:tcW w:w="1556" w:type="dxa"/>
          </w:tcPr>
          <w:p w14:paraId="1ADE60E1" w14:textId="77777777" w:rsidR="00337D2B" w:rsidRDefault="00C84B04" w:rsidP="000731EB">
            <w:pPr>
              <w:rPr>
                <w:rFonts w:ascii="Times New Roman" w:hAnsi="Times New Roman"/>
                <w:b/>
                <w:bCs/>
              </w:rPr>
            </w:pPr>
            <w:r>
              <w:rPr>
                <w:rFonts w:ascii="Times New Roman" w:hAnsi="Times New Roman"/>
                <w:b/>
                <w:bCs/>
              </w:rPr>
              <w:t xml:space="preserve">    2 групе</w:t>
            </w:r>
          </w:p>
        </w:tc>
        <w:tc>
          <w:tcPr>
            <w:tcW w:w="1596" w:type="dxa"/>
          </w:tcPr>
          <w:p w14:paraId="60376211" w14:textId="77777777" w:rsidR="00337D2B" w:rsidRDefault="00C84B04" w:rsidP="000731EB">
            <w:pPr>
              <w:rPr>
                <w:rFonts w:ascii="Times New Roman" w:hAnsi="Times New Roman"/>
                <w:b/>
                <w:bCs/>
              </w:rPr>
            </w:pPr>
            <w:r>
              <w:rPr>
                <w:rFonts w:ascii="Times New Roman" w:hAnsi="Times New Roman"/>
                <w:b/>
                <w:bCs/>
              </w:rPr>
              <w:t xml:space="preserve">          48</w:t>
            </w:r>
          </w:p>
        </w:tc>
        <w:tc>
          <w:tcPr>
            <w:tcW w:w="3111" w:type="dxa"/>
          </w:tcPr>
          <w:p w14:paraId="47BA0735" w14:textId="77777777" w:rsidR="00337D2B" w:rsidRDefault="00C84B04" w:rsidP="000731EB">
            <w:pPr>
              <w:jc w:val="center"/>
              <w:rPr>
                <w:rFonts w:ascii="Times New Roman" w:hAnsi="Times New Roman"/>
              </w:rPr>
            </w:pPr>
            <w:r>
              <w:rPr>
                <w:rFonts w:ascii="Times New Roman" w:hAnsi="Times New Roman"/>
                <w:b/>
                <w:bCs/>
              </w:rPr>
              <w:t>2 групе /Марко Хабе</w:t>
            </w:r>
          </w:p>
        </w:tc>
      </w:tr>
      <w:tr w:rsidR="00337D2B" w14:paraId="5C5AAC3E" w14:textId="77777777" w:rsidTr="000731EB">
        <w:trPr>
          <w:jc w:val="center"/>
        </w:trPr>
        <w:tc>
          <w:tcPr>
            <w:tcW w:w="1915" w:type="dxa"/>
            <w:vAlign w:val="center"/>
          </w:tcPr>
          <w:p w14:paraId="6A453984"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 1</w:t>
            </w:r>
          </w:p>
        </w:tc>
        <w:tc>
          <w:tcPr>
            <w:tcW w:w="1398" w:type="dxa"/>
            <w:vAlign w:val="center"/>
          </w:tcPr>
          <w:p w14:paraId="7CBC6F24" w14:textId="77777777" w:rsidR="00337D2B" w:rsidRDefault="00C84B04" w:rsidP="000731EB">
            <w:pPr>
              <w:jc w:val="center"/>
              <w:rPr>
                <w:rFonts w:ascii="Times New Roman" w:hAnsi="Times New Roman"/>
              </w:rPr>
            </w:pPr>
            <w:r>
              <w:rPr>
                <w:rFonts w:ascii="Times New Roman" w:hAnsi="Times New Roman"/>
              </w:rPr>
              <w:t>9</w:t>
            </w:r>
          </w:p>
        </w:tc>
        <w:tc>
          <w:tcPr>
            <w:tcW w:w="1556" w:type="dxa"/>
            <w:vMerge w:val="restart"/>
          </w:tcPr>
          <w:p w14:paraId="6400B163" w14:textId="77777777" w:rsidR="00337D2B" w:rsidRDefault="00C84B04" w:rsidP="000731EB">
            <w:pPr>
              <w:jc w:val="center"/>
              <w:rPr>
                <w:rFonts w:ascii="Times New Roman" w:hAnsi="Times New Roman"/>
              </w:rPr>
            </w:pPr>
            <w:r>
              <w:rPr>
                <w:rFonts w:ascii="Times New Roman" w:hAnsi="Times New Roman"/>
              </w:rPr>
              <w:t>2/1 и 2/2 група</w:t>
            </w:r>
          </w:p>
        </w:tc>
        <w:tc>
          <w:tcPr>
            <w:tcW w:w="1596" w:type="dxa"/>
            <w:vAlign w:val="center"/>
          </w:tcPr>
          <w:p w14:paraId="09A1FFCE" w14:textId="77777777" w:rsidR="00337D2B" w:rsidRDefault="00C84B04" w:rsidP="000731EB">
            <w:pPr>
              <w:jc w:val="center"/>
              <w:rPr>
                <w:rFonts w:ascii="Times New Roman" w:hAnsi="Times New Roman"/>
              </w:rPr>
            </w:pPr>
            <w:r>
              <w:rPr>
                <w:rFonts w:ascii="Times New Roman" w:hAnsi="Times New Roman"/>
              </w:rPr>
              <w:t>12</w:t>
            </w:r>
          </w:p>
        </w:tc>
        <w:tc>
          <w:tcPr>
            <w:tcW w:w="3111" w:type="dxa"/>
          </w:tcPr>
          <w:p w14:paraId="26DF3756" w14:textId="77777777" w:rsidR="00337D2B" w:rsidRDefault="00C84B04" w:rsidP="000731EB">
            <w:pPr>
              <w:jc w:val="center"/>
              <w:rPr>
                <w:rFonts w:ascii="Times New Roman" w:hAnsi="Times New Roman"/>
              </w:rPr>
            </w:pPr>
            <w:r>
              <w:rPr>
                <w:rFonts w:ascii="Times New Roman" w:hAnsi="Times New Roman"/>
              </w:rPr>
              <w:t>2/1 и 2/2 група</w:t>
            </w:r>
          </w:p>
        </w:tc>
      </w:tr>
      <w:tr w:rsidR="00337D2B" w14:paraId="4E5A79E4" w14:textId="77777777" w:rsidTr="000731EB">
        <w:trPr>
          <w:jc w:val="center"/>
        </w:trPr>
        <w:tc>
          <w:tcPr>
            <w:tcW w:w="1915" w:type="dxa"/>
            <w:vAlign w:val="center"/>
          </w:tcPr>
          <w:p w14:paraId="1D8EA3BD"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 2</w:t>
            </w:r>
          </w:p>
        </w:tc>
        <w:tc>
          <w:tcPr>
            <w:tcW w:w="1398" w:type="dxa"/>
            <w:vAlign w:val="center"/>
          </w:tcPr>
          <w:p w14:paraId="042C3BA4" w14:textId="77777777" w:rsidR="00337D2B" w:rsidRDefault="00C84B04" w:rsidP="000731EB">
            <w:pPr>
              <w:jc w:val="center"/>
              <w:rPr>
                <w:rFonts w:ascii="Times New Roman" w:eastAsia="Times New Roman" w:hAnsi="Times New Roman"/>
                <w:sz w:val="22"/>
                <w:szCs w:val="22"/>
              </w:rPr>
            </w:pPr>
            <w:r>
              <w:rPr>
                <w:rFonts w:ascii="Times New Roman" w:hAnsi="Times New Roman"/>
              </w:rPr>
              <w:t>6</w:t>
            </w:r>
          </w:p>
        </w:tc>
        <w:tc>
          <w:tcPr>
            <w:tcW w:w="1556" w:type="dxa"/>
            <w:vMerge/>
          </w:tcPr>
          <w:p w14:paraId="2FF8BBF9" w14:textId="77777777" w:rsidR="00337D2B" w:rsidRDefault="00337D2B" w:rsidP="000731EB">
            <w:pPr>
              <w:widowControl w:val="0"/>
              <w:rPr>
                <w:rFonts w:ascii="Times New Roman" w:eastAsia="Times New Roman" w:hAnsi="Times New Roman"/>
                <w:sz w:val="22"/>
                <w:szCs w:val="22"/>
              </w:rPr>
            </w:pPr>
          </w:p>
        </w:tc>
        <w:tc>
          <w:tcPr>
            <w:tcW w:w="1596" w:type="dxa"/>
            <w:vAlign w:val="center"/>
          </w:tcPr>
          <w:p w14:paraId="74501E8A" w14:textId="77777777" w:rsidR="00337D2B" w:rsidRDefault="00C84B04" w:rsidP="000731EB">
            <w:pPr>
              <w:jc w:val="center"/>
              <w:rPr>
                <w:rFonts w:ascii="Times New Roman" w:eastAsia="Times New Roman" w:hAnsi="Times New Roman"/>
                <w:sz w:val="22"/>
                <w:szCs w:val="22"/>
              </w:rPr>
            </w:pPr>
            <w:r>
              <w:rPr>
                <w:rFonts w:ascii="Times New Roman" w:hAnsi="Times New Roman"/>
              </w:rPr>
              <w:t>14</w:t>
            </w:r>
          </w:p>
        </w:tc>
        <w:tc>
          <w:tcPr>
            <w:tcW w:w="3111" w:type="dxa"/>
          </w:tcPr>
          <w:p w14:paraId="40B0813B" w14:textId="77777777" w:rsidR="00337D2B" w:rsidRDefault="00337D2B" w:rsidP="000731EB">
            <w:pPr>
              <w:rPr>
                <w:rFonts w:ascii="Times New Roman" w:eastAsia="Times New Roman" w:hAnsi="Times New Roman"/>
                <w:sz w:val="22"/>
                <w:szCs w:val="22"/>
              </w:rPr>
            </w:pPr>
          </w:p>
        </w:tc>
      </w:tr>
      <w:tr w:rsidR="00337D2B" w14:paraId="4C54F402" w14:textId="77777777" w:rsidTr="000731EB">
        <w:trPr>
          <w:jc w:val="center"/>
        </w:trPr>
        <w:tc>
          <w:tcPr>
            <w:tcW w:w="1915" w:type="dxa"/>
            <w:vAlign w:val="center"/>
          </w:tcPr>
          <w:p w14:paraId="00030848"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 3</w:t>
            </w:r>
          </w:p>
        </w:tc>
        <w:tc>
          <w:tcPr>
            <w:tcW w:w="1398" w:type="dxa"/>
            <w:vAlign w:val="center"/>
          </w:tcPr>
          <w:p w14:paraId="0F616D94" w14:textId="77777777" w:rsidR="00337D2B" w:rsidRDefault="00C84B04" w:rsidP="000731EB">
            <w:pPr>
              <w:jc w:val="center"/>
              <w:rPr>
                <w:rFonts w:ascii="Times New Roman" w:hAnsi="Times New Roman"/>
              </w:rPr>
            </w:pPr>
            <w:r>
              <w:rPr>
                <w:rFonts w:ascii="Times New Roman" w:hAnsi="Times New Roman"/>
              </w:rPr>
              <w:t>16</w:t>
            </w:r>
          </w:p>
        </w:tc>
        <w:tc>
          <w:tcPr>
            <w:tcW w:w="1556" w:type="dxa"/>
            <w:vMerge w:val="restart"/>
          </w:tcPr>
          <w:p w14:paraId="27B57BD1" w14:textId="77777777" w:rsidR="00337D2B" w:rsidRDefault="00C84B04" w:rsidP="000731EB">
            <w:pPr>
              <w:jc w:val="center"/>
              <w:rPr>
                <w:rFonts w:ascii="Times New Roman" w:hAnsi="Times New Roman"/>
              </w:rPr>
            </w:pPr>
            <w:r>
              <w:rPr>
                <w:rFonts w:ascii="Times New Roman" w:hAnsi="Times New Roman"/>
              </w:rPr>
              <w:t>2/3 и 2/4 група</w:t>
            </w:r>
          </w:p>
        </w:tc>
        <w:tc>
          <w:tcPr>
            <w:tcW w:w="1596" w:type="dxa"/>
            <w:vAlign w:val="center"/>
          </w:tcPr>
          <w:p w14:paraId="785BD94D" w14:textId="77777777" w:rsidR="00337D2B" w:rsidRDefault="00C84B04" w:rsidP="000731EB">
            <w:pPr>
              <w:jc w:val="center"/>
              <w:rPr>
                <w:rFonts w:ascii="Times New Roman" w:hAnsi="Times New Roman"/>
              </w:rPr>
            </w:pPr>
            <w:r>
              <w:rPr>
                <w:rFonts w:ascii="Times New Roman" w:hAnsi="Times New Roman"/>
              </w:rPr>
              <w:t>9</w:t>
            </w:r>
          </w:p>
        </w:tc>
        <w:tc>
          <w:tcPr>
            <w:tcW w:w="3111" w:type="dxa"/>
            <w:vMerge w:val="restart"/>
          </w:tcPr>
          <w:p w14:paraId="76AC5565" w14:textId="77777777" w:rsidR="00337D2B" w:rsidRDefault="00C84B04" w:rsidP="000731EB">
            <w:pPr>
              <w:jc w:val="center"/>
              <w:rPr>
                <w:rFonts w:ascii="Times New Roman" w:hAnsi="Times New Roman"/>
              </w:rPr>
            </w:pPr>
            <w:r>
              <w:rPr>
                <w:rFonts w:ascii="Times New Roman" w:hAnsi="Times New Roman"/>
              </w:rPr>
              <w:t>2/3 и 2/4 група</w:t>
            </w:r>
          </w:p>
        </w:tc>
      </w:tr>
      <w:tr w:rsidR="00337D2B" w14:paraId="17133C2E" w14:textId="77777777" w:rsidTr="000731EB">
        <w:trPr>
          <w:jc w:val="center"/>
        </w:trPr>
        <w:tc>
          <w:tcPr>
            <w:tcW w:w="1915" w:type="dxa"/>
            <w:vAlign w:val="center"/>
          </w:tcPr>
          <w:p w14:paraId="7221D55A"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 4</w:t>
            </w:r>
          </w:p>
        </w:tc>
        <w:tc>
          <w:tcPr>
            <w:tcW w:w="1398" w:type="dxa"/>
            <w:vAlign w:val="center"/>
          </w:tcPr>
          <w:p w14:paraId="1702DBBA" w14:textId="77777777" w:rsidR="00337D2B" w:rsidRDefault="00C84B04" w:rsidP="000731EB">
            <w:pPr>
              <w:jc w:val="center"/>
              <w:rPr>
                <w:rFonts w:ascii="Times New Roman" w:eastAsia="Times New Roman" w:hAnsi="Times New Roman"/>
                <w:sz w:val="22"/>
                <w:szCs w:val="22"/>
                <w:lang w:val="sr-Latn-BA"/>
              </w:rPr>
            </w:pPr>
            <w:r>
              <w:t>4</w:t>
            </w:r>
          </w:p>
        </w:tc>
        <w:tc>
          <w:tcPr>
            <w:tcW w:w="1556" w:type="dxa"/>
            <w:vMerge/>
          </w:tcPr>
          <w:p w14:paraId="63B43620" w14:textId="77777777" w:rsidR="00337D2B" w:rsidRDefault="00337D2B" w:rsidP="000731EB">
            <w:pPr>
              <w:widowControl w:val="0"/>
              <w:rPr>
                <w:rFonts w:ascii="Times New Roman" w:eastAsia="Times New Roman" w:hAnsi="Times New Roman"/>
                <w:sz w:val="22"/>
                <w:szCs w:val="22"/>
              </w:rPr>
            </w:pPr>
          </w:p>
        </w:tc>
        <w:tc>
          <w:tcPr>
            <w:tcW w:w="1596" w:type="dxa"/>
            <w:vAlign w:val="center"/>
          </w:tcPr>
          <w:p w14:paraId="138D5560" w14:textId="77777777" w:rsidR="00337D2B" w:rsidRDefault="00C84B04" w:rsidP="000731EB">
            <w:pPr>
              <w:jc w:val="center"/>
              <w:rPr>
                <w:rFonts w:ascii="Times New Roman" w:eastAsia="Times New Roman" w:hAnsi="Times New Roman"/>
                <w:sz w:val="22"/>
                <w:szCs w:val="22"/>
                <w:lang w:val="sr-Latn-BA"/>
              </w:rPr>
            </w:pPr>
            <w:r>
              <w:t>16</w:t>
            </w:r>
          </w:p>
        </w:tc>
        <w:tc>
          <w:tcPr>
            <w:tcW w:w="3111" w:type="dxa"/>
            <w:vMerge/>
          </w:tcPr>
          <w:p w14:paraId="3010FEFF" w14:textId="77777777" w:rsidR="00337D2B" w:rsidRDefault="00337D2B" w:rsidP="000731EB">
            <w:pPr>
              <w:widowControl w:val="0"/>
              <w:rPr>
                <w:rFonts w:ascii="Times New Roman" w:eastAsia="Times New Roman" w:hAnsi="Times New Roman"/>
                <w:sz w:val="22"/>
                <w:szCs w:val="22"/>
              </w:rPr>
            </w:pPr>
          </w:p>
        </w:tc>
      </w:tr>
      <w:tr w:rsidR="00337D2B" w14:paraId="752E8DD5" w14:textId="77777777" w:rsidTr="000731EB">
        <w:trPr>
          <w:jc w:val="center"/>
        </w:trPr>
        <w:tc>
          <w:tcPr>
            <w:tcW w:w="1915" w:type="dxa"/>
            <w:vAlign w:val="center"/>
          </w:tcPr>
          <w:p w14:paraId="57F86562"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укупно</w:t>
            </w:r>
          </w:p>
        </w:tc>
        <w:tc>
          <w:tcPr>
            <w:tcW w:w="1398" w:type="dxa"/>
            <w:vAlign w:val="center"/>
          </w:tcPr>
          <w:p w14:paraId="6F56550A" w14:textId="77777777" w:rsidR="00337D2B" w:rsidRDefault="00C84B04" w:rsidP="000731EB">
            <w:pPr>
              <w:jc w:val="center"/>
              <w:rPr>
                <w:rFonts w:ascii="Times New Roman" w:hAnsi="Times New Roman"/>
                <w:b/>
                <w:bCs/>
              </w:rPr>
            </w:pPr>
            <w:r>
              <w:rPr>
                <w:rFonts w:ascii="Times New Roman" w:hAnsi="Times New Roman"/>
                <w:b/>
                <w:bCs/>
              </w:rPr>
              <w:t>35</w:t>
            </w:r>
          </w:p>
        </w:tc>
        <w:tc>
          <w:tcPr>
            <w:tcW w:w="1556" w:type="dxa"/>
          </w:tcPr>
          <w:p w14:paraId="5E0944CF" w14:textId="77777777" w:rsidR="00337D2B" w:rsidRDefault="00C84B04" w:rsidP="000731EB">
            <w:pPr>
              <w:rPr>
                <w:rFonts w:ascii="Times New Roman" w:hAnsi="Times New Roman"/>
                <w:b/>
                <w:bCs/>
              </w:rPr>
            </w:pPr>
            <w:r>
              <w:rPr>
                <w:rFonts w:ascii="Times New Roman" w:hAnsi="Times New Roman"/>
                <w:b/>
                <w:bCs/>
              </w:rPr>
              <w:t xml:space="preserve">    2 групе</w:t>
            </w:r>
          </w:p>
        </w:tc>
        <w:tc>
          <w:tcPr>
            <w:tcW w:w="1596" w:type="dxa"/>
            <w:vAlign w:val="center"/>
          </w:tcPr>
          <w:p w14:paraId="24A1B3DC" w14:textId="77777777" w:rsidR="00337D2B" w:rsidRDefault="00C84B04" w:rsidP="000731EB">
            <w:pPr>
              <w:jc w:val="center"/>
              <w:rPr>
                <w:rFonts w:ascii="Times New Roman" w:hAnsi="Times New Roman"/>
                <w:b/>
                <w:bCs/>
              </w:rPr>
            </w:pPr>
            <w:r>
              <w:rPr>
                <w:rFonts w:ascii="Times New Roman" w:hAnsi="Times New Roman"/>
                <w:b/>
                <w:bCs/>
              </w:rPr>
              <w:t>51</w:t>
            </w:r>
          </w:p>
        </w:tc>
        <w:tc>
          <w:tcPr>
            <w:tcW w:w="3111" w:type="dxa"/>
          </w:tcPr>
          <w:p w14:paraId="6A7DBFA8" w14:textId="77777777" w:rsidR="00337D2B" w:rsidRDefault="00C84B04" w:rsidP="000731EB">
            <w:pPr>
              <w:jc w:val="center"/>
              <w:rPr>
                <w:rFonts w:ascii="Times New Roman" w:hAnsi="Times New Roman"/>
              </w:rPr>
            </w:pPr>
            <w:r>
              <w:rPr>
                <w:rFonts w:ascii="Times New Roman" w:hAnsi="Times New Roman"/>
                <w:b/>
                <w:bCs/>
              </w:rPr>
              <w:t>2 групе/Марко Хабе</w:t>
            </w:r>
          </w:p>
        </w:tc>
      </w:tr>
      <w:tr w:rsidR="00337D2B" w14:paraId="5C6587E6" w14:textId="77777777" w:rsidTr="000731EB">
        <w:trPr>
          <w:jc w:val="center"/>
        </w:trPr>
        <w:tc>
          <w:tcPr>
            <w:tcW w:w="1915" w:type="dxa"/>
            <w:vAlign w:val="center"/>
          </w:tcPr>
          <w:p w14:paraId="1604239C" w14:textId="77777777" w:rsidR="00337D2B" w:rsidRDefault="00C84B04" w:rsidP="000731EB">
            <w:pPr>
              <w:rPr>
                <w:rFonts w:ascii="Times New Roman" w:eastAsia="Times New Roman" w:hAnsi="Times New Roman"/>
                <w:sz w:val="22"/>
                <w:szCs w:val="22"/>
                <w:lang w:val="sr-Cyrl-CS"/>
              </w:rPr>
            </w:pPr>
            <w:r>
              <w:rPr>
                <w:rFonts w:ascii="Times New Roman" w:eastAsia="Times New Roman" w:hAnsi="Times New Roman"/>
                <w:sz w:val="22"/>
                <w:szCs w:val="22"/>
              </w:rPr>
              <w:t>III 1</w:t>
            </w:r>
          </w:p>
        </w:tc>
        <w:tc>
          <w:tcPr>
            <w:tcW w:w="1398" w:type="dxa"/>
            <w:vAlign w:val="center"/>
          </w:tcPr>
          <w:p w14:paraId="37D6DBA2" w14:textId="77777777" w:rsidR="00337D2B" w:rsidRDefault="00C84B04" w:rsidP="000731EB">
            <w:pPr>
              <w:jc w:val="center"/>
              <w:rPr>
                <w:rFonts w:ascii="Times New Roman" w:hAnsi="Times New Roman"/>
              </w:rPr>
            </w:pPr>
            <w:r>
              <w:rPr>
                <w:rFonts w:ascii="Times New Roman" w:hAnsi="Times New Roman"/>
              </w:rPr>
              <w:t>6</w:t>
            </w:r>
          </w:p>
        </w:tc>
        <w:tc>
          <w:tcPr>
            <w:tcW w:w="1556" w:type="dxa"/>
            <w:vMerge w:val="restart"/>
          </w:tcPr>
          <w:p w14:paraId="48B4A606" w14:textId="77777777" w:rsidR="00337D2B" w:rsidRDefault="00C84B04" w:rsidP="000731EB">
            <w:pPr>
              <w:jc w:val="center"/>
              <w:rPr>
                <w:rFonts w:ascii="Times New Roman" w:hAnsi="Times New Roman"/>
              </w:rPr>
            </w:pPr>
            <w:r>
              <w:rPr>
                <w:rFonts w:ascii="Times New Roman" w:hAnsi="Times New Roman"/>
              </w:rPr>
              <w:t>3/1 и 3/2 група</w:t>
            </w:r>
          </w:p>
        </w:tc>
        <w:tc>
          <w:tcPr>
            <w:tcW w:w="1596" w:type="dxa"/>
            <w:vAlign w:val="center"/>
          </w:tcPr>
          <w:p w14:paraId="55521BA8" w14:textId="77777777" w:rsidR="00337D2B" w:rsidRDefault="00C84B04" w:rsidP="000731EB">
            <w:pPr>
              <w:jc w:val="center"/>
              <w:rPr>
                <w:rFonts w:ascii="Times New Roman" w:hAnsi="Times New Roman"/>
              </w:rPr>
            </w:pPr>
            <w:r>
              <w:rPr>
                <w:rFonts w:ascii="Times New Roman" w:hAnsi="Times New Roman"/>
              </w:rPr>
              <w:t>11</w:t>
            </w:r>
          </w:p>
        </w:tc>
        <w:tc>
          <w:tcPr>
            <w:tcW w:w="3111" w:type="dxa"/>
            <w:vMerge w:val="restart"/>
          </w:tcPr>
          <w:p w14:paraId="49FBCFF3" w14:textId="77777777" w:rsidR="00337D2B" w:rsidRDefault="00C84B04" w:rsidP="000731EB">
            <w:pPr>
              <w:jc w:val="center"/>
              <w:rPr>
                <w:rFonts w:ascii="Times New Roman" w:hAnsi="Times New Roman"/>
              </w:rPr>
            </w:pPr>
            <w:r>
              <w:rPr>
                <w:rFonts w:ascii="Times New Roman" w:hAnsi="Times New Roman"/>
              </w:rPr>
              <w:t>3/1 и 3/</w:t>
            </w:r>
            <w:r>
              <w:rPr>
                <w:rFonts w:ascii="Times New Roman" w:hAnsi="Times New Roman"/>
                <w:lang w:val="sr-Cyrl-RS"/>
              </w:rPr>
              <w:t>2</w:t>
            </w:r>
            <w:r>
              <w:rPr>
                <w:rFonts w:ascii="Times New Roman" w:hAnsi="Times New Roman"/>
              </w:rPr>
              <w:t xml:space="preserve"> група</w:t>
            </w:r>
          </w:p>
        </w:tc>
      </w:tr>
      <w:tr w:rsidR="00337D2B" w14:paraId="1F422CED" w14:textId="77777777" w:rsidTr="000731EB">
        <w:trPr>
          <w:jc w:val="center"/>
        </w:trPr>
        <w:tc>
          <w:tcPr>
            <w:tcW w:w="1915" w:type="dxa"/>
            <w:vAlign w:val="center"/>
          </w:tcPr>
          <w:p w14:paraId="3E1B6E9A"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III 2</w:t>
            </w:r>
          </w:p>
        </w:tc>
        <w:tc>
          <w:tcPr>
            <w:tcW w:w="1398" w:type="dxa"/>
            <w:vAlign w:val="center"/>
          </w:tcPr>
          <w:p w14:paraId="3D6EE0F0"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18</w:t>
            </w:r>
          </w:p>
        </w:tc>
        <w:tc>
          <w:tcPr>
            <w:tcW w:w="1556" w:type="dxa"/>
            <w:vMerge/>
          </w:tcPr>
          <w:p w14:paraId="61B82C9B" w14:textId="77777777" w:rsidR="00337D2B" w:rsidRDefault="00337D2B" w:rsidP="000731EB">
            <w:pPr>
              <w:widowControl w:val="0"/>
              <w:rPr>
                <w:rFonts w:ascii="Times New Roman" w:eastAsia="Times New Roman" w:hAnsi="Times New Roman"/>
                <w:sz w:val="22"/>
                <w:szCs w:val="22"/>
              </w:rPr>
            </w:pPr>
          </w:p>
        </w:tc>
        <w:tc>
          <w:tcPr>
            <w:tcW w:w="1596" w:type="dxa"/>
            <w:vAlign w:val="center"/>
          </w:tcPr>
          <w:p w14:paraId="719412D8"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4</w:t>
            </w:r>
          </w:p>
        </w:tc>
        <w:tc>
          <w:tcPr>
            <w:tcW w:w="3111" w:type="dxa"/>
            <w:vMerge/>
          </w:tcPr>
          <w:p w14:paraId="58A3CED2" w14:textId="77777777" w:rsidR="00337D2B" w:rsidRDefault="00337D2B" w:rsidP="000731EB">
            <w:pPr>
              <w:widowControl w:val="0"/>
              <w:rPr>
                <w:rFonts w:ascii="Times New Roman" w:eastAsia="Times New Roman" w:hAnsi="Times New Roman"/>
                <w:sz w:val="22"/>
                <w:szCs w:val="22"/>
              </w:rPr>
            </w:pPr>
          </w:p>
        </w:tc>
      </w:tr>
      <w:tr w:rsidR="00337D2B" w14:paraId="6438CD5A" w14:textId="77777777" w:rsidTr="000731EB">
        <w:trPr>
          <w:jc w:val="center"/>
        </w:trPr>
        <w:tc>
          <w:tcPr>
            <w:tcW w:w="1915" w:type="dxa"/>
            <w:vAlign w:val="center"/>
          </w:tcPr>
          <w:p w14:paraId="48C24362"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lang w:val="sr-Latn-BA"/>
              </w:rPr>
              <w:t xml:space="preserve">III </w:t>
            </w:r>
            <w:r>
              <w:rPr>
                <w:rFonts w:ascii="Times New Roman" w:eastAsia="Times New Roman" w:hAnsi="Times New Roman"/>
                <w:sz w:val="22"/>
                <w:szCs w:val="22"/>
              </w:rPr>
              <w:t>3</w:t>
            </w:r>
          </w:p>
        </w:tc>
        <w:tc>
          <w:tcPr>
            <w:tcW w:w="1398" w:type="dxa"/>
            <w:vAlign w:val="center"/>
          </w:tcPr>
          <w:p w14:paraId="5F9FE4C9" w14:textId="77777777" w:rsidR="00337D2B" w:rsidRDefault="00C84B04" w:rsidP="000731EB">
            <w:pPr>
              <w:jc w:val="center"/>
              <w:rPr>
                <w:rFonts w:ascii="Times New Roman" w:hAnsi="Times New Roman"/>
              </w:rPr>
            </w:pPr>
            <w:r>
              <w:rPr>
                <w:rFonts w:ascii="Times New Roman" w:hAnsi="Times New Roman"/>
              </w:rPr>
              <w:t>7</w:t>
            </w:r>
          </w:p>
        </w:tc>
        <w:tc>
          <w:tcPr>
            <w:tcW w:w="1556" w:type="dxa"/>
          </w:tcPr>
          <w:p w14:paraId="1418D93A" w14:textId="77777777" w:rsidR="00337D2B" w:rsidRDefault="00C84B04" w:rsidP="000731EB">
            <w:pPr>
              <w:jc w:val="center"/>
              <w:rPr>
                <w:rFonts w:ascii="Times New Roman" w:hAnsi="Times New Roman"/>
              </w:rPr>
            </w:pPr>
            <w:r>
              <w:rPr>
                <w:rFonts w:ascii="Times New Roman" w:hAnsi="Times New Roman"/>
              </w:rPr>
              <w:t>3/3 и 3/4 група</w:t>
            </w:r>
          </w:p>
        </w:tc>
        <w:tc>
          <w:tcPr>
            <w:tcW w:w="1596" w:type="dxa"/>
            <w:vAlign w:val="center"/>
          </w:tcPr>
          <w:p w14:paraId="18523042" w14:textId="77777777" w:rsidR="00337D2B" w:rsidRDefault="00C84B04" w:rsidP="000731EB">
            <w:pPr>
              <w:jc w:val="center"/>
              <w:rPr>
                <w:rFonts w:ascii="Times New Roman" w:hAnsi="Times New Roman"/>
              </w:rPr>
            </w:pPr>
            <w:r>
              <w:rPr>
                <w:rFonts w:ascii="Times New Roman" w:hAnsi="Times New Roman"/>
              </w:rPr>
              <w:t>10</w:t>
            </w:r>
          </w:p>
        </w:tc>
        <w:tc>
          <w:tcPr>
            <w:tcW w:w="3111" w:type="dxa"/>
            <w:vMerge w:val="restart"/>
          </w:tcPr>
          <w:p w14:paraId="24121192" w14:textId="77777777" w:rsidR="00337D2B" w:rsidRDefault="00C84B04" w:rsidP="000731EB">
            <w:pPr>
              <w:jc w:val="center"/>
              <w:rPr>
                <w:rFonts w:ascii="Times New Roman" w:hAnsi="Times New Roman"/>
              </w:rPr>
            </w:pPr>
            <w:r>
              <w:rPr>
                <w:rFonts w:ascii="Times New Roman" w:hAnsi="Times New Roman"/>
              </w:rPr>
              <w:t>3/</w:t>
            </w:r>
            <w:r>
              <w:rPr>
                <w:rFonts w:ascii="Times New Roman" w:hAnsi="Times New Roman"/>
                <w:lang w:val="sr-Cyrl-RS"/>
              </w:rPr>
              <w:t>3</w:t>
            </w:r>
            <w:r>
              <w:rPr>
                <w:rFonts w:ascii="Times New Roman" w:hAnsi="Times New Roman"/>
              </w:rPr>
              <w:t xml:space="preserve"> и 3/4 група</w:t>
            </w:r>
          </w:p>
        </w:tc>
      </w:tr>
      <w:tr w:rsidR="00337D2B" w14:paraId="348E80A3" w14:textId="77777777" w:rsidTr="000731EB">
        <w:trPr>
          <w:jc w:val="center"/>
        </w:trPr>
        <w:tc>
          <w:tcPr>
            <w:tcW w:w="1915" w:type="dxa"/>
            <w:vAlign w:val="center"/>
          </w:tcPr>
          <w:p w14:paraId="722AE230"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III 4</w:t>
            </w:r>
          </w:p>
        </w:tc>
        <w:tc>
          <w:tcPr>
            <w:tcW w:w="1398" w:type="dxa"/>
            <w:vAlign w:val="center"/>
          </w:tcPr>
          <w:p w14:paraId="72344C3D" w14:textId="77777777" w:rsidR="00337D2B" w:rsidRDefault="00C84B04" w:rsidP="000731EB">
            <w:pPr>
              <w:jc w:val="center"/>
              <w:rPr>
                <w:rFonts w:ascii="Times New Roman" w:eastAsia="Times New Roman" w:hAnsi="Times New Roman"/>
                <w:sz w:val="22"/>
                <w:szCs w:val="22"/>
                <w:lang w:val="sr-Cyrl-CS"/>
              </w:rPr>
            </w:pPr>
            <w:r>
              <w:rPr>
                <w:rFonts w:ascii="Times New Roman" w:hAnsi="Times New Roman"/>
              </w:rPr>
              <w:t>13</w:t>
            </w:r>
          </w:p>
        </w:tc>
        <w:tc>
          <w:tcPr>
            <w:tcW w:w="1556" w:type="dxa"/>
          </w:tcPr>
          <w:p w14:paraId="5B5DA34A" w14:textId="77777777" w:rsidR="00337D2B" w:rsidRDefault="00337D2B" w:rsidP="000731EB">
            <w:pPr>
              <w:rPr>
                <w:rFonts w:ascii="Times New Roman" w:eastAsia="Times New Roman" w:hAnsi="Times New Roman"/>
                <w:sz w:val="22"/>
                <w:szCs w:val="22"/>
              </w:rPr>
            </w:pPr>
          </w:p>
        </w:tc>
        <w:tc>
          <w:tcPr>
            <w:tcW w:w="1596" w:type="dxa"/>
            <w:vAlign w:val="center"/>
          </w:tcPr>
          <w:p w14:paraId="324E33B6" w14:textId="77777777" w:rsidR="00337D2B" w:rsidRDefault="00C84B04" w:rsidP="000731EB">
            <w:pPr>
              <w:jc w:val="center"/>
              <w:rPr>
                <w:rFonts w:ascii="Times New Roman" w:eastAsia="Times New Roman" w:hAnsi="Times New Roman"/>
                <w:sz w:val="22"/>
                <w:szCs w:val="22"/>
                <w:lang w:val="sr-Cyrl-CS"/>
              </w:rPr>
            </w:pPr>
            <w:r>
              <w:rPr>
                <w:rFonts w:ascii="Times New Roman" w:hAnsi="Times New Roman"/>
              </w:rPr>
              <w:t>9</w:t>
            </w:r>
          </w:p>
        </w:tc>
        <w:tc>
          <w:tcPr>
            <w:tcW w:w="3111" w:type="dxa"/>
            <w:vMerge/>
          </w:tcPr>
          <w:p w14:paraId="7D22A12F" w14:textId="77777777" w:rsidR="00337D2B" w:rsidRDefault="00337D2B" w:rsidP="000731EB">
            <w:pPr>
              <w:widowControl w:val="0"/>
              <w:rPr>
                <w:rFonts w:ascii="Times New Roman" w:eastAsia="Times New Roman" w:hAnsi="Times New Roman"/>
                <w:sz w:val="22"/>
                <w:szCs w:val="22"/>
              </w:rPr>
            </w:pPr>
          </w:p>
        </w:tc>
      </w:tr>
      <w:tr w:rsidR="00337D2B" w14:paraId="29C60418" w14:textId="77777777" w:rsidTr="000731EB">
        <w:trPr>
          <w:jc w:val="center"/>
        </w:trPr>
        <w:tc>
          <w:tcPr>
            <w:tcW w:w="1915" w:type="dxa"/>
            <w:vAlign w:val="center"/>
          </w:tcPr>
          <w:p w14:paraId="59E9AABB"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укупно</w:t>
            </w:r>
          </w:p>
        </w:tc>
        <w:tc>
          <w:tcPr>
            <w:tcW w:w="1398" w:type="dxa"/>
            <w:vAlign w:val="center"/>
          </w:tcPr>
          <w:p w14:paraId="7447A6A4" w14:textId="77777777" w:rsidR="00337D2B" w:rsidRDefault="00C84B04" w:rsidP="000731EB">
            <w:pPr>
              <w:jc w:val="center"/>
              <w:rPr>
                <w:rFonts w:ascii="Times New Roman" w:hAnsi="Times New Roman"/>
                <w:b/>
                <w:bCs/>
              </w:rPr>
            </w:pPr>
            <w:r>
              <w:rPr>
                <w:rFonts w:ascii="Times New Roman" w:hAnsi="Times New Roman"/>
                <w:b/>
                <w:bCs/>
              </w:rPr>
              <w:t>44</w:t>
            </w:r>
          </w:p>
        </w:tc>
        <w:tc>
          <w:tcPr>
            <w:tcW w:w="1556" w:type="dxa"/>
          </w:tcPr>
          <w:p w14:paraId="7BD0D231" w14:textId="77777777" w:rsidR="00337D2B" w:rsidRDefault="00C84B04" w:rsidP="000731EB">
            <w:pPr>
              <w:rPr>
                <w:rFonts w:ascii="Times New Roman" w:hAnsi="Times New Roman"/>
                <w:b/>
                <w:bCs/>
              </w:rPr>
            </w:pPr>
            <w:r>
              <w:rPr>
                <w:rFonts w:ascii="Times New Roman" w:hAnsi="Times New Roman"/>
                <w:b/>
                <w:bCs/>
              </w:rPr>
              <w:t xml:space="preserve">    2 групе</w:t>
            </w:r>
          </w:p>
        </w:tc>
        <w:tc>
          <w:tcPr>
            <w:tcW w:w="1596" w:type="dxa"/>
            <w:vAlign w:val="center"/>
          </w:tcPr>
          <w:p w14:paraId="151CA24E" w14:textId="77777777" w:rsidR="00337D2B" w:rsidRDefault="00C84B04" w:rsidP="000731EB">
            <w:pPr>
              <w:jc w:val="center"/>
              <w:rPr>
                <w:rFonts w:ascii="Times New Roman" w:hAnsi="Times New Roman"/>
                <w:b/>
                <w:bCs/>
              </w:rPr>
            </w:pPr>
            <w:r>
              <w:rPr>
                <w:rFonts w:ascii="Times New Roman" w:hAnsi="Times New Roman"/>
                <w:b/>
                <w:bCs/>
              </w:rPr>
              <w:t>34</w:t>
            </w:r>
          </w:p>
        </w:tc>
        <w:tc>
          <w:tcPr>
            <w:tcW w:w="3111" w:type="dxa"/>
          </w:tcPr>
          <w:p w14:paraId="068B5199" w14:textId="77777777" w:rsidR="00337D2B" w:rsidRDefault="00C84B04" w:rsidP="000731EB">
            <w:pPr>
              <w:jc w:val="center"/>
              <w:rPr>
                <w:rFonts w:ascii="Times New Roman" w:hAnsi="Times New Roman"/>
              </w:rPr>
            </w:pPr>
            <w:r>
              <w:rPr>
                <w:rFonts w:ascii="Times New Roman" w:hAnsi="Times New Roman"/>
                <w:b/>
                <w:bCs/>
              </w:rPr>
              <w:t>2 групе/Марко Хабе</w:t>
            </w:r>
          </w:p>
        </w:tc>
      </w:tr>
      <w:tr w:rsidR="00337D2B" w14:paraId="7B9F82E8" w14:textId="77777777" w:rsidTr="000731EB">
        <w:trPr>
          <w:jc w:val="center"/>
        </w:trPr>
        <w:tc>
          <w:tcPr>
            <w:tcW w:w="1915" w:type="dxa"/>
            <w:vAlign w:val="center"/>
          </w:tcPr>
          <w:p w14:paraId="2C97D853"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w:t>
            </w:r>
            <w:r>
              <w:rPr>
                <w:rFonts w:ascii="Times New Roman" w:eastAsia="Times New Roman" w:hAnsi="Times New Roman"/>
                <w:sz w:val="22"/>
                <w:szCs w:val="22"/>
                <w:lang w:val="sr-Latn-BA"/>
              </w:rPr>
              <w:t>V</w:t>
            </w:r>
            <w:r>
              <w:rPr>
                <w:rFonts w:ascii="Times New Roman" w:eastAsia="Times New Roman" w:hAnsi="Times New Roman"/>
                <w:sz w:val="22"/>
                <w:szCs w:val="22"/>
                <w:lang w:val="sr-Cyrl-CS"/>
              </w:rPr>
              <w:t xml:space="preserve"> </w:t>
            </w:r>
            <w:r>
              <w:rPr>
                <w:rFonts w:ascii="Times New Roman" w:eastAsia="Times New Roman" w:hAnsi="Times New Roman"/>
                <w:sz w:val="22"/>
                <w:szCs w:val="22"/>
              </w:rPr>
              <w:t>1</w:t>
            </w:r>
          </w:p>
        </w:tc>
        <w:tc>
          <w:tcPr>
            <w:tcW w:w="1398" w:type="dxa"/>
            <w:vAlign w:val="center"/>
          </w:tcPr>
          <w:p w14:paraId="5852A631" w14:textId="77777777" w:rsidR="00337D2B" w:rsidRDefault="00C84B04" w:rsidP="000731EB">
            <w:pPr>
              <w:jc w:val="center"/>
              <w:rPr>
                <w:rFonts w:ascii="Times New Roman" w:hAnsi="Times New Roman"/>
              </w:rPr>
            </w:pPr>
            <w:r>
              <w:rPr>
                <w:rFonts w:ascii="Times New Roman" w:hAnsi="Times New Roman"/>
              </w:rPr>
              <w:t>16</w:t>
            </w:r>
          </w:p>
        </w:tc>
        <w:tc>
          <w:tcPr>
            <w:tcW w:w="1556" w:type="dxa"/>
            <w:tcBorders>
              <w:bottom w:val="single" w:sz="4" w:space="0" w:color="auto"/>
            </w:tcBorders>
          </w:tcPr>
          <w:p w14:paraId="75BE8EEC" w14:textId="77777777" w:rsidR="00337D2B" w:rsidRDefault="00C84B04" w:rsidP="000731EB">
            <w:pPr>
              <w:jc w:val="center"/>
              <w:rPr>
                <w:rFonts w:ascii="Times New Roman" w:hAnsi="Times New Roman"/>
                <w:lang w:val="sr-Cyrl-CS"/>
              </w:rPr>
            </w:pPr>
            <w:r>
              <w:rPr>
                <w:rFonts w:ascii="Times New Roman" w:hAnsi="Times New Roman"/>
                <w:lang w:val="sr-Cyrl-CS"/>
              </w:rPr>
              <w:t>4/1 група</w:t>
            </w:r>
          </w:p>
        </w:tc>
        <w:tc>
          <w:tcPr>
            <w:tcW w:w="1596" w:type="dxa"/>
            <w:tcBorders>
              <w:bottom w:val="single" w:sz="4" w:space="0" w:color="auto"/>
            </w:tcBorders>
            <w:vAlign w:val="center"/>
          </w:tcPr>
          <w:p w14:paraId="2A7DEDDF" w14:textId="77777777" w:rsidR="00337D2B" w:rsidRDefault="00C84B04" w:rsidP="000731EB">
            <w:pPr>
              <w:jc w:val="center"/>
              <w:rPr>
                <w:rFonts w:ascii="Times New Roman" w:hAnsi="Times New Roman"/>
              </w:rPr>
            </w:pPr>
            <w:r>
              <w:rPr>
                <w:rFonts w:ascii="Times New Roman" w:hAnsi="Times New Roman"/>
              </w:rPr>
              <w:t>4</w:t>
            </w:r>
          </w:p>
        </w:tc>
        <w:tc>
          <w:tcPr>
            <w:tcW w:w="3111" w:type="dxa"/>
            <w:vMerge w:val="restart"/>
          </w:tcPr>
          <w:p w14:paraId="3C1B3A7C" w14:textId="77777777" w:rsidR="00337D2B" w:rsidRDefault="00C84B04" w:rsidP="000731EB">
            <w:pPr>
              <w:jc w:val="center"/>
              <w:rPr>
                <w:rFonts w:ascii="Times New Roman" w:hAnsi="Times New Roman"/>
              </w:rPr>
            </w:pPr>
            <w:r>
              <w:rPr>
                <w:rFonts w:ascii="Times New Roman" w:hAnsi="Times New Roman"/>
              </w:rPr>
              <w:t>4/1 и 4/2 група</w:t>
            </w:r>
          </w:p>
        </w:tc>
      </w:tr>
      <w:tr w:rsidR="00337D2B" w14:paraId="32DF29F4" w14:textId="77777777" w:rsidTr="000731EB">
        <w:trPr>
          <w:jc w:val="center"/>
        </w:trPr>
        <w:tc>
          <w:tcPr>
            <w:tcW w:w="1915" w:type="dxa"/>
            <w:vAlign w:val="center"/>
          </w:tcPr>
          <w:p w14:paraId="316DF2A5"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w:t>
            </w:r>
            <w:r>
              <w:rPr>
                <w:rFonts w:ascii="Times New Roman" w:eastAsia="Times New Roman" w:hAnsi="Times New Roman"/>
                <w:sz w:val="22"/>
                <w:szCs w:val="22"/>
                <w:lang w:val="sr-Latn-BA"/>
              </w:rPr>
              <w:t>V</w:t>
            </w:r>
            <w:r>
              <w:rPr>
                <w:rFonts w:ascii="Times New Roman" w:eastAsia="Times New Roman" w:hAnsi="Times New Roman"/>
                <w:sz w:val="22"/>
                <w:szCs w:val="22"/>
              </w:rPr>
              <w:t xml:space="preserve"> 2</w:t>
            </w:r>
          </w:p>
        </w:tc>
        <w:tc>
          <w:tcPr>
            <w:tcW w:w="1398" w:type="dxa"/>
            <w:vAlign w:val="center"/>
          </w:tcPr>
          <w:p w14:paraId="6202813A"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11</w:t>
            </w:r>
          </w:p>
        </w:tc>
        <w:tc>
          <w:tcPr>
            <w:tcW w:w="1556" w:type="dxa"/>
            <w:tcBorders>
              <w:top w:val="single" w:sz="4" w:space="0" w:color="auto"/>
            </w:tcBorders>
          </w:tcPr>
          <w:p w14:paraId="15246D62" w14:textId="77777777" w:rsidR="00337D2B" w:rsidRDefault="00C84B04" w:rsidP="000731EB">
            <w:pPr>
              <w:widowControl w:val="0"/>
              <w:rPr>
                <w:rFonts w:ascii="Times New Roman" w:eastAsia="Times New Roman" w:hAnsi="Times New Roman"/>
                <w:sz w:val="22"/>
                <w:szCs w:val="22"/>
                <w:lang w:val="sr-Cyrl-CS"/>
              </w:rPr>
            </w:pPr>
            <w:r>
              <w:rPr>
                <w:rFonts w:ascii="Times New Roman" w:eastAsia="Times New Roman" w:hAnsi="Times New Roman"/>
                <w:sz w:val="22"/>
                <w:szCs w:val="22"/>
                <w:lang w:val="sr-Cyrl-CS"/>
              </w:rPr>
              <w:t xml:space="preserve">    4/2 </w:t>
            </w:r>
            <w:r>
              <w:rPr>
                <w:rFonts w:ascii="Times New Roman" w:eastAsia="Times New Roman" w:hAnsi="Times New Roman"/>
                <w:szCs w:val="24"/>
                <w:lang w:val="sr-Cyrl-CS"/>
              </w:rPr>
              <w:t>група</w:t>
            </w:r>
          </w:p>
        </w:tc>
        <w:tc>
          <w:tcPr>
            <w:tcW w:w="1596" w:type="dxa"/>
            <w:tcBorders>
              <w:top w:val="single" w:sz="4" w:space="0" w:color="auto"/>
            </w:tcBorders>
            <w:vAlign w:val="center"/>
          </w:tcPr>
          <w:p w14:paraId="3184FDE0" w14:textId="77777777" w:rsidR="00337D2B" w:rsidRDefault="00C84B04" w:rsidP="000731EB">
            <w:pPr>
              <w:jc w:val="center"/>
              <w:rPr>
                <w:rFonts w:ascii="Times New Roman" w:eastAsia="Times New Roman" w:hAnsi="Times New Roman"/>
                <w:sz w:val="22"/>
                <w:szCs w:val="22"/>
                <w:lang w:val="sr-Latn-BA"/>
              </w:rPr>
            </w:pPr>
            <w:r>
              <w:rPr>
                <w:rFonts w:ascii="Times New Roman" w:hAnsi="Times New Roman"/>
              </w:rPr>
              <w:t>20</w:t>
            </w:r>
          </w:p>
        </w:tc>
        <w:tc>
          <w:tcPr>
            <w:tcW w:w="3111" w:type="dxa"/>
            <w:vMerge/>
          </w:tcPr>
          <w:p w14:paraId="560C59D5" w14:textId="77777777" w:rsidR="00337D2B" w:rsidRDefault="00337D2B" w:rsidP="000731EB">
            <w:pPr>
              <w:widowControl w:val="0"/>
              <w:rPr>
                <w:rFonts w:ascii="Times New Roman" w:eastAsia="Times New Roman" w:hAnsi="Times New Roman"/>
                <w:sz w:val="22"/>
                <w:szCs w:val="22"/>
              </w:rPr>
            </w:pPr>
          </w:p>
        </w:tc>
      </w:tr>
      <w:tr w:rsidR="00337D2B" w14:paraId="063075DB" w14:textId="77777777" w:rsidTr="000731EB">
        <w:trPr>
          <w:jc w:val="center"/>
        </w:trPr>
        <w:tc>
          <w:tcPr>
            <w:tcW w:w="1915" w:type="dxa"/>
            <w:vAlign w:val="center"/>
          </w:tcPr>
          <w:p w14:paraId="36594CDC"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lang w:val="sr-Latn-BA"/>
              </w:rPr>
              <w:t>V</w:t>
            </w:r>
            <w:r>
              <w:rPr>
                <w:rFonts w:ascii="Times New Roman" w:eastAsia="Times New Roman" w:hAnsi="Times New Roman"/>
                <w:sz w:val="22"/>
                <w:szCs w:val="22"/>
              </w:rPr>
              <w:t>I 3</w:t>
            </w:r>
          </w:p>
        </w:tc>
        <w:tc>
          <w:tcPr>
            <w:tcW w:w="1398" w:type="dxa"/>
            <w:vAlign w:val="center"/>
          </w:tcPr>
          <w:p w14:paraId="1AE657E2" w14:textId="77777777" w:rsidR="00337D2B" w:rsidRDefault="00C84B04" w:rsidP="000731EB">
            <w:pPr>
              <w:jc w:val="center"/>
              <w:rPr>
                <w:rFonts w:ascii="Times New Roman" w:hAnsi="Times New Roman"/>
              </w:rPr>
            </w:pPr>
            <w:r>
              <w:rPr>
                <w:rFonts w:ascii="Times New Roman" w:hAnsi="Times New Roman"/>
              </w:rPr>
              <w:t>21</w:t>
            </w:r>
          </w:p>
        </w:tc>
        <w:tc>
          <w:tcPr>
            <w:tcW w:w="1556" w:type="dxa"/>
            <w:vMerge w:val="restart"/>
          </w:tcPr>
          <w:p w14:paraId="11C64947" w14:textId="77777777" w:rsidR="00337D2B" w:rsidRDefault="00C84B04" w:rsidP="000731EB">
            <w:pPr>
              <w:rPr>
                <w:rFonts w:ascii="Times New Roman" w:hAnsi="Times New Roman"/>
              </w:rPr>
            </w:pPr>
            <w:r>
              <w:rPr>
                <w:rFonts w:ascii="Times New Roman" w:hAnsi="Times New Roman"/>
              </w:rPr>
              <w:t xml:space="preserve">   4/3 група</w:t>
            </w:r>
          </w:p>
          <w:p w14:paraId="7EF5E9E7" w14:textId="77777777" w:rsidR="00337D2B" w:rsidRDefault="00C84B04" w:rsidP="000731EB">
            <w:pPr>
              <w:rPr>
                <w:rFonts w:ascii="Times New Roman" w:hAnsi="Times New Roman"/>
              </w:rPr>
            </w:pPr>
            <w:r>
              <w:rPr>
                <w:rFonts w:ascii="Times New Roman" w:hAnsi="Times New Roman"/>
              </w:rPr>
              <w:t xml:space="preserve">   4/4 група</w:t>
            </w:r>
          </w:p>
        </w:tc>
        <w:tc>
          <w:tcPr>
            <w:tcW w:w="1596" w:type="dxa"/>
            <w:vAlign w:val="center"/>
          </w:tcPr>
          <w:p w14:paraId="3B1B3D34" w14:textId="77777777" w:rsidR="00337D2B" w:rsidRDefault="00C84B04" w:rsidP="000731EB">
            <w:pPr>
              <w:jc w:val="center"/>
              <w:rPr>
                <w:rFonts w:ascii="Times New Roman" w:hAnsi="Times New Roman"/>
              </w:rPr>
            </w:pPr>
            <w:r>
              <w:rPr>
                <w:rFonts w:ascii="Times New Roman" w:hAnsi="Times New Roman"/>
              </w:rPr>
              <w:t>8</w:t>
            </w:r>
          </w:p>
        </w:tc>
        <w:tc>
          <w:tcPr>
            <w:tcW w:w="3111" w:type="dxa"/>
            <w:vMerge w:val="restart"/>
          </w:tcPr>
          <w:p w14:paraId="1F07B827" w14:textId="77777777" w:rsidR="00337D2B" w:rsidRDefault="00C84B04" w:rsidP="000731EB">
            <w:pPr>
              <w:jc w:val="center"/>
              <w:rPr>
                <w:rFonts w:ascii="Times New Roman" w:hAnsi="Times New Roman"/>
              </w:rPr>
            </w:pPr>
            <w:r>
              <w:rPr>
                <w:rFonts w:ascii="Times New Roman" w:hAnsi="Times New Roman"/>
              </w:rPr>
              <w:t>4/3 и 4/4 група</w:t>
            </w:r>
          </w:p>
        </w:tc>
      </w:tr>
      <w:tr w:rsidR="00337D2B" w14:paraId="2CEE38E5" w14:textId="77777777" w:rsidTr="000731EB">
        <w:trPr>
          <w:jc w:val="center"/>
        </w:trPr>
        <w:tc>
          <w:tcPr>
            <w:tcW w:w="1915" w:type="dxa"/>
            <w:vAlign w:val="center"/>
          </w:tcPr>
          <w:p w14:paraId="0C260331"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I</w:t>
            </w:r>
            <w:r>
              <w:rPr>
                <w:rFonts w:ascii="Times New Roman" w:eastAsia="Times New Roman" w:hAnsi="Times New Roman"/>
                <w:sz w:val="22"/>
                <w:szCs w:val="22"/>
                <w:lang w:val="sr-Latn-BA"/>
              </w:rPr>
              <w:t>V</w:t>
            </w:r>
            <w:r>
              <w:rPr>
                <w:rFonts w:ascii="Times New Roman" w:eastAsia="Times New Roman" w:hAnsi="Times New Roman"/>
                <w:sz w:val="22"/>
                <w:szCs w:val="22"/>
              </w:rPr>
              <w:t xml:space="preserve"> 4</w:t>
            </w:r>
          </w:p>
        </w:tc>
        <w:tc>
          <w:tcPr>
            <w:tcW w:w="1398" w:type="dxa"/>
            <w:vAlign w:val="center"/>
          </w:tcPr>
          <w:p w14:paraId="29551DDC" w14:textId="77777777" w:rsidR="00337D2B" w:rsidRDefault="00C84B04" w:rsidP="000731EB">
            <w:pPr>
              <w:jc w:val="center"/>
              <w:rPr>
                <w:rFonts w:ascii="Times New Roman" w:eastAsia="Times New Roman" w:hAnsi="Times New Roman"/>
                <w:sz w:val="22"/>
                <w:szCs w:val="22"/>
                <w:lang w:val="sr-Latn-BA"/>
              </w:rPr>
            </w:pPr>
            <w:r>
              <w:t>18</w:t>
            </w:r>
          </w:p>
        </w:tc>
        <w:tc>
          <w:tcPr>
            <w:tcW w:w="1556" w:type="dxa"/>
            <w:vMerge/>
            <w:vAlign w:val="center"/>
          </w:tcPr>
          <w:p w14:paraId="41673718" w14:textId="77777777" w:rsidR="00337D2B" w:rsidRDefault="00337D2B" w:rsidP="000731EB">
            <w:pPr>
              <w:widowControl w:val="0"/>
              <w:rPr>
                <w:rFonts w:ascii="Times New Roman" w:eastAsia="Times New Roman" w:hAnsi="Times New Roman"/>
                <w:color w:val="C00000"/>
                <w:sz w:val="22"/>
                <w:szCs w:val="22"/>
              </w:rPr>
            </w:pPr>
          </w:p>
        </w:tc>
        <w:tc>
          <w:tcPr>
            <w:tcW w:w="1596" w:type="dxa"/>
            <w:vAlign w:val="center"/>
          </w:tcPr>
          <w:p w14:paraId="2FB97A12" w14:textId="77777777" w:rsidR="00337D2B" w:rsidRDefault="00C84B04" w:rsidP="000731EB">
            <w:pPr>
              <w:jc w:val="center"/>
              <w:rPr>
                <w:rFonts w:ascii="Times New Roman" w:eastAsia="Times New Roman" w:hAnsi="Times New Roman"/>
                <w:sz w:val="22"/>
                <w:szCs w:val="22"/>
                <w:lang w:val="sr-Latn-BA"/>
              </w:rPr>
            </w:pPr>
            <w:r>
              <w:t>11</w:t>
            </w:r>
          </w:p>
        </w:tc>
        <w:tc>
          <w:tcPr>
            <w:tcW w:w="3111" w:type="dxa"/>
            <w:vMerge/>
          </w:tcPr>
          <w:p w14:paraId="798CE305" w14:textId="77777777" w:rsidR="00337D2B" w:rsidRDefault="00337D2B" w:rsidP="000731EB">
            <w:pPr>
              <w:widowControl w:val="0"/>
              <w:rPr>
                <w:rFonts w:ascii="Times New Roman" w:eastAsia="Times New Roman" w:hAnsi="Times New Roman"/>
                <w:sz w:val="22"/>
                <w:szCs w:val="22"/>
              </w:rPr>
            </w:pPr>
          </w:p>
        </w:tc>
      </w:tr>
      <w:tr w:rsidR="00337D2B" w:rsidRPr="0042511C" w14:paraId="326A3B99" w14:textId="77777777" w:rsidTr="000731EB">
        <w:trPr>
          <w:jc w:val="center"/>
        </w:trPr>
        <w:tc>
          <w:tcPr>
            <w:tcW w:w="1915" w:type="dxa"/>
            <w:vAlign w:val="center"/>
          </w:tcPr>
          <w:p w14:paraId="4A096941"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укупно</w:t>
            </w:r>
          </w:p>
        </w:tc>
        <w:tc>
          <w:tcPr>
            <w:tcW w:w="1398" w:type="dxa"/>
            <w:vAlign w:val="center"/>
          </w:tcPr>
          <w:p w14:paraId="6617C810" w14:textId="77777777" w:rsidR="00337D2B" w:rsidRDefault="00C84B04" w:rsidP="000731EB">
            <w:pPr>
              <w:rPr>
                <w:rFonts w:ascii="Times New Roman" w:hAnsi="Times New Roman"/>
                <w:b/>
                <w:bCs/>
              </w:rPr>
            </w:pPr>
            <w:r>
              <w:rPr>
                <w:rFonts w:ascii="Times New Roman" w:hAnsi="Times New Roman"/>
                <w:b/>
                <w:bCs/>
              </w:rPr>
              <w:t xml:space="preserve">     </w:t>
            </w:r>
            <w:r>
              <w:rPr>
                <w:rFonts w:ascii="Times New Roman" w:hAnsi="Times New Roman"/>
                <w:b/>
                <w:bCs/>
                <w:lang w:val="sr-Cyrl-CS"/>
              </w:rPr>
              <w:t xml:space="preserve"> </w:t>
            </w:r>
            <w:r>
              <w:rPr>
                <w:rFonts w:ascii="Times New Roman" w:hAnsi="Times New Roman"/>
                <w:b/>
                <w:bCs/>
              </w:rPr>
              <w:t xml:space="preserve">   66</w:t>
            </w:r>
          </w:p>
        </w:tc>
        <w:tc>
          <w:tcPr>
            <w:tcW w:w="1556" w:type="dxa"/>
          </w:tcPr>
          <w:p w14:paraId="39630BC5" w14:textId="77777777" w:rsidR="00337D2B" w:rsidRDefault="00C84B04" w:rsidP="000731EB">
            <w:pPr>
              <w:rPr>
                <w:rFonts w:ascii="Times New Roman" w:hAnsi="Times New Roman"/>
                <w:b/>
                <w:bCs/>
              </w:rPr>
            </w:pPr>
            <w:r>
              <w:rPr>
                <w:rFonts w:ascii="Times New Roman" w:hAnsi="Times New Roman"/>
                <w:b/>
                <w:bCs/>
              </w:rPr>
              <w:t xml:space="preserve">    </w:t>
            </w:r>
            <w:r>
              <w:rPr>
                <w:rFonts w:ascii="Times New Roman" w:hAnsi="Times New Roman"/>
                <w:b/>
                <w:bCs/>
                <w:lang w:val="sr-Cyrl-CS"/>
              </w:rPr>
              <w:t>4</w:t>
            </w:r>
            <w:r>
              <w:rPr>
                <w:rFonts w:ascii="Times New Roman" w:hAnsi="Times New Roman"/>
                <w:b/>
                <w:bCs/>
              </w:rPr>
              <w:t xml:space="preserve"> групе</w:t>
            </w:r>
          </w:p>
        </w:tc>
        <w:tc>
          <w:tcPr>
            <w:tcW w:w="1596" w:type="dxa"/>
            <w:vAlign w:val="center"/>
          </w:tcPr>
          <w:p w14:paraId="27C74502" w14:textId="77777777" w:rsidR="00337D2B" w:rsidRDefault="00C84B04" w:rsidP="000731EB">
            <w:pPr>
              <w:rPr>
                <w:rFonts w:ascii="Times New Roman" w:hAnsi="Times New Roman"/>
                <w:b/>
                <w:bCs/>
                <w:lang w:val="sr-Cyrl-CS"/>
              </w:rPr>
            </w:pPr>
            <w:r>
              <w:rPr>
                <w:rFonts w:ascii="Times New Roman" w:hAnsi="Times New Roman"/>
                <w:b/>
                <w:bCs/>
              </w:rPr>
              <w:t xml:space="preserve">           43</w:t>
            </w:r>
          </w:p>
        </w:tc>
        <w:tc>
          <w:tcPr>
            <w:tcW w:w="3111" w:type="dxa"/>
          </w:tcPr>
          <w:p w14:paraId="22AF194C" w14:textId="77777777" w:rsidR="00337D2B" w:rsidRDefault="00C84B04" w:rsidP="000731EB">
            <w:pPr>
              <w:rPr>
                <w:rFonts w:ascii="Times New Roman" w:hAnsi="Times New Roman"/>
                <w:lang w:val="ru-RU"/>
              </w:rPr>
            </w:pPr>
            <w:r>
              <w:rPr>
                <w:rFonts w:ascii="Times New Roman" w:hAnsi="Times New Roman"/>
                <w:b/>
                <w:bCs/>
                <w:lang w:val="ru-RU"/>
              </w:rPr>
              <w:t xml:space="preserve">                2 групе/ Станојевић Милица и Николић Милан</w:t>
            </w:r>
          </w:p>
        </w:tc>
      </w:tr>
      <w:tr w:rsidR="00337D2B" w14:paraId="7A8D4C0A" w14:textId="77777777" w:rsidTr="000731EB">
        <w:trPr>
          <w:jc w:val="center"/>
        </w:trPr>
        <w:tc>
          <w:tcPr>
            <w:tcW w:w="1915" w:type="dxa"/>
            <w:shd w:val="clear" w:color="auto" w:fill="auto"/>
            <w:vAlign w:val="center"/>
          </w:tcPr>
          <w:p w14:paraId="307D1EE5"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Укупан број ученика</w:t>
            </w:r>
          </w:p>
        </w:tc>
        <w:tc>
          <w:tcPr>
            <w:tcW w:w="2954" w:type="dxa"/>
            <w:gridSpan w:val="2"/>
            <w:shd w:val="clear" w:color="auto" w:fill="E5DFEC"/>
          </w:tcPr>
          <w:p w14:paraId="4B170784" w14:textId="77777777" w:rsidR="00337D2B" w:rsidRDefault="00C84B04" w:rsidP="000731EB">
            <w:pPr>
              <w:rPr>
                <w:rFonts w:ascii="Times New Roman" w:hAnsi="Times New Roman"/>
                <w:lang w:val="sr-Cyrl-CS"/>
              </w:rPr>
            </w:pPr>
            <w:r>
              <w:rPr>
                <w:rFonts w:ascii="Times New Roman" w:hAnsi="Times New Roman"/>
              </w:rPr>
              <w:t xml:space="preserve">    </w:t>
            </w:r>
            <w:r>
              <w:rPr>
                <w:rFonts w:ascii="Times New Roman" w:hAnsi="Times New Roman"/>
                <w:lang w:val="sr-Cyrl-CS"/>
              </w:rPr>
              <w:t xml:space="preserve">  </w:t>
            </w:r>
            <w:r>
              <w:rPr>
                <w:rFonts w:ascii="Times New Roman" w:hAnsi="Times New Roman"/>
              </w:rPr>
              <w:t xml:space="preserve">  179               </w:t>
            </w:r>
            <w:r>
              <w:rPr>
                <w:rFonts w:ascii="Times New Roman" w:hAnsi="Times New Roman"/>
                <w:lang w:val="sr-Cyrl-CS"/>
              </w:rPr>
              <w:t>10</w:t>
            </w:r>
            <w:r>
              <w:rPr>
                <w:rFonts w:ascii="Times New Roman" w:hAnsi="Times New Roman"/>
              </w:rPr>
              <w:t xml:space="preserve"> груп</w:t>
            </w:r>
            <w:r>
              <w:rPr>
                <w:rFonts w:ascii="Times New Roman" w:hAnsi="Times New Roman"/>
                <w:lang w:val="sr-Cyrl-CS"/>
              </w:rPr>
              <w:t>а</w:t>
            </w:r>
          </w:p>
        </w:tc>
        <w:tc>
          <w:tcPr>
            <w:tcW w:w="4707" w:type="dxa"/>
            <w:gridSpan w:val="2"/>
            <w:shd w:val="clear" w:color="auto" w:fill="FDE9D9"/>
          </w:tcPr>
          <w:p w14:paraId="4D882201" w14:textId="77777777" w:rsidR="00337D2B" w:rsidRDefault="00C84B04" w:rsidP="000731EB">
            <w:pPr>
              <w:rPr>
                <w:rFonts w:ascii="Times New Roman" w:hAnsi="Times New Roman"/>
              </w:rPr>
            </w:pPr>
            <w:r>
              <w:rPr>
                <w:rFonts w:ascii="Times New Roman" w:hAnsi="Times New Roman"/>
              </w:rPr>
              <w:t xml:space="preserve">      </w:t>
            </w:r>
            <w:r>
              <w:rPr>
                <w:rFonts w:ascii="Times New Roman" w:hAnsi="Times New Roman"/>
                <w:lang w:val="sr-Cyrl-CS"/>
              </w:rPr>
              <w:t xml:space="preserve">   </w:t>
            </w:r>
            <w:r>
              <w:rPr>
                <w:rFonts w:ascii="Times New Roman" w:hAnsi="Times New Roman"/>
              </w:rPr>
              <w:t xml:space="preserve"> 176                           8 група</w:t>
            </w:r>
          </w:p>
        </w:tc>
      </w:tr>
      <w:tr w:rsidR="00337D2B" w14:paraId="570D484D" w14:textId="77777777" w:rsidTr="000731EB">
        <w:trPr>
          <w:jc w:val="center"/>
        </w:trPr>
        <w:tc>
          <w:tcPr>
            <w:tcW w:w="1915" w:type="dxa"/>
            <w:shd w:val="clear" w:color="auto" w:fill="auto"/>
            <w:vAlign w:val="center"/>
          </w:tcPr>
          <w:p w14:paraId="19AB0702" w14:textId="77777777" w:rsidR="00337D2B" w:rsidRDefault="00C84B04" w:rsidP="000731EB">
            <w:pPr>
              <w:rPr>
                <w:rFonts w:ascii="Times New Roman" w:eastAsia="Times New Roman" w:hAnsi="Times New Roman"/>
                <w:sz w:val="22"/>
                <w:szCs w:val="22"/>
              </w:rPr>
            </w:pPr>
            <w:r>
              <w:rPr>
                <w:rFonts w:ascii="Times New Roman" w:eastAsia="Times New Roman" w:hAnsi="Times New Roman"/>
                <w:sz w:val="22"/>
                <w:szCs w:val="22"/>
              </w:rPr>
              <w:t>Број група</w:t>
            </w:r>
          </w:p>
        </w:tc>
        <w:tc>
          <w:tcPr>
            <w:tcW w:w="2954" w:type="dxa"/>
            <w:gridSpan w:val="2"/>
            <w:shd w:val="clear" w:color="auto" w:fill="E5DFEC"/>
          </w:tcPr>
          <w:p w14:paraId="51389671" w14:textId="77777777" w:rsidR="00337D2B" w:rsidRDefault="00337D2B" w:rsidP="000731EB">
            <w:pPr>
              <w:jc w:val="center"/>
              <w:rPr>
                <w:rFonts w:ascii="Times New Roman" w:eastAsia="Times New Roman" w:hAnsi="Times New Roman"/>
                <w:sz w:val="22"/>
                <w:szCs w:val="22"/>
                <w:lang w:val="sr-Cyrl-CS"/>
              </w:rPr>
            </w:pPr>
          </w:p>
        </w:tc>
        <w:tc>
          <w:tcPr>
            <w:tcW w:w="4707" w:type="dxa"/>
            <w:gridSpan w:val="2"/>
            <w:shd w:val="clear" w:color="auto" w:fill="FDE9D9"/>
          </w:tcPr>
          <w:p w14:paraId="02F0482B" w14:textId="77777777" w:rsidR="00337D2B" w:rsidRDefault="00337D2B" w:rsidP="000731EB">
            <w:pPr>
              <w:rPr>
                <w:rFonts w:ascii="Times New Roman" w:eastAsia="Times New Roman" w:hAnsi="Times New Roman"/>
                <w:sz w:val="22"/>
                <w:szCs w:val="22"/>
                <w:lang w:val="sr-Cyrl-CS"/>
              </w:rPr>
            </w:pPr>
          </w:p>
        </w:tc>
      </w:tr>
    </w:tbl>
    <w:p w14:paraId="339B9209" w14:textId="77777777" w:rsidR="00337D2B" w:rsidRDefault="00337D2B">
      <w:pPr>
        <w:rPr>
          <w:rFonts w:ascii="Times New Roman" w:hAnsi="Times New Roman"/>
          <w:szCs w:val="24"/>
          <w:lang w:val="sr-Cyrl-CS"/>
        </w:rPr>
      </w:pPr>
    </w:p>
    <w:p w14:paraId="723E2880" w14:textId="77777777" w:rsidR="00337D2B" w:rsidRDefault="00C84B04">
      <w:pPr>
        <w:rPr>
          <w:rFonts w:ascii="Times New Roman" w:hAnsi="Times New Roman"/>
          <w:szCs w:val="24"/>
          <w:lang w:val="ru-RU"/>
        </w:rPr>
      </w:pPr>
      <w:r>
        <w:rPr>
          <w:rFonts w:ascii="Times New Roman" w:hAnsi="Times New Roman"/>
          <w:b/>
          <w:szCs w:val="24"/>
          <w:lang w:val="sr-Cyrl-CS"/>
        </w:rPr>
        <w:t>Напомена:</w:t>
      </w:r>
      <w:r>
        <w:rPr>
          <w:rFonts w:ascii="Times New Roman" w:hAnsi="Times New Roman"/>
          <w:szCs w:val="24"/>
          <w:lang w:val="sr-Cyrl-CS"/>
        </w:rPr>
        <w:t xml:space="preserve">  Верску наставу предаје Александар Срнић, вероучитељ.</w:t>
      </w:r>
      <w:r>
        <w:rPr>
          <w:rFonts w:ascii="Times New Roman" w:hAnsi="Times New Roman"/>
          <w:szCs w:val="24"/>
          <w:lang w:val="ru-RU"/>
        </w:rPr>
        <w:t xml:space="preserve">( 1/1,2 група,1/3,4- група; 2/1,2- група; 2/3,4- група; 3/1,2- група; 3/3,4- група,  4/1 група, 4/2 група, 4/3- група, 4/4 група).                                                                                           </w:t>
      </w:r>
      <w:r>
        <w:rPr>
          <w:rFonts w:ascii="Times New Roman" w:hAnsi="Times New Roman"/>
          <w:szCs w:val="24"/>
          <w:lang w:val="sr-Cyrl-CS"/>
        </w:rPr>
        <w:t>Укупно 10 група.</w:t>
      </w:r>
    </w:p>
    <w:p w14:paraId="55A4B068" w14:textId="77777777" w:rsidR="00337D2B" w:rsidRDefault="00C84B04">
      <w:pPr>
        <w:rPr>
          <w:rFonts w:ascii="Times New Roman" w:hAnsi="Times New Roman"/>
          <w:szCs w:val="24"/>
          <w:lang w:val="sr-Cyrl-CS"/>
        </w:rPr>
      </w:pPr>
      <w:r>
        <w:rPr>
          <w:rFonts w:ascii="Times New Roman" w:hAnsi="Times New Roman"/>
          <w:szCs w:val="24"/>
          <w:lang w:val="sr-Cyrl-CS"/>
        </w:rPr>
        <w:t xml:space="preserve">Грађанско васпитање: </w:t>
      </w:r>
      <w:r>
        <w:rPr>
          <w:rFonts w:ascii="Times New Roman" w:hAnsi="Times New Roman"/>
          <w:b/>
          <w:bCs/>
          <w:lang w:val="ru-RU"/>
        </w:rPr>
        <w:t>Марко Хабе,</w:t>
      </w:r>
      <w:r>
        <w:rPr>
          <w:rFonts w:ascii="Times New Roman" w:hAnsi="Times New Roman"/>
          <w:szCs w:val="24"/>
          <w:lang w:val="sr-Cyrl-CS"/>
        </w:rPr>
        <w:t xml:space="preserve"> </w:t>
      </w:r>
      <w:r>
        <w:rPr>
          <w:rFonts w:ascii="Times New Roman" w:hAnsi="Times New Roman"/>
          <w:b/>
          <w:bCs/>
          <w:lang w:val="ru-RU"/>
        </w:rPr>
        <w:t>Станојевић Милица и Николић Милан</w:t>
      </w:r>
      <w:r>
        <w:rPr>
          <w:rFonts w:ascii="Times New Roman" w:hAnsi="Times New Roman"/>
          <w:szCs w:val="24"/>
          <w:lang w:val="sr-Cyrl-CS"/>
        </w:rPr>
        <w:t xml:space="preserve"> ( 1/1,2- група, 1/3,4- група,  3/1,3- група, 3/2,4- група, 4/1,2- група, 4/3,4- група).</w:t>
      </w:r>
    </w:p>
    <w:p w14:paraId="2A107401" w14:textId="77777777" w:rsidR="00337D2B" w:rsidRDefault="00C84B04">
      <w:pPr>
        <w:rPr>
          <w:rFonts w:ascii="Times New Roman" w:hAnsi="Times New Roman"/>
          <w:szCs w:val="24"/>
          <w:lang w:val="sr-Cyrl-CS"/>
        </w:rPr>
      </w:pPr>
      <w:r>
        <w:rPr>
          <w:rFonts w:ascii="Times New Roman" w:hAnsi="Times New Roman"/>
          <w:szCs w:val="24"/>
          <w:lang w:val="sr-Cyrl-CS"/>
        </w:rPr>
        <w:t xml:space="preserve"> Марко Хабе: 2/1,2- група; 2/3,4- група.                                                        </w:t>
      </w:r>
    </w:p>
    <w:p w14:paraId="543F0542" w14:textId="77777777" w:rsidR="00337D2B" w:rsidRDefault="00C84B04">
      <w:pPr>
        <w:rPr>
          <w:rFonts w:ascii="Times New Roman" w:hAnsi="Times New Roman"/>
          <w:b/>
          <w:szCs w:val="24"/>
          <w:lang w:val="sr-Cyrl-CS"/>
        </w:rPr>
      </w:pPr>
      <w:r>
        <w:rPr>
          <w:rFonts w:ascii="Times New Roman" w:hAnsi="Times New Roman"/>
          <w:szCs w:val="24"/>
          <w:lang w:val="sr-Cyrl-CS"/>
        </w:rPr>
        <w:t xml:space="preserve">                                                                                                                          Укупно 8 група</w:t>
      </w:r>
    </w:p>
    <w:p w14:paraId="10B985FA" w14:textId="77777777" w:rsidR="00337D2B" w:rsidRDefault="00337D2B">
      <w:pPr>
        <w:rPr>
          <w:rFonts w:asciiTheme="minorHAnsi" w:hAnsiTheme="minorHAnsi"/>
          <w:lang w:val="ru-RU"/>
        </w:rPr>
      </w:pPr>
    </w:p>
    <w:p w14:paraId="385588DC" w14:textId="77777777" w:rsidR="00337D2B" w:rsidRDefault="00C84B04">
      <w:pPr>
        <w:pStyle w:val="Heading3"/>
        <w:jc w:val="center"/>
        <w:rPr>
          <w:rFonts w:ascii="Times New Roman" w:hAnsi="Times New Roman" w:cs="Times New Roman"/>
          <w:szCs w:val="24"/>
          <w:lang w:val="sr-Cyrl-CS"/>
        </w:rPr>
      </w:pPr>
      <w:bookmarkStart w:id="55" w:name="_Toc147492288"/>
      <w:bookmarkStart w:id="56" w:name="_Toc147826739"/>
      <w:r>
        <w:rPr>
          <w:rFonts w:ascii="Times New Roman" w:hAnsi="Times New Roman" w:cs="Times New Roman"/>
          <w:szCs w:val="24"/>
          <w:lang w:val="sr-Cyrl-CS"/>
        </w:rPr>
        <w:t>3.1.3. Језичка структура ( број ученика/група)</w:t>
      </w:r>
      <w:bookmarkEnd w:id="55"/>
      <w:bookmarkEnd w:id="56"/>
    </w:p>
    <w:p w14:paraId="44702CE0" w14:textId="77777777" w:rsidR="00337D2B" w:rsidRDefault="00337D2B">
      <w:pPr>
        <w:rPr>
          <w:rFonts w:ascii="Times New Roman" w:hAnsi="Times New Roman"/>
          <w:color w:val="C00000"/>
          <w:szCs w:val="24"/>
          <w:lang w:val="ru-RU"/>
        </w:rPr>
      </w:pPr>
    </w:p>
    <w:tbl>
      <w:tblPr>
        <w:tblW w:w="10368" w:type="dxa"/>
        <w:jc w:val="center"/>
        <w:tblLayout w:type="fixed"/>
        <w:tblCellMar>
          <w:left w:w="10" w:type="dxa"/>
          <w:right w:w="10" w:type="dxa"/>
        </w:tblCellMar>
        <w:tblLook w:val="04A0" w:firstRow="1" w:lastRow="0" w:firstColumn="1" w:lastColumn="0" w:noHBand="0" w:noVBand="1"/>
      </w:tblPr>
      <w:tblGrid>
        <w:gridCol w:w="1913"/>
        <w:gridCol w:w="1914"/>
        <w:gridCol w:w="1914"/>
        <w:gridCol w:w="1914"/>
        <w:gridCol w:w="1279"/>
        <w:gridCol w:w="1434"/>
      </w:tblGrid>
      <w:tr w:rsidR="00337D2B" w14:paraId="1500386F" w14:textId="77777777" w:rsidTr="000731EB">
        <w:trPr>
          <w:jc w:val="center"/>
        </w:trPr>
        <w:tc>
          <w:tcPr>
            <w:tcW w:w="191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655C2" w14:textId="77777777" w:rsidR="00337D2B" w:rsidRDefault="00337D2B">
            <w:pPr>
              <w:rPr>
                <w:rFonts w:ascii="Times New Roman" w:hAnsi="Times New Roman"/>
                <w:szCs w:val="24"/>
                <w:lang w:val="ru-RU"/>
              </w:rPr>
            </w:pPr>
          </w:p>
        </w:tc>
        <w:tc>
          <w:tcPr>
            <w:tcW w:w="845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C4B8C9" w14:textId="77777777" w:rsidR="00337D2B" w:rsidRDefault="00C84B04">
            <w:pPr>
              <w:rPr>
                <w:rFonts w:ascii="Times New Roman" w:hAnsi="Times New Roman"/>
                <w:szCs w:val="24"/>
              </w:rPr>
            </w:pPr>
            <w:r>
              <w:rPr>
                <w:rFonts w:ascii="Times New Roman" w:hAnsi="Times New Roman"/>
                <w:b/>
                <w:bCs/>
                <w:szCs w:val="24"/>
                <w:lang w:val="ru-RU"/>
              </w:rPr>
              <w:t>Број ученика за стране језике</w:t>
            </w:r>
          </w:p>
          <w:p w14:paraId="61F1D188" w14:textId="77777777" w:rsidR="00337D2B" w:rsidRDefault="00337D2B">
            <w:pPr>
              <w:rPr>
                <w:rFonts w:ascii="Times New Roman" w:hAnsi="Times New Roman"/>
                <w:szCs w:val="24"/>
                <w:lang w:val="ru-RU"/>
              </w:rPr>
            </w:pPr>
          </w:p>
        </w:tc>
      </w:tr>
      <w:tr w:rsidR="00337D2B" w14:paraId="40198A88" w14:textId="77777777" w:rsidTr="000731EB">
        <w:trPr>
          <w:jc w:val="center"/>
        </w:trPr>
        <w:tc>
          <w:tcPr>
            <w:tcW w:w="191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AEA0" w14:textId="77777777" w:rsidR="00337D2B" w:rsidRDefault="00337D2B">
            <w:pPr>
              <w:rPr>
                <w:rFonts w:ascii="Times New Roman" w:hAnsi="Times New Roman"/>
                <w:szCs w:val="24"/>
                <w:lang w:val="ru-RU"/>
              </w:rPr>
            </w:pPr>
          </w:p>
        </w:tc>
        <w:tc>
          <w:tcPr>
            <w:tcW w:w="1914"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3E1501B9" w14:textId="77777777" w:rsidR="00337D2B" w:rsidRDefault="00C84B04">
            <w:pPr>
              <w:rPr>
                <w:rFonts w:ascii="Times New Roman" w:hAnsi="Times New Roman"/>
                <w:b/>
                <w:bCs/>
                <w:szCs w:val="24"/>
                <w:lang w:val="ru-RU"/>
              </w:rPr>
            </w:pPr>
            <w:r>
              <w:rPr>
                <w:rFonts w:ascii="Times New Roman" w:hAnsi="Times New Roman"/>
                <w:b/>
                <w:bCs/>
                <w:szCs w:val="24"/>
                <w:lang w:val="ru-RU"/>
              </w:rPr>
              <w:t>Руски језик</w:t>
            </w:r>
          </w:p>
          <w:p w14:paraId="46EFE8A1" w14:textId="77777777" w:rsidR="00337D2B" w:rsidRDefault="00C84B04">
            <w:pPr>
              <w:rPr>
                <w:rFonts w:ascii="Times New Roman" w:hAnsi="Times New Roman"/>
                <w:szCs w:val="24"/>
                <w:lang w:val="ru-RU"/>
              </w:rPr>
            </w:pPr>
            <w:r>
              <w:rPr>
                <w:rFonts w:ascii="Times New Roman" w:hAnsi="Times New Roman"/>
                <w:szCs w:val="24"/>
                <w:lang w:val="ru-RU"/>
              </w:rPr>
              <w:t>бр.ученика по групама</w:t>
            </w:r>
          </w:p>
        </w:tc>
        <w:tc>
          <w:tcPr>
            <w:tcW w:w="1914"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7CBC3AD5" w14:textId="77777777" w:rsidR="00337D2B" w:rsidRDefault="00C84B04">
            <w:pPr>
              <w:rPr>
                <w:rFonts w:ascii="Times New Roman" w:hAnsi="Times New Roman"/>
                <w:szCs w:val="24"/>
              </w:rPr>
            </w:pPr>
            <w:r>
              <w:rPr>
                <w:rFonts w:ascii="Times New Roman" w:hAnsi="Times New Roman"/>
                <w:szCs w:val="24"/>
              </w:rPr>
              <w:t>Број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C29EF1E" w14:textId="77777777" w:rsidR="00337D2B" w:rsidRDefault="00C84B04">
            <w:pPr>
              <w:rPr>
                <w:rFonts w:ascii="Times New Roman" w:hAnsi="Times New Roman"/>
                <w:b/>
                <w:bCs/>
                <w:szCs w:val="24"/>
                <w:lang w:val="ru-RU"/>
              </w:rPr>
            </w:pPr>
            <w:r>
              <w:rPr>
                <w:rFonts w:ascii="Times New Roman" w:hAnsi="Times New Roman"/>
                <w:b/>
                <w:bCs/>
                <w:szCs w:val="24"/>
                <w:lang w:val="ru-RU"/>
              </w:rPr>
              <w:t>Француски језик</w:t>
            </w:r>
          </w:p>
          <w:p w14:paraId="4FC747E9" w14:textId="77777777" w:rsidR="00337D2B" w:rsidRDefault="00C84B04">
            <w:pPr>
              <w:rPr>
                <w:rFonts w:ascii="Times New Roman" w:hAnsi="Times New Roman"/>
                <w:szCs w:val="24"/>
                <w:lang w:val="ru-RU"/>
              </w:rPr>
            </w:pPr>
            <w:r>
              <w:rPr>
                <w:rFonts w:ascii="Times New Roman" w:hAnsi="Times New Roman"/>
                <w:szCs w:val="24"/>
                <w:lang w:val="ru-RU"/>
              </w:rPr>
              <w:t>бр.ученика по групама</w:t>
            </w:r>
          </w:p>
        </w:tc>
        <w:tc>
          <w:tcPr>
            <w:tcW w:w="127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2B1E92B5" w14:textId="77777777" w:rsidR="00337D2B" w:rsidRDefault="00C84B04">
            <w:pPr>
              <w:rPr>
                <w:rFonts w:ascii="Times New Roman" w:hAnsi="Times New Roman"/>
                <w:szCs w:val="24"/>
              </w:rPr>
            </w:pPr>
            <w:r>
              <w:rPr>
                <w:rFonts w:ascii="Times New Roman" w:hAnsi="Times New Roman"/>
                <w:szCs w:val="24"/>
              </w:rPr>
              <w:t>Број група</w:t>
            </w:r>
            <w:r>
              <w:rPr>
                <w:rFonts w:ascii="Times New Roman" w:hAnsi="Times New Roman"/>
                <w:b/>
                <w:szCs w:val="24"/>
              </w:rPr>
              <w:t>/</w:t>
            </w:r>
          </w:p>
        </w:tc>
        <w:tc>
          <w:tcPr>
            <w:tcW w:w="14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4EEEF428" w14:textId="77777777" w:rsidR="00337D2B" w:rsidRDefault="00C84B04">
            <w:pPr>
              <w:rPr>
                <w:rFonts w:ascii="Times New Roman" w:hAnsi="Times New Roman"/>
                <w:szCs w:val="24"/>
              </w:rPr>
            </w:pPr>
            <w:r>
              <w:rPr>
                <w:rFonts w:ascii="Times New Roman" w:hAnsi="Times New Roman"/>
                <w:b/>
                <w:szCs w:val="24"/>
              </w:rPr>
              <w:t>Укупно+ Немачки   ј.</w:t>
            </w:r>
          </w:p>
        </w:tc>
      </w:tr>
      <w:tr w:rsidR="00337D2B" w14:paraId="4A7B5CAA"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461BE" w14:textId="77777777" w:rsidR="00337D2B" w:rsidRDefault="00C84B04">
            <w:pPr>
              <w:rPr>
                <w:rFonts w:ascii="Times New Roman" w:hAnsi="Times New Roman"/>
                <w:szCs w:val="24"/>
              </w:rPr>
            </w:pPr>
            <w:r>
              <w:rPr>
                <w:rFonts w:ascii="Times New Roman" w:hAnsi="Times New Roman"/>
                <w:szCs w:val="24"/>
              </w:rPr>
              <w:t>I 1</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683CD" w14:textId="77777777" w:rsidR="00337D2B" w:rsidRDefault="00C84B04">
            <w:pPr>
              <w:jc w:val="center"/>
              <w:rPr>
                <w:rFonts w:ascii="Times New Roman" w:hAnsi="Times New Roman"/>
                <w:szCs w:val="24"/>
              </w:rPr>
            </w:pPr>
            <w:r>
              <w:rPr>
                <w:rFonts w:ascii="Times New Roman" w:hAnsi="Times New Roman"/>
                <w:szCs w:val="24"/>
              </w:rPr>
              <w:t>15 билингвално</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B17C7" w14:textId="77777777" w:rsidR="00337D2B" w:rsidRDefault="00C84B04">
            <w:pPr>
              <w:jc w:val="center"/>
              <w:rPr>
                <w:rFonts w:ascii="Times New Roman" w:hAnsi="Times New Roman"/>
                <w:szCs w:val="24"/>
              </w:rPr>
            </w:pPr>
            <w:r>
              <w:rPr>
                <w:rFonts w:ascii="Times New Roman" w:hAnsi="Times New Roman"/>
                <w:szCs w:val="24"/>
              </w:rPr>
              <w:t>1/1,2,3,4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4C11FF" w14:textId="77777777" w:rsidR="00337D2B" w:rsidRDefault="00C84B04">
            <w:pPr>
              <w:jc w:val="center"/>
              <w:rPr>
                <w:rFonts w:ascii="Times New Roman" w:hAnsi="Times New Roman"/>
                <w:szCs w:val="24"/>
              </w:rPr>
            </w:pPr>
            <w:r>
              <w:rPr>
                <w:rFonts w:ascii="Times New Roman" w:hAnsi="Times New Roman"/>
                <w:szCs w:val="24"/>
              </w:rPr>
              <w:t>-</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B4246" w14:textId="77777777" w:rsidR="00337D2B" w:rsidRDefault="00337D2B">
            <w:pPr>
              <w:jc w:val="center"/>
              <w:rPr>
                <w:rFonts w:ascii="Times New Roman" w:hAnsi="Times New Roman"/>
                <w:szCs w:val="24"/>
              </w:rPr>
            </w:pP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A3AB7" w14:textId="77777777" w:rsidR="00337D2B" w:rsidRDefault="00337D2B">
            <w:pPr>
              <w:jc w:val="center"/>
              <w:rPr>
                <w:rFonts w:ascii="Times New Roman" w:hAnsi="Times New Roman"/>
                <w:szCs w:val="24"/>
              </w:rPr>
            </w:pPr>
          </w:p>
        </w:tc>
      </w:tr>
      <w:tr w:rsidR="00337D2B" w14:paraId="59809EE9"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9ECBF5" w14:textId="77777777" w:rsidR="00337D2B" w:rsidRDefault="00C84B04">
            <w:pPr>
              <w:rPr>
                <w:rFonts w:ascii="Times New Roman" w:hAnsi="Times New Roman"/>
                <w:szCs w:val="24"/>
              </w:rPr>
            </w:pPr>
            <w:r>
              <w:rPr>
                <w:rFonts w:ascii="Times New Roman" w:hAnsi="Times New Roman"/>
                <w:szCs w:val="24"/>
              </w:rPr>
              <w:t>I 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036CEA" w14:textId="77777777" w:rsidR="00337D2B" w:rsidRDefault="00C84B04">
            <w:pPr>
              <w:jc w:val="center"/>
              <w:rPr>
                <w:rFonts w:ascii="Times New Roman" w:hAnsi="Times New Roman"/>
                <w:szCs w:val="24"/>
              </w:rPr>
            </w:pPr>
            <w:r>
              <w:rPr>
                <w:rFonts w:ascii="Times New Roman" w:hAnsi="Times New Roman"/>
                <w:szCs w:val="24"/>
              </w:rPr>
              <w:t>1</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6310A" w14:textId="77777777" w:rsidR="00337D2B" w:rsidRDefault="00337D2B">
            <w:pPr>
              <w:jc w:val="cente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412EA" w14:textId="77777777" w:rsidR="00337D2B" w:rsidRDefault="00C84B04">
            <w:pPr>
              <w:jc w:val="center"/>
              <w:rPr>
                <w:rFonts w:ascii="Times New Roman" w:hAnsi="Times New Roman"/>
                <w:szCs w:val="24"/>
              </w:rPr>
            </w:pPr>
            <w:r>
              <w:rPr>
                <w:rFonts w:ascii="Times New Roman" w:hAnsi="Times New Roman"/>
                <w:szCs w:val="24"/>
              </w:rPr>
              <w:t>23</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968363" w14:textId="77777777" w:rsidR="00337D2B" w:rsidRDefault="00C84B04">
            <w:pPr>
              <w:jc w:val="center"/>
              <w:rPr>
                <w:rFonts w:ascii="Times New Roman" w:hAnsi="Times New Roman"/>
                <w:szCs w:val="24"/>
              </w:rPr>
            </w:pPr>
            <w:r>
              <w:rPr>
                <w:rFonts w:ascii="Times New Roman" w:hAnsi="Times New Roman"/>
                <w:szCs w:val="24"/>
              </w:rPr>
              <w:t>1/2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3B217D" w14:textId="77777777" w:rsidR="00337D2B" w:rsidRDefault="00337D2B">
            <w:pPr>
              <w:jc w:val="center"/>
              <w:rPr>
                <w:rFonts w:ascii="Times New Roman" w:hAnsi="Times New Roman"/>
                <w:szCs w:val="24"/>
              </w:rPr>
            </w:pPr>
          </w:p>
        </w:tc>
      </w:tr>
      <w:tr w:rsidR="00337D2B" w14:paraId="4BF714A9"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5D3D11" w14:textId="77777777" w:rsidR="00337D2B" w:rsidRDefault="00C84B04">
            <w:pPr>
              <w:rPr>
                <w:rFonts w:ascii="Times New Roman" w:hAnsi="Times New Roman"/>
                <w:szCs w:val="24"/>
              </w:rPr>
            </w:pPr>
            <w:r>
              <w:rPr>
                <w:rFonts w:ascii="Times New Roman" w:hAnsi="Times New Roman"/>
                <w:szCs w:val="24"/>
              </w:rPr>
              <w:t>I 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FC88A6" w14:textId="77777777" w:rsidR="00337D2B" w:rsidRDefault="00C84B04">
            <w:pPr>
              <w:jc w:val="center"/>
              <w:rPr>
                <w:rFonts w:ascii="Times New Roman" w:hAnsi="Times New Roman"/>
                <w:szCs w:val="24"/>
              </w:rPr>
            </w:pPr>
            <w:r>
              <w:rPr>
                <w:rFonts w:ascii="Times New Roman" w:hAnsi="Times New Roman"/>
                <w:szCs w:val="24"/>
              </w:rPr>
              <w:t>3</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13091E"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1A24F" w14:textId="77777777" w:rsidR="00337D2B" w:rsidRDefault="00C84B04">
            <w:pPr>
              <w:jc w:val="center"/>
              <w:rPr>
                <w:rFonts w:ascii="Times New Roman" w:hAnsi="Times New Roman"/>
                <w:szCs w:val="24"/>
              </w:rPr>
            </w:pPr>
            <w:r>
              <w:rPr>
                <w:rFonts w:ascii="Times New Roman" w:hAnsi="Times New Roman"/>
                <w:szCs w:val="24"/>
              </w:rPr>
              <w:t>16</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C8572" w14:textId="77777777" w:rsidR="00337D2B" w:rsidRDefault="00C84B04">
            <w:pPr>
              <w:jc w:val="center"/>
              <w:rPr>
                <w:rFonts w:ascii="Times New Roman" w:hAnsi="Times New Roman"/>
                <w:szCs w:val="24"/>
              </w:rPr>
            </w:pPr>
            <w:r>
              <w:rPr>
                <w:rFonts w:ascii="Times New Roman" w:hAnsi="Times New Roman"/>
                <w:szCs w:val="24"/>
              </w:rPr>
              <w:t>1/3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282A9A" w14:textId="77777777" w:rsidR="00337D2B" w:rsidRDefault="00337D2B">
            <w:pPr>
              <w:ind w:left="364"/>
              <w:jc w:val="center"/>
              <w:rPr>
                <w:rFonts w:ascii="Times New Roman" w:hAnsi="Times New Roman"/>
                <w:szCs w:val="24"/>
                <w:lang w:val="sr-Cyrl-CS"/>
              </w:rPr>
            </w:pPr>
          </w:p>
        </w:tc>
      </w:tr>
      <w:tr w:rsidR="00337D2B" w14:paraId="4E4B99BB"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E07281" w14:textId="77777777" w:rsidR="00337D2B" w:rsidRDefault="00C84B04">
            <w:pPr>
              <w:rPr>
                <w:rFonts w:ascii="Times New Roman" w:hAnsi="Times New Roman"/>
                <w:szCs w:val="24"/>
              </w:rPr>
            </w:pPr>
            <w:r>
              <w:rPr>
                <w:rFonts w:ascii="Times New Roman" w:hAnsi="Times New Roman"/>
                <w:szCs w:val="24"/>
              </w:rPr>
              <w:t>I 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5BA46" w14:textId="77777777" w:rsidR="00337D2B" w:rsidRDefault="00C84B04">
            <w:pPr>
              <w:jc w:val="center"/>
              <w:rPr>
                <w:rFonts w:ascii="Times New Roman" w:hAnsi="Times New Roman"/>
                <w:szCs w:val="24"/>
                <w:lang w:val="sr-Cyrl-CS"/>
              </w:rPr>
            </w:pPr>
            <w:r>
              <w:rPr>
                <w:rFonts w:ascii="Times New Roman" w:hAnsi="Times New Roman"/>
                <w:szCs w:val="24"/>
                <w:lang w:val="sr-Cyrl-CS"/>
              </w:rPr>
              <w:t>7</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17C921"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8BA537" w14:textId="77777777" w:rsidR="00337D2B" w:rsidRDefault="00C84B04">
            <w:pPr>
              <w:jc w:val="center"/>
              <w:rPr>
                <w:rFonts w:ascii="Times New Roman" w:hAnsi="Times New Roman"/>
                <w:szCs w:val="24"/>
              </w:rPr>
            </w:pPr>
            <w:r>
              <w:rPr>
                <w:rFonts w:ascii="Times New Roman" w:hAnsi="Times New Roman"/>
                <w:szCs w:val="24"/>
              </w:rPr>
              <w:t>15</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E31F4" w14:textId="77777777" w:rsidR="00337D2B" w:rsidRDefault="00C84B04">
            <w:pPr>
              <w:rPr>
                <w:rFonts w:ascii="Times New Roman" w:hAnsi="Times New Roman"/>
                <w:szCs w:val="24"/>
              </w:rPr>
            </w:pPr>
            <w:r>
              <w:rPr>
                <w:rFonts w:ascii="Times New Roman" w:hAnsi="Times New Roman"/>
                <w:szCs w:val="24"/>
              </w:rPr>
              <w:t xml:space="preserve"> 1/4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F4AF6" w14:textId="77777777" w:rsidR="00337D2B" w:rsidRDefault="00C84B04">
            <w:pPr>
              <w:ind w:left="364"/>
              <w:jc w:val="center"/>
              <w:rPr>
                <w:rFonts w:ascii="Times New Roman" w:hAnsi="Times New Roman"/>
                <w:szCs w:val="24"/>
              </w:rPr>
            </w:pPr>
            <w:r>
              <w:rPr>
                <w:rFonts w:ascii="Times New Roman" w:hAnsi="Times New Roman"/>
                <w:szCs w:val="24"/>
              </w:rPr>
              <w:t>2 нем.</w:t>
            </w:r>
          </w:p>
        </w:tc>
      </w:tr>
      <w:tr w:rsidR="00337D2B" w14:paraId="5475D694"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557705" w14:textId="77777777" w:rsidR="00337D2B" w:rsidRDefault="00C84B04">
            <w:pPr>
              <w:rPr>
                <w:rFonts w:ascii="Times New Roman" w:hAnsi="Times New Roman"/>
                <w:szCs w:val="24"/>
              </w:rPr>
            </w:pPr>
            <w:r>
              <w:rPr>
                <w:rFonts w:ascii="Times New Roman" w:hAnsi="Times New Roman"/>
                <w:szCs w:val="24"/>
              </w:rPr>
              <w:t>Укупно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C3DDB8" w14:textId="77777777" w:rsidR="00337D2B" w:rsidRDefault="00C84B04">
            <w:pPr>
              <w:rPr>
                <w:rFonts w:ascii="Times New Roman" w:hAnsi="Times New Roman"/>
                <w:szCs w:val="24"/>
                <w:lang w:val="sr-Cyrl-CS"/>
              </w:rPr>
            </w:pPr>
            <w:r>
              <w:rPr>
                <w:rFonts w:ascii="Times New Roman" w:hAnsi="Times New Roman"/>
                <w:szCs w:val="24"/>
              </w:rPr>
              <w:t xml:space="preserve">            </w:t>
            </w:r>
            <w:r>
              <w:rPr>
                <w:rFonts w:ascii="Times New Roman" w:hAnsi="Times New Roman"/>
                <w:b/>
                <w:szCs w:val="24"/>
              </w:rPr>
              <w:t>2</w:t>
            </w:r>
            <w:r>
              <w:rPr>
                <w:rFonts w:ascii="Times New Roman" w:hAnsi="Times New Roman"/>
                <w:b/>
                <w:szCs w:val="24"/>
                <w:lang w:val="sr-Cyrl-CS"/>
              </w:rPr>
              <w:t>6</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DD30E" w14:textId="77777777" w:rsidR="00337D2B" w:rsidRDefault="00C84B04">
            <w:pPr>
              <w:jc w:val="center"/>
              <w:rPr>
                <w:rFonts w:ascii="Times New Roman" w:hAnsi="Times New Roman"/>
                <w:b/>
                <w:szCs w:val="24"/>
              </w:rPr>
            </w:pPr>
            <w:r>
              <w:rPr>
                <w:rFonts w:ascii="Times New Roman" w:hAnsi="Times New Roman"/>
                <w:b/>
                <w:szCs w:val="24"/>
              </w:rPr>
              <w:t>1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3699A0" w14:textId="77777777" w:rsidR="00337D2B" w:rsidRDefault="00C84B04">
            <w:pPr>
              <w:jc w:val="center"/>
              <w:rPr>
                <w:rFonts w:ascii="Times New Roman" w:hAnsi="Times New Roman"/>
                <w:b/>
                <w:bCs/>
                <w:szCs w:val="24"/>
              </w:rPr>
            </w:pPr>
            <w:r>
              <w:rPr>
                <w:rFonts w:ascii="Times New Roman" w:hAnsi="Times New Roman"/>
                <w:b/>
                <w:bCs/>
                <w:szCs w:val="24"/>
              </w:rPr>
              <w:t>54</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06B49" w14:textId="77777777" w:rsidR="00337D2B" w:rsidRDefault="00C84B04">
            <w:pPr>
              <w:jc w:val="center"/>
              <w:rPr>
                <w:rFonts w:ascii="Times New Roman" w:hAnsi="Times New Roman"/>
                <w:b/>
                <w:szCs w:val="24"/>
              </w:rPr>
            </w:pPr>
            <w:r>
              <w:rPr>
                <w:rFonts w:ascii="Times New Roman" w:hAnsi="Times New Roman"/>
                <w:b/>
                <w:szCs w:val="24"/>
              </w:rPr>
              <w:t xml:space="preserve">3 групе                </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0B964" w14:textId="77777777" w:rsidR="00337D2B" w:rsidRDefault="00C84B04">
            <w:pPr>
              <w:rPr>
                <w:rFonts w:ascii="Times New Roman" w:hAnsi="Times New Roman"/>
                <w:b/>
                <w:szCs w:val="24"/>
                <w:lang w:val="sr-Cyrl-CS"/>
              </w:rPr>
            </w:pPr>
            <w:r>
              <w:rPr>
                <w:rFonts w:ascii="Times New Roman" w:hAnsi="Times New Roman"/>
                <w:b/>
                <w:szCs w:val="24"/>
                <w:lang w:val="sr-Cyrl-CS"/>
              </w:rPr>
              <w:t xml:space="preserve">       </w:t>
            </w:r>
            <w:r>
              <w:rPr>
                <w:rFonts w:ascii="Times New Roman" w:hAnsi="Times New Roman"/>
                <w:b/>
                <w:szCs w:val="24"/>
              </w:rPr>
              <w:t xml:space="preserve"> </w:t>
            </w:r>
            <w:r>
              <w:rPr>
                <w:rFonts w:ascii="Times New Roman" w:hAnsi="Times New Roman"/>
                <w:b/>
                <w:szCs w:val="24"/>
                <w:lang w:val="sr-Cyrl-CS"/>
              </w:rPr>
              <w:t>2</w:t>
            </w:r>
            <w:r>
              <w:rPr>
                <w:rFonts w:ascii="Times New Roman" w:hAnsi="Times New Roman"/>
                <w:b/>
                <w:szCs w:val="24"/>
              </w:rPr>
              <w:t xml:space="preserve"> нем</w:t>
            </w:r>
            <w:r>
              <w:rPr>
                <w:rFonts w:ascii="Times New Roman" w:hAnsi="Times New Roman"/>
                <w:b/>
                <w:szCs w:val="24"/>
                <w:lang w:val="sr-Cyrl-CS"/>
              </w:rPr>
              <w:t>.</w:t>
            </w:r>
          </w:p>
          <w:p w14:paraId="42A5247E" w14:textId="77777777" w:rsidR="00337D2B" w:rsidRDefault="00337D2B">
            <w:pPr>
              <w:rPr>
                <w:rFonts w:ascii="Times New Roman" w:hAnsi="Times New Roman"/>
                <w:b/>
                <w:szCs w:val="24"/>
              </w:rPr>
            </w:pPr>
          </w:p>
        </w:tc>
      </w:tr>
      <w:tr w:rsidR="00337D2B" w14:paraId="5ADD7A22"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B5DFAE" w14:textId="77777777" w:rsidR="00337D2B" w:rsidRDefault="00C84B04">
            <w:pPr>
              <w:rPr>
                <w:rFonts w:ascii="Times New Roman" w:hAnsi="Times New Roman"/>
                <w:szCs w:val="24"/>
              </w:rPr>
            </w:pPr>
            <w:r>
              <w:rPr>
                <w:rFonts w:ascii="Times New Roman" w:hAnsi="Times New Roman"/>
                <w:szCs w:val="24"/>
              </w:rPr>
              <w:t>II 1</w:t>
            </w:r>
          </w:p>
        </w:tc>
        <w:tc>
          <w:tcPr>
            <w:tcW w:w="1914"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vAlign w:val="center"/>
          </w:tcPr>
          <w:p w14:paraId="2752EFFA" w14:textId="77777777" w:rsidR="00337D2B" w:rsidRDefault="00C84B04">
            <w:pPr>
              <w:jc w:val="center"/>
              <w:rPr>
                <w:rFonts w:ascii="Times New Roman" w:hAnsi="Times New Roman"/>
                <w:szCs w:val="24"/>
              </w:rPr>
            </w:pPr>
            <w:r>
              <w:rPr>
                <w:rFonts w:ascii="Times New Roman" w:hAnsi="Times New Roman"/>
                <w:szCs w:val="24"/>
              </w:rPr>
              <w:t>21билингвално.</w:t>
            </w:r>
          </w:p>
        </w:tc>
        <w:tc>
          <w:tcPr>
            <w:tcW w:w="1914" w:type="dxa"/>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33CD1486" w14:textId="77777777" w:rsidR="00337D2B" w:rsidRDefault="00C84B04">
            <w:pPr>
              <w:jc w:val="center"/>
              <w:rPr>
                <w:rFonts w:ascii="Times New Roman" w:hAnsi="Times New Roman"/>
                <w:szCs w:val="24"/>
              </w:rPr>
            </w:pPr>
            <w:r>
              <w:rPr>
                <w:rFonts w:ascii="Times New Roman" w:hAnsi="Times New Roman"/>
                <w:szCs w:val="24"/>
              </w:rPr>
              <w:t>2/1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vAlign w:val="center"/>
          </w:tcPr>
          <w:p w14:paraId="5D993630" w14:textId="77777777" w:rsidR="00337D2B" w:rsidRDefault="00C84B04">
            <w:pPr>
              <w:jc w:val="center"/>
              <w:rPr>
                <w:rFonts w:ascii="Times New Roman" w:hAnsi="Times New Roman"/>
                <w:szCs w:val="24"/>
              </w:rPr>
            </w:pPr>
            <w:r>
              <w:rPr>
                <w:rFonts w:ascii="Times New Roman" w:hAnsi="Times New Roman"/>
                <w:szCs w:val="24"/>
              </w:rPr>
              <w:t>-</w:t>
            </w:r>
          </w:p>
        </w:tc>
        <w:tc>
          <w:tcPr>
            <w:tcW w:w="1279"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9C0C3A6" w14:textId="77777777" w:rsidR="00337D2B" w:rsidRDefault="00C84B04">
            <w:pPr>
              <w:jc w:val="center"/>
              <w:rPr>
                <w:rFonts w:ascii="Times New Roman" w:hAnsi="Times New Roman"/>
                <w:szCs w:val="24"/>
              </w:rPr>
            </w:pPr>
            <w:r>
              <w:rPr>
                <w:rFonts w:ascii="Times New Roman" w:hAnsi="Times New Roman"/>
                <w:szCs w:val="24"/>
              </w:rPr>
              <w:t>-</w:t>
            </w:r>
          </w:p>
        </w:tc>
        <w:tc>
          <w:tcPr>
            <w:tcW w:w="1434" w:type="dxa"/>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31EACF1" w14:textId="77777777" w:rsidR="00337D2B" w:rsidRDefault="00337D2B">
            <w:pPr>
              <w:jc w:val="center"/>
              <w:rPr>
                <w:rFonts w:ascii="Times New Roman" w:hAnsi="Times New Roman"/>
                <w:szCs w:val="24"/>
              </w:rPr>
            </w:pPr>
          </w:p>
        </w:tc>
      </w:tr>
      <w:tr w:rsidR="00337D2B" w14:paraId="48267343"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3495B" w14:textId="77777777" w:rsidR="00337D2B" w:rsidRDefault="00C84B04">
            <w:pPr>
              <w:rPr>
                <w:rFonts w:ascii="Times New Roman" w:hAnsi="Times New Roman"/>
                <w:szCs w:val="24"/>
              </w:rPr>
            </w:pPr>
            <w:r>
              <w:rPr>
                <w:rFonts w:ascii="Times New Roman" w:hAnsi="Times New Roman"/>
                <w:szCs w:val="24"/>
              </w:rPr>
              <w:t>II 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42348C" w14:textId="77777777" w:rsidR="00337D2B" w:rsidRDefault="00C84B04">
            <w:pPr>
              <w:jc w:val="center"/>
              <w:rPr>
                <w:rFonts w:ascii="Times New Roman" w:hAnsi="Times New Roman"/>
                <w:szCs w:val="24"/>
              </w:rPr>
            </w:pPr>
            <w:r>
              <w:rPr>
                <w:rFonts w:ascii="Times New Roman" w:hAnsi="Times New Roman"/>
                <w:szCs w:val="24"/>
              </w:rPr>
              <w:t>5</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6CEE1" w14:textId="77777777" w:rsidR="00337D2B" w:rsidRDefault="00C84B04">
            <w:pPr>
              <w:jc w:val="center"/>
              <w:rPr>
                <w:rFonts w:ascii="Times New Roman" w:hAnsi="Times New Roman"/>
                <w:szCs w:val="24"/>
              </w:rPr>
            </w:pPr>
            <w:r>
              <w:rPr>
                <w:rFonts w:ascii="Times New Roman" w:hAnsi="Times New Roman"/>
                <w:szCs w:val="24"/>
              </w:rPr>
              <w:t>2/2,3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9B567F" w14:textId="77777777" w:rsidR="00337D2B" w:rsidRDefault="00C84B04">
            <w:pPr>
              <w:jc w:val="center"/>
              <w:rPr>
                <w:rFonts w:ascii="Times New Roman" w:hAnsi="Times New Roman"/>
                <w:szCs w:val="24"/>
              </w:rPr>
            </w:pPr>
            <w:r>
              <w:rPr>
                <w:rFonts w:ascii="Times New Roman" w:hAnsi="Times New Roman"/>
                <w:szCs w:val="24"/>
              </w:rPr>
              <w:t>15</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5207EC" w14:textId="77777777" w:rsidR="00337D2B" w:rsidRDefault="00C84B04">
            <w:pPr>
              <w:jc w:val="center"/>
              <w:rPr>
                <w:rFonts w:ascii="Times New Roman" w:hAnsi="Times New Roman"/>
                <w:szCs w:val="24"/>
              </w:rPr>
            </w:pPr>
            <w:r>
              <w:rPr>
                <w:rFonts w:ascii="Times New Roman" w:hAnsi="Times New Roman"/>
                <w:szCs w:val="24"/>
              </w:rPr>
              <w:t>2/2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06D501" w14:textId="77777777" w:rsidR="00337D2B" w:rsidRDefault="00337D2B">
            <w:pPr>
              <w:jc w:val="center"/>
              <w:rPr>
                <w:rFonts w:ascii="Times New Roman" w:hAnsi="Times New Roman"/>
                <w:szCs w:val="24"/>
              </w:rPr>
            </w:pPr>
          </w:p>
        </w:tc>
      </w:tr>
      <w:tr w:rsidR="00337D2B" w14:paraId="34D6FD24"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209A66" w14:textId="77777777" w:rsidR="00337D2B" w:rsidRDefault="00C84B04">
            <w:pPr>
              <w:rPr>
                <w:rFonts w:ascii="Times New Roman" w:hAnsi="Times New Roman"/>
                <w:szCs w:val="24"/>
              </w:rPr>
            </w:pPr>
            <w:r>
              <w:rPr>
                <w:rFonts w:ascii="Times New Roman" w:hAnsi="Times New Roman"/>
                <w:szCs w:val="24"/>
              </w:rPr>
              <w:t>II 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CFF25A" w14:textId="77777777" w:rsidR="00337D2B" w:rsidRDefault="00C84B04">
            <w:pPr>
              <w:jc w:val="center"/>
              <w:rPr>
                <w:rFonts w:ascii="Times New Roman" w:hAnsi="Times New Roman"/>
                <w:szCs w:val="24"/>
              </w:rPr>
            </w:pPr>
            <w:r>
              <w:rPr>
                <w:rFonts w:ascii="Times New Roman" w:hAnsi="Times New Roman"/>
                <w:szCs w:val="24"/>
              </w:rPr>
              <w:t>8</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91427B"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05614" w14:textId="77777777" w:rsidR="00337D2B" w:rsidRDefault="00C84B04">
            <w:pPr>
              <w:jc w:val="center"/>
              <w:rPr>
                <w:rFonts w:ascii="Times New Roman" w:hAnsi="Times New Roman"/>
                <w:szCs w:val="24"/>
              </w:rPr>
            </w:pPr>
            <w:r>
              <w:rPr>
                <w:rFonts w:ascii="Times New Roman" w:hAnsi="Times New Roman"/>
                <w:szCs w:val="24"/>
              </w:rPr>
              <w:t>17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31E99" w14:textId="77777777" w:rsidR="00337D2B" w:rsidRDefault="00C84B04">
            <w:pPr>
              <w:jc w:val="center"/>
              <w:rPr>
                <w:rFonts w:ascii="Times New Roman" w:hAnsi="Times New Roman"/>
                <w:szCs w:val="24"/>
              </w:rPr>
            </w:pPr>
            <w:r>
              <w:rPr>
                <w:rFonts w:ascii="Times New Roman" w:hAnsi="Times New Roman"/>
                <w:szCs w:val="24"/>
              </w:rPr>
              <w:t>2/3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AB8D" w14:textId="77777777" w:rsidR="00337D2B" w:rsidRDefault="00337D2B">
            <w:pPr>
              <w:jc w:val="center"/>
              <w:rPr>
                <w:rFonts w:ascii="Times New Roman" w:hAnsi="Times New Roman"/>
                <w:szCs w:val="24"/>
              </w:rPr>
            </w:pPr>
          </w:p>
        </w:tc>
      </w:tr>
      <w:tr w:rsidR="00337D2B" w14:paraId="7AFD8466"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BA1B68" w14:textId="77777777" w:rsidR="00337D2B" w:rsidRDefault="00C84B04">
            <w:pPr>
              <w:rPr>
                <w:rFonts w:ascii="Times New Roman" w:hAnsi="Times New Roman"/>
                <w:szCs w:val="24"/>
              </w:rPr>
            </w:pPr>
            <w:r>
              <w:rPr>
                <w:rFonts w:ascii="Times New Roman" w:hAnsi="Times New Roman"/>
                <w:szCs w:val="24"/>
              </w:rPr>
              <w:t>II 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A29A5" w14:textId="77777777" w:rsidR="00337D2B" w:rsidRDefault="00C84B04">
            <w:pPr>
              <w:jc w:val="center"/>
              <w:rPr>
                <w:rFonts w:ascii="Times New Roman" w:hAnsi="Times New Roman"/>
                <w:szCs w:val="24"/>
              </w:rPr>
            </w:pPr>
            <w:r>
              <w:rPr>
                <w:rFonts w:ascii="Times New Roman" w:hAnsi="Times New Roman"/>
                <w:szCs w:val="24"/>
              </w:rPr>
              <w:t>-</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C4FA5"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84955" w14:textId="77777777" w:rsidR="00337D2B" w:rsidRDefault="00C84B04">
            <w:pPr>
              <w:jc w:val="center"/>
              <w:rPr>
                <w:rFonts w:ascii="Times New Roman" w:hAnsi="Times New Roman"/>
                <w:szCs w:val="24"/>
              </w:rPr>
            </w:pPr>
            <w:r>
              <w:rPr>
                <w:rFonts w:ascii="Times New Roman" w:hAnsi="Times New Roman"/>
                <w:szCs w:val="24"/>
              </w:rPr>
              <w:t>19</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1F3EE" w14:textId="77777777" w:rsidR="00337D2B" w:rsidRDefault="00C84B04">
            <w:pPr>
              <w:rPr>
                <w:rFonts w:ascii="Times New Roman" w:hAnsi="Times New Roman"/>
                <w:szCs w:val="24"/>
              </w:rPr>
            </w:pPr>
            <w:r>
              <w:rPr>
                <w:rFonts w:ascii="Times New Roman" w:hAnsi="Times New Roman"/>
                <w:szCs w:val="24"/>
              </w:rPr>
              <w:t xml:space="preserve"> 2/4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7D830" w14:textId="77777777" w:rsidR="00337D2B" w:rsidRDefault="00C84B04">
            <w:pPr>
              <w:ind w:left="306"/>
              <w:jc w:val="center"/>
              <w:rPr>
                <w:rFonts w:ascii="Times New Roman" w:hAnsi="Times New Roman"/>
                <w:szCs w:val="24"/>
              </w:rPr>
            </w:pPr>
            <w:r>
              <w:rPr>
                <w:rFonts w:ascii="Times New Roman" w:hAnsi="Times New Roman"/>
                <w:szCs w:val="24"/>
              </w:rPr>
              <w:t>1 нем.</w:t>
            </w:r>
          </w:p>
        </w:tc>
      </w:tr>
      <w:tr w:rsidR="00337D2B" w14:paraId="63B1175A"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CD2A86" w14:textId="77777777" w:rsidR="00337D2B" w:rsidRDefault="00C84B04">
            <w:pPr>
              <w:rPr>
                <w:rFonts w:ascii="Times New Roman" w:hAnsi="Times New Roman"/>
                <w:szCs w:val="24"/>
              </w:rPr>
            </w:pPr>
            <w:r>
              <w:rPr>
                <w:rFonts w:ascii="Times New Roman" w:hAnsi="Times New Roman"/>
                <w:szCs w:val="24"/>
              </w:rPr>
              <w:t>Укупно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E53F0E" w14:textId="77777777" w:rsidR="00337D2B" w:rsidRDefault="00C84B04">
            <w:pPr>
              <w:rPr>
                <w:rFonts w:ascii="Times New Roman" w:hAnsi="Times New Roman"/>
                <w:szCs w:val="24"/>
              </w:rPr>
            </w:pPr>
            <w:r>
              <w:rPr>
                <w:rFonts w:ascii="Times New Roman" w:hAnsi="Times New Roman"/>
                <w:b/>
                <w:bCs/>
                <w:szCs w:val="24"/>
              </w:rPr>
              <w:t xml:space="preserve">            34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0D6FA" w14:textId="77777777" w:rsidR="00337D2B" w:rsidRDefault="00C84B04">
            <w:pPr>
              <w:jc w:val="center"/>
              <w:rPr>
                <w:rFonts w:ascii="Times New Roman" w:hAnsi="Times New Roman"/>
                <w:szCs w:val="24"/>
              </w:rPr>
            </w:pPr>
            <w:r>
              <w:rPr>
                <w:rFonts w:ascii="Times New Roman" w:hAnsi="Times New Roman"/>
                <w:b/>
                <w:szCs w:val="24"/>
              </w:rPr>
              <w:t>2 групе</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33F4F6" w14:textId="77777777" w:rsidR="00337D2B" w:rsidRDefault="00C84B04">
            <w:pPr>
              <w:jc w:val="center"/>
              <w:rPr>
                <w:rFonts w:ascii="Times New Roman" w:hAnsi="Times New Roman"/>
                <w:b/>
                <w:bCs/>
                <w:szCs w:val="24"/>
              </w:rPr>
            </w:pPr>
            <w:r>
              <w:rPr>
                <w:rFonts w:ascii="Times New Roman" w:hAnsi="Times New Roman"/>
                <w:b/>
                <w:bCs/>
                <w:szCs w:val="24"/>
              </w:rPr>
              <w:t>51</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49476D" w14:textId="77777777" w:rsidR="00337D2B" w:rsidRDefault="00C84B04">
            <w:pPr>
              <w:jc w:val="center"/>
              <w:rPr>
                <w:rFonts w:ascii="Times New Roman" w:hAnsi="Times New Roman"/>
                <w:b/>
                <w:szCs w:val="24"/>
              </w:rPr>
            </w:pPr>
            <w:r>
              <w:rPr>
                <w:rFonts w:ascii="Times New Roman" w:hAnsi="Times New Roman"/>
                <w:b/>
                <w:szCs w:val="24"/>
              </w:rPr>
              <w:t xml:space="preserve">3 групе                </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45F412" w14:textId="77777777" w:rsidR="00337D2B" w:rsidRDefault="00C84B04">
            <w:pPr>
              <w:rPr>
                <w:rFonts w:ascii="Times New Roman" w:hAnsi="Times New Roman"/>
                <w:szCs w:val="24"/>
              </w:rPr>
            </w:pPr>
            <w:r>
              <w:rPr>
                <w:rFonts w:ascii="Times New Roman" w:hAnsi="Times New Roman"/>
                <w:b/>
                <w:bCs/>
                <w:szCs w:val="24"/>
              </w:rPr>
              <w:t xml:space="preserve"> </w:t>
            </w:r>
            <w:r>
              <w:rPr>
                <w:rFonts w:ascii="Times New Roman" w:hAnsi="Times New Roman"/>
                <w:b/>
                <w:bCs/>
                <w:szCs w:val="24"/>
                <w:lang w:val="sr-Cyrl-CS"/>
              </w:rPr>
              <w:t xml:space="preserve">     </w:t>
            </w:r>
            <w:r>
              <w:rPr>
                <w:rFonts w:ascii="Times New Roman" w:hAnsi="Times New Roman"/>
                <w:b/>
                <w:bCs/>
                <w:szCs w:val="24"/>
              </w:rPr>
              <w:t xml:space="preserve"> 1 нем</w:t>
            </w:r>
          </w:p>
        </w:tc>
      </w:tr>
      <w:tr w:rsidR="00337D2B" w14:paraId="0073780D"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9B61C" w14:textId="77777777" w:rsidR="00337D2B" w:rsidRDefault="00C84B04">
            <w:pPr>
              <w:rPr>
                <w:rFonts w:ascii="Times New Roman" w:hAnsi="Times New Roman"/>
                <w:szCs w:val="24"/>
              </w:rPr>
            </w:pPr>
            <w:r>
              <w:rPr>
                <w:rFonts w:ascii="Times New Roman" w:hAnsi="Times New Roman"/>
                <w:szCs w:val="24"/>
              </w:rPr>
              <w:t>III 1</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BFE8E" w14:textId="77777777" w:rsidR="00337D2B" w:rsidRDefault="00C84B04">
            <w:pPr>
              <w:jc w:val="center"/>
              <w:rPr>
                <w:rFonts w:ascii="Times New Roman" w:hAnsi="Times New Roman"/>
                <w:szCs w:val="24"/>
              </w:rPr>
            </w:pPr>
            <w:r>
              <w:rPr>
                <w:rFonts w:ascii="Times New Roman" w:hAnsi="Times New Roman"/>
                <w:szCs w:val="24"/>
              </w:rPr>
              <w:t>17 билингвално.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D151C5" w14:textId="77777777" w:rsidR="00337D2B" w:rsidRDefault="00C84B04">
            <w:pPr>
              <w:jc w:val="center"/>
              <w:rPr>
                <w:rFonts w:ascii="Times New Roman" w:hAnsi="Times New Roman"/>
                <w:szCs w:val="24"/>
              </w:rPr>
            </w:pPr>
            <w:r>
              <w:rPr>
                <w:rFonts w:ascii="Times New Roman" w:hAnsi="Times New Roman"/>
                <w:szCs w:val="24"/>
              </w:rPr>
              <w:t>3/1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3AD7A4" w14:textId="77777777" w:rsidR="00337D2B" w:rsidRDefault="00C84B04">
            <w:pPr>
              <w:jc w:val="center"/>
              <w:rPr>
                <w:rFonts w:ascii="Times New Roman" w:hAnsi="Times New Roman"/>
                <w:szCs w:val="24"/>
              </w:rPr>
            </w:pPr>
            <w:r>
              <w:rPr>
                <w:rFonts w:ascii="Times New Roman" w:hAnsi="Times New Roman"/>
                <w:szCs w:val="24"/>
              </w:rPr>
              <w:t>-</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FB00E" w14:textId="77777777" w:rsidR="00337D2B" w:rsidRDefault="00C84B04">
            <w:pPr>
              <w:jc w:val="center"/>
              <w:rPr>
                <w:rFonts w:ascii="Times New Roman" w:hAnsi="Times New Roman"/>
                <w:szCs w:val="24"/>
              </w:rPr>
            </w:pPr>
            <w:r>
              <w:rPr>
                <w:rFonts w:ascii="Times New Roman" w:hAnsi="Times New Roman"/>
                <w:szCs w:val="24"/>
              </w:rPr>
              <w:t>-</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1DE21" w14:textId="77777777" w:rsidR="00337D2B" w:rsidRDefault="00337D2B">
            <w:pPr>
              <w:jc w:val="center"/>
              <w:rPr>
                <w:rFonts w:ascii="Times New Roman" w:hAnsi="Times New Roman"/>
                <w:szCs w:val="24"/>
              </w:rPr>
            </w:pPr>
          </w:p>
        </w:tc>
      </w:tr>
      <w:tr w:rsidR="00337D2B" w14:paraId="54ED6B89"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D138F4" w14:textId="77777777" w:rsidR="00337D2B" w:rsidRDefault="00C84B04">
            <w:pPr>
              <w:rPr>
                <w:rFonts w:ascii="Times New Roman" w:hAnsi="Times New Roman"/>
                <w:szCs w:val="24"/>
              </w:rPr>
            </w:pPr>
            <w:r>
              <w:rPr>
                <w:rFonts w:ascii="Times New Roman" w:hAnsi="Times New Roman"/>
                <w:szCs w:val="24"/>
              </w:rPr>
              <w:t>III 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2C541" w14:textId="77777777" w:rsidR="00337D2B" w:rsidRDefault="00C84B04">
            <w:pPr>
              <w:jc w:val="center"/>
              <w:rPr>
                <w:rFonts w:ascii="Times New Roman" w:hAnsi="Times New Roman"/>
                <w:szCs w:val="24"/>
              </w:rPr>
            </w:pPr>
            <w:r>
              <w:rPr>
                <w:rFonts w:ascii="Times New Roman" w:hAnsi="Times New Roman"/>
                <w:szCs w:val="24"/>
              </w:rPr>
              <w:t>5</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D62108" w14:textId="77777777" w:rsidR="00337D2B" w:rsidRDefault="00C84B04">
            <w:pPr>
              <w:jc w:val="center"/>
              <w:rPr>
                <w:rFonts w:ascii="Times New Roman" w:hAnsi="Times New Roman"/>
                <w:szCs w:val="24"/>
              </w:rPr>
            </w:pPr>
            <w:r>
              <w:rPr>
                <w:rFonts w:ascii="Times New Roman" w:hAnsi="Times New Roman"/>
                <w:szCs w:val="24"/>
              </w:rPr>
              <w:t>3/2,3,4 група</w:t>
            </w:r>
          </w:p>
          <w:p w14:paraId="1DBE289E" w14:textId="77777777" w:rsidR="00337D2B" w:rsidRDefault="00337D2B">
            <w:pPr>
              <w:jc w:val="cente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900C7" w14:textId="77777777" w:rsidR="00337D2B" w:rsidRDefault="00C84B04">
            <w:pPr>
              <w:jc w:val="center"/>
              <w:rPr>
                <w:rFonts w:ascii="Times New Roman" w:hAnsi="Times New Roman"/>
                <w:szCs w:val="24"/>
              </w:rPr>
            </w:pPr>
            <w:r>
              <w:rPr>
                <w:rFonts w:ascii="Times New Roman" w:hAnsi="Times New Roman"/>
                <w:szCs w:val="24"/>
              </w:rPr>
              <w:t>17</w:t>
            </w:r>
          </w:p>
        </w:tc>
        <w:tc>
          <w:tcPr>
            <w:tcW w:w="127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0FA1CA" w14:textId="77777777" w:rsidR="00337D2B" w:rsidRDefault="00337D2B">
            <w:pPr>
              <w:jc w:val="center"/>
              <w:rPr>
                <w:rFonts w:ascii="Times New Roman" w:hAnsi="Times New Roman"/>
                <w:szCs w:val="24"/>
              </w:rPr>
            </w:pPr>
          </w:p>
          <w:p w14:paraId="2DBEB7DF" w14:textId="77777777" w:rsidR="00337D2B" w:rsidRDefault="00C84B04">
            <w:pPr>
              <w:jc w:val="center"/>
              <w:rPr>
                <w:rFonts w:ascii="Times New Roman" w:hAnsi="Times New Roman"/>
                <w:szCs w:val="24"/>
              </w:rPr>
            </w:pPr>
            <w:r>
              <w:rPr>
                <w:rFonts w:ascii="Times New Roman" w:hAnsi="Times New Roman"/>
                <w:szCs w:val="24"/>
              </w:rPr>
              <w:t>3/2,3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0B8A9" w14:textId="77777777" w:rsidR="00337D2B" w:rsidRDefault="00337D2B">
            <w:pPr>
              <w:jc w:val="center"/>
              <w:rPr>
                <w:rFonts w:ascii="Times New Roman" w:hAnsi="Times New Roman"/>
                <w:szCs w:val="24"/>
              </w:rPr>
            </w:pPr>
          </w:p>
          <w:p w14:paraId="18D8EC49" w14:textId="77777777" w:rsidR="00337D2B" w:rsidRDefault="00337D2B">
            <w:pPr>
              <w:jc w:val="center"/>
              <w:rPr>
                <w:rFonts w:ascii="Times New Roman" w:hAnsi="Times New Roman"/>
                <w:szCs w:val="24"/>
              </w:rPr>
            </w:pPr>
          </w:p>
        </w:tc>
      </w:tr>
      <w:tr w:rsidR="00337D2B" w14:paraId="11AE90B3"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433765" w14:textId="77777777" w:rsidR="00337D2B" w:rsidRDefault="00C84B04">
            <w:pPr>
              <w:rPr>
                <w:rFonts w:ascii="Times New Roman" w:hAnsi="Times New Roman"/>
                <w:szCs w:val="24"/>
              </w:rPr>
            </w:pPr>
            <w:r>
              <w:rPr>
                <w:rFonts w:ascii="Times New Roman" w:hAnsi="Times New Roman"/>
                <w:szCs w:val="24"/>
              </w:rPr>
              <w:t>III 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0E240" w14:textId="77777777" w:rsidR="00337D2B" w:rsidRDefault="00C84B04">
            <w:pPr>
              <w:jc w:val="center"/>
              <w:rPr>
                <w:rFonts w:ascii="Times New Roman" w:hAnsi="Times New Roman"/>
                <w:szCs w:val="24"/>
              </w:rPr>
            </w:pPr>
            <w:r>
              <w:rPr>
                <w:rFonts w:ascii="Times New Roman" w:hAnsi="Times New Roman"/>
                <w:szCs w:val="24"/>
              </w:rPr>
              <w:t>6</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E492D0"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E0D5B5" w14:textId="77777777" w:rsidR="00337D2B" w:rsidRDefault="00C84B04">
            <w:pPr>
              <w:jc w:val="center"/>
              <w:rPr>
                <w:rFonts w:ascii="Times New Roman" w:hAnsi="Times New Roman"/>
                <w:szCs w:val="24"/>
              </w:rPr>
            </w:pPr>
            <w:r>
              <w:rPr>
                <w:rFonts w:ascii="Times New Roman" w:hAnsi="Times New Roman"/>
                <w:szCs w:val="24"/>
              </w:rPr>
              <w:t>11</w:t>
            </w:r>
          </w:p>
        </w:tc>
        <w:tc>
          <w:tcPr>
            <w:tcW w:w="127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7357AC" w14:textId="77777777" w:rsidR="00337D2B" w:rsidRDefault="00337D2B">
            <w:pPr>
              <w:jc w:val="center"/>
              <w:rPr>
                <w:rFonts w:ascii="Times New Roman" w:hAnsi="Times New Roman"/>
                <w:szCs w:val="24"/>
              </w:rPr>
            </w:pP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F73B65" w14:textId="77777777" w:rsidR="00337D2B" w:rsidRDefault="00337D2B">
            <w:pPr>
              <w:jc w:val="center"/>
              <w:rPr>
                <w:rFonts w:ascii="Times New Roman" w:hAnsi="Times New Roman"/>
                <w:szCs w:val="24"/>
              </w:rPr>
            </w:pPr>
          </w:p>
        </w:tc>
      </w:tr>
      <w:tr w:rsidR="00337D2B" w14:paraId="23237051"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F1D201" w14:textId="77777777" w:rsidR="00337D2B" w:rsidRDefault="00C84B04">
            <w:pPr>
              <w:rPr>
                <w:rFonts w:ascii="Times New Roman" w:hAnsi="Times New Roman"/>
                <w:szCs w:val="24"/>
              </w:rPr>
            </w:pPr>
            <w:r>
              <w:rPr>
                <w:rFonts w:ascii="Times New Roman" w:hAnsi="Times New Roman"/>
                <w:szCs w:val="24"/>
              </w:rPr>
              <w:t>III 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26C4C" w14:textId="77777777" w:rsidR="00337D2B" w:rsidRDefault="00C84B04">
            <w:pPr>
              <w:jc w:val="center"/>
              <w:rPr>
                <w:rFonts w:ascii="Times New Roman" w:hAnsi="Times New Roman"/>
                <w:szCs w:val="24"/>
              </w:rPr>
            </w:pPr>
            <w:r>
              <w:rPr>
                <w:rFonts w:ascii="Times New Roman" w:hAnsi="Times New Roman"/>
                <w:szCs w:val="24"/>
              </w:rPr>
              <w:t>3</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163DE"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F127B3" w14:textId="77777777" w:rsidR="00337D2B" w:rsidRDefault="00C84B04">
            <w:pPr>
              <w:jc w:val="center"/>
              <w:rPr>
                <w:rFonts w:ascii="Times New Roman" w:hAnsi="Times New Roman"/>
                <w:szCs w:val="24"/>
              </w:rPr>
            </w:pPr>
            <w:r>
              <w:rPr>
                <w:rFonts w:ascii="Times New Roman" w:hAnsi="Times New Roman"/>
                <w:szCs w:val="24"/>
              </w:rPr>
              <w:t>19</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CAEA9" w14:textId="77777777" w:rsidR="00337D2B" w:rsidRDefault="00C84B04">
            <w:pPr>
              <w:jc w:val="center"/>
              <w:rPr>
                <w:rFonts w:ascii="Times New Roman" w:hAnsi="Times New Roman"/>
                <w:szCs w:val="24"/>
              </w:rPr>
            </w:pPr>
            <w:r>
              <w:rPr>
                <w:rFonts w:ascii="Times New Roman" w:hAnsi="Times New Roman"/>
                <w:szCs w:val="24"/>
              </w:rPr>
              <w:t>3/4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153874" w14:textId="77777777" w:rsidR="00337D2B" w:rsidRDefault="00337D2B">
            <w:pPr>
              <w:jc w:val="center"/>
              <w:rPr>
                <w:rFonts w:ascii="Times New Roman" w:hAnsi="Times New Roman"/>
                <w:szCs w:val="24"/>
              </w:rPr>
            </w:pPr>
          </w:p>
        </w:tc>
      </w:tr>
      <w:tr w:rsidR="00337D2B" w14:paraId="4426A87D"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98936B" w14:textId="77777777" w:rsidR="00337D2B" w:rsidRDefault="00C84B04">
            <w:pPr>
              <w:rPr>
                <w:rFonts w:ascii="Times New Roman" w:hAnsi="Times New Roman"/>
                <w:szCs w:val="24"/>
              </w:rPr>
            </w:pPr>
            <w:r>
              <w:rPr>
                <w:rFonts w:ascii="Times New Roman" w:hAnsi="Times New Roman"/>
                <w:szCs w:val="24"/>
              </w:rPr>
              <w:t>Укупно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5C27FD" w14:textId="77777777" w:rsidR="00337D2B" w:rsidRDefault="00C84B04">
            <w:pPr>
              <w:jc w:val="center"/>
              <w:rPr>
                <w:rFonts w:ascii="Times New Roman" w:hAnsi="Times New Roman"/>
                <w:szCs w:val="24"/>
              </w:rPr>
            </w:pPr>
            <w:r>
              <w:rPr>
                <w:rFonts w:ascii="Times New Roman" w:hAnsi="Times New Roman"/>
                <w:b/>
                <w:bCs/>
                <w:szCs w:val="24"/>
              </w:rPr>
              <w:t>31</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716FC" w14:textId="77777777" w:rsidR="00337D2B" w:rsidRDefault="00C84B04">
            <w:pPr>
              <w:jc w:val="center"/>
              <w:rPr>
                <w:rFonts w:ascii="Times New Roman" w:hAnsi="Times New Roman"/>
                <w:szCs w:val="24"/>
              </w:rPr>
            </w:pPr>
            <w:r>
              <w:rPr>
                <w:rFonts w:ascii="Times New Roman" w:hAnsi="Times New Roman"/>
                <w:b/>
                <w:szCs w:val="24"/>
              </w:rPr>
              <w:t>2 групе</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A7F9" w14:textId="77777777" w:rsidR="00337D2B" w:rsidRDefault="00C84B04">
            <w:pPr>
              <w:jc w:val="center"/>
              <w:rPr>
                <w:rFonts w:ascii="Times New Roman" w:hAnsi="Times New Roman"/>
                <w:b/>
                <w:bCs/>
                <w:szCs w:val="24"/>
              </w:rPr>
            </w:pPr>
            <w:r>
              <w:rPr>
                <w:rFonts w:ascii="Times New Roman" w:hAnsi="Times New Roman"/>
                <w:b/>
                <w:bCs/>
                <w:szCs w:val="24"/>
              </w:rPr>
              <w:t>47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6DE0FC" w14:textId="77777777" w:rsidR="00337D2B" w:rsidRDefault="00C84B04">
            <w:pPr>
              <w:jc w:val="center"/>
              <w:rPr>
                <w:rFonts w:ascii="Times New Roman" w:hAnsi="Times New Roman"/>
                <w:b/>
                <w:szCs w:val="24"/>
              </w:rPr>
            </w:pPr>
            <w:r>
              <w:rPr>
                <w:rFonts w:ascii="Times New Roman" w:hAnsi="Times New Roman"/>
                <w:b/>
                <w:szCs w:val="24"/>
              </w:rPr>
              <w:t xml:space="preserve">2 групе  </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5D021C" w14:textId="77777777" w:rsidR="00337D2B" w:rsidRDefault="00C84B04">
            <w:pPr>
              <w:jc w:val="center"/>
              <w:rPr>
                <w:rFonts w:ascii="Times New Roman" w:hAnsi="Times New Roman"/>
                <w:b/>
                <w:szCs w:val="24"/>
              </w:rPr>
            </w:pPr>
            <w:r>
              <w:rPr>
                <w:rFonts w:ascii="Times New Roman" w:hAnsi="Times New Roman"/>
                <w:b/>
                <w:szCs w:val="24"/>
              </w:rPr>
              <w:t>78</w:t>
            </w:r>
          </w:p>
        </w:tc>
      </w:tr>
      <w:tr w:rsidR="00337D2B" w14:paraId="5E9934F3"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AA5B8" w14:textId="77777777" w:rsidR="00337D2B" w:rsidRDefault="00C84B04">
            <w:pPr>
              <w:rPr>
                <w:rFonts w:ascii="Times New Roman" w:hAnsi="Times New Roman"/>
                <w:szCs w:val="24"/>
              </w:rPr>
            </w:pPr>
            <w:r>
              <w:rPr>
                <w:rFonts w:ascii="Times New Roman" w:hAnsi="Times New Roman"/>
                <w:szCs w:val="24"/>
              </w:rPr>
              <w:t>IV 1</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44350" w14:textId="77777777" w:rsidR="00337D2B" w:rsidRDefault="00C84B04">
            <w:pPr>
              <w:jc w:val="center"/>
              <w:rPr>
                <w:rFonts w:ascii="Times New Roman" w:hAnsi="Times New Roman"/>
                <w:szCs w:val="24"/>
              </w:rPr>
            </w:pPr>
            <w:r>
              <w:rPr>
                <w:rFonts w:ascii="Times New Roman" w:hAnsi="Times New Roman"/>
                <w:szCs w:val="24"/>
              </w:rPr>
              <w:t>20 билингвално.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A701C5" w14:textId="77777777" w:rsidR="00337D2B" w:rsidRDefault="00C84B04">
            <w:pPr>
              <w:jc w:val="center"/>
              <w:rPr>
                <w:rFonts w:ascii="Times New Roman" w:hAnsi="Times New Roman"/>
                <w:szCs w:val="24"/>
              </w:rPr>
            </w:pPr>
            <w:r>
              <w:rPr>
                <w:rFonts w:ascii="Times New Roman" w:hAnsi="Times New Roman"/>
                <w:szCs w:val="24"/>
              </w:rPr>
              <w:t>4/1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FBB4C4" w14:textId="77777777" w:rsidR="00337D2B" w:rsidRDefault="00C84B04">
            <w:pPr>
              <w:jc w:val="center"/>
              <w:rPr>
                <w:rFonts w:ascii="Times New Roman" w:hAnsi="Times New Roman"/>
                <w:szCs w:val="24"/>
              </w:rPr>
            </w:pPr>
            <w:r>
              <w:rPr>
                <w:rFonts w:ascii="Times New Roman" w:hAnsi="Times New Roman"/>
                <w:szCs w:val="24"/>
              </w:rPr>
              <w:t>-</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5280A5" w14:textId="77777777" w:rsidR="00337D2B" w:rsidRDefault="00C84B04">
            <w:pPr>
              <w:jc w:val="center"/>
              <w:rPr>
                <w:rFonts w:ascii="Times New Roman" w:hAnsi="Times New Roman"/>
                <w:szCs w:val="24"/>
              </w:rPr>
            </w:pPr>
            <w:r>
              <w:rPr>
                <w:rFonts w:ascii="Times New Roman" w:hAnsi="Times New Roman"/>
                <w:szCs w:val="24"/>
              </w:rPr>
              <w:t>-</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E11AF" w14:textId="77777777" w:rsidR="00337D2B" w:rsidRDefault="00337D2B">
            <w:pPr>
              <w:jc w:val="center"/>
              <w:rPr>
                <w:rFonts w:ascii="Times New Roman" w:hAnsi="Times New Roman"/>
                <w:szCs w:val="24"/>
              </w:rPr>
            </w:pPr>
          </w:p>
        </w:tc>
      </w:tr>
      <w:tr w:rsidR="00337D2B" w14:paraId="3F790A3D"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127F8" w14:textId="77777777" w:rsidR="00337D2B" w:rsidRDefault="00C84B04">
            <w:pPr>
              <w:rPr>
                <w:rFonts w:ascii="Times New Roman" w:hAnsi="Times New Roman"/>
                <w:szCs w:val="24"/>
              </w:rPr>
            </w:pPr>
            <w:r>
              <w:rPr>
                <w:rFonts w:ascii="Times New Roman" w:hAnsi="Times New Roman"/>
                <w:szCs w:val="24"/>
              </w:rPr>
              <w:t>IV 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718D3" w14:textId="77777777" w:rsidR="00337D2B" w:rsidRDefault="00C84B04">
            <w:pPr>
              <w:jc w:val="center"/>
              <w:rPr>
                <w:rFonts w:ascii="Times New Roman" w:hAnsi="Times New Roman"/>
                <w:szCs w:val="24"/>
              </w:rPr>
            </w:pPr>
            <w:r>
              <w:rPr>
                <w:rFonts w:ascii="Times New Roman" w:hAnsi="Times New Roman"/>
                <w:szCs w:val="24"/>
              </w:rPr>
              <w:t>8</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405EA7" w14:textId="77777777" w:rsidR="00337D2B" w:rsidRDefault="00C84B04">
            <w:pPr>
              <w:jc w:val="center"/>
              <w:rPr>
                <w:rFonts w:ascii="Times New Roman" w:hAnsi="Times New Roman"/>
                <w:szCs w:val="24"/>
              </w:rPr>
            </w:pPr>
            <w:r>
              <w:rPr>
                <w:rFonts w:ascii="Times New Roman" w:hAnsi="Times New Roman"/>
                <w:szCs w:val="24"/>
              </w:rPr>
              <w:t>4/2,3,4 група</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BD3DB" w14:textId="77777777" w:rsidR="00337D2B" w:rsidRDefault="00C84B04">
            <w:pPr>
              <w:jc w:val="center"/>
              <w:rPr>
                <w:rFonts w:ascii="Times New Roman" w:hAnsi="Times New Roman"/>
                <w:szCs w:val="24"/>
              </w:rPr>
            </w:pPr>
            <w:r>
              <w:rPr>
                <w:rFonts w:ascii="Times New Roman" w:hAnsi="Times New Roman"/>
                <w:szCs w:val="24"/>
              </w:rPr>
              <w:t>23</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B5252" w14:textId="77777777" w:rsidR="00337D2B" w:rsidRDefault="00C84B04">
            <w:pPr>
              <w:jc w:val="center"/>
              <w:rPr>
                <w:rFonts w:ascii="Times New Roman" w:hAnsi="Times New Roman"/>
                <w:szCs w:val="24"/>
              </w:rPr>
            </w:pPr>
            <w:r>
              <w:rPr>
                <w:rFonts w:ascii="Times New Roman" w:hAnsi="Times New Roman"/>
                <w:szCs w:val="24"/>
              </w:rPr>
              <w:t>4/2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12133E" w14:textId="77777777" w:rsidR="00337D2B" w:rsidRDefault="00337D2B">
            <w:pPr>
              <w:jc w:val="center"/>
              <w:rPr>
                <w:rFonts w:ascii="Times New Roman" w:hAnsi="Times New Roman"/>
                <w:szCs w:val="24"/>
              </w:rPr>
            </w:pPr>
          </w:p>
        </w:tc>
      </w:tr>
      <w:tr w:rsidR="00337D2B" w14:paraId="16F4AD31"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8AA266" w14:textId="77777777" w:rsidR="00337D2B" w:rsidRDefault="00C84B04">
            <w:pPr>
              <w:rPr>
                <w:rFonts w:ascii="Times New Roman" w:hAnsi="Times New Roman"/>
                <w:szCs w:val="24"/>
              </w:rPr>
            </w:pPr>
            <w:r>
              <w:rPr>
                <w:rFonts w:ascii="Times New Roman" w:hAnsi="Times New Roman"/>
                <w:szCs w:val="24"/>
              </w:rPr>
              <w:t>IV 3</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4ED88" w14:textId="77777777" w:rsidR="00337D2B" w:rsidRDefault="00C84B04">
            <w:pPr>
              <w:jc w:val="center"/>
              <w:rPr>
                <w:rFonts w:ascii="Times New Roman" w:hAnsi="Times New Roman"/>
                <w:szCs w:val="24"/>
              </w:rPr>
            </w:pPr>
            <w:r>
              <w:rPr>
                <w:rFonts w:ascii="Times New Roman" w:hAnsi="Times New Roman"/>
                <w:szCs w:val="24"/>
              </w:rPr>
              <w:t>7</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996960"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C6217" w14:textId="77777777" w:rsidR="00337D2B" w:rsidRDefault="00C84B04">
            <w:pPr>
              <w:jc w:val="center"/>
              <w:rPr>
                <w:rFonts w:ascii="Times New Roman" w:hAnsi="Times New Roman"/>
                <w:szCs w:val="24"/>
              </w:rPr>
            </w:pPr>
            <w:r>
              <w:rPr>
                <w:rFonts w:ascii="Times New Roman" w:hAnsi="Times New Roman"/>
                <w:szCs w:val="24"/>
              </w:rPr>
              <w:t>22</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FBDA82" w14:textId="77777777" w:rsidR="00337D2B" w:rsidRDefault="00C84B04">
            <w:pPr>
              <w:jc w:val="center"/>
              <w:rPr>
                <w:rFonts w:ascii="Times New Roman" w:hAnsi="Times New Roman"/>
                <w:szCs w:val="24"/>
              </w:rPr>
            </w:pPr>
            <w:r>
              <w:rPr>
                <w:rFonts w:ascii="Times New Roman" w:hAnsi="Times New Roman"/>
                <w:szCs w:val="24"/>
              </w:rPr>
              <w:t>4/3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A7204" w14:textId="77777777" w:rsidR="00337D2B" w:rsidRDefault="00337D2B">
            <w:pPr>
              <w:jc w:val="center"/>
              <w:rPr>
                <w:rFonts w:ascii="Times New Roman" w:hAnsi="Times New Roman"/>
                <w:szCs w:val="24"/>
              </w:rPr>
            </w:pPr>
          </w:p>
        </w:tc>
      </w:tr>
      <w:tr w:rsidR="00337D2B" w14:paraId="3780D0ED"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A4EAF2" w14:textId="77777777" w:rsidR="00337D2B" w:rsidRDefault="00C84B04">
            <w:pPr>
              <w:rPr>
                <w:rFonts w:ascii="Times New Roman" w:hAnsi="Times New Roman"/>
                <w:szCs w:val="24"/>
              </w:rPr>
            </w:pPr>
            <w:r>
              <w:rPr>
                <w:rFonts w:ascii="Times New Roman" w:hAnsi="Times New Roman"/>
                <w:szCs w:val="24"/>
              </w:rPr>
              <w:t>IV 4</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61DF5" w14:textId="77777777" w:rsidR="00337D2B" w:rsidRDefault="00C84B04">
            <w:pPr>
              <w:jc w:val="center"/>
              <w:rPr>
                <w:rFonts w:ascii="Times New Roman" w:hAnsi="Times New Roman"/>
                <w:szCs w:val="24"/>
              </w:rPr>
            </w:pPr>
            <w:r>
              <w:rPr>
                <w:rFonts w:ascii="Times New Roman" w:hAnsi="Times New Roman"/>
                <w:szCs w:val="24"/>
              </w:rPr>
              <w:t>7</w:t>
            </w: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4803E4" w14:textId="77777777" w:rsidR="00337D2B" w:rsidRDefault="00337D2B">
            <w:pPr>
              <w:rPr>
                <w:rFonts w:ascii="Times New Roman" w:hAnsi="Times New Roman"/>
                <w:szCs w:val="24"/>
              </w:rPr>
            </w:pP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A0B09" w14:textId="77777777" w:rsidR="00337D2B" w:rsidRDefault="00C84B04">
            <w:pPr>
              <w:jc w:val="center"/>
              <w:rPr>
                <w:rFonts w:ascii="Times New Roman" w:hAnsi="Times New Roman"/>
                <w:szCs w:val="24"/>
              </w:rPr>
            </w:pPr>
            <w:r>
              <w:rPr>
                <w:rFonts w:ascii="Times New Roman" w:hAnsi="Times New Roman"/>
                <w:szCs w:val="24"/>
              </w:rPr>
              <w:t>22</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161D81" w14:textId="77777777" w:rsidR="00337D2B" w:rsidRDefault="00C84B04">
            <w:pPr>
              <w:jc w:val="center"/>
              <w:rPr>
                <w:rFonts w:ascii="Times New Roman" w:hAnsi="Times New Roman"/>
                <w:szCs w:val="24"/>
              </w:rPr>
            </w:pPr>
            <w:r>
              <w:rPr>
                <w:rFonts w:ascii="Times New Roman" w:hAnsi="Times New Roman"/>
                <w:szCs w:val="24"/>
              </w:rPr>
              <w:t>4/4 група</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6B168" w14:textId="77777777" w:rsidR="00337D2B" w:rsidRDefault="00337D2B">
            <w:pPr>
              <w:jc w:val="center"/>
              <w:rPr>
                <w:rFonts w:ascii="Times New Roman" w:hAnsi="Times New Roman"/>
                <w:szCs w:val="24"/>
              </w:rPr>
            </w:pPr>
          </w:p>
        </w:tc>
      </w:tr>
      <w:tr w:rsidR="00337D2B" w14:paraId="53F645EB"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BEE89" w14:textId="77777777" w:rsidR="00337D2B" w:rsidRDefault="00C84B04">
            <w:pPr>
              <w:rPr>
                <w:rFonts w:ascii="Times New Roman" w:hAnsi="Times New Roman"/>
                <w:szCs w:val="24"/>
              </w:rPr>
            </w:pPr>
            <w:r>
              <w:rPr>
                <w:rFonts w:ascii="Times New Roman" w:hAnsi="Times New Roman"/>
                <w:szCs w:val="24"/>
              </w:rPr>
              <w:t>Укупно</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AE0D4" w14:textId="77777777" w:rsidR="00337D2B" w:rsidRDefault="00C84B04">
            <w:pPr>
              <w:jc w:val="center"/>
              <w:rPr>
                <w:rFonts w:ascii="Times New Roman" w:hAnsi="Times New Roman"/>
                <w:szCs w:val="24"/>
              </w:rPr>
            </w:pPr>
            <w:r>
              <w:rPr>
                <w:rFonts w:ascii="Times New Roman" w:hAnsi="Times New Roman"/>
                <w:b/>
                <w:bCs/>
                <w:szCs w:val="24"/>
              </w:rPr>
              <w:t>42</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FDD70" w14:textId="77777777" w:rsidR="00337D2B" w:rsidRDefault="00C84B04">
            <w:pPr>
              <w:jc w:val="center"/>
              <w:rPr>
                <w:rFonts w:ascii="Times New Roman" w:hAnsi="Times New Roman"/>
                <w:b/>
                <w:szCs w:val="24"/>
              </w:rPr>
            </w:pPr>
            <w:r>
              <w:rPr>
                <w:rFonts w:ascii="Times New Roman" w:hAnsi="Times New Roman"/>
                <w:b/>
                <w:szCs w:val="24"/>
              </w:rPr>
              <w:t>2 групе</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EE2EA" w14:textId="77777777" w:rsidR="00337D2B" w:rsidRDefault="00C84B04">
            <w:pPr>
              <w:jc w:val="center"/>
              <w:rPr>
                <w:rFonts w:ascii="Times New Roman" w:hAnsi="Times New Roman"/>
                <w:szCs w:val="24"/>
              </w:rPr>
            </w:pPr>
            <w:r>
              <w:rPr>
                <w:rFonts w:ascii="Times New Roman" w:hAnsi="Times New Roman"/>
                <w:b/>
                <w:bCs/>
                <w:szCs w:val="24"/>
              </w:rPr>
              <w:t>67</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A3DA97" w14:textId="77777777" w:rsidR="00337D2B" w:rsidRDefault="00C84B04">
            <w:pPr>
              <w:jc w:val="center"/>
              <w:rPr>
                <w:rFonts w:ascii="Times New Roman" w:hAnsi="Times New Roman"/>
                <w:b/>
                <w:szCs w:val="24"/>
              </w:rPr>
            </w:pPr>
            <w:r>
              <w:rPr>
                <w:rFonts w:ascii="Times New Roman" w:hAnsi="Times New Roman"/>
                <w:b/>
                <w:szCs w:val="24"/>
              </w:rPr>
              <w:t>3 групе</w:t>
            </w:r>
          </w:p>
        </w:tc>
        <w:tc>
          <w:tcPr>
            <w:tcW w:w="14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59372" w14:textId="77777777" w:rsidR="00337D2B" w:rsidRDefault="00C84B04">
            <w:pPr>
              <w:jc w:val="center"/>
              <w:rPr>
                <w:rFonts w:ascii="Times New Roman" w:hAnsi="Times New Roman"/>
                <w:szCs w:val="24"/>
              </w:rPr>
            </w:pPr>
            <w:r>
              <w:rPr>
                <w:rFonts w:ascii="Times New Roman" w:hAnsi="Times New Roman"/>
                <w:b/>
                <w:bCs/>
                <w:szCs w:val="24"/>
              </w:rPr>
              <w:t>109</w:t>
            </w:r>
          </w:p>
        </w:tc>
      </w:tr>
      <w:tr w:rsidR="00337D2B" w14:paraId="24CD7A53"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E5297B" w14:textId="77777777" w:rsidR="00337D2B" w:rsidRDefault="00C84B04">
            <w:pPr>
              <w:rPr>
                <w:rFonts w:ascii="Times New Roman" w:hAnsi="Times New Roman"/>
                <w:szCs w:val="24"/>
              </w:rPr>
            </w:pPr>
            <w:r>
              <w:rPr>
                <w:rFonts w:ascii="Times New Roman" w:hAnsi="Times New Roman"/>
                <w:szCs w:val="24"/>
              </w:rPr>
              <w:t>Укупан број ученика</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577516BE" w14:textId="77777777" w:rsidR="00337D2B" w:rsidRDefault="00C84B04">
            <w:pPr>
              <w:rPr>
                <w:rFonts w:ascii="Times New Roman" w:hAnsi="Times New Roman"/>
                <w:b/>
                <w:bCs/>
                <w:szCs w:val="24"/>
              </w:rPr>
            </w:pPr>
            <w:r>
              <w:rPr>
                <w:rFonts w:ascii="Times New Roman" w:hAnsi="Times New Roman"/>
                <w:b/>
                <w:bCs/>
                <w:szCs w:val="24"/>
              </w:rPr>
              <w:t xml:space="preserve">            13</w:t>
            </w:r>
            <w:r>
              <w:rPr>
                <w:rFonts w:ascii="Times New Roman" w:hAnsi="Times New Roman"/>
                <w:b/>
                <w:bCs/>
                <w:szCs w:val="24"/>
                <w:lang w:val="sr-Cyrl-CS"/>
              </w:rPr>
              <w:t>3</w:t>
            </w:r>
            <w:r>
              <w:rPr>
                <w:rFonts w:ascii="Times New Roman" w:hAnsi="Times New Roman"/>
                <w:b/>
                <w:bCs/>
                <w:szCs w:val="24"/>
              </w:rPr>
              <w:t xml:space="preserve">                          </w:t>
            </w:r>
          </w:p>
        </w:tc>
        <w:tc>
          <w:tcPr>
            <w:tcW w:w="4627" w:type="dxa"/>
            <w:gridSpan w:val="3"/>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41F666AB" w14:textId="77777777" w:rsidR="00337D2B" w:rsidRDefault="00C84B04">
            <w:pPr>
              <w:rPr>
                <w:rFonts w:ascii="Times New Roman" w:hAnsi="Times New Roman"/>
                <w:szCs w:val="24"/>
              </w:rPr>
            </w:pPr>
            <w:r>
              <w:rPr>
                <w:rFonts w:ascii="Times New Roman" w:hAnsi="Times New Roman"/>
                <w:b/>
                <w:szCs w:val="24"/>
              </w:rPr>
              <w:t xml:space="preserve">          219               </w:t>
            </w:r>
            <w:r>
              <w:rPr>
                <w:rFonts w:ascii="Times New Roman" w:hAnsi="Times New Roman"/>
                <w:b/>
                <w:szCs w:val="24"/>
                <w:lang w:val="sr-Cyrl-CS"/>
              </w:rPr>
              <w:t xml:space="preserve">    </w:t>
            </w:r>
            <w:r>
              <w:rPr>
                <w:rFonts w:ascii="Times New Roman" w:hAnsi="Times New Roman"/>
                <w:b/>
                <w:szCs w:val="24"/>
              </w:rPr>
              <w:t xml:space="preserve">     </w:t>
            </w:r>
            <w:r>
              <w:rPr>
                <w:rFonts w:ascii="Times New Roman" w:hAnsi="Times New Roman"/>
                <w:b/>
                <w:szCs w:val="24"/>
                <w:lang w:val="sr-Cyrl-CS"/>
              </w:rPr>
              <w:t xml:space="preserve">       </w:t>
            </w:r>
            <w:r>
              <w:rPr>
                <w:rFonts w:ascii="Times New Roman" w:hAnsi="Times New Roman"/>
                <w:b/>
                <w:szCs w:val="24"/>
              </w:rPr>
              <w:t xml:space="preserve"> 35</w:t>
            </w:r>
            <w:r>
              <w:rPr>
                <w:rFonts w:ascii="Times New Roman" w:hAnsi="Times New Roman"/>
                <w:b/>
                <w:szCs w:val="24"/>
                <w:lang w:val="sr-Cyrl-CS"/>
              </w:rPr>
              <w:t>2</w:t>
            </w:r>
            <w:r>
              <w:rPr>
                <w:rFonts w:ascii="Times New Roman" w:hAnsi="Times New Roman"/>
                <w:b/>
                <w:szCs w:val="24"/>
              </w:rPr>
              <w:t xml:space="preserve">+ </w:t>
            </w:r>
            <w:r>
              <w:rPr>
                <w:rFonts w:ascii="Times New Roman" w:hAnsi="Times New Roman"/>
                <w:b/>
                <w:szCs w:val="24"/>
                <w:lang w:val="sr-Cyrl-CS"/>
              </w:rPr>
              <w:t>3</w:t>
            </w:r>
            <w:r>
              <w:rPr>
                <w:rFonts w:ascii="Times New Roman" w:hAnsi="Times New Roman"/>
                <w:b/>
                <w:szCs w:val="24"/>
              </w:rPr>
              <w:t xml:space="preserve"> нем.</w:t>
            </w:r>
          </w:p>
        </w:tc>
      </w:tr>
      <w:tr w:rsidR="00337D2B" w14:paraId="313E0B40" w14:textId="77777777" w:rsidTr="000731EB">
        <w:trPr>
          <w:jc w:val="center"/>
        </w:trPr>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DA9193" w14:textId="77777777" w:rsidR="00337D2B" w:rsidRDefault="00C84B04">
            <w:pPr>
              <w:rPr>
                <w:rFonts w:ascii="Times New Roman" w:hAnsi="Times New Roman"/>
                <w:szCs w:val="24"/>
              </w:rPr>
            </w:pPr>
            <w:r>
              <w:rPr>
                <w:rFonts w:ascii="Times New Roman" w:hAnsi="Times New Roman"/>
                <w:szCs w:val="24"/>
              </w:rPr>
              <w:t>Број група</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E5DFEC"/>
            <w:tcMar>
              <w:top w:w="0" w:type="dxa"/>
              <w:left w:w="108" w:type="dxa"/>
              <w:bottom w:w="0" w:type="dxa"/>
              <w:right w:w="108" w:type="dxa"/>
            </w:tcMar>
          </w:tcPr>
          <w:p w14:paraId="510FA2EC" w14:textId="77777777" w:rsidR="00337D2B" w:rsidRDefault="00C84B04">
            <w:pPr>
              <w:ind w:left="360"/>
              <w:jc w:val="center"/>
              <w:rPr>
                <w:rFonts w:ascii="Times New Roman" w:hAnsi="Times New Roman"/>
                <w:szCs w:val="24"/>
              </w:rPr>
            </w:pPr>
            <w:r>
              <w:rPr>
                <w:rFonts w:ascii="Times New Roman" w:hAnsi="Times New Roman"/>
                <w:b/>
                <w:bCs/>
                <w:szCs w:val="24"/>
              </w:rPr>
              <w:t>7 група</w:t>
            </w:r>
          </w:p>
        </w:tc>
        <w:tc>
          <w:tcPr>
            <w:tcW w:w="4627" w:type="dxa"/>
            <w:gridSpan w:val="3"/>
            <w:tcBorders>
              <w:top w:val="single" w:sz="4" w:space="0" w:color="000000"/>
              <w:left w:val="single" w:sz="4" w:space="0" w:color="000000"/>
              <w:bottom w:val="single" w:sz="4" w:space="0" w:color="000000"/>
              <w:right w:val="single" w:sz="4" w:space="0" w:color="000000"/>
            </w:tcBorders>
            <w:shd w:val="clear" w:color="auto" w:fill="FDE9D9"/>
            <w:tcMar>
              <w:top w:w="0" w:type="dxa"/>
              <w:left w:w="108" w:type="dxa"/>
              <w:bottom w:w="0" w:type="dxa"/>
              <w:right w:w="108" w:type="dxa"/>
            </w:tcMar>
          </w:tcPr>
          <w:p w14:paraId="5FEA0E93" w14:textId="77777777" w:rsidR="00337D2B" w:rsidRDefault="00C84B04">
            <w:pPr>
              <w:ind w:left="1080"/>
              <w:jc w:val="center"/>
              <w:rPr>
                <w:rFonts w:ascii="Times New Roman" w:hAnsi="Times New Roman"/>
                <w:szCs w:val="24"/>
              </w:rPr>
            </w:pPr>
            <w:r>
              <w:rPr>
                <w:rFonts w:ascii="Times New Roman" w:hAnsi="Times New Roman"/>
                <w:b/>
                <w:szCs w:val="24"/>
              </w:rPr>
              <w:t xml:space="preserve">11 група    </w:t>
            </w:r>
            <w:r>
              <w:rPr>
                <w:rFonts w:ascii="Times New Roman" w:hAnsi="Times New Roman"/>
                <w:b/>
                <w:szCs w:val="24"/>
                <w:lang w:val="sr-Cyrl-CS"/>
              </w:rPr>
              <w:t xml:space="preserve">       </w:t>
            </w:r>
            <w:r>
              <w:rPr>
                <w:rFonts w:ascii="Times New Roman" w:hAnsi="Times New Roman"/>
                <w:b/>
                <w:szCs w:val="24"/>
              </w:rPr>
              <w:t xml:space="preserve"> </w:t>
            </w:r>
          </w:p>
        </w:tc>
      </w:tr>
    </w:tbl>
    <w:p w14:paraId="344254AB" w14:textId="77777777" w:rsidR="00337D2B" w:rsidRDefault="00337D2B">
      <w:pPr>
        <w:rPr>
          <w:color w:val="C00000"/>
          <w:lang w:val="sr-Cyrl-CS"/>
        </w:rPr>
      </w:pPr>
    </w:p>
    <w:p w14:paraId="6FB6E35C" w14:textId="77777777" w:rsidR="00337D2B" w:rsidRDefault="00C84B04">
      <w:pPr>
        <w:rPr>
          <w:rFonts w:ascii="Times New Roman" w:hAnsi="Times New Roman"/>
          <w:sz w:val="22"/>
          <w:szCs w:val="22"/>
          <w:lang w:val="sr-Cyrl-CS"/>
        </w:rPr>
      </w:pPr>
      <w:r>
        <w:rPr>
          <w:rFonts w:ascii="Times New Roman" w:hAnsi="Times New Roman"/>
          <w:b/>
          <w:sz w:val="22"/>
          <w:szCs w:val="22"/>
          <w:lang w:val="sr-Cyrl-CS"/>
        </w:rPr>
        <w:t>Француски језик</w:t>
      </w:r>
      <w:r>
        <w:rPr>
          <w:rFonts w:ascii="Times New Roman" w:hAnsi="Times New Roman"/>
          <w:sz w:val="22"/>
          <w:szCs w:val="22"/>
          <w:lang w:val="sr-Cyrl-CS"/>
        </w:rPr>
        <w:t>:  : 1/2 – група, 1/3- група, 1/4 – група, 2/2,- група, 2/3- група, 2/4 група,</w:t>
      </w:r>
      <w:r>
        <w:rPr>
          <w:rFonts w:ascii="Times New Roman" w:hAnsi="Times New Roman"/>
          <w:color w:val="FF0000"/>
          <w:sz w:val="22"/>
          <w:szCs w:val="22"/>
          <w:lang w:val="sr-Cyrl-CS"/>
        </w:rPr>
        <w:t xml:space="preserve"> </w:t>
      </w:r>
      <w:r>
        <w:rPr>
          <w:rFonts w:ascii="Times New Roman" w:hAnsi="Times New Roman"/>
          <w:sz w:val="22"/>
          <w:szCs w:val="22"/>
          <w:lang w:val="sr-Cyrl-CS"/>
        </w:rPr>
        <w:t>3/2,3- група, 3/4- група, 4/2- група, 4/3- група, 4/4- група</w:t>
      </w:r>
      <w:r>
        <w:rPr>
          <w:rFonts w:ascii="Times New Roman" w:hAnsi="Times New Roman"/>
          <w:b/>
          <w:sz w:val="22"/>
          <w:szCs w:val="22"/>
          <w:lang w:val="sr-Cyrl-CS"/>
        </w:rPr>
        <w:t xml:space="preserve">.                                                                                        </w:t>
      </w:r>
    </w:p>
    <w:p w14:paraId="563D25F3" w14:textId="77777777" w:rsidR="00337D2B" w:rsidRDefault="00C84B04">
      <w:pPr>
        <w:tabs>
          <w:tab w:val="left" w:pos="6912"/>
        </w:tabs>
        <w:rPr>
          <w:rFonts w:ascii="Times New Roman" w:hAnsi="Times New Roman"/>
          <w:b/>
          <w:sz w:val="22"/>
          <w:szCs w:val="22"/>
          <w:lang w:val="sr-Cyrl-CS"/>
        </w:rPr>
      </w:pPr>
      <w:r>
        <w:rPr>
          <w:rFonts w:ascii="Times New Roman" w:hAnsi="Times New Roman"/>
          <w:b/>
          <w:sz w:val="22"/>
          <w:szCs w:val="22"/>
          <w:lang w:val="sr-Cyrl-CS"/>
        </w:rPr>
        <w:tab/>
        <w:t xml:space="preserve">          Свега 11 група</w:t>
      </w:r>
    </w:p>
    <w:p w14:paraId="02E5B9EA" w14:textId="77777777" w:rsidR="00337D2B" w:rsidRDefault="00337D2B">
      <w:pPr>
        <w:tabs>
          <w:tab w:val="left" w:pos="6912"/>
        </w:tabs>
        <w:rPr>
          <w:rFonts w:ascii="Times New Roman" w:hAnsi="Times New Roman"/>
          <w:b/>
          <w:lang w:val="sr-Cyrl-CS"/>
        </w:rPr>
      </w:pPr>
    </w:p>
    <w:p w14:paraId="421A094B" w14:textId="77777777" w:rsidR="00337D2B" w:rsidRDefault="00C84B04">
      <w:pPr>
        <w:tabs>
          <w:tab w:val="left" w:pos="6912"/>
        </w:tabs>
        <w:rPr>
          <w:rFonts w:ascii="Times New Roman" w:hAnsi="Times New Roman"/>
          <w:lang w:val="sr-Cyrl-CS"/>
        </w:rPr>
      </w:pPr>
      <w:r>
        <w:rPr>
          <w:rFonts w:ascii="Times New Roman" w:hAnsi="Times New Roman"/>
          <w:b/>
          <w:lang w:val="sr-Cyrl-CS"/>
        </w:rPr>
        <w:t xml:space="preserve">Руски језик: </w:t>
      </w:r>
      <w:r>
        <w:rPr>
          <w:rFonts w:ascii="Times New Roman" w:hAnsi="Times New Roman"/>
          <w:lang w:val="sr-Cyrl-CS"/>
        </w:rPr>
        <w:t xml:space="preserve">Војиновић Оливера  1/1,2,3,4- група,  2/1- група, 2/2,3- група, 3/1- група, 3/2,3,4- група, 4/1- група, 4/2,3,4, група.                                        </w:t>
      </w:r>
    </w:p>
    <w:p w14:paraId="7BE3606E" w14:textId="77777777" w:rsidR="00337D2B" w:rsidRDefault="00C84B04">
      <w:pPr>
        <w:tabs>
          <w:tab w:val="left" w:pos="6912"/>
        </w:tabs>
        <w:jc w:val="right"/>
        <w:rPr>
          <w:rFonts w:ascii="Times New Roman" w:hAnsi="Times New Roman"/>
          <w:b/>
          <w:sz w:val="22"/>
          <w:szCs w:val="22"/>
          <w:lang w:val="sr-Cyrl-CS"/>
        </w:rPr>
      </w:pPr>
      <w:r>
        <w:rPr>
          <w:rFonts w:ascii="Times New Roman" w:hAnsi="Times New Roman"/>
          <w:b/>
          <w:sz w:val="22"/>
          <w:szCs w:val="22"/>
          <w:lang w:val="sr-Cyrl-CS"/>
        </w:rPr>
        <w:t xml:space="preserve">  Свега 7 група</w:t>
      </w:r>
    </w:p>
    <w:p w14:paraId="5CF7592A" w14:textId="77777777" w:rsidR="00337D2B" w:rsidRDefault="00337D2B">
      <w:pPr>
        <w:tabs>
          <w:tab w:val="left" w:pos="6912"/>
        </w:tabs>
        <w:rPr>
          <w:rFonts w:ascii="Times New Roman" w:hAnsi="Times New Roman"/>
          <w:b/>
          <w:lang w:val="sr-Cyrl-CS"/>
        </w:rPr>
      </w:pPr>
    </w:p>
    <w:p w14:paraId="18248E2E" w14:textId="77777777" w:rsidR="00337D2B" w:rsidRDefault="00C84B04">
      <w:pPr>
        <w:rPr>
          <w:rFonts w:ascii="Times New Roman" w:hAnsi="Times New Roman"/>
          <w:sz w:val="22"/>
          <w:szCs w:val="22"/>
          <w:lang w:val="sr-Cyrl-CS"/>
        </w:rPr>
      </w:pPr>
      <w:r>
        <w:rPr>
          <w:rFonts w:ascii="Times New Roman" w:hAnsi="Times New Roman"/>
          <w:b/>
          <w:sz w:val="22"/>
          <w:szCs w:val="22"/>
          <w:lang w:val="sr-Cyrl-CS"/>
        </w:rPr>
        <w:t xml:space="preserve">Напомена: </w:t>
      </w:r>
      <w:r>
        <w:rPr>
          <w:rFonts w:ascii="Times New Roman" w:hAnsi="Times New Roman"/>
          <w:sz w:val="22"/>
          <w:szCs w:val="22"/>
          <w:lang w:val="sr-Cyrl-CS"/>
        </w:rPr>
        <w:t xml:space="preserve">Немачки језик уче  </w:t>
      </w:r>
      <w:r>
        <w:rPr>
          <w:rFonts w:ascii="Times New Roman" w:hAnsi="Times New Roman"/>
          <w:sz w:val="22"/>
          <w:szCs w:val="22"/>
          <w:lang w:val="sr-Cyrl-RS"/>
        </w:rPr>
        <w:t>3</w:t>
      </w:r>
      <w:r>
        <w:rPr>
          <w:rFonts w:ascii="Times New Roman" w:hAnsi="Times New Roman"/>
          <w:sz w:val="22"/>
          <w:szCs w:val="22"/>
          <w:lang w:val="sr-Cyrl-CS"/>
        </w:rPr>
        <w:t xml:space="preserve"> ученика из одељења:  1/4 ( 2 ученика) и 2/4 ( 1 ученик).</w:t>
      </w:r>
    </w:p>
    <w:p w14:paraId="4D6F4018" w14:textId="77777777" w:rsidR="00337D2B" w:rsidRDefault="00C84B04">
      <w:pPr>
        <w:tabs>
          <w:tab w:val="left" w:pos="1760"/>
        </w:tabs>
        <w:rPr>
          <w:rFonts w:ascii="Times New Roman" w:hAnsi="Times New Roman"/>
          <w:b/>
          <w:szCs w:val="24"/>
          <w:lang w:val="sr-Cyrl-CS"/>
        </w:rPr>
      </w:pPr>
      <w:r>
        <w:rPr>
          <w:rFonts w:ascii="Times New Roman" w:hAnsi="Times New Roman"/>
          <w:b/>
          <w:szCs w:val="24"/>
          <w:lang w:val="sr-Cyrl-CS"/>
        </w:rPr>
        <w:tab/>
      </w:r>
    </w:p>
    <w:p w14:paraId="3FFABA33" w14:textId="77777777" w:rsidR="00337D2B" w:rsidRDefault="00C84B04">
      <w:pPr>
        <w:keepNext/>
        <w:keepLines/>
        <w:spacing w:before="200"/>
        <w:jc w:val="center"/>
        <w:rPr>
          <w:rFonts w:ascii="Times New Roman" w:hAnsi="Times New Roman"/>
          <w:szCs w:val="24"/>
        </w:rPr>
      </w:pPr>
      <w:r>
        <w:rPr>
          <w:rFonts w:ascii="Times New Roman" w:hAnsi="Times New Roman"/>
          <w:color w:val="0070C0"/>
          <w:szCs w:val="24"/>
          <w:lang w:val="ru-RU"/>
        </w:rPr>
        <w:t>3.1.4. Изборни програми наставе и учења за  1. 2. 3. 4. разред</w:t>
      </w:r>
    </w:p>
    <w:tbl>
      <w:tblPr>
        <w:tblW w:w="10140" w:type="dxa"/>
        <w:tblLayout w:type="fixed"/>
        <w:tblCellMar>
          <w:left w:w="10" w:type="dxa"/>
          <w:right w:w="10" w:type="dxa"/>
        </w:tblCellMar>
        <w:tblLook w:val="04A0" w:firstRow="1" w:lastRow="0" w:firstColumn="1" w:lastColumn="0" w:noHBand="0" w:noVBand="1"/>
      </w:tblPr>
      <w:tblGrid>
        <w:gridCol w:w="397"/>
        <w:gridCol w:w="1692"/>
        <w:gridCol w:w="885"/>
        <w:gridCol w:w="2592"/>
        <w:gridCol w:w="3312"/>
        <w:gridCol w:w="1262"/>
      </w:tblGrid>
      <w:tr w:rsidR="00337D2B" w14:paraId="3884EFD9"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10C61C6F" w14:textId="77777777" w:rsidR="00337D2B" w:rsidRDefault="00337D2B">
            <w:pPr>
              <w:jc w:val="center"/>
              <w:rPr>
                <w:rFonts w:ascii="Times New Roman" w:hAnsi="Times New Roman"/>
                <w:szCs w:val="24"/>
                <w:lang w:val="ru-RU"/>
              </w:rPr>
            </w:pPr>
          </w:p>
          <w:p w14:paraId="1B3D8300" w14:textId="77777777" w:rsidR="00337D2B" w:rsidRDefault="00C84B04">
            <w:pPr>
              <w:jc w:val="center"/>
              <w:rPr>
                <w:rFonts w:ascii="Times New Roman" w:hAnsi="Times New Roman"/>
                <w:szCs w:val="24"/>
              </w:rPr>
            </w:pPr>
            <w:r>
              <w:rPr>
                <w:rFonts w:ascii="Times New Roman" w:hAnsi="Times New Roman"/>
                <w:b/>
                <w:bCs/>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21D76514" w14:textId="77777777" w:rsidR="00337D2B" w:rsidRDefault="00C84B04">
            <w:pPr>
              <w:jc w:val="center"/>
              <w:rPr>
                <w:rFonts w:ascii="Times New Roman" w:hAnsi="Times New Roman"/>
                <w:szCs w:val="24"/>
              </w:rPr>
            </w:pPr>
            <w:r>
              <w:rPr>
                <w:rFonts w:ascii="Times New Roman" w:hAnsi="Times New Roman"/>
                <w:b/>
                <w:bCs/>
                <w:szCs w:val="24"/>
              </w:rPr>
              <w:t>Разред и одељењe</w:t>
            </w:r>
          </w:p>
        </w:tc>
        <w:tc>
          <w:tcPr>
            <w:tcW w:w="8051" w:type="dxa"/>
            <w:gridSpan w:val="4"/>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5F4D6E14" w14:textId="77777777" w:rsidR="00337D2B" w:rsidRDefault="00C84B04">
            <w:pPr>
              <w:jc w:val="center"/>
              <w:rPr>
                <w:rFonts w:ascii="Times New Roman" w:hAnsi="Times New Roman"/>
                <w:szCs w:val="24"/>
              </w:rPr>
            </w:pPr>
            <w:r>
              <w:rPr>
                <w:rFonts w:ascii="Times New Roman" w:hAnsi="Times New Roman"/>
                <w:b/>
                <w:bCs/>
                <w:szCs w:val="24"/>
              </w:rPr>
              <w:t xml:space="preserve">Број ученика   </w:t>
            </w:r>
          </w:p>
        </w:tc>
      </w:tr>
      <w:tr w:rsidR="00337D2B" w14:paraId="7B038EF6"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5EF237F7" w14:textId="77777777" w:rsidR="00337D2B" w:rsidRDefault="00337D2B">
            <w:pPr>
              <w:rPr>
                <w:rFonts w:ascii="Times New Roman" w:hAnsi="Times New Roman"/>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0D59DA4C" w14:textId="77777777" w:rsidR="00337D2B" w:rsidRDefault="00337D2B">
            <w:pPr>
              <w:rPr>
                <w:rFonts w:ascii="Times New Roman" w:hAnsi="Times New Roman"/>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4B1847BC" w14:textId="77777777" w:rsidR="00337D2B" w:rsidRDefault="00C84B04">
            <w:pPr>
              <w:jc w:val="center"/>
              <w:rPr>
                <w:rFonts w:ascii="Times New Roman" w:hAnsi="Times New Roman"/>
                <w:szCs w:val="24"/>
              </w:rPr>
            </w:pPr>
            <w:r>
              <w:rPr>
                <w:rFonts w:ascii="Times New Roman" w:hAnsi="Times New Roman"/>
                <w:b/>
                <w:bCs/>
                <w:szCs w:val="24"/>
              </w:rPr>
              <w:t>Језик, медији и култура</w:t>
            </w:r>
          </w:p>
        </w:tc>
        <w:tc>
          <w:tcPr>
            <w:tcW w:w="259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7D84E4FD"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331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6E51BB1D"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50843574" w14:textId="77777777" w:rsidR="00337D2B" w:rsidRDefault="00C84B04">
            <w:pPr>
              <w:jc w:val="center"/>
              <w:rPr>
                <w:rFonts w:ascii="Times New Roman" w:hAnsi="Times New Roman"/>
                <w:szCs w:val="24"/>
              </w:rPr>
            </w:pPr>
            <w:r>
              <w:rPr>
                <w:rFonts w:ascii="Times New Roman" w:hAnsi="Times New Roman"/>
                <w:szCs w:val="24"/>
              </w:rPr>
              <w:t>Укупно ученика по групама</w:t>
            </w:r>
          </w:p>
        </w:tc>
      </w:tr>
      <w:tr w:rsidR="00337D2B" w14:paraId="24C9865B"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905BD1" w14:textId="77777777" w:rsidR="00337D2B" w:rsidRDefault="00C84B04">
            <w:pPr>
              <w:jc w:val="center"/>
              <w:rPr>
                <w:rFonts w:ascii="Times New Roman" w:hAnsi="Times New Roman"/>
                <w:szCs w:val="24"/>
              </w:rPr>
            </w:pPr>
            <w:r>
              <w:rPr>
                <w:rFonts w:ascii="Times New Roman" w:hAnsi="Times New Roman"/>
                <w:szCs w:val="24"/>
              </w:rPr>
              <w:t>1</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F42DC" w14:textId="77777777" w:rsidR="00337D2B" w:rsidRDefault="00C84B04">
            <w:pPr>
              <w:jc w:val="center"/>
              <w:rPr>
                <w:rFonts w:ascii="Times New Roman" w:hAnsi="Times New Roman"/>
                <w:szCs w:val="24"/>
              </w:rPr>
            </w:pPr>
            <w:r>
              <w:rPr>
                <w:rFonts w:ascii="Times New Roman" w:hAnsi="Times New Roman"/>
                <w:szCs w:val="24"/>
              </w:rPr>
              <w:t>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554B4E8" w14:textId="77777777" w:rsidR="00337D2B" w:rsidRDefault="00C84B04">
            <w:pPr>
              <w:jc w:val="center"/>
              <w:rPr>
                <w:rFonts w:ascii="Times New Roman" w:hAnsi="Times New Roman"/>
                <w:szCs w:val="24"/>
                <w:lang w:val="sr-Cyrl-CS"/>
              </w:rPr>
            </w:pPr>
            <w:r>
              <w:rPr>
                <w:rFonts w:ascii="Times New Roman" w:hAnsi="Times New Roman"/>
                <w:szCs w:val="24"/>
                <w:lang w:val="sr-Cyrl-CS"/>
              </w:rPr>
              <w:t>9</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DAD10F5"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3705753" w14:textId="77777777" w:rsidR="00337D2B" w:rsidRDefault="00337D2B">
            <w:pPr>
              <w:jc w:val="center"/>
              <w:rPr>
                <w:rFonts w:ascii="Times New Roman" w:hAnsi="Times New Roman"/>
                <w:color w:val="C00000"/>
                <w:szCs w:val="24"/>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7D30090" w14:textId="77777777" w:rsidR="00337D2B" w:rsidRDefault="00337D2B">
            <w:pPr>
              <w:jc w:val="center"/>
              <w:rPr>
                <w:rFonts w:ascii="Times New Roman" w:hAnsi="Times New Roman"/>
                <w:color w:val="C00000"/>
                <w:szCs w:val="24"/>
              </w:rPr>
            </w:pPr>
          </w:p>
        </w:tc>
      </w:tr>
      <w:tr w:rsidR="00337D2B" w14:paraId="4D2C6A47"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2341611" w14:textId="77777777" w:rsidR="00337D2B" w:rsidRDefault="00C84B04">
            <w:pPr>
              <w:jc w:val="center"/>
              <w:rPr>
                <w:rFonts w:ascii="Times New Roman" w:hAnsi="Times New Roman"/>
                <w:szCs w:val="24"/>
              </w:rPr>
            </w:pPr>
            <w:r>
              <w:rPr>
                <w:rFonts w:ascii="Times New Roman" w:hAnsi="Times New Roman"/>
                <w:szCs w:val="24"/>
              </w:rPr>
              <w:t>2</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3F6F2F" w14:textId="77777777" w:rsidR="00337D2B" w:rsidRDefault="00C84B04">
            <w:pPr>
              <w:jc w:val="center"/>
              <w:rPr>
                <w:rFonts w:ascii="Times New Roman" w:hAnsi="Times New Roman"/>
                <w:szCs w:val="24"/>
              </w:rPr>
            </w:pPr>
            <w:r>
              <w:rPr>
                <w:rFonts w:ascii="Times New Roman" w:hAnsi="Times New Roman"/>
                <w:szCs w:val="24"/>
              </w:rPr>
              <w:t>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3990BDB" w14:textId="77777777" w:rsidR="00337D2B" w:rsidRDefault="00C84B04">
            <w:pPr>
              <w:jc w:val="center"/>
              <w:rPr>
                <w:rFonts w:ascii="Times New Roman" w:hAnsi="Times New Roman"/>
                <w:szCs w:val="24"/>
              </w:rPr>
            </w:pPr>
            <w:r>
              <w:rPr>
                <w:rFonts w:ascii="Times New Roman" w:hAnsi="Times New Roman"/>
                <w:szCs w:val="24"/>
              </w:rPr>
              <w:t>18</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168A9BB" w14:textId="77777777" w:rsidR="00337D2B" w:rsidRDefault="00C84B04">
            <w:pPr>
              <w:jc w:val="center"/>
              <w:rPr>
                <w:rFonts w:ascii="Times New Roman" w:hAnsi="Times New Roman"/>
                <w:szCs w:val="24"/>
              </w:rPr>
            </w:pPr>
            <w:r>
              <w:rPr>
                <w:rFonts w:ascii="Times New Roman" w:hAnsi="Times New Roman"/>
                <w:szCs w:val="24"/>
              </w:rPr>
              <w:t>Милица Станојевић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74414E4" w14:textId="77777777" w:rsidR="00337D2B" w:rsidRDefault="00C84B04">
            <w:pPr>
              <w:rPr>
                <w:rFonts w:ascii="Times New Roman" w:hAnsi="Times New Roman"/>
                <w:szCs w:val="24"/>
              </w:rPr>
            </w:pPr>
            <w:r>
              <w:rPr>
                <w:rFonts w:ascii="Times New Roman" w:hAnsi="Times New Roman"/>
                <w:szCs w:val="24"/>
                <w:lang w:val="sr-Cyrl-CS"/>
              </w:rPr>
              <w:t xml:space="preserve">                   </w:t>
            </w:r>
            <w:r>
              <w:rPr>
                <w:rFonts w:ascii="Times New Roman" w:hAnsi="Times New Roman"/>
                <w:szCs w:val="24"/>
              </w:rPr>
              <w:t>1/2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9E2643F" w14:textId="77777777" w:rsidR="00337D2B" w:rsidRDefault="00337D2B">
            <w:pPr>
              <w:rPr>
                <w:rFonts w:ascii="Times New Roman" w:hAnsi="Times New Roman"/>
                <w:color w:val="C00000"/>
                <w:szCs w:val="24"/>
              </w:rPr>
            </w:pPr>
          </w:p>
        </w:tc>
      </w:tr>
      <w:tr w:rsidR="00337D2B" w14:paraId="5BB7C27D"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F5F1C5" w14:textId="77777777" w:rsidR="00337D2B" w:rsidRDefault="00C84B04">
            <w:pPr>
              <w:jc w:val="center"/>
              <w:rPr>
                <w:rFonts w:ascii="Times New Roman" w:hAnsi="Times New Roman"/>
                <w:szCs w:val="24"/>
              </w:rPr>
            </w:pPr>
            <w:r>
              <w:rPr>
                <w:rFonts w:ascii="Times New Roman" w:hAnsi="Times New Roman"/>
                <w:szCs w:val="24"/>
              </w:rPr>
              <w:t>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8F372" w14:textId="77777777" w:rsidR="00337D2B" w:rsidRDefault="00C84B04">
            <w:pPr>
              <w:jc w:val="center"/>
              <w:rPr>
                <w:rFonts w:ascii="Times New Roman" w:hAnsi="Times New Roman"/>
                <w:szCs w:val="24"/>
              </w:rPr>
            </w:pPr>
            <w:r>
              <w:rPr>
                <w:rFonts w:ascii="Times New Roman" w:hAnsi="Times New Roman"/>
                <w:szCs w:val="24"/>
              </w:rPr>
              <w:t>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AB0574C"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5</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A11D441" w14:textId="77777777" w:rsidR="00337D2B" w:rsidRDefault="00C84B04">
            <w:pPr>
              <w:jc w:val="center"/>
              <w:rPr>
                <w:rFonts w:ascii="Times New Roman" w:hAnsi="Times New Roman"/>
                <w:szCs w:val="24"/>
              </w:rPr>
            </w:pPr>
            <w:r>
              <w:rPr>
                <w:rFonts w:ascii="Times New Roman" w:hAnsi="Times New Roman"/>
                <w:szCs w:val="24"/>
              </w:rPr>
              <w:t>Милица Станојевић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9088CB1" w14:textId="77777777" w:rsidR="00337D2B" w:rsidRDefault="00C84B04">
            <w:pPr>
              <w:rPr>
                <w:rFonts w:ascii="Times New Roman" w:hAnsi="Times New Roman"/>
                <w:szCs w:val="24"/>
              </w:rPr>
            </w:pPr>
            <w:r>
              <w:rPr>
                <w:rFonts w:ascii="Times New Roman" w:hAnsi="Times New Roman"/>
                <w:szCs w:val="24"/>
              </w:rPr>
              <w:t xml:space="preserve">                   1/1 </w:t>
            </w:r>
            <w:r>
              <w:rPr>
                <w:rFonts w:ascii="Times New Roman" w:hAnsi="Times New Roman"/>
                <w:szCs w:val="24"/>
                <w:lang w:val="sr-Cyrl-CS"/>
              </w:rPr>
              <w:t>и</w:t>
            </w:r>
            <w:r>
              <w:rPr>
                <w:rFonts w:ascii="Times New Roman" w:hAnsi="Times New Roman"/>
                <w:szCs w:val="24"/>
              </w:rPr>
              <w:t xml:space="preserve"> 1/3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80A3C4B" w14:textId="77777777" w:rsidR="00337D2B" w:rsidRDefault="00337D2B">
            <w:pPr>
              <w:jc w:val="center"/>
              <w:rPr>
                <w:rFonts w:ascii="Times New Roman" w:hAnsi="Times New Roman"/>
                <w:color w:val="C00000"/>
                <w:szCs w:val="24"/>
              </w:rPr>
            </w:pPr>
          </w:p>
        </w:tc>
      </w:tr>
      <w:tr w:rsidR="00337D2B" w14:paraId="2476C2AA"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3AD2CEC" w14:textId="77777777" w:rsidR="00337D2B" w:rsidRDefault="00C84B04">
            <w:pPr>
              <w:jc w:val="center"/>
              <w:rPr>
                <w:rFonts w:ascii="Times New Roman" w:hAnsi="Times New Roman"/>
                <w:szCs w:val="24"/>
              </w:rPr>
            </w:pPr>
            <w:r>
              <w:rPr>
                <w:rFonts w:ascii="Times New Roman" w:hAnsi="Times New Roman"/>
                <w:szCs w:val="24"/>
              </w:rPr>
              <w:t>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128B6" w14:textId="77777777" w:rsidR="00337D2B" w:rsidRDefault="00C84B04">
            <w:pPr>
              <w:jc w:val="center"/>
              <w:rPr>
                <w:rFonts w:ascii="Times New Roman" w:hAnsi="Times New Roman"/>
                <w:szCs w:val="24"/>
              </w:rPr>
            </w:pPr>
            <w:r>
              <w:rPr>
                <w:rFonts w:ascii="Times New Roman" w:hAnsi="Times New Roman"/>
                <w:szCs w:val="24"/>
              </w:rPr>
              <w:t>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2A392D3"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6</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8449825" w14:textId="77777777" w:rsidR="00337D2B" w:rsidRDefault="00C84B04">
            <w:pPr>
              <w:jc w:val="center"/>
              <w:rPr>
                <w:rFonts w:ascii="Times New Roman" w:hAnsi="Times New Roman"/>
                <w:szCs w:val="24"/>
              </w:rPr>
            </w:pPr>
            <w:r>
              <w:rPr>
                <w:rFonts w:ascii="Times New Roman" w:hAnsi="Times New Roman"/>
                <w:szCs w:val="24"/>
              </w:rPr>
              <w:t>Милица Станојевић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A8DA812" w14:textId="77777777" w:rsidR="00337D2B" w:rsidRDefault="00C84B04">
            <w:pPr>
              <w:rPr>
                <w:rFonts w:ascii="Times New Roman" w:hAnsi="Times New Roman"/>
                <w:szCs w:val="24"/>
              </w:rPr>
            </w:pPr>
            <w:r>
              <w:rPr>
                <w:rFonts w:ascii="Times New Roman" w:hAnsi="Times New Roman"/>
                <w:szCs w:val="24"/>
                <w:lang w:val="sr-Cyrl-CS"/>
              </w:rPr>
              <w:t xml:space="preserve">                  </w:t>
            </w:r>
            <w:r>
              <w:rPr>
                <w:rFonts w:ascii="Times New Roman" w:hAnsi="Times New Roman"/>
                <w:szCs w:val="24"/>
              </w:rPr>
              <w:t xml:space="preserve"> 1/4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7759234" w14:textId="77777777" w:rsidR="00337D2B" w:rsidRDefault="00337D2B">
            <w:pPr>
              <w:rPr>
                <w:rFonts w:ascii="Times New Roman" w:hAnsi="Times New Roman"/>
                <w:color w:val="C00000"/>
                <w:szCs w:val="24"/>
              </w:rPr>
            </w:pPr>
          </w:p>
        </w:tc>
      </w:tr>
      <w:tr w:rsidR="00337D2B" w14:paraId="298F9071"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B16AB34"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B2D39E" w14:textId="77777777" w:rsidR="00337D2B" w:rsidRDefault="00C84B04">
            <w:pPr>
              <w:jc w:val="center"/>
              <w:rPr>
                <w:rFonts w:ascii="Times New Roman" w:hAnsi="Times New Roman"/>
                <w:szCs w:val="24"/>
              </w:rPr>
            </w:pPr>
            <w:r>
              <w:rPr>
                <w:rFonts w:ascii="Times New Roman" w:hAnsi="Times New Roman"/>
                <w:szCs w:val="24"/>
              </w:rPr>
              <w:t>Укупно</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A6D1343" w14:textId="77777777" w:rsidR="00337D2B" w:rsidRDefault="00C84B04">
            <w:pPr>
              <w:jc w:val="center"/>
              <w:rPr>
                <w:rFonts w:ascii="Times New Roman" w:hAnsi="Times New Roman"/>
                <w:szCs w:val="24"/>
                <w:lang w:val="sr-Cyrl-CS"/>
              </w:rPr>
            </w:pPr>
            <w:r>
              <w:rPr>
                <w:rFonts w:ascii="Times New Roman" w:hAnsi="Times New Roman"/>
                <w:b/>
                <w:bCs/>
                <w:szCs w:val="24"/>
              </w:rPr>
              <w:t>5</w:t>
            </w:r>
            <w:r>
              <w:rPr>
                <w:rFonts w:ascii="Times New Roman" w:hAnsi="Times New Roman"/>
                <w:b/>
                <w:bCs/>
                <w:szCs w:val="24"/>
                <w:lang w:val="sr-Cyrl-CS"/>
              </w:rPr>
              <w:t>8</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88DA64"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E2EFB48" w14:textId="77777777" w:rsidR="00337D2B" w:rsidRDefault="00C84B04">
            <w:pPr>
              <w:jc w:val="center"/>
              <w:rPr>
                <w:rFonts w:ascii="Times New Roman" w:hAnsi="Times New Roman"/>
                <w:b/>
                <w:bCs/>
                <w:szCs w:val="24"/>
              </w:rPr>
            </w:pPr>
            <w:r>
              <w:rPr>
                <w:rFonts w:ascii="Times New Roman" w:hAnsi="Times New Roman"/>
                <w:b/>
                <w:bCs/>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B6AC189" w14:textId="77777777" w:rsidR="00337D2B" w:rsidRDefault="00337D2B">
            <w:pPr>
              <w:jc w:val="center"/>
              <w:rPr>
                <w:rFonts w:ascii="Times New Roman" w:hAnsi="Times New Roman"/>
                <w:color w:val="C00000"/>
                <w:szCs w:val="24"/>
              </w:rPr>
            </w:pPr>
          </w:p>
        </w:tc>
      </w:tr>
      <w:tr w:rsidR="00337D2B" w14:paraId="12398233"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3A51991" w14:textId="77777777" w:rsidR="00337D2B" w:rsidRDefault="00C84B04">
            <w:pPr>
              <w:jc w:val="center"/>
              <w:rPr>
                <w:rFonts w:ascii="Times New Roman" w:hAnsi="Times New Roman"/>
                <w:szCs w:val="24"/>
              </w:rPr>
            </w:pPr>
            <w:r>
              <w:rPr>
                <w:rFonts w:ascii="Times New Roman" w:hAnsi="Times New Roman"/>
                <w:szCs w:val="24"/>
              </w:rPr>
              <w:t>5</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29355" w14:textId="77777777" w:rsidR="00337D2B" w:rsidRDefault="00C84B04">
            <w:pPr>
              <w:jc w:val="center"/>
              <w:rPr>
                <w:rFonts w:ascii="Times New Roman" w:hAnsi="Times New Roman"/>
                <w:szCs w:val="24"/>
              </w:rPr>
            </w:pPr>
            <w:r>
              <w:rPr>
                <w:rFonts w:ascii="Times New Roman" w:hAnsi="Times New Roman"/>
                <w:szCs w:val="24"/>
              </w:rPr>
              <w:t>II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C6B24E7" w14:textId="77777777" w:rsidR="00337D2B" w:rsidRDefault="00C84B04">
            <w:pPr>
              <w:jc w:val="center"/>
              <w:rPr>
                <w:rFonts w:ascii="Times New Roman" w:hAnsi="Times New Roman"/>
                <w:szCs w:val="24"/>
              </w:rPr>
            </w:pPr>
            <w:r>
              <w:rPr>
                <w:rFonts w:ascii="Times New Roman" w:hAnsi="Times New Roman"/>
                <w:szCs w:val="24"/>
              </w:rPr>
              <w:t>15</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573AA07" w14:textId="77777777" w:rsidR="00337D2B" w:rsidRDefault="00C84B04">
            <w:pPr>
              <w:jc w:val="center"/>
              <w:rPr>
                <w:rFonts w:ascii="Times New Roman" w:hAnsi="Times New Roman"/>
                <w:szCs w:val="24"/>
              </w:rPr>
            </w:pPr>
            <w:r>
              <w:rPr>
                <w:rFonts w:ascii="Times New Roman" w:hAnsi="Times New Roman"/>
                <w:szCs w:val="24"/>
              </w:rPr>
              <w:t>Радмила Петровић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14EAEFA" w14:textId="77777777" w:rsidR="00337D2B" w:rsidRDefault="00C84B04">
            <w:pPr>
              <w:jc w:val="center"/>
              <w:rPr>
                <w:rFonts w:ascii="Times New Roman" w:hAnsi="Times New Roman"/>
                <w:szCs w:val="24"/>
              </w:rPr>
            </w:pPr>
            <w:r>
              <w:rPr>
                <w:rFonts w:ascii="Times New Roman" w:hAnsi="Times New Roman"/>
                <w:szCs w:val="24"/>
              </w:rPr>
              <w:t>2/1,</w:t>
            </w:r>
            <w:r>
              <w:rPr>
                <w:rFonts w:ascii="Times New Roman" w:hAnsi="Times New Roman"/>
                <w:szCs w:val="24"/>
                <w:lang w:val="sr-Cyrl-CS"/>
              </w:rPr>
              <w:t>3</w:t>
            </w:r>
            <w:r>
              <w:rPr>
                <w:rFonts w:ascii="Times New Roman" w:hAnsi="Times New Roman"/>
                <w:szCs w:val="24"/>
              </w:rPr>
              <w:t xml:space="preserve">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29B7DE5" w14:textId="77777777" w:rsidR="00337D2B" w:rsidRDefault="00337D2B">
            <w:pPr>
              <w:jc w:val="center"/>
              <w:rPr>
                <w:rFonts w:ascii="Times New Roman" w:hAnsi="Times New Roman"/>
                <w:color w:val="C00000"/>
                <w:szCs w:val="24"/>
              </w:rPr>
            </w:pPr>
          </w:p>
        </w:tc>
      </w:tr>
      <w:tr w:rsidR="00337D2B" w14:paraId="0F0B7042"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44A75C" w14:textId="77777777" w:rsidR="00337D2B" w:rsidRDefault="00C84B04">
            <w:pPr>
              <w:jc w:val="center"/>
              <w:rPr>
                <w:rFonts w:ascii="Times New Roman" w:hAnsi="Times New Roman"/>
                <w:szCs w:val="24"/>
              </w:rPr>
            </w:pPr>
            <w:r>
              <w:rPr>
                <w:rFonts w:ascii="Times New Roman" w:hAnsi="Times New Roman"/>
                <w:szCs w:val="24"/>
              </w:rPr>
              <w:t>6</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53D2E" w14:textId="77777777" w:rsidR="00337D2B" w:rsidRDefault="00C84B04">
            <w:pPr>
              <w:jc w:val="center"/>
              <w:rPr>
                <w:rFonts w:ascii="Times New Roman" w:hAnsi="Times New Roman"/>
                <w:szCs w:val="24"/>
              </w:rPr>
            </w:pPr>
            <w:r>
              <w:rPr>
                <w:rFonts w:ascii="Times New Roman" w:hAnsi="Times New Roman"/>
                <w:szCs w:val="24"/>
              </w:rPr>
              <w:t>II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E98CF7F" w14:textId="77777777" w:rsidR="00337D2B" w:rsidRDefault="00C84B04">
            <w:pPr>
              <w:jc w:val="center"/>
              <w:rPr>
                <w:rFonts w:ascii="Times New Roman" w:hAnsi="Times New Roman"/>
                <w:szCs w:val="24"/>
              </w:rPr>
            </w:pPr>
            <w:r>
              <w:rPr>
                <w:rFonts w:ascii="Times New Roman" w:hAnsi="Times New Roman"/>
                <w:szCs w:val="24"/>
              </w:rPr>
              <w:t>5</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75D2768"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BBDACC0" w14:textId="77777777" w:rsidR="00337D2B" w:rsidRDefault="00337D2B">
            <w:pPr>
              <w:jc w:val="center"/>
              <w:rPr>
                <w:rFonts w:ascii="Times New Roman" w:hAnsi="Times New Roman"/>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6993824" w14:textId="77777777" w:rsidR="00337D2B" w:rsidRDefault="00337D2B">
            <w:pPr>
              <w:rPr>
                <w:rFonts w:ascii="Times New Roman" w:hAnsi="Times New Roman"/>
                <w:color w:val="C00000"/>
                <w:szCs w:val="24"/>
              </w:rPr>
            </w:pPr>
          </w:p>
        </w:tc>
      </w:tr>
      <w:tr w:rsidR="00337D2B" w14:paraId="64A3F140"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4DE49C6" w14:textId="77777777" w:rsidR="00337D2B" w:rsidRDefault="00C84B04">
            <w:pPr>
              <w:jc w:val="center"/>
              <w:rPr>
                <w:rFonts w:ascii="Times New Roman" w:hAnsi="Times New Roman"/>
                <w:szCs w:val="24"/>
              </w:rPr>
            </w:pPr>
            <w:r>
              <w:rPr>
                <w:rFonts w:ascii="Times New Roman" w:hAnsi="Times New Roman"/>
                <w:szCs w:val="24"/>
              </w:rPr>
              <w:t>7</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C11ACE" w14:textId="77777777" w:rsidR="00337D2B" w:rsidRDefault="00C84B04">
            <w:pPr>
              <w:jc w:val="center"/>
              <w:rPr>
                <w:rFonts w:ascii="Times New Roman" w:hAnsi="Times New Roman"/>
                <w:szCs w:val="24"/>
              </w:rPr>
            </w:pPr>
            <w:r>
              <w:rPr>
                <w:rFonts w:ascii="Times New Roman" w:hAnsi="Times New Roman"/>
                <w:szCs w:val="24"/>
              </w:rPr>
              <w:t>II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12E1D8F"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4</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130F728" w14:textId="77777777" w:rsidR="00337D2B" w:rsidRDefault="00C84B04">
            <w:pPr>
              <w:jc w:val="center"/>
              <w:rPr>
                <w:rFonts w:ascii="Times New Roman" w:hAnsi="Times New Roman"/>
                <w:szCs w:val="24"/>
              </w:rPr>
            </w:pPr>
            <w:r>
              <w:rPr>
                <w:rFonts w:ascii="Times New Roman" w:hAnsi="Times New Roman"/>
                <w:szCs w:val="24"/>
              </w:rPr>
              <w:t>Радмила Петровић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E8664EB" w14:textId="77777777" w:rsidR="00337D2B" w:rsidRDefault="00337D2B">
            <w:pPr>
              <w:jc w:val="center"/>
              <w:rPr>
                <w:rFonts w:ascii="Times New Roman" w:hAnsi="Times New Roman"/>
                <w:szCs w:val="24"/>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4DA455E" w14:textId="77777777" w:rsidR="00337D2B" w:rsidRDefault="00337D2B">
            <w:pPr>
              <w:jc w:val="center"/>
              <w:rPr>
                <w:rFonts w:ascii="Times New Roman" w:hAnsi="Times New Roman"/>
                <w:color w:val="C00000"/>
                <w:szCs w:val="24"/>
              </w:rPr>
            </w:pPr>
          </w:p>
        </w:tc>
      </w:tr>
      <w:tr w:rsidR="00337D2B" w14:paraId="19BBC762"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06B16BF" w14:textId="77777777" w:rsidR="00337D2B" w:rsidRDefault="00C84B04">
            <w:pPr>
              <w:jc w:val="center"/>
              <w:rPr>
                <w:rFonts w:ascii="Times New Roman" w:hAnsi="Times New Roman"/>
                <w:szCs w:val="24"/>
              </w:rPr>
            </w:pPr>
            <w:r>
              <w:rPr>
                <w:rFonts w:ascii="Times New Roman" w:hAnsi="Times New Roman"/>
                <w:szCs w:val="24"/>
              </w:rPr>
              <w:t>8</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43F7B" w14:textId="77777777" w:rsidR="00337D2B" w:rsidRDefault="00C84B04">
            <w:pPr>
              <w:jc w:val="center"/>
              <w:rPr>
                <w:rFonts w:ascii="Times New Roman" w:hAnsi="Times New Roman"/>
                <w:szCs w:val="24"/>
              </w:rPr>
            </w:pPr>
            <w:r>
              <w:rPr>
                <w:rFonts w:ascii="Times New Roman" w:hAnsi="Times New Roman"/>
                <w:szCs w:val="24"/>
              </w:rPr>
              <w:t>II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6141DF6" w14:textId="77777777" w:rsidR="00337D2B" w:rsidRDefault="00C84B04">
            <w:pPr>
              <w:jc w:val="center"/>
              <w:rPr>
                <w:rFonts w:ascii="Times New Roman" w:hAnsi="Times New Roman"/>
                <w:szCs w:val="24"/>
              </w:rPr>
            </w:pPr>
            <w:r>
              <w:rPr>
                <w:rFonts w:ascii="Times New Roman" w:hAnsi="Times New Roman"/>
                <w:szCs w:val="24"/>
              </w:rPr>
              <w:t>20</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CCE4843"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0B70511" w14:textId="77777777" w:rsidR="00337D2B" w:rsidRDefault="00C84B04">
            <w:pPr>
              <w:jc w:val="center"/>
              <w:rPr>
                <w:rFonts w:ascii="Times New Roman" w:hAnsi="Times New Roman"/>
                <w:szCs w:val="24"/>
              </w:rPr>
            </w:pPr>
            <w:r>
              <w:rPr>
                <w:rFonts w:ascii="Times New Roman" w:hAnsi="Times New Roman"/>
                <w:szCs w:val="24"/>
              </w:rPr>
              <w:t>2/</w:t>
            </w:r>
            <w:r>
              <w:rPr>
                <w:rFonts w:ascii="Times New Roman" w:hAnsi="Times New Roman"/>
                <w:szCs w:val="24"/>
                <w:lang w:val="sr-Cyrl-CS"/>
              </w:rPr>
              <w:t>2</w:t>
            </w:r>
            <w:r>
              <w:rPr>
                <w:rFonts w:ascii="Times New Roman" w:hAnsi="Times New Roman"/>
                <w:szCs w:val="24"/>
              </w:rPr>
              <w:t>,4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849FEAC" w14:textId="77777777" w:rsidR="00337D2B" w:rsidRDefault="00337D2B">
            <w:pPr>
              <w:rPr>
                <w:rFonts w:ascii="Times New Roman" w:hAnsi="Times New Roman"/>
                <w:color w:val="C00000"/>
                <w:szCs w:val="24"/>
              </w:rPr>
            </w:pPr>
          </w:p>
        </w:tc>
      </w:tr>
      <w:tr w:rsidR="00337D2B" w14:paraId="3E9FEC99"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CB0BD" w14:textId="77777777" w:rsidR="00337D2B" w:rsidRDefault="00C84B04">
            <w:pPr>
              <w:jc w:val="center"/>
              <w:rPr>
                <w:rFonts w:ascii="Times New Roman" w:hAnsi="Times New Roman"/>
                <w:szCs w:val="24"/>
              </w:rPr>
            </w:pPr>
            <w:r>
              <w:rPr>
                <w:rFonts w:ascii="Times New Roman" w:hAnsi="Times New Roman"/>
                <w:b/>
                <w:bCs/>
                <w:szCs w:val="24"/>
              </w:rPr>
              <w:t xml:space="preserve">     Укупно</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4751258" w14:textId="77777777" w:rsidR="00337D2B" w:rsidRDefault="00C84B04">
            <w:pPr>
              <w:jc w:val="center"/>
              <w:rPr>
                <w:rFonts w:ascii="Times New Roman" w:hAnsi="Times New Roman"/>
                <w:b/>
                <w:bCs/>
                <w:szCs w:val="24"/>
                <w:lang w:val="sr-Cyrl-CS"/>
              </w:rPr>
            </w:pPr>
            <w:r>
              <w:rPr>
                <w:rFonts w:ascii="Times New Roman" w:hAnsi="Times New Roman"/>
                <w:b/>
                <w:bCs/>
                <w:szCs w:val="24"/>
              </w:rPr>
              <w:t>5</w:t>
            </w:r>
            <w:r>
              <w:rPr>
                <w:rFonts w:ascii="Times New Roman" w:hAnsi="Times New Roman"/>
                <w:b/>
                <w:bCs/>
                <w:szCs w:val="24"/>
                <w:lang w:val="sr-Cyrl-CS"/>
              </w:rPr>
              <w:t>4</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4DADA9" w14:textId="77777777" w:rsidR="00337D2B" w:rsidRDefault="00337D2B">
            <w:pPr>
              <w:jc w:val="right"/>
              <w:rPr>
                <w:rFonts w:ascii="Times New Roman" w:hAnsi="Times New Roman"/>
                <w:color w:val="C00000"/>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BF142" w14:textId="77777777" w:rsidR="00337D2B" w:rsidRDefault="00C84B04">
            <w:pPr>
              <w:jc w:val="center"/>
              <w:rPr>
                <w:rFonts w:ascii="Times New Roman" w:hAnsi="Times New Roman"/>
                <w:szCs w:val="24"/>
              </w:rPr>
            </w:pPr>
            <w:r>
              <w:rPr>
                <w:rFonts w:ascii="Times New Roman" w:hAnsi="Times New Roman"/>
                <w:b/>
                <w:bCs/>
                <w:szCs w:val="24"/>
              </w:rPr>
              <w:t>2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3321AE" w14:textId="77777777" w:rsidR="00337D2B" w:rsidRDefault="00337D2B">
            <w:pPr>
              <w:jc w:val="center"/>
              <w:rPr>
                <w:rFonts w:ascii="Times New Roman" w:hAnsi="Times New Roman"/>
                <w:color w:val="C00000"/>
                <w:szCs w:val="24"/>
              </w:rPr>
            </w:pPr>
          </w:p>
        </w:tc>
      </w:tr>
      <w:tr w:rsidR="00337D2B" w14:paraId="4A3BF587"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448D77" w14:textId="77777777" w:rsidR="00337D2B" w:rsidRDefault="00C84B04">
            <w:pPr>
              <w:jc w:val="center"/>
              <w:rPr>
                <w:rFonts w:ascii="Times New Roman" w:hAnsi="Times New Roman"/>
                <w:b/>
                <w:bCs/>
                <w:szCs w:val="24"/>
              </w:rPr>
            </w:pPr>
            <w:r>
              <w:rPr>
                <w:rFonts w:ascii="Times New Roman" w:hAnsi="Times New Roman"/>
                <w:b/>
                <w:bCs/>
                <w:szCs w:val="24"/>
              </w:rPr>
              <w:t xml:space="preserve">  Свега</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8F3C694" w14:textId="77777777" w:rsidR="00337D2B" w:rsidRDefault="00C84B04">
            <w:pPr>
              <w:jc w:val="center"/>
              <w:rPr>
                <w:rFonts w:ascii="Times New Roman" w:hAnsi="Times New Roman"/>
                <w:szCs w:val="24"/>
                <w:lang w:val="sr-Cyrl-CS"/>
              </w:rPr>
            </w:pPr>
            <w:r>
              <w:rPr>
                <w:rFonts w:ascii="Times New Roman" w:hAnsi="Times New Roman"/>
                <w:b/>
                <w:bCs/>
                <w:szCs w:val="24"/>
              </w:rPr>
              <w:t>11</w:t>
            </w:r>
            <w:r>
              <w:rPr>
                <w:rFonts w:ascii="Times New Roman" w:hAnsi="Times New Roman"/>
                <w:b/>
                <w:bCs/>
                <w:szCs w:val="24"/>
                <w:lang w:val="sr-Cyrl-CS"/>
              </w:rPr>
              <w:t>2</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5E605" w14:textId="77777777" w:rsidR="00337D2B" w:rsidRDefault="00337D2B">
            <w:pPr>
              <w:jc w:val="right"/>
              <w:rPr>
                <w:rFonts w:ascii="Times New Roman" w:hAnsi="Times New Roman"/>
                <w:color w:val="C00000"/>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2627E1" w14:textId="77777777" w:rsidR="00337D2B" w:rsidRDefault="00C84B04">
            <w:pPr>
              <w:jc w:val="center"/>
              <w:rPr>
                <w:rFonts w:ascii="Times New Roman" w:hAnsi="Times New Roman"/>
                <w:szCs w:val="24"/>
              </w:rPr>
            </w:pPr>
            <w:r>
              <w:rPr>
                <w:rFonts w:ascii="Times New Roman" w:hAnsi="Times New Roman"/>
                <w:b/>
                <w:bCs/>
                <w:szCs w:val="24"/>
              </w:rPr>
              <w:t>5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D4C951" w14:textId="77777777" w:rsidR="00337D2B" w:rsidRDefault="00337D2B">
            <w:pPr>
              <w:jc w:val="center"/>
              <w:rPr>
                <w:rFonts w:ascii="Times New Roman" w:hAnsi="Times New Roman"/>
                <w:color w:val="C00000"/>
                <w:szCs w:val="24"/>
              </w:rPr>
            </w:pPr>
          </w:p>
        </w:tc>
      </w:tr>
    </w:tbl>
    <w:p w14:paraId="7947125B" w14:textId="77777777" w:rsidR="00337D2B" w:rsidRDefault="00337D2B">
      <w:pPr>
        <w:rPr>
          <w:rFonts w:ascii="Times New Roman" w:hAnsi="Times New Roman"/>
          <w:color w:val="C00000"/>
          <w:szCs w:val="24"/>
        </w:rPr>
      </w:pPr>
    </w:p>
    <w:p w14:paraId="369836DA" w14:textId="77777777" w:rsidR="00337D2B" w:rsidRDefault="00337D2B">
      <w:pPr>
        <w:rPr>
          <w:rFonts w:ascii="Times New Roman" w:hAnsi="Times New Roman"/>
          <w:color w:val="FF0000"/>
          <w:szCs w:val="24"/>
          <w:lang w:val="sr-Cyrl-CS"/>
        </w:rPr>
      </w:pPr>
    </w:p>
    <w:tbl>
      <w:tblPr>
        <w:tblW w:w="10140" w:type="dxa"/>
        <w:tblLayout w:type="fixed"/>
        <w:tblCellMar>
          <w:left w:w="10" w:type="dxa"/>
          <w:right w:w="10" w:type="dxa"/>
        </w:tblCellMar>
        <w:tblLook w:val="04A0" w:firstRow="1" w:lastRow="0" w:firstColumn="1" w:lastColumn="0" w:noHBand="0" w:noVBand="1"/>
      </w:tblPr>
      <w:tblGrid>
        <w:gridCol w:w="397"/>
        <w:gridCol w:w="1692"/>
        <w:gridCol w:w="885"/>
        <w:gridCol w:w="2592"/>
        <w:gridCol w:w="3312"/>
        <w:gridCol w:w="1262"/>
      </w:tblGrid>
      <w:tr w:rsidR="00337D2B" w14:paraId="525F36D5"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087D2489" w14:textId="77777777" w:rsidR="00337D2B" w:rsidRDefault="00C84B04">
            <w:pPr>
              <w:jc w:val="center"/>
              <w:rPr>
                <w:rFonts w:ascii="Times New Roman" w:hAnsi="Times New Roman"/>
                <w:szCs w:val="24"/>
              </w:rPr>
            </w:pPr>
            <w:r>
              <w:rPr>
                <w:rFonts w:ascii="Times New Roman" w:hAnsi="Times New Roman"/>
                <w:b/>
                <w:bCs/>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43EF5F5B" w14:textId="77777777" w:rsidR="00337D2B" w:rsidRDefault="00C84B04">
            <w:pPr>
              <w:jc w:val="center"/>
              <w:rPr>
                <w:rFonts w:ascii="Times New Roman" w:hAnsi="Times New Roman"/>
                <w:szCs w:val="24"/>
              </w:rPr>
            </w:pPr>
            <w:r>
              <w:rPr>
                <w:rFonts w:ascii="Times New Roman" w:hAnsi="Times New Roman"/>
                <w:b/>
                <w:bCs/>
                <w:szCs w:val="24"/>
              </w:rPr>
              <w:t>Разред и одељењe</w:t>
            </w:r>
          </w:p>
        </w:tc>
        <w:tc>
          <w:tcPr>
            <w:tcW w:w="8051" w:type="dxa"/>
            <w:gridSpan w:val="4"/>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5129F9C1" w14:textId="77777777" w:rsidR="00337D2B" w:rsidRDefault="00C84B04">
            <w:pPr>
              <w:jc w:val="center"/>
              <w:rPr>
                <w:rFonts w:ascii="Times New Roman" w:hAnsi="Times New Roman"/>
                <w:szCs w:val="24"/>
              </w:rPr>
            </w:pPr>
            <w:r>
              <w:rPr>
                <w:rFonts w:ascii="Times New Roman" w:hAnsi="Times New Roman"/>
                <w:b/>
                <w:bCs/>
                <w:szCs w:val="24"/>
              </w:rPr>
              <w:t>Бројученика</w:t>
            </w:r>
          </w:p>
        </w:tc>
      </w:tr>
      <w:tr w:rsidR="00337D2B" w14:paraId="6C960885"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29C75B6D" w14:textId="77777777" w:rsidR="00337D2B" w:rsidRDefault="00337D2B">
            <w:pPr>
              <w:rPr>
                <w:rFonts w:ascii="Times New Roman" w:hAnsi="Times New Roman"/>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600B3A77" w14:textId="77777777" w:rsidR="00337D2B" w:rsidRDefault="00337D2B">
            <w:pPr>
              <w:rPr>
                <w:rFonts w:ascii="Times New Roman" w:hAnsi="Times New Roman"/>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9CEC737" w14:textId="77777777" w:rsidR="00337D2B" w:rsidRDefault="00C84B04">
            <w:pPr>
              <w:jc w:val="center"/>
              <w:rPr>
                <w:rFonts w:ascii="Times New Roman" w:hAnsi="Times New Roman"/>
                <w:szCs w:val="24"/>
              </w:rPr>
            </w:pPr>
            <w:r>
              <w:rPr>
                <w:rFonts w:ascii="Times New Roman" w:hAnsi="Times New Roman"/>
                <w:b/>
                <w:bCs/>
                <w:szCs w:val="24"/>
              </w:rPr>
              <w:t>Здравље и спорт</w:t>
            </w:r>
          </w:p>
        </w:tc>
        <w:tc>
          <w:tcPr>
            <w:tcW w:w="259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7CBD569A"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331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06B0590B"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3654C1A8" w14:textId="77777777" w:rsidR="00337D2B" w:rsidRDefault="00C84B04">
            <w:pPr>
              <w:jc w:val="center"/>
              <w:rPr>
                <w:rFonts w:ascii="Times New Roman" w:hAnsi="Times New Roman"/>
                <w:szCs w:val="24"/>
              </w:rPr>
            </w:pPr>
            <w:r>
              <w:rPr>
                <w:rFonts w:ascii="Times New Roman" w:hAnsi="Times New Roman"/>
                <w:szCs w:val="24"/>
              </w:rPr>
              <w:t>Укупноученикапогрупама</w:t>
            </w:r>
          </w:p>
        </w:tc>
      </w:tr>
      <w:tr w:rsidR="00337D2B" w14:paraId="00E5657E"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D1C2E3" w14:textId="77777777" w:rsidR="00337D2B" w:rsidRDefault="00C84B04">
            <w:pPr>
              <w:jc w:val="center"/>
              <w:rPr>
                <w:rFonts w:ascii="Times New Roman" w:hAnsi="Times New Roman"/>
                <w:szCs w:val="24"/>
              </w:rPr>
            </w:pPr>
            <w:r>
              <w:rPr>
                <w:rFonts w:ascii="Times New Roman" w:hAnsi="Times New Roman"/>
                <w:szCs w:val="24"/>
              </w:rPr>
              <w:t>1</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2E5FF2" w14:textId="77777777" w:rsidR="00337D2B" w:rsidRDefault="00C84B04">
            <w:pPr>
              <w:jc w:val="center"/>
              <w:rPr>
                <w:rFonts w:ascii="Times New Roman" w:hAnsi="Times New Roman"/>
                <w:szCs w:val="24"/>
              </w:rPr>
            </w:pPr>
            <w:r>
              <w:rPr>
                <w:rFonts w:ascii="Times New Roman" w:hAnsi="Times New Roman"/>
                <w:szCs w:val="24"/>
              </w:rPr>
              <w:t>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223ACD2" w14:textId="77777777" w:rsidR="00337D2B" w:rsidRDefault="00C84B04">
            <w:pPr>
              <w:jc w:val="center"/>
              <w:rPr>
                <w:rFonts w:ascii="Times New Roman" w:hAnsi="Times New Roman"/>
                <w:szCs w:val="24"/>
                <w:lang w:val="sr-Cyrl-CS"/>
              </w:rPr>
            </w:pPr>
            <w:r>
              <w:rPr>
                <w:rFonts w:ascii="Times New Roman" w:hAnsi="Times New Roman"/>
                <w:szCs w:val="24"/>
                <w:lang w:val="sr-Cyrl-CS"/>
              </w:rPr>
              <w:t>8</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DA9A8F6" w14:textId="77777777" w:rsidR="00337D2B" w:rsidRDefault="00C84B04">
            <w:pPr>
              <w:jc w:val="center"/>
              <w:rPr>
                <w:rFonts w:ascii="Times New Roman" w:hAnsi="Times New Roman"/>
                <w:szCs w:val="24"/>
              </w:rPr>
            </w:pPr>
            <w:r>
              <w:rPr>
                <w:rFonts w:ascii="Times New Roman" w:hAnsi="Times New Roman"/>
                <w:szCs w:val="24"/>
              </w:rPr>
              <w:t>Марко Хабе</w:t>
            </w:r>
          </w:p>
        </w:tc>
        <w:tc>
          <w:tcPr>
            <w:tcW w:w="33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0C3D9CE" w14:textId="77777777" w:rsidR="00337D2B" w:rsidRDefault="00C84B04">
            <w:pPr>
              <w:jc w:val="center"/>
              <w:rPr>
                <w:rFonts w:ascii="Times New Roman" w:hAnsi="Times New Roman"/>
                <w:szCs w:val="24"/>
              </w:rPr>
            </w:pPr>
            <w:r>
              <w:rPr>
                <w:rFonts w:ascii="Times New Roman" w:hAnsi="Times New Roman"/>
                <w:szCs w:val="24"/>
              </w:rPr>
              <w:t>1/1,2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487982B" w14:textId="77777777" w:rsidR="00337D2B" w:rsidRDefault="00337D2B">
            <w:pPr>
              <w:jc w:val="center"/>
              <w:rPr>
                <w:rFonts w:ascii="Times New Roman" w:hAnsi="Times New Roman"/>
                <w:szCs w:val="24"/>
              </w:rPr>
            </w:pPr>
          </w:p>
        </w:tc>
      </w:tr>
      <w:tr w:rsidR="00337D2B" w14:paraId="1C39950B"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B734B44" w14:textId="77777777" w:rsidR="00337D2B" w:rsidRDefault="00C84B04">
            <w:pPr>
              <w:jc w:val="center"/>
              <w:rPr>
                <w:rFonts w:ascii="Times New Roman" w:hAnsi="Times New Roman"/>
                <w:szCs w:val="24"/>
              </w:rPr>
            </w:pPr>
            <w:r>
              <w:rPr>
                <w:rFonts w:ascii="Times New Roman" w:hAnsi="Times New Roman"/>
                <w:szCs w:val="24"/>
              </w:rPr>
              <w:t>2</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1B6E43" w14:textId="77777777" w:rsidR="00337D2B" w:rsidRDefault="00C84B04">
            <w:pPr>
              <w:jc w:val="center"/>
              <w:rPr>
                <w:rFonts w:ascii="Times New Roman" w:hAnsi="Times New Roman"/>
                <w:szCs w:val="24"/>
              </w:rPr>
            </w:pPr>
            <w:r>
              <w:rPr>
                <w:rFonts w:ascii="Times New Roman" w:hAnsi="Times New Roman"/>
                <w:szCs w:val="24"/>
              </w:rPr>
              <w:t>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461B769" w14:textId="77777777" w:rsidR="00337D2B" w:rsidRDefault="00C84B04">
            <w:pPr>
              <w:jc w:val="center"/>
              <w:rPr>
                <w:rFonts w:ascii="Times New Roman" w:hAnsi="Times New Roman"/>
                <w:szCs w:val="24"/>
              </w:rPr>
            </w:pPr>
            <w:r>
              <w:rPr>
                <w:rFonts w:ascii="Times New Roman" w:hAnsi="Times New Roman"/>
                <w:szCs w:val="24"/>
              </w:rPr>
              <w:t>15</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3C62465" w14:textId="77777777" w:rsidR="00337D2B" w:rsidRDefault="00337D2B">
            <w:pPr>
              <w:jc w:val="center"/>
              <w:rPr>
                <w:rFonts w:ascii="Times New Roman" w:hAnsi="Times New Roman"/>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36EE3B9" w14:textId="77777777" w:rsidR="00337D2B" w:rsidRDefault="00337D2B">
            <w:pPr>
              <w:jc w:val="center"/>
              <w:rPr>
                <w:rFonts w:ascii="Times New Roman" w:hAnsi="Times New Roman"/>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023106A" w14:textId="77777777" w:rsidR="00337D2B" w:rsidRDefault="00337D2B">
            <w:pPr>
              <w:rPr>
                <w:rFonts w:ascii="Times New Roman" w:hAnsi="Times New Roman"/>
                <w:szCs w:val="24"/>
              </w:rPr>
            </w:pPr>
          </w:p>
        </w:tc>
      </w:tr>
      <w:tr w:rsidR="00337D2B" w14:paraId="5D9282C9"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8177500" w14:textId="77777777" w:rsidR="00337D2B" w:rsidRDefault="00C84B04">
            <w:pPr>
              <w:jc w:val="center"/>
              <w:rPr>
                <w:rFonts w:ascii="Times New Roman" w:hAnsi="Times New Roman"/>
                <w:szCs w:val="24"/>
              </w:rPr>
            </w:pPr>
            <w:r>
              <w:rPr>
                <w:rFonts w:ascii="Times New Roman" w:hAnsi="Times New Roman"/>
                <w:szCs w:val="24"/>
              </w:rPr>
              <w:t>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F06F11" w14:textId="77777777" w:rsidR="00337D2B" w:rsidRDefault="00C84B04">
            <w:pPr>
              <w:jc w:val="center"/>
              <w:rPr>
                <w:rFonts w:ascii="Times New Roman" w:hAnsi="Times New Roman"/>
                <w:szCs w:val="24"/>
              </w:rPr>
            </w:pPr>
            <w:r>
              <w:rPr>
                <w:rFonts w:ascii="Times New Roman" w:hAnsi="Times New Roman"/>
                <w:szCs w:val="24"/>
              </w:rPr>
              <w:t>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0E1D8DC"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1</w:t>
            </w:r>
          </w:p>
        </w:tc>
        <w:tc>
          <w:tcPr>
            <w:tcW w:w="25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3494929" w14:textId="77777777" w:rsidR="00337D2B" w:rsidRDefault="00C84B04">
            <w:pPr>
              <w:jc w:val="center"/>
              <w:rPr>
                <w:rFonts w:ascii="Times New Roman" w:hAnsi="Times New Roman"/>
                <w:szCs w:val="24"/>
              </w:rPr>
            </w:pPr>
            <w:r>
              <w:rPr>
                <w:rFonts w:ascii="Times New Roman" w:hAnsi="Times New Roman"/>
                <w:szCs w:val="24"/>
              </w:rPr>
              <w:t>Марко Хабе</w:t>
            </w:r>
          </w:p>
        </w:tc>
        <w:tc>
          <w:tcPr>
            <w:tcW w:w="33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D88908D" w14:textId="77777777" w:rsidR="00337D2B" w:rsidRDefault="00C84B04">
            <w:pPr>
              <w:rPr>
                <w:rFonts w:ascii="Times New Roman" w:hAnsi="Times New Roman"/>
                <w:szCs w:val="24"/>
              </w:rPr>
            </w:pPr>
            <w:r>
              <w:rPr>
                <w:rFonts w:ascii="Times New Roman" w:hAnsi="Times New Roman"/>
                <w:szCs w:val="24"/>
              </w:rPr>
              <w:t xml:space="preserve">                   1/3/4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B1E1EDB" w14:textId="77777777" w:rsidR="00337D2B" w:rsidRDefault="00337D2B">
            <w:pPr>
              <w:jc w:val="center"/>
              <w:rPr>
                <w:rFonts w:ascii="Times New Roman" w:hAnsi="Times New Roman"/>
                <w:szCs w:val="24"/>
              </w:rPr>
            </w:pPr>
          </w:p>
        </w:tc>
      </w:tr>
      <w:tr w:rsidR="00337D2B" w14:paraId="21302CF9"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B040F2" w14:textId="77777777" w:rsidR="00337D2B" w:rsidRDefault="00C84B04">
            <w:pPr>
              <w:jc w:val="center"/>
              <w:rPr>
                <w:rFonts w:ascii="Times New Roman" w:hAnsi="Times New Roman"/>
                <w:szCs w:val="24"/>
              </w:rPr>
            </w:pPr>
            <w:r>
              <w:rPr>
                <w:rFonts w:ascii="Times New Roman" w:hAnsi="Times New Roman"/>
                <w:szCs w:val="24"/>
              </w:rPr>
              <w:t>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85B47" w14:textId="77777777" w:rsidR="00337D2B" w:rsidRDefault="00C84B04">
            <w:pPr>
              <w:jc w:val="center"/>
              <w:rPr>
                <w:rFonts w:ascii="Times New Roman" w:hAnsi="Times New Roman"/>
                <w:szCs w:val="24"/>
              </w:rPr>
            </w:pPr>
            <w:r>
              <w:rPr>
                <w:rFonts w:ascii="Times New Roman" w:hAnsi="Times New Roman"/>
                <w:szCs w:val="24"/>
              </w:rPr>
              <w:t>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792AB0E"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4</w:t>
            </w:r>
          </w:p>
        </w:tc>
        <w:tc>
          <w:tcPr>
            <w:tcW w:w="25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0B90017" w14:textId="77777777" w:rsidR="00337D2B" w:rsidRDefault="00337D2B">
            <w:pPr>
              <w:jc w:val="center"/>
              <w:rPr>
                <w:rFonts w:ascii="Times New Roman" w:hAnsi="Times New Roman"/>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445618D" w14:textId="77777777" w:rsidR="00337D2B" w:rsidRDefault="00337D2B">
            <w:pPr>
              <w:jc w:val="center"/>
              <w:rPr>
                <w:rFonts w:ascii="Times New Roman" w:hAnsi="Times New Roman"/>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4BC26FA" w14:textId="77777777" w:rsidR="00337D2B" w:rsidRDefault="00337D2B">
            <w:pPr>
              <w:rPr>
                <w:rFonts w:ascii="Times New Roman" w:hAnsi="Times New Roman"/>
                <w:szCs w:val="24"/>
              </w:rPr>
            </w:pPr>
          </w:p>
        </w:tc>
      </w:tr>
      <w:tr w:rsidR="00337D2B" w14:paraId="528ADC95"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03A125D"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F65AE" w14:textId="77777777" w:rsidR="00337D2B" w:rsidRDefault="00C84B04">
            <w:pPr>
              <w:jc w:val="center"/>
              <w:rPr>
                <w:rFonts w:ascii="Times New Roman" w:hAnsi="Times New Roman"/>
                <w:b/>
                <w:bCs/>
                <w:szCs w:val="24"/>
              </w:rPr>
            </w:pPr>
            <w:r>
              <w:rPr>
                <w:rFonts w:ascii="Times New Roman" w:hAnsi="Times New Roman"/>
                <w:b/>
                <w:bCs/>
                <w:szCs w:val="24"/>
              </w:rPr>
              <w:t xml:space="preserve">Укупно </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B4CB3A1" w14:textId="77777777" w:rsidR="00337D2B" w:rsidRDefault="00C84B04">
            <w:pPr>
              <w:jc w:val="center"/>
              <w:rPr>
                <w:rFonts w:ascii="Times New Roman" w:hAnsi="Times New Roman"/>
                <w:b/>
                <w:bCs/>
                <w:szCs w:val="24"/>
                <w:lang w:val="sr-Cyrl-CS"/>
              </w:rPr>
            </w:pPr>
            <w:r>
              <w:rPr>
                <w:rFonts w:ascii="Times New Roman" w:hAnsi="Times New Roman"/>
                <w:b/>
                <w:bCs/>
                <w:szCs w:val="24"/>
              </w:rPr>
              <w:t>4</w:t>
            </w:r>
            <w:r>
              <w:rPr>
                <w:rFonts w:ascii="Times New Roman" w:hAnsi="Times New Roman"/>
                <w:b/>
                <w:bCs/>
                <w:szCs w:val="24"/>
                <w:lang w:val="sr-Cyrl-CS"/>
              </w:rPr>
              <w:t>8</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8940527"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1965E98" w14:textId="77777777" w:rsidR="00337D2B" w:rsidRDefault="00C84B04">
            <w:pPr>
              <w:jc w:val="center"/>
              <w:rPr>
                <w:rFonts w:ascii="Times New Roman" w:hAnsi="Times New Roman"/>
                <w:b/>
                <w:bCs/>
                <w:szCs w:val="24"/>
              </w:rPr>
            </w:pPr>
            <w:r>
              <w:rPr>
                <w:rFonts w:ascii="Times New Roman" w:hAnsi="Times New Roman"/>
                <w:b/>
                <w:bCs/>
                <w:szCs w:val="24"/>
              </w:rPr>
              <w:t>2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0B7B440" w14:textId="77777777" w:rsidR="00337D2B" w:rsidRDefault="00337D2B">
            <w:pPr>
              <w:jc w:val="center"/>
              <w:rPr>
                <w:rFonts w:ascii="Times New Roman" w:hAnsi="Times New Roman"/>
                <w:szCs w:val="24"/>
              </w:rPr>
            </w:pPr>
          </w:p>
        </w:tc>
      </w:tr>
      <w:tr w:rsidR="00337D2B" w14:paraId="7ECA0DC1"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43D182C" w14:textId="77777777" w:rsidR="00337D2B" w:rsidRDefault="00C84B04">
            <w:pPr>
              <w:jc w:val="center"/>
              <w:rPr>
                <w:rFonts w:ascii="Times New Roman" w:hAnsi="Times New Roman"/>
                <w:szCs w:val="24"/>
              </w:rPr>
            </w:pPr>
            <w:r>
              <w:rPr>
                <w:rFonts w:ascii="Times New Roman" w:hAnsi="Times New Roman"/>
                <w:szCs w:val="24"/>
              </w:rPr>
              <w:t>5</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513DF" w14:textId="77777777" w:rsidR="00337D2B" w:rsidRDefault="00C84B04">
            <w:pPr>
              <w:jc w:val="center"/>
              <w:rPr>
                <w:rFonts w:ascii="Times New Roman" w:hAnsi="Times New Roman"/>
                <w:szCs w:val="24"/>
              </w:rPr>
            </w:pPr>
            <w:r>
              <w:rPr>
                <w:rFonts w:ascii="Times New Roman" w:hAnsi="Times New Roman"/>
                <w:szCs w:val="24"/>
              </w:rPr>
              <w:t>II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7681B37" w14:textId="77777777" w:rsidR="00337D2B" w:rsidRDefault="00C84B04">
            <w:pPr>
              <w:jc w:val="center"/>
              <w:rPr>
                <w:rFonts w:ascii="Times New Roman" w:hAnsi="Times New Roman"/>
                <w:szCs w:val="24"/>
              </w:rPr>
            </w:pPr>
            <w:r>
              <w:rPr>
                <w:rFonts w:ascii="Times New Roman" w:hAnsi="Times New Roman"/>
                <w:szCs w:val="24"/>
              </w:rPr>
              <w:t>20</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FE8F894" w14:textId="77777777" w:rsidR="00337D2B" w:rsidRDefault="00C84B04">
            <w:pPr>
              <w:jc w:val="center"/>
              <w:rPr>
                <w:rFonts w:ascii="Times New Roman" w:hAnsi="Times New Roman"/>
                <w:szCs w:val="24"/>
              </w:rPr>
            </w:pPr>
            <w:r>
              <w:rPr>
                <w:rFonts w:ascii="Times New Roman" w:hAnsi="Times New Roman"/>
                <w:szCs w:val="24"/>
              </w:rPr>
              <w:t>Игор Делетић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7951950" w14:textId="77777777" w:rsidR="00337D2B" w:rsidRDefault="00C84B04">
            <w:pPr>
              <w:jc w:val="center"/>
              <w:rPr>
                <w:rFonts w:ascii="Times New Roman" w:hAnsi="Times New Roman"/>
                <w:szCs w:val="24"/>
              </w:rPr>
            </w:pPr>
            <w:r>
              <w:rPr>
                <w:rFonts w:ascii="Times New Roman" w:hAnsi="Times New Roman"/>
                <w:szCs w:val="24"/>
              </w:rPr>
              <w:t>2/1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DF8D9D7" w14:textId="77777777" w:rsidR="00337D2B" w:rsidRDefault="00337D2B">
            <w:pPr>
              <w:jc w:val="center"/>
              <w:rPr>
                <w:rFonts w:ascii="Times New Roman" w:hAnsi="Times New Roman"/>
                <w:szCs w:val="24"/>
              </w:rPr>
            </w:pPr>
          </w:p>
        </w:tc>
      </w:tr>
      <w:tr w:rsidR="00337D2B" w14:paraId="6EF7B68F"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87EA0AC" w14:textId="77777777" w:rsidR="00337D2B" w:rsidRDefault="00C84B04">
            <w:pPr>
              <w:jc w:val="center"/>
              <w:rPr>
                <w:rFonts w:ascii="Times New Roman" w:hAnsi="Times New Roman"/>
                <w:szCs w:val="24"/>
              </w:rPr>
            </w:pPr>
            <w:r>
              <w:rPr>
                <w:rFonts w:ascii="Times New Roman" w:hAnsi="Times New Roman"/>
                <w:szCs w:val="24"/>
              </w:rPr>
              <w:t>6</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6AE31" w14:textId="77777777" w:rsidR="00337D2B" w:rsidRDefault="00C84B04">
            <w:pPr>
              <w:jc w:val="center"/>
              <w:rPr>
                <w:rFonts w:ascii="Times New Roman" w:hAnsi="Times New Roman"/>
                <w:szCs w:val="24"/>
              </w:rPr>
            </w:pPr>
            <w:r>
              <w:rPr>
                <w:rFonts w:ascii="Times New Roman" w:hAnsi="Times New Roman"/>
                <w:szCs w:val="24"/>
              </w:rPr>
              <w:t>II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8B5611F" w14:textId="77777777" w:rsidR="00337D2B" w:rsidRDefault="00C84B04">
            <w:pPr>
              <w:jc w:val="center"/>
              <w:rPr>
                <w:rFonts w:ascii="Times New Roman" w:hAnsi="Times New Roman"/>
                <w:szCs w:val="24"/>
              </w:rPr>
            </w:pPr>
            <w:r>
              <w:rPr>
                <w:rFonts w:ascii="Times New Roman" w:hAnsi="Times New Roman"/>
                <w:szCs w:val="24"/>
              </w:rPr>
              <w:t>14</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15BBB80" w14:textId="77777777" w:rsidR="00337D2B" w:rsidRDefault="00C84B04">
            <w:pPr>
              <w:jc w:val="center"/>
              <w:rPr>
                <w:rFonts w:ascii="Times New Roman" w:hAnsi="Times New Roman"/>
                <w:szCs w:val="24"/>
              </w:rPr>
            </w:pPr>
            <w:r>
              <w:rPr>
                <w:rFonts w:ascii="Times New Roman" w:hAnsi="Times New Roman"/>
                <w:szCs w:val="24"/>
              </w:rPr>
              <w:t>Марко Хабе</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7350426" w14:textId="77777777" w:rsidR="00337D2B" w:rsidRDefault="00C84B04">
            <w:pPr>
              <w:jc w:val="center"/>
              <w:rPr>
                <w:rFonts w:ascii="Times New Roman" w:hAnsi="Times New Roman"/>
                <w:szCs w:val="24"/>
              </w:rPr>
            </w:pPr>
            <w:r>
              <w:rPr>
                <w:rFonts w:ascii="Times New Roman" w:hAnsi="Times New Roman"/>
                <w:szCs w:val="24"/>
              </w:rPr>
              <w:t>2/2,4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7ED202A" w14:textId="77777777" w:rsidR="00337D2B" w:rsidRDefault="00337D2B">
            <w:pPr>
              <w:rPr>
                <w:rFonts w:ascii="Times New Roman" w:hAnsi="Times New Roman"/>
                <w:szCs w:val="24"/>
              </w:rPr>
            </w:pPr>
          </w:p>
        </w:tc>
      </w:tr>
      <w:tr w:rsidR="00337D2B" w14:paraId="15B50474"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0237AD8" w14:textId="77777777" w:rsidR="00337D2B" w:rsidRDefault="00C84B04">
            <w:pPr>
              <w:jc w:val="center"/>
              <w:rPr>
                <w:rFonts w:ascii="Times New Roman" w:hAnsi="Times New Roman"/>
                <w:szCs w:val="24"/>
              </w:rPr>
            </w:pPr>
            <w:r>
              <w:rPr>
                <w:rFonts w:ascii="Times New Roman" w:hAnsi="Times New Roman"/>
                <w:szCs w:val="24"/>
              </w:rPr>
              <w:t>7</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2C83B6" w14:textId="77777777" w:rsidR="00337D2B" w:rsidRDefault="00C84B04">
            <w:pPr>
              <w:jc w:val="center"/>
              <w:rPr>
                <w:rFonts w:ascii="Times New Roman" w:hAnsi="Times New Roman"/>
                <w:szCs w:val="24"/>
              </w:rPr>
            </w:pPr>
            <w:r>
              <w:rPr>
                <w:rFonts w:ascii="Times New Roman" w:hAnsi="Times New Roman"/>
                <w:szCs w:val="24"/>
              </w:rPr>
              <w:t>II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2C5D5C1"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8</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AA61185" w14:textId="77777777" w:rsidR="00337D2B" w:rsidRDefault="00C84B04">
            <w:pPr>
              <w:jc w:val="center"/>
              <w:rPr>
                <w:rFonts w:ascii="Times New Roman" w:hAnsi="Times New Roman"/>
                <w:szCs w:val="24"/>
              </w:rPr>
            </w:pPr>
            <w:r>
              <w:rPr>
                <w:rFonts w:ascii="Times New Roman" w:hAnsi="Times New Roman"/>
                <w:szCs w:val="24"/>
              </w:rPr>
              <w:t>Марко Хабе</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FFB154C" w14:textId="77777777" w:rsidR="00337D2B" w:rsidRDefault="00C84B04">
            <w:pPr>
              <w:jc w:val="center"/>
              <w:rPr>
                <w:rFonts w:ascii="Times New Roman" w:hAnsi="Times New Roman"/>
                <w:szCs w:val="24"/>
              </w:rPr>
            </w:pPr>
            <w:r>
              <w:rPr>
                <w:rFonts w:ascii="Times New Roman" w:hAnsi="Times New Roman"/>
                <w:szCs w:val="24"/>
              </w:rPr>
              <w:t>2/3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E6CF9B9" w14:textId="77777777" w:rsidR="00337D2B" w:rsidRDefault="00337D2B">
            <w:pPr>
              <w:jc w:val="center"/>
              <w:rPr>
                <w:rFonts w:ascii="Times New Roman" w:hAnsi="Times New Roman"/>
                <w:szCs w:val="24"/>
              </w:rPr>
            </w:pPr>
          </w:p>
        </w:tc>
      </w:tr>
      <w:tr w:rsidR="00337D2B" w14:paraId="5E551E14"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788C3D" w14:textId="77777777" w:rsidR="00337D2B" w:rsidRDefault="00C84B04">
            <w:pPr>
              <w:jc w:val="center"/>
              <w:rPr>
                <w:rFonts w:ascii="Times New Roman" w:hAnsi="Times New Roman"/>
                <w:szCs w:val="24"/>
              </w:rPr>
            </w:pPr>
            <w:r>
              <w:rPr>
                <w:rFonts w:ascii="Times New Roman" w:hAnsi="Times New Roman"/>
                <w:szCs w:val="24"/>
              </w:rPr>
              <w:t>8</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8DF8C" w14:textId="77777777" w:rsidR="00337D2B" w:rsidRDefault="00C84B04">
            <w:pPr>
              <w:jc w:val="center"/>
              <w:rPr>
                <w:rFonts w:ascii="Times New Roman" w:hAnsi="Times New Roman"/>
                <w:szCs w:val="24"/>
              </w:rPr>
            </w:pPr>
            <w:r>
              <w:rPr>
                <w:rFonts w:ascii="Times New Roman" w:hAnsi="Times New Roman"/>
                <w:szCs w:val="24"/>
              </w:rPr>
              <w:t>II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494BA1A" w14:textId="77777777" w:rsidR="00337D2B" w:rsidRDefault="00C84B04">
            <w:pPr>
              <w:jc w:val="center"/>
              <w:rPr>
                <w:rFonts w:ascii="Times New Roman" w:hAnsi="Times New Roman"/>
                <w:szCs w:val="24"/>
              </w:rPr>
            </w:pPr>
            <w:r>
              <w:rPr>
                <w:rFonts w:ascii="Times New Roman" w:hAnsi="Times New Roman"/>
                <w:szCs w:val="24"/>
              </w:rPr>
              <w:t>13</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8B452C9" w14:textId="77777777" w:rsidR="00337D2B" w:rsidRDefault="00337D2B">
            <w:pPr>
              <w:jc w:val="center"/>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8D8AC9B" w14:textId="77777777" w:rsidR="00337D2B" w:rsidRDefault="00337D2B">
            <w:pPr>
              <w:jc w:val="center"/>
              <w:rPr>
                <w:rFonts w:ascii="Times New Roman" w:hAnsi="Times New Roman"/>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B628A02" w14:textId="77777777" w:rsidR="00337D2B" w:rsidRDefault="00337D2B">
            <w:pPr>
              <w:rPr>
                <w:rFonts w:ascii="Times New Roman" w:hAnsi="Times New Roman"/>
                <w:szCs w:val="24"/>
              </w:rPr>
            </w:pPr>
          </w:p>
        </w:tc>
      </w:tr>
      <w:tr w:rsidR="00337D2B" w14:paraId="0FED5344"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FDDAE" w14:textId="77777777" w:rsidR="00337D2B" w:rsidRDefault="00C84B04">
            <w:pPr>
              <w:jc w:val="center"/>
              <w:rPr>
                <w:rFonts w:ascii="Times New Roman" w:hAnsi="Times New Roman"/>
                <w:szCs w:val="24"/>
              </w:rPr>
            </w:pPr>
            <w:r>
              <w:rPr>
                <w:rFonts w:ascii="Times New Roman" w:hAnsi="Times New Roman"/>
                <w:b/>
                <w:bCs/>
                <w:szCs w:val="24"/>
              </w:rPr>
              <w:t xml:space="preserve">     Укупно</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8980BB8" w14:textId="77777777" w:rsidR="00337D2B" w:rsidRDefault="00C84B04">
            <w:pPr>
              <w:jc w:val="center"/>
              <w:rPr>
                <w:rFonts w:ascii="Times New Roman" w:hAnsi="Times New Roman"/>
                <w:b/>
                <w:bCs/>
                <w:szCs w:val="24"/>
                <w:lang w:val="sr-Cyrl-CS"/>
              </w:rPr>
            </w:pPr>
            <w:r>
              <w:rPr>
                <w:rFonts w:ascii="Times New Roman" w:hAnsi="Times New Roman"/>
                <w:b/>
                <w:bCs/>
                <w:szCs w:val="24"/>
              </w:rPr>
              <w:t>6</w:t>
            </w:r>
            <w:r>
              <w:rPr>
                <w:rFonts w:ascii="Times New Roman" w:hAnsi="Times New Roman"/>
                <w:b/>
                <w:bCs/>
                <w:szCs w:val="24"/>
                <w:lang w:val="sr-Cyrl-CS"/>
              </w:rPr>
              <w:t>5</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064B78" w14:textId="77777777" w:rsidR="00337D2B" w:rsidRDefault="00337D2B">
            <w:pPr>
              <w:jc w:val="right"/>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9F8DC" w14:textId="77777777" w:rsidR="00337D2B" w:rsidRDefault="00C84B04">
            <w:pPr>
              <w:jc w:val="center"/>
              <w:rPr>
                <w:rFonts w:ascii="Times New Roman" w:hAnsi="Times New Roman"/>
                <w:b/>
                <w:bCs/>
                <w:szCs w:val="24"/>
              </w:rPr>
            </w:pPr>
            <w:r>
              <w:rPr>
                <w:rFonts w:ascii="Times New Roman" w:hAnsi="Times New Roman"/>
                <w:b/>
                <w:bCs/>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E797" w14:textId="77777777" w:rsidR="00337D2B" w:rsidRDefault="00337D2B">
            <w:pPr>
              <w:jc w:val="center"/>
              <w:rPr>
                <w:rFonts w:ascii="Times New Roman" w:hAnsi="Times New Roman"/>
                <w:szCs w:val="24"/>
              </w:rPr>
            </w:pPr>
          </w:p>
        </w:tc>
      </w:tr>
      <w:tr w:rsidR="00337D2B" w14:paraId="60B8C469"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00F27" w14:textId="77777777" w:rsidR="00337D2B" w:rsidRDefault="00C84B04">
            <w:pPr>
              <w:jc w:val="center"/>
              <w:rPr>
                <w:rFonts w:ascii="Times New Roman" w:hAnsi="Times New Roman"/>
                <w:b/>
                <w:bCs/>
                <w:szCs w:val="24"/>
              </w:rPr>
            </w:pPr>
            <w:r>
              <w:rPr>
                <w:rFonts w:ascii="Times New Roman" w:hAnsi="Times New Roman"/>
                <w:b/>
                <w:bCs/>
                <w:szCs w:val="24"/>
              </w:rPr>
              <w:t xml:space="preserve">   Свега</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D720E86" w14:textId="77777777" w:rsidR="00337D2B" w:rsidRDefault="00C84B04">
            <w:pPr>
              <w:jc w:val="center"/>
              <w:rPr>
                <w:rFonts w:ascii="Times New Roman" w:hAnsi="Times New Roman"/>
                <w:b/>
                <w:bCs/>
                <w:szCs w:val="24"/>
                <w:lang w:val="sr-Cyrl-CS"/>
              </w:rPr>
            </w:pPr>
            <w:r>
              <w:rPr>
                <w:rFonts w:ascii="Times New Roman" w:hAnsi="Times New Roman"/>
                <w:b/>
                <w:bCs/>
                <w:szCs w:val="24"/>
              </w:rPr>
              <w:t>11</w:t>
            </w:r>
            <w:r>
              <w:rPr>
                <w:rFonts w:ascii="Times New Roman" w:hAnsi="Times New Roman"/>
                <w:b/>
                <w:bCs/>
                <w:szCs w:val="24"/>
                <w:lang w:val="sr-Cyrl-CS"/>
              </w:rPr>
              <w:t>3</w:t>
            </w:r>
          </w:p>
        </w:tc>
        <w:tc>
          <w:tcPr>
            <w:tcW w:w="25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43633" w14:textId="77777777" w:rsidR="00337D2B" w:rsidRDefault="00337D2B">
            <w:pPr>
              <w:jc w:val="right"/>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BFFE66" w14:textId="77777777" w:rsidR="00337D2B" w:rsidRDefault="00C84B04">
            <w:pPr>
              <w:jc w:val="center"/>
              <w:rPr>
                <w:rFonts w:ascii="Times New Roman" w:hAnsi="Times New Roman"/>
                <w:b/>
                <w:bCs/>
                <w:szCs w:val="24"/>
              </w:rPr>
            </w:pPr>
            <w:r>
              <w:rPr>
                <w:rFonts w:ascii="Times New Roman" w:hAnsi="Times New Roman"/>
                <w:b/>
                <w:bCs/>
                <w:szCs w:val="24"/>
              </w:rPr>
              <w:t>5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8F478D" w14:textId="77777777" w:rsidR="00337D2B" w:rsidRDefault="00337D2B">
            <w:pPr>
              <w:jc w:val="center"/>
              <w:rPr>
                <w:rFonts w:ascii="Times New Roman" w:hAnsi="Times New Roman"/>
                <w:szCs w:val="24"/>
              </w:rPr>
            </w:pPr>
          </w:p>
        </w:tc>
      </w:tr>
    </w:tbl>
    <w:p w14:paraId="2B53E855" w14:textId="77777777" w:rsidR="00337D2B" w:rsidRDefault="00337D2B">
      <w:pPr>
        <w:rPr>
          <w:rFonts w:ascii="Times New Roman" w:hAnsi="Times New Roman"/>
          <w:color w:val="FF0000"/>
          <w:szCs w:val="24"/>
          <w:lang w:val="sr-Cyrl-CS"/>
        </w:rPr>
      </w:pPr>
    </w:p>
    <w:tbl>
      <w:tblPr>
        <w:tblW w:w="10140" w:type="dxa"/>
        <w:tblLayout w:type="fixed"/>
        <w:tblCellMar>
          <w:left w:w="10" w:type="dxa"/>
          <w:right w:w="10" w:type="dxa"/>
        </w:tblCellMar>
        <w:tblLook w:val="04A0" w:firstRow="1" w:lastRow="0" w:firstColumn="1" w:lastColumn="0" w:noHBand="0" w:noVBand="1"/>
      </w:tblPr>
      <w:tblGrid>
        <w:gridCol w:w="397"/>
        <w:gridCol w:w="1692"/>
        <w:gridCol w:w="903"/>
        <w:gridCol w:w="2574"/>
        <w:gridCol w:w="3312"/>
        <w:gridCol w:w="1262"/>
      </w:tblGrid>
      <w:tr w:rsidR="00337D2B" w14:paraId="0FF551E1"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4D04C5D7" w14:textId="77777777" w:rsidR="00337D2B" w:rsidRDefault="00C84B04">
            <w:pPr>
              <w:jc w:val="center"/>
              <w:rPr>
                <w:rFonts w:ascii="Times New Roman" w:hAnsi="Times New Roman"/>
                <w:szCs w:val="24"/>
              </w:rPr>
            </w:pPr>
            <w:r>
              <w:rPr>
                <w:rFonts w:ascii="Times New Roman" w:hAnsi="Times New Roman"/>
                <w:b/>
                <w:bCs/>
                <w:color w:val="000000"/>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4B26B574" w14:textId="77777777" w:rsidR="00337D2B" w:rsidRDefault="00C84B04">
            <w:pPr>
              <w:jc w:val="center"/>
              <w:rPr>
                <w:rFonts w:ascii="Times New Roman" w:hAnsi="Times New Roman"/>
                <w:szCs w:val="24"/>
              </w:rPr>
            </w:pPr>
            <w:r>
              <w:rPr>
                <w:rFonts w:ascii="Times New Roman" w:hAnsi="Times New Roman"/>
                <w:b/>
                <w:bCs/>
                <w:color w:val="000000"/>
                <w:szCs w:val="24"/>
              </w:rPr>
              <w:t>Разред и одељењe</w:t>
            </w:r>
          </w:p>
        </w:tc>
        <w:tc>
          <w:tcPr>
            <w:tcW w:w="8051" w:type="dxa"/>
            <w:gridSpan w:val="4"/>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270BEFA5" w14:textId="77777777" w:rsidR="00337D2B" w:rsidRDefault="00C84B04">
            <w:pPr>
              <w:jc w:val="center"/>
              <w:rPr>
                <w:rFonts w:ascii="Times New Roman" w:hAnsi="Times New Roman"/>
                <w:szCs w:val="24"/>
              </w:rPr>
            </w:pPr>
            <w:r>
              <w:rPr>
                <w:rFonts w:ascii="Times New Roman" w:hAnsi="Times New Roman"/>
                <w:b/>
                <w:bCs/>
                <w:color w:val="000000"/>
                <w:szCs w:val="24"/>
              </w:rPr>
              <w:t xml:space="preserve">Број ученика </w:t>
            </w:r>
          </w:p>
        </w:tc>
      </w:tr>
      <w:tr w:rsidR="00337D2B" w14:paraId="05002E79"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5152DC69" w14:textId="77777777" w:rsidR="00337D2B" w:rsidRDefault="00337D2B">
            <w:pPr>
              <w:rPr>
                <w:rFonts w:ascii="Times New Roman" w:hAnsi="Times New Roman"/>
                <w:color w:val="000000"/>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72DE8068" w14:textId="77777777" w:rsidR="00337D2B" w:rsidRDefault="00337D2B">
            <w:pPr>
              <w:rPr>
                <w:rFonts w:ascii="Times New Roman" w:hAnsi="Times New Roman"/>
                <w:color w:val="000000"/>
                <w:szCs w:val="24"/>
              </w:rPr>
            </w:pPr>
          </w:p>
        </w:tc>
        <w:tc>
          <w:tcPr>
            <w:tcW w:w="903"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5CF114EF" w14:textId="77777777" w:rsidR="00337D2B" w:rsidRDefault="00C84B04">
            <w:pPr>
              <w:jc w:val="center"/>
              <w:rPr>
                <w:rFonts w:ascii="Times New Roman" w:hAnsi="Times New Roman"/>
                <w:szCs w:val="24"/>
              </w:rPr>
            </w:pPr>
            <w:r>
              <w:rPr>
                <w:rFonts w:ascii="Times New Roman" w:hAnsi="Times New Roman"/>
                <w:b/>
                <w:bCs/>
                <w:color w:val="000000"/>
                <w:szCs w:val="24"/>
              </w:rPr>
              <w:t>Појединац, група и друштво</w:t>
            </w:r>
          </w:p>
        </w:tc>
        <w:tc>
          <w:tcPr>
            <w:tcW w:w="2574"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7BCF81B" w14:textId="77777777" w:rsidR="00337D2B" w:rsidRDefault="00C84B04">
            <w:pPr>
              <w:jc w:val="center"/>
              <w:rPr>
                <w:rFonts w:ascii="Times New Roman" w:hAnsi="Times New Roman"/>
                <w:color w:val="000000"/>
                <w:szCs w:val="24"/>
              </w:rPr>
            </w:pPr>
            <w:r>
              <w:rPr>
                <w:rFonts w:ascii="Times New Roman" w:hAnsi="Times New Roman"/>
                <w:color w:val="000000"/>
                <w:szCs w:val="24"/>
              </w:rPr>
              <w:t>ИМЕ НАСТАВНИКА</w:t>
            </w:r>
          </w:p>
        </w:tc>
        <w:tc>
          <w:tcPr>
            <w:tcW w:w="331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1786F123"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EDD9093" w14:textId="77777777" w:rsidR="00337D2B" w:rsidRDefault="00C84B04">
            <w:pPr>
              <w:jc w:val="center"/>
              <w:rPr>
                <w:rFonts w:ascii="Times New Roman" w:hAnsi="Times New Roman"/>
                <w:color w:val="000000"/>
                <w:szCs w:val="24"/>
              </w:rPr>
            </w:pPr>
            <w:r>
              <w:rPr>
                <w:rFonts w:ascii="Times New Roman" w:hAnsi="Times New Roman"/>
                <w:color w:val="000000"/>
                <w:szCs w:val="24"/>
              </w:rPr>
              <w:t>Укупноученикапогрупама</w:t>
            </w:r>
          </w:p>
        </w:tc>
      </w:tr>
      <w:tr w:rsidR="00337D2B" w14:paraId="05E53B36"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3038DFA" w14:textId="77777777" w:rsidR="00337D2B" w:rsidRDefault="00C84B04">
            <w:pPr>
              <w:jc w:val="center"/>
              <w:rPr>
                <w:rFonts w:ascii="Times New Roman" w:hAnsi="Times New Roman"/>
                <w:color w:val="000000"/>
                <w:szCs w:val="24"/>
              </w:rPr>
            </w:pPr>
            <w:r>
              <w:rPr>
                <w:rFonts w:ascii="Times New Roman" w:hAnsi="Times New Roman"/>
                <w:color w:val="000000"/>
                <w:szCs w:val="24"/>
              </w:rPr>
              <w:t>1</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AAE99" w14:textId="77777777" w:rsidR="00337D2B" w:rsidRDefault="00C84B04">
            <w:pPr>
              <w:jc w:val="center"/>
              <w:rPr>
                <w:rFonts w:ascii="Times New Roman" w:hAnsi="Times New Roman"/>
                <w:szCs w:val="24"/>
              </w:rPr>
            </w:pPr>
            <w:r>
              <w:rPr>
                <w:rFonts w:ascii="Times New Roman" w:hAnsi="Times New Roman"/>
                <w:szCs w:val="24"/>
              </w:rPr>
              <w:t>I  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9B90A50" w14:textId="77777777" w:rsidR="00337D2B" w:rsidRDefault="00C84B04">
            <w:pPr>
              <w:jc w:val="center"/>
              <w:rPr>
                <w:rFonts w:ascii="Times New Roman" w:hAnsi="Times New Roman"/>
                <w:szCs w:val="24"/>
              </w:rPr>
            </w:pPr>
            <w:r>
              <w:rPr>
                <w:rFonts w:ascii="Times New Roman" w:hAnsi="Times New Roman"/>
                <w:szCs w:val="24"/>
              </w:rPr>
              <w:t>4</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ACD53A9" w14:textId="77777777" w:rsidR="00337D2B" w:rsidRDefault="00C84B04">
            <w:pPr>
              <w:jc w:val="center"/>
              <w:rPr>
                <w:rFonts w:ascii="Times New Roman" w:hAnsi="Times New Roman"/>
                <w:color w:val="000000"/>
                <w:szCs w:val="24"/>
              </w:rPr>
            </w:pPr>
            <w:r>
              <w:rPr>
                <w:rFonts w:ascii="Times New Roman" w:hAnsi="Times New Roman"/>
                <w:color w:val="000000"/>
                <w:szCs w:val="24"/>
              </w:rPr>
              <w:t>Тамара Бошковић</w:t>
            </w: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20F67DD" w14:textId="77777777" w:rsidR="00337D2B" w:rsidRDefault="00337D2B">
            <w:pPr>
              <w:rPr>
                <w:rFonts w:ascii="Times New Roman" w:hAnsi="Times New Roman"/>
                <w:color w:val="000000"/>
                <w:szCs w:val="24"/>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41071AA" w14:textId="77777777" w:rsidR="00337D2B" w:rsidRDefault="00337D2B">
            <w:pPr>
              <w:jc w:val="center"/>
              <w:rPr>
                <w:rFonts w:ascii="Times New Roman" w:hAnsi="Times New Roman"/>
                <w:color w:val="000000"/>
                <w:szCs w:val="24"/>
              </w:rPr>
            </w:pPr>
          </w:p>
        </w:tc>
      </w:tr>
      <w:tr w:rsidR="00337D2B" w14:paraId="1FCE9088"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1D3FCA" w14:textId="77777777" w:rsidR="00337D2B" w:rsidRDefault="00C84B04">
            <w:pPr>
              <w:jc w:val="center"/>
              <w:rPr>
                <w:rFonts w:ascii="Times New Roman" w:hAnsi="Times New Roman"/>
                <w:color w:val="000000"/>
                <w:szCs w:val="24"/>
              </w:rPr>
            </w:pPr>
            <w:r>
              <w:rPr>
                <w:rFonts w:ascii="Times New Roman" w:hAnsi="Times New Roman"/>
                <w:color w:val="000000"/>
                <w:szCs w:val="24"/>
              </w:rPr>
              <w:t>2</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4F28F" w14:textId="77777777" w:rsidR="00337D2B" w:rsidRDefault="00C84B04">
            <w:pPr>
              <w:jc w:val="center"/>
              <w:rPr>
                <w:rFonts w:ascii="Times New Roman" w:hAnsi="Times New Roman"/>
                <w:szCs w:val="24"/>
              </w:rPr>
            </w:pPr>
            <w:r>
              <w:rPr>
                <w:rFonts w:ascii="Times New Roman" w:hAnsi="Times New Roman"/>
                <w:szCs w:val="24"/>
              </w:rPr>
              <w:t>I  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37A5169" w14:textId="77777777" w:rsidR="00337D2B" w:rsidRDefault="00C84B04">
            <w:pPr>
              <w:jc w:val="center"/>
              <w:rPr>
                <w:rFonts w:ascii="Times New Roman" w:hAnsi="Times New Roman"/>
                <w:szCs w:val="24"/>
              </w:rPr>
            </w:pPr>
            <w:r>
              <w:rPr>
                <w:rFonts w:ascii="Times New Roman" w:hAnsi="Times New Roman"/>
                <w:szCs w:val="24"/>
              </w:rPr>
              <w:t>7</w:t>
            </w:r>
          </w:p>
        </w:tc>
        <w:tc>
          <w:tcPr>
            <w:tcW w:w="257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691ED8F" w14:textId="77777777" w:rsidR="00337D2B" w:rsidRDefault="00C84B04">
            <w:pPr>
              <w:jc w:val="center"/>
              <w:rPr>
                <w:rFonts w:ascii="Times New Roman" w:hAnsi="Times New Roman"/>
                <w:szCs w:val="24"/>
              </w:rPr>
            </w:pPr>
            <w:r>
              <w:rPr>
                <w:rFonts w:ascii="Times New Roman" w:hAnsi="Times New Roman"/>
                <w:color w:val="000000"/>
                <w:szCs w:val="24"/>
              </w:rPr>
              <w:t>Тамара Бошковић</w:t>
            </w:r>
          </w:p>
        </w:tc>
        <w:tc>
          <w:tcPr>
            <w:tcW w:w="33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7533435" w14:textId="77777777" w:rsidR="00337D2B" w:rsidRDefault="00C84B04">
            <w:pPr>
              <w:jc w:val="center"/>
              <w:rPr>
                <w:rFonts w:ascii="Times New Roman" w:hAnsi="Times New Roman"/>
                <w:szCs w:val="24"/>
              </w:rPr>
            </w:pPr>
            <w:r>
              <w:rPr>
                <w:rFonts w:ascii="Times New Roman" w:hAnsi="Times New Roman"/>
                <w:color w:val="000000"/>
                <w:szCs w:val="24"/>
              </w:rPr>
              <w:t>1/2,3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E06A401" w14:textId="77777777" w:rsidR="00337D2B" w:rsidRDefault="00337D2B">
            <w:pPr>
              <w:rPr>
                <w:rFonts w:ascii="Times New Roman" w:hAnsi="Times New Roman"/>
                <w:color w:val="000000"/>
                <w:szCs w:val="24"/>
              </w:rPr>
            </w:pPr>
          </w:p>
        </w:tc>
      </w:tr>
      <w:tr w:rsidR="00337D2B" w14:paraId="45A1284F"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8B86E6" w14:textId="77777777" w:rsidR="00337D2B" w:rsidRDefault="00C84B04">
            <w:pPr>
              <w:jc w:val="center"/>
              <w:rPr>
                <w:rFonts w:ascii="Times New Roman" w:hAnsi="Times New Roman"/>
                <w:color w:val="000000"/>
                <w:szCs w:val="24"/>
              </w:rPr>
            </w:pPr>
            <w:r>
              <w:rPr>
                <w:rFonts w:ascii="Times New Roman" w:hAnsi="Times New Roman"/>
                <w:color w:val="000000"/>
                <w:szCs w:val="24"/>
              </w:rPr>
              <w:t>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C3090F" w14:textId="77777777" w:rsidR="00337D2B" w:rsidRDefault="00C84B04">
            <w:pPr>
              <w:jc w:val="center"/>
              <w:rPr>
                <w:rFonts w:ascii="Times New Roman" w:hAnsi="Times New Roman"/>
                <w:szCs w:val="24"/>
              </w:rPr>
            </w:pPr>
            <w:r>
              <w:rPr>
                <w:rFonts w:ascii="Times New Roman" w:hAnsi="Times New Roman"/>
                <w:szCs w:val="24"/>
              </w:rPr>
              <w:t>I  3</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E3F66AE"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0</w:t>
            </w:r>
          </w:p>
        </w:tc>
        <w:tc>
          <w:tcPr>
            <w:tcW w:w="257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1530011" w14:textId="77777777" w:rsidR="00337D2B" w:rsidRDefault="00337D2B">
            <w:pPr>
              <w:jc w:val="center"/>
              <w:rPr>
                <w:rFonts w:ascii="Times New Roman" w:hAnsi="Times New Roman"/>
                <w:color w:val="000000"/>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8368ABC" w14:textId="77777777" w:rsidR="00337D2B" w:rsidRDefault="00337D2B">
            <w:pPr>
              <w:jc w:val="center"/>
              <w:rPr>
                <w:rFonts w:ascii="Times New Roman" w:hAnsi="Times New Roman"/>
                <w:color w:val="000000"/>
                <w:szCs w:val="24"/>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F74F9D4" w14:textId="77777777" w:rsidR="00337D2B" w:rsidRDefault="00337D2B">
            <w:pPr>
              <w:jc w:val="center"/>
              <w:rPr>
                <w:rFonts w:ascii="Times New Roman" w:hAnsi="Times New Roman"/>
                <w:color w:val="000000"/>
                <w:szCs w:val="24"/>
              </w:rPr>
            </w:pPr>
          </w:p>
        </w:tc>
      </w:tr>
      <w:tr w:rsidR="00337D2B" w14:paraId="517ECB87"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29446EC" w14:textId="77777777" w:rsidR="00337D2B" w:rsidRDefault="00C84B04">
            <w:pPr>
              <w:jc w:val="center"/>
              <w:rPr>
                <w:rFonts w:ascii="Times New Roman" w:hAnsi="Times New Roman"/>
                <w:color w:val="000000"/>
                <w:szCs w:val="24"/>
              </w:rPr>
            </w:pPr>
            <w:r>
              <w:rPr>
                <w:rFonts w:ascii="Times New Roman" w:hAnsi="Times New Roman"/>
                <w:color w:val="000000"/>
                <w:szCs w:val="24"/>
              </w:rPr>
              <w:t>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71BEFA" w14:textId="77777777" w:rsidR="00337D2B" w:rsidRDefault="00C84B04">
            <w:pPr>
              <w:jc w:val="center"/>
              <w:rPr>
                <w:rFonts w:ascii="Times New Roman" w:hAnsi="Times New Roman"/>
                <w:szCs w:val="24"/>
              </w:rPr>
            </w:pPr>
            <w:r>
              <w:rPr>
                <w:rFonts w:ascii="Times New Roman" w:hAnsi="Times New Roman"/>
                <w:szCs w:val="24"/>
              </w:rPr>
              <w:t>I  4</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FB83E3C" w14:textId="77777777" w:rsidR="00337D2B" w:rsidRDefault="00C84B04">
            <w:pPr>
              <w:jc w:val="center"/>
              <w:rPr>
                <w:rFonts w:ascii="Times New Roman" w:hAnsi="Times New Roman"/>
                <w:szCs w:val="24"/>
              </w:rPr>
            </w:pPr>
            <w:r>
              <w:rPr>
                <w:rFonts w:ascii="Times New Roman" w:hAnsi="Times New Roman"/>
                <w:szCs w:val="24"/>
              </w:rPr>
              <w:t>14</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A384D3A" w14:textId="77777777" w:rsidR="00337D2B" w:rsidRDefault="00337D2B">
            <w:pPr>
              <w:jc w:val="center"/>
              <w:rPr>
                <w:rFonts w:ascii="Times New Roman" w:hAnsi="Times New Roman"/>
                <w:color w:val="000000"/>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CF78435" w14:textId="77777777" w:rsidR="00337D2B" w:rsidRDefault="00C84B04">
            <w:pPr>
              <w:jc w:val="center"/>
              <w:rPr>
                <w:rFonts w:ascii="Times New Roman" w:hAnsi="Times New Roman"/>
                <w:szCs w:val="24"/>
              </w:rPr>
            </w:pPr>
            <w:r>
              <w:rPr>
                <w:rFonts w:ascii="Times New Roman" w:hAnsi="Times New Roman"/>
                <w:color w:val="000000"/>
                <w:szCs w:val="24"/>
              </w:rPr>
              <w:t>1/1,4 група</w:t>
            </w: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E97D2CC" w14:textId="77777777" w:rsidR="00337D2B" w:rsidRDefault="00337D2B">
            <w:pPr>
              <w:rPr>
                <w:rFonts w:ascii="Times New Roman" w:hAnsi="Times New Roman"/>
                <w:color w:val="000000"/>
                <w:szCs w:val="24"/>
              </w:rPr>
            </w:pPr>
          </w:p>
        </w:tc>
      </w:tr>
      <w:tr w:rsidR="00337D2B" w14:paraId="66451B70"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852D7C8" w14:textId="77777777" w:rsidR="00337D2B" w:rsidRDefault="00337D2B">
            <w:pPr>
              <w:jc w:val="center"/>
              <w:rPr>
                <w:rFonts w:ascii="Times New Roman" w:hAnsi="Times New Roman"/>
                <w:color w:val="000000"/>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2CD00C"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B3645A2" w14:textId="77777777" w:rsidR="00337D2B" w:rsidRDefault="00C84B04">
            <w:pPr>
              <w:jc w:val="center"/>
              <w:rPr>
                <w:rFonts w:ascii="Times New Roman" w:hAnsi="Times New Roman"/>
                <w:b/>
                <w:bCs/>
                <w:szCs w:val="24"/>
                <w:lang w:val="sr-Cyrl-CS"/>
              </w:rPr>
            </w:pPr>
            <w:r>
              <w:rPr>
                <w:rFonts w:ascii="Times New Roman" w:hAnsi="Times New Roman"/>
                <w:b/>
                <w:bCs/>
                <w:szCs w:val="24"/>
              </w:rPr>
              <w:t>3</w:t>
            </w:r>
            <w:r>
              <w:rPr>
                <w:rFonts w:ascii="Times New Roman" w:hAnsi="Times New Roman"/>
                <w:b/>
                <w:bCs/>
                <w:szCs w:val="24"/>
                <w:lang w:val="sr-Cyrl-CS"/>
              </w:rPr>
              <w:t>5</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1A39A3" w14:textId="77777777" w:rsidR="00337D2B" w:rsidRDefault="00337D2B">
            <w:pPr>
              <w:jc w:val="center"/>
              <w:rPr>
                <w:rFonts w:ascii="Times New Roman" w:hAnsi="Times New Roman"/>
                <w:b/>
                <w:color w:val="000000"/>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521D757" w14:textId="77777777" w:rsidR="00337D2B" w:rsidRDefault="00C84B04">
            <w:pPr>
              <w:jc w:val="center"/>
              <w:rPr>
                <w:rFonts w:ascii="Times New Roman" w:hAnsi="Times New Roman"/>
                <w:szCs w:val="24"/>
              </w:rPr>
            </w:pPr>
            <w:r>
              <w:rPr>
                <w:rFonts w:ascii="Times New Roman" w:hAnsi="Times New Roman"/>
                <w:b/>
                <w:color w:val="000000"/>
                <w:szCs w:val="24"/>
              </w:rPr>
              <w:t>2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E4EF620" w14:textId="77777777" w:rsidR="00337D2B" w:rsidRDefault="00337D2B">
            <w:pPr>
              <w:jc w:val="center"/>
              <w:rPr>
                <w:rFonts w:ascii="Times New Roman" w:hAnsi="Times New Roman"/>
                <w:color w:val="000000"/>
                <w:szCs w:val="24"/>
              </w:rPr>
            </w:pPr>
          </w:p>
        </w:tc>
      </w:tr>
      <w:tr w:rsidR="00337D2B" w14:paraId="22D82DB8"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43A9499" w14:textId="77777777" w:rsidR="00337D2B" w:rsidRDefault="00C84B04">
            <w:pPr>
              <w:jc w:val="center"/>
              <w:rPr>
                <w:rFonts w:ascii="Times New Roman" w:hAnsi="Times New Roman"/>
                <w:color w:val="000000"/>
                <w:szCs w:val="24"/>
              </w:rPr>
            </w:pPr>
            <w:r>
              <w:rPr>
                <w:rFonts w:ascii="Times New Roman" w:hAnsi="Times New Roman"/>
                <w:color w:val="000000"/>
                <w:szCs w:val="24"/>
              </w:rPr>
              <w:t>5</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35D30" w14:textId="77777777" w:rsidR="00337D2B" w:rsidRDefault="00C84B04">
            <w:pPr>
              <w:jc w:val="center"/>
              <w:rPr>
                <w:rFonts w:ascii="Times New Roman" w:hAnsi="Times New Roman"/>
                <w:szCs w:val="24"/>
              </w:rPr>
            </w:pPr>
            <w:r>
              <w:rPr>
                <w:rFonts w:ascii="Times New Roman" w:hAnsi="Times New Roman"/>
                <w:szCs w:val="24"/>
              </w:rPr>
              <w:t>II 1</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FAEFB3" w14:textId="77777777" w:rsidR="00337D2B" w:rsidRDefault="00C84B04">
            <w:pPr>
              <w:jc w:val="center"/>
              <w:rPr>
                <w:rFonts w:ascii="Times New Roman" w:hAnsi="Times New Roman"/>
                <w:color w:val="000000"/>
                <w:szCs w:val="24"/>
              </w:rPr>
            </w:pPr>
            <w:r>
              <w:rPr>
                <w:rFonts w:ascii="Times New Roman" w:hAnsi="Times New Roman"/>
                <w:color w:val="000000"/>
                <w:szCs w:val="24"/>
              </w:rPr>
              <w:t>2</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1CA8A23" w14:textId="77777777" w:rsidR="00337D2B" w:rsidRDefault="00C84B04">
            <w:pPr>
              <w:jc w:val="center"/>
              <w:rPr>
                <w:rFonts w:ascii="Times New Roman" w:hAnsi="Times New Roman"/>
                <w:color w:val="000000"/>
                <w:szCs w:val="24"/>
              </w:rPr>
            </w:pPr>
            <w:r>
              <w:rPr>
                <w:rFonts w:ascii="Times New Roman" w:hAnsi="Times New Roman"/>
                <w:color w:val="000000"/>
                <w:szCs w:val="24"/>
              </w:rPr>
              <w:t>Јовановић Саша</w:t>
            </w:r>
          </w:p>
        </w:tc>
        <w:tc>
          <w:tcPr>
            <w:tcW w:w="331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222079A" w14:textId="77777777" w:rsidR="00337D2B" w:rsidRDefault="00C84B04">
            <w:pPr>
              <w:jc w:val="center"/>
              <w:rPr>
                <w:rFonts w:ascii="Times New Roman" w:hAnsi="Times New Roman"/>
                <w:color w:val="000000"/>
                <w:szCs w:val="24"/>
              </w:rPr>
            </w:pPr>
            <w:r>
              <w:rPr>
                <w:rFonts w:ascii="Times New Roman" w:hAnsi="Times New Roman"/>
                <w:color w:val="000000"/>
                <w:szCs w:val="24"/>
              </w:rPr>
              <w:t>2/1,2,3,4 група</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E8A8333" w14:textId="77777777" w:rsidR="00337D2B" w:rsidRDefault="00337D2B">
            <w:pPr>
              <w:jc w:val="center"/>
              <w:rPr>
                <w:rFonts w:ascii="Times New Roman" w:hAnsi="Times New Roman"/>
                <w:color w:val="000000"/>
                <w:szCs w:val="24"/>
              </w:rPr>
            </w:pPr>
          </w:p>
        </w:tc>
      </w:tr>
      <w:tr w:rsidR="00337D2B" w14:paraId="6F74C853"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5EBECA" w14:textId="77777777" w:rsidR="00337D2B" w:rsidRDefault="00C84B04">
            <w:pPr>
              <w:jc w:val="center"/>
              <w:rPr>
                <w:rFonts w:ascii="Times New Roman" w:hAnsi="Times New Roman"/>
                <w:color w:val="000000"/>
                <w:szCs w:val="24"/>
              </w:rPr>
            </w:pPr>
            <w:r>
              <w:rPr>
                <w:rFonts w:ascii="Times New Roman" w:hAnsi="Times New Roman"/>
                <w:color w:val="000000"/>
                <w:szCs w:val="24"/>
              </w:rPr>
              <w:t>6</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A2824" w14:textId="77777777" w:rsidR="00337D2B" w:rsidRDefault="00C84B04">
            <w:pPr>
              <w:jc w:val="center"/>
              <w:rPr>
                <w:rFonts w:ascii="Times New Roman" w:hAnsi="Times New Roman"/>
                <w:szCs w:val="24"/>
              </w:rPr>
            </w:pPr>
            <w:r>
              <w:rPr>
                <w:rFonts w:ascii="Times New Roman" w:hAnsi="Times New Roman"/>
                <w:szCs w:val="24"/>
              </w:rPr>
              <w:t>II 2</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972E857" w14:textId="77777777" w:rsidR="00337D2B" w:rsidRDefault="00C84B04">
            <w:pPr>
              <w:jc w:val="center"/>
              <w:rPr>
                <w:rFonts w:ascii="Times New Roman" w:hAnsi="Times New Roman"/>
                <w:color w:val="000000"/>
                <w:szCs w:val="24"/>
              </w:rPr>
            </w:pPr>
            <w:r>
              <w:rPr>
                <w:rFonts w:ascii="Times New Roman" w:hAnsi="Times New Roman"/>
                <w:color w:val="000000"/>
                <w:szCs w:val="24"/>
              </w:rPr>
              <w:t>7</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847FD71" w14:textId="77777777" w:rsidR="00337D2B" w:rsidRDefault="00337D2B">
            <w:pPr>
              <w:jc w:val="center"/>
              <w:rPr>
                <w:rFonts w:ascii="Times New Roman" w:hAnsi="Times New Roman"/>
                <w:color w:val="000000"/>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D2957F" w14:textId="77777777" w:rsidR="00337D2B" w:rsidRDefault="00337D2B">
            <w:pPr>
              <w:jc w:val="center"/>
              <w:rPr>
                <w:rFonts w:ascii="Times New Roman" w:hAnsi="Times New Roman"/>
                <w:color w:val="000000"/>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5BDDA83" w14:textId="77777777" w:rsidR="00337D2B" w:rsidRDefault="00337D2B">
            <w:pPr>
              <w:rPr>
                <w:rFonts w:ascii="Times New Roman" w:hAnsi="Times New Roman"/>
                <w:color w:val="000000"/>
                <w:szCs w:val="24"/>
              </w:rPr>
            </w:pPr>
          </w:p>
        </w:tc>
      </w:tr>
      <w:tr w:rsidR="00337D2B" w14:paraId="720654F9"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E361834" w14:textId="77777777" w:rsidR="00337D2B" w:rsidRDefault="00C84B04">
            <w:pPr>
              <w:jc w:val="center"/>
              <w:rPr>
                <w:rFonts w:ascii="Times New Roman" w:hAnsi="Times New Roman"/>
                <w:color w:val="000000"/>
                <w:szCs w:val="24"/>
              </w:rPr>
            </w:pPr>
            <w:r>
              <w:rPr>
                <w:rFonts w:ascii="Times New Roman" w:hAnsi="Times New Roman"/>
                <w:color w:val="000000"/>
                <w:szCs w:val="24"/>
              </w:rPr>
              <w:t>7</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B6D11" w14:textId="77777777" w:rsidR="00337D2B" w:rsidRDefault="00C84B04">
            <w:pPr>
              <w:jc w:val="center"/>
              <w:rPr>
                <w:rFonts w:ascii="Times New Roman" w:hAnsi="Times New Roman"/>
                <w:szCs w:val="24"/>
              </w:rPr>
            </w:pPr>
            <w:r>
              <w:rPr>
                <w:rFonts w:ascii="Times New Roman" w:hAnsi="Times New Roman"/>
                <w:szCs w:val="24"/>
              </w:rPr>
              <w:t>II 3</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4A3E77C" w14:textId="77777777" w:rsidR="00337D2B" w:rsidRDefault="00C84B04">
            <w:pPr>
              <w:jc w:val="center"/>
              <w:rPr>
                <w:rFonts w:ascii="Times New Roman" w:hAnsi="Times New Roman"/>
                <w:szCs w:val="24"/>
              </w:rPr>
            </w:pPr>
            <w:r>
              <w:rPr>
                <w:rFonts w:ascii="Times New Roman" w:hAnsi="Times New Roman"/>
                <w:szCs w:val="24"/>
              </w:rPr>
              <w:t>12</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EF476BB" w14:textId="77777777" w:rsidR="00337D2B" w:rsidRDefault="00337D2B">
            <w:pPr>
              <w:jc w:val="center"/>
              <w:rPr>
                <w:rFonts w:ascii="Times New Roman" w:hAnsi="Times New Roman"/>
                <w:color w:val="000000"/>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37BD95A" w14:textId="77777777" w:rsidR="00337D2B" w:rsidRDefault="00337D2B">
            <w:pPr>
              <w:jc w:val="center"/>
              <w:rPr>
                <w:rFonts w:ascii="Times New Roman" w:hAnsi="Times New Roman"/>
                <w:color w:val="000000"/>
                <w:szCs w:val="24"/>
              </w:rPr>
            </w:pP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14DF716" w14:textId="77777777" w:rsidR="00337D2B" w:rsidRDefault="00337D2B">
            <w:pPr>
              <w:jc w:val="center"/>
              <w:rPr>
                <w:rFonts w:ascii="Times New Roman" w:hAnsi="Times New Roman"/>
                <w:color w:val="000000"/>
                <w:szCs w:val="24"/>
              </w:rPr>
            </w:pPr>
          </w:p>
          <w:p w14:paraId="670CD2F8" w14:textId="77777777" w:rsidR="00337D2B" w:rsidRDefault="00337D2B">
            <w:pPr>
              <w:jc w:val="center"/>
              <w:rPr>
                <w:rFonts w:ascii="Times New Roman" w:hAnsi="Times New Roman"/>
                <w:color w:val="000000"/>
                <w:szCs w:val="24"/>
              </w:rPr>
            </w:pPr>
          </w:p>
        </w:tc>
      </w:tr>
      <w:tr w:rsidR="00337D2B" w14:paraId="7B63A926"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F6CF56" w14:textId="77777777" w:rsidR="00337D2B" w:rsidRDefault="00C84B04">
            <w:pPr>
              <w:jc w:val="center"/>
              <w:rPr>
                <w:rFonts w:ascii="Times New Roman" w:hAnsi="Times New Roman"/>
                <w:color w:val="000000"/>
                <w:szCs w:val="24"/>
              </w:rPr>
            </w:pPr>
            <w:r>
              <w:rPr>
                <w:rFonts w:ascii="Times New Roman" w:hAnsi="Times New Roman"/>
                <w:color w:val="000000"/>
                <w:szCs w:val="24"/>
              </w:rPr>
              <w:t>8</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D123F" w14:textId="77777777" w:rsidR="00337D2B" w:rsidRDefault="00C84B04">
            <w:pPr>
              <w:jc w:val="center"/>
              <w:rPr>
                <w:rFonts w:ascii="Times New Roman" w:hAnsi="Times New Roman"/>
                <w:szCs w:val="24"/>
              </w:rPr>
            </w:pPr>
            <w:r>
              <w:rPr>
                <w:rFonts w:ascii="Times New Roman" w:hAnsi="Times New Roman"/>
                <w:szCs w:val="24"/>
              </w:rPr>
              <w:t>II 4</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331EC68" w14:textId="77777777" w:rsidR="00337D2B" w:rsidRDefault="00C84B04">
            <w:pPr>
              <w:jc w:val="center"/>
              <w:rPr>
                <w:rFonts w:ascii="Times New Roman" w:hAnsi="Times New Roman"/>
                <w:color w:val="000000"/>
                <w:szCs w:val="24"/>
              </w:rPr>
            </w:pPr>
            <w:r>
              <w:rPr>
                <w:rFonts w:ascii="Times New Roman" w:hAnsi="Times New Roman"/>
                <w:color w:val="000000"/>
                <w:szCs w:val="24"/>
              </w:rPr>
              <w:t>5</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D470C60" w14:textId="77777777" w:rsidR="00337D2B" w:rsidRDefault="00337D2B">
            <w:pPr>
              <w:jc w:val="center"/>
              <w:rPr>
                <w:rFonts w:ascii="Times New Roman" w:hAnsi="Times New Roman"/>
                <w:color w:val="000000"/>
                <w:szCs w:val="24"/>
              </w:rPr>
            </w:pPr>
          </w:p>
        </w:tc>
        <w:tc>
          <w:tcPr>
            <w:tcW w:w="331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9B29A5D" w14:textId="77777777" w:rsidR="00337D2B" w:rsidRDefault="00337D2B">
            <w:pPr>
              <w:jc w:val="center"/>
              <w:rPr>
                <w:rFonts w:ascii="Times New Roman" w:hAnsi="Times New Roman"/>
                <w:color w:val="000000"/>
                <w:szCs w:val="24"/>
              </w:rPr>
            </w:pPr>
          </w:p>
        </w:tc>
        <w:tc>
          <w:tcPr>
            <w:tcW w:w="126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3D8B34F" w14:textId="77777777" w:rsidR="00337D2B" w:rsidRDefault="00337D2B">
            <w:pPr>
              <w:rPr>
                <w:rFonts w:ascii="Times New Roman" w:hAnsi="Times New Roman"/>
                <w:color w:val="000000"/>
                <w:szCs w:val="24"/>
              </w:rPr>
            </w:pPr>
          </w:p>
        </w:tc>
      </w:tr>
      <w:tr w:rsidR="00337D2B" w14:paraId="4E1685AD"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D13A3" w14:textId="77777777" w:rsidR="00337D2B" w:rsidRDefault="00C84B04">
            <w:pPr>
              <w:jc w:val="center"/>
              <w:rPr>
                <w:rFonts w:ascii="Times New Roman" w:hAnsi="Times New Roman"/>
                <w:szCs w:val="24"/>
              </w:rPr>
            </w:pPr>
            <w:r>
              <w:rPr>
                <w:rFonts w:ascii="Times New Roman" w:hAnsi="Times New Roman"/>
                <w:b/>
                <w:bCs/>
                <w:szCs w:val="24"/>
              </w:rPr>
              <w:t xml:space="preserve">      Укупно</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2C71F5E" w14:textId="77777777" w:rsidR="00337D2B" w:rsidRDefault="00C84B04">
            <w:pPr>
              <w:jc w:val="center"/>
              <w:rPr>
                <w:rFonts w:ascii="Times New Roman" w:hAnsi="Times New Roman"/>
                <w:b/>
                <w:bCs/>
                <w:szCs w:val="24"/>
              </w:rPr>
            </w:pPr>
            <w:r>
              <w:rPr>
                <w:rFonts w:ascii="Times New Roman" w:hAnsi="Times New Roman"/>
                <w:b/>
                <w:bCs/>
                <w:szCs w:val="24"/>
              </w:rPr>
              <w:t>26</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0B3A1A" w14:textId="77777777" w:rsidR="00337D2B" w:rsidRDefault="00337D2B">
            <w:pPr>
              <w:jc w:val="right"/>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C0F94D" w14:textId="77777777" w:rsidR="00337D2B" w:rsidRDefault="00C84B04">
            <w:pPr>
              <w:jc w:val="center"/>
              <w:rPr>
                <w:rFonts w:ascii="Times New Roman" w:hAnsi="Times New Roman"/>
                <w:b/>
                <w:szCs w:val="24"/>
              </w:rPr>
            </w:pPr>
            <w:r>
              <w:rPr>
                <w:rFonts w:ascii="Times New Roman" w:hAnsi="Times New Roman"/>
                <w:b/>
                <w:szCs w:val="24"/>
              </w:rPr>
              <w:t>1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8AA35" w14:textId="77777777" w:rsidR="00337D2B" w:rsidRDefault="00337D2B">
            <w:pPr>
              <w:jc w:val="center"/>
              <w:rPr>
                <w:rFonts w:ascii="Times New Roman" w:hAnsi="Times New Roman"/>
                <w:szCs w:val="24"/>
              </w:rPr>
            </w:pPr>
          </w:p>
        </w:tc>
      </w:tr>
      <w:tr w:rsidR="00337D2B" w14:paraId="731C004C"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31031" w14:textId="77777777" w:rsidR="00337D2B" w:rsidRDefault="00C84B04">
            <w:pPr>
              <w:jc w:val="center"/>
              <w:rPr>
                <w:rFonts w:ascii="Times New Roman" w:hAnsi="Times New Roman"/>
                <w:b/>
                <w:bCs/>
                <w:szCs w:val="24"/>
              </w:rPr>
            </w:pPr>
            <w:r>
              <w:rPr>
                <w:rFonts w:ascii="Times New Roman" w:hAnsi="Times New Roman"/>
                <w:b/>
                <w:bCs/>
                <w:szCs w:val="24"/>
              </w:rPr>
              <w:t xml:space="preserve">   Свега</w:t>
            </w:r>
          </w:p>
        </w:tc>
        <w:tc>
          <w:tcPr>
            <w:tcW w:w="9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361198A" w14:textId="77777777" w:rsidR="00337D2B" w:rsidRDefault="00C84B04">
            <w:pPr>
              <w:jc w:val="center"/>
              <w:rPr>
                <w:rFonts w:ascii="Times New Roman" w:hAnsi="Times New Roman"/>
                <w:b/>
                <w:bCs/>
                <w:szCs w:val="24"/>
                <w:lang w:val="sr-Cyrl-CS"/>
              </w:rPr>
            </w:pPr>
            <w:r>
              <w:rPr>
                <w:rFonts w:ascii="Times New Roman" w:hAnsi="Times New Roman"/>
                <w:b/>
                <w:bCs/>
                <w:szCs w:val="24"/>
              </w:rPr>
              <w:t>6</w:t>
            </w:r>
            <w:r>
              <w:rPr>
                <w:rFonts w:ascii="Times New Roman" w:hAnsi="Times New Roman"/>
                <w:b/>
                <w:bCs/>
                <w:szCs w:val="24"/>
                <w:lang w:val="sr-Cyrl-CS"/>
              </w:rPr>
              <w:t>1</w:t>
            </w:r>
          </w:p>
        </w:tc>
        <w:tc>
          <w:tcPr>
            <w:tcW w:w="25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DB8FF" w14:textId="77777777" w:rsidR="00337D2B" w:rsidRDefault="00337D2B">
            <w:pPr>
              <w:jc w:val="right"/>
              <w:rPr>
                <w:rFonts w:ascii="Times New Roman" w:hAnsi="Times New Roman"/>
                <w:szCs w:val="24"/>
              </w:rPr>
            </w:pPr>
          </w:p>
        </w:tc>
        <w:tc>
          <w:tcPr>
            <w:tcW w:w="3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EDDC3" w14:textId="77777777" w:rsidR="00337D2B" w:rsidRDefault="00C84B04">
            <w:pPr>
              <w:jc w:val="center"/>
              <w:rPr>
                <w:rFonts w:ascii="Times New Roman" w:hAnsi="Times New Roman"/>
                <w:b/>
                <w:szCs w:val="24"/>
              </w:rPr>
            </w:pPr>
            <w:r>
              <w:rPr>
                <w:rFonts w:ascii="Times New Roman" w:hAnsi="Times New Roman"/>
                <w:b/>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E547D" w14:textId="77777777" w:rsidR="00337D2B" w:rsidRDefault="00337D2B">
            <w:pPr>
              <w:jc w:val="center"/>
              <w:rPr>
                <w:rFonts w:ascii="Times New Roman" w:hAnsi="Times New Roman"/>
                <w:szCs w:val="24"/>
              </w:rPr>
            </w:pPr>
          </w:p>
        </w:tc>
      </w:tr>
    </w:tbl>
    <w:p w14:paraId="144448FE" w14:textId="77777777" w:rsidR="00337D2B" w:rsidRDefault="00337D2B">
      <w:pPr>
        <w:rPr>
          <w:rFonts w:ascii="Times New Roman" w:hAnsi="Times New Roman"/>
          <w:color w:val="FF0000"/>
          <w:szCs w:val="24"/>
          <w:lang w:val="sr-Cyrl-CS"/>
        </w:rPr>
      </w:pPr>
    </w:p>
    <w:p w14:paraId="1AB0E29C" w14:textId="77777777" w:rsidR="00337D2B" w:rsidRDefault="00337D2B">
      <w:pPr>
        <w:rPr>
          <w:rFonts w:ascii="Times New Roman" w:hAnsi="Times New Roman"/>
          <w:color w:val="FF0000"/>
          <w:szCs w:val="24"/>
          <w:lang w:val="sr-Cyrl-CS"/>
        </w:rPr>
      </w:pPr>
    </w:p>
    <w:tbl>
      <w:tblPr>
        <w:tblW w:w="10140" w:type="dxa"/>
        <w:tblLayout w:type="fixed"/>
        <w:tblCellMar>
          <w:left w:w="10" w:type="dxa"/>
          <w:right w:w="10" w:type="dxa"/>
        </w:tblCellMar>
        <w:tblLook w:val="04A0" w:firstRow="1" w:lastRow="0" w:firstColumn="1" w:lastColumn="0" w:noHBand="0" w:noVBand="1"/>
      </w:tblPr>
      <w:tblGrid>
        <w:gridCol w:w="397"/>
        <w:gridCol w:w="1692"/>
        <w:gridCol w:w="885"/>
        <w:gridCol w:w="2570"/>
        <w:gridCol w:w="3260"/>
        <w:gridCol w:w="1336"/>
      </w:tblGrid>
      <w:tr w:rsidR="00337D2B" w14:paraId="48F86394"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0EF24634" w14:textId="77777777" w:rsidR="00337D2B" w:rsidRDefault="00C84B04">
            <w:pPr>
              <w:jc w:val="center"/>
              <w:rPr>
                <w:rFonts w:ascii="Times New Roman" w:hAnsi="Times New Roman"/>
                <w:szCs w:val="24"/>
              </w:rPr>
            </w:pPr>
            <w:r>
              <w:rPr>
                <w:rFonts w:ascii="Times New Roman" w:hAnsi="Times New Roman"/>
                <w:b/>
                <w:bCs/>
                <w:color w:val="000000"/>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7F7BEFF6" w14:textId="77777777" w:rsidR="00337D2B" w:rsidRDefault="00C84B04">
            <w:pPr>
              <w:jc w:val="center"/>
              <w:rPr>
                <w:rFonts w:ascii="Times New Roman" w:hAnsi="Times New Roman"/>
                <w:szCs w:val="24"/>
              </w:rPr>
            </w:pPr>
            <w:r>
              <w:rPr>
                <w:rFonts w:ascii="Times New Roman" w:hAnsi="Times New Roman"/>
                <w:b/>
                <w:bCs/>
                <w:color w:val="000000"/>
                <w:szCs w:val="24"/>
              </w:rPr>
              <w:t>Разред  и одељењe</w:t>
            </w:r>
          </w:p>
        </w:tc>
        <w:tc>
          <w:tcPr>
            <w:tcW w:w="8051" w:type="dxa"/>
            <w:gridSpan w:val="4"/>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50B19D9D" w14:textId="77777777" w:rsidR="00337D2B" w:rsidRDefault="00C84B04">
            <w:pPr>
              <w:jc w:val="center"/>
              <w:rPr>
                <w:rFonts w:ascii="Times New Roman" w:hAnsi="Times New Roman"/>
                <w:szCs w:val="24"/>
              </w:rPr>
            </w:pPr>
            <w:r>
              <w:rPr>
                <w:rFonts w:ascii="Times New Roman" w:hAnsi="Times New Roman"/>
                <w:b/>
                <w:bCs/>
                <w:color w:val="000000"/>
                <w:szCs w:val="24"/>
              </w:rPr>
              <w:t xml:space="preserve">Број ученика </w:t>
            </w:r>
          </w:p>
        </w:tc>
      </w:tr>
      <w:tr w:rsidR="00337D2B" w14:paraId="3479169C"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7C1112E8" w14:textId="77777777" w:rsidR="00337D2B" w:rsidRDefault="00337D2B">
            <w:pPr>
              <w:rPr>
                <w:rFonts w:ascii="Times New Roman" w:hAnsi="Times New Roman"/>
                <w:color w:val="000000"/>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360F4EEF" w14:textId="77777777" w:rsidR="00337D2B" w:rsidRDefault="00337D2B">
            <w:pPr>
              <w:rPr>
                <w:rFonts w:ascii="Times New Roman" w:hAnsi="Times New Roman"/>
                <w:color w:val="000000"/>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0453FC06" w14:textId="77777777" w:rsidR="00337D2B" w:rsidRDefault="00C84B04">
            <w:pPr>
              <w:jc w:val="center"/>
              <w:rPr>
                <w:rFonts w:ascii="Times New Roman" w:hAnsi="Times New Roman"/>
                <w:szCs w:val="24"/>
              </w:rPr>
            </w:pPr>
            <w:r>
              <w:rPr>
                <w:rFonts w:ascii="Times New Roman" w:hAnsi="Times New Roman"/>
                <w:b/>
                <w:bCs/>
                <w:color w:val="000000"/>
                <w:szCs w:val="24"/>
              </w:rPr>
              <w:t>Примењене науке1</w:t>
            </w:r>
          </w:p>
        </w:tc>
        <w:tc>
          <w:tcPr>
            <w:tcW w:w="2570"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4F81373" w14:textId="77777777" w:rsidR="00337D2B" w:rsidRDefault="00C84B04">
            <w:pPr>
              <w:jc w:val="center"/>
              <w:rPr>
                <w:rFonts w:ascii="Times New Roman" w:hAnsi="Times New Roman"/>
                <w:color w:val="000000"/>
                <w:szCs w:val="24"/>
              </w:rPr>
            </w:pPr>
            <w:r>
              <w:rPr>
                <w:rFonts w:ascii="Times New Roman" w:hAnsi="Times New Roman"/>
                <w:color w:val="000000"/>
                <w:szCs w:val="24"/>
              </w:rPr>
              <w:t>ИМЕ НАСТАВНИКА</w:t>
            </w:r>
          </w:p>
        </w:tc>
        <w:tc>
          <w:tcPr>
            <w:tcW w:w="3260"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5C0EEF21"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336"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43F8A259" w14:textId="77777777" w:rsidR="00337D2B" w:rsidRDefault="00C84B04">
            <w:pPr>
              <w:jc w:val="center"/>
              <w:rPr>
                <w:rFonts w:ascii="Times New Roman" w:hAnsi="Times New Roman"/>
                <w:color w:val="000000"/>
                <w:szCs w:val="24"/>
              </w:rPr>
            </w:pPr>
            <w:r>
              <w:rPr>
                <w:rFonts w:ascii="Times New Roman" w:hAnsi="Times New Roman"/>
                <w:color w:val="000000"/>
                <w:szCs w:val="24"/>
              </w:rPr>
              <w:t>Укупноученикапогрупама</w:t>
            </w:r>
          </w:p>
        </w:tc>
      </w:tr>
      <w:tr w:rsidR="00337D2B" w14:paraId="64FFB2DC"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4653631" w14:textId="77777777" w:rsidR="00337D2B" w:rsidRDefault="00C84B04">
            <w:pPr>
              <w:jc w:val="center"/>
              <w:rPr>
                <w:rFonts w:ascii="Times New Roman" w:hAnsi="Times New Roman"/>
                <w:color w:val="000000"/>
                <w:szCs w:val="24"/>
              </w:rPr>
            </w:pPr>
            <w:r>
              <w:rPr>
                <w:rFonts w:ascii="Times New Roman" w:hAnsi="Times New Roman"/>
                <w:color w:val="000000"/>
                <w:szCs w:val="24"/>
              </w:rPr>
              <w:t>1</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CAF45" w14:textId="77777777" w:rsidR="00337D2B" w:rsidRDefault="00C84B04">
            <w:pPr>
              <w:jc w:val="center"/>
              <w:rPr>
                <w:rFonts w:ascii="Times New Roman" w:hAnsi="Times New Roman"/>
                <w:szCs w:val="24"/>
              </w:rPr>
            </w:pPr>
            <w:r>
              <w:rPr>
                <w:rFonts w:ascii="Times New Roman" w:hAnsi="Times New Roman"/>
                <w:szCs w:val="24"/>
              </w:rPr>
              <w:t>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23CD01F" w14:textId="77777777" w:rsidR="00337D2B" w:rsidRDefault="00C84B04">
            <w:pPr>
              <w:jc w:val="center"/>
              <w:rPr>
                <w:rFonts w:ascii="Times New Roman" w:hAnsi="Times New Roman"/>
                <w:color w:val="000000"/>
                <w:szCs w:val="24"/>
              </w:rPr>
            </w:pPr>
            <w:r>
              <w:rPr>
                <w:rFonts w:ascii="Times New Roman" w:hAnsi="Times New Roman"/>
                <w:color w:val="000000"/>
                <w:szCs w:val="24"/>
              </w:rPr>
              <w:t>9</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208F7DF" w14:textId="77777777" w:rsidR="00337D2B" w:rsidRDefault="00C84B04">
            <w:pPr>
              <w:jc w:val="center"/>
              <w:rPr>
                <w:rFonts w:ascii="Times New Roman" w:hAnsi="Times New Roman"/>
                <w:color w:val="000000"/>
                <w:szCs w:val="24"/>
              </w:rPr>
            </w:pPr>
            <w:r>
              <w:rPr>
                <w:rFonts w:ascii="Times New Roman" w:hAnsi="Times New Roman"/>
                <w:color w:val="000000"/>
                <w:szCs w:val="24"/>
              </w:rPr>
              <w:t>Вуковић Александра</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D1A1236" w14:textId="77777777" w:rsidR="00337D2B" w:rsidRDefault="00C84B04">
            <w:pPr>
              <w:jc w:val="center"/>
              <w:rPr>
                <w:rFonts w:ascii="Times New Roman" w:hAnsi="Times New Roman"/>
                <w:color w:val="000000"/>
                <w:szCs w:val="24"/>
              </w:rPr>
            </w:pPr>
            <w:r>
              <w:rPr>
                <w:rFonts w:ascii="Times New Roman" w:hAnsi="Times New Roman"/>
                <w:color w:val="000000"/>
                <w:szCs w:val="24"/>
              </w:rPr>
              <w:t>1/1,2,3,4 група</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C397743" w14:textId="77777777" w:rsidR="00337D2B" w:rsidRDefault="00337D2B">
            <w:pPr>
              <w:jc w:val="center"/>
              <w:rPr>
                <w:rFonts w:ascii="Times New Roman" w:hAnsi="Times New Roman"/>
                <w:color w:val="000000"/>
                <w:szCs w:val="24"/>
              </w:rPr>
            </w:pPr>
          </w:p>
          <w:p w14:paraId="53A1106B" w14:textId="77777777" w:rsidR="00337D2B" w:rsidRDefault="00337D2B">
            <w:pPr>
              <w:jc w:val="center"/>
              <w:rPr>
                <w:rFonts w:ascii="Times New Roman" w:hAnsi="Times New Roman"/>
                <w:color w:val="000000"/>
                <w:szCs w:val="24"/>
              </w:rPr>
            </w:pPr>
          </w:p>
        </w:tc>
      </w:tr>
      <w:tr w:rsidR="00337D2B" w14:paraId="1075C413"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07D8188" w14:textId="77777777" w:rsidR="00337D2B" w:rsidRDefault="00C84B04">
            <w:pPr>
              <w:jc w:val="center"/>
              <w:rPr>
                <w:rFonts w:ascii="Times New Roman" w:hAnsi="Times New Roman"/>
                <w:color w:val="000000"/>
                <w:szCs w:val="24"/>
              </w:rPr>
            </w:pPr>
            <w:r>
              <w:rPr>
                <w:rFonts w:ascii="Times New Roman" w:hAnsi="Times New Roman"/>
                <w:color w:val="000000"/>
                <w:szCs w:val="24"/>
              </w:rPr>
              <w:t>2</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DF0F8E" w14:textId="77777777" w:rsidR="00337D2B" w:rsidRDefault="00C84B04">
            <w:pPr>
              <w:jc w:val="center"/>
              <w:rPr>
                <w:rFonts w:ascii="Times New Roman" w:hAnsi="Times New Roman"/>
                <w:szCs w:val="24"/>
              </w:rPr>
            </w:pPr>
            <w:r>
              <w:rPr>
                <w:rFonts w:ascii="Times New Roman" w:hAnsi="Times New Roman"/>
                <w:szCs w:val="24"/>
              </w:rPr>
              <w:t>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D64898F" w14:textId="77777777" w:rsidR="00337D2B" w:rsidRDefault="00C84B04">
            <w:pPr>
              <w:jc w:val="center"/>
              <w:rPr>
                <w:rFonts w:ascii="Times New Roman" w:hAnsi="Times New Roman"/>
                <w:color w:val="000000"/>
                <w:szCs w:val="24"/>
              </w:rPr>
            </w:pPr>
            <w:r>
              <w:rPr>
                <w:rFonts w:ascii="Times New Roman" w:hAnsi="Times New Roman"/>
                <w:color w:val="000000"/>
                <w:szCs w:val="24"/>
              </w:rPr>
              <w:t>8</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4FE1E06"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3D29562" w14:textId="77777777" w:rsidR="00337D2B" w:rsidRDefault="00337D2B">
            <w:pPr>
              <w:jc w:val="center"/>
              <w:rPr>
                <w:rFonts w:ascii="Times New Roman" w:hAnsi="Times New Roman"/>
                <w:color w:val="000000"/>
                <w:szCs w:val="24"/>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0B9BC33" w14:textId="77777777" w:rsidR="00337D2B" w:rsidRDefault="00337D2B">
            <w:pPr>
              <w:rPr>
                <w:rFonts w:ascii="Times New Roman" w:hAnsi="Times New Roman"/>
                <w:color w:val="000000"/>
                <w:szCs w:val="24"/>
              </w:rPr>
            </w:pPr>
          </w:p>
        </w:tc>
      </w:tr>
      <w:tr w:rsidR="00337D2B" w14:paraId="28E80B94"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0EFD4B0" w14:textId="77777777" w:rsidR="00337D2B" w:rsidRDefault="00C84B04">
            <w:pPr>
              <w:jc w:val="center"/>
              <w:rPr>
                <w:rFonts w:ascii="Times New Roman" w:hAnsi="Times New Roman"/>
                <w:color w:val="000000"/>
                <w:szCs w:val="24"/>
              </w:rPr>
            </w:pPr>
            <w:r>
              <w:rPr>
                <w:rFonts w:ascii="Times New Roman" w:hAnsi="Times New Roman"/>
                <w:color w:val="000000"/>
                <w:szCs w:val="24"/>
              </w:rPr>
              <w:t>3</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BF17DD" w14:textId="77777777" w:rsidR="00337D2B" w:rsidRDefault="00C84B04">
            <w:pPr>
              <w:jc w:val="center"/>
              <w:rPr>
                <w:rFonts w:ascii="Times New Roman" w:hAnsi="Times New Roman"/>
                <w:szCs w:val="24"/>
              </w:rPr>
            </w:pPr>
            <w:r>
              <w:rPr>
                <w:rFonts w:ascii="Times New Roman" w:hAnsi="Times New Roman"/>
                <w:szCs w:val="24"/>
              </w:rPr>
              <w:t>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D034E67" w14:textId="77777777" w:rsidR="00337D2B" w:rsidRDefault="00C84B04">
            <w:pPr>
              <w:jc w:val="center"/>
              <w:rPr>
                <w:rFonts w:ascii="Times New Roman" w:hAnsi="Times New Roman"/>
                <w:color w:val="000000"/>
                <w:szCs w:val="24"/>
              </w:rPr>
            </w:pPr>
            <w:r>
              <w:rPr>
                <w:rFonts w:ascii="Times New Roman" w:hAnsi="Times New Roman"/>
                <w:color w:val="000000"/>
                <w:szCs w:val="24"/>
              </w:rPr>
              <w:t>2</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2E3AC73"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35B61E3" w14:textId="77777777" w:rsidR="00337D2B" w:rsidRDefault="00337D2B">
            <w:pPr>
              <w:jc w:val="center"/>
              <w:rPr>
                <w:rFonts w:ascii="Times New Roman" w:hAnsi="Times New Roman"/>
                <w:color w:val="000000"/>
                <w:szCs w:val="24"/>
              </w:rPr>
            </w:pP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3C71E74" w14:textId="77777777" w:rsidR="00337D2B" w:rsidRDefault="00337D2B">
            <w:pPr>
              <w:jc w:val="center"/>
              <w:rPr>
                <w:rFonts w:ascii="Times New Roman" w:hAnsi="Times New Roman"/>
                <w:color w:val="000000"/>
                <w:szCs w:val="24"/>
              </w:rPr>
            </w:pPr>
          </w:p>
        </w:tc>
      </w:tr>
      <w:tr w:rsidR="00337D2B" w14:paraId="5CAB53EF"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910F286" w14:textId="77777777" w:rsidR="00337D2B" w:rsidRDefault="00C84B04">
            <w:pPr>
              <w:jc w:val="center"/>
              <w:rPr>
                <w:rFonts w:ascii="Times New Roman" w:hAnsi="Times New Roman"/>
                <w:color w:val="000000"/>
                <w:szCs w:val="24"/>
              </w:rPr>
            </w:pPr>
            <w:r>
              <w:rPr>
                <w:rFonts w:ascii="Times New Roman" w:hAnsi="Times New Roman"/>
                <w:color w:val="000000"/>
                <w:szCs w:val="24"/>
              </w:rPr>
              <w:t>4</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4DCA4" w14:textId="77777777" w:rsidR="00337D2B" w:rsidRDefault="00C84B04">
            <w:pPr>
              <w:jc w:val="center"/>
              <w:rPr>
                <w:rFonts w:ascii="Times New Roman" w:hAnsi="Times New Roman"/>
                <w:szCs w:val="24"/>
              </w:rPr>
            </w:pPr>
            <w:r>
              <w:rPr>
                <w:rFonts w:ascii="Times New Roman" w:hAnsi="Times New Roman"/>
                <w:szCs w:val="24"/>
              </w:rPr>
              <w:t>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90150E0" w14:textId="77777777" w:rsidR="00337D2B" w:rsidRDefault="00C84B04">
            <w:pPr>
              <w:jc w:val="center"/>
              <w:rPr>
                <w:rFonts w:ascii="Times New Roman" w:hAnsi="Times New Roman"/>
                <w:color w:val="000000"/>
                <w:szCs w:val="24"/>
              </w:rPr>
            </w:pPr>
            <w:r>
              <w:rPr>
                <w:rFonts w:ascii="Times New Roman" w:hAnsi="Times New Roman"/>
                <w:color w:val="000000"/>
                <w:szCs w:val="24"/>
              </w:rPr>
              <w:t>4</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2887E49"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9619959" w14:textId="77777777" w:rsidR="00337D2B" w:rsidRDefault="00337D2B">
            <w:pPr>
              <w:jc w:val="center"/>
              <w:rPr>
                <w:rFonts w:ascii="Times New Roman" w:hAnsi="Times New Roman"/>
                <w:color w:val="000000"/>
                <w:szCs w:val="24"/>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044DBA7" w14:textId="77777777" w:rsidR="00337D2B" w:rsidRDefault="00337D2B">
            <w:pPr>
              <w:rPr>
                <w:rFonts w:ascii="Times New Roman" w:hAnsi="Times New Roman"/>
                <w:color w:val="000000"/>
                <w:szCs w:val="24"/>
              </w:rPr>
            </w:pPr>
          </w:p>
        </w:tc>
      </w:tr>
      <w:tr w:rsidR="00337D2B" w14:paraId="07E0DD5F"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3BFCF7E" w14:textId="77777777" w:rsidR="00337D2B" w:rsidRDefault="00337D2B">
            <w:pPr>
              <w:jc w:val="center"/>
              <w:rPr>
                <w:rFonts w:ascii="Times New Roman" w:hAnsi="Times New Roman"/>
                <w:color w:val="000000"/>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87DC2E"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716AE85" w14:textId="77777777" w:rsidR="00337D2B" w:rsidRDefault="00C84B04">
            <w:pPr>
              <w:jc w:val="center"/>
              <w:rPr>
                <w:rFonts w:ascii="Times New Roman" w:hAnsi="Times New Roman"/>
                <w:szCs w:val="24"/>
              </w:rPr>
            </w:pPr>
            <w:r>
              <w:rPr>
                <w:rFonts w:ascii="Times New Roman" w:hAnsi="Times New Roman"/>
                <w:b/>
                <w:bCs/>
                <w:color w:val="000000"/>
                <w:szCs w:val="24"/>
              </w:rPr>
              <w:t>23</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320E0B" w14:textId="77777777" w:rsidR="00337D2B" w:rsidRDefault="00337D2B">
            <w:pPr>
              <w:jc w:val="center"/>
              <w:rPr>
                <w:rFonts w:ascii="Times New Roman" w:hAnsi="Times New Roman"/>
                <w:color w:val="000000"/>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7517AC9" w14:textId="77777777" w:rsidR="00337D2B" w:rsidRDefault="00C84B04">
            <w:pPr>
              <w:jc w:val="center"/>
              <w:rPr>
                <w:rFonts w:ascii="Times New Roman" w:hAnsi="Times New Roman"/>
                <w:b/>
                <w:bCs/>
                <w:color w:val="000000"/>
                <w:szCs w:val="24"/>
              </w:rPr>
            </w:pPr>
            <w:r>
              <w:rPr>
                <w:rFonts w:ascii="Times New Roman" w:hAnsi="Times New Roman"/>
                <w:b/>
                <w:bCs/>
                <w:color w:val="000000"/>
                <w:szCs w:val="24"/>
              </w:rPr>
              <w:t>1 група</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BE0531A" w14:textId="77777777" w:rsidR="00337D2B" w:rsidRDefault="00337D2B">
            <w:pPr>
              <w:jc w:val="center"/>
              <w:rPr>
                <w:rFonts w:ascii="Times New Roman" w:hAnsi="Times New Roman"/>
                <w:color w:val="000000"/>
                <w:szCs w:val="24"/>
              </w:rPr>
            </w:pPr>
          </w:p>
        </w:tc>
      </w:tr>
      <w:tr w:rsidR="00337D2B" w14:paraId="57AA368B"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8993F94" w14:textId="77777777" w:rsidR="00337D2B" w:rsidRDefault="00C84B04">
            <w:pPr>
              <w:jc w:val="center"/>
              <w:rPr>
                <w:rFonts w:ascii="Times New Roman" w:hAnsi="Times New Roman"/>
                <w:color w:val="000000"/>
                <w:szCs w:val="24"/>
              </w:rPr>
            </w:pPr>
            <w:r>
              <w:rPr>
                <w:rFonts w:ascii="Times New Roman" w:hAnsi="Times New Roman"/>
                <w:color w:val="000000"/>
                <w:szCs w:val="24"/>
              </w:rPr>
              <w:t>5</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290834" w14:textId="77777777" w:rsidR="00337D2B" w:rsidRDefault="00C84B04">
            <w:pPr>
              <w:jc w:val="center"/>
              <w:rPr>
                <w:rFonts w:ascii="Times New Roman" w:hAnsi="Times New Roman"/>
                <w:szCs w:val="24"/>
              </w:rPr>
            </w:pPr>
            <w:r>
              <w:rPr>
                <w:rFonts w:ascii="Times New Roman" w:hAnsi="Times New Roman"/>
                <w:szCs w:val="24"/>
              </w:rPr>
              <w:t>II 1</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32C7AE5" w14:textId="77777777" w:rsidR="00337D2B" w:rsidRDefault="00C84B04">
            <w:pPr>
              <w:jc w:val="center"/>
              <w:rPr>
                <w:rFonts w:ascii="Times New Roman" w:hAnsi="Times New Roman"/>
                <w:szCs w:val="24"/>
              </w:rPr>
            </w:pPr>
            <w:r>
              <w:rPr>
                <w:rFonts w:ascii="Times New Roman" w:hAnsi="Times New Roman"/>
                <w:szCs w:val="24"/>
              </w:rPr>
              <w:t>5</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739263" w14:textId="77777777" w:rsidR="00337D2B" w:rsidRDefault="00C84B04">
            <w:pPr>
              <w:jc w:val="center"/>
              <w:rPr>
                <w:rFonts w:ascii="Times New Roman" w:hAnsi="Times New Roman"/>
                <w:szCs w:val="24"/>
              </w:rPr>
            </w:pPr>
            <w:r>
              <w:rPr>
                <w:rFonts w:ascii="Times New Roman" w:hAnsi="Times New Roman"/>
                <w:color w:val="000000"/>
                <w:szCs w:val="24"/>
              </w:rPr>
              <w:t>Вуковић Александра</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8C3A8B9" w14:textId="77777777" w:rsidR="00337D2B" w:rsidRDefault="00C84B04">
            <w:pPr>
              <w:jc w:val="center"/>
              <w:rPr>
                <w:rFonts w:ascii="Times New Roman" w:hAnsi="Times New Roman"/>
                <w:szCs w:val="24"/>
              </w:rPr>
            </w:pPr>
            <w:r>
              <w:rPr>
                <w:rFonts w:ascii="Times New Roman" w:hAnsi="Times New Roman"/>
                <w:color w:val="000000"/>
                <w:szCs w:val="24"/>
              </w:rPr>
              <w:t>1/1,2,3,4 група</w:t>
            </w: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2C82FE" w14:textId="77777777" w:rsidR="00337D2B" w:rsidRDefault="00337D2B">
            <w:pPr>
              <w:jc w:val="center"/>
              <w:rPr>
                <w:rFonts w:ascii="Times New Roman" w:hAnsi="Times New Roman"/>
                <w:color w:val="000000"/>
                <w:szCs w:val="24"/>
              </w:rPr>
            </w:pPr>
          </w:p>
        </w:tc>
      </w:tr>
      <w:tr w:rsidR="00337D2B" w14:paraId="609A41F1" w14:textId="77777777">
        <w:trPr>
          <w:trHeight w:val="139"/>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7FB5E65" w14:textId="77777777" w:rsidR="00337D2B" w:rsidRDefault="00C84B04">
            <w:pPr>
              <w:jc w:val="center"/>
              <w:rPr>
                <w:rFonts w:ascii="Times New Roman" w:hAnsi="Times New Roman"/>
                <w:color w:val="000000"/>
                <w:szCs w:val="24"/>
              </w:rPr>
            </w:pPr>
            <w:r>
              <w:rPr>
                <w:rFonts w:ascii="Times New Roman" w:hAnsi="Times New Roman"/>
                <w:color w:val="000000"/>
                <w:szCs w:val="24"/>
              </w:rPr>
              <w:t>6</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111BF" w14:textId="77777777" w:rsidR="00337D2B" w:rsidRDefault="00C84B04">
            <w:pPr>
              <w:jc w:val="center"/>
              <w:rPr>
                <w:rFonts w:ascii="Times New Roman" w:hAnsi="Times New Roman"/>
                <w:szCs w:val="24"/>
              </w:rPr>
            </w:pPr>
            <w:r>
              <w:rPr>
                <w:rFonts w:ascii="Times New Roman" w:hAnsi="Times New Roman"/>
                <w:szCs w:val="24"/>
              </w:rPr>
              <w:t>II 2</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3F2AA0C" w14:textId="77777777" w:rsidR="00337D2B" w:rsidRDefault="00C84B04">
            <w:pPr>
              <w:jc w:val="center"/>
              <w:rPr>
                <w:rFonts w:ascii="Times New Roman" w:hAnsi="Times New Roman"/>
                <w:szCs w:val="24"/>
              </w:rPr>
            </w:pPr>
            <w:r>
              <w:rPr>
                <w:rFonts w:ascii="Times New Roman" w:hAnsi="Times New Roman"/>
                <w:szCs w:val="24"/>
              </w:rPr>
              <w:t>14</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F726A25"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35EFAD5" w14:textId="77777777" w:rsidR="00337D2B" w:rsidRDefault="00337D2B">
            <w:pPr>
              <w:jc w:val="center"/>
              <w:rPr>
                <w:rFonts w:ascii="Times New Roman" w:hAnsi="Times New Roman"/>
                <w:color w:val="000000"/>
                <w:szCs w:val="24"/>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DC9C514" w14:textId="77777777" w:rsidR="00337D2B" w:rsidRDefault="00337D2B">
            <w:pPr>
              <w:rPr>
                <w:rFonts w:ascii="Times New Roman" w:hAnsi="Times New Roman"/>
                <w:color w:val="000000"/>
                <w:szCs w:val="24"/>
              </w:rPr>
            </w:pPr>
          </w:p>
        </w:tc>
      </w:tr>
      <w:tr w:rsidR="00337D2B" w14:paraId="250727D7"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8E0A4CD" w14:textId="77777777" w:rsidR="00337D2B" w:rsidRDefault="00C84B04">
            <w:pPr>
              <w:jc w:val="center"/>
              <w:rPr>
                <w:rFonts w:ascii="Times New Roman" w:hAnsi="Times New Roman"/>
                <w:color w:val="000000"/>
                <w:szCs w:val="24"/>
              </w:rPr>
            </w:pPr>
            <w:r>
              <w:rPr>
                <w:rFonts w:ascii="Times New Roman" w:hAnsi="Times New Roman"/>
                <w:color w:val="000000"/>
                <w:szCs w:val="24"/>
              </w:rPr>
              <w:t>7</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1F15AD" w14:textId="77777777" w:rsidR="00337D2B" w:rsidRDefault="00C84B04">
            <w:pPr>
              <w:jc w:val="center"/>
              <w:rPr>
                <w:rFonts w:ascii="Times New Roman" w:hAnsi="Times New Roman"/>
                <w:szCs w:val="24"/>
              </w:rPr>
            </w:pPr>
            <w:r>
              <w:rPr>
                <w:rFonts w:ascii="Times New Roman" w:hAnsi="Times New Roman"/>
                <w:szCs w:val="24"/>
              </w:rPr>
              <w:t>II 3</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C8F7972" w14:textId="77777777" w:rsidR="00337D2B" w:rsidRDefault="00C84B04">
            <w:pPr>
              <w:jc w:val="center"/>
              <w:rPr>
                <w:rFonts w:ascii="Times New Roman" w:hAnsi="Times New Roman"/>
                <w:szCs w:val="24"/>
              </w:rPr>
            </w:pPr>
            <w:r>
              <w:rPr>
                <w:rFonts w:ascii="Times New Roman" w:hAnsi="Times New Roman"/>
                <w:szCs w:val="24"/>
              </w:rPr>
              <w:t>6</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732DDF6"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579EE27" w14:textId="77777777" w:rsidR="00337D2B" w:rsidRDefault="00337D2B">
            <w:pPr>
              <w:jc w:val="center"/>
              <w:rPr>
                <w:rFonts w:ascii="Times New Roman" w:hAnsi="Times New Roman"/>
                <w:color w:val="000000"/>
                <w:szCs w:val="24"/>
              </w:rPr>
            </w:pPr>
          </w:p>
        </w:tc>
        <w:tc>
          <w:tcPr>
            <w:tcW w:w="13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1B20219" w14:textId="77777777" w:rsidR="00337D2B" w:rsidRDefault="00337D2B">
            <w:pPr>
              <w:jc w:val="center"/>
              <w:rPr>
                <w:rFonts w:ascii="Times New Roman" w:hAnsi="Times New Roman"/>
                <w:color w:val="000000"/>
                <w:szCs w:val="24"/>
              </w:rPr>
            </w:pPr>
          </w:p>
        </w:tc>
      </w:tr>
      <w:tr w:rsidR="00337D2B" w14:paraId="228DA443"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9023C6" w14:textId="77777777" w:rsidR="00337D2B" w:rsidRDefault="00C84B04">
            <w:pPr>
              <w:jc w:val="center"/>
              <w:rPr>
                <w:rFonts w:ascii="Times New Roman" w:hAnsi="Times New Roman"/>
                <w:color w:val="000000"/>
                <w:szCs w:val="24"/>
              </w:rPr>
            </w:pPr>
            <w:r>
              <w:rPr>
                <w:rFonts w:ascii="Times New Roman" w:hAnsi="Times New Roman"/>
                <w:color w:val="000000"/>
                <w:szCs w:val="24"/>
              </w:rPr>
              <w:t>8</w:t>
            </w: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B9240C" w14:textId="77777777" w:rsidR="00337D2B" w:rsidRDefault="00C84B04">
            <w:pPr>
              <w:jc w:val="center"/>
              <w:rPr>
                <w:rFonts w:ascii="Times New Roman" w:hAnsi="Times New Roman"/>
                <w:szCs w:val="24"/>
              </w:rPr>
            </w:pPr>
            <w:r>
              <w:rPr>
                <w:rFonts w:ascii="Times New Roman" w:hAnsi="Times New Roman"/>
                <w:szCs w:val="24"/>
              </w:rPr>
              <w:t>II 4</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BA88DEA" w14:textId="77777777" w:rsidR="00337D2B" w:rsidRDefault="00C84B04">
            <w:pPr>
              <w:jc w:val="center"/>
              <w:rPr>
                <w:rFonts w:ascii="Times New Roman" w:hAnsi="Times New Roman"/>
                <w:szCs w:val="24"/>
              </w:rPr>
            </w:pPr>
            <w:r>
              <w:rPr>
                <w:rFonts w:ascii="Times New Roman" w:hAnsi="Times New Roman"/>
                <w:szCs w:val="24"/>
              </w:rPr>
              <w:t>2</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5934A2" w14:textId="77777777" w:rsidR="00337D2B" w:rsidRDefault="00337D2B">
            <w:pPr>
              <w:jc w:val="center"/>
              <w:rPr>
                <w:rFonts w:ascii="Times New Roman" w:hAnsi="Times New Roman"/>
                <w:color w:val="000000"/>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544F089" w14:textId="77777777" w:rsidR="00337D2B" w:rsidRDefault="00337D2B">
            <w:pPr>
              <w:jc w:val="center"/>
              <w:rPr>
                <w:rFonts w:ascii="Times New Roman" w:hAnsi="Times New Roman"/>
                <w:color w:val="000000"/>
                <w:szCs w:val="24"/>
              </w:rPr>
            </w:pPr>
          </w:p>
        </w:tc>
        <w:tc>
          <w:tcPr>
            <w:tcW w:w="13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0CC8EC2" w14:textId="77777777" w:rsidR="00337D2B" w:rsidRDefault="00337D2B">
            <w:pPr>
              <w:rPr>
                <w:rFonts w:ascii="Times New Roman" w:hAnsi="Times New Roman"/>
                <w:color w:val="000000"/>
                <w:szCs w:val="24"/>
              </w:rPr>
            </w:pPr>
          </w:p>
        </w:tc>
      </w:tr>
      <w:tr w:rsidR="00337D2B" w14:paraId="11539821"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E35484" w14:textId="77777777" w:rsidR="00337D2B" w:rsidRDefault="00C84B04">
            <w:pPr>
              <w:jc w:val="center"/>
              <w:rPr>
                <w:rFonts w:ascii="Times New Roman" w:hAnsi="Times New Roman"/>
                <w:szCs w:val="24"/>
              </w:rPr>
            </w:pPr>
            <w:r>
              <w:rPr>
                <w:rFonts w:ascii="Times New Roman" w:hAnsi="Times New Roman"/>
                <w:b/>
                <w:bCs/>
                <w:szCs w:val="24"/>
              </w:rPr>
              <w:t xml:space="preserve">    Укупно</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22E0BF1" w14:textId="77777777" w:rsidR="00337D2B" w:rsidRDefault="00C84B04">
            <w:pPr>
              <w:jc w:val="center"/>
              <w:rPr>
                <w:rFonts w:ascii="Times New Roman" w:hAnsi="Times New Roman"/>
                <w:b/>
                <w:bCs/>
                <w:szCs w:val="24"/>
              </w:rPr>
            </w:pPr>
            <w:r>
              <w:rPr>
                <w:rFonts w:ascii="Times New Roman" w:hAnsi="Times New Roman"/>
                <w:b/>
                <w:bCs/>
                <w:szCs w:val="24"/>
              </w:rPr>
              <w:t>27</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8CFB0A" w14:textId="77777777" w:rsidR="00337D2B" w:rsidRDefault="00337D2B">
            <w:pPr>
              <w:jc w:val="right"/>
              <w:rPr>
                <w:rFonts w:ascii="Times New Roman" w:hAnsi="Times New Roman"/>
                <w:b/>
                <w:bCs/>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763FC" w14:textId="77777777" w:rsidR="00337D2B" w:rsidRDefault="00C84B04">
            <w:pPr>
              <w:jc w:val="center"/>
              <w:rPr>
                <w:rFonts w:ascii="Times New Roman" w:hAnsi="Times New Roman"/>
                <w:szCs w:val="24"/>
              </w:rPr>
            </w:pPr>
            <w:r>
              <w:rPr>
                <w:rFonts w:ascii="Times New Roman" w:hAnsi="Times New Roman"/>
                <w:b/>
                <w:bCs/>
                <w:color w:val="000000"/>
                <w:szCs w:val="24"/>
              </w:rPr>
              <w:t>1 група</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137A9D" w14:textId="77777777" w:rsidR="00337D2B" w:rsidRDefault="00337D2B">
            <w:pPr>
              <w:jc w:val="center"/>
              <w:rPr>
                <w:rFonts w:ascii="Times New Roman" w:hAnsi="Times New Roman"/>
                <w:szCs w:val="24"/>
              </w:rPr>
            </w:pPr>
          </w:p>
        </w:tc>
      </w:tr>
      <w:tr w:rsidR="00337D2B" w14:paraId="28C588FC"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FFDB37" w14:textId="77777777" w:rsidR="00337D2B" w:rsidRDefault="00C84B04">
            <w:pPr>
              <w:jc w:val="center"/>
              <w:rPr>
                <w:rFonts w:ascii="Times New Roman" w:hAnsi="Times New Roman"/>
                <w:b/>
                <w:bCs/>
                <w:szCs w:val="24"/>
              </w:rPr>
            </w:pPr>
            <w:r>
              <w:rPr>
                <w:rFonts w:ascii="Times New Roman" w:hAnsi="Times New Roman"/>
                <w:b/>
                <w:bCs/>
                <w:szCs w:val="24"/>
              </w:rPr>
              <w:t>Свега</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889B3C8" w14:textId="77777777" w:rsidR="00337D2B" w:rsidRDefault="00C84B04">
            <w:pPr>
              <w:jc w:val="center"/>
              <w:rPr>
                <w:rFonts w:ascii="Times New Roman" w:hAnsi="Times New Roman"/>
                <w:szCs w:val="24"/>
              </w:rPr>
            </w:pPr>
            <w:r>
              <w:rPr>
                <w:rFonts w:ascii="Times New Roman" w:hAnsi="Times New Roman"/>
                <w:b/>
                <w:bCs/>
                <w:szCs w:val="24"/>
              </w:rPr>
              <w:t>50</w:t>
            </w: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2E196" w14:textId="77777777" w:rsidR="00337D2B" w:rsidRDefault="00337D2B">
            <w:pPr>
              <w:jc w:val="right"/>
              <w:rPr>
                <w:rFonts w:ascii="Times New Roman" w:hAnsi="Times New Roman"/>
                <w:b/>
                <w:bCs/>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520D8" w14:textId="77777777" w:rsidR="00337D2B" w:rsidRDefault="00C84B04">
            <w:pPr>
              <w:jc w:val="center"/>
              <w:rPr>
                <w:rFonts w:ascii="Times New Roman" w:hAnsi="Times New Roman"/>
                <w:b/>
                <w:bCs/>
                <w:szCs w:val="24"/>
              </w:rPr>
            </w:pPr>
            <w:r>
              <w:rPr>
                <w:rFonts w:ascii="Times New Roman" w:hAnsi="Times New Roman"/>
                <w:b/>
                <w:bCs/>
                <w:szCs w:val="24"/>
              </w:rPr>
              <w:t>2 групе</w:t>
            </w: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D9C0C7" w14:textId="77777777" w:rsidR="00337D2B" w:rsidRDefault="00337D2B">
            <w:pPr>
              <w:jc w:val="center"/>
              <w:rPr>
                <w:rFonts w:ascii="Times New Roman" w:hAnsi="Times New Roman"/>
                <w:szCs w:val="24"/>
              </w:rPr>
            </w:pPr>
          </w:p>
        </w:tc>
      </w:tr>
      <w:tr w:rsidR="00337D2B" w14:paraId="3B876112"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4E29F" w14:textId="77777777" w:rsidR="00337D2B" w:rsidRDefault="00337D2B">
            <w:pPr>
              <w:jc w:val="center"/>
              <w:rPr>
                <w:rFonts w:ascii="Times New Roman" w:hAnsi="Times New Roman"/>
                <w:b/>
                <w:bCs/>
                <w:szCs w:val="24"/>
              </w:rPr>
            </w:pP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B16B4A5" w14:textId="77777777" w:rsidR="00337D2B" w:rsidRDefault="00337D2B">
            <w:pPr>
              <w:jc w:val="center"/>
              <w:rPr>
                <w:rFonts w:ascii="Times New Roman" w:hAnsi="Times New Roman"/>
                <w:b/>
                <w:bCs/>
                <w:szCs w:val="24"/>
              </w:rPr>
            </w:pPr>
          </w:p>
        </w:tc>
        <w:tc>
          <w:tcPr>
            <w:tcW w:w="25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CF156" w14:textId="77777777" w:rsidR="00337D2B" w:rsidRDefault="00337D2B">
            <w:pPr>
              <w:jc w:val="right"/>
              <w:rPr>
                <w:rFonts w:ascii="Times New Roman" w:hAnsi="Times New Roman"/>
                <w:b/>
                <w:bCs/>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35074" w14:textId="77777777" w:rsidR="00337D2B" w:rsidRDefault="00337D2B">
            <w:pPr>
              <w:jc w:val="center"/>
              <w:rPr>
                <w:rFonts w:ascii="Times New Roman" w:hAnsi="Times New Roman"/>
                <w:b/>
                <w:bCs/>
                <w:szCs w:val="24"/>
              </w:rPr>
            </w:pPr>
          </w:p>
        </w:tc>
        <w:tc>
          <w:tcPr>
            <w:tcW w:w="13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122E50" w14:textId="77777777" w:rsidR="00337D2B" w:rsidRDefault="00337D2B">
            <w:pPr>
              <w:jc w:val="center"/>
              <w:rPr>
                <w:rFonts w:ascii="Times New Roman" w:hAnsi="Times New Roman"/>
                <w:szCs w:val="24"/>
              </w:rPr>
            </w:pPr>
          </w:p>
        </w:tc>
      </w:tr>
    </w:tbl>
    <w:p w14:paraId="53A3B73F" w14:textId="77777777" w:rsidR="00337D2B" w:rsidRDefault="00337D2B">
      <w:pPr>
        <w:rPr>
          <w:rFonts w:ascii="Times New Roman" w:hAnsi="Times New Roman"/>
          <w:vanish/>
          <w:szCs w:val="24"/>
        </w:rPr>
      </w:pPr>
    </w:p>
    <w:tbl>
      <w:tblPr>
        <w:tblW w:w="10120" w:type="dxa"/>
        <w:tblLayout w:type="fixed"/>
        <w:tblCellMar>
          <w:left w:w="10" w:type="dxa"/>
          <w:right w:w="10" w:type="dxa"/>
        </w:tblCellMar>
        <w:tblLook w:val="04A0" w:firstRow="1" w:lastRow="0" w:firstColumn="1" w:lastColumn="0" w:noHBand="0" w:noVBand="1"/>
      </w:tblPr>
      <w:tblGrid>
        <w:gridCol w:w="441"/>
        <w:gridCol w:w="1701"/>
        <w:gridCol w:w="850"/>
        <w:gridCol w:w="2552"/>
        <w:gridCol w:w="3260"/>
        <w:gridCol w:w="1316"/>
      </w:tblGrid>
      <w:tr w:rsidR="00337D2B" w14:paraId="063329FA" w14:textId="77777777">
        <w:trPr>
          <w:trHeight w:val="480"/>
        </w:trPr>
        <w:tc>
          <w:tcPr>
            <w:tcW w:w="441" w:type="dxa"/>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4AB9BF35" w14:textId="77777777" w:rsidR="00337D2B" w:rsidRDefault="00C84B04">
            <w:pPr>
              <w:jc w:val="center"/>
              <w:rPr>
                <w:rFonts w:ascii="Times New Roman" w:hAnsi="Times New Roman"/>
                <w:szCs w:val="24"/>
              </w:rPr>
            </w:pPr>
            <w:r>
              <w:rPr>
                <w:rFonts w:ascii="Times New Roman" w:hAnsi="Times New Roman"/>
                <w:b/>
                <w:bCs/>
                <w:color w:val="000000"/>
                <w:szCs w:val="24"/>
              </w:rPr>
              <w:t>Рбр</w:t>
            </w:r>
          </w:p>
        </w:tc>
        <w:tc>
          <w:tcPr>
            <w:tcW w:w="1701" w:type="dxa"/>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52E92D7E" w14:textId="77777777" w:rsidR="00337D2B" w:rsidRDefault="00C84B04">
            <w:pPr>
              <w:rPr>
                <w:rFonts w:ascii="Times New Roman" w:hAnsi="Times New Roman"/>
                <w:szCs w:val="24"/>
              </w:rPr>
            </w:pPr>
            <w:r>
              <w:rPr>
                <w:rFonts w:ascii="Times New Roman" w:hAnsi="Times New Roman"/>
                <w:b/>
                <w:bCs/>
                <w:color w:val="000000"/>
                <w:szCs w:val="24"/>
              </w:rPr>
              <w:t>Разред  и одељењe</w:t>
            </w:r>
          </w:p>
        </w:tc>
        <w:tc>
          <w:tcPr>
            <w:tcW w:w="850"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5683216D" w14:textId="77777777" w:rsidR="00337D2B" w:rsidRDefault="00C84B04">
            <w:pPr>
              <w:jc w:val="center"/>
              <w:rPr>
                <w:rFonts w:ascii="Times New Roman" w:hAnsi="Times New Roman"/>
                <w:szCs w:val="24"/>
              </w:rPr>
            </w:pPr>
            <w:r>
              <w:rPr>
                <w:rFonts w:ascii="Times New Roman" w:hAnsi="Times New Roman"/>
                <w:szCs w:val="24"/>
              </w:rPr>
              <w:t>Примењененауке 2</w:t>
            </w:r>
          </w:p>
        </w:tc>
        <w:tc>
          <w:tcPr>
            <w:tcW w:w="255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7FA62697"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3260"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4236073"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316"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7C37DD56" w14:textId="77777777" w:rsidR="00337D2B" w:rsidRDefault="00C84B04">
            <w:pPr>
              <w:jc w:val="center"/>
              <w:rPr>
                <w:rFonts w:ascii="Times New Roman" w:hAnsi="Times New Roman"/>
                <w:szCs w:val="24"/>
              </w:rPr>
            </w:pPr>
            <w:r>
              <w:rPr>
                <w:rFonts w:ascii="Times New Roman" w:hAnsi="Times New Roman"/>
                <w:szCs w:val="24"/>
              </w:rPr>
              <w:t>Укупно ученика</w:t>
            </w:r>
          </w:p>
        </w:tc>
      </w:tr>
      <w:tr w:rsidR="00337D2B" w14:paraId="783FE557"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3DE0780" w14:textId="77777777" w:rsidR="00337D2B" w:rsidRDefault="00337D2B">
            <w:pPr>
              <w:rPr>
                <w:rFonts w:ascii="Times New Roman" w:hAnsi="Times New Roman"/>
                <w:color w:val="000000"/>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2B5BC" w14:textId="77777777" w:rsidR="00337D2B" w:rsidRDefault="00C84B04">
            <w:pPr>
              <w:jc w:val="center"/>
              <w:rPr>
                <w:rFonts w:ascii="Times New Roman" w:hAnsi="Times New Roman"/>
                <w:szCs w:val="24"/>
              </w:rPr>
            </w:pPr>
            <w:r>
              <w:rPr>
                <w:rFonts w:ascii="Times New Roman" w:hAnsi="Times New Roman"/>
                <w:szCs w:val="24"/>
              </w:rPr>
              <w:t>III 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92A711" w14:textId="77777777" w:rsidR="00337D2B" w:rsidRDefault="00337D2B">
            <w:pPr>
              <w:jc w:val="center"/>
              <w:rPr>
                <w:rFonts w:ascii="Times New Roman" w:hAnsi="Times New Roman"/>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A2012BC"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B7BB526" w14:textId="77777777" w:rsidR="00337D2B" w:rsidRDefault="00337D2B">
            <w:pPr>
              <w:jc w:val="center"/>
              <w:rPr>
                <w:rFonts w:ascii="Times New Roman" w:hAnsi="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3E16081" w14:textId="77777777" w:rsidR="00337D2B" w:rsidRDefault="00337D2B">
            <w:pPr>
              <w:jc w:val="center"/>
              <w:rPr>
                <w:rFonts w:ascii="Times New Roman" w:hAnsi="Times New Roman"/>
                <w:szCs w:val="24"/>
              </w:rPr>
            </w:pPr>
          </w:p>
        </w:tc>
      </w:tr>
      <w:tr w:rsidR="00337D2B" w14:paraId="60BA966E"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64E2873" w14:textId="77777777" w:rsidR="00337D2B" w:rsidRDefault="00C84B04">
            <w:pPr>
              <w:jc w:val="center"/>
              <w:rPr>
                <w:rFonts w:ascii="Times New Roman" w:hAnsi="Times New Roman"/>
                <w:color w:val="000000"/>
                <w:szCs w:val="24"/>
              </w:rPr>
            </w:pPr>
            <w:r>
              <w:rPr>
                <w:rFonts w:ascii="Times New Roman" w:hAnsi="Times New Roman"/>
                <w:color w:val="000000"/>
                <w:szCs w:val="24"/>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72A8B5" w14:textId="77777777" w:rsidR="00337D2B" w:rsidRDefault="00C84B04">
            <w:pPr>
              <w:jc w:val="center"/>
              <w:rPr>
                <w:rFonts w:ascii="Times New Roman" w:hAnsi="Times New Roman"/>
                <w:szCs w:val="24"/>
              </w:rPr>
            </w:pPr>
            <w:r>
              <w:rPr>
                <w:rFonts w:ascii="Times New Roman" w:hAnsi="Times New Roman"/>
                <w:szCs w:val="24"/>
              </w:rPr>
              <w:t>III 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CBEF4EE" w14:textId="77777777" w:rsidR="00337D2B" w:rsidRDefault="00337D2B">
            <w:pPr>
              <w:jc w:val="center"/>
              <w:rPr>
                <w:rFonts w:ascii="Times New Roman" w:hAnsi="Times New Roman"/>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4C72BBF"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7E61DB2" w14:textId="77777777" w:rsidR="00337D2B" w:rsidRDefault="00337D2B">
            <w:pPr>
              <w:jc w:val="center"/>
              <w:rPr>
                <w:rFonts w:ascii="Times New Roman" w:hAnsi="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20E114D" w14:textId="77777777" w:rsidR="00337D2B" w:rsidRDefault="00337D2B">
            <w:pPr>
              <w:jc w:val="center"/>
              <w:rPr>
                <w:rFonts w:ascii="Times New Roman" w:hAnsi="Times New Roman"/>
                <w:szCs w:val="24"/>
              </w:rPr>
            </w:pPr>
          </w:p>
        </w:tc>
      </w:tr>
      <w:tr w:rsidR="00337D2B" w14:paraId="14D237E8"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129E388" w14:textId="77777777" w:rsidR="00337D2B" w:rsidRDefault="00C84B04">
            <w:pPr>
              <w:jc w:val="center"/>
              <w:rPr>
                <w:rFonts w:ascii="Times New Roman" w:hAnsi="Times New Roman"/>
                <w:color w:val="000000"/>
                <w:szCs w:val="24"/>
              </w:rPr>
            </w:pPr>
            <w:r>
              <w:rPr>
                <w:rFonts w:ascii="Times New Roman" w:hAnsi="Times New Roman"/>
                <w:color w:val="000000"/>
                <w:szCs w:val="24"/>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AD5FC" w14:textId="77777777" w:rsidR="00337D2B" w:rsidRDefault="00C84B04">
            <w:pPr>
              <w:jc w:val="center"/>
              <w:rPr>
                <w:rFonts w:ascii="Times New Roman" w:hAnsi="Times New Roman"/>
                <w:szCs w:val="24"/>
              </w:rPr>
            </w:pPr>
            <w:r>
              <w:rPr>
                <w:rFonts w:ascii="Times New Roman" w:hAnsi="Times New Roman"/>
                <w:szCs w:val="24"/>
              </w:rPr>
              <w:t>III 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DC00EE0" w14:textId="77777777" w:rsidR="00337D2B" w:rsidRDefault="00C84B04">
            <w:pPr>
              <w:jc w:val="center"/>
              <w:rPr>
                <w:rFonts w:ascii="Times New Roman" w:hAnsi="Times New Roman"/>
                <w:szCs w:val="24"/>
              </w:rPr>
            </w:pPr>
            <w:r>
              <w:rPr>
                <w:rFonts w:ascii="Times New Roman" w:hAnsi="Times New Roman"/>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075143"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FC53F6B" w14:textId="77777777" w:rsidR="00337D2B" w:rsidRDefault="00337D2B">
            <w:pPr>
              <w:jc w:val="center"/>
              <w:rPr>
                <w:rFonts w:ascii="Times New Roman" w:hAnsi="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D1EE209" w14:textId="77777777" w:rsidR="00337D2B" w:rsidRDefault="00337D2B">
            <w:pPr>
              <w:jc w:val="center"/>
              <w:rPr>
                <w:rFonts w:ascii="Times New Roman" w:hAnsi="Times New Roman"/>
                <w:szCs w:val="24"/>
              </w:rPr>
            </w:pPr>
          </w:p>
        </w:tc>
      </w:tr>
      <w:tr w:rsidR="00337D2B" w14:paraId="04A7FB78"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FB78171" w14:textId="77777777" w:rsidR="00337D2B" w:rsidRDefault="00C84B04">
            <w:pPr>
              <w:jc w:val="center"/>
              <w:rPr>
                <w:rFonts w:ascii="Times New Roman" w:hAnsi="Times New Roman"/>
                <w:color w:val="000000"/>
                <w:szCs w:val="24"/>
              </w:rPr>
            </w:pPr>
            <w:r>
              <w:rPr>
                <w:rFonts w:ascii="Times New Roman" w:hAnsi="Times New Roman"/>
                <w:color w:val="000000"/>
                <w:szCs w:val="24"/>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EDB4CE" w14:textId="77777777" w:rsidR="00337D2B" w:rsidRDefault="00C84B04">
            <w:pPr>
              <w:jc w:val="center"/>
              <w:rPr>
                <w:rFonts w:ascii="Times New Roman" w:hAnsi="Times New Roman"/>
                <w:szCs w:val="24"/>
              </w:rPr>
            </w:pPr>
            <w:r>
              <w:rPr>
                <w:rFonts w:ascii="Times New Roman" w:hAnsi="Times New Roman"/>
                <w:szCs w:val="24"/>
              </w:rPr>
              <w:t>III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33DF3C4" w14:textId="77777777" w:rsidR="00337D2B" w:rsidRDefault="00C84B04">
            <w:pPr>
              <w:jc w:val="center"/>
              <w:rPr>
                <w:rFonts w:ascii="Times New Roman" w:hAnsi="Times New Roman"/>
                <w:szCs w:val="24"/>
              </w:rPr>
            </w:pPr>
            <w:r>
              <w:rPr>
                <w:rFonts w:ascii="Times New Roman" w:hAnsi="Times New Roman"/>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ABD7122"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0A9F168" w14:textId="77777777" w:rsidR="00337D2B" w:rsidRDefault="00337D2B">
            <w:pPr>
              <w:jc w:val="center"/>
              <w:rPr>
                <w:rFonts w:ascii="Times New Roman" w:hAnsi="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29EE444" w14:textId="77777777" w:rsidR="00337D2B" w:rsidRDefault="00337D2B">
            <w:pPr>
              <w:jc w:val="center"/>
              <w:rPr>
                <w:rFonts w:ascii="Times New Roman" w:hAnsi="Times New Roman"/>
                <w:szCs w:val="24"/>
              </w:rPr>
            </w:pPr>
          </w:p>
        </w:tc>
      </w:tr>
      <w:tr w:rsidR="00337D2B" w14:paraId="34641A6C"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66DA40" w14:textId="77777777" w:rsidR="00337D2B" w:rsidRDefault="00C84B04">
            <w:pPr>
              <w:jc w:val="center"/>
              <w:rPr>
                <w:rFonts w:ascii="Times New Roman" w:hAnsi="Times New Roman"/>
                <w:color w:val="000000"/>
                <w:szCs w:val="24"/>
              </w:rPr>
            </w:pPr>
            <w:r>
              <w:rPr>
                <w:rFonts w:ascii="Times New Roman" w:hAnsi="Times New Roman"/>
                <w:color w:val="000000"/>
                <w:szCs w:val="24"/>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F90CE" w14:textId="77777777" w:rsidR="00337D2B" w:rsidRDefault="00C84B04">
            <w:pPr>
              <w:rPr>
                <w:rFonts w:ascii="Times New Roman" w:hAnsi="Times New Roman"/>
                <w:b/>
                <w:bCs/>
                <w:szCs w:val="24"/>
              </w:rPr>
            </w:pPr>
            <w:r>
              <w:rPr>
                <w:rFonts w:ascii="Times New Roman" w:hAnsi="Times New Roman"/>
                <w:b/>
                <w:bCs/>
                <w:szCs w:val="24"/>
              </w:rPr>
              <w:t xml:space="preserve">      Укупно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CF31A94" w14:textId="77777777" w:rsidR="00337D2B" w:rsidRDefault="00337D2B">
            <w:pPr>
              <w:jc w:val="center"/>
              <w:rPr>
                <w:rFonts w:ascii="Times New Roman" w:hAnsi="Times New Roman"/>
                <w:szCs w:val="24"/>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54FA7C3"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BE3B164" w14:textId="77777777" w:rsidR="00337D2B" w:rsidRDefault="00337D2B">
            <w:pPr>
              <w:jc w:val="center"/>
              <w:rPr>
                <w:rFonts w:ascii="Times New Roman" w:hAnsi="Times New Roman"/>
                <w:b/>
                <w:bCs/>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192317" w14:textId="77777777" w:rsidR="00337D2B" w:rsidRDefault="00337D2B">
            <w:pPr>
              <w:jc w:val="center"/>
              <w:rPr>
                <w:rFonts w:ascii="Times New Roman" w:hAnsi="Times New Roman"/>
                <w:szCs w:val="24"/>
              </w:rPr>
            </w:pPr>
          </w:p>
        </w:tc>
      </w:tr>
      <w:tr w:rsidR="00337D2B" w14:paraId="6649EFD1"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F567EBE" w14:textId="77777777" w:rsidR="00337D2B" w:rsidRDefault="00337D2B">
            <w:pPr>
              <w:jc w:val="center"/>
              <w:rPr>
                <w:rFonts w:ascii="Times New Roman" w:hAnsi="Times New Roman"/>
                <w:color w:val="000000"/>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49333D" w14:textId="77777777" w:rsidR="00337D2B" w:rsidRDefault="00C84B04">
            <w:pPr>
              <w:jc w:val="center"/>
              <w:rPr>
                <w:rFonts w:ascii="Times New Roman" w:hAnsi="Times New Roman"/>
                <w:szCs w:val="24"/>
              </w:rPr>
            </w:pPr>
            <w:r>
              <w:rPr>
                <w:rFonts w:ascii="Times New Roman" w:hAnsi="Times New Roman"/>
                <w:szCs w:val="24"/>
              </w:rPr>
              <w:t>IV 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73F7A82" w14:textId="77777777" w:rsidR="00337D2B" w:rsidRDefault="00C84B04">
            <w:pPr>
              <w:jc w:val="center"/>
              <w:rPr>
                <w:rFonts w:ascii="Times New Roman" w:hAnsi="Times New Roman"/>
                <w:szCs w:val="24"/>
                <w:lang w:val="sr-Cyrl-CS"/>
              </w:rPr>
            </w:pPr>
            <w:r>
              <w:rPr>
                <w:rFonts w:ascii="Times New Roman" w:hAnsi="Times New Roman"/>
                <w:szCs w:val="24"/>
                <w:lang w:val="sr-Cyrl-CS"/>
              </w:rPr>
              <w:t>7</w:t>
            </w:r>
          </w:p>
        </w:tc>
        <w:tc>
          <w:tcPr>
            <w:tcW w:w="25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4BB4C7" w14:textId="77777777" w:rsidR="00337D2B" w:rsidRDefault="00C84B04">
            <w:pPr>
              <w:jc w:val="center"/>
              <w:rPr>
                <w:rFonts w:ascii="Times New Roman" w:hAnsi="Times New Roman"/>
                <w:szCs w:val="24"/>
              </w:rPr>
            </w:pPr>
            <w:r>
              <w:rPr>
                <w:rFonts w:ascii="Times New Roman" w:hAnsi="Times New Roman"/>
                <w:color w:val="000000"/>
                <w:szCs w:val="24"/>
              </w:rPr>
              <w:t>Вуковић Александра</w:t>
            </w:r>
          </w:p>
        </w:tc>
        <w:tc>
          <w:tcPr>
            <w:tcW w:w="3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8631155" w14:textId="77777777" w:rsidR="00337D2B" w:rsidRDefault="00C84B04">
            <w:pPr>
              <w:jc w:val="center"/>
              <w:rPr>
                <w:rFonts w:ascii="Times New Roman" w:hAnsi="Times New Roman"/>
                <w:szCs w:val="24"/>
              </w:rPr>
            </w:pPr>
            <w:r>
              <w:rPr>
                <w:rFonts w:ascii="Times New Roman" w:hAnsi="Times New Roman"/>
                <w:szCs w:val="24"/>
              </w:rPr>
              <w:t>4/1,2 група</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B9CB7F5" w14:textId="77777777" w:rsidR="00337D2B" w:rsidRDefault="00337D2B">
            <w:pPr>
              <w:jc w:val="center"/>
              <w:rPr>
                <w:rFonts w:ascii="Times New Roman" w:hAnsi="Times New Roman"/>
                <w:szCs w:val="24"/>
              </w:rPr>
            </w:pPr>
          </w:p>
        </w:tc>
      </w:tr>
      <w:tr w:rsidR="00337D2B" w14:paraId="72C42CE2" w14:textId="77777777">
        <w:trPr>
          <w:trHeight w:val="44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D821F82" w14:textId="77777777" w:rsidR="00337D2B" w:rsidRDefault="00C84B04">
            <w:pPr>
              <w:jc w:val="center"/>
              <w:rPr>
                <w:rFonts w:ascii="Times New Roman" w:hAnsi="Times New Roman"/>
                <w:color w:val="000000"/>
                <w:szCs w:val="24"/>
              </w:rPr>
            </w:pPr>
            <w:r>
              <w:rPr>
                <w:rFonts w:ascii="Times New Roman" w:hAnsi="Times New Roman"/>
                <w:color w:val="000000"/>
                <w:szCs w:val="24"/>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F9E5C" w14:textId="77777777" w:rsidR="00337D2B" w:rsidRDefault="00C84B04">
            <w:pPr>
              <w:jc w:val="center"/>
              <w:rPr>
                <w:rFonts w:ascii="Times New Roman" w:hAnsi="Times New Roman"/>
                <w:szCs w:val="24"/>
              </w:rPr>
            </w:pPr>
            <w:r>
              <w:rPr>
                <w:rFonts w:ascii="Times New Roman" w:hAnsi="Times New Roman"/>
                <w:szCs w:val="24"/>
              </w:rPr>
              <w:t>IV 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06B0AFC" w14:textId="77777777" w:rsidR="00337D2B" w:rsidRDefault="00C84B04">
            <w:pPr>
              <w:jc w:val="center"/>
              <w:rPr>
                <w:rFonts w:ascii="Times New Roman" w:hAnsi="Times New Roman"/>
                <w:szCs w:val="24"/>
              </w:rPr>
            </w:pPr>
            <w:r>
              <w:rPr>
                <w:rFonts w:ascii="Times New Roman" w:hAnsi="Times New Roman"/>
                <w:szCs w:val="24"/>
              </w:rPr>
              <w:t>16</w:t>
            </w: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5913E09" w14:textId="77777777" w:rsidR="00337D2B" w:rsidRDefault="00337D2B">
            <w:pPr>
              <w:jc w:val="center"/>
              <w:rPr>
                <w:rFonts w:ascii="Times New Roman" w:hAnsi="Times New Roman"/>
                <w:szCs w:val="24"/>
              </w:rPr>
            </w:pPr>
          </w:p>
        </w:tc>
        <w:tc>
          <w:tcPr>
            <w:tcW w:w="3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005CCF8" w14:textId="77777777" w:rsidR="00337D2B" w:rsidRDefault="00337D2B">
            <w:pPr>
              <w:jc w:val="center"/>
              <w:rPr>
                <w:rFonts w:ascii="Times New Roman" w:hAnsi="Times New Roman"/>
                <w:szCs w:val="24"/>
              </w:rPr>
            </w:pP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994F692" w14:textId="77777777" w:rsidR="00337D2B" w:rsidRDefault="00337D2B">
            <w:pPr>
              <w:jc w:val="center"/>
              <w:rPr>
                <w:rFonts w:ascii="Times New Roman" w:hAnsi="Times New Roman"/>
                <w:szCs w:val="24"/>
              </w:rPr>
            </w:pPr>
          </w:p>
        </w:tc>
      </w:tr>
      <w:tr w:rsidR="00337D2B" w14:paraId="59941B9B"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AFABEE1" w14:textId="77777777" w:rsidR="00337D2B" w:rsidRDefault="00C84B04">
            <w:pPr>
              <w:jc w:val="center"/>
              <w:rPr>
                <w:rFonts w:ascii="Times New Roman" w:hAnsi="Times New Roman"/>
                <w:color w:val="000000"/>
                <w:szCs w:val="24"/>
              </w:rPr>
            </w:pPr>
            <w:r>
              <w:rPr>
                <w:rFonts w:ascii="Times New Roman" w:hAnsi="Times New Roman"/>
                <w:color w:val="000000"/>
                <w:szCs w:val="24"/>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79A36B" w14:textId="77777777" w:rsidR="00337D2B" w:rsidRDefault="00C84B04">
            <w:pPr>
              <w:jc w:val="center"/>
              <w:rPr>
                <w:rFonts w:ascii="Times New Roman" w:hAnsi="Times New Roman"/>
                <w:szCs w:val="24"/>
              </w:rPr>
            </w:pPr>
            <w:r>
              <w:rPr>
                <w:rFonts w:ascii="Times New Roman" w:hAnsi="Times New Roman"/>
                <w:szCs w:val="24"/>
              </w:rPr>
              <w:t>IV 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7F0614" w14:textId="77777777" w:rsidR="00337D2B" w:rsidRDefault="00337D2B">
            <w:pPr>
              <w:jc w:val="center"/>
              <w:rPr>
                <w:rFonts w:ascii="Times New Roman" w:hAnsi="Times New Roman"/>
                <w:szCs w:val="24"/>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5190EAC"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D54BB6C" w14:textId="77777777" w:rsidR="00337D2B" w:rsidRDefault="00337D2B">
            <w:pPr>
              <w:jc w:val="both"/>
              <w:rPr>
                <w:rFonts w:ascii="Times New Roman" w:hAnsi="Times New Roman"/>
                <w:szCs w:val="24"/>
              </w:rPr>
            </w:pPr>
          </w:p>
        </w:tc>
        <w:tc>
          <w:tcPr>
            <w:tcW w:w="1316"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56A6D707" w14:textId="77777777" w:rsidR="00337D2B" w:rsidRDefault="00337D2B">
            <w:pPr>
              <w:jc w:val="center"/>
              <w:rPr>
                <w:rFonts w:ascii="Times New Roman" w:hAnsi="Times New Roman"/>
                <w:szCs w:val="24"/>
              </w:rPr>
            </w:pPr>
          </w:p>
        </w:tc>
      </w:tr>
      <w:tr w:rsidR="00337D2B" w14:paraId="50393D4B" w14:textId="77777777">
        <w:trPr>
          <w:trHeight w:val="213"/>
        </w:trPr>
        <w:tc>
          <w:tcPr>
            <w:tcW w:w="44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1F3F103" w14:textId="77777777" w:rsidR="00337D2B" w:rsidRDefault="00C84B04">
            <w:pPr>
              <w:jc w:val="center"/>
              <w:rPr>
                <w:rFonts w:ascii="Times New Roman" w:hAnsi="Times New Roman"/>
                <w:color w:val="000000"/>
                <w:szCs w:val="24"/>
              </w:rPr>
            </w:pPr>
            <w:r>
              <w:rPr>
                <w:rFonts w:ascii="Times New Roman" w:hAnsi="Times New Roman"/>
                <w:color w:val="000000"/>
                <w:szCs w:val="24"/>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71C28E" w14:textId="77777777" w:rsidR="00337D2B" w:rsidRDefault="00C84B04">
            <w:pPr>
              <w:jc w:val="center"/>
              <w:rPr>
                <w:rFonts w:ascii="Times New Roman" w:hAnsi="Times New Roman"/>
                <w:szCs w:val="24"/>
              </w:rPr>
            </w:pPr>
            <w:r>
              <w:rPr>
                <w:rFonts w:ascii="Times New Roman" w:hAnsi="Times New Roman"/>
                <w:szCs w:val="24"/>
              </w:rPr>
              <w:t>IV 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541797B" w14:textId="77777777" w:rsidR="00337D2B" w:rsidRDefault="00337D2B">
            <w:pPr>
              <w:jc w:val="center"/>
              <w:rPr>
                <w:rFonts w:ascii="Times New Roman" w:hAnsi="Times New Roman"/>
                <w:szCs w:val="24"/>
              </w:rPr>
            </w:pPr>
          </w:p>
        </w:tc>
        <w:tc>
          <w:tcPr>
            <w:tcW w:w="255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BDE50DA" w14:textId="77777777" w:rsidR="00337D2B" w:rsidRDefault="00337D2B">
            <w:pPr>
              <w:jc w:val="center"/>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AD0AE0F" w14:textId="77777777" w:rsidR="00337D2B" w:rsidRDefault="00337D2B">
            <w:pPr>
              <w:jc w:val="both"/>
              <w:rPr>
                <w:rFonts w:ascii="Times New Roman" w:hAnsi="Times New Roman"/>
                <w:szCs w:val="24"/>
              </w:rPr>
            </w:pPr>
          </w:p>
        </w:tc>
        <w:tc>
          <w:tcPr>
            <w:tcW w:w="1316"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42B260D2" w14:textId="77777777" w:rsidR="00337D2B" w:rsidRDefault="00337D2B">
            <w:pPr>
              <w:jc w:val="center"/>
              <w:rPr>
                <w:rFonts w:ascii="Times New Roman" w:hAnsi="Times New Roman"/>
                <w:szCs w:val="24"/>
              </w:rPr>
            </w:pPr>
          </w:p>
        </w:tc>
      </w:tr>
      <w:tr w:rsidR="00337D2B" w14:paraId="745C947B" w14:textId="77777777">
        <w:trPr>
          <w:trHeight w:val="217"/>
        </w:trPr>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13A64" w14:textId="77777777" w:rsidR="00337D2B" w:rsidRDefault="00C84B04">
            <w:pPr>
              <w:jc w:val="center"/>
              <w:rPr>
                <w:rFonts w:ascii="Times New Roman" w:hAnsi="Times New Roman"/>
                <w:b/>
                <w:color w:val="000000"/>
                <w:szCs w:val="24"/>
              </w:rPr>
            </w:pPr>
            <w:r>
              <w:rPr>
                <w:rFonts w:ascii="Times New Roman" w:hAnsi="Times New Roman"/>
                <w:b/>
                <w:color w:val="000000"/>
                <w:szCs w:val="24"/>
              </w:rPr>
              <w:t>Укупно</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759E77E" w14:textId="77777777" w:rsidR="00337D2B" w:rsidRDefault="00C84B04">
            <w:pPr>
              <w:jc w:val="center"/>
              <w:rPr>
                <w:rFonts w:ascii="Times New Roman" w:hAnsi="Times New Roman"/>
                <w:szCs w:val="24"/>
                <w:lang w:val="sr-Cyrl-CS"/>
              </w:rPr>
            </w:pPr>
            <w:r>
              <w:rPr>
                <w:rFonts w:ascii="Times New Roman" w:hAnsi="Times New Roman"/>
                <w:szCs w:val="24"/>
              </w:rPr>
              <w:t>2</w:t>
            </w:r>
            <w:r>
              <w:rPr>
                <w:rFonts w:ascii="Times New Roman" w:hAnsi="Times New Roman"/>
                <w:szCs w:val="24"/>
                <w:lang w:val="sr-Cyrl-CS"/>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2AC75" w14:textId="77777777" w:rsidR="00337D2B" w:rsidRDefault="00337D2B">
            <w:pPr>
              <w:jc w:val="right"/>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6EDC9E" w14:textId="77777777" w:rsidR="00337D2B" w:rsidRDefault="00C84B04">
            <w:pPr>
              <w:jc w:val="center"/>
              <w:rPr>
                <w:rFonts w:ascii="Times New Roman" w:hAnsi="Times New Roman"/>
                <w:szCs w:val="24"/>
              </w:rPr>
            </w:pPr>
            <w:r>
              <w:rPr>
                <w:rFonts w:ascii="Times New Roman" w:hAnsi="Times New Roman"/>
                <w:szCs w:val="24"/>
              </w:rPr>
              <w:t>1 група</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128A9E" w14:textId="77777777" w:rsidR="00337D2B" w:rsidRDefault="00337D2B">
            <w:pPr>
              <w:jc w:val="both"/>
              <w:rPr>
                <w:rFonts w:ascii="Times New Roman" w:hAnsi="Times New Roman"/>
                <w:szCs w:val="24"/>
              </w:rPr>
            </w:pPr>
          </w:p>
        </w:tc>
      </w:tr>
      <w:tr w:rsidR="00337D2B" w14:paraId="343F0BCA" w14:textId="77777777">
        <w:trPr>
          <w:trHeight w:val="217"/>
        </w:trPr>
        <w:tc>
          <w:tcPr>
            <w:tcW w:w="21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91EA8" w14:textId="77777777" w:rsidR="00337D2B" w:rsidRDefault="00C84B04">
            <w:pPr>
              <w:jc w:val="center"/>
              <w:rPr>
                <w:rFonts w:ascii="Times New Roman" w:hAnsi="Times New Roman"/>
                <w:b/>
                <w:color w:val="000000"/>
                <w:szCs w:val="24"/>
              </w:rPr>
            </w:pPr>
            <w:r>
              <w:rPr>
                <w:rFonts w:ascii="Times New Roman" w:hAnsi="Times New Roman"/>
                <w:b/>
                <w:color w:val="000000"/>
                <w:szCs w:val="24"/>
              </w:rPr>
              <w:t xml:space="preserve">Свега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ED9E321" w14:textId="77777777" w:rsidR="00337D2B" w:rsidRDefault="00C84B04">
            <w:pPr>
              <w:jc w:val="center"/>
              <w:rPr>
                <w:rFonts w:ascii="Times New Roman" w:hAnsi="Times New Roman"/>
                <w:b/>
                <w:szCs w:val="24"/>
                <w:lang w:val="sr-Cyrl-CS"/>
              </w:rPr>
            </w:pPr>
            <w:r>
              <w:rPr>
                <w:rFonts w:ascii="Times New Roman" w:hAnsi="Times New Roman"/>
                <w:b/>
                <w:szCs w:val="24"/>
              </w:rPr>
              <w:t>2</w:t>
            </w:r>
            <w:r>
              <w:rPr>
                <w:rFonts w:ascii="Times New Roman" w:hAnsi="Times New Roman"/>
                <w:b/>
                <w:szCs w:val="24"/>
                <w:lang w:val="sr-Cyrl-CS"/>
              </w:rPr>
              <w:t>3</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EB497F" w14:textId="77777777" w:rsidR="00337D2B" w:rsidRDefault="00337D2B">
            <w:pPr>
              <w:jc w:val="right"/>
              <w:rPr>
                <w:rFonts w:ascii="Times New Roman" w:hAnsi="Times New Roman"/>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6F652E" w14:textId="77777777" w:rsidR="00337D2B" w:rsidRDefault="00C84B04">
            <w:pPr>
              <w:jc w:val="center"/>
              <w:rPr>
                <w:rFonts w:ascii="Times New Roman" w:hAnsi="Times New Roman"/>
                <w:b/>
                <w:szCs w:val="24"/>
              </w:rPr>
            </w:pPr>
            <w:r>
              <w:rPr>
                <w:rFonts w:ascii="Times New Roman" w:hAnsi="Times New Roman"/>
                <w:b/>
                <w:szCs w:val="24"/>
              </w:rPr>
              <w:t>1 група</w:t>
            </w:r>
          </w:p>
        </w:tc>
        <w:tc>
          <w:tcPr>
            <w:tcW w:w="13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895998" w14:textId="77777777" w:rsidR="00337D2B" w:rsidRDefault="00337D2B">
            <w:pPr>
              <w:jc w:val="both"/>
              <w:rPr>
                <w:rFonts w:ascii="Times New Roman" w:hAnsi="Times New Roman"/>
                <w:szCs w:val="24"/>
              </w:rPr>
            </w:pPr>
          </w:p>
        </w:tc>
      </w:tr>
    </w:tbl>
    <w:p w14:paraId="71B4099D" w14:textId="77777777" w:rsidR="00337D2B" w:rsidRDefault="00337D2B">
      <w:pPr>
        <w:keepNext/>
        <w:keepLines/>
        <w:spacing w:before="200"/>
        <w:jc w:val="both"/>
        <w:rPr>
          <w:rFonts w:ascii="Times New Roman" w:hAnsi="Times New Roman"/>
          <w:b/>
          <w:bCs/>
          <w:color w:val="C00000"/>
          <w:szCs w:val="24"/>
          <w:lang w:val="ru-RU"/>
        </w:rPr>
      </w:pPr>
    </w:p>
    <w:tbl>
      <w:tblPr>
        <w:tblW w:w="10140" w:type="dxa"/>
        <w:tblLayout w:type="fixed"/>
        <w:tblCellMar>
          <w:left w:w="10" w:type="dxa"/>
          <w:right w:w="10" w:type="dxa"/>
        </w:tblCellMar>
        <w:tblLook w:val="04A0" w:firstRow="1" w:lastRow="0" w:firstColumn="1" w:lastColumn="0" w:noHBand="0" w:noVBand="1"/>
      </w:tblPr>
      <w:tblGrid>
        <w:gridCol w:w="397"/>
        <w:gridCol w:w="1692"/>
        <w:gridCol w:w="1016"/>
        <w:gridCol w:w="589"/>
        <w:gridCol w:w="2707"/>
        <w:gridCol w:w="2477"/>
        <w:gridCol w:w="1262"/>
      </w:tblGrid>
      <w:tr w:rsidR="00337D2B" w14:paraId="77A8F9A6"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22E1C5F2" w14:textId="77777777" w:rsidR="00337D2B" w:rsidRDefault="00C84B04">
            <w:pPr>
              <w:jc w:val="center"/>
              <w:rPr>
                <w:rFonts w:ascii="Times New Roman" w:hAnsi="Times New Roman"/>
                <w:szCs w:val="24"/>
              </w:rPr>
            </w:pPr>
            <w:r>
              <w:rPr>
                <w:rFonts w:ascii="Times New Roman" w:hAnsi="Times New Roman"/>
                <w:b/>
                <w:bCs/>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4A739CC5" w14:textId="77777777" w:rsidR="00337D2B" w:rsidRDefault="00C84B04">
            <w:pPr>
              <w:jc w:val="center"/>
              <w:rPr>
                <w:rFonts w:ascii="Times New Roman" w:hAnsi="Times New Roman"/>
                <w:szCs w:val="24"/>
              </w:rPr>
            </w:pPr>
            <w:r>
              <w:rPr>
                <w:rFonts w:ascii="Times New Roman" w:hAnsi="Times New Roman"/>
                <w:b/>
                <w:bCs/>
                <w:szCs w:val="24"/>
              </w:rPr>
              <w:t>Разред и одељењe</w:t>
            </w:r>
          </w:p>
        </w:tc>
        <w:tc>
          <w:tcPr>
            <w:tcW w:w="8051" w:type="dxa"/>
            <w:gridSpan w:val="5"/>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505212D3" w14:textId="77777777" w:rsidR="00337D2B" w:rsidRDefault="00C84B04">
            <w:pPr>
              <w:jc w:val="center"/>
              <w:rPr>
                <w:rFonts w:ascii="Times New Roman" w:hAnsi="Times New Roman"/>
                <w:szCs w:val="24"/>
              </w:rPr>
            </w:pPr>
            <w:r>
              <w:rPr>
                <w:rFonts w:ascii="Times New Roman" w:hAnsi="Times New Roman"/>
                <w:b/>
                <w:bCs/>
                <w:szCs w:val="24"/>
              </w:rPr>
              <w:t>Број ученика</w:t>
            </w:r>
          </w:p>
        </w:tc>
      </w:tr>
      <w:tr w:rsidR="00337D2B" w14:paraId="2E6BB986"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287E3CB5" w14:textId="77777777" w:rsidR="00337D2B" w:rsidRDefault="00337D2B">
            <w:pPr>
              <w:rPr>
                <w:rFonts w:ascii="Times New Roman" w:hAnsi="Times New Roman"/>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0DEBB8B5" w14:textId="77777777" w:rsidR="00337D2B" w:rsidRDefault="00337D2B">
            <w:pPr>
              <w:rPr>
                <w:rFonts w:ascii="Times New Roman" w:hAnsi="Times New Roman"/>
                <w:szCs w:val="24"/>
              </w:rPr>
            </w:pPr>
          </w:p>
        </w:tc>
        <w:tc>
          <w:tcPr>
            <w:tcW w:w="1016"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719C023" w14:textId="77777777" w:rsidR="00337D2B" w:rsidRDefault="00C84B04">
            <w:pPr>
              <w:jc w:val="center"/>
              <w:rPr>
                <w:rFonts w:ascii="Times New Roman" w:hAnsi="Times New Roman"/>
                <w:szCs w:val="24"/>
              </w:rPr>
            </w:pPr>
            <w:r>
              <w:rPr>
                <w:rFonts w:ascii="Times New Roman" w:hAnsi="Times New Roman"/>
                <w:szCs w:val="24"/>
              </w:rPr>
              <w:t>Методологија научног истраживања</w:t>
            </w:r>
          </w:p>
        </w:tc>
        <w:tc>
          <w:tcPr>
            <w:tcW w:w="589"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1ECC407" w14:textId="77777777" w:rsidR="00337D2B" w:rsidRDefault="00C84B04">
            <w:pPr>
              <w:jc w:val="center"/>
              <w:rPr>
                <w:rFonts w:ascii="Times New Roman" w:hAnsi="Times New Roman"/>
                <w:szCs w:val="24"/>
              </w:rPr>
            </w:pPr>
            <w:r>
              <w:rPr>
                <w:rFonts w:ascii="Times New Roman" w:hAnsi="Times New Roman"/>
                <w:szCs w:val="24"/>
              </w:rPr>
              <w:t>ИОП1 програм</w:t>
            </w:r>
          </w:p>
        </w:tc>
        <w:tc>
          <w:tcPr>
            <w:tcW w:w="270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1328F4B2"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247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5401454"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6588ED1" w14:textId="77777777" w:rsidR="00337D2B" w:rsidRDefault="00C84B04">
            <w:pPr>
              <w:jc w:val="center"/>
              <w:rPr>
                <w:rFonts w:ascii="Times New Roman" w:hAnsi="Times New Roman"/>
                <w:szCs w:val="24"/>
              </w:rPr>
            </w:pPr>
            <w:r>
              <w:rPr>
                <w:rFonts w:ascii="Times New Roman" w:hAnsi="Times New Roman"/>
                <w:szCs w:val="24"/>
              </w:rPr>
              <w:t>Укупноученика</w:t>
            </w:r>
          </w:p>
        </w:tc>
      </w:tr>
      <w:tr w:rsidR="00337D2B" w14:paraId="785EFE21"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5B91C19"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77E3CA" w14:textId="77777777" w:rsidR="00337D2B" w:rsidRDefault="00C84B04">
            <w:pPr>
              <w:jc w:val="center"/>
              <w:rPr>
                <w:rFonts w:ascii="Times New Roman" w:hAnsi="Times New Roman"/>
                <w:szCs w:val="24"/>
              </w:rPr>
            </w:pPr>
            <w:r>
              <w:rPr>
                <w:rFonts w:ascii="Times New Roman" w:hAnsi="Times New Roman"/>
                <w:szCs w:val="24"/>
              </w:rPr>
              <w:t>III 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76AAE32"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7</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2A9B100"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2F7F1A4" w14:textId="77777777" w:rsidR="00337D2B" w:rsidRDefault="00C84B04">
            <w:pPr>
              <w:jc w:val="center"/>
              <w:rPr>
                <w:rFonts w:ascii="Times New Roman" w:hAnsi="Times New Roman"/>
                <w:szCs w:val="24"/>
              </w:rPr>
            </w:pPr>
            <w:r>
              <w:rPr>
                <w:rFonts w:ascii="Times New Roman" w:hAnsi="Times New Roman"/>
                <w:szCs w:val="24"/>
              </w:rPr>
              <w:t>Ана Лилић Живковић</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FDF39A" w14:textId="77777777" w:rsidR="00337D2B" w:rsidRDefault="00C84B04">
            <w:pPr>
              <w:jc w:val="center"/>
              <w:rPr>
                <w:rFonts w:ascii="Times New Roman" w:hAnsi="Times New Roman"/>
                <w:szCs w:val="24"/>
              </w:rPr>
            </w:pPr>
            <w:r>
              <w:rPr>
                <w:rFonts w:ascii="Times New Roman" w:hAnsi="Times New Roman"/>
                <w:szCs w:val="24"/>
              </w:rPr>
              <w:t>3/1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5772F50" w14:textId="77777777" w:rsidR="00337D2B" w:rsidRDefault="00337D2B">
            <w:pPr>
              <w:jc w:val="center"/>
              <w:rPr>
                <w:rFonts w:ascii="Times New Roman" w:hAnsi="Times New Roman"/>
                <w:szCs w:val="24"/>
              </w:rPr>
            </w:pPr>
          </w:p>
        </w:tc>
      </w:tr>
      <w:tr w:rsidR="00337D2B" w14:paraId="41F093D7"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F4831BF"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94CAC" w14:textId="77777777" w:rsidR="00337D2B" w:rsidRDefault="00C84B04">
            <w:pPr>
              <w:jc w:val="center"/>
              <w:rPr>
                <w:rFonts w:ascii="Times New Roman" w:hAnsi="Times New Roman"/>
                <w:szCs w:val="24"/>
              </w:rPr>
            </w:pPr>
            <w:r>
              <w:rPr>
                <w:rFonts w:ascii="Times New Roman" w:hAnsi="Times New Roman"/>
                <w:szCs w:val="24"/>
              </w:rPr>
              <w:t>III 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CEF25B2" w14:textId="77777777" w:rsidR="00337D2B" w:rsidRDefault="00C84B04">
            <w:pPr>
              <w:jc w:val="center"/>
              <w:rPr>
                <w:rFonts w:ascii="Times New Roman" w:hAnsi="Times New Roman"/>
                <w:szCs w:val="24"/>
                <w:lang w:val="sr-Cyrl-CS"/>
              </w:rPr>
            </w:pPr>
            <w:r>
              <w:rPr>
                <w:rFonts w:ascii="Times New Roman" w:hAnsi="Times New Roman"/>
                <w:szCs w:val="24"/>
              </w:rPr>
              <w:t>2</w:t>
            </w:r>
            <w:r>
              <w:rPr>
                <w:rFonts w:ascii="Times New Roman" w:hAnsi="Times New Roman"/>
                <w:szCs w:val="24"/>
                <w:lang w:val="sr-Cyrl-CS"/>
              </w:rPr>
              <w:t>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D85F4E1"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710460F" w14:textId="77777777" w:rsidR="00337D2B" w:rsidRDefault="00C84B04">
            <w:pPr>
              <w:jc w:val="center"/>
              <w:rPr>
                <w:rFonts w:ascii="Times New Roman" w:hAnsi="Times New Roman"/>
                <w:szCs w:val="24"/>
              </w:rPr>
            </w:pPr>
            <w:r>
              <w:rPr>
                <w:rFonts w:ascii="Times New Roman" w:hAnsi="Times New Roman"/>
                <w:szCs w:val="24"/>
              </w:rPr>
              <w:t>Ана Лилић Живковић</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65CA3FC" w14:textId="77777777" w:rsidR="00337D2B" w:rsidRDefault="00C84B04">
            <w:pPr>
              <w:jc w:val="center"/>
              <w:rPr>
                <w:rFonts w:ascii="Times New Roman" w:hAnsi="Times New Roman"/>
                <w:szCs w:val="24"/>
              </w:rPr>
            </w:pPr>
            <w:r>
              <w:rPr>
                <w:rFonts w:ascii="Times New Roman" w:hAnsi="Times New Roman"/>
                <w:szCs w:val="24"/>
              </w:rPr>
              <w:t>3/2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B0BE22C" w14:textId="77777777" w:rsidR="00337D2B" w:rsidRDefault="00337D2B">
            <w:pPr>
              <w:jc w:val="center"/>
              <w:rPr>
                <w:rFonts w:ascii="Times New Roman" w:hAnsi="Times New Roman"/>
                <w:szCs w:val="24"/>
              </w:rPr>
            </w:pPr>
          </w:p>
        </w:tc>
      </w:tr>
      <w:tr w:rsidR="00337D2B" w14:paraId="4AA0E214" w14:textId="77777777">
        <w:trPr>
          <w:trHeight w:val="90"/>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56481A3"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CE1E96" w14:textId="77777777" w:rsidR="00337D2B" w:rsidRDefault="00C84B04">
            <w:pPr>
              <w:jc w:val="center"/>
              <w:rPr>
                <w:rFonts w:ascii="Times New Roman" w:hAnsi="Times New Roman"/>
                <w:szCs w:val="24"/>
              </w:rPr>
            </w:pPr>
            <w:r>
              <w:rPr>
                <w:rFonts w:ascii="Times New Roman" w:hAnsi="Times New Roman"/>
                <w:szCs w:val="24"/>
              </w:rPr>
              <w:t>III 3</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D782832" w14:textId="77777777" w:rsidR="00337D2B" w:rsidRDefault="00C84B04">
            <w:pPr>
              <w:jc w:val="center"/>
              <w:rPr>
                <w:rFonts w:ascii="Times New Roman" w:hAnsi="Times New Roman"/>
                <w:szCs w:val="24"/>
              </w:rPr>
            </w:pPr>
            <w:r>
              <w:rPr>
                <w:rFonts w:ascii="Times New Roman" w:hAnsi="Times New Roman"/>
                <w:szCs w:val="24"/>
              </w:rPr>
              <w:t>17</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5AAFFD9"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C260111" w14:textId="77777777" w:rsidR="00337D2B" w:rsidRDefault="00C84B04">
            <w:pPr>
              <w:jc w:val="center"/>
              <w:rPr>
                <w:rFonts w:ascii="Times New Roman" w:hAnsi="Times New Roman"/>
                <w:szCs w:val="24"/>
              </w:rPr>
            </w:pPr>
            <w:r>
              <w:rPr>
                <w:rFonts w:ascii="Times New Roman" w:hAnsi="Times New Roman"/>
                <w:szCs w:val="24"/>
              </w:rPr>
              <w:t>Ана Лилић Живковић</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03F631" w14:textId="77777777" w:rsidR="00337D2B" w:rsidRDefault="00C84B04">
            <w:pPr>
              <w:jc w:val="center"/>
              <w:rPr>
                <w:rFonts w:ascii="Times New Roman" w:hAnsi="Times New Roman"/>
                <w:szCs w:val="24"/>
              </w:rPr>
            </w:pPr>
            <w:r>
              <w:rPr>
                <w:rFonts w:ascii="Times New Roman" w:hAnsi="Times New Roman"/>
                <w:szCs w:val="24"/>
              </w:rPr>
              <w:t>3/3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80889F3" w14:textId="77777777" w:rsidR="00337D2B" w:rsidRDefault="00337D2B">
            <w:pPr>
              <w:jc w:val="center"/>
              <w:rPr>
                <w:rFonts w:ascii="Times New Roman" w:hAnsi="Times New Roman"/>
                <w:szCs w:val="24"/>
              </w:rPr>
            </w:pPr>
          </w:p>
        </w:tc>
      </w:tr>
      <w:tr w:rsidR="00337D2B" w14:paraId="756123B2"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90DF8F4"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45A65" w14:textId="77777777" w:rsidR="00337D2B" w:rsidRDefault="00C84B04">
            <w:pPr>
              <w:jc w:val="center"/>
              <w:rPr>
                <w:rFonts w:ascii="Times New Roman" w:hAnsi="Times New Roman"/>
                <w:szCs w:val="24"/>
              </w:rPr>
            </w:pPr>
            <w:r>
              <w:rPr>
                <w:rFonts w:ascii="Times New Roman" w:hAnsi="Times New Roman"/>
                <w:szCs w:val="24"/>
              </w:rPr>
              <w:t>III 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FDC9F8B" w14:textId="77777777" w:rsidR="00337D2B" w:rsidRDefault="00C84B04">
            <w:pPr>
              <w:jc w:val="center"/>
              <w:rPr>
                <w:rFonts w:ascii="Times New Roman" w:hAnsi="Times New Roman"/>
                <w:szCs w:val="24"/>
              </w:rPr>
            </w:pPr>
            <w:r>
              <w:rPr>
                <w:rFonts w:ascii="Times New Roman" w:hAnsi="Times New Roman"/>
                <w:szCs w:val="24"/>
              </w:rPr>
              <w:t>22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DE182F1"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F694386" w14:textId="77777777" w:rsidR="00337D2B" w:rsidRDefault="00C84B04">
            <w:pPr>
              <w:jc w:val="center"/>
              <w:rPr>
                <w:rFonts w:ascii="Times New Roman" w:hAnsi="Times New Roman"/>
                <w:szCs w:val="24"/>
              </w:rPr>
            </w:pPr>
            <w:r>
              <w:rPr>
                <w:rFonts w:ascii="Times New Roman" w:hAnsi="Times New Roman"/>
                <w:szCs w:val="24"/>
              </w:rPr>
              <w:t>Бошковић Тамара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4503BB3" w14:textId="77777777" w:rsidR="00337D2B" w:rsidRDefault="00C84B04">
            <w:pPr>
              <w:jc w:val="center"/>
              <w:rPr>
                <w:rFonts w:ascii="Times New Roman" w:hAnsi="Times New Roman"/>
                <w:szCs w:val="24"/>
              </w:rPr>
            </w:pPr>
            <w:r>
              <w:rPr>
                <w:rFonts w:ascii="Times New Roman" w:hAnsi="Times New Roman"/>
                <w:szCs w:val="24"/>
              </w:rPr>
              <w:t>3/4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0F41EE" w14:textId="77777777" w:rsidR="00337D2B" w:rsidRDefault="00337D2B">
            <w:pPr>
              <w:jc w:val="center"/>
              <w:rPr>
                <w:rFonts w:ascii="Times New Roman" w:hAnsi="Times New Roman"/>
                <w:szCs w:val="24"/>
              </w:rPr>
            </w:pPr>
          </w:p>
        </w:tc>
      </w:tr>
      <w:tr w:rsidR="00337D2B" w14:paraId="201137E5"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AA35482"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EDC7FB" w14:textId="77777777" w:rsidR="00337D2B" w:rsidRDefault="00C84B04">
            <w:pPr>
              <w:rPr>
                <w:rFonts w:ascii="Times New Roman" w:hAnsi="Times New Roman"/>
                <w:b/>
                <w:bCs/>
                <w:szCs w:val="24"/>
              </w:rPr>
            </w:pPr>
            <w:r>
              <w:rPr>
                <w:rFonts w:ascii="Times New Roman" w:hAnsi="Times New Roman"/>
                <w:b/>
                <w:bCs/>
                <w:szCs w:val="24"/>
              </w:rPr>
              <w:t xml:space="preserve">      Укупно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B1DD055" w14:textId="77777777" w:rsidR="00337D2B" w:rsidRDefault="00C84B04">
            <w:pPr>
              <w:jc w:val="center"/>
              <w:rPr>
                <w:rFonts w:ascii="Times New Roman" w:hAnsi="Times New Roman"/>
                <w:b/>
                <w:bCs/>
                <w:szCs w:val="24"/>
              </w:rPr>
            </w:pPr>
            <w:r>
              <w:rPr>
                <w:rFonts w:ascii="Times New Roman" w:hAnsi="Times New Roman"/>
                <w:b/>
                <w:bCs/>
                <w:szCs w:val="24"/>
              </w:rPr>
              <w:t>78</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1CE3927"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F7352C7"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63B6C51" w14:textId="77777777" w:rsidR="00337D2B" w:rsidRDefault="00C84B04">
            <w:pPr>
              <w:jc w:val="center"/>
              <w:rPr>
                <w:rFonts w:ascii="Times New Roman" w:hAnsi="Times New Roman"/>
                <w:b/>
                <w:bCs/>
                <w:szCs w:val="24"/>
              </w:rPr>
            </w:pPr>
            <w:r>
              <w:rPr>
                <w:rFonts w:ascii="Times New Roman" w:hAnsi="Times New Roman"/>
                <w:b/>
                <w:bCs/>
                <w:szCs w:val="24"/>
              </w:rPr>
              <w:t>4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0B738F7" w14:textId="77777777" w:rsidR="00337D2B" w:rsidRDefault="00337D2B">
            <w:pPr>
              <w:jc w:val="center"/>
              <w:rPr>
                <w:rFonts w:ascii="Times New Roman" w:hAnsi="Times New Roman"/>
                <w:szCs w:val="24"/>
              </w:rPr>
            </w:pPr>
          </w:p>
        </w:tc>
      </w:tr>
      <w:tr w:rsidR="00337D2B" w14:paraId="62B7EFB3"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F9A0FB4"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9391E" w14:textId="77777777" w:rsidR="00337D2B" w:rsidRDefault="00C84B04">
            <w:pPr>
              <w:jc w:val="center"/>
              <w:rPr>
                <w:rFonts w:ascii="Times New Roman" w:hAnsi="Times New Roman"/>
                <w:szCs w:val="24"/>
              </w:rPr>
            </w:pPr>
            <w:r>
              <w:rPr>
                <w:rFonts w:ascii="Times New Roman" w:hAnsi="Times New Roman"/>
                <w:szCs w:val="24"/>
              </w:rPr>
              <w:t>IV 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DF10DBD" w14:textId="77777777" w:rsidR="00337D2B" w:rsidRDefault="00C84B04">
            <w:pPr>
              <w:jc w:val="center"/>
              <w:rPr>
                <w:rFonts w:ascii="Times New Roman" w:hAnsi="Times New Roman"/>
                <w:szCs w:val="24"/>
                <w:lang w:val="sr-Cyrl-CS"/>
              </w:rPr>
            </w:pPr>
            <w:r>
              <w:rPr>
                <w:rFonts w:ascii="Times New Roman" w:hAnsi="Times New Roman"/>
                <w:szCs w:val="24"/>
                <w:lang w:val="sr-Cyrl-CS"/>
              </w:rPr>
              <w:t>8</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3A8DD55"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03FDF44" w14:textId="77777777" w:rsidR="00337D2B" w:rsidRDefault="00C84B04">
            <w:pPr>
              <w:jc w:val="center"/>
              <w:rPr>
                <w:rFonts w:ascii="Times New Roman" w:hAnsi="Times New Roman"/>
                <w:szCs w:val="24"/>
              </w:rPr>
            </w:pPr>
            <w:r>
              <w:rPr>
                <w:rFonts w:ascii="Times New Roman" w:hAnsi="Times New Roman"/>
                <w:szCs w:val="24"/>
              </w:rPr>
              <w:t>Радован Младеновић</w:t>
            </w:r>
          </w:p>
          <w:p w14:paraId="5D65284A"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CC79101"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F1278FA" w14:textId="77777777" w:rsidR="00337D2B" w:rsidRDefault="00337D2B">
            <w:pPr>
              <w:jc w:val="center"/>
              <w:rPr>
                <w:rFonts w:ascii="Times New Roman" w:hAnsi="Times New Roman"/>
                <w:szCs w:val="24"/>
              </w:rPr>
            </w:pPr>
          </w:p>
        </w:tc>
      </w:tr>
      <w:tr w:rsidR="00337D2B" w14:paraId="09249E51"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573A0E9"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F0E049" w14:textId="77777777" w:rsidR="00337D2B" w:rsidRDefault="00C84B04">
            <w:pPr>
              <w:jc w:val="center"/>
              <w:rPr>
                <w:rFonts w:ascii="Times New Roman" w:hAnsi="Times New Roman"/>
                <w:szCs w:val="24"/>
              </w:rPr>
            </w:pPr>
            <w:r>
              <w:rPr>
                <w:rFonts w:ascii="Times New Roman" w:hAnsi="Times New Roman"/>
                <w:szCs w:val="24"/>
              </w:rPr>
              <w:t>IV2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6D941F6" w14:textId="77777777" w:rsidR="00337D2B" w:rsidRDefault="00C84B04">
            <w:pPr>
              <w:jc w:val="center"/>
              <w:rPr>
                <w:rFonts w:ascii="Times New Roman" w:hAnsi="Times New Roman"/>
                <w:szCs w:val="24"/>
              </w:rPr>
            </w:pPr>
            <w:r>
              <w:rPr>
                <w:rFonts w:ascii="Times New Roman" w:hAnsi="Times New Roman"/>
                <w:szCs w:val="24"/>
              </w:rPr>
              <w:t>15</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7C45481"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1EAC668"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6CA730C" w14:textId="77777777" w:rsidR="00337D2B" w:rsidRDefault="00C84B04">
            <w:pPr>
              <w:jc w:val="center"/>
              <w:rPr>
                <w:rFonts w:ascii="Times New Roman" w:hAnsi="Times New Roman"/>
                <w:szCs w:val="24"/>
              </w:rPr>
            </w:pPr>
            <w:r>
              <w:rPr>
                <w:rFonts w:ascii="Times New Roman" w:hAnsi="Times New Roman"/>
                <w:szCs w:val="24"/>
              </w:rPr>
              <w:t>4/1,2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FAC8986" w14:textId="77777777" w:rsidR="00337D2B" w:rsidRDefault="00337D2B">
            <w:pPr>
              <w:jc w:val="center"/>
              <w:rPr>
                <w:rFonts w:ascii="Times New Roman" w:hAnsi="Times New Roman"/>
                <w:szCs w:val="24"/>
              </w:rPr>
            </w:pPr>
          </w:p>
        </w:tc>
      </w:tr>
      <w:tr w:rsidR="00337D2B" w14:paraId="3B22DA49"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CDA4B96"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2A23E" w14:textId="77777777" w:rsidR="00337D2B" w:rsidRDefault="00C84B04">
            <w:pPr>
              <w:jc w:val="center"/>
              <w:rPr>
                <w:rFonts w:ascii="Times New Roman" w:hAnsi="Times New Roman"/>
                <w:szCs w:val="24"/>
              </w:rPr>
            </w:pPr>
            <w:r>
              <w:rPr>
                <w:rFonts w:ascii="Times New Roman" w:hAnsi="Times New Roman"/>
                <w:szCs w:val="24"/>
              </w:rPr>
              <w:t>IV 3</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D66FBD1" w14:textId="77777777" w:rsidR="00337D2B" w:rsidRDefault="00C84B04">
            <w:pPr>
              <w:jc w:val="center"/>
              <w:rPr>
                <w:rFonts w:ascii="Times New Roman" w:hAnsi="Times New Roman"/>
                <w:szCs w:val="24"/>
              </w:rPr>
            </w:pPr>
            <w:r>
              <w:rPr>
                <w:rFonts w:ascii="Times New Roman" w:hAnsi="Times New Roman"/>
                <w:szCs w:val="24"/>
              </w:rPr>
              <w:t>15</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2D74BDB"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885DC9D" w14:textId="77777777" w:rsidR="00337D2B" w:rsidRDefault="00C84B04">
            <w:pPr>
              <w:jc w:val="center"/>
              <w:rPr>
                <w:rFonts w:ascii="Times New Roman" w:hAnsi="Times New Roman"/>
                <w:szCs w:val="24"/>
              </w:rPr>
            </w:pPr>
            <w:r>
              <w:rPr>
                <w:rFonts w:ascii="Times New Roman" w:hAnsi="Times New Roman"/>
                <w:color w:val="000000"/>
                <w:szCs w:val="24"/>
              </w:rPr>
              <w:t>Вуковић Александра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26D3487" w14:textId="77777777" w:rsidR="00337D2B" w:rsidRDefault="00C84B04">
            <w:pPr>
              <w:jc w:val="both"/>
              <w:rPr>
                <w:rFonts w:ascii="Times New Roman" w:hAnsi="Times New Roman"/>
                <w:szCs w:val="24"/>
              </w:rPr>
            </w:pPr>
            <w:r>
              <w:rPr>
                <w:rFonts w:ascii="Times New Roman" w:hAnsi="Times New Roman"/>
                <w:szCs w:val="24"/>
              </w:rPr>
              <w:t xml:space="preserve">           4/3,4 група</w:t>
            </w: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0284C915" w14:textId="77777777" w:rsidR="00337D2B" w:rsidRDefault="00337D2B">
            <w:pPr>
              <w:jc w:val="center"/>
              <w:rPr>
                <w:rFonts w:ascii="Times New Roman" w:hAnsi="Times New Roman"/>
                <w:szCs w:val="24"/>
              </w:rPr>
            </w:pPr>
          </w:p>
        </w:tc>
      </w:tr>
      <w:tr w:rsidR="00337D2B" w14:paraId="496F3356"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31CEA14"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CDDA7" w14:textId="77777777" w:rsidR="00337D2B" w:rsidRDefault="00C84B04">
            <w:pPr>
              <w:jc w:val="center"/>
              <w:rPr>
                <w:rFonts w:ascii="Times New Roman" w:hAnsi="Times New Roman"/>
                <w:szCs w:val="24"/>
              </w:rPr>
            </w:pPr>
            <w:r>
              <w:rPr>
                <w:rFonts w:ascii="Times New Roman" w:hAnsi="Times New Roman"/>
                <w:szCs w:val="24"/>
              </w:rPr>
              <w:t>IV 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AE02815" w14:textId="77777777" w:rsidR="00337D2B" w:rsidRDefault="00C84B04">
            <w:pPr>
              <w:jc w:val="center"/>
              <w:rPr>
                <w:rFonts w:ascii="Times New Roman" w:hAnsi="Times New Roman"/>
                <w:szCs w:val="24"/>
              </w:rPr>
            </w:pPr>
            <w:r>
              <w:rPr>
                <w:rFonts w:ascii="Times New Roman" w:hAnsi="Times New Roman"/>
                <w:szCs w:val="24"/>
              </w:rPr>
              <w:t>14</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46E945B"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13E421A"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C7A8729"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239FEDB6" w14:textId="77777777" w:rsidR="00337D2B" w:rsidRDefault="00337D2B">
            <w:pPr>
              <w:jc w:val="center"/>
              <w:rPr>
                <w:rFonts w:ascii="Times New Roman" w:hAnsi="Times New Roman"/>
                <w:szCs w:val="24"/>
              </w:rPr>
            </w:pPr>
          </w:p>
        </w:tc>
      </w:tr>
      <w:tr w:rsidR="00337D2B" w14:paraId="6C8EAB24"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114A60"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45F2071" w14:textId="77777777" w:rsidR="00337D2B" w:rsidRDefault="00C84B04">
            <w:pPr>
              <w:jc w:val="center"/>
              <w:rPr>
                <w:rFonts w:ascii="Times New Roman" w:hAnsi="Times New Roman"/>
                <w:b/>
                <w:bCs/>
                <w:szCs w:val="24"/>
                <w:lang w:val="sr-Cyrl-CS"/>
              </w:rPr>
            </w:pPr>
            <w:r>
              <w:rPr>
                <w:rFonts w:ascii="Times New Roman" w:hAnsi="Times New Roman"/>
                <w:b/>
                <w:bCs/>
                <w:szCs w:val="24"/>
              </w:rPr>
              <w:t>5</w:t>
            </w:r>
            <w:r>
              <w:rPr>
                <w:rFonts w:ascii="Times New Roman" w:hAnsi="Times New Roman"/>
                <w:b/>
                <w:bCs/>
                <w:szCs w:val="24"/>
                <w:lang w:val="sr-Cyrl-CS"/>
              </w:rPr>
              <w:t>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6C412E" w14:textId="77777777" w:rsidR="00337D2B" w:rsidRDefault="00337D2B">
            <w:pPr>
              <w:jc w:val="right"/>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0D490A"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B801D7" w14:textId="77777777" w:rsidR="00337D2B" w:rsidRDefault="00C84B04">
            <w:pPr>
              <w:jc w:val="center"/>
              <w:rPr>
                <w:rFonts w:ascii="Times New Roman" w:hAnsi="Times New Roman"/>
                <w:szCs w:val="24"/>
              </w:rPr>
            </w:pPr>
            <w:r>
              <w:rPr>
                <w:rFonts w:ascii="Times New Roman" w:hAnsi="Times New Roman"/>
                <w:b/>
                <w:szCs w:val="24"/>
              </w:rPr>
              <w:t>2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2B5CA9" w14:textId="77777777" w:rsidR="00337D2B" w:rsidRDefault="00337D2B">
            <w:pPr>
              <w:jc w:val="both"/>
              <w:rPr>
                <w:rFonts w:ascii="Times New Roman" w:hAnsi="Times New Roman"/>
                <w:szCs w:val="24"/>
              </w:rPr>
            </w:pPr>
          </w:p>
        </w:tc>
      </w:tr>
      <w:tr w:rsidR="00337D2B" w14:paraId="4F1E772A"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4865B6" w14:textId="77777777" w:rsidR="00337D2B" w:rsidRDefault="00C84B04">
            <w:pPr>
              <w:jc w:val="center"/>
              <w:rPr>
                <w:rFonts w:ascii="Times New Roman" w:hAnsi="Times New Roman"/>
                <w:b/>
                <w:bCs/>
                <w:szCs w:val="24"/>
              </w:rPr>
            </w:pPr>
            <w:r>
              <w:rPr>
                <w:rFonts w:ascii="Times New Roman" w:hAnsi="Times New Roman"/>
                <w:b/>
                <w:bCs/>
                <w:szCs w:val="24"/>
              </w:rPr>
              <w:t xml:space="preserve">Свега </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C72C4AB" w14:textId="77777777" w:rsidR="00337D2B" w:rsidRDefault="00C84B04">
            <w:pPr>
              <w:jc w:val="center"/>
              <w:rPr>
                <w:rFonts w:ascii="Times New Roman" w:hAnsi="Times New Roman"/>
                <w:b/>
                <w:bCs/>
                <w:szCs w:val="24"/>
                <w:lang w:val="sr-Cyrl-CS"/>
              </w:rPr>
            </w:pPr>
            <w:r>
              <w:rPr>
                <w:rFonts w:ascii="Times New Roman" w:hAnsi="Times New Roman"/>
                <w:b/>
                <w:bCs/>
                <w:szCs w:val="24"/>
              </w:rPr>
              <w:t>13</w:t>
            </w:r>
            <w:r>
              <w:rPr>
                <w:rFonts w:ascii="Times New Roman" w:hAnsi="Times New Roman"/>
                <w:b/>
                <w:bCs/>
                <w:szCs w:val="24"/>
                <w:lang w:val="sr-Cyrl-CS"/>
              </w:rPr>
              <w:t>0</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FADE2" w14:textId="77777777" w:rsidR="00337D2B" w:rsidRDefault="00337D2B">
            <w:pPr>
              <w:jc w:val="right"/>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EA82C"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65722" w14:textId="77777777" w:rsidR="00337D2B" w:rsidRDefault="00C84B04">
            <w:pPr>
              <w:jc w:val="center"/>
              <w:rPr>
                <w:rFonts w:ascii="Times New Roman" w:hAnsi="Times New Roman"/>
                <w:szCs w:val="24"/>
              </w:rPr>
            </w:pPr>
            <w:r>
              <w:rPr>
                <w:rFonts w:ascii="Times New Roman" w:hAnsi="Times New Roman"/>
                <w:b/>
                <w:szCs w:val="24"/>
              </w:rPr>
              <w:t>6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398135" w14:textId="77777777" w:rsidR="00337D2B" w:rsidRDefault="00337D2B">
            <w:pPr>
              <w:jc w:val="both"/>
              <w:rPr>
                <w:rFonts w:ascii="Times New Roman" w:hAnsi="Times New Roman"/>
                <w:szCs w:val="24"/>
              </w:rPr>
            </w:pPr>
          </w:p>
        </w:tc>
      </w:tr>
      <w:tr w:rsidR="00337D2B" w14:paraId="74B7D656"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5ECE66D7" w14:textId="77777777" w:rsidR="00337D2B" w:rsidRDefault="00C84B04">
            <w:pPr>
              <w:jc w:val="center"/>
              <w:rPr>
                <w:rFonts w:ascii="Times New Roman" w:hAnsi="Times New Roman"/>
                <w:szCs w:val="24"/>
              </w:rPr>
            </w:pPr>
            <w:r>
              <w:rPr>
                <w:rFonts w:ascii="Times New Roman" w:hAnsi="Times New Roman"/>
                <w:b/>
                <w:bCs/>
                <w:szCs w:val="24"/>
              </w:rPr>
              <w:t>Рбр</w:t>
            </w:r>
          </w:p>
        </w:tc>
        <w:tc>
          <w:tcPr>
            <w:tcW w:w="1692"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2F4C251E" w14:textId="77777777" w:rsidR="00337D2B" w:rsidRDefault="00C84B04">
            <w:pPr>
              <w:jc w:val="center"/>
              <w:rPr>
                <w:rFonts w:ascii="Times New Roman" w:hAnsi="Times New Roman"/>
                <w:szCs w:val="24"/>
              </w:rPr>
            </w:pPr>
            <w:r>
              <w:rPr>
                <w:rFonts w:ascii="Times New Roman" w:hAnsi="Times New Roman"/>
                <w:b/>
                <w:bCs/>
                <w:szCs w:val="24"/>
              </w:rPr>
              <w:t>Разред и одељењe</w:t>
            </w:r>
          </w:p>
        </w:tc>
        <w:tc>
          <w:tcPr>
            <w:tcW w:w="8051" w:type="dxa"/>
            <w:gridSpan w:val="5"/>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1738AFAA" w14:textId="77777777" w:rsidR="00337D2B" w:rsidRDefault="00C84B04">
            <w:pPr>
              <w:jc w:val="center"/>
              <w:rPr>
                <w:rFonts w:ascii="Times New Roman" w:hAnsi="Times New Roman"/>
                <w:szCs w:val="24"/>
              </w:rPr>
            </w:pPr>
            <w:r>
              <w:rPr>
                <w:rFonts w:ascii="Times New Roman" w:hAnsi="Times New Roman"/>
                <w:b/>
                <w:bCs/>
                <w:szCs w:val="24"/>
              </w:rPr>
              <w:t>Бројученика</w:t>
            </w:r>
          </w:p>
        </w:tc>
      </w:tr>
      <w:tr w:rsidR="00337D2B" w14:paraId="06CAD8AD"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4BA68951" w14:textId="77777777" w:rsidR="00337D2B" w:rsidRDefault="00337D2B">
            <w:pPr>
              <w:rPr>
                <w:rFonts w:ascii="Times New Roman" w:hAnsi="Times New Roman"/>
                <w:szCs w:val="24"/>
              </w:rPr>
            </w:pPr>
          </w:p>
        </w:tc>
        <w:tc>
          <w:tcPr>
            <w:tcW w:w="1692"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4EEECDCE" w14:textId="77777777" w:rsidR="00337D2B" w:rsidRDefault="00337D2B">
            <w:pPr>
              <w:rPr>
                <w:rFonts w:ascii="Times New Roman" w:hAnsi="Times New Roman"/>
                <w:szCs w:val="24"/>
              </w:rPr>
            </w:pPr>
          </w:p>
        </w:tc>
        <w:tc>
          <w:tcPr>
            <w:tcW w:w="1016"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3A5A2876" w14:textId="77777777" w:rsidR="00337D2B" w:rsidRDefault="00C84B04">
            <w:pPr>
              <w:jc w:val="center"/>
              <w:rPr>
                <w:rFonts w:ascii="Times New Roman" w:hAnsi="Times New Roman"/>
                <w:szCs w:val="24"/>
              </w:rPr>
            </w:pPr>
            <w:r>
              <w:rPr>
                <w:rFonts w:ascii="Times New Roman" w:hAnsi="Times New Roman"/>
                <w:szCs w:val="24"/>
              </w:rPr>
              <w:t>Религије и цивилизације</w:t>
            </w:r>
          </w:p>
        </w:tc>
        <w:tc>
          <w:tcPr>
            <w:tcW w:w="589"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FCEFB6E" w14:textId="77777777" w:rsidR="00337D2B" w:rsidRDefault="00C84B04">
            <w:pPr>
              <w:jc w:val="center"/>
              <w:rPr>
                <w:rFonts w:ascii="Times New Roman" w:hAnsi="Times New Roman"/>
                <w:szCs w:val="24"/>
              </w:rPr>
            </w:pPr>
            <w:r>
              <w:rPr>
                <w:rFonts w:ascii="Times New Roman" w:hAnsi="Times New Roman"/>
                <w:szCs w:val="24"/>
              </w:rPr>
              <w:t>ИОП1 програм</w:t>
            </w:r>
          </w:p>
        </w:tc>
        <w:tc>
          <w:tcPr>
            <w:tcW w:w="270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32906628"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247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68ABD309"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2CBFD8D" w14:textId="77777777" w:rsidR="00337D2B" w:rsidRDefault="00C84B04">
            <w:pPr>
              <w:jc w:val="center"/>
              <w:rPr>
                <w:rFonts w:ascii="Times New Roman" w:hAnsi="Times New Roman"/>
                <w:szCs w:val="24"/>
              </w:rPr>
            </w:pPr>
            <w:r>
              <w:rPr>
                <w:rFonts w:ascii="Times New Roman" w:hAnsi="Times New Roman"/>
                <w:szCs w:val="24"/>
              </w:rPr>
              <w:t>Укупноученика</w:t>
            </w:r>
          </w:p>
        </w:tc>
      </w:tr>
      <w:tr w:rsidR="00337D2B" w14:paraId="26794138"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EE71F25"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A28E0D" w14:textId="77777777" w:rsidR="00337D2B" w:rsidRDefault="00C84B04">
            <w:pPr>
              <w:jc w:val="center"/>
              <w:rPr>
                <w:rFonts w:ascii="Times New Roman" w:hAnsi="Times New Roman"/>
                <w:szCs w:val="24"/>
              </w:rPr>
            </w:pPr>
            <w:r>
              <w:rPr>
                <w:rFonts w:ascii="Times New Roman" w:hAnsi="Times New Roman"/>
                <w:szCs w:val="24"/>
              </w:rPr>
              <w:t>III 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E309118" w14:textId="77777777" w:rsidR="00337D2B" w:rsidRDefault="00C84B04">
            <w:pPr>
              <w:jc w:val="center"/>
              <w:rPr>
                <w:rFonts w:ascii="Times New Roman" w:hAnsi="Times New Roman"/>
                <w:szCs w:val="24"/>
              </w:rPr>
            </w:pPr>
            <w:r>
              <w:rPr>
                <w:rFonts w:ascii="Times New Roman" w:hAnsi="Times New Roman"/>
                <w:szCs w:val="24"/>
              </w:rPr>
              <w:t>1</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83B0FAC"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D51E0A" w14:textId="77777777" w:rsidR="00337D2B" w:rsidRDefault="00C84B04">
            <w:pPr>
              <w:jc w:val="center"/>
              <w:rPr>
                <w:rFonts w:ascii="Times New Roman" w:hAnsi="Times New Roman"/>
                <w:szCs w:val="24"/>
              </w:rPr>
            </w:pPr>
            <w:r>
              <w:rPr>
                <w:rFonts w:ascii="Times New Roman" w:hAnsi="Times New Roman"/>
                <w:szCs w:val="24"/>
              </w:rPr>
              <w:t>Божић Милена</w:t>
            </w:r>
          </w:p>
        </w:tc>
        <w:tc>
          <w:tcPr>
            <w:tcW w:w="24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6EE3654" w14:textId="77777777" w:rsidR="00337D2B" w:rsidRDefault="00C84B04">
            <w:pPr>
              <w:jc w:val="center"/>
              <w:rPr>
                <w:rFonts w:ascii="Times New Roman" w:hAnsi="Times New Roman"/>
                <w:szCs w:val="24"/>
              </w:rPr>
            </w:pPr>
            <w:r>
              <w:rPr>
                <w:rFonts w:ascii="Times New Roman" w:hAnsi="Times New Roman"/>
                <w:szCs w:val="24"/>
              </w:rPr>
              <w:t>3/1,2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BA72669" w14:textId="77777777" w:rsidR="00337D2B" w:rsidRDefault="00337D2B">
            <w:pPr>
              <w:jc w:val="center"/>
              <w:rPr>
                <w:rFonts w:ascii="Times New Roman" w:hAnsi="Times New Roman"/>
                <w:szCs w:val="24"/>
              </w:rPr>
            </w:pPr>
          </w:p>
        </w:tc>
      </w:tr>
      <w:tr w:rsidR="00337D2B" w14:paraId="07879780"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4C7C83B"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92C77" w14:textId="77777777" w:rsidR="00337D2B" w:rsidRDefault="00C84B04">
            <w:pPr>
              <w:jc w:val="center"/>
              <w:rPr>
                <w:rFonts w:ascii="Times New Roman" w:hAnsi="Times New Roman"/>
                <w:szCs w:val="24"/>
              </w:rPr>
            </w:pPr>
            <w:r>
              <w:rPr>
                <w:rFonts w:ascii="Times New Roman" w:hAnsi="Times New Roman"/>
                <w:szCs w:val="24"/>
              </w:rPr>
              <w:t>III 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B0BB171"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AA2F837"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1950B6" w14:textId="77777777" w:rsidR="00337D2B" w:rsidRDefault="00337D2B">
            <w:pPr>
              <w:jc w:val="center"/>
              <w:rPr>
                <w:rFonts w:ascii="Times New Roman" w:hAnsi="Times New Roman"/>
                <w:szCs w:val="24"/>
              </w:rPr>
            </w:pPr>
          </w:p>
        </w:tc>
        <w:tc>
          <w:tcPr>
            <w:tcW w:w="2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B3A4456"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5C7880" w14:textId="77777777" w:rsidR="00337D2B" w:rsidRDefault="00337D2B">
            <w:pPr>
              <w:jc w:val="center"/>
              <w:rPr>
                <w:rFonts w:ascii="Times New Roman" w:hAnsi="Times New Roman"/>
                <w:szCs w:val="24"/>
              </w:rPr>
            </w:pPr>
          </w:p>
        </w:tc>
      </w:tr>
      <w:tr w:rsidR="00337D2B" w14:paraId="6E7359E7"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77CBCA89"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25DD15" w14:textId="77777777" w:rsidR="00337D2B" w:rsidRDefault="00C84B04">
            <w:pPr>
              <w:jc w:val="center"/>
              <w:rPr>
                <w:rFonts w:ascii="Times New Roman" w:hAnsi="Times New Roman"/>
                <w:szCs w:val="24"/>
              </w:rPr>
            </w:pPr>
            <w:r>
              <w:rPr>
                <w:rFonts w:ascii="Times New Roman" w:hAnsi="Times New Roman"/>
                <w:szCs w:val="24"/>
              </w:rPr>
              <w:t>III 3</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79F5D73" w14:textId="77777777" w:rsidR="00337D2B" w:rsidRDefault="00C84B04">
            <w:pPr>
              <w:jc w:val="center"/>
              <w:rPr>
                <w:rFonts w:ascii="Times New Roman" w:hAnsi="Times New Roman"/>
                <w:szCs w:val="24"/>
              </w:rPr>
            </w:pPr>
            <w:r>
              <w:rPr>
                <w:rFonts w:ascii="Times New Roman" w:hAnsi="Times New Roman"/>
                <w:szCs w:val="24"/>
              </w:rPr>
              <w:t>17</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7D0D10E"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0F0DC7B" w14:textId="77777777" w:rsidR="00337D2B" w:rsidRDefault="00C84B04">
            <w:pPr>
              <w:jc w:val="center"/>
              <w:rPr>
                <w:rFonts w:ascii="Times New Roman" w:hAnsi="Times New Roman"/>
                <w:szCs w:val="24"/>
              </w:rPr>
            </w:pPr>
            <w:r>
              <w:rPr>
                <w:rFonts w:ascii="Times New Roman" w:hAnsi="Times New Roman"/>
                <w:szCs w:val="24"/>
              </w:rPr>
              <w:t>Божић Милена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3471EB9" w14:textId="77777777" w:rsidR="00337D2B" w:rsidRDefault="00C84B04">
            <w:pPr>
              <w:jc w:val="center"/>
              <w:rPr>
                <w:rFonts w:ascii="Times New Roman" w:hAnsi="Times New Roman"/>
                <w:szCs w:val="24"/>
              </w:rPr>
            </w:pPr>
            <w:r>
              <w:rPr>
                <w:rFonts w:ascii="Times New Roman" w:hAnsi="Times New Roman"/>
                <w:szCs w:val="24"/>
              </w:rPr>
              <w:t>3/3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A724FFC" w14:textId="77777777" w:rsidR="00337D2B" w:rsidRDefault="00337D2B">
            <w:pPr>
              <w:jc w:val="center"/>
              <w:rPr>
                <w:rFonts w:ascii="Times New Roman" w:hAnsi="Times New Roman"/>
                <w:szCs w:val="24"/>
              </w:rPr>
            </w:pPr>
          </w:p>
        </w:tc>
      </w:tr>
      <w:tr w:rsidR="00337D2B" w14:paraId="39B41A46"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4CDE37"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F5C204" w14:textId="77777777" w:rsidR="00337D2B" w:rsidRDefault="00C84B04">
            <w:pPr>
              <w:jc w:val="center"/>
              <w:rPr>
                <w:rFonts w:ascii="Times New Roman" w:hAnsi="Times New Roman"/>
                <w:szCs w:val="24"/>
              </w:rPr>
            </w:pPr>
            <w:r>
              <w:rPr>
                <w:rFonts w:ascii="Times New Roman" w:hAnsi="Times New Roman"/>
                <w:szCs w:val="24"/>
              </w:rPr>
              <w:t>III 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C20EBB8" w14:textId="77777777" w:rsidR="00337D2B" w:rsidRDefault="00C84B04">
            <w:pPr>
              <w:jc w:val="center"/>
              <w:rPr>
                <w:rFonts w:ascii="Times New Roman" w:hAnsi="Times New Roman"/>
                <w:szCs w:val="24"/>
              </w:rPr>
            </w:pPr>
            <w:r>
              <w:rPr>
                <w:rFonts w:ascii="Times New Roman" w:hAnsi="Times New Roman"/>
                <w:szCs w:val="24"/>
              </w:rPr>
              <w:t>22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5FFCAA1"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10D8C0E" w14:textId="77777777" w:rsidR="00337D2B" w:rsidRDefault="00C84B04">
            <w:pPr>
              <w:jc w:val="center"/>
              <w:rPr>
                <w:rFonts w:ascii="Times New Roman" w:hAnsi="Times New Roman"/>
                <w:szCs w:val="24"/>
              </w:rPr>
            </w:pPr>
            <w:r>
              <w:rPr>
                <w:rFonts w:ascii="Times New Roman" w:hAnsi="Times New Roman"/>
                <w:szCs w:val="24"/>
              </w:rPr>
              <w:t>Бошковић Тамара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FC2E1CF" w14:textId="77777777" w:rsidR="00337D2B" w:rsidRDefault="00C84B04">
            <w:pPr>
              <w:jc w:val="center"/>
              <w:rPr>
                <w:rFonts w:ascii="Times New Roman" w:hAnsi="Times New Roman"/>
                <w:szCs w:val="24"/>
              </w:rPr>
            </w:pPr>
            <w:r>
              <w:rPr>
                <w:rFonts w:ascii="Times New Roman" w:hAnsi="Times New Roman"/>
                <w:szCs w:val="24"/>
              </w:rPr>
              <w:t>3/4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25D8B41" w14:textId="77777777" w:rsidR="00337D2B" w:rsidRDefault="00337D2B">
            <w:pPr>
              <w:jc w:val="center"/>
              <w:rPr>
                <w:rFonts w:ascii="Times New Roman" w:hAnsi="Times New Roman"/>
                <w:szCs w:val="24"/>
              </w:rPr>
            </w:pPr>
          </w:p>
        </w:tc>
      </w:tr>
      <w:tr w:rsidR="00337D2B" w14:paraId="4E5AF4F5"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D60CB37"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0EA61"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20C4635" w14:textId="77777777" w:rsidR="00337D2B" w:rsidRDefault="00C84B04">
            <w:pPr>
              <w:jc w:val="center"/>
              <w:rPr>
                <w:rFonts w:ascii="Times New Roman" w:hAnsi="Times New Roman"/>
                <w:b/>
                <w:bCs/>
                <w:szCs w:val="24"/>
                <w:lang w:val="sr-Cyrl-CS"/>
              </w:rPr>
            </w:pPr>
            <w:r>
              <w:rPr>
                <w:rFonts w:ascii="Times New Roman" w:hAnsi="Times New Roman"/>
                <w:b/>
                <w:bCs/>
                <w:szCs w:val="24"/>
              </w:rPr>
              <w:t>5</w:t>
            </w:r>
            <w:r>
              <w:rPr>
                <w:rFonts w:ascii="Times New Roman" w:hAnsi="Times New Roman"/>
                <w:b/>
                <w:bCs/>
                <w:szCs w:val="24"/>
                <w:lang w:val="sr-Cyrl-CS"/>
              </w:rPr>
              <w:t>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BEE3738"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CC942A0"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00DC187" w14:textId="77777777" w:rsidR="00337D2B" w:rsidRDefault="00C84B04">
            <w:pPr>
              <w:jc w:val="center"/>
              <w:rPr>
                <w:rFonts w:ascii="Times New Roman" w:hAnsi="Times New Roman"/>
                <w:b/>
                <w:bCs/>
                <w:szCs w:val="24"/>
              </w:rPr>
            </w:pPr>
            <w:r>
              <w:rPr>
                <w:rFonts w:ascii="Times New Roman" w:hAnsi="Times New Roman"/>
                <w:b/>
                <w:bCs/>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AC623DE" w14:textId="77777777" w:rsidR="00337D2B" w:rsidRDefault="00337D2B">
            <w:pPr>
              <w:jc w:val="center"/>
              <w:rPr>
                <w:rFonts w:ascii="Times New Roman" w:hAnsi="Times New Roman"/>
                <w:szCs w:val="24"/>
              </w:rPr>
            </w:pPr>
          </w:p>
        </w:tc>
      </w:tr>
      <w:tr w:rsidR="00337D2B" w14:paraId="783A300C"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27437D8"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8F0EF9" w14:textId="77777777" w:rsidR="00337D2B" w:rsidRDefault="00C84B04">
            <w:pPr>
              <w:jc w:val="center"/>
              <w:rPr>
                <w:rFonts w:ascii="Times New Roman" w:hAnsi="Times New Roman"/>
                <w:szCs w:val="24"/>
              </w:rPr>
            </w:pPr>
            <w:r>
              <w:rPr>
                <w:rFonts w:ascii="Times New Roman" w:hAnsi="Times New Roman"/>
                <w:szCs w:val="24"/>
              </w:rPr>
              <w:t>IV 1</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E3E0E17" w14:textId="77777777" w:rsidR="00337D2B" w:rsidRDefault="00C84B04">
            <w:pPr>
              <w:jc w:val="center"/>
              <w:rPr>
                <w:rFonts w:ascii="Times New Roman" w:hAnsi="Times New Roman"/>
                <w:szCs w:val="24"/>
              </w:rPr>
            </w:pPr>
            <w:r>
              <w:rPr>
                <w:rFonts w:ascii="Times New Roman" w:hAnsi="Times New Roman"/>
                <w:szCs w:val="24"/>
              </w:rPr>
              <w:t>13</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DAF8BEE"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29801CD" w14:textId="77777777" w:rsidR="00337D2B" w:rsidRDefault="00C84B04">
            <w:pPr>
              <w:jc w:val="center"/>
              <w:rPr>
                <w:rFonts w:ascii="Times New Roman" w:hAnsi="Times New Roman"/>
                <w:szCs w:val="24"/>
              </w:rPr>
            </w:pPr>
            <w:r>
              <w:rPr>
                <w:rFonts w:ascii="Times New Roman" w:hAnsi="Times New Roman"/>
                <w:szCs w:val="24"/>
              </w:rPr>
              <w:t>Божић Милена</w:t>
            </w:r>
          </w:p>
        </w:tc>
        <w:tc>
          <w:tcPr>
            <w:tcW w:w="24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C89F53B" w14:textId="77777777" w:rsidR="00337D2B" w:rsidRDefault="00C84B04">
            <w:pPr>
              <w:jc w:val="center"/>
              <w:rPr>
                <w:rFonts w:ascii="Times New Roman" w:hAnsi="Times New Roman"/>
                <w:szCs w:val="24"/>
              </w:rPr>
            </w:pPr>
            <w:r>
              <w:rPr>
                <w:rFonts w:ascii="Times New Roman" w:hAnsi="Times New Roman"/>
                <w:szCs w:val="24"/>
              </w:rPr>
              <w:t>4/1,2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391B785" w14:textId="77777777" w:rsidR="00337D2B" w:rsidRDefault="00337D2B">
            <w:pPr>
              <w:jc w:val="center"/>
              <w:rPr>
                <w:rFonts w:ascii="Times New Roman" w:hAnsi="Times New Roman"/>
                <w:szCs w:val="24"/>
              </w:rPr>
            </w:pPr>
          </w:p>
        </w:tc>
      </w:tr>
      <w:tr w:rsidR="00337D2B" w14:paraId="6332DD45" w14:textId="77777777">
        <w:trPr>
          <w:trHeight w:val="25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B52282E"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DC553C" w14:textId="77777777" w:rsidR="00337D2B" w:rsidRDefault="00C84B04">
            <w:pPr>
              <w:jc w:val="center"/>
              <w:rPr>
                <w:rFonts w:ascii="Times New Roman" w:hAnsi="Times New Roman"/>
                <w:szCs w:val="24"/>
              </w:rPr>
            </w:pPr>
            <w:r>
              <w:rPr>
                <w:rFonts w:ascii="Times New Roman" w:hAnsi="Times New Roman"/>
                <w:szCs w:val="24"/>
              </w:rPr>
              <w:t>IV2</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4BEC7A0" w14:textId="77777777" w:rsidR="00337D2B" w:rsidRDefault="00C84B04">
            <w:pPr>
              <w:jc w:val="center"/>
              <w:rPr>
                <w:rFonts w:ascii="Times New Roman" w:hAnsi="Times New Roman"/>
                <w:szCs w:val="24"/>
              </w:rPr>
            </w:pPr>
            <w:r>
              <w:rPr>
                <w:rFonts w:ascii="Times New Roman" w:hAnsi="Times New Roman"/>
                <w:szCs w:val="24"/>
              </w:rPr>
              <w:t>15</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FCFD05"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58395FD" w14:textId="77777777" w:rsidR="00337D2B" w:rsidRDefault="00337D2B">
            <w:pPr>
              <w:jc w:val="center"/>
              <w:rPr>
                <w:rFonts w:ascii="Times New Roman" w:hAnsi="Times New Roman"/>
                <w:szCs w:val="24"/>
              </w:rPr>
            </w:pPr>
          </w:p>
        </w:tc>
        <w:tc>
          <w:tcPr>
            <w:tcW w:w="2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41DD756"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7DAE292" w14:textId="77777777" w:rsidR="00337D2B" w:rsidRDefault="00337D2B">
            <w:pPr>
              <w:jc w:val="center"/>
              <w:rPr>
                <w:rFonts w:ascii="Times New Roman" w:hAnsi="Times New Roman"/>
                <w:szCs w:val="24"/>
              </w:rPr>
            </w:pPr>
          </w:p>
        </w:tc>
      </w:tr>
      <w:tr w:rsidR="00337D2B" w14:paraId="21CA577D"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15F7EED"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95224A" w14:textId="77777777" w:rsidR="00337D2B" w:rsidRDefault="00C84B04">
            <w:pPr>
              <w:jc w:val="center"/>
              <w:rPr>
                <w:rFonts w:ascii="Times New Roman" w:hAnsi="Times New Roman"/>
                <w:szCs w:val="24"/>
              </w:rPr>
            </w:pPr>
            <w:r>
              <w:rPr>
                <w:rFonts w:ascii="Times New Roman" w:hAnsi="Times New Roman"/>
                <w:szCs w:val="24"/>
              </w:rPr>
              <w:t>IV 3</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F5142B4" w14:textId="77777777" w:rsidR="00337D2B" w:rsidRDefault="00C84B04">
            <w:pPr>
              <w:jc w:val="center"/>
              <w:rPr>
                <w:rFonts w:ascii="Times New Roman" w:hAnsi="Times New Roman"/>
                <w:szCs w:val="24"/>
              </w:rPr>
            </w:pPr>
            <w:r>
              <w:rPr>
                <w:rFonts w:ascii="Times New Roman" w:hAnsi="Times New Roman"/>
                <w:szCs w:val="24"/>
              </w:rPr>
              <w:t>29</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B78DAB8"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66B8AE8" w14:textId="77777777" w:rsidR="00337D2B" w:rsidRDefault="00C84B04">
            <w:pPr>
              <w:jc w:val="center"/>
              <w:rPr>
                <w:rFonts w:ascii="Times New Roman" w:hAnsi="Times New Roman"/>
                <w:szCs w:val="24"/>
              </w:rPr>
            </w:pPr>
            <w:r>
              <w:rPr>
                <w:rFonts w:ascii="Times New Roman" w:hAnsi="Times New Roman"/>
                <w:szCs w:val="24"/>
              </w:rPr>
              <w:t>Божић Милена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6BC9363" w14:textId="77777777" w:rsidR="00337D2B" w:rsidRDefault="00C84B04">
            <w:pPr>
              <w:jc w:val="both"/>
              <w:rPr>
                <w:rFonts w:ascii="Times New Roman" w:hAnsi="Times New Roman"/>
                <w:szCs w:val="24"/>
              </w:rPr>
            </w:pPr>
            <w:r>
              <w:rPr>
                <w:rFonts w:ascii="Times New Roman" w:hAnsi="Times New Roman"/>
                <w:szCs w:val="24"/>
              </w:rPr>
              <w:t xml:space="preserve">                4/3 група</w:t>
            </w: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6B6F2424" w14:textId="77777777" w:rsidR="00337D2B" w:rsidRDefault="00337D2B">
            <w:pPr>
              <w:jc w:val="center"/>
              <w:rPr>
                <w:rFonts w:ascii="Times New Roman" w:hAnsi="Times New Roman"/>
                <w:szCs w:val="24"/>
              </w:rPr>
            </w:pPr>
          </w:p>
        </w:tc>
      </w:tr>
      <w:tr w:rsidR="00337D2B" w14:paraId="01B5D6CC"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A8B2B27" w14:textId="77777777" w:rsidR="00337D2B" w:rsidRDefault="00337D2B">
            <w:pPr>
              <w:jc w:val="center"/>
              <w:rPr>
                <w:rFonts w:ascii="Times New Roman" w:hAnsi="Times New Roman"/>
                <w:szCs w:val="24"/>
              </w:rPr>
            </w:pPr>
          </w:p>
        </w:tc>
        <w:tc>
          <w:tcPr>
            <w:tcW w:w="16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361B7" w14:textId="77777777" w:rsidR="00337D2B" w:rsidRDefault="00C84B04">
            <w:pPr>
              <w:jc w:val="center"/>
              <w:rPr>
                <w:rFonts w:ascii="Times New Roman" w:hAnsi="Times New Roman"/>
                <w:szCs w:val="24"/>
              </w:rPr>
            </w:pPr>
            <w:r>
              <w:rPr>
                <w:rFonts w:ascii="Times New Roman" w:hAnsi="Times New Roman"/>
                <w:szCs w:val="24"/>
              </w:rPr>
              <w:t>IV 4</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4C88E8F" w14:textId="77777777" w:rsidR="00337D2B" w:rsidRDefault="00C84B04">
            <w:pPr>
              <w:jc w:val="center"/>
              <w:rPr>
                <w:rFonts w:ascii="Times New Roman" w:hAnsi="Times New Roman"/>
                <w:szCs w:val="24"/>
              </w:rPr>
            </w:pPr>
            <w:r>
              <w:rPr>
                <w:rFonts w:ascii="Times New Roman" w:hAnsi="Times New Roman"/>
                <w:szCs w:val="24"/>
              </w:rPr>
              <w:t>29</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D11DF24"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1AA1DBB" w14:textId="77777777" w:rsidR="00337D2B" w:rsidRDefault="00C84B04">
            <w:pPr>
              <w:jc w:val="center"/>
              <w:rPr>
                <w:rFonts w:ascii="Times New Roman" w:hAnsi="Times New Roman"/>
                <w:szCs w:val="24"/>
              </w:rPr>
            </w:pPr>
            <w:r>
              <w:rPr>
                <w:rFonts w:ascii="Times New Roman" w:hAnsi="Times New Roman"/>
                <w:szCs w:val="24"/>
              </w:rPr>
              <w:t>Божић Милена</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6434481" w14:textId="77777777" w:rsidR="00337D2B" w:rsidRDefault="00C84B04">
            <w:pPr>
              <w:jc w:val="both"/>
              <w:rPr>
                <w:rFonts w:ascii="Times New Roman" w:hAnsi="Times New Roman"/>
                <w:szCs w:val="24"/>
              </w:rPr>
            </w:pPr>
            <w:r>
              <w:rPr>
                <w:rFonts w:ascii="Times New Roman" w:hAnsi="Times New Roman"/>
                <w:szCs w:val="24"/>
              </w:rPr>
              <w:t xml:space="preserve">                4/4 група</w:t>
            </w: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0DA80433" w14:textId="77777777" w:rsidR="00337D2B" w:rsidRDefault="00337D2B">
            <w:pPr>
              <w:jc w:val="center"/>
              <w:rPr>
                <w:rFonts w:ascii="Times New Roman" w:hAnsi="Times New Roman"/>
                <w:szCs w:val="24"/>
              </w:rPr>
            </w:pPr>
          </w:p>
        </w:tc>
      </w:tr>
      <w:tr w:rsidR="00337D2B" w14:paraId="498EA2F1"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E016A" w14:textId="77777777" w:rsidR="00337D2B" w:rsidRDefault="00C84B04">
            <w:pPr>
              <w:jc w:val="center"/>
              <w:rPr>
                <w:rFonts w:ascii="Times New Roman" w:hAnsi="Times New Roman"/>
                <w:szCs w:val="24"/>
              </w:rPr>
            </w:pPr>
            <w:r>
              <w:rPr>
                <w:rFonts w:ascii="Times New Roman" w:hAnsi="Times New Roman"/>
                <w:b/>
                <w:bCs/>
                <w:szCs w:val="24"/>
              </w:rPr>
              <w:t xml:space="preserve">      Укупно</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68906EB" w14:textId="77777777" w:rsidR="00337D2B" w:rsidRDefault="00C84B04">
            <w:pPr>
              <w:jc w:val="center"/>
              <w:rPr>
                <w:rFonts w:ascii="Times New Roman" w:hAnsi="Times New Roman"/>
                <w:b/>
                <w:szCs w:val="24"/>
              </w:rPr>
            </w:pPr>
            <w:r>
              <w:rPr>
                <w:rFonts w:ascii="Times New Roman" w:hAnsi="Times New Roman"/>
                <w:b/>
                <w:szCs w:val="24"/>
              </w:rPr>
              <w:t>86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DB33D1" w14:textId="77777777" w:rsidR="00337D2B" w:rsidRDefault="00337D2B">
            <w:pPr>
              <w:jc w:val="right"/>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DFF3"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F2D0A" w14:textId="77777777" w:rsidR="00337D2B" w:rsidRDefault="00C84B04">
            <w:pPr>
              <w:jc w:val="center"/>
              <w:rPr>
                <w:rFonts w:ascii="Times New Roman" w:hAnsi="Times New Roman"/>
                <w:szCs w:val="24"/>
              </w:rPr>
            </w:pPr>
            <w:r>
              <w:rPr>
                <w:rFonts w:ascii="Times New Roman" w:hAnsi="Times New Roman"/>
                <w:b/>
                <w:bCs/>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FC895" w14:textId="77777777" w:rsidR="00337D2B" w:rsidRDefault="00337D2B">
            <w:pPr>
              <w:jc w:val="both"/>
              <w:rPr>
                <w:rFonts w:ascii="Times New Roman" w:hAnsi="Times New Roman"/>
                <w:szCs w:val="24"/>
              </w:rPr>
            </w:pPr>
          </w:p>
        </w:tc>
      </w:tr>
      <w:tr w:rsidR="00337D2B" w14:paraId="564026E4" w14:textId="77777777">
        <w:trPr>
          <w:trHeight w:val="217"/>
        </w:trPr>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0DD4D7" w14:textId="77777777" w:rsidR="00337D2B" w:rsidRDefault="00C84B04">
            <w:pPr>
              <w:jc w:val="center"/>
              <w:rPr>
                <w:rFonts w:ascii="Times New Roman" w:hAnsi="Times New Roman"/>
                <w:b/>
                <w:bCs/>
                <w:szCs w:val="24"/>
              </w:rPr>
            </w:pPr>
            <w:r>
              <w:rPr>
                <w:rFonts w:ascii="Times New Roman" w:hAnsi="Times New Roman"/>
                <w:b/>
                <w:bCs/>
                <w:szCs w:val="24"/>
              </w:rPr>
              <w:t xml:space="preserve">     Свега</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DAAF50D" w14:textId="77777777" w:rsidR="00337D2B" w:rsidRDefault="00C84B04">
            <w:pPr>
              <w:jc w:val="center"/>
              <w:rPr>
                <w:rFonts w:ascii="Times New Roman" w:hAnsi="Times New Roman"/>
                <w:b/>
                <w:szCs w:val="24"/>
              </w:rPr>
            </w:pPr>
            <w:r>
              <w:rPr>
                <w:rFonts w:ascii="Times New Roman" w:hAnsi="Times New Roman"/>
                <w:b/>
                <w:szCs w:val="24"/>
              </w:rPr>
              <w:t>141</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87CF5D" w14:textId="77777777" w:rsidR="00337D2B" w:rsidRDefault="00337D2B">
            <w:pPr>
              <w:jc w:val="right"/>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2AE984"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4D58C7" w14:textId="77777777" w:rsidR="00337D2B" w:rsidRDefault="00C84B04">
            <w:pPr>
              <w:jc w:val="center"/>
              <w:rPr>
                <w:rFonts w:ascii="Times New Roman" w:hAnsi="Times New Roman"/>
                <w:b/>
                <w:bCs/>
                <w:szCs w:val="24"/>
              </w:rPr>
            </w:pPr>
            <w:r>
              <w:rPr>
                <w:rFonts w:ascii="Times New Roman" w:hAnsi="Times New Roman"/>
                <w:b/>
                <w:bCs/>
                <w:szCs w:val="24"/>
              </w:rPr>
              <w:t>6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38C75" w14:textId="77777777" w:rsidR="00337D2B" w:rsidRDefault="00337D2B">
            <w:pPr>
              <w:jc w:val="both"/>
              <w:rPr>
                <w:rFonts w:ascii="Times New Roman" w:hAnsi="Times New Roman"/>
                <w:szCs w:val="24"/>
              </w:rPr>
            </w:pPr>
          </w:p>
        </w:tc>
      </w:tr>
    </w:tbl>
    <w:p w14:paraId="7620D01E" w14:textId="77777777" w:rsidR="00337D2B" w:rsidRDefault="00337D2B">
      <w:pPr>
        <w:rPr>
          <w:rFonts w:ascii="Times New Roman" w:hAnsi="Times New Roman"/>
          <w:szCs w:val="24"/>
          <w:lang w:val="sr-Cyrl-CS"/>
        </w:rPr>
      </w:pPr>
    </w:p>
    <w:tbl>
      <w:tblPr>
        <w:tblW w:w="10140" w:type="dxa"/>
        <w:tblLayout w:type="fixed"/>
        <w:tblCellMar>
          <w:left w:w="10" w:type="dxa"/>
          <w:right w:w="10" w:type="dxa"/>
        </w:tblCellMar>
        <w:tblLook w:val="04A0" w:firstRow="1" w:lastRow="0" w:firstColumn="1" w:lastColumn="0" w:noHBand="0" w:noVBand="1"/>
      </w:tblPr>
      <w:tblGrid>
        <w:gridCol w:w="397"/>
        <w:gridCol w:w="1277"/>
        <w:gridCol w:w="1431"/>
        <w:gridCol w:w="589"/>
        <w:gridCol w:w="2707"/>
        <w:gridCol w:w="2477"/>
        <w:gridCol w:w="1262"/>
      </w:tblGrid>
      <w:tr w:rsidR="00337D2B" w14:paraId="17667EC3" w14:textId="77777777">
        <w:trPr>
          <w:trHeight w:val="480"/>
        </w:trPr>
        <w:tc>
          <w:tcPr>
            <w:tcW w:w="39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63DD0030" w14:textId="77777777" w:rsidR="00337D2B" w:rsidRDefault="00C84B04">
            <w:pPr>
              <w:jc w:val="center"/>
              <w:rPr>
                <w:rFonts w:ascii="Times New Roman" w:hAnsi="Times New Roman"/>
                <w:szCs w:val="24"/>
              </w:rPr>
            </w:pPr>
            <w:r>
              <w:rPr>
                <w:rFonts w:ascii="Times New Roman" w:hAnsi="Times New Roman"/>
                <w:b/>
                <w:bCs/>
                <w:szCs w:val="24"/>
              </w:rPr>
              <w:t>Рбр</w:t>
            </w:r>
          </w:p>
        </w:tc>
        <w:tc>
          <w:tcPr>
            <w:tcW w:w="1277" w:type="dxa"/>
            <w:vMerge w:val="restart"/>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305D23DB" w14:textId="77777777" w:rsidR="00337D2B" w:rsidRDefault="00C84B04">
            <w:pPr>
              <w:jc w:val="center"/>
              <w:rPr>
                <w:rFonts w:ascii="Times New Roman" w:hAnsi="Times New Roman"/>
                <w:szCs w:val="24"/>
              </w:rPr>
            </w:pPr>
            <w:r>
              <w:rPr>
                <w:rFonts w:ascii="Times New Roman" w:hAnsi="Times New Roman"/>
                <w:b/>
                <w:bCs/>
                <w:szCs w:val="24"/>
              </w:rPr>
              <w:t>Разред и одељењe</w:t>
            </w:r>
          </w:p>
        </w:tc>
        <w:tc>
          <w:tcPr>
            <w:tcW w:w="8466" w:type="dxa"/>
            <w:gridSpan w:val="5"/>
            <w:tcBorders>
              <w:top w:val="single" w:sz="18" w:space="0" w:color="DE445F"/>
              <w:left w:val="single" w:sz="4" w:space="0" w:color="000000"/>
              <w:bottom w:val="single" w:sz="4" w:space="0" w:color="000000"/>
              <w:right w:val="single" w:sz="4" w:space="0" w:color="000000"/>
            </w:tcBorders>
            <w:shd w:val="clear" w:color="auto" w:fill="EAEAEA"/>
            <w:tcMar>
              <w:top w:w="0" w:type="dxa"/>
              <w:left w:w="15" w:type="dxa"/>
              <w:bottom w:w="0" w:type="dxa"/>
              <w:right w:w="15" w:type="dxa"/>
            </w:tcMar>
            <w:vAlign w:val="center"/>
          </w:tcPr>
          <w:p w14:paraId="00354A0D" w14:textId="77777777" w:rsidR="00337D2B" w:rsidRDefault="00C84B04">
            <w:pPr>
              <w:jc w:val="center"/>
              <w:rPr>
                <w:rFonts w:ascii="Times New Roman" w:hAnsi="Times New Roman"/>
                <w:szCs w:val="24"/>
              </w:rPr>
            </w:pPr>
            <w:r>
              <w:rPr>
                <w:rFonts w:ascii="Times New Roman" w:hAnsi="Times New Roman"/>
                <w:b/>
                <w:bCs/>
                <w:szCs w:val="24"/>
              </w:rPr>
              <w:t>Бројученика</w:t>
            </w:r>
          </w:p>
        </w:tc>
      </w:tr>
      <w:tr w:rsidR="00337D2B" w14:paraId="3656FE54" w14:textId="77777777">
        <w:trPr>
          <w:trHeight w:val="480"/>
        </w:trPr>
        <w:tc>
          <w:tcPr>
            <w:tcW w:w="397" w:type="dxa"/>
            <w:vMerge/>
            <w:tcBorders>
              <w:top w:val="single" w:sz="18" w:space="0" w:color="DE445F"/>
              <w:left w:val="single" w:sz="4" w:space="0" w:color="000000"/>
              <w:bottom w:val="single" w:sz="4" w:space="0" w:color="000000"/>
              <w:right w:val="single" w:sz="4" w:space="0" w:color="000000"/>
            </w:tcBorders>
            <w:shd w:val="clear" w:color="auto" w:fill="EAEAEA"/>
            <w:tcMar>
              <w:top w:w="15" w:type="dxa"/>
              <w:left w:w="15" w:type="dxa"/>
              <w:bottom w:w="15" w:type="dxa"/>
              <w:right w:w="15" w:type="dxa"/>
            </w:tcMar>
            <w:vAlign w:val="center"/>
          </w:tcPr>
          <w:p w14:paraId="5219AE7F" w14:textId="77777777" w:rsidR="00337D2B" w:rsidRDefault="00337D2B">
            <w:pPr>
              <w:rPr>
                <w:rFonts w:ascii="Times New Roman" w:hAnsi="Times New Roman"/>
                <w:szCs w:val="24"/>
              </w:rPr>
            </w:pPr>
          </w:p>
        </w:tc>
        <w:tc>
          <w:tcPr>
            <w:tcW w:w="1277" w:type="dxa"/>
            <w:vMerge/>
            <w:tcBorders>
              <w:top w:val="single" w:sz="18" w:space="0" w:color="DE445F"/>
              <w:left w:val="single" w:sz="4" w:space="0" w:color="000000"/>
              <w:bottom w:val="single" w:sz="4" w:space="0" w:color="000000"/>
              <w:right w:val="single" w:sz="4" w:space="0" w:color="000000"/>
            </w:tcBorders>
            <w:shd w:val="clear" w:color="auto" w:fill="EAEAEA"/>
            <w:tcMar>
              <w:top w:w="0" w:type="dxa"/>
              <w:left w:w="108" w:type="dxa"/>
              <w:bottom w:w="0" w:type="dxa"/>
              <w:right w:w="108" w:type="dxa"/>
            </w:tcMar>
            <w:vAlign w:val="center"/>
          </w:tcPr>
          <w:p w14:paraId="3E481410" w14:textId="77777777" w:rsidR="00337D2B" w:rsidRDefault="00337D2B">
            <w:pPr>
              <w:rPr>
                <w:rFonts w:ascii="Times New Roman" w:hAnsi="Times New Roman"/>
                <w:szCs w:val="24"/>
              </w:rPr>
            </w:pPr>
          </w:p>
        </w:tc>
        <w:tc>
          <w:tcPr>
            <w:tcW w:w="1431"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6E367244" w14:textId="77777777" w:rsidR="00337D2B" w:rsidRDefault="00C84B04">
            <w:pPr>
              <w:jc w:val="center"/>
              <w:rPr>
                <w:rFonts w:ascii="Times New Roman" w:hAnsi="Times New Roman"/>
                <w:szCs w:val="24"/>
              </w:rPr>
            </w:pPr>
            <w:r>
              <w:rPr>
                <w:rFonts w:ascii="Times New Roman" w:hAnsi="Times New Roman"/>
                <w:szCs w:val="24"/>
              </w:rPr>
              <w:t>Образовање за одрживи развој</w:t>
            </w:r>
          </w:p>
        </w:tc>
        <w:tc>
          <w:tcPr>
            <w:tcW w:w="589"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39CA8D58" w14:textId="77777777" w:rsidR="00337D2B" w:rsidRDefault="00C84B04">
            <w:pPr>
              <w:jc w:val="center"/>
              <w:rPr>
                <w:rFonts w:ascii="Times New Roman" w:hAnsi="Times New Roman"/>
                <w:szCs w:val="24"/>
              </w:rPr>
            </w:pPr>
            <w:r>
              <w:rPr>
                <w:rFonts w:ascii="Times New Roman" w:hAnsi="Times New Roman"/>
                <w:szCs w:val="24"/>
              </w:rPr>
              <w:t>ИОП1 програм</w:t>
            </w:r>
          </w:p>
        </w:tc>
        <w:tc>
          <w:tcPr>
            <w:tcW w:w="270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2A9D3F83" w14:textId="77777777" w:rsidR="00337D2B" w:rsidRDefault="00C84B04">
            <w:pPr>
              <w:jc w:val="center"/>
              <w:rPr>
                <w:rFonts w:ascii="Times New Roman" w:hAnsi="Times New Roman"/>
                <w:szCs w:val="24"/>
              </w:rPr>
            </w:pPr>
            <w:r>
              <w:rPr>
                <w:rFonts w:ascii="Times New Roman" w:hAnsi="Times New Roman"/>
                <w:szCs w:val="24"/>
              </w:rPr>
              <w:t>ИМЕ НАСТАВНИКА</w:t>
            </w:r>
          </w:p>
        </w:tc>
        <w:tc>
          <w:tcPr>
            <w:tcW w:w="2477"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6D9A568F" w14:textId="77777777" w:rsidR="00337D2B" w:rsidRDefault="00C84B04">
            <w:pPr>
              <w:jc w:val="center"/>
              <w:rPr>
                <w:rFonts w:ascii="Times New Roman" w:hAnsi="Times New Roman"/>
                <w:szCs w:val="24"/>
              </w:rPr>
            </w:pPr>
            <w:r>
              <w:rPr>
                <w:rFonts w:ascii="Times New Roman" w:hAnsi="Times New Roman"/>
                <w:szCs w:val="24"/>
              </w:rPr>
              <w:t>Број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F5F5F5"/>
            <w:tcMar>
              <w:top w:w="0" w:type="dxa"/>
              <w:left w:w="15" w:type="dxa"/>
              <w:bottom w:w="0" w:type="dxa"/>
              <w:right w:w="15" w:type="dxa"/>
            </w:tcMar>
            <w:vAlign w:val="center"/>
          </w:tcPr>
          <w:p w14:paraId="54F7A136" w14:textId="77777777" w:rsidR="00337D2B" w:rsidRDefault="00C84B04">
            <w:pPr>
              <w:jc w:val="center"/>
              <w:rPr>
                <w:rFonts w:ascii="Times New Roman" w:hAnsi="Times New Roman"/>
                <w:szCs w:val="24"/>
              </w:rPr>
            </w:pPr>
            <w:r>
              <w:rPr>
                <w:rFonts w:ascii="Times New Roman" w:hAnsi="Times New Roman"/>
                <w:szCs w:val="24"/>
              </w:rPr>
              <w:t>Укупно</w:t>
            </w:r>
          </w:p>
          <w:p w14:paraId="3AF078CC" w14:textId="77777777" w:rsidR="00337D2B" w:rsidRDefault="00C84B04">
            <w:pPr>
              <w:jc w:val="center"/>
              <w:rPr>
                <w:rFonts w:ascii="Times New Roman" w:hAnsi="Times New Roman"/>
                <w:szCs w:val="24"/>
              </w:rPr>
            </w:pPr>
            <w:r>
              <w:rPr>
                <w:rFonts w:ascii="Times New Roman" w:hAnsi="Times New Roman"/>
                <w:szCs w:val="24"/>
              </w:rPr>
              <w:t>ученика</w:t>
            </w:r>
          </w:p>
        </w:tc>
      </w:tr>
      <w:tr w:rsidR="00337D2B" w14:paraId="2F5CF56A"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4267BCA6"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BD07DF" w14:textId="77777777" w:rsidR="00337D2B" w:rsidRDefault="00C84B04">
            <w:pPr>
              <w:jc w:val="center"/>
              <w:rPr>
                <w:rFonts w:ascii="Times New Roman" w:hAnsi="Times New Roman"/>
                <w:szCs w:val="24"/>
              </w:rPr>
            </w:pPr>
            <w:r>
              <w:rPr>
                <w:rFonts w:ascii="Times New Roman" w:hAnsi="Times New Roman"/>
                <w:szCs w:val="24"/>
              </w:rPr>
              <w:t>III 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EE3A824" w14:textId="77777777" w:rsidR="00337D2B" w:rsidRDefault="00C84B04">
            <w:pPr>
              <w:jc w:val="center"/>
              <w:rPr>
                <w:rFonts w:ascii="Times New Roman" w:hAnsi="Times New Roman"/>
                <w:szCs w:val="24"/>
                <w:lang w:val="sr-Cyrl-CS"/>
              </w:rPr>
            </w:pPr>
            <w:r>
              <w:rPr>
                <w:rFonts w:ascii="Times New Roman" w:hAnsi="Times New Roman"/>
                <w:szCs w:val="24"/>
              </w:rPr>
              <w:t>1</w:t>
            </w:r>
            <w:r>
              <w:rPr>
                <w:rFonts w:ascii="Times New Roman" w:hAnsi="Times New Roman"/>
                <w:szCs w:val="24"/>
                <w:lang w:val="sr-Cyrl-CS"/>
              </w:rPr>
              <w:t>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EB63469"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F0576FD" w14:textId="77777777" w:rsidR="00337D2B" w:rsidRDefault="00C84B04">
            <w:pPr>
              <w:jc w:val="center"/>
              <w:rPr>
                <w:rFonts w:ascii="Times New Roman" w:hAnsi="Times New Roman"/>
                <w:szCs w:val="24"/>
              </w:rPr>
            </w:pPr>
            <w:r>
              <w:rPr>
                <w:rFonts w:ascii="Times New Roman" w:hAnsi="Times New Roman"/>
                <w:szCs w:val="24"/>
              </w:rPr>
              <w:t>Ана Лилић Живковић</w:t>
            </w:r>
          </w:p>
        </w:tc>
        <w:tc>
          <w:tcPr>
            <w:tcW w:w="24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FB28F64" w14:textId="77777777" w:rsidR="00337D2B" w:rsidRDefault="00C84B04">
            <w:pPr>
              <w:jc w:val="center"/>
              <w:rPr>
                <w:rFonts w:ascii="Times New Roman" w:hAnsi="Times New Roman"/>
                <w:szCs w:val="24"/>
              </w:rPr>
            </w:pPr>
            <w:r>
              <w:rPr>
                <w:rFonts w:ascii="Times New Roman" w:hAnsi="Times New Roman"/>
                <w:szCs w:val="24"/>
              </w:rPr>
              <w:t>3/1,2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033D41C" w14:textId="77777777" w:rsidR="00337D2B" w:rsidRDefault="00337D2B">
            <w:pPr>
              <w:jc w:val="center"/>
              <w:rPr>
                <w:rFonts w:ascii="Times New Roman" w:hAnsi="Times New Roman"/>
                <w:szCs w:val="24"/>
              </w:rPr>
            </w:pPr>
          </w:p>
        </w:tc>
      </w:tr>
      <w:tr w:rsidR="00337D2B" w14:paraId="624CB428"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C3FA2AD"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507F0B" w14:textId="77777777" w:rsidR="00337D2B" w:rsidRDefault="00C84B04">
            <w:pPr>
              <w:jc w:val="center"/>
              <w:rPr>
                <w:rFonts w:ascii="Times New Roman" w:hAnsi="Times New Roman"/>
                <w:szCs w:val="24"/>
              </w:rPr>
            </w:pPr>
            <w:r>
              <w:rPr>
                <w:rFonts w:ascii="Times New Roman" w:hAnsi="Times New Roman"/>
                <w:szCs w:val="24"/>
              </w:rPr>
              <w:t>III 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B26ABAD" w14:textId="77777777" w:rsidR="00337D2B" w:rsidRDefault="00C84B04">
            <w:pPr>
              <w:jc w:val="center"/>
              <w:rPr>
                <w:rFonts w:ascii="Times New Roman" w:hAnsi="Times New Roman"/>
                <w:szCs w:val="24"/>
              </w:rPr>
            </w:pPr>
            <w:r>
              <w:rPr>
                <w:rFonts w:ascii="Times New Roman" w:hAnsi="Times New Roman"/>
                <w:szCs w:val="24"/>
              </w:rPr>
              <w:t>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594EE27"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D8133FF" w14:textId="77777777" w:rsidR="00337D2B" w:rsidRDefault="00337D2B">
            <w:pPr>
              <w:jc w:val="center"/>
              <w:rPr>
                <w:rFonts w:ascii="Times New Roman" w:hAnsi="Times New Roman"/>
                <w:szCs w:val="24"/>
              </w:rPr>
            </w:pPr>
          </w:p>
        </w:tc>
        <w:tc>
          <w:tcPr>
            <w:tcW w:w="24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0B491B4"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A469EF3" w14:textId="77777777" w:rsidR="00337D2B" w:rsidRDefault="00337D2B">
            <w:pPr>
              <w:jc w:val="center"/>
              <w:rPr>
                <w:rFonts w:ascii="Times New Roman" w:hAnsi="Times New Roman"/>
                <w:szCs w:val="24"/>
              </w:rPr>
            </w:pPr>
          </w:p>
        </w:tc>
      </w:tr>
      <w:tr w:rsidR="00337D2B" w14:paraId="7A25AA66"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3A8413E"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DBB1C7" w14:textId="77777777" w:rsidR="00337D2B" w:rsidRDefault="00C84B04">
            <w:pPr>
              <w:jc w:val="center"/>
              <w:rPr>
                <w:rFonts w:ascii="Times New Roman" w:hAnsi="Times New Roman"/>
                <w:szCs w:val="24"/>
              </w:rPr>
            </w:pPr>
            <w:r>
              <w:rPr>
                <w:rFonts w:ascii="Times New Roman" w:hAnsi="Times New Roman"/>
                <w:szCs w:val="24"/>
              </w:rPr>
              <w:t>III 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F3FF95A" w14:textId="77777777" w:rsidR="00337D2B" w:rsidRDefault="00337D2B">
            <w:pPr>
              <w:jc w:val="center"/>
              <w:rPr>
                <w:rFonts w:ascii="Times New Roman" w:hAnsi="Times New Roman"/>
                <w:szCs w:val="24"/>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44DFEA2"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F2E8051"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5FD79BE"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8345174" w14:textId="77777777" w:rsidR="00337D2B" w:rsidRDefault="00337D2B">
            <w:pPr>
              <w:jc w:val="center"/>
              <w:rPr>
                <w:rFonts w:ascii="Times New Roman" w:hAnsi="Times New Roman"/>
                <w:szCs w:val="24"/>
              </w:rPr>
            </w:pPr>
          </w:p>
        </w:tc>
      </w:tr>
      <w:tr w:rsidR="00337D2B" w14:paraId="77D6F0CB"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2071467"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A664F2" w14:textId="77777777" w:rsidR="00337D2B" w:rsidRDefault="00C84B04">
            <w:pPr>
              <w:jc w:val="center"/>
              <w:rPr>
                <w:rFonts w:ascii="Times New Roman" w:hAnsi="Times New Roman"/>
                <w:szCs w:val="24"/>
              </w:rPr>
            </w:pPr>
            <w:r>
              <w:rPr>
                <w:rFonts w:ascii="Times New Roman" w:hAnsi="Times New Roman"/>
                <w:szCs w:val="24"/>
              </w:rPr>
              <w:t>III 4</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E7B7439" w14:textId="77777777" w:rsidR="00337D2B" w:rsidRDefault="00337D2B">
            <w:pPr>
              <w:jc w:val="center"/>
              <w:rPr>
                <w:rFonts w:ascii="Times New Roman" w:hAnsi="Times New Roman"/>
                <w:szCs w:val="24"/>
              </w:rPr>
            </w:pP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126A685"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2CF00E1"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2A6172EF"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7830154" w14:textId="77777777" w:rsidR="00337D2B" w:rsidRDefault="00337D2B">
            <w:pPr>
              <w:jc w:val="center"/>
              <w:rPr>
                <w:rFonts w:ascii="Times New Roman" w:hAnsi="Times New Roman"/>
                <w:szCs w:val="24"/>
              </w:rPr>
            </w:pPr>
          </w:p>
        </w:tc>
      </w:tr>
      <w:tr w:rsidR="00337D2B" w14:paraId="71C3092E"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0BE09090"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69EAF"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BD26629" w14:textId="77777777" w:rsidR="00337D2B" w:rsidRDefault="00C84B04">
            <w:pPr>
              <w:jc w:val="center"/>
              <w:rPr>
                <w:rFonts w:ascii="Times New Roman" w:hAnsi="Times New Roman"/>
                <w:b/>
                <w:szCs w:val="24"/>
                <w:lang w:val="sr-Cyrl-CS"/>
              </w:rPr>
            </w:pPr>
            <w:r>
              <w:rPr>
                <w:rFonts w:ascii="Times New Roman" w:hAnsi="Times New Roman"/>
                <w:b/>
                <w:szCs w:val="24"/>
              </w:rPr>
              <w:t>2</w:t>
            </w:r>
            <w:r>
              <w:rPr>
                <w:rFonts w:ascii="Times New Roman" w:hAnsi="Times New Roman"/>
                <w:b/>
                <w:szCs w:val="24"/>
                <w:lang w:val="sr-Cyrl-CS"/>
              </w:rPr>
              <w:t>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1A5EA6A"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51ED534"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AE5E690" w14:textId="77777777" w:rsidR="00337D2B" w:rsidRDefault="00C84B04">
            <w:pPr>
              <w:jc w:val="center"/>
              <w:rPr>
                <w:rFonts w:ascii="Times New Roman" w:hAnsi="Times New Roman"/>
                <w:b/>
                <w:bCs/>
                <w:szCs w:val="24"/>
              </w:rPr>
            </w:pPr>
            <w:r>
              <w:rPr>
                <w:rFonts w:ascii="Times New Roman" w:hAnsi="Times New Roman"/>
                <w:b/>
                <w:bCs/>
                <w:szCs w:val="24"/>
              </w:rPr>
              <w:t>1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0CADE68" w14:textId="77777777" w:rsidR="00337D2B" w:rsidRDefault="00337D2B">
            <w:pPr>
              <w:jc w:val="center"/>
              <w:rPr>
                <w:rFonts w:ascii="Times New Roman" w:hAnsi="Times New Roman"/>
                <w:szCs w:val="24"/>
              </w:rPr>
            </w:pPr>
          </w:p>
        </w:tc>
      </w:tr>
      <w:tr w:rsidR="00337D2B" w14:paraId="0D0382FC"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2441BE6"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EF3FDD" w14:textId="77777777" w:rsidR="00337D2B" w:rsidRDefault="00C84B04">
            <w:pPr>
              <w:jc w:val="center"/>
              <w:rPr>
                <w:rFonts w:ascii="Times New Roman" w:hAnsi="Times New Roman"/>
                <w:szCs w:val="24"/>
              </w:rPr>
            </w:pPr>
            <w:r>
              <w:rPr>
                <w:rFonts w:ascii="Times New Roman" w:hAnsi="Times New Roman"/>
                <w:szCs w:val="24"/>
              </w:rPr>
              <w:t>IV 1</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A71DE0D" w14:textId="77777777" w:rsidR="00337D2B" w:rsidRDefault="00C84B04">
            <w:pPr>
              <w:jc w:val="center"/>
              <w:rPr>
                <w:rFonts w:ascii="Times New Roman" w:hAnsi="Times New Roman"/>
                <w:szCs w:val="24"/>
              </w:rPr>
            </w:pPr>
            <w:r>
              <w:rPr>
                <w:rFonts w:ascii="Times New Roman" w:hAnsi="Times New Roman"/>
                <w:szCs w:val="24"/>
              </w:rPr>
              <w:t>12</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D604741"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19A5ABD" w14:textId="77777777" w:rsidR="00337D2B" w:rsidRDefault="00C84B04">
            <w:pPr>
              <w:jc w:val="center"/>
              <w:rPr>
                <w:rFonts w:ascii="Times New Roman" w:hAnsi="Times New Roman"/>
                <w:szCs w:val="24"/>
              </w:rPr>
            </w:pPr>
            <w:r>
              <w:rPr>
                <w:rFonts w:ascii="Times New Roman" w:hAnsi="Times New Roman"/>
                <w:szCs w:val="24"/>
              </w:rPr>
              <w:t>Соња Јеремић</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6997BB21" w14:textId="77777777" w:rsidR="00337D2B" w:rsidRDefault="00337D2B">
            <w:pPr>
              <w:jc w:val="center"/>
              <w:rPr>
                <w:rFonts w:ascii="Times New Roman" w:hAnsi="Times New Roman"/>
                <w:szCs w:val="24"/>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CF2E336" w14:textId="77777777" w:rsidR="00337D2B" w:rsidRDefault="00337D2B">
            <w:pPr>
              <w:jc w:val="center"/>
              <w:rPr>
                <w:rFonts w:ascii="Times New Roman" w:hAnsi="Times New Roman"/>
                <w:szCs w:val="24"/>
              </w:rPr>
            </w:pPr>
          </w:p>
        </w:tc>
      </w:tr>
      <w:tr w:rsidR="00337D2B" w14:paraId="74849F5C" w14:textId="77777777">
        <w:trPr>
          <w:trHeight w:val="200"/>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5AC4B478"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4C3EE7" w14:textId="77777777" w:rsidR="00337D2B" w:rsidRDefault="00C84B04">
            <w:pPr>
              <w:jc w:val="center"/>
              <w:rPr>
                <w:rFonts w:ascii="Times New Roman" w:hAnsi="Times New Roman"/>
                <w:szCs w:val="24"/>
              </w:rPr>
            </w:pPr>
            <w:r>
              <w:rPr>
                <w:rFonts w:ascii="Times New Roman" w:hAnsi="Times New Roman"/>
                <w:szCs w:val="24"/>
              </w:rPr>
              <w:t>IV 2</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315FF8E" w14:textId="77777777" w:rsidR="00337D2B" w:rsidRDefault="00C84B04">
            <w:pPr>
              <w:jc w:val="center"/>
              <w:rPr>
                <w:rFonts w:ascii="Times New Roman" w:hAnsi="Times New Roman"/>
                <w:szCs w:val="24"/>
              </w:rPr>
            </w:pPr>
            <w:r>
              <w:rPr>
                <w:rFonts w:ascii="Times New Roman" w:hAnsi="Times New Roman"/>
                <w:szCs w:val="24"/>
              </w:rPr>
              <w:t>16</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DF9CA0C"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2C8F192"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1E84542" w14:textId="77777777" w:rsidR="00337D2B" w:rsidRDefault="00C84B04">
            <w:pPr>
              <w:jc w:val="center"/>
              <w:rPr>
                <w:rFonts w:ascii="Times New Roman" w:hAnsi="Times New Roman"/>
                <w:szCs w:val="24"/>
              </w:rPr>
            </w:pPr>
            <w:r>
              <w:rPr>
                <w:rFonts w:ascii="Times New Roman" w:hAnsi="Times New Roman"/>
                <w:szCs w:val="24"/>
              </w:rPr>
              <w:t>4/1,2 група</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6B5B8F0" w14:textId="77777777" w:rsidR="00337D2B" w:rsidRDefault="00337D2B">
            <w:pPr>
              <w:jc w:val="center"/>
              <w:rPr>
                <w:rFonts w:ascii="Times New Roman" w:hAnsi="Times New Roman"/>
                <w:szCs w:val="24"/>
              </w:rPr>
            </w:pPr>
          </w:p>
        </w:tc>
      </w:tr>
      <w:tr w:rsidR="00337D2B" w14:paraId="74CAEE0F"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1EE273E6"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5128C" w14:textId="77777777" w:rsidR="00337D2B" w:rsidRDefault="00C84B04">
            <w:pPr>
              <w:jc w:val="center"/>
              <w:rPr>
                <w:rFonts w:ascii="Times New Roman" w:hAnsi="Times New Roman"/>
                <w:szCs w:val="24"/>
              </w:rPr>
            </w:pPr>
            <w:r>
              <w:rPr>
                <w:rFonts w:ascii="Times New Roman" w:hAnsi="Times New Roman"/>
                <w:szCs w:val="24"/>
              </w:rPr>
              <w:t>IV 3</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C257674" w14:textId="77777777" w:rsidR="00337D2B" w:rsidRDefault="00C84B04">
            <w:pPr>
              <w:jc w:val="center"/>
              <w:rPr>
                <w:rFonts w:ascii="Times New Roman" w:hAnsi="Times New Roman"/>
                <w:szCs w:val="24"/>
              </w:rPr>
            </w:pPr>
            <w:r>
              <w:rPr>
                <w:rFonts w:ascii="Times New Roman" w:hAnsi="Times New Roman"/>
                <w:szCs w:val="24"/>
              </w:rPr>
              <w:t>14</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43E01B5" w14:textId="77777777" w:rsidR="00337D2B" w:rsidRDefault="00337D2B">
            <w:pPr>
              <w:jc w:val="center"/>
              <w:rPr>
                <w:rFonts w:ascii="Times New Roman" w:hAnsi="Times New Roman"/>
                <w:szCs w:val="24"/>
              </w:rPr>
            </w:pPr>
          </w:p>
        </w:tc>
        <w:tc>
          <w:tcPr>
            <w:tcW w:w="270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59D42DC1" w14:textId="77777777" w:rsidR="00337D2B" w:rsidRDefault="00C84B04">
            <w:pPr>
              <w:jc w:val="center"/>
              <w:rPr>
                <w:rFonts w:ascii="Times New Roman" w:hAnsi="Times New Roman"/>
                <w:szCs w:val="24"/>
              </w:rPr>
            </w:pPr>
            <w:r>
              <w:rPr>
                <w:rFonts w:ascii="Times New Roman" w:hAnsi="Times New Roman"/>
                <w:szCs w:val="24"/>
              </w:rPr>
              <w:t>Соња Јеремић</w:t>
            </w: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3BEC3D60" w14:textId="77777777" w:rsidR="00337D2B" w:rsidRDefault="00C84B04">
            <w:pPr>
              <w:jc w:val="both"/>
              <w:rPr>
                <w:rFonts w:ascii="Times New Roman" w:hAnsi="Times New Roman"/>
                <w:szCs w:val="24"/>
              </w:rPr>
            </w:pPr>
            <w:r>
              <w:rPr>
                <w:rFonts w:ascii="Times New Roman" w:hAnsi="Times New Roman"/>
                <w:szCs w:val="24"/>
              </w:rPr>
              <w:t xml:space="preserve">              4/3,4 група</w:t>
            </w: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70FB53CE" w14:textId="77777777" w:rsidR="00337D2B" w:rsidRDefault="00337D2B">
            <w:pPr>
              <w:jc w:val="center"/>
              <w:rPr>
                <w:rFonts w:ascii="Times New Roman" w:hAnsi="Times New Roman"/>
                <w:szCs w:val="24"/>
              </w:rPr>
            </w:pPr>
          </w:p>
        </w:tc>
      </w:tr>
      <w:tr w:rsidR="00337D2B" w14:paraId="539D7EB0" w14:textId="77777777">
        <w:trPr>
          <w:trHeight w:val="213"/>
        </w:trPr>
        <w:tc>
          <w:tcPr>
            <w:tcW w:w="39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281BA8C4" w14:textId="77777777" w:rsidR="00337D2B" w:rsidRDefault="00337D2B">
            <w:pPr>
              <w:jc w:val="center"/>
              <w:rPr>
                <w:rFonts w:ascii="Times New Roman" w:hAnsi="Times New Roman"/>
                <w:szCs w:val="24"/>
              </w:rPr>
            </w:pP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262FA9" w14:textId="77777777" w:rsidR="00337D2B" w:rsidRDefault="00C84B04">
            <w:pPr>
              <w:jc w:val="center"/>
              <w:rPr>
                <w:rFonts w:ascii="Times New Roman" w:hAnsi="Times New Roman"/>
                <w:szCs w:val="24"/>
              </w:rPr>
            </w:pPr>
            <w:r>
              <w:rPr>
                <w:rFonts w:ascii="Times New Roman" w:hAnsi="Times New Roman"/>
                <w:szCs w:val="24"/>
              </w:rPr>
              <w:t>IV 4</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7BFF32AB" w14:textId="77777777" w:rsidR="00337D2B" w:rsidRDefault="00C84B04">
            <w:pPr>
              <w:jc w:val="center"/>
              <w:rPr>
                <w:rFonts w:ascii="Times New Roman" w:hAnsi="Times New Roman"/>
                <w:szCs w:val="24"/>
              </w:rPr>
            </w:pPr>
            <w:r>
              <w:rPr>
                <w:rFonts w:ascii="Times New Roman" w:hAnsi="Times New Roman"/>
                <w:szCs w:val="24"/>
              </w:rPr>
              <w:t>15</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0847C6E1" w14:textId="77777777" w:rsidR="00337D2B" w:rsidRDefault="00337D2B">
            <w:pPr>
              <w:jc w:val="center"/>
              <w:rPr>
                <w:rFonts w:ascii="Times New Roman" w:hAnsi="Times New Roman"/>
                <w:szCs w:val="24"/>
              </w:rPr>
            </w:pPr>
          </w:p>
        </w:tc>
        <w:tc>
          <w:tcPr>
            <w:tcW w:w="270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44A569D9" w14:textId="77777777" w:rsidR="00337D2B" w:rsidRDefault="00337D2B">
            <w:pPr>
              <w:jc w:val="center"/>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5" w:type="dxa"/>
              <w:bottom w:w="0" w:type="dxa"/>
              <w:right w:w="15" w:type="dxa"/>
            </w:tcMar>
            <w:vAlign w:val="center"/>
          </w:tcPr>
          <w:p w14:paraId="18DA87F2" w14:textId="77777777" w:rsidR="00337D2B" w:rsidRDefault="00C84B04">
            <w:pPr>
              <w:jc w:val="both"/>
              <w:rPr>
                <w:rFonts w:ascii="Times New Roman" w:hAnsi="Times New Roman"/>
                <w:szCs w:val="24"/>
              </w:rPr>
            </w:pPr>
            <w:r>
              <w:rPr>
                <w:rFonts w:ascii="Times New Roman" w:hAnsi="Times New Roman"/>
                <w:szCs w:val="24"/>
              </w:rPr>
              <w:t xml:space="preserve">                 </w:t>
            </w:r>
          </w:p>
        </w:tc>
        <w:tc>
          <w:tcPr>
            <w:tcW w:w="1262" w:type="dxa"/>
            <w:tcBorders>
              <w:top w:val="single" w:sz="4" w:space="0" w:color="000000"/>
              <w:left w:val="single" w:sz="4" w:space="0" w:color="000000"/>
              <w:right w:val="single" w:sz="4" w:space="0" w:color="000000"/>
            </w:tcBorders>
            <w:shd w:val="clear" w:color="auto" w:fill="auto"/>
            <w:tcMar>
              <w:top w:w="0" w:type="dxa"/>
              <w:left w:w="15" w:type="dxa"/>
              <w:bottom w:w="0" w:type="dxa"/>
              <w:right w:w="15" w:type="dxa"/>
            </w:tcMar>
            <w:vAlign w:val="center"/>
          </w:tcPr>
          <w:p w14:paraId="129E07CA" w14:textId="77777777" w:rsidR="00337D2B" w:rsidRDefault="00337D2B">
            <w:pPr>
              <w:jc w:val="center"/>
              <w:rPr>
                <w:rFonts w:ascii="Times New Roman" w:hAnsi="Times New Roman"/>
                <w:szCs w:val="24"/>
              </w:rPr>
            </w:pPr>
          </w:p>
        </w:tc>
      </w:tr>
      <w:tr w:rsidR="00337D2B" w14:paraId="405346C2" w14:textId="77777777">
        <w:trPr>
          <w:trHeight w:val="217"/>
        </w:trPr>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20984" w14:textId="77777777" w:rsidR="00337D2B" w:rsidRDefault="00C84B04">
            <w:pPr>
              <w:jc w:val="center"/>
              <w:rPr>
                <w:rFonts w:ascii="Times New Roman" w:hAnsi="Times New Roman"/>
                <w:szCs w:val="24"/>
              </w:rPr>
            </w:pPr>
            <w:r>
              <w:rPr>
                <w:rFonts w:ascii="Times New Roman" w:hAnsi="Times New Roman"/>
                <w:b/>
                <w:bCs/>
                <w:szCs w:val="24"/>
              </w:rPr>
              <w:t>Укупно</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3B03F627" w14:textId="77777777" w:rsidR="00337D2B" w:rsidRDefault="00C84B04">
            <w:pPr>
              <w:jc w:val="center"/>
              <w:rPr>
                <w:rFonts w:ascii="Times New Roman" w:hAnsi="Times New Roman"/>
                <w:b/>
                <w:szCs w:val="24"/>
              </w:rPr>
            </w:pPr>
            <w:r>
              <w:rPr>
                <w:rFonts w:ascii="Times New Roman" w:hAnsi="Times New Roman"/>
                <w:b/>
                <w:szCs w:val="24"/>
              </w:rPr>
              <w:t>57</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0710E9"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06CDA"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C8F21" w14:textId="77777777" w:rsidR="00337D2B" w:rsidRDefault="00C84B04">
            <w:pPr>
              <w:jc w:val="center"/>
              <w:rPr>
                <w:rFonts w:ascii="Times New Roman" w:hAnsi="Times New Roman"/>
                <w:szCs w:val="24"/>
              </w:rPr>
            </w:pPr>
            <w:r>
              <w:rPr>
                <w:rFonts w:ascii="Times New Roman" w:hAnsi="Times New Roman"/>
                <w:b/>
                <w:bCs/>
                <w:szCs w:val="24"/>
              </w:rPr>
              <w:t>2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BDE12" w14:textId="77777777" w:rsidR="00337D2B" w:rsidRDefault="00337D2B">
            <w:pPr>
              <w:jc w:val="both"/>
              <w:rPr>
                <w:rFonts w:ascii="Times New Roman" w:hAnsi="Times New Roman"/>
                <w:szCs w:val="24"/>
              </w:rPr>
            </w:pPr>
          </w:p>
        </w:tc>
      </w:tr>
      <w:tr w:rsidR="00337D2B" w14:paraId="428BB99A" w14:textId="77777777">
        <w:trPr>
          <w:trHeight w:val="217"/>
        </w:trPr>
        <w:tc>
          <w:tcPr>
            <w:tcW w:w="16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CE61CF" w14:textId="77777777" w:rsidR="00337D2B" w:rsidRDefault="00C84B04">
            <w:pPr>
              <w:jc w:val="center"/>
              <w:rPr>
                <w:rFonts w:ascii="Times New Roman" w:hAnsi="Times New Roman"/>
                <w:b/>
                <w:bCs/>
                <w:szCs w:val="24"/>
              </w:rPr>
            </w:pPr>
            <w:r>
              <w:rPr>
                <w:rFonts w:ascii="Times New Roman" w:hAnsi="Times New Roman"/>
                <w:b/>
                <w:bCs/>
                <w:szCs w:val="24"/>
              </w:rPr>
              <w:t>Свега</w:t>
            </w:r>
          </w:p>
        </w:tc>
        <w:tc>
          <w:tcPr>
            <w:tcW w:w="14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15" w:type="dxa"/>
              <w:right w:w="15" w:type="dxa"/>
            </w:tcMar>
            <w:vAlign w:val="center"/>
          </w:tcPr>
          <w:p w14:paraId="698B1A2A" w14:textId="77777777" w:rsidR="00337D2B" w:rsidRDefault="00C84B04">
            <w:pPr>
              <w:jc w:val="center"/>
              <w:rPr>
                <w:rFonts w:ascii="Times New Roman" w:hAnsi="Times New Roman"/>
                <w:b/>
                <w:szCs w:val="24"/>
              </w:rPr>
            </w:pPr>
            <w:r>
              <w:rPr>
                <w:rFonts w:ascii="Times New Roman" w:hAnsi="Times New Roman"/>
                <w:b/>
                <w:szCs w:val="24"/>
              </w:rPr>
              <w:t>80</w:t>
            </w:r>
          </w:p>
        </w:tc>
        <w:tc>
          <w:tcPr>
            <w:tcW w:w="5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77A08A" w14:textId="77777777" w:rsidR="00337D2B" w:rsidRDefault="00337D2B">
            <w:pPr>
              <w:jc w:val="center"/>
              <w:rPr>
                <w:rFonts w:ascii="Times New Roman" w:hAnsi="Times New Roman"/>
                <w:szCs w:val="24"/>
              </w:rPr>
            </w:pPr>
          </w:p>
        </w:tc>
        <w:tc>
          <w:tcPr>
            <w:tcW w:w="27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569B76" w14:textId="77777777" w:rsidR="00337D2B" w:rsidRDefault="00337D2B">
            <w:pPr>
              <w:jc w:val="right"/>
              <w:rPr>
                <w:rFonts w:ascii="Times New Roman" w:hAnsi="Times New Roman"/>
                <w:szCs w:val="24"/>
              </w:rPr>
            </w:pPr>
          </w:p>
        </w:tc>
        <w:tc>
          <w:tcPr>
            <w:tcW w:w="24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96C2BA" w14:textId="77777777" w:rsidR="00337D2B" w:rsidRDefault="00C84B04">
            <w:pPr>
              <w:jc w:val="center"/>
              <w:rPr>
                <w:rFonts w:ascii="Times New Roman" w:hAnsi="Times New Roman"/>
                <w:szCs w:val="24"/>
              </w:rPr>
            </w:pPr>
            <w:r>
              <w:rPr>
                <w:rFonts w:ascii="Times New Roman" w:hAnsi="Times New Roman"/>
                <w:b/>
                <w:bCs/>
                <w:szCs w:val="24"/>
              </w:rPr>
              <w:t>3 групе</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930A4" w14:textId="77777777" w:rsidR="00337D2B" w:rsidRDefault="00337D2B">
            <w:pPr>
              <w:jc w:val="both"/>
              <w:rPr>
                <w:rFonts w:ascii="Times New Roman" w:hAnsi="Times New Roman"/>
                <w:szCs w:val="24"/>
              </w:rPr>
            </w:pPr>
          </w:p>
        </w:tc>
      </w:tr>
    </w:tbl>
    <w:p w14:paraId="055C215D" w14:textId="77777777" w:rsidR="00337D2B" w:rsidRDefault="00337D2B">
      <w:pPr>
        <w:rPr>
          <w:color w:val="FF0000"/>
        </w:rPr>
      </w:pPr>
    </w:p>
    <w:p w14:paraId="3A78AD26" w14:textId="77777777" w:rsidR="00337D2B" w:rsidRDefault="00337D2B">
      <w:pPr>
        <w:rPr>
          <w:rFonts w:ascii="Times New Roman" w:hAnsi="Times New Roman"/>
          <w:b/>
          <w:bCs/>
          <w:lang w:val="sr-Cyrl-CS"/>
        </w:rPr>
      </w:pPr>
    </w:p>
    <w:p w14:paraId="429765C5" w14:textId="77777777" w:rsidR="00337D2B" w:rsidRDefault="00337D2B">
      <w:pPr>
        <w:rPr>
          <w:rFonts w:ascii="Times New Roman" w:hAnsi="Times New Roman"/>
          <w:b/>
          <w:bCs/>
          <w:lang w:val="sr-Cyrl-CS"/>
        </w:rPr>
      </w:pPr>
    </w:p>
    <w:p w14:paraId="4527FDAC" w14:textId="77777777" w:rsidR="00337D2B" w:rsidRDefault="00337D2B">
      <w:pPr>
        <w:rPr>
          <w:rFonts w:ascii="Times New Roman" w:hAnsi="Times New Roman"/>
          <w:b/>
          <w:bCs/>
          <w:lang w:val="sr-Cyrl-CS"/>
        </w:rPr>
      </w:pPr>
    </w:p>
    <w:p w14:paraId="2A3B97C9" w14:textId="77777777" w:rsidR="00337D2B" w:rsidRDefault="00337D2B">
      <w:pPr>
        <w:rPr>
          <w:rFonts w:ascii="Times New Roman" w:hAnsi="Times New Roman"/>
          <w:b/>
          <w:bCs/>
          <w:lang w:val="sr-Cyrl-CS"/>
        </w:rPr>
      </w:pPr>
    </w:p>
    <w:p w14:paraId="4B3ACDDD" w14:textId="77777777" w:rsidR="00337D2B" w:rsidRDefault="00337D2B">
      <w:pPr>
        <w:rPr>
          <w:rFonts w:ascii="Times New Roman" w:hAnsi="Times New Roman"/>
          <w:b/>
          <w:bCs/>
          <w:lang w:val="sr-Cyrl-CS"/>
        </w:rPr>
      </w:pPr>
    </w:p>
    <w:p w14:paraId="29F87AF1" w14:textId="77777777" w:rsidR="00337D2B" w:rsidRDefault="00337D2B">
      <w:pPr>
        <w:rPr>
          <w:rFonts w:ascii="Times New Roman" w:hAnsi="Times New Roman"/>
          <w:b/>
          <w:bCs/>
          <w:lang w:val="sr-Cyrl-CS"/>
        </w:rPr>
      </w:pPr>
    </w:p>
    <w:p w14:paraId="3C91395B" w14:textId="77777777" w:rsidR="00337D2B" w:rsidRDefault="00337D2B">
      <w:pPr>
        <w:rPr>
          <w:rFonts w:ascii="Times New Roman" w:hAnsi="Times New Roman"/>
          <w:b/>
          <w:bCs/>
          <w:lang w:val="sr-Cyrl-CS"/>
        </w:rPr>
      </w:pPr>
    </w:p>
    <w:p w14:paraId="2A522EAD" w14:textId="77777777" w:rsidR="00337D2B" w:rsidRDefault="00337D2B">
      <w:pPr>
        <w:rPr>
          <w:rFonts w:ascii="Times New Roman" w:hAnsi="Times New Roman"/>
          <w:b/>
          <w:bCs/>
          <w:lang w:val="sr-Cyrl-CS"/>
        </w:rPr>
      </w:pPr>
    </w:p>
    <w:p w14:paraId="2DD57BCA" w14:textId="77777777" w:rsidR="00337D2B" w:rsidRDefault="00337D2B">
      <w:pPr>
        <w:rPr>
          <w:rFonts w:ascii="Times New Roman" w:hAnsi="Times New Roman"/>
          <w:b/>
          <w:bCs/>
          <w:lang w:val="sr-Cyrl-CS"/>
        </w:rPr>
      </w:pPr>
    </w:p>
    <w:p w14:paraId="71FABF29" w14:textId="77777777" w:rsidR="00337D2B" w:rsidRDefault="00337D2B">
      <w:pPr>
        <w:rPr>
          <w:rFonts w:ascii="Times New Roman" w:hAnsi="Times New Roman"/>
          <w:b/>
          <w:bCs/>
          <w:lang w:val="sr-Cyrl-CS"/>
        </w:rPr>
      </w:pPr>
    </w:p>
    <w:p w14:paraId="3B846C60" w14:textId="77777777" w:rsidR="00337D2B" w:rsidRDefault="00337D2B">
      <w:pPr>
        <w:rPr>
          <w:rFonts w:ascii="Times New Roman" w:hAnsi="Times New Roman"/>
          <w:b/>
          <w:bCs/>
          <w:lang w:val="sr-Cyrl-CS"/>
        </w:rPr>
      </w:pPr>
    </w:p>
    <w:p w14:paraId="623E68AD" w14:textId="77777777" w:rsidR="00337D2B" w:rsidRDefault="00337D2B">
      <w:pPr>
        <w:rPr>
          <w:rFonts w:ascii="Times New Roman" w:hAnsi="Times New Roman"/>
          <w:b/>
          <w:bCs/>
          <w:lang w:val="sr-Cyrl-CS"/>
        </w:rPr>
      </w:pPr>
    </w:p>
    <w:p w14:paraId="0F42B1D5" w14:textId="77777777" w:rsidR="00337D2B" w:rsidRDefault="00337D2B">
      <w:pPr>
        <w:rPr>
          <w:rFonts w:ascii="Times New Roman" w:hAnsi="Times New Roman"/>
          <w:b/>
          <w:bCs/>
          <w:lang w:val="sr-Cyrl-CS"/>
        </w:rPr>
      </w:pPr>
    </w:p>
    <w:p w14:paraId="0CACEAF5" w14:textId="77777777" w:rsidR="00337D2B" w:rsidRDefault="00337D2B">
      <w:pPr>
        <w:rPr>
          <w:rFonts w:ascii="Times New Roman" w:hAnsi="Times New Roman"/>
          <w:b/>
          <w:bCs/>
          <w:lang w:val="sr-Cyrl-CS"/>
        </w:rPr>
      </w:pPr>
    </w:p>
    <w:p w14:paraId="60BE83C8" w14:textId="77777777" w:rsidR="00337D2B" w:rsidRDefault="00337D2B">
      <w:pPr>
        <w:rPr>
          <w:rFonts w:ascii="Times New Roman" w:hAnsi="Times New Roman"/>
          <w:b/>
          <w:bCs/>
          <w:lang w:val="sr-Cyrl-CS"/>
        </w:rPr>
      </w:pPr>
    </w:p>
    <w:p w14:paraId="07D27424" w14:textId="77777777" w:rsidR="00337D2B" w:rsidRDefault="00337D2B">
      <w:pPr>
        <w:rPr>
          <w:rFonts w:ascii="Times New Roman" w:hAnsi="Times New Roman"/>
          <w:b/>
          <w:bCs/>
          <w:lang w:val="sr-Cyrl-CS"/>
        </w:rPr>
      </w:pPr>
    </w:p>
    <w:p w14:paraId="2FBE2C72" w14:textId="77777777" w:rsidR="00337D2B" w:rsidRDefault="00C84B04">
      <w:pPr>
        <w:pStyle w:val="Heading3"/>
        <w:jc w:val="center"/>
        <w:rPr>
          <w:rFonts w:ascii="Times New Roman" w:hAnsi="Times New Roman" w:cs="Times New Roman"/>
          <w:lang w:val="sr-Cyrl-CS"/>
        </w:rPr>
      </w:pPr>
      <w:bookmarkStart w:id="57" w:name="_Toc52275852"/>
      <w:bookmarkStart w:id="58" w:name="_Toc147492289"/>
      <w:bookmarkStart w:id="59" w:name="_Toc147826740"/>
      <w:r>
        <w:rPr>
          <w:rFonts w:ascii="Times New Roman" w:hAnsi="Times New Roman" w:cs="Times New Roman"/>
          <w:lang w:val="ru-RU"/>
        </w:rPr>
        <w:t>3. 1. 5.Социјални и породични услови ученика</w:t>
      </w:r>
      <w:bookmarkEnd w:id="57"/>
      <w:bookmarkEnd w:id="58"/>
      <w:bookmarkEnd w:id="59"/>
    </w:p>
    <w:p w14:paraId="2DBBE110" w14:textId="77777777" w:rsidR="00337D2B" w:rsidRDefault="00337D2B">
      <w:pPr>
        <w:jc w:val="center"/>
        <w:rPr>
          <w:rFonts w:ascii="Times New Roman" w:hAnsi="Times New Roman"/>
          <w:bCs/>
          <w:lang w:val="sr-Cyrl-CS"/>
        </w:rPr>
      </w:pPr>
    </w:p>
    <w:p w14:paraId="1BB5FFE0" w14:textId="77777777" w:rsidR="00337D2B" w:rsidRDefault="00337D2B">
      <w:pPr>
        <w:jc w:val="center"/>
        <w:rPr>
          <w:rFonts w:ascii="Times New Roman" w:hAnsi="Times New Roman"/>
          <w:lang w:val="sr-Cyrl-CS"/>
        </w:rPr>
      </w:pPr>
    </w:p>
    <w:p w14:paraId="3025FEC8" w14:textId="77777777" w:rsidR="00337D2B" w:rsidRDefault="00C84B04">
      <w:pPr>
        <w:ind w:firstLine="708"/>
        <w:rPr>
          <w:rFonts w:ascii="Times New Roman" w:hAnsi="Times New Roman"/>
          <w:lang w:val="sr-Cyrl-CS"/>
        </w:rPr>
      </w:pPr>
      <w:r>
        <w:rPr>
          <w:rFonts w:ascii="Times New Roman" w:hAnsi="Times New Roman"/>
          <w:bCs/>
          <w:lang w:val="sr-Cyrl-CS"/>
        </w:rPr>
        <w:t>А. Образовни ниво родитеља                                   отац                     мајка</w:t>
      </w:r>
    </w:p>
    <w:p w14:paraId="3CAC004B" w14:textId="77777777" w:rsidR="00337D2B" w:rsidRDefault="00337D2B">
      <w:pPr>
        <w:ind w:firstLine="708"/>
        <w:rPr>
          <w:rFonts w:ascii="Times New Roman" w:hAnsi="Times New Roman"/>
          <w:lang w:val="sr-Cyrl-CS"/>
        </w:rPr>
      </w:pPr>
    </w:p>
    <w:p w14:paraId="2D941B95" w14:textId="77777777" w:rsidR="00337D2B" w:rsidRDefault="00C84B04">
      <w:pPr>
        <w:ind w:firstLine="708"/>
        <w:rPr>
          <w:rFonts w:ascii="Times New Roman" w:hAnsi="Times New Roman"/>
          <w:lang w:val="ru-RU"/>
        </w:rPr>
      </w:pPr>
      <w:r>
        <w:rPr>
          <w:rFonts w:ascii="Times New Roman" w:hAnsi="Times New Roman"/>
          <w:lang w:val="sr-Cyrl-CS"/>
        </w:rPr>
        <w:t>Висока стручна спрема</w:t>
      </w:r>
      <w:r>
        <w:rPr>
          <w:rFonts w:ascii="Times New Roman" w:hAnsi="Times New Roman"/>
          <w:bCs/>
          <w:lang w:val="ru-RU"/>
        </w:rPr>
        <w:t xml:space="preserve">                                              67                          88</w:t>
      </w:r>
    </w:p>
    <w:p w14:paraId="25F2F0E8" w14:textId="77777777" w:rsidR="00337D2B" w:rsidRDefault="00C84B04">
      <w:pPr>
        <w:tabs>
          <w:tab w:val="left" w:pos="7673"/>
        </w:tabs>
        <w:ind w:firstLine="708"/>
        <w:rPr>
          <w:rFonts w:ascii="Times New Roman" w:hAnsi="Times New Roman"/>
          <w:lang w:val="ru-RU"/>
        </w:rPr>
      </w:pPr>
      <w:r>
        <w:rPr>
          <w:rFonts w:ascii="Times New Roman" w:hAnsi="Times New Roman"/>
          <w:lang w:val="sr-Cyrl-CS"/>
        </w:rPr>
        <w:t>Виша стручна спрем</w:t>
      </w:r>
      <w:r>
        <w:rPr>
          <w:rFonts w:ascii="Times New Roman" w:hAnsi="Times New Roman"/>
        </w:rPr>
        <w:t>a</w:t>
      </w:r>
      <w:r>
        <w:rPr>
          <w:rFonts w:ascii="Times New Roman" w:hAnsi="Times New Roman"/>
          <w:bCs/>
          <w:lang w:val="ru-RU"/>
        </w:rPr>
        <w:t xml:space="preserve">                                                 40</w:t>
      </w:r>
      <w:r>
        <w:rPr>
          <w:rFonts w:ascii="Times New Roman" w:hAnsi="Times New Roman"/>
          <w:bCs/>
          <w:lang w:val="ru-RU"/>
        </w:rPr>
        <w:tab/>
        <w:t>43</w:t>
      </w:r>
    </w:p>
    <w:p w14:paraId="7410BC96" w14:textId="77777777" w:rsidR="00337D2B" w:rsidRDefault="00C84B04">
      <w:pPr>
        <w:tabs>
          <w:tab w:val="left" w:pos="7673"/>
        </w:tabs>
        <w:ind w:firstLine="708"/>
        <w:rPr>
          <w:rFonts w:ascii="Times New Roman" w:hAnsi="Times New Roman"/>
          <w:lang w:val="ru-RU"/>
        </w:rPr>
      </w:pPr>
      <w:r>
        <w:rPr>
          <w:rFonts w:ascii="Times New Roman" w:hAnsi="Times New Roman"/>
          <w:lang w:val="sr-Cyrl-CS"/>
        </w:rPr>
        <w:t>Високо квалификовани радник</w:t>
      </w:r>
      <w:r>
        <w:rPr>
          <w:rFonts w:ascii="Times New Roman" w:hAnsi="Times New Roman"/>
          <w:bCs/>
          <w:lang w:val="ru-RU"/>
        </w:rPr>
        <w:t xml:space="preserve">                                   9       </w:t>
      </w:r>
      <w:r>
        <w:rPr>
          <w:rFonts w:ascii="Times New Roman" w:hAnsi="Times New Roman"/>
          <w:bCs/>
          <w:lang w:val="ru-RU"/>
        </w:rPr>
        <w:tab/>
        <w:t xml:space="preserve">  6</w:t>
      </w:r>
    </w:p>
    <w:p w14:paraId="411FAB32" w14:textId="77777777" w:rsidR="00337D2B" w:rsidRDefault="00C84B04">
      <w:pPr>
        <w:tabs>
          <w:tab w:val="left" w:pos="7673"/>
        </w:tabs>
        <w:ind w:firstLine="708"/>
        <w:rPr>
          <w:rFonts w:ascii="Times New Roman" w:hAnsi="Times New Roman"/>
          <w:lang w:val="ru-RU"/>
        </w:rPr>
      </w:pPr>
      <w:r>
        <w:rPr>
          <w:rFonts w:ascii="Times New Roman" w:hAnsi="Times New Roman"/>
          <w:lang w:val="sr-Cyrl-CS"/>
        </w:rPr>
        <w:t>Средња стручна спрема</w:t>
      </w:r>
      <w:r>
        <w:rPr>
          <w:rFonts w:ascii="Times New Roman" w:hAnsi="Times New Roman"/>
          <w:bCs/>
          <w:lang w:val="ru-RU"/>
        </w:rPr>
        <w:t xml:space="preserve">                                            208                        200</w:t>
      </w:r>
    </w:p>
    <w:p w14:paraId="76F77BCC" w14:textId="77777777" w:rsidR="00337D2B" w:rsidRDefault="00C84B04">
      <w:pPr>
        <w:tabs>
          <w:tab w:val="left" w:pos="7673"/>
        </w:tabs>
        <w:ind w:firstLine="708"/>
        <w:rPr>
          <w:rFonts w:ascii="Times New Roman" w:hAnsi="Times New Roman"/>
          <w:bCs/>
          <w:lang w:val="ru-RU"/>
        </w:rPr>
      </w:pPr>
      <w:r>
        <w:rPr>
          <w:rFonts w:ascii="Times New Roman" w:hAnsi="Times New Roman"/>
          <w:bCs/>
          <w:lang w:val="sr-Cyrl-CS"/>
        </w:rPr>
        <w:t>Остало</w:t>
      </w:r>
      <w:r>
        <w:rPr>
          <w:rFonts w:ascii="Times New Roman" w:hAnsi="Times New Roman"/>
          <w:bCs/>
          <w:lang w:val="ru-RU"/>
        </w:rPr>
        <w:t xml:space="preserve">                                                                          19 </w:t>
      </w:r>
      <w:r>
        <w:rPr>
          <w:rFonts w:ascii="Times New Roman" w:hAnsi="Times New Roman"/>
          <w:bCs/>
          <w:lang w:val="ru-RU"/>
        </w:rPr>
        <w:tab/>
        <w:t>16</w:t>
      </w:r>
    </w:p>
    <w:p w14:paraId="0F552AC3" w14:textId="77777777" w:rsidR="00337D2B" w:rsidRDefault="00337D2B">
      <w:pPr>
        <w:rPr>
          <w:rFonts w:ascii="Times New Roman" w:hAnsi="Times New Roman"/>
          <w:bCs/>
          <w:lang w:val="sr-Cyrl-CS"/>
        </w:rPr>
      </w:pPr>
    </w:p>
    <w:p w14:paraId="515632D0" w14:textId="77777777" w:rsidR="00337D2B" w:rsidRDefault="00337D2B">
      <w:pPr>
        <w:ind w:firstLine="708"/>
        <w:rPr>
          <w:rFonts w:ascii="Times New Roman" w:hAnsi="Times New Roman"/>
          <w:bCs/>
          <w:lang w:val="sr-Cyrl-CS"/>
        </w:rPr>
      </w:pPr>
    </w:p>
    <w:p w14:paraId="72E82356" w14:textId="77777777" w:rsidR="00337D2B" w:rsidRDefault="00C84B04">
      <w:pPr>
        <w:ind w:firstLine="708"/>
        <w:rPr>
          <w:rFonts w:ascii="Times New Roman" w:hAnsi="Times New Roman"/>
          <w:lang w:val="sr-Cyrl-CS"/>
        </w:rPr>
      </w:pPr>
      <w:r>
        <w:rPr>
          <w:rFonts w:ascii="Times New Roman" w:hAnsi="Times New Roman"/>
          <w:bCs/>
          <w:lang w:val="sr-Cyrl-CS"/>
        </w:rPr>
        <w:t>Б. Запосленост родитеља                                        В. Стамбени услови</w:t>
      </w:r>
    </w:p>
    <w:p w14:paraId="4EA088E9" w14:textId="77777777" w:rsidR="00337D2B" w:rsidRDefault="00337D2B">
      <w:pPr>
        <w:ind w:firstLine="708"/>
        <w:rPr>
          <w:rFonts w:ascii="Times New Roman" w:hAnsi="Times New Roman"/>
          <w:lang w:val="sr-Cyrl-CS"/>
        </w:rPr>
      </w:pPr>
    </w:p>
    <w:p w14:paraId="7FB1376B" w14:textId="77777777" w:rsidR="00337D2B" w:rsidRDefault="00C84B04">
      <w:pPr>
        <w:rPr>
          <w:rFonts w:ascii="Times New Roman" w:hAnsi="Times New Roman"/>
          <w:lang w:val="ru-RU"/>
        </w:rPr>
      </w:pPr>
      <w:r>
        <w:rPr>
          <w:rFonts w:ascii="Times New Roman" w:hAnsi="Times New Roman"/>
          <w:lang w:val="sr-Cyrl-CS"/>
        </w:rPr>
        <w:t xml:space="preserve">Запослених очева 292 </w:t>
      </w:r>
      <w:r>
        <w:rPr>
          <w:rFonts w:ascii="Times New Roman" w:hAnsi="Times New Roman"/>
          <w:lang w:val="ru-RU"/>
        </w:rPr>
        <w:t xml:space="preserve">                                                  </w:t>
      </w:r>
      <w:r>
        <w:rPr>
          <w:rFonts w:ascii="Times New Roman" w:hAnsi="Times New Roman"/>
          <w:lang w:val="sr-Cyrl-CS"/>
        </w:rPr>
        <w:t>Станује код родитеља  343</w:t>
      </w:r>
    </w:p>
    <w:p w14:paraId="4CA80FD6" w14:textId="77777777" w:rsidR="00337D2B" w:rsidRDefault="00C84B04">
      <w:pPr>
        <w:rPr>
          <w:rFonts w:ascii="Times New Roman" w:hAnsi="Times New Roman"/>
          <w:lang w:val="ru-RU"/>
        </w:rPr>
      </w:pPr>
      <w:r>
        <w:rPr>
          <w:rFonts w:ascii="Times New Roman" w:hAnsi="Times New Roman"/>
          <w:lang w:val="sr-Cyrl-CS"/>
        </w:rPr>
        <w:t>Запослених мајки</w:t>
      </w:r>
      <w:r>
        <w:rPr>
          <w:rFonts w:ascii="Times New Roman" w:hAnsi="Times New Roman"/>
          <w:bCs/>
          <w:lang w:val="ru-RU"/>
        </w:rPr>
        <w:t xml:space="preserve">   284                                                 </w:t>
      </w:r>
      <w:r>
        <w:rPr>
          <w:rFonts w:ascii="Times New Roman" w:hAnsi="Times New Roman"/>
          <w:lang w:val="sr-Cyrl-CS"/>
        </w:rPr>
        <w:t>Станује код стараоца</w:t>
      </w:r>
      <w:r>
        <w:rPr>
          <w:rFonts w:ascii="Times New Roman" w:hAnsi="Times New Roman"/>
          <w:bCs/>
          <w:lang w:val="sr-Cyrl-CS"/>
        </w:rPr>
        <w:t xml:space="preserve">    2   </w:t>
      </w:r>
    </w:p>
    <w:p w14:paraId="66746A45" w14:textId="77777777" w:rsidR="00337D2B" w:rsidRDefault="00C84B04">
      <w:pPr>
        <w:rPr>
          <w:rFonts w:ascii="Times New Roman" w:hAnsi="Times New Roman"/>
          <w:lang w:val="ru-RU"/>
        </w:rPr>
      </w:pPr>
      <w:r>
        <w:rPr>
          <w:rFonts w:ascii="Times New Roman" w:hAnsi="Times New Roman"/>
          <w:lang w:val="sr-Cyrl-CS"/>
        </w:rPr>
        <w:t xml:space="preserve">Земљорадник    12                                                         Станује као подстанар    5 </w:t>
      </w:r>
    </w:p>
    <w:p w14:paraId="1B1DB7A1" w14:textId="77777777" w:rsidR="00337D2B" w:rsidRDefault="00C84B04">
      <w:pPr>
        <w:rPr>
          <w:rFonts w:ascii="Times New Roman" w:hAnsi="Times New Roman"/>
          <w:bCs/>
          <w:lang w:val="ru-RU"/>
        </w:rPr>
      </w:pPr>
      <w:r>
        <w:rPr>
          <w:rFonts w:ascii="Times New Roman" w:hAnsi="Times New Roman"/>
          <w:lang w:val="sr-Cyrl-CS"/>
        </w:rPr>
        <w:t>Домаћица    22                                                               Нема решено стамб. Пит.</w:t>
      </w:r>
      <w:r>
        <w:rPr>
          <w:rFonts w:ascii="Times New Roman" w:hAnsi="Times New Roman"/>
          <w:bCs/>
          <w:lang w:val="sr-Cyrl-CS"/>
        </w:rPr>
        <w:t xml:space="preserve"> -</w:t>
      </w:r>
    </w:p>
    <w:p w14:paraId="5E1A57CE" w14:textId="77777777" w:rsidR="00337D2B" w:rsidRDefault="00C84B04">
      <w:pPr>
        <w:rPr>
          <w:rFonts w:ascii="Times New Roman" w:hAnsi="Times New Roman"/>
          <w:lang w:val="ru-RU"/>
        </w:rPr>
      </w:pPr>
      <w:r>
        <w:rPr>
          <w:rFonts w:ascii="Times New Roman" w:hAnsi="Times New Roman"/>
          <w:bCs/>
          <w:lang w:val="sr-Cyrl-CS"/>
        </w:rPr>
        <w:t>Незапослених мајки</w:t>
      </w:r>
      <w:r>
        <w:rPr>
          <w:rFonts w:ascii="Times New Roman" w:hAnsi="Times New Roman"/>
          <w:bCs/>
          <w:lang w:val="ru-RU"/>
        </w:rPr>
        <w:t xml:space="preserve">  46                                                Станује у интернату     5   </w:t>
      </w:r>
    </w:p>
    <w:p w14:paraId="33A75C25" w14:textId="77777777" w:rsidR="00337D2B" w:rsidRDefault="00C84B04">
      <w:pPr>
        <w:rPr>
          <w:rFonts w:ascii="Times New Roman" w:hAnsi="Times New Roman"/>
          <w:lang w:val="ru-RU"/>
        </w:rPr>
      </w:pPr>
      <w:r>
        <w:rPr>
          <w:rFonts w:ascii="Times New Roman" w:hAnsi="Times New Roman"/>
          <w:bCs/>
          <w:lang w:val="sr-Cyrl-CS"/>
        </w:rPr>
        <w:t xml:space="preserve">Незапослених очева  </w:t>
      </w:r>
      <w:r>
        <w:rPr>
          <w:rFonts w:ascii="Times New Roman" w:hAnsi="Times New Roman"/>
          <w:lang w:val="sr-Cyrl-CS"/>
        </w:rPr>
        <w:t xml:space="preserve"> 39                                               Остале категорије      -           </w:t>
      </w:r>
    </w:p>
    <w:p w14:paraId="3686B6E8" w14:textId="77777777" w:rsidR="00337D2B" w:rsidRDefault="00C84B04">
      <w:pPr>
        <w:rPr>
          <w:rFonts w:ascii="Times New Roman" w:hAnsi="Times New Roman"/>
          <w:lang w:val="sr-Cyrl-CS"/>
        </w:rPr>
      </w:pPr>
      <w:r>
        <w:rPr>
          <w:rFonts w:ascii="Times New Roman" w:hAnsi="Times New Roman"/>
          <w:lang w:val="sr-Cyrl-CS"/>
        </w:rPr>
        <w:t>Старатељ –запослена   1</w:t>
      </w:r>
    </w:p>
    <w:p w14:paraId="6923B659" w14:textId="77777777" w:rsidR="00337D2B" w:rsidRDefault="00337D2B">
      <w:pPr>
        <w:rPr>
          <w:rFonts w:ascii="Times New Roman" w:hAnsi="Times New Roman"/>
          <w:lang w:val="sr-Cyrl-CS"/>
        </w:rPr>
      </w:pPr>
    </w:p>
    <w:p w14:paraId="1A176CE5" w14:textId="77777777" w:rsidR="00337D2B" w:rsidRDefault="00C84B04">
      <w:pPr>
        <w:rPr>
          <w:rFonts w:ascii="Times New Roman" w:hAnsi="Times New Roman"/>
          <w:bCs/>
          <w:lang w:val="sr-Cyrl-CS"/>
        </w:rPr>
      </w:pPr>
      <w:r>
        <w:rPr>
          <w:rFonts w:ascii="Times New Roman" w:hAnsi="Times New Roman"/>
          <w:bCs/>
          <w:lang w:val="sr-Cyrl-CS"/>
        </w:rPr>
        <w:t>Г. Дефицијентност породице</w:t>
      </w:r>
    </w:p>
    <w:p w14:paraId="0FB94AA3" w14:textId="77777777" w:rsidR="00337D2B" w:rsidRDefault="00337D2B">
      <w:pPr>
        <w:ind w:firstLine="708"/>
        <w:rPr>
          <w:rFonts w:ascii="Times New Roman" w:hAnsi="Times New Roman"/>
          <w:bCs/>
          <w:lang w:val="sr-Cyrl-CS"/>
        </w:rPr>
      </w:pPr>
    </w:p>
    <w:p w14:paraId="52710097" w14:textId="77777777" w:rsidR="00337D2B" w:rsidRDefault="00C84B04">
      <w:pPr>
        <w:ind w:firstLine="708"/>
        <w:jc w:val="both"/>
        <w:rPr>
          <w:rFonts w:ascii="Times New Roman" w:hAnsi="Times New Roman"/>
          <w:lang w:val="ru-RU"/>
        </w:rPr>
      </w:pPr>
      <w:r>
        <w:rPr>
          <w:rFonts w:ascii="Times New Roman" w:hAnsi="Times New Roman"/>
          <w:lang w:val="sr-Cyrl-CS"/>
        </w:rPr>
        <w:t>Ученици са оба родитеља  341</w:t>
      </w:r>
    </w:p>
    <w:p w14:paraId="54309598" w14:textId="77777777" w:rsidR="00337D2B" w:rsidRDefault="00C84B04">
      <w:pPr>
        <w:ind w:firstLine="708"/>
        <w:jc w:val="both"/>
        <w:rPr>
          <w:rFonts w:ascii="Times New Roman" w:hAnsi="Times New Roman"/>
          <w:bCs/>
          <w:lang w:val="ru-RU"/>
        </w:rPr>
      </w:pPr>
      <w:r>
        <w:rPr>
          <w:rFonts w:ascii="Times New Roman" w:hAnsi="Times New Roman"/>
          <w:lang w:val="sr-Cyrl-CS"/>
        </w:rPr>
        <w:t xml:space="preserve">Ученици без оца  12                    </w:t>
      </w:r>
    </w:p>
    <w:p w14:paraId="66E7C1E8" w14:textId="77777777" w:rsidR="00337D2B" w:rsidRDefault="00C84B04">
      <w:pPr>
        <w:ind w:firstLine="708"/>
        <w:jc w:val="both"/>
        <w:rPr>
          <w:rFonts w:ascii="Times New Roman" w:hAnsi="Times New Roman"/>
          <w:lang w:val="ru-RU"/>
        </w:rPr>
      </w:pPr>
      <w:r>
        <w:rPr>
          <w:rFonts w:ascii="Times New Roman" w:hAnsi="Times New Roman"/>
          <w:lang w:val="sr-Cyrl-CS"/>
        </w:rPr>
        <w:t>Ученици без мајке</w:t>
      </w:r>
      <w:r>
        <w:rPr>
          <w:rFonts w:ascii="Times New Roman" w:hAnsi="Times New Roman"/>
          <w:bCs/>
          <w:lang w:val="sr-Cyrl-CS"/>
        </w:rPr>
        <w:t xml:space="preserve">   2                </w:t>
      </w:r>
    </w:p>
    <w:p w14:paraId="6406CB61" w14:textId="77777777" w:rsidR="00337D2B" w:rsidRDefault="00C84B04">
      <w:pPr>
        <w:ind w:firstLine="708"/>
        <w:jc w:val="both"/>
        <w:rPr>
          <w:rFonts w:ascii="Times New Roman" w:hAnsi="Times New Roman"/>
          <w:lang w:val="ru-RU"/>
        </w:rPr>
      </w:pPr>
      <w:r>
        <w:rPr>
          <w:rFonts w:ascii="Times New Roman" w:hAnsi="Times New Roman"/>
          <w:lang w:val="sr-Cyrl-CS"/>
        </w:rPr>
        <w:t xml:space="preserve">Ученици без оба родитеља-     </w:t>
      </w:r>
    </w:p>
    <w:p w14:paraId="73B529DE" w14:textId="77777777" w:rsidR="00337D2B" w:rsidRDefault="00C84B04">
      <w:pPr>
        <w:ind w:firstLine="708"/>
        <w:jc w:val="both"/>
        <w:rPr>
          <w:rFonts w:ascii="Times New Roman" w:hAnsi="Times New Roman"/>
          <w:lang w:val="ru-RU"/>
        </w:rPr>
      </w:pPr>
      <w:r>
        <w:rPr>
          <w:rFonts w:ascii="Times New Roman" w:hAnsi="Times New Roman"/>
          <w:lang w:val="sr-Cyrl-CS"/>
        </w:rPr>
        <w:t xml:space="preserve">Живи са мајком    33                 </w:t>
      </w:r>
    </w:p>
    <w:p w14:paraId="08141D7E" w14:textId="77777777" w:rsidR="00337D2B" w:rsidRDefault="00C84B04">
      <w:pPr>
        <w:ind w:firstLine="708"/>
        <w:jc w:val="both"/>
        <w:rPr>
          <w:rFonts w:ascii="Times New Roman" w:hAnsi="Times New Roman"/>
          <w:bCs/>
          <w:lang w:val="ru-RU"/>
        </w:rPr>
      </w:pPr>
      <w:r>
        <w:rPr>
          <w:rFonts w:ascii="Times New Roman" w:hAnsi="Times New Roman"/>
          <w:lang w:val="sr-Cyrl-CS"/>
        </w:rPr>
        <w:t>Живи са оцем</w:t>
      </w:r>
      <w:r>
        <w:rPr>
          <w:rFonts w:ascii="Times New Roman" w:hAnsi="Times New Roman"/>
          <w:bCs/>
          <w:lang w:val="sr-Cyrl-CS"/>
        </w:rPr>
        <w:t xml:space="preserve">   7                        </w:t>
      </w:r>
    </w:p>
    <w:p w14:paraId="06BC175C" w14:textId="77777777" w:rsidR="00337D2B" w:rsidRDefault="00C84B04">
      <w:pPr>
        <w:ind w:firstLine="708"/>
        <w:jc w:val="both"/>
        <w:rPr>
          <w:rFonts w:ascii="Times New Roman" w:hAnsi="Times New Roman"/>
          <w:lang w:val="ru-RU"/>
        </w:rPr>
      </w:pPr>
      <w:r>
        <w:rPr>
          <w:rFonts w:ascii="Times New Roman" w:hAnsi="Times New Roman"/>
          <w:bCs/>
          <w:lang w:val="sr-Cyrl-CS"/>
        </w:rPr>
        <w:t xml:space="preserve">Живи са хранитељем    1           </w:t>
      </w:r>
    </w:p>
    <w:p w14:paraId="78D8DAD1" w14:textId="77777777" w:rsidR="00337D2B" w:rsidRDefault="00C84B04">
      <w:pPr>
        <w:rPr>
          <w:rFonts w:ascii="Times New Roman" w:hAnsi="Times New Roman"/>
          <w:lang w:val="sr-Cyrl-CS"/>
        </w:rPr>
      </w:pPr>
      <w:r>
        <w:rPr>
          <w:rFonts w:ascii="Times New Roman" w:hAnsi="Times New Roman"/>
          <w:bCs/>
          <w:lang w:val="sr-Cyrl-CS"/>
        </w:rPr>
        <w:t xml:space="preserve">            Живи са стараоцем       1                       </w:t>
      </w:r>
    </w:p>
    <w:p w14:paraId="324F7F2F" w14:textId="77777777" w:rsidR="00337D2B" w:rsidRDefault="00337D2B">
      <w:pPr>
        <w:rPr>
          <w:rFonts w:ascii="Times New Roman" w:hAnsi="Times New Roman"/>
          <w:bCs/>
          <w:lang w:val="sr-Cyrl-CS"/>
        </w:rPr>
      </w:pPr>
    </w:p>
    <w:p w14:paraId="2ECF0046" w14:textId="77777777" w:rsidR="00337D2B" w:rsidRDefault="00337D2B">
      <w:pPr>
        <w:rPr>
          <w:rFonts w:ascii="Times New Roman" w:hAnsi="Times New Roman"/>
          <w:bCs/>
          <w:lang w:val="sr-Cyrl-CS"/>
        </w:rPr>
      </w:pPr>
    </w:p>
    <w:p w14:paraId="564A3ADF" w14:textId="77777777" w:rsidR="00337D2B" w:rsidRDefault="00C84B04">
      <w:pPr>
        <w:rPr>
          <w:rFonts w:ascii="Times New Roman" w:hAnsi="Times New Roman"/>
          <w:bCs/>
          <w:lang w:val="sr-Cyrl-CS"/>
        </w:rPr>
      </w:pPr>
      <w:r>
        <w:rPr>
          <w:rFonts w:ascii="Times New Roman" w:hAnsi="Times New Roman"/>
          <w:bCs/>
          <w:lang w:val="sr-Cyrl-CS"/>
        </w:rPr>
        <w:t>Д. Категорије ученика</w:t>
      </w:r>
    </w:p>
    <w:p w14:paraId="78C154C0" w14:textId="77777777" w:rsidR="00337D2B" w:rsidRDefault="00337D2B">
      <w:pPr>
        <w:ind w:firstLine="708"/>
        <w:rPr>
          <w:rFonts w:ascii="Times New Roman" w:hAnsi="Times New Roman"/>
          <w:bCs/>
          <w:lang w:val="sr-Cyrl-CS"/>
        </w:rPr>
      </w:pPr>
    </w:p>
    <w:p w14:paraId="2BDD3E7D" w14:textId="77777777" w:rsidR="00337D2B" w:rsidRDefault="00C84B04">
      <w:pPr>
        <w:ind w:firstLine="708"/>
        <w:rPr>
          <w:rFonts w:ascii="Times New Roman" w:hAnsi="Times New Roman"/>
          <w:lang w:val="ru-RU"/>
        </w:rPr>
      </w:pPr>
      <w:r>
        <w:rPr>
          <w:rFonts w:ascii="Times New Roman" w:hAnsi="Times New Roman"/>
          <w:lang w:val="sr-Cyrl-CS"/>
        </w:rPr>
        <w:t>Ученици станују у Алексинцу</w:t>
      </w:r>
      <w:r>
        <w:rPr>
          <w:rFonts w:ascii="Times New Roman" w:hAnsi="Times New Roman"/>
          <w:bCs/>
          <w:lang w:val="sr-Cyrl-CS"/>
        </w:rPr>
        <w:t xml:space="preserve">  251</w:t>
      </w:r>
    </w:p>
    <w:p w14:paraId="61B31B3F" w14:textId="77777777" w:rsidR="00337D2B" w:rsidRDefault="00C84B04">
      <w:pPr>
        <w:ind w:firstLine="708"/>
        <w:rPr>
          <w:rFonts w:ascii="Times New Roman" w:hAnsi="Times New Roman"/>
          <w:lang w:val="ru-RU"/>
        </w:rPr>
      </w:pPr>
      <w:r>
        <w:rPr>
          <w:rFonts w:ascii="Times New Roman" w:hAnsi="Times New Roman"/>
          <w:lang w:val="sr-Cyrl-CS"/>
        </w:rPr>
        <w:t xml:space="preserve">Ученици који путују                  104       </w:t>
      </w:r>
    </w:p>
    <w:p w14:paraId="2F2937EC" w14:textId="77777777" w:rsidR="00337D2B" w:rsidRDefault="00337D2B">
      <w:pPr>
        <w:pStyle w:val="Heading2"/>
        <w:rPr>
          <w:rFonts w:ascii="Times New Roman" w:hAnsi="Times New Roman" w:cs="Times New Roman"/>
          <w:lang w:val="ru-RU"/>
        </w:rPr>
      </w:pPr>
      <w:bookmarkStart w:id="60" w:name="_Toc52275853"/>
    </w:p>
    <w:p w14:paraId="5B53321F" w14:textId="77777777" w:rsidR="00337D2B" w:rsidRDefault="00337D2B">
      <w:pPr>
        <w:pStyle w:val="Heading2"/>
        <w:rPr>
          <w:rFonts w:ascii="Times New Roman" w:hAnsi="Times New Roman" w:cs="Times New Roman"/>
          <w:lang w:val="ru-RU"/>
        </w:rPr>
      </w:pPr>
    </w:p>
    <w:p w14:paraId="21B6C3DA" w14:textId="77777777" w:rsidR="00337D2B" w:rsidRDefault="00337D2B">
      <w:pPr>
        <w:pStyle w:val="Heading2"/>
        <w:rPr>
          <w:rFonts w:ascii="Times New Roman" w:hAnsi="Times New Roman" w:cs="Times New Roman"/>
          <w:lang w:val="ru-RU"/>
        </w:rPr>
      </w:pPr>
    </w:p>
    <w:p w14:paraId="7B844DF2" w14:textId="77777777" w:rsidR="00337D2B" w:rsidRDefault="00337D2B">
      <w:pPr>
        <w:pStyle w:val="Heading2"/>
        <w:rPr>
          <w:rFonts w:ascii="Times New Roman" w:hAnsi="Times New Roman" w:cs="Times New Roman"/>
          <w:lang w:val="ru-RU"/>
        </w:rPr>
      </w:pPr>
    </w:p>
    <w:p w14:paraId="1DAF2F42" w14:textId="77777777" w:rsidR="00337D2B" w:rsidRDefault="00337D2B">
      <w:pPr>
        <w:rPr>
          <w:lang w:val="ru-RU"/>
        </w:rPr>
      </w:pPr>
    </w:p>
    <w:p w14:paraId="64B4B1A5" w14:textId="77777777" w:rsidR="00337D2B" w:rsidRDefault="00C84B04">
      <w:pPr>
        <w:pStyle w:val="Heading2"/>
        <w:rPr>
          <w:rFonts w:ascii="Times New Roman" w:hAnsi="Times New Roman" w:cs="Times New Roman"/>
          <w:lang w:val="ru-RU"/>
        </w:rPr>
      </w:pPr>
      <w:bookmarkStart w:id="61" w:name="_Toc147492290"/>
      <w:bookmarkStart w:id="62" w:name="_Toc147826741"/>
      <w:r>
        <w:rPr>
          <w:rFonts w:ascii="Times New Roman" w:hAnsi="Times New Roman" w:cs="Times New Roman"/>
          <w:lang w:val="ru-RU"/>
        </w:rPr>
        <w:t>3.2. Остваривање плана и програма</w:t>
      </w:r>
      <w:bookmarkEnd w:id="60"/>
      <w:bookmarkEnd w:id="61"/>
      <w:bookmarkEnd w:id="62"/>
    </w:p>
    <w:p w14:paraId="030FE967" w14:textId="77777777" w:rsidR="00337D2B" w:rsidRDefault="00C84B04">
      <w:pPr>
        <w:pStyle w:val="Heading3"/>
        <w:rPr>
          <w:rFonts w:ascii="Times New Roman" w:hAnsi="Times New Roman" w:cs="Times New Roman"/>
          <w:lang w:val="ru-RU"/>
        </w:rPr>
      </w:pPr>
      <w:bookmarkStart w:id="63" w:name="_Toc52275854"/>
      <w:bookmarkStart w:id="64" w:name="_Toc147492291"/>
      <w:bookmarkStart w:id="65" w:name="_Toc147826742"/>
      <w:r>
        <w:rPr>
          <w:rFonts w:ascii="Times New Roman" w:hAnsi="Times New Roman" w:cs="Times New Roman"/>
          <w:lang w:val="ru-RU"/>
        </w:rPr>
        <w:t>3.2.1.Распоред наставних и радних недеља у току наставне године</w:t>
      </w:r>
      <w:bookmarkEnd w:id="63"/>
      <w:bookmarkEnd w:id="64"/>
      <w:bookmarkEnd w:id="65"/>
    </w:p>
    <w:p w14:paraId="1479BB75" w14:textId="77777777" w:rsidR="00337D2B" w:rsidRDefault="00C84B04">
      <w:pPr>
        <w:ind w:left="1440"/>
        <w:rPr>
          <w:rFonts w:ascii="Times New Roman" w:hAnsi="Times New Roman"/>
          <w:lang w:val="sr-Cyrl-CS"/>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tbl>
      <w:tblPr>
        <w:tblW w:w="8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1740"/>
        <w:gridCol w:w="1512"/>
        <w:gridCol w:w="1417"/>
      </w:tblGrid>
      <w:tr w:rsidR="00337D2B" w14:paraId="05CEB425" w14:textId="77777777" w:rsidTr="000731EB">
        <w:trPr>
          <w:jc w:val="center"/>
        </w:trPr>
        <w:tc>
          <w:tcPr>
            <w:tcW w:w="993" w:type="dxa"/>
            <w:shd w:val="clear" w:color="auto" w:fill="E0E0E0"/>
          </w:tcPr>
          <w:p w14:paraId="1D194356" w14:textId="77777777" w:rsidR="00337D2B" w:rsidRDefault="00C84B04">
            <w:pPr>
              <w:rPr>
                <w:rFonts w:ascii="Times New Roman" w:hAnsi="Times New Roman"/>
                <w:sz w:val="16"/>
                <w:szCs w:val="16"/>
              </w:rPr>
            </w:pPr>
            <w:r>
              <w:rPr>
                <w:rFonts w:ascii="Times New Roman" w:hAnsi="Times New Roman"/>
                <w:sz w:val="16"/>
                <w:szCs w:val="16"/>
              </w:rPr>
              <w:t>Разред</w:t>
            </w:r>
          </w:p>
        </w:tc>
        <w:tc>
          <w:tcPr>
            <w:tcW w:w="2551" w:type="dxa"/>
            <w:shd w:val="clear" w:color="auto" w:fill="E0E0E0"/>
          </w:tcPr>
          <w:p w14:paraId="6D38FDD3" w14:textId="77777777" w:rsidR="00337D2B" w:rsidRDefault="00C84B04">
            <w:pPr>
              <w:rPr>
                <w:rFonts w:ascii="Times New Roman" w:hAnsi="Times New Roman"/>
                <w:sz w:val="16"/>
                <w:szCs w:val="16"/>
              </w:rPr>
            </w:pPr>
            <w:r>
              <w:rPr>
                <w:rFonts w:ascii="Times New Roman" w:hAnsi="Times New Roman"/>
                <w:sz w:val="16"/>
                <w:szCs w:val="16"/>
              </w:rPr>
              <w:t>Разредно-часовнанастава</w:t>
            </w:r>
          </w:p>
        </w:tc>
        <w:tc>
          <w:tcPr>
            <w:tcW w:w="1740" w:type="dxa"/>
            <w:shd w:val="clear" w:color="auto" w:fill="E0E0E0"/>
          </w:tcPr>
          <w:p w14:paraId="3E6E81B6" w14:textId="77777777" w:rsidR="00337D2B" w:rsidRDefault="00C84B04">
            <w:pPr>
              <w:jc w:val="center"/>
              <w:rPr>
                <w:rFonts w:ascii="Times New Roman" w:hAnsi="Times New Roman"/>
                <w:sz w:val="16"/>
                <w:szCs w:val="16"/>
                <w:lang w:val="ru-RU"/>
              </w:rPr>
            </w:pPr>
            <w:r>
              <w:rPr>
                <w:rFonts w:ascii="Times New Roman" w:hAnsi="Times New Roman"/>
                <w:sz w:val="16"/>
                <w:szCs w:val="16"/>
                <w:lang w:val="ru-RU"/>
              </w:rPr>
              <w:t>Обавезне и факул. Ваннаст.актив.</w:t>
            </w:r>
          </w:p>
        </w:tc>
        <w:tc>
          <w:tcPr>
            <w:tcW w:w="1512" w:type="dxa"/>
            <w:shd w:val="clear" w:color="auto" w:fill="E0E0E0"/>
          </w:tcPr>
          <w:p w14:paraId="3072F8E9" w14:textId="77777777" w:rsidR="00337D2B" w:rsidRDefault="00C84B04">
            <w:pPr>
              <w:jc w:val="center"/>
              <w:rPr>
                <w:rFonts w:ascii="Times New Roman" w:hAnsi="Times New Roman"/>
                <w:sz w:val="16"/>
                <w:szCs w:val="16"/>
              </w:rPr>
            </w:pPr>
            <w:r>
              <w:rPr>
                <w:rFonts w:ascii="Times New Roman" w:hAnsi="Times New Roman"/>
                <w:sz w:val="16"/>
                <w:szCs w:val="16"/>
              </w:rPr>
              <w:t>Укупнораднихнедеља</w:t>
            </w:r>
          </w:p>
        </w:tc>
        <w:tc>
          <w:tcPr>
            <w:tcW w:w="1417" w:type="dxa"/>
            <w:shd w:val="clear" w:color="auto" w:fill="E0E0E0"/>
          </w:tcPr>
          <w:p w14:paraId="45C3DBA9" w14:textId="77777777" w:rsidR="00337D2B" w:rsidRDefault="00C84B04">
            <w:pPr>
              <w:jc w:val="center"/>
              <w:rPr>
                <w:rFonts w:ascii="Times New Roman" w:hAnsi="Times New Roman"/>
                <w:sz w:val="16"/>
                <w:szCs w:val="16"/>
              </w:rPr>
            </w:pPr>
            <w:r>
              <w:rPr>
                <w:rFonts w:ascii="Times New Roman" w:hAnsi="Times New Roman"/>
                <w:sz w:val="16"/>
                <w:szCs w:val="16"/>
              </w:rPr>
              <w:t>Осталираднидани</w:t>
            </w:r>
          </w:p>
        </w:tc>
      </w:tr>
      <w:tr w:rsidR="00337D2B" w14:paraId="718CD3FE" w14:textId="77777777" w:rsidTr="000731EB">
        <w:trPr>
          <w:jc w:val="center"/>
        </w:trPr>
        <w:tc>
          <w:tcPr>
            <w:tcW w:w="993" w:type="dxa"/>
          </w:tcPr>
          <w:p w14:paraId="65E1A96F" w14:textId="77777777" w:rsidR="00337D2B" w:rsidRDefault="00C84B04">
            <w:pPr>
              <w:jc w:val="center"/>
              <w:rPr>
                <w:rFonts w:ascii="Times New Roman" w:hAnsi="Times New Roman"/>
                <w:sz w:val="16"/>
                <w:szCs w:val="16"/>
              </w:rPr>
            </w:pPr>
            <w:r>
              <w:rPr>
                <w:rFonts w:ascii="Times New Roman" w:hAnsi="Times New Roman"/>
                <w:sz w:val="16"/>
                <w:szCs w:val="16"/>
              </w:rPr>
              <w:t>I</w:t>
            </w:r>
          </w:p>
        </w:tc>
        <w:tc>
          <w:tcPr>
            <w:tcW w:w="2551" w:type="dxa"/>
          </w:tcPr>
          <w:p w14:paraId="1D2DF7CB" w14:textId="77777777" w:rsidR="00337D2B" w:rsidRDefault="00C84B04">
            <w:pPr>
              <w:jc w:val="center"/>
              <w:rPr>
                <w:rFonts w:ascii="Times New Roman" w:hAnsi="Times New Roman"/>
                <w:sz w:val="16"/>
                <w:szCs w:val="16"/>
              </w:rPr>
            </w:pPr>
            <w:r>
              <w:rPr>
                <w:rFonts w:ascii="Times New Roman" w:hAnsi="Times New Roman"/>
                <w:sz w:val="16"/>
                <w:szCs w:val="16"/>
              </w:rPr>
              <w:t>37 недеља</w:t>
            </w:r>
          </w:p>
        </w:tc>
        <w:tc>
          <w:tcPr>
            <w:tcW w:w="1740" w:type="dxa"/>
          </w:tcPr>
          <w:p w14:paraId="0787F2E1" w14:textId="77777777" w:rsidR="00337D2B" w:rsidRDefault="00C84B04">
            <w:pPr>
              <w:jc w:val="center"/>
              <w:rPr>
                <w:rFonts w:ascii="Times New Roman" w:hAnsi="Times New Roman"/>
                <w:sz w:val="16"/>
                <w:szCs w:val="16"/>
              </w:rPr>
            </w:pPr>
            <w:r>
              <w:rPr>
                <w:rFonts w:ascii="Times New Roman" w:hAnsi="Times New Roman"/>
                <w:sz w:val="16"/>
                <w:szCs w:val="16"/>
              </w:rPr>
              <w:t>30-60 часовагодишње</w:t>
            </w:r>
          </w:p>
          <w:p w14:paraId="057D43D6" w14:textId="77777777" w:rsidR="00337D2B" w:rsidRDefault="00C84B04">
            <w:pPr>
              <w:jc w:val="center"/>
              <w:rPr>
                <w:rFonts w:ascii="Times New Roman" w:hAnsi="Times New Roman"/>
                <w:sz w:val="16"/>
                <w:szCs w:val="16"/>
              </w:rPr>
            </w:pPr>
            <w:r>
              <w:rPr>
                <w:rFonts w:ascii="Times New Roman" w:hAnsi="Times New Roman"/>
                <w:sz w:val="16"/>
                <w:szCs w:val="16"/>
              </w:rPr>
              <w:t>( 2недеље)</w:t>
            </w:r>
          </w:p>
        </w:tc>
        <w:tc>
          <w:tcPr>
            <w:tcW w:w="1512" w:type="dxa"/>
          </w:tcPr>
          <w:p w14:paraId="31A00EA8" w14:textId="77777777" w:rsidR="00337D2B" w:rsidRDefault="00C84B04">
            <w:pPr>
              <w:jc w:val="center"/>
              <w:rPr>
                <w:rFonts w:ascii="Times New Roman" w:hAnsi="Times New Roman"/>
                <w:sz w:val="16"/>
                <w:szCs w:val="16"/>
              </w:rPr>
            </w:pPr>
            <w:r>
              <w:rPr>
                <w:rFonts w:ascii="Times New Roman" w:hAnsi="Times New Roman"/>
                <w:sz w:val="16"/>
                <w:szCs w:val="16"/>
              </w:rPr>
              <w:t>39</w:t>
            </w:r>
          </w:p>
        </w:tc>
        <w:tc>
          <w:tcPr>
            <w:tcW w:w="1417" w:type="dxa"/>
          </w:tcPr>
          <w:p w14:paraId="645F196C" w14:textId="77777777" w:rsidR="00337D2B" w:rsidRDefault="00337D2B">
            <w:pPr>
              <w:jc w:val="center"/>
              <w:rPr>
                <w:rFonts w:ascii="Times New Roman" w:hAnsi="Times New Roman"/>
                <w:sz w:val="16"/>
                <w:szCs w:val="16"/>
                <w:lang w:val="sr-Cyrl-CS"/>
              </w:rPr>
            </w:pPr>
          </w:p>
          <w:p w14:paraId="2F5F2EA2" w14:textId="77777777" w:rsidR="00337D2B" w:rsidRDefault="00337D2B">
            <w:pPr>
              <w:jc w:val="center"/>
              <w:rPr>
                <w:rFonts w:ascii="Times New Roman" w:hAnsi="Times New Roman"/>
                <w:sz w:val="16"/>
                <w:szCs w:val="16"/>
                <w:lang w:val="sr-Cyrl-CS"/>
              </w:rPr>
            </w:pPr>
          </w:p>
        </w:tc>
      </w:tr>
      <w:tr w:rsidR="00337D2B" w14:paraId="48655154" w14:textId="77777777" w:rsidTr="000731EB">
        <w:trPr>
          <w:jc w:val="center"/>
        </w:trPr>
        <w:tc>
          <w:tcPr>
            <w:tcW w:w="993" w:type="dxa"/>
          </w:tcPr>
          <w:p w14:paraId="42AD9AA1" w14:textId="77777777" w:rsidR="00337D2B" w:rsidRDefault="00C84B04">
            <w:pPr>
              <w:jc w:val="center"/>
              <w:rPr>
                <w:rFonts w:ascii="Times New Roman" w:hAnsi="Times New Roman"/>
                <w:sz w:val="16"/>
                <w:szCs w:val="16"/>
              </w:rPr>
            </w:pPr>
            <w:r>
              <w:rPr>
                <w:rFonts w:ascii="Times New Roman" w:hAnsi="Times New Roman"/>
                <w:sz w:val="16"/>
                <w:szCs w:val="16"/>
              </w:rPr>
              <w:t>II</w:t>
            </w:r>
          </w:p>
        </w:tc>
        <w:tc>
          <w:tcPr>
            <w:tcW w:w="2551" w:type="dxa"/>
          </w:tcPr>
          <w:p w14:paraId="1911E6EF" w14:textId="77777777" w:rsidR="00337D2B" w:rsidRDefault="00C84B04">
            <w:pPr>
              <w:jc w:val="center"/>
              <w:rPr>
                <w:rFonts w:ascii="Times New Roman" w:hAnsi="Times New Roman"/>
                <w:sz w:val="16"/>
                <w:szCs w:val="16"/>
              </w:rPr>
            </w:pPr>
            <w:r>
              <w:rPr>
                <w:rFonts w:ascii="Times New Roman" w:hAnsi="Times New Roman"/>
                <w:sz w:val="16"/>
                <w:szCs w:val="16"/>
              </w:rPr>
              <w:t>3</w:t>
            </w:r>
            <w:r>
              <w:rPr>
                <w:rFonts w:ascii="Times New Roman" w:hAnsi="Times New Roman"/>
                <w:sz w:val="16"/>
                <w:szCs w:val="16"/>
                <w:lang w:val="sr-Cyrl-CS"/>
              </w:rPr>
              <w:t>7</w:t>
            </w:r>
            <w:r>
              <w:rPr>
                <w:rFonts w:ascii="Times New Roman" w:hAnsi="Times New Roman"/>
                <w:sz w:val="16"/>
                <w:szCs w:val="16"/>
              </w:rPr>
              <w:t>недеља</w:t>
            </w:r>
          </w:p>
        </w:tc>
        <w:tc>
          <w:tcPr>
            <w:tcW w:w="1740" w:type="dxa"/>
          </w:tcPr>
          <w:p w14:paraId="5ED52D7F" w14:textId="77777777" w:rsidR="00337D2B" w:rsidRDefault="00C84B04">
            <w:pPr>
              <w:jc w:val="center"/>
              <w:rPr>
                <w:rFonts w:ascii="Times New Roman" w:hAnsi="Times New Roman"/>
                <w:sz w:val="16"/>
                <w:szCs w:val="16"/>
              </w:rPr>
            </w:pPr>
            <w:r>
              <w:rPr>
                <w:rFonts w:ascii="Times New Roman" w:hAnsi="Times New Roman"/>
                <w:sz w:val="16"/>
                <w:szCs w:val="16"/>
              </w:rPr>
              <w:t>30-60 часовагодишње</w:t>
            </w:r>
          </w:p>
          <w:p w14:paraId="333F56B3" w14:textId="77777777" w:rsidR="00337D2B" w:rsidRDefault="00C84B04">
            <w:pPr>
              <w:jc w:val="center"/>
              <w:rPr>
                <w:rFonts w:ascii="Times New Roman" w:hAnsi="Times New Roman"/>
                <w:sz w:val="16"/>
                <w:szCs w:val="16"/>
              </w:rPr>
            </w:pPr>
            <w:r>
              <w:rPr>
                <w:rFonts w:ascii="Times New Roman" w:hAnsi="Times New Roman"/>
                <w:sz w:val="16"/>
                <w:szCs w:val="16"/>
              </w:rPr>
              <w:t>( 2недеље)</w:t>
            </w:r>
          </w:p>
        </w:tc>
        <w:tc>
          <w:tcPr>
            <w:tcW w:w="1512" w:type="dxa"/>
          </w:tcPr>
          <w:p w14:paraId="1FEDEAA5" w14:textId="77777777" w:rsidR="00337D2B" w:rsidRDefault="00C84B04">
            <w:pPr>
              <w:jc w:val="center"/>
              <w:rPr>
                <w:rFonts w:ascii="Times New Roman" w:hAnsi="Times New Roman"/>
                <w:sz w:val="16"/>
                <w:szCs w:val="16"/>
              </w:rPr>
            </w:pPr>
            <w:r>
              <w:rPr>
                <w:rFonts w:ascii="Times New Roman" w:hAnsi="Times New Roman"/>
                <w:sz w:val="16"/>
                <w:szCs w:val="16"/>
              </w:rPr>
              <w:t>39</w:t>
            </w:r>
          </w:p>
        </w:tc>
        <w:tc>
          <w:tcPr>
            <w:tcW w:w="1417" w:type="dxa"/>
          </w:tcPr>
          <w:p w14:paraId="054F78B6" w14:textId="77777777" w:rsidR="00337D2B" w:rsidRDefault="00337D2B">
            <w:pPr>
              <w:jc w:val="center"/>
              <w:rPr>
                <w:rFonts w:ascii="Times New Roman" w:hAnsi="Times New Roman"/>
                <w:sz w:val="16"/>
                <w:szCs w:val="16"/>
                <w:lang w:val="sr-Cyrl-CS"/>
              </w:rPr>
            </w:pPr>
          </w:p>
          <w:p w14:paraId="54D69D81" w14:textId="77777777" w:rsidR="00337D2B" w:rsidRDefault="00337D2B">
            <w:pPr>
              <w:jc w:val="center"/>
              <w:rPr>
                <w:rFonts w:ascii="Times New Roman" w:hAnsi="Times New Roman"/>
                <w:sz w:val="16"/>
                <w:szCs w:val="16"/>
                <w:lang w:val="sr-Cyrl-CS"/>
              </w:rPr>
            </w:pPr>
          </w:p>
        </w:tc>
      </w:tr>
      <w:tr w:rsidR="00337D2B" w14:paraId="02030631" w14:textId="77777777" w:rsidTr="000731EB">
        <w:trPr>
          <w:jc w:val="center"/>
        </w:trPr>
        <w:tc>
          <w:tcPr>
            <w:tcW w:w="993" w:type="dxa"/>
          </w:tcPr>
          <w:p w14:paraId="71EDD9D5" w14:textId="77777777" w:rsidR="00337D2B" w:rsidRDefault="00C84B04">
            <w:pPr>
              <w:jc w:val="center"/>
              <w:rPr>
                <w:rFonts w:ascii="Times New Roman" w:hAnsi="Times New Roman"/>
                <w:sz w:val="16"/>
                <w:szCs w:val="16"/>
              </w:rPr>
            </w:pPr>
            <w:r>
              <w:rPr>
                <w:rFonts w:ascii="Times New Roman" w:hAnsi="Times New Roman"/>
                <w:sz w:val="16"/>
                <w:szCs w:val="16"/>
              </w:rPr>
              <w:t>III</w:t>
            </w:r>
          </w:p>
        </w:tc>
        <w:tc>
          <w:tcPr>
            <w:tcW w:w="2551" w:type="dxa"/>
          </w:tcPr>
          <w:p w14:paraId="4CCAA3CF" w14:textId="77777777" w:rsidR="00337D2B" w:rsidRDefault="00C84B04">
            <w:pPr>
              <w:jc w:val="center"/>
              <w:rPr>
                <w:rFonts w:ascii="Times New Roman" w:hAnsi="Times New Roman"/>
                <w:sz w:val="16"/>
                <w:szCs w:val="16"/>
              </w:rPr>
            </w:pPr>
            <w:r>
              <w:rPr>
                <w:rFonts w:ascii="Times New Roman" w:hAnsi="Times New Roman"/>
                <w:sz w:val="16"/>
                <w:szCs w:val="16"/>
              </w:rPr>
              <w:t>37 недеља</w:t>
            </w:r>
          </w:p>
        </w:tc>
        <w:tc>
          <w:tcPr>
            <w:tcW w:w="1740" w:type="dxa"/>
          </w:tcPr>
          <w:p w14:paraId="14FB178A" w14:textId="77777777" w:rsidR="00337D2B" w:rsidRDefault="00C84B04">
            <w:pPr>
              <w:jc w:val="center"/>
              <w:rPr>
                <w:rFonts w:ascii="Times New Roman" w:hAnsi="Times New Roman"/>
                <w:sz w:val="16"/>
                <w:szCs w:val="16"/>
              </w:rPr>
            </w:pPr>
            <w:r>
              <w:rPr>
                <w:rFonts w:ascii="Times New Roman" w:hAnsi="Times New Roman"/>
                <w:sz w:val="16"/>
                <w:szCs w:val="16"/>
              </w:rPr>
              <w:t>30-60 часовагодишње</w:t>
            </w:r>
          </w:p>
          <w:p w14:paraId="7FC2CCB7" w14:textId="77777777" w:rsidR="00337D2B" w:rsidRDefault="00C84B04">
            <w:pPr>
              <w:jc w:val="center"/>
              <w:rPr>
                <w:rFonts w:ascii="Times New Roman" w:hAnsi="Times New Roman"/>
                <w:sz w:val="16"/>
                <w:szCs w:val="16"/>
              </w:rPr>
            </w:pPr>
            <w:r>
              <w:rPr>
                <w:rFonts w:ascii="Times New Roman" w:hAnsi="Times New Roman"/>
                <w:sz w:val="16"/>
                <w:szCs w:val="16"/>
              </w:rPr>
              <w:t>( 2недеље)</w:t>
            </w:r>
          </w:p>
        </w:tc>
        <w:tc>
          <w:tcPr>
            <w:tcW w:w="1512" w:type="dxa"/>
          </w:tcPr>
          <w:p w14:paraId="6F348289" w14:textId="77777777" w:rsidR="00337D2B" w:rsidRDefault="00C84B04">
            <w:pPr>
              <w:pStyle w:val="Header"/>
              <w:jc w:val="center"/>
              <w:rPr>
                <w:rFonts w:ascii="Times New Roman" w:hAnsi="Times New Roman"/>
                <w:sz w:val="16"/>
                <w:szCs w:val="16"/>
              </w:rPr>
            </w:pPr>
            <w:r>
              <w:rPr>
                <w:rFonts w:ascii="Times New Roman" w:hAnsi="Times New Roman"/>
                <w:sz w:val="16"/>
                <w:szCs w:val="16"/>
              </w:rPr>
              <w:t>39</w:t>
            </w:r>
          </w:p>
        </w:tc>
        <w:tc>
          <w:tcPr>
            <w:tcW w:w="1417" w:type="dxa"/>
          </w:tcPr>
          <w:p w14:paraId="4C80BDED" w14:textId="77777777" w:rsidR="00337D2B" w:rsidRDefault="00337D2B">
            <w:pPr>
              <w:jc w:val="center"/>
              <w:rPr>
                <w:rFonts w:ascii="Times New Roman" w:hAnsi="Times New Roman"/>
                <w:sz w:val="16"/>
                <w:szCs w:val="16"/>
              </w:rPr>
            </w:pPr>
          </w:p>
        </w:tc>
      </w:tr>
      <w:tr w:rsidR="00337D2B" w14:paraId="5F995424" w14:textId="77777777" w:rsidTr="000731EB">
        <w:trPr>
          <w:trHeight w:val="531"/>
          <w:jc w:val="center"/>
        </w:trPr>
        <w:tc>
          <w:tcPr>
            <w:tcW w:w="993" w:type="dxa"/>
          </w:tcPr>
          <w:p w14:paraId="49113827" w14:textId="77777777" w:rsidR="00337D2B" w:rsidRDefault="00C84B04">
            <w:pPr>
              <w:jc w:val="center"/>
              <w:rPr>
                <w:rFonts w:ascii="Times New Roman" w:hAnsi="Times New Roman"/>
                <w:sz w:val="16"/>
                <w:szCs w:val="16"/>
              </w:rPr>
            </w:pPr>
            <w:r>
              <w:rPr>
                <w:rFonts w:ascii="Times New Roman" w:hAnsi="Times New Roman"/>
                <w:sz w:val="16"/>
                <w:szCs w:val="16"/>
              </w:rPr>
              <w:t>IV</w:t>
            </w:r>
          </w:p>
        </w:tc>
        <w:tc>
          <w:tcPr>
            <w:tcW w:w="2551" w:type="dxa"/>
          </w:tcPr>
          <w:p w14:paraId="34A40C68" w14:textId="77777777" w:rsidR="00337D2B" w:rsidRDefault="00C84B04">
            <w:pPr>
              <w:jc w:val="center"/>
              <w:rPr>
                <w:rFonts w:ascii="Times New Roman" w:hAnsi="Times New Roman"/>
                <w:sz w:val="16"/>
                <w:szCs w:val="16"/>
              </w:rPr>
            </w:pPr>
            <w:r>
              <w:rPr>
                <w:rFonts w:ascii="Times New Roman" w:hAnsi="Times New Roman"/>
                <w:sz w:val="16"/>
                <w:szCs w:val="16"/>
              </w:rPr>
              <w:t>3</w:t>
            </w:r>
            <w:r>
              <w:rPr>
                <w:rFonts w:ascii="Times New Roman" w:hAnsi="Times New Roman"/>
                <w:sz w:val="16"/>
                <w:szCs w:val="16"/>
                <w:lang w:val="sr-Cyrl-CS"/>
              </w:rPr>
              <w:t xml:space="preserve">3 </w:t>
            </w:r>
            <w:r>
              <w:rPr>
                <w:rFonts w:ascii="Times New Roman" w:hAnsi="Times New Roman"/>
                <w:sz w:val="16"/>
                <w:szCs w:val="16"/>
              </w:rPr>
              <w:t>недеље</w:t>
            </w:r>
          </w:p>
        </w:tc>
        <w:tc>
          <w:tcPr>
            <w:tcW w:w="1740" w:type="dxa"/>
          </w:tcPr>
          <w:p w14:paraId="147CD344" w14:textId="77777777" w:rsidR="00337D2B" w:rsidRDefault="00C84B04">
            <w:pPr>
              <w:jc w:val="center"/>
              <w:rPr>
                <w:rFonts w:ascii="Times New Roman" w:hAnsi="Times New Roman"/>
                <w:sz w:val="16"/>
                <w:szCs w:val="16"/>
              </w:rPr>
            </w:pPr>
            <w:r>
              <w:rPr>
                <w:rFonts w:ascii="Times New Roman" w:hAnsi="Times New Roman"/>
                <w:sz w:val="16"/>
                <w:szCs w:val="16"/>
              </w:rPr>
              <w:t>30-60 часовагодишње</w:t>
            </w:r>
          </w:p>
          <w:p w14:paraId="13C1973F" w14:textId="77777777" w:rsidR="00337D2B" w:rsidRDefault="00C84B04">
            <w:pPr>
              <w:jc w:val="center"/>
              <w:rPr>
                <w:rFonts w:ascii="Times New Roman" w:hAnsi="Times New Roman"/>
                <w:sz w:val="16"/>
                <w:szCs w:val="16"/>
              </w:rPr>
            </w:pPr>
            <w:r>
              <w:rPr>
                <w:rFonts w:ascii="Times New Roman" w:hAnsi="Times New Roman"/>
                <w:sz w:val="16"/>
                <w:szCs w:val="16"/>
              </w:rPr>
              <w:t>( 2недеље)</w:t>
            </w:r>
          </w:p>
        </w:tc>
        <w:tc>
          <w:tcPr>
            <w:tcW w:w="1512" w:type="dxa"/>
          </w:tcPr>
          <w:p w14:paraId="04D40091" w14:textId="77777777" w:rsidR="00337D2B" w:rsidRDefault="00C84B04">
            <w:pPr>
              <w:jc w:val="center"/>
              <w:rPr>
                <w:rFonts w:ascii="Times New Roman" w:hAnsi="Times New Roman"/>
                <w:sz w:val="16"/>
                <w:szCs w:val="16"/>
              </w:rPr>
            </w:pPr>
            <w:r>
              <w:rPr>
                <w:rFonts w:ascii="Times New Roman" w:hAnsi="Times New Roman"/>
                <w:sz w:val="16"/>
                <w:szCs w:val="16"/>
              </w:rPr>
              <w:t>39</w:t>
            </w:r>
          </w:p>
        </w:tc>
        <w:tc>
          <w:tcPr>
            <w:tcW w:w="1417" w:type="dxa"/>
          </w:tcPr>
          <w:p w14:paraId="54266263" w14:textId="77777777" w:rsidR="00337D2B" w:rsidRDefault="00C84B04">
            <w:pPr>
              <w:jc w:val="center"/>
              <w:rPr>
                <w:rFonts w:ascii="Times New Roman" w:hAnsi="Times New Roman"/>
                <w:sz w:val="16"/>
                <w:szCs w:val="16"/>
              </w:rPr>
            </w:pPr>
            <w:r>
              <w:rPr>
                <w:rFonts w:ascii="Times New Roman" w:hAnsi="Times New Roman"/>
                <w:sz w:val="16"/>
                <w:szCs w:val="16"/>
              </w:rPr>
              <w:t>припремаматуре 4 недеље</w:t>
            </w:r>
          </w:p>
        </w:tc>
      </w:tr>
    </w:tbl>
    <w:p w14:paraId="183DE3AA" w14:textId="77777777" w:rsidR="00337D2B" w:rsidRDefault="00337D2B">
      <w:pPr>
        <w:rPr>
          <w:rFonts w:ascii="Times New Roman" w:hAnsi="Times New Roman"/>
          <w:lang w:val="sr-Cyrl-CS"/>
        </w:rPr>
      </w:pPr>
    </w:p>
    <w:p w14:paraId="1953AA88" w14:textId="77777777" w:rsidR="00337D2B" w:rsidRDefault="00C84B04">
      <w:pPr>
        <w:pStyle w:val="Heading3"/>
        <w:rPr>
          <w:rFonts w:ascii="Times New Roman" w:eastAsia="Times New Roman" w:hAnsi="Times New Roman" w:cs="Times New Roman"/>
          <w:lang w:val="ru-RU"/>
        </w:rPr>
      </w:pPr>
      <w:bookmarkStart w:id="66" w:name="_Toc147492292"/>
      <w:bookmarkStart w:id="67" w:name="_Toc147826743"/>
      <w:r>
        <w:rPr>
          <w:rFonts w:ascii="Times New Roman" w:eastAsia="Times New Roman" w:hAnsi="Times New Roman" w:cs="Times New Roman"/>
          <w:lang w:val="ru-RU"/>
        </w:rPr>
        <w:t xml:space="preserve">3.2.2.  НЕДЕЉНИ ФОНД РЕДОВНЕ НАСТАВЕ               </w:t>
      </w:r>
      <w:r>
        <w:rPr>
          <w:rFonts w:ascii="Times New Roman" w:eastAsia="Times New Roman" w:hAnsi="Times New Roman" w:cs="Times New Roman"/>
          <w:lang w:val="ru-RU"/>
        </w:rPr>
        <w:tab/>
      </w:r>
      <w:r>
        <w:rPr>
          <w:rFonts w:ascii="Times New Roman" w:eastAsia="Times New Roman" w:hAnsi="Times New Roman" w:cs="Times New Roman"/>
          <w:lang w:val="ru-RU"/>
        </w:rPr>
        <w:tab/>
      </w:r>
      <w:r>
        <w:rPr>
          <w:rFonts w:ascii="Times New Roman" w:eastAsia="Times New Roman" w:hAnsi="Times New Roman" w:cs="Times New Roman"/>
          <w:lang w:val="ru-RU"/>
        </w:rPr>
        <w:tab/>
        <w:t xml:space="preserve">                                          Табела: 9</w:t>
      </w:r>
      <w:bookmarkEnd w:id="66"/>
      <w:bookmarkEnd w:id="67"/>
    </w:p>
    <w:p w14:paraId="39C1D89B" w14:textId="77777777" w:rsidR="00337D2B" w:rsidRDefault="00337D2B">
      <w:pPr>
        <w:rPr>
          <w:lang w:val="ru-RU"/>
        </w:rPr>
      </w:pPr>
    </w:p>
    <w:tbl>
      <w:tblPr>
        <w:tblStyle w:val="Style13"/>
        <w:tblW w:w="890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781"/>
        <w:gridCol w:w="530"/>
        <w:gridCol w:w="647"/>
        <w:gridCol w:w="588"/>
        <w:gridCol w:w="1121"/>
        <w:gridCol w:w="1297"/>
        <w:gridCol w:w="1280"/>
      </w:tblGrid>
      <w:tr w:rsidR="00337D2B" w14:paraId="206CBEF4" w14:textId="77777777">
        <w:trPr>
          <w:trHeight w:val="582"/>
          <w:jc w:val="center"/>
        </w:trPr>
        <w:tc>
          <w:tcPr>
            <w:tcW w:w="665" w:type="dxa"/>
            <w:shd w:val="clear" w:color="auto" w:fill="E0E0E0"/>
          </w:tcPr>
          <w:p w14:paraId="5C9F8AC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Ред. Број</w:t>
            </w:r>
          </w:p>
        </w:tc>
        <w:tc>
          <w:tcPr>
            <w:tcW w:w="3311" w:type="dxa"/>
            <w:gridSpan w:val="2"/>
            <w:shd w:val="clear" w:color="auto" w:fill="E0E0E0"/>
          </w:tcPr>
          <w:p w14:paraId="6F9CA1C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Наставни предмет</w:t>
            </w:r>
          </w:p>
        </w:tc>
        <w:tc>
          <w:tcPr>
            <w:tcW w:w="2356" w:type="dxa"/>
            <w:gridSpan w:val="3"/>
            <w:tcBorders>
              <w:bottom w:val="single" w:sz="4" w:space="0" w:color="000000"/>
            </w:tcBorders>
            <w:shd w:val="clear" w:color="auto" w:fill="E0E0E0"/>
          </w:tcPr>
          <w:p w14:paraId="66F832A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Р А З Р Е Д</w:t>
            </w:r>
          </w:p>
        </w:tc>
        <w:tc>
          <w:tcPr>
            <w:tcW w:w="2577" w:type="dxa"/>
            <w:gridSpan w:val="2"/>
            <w:tcBorders>
              <w:bottom w:val="single" w:sz="4" w:space="0" w:color="000000"/>
            </w:tcBorders>
            <w:shd w:val="clear" w:color="auto" w:fill="E0E0E0"/>
          </w:tcPr>
          <w:p w14:paraId="5ABD04C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Укупно часова</w:t>
            </w:r>
          </w:p>
        </w:tc>
      </w:tr>
      <w:tr w:rsidR="00337D2B" w14:paraId="686334ED" w14:textId="77777777">
        <w:trPr>
          <w:trHeight w:val="296"/>
          <w:jc w:val="center"/>
        </w:trPr>
        <w:tc>
          <w:tcPr>
            <w:tcW w:w="3976" w:type="dxa"/>
            <w:gridSpan w:val="3"/>
            <w:shd w:val="clear" w:color="auto" w:fill="E0E0E0"/>
          </w:tcPr>
          <w:p w14:paraId="06E651C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I</w:t>
            </w:r>
          </w:p>
        </w:tc>
        <w:tc>
          <w:tcPr>
            <w:tcW w:w="647" w:type="dxa"/>
            <w:shd w:val="clear" w:color="auto" w:fill="E0E0E0"/>
          </w:tcPr>
          <w:p w14:paraId="4CDB656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II</w:t>
            </w:r>
          </w:p>
        </w:tc>
        <w:tc>
          <w:tcPr>
            <w:tcW w:w="588" w:type="dxa"/>
            <w:shd w:val="clear" w:color="auto" w:fill="E0E0E0"/>
          </w:tcPr>
          <w:p w14:paraId="17CD154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III</w:t>
            </w:r>
          </w:p>
        </w:tc>
        <w:tc>
          <w:tcPr>
            <w:tcW w:w="1121" w:type="dxa"/>
            <w:shd w:val="clear" w:color="auto" w:fill="E0E0E0"/>
          </w:tcPr>
          <w:p w14:paraId="31B612D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IV</w:t>
            </w:r>
          </w:p>
        </w:tc>
        <w:tc>
          <w:tcPr>
            <w:tcW w:w="1297" w:type="dxa"/>
            <w:shd w:val="clear" w:color="auto" w:fill="E0E0E0"/>
          </w:tcPr>
          <w:p w14:paraId="30FEB2D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недељно</w:t>
            </w:r>
          </w:p>
        </w:tc>
        <w:tc>
          <w:tcPr>
            <w:tcW w:w="1280" w:type="dxa"/>
            <w:shd w:val="clear" w:color="auto" w:fill="E0E0E0"/>
          </w:tcPr>
          <w:p w14:paraId="361F433C" w14:textId="77777777" w:rsidR="00337D2B" w:rsidRDefault="00337D2B">
            <w:pPr>
              <w:rPr>
                <w:rFonts w:ascii="Times New Roman" w:eastAsia="Times New Roman" w:hAnsi="Times New Roman"/>
                <w:sz w:val="22"/>
                <w:szCs w:val="22"/>
              </w:rPr>
            </w:pPr>
          </w:p>
        </w:tc>
      </w:tr>
      <w:tr w:rsidR="00337D2B" w14:paraId="149CFA34" w14:textId="77777777">
        <w:trPr>
          <w:trHeight w:val="582"/>
          <w:jc w:val="center"/>
        </w:trPr>
        <w:tc>
          <w:tcPr>
            <w:tcW w:w="665" w:type="dxa"/>
          </w:tcPr>
          <w:p w14:paraId="40F26A0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w:t>
            </w:r>
          </w:p>
        </w:tc>
        <w:tc>
          <w:tcPr>
            <w:tcW w:w="2781" w:type="dxa"/>
          </w:tcPr>
          <w:p w14:paraId="2EDA40A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Срп. Језик и књижевност</w:t>
            </w:r>
          </w:p>
        </w:tc>
        <w:tc>
          <w:tcPr>
            <w:tcW w:w="530" w:type="dxa"/>
          </w:tcPr>
          <w:p w14:paraId="05EFCDD2"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647" w:type="dxa"/>
          </w:tcPr>
          <w:p w14:paraId="5BB7A1C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588" w:type="dxa"/>
          </w:tcPr>
          <w:p w14:paraId="2EC5CA0D"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1121" w:type="dxa"/>
          </w:tcPr>
          <w:p w14:paraId="74E5132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18</w:t>
            </w:r>
          </w:p>
        </w:tc>
        <w:tc>
          <w:tcPr>
            <w:tcW w:w="1297" w:type="dxa"/>
          </w:tcPr>
          <w:p w14:paraId="131C0B52"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64</w:t>
            </w:r>
          </w:p>
        </w:tc>
        <w:tc>
          <w:tcPr>
            <w:tcW w:w="1280" w:type="dxa"/>
          </w:tcPr>
          <w:p w14:paraId="35EB07F4" w14:textId="77777777" w:rsidR="00337D2B" w:rsidRDefault="00C84B04">
            <w:pPr>
              <w:jc w:val="center"/>
              <w:rPr>
                <w:rFonts w:ascii="Times New Roman" w:eastAsia="Times New Roman" w:hAnsi="Times New Roman"/>
                <w:b/>
                <w:sz w:val="22"/>
                <w:szCs w:val="22"/>
                <w:lang w:val="sr-Cyrl-CS"/>
              </w:rPr>
            </w:pPr>
            <w:r>
              <w:rPr>
                <w:rFonts w:ascii="Times New Roman" w:eastAsia="Times New Roman" w:hAnsi="Times New Roman"/>
                <w:b/>
                <w:sz w:val="22"/>
                <w:szCs w:val="22"/>
                <w:lang w:val="sr-Cyrl-CS"/>
              </w:rPr>
              <w:t>64</w:t>
            </w:r>
          </w:p>
        </w:tc>
      </w:tr>
      <w:tr w:rsidR="00337D2B" w14:paraId="4F238BAF" w14:textId="77777777">
        <w:trPr>
          <w:trHeight w:val="296"/>
          <w:jc w:val="center"/>
        </w:trPr>
        <w:tc>
          <w:tcPr>
            <w:tcW w:w="665" w:type="dxa"/>
          </w:tcPr>
          <w:p w14:paraId="6537593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2781" w:type="dxa"/>
          </w:tcPr>
          <w:p w14:paraId="1766289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Енглески језик (први)</w:t>
            </w:r>
          </w:p>
        </w:tc>
        <w:tc>
          <w:tcPr>
            <w:tcW w:w="530" w:type="dxa"/>
          </w:tcPr>
          <w:p w14:paraId="452EDBC7"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31B2355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588" w:type="dxa"/>
          </w:tcPr>
          <w:p w14:paraId="1CB602FC"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121" w:type="dxa"/>
          </w:tcPr>
          <w:p w14:paraId="0D9D3AF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4</w:t>
            </w:r>
          </w:p>
        </w:tc>
        <w:tc>
          <w:tcPr>
            <w:tcW w:w="1297" w:type="dxa"/>
          </w:tcPr>
          <w:p w14:paraId="63ECD3A6"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26</w:t>
            </w:r>
          </w:p>
        </w:tc>
        <w:tc>
          <w:tcPr>
            <w:tcW w:w="1280" w:type="dxa"/>
          </w:tcPr>
          <w:p w14:paraId="0F807C0C"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lang w:val="sr-Latn-BA"/>
              </w:rPr>
              <w:t>46</w:t>
            </w:r>
          </w:p>
        </w:tc>
      </w:tr>
      <w:tr w:rsidR="00337D2B" w14:paraId="2E80D309" w14:textId="77777777">
        <w:trPr>
          <w:trHeight w:val="582"/>
          <w:jc w:val="center"/>
        </w:trPr>
        <w:tc>
          <w:tcPr>
            <w:tcW w:w="665" w:type="dxa"/>
          </w:tcPr>
          <w:p w14:paraId="21B2A2AD" w14:textId="77777777" w:rsidR="00337D2B" w:rsidRDefault="00337D2B">
            <w:pPr>
              <w:jc w:val="center"/>
              <w:rPr>
                <w:rFonts w:ascii="Times New Roman" w:eastAsia="Times New Roman" w:hAnsi="Times New Roman"/>
                <w:sz w:val="22"/>
                <w:szCs w:val="22"/>
              </w:rPr>
            </w:pPr>
          </w:p>
        </w:tc>
        <w:tc>
          <w:tcPr>
            <w:tcW w:w="2781" w:type="dxa"/>
          </w:tcPr>
          <w:p w14:paraId="5D17821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69E7865F"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721AE3AB"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4</w:t>
            </w:r>
          </w:p>
        </w:tc>
        <w:tc>
          <w:tcPr>
            <w:tcW w:w="588" w:type="dxa"/>
          </w:tcPr>
          <w:p w14:paraId="0C9D0C50"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1121" w:type="dxa"/>
          </w:tcPr>
          <w:p w14:paraId="7FEE0FD5"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lang w:val="sr-Latn-BA"/>
              </w:rPr>
              <w:t>10</w:t>
            </w:r>
          </w:p>
        </w:tc>
        <w:tc>
          <w:tcPr>
            <w:tcW w:w="1297" w:type="dxa"/>
          </w:tcPr>
          <w:p w14:paraId="6AE2561D"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lang w:val="sr-Latn-BA"/>
              </w:rPr>
              <w:t>20</w:t>
            </w:r>
          </w:p>
        </w:tc>
        <w:tc>
          <w:tcPr>
            <w:tcW w:w="1280" w:type="dxa"/>
          </w:tcPr>
          <w:p w14:paraId="080E7A91" w14:textId="77777777" w:rsidR="00337D2B" w:rsidRDefault="00337D2B">
            <w:pPr>
              <w:rPr>
                <w:rFonts w:ascii="Times New Roman" w:eastAsia="Times New Roman" w:hAnsi="Times New Roman"/>
                <w:sz w:val="22"/>
                <w:szCs w:val="22"/>
              </w:rPr>
            </w:pPr>
          </w:p>
        </w:tc>
      </w:tr>
      <w:tr w:rsidR="00337D2B" w14:paraId="499019F0" w14:textId="77777777">
        <w:trPr>
          <w:trHeight w:val="582"/>
          <w:jc w:val="center"/>
        </w:trPr>
        <w:tc>
          <w:tcPr>
            <w:tcW w:w="665" w:type="dxa"/>
          </w:tcPr>
          <w:p w14:paraId="1F2CC94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w:t>
            </w:r>
          </w:p>
        </w:tc>
        <w:tc>
          <w:tcPr>
            <w:tcW w:w="2781" w:type="dxa"/>
          </w:tcPr>
          <w:p w14:paraId="143172F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Француски језик (други)</w:t>
            </w:r>
          </w:p>
        </w:tc>
        <w:tc>
          <w:tcPr>
            <w:tcW w:w="530" w:type="dxa"/>
          </w:tcPr>
          <w:p w14:paraId="48136775"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647" w:type="dxa"/>
          </w:tcPr>
          <w:p w14:paraId="2B74E08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p w14:paraId="3DD65989" w14:textId="77777777" w:rsidR="00337D2B" w:rsidRDefault="00337D2B">
            <w:pPr>
              <w:jc w:val="center"/>
              <w:rPr>
                <w:rFonts w:ascii="Times New Roman" w:eastAsia="Times New Roman" w:hAnsi="Times New Roman"/>
                <w:sz w:val="22"/>
                <w:szCs w:val="22"/>
              </w:rPr>
            </w:pPr>
          </w:p>
        </w:tc>
        <w:tc>
          <w:tcPr>
            <w:tcW w:w="588" w:type="dxa"/>
          </w:tcPr>
          <w:p w14:paraId="6335A2F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w:t>
            </w:r>
          </w:p>
          <w:p w14:paraId="1BBA323B" w14:textId="77777777" w:rsidR="00337D2B" w:rsidRDefault="00337D2B">
            <w:pPr>
              <w:jc w:val="center"/>
              <w:rPr>
                <w:rFonts w:ascii="Times New Roman" w:eastAsia="Times New Roman" w:hAnsi="Times New Roman"/>
                <w:sz w:val="22"/>
                <w:szCs w:val="22"/>
              </w:rPr>
            </w:pPr>
          </w:p>
        </w:tc>
        <w:tc>
          <w:tcPr>
            <w:tcW w:w="1121" w:type="dxa"/>
          </w:tcPr>
          <w:p w14:paraId="5125BA01"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3</w:t>
            </w:r>
          </w:p>
        </w:tc>
        <w:tc>
          <w:tcPr>
            <w:tcW w:w="1297" w:type="dxa"/>
          </w:tcPr>
          <w:p w14:paraId="2F5D978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1280" w:type="dxa"/>
          </w:tcPr>
          <w:p w14:paraId="348ABD6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22</w:t>
            </w:r>
          </w:p>
        </w:tc>
      </w:tr>
      <w:tr w:rsidR="00337D2B" w14:paraId="1252DE65" w14:textId="77777777">
        <w:trPr>
          <w:trHeight w:val="582"/>
          <w:jc w:val="center"/>
        </w:trPr>
        <w:tc>
          <w:tcPr>
            <w:tcW w:w="665" w:type="dxa"/>
          </w:tcPr>
          <w:p w14:paraId="383FF503" w14:textId="77777777" w:rsidR="00337D2B" w:rsidRDefault="00337D2B">
            <w:pPr>
              <w:jc w:val="center"/>
              <w:rPr>
                <w:rFonts w:ascii="Times New Roman" w:eastAsia="Times New Roman" w:hAnsi="Times New Roman"/>
                <w:sz w:val="22"/>
                <w:szCs w:val="22"/>
              </w:rPr>
            </w:pPr>
          </w:p>
        </w:tc>
        <w:tc>
          <w:tcPr>
            <w:tcW w:w="2781" w:type="dxa"/>
          </w:tcPr>
          <w:p w14:paraId="08A7525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160F0D81"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5A85DA4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588" w:type="dxa"/>
          </w:tcPr>
          <w:p w14:paraId="5C142D3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3</w:t>
            </w:r>
          </w:p>
        </w:tc>
        <w:tc>
          <w:tcPr>
            <w:tcW w:w="1121" w:type="dxa"/>
          </w:tcPr>
          <w:p w14:paraId="0D1752C7"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3</w:t>
            </w:r>
          </w:p>
        </w:tc>
        <w:tc>
          <w:tcPr>
            <w:tcW w:w="1297" w:type="dxa"/>
          </w:tcPr>
          <w:p w14:paraId="52CF4DD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7</w:t>
            </w:r>
          </w:p>
        </w:tc>
        <w:tc>
          <w:tcPr>
            <w:tcW w:w="1280" w:type="dxa"/>
          </w:tcPr>
          <w:p w14:paraId="75E94D99" w14:textId="77777777" w:rsidR="00337D2B" w:rsidRDefault="00337D2B">
            <w:pPr>
              <w:jc w:val="center"/>
              <w:rPr>
                <w:rFonts w:ascii="Times New Roman" w:eastAsia="Times New Roman" w:hAnsi="Times New Roman"/>
                <w:sz w:val="22"/>
                <w:szCs w:val="22"/>
              </w:rPr>
            </w:pPr>
          </w:p>
        </w:tc>
      </w:tr>
      <w:tr w:rsidR="00337D2B" w14:paraId="60C3A127" w14:textId="77777777">
        <w:trPr>
          <w:trHeight w:val="296"/>
          <w:jc w:val="center"/>
        </w:trPr>
        <w:tc>
          <w:tcPr>
            <w:tcW w:w="665" w:type="dxa"/>
          </w:tcPr>
          <w:p w14:paraId="102A8D41" w14:textId="77777777" w:rsidR="00337D2B" w:rsidRDefault="00337D2B">
            <w:pPr>
              <w:jc w:val="center"/>
              <w:rPr>
                <w:rFonts w:ascii="Times New Roman" w:eastAsia="Times New Roman" w:hAnsi="Times New Roman"/>
                <w:sz w:val="22"/>
                <w:szCs w:val="22"/>
              </w:rPr>
            </w:pPr>
          </w:p>
        </w:tc>
        <w:tc>
          <w:tcPr>
            <w:tcW w:w="2781" w:type="dxa"/>
          </w:tcPr>
          <w:p w14:paraId="4B79B1C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Руски језик (други)</w:t>
            </w:r>
          </w:p>
        </w:tc>
        <w:tc>
          <w:tcPr>
            <w:tcW w:w="530" w:type="dxa"/>
          </w:tcPr>
          <w:p w14:paraId="16A718B6"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b/>
                <w:sz w:val="22"/>
                <w:szCs w:val="22"/>
                <w:lang w:val="sr-Cyrl-CS"/>
              </w:rPr>
              <w:t>2</w:t>
            </w:r>
          </w:p>
        </w:tc>
        <w:tc>
          <w:tcPr>
            <w:tcW w:w="647" w:type="dxa"/>
          </w:tcPr>
          <w:p w14:paraId="236BAEA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588" w:type="dxa"/>
          </w:tcPr>
          <w:p w14:paraId="7518CAE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121" w:type="dxa"/>
          </w:tcPr>
          <w:p w14:paraId="532E137B"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97" w:type="dxa"/>
          </w:tcPr>
          <w:p w14:paraId="29AE3BD0"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tc>
        <w:tc>
          <w:tcPr>
            <w:tcW w:w="1280" w:type="dxa"/>
          </w:tcPr>
          <w:p w14:paraId="1C396425"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 xml:space="preserve">        </w:t>
            </w:r>
            <w:r>
              <w:rPr>
                <w:rFonts w:ascii="Times New Roman" w:eastAsia="Times New Roman" w:hAnsi="Times New Roman"/>
                <w:sz w:val="22"/>
                <w:szCs w:val="22"/>
              </w:rPr>
              <w:t>1</w:t>
            </w:r>
            <w:r>
              <w:rPr>
                <w:rFonts w:ascii="Times New Roman" w:eastAsia="Times New Roman" w:hAnsi="Times New Roman"/>
                <w:sz w:val="22"/>
                <w:szCs w:val="22"/>
                <w:lang w:val="sr-Cyrl-CS"/>
              </w:rPr>
              <w:t>4</w:t>
            </w:r>
          </w:p>
        </w:tc>
      </w:tr>
      <w:tr w:rsidR="00337D2B" w14:paraId="7D591B90" w14:textId="77777777">
        <w:trPr>
          <w:trHeight w:val="296"/>
          <w:jc w:val="center"/>
        </w:trPr>
        <w:tc>
          <w:tcPr>
            <w:tcW w:w="665" w:type="dxa"/>
          </w:tcPr>
          <w:p w14:paraId="4C0A3A78" w14:textId="77777777" w:rsidR="00337D2B" w:rsidRDefault="00337D2B">
            <w:pPr>
              <w:jc w:val="center"/>
              <w:rPr>
                <w:rFonts w:ascii="Times New Roman" w:eastAsia="Times New Roman" w:hAnsi="Times New Roman"/>
                <w:sz w:val="22"/>
                <w:szCs w:val="22"/>
              </w:rPr>
            </w:pPr>
          </w:p>
        </w:tc>
        <w:tc>
          <w:tcPr>
            <w:tcW w:w="2781" w:type="dxa"/>
          </w:tcPr>
          <w:p w14:paraId="3F71FD9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131B38B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165BA5AA" w14:textId="77777777" w:rsidR="00337D2B" w:rsidRDefault="00C84B04">
            <w:pPr>
              <w:ind w:firstLineChars="50" w:firstLine="110"/>
              <w:jc w:val="center"/>
              <w:rPr>
                <w:rFonts w:ascii="Times New Roman" w:eastAsia="Times New Roman" w:hAnsi="Times New Roman"/>
                <w:sz w:val="22"/>
                <w:szCs w:val="22"/>
              </w:rPr>
            </w:pPr>
            <w:r>
              <w:rPr>
                <w:rFonts w:ascii="Times New Roman" w:eastAsia="Times New Roman" w:hAnsi="Times New Roman"/>
                <w:sz w:val="22"/>
                <w:szCs w:val="22"/>
              </w:rPr>
              <w:t>2</w:t>
            </w:r>
          </w:p>
        </w:tc>
        <w:tc>
          <w:tcPr>
            <w:tcW w:w="588" w:type="dxa"/>
          </w:tcPr>
          <w:p w14:paraId="54EF34C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121" w:type="dxa"/>
          </w:tcPr>
          <w:p w14:paraId="77C8EE8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97" w:type="dxa"/>
          </w:tcPr>
          <w:p w14:paraId="7274171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1280" w:type="dxa"/>
          </w:tcPr>
          <w:p w14:paraId="6AA5FFF4" w14:textId="77777777" w:rsidR="00337D2B" w:rsidRDefault="00337D2B">
            <w:pPr>
              <w:jc w:val="center"/>
              <w:rPr>
                <w:rFonts w:ascii="Times New Roman" w:eastAsia="Times New Roman" w:hAnsi="Times New Roman"/>
                <w:sz w:val="22"/>
                <w:szCs w:val="22"/>
              </w:rPr>
            </w:pPr>
          </w:p>
        </w:tc>
      </w:tr>
      <w:tr w:rsidR="00337D2B" w14:paraId="59129B2D" w14:textId="77777777">
        <w:trPr>
          <w:trHeight w:val="296"/>
          <w:jc w:val="center"/>
        </w:trPr>
        <w:tc>
          <w:tcPr>
            <w:tcW w:w="665" w:type="dxa"/>
          </w:tcPr>
          <w:p w14:paraId="5E83610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5.</w:t>
            </w:r>
          </w:p>
        </w:tc>
        <w:tc>
          <w:tcPr>
            <w:tcW w:w="2781" w:type="dxa"/>
          </w:tcPr>
          <w:p w14:paraId="712EB50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Латински језик</w:t>
            </w:r>
          </w:p>
        </w:tc>
        <w:tc>
          <w:tcPr>
            <w:tcW w:w="530" w:type="dxa"/>
          </w:tcPr>
          <w:p w14:paraId="27E43CD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79FFCA6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w:t>
            </w:r>
          </w:p>
        </w:tc>
        <w:tc>
          <w:tcPr>
            <w:tcW w:w="588" w:type="dxa"/>
          </w:tcPr>
          <w:p w14:paraId="6505466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166BE8F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44D52100"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12</w:t>
            </w:r>
          </w:p>
        </w:tc>
        <w:tc>
          <w:tcPr>
            <w:tcW w:w="1280" w:type="dxa"/>
          </w:tcPr>
          <w:p w14:paraId="3F5FCB9A"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12</w:t>
            </w:r>
          </w:p>
        </w:tc>
      </w:tr>
      <w:tr w:rsidR="00337D2B" w14:paraId="1C7536F9" w14:textId="77777777">
        <w:trPr>
          <w:trHeight w:val="296"/>
          <w:jc w:val="center"/>
        </w:trPr>
        <w:tc>
          <w:tcPr>
            <w:tcW w:w="665" w:type="dxa"/>
          </w:tcPr>
          <w:p w14:paraId="39D7EB1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2781" w:type="dxa"/>
          </w:tcPr>
          <w:p w14:paraId="2B62676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Математика</w:t>
            </w:r>
          </w:p>
        </w:tc>
        <w:tc>
          <w:tcPr>
            <w:tcW w:w="530" w:type="dxa"/>
          </w:tcPr>
          <w:p w14:paraId="792503DF"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647" w:type="dxa"/>
          </w:tcPr>
          <w:p w14:paraId="1C128A1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588" w:type="dxa"/>
          </w:tcPr>
          <w:p w14:paraId="0E481C1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1121" w:type="dxa"/>
          </w:tcPr>
          <w:p w14:paraId="7F69D39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1297" w:type="dxa"/>
          </w:tcPr>
          <w:p w14:paraId="19E6A3F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64</w:t>
            </w:r>
          </w:p>
        </w:tc>
        <w:tc>
          <w:tcPr>
            <w:tcW w:w="1280" w:type="dxa"/>
          </w:tcPr>
          <w:p w14:paraId="402D146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64</w:t>
            </w:r>
          </w:p>
        </w:tc>
      </w:tr>
      <w:tr w:rsidR="00337D2B" w14:paraId="3FF09EB5" w14:textId="77777777">
        <w:trPr>
          <w:trHeight w:val="296"/>
          <w:jc w:val="center"/>
        </w:trPr>
        <w:tc>
          <w:tcPr>
            <w:tcW w:w="665" w:type="dxa"/>
          </w:tcPr>
          <w:p w14:paraId="57CAA9B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7.</w:t>
            </w:r>
          </w:p>
        </w:tc>
        <w:tc>
          <w:tcPr>
            <w:tcW w:w="2781" w:type="dxa"/>
          </w:tcPr>
          <w:p w14:paraId="14DE120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Социологија</w:t>
            </w:r>
          </w:p>
        </w:tc>
        <w:tc>
          <w:tcPr>
            <w:tcW w:w="530" w:type="dxa"/>
          </w:tcPr>
          <w:p w14:paraId="2667292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5EA2B25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22A12A3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1BDC918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297" w:type="dxa"/>
          </w:tcPr>
          <w:p w14:paraId="77C818A5"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280" w:type="dxa"/>
          </w:tcPr>
          <w:p w14:paraId="52667703"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10</w:t>
            </w:r>
          </w:p>
        </w:tc>
      </w:tr>
      <w:tr w:rsidR="00337D2B" w14:paraId="02493E4E" w14:textId="77777777">
        <w:trPr>
          <w:trHeight w:val="165"/>
          <w:jc w:val="center"/>
        </w:trPr>
        <w:tc>
          <w:tcPr>
            <w:tcW w:w="665" w:type="dxa"/>
          </w:tcPr>
          <w:p w14:paraId="0D055FD2" w14:textId="77777777" w:rsidR="00337D2B" w:rsidRDefault="00337D2B">
            <w:pPr>
              <w:jc w:val="center"/>
              <w:rPr>
                <w:rFonts w:ascii="Times New Roman" w:eastAsia="Times New Roman" w:hAnsi="Times New Roman"/>
                <w:sz w:val="22"/>
                <w:szCs w:val="22"/>
              </w:rPr>
            </w:pPr>
          </w:p>
        </w:tc>
        <w:tc>
          <w:tcPr>
            <w:tcW w:w="2781" w:type="dxa"/>
          </w:tcPr>
          <w:p w14:paraId="2239BB81" w14:textId="77777777" w:rsidR="00337D2B" w:rsidRDefault="00337D2B">
            <w:pPr>
              <w:rPr>
                <w:rFonts w:ascii="Times New Roman" w:eastAsia="Times New Roman" w:hAnsi="Times New Roman"/>
                <w:sz w:val="22"/>
                <w:szCs w:val="22"/>
              </w:rPr>
            </w:pPr>
          </w:p>
        </w:tc>
        <w:tc>
          <w:tcPr>
            <w:tcW w:w="530" w:type="dxa"/>
          </w:tcPr>
          <w:p w14:paraId="1BDB10E4" w14:textId="77777777" w:rsidR="00337D2B" w:rsidRDefault="00337D2B">
            <w:pPr>
              <w:jc w:val="center"/>
              <w:rPr>
                <w:rFonts w:ascii="Times New Roman" w:eastAsia="Times New Roman" w:hAnsi="Times New Roman"/>
                <w:sz w:val="22"/>
                <w:szCs w:val="22"/>
              </w:rPr>
            </w:pPr>
          </w:p>
        </w:tc>
        <w:tc>
          <w:tcPr>
            <w:tcW w:w="647" w:type="dxa"/>
          </w:tcPr>
          <w:p w14:paraId="3E23CA2D" w14:textId="77777777" w:rsidR="00337D2B" w:rsidRDefault="00337D2B">
            <w:pPr>
              <w:jc w:val="center"/>
              <w:rPr>
                <w:rFonts w:ascii="Times New Roman" w:eastAsia="Times New Roman" w:hAnsi="Times New Roman"/>
                <w:sz w:val="22"/>
                <w:szCs w:val="22"/>
              </w:rPr>
            </w:pPr>
          </w:p>
        </w:tc>
        <w:tc>
          <w:tcPr>
            <w:tcW w:w="588" w:type="dxa"/>
          </w:tcPr>
          <w:p w14:paraId="7E1007E5" w14:textId="77777777" w:rsidR="00337D2B" w:rsidRDefault="00337D2B">
            <w:pPr>
              <w:jc w:val="center"/>
              <w:rPr>
                <w:rFonts w:ascii="Times New Roman" w:eastAsia="Times New Roman" w:hAnsi="Times New Roman"/>
                <w:sz w:val="22"/>
                <w:szCs w:val="22"/>
              </w:rPr>
            </w:pPr>
          </w:p>
        </w:tc>
        <w:tc>
          <w:tcPr>
            <w:tcW w:w="1121" w:type="dxa"/>
          </w:tcPr>
          <w:p w14:paraId="480BDD71" w14:textId="77777777" w:rsidR="00337D2B" w:rsidRDefault="00337D2B">
            <w:pPr>
              <w:jc w:val="center"/>
              <w:rPr>
                <w:rFonts w:ascii="Times New Roman" w:eastAsia="Times New Roman" w:hAnsi="Times New Roman"/>
                <w:sz w:val="22"/>
                <w:szCs w:val="22"/>
              </w:rPr>
            </w:pPr>
          </w:p>
        </w:tc>
        <w:tc>
          <w:tcPr>
            <w:tcW w:w="1297" w:type="dxa"/>
          </w:tcPr>
          <w:p w14:paraId="0A3B1EA2" w14:textId="77777777" w:rsidR="00337D2B" w:rsidRDefault="00337D2B">
            <w:pPr>
              <w:jc w:val="center"/>
              <w:rPr>
                <w:rFonts w:ascii="Times New Roman" w:eastAsia="Times New Roman" w:hAnsi="Times New Roman"/>
                <w:sz w:val="22"/>
                <w:szCs w:val="22"/>
              </w:rPr>
            </w:pPr>
          </w:p>
        </w:tc>
        <w:tc>
          <w:tcPr>
            <w:tcW w:w="1280" w:type="dxa"/>
          </w:tcPr>
          <w:p w14:paraId="1912D384" w14:textId="77777777" w:rsidR="00337D2B" w:rsidRDefault="00337D2B">
            <w:pPr>
              <w:jc w:val="center"/>
              <w:rPr>
                <w:rFonts w:ascii="Times New Roman" w:eastAsia="Times New Roman" w:hAnsi="Times New Roman"/>
                <w:sz w:val="22"/>
                <w:szCs w:val="22"/>
              </w:rPr>
            </w:pPr>
          </w:p>
        </w:tc>
      </w:tr>
      <w:tr w:rsidR="00337D2B" w14:paraId="38C704CF" w14:textId="77777777">
        <w:trPr>
          <w:trHeight w:val="296"/>
          <w:jc w:val="center"/>
        </w:trPr>
        <w:tc>
          <w:tcPr>
            <w:tcW w:w="665" w:type="dxa"/>
          </w:tcPr>
          <w:p w14:paraId="4EE7F78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9.</w:t>
            </w:r>
          </w:p>
        </w:tc>
        <w:tc>
          <w:tcPr>
            <w:tcW w:w="2781" w:type="dxa"/>
          </w:tcPr>
          <w:p w14:paraId="340FAA9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Филозофија (теорија)</w:t>
            </w:r>
          </w:p>
        </w:tc>
        <w:tc>
          <w:tcPr>
            <w:tcW w:w="530" w:type="dxa"/>
          </w:tcPr>
          <w:p w14:paraId="580F7A2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64CF1A1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7827D27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1121" w:type="dxa"/>
          </w:tcPr>
          <w:p w14:paraId="2AC22CB2"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297" w:type="dxa"/>
          </w:tcPr>
          <w:p w14:paraId="7639801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1280" w:type="dxa"/>
          </w:tcPr>
          <w:p w14:paraId="16F464AD"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18</w:t>
            </w:r>
          </w:p>
        </w:tc>
      </w:tr>
      <w:tr w:rsidR="00337D2B" w14:paraId="18AA792A" w14:textId="77777777">
        <w:trPr>
          <w:trHeight w:val="296"/>
          <w:jc w:val="center"/>
        </w:trPr>
        <w:tc>
          <w:tcPr>
            <w:tcW w:w="665" w:type="dxa"/>
          </w:tcPr>
          <w:p w14:paraId="4610495F" w14:textId="77777777" w:rsidR="00337D2B" w:rsidRDefault="00337D2B">
            <w:pPr>
              <w:jc w:val="center"/>
              <w:rPr>
                <w:rFonts w:ascii="Times New Roman" w:eastAsia="Times New Roman" w:hAnsi="Times New Roman"/>
                <w:sz w:val="22"/>
                <w:szCs w:val="22"/>
              </w:rPr>
            </w:pPr>
          </w:p>
        </w:tc>
        <w:tc>
          <w:tcPr>
            <w:tcW w:w="2781" w:type="dxa"/>
          </w:tcPr>
          <w:p w14:paraId="79DBA8F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вежбе</w:t>
            </w:r>
          </w:p>
        </w:tc>
        <w:tc>
          <w:tcPr>
            <w:tcW w:w="530" w:type="dxa"/>
          </w:tcPr>
          <w:p w14:paraId="7AEEC5D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352840A4"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64449956"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121" w:type="dxa"/>
          </w:tcPr>
          <w:p w14:paraId="36BB5634" w14:textId="77777777" w:rsidR="00337D2B" w:rsidRDefault="00337D2B">
            <w:pPr>
              <w:jc w:val="center"/>
              <w:rPr>
                <w:rFonts w:ascii="Times New Roman" w:eastAsia="Times New Roman" w:hAnsi="Times New Roman"/>
                <w:sz w:val="22"/>
                <w:szCs w:val="22"/>
              </w:rPr>
            </w:pPr>
          </w:p>
        </w:tc>
        <w:tc>
          <w:tcPr>
            <w:tcW w:w="1297" w:type="dxa"/>
          </w:tcPr>
          <w:p w14:paraId="4BE6DA30"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80" w:type="dxa"/>
          </w:tcPr>
          <w:p w14:paraId="724D4059" w14:textId="77777777" w:rsidR="00337D2B" w:rsidRDefault="00337D2B">
            <w:pPr>
              <w:jc w:val="center"/>
              <w:rPr>
                <w:rFonts w:ascii="Times New Roman" w:eastAsia="Times New Roman" w:hAnsi="Times New Roman"/>
                <w:sz w:val="22"/>
                <w:szCs w:val="22"/>
              </w:rPr>
            </w:pPr>
          </w:p>
        </w:tc>
      </w:tr>
      <w:tr w:rsidR="00337D2B" w14:paraId="1239F903" w14:textId="77777777">
        <w:trPr>
          <w:trHeight w:val="296"/>
          <w:jc w:val="center"/>
        </w:trPr>
        <w:tc>
          <w:tcPr>
            <w:tcW w:w="665" w:type="dxa"/>
          </w:tcPr>
          <w:p w14:paraId="5EF70A3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10.</w:t>
            </w:r>
          </w:p>
        </w:tc>
        <w:tc>
          <w:tcPr>
            <w:tcW w:w="2781" w:type="dxa"/>
          </w:tcPr>
          <w:p w14:paraId="464F9E2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Психологија</w:t>
            </w:r>
          </w:p>
        </w:tc>
        <w:tc>
          <w:tcPr>
            <w:tcW w:w="530" w:type="dxa"/>
          </w:tcPr>
          <w:p w14:paraId="7773CEA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30CCDB1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tc>
        <w:tc>
          <w:tcPr>
            <w:tcW w:w="588" w:type="dxa"/>
          </w:tcPr>
          <w:p w14:paraId="3DFE51E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609811FB"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44F6C3F1"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280" w:type="dxa"/>
          </w:tcPr>
          <w:p w14:paraId="49C7D4C2"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tc>
      </w:tr>
      <w:tr w:rsidR="00337D2B" w14:paraId="4232D544" w14:textId="77777777">
        <w:trPr>
          <w:trHeight w:val="296"/>
          <w:jc w:val="center"/>
        </w:trPr>
        <w:tc>
          <w:tcPr>
            <w:tcW w:w="665" w:type="dxa"/>
          </w:tcPr>
          <w:p w14:paraId="55129618"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11.</w:t>
            </w:r>
          </w:p>
        </w:tc>
        <w:tc>
          <w:tcPr>
            <w:tcW w:w="2781" w:type="dxa"/>
          </w:tcPr>
          <w:p w14:paraId="451504C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И с т о р и ј а</w:t>
            </w:r>
          </w:p>
        </w:tc>
        <w:tc>
          <w:tcPr>
            <w:tcW w:w="530" w:type="dxa"/>
          </w:tcPr>
          <w:p w14:paraId="52658CB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1CD3AEA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tc>
        <w:tc>
          <w:tcPr>
            <w:tcW w:w="588" w:type="dxa"/>
          </w:tcPr>
          <w:p w14:paraId="7FDF3D2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121" w:type="dxa"/>
          </w:tcPr>
          <w:p w14:paraId="3239621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1297" w:type="dxa"/>
          </w:tcPr>
          <w:p w14:paraId="5E743E3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32</w:t>
            </w:r>
          </w:p>
        </w:tc>
        <w:tc>
          <w:tcPr>
            <w:tcW w:w="1280" w:type="dxa"/>
          </w:tcPr>
          <w:p w14:paraId="2C833FC9"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32</w:t>
            </w:r>
          </w:p>
        </w:tc>
      </w:tr>
      <w:tr w:rsidR="00337D2B" w14:paraId="33640543" w14:textId="77777777">
        <w:trPr>
          <w:trHeight w:val="296"/>
          <w:jc w:val="center"/>
        </w:trPr>
        <w:tc>
          <w:tcPr>
            <w:tcW w:w="665" w:type="dxa"/>
          </w:tcPr>
          <w:p w14:paraId="332C63F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w:t>
            </w:r>
          </w:p>
        </w:tc>
        <w:tc>
          <w:tcPr>
            <w:tcW w:w="2781" w:type="dxa"/>
          </w:tcPr>
          <w:p w14:paraId="4904323B"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Географија</w:t>
            </w:r>
          </w:p>
        </w:tc>
        <w:tc>
          <w:tcPr>
            <w:tcW w:w="530" w:type="dxa"/>
          </w:tcPr>
          <w:p w14:paraId="4107D50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648548D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tc>
        <w:tc>
          <w:tcPr>
            <w:tcW w:w="588" w:type="dxa"/>
          </w:tcPr>
          <w:p w14:paraId="68480FE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121" w:type="dxa"/>
          </w:tcPr>
          <w:p w14:paraId="2F97332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5691A938"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24</w:t>
            </w:r>
          </w:p>
        </w:tc>
        <w:tc>
          <w:tcPr>
            <w:tcW w:w="1280" w:type="dxa"/>
          </w:tcPr>
          <w:p w14:paraId="2D15AB94"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24</w:t>
            </w:r>
          </w:p>
        </w:tc>
      </w:tr>
      <w:tr w:rsidR="00337D2B" w14:paraId="1509758B" w14:textId="77777777">
        <w:trPr>
          <w:trHeight w:val="296"/>
          <w:jc w:val="center"/>
        </w:trPr>
        <w:tc>
          <w:tcPr>
            <w:tcW w:w="665" w:type="dxa"/>
          </w:tcPr>
          <w:p w14:paraId="1F2AB388"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13.</w:t>
            </w:r>
          </w:p>
        </w:tc>
        <w:tc>
          <w:tcPr>
            <w:tcW w:w="2781" w:type="dxa"/>
          </w:tcPr>
          <w:p w14:paraId="44363A3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Биологија</w:t>
            </w:r>
          </w:p>
        </w:tc>
        <w:tc>
          <w:tcPr>
            <w:tcW w:w="530" w:type="dxa"/>
          </w:tcPr>
          <w:p w14:paraId="6F64AA65"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03E9D10B"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588" w:type="dxa"/>
          </w:tcPr>
          <w:p w14:paraId="3C053949"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6</w:t>
            </w:r>
          </w:p>
        </w:tc>
        <w:tc>
          <w:tcPr>
            <w:tcW w:w="1121" w:type="dxa"/>
          </w:tcPr>
          <w:p w14:paraId="2F73786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97" w:type="dxa"/>
          </w:tcPr>
          <w:p w14:paraId="7BDE6A1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22</w:t>
            </w:r>
          </w:p>
        </w:tc>
        <w:tc>
          <w:tcPr>
            <w:tcW w:w="1280" w:type="dxa"/>
          </w:tcPr>
          <w:p w14:paraId="1E9A004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3</w:t>
            </w:r>
            <w:r>
              <w:rPr>
                <w:rFonts w:ascii="Times New Roman" w:eastAsia="Times New Roman" w:hAnsi="Times New Roman"/>
                <w:sz w:val="22"/>
                <w:szCs w:val="22"/>
                <w:lang w:val="sr-Latn-BA"/>
              </w:rPr>
              <w:t>4</w:t>
            </w:r>
          </w:p>
        </w:tc>
      </w:tr>
      <w:tr w:rsidR="00337D2B" w14:paraId="2714996F" w14:textId="77777777">
        <w:trPr>
          <w:trHeight w:val="582"/>
          <w:jc w:val="center"/>
        </w:trPr>
        <w:tc>
          <w:tcPr>
            <w:tcW w:w="665" w:type="dxa"/>
          </w:tcPr>
          <w:p w14:paraId="26EF0F7E" w14:textId="77777777" w:rsidR="00337D2B" w:rsidRDefault="00337D2B">
            <w:pPr>
              <w:jc w:val="center"/>
              <w:rPr>
                <w:rFonts w:ascii="Times New Roman" w:eastAsia="Times New Roman" w:hAnsi="Times New Roman"/>
                <w:sz w:val="22"/>
                <w:szCs w:val="22"/>
              </w:rPr>
            </w:pPr>
          </w:p>
        </w:tc>
        <w:tc>
          <w:tcPr>
            <w:tcW w:w="2781" w:type="dxa"/>
          </w:tcPr>
          <w:p w14:paraId="3C321EE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69D769DD"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0805321C"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 xml:space="preserve">4 </w:t>
            </w:r>
          </w:p>
        </w:tc>
        <w:tc>
          <w:tcPr>
            <w:tcW w:w="588" w:type="dxa"/>
          </w:tcPr>
          <w:p w14:paraId="4A600216"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4</w:t>
            </w:r>
          </w:p>
        </w:tc>
        <w:tc>
          <w:tcPr>
            <w:tcW w:w="1121" w:type="dxa"/>
          </w:tcPr>
          <w:p w14:paraId="603CDC62"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4</w:t>
            </w:r>
          </w:p>
        </w:tc>
        <w:tc>
          <w:tcPr>
            <w:tcW w:w="1297" w:type="dxa"/>
          </w:tcPr>
          <w:p w14:paraId="19DF8601"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rPr>
              <w:t>1</w:t>
            </w:r>
            <w:r>
              <w:rPr>
                <w:rFonts w:ascii="Times New Roman" w:eastAsia="Times New Roman" w:hAnsi="Times New Roman"/>
                <w:b/>
                <w:sz w:val="22"/>
                <w:szCs w:val="22"/>
                <w:lang w:val="sr-Latn-BA"/>
              </w:rPr>
              <w:t>2</w:t>
            </w:r>
          </w:p>
        </w:tc>
        <w:tc>
          <w:tcPr>
            <w:tcW w:w="1280" w:type="dxa"/>
          </w:tcPr>
          <w:p w14:paraId="2F24852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 рспоредити</w:t>
            </w:r>
          </w:p>
        </w:tc>
      </w:tr>
      <w:tr w:rsidR="00337D2B" w14:paraId="4241418A" w14:textId="77777777">
        <w:trPr>
          <w:trHeight w:val="296"/>
          <w:jc w:val="center"/>
        </w:trPr>
        <w:tc>
          <w:tcPr>
            <w:tcW w:w="665" w:type="dxa"/>
          </w:tcPr>
          <w:p w14:paraId="5C4F0B9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14.</w:t>
            </w:r>
          </w:p>
        </w:tc>
        <w:tc>
          <w:tcPr>
            <w:tcW w:w="2781" w:type="dxa"/>
          </w:tcPr>
          <w:p w14:paraId="5F7D9380"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Ликовна култура</w:t>
            </w:r>
          </w:p>
        </w:tc>
        <w:tc>
          <w:tcPr>
            <w:tcW w:w="530" w:type="dxa"/>
          </w:tcPr>
          <w:p w14:paraId="6F906CF0"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4</w:t>
            </w:r>
          </w:p>
        </w:tc>
        <w:tc>
          <w:tcPr>
            <w:tcW w:w="647" w:type="dxa"/>
          </w:tcPr>
          <w:p w14:paraId="12B0326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588" w:type="dxa"/>
          </w:tcPr>
          <w:p w14:paraId="0C8AF6D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121" w:type="dxa"/>
          </w:tcPr>
          <w:p w14:paraId="4A2C198D"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97" w:type="dxa"/>
          </w:tcPr>
          <w:p w14:paraId="18DD1DB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280" w:type="dxa"/>
          </w:tcPr>
          <w:p w14:paraId="75C92FF2"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12</w:t>
            </w:r>
          </w:p>
        </w:tc>
      </w:tr>
      <w:tr w:rsidR="00337D2B" w14:paraId="57A08B34" w14:textId="77777777">
        <w:trPr>
          <w:trHeight w:val="296"/>
          <w:jc w:val="center"/>
        </w:trPr>
        <w:tc>
          <w:tcPr>
            <w:tcW w:w="665" w:type="dxa"/>
          </w:tcPr>
          <w:p w14:paraId="5C7C10E4" w14:textId="77777777" w:rsidR="00337D2B" w:rsidRDefault="00337D2B">
            <w:pPr>
              <w:jc w:val="center"/>
              <w:rPr>
                <w:rFonts w:ascii="Times New Roman" w:eastAsia="Times New Roman" w:hAnsi="Times New Roman"/>
                <w:sz w:val="22"/>
                <w:szCs w:val="22"/>
              </w:rPr>
            </w:pPr>
          </w:p>
        </w:tc>
        <w:tc>
          <w:tcPr>
            <w:tcW w:w="2781" w:type="dxa"/>
          </w:tcPr>
          <w:p w14:paraId="1EA0D8C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1BA98EAF"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52D3861F"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588" w:type="dxa"/>
          </w:tcPr>
          <w:p w14:paraId="17CD3618"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36A10099"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59A0CB2B"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b/>
                <w:sz w:val="22"/>
                <w:szCs w:val="22"/>
                <w:lang w:val="sr-Cyrl-CS"/>
              </w:rPr>
              <w:t>2</w:t>
            </w:r>
          </w:p>
        </w:tc>
        <w:tc>
          <w:tcPr>
            <w:tcW w:w="1280" w:type="dxa"/>
          </w:tcPr>
          <w:p w14:paraId="089F0572" w14:textId="77777777" w:rsidR="00337D2B" w:rsidRDefault="00337D2B">
            <w:pPr>
              <w:jc w:val="center"/>
              <w:rPr>
                <w:rFonts w:ascii="Times New Roman" w:eastAsia="Times New Roman" w:hAnsi="Times New Roman"/>
                <w:sz w:val="22"/>
                <w:szCs w:val="22"/>
              </w:rPr>
            </w:pPr>
          </w:p>
        </w:tc>
      </w:tr>
      <w:tr w:rsidR="00337D2B" w14:paraId="1AF2005B" w14:textId="77777777">
        <w:trPr>
          <w:trHeight w:val="296"/>
          <w:jc w:val="center"/>
        </w:trPr>
        <w:tc>
          <w:tcPr>
            <w:tcW w:w="665" w:type="dxa"/>
          </w:tcPr>
          <w:p w14:paraId="45092AD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15.</w:t>
            </w:r>
          </w:p>
        </w:tc>
        <w:tc>
          <w:tcPr>
            <w:tcW w:w="2781" w:type="dxa"/>
          </w:tcPr>
          <w:p w14:paraId="0BBDA25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Музичка култура</w:t>
            </w:r>
          </w:p>
        </w:tc>
        <w:tc>
          <w:tcPr>
            <w:tcW w:w="530" w:type="dxa"/>
          </w:tcPr>
          <w:p w14:paraId="0508F551"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4</w:t>
            </w:r>
          </w:p>
        </w:tc>
        <w:tc>
          <w:tcPr>
            <w:tcW w:w="647" w:type="dxa"/>
          </w:tcPr>
          <w:p w14:paraId="43B7C984"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588" w:type="dxa"/>
          </w:tcPr>
          <w:p w14:paraId="7CBAA36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121" w:type="dxa"/>
          </w:tcPr>
          <w:p w14:paraId="1F1C313D"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w:t>
            </w:r>
          </w:p>
        </w:tc>
        <w:tc>
          <w:tcPr>
            <w:tcW w:w="1297" w:type="dxa"/>
          </w:tcPr>
          <w:p w14:paraId="1799C442"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b/>
                <w:sz w:val="22"/>
                <w:szCs w:val="22"/>
              </w:rPr>
              <w:t>1</w:t>
            </w:r>
            <w:r>
              <w:rPr>
                <w:rFonts w:ascii="Times New Roman" w:eastAsia="Times New Roman" w:hAnsi="Times New Roman"/>
                <w:b/>
                <w:sz w:val="22"/>
                <w:szCs w:val="22"/>
                <w:lang w:val="sr-Cyrl-CS"/>
              </w:rPr>
              <w:t>0</w:t>
            </w:r>
          </w:p>
        </w:tc>
        <w:tc>
          <w:tcPr>
            <w:tcW w:w="1280" w:type="dxa"/>
          </w:tcPr>
          <w:p w14:paraId="010ADC5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12+8=20</w:t>
            </w:r>
          </w:p>
          <w:p w14:paraId="18B2B5B8" w14:textId="77777777" w:rsidR="00337D2B" w:rsidRDefault="00337D2B">
            <w:pPr>
              <w:jc w:val="center"/>
              <w:rPr>
                <w:rFonts w:ascii="Times New Roman" w:eastAsia="Times New Roman" w:hAnsi="Times New Roman"/>
                <w:sz w:val="22"/>
                <w:szCs w:val="22"/>
              </w:rPr>
            </w:pPr>
          </w:p>
        </w:tc>
      </w:tr>
      <w:tr w:rsidR="00337D2B" w14:paraId="71FAB963" w14:textId="77777777">
        <w:trPr>
          <w:trHeight w:val="296"/>
          <w:jc w:val="center"/>
        </w:trPr>
        <w:tc>
          <w:tcPr>
            <w:tcW w:w="665" w:type="dxa"/>
          </w:tcPr>
          <w:p w14:paraId="51045DFD" w14:textId="77777777" w:rsidR="00337D2B" w:rsidRDefault="00337D2B">
            <w:pPr>
              <w:jc w:val="center"/>
              <w:rPr>
                <w:rFonts w:ascii="Times New Roman" w:eastAsia="Times New Roman" w:hAnsi="Times New Roman"/>
                <w:sz w:val="22"/>
                <w:szCs w:val="22"/>
              </w:rPr>
            </w:pPr>
          </w:p>
        </w:tc>
        <w:tc>
          <w:tcPr>
            <w:tcW w:w="2781" w:type="dxa"/>
          </w:tcPr>
          <w:p w14:paraId="2F969A9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3FB4CB86"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15F0B08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588" w:type="dxa"/>
          </w:tcPr>
          <w:p w14:paraId="4DB093D1"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0A2386E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0FFC0F50"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b/>
                <w:sz w:val="22"/>
                <w:szCs w:val="22"/>
                <w:lang w:val="sr-Cyrl-CS"/>
              </w:rPr>
              <w:t>2</w:t>
            </w:r>
          </w:p>
        </w:tc>
        <w:tc>
          <w:tcPr>
            <w:tcW w:w="1280" w:type="dxa"/>
          </w:tcPr>
          <w:p w14:paraId="53E4220A" w14:textId="77777777" w:rsidR="00337D2B" w:rsidRDefault="00337D2B">
            <w:pPr>
              <w:jc w:val="center"/>
              <w:rPr>
                <w:rFonts w:ascii="Times New Roman" w:eastAsia="Times New Roman" w:hAnsi="Times New Roman"/>
                <w:sz w:val="22"/>
                <w:szCs w:val="22"/>
              </w:rPr>
            </w:pPr>
          </w:p>
        </w:tc>
      </w:tr>
      <w:tr w:rsidR="00337D2B" w14:paraId="44C0F8A1" w14:textId="77777777">
        <w:trPr>
          <w:trHeight w:val="869"/>
          <w:jc w:val="center"/>
        </w:trPr>
        <w:tc>
          <w:tcPr>
            <w:tcW w:w="665" w:type="dxa"/>
          </w:tcPr>
          <w:p w14:paraId="3AA7106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2781" w:type="dxa"/>
          </w:tcPr>
          <w:p w14:paraId="362D795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Физичко и здравствено васпитање</w:t>
            </w:r>
          </w:p>
        </w:tc>
        <w:tc>
          <w:tcPr>
            <w:tcW w:w="530" w:type="dxa"/>
          </w:tcPr>
          <w:p w14:paraId="0993E4DB"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p w14:paraId="09BF6387" w14:textId="77777777" w:rsidR="00337D2B" w:rsidRDefault="00337D2B">
            <w:pPr>
              <w:jc w:val="center"/>
              <w:rPr>
                <w:rFonts w:ascii="Times New Roman" w:eastAsia="Times New Roman" w:hAnsi="Times New Roman"/>
                <w:sz w:val="22"/>
                <w:szCs w:val="22"/>
              </w:rPr>
            </w:pPr>
          </w:p>
        </w:tc>
        <w:tc>
          <w:tcPr>
            <w:tcW w:w="647" w:type="dxa"/>
          </w:tcPr>
          <w:p w14:paraId="0E59EDD7"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p w14:paraId="2B0602A2" w14:textId="77777777" w:rsidR="00337D2B" w:rsidRDefault="00337D2B">
            <w:pPr>
              <w:jc w:val="center"/>
              <w:rPr>
                <w:rFonts w:ascii="Times New Roman" w:eastAsia="Times New Roman" w:hAnsi="Times New Roman"/>
                <w:sz w:val="22"/>
                <w:szCs w:val="22"/>
              </w:rPr>
            </w:pPr>
          </w:p>
        </w:tc>
        <w:tc>
          <w:tcPr>
            <w:tcW w:w="588" w:type="dxa"/>
          </w:tcPr>
          <w:p w14:paraId="209FDD2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8</w:t>
            </w:r>
          </w:p>
          <w:p w14:paraId="2FF465B5" w14:textId="77777777" w:rsidR="00337D2B" w:rsidRDefault="00337D2B">
            <w:pPr>
              <w:jc w:val="center"/>
              <w:rPr>
                <w:rFonts w:ascii="Times New Roman" w:eastAsia="Times New Roman" w:hAnsi="Times New Roman"/>
                <w:sz w:val="22"/>
                <w:szCs w:val="22"/>
              </w:rPr>
            </w:pPr>
          </w:p>
        </w:tc>
        <w:tc>
          <w:tcPr>
            <w:tcW w:w="1121" w:type="dxa"/>
          </w:tcPr>
          <w:p w14:paraId="4DEE953D"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297" w:type="dxa"/>
          </w:tcPr>
          <w:p w14:paraId="54E01FBF"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32</w:t>
            </w:r>
          </w:p>
          <w:p w14:paraId="352ED361" w14:textId="77777777" w:rsidR="00337D2B" w:rsidRDefault="00337D2B">
            <w:pPr>
              <w:jc w:val="center"/>
              <w:rPr>
                <w:rFonts w:ascii="Times New Roman" w:eastAsia="Times New Roman" w:hAnsi="Times New Roman"/>
                <w:sz w:val="22"/>
                <w:szCs w:val="22"/>
              </w:rPr>
            </w:pPr>
          </w:p>
        </w:tc>
        <w:tc>
          <w:tcPr>
            <w:tcW w:w="1280" w:type="dxa"/>
          </w:tcPr>
          <w:p w14:paraId="607006C7"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32</w:t>
            </w:r>
          </w:p>
        </w:tc>
      </w:tr>
      <w:tr w:rsidR="00337D2B" w14:paraId="07188D59" w14:textId="77777777">
        <w:trPr>
          <w:trHeight w:val="582"/>
          <w:jc w:val="center"/>
        </w:trPr>
        <w:tc>
          <w:tcPr>
            <w:tcW w:w="665" w:type="dxa"/>
          </w:tcPr>
          <w:p w14:paraId="3A0F076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17.</w:t>
            </w:r>
          </w:p>
        </w:tc>
        <w:tc>
          <w:tcPr>
            <w:tcW w:w="2781" w:type="dxa"/>
          </w:tcPr>
          <w:p w14:paraId="6D9B451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Рач. И информ. – теорија    </w:t>
            </w:r>
          </w:p>
        </w:tc>
        <w:tc>
          <w:tcPr>
            <w:tcW w:w="530" w:type="dxa"/>
          </w:tcPr>
          <w:p w14:paraId="78B590C9"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688079B6"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23CA1D5A"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1BD4BE32" w14:textId="77777777" w:rsidR="00337D2B" w:rsidRDefault="00337D2B">
            <w:pPr>
              <w:jc w:val="center"/>
              <w:rPr>
                <w:rFonts w:ascii="Times New Roman" w:eastAsia="Times New Roman" w:hAnsi="Times New Roman"/>
                <w:sz w:val="22"/>
                <w:szCs w:val="22"/>
              </w:rPr>
            </w:pPr>
          </w:p>
        </w:tc>
        <w:tc>
          <w:tcPr>
            <w:tcW w:w="1297" w:type="dxa"/>
          </w:tcPr>
          <w:p w14:paraId="4B9135FE" w14:textId="77777777" w:rsidR="00337D2B" w:rsidRDefault="00337D2B">
            <w:pPr>
              <w:jc w:val="center"/>
              <w:rPr>
                <w:rFonts w:ascii="Times New Roman" w:eastAsia="Times New Roman" w:hAnsi="Times New Roman"/>
                <w:sz w:val="22"/>
                <w:szCs w:val="22"/>
              </w:rPr>
            </w:pPr>
          </w:p>
        </w:tc>
        <w:tc>
          <w:tcPr>
            <w:tcW w:w="1280" w:type="dxa"/>
          </w:tcPr>
          <w:p w14:paraId="1CD12319"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5</w:t>
            </w:r>
            <w:r>
              <w:rPr>
                <w:rFonts w:ascii="Times New Roman" w:eastAsia="Times New Roman" w:hAnsi="Times New Roman"/>
                <w:sz w:val="22"/>
                <w:szCs w:val="22"/>
                <w:lang w:val="sr-Cyrl-CS"/>
              </w:rPr>
              <w:t>0-1</w:t>
            </w:r>
          </w:p>
          <w:p w14:paraId="1E3C370C" w14:textId="77777777" w:rsidR="00337D2B" w:rsidRDefault="00337D2B">
            <w:pPr>
              <w:jc w:val="center"/>
              <w:rPr>
                <w:rFonts w:ascii="Times New Roman" w:eastAsia="Times New Roman" w:hAnsi="Times New Roman"/>
                <w:sz w:val="22"/>
                <w:szCs w:val="22"/>
              </w:rPr>
            </w:pPr>
          </w:p>
        </w:tc>
      </w:tr>
      <w:tr w:rsidR="00337D2B" w14:paraId="5811F8CC" w14:textId="77777777">
        <w:trPr>
          <w:trHeight w:val="296"/>
          <w:jc w:val="center"/>
        </w:trPr>
        <w:tc>
          <w:tcPr>
            <w:tcW w:w="665" w:type="dxa"/>
          </w:tcPr>
          <w:p w14:paraId="53F33578" w14:textId="77777777" w:rsidR="00337D2B" w:rsidRDefault="00337D2B">
            <w:pPr>
              <w:jc w:val="center"/>
              <w:rPr>
                <w:rFonts w:ascii="Times New Roman" w:eastAsia="Times New Roman" w:hAnsi="Times New Roman"/>
                <w:sz w:val="22"/>
                <w:szCs w:val="22"/>
              </w:rPr>
            </w:pPr>
          </w:p>
        </w:tc>
        <w:tc>
          <w:tcPr>
            <w:tcW w:w="2781" w:type="dxa"/>
          </w:tcPr>
          <w:p w14:paraId="345727E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     </w:t>
            </w:r>
          </w:p>
        </w:tc>
        <w:tc>
          <w:tcPr>
            <w:tcW w:w="530" w:type="dxa"/>
          </w:tcPr>
          <w:p w14:paraId="0EA233DE"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16</w:t>
            </w:r>
          </w:p>
        </w:tc>
        <w:tc>
          <w:tcPr>
            <w:tcW w:w="647" w:type="dxa"/>
          </w:tcPr>
          <w:p w14:paraId="7FAC7D8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16</w:t>
            </w:r>
          </w:p>
        </w:tc>
        <w:tc>
          <w:tcPr>
            <w:tcW w:w="588" w:type="dxa"/>
          </w:tcPr>
          <w:p w14:paraId="17596304"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121" w:type="dxa"/>
          </w:tcPr>
          <w:p w14:paraId="5B384D5E"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rPr>
              <w:t>1</w:t>
            </w:r>
            <w:r>
              <w:rPr>
                <w:rFonts w:ascii="Times New Roman" w:eastAsia="Times New Roman" w:hAnsi="Times New Roman"/>
                <w:b/>
                <w:sz w:val="22"/>
                <w:szCs w:val="22"/>
                <w:lang w:val="sr-Latn-BA"/>
              </w:rPr>
              <w:t>2</w:t>
            </w:r>
          </w:p>
        </w:tc>
        <w:tc>
          <w:tcPr>
            <w:tcW w:w="1297" w:type="dxa"/>
          </w:tcPr>
          <w:p w14:paraId="19FD02D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rPr>
              <w:t>5</w:t>
            </w:r>
            <w:r>
              <w:rPr>
                <w:rFonts w:ascii="Times New Roman" w:eastAsia="Times New Roman" w:hAnsi="Times New Roman"/>
                <w:b/>
                <w:sz w:val="22"/>
                <w:szCs w:val="22"/>
                <w:lang w:val="sr-Latn-BA"/>
              </w:rPr>
              <w:t>2</w:t>
            </w:r>
          </w:p>
        </w:tc>
        <w:tc>
          <w:tcPr>
            <w:tcW w:w="1280" w:type="dxa"/>
          </w:tcPr>
          <w:p w14:paraId="1A62B6F8" w14:textId="77777777" w:rsidR="00337D2B" w:rsidRDefault="00337D2B">
            <w:pPr>
              <w:jc w:val="center"/>
              <w:rPr>
                <w:rFonts w:ascii="Times New Roman" w:eastAsia="Times New Roman" w:hAnsi="Times New Roman"/>
                <w:sz w:val="22"/>
                <w:szCs w:val="22"/>
              </w:rPr>
            </w:pPr>
          </w:p>
        </w:tc>
      </w:tr>
      <w:tr w:rsidR="00337D2B" w14:paraId="2018F23C" w14:textId="77777777">
        <w:trPr>
          <w:trHeight w:val="296"/>
          <w:jc w:val="center"/>
        </w:trPr>
        <w:tc>
          <w:tcPr>
            <w:tcW w:w="665" w:type="dxa"/>
          </w:tcPr>
          <w:p w14:paraId="4482867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18.</w:t>
            </w:r>
          </w:p>
        </w:tc>
        <w:tc>
          <w:tcPr>
            <w:tcW w:w="2781" w:type="dxa"/>
          </w:tcPr>
          <w:p w14:paraId="5E6E8E8D" w14:textId="77777777" w:rsidR="00337D2B" w:rsidRDefault="00C84B04">
            <w:pPr>
              <w:jc w:val="center"/>
              <w:rPr>
                <w:rFonts w:ascii="Times New Roman" w:eastAsia="Times New Roman" w:hAnsi="Times New Roman"/>
                <w:sz w:val="22"/>
                <w:szCs w:val="22"/>
                <w:lang w:val="ru-RU"/>
              </w:rPr>
            </w:pPr>
            <w:r>
              <w:rPr>
                <w:rFonts w:ascii="Times New Roman" w:eastAsia="Times New Roman" w:hAnsi="Times New Roman"/>
                <w:sz w:val="22"/>
                <w:szCs w:val="22"/>
                <w:lang w:val="ru-RU"/>
              </w:rPr>
              <w:t>Х е м и ј а (теорија)</w:t>
            </w:r>
          </w:p>
        </w:tc>
        <w:tc>
          <w:tcPr>
            <w:tcW w:w="530" w:type="dxa"/>
          </w:tcPr>
          <w:p w14:paraId="525F9DF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393B4E3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588" w:type="dxa"/>
          </w:tcPr>
          <w:p w14:paraId="333567A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w:t>
            </w:r>
          </w:p>
        </w:tc>
        <w:tc>
          <w:tcPr>
            <w:tcW w:w="1121" w:type="dxa"/>
          </w:tcPr>
          <w:p w14:paraId="22D573C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4</w:t>
            </w:r>
          </w:p>
        </w:tc>
        <w:tc>
          <w:tcPr>
            <w:tcW w:w="1297" w:type="dxa"/>
          </w:tcPr>
          <w:p w14:paraId="71C7E03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22</w:t>
            </w:r>
          </w:p>
        </w:tc>
        <w:tc>
          <w:tcPr>
            <w:tcW w:w="1280" w:type="dxa"/>
          </w:tcPr>
          <w:p w14:paraId="1BF1F4BA" w14:textId="77777777" w:rsidR="00337D2B" w:rsidRDefault="00C84B04">
            <w:pPr>
              <w:ind w:left="600" w:hanging="120"/>
              <w:rPr>
                <w:rFonts w:ascii="Times New Roman" w:eastAsia="Times New Roman" w:hAnsi="Times New Roman"/>
                <w:sz w:val="22"/>
                <w:szCs w:val="22"/>
              </w:rPr>
            </w:pPr>
            <w:r>
              <w:rPr>
                <w:rFonts w:ascii="Times New Roman" w:eastAsia="Times New Roman" w:hAnsi="Times New Roman"/>
                <w:sz w:val="22"/>
                <w:szCs w:val="22"/>
              </w:rPr>
              <w:t>32</w:t>
            </w:r>
          </w:p>
          <w:p w14:paraId="2C464D87" w14:textId="77777777" w:rsidR="00337D2B" w:rsidRDefault="00337D2B">
            <w:pPr>
              <w:ind w:left="600" w:hanging="120"/>
              <w:rPr>
                <w:rFonts w:ascii="Times New Roman" w:eastAsia="Times New Roman" w:hAnsi="Times New Roman"/>
                <w:sz w:val="22"/>
                <w:szCs w:val="22"/>
              </w:rPr>
            </w:pPr>
          </w:p>
        </w:tc>
      </w:tr>
      <w:tr w:rsidR="00337D2B" w14:paraId="5EFC9099" w14:textId="77777777">
        <w:trPr>
          <w:trHeight w:val="296"/>
          <w:jc w:val="center"/>
        </w:trPr>
        <w:tc>
          <w:tcPr>
            <w:tcW w:w="665" w:type="dxa"/>
          </w:tcPr>
          <w:p w14:paraId="7811B87E" w14:textId="77777777" w:rsidR="00337D2B" w:rsidRDefault="00337D2B">
            <w:pPr>
              <w:jc w:val="center"/>
              <w:rPr>
                <w:rFonts w:ascii="Times New Roman" w:eastAsia="Times New Roman" w:hAnsi="Times New Roman"/>
                <w:sz w:val="22"/>
                <w:szCs w:val="22"/>
              </w:rPr>
            </w:pPr>
          </w:p>
        </w:tc>
        <w:tc>
          <w:tcPr>
            <w:tcW w:w="2781" w:type="dxa"/>
          </w:tcPr>
          <w:p w14:paraId="5ADFABA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w:t>
            </w:r>
          </w:p>
        </w:tc>
        <w:tc>
          <w:tcPr>
            <w:tcW w:w="530" w:type="dxa"/>
          </w:tcPr>
          <w:p w14:paraId="51C97631"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38C8230C"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588" w:type="dxa"/>
          </w:tcPr>
          <w:p w14:paraId="70F556C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w:t>
            </w:r>
          </w:p>
        </w:tc>
        <w:tc>
          <w:tcPr>
            <w:tcW w:w="1121" w:type="dxa"/>
          </w:tcPr>
          <w:p w14:paraId="0F0E0A5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1297" w:type="dxa"/>
          </w:tcPr>
          <w:p w14:paraId="28AECE52"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10</w:t>
            </w:r>
          </w:p>
        </w:tc>
        <w:tc>
          <w:tcPr>
            <w:tcW w:w="1280" w:type="dxa"/>
          </w:tcPr>
          <w:p w14:paraId="552DF428" w14:textId="77777777" w:rsidR="00337D2B" w:rsidRDefault="00337D2B">
            <w:pPr>
              <w:jc w:val="center"/>
              <w:rPr>
                <w:rFonts w:ascii="Times New Roman" w:eastAsia="Times New Roman" w:hAnsi="Times New Roman"/>
                <w:sz w:val="22"/>
                <w:szCs w:val="22"/>
              </w:rPr>
            </w:pPr>
          </w:p>
        </w:tc>
      </w:tr>
      <w:tr w:rsidR="00337D2B" w14:paraId="15D05A76" w14:textId="77777777">
        <w:trPr>
          <w:trHeight w:val="296"/>
          <w:jc w:val="center"/>
        </w:trPr>
        <w:tc>
          <w:tcPr>
            <w:tcW w:w="665" w:type="dxa"/>
          </w:tcPr>
          <w:p w14:paraId="1A44374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19.</w:t>
            </w:r>
          </w:p>
        </w:tc>
        <w:tc>
          <w:tcPr>
            <w:tcW w:w="2781" w:type="dxa"/>
          </w:tcPr>
          <w:p w14:paraId="460904F1" w14:textId="77777777" w:rsidR="00337D2B" w:rsidRDefault="00C84B04">
            <w:pPr>
              <w:jc w:val="center"/>
              <w:rPr>
                <w:rFonts w:ascii="Times New Roman" w:eastAsia="Times New Roman" w:hAnsi="Times New Roman"/>
                <w:sz w:val="22"/>
                <w:szCs w:val="22"/>
                <w:lang w:val="ru-RU"/>
              </w:rPr>
            </w:pPr>
            <w:r>
              <w:rPr>
                <w:rFonts w:ascii="Times New Roman" w:eastAsia="Times New Roman" w:hAnsi="Times New Roman"/>
                <w:sz w:val="22"/>
                <w:szCs w:val="22"/>
                <w:lang w:val="ru-RU"/>
              </w:rPr>
              <w:t>Ф и з и к а (теорија)</w:t>
            </w:r>
          </w:p>
        </w:tc>
        <w:tc>
          <w:tcPr>
            <w:tcW w:w="530" w:type="dxa"/>
          </w:tcPr>
          <w:p w14:paraId="630F7833"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647" w:type="dxa"/>
          </w:tcPr>
          <w:p w14:paraId="638336E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588" w:type="dxa"/>
          </w:tcPr>
          <w:p w14:paraId="3BDD6DB2"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1121" w:type="dxa"/>
          </w:tcPr>
          <w:p w14:paraId="38C6073A"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8</w:t>
            </w:r>
          </w:p>
        </w:tc>
        <w:tc>
          <w:tcPr>
            <w:tcW w:w="1297" w:type="dxa"/>
          </w:tcPr>
          <w:p w14:paraId="20101370"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28</w:t>
            </w:r>
          </w:p>
        </w:tc>
        <w:tc>
          <w:tcPr>
            <w:tcW w:w="1280" w:type="dxa"/>
          </w:tcPr>
          <w:p w14:paraId="23C68196"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rPr>
              <w:t>4</w:t>
            </w:r>
            <w:r>
              <w:rPr>
                <w:rFonts w:ascii="Times New Roman" w:eastAsia="Times New Roman" w:hAnsi="Times New Roman"/>
                <w:sz w:val="22"/>
                <w:szCs w:val="22"/>
                <w:lang w:val="sr-Latn-BA"/>
              </w:rPr>
              <w:t>4</w:t>
            </w:r>
          </w:p>
          <w:p w14:paraId="11661F6D" w14:textId="77777777" w:rsidR="00337D2B" w:rsidRDefault="00337D2B">
            <w:pPr>
              <w:jc w:val="center"/>
              <w:rPr>
                <w:rFonts w:ascii="Times New Roman" w:eastAsia="Times New Roman" w:hAnsi="Times New Roman"/>
                <w:sz w:val="22"/>
                <w:szCs w:val="22"/>
              </w:rPr>
            </w:pPr>
          </w:p>
        </w:tc>
      </w:tr>
      <w:tr w:rsidR="00337D2B" w14:paraId="6FFDDD62" w14:textId="77777777">
        <w:trPr>
          <w:trHeight w:val="582"/>
          <w:jc w:val="center"/>
        </w:trPr>
        <w:tc>
          <w:tcPr>
            <w:tcW w:w="665" w:type="dxa"/>
          </w:tcPr>
          <w:p w14:paraId="752B2DBE" w14:textId="77777777" w:rsidR="00337D2B" w:rsidRDefault="00337D2B">
            <w:pPr>
              <w:jc w:val="center"/>
              <w:rPr>
                <w:rFonts w:ascii="Times New Roman" w:eastAsia="Times New Roman" w:hAnsi="Times New Roman"/>
                <w:sz w:val="22"/>
                <w:szCs w:val="22"/>
              </w:rPr>
            </w:pPr>
          </w:p>
        </w:tc>
        <w:tc>
          <w:tcPr>
            <w:tcW w:w="2781" w:type="dxa"/>
          </w:tcPr>
          <w:p w14:paraId="1486B9C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вежбе:</w:t>
            </w:r>
          </w:p>
        </w:tc>
        <w:tc>
          <w:tcPr>
            <w:tcW w:w="530" w:type="dxa"/>
          </w:tcPr>
          <w:p w14:paraId="0F92B6FB" w14:textId="77777777" w:rsidR="00337D2B" w:rsidRDefault="00C84B04">
            <w:pPr>
              <w:jc w:val="center"/>
              <w:rPr>
                <w:rFonts w:ascii="Times New Roman" w:eastAsia="Times New Roman" w:hAnsi="Times New Roman"/>
                <w:sz w:val="22"/>
                <w:szCs w:val="22"/>
              </w:rPr>
            </w:pPr>
            <w:r>
              <w:rPr>
                <w:rFonts w:ascii="Times New Roman" w:eastAsia="Times New Roman" w:hAnsi="Times New Roman"/>
                <w:b/>
                <w:sz w:val="22"/>
                <w:szCs w:val="22"/>
              </w:rPr>
              <w:t>-</w:t>
            </w:r>
          </w:p>
        </w:tc>
        <w:tc>
          <w:tcPr>
            <w:tcW w:w="647" w:type="dxa"/>
          </w:tcPr>
          <w:p w14:paraId="0A8275E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6</w:t>
            </w:r>
          </w:p>
        </w:tc>
        <w:tc>
          <w:tcPr>
            <w:tcW w:w="588" w:type="dxa"/>
          </w:tcPr>
          <w:p w14:paraId="49F2EE8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4</w:t>
            </w:r>
          </w:p>
        </w:tc>
        <w:tc>
          <w:tcPr>
            <w:tcW w:w="1121" w:type="dxa"/>
          </w:tcPr>
          <w:p w14:paraId="07B553F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6</w:t>
            </w:r>
          </w:p>
        </w:tc>
        <w:tc>
          <w:tcPr>
            <w:tcW w:w="1297" w:type="dxa"/>
          </w:tcPr>
          <w:p w14:paraId="5262D092"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b/>
                <w:sz w:val="22"/>
                <w:szCs w:val="22"/>
              </w:rPr>
              <w:t>1</w:t>
            </w:r>
            <w:r>
              <w:rPr>
                <w:rFonts w:ascii="Times New Roman" w:eastAsia="Times New Roman" w:hAnsi="Times New Roman"/>
                <w:b/>
                <w:sz w:val="22"/>
                <w:szCs w:val="22"/>
                <w:lang w:val="sr-Latn-BA"/>
              </w:rPr>
              <w:t>6</w:t>
            </w:r>
          </w:p>
        </w:tc>
        <w:tc>
          <w:tcPr>
            <w:tcW w:w="1280" w:type="dxa"/>
          </w:tcPr>
          <w:p w14:paraId="33E84077" w14:textId="77777777" w:rsidR="00337D2B" w:rsidRDefault="00337D2B">
            <w:pPr>
              <w:jc w:val="center"/>
              <w:rPr>
                <w:rFonts w:ascii="Times New Roman" w:eastAsia="Times New Roman" w:hAnsi="Times New Roman"/>
                <w:sz w:val="22"/>
                <w:szCs w:val="22"/>
              </w:rPr>
            </w:pPr>
          </w:p>
        </w:tc>
      </w:tr>
      <w:tr w:rsidR="00337D2B" w14:paraId="3AE85A45" w14:textId="77777777">
        <w:trPr>
          <w:trHeight w:val="296"/>
          <w:jc w:val="center"/>
        </w:trPr>
        <w:tc>
          <w:tcPr>
            <w:tcW w:w="665" w:type="dxa"/>
          </w:tcPr>
          <w:p w14:paraId="7922F5BB"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20.</w:t>
            </w:r>
          </w:p>
        </w:tc>
        <w:tc>
          <w:tcPr>
            <w:tcW w:w="2781" w:type="dxa"/>
          </w:tcPr>
          <w:p w14:paraId="4D39EDF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Грађанско васпитање</w:t>
            </w:r>
          </w:p>
        </w:tc>
        <w:tc>
          <w:tcPr>
            <w:tcW w:w="530" w:type="dxa"/>
          </w:tcPr>
          <w:p w14:paraId="426AC6EA"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2</w:t>
            </w:r>
          </w:p>
        </w:tc>
        <w:tc>
          <w:tcPr>
            <w:tcW w:w="647" w:type="dxa"/>
          </w:tcPr>
          <w:p w14:paraId="155DE2F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2</w:t>
            </w:r>
          </w:p>
        </w:tc>
        <w:tc>
          <w:tcPr>
            <w:tcW w:w="588" w:type="dxa"/>
          </w:tcPr>
          <w:p w14:paraId="4DD8DD0B"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1121" w:type="dxa"/>
          </w:tcPr>
          <w:p w14:paraId="13A4DB7F"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297" w:type="dxa"/>
          </w:tcPr>
          <w:p w14:paraId="36854B36"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tc>
        <w:tc>
          <w:tcPr>
            <w:tcW w:w="1280" w:type="dxa"/>
          </w:tcPr>
          <w:p w14:paraId="32A339A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tc>
      </w:tr>
      <w:tr w:rsidR="00337D2B" w14:paraId="41C9BDBC" w14:textId="77777777">
        <w:trPr>
          <w:trHeight w:val="327"/>
          <w:jc w:val="center"/>
        </w:trPr>
        <w:tc>
          <w:tcPr>
            <w:tcW w:w="665" w:type="dxa"/>
          </w:tcPr>
          <w:p w14:paraId="7EDBDA4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21.</w:t>
            </w:r>
          </w:p>
        </w:tc>
        <w:tc>
          <w:tcPr>
            <w:tcW w:w="2781" w:type="dxa"/>
          </w:tcPr>
          <w:p w14:paraId="53521ED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Верска настава</w:t>
            </w:r>
          </w:p>
        </w:tc>
        <w:tc>
          <w:tcPr>
            <w:tcW w:w="530" w:type="dxa"/>
          </w:tcPr>
          <w:p w14:paraId="10756BAF"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2</w:t>
            </w:r>
          </w:p>
        </w:tc>
        <w:tc>
          <w:tcPr>
            <w:tcW w:w="647" w:type="dxa"/>
          </w:tcPr>
          <w:p w14:paraId="03B0C2B0"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2</w:t>
            </w:r>
          </w:p>
        </w:tc>
        <w:tc>
          <w:tcPr>
            <w:tcW w:w="588" w:type="dxa"/>
          </w:tcPr>
          <w:p w14:paraId="2F29909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121" w:type="dxa"/>
          </w:tcPr>
          <w:p w14:paraId="689BA7BF"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4</w:t>
            </w:r>
          </w:p>
        </w:tc>
        <w:tc>
          <w:tcPr>
            <w:tcW w:w="1297" w:type="dxa"/>
          </w:tcPr>
          <w:p w14:paraId="367F3682"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10</w:t>
            </w:r>
          </w:p>
        </w:tc>
        <w:tc>
          <w:tcPr>
            <w:tcW w:w="1280" w:type="dxa"/>
          </w:tcPr>
          <w:p w14:paraId="495AF730"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10</w:t>
            </w:r>
          </w:p>
        </w:tc>
      </w:tr>
      <w:tr w:rsidR="00337D2B" w14:paraId="30F50D2F" w14:textId="77777777">
        <w:trPr>
          <w:trHeight w:val="582"/>
          <w:jc w:val="center"/>
        </w:trPr>
        <w:tc>
          <w:tcPr>
            <w:tcW w:w="665" w:type="dxa"/>
          </w:tcPr>
          <w:p w14:paraId="7380B23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22.</w:t>
            </w:r>
          </w:p>
        </w:tc>
        <w:tc>
          <w:tcPr>
            <w:tcW w:w="2781" w:type="dxa"/>
          </w:tcPr>
          <w:p w14:paraId="2B417E16"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Примењене науке</w:t>
            </w:r>
          </w:p>
          <w:p w14:paraId="0A8EDBF3" w14:textId="77777777" w:rsidR="00337D2B" w:rsidRDefault="00337D2B">
            <w:pPr>
              <w:rPr>
                <w:rFonts w:ascii="Times New Roman" w:eastAsia="Times New Roman" w:hAnsi="Times New Roman"/>
                <w:sz w:val="22"/>
                <w:szCs w:val="22"/>
              </w:rPr>
            </w:pPr>
          </w:p>
        </w:tc>
        <w:tc>
          <w:tcPr>
            <w:tcW w:w="530" w:type="dxa"/>
          </w:tcPr>
          <w:p w14:paraId="2598B77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1</w:t>
            </w:r>
          </w:p>
        </w:tc>
        <w:tc>
          <w:tcPr>
            <w:tcW w:w="647" w:type="dxa"/>
          </w:tcPr>
          <w:p w14:paraId="6EC3474A"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1</w:t>
            </w:r>
          </w:p>
        </w:tc>
        <w:tc>
          <w:tcPr>
            <w:tcW w:w="588" w:type="dxa"/>
          </w:tcPr>
          <w:p w14:paraId="5492D3C6"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w:t>
            </w:r>
          </w:p>
        </w:tc>
        <w:tc>
          <w:tcPr>
            <w:tcW w:w="1121" w:type="dxa"/>
          </w:tcPr>
          <w:p w14:paraId="1FD3305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1297" w:type="dxa"/>
          </w:tcPr>
          <w:p w14:paraId="03F34D09"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w:t>
            </w:r>
          </w:p>
        </w:tc>
        <w:tc>
          <w:tcPr>
            <w:tcW w:w="1280" w:type="dxa"/>
          </w:tcPr>
          <w:p w14:paraId="27DEFF4E"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 xml:space="preserve">         2</w:t>
            </w:r>
          </w:p>
        </w:tc>
      </w:tr>
      <w:tr w:rsidR="00337D2B" w14:paraId="791F4F8D" w14:textId="77777777">
        <w:trPr>
          <w:trHeight w:val="296"/>
          <w:jc w:val="center"/>
        </w:trPr>
        <w:tc>
          <w:tcPr>
            <w:tcW w:w="665" w:type="dxa"/>
          </w:tcPr>
          <w:p w14:paraId="4407803E"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23.</w:t>
            </w:r>
          </w:p>
        </w:tc>
        <w:tc>
          <w:tcPr>
            <w:tcW w:w="2781" w:type="dxa"/>
          </w:tcPr>
          <w:p w14:paraId="6ECF9EE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Здравље и спорт</w:t>
            </w:r>
          </w:p>
        </w:tc>
        <w:tc>
          <w:tcPr>
            <w:tcW w:w="530" w:type="dxa"/>
          </w:tcPr>
          <w:p w14:paraId="2E0F7EE6"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rPr>
              <w:t xml:space="preserve">  </w:t>
            </w:r>
            <w:r>
              <w:rPr>
                <w:rFonts w:ascii="Times New Roman" w:eastAsia="Times New Roman" w:hAnsi="Times New Roman"/>
                <w:sz w:val="22"/>
                <w:szCs w:val="22"/>
                <w:lang w:val="sr-Cyrl-CS"/>
              </w:rPr>
              <w:t>2</w:t>
            </w:r>
          </w:p>
        </w:tc>
        <w:tc>
          <w:tcPr>
            <w:tcW w:w="647" w:type="dxa"/>
          </w:tcPr>
          <w:p w14:paraId="238410F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3</w:t>
            </w:r>
          </w:p>
        </w:tc>
        <w:tc>
          <w:tcPr>
            <w:tcW w:w="588" w:type="dxa"/>
          </w:tcPr>
          <w:p w14:paraId="1C8B1A7D"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1F83E99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1297" w:type="dxa"/>
          </w:tcPr>
          <w:p w14:paraId="22A4A723"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5</w:t>
            </w:r>
          </w:p>
        </w:tc>
        <w:tc>
          <w:tcPr>
            <w:tcW w:w="1280" w:type="dxa"/>
          </w:tcPr>
          <w:p w14:paraId="21ACB16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5</w:t>
            </w:r>
          </w:p>
        </w:tc>
      </w:tr>
      <w:tr w:rsidR="00337D2B" w14:paraId="04F4D385" w14:textId="77777777">
        <w:trPr>
          <w:trHeight w:val="296"/>
          <w:jc w:val="center"/>
        </w:trPr>
        <w:tc>
          <w:tcPr>
            <w:tcW w:w="665" w:type="dxa"/>
          </w:tcPr>
          <w:p w14:paraId="413BD3D3"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24.</w:t>
            </w:r>
          </w:p>
        </w:tc>
        <w:tc>
          <w:tcPr>
            <w:tcW w:w="2781" w:type="dxa"/>
          </w:tcPr>
          <w:p w14:paraId="2F3A2C6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Језик мед.и култура</w:t>
            </w:r>
          </w:p>
        </w:tc>
        <w:tc>
          <w:tcPr>
            <w:tcW w:w="530" w:type="dxa"/>
          </w:tcPr>
          <w:p w14:paraId="65C56033" w14:textId="77777777" w:rsidR="00337D2B" w:rsidRDefault="00C84B04">
            <w:pPr>
              <w:rPr>
                <w:rFonts w:ascii="Times New Roman" w:eastAsia="Times New Roman" w:hAnsi="Times New Roman"/>
                <w:sz w:val="22"/>
                <w:szCs w:val="22"/>
                <w:lang w:val="sr-Latn-BA"/>
              </w:rPr>
            </w:pPr>
            <w:r>
              <w:rPr>
                <w:rFonts w:ascii="Times New Roman" w:eastAsia="Times New Roman" w:hAnsi="Times New Roman"/>
                <w:sz w:val="22"/>
                <w:szCs w:val="22"/>
                <w:lang w:val="sr-Latn-BA"/>
              </w:rPr>
              <w:t xml:space="preserve">  3</w:t>
            </w:r>
          </w:p>
        </w:tc>
        <w:tc>
          <w:tcPr>
            <w:tcW w:w="647" w:type="dxa"/>
          </w:tcPr>
          <w:p w14:paraId="600871FF"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 xml:space="preserve">   2 </w:t>
            </w:r>
          </w:p>
        </w:tc>
        <w:tc>
          <w:tcPr>
            <w:tcW w:w="588" w:type="dxa"/>
          </w:tcPr>
          <w:p w14:paraId="3F0A2BF0"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04446A0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1297" w:type="dxa"/>
          </w:tcPr>
          <w:p w14:paraId="4FA4988F"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 xml:space="preserve"> </w:t>
            </w:r>
            <w:r>
              <w:rPr>
                <w:rFonts w:ascii="Times New Roman" w:eastAsia="Times New Roman" w:hAnsi="Times New Roman"/>
                <w:sz w:val="22"/>
                <w:szCs w:val="22"/>
                <w:lang w:val="sr-Cyrl-CS"/>
              </w:rPr>
              <w:t>5</w:t>
            </w:r>
          </w:p>
        </w:tc>
        <w:tc>
          <w:tcPr>
            <w:tcW w:w="1280" w:type="dxa"/>
          </w:tcPr>
          <w:p w14:paraId="787D961D"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5</w:t>
            </w:r>
          </w:p>
        </w:tc>
      </w:tr>
      <w:tr w:rsidR="00337D2B" w14:paraId="44A33CC5" w14:textId="77777777">
        <w:trPr>
          <w:trHeight w:val="582"/>
          <w:jc w:val="center"/>
        </w:trPr>
        <w:tc>
          <w:tcPr>
            <w:tcW w:w="665" w:type="dxa"/>
          </w:tcPr>
          <w:p w14:paraId="3F6347E5" w14:textId="77777777" w:rsidR="00337D2B" w:rsidRDefault="00C84B04">
            <w:pPr>
              <w:jc w:val="center"/>
              <w:rPr>
                <w:rFonts w:ascii="Times New Roman" w:eastAsia="Times New Roman" w:hAnsi="Times New Roman"/>
                <w:sz w:val="22"/>
                <w:szCs w:val="22"/>
              </w:rPr>
            </w:pPr>
            <w:r>
              <w:rPr>
                <w:rFonts w:ascii="Times New Roman" w:eastAsia="Times New Roman" w:hAnsi="Times New Roman"/>
                <w:sz w:val="22"/>
                <w:szCs w:val="22"/>
              </w:rPr>
              <w:t>25.</w:t>
            </w:r>
          </w:p>
        </w:tc>
        <w:tc>
          <w:tcPr>
            <w:tcW w:w="2781" w:type="dxa"/>
          </w:tcPr>
          <w:p w14:paraId="5EC9E6F8"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Појединац , група и друштво</w:t>
            </w:r>
          </w:p>
        </w:tc>
        <w:tc>
          <w:tcPr>
            <w:tcW w:w="530" w:type="dxa"/>
          </w:tcPr>
          <w:p w14:paraId="02AE9C94"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rPr>
              <w:t xml:space="preserve">  </w:t>
            </w:r>
            <w:r>
              <w:rPr>
                <w:rFonts w:ascii="Times New Roman" w:eastAsia="Times New Roman" w:hAnsi="Times New Roman"/>
                <w:sz w:val="22"/>
                <w:szCs w:val="22"/>
                <w:lang w:val="sr-Cyrl-CS"/>
              </w:rPr>
              <w:t>2</w:t>
            </w:r>
          </w:p>
        </w:tc>
        <w:tc>
          <w:tcPr>
            <w:tcW w:w="647" w:type="dxa"/>
          </w:tcPr>
          <w:p w14:paraId="7FB97D2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 xml:space="preserve">   1</w:t>
            </w:r>
          </w:p>
        </w:tc>
        <w:tc>
          <w:tcPr>
            <w:tcW w:w="588" w:type="dxa"/>
          </w:tcPr>
          <w:p w14:paraId="0A025102"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w:t>
            </w:r>
          </w:p>
        </w:tc>
        <w:tc>
          <w:tcPr>
            <w:tcW w:w="1121" w:type="dxa"/>
          </w:tcPr>
          <w:p w14:paraId="15EA6111"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1297" w:type="dxa"/>
          </w:tcPr>
          <w:p w14:paraId="5B9A8A83"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3</w:t>
            </w:r>
          </w:p>
        </w:tc>
        <w:tc>
          <w:tcPr>
            <w:tcW w:w="1280" w:type="dxa"/>
          </w:tcPr>
          <w:p w14:paraId="52C0AC6A"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3</w:t>
            </w:r>
          </w:p>
        </w:tc>
      </w:tr>
      <w:tr w:rsidR="00337D2B" w14:paraId="2D85733D" w14:textId="77777777">
        <w:trPr>
          <w:trHeight w:val="869"/>
          <w:jc w:val="center"/>
        </w:trPr>
        <w:tc>
          <w:tcPr>
            <w:tcW w:w="665" w:type="dxa"/>
          </w:tcPr>
          <w:p w14:paraId="455F1860"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26.</w:t>
            </w:r>
          </w:p>
        </w:tc>
        <w:tc>
          <w:tcPr>
            <w:tcW w:w="2781" w:type="dxa"/>
          </w:tcPr>
          <w:p w14:paraId="6C36E74D"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Методологија научног истраживања</w:t>
            </w:r>
          </w:p>
        </w:tc>
        <w:tc>
          <w:tcPr>
            <w:tcW w:w="530" w:type="dxa"/>
          </w:tcPr>
          <w:p w14:paraId="1154594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647" w:type="dxa"/>
          </w:tcPr>
          <w:p w14:paraId="6BF2C134"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5AEAC6C0" w14:textId="77777777" w:rsidR="00337D2B" w:rsidRDefault="00C84B04">
            <w:pPr>
              <w:jc w:val="both"/>
              <w:rPr>
                <w:rFonts w:ascii="Times New Roman" w:eastAsia="Times New Roman" w:hAnsi="Times New Roman"/>
                <w:sz w:val="22"/>
                <w:szCs w:val="22"/>
                <w:lang w:val="sr-Cyrl-CS"/>
              </w:rPr>
            </w:pPr>
            <w:r>
              <w:rPr>
                <w:rFonts w:ascii="Times New Roman" w:eastAsia="Times New Roman" w:hAnsi="Times New Roman"/>
                <w:sz w:val="22"/>
                <w:szCs w:val="22"/>
                <w:lang w:val="sr-Cyrl-CS"/>
              </w:rPr>
              <w:t>8</w:t>
            </w:r>
          </w:p>
        </w:tc>
        <w:tc>
          <w:tcPr>
            <w:tcW w:w="1121" w:type="dxa"/>
          </w:tcPr>
          <w:p w14:paraId="7BD78C16"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4</w:t>
            </w:r>
          </w:p>
        </w:tc>
        <w:tc>
          <w:tcPr>
            <w:tcW w:w="1297" w:type="dxa"/>
          </w:tcPr>
          <w:p w14:paraId="17262E1E"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rPr>
              <w:t>1</w:t>
            </w:r>
            <w:r>
              <w:rPr>
                <w:rFonts w:ascii="Times New Roman" w:eastAsia="Times New Roman" w:hAnsi="Times New Roman"/>
                <w:sz w:val="22"/>
                <w:szCs w:val="22"/>
                <w:lang w:val="sr-Cyrl-CS"/>
              </w:rPr>
              <w:t>2</w:t>
            </w:r>
          </w:p>
        </w:tc>
        <w:tc>
          <w:tcPr>
            <w:tcW w:w="1280" w:type="dxa"/>
          </w:tcPr>
          <w:p w14:paraId="2EC3EDC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12</w:t>
            </w:r>
          </w:p>
        </w:tc>
      </w:tr>
      <w:tr w:rsidR="00337D2B" w14:paraId="7E956811" w14:textId="77777777">
        <w:trPr>
          <w:trHeight w:val="582"/>
          <w:jc w:val="center"/>
        </w:trPr>
        <w:tc>
          <w:tcPr>
            <w:tcW w:w="665" w:type="dxa"/>
          </w:tcPr>
          <w:p w14:paraId="73A2A860"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27.</w:t>
            </w:r>
          </w:p>
        </w:tc>
        <w:tc>
          <w:tcPr>
            <w:tcW w:w="2781" w:type="dxa"/>
          </w:tcPr>
          <w:p w14:paraId="42225413"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Примењене науке 2</w:t>
            </w:r>
          </w:p>
          <w:p w14:paraId="3A0037A4" w14:textId="77777777" w:rsidR="00337D2B" w:rsidRDefault="00337D2B">
            <w:pPr>
              <w:rPr>
                <w:rFonts w:ascii="Times New Roman" w:eastAsia="Times New Roman" w:hAnsi="Times New Roman"/>
                <w:sz w:val="22"/>
                <w:szCs w:val="22"/>
              </w:rPr>
            </w:pPr>
          </w:p>
        </w:tc>
        <w:tc>
          <w:tcPr>
            <w:tcW w:w="530" w:type="dxa"/>
          </w:tcPr>
          <w:p w14:paraId="35636725"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647" w:type="dxa"/>
          </w:tcPr>
          <w:p w14:paraId="4178C4BE"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51207FBE" w14:textId="77777777" w:rsidR="00337D2B" w:rsidRDefault="00C84B04">
            <w:pPr>
              <w:jc w:val="both"/>
              <w:rPr>
                <w:rFonts w:ascii="Times New Roman" w:eastAsia="Times New Roman" w:hAnsi="Times New Roman"/>
                <w:sz w:val="22"/>
                <w:szCs w:val="22"/>
                <w:lang w:val="sr-Cyrl-CS"/>
              </w:rPr>
            </w:pPr>
            <w:r>
              <w:rPr>
                <w:rFonts w:ascii="Times New Roman" w:eastAsia="Times New Roman" w:hAnsi="Times New Roman"/>
                <w:sz w:val="22"/>
                <w:szCs w:val="22"/>
                <w:lang w:val="sr-Cyrl-CS"/>
              </w:rPr>
              <w:t>-</w:t>
            </w:r>
          </w:p>
        </w:tc>
        <w:tc>
          <w:tcPr>
            <w:tcW w:w="1121" w:type="dxa"/>
          </w:tcPr>
          <w:p w14:paraId="66D18A3E"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1297" w:type="dxa"/>
          </w:tcPr>
          <w:p w14:paraId="0FB14DC9"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1280" w:type="dxa"/>
          </w:tcPr>
          <w:p w14:paraId="2001C2A8"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r>
      <w:tr w:rsidR="00337D2B" w14:paraId="759C5F03" w14:textId="77777777">
        <w:trPr>
          <w:trHeight w:val="582"/>
          <w:jc w:val="center"/>
        </w:trPr>
        <w:tc>
          <w:tcPr>
            <w:tcW w:w="665" w:type="dxa"/>
          </w:tcPr>
          <w:p w14:paraId="44C6477E"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28.</w:t>
            </w:r>
          </w:p>
        </w:tc>
        <w:tc>
          <w:tcPr>
            <w:tcW w:w="2781" w:type="dxa"/>
          </w:tcPr>
          <w:p w14:paraId="05B1753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Религије и цивилизације</w:t>
            </w:r>
          </w:p>
        </w:tc>
        <w:tc>
          <w:tcPr>
            <w:tcW w:w="530" w:type="dxa"/>
          </w:tcPr>
          <w:p w14:paraId="03EB24B7"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647" w:type="dxa"/>
          </w:tcPr>
          <w:p w14:paraId="6EEC3082"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760DD59F" w14:textId="77777777" w:rsidR="00337D2B" w:rsidRDefault="00C84B04">
            <w:pPr>
              <w:jc w:val="both"/>
              <w:rPr>
                <w:rFonts w:ascii="Times New Roman" w:eastAsia="Times New Roman" w:hAnsi="Times New Roman"/>
                <w:sz w:val="22"/>
                <w:szCs w:val="22"/>
                <w:lang w:val="sr-Latn-BA"/>
              </w:rPr>
            </w:pPr>
            <w:r>
              <w:rPr>
                <w:rFonts w:ascii="Times New Roman" w:eastAsia="Times New Roman" w:hAnsi="Times New Roman"/>
                <w:sz w:val="22"/>
                <w:szCs w:val="22"/>
                <w:lang w:val="sr-Latn-BA"/>
              </w:rPr>
              <w:t>6</w:t>
            </w:r>
          </w:p>
        </w:tc>
        <w:tc>
          <w:tcPr>
            <w:tcW w:w="1121" w:type="dxa"/>
          </w:tcPr>
          <w:p w14:paraId="0BC93245"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6</w:t>
            </w:r>
          </w:p>
        </w:tc>
        <w:tc>
          <w:tcPr>
            <w:tcW w:w="1297" w:type="dxa"/>
          </w:tcPr>
          <w:p w14:paraId="409A3E22"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Latn-BA"/>
              </w:rPr>
              <w:t>1</w:t>
            </w:r>
            <w:r>
              <w:rPr>
                <w:rFonts w:ascii="Times New Roman" w:eastAsia="Times New Roman" w:hAnsi="Times New Roman"/>
                <w:sz w:val="22"/>
                <w:szCs w:val="22"/>
                <w:lang w:val="sr-Cyrl-CS"/>
              </w:rPr>
              <w:t>2</w:t>
            </w:r>
          </w:p>
        </w:tc>
        <w:tc>
          <w:tcPr>
            <w:tcW w:w="1280" w:type="dxa"/>
          </w:tcPr>
          <w:p w14:paraId="784E799C"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12</w:t>
            </w:r>
          </w:p>
        </w:tc>
      </w:tr>
      <w:tr w:rsidR="00337D2B" w14:paraId="06F740BD" w14:textId="77777777">
        <w:trPr>
          <w:trHeight w:val="880"/>
          <w:jc w:val="center"/>
        </w:trPr>
        <w:tc>
          <w:tcPr>
            <w:tcW w:w="665" w:type="dxa"/>
          </w:tcPr>
          <w:p w14:paraId="0AF5F459" w14:textId="77777777" w:rsidR="00337D2B" w:rsidRDefault="00C84B04">
            <w:pPr>
              <w:jc w:val="both"/>
              <w:rPr>
                <w:rFonts w:ascii="Times New Roman" w:eastAsia="Times New Roman" w:hAnsi="Times New Roman"/>
                <w:sz w:val="22"/>
                <w:szCs w:val="22"/>
              </w:rPr>
            </w:pPr>
            <w:r>
              <w:rPr>
                <w:rFonts w:ascii="Times New Roman" w:eastAsia="Times New Roman" w:hAnsi="Times New Roman"/>
                <w:sz w:val="22"/>
                <w:szCs w:val="22"/>
              </w:rPr>
              <w:t xml:space="preserve">   29.</w:t>
            </w:r>
          </w:p>
        </w:tc>
        <w:tc>
          <w:tcPr>
            <w:tcW w:w="2781" w:type="dxa"/>
          </w:tcPr>
          <w:p w14:paraId="18ABB05C"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Образовање за одрживи развој</w:t>
            </w:r>
          </w:p>
          <w:p w14:paraId="0D996B7A" w14:textId="77777777" w:rsidR="00337D2B" w:rsidRDefault="00337D2B">
            <w:pPr>
              <w:rPr>
                <w:rFonts w:ascii="Times New Roman" w:eastAsia="Times New Roman" w:hAnsi="Times New Roman"/>
                <w:sz w:val="22"/>
                <w:szCs w:val="22"/>
              </w:rPr>
            </w:pPr>
          </w:p>
        </w:tc>
        <w:tc>
          <w:tcPr>
            <w:tcW w:w="530" w:type="dxa"/>
          </w:tcPr>
          <w:p w14:paraId="51BCE7AF"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647" w:type="dxa"/>
          </w:tcPr>
          <w:p w14:paraId="5710FF89" w14:textId="77777777" w:rsidR="00337D2B" w:rsidRDefault="00C84B04">
            <w:pPr>
              <w:rPr>
                <w:rFonts w:ascii="Times New Roman" w:eastAsia="Times New Roman" w:hAnsi="Times New Roman"/>
                <w:sz w:val="22"/>
                <w:szCs w:val="22"/>
              </w:rPr>
            </w:pPr>
            <w:r>
              <w:rPr>
                <w:rFonts w:ascii="Times New Roman" w:eastAsia="Times New Roman" w:hAnsi="Times New Roman"/>
                <w:sz w:val="22"/>
                <w:szCs w:val="22"/>
              </w:rPr>
              <w:t>-</w:t>
            </w:r>
          </w:p>
        </w:tc>
        <w:tc>
          <w:tcPr>
            <w:tcW w:w="588" w:type="dxa"/>
          </w:tcPr>
          <w:p w14:paraId="4228183D" w14:textId="77777777" w:rsidR="00337D2B" w:rsidRDefault="00C84B04">
            <w:pPr>
              <w:jc w:val="both"/>
              <w:rPr>
                <w:rFonts w:ascii="Times New Roman" w:eastAsia="Times New Roman" w:hAnsi="Times New Roman"/>
                <w:sz w:val="22"/>
                <w:szCs w:val="22"/>
                <w:lang w:val="sr-Cyrl-CS"/>
              </w:rPr>
            </w:pPr>
            <w:r>
              <w:rPr>
                <w:rFonts w:ascii="Times New Roman" w:eastAsia="Times New Roman" w:hAnsi="Times New Roman"/>
                <w:sz w:val="22"/>
                <w:szCs w:val="22"/>
                <w:lang w:val="sr-Cyrl-CS"/>
              </w:rPr>
              <w:t>2</w:t>
            </w:r>
          </w:p>
        </w:tc>
        <w:tc>
          <w:tcPr>
            <w:tcW w:w="1121" w:type="dxa"/>
          </w:tcPr>
          <w:p w14:paraId="1736C477" w14:textId="77777777" w:rsidR="00337D2B" w:rsidRDefault="00C84B04">
            <w:pPr>
              <w:rPr>
                <w:rFonts w:ascii="Times New Roman" w:eastAsia="Times New Roman" w:hAnsi="Times New Roman"/>
                <w:sz w:val="22"/>
                <w:szCs w:val="22"/>
                <w:lang w:val="sr-Cyrl-CS"/>
              </w:rPr>
            </w:pPr>
            <w:r>
              <w:rPr>
                <w:rFonts w:ascii="Times New Roman" w:eastAsia="Times New Roman" w:hAnsi="Times New Roman"/>
                <w:sz w:val="22"/>
                <w:szCs w:val="22"/>
                <w:lang w:val="sr-Cyrl-CS"/>
              </w:rPr>
              <w:t>4</w:t>
            </w:r>
          </w:p>
        </w:tc>
        <w:tc>
          <w:tcPr>
            <w:tcW w:w="1297" w:type="dxa"/>
          </w:tcPr>
          <w:p w14:paraId="2B1BB6B7" w14:textId="77777777" w:rsidR="00337D2B" w:rsidRDefault="00C84B04">
            <w:pPr>
              <w:jc w:val="center"/>
              <w:rPr>
                <w:rFonts w:ascii="Times New Roman" w:eastAsia="Times New Roman" w:hAnsi="Times New Roman"/>
                <w:sz w:val="22"/>
                <w:szCs w:val="22"/>
                <w:lang w:val="sr-Latn-BA"/>
              </w:rPr>
            </w:pPr>
            <w:r>
              <w:rPr>
                <w:rFonts w:ascii="Times New Roman" w:eastAsia="Times New Roman" w:hAnsi="Times New Roman"/>
                <w:sz w:val="22"/>
                <w:szCs w:val="22"/>
                <w:lang w:val="sr-Latn-BA"/>
              </w:rPr>
              <w:t>6</w:t>
            </w:r>
          </w:p>
        </w:tc>
        <w:tc>
          <w:tcPr>
            <w:tcW w:w="1280" w:type="dxa"/>
          </w:tcPr>
          <w:p w14:paraId="613D47C5" w14:textId="77777777" w:rsidR="00337D2B" w:rsidRDefault="00C84B04">
            <w:pPr>
              <w:jc w:val="center"/>
              <w:rPr>
                <w:rFonts w:ascii="Times New Roman" w:eastAsia="Times New Roman" w:hAnsi="Times New Roman"/>
                <w:sz w:val="22"/>
                <w:szCs w:val="22"/>
                <w:lang w:val="sr-Cyrl-CS"/>
              </w:rPr>
            </w:pPr>
            <w:r>
              <w:rPr>
                <w:rFonts w:ascii="Times New Roman" w:eastAsia="Times New Roman" w:hAnsi="Times New Roman"/>
                <w:sz w:val="22"/>
                <w:szCs w:val="22"/>
                <w:lang w:val="sr-Cyrl-CS"/>
              </w:rPr>
              <w:t>6</w:t>
            </w:r>
          </w:p>
        </w:tc>
      </w:tr>
    </w:tbl>
    <w:p w14:paraId="567B42EA" w14:textId="77777777" w:rsidR="00337D2B" w:rsidRDefault="00337D2B">
      <w:pPr>
        <w:rPr>
          <w:rFonts w:ascii="Calibri" w:hAnsi="Calibri"/>
          <w:sz w:val="22"/>
          <w:szCs w:val="22"/>
          <w:lang w:val="sr-Cyrl-CS"/>
        </w:rPr>
      </w:pPr>
    </w:p>
    <w:p w14:paraId="51C2E3F2" w14:textId="77777777" w:rsidR="00337D2B" w:rsidRDefault="00337D2B">
      <w:pPr>
        <w:rPr>
          <w:rFonts w:ascii="Calibri" w:hAnsi="Calibri"/>
          <w:sz w:val="22"/>
          <w:szCs w:val="22"/>
          <w:lang w:val="sr-Cyrl-CS"/>
        </w:rPr>
      </w:pPr>
    </w:p>
    <w:p w14:paraId="3CAFAC0E" w14:textId="77777777" w:rsidR="00337D2B" w:rsidRDefault="00C84B04">
      <w:pPr>
        <w:pStyle w:val="Heading3"/>
        <w:rPr>
          <w:sz w:val="22"/>
          <w:szCs w:val="22"/>
          <w:lang w:val="ru-RU"/>
        </w:rPr>
      </w:pPr>
      <w:bookmarkStart w:id="68" w:name="_Toc147492293"/>
      <w:bookmarkStart w:id="69" w:name="_Toc147826744"/>
      <w:r>
        <w:rPr>
          <w:sz w:val="22"/>
          <w:szCs w:val="22"/>
          <w:lang w:val="ru-RU"/>
        </w:rPr>
        <w:t>3.2.3.Облици образовно-васпитног рада којима се остварују обавезни предмети, изборни програми и активности</w:t>
      </w:r>
      <w:bookmarkEnd w:id="68"/>
      <w:bookmarkEnd w:id="69"/>
    </w:p>
    <w:p w14:paraId="3A687991" w14:textId="77777777" w:rsidR="00337D2B" w:rsidRDefault="00337D2B">
      <w:pPr>
        <w:spacing w:before="240" w:after="240"/>
        <w:rPr>
          <w:rFonts w:ascii="Times New Roman" w:hAnsi="Times New Roman"/>
          <w:sz w:val="22"/>
          <w:szCs w:val="22"/>
          <w:lang w:val="ru-RU"/>
        </w:rPr>
      </w:pPr>
    </w:p>
    <w:tbl>
      <w:tblPr>
        <w:tblStyle w:val="Style24"/>
        <w:tblW w:w="9020"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680"/>
        <w:gridCol w:w="1254"/>
        <w:gridCol w:w="1309"/>
        <w:gridCol w:w="1335"/>
        <w:gridCol w:w="1282"/>
        <w:gridCol w:w="1160"/>
      </w:tblGrid>
      <w:tr w:rsidR="00337D2B" w14:paraId="5B34BED1" w14:textId="77777777" w:rsidTr="00ED0B2C">
        <w:trPr>
          <w:trHeight w:val="259"/>
          <w:jc w:val="center"/>
        </w:trPr>
        <w:tc>
          <w:tcPr>
            <w:tcW w:w="2680" w:type="dxa"/>
            <w:tcBorders>
              <w:top w:val="single" w:sz="6" w:space="0" w:color="000000"/>
              <w:left w:val="single" w:sz="6" w:space="0" w:color="000000"/>
              <w:bottom w:val="single" w:sz="6" w:space="0" w:color="000000"/>
              <w:right w:val="single" w:sz="6" w:space="0" w:color="000000"/>
            </w:tcBorders>
            <w:shd w:val="clear" w:color="auto" w:fill="E0E0E0"/>
            <w:tcMar>
              <w:top w:w="100" w:type="dxa"/>
              <w:left w:w="100" w:type="dxa"/>
              <w:bottom w:w="100" w:type="dxa"/>
              <w:right w:w="100" w:type="dxa"/>
            </w:tcMar>
          </w:tcPr>
          <w:p w14:paraId="550C7967" w14:textId="77777777" w:rsidR="00337D2B" w:rsidRDefault="00C84B04" w:rsidP="00ED0B2C">
            <w:pPr>
              <w:jc w:val="center"/>
              <w:rPr>
                <w:rFonts w:ascii="Times New Roman" w:hAnsi="Times New Roman"/>
                <w:b/>
                <w:sz w:val="22"/>
                <w:szCs w:val="22"/>
              </w:rPr>
            </w:pPr>
            <w:r>
              <w:rPr>
                <w:rFonts w:ascii="Times New Roman" w:hAnsi="Times New Roman"/>
                <w:b/>
                <w:sz w:val="22"/>
                <w:szCs w:val="22"/>
              </w:rPr>
              <w:t>Облик образовно-васпитног рада</w:t>
            </w:r>
          </w:p>
        </w:tc>
        <w:tc>
          <w:tcPr>
            <w:tcW w:w="1254"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5A9A5A6E" w14:textId="77777777" w:rsidR="00337D2B" w:rsidRDefault="00C84B04" w:rsidP="00ED0B2C">
            <w:pPr>
              <w:rPr>
                <w:rFonts w:ascii="Times New Roman" w:hAnsi="Times New Roman"/>
                <w:sz w:val="22"/>
                <w:szCs w:val="22"/>
              </w:rPr>
            </w:pPr>
            <w:r>
              <w:rPr>
                <w:rFonts w:ascii="Times New Roman" w:hAnsi="Times New Roman"/>
                <w:sz w:val="22"/>
                <w:szCs w:val="22"/>
              </w:rPr>
              <w:t>I разред</w:t>
            </w:r>
          </w:p>
        </w:tc>
        <w:tc>
          <w:tcPr>
            <w:tcW w:w="1309"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6E8C0B05" w14:textId="77777777" w:rsidR="00337D2B" w:rsidRDefault="00C84B04" w:rsidP="00ED0B2C">
            <w:pPr>
              <w:jc w:val="center"/>
              <w:rPr>
                <w:rFonts w:ascii="Times New Roman" w:hAnsi="Times New Roman"/>
                <w:sz w:val="22"/>
                <w:szCs w:val="22"/>
              </w:rPr>
            </w:pPr>
            <w:r>
              <w:rPr>
                <w:rFonts w:ascii="Times New Roman" w:hAnsi="Times New Roman"/>
                <w:sz w:val="22"/>
                <w:szCs w:val="22"/>
              </w:rPr>
              <w:t>II разред</w:t>
            </w:r>
          </w:p>
        </w:tc>
        <w:tc>
          <w:tcPr>
            <w:tcW w:w="1335"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0D8FAF96" w14:textId="77777777" w:rsidR="00337D2B" w:rsidRDefault="00C84B04" w:rsidP="00ED0B2C">
            <w:pPr>
              <w:jc w:val="center"/>
              <w:rPr>
                <w:rFonts w:ascii="Times New Roman" w:hAnsi="Times New Roman"/>
                <w:sz w:val="22"/>
                <w:szCs w:val="22"/>
              </w:rPr>
            </w:pPr>
            <w:r>
              <w:rPr>
                <w:rFonts w:ascii="Times New Roman" w:hAnsi="Times New Roman"/>
                <w:sz w:val="22"/>
                <w:szCs w:val="22"/>
              </w:rPr>
              <w:t>III разред</w:t>
            </w:r>
          </w:p>
        </w:tc>
        <w:tc>
          <w:tcPr>
            <w:tcW w:w="1282"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5C4FCF34" w14:textId="77777777" w:rsidR="00337D2B" w:rsidRDefault="00C84B04" w:rsidP="00ED0B2C">
            <w:pPr>
              <w:jc w:val="center"/>
              <w:rPr>
                <w:rFonts w:ascii="Times New Roman" w:hAnsi="Times New Roman"/>
                <w:sz w:val="22"/>
                <w:szCs w:val="22"/>
              </w:rPr>
            </w:pPr>
            <w:r>
              <w:rPr>
                <w:rFonts w:ascii="Times New Roman" w:hAnsi="Times New Roman"/>
                <w:sz w:val="22"/>
                <w:szCs w:val="22"/>
              </w:rPr>
              <w:t>IV разред</w:t>
            </w:r>
          </w:p>
        </w:tc>
        <w:tc>
          <w:tcPr>
            <w:tcW w:w="1160"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7CCCE331" w14:textId="77777777" w:rsidR="00337D2B" w:rsidRDefault="00C84B04" w:rsidP="00ED0B2C">
            <w:pPr>
              <w:rPr>
                <w:rFonts w:ascii="Times New Roman" w:hAnsi="Times New Roman"/>
                <w:sz w:val="22"/>
                <w:szCs w:val="22"/>
              </w:rPr>
            </w:pPr>
            <w:r>
              <w:rPr>
                <w:rFonts w:ascii="Times New Roman" w:hAnsi="Times New Roman"/>
                <w:sz w:val="22"/>
                <w:szCs w:val="22"/>
              </w:rPr>
              <w:t>Укупно</w:t>
            </w:r>
          </w:p>
        </w:tc>
      </w:tr>
      <w:tr w:rsidR="00337D2B" w14:paraId="70815066" w14:textId="77777777" w:rsidTr="000731EB">
        <w:trPr>
          <w:trHeight w:val="90"/>
          <w:jc w:val="center"/>
        </w:trPr>
        <w:tc>
          <w:tcPr>
            <w:tcW w:w="2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89470C" w14:textId="77777777" w:rsidR="00337D2B" w:rsidRDefault="00C84B04" w:rsidP="00ED0B2C">
            <w:pPr>
              <w:jc w:val="center"/>
              <w:rPr>
                <w:rFonts w:ascii="Times New Roman" w:hAnsi="Times New Roman"/>
                <w:sz w:val="22"/>
                <w:szCs w:val="22"/>
              </w:rPr>
            </w:pPr>
            <w:r>
              <w:rPr>
                <w:rFonts w:ascii="Times New Roman" w:hAnsi="Times New Roman"/>
                <w:sz w:val="22"/>
                <w:szCs w:val="22"/>
              </w:rPr>
              <w:t>Час одељењског старешине</w:t>
            </w:r>
          </w:p>
        </w:tc>
        <w:tc>
          <w:tcPr>
            <w:tcW w:w="1254" w:type="dxa"/>
            <w:tcBorders>
              <w:top w:val="nil"/>
              <w:left w:val="nil"/>
              <w:bottom w:val="single" w:sz="6" w:space="0" w:color="000000"/>
              <w:right w:val="single" w:sz="6" w:space="0" w:color="000000"/>
            </w:tcBorders>
            <w:tcMar>
              <w:top w:w="100" w:type="dxa"/>
              <w:left w:w="100" w:type="dxa"/>
              <w:bottom w:w="100" w:type="dxa"/>
              <w:right w:w="100" w:type="dxa"/>
            </w:tcMar>
          </w:tcPr>
          <w:p w14:paraId="5A775925" w14:textId="77777777" w:rsidR="00337D2B" w:rsidRDefault="00C84B04" w:rsidP="00ED0B2C">
            <w:pPr>
              <w:jc w:val="center"/>
              <w:rPr>
                <w:rFonts w:ascii="Times New Roman" w:hAnsi="Times New Roman"/>
                <w:sz w:val="22"/>
                <w:szCs w:val="22"/>
              </w:rPr>
            </w:pPr>
            <w:r>
              <w:rPr>
                <w:rFonts w:ascii="Times New Roman" w:hAnsi="Times New Roman"/>
                <w:sz w:val="22"/>
                <w:szCs w:val="22"/>
              </w:rPr>
              <w:t>37</w:t>
            </w:r>
          </w:p>
        </w:tc>
        <w:tc>
          <w:tcPr>
            <w:tcW w:w="1309" w:type="dxa"/>
            <w:tcBorders>
              <w:top w:val="nil"/>
              <w:left w:val="nil"/>
              <w:bottom w:val="single" w:sz="6" w:space="0" w:color="000000"/>
              <w:right w:val="single" w:sz="6" w:space="0" w:color="000000"/>
            </w:tcBorders>
            <w:tcMar>
              <w:top w:w="100" w:type="dxa"/>
              <w:left w:w="100" w:type="dxa"/>
              <w:bottom w:w="100" w:type="dxa"/>
              <w:right w:w="100" w:type="dxa"/>
            </w:tcMar>
          </w:tcPr>
          <w:p w14:paraId="2FA3CCB7" w14:textId="77777777" w:rsidR="00337D2B" w:rsidRDefault="00C84B04" w:rsidP="00ED0B2C">
            <w:pPr>
              <w:jc w:val="center"/>
              <w:rPr>
                <w:rFonts w:ascii="Times New Roman" w:hAnsi="Times New Roman"/>
                <w:sz w:val="22"/>
                <w:szCs w:val="22"/>
              </w:rPr>
            </w:pPr>
            <w:r>
              <w:rPr>
                <w:rFonts w:ascii="Times New Roman" w:hAnsi="Times New Roman"/>
                <w:sz w:val="22"/>
                <w:szCs w:val="22"/>
              </w:rPr>
              <w:t>37</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39F14E04" w14:textId="77777777" w:rsidR="00337D2B" w:rsidRDefault="00C84B04" w:rsidP="00ED0B2C">
            <w:pPr>
              <w:jc w:val="center"/>
              <w:rPr>
                <w:rFonts w:ascii="Times New Roman" w:hAnsi="Times New Roman"/>
                <w:sz w:val="22"/>
                <w:szCs w:val="22"/>
              </w:rPr>
            </w:pPr>
            <w:r>
              <w:rPr>
                <w:rFonts w:ascii="Times New Roman" w:hAnsi="Times New Roman"/>
                <w:sz w:val="22"/>
                <w:szCs w:val="22"/>
              </w:rPr>
              <w:t>37</w:t>
            </w:r>
          </w:p>
        </w:tc>
        <w:tc>
          <w:tcPr>
            <w:tcW w:w="1282" w:type="dxa"/>
            <w:tcBorders>
              <w:top w:val="nil"/>
              <w:left w:val="nil"/>
              <w:bottom w:val="single" w:sz="6" w:space="0" w:color="000000"/>
              <w:right w:val="single" w:sz="6" w:space="0" w:color="000000"/>
            </w:tcBorders>
            <w:tcMar>
              <w:top w:w="100" w:type="dxa"/>
              <w:left w:w="100" w:type="dxa"/>
              <w:bottom w:w="100" w:type="dxa"/>
              <w:right w:w="100" w:type="dxa"/>
            </w:tcMar>
          </w:tcPr>
          <w:p w14:paraId="794AB881" w14:textId="77777777" w:rsidR="00337D2B" w:rsidRDefault="00C84B04" w:rsidP="00ED0B2C">
            <w:pPr>
              <w:jc w:val="center"/>
              <w:rPr>
                <w:rFonts w:ascii="Times New Roman" w:hAnsi="Times New Roman"/>
                <w:sz w:val="22"/>
                <w:szCs w:val="22"/>
              </w:rPr>
            </w:pPr>
            <w:r>
              <w:rPr>
                <w:rFonts w:ascii="Times New Roman" w:hAnsi="Times New Roman"/>
                <w:sz w:val="22"/>
                <w:szCs w:val="22"/>
              </w:rPr>
              <w:t>33</w:t>
            </w:r>
          </w:p>
        </w:tc>
        <w:tc>
          <w:tcPr>
            <w:tcW w:w="1160" w:type="dxa"/>
            <w:tcBorders>
              <w:top w:val="nil"/>
              <w:left w:val="nil"/>
              <w:bottom w:val="single" w:sz="6" w:space="0" w:color="000000"/>
              <w:right w:val="single" w:sz="6" w:space="0" w:color="000000"/>
            </w:tcBorders>
            <w:tcMar>
              <w:top w:w="100" w:type="dxa"/>
              <w:left w:w="100" w:type="dxa"/>
              <w:bottom w:w="100" w:type="dxa"/>
              <w:right w:w="100" w:type="dxa"/>
            </w:tcMar>
          </w:tcPr>
          <w:p w14:paraId="429530E3" w14:textId="77777777" w:rsidR="00337D2B" w:rsidRDefault="00C84B04" w:rsidP="00ED0B2C">
            <w:pPr>
              <w:jc w:val="center"/>
              <w:rPr>
                <w:rFonts w:ascii="Times New Roman" w:hAnsi="Times New Roman"/>
                <w:sz w:val="22"/>
                <w:szCs w:val="22"/>
              </w:rPr>
            </w:pPr>
            <w:r>
              <w:rPr>
                <w:rFonts w:ascii="Times New Roman" w:hAnsi="Times New Roman"/>
                <w:sz w:val="22"/>
                <w:szCs w:val="22"/>
              </w:rPr>
              <w:t>144</w:t>
            </w:r>
          </w:p>
        </w:tc>
      </w:tr>
      <w:tr w:rsidR="00337D2B" w14:paraId="67391B89" w14:textId="77777777" w:rsidTr="00ED0B2C">
        <w:trPr>
          <w:trHeight w:val="15"/>
          <w:jc w:val="center"/>
        </w:trPr>
        <w:tc>
          <w:tcPr>
            <w:tcW w:w="2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BF65463" w14:textId="77777777" w:rsidR="00337D2B" w:rsidRDefault="00C84B04" w:rsidP="00ED0B2C">
            <w:pPr>
              <w:jc w:val="center"/>
              <w:rPr>
                <w:rFonts w:ascii="Times New Roman" w:hAnsi="Times New Roman"/>
                <w:sz w:val="22"/>
                <w:szCs w:val="22"/>
              </w:rPr>
            </w:pPr>
            <w:r>
              <w:rPr>
                <w:rFonts w:ascii="Times New Roman" w:hAnsi="Times New Roman"/>
                <w:sz w:val="22"/>
                <w:szCs w:val="22"/>
              </w:rPr>
              <w:t>Додатна настава</w:t>
            </w:r>
          </w:p>
        </w:tc>
        <w:tc>
          <w:tcPr>
            <w:tcW w:w="1254" w:type="dxa"/>
            <w:tcBorders>
              <w:top w:val="nil"/>
              <w:left w:val="nil"/>
              <w:bottom w:val="single" w:sz="6" w:space="0" w:color="000000"/>
              <w:right w:val="single" w:sz="6" w:space="0" w:color="000000"/>
            </w:tcBorders>
            <w:tcMar>
              <w:top w:w="100" w:type="dxa"/>
              <w:left w:w="100" w:type="dxa"/>
              <w:bottom w:w="100" w:type="dxa"/>
              <w:right w:w="100" w:type="dxa"/>
            </w:tcMar>
          </w:tcPr>
          <w:p w14:paraId="24103335"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09" w:type="dxa"/>
            <w:tcBorders>
              <w:top w:val="nil"/>
              <w:left w:val="nil"/>
              <w:bottom w:val="single" w:sz="6" w:space="0" w:color="000000"/>
              <w:right w:val="single" w:sz="6" w:space="0" w:color="000000"/>
            </w:tcBorders>
            <w:tcMar>
              <w:top w:w="100" w:type="dxa"/>
              <w:left w:w="100" w:type="dxa"/>
              <w:bottom w:w="100" w:type="dxa"/>
              <w:right w:w="100" w:type="dxa"/>
            </w:tcMar>
          </w:tcPr>
          <w:p w14:paraId="1C89388B"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574B007D"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282" w:type="dxa"/>
            <w:tcBorders>
              <w:top w:val="nil"/>
              <w:left w:val="nil"/>
              <w:bottom w:val="single" w:sz="6" w:space="0" w:color="000000"/>
              <w:right w:val="single" w:sz="6" w:space="0" w:color="000000"/>
            </w:tcBorders>
            <w:tcMar>
              <w:top w:w="100" w:type="dxa"/>
              <w:left w:w="100" w:type="dxa"/>
              <w:bottom w:w="100" w:type="dxa"/>
              <w:right w:w="100" w:type="dxa"/>
            </w:tcMar>
          </w:tcPr>
          <w:p w14:paraId="735EAD00"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160" w:type="dxa"/>
            <w:tcBorders>
              <w:top w:val="nil"/>
              <w:left w:val="nil"/>
              <w:bottom w:val="single" w:sz="6" w:space="0" w:color="000000"/>
              <w:right w:val="single" w:sz="6" w:space="0" w:color="000000"/>
            </w:tcBorders>
            <w:tcMar>
              <w:top w:w="100" w:type="dxa"/>
              <w:left w:w="100" w:type="dxa"/>
              <w:bottom w:w="100" w:type="dxa"/>
              <w:right w:w="100" w:type="dxa"/>
            </w:tcMar>
          </w:tcPr>
          <w:p w14:paraId="121FC0EE" w14:textId="77777777" w:rsidR="00337D2B" w:rsidRDefault="00C84B04" w:rsidP="00ED0B2C">
            <w:pPr>
              <w:jc w:val="center"/>
              <w:rPr>
                <w:rFonts w:ascii="Times New Roman" w:hAnsi="Times New Roman"/>
                <w:sz w:val="22"/>
                <w:szCs w:val="22"/>
              </w:rPr>
            </w:pPr>
            <w:r>
              <w:rPr>
                <w:rFonts w:ascii="Times New Roman" w:hAnsi="Times New Roman"/>
                <w:sz w:val="22"/>
                <w:szCs w:val="22"/>
              </w:rPr>
              <w:t>До 120</w:t>
            </w:r>
          </w:p>
        </w:tc>
      </w:tr>
      <w:tr w:rsidR="00337D2B" w14:paraId="662D7E71" w14:textId="77777777" w:rsidTr="000731EB">
        <w:trPr>
          <w:trHeight w:val="90"/>
          <w:jc w:val="center"/>
        </w:trPr>
        <w:tc>
          <w:tcPr>
            <w:tcW w:w="2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E25600" w14:textId="77777777" w:rsidR="00337D2B" w:rsidRDefault="00C84B04" w:rsidP="00ED0B2C">
            <w:pPr>
              <w:jc w:val="center"/>
              <w:rPr>
                <w:rFonts w:ascii="Times New Roman" w:hAnsi="Times New Roman"/>
                <w:sz w:val="22"/>
                <w:szCs w:val="22"/>
              </w:rPr>
            </w:pPr>
            <w:r>
              <w:rPr>
                <w:rFonts w:ascii="Times New Roman" w:hAnsi="Times New Roman"/>
                <w:sz w:val="22"/>
                <w:szCs w:val="22"/>
              </w:rPr>
              <w:t>Допунска настава</w:t>
            </w:r>
          </w:p>
        </w:tc>
        <w:tc>
          <w:tcPr>
            <w:tcW w:w="1254" w:type="dxa"/>
            <w:tcBorders>
              <w:top w:val="nil"/>
              <w:left w:val="nil"/>
              <w:bottom w:val="single" w:sz="6" w:space="0" w:color="000000"/>
              <w:right w:val="single" w:sz="6" w:space="0" w:color="000000"/>
            </w:tcBorders>
            <w:tcMar>
              <w:top w:w="100" w:type="dxa"/>
              <w:left w:w="100" w:type="dxa"/>
              <w:bottom w:w="100" w:type="dxa"/>
              <w:right w:w="100" w:type="dxa"/>
            </w:tcMar>
          </w:tcPr>
          <w:p w14:paraId="4A0A01CF"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09" w:type="dxa"/>
            <w:tcBorders>
              <w:top w:val="nil"/>
              <w:left w:val="nil"/>
              <w:bottom w:val="single" w:sz="6" w:space="0" w:color="000000"/>
              <w:right w:val="single" w:sz="6" w:space="0" w:color="000000"/>
            </w:tcBorders>
            <w:tcMar>
              <w:top w:w="100" w:type="dxa"/>
              <w:left w:w="100" w:type="dxa"/>
              <w:bottom w:w="100" w:type="dxa"/>
              <w:right w:w="100" w:type="dxa"/>
            </w:tcMar>
          </w:tcPr>
          <w:p w14:paraId="7CF44ACC"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42E663D4"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282" w:type="dxa"/>
            <w:tcBorders>
              <w:top w:val="nil"/>
              <w:left w:val="nil"/>
              <w:bottom w:val="single" w:sz="6" w:space="0" w:color="000000"/>
              <w:right w:val="single" w:sz="6" w:space="0" w:color="000000"/>
            </w:tcBorders>
            <w:tcMar>
              <w:top w:w="100" w:type="dxa"/>
              <w:left w:w="100" w:type="dxa"/>
              <w:bottom w:w="100" w:type="dxa"/>
              <w:right w:w="100" w:type="dxa"/>
            </w:tcMar>
          </w:tcPr>
          <w:p w14:paraId="1B908F43"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160" w:type="dxa"/>
            <w:tcBorders>
              <w:top w:val="nil"/>
              <w:left w:val="nil"/>
              <w:bottom w:val="single" w:sz="6" w:space="0" w:color="000000"/>
              <w:right w:val="single" w:sz="6" w:space="0" w:color="000000"/>
            </w:tcBorders>
            <w:tcMar>
              <w:top w:w="100" w:type="dxa"/>
              <w:left w:w="100" w:type="dxa"/>
              <w:bottom w:w="100" w:type="dxa"/>
              <w:right w:w="100" w:type="dxa"/>
            </w:tcMar>
          </w:tcPr>
          <w:p w14:paraId="13D4CF9D" w14:textId="77777777" w:rsidR="00337D2B" w:rsidRDefault="00C84B04" w:rsidP="00ED0B2C">
            <w:pPr>
              <w:jc w:val="center"/>
              <w:rPr>
                <w:rFonts w:ascii="Times New Roman" w:hAnsi="Times New Roman"/>
                <w:sz w:val="22"/>
                <w:szCs w:val="22"/>
              </w:rPr>
            </w:pPr>
            <w:r>
              <w:rPr>
                <w:rFonts w:ascii="Times New Roman" w:hAnsi="Times New Roman"/>
                <w:sz w:val="22"/>
                <w:szCs w:val="22"/>
              </w:rPr>
              <w:t>До 120</w:t>
            </w:r>
          </w:p>
        </w:tc>
      </w:tr>
      <w:tr w:rsidR="00337D2B" w14:paraId="476D1624" w14:textId="77777777" w:rsidTr="00ED0B2C">
        <w:trPr>
          <w:trHeight w:val="15"/>
          <w:jc w:val="center"/>
        </w:trPr>
        <w:tc>
          <w:tcPr>
            <w:tcW w:w="26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A58AF08" w14:textId="77777777" w:rsidR="00337D2B" w:rsidRDefault="00C84B04" w:rsidP="00ED0B2C">
            <w:pPr>
              <w:jc w:val="center"/>
              <w:rPr>
                <w:rFonts w:ascii="Times New Roman" w:hAnsi="Times New Roman"/>
                <w:sz w:val="22"/>
                <w:szCs w:val="22"/>
              </w:rPr>
            </w:pPr>
            <w:r>
              <w:rPr>
                <w:rFonts w:ascii="Times New Roman" w:hAnsi="Times New Roman"/>
                <w:sz w:val="22"/>
                <w:szCs w:val="22"/>
              </w:rPr>
              <w:t>Припремна настава</w:t>
            </w:r>
          </w:p>
        </w:tc>
        <w:tc>
          <w:tcPr>
            <w:tcW w:w="1254" w:type="dxa"/>
            <w:tcBorders>
              <w:top w:val="nil"/>
              <w:left w:val="nil"/>
              <w:bottom w:val="single" w:sz="6" w:space="0" w:color="000000"/>
              <w:right w:val="single" w:sz="6" w:space="0" w:color="000000"/>
            </w:tcBorders>
            <w:tcMar>
              <w:top w:w="100" w:type="dxa"/>
              <w:left w:w="100" w:type="dxa"/>
              <w:bottom w:w="100" w:type="dxa"/>
              <w:right w:w="100" w:type="dxa"/>
            </w:tcMar>
          </w:tcPr>
          <w:p w14:paraId="373FBB05"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09" w:type="dxa"/>
            <w:tcBorders>
              <w:top w:val="nil"/>
              <w:left w:val="nil"/>
              <w:bottom w:val="single" w:sz="6" w:space="0" w:color="000000"/>
              <w:right w:val="single" w:sz="6" w:space="0" w:color="000000"/>
            </w:tcBorders>
            <w:tcMar>
              <w:top w:w="100" w:type="dxa"/>
              <w:left w:w="100" w:type="dxa"/>
              <w:bottom w:w="100" w:type="dxa"/>
              <w:right w:w="100" w:type="dxa"/>
            </w:tcMar>
          </w:tcPr>
          <w:p w14:paraId="22F68510"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335" w:type="dxa"/>
            <w:tcBorders>
              <w:top w:val="nil"/>
              <w:left w:val="nil"/>
              <w:bottom w:val="single" w:sz="6" w:space="0" w:color="000000"/>
              <w:right w:val="single" w:sz="6" w:space="0" w:color="000000"/>
            </w:tcBorders>
            <w:tcMar>
              <w:top w:w="100" w:type="dxa"/>
              <w:left w:w="100" w:type="dxa"/>
              <w:bottom w:w="100" w:type="dxa"/>
              <w:right w:w="100" w:type="dxa"/>
            </w:tcMar>
          </w:tcPr>
          <w:p w14:paraId="665B6CE9"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282" w:type="dxa"/>
            <w:tcBorders>
              <w:top w:val="nil"/>
              <w:left w:val="nil"/>
              <w:bottom w:val="single" w:sz="6" w:space="0" w:color="000000"/>
              <w:right w:val="single" w:sz="6" w:space="0" w:color="000000"/>
            </w:tcBorders>
            <w:tcMar>
              <w:top w:w="100" w:type="dxa"/>
              <w:left w:w="100" w:type="dxa"/>
              <w:bottom w:w="100" w:type="dxa"/>
              <w:right w:w="100" w:type="dxa"/>
            </w:tcMar>
          </w:tcPr>
          <w:p w14:paraId="5C6E0607" w14:textId="77777777" w:rsidR="00337D2B" w:rsidRDefault="00C84B04" w:rsidP="00ED0B2C">
            <w:pPr>
              <w:jc w:val="center"/>
              <w:rPr>
                <w:rFonts w:ascii="Times New Roman" w:hAnsi="Times New Roman"/>
                <w:sz w:val="22"/>
                <w:szCs w:val="22"/>
              </w:rPr>
            </w:pPr>
            <w:r>
              <w:rPr>
                <w:rFonts w:ascii="Times New Roman" w:hAnsi="Times New Roman"/>
                <w:sz w:val="22"/>
                <w:szCs w:val="22"/>
              </w:rPr>
              <w:t>До 30</w:t>
            </w:r>
          </w:p>
        </w:tc>
        <w:tc>
          <w:tcPr>
            <w:tcW w:w="1160" w:type="dxa"/>
            <w:tcBorders>
              <w:top w:val="nil"/>
              <w:left w:val="nil"/>
              <w:bottom w:val="single" w:sz="6" w:space="0" w:color="000000"/>
              <w:right w:val="single" w:sz="6" w:space="0" w:color="000000"/>
            </w:tcBorders>
            <w:tcMar>
              <w:top w:w="100" w:type="dxa"/>
              <w:left w:w="100" w:type="dxa"/>
              <w:bottom w:w="100" w:type="dxa"/>
              <w:right w:w="100" w:type="dxa"/>
            </w:tcMar>
          </w:tcPr>
          <w:p w14:paraId="03EA1D27" w14:textId="77777777" w:rsidR="00337D2B" w:rsidRDefault="00C84B04" w:rsidP="00ED0B2C">
            <w:pPr>
              <w:jc w:val="center"/>
              <w:rPr>
                <w:rFonts w:ascii="Times New Roman" w:hAnsi="Times New Roman"/>
                <w:sz w:val="22"/>
                <w:szCs w:val="22"/>
              </w:rPr>
            </w:pPr>
            <w:r>
              <w:rPr>
                <w:rFonts w:ascii="Times New Roman" w:hAnsi="Times New Roman"/>
                <w:sz w:val="22"/>
                <w:szCs w:val="22"/>
              </w:rPr>
              <w:t>До 120</w:t>
            </w:r>
          </w:p>
        </w:tc>
      </w:tr>
    </w:tbl>
    <w:p w14:paraId="3052D93D" w14:textId="77777777" w:rsidR="00337D2B" w:rsidRDefault="00337D2B">
      <w:pPr>
        <w:spacing w:before="240" w:after="240"/>
        <w:rPr>
          <w:rFonts w:ascii="Times New Roman" w:hAnsi="Times New Roman"/>
          <w:sz w:val="22"/>
          <w:szCs w:val="22"/>
        </w:rPr>
      </w:pPr>
    </w:p>
    <w:tbl>
      <w:tblPr>
        <w:tblStyle w:val="Style25"/>
        <w:tblW w:w="8940"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905"/>
        <w:gridCol w:w="1311"/>
        <w:gridCol w:w="1352"/>
        <w:gridCol w:w="1421"/>
        <w:gridCol w:w="1951"/>
      </w:tblGrid>
      <w:tr w:rsidR="00337D2B" w14:paraId="75FB3C5A" w14:textId="77777777" w:rsidTr="000731EB">
        <w:trPr>
          <w:trHeight w:val="465"/>
          <w:jc w:val="center"/>
        </w:trPr>
        <w:tc>
          <w:tcPr>
            <w:tcW w:w="2905" w:type="dxa"/>
            <w:tcBorders>
              <w:top w:val="single" w:sz="6" w:space="0" w:color="000000"/>
              <w:left w:val="single" w:sz="6" w:space="0" w:color="000000"/>
              <w:bottom w:val="single" w:sz="6" w:space="0" w:color="000000"/>
              <w:right w:val="single" w:sz="6" w:space="0" w:color="000000"/>
            </w:tcBorders>
            <w:shd w:val="clear" w:color="auto" w:fill="E0E0E0"/>
            <w:tcMar>
              <w:top w:w="100" w:type="dxa"/>
              <w:left w:w="100" w:type="dxa"/>
              <w:bottom w:w="100" w:type="dxa"/>
              <w:right w:w="100" w:type="dxa"/>
            </w:tcMar>
          </w:tcPr>
          <w:p w14:paraId="7564CEE0" w14:textId="77777777" w:rsidR="00337D2B" w:rsidRDefault="00C84B04" w:rsidP="00ED0B2C">
            <w:pPr>
              <w:jc w:val="center"/>
              <w:rPr>
                <w:rFonts w:ascii="Times New Roman" w:hAnsi="Times New Roman"/>
                <w:b/>
                <w:sz w:val="18"/>
                <w:szCs w:val="18"/>
                <w:lang w:val="ru-RU"/>
              </w:rPr>
            </w:pPr>
            <w:r>
              <w:rPr>
                <w:rFonts w:ascii="Times New Roman" w:hAnsi="Times New Roman"/>
                <w:b/>
                <w:sz w:val="18"/>
                <w:szCs w:val="18"/>
                <w:lang w:val="ru-RU"/>
              </w:rPr>
              <w:t>Остали облици образовно-васпитног рада</w:t>
            </w:r>
          </w:p>
        </w:tc>
        <w:tc>
          <w:tcPr>
            <w:tcW w:w="1311"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37615FC9" w14:textId="77777777" w:rsidR="00337D2B" w:rsidRDefault="00C84B04" w:rsidP="00ED0B2C">
            <w:pPr>
              <w:rPr>
                <w:rFonts w:ascii="Times New Roman" w:hAnsi="Times New Roman"/>
                <w:sz w:val="18"/>
                <w:szCs w:val="18"/>
              </w:rPr>
            </w:pPr>
            <w:r>
              <w:rPr>
                <w:rFonts w:ascii="Times New Roman" w:hAnsi="Times New Roman"/>
                <w:sz w:val="18"/>
                <w:szCs w:val="18"/>
              </w:rPr>
              <w:t>I разред</w:t>
            </w:r>
          </w:p>
        </w:tc>
        <w:tc>
          <w:tcPr>
            <w:tcW w:w="1352"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2DA477F7" w14:textId="77777777" w:rsidR="00337D2B" w:rsidRDefault="00C84B04" w:rsidP="00ED0B2C">
            <w:pPr>
              <w:jc w:val="center"/>
              <w:rPr>
                <w:rFonts w:ascii="Times New Roman" w:hAnsi="Times New Roman"/>
                <w:sz w:val="18"/>
                <w:szCs w:val="18"/>
              </w:rPr>
            </w:pPr>
            <w:r>
              <w:rPr>
                <w:rFonts w:ascii="Times New Roman" w:hAnsi="Times New Roman"/>
                <w:sz w:val="18"/>
                <w:szCs w:val="18"/>
              </w:rPr>
              <w:t>II разред</w:t>
            </w:r>
          </w:p>
        </w:tc>
        <w:tc>
          <w:tcPr>
            <w:tcW w:w="1421"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199AFF52" w14:textId="77777777" w:rsidR="00337D2B" w:rsidRDefault="00C84B04" w:rsidP="00ED0B2C">
            <w:pPr>
              <w:jc w:val="center"/>
              <w:rPr>
                <w:rFonts w:ascii="Times New Roman" w:hAnsi="Times New Roman"/>
                <w:sz w:val="18"/>
                <w:szCs w:val="18"/>
              </w:rPr>
            </w:pPr>
            <w:r>
              <w:rPr>
                <w:rFonts w:ascii="Times New Roman" w:hAnsi="Times New Roman"/>
                <w:sz w:val="18"/>
                <w:szCs w:val="18"/>
              </w:rPr>
              <w:t>III разред</w:t>
            </w:r>
          </w:p>
        </w:tc>
        <w:tc>
          <w:tcPr>
            <w:tcW w:w="1951"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6A41B64B" w14:textId="77777777" w:rsidR="00337D2B" w:rsidRDefault="00C84B04" w:rsidP="00ED0B2C">
            <w:pPr>
              <w:jc w:val="center"/>
              <w:rPr>
                <w:rFonts w:ascii="Times New Roman" w:hAnsi="Times New Roman"/>
                <w:sz w:val="18"/>
                <w:szCs w:val="18"/>
              </w:rPr>
            </w:pPr>
            <w:r>
              <w:rPr>
                <w:rFonts w:ascii="Times New Roman" w:hAnsi="Times New Roman"/>
                <w:sz w:val="18"/>
                <w:szCs w:val="18"/>
              </w:rPr>
              <w:t>IV разред</w:t>
            </w:r>
          </w:p>
        </w:tc>
      </w:tr>
      <w:tr w:rsidR="00337D2B" w14:paraId="126B9D9E" w14:textId="77777777" w:rsidTr="00ED0B2C">
        <w:trPr>
          <w:trHeight w:val="154"/>
          <w:jc w:val="center"/>
        </w:trPr>
        <w:tc>
          <w:tcPr>
            <w:tcW w:w="29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247321F" w14:textId="77777777" w:rsidR="00337D2B" w:rsidRDefault="00C84B04" w:rsidP="00ED0B2C">
            <w:pPr>
              <w:jc w:val="center"/>
              <w:rPr>
                <w:rFonts w:ascii="Times New Roman" w:hAnsi="Times New Roman"/>
                <w:sz w:val="18"/>
                <w:szCs w:val="18"/>
              </w:rPr>
            </w:pPr>
            <w:r>
              <w:rPr>
                <w:rFonts w:ascii="Times New Roman" w:hAnsi="Times New Roman"/>
                <w:sz w:val="18"/>
                <w:szCs w:val="18"/>
              </w:rPr>
              <w:t>Час одељењског старешине</w:t>
            </w:r>
          </w:p>
        </w:tc>
        <w:tc>
          <w:tcPr>
            <w:tcW w:w="1311" w:type="dxa"/>
            <w:tcBorders>
              <w:top w:val="nil"/>
              <w:left w:val="nil"/>
              <w:bottom w:val="single" w:sz="6" w:space="0" w:color="000000"/>
              <w:right w:val="single" w:sz="6" w:space="0" w:color="000000"/>
            </w:tcBorders>
            <w:tcMar>
              <w:top w:w="100" w:type="dxa"/>
              <w:left w:w="100" w:type="dxa"/>
              <w:bottom w:w="100" w:type="dxa"/>
              <w:right w:w="100" w:type="dxa"/>
            </w:tcMar>
          </w:tcPr>
          <w:p w14:paraId="405A989E"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352" w:type="dxa"/>
            <w:tcBorders>
              <w:top w:val="nil"/>
              <w:left w:val="nil"/>
              <w:bottom w:val="single" w:sz="6" w:space="0" w:color="000000"/>
              <w:right w:val="single" w:sz="6" w:space="0" w:color="000000"/>
            </w:tcBorders>
            <w:tcMar>
              <w:top w:w="100" w:type="dxa"/>
              <w:left w:w="100" w:type="dxa"/>
              <w:bottom w:w="100" w:type="dxa"/>
              <w:right w:w="100" w:type="dxa"/>
            </w:tcMar>
          </w:tcPr>
          <w:p w14:paraId="6E9DB891"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421" w:type="dxa"/>
            <w:tcBorders>
              <w:top w:val="nil"/>
              <w:left w:val="nil"/>
              <w:bottom w:val="single" w:sz="6" w:space="0" w:color="000000"/>
              <w:right w:val="single" w:sz="6" w:space="0" w:color="000000"/>
            </w:tcBorders>
            <w:tcMar>
              <w:top w:w="100" w:type="dxa"/>
              <w:left w:w="100" w:type="dxa"/>
              <w:bottom w:w="100" w:type="dxa"/>
              <w:right w:w="100" w:type="dxa"/>
            </w:tcMar>
          </w:tcPr>
          <w:p w14:paraId="33BE8458"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951" w:type="dxa"/>
            <w:tcBorders>
              <w:top w:val="nil"/>
              <w:left w:val="nil"/>
              <w:bottom w:val="single" w:sz="6" w:space="0" w:color="000000"/>
              <w:right w:val="single" w:sz="6" w:space="0" w:color="000000"/>
            </w:tcBorders>
            <w:tcMar>
              <w:top w:w="100" w:type="dxa"/>
              <w:left w:w="100" w:type="dxa"/>
              <w:bottom w:w="100" w:type="dxa"/>
              <w:right w:w="100" w:type="dxa"/>
            </w:tcMar>
          </w:tcPr>
          <w:p w14:paraId="2EE7EC93" w14:textId="77777777" w:rsidR="00337D2B" w:rsidRDefault="00C84B04" w:rsidP="00ED0B2C">
            <w:pPr>
              <w:jc w:val="center"/>
              <w:rPr>
                <w:rFonts w:ascii="Times New Roman" w:hAnsi="Times New Roman"/>
                <w:sz w:val="18"/>
                <w:szCs w:val="18"/>
              </w:rPr>
            </w:pPr>
            <w:r>
              <w:rPr>
                <w:rFonts w:ascii="Times New Roman" w:hAnsi="Times New Roman"/>
                <w:sz w:val="18"/>
                <w:szCs w:val="18"/>
              </w:rPr>
              <w:t>33</w:t>
            </w:r>
          </w:p>
        </w:tc>
      </w:tr>
      <w:tr w:rsidR="00337D2B" w14:paraId="56FBEDF6" w14:textId="77777777" w:rsidTr="00ED0B2C">
        <w:trPr>
          <w:trHeight w:val="147"/>
          <w:jc w:val="center"/>
        </w:trPr>
        <w:tc>
          <w:tcPr>
            <w:tcW w:w="29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8A848C" w14:textId="77777777" w:rsidR="00337D2B" w:rsidRDefault="00C84B04" w:rsidP="00ED0B2C">
            <w:pPr>
              <w:jc w:val="center"/>
              <w:rPr>
                <w:rFonts w:ascii="Times New Roman" w:hAnsi="Times New Roman"/>
                <w:sz w:val="18"/>
                <w:szCs w:val="18"/>
              </w:rPr>
            </w:pPr>
            <w:r>
              <w:rPr>
                <w:rFonts w:ascii="Times New Roman" w:hAnsi="Times New Roman"/>
                <w:sz w:val="18"/>
                <w:szCs w:val="18"/>
              </w:rPr>
              <w:t>Екскурзија</w:t>
            </w:r>
          </w:p>
        </w:tc>
        <w:tc>
          <w:tcPr>
            <w:tcW w:w="1311" w:type="dxa"/>
            <w:tcBorders>
              <w:top w:val="nil"/>
              <w:left w:val="nil"/>
              <w:bottom w:val="single" w:sz="6" w:space="0" w:color="000000"/>
              <w:right w:val="single" w:sz="6" w:space="0" w:color="000000"/>
            </w:tcBorders>
            <w:tcMar>
              <w:top w:w="100" w:type="dxa"/>
              <w:left w:w="100" w:type="dxa"/>
              <w:bottom w:w="100" w:type="dxa"/>
              <w:right w:w="100" w:type="dxa"/>
            </w:tcMar>
          </w:tcPr>
          <w:p w14:paraId="6E0BDA01" w14:textId="77777777" w:rsidR="00337D2B" w:rsidRDefault="00C84B04" w:rsidP="00ED0B2C">
            <w:pPr>
              <w:jc w:val="center"/>
              <w:rPr>
                <w:rFonts w:ascii="Times New Roman" w:hAnsi="Times New Roman"/>
                <w:sz w:val="18"/>
                <w:szCs w:val="18"/>
              </w:rPr>
            </w:pPr>
            <w:r>
              <w:rPr>
                <w:rFonts w:ascii="Times New Roman" w:hAnsi="Times New Roman"/>
                <w:sz w:val="18"/>
                <w:szCs w:val="18"/>
              </w:rPr>
              <w:t>До 3 дана</w:t>
            </w:r>
          </w:p>
        </w:tc>
        <w:tc>
          <w:tcPr>
            <w:tcW w:w="1352" w:type="dxa"/>
            <w:tcBorders>
              <w:top w:val="nil"/>
              <w:left w:val="nil"/>
              <w:bottom w:val="single" w:sz="6" w:space="0" w:color="000000"/>
              <w:right w:val="single" w:sz="6" w:space="0" w:color="000000"/>
            </w:tcBorders>
            <w:tcMar>
              <w:top w:w="100" w:type="dxa"/>
              <w:left w:w="100" w:type="dxa"/>
              <w:bottom w:w="100" w:type="dxa"/>
              <w:right w:w="100" w:type="dxa"/>
            </w:tcMar>
          </w:tcPr>
          <w:p w14:paraId="57B74ED3" w14:textId="77777777" w:rsidR="00337D2B" w:rsidRDefault="00C84B04" w:rsidP="00ED0B2C">
            <w:pPr>
              <w:jc w:val="center"/>
              <w:rPr>
                <w:rFonts w:ascii="Times New Roman" w:hAnsi="Times New Roman"/>
                <w:sz w:val="18"/>
                <w:szCs w:val="18"/>
              </w:rPr>
            </w:pPr>
            <w:r>
              <w:rPr>
                <w:rFonts w:ascii="Times New Roman" w:hAnsi="Times New Roman"/>
                <w:sz w:val="18"/>
                <w:szCs w:val="18"/>
              </w:rPr>
              <w:t>До 5 дана</w:t>
            </w:r>
          </w:p>
        </w:tc>
        <w:tc>
          <w:tcPr>
            <w:tcW w:w="1421" w:type="dxa"/>
            <w:tcBorders>
              <w:top w:val="nil"/>
              <w:left w:val="nil"/>
              <w:bottom w:val="single" w:sz="6" w:space="0" w:color="000000"/>
              <w:right w:val="single" w:sz="6" w:space="0" w:color="000000"/>
            </w:tcBorders>
            <w:tcMar>
              <w:top w:w="100" w:type="dxa"/>
              <w:left w:w="100" w:type="dxa"/>
              <w:bottom w:w="100" w:type="dxa"/>
              <w:right w:w="100" w:type="dxa"/>
            </w:tcMar>
          </w:tcPr>
          <w:p w14:paraId="2E57D53C" w14:textId="77777777" w:rsidR="00337D2B" w:rsidRDefault="00C84B04" w:rsidP="00ED0B2C">
            <w:pPr>
              <w:jc w:val="center"/>
              <w:rPr>
                <w:rFonts w:ascii="Times New Roman" w:hAnsi="Times New Roman"/>
                <w:sz w:val="18"/>
                <w:szCs w:val="18"/>
              </w:rPr>
            </w:pPr>
            <w:r>
              <w:rPr>
                <w:rFonts w:ascii="Times New Roman" w:hAnsi="Times New Roman"/>
                <w:sz w:val="18"/>
                <w:szCs w:val="18"/>
              </w:rPr>
              <w:t>До 5 наставних дана</w:t>
            </w:r>
          </w:p>
        </w:tc>
        <w:tc>
          <w:tcPr>
            <w:tcW w:w="1951" w:type="dxa"/>
            <w:tcBorders>
              <w:top w:val="nil"/>
              <w:left w:val="nil"/>
              <w:bottom w:val="single" w:sz="6" w:space="0" w:color="000000"/>
              <w:right w:val="single" w:sz="6" w:space="0" w:color="000000"/>
            </w:tcBorders>
            <w:tcMar>
              <w:top w:w="100" w:type="dxa"/>
              <w:left w:w="100" w:type="dxa"/>
              <w:bottom w:w="100" w:type="dxa"/>
              <w:right w:w="100" w:type="dxa"/>
            </w:tcMar>
          </w:tcPr>
          <w:p w14:paraId="7A9C3DCD" w14:textId="77777777" w:rsidR="00337D2B" w:rsidRDefault="00C84B04" w:rsidP="00ED0B2C">
            <w:pPr>
              <w:jc w:val="center"/>
              <w:rPr>
                <w:rFonts w:ascii="Times New Roman" w:hAnsi="Times New Roman"/>
                <w:sz w:val="18"/>
                <w:szCs w:val="18"/>
              </w:rPr>
            </w:pPr>
            <w:r>
              <w:rPr>
                <w:rFonts w:ascii="Times New Roman" w:hAnsi="Times New Roman"/>
                <w:sz w:val="18"/>
                <w:szCs w:val="18"/>
              </w:rPr>
              <w:t>До 5 наставних дана</w:t>
            </w:r>
          </w:p>
        </w:tc>
      </w:tr>
      <w:tr w:rsidR="00337D2B" w14:paraId="023A70BC" w14:textId="77777777" w:rsidTr="00ED0B2C">
        <w:trPr>
          <w:trHeight w:val="409"/>
          <w:jc w:val="center"/>
        </w:trPr>
        <w:tc>
          <w:tcPr>
            <w:tcW w:w="290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9E4E663" w14:textId="77777777" w:rsidR="00337D2B" w:rsidRDefault="00C84B04" w:rsidP="00ED0B2C">
            <w:pPr>
              <w:jc w:val="center"/>
              <w:rPr>
                <w:rFonts w:ascii="Times New Roman" w:hAnsi="Times New Roman"/>
                <w:sz w:val="18"/>
                <w:szCs w:val="18"/>
                <w:lang w:val="ru-RU"/>
              </w:rPr>
            </w:pPr>
            <w:r>
              <w:rPr>
                <w:rFonts w:ascii="Times New Roman" w:hAnsi="Times New Roman"/>
                <w:sz w:val="18"/>
                <w:szCs w:val="18"/>
                <w:lang w:val="ru-RU"/>
              </w:rPr>
              <w:t>Слободне активности( хор, оркестар секције, спортско рекреативне и друге ваннаставне актив.</w:t>
            </w:r>
          </w:p>
        </w:tc>
        <w:tc>
          <w:tcPr>
            <w:tcW w:w="6035" w:type="dxa"/>
            <w:gridSpan w:val="4"/>
            <w:tcBorders>
              <w:top w:val="nil"/>
              <w:left w:val="nil"/>
              <w:bottom w:val="single" w:sz="6" w:space="0" w:color="000000"/>
              <w:right w:val="single" w:sz="6" w:space="0" w:color="000000"/>
            </w:tcBorders>
            <w:tcMar>
              <w:top w:w="100" w:type="dxa"/>
              <w:left w:w="100" w:type="dxa"/>
              <w:bottom w:w="100" w:type="dxa"/>
              <w:right w:w="100" w:type="dxa"/>
            </w:tcMar>
          </w:tcPr>
          <w:p w14:paraId="7D672CA4" w14:textId="77777777" w:rsidR="00337D2B" w:rsidRDefault="00337D2B" w:rsidP="00ED0B2C">
            <w:pPr>
              <w:jc w:val="center"/>
              <w:rPr>
                <w:rFonts w:ascii="Times New Roman" w:hAnsi="Times New Roman"/>
                <w:sz w:val="18"/>
                <w:szCs w:val="18"/>
                <w:lang w:val="ru-RU"/>
              </w:rPr>
            </w:pPr>
          </w:p>
          <w:p w14:paraId="7A28971F" w14:textId="77777777" w:rsidR="00337D2B" w:rsidRDefault="00C84B04" w:rsidP="00ED0B2C">
            <w:pPr>
              <w:jc w:val="center"/>
              <w:rPr>
                <w:rFonts w:ascii="Times New Roman" w:hAnsi="Times New Roman"/>
                <w:sz w:val="18"/>
                <w:szCs w:val="18"/>
              </w:rPr>
            </w:pPr>
            <w:r>
              <w:rPr>
                <w:rFonts w:ascii="Times New Roman" w:hAnsi="Times New Roman"/>
                <w:sz w:val="18"/>
                <w:szCs w:val="18"/>
              </w:rPr>
              <w:t>30-60 часова годишње</w:t>
            </w:r>
          </w:p>
        </w:tc>
      </w:tr>
      <w:tr w:rsidR="00337D2B" w14:paraId="04F52E04" w14:textId="77777777" w:rsidTr="000731EB">
        <w:trPr>
          <w:trHeight w:val="569"/>
          <w:jc w:val="center"/>
        </w:trPr>
        <w:tc>
          <w:tcPr>
            <w:tcW w:w="290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038223" w14:textId="77777777" w:rsidR="00337D2B" w:rsidRDefault="00C84B04" w:rsidP="00ED0B2C">
            <w:pPr>
              <w:jc w:val="center"/>
              <w:rPr>
                <w:rFonts w:ascii="Times New Roman" w:hAnsi="Times New Roman"/>
                <w:sz w:val="18"/>
                <w:szCs w:val="18"/>
                <w:lang w:val="ru-RU"/>
              </w:rPr>
            </w:pPr>
            <w:r>
              <w:rPr>
                <w:rFonts w:ascii="Times New Roman" w:hAnsi="Times New Roman"/>
                <w:sz w:val="18"/>
                <w:szCs w:val="18"/>
                <w:lang w:val="ru-RU"/>
              </w:rPr>
              <w:t>Друштвене активности-ученички парламент, уч.задруге</w:t>
            </w:r>
          </w:p>
        </w:tc>
        <w:tc>
          <w:tcPr>
            <w:tcW w:w="6035" w:type="dxa"/>
            <w:gridSpan w:val="4"/>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CA44823" w14:textId="77777777" w:rsidR="00337D2B" w:rsidRDefault="00337D2B" w:rsidP="00ED0B2C">
            <w:pPr>
              <w:rPr>
                <w:rFonts w:ascii="Times New Roman" w:hAnsi="Times New Roman"/>
                <w:sz w:val="18"/>
                <w:szCs w:val="18"/>
                <w:lang w:val="ru-RU"/>
              </w:rPr>
            </w:pPr>
          </w:p>
          <w:p w14:paraId="45706C3D" w14:textId="77777777" w:rsidR="00337D2B" w:rsidRDefault="00C84B04" w:rsidP="00ED0B2C">
            <w:pPr>
              <w:jc w:val="center"/>
              <w:rPr>
                <w:rFonts w:ascii="Times New Roman" w:hAnsi="Times New Roman"/>
                <w:sz w:val="18"/>
                <w:szCs w:val="18"/>
              </w:rPr>
            </w:pPr>
            <w:r>
              <w:rPr>
                <w:rFonts w:ascii="Times New Roman" w:hAnsi="Times New Roman"/>
                <w:sz w:val="18"/>
                <w:szCs w:val="18"/>
              </w:rPr>
              <w:t>15- 30 часова годишње</w:t>
            </w:r>
          </w:p>
        </w:tc>
      </w:tr>
    </w:tbl>
    <w:p w14:paraId="4CF2F85D" w14:textId="77777777" w:rsidR="00337D2B" w:rsidRDefault="00337D2B">
      <w:pPr>
        <w:spacing w:before="240" w:after="240"/>
        <w:rPr>
          <w:rFonts w:ascii="Times New Roman" w:hAnsi="Times New Roman"/>
          <w:sz w:val="22"/>
          <w:szCs w:val="22"/>
        </w:rPr>
      </w:pPr>
    </w:p>
    <w:tbl>
      <w:tblPr>
        <w:tblStyle w:val="Style26"/>
        <w:tblW w:w="9040" w:type="dxa"/>
        <w:jc w:val="center"/>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3345"/>
        <w:gridCol w:w="1256"/>
        <w:gridCol w:w="1310"/>
        <w:gridCol w:w="1352"/>
        <w:gridCol w:w="1777"/>
      </w:tblGrid>
      <w:tr w:rsidR="00337D2B" w14:paraId="052D9B74" w14:textId="77777777" w:rsidTr="000731EB">
        <w:trPr>
          <w:trHeight w:val="407"/>
          <w:jc w:val="center"/>
        </w:trPr>
        <w:tc>
          <w:tcPr>
            <w:tcW w:w="3345" w:type="dxa"/>
            <w:tcBorders>
              <w:top w:val="single" w:sz="6" w:space="0" w:color="000000"/>
              <w:left w:val="single" w:sz="6" w:space="0" w:color="000000"/>
              <w:bottom w:val="single" w:sz="6" w:space="0" w:color="000000"/>
              <w:right w:val="single" w:sz="6" w:space="0" w:color="000000"/>
            </w:tcBorders>
            <w:shd w:val="clear" w:color="auto" w:fill="E0E0E0"/>
            <w:tcMar>
              <w:top w:w="100" w:type="dxa"/>
              <w:left w:w="100" w:type="dxa"/>
              <w:bottom w:w="100" w:type="dxa"/>
              <w:right w:w="100" w:type="dxa"/>
            </w:tcMar>
          </w:tcPr>
          <w:p w14:paraId="202EE85F" w14:textId="77777777" w:rsidR="00337D2B" w:rsidRDefault="00C84B04" w:rsidP="00ED0B2C">
            <w:pPr>
              <w:jc w:val="center"/>
              <w:rPr>
                <w:rFonts w:ascii="Times New Roman" w:hAnsi="Times New Roman"/>
                <w:b/>
                <w:sz w:val="18"/>
                <w:szCs w:val="18"/>
                <w:lang w:val="ru-RU"/>
              </w:rPr>
            </w:pPr>
            <w:r>
              <w:rPr>
                <w:rFonts w:ascii="Times New Roman" w:hAnsi="Times New Roman"/>
                <w:b/>
                <w:sz w:val="18"/>
                <w:szCs w:val="18"/>
                <w:lang w:val="ru-RU"/>
              </w:rPr>
              <w:t>Распоред радних недеља у току наставне године</w:t>
            </w:r>
          </w:p>
        </w:tc>
        <w:tc>
          <w:tcPr>
            <w:tcW w:w="1256"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42953D28" w14:textId="77777777" w:rsidR="00337D2B" w:rsidRDefault="00C84B04" w:rsidP="00ED0B2C">
            <w:pPr>
              <w:rPr>
                <w:rFonts w:ascii="Times New Roman" w:hAnsi="Times New Roman"/>
                <w:sz w:val="18"/>
                <w:szCs w:val="18"/>
              </w:rPr>
            </w:pPr>
            <w:r>
              <w:rPr>
                <w:rFonts w:ascii="Times New Roman" w:hAnsi="Times New Roman"/>
                <w:sz w:val="18"/>
                <w:szCs w:val="18"/>
              </w:rPr>
              <w:t>I разред</w:t>
            </w:r>
          </w:p>
        </w:tc>
        <w:tc>
          <w:tcPr>
            <w:tcW w:w="1310"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72580DA8" w14:textId="77777777" w:rsidR="00337D2B" w:rsidRDefault="00C84B04" w:rsidP="00ED0B2C">
            <w:pPr>
              <w:jc w:val="center"/>
              <w:rPr>
                <w:rFonts w:ascii="Times New Roman" w:hAnsi="Times New Roman"/>
                <w:sz w:val="18"/>
                <w:szCs w:val="18"/>
              </w:rPr>
            </w:pPr>
            <w:r>
              <w:rPr>
                <w:rFonts w:ascii="Times New Roman" w:hAnsi="Times New Roman"/>
                <w:sz w:val="18"/>
                <w:szCs w:val="18"/>
              </w:rPr>
              <w:t>II разред</w:t>
            </w:r>
          </w:p>
        </w:tc>
        <w:tc>
          <w:tcPr>
            <w:tcW w:w="1352"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3710D5FA" w14:textId="77777777" w:rsidR="00337D2B" w:rsidRDefault="00C84B04" w:rsidP="00ED0B2C">
            <w:pPr>
              <w:jc w:val="center"/>
              <w:rPr>
                <w:rFonts w:ascii="Times New Roman" w:hAnsi="Times New Roman"/>
                <w:sz w:val="18"/>
                <w:szCs w:val="18"/>
              </w:rPr>
            </w:pPr>
            <w:r>
              <w:rPr>
                <w:rFonts w:ascii="Times New Roman" w:hAnsi="Times New Roman"/>
                <w:sz w:val="18"/>
                <w:szCs w:val="18"/>
              </w:rPr>
              <w:t>III разред</w:t>
            </w:r>
          </w:p>
        </w:tc>
        <w:tc>
          <w:tcPr>
            <w:tcW w:w="1777" w:type="dxa"/>
            <w:tcBorders>
              <w:top w:val="single" w:sz="6" w:space="0" w:color="000000"/>
              <w:left w:val="nil"/>
              <w:bottom w:val="single" w:sz="6" w:space="0" w:color="000000"/>
              <w:right w:val="single" w:sz="6" w:space="0" w:color="000000"/>
            </w:tcBorders>
            <w:shd w:val="clear" w:color="auto" w:fill="E0E0E0"/>
            <w:tcMar>
              <w:top w:w="100" w:type="dxa"/>
              <w:left w:w="100" w:type="dxa"/>
              <w:bottom w:w="100" w:type="dxa"/>
              <w:right w:w="100" w:type="dxa"/>
            </w:tcMar>
          </w:tcPr>
          <w:p w14:paraId="1BED99AF" w14:textId="77777777" w:rsidR="00337D2B" w:rsidRDefault="00C84B04" w:rsidP="00ED0B2C">
            <w:pPr>
              <w:jc w:val="center"/>
              <w:rPr>
                <w:rFonts w:ascii="Times New Roman" w:hAnsi="Times New Roman"/>
                <w:sz w:val="18"/>
                <w:szCs w:val="18"/>
              </w:rPr>
            </w:pPr>
            <w:r>
              <w:rPr>
                <w:rFonts w:ascii="Times New Roman" w:hAnsi="Times New Roman"/>
                <w:sz w:val="18"/>
                <w:szCs w:val="18"/>
              </w:rPr>
              <w:t>IV разред</w:t>
            </w:r>
          </w:p>
        </w:tc>
      </w:tr>
      <w:tr w:rsidR="00337D2B" w14:paraId="102ABFF4" w14:textId="77777777" w:rsidTr="000731EB">
        <w:trPr>
          <w:trHeight w:val="321"/>
          <w:jc w:val="center"/>
        </w:trPr>
        <w:tc>
          <w:tcPr>
            <w:tcW w:w="334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1B1728E" w14:textId="77777777" w:rsidR="00337D2B" w:rsidRDefault="00C84B04" w:rsidP="00ED0B2C">
            <w:pPr>
              <w:jc w:val="center"/>
              <w:rPr>
                <w:rFonts w:ascii="Times New Roman" w:hAnsi="Times New Roman"/>
                <w:sz w:val="18"/>
                <w:szCs w:val="18"/>
              </w:rPr>
            </w:pPr>
            <w:r>
              <w:rPr>
                <w:rFonts w:ascii="Times New Roman" w:hAnsi="Times New Roman"/>
                <w:sz w:val="18"/>
                <w:szCs w:val="18"/>
              </w:rPr>
              <w:t>Разредно-часовна настава</w:t>
            </w:r>
          </w:p>
        </w:tc>
        <w:tc>
          <w:tcPr>
            <w:tcW w:w="125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F847B04"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8702298"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3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EBE866" w14:textId="77777777" w:rsidR="00337D2B" w:rsidRDefault="00C84B04" w:rsidP="00ED0B2C">
            <w:pPr>
              <w:jc w:val="center"/>
              <w:rPr>
                <w:rFonts w:ascii="Times New Roman" w:hAnsi="Times New Roman"/>
                <w:sz w:val="18"/>
                <w:szCs w:val="18"/>
              </w:rPr>
            </w:pPr>
            <w:r>
              <w:rPr>
                <w:rFonts w:ascii="Times New Roman" w:hAnsi="Times New Roman"/>
                <w:sz w:val="18"/>
                <w:szCs w:val="18"/>
              </w:rPr>
              <w:t>37</w:t>
            </w:r>
          </w:p>
        </w:tc>
        <w:tc>
          <w:tcPr>
            <w:tcW w:w="177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53F8053" w14:textId="77777777" w:rsidR="00337D2B" w:rsidRDefault="00C84B04" w:rsidP="00ED0B2C">
            <w:pPr>
              <w:jc w:val="center"/>
              <w:rPr>
                <w:rFonts w:ascii="Times New Roman" w:hAnsi="Times New Roman"/>
                <w:sz w:val="18"/>
                <w:szCs w:val="18"/>
              </w:rPr>
            </w:pPr>
            <w:r>
              <w:rPr>
                <w:rFonts w:ascii="Times New Roman" w:hAnsi="Times New Roman"/>
                <w:sz w:val="18"/>
                <w:szCs w:val="18"/>
              </w:rPr>
              <w:t>33</w:t>
            </w:r>
          </w:p>
        </w:tc>
      </w:tr>
      <w:tr w:rsidR="00337D2B" w14:paraId="70388D5A" w14:textId="77777777" w:rsidTr="000731EB">
        <w:trPr>
          <w:trHeight w:val="407"/>
          <w:jc w:val="center"/>
        </w:trPr>
        <w:tc>
          <w:tcPr>
            <w:tcW w:w="334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312B846" w14:textId="77777777" w:rsidR="00337D2B" w:rsidRDefault="00C84B04" w:rsidP="00ED0B2C">
            <w:pPr>
              <w:jc w:val="center"/>
              <w:rPr>
                <w:rFonts w:ascii="Times New Roman" w:hAnsi="Times New Roman"/>
                <w:sz w:val="18"/>
                <w:szCs w:val="18"/>
              </w:rPr>
            </w:pPr>
            <w:r>
              <w:rPr>
                <w:rFonts w:ascii="Times New Roman" w:hAnsi="Times New Roman"/>
                <w:sz w:val="18"/>
                <w:szCs w:val="18"/>
              </w:rPr>
              <w:t>Слободнеактивности (ваннаставнеактивности)</w:t>
            </w:r>
          </w:p>
        </w:tc>
        <w:tc>
          <w:tcPr>
            <w:tcW w:w="125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0343DF5" w14:textId="77777777" w:rsidR="00337D2B" w:rsidRDefault="00C84B04" w:rsidP="00ED0B2C">
            <w:pPr>
              <w:jc w:val="center"/>
              <w:rPr>
                <w:rFonts w:ascii="Times New Roman" w:hAnsi="Times New Roman"/>
                <w:sz w:val="18"/>
                <w:szCs w:val="18"/>
              </w:rPr>
            </w:pPr>
            <w:r>
              <w:rPr>
                <w:rFonts w:ascii="Times New Roman" w:hAnsi="Times New Roman"/>
                <w:sz w:val="18"/>
                <w:szCs w:val="18"/>
              </w:rPr>
              <w:t>2</w:t>
            </w:r>
          </w:p>
        </w:tc>
        <w:tc>
          <w:tcPr>
            <w:tcW w:w="1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F39A264" w14:textId="77777777" w:rsidR="00337D2B" w:rsidRDefault="00C84B04" w:rsidP="00ED0B2C">
            <w:pPr>
              <w:jc w:val="center"/>
              <w:rPr>
                <w:rFonts w:ascii="Times New Roman" w:hAnsi="Times New Roman"/>
                <w:sz w:val="18"/>
                <w:szCs w:val="18"/>
              </w:rPr>
            </w:pPr>
            <w:r>
              <w:rPr>
                <w:rFonts w:ascii="Times New Roman" w:hAnsi="Times New Roman"/>
                <w:sz w:val="18"/>
                <w:szCs w:val="18"/>
              </w:rPr>
              <w:t>2</w:t>
            </w:r>
          </w:p>
        </w:tc>
        <w:tc>
          <w:tcPr>
            <w:tcW w:w="13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117AD9F" w14:textId="77777777" w:rsidR="00337D2B" w:rsidRDefault="00C84B04" w:rsidP="00ED0B2C">
            <w:pPr>
              <w:jc w:val="center"/>
              <w:rPr>
                <w:rFonts w:ascii="Times New Roman" w:hAnsi="Times New Roman"/>
                <w:sz w:val="18"/>
                <w:szCs w:val="18"/>
              </w:rPr>
            </w:pPr>
            <w:r>
              <w:rPr>
                <w:rFonts w:ascii="Times New Roman" w:hAnsi="Times New Roman"/>
                <w:sz w:val="18"/>
                <w:szCs w:val="18"/>
              </w:rPr>
              <w:t>2</w:t>
            </w:r>
          </w:p>
        </w:tc>
        <w:tc>
          <w:tcPr>
            <w:tcW w:w="177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6C77B1" w14:textId="77777777" w:rsidR="00337D2B" w:rsidRDefault="00C84B04" w:rsidP="00ED0B2C">
            <w:pPr>
              <w:jc w:val="center"/>
              <w:rPr>
                <w:rFonts w:ascii="Times New Roman" w:hAnsi="Times New Roman"/>
                <w:sz w:val="18"/>
                <w:szCs w:val="18"/>
              </w:rPr>
            </w:pPr>
            <w:r>
              <w:rPr>
                <w:rFonts w:ascii="Times New Roman" w:hAnsi="Times New Roman"/>
                <w:sz w:val="18"/>
                <w:szCs w:val="18"/>
              </w:rPr>
              <w:t>2</w:t>
            </w:r>
          </w:p>
        </w:tc>
      </w:tr>
      <w:tr w:rsidR="00337D2B" w14:paraId="5C02B4CE" w14:textId="77777777" w:rsidTr="000731EB">
        <w:trPr>
          <w:trHeight w:val="321"/>
          <w:jc w:val="center"/>
        </w:trPr>
        <w:tc>
          <w:tcPr>
            <w:tcW w:w="334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4939D8C" w14:textId="77777777" w:rsidR="00337D2B" w:rsidRDefault="00C84B04" w:rsidP="00ED0B2C">
            <w:pPr>
              <w:jc w:val="center"/>
              <w:rPr>
                <w:rFonts w:ascii="Times New Roman" w:hAnsi="Times New Roman"/>
                <w:sz w:val="18"/>
                <w:szCs w:val="18"/>
              </w:rPr>
            </w:pPr>
            <w:r>
              <w:rPr>
                <w:rFonts w:ascii="Times New Roman" w:hAnsi="Times New Roman"/>
                <w:sz w:val="18"/>
                <w:szCs w:val="18"/>
              </w:rPr>
              <w:t>Матурскииспит</w:t>
            </w:r>
          </w:p>
        </w:tc>
        <w:tc>
          <w:tcPr>
            <w:tcW w:w="125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E0FD468" w14:textId="77777777" w:rsidR="00337D2B" w:rsidRDefault="00C84B04" w:rsidP="00ED0B2C">
            <w:pPr>
              <w:jc w:val="center"/>
              <w:rPr>
                <w:rFonts w:ascii="Times New Roman" w:hAnsi="Times New Roman"/>
                <w:sz w:val="18"/>
                <w:szCs w:val="18"/>
              </w:rPr>
            </w:pPr>
            <w:r>
              <w:rPr>
                <w:rFonts w:ascii="Times New Roman" w:hAnsi="Times New Roman"/>
                <w:sz w:val="18"/>
                <w:szCs w:val="18"/>
              </w:rPr>
              <w:t>-</w:t>
            </w:r>
          </w:p>
        </w:tc>
        <w:tc>
          <w:tcPr>
            <w:tcW w:w="1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547DBC" w14:textId="77777777" w:rsidR="00337D2B" w:rsidRDefault="00C84B04" w:rsidP="00ED0B2C">
            <w:pPr>
              <w:jc w:val="center"/>
              <w:rPr>
                <w:rFonts w:ascii="Times New Roman" w:hAnsi="Times New Roman"/>
                <w:sz w:val="18"/>
                <w:szCs w:val="18"/>
              </w:rPr>
            </w:pPr>
            <w:r>
              <w:rPr>
                <w:rFonts w:ascii="Times New Roman" w:hAnsi="Times New Roman"/>
                <w:sz w:val="18"/>
                <w:szCs w:val="18"/>
              </w:rPr>
              <w:t>-</w:t>
            </w:r>
          </w:p>
        </w:tc>
        <w:tc>
          <w:tcPr>
            <w:tcW w:w="13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4687B1F" w14:textId="77777777" w:rsidR="00337D2B" w:rsidRDefault="00C84B04" w:rsidP="00ED0B2C">
            <w:pPr>
              <w:jc w:val="center"/>
              <w:rPr>
                <w:rFonts w:ascii="Times New Roman" w:hAnsi="Times New Roman"/>
                <w:sz w:val="18"/>
                <w:szCs w:val="18"/>
              </w:rPr>
            </w:pPr>
            <w:r>
              <w:rPr>
                <w:rFonts w:ascii="Times New Roman" w:hAnsi="Times New Roman"/>
                <w:sz w:val="18"/>
                <w:szCs w:val="18"/>
              </w:rPr>
              <w:t>-</w:t>
            </w:r>
          </w:p>
        </w:tc>
        <w:tc>
          <w:tcPr>
            <w:tcW w:w="177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7484EC4" w14:textId="77777777" w:rsidR="00337D2B" w:rsidRDefault="00C84B04" w:rsidP="00ED0B2C">
            <w:pPr>
              <w:jc w:val="center"/>
              <w:rPr>
                <w:rFonts w:ascii="Times New Roman" w:hAnsi="Times New Roman"/>
                <w:sz w:val="18"/>
                <w:szCs w:val="18"/>
              </w:rPr>
            </w:pPr>
            <w:r>
              <w:rPr>
                <w:rFonts w:ascii="Times New Roman" w:hAnsi="Times New Roman"/>
                <w:sz w:val="18"/>
                <w:szCs w:val="18"/>
              </w:rPr>
              <w:t>4</w:t>
            </w:r>
          </w:p>
        </w:tc>
      </w:tr>
      <w:tr w:rsidR="00337D2B" w14:paraId="289BAAA8" w14:textId="77777777" w:rsidTr="000731EB">
        <w:trPr>
          <w:trHeight w:val="326"/>
          <w:jc w:val="center"/>
        </w:trPr>
        <w:tc>
          <w:tcPr>
            <w:tcW w:w="3345"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EDF297C" w14:textId="77777777" w:rsidR="00337D2B" w:rsidRDefault="00C84B04" w:rsidP="00ED0B2C">
            <w:pPr>
              <w:jc w:val="center"/>
              <w:rPr>
                <w:rFonts w:ascii="Times New Roman" w:hAnsi="Times New Roman"/>
                <w:b/>
                <w:sz w:val="18"/>
                <w:szCs w:val="18"/>
              </w:rPr>
            </w:pPr>
            <w:r>
              <w:rPr>
                <w:rFonts w:ascii="Times New Roman" w:hAnsi="Times New Roman"/>
                <w:b/>
                <w:sz w:val="18"/>
                <w:szCs w:val="18"/>
              </w:rPr>
              <w:t>Укупнораднихнедеља</w:t>
            </w:r>
          </w:p>
        </w:tc>
        <w:tc>
          <w:tcPr>
            <w:tcW w:w="1256"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2477469" w14:textId="77777777" w:rsidR="00337D2B" w:rsidRDefault="00C84B04" w:rsidP="00ED0B2C">
            <w:pPr>
              <w:jc w:val="center"/>
              <w:rPr>
                <w:rFonts w:ascii="Times New Roman" w:hAnsi="Times New Roman"/>
                <w:sz w:val="18"/>
                <w:szCs w:val="18"/>
              </w:rPr>
            </w:pPr>
            <w:r>
              <w:rPr>
                <w:rFonts w:ascii="Times New Roman" w:hAnsi="Times New Roman"/>
                <w:sz w:val="18"/>
                <w:szCs w:val="18"/>
              </w:rPr>
              <w:t>39</w:t>
            </w:r>
          </w:p>
        </w:tc>
        <w:tc>
          <w:tcPr>
            <w:tcW w:w="131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A498516" w14:textId="77777777" w:rsidR="00337D2B" w:rsidRDefault="00C84B04" w:rsidP="00ED0B2C">
            <w:pPr>
              <w:jc w:val="center"/>
              <w:rPr>
                <w:rFonts w:ascii="Times New Roman" w:hAnsi="Times New Roman"/>
                <w:sz w:val="18"/>
                <w:szCs w:val="18"/>
              </w:rPr>
            </w:pPr>
            <w:r>
              <w:rPr>
                <w:rFonts w:ascii="Times New Roman" w:hAnsi="Times New Roman"/>
                <w:sz w:val="18"/>
                <w:szCs w:val="18"/>
              </w:rPr>
              <w:t>39</w:t>
            </w:r>
          </w:p>
        </w:tc>
        <w:tc>
          <w:tcPr>
            <w:tcW w:w="1352"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1836586" w14:textId="77777777" w:rsidR="00337D2B" w:rsidRDefault="00C84B04" w:rsidP="00ED0B2C">
            <w:pPr>
              <w:jc w:val="center"/>
              <w:rPr>
                <w:rFonts w:ascii="Times New Roman" w:hAnsi="Times New Roman"/>
                <w:sz w:val="18"/>
                <w:szCs w:val="18"/>
              </w:rPr>
            </w:pPr>
            <w:r>
              <w:rPr>
                <w:rFonts w:ascii="Times New Roman" w:hAnsi="Times New Roman"/>
                <w:sz w:val="18"/>
                <w:szCs w:val="18"/>
              </w:rPr>
              <w:t>39</w:t>
            </w:r>
          </w:p>
        </w:tc>
        <w:tc>
          <w:tcPr>
            <w:tcW w:w="1777"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DAAFEB" w14:textId="77777777" w:rsidR="00337D2B" w:rsidRDefault="00C84B04" w:rsidP="00ED0B2C">
            <w:pPr>
              <w:jc w:val="center"/>
              <w:rPr>
                <w:rFonts w:ascii="Times New Roman" w:hAnsi="Times New Roman"/>
                <w:sz w:val="18"/>
                <w:szCs w:val="18"/>
              </w:rPr>
            </w:pPr>
            <w:r>
              <w:rPr>
                <w:rFonts w:ascii="Times New Roman" w:hAnsi="Times New Roman"/>
                <w:sz w:val="18"/>
                <w:szCs w:val="18"/>
              </w:rPr>
              <w:t>39</w:t>
            </w:r>
          </w:p>
        </w:tc>
      </w:tr>
    </w:tbl>
    <w:p w14:paraId="3E35EBDF" w14:textId="0697AC70" w:rsidR="00337D2B" w:rsidRPr="000731EB" w:rsidRDefault="00C84B04" w:rsidP="000731EB">
      <w:pPr>
        <w:pStyle w:val="Heading3"/>
        <w:keepNext w:val="0"/>
        <w:keepLines w:val="0"/>
        <w:spacing w:before="280" w:after="80"/>
        <w:rPr>
          <w:rFonts w:ascii="Times New Roman" w:hAnsi="Times New Roman" w:cs="Times New Roman"/>
          <w:sz w:val="22"/>
          <w:szCs w:val="22"/>
        </w:rPr>
      </w:pPr>
      <w:bookmarkStart w:id="70" w:name="_Toc147492294"/>
      <w:bookmarkStart w:id="71" w:name="_Toc147826745"/>
      <w:r>
        <w:rPr>
          <w:rFonts w:ascii="Times New Roman" w:hAnsi="Times New Roman" w:cs="Times New Roman"/>
          <w:sz w:val="22"/>
          <w:szCs w:val="22"/>
        </w:rPr>
        <w:t>3.2.4.Годишњи фонд ваннаставних активности</w:t>
      </w:r>
      <w:bookmarkEnd w:id="70"/>
      <w:bookmarkEnd w:id="71"/>
    </w:p>
    <w:tbl>
      <w:tblPr>
        <w:tblStyle w:val="Style27"/>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9"/>
        <w:gridCol w:w="4260"/>
        <w:gridCol w:w="1351"/>
      </w:tblGrid>
      <w:tr w:rsidR="00337D2B" w14:paraId="4CC4CF01" w14:textId="77777777" w:rsidTr="000731EB">
        <w:trPr>
          <w:trHeight w:val="333"/>
          <w:jc w:val="center"/>
        </w:trPr>
        <w:tc>
          <w:tcPr>
            <w:tcW w:w="3429" w:type="dxa"/>
            <w:shd w:val="clear" w:color="auto" w:fill="auto"/>
            <w:tcMar>
              <w:top w:w="100" w:type="dxa"/>
              <w:left w:w="100" w:type="dxa"/>
              <w:bottom w:w="100" w:type="dxa"/>
              <w:right w:w="100" w:type="dxa"/>
            </w:tcMar>
          </w:tcPr>
          <w:p w14:paraId="35A6922B" w14:textId="77777777" w:rsidR="00337D2B" w:rsidRDefault="00C84B04" w:rsidP="00ED0B2C">
            <w:pPr>
              <w:rPr>
                <w:rFonts w:ascii="Times New Roman" w:hAnsi="Times New Roman"/>
                <w:b/>
                <w:sz w:val="22"/>
                <w:szCs w:val="22"/>
                <w:lang w:val="ru-RU"/>
              </w:rPr>
            </w:pPr>
            <w:r>
              <w:rPr>
                <w:rFonts w:ascii="Times New Roman" w:hAnsi="Times New Roman"/>
                <w:b/>
                <w:sz w:val="22"/>
                <w:szCs w:val="22"/>
                <w:lang w:val="ru-RU"/>
              </w:rPr>
              <w:t>Секције, спортске и друге  активности</w:t>
            </w:r>
          </w:p>
        </w:tc>
        <w:tc>
          <w:tcPr>
            <w:tcW w:w="4260" w:type="dxa"/>
            <w:shd w:val="clear" w:color="auto" w:fill="auto"/>
            <w:tcMar>
              <w:top w:w="100" w:type="dxa"/>
              <w:left w:w="100" w:type="dxa"/>
              <w:bottom w:w="100" w:type="dxa"/>
              <w:right w:w="100" w:type="dxa"/>
            </w:tcMar>
          </w:tcPr>
          <w:p w14:paraId="52425263" w14:textId="77777777" w:rsidR="00337D2B" w:rsidRDefault="00C84B04" w:rsidP="00ED0B2C">
            <w:pPr>
              <w:rPr>
                <w:rFonts w:ascii="Times New Roman" w:hAnsi="Times New Roman"/>
                <w:sz w:val="22"/>
                <w:szCs w:val="22"/>
              </w:rPr>
            </w:pPr>
            <w:r>
              <w:rPr>
                <w:rFonts w:ascii="Times New Roman" w:hAnsi="Times New Roman"/>
                <w:sz w:val="22"/>
                <w:szCs w:val="22"/>
              </w:rPr>
              <w:t>Задуженинаставници</w:t>
            </w:r>
          </w:p>
        </w:tc>
        <w:tc>
          <w:tcPr>
            <w:tcW w:w="1351" w:type="dxa"/>
            <w:shd w:val="clear" w:color="auto" w:fill="auto"/>
            <w:tcMar>
              <w:top w:w="100" w:type="dxa"/>
              <w:left w:w="100" w:type="dxa"/>
              <w:bottom w:w="100" w:type="dxa"/>
              <w:right w:w="100" w:type="dxa"/>
            </w:tcMar>
          </w:tcPr>
          <w:p w14:paraId="555F86D7" w14:textId="77777777" w:rsidR="00337D2B" w:rsidRDefault="00C84B04" w:rsidP="00ED0B2C">
            <w:pPr>
              <w:rPr>
                <w:rFonts w:ascii="Times New Roman" w:hAnsi="Times New Roman"/>
                <w:sz w:val="22"/>
                <w:szCs w:val="22"/>
              </w:rPr>
            </w:pPr>
            <w:r>
              <w:rPr>
                <w:rFonts w:ascii="Times New Roman" w:hAnsi="Times New Roman"/>
                <w:sz w:val="22"/>
                <w:szCs w:val="22"/>
              </w:rPr>
              <w:t>Бројчасова</w:t>
            </w:r>
          </w:p>
        </w:tc>
      </w:tr>
      <w:tr w:rsidR="00337D2B" w14:paraId="51B87A6F" w14:textId="77777777" w:rsidTr="000731EB">
        <w:trPr>
          <w:trHeight w:val="263"/>
          <w:jc w:val="center"/>
        </w:trPr>
        <w:tc>
          <w:tcPr>
            <w:tcW w:w="3429" w:type="dxa"/>
            <w:shd w:val="clear" w:color="auto" w:fill="auto"/>
            <w:tcMar>
              <w:top w:w="100" w:type="dxa"/>
              <w:left w:w="100" w:type="dxa"/>
              <w:bottom w:w="100" w:type="dxa"/>
              <w:right w:w="100" w:type="dxa"/>
            </w:tcMar>
          </w:tcPr>
          <w:p w14:paraId="35463E98" w14:textId="77777777" w:rsidR="00337D2B" w:rsidRDefault="00C84B04" w:rsidP="00ED0B2C">
            <w:pPr>
              <w:rPr>
                <w:rFonts w:ascii="Times New Roman" w:hAnsi="Times New Roman"/>
                <w:sz w:val="22"/>
                <w:szCs w:val="22"/>
              </w:rPr>
            </w:pPr>
            <w:r>
              <w:rPr>
                <w:rFonts w:ascii="Times New Roman" w:hAnsi="Times New Roman"/>
                <w:sz w:val="22"/>
                <w:szCs w:val="22"/>
              </w:rPr>
              <w:t>Рецитаторско-драмска секција</w:t>
            </w:r>
          </w:p>
        </w:tc>
        <w:tc>
          <w:tcPr>
            <w:tcW w:w="4260" w:type="dxa"/>
            <w:shd w:val="clear" w:color="auto" w:fill="auto"/>
            <w:tcMar>
              <w:top w:w="100" w:type="dxa"/>
              <w:left w:w="100" w:type="dxa"/>
              <w:bottom w:w="100" w:type="dxa"/>
              <w:right w:w="100" w:type="dxa"/>
            </w:tcMar>
          </w:tcPr>
          <w:p w14:paraId="62DC0FE7" w14:textId="77777777" w:rsidR="00337D2B" w:rsidRDefault="00C84B04" w:rsidP="00ED0B2C">
            <w:pPr>
              <w:rPr>
                <w:rFonts w:ascii="Times New Roman" w:hAnsi="Times New Roman"/>
                <w:sz w:val="22"/>
                <w:szCs w:val="22"/>
                <w:lang w:val="ru-RU"/>
              </w:rPr>
            </w:pPr>
            <w:r>
              <w:rPr>
                <w:rFonts w:ascii="Times New Roman" w:hAnsi="Times New Roman"/>
                <w:sz w:val="22"/>
                <w:szCs w:val="22"/>
                <w:lang w:val="ru-RU"/>
              </w:rPr>
              <w:t xml:space="preserve">          Николић Милена </w:t>
            </w:r>
          </w:p>
        </w:tc>
        <w:tc>
          <w:tcPr>
            <w:tcW w:w="1351" w:type="dxa"/>
            <w:shd w:val="clear" w:color="auto" w:fill="auto"/>
            <w:tcMar>
              <w:top w:w="100" w:type="dxa"/>
              <w:left w:w="100" w:type="dxa"/>
              <w:bottom w:w="100" w:type="dxa"/>
              <w:right w:w="100" w:type="dxa"/>
            </w:tcMar>
          </w:tcPr>
          <w:p w14:paraId="2F5B0416" w14:textId="77777777" w:rsidR="00337D2B" w:rsidRDefault="00C84B04" w:rsidP="00ED0B2C">
            <w:pPr>
              <w:jc w:val="center"/>
              <w:rPr>
                <w:rFonts w:ascii="Times New Roman" w:hAnsi="Times New Roman"/>
                <w:sz w:val="22"/>
                <w:szCs w:val="22"/>
                <w:lang w:val="sr-Cyrl-CS"/>
              </w:rPr>
            </w:pPr>
            <w:r>
              <w:rPr>
                <w:rFonts w:ascii="Times New Roman" w:hAnsi="Times New Roman"/>
                <w:sz w:val="22"/>
                <w:szCs w:val="22"/>
              </w:rPr>
              <w:t>30</w:t>
            </w:r>
          </w:p>
        </w:tc>
      </w:tr>
      <w:tr w:rsidR="00337D2B" w14:paraId="61CE18FB" w14:textId="77777777" w:rsidTr="000731EB">
        <w:trPr>
          <w:trHeight w:val="263"/>
          <w:jc w:val="center"/>
        </w:trPr>
        <w:tc>
          <w:tcPr>
            <w:tcW w:w="3429" w:type="dxa"/>
            <w:shd w:val="clear" w:color="auto" w:fill="auto"/>
            <w:tcMar>
              <w:top w:w="100" w:type="dxa"/>
              <w:left w:w="100" w:type="dxa"/>
              <w:bottom w:w="100" w:type="dxa"/>
              <w:right w:w="100" w:type="dxa"/>
            </w:tcMar>
          </w:tcPr>
          <w:p w14:paraId="2D3DE83D" w14:textId="77777777" w:rsidR="00337D2B" w:rsidRDefault="00C84B04" w:rsidP="00ED0B2C">
            <w:pPr>
              <w:rPr>
                <w:rFonts w:ascii="Times New Roman" w:hAnsi="Times New Roman"/>
                <w:sz w:val="22"/>
                <w:szCs w:val="22"/>
              </w:rPr>
            </w:pPr>
            <w:r>
              <w:rPr>
                <w:rFonts w:ascii="Times New Roman" w:hAnsi="Times New Roman"/>
                <w:sz w:val="22"/>
                <w:szCs w:val="22"/>
              </w:rPr>
              <w:t>Новинарска секција</w:t>
            </w:r>
          </w:p>
        </w:tc>
        <w:tc>
          <w:tcPr>
            <w:tcW w:w="4260" w:type="dxa"/>
            <w:shd w:val="clear" w:color="auto" w:fill="auto"/>
            <w:tcMar>
              <w:top w:w="100" w:type="dxa"/>
              <w:left w:w="100" w:type="dxa"/>
              <w:bottom w:w="100" w:type="dxa"/>
              <w:right w:w="100" w:type="dxa"/>
            </w:tcMar>
          </w:tcPr>
          <w:p w14:paraId="3B0345ED" w14:textId="77777777" w:rsidR="00337D2B" w:rsidRDefault="00C84B04" w:rsidP="00ED0B2C">
            <w:pPr>
              <w:rPr>
                <w:rFonts w:ascii="Times New Roman" w:hAnsi="Times New Roman"/>
                <w:sz w:val="22"/>
                <w:szCs w:val="22"/>
              </w:rPr>
            </w:pPr>
            <w:r>
              <w:rPr>
                <w:rFonts w:ascii="Times New Roman" w:hAnsi="Times New Roman"/>
                <w:sz w:val="22"/>
                <w:szCs w:val="22"/>
              </w:rPr>
              <w:t xml:space="preserve">        Петровић Маја</w:t>
            </w:r>
          </w:p>
        </w:tc>
        <w:tc>
          <w:tcPr>
            <w:tcW w:w="1351" w:type="dxa"/>
            <w:shd w:val="clear" w:color="auto" w:fill="auto"/>
            <w:tcMar>
              <w:top w:w="100" w:type="dxa"/>
              <w:left w:w="100" w:type="dxa"/>
              <w:bottom w:w="100" w:type="dxa"/>
              <w:right w:w="100" w:type="dxa"/>
            </w:tcMar>
          </w:tcPr>
          <w:p w14:paraId="079E5FCE"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7AF01E16" w14:textId="77777777" w:rsidTr="000731EB">
        <w:trPr>
          <w:trHeight w:val="263"/>
          <w:jc w:val="center"/>
        </w:trPr>
        <w:tc>
          <w:tcPr>
            <w:tcW w:w="3429" w:type="dxa"/>
            <w:shd w:val="clear" w:color="auto" w:fill="auto"/>
            <w:tcMar>
              <w:top w:w="100" w:type="dxa"/>
              <w:left w:w="100" w:type="dxa"/>
              <w:bottom w:w="100" w:type="dxa"/>
              <w:right w:w="100" w:type="dxa"/>
            </w:tcMar>
          </w:tcPr>
          <w:p w14:paraId="3AA14966" w14:textId="77777777" w:rsidR="00337D2B" w:rsidRDefault="00C84B04" w:rsidP="00ED0B2C">
            <w:pPr>
              <w:rPr>
                <w:rFonts w:ascii="Times New Roman" w:hAnsi="Times New Roman"/>
                <w:sz w:val="22"/>
                <w:szCs w:val="22"/>
              </w:rPr>
            </w:pPr>
            <w:r>
              <w:rPr>
                <w:rFonts w:ascii="Times New Roman" w:hAnsi="Times New Roman"/>
                <w:sz w:val="22"/>
                <w:szCs w:val="22"/>
              </w:rPr>
              <w:t>Лингвистичко-језичкасекција</w:t>
            </w:r>
          </w:p>
        </w:tc>
        <w:tc>
          <w:tcPr>
            <w:tcW w:w="4260" w:type="dxa"/>
            <w:shd w:val="clear" w:color="auto" w:fill="auto"/>
            <w:tcMar>
              <w:top w:w="100" w:type="dxa"/>
              <w:left w:w="100" w:type="dxa"/>
              <w:bottom w:w="100" w:type="dxa"/>
              <w:right w:w="100" w:type="dxa"/>
            </w:tcMar>
          </w:tcPr>
          <w:p w14:paraId="58899D54" w14:textId="77777777" w:rsidR="00337D2B" w:rsidRDefault="00C84B04" w:rsidP="00ED0B2C">
            <w:pPr>
              <w:rPr>
                <w:rFonts w:ascii="Times New Roman" w:hAnsi="Times New Roman"/>
                <w:sz w:val="22"/>
                <w:szCs w:val="22"/>
              </w:rPr>
            </w:pPr>
            <w:r>
              <w:rPr>
                <w:rFonts w:ascii="Times New Roman" w:hAnsi="Times New Roman"/>
                <w:sz w:val="22"/>
                <w:szCs w:val="22"/>
              </w:rPr>
              <w:t xml:space="preserve">        Дашић Марина, Анђелковић Марија</w:t>
            </w:r>
          </w:p>
        </w:tc>
        <w:tc>
          <w:tcPr>
            <w:tcW w:w="1351" w:type="dxa"/>
            <w:shd w:val="clear" w:color="auto" w:fill="auto"/>
            <w:tcMar>
              <w:top w:w="100" w:type="dxa"/>
              <w:left w:w="100" w:type="dxa"/>
              <w:bottom w:w="100" w:type="dxa"/>
              <w:right w:w="100" w:type="dxa"/>
            </w:tcMar>
          </w:tcPr>
          <w:p w14:paraId="32658019" w14:textId="77777777" w:rsidR="00337D2B" w:rsidRDefault="00C84B04" w:rsidP="00ED0B2C">
            <w:pPr>
              <w:jc w:val="center"/>
              <w:rPr>
                <w:rFonts w:ascii="Times New Roman" w:hAnsi="Times New Roman"/>
                <w:sz w:val="22"/>
                <w:szCs w:val="22"/>
              </w:rPr>
            </w:pPr>
            <w:r>
              <w:rPr>
                <w:rFonts w:ascii="Times New Roman" w:hAnsi="Times New Roman"/>
                <w:sz w:val="22"/>
                <w:szCs w:val="22"/>
              </w:rPr>
              <w:t>30+30</w:t>
            </w:r>
          </w:p>
        </w:tc>
      </w:tr>
      <w:tr w:rsidR="00337D2B" w14:paraId="038011BA" w14:textId="77777777" w:rsidTr="000731EB">
        <w:trPr>
          <w:trHeight w:val="416"/>
          <w:jc w:val="center"/>
        </w:trPr>
        <w:tc>
          <w:tcPr>
            <w:tcW w:w="3429" w:type="dxa"/>
            <w:shd w:val="clear" w:color="auto" w:fill="auto"/>
            <w:tcMar>
              <w:top w:w="100" w:type="dxa"/>
              <w:left w:w="100" w:type="dxa"/>
              <w:bottom w:w="100" w:type="dxa"/>
              <w:right w:w="100" w:type="dxa"/>
            </w:tcMar>
          </w:tcPr>
          <w:p w14:paraId="68BF3E7B" w14:textId="77777777" w:rsidR="00337D2B" w:rsidRDefault="00C84B04" w:rsidP="00ED0B2C">
            <w:pPr>
              <w:rPr>
                <w:rFonts w:ascii="Times New Roman" w:hAnsi="Times New Roman"/>
                <w:sz w:val="22"/>
                <w:szCs w:val="22"/>
              </w:rPr>
            </w:pPr>
            <w:r>
              <w:rPr>
                <w:rFonts w:ascii="Times New Roman" w:hAnsi="Times New Roman"/>
                <w:sz w:val="22"/>
                <w:szCs w:val="22"/>
              </w:rPr>
              <w:t>Секција за астрономију</w:t>
            </w:r>
          </w:p>
        </w:tc>
        <w:tc>
          <w:tcPr>
            <w:tcW w:w="4260" w:type="dxa"/>
            <w:shd w:val="clear" w:color="auto" w:fill="auto"/>
            <w:tcMar>
              <w:top w:w="100" w:type="dxa"/>
              <w:left w:w="100" w:type="dxa"/>
              <w:bottom w:w="100" w:type="dxa"/>
              <w:right w:w="100" w:type="dxa"/>
            </w:tcMar>
          </w:tcPr>
          <w:p w14:paraId="0BCCE4B4" w14:textId="77777777" w:rsidR="00337D2B" w:rsidRDefault="00C84B04" w:rsidP="00ED0B2C">
            <w:pPr>
              <w:rPr>
                <w:rFonts w:ascii="Times New Roman" w:hAnsi="Times New Roman"/>
                <w:sz w:val="22"/>
                <w:szCs w:val="22"/>
              </w:rPr>
            </w:pPr>
            <w:r>
              <w:rPr>
                <w:rFonts w:ascii="Times New Roman" w:hAnsi="Times New Roman"/>
                <w:sz w:val="22"/>
                <w:szCs w:val="22"/>
              </w:rPr>
              <w:t xml:space="preserve">       Симић Браислав</w:t>
            </w:r>
          </w:p>
        </w:tc>
        <w:tc>
          <w:tcPr>
            <w:tcW w:w="1351" w:type="dxa"/>
            <w:shd w:val="clear" w:color="auto" w:fill="auto"/>
            <w:tcMar>
              <w:top w:w="100" w:type="dxa"/>
              <w:left w:w="100" w:type="dxa"/>
              <w:bottom w:w="100" w:type="dxa"/>
              <w:right w:w="100" w:type="dxa"/>
            </w:tcMar>
          </w:tcPr>
          <w:p w14:paraId="4E6E9612"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1E3C4134" w14:textId="77777777" w:rsidTr="000731EB">
        <w:trPr>
          <w:trHeight w:val="278"/>
          <w:jc w:val="center"/>
        </w:trPr>
        <w:tc>
          <w:tcPr>
            <w:tcW w:w="3429" w:type="dxa"/>
            <w:shd w:val="clear" w:color="auto" w:fill="auto"/>
            <w:tcMar>
              <w:top w:w="100" w:type="dxa"/>
              <w:left w:w="100" w:type="dxa"/>
              <w:bottom w:w="100" w:type="dxa"/>
              <w:right w:w="100" w:type="dxa"/>
            </w:tcMar>
          </w:tcPr>
          <w:p w14:paraId="6334B03C" w14:textId="77777777" w:rsidR="00337D2B" w:rsidRDefault="00C84B04" w:rsidP="00ED0B2C">
            <w:pPr>
              <w:rPr>
                <w:rFonts w:ascii="Times New Roman" w:hAnsi="Times New Roman"/>
                <w:sz w:val="22"/>
                <w:szCs w:val="22"/>
              </w:rPr>
            </w:pPr>
            <w:r>
              <w:rPr>
                <w:rFonts w:ascii="Times New Roman" w:hAnsi="Times New Roman"/>
                <w:sz w:val="22"/>
                <w:szCs w:val="22"/>
              </w:rPr>
              <w:t>Рачунарско-информатичкасекција</w:t>
            </w:r>
          </w:p>
        </w:tc>
        <w:tc>
          <w:tcPr>
            <w:tcW w:w="4260" w:type="dxa"/>
            <w:shd w:val="clear" w:color="auto" w:fill="auto"/>
            <w:tcMar>
              <w:top w:w="100" w:type="dxa"/>
              <w:left w:w="100" w:type="dxa"/>
              <w:bottom w:w="100" w:type="dxa"/>
              <w:right w:w="100" w:type="dxa"/>
            </w:tcMar>
          </w:tcPr>
          <w:p w14:paraId="7759D951"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Лазаревић</w:t>
            </w:r>
            <w:r>
              <w:rPr>
                <w:rFonts w:ascii="Times New Roman" w:hAnsi="Times New Roman"/>
                <w:sz w:val="22"/>
                <w:szCs w:val="22"/>
                <w:lang w:val="sr-Cyrl-CS"/>
              </w:rPr>
              <w:t xml:space="preserve"> </w:t>
            </w:r>
            <w:r>
              <w:rPr>
                <w:rFonts w:ascii="Times New Roman" w:hAnsi="Times New Roman"/>
                <w:sz w:val="22"/>
                <w:szCs w:val="22"/>
              </w:rPr>
              <w:t>Небојша</w:t>
            </w:r>
          </w:p>
        </w:tc>
        <w:tc>
          <w:tcPr>
            <w:tcW w:w="1351" w:type="dxa"/>
            <w:shd w:val="clear" w:color="auto" w:fill="auto"/>
            <w:tcMar>
              <w:top w:w="100" w:type="dxa"/>
              <w:left w:w="100" w:type="dxa"/>
              <w:bottom w:w="100" w:type="dxa"/>
              <w:right w:w="100" w:type="dxa"/>
            </w:tcMar>
          </w:tcPr>
          <w:p w14:paraId="4CF2EB5E"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65DDCA5A" w14:textId="77777777" w:rsidTr="000731EB">
        <w:trPr>
          <w:trHeight w:val="263"/>
          <w:jc w:val="center"/>
        </w:trPr>
        <w:tc>
          <w:tcPr>
            <w:tcW w:w="3429" w:type="dxa"/>
            <w:shd w:val="clear" w:color="auto" w:fill="auto"/>
            <w:tcMar>
              <w:top w:w="100" w:type="dxa"/>
              <w:left w:w="100" w:type="dxa"/>
              <w:bottom w:w="100" w:type="dxa"/>
              <w:right w:w="100" w:type="dxa"/>
            </w:tcMar>
          </w:tcPr>
          <w:p w14:paraId="089E2962" w14:textId="77777777" w:rsidR="00337D2B" w:rsidRDefault="00337D2B" w:rsidP="00ED0B2C">
            <w:pPr>
              <w:rPr>
                <w:rFonts w:ascii="Times New Roman" w:hAnsi="Times New Roman"/>
                <w:sz w:val="22"/>
                <w:szCs w:val="22"/>
              </w:rPr>
            </w:pPr>
          </w:p>
        </w:tc>
        <w:tc>
          <w:tcPr>
            <w:tcW w:w="4260" w:type="dxa"/>
            <w:shd w:val="clear" w:color="auto" w:fill="auto"/>
            <w:tcMar>
              <w:top w:w="100" w:type="dxa"/>
              <w:left w:w="100" w:type="dxa"/>
              <w:bottom w:w="100" w:type="dxa"/>
              <w:right w:w="100" w:type="dxa"/>
            </w:tcMar>
          </w:tcPr>
          <w:p w14:paraId="36A63EA3"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Бојковић Марија</w:t>
            </w:r>
          </w:p>
        </w:tc>
        <w:tc>
          <w:tcPr>
            <w:tcW w:w="1351" w:type="dxa"/>
            <w:shd w:val="clear" w:color="auto" w:fill="auto"/>
            <w:tcMar>
              <w:top w:w="100" w:type="dxa"/>
              <w:left w:w="100" w:type="dxa"/>
              <w:bottom w:w="100" w:type="dxa"/>
              <w:right w:w="100" w:type="dxa"/>
            </w:tcMar>
          </w:tcPr>
          <w:p w14:paraId="22BDC93C"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6ACDBEBC" w14:textId="77777777" w:rsidTr="000731EB">
        <w:trPr>
          <w:trHeight w:val="263"/>
          <w:jc w:val="center"/>
        </w:trPr>
        <w:tc>
          <w:tcPr>
            <w:tcW w:w="3429" w:type="dxa"/>
            <w:shd w:val="clear" w:color="auto" w:fill="auto"/>
            <w:tcMar>
              <w:top w:w="100" w:type="dxa"/>
              <w:left w:w="100" w:type="dxa"/>
              <w:bottom w:w="100" w:type="dxa"/>
              <w:right w:w="100" w:type="dxa"/>
            </w:tcMar>
          </w:tcPr>
          <w:p w14:paraId="08A8CA72" w14:textId="77777777" w:rsidR="00337D2B" w:rsidRDefault="00337D2B" w:rsidP="00ED0B2C">
            <w:pPr>
              <w:rPr>
                <w:rFonts w:ascii="Times New Roman" w:hAnsi="Times New Roman"/>
                <w:sz w:val="22"/>
                <w:szCs w:val="22"/>
              </w:rPr>
            </w:pPr>
          </w:p>
        </w:tc>
        <w:tc>
          <w:tcPr>
            <w:tcW w:w="4260" w:type="dxa"/>
            <w:shd w:val="clear" w:color="auto" w:fill="auto"/>
            <w:tcMar>
              <w:top w:w="100" w:type="dxa"/>
              <w:left w:w="100" w:type="dxa"/>
              <w:bottom w:w="100" w:type="dxa"/>
              <w:right w:w="100" w:type="dxa"/>
            </w:tcMar>
          </w:tcPr>
          <w:p w14:paraId="4E6B3288"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Николић Милан</w:t>
            </w:r>
          </w:p>
        </w:tc>
        <w:tc>
          <w:tcPr>
            <w:tcW w:w="1351" w:type="dxa"/>
            <w:shd w:val="clear" w:color="auto" w:fill="auto"/>
            <w:tcMar>
              <w:top w:w="100" w:type="dxa"/>
              <w:left w:w="100" w:type="dxa"/>
              <w:bottom w:w="100" w:type="dxa"/>
              <w:right w:w="100" w:type="dxa"/>
            </w:tcMar>
          </w:tcPr>
          <w:p w14:paraId="017E7150"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403A9B4D" w14:textId="77777777" w:rsidTr="000731EB">
        <w:trPr>
          <w:trHeight w:val="263"/>
          <w:jc w:val="center"/>
        </w:trPr>
        <w:tc>
          <w:tcPr>
            <w:tcW w:w="3429" w:type="dxa"/>
            <w:shd w:val="clear" w:color="auto" w:fill="auto"/>
            <w:tcMar>
              <w:top w:w="100" w:type="dxa"/>
              <w:left w:w="100" w:type="dxa"/>
              <w:bottom w:w="100" w:type="dxa"/>
              <w:right w:w="100" w:type="dxa"/>
            </w:tcMar>
          </w:tcPr>
          <w:p w14:paraId="721B26BC" w14:textId="77777777" w:rsidR="00337D2B" w:rsidRDefault="00C84B04" w:rsidP="00ED0B2C">
            <w:pPr>
              <w:rPr>
                <w:rFonts w:ascii="Times New Roman" w:hAnsi="Times New Roman"/>
                <w:sz w:val="22"/>
                <w:szCs w:val="22"/>
              </w:rPr>
            </w:pPr>
            <w:r>
              <w:rPr>
                <w:rFonts w:ascii="Times New Roman" w:hAnsi="Times New Roman"/>
                <w:sz w:val="22"/>
                <w:szCs w:val="22"/>
              </w:rPr>
              <w:t>Хемијска</w:t>
            </w:r>
            <w:r>
              <w:rPr>
                <w:rFonts w:ascii="Times New Roman" w:hAnsi="Times New Roman"/>
                <w:sz w:val="22"/>
                <w:szCs w:val="22"/>
                <w:lang w:val="sr-Cyrl-CS"/>
              </w:rPr>
              <w:t xml:space="preserve"> </w:t>
            </w:r>
            <w:r>
              <w:rPr>
                <w:rFonts w:ascii="Times New Roman" w:hAnsi="Times New Roman"/>
                <w:sz w:val="22"/>
                <w:szCs w:val="22"/>
              </w:rPr>
              <w:t>секција</w:t>
            </w:r>
          </w:p>
        </w:tc>
        <w:tc>
          <w:tcPr>
            <w:tcW w:w="4260" w:type="dxa"/>
            <w:shd w:val="clear" w:color="auto" w:fill="auto"/>
            <w:tcMar>
              <w:top w:w="100" w:type="dxa"/>
              <w:left w:w="100" w:type="dxa"/>
              <w:bottom w:w="100" w:type="dxa"/>
              <w:right w:w="100" w:type="dxa"/>
            </w:tcMar>
          </w:tcPr>
          <w:p w14:paraId="16A9EA05"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Франета Јелена</w:t>
            </w:r>
          </w:p>
        </w:tc>
        <w:tc>
          <w:tcPr>
            <w:tcW w:w="1351" w:type="dxa"/>
            <w:shd w:val="clear" w:color="auto" w:fill="auto"/>
            <w:tcMar>
              <w:top w:w="100" w:type="dxa"/>
              <w:left w:w="100" w:type="dxa"/>
              <w:bottom w:w="100" w:type="dxa"/>
              <w:right w:w="100" w:type="dxa"/>
            </w:tcMar>
          </w:tcPr>
          <w:p w14:paraId="0F836EB4"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25059FAC" w14:textId="77777777" w:rsidTr="000731EB">
        <w:trPr>
          <w:trHeight w:val="263"/>
          <w:jc w:val="center"/>
        </w:trPr>
        <w:tc>
          <w:tcPr>
            <w:tcW w:w="3429" w:type="dxa"/>
            <w:shd w:val="clear" w:color="auto" w:fill="auto"/>
            <w:tcMar>
              <w:top w:w="100" w:type="dxa"/>
              <w:left w:w="100" w:type="dxa"/>
              <w:bottom w:w="100" w:type="dxa"/>
              <w:right w:w="100" w:type="dxa"/>
            </w:tcMar>
          </w:tcPr>
          <w:p w14:paraId="23649D62" w14:textId="77777777" w:rsidR="00337D2B" w:rsidRDefault="00337D2B" w:rsidP="00ED0B2C">
            <w:pPr>
              <w:rPr>
                <w:rFonts w:ascii="Times New Roman" w:hAnsi="Times New Roman"/>
                <w:sz w:val="22"/>
                <w:szCs w:val="22"/>
              </w:rPr>
            </w:pPr>
          </w:p>
        </w:tc>
        <w:tc>
          <w:tcPr>
            <w:tcW w:w="4260" w:type="dxa"/>
            <w:shd w:val="clear" w:color="auto" w:fill="auto"/>
            <w:tcMar>
              <w:top w:w="100" w:type="dxa"/>
              <w:left w:w="100" w:type="dxa"/>
              <w:bottom w:w="100" w:type="dxa"/>
              <w:right w:w="100" w:type="dxa"/>
            </w:tcMar>
          </w:tcPr>
          <w:p w14:paraId="65F68C38"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Јеремић Соња</w:t>
            </w:r>
          </w:p>
        </w:tc>
        <w:tc>
          <w:tcPr>
            <w:tcW w:w="1351" w:type="dxa"/>
            <w:shd w:val="clear" w:color="auto" w:fill="auto"/>
            <w:tcMar>
              <w:top w:w="100" w:type="dxa"/>
              <w:left w:w="100" w:type="dxa"/>
              <w:bottom w:w="100" w:type="dxa"/>
              <w:right w:w="100" w:type="dxa"/>
            </w:tcMar>
          </w:tcPr>
          <w:p w14:paraId="3E6E3575"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4BD6B445" w14:textId="77777777" w:rsidTr="000731EB">
        <w:trPr>
          <w:trHeight w:val="263"/>
          <w:jc w:val="center"/>
        </w:trPr>
        <w:tc>
          <w:tcPr>
            <w:tcW w:w="3429" w:type="dxa"/>
            <w:shd w:val="clear" w:color="auto" w:fill="auto"/>
            <w:tcMar>
              <w:top w:w="100" w:type="dxa"/>
              <w:left w:w="100" w:type="dxa"/>
              <w:bottom w:w="100" w:type="dxa"/>
              <w:right w:w="100" w:type="dxa"/>
            </w:tcMar>
          </w:tcPr>
          <w:p w14:paraId="63CB5EFA" w14:textId="77777777" w:rsidR="00337D2B" w:rsidRDefault="00C84B04" w:rsidP="00ED0B2C">
            <w:pPr>
              <w:rPr>
                <w:rFonts w:ascii="Times New Roman" w:hAnsi="Times New Roman"/>
                <w:sz w:val="22"/>
                <w:szCs w:val="22"/>
              </w:rPr>
            </w:pPr>
            <w:r>
              <w:rPr>
                <w:rFonts w:ascii="Times New Roman" w:hAnsi="Times New Roman"/>
                <w:sz w:val="22"/>
                <w:szCs w:val="22"/>
              </w:rPr>
              <w:t>Биолошко-еколошка</w:t>
            </w:r>
          </w:p>
          <w:p w14:paraId="0C078054" w14:textId="77777777" w:rsidR="00337D2B" w:rsidRDefault="00C84B04" w:rsidP="00ED0B2C">
            <w:pPr>
              <w:jc w:val="center"/>
              <w:rPr>
                <w:rFonts w:ascii="Times New Roman" w:hAnsi="Times New Roman"/>
                <w:sz w:val="22"/>
                <w:szCs w:val="22"/>
              </w:rPr>
            </w:pPr>
            <w:r>
              <w:rPr>
                <w:rFonts w:ascii="Times New Roman" w:hAnsi="Times New Roman"/>
                <w:sz w:val="22"/>
                <w:szCs w:val="22"/>
              </w:rPr>
              <w:t>секција</w:t>
            </w:r>
          </w:p>
        </w:tc>
        <w:tc>
          <w:tcPr>
            <w:tcW w:w="4260" w:type="dxa"/>
            <w:shd w:val="clear" w:color="auto" w:fill="auto"/>
            <w:tcMar>
              <w:top w:w="100" w:type="dxa"/>
              <w:left w:w="100" w:type="dxa"/>
              <w:bottom w:w="100" w:type="dxa"/>
              <w:right w:w="100" w:type="dxa"/>
            </w:tcMar>
          </w:tcPr>
          <w:p w14:paraId="16D2D263" w14:textId="77777777" w:rsidR="00337D2B" w:rsidRDefault="00C84B04" w:rsidP="00ED0B2C">
            <w:pPr>
              <w:rPr>
                <w:rFonts w:ascii="Times New Roman" w:hAnsi="Times New Roman"/>
                <w:sz w:val="22"/>
                <w:szCs w:val="22"/>
              </w:rPr>
            </w:pPr>
            <w:r>
              <w:rPr>
                <w:rFonts w:ascii="Times New Roman" w:hAnsi="Times New Roman"/>
                <w:sz w:val="22"/>
                <w:szCs w:val="22"/>
                <w:lang w:val="sr-Cyrl-CS"/>
              </w:rPr>
              <w:t xml:space="preserve">     </w:t>
            </w:r>
            <w:r>
              <w:rPr>
                <w:rFonts w:ascii="Times New Roman" w:hAnsi="Times New Roman"/>
                <w:sz w:val="22"/>
                <w:szCs w:val="22"/>
              </w:rPr>
              <w:t>Милошевић Маријана</w:t>
            </w:r>
          </w:p>
          <w:p w14:paraId="30DDD876" w14:textId="77777777" w:rsidR="00337D2B" w:rsidRDefault="00C84B04" w:rsidP="00ED0B2C">
            <w:pPr>
              <w:jc w:val="center"/>
              <w:rPr>
                <w:rFonts w:ascii="Times New Roman" w:hAnsi="Times New Roman"/>
                <w:sz w:val="22"/>
                <w:szCs w:val="22"/>
              </w:rPr>
            </w:pPr>
            <w:r>
              <w:rPr>
                <w:rFonts w:ascii="Times New Roman" w:hAnsi="Times New Roman"/>
                <w:sz w:val="22"/>
                <w:szCs w:val="22"/>
              </w:rPr>
              <w:t>Снежана Милошевић</w:t>
            </w:r>
          </w:p>
        </w:tc>
        <w:tc>
          <w:tcPr>
            <w:tcW w:w="1351" w:type="dxa"/>
            <w:shd w:val="clear" w:color="auto" w:fill="auto"/>
            <w:tcMar>
              <w:top w:w="100" w:type="dxa"/>
              <w:left w:w="100" w:type="dxa"/>
              <w:bottom w:w="100" w:type="dxa"/>
              <w:right w:w="100" w:type="dxa"/>
            </w:tcMar>
          </w:tcPr>
          <w:p w14:paraId="49C5FF0F"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496BC8A1" w14:textId="77777777" w:rsidTr="000731EB">
        <w:trPr>
          <w:trHeight w:val="263"/>
          <w:jc w:val="center"/>
        </w:trPr>
        <w:tc>
          <w:tcPr>
            <w:tcW w:w="3429" w:type="dxa"/>
            <w:shd w:val="clear" w:color="auto" w:fill="auto"/>
            <w:tcMar>
              <w:top w:w="100" w:type="dxa"/>
              <w:left w:w="100" w:type="dxa"/>
              <w:bottom w:w="100" w:type="dxa"/>
              <w:right w:w="100" w:type="dxa"/>
            </w:tcMar>
          </w:tcPr>
          <w:p w14:paraId="06CEA265" w14:textId="77777777" w:rsidR="00337D2B" w:rsidRDefault="00C84B04" w:rsidP="00ED0B2C">
            <w:pPr>
              <w:jc w:val="center"/>
              <w:rPr>
                <w:rFonts w:ascii="Times New Roman" w:hAnsi="Times New Roman"/>
                <w:sz w:val="22"/>
                <w:szCs w:val="22"/>
              </w:rPr>
            </w:pPr>
            <w:r>
              <w:rPr>
                <w:rFonts w:ascii="Times New Roman" w:hAnsi="Times New Roman"/>
                <w:sz w:val="22"/>
                <w:szCs w:val="22"/>
              </w:rPr>
              <w:t>Историјскасекција</w:t>
            </w:r>
          </w:p>
        </w:tc>
        <w:tc>
          <w:tcPr>
            <w:tcW w:w="4260" w:type="dxa"/>
            <w:shd w:val="clear" w:color="auto" w:fill="auto"/>
            <w:tcMar>
              <w:top w:w="100" w:type="dxa"/>
              <w:left w:w="100" w:type="dxa"/>
              <w:bottom w:w="100" w:type="dxa"/>
              <w:right w:w="100" w:type="dxa"/>
            </w:tcMar>
          </w:tcPr>
          <w:p w14:paraId="4038C2AD" w14:textId="77777777" w:rsidR="00337D2B" w:rsidRDefault="00C84B04" w:rsidP="00ED0B2C">
            <w:pPr>
              <w:jc w:val="center"/>
              <w:rPr>
                <w:rFonts w:ascii="Times New Roman" w:hAnsi="Times New Roman"/>
                <w:sz w:val="22"/>
                <w:szCs w:val="22"/>
              </w:rPr>
            </w:pPr>
            <w:r>
              <w:rPr>
                <w:rFonts w:ascii="Times New Roman" w:hAnsi="Times New Roman"/>
                <w:sz w:val="22"/>
                <w:szCs w:val="22"/>
              </w:rPr>
              <w:t>Јовановић Саша</w:t>
            </w:r>
          </w:p>
        </w:tc>
        <w:tc>
          <w:tcPr>
            <w:tcW w:w="1351" w:type="dxa"/>
            <w:shd w:val="clear" w:color="auto" w:fill="auto"/>
            <w:tcMar>
              <w:top w:w="100" w:type="dxa"/>
              <w:left w:w="100" w:type="dxa"/>
              <w:bottom w:w="100" w:type="dxa"/>
              <w:right w:w="100" w:type="dxa"/>
            </w:tcMar>
          </w:tcPr>
          <w:p w14:paraId="5C913359"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0BDB9299" w14:textId="77777777" w:rsidTr="000731EB">
        <w:trPr>
          <w:trHeight w:val="263"/>
          <w:jc w:val="center"/>
        </w:trPr>
        <w:tc>
          <w:tcPr>
            <w:tcW w:w="3429" w:type="dxa"/>
            <w:shd w:val="clear" w:color="auto" w:fill="auto"/>
            <w:tcMar>
              <w:top w:w="100" w:type="dxa"/>
              <w:left w:w="100" w:type="dxa"/>
              <w:bottom w:w="100" w:type="dxa"/>
              <w:right w:w="100" w:type="dxa"/>
            </w:tcMar>
          </w:tcPr>
          <w:p w14:paraId="46FCA686" w14:textId="77777777" w:rsidR="00337D2B" w:rsidRDefault="00C84B04" w:rsidP="00ED0B2C">
            <w:pPr>
              <w:jc w:val="center"/>
              <w:rPr>
                <w:rFonts w:ascii="Times New Roman" w:hAnsi="Times New Roman"/>
                <w:sz w:val="22"/>
                <w:szCs w:val="22"/>
              </w:rPr>
            </w:pPr>
            <w:r>
              <w:rPr>
                <w:rFonts w:ascii="Times New Roman" w:hAnsi="Times New Roman"/>
                <w:sz w:val="22"/>
                <w:szCs w:val="22"/>
              </w:rPr>
              <w:t>Секције страних језика  .</w:t>
            </w:r>
          </w:p>
        </w:tc>
        <w:tc>
          <w:tcPr>
            <w:tcW w:w="4260" w:type="dxa"/>
            <w:shd w:val="clear" w:color="auto" w:fill="auto"/>
            <w:tcMar>
              <w:top w:w="100" w:type="dxa"/>
              <w:left w:w="100" w:type="dxa"/>
              <w:bottom w:w="100" w:type="dxa"/>
              <w:right w:w="100" w:type="dxa"/>
            </w:tcMar>
          </w:tcPr>
          <w:p w14:paraId="658D3AF1" w14:textId="77777777" w:rsidR="00337D2B" w:rsidRDefault="00337D2B" w:rsidP="00ED0B2C">
            <w:pPr>
              <w:jc w:val="center"/>
              <w:rPr>
                <w:rFonts w:ascii="Times New Roman" w:hAnsi="Times New Roman"/>
                <w:sz w:val="22"/>
                <w:szCs w:val="22"/>
              </w:rPr>
            </w:pPr>
          </w:p>
        </w:tc>
        <w:tc>
          <w:tcPr>
            <w:tcW w:w="1351" w:type="dxa"/>
            <w:shd w:val="clear" w:color="auto" w:fill="auto"/>
            <w:tcMar>
              <w:top w:w="100" w:type="dxa"/>
              <w:left w:w="100" w:type="dxa"/>
              <w:bottom w:w="100" w:type="dxa"/>
              <w:right w:w="100" w:type="dxa"/>
            </w:tcMar>
          </w:tcPr>
          <w:p w14:paraId="761B2EB3" w14:textId="77777777" w:rsidR="00337D2B" w:rsidRDefault="00337D2B" w:rsidP="00ED0B2C">
            <w:pPr>
              <w:jc w:val="center"/>
              <w:rPr>
                <w:rFonts w:ascii="Times New Roman" w:hAnsi="Times New Roman"/>
                <w:sz w:val="22"/>
                <w:szCs w:val="22"/>
              </w:rPr>
            </w:pPr>
          </w:p>
        </w:tc>
      </w:tr>
      <w:tr w:rsidR="00337D2B" w14:paraId="2C2F497E" w14:textId="77777777" w:rsidTr="000731EB">
        <w:trPr>
          <w:trHeight w:val="333"/>
          <w:jc w:val="center"/>
        </w:trPr>
        <w:tc>
          <w:tcPr>
            <w:tcW w:w="3429" w:type="dxa"/>
            <w:shd w:val="clear" w:color="auto" w:fill="auto"/>
            <w:tcMar>
              <w:top w:w="100" w:type="dxa"/>
              <w:left w:w="100" w:type="dxa"/>
              <w:bottom w:w="100" w:type="dxa"/>
              <w:right w:w="100" w:type="dxa"/>
            </w:tcMar>
          </w:tcPr>
          <w:p w14:paraId="0193BDF2" w14:textId="77777777" w:rsidR="00337D2B" w:rsidRDefault="00C84B04" w:rsidP="00ED0B2C">
            <w:pPr>
              <w:jc w:val="center"/>
              <w:rPr>
                <w:rFonts w:ascii="Times New Roman" w:hAnsi="Times New Roman"/>
                <w:sz w:val="22"/>
                <w:szCs w:val="22"/>
              </w:rPr>
            </w:pPr>
            <w:r>
              <w:rPr>
                <w:rFonts w:ascii="Times New Roman" w:hAnsi="Times New Roman"/>
                <w:sz w:val="22"/>
                <w:szCs w:val="22"/>
              </w:rPr>
              <w:t>- енглескијезик</w:t>
            </w:r>
          </w:p>
        </w:tc>
        <w:tc>
          <w:tcPr>
            <w:tcW w:w="4260" w:type="dxa"/>
            <w:shd w:val="clear" w:color="auto" w:fill="auto"/>
            <w:tcMar>
              <w:top w:w="100" w:type="dxa"/>
              <w:left w:w="100" w:type="dxa"/>
              <w:bottom w:w="100" w:type="dxa"/>
              <w:right w:w="100" w:type="dxa"/>
            </w:tcMar>
          </w:tcPr>
          <w:p w14:paraId="1BEA8F89" w14:textId="77777777" w:rsidR="00337D2B" w:rsidRDefault="00C84B04" w:rsidP="00ED0B2C">
            <w:pPr>
              <w:jc w:val="center"/>
              <w:rPr>
                <w:rFonts w:ascii="Times New Roman" w:hAnsi="Times New Roman"/>
                <w:sz w:val="22"/>
                <w:szCs w:val="22"/>
                <w:lang w:val="ru-RU"/>
              </w:rPr>
            </w:pPr>
            <w:r>
              <w:rPr>
                <w:rFonts w:ascii="Times New Roman" w:hAnsi="Times New Roman"/>
                <w:sz w:val="22"/>
                <w:szCs w:val="22"/>
                <w:lang w:val="ru-RU"/>
              </w:rPr>
              <w:t>М. Тодоровић Ирена и Стојановић   Светлана</w:t>
            </w:r>
          </w:p>
        </w:tc>
        <w:tc>
          <w:tcPr>
            <w:tcW w:w="1351" w:type="dxa"/>
            <w:shd w:val="clear" w:color="auto" w:fill="auto"/>
            <w:tcMar>
              <w:top w:w="100" w:type="dxa"/>
              <w:left w:w="100" w:type="dxa"/>
              <w:bottom w:w="100" w:type="dxa"/>
              <w:right w:w="100" w:type="dxa"/>
            </w:tcMar>
          </w:tcPr>
          <w:p w14:paraId="10912B1A" w14:textId="77777777" w:rsidR="00337D2B" w:rsidRDefault="00C84B04" w:rsidP="00ED0B2C">
            <w:pPr>
              <w:jc w:val="center"/>
              <w:rPr>
                <w:rFonts w:ascii="Times New Roman" w:hAnsi="Times New Roman"/>
                <w:sz w:val="22"/>
                <w:szCs w:val="22"/>
              </w:rPr>
            </w:pPr>
            <w:r>
              <w:rPr>
                <w:rFonts w:ascii="Times New Roman" w:hAnsi="Times New Roman"/>
                <w:sz w:val="22"/>
                <w:szCs w:val="22"/>
              </w:rPr>
              <w:t>30+30</w:t>
            </w:r>
          </w:p>
        </w:tc>
      </w:tr>
      <w:tr w:rsidR="00337D2B" w14:paraId="5836326F" w14:textId="77777777" w:rsidTr="000731EB">
        <w:trPr>
          <w:trHeight w:val="263"/>
          <w:jc w:val="center"/>
        </w:trPr>
        <w:tc>
          <w:tcPr>
            <w:tcW w:w="3429" w:type="dxa"/>
            <w:shd w:val="clear" w:color="auto" w:fill="auto"/>
            <w:tcMar>
              <w:top w:w="100" w:type="dxa"/>
              <w:left w:w="100" w:type="dxa"/>
              <w:bottom w:w="100" w:type="dxa"/>
              <w:right w:w="100" w:type="dxa"/>
            </w:tcMar>
          </w:tcPr>
          <w:p w14:paraId="2D233C15" w14:textId="77777777" w:rsidR="00337D2B" w:rsidRDefault="00C84B04" w:rsidP="00ED0B2C">
            <w:pPr>
              <w:jc w:val="center"/>
              <w:rPr>
                <w:rFonts w:ascii="Times New Roman" w:hAnsi="Times New Roman"/>
                <w:sz w:val="22"/>
                <w:szCs w:val="22"/>
              </w:rPr>
            </w:pPr>
            <w:r>
              <w:rPr>
                <w:rFonts w:ascii="Times New Roman" w:hAnsi="Times New Roman"/>
                <w:sz w:val="22"/>
                <w:szCs w:val="22"/>
              </w:rPr>
              <w:t>- француски језик</w:t>
            </w:r>
          </w:p>
        </w:tc>
        <w:tc>
          <w:tcPr>
            <w:tcW w:w="4260" w:type="dxa"/>
            <w:shd w:val="clear" w:color="auto" w:fill="auto"/>
            <w:tcMar>
              <w:top w:w="100" w:type="dxa"/>
              <w:left w:w="100" w:type="dxa"/>
              <w:bottom w:w="100" w:type="dxa"/>
              <w:right w:w="100" w:type="dxa"/>
            </w:tcMar>
          </w:tcPr>
          <w:p w14:paraId="3BC4B088" w14:textId="77777777" w:rsidR="00337D2B" w:rsidRDefault="00C84B04" w:rsidP="00ED0B2C">
            <w:pPr>
              <w:jc w:val="center"/>
              <w:rPr>
                <w:rFonts w:ascii="Times New Roman" w:hAnsi="Times New Roman"/>
                <w:sz w:val="22"/>
                <w:szCs w:val="22"/>
                <w:lang w:val="ru-RU"/>
              </w:rPr>
            </w:pPr>
            <w:r>
              <w:rPr>
                <w:rFonts w:ascii="Times New Roman" w:hAnsi="Times New Roman"/>
                <w:sz w:val="22"/>
                <w:szCs w:val="22"/>
                <w:lang w:val="ru-RU"/>
              </w:rPr>
              <w:t>Васов Душица и Петровић Радмила</w:t>
            </w:r>
          </w:p>
        </w:tc>
        <w:tc>
          <w:tcPr>
            <w:tcW w:w="1351" w:type="dxa"/>
            <w:shd w:val="clear" w:color="auto" w:fill="auto"/>
            <w:tcMar>
              <w:top w:w="100" w:type="dxa"/>
              <w:left w:w="100" w:type="dxa"/>
              <w:bottom w:w="100" w:type="dxa"/>
              <w:right w:w="100" w:type="dxa"/>
            </w:tcMar>
          </w:tcPr>
          <w:p w14:paraId="03B52AC3" w14:textId="77777777" w:rsidR="00337D2B" w:rsidRDefault="00C84B04" w:rsidP="00ED0B2C">
            <w:pPr>
              <w:jc w:val="center"/>
              <w:rPr>
                <w:rFonts w:ascii="Times New Roman" w:hAnsi="Times New Roman"/>
                <w:sz w:val="22"/>
                <w:szCs w:val="22"/>
              </w:rPr>
            </w:pPr>
            <w:r>
              <w:rPr>
                <w:rFonts w:ascii="Times New Roman" w:hAnsi="Times New Roman"/>
                <w:sz w:val="22"/>
                <w:szCs w:val="22"/>
              </w:rPr>
              <w:t>30+30</w:t>
            </w:r>
          </w:p>
        </w:tc>
      </w:tr>
      <w:tr w:rsidR="00337D2B" w14:paraId="6860FB32" w14:textId="77777777" w:rsidTr="000731EB">
        <w:trPr>
          <w:trHeight w:val="263"/>
          <w:jc w:val="center"/>
        </w:trPr>
        <w:tc>
          <w:tcPr>
            <w:tcW w:w="3429" w:type="dxa"/>
            <w:shd w:val="clear" w:color="auto" w:fill="auto"/>
            <w:tcMar>
              <w:top w:w="100" w:type="dxa"/>
              <w:left w:w="100" w:type="dxa"/>
              <w:bottom w:w="100" w:type="dxa"/>
              <w:right w:w="100" w:type="dxa"/>
            </w:tcMar>
          </w:tcPr>
          <w:p w14:paraId="3239C3FC" w14:textId="77777777" w:rsidR="00337D2B" w:rsidRDefault="00C84B04" w:rsidP="00ED0B2C">
            <w:pPr>
              <w:jc w:val="center"/>
              <w:rPr>
                <w:rFonts w:ascii="Times New Roman" w:hAnsi="Times New Roman"/>
                <w:sz w:val="22"/>
                <w:szCs w:val="22"/>
              </w:rPr>
            </w:pPr>
            <w:r>
              <w:rPr>
                <w:rFonts w:ascii="Times New Roman" w:hAnsi="Times New Roman"/>
                <w:sz w:val="22"/>
                <w:szCs w:val="22"/>
              </w:rPr>
              <w:t>- руски језик</w:t>
            </w:r>
          </w:p>
        </w:tc>
        <w:tc>
          <w:tcPr>
            <w:tcW w:w="4260" w:type="dxa"/>
            <w:shd w:val="clear" w:color="auto" w:fill="auto"/>
            <w:tcMar>
              <w:top w:w="100" w:type="dxa"/>
              <w:left w:w="100" w:type="dxa"/>
              <w:bottom w:w="100" w:type="dxa"/>
              <w:right w:w="100" w:type="dxa"/>
            </w:tcMar>
          </w:tcPr>
          <w:p w14:paraId="6D207775" w14:textId="77777777" w:rsidR="00337D2B" w:rsidRDefault="00C84B04" w:rsidP="00ED0B2C">
            <w:pPr>
              <w:jc w:val="center"/>
              <w:rPr>
                <w:rFonts w:ascii="Times New Roman" w:hAnsi="Times New Roman"/>
                <w:sz w:val="22"/>
                <w:szCs w:val="22"/>
              </w:rPr>
            </w:pPr>
            <w:r>
              <w:rPr>
                <w:rFonts w:ascii="Times New Roman" w:hAnsi="Times New Roman"/>
                <w:sz w:val="22"/>
                <w:szCs w:val="22"/>
              </w:rPr>
              <w:t>Војиновић  Оливера</w:t>
            </w:r>
          </w:p>
        </w:tc>
        <w:tc>
          <w:tcPr>
            <w:tcW w:w="1351" w:type="dxa"/>
            <w:shd w:val="clear" w:color="auto" w:fill="auto"/>
            <w:tcMar>
              <w:top w:w="100" w:type="dxa"/>
              <w:left w:w="100" w:type="dxa"/>
              <w:bottom w:w="100" w:type="dxa"/>
              <w:right w:w="100" w:type="dxa"/>
            </w:tcMar>
          </w:tcPr>
          <w:p w14:paraId="1193A656"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4AF4537C" w14:textId="77777777" w:rsidTr="000731EB">
        <w:trPr>
          <w:trHeight w:val="263"/>
          <w:jc w:val="center"/>
        </w:trPr>
        <w:tc>
          <w:tcPr>
            <w:tcW w:w="3429" w:type="dxa"/>
            <w:shd w:val="clear" w:color="auto" w:fill="auto"/>
            <w:tcMar>
              <w:top w:w="100" w:type="dxa"/>
              <w:left w:w="100" w:type="dxa"/>
              <w:bottom w:w="100" w:type="dxa"/>
              <w:right w:w="100" w:type="dxa"/>
            </w:tcMar>
          </w:tcPr>
          <w:p w14:paraId="6B9191B7" w14:textId="77777777" w:rsidR="00337D2B" w:rsidRDefault="00C84B04" w:rsidP="00ED0B2C">
            <w:pPr>
              <w:jc w:val="center"/>
              <w:rPr>
                <w:rFonts w:ascii="Times New Roman" w:hAnsi="Times New Roman"/>
                <w:sz w:val="22"/>
                <w:szCs w:val="22"/>
              </w:rPr>
            </w:pPr>
            <w:r>
              <w:rPr>
                <w:rFonts w:ascii="Times New Roman" w:hAnsi="Times New Roman"/>
                <w:sz w:val="22"/>
                <w:szCs w:val="22"/>
              </w:rPr>
              <w:t>Секција за социологију</w:t>
            </w:r>
          </w:p>
        </w:tc>
        <w:tc>
          <w:tcPr>
            <w:tcW w:w="4260" w:type="dxa"/>
            <w:shd w:val="clear" w:color="auto" w:fill="auto"/>
            <w:tcMar>
              <w:top w:w="100" w:type="dxa"/>
              <w:left w:w="100" w:type="dxa"/>
              <w:bottom w:w="100" w:type="dxa"/>
              <w:right w:w="100" w:type="dxa"/>
            </w:tcMar>
          </w:tcPr>
          <w:p w14:paraId="4A90108B" w14:textId="77777777" w:rsidR="00337D2B" w:rsidRDefault="00C84B04" w:rsidP="00ED0B2C">
            <w:pPr>
              <w:jc w:val="center"/>
              <w:rPr>
                <w:rFonts w:ascii="Times New Roman" w:hAnsi="Times New Roman"/>
                <w:sz w:val="22"/>
                <w:szCs w:val="22"/>
              </w:rPr>
            </w:pPr>
            <w:r>
              <w:rPr>
                <w:rFonts w:ascii="Times New Roman" w:hAnsi="Times New Roman"/>
                <w:sz w:val="22"/>
                <w:szCs w:val="22"/>
              </w:rPr>
              <w:t>Божић Милена</w:t>
            </w:r>
          </w:p>
        </w:tc>
        <w:tc>
          <w:tcPr>
            <w:tcW w:w="1351" w:type="dxa"/>
            <w:shd w:val="clear" w:color="auto" w:fill="auto"/>
            <w:tcMar>
              <w:top w:w="100" w:type="dxa"/>
              <w:left w:w="100" w:type="dxa"/>
              <w:bottom w:w="100" w:type="dxa"/>
              <w:right w:w="100" w:type="dxa"/>
            </w:tcMar>
          </w:tcPr>
          <w:p w14:paraId="13D7701A"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75316A65" w14:textId="77777777" w:rsidTr="000731EB">
        <w:trPr>
          <w:trHeight w:val="263"/>
          <w:jc w:val="center"/>
        </w:trPr>
        <w:tc>
          <w:tcPr>
            <w:tcW w:w="3429" w:type="dxa"/>
            <w:shd w:val="clear" w:color="auto" w:fill="auto"/>
            <w:tcMar>
              <w:top w:w="100" w:type="dxa"/>
              <w:left w:w="100" w:type="dxa"/>
              <w:bottom w:w="100" w:type="dxa"/>
              <w:right w:w="100" w:type="dxa"/>
            </w:tcMar>
          </w:tcPr>
          <w:p w14:paraId="1A33A52D" w14:textId="77777777" w:rsidR="00337D2B" w:rsidRDefault="00C84B04" w:rsidP="00ED0B2C">
            <w:pPr>
              <w:jc w:val="center"/>
              <w:rPr>
                <w:rFonts w:ascii="Times New Roman" w:hAnsi="Times New Roman"/>
                <w:sz w:val="22"/>
                <w:szCs w:val="22"/>
              </w:rPr>
            </w:pPr>
            <w:r>
              <w:rPr>
                <w:rFonts w:ascii="Times New Roman" w:hAnsi="Times New Roman"/>
                <w:sz w:val="22"/>
                <w:szCs w:val="22"/>
              </w:rPr>
              <w:t>Ликовна секција</w:t>
            </w:r>
          </w:p>
        </w:tc>
        <w:tc>
          <w:tcPr>
            <w:tcW w:w="4260" w:type="dxa"/>
            <w:shd w:val="clear" w:color="auto" w:fill="auto"/>
            <w:tcMar>
              <w:top w:w="100" w:type="dxa"/>
              <w:left w:w="100" w:type="dxa"/>
              <w:bottom w:w="100" w:type="dxa"/>
              <w:right w:w="100" w:type="dxa"/>
            </w:tcMar>
          </w:tcPr>
          <w:p w14:paraId="4A545CC1" w14:textId="77777777" w:rsidR="00337D2B" w:rsidRDefault="00C84B04" w:rsidP="00ED0B2C">
            <w:pPr>
              <w:jc w:val="center"/>
              <w:rPr>
                <w:rFonts w:ascii="Times New Roman" w:hAnsi="Times New Roman"/>
                <w:sz w:val="22"/>
                <w:szCs w:val="22"/>
              </w:rPr>
            </w:pPr>
            <w:r>
              <w:rPr>
                <w:rFonts w:ascii="Times New Roman" w:hAnsi="Times New Roman"/>
                <w:sz w:val="22"/>
                <w:szCs w:val="22"/>
              </w:rPr>
              <w:t>Јорданов Горан</w:t>
            </w:r>
          </w:p>
        </w:tc>
        <w:tc>
          <w:tcPr>
            <w:tcW w:w="1351" w:type="dxa"/>
            <w:shd w:val="clear" w:color="auto" w:fill="auto"/>
            <w:tcMar>
              <w:top w:w="100" w:type="dxa"/>
              <w:left w:w="100" w:type="dxa"/>
              <w:bottom w:w="100" w:type="dxa"/>
              <w:right w:w="100" w:type="dxa"/>
            </w:tcMar>
          </w:tcPr>
          <w:p w14:paraId="217734CD"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76B0BC3A" w14:textId="77777777" w:rsidTr="000731EB">
        <w:trPr>
          <w:trHeight w:val="263"/>
          <w:jc w:val="center"/>
        </w:trPr>
        <w:tc>
          <w:tcPr>
            <w:tcW w:w="3429" w:type="dxa"/>
            <w:shd w:val="clear" w:color="auto" w:fill="auto"/>
            <w:tcMar>
              <w:top w:w="100" w:type="dxa"/>
              <w:left w:w="100" w:type="dxa"/>
              <w:bottom w:w="100" w:type="dxa"/>
              <w:right w:w="100" w:type="dxa"/>
            </w:tcMar>
          </w:tcPr>
          <w:p w14:paraId="03CBA14D" w14:textId="77777777" w:rsidR="00337D2B" w:rsidRDefault="00C84B04" w:rsidP="00ED0B2C">
            <w:pPr>
              <w:jc w:val="center"/>
              <w:rPr>
                <w:rFonts w:ascii="Times New Roman" w:hAnsi="Times New Roman"/>
                <w:sz w:val="22"/>
                <w:szCs w:val="22"/>
              </w:rPr>
            </w:pPr>
            <w:r>
              <w:rPr>
                <w:rFonts w:ascii="Times New Roman" w:hAnsi="Times New Roman"/>
                <w:sz w:val="22"/>
                <w:szCs w:val="22"/>
              </w:rPr>
              <w:t>Одбојкашка секција (мушки)</w:t>
            </w:r>
          </w:p>
        </w:tc>
        <w:tc>
          <w:tcPr>
            <w:tcW w:w="4260" w:type="dxa"/>
            <w:shd w:val="clear" w:color="auto" w:fill="auto"/>
            <w:tcMar>
              <w:top w:w="100" w:type="dxa"/>
              <w:left w:w="100" w:type="dxa"/>
              <w:bottom w:w="100" w:type="dxa"/>
              <w:right w:w="100" w:type="dxa"/>
            </w:tcMar>
          </w:tcPr>
          <w:p w14:paraId="35F7BD26" w14:textId="77777777" w:rsidR="00337D2B" w:rsidRDefault="00C84B04" w:rsidP="00ED0B2C">
            <w:pPr>
              <w:jc w:val="center"/>
              <w:rPr>
                <w:rFonts w:ascii="Times New Roman" w:hAnsi="Times New Roman"/>
                <w:sz w:val="22"/>
                <w:szCs w:val="22"/>
              </w:rPr>
            </w:pPr>
            <w:r>
              <w:rPr>
                <w:rFonts w:ascii="Times New Roman" w:hAnsi="Times New Roman"/>
                <w:sz w:val="22"/>
                <w:szCs w:val="22"/>
              </w:rPr>
              <w:t>Делетић Игор</w:t>
            </w:r>
          </w:p>
        </w:tc>
        <w:tc>
          <w:tcPr>
            <w:tcW w:w="1351" w:type="dxa"/>
            <w:shd w:val="clear" w:color="auto" w:fill="auto"/>
            <w:tcMar>
              <w:top w:w="100" w:type="dxa"/>
              <w:left w:w="100" w:type="dxa"/>
              <w:bottom w:w="100" w:type="dxa"/>
              <w:right w:w="100" w:type="dxa"/>
            </w:tcMar>
          </w:tcPr>
          <w:p w14:paraId="7C201ACA"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30</w:t>
            </w:r>
          </w:p>
        </w:tc>
      </w:tr>
      <w:tr w:rsidR="00337D2B" w14:paraId="7AC14CFF" w14:textId="77777777" w:rsidTr="000731EB">
        <w:trPr>
          <w:trHeight w:val="263"/>
          <w:jc w:val="center"/>
        </w:trPr>
        <w:tc>
          <w:tcPr>
            <w:tcW w:w="3429" w:type="dxa"/>
            <w:shd w:val="clear" w:color="auto" w:fill="auto"/>
            <w:tcMar>
              <w:top w:w="100" w:type="dxa"/>
              <w:left w:w="100" w:type="dxa"/>
              <w:bottom w:w="100" w:type="dxa"/>
              <w:right w:w="100" w:type="dxa"/>
            </w:tcMar>
          </w:tcPr>
          <w:p w14:paraId="7531FF38" w14:textId="77777777" w:rsidR="00337D2B" w:rsidRDefault="00C84B04" w:rsidP="00ED0B2C">
            <w:pPr>
              <w:jc w:val="center"/>
              <w:rPr>
                <w:rFonts w:ascii="Times New Roman" w:hAnsi="Times New Roman"/>
                <w:sz w:val="22"/>
                <w:szCs w:val="22"/>
              </w:rPr>
            </w:pPr>
            <w:r>
              <w:rPr>
                <w:rFonts w:ascii="Times New Roman" w:hAnsi="Times New Roman"/>
                <w:sz w:val="22"/>
                <w:szCs w:val="22"/>
              </w:rPr>
              <w:t>(девојке)</w:t>
            </w:r>
          </w:p>
        </w:tc>
        <w:tc>
          <w:tcPr>
            <w:tcW w:w="4260" w:type="dxa"/>
            <w:shd w:val="clear" w:color="auto" w:fill="auto"/>
            <w:tcMar>
              <w:top w:w="100" w:type="dxa"/>
              <w:left w:w="100" w:type="dxa"/>
              <w:bottom w:w="100" w:type="dxa"/>
              <w:right w:w="100" w:type="dxa"/>
            </w:tcMar>
          </w:tcPr>
          <w:p w14:paraId="1A18F4D1" w14:textId="77777777" w:rsidR="00337D2B" w:rsidRDefault="00C84B04" w:rsidP="00ED0B2C">
            <w:pPr>
              <w:jc w:val="center"/>
              <w:rPr>
                <w:rFonts w:ascii="Times New Roman" w:hAnsi="Times New Roman"/>
                <w:sz w:val="22"/>
                <w:szCs w:val="22"/>
              </w:rPr>
            </w:pPr>
            <w:r>
              <w:rPr>
                <w:rFonts w:ascii="Times New Roman" w:hAnsi="Times New Roman"/>
                <w:sz w:val="22"/>
                <w:szCs w:val="22"/>
              </w:rPr>
              <w:t>Делетић Игор</w:t>
            </w:r>
          </w:p>
        </w:tc>
        <w:tc>
          <w:tcPr>
            <w:tcW w:w="1351" w:type="dxa"/>
            <w:shd w:val="clear" w:color="auto" w:fill="auto"/>
            <w:tcMar>
              <w:top w:w="100" w:type="dxa"/>
              <w:left w:w="100" w:type="dxa"/>
              <w:bottom w:w="100" w:type="dxa"/>
              <w:right w:w="100" w:type="dxa"/>
            </w:tcMar>
          </w:tcPr>
          <w:p w14:paraId="4A74B7F0"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0E8B8B1B" w14:textId="77777777" w:rsidTr="000731EB">
        <w:trPr>
          <w:trHeight w:val="263"/>
          <w:jc w:val="center"/>
        </w:trPr>
        <w:tc>
          <w:tcPr>
            <w:tcW w:w="3429" w:type="dxa"/>
            <w:shd w:val="clear" w:color="auto" w:fill="auto"/>
            <w:tcMar>
              <w:top w:w="100" w:type="dxa"/>
              <w:left w:w="100" w:type="dxa"/>
              <w:bottom w:w="100" w:type="dxa"/>
              <w:right w:w="100" w:type="dxa"/>
            </w:tcMar>
          </w:tcPr>
          <w:p w14:paraId="64B3D888" w14:textId="77777777" w:rsidR="00337D2B" w:rsidRDefault="00C84B04" w:rsidP="00ED0B2C">
            <w:pPr>
              <w:jc w:val="center"/>
              <w:rPr>
                <w:rFonts w:ascii="Times New Roman" w:hAnsi="Times New Roman"/>
                <w:sz w:val="22"/>
                <w:szCs w:val="22"/>
              </w:rPr>
            </w:pPr>
            <w:r>
              <w:rPr>
                <w:rFonts w:ascii="Times New Roman" w:hAnsi="Times New Roman"/>
                <w:sz w:val="22"/>
                <w:szCs w:val="22"/>
              </w:rPr>
              <w:t>Кошаркашка секција (мушки)</w:t>
            </w:r>
          </w:p>
        </w:tc>
        <w:tc>
          <w:tcPr>
            <w:tcW w:w="4260" w:type="dxa"/>
            <w:shd w:val="clear" w:color="auto" w:fill="auto"/>
            <w:tcMar>
              <w:top w:w="100" w:type="dxa"/>
              <w:left w:w="100" w:type="dxa"/>
              <w:bottom w:w="100" w:type="dxa"/>
              <w:right w:w="100" w:type="dxa"/>
            </w:tcMar>
          </w:tcPr>
          <w:p w14:paraId="6286CA06" w14:textId="77777777" w:rsidR="00337D2B" w:rsidRDefault="00C84B04" w:rsidP="00ED0B2C">
            <w:pPr>
              <w:jc w:val="center"/>
              <w:rPr>
                <w:rFonts w:ascii="Times New Roman" w:hAnsi="Times New Roman"/>
                <w:sz w:val="22"/>
                <w:szCs w:val="22"/>
              </w:rPr>
            </w:pPr>
            <w:r>
              <w:rPr>
                <w:rFonts w:ascii="Times New Roman" w:hAnsi="Times New Roman"/>
                <w:sz w:val="22"/>
                <w:szCs w:val="22"/>
              </w:rPr>
              <w:t>ТењовићДушан</w:t>
            </w:r>
          </w:p>
        </w:tc>
        <w:tc>
          <w:tcPr>
            <w:tcW w:w="1351" w:type="dxa"/>
            <w:shd w:val="clear" w:color="auto" w:fill="auto"/>
            <w:tcMar>
              <w:top w:w="100" w:type="dxa"/>
              <w:left w:w="100" w:type="dxa"/>
              <w:bottom w:w="100" w:type="dxa"/>
              <w:right w:w="100" w:type="dxa"/>
            </w:tcMar>
          </w:tcPr>
          <w:p w14:paraId="6801223E"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38FCE85B" w14:textId="77777777" w:rsidTr="000731EB">
        <w:trPr>
          <w:trHeight w:val="263"/>
          <w:jc w:val="center"/>
        </w:trPr>
        <w:tc>
          <w:tcPr>
            <w:tcW w:w="3429" w:type="dxa"/>
            <w:shd w:val="clear" w:color="auto" w:fill="auto"/>
            <w:tcMar>
              <w:top w:w="100" w:type="dxa"/>
              <w:left w:w="100" w:type="dxa"/>
              <w:bottom w:w="100" w:type="dxa"/>
              <w:right w:w="100" w:type="dxa"/>
            </w:tcMar>
          </w:tcPr>
          <w:p w14:paraId="1A643179" w14:textId="77777777" w:rsidR="00337D2B" w:rsidRDefault="00C84B04" w:rsidP="00ED0B2C">
            <w:pPr>
              <w:jc w:val="center"/>
              <w:rPr>
                <w:rFonts w:ascii="Times New Roman" w:hAnsi="Times New Roman"/>
                <w:sz w:val="22"/>
                <w:szCs w:val="22"/>
              </w:rPr>
            </w:pPr>
            <w:r>
              <w:rPr>
                <w:rFonts w:ascii="Times New Roman" w:hAnsi="Times New Roman"/>
                <w:sz w:val="22"/>
                <w:szCs w:val="22"/>
              </w:rPr>
              <w:t>(девојке)</w:t>
            </w:r>
          </w:p>
        </w:tc>
        <w:tc>
          <w:tcPr>
            <w:tcW w:w="4260" w:type="dxa"/>
            <w:shd w:val="clear" w:color="auto" w:fill="auto"/>
            <w:tcMar>
              <w:top w:w="100" w:type="dxa"/>
              <w:left w:w="100" w:type="dxa"/>
              <w:bottom w:w="100" w:type="dxa"/>
              <w:right w:w="100" w:type="dxa"/>
            </w:tcMar>
          </w:tcPr>
          <w:p w14:paraId="10CABE4F" w14:textId="77777777" w:rsidR="00337D2B" w:rsidRDefault="00C84B04" w:rsidP="00ED0B2C">
            <w:pPr>
              <w:jc w:val="center"/>
              <w:rPr>
                <w:rFonts w:ascii="Times New Roman" w:hAnsi="Times New Roman"/>
                <w:sz w:val="22"/>
                <w:szCs w:val="22"/>
              </w:rPr>
            </w:pPr>
            <w:r>
              <w:rPr>
                <w:rFonts w:ascii="Times New Roman" w:hAnsi="Times New Roman"/>
                <w:sz w:val="22"/>
                <w:szCs w:val="22"/>
              </w:rPr>
              <w:t>ТењовићДушан</w:t>
            </w:r>
          </w:p>
        </w:tc>
        <w:tc>
          <w:tcPr>
            <w:tcW w:w="1351" w:type="dxa"/>
            <w:shd w:val="clear" w:color="auto" w:fill="auto"/>
            <w:tcMar>
              <w:top w:w="100" w:type="dxa"/>
              <w:left w:w="100" w:type="dxa"/>
              <w:bottom w:w="100" w:type="dxa"/>
              <w:right w:w="100" w:type="dxa"/>
            </w:tcMar>
          </w:tcPr>
          <w:p w14:paraId="4CF39DE3" w14:textId="77777777" w:rsidR="00337D2B" w:rsidRDefault="00C84B04" w:rsidP="00ED0B2C">
            <w:pPr>
              <w:jc w:val="center"/>
              <w:rPr>
                <w:rFonts w:ascii="Times New Roman" w:hAnsi="Times New Roman"/>
                <w:sz w:val="22"/>
                <w:szCs w:val="22"/>
              </w:rPr>
            </w:pPr>
            <w:r>
              <w:rPr>
                <w:rFonts w:ascii="Times New Roman" w:hAnsi="Times New Roman"/>
                <w:sz w:val="22"/>
                <w:szCs w:val="22"/>
              </w:rPr>
              <w:t>30</w:t>
            </w:r>
          </w:p>
        </w:tc>
      </w:tr>
      <w:tr w:rsidR="00337D2B" w14:paraId="25694EB2" w14:textId="77777777" w:rsidTr="000731EB">
        <w:trPr>
          <w:trHeight w:val="263"/>
          <w:jc w:val="center"/>
        </w:trPr>
        <w:tc>
          <w:tcPr>
            <w:tcW w:w="3429" w:type="dxa"/>
            <w:shd w:val="clear" w:color="auto" w:fill="auto"/>
            <w:tcMar>
              <w:top w:w="100" w:type="dxa"/>
              <w:left w:w="100" w:type="dxa"/>
              <w:bottom w:w="100" w:type="dxa"/>
              <w:right w:w="100" w:type="dxa"/>
            </w:tcMar>
          </w:tcPr>
          <w:p w14:paraId="596AAB32" w14:textId="77777777" w:rsidR="00337D2B" w:rsidRDefault="00C84B04" w:rsidP="00ED0B2C">
            <w:pPr>
              <w:jc w:val="center"/>
              <w:rPr>
                <w:rFonts w:ascii="Times New Roman" w:hAnsi="Times New Roman"/>
                <w:sz w:val="22"/>
                <w:szCs w:val="22"/>
              </w:rPr>
            </w:pPr>
            <w:r>
              <w:rPr>
                <w:rFonts w:ascii="Times New Roman" w:hAnsi="Times New Roman"/>
                <w:sz w:val="22"/>
                <w:szCs w:val="22"/>
              </w:rPr>
              <w:t>Хор и оркестар</w:t>
            </w:r>
          </w:p>
        </w:tc>
        <w:tc>
          <w:tcPr>
            <w:tcW w:w="4260" w:type="dxa"/>
            <w:shd w:val="clear" w:color="auto" w:fill="auto"/>
            <w:tcMar>
              <w:top w:w="100" w:type="dxa"/>
              <w:left w:w="100" w:type="dxa"/>
              <w:bottom w:w="100" w:type="dxa"/>
              <w:right w:w="100" w:type="dxa"/>
            </w:tcMar>
          </w:tcPr>
          <w:p w14:paraId="6C368995" w14:textId="77777777" w:rsidR="00337D2B" w:rsidRDefault="00C84B04" w:rsidP="00ED0B2C">
            <w:pPr>
              <w:jc w:val="center"/>
              <w:rPr>
                <w:rFonts w:ascii="Times New Roman" w:hAnsi="Times New Roman"/>
                <w:sz w:val="22"/>
                <w:szCs w:val="22"/>
              </w:rPr>
            </w:pPr>
            <w:r>
              <w:rPr>
                <w:rFonts w:ascii="Times New Roman" w:hAnsi="Times New Roman"/>
                <w:sz w:val="22"/>
                <w:szCs w:val="22"/>
              </w:rPr>
              <w:t>Лукић Ивана</w:t>
            </w:r>
          </w:p>
        </w:tc>
        <w:tc>
          <w:tcPr>
            <w:tcW w:w="1351" w:type="dxa"/>
            <w:shd w:val="clear" w:color="auto" w:fill="auto"/>
            <w:tcMar>
              <w:top w:w="100" w:type="dxa"/>
              <w:left w:w="100" w:type="dxa"/>
              <w:bottom w:w="100" w:type="dxa"/>
              <w:right w:w="100" w:type="dxa"/>
            </w:tcMar>
          </w:tcPr>
          <w:p w14:paraId="034912F7" w14:textId="77777777" w:rsidR="00337D2B" w:rsidRDefault="00C84B04" w:rsidP="00ED0B2C">
            <w:pPr>
              <w:jc w:val="center"/>
              <w:rPr>
                <w:rFonts w:ascii="Times New Roman" w:hAnsi="Times New Roman"/>
                <w:sz w:val="22"/>
                <w:szCs w:val="22"/>
              </w:rPr>
            </w:pPr>
            <w:r>
              <w:rPr>
                <w:rFonts w:ascii="Times New Roman" w:hAnsi="Times New Roman"/>
                <w:sz w:val="22"/>
                <w:szCs w:val="22"/>
              </w:rPr>
              <w:t>60</w:t>
            </w:r>
          </w:p>
        </w:tc>
      </w:tr>
      <w:tr w:rsidR="00337D2B" w14:paraId="252748D2" w14:textId="77777777" w:rsidTr="000731EB">
        <w:trPr>
          <w:trHeight w:val="337"/>
          <w:jc w:val="center"/>
        </w:trPr>
        <w:tc>
          <w:tcPr>
            <w:tcW w:w="3429" w:type="dxa"/>
            <w:shd w:val="clear" w:color="auto" w:fill="auto"/>
            <w:tcMar>
              <w:top w:w="100" w:type="dxa"/>
              <w:left w:w="100" w:type="dxa"/>
              <w:bottom w:w="100" w:type="dxa"/>
              <w:right w:w="100" w:type="dxa"/>
            </w:tcMar>
          </w:tcPr>
          <w:p w14:paraId="53FCC8A6" w14:textId="77777777" w:rsidR="00337D2B" w:rsidRDefault="00C84B04" w:rsidP="00ED0B2C">
            <w:pPr>
              <w:jc w:val="center"/>
              <w:rPr>
                <w:rFonts w:ascii="Times New Roman" w:hAnsi="Times New Roman"/>
                <w:sz w:val="22"/>
                <w:szCs w:val="22"/>
                <w:lang w:val="ru-RU"/>
              </w:rPr>
            </w:pPr>
            <w:r>
              <w:rPr>
                <w:rFonts w:ascii="Times New Roman" w:hAnsi="Times New Roman"/>
                <w:sz w:val="22"/>
                <w:szCs w:val="22"/>
                <w:lang w:val="ru-RU"/>
              </w:rPr>
              <w:t>Културна и јавна делатност школе</w:t>
            </w:r>
          </w:p>
        </w:tc>
        <w:tc>
          <w:tcPr>
            <w:tcW w:w="4260" w:type="dxa"/>
            <w:shd w:val="clear" w:color="auto" w:fill="auto"/>
            <w:tcMar>
              <w:top w:w="100" w:type="dxa"/>
              <w:left w:w="100" w:type="dxa"/>
              <w:bottom w:w="100" w:type="dxa"/>
              <w:right w:w="100" w:type="dxa"/>
            </w:tcMar>
          </w:tcPr>
          <w:p w14:paraId="23AA6BD0" w14:textId="77777777" w:rsidR="00337D2B" w:rsidRDefault="00C84B04" w:rsidP="00ED0B2C">
            <w:pPr>
              <w:jc w:val="center"/>
              <w:rPr>
                <w:rFonts w:ascii="Times New Roman" w:hAnsi="Times New Roman"/>
                <w:sz w:val="22"/>
                <w:szCs w:val="22"/>
              </w:rPr>
            </w:pPr>
            <w:r>
              <w:rPr>
                <w:rFonts w:ascii="Times New Roman" w:hAnsi="Times New Roman"/>
                <w:sz w:val="22"/>
                <w:szCs w:val="22"/>
              </w:rPr>
              <w:t>Наставници Школе</w:t>
            </w:r>
          </w:p>
        </w:tc>
        <w:tc>
          <w:tcPr>
            <w:tcW w:w="1351" w:type="dxa"/>
            <w:shd w:val="clear" w:color="auto" w:fill="auto"/>
            <w:tcMar>
              <w:top w:w="100" w:type="dxa"/>
              <w:left w:w="100" w:type="dxa"/>
              <w:bottom w:w="100" w:type="dxa"/>
              <w:right w:w="100" w:type="dxa"/>
            </w:tcMar>
          </w:tcPr>
          <w:p w14:paraId="5BF6C66E" w14:textId="77777777" w:rsidR="00337D2B" w:rsidRDefault="00C84B04" w:rsidP="00ED0B2C">
            <w:pPr>
              <w:jc w:val="center"/>
              <w:rPr>
                <w:rFonts w:ascii="Times New Roman" w:hAnsi="Times New Roman"/>
                <w:sz w:val="22"/>
                <w:szCs w:val="22"/>
              </w:rPr>
            </w:pPr>
            <w:r>
              <w:rPr>
                <w:rFonts w:ascii="Times New Roman" w:hAnsi="Times New Roman"/>
                <w:sz w:val="22"/>
                <w:szCs w:val="22"/>
              </w:rPr>
              <w:t xml:space="preserve"> 60</w:t>
            </w:r>
          </w:p>
        </w:tc>
      </w:tr>
    </w:tbl>
    <w:p w14:paraId="238C9602" w14:textId="77777777" w:rsidR="000731EB" w:rsidRDefault="000731EB">
      <w:pPr>
        <w:rPr>
          <w:rFonts w:ascii="Times New Roman" w:hAnsi="Times New Roman"/>
          <w:b/>
          <w:bCs/>
          <w:sz w:val="22"/>
          <w:szCs w:val="22"/>
          <w:lang w:val="ru-RU"/>
        </w:rPr>
      </w:pPr>
    </w:p>
    <w:p w14:paraId="7217D881" w14:textId="77777777" w:rsidR="00337D2B" w:rsidRDefault="00C84B04">
      <w:pPr>
        <w:pStyle w:val="Heading3"/>
        <w:rPr>
          <w:rFonts w:ascii="Times New Roman" w:hAnsi="Times New Roman" w:cs="Times New Roman"/>
          <w:color w:val="000000"/>
          <w:lang w:val="ru-RU"/>
        </w:rPr>
      </w:pPr>
      <w:bookmarkStart w:id="72" w:name="_Toc52275858"/>
      <w:bookmarkStart w:id="73" w:name="_Toc147492295"/>
      <w:bookmarkStart w:id="74" w:name="_Toc147826746"/>
      <w:r>
        <w:rPr>
          <w:rFonts w:ascii="Times New Roman" w:hAnsi="Times New Roman" w:cs="Times New Roman"/>
          <w:lang w:val="ru-RU"/>
        </w:rPr>
        <w:t>3.2.5. Распоред вежби из рачунарства и информатике</w:t>
      </w:r>
      <w:bookmarkEnd w:id="72"/>
      <w:bookmarkEnd w:id="73"/>
      <w:bookmarkEnd w:id="74"/>
    </w:p>
    <w:p w14:paraId="17D9B431" w14:textId="77777777" w:rsidR="00337D2B" w:rsidRDefault="00337D2B">
      <w:pPr>
        <w:rPr>
          <w:rFonts w:ascii="Times New Roman" w:hAnsi="Times New Roman"/>
          <w:b/>
          <w:bCs/>
          <w:lang w:val="ru-RU"/>
        </w:rPr>
      </w:pPr>
    </w:p>
    <w:p w14:paraId="15E281DD"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     У школској 20</w:t>
      </w:r>
      <w:r>
        <w:rPr>
          <w:rFonts w:ascii="Times New Roman" w:hAnsi="Times New Roman" w:cs="Times New Roman"/>
          <w:lang w:val="sr-Cyrl-CS"/>
        </w:rPr>
        <w:t>23/</w:t>
      </w:r>
      <w:r>
        <w:rPr>
          <w:rFonts w:ascii="Times New Roman" w:hAnsi="Times New Roman" w:cs="Times New Roman"/>
          <w:lang w:val="ru-RU"/>
        </w:rPr>
        <w:t>20</w:t>
      </w:r>
      <w:r>
        <w:rPr>
          <w:rFonts w:ascii="Times New Roman" w:hAnsi="Times New Roman" w:cs="Times New Roman"/>
          <w:lang w:val="sr-Cyrl-CS"/>
        </w:rPr>
        <w:t>24</w:t>
      </w:r>
      <w:r>
        <w:rPr>
          <w:rFonts w:ascii="Times New Roman" w:hAnsi="Times New Roman" w:cs="Times New Roman"/>
          <w:lang w:val="ru-RU"/>
        </w:rPr>
        <w:t>. години вежбе из рачунарства и информатике</w:t>
      </w:r>
      <w:r>
        <w:rPr>
          <w:rFonts w:ascii="Times New Roman" w:hAnsi="Times New Roman" w:cs="Times New Roman"/>
          <w:lang w:val="sr-Cyrl-CS"/>
        </w:rPr>
        <w:t xml:space="preserve"> за први, други, трећи и четврти разред</w:t>
      </w:r>
      <w:r>
        <w:rPr>
          <w:rFonts w:ascii="Times New Roman" w:hAnsi="Times New Roman" w:cs="Times New Roman"/>
          <w:lang w:val="ru-RU"/>
        </w:rPr>
        <w:t xml:space="preserve"> су распоређене за реализацију </w:t>
      </w:r>
      <w:r>
        <w:rPr>
          <w:rFonts w:ascii="Times New Roman" w:hAnsi="Times New Roman" w:cs="Times New Roman"/>
          <w:lang w:val="sr-Cyrl-CS"/>
        </w:rPr>
        <w:t xml:space="preserve">кроз распоред часова. </w:t>
      </w:r>
    </w:p>
    <w:p w14:paraId="2D9CA865" w14:textId="77777777" w:rsidR="00337D2B" w:rsidRDefault="00C84B04">
      <w:pPr>
        <w:rPr>
          <w:rFonts w:ascii="Times New Roman" w:hAnsi="Times New Roman"/>
          <w:lang w:val="sr-Cyrl-CS"/>
        </w:rPr>
      </w:pPr>
      <w:r>
        <w:rPr>
          <w:rFonts w:ascii="Times New Roman" w:hAnsi="Times New Roman"/>
          <w:lang w:val="sr-Cyrl-CS"/>
        </w:rPr>
        <w:t>Подела на групе:</w:t>
      </w:r>
    </w:p>
    <w:p w14:paraId="6DF4EB80"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1/1- 1 група, 1/2,3,4 – 6 група (професори деле ова одељења равноправно), 2/1,2,3,4- 8 група (професори деле ова одељења равноправно), 3/1,2,3,4- 8 група (деле се), 4/1,2,3,4- 8 група   (одељења се деле) .                                                        </w:t>
      </w:r>
    </w:p>
    <w:p w14:paraId="67FB9245" w14:textId="77777777" w:rsidR="00337D2B" w:rsidRDefault="00C84B04">
      <w:pPr>
        <w:pStyle w:val="BodyText"/>
        <w:rPr>
          <w:rFonts w:ascii="Times New Roman" w:hAnsi="Times New Roman" w:cs="Times New Roman"/>
          <w:b/>
          <w:lang w:val="ru-RU"/>
        </w:rPr>
      </w:pPr>
      <w:r>
        <w:rPr>
          <w:rFonts w:ascii="Times New Roman" w:hAnsi="Times New Roman" w:cs="Times New Roman"/>
          <w:b/>
          <w:lang w:val="ru-RU"/>
        </w:rPr>
        <w:t xml:space="preserve">                                                                                                                        Укупно 31 груп</w:t>
      </w:r>
      <w:r>
        <w:rPr>
          <w:rFonts w:ascii="Times New Roman" w:hAnsi="Times New Roman" w:cs="Times New Roman"/>
          <w:b/>
        </w:rPr>
        <w:t>a</w:t>
      </w:r>
    </w:p>
    <w:p w14:paraId="39275C2D" w14:textId="77777777" w:rsidR="00337D2B" w:rsidRDefault="00C84B04">
      <w:pPr>
        <w:pStyle w:val="Heading3"/>
        <w:rPr>
          <w:rFonts w:ascii="Times New Roman" w:hAnsi="Times New Roman" w:cs="Times New Roman"/>
          <w:lang w:val="sr-Cyrl-CS"/>
        </w:rPr>
      </w:pPr>
      <w:bookmarkStart w:id="75" w:name="_Toc52275859"/>
      <w:bookmarkStart w:id="76" w:name="_Toc147492296"/>
      <w:bookmarkStart w:id="77" w:name="_Toc147826747"/>
      <w:r>
        <w:rPr>
          <w:rFonts w:ascii="Times New Roman" w:hAnsi="Times New Roman" w:cs="Times New Roman"/>
          <w:lang w:val="ru-RU"/>
        </w:rPr>
        <w:t xml:space="preserve">3.2.6. </w:t>
      </w:r>
      <w:r>
        <w:rPr>
          <w:rFonts w:ascii="Times New Roman" w:hAnsi="Times New Roman" w:cs="Times New Roman"/>
          <w:lang w:val="sr-Cyrl-CS"/>
        </w:rPr>
        <w:t>Подела на групе за предмет хемија:</w:t>
      </w:r>
      <w:bookmarkEnd w:id="75"/>
      <w:bookmarkEnd w:id="76"/>
      <w:bookmarkEnd w:id="77"/>
    </w:p>
    <w:p w14:paraId="3607EE89" w14:textId="77777777" w:rsidR="00337D2B" w:rsidRDefault="00337D2B">
      <w:pPr>
        <w:pStyle w:val="BodyText"/>
        <w:rPr>
          <w:rFonts w:ascii="Times New Roman" w:hAnsi="Times New Roman" w:cs="Times New Roman"/>
          <w:b/>
          <w:lang w:val="sr-Cyrl-CS"/>
        </w:rPr>
      </w:pPr>
    </w:p>
    <w:p w14:paraId="6956BC7B" w14:textId="77777777" w:rsidR="00337D2B" w:rsidRDefault="00C84B04">
      <w:pPr>
        <w:pStyle w:val="BodyText"/>
        <w:rPr>
          <w:rFonts w:ascii="Times New Roman" w:hAnsi="Times New Roman" w:cs="Times New Roman"/>
          <w:bCs/>
          <w:lang w:val="sr-Cyrl-CS"/>
        </w:rPr>
      </w:pPr>
      <w:r>
        <w:rPr>
          <w:rFonts w:ascii="Times New Roman" w:hAnsi="Times New Roman" w:cs="Times New Roman"/>
          <w:lang w:val="sr-Cyrl-CS"/>
        </w:rPr>
        <w:t xml:space="preserve">2/1 – 2 групе, 2/2 – 2 групе, </w:t>
      </w:r>
      <w:r>
        <w:rPr>
          <w:rFonts w:ascii="Times New Roman" w:hAnsi="Times New Roman" w:cs="Times New Roman"/>
          <w:bCs/>
          <w:lang w:val="sr-Cyrl-CS"/>
        </w:rPr>
        <w:t xml:space="preserve">3/1- 2 групе,3/2 – 2 групе </w:t>
      </w:r>
    </w:p>
    <w:p w14:paraId="3F89BC29" w14:textId="77777777" w:rsidR="00337D2B" w:rsidRDefault="00C84B04">
      <w:pPr>
        <w:pStyle w:val="BodyText"/>
        <w:rPr>
          <w:rFonts w:ascii="Times New Roman" w:hAnsi="Times New Roman" w:cs="Times New Roman"/>
          <w:lang w:val="sr-Cyrl-CS"/>
        </w:rPr>
      </w:pPr>
      <w:r>
        <w:rPr>
          <w:rFonts w:ascii="Times New Roman" w:hAnsi="Times New Roman" w:cs="Times New Roman"/>
          <w:lang w:val="sr-Cyrl-CS"/>
        </w:rPr>
        <w:t xml:space="preserve">2/3- 2 групе, 2/4 – 2 групе.     </w:t>
      </w:r>
    </w:p>
    <w:p w14:paraId="220445F1" w14:textId="77777777" w:rsidR="00337D2B" w:rsidRDefault="00C84B04">
      <w:pPr>
        <w:pStyle w:val="BodyText"/>
        <w:rPr>
          <w:rFonts w:ascii="Times New Roman" w:hAnsi="Times New Roman" w:cs="Times New Roman"/>
          <w:lang w:val="sr-Cyrl-CS"/>
        </w:rPr>
      </w:pPr>
      <w:r>
        <w:rPr>
          <w:rFonts w:ascii="Times New Roman" w:hAnsi="Times New Roman" w:cs="Times New Roman"/>
          <w:lang w:val="ru-RU"/>
        </w:rPr>
        <w:t xml:space="preserve"> Број часова прати План и програм наставе и учења за 1.и 2.разред и наставни план за 3.и 4. Разред и Стручно упуство о формирању одељења и група и износи 4.  </w:t>
      </w:r>
    </w:p>
    <w:p w14:paraId="18FBE840" w14:textId="77777777" w:rsidR="00337D2B" w:rsidRDefault="00C84B04">
      <w:pPr>
        <w:pStyle w:val="BodyText"/>
        <w:rPr>
          <w:rFonts w:ascii="Times New Roman" w:hAnsi="Times New Roman" w:cs="Times New Roman"/>
          <w:lang w:val="sr-Cyrl-CS"/>
        </w:rPr>
      </w:pPr>
      <w:r>
        <w:rPr>
          <w:rFonts w:ascii="Times New Roman" w:hAnsi="Times New Roman" w:cs="Times New Roman"/>
          <w:lang w:val="sr-Cyrl-CS"/>
        </w:rPr>
        <w:t>(два професора деле одељења равноправно)</w:t>
      </w:r>
    </w:p>
    <w:p w14:paraId="13098D7C" w14:textId="77777777" w:rsidR="00337D2B" w:rsidRDefault="00C84B04">
      <w:pPr>
        <w:pStyle w:val="BodyText"/>
        <w:tabs>
          <w:tab w:val="left" w:pos="7294"/>
        </w:tabs>
        <w:jc w:val="right"/>
        <w:rPr>
          <w:rFonts w:ascii="Times New Roman" w:hAnsi="Times New Roman" w:cs="Times New Roman"/>
          <w:b/>
          <w:lang w:val="sr-Cyrl-CS"/>
        </w:rPr>
      </w:pPr>
      <w:r>
        <w:rPr>
          <w:rFonts w:ascii="Times New Roman" w:hAnsi="Times New Roman" w:cs="Times New Roman"/>
          <w:b/>
          <w:lang w:val="sr-Cyrl-CS"/>
        </w:rPr>
        <w:t>Укупно 12 група</w:t>
      </w:r>
    </w:p>
    <w:p w14:paraId="5EEA36D9" w14:textId="77777777" w:rsidR="00ED0B2C" w:rsidRDefault="00ED0B2C">
      <w:pPr>
        <w:pStyle w:val="BodyText"/>
        <w:tabs>
          <w:tab w:val="left" w:pos="7294"/>
        </w:tabs>
        <w:jc w:val="right"/>
        <w:rPr>
          <w:rFonts w:ascii="Times New Roman" w:hAnsi="Times New Roman" w:cs="Times New Roman"/>
          <w:b/>
          <w:lang w:val="sr-Cyrl-CS"/>
        </w:rPr>
      </w:pPr>
    </w:p>
    <w:p w14:paraId="7085844B" w14:textId="77777777" w:rsidR="00337D2B" w:rsidRDefault="00C84B04">
      <w:pPr>
        <w:pStyle w:val="Heading3"/>
        <w:rPr>
          <w:rFonts w:ascii="Times New Roman" w:hAnsi="Times New Roman" w:cs="Times New Roman"/>
          <w:lang w:val="ru-RU"/>
        </w:rPr>
      </w:pPr>
      <w:bookmarkStart w:id="78" w:name="_Toc52275860"/>
      <w:bookmarkStart w:id="79" w:name="_Toc147492297"/>
      <w:bookmarkStart w:id="80" w:name="_Toc147826748"/>
      <w:r>
        <w:rPr>
          <w:rFonts w:ascii="Times New Roman" w:hAnsi="Times New Roman" w:cs="Times New Roman"/>
          <w:lang w:val="ru-RU"/>
        </w:rPr>
        <w:t>3.2.7. Подела на групе за предмет физика:</w:t>
      </w:r>
      <w:bookmarkEnd w:id="78"/>
      <w:bookmarkEnd w:id="79"/>
      <w:bookmarkEnd w:id="80"/>
    </w:p>
    <w:p w14:paraId="4D311E91" w14:textId="77777777" w:rsidR="00337D2B" w:rsidRDefault="00337D2B">
      <w:pPr>
        <w:rPr>
          <w:rFonts w:ascii="Times New Roman" w:hAnsi="Times New Roman"/>
          <w:lang w:val="ru-RU"/>
        </w:rPr>
      </w:pPr>
    </w:p>
    <w:p w14:paraId="706E7B1D" w14:textId="77777777" w:rsidR="00337D2B" w:rsidRDefault="00C84B04">
      <w:pPr>
        <w:pStyle w:val="BodyText"/>
        <w:jc w:val="left"/>
        <w:rPr>
          <w:rFonts w:ascii="Times New Roman" w:hAnsi="Times New Roman" w:cs="Times New Roman"/>
          <w:lang w:val="sr-Cyrl-CS"/>
        </w:rPr>
      </w:pPr>
      <w:r>
        <w:rPr>
          <w:rFonts w:ascii="Times New Roman" w:hAnsi="Times New Roman" w:cs="Times New Roman"/>
          <w:lang w:val="sr-Cyrl-CS"/>
        </w:rPr>
        <w:t>2/1 – 2 групе, 2/2 – 2 група</w:t>
      </w:r>
      <w:r>
        <w:rPr>
          <w:rFonts w:ascii="Times New Roman" w:hAnsi="Times New Roman" w:cs="Times New Roman"/>
          <w:lang w:val="ru-RU"/>
        </w:rPr>
        <w:t xml:space="preserve">, </w:t>
      </w:r>
      <w:r>
        <w:rPr>
          <w:rFonts w:ascii="Times New Roman" w:hAnsi="Times New Roman" w:cs="Times New Roman"/>
          <w:lang w:val="sr-Cyrl-CS"/>
        </w:rPr>
        <w:t xml:space="preserve">2/3- 2 групе, 2/4 – 2 групе.  </w:t>
      </w:r>
    </w:p>
    <w:p w14:paraId="5975EA97" w14:textId="77777777" w:rsidR="00337D2B" w:rsidRDefault="00C84B04">
      <w:pPr>
        <w:pStyle w:val="BodyText"/>
        <w:rPr>
          <w:rFonts w:ascii="Times New Roman" w:hAnsi="Times New Roman" w:cs="Times New Roman"/>
          <w:lang w:val="sr-Cyrl-CS"/>
        </w:rPr>
      </w:pPr>
      <w:r>
        <w:rPr>
          <w:rFonts w:ascii="Times New Roman" w:hAnsi="Times New Roman" w:cs="Times New Roman"/>
          <w:lang w:val="sr-Cyrl-CS"/>
        </w:rPr>
        <w:t xml:space="preserve">3/1- 2 групе </w:t>
      </w:r>
      <w:r>
        <w:rPr>
          <w:rFonts w:ascii="Times New Roman" w:hAnsi="Times New Roman" w:cs="Times New Roman"/>
          <w:lang w:val="ru-RU"/>
        </w:rPr>
        <w:t xml:space="preserve">, </w:t>
      </w:r>
      <w:r>
        <w:rPr>
          <w:rFonts w:ascii="Times New Roman" w:hAnsi="Times New Roman" w:cs="Times New Roman"/>
          <w:lang w:val="sr-Cyrl-CS"/>
        </w:rPr>
        <w:t xml:space="preserve">3/2 – 2 групе </w:t>
      </w:r>
      <w:r>
        <w:rPr>
          <w:rFonts w:ascii="Times New Roman" w:hAnsi="Times New Roman" w:cs="Times New Roman"/>
          <w:lang w:val="ru-RU"/>
        </w:rPr>
        <w:t>, 3</w:t>
      </w:r>
      <w:r>
        <w:rPr>
          <w:rFonts w:ascii="Times New Roman" w:hAnsi="Times New Roman" w:cs="Times New Roman"/>
          <w:lang w:val="sr-Cyrl-CS"/>
        </w:rPr>
        <w:t xml:space="preserve">/3- 2 групе, </w:t>
      </w:r>
      <w:r>
        <w:rPr>
          <w:rFonts w:ascii="Times New Roman" w:hAnsi="Times New Roman" w:cs="Times New Roman"/>
          <w:lang w:val="ru-RU"/>
        </w:rPr>
        <w:t>3</w:t>
      </w:r>
      <w:r>
        <w:rPr>
          <w:rFonts w:ascii="Times New Roman" w:hAnsi="Times New Roman" w:cs="Times New Roman"/>
          <w:lang w:val="sr-Cyrl-CS"/>
        </w:rPr>
        <w:t xml:space="preserve">/4 – 2 групе.  </w:t>
      </w:r>
    </w:p>
    <w:p w14:paraId="1BB581CB" w14:textId="77777777" w:rsidR="00337D2B" w:rsidRDefault="00C84B04">
      <w:pPr>
        <w:pStyle w:val="BodyText"/>
        <w:rPr>
          <w:rFonts w:ascii="Times New Roman" w:hAnsi="Times New Roman" w:cs="Times New Roman"/>
          <w:lang w:val="sr-Cyrl-CS"/>
        </w:rPr>
      </w:pPr>
      <w:r>
        <w:rPr>
          <w:rFonts w:ascii="Times New Roman" w:hAnsi="Times New Roman" w:cs="Times New Roman"/>
          <w:lang w:val="sr-Cyrl-CS"/>
        </w:rPr>
        <w:t>4/1- 2 група, 4/2- 2 групе, 4/3- 2 групе, 4/4- 2 групе.</w:t>
      </w:r>
    </w:p>
    <w:p w14:paraId="1D41018B"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  Број часова прати План и програм наставе и учења за 1.и 2.разред и наставни план за 3.и 4. Разред и Стручно упуство о формирању одељења и група и износи 4. </w:t>
      </w:r>
    </w:p>
    <w:p w14:paraId="61E4FF32" w14:textId="77777777" w:rsidR="00337D2B" w:rsidRDefault="00337D2B">
      <w:pPr>
        <w:pStyle w:val="BodyText"/>
        <w:rPr>
          <w:rFonts w:ascii="Times New Roman" w:hAnsi="Times New Roman" w:cs="Times New Roman"/>
          <w:lang w:val="sr-Cyrl-CS"/>
        </w:rPr>
      </w:pPr>
    </w:p>
    <w:p w14:paraId="291F08DE" w14:textId="77777777" w:rsidR="00337D2B" w:rsidRDefault="00C84B04">
      <w:pPr>
        <w:pStyle w:val="BodyText"/>
        <w:jc w:val="right"/>
        <w:rPr>
          <w:rFonts w:ascii="Times New Roman" w:hAnsi="Times New Roman" w:cs="Times New Roman"/>
          <w:b/>
          <w:lang w:val="ru-RU"/>
        </w:rPr>
      </w:pPr>
      <w:r>
        <w:rPr>
          <w:rFonts w:ascii="Times New Roman" w:hAnsi="Times New Roman" w:cs="Times New Roman"/>
          <w:b/>
          <w:lang w:val="sr-Cyrl-CS"/>
        </w:rPr>
        <w:t>Укупно 24 групе</w:t>
      </w:r>
    </w:p>
    <w:p w14:paraId="26A3EF1D" w14:textId="77777777" w:rsidR="00337D2B" w:rsidRDefault="00C84B04">
      <w:pPr>
        <w:pStyle w:val="Heading3"/>
        <w:rPr>
          <w:rFonts w:ascii="Times New Roman" w:hAnsi="Times New Roman" w:cs="Times New Roman"/>
          <w:lang w:val="ru-RU"/>
        </w:rPr>
      </w:pPr>
      <w:bookmarkStart w:id="81" w:name="_Toc52275861"/>
      <w:bookmarkStart w:id="82" w:name="_Toc147492298"/>
      <w:bookmarkStart w:id="83" w:name="_Toc147826749"/>
      <w:r>
        <w:rPr>
          <w:rFonts w:ascii="Times New Roman" w:hAnsi="Times New Roman" w:cs="Times New Roman"/>
          <w:lang w:val="ru-RU"/>
        </w:rPr>
        <w:t xml:space="preserve">3.2.8. </w:t>
      </w:r>
      <w:r>
        <w:rPr>
          <w:rFonts w:ascii="Times New Roman" w:hAnsi="Times New Roman" w:cs="Times New Roman"/>
          <w:lang w:val="sr-Cyrl-CS"/>
        </w:rPr>
        <w:t xml:space="preserve">Подела на групе за предмет </w:t>
      </w:r>
      <w:r>
        <w:rPr>
          <w:rFonts w:ascii="Times New Roman" w:hAnsi="Times New Roman" w:cs="Times New Roman"/>
          <w:lang w:val="ru-RU"/>
        </w:rPr>
        <w:t>биологија:</w:t>
      </w:r>
      <w:bookmarkEnd w:id="81"/>
      <w:bookmarkEnd w:id="82"/>
      <w:bookmarkEnd w:id="83"/>
    </w:p>
    <w:p w14:paraId="7A18E36E" w14:textId="77777777" w:rsidR="00337D2B" w:rsidRDefault="00337D2B">
      <w:pPr>
        <w:rPr>
          <w:rFonts w:ascii="Times New Roman" w:hAnsi="Times New Roman"/>
          <w:lang w:val="ru-RU"/>
        </w:rPr>
      </w:pPr>
    </w:p>
    <w:p w14:paraId="27D9E022" w14:textId="77777777" w:rsidR="00337D2B" w:rsidRDefault="00C84B04">
      <w:pPr>
        <w:pStyle w:val="BodyText"/>
        <w:jc w:val="left"/>
        <w:rPr>
          <w:rFonts w:ascii="Times New Roman" w:hAnsi="Times New Roman" w:cs="Times New Roman"/>
          <w:lang w:val="sr-Cyrl-CS"/>
        </w:rPr>
      </w:pPr>
      <w:r>
        <w:rPr>
          <w:rFonts w:ascii="Times New Roman" w:hAnsi="Times New Roman" w:cs="Times New Roman"/>
          <w:lang w:val="sr-Cyrl-CS"/>
        </w:rPr>
        <w:t>2/1 – 2 групе, 2/2 – 2 групе, 3/1- 2 групе, 3/2- 2 групе, 3/3- 2 групе, 3/4- 2групе</w:t>
      </w:r>
    </w:p>
    <w:p w14:paraId="6C7844DA" w14:textId="77777777" w:rsidR="00337D2B" w:rsidRDefault="00C84B04">
      <w:pPr>
        <w:pStyle w:val="BodyText"/>
        <w:jc w:val="left"/>
        <w:rPr>
          <w:rFonts w:ascii="Times New Roman" w:hAnsi="Times New Roman" w:cs="Times New Roman"/>
          <w:bCs/>
          <w:lang w:val="ru-RU"/>
        </w:rPr>
      </w:pPr>
      <w:r>
        <w:rPr>
          <w:rFonts w:ascii="Times New Roman" w:hAnsi="Times New Roman" w:cs="Times New Roman"/>
          <w:lang w:val="sr-Cyrl-CS"/>
        </w:rPr>
        <w:t>4/1- 2 групе, 4/2- 2 групе.</w:t>
      </w:r>
    </w:p>
    <w:p w14:paraId="5CF64A7E" w14:textId="77777777" w:rsidR="00337D2B" w:rsidRDefault="00C84B04">
      <w:pPr>
        <w:pStyle w:val="BodyText"/>
        <w:rPr>
          <w:rFonts w:ascii="Times New Roman" w:hAnsi="Times New Roman" w:cs="Times New Roman"/>
          <w:lang w:val="ru-RU"/>
        </w:rPr>
      </w:pPr>
      <w:r>
        <w:rPr>
          <w:rFonts w:ascii="Times New Roman" w:hAnsi="Times New Roman" w:cs="Times New Roman"/>
          <w:lang w:val="sr-Cyrl-CS"/>
        </w:rPr>
        <w:t xml:space="preserve"> (</w:t>
      </w:r>
      <w:r>
        <w:rPr>
          <w:rFonts w:ascii="Times New Roman" w:hAnsi="Times New Roman" w:cs="Times New Roman"/>
          <w:lang w:val="ru-RU"/>
        </w:rPr>
        <w:t xml:space="preserve">један </w:t>
      </w:r>
      <w:r>
        <w:rPr>
          <w:rFonts w:ascii="Times New Roman" w:hAnsi="Times New Roman" w:cs="Times New Roman"/>
          <w:lang w:val="sr-Cyrl-CS"/>
        </w:rPr>
        <w:t xml:space="preserve"> професор дел</w:t>
      </w:r>
      <w:r>
        <w:rPr>
          <w:rFonts w:ascii="Times New Roman" w:hAnsi="Times New Roman" w:cs="Times New Roman"/>
          <w:lang w:val="ru-RU"/>
        </w:rPr>
        <w:t>и</w:t>
      </w:r>
      <w:r>
        <w:rPr>
          <w:rFonts w:ascii="Times New Roman" w:hAnsi="Times New Roman" w:cs="Times New Roman"/>
          <w:lang w:val="sr-Cyrl-CS"/>
        </w:rPr>
        <w:t xml:space="preserve"> одељења равноправно)</w:t>
      </w:r>
      <w:r>
        <w:rPr>
          <w:rFonts w:ascii="Times New Roman" w:hAnsi="Times New Roman" w:cs="Times New Roman"/>
          <w:lang w:val="ru-RU"/>
        </w:rPr>
        <w:t xml:space="preserve">. Број часова прати План и програм наставе и учења за 1.и 2.разред и наставни план за 3.и 4. Разред и Стручно упуство о формирању одељења и група и износи 1. </w:t>
      </w:r>
    </w:p>
    <w:p w14:paraId="6F94A1CE" w14:textId="77777777" w:rsidR="00337D2B" w:rsidRDefault="00C84B04">
      <w:pPr>
        <w:pStyle w:val="BodyText"/>
        <w:tabs>
          <w:tab w:val="left" w:pos="6490"/>
        </w:tabs>
        <w:jc w:val="left"/>
        <w:rPr>
          <w:rFonts w:ascii="Times New Roman" w:hAnsi="Times New Roman" w:cs="Times New Roman"/>
          <w:b/>
          <w:lang w:val="sr-Cyrl-CS"/>
        </w:rPr>
      </w:pPr>
      <w:r>
        <w:rPr>
          <w:rFonts w:ascii="Times New Roman" w:hAnsi="Times New Roman" w:cs="Times New Roman"/>
          <w:lang w:val="sr-Cyrl-CS"/>
        </w:rPr>
        <w:tab/>
      </w:r>
      <w:r>
        <w:rPr>
          <w:rFonts w:ascii="Times New Roman" w:hAnsi="Times New Roman" w:cs="Times New Roman"/>
          <w:b/>
          <w:lang w:val="sr-Cyrl-CS"/>
        </w:rPr>
        <w:t>Укупно 16 група</w:t>
      </w:r>
    </w:p>
    <w:p w14:paraId="34105A77" w14:textId="77777777" w:rsidR="00337D2B" w:rsidRDefault="00C84B04">
      <w:pPr>
        <w:pStyle w:val="Heading3"/>
        <w:rPr>
          <w:rFonts w:ascii="Times New Roman" w:hAnsi="Times New Roman" w:cs="Times New Roman"/>
          <w:lang w:val="sr-Cyrl-CS"/>
        </w:rPr>
      </w:pPr>
      <w:bookmarkStart w:id="84" w:name="_Toc52275862"/>
      <w:bookmarkStart w:id="85" w:name="_Toc147492299"/>
      <w:bookmarkStart w:id="86" w:name="_Toc147826750"/>
      <w:r>
        <w:rPr>
          <w:rFonts w:ascii="Times New Roman" w:hAnsi="Times New Roman" w:cs="Times New Roman"/>
          <w:lang w:val="ru-RU"/>
        </w:rPr>
        <w:t xml:space="preserve">3.2.9. </w:t>
      </w:r>
      <w:r>
        <w:rPr>
          <w:rFonts w:ascii="Times New Roman" w:hAnsi="Times New Roman" w:cs="Times New Roman"/>
          <w:lang w:val="sr-Cyrl-CS"/>
        </w:rPr>
        <w:t>Подела на групе за предмет</w:t>
      </w:r>
      <w:r>
        <w:rPr>
          <w:rFonts w:ascii="Times New Roman" w:hAnsi="Times New Roman" w:cs="Times New Roman"/>
          <w:lang w:val="ru-RU"/>
        </w:rPr>
        <w:t>е музичка култура и ликовна култура:</w:t>
      </w:r>
      <w:bookmarkEnd w:id="84"/>
      <w:bookmarkEnd w:id="85"/>
      <w:bookmarkEnd w:id="86"/>
    </w:p>
    <w:p w14:paraId="726B602B" w14:textId="77777777" w:rsidR="00337D2B" w:rsidRDefault="00337D2B">
      <w:pPr>
        <w:pStyle w:val="BodyText"/>
        <w:jc w:val="left"/>
        <w:rPr>
          <w:rFonts w:ascii="Times New Roman" w:hAnsi="Times New Roman" w:cs="Times New Roman"/>
          <w:lang w:val="sr-Cyrl-CS"/>
        </w:rPr>
      </w:pPr>
    </w:p>
    <w:p w14:paraId="1C5542C4" w14:textId="77777777" w:rsidR="00337D2B" w:rsidRDefault="00C84B04">
      <w:pPr>
        <w:pStyle w:val="BodyText"/>
        <w:jc w:val="left"/>
        <w:rPr>
          <w:rFonts w:ascii="Times New Roman" w:hAnsi="Times New Roman" w:cs="Times New Roman"/>
          <w:lang w:val="sr-Cyrl-CS"/>
        </w:rPr>
      </w:pPr>
      <w:r>
        <w:rPr>
          <w:rFonts w:ascii="Times New Roman" w:hAnsi="Times New Roman" w:cs="Times New Roman"/>
          <w:lang w:val="sr-Cyrl-CS"/>
        </w:rPr>
        <w:t>Ликовна култура : 2/2 – 2 групе, 2/1 – 2 групе (</w:t>
      </w:r>
      <w:r>
        <w:rPr>
          <w:rFonts w:ascii="Times New Roman" w:hAnsi="Times New Roman" w:cs="Times New Roman"/>
          <w:lang w:val="ru-RU"/>
        </w:rPr>
        <w:t xml:space="preserve">један </w:t>
      </w:r>
      <w:r>
        <w:rPr>
          <w:rFonts w:ascii="Times New Roman" w:hAnsi="Times New Roman" w:cs="Times New Roman"/>
          <w:lang w:val="sr-Cyrl-CS"/>
        </w:rPr>
        <w:t xml:space="preserve"> професор дел</w:t>
      </w:r>
      <w:r>
        <w:rPr>
          <w:rFonts w:ascii="Times New Roman" w:hAnsi="Times New Roman" w:cs="Times New Roman"/>
          <w:lang w:val="ru-RU"/>
        </w:rPr>
        <w:t>и</w:t>
      </w:r>
      <w:r>
        <w:rPr>
          <w:rFonts w:ascii="Times New Roman" w:hAnsi="Times New Roman" w:cs="Times New Roman"/>
          <w:lang w:val="sr-Cyrl-CS"/>
        </w:rPr>
        <w:t xml:space="preserve"> одељења равноправно)</w:t>
      </w:r>
      <w:r>
        <w:rPr>
          <w:rFonts w:ascii="Times New Roman" w:hAnsi="Times New Roman" w:cs="Times New Roman"/>
          <w:lang w:val="ru-RU"/>
        </w:rPr>
        <w:t xml:space="preserve">. </w:t>
      </w:r>
      <w:r>
        <w:rPr>
          <w:rFonts w:ascii="Times New Roman" w:hAnsi="Times New Roman" w:cs="Times New Roman"/>
          <w:b/>
          <w:lang w:val="sr-Cyrl-CS"/>
        </w:rPr>
        <w:t>Укупно 4 групе</w:t>
      </w:r>
    </w:p>
    <w:p w14:paraId="0DEF1779" w14:textId="77777777" w:rsidR="00337D2B" w:rsidRDefault="00C84B04">
      <w:pPr>
        <w:pStyle w:val="BodyText"/>
        <w:jc w:val="left"/>
        <w:rPr>
          <w:rFonts w:ascii="Times New Roman" w:hAnsi="Times New Roman" w:cs="Times New Roman"/>
          <w:lang w:val="sr-Cyrl-CS"/>
        </w:rPr>
      </w:pPr>
      <w:r>
        <w:rPr>
          <w:rFonts w:ascii="Times New Roman" w:hAnsi="Times New Roman" w:cs="Times New Roman"/>
          <w:lang w:val="sr-Cyrl-CS"/>
        </w:rPr>
        <w:t>Музичка култура 2/2 – 2 групе, 2/1 – 2 групе (</w:t>
      </w:r>
      <w:r>
        <w:rPr>
          <w:rFonts w:ascii="Times New Roman" w:hAnsi="Times New Roman" w:cs="Times New Roman"/>
          <w:lang w:val="ru-RU"/>
        </w:rPr>
        <w:t xml:space="preserve">један </w:t>
      </w:r>
      <w:r>
        <w:rPr>
          <w:rFonts w:ascii="Times New Roman" w:hAnsi="Times New Roman" w:cs="Times New Roman"/>
          <w:lang w:val="sr-Cyrl-CS"/>
        </w:rPr>
        <w:t xml:space="preserve"> професор дел</w:t>
      </w:r>
      <w:r>
        <w:rPr>
          <w:rFonts w:ascii="Times New Roman" w:hAnsi="Times New Roman" w:cs="Times New Roman"/>
          <w:lang w:val="ru-RU"/>
        </w:rPr>
        <w:t>и</w:t>
      </w:r>
      <w:r>
        <w:rPr>
          <w:rFonts w:ascii="Times New Roman" w:hAnsi="Times New Roman" w:cs="Times New Roman"/>
          <w:lang w:val="sr-Cyrl-CS"/>
        </w:rPr>
        <w:t xml:space="preserve"> одељења равноправно)</w:t>
      </w:r>
      <w:r>
        <w:rPr>
          <w:rFonts w:ascii="Times New Roman" w:hAnsi="Times New Roman" w:cs="Times New Roman"/>
          <w:lang w:val="ru-RU"/>
        </w:rPr>
        <w:t xml:space="preserve">. </w:t>
      </w:r>
      <w:r>
        <w:rPr>
          <w:rFonts w:ascii="Times New Roman" w:hAnsi="Times New Roman" w:cs="Times New Roman"/>
          <w:b/>
          <w:lang w:val="sr-Cyrl-CS"/>
        </w:rPr>
        <w:t>Укупно 4 групе</w:t>
      </w:r>
    </w:p>
    <w:p w14:paraId="28642E43" w14:textId="77777777" w:rsidR="00337D2B" w:rsidRDefault="00C84B04">
      <w:pPr>
        <w:pStyle w:val="BodyText"/>
        <w:jc w:val="left"/>
        <w:rPr>
          <w:rFonts w:ascii="Times New Roman" w:hAnsi="Times New Roman" w:cs="Times New Roman"/>
          <w:bCs/>
          <w:lang w:val="sr-Cyrl-CS"/>
        </w:rPr>
      </w:pPr>
      <w:r>
        <w:rPr>
          <w:rFonts w:ascii="Times New Roman" w:hAnsi="Times New Roman" w:cs="Times New Roman"/>
          <w:lang w:val="ru-RU"/>
        </w:rPr>
        <w:t>Број часова прати План и програм наставе и учења за 1.и 2.разред и наставни план за 3.и 4. Разред и Стручно упуство о формирању одељења и група</w:t>
      </w:r>
      <w:r>
        <w:rPr>
          <w:rFonts w:ascii="Times New Roman" w:hAnsi="Times New Roman" w:cs="Times New Roman"/>
          <w:lang w:val="sr-Cyrl-CS"/>
        </w:rPr>
        <w:t>.</w:t>
      </w:r>
    </w:p>
    <w:p w14:paraId="54178832" w14:textId="77777777" w:rsidR="00337D2B" w:rsidRDefault="00337D2B">
      <w:pPr>
        <w:pStyle w:val="BodyText"/>
        <w:jc w:val="center"/>
        <w:rPr>
          <w:rFonts w:ascii="Times New Roman" w:hAnsi="Times New Roman" w:cs="Times New Roman"/>
          <w:b/>
          <w:lang w:val="sr-Cyrl-CS"/>
        </w:rPr>
      </w:pPr>
    </w:p>
    <w:p w14:paraId="25D0CFE4" w14:textId="77777777" w:rsidR="00337D2B" w:rsidRDefault="00C84B04">
      <w:pPr>
        <w:pStyle w:val="BodyText"/>
        <w:jc w:val="center"/>
        <w:rPr>
          <w:rFonts w:ascii="Times New Roman" w:hAnsi="Times New Roman" w:cs="Times New Roman"/>
          <w:b/>
          <w:lang w:val="sr-Cyrl-CS"/>
        </w:rPr>
      </w:pPr>
      <w:r>
        <w:rPr>
          <w:rFonts w:ascii="Times New Roman" w:hAnsi="Times New Roman" w:cs="Times New Roman"/>
          <w:b/>
          <w:lang w:val="sr-Cyrl-CS"/>
        </w:rPr>
        <w:t xml:space="preserve">                                                                                                             Укупно 8 група    </w:t>
      </w:r>
    </w:p>
    <w:p w14:paraId="56C41C9E" w14:textId="77777777" w:rsidR="00337D2B" w:rsidRDefault="00C84B04">
      <w:pPr>
        <w:pStyle w:val="Heading3"/>
        <w:rPr>
          <w:rFonts w:ascii="Times New Roman" w:hAnsi="Times New Roman" w:cs="Times New Roman"/>
          <w:lang w:val="ru-RU"/>
        </w:rPr>
      </w:pPr>
      <w:bookmarkStart w:id="87" w:name="_Toc52275863"/>
      <w:bookmarkStart w:id="88" w:name="_Toc147492300"/>
      <w:bookmarkStart w:id="89" w:name="_Toc147826751"/>
      <w:r>
        <w:rPr>
          <w:rFonts w:ascii="Times New Roman" w:hAnsi="Times New Roman" w:cs="Times New Roman"/>
          <w:lang w:val="ru-RU"/>
        </w:rPr>
        <w:t>3.2.10. Хор и оркестар</w:t>
      </w:r>
      <w:bookmarkEnd w:id="87"/>
      <w:bookmarkEnd w:id="88"/>
      <w:bookmarkEnd w:id="89"/>
    </w:p>
    <w:p w14:paraId="3C8ABB7B" w14:textId="77777777" w:rsidR="00337D2B" w:rsidRDefault="00337D2B">
      <w:pPr>
        <w:rPr>
          <w:rFonts w:ascii="Times New Roman" w:hAnsi="Times New Roman"/>
          <w:lang w:val="ru-RU"/>
        </w:rPr>
      </w:pPr>
    </w:p>
    <w:p w14:paraId="31472E9B" w14:textId="77777777" w:rsidR="00337D2B" w:rsidRDefault="00C84B04">
      <w:pPr>
        <w:pStyle w:val="BodyText"/>
        <w:jc w:val="left"/>
        <w:rPr>
          <w:rFonts w:ascii="Times New Roman" w:hAnsi="Times New Roman" w:cs="Times New Roman"/>
          <w:lang w:val="ru-RU"/>
        </w:rPr>
      </w:pPr>
      <w:r>
        <w:rPr>
          <w:rFonts w:ascii="Times New Roman" w:hAnsi="Times New Roman" w:cs="Times New Roman"/>
          <w:lang w:val="sr-Cyrl-CS"/>
        </w:rPr>
        <w:t xml:space="preserve">4 </w:t>
      </w:r>
      <w:r>
        <w:rPr>
          <w:rFonts w:ascii="Times New Roman" w:hAnsi="Times New Roman" w:cs="Times New Roman"/>
          <w:lang w:val="ru-RU"/>
        </w:rPr>
        <w:t xml:space="preserve">групе за хор ( 60 ученика) и </w:t>
      </w:r>
      <w:r>
        <w:rPr>
          <w:rFonts w:ascii="Times New Roman" w:hAnsi="Times New Roman" w:cs="Times New Roman"/>
          <w:lang w:val="sr-Cyrl-CS"/>
        </w:rPr>
        <w:t>4</w:t>
      </w:r>
      <w:r>
        <w:rPr>
          <w:rFonts w:ascii="Times New Roman" w:hAnsi="Times New Roman" w:cs="Times New Roman"/>
          <w:lang w:val="ru-RU"/>
        </w:rPr>
        <w:t xml:space="preserve"> за оркестар ( 10 ученика)</w:t>
      </w:r>
    </w:p>
    <w:p w14:paraId="12D3D0BF" w14:textId="77777777" w:rsidR="00337D2B" w:rsidRDefault="00C84B04">
      <w:pPr>
        <w:pStyle w:val="BodyText"/>
        <w:jc w:val="center"/>
        <w:rPr>
          <w:rFonts w:ascii="Times New Roman" w:hAnsi="Times New Roman" w:cs="Times New Roman"/>
          <w:b/>
          <w:lang w:val="sr-Cyrl-CS"/>
        </w:rPr>
      </w:pPr>
      <w:r>
        <w:rPr>
          <w:rFonts w:ascii="Times New Roman" w:hAnsi="Times New Roman" w:cs="Times New Roman"/>
          <w:b/>
          <w:lang w:val="sr-Cyrl-CS"/>
        </w:rPr>
        <w:t>Укупно 8 група</w:t>
      </w:r>
    </w:p>
    <w:p w14:paraId="62FBDA18" w14:textId="77777777" w:rsidR="00337D2B" w:rsidRDefault="00C84B04">
      <w:pPr>
        <w:pStyle w:val="Heading3"/>
        <w:rPr>
          <w:rFonts w:ascii="Times New Roman" w:hAnsi="Times New Roman" w:cs="Times New Roman"/>
          <w:lang w:val="ru-RU"/>
        </w:rPr>
      </w:pPr>
      <w:bookmarkStart w:id="90" w:name="_Toc147492301"/>
      <w:bookmarkStart w:id="91" w:name="_Toc147826752"/>
      <w:r>
        <w:rPr>
          <w:rFonts w:ascii="Times New Roman" w:hAnsi="Times New Roman" w:cs="Times New Roman"/>
          <w:lang w:val="ru-RU"/>
        </w:rPr>
        <w:t>3.2.11. Филозофија</w:t>
      </w:r>
      <w:bookmarkEnd w:id="90"/>
      <w:bookmarkEnd w:id="91"/>
    </w:p>
    <w:p w14:paraId="72EAB916" w14:textId="77777777" w:rsidR="00337D2B" w:rsidRDefault="00C84B04">
      <w:pPr>
        <w:pStyle w:val="Heading3"/>
        <w:rPr>
          <w:rFonts w:ascii="Times New Roman" w:hAnsi="Times New Roman" w:cs="Times New Roman"/>
          <w:b w:val="0"/>
          <w:color w:val="auto"/>
          <w:lang w:val="ru-RU"/>
        </w:rPr>
      </w:pPr>
      <w:bookmarkStart w:id="92" w:name="_Toc147492302"/>
      <w:bookmarkStart w:id="93" w:name="_Toc147826753"/>
      <w:r>
        <w:rPr>
          <w:rFonts w:ascii="Times New Roman" w:hAnsi="Times New Roman" w:cs="Times New Roman"/>
          <w:b w:val="0"/>
          <w:color w:val="auto"/>
          <w:lang w:val="ru-RU"/>
        </w:rPr>
        <w:t>( 3/3 – 2 групе и 3/4 – 2 групе)</w:t>
      </w:r>
      <w:bookmarkEnd w:id="92"/>
      <w:bookmarkEnd w:id="93"/>
    </w:p>
    <w:p w14:paraId="649BAA31" w14:textId="5A4704FD" w:rsidR="00337D2B" w:rsidRPr="00ED0B2C" w:rsidRDefault="00C84B04" w:rsidP="00ED0B2C">
      <w:pPr>
        <w:pStyle w:val="BodyText"/>
        <w:jc w:val="center"/>
        <w:rPr>
          <w:rFonts w:ascii="Times New Roman" w:hAnsi="Times New Roman" w:cs="Times New Roman"/>
          <w:b/>
          <w:lang w:val="sr-Cyrl-CS"/>
        </w:rPr>
      </w:pPr>
      <w:r>
        <w:rPr>
          <w:rFonts w:ascii="Times New Roman" w:hAnsi="Times New Roman" w:cs="Times New Roman"/>
          <w:b/>
          <w:lang w:val="sr-Cyrl-CS"/>
        </w:rPr>
        <w:t xml:space="preserve">                                                                                                               Укупно 4 групе</w:t>
      </w:r>
    </w:p>
    <w:p w14:paraId="42DD01F4" w14:textId="77777777" w:rsidR="00337D2B" w:rsidRDefault="00C84B04">
      <w:pPr>
        <w:pStyle w:val="Heading3"/>
        <w:rPr>
          <w:rFonts w:ascii="Times New Roman" w:hAnsi="Times New Roman" w:cs="Times New Roman"/>
          <w:lang w:val="sr-Cyrl-CS"/>
        </w:rPr>
      </w:pPr>
      <w:bookmarkStart w:id="94" w:name="_Toc147492303"/>
      <w:bookmarkStart w:id="95" w:name="_Toc147826754"/>
      <w:bookmarkStart w:id="96" w:name="_Toc52275864"/>
      <w:r>
        <w:rPr>
          <w:rFonts w:ascii="Times New Roman" w:hAnsi="Times New Roman" w:cs="Times New Roman"/>
          <w:lang w:val="sr-Cyrl-CS"/>
        </w:rPr>
        <w:t xml:space="preserve">3.2. 12.  </w:t>
      </w:r>
      <w:r>
        <w:rPr>
          <w:rFonts w:ascii="Times New Roman" w:hAnsi="Times New Roman" w:cs="Times New Roman"/>
          <w:lang w:val="ru-RU"/>
        </w:rPr>
        <w:t>Обавезне ваннаставне активности</w:t>
      </w:r>
      <w:bookmarkEnd w:id="94"/>
      <w:bookmarkEnd w:id="95"/>
    </w:p>
    <w:bookmarkEnd w:id="96"/>
    <w:p w14:paraId="33A0B38D" w14:textId="77777777" w:rsidR="00337D2B" w:rsidRDefault="00337D2B">
      <w:pPr>
        <w:pStyle w:val="BodyText"/>
        <w:rPr>
          <w:rFonts w:ascii="Times New Roman" w:hAnsi="Times New Roman"/>
          <w:sz w:val="22"/>
          <w:lang w:val="ru-RU"/>
        </w:rPr>
      </w:pPr>
    </w:p>
    <w:p w14:paraId="3714EDC2" w14:textId="77777777" w:rsidR="00337D2B" w:rsidRDefault="00337D2B">
      <w:pPr>
        <w:rPr>
          <w:rFonts w:ascii="Times New Roman" w:hAnsi="Times New Roman"/>
          <w:b/>
          <w:bCs/>
          <w:sz w:val="22"/>
          <w:szCs w:val="22"/>
          <w:lang w:val="ru-RU"/>
        </w:rPr>
      </w:pPr>
    </w:p>
    <w:p w14:paraId="38F1F488" w14:textId="77777777" w:rsidR="00337D2B" w:rsidRDefault="00C84B04">
      <w:pPr>
        <w:rPr>
          <w:rFonts w:ascii="Times New Roman" w:hAnsi="Times New Roman"/>
          <w:sz w:val="22"/>
          <w:szCs w:val="22"/>
          <w:lang w:val="ru-RU"/>
        </w:rPr>
      </w:pPr>
      <w:r>
        <w:rPr>
          <w:rFonts w:ascii="Times New Roman" w:hAnsi="Times New Roman"/>
          <w:sz w:val="22"/>
          <w:szCs w:val="22"/>
          <w:lang w:val="ru-RU"/>
        </w:rPr>
        <w:t>Додатна настава</w:t>
      </w:r>
    </w:p>
    <w:p w14:paraId="353EE311" w14:textId="77777777" w:rsidR="00337D2B" w:rsidRDefault="00C84B04">
      <w:pPr>
        <w:pStyle w:val="BodyText"/>
        <w:ind w:firstLine="720"/>
        <w:rPr>
          <w:rFonts w:ascii="Times New Roman" w:hAnsi="Times New Roman"/>
          <w:sz w:val="22"/>
          <w:lang w:val="ru-RU"/>
        </w:rPr>
      </w:pPr>
      <w:r>
        <w:rPr>
          <w:rFonts w:ascii="Times New Roman" w:hAnsi="Times New Roman"/>
          <w:sz w:val="22"/>
          <w:lang w:val="ru-RU"/>
        </w:rPr>
        <w:t xml:space="preserve">Додатном наставом обухваћени су сви ученици који постижу завидне резултате у учењу или показују веће интересовање за поједине наставне области од других ученика. Идентификација ученика за овај вид наставе обавља се на основу дужег, континуираног праћена резултата ученика, као и на основу резултата нестандардизованих инвентарних тестова знања. Часове додатне наставе наставници ће реализовати увек пре наставе по распореду који ће бити сачињен после идентификације ученика. </w:t>
      </w:r>
    </w:p>
    <w:p w14:paraId="4899DEF6" w14:textId="77777777" w:rsidR="00337D2B" w:rsidRDefault="00C84B04">
      <w:pPr>
        <w:pStyle w:val="BodyText"/>
        <w:ind w:firstLine="720"/>
        <w:rPr>
          <w:rFonts w:ascii="Times New Roman" w:hAnsi="Times New Roman"/>
          <w:sz w:val="22"/>
          <w:lang w:val="ru-RU"/>
        </w:rPr>
      </w:pPr>
      <w:r>
        <w:rPr>
          <w:rFonts w:ascii="Times New Roman" w:hAnsi="Times New Roman"/>
          <w:sz w:val="22"/>
          <w:lang w:val="ru-RU"/>
        </w:rPr>
        <w:t>Додатна настава реализоваће се из следећих наставних предмета: математика, физика, хемија, биологија, страни језици, српски језик, историја, географија, социологија, филозофија, психологија и др.</w:t>
      </w:r>
    </w:p>
    <w:p w14:paraId="520B70C3" w14:textId="77777777" w:rsidR="00337D2B" w:rsidRDefault="00C84B04">
      <w:pPr>
        <w:pStyle w:val="BodyText"/>
        <w:ind w:firstLine="720"/>
        <w:rPr>
          <w:rFonts w:ascii="Times New Roman" w:hAnsi="Times New Roman"/>
          <w:sz w:val="22"/>
          <w:lang w:val="ru-RU"/>
        </w:rPr>
      </w:pPr>
      <w:r>
        <w:rPr>
          <w:rFonts w:ascii="Times New Roman" w:hAnsi="Times New Roman"/>
          <w:sz w:val="22"/>
          <w:lang w:val="ru-RU"/>
        </w:rPr>
        <w:t>Годишњи и оперативни планови и програми рада наставника саставни су део годишњег програма рада школе и налазе се у прилогу.</w:t>
      </w:r>
    </w:p>
    <w:p w14:paraId="1BF1CA2D" w14:textId="77777777" w:rsidR="00337D2B" w:rsidRDefault="00337D2B">
      <w:pPr>
        <w:pStyle w:val="BodyText"/>
        <w:rPr>
          <w:rFonts w:ascii="Times New Roman" w:hAnsi="Times New Roman"/>
          <w:sz w:val="22"/>
          <w:lang w:val="ru-RU"/>
        </w:rPr>
      </w:pPr>
    </w:p>
    <w:p w14:paraId="25E5D1F4" w14:textId="77777777" w:rsidR="00337D2B" w:rsidRDefault="00337D2B">
      <w:pPr>
        <w:pStyle w:val="BodyText"/>
        <w:rPr>
          <w:rFonts w:ascii="Times New Roman" w:hAnsi="Times New Roman"/>
          <w:sz w:val="22"/>
          <w:u w:val="single"/>
          <w:lang w:val="ru-RU"/>
        </w:rPr>
      </w:pPr>
    </w:p>
    <w:p w14:paraId="7CB43A8E" w14:textId="77777777" w:rsidR="00337D2B" w:rsidRDefault="00C84B04">
      <w:pPr>
        <w:pStyle w:val="BodyText"/>
        <w:rPr>
          <w:rFonts w:ascii="Times New Roman" w:hAnsi="Times New Roman"/>
          <w:sz w:val="22"/>
          <w:lang w:val="ru-RU"/>
        </w:rPr>
      </w:pPr>
      <w:r>
        <w:rPr>
          <w:rFonts w:ascii="Times New Roman" w:hAnsi="Times New Roman"/>
          <w:sz w:val="22"/>
          <w:u w:val="single"/>
          <w:lang w:val="ru-RU"/>
        </w:rPr>
        <w:t>Допунска настава</w:t>
      </w:r>
    </w:p>
    <w:p w14:paraId="29374D47" w14:textId="77777777" w:rsidR="00337D2B" w:rsidRDefault="00C84B04">
      <w:pPr>
        <w:pStyle w:val="BodyText"/>
        <w:rPr>
          <w:rFonts w:ascii="Times New Roman" w:hAnsi="Times New Roman"/>
          <w:sz w:val="22"/>
          <w:lang w:val="ru-RU"/>
        </w:rPr>
      </w:pPr>
      <w:r>
        <w:rPr>
          <w:rFonts w:ascii="Times New Roman" w:hAnsi="Times New Roman"/>
          <w:sz w:val="22"/>
          <w:lang w:val="ru-RU"/>
        </w:rPr>
        <w:tab/>
        <w:t>Допунска настава реализоваће се за групе ученика који у усвајању наставних садржаја имају тешкоћа и не постижу задовољавајуће резултате.</w:t>
      </w:r>
    </w:p>
    <w:p w14:paraId="499C61A7" w14:textId="77777777" w:rsidR="00337D2B" w:rsidRDefault="00C84B04">
      <w:pPr>
        <w:pStyle w:val="BodyText"/>
        <w:rPr>
          <w:rFonts w:ascii="Times New Roman" w:hAnsi="Times New Roman"/>
          <w:sz w:val="22"/>
          <w:lang w:val="ru-RU"/>
        </w:rPr>
      </w:pPr>
      <w:r>
        <w:rPr>
          <w:rFonts w:ascii="Times New Roman" w:hAnsi="Times New Roman"/>
          <w:sz w:val="22"/>
          <w:lang w:val="ru-RU"/>
        </w:rPr>
        <w:tab/>
        <w:t xml:space="preserve">Пре издвајања ученика за допунску наставу требе утврдити узроке и тешкоће које ученици имају у савлађивању градива. У идентификовању ученика за допунски рад учествују предметни наставници, одељенски старешина, одељенска заједница ученика и педагошка служба. Инструменти идентификовања ученика су исти као и код додатне наставе. Часови допунске наставе реализоваће се пре редовне наставе (као предчас) али највише из два наставна предмета. Допунску наставу наставници ће т из предмета: математика, физика, хемија, страни језици и др. </w:t>
      </w:r>
    </w:p>
    <w:p w14:paraId="0F5B1ABD" w14:textId="77777777" w:rsidR="00337D2B" w:rsidRDefault="00C84B04">
      <w:pPr>
        <w:pStyle w:val="BodyText"/>
        <w:rPr>
          <w:rFonts w:ascii="Times New Roman" w:hAnsi="Times New Roman"/>
          <w:sz w:val="22"/>
          <w:lang w:val="ru-RU"/>
        </w:rPr>
      </w:pPr>
      <w:r>
        <w:rPr>
          <w:rFonts w:ascii="Times New Roman" w:hAnsi="Times New Roman"/>
          <w:sz w:val="22"/>
          <w:lang w:val="ru-RU"/>
        </w:rPr>
        <w:tab/>
        <w:t>Годишњи планови и програми рада за наставне предмете у допунској настави биће урађени на основу потреба и није их могуће унапред урадити. По састављању оперативних планова рада за овај вид наставе, биће саставни део овог програма рада школе.</w:t>
      </w:r>
    </w:p>
    <w:p w14:paraId="351D7AAF" w14:textId="77777777" w:rsidR="00337D2B" w:rsidRDefault="00C84B04">
      <w:pPr>
        <w:pStyle w:val="BodyText"/>
        <w:rPr>
          <w:rFonts w:ascii="Times New Roman" w:hAnsi="Times New Roman"/>
          <w:sz w:val="22"/>
          <w:u w:val="single"/>
          <w:lang w:val="ru-RU"/>
        </w:rPr>
      </w:pPr>
      <w:r>
        <w:rPr>
          <w:rFonts w:ascii="Times New Roman" w:hAnsi="Times New Roman"/>
          <w:sz w:val="22"/>
          <w:u w:val="single"/>
          <w:lang w:val="ru-RU"/>
        </w:rPr>
        <w:t>Припремна настава</w:t>
      </w:r>
    </w:p>
    <w:p w14:paraId="46F863FD" w14:textId="77777777" w:rsidR="00337D2B" w:rsidRDefault="00C84B04">
      <w:pPr>
        <w:pStyle w:val="BodyText"/>
        <w:rPr>
          <w:rFonts w:ascii="Times New Roman" w:hAnsi="Times New Roman"/>
          <w:sz w:val="22"/>
          <w:lang w:val="ru-RU"/>
        </w:rPr>
      </w:pPr>
      <w:r>
        <w:rPr>
          <w:rFonts w:ascii="Times New Roman" w:hAnsi="Times New Roman"/>
          <w:sz w:val="22"/>
          <w:lang w:val="ru-RU"/>
        </w:rPr>
        <w:tab/>
        <w:t>Припремни рад организоваће се за ученике који су због болести изгубили већи део наставе као и за ученике који су упућени на поправне испите. Овај облик наставе биће и у функцији припреме ученика – будућих студената и на основу исказаних потреба ученика, за њих ће наставник одржати најмање 20 часова, како би се што боље припремили за полагање класификационих испита на вишим школама и факултетима.</w:t>
      </w:r>
    </w:p>
    <w:p w14:paraId="4220C7A3" w14:textId="77777777" w:rsidR="00337D2B" w:rsidRDefault="00C84B04">
      <w:pPr>
        <w:pStyle w:val="BodyText"/>
        <w:rPr>
          <w:rFonts w:ascii="Times New Roman" w:hAnsi="Times New Roman"/>
          <w:sz w:val="22"/>
          <w:lang w:val="ru-RU"/>
        </w:rPr>
      </w:pPr>
      <w:r>
        <w:rPr>
          <w:rFonts w:ascii="Times New Roman" w:hAnsi="Times New Roman"/>
          <w:sz w:val="22"/>
          <w:lang w:val="ru-RU"/>
        </w:rPr>
        <w:tab/>
        <w:t xml:space="preserve">Распоред реализације и потребу за реализацијом утврђује директор школе. </w:t>
      </w:r>
    </w:p>
    <w:p w14:paraId="17F612D2" w14:textId="77777777" w:rsidR="00337D2B" w:rsidRDefault="00337D2B">
      <w:pPr>
        <w:spacing w:before="240" w:after="240"/>
        <w:rPr>
          <w:rFonts w:ascii="Times New Roman" w:hAnsi="Times New Roman"/>
          <w:sz w:val="22"/>
          <w:szCs w:val="22"/>
          <w:lang w:val="ru-RU"/>
        </w:rPr>
      </w:pPr>
    </w:p>
    <w:p w14:paraId="563CC44D" w14:textId="77777777" w:rsidR="00337D2B" w:rsidRDefault="00C84B04">
      <w:pPr>
        <w:pStyle w:val="Heading3"/>
        <w:rPr>
          <w:sz w:val="22"/>
          <w:szCs w:val="22"/>
          <w:lang w:val="ru-RU"/>
        </w:rPr>
      </w:pPr>
      <w:bookmarkStart w:id="97" w:name="_Toc147492304"/>
      <w:bookmarkStart w:id="98" w:name="_Toc147826755"/>
      <w:r>
        <w:rPr>
          <w:sz w:val="22"/>
          <w:szCs w:val="22"/>
          <w:lang w:val="ru-RU"/>
        </w:rPr>
        <w:t>3.2.13. Годишњи фонд часова консултативно-инструктивне наставе за израду матурских радова</w:t>
      </w:r>
      <w:bookmarkEnd w:id="97"/>
      <w:bookmarkEnd w:id="98"/>
    </w:p>
    <w:p w14:paraId="744398C8" w14:textId="77777777" w:rsidR="00337D2B" w:rsidRDefault="00C84B04">
      <w:pPr>
        <w:pStyle w:val="BodyText"/>
        <w:rPr>
          <w:rFonts w:ascii="Times New Roman" w:hAnsi="Times New Roman"/>
          <w:sz w:val="22"/>
        </w:rPr>
      </w:pPr>
      <w:r>
        <w:rPr>
          <w:rFonts w:ascii="Times New Roman" w:hAnsi="Times New Roman"/>
          <w:sz w:val="22"/>
        </w:rPr>
        <w:t>Табела: 15</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4644"/>
      </w:tblGrid>
      <w:tr w:rsidR="00337D2B" w:rsidRPr="0042511C" w14:paraId="756CA52B" w14:textId="77777777" w:rsidTr="00FF675F">
        <w:trPr>
          <w:jc w:val="center"/>
        </w:trPr>
        <w:tc>
          <w:tcPr>
            <w:tcW w:w="4536" w:type="dxa"/>
            <w:tcBorders>
              <w:top w:val="single" w:sz="18" w:space="0" w:color="auto"/>
              <w:left w:val="nil"/>
              <w:bottom w:val="single" w:sz="18" w:space="0" w:color="auto"/>
              <w:right w:val="single" w:sz="4" w:space="0" w:color="auto"/>
            </w:tcBorders>
            <w:shd w:val="clear" w:color="auto" w:fill="E0E0E0"/>
          </w:tcPr>
          <w:p w14:paraId="6049368D" w14:textId="77777777" w:rsidR="00337D2B" w:rsidRDefault="00C84B04">
            <w:pPr>
              <w:pStyle w:val="BodyText"/>
              <w:rPr>
                <w:rFonts w:ascii="Times New Roman" w:hAnsi="Times New Roman"/>
              </w:rPr>
            </w:pPr>
            <w:r>
              <w:rPr>
                <w:rFonts w:ascii="Times New Roman" w:hAnsi="Times New Roman"/>
                <w:sz w:val="22"/>
              </w:rPr>
              <w:t>П р е д м е т</w:t>
            </w:r>
          </w:p>
        </w:tc>
        <w:tc>
          <w:tcPr>
            <w:tcW w:w="4644" w:type="dxa"/>
            <w:tcBorders>
              <w:top w:val="single" w:sz="18" w:space="0" w:color="auto"/>
              <w:left w:val="single" w:sz="4" w:space="0" w:color="auto"/>
              <w:bottom w:val="single" w:sz="18" w:space="0" w:color="auto"/>
              <w:right w:val="nil"/>
            </w:tcBorders>
            <w:shd w:val="clear" w:color="auto" w:fill="E0E0E0"/>
          </w:tcPr>
          <w:p w14:paraId="73BEAFD6" w14:textId="77777777" w:rsidR="00337D2B" w:rsidRDefault="00C84B04">
            <w:pPr>
              <w:pStyle w:val="BodyText"/>
              <w:rPr>
                <w:rFonts w:ascii="Times New Roman" w:hAnsi="Times New Roman"/>
                <w:lang w:val="ru-RU"/>
              </w:rPr>
            </w:pPr>
            <w:r>
              <w:rPr>
                <w:rFonts w:ascii="Times New Roman" w:hAnsi="Times New Roman"/>
                <w:sz w:val="22"/>
                <w:lang w:val="ru-RU"/>
              </w:rPr>
              <w:t>Б р о ј    ч а с о в а</w:t>
            </w:r>
          </w:p>
        </w:tc>
      </w:tr>
      <w:tr w:rsidR="00337D2B" w14:paraId="34142897" w14:textId="77777777" w:rsidTr="00FF675F">
        <w:trPr>
          <w:jc w:val="center"/>
        </w:trPr>
        <w:tc>
          <w:tcPr>
            <w:tcW w:w="4536" w:type="dxa"/>
            <w:tcBorders>
              <w:top w:val="single" w:sz="18" w:space="0" w:color="auto"/>
            </w:tcBorders>
          </w:tcPr>
          <w:p w14:paraId="64094959" w14:textId="77777777" w:rsidR="00337D2B" w:rsidRDefault="00C84B04">
            <w:pPr>
              <w:pStyle w:val="BodyText"/>
              <w:rPr>
                <w:rFonts w:ascii="Times New Roman" w:hAnsi="Times New Roman"/>
              </w:rPr>
            </w:pPr>
            <w:r>
              <w:rPr>
                <w:rFonts w:ascii="Times New Roman" w:hAnsi="Times New Roman"/>
                <w:sz w:val="22"/>
              </w:rPr>
              <w:t>Српскијезик и књижевност</w:t>
            </w:r>
          </w:p>
        </w:tc>
        <w:tc>
          <w:tcPr>
            <w:tcW w:w="4644" w:type="dxa"/>
            <w:tcBorders>
              <w:top w:val="single" w:sz="18" w:space="0" w:color="auto"/>
            </w:tcBorders>
          </w:tcPr>
          <w:p w14:paraId="534FB65E" w14:textId="77777777" w:rsidR="00337D2B" w:rsidRDefault="00C84B04">
            <w:pPr>
              <w:pStyle w:val="BodyText"/>
              <w:rPr>
                <w:rFonts w:ascii="Times New Roman" w:hAnsi="Times New Roman"/>
              </w:rPr>
            </w:pPr>
            <w:r>
              <w:rPr>
                <w:rFonts w:ascii="Times New Roman" w:hAnsi="Times New Roman"/>
                <w:sz w:val="22"/>
              </w:rPr>
              <w:t xml:space="preserve">                 4 консултацијепоученику</w:t>
            </w:r>
          </w:p>
        </w:tc>
      </w:tr>
      <w:tr w:rsidR="00337D2B" w14:paraId="7BD96185" w14:textId="77777777" w:rsidTr="00FF675F">
        <w:trPr>
          <w:jc w:val="center"/>
        </w:trPr>
        <w:tc>
          <w:tcPr>
            <w:tcW w:w="4536" w:type="dxa"/>
          </w:tcPr>
          <w:p w14:paraId="0465E6AD" w14:textId="77777777" w:rsidR="00337D2B" w:rsidRDefault="00C84B04">
            <w:pPr>
              <w:pStyle w:val="BodyText"/>
              <w:rPr>
                <w:rFonts w:ascii="Times New Roman" w:hAnsi="Times New Roman"/>
              </w:rPr>
            </w:pPr>
            <w:r>
              <w:rPr>
                <w:rFonts w:ascii="Times New Roman" w:hAnsi="Times New Roman"/>
                <w:sz w:val="22"/>
              </w:rPr>
              <w:t>Енглескијезик</w:t>
            </w:r>
          </w:p>
        </w:tc>
        <w:tc>
          <w:tcPr>
            <w:tcW w:w="4644" w:type="dxa"/>
          </w:tcPr>
          <w:p w14:paraId="544F28B4" w14:textId="77777777" w:rsidR="00337D2B" w:rsidRDefault="00C84B04">
            <w:pPr>
              <w:pStyle w:val="BodyText"/>
              <w:rPr>
                <w:rFonts w:ascii="Times New Roman" w:hAnsi="Times New Roman"/>
                <w:lang w:val="sr-Cyrl-CS"/>
              </w:rPr>
            </w:pPr>
            <w:r>
              <w:rPr>
                <w:rFonts w:ascii="Times New Roman" w:hAnsi="Times New Roman"/>
                <w:sz w:val="22"/>
              </w:rPr>
              <w:t>“</w:t>
            </w:r>
          </w:p>
        </w:tc>
      </w:tr>
      <w:tr w:rsidR="00337D2B" w14:paraId="1B632C87" w14:textId="77777777" w:rsidTr="00FF675F">
        <w:trPr>
          <w:jc w:val="center"/>
        </w:trPr>
        <w:tc>
          <w:tcPr>
            <w:tcW w:w="4536" w:type="dxa"/>
          </w:tcPr>
          <w:p w14:paraId="5D7F2D3E" w14:textId="77777777" w:rsidR="00337D2B" w:rsidRDefault="00C84B04">
            <w:pPr>
              <w:pStyle w:val="BodyText"/>
              <w:rPr>
                <w:rFonts w:ascii="Times New Roman" w:hAnsi="Times New Roman"/>
              </w:rPr>
            </w:pPr>
            <w:r>
              <w:rPr>
                <w:rFonts w:ascii="Times New Roman" w:hAnsi="Times New Roman"/>
                <w:sz w:val="22"/>
              </w:rPr>
              <w:t>Историја</w:t>
            </w:r>
          </w:p>
        </w:tc>
        <w:tc>
          <w:tcPr>
            <w:tcW w:w="4644" w:type="dxa"/>
          </w:tcPr>
          <w:p w14:paraId="72F77C29" w14:textId="77777777" w:rsidR="00337D2B" w:rsidRDefault="00C84B04">
            <w:pPr>
              <w:pStyle w:val="BodyText"/>
              <w:rPr>
                <w:rFonts w:ascii="Times New Roman" w:hAnsi="Times New Roman"/>
                <w:lang w:val="sr-Cyrl-CS"/>
              </w:rPr>
            </w:pPr>
            <w:r>
              <w:rPr>
                <w:rFonts w:ascii="Times New Roman" w:hAnsi="Times New Roman"/>
                <w:sz w:val="22"/>
              </w:rPr>
              <w:t>“</w:t>
            </w:r>
          </w:p>
        </w:tc>
      </w:tr>
      <w:tr w:rsidR="00337D2B" w14:paraId="14717081" w14:textId="77777777" w:rsidTr="00FF675F">
        <w:trPr>
          <w:jc w:val="center"/>
        </w:trPr>
        <w:tc>
          <w:tcPr>
            <w:tcW w:w="4536" w:type="dxa"/>
          </w:tcPr>
          <w:p w14:paraId="46B005CB" w14:textId="77777777" w:rsidR="00337D2B" w:rsidRDefault="00C84B04">
            <w:pPr>
              <w:pStyle w:val="BodyText"/>
              <w:rPr>
                <w:rFonts w:ascii="Times New Roman" w:hAnsi="Times New Roman"/>
              </w:rPr>
            </w:pPr>
            <w:r>
              <w:rPr>
                <w:rFonts w:ascii="Times New Roman" w:hAnsi="Times New Roman"/>
                <w:sz w:val="22"/>
              </w:rPr>
              <w:t>Филозофија</w:t>
            </w:r>
          </w:p>
        </w:tc>
        <w:tc>
          <w:tcPr>
            <w:tcW w:w="4644" w:type="dxa"/>
          </w:tcPr>
          <w:p w14:paraId="69DB12E9"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1B3EE015" w14:textId="77777777" w:rsidTr="00FF675F">
        <w:trPr>
          <w:jc w:val="center"/>
        </w:trPr>
        <w:tc>
          <w:tcPr>
            <w:tcW w:w="4536" w:type="dxa"/>
          </w:tcPr>
          <w:p w14:paraId="5EF5C201" w14:textId="77777777" w:rsidR="00337D2B" w:rsidRDefault="00C84B04">
            <w:pPr>
              <w:pStyle w:val="BodyText"/>
              <w:rPr>
                <w:rFonts w:ascii="Times New Roman" w:hAnsi="Times New Roman"/>
              </w:rPr>
            </w:pPr>
            <w:r>
              <w:rPr>
                <w:rFonts w:ascii="Times New Roman" w:hAnsi="Times New Roman"/>
                <w:sz w:val="22"/>
              </w:rPr>
              <w:t>Социологија</w:t>
            </w:r>
          </w:p>
        </w:tc>
        <w:tc>
          <w:tcPr>
            <w:tcW w:w="4644" w:type="dxa"/>
          </w:tcPr>
          <w:p w14:paraId="15208299"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17E1387B" w14:textId="77777777" w:rsidTr="00FF675F">
        <w:trPr>
          <w:jc w:val="center"/>
        </w:trPr>
        <w:tc>
          <w:tcPr>
            <w:tcW w:w="4536" w:type="dxa"/>
          </w:tcPr>
          <w:p w14:paraId="56273775" w14:textId="77777777" w:rsidR="00337D2B" w:rsidRDefault="00C84B04">
            <w:pPr>
              <w:pStyle w:val="BodyText"/>
              <w:rPr>
                <w:rFonts w:ascii="Times New Roman" w:hAnsi="Times New Roman"/>
              </w:rPr>
            </w:pPr>
            <w:r>
              <w:rPr>
                <w:rFonts w:ascii="Times New Roman" w:hAnsi="Times New Roman"/>
                <w:sz w:val="22"/>
              </w:rPr>
              <w:t>Психологија</w:t>
            </w:r>
          </w:p>
        </w:tc>
        <w:tc>
          <w:tcPr>
            <w:tcW w:w="4644" w:type="dxa"/>
          </w:tcPr>
          <w:p w14:paraId="39875554"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602BE70F" w14:textId="77777777" w:rsidTr="00FF675F">
        <w:trPr>
          <w:jc w:val="center"/>
        </w:trPr>
        <w:tc>
          <w:tcPr>
            <w:tcW w:w="4536" w:type="dxa"/>
          </w:tcPr>
          <w:p w14:paraId="36408CAB" w14:textId="77777777" w:rsidR="00337D2B" w:rsidRDefault="00C84B04">
            <w:pPr>
              <w:pStyle w:val="BodyText"/>
              <w:rPr>
                <w:rFonts w:ascii="Times New Roman" w:hAnsi="Times New Roman"/>
              </w:rPr>
            </w:pPr>
            <w:r>
              <w:rPr>
                <w:rFonts w:ascii="Times New Roman" w:hAnsi="Times New Roman"/>
                <w:sz w:val="22"/>
              </w:rPr>
              <w:t>Географија</w:t>
            </w:r>
          </w:p>
        </w:tc>
        <w:tc>
          <w:tcPr>
            <w:tcW w:w="4644" w:type="dxa"/>
          </w:tcPr>
          <w:p w14:paraId="6561489F"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3C4BB6DA" w14:textId="77777777" w:rsidTr="00FF675F">
        <w:trPr>
          <w:jc w:val="center"/>
        </w:trPr>
        <w:tc>
          <w:tcPr>
            <w:tcW w:w="4536" w:type="dxa"/>
          </w:tcPr>
          <w:p w14:paraId="0F4C087D" w14:textId="77777777" w:rsidR="00337D2B" w:rsidRDefault="00C84B04">
            <w:pPr>
              <w:pStyle w:val="BodyText"/>
              <w:rPr>
                <w:rFonts w:ascii="Times New Roman" w:hAnsi="Times New Roman"/>
              </w:rPr>
            </w:pPr>
            <w:r>
              <w:rPr>
                <w:rFonts w:ascii="Times New Roman" w:hAnsi="Times New Roman"/>
                <w:sz w:val="22"/>
              </w:rPr>
              <w:t>Ф и з и к а</w:t>
            </w:r>
          </w:p>
        </w:tc>
        <w:tc>
          <w:tcPr>
            <w:tcW w:w="4644" w:type="dxa"/>
          </w:tcPr>
          <w:p w14:paraId="72EE554F"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52D3522A" w14:textId="77777777" w:rsidTr="00FF675F">
        <w:trPr>
          <w:jc w:val="center"/>
        </w:trPr>
        <w:tc>
          <w:tcPr>
            <w:tcW w:w="4536" w:type="dxa"/>
          </w:tcPr>
          <w:p w14:paraId="3FB2AC7A" w14:textId="77777777" w:rsidR="00337D2B" w:rsidRDefault="00C84B04">
            <w:pPr>
              <w:pStyle w:val="BodyText"/>
              <w:rPr>
                <w:rFonts w:ascii="Times New Roman" w:hAnsi="Times New Roman"/>
              </w:rPr>
            </w:pPr>
            <w:r>
              <w:rPr>
                <w:rFonts w:ascii="Times New Roman" w:hAnsi="Times New Roman"/>
                <w:sz w:val="22"/>
              </w:rPr>
              <w:t>Х е м и ј а</w:t>
            </w:r>
          </w:p>
        </w:tc>
        <w:tc>
          <w:tcPr>
            <w:tcW w:w="4644" w:type="dxa"/>
          </w:tcPr>
          <w:p w14:paraId="448F91A5"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40EA6E8C" w14:textId="77777777" w:rsidTr="00FF675F">
        <w:trPr>
          <w:jc w:val="center"/>
        </w:trPr>
        <w:tc>
          <w:tcPr>
            <w:tcW w:w="4536" w:type="dxa"/>
          </w:tcPr>
          <w:p w14:paraId="1003EC54" w14:textId="77777777" w:rsidR="00337D2B" w:rsidRDefault="00C84B04">
            <w:pPr>
              <w:pStyle w:val="BodyText"/>
              <w:rPr>
                <w:rFonts w:ascii="Times New Roman" w:hAnsi="Times New Roman"/>
              </w:rPr>
            </w:pPr>
            <w:r>
              <w:rPr>
                <w:rFonts w:ascii="Times New Roman" w:hAnsi="Times New Roman"/>
                <w:sz w:val="22"/>
              </w:rPr>
              <w:t>Биологија</w:t>
            </w:r>
          </w:p>
        </w:tc>
        <w:tc>
          <w:tcPr>
            <w:tcW w:w="4644" w:type="dxa"/>
          </w:tcPr>
          <w:p w14:paraId="018E088B"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7B84CBE5" w14:textId="77777777" w:rsidTr="00FF675F">
        <w:trPr>
          <w:jc w:val="center"/>
        </w:trPr>
        <w:tc>
          <w:tcPr>
            <w:tcW w:w="4536" w:type="dxa"/>
          </w:tcPr>
          <w:p w14:paraId="7C9FD795" w14:textId="77777777" w:rsidR="00337D2B" w:rsidRDefault="00C84B04">
            <w:pPr>
              <w:pStyle w:val="BodyText"/>
              <w:rPr>
                <w:rFonts w:ascii="Times New Roman" w:hAnsi="Times New Roman"/>
              </w:rPr>
            </w:pPr>
            <w:r>
              <w:rPr>
                <w:rFonts w:ascii="Times New Roman" w:hAnsi="Times New Roman"/>
                <w:sz w:val="22"/>
              </w:rPr>
              <w:t>Математика</w:t>
            </w:r>
          </w:p>
        </w:tc>
        <w:tc>
          <w:tcPr>
            <w:tcW w:w="4644" w:type="dxa"/>
          </w:tcPr>
          <w:p w14:paraId="1B1E7BEC"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6CF7CC06" w14:textId="77777777" w:rsidTr="00FF675F">
        <w:trPr>
          <w:jc w:val="center"/>
        </w:trPr>
        <w:tc>
          <w:tcPr>
            <w:tcW w:w="4536" w:type="dxa"/>
          </w:tcPr>
          <w:p w14:paraId="308F151E" w14:textId="77777777" w:rsidR="00337D2B" w:rsidRDefault="00C84B04">
            <w:pPr>
              <w:pStyle w:val="BodyText"/>
              <w:rPr>
                <w:rFonts w:ascii="Times New Roman" w:hAnsi="Times New Roman"/>
              </w:rPr>
            </w:pPr>
            <w:r>
              <w:rPr>
                <w:rFonts w:ascii="Times New Roman" w:hAnsi="Times New Roman"/>
                <w:sz w:val="22"/>
              </w:rPr>
              <w:t>Музичкакултура</w:t>
            </w:r>
          </w:p>
        </w:tc>
        <w:tc>
          <w:tcPr>
            <w:tcW w:w="4644" w:type="dxa"/>
          </w:tcPr>
          <w:p w14:paraId="7C29DC5D"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667A2814" w14:textId="77777777" w:rsidTr="00FF675F">
        <w:trPr>
          <w:jc w:val="center"/>
        </w:trPr>
        <w:tc>
          <w:tcPr>
            <w:tcW w:w="4536" w:type="dxa"/>
          </w:tcPr>
          <w:p w14:paraId="795B0646" w14:textId="77777777" w:rsidR="00337D2B" w:rsidRDefault="00C84B04">
            <w:pPr>
              <w:pStyle w:val="BodyText"/>
              <w:rPr>
                <w:rFonts w:ascii="Times New Roman" w:hAnsi="Times New Roman"/>
              </w:rPr>
            </w:pPr>
            <w:r>
              <w:rPr>
                <w:rFonts w:ascii="Times New Roman" w:hAnsi="Times New Roman"/>
                <w:sz w:val="22"/>
              </w:rPr>
              <w:t>Ликовнакултура</w:t>
            </w:r>
          </w:p>
        </w:tc>
        <w:tc>
          <w:tcPr>
            <w:tcW w:w="4644" w:type="dxa"/>
          </w:tcPr>
          <w:p w14:paraId="340CB4A0" w14:textId="77777777" w:rsidR="00337D2B" w:rsidRDefault="00C84B04">
            <w:pPr>
              <w:jc w:val="center"/>
              <w:rPr>
                <w:rFonts w:ascii="Times New Roman" w:hAnsi="Times New Roman"/>
                <w:szCs w:val="22"/>
              </w:rPr>
            </w:pPr>
            <w:r>
              <w:rPr>
                <w:rFonts w:ascii="Times New Roman" w:hAnsi="Times New Roman"/>
                <w:sz w:val="22"/>
                <w:szCs w:val="22"/>
              </w:rPr>
              <w:t>“</w:t>
            </w:r>
          </w:p>
        </w:tc>
      </w:tr>
      <w:tr w:rsidR="00337D2B" w14:paraId="4BABE083" w14:textId="77777777" w:rsidTr="00FF675F">
        <w:trPr>
          <w:jc w:val="center"/>
        </w:trPr>
        <w:tc>
          <w:tcPr>
            <w:tcW w:w="4536" w:type="dxa"/>
          </w:tcPr>
          <w:p w14:paraId="77606BD1" w14:textId="77777777" w:rsidR="00337D2B" w:rsidRDefault="00C84B04">
            <w:pPr>
              <w:pStyle w:val="BodyText"/>
              <w:rPr>
                <w:rFonts w:ascii="Times New Roman" w:hAnsi="Times New Roman"/>
              </w:rPr>
            </w:pPr>
            <w:r>
              <w:rPr>
                <w:rFonts w:ascii="Times New Roman" w:hAnsi="Times New Roman"/>
                <w:sz w:val="22"/>
              </w:rPr>
              <w:t>Рачунарство и информатика</w:t>
            </w:r>
          </w:p>
        </w:tc>
        <w:tc>
          <w:tcPr>
            <w:tcW w:w="4644" w:type="dxa"/>
          </w:tcPr>
          <w:p w14:paraId="491527FD" w14:textId="77777777" w:rsidR="00337D2B" w:rsidRDefault="00C84B04">
            <w:pPr>
              <w:jc w:val="center"/>
              <w:rPr>
                <w:rFonts w:ascii="Times New Roman" w:hAnsi="Times New Roman"/>
                <w:szCs w:val="22"/>
              </w:rPr>
            </w:pPr>
            <w:r>
              <w:rPr>
                <w:rFonts w:ascii="Times New Roman" w:hAnsi="Times New Roman"/>
                <w:sz w:val="22"/>
                <w:szCs w:val="22"/>
              </w:rPr>
              <w:t>“</w:t>
            </w:r>
          </w:p>
        </w:tc>
      </w:tr>
    </w:tbl>
    <w:p w14:paraId="09400EC2" w14:textId="77777777" w:rsidR="00ED0B2C" w:rsidRDefault="00ED0B2C">
      <w:pPr>
        <w:pStyle w:val="Heading2"/>
        <w:jc w:val="center"/>
        <w:rPr>
          <w:rFonts w:ascii="Times New Roman" w:eastAsia="Times New Roman" w:hAnsi="Times New Roman" w:cs="Times New Roman"/>
          <w:lang w:val="ru-RU"/>
        </w:rPr>
      </w:pPr>
      <w:bookmarkStart w:id="99" w:name="_Toc52275867"/>
      <w:bookmarkStart w:id="100" w:name="_Toc147492305"/>
    </w:p>
    <w:p w14:paraId="7982DF19" w14:textId="77777777" w:rsidR="00ED0B2C" w:rsidRDefault="00ED0B2C" w:rsidP="00ED0B2C">
      <w:pPr>
        <w:rPr>
          <w:rFonts w:asciiTheme="minorHAnsi" w:hAnsiTheme="minorHAnsi"/>
          <w:lang w:val="ru-RU"/>
        </w:rPr>
      </w:pPr>
    </w:p>
    <w:p w14:paraId="2CB5ABE2" w14:textId="77777777" w:rsidR="00ED0B2C" w:rsidRDefault="00ED0B2C" w:rsidP="00ED0B2C">
      <w:pPr>
        <w:rPr>
          <w:rFonts w:asciiTheme="minorHAnsi" w:hAnsiTheme="minorHAnsi"/>
          <w:lang w:val="ru-RU"/>
        </w:rPr>
      </w:pPr>
    </w:p>
    <w:p w14:paraId="508FC2DC" w14:textId="77777777" w:rsidR="00ED0B2C" w:rsidRDefault="00ED0B2C" w:rsidP="00ED0B2C">
      <w:pPr>
        <w:rPr>
          <w:rFonts w:asciiTheme="minorHAnsi" w:hAnsiTheme="minorHAnsi"/>
          <w:lang w:val="ru-RU"/>
        </w:rPr>
      </w:pPr>
    </w:p>
    <w:p w14:paraId="36334FE2" w14:textId="77777777" w:rsidR="00ED0B2C" w:rsidRDefault="00ED0B2C" w:rsidP="00ED0B2C">
      <w:pPr>
        <w:rPr>
          <w:rFonts w:asciiTheme="minorHAnsi" w:hAnsiTheme="minorHAnsi"/>
          <w:lang w:val="ru-RU"/>
        </w:rPr>
      </w:pPr>
    </w:p>
    <w:p w14:paraId="698C6266" w14:textId="77777777" w:rsidR="00ED0B2C" w:rsidRDefault="00ED0B2C" w:rsidP="00ED0B2C">
      <w:pPr>
        <w:rPr>
          <w:rFonts w:asciiTheme="minorHAnsi" w:hAnsiTheme="minorHAnsi"/>
          <w:lang w:val="ru-RU"/>
        </w:rPr>
      </w:pPr>
    </w:p>
    <w:p w14:paraId="7E1DBF00" w14:textId="77777777" w:rsidR="00A406C6" w:rsidRDefault="00A406C6" w:rsidP="00ED0B2C">
      <w:pPr>
        <w:rPr>
          <w:rFonts w:asciiTheme="minorHAnsi" w:hAnsiTheme="minorHAnsi"/>
          <w:lang w:val="ru-RU"/>
        </w:rPr>
      </w:pPr>
    </w:p>
    <w:p w14:paraId="49A7BFF7" w14:textId="77777777" w:rsidR="00ED0B2C" w:rsidRDefault="00ED0B2C" w:rsidP="00ED0B2C">
      <w:pPr>
        <w:rPr>
          <w:rFonts w:asciiTheme="minorHAnsi" w:hAnsiTheme="minorHAnsi"/>
          <w:lang w:val="ru-RU"/>
        </w:rPr>
      </w:pPr>
    </w:p>
    <w:p w14:paraId="6BBC3DA6" w14:textId="77777777" w:rsidR="00A406C6" w:rsidRPr="00ED0B2C" w:rsidRDefault="00A406C6" w:rsidP="00ED0B2C">
      <w:pPr>
        <w:rPr>
          <w:rFonts w:asciiTheme="minorHAnsi" w:hAnsiTheme="minorHAnsi"/>
          <w:lang w:val="ru-RU"/>
        </w:rPr>
      </w:pPr>
    </w:p>
    <w:p w14:paraId="78AB5ED2" w14:textId="5D0461B7" w:rsidR="00337D2B" w:rsidRDefault="00C84B04" w:rsidP="00A406C6">
      <w:pPr>
        <w:pStyle w:val="Heading2"/>
        <w:spacing w:before="0"/>
        <w:jc w:val="center"/>
        <w:rPr>
          <w:rFonts w:ascii="Times New Roman" w:eastAsia="Times New Roman" w:hAnsi="Times New Roman" w:cs="Times New Roman"/>
          <w:lang w:val="sr-Cyrl-CS"/>
        </w:rPr>
      </w:pPr>
      <w:bookmarkStart w:id="101" w:name="_Toc147826756"/>
      <w:r>
        <w:rPr>
          <w:rFonts w:ascii="Times New Roman" w:eastAsia="Times New Roman" w:hAnsi="Times New Roman" w:cs="Times New Roman"/>
          <w:lang w:val="ru-RU"/>
        </w:rPr>
        <w:t>3.3. Подела</w:t>
      </w:r>
      <w:r>
        <w:rPr>
          <w:rFonts w:ascii="Times New Roman" w:eastAsia="Times New Roman" w:hAnsi="Times New Roman" w:cs="Times New Roman"/>
          <w:lang w:val="sr-Cyrl-CS"/>
        </w:rPr>
        <w:t xml:space="preserve"> </w:t>
      </w:r>
      <w:r>
        <w:rPr>
          <w:rFonts w:ascii="Times New Roman" w:eastAsia="Times New Roman" w:hAnsi="Times New Roman" w:cs="Times New Roman"/>
          <w:lang w:val="ru-RU"/>
        </w:rPr>
        <w:t>предмета</w:t>
      </w:r>
      <w:r>
        <w:rPr>
          <w:rFonts w:ascii="Times New Roman" w:eastAsia="Times New Roman" w:hAnsi="Times New Roman" w:cs="Times New Roman"/>
          <w:lang w:val="sr-Cyrl-CS"/>
        </w:rPr>
        <w:t xml:space="preserve"> </w:t>
      </w:r>
      <w:r>
        <w:rPr>
          <w:rFonts w:ascii="Times New Roman" w:eastAsia="Times New Roman" w:hAnsi="Times New Roman" w:cs="Times New Roman"/>
          <w:lang w:val="ru-RU"/>
        </w:rPr>
        <w:t>на</w:t>
      </w:r>
      <w:r>
        <w:rPr>
          <w:rFonts w:ascii="Times New Roman" w:eastAsia="Times New Roman" w:hAnsi="Times New Roman" w:cs="Times New Roman"/>
          <w:lang w:val="sr-Cyrl-CS"/>
        </w:rPr>
        <w:t xml:space="preserve"> </w:t>
      </w:r>
      <w:r>
        <w:rPr>
          <w:rFonts w:ascii="Times New Roman" w:eastAsia="Times New Roman" w:hAnsi="Times New Roman" w:cs="Times New Roman"/>
          <w:lang w:val="ru-RU"/>
        </w:rPr>
        <w:t>наставнике</w:t>
      </w:r>
      <w:bookmarkEnd w:id="99"/>
      <w:r>
        <w:rPr>
          <w:rFonts w:ascii="Times New Roman" w:eastAsia="Times New Roman" w:hAnsi="Times New Roman" w:cs="Times New Roman"/>
          <w:lang w:val="sr-Cyrl-CS"/>
        </w:rPr>
        <w:t xml:space="preserve"> дата</w:t>
      </w:r>
      <w:bookmarkEnd w:id="100"/>
      <w:bookmarkEnd w:id="101"/>
      <w:r>
        <w:rPr>
          <w:rFonts w:ascii="Times New Roman" w:eastAsia="Times New Roman" w:hAnsi="Times New Roman" w:cs="Times New Roman"/>
          <w:lang w:val="sr-Cyrl-CS"/>
        </w:rPr>
        <w:t xml:space="preserve"> </w:t>
      </w:r>
    </w:p>
    <w:tbl>
      <w:tblPr>
        <w:tblW w:w="10121" w:type="dxa"/>
        <w:jc w:val="center"/>
        <w:tblLayout w:type="fixed"/>
        <w:tblCellMar>
          <w:left w:w="0" w:type="dxa"/>
          <w:right w:w="0" w:type="dxa"/>
        </w:tblCellMar>
        <w:tblLook w:val="04A0" w:firstRow="1" w:lastRow="0" w:firstColumn="1" w:lastColumn="0" w:noHBand="0" w:noVBand="1"/>
      </w:tblPr>
      <w:tblGrid>
        <w:gridCol w:w="422"/>
        <w:gridCol w:w="1248"/>
        <w:gridCol w:w="772"/>
        <w:gridCol w:w="441"/>
        <w:gridCol w:w="525"/>
        <w:gridCol w:w="330"/>
        <w:gridCol w:w="330"/>
        <w:gridCol w:w="330"/>
        <w:gridCol w:w="330"/>
        <w:gridCol w:w="330"/>
        <w:gridCol w:w="330"/>
        <w:gridCol w:w="330"/>
        <w:gridCol w:w="330"/>
        <w:gridCol w:w="330"/>
        <w:gridCol w:w="330"/>
        <w:gridCol w:w="330"/>
        <w:gridCol w:w="330"/>
        <w:gridCol w:w="330"/>
        <w:gridCol w:w="330"/>
        <w:gridCol w:w="330"/>
        <w:gridCol w:w="330"/>
        <w:gridCol w:w="992"/>
        <w:gridCol w:w="441"/>
      </w:tblGrid>
      <w:tr w:rsidR="0097678F" w:rsidRPr="00D3624D" w14:paraId="0A1EAF80" w14:textId="77777777" w:rsidTr="00232944">
        <w:trPr>
          <w:cantSplit/>
          <w:trHeight w:val="1101"/>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8D428E" w14:textId="77777777" w:rsidR="0097678F" w:rsidRPr="00D3624D" w:rsidRDefault="0097678F" w:rsidP="00232944">
            <w:pPr>
              <w:pStyle w:val="TableParagraph"/>
              <w:spacing w:line="225" w:lineRule="exact"/>
              <w:ind w:left="28"/>
              <w:jc w:val="center"/>
              <w:rPr>
                <w:rFonts w:ascii="Times New Roman" w:hAnsi="Times New Roman" w:cs="Times New Roman"/>
                <w:b/>
                <w:sz w:val="20"/>
                <w:szCs w:val="20"/>
                <w:lang w:val="sr-Cyrl-RS"/>
              </w:rPr>
            </w:pPr>
            <w:r w:rsidRPr="00D3624D">
              <w:rPr>
                <w:rFonts w:ascii="Times New Roman" w:hAnsi="Times New Roman" w:cs="Times New Roman"/>
                <w:b/>
                <w:sz w:val="20"/>
                <w:szCs w:val="20"/>
                <w:lang w:val="sr-Cyrl-RS"/>
              </w:rPr>
              <w:t>Ред. број</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3F12CF" w14:textId="77777777" w:rsidR="0097678F" w:rsidRPr="00D3624D" w:rsidRDefault="0097678F" w:rsidP="00232944">
            <w:pPr>
              <w:pStyle w:val="TableParagraph"/>
              <w:spacing w:before="10"/>
              <w:jc w:val="center"/>
              <w:rPr>
                <w:rFonts w:ascii="Times New Roman" w:hAnsi="Times New Roman" w:cs="Times New Roman"/>
                <w:b/>
                <w:sz w:val="20"/>
                <w:szCs w:val="20"/>
                <w:lang w:val="sr-Cyrl-RS"/>
              </w:rPr>
            </w:pPr>
            <w:r w:rsidRPr="00D3624D">
              <w:rPr>
                <w:rFonts w:ascii="Times New Roman" w:hAnsi="Times New Roman" w:cs="Times New Roman"/>
                <w:b/>
                <w:sz w:val="20"/>
                <w:szCs w:val="20"/>
                <w:lang w:val="sr-Cyrl-RS"/>
              </w:rPr>
              <w:t>Име и презиме радника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0BC16525" w14:textId="77777777" w:rsidR="0097678F" w:rsidRPr="00A406C6" w:rsidRDefault="0097678F" w:rsidP="00232944">
            <w:pPr>
              <w:pStyle w:val="TableParagraph"/>
              <w:ind w:left="113" w:right="113"/>
              <w:jc w:val="center"/>
              <w:rPr>
                <w:rFonts w:ascii="Times New Roman" w:hAnsi="Times New Roman" w:cs="Times New Roman"/>
                <w:b/>
                <w:sz w:val="20"/>
                <w:szCs w:val="20"/>
                <w:lang w:val="sr-Cyrl-RS"/>
              </w:rPr>
            </w:pPr>
            <w:r w:rsidRPr="00A406C6">
              <w:rPr>
                <w:rFonts w:ascii="Times New Roman" w:hAnsi="Times New Roman" w:cs="Times New Roman"/>
                <w:b/>
                <w:sz w:val="20"/>
                <w:szCs w:val="20"/>
                <w:lang w:val="sr-Cyrl-RS"/>
              </w:rPr>
              <w:t>Предмет</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1551FD08" w14:textId="77777777" w:rsidR="0097678F" w:rsidRPr="00A406C6" w:rsidRDefault="0097678F" w:rsidP="00232944">
            <w:pPr>
              <w:pStyle w:val="TableParagraph"/>
              <w:ind w:left="113" w:right="113"/>
              <w:jc w:val="center"/>
              <w:rPr>
                <w:rFonts w:ascii="Times New Roman" w:hAnsi="Times New Roman" w:cs="Times New Roman"/>
                <w:b/>
                <w:sz w:val="20"/>
                <w:szCs w:val="20"/>
                <w:lang w:val="sr-Cyrl-RS"/>
              </w:rPr>
            </w:pPr>
            <w:r w:rsidRPr="00A406C6">
              <w:rPr>
                <w:rFonts w:ascii="Times New Roman" w:hAnsi="Times New Roman" w:cs="Times New Roman"/>
                <w:b/>
                <w:sz w:val="20"/>
                <w:szCs w:val="20"/>
                <w:lang w:val="sr-Cyrl-RS"/>
              </w:rPr>
              <w:t>Предмет</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0564E56A" w14:textId="77777777" w:rsidR="0097678F" w:rsidRPr="00A406C6" w:rsidRDefault="0097678F" w:rsidP="00232944">
            <w:pPr>
              <w:pStyle w:val="TableParagraph"/>
              <w:ind w:left="113" w:right="113"/>
              <w:jc w:val="center"/>
              <w:rPr>
                <w:rFonts w:ascii="Times New Roman" w:hAnsi="Times New Roman" w:cs="Times New Roman"/>
                <w:b/>
                <w:sz w:val="20"/>
                <w:szCs w:val="20"/>
                <w:lang w:val="sr-Cyrl-RS"/>
              </w:rPr>
            </w:pPr>
            <w:r w:rsidRPr="00A406C6">
              <w:rPr>
                <w:rFonts w:ascii="Times New Roman" w:hAnsi="Times New Roman" w:cs="Times New Roman"/>
                <w:b/>
                <w:sz w:val="20"/>
                <w:szCs w:val="20"/>
                <w:lang w:val="sr-Cyrl-RS"/>
              </w:rPr>
              <w:t>Предмет</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AC1CE41" w14:textId="77777777" w:rsidR="0097678F" w:rsidRPr="00D3624D" w:rsidRDefault="0097678F" w:rsidP="00232944">
            <w:pPr>
              <w:pStyle w:val="TableParagraph"/>
              <w:jc w:val="center"/>
              <w:rPr>
                <w:rFonts w:ascii="Times New Roman" w:hAnsi="Times New Roman" w:cs="Times New Roman"/>
                <w:b/>
                <w:sz w:val="16"/>
                <w:szCs w:val="20"/>
                <w:vertAlign w:val="subscript"/>
              </w:rPr>
            </w:pPr>
            <w:r w:rsidRPr="00D3624D">
              <w:rPr>
                <w:rFonts w:ascii="Times New Roman" w:hAnsi="Times New Roman" w:cs="Times New Roman"/>
                <w:b/>
                <w:sz w:val="16"/>
                <w:szCs w:val="20"/>
              </w:rPr>
              <w:t>I</w:t>
            </w:r>
            <w:r w:rsidRPr="00D3624D">
              <w:rPr>
                <w:rFonts w:ascii="Times New Roman" w:hAnsi="Times New Roman" w:cs="Times New Roman"/>
                <w:b/>
                <w:sz w:val="16"/>
                <w:szCs w:val="20"/>
                <w:vertAlign w:val="subscript"/>
              </w:rPr>
              <w:t>1</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81256AD"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w:t>
            </w:r>
            <w:r w:rsidRPr="00D3624D">
              <w:rPr>
                <w:rFonts w:ascii="Times New Roman" w:hAnsi="Times New Roman" w:cs="Times New Roman"/>
                <w:b/>
                <w:sz w:val="16"/>
                <w:szCs w:val="20"/>
                <w:vertAlign w:val="subscript"/>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293F422"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w:t>
            </w:r>
            <w:r w:rsidRPr="00D3624D">
              <w:rPr>
                <w:rFonts w:ascii="Times New Roman" w:hAnsi="Times New Roman" w:cs="Times New Roman"/>
                <w:b/>
                <w:sz w:val="16"/>
                <w:szCs w:val="20"/>
                <w:vertAlign w:val="subscript"/>
              </w:rPr>
              <w:t>3</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1096232"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w:t>
            </w:r>
            <w:r w:rsidRPr="00D3624D">
              <w:rPr>
                <w:rFonts w:ascii="Times New Roman" w:hAnsi="Times New Roman" w:cs="Times New Roman"/>
                <w:b/>
                <w:sz w:val="16"/>
                <w:szCs w:val="20"/>
                <w:vertAlign w:val="subscript"/>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08C13A"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w:t>
            </w:r>
            <w:r w:rsidRPr="00D3624D">
              <w:rPr>
                <w:rFonts w:ascii="Times New Roman" w:hAnsi="Times New Roman" w:cs="Times New Roman"/>
                <w:b/>
                <w:sz w:val="16"/>
                <w:szCs w:val="20"/>
                <w:vertAlign w:val="subscript"/>
              </w:rPr>
              <w:t>1</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E9AD39"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w:t>
            </w:r>
            <w:r w:rsidRPr="00D3624D">
              <w:rPr>
                <w:rFonts w:ascii="Times New Roman" w:hAnsi="Times New Roman" w:cs="Times New Roman"/>
                <w:b/>
                <w:sz w:val="16"/>
                <w:szCs w:val="20"/>
                <w:vertAlign w:val="subscript"/>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A744AB"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w:t>
            </w:r>
            <w:r w:rsidRPr="00D3624D">
              <w:rPr>
                <w:rFonts w:ascii="Times New Roman" w:hAnsi="Times New Roman" w:cs="Times New Roman"/>
                <w:b/>
                <w:sz w:val="16"/>
                <w:szCs w:val="20"/>
                <w:vertAlign w:val="subscript"/>
              </w:rPr>
              <w:t>3</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20940"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w:t>
            </w:r>
            <w:r w:rsidRPr="00D3624D">
              <w:rPr>
                <w:rFonts w:ascii="Times New Roman" w:hAnsi="Times New Roman" w:cs="Times New Roman"/>
                <w:b/>
                <w:sz w:val="16"/>
                <w:szCs w:val="20"/>
                <w:vertAlign w:val="subscript"/>
              </w:rPr>
              <w:t>4</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E298769"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III</w:t>
            </w:r>
            <w:r w:rsidRPr="00D3624D">
              <w:rPr>
                <w:rFonts w:ascii="Times New Roman" w:hAnsi="Times New Roman" w:cs="Times New Roman"/>
                <w:b/>
                <w:sz w:val="16"/>
                <w:szCs w:val="20"/>
                <w:vertAlign w:val="subscript"/>
              </w:rPr>
              <w:t>1</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A3C9E1A"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III</w:t>
            </w:r>
            <w:r w:rsidRPr="00D3624D">
              <w:rPr>
                <w:rFonts w:ascii="Times New Roman" w:hAnsi="Times New Roman" w:cs="Times New Roman"/>
                <w:b/>
                <w:sz w:val="16"/>
                <w:szCs w:val="20"/>
                <w:vertAlign w:val="subscript"/>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28A0A32"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III</w:t>
            </w:r>
            <w:r w:rsidRPr="00D3624D">
              <w:rPr>
                <w:rFonts w:ascii="Times New Roman" w:hAnsi="Times New Roman" w:cs="Times New Roman"/>
                <w:b/>
                <w:sz w:val="16"/>
                <w:szCs w:val="20"/>
                <w:vertAlign w:val="subscript"/>
              </w:rPr>
              <w:t>3</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4B611F2" w14:textId="77777777" w:rsidR="0097678F" w:rsidRPr="00D3624D" w:rsidRDefault="0097678F" w:rsidP="00232944">
            <w:pPr>
              <w:pStyle w:val="TableParagraph"/>
              <w:jc w:val="center"/>
              <w:rPr>
                <w:rFonts w:ascii="Times New Roman" w:hAnsi="Times New Roman" w:cs="Times New Roman"/>
                <w:b/>
                <w:sz w:val="16"/>
                <w:szCs w:val="20"/>
              </w:rPr>
            </w:pPr>
            <w:r w:rsidRPr="00D3624D">
              <w:rPr>
                <w:rFonts w:ascii="Times New Roman" w:hAnsi="Times New Roman" w:cs="Times New Roman"/>
                <w:b/>
                <w:sz w:val="16"/>
                <w:szCs w:val="20"/>
              </w:rPr>
              <w:t>III</w:t>
            </w:r>
            <w:r w:rsidRPr="00D3624D">
              <w:rPr>
                <w:rFonts w:ascii="Times New Roman" w:hAnsi="Times New Roman" w:cs="Times New Roman"/>
                <w:b/>
                <w:sz w:val="16"/>
                <w:szCs w:val="20"/>
                <w:vertAlign w:val="subscript"/>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DB30C1" w14:textId="77777777" w:rsidR="0097678F" w:rsidRPr="00D3624D" w:rsidRDefault="0097678F" w:rsidP="00232944">
            <w:pPr>
              <w:pStyle w:val="TableParagraph"/>
              <w:spacing w:before="179"/>
              <w:ind w:right="141"/>
              <w:jc w:val="center"/>
              <w:rPr>
                <w:rFonts w:ascii="Times New Roman" w:hAnsi="Times New Roman" w:cs="Times New Roman"/>
                <w:b/>
                <w:sz w:val="16"/>
                <w:szCs w:val="20"/>
              </w:rPr>
            </w:pPr>
            <w:r w:rsidRPr="00D3624D">
              <w:rPr>
                <w:rFonts w:ascii="Times New Roman" w:hAnsi="Times New Roman" w:cs="Times New Roman"/>
                <w:b/>
                <w:sz w:val="16"/>
                <w:szCs w:val="20"/>
              </w:rPr>
              <w:t>IV</w:t>
            </w:r>
            <w:r w:rsidRPr="00D3624D">
              <w:rPr>
                <w:rFonts w:ascii="Times New Roman" w:hAnsi="Times New Roman" w:cs="Times New Roman"/>
                <w:b/>
                <w:sz w:val="16"/>
                <w:szCs w:val="20"/>
                <w:vertAlign w:val="subscript"/>
              </w:rPr>
              <w:t>1</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EA2CAA" w14:textId="77777777" w:rsidR="0097678F" w:rsidRPr="00D3624D" w:rsidRDefault="0097678F" w:rsidP="00232944">
            <w:pPr>
              <w:pStyle w:val="TableParagraph"/>
              <w:spacing w:before="179"/>
              <w:ind w:left="4"/>
              <w:jc w:val="center"/>
              <w:rPr>
                <w:rFonts w:ascii="Times New Roman" w:hAnsi="Times New Roman" w:cs="Times New Roman"/>
                <w:b/>
                <w:sz w:val="16"/>
                <w:szCs w:val="20"/>
              </w:rPr>
            </w:pPr>
            <w:r w:rsidRPr="00D3624D">
              <w:rPr>
                <w:rFonts w:ascii="Times New Roman" w:hAnsi="Times New Roman" w:cs="Times New Roman"/>
                <w:b/>
                <w:sz w:val="16"/>
                <w:szCs w:val="20"/>
              </w:rPr>
              <w:t>IV</w:t>
            </w:r>
            <w:r w:rsidRPr="00D3624D">
              <w:rPr>
                <w:rFonts w:ascii="Times New Roman" w:hAnsi="Times New Roman" w:cs="Times New Roman"/>
                <w:b/>
                <w:sz w:val="16"/>
                <w:szCs w:val="20"/>
                <w:vertAlign w:val="subscript"/>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C0335A" w14:textId="77777777" w:rsidR="0097678F" w:rsidRPr="00D3624D" w:rsidRDefault="0097678F" w:rsidP="00232944">
            <w:pPr>
              <w:pStyle w:val="TableParagraph"/>
              <w:spacing w:before="179"/>
              <w:ind w:left="8"/>
              <w:jc w:val="center"/>
              <w:rPr>
                <w:rFonts w:ascii="Times New Roman" w:hAnsi="Times New Roman" w:cs="Times New Roman"/>
                <w:b/>
                <w:sz w:val="16"/>
                <w:szCs w:val="20"/>
              </w:rPr>
            </w:pPr>
            <w:r w:rsidRPr="00D3624D">
              <w:rPr>
                <w:rFonts w:ascii="Times New Roman" w:hAnsi="Times New Roman" w:cs="Times New Roman"/>
                <w:b/>
                <w:sz w:val="16"/>
                <w:szCs w:val="20"/>
              </w:rPr>
              <w:t>IV</w:t>
            </w:r>
            <w:r w:rsidRPr="00D3624D">
              <w:rPr>
                <w:rFonts w:ascii="Times New Roman" w:hAnsi="Times New Roman" w:cs="Times New Roman"/>
                <w:b/>
                <w:sz w:val="16"/>
                <w:szCs w:val="20"/>
                <w:vertAlign w:val="subscript"/>
              </w:rPr>
              <w:t>3</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EC303" w14:textId="77777777" w:rsidR="0097678F" w:rsidRPr="00D3624D" w:rsidRDefault="0097678F" w:rsidP="00232944">
            <w:pPr>
              <w:pStyle w:val="TableParagraph"/>
              <w:spacing w:before="179"/>
              <w:ind w:left="5"/>
              <w:jc w:val="center"/>
              <w:rPr>
                <w:rFonts w:ascii="Times New Roman" w:hAnsi="Times New Roman" w:cs="Times New Roman"/>
                <w:b/>
                <w:sz w:val="16"/>
                <w:szCs w:val="20"/>
              </w:rPr>
            </w:pPr>
            <w:r w:rsidRPr="00D3624D">
              <w:rPr>
                <w:rFonts w:ascii="Times New Roman" w:hAnsi="Times New Roman" w:cs="Times New Roman"/>
                <w:b/>
                <w:sz w:val="16"/>
                <w:szCs w:val="20"/>
              </w:rPr>
              <w:t>IV</w:t>
            </w:r>
            <w:r w:rsidRPr="00D3624D">
              <w:rPr>
                <w:rFonts w:ascii="Times New Roman" w:hAnsi="Times New Roman" w:cs="Times New Roman"/>
                <w:b/>
                <w:sz w:val="16"/>
                <w:szCs w:val="20"/>
                <w:vertAlign w:val="subscript"/>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3A0C1039" w14:textId="77777777" w:rsidR="0097678F" w:rsidRPr="00D3624D" w:rsidRDefault="0097678F" w:rsidP="00232944">
            <w:pPr>
              <w:pStyle w:val="TableParagraph"/>
              <w:ind w:left="113" w:right="113"/>
              <w:jc w:val="center"/>
              <w:rPr>
                <w:rFonts w:ascii="Times New Roman" w:hAnsi="Times New Roman" w:cs="Times New Roman"/>
                <w:b/>
                <w:sz w:val="20"/>
                <w:szCs w:val="20"/>
                <w:lang w:val="sr-Cyrl-RS"/>
              </w:rPr>
            </w:pPr>
            <w:r w:rsidRPr="00D3624D">
              <w:rPr>
                <w:rFonts w:ascii="Times New Roman" w:hAnsi="Times New Roman" w:cs="Times New Roman"/>
                <w:b/>
                <w:sz w:val="20"/>
                <w:szCs w:val="20"/>
                <w:lang w:val="sr-Cyrl-RS"/>
              </w:rPr>
              <w:t>Свега</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D73524" w14:textId="77777777" w:rsidR="0097678F" w:rsidRPr="00D3624D" w:rsidRDefault="0097678F" w:rsidP="00232944">
            <w:pPr>
              <w:pStyle w:val="TableParagraph"/>
              <w:jc w:val="center"/>
              <w:rPr>
                <w:rFonts w:ascii="Times New Roman" w:hAnsi="Times New Roman" w:cs="Times New Roman"/>
                <w:b/>
                <w:sz w:val="20"/>
                <w:szCs w:val="20"/>
                <w:lang w:val="sr-Cyrl-RS"/>
              </w:rPr>
            </w:pPr>
            <w:r w:rsidRPr="00D3624D">
              <w:rPr>
                <w:rFonts w:ascii="Times New Roman" w:hAnsi="Times New Roman" w:cs="Times New Roman"/>
                <w:b/>
                <w:sz w:val="20"/>
                <w:szCs w:val="20"/>
                <w:lang w:val="sr-Cyrl-RS"/>
              </w:rPr>
              <w:t>%</w:t>
            </w:r>
          </w:p>
        </w:tc>
      </w:tr>
      <w:tr w:rsidR="0097678F" w:rsidRPr="00D3624D" w14:paraId="01F0EDA9" w14:textId="77777777" w:rsidTr="00232944">
        <w:trPr>
          <w:trHeight w:val="62"/>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3F7A12" w14:textId="77777777" w:rsidR="0097678F" w:rsidRPr="00D3624D" w:rsidRDefault="0097678F" w:rsidP="00232944">
            <w:pPr>
              <w:pStyle w:val="TableParagraph"/>
              <w:spacing w:line="225" w:lineRule="exact"/>
              <w:ind w:left="28"/>
              <w:rPr>
                <w:sz w:val="20"/>
                <w:szCs w:val="20"/>
              </w:rPr>
            </w:pPr>
            <w:r>
              <w:rPr>
                <w:sz w:val="20"/>
              </w:rPr>
              <w:t>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3AE3B2" w14:textId="77777777" w:rsidR="0097678F" w:rsidRPr="00D3624D" w:rsidRDefault="0097678F" w:rsidP="00232944">
            <w:pPr>
              <w:pStyle w:val="TableParagraph"/>
              <w:spacing w:before="10"/>
              <w:rPr>
                <w:b/>
                <w:sz w:val="20"/>
                <w:szCs w:val="20"/>
              </w:rPr>
            </w:pPr>
            <w:r>
              <w:rPr>
                <w:spacing w:val="-1"/>
                <w:sz w:val="20"/>
              </w:rPr>
              <w:t>Николић</w:t>
            </w:r>
            <w:r>
              <w:rPr>
                <w:spacing w:val="-47"/>
                <w:sz w:val="20"/>
              </w:rPr>
              <w:t xml:space="preserve"> </w:t>
            </w:r>
            <w:r>
              <w:rPr>
                <w:sz w:val="20"/>
              </w:rPr>
              <w:t>Милена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5A3E17BA" w14:textId="77777777" w:rsidR="0097678F" w:rsidRPr="00A406C6" w:rsidRDefault="0097678F" w:rsidP="00232944">
            <w:pPr>
              <w:pStyle w:val="TableParagraph"/>
              <w:spacing w:before="193"/>
              <w:ind w:left="33"/>
              <w:jc w:val="center"/>
              <w:rPr>
                <w:sz w:val="16"/>
                <w:szCs w:val="20"/>
              </w:rPr>
            </w:pPr>
            <w:r w:rsidRPr="00A406C6">
              <w:rPr>
                <w:sz w:val="16"/>
              </w:rPr>
              <w:t>Српскијезик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212246"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2C99E4"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7189E17"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6759F2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967DAAE"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03D4FE8"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2F332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CA17A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FFAAD1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CF77D8"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8355230"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09EE88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B4B953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DA8BA8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08621A" w14:textId="77777777" w:rsidR="0097678F" w:rsidRPr="00D3624D" w:rsidRDefault="0097678F" w:rsidP="00232944">
            <w:pPr>
              <w:pStyle w:val="TableParagraph"/>
              <w:spacing w:before="179"/>
              <w:ind w:right="141"/>
              <w:jc w:val="center"/>
              <w:rPr>
                <w:sz w:val="20"/>
                <w:szCs w:val="20"/>
              </w:rPr>
            </w:pPr>
            <w:r>
              <w:rPr>
                <w:sz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A8347E" w14:textId="77777777" w:rsidR="0097678F" w:rsidRPr="00D3624D" w:rsidRDefault="0097678F" w:rsidP="00232944">
            <w:pPr>
              <w:pStyle w:val="TableParagraph"/>
              <w:spacing w:before="179"/>
              <w:ind w:left="4"/>
              <w:jc w:val="center"/>
              <w:rPr>
                <w:sz w:val="20"/>
                <w:szCs w:val="20"/>
              </w:rPr>
            </w:pPr>
            <w:r>
              <w:rPr>
                <w:sz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F2B6B2" w14:textId="77777777" w:rsidR="0097678F" w:rsidRPr="00D3624D" w:rsidRDefault="0097678F" w:rsidP="00232944">
            <w:pPr>
              <w:pStyle w:val="TableParagraph"/>
              <w:spacing w:before="179"/>
              <w:ind w:left="8"/>
              <w:jc w:val="center"/>
              <w:rPr>
                <w:sz w:val="20"/>
                <w:szCs w:val="20"/>
              </w:rPr>
            </w:pPr>
            <w:r>
              <w:rPr>
                <w:sz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5773DF" w14:textId="77777777" w:rsidR="0097678F" w:rsidRPr="00D3624D" w:rsidRDefault="0097678F" w:rsidP="00232944">
            <w:pPr>
              <w:pStyle w:val="TableParagraph"/>
              <w:spacing w:before="179"/>
              <w:ind w:left="5"/>
              <w:jc w:val="center"/>
              <w:rPr>
                <w:sz w:val="20"/>
                <w:szCs w:val="20"/>
              </w:rPr>
            </w:pPr>
            <w:r>
              <w:rPr>
                <w:sz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052E79" w14:textId="77777777" w:rsidR="0097678F" w:rsidRDefault="0097678F" w:rsidP="00232944">
            <w:pPr>
              <w:pStyle w:val="TableParagraph"/>
              <w:jc w:val="center"/>
              <w:rPr>
                <w:b/>
              </w:rPr>
            </w:pPr>
          </w:p>
          <w:p w14:paraId="49D48BBB" w14:textId="77777777" w:rsidR="0097678F" w:rsidRPr="00D3624D" w:rsidRDefault="0097678F" w:rsidP="00232944">
            <w:pPr>
              <w:pStyle w:val="TableParagraph"/>
              <w:jc w:val="center"/>
              <w:rPr>
                <w:b/>
                <w:sz w:val="20"/>
                <w:szCs w:val="20"/>
              </w:rPr>
            </w:pPr>
            <w:r>
              <w:rPr>
                <w:sz w:val="20"/>
              </w:rPr>
              <w:t>18</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01727A" w14:textId="77777777" w:rsidR="0097678F" w:rsidRDefault="0097678F" w:rsidP="00232944">
            <w:pPr>
              <w:pStyle w:val="TableParagraph"/>
              <w:jc w:val="center"/>
              <w:rPr>
                <w:b/>
              </w:rPr>
            </w:pPr>
          </w:p>
          <w:p w14:paraId="2491A197" w14:textId="77777777" w:rsidR="0097678F" w:rsidRPr="00D3624D" w:rsidRDefault="0097678F" w:rsidP="00232944">
            <w:pPr>
              <w:pStyle w:val="TableParagraph"/>
              <w:jc w:val="center"/>
              <w:rPr>
                <w:b/>
                <w:sz w:val="20"/>
                <w:szCs w:val="20"/>
              </w:rPr>
            </w:pPr>
            <w:r>
              <w:rPr>
                <w:sz w:val="20"/>
              </w:rPr>
              <w:t>100</w:t>
            </w:r>
          </w:p>
        </w:tc>
      </w:tr>
      <w:tr w:rsidR="0097678F" w:rsidRPr="00D3624D" w14:paraId="5C90C704" w14:textId="77777777" w:rsidTr="00232944">
        <w:trPr>
          <w:trHeight w:val="62"/>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A0AAB" w14:textId="77777777" w:rsidR="0097678F" w:rsidRPr="00D3624D" w:rsidRDefault="0097678F" w:rsidP="00232944">
            <w:pPr>
              <w:pStyle w:val="TableParagraph"/>
              <w:spacing w:line="225" w:lineRule="exact"/>
              <w:ind w:left="28"/>
              <w:rPr>
                <w:sz w:val="20"/>
                <w:szCs w:val="20"/>
              </w:rPr>
            </w:pPr>
            <w:r w:rsidRPr="00D3624D">
              <w:rPr>
                <w:sz w:val="20"/>
                <w:szCs w:val="20"/>
              </w:rPr>
              <w:t>2.</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D80449" w14:textId="77777777" w:rsidR="0097678F" w:rsidRPr="00D3624D" w:rsidRDefault="0097678F" w:rsidP="00232944">
            <w:pPr>
              <w:pStyle w:val="TableParagraph"/>
              <w:spacing w:line="276" w:lineRule="auto"/>
              <w:ind w:left="29" w:right="404"/>
              <w:rPr>
                <w:sz w:val="20"/>
                <w:szCs w:val="20"/>
              </w:rPr>
            </w:pPr>
            <w:r w:rsidRPr="00D3624D">
              <w:rPr>
                <w:sz w:val="20"/>
                <w:szCs w:val="20"/>
              </w:rPr>
              <w:t>Дашић</w:t>
            </w:r>
            <w:r w:rsidRPr="00D3624D">
              <w:rPr>
                <w:spacing w:val="1"/>
                <w:sz w:val="20"/>
                <w:szCs w:val="20"/>
              </w:rPr>
              <w:t xml:space="preserve"> </w:t>
            </w:r>
            <w:r w:rsidRPr="00D3624D">
              <w:rPr>
                <w:sz w:val="20"/>
                <w:szCs w:val="20"/>
              </w:rPr>
              <w:t>Марина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67293DE8" w14:textId="77777777" w:rsidR="0097678F" w:rsidRPr="00A406C6" w:rsidRDefault="0097678F" w:rsidP="00232944">
            <w:pPr>
              <w:pStyle w:val="TableParagraph"/>
              <w:spacing w:before="193"/>
              <w:ind w:left="33"/>
              <w:jc w:val="center"/>
              <w:rPr>
                <w:sz w:val="16"/>
                <w:szCs w:val="20"/>
              </w:rPr>
            </w:pPr>
            <w:r w:rsidRPr="00A406C6">
              <w:rPr>
                <w:sz w:val="16"/>
                <w:szCs w:val="20"/>
              </w:rPr>
              <w:t>Српскијезик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38E1DF"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3DF3C5"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4BD722E"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2D22F97"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478AEBD"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4D45E4E"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2A16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67397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159CB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2B1C8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AF282B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48E9E1A" w14:textId="77777777" w:rsidR="0097678F" w:rsidRPr="00D3624D" w:rsidRDefault="0097678F" w:rsidP="00232944">
            <w:pPr>
              <w:pStyle w:val="TableParagraph"/>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E53EE3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4E6723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B9B2A1" w14:textId="77777777" w:rsidR="0097678F" w:rsidRPr="00D3624D" w:rsidRDefault="0097678F" w:rsidP="00232944">
            <w:pPr>
              <w:pStyle w:val="TableParagraph"/>
              <w:spacing w:before="179"/>
              <w:ind w:right="141"/>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0698DC" w14:textId="77777777" w:rsidR="0097678F" w:rsidRPr="00D3624D" w:rsidRDefault="0097678F" w:rsidP="00232944">
            <w:pPr>
              <w:pStyle w:val="TableParagraph"/>
              <w:spacing w:before="179"/>
              <w:ind w:left="4"/>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32FFA" w14:textId="77777777" w:rsidR="0097678F" w:rsidRPr="00D3624D" w:rsidRDefault="0097678F" w:rsidP="00232944">
            <w:pPr>
              <w:pStyle w:val="TableParagraph"/>
              <w:spacing w:before="179"/>
              <w:ind w:left="8"/>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F44D8E" w14:textId="77777777" w:rsidR="0097678F" w:rsidRPr="00D3624D" w:rsidRDefault="0097678F" w:rsidP="00232944">
            <w:pPr>
              <w:pStyle w:val="TableParagraph"/>
              <w:spacing w:before="179"/>
              <w:ind w:left="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502239" w14:textId="77777777" w:rsidR="0097678F" w:rsidRPr="00D3624D" w:rsidRDefault="0097678F" w:rsidP="00232944">
            <w:pPr>
              <w:pStyle w:val="TableParagraph"/>
              <w:jc w:val="center"/>
              <w:rPr>
                <w:b/>
                <w:sz w:val="20"/>
                <w:szCs w:val="20"/>
              </w:rPr>
            </w:pPr>
          </w:p>
          <w:p w14:paraId="7A3D8BD1" w14:textId="77777777" w:rsidR="0097678F" w:rsidRPr="00D3624D" w:rsidRDefault="0097678F" w:rsidP="00232944">
            <w:pPr>
              <w:pStyle w:val="TableParagraph"/>
              <w:spacing w:before="179"/>
              <w:ind w:right="90"/>
              <w:jc w:val="center"/>
              <w:rPr>
                <w:sz w:val="20"/>
                <w:szCs w:val="20"/>
              </w:rPr>
            </w:pPr>
            <w:r w:rsidRPr="00D3624D">
              <w:rPr>
                <w:sz w:val="20"/>
                <w:szCs w:val="20"/>
              </w:rPr>
              <w:t>19</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29CA17" w14:textId="77777777" w:rsidR="0097678F" w:rsidRPr="00D3624D" w:rsidRDefault="0097678F" w:rsidP="00232944">
            <w:pPr>
              <w:pStyle w:val="TableParagraph"/>
              <w:jc w:val="center"/>
              <w:rPr>
                <w:b/>
                <w:sz w:val="20"/>
                <w:szCs w:val="20"/>
              </w:rPr>
            </w:pPr>
          </w:p>
          <w:p w14:paraId="2C3A886F" w14:textId="77777777" w:rsidR="0097678F" w:rsidRPr="00D3624D" w:rsidRDefault="0097678F" w:rsidP="00232944">
            <w:pPr>
              <w:pStyle w:val="TableParagraph"/>
              <w:spacing w:before="179"/>
              <w:ind w:left="11"/>
              <w:jc w:val="center"/>
              <w:rPr>
                <w:sz w:val="20"/>
                <w:szCs w:val="20"/>
              </w:rPr>
            </w:pPr>
            <w:r w:rsidRPr="00D3624D">
              <w:rPr>
                <w:sz w:val="20"/>
                <w:szCs w:val="20"/>
              </w:rPr>
              <w:t>100</w:t>
            </w:r>
          </w:p>
        </w:tc>
      </w:tr>
      <w:tr w:rsidR="0097678F" w:rsidRPr="00D3624D" w14:paraId="5490A16B" w14:textId="77777777" w:rsidTr="00232944">
        <w:trPr>
          <w:trHeight w:val="1103"/>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2FC33D" w14:textId="77777777" w:rsidR="0097678F" w:rsidRPr="00D3624D" w:rsidRDefault="0097678F" w:rsidP="00232944">
            <w:pPr>
              <w:pStyle w:val="TableParagraph"/>
              <w:spacing w:line="225" w:lineRule="exact"/>
              <w:ind w:left="28"/>
              <w:rPr>
                <w:sz w:val="20"/>
                <w:szCs w:val="20"/>
              </w:rPr>
            </w:pPr>
            <w:r w:rsidRPr="00D3624D">
              <w:rPr>
                <w:sz w:val="20"/>
                <w:szCs w:val="20"/>
              </w:rPr>
              <w:t>3.</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61CC61" w14:textId="77777777" w:rsidR="0097678F" w:rsidRPr="00D3624D" w:rsidRDefault="0097678F" w:rsidP="00232944">
            <w:pPr>
              <w:pStyle w:val="TableParagraph"/>
              <w:spacing w:line="276" w:lineRule="auto"/>
              <w:ind w:left="29" w:right="259"/>
              <w:rPr>
                <w:sz w:val="20"/>
                <w:szCs w:val="20"/>
              </w:rPr>
            </w:pPr>
            <w:r w:rsidRPr="00D3624D">
              <w:rPr>
                <w:spacing w:val="-1"/>
                <w:sz w:val="20"/>
                <w:szCs w:val="20"/>
              </w:rPr>
              <w:t>Петровић</w:t>
            </w:r>
            <w:r w:rsidRPr="00D3624D">
              <w:rPr>
                <w:spacing w:val="-47"/>
                <w:sz w:val="20"/>
                <w:szCs w:val="20"/>
              </w:rPr>
              <w:t xml:space="preserve"> </w:t>
            </w:r>
            <w:r w:rsidRPr="00D3624D">
              <w:rPr>
                <w:sz w:val="20"/>
                <w:szCs w:val="20"/>
              </w:rPr>
              <w:t>Маја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5AEAA18B" w14:textId="77777777" w:rsidR="0097678F" w:rsidRPr="00A406C6" w:rsidRDefault="0097678F" w:rsidP="00232944">
            <w:pPr>
              <w:pStyle w:val="TableParagraph"/>
              <w:spacing w:before="193"/>
              <w:ind w:left="33"/>
              <w:jc w:val="center"/>
              <w:rPr>
                <w:sz w:val="16"/>
                <w:szCs w:val="20"/>
              </w:rPr>
            </w:pPr>
            <w:r w:rsidRPr="00A406C6">
              <w:rPr>
                <w:sz w:val="16"/>
                <w:szCs w:val="20"/>
              </w:rPr>
              <w:t>Српскијезик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443885"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393D27"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8EBDE4D" w14:textId="77777777" w:rsidR="0097678F" w:rsidRPr="00D3624D" w:rsidRDefault="0097678F" w:rsidP="00232944">
            <w:pPr>
              <w:pStyle w:val="TableParagraph"/>
              <w:spacing w:before="179"/>
              <w:ind w:left="13"/>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BBC27B5" w14:textId="77777777" w:rsidR="0097678F" w:rsidRPr="00D3624D" w:rsidRDefault="0097678F" w:rsidP="00232944">
            <w:pPr>
              <w:pStyle w:val="TableParagraph"/>
              <w:spacing w:before="179"/>
              <w:ind w:left="6"/>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C4C2EA3" w14:textId="77777777" w:rsidR="0097678F" w:rsidRPr="00D3624D" w:rsidRDefault="0097678F" w:rsidP="00232944">
            <w:pPr>
              <w:pStyle w:val="TableParagraph"/>
              <w:spacing w:before="179"/>
              <w:ind w:left="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1A5DBA4" w14:textId="77777777" w:rsidR="0097678F" w:rsidRPr="00D3624D" w:rsidRDefault="0097678F" w:rsidP="00232944">
            <w:pPr>
              <w:pStyle w:val="TableParagraph"/>
              <w:spacing w:before="179"/>
              <w:ind w:left="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E7CD70" w14:textId="77777777" w:rsidR="0097678F" w:rsidRPr="00D3624D" w:rsidRDefault="0097678F" w:rsidP="00232944">
            <w:pPr>
              <w:pStyle w:val="TableParagraph"/>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117A2" w14:textId="77777777" w:rsidR="0097678F" w:rsidRPr="00D3624D" w:rsidRDefault="0097678F" w:rsidP="00232944">
            <w:pPr>
              <w:pStyle w:val="TableParagraph"/>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B46DE8"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E91EC5" w14:textId="77777777" w:rsidR="0097678F" w:rsidRPr="00D3624D" w:rsidRDefault="0097678F" w:rsidP="00232944">
            <w:pPr>
              <w:pStyle w:val="TableParagraph"/>
              <w:jc w:val="center"/>
              <w:rPr>
                <w:sz w:val="20"/>
                <w:szCs w:val="20"/>
              </w:rPr>
            </w:pPr>
            <w:r w:rsidRPr="00D3624D">
              <w:rPr>
                <w:sz w:val="20"/>
                <w:szCs w:val="20"/>
              </w:rPr>
              <w:t>4</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D4E3BF8" w14:textId="77777777" w:rsidR="0097678F" w:rsidRPr="00D3624D" w:rsidRDefault="0097678F" w:rsidP="00232944">
            <w:pPr>
              <w:pStyle w:val="TableParagraph"/>
              <w:spacing w:before="179"/>
              <w:ind w:left="144"/>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D5F48B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B76B54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4165D1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DD01C"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25A812"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ADBBF0"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0FDAB3"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5F040" w14:textId="77777777" w:rsidR="0097678F" w:rsidRPr="00D3624D" w:rsidRDefault="0097678F" w:rsidP="00232944">
            <w:pPr>
              <w:pStyle w:val="TableParagraph"/>
              <w:jc w:val="center"/>
              <w:rPr>
                <w:b/>
                <w:sz w:val="20"/>
                <w:szCs w:val="20"/>
              </w:rPr>
            </w:pPr>
          </w:p>
          <w:p w14:paraId="701E9E50" w14:textId="77777777" w:rsidR="0097678F" w:rsidRPr="00D3624D" w:rsidRDefault="0097678F" w:rsidP="00232944">
            <w:pPr>
              <w:pStyle w:val="TableParagraph"/>
              <w:spacing w:before="179"/>
              <w:ind w:right="90"/>
              <w:jc w:val="center"/>
              <w:rPr>
                <w:sz w:val="20"/>
                <w:szCs w:val="20"/>
              </w:rPr>
            </w:pPr>
            <w:r w:rsidRPr="00D3624D">
              <w:rPr>
                <w:sz w:val="20"/>
                <w:szCs w:val="20"/>
              </w:rPr>
              <w:t>17</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AC65D0" w14:textId="77777777" w:rsidR="0097678F" w:rsidRPr="00D3624D" w:rsidRDefault="0097678F" w:rsidP="00232944">
            <w:pPr>
              <w:pStyle w:val="TableParagraph"/>
              <w:jc w:val="center"/>
              <w:rPr>
                <w:b/>
                <w:sz w:val="20"/>
                <w:szCs w:val="20"/>
              </w:rPr>
            </w:pPr>
          </w:p>
          <w:p w14:paraId="2DCAB50E" w14:textId="77777777" w:rsidR="0097678F" w:rsidRPr="00D3624D" w:rsidRDefault="0097678F" w:rsidP="00232944">
            <w:pPr>
              <w:pStyle w:val="TableParagraph"/>
              <w:spacing w:before="179"/>
              <w:ind w:left="11"/>
              <w:jc w:val="center"/>
              <w:rPr>
                <w:sz w:val="20"/>
                <w:szCs w:val="20"/>
              </w:rPr>
            </w:pPr>
            <w:r w:rsidRPr="00D3624D">
              <w:rPr>
                <w:sz w:val="20"/>
                <w:szCs w:val="20"/>
              </w:rPr>
              <w:t>100</w:t>
            </w:r>
          </w:p>
        </w:tc>
      </w:tr>
      <w:tr w:rsidR="0097678F" w:rsidRPr="00D3624D" w14:paraId="1B25F1FF" w14:textId="77777777" w:rsidTr="00232944">
        <w:trPr>
          <w:trHeight w:val="673"/>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8D5CB6" w14:textId="77777777" w:rsidR="0097678F" w:rsidRPr="00D3624D" w:rsidRDefault="0097678F" w:rsidP="00232944">
            <w:pPr>
              <w:pStyle w:val="TableParagraph"/>
              <w:spacing w:line="225" w:lineRule="exact"/>
              <w:ind w:left="28"/>
              <w:rPr>
                <w:sz w:val="20"/>
                <w:szCs w:val="20"/>
              </w:rPr>
            </w:pPr>
            <w:r w:rsidRPr="00D3624D">
              <w:rPr>
                <w:sz w:val="20"/>
                <w:szCs w:val="20"/>
              </w:rPr>
              <w:t>4.</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2A9FF7" w14:textId="77777777" w:rsidR="0097678F" w:rsidRPr="00D3624D" w:rsidRDefault="0097678F" w:rsidP="00232944">
            <w:pPr>
              <w:pStyle w:val="TableParagraph"/>
              <w:spacing w:before="1" w:line="276" w:lineRule="auto"/>
              <w:ind w:left="29" w:right="48"/>
              <w:rPr>
                <w:sz w:val="20"/>
                <w:szCs w:val="20"/>
              </w:rPr>
            </w:pPr>
            <w:r w:rsidRPr="00D3624D">
              <w:rPr>
                <w:spacing w:val="-1"/>
                <w:sz w:val="20"/>
                <w:szCs w:val="20"/>
              </w:rPr>
              <w:t>Анђелковић</w:t>
            </w:r>
            <w:r w:rsidRPr="00D3624D">
              <w:rPr>
                <w:spacing w:val="-47"/>
                <w:sz w:val="20"/>
                <w:szCs w:val="20"/>
              </w:rPr>
              <w:t xml:space="preserve"> </w:t>
            </w:r>
            <w:r w:rsidRPr="00D3624D">
              <w:rPr>
                <w:sz w:val="20"/>
                <w:szCs w:val="20"/>
              </w:rPr>
              <w:t>Марија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43478525" w14:textId="77777777" w:rsidR="0097678F" w:rsidRPr="00A406C6" w:rsidRDefault="0097678F" w:rsidP="00232944">
            <w:pPr>
              <w:pStyle w:val="TableParagraph"/>
              <w:spacing w:before="193"/>
              <w:ind w:left="33"/>
              <w:jc w:val="center"/>
              <w:rPr>
                <w:sz w:val="16"/>
                <w:szCs w:val="20"/>
              </w:rPr>
            </w:pPr>
            <w:r w:rsidRPr="00A406C6">
              <w:rPr>
                <w:sz w:val="16"/>
                <w:szCs w:val="20"/>
              </w:rPr>
              <w:t>Српскијезик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BC20C"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E00587"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540C43E"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0B53AD7"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39F2C6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C779DF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F42D9A" w14:textId="77777777" w:rsidR="0097678F" w:rsidRPr="00D3624D" w:rsidRDefault="0097678F" w:rsidP="00232944">
            <w:pPr>
              <w:pStyle w:val="TableParagraph"/>
              <w:spacing w:before="175"/>
              <w:ind w:right="13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86461C" w14:textId="77777777" w:rsidR="0097678F" w:rsidRPr="00D3624D" w:rsidRDefault="0097678F" w:rsidP="00232944">
            <w:pPr>
              <w:pStyle w:val="TableParagraph"/>
              <w:spacing w:before="175"/>
              <w:ind w:left="3"/>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3C7FDC" w14:textId="77777777" w:rsidR="0097678F" w:rsidRPr="00D3624D" w:rsidRDefault="0097678F" w:rsidP="00232944">
            <w:pPr>
              <w:pStyle w:val="TableParagraph"/>
              <w:spacing w:before="175"/>
              <w:ind w:left="14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01CCAD"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315D3B4"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767657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4ACBEED" w14:textId="77777777" w:rsidR="0097678F" w:rsidRPr="00D3624D" w:rsidRDefault="0097678F" w:rsidP="00232944">
            <w:pPr>
              <w:pStyle w:val="TableParagraph"/>
              <w:jc w:val="center"/>
              <w:rPr>
                <w:sz w:val="20"/>
                <w:szCs w:val="20"/>
              </w:rPr>
            </w:pPr>
            <w:r w:rsidRPr="00D3624D">
              <w:rPr>
                <w:sz w:val="20"/>
                <w:szCs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225807D" w14:textId="77777777" w:rsidR="0097678F" w:rsidRPr="00D3624D" w:rsidRDefault="0097678F" w:rsidP="00232944">
            <w:pPr>
              <w:pStyle w:val="TableParagraph"/>
              <w:jc w:val="center"/>
              <w:rPr>
                <w:sz w:val="20"/>
                <w:szCs w:val="20"/>
              </w:rPr>
            </w:pPr>
            <w:r w:rsidRPr="00D3624D">
              <w:rPr>
                <w:sz w:val="20"/>
                <w:szCs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BEEE97"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D3CCA8"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5F0C8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70FD39"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AF4D8D" w14:textId="77777777" w:rsidR="0097678F" w:rsidRPr="00D3624D" w:rsidRDefault="0097678F" w:rsidP="00232944">
            <w:pPr>
              <w:pStyle w:val="TableParagraph"/>
              <w:jc w:val="center"/>
              <w:rPr>
                <w:b/>
                <w:sz w:val="20"/>
                <w:szCs w:val="20"/>
              </w:rPr>
            </w:pPr>
          </w:p>
          <w:p w14:paraId="3C3EC588" w14:textId="77777777" w:rsidR="0097678F" w:rsidRPr="00D3624D" w:rsidRDefault="0097678F" w:rsidP="00232944">
            <w:pPr>
              <w:pStyle w:val="TableParagraph"/>
              <w:spacing w:before="175"/>
              <w:ind w:right="90"/>
              <w:jc w:val="center"/>
              <w:rPr>
                <w:sz w:val="20"/>
                <w:szCs w:val="20"/>
              </w:rPr>
            </w:pPr>
            <w:r w:rsidRPr="00D3624D">
              <w:rPr>
                <w:sz w:val="20"/>
                <w:szCs w:val="20"/>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CCBCC" w14:textId="77777777" w:rsidR="0097678F" w:rsidRPr="00D3624D" w:rsidRDefault="0097678F" w:rsidP="00232944">
            <w:pPr>
              <w:pStyle w:val="TableParagraph"/>
              <w:jc w:val="center"/>
              <w:rPr>
                <w:b/>
                <w:sz w:val="20"/>
                <w:szCs w:val="20"/>
              </w:rPr>
            </w:pPr>
          </w:p>
          <w:p w14:paraId="04931F57" w14:textId="77777777" w:rsidR="0097678F" w:rsidRPr="00D3624D" w:rsidRDefault="0097678F" w:rsidP="00232944">
            <w:pPr>
              <w:pStyle w:val="TableParagraph"/>
              <w:spacing w:before="175"/>
              <w:ind w:left="11"/>
              <w:jc w:val="center"/>
              <w:rPr>
                <w:sz w:val="20"/>
                <w:szCs w:val="20"/>
              </w:rPr>
            </w:pPr>
            <w:r w:rsidRPr="00D3624D">
              <w:rPr>
                <w:sz w:val="20"/>
                <w:szCs w:val="20"/>
              </w:rPr>
              <w:t>55,56</w:t>
            </w:r>
          </w:p>
        </w:tc>
      </w:tr>
      <w:tr w:rsidR="0097678F" w:rsidRPr="00D3624D" w14:paraId="7DF859E7" w14:textId="77777777" w:rsidTr="00232944">
        <w:trPr>
          <w:trHeight w:val="1001"/>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C18F9E" w14:textId="77777777" w:rsidR="0097678F" w:rsidRPr="00D3624D" w:rsidRDefault="0097678F" w:rsidP="00232944">
            <w:pPr>
              <w:pStyle w:val="TableParagraph"/>
              <w:spacing w:line="225" w:lineRule="exact"/>
              <w:ind w:left="28"/>
              <w:rPr>
                <w:sz w:val="20"/>
                <w:szCs w:val="20"/>
              </w:rPr>
            </w:pPr>
            <w:r w:rsidRPr="00D3624D">
              <w:rPr>
                <w:sz w:val="20"/>
                <w:szCs w:val="20"/>
              </w:rPr>
              <w:t>5.</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AF5AEB" w14:textId="77777777" w:rsidR="0097678F" w:rsidRPr="00D3624D" w:rsidRDefault="0097678F" w:rsidP="00232944">
            <w:pPr>
              <w:pStyle w:val="TableParagraph"/>
              <w:spacing w:line="276" w:lineRule="auto"/>
              <w:ind w:left="29" w:right="110"/>
              <w:rPr>
                <w:sz w:val="20"/>
                <w:szCs w:val="20"/>
              </w:rPr>
            </w:pP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2F3FBDE4" w14:textId="77777777" w:rsidR="0097678F" w:rsidRPr="00A406C6" w:rsidRDefault="0097678F" w:rsidP="00232944">
            <w:pPr>
              <w:pStyle w:val="TableParagraph"/>
              <w:spacing w:before="18" w:line="270" w:lineRule="atLeast"/>
              <w:ind w:left="518" w:right="-14" w:hanging="515"/>
              <w:jc w:val="center"/>
              <w:rPr>
                <w:sz w:val="16"/>
                <w:szCs w:val="20"/>
              </w:rPr>
            </w:pPr>
            <w:r w:rsidRPr="00A406C6">
              <w:rPr>
                <w:sz w:val="16"/>
                <w:szCs w:val="20"/>
              </w:rPr>
              <w:t>Енглескијези</w:t>
            </w:r>
            <w:r w:rsidRPr="00A406C6">
              <w:rPr>
                <w:spacing w:val="-47"/>
                <w:sz w:val="16"/>
                <w:szCs w:val="20"/>
              </w:rPr>
              <w:t xml:space="preserve"> </w:t>
            </w:r>
            <w:r w:rsidRPr="00A406C6">
              <w:rPr>
                <w:sz w:val="16"/>
                <w:szCs w:val="20"/>
              </w:rPr>
              <w:t>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64A979"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C6520A"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645FD43"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611AC97"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F16C7A4" w14:textId="77777777" w:rsidR="0097678F" w:rsidRPr="00D3624D" w:rsidRDefault="0097678F" w:rsidP="00232944">
            <w:pPr>
              <w:pStyle w:val="TableParagraph"/>
              <w:spacing w:before="179"/>
              <w:ind w:left="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7F5AD8D" w14:textId="77777777" w:rsidR="0097678F" w:rsidRPr="00D3624D" w:rsidRDefault="0097678F" w:rsidP="00232944">
            <w:pPr>
              <w:pStyle w:val="TableParagraph"/>
              <w:spacing w:before="179"/>
              <w:ind w:left="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0FE54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C5DBE"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50049" w14:textId="77777777" w:rsidR="0097678F" w:rsidRPr="00D3624D" w:rsidRDefault="0097678F" w:rsidP="00232944">
            <w:pPr>
              <w:pStyle w:val="TableParagraph"/>
              <w:spacing w:before="179"/>
              <w:ind w:left="14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E8EE8C" w14:textId="77777777" w:rsidR="0097678F" w:rsidRPr="00D3624D" w:rsidRDefault="0097678F" w:rsidP="00232944">
            <w:pPr>
              <w:pStyle w:val="TableParagraph"/>
              <w:spacing w:before="179"/>
              <w:ind w:left="6"/>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1145EC8" w14:textId="77777777" w:rsidR="0097678F" w:rsidRPr="00D3624D" w:rsidRDefault="0097678F" w:rsidP="00232944">
            <w:pPr>
              <w:pStyle w:val="TableParagraph"/>
              <w:spacing w:before="179"/>
              <w:ind w:left="144"/>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584E40A" w14:textId="77777777" w:rsidR="0097678F" w:rsidRPr="00D3624D" w:rsidRDefault="0097678F" w:rsidP="00232944">
            <w:pPr>
              <w:pStyle w:val="TableParagraph"/>
              <w:spacing w:before="179"/>
              <w:ind w:left="144"/>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62D351D" w14:textId="77777777" w:rsidR="0097678F" w:rsidRPr="00D3624D" w:rsidRDefault="0097678F" w:rsidP="00232944">
            <w:pPr>
              <w:pStyle w:val="TableParagraph"/>
              <w:jc w:val="center"/>
              <w:rPr>
                <w:sz w:val="20"/>
                <w:szCs w:val="20"/>
              </w:rPr>
            </w:pPr>
            <w:r w:rsidRPr="00D3624D">
              <w:rPr>
                <w:sz w:val="20"/>
                <w:szCs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F5B7F6F" w14:textId="77777777" w:rsidR="0097678F" w:rsidRPr="00D3624D" w:rsidRDefault="0097678F" w:rsidP="00232944">
            <w:pPr>
              <w:pStyle w:val="TableParagraph"/>
              <w:spacing w:before="184"/>
              <w:ind w:right="137"/>
              <w:jc w:val="center"/>
              <w:rPr>
                <w:b/>
                <w:sz w:val="20"/>
                <w:szCs w:val="20"/>
              </w:rPr>
            </w:pPr>
            <w:r w:rsidRPr="00D3624D">
              <w:rPr>
                <w:b/>
                <w:sz w:val="20"/>
                <w:szCs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34C6B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B89BB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3ACCFE"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D6FC60"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9CA904" w14:textId="77777777" w:rsidR="0097678F" w:rsidRPr="00D3624D" w:rsidRDefault="0097678F" w:rsidP="00232944">
            <w:pPr>
              <w:pStyle w:val="TableParagraph"/>
              <w:jc w:val="center"/>
              <w:rPr>
                <w:b/>
                <w:sz w:val="20"/>
                <w:szCs w:val="20"/>
              </w:rPr>
            </w:pPr>
          </w:p>
          <w:p w14:paraId="390CFCDC" w14:textId="77777777" w:rsidR="0097678F" w:rsidRPr="00D3624D" w:rsidRDefault="0097678F" w:rsidP="00232944">
            <w:pPr>
              <w:pStyle w:val="TableParagraph"/>
              <w:spacing w:before="179"/>
              <w:ind w:right="90"/>
              <w:jc w:val="center"/>
              <w:rPr>
                <w:sz w:val="20"/>
                <w:szCs w:val="20"/>
              </w:rPr>
            </w:pPr>
            <w:r w:rsidRPr="00D3624D">
              <w:rPr>
                <w:sz w:val="20"/>
                <w:szCs w:val="20"/>
              </w:rPr>
              <w:t>10</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4D47E2" w14:textId="77777777" w:rsidR="0097678F" w:rsidRPr="00D3624D" w:rsidRDefault="0097678F" w:rsidP="00232944">
            <w:pPr>
              <w:pStyle w:val="TableParagraph"/>
              <w:jc w:val="center"/>
              <w:rPr>
                <w:b/>
                <w:sz w:val="20"/>
                <w:szCs w:val="20"/>
              </w:rPr>
            </w:pPr>
          </w:p>
          <w:p w14:paraId="29CB7947" w14:textId="77777777" w:rsidR="0097678F" w:rsidRPr="00D3624D" w:rsidRDefault="0097678F" w:rsidP="00232944">
            <w:pPr>
              <w:pStyle w:val="TableParagraph"/>
              <w:spacing w:before="179"/>
              <w:ind w:left="11"/>
              <w:jc w:val="center"/>
              <w:rPr>
                <w:sz w:val="20"/>
                <w:szCs w:val="20"/>
              </w:rPr>
            </w:pPr>
            <w:r w:rsidRPr="00D3624D">
              <w:rPr>
                <w:sz w:val="20"/>
                <w:szCs w:val="20"/>
              </w:rPr>
              <w:t>50</w:t>
            </w:r>
          </w:p>
        </w:tc>
      </w:tr>
      <w:tr w:rsidR="0097678F" w:rsidRPr="00D3624D" w14:paraId="4356638B" w14:textId="77777777" w:rsidTr="00232944">
        <w:trPr>
          <w:trHeight w:val="1001"/>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9DED34" w14:textId="77777777" w:rsidR="0097678F" w:rsidRPr="00D3624D" w:rsidRDefault="0097678F" w:rsidP="00232944">
            <w:pPr>
              <w:pStyle w:val="TableParagraph"/>
              <w:spacing w:line="225" w:lineRule="exact"/>
              <w:ind w:left="28"/>
              <w:rPr>
                <w:sz w:val="20"/>
                <w:szCs w:val="20"/>
              </w:rPr>
            </w:pPr>
            <w:r w:rsidRPr="00D3624D">
              <w:rPr>
                <w:sz w:val="20"/>
                <w:szCs w:val="20"/>
              </w:rPr>
              <w:t>6.</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A1A827" w14:textId="77777777" w:rsidR="0097678F" w:rsidRPr="00D3624D" w:rsidRDefault="0097678F" w:rsidP="00232944">
            <w:pPr>
              <w:pStyle w:val="TableParagraph"/>
              <w:spacing w:line="276" w:lineRule="auto"/>
              <w:ind w:left="29" w:right="30"/>
              <w:rPr>
                <w:sz w:val="20"/>
                <w:szCs w:val="20"/>
              </w:rPr>
            </w:pPr>
            <w:r w:rsidRPr="00D3624D">
              <w:rPr>
                <w:spacing w:val="-1"/>
                <w:sz w:val="20"/>
                <w:szCs w:val="20"/>
              </w:rPr>
              <w:t>М.Тодорови</w:t>
            </w:r>
            <w:r w:rsidRPr="00D3624D">
              <w:rPr>
                <w:spacing w:val="-47"/>
                <w:sz w:val="20"/>
                <w:szCs w:val="20"/>
              </w:rPr>
              <w:t xml:space="preserve"> </w:t>
            </w:r>
            <w:r w:rsidRPr="00D3624D">
              <w:rPr>
                <w:sz w:val="20"/>
                <w:szCs w:val="20"/>
              </w:rPr>
              <w:t>ћ</w:t>
            </w:r>
            <w:r w:rsidRPr="00D3624D">
              <w:rPr>
                <w:spacing w:val="1"/>
                <w:sz w:val="20"/>
                <w:szCs w:val="20"/>
              </w:rPr>
              <w:t xml:space="preserve"> </w:t>
            </w:r>
            <w:r w:rsidRPr="00D3624D">
              <w:rPr>
                <w:sz w:val="20"/>
                <w:szCs w:val="20"/>
              </w:rPr>
              <w:t>Ирена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38BCA5DA" w14:textId="77777777" w:rsidR="0097678F" w:rsidRPr="00A406C6" w:rsidRDefault="0097678F" w:rsidP="00232944">
            <w:pPr>
              <w:pStyle w:val="TableParagraph"/>
              <w:spacing w:before="18" w:line="270" w:lineRule="atLeast"/>
              <w:ind w:left="518" w:right="-11" w:hanging="514"/>
              <w:jc w:val="center"/>
              <w:rPr>
                <w:sz w:val="16"/>
                <w:szCs w:val="20"/>
              </w:rPr>
            </w:pPr>
            <w:r w:rsidRPr="00A406C6">
              <w:rPr>
                <w:sz w:val="16"/>
                <w:szCs w:val="20"/>
              </w:rPr>
              <w:t>Енглескијези</w:t>
            </w:r>
            <w:r w:rsidRPr="00A406C6">
              <w:rPr>
                <w:spacing w:val="-47"/>
                <w:sz w:val="16"/>
                <w:szCs w:val="20"/>
              </w:rPr>
              <w:t xml:space="preserve"> </w:t>
            </w:r>
            <w:r w:rsidRPr="00A406C6">
              <w:rPr>
                <w:sz w:val="16"/>
                <w:szCs w:val="20"/>
              </w:rPr>
              <w:t>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337330"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D6CDDC"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3A42718"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B7CAA12"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8955306"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39EE8E4"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2595942" w14:textId="77777777" w:rsidR="0097678F" w:rsidRPr="00D3624D" w:rsidRDefault="0097678F" w:rsidP="00232944">
            <w:pPr>
              <w:pStyle w:val="TableParagraph"/>
              <w:spacing w:before="179"/>
              <w:ind w:right="135"/>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C1F825" w14:textId="77777777" w:rsidR="0097678F" w:rsidRPr="00D3624D" w:rsidRDefault="0097678F" w:rsidP="00232944">
            <w:pPr>
              <w:pStyle w:val="TableParagraph"/>
              <w:spacing w:before="179"/>
              <w:ind w:left="3"/>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5BA3" w14:textId="77777777" w:rsidR="0097678F" w:rsidRPr="00D3624D" w:rsidRDefault="0097678F" w:rsidP="00232944">
            <w:pPr>
              <w:pStyle w:val="TableParagraph"/>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1D5EE5" w14:textId="77777777" w:rsidR="0097678F" w:rsidRPr="00D3624D" w:rsidRDefault="0097678F" w:rsidP="00232944">
            <w:pPr>
              <w:pStyle w:val="TableParagraph"/>
              <w:jc w:val="center"/>
              <w:rPr>
                <w:sz w:val="20"/>
                <w:szCs w:val="20"/>
              </w:rPr>
            </w:pPr>
            <w:r w:rsidRPr="00D3624D">
              <w:rPr>
                <w:sz w:val="20"/>
                <w:szCs w:val="20"/>
              </w:rPr>
              <w:t>3</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8CE597F"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F4C42F7"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BB1D1E0"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FCD578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A428D2" w14:textId="77777777" w:rsidR="0097678F" w:rsidRPr="00D3624D" w:rsidRDefault="0097678F" w:rsidP="00232944">
            <w:pPr>
              <w:pStyle w:val="TableParagraph"/>
              <w:spacing w:before="179"/>
              <w:ind w:right="141"/>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BEB21E" w14:textId="77777777" w:rsidR="0097678F" w:rsidRPr="00D3624D" w:rsidRDefault="0097678F" w:rsidP="00232944">
            <w:pPr>
              <w:pStyle w:val="TableParagraph"/>
              <w:spacing w:before="179"/>
              <w:ind w:left="4"/>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C3FAB8" w14:textId="77777777" w:rsidR="0097678F" w:rsidRPr="00D3624D" w:rsidRDefault="0097678F" w:rsidP="00232944">
            <w:pPr>
              <w:pStyle w:val="TableParagraph"/>
              <w:spacing w:before="179"/>
              <w:ind w:left="8"/>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764C2C" w14:textId="77777777" w:rsidR="0097678F" w:rsidRPr="00D3624D" w:rsidRDefault="0097678F" w:rsidP="00232944">
            <w:pPr>
              <w:pStyle w:val="TableParagraph"/>
              <w:spacing w:before="179"/>
              <w:ind w:left="5"/>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54FA0A" w14:textId="77777777" w:rsidR="0097678F" w:rsidRPr="00D3624D" w:rsidRDefault="0097678F" w:rsidP="00232944">
            <w:pPr>
              <w:pStyle w:val="TableParagraph"/>
              <w:jc w:val="center"/>
              <w:rPr>
                <w:b/>
                <w:sz w:val="20"/>
                <w:szCs w:val="20"/>
              </w:rPr>
            </w:pPr>
          </w:p>
          <w:p w14:paraId="5A094B77" w14:textId="77777777" w:rsidR="0097678F" w:rsidRPr="00D3624D" w:rsidRDefault="0097678F" w:rsidP="00232944">
            <w:pPr>
              <w:pStyle w:val="TableParagraph"/>
              <w:spacing w:before="179"/>
              <w:ind w:right="90"/>
              <w:jc w:val="center"/>
              <w:rPr>
                <w:sz w:val="20"/>
                <w:szCs w:val="20"/>
              </w:rPr>
            </w:pPr>
            <w:r w:rsidRPr="00D3624D">
              <w:rPr>
                <w:sz w:val="20"/>
                <w:szCs w:val="20"/>
              </w:rPr>
              <w:t>18</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A0FB68" w14:textId="77777777" w:rsidR="0097678F" w:rsidRPr="00D3624D" w:rsidRDefault="0097678F" w:rsidP="00232944">
            <w:pPr>
              <w:pStyle w:val="TableParagraph"/>
              <w:jc w:val="center"/>
              <w:rPr>
                <w:b/>
                <w:sz w:val="20"/>
                <w:szCs w:val="20"/>
              </w:rPr>
            </w:pPr>
          </w:p>
          <w:p w14:paraId="07D9A332" w14:textId="77777777" w:rsidR="0097678F" w:rsidRPr="00D3624D" w:rsidRDefault="0097678F" w:rsidP="00232944">
            <w:pPr>
              <w:pStyle w:val="TableParagraph"/>
              <w:spacing w:before="179"/>
              <w:ind w:left="11"/>
              <w:jc w:val="center"/>
              <w:rPr>
                <w:sz w:val="20"/>
                <w:szCs w:val="20"/>
              </w:rPr>
            </w:pPr>
            <w:r w:rsidRPr="00D3624D">
              <w:rPr>
                <w:sz w:val="20"/>
                <w:szCs w:val="20"/>
              </w:rPr>
              <w:t>100</w:t>
            </w:r>
          </w:p>
        </w:tc>
      </w:tr>
      <w:tr w:rsidR="0097678F" w:rsidRPr="00D3624D" w14:paraId="5A7B7C28" w14:textId="77777777" w:rsidTr="00232944">
        <w:trPr>
          <w:trHeight w:val="887"/>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35B60B" w14:textId="77777777" w:rsidR="0097678F" w:rsidRPr="00D3624D" w:rsidRDefault="0097678F" w:rsidP="00232944">
            <w:pPr>
              <w:pStyle w:val="TableParagraph"/>
              <w:spacing w:line="225" w:lineRule="exact"/>
              <w:ind w:left="28"/>
              <w:rPr>
                <w:sz w:val="20"/>
                <w:szCs w:val="20"/>
              </w:rPr>
            </w:pPr>
            <w:r w:rsidRPr="00D3624D">
              <w:rPr>
                <w:sz w:val="20"/>
                <w:szCs w:val="20"/>
              </w:rPr>
              <w:t>7.</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95A912" w14:textId="77777777" w:rsidR="0097678F" w:rsidRPr="00D3624D" w:rsidRDefault="0097678F" w:rsidP="00232944">
            <w:pPr>
              <w:pStyle w:val="TableParagraph"/>
              <w:spacing w:before="127" w:line="276" w:lineRule="auto"/>
              <w:ind w:left="29" w:right="54"/>
              <w:rPr>
                <w:sz w:val="20"/>
                <w:szCs w:val="20"/>
              </w:rPr>
            </w:pPr>
            <w:r w:rsidRPr="00D3624D">
              <w:rPr>
                <w:spacing w:val="-1"/>
                <w:sz w:val="20"/>
                <w:szCs w:val="20"/>
              </w:rPr>
              <w:t>Милошевић</w:t>
            </w:r>
            <w:r w:rsidRPr="00D3624D">
              <w:rPr>
                <w:spacing w:val="-47"/>
                <w:sz w:val="20"/>
                <w:szCs w:val="20"/>
              </w:rPr>
              <w:t xml:space="preserve"> </w:t>
            </w:r>
            <w:r w:rsidRPr="00D3624D">
              <w:rPr>
                <w:sz w:val="20"/>
                <w:szCs w:val="20"/>
              </w:rPr>
              <w:t>Братислав</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37841904" w14:textId="77777777" w:rsidR="0097678F" w:rsidRPr="00A406C6" w:rsidRDefault="0097678F" w:rsidP="00232944">
            <w:pPr>
              <w:pStyle w:val="TableParagraph"/>
              <w:spacing w:before="193"/>
              <w:ind w:left="42"/>
              <w:jc w:val="center"/>
              <w:rPr>
                <w:sz w:val="16"/>
                <w:szCs w:val="20"/>
              </w:rPr>
            </w:pPr>
            <w:r w:rsidRPr="00A406C6">
              <w:rPr>
                <w:sz w:val="16"/>
                <w:szCs w:val="20"/>
              </w:rPr>
              <w:t>Енглескијезик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C0837F"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817F32"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FF975C2" w14:textId="77777777" w:rsidR="0097678F" w:rsidRPr="00D3624D" w:rsidRDefault="0097678F" w:rsidP="00232944">
            <w:pPr>
              <w:pStyle w:val="TableParagraph"/>
              <w:ind w:left="13"/>
              <w:jc w:val="center"/>
              <w:rPr>
                <w:b/>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0277017" w14:textId="77777777" w:rsidR="0097678F" w:rsidRPr="00D3624D" w:rsidRDefault="0097678F" w:rsidP="00232944">
            <w:pPr>
              <w:pStyle w:val="TableParagraph"/>
              <w:ind w:left="6"/>
              <w:jc w:val="center"/>
              <w:rPr>
                <w:b/>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403E94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51A7C6D"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243DD5"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650539"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862477"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31AB05"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C7AA4B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80E391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4B189DE" w14:textId="77777777" w:rsidR="0097678F" w:rsidRPr="00D3624D" w:rsidRDefault="0097678F" w:rsidP="00232944">
            <w:pPr>
              <w:pStyle w:val="TableParagraph"/>
              <w:ind w:left="2"/>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A02C0F2"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B0DFB3"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82C36D" w14:textId="77777777" w:rsidR="0097678F" w:rsidRPr="00D3624D" w:rsidRDefault="0097678F" w:rsidP="00232944">
            <w:pPr>
              <w:pStyle w:val="TableParagraph"/>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8FE791" w14:textId="77777777" w:rsidR="0097678F" w:rsidRPr="00D3624D" w:rsidRDefault="0097678F" w:rsidP="00232944">
            <w:pPr>
              <w:pStyle w:val="TableParagraph"/>
              <w:jc w:val="center"/>
              <w:rPr>
                <w:sz w:val="20"/>
                <w:szCs w:val="20"/>
              </w:rPr>
            </w:pPr>
            <w:r w:rsidRPr="00D3624D">
              <w:rPr>
                <w:sz w:val="20"/>
                <w:szCs w:val="20"/>
              </w:rPr>
              <w:t>5</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B37DA5" w14:textId="77777777" w:rsidR="0097678F" w:rsidRPr="00D3624D" w:rsidRDefault="0097678F" w:rsidP="00232944">
            <w:pPr>
              <w:pStyle w:val="TableParagraph"/>
              <w:jc w:val="center"/>
              <w:rPr>
                <w:sz w:val="20"/>
                <w:szCs w:val="20"/>
              </w:rPr>
            </w:pPr>
            <w:r w:rsidRPr="00D3624D">
              <w:rPr>
                <w:sz w:val="20"/>
                <w:szCs w:val="20"/>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E7DFDB" w14:textId="77777777" w:rsidR="0097678F" w:rsidRPr="00D3624D" w:rsidRDefault="0097678F" w:rsidP="00232944">
            <w:pPr>
              <w:pStyle w:val="TableParagraph"/>
              <w:jc w:val="center"/>
              <w:rPr>
                <w:b/>
                <w:sz w:val="20"/>
                <w:szCs w:val="20"/>
              </w:rPr>
            </w:pPr>
          </w:p>
          <w:p w14:paraId="4683C83F" w14:textId="77777777" w:rsidR="0097678F" w:rsidRPr="00D3624D" w:rsidRDefault="0097678F" w:rsidP="00232944">
            <w:pPr>
              <w:pStyle w:val="TableParagraph"/>
              <w:spacing w:before="1"/>
              <w:jc w:val="center"/>
              <w:rPr>
                <w:b/>
                <w:sz w:val="20"/>
                <w:szCs w:val="20"/>
              </w:rPr>
            </w:pPr>
          </w:p>
          <w:p w14:paraId="48A6041C" w14:textId="77777777" w:rsidR="0097678F" w:rsidRPr="00D3624D" w:rsidRDefault="0097678F" w:rsidP="00232944">
            <w:pPr>
              <w:pStyle w:val="TableParagraph"/>
              <w:ind w:right="138"/>
              <w:jc w:val="center"/>
              <w:rPr>
                <w:b/>
                <w:sz w:val="20"/>
                <w:szCs w:val="20"/>
              </w:rPr>
            </w:pPr>
            <w:r w:rsidRPr="00D3624D">
              <w:rPr>
                <w:b/>
                <w:sz w:val="20"/>
                <w:szCs w:val="20"/>
              </w:rPr>
              <w:t>18</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F87D3E" w14:textId="77777777" w:rsidR="0097678F" w:rsidRPr="00D3624D" w:rsidRDefault="0097678F" w:rsidP="00232944">
            <w:pPr>
              <w:pStyle w:val="TableParagraph"/>
              <w:jc w:val="center"/>
              <w:rPr>
                <w:b/>
                <w:sz w:val="20"/>
                <w:szCs w:val="20"/>
              </w:rPr>
            </w:pPr>
          </w:p>
          <w:p w14:paraId="0EE9698D" w14:textId="77777777" w:rsidR="0097678F" w:rsidRPr="00D3624D" w:rsidRDefault="0097678F" w:rsidP="00232944">
            <w:pPr>
              <w:pStyle w:val="TableParagraph"/>
              <w:spacing w:before="8"/>
              <w:jc w:val="center"/>
              <w:rPr>
                <w:b/>
                <w:sz w:val="20"/>
                <w:szCs w:val="20"/>
              </w:rPr>
            </w:pPr>
          </w:p>
          <w:p w14:paraId="2B82F847" w14:textId="77777777" w:rsidR="0097678F" w:rsidRPr="00D3624D" w:rsidRDefault="0097678F" w:rsidP="00232944">
            <w:pPr>
              <w:pStyle w:val="TableParagraph"/>
              <w:ind w:left="6"/>
              <w:jc w:val="center"/>
              <w:rPr>
                <w:sz w:val="20"/>
                <w:szCs w:val="20"/>
              </w:rPr>
            </w:pPr>
            <w:r w:rsidRPr="00D3624D">
              <w:rPr>
                <w:sz w:val="20"/>
                <w:szCs w:val="20"/>
              </w:rPr>
              <w:t>100</w:t>
            </w:r>
          </w:p>
        </w:tc>
      </w:tr>
      <w:tr w:rsidR="0097678F" w:rsidRPr="00D3624D" w14:paraId="25FFDA3E" w14:textId="77777777" w:rsidTr="00232944">
        <w:trPr>
          <w:trHeight w:val="969"/>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56E57E" w14:textId="77777777" w:rsidR="0097678F" w:rsidRPr="00D3624D" w:rsidRDefault="0097678F" w:rsidP="00232944">
            <w:pPr>
              <w:pStyle w:val="TableParagraph"/>
              <w:spacing w:line="225" w:lineRule="exact"/>
              <w:ind w:left="28"/>
              <w:rPr>
                <w:sz w:val="20"/>
                <w:szCs w:val="20"/>
              </w:rPr>
            </w:pPr>
            <w:r w:rsidRPr="00D3624D">
              <w:rPr>
                <w:sz w:val="20"/>
                <w:szCs w:val="20"/>
              </w:rPr>
              <w:t>8.</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AF003E" w14:textId="77777777" w:rsidR="0097678F" w:rsidRPr="00D3624D" w:rsidRDefault="0097678F" w:rsidP="00232944">
            <w:pPr>
              <w:pStyle w:val="TableParagraph"/>
              <w:spacing w:line="276" w:lineRule="auto"/>
              <w:ind w:left="29" w:right="386"/>
              <w:rPr>
                <w:sz w:val="20"/>
                <w:szCs w:val="20"/>
              </w:rPr>
            </w:pPr>
            <w:r w:rsidRPr="00D3624D">
              <w:rPr>
                <w:sz w:val="20"/>
                <w:szCs w:val="20"/>
              </w:rPr>
              <w:t>Васов</w:t>
            </w:r>
            <w:r w:rsidRPr="00D3624D">
              <w:rPr>
                <w:spacing w:val="1"/>
                <w:sz w:val="20"/>
                <w:szCs w:val="20"/>
              </w:rPr>
              <w:t xml:space="preserve"> </w:t>
            </w:r>
            <w:r w:rsidRPr="00D3624D">
              <w:rPr>
                <w:spacing w:val="-1"/>
                <w:sz w:val="20"/>
                <w:szCs w:val="20"/>
              </w:rPr>
              <w:t>Душица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32A932D3" w14:textId="77777777" w:rsidR="0097678F" w:rsidRPr="00A406C6" w:rsidRDefault="0097678F" w:rsidP="00232944">
            <w:pPr>
              <w:pStyle w:val="TableParagraph"/>
              <w:spacing w:before="193"/>
              <w:ind w:left="113"/>
              <w:jc w:val="center"/>
              <w:rPr>
                <w:sz w:val="16"/>
                <w:szCs w:val="20"/>
              </w:rPr>
            </w:pPr>
            <w:r w:rsidRPr="00A406C6">
              <w:rPr>
                <w:sz w:val="16"/>
                <w:szCs w:val="20"/>
              </w:rPr>
              <w:t>франц.језик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200F9C80" w14:textId="77777777" w:rsidR="0097678F" w:rsidRPr="00A406C6" w:rsidRDefault="0097678F" w:rsidP="00232944">
            <w:pPr>
              <w:pStyle w:val="TableParagraph"/>
              <w:ind w:left="113"/>
              <w:jc w:val="center"/>
              <w:rPr>
                <w:sz w:val="16"/>
                <w:szCs w:val="20"/>
              </w:rPr>
            </w:pPr>
            <w:r w:rsidRPr="00A406C6">
              <w:rPr>
                <w:sz w:val="16"/>
                <w:szCs w:val="20"/>
              </w:rPr>
              <w:t>латин.</w:t>
            </w:r>
            <w:r w:rsidRPr="00A406C6">
              <w:rPr>
                <w:spacing w:val="1"/>
                <w:sz w:val="16"/>
                <w:szCs w:val="20"/>
              </w:rPr>
              <w:t xml:space="preserve"> </w:t>
            </w:r>
            <w:r w:rsidRPr="00A406C6">
              <w:rPr>
                <w:sz w:val="16"/>
                <w:szCs w:val="20"/>
              </w:rPr>
              <w:t>Језик</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11F397CB" w14:textId="77777777" w:rsidR="0097678F" w:rsidRPr="00A406C6" w:rsidRDefault="0097678F" w:rsidP="00232944">
            <w:pPr>
              <w:pStyle w:val="TableParagraph"/>
              <w:spacing w:before="159"/>
              <w:ind w:left="113"/>
              <w:jc w:val="center"/>
              <w:rPr>
                <w:sz w:val="16"/>
                <w:szCs w:val="20"/>
              </w:rPr>
            </w:pPr>
            <w:r w:rsidRPr="00A406C6">
              <w:rPr>
                <w:sz w:val="16"/>
                <w:szCs w:val="20"/>
              </w:rPr>
              <w:t>библиотека</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913108D" w14:textId="77777777" w:rsidR="0097678F" w:rsidRPr="00D3624D" w:rsidRDefault="0097678F" w:rsidP="00232944">
            <w:pPr>
              <w:pStyle w:val="TableParagraph"/>
              <w:spacing w:before="1"/>
              <w:ind w:left="47" w:right="34"/>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B6EC7D6" w14:textId="77777777" w:rsidR="0097678F" w:rsidRPr="00D3624D" w:rsidRDefault="0097678F" w:rsidP="00232944">
            <w:pPr>
              <w:pStyle w:val="TableParagraph"/>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3F55C0B" w14:textId="77777777" w:rsidR="0097678F" w:rsidRPr="00D3624D" w:rsidRDefault="0097678F" w:rsidP="00232944">
            <w:pPr>
              <w:pStyle w:val="TableParagraph"/>
              <w:spacing w:before="1"/>
              <w:ind w:left="14" w:right="13"/>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6D9033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5D1A10" w14:textId="77777777" w:rsidR="0097678F" w:rsidRPr="00D3624D" w:rsidRDefault="0097678F" w:rsidP="00232944">
            <w:pPr>
              <w:pStyle w:val="TableParagraph"/>
              <w:spacing w:before="1"/>
              <w:ind w:right="87"/>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DC3C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0CC60A" w14:textId="77777777" w:rsidR="0097678F" w:rsidRPr="00D3624D" w:rsidRDefault="0097678F" w:rsidP="00232944">
            <w:pPr>
              <w:pStyle w:val="TableParagraph"/>
              <w:spacing w:before="1"/>
              <w:ind w:left="92"/>
              <w:jc w:val="center"/>
              <w:rPr>
                <w:sz w:val="20"/>
                <w:szCs w:val="20"/>
              </w:rPr>
            </w:pPr>
            <w:r w:rsidRPr="00D3624D">
              <w:rPr>
                <w:sz w:val="20"/>
                <w:szCs w:val="20"/>
              </w:rPr>
              <w:t>2ф</w:t>
            </w:r>
          </w:p>
          <w:p w14:paraId="58166D89" w14:textId="77777777" w:rsidR="0097678F" w:rsidRPr="00D3624D" w:rsidRDefault="0097678F" w:rsidP="00232944">
            <w:pPr>
              <w:pStyle w:val="TableParagraph"/>
              <w:spacing w:before="1"/>
              <w:ind w:left="92"/>
              <w:jc w:val="center"/>
              <w:rPr>
                <w:sz w:val="20"/>
                <w:szCs w:val="20"/>
              </w:rPr>
            </w:pPr>
            <w:r w:rsidRPr="00D3624D">
              <w:rPr>
                <w:sz w:val="20"/>
                <w:szCs w:val="20"/>
              </w:rPr>
              <w:t>2л</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74FD01" w14:textId="77777777" w:rsidR="0097678F" w:rsidRPr="00D3624D" w:rsidRDefault="0097678F" w:rsidP="00232944">
            <w:pPr>
              <w:pStyle w:val="TableParagraph"/>
              <w:spacing w:before="1"/>
              <w:ind w:left="4" w:right="2"/>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61B0034" w14:textId="77777777" w:rsidR="0097678F" w:rsidRPr="00D3624D" w:rsidRDefault="0097678F" w:rsidP="00232944">
            <w:pPr>
              <w:pStyle w:val="TableParagraph"/>
              <w:spacing w:before="1"/>
              <w:ind w:left="77"/>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4E3BA03" w14:textId="77777777" w:rsidR="0097678F" w:rsidRPr="00D3624D" w:rsidRDefault="0097678F" w:rsidP="00232944">
            <w:pPr>
              <w:pStyle w:val="TableParagraph"/>
              <w:spacing w:before="1"/>
              <w:ind w:left="77"/>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F63C6F4"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1D44B85" w14:textId="77777777" w:rsidR="0097678F" w:rsidRPr="00D3624D" w:rsidRDefault="0097678F" w:rsidP="00232944">
            <w:pPr>
              <w:pStyle w:val="TableParagraph"/>
              <w:spacing w:before="1"/>
              <w:ind w:right="72"/>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61EEB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10455E" w14:textId="77777777" w:rsidR="0097678F" w:rsidRPr="00D3624D" w:rsidRDefault="0097678F" w:rsidP="00232944">
            <w:pPr>
              <w:pStyle w:val="TableParagraph"/>
              <w:spacing w:before="1"/>
              <w:ind w:left="7" w:right="7"/>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1DAEC" w14:textId="77777777" w:rsidR="0097678F" w:rsidRPr="00D3624D" w:rsidRDefault="0097678F" w:rsidP="00232944">
            <w:pPr>
              <w:pStyle w:val="TableParagraph"/>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787D49"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6AFC11" w14:textId="77777777" w:rsidR="0097678F" w:rsidRPr="00D3624D" w:rsidRDefault="0097678F" w:rsidP="00232944">
            <w:pPr>
              <w:pStyle w:val="TableParagraph"/>
              <w:spacing w:before="1"/>
              <w:ind w:right="90"/>
              <w:jc w:val="center"/>
              <w:rPr>
                <w:sz w:val="20"/>
                <w:szCs w:val="20"/>
              </w:rPr>
            </w:pPr>
            <w:r w:rsidRPr="00D3624D">
              <w:rPr>
                <w:sz w:val="20"/>
                <w:szCs w:val="20"/>
              </w:rPr>
              <w:t>14+2=</w:t>
            </w:r>
          </w:p>
          <w:p w14:paraId="5054C189" w14:textId="77777777" w:rsidR="0097678F" w:rsidRPr="00D3624D" w:rsidRDefault="0097678F" w:rsidP="00232944">
            <w:pPr>
              <w:pStyle w:val="TableParagraph"/>
              <w:spacing w:before="1"/>
              <w:ind w:right="90"/>
              <w:jc w:val="center"/>
              <w:rPr>
                <w:sz w:val="20"/>
                <w:szCs w:val="20"/>
              </w:rPr>
            </w:pPr>
            <w:r w:rsidRPr="00D3624D">
              <w:rPr>
                <w:sz w:val="20"/>
                <w:szCs w:val="20"/>
              </w:rPr>
              <w:t>16</w:t>
            </w:r>
          </w:p>
          <w:p w14:paraId="5E9188CC" w14:textId="77777777" w:rsidR="0097678F" w:rsidRPr="00D3624D" w:rsidRDefault="0097678F" w:rsidP="00232944">
            <w:pPr>
              <w:pStyle w:val="TableParagraph"/>
              <w:spacing w:before="1"/>
              <w:ind w:right="90"/>
              <w:jc w:val="center"/>
              <w:rPr>
                <w:sz w:val="20"/>
                <w:szCs w:val="20"/>
              </w:rPr>
            </w:pPr>
            <w:r w:rsidRPr="00D3624D">
              <w:rPr>
                <w:sz w:val="20"/>
                <w:szCs w:val="20"/>
              </w:rPr>
              <w:t>+2в=18</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39E6C2" w14:textId="77777777" w:rsidR="0097678F" w:rsidRPr="00D3624D" w:rsidRDefault="0097678F" w:rsidP="00232944">
            <w:pPr>
              <w:pStyle w:val="TableParagraph"/>
              <w:spacing w:before="1"/>
              <w:ind w:left="11"/>
              <w:jc w:val="center"/>
              <w:rPr>
                <w:sz w:val="20"/>
                <w:szCs w:val="20"/>
              </w:rPr>
            </w:pPr>
            <w:r w:rsidRPr="00D3624D">
              <w:rPr>
                <w:sz w:val="20"/>
                <w:szCs w:val="20"/>
              </w:rPr>
              <w:t>90+</w:t>
            </w:r>
          </w:p>
          <w:p w14:paraId="1856627E" w14:textId="77777777" w:rsidR="0097678F" w:rsidRPr="00D3624D" w:rsidRDefault="0097678F" w:rsidP="00232944">
            <w:pPr>
              <w:pStyle w:val="TableParagraph"/>
              <w:spacing w:before="1"/>
              <w:ind w:left="11"/>
              <w:jc w:val="center"/>
              <w:rPr>
                <w:sz w:val="20"/>
                <w:szCs w:val="20"/>
              </w:rPr>
            </w:pPr>
            <w:r w:rsidRPr="00D3624D">
              <w:rPr>
                <w:sz w:val="20"/>
                <w:szCs w:val="20"/>
              </w:rPr>
              <w:t>10=</w:t>
            </w:r>
          </w:p>
          <w:p w14:paraId="450D3039" w14:textId="77777777" w:rsidR="0097678F" w:rsidRPr="00D3624D" w:rsidRDefault="0097678F" w:rsidP="00232944">
            <w:pPr>
              <w:pStyle w:val="TableParagraph"/>
              <w:spacing w:before="1"/>
              <w:ind w:left="11"/>
              <w:jc w:val="center"/>
              <w:rPr>
                <w:sz w:val="20"/>
                <w:szCs w:val="20"/>
              </w:rPr>
            </w:pPr>
            <w:r w:rsidRPr="00D3624D">
              <w:rPr>
                <w:sz w:val="20"/>
                <w:szCs w:val="20"/>
              </w:rPr>
              <w:t>100</w:t>
            </w:r>
          </w:p>
        </w:tc>
      </w:tr>
      <w:tr w:rsidR="0097678F" w:rsidRPr="00D3624D" w14:paraId="0A358BCF" w14:textId="77777777" w:rsidTr="00232944">
        <w:trPr>
          <w:trHeight w:val="1175"/>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6446B3" w14:textId="77777777" w:rsidR="0097678F" w:rsidRPr="00D3624D" w:rsidRDefault="0097678F" w:rsidP="00232944">
            <w:pPr>
              <w:pStyle w:val="TableParagraph"/>
              <w:spacing w:line="225" w:lineRule="exact"/>
              <w:ind w:left="28"/>
              <w:rPr>
                <w:sz w:val="20"/>
                <w:szCs w:val="20"/>
              </w:rPr>
            </w:pPr>
            <w:r w:rsidRPr="00D3624D">
              <w:rPr>
                <w:sz w:val="20"/>
                <w:szCs w:val="20"/>
              </w:rPr>
              <w:t>9.</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F93A7D" w14:textId="77777777" w:rsidR="0097678F" w:rsidRPr="00D3624D" w:rsidRDefault="0097678F" w:rsidP="00232944">
            <w:pPr>
              <w:pStyle w:val="TableParagraph"/>
              <w:spacing w:line="276" w:lineRule="auto"/>
              <w:ind w:left="29" w:right="259"/>
              <w:rPr>
                <w:sz w:val="20"/>
                <w:szCs w:val="20"/>
              </w:rPr>
            </w:pPr>
            <w:r w:rsidRPr="00D3624D">
              <w:rPr>
                <w:spacing w:val="-1"/>
                <w:sz w:val="20"/>
                <w:szCs w:val="20"/>
              </w:rPr>
              <w:t>Петровић</w:t>
            </w:r>
            <w:r w:rsidRPr="00D3624D">
              <w:rPr>
                <w:spacing w:val="-47"/>
                <w:sz w:val="20"/>
                <w:szCs w:val="20"/>
              </w:rPr>
              <w:t xml:space="preserve"> </w:t>
            </w:r>
            <w:r w:rsidRPr="00D3624D">
              <w:rPr>
                <w:sz w:val="20"/>
                <w:szCs w:val="20"/>
              </w:rPr>
              <w:t>Радмила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2C4591BF" w14:textId="77777777" w:rsidR="0097678F" w:rsidRPr="00A406C6" w:rsidRDefault="0097678F" w:rsidP="00232944">
            <w:pPr>
              <w:pStyle w:val="TableParagraph"/>
              <w:spacing w:before="193"/>
              <w:ind w:left="113"/>
              <w:jc w:val="center"/>
              <w:rPr>
                <w:sz w:val="16"/>
                <w:szCs w:val="20"/>
              </w:rPr>
            </w:pPr>
            <w:r w:rsidRPr="00A406C6">
              <w:rPr>
                <w:sz w:val="16"/>
                <w:szCs w:val="20"/>
              </w:rPr>
              <w:t>Франц.језик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03F5190B" w14:textId="77777777" w:rsidR="0097678F" w:rsidRPr="00A406C6" w:rsidRDefault="0097678F" w:rsidP="00232944">
            <w:pPr>
              <w:pStyle w:val="TableParagraph"/>
              <w:ind w:left="113"/>
              <w:jc w:val="center"/>
              <w:rPr>
                <w:sz w:val="16"/>
                <w:szCs w:val="20"/>
              </w:rPr>
            </w:pPr>
            <w:r w:rsidRPr="00A406C6">
              <w:rPr>
                <w:sz w:val="16"/>
                <w:szCs w:val="20"/>
              </w:rPr>
              <w:t>латин.</w:t>
            </w:r>
            <w:r w:rsidRPr="00A406C6">
              <w:rPr>
                <w:spacing w:val="1"/>
                <w:sz w:val="16"/>
                <w:szCs w:val="20"/>
              </w:rPr>
              <w:t xml:space="preserve"> </w:t>
            </w:r>
            <w:r w:rsidRPr="00A406C6">
              <w:rPr>
                <w:sz w:val="16"/>
                <w:szCs w:val="20"/>
              </w:rPr>
              <w:t>Језик</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6CCE6780" w14:textId="77777777" w:rsidR="0097678F" w:rsidRPr="00A406C6" w:rsidRDefault="0097678F" w:rsidP="00232944">
            <w:pPr>
              <w:pStyle w:val="TableParagraph"/>
              <w:spacing w:before="24"/>
              <w:ind w:left="113" w:right="148"/>
              <w:jc w:val="center"/>
              <w:rPr>
                <w:sz w:val="16"/>
                <w:szCs w:val="20"/>
                <w:lang w:val="ru-RU"/>
              </w:rPr>
            </w:pPr>
            <w:r w:rsidRPr="00A406C6">
              <w:rPr>
                <w:sz w:val="16"/>
                <w:szCs w:val="20"/>
                <w:lang w:val="ru-RU"/>
              </w:rPr>
              <w:t>и-језик,</w:t>
            </w:r>
            <w:r w:rsidRPr="00A406C6">
              <w:rPr>
                <w:spacing w:val="-6"/>
                <w:sz w:val="16"/>
                <w:szCs w:val="20"/>
                <w:lang w:val="ru-RU"/>
              </w:rPr>
              <w:t xml:space="preserve"> </w:t>
            </w:r>
            <w:r w:rsidRPr="00A406C6">
              <w:rPr>
                <w:sz w:val="16"/>
                <w:szCs w:val="20"/>
                <w:lang w:val="ru-RU"/>
              </w:rPr>
              <w:t>медији</w:t>
            </w:r>
          </w:p>
          <w:p w14:paraId="456595A8" w14:textId="77777777" w:rsidR="0097678F" w:rsidRPr="00A406C6" w:rsidRDefault="0097678F" w:rsidP="00232944">
            <w:pPr>
              <w:pStyle w:val="TableParagraph"/>
              <w:spacing w:before="39"/>
              <w:ind w:left="146" w:right="144"/>
              <w:jc w:val="center"/>
              <w:rPr>
                <w:sz w:val="16"/>
                <w:szCs w:val="20"/>
                <w:lang w:val="ru-RU"/>
              </w:rPr>
            </w:pPr>
            <w:r w:rsidRPr="00A406C6">
              <w:rPr>
                <w:sz w:val="16"/>
                <w:szCs w:val="20"/>
                <w:lang w:val="ru-RU"/>
              </w:rPr>
              <w:t>и</w:t>
            </w:r>
            <w:r w:rsidRPr="00A406C6">
              <w:rPr>
                <w:spacing w:val="3"/>
                <w:sz w:val="16"/>
                <w:szCs w:val="20"/>
                <w:lang w:val="ru-RU"/>
              </w:rPr>
              <w:t xml:space="preserve"> </w:t>
            </w:r>
            <w:r w:rsidRPr="00A406C6">
              <w:rPr>
                <w:sz w:val="16"/>
                <w:szCs w:val="20"/>
                <w:lang w:val="ru-RU"/>
              </w:rPr>
              <w:t>култура</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52B271E" w14:textId="77777777" w:rsidR="0097678F" w:rsidRPr="00D3624D" w:rsidRDefault="0097678F" w:rsidP="00232944">
            <w:pPr>
              <w:pStyle w:val="TableParagraph"/>
              <w:spacing w:before="150" w:line="552" w:lineRule="auto"/>
              <w:ind w:left="201" w:right="67" w:hanging="101"/>
              <w:jc w:val="center"/>
              <w:rPr>
                <w:sz w:val="20"/>
                <w:szCs w:val="20"/>
              </w:rPr>
            </w:pPr>
            <w:r w:rsidRPr="00D3624D">
              <w:rPr>
                <w:sz w:val="20"/>
                <w:szCs w:val="20"/>
              </w:rPr>
              <w:t>2л</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388A8FA" w14:textId="77777777" w:rsidR="0097678F" w:rsidRPr="00D3624D" w:rsidRDefault="0097678F" w:rsidP="00232944">
            <w:pPr>
              <w:pStyle w:val="TableParagraph"/>
              <w:spacing w:line="548" w:lineRule="exact"/>
              <w:ind w:left="75" w:right="55" w:firstLine="14"/>
              <w:jc w:val="center"/>
              <w:rPr>
                <w:sz w:val="20"/>
                <w:szCs w:val="20"/>
              </w:rPr>
            </w:pPr>
            <w:r w:rsidRPr="00D3624D">
              <w:rPr>
                <w:sz w:val="20"/>
                <w:szCs w:val="20"/>
              </w:rPr>
              <w:t>2л</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CC75B0E" w14:textId="77777777" w:rsidR="0097678F" w:rsidRPr="00D3624D" w:rsidRDefault="0097678F" w:rsidP="00232944">
            <w:pPr>
              <w:pStyle w:val="TableParagraph"/>
              <w:spacing w:before="150"/>
              <w:ind w:left="16" w:right="13"/>
              <w:jc w:val="center"/>
              <w:rPr>
                <w:b/>
                <w:sz w:val="20"/>
                <w:szCs w:val="20"/>
              </w:rPr>
            </w:pPr>
            <w:r w:rsidRPr="00D3624D">
              <w:rPr>
                <w:b/>
                <w:sz w:val="20"/>
                <w:szCs w:val="20"/>
              </w:rPr>
              <w:t>2л</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6FD18EE" w14:textId="77777777" w:rsidR="0097678F" w:rsidRPr="00D3624D" w:rsidRDefault="0097678F" w:rsidP="00232944">
            <w:pPr>
              <w:pStyle w:val="TableParagraph"/>
              <w:spacing w:before="171"/>
              <w:ind w:left="15" w:right="13"/>
              <w:jc w:val="center"/>
              <w:rPr>
                <w:b/>
                <w:sz w:val="20"/>
                <w:szCs w:val="20"/>
              </w:rPr>
            </w:pPr>
            <w:r w:rsidRPr="00D3624D">
              <w:rPr>
                <w:b/>
                <w:sz w:val="20"/>
                <w:szCs w:val="20"/>
              </w:rPr>
              <w:t>2л</w:t>
            </w:r>
          </w:p>
          <w:p w14:paraId="26B22B38" w14:textId="77777777" w:rsidR="0097678F" w:rsidRPr="00D3624D" w:rsidRDefault="0097678F" w:rsidP="00232944">
            <w:pPr>
              <w:pStyle w:val="TableParagraph"/>
              <w:spacing w:before="171"/>
              <w:ind w:left="15" w:right="13"/>
              <w:jc w:val="center"/>
              <w:rPr>
                <w:b/>
                <w:sz w:val="20"/>
                <w:szCs w:val="20"/>
              </w:rPr>
            </w:pPr>
            <w:r w:rsidRPr="00D3624D">
              <w:rPr>
                <w:b/>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30C522" w14:textId="77777777" w:rsidR="0097678F" w:rsidRPr="00D3624D" w:rsidRDefault="0097678F" w:rsidP="00232944">
            <w:pPr>
              <w:pStyle w:val="TableParagraph"/>
              <w:ind w:left="35"/>
              <w:jc w:val="center"/>
              <w:rPr>
                <w:b/>
                <w:sz w:val="20"/>
                <w:szCs w:val="20"/>
              </w:rPr>
            </w:pPr>
            <w:r w:rsidRPr="00D3624D">
              <w:rPr>
                <w:b/>
                <w:sz w:val="20"/>
                <w:szCs w:val="20"/>
              </w:rPr>
              <w:t>1јмк</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076F43" w14:textId="77777777" w:rsidR="0097678F" w:rsidRPr="00D3624D" w:rsidRDefault="0097678F" w:rsidP="00232944">
            <w:pPr>
              <w:pStyle w:val="TableParagraph"/>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4422E0" w14:textId="77777777" w:rsidR="0097678F" w:rsidRPr="00D3624D" w:rsidRDefault="0097678F" w:rsidP="00232944">
            <w:pPr>
              <w:pStyle w:val="TableParagraph"/>
              <w:spacing w:before="1"/>
              <w:ind w:left="16" w:right="13"/>
              <w:jc w:val="center"/>
              <w:rPr>
                <w:b/>
                <w:sz w:val="20"/>
                <w:szCs w:val="20"/>
              </w:rPr>
            </w:pPr>
            <w:r w:rsidRPr="00D3624D">
              <w:rPr>
                <w:b/>
                <w:sz w:val="20"/>
                <w:szCs w:val="20"/>
              </w:rPr>
              <w:t>1јмк</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FAB46D" w14:textId="77777777" w:rsidR="0097678F" w:rsidRPr="00D3624D" w:rsidRDefault="0097678F" w:rsidP="00232944">
            <w:pPr>
              <w:pStyle w:val="TableParagraph"/>
              <w:spacing w:before="171"/>
              <w:ind w:left="3" w:right="2"/>
              <w:jc w:val="center"/>
              <w:rPr>
                <w:b/>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2E8BDA0"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5BF58B3"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8BA9FF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1A98D2BB" w14:textId="77777777" w:rsidR="0097678F" w:rsidRPr="00D3624D" w:rsidRDefault="0097678F" w:rsidP="00232944">
            <w:pPr>
              <w:pStyle w:val="TableParagraph"/>
              <w:jc w:val="center"/>
              <w:rPr>
                <w:sz w:val="20"/>
                <w:szCs w:val="20"/>
              </w:rPr>
            </w:pPr>
            <w:r w:rsidRPr="00D3624D">
              <w:rPr>
                <w:sz w:val="20"/>
                <w:szCs w:val="20"/>
              </w:rPr>
              <w:t>2ф</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90248"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3986C1"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F38B08" w14:textId="77777777" w:rsidR="0097678F" w:rsidRPr="00D3624D" w:rsidRDefault="0097678F" w:rsidP="00232944">
            <w:pPr>
              <w:pStyle w:val="TableParagraph"/>
              <w:spacing w:before="171"/>
              <w:ind w:left="6" w:right="2"/>
              <w:jc w:val="center"/>
              <w:rPr>
                <w:b/>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29817B" w14:textId="77777777" w:rsidR="0097678F" w:rsidRPr="00D3624D" w:rsidRDefault="0097678F" w:rsidP="00232944">
            <w:pPr>
              <w:pStyle w:val="TableParagraph"/>
              <w:jc w:val="center"/>
              <w:rPr>
                <w:sz w:val="20"/>
                <w:szCs w:val="20"/>
              </w:rPr>
            </w:pPr>
            <w:r w:rsidRPr="00D3624D">
              <w:rPr>
                <w:sz w:val="20"/>
                <w:szCs w:val="20"/>
              </w:rPr>
              <w:t>2ф</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5921C8" w14:textId="77777777" w:rsidR="0097678F" w:rsidRPr="00D3624D" w:rsidRDefault="0097678F" w:rsidP="00232944">
            <w:pPr>
              <w:pStyle w:val="TableParagraph"/>
              <w:spacing w:before="9"/>
              <w:jc w:val="center"/>
              <w:rPr>
                <w:b/>
                <w:sz w:val="20"/>
                <w:szCs w:val="20"/>
              </w:rPr>
            </w:pPr>
          </w:p>
          <w:p w14:paraId="3B719DD2" w14:textId="77777777" w:rsidR="0097678F" w:rsidRPr="00D3624D" w:rsidRDefault="0097678F" w:rsidP="00232944">
            <w:pPr>
              <w:pStyle w:val="TableParagraph"/>
              <w:ind w:left="41"/>
              <w:jc w:val="center"/>
              <w:rPr>
                <w:b/>
                <w:sz w:val="20"/>
                <w:szCs w:val="20"/>
              </w:rPr>
            </w:pPr>
            <w:r w:rsidRPr="00D3624D">
              <w:rPr>
                <w:b/>
                <w:sz w:val="20"/>
                <w:szCs w:val="20"/>
              </w:rPr>
              <w:t>16+</w:t>
            </w:r>
          </w:p>
          <w:p w14:paraId="10C0428E" w14:textId="77777777" w:rsidR="0097678F" w:rsidRPr="00D3624D" w:rsidRDefault="0097678F" w:rsidP="00232944">
            <w:pPr>
              <w:pStyle w:val="TableParagraph"/>
              <w:spacing w:before="35"/>
              <w:ind w:left="89"/>
              <w:jc w:val="center"/>
              <w:rPr>
                <w:b/>
                <w:sz w:val="20"/>
                <w:szCs w:val="20"/>
              </w:rPr>
            </w:pPr>
            <w:r w:rsidRPr="00D3624D">
              <w:rPr>
                <w:b/>
                <w:sz w:val="20"/>
                <w:szCs w:val="20"/>
              </w:rPr>
              <w:t>2=</w:t>
            </w:r>
          </w:p>
          <w:p w14:paraId="3AC5FD14" w14:textId="77777777" w:rsidR="0097678F" w:rsidRPr="00D3624D" w:rsidRDefault="0097678F" w:rsidP="00232944">
            <w:pPr>
              <w:pStyle w:val="TableParagraph"/>
              <w:spacing w:before="1"/>
              <w:jc w:val="center"/>
              <w:rPr>
                <w:b/>
                <w:sz w:val="20"/>
                <w:szCs w:val="20"/>
              </w:rPr>
            </w:pPr>
          </w:p>
          <w:p w14:paraId="588ACAA5" w14:textId="77777777" w:rsidR="0097678F" w:rsidRPr="00D3624D" w:rsidRDefault="0097678F" w:rsidP="00232944">
            <w:pPr>
              <w:pStyle w:val="TableParagraph"/>
              <w:spacing w:before="1"/>
              <w:ind w:left="93"/>
              <w:jc w:val="center"/>
              <w:rPr>
                <w:b/>
                <w:sz w:val="20"/>
                <w:szCs w:val="20"/>
              </w:rPr>
            </w:pPr>
            <w:r w:rsidRPr="00D3624D">
              <w:rPr>
                <w:b/>
                <w:sz w:val="20"/>
                <w:szCs w:val="20"/>
              </w:rPr>
              <w:t>18</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8D08BC" w14:textId="77777777" w:rsidR="0097678F" w:rsidRPr="00D3624D" w:rsidRDefault="0097678F" w:rsidP="00232944">
            <w:pPr>
              <w:pStyle w:val="TableParagraph"/>
              <w:ind w:left="161"/>
              <w:jc w:val="center"/>
              <w:rPr>
                <w:sz w:val="20"/>
                <w:szCs w:val="20"/>
              </w:rPr>
            </w:pPr>
            <w:r w:rsidRPr="00D3624D">
              <w:rPr>
                <w:sz w:val="20"/>
                <w:szCs w:val="20"/>
              </w:rPr>
              <w:t>90</w:t>
            </w:r>
          </w:p>
          <w:p w14:paraId="40950A9C" w14:textId="77777777" w:rsidR="0097678F" w:rsidRPr="00D3624D" w:rsidRDefault="0097678F" w:rsidP="00232944">
            <w:pPr>
              <w:pStyle w:val="TableParagraph"/>
              <w:spacing w:before="35" w:line="276" w:lineRule="auto"/>
              <w:ind w:left="161" w:right="137" w:firstLine="48"/>
              <w:jc w:val="center"/>
              <w:rPr>
                <w:sz w:val="20"/>
                <w:szCs w:val="20"/>
              </w:rPr>
            </w:pPr>
            <w:r w:rsidRPr="00D3624D">
              <w:rPr>
                <w:sz w:val="20"/>
                <w:szCs w:val="20"/>
              </w:rPr>
              <w:t>+</w:t>
            </w:r>
            <w:r w:rsidRPr="00D3624D">
              <w:rPr>
                <w:spacing w:val="-47"/>
                <w:sz w:val="20"/>
                <w:szCs w:val="20"/>
              </w:rPr>
              <w:t xml:space="preserve"> </w:t>
            </w:r>
            <w:r w:rsidRPr="00D3624D">
              <w:rPr>
                <w:sz w:val="20"/>
                <w:szCs w:val="20"/>
              </w:rPr>
              <w:t>10</w:t>
            </w:r>
          </w:p>
          <w:p w14:paraId="30C4D53E" w14:textId="77777777" w:rsidR="0097678F" w:rsidRPr="00D3624D" w:rsidRDefault="0097678F" w:rsidP="00232944">
            <w:pPr>
              <w:pStyle w:val="TableParagraph"/>
              <w:spacing w:before="4"/>
              <w:ind w:left="113"/>
              <w:jc w:val="center"/>
              <w:rPr>
                <w:sz w:val="20"/>
                <w:szCs w:val="20"/>
              </w:rPr>
            </w:pPr>
            <w:r w:rsidRPr="00D3624D">
              <w:rPr>
                <w:sz w:val="20"/>
                <w:szCs w:val="20"/>
              </w:rPr>
              <w:t>100</w:t>
            </w:r>
          </w:p>
        </w:tc>
      </w:tr>
      <w:tr w:rsidR="0097678F" w:rsidRPr="00D3624D" w14:paraId="679D0E59" w14:textId="77777777" w:rsidTr="00232944">
        <w:trPr>
          <w:trHeight w:val="648"/>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4756" w14:textId="77777777" w:rsidR="0097678F" w:rsidRPr="00D3624D" w:rsidRDefault="0097678F" w:rsidP="00232944">
            <w:pPr>
              <w:pStyle w:val="TableParagraph"/>
              <w:spacing w:line="218" w:lineRule="exact"/>
              <w:ind w:left="28"/>
              <w:rPr>
                <w:sz w:val="20"/>
                <w:szCs w:val="20"/>
              </w:rPr>
            </w:pPr>
            <w:r w:rsidRPr="00D3624D">
              <w:rPr>
                <w:sz w:val="20"/>
                <w:szCs w:val="20"/>
              </w:rPr>
              <w:t>10.</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5A7E7E" w14:textId="77777777" w:rsidR="0097678F" w:rsidRPr="00D3624D" w:rsidRDefault="0097678F" w:rsidP="00232944">
            <w:pPr>
              <w:pStyle w:val="TableParagraph"/>
              <w:spacing w:line="276" w:lineRule="auto"/>
              <w:ind w:left="29" w:right="181"/>
              <w:rPr>
                <w:sz w:val="20"/>
                <w:szCs w:val="20"/>
              </w:rPr>
            </w:pPr>
            <w:r w:rsidRPr="00D3624D">
              <w:rPr>
                <w:spacing w:val="-1"/>
                <w:sz w:val="20"/>
                <w:szCs w:val="20"/>
              </w:rPr>
              <w:t>Лепопојић</w:t>
            </w:r>
            <w:r w:rsidRPr="00D3624D">
              <w:rPr>
                <w:spacing w:val="-47"/>
                <w:sz w:val="20"/>
                <w:szCs w:val="20"/>
              </w:rPr>
              <w:t xml:space="preserve"> </w:t>
            </w:r>
            <w:r w:rsidRPr="00D3624D">
              <w:rPr>
                <w:sz w:val="20"/>
                <w:szCs w:val="20"/>
              </w:rPr>
              <w:t>Наташа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3CB36FDB" w14:textId="77777777" w:rsidR="0097678F" w:rsidRPr="00A406C6" w:rsidRDefault="0097678F" w:rsidP="00232944">
            <w:pPr>
              <w:pStyle w:val="TableParagraph"/>
              <w:spacing w:before="18" w:line="270" w:lineRule="atLeast"/>
              <w:ind w:left="113" w:right="133"/>
              <w:jc w:val="center"/>
              <w:rPr>
                <w:sz w:val="16"/>
                <w:szCs w:val="20"/>
              </w:rPr>
            </w:pPr>
            <w:r w:rsidRPr="00A406C6">
              <w:rPr>
                <w:sz w:val="16"/>
                <w:szCs w:val="20"/>
              </w:rPr>
              <w:t>Латински</w:t>
            </w:r>
            <w:r w:rsidRPr="00A406C6">
              <w:rPr>
                <w:spacing w:val="-47"/>
                <w:sz w:val="16"/>
                <w:szCs w:val="20"/>
              </w:rPr>
              <w:t xml:space="preserve"> </w:t>
            </w:r>
            <w:r w:rsidRPr="00A406C6">
              <w:rPr>
                <w:sz w:val="16"/>
                <w:szCs w:val="20"/>
              </w:rPr>
              <w:t>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D6F45B" w14:textId="77777777" w:rsidR="0097678F" w:rsidRPr="00A406C6" w:rsidRDefault="0097678F" w:rsidP="00232944">
            <w:pPr>
              <w:pStyle w:val="TableParagraph"/>
              <w:jc w:val="center"/>
              <w:rPr>
                <w:sz w:val="16"/>
                <w:szCs w:val="20"/>
              </w:rPr>
            </w:pP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69320F"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65B22B9C"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F3FE86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1C44E8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3055C0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A90B62"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266BF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8D9DD"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9AEC26" w14:textId="77777777" w:rsidR="0097678F" w:rsidRPr="00D3624D" w:rsidRDefault="0097678F" w:rsidP="00232944">
            <w:pPr>
              <w:pStyle w:val="TableParagraph"/>
              <w:jc w:val="center"/>
              <w:rPr>
                <w:b/>
                <w:sz w:val="20"/>
                <w:szCs w:val="20"/>
              </w:rPr>
            </w:pPr>
          </w:p>
          <w:p w14:paraId="5C6237C2" w14:textId="77777777" w:rsidR="0097678F" w:rsidRPr="00D3624D" w:rsidRDefault="0097678F" w:rsidP="00232944">
            <w:pPr>
              <w:pStyle w:val="TableParagraph"/>
              <w:spacing w:before="172"/>
              <w:ind w:left="6"/>
              <w:jc w:val="center"/>
              <w:rPr>
                <w:sz w:val="20"/>
                <w:szCs w:val="20"/>
              </w:rPr>
            </w:pPr>
            <w:r w:rsidRPr="00D3624D">
              <w:rPr>
                <w:sz w:val="20"/>
                <w:szCs w:val="20"/>
              </w:rPr>
              <w:t>2л</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F01F208"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8AEED9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79DE1ED5"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5951D52D"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6C0CAB"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2ED67C"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E72F22"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080E42"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7CAD4" w14:textId="77777777" w:rsidR="0097678F" w:rsidRPr="00D3624D" w:rsidRDefault="0097678F" w:rsidP="00232944">
            <w:pPr>
              <w:pStyle w:val="TableParagraph"/>
              <w:jc w:val="center"/>
              <w:rPr>
                <w:b/>
                <w:sz w:val="20"/>
                <w:szCs w:val="20"/>
              </w:rPr>
            </w:pPr>
          </w:p>
          <w:p w14:paraId="59CCDA1E" w14:textId="77777777" w:rsidR="0097678F" w:rsidRPr="00D3624D" w:rsidRDefault="0097678F" w:rsidP="00232944">
            <w:pPr>
              <w:pStyle w:val="TableParagraph"/>
              <w:spacing w:before="172"/>
              <w:ind w:right="138"/>
              <w:jc w:val="center"/>
              <w:rPr>
                <w:sz w:val="20"/>
                <w:szCs w:val="20"/>
              </w:rPr>
            </w:pPr>
            <w:r w:rsidRPr="00D3624D">
              <w:rPr>
                <w:sz w:val="20"/>
                <w:szCs w:val="20"/>
              </w:rPr>
              <w:t>2</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D88618" w14:textId="77777777" w:rsidR="0097678F" w:rsidRPr="00D3624D" w:rsidRDefault="0097678F" w:rsidP="00232944">
            <w:pPr>
              <w:pStyle w:val="TableParagraph"/>
              <w:spacing w:before="172"/>
              <w:ind w:left="11"/>
              <w:jc w:val="center"/>
              <w:rPr>
                <w:sz w:val="20"/>
                <w:szCs w:val="20"/>
              </w:rPr>
            </w:pPr>
            <w:r w:rsidRPr="00D3624D">
              <w:rPr>
                <w:sz w:val="20"/>
                <w:szCs w:val="20"/>
              </w:rPr>
              <w:t>11,11</w:t>
            </w:r>
          </w:p>
        </w:tc>
      </w:tr>
      <w:tr w:rsidR="0097678F" w:rsidRPr="00D3624D" w14:paraId="25DF6A95" w14:textId="77777777" w:rsidTr="00232944">
        <w:trPr>
          <w:trHeight w:val="527"/>
          <w:jc w:val="center"/>
        </w:trPr>
        <w:tc>
          <w:tcPr>
            <w:tcW w:w="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F3C5F0D" w14:textId="77777777" w:rsidR="0097678F" w:rsidRPr="00D3624D" w:rsidRDefault="0097678F" w:rsidP="00232944">
            <w:pPr>
              <w:pStyle w:val="TableParagraph"/>
              <w:spacing w:line="225" w:lineRule="exact"/>
              <w:ind w:left="28"/>
              <w:rPr>
                <w:sz w:val="20"/>
                <w:szCs w:val="20"/>
              </w:rPr>
            </w:pPr>
            <w:r w:rsidRPr="00D3624D">
              <w:rPr>
                <w:sz w:val="20"/>
                <w:szCs w:val="20"/>
              </w:rPr>
              <w:t>11.</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172CB9" w14:textId="77777777" w:rsidR="0097678F" w:rsidRPr="00D3624D" w:rsidRDefault="0097678F" w:rsidP="00232944">
            <w:pPr>
              <w:pStyle w:val="TableParagraph"/>
              <w:spacing w:line="276" w:lineRule="auto"/>
              <w:ind w:left="29" w:right="178"/>
              <w:rPr>
                <w:sz w:val="20"/>
                <w:szCs w:val="20"/>
              </w:rPr>
            </w:pPr>
            <w:r w:rsidRPr="00D3624D">
              <w:rPr>
                <w:spacing w:val="-1"/>
                <w:sz w:val="20"/>
                <w:szCs w:val="20"/>
              </w:rPr>
              <w:t>Војиновић</w:t>
            </w:r>
            <w:r w:rsidRPr="00D3624D">
              <w:rPr>
                <w:spacing w:val="-47"/>
                <w:sz w:val="20"/>
                <w:szCs w:val="20"/>
              </w:rPr>
              <w:t xml:space="preserve"> </w:t>
            </w:r>
            <w:r w:rsidRPr="00D3624D">
              <w:rPr>
                <w:sz w:val="20"/>
                <w:szCs w:val="20"/>
              </w:rPr>
              <w:t>Оливера</w:t>
            </w:r>
          </w:p>
        </w:tc>
        <w:tc>
          <w:tcPr>
            <w:tcW w:w="7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061B7520" w14:textId="77777777" w:rsidR="0097678F" w:rsidRPr="00A406C6" w:rsidRDefault="0097678F" w:rsidP="00232944">
            <w:pPr>
              <w:pStyle w:val="TableParagraph"/>
              <w:spacing w:before="193"/>
              <w:ind w:left="355"/>
              <w:jc w:val="center"/>
              <w:rPr>
                <w:sz w:val="16"/>
                <w:szCs w:val="20"/>
              </w:rPr>
            </w:pPr>
            <w:r w:rsidRPr="00A406C6">
              <w:rPr>
                <w:sz w:val="16"/>
                <w:szCs w:val="20"/>
              </w:rPr>
              <w:t>Рускијезик</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vAlign w:val="center"/>
          </w:tcPr>
          <w:p w14:paraId="6668FDC7" w14:textId="77777777" w:rsidR="0097678F" w:rsidRPr="00A406C6" w:rsidRDefault="0097678F" w:rsidP="00232944">
            <w:pPr>
              <w:pStyle w:val="TableParagraph"/>
              <w:spacing w:before="5"/>
              <w:jc w:val="center"/>
              <w:rPr>
                <w:b/>
                <w:sz w:val="16"/>
                <w:szCs w:val="20"/>
              </w:rPr>
            </w:pPr>
          </w:p>
          <w:p w14:paraId="64DC9B20" w14:textId="77777777" w:rsidR="0097678F" w:rsidRPr="00A406C6" w:rsidRDefault="0097678F" w:rsidP="00232944">
            <w:pPr>
              <w:pStyle w:val="TableParagraph"/>
              <w:ind w:left="297"/>
              <w:jc w:val="center"/>
              <w:rPr>
                <w:b/>
                <w:sz w:val="16"/>
                <w:szCs w:val="20"/>
              </w:rPr>
            </w:pPr>
            <w:r w:rsidRPr="00A406C6">
              <w:rPr>
                <w:b/>
                <w:sz w:val="16"/>
                <w:szCs w:val="20"/>
              </w:rPr>
              <w:t>библиотека</w:t>
            </w:r>
          </w:p>
        </w:tc>
        <w:tc>
          <w:tcPr>
            <w:tcW w:w="5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800AD" w14:textId="77777777" w:rsidR="0097678F" w:rsidRPr="00A406C6" w:rsidRDefault="0097678F" w:rsidP="00232944">
            <w:pPr>
              <w:pStyle w:val="TableParagraph"/>
              <w:jc w:val="center"/>
              <w:rPr>
                <w:sz w:val="16"/>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57ED5D2" w14:textId="77777777" w:rsidR="0097678F" w:rsidRPr="00D3624D" w:rsidRDefault="0097678F" w:rsidP="00232944">
            <w:pPr>
              <w:pStyle w:val="TableParagraph"/>
              <w:spacing w:before="180"/>
              <w:ind w:left="13"/>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DDDC590" w14:textId="77777777" w:rsidR="0097678F" w:rsidRPr="00D3624D" w:rsidRDefault="0097678F" w:rsidP="00232944">
            <w:pPr>
              <w:pStyle w:val="TableParagraph"/>
              <w:spacing w:before="180"/>
              <w:ind w:left="6"/>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2FF0EAD9"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486E4FE3"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FB9520" w14:textId="77777777" w:rsidR="0097678F" w:rsidRPr="00D3624D" w:rsidRDefault="0097678F" w:rsidP="00232944">
            <w:pPr>
              <w:pStyle w:val="TableParagraph"/>
              <w:spacing w:before="180"/>
              <w:ind w:right="135"/>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94C86A" w14:textId="77777777" w:rsidR="0097678F" w:rsidRPr="00D3624D" w:rsidRDefault="0097678F" w:rsidP="00232944">
            <w:pPr>
              <w:pStyle w:val="TableParagraph"/>
              <w:spacing w:before="180"/>
              <w:ind w:left="3"/>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D9518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19FC76"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1F73933" w14:textId="77777777" w:rsidR="0097678F" w:rsidRPr="00D3624D" w:rsidRDefault="0097678F" w:rsidP="00232944">
            <w:pPr>
              <w:pStyle w:val="TableParagraph"/>
              <w:spacing w:before="180"/>
              <w:ind w:left="144"/>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45A1673" w14:textId="77777777" w:rsidR="0097678F" w:rsidRPr="00D3624D" w:rsidRDefault="0097678F" w:rsidP="00232944">
            <w:pPr>
              <w:pStyle w:val="TableParagraph"/>
              <w:spacing w:before="180"/>
              <w:ind w:left="144"/>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0F1BE0BF"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vAlign w:val="center"/>
          </w:tcPr>
          <w:p w14:paraId="3B89B4E0"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ECDA7E" w14:textId="77777777" w:rsidR="0097678F" w:rsidRPr="00D3624D" w:rsidRDefault="0097678F" w:rsidP="00232944">
            <w:pPr>
              <w:pStyle w:val="TableParagraph"/>
              <w:spacing w:before="180"/>
              <w:ind w:right="141"/>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86DF27" w14:textId="77777777" w:rsidR="0097678F" w:rsidRPr="00D3624D" w:rsidRDefault="0097678F" w:rsidP="00232944">
            <w:pPr>
              <w:pStyle w:val="TableParagraph"/>
              <w:spacing w:before="180"/>
              <w:ind w:left="4"/>
              <w:jc w:val="center"/>
              <w:rPr>
                <w:sz w:val="20"/>
                <w:szCs w:val="20"/>
              </w:rPr>
            </w:pPr>
            <w:r w:rsidRPr="00D3624D">
              <w:rPr>
                <w:sz w:val="20"/>
                <w:szCs w:val="20"/>
              </w:rPr>
              <w:t>2</w:t>
            </w: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2BAAAA" w14:textId="77777777" w:rsidR="0097678F" w:rsidRPr="00D3624D" w:rsidRDefault="0097678F" w:rsidP="00232944">
            <w:pPr>
              <w:pStyle w:val="TableParagraph"/>
              <w:jc w:val="center"/>
              <w:rPr>
                <w:sz w:val="20"/>
                <w:szCs w:val="20"/>
              </w:rPr>
            </w:pPr>
          </w:p>
        </w:tc>
        <w:tc>
          <w:tcPr>
            <w:tcW w:w="3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3F3140" w14:textId="77777777" w:rsidR="0097678F" w:rsidRPr="00D3624D" w:rsidRDefault="0097678F" w:rsidP="00232944">
            <w:pPr>
              <w:pStyle w:val="TableParagraph"/>
              <w:jc w:val="center"/>
              <w:rPr>
                <w:sz w:val="20"/>
                <w:szCs w:val="20"/>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3511088" w14:textId="77777777" w:rsidR="0097678F" w:rsidRPr="00D3624D" w:rsidRDefault="0097678F" w:rsidP="00232944">
            <w:pPr>
              <w:pStyle w:val="TableParagraph"/>
              <w:jc w:val="center"/>
              <w:rPr>
                <w:b/>
                <w:sz w:val="20"/>
                <w:szCs w:val="20"/>
              </w:rPr>
            </w:pPr>
          </w:p>
          <w:p w14:paraId="37F418A9" w14:textId="77777777" w:rsidR="0097678F" w:rsidRPr="00D3624D" w:rsidRDefault="0097678F" w:rsidP="00232944">
            <w:pPr>
              <w:pStyle w:val="TableParagraph"/>
              <w:jc w:val="center"/>
              <w:rPr>
                <w:b/>
                <w:sz w:val="20"/>
                <w:szCs w:val="20"/>
              </w:rPr>
            </w:pPr>
          </w:p>
          <w:p w14:paraId="2A62CA69" w14:textId="77777777" w:rsidR="0097678F" w:rsidRPr="00D3624D" w:rsidRDefault="0097678F" w:rsidP="00232944">
            <w:pPr>
              <w:pStyle w:val="TableParagraph"/>
              <w:spacing w:before="180"/>
              <w:ind w:right="90"/>
              <w:jc w:val="center"/>
              <w:rPr>
                <w:sz w:val="20"/>
                <w:szCs w:val="20"/>
              </w:rPr>
            </w:pPr>
            <w:r w:rsidRPr="00D3624D">
              <w:rPr>
                <w:sz w:val="20"/>
                <w:szCs w:val="20"/>
              </w:rPr>
              <w:t>14</w:t>
            </w:r>
          </w:p>
        </w:tc>
        <w:tc>
          <w:tcPr>
            <w:tcW w:w="4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FBEEC5" w14:textId="77777777" w:rsidR="0097678F" w:rsidRPr="00A406C6" w:rsidRDefault="0097678F" w:rsidP="00232944">
            <w:pPr>
              <w:pStyle w:val="TableParagraph"/>
              <w:spacing w:before="144"/>
              <w:ind w:left="108"/>
              <w:jc w:val="center"/>
              <w:rPr>
                <w:sz w:val="20"/>
                <w:szCs w:val="20"/>
              </w:rPr>
            </w:pPr>
            <w:r>
              <w:rPr>
                <w:sz w:val="20"/>
                <w:szCs w:val="20"/>
              </w:rPr>
              <w:t>70+</w:t>
            </w:r>
          </w:p>
          <w:p w14:paraId="1E03C021" w14:textId="77777777" w:rsidR="0097678F" w:rsidRPr="00A406C6" w:rsidRDefault="0097678F" w:rsidP="00232944">
            <w:pPr>
              <w:pStyle w:val="TableParagraph"/>
              <w:ind w:left="161"/>
              <w:jc w:val="center"/>
              <w:rPr>
                <w:sz w:val="20"/>
                <w:szCs w:val="20"/>
              </w:rPr>
            </w:pPr>
            <w:r>
              <w:rPr>
                <w:sz w:val="20"/>
                <w:szCs w:val="20"/>
              </w:rPr>
              <w:t>30</w:t>
            </w:r>
          </w:p>
          <w:p w14:paraId="10EE6D2F" w14:textId="77777777" w:rsidR="0097678F" w:rsidRPr="00D3624D" w:rsidRDefault="0097678F" w:rsidP="00232944">
            <w:pPr>
              <w:pStyle w:val="TableParagraph"/>
              <w:ind w:left="113"/>
              <w:jc w:val="center"/>
              <w:rPr>
                <w:sz w:val="20"/>
                <w:szCs w:val="20"/>
              </w:rPr>
            </w:pPr>
            <w:r w:rsidRPr="00D3624D">
              <w:rPr>
                <w:sz w:val="20"/>
                <w:szCs w:val="20"/>
              </w:rPr>
              <w:t>100</w:t>
            </w:r>
          </w:p>
        </w:tc>
      </w:tr>
    </w:tbl>
    <w:p w14:paraId="0C258C8A" w14:textId="77777777" w:rsidR="0097678F" w:rsidRPr="0097678F" w:rsidRDefault="0097678F" w:rsidP="0097678F">
      <w:pPr>
        <w:rPr>
          <w:rFonts w:asciiTheme="minorHAnsi" w:hAnsiTheme="minorHAnsi"/>
          <w:lang w:val="sr-Cyrl-CS"/>
        </w:rPr>
      </w:pPr>
    </w:p>
    <w:p w14:paraId="047E448C" w14:textId="77777777" w:rsidR="0097678F" w:rsidRPr="0097678F" w:rsidRDefault="0097678F" w:rsidP="0097678F">
      <w:pPr>
        <w:rPr>
          <w:rFonts w:asciiTheme="minorHAnsi" w:hAnsiTheme="minorHAnsi"/>
          <w:lang w:val="sr-Cyrl-CS"/>
        </w:rPr>
      </w:pPr>
    </w:p>
    <w:p w14:paraId="28096CD6" w14:textId="77777777" w:rsidR="00337D2B" w:rsidRDefault="00337D2B">
      <w:pPr>
        <w:rPr>
          <w:vanish/>
        </w:rPr>
        <w:sectPr w:rsidR="00337D2B" w:rsidSect="0042511C">
          <w:headerReference w:type="even" r:id="rId10"/>
          <w:headerReference w:type="default" r:id="rId11"/>
          <w:footerReference w:type="even" r:id="rId12"/>
          <w:footerReference w:type="default" r:id="rId13"/>
          <w:headerReference w:type="first" r:id="rId14"/>
          <w:footerReference w:type="first" r:id="rId15"/>
          <w:pgSz w:w="11910" w:h="16840" w:code="9"/>
          <w:pgMar w:top="1338" w:right="510" w:bottom="624" w:left="851" w:header="720" w:footer="720" w:gutter="0"/>
          <w:cols w:space="720"/>
          <w:titlePg/>
          <w:docGrid w:linePitch="326"/>
        </w:sectPr>
      </w:pPr>
      <w:bookmarkStart w:id="102" w:name="_Toc52275868"/>
    </w:p>
    <w:p w14:paraId="1488E9CA" w14:textId="77777777" w:rsidR="00337D2B" w:rsidRDefault="00337D2B">
      <w:pPr>
        <w:rPr>
          <w:vanish/>
        </w:rPr>
        <w:sectPr w:rsidR="00337D2B" w:rsidSect="0042511C">
          <w:pgSz w:w="11910" w:h="16840"/>
          <w:pgMar w:top="1420" w:right="360" w:bottom="624" w:left="360" w:header="720" w:footer="720" w:gutter="0"/>
          <w:cols w:space="720"/>
        </w:sectPr>
      </w:pPr>
    </w:p>
    <w:tbl>
      <w:tblPr>
        <w:tblW w:w="10950" w:type="dxa"/>
        <w:tblInd w:w="120" w:type="dxa"/>
        <w:tblLayout w:type="fixed"/>
        <w:tblCellMar>
          <w:left w:w="10" w:type="dxa"/>
          <w:right w:w="10" w:type="dxa"/>
        </w:tblCellMar>
        <w:tblLook w:val="04A0" w:firstRow="1" w:lastRow="0" w:firstColumn="1" w:lastColumn="0" w:noHBand="0" w:noVBand="1"/>
      </w:tblPr>
      <w:tblGrid>
        <w:gridCol w:w="456"/>
        <w:gridCol w:w="1133"/>
        <w:gridCol w:w="624"/>
        <w:gridCol w:w="668"/>
        <w:gridCol w:w="567"/>
        <w:gridCol w:w="616"/>
        <w:gridCol w:w="399"/>
        <w:gridCol w:w="399"/>
        <w:gridCol w:w="399"/>
        <w:gridCol w:w="394"/>
        <w:gridCol w:w="399"/>
        <w:gridCol w:w="399"/>
        <w:gridCol w:w="394"/>
        <w:gridCol w:w="399"/>
        <w:gridCol w:w="398"/>
        <w:gridCol w:w="398"/>
        <w:gridCol w:w="394"/>
        <w:gridCol w:w="398"/>
        <w:gridCol w:w="398"/>
        <w:gridCol w:w="394"/>
        <w:gridCol w:w="398"/>
        <w:gridCol w:w="398"/>
        <w:gridCol w:w="528"/>
      </w:tblGrid>
      <w:tr w:rsidR="00337D2B" w14:paraId="760406F6" w14:textId="77777777" w:rsidTr="00A406C6">
        <w:trPr>
          <w:trHeight w:val="64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7DAFB1" w14:textId="77777777" w:rsidR="00337D2B" w:rsidRDefault="00C84B04">
            <w:pPr>
              <w:pStyle w:val="TableParagraph"/>
              <w:spacing w:line="225" w:lineRule="exact"/>
              <w:ind w:left="28"/>
              <w:rPr>
                <w:sz w:val="20"/>
              </w:rPr>
            </w:pPr>
            <w:r>
              <w:rPr>
                <w:sz w:val="20"/>
              </w:rPr>
              <w:t>12.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5498B2" w14:textId="77777777" w:rsidR="00337D2B" w:rsidRDefault="00C84B04">
            <w:pPr>
              <w:pStyle w:val="TableParagraph"/>
              <w:spacing w:line="276" w:lineRule="auto"/>
              <w:ind w:left="29" w:right="410"/>
            </w:pPr>
            <w:r>
              <w:rPr>
                <w:sz w:val="20"/>
              </w:rPr>
              <w:t>Крстић</w:t>
            </w:r>
            <w:r>
              <w:rPr>
                <w:spacing w:val="1"/>
                <w:sz w:val="20"/>
              </w:rPr>
              <w:t xml:space="preserve"> </w:t>
            </w:r>
            <w:r>
              <w:rPr>
                <w:spacing w:val="-1"/>
                <w:sz w:val="20"/>
              </w:rPr>
              <w:t>Милена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772CF71" w14:textId="77777777" w:rsidR="00337D2B" w:rsidRDefault="00C84B04">
            <w:pPr>
              <w:pStyle w:val="TableParagraph"/>
              <w:spacing w:before="193"/>
              <w:ind w:left="71"/>
              <w:rPr>
                <w:sz w:val="20"/>
              </w:rPr>
            </w:pPr>
            <w:r>
              <w:rPr>
                <w:sz w:val="20"/>
              </w:rPr>
              <w:t>математика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8CCF4E"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F9D872"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9F189F3" w14:textId="77777777" w:rsidR="00337D2B" w:rsidRDefault="00C84B04">
            <w:pPr>
              <w:pStyle w:val="TableParagraph"/>
              <w:rPr>
                <w:sz w:val="20"/>
                <w:lang w:val="sr-Cyrl-RS"/>
              </w:rPr>
            </w:pPr>
            <w:r>
              <w:rPr>
                <w:sz w:val="20"/>
                <w:lang w:val="sr-Cyrl-RS"/>
              </w:rPr>
              <w:t>4</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245DE68" w14:textId="77777777" w:rsidR="00337D2B" w:rsidRDefault="00C84B04">
            <w:pPr>
              <w:pStyle w:val="TableParagraph"/>
              <w:spacing w:before="179"/>
              <w:rPr>
                <w:sz w:val="20"/>
                <w:lang w:val="sr-Cyrl-RS"/>
              </w:rPr>
            </w:pPr>
            <w:r>
              <w:rPr>
                <w:sz w:val="20"/>
                <w:lang w:val="sr-Cyrl-RS"/>
              </w:rPr>
              <w:t>4</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D721F4A" w14:textId="77777777" w:rsidR="00337D2B" w:rsidRDefault="00337D2B">
            <w:pPr>
              <w:pStyle w:val="TableParagraph"/>
              <w:spacing w:before="179"/>
              <w:ind w:left="5"/>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E2715C1" w14:textId="77777777" w:rsidR="00337D2B" w:rsidRDefault="00C84B04">
            <w:pPr>
              <w:pStyle w:val="TableParagraph"/>
              <w:rPr>
                <w:sz w:val="20"/>
                <w:lang w:val="sr-Cyrl-RS"/>
              </w:rPr>
            </w:pPr>
            <w:r>
              <w:rPr>
                <w:sz w:val="20"/>
                <w:lang w:val="sr-Cyrl-RS"/>
              </w:rPr>
              <w:t>4</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7A459D"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CD49DD" w14:textId="77777777" w:rsidR="00337D2B" w:rsidRDefault="00C84B04">
            <w:pPr>
              <w:pStyle w:val="TableParagraph"/>
              <w:rPr>
                <w:sz w:val="20"/>
                <w:lang w:val="sr-Cyrl-RS"/>
              </w:rPr>
            </w:pPr>
            <w:r>
              <w:rPr>
                <w:sz w:val="20"/>
                <w:lang w:val="sr-Cyrl-RS"/>
              </w:rPr>
              <w:t>5</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7751B"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4742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29828B3"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25E2787"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11F5157"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98054A4"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3BEFD9" w14:textId="77777777" w:rsidR="00337D2B" w:rsidRDefault="00337D2B">
            <w:pPr>
              <w:pStyle w:val="TableParagraph"/>
              <w:spacing w:before="179"/>
              <w:ind w:right="141"/>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D0A43" w14:textId="77777777" w:rsidR="00337D2B" w:rsidRDefault="00337D2B">
            <w:pPr>
              <w:pStyle w:val="TableParagraph"/>
              <w:spacing w:before="179"/>
              <w:ind w:right="139"/>
              <w:jc w:val="right"/>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F692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2F66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4C94E" w14:textId="77777777" w:rsidR="00337D2B" w:rsidRDefault="00337D2B">
            <w:pPr>
              <w:pStyle w:val="TableParagraph"/>
              <w:rPr>
                <w:b/>
              </w:rPr>
            </w:pPr>
          </w:p>
          <w:p w14:paraId="1A7B8C08" w14:textId="77777777" w:rsidR="00337D2B" w:rsidRDefault="00C84B04">
            <w:pPr>
              <w:pStyle w:val="TableParagraph"/>
              <w:spacing w:before="179"/>
              <w:ind w:right="90"/>
              <w:jc w:val="right"/>
              <w:rPr>
                <w:sz w:val="20"/>
                <w:lang w:val="sr-Cyrl-RS"/>
              </w:rPr>
            </w:pPr>
            <w:r>
              <w:rPr>
                <w:sz w:val="20"/>
              </w:rPr>
              <w:t>1</w:t>
            </w:r>
            <w:r>
              <w:rPr>
                <w:sz w:val="20"/>
                <w:lang w:val="sr-Cyrl-RS"/>
              </w:rPr>
              <w:t>7</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7C874" w14:textId="77777777" w:rsidR="00337D2B" w:rsidRDefault="00337D2B">
            <w:pPr>
              <w:pStyle w:val="TableParagraph"/>
              <w:rPr>
                <w:b/>
              </w:rPr>
            </w:pPr>
          </w:p>
          <w:p w14:paraId="7591D0CC" w14:textId="77777777" w:rsidR="00337D2B" w:rsidRDefault="00C84B04">
            <w:pPr>
              <w:pStyle w:val="TableParagraph"/>
              <w:spacing w:before="179"/>
              <w:ind w:left="11"/>
              <w:jc w:val="center"/>
              <w:rPr>
                <w:sz w:val="20"/>
              </w:rPr>
            </w:pPr>
            <w:r>
              <w:rPr>
                <w:sz w:val="20"/>
              </w:rPr>
              <w:t>100</w:t>
            </w:r>
          </w:p>
        </w:tc>
      </w:tr>
      <w:tr w:rsidR="00337D2B" w14:paraId="0620C190" w14:textId="77777777" w:rsidTr="00A406C6">
        <w:trPr>
          <w:trHeight w:val="511"/>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BF817" w14:textId="77777777" w:rsidR="00337D2B" w:rsidRDefault="00C84B04">
            <w:pPr>
              <w:pStyle w:val="TableParagraph"/>
              <w:spacing w:line="225" w:lineRule="exact"/>
              <w:ind w:left="28"/>
              <w:rPr>
                <w:sz w:val="20"/>
              </w:rPr>
            </w:pPr>
            <w:r>
              <w:rPr>
                <w:sz w:val="20"/>
              </w:rPr>
              <w:t>13.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C1C0CF" w14:textId="77777777" w:rsidR="00337D2B" w:rsidRDefault="00C84B04">
            <w:pPr>
              <w:pStyle w:val="TableParagraph"/>
              <w:spacing w:line="276" w:lineRule="auto"/>
              <w:ind w:left="29" w:right="78"/>
            </w:pPr>
            <w:r>
              <w:rPr>
                <w:spacing w:val="-1"/>
                <w:sz w:val="20"/>
              </w:rPr>
              <w:t>Александра</w:t>
            </w:r>
            <w:r>
              <w:rPr>
                <w:spacing w:val="-47"/>
                <w:sz w:val="20"/>
              </w:rPr>
              <w:t xml:space="preserve"> </w:t>
            </w:r>
            <w:r>
              <w:rPr>
                <w:sz w:val="20"/>
              </w:rPr>
              <w:t>Миљковић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70E7AC7" w14:textId="77777777" w:rsidR="00337D2B" w:rsidRDefault="00C84B04">
            <w:pPr>
              <w:pStyle w:val="TableParagraph"/>
              <w:spacing w:before="193"/>
              <w:ind w:left="71"/>
              <w:rPr>
                <w:sz w:val="20"/>
              </w:rPr>
            </w:pPr>
            <w:r>
              <w:rPr>
                <w:sz w:val="20"/>
              </w:rPr>
              <w:t>математика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8D2E7"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0F9AA6"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6AC84A9"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369FD45"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4260A8C" w14:textId="77777777" w:rsidR="00337D2B" w:rsidRDefault="00C84B04">
            <w:pPr>
              <w:pStyle w:val="TableParagraph"/>
              <w:rPr>
                <w:sz w:val="20"/>
                <w:lang w:val="sr-Cyrl-RS"/>
              </w:rPr>
            </w:pPr>
            <w:r>
              <w:rPr>
                <w:sz w:val="20"/>
                <w:lang w:val="sr-Cyrl-RS"/>
              </w:rPr>
              <w:t>4</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26F6577" w14:textId="77777777" w:rsidR="00337D2B" w:rsidRDefault="00337D2B">
            <w:pPr>
              <w:pStyle w:val="TableParagraph"/>
              <w:spacing w:before="179"/>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946071" w14:textId="77777777" w:rsidR="00337D2B" w:rsidRDefault="00337D2B">
            <w:pPr>
              <w:pStyle w:val="TableParagraph"/>
              <w:spacing w:before="179"/>
              <w:ind w:left="8"/>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4C391" w14:textId="77777777" w:rsidR="00337D2B" w:rsidRDefault="00337D2B">
            <w:pPr>
              <w:pStyle w:val="TableParagraph"/>
              <w:spacing w:before="179"/>
              <w:ind w:left="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0F5689" w14:textId="77777777" w:rsidR="00337D2B" w:rsidRDefault="00C84B04">
            <w:pPr>
              <w:pStyle w:val="TableParagraph"/>
              <w:rPr>
                <w:sz w:val="20"/>
                <w:lang w:val="sr-Cyrl-RS"/>
              </w:rPr>
            </w:pPr>
            <w:r>
              <w:rPr>
                <w:sz w:val="20"/>
                <w:lang w:val="sr-Cyrl-RS"/>
              </w:rPr>
              <w:t>3</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79CD7" w14:textId="77777777" w:rsidR="00337D2B" w:rsidRDefault="00C84B04">
            <w:pPr>
              <w:pStyle w:val="TableParagraph"/>
              <w:rPr>
                <w:sz w:val="20"/>
                <w:lang w:val="sr-Cyrl-RS"/>
              </w:rPr>
            </w:pPr>
            <w:r>
              <w:rPr>
                <w:sz w:val="20"/>
                <w:lang w:val="sr-Cyrl-RS"/>
              </w:rPr>
              <w:t>3</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CC89A20" w14:textId="77777777" w:rsidR="00337D2B" w:rsidRDefault="00C84B04">
            <w:pPr>
              <w:pStyle w:val="TableParagraph"/>
              <w:rPr>
                <w:sz w:val="20"/>
                <w:lang w:val="sr-Cyrl-RS"/>
              </w:rPr>
            </w:pPr>
            <w:r>
              <w:rPr>
                <w:sz w:val="20"/>
                <w:lang w:val="sr-Cyrl-RS"/>
              </w:rPr>
              <w:t>5</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6CDBC67" w14:textId="77777777" w:rsidR="00337D2B" w:rsidRDefault="00C84B04">
            <w:pPr>
              <w:pStyle w:val="TableParagraph"/>
              <w:rPr>
                <w:sz w:val="20"/>
                <w:lang w:val="sr-Cyrl-RS"/>
              </w:rPr>
            </w:pPr>
            <w:r>
              <w:rPr>
                <w:sz w:val="20"/>
                <w:lang w:val="sr-Cyrl-RS"/>
              </w:rPr>
              <w:t>5</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DC1A224" w14:textId="77777777" w:rsidR="00337D2B" w:rsidRDefault="00337D2B">
            <w:pPr>
              <w:pStyle w:val="TableParagraph"/>
              <w:spacing w:before="179"/>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8764068" w14:textId="77777777" w:rsidR="00337D2B" w:rsidRDefault="00337D2B">
            <w:pPr>
              <w:pStyle w:val="TableParagraph"/>
              <w:spacing w:before="179"/>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19D0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25881"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A3ED3"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592F6B"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7D04FF" w14:textId="77777777" w:rsidR="00337D2B" w:rsidRDefault="00337D2B">
            <w:pPr>
              <w:pStyle w:val="TableParagraph"/>
              <w:rPr>
                <w:b/>
              </w:rPr>
            </w:pPr>
          </w:p>
          <w:p w14:paraId="1A357E69" w14:textId="77777777" w:rsidR="00337D2B" w:rsidRDefault="00C84B04">
            <w:pPr>
              <w:pStyle w:val="TableParagraph"/>
              <w:spacing w:before="179"/>
              <w:ind w:right="90"/>
              <w:jc w:val="right"/>
              <w:rPr>
                <w:sz w:val="20"/>
                <w:lang w:val="sr-Cyrl-RS"/>
              </w:rPr>
            </w:pPr>
            <w:r>
              <w:rPr>
                <w:sz w:val="20"/>
                <w:lang w:val="sr-Cyrl-RS"/>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3F3879" w14:textId="77777777" w:rsidR="00337D2B" w:rsidRDefault="00337D2B">
            <w:pPr>
              <w:pStyle w:val="TableParagraph"/>
              <w:rPr>
                <w:b/>
              </w:rPr>
            </w:pPr>
          </w:p>
          <w:p w14:paraId="41662185" w14:textId="77777777" w:rsidR="00337D2B" w:rsidRDefault="00C84B04">
            <w:pPr>
              <w:pStyle w:val="TableParagraph"/>
              <w:spacing w:before="179"/>
              <w:ind w:left="11"/>
              <w:jc w:val="center"/>
              <w:rPr>
                <w:sz w:val="20"/>
              </w:rPr>
            </w:pPr>
            <w:r>
              <w:rPr>
                <w:sz w:val="20"/>
              </w:rPr>
              <w:t>100</w:t>
            </w:r>
          </w:p>
        </w:tc>
      </w:tr>
      <w:tr w:rsidR="00337D2B" w14:paraId="5A109E31" w14:textId="77777777" w:rsidTr="00A406C6">
        <w:trPr>
          <w:trHeight w:val="521"/>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E6769" w14:textId="77777777" w:rsidR="00337D2B" w:rsidRDefault="00C84B04">
            <w:pPr>
              <w:pStyle w:val="TableParagraph"/>
              <w:spacing w:line="225" w:lineRule="exact"/>
              <w:ind w:left="28"/>
              <w:rPr>
                <w:sz w:val="20"/>
              </w:rPr>
            </w:pPr>
            <w:r>
              <w:rPr>
                <w:sz w:val="20"/>
              </w:rPr>
              <w:t>14.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14BA6" w14:textId="77777777" w:rsidR="00337D2B" w:rsidRDefault="00C84B04">
            <w:pPr>
              <w:pStyle w:val="TableParagraph"/>
              <w:spacing w:before="1" w:line="276" w:lineRule="auto"/>
              <w:ind w:left="29" w:right="355"/>
            </w:pPr>
            <w:r>
              <w:rPr>
                <w:sz w:val="20"/>
              </w:rPr>
              <w:t>Франета</w:t>
            </w:r>
            <w:r>
              <w:rPr>
                <w:spacing w:val="-48"/>
                <w:sz w:val="20"/>
              </w:rPr>
              <w:t xml:space="preserve"> </w:t>
            </w:r>
            <w:r>
              <w:rPr>
                <w:sz w:val="20"/>
              </w:rPr>
              <w:t>Тамара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B3FFAA5" w14:textId="77777777" w:rsidR="00337D2B" w:rsidRDefault="00C84B04">
            <w:pPr>
              <w:pStyle w:val="TableParagraph"/>
              <w:spacing w:before="193"/>
              <w:ind w:left="71"/>
              <w:rPr>
                <w:sz w:val="20"/>
              </w:rPr>
            </w:pPr>
            <w:r>
              <w:rPr>
                <w:sz w:val="20"/>
              </w:rPr>
              <w:t>математика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F4F87"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AC1BD"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0874560" w14:textId="77777777" w:rsidR="00337D2B" w:rsidRDefault="00337D2B">
            <w:pPr>
              <w:pStyle w:val="TableParagraph"/>
              <w:rPr>
                <w:b/>
              </w:rPr>
            </w:pPr>
          </w:p>
          <w:p w14:paraId="407D6C49" w14:textId="77777777" w:rsidR="00337D2B" w:rsidRDefault="00337D2B">
            <w:pPr>
              <w:pStyle w:val="TableParagraph"/>
              <w:spacing w:before="175"/>
              <w:ind w:left="1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6B00264"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9586FF3"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0CB8AE7"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CA0A6" w14:textId="77777777" w:rsidR="00337D2B" w:rsidRDefault="00C84B04">
            <w:pPr>
              <w:pStyle w:val="TableParagraph"/>
              <w:rPr>
                <w:sz w:val="20"/>
                <w:lang w:val="sr-Cyrl-RS"/>
              </w:rPr>
            </w:pPr>
            <w:r>
              <w:rPr>
                <w:sz w:val="20"/>
                <w:lang w:val="sr-Cyrl-RS"/>
              </w:rPr>
              <w:t>5</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CBED40"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98E49" w14:textId="77777777" w:rsidR="00337D2B" w:rsidRDefault="00337D2B">
            <w:pPr>
              <w:pStyle w:val="TableParagraph"/>
              <w:spacing w:before="175"/>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B45ECA" w14:textId="77777777" w:rsidR="00337D2B" w:rsidRDefault="00337D2B">
            <w:pPr>
              <w:pStyle w:val="TableParagraph"/>
              <w:spacing w:before="175"/>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4A51DD0" w14:textId="77777777" w:rsidR="00337D2B" w:rsidRDefault="00337D2B">
            <w:pPr>
              <w:pStyle w:val="TableParagraph"/>
              <w:spacing w:before="175"/>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D757168" w14:textId="77777777" w:rsidR="00337D2B" w:rsidRDefault="00337D2B">
            <w:pPr>
              <w:pStyle w:val="TableParagraph"/>
              <w:spacing w:before="175"/>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D8C6924" w14:textId="77777777" w:rsidR="00337D2B" w:rsidRDefault="00C84B04">
            <w:pPr>
              <w:pStyle w:val="TableParagraph"/>
              <w:rPr>
                <w:sz w:val="20"/>
                <w:lang w:val="sr-Cyrl-RS"/>
              </w:rPr>
            </w:pPr>
            <w:r>
              <w:rPr>
                <w:sz w:val="20"/>
                <w:lang w:val="sr-Cyrl-RS"/>
              </w:rPr>
              <w:t>3</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EAA530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13D23" w14:textId="77777777" w:rsidR="00337D2B" w:rsidRDefault="00C84B04">
            <w:pPr>
              <w:pStyle w:val="TableParagraph"/>
              <w:rPr>
                <w:sz w:val="20"/>
                <w:lang w:val="sr-Cyrl-RS"/>
              </w:rPr>
            </w:pPr>
            <w:r>
              <w:rPr>
                <w:sz w:val="20"/>
                <w:lang w:val="sr-Cyrl-RS"/>
              </w:rPr>
              <w:t>5</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36DFD" w14:textId="77777777" w:rsidR="00337D2B" w:rsidRDefault="00C84B04">
            <w:pPr>
              <w:pStyle w:val="TableParagraph"/>
              <w:rPr>
                <w:sz w:val="20"/>
                <w:lang w:val="sr-Cyrl-RS"/>
              </w:rPr>
            </w:pPr>
            <w:r>
              <w:rPr>
                <w:sz w:val="20"/>
                <w:lang w:val="sr-Cyrl-RS"/>
              </w:rPr>
              <w:t>5</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F4991"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262488"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43BC4" w14:textId="77777777" w:rsidR="00337D2B" w:rsidRDefault="00337D2B">
            <w:pPr>
              <w:pStyle w:val="TableParagraph"/>
              <w:rPr>
                <w:b/>
              </w:rPr>
            </w:pPr>
          </w:p>
          <w:p w14:paraId="4B85972F" w14:textId="77777777" w:rsidR="00337D2B" w:rsidRDefault="00C84B04">
            <w:pPr>
              <w:pStyle w:val="TableParagraph"/>
              <w:spacing w:before="175"/>
              <w:ind w:right="90"/>
              <w:jc w:val="right"/>
              <w:rPr>
                <w:sz w:val="20"/>
              </w:rPr>
            </w:pPr>
            <w:r>
              <w:rPr>
                <w:sz w:val="20"/>
              </w:rPr>
              <w:t>18</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05BCC4" w14:textId="77777777" w:rsidR="00337D2B" w:rsidRDefault="00337D2B">
            <w:pPr>
              <w:pStyle w:val="TableParagraph"/>
              <w:rPr>
                <w:b/>
              </w:rPr>
            </w:pPr>
          </w:p>
          <w:p w14:paraId="7A278B1C" w14:textId="77777777" w:rsidR="00337D2B" w:rsidRDefault="00C84B04">
            <w:pPr>
              <w:pStyle w:val="TableParagraph"/>
              <w:spacing w:before="175"/>
              <w:ind w:left="11"/>
              <w:jc w:val="center"/>
              <w:rPr>
                <w:sz w:val="20"/>
              </w:rPr>
            </w:pPr>
            <w:r>
              <w:rPr>
                <w:sz w:val="20"/>
              </w:rPr>
              <w:t>100</w:t>
            </w:r>
          </w:p>
        </w:tc>
      </w:tr>
      <w:tr w:rsidR="00337D2B" w14:paraId="2DBB0DE6" w14:textId="77777777" w:rsidTr="00A406C6">
        <w:trPr>
          <w:trHeight w:val="67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91A2BB" w14:textId="77777777" w:rsidR="00337D2B" w:rsidRDefault="00C84B04">
            <w:pPr>
              <w:pStyle w:val="TableParagraph"/>
              <w:spacing w:line="225" w:lineRule="exact"/>
              <w:ind w:left="28"/>
              <w:rPr>
                <w:sz w:val="20"/>
              </w:rPr>
            </w:pPr>
            <w:r>
              <w:rPr>
                <w:sz w:val="20"/>
              </w:rPr>
              <w:t>15.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9E874" w14:textId="77777777" w:rsidR="00337D2B" w:rsidRDefault="00C84B04">
            <w:pPr>
              <w:pStyle w:val="TableParagraph"/>
              <w:spacing w:line="276" w:lineRule="auto"/>
              <w:ind w:left="29" w:right="56"/>
              <w:rPr>
                <w:spacing w:val="-1"/>
                <w:sz w:val="20"/>
              </w:rPr>
            </w:pPr>
            <w:r>
              <w:rPr>
                <w:spacing w:val="-1"/>
                <w:sz w:val="20"/>
              </w:rPr>
              <w:t>Нина</w:t>
            </w:r>
          </w:p>
          <w:p w14:paraId="1DC7AFD1" w14:textId="77777777" w:rsidR="00337D2B" w:rsidRDefault="00C84B04">
            <w:pPr>
              <w:pStyle w:val="TableParagraph"/>
              <w:spacing w:line="276" w:lineRule="auto"/>
              <w:ind w:left="29" w:right="56"/>
            </w:pPr>
            <w:r>
              <w:rPr>
                <w:spacing w:val="-1"/>
                <w:sz w:val="20"/>
              </w:rPr>
              <w:t>Милов</w:t>
            </w:r>
            <w:r>
              <w:rPr>
                <w:spacing w:val="-47"/>
                <w:sz w:val="20"/>
              </w:rPr>
              <w:t xml:space="preserve"> </w:t>
            </w:r>
            <w:r>
              <w:rPr>
                <w:sz w:val="20"/>
              </w:rPr>
              <w:t>ановић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0B09A34" w14:textId="77777777" w:rsidR="00337D2B" w:rsidRDefault="00C84B04">
            <w:pPr>
              <w:pStyle w:val="TableParagraph"/>
              <w:spacing w:before="193"/>
              <w:ind w:left="71"/>
              <w:rPr>
                <w:sz w:val="20"/>
              </w:rPr>
            </w:pPr>
            <w:r>
              <w:rPr>
                <w:sz w:val="20"/>
              </w:rPr>
              <w:t>математика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1875FC"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732E1F"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0BD327A"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5465CA5"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75CF61E"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45A9E0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6CAD0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6105A"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1E127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6CA1A"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F7418B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3E60DE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BB16CA7"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0A232E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87F261"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A55FF"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1DA8D" w14:textId="77777777" w:rsidR="00337D2B" w:rsidRDefault="00C84B04">
            <w:pPr>
              <w:pStyle w:val="TableParagraph"/>
              <w:spacing w:before="179"/>
              <w:ind w:left="8"/>
              <w:jc w:val="center"/>
              <w:rPr>
                <w:sz w:val="20"/>
                <w:lang w:val="sr-Cyrl-RS"/>
              </w:rPr>
            </w:pPr>
            <w:r>
              <w:rPr>
                <w:sz w:val="20"/>
                <w:lang w:val="sr-Cyrl-RS"/>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DA0E91" w14:textId="77777777" w:rsidR="00337D2B" w:rsidRDefault="00C84B04">
            <w:pPr>
              <w:pStyle w:val="TableParagraph"/>
              <w:spacing w:before="179"/>
              <w:ind w:left="5"/>
              <w:jc w:val="center"/>
              <w:rPr>
                <w:sz w:val="20"/>
                <w:lang w:val="sr-Cyrl-RS"/>
              </w:rPr>
            </w:pPr>
            <w:r>
              <w:rPr>
                <w:sz w:val="20"/>
                <w:lang w:val="sr-Cyrl-RS"/>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DA51F" w14:textId="77777777" w:rsidR="00337D2B" w:rsidRDefault="00337D2B">
            <w:pPr>
              <w:pStyle w:val="TableParagraph"/>
              <w:rPr>
                <w:b/>
              </w:rPr>
            </w:pPr>
          </w:p>
          <w:p w14:paraId="3C6464F0" w14:textId="77777777" w:rsidR="00337D2B" w:rsidRDefault="00C84B04">
            <w:pPr>
              <w:pStyle w:val="TableParagraph"/>
              <w:spacing w:before="179"/>
              <w:ind w:right="138"/>
              <w:jc w:val="right"/>
              <w:rPr>
                <w:sz w:val="20"/>
              </w:rPr>
            </w:pPr>
            <w:r>
              <w:rPr>
                <w:sz w:val="20"/>
              </w:rPr>
              <w:t>6</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811A62" w14:textId="77777777" w:rsidR="00337D2B" w:rsidRDefault="00337D2B">
            <w:pPr>
              <w:pStyle w:val="TableParagraph"/>
              <w:rPr>
                <w:b/>
              </w:rPr>
            </w:pPr>
          </w:p>
          <w:p w14:paraId="5DDE2194" w14:textId="77777777" w:rsidR="00337D2B" w:rsidRDefault="00C84B04">
            <w:pPr>
              <w:pStyle w:val="TableParagraph"/>
              <w:spacing w:before="179"/>
              <w:ind w:left="11"/>
              <w:jc w:val="center"/>
              <w:rPr>
                <w:sz w:val="20"/>
              </w:rPr>
            </w:pPr>
            <w:r>
              <w:rPr>
                <w:sz w:val="20"/>
              </w:rPr>
              <w:t>33,33</w:t>
            </w:r>
          </w:p>
        </w:tc>
      </w:tr>
      <w:tr w:rsidR="00337D2B" w14:paraId="2C525B32" w14:textId="77777777">
        <w:trPr>
          <w:trHeight w:val="113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10EFF1" w14:textId="77777777" w:rsidR="00337D2B" w:rsidRDefault="00337D2B">
            <w:pPr>
              <w:pStyle w:val="TableParagraph"/>
              <w:spacing w:line="225" w:lineRule="exact"/>
              <w:ind w:left="28"/>
              <w:rPr>
                <w:sz w:val="2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D1E404" w14:textId="77777777" w:rsidR="00337D2B" w:rsidRDefault="00C84B04">
            <w:pPr>
              <w:pStyle w:val="TableParagraph"/>
              <w:spacing w:before="10"/>
              <w:rPr>
                <w:bCs/>
                <w:sz w:val="20"/>
                <w:szCs w:val="20"/>
                <w:lang w:val="sr-Cyrl-RS"/>
              </w:rPr>
            </w:pPr>
            <w:r>
              <w:rPr>
                <w:bCs/>
                <w:sz w:val="20"/>
                <w:szCs w:val="20"/>
                <w:lang w:val="sr-Cyrl-RS"/>
              </w:rPr>
              <w:t>Миљана Миловановић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F2543D8" w14:textId="77777777" w:rsidR="00337D2B" w:rsidRDefault="00C84B04">
            <w:pPr>
              <w:pStyle w:val="TableParagraph"/>
              <w:spacing w:before="193"/>
              <w:ind w:left="71"/>
              <w:rPr>
                <w:sz w:val="20"/>
              </w:rPr>
            </w:pPr>
            <w:r>
              <w:rPr>
                <w:sz w:val="20"/>
              </w:rPr>
              <w:t>математика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A89FDE"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09DECB"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0B4CEBD"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36BFCF4"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0D403BD"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0A06778"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AE192B"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0877C3"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75879"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39CB4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73790B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9B8CD33"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1A4E0E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D54499F" w14:textId="77777777" w:rsidR="00337D2B" w:rsidRDefault="00C84B04">
            <w:pPr>
              <w:pStyle w:val="TableParagraph"/>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99147B"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B3839C"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CCB1BE" w14:textId="77777777" w:rsidR="00337D2B" w:rsidRDefault="00337D2B">
            <w:pPr>
              <w:pStyle w:val="TableParagraph"/>
              <w:spacing w:before="179"/>
              <w:ind w:left="8"/>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B9719" w14:textId="77777777" w:rsidR="00337D2B" w:rsidRDefault="00337D2B">
            <w:pPr>
              <w:pStyle w:val="TableParagraph"/>
              <w:spacing w:before="179"/>
              <w:ind w:left="5"/>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06217" w14:textId="77777777" w:rsidR="00337D2B" w:rsidRDefault="00C84B04">
            <w:pPr>
              <w:pStyle w:val="TableParagraph"/>
              <w:rPr>
                <w:b/>
                <w:lang w:val="sr-Cyrl-RS"/>
              </w:rPr>
            </w:pPr>
            <w:r>
              <w:rPr>
                <w:b/>
                <w:lang w:val="sr-Cyrl-RS"/>
              </w:rPr>
              <w:t>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FD530" w14:textId="77777777" w:rsidR="00337D2B" w:rsidRDefault="00C84B04">
            <w:pPr>
              <w:pStyle w:val="TableParagraph"/>
              <w:rPr>
                <w:b/>
                <w:lang w:val="sr-Cyrl-RS"/>
              </w:rPr>
            </w:pPr>
            <w:r>
              <w:rPr>
                <w:b/>
              </w:rPr>
              <w:t>22,2</w:t>
            </w:r>
            <w:r>
              <w:rPr>
                <w:b/>
                <w:lang w:val="sr-Cyrl-RS"/>
              </w:rPr>
              <w:t>2</w:t>
            </w:r>
          </w:p>
        </w:tc>
      </w:tr>
      <w:tr w:rsidR="00337D2B" w14:paraId="244D6750" w14:textId="77777777" w:rsidTr="00A406C6">
        <w:trPr>
          <w:trHeight w:val="94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14EF3" w14:textId="77777777" w:rsidR="00337D2B" w:rsidRDefault="00C84B04">
            <w:pPr>
              <w:pStyle w:val="TableParagraph"/>
              <w:spacing w:line="225" w:lineRule="exact"/>
              <w:ind w:left="28"/>
              <w:rPr>
                <w:sz w:val="20"/>
              </w:rPr>
            </w:pPr>
            <w:r>
              <w:rPr>
                <w:sz w:val="20"/>
              </w:rPr>
              <w:t>16.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52557A" w14:textId="77777777" w:rsidR="00337D2B" w:rsidRDefault="00C84B04">
            <w:pPr>
              <w:pStyle w:val="TableParagraph"/>
              <w:spacing w:line="276" w:lineRule="auto"/>
              <w:ind w:left="29" w:right="18"/>
            </w:pPr>
            <w:r>
              <w:rPr>
                <w:spacing w:val="-1"/>
                <w:sz w:val="20"/>
              </w:rPr>
              <w:t>Младеновић</w:t>
            </w:r>
            <w:r>
              <w:rPr>
                <w:spacing w:val="-47"/>
                <w:sz w:val="20"/>
              </w:rPr>
              <w:t xml:space="preserve"> </w:t>
            </w:r>
            <w:r>
              <w:rPr>
                <w:sz w:val="20"/>
              </w:rPr>
              <w:t>Владан</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FA609D3" w14:textId="77777777" w:rsidR="00337D2B" w:rsidRDefault="00C84B04">
            <w:pPr>
              <w:pStyle w:val="TableParagraph"/>
              <w:spacing w:before="193"/>
              <w:ind w:left="460"/>
              <w:rPr>
                <w:sz w:val="20"/>
              </w:rPr>
            </w:pPr>
            <w:r>
              <w:rPr>
                <w:sz w:val="20"/>
              </w:rPr>
              <w:t>физика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D3E20F"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41D69"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3391552" w14:textId="77777777" w:rsidR="00337D2B" w:rsidRDefault="00C84B04">
            <w:pPr>
              <w:pStyle w:val="TableParagraph"/>
              <w:ind w:left="13"/>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FF3ABE7"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21690D7"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6BF4C5E" w14:textId="77777777" w:rsidR="00337D2B" w:rsidRDefault="00337D2B">
            <w:pPr>
              <w:pStyle w:val="TableParagraph"/>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177D6" w14:textId="77777777" w:rsidR="00337D2B" w:rsidRDefault="00C84B04">
            <w:pPr>
              <w:pStyle w:val="TableParagraph"/>
              <w:spacing w:before="128"/>
              <w:ind w:left="8"/>
              <w:jc w:val="center"/>
              <w:rPr>
                <w:b/>
                <w:sz w:val="20"/>
              </w:rPr>
            </w:pPr>
            <w:r>
              <w:rPr>
                <w:b/>
                <w:sz w:val="20"/>
              </w:rPr>
              <w:t>4</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BEFD5F" w14:textId="77777777" w:rsidR="00337D2B" w:rsidRDefault="00337D2B">
            <w:pPr>
              <w:pStyle w:val="TableParagraph"/>
              <w:ind w:left="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0AFAED"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95900"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9E81510"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77CEC44" w14:textId="77777777" w:rsidR="00337D2B" w:rsidRDefault="00C84B04">
            <w:pPr>
              <w:pStyle w:val="TableParagraph"/>
              <w:ind w:left="144"/>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E80C44B"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CF7580C"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F9A64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6D4E3B" w14:textId="77777777" w:rsidR="00337D2B" w:rsidRDefault="00C84B04">
            <w:pPr>
              <w:pStyle w:val="TableParagraph"/>
              <w:ind w:right="139"/>
              <w:jc w:val="right"/>
              <w:rPr>
                <w:sz w:val="20"/>
              </w:rPr>
            </w:pPr>
            <w:r>
              <w:rPr>
                <w:sz w:val="20"/>
              </w:rPr>
              <w:t>5</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5F1642"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E5C03C"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CAAF7" w14:textId="77777777" w:rsidR="00337D2B" w:rsidRDefault="00337D2B">
            <w:pPr>
              <w:pStyle w:val="TableParagraph"/>
              <w:rPr>
                <w:b/>
              </w:rPr>
            </w:pPr>
          </w:p>
          <w:p w14:paraId="4B07B885" w14:textId="77777777" w:rsidR="00337D2B" w:rsidRDefault="00337D2B">
            <w:pPr>
              <w:pStyle w:val="TableParagraph"/>
              <w:rPr>
                <w:b/>
              </w:rPr>
            </w:pPr>
          </w:p>
          <w:p w14:paraId="023EAAA6" w14:textId="77777777" w:rsidR="00337D2B" w:rsidRDefault="00C84B04">
            <w:pPr>
              <w:pStyle w:val="TableParagraph"/>
              <w:spacing w:before="128"/>
              <w:ind w:right="90"/>
              <w:jc w:val="right"/>
              <w:rPr>
                <w:b/>
                <w:sz w:val="20"/>
              </w:rPr>
            </w:pPr>
            <w:r>
              <w:rPr>
                <w:b/>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255E19" w14:textId="77777777" w:rsidR="00337D2B" w:rsidRDefault="00337D2B">
            <w:pPr>
              <w:pStyle w:val="TableParagraph"/>
              <w:rPr>
                <w:b/>
              </w:rPr>
            </w:pPr>
          </w:p>
          <w:p w14:paraId="6997BCF9" w14:textId="77777777" w:rsidR="00337D2B" w:rsidRDefault="00337D2B">
            <w:pPr>
              <w:pStyle w:val="TableParagraph"/>
              <w:spacing w:before="8"/>
              <w:rPr>
                <w:b/>
                <w:sz w:val="32"/>
              </w:rPr>
            </w:pPr>
          </w:p>
          <w:p w14:paraId="7D398FC5" w14:textId="77777777" w:rsidR="00337D2B" w:rsidRDefault="00C84B04">
            <w:pPr>
              <w:pStyle w:val="TableParagraph"/>
              <w:ind w:left="11"/>
              <w:jc w:val="center"/>
              <w:rPr>
                <w:sz w:val="20"/>
              </w:rPr>
            </w:pPr>
            <w:r>
              <w:rPr>
                <w:sz w:val="20"/>
              </w:rPr>
              <w:t>100</w:t>
            </w:r>
          </w:p>
        </w:tc>
      </w:tr>
      <w:tr w:rsidR="00337D2B" w14:paraId="6D650371" w14:textId="77777777">
        <w:trPr>
          <w:trHeight w:val="1137"/>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12D85" w14:textId="77777777" w:rsidR="00337D2B" w:rsidRDefault="00C84B04">
            <w:pPr>
              <w:pStyle w:val="TableParagraph"/>
              <w:spacing w:line="225" w:lineRule="exact"/>
              <w:ind w:left="28"/>
              <w:rPr>
                <w:sz w:val="20"/>
              </w:rPr>
            </w:pPr>
            <w:r>
              <w:rPr>
                <w:sz w:val="20"/>
              </w:rPr>
              <w:t>17.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153FC" w14:textId="77777777" w:rsidR="00337D2B" w:rsidRDefault="00C84B04">
            <w:pPr>
              <w:pStyle w:val="TableParagraph"/>
              <w:spacing w:line="276" w:lineRule="auto"/>
              <w:ind w:left="29" w:right="78"/>
            </w:pPr>
            <w:r>
              <w:rPr>
                <w:sz w:val="20"/>
              </w:rPr>
              <w:t>Вуковић</w:t>
            </w:r>
            <w:r>
              <w:rPr>
                <w:spacing w:val="1"/>
                <w:sz w:val="20"/>
              </w:rPr>
              <w:t xml:space="preserve"> </w:t>
            </w:r>
            <w:r>
              <w:rPr>
                <w:spacing w:val="-1"/>
                <w:sz w:val="20"/>
              </w:rPr>
              <w:t>Александра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07FC5F5" w14:textId="77777777" w:rsidR="00337D2B" w:rsidRDefault="00C84B04">
            <w:pPr>
              <w:pStyle w:val="TableParagraph"/>
              <w:spacing w:before="193"/>
              <w:ind w:left="258"/>
              <w:rPr>
                <w:sz w:val="20"/>
              </w:rPr>
            </w:pPr>
            <w:r>
              <w:rPr>
                <w:sz w:val="20"/>
              </w:rPr>
              <w:t>физика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0DA38EC" w14:textId="77777777" w:rsidR="00337D2B" w:rsidRDefault="00C84B04">
            <w:pPr>
              <w:pStyle w:val="TableParagraph"/>
              <w:spacing w:line="169" w:lineRule="exact"/>
              <w:ind w:left="461" w:right="461"/>
              <w:jc w:val="center"/>
              <w:rPr>
                <w:sz w:val="20"/>
              </w:rPr>
            </w:pPr>
            <w:r>
              <w:rPr>
                <w:sz w:val="20"/>
              </w:rPr>
              <w:t>и-</w:t>
            </w:r>
          </w:p>
          <w:p w14:paraId="6EC6854E" w14:textId="77777777" w:rsidR="00337D2B" w:rsidRDefault="00C84B04">
            <w:pPr>
              <w:pStyle w:val="TableParagraph"/>
              <w:spacing w:line="260" w:lineRule="atLeast"/>
              <w:ind w:left="129" w:right="128" w:hanging="2"/>
              <w:jc w:val="center"/>
            </w:pPr>
            <w:r>
              <w:rPr>
                <w:b/>
                <w:sz w:val="20"/>
              </w:rPr>
              <w:t>примење</w:t>
            </w:r>
            <w:r>
              <w:rPr>
                <w:b/>
                <w:spacing w:val="1"/>
                <w:sz w:val="20"/>
              </w:rPr>
              <w:t xml:space="preserve"> </w:t>
            </w:r>
            <w:r>
              <w:rPr>
                <w:b/>
                <w:sz w:val="20"/>
              </w:rPr>
              <w:t>не</w:t>
            </w:r>
            <w:r>
              <w:rPr>
                <w:b/>
                <w:spacing w:val="-9"/>
                <w:sz w:val="20"/>
              </w:rPr>
              <w:t xml:space="preserve"> </w:t>
            </w:r>
            <w:r>
              <w:rPr>
                <w:b/>
                <w:sz w:val="20"/>
              </w:rPr>
              <w:t>науке2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4FDCB"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1B92358"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68DD591" w14:textId="77777777" w:rsidR="00337D2B" w:rsidRDefault="00C84B04">
            <w:pPr>
              <w:pStyle w:val="TableParagraph"/>
              <w:spacing w:before="179"/>
              <w:ind w:left="6"/>
              <w:jc w:val="center"/>
              <w:rPr>
                <w:sz w:val="20"/>
              </w:rPr>
            </w:pPr>
            <w:r>
              <w:rPr>
                <w:sz w:val="20"/>
              </w:rPr>
              <w:t>1гр</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A46D30C" w14:textId="77777777" w:rsidR="00337D2B" w:rsidRDefault="00337D2B">
            <w:pPr>
              <w:pStyle w:val="TableParagraph"/>
              <w:spacing w:before="179"/>
              <w:ind w:left="5"/>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A1B561D"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37FCF"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B09E8" w14:textId="77777777" w:rsidR="00337D2B" w:rsidRDefault="00C84B04">
            <w:pPr>
              <w:pStyle w:val="TableParagraph"/>
              <w:rPr>
                <w:sz w:val="20"/>
              </w:rPr>
            </w:pPr>
            <w:r>
              <w:rPr>
                <w:sz w:val="20"/>
              </w:rPr>
              <w:t>4</w:t>
            </w:r>
          </w:p>
          <w:p w14:paraId="4A87DDBA" w14:textId="77777777" w:rsidR="00337D2B" w:rsidRDefault="00C84B04">
            <w:pPr>
              <w:pStyle w:val="TableParagraph"/>
              <w:rPr>
                <w:sz w:val="20"/>
              </w:rPr>
            </w:pPr>
            <w:r>
              <w:rPr>
                <w:sz w:val="20"/>
              </w:rPr>
              <w:t>1пр</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1F73E"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6FB16"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D5B549C" w14:textId="77777777" w:rsidR="00337D2B" w:rsidRDefault="00337D2B">
            <w:pPr>
              <w:pStyle w:val="TableParagraph"/>
              <w:spacing w:line="276" w:lineRule="auto"/>
              <w:ind w:left="144" w:right="16" w:hanging="106"/>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3C9A171"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9432B72"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0E65B26"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43BD7C" w14:textId="77777777" w:rsidR="00337D2B" w:rsidRDefault="00C84B04">
            <w:pPr>
              <w:pStyle w:val="TableParagraph"/>
              <w:spacing w:line="276" w:lineRule="auto"/>
              <w:ind w:left="145" w:right="14" w:hanging="106"/>
            </w:pPr>
            <w:r>
              <w:t>2</w:t>
            </w:r>
          </w:p>
          <w:p w14:paraId="51C9217A" w14:textId="77777777" w:rsidR="00337D2B" w:rsidRDefault="00C84B04">
            <w:pPr>
              <w:pStyle w:val="TableParagraph"/>
              <w:spacing w:line="276" w:lineRule="auto"/>
              <w:ind w:left="145" w:right="14" w:hanging="106"/>
            </w:pPr>
            <w:r>
              <w:t>Пр!</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62096" w14:textId="77777777" w:rsidR="00337D2B" w:rsidRDefault="00337D2B">
            <w:pPr>
              <w:pStyle w:val="TableParagraph"/>
              <w:spacing w:line="276" w:lineRule="auto"/>
              <w:ind w:left="145" w:right="14" w:hanging="106"/>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CD71B" w14:textId="77777777" w:rsidR="00337D2B" w:rsidRDefault="00C84B04">
            <w:pPr>
              <w:pStyle w:val="TableParagraph"/>
              <w:spacing w:before="179"/>
              <w:ind w:left="8"/>
              <w:jc w:val="center"/>
              <w:rPr>
                <w:sz w:val="20"/>
              </w:rPr>
            </w:pPr>
            <w:r>
              <w:rPr>
                <w:sz w:val="20"/>
              </w:rPr>
              <w:t>2мет</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524FE" w14:textId="77777777" w:rsidR="00337D2B" w:rsidRDefault="00337D2B">
            <w:pPr>
              <w:pStyle w:val="TableParagraph"/>
              <w:spacing w:before="179"/>
              <w:ind w:left="5"/>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8D341" w14:textId="77777777" w:rsidR="00337D2B" w:rsidRDefault="00337D2B">
            <w:pPr>
              <w:pStyle w:val="TableParagraph"/>
              <w:spacing w:before="3"/>
              <w:rPr>
                <w:b/>
                <w:sz w:val="26"/>
              </w:rPr>
            </w:pPr>
          </w:p>
          <w:p w14:paraId="547D3A2E" w14:textId="77777777" w:rsidR="00337D2B" w:rsidRDefault="00C84B04">
            <w:pPr>
              <w:pStyle w:val="TableParagraph"/>
              <w:ind w:left="41"/>
              <w:rPr>
                <w:b/>
                <w:sz w:val="20"/>
              </w:rPr>
            </w:pPr>
            <w:r>
              <w:rPr>
                <w:b/>
                <w:sz w:val="20"/>
              </w:rPr>
              <w:t>8+6</w:t>
            </w:r>
          </w:p>
          <w:p w14:paraId="632DE12F" w14:textId="77777777" w:rsidR="00337D2B" w:rsidRDefault="00C84B04">
            <w:pPr>
              <w:pStyle w:val="TableParagraph"/>
              <w:spacing w:before="39"/>
              <w:ind w:left="41"/>
              <w:rPr>
                <w:b/>
                <w:sz w:val="20"/>
              </w:rPr>
            </w:pPr>
            <w:r>
              <w:rPr>
                <w:b/>
                <w:sz w:val="20"/>
              </w:rPr>
              <w:t>=14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24A62E" w14:textId="77777777" w:rsidR="00337D2B" w:rsidRDefault="00337D2B">
            <w:pPr>
              <w:pStyle w:val="TableParagraph"/>
              <w:rPr>
                <w:b/>
              </w:rPr>
            </w:pPr>
          </w:p>
          <w:p w14:paraId="03083850" w14:textId="77777777" w:rsidR="00337D2B" w:rsidRDefault="00C84B04">
            <w:pPr>
              <w:pStyle w:val="TableParagraph"/>
              <w:spacing w:before="179"/>
              <w:ind w:left="6"/>
              <w:jc w:val="center"/>
              <w:rPr>
                <w:sz w:val="20"/>
              </w:rPr>
            </w:pPr>
            <w:r>
              <w:rPr>
                <w:sz w:val="20"/>
              </w:rPr>
              <w:t>70</w:t>
            </w:r>
          </w:p>
        </w:tc>
      </w:tr>
      <w:tr w:rsidR="00337D2B" w14:paraId="22A3F4D1" w14:textId="77777777">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41F09A" w14:textId="77777777" w:rsidR="00337D2B" w:rsidRDefault="00C84B04">
            <w:pPr>
              <w:pStyle w:val="TableParagraph"/>
              <w:spacing w:line="225" w:lineRule="exact"/>
              <w:ind w:left="28"/>
              <w:rPr>
                <w:sz w:val="20"/>
              </w:rPr>
            </w:pPr>
            <w:r>
              <w:rPr>
                <w:sz w:val="20"/>
              </w:rPr>
              <w:t>18.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C040AE" w14:textId="77777777" w:rsidR="00337D2B" w:rsidRDefault="00C84B04">
            <w:pPr>
              <w:pStyle w:val="TableParagraph"/>
              <w:spacing w:line="276" w:lineRule="auto"/>
              <w:ind w:left="29" w:right="204"/>
            </w:pPr>
            <w:r>
              <w:rPr>
                <w:sz w:val="20"/>
              </w:rPr>
              <w:t>Симић</w:t>
            </w:r>
            <w:r>
              <w:rPr>
                <w:spacing w:val="1"/>
                <w:sz w:val="20"/>
              </w:rPr>
              <w:t xml:space="preserve"> </w:t>
            </w:r>
            <w:r>
              <w:rPr>
                <w:sz w:val="20"/>
              </w:rPr>
              <w:t>Братислав</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467DFE98" w14:textId="77777777" w:rsidR="00337D2B" w:rsidRDefault="00C84B04">
            <w:pPr>
              <w:pStyle w:val="TableParagraph"/>
              <w:spacing w:before="193"/>
              <w:ind w:left="258"/>
              <w:rPr>
                <w:sz w:val="20"/>
              </w:rPr>
            </w:pPr>
            <w:r>
              <w:rPr>
                <w:sz w:val="20"/>
              </w:rPr>
              <w:t>физика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CED93"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310DF"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ABB0724"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40DB889"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D6D2C0C"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03F9EC1"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BA1625"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086F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5D545" w14:textId="77777777" w:rsidR="00337D2B" w:rsidRDefault="00337D2B">
            <w:pPr>
              <w:pStyle w:val="TableParagraph"/>
              <w:spacing w:before="175"/>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838C83" w14:textId="77777777" w:rsidR="00337D2B" w:rsidRDefault="00337D2B">
            <w:pPr>
              <w:pStyle w:val="TableParagraph"/>
              <w:spacing w:before="175"/>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2B24C44" w14:textId="77777777" w:rsidR="00337D2B" w:rsidRDefault="00C84B04">
            <w:pPr>
              <w:pStyle w:val="TableParagraph"/>
              <w:spacing w:before="175"/>
              <w:ind w:left="144"/>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D249BE7"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07DC689" w14:textId="77777777" w:rsidR="00337D2B" w:rsidRDefault="00C84B04">
            <w:pPr>
              <w:pStyle w:val="TableParagraph"/>
              <w:spacing w:before="175"/>
              <w:ind w:left="2"/>
              <w:jc w:val="center"/>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4363289" w14:textId="77777777" w:rsidR="00337D2B" w:rsidRDefault="00C84B04">
            <w:pPr>
              <w:pStyle w:val="TableParagraph"/>
              <w:spacing w:before="175"/>
              <w:ind w:right="137"/>
              <w:jc w:val="right"/>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D9785" w14:textId="77777777" w:rsidR="00337D2B" w:rsidRDefault="00C84B04">
            <w:pPr>
              <w:pStyle w:val="TableParagraph"/>
              <w:spacing w:before="175"/>
              <w:ind w:right="141"/>
              <w:jc w:val="right"/>
              <w:rPr>
                <w:sz w:val="20"/>
              </w:rPr>
            </w:pPr>
            <w:r>
              <w:rPr>
                <w:sz w:val="20"/>
              </w:rPr>
              <w:t>5</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ABCC8"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591B0D" w14:textId="77777777" w:rsidR="00337D2B" w:rsidRDefault="00C84B04">
            <w:pPr>
              <w:pStyle w:val="TableParagraph"/>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F85C3" w14:textId="77777777" w:rsidR="00337D2B" w:rsidRDefault="00C84B04">
            <w:pPr>
              <w:pStyle w:val="TableParagraph"/>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B3A9E" w14:textId="77777777" w:rsidR="00337D2B" w:rsidRDefault="00337D2B">
            <w:pPr>
              <w:pStyle w:val="TableParagraph"/>
              <w:rPr>
                <w:b/>
              </w:rPr>
            </w:pPr>
          </w:p>
          <w:p w14:paraId="19B4A2C2" w14:textId="77777777" w:rsidR="00337D2B" w:rsidRDefault="00C84B04">
            <w:pPr>
              <w:pStyle w:val="TableParagraph"/>
              <w:spacing w:before="175"/>
              <w:ind w:right="90"/>
              <w:jc w:val="right"/>
              <w:rPr>
                <w:sz w:val="20"/>
              </w:rPr>
            </w:pPr>
            <w:r>
              <w:rPr>
                <w:sz w:val="20"/>
              </w:rPr>
              <w:t>16</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D4A5DF" w14:textId="77777777" w:rsidR="00337D2B" w:rsidRDefault="00337D2B">
            <w:pPr>
              <w:pStyle w:val="TableParagraph"/>
              <w:rPr>
                <w:b/>
              </w:rPr>
            </w:pPr>
          </w:p>
          <w:p w14:paraId="15EC3B19" w14:textId="77777777" w:rsidR="00337D2B" w:rsidRDefault="00C84B04">
            <w:pPr>
              <w:pStyle w:val="TableParagraph"/>
              <w:spacing w:before="175"/>
              <w:ind w:left="6"/>
              <w:jc w:val="center"/>
              <w:rPr>
                <w:sz w:val="20"/>
              </w:rPr>
            </w:pPr>
            <w:r>
              <w:rPr>
                <w:sz w:val="20"/>
              </w:rPr>
              <w:t>80</w:t>
            </w:r>
          </w:p>
        </w:tc>
      </w:tr>
      <w:tr w:rsidR="00337D2B" w14:paraId="6AAE4316" w14:textId="77777777" w:rsidTr="00A406C6">
        <w:trPr>
          <w:trHeight w:val="251"/>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F3BB63" w14:textId="77777777" w:rsidR="00337D2B" w:rsidRDefault="00C84B04">
            <w:pPr>
              <w:pStyle w:val="TableParagraph"/>
              <w:spacing w:line="225" w:lineRule="exact"/>
              <w:ind w:left="28"/>
              <w:rPr>
                <w:sz w:val="20"/>
              </w:rPr>
            </w:pPr>
            <w:r>
              <w:rPr>
                <w:sz w:val="20"/>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11DF80" w14:textId="77777777" w:rsidR="00337D2B" w:rsidRDefault="00C84B04">
            <w:pPr>
              <w:pStyle w:val="TableParagraph"/>
              <w:spacing w:line="276" w:lineRule="auto"/>
              <w:ind w:left="29" w:right="355"/>
            </w:pPr>
            <w:r>
              <w:rPr>
                <w:sz w:val="20"/>
              </w:rPr>
              <w:t>Франета</w:t>
            </w:r>
            <w:r>
              <w:rPr>
                <w:spacing w:val="-48"/>
                <w:sz w:val="20"/>
              </w:rPr>
              <w:t xml:space="preserve"> </w:t>
            </w:r>
            <w:r>
              <w:rPr>
                <w:sz w:val="20"/>
              </w:rPr>
              <w:t>Јелена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0B83346" w14:textId="77777777" w:rsidR="00337D2B" w:rsidRDefault="00C84B04">
            <w:pPr>
              <w:pStyle w:val="TableParagraph"/>
              <w:spacing w:before="193"/>
              <w:ind w:left="283"/>
              <w:rPr>
                <w:sz w:val="20"/>
              </w:rPr>
            </w:pPr>
            <w:r>
              <w:rPr>
                <w:sz w:val="20"/>
              </w:rPr>
              <w:t>хемија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93F559"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826E7"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D396860"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E65F967"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91DA5AF"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169E612"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ABFC8E" w14:textId="77777777" w:rsidR="00337D2B" w:rsidRDefault="00C84B04">
            <w:pPr>
              <w:pStyle w:val="TableParagraph"/>
              <w:spacing w:before="179"/>
              <w:ind w:left="8"/>
              <w:jc w:val="center"/>
              <w:rPr>
                <w:sz w:val="20"/>
              </w:rPr>
            </w:pPr>
            <w:r>
              <w:rPr>
                <w:sz w:val="20"/>
              </w:rPr>
              <w:t>1в</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04C062" w14:textId="77777777" w:rsidR="00337D2B" w:rsidRDefault="00C84B04">
            <w:pPr>
              <w:pStyle w:val="TableParagraph"/>
              <w:spacing w:before="179"/>
              <w:ind w:left="3"/>
              <w:jc w:val="center"/>
              <w:rPr>
                <w:sz w:val="20"/>
              </w:rPr>
            </w:pPr>
            <w:r>
              <w:rPr>
                <w:sz w:val="20"/>
              </w:rPr>
              <w:t>1в</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553F8D" w14:textId="77777777" w:rsidR="00337D2B" w:rsidRDefault="00337D2B">
            <w:pPr>
              <w:pStyle w:val="TableParagraph"/>
              <w:spacing w:before="179"/>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3D6CB" w14:textId="77777777" w:rsidR="00337D2B" w:rsidRDefault="00337D2B">
            <w:pPr>
              <w:pStyle w:val="TableParagraph"/>
              <w:spacing w:before="179"/>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8040A08" w14:textId="77777777" w:rsidR="00337D2B" w:rsidRDefault="00C84B04">
            <w:pPr>
              <w:pStyle w:val="TableParagraph"/>
              <w:spacing w:before="179"/>
              <w:ind w:left="144"/>
              <w:rPr>
                <w:sz w:val="20"/>
              </w:rPr>
            </w:pPr>
            <w:r>
              <w:rPr>
                <w:sz w:val="20"/>
              </w:rPr>
              <w:t>2</w:t>
            </w:r>
          </w:p>
          <w:p w14:paraId="1E01980B" w14:textId="77777777" w:rsidR="00337D2B" w:rsidRDefault="00C84B04">
            <w:pPr>
              <w:pStyle w:val="TableParagraph"/>
              <w:spacing w:before="179"/>
              <w:ind w:left="144"/>
              <w:rPr>
                <w:sz w:val="20"/>
              </w:rPr>
            </w:pPr>
            <w:r>
              <w:rPr>
                <w:sz w:val="20"/>
              </w:rPr>
              <w:t>1в</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E32AE3F" w14:textId="77777777" w:rsidR="00337D2B" w:rsidRDefault="00C84B04">
            <w:pPr>
              <w:pStyle w:val="TableParagraph"/>
              <w:spacing w:before="179"/>
              <w:ind w:left="144"/>
              <w:rPr>
                <w:sz w:val="20"/>
              </w:rPr>
            </w:pPr>
            <w:r>
              <w:rPr>
                <w:sz w:val="20"/>
              </w:rPr>
              <w:t>2</w:t>
            </w:r>
          </w:p>
          <w:p w14:paraId="39536EF8" w14:textId="77777777" w:rsidR="00337D2B" w:rsidRDefault="00C84B04">
            <w:pPr>
              <w:pStyle w:val="TableParagraph"/>
              <w:spacing w:before="179"/>
              <w:ind w:left="144"/>
              <w:rPr>
                <w:sz w:val="20"/>
              </w:rPr>
            </w:pPr>
            <w:r>
              <w:rPr>
                <w:sz w:val="20"/>
              </w:rPr>
              <w:t>1в</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0D4EFE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403E8D4"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07CF2D" w14:textId="77777777" w:rsidR="00337D2B" w:rsidRDefault="00C84B04">
            <w:pPr>
              <w:pStyle w:val="TableParagraph"/>
              <w:spacing w:before="184"/>
              <w:ind w:right="141"/>
              <w:jc w:val="right"/>
              <w:rPr>
                <w:b/>
                <w:sz w:val="20"/>
              </w:rPr>
            </w:pPr>
            <w:r>
              <w:rPr>
                <w:b/>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A3DA19" w14:textId="77777777" w:rsidR="00337D2B" w:rsidRDefault="00C84B04">
            <w:pPr>
              <w:pStyle w:val="TableParagraph"/>
              <w:spacing w:before="184"/>
              <w:ind w:right="139"/>
              <w:jc w:val="right"/>
              <w:rPr>
                <w:b/>
                <w:sz w:val="20"/>
              </w:rPr>
            </w:pPr>
            <w:r>
              <w:rPr>
                <w:b/>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2C885"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03958B"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8CDFD1" w14:textId="77777777" w:rsidR="00337D2B" w:rsidRDefault="00337D2B">
            <w:pPr>
              <w:pStyle w:val="TableParagraph"/>
              <w:rPr>
                <w:b/>
              </w:rPr>
            </w:pPr>
          </w:p>
          <w:p w14:paraId="2F734B77" w14:textId="77777777" w:rsidR="00337D2B" w:rsidRDefault="00C84B04">
            <w:pPr>
              <w:pStyle w:val="TableParagraph"/>
              <w:spacing w:before="179"/>
              <w:ind w:right="90"/>
              <w:jc w:val="right"/>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2D557" w14:textId="77777777" w:rsidR="00337D2B" w:rsidRDefault="00337D2B">
            <w:pPr>
              <w:pStyle w:val="TableParagraph"/>
              <w:rPr>
                <w:b/>
              </w:rPr>
            </w:pPr>
          </w:p>
          <w:p w14:paraId="545F64E3" w14:textId="77777777" w:rsidR="00337D2B" w:rsidRDefault="00C84B04">
            <w:pPr>
              <w:pStyle w:val="TableParagraph"/>
              <w:spacing w:before="179"/>
              <w:ind w:left="11"/>
              <w:jc w:val="center"/>
              <w:rPr>
                <w:sz w:val="20"/>
              </w:rPr>
            </w:pPr>
            <w:r>
              <w:rPr>
                <w:sz w:val="20"/>
              </w:rPr>
              <w:t>100</w:t>
            </w:r>
          </w:p>
        </w:tc>
      </w:tr>
      <w:tr w:rsidR="00337D2B" w14:paraId="4C0D614F" w14:textId="77777777" w:rsidTr="00A406C6">
        <w:trPr>
          <w:trHeight w:val="53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08F0A" w14:textId="77777777" w:rsidR="00337D2B" w:rsidRDefault="00C84B04">
            <w:pPr>
              <w:pStyle w:val="TableParagraph"/>
              <w:spacing w:line="225" w:lineRule="exact"/>
              <w:ind w:left="28"/>
              <w:rPr>
                <w:sz w:val="20"/>
              </w:rPr>
            </w:pPr>
            <w:r>
              <w:rPr>
                <w:sz w:val="20"/>
              </w:rPr>
              <w:t>20.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F1548C" w14:textId="77777777" w:rsidR="00337D2B" w:rsidRDefault="00C84B04">
            <w:pPr>
              <w:pStyle w:val="TableParagraph"/>
              <w:spacing w:line="276" w:lineRule="auto"/>
              <w:ind w:left="29" w:right="392"/>
            </w:pPr>
            <w:r>
              <w:rPr>
                <w:spacing w:val="-1"/>
                <w:sz w:val="20"/>
              </w:rPr>
              <w:t>Јеремић</w:t>
            </w:r>
            <w:r>
              <w:rPr>
                <w:spacing w:val="-47"/>
                <w:sz w:val="20"/>
              </w:rPr>
              <w:t xml:space="preserve"> </w:t>
            </w:r>
            <w:r>
              <w:rPr>
                <w:sz w:val="20"/>
              </w:rPr>
              <w:t>Соња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C453508" w14:textId="77777777" w:rsidR="00337D2B" w:rsidRDefault="00C84B04">
            <w:pPr>
              <w:pStyle w:val="TableParagraph"/>
              <w:spacing w:before="193"/>
              <w:ind w:left="283"/>
              <w:rPr>
                <w:sz w:val="20"/>
              </w:rPr>
            </w:pPr>
            <w:r>
              <w:rPr>
                <w:sz w:val="20"/>
              </w:rPr>
              <w:t>хемија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6105A42" w14:textId="77777777" w:rsidR="00337D2B" w:rsidRDefault="00C84B04">
            <w:pPr>
              <w:pStyle w:val="TableParagraph"/>
              <w:spacing w:before="73" w:line="276" w:lineRule="auto"/>
              <w:ind w:left="148" w:right="123" w:hanging="10"/>
              <w:rPr>
                <w:lang w:val="ru-RU"/>
              </w:rPr>
            </w:pPr>
            <w:r>
              <w:rPr>
                <w:b/>
                <w:sz w:val="20"/>
                <w:lang w:val="ru-RU"/>
              </w:rPr>
              <w:t>Образова</w:t>
            </w:r>
            <w:r>
              <w:rPr>
                <w:b/>
                <w:spacing w:val="-47"/>
                <w:sz w:val="20"/>
                <w:lang w:val="ru-RU"/>
              </w:rPr>
              <w:t xml:space="preserve"> </w:t>
            </w:r>
            <w:r>
              <w:rPr>
                <w:b/>
                <w:sz w:val="20"/>
                <w:lang w:val="ru-RU"/>
              </w:rPr>
              <w:t>ње за</w:t>
            </w:r>
            <w:r>
              <w:rPr>
                <w:b/>
                <w:spacing w:val="-1"/>
                <w:sz w:val="20"/>
                <w:lang w:val="ru-RU"/>
              </w:rPr>
              <w:t xml:space="preserve"> </w:t>
            </w:r>
            <w:r>
              <w:rPr>
                <w:b/>
                <w:sz w:val="20"/>
                <w:lang w:val="ru-RU"/>
              </w:rPr>
              <w:t>о.р,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37477" w14:textId="77777777" w:rsidR="00337D2B" w:rsidRDefault="00337D2B">
            <w:pPr>
              <w:pStyle w:val="TableParagraph"/>
              <w:rPr>
                <w:sz w:val="20"/>
                <w:lang w:val="ru-RU"/>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E77AE95" w14:textId="77777777" w:rsidR="00337D2B" w:rsidRDefault="00337D2B">
            <w:pPr>
              <w:pStyle w:val="TableParagraph"/>
              <w:spacing w:before="179"/>
              <w:ind w:left="13"/>
              <w:jc w:val="center"/>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0714A31" w14:textId="77777777" w:rsidR="00337D2B" w:rsidRDefault="00337D2B">
            <w:pPr>
              <w:pStyle w:val="TableParagraph"/>
              <w:spacing w:before="179"/>
              <w:ind w:left="6"/>
              <w:jc w:val="center"/>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5381F41" w14:textId="77777777" w:rsidR="00337D2B" w:rsidRDefault="00337D2B">
            <w:pPr>
              <w:pStyle w:val="TableParagraph"/>
              <w:spacing w:before="179"/>
              <w:ind w:left="5"/>
              <w:jc w:val="center"/>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513D834" w14:textId="77777777" w:rsidR="00337D2B" w:rsidRDefault="00337D2B">
            <w:pPr>
              <w:pStyle w:val="TableParagraph"/>
              <w:spacing w:before="179"/>
              <w:ind w:left="5"/>
              <w:jc w:val="center"/>
              <w:rPr>
                <w:sz w:val="20"/>
                <w:lang w:val="ru-RU"/>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5A29B1" w14:textId="77777777" w:rsidR="00337D2B" w:rsidRDefault="00C84B04">
            <w:pPr>
              <w:pStyle w:val="TableParagraph"/>
              <w:spacing w:before="179"/>
              <w:ind w:left="8"/>
              <w:jc w:val="center"/>
              <w:rPr>
                <w:sz w:val="20"/>
              </w:rPr>
            </w:pPr>
            <w:r>
              <w:rPr>
                <w:sz w:val="20"/>
              </w:rPr>
              <w:t>2</w:t>
            </w:r>
          </w:p>
          <w:p w14:paraId="2EFE4D3C" w14:textId="77777777" w:rsidR="00337D2B" w:rsidRDefault="00C84B04">
            <w:pPr>
              <w:pStyle w:val="TableParagraph"/>
              <w:spacing w:before="179"/>
              <w:ind w:left="8"/>
              <w:jc w:val="center"/>
              <w:rPr>
                <w:sz w:val="20"/>
              </w:rPr>
            </w:pPr>
            <w:r>
              <w:rPr>
                <w:sz w:val="20"/>
              </w:rPr>
              <w:t>1в</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E5B9C8" w14:textId="77777777" w:rsidR="00337D2B" w:rsidRDefault="00C84B04">
            <w:pPr>
              <w:pStyle w:val="TableParagraph"/>
              <w:spacing w:before="179"/>
              <w:ind w:left="3"/>
              <w:jc w:val="center"/>
              <w:rPr>
                <w:sz w:val="20"/>
              </w:rPr>
            </w:pPr>
            <w:r>
              <w:rPr>
                <w:sz w:val="20"/>
              </w:rPr>
              <w:t>2</w:t>
            </w:r>
          </w:p>
          <w:p w14:paraId="44151655" w14:textId="77777777" w:rsidR="00337D2B" w:rsidRDefault="00C84B04">
            <w:pPr>
              <w:pStyle w:val="TableParagraph"/>
              <w:spacing w:before="179"/>
              <w:ind w:left="3"/>
              <w:jc w:val="center"/>
              <w:rPr>
                <w:sz w:val="20"/>
              </w:rPr>
            </w:pPr>
            <w:r>
              <w:rPr>
                <w:sz w:val="20"/>
              </w:rPr>
              <w:t>1в</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68B46" w14:textId="77777777" w:rsidR="00337D2B" w:rsidRDefault="00C84B04">
            <w:pPr>
              <w:pStyle w:val="TableParagraph"/>
              <w:spacing w:before="179"/>
              <w:ind w:left="145"/>
              <w:rPr>
                <w:sz w:val="20"/>
              </w:rPr>
            </w:pPr>
            <w:r>
              <w:rPr>
                <w:sz w:val="20"/>
              </w:rPr>
              <w:t>1</w:t>
            </w:r>
          </w:p>
          <w:p w14:paraId="2E19F8D0" w14:textId="77777777" w:rsidR="00337D2B" w:rsidRDefault="00C84B04">
            <w:pPr>
              <w:pStyle w:val="TableParagraph"/>
              <w:spacing w:before="179"/>
              <w:ind w:left="145"/>
              <w:rPr>
                <w:sz w:val="20"/>
              </w:rPr>
            </w:pPr>
            <w:r>
              <w:rPr>
                <w:sz w:val="20"/>
              </w:rPr>
              <w:t>1в</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B0B1F" w14:textId="77777777" w:rsidR="00337D2B" w:rsidRDefault="00C84B04">
            <w:pPr>
              <w:pStyle w:val="TableParagraph"/>
              <w:rPr>
                <w:sz w:val="20"/>
              </w:rPr>
            </w:pPr>
            <w:r>
              <w:rPr>
                <w:sz w:val="20"/>
              </w:rPr>
              <w:t>1</w:t>
            </w:r>
          </w:p>
          <w:p w14:paraId="669669A5" w14:textId="77777777" w:rsidR="00337D2B" w:rsidRDefault="00C84B04">
            <w:pPr>
              <w:pStyle w:val="TableParagraph"/>
              <w:rPr>
                <w:sz w:val="20"/>
              </w:rPr>
            </w:pPr>
            <w:r>
              <w:rPr>
                <w:sz w:val="20"/>
              </w:rPr>
              <w:t>1в</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35FC06D" w14:textId="77777777" w:rsidR="00337D2B" w:rsidRDefault="00C84B04">
            <w:pPr>
              <w:pStyle w:val="TableParagraph"/>
              <w:spacing w:line="276" w:lineRule="auto"/>
              <w:ind w:left="24" w:right="100"/>
            </w:pPr>
            <w:r>
              <w:t>1в</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B65D522" w14:textId="77777777" w:rsidR="00337D2B" w:rsidRDefault="00C84B04">
            <w:pPr>
              <w:pStyle w:val="TableParagraph"/>
              <w:spacing w:before="179"/>
              <w:ind w:left="144"/>
              <w:rPr>
                <w:sz w:val="20"/>
              </w:rPr>
            </w:pPr>
            <w:r>
              <w:rPr>
                <w:sz w:val="20"/>
              </w:rPr>
              <w:t>1в</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CAE7AC2" w14:textId="77777777" w:rsidR="00337D2B" w:rsidRDefault="00337D2B">
            <w:pPr>
              <w:pStyle w:val="TableParagraph"/>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CA80C44"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EB517C" w14:textId="77777777" w:rsidR="00337D2B" w:rsidRDefault="00C84B04">
            <w:pPr>
              <w:pStyle w:val="TableParagraph"/>
              <w:rPr>
                <w:sz w:val="20"/>
              </w:rPr>
            </w:pPr>
            <w:r>
              <w:rPr>
                <w:sz w:val="20"/>
              </w:rPr>
              <w:t>2об</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1F882"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C773CF" w14:textId="77777777" w:rsidR="00337D2B" w:rsidRDefault="00C84B04">
            <w:pPr>
              <w:pStyle w:val="TableParagraph"/>
              <w:rPr>
                <w:sz w:val="20"/>
              </w:rPr>
            </w:pPr>
            <w:r>
              <w:rPr>
                <w:sz w:val="20"/>
              </w:rPr>
              <w:t>2об</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2AB35"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ED741" w14:textId="77777777" w:rsidR="00337D2B" w:rsidRDefault="00C84B04">
            <w:pPr>
              <w:pStyle w:val="TableParagraph"/>
              <w:spacing w:before="179"/>
              <w:ind w:right="90"/>
              <w:jc w:val="right"/>
            </w:pPr>
            <w:r>
              <w:rPr>
                <w:sz w:val="20"/>
              </w:rPr>
              <w:t>12+4=16</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DC595E" w14:textId="15620F49" w:rsidR="00337D2B" w:rsidRPr="00A406C6" w:rsidRDefault="00C84B04" w:rsidP="00A406C6">
            <w:pPr>
              <w:pStyle w:val="TableParagraph"/>
              <w:spacing w:before="29"/>
              <w:ind w:left="161"/>
              <w:rPr>
                <w:sz w:val="20"/>
              </w:rPr>
            </w:pPr>
            <w:r>
              <w:rPr>
                <w:sz w:val="20"/>
              </w:rPr>
              <w:t>60</w:t>
            </w:r>
          </w:p>
          <w:p w14:paraId="715D1CC0" w14:textId="77777777" w:rsidR="00337D2B" w:rsidRDefault="00C84B04">
            <w:pPr>
              <w:pStyle w:val="TableParagraph"/>
              <w:ind w:left="51"/>
              <w:rPr>
                <w:sz w:val="20"/>
              </w:rPr>
            </w:pPr>
            <w:r>
              <w:rPr>
                <w:sz w:val="20"/>
              </w:rPr>
              <w:t>+20=</w:t>
            </w:r>
          </w:p>
          <w:p w14:paraId="1C24D508" w14:textId="77777777" w:rsidR="00337D2B" w:rsidRDefault="00C84B04">
            <w:pPr>
              <w:pStyle w:val="TableParagraph"/>
              <w:spacing w:before="34"/>
              <w:ind w:left="161"/>
              <w:rPr>
                <w:sz w:val="20"/>
              </w:rPr>
            </w:pPr>
            <w:r>
              <w:rPr>
                <w:sz w:val="20"/>
              </w:rPr>
              <w:t>80</w:t>
            </w:r>
          </w:p>
        </w:tc>
      </w:tr>
      <w:tr w:rsidR="00337D2B" w14:paraId="20A5E58B" w14:textId="77777777">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ADF87" w14:textId="77777777" w:rsidR="00337D2B" w:rsidRDefault="00C84B04">
            <w:pPr>
              <w:pStyle w:val="TableParagraph"/>
              <w:spacing w:line="225" w:lineRule="exact"/>
              <w:ind w:left="28"/>
              <w:rPr>
                <w:sz w:val="20"/>
              </w:rPr>
            </w:pPr>
            <w:r>
              <w:rPr>
                <w:sz w:val="20"/>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E96AD" w14:textId="77777777" w:rsidR="00337D2B" w:rsidRDefault="00C84B04">
            <w:pPr>
              <w:pStyle w:val="TableParagraph"/>
              <w:spacing w:before="1" w:line="276" w:lineRule="auto"/>
              <w:ind w:left="29" w:right="54"/>
            </w:pPr>
            <w:r>
              <w:rPr>
                <w:spacing w:val="-1"/>
                <w:sz w:val="20"/>
              </w:rPr>
              <w:t>Милошевић</w:t>
            </w:r>
            <w:r>
              <w:rPr>
                <w:spacing w:val="-47"/>
                <w:sz w:val="20"/>
              </w:rPr>
              <w:t xml:space="preserve"> </w:t>
            </w:r>
            <w:r>
              <w:rPr>
                <w:sz w:val="20"/>
              </w:rPr>
              <w:t>Снежана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1871961" w14:textId="77777777" w:rsidR="00337D2B" w:rsidRDefault="00C84B04">
            <w:pPr>
              <w:pStyle w:val="TableParagraph"/>
              <w:spacing w:before="193"/>
              <w:ind w:left="143"/>
              <w:rPr>
                <w:sz w:val="20"/>
              </w:rPr>
            </w:pPr>
            <w:r>
              <w:rPr>
                <w:sz w:val="20"/>
              </w:rPr>
              <w:t>биологија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E5705C"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145641"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63DFDD8" w14:textId="77777777" w:rsidR="00337D2B" w:rsidRDefault="00337D2B">
            <w:pPr>
              <w:pStyle w:val="TableParagraph"/>
              <w:spacing w:before="175"/>
              <w:ind w:left="1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33FEF42" w14:textId="77777777" w:rsidR="00337D2B" w:rsidRDefault="00337D2B">
            <w:pPr>
              <w:pStyle w:val="TableParagraph"/>
              <w:spacing w:before="175"/>
              <w:ind w:left="6"/>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6CA7BC3" w14:textId="77777777" w:rsidR="00337D2B" w:rsidRDefault="00C84B04">
            <w:pPr>
              <w:pStyle w:val="TableParagraph"/>
              <w:spacing w:before="175"/>
              <w:ind w:left="5"/>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0FAB7EF"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6F52B2" w14:textId="77777777" w:rsidR="00337D2B" w:rsidRDefault="00C84B04">
            <w:pPr>
              <w:pStyle w:val="TableParagraph"/>
              <w:rPr>
                <w:sz w:val="20"/>
              </w:rPr>
            </w:pPr>
            <w:r>
              <w:rPr>
                <w:sz w:val="20"/>
              </w:rPr>
              <w:t>3</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44EB5" w14:textId="77777777" w:rsidR="00337D2B" w:rsidRDefault="00C84B04">
            <w:pPr>
              <w:pStyle w:val="TableParagraph"/>
              <w:rPr>
                <w:sz w:val="20"/>
              </w:rPr>
            </w:pPr>
            <w:r>
              <w:rPr>
                <w:sz w:val="20"/>
              </w:rPr>
              <w:t>3</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0C39A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0C11C9"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A131141" w14:textId="77777777" w:rsidR="00337D2B" w:rsidRDefault="00337D2B">
            <w:pPr>
              <w:pStyle w:val="TableParagraph"/>
              <w:spacing w:before="175"/>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889BE29" w14:textId="77777777" w:rsidR="00337D2B" w:rsidRDefault="00C84B04">
            <w:pPr>
              <w:pStyle w:val="TableParagraph"/>
              <w:spacing w:before="175"/>
              <w:ind w:left="144"/>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750F2AE" w14:textId="77777777" w:rsidR="00337D2B" w:rsidRDefault="00337D2B">
            <w:pPr>
              <w:pStyle w:val="TableParagraph"/>
              <w:spacing w:before="175"/>
              <w:ind w:left="2"/>
              <w:jc w:val="center"/>
              <w:rPr>
                <w:sz w:val="20"/>
                <w:lang w:val="sr-Cyrl-RS"/>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77AB124" w14:textId="77777777" w:rsidR="00337D2B" w:rsidRDefault="00C84B04">
            <w:pPr>
              <w:pStyle w:val="TableParagraph"/>
              <w:spacing w:before="175"/>
              <w:ind w:right="137"/>
              <w:jc w:val="right"/>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EA60D5" w14:textId="77777777" w:rsidR="00337D2B" w:rsidRDefault="00C84B04">
            <w:pPr>
              <w:pStyle w:val="TableParagraph"/>
              <w:spacing w:before="175"/>
              <w:ind w:right="141"/>
              <w:jc w:val="right"/>
              <w:rPr>
                <w:sz w:val="20"/>
                <w:lang w:val="sr-Cyrl-RS"/>
              </w:rPr>
            </w:pPr>
            <w:r>
              <w:rPr>
                <w:sz w:val="20"/>
                <w:lang w:val="sr-Cyrl-RS"/>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1B268" w14:textId="77777777" w:rsidR="00337D2B" w:rsidRDefault="00C84B04">
            <w:pPr>
              <w:pStyle w:val="TableParagraph"/>
              <w:spacing w:before="175"/>
              <w:ind w:right="139"/>
              <w:jc w:val="right"/>
              <w:rPr>
                <w:sz w:val="20"/>
              </w:rPr>
            </w:pPr>
            <w:r>
              <w:rPr>
                <w:sz w:val="20"/>
              </w:rPr>
              <w:t>3</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61042"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A6A9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B85962" w14:textId="77777777" w:rsidR="00337D2B" w:rsidRDefault="00337D2B">
            <w:pPr>
              <w:pStyle w:val="TableParagraph"/>
              <w:rPr>
                <w:b/>
              </w:rPr>
            </w:pPr>
          </w:p>
          <w:p w14:paraId="1449CA5D" w14:textId="77777777" w:rsidR="00337D2B" w:rsidRDefault="00C84B04">
            <w:pPr>
              <w:pStyle w:val="TableParagraph"/>
              <w:spacing w:before="175"/>
              <w:ind w:right="90"/>
              <w:jc w:val="right"/>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E50961" w14:textId="77777777" w:rsidR="00337D2B" w:rsidRDefault="00337D2B">
            <w:pPr>
              <w:pStyle w:val="TableParagraph"/>
              <w:rPr>
                <w:b/>
              </w:rPr>
            </w:pPr>
          </w:p>
          <w:p w14:paraId="06A5C5E7" w14:textId="77777777" w:rsidR="00337D2B" w:rsidRDefault="00C84B04">
            <w:pPr>
              <w:pStyle w:val="TableParagraph"/>
              <w:spacing w:before="175"/>
              <w:ind w:left="15"/>
              <w:jc w:val="center"/>
              <w:rPr>
                <w:sz w:val="20"/>
              </w:rPr>
            </w:pPr>
            <w:r>
              <w:rPr>
                <w:sz w:val="20"/>
              </w:rPr>
              <w:t>100%</w:t>
            </w:r>
          </w:p>
        </w:tc>
      </w:tr>
      <w:tr w:rsidR="00337D2B" w14:paraId="6F5E39E5" w14:textId="77777777" w:rsidTr="00A406C6">
        <w:trPr>
          <w:trHeight w:val="35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63C8EF" w14:textId="77777777" w:rsidR="00337D2B" w:rsidRDefault="00C84B04">
            <w:pPr>
              <w:pStyle w:val="TableParagraph"/>
              <w:spacing w:line="225" w:lineRule="exact"/>
              <w:ind w:left="28"/>
              <w:rPr>
                <w:sz w:val="20"/>
              </w:rPr>
            </w:pPr>
            <w:r>
              <w:rPr>
                <w:sz w:val="20"/>
              </w:rPr>
              <w:t>22.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C1BA8" w14:textId="77777777" w:rsidR="00337D2B" w:rsidRDefault="00C84B04">
            <w:pPr>
              <w:pStyle w:val="TableParagraph"/>
              <w:spacing w:line="276" w:lineRule="auto"/>
              <w:ind w:left="29" w:right="60"/>
            </w:pPr>
            <w:r>
              <w:rPr>
                <w:sz w:val="20"/>
              </w:rPr>
              <w:t>Ана Лилић Живковић</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4F9DB2A7" w14:textId="77777777" w:rsidR="00337D2B" w:rsidRDefault="00C84B04">
            <w:pPr>
              <w:pStyle w:val="TableParagraph"/>
              <w:spacing w:before="193"/>
              <w:ind w:left="455"/>
              <w:rPr>
                <w:sz w:val="20"/>
              </w:rPr>
            </w:pPr>
            <w:r>
              <w:rPr>
                <w:sz w:val="20"/>
              </w:rPr>
              <w:t>биологија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FDB9A77" w14:textId="77777777" w:rsidR="00337D2B" w:rsidRDefault="00C84B04">
            <w:pPr>
              <w:pStyle w:val="TableParagraph"/>
              <w:spacing w:before="73" w:line="276" w:lineRule="auto"/>
              <w:ind w:left="311" w:right="226" w:hanging="63"/>
            </w:pPr>
            <w:r>
              <w:rPr>
                <w:b/>
                <w:sz w:val="20"/>
              </w:rPr>
              <w:t>Методологија</w:t>
            </w:r>
            <w:r>
              <w:rPr>
                <w:b/>
                <w:spacing w:val="-47"/>
                <w:sz w:val="20"/>
              </w:rPr>
              <w:t xml:space="preserve"> </w:t>
            </w:r>
            <w:r>
              <w:rPr>
                <w:b/>
                <w:sz w:val="20"/>
              </w:rPr>
              <w:t>научног</w:t>
            </w:r>
            <w:r>
              <w:rPr>
                <w:b/>
                <w:spacing w:val="-3"/>
                <w:sz w:val="20"/>
              </w:rPr>
              <w:t xml:space="preserve"> </w:t>
            </w:r>
            <w:r>
              <w:rPr>
                <w:b/>
                <w:sz w:val="20"/>
              </w:rPr>
              <w:t>ист.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6C1B35A" w14:textId="77777777" w:rsidR="00337D2B" w:rsidRDefault="00C84B04">
            <w:pPr>
              <w:pStyle w:val="TableParagraph"/>
              <w:spacing w:before="24"/>
              <w:ind w:left="105" w:right="105"/>
              <w:jc w:val="center"/>
              <w:rPr>
                <w:lang w:val="ru-RU"/>
              </w:rPr>
            </w:pPr>
            <w:r>
              <w:rPr>
                <w:sz w:val="20"/>
                <w:lang w:val="ru-RU"/>
              </w:rPr>
              <w:t>Образовање</w:t>
            </w:r>
            <w:r>
              <w:rPr>
                <w:spacing w:val="-3"/>
                <w:sz w:val="20"/>
                <w:lang w:val="ru-RU"/>
              </w:rPr>
              <w:t xml:space="preserve"> </w:t>
            </w:r>
            <w:r>
              <w:rPr>
                <w:sz w:val="20"/>
                <w:lang w:val="ru-RU"/>
              </w:rPr>
              <w:t>з</w:t>
            </w:r>
            <w:r>
              <w:rPr>
                <w:spacing w:val="-2"/>
                <w:sz w:val="20"/>
                <w:lang w:val="ru-RU"/>
              </w:rPr>
              <w:t xml:space="preserve"> </w:t>
            </w:r>
            <w:r>
              <w:rPr>
                <w:sz w:val="20"/>
                <w:lang w:val="ru-RU"/>
              </w:rPr>
              <w:t>о.р.</w:t>
            </w:r>
          </w:p>
          <w:p w14:paraId="600A61BB" w14:textId="77777777" w:rsidR="00337D2B" w:rsidRDefault="00C84B04">
            <w:pPr>
              <w:pStyle w:val="TableParagraph"/>
              <w:spacing w:before="39"/>
              <w:ind w:left="2"/>
              <w:jc w:val="center"/>
              <w:rPr>
                <w:sz w:val="20"/>
                <w:lang w:val="ru-RU"/>
              </w:rPr>
            </w:pPr>
            <w:r>
              <w:rPr>
                <w:sz w:val="20"/>
                <w:lang w:val="ru-RU"/>
              </w:rPr>
              <w:t>и</w:t>
            </w: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9541B34"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AA44C50"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C10A2A2"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53BE735" w14:textId="77777777" w:rsidR="00337D2B" w:rsidRDefault="00337D2B">
            <w:pPr>
              <w:pStyle w:val="TableParagraph"/>
              <w:ind w:left="5"/>
              <w:jc w:val="center"/>
              <w:rPr>
                <w:sz w:val="20"/>
                <w:lang w:val="ru-RU"/>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21CB9A"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8C836D"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9AB415" w14:textId="77777777" w:rsidR="00337D2B" w:rsidRDefault="00337D2B">
            <w:pPr>
              <w:pStyle w:val="TableParagraph"/>
              <w:rPr>
                <w:sz w:val="20"/>
                <w:lang w:val="ru-RU"/>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B480B" w14:textId="77777777" w:rsidR="00337D2B" w:rsidRDefault="00337D2B">
            <w:pPr>
              <w:pStyle w:val="TableParagraph"/>
              <w:rPr>
                <w:sz w:val="20"/>
                <w:lang w:val="ru-RU"/>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607B399" w14:textId="77777777" w:rsidR="00337D2B" w:rsidRDefault="00C84B04">
            <w:pPr>
              <w:pStyle w:val="TableParagraph"/>
              <w:spacing w:line="276" w:lineRule="auto"/>
              <w:ind w:left="144" w:right="32" w:hanging="92"/>
            </w:pPr>
            <w:r>
              <w:t>2мет</w:t>
            </w:r>
          </w:p>
          <w:p w14:paraId="3081DA1C" w14:textId="77777777" w:rsidR="00337D2B" w:rsidRDefault="00C84B04">
            <w:pPr>
              <w:pStyle w:val="TableParagraph"/>
              <w:spacing w:line="276" w:lineRule="auto"/>
              <w:ind w:right="32"/>
            </w:pPr>
            <w:r>
              <w:t>2об</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09942BC" w14:textId="77777777" w:rsidR="00337D2B" w:rsidRDefault="00C84B04">
            <w:pPr>
              <w:pStyle w:val="TableParagraph"/>
              <w:rPr>
                <w:sz w:val="20"/>
              </w:rPr>
            </w:pPr>
            <w:r>
              <w:rPr>
                <w:sz w:val="20"/>
              </w:rPr>
              <w:t>2мет</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2A1E29E" w14:textId="77777777" w:rsidR="00337D2B" w:rsidRDefault="00C84B04">
            <w:pPr>
              <w:pStyle w:val="TableParagraph"/>
              <w:rPr>
                <w:sz w:val="20"/>
              </w:rPr>
            </w:pPr>
            <w:r>
              <w:rPr>
                <w:sz w:val="20"/>
              </w:rPr>
              <w:t>2мет</w:t>
            </w:r>
          </w:p>
          <w:p w14:paraId="677F8357" w14:textId="77777777" w:rsidR="00337D2B" w:rsidRDefault="00337D2B">
            <w:pPr>
              <w:pStyle w:val="TableParagraph"/>
              <w:rPr>
                <w:sz w:val="20"/>
              </w:rPr>
            </w:pPr>
          </w:p>
          <w:p w14:paraId="21DE91F0" w14:textId="77777777" w:rsidR="00337D2B" w:rsidRDefault="00C84B04">
            <w:pPr>
              <w:pStyle w:val="TableParagraph"/>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2916094" w14:textId="77777777" w:rsidR="00337D2B" w:rsidRDefault="00337D2B">
            <w:pPr>
              <w:pStyle w:val="TableParagraph"/>
              <w:spacing w:line="276" w:lineRule="auto"/>
              <w:ind w:left="145" w:right="26" w:hanging="92"/>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2F70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3C1C6B"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AE9EB" w14:textId="77777777" w:rsidR="00337D2B" w:rsidRDefault="00337D2B">
            <w:pPr>
              <w:pStyle w:val="TableParagraph"/>
              <w:spacing w:line="276" w:lineRule="auto"/>
              <w:ind w:left="146" w:right="5" w:hanging="111"/>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8CCD49" w14:textId="77777777" w:rsidR="00337D2B" w:rsidRDefault="00337D2B">
            <w:pPr>
              <w:pStyle w:val="TableParagraph"/>
              <w:spacing w:line="276" w:lineRule="auto"/>
              <w:ind w:left="146" w:right="29" w:hanging="92"/>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C5F76" w14:textId="77777777" w:rsidR="00337D2B" w:rsidRDefault="00337D2B">
            <w:pPr>
              <w:pStyle w:val="TableParagraph"/>
              <w:rPr>
                <w:b/>
              </w:rPr>
            </w:pPr>
          </w:p>
          <w:p w14:paraId="33D6E199" w14:textId="77777777" w:rsidR="00337D2B" w:rsidRDefault="00337D2B">
            <w:pPr>
              <w:pStyle w:val="TableParagraph"/>
              <w:rPr>
                <w:b/>
              </w:rPr>
            </w:pPr>
          </w:p>
          <w:p w14:paraId="5599791B" w14:textId="77777777" w:rsidR="00337D2B" w:rsidRDefault="00C84B04">
            <w:pPr>
              <w:pStyle w:val="TableParagraph"/>
              <w:spacing w:before="8"/>
              <w:rPr>
                <w:b/>
                <w:sz w:val="20"/>
                <w:lang w:val="sr-Cyrl-RS"/>
              </w:rPr>
            </w:pPr>
            <w:r>
              <w:rPr>
                <w:b/>
                <w:sz w:val="20"/>
                <w:lang w:val="sr-Cyrl-RS"/>
              </w:rPr>
              <w:t>2+8</w:t>
            </w:r>
          </w:p>
          <w:p w14:paraId="7BC7E86E" w14:textId="77777777" w:rsidR="00337D2B" w:rsidRDefault="00C84B04">
            <w:pPr>
              <w:pStyle w:val="TableParagraph"/>
              <w:ind w:right="90"/>
              <w:jc w:val="right"/>
              <w:rPr>
                <w:sz w:val="20"/>
                <w:lang w:val="sr-Cyrl-RS"/>
              </w:rPr>
            </w:pPr>
            <w:r>
              <w:rPr>
                <w:sz w:val="20"/>
                <w:lang w:val="sr-Cyrl-RS"/>
              </w:rPr>
              <w:t>10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CCC2E" w14:textId="77777777" w:rsidR="00337D2B" w:rsidRDefault="00C84B04">
            <w:pPr>
              <w:pStyle w:val="TableParagraph"/>
              <w:spacing w:before="1"/>
              <w:ind w:left="108"/>
              <w:rPr>
                <w:lang w:val="sr-Cyrl-RS"/>
              </w:rPr>
            </w:pPr>
            <w:r>
              <w:rPr>
                <w:sz w:val="20"/>
                <w:lang w:val="sr-Cyrl-RS"/>
              </w:rPr>
              <w:t>50</w:t>
            </w:r>
          </w:p>
          <w:p w14:paraId="34A1E33E" w14:textId="77777777" w:rsidR="00337D2B" w:rsidRDefault="00337D2B">
            <w:pPr>
              <w:pStyle w:val="TableParagraph"/>
              <w:spacing w:before="2"/>
              <w:rPr>
                <w:b/>
                <w:sz w:val="27"/>
              </w:rPr>
            </w:pPr>
          </w:p>
          <w:p w14:paraId="419795E5" w14:textId="77777777" w:rsidR="00337D2B" w:rsidRDefault="00337D2B">
            <w:pPr>
              <w:pStyle w:val="TableParagraph"/>
              <w:ind w:left="161"/>
              <w:rPr>
                <w:sz w:val="20"/>
              </w:rPr>
            </w:pPr>
          </w:p>
        </w:tc>
      </w:tr>
    </w:tbl>
    <w:p w14:paraId="0CDFFFE1" w14:textId="77777777" w:rsidR="00337D2B" w:rsidRDefault="00337D2B">
      <w:pPr>
        <w:rPr>
          <w:vanish/>
        </w:rPr>
        <w:sectPr w:rsidR="00337D2B" w:rsidSect="0042511C">
          <w:pgSz w:w="11910" w:h="16840"/>
          <w:pgMar w:top="1420" w:right="360" w:bottom="624" w:left="360" w:header="720" w:footer="720" w:gutter="0"/>
          <w:cols w:space="720"/>
        </w:sectPr>
      </w:pPr>
    </w:p>
    <w:tbl>
      <w:tblPr>
        <w:tblW w:w="10950" w:type="dxa"/>
        <w:tblInd w:w="120" w:type="dxa"/>
        <w:tblLayout w:type="fixed"/>
        <w:tblCellMar>
          <w:left w:w="10" w:type="dxa"/>
          <w:right w:w="10" w:type="dxa"/>
        </w:tblCellMar>
        <w:tblLook w:val="04A0" w:firstRow="1" w:lastRow="0" w:firstColumn="1" w:lastColumn="0" w:noHBand="0" w:noVBand="1"/>
      </w:tblPr>
      <w:tblGrid>
        <w:gridCol w:w="456"/>
        <w:gridCol w:w="1133"/>
        <w:gridCol w:w="624"/>
        <w:gridCol w:w="668"/>
        <w:gridCol w:w="567"/>
        <w:gridCol w:w="616"/>
        <w:gridCol w:w="399"/>
        <w:gridCol w:w="399"/>
        <w:gridCol w:w="399"/>
        <w:gridCol w:w="394"/>
        <w:gridCol w:w="399"/>
        <w:gridCol w:w="399"/>
        <w:gridCol w:w="394"/>
        <w:gridCol w:w="399"/>
        <w:gridCol w:w="398"/>
        <w:gridCol w:w="398"/>
        <w:gridCol w:w="394"/>
        <w:gridCol w:w="398"/>
        <w:gridCol w:w="398"/>
        <w:gridCol w:w="394"/>
        <w:gridCol w:w="398"/>
        <w:gridCol w:w="398"/>
        <w:gridCol w:w="528"/>
      </w:tblGrid>
      <w:tr w:rsidR="00337D2B" w14:paraId="069C14B1" w14:textId="77777777" w:rsidTr="00A406C6">
        <w:trPr>
          <w:trHeight w:val="785"/>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80D9E" w14:textId="77777777" w:rsidR="00337D2B" w:rsidRDefault="00C84B04">
            <w:pPr>
              <w:pStyle w:val="TableParagraph"/>
              <w:spacing w:line="225" w:lineRule="exact"/>
              <w:ind w:left="28"/>
              <w:rPr>
                <w:sz w:val="20"/>
              </w:rPr>
            </w:pPr>
            <w:r>
              <w:rPr>
                <w:sz w:val="20"/>
              </w:rPr>
              <w:t>23.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DC01EE" w14:textId="77777777" w:rsidR="00337D2B" w:rsidRDefault="00C84B04">
            <w:pPr>
              <w:pStyle w:val="TableParagraph"/>
              <w:spacing w:line="276" w:lineRule="auto"/>
              <w:ind w:left="29" w:right="54"/>
            </w:pPr>
            <w:r>
              <w:rPr>
                <w:spacing w:val="-1"/>
                <w:sz w:val="20"/>
              </w:rPr>
              <w:t>Милошевић</w:t>
            </w:r>
            <w:r>
              <w:rPr>
                <w:spacing w:val="-47"/>
                <w:sz w:val="20"/>
              </w:rPr>
              <w:t xml:space="preserve"> </w:t>
            </w:r>
            <w:r>
              <w:rPr>
                <w:sz w:val="20"/>
              </w:rPr>
              <w:t>Маријана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C42F90D" w14:textId="77777777" w:rsidR="00337D2B" w:rsidRDefault="00C84B04">
            <w:pPr>
              <w:pStyle w:val="TableParagraph"/>
              <w:spacing w:before="193"/>
              <w:ind w:left="144"/>
              <w:rPr>
                <w:sz w:val="20"/>
              </w:rPr>
            </w:pPr>
            <w:r>
              <w:rPr>
                <w:sz w:val="20"/>
              </w:rPr>
              <w:t>биологија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594FA6"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516ABE"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778FA40"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7255393"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E03FE93"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A4A34E1" w14:textId="77777777" w:rsidR="00337D2B" w:rsidRDefault="00337D2B">
            <w:pPr>
              <w:pStyle w:val="TableParagraph"/>
              <w:rPr>
                <w:sz w:val="20"/>
              </w:rPr>
            </w:pPr>
          </w:p>
          <w:p w14:paraId="6BDB6FA8"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576AA7" w14:textId="77777777" w:rsidR="00337D2B" w:rsidRDefault="00337D2B">
            <w:pPr>
              <w:pStyle w:val="TableParagraph"/>
              <w:spacing w:before="179"/>
              <w:ind w:left="8"/>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374CB" w14:textId="77777777" w:rsidR="00337D2B" w:rsidRDefault="00337D2B">
            <w:pPr>
              <w:pStyle w:val="TableParagraph"/>
              <w:spacing w:before="179"/>
              <w:ind w:left="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44758" w14:textId="77777777" w:rsidR="00337D2B" w:rsidRDefault="00C84B04">
            <w:pPr>
              <w:pStyle w:val="TableParagraph"/>
              <w:spacing w:before="179"/>
              <w:ind w:left="145"/>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F1CC44" w14:textId="77777777" w:rsidR="00337D2B" w:rsidRDefault="00C84B04">
            <w:pPr>
              <w:pStyle w:val="TableParagraph"/>
              <w:spacing w:before="179"/>
              <w:ind w:left="144"/>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C36299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4E74ED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8C96488"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1226CA1"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E314F" w14:textId="77777777" w:rsidR="00337D2B" w:rsidRDefault="00C84B04">
            <w:pPr>
              <w:pStyle w:val="TableParagraph"/>
              <w:spacing w:before="179"/>
              <w:ind w:right="141"/>
              <w:jc w:val="right"/>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66EDB"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78227"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48EDA8"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D2178D" w14:textId="77777777" w:rsidR="00337D2B" w:rsidRDefault="00337D2B">
            <w:pPr>
              <w:pStyle w:val="TableParagraph"/>
              <w:rPr>
                <w:b/>
              </w:rPr>
            </w:pPr>
          </w:p>
          <w:p w14:paraId="0CDE6E0B" w14:textId="77777777" w:rsidR="00337D2B" w:rsidRDefault="00C84B04">
            <w:pPr>
              <w:pStyle w:val="TableParagraph"/>
              <w:spacing w:before="179"/>
              <w:ind w:right="90"/>
              <w:jc w:val="right"/>
              <w:rPr>
                <w:sz w:val="20"/>
              </w:rPr>
            </w:pPr>
            <w:r>
              <w:rPr>
                <w:sz w:val="20"/>
              </w:rPr>
              <w:t>11</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04C2D" w14:textId="77777777" w:rsidR="00337D2B" w:rsidRDefault="00337D2B">
            <w:pPr>
              <w:pStyle w:val="TableParagraph"/>
              <w:rPr>
                <w:b/>
              </w:rPr>
            </w:pPr>
          </w:p>
          <w:p w14:paraId="73E72C51" w14:textId="77777777" w:rsidR="00337D2B" w:rsidRDefault="00C84B04">
            <w:pPr>
              <w:pStyle w:val="TableParagraph"/>
              <w:spacing w:before="179"/>
              <w:ind w:right="66"/>
              <w:jc w:val="right"/>
              <w:rPr>
                <w:sz w:val="20"/>
              </w:rPr>
            </w:pPr>
            <w:r>
              <w:rPr>
                <w:sz w:val="20"/>
              </w:rPr>
              <w:t>55%</w:t>
            </w:r>
          </w:p>
        </w:tc>
      </w:tr>
      <w:tr w:rsidR="00337D2B" w14:paraId="726E0083" w14:textId="77777777" w:rsidTr="00A406C6">
        <w:trPr>
          <w:trHeight w:val="786"/>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D2881E" w14:textId="77777777" w:rsidR="00337D2B" w:rsidRDefault="00C84B04">
            <w:pPr>
              <w:pStyle w:val="TableParagraph"/>
              <w:spacing w:line="225" w:lineRule="exact"/>
              <w:ind w:left="28"/>
              <w:rPr>
                <w:sz w:val="20"/>
              </w:rPr>
            </w:pPr>
            <w:r>
              <w:rPr>
                <w:sz w:val="20"/>
              </w:rPr>
              <w:t>24.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34E09" w14:textId="77777777" w:rsidR="00337D2B" w:rsidRDefault="00C84B04">
            <w:pPr>
              <w:pStyle w:val="TableParagraph"/>
              <w:spacing w:line="276" w:lineRule="auto"/>
              <w:ind w:left="29" w:right="191"/>
            </w:pPr>
            <w:r>
              <w:rPr>
                <w:sz w:val="20"/>
              </w:rPr>
              <w:t>Лазаревић</w:t>
            </w:r>
            <w:r>
              <w:rPr>
                <w:spacing w:val="-48"/>
                <w:sz w:val="20"/>
              </w:rPr>
              <w:t xml:space="preserve"> </w:t>
            </w:r>
            <w:r>
              <w:rPr>
                <w:sz w:val="20"/>
              </w:rPr>
              <w:t>Небојша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EB56477" w14:textId="77777777" w:rsidR="00337D2B" w:rsidRDefault="00C84B04">
            <w:pPr>
              <w:pStyle w:val="TableParagraph"/>
              <w:spacing w:before="18" w:line="270" w:lineRule="atLeast"/>
              <w:ind w:left="114" w:right="88" w:hanging="15"/>
            </w:pPr>
            <w:r>
              <w:rPr>
                <w:sz w:val="20"/>
              </w:rPr>
              <w:t>рачунар. И</w:t>
            </w:r>
            <w:r>
              <w:rPr>
                <w:spacing w:val="-47"/>
                <w:sz w:val="20"/>
              </w:rPr>
              <w:t xml:space="preserve"> </w:t>
            </w:r>
            <w:r>
              <w:rPr>
                <w:sz w:val="20"/>
              </w:rPr>
              <w:t>информат.</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C2816"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FA9B65"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82875DD" w14:textId="77777777" w:rsidR="00337D2B" w:rsidRDefault="00C84B04">
            <w:pPr>
              <w:pStyle w:val="TableParagraph"/>
              <w:spacing w:before="179"/>
              <w:ind w:left="13"/>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33E8903" w14:textId="77777777" w:rsidR="00337D2B" w:rsidRDefault="00C84B04">
            <w:pPr>
              <w:pStyle w:val="TableParagraph"/>
              <w:spacing w:before="179"/>
              <w:ind w:left="6"/>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11AF6E2" w14:textId="77777777" w:rsidR="00337D2B" w:rsidRDefault="00337D2B">
            <w:pPr>
              <w:pStyle w:val="TableParagraph"/>
              <w:spacing w:before="179"/>
              <w:ind w:left="5"/>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27DF7D1" w14:textId="77777777" w:rsidR="00337D2B" w:rsidRDefault="00337D2B">
            <w:pPr>
              <w:pStyle w:val="TableParagraph"/>
              <w:spacing w:before="179"/>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90436" w14:textId="77777777" w:rsidR="00337D2B" w:rsidRDefault="00C84B04">
            <w:pPr>
              <w:pStyle w:val="TableParagraph"/>
              <w:spacing w:before="179"/>
              <w:ind w:left="8"/>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436C0D" w14:textId="77777777" w:rsidR="00337D2B" w:rsidRDefault="00C84B04">
            <w:pPr>
              <w:pStyle w:val="TableParagraph"/>
              <w:spacing w:before="179"/>
              <w:ind w:left="3"/>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94FFCC" w14:textId="77777777" w:rsidR="00337D2B" w:rsidRDefault="00C84B04">
            <w:pPr>
              <w:pStyle w:val="TableParagraph"/>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25FD1E" w14:textId="77777777" w:rsidR="00337D2B" w:rsidRDefault="00C84B04">
            <w:pPr>
              <w:pStyle w:val="TableParagraph"/>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E6C30BA" w14:textId="77777777" w:rsidR="00337D2B" w:rsidRDefault="00C84B04">
            <w:pPr>
              <w:pStyle w:val="TableParagraph"/>
              <w:spacing w:before="179"/>
              <w:ind w:left="144"/>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7963EB0" w14:textId="77777777" w:rsidR="00337D2B" w:rsidRDefault="00C84B04">
            <w:pPr>
              <w:pStyle w:val="TableParagraph"/>
              <w:spacing w:before="179"/>
              <w:ind w:left="144"/>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9EFCE16" w14:textId="77777777" w:rsidR="00337D2B" w:rsidRDefault="00337D2B">
            <w:pPr>
              <w:pStyle w:val="TableParagraph"/>
              <w:spacing w:before="179"/>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FC20E69" w14:textId="77777777" w:rsidR="00337D2B" w:rsidRDefault="00337D2B">
            <w:pPr>
              <w:pStyle w:val="TableParagraph"/>
              <w:spacing w:before="179"/>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FCBFB" w14:textId="77777777" w:rsidR="00337D2B" w:rsidRDefault="00C84B04">
            <w:pPr>
              <w:pStyle w:val="TableParagraph"/>
              <w:spacing w:before="179"/>
              <w:ind w:right="141"/>
              <w:jc w:val="right"/>
              <w:rPr>
                <w:sz w:val="20"/>
                <w:lang w:val="sr-Cyrl-RS"/>
              </w:rPr>
            </w:pPr>
            <w:r>
              <w:rPr>
                <w:sz w:val="20"/>
                <w:lang w:val="sr-Cyrl-RS"/>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311D00" w14:textId="77777777" w:rsidR="00337D2B" w:rsidRDefault="00C84B04">
            <w:pPr>
              <w:pStyle w:val="TableParagraph"/>
              <w:spacing w:before="179"/>
              <w:ind w:right="139"/>
              <w:jc w:val="right"/>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32410D" w14:textId="77777777" w:rsidR="00337D2B" w:rsidRDefault="00C84B04">
            <w:pPr>
              <w:pStyle w:val="TableParagraph"/>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F63E1B" w14:textId="77777777" w:rsidR="00337D2B" w:rsidRDefault="00C84B04">
            <w:pPr>
              <w:pStyle w:val="TableParagraph"/>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B955FE" w14:textId="77777777" w:rsidR="00337D2B" w:rsidRDefault="00337D2B">
            <w:pPr>
              <w:pStyle w:val="TableParagraph"/>
              <w:rPr>
                <w:b/>
              </w:rPr>
            </w:pPr>
          </w:p>
          <w:p w14:paraId="7024E4BC" w14:textId="77777777" w:rsidR="00337D2B" w:rsidRDefault="00C84B04">
            <w:pPr>
              <w:pStyle w:val="TableParagraph"/>
              <w:spacing w:before="179"/>
              <w:ind w:right="90"/>
              <w:jc w:val="right"/>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7FCFA" w14:textId="77777777" w:rsidR="00337D2B" w:rsidRDefault="00337D2B">
            <w:pPr>
              <w:pStyle w:val="TableParagraph"/>
              <w:rPr>
                <w:b/>
              </w:rPr>
            </w:pPr>
          </w:p>
          <w:p w14:paraId="7A60E63F" w14:textId="77777777" w:rsidR="00337D2B" w:rsidRDefault="00C84B04">
            <w:pPr>
              <w:pStyle w:val="TableParagraph"/>
              <w:spacing w:before="179"/>
              <w:ind w:right="100"/>
              <w:jc w:val="right"/>
              <w:rPr>
                <w:sz w:val="20"/>
              </w:rPr>
            </w:pPr>
            <w:r>
              <w:rPr>
                <w:sz w:val="20"/>
              </w:rPr>
              <w:t>100</w:t>
            </w:r>
          </w:p>
        </w:tc>
      </w:tr>
      <w:tr w:rsidR="00337D2B" w14:paraId="0821AA23" w14:textId="77777777">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1684B9" w14:textId="77777777" w:rsidR="00337D2B" w:rsidRDefault="00C84B04">
            <w:pPr>
              <w:pStyle w:val="TableParagraph"/>
              <w:spacing w:line="225" w:lineRule="exact"/>
              <w:ind w:left="28"/>
              <w:rPr>
                <w:sz w:val="20"/>
              </w:rPr>
            </w:pPr>
            <w:r>
              <w:rPr>
                <w:sz w:val="20"/>
              </w:rPr>
              <w:t>25.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CBD68D" w14:textId="77777777" w:rsidR="00337D2B" w:rsidRDefault="00C84B04">
            <w:pPr>
              <w:pStyle w:val="TableParagraph"/>
              <w:spacing w:before="1" w:line="276" w:lineRule="auto"/>
              <w:ind w:left="29" w:right="312"/>
            </w:pPr>
            <w:r>
              <w:rPr>
                <w:spacing w:val="-1"/>
                <w:sz w:val="20"/>
              </w:rPr>
              <w:t>Бојковић</w:t>
            </w:r>
            <w:r>
              <w:rPr>
                <w:spacing w:val="-47"/>
                <w:sz w:val="20"/>
              </w:rPr>
              <w:t xml:space="preserve"> </w:t>
            </w:r>
            <w:r>
              <w:rPr>
                <w:sz w:val="20"/>
              </w:rPr>
              <w:t>Марија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6F2E33F" w14:textId="77777777" w:rsidR="00337D2B" w:rsidRDefault="00C84B04">
            <w:pPr>
              <w:pStyle w:val="TableParagraph"/>
              <w:spacing w:before="18" w:line="270" w:lineRule="atLeast"/>
              <w:ind w:left="114" w:right="83" w:hanging="15"/>
            </w:pPr>
            <w:r>
              <w:rPr>
                <w:sz w:val="20"/>
              </w:rPr>
              <w:t>рачунар. И</w:t>
            </w:r>
            <w:r>
              <w:rPr>
                <w:spacing w:val="-47"/>
                <w:sz w:val="20"/>
              </w:rPr>
              <w:t xml:space="preserve"> </w:t>
            </w:r>
            <w:r>
              <w:rPr>
                <w:sz w:val="20"/>
              </w:rPr>
              <w:t>информат.</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04C3D3"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94A9F"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F108EDB" w14:textId="77777777" w:rsidR="00337D2B" w:rsidRDefault="00337D2B">
            <w:pPr>
              <w:pStyle w:val="TableParagraph"/>
              <w:spacing w:before="175"/>
              <w:ind w:left="1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94519EA" w14:textId="77777777" w:rsidR="00337D2B" w:rsidRDefault="00C84B04">
            <w:pPr>
              <w:pStyle w:val="TableParagraph"/>
              <w:spacing w:before="175"/>
              <w:ind w:left="6"/>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AFFDBE2" w14:textId="77777777" w:rsidR="00337D2B" w:rsidRDefault="00C84B04">
            <w:pPr>
              <w:pStyle w:val="TableParagraph"/>
              <w:spacing w:before="175"/>
              <w:ind w:left="5"/>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4A33796" w14:textId="77777777" w:rsidR="00337D2B" w:rsidRDefault="00C84B04">
            <w:pPr>
              <w:pStyle w:val="TableParagraph"/>
              <w:spacing w:before="175"/>
              <w:ind w:left="5"/>
              <w:jc w:val="center"/>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817BD" w14:textId="77777777" w:rsidR="00337D2B" w:rsidRDefault="00C84B04">
            <w:pPr>
              <w:pStyle w:val="TableParagraph"/>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36182" w14:textId="77777777" w:rsidR="00337D2B" w:rsidRDefault="00C84B04">
            <w:pPr>
              <w:pStyle w:val="TableParagraph"/>
              <w:spacing w:before="175"/>
              <w:ind w:left="3"/>
              <w:jc w:val="center"/>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50ACBE" w14:textId="77777777" w:rsidR="00337D2B" w:rsidRDefault="00C84B04">
            <w:pPr>
              <w:pStyle w:val="TableParagraph"/>
              <w:spacing w:before="175"/>
              <w:ind w:left="145"/>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FFB9CF" w14:textId="77777777" w:rsidR="00337D2B" w:rsidRDefault="00C84B04">
            <w:pPr>
              <w:pStyle w:val="TableParagraph"/>
              <w:spacing w:before="175"/>
              <w:ind w:left="144"/>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F880A4B" w14:textId="77777777" w:rsidR="00337D2B" w:rsidRDefault="00337D2B">
            <w:pPr>
              <w:pStyle w:val="TableParagraph"/>
              <w:spacing w:before="175"/>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0FFE61F" w14:textId="77777777" w:rsidR="00337D2B" w:rsidRDefault="00C84B04">
            <w:pPr>
              <w:pStyle w:val="TableParagraph"/>
              <w:spacing w:before="175"/>
              <w:ind w:left="144"/>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42BE4F1" w14:textId="77777777" w:rsidR="00337D2B" w:rsidRDefault="00C84B04">
            <w:pPr>
              <w:pStyle w:val="TableParagraph"/>
              <w:rPr>
                <w:sz w:val="20"/>
                <w:lang w:val="sr-Cyrl-RS"/>
              </w:rPr>
            </w:pPr>
            <w:r>
              <w:rPr>
                <w:sz w:val="20"/>
                <w:lang w:val="sr-Cyrl-RS"/>
              </w:rPr>
              <w:t>1</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2FAB56F" w14:textId="77777777" w:rsidR="00337D2B" w:rsidRDefault="00C84B04">
            <w:pPr>
              <w:pStyle w:val="TableParagraph"/>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0F52E5" w14:textId="77777777" w:rsidR="00337D2B" w:rsidRDefault="00C84B04">
            <w:pPr>
              <w:pStyle w:val="TableParagraph"/>
              <w:rPr>
                <w:sz w:val="20"/>
                <w:lang w:val="sr-Cyrl-RS"/>
              </w:rPr>
            </w:pPr>
            <w:r>
              <w:rPr>
                <w:sz w:val="20"/>
                <w:lang w:val="sr-Cyrl-RS"/>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EBE080" w14:textId="77777777" w:rsidR="00337D2B" w:rsidRDefault="00C84B04">
            <w:pPr>
              <w:pStyle w:val="TableParagraph"/>
              <w:spacing w:before="175"/>
              <w:ind w:right="139"/>
              <w:jc w:val="right"/>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106904" w14:textId="77777777" w:rsidR="00337D2B" w:rsidRDefault="00C84B04">
            <w:pPr>
              <w:pStyle w:val="TableParagraph"/>
              <w:spacing w:before="175"/>
              <w:ind w:left="8"/>
              <w:jc w:val="center"/>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99821D" w14:textId="77777777" w:rsidR="00337D2B" w:rsidRDefault="00337D2B">
            <w:pPr>
              <w:pStyle w:val="TableParagraph"/>
              <w:spacing w:before="175"/>
              <w:ind w:right="140"/>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16D33" w14:textId="77777777" w:rsidR="00337D2B" w:rsidRDefault="00337D2B">
            <w:pPr>
              <w:pStyle w:val="TableParagraph"/>
              <w:rPr>
                <w:b/>
              </w:rPr>
            </w:pPr>
          </w:p>
          <w:p w14:paraId="2E670F20" w14:textId="77777777" w:rsidR="00337D2B" w:rsidRDefault="00C84B04">
            <w:pPr>
              <w:pStyle w:val="TableParagraph"/>
              <w:spacing w:before="175"/>
              <w:ind w:right="90"/>
              <w:jc w:val="right"/>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BC110C" w14:textId="77777777" w:rsidR="00337D2B" w:rsidRDefault="00337D2B">
            <w:pPr>
              <w:pStyle w:val="TableParagraph"/>
              <w:rPr>
                <w:b/>
              </w:rPr>
            </w:pPr>
          </w:p>
          <w:p w14:paraId="43E6CBB5" w14:textId="77777777" w:rsidR="00337D2B" w:rsidRDefault="00C84B04">
            <w:pPr>
              <w:pStyle w:val="TableParagraph"/>
              <w:spacing w:before="175"/>
              <w:ind w:right="100"/>
              <w:jc w:val="right"/>
              <w:rPr>
                <w:sz w:val="20"/>
              </w:rPr>
            </w:pPr>
            <w:r>
              <w:rPr>
                <w:sz w:val="20"/>
              </w:rPr>
              <w:t>100</w:t>
            </w:r>
          </w:p>
        </w:tc>
      </w:tr>
      <w:tr w:rsidR="00337D2B" w14:paraId="348AC4B1" w14:textId="77777777">
        <w:trPr>
          <w:trHeight w:val="127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88A9DB" w14:textId="77777777" w:rsidR="00337D2B" w:rsidRDefault="00C84B04">
            <w:pPr>
              <w:pStyle w:val="TableParagraph"/>
              <w:spacing w:line="225" w:lineRule="exact"/>
              <w:ind w:left="28"/>
              <w:rPr>
                <w:sz w:val="20"/>
              </w:rPr>
            </w:pPr>
            <w:r>
              <w:rPr>
                <w:sz w:val="20"/>
              </w:rPr>
              <w:t>26.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CC1F70" w14:textId="77777777" w:rsidR="00337D2B" w:rsidRDefault="00C84B04">
            <w:pPr>
              <w:pStyle w:val="TableParagraph"/>
              <w:spacing w:before="1" w:line="276" w:lineRule="auto"/>
              <w:ind w:left="29" w:right="325"/>
            </w:pPr>
            <w:r>
              <w:rPr>
                <w:spacing w:val="-1"/>
                <w:sz w:val="20"/>
              </w:rPr>
              <w:t>Николић</w:t>
            </w:r>
            <w:r>
              <w:rPr>
                <w:spacing w:val="-47"/>
                <w:sz w:val="20"/>
              </w:rPr>
              <w:t xml:space="preserve"> </w:t>
            </w:r>
            <w:r>
              <w:rPr>
                <w:sz w:val="20"/>
              </w:rPr>
              <w:t>Милан</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4DECC93" w14:textId="77777777" w:rsidR="00337D2B" w:rsidRDefault="00C84B04">
            <w:pPr>
              <w:pStyle w:val="TableParagraph"/>
              <w:spacing w:before="18" w:line="270" w:lineRule="atLeast"/>
              <w:ind w:left="186" w:right="156" w:hanging="20"/>
            </w:pPr>
            <w:r>
              <w:rPr>
                <w:sz w:val="20"/>
              </w:rPr>
              <w:t>рачунар. И</w:t>
            </w:r>
            <w:r>
              <w:rPr>
                <w:spacing w:val="-47"/>
                <w:sz w:val="20"/>
              </w:rPr>
              <w:t xml:space="preserve"> </w:t>
            </w:r>
            <w:r>
              <w:rPr>
                <w:sz w:val="20"/>
              </w:rPr>
              <w:t>информат.</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B08C8"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6CB15B"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9DCBB95"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41546EE"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F4EDF6B" w14:textId="77777777" w:rsidR="00337D2B" w:rsidRDefault="00C84B04">
            <w:pPr>
              <w:pStyle w:val="TableParagraph"/>
              <w:rPr>
                <w:sz w:val="20"/>
                <w:lang w:val="sr-Cyrl-RS"/>
              </w:rPr>
            </w:pPr>
            <w:r>
              <w:rPr>
                <w:sz w:val="20"/>
                <w:lang w:val="sr-Cyrl-RS"/>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FDDE63B" w14:textId="77777777" w:rsidR="00337D2B" w:rsidRDefault="00C84B04">
            <w:pPr>
              <w:pStyle w:val="TableParagraph"/>
              <w:rPr>
                <w:sz w:val="20"/>
                <w:lang w:val="sr-Cyrl-RS"/>
              </w:rPr>
            </w:pPr>
            <w:r>
              <w:rPr>
                <w:sz w:val="20"/>
                <w:lang w:val="sr-Cyrl-RS"/>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D667E3" w14:textId="77777777" w:rsidR="00337D2B" w:rsidRDefault="00C84B04">
            <w:pPr>
              <w:pStyle w:val="TableParagraph"/>
              <w:ind w:left="8"/>
              <w:jc w:val="center"/>
              <w:rPr>
                <w:sz w:val="20"/>
                <w:lang w:val="sr-Cyrl-RS"/>
              </w:rPr>
            </w:pPr>
            <w:r>
              <w:rPr>
                <w:sz w:val="20"/>
                <w:lang w:val="sr-Cyrl-RS"/>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5C2C14"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13F972" w14:textId="77777777" w:rsidR="00337D2B" w:rsidRDefault="00C84B04">
            <w:pPr>
              <w:pStyle w:val="TableParagraph"/>
              <w:ind w:left="145"/>
              <w:rPr>
                <w:sz w:val="20"/>
                <w:lang w:val="sr-Cyrl-RS"/>
              </w:rPr>
            </w:pPr>
            <w:r>
              <w:rPr>
                <w:sz w:val="20"/>
                <w:lang w:val="sr-Cyrl-RS"/>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55FC1" w14:textId="77777777" w:rsidR="00337D2B" w:rsidRDefault="00C84B04">
            <w:pPr>
              <w:pStyle w:val="TableParagraph"/>
              <w:ind w:left="144"/>
              <w:rPr>
                <w:sz w:val="20"/>
                <w:lang w:val="sr-Cyrl-RS"/>
              </w:rPr>
            </w:pPr>
            <w:r>
              <w:rPr>
                <w:sz w:val="20"/>
                <w:lang w:val="sr-Cyrl-RS"/>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8476B0C"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6E26F9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7E0EC72" w14:textId="77777777" w:rsidR="00337D2B" w:rsidRDefault="00337D2B">
            <w:pPr>
              <w:pStyle w:val="TableParagraph"/>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ADBA867" w14:textId="77777777" w:rsidR="00337D2B" w:rsidRDefault="00337D2B">
            <w:pPr>
              <w:pStyle w:val="TableParagraph"/>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D87334" w14:textId="77777777" w:rsidR="00337D2B" w:rsidRDefault="00C84B04">
            <w:pPr>
              <w:pStyle w:val="TableParagraph"/>
              <w:ind w:right="141"/>
              <w:jc w:val="right"/>
              <w:rPr>
                <w:sz w:val="20"/>
              </w:rPr>
            </w:pPr>
            <w:r>
              <w:rPr>
                <w:sz w:val="20"/>
              </w:rPr>
              <w:t>1гр</w:t>
            </w:r>
          </w:p>
          <w:p w14:paraId="15C84811" w14:textId="77777777" w:rsidR="00337D2B" w:rsidRDefault="00C84B04">
            <w:pPr>
              <w:pStyle w:val="TableParagraph"/>
              <w:ind w:right="141"/>
              <w:jc w:val="right"/>
              <w:rPr>
                <w:sz w:val="20"/>
                <w:lang w:val="sr-Cyrl-RS"/>
              </w:rPr>
            </w:pPr>
            <w:r>
              <w:rPr>
                <w:sz w:val="20"/>
                <w:lang w:val="sr-Cyrl-RS"/>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81742A"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24DBE" w14:textId="77777777" w:rsidR="00337D2B" w:rsidRDefault="00337D2B">
            <w:pPr>
              <w:pStyle w:val="TableParagraph"/>
              <w:ind w:left="8"/>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7D4DBC" w14:textId="77777777" w:rsidR="00337D2B" w:rsidRDefault="00C84B04">
            <w:pPr>
              <w:pStyle w:val="TableParagraph"/>
              <w:ind w:right="140"/>
              <w:jc w:val="right"/>
              <w:rPr>
                <w:sz w:val="20"/>
                <w:lang w:val="sr-Cyrl-RS"/>
              </w:rPr>
            </w:pPr>
            <w:r>
              <w:rPr>
                <w:sz w:val="20"/>
                <w:lang w:val="sr-Cyrl-RS"/>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1C0BBA" w14:textId="77777777" w:rsidR="00337D2B" w:rsidRDefault="00337D2B">
            <w:pPr>
              <w:pStyle w:val="TableParagraph"/>
              <w:rPr>
                <w:b/>
              </w:rPr>
            </w:pPr>
          </w:p>
          <w:p w14:paraId="4CFA9DA9" w14:textId="77777777" w:rsidR="00337D2B" w:rsidRDefault="00337D2B">
            <w:pPr>
              <w:pStyle w:val="TableParagraph"/>
              <w:spacing w:before="5"/>
              <w:rPr>
                <w:b/>
                <w:sz w:val="21"/>
              </w:rPr>
            </w:pPr>
          </w:p>
          <w:p w14:paraId="457F33FC" w14:textId="77777777" w:rsidR="00337D2B" w:rsidRDefault="00C84B04">
            <w:pPr>
              <w:pStyle w:val="TableParagraph"/>
              <w:ind w:right="90"/>
              <w:jc w:val="right"/>
            </w:pPr>
            <w:r>
              <w:rPr>
                <w:sz w:val="20"/>
              </w:rPr>
              <w:t>10+1=11</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FA3159" w14:textId="77777777" w:rsidR="00337D2B" w:rsidRDefault="00C84B04">
            <w:pPr>
              <w:pStyle w:val="TableParagraph"/>
              <w:spacing w:before="34" w:line="384" w:lineRule="exact"/>
              <w:ind w:left="55" w:right="30" w:firstLine="153"/>
            </w:pPr>
            <w:r>
              <w:rPr>
                <w:sz w:val="20"/>
              </w:rPr>
              <w:t>50+1 г55</w:t>
            </w:r>
          </w:p>
          <w:p w14:paraId="08440544" w14:textId="77777777" w:rsidR="00337D2B" w:rsidRDefault="00337D2B">
            <w:pPr>
              <w:pStyle w:val="TableParagraph"/>
              <w:spacing w:before="34" w:line="384" w:lineRule="exact"/>
              <w:ind w:left="55" w:right="30" w:firstLine="153"/>
            </w:pPr>
          </w:p>
        </w:tc>
      </w:tr>
      <w:tr w:rsidR="00337D2B" w14:paraId="2F3D644F" w14:textId="77777777" w:rsidTr="00A406C6">
        <w:trPr>
          <w:trHeight w:val="691"/>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A87C9D" w14:textId="77777777" w:rsidR="00337D2B" w:rsidRDefault="00C84B04">
            <w:pPr>
              <w:pStyle w:val="TableParagraph"/>
              <w:spacing w:line="225" w:lineRule="exact"/>
              <w:ind w:left="28"/>
              <w:rPr>
                <w:sz w:val="20"/>
              </w:rPr>
            </w:pPr>
            <w:r>
              <w:rPr>
                <w:sz w:val="20"/>
              </w:rPr>
              <w:t>27.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D8F78" w14:textId="77777777" w:rsidR="00337D2B" w:rsidRDefault="00C84B04">
            <w:pPr>
              <w:pStyle w:val="TableParagraph"/>
              <w:spacing w:before="1" w:line="276" w:lineRule="auto"/>
              <w:ind w:left="29" w:right="169"/>
            </w:pPr>
            <w:r>
              <w:rPr>
                <w:spacing w:val="-1"/>
                <w:sz w:val="20"/>
              </w:rPr>
              <w:t>Цветковић</w:t>
            </w:r>
            <w:r>
              <w:rPr>
                <w:spacing w:val="-47"/>
                <w:sz w:val="20"/>
              </w:rPr>
              <w:t xml:space="preserve"> </w:t>
            </w:r>
            <w:r>
              <w:rPr>
                <w:sz w:val="20"/>
              </w:rPr>
              <w:t>Андрија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D45E0A3" w14:textId="77777777" w:rsidR="00337D2B" w:rsidRDefault="00C84B04">
            <w:pPr>
              <w:pStyle w:val="TableParagraph"/>
              <w:spacing w:before="193"/>
              <w:ind w:left="172"/>
              <w:rPr>
                <w:sz w:val="20"/>
              </w:rPr>
            </w:pPr>
            <w:r>
              <w:rPr>
                <w:sz w:val="20"/>
              </w:rPr>
              <w:t>географија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CC79239" w14:textId="77777777" w:rsidR="00337D2B" w:rsidRDefault="00337D2B">
            <w:pPr>
              <w:pStyle w:val="TableParagraph"/>
              <w:spacing w:before="73" w:line="276" w:lineRule="auto"/>
              <w:ind w:left="113" w:right="167"/>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179B6"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DE70F44" w14:textId="77777777" w:rsidR="00337D2B" w:rsidRDefault="00C84B04">
            <w:pPr>
              <w:pStyle w:val="TableParagraph"/>
              <w:spacing w:before="1"/>
              <w:ind w:left="47" w:right="40"/>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4415681"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9A0728D"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B573CFA"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CB0DAD" w14:textId="77777777" w:rsidR="00337D2B" w:rsidRDefault="00337D2B">
            <w:pPr>
              <w:pStyle w:val="TableParagraph"/>
              <w:spacing w:before="1"/>
              <w:ind w:left="7" w:right="1"/>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D86AEF" w14:textId="77777777" w:rsidR="00337D2B" w:rsidRDefault="00337D2B">
            <w:pPr>
              <w:pStyle w:val="TableParagraph"/>
              <w:spacing w:before="1"/>
              <w:ind w:left="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B186E" w14:textId="77777777" w:rsidR="00337D2B" w:rsidRDefault="00C84B04">
            <w:pPr>
              <w:pStyle w:val="TableParagraph"/>
              <w:spacing w:before="1"/>
              <w:ind w:left="145"/>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352A5A"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EA671DE" w14:textId="77777777" w:rsidR="00337D2B" w:rsidRDefault="00337D2B">
            <w:pPr>
              <w:pStyle w:val="TableParagraph"/>
              <w:spacing w:before="1"/>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26B542D" w14:textId="77777777" w:rsidR="00337D2B" w:rsidRDefault="00C84B04">
            <w:pPr>
              <w:pStyle w:val="TableParagraph"/>
              <w:spacing w:before="1"/>
              <w:ind w:left="144"/>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A890601" w14:textId="77777777" w:rsidR="00337D2B" w:rsidRDefault="00337D2B">
            <w:pPr>
              <w:pStyle w:val="TableParagraph"/>
              <w:spacing w:before="1"/>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5B85565" w14:textId="77777777" w:rsidR="00337D2B" w:rsidRDefault="00337D2B">
            <w:pPr>
              <w:pStyle w:val="TableParagraph"/>
              <w:spacing w:before="1"/>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0C5E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604D1"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39918"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51F63"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F1E193" w14:textId="77777777" w:rsidR="00337D2B" w:rsidRDefault="00337D2B">
            <w:pPr>
              <w:pStyle w:val="TableParagraph"/>
              <w:rPr>
                <w:b/>
              </w:rPr>
            </w:pPr>
          </w:p>
          <w:p w14:paraId="37677841" w14:textId="77777777" w:rsidR="00337D2B" w:rsidRDefault="00337D2B">
            <w:pPr>
              <w:pStyle w:val="TableParagraph"/>
              <w:spacing w:before="9"/>
              <w:rPr>
                <w:b/>
                <w:sz w:val="21"/>
              </w:rPr>
            </w:pPr>
          </w:p>
          <w:p w14:paraId="177D23C5" w14:textId="77777777" w:rsidR="00337D2B" w:rsidRDefault="00C84B04">
            <w:pPr>
              <w:pStyle w:val="TableParagraph"/>
              <w:spacing w:before="1"/>
              <w:ind w:right="90"/>
              <w:jc w:val="right"/>
            </w:pPr>
            <w:r>
              <w:rPr>
                <w:sz w:val="20"/>
              </w:rPr>
              <w:t>14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1F1FE" w14:textId="77777777" w:rsidR="00337D2B" w:rsidRDefault="00C84B04">
            <w:pPr>
              <w:pStyle w:val="TableParagraph"/>
              <w:spacing w:before="154"/>
              <w:ind w:left="161"/>
              <w:rPr>
                <w:sz w:val="20"/>
              </w:rPr>
            </w:pPr>
            <w:r>
              <w:rPr>
                <w:sz w:val="20"/>
              </w:rPr>
              <w:t>70</w:t>
            </w:r>
          </w:p>
        </w:tc>
      </w:tr>
      <w:tr w:rsidR="00337D2B" w14:paraId="520C2DFA" w14:textId="77777777" w:rsidTr="00A406C6">
        <w:trPr>
          <w:trHeight w:val="474"/>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3DE5AB" w14:textId="77777777" w:rsidR="00337D2B" w:rsidRDefault="00C84B04">
            <w:pPr>
              <w:pStyle w:val="TableParagraph"/>
              <w:spacing w:line="226" w:lineRule="exact"/>
              <w:ind w:left="28"/>
              <w:rPr>
                <w:sz w:val="20"/>
              </w:rPr>
            </w:pPr>
            <w:r>
              <w:rPr>
                <w:sz w:val="20"/>
              </w:rPr>
              <w:t>28.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839446" w14:textId="77777777" w:rsidR="00337D2B" w:rsidRDefault="00C84B04">
            <w:pPr>
              <w:pStyle w:val="TableParagraph"/>
              <w:spacing w:before="131" w:line="276" w:lineRule="auto"/>
              <w:ind w:left="29" w:right="18"/>
            </w:pPr>
            <w:r>
              <w:rPr>
                <w:spacing w:val="-1"/>
                <w:sz w:val="20"/>
              </w:rPr>
              <w:t>Младеновић</w:t>
            </w:r>
            <w:r>
              <w:rPr>
                <w:spacing w:val="-47"/>
                <w:sz w:val="20"/>
              </w:rPr>
              <w:t xml:space="preserve"> </w:t>
            </w:r>
            <w:r>
              <w:rPr>
                <w:sz w:val="20"/>
              </w:rPr>
              <w:t>Радован</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6DC0EC2" w14:textId="77777777" w:rsidR="00337D2B" w:rsidRDefault="00C84B04">
            <w:pPr>
              <w:pStyle w:val="TableParagraph"/>
              <w:spacing w:before="193"/>
              <w:ind w:left="191"/>
              <w:rPr>
                <w:sz w:val="20"/>
              </w:rPr>
            </w:pPr>
            <w:r>
              <w:rPr>
                <w:sz w:val="20"/>
              </w:rPr>
              <w:t>географија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2EED57"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A53D350" w14:textId="77777777" w:rsidR="00337D2B" w:rsidRDefault="00C84B04">
            <w:pPr>
              <w:pStyle w:val="TableParagraph"/>
              <w:spacing w:before="24"/>
              <w:ind w:left="97" w:right="98"/>
              <w:jc w:val="center"/>
              <w:rPr>
                <w:sz w:val="20"/>
              </w:rPr>
            </w:pPr>
            <w:r>
              <w:rPr>
                <w:sz w:val="20"/>
              </w:rPr>
              <w:t>Методол.н.и</w:t>
            </w:r>
          </w:p>
          <w:p w14:paraId="4CDE5A16" w14:textId="77777777" w:rsidR="00337D2B" w:rsidRDefault="00C84B04">
            <w:pPr>
              <w:pStyle w:val="TableParagraph"/>
              <w:spacing w:before="39"/>
              <w:ind w:left="2"/>
              <w:jc w:val="center"/>
              <w:rPr>
                <w:sz w:val="20"/>
              </w:rPr>
            </w:pPr>
            <w:r>
              <w:rPr>
                <w:sz w:val="20"/>
              </w:rPr>
              <w:t>.</w:t>
            </w: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932D669"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E583A81" w14:textId="77777777" w:rsidR="00337D2B" w:rsidRDefault="00337D2B">
            <w:pPr>
              <w:pStyle w:val="TableParagraph"/>
              <w:ind w:left="6"/>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9C96831" w14:textId="77777777" w:rsidR="00337D2B" w:rsidRDefault="00337D2B">
            <w:pPr>
              <w:pStyle w:val="TableParagraph"/>
              <w:ind w:left="5"/>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EAEE70E" w14:textId="77777777" w:rsidR="00337D2B" w:rsidRDefault="00337D2B">
            <w:pPr>
              <w:pStyle w:val="TableParagraph"/>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2FA5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AA0DC0"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E8998"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15606"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15DFACD" w14:textId="77777777" w:rsidR="00337D2B" w:rsidRDefault="00C84B04">
            <w:pPr>
              <w:pStyle w:val="TableParagraph"/>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D6B3D0D"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611E681"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7C4A0FA" w14:textId="77777777" w:rsidR="00337D2B" w:rsidRDefault="00C84B04">
            <w:pPr>
              <w:pStyle w:val="TableParagraph"/>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086E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248EA9" w14:textId="77777777" w:rsidR="00337D2B" w:rsidRDefault="00C84B04">
            <w:pPr>
              <w:pStyle w:val="TableParagraph"/>
              <w:spacing w:before="131" w:line="276" w:lineRule="auto"/>
              <w:ind w:left="140" w:right="5" w:hanging="111"/>
            </w:pPr>
            <w:r>
              <w:t>2мет</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81A018"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831F"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E2444" w14:textId="77777777" w:rsidR="00337D2B" w:rsidRDefault="00337D2B">
            <w:pPr>
              <w:pStyle w:val="TableParagraph"/>
              <w:rPr>
                <w:b/>
              </w:rPr>
            </w:pPr>
          </w:p>
          <w:p w14:paraId="4CE1FCAD" w14:textId="77777777" w:rsidR="00337D2B" w:rsidRDefault="00C84B04">
            <w:pPr>
              <w:pStyle w:val="TableParagraph"/>
              <w:spacing w:before="131"/>
              <w:ind w:left="41"/>
              <w:rPr>
                <w:sz w:val="20"/>
              </w:rPr>
            </w:pPr>
            <w:r>
              <w:rPr>
                <w:sz w:val="20"/>
              </w:rPr>
              <w:t>6+2</w:t>
            </w:r>
          </w:p>
          <w:p w14:paraId="14A746A0" w14:textId="77777777" w:rsidR="00337D2B" w:rsidRDefault="00C84B04">
            <w:pPr>
              <w:pStyle w:val="TableParagraph"/>
              <w:spacing w:before="34"/>
              <w:ind w:left="89"/>
              <w:rPr>
                <w:sz w:val="20"/>
              </w:rPr>
            </w:pPr>
            <w:r>
              <w:rPr>
                <w:sz w:val="20"/>
              </w:rPr>
              <w:t>=8</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4D306E" w14:textId="77777777" w:rsidR="00337D2B" w:rsidRDefault="00337D2B">
            <w:pPr>
              <w:pStyle w:val="TableParagraph"/>
              <w:rPr>
                <w:b/>
              </w:rPr>
            </w:pPr>
          </w:p>
          <w:p w14:paraId="5C47D0AA" w14:textId="77777777" w:rsidR="00337D2B" w:rsidRDefault="00337D2B">
            <w:pPr>
              <w:pStyle w:val="TableParagraph"/>
              <w:spacing w:before="8"/>
              <w:rPr>
                <w:b/>
              </w:rPr>
            </w:pPr>
          </w:p>
          <w:p w14:paraId="4A1CE864" w14:textId="77777777" w:rsidR="00337D2B" w:rsidRDefault="00C84B04">
            <w:pPr>
              <w:pStyle w:val="TableParagraph"/>
              <w:ind w:right="154"/>
              <w:jc w:val="right"/>
              <w:rPr>
                <w:sz w:val="20"/>
              </w:rPr>
            </w:pPr>
            <w:r>
              <w:rPr>
                <w:sz w:val="20"/>
              </w:rPr>
              <w:t>40</w:t>
            </w:r>
          </w:p>
        </w:tc>
      </w:tr>
      <w:tr w:rsidR="00337D2B" w14:paraId="5752DB8E" w14:textId="77777777" w:rsidTr="00A406C6">
        <w:trPr>
          <w:trHeight w:val="247"/>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4CAE02" w14:textId="77777777" w:rsidR="00337D2B" w:rsidRDefault="00C84B04">
            <w:pPr>
              <w:pStyle w:val="TableParagraph"/>
              <w:spacing w:line="225" w:lineRule="exact"/>
              <w:ind w:left="28"/>
              <w:rPr>
                <w:sz w:val="20"/>
              </w:rPr>
            </w:pPr>
            <w:r>
              <w:rPr>
                <w:sz w:val="20"/>
              </w:rPr>
              <w:t>29.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C4290" w14:textId="77777777" w:rsidR="00337D2B" w:rsidRDefault="00337D2B">
            <w:pPr>
              <w:pStyle w:val="TableParagraph"/>
              <w:spacing w:before="10"/>
              <w:rPr>
                <w:b/>
                <w:sz w:val="25"/>
              </w:rPr>
            </w:pPr>
          </w:p>
          <w:p w14:paraId="0152853A" w14:textId="77777777" w:rsidR="00337D2B" w:rsidRDefault="00C84B04">
            <w:pPr>
              <w:pStyle w:val="TableParagraph"/>
              <w:spacing w:before="1" w:line="276" w:lineRule="auto"/>
              <w:ind w:left="29" w:right="316"/>
            </w:pPr>
            <w:r>
              <w:rPr>
                <w:sz w:val="20"/>
              </w:rPr>
              <w:t>Мирић</w:t>
            </w:r>
            <w:r>
              <w:rPr>
                <w:spacing w:val="1"/>
                <w:sz w:val="20"/>
              </w:rPr>
              <w:t xml:space="preserve"> </w:t>
            </w:r>
            <w:r>
              <w:rPr>
                <w:sz w:val="20"/>
              </w:rPr>
              <w:t>Драгиша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5CDBFBC" w14:textId="77777777" w:rsidR="00337D2B" w:rsidRDefault="00C84B04">
            <w:pPr>
              <w:pStyle w:val="TableParagraph"/>
              <w:spacing w:before="193"/>
              <w:ind w:left="105"/>
              <w:rPr>
                <w:sz w:val="20"/>
              </w:rPr>
            </w:pPr>
            <w:r>
              <w:rPr>
                <w:sz w:val="20"/>
              </w:rPr>
              <w:t>географија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17BF1"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3CC064"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DAD8F20"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6588D7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E3751EA"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B4E4F74"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4AFFFD" w14:textId="77777777" w:rsidR="00337D2B" w:rsidRDefault="00C84B04">
            <w:pPr>
              <w:pStyle w:val="TableParagraph"/>
              <w:spacing w:before="175"/>
              <w:ind w:left="8"/>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4B67A5"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D423DF"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70F075" w14:textId="77777777" w:rsidR="00337D2B" w:rsidRDefault="00337D2B">
            <w:pPr>
              <w:pStyle w:val="TableParagraph"/>
              <w:spacing w:before="175"/>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5C5BF86"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E515DC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28897C7"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D339586"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FBDC32"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3B2B93"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39632"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5D64E"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1B3585" w14:textId="77777777" w:rsidR="00337D2B" w:rsidRDefault="00337D2B">
            <w:pPr>
              <w:pStyle w:val="TableParagraph"/>
              <w:rPr>
                <w:b/>
              </w:rPr>
            </w:pPr>
          </w:p>
          <w:p w14:paraId="6FE0F838" w14:textId="77777777" w:rsidR="00337D2B" w:rsidRDefault="00C84B04">
            <w:pPr>
              <w:pStyle w:val="TableParagraph"/>
              <w:spacing w:before="175"/>
              <w:ind w:right="138"/>
              <w:jc w:val="right"/>
              <w:rPr>
                <w:sz w:val="20"/>
              </w:rPr>
            </w:pPr>
            <w:r>
              <w:rPr>
                <w:sz w:val="20"/>
              </w:rPr>
              <w:t>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F726F" w14:textId="77777777" w:rsidR="00337D2B" w:rsidRDefault="00337D2B">
            <w:pPr>
              <w:pStyle w:val="TableParagraph"/>
              <w:rPr>
                <w:b/>
              </w:rPr>
            </w:pPr>
          </w:p>
          <w:p w14:paraId="13F5C9FE" w14:textId="77777777" w:rsidR="00337D2B" w:rsidRDefault="00C84B04">
            <w:pPr>
              <w:pStyle w:val="TableParagraph"/>
              <w:spacing w:before="175"/>
              <w:ind w:right="154"/>
              <w:jc w:val="right"/>
              <w:rPr>
                <w:sz w:val="20"/>
              </w:rPr>
            </w:pPr>
            <w:r>
              <w:rPr>
                <w:sz w:val="20"/>
              </w:rPr>
              <w:t>20</w:t>
            </w:r>
          </w:p>
        </w:tc>
      </w:tr>
      <w:tr w:rsidR="00337D2B" w14:paraId="7186ABAD" w14:textId="77777777" w:rsidTr="00A406C6">
        <w:trPr>
          <w:trHeight w:val="784"/>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BDBEF7" w14:textId="77777777" w:rsidR="00337D2B" w:rsidRDefault="00C84B04">
            <w:pPr>
              <w:pStyle w:val="TableParagraph"/>
              <w:spacing w:line="225" w:lineRule="exact"/>
              <w:ind w:left="28"/>
              <w:rPr>
                <w:sz w:val="20"/>
              </w:rPr>
            </w:pPr>
            <w:r>
              <w:rPr>
                <w:sz w:val="20"/>
              </w:rPr>
              <w:t>31.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29D11" w14:textId="77777777" w:rsidR="00337D2B" w:rsidRDefault="00C84B04">
            <w:pPr>
              <w:pStyle w:val="TableParagraph"/>
              <w:spacing w:before="161" w:line="276" w:lineRule="auto"/>
              <w:ind w:left="29" w:right="213"/>
            </w:pPr>
            <w:r>
              <w:rPr>
                <w:spacing w:val="-1"/>
                <w:sz w:val="20"/>
              </w:rPr>
              <w:t>Јовановић</w:t>
            </w:r>
            <w:r>
              <w:rPr>
                <w:spacing w:val="-47"/>
                <w:sz w:val="20"/>
              </w:rPr>
              <w:t xml:space="preserve"> </w:t>
            </w:r>
            <w:r>
              <w:rPr>
                <w:sz w:val="20"/>
              </w:rPr>
              <w:t>Саша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F306846" w14:textId="77777777" w:rsidR="00337D2B" w:rsidRDefault="00C84B04">
            <w:pPr>
              <w:pStyle w:val="TableParagraph"/>
              <w:spacing w:before="193"/>
              <w:ind w:left="566"/>
              <w:rPr>
                <w:sz w:val="20"/>
              </w:rPr>
            </w:pPr>
            <w:r>
              <w:rPr>
                <w:sz w:val="20"/>
              </w:rPr>
              <w:t>историја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F1D09C3" w14:textId="77777777" w:rsidR="00337D2B" w:rsidRDefault="00C84B04">
            <w:pPr>
              <w:pStyle w:val="TableParagraph"/>
              <w:spacing w:before="73" w:line="276" w:lineRule="auto"/>
              <w:ind w:left="566" w:right="113" w:hanging="442"/>
            </w:pPr>
            <w:r>
              <w:rPr>
                <w:sz w:val="20"/>
              </w:rPr>
              <w:t>и-појединац,група,</w:t>
            </w:r>
            <w:r>
              <w:rPr>
                <w:spacing w:val="-47"/>
                <w:sz w:val="20"/>
              </w:rPr>
              <w:t xml:space="preserve"> </w:t>
            </w:r>
            <w:r>
              <w:rPr>
                <w:sz w:val="20"/>
              </w:rPr>
              <w:t>друштво</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0C70DB"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0525482"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180B5A1"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1C49006" w14:textId="77777777" w:rsidR="00337D2B" w:rsidRDefault="00337D2B">
            <w:pPr>
              <w:pStyle w:val="TableParagraph"/>
              <w:spacing w:line="276" w:lineRule="auto"/>
              <w:ind w:left="50" w:right="46"/>
              <w:jc w:val="cente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CD5E1F0" w14:textId="77777777" w:rsidR="00337D2B" w:rsidRDefault="00337D2B">
            <w:pPr>
              <w:pStyle w:val="TableParagraph"/>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499105" w14:textId="77777777" w:rsidR="00337D2B" w:rsidRDefault="00C84B04">
            <w:pPr>
              <w:pStyle w:val="TableParagraph"/>
              <w:ind w:left="8"/>
              <w:jc w:val="center"/>
              <w:rPr>
                <w:sz w:val="20"/>
              </w:rPr>
            </w:pPr>
            <w:r>
              <w:rPr>
                <w:sz w:val="20"/>
              </w:rPr>
              <w:t>1пгд</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4D6F0B"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A9C725"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49C196"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A948DF3" w14:textId="77777777" w:rsidR="00337D2B" w:rsidRDefault="00C84B04">
            <w:pPr>
              <w:pStyle w:val="TableParagraph"/>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016AA39"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08D2BCA" w14:textId="77777777" w:rsidR="00337D2B" w:rsidRDefault="00C84B04">
            <w:pPr>
              <w:pStyle w:val="TableParagraph"/>
              <w:rPr>
                <w:sz w:val="20"/>
              </w:rPr>
            </w:pPr>
            <w:r>
              <w:rPr>
                <w:sz w:val="20"/>
              </w:rPr>
              <w:t>3</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2D5D17A" w14:textId="77777777" w:rsidR="00337D2B" w:rsidRDefault="00C84B04">
            <w:pPr>
              <w:pStyle w:val="TableParagraph"/>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22125"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E4A9B"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90DEB2" w14:textId="77777777" w:rsidR="00337D2B" w:rsidRDefault="00337D2B">
            <w:pPr>
              <w:pStyle w:val="TableParagraph"/>
              <w:ind w:left="8"/>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BC29F5" w14:textId="77777777" w:rsidR="00337D2B" w:rsidRDefault="00337D2B">
            <w:pPr>
              <w:pStyle w:val="TableParagraph"/>
              <w:ind w:left="26"/>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A266EF" w14:textId="77777777" w:rsidR="00337D2B" w:rsidRDefault="00C84B04">
            <w:pPr>
              <w:pStyle w:val="TableParagraph"/>
              <w:ind w:right="90"/>
              <w:jc w:val="right"/>
              <w:rPr>
                <w:sz w:val="20"/>
              </w:rPr>
            </w:pPr>
            <w:r>
              <w:rPr>
                <w:sz w:val="20"/>
              </w:rPr>
              <w:t>12+1=</w:t>
            </w:r>
          </w:p>
          <w:p w14:paraId="6353AAE0" w14:textId="77777777" w:rsidR="00337D2B" w:rsidRDefault="00C84B04">
            <w:pPr>
              <w:pStyle w:val="TableParagraph"/>
              <w:ind w:right="90"/>
              <w:jc w:val="right"/>
              <w:rPr>
                <w:sz w:val="20"/>
              </w:rPr>
            </w:pPr>
            <w:r>
              <w:rPr>
                <w:sz w:val="20"/>
              </w:rPr>
              <w:t>13</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F3B3A" w14:textId="77777777" w:rsidR="00337D2B" w:rsidRDefault="00337D2B">
            <w:pPr>
              <w:pStyle w:val="TableParagraph"/>
              <w:rPr>
                <w:b/>
              </w:rPr>
            </w:pPr>
          </w:p>
          <w:p w14:paraId="781FF077" w14:textId="77777777" w:rsidR="00337D2B" w:rsidRDefault="00337D2B">
            <w:pPr>
              <w:pStyle w:val="TableParagraph"/>
              <w:rPr>
                <w:b/>
                <w:sz w:val="31"/>
              </w:rPr>
            </w:pPr>
          </w:p>
          <w:p w14:paraId="7C59019C" w14:textId="77777777" w:rsidR="00337D2B" w:rsidRDefault="00C84B04">
            <w:pPr>
              <w:pStyle w:val="TableParagraph"/>
              <w:ind w:left="55"/>
              <w:rPr>
                <w:sz w:val="20"/>
              </w:rPr>
            </w:pPr>
            <w:r>
              <w:rPr>
                <w:sz w:val="20"/>
              </w:rPr>
              <w:t>60+5</w:t>
            </w:r>
          </w:p>
          <w:p w14:paraId="7D9FAB97" w14:textId="77777777" w:rsidR="00337D2B" w:rsidRDefault="00C84B04">
            <w:pPr>
              <w:pStyle w:val="TableParagraph"/>
              <w:spacing w:before="154"/>
              <w:ind w:left="161"/>
              <w:rPr>
                <w:sz w:val="20"/>
              </w:rPr>
            </w:pPr>
            <w:r>
              <w:rPr>
                <w:sz w:val="20"/>
              </w:rPr>
              <w:t>65</w:t>
            </w:r>
          </w:p>
        </w:tc>
      </w:tr>
      <w:tr w:rsidR="00337D2B" w14:paraId="5E4FC2CA" w14:textId="77777777" w:rsidTr="00A406C6">
        <w:trPr>
          <w:trHeight w:val="46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4F45F" w14:textId="77777777" w:rsidR="00337D2B" w:rsidRDefault="00C84B04">
            <w:pPr>
              <w:pStyle w:val="TableParagraph"/>
              <w:spacing w:line="225" w:lineRule="exact"/>
              <w:ind w:left="28"/>
              <w:rPr>
                <w:sz w:val="20"/>
              </w:rPr>
            </w:pPr>
            <w:r>
              <w:rPr>
                <w:sz w:val="20"/>
              </w:rPr>
              <w:t>32.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BC681" w14:textId="77777777" w:rsidR="00337D2B" w:rsidRDefault="00C84B04">
            <w:pPr>
              <w:pStyle w:val="TableParagraph"/>
              <w:spacing w:line="276" w:lineRule="auto"/>
              <w:ind w:left="29" w:right="244"/>
            </w:pPr>
            <w:r>
              <w:rPr>
                <w:spacing w:val="-1"/>
                <w:sz w:val="20"/>
              </w:rPr>
              <w:t>Ђурђевић</w:t>
            </w:r>
            <w:r>
              <w:rPr>
                <w:spacing w:val="-47"/>
                <w:sz w:val="20"/>
              </w:rPr>
              <w:t xml:space="preserve"> </w:t>
            </w:r>
            <w:r>
              <w:rPr>
                <w:sz w:val="20"/>
              </w:rPr>
              <w:t>Светлана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EAB09AB" w14:textId="77777777" w:rsidR="00337D2B" w:rsidRDefault="00C84B04">
            <w:pPr>
              <w:pStyle w:val="TableParagraph"/>
              <w:spacing w:before="193"/>
              <w:ind w:left="196"/>
              <w:rPr>
                <w:sz w:val="20"/>
              </w:rPr>
            </w:pPr>
            <w:r>
              <w:rPr>
                <w:sz w:val="20"/>
              </w:rPr>
              <w:t>историја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ED7E9"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CDE9FA"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095D79D" w14:textId="77777777" w:rsidR="00337D2B" w:rsidRDefault="00337D2B">
            <w:pPr>
              <w:pStyle w:val="TableParagraph"/>
              <w:rPr>
                <w:b/>
              </w:rPr>
            </w:pPr>
          </w:p>
          <w:p w14:paraId="7F7D79ED" w14:textId="77777777" w:rsidR="00337D2B" w:rsidRDefault="00C84B04">
            <w:pPr>
              <w:pStyle w:val="TableParagraph"/>
              <w:spacing w:before="179"/>
              <w:ind w:left="13"/>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BBB6C6A" w14:textId="77777777" w:rsidR="00337D2B" w:rsidRDefault="00337D2B">
            <w:pPr>
              <w:pStyle w:val="TableParagraph"/>
              <w:rPr>
                <w:b/>
              </w:rPr>
            </w:pPr>
          </w:p>
          <w:p w14:paraId="303AE6F7" w14:textId="77777777" w:rsidR="00337D2B" w:rsidRDefault="00C84B04">
            <w:pPr>
              <w:pStyle w:val="TableParagraph"/>
              <w:spacing w:before="179"/>
              <w:ind w:left="6"/>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EBB5E02"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512491E" w14:textId="77777777" w:rsidR="00337D2B" w:rsidRDefault="00C84B04">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8BEE4C" w14:textId="77777777" w:rsidR="00337D2B" w:rsidRDefault="00C84B04">
            <w:pPr>
              <w:pStyle w:val="TableParagraph"/>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41B0C0" w14:textId="77777777" w:rsidR="00337D2B" w:rsidRDefault="00337D2B">
            <w:pPr>
              <w:pStyle w:val="TableParagraph"/>
              <w:rPr>
                <w:b/>
              </w:rPr>
            </w:pPr>
          </w:p>
          <w:p w14:paraId="1B26991C" w14:textId="77777777" w:rsidR="00337D2B" w:rsidRDefault="00C84B04">
            <w:pPr>
              <w:pStyle w:val="TableParagraph"/>
              <w:spacing w:before="179"/>
              <w:ind w:left="3"/>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C751B" w14:textId="77777777" w:rsidR="00337D2B" w:rsidRDefault="00337D2B">
            <w:pPr>
              <w:pStyle w:val="TableParagraph"/>
              <w:rPr>
                <w:b/>
              </w:rPr>
            </w:pPr>
          </w:p>
          <w:p w14:paraId="68B54D8B" w14:textId="77777777" w:rsidR="00337D2B" w:rsidRDefault="00337D2B">
            <w:pPr>
              <w:pStyle w:val="TableParagraph"/>
              <w:spacing w:before="179"/>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6CCB4E" w14:textId="77777777" w:rsidR="00337D2B" w:rsidRDefault="00337D2B">
            <w:pPr>
              <w:pStyle w:val="TableParagraph"/>
              <w:rPr>
                <w:b/>
              </w:rPr>
            </w:pPr>
          </w:p>
          <w:p w14:paraId="7EC021D6" w14:textId="77777777" w:rsidR="00337D2B" w:rsidRDefault="00337D2B">
            <w:pPr>
              <w:pStyle w:val="TableParagraph"/>
              <w:spacing w:before="179"/>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BDEF8EB" w14:textId="77777777" w:rsidR="00337D2B" w:rsidRDefault="00337D2B">
            <w:pPr>
              <w:pStyle w:val="TableParagraph"/>
              <w:rPr>
                <w:b/>
              </w:rPr>
            </w:pPr>
          </w:p>
          <w:p w14:paraId="240011AF" w14:textId="77777777" w:rsidR="00337D2B" w:rsidRDefault="00337D2B">
            <w:pPr>
              <w:pStyle w:val="TableParagraph"/>
              <w:spacing w:before="179"/>
              <w:ind w:left="144"/>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1B336E6" w14:textId="77777777" w:rsidR="00337D2B" w:rsidRDefault="00337D2B">
            <w:pPr>
              <w:pStyle w:val="TableParagraph"/>
              <w:rPr>
                <w:b/>
              </w:rPr>
            </w:pPr>
          </w:p>
          <w:p w14:paraId="434DE49B" w14:textId="77777777" w:rsidR="00337D2B" w:rsidRDefault="00C84B04">
            <w:pPr>
              <w:pStyle w:val="TableParagraph"/>
              <w:spacing w:before="179"/>
              <w:ind w:left="144"/>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E47D9FD" w14:textId="77777777" w:rsidR="00337D2B" w:rsidRDefault="00337D2B">
            <w:pPr>
              <w:pStyle w:val="TableParagraph"/>
              <w:rPr>
                <w:b/>
              </w:rPr>
            </w:pPr>
          </w:p>
          <w:p w14:paraId="458283EB" w14:textId="77777777" w:rsidR="00337D2B" w:rsidRDefault="00337D2B">
            <w:pPr>
              <w:pStyle w:val="TableParagraph"/>
              <w:spacing w:before="179"/>
              <w:ind w:left="2"/>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B0BB360" w14:textId="77777777" w:rsidR="00337D2B" w:rsidRDefault="00337D2B">
            <w:pPr>
              <w:pStyle w:val="TableParagraph"/>
              <w:rPr>
                <w:b/>
              </w:rPr>
            </w:pPr>
          </w:p>
          <w:p w14:paraId="4AED3E05" w14:textId="77777777" w:rsidR="00337D2B" w:rsidRDefault="00337D2B">
            <w:pPr>
              <w:pStyle w:val="TableParagraph"/>
              <w:spacing w:before="179"/>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11EFC"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E62DE"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E3B6C4" w14:textId="77777777" w:rsidR="00337D2B" w:rsidRDefault="00C84B04">
            <w:pPr>
              <w:pStyle w:val="TableParagraph"/>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E7480E" w14:textId="77777777" w:rsidR="00337D2B" w:rsidRDefault="00C84B04">
            <w:pPr>
              <w:pStyle w:val="TableParagraph"/>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C42C88" w14:textId="77777777" w:rsidR="00337D2B" w:rsidRDefault="00337D2B">
            <w:pPr>
              <w:pStyle w:val="TableParagraph"/>
              <w:rPr>
                <w:b/>
              </w:rPr>
            </w:pPr>
          </w:p>
          <w:p w14:paraId="3BED4961" w14:textId="77777777" w:rsidR="00337D2B" w:rsidRDefault="00C84B04">
            <w:pPr>
              <w:pStyle w:val="TableParagraph"/>
              <w:spacing w:before="179"/>
              <w:ind w:right="90"/>
              <w:jc w:val="right"/>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4DE57" w14:textId="77777777" w:rsidR="00337D2B" w:rsidRDefault="00337D2B">
            <w:pPr>
              <w:pStyle w:val="TableParagraph"/>
              <w:rPr>
                <w:b/>
              </w:rPr>
            </w:pPr>
          </w:p>
          <w:p w14:paraId="367269C0" w14:textId="77777777" w:rsidR="00337D2B" w:rsidRDefault="00C84B04">
            <w:pPr>
              <w:pStyle w:val="TableParagraph"/>
              <w:spacing w:before="179"/>
              <w:ind w:right="100"/>
              <w:jc w:val="right"/>
              <w:rPr>
                <w:sz w:val="20"/>
              </w:rPr>
            </w:pPr>
            <w:r>
              <w:rPr>
                <w:sz w:val="20"/>
              </w:rPr>
              <w:t>100</w:t>
            </w:r>
          </w:p>
        </w:tc>
      </w:tr>
      <w:tr w:rsidR="00337D2B" w14:paraId="762CE28B" w14:textId="77777777" w:rsidTr="00A406C6">
        <w:trPr>
          <w:trHeight w:val="487"/>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F0A9A2" w14:textId="77777777" w:rsidR="00337D2B" w:rsidRDefault="00C84B04">
            <w:pPr>
              <w:pStyle w:val="TableParagraph"/>
              <w:spacing w:line="226" w:lineRule="exact"/>
              <w:ind w:left="28"/>
              <w:rPr>
                <w:sz w:val="20"/>
              </w:rPr>
            </w:pPr>
            <w:r>
              <w:rPr>
                <w:sz w:val="20"/>
              </w:rPr>
              <w:t>33.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F85AF" w14:textId="77777777" w:rsidR="00337D2B" w:rsidRDefault="00C84B04">
            <w:pPr>
              <w:pStyle w:val="TableParagraph"/>
              <w:spacing w:line="276" w:lineRule="auto"/>
              <w:ind w:left="29" w:right="484"/>
            </w:pPr>
            <w:r>
              <w:rPr>
                <w:spacing w:val="-1"/>
                <w:sz w:val="20"/>
              </w:rPr>
              <w:t>Пешић</w:t>
            </w:r>
            <w:r>
              <w:rPr>
                <w:spacing w:val="-47"/>
                <w:sz w:val="20"/>
              </w:rPr>
              <w:t xml:space="preserve"> </w:t>
            </w:r>
            <w:r>
              <w:rPr>
                <w:sz w:val="20"/>
              </w:rPr>
              <w:t>Весна</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ED85E1F" w14:textId="77777777" w:rsidR="00337D2B" w:rsidRDefault="00C84B04">
            <w:pPr>
              <w:pStyle w:val="TableParagraph"/>
              <w:spacing w:before="193"/>
              <w:ind w:left="47"/>
              <w:rPr>
                <w:sz w:val="20"/>
              </w:rPr>
            </w:pPr>
            <w:r>
              <w:rPr>
                <w:sz w:val="20"/>
              </w:rPr>
              <w:t>психологија</w:t>
            </w:r>
          </w:p>
        </w:tc>
        <w:tc>
          <w:tcPr>
            <w:tcW w:w="66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F930A" w14:textId="77777777" w:rsidR="00337D2B" w:rsidRDefault="00337D2B">
            <w:pPr>
              <w:pStyle w:val="TableParagraph"/>
              <w:rPr>
                <w:sz w:val="20"/>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D8E749" w14:textId="77777777" w:rsidR="00337D2B" w:rsidRDefault="00337D2B">
            <w:pPr>
              <w:pStyle w:val="TableParagraph"/>
              <w:rPr>
                <w:sz w:val="20"/>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52DB0B7"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4E1241C"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C3338E3" w14:textId="77777777" w:rsidR="00337D2B" w:rsidRDefault="00337D2B">
            <w:pPr>
              <w:pStyle w:val="TableParagraph"/>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41A39D3"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2939EE" w14:textId="77777777" w:rsidR="00337D2B" w:rsidRDefault="00337D2B">
            <w:pPr>
              <w:pStyle w:val="TableParagraph"/>
              <w:rPr>
                <w:b/>
              </w:rPr>
            </w:pPr>
          </w:p>
          <w:p w14:paraId="71A036F9" w14:textId="77777777" w:rsidR="00337D2B" w:rsidRDefault="00C84B04">
            <w:pPr>
              <w:pStyle w:val="TableParagraph"/>
              <w:spacing w:before="180"/>
              <w:ind w:left="8"/>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9F4A8" w14:textId="77777777" w:rsidR="00337D2B" w:rsidRDefault="00337D2B">
            <w:pPr>
              <w:pStyle w:val="TableParagraph"/>
              <w:rPr>
                <w:b/>
              </w:rPr>
            </w:pPr>
          </w:p>
          <w:p w14:paraId="3DDB90CC" w14:textId="77777777" w:rsidR="00337D2B" w:rsidRDefault="00C84B04">
            <w:pPr>
              <w:pStyle w:val="TableParagraph"/>
              <w:spacing w:before="180"/>
              <w:ind w:left="3"/>
              <w:jc w:val="center"/>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EABB1" w14:textId="77777777" w:rsidR="00337D2B" w:rsidRDefault="00337D2B">
            <w:pPr>
              <w:pStyle w:val="TableParagraph"/>
              <w:rPr>
                <w:b/>
              </w:rPr>
            </w:pPr>
          </w:p>
          <w:p w14:paraId="041D6704" w14:textId="77777777" w:rsidR="00337D2B" w:rsidRDefault="00C84B04">
            <w:pPr>
              <w:pStyle w:val="TableParagraph"/>
              <w:spacing w:before="180"/>
              <w:ind w:left="145"/>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5C364" w14:textId="77777777" w:rsidR="00337D2B" w:rsidRDefault="00337D2B">
            <w:pPr>
              <w:pStyle w:val="TableParagraph"/>
              <w:rPr>
                <w:b/>
              </w:rPr>
            </w:pPr>
          </w:p>
          <w:p w14:paraId="3325C359" w14:textId="77777777" w:rsidR="00337D2B" w:rsidRDefault="00C84B04">
            <w:pPr>
              <w:pStyle w:val="TableParagraph"/>
              <w:spacing w:before="180"/>
              <w:ind w:left="144"/>
              <w:rPr>
                <w:sz w:val="20"/>
              </w:rPr>
            </w:pPr>
            <w:r>
              <w:rPr>
                <w:sz w:val="20"/>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AC3F616"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AC49224"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2275B5A"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AE8513A"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810D7D"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EF5226" w14:textId="77777777" w:rsidR="00337D2B" w:rsidRDefault="00337D2B">
            <w:pPr>
              <w:pStyle w:val="TableParagraph"/>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2F3832"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BBF71" w14:textId="77777777" w:rsidR="00337D2B" w:rsidRDefault="00337D2B">
            <w:pPr>
              <w:pStyle w:val="TableParagraph"/>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C0D64" w14:textId="77777777" w:rsidR="00337D2B" w:rsidRDefault="00337D2B">
            <w:pPr>
              <w:pStyle w:val="TableParagraph"/>
              <w:rPr>
                <w:b/>
              </w:rPr>
            </w:pPr>
          </w:p>
          <w:p w14:paraId="26DAB023" w14:textId="77777777" w:rsidR="00337D2B" w:rsidRDefault="00C84B04">
            <w:pPr>
              <w:pStyle w:val="TableParagraph"/>
              <w:spacing w:before="180"/>
              <w:ind w:right="138"/>
              <w:jc w:val="right"/>
              <w:rPr>
                <w:sz w:val="20"/>
              </w:rPr>
            </w:pPr>
            <w:r>
              <w:rPr>
                <w:sz w:val="20"/>
              </w:rPr>
              <w:t>8</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3FD77" w14:textId="77777777" w:rsidR="00337D2B" w:rsidRDefault="00337D2B">
            <w:pPr>
              <w:pStyle w:val="TableParagraph"/>
              <w:rPr>
                <w:b/>
              </w:rPr>
            </w:pPr>
          </w:p>
          <w:p w14:paraId="643F9465" w14:textId="77777777" w:rsidR="00337D2B" w:rsidRDefault="00C84B04">
            <w:pPr>
              <w:pStyle w:val="TableParagraph"/>
              <w:spacing w:before="180"/>
              <w:ind w:right="154"/>
              <w:jc w:val="right"/>
              <w:rPr>
                <w:sz w:val="20"/>
              </w:rPr>
            </w:pPr>
            <w:r>
              <w:rPr>
                <w:sz w:val="20"/>
              </w:rPr>
              <w:t>40</w:t>
            </w:r>
          </w:p>
        </w:tc>
      </w:tr>
    </w:tbl>
    <w:p w14:paraId="32FBF85E" w14:textId="77777777" w:rsidR="00337D2B" w:rsidRDefault="00337D2B">
      <w:pPr>
        <w:rPr>
          <w:vanish/>
        </w:rPr>
        <w:sectPr w:rsidR="00337D2B" w:rsidSect="0042511C">
          <w:pgSz w:w="11910" w:h="16840"/>
          <w:pgMar w:top="1420" w:right="360" w:bottom="624" w:left="360" w:header="720" w:footer="720" w:gutter="0"/>
          <w:cols w:space="720"/>
        </w:sectPr>
      </w:pPr>
    </w:p>
    <w:tbl>
      <w:tblPr>
        <w:tblpPr w:leftFromText="180" w:rightFromText="180" w:vertAnchor="text" w:tblpXSpec="center" w:tblpY="1"/>
        <w:tblOverlap w:val="never"/>
        <w:tblW w:w="10950" w:type="dxa"/>
        <w:tblLayout w:type="fixed"/>
        <w:tblCellMar>
          <w:left w:w="10" w:type="dxa"/>
          <w:right w:w="10" w:type="dxa"/>
        </w:tblCellMar>
        <w:tblLook w:val="04A0" w:firstRow="1" w:lastRow="0" w:firstColumn="1" w:lastColumn="0" w:noHBand="0" w:noVBand="1"/>
      </w:tblPr>
      <w:tblGrid>
        <w:gridCol w:w="456"/>
        <w:gridCol w:w="1133"/>
        <w:gridCol w:w="720"/>
        <w:gridCol w:w="572"/>
        <w:gridCol w:w="567"/>
        <w:gridCol w:w="616"/>
        <w:gridCol w:w="399"/>
        <w:gridCol w:w="399"/>
        <w:gridCol w:w="399"/>
        <w:gridCol w:w="394"/>
        <w:gridCol w:w="399"/>
        <w:gridCol w:w="399"/>
        <w:gridCol w:w="394"/>
        <w:gridCol w:w="399"/>
        <w:gridCol w:w="398"/>
        <w:gridCol w:w="398"/>
        <w:gridCol w:w="394"/>
        <w:gridCol w:w="398"/>
        <w:gridCol w:w="398"/>
        <w:gridCol w:w="394"/>
        <w:gridCol w:w="398"/>
        <w:gridCol w:w="398"/>
        <w:gridCol w:w="528"/>
      </w:tblGrid>
      <w:tr w:rsidR="00337D2B" w14:paraId="00587BD0" w14:textId="77777777" w:rsidTr="0097678F">
        <w:trPr>
          <w:trHeight w:val="1353"/>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AD020B" w14:textId="77777777" w:rsidR="00337D2B" w:rsidRDefault="00C84B04" w:rsidP="0097678F">
            <w:pPr>
              <w:pStyle w:val="TableParagraph"/>
              <w:spacing w:line="225" w:lineRule="exact"/>
              <w:ind w:left="28"/>
              <w:rPr>
                <w:sz w:val="20"/>
              </w:rPr>
            </w:pPr>
            <w:r>
              <w:rPr>
                <w:sz w:val="20"/>
              </w:rPr>
              <w:t>34.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3420CE" w14:textId="165DE053" w:rsidR="00337D2B" w:rsidRDefault="0097678F" w:rsidP="0097678F">
            <w:pPr>
              <w:rPr>
                <w:sz w:val="2"/>
                <w:szCs w:val="2"/>
              </w:rPr>
            </w:pPr>
            <w:r>
              <w:rPr>
                <w:sz w:val="20"/>
              </w:rPr>
              <w:t>Божић</w:t>
            </w:r>
            <w:r>
              <w:rPr>
                <w:spacing w:val="1"/>
                <w:sz w:val="20"/>
              </w:rPr>
              <w:t xml:space="preserve"> </w:t>
            </w:r>
            <w:r>
              <w:rPr>
                <w:spacing w:val="-1"/>
                <w:sz w:val="20"/>
              </w:rPr>
              <w:t>Милена</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0DB839B" w14:textId="77777777" w:rsidR="00337D2B" w:rsidRDefault="00337D2B" w:rsidP="00FF675F">
            <w:pPr>
              <w:pStyle w:val="TableParagraph"/>
              <w:spacing w:before="4"/>
              <w:rPr>
                <w:b/>
                <w:sz w:val="21"/>
              </w:rPr>
            </w:pPr>
          </w:p>
          <w:p w14:paraId="6054CC6A" w14:textId="77777777" w:rsidR="00337D2B" w:rsidRDefault="00C84B04" w:rsidP="00FF675F">
            <w:pPr>
              <w:pStyle w:val="TableParagraph"/>
              <w:ind w:left="158"/>
              <w:rPr>
                <w:sz w:val="20"/>
              </w:rPr>
            </w:pPr>
            <w:r>
              <w:rPr>
                <w:sz w:val="20"/>
              </w:rPr>
              <w:t>социологија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032E90F" w14:textId="77777777" w:rsidR="00337D2B" w:rsidRDefault="00C84B04" w:rsidP="00FF675F">
            <w:pPr>
              <w:pStyle w:val="TableParagraph"/>
              <w:spacing w:before="2" w:line="268" w:lineRule="exact"/>
              <w:ind w:left="479" w:right="176" w:hanging="288"/>
            </w:pPr>
            <w:r>
              <w:rPr>
                <w:b/>
                <w:sz w:val="20"/>
              </w:rPr>
              <w:t>Религије и</w:t>
            </w:r>
            <w:r>
              <w:rPr>
                <w:b/>
                <w:spacing w:val="-47"/>
                <w:sz w:val="20"/>
              </w:rPr>
              <w:t xml:space="preserve"> </w:t>
            </w:r>
            <w:r>
              <w:rPr>
                <w:b/>
                <w:sz w:val="20"/>
              </w:rPr>
              <w:t>цив.</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3A32A"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E375D5E"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D05DA8E"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49E59B8"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9E4C369"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294546"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355C3"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DF0AE"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D7310E"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981CADE" w14:textId="77777777" w:rsidR="00337D2B" w:rsidRDefault="00337D2B" w:rsidP="00FF675F">
            <w:pPr>
              <w:pStyle w:val="TableParagraph"/>
              <w:rPr>
                <w:b/>
              </w:rPr>
            </w:pPr>
          </w:p>
          <w:p w14:paraId="235065E4" w14:textId="77777777" w:rsidR="00337D2B" w:rsidRDefault="00C84B04" w:rsidP="00FF675F">
            <w:pPr>
              <w:pStyle w:val="TableParagraph"/>
              <w:spacing w:before="155" w:line="276" w:lineRule="auto"/>
              <w:ind w:left="144" w:right="15" w:hanging="116"/>
            </w:pPr>
            <w:r>
              <w:rPr>
                <w:sz w:val="20"/>
              </w:rPr>
              <w:t>Риц</w:t>
            </w:r>
            <w:r>
              <w:rPr>
                <w:spacing w:val="-48"/>
                <w:sz w:val="20"/>
              </w:rPr>
              <w:t xml:space="preserve"> </w:t>
            </w: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E619AFE"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183E0D5" w14:textId="77777777" w:rsidR="00337D2B" w:rsidRDefault="00337D2B" w:rsidP="00FF675F">
            <w:pPr>
              <w:pStyle w:val="TableParagraph"/>
              <w:rPr>
                <w:b/>
              </w:rPr>
            </w:pPr>
          </w:p>
          <w:p w14:paraId="1B552E10" w14:textId="77777777" w:rsidR="00337D2B" w:rsidRDefault="00C84B04" w:rsidP="00FF675F">
            <w:pPr>
              <w:pStyle w:val="TableParagraph"/>
              <w:spacing w:before="155" w:line="276" w:lineRule="auto"/>
              <w:ind w:left="144" w:right="14" w:hanging="116"/>
            </w:pPr>
            <w:r>
              <w:rPr>
                <w:sz w:val="20"/>
              </w:rPr>
              <w:t>Риц</w:t>
            </w:r>
            <w:r>
              <w:rPr>
                <w:spacing w:val="-48"/>
                <w:sz w:val="20"/>
              </w:rPr>
              <w:t xml:space="preserve"> </w:t>
            </w: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DD4D7C2" w14:textId="77777777" w:rsidR="00337D2B" w:rsidRDefault="00337D2B" w:rsidP="00FF675F">
            <w:pPr>
              <w:pStyle w:val="TableParagraph"/>
              <w:rPr>
                <w:b/>
              </w:rPr>
            </w:pPr>
          </w:p>
          <w:p w14:paraId="5965ECF1" w14:textId="77777777" w:rsidR="00337D2B" w:rsidRDefault="00337D2B" w:rsidP="00FF675F">
            <w:pPr>
              <w:pStyle w:val="TableParagraph"/>
              <w:spacing w:before="155" w:line="276" w:lineRule="auto"/>
              <w:ind w:left="145" w:right="12" w:hanging="116"/>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FAD9F" w14:textId="77777777" w:rsidR="00337D2B" w:rsidRDefault="00C84B04" w:rsidP="00FF675F">
            <w:pPr>
              <w:pStyle w:val="TableParagraph"/>
              <w:rPr>
                <w:sz w:val="18"/>
              </w:rPr>
            </w:pPr>
            <w:r>
              <w:rPr>
                <w:sz w:val="18"/>
              </w:rPr>
              <w:t>2</w:t>
            </w:r>
          </w:p>
          <w:p w14:paraId="43F47EF5" w14:textId="77777777" w:rsidR="00337D2B" w:rsidRDefault="00C84B04" w:rsidP="00FF675F">
            <w:pPr>
              <w:pStyle w:val="TableParagraph"/>
              <w:rPr>
                <w:sz w:val="20"/>
                <w:szCs w:val="20"/>
              </w:rPr>
            </w:pPr>
            <w:r>
              <w:rPr>
                <w:sz w:val="20"/>
                <w:szCs w:val="20"/>
              </w:rPr>
              <w:t>2риц</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B760D0" w14:textId="77777777" w:rsidR="00337D2B" w:rsidRDefault="00C84B04" w:rsidP="00FF675F">
            <w:pPr>
              <w:pStyle w:val="TableParagraph"/>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09BCF1" w14:textId="77777777" w:rsidR="00337D2B" w:rsidRDefault="00C84B04" w:rsidP="00FF675F">
            <w:pPr>
              <w:pStyle w:val="TableParagraph"/>
              <w:spacing w:before="134" w:line="276" w:lineRule="auto"/>
              <w:ind w:left="26" w:right="15"/>
              <w:rPr>
                <w:spacing w:val="-1"/>
                <w:sz w:val="20"/>
              </w:rPr>
            </w:pPr>
            <w:r>
              <w:rPr>
                <w:spacing w:val="-1"/>
                <w:sz w:val="20"/>
              </w:rPr>
              <w:t>3</w:t>
            </w:r>
          </w:p>
          <w:p w14:paraId="0BA237EE" w14:textId="77777777" w:rsidR="00337D2B" w:rsidRDefault="00C84B04" w:rsidP="00FF675F">
            <w:pPr>
              <w:pStyle w:val="TableParagraph"/>
              <w:spacing w:before="134" w:line="276" w:lineRule="auto"/>
              <w:ind w:left="26" w:right="15"/>
            </w:pPr>
            <w:r>
              <w:rPr>
                <w:spacing w:val="-1"/>
                <w:sz w:val="20"/>
              </w:rPr>
              <w:t>Риц</w:t>
            </w:r>
            <w:r>
              <w:rPr>
                <w:spacing w:val="-48"/>
                <w:sz w:val="20"/>
              </w:rPr>
              <w:t xml:space="preserve"> </w:t>
            </w:r>
            <w:r>
              <w:rPr>
                <w:sz w:val="20"/>
              </w:rPr>
              <w:t>2</w:t>
            </w:r>
          </w:p>
          <w:p w14:paraId="694858C9" w14:textId="77777777" w:rsidR="00337D2B" w:rsidRDefault="00337D2B" w:rsidP="00FF675F">
            <w:pPr>
              <w:pStyle w:val="TableParagraph"/>
              <w:spacing w:before="9"/>
              <w:rPr>
                <w:b/>
                <w:sz w:val="23"/>
              </w:rPr>
            </w:pPr>
          </w:p>
          <w:p w14:paraId="1783011F" w14:textId="77777777" w:rsidR="00337D2B" w:rsidRDefault="00337D2B" w:rsidP="00FF675F">
            <w:pPr>
              <w:pStyle w:val="TableParagraph"/>
              <w:spacing w:before="1"/>
              <w:ind w:left="26"/>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CEBD88" w14:textId="77777777" w:rsidR="00337D2B" w:rsidRDefault="00C84B04" w:rsidP="00FF675F">
            <w:pPr>
              <w:pStyle w:val="TableParagraph"/>
              <w:spacing w:before="134" w:line="276" w:lineRule="auto"/>
              <w:ind w:left="6" w:right="7"/>
              <w:jc w:val="center"/>
              <w:rPr>
                <w:spacing w:val="-1"/>
                <w:sz w:val="20"/>
              </w:rPr>
            </w:pPr>
            <w:r>
              <w:rPr>
                <w:spacing w:val="-1"/>
                <w:sz w:val="20"/>
              </w:rPr>
              <w:t>3</w:t>
            </w:r>
          </w:p>
          <w:p w14:paraId="7149D7E1" w14:textId="77777777" w:rsidR="00337D2B" w:rsidRDefault="00C84B04" w:rsidP="00FF675F">
            <w:pPr>
              <w:pStyle w:val="TableParagraph"/>
              <w:spacing w:before="134" w:line="276" w:lineRule="auto"/>
              <w:ind w:left="6" w:right="7"/>
              <w:jc w:val="center"/>
            </w:pPr>
            <w:r>
              <w:rPr>
                <w:spacing w:val="-1"/>
                <w:sz w:val="20"/>
              </w:rPr>
              <w:t>Риц</w:t>
            </w:r>
            <w:r>
              <w:rPr>
                <w:spacing w:val="-48"/>
                <w:sz w:val="20"/>
              </w:rPr>
              <w:t xml:space="preserve"> </w:t>
            </w:r>
            <w:r>
              <w:rPr>
                <w:sz w:val="20"/>
              </w:rPr>
              <w:t>2</w:t>
            </w:r>
          </w:p>
          <w:p w14:paraId="38EBCBE6" w14:textId="77777777" w:rsidR="00337D2B" w:rsidRDefault="00337D2B" w:rsidP="00FF675F">
            <w:pPr>
              <w:pStyle w:val="TableParagraph"/>
              <w:spacing w:before="9"/>
              <w:rPr>
                <w:b/>
                <w:sz w:val="23"/>
              </w:rPr>
            </w:pPr>
          </w:p>
          <w:p w14:paraId="48FA0574" w14:textId="77777777" w:rsidR="00337D2B" w:rsidRDefault="00337D2B" w:rsidP="00FF675F">
            <w:pPr>
              <w:pStyle w:val="TableParagraph"/>
              <w:spacing w:before="1"/>
              <w:ind w:left="5"/>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0173F" w14:textId="77777777" w:rsidR="00337D2B" w:rsidRDefault="00337D2B" w:rsidP="00FF675F">
            <w:pPr>
              <w:pStyle w:val="TableParagraph"/>
              <w:rPr>
                <w:b/>
              </w:rPr>
            </w:pPr>
          </w:p>
          <w:p w14:paraId="10789924" w14:textId="77777777" w:rsidR="00337D2B" w:rsidRDefault="00C84B04" w:rsidP="00FF675F">
            <w:pPr>
              <w:pStyle w:val="TableParagraph"/>
              <w:spacing w:before="155"/>
              <w:ind w:left="41"/>
              <w:rPr>
                <w:sz w:val="20"/>
              </w:rPr>
            </w:pPr>
            <w:r>
              <w:rPr>
                <w:sz w:val="20"/>
              </w:rPr>
              <w:t>10+</w:t>
            </w:r>
          </w:p>
          <w:p w14:paraId="7D97B7F7" w14:textId="77777777" w:rsidR="00337D2B" w:rsidRDefault="00C84B04" w:rsidP="00FF675F">
            <w:pPr>
              <w:pStyle w:val="TableParagraph"/>
              <w:spacing w:before="35"/>
              <w:ind w:left="93"/>
              <w:rPr>
                <w:sz w:val="20"/>
              </w:rPr>
            </w:pPr>
            <w:r>
              <w:rPr>
                <w:sz w:val="20"/>
              </w:rPr>
              <w:t>10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98048" w14:textId="77777777" w:rsidR="00337D2B" w:rsidRDefault="00337D2B" w:rsidP="00FF675F">
            <w:pPr>
              <w:pStyle w:val="TableParagraph"/>
              <w:rPr>
                <w:b/>
              </w:rPr>
            </w:pPr>
          </w:p>
          <w:p w14:paraId="103B263F" w14:textId="77777777" w:rsidR="00337D2B" w:rsidRDefault="00337D2B" w:rsidP="00FF675F">
            <w:pPr>
              <w:pStyle w:val="TableParagraph"/>
              <w:spacing w:before="2"/>
              <w:rPr>
                <w:b/>
                <w:sz w:val="25"/>
              </w:rPr>
            </w:pPr>
          </w:p>
          <w:p w14:paraId="4836FB6E" w14:textId="77777777" w:rsidR="00337D2B" w:rsidRDefault="00C84B04" w:rsidP="00FF675F">
            <w:pPr>
              <w:pStyle w:val="TableParagraph"/>
              <w:ind w:right="100"/>
              <w:jc w:val="right"/>
              <w:rPr>
                <w:sz w:val="20"/>
              </w:rPr>
            </w:pPr>
            <w:r>
              <w:rPr>
                <w:sz w:val="20"/>
              </w:rPr>
              <w:t>100</w:t>
            </w:r>
          </w:p>
        </w:tc>
      </w:tr>
      <w:tr w:rsidR="00337D2B" w14:paraId="49B99B8F" w14:textId="77777777" w:rsidTr="0097678F">
        <w:trPr>
          <w:trHeight w:val="1190"/>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928DAA" w14:textId="77777777" w:rsidR="00337D2B" w:rsidRDefault="00C84B04" w:rsidP="0097678F">
            <w:pPr>
              <w:pStyle w:val="TableParagraph"/>
              <w:spacing w:line="225" w:lineRule="exact"/>
              <w:ind w:left="28"/>
              <w:rPr>
                <w:sz w:val="20"/>
              </w:rPr>
            </w:pPr>
            <w:r>
              <w:rPr>
                <w:sz w:val="20"/>
              </w:rPr>
              <w:t>35.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5187F4" w14:textId="77777777" w:rsidR="00337D2B" w:rsidRDefault="00337D2B" w:rsidP="0097678F">
            <w:pPr>
              <w:pStyle w:val="TableParagraph"/>
              <w:spacing w:before="4"/>
              <w:rPr>
                <w:b/>
                <w:sz w:val="28"/>
              </w:rPr>
            </w:pPr>
          </w:p>
          <w:p w14:paraId="04D971AA" w14:textId="77777777" w:rsidR="00337D2B" w:rsidRDefault="00C84B04" w:rsidP="0097678F">
            <w:pPr>
              <w:pStyle w:val="TableParagraph"/>
              <w:spacing w:line="276" w:lineRule="auto"/>
              <w:ind w:left="29" w:right="82"/>
            </w:pPr>
            <w:r>
              <w:rPr>
                <w:spacing w:val="-1"/>
                <w:sz w:val="20"/>
              </w:rPr>
              <w:t>Стевановић</w:t>
            </w:r>
            <w:r>
              <w:rPr>
                <w:spacing w:val="-47"/>
                <w:sz w:val="20"/>
              </w:rPr>
              <w:t xml:space="preserve"> </w:t>
            </w:r>
            <w:r>
              <w:rPr>
                <w:sz w:val="20"/>
              </w:rPr>
              <w:t>Jелена</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4EA27F4" w14:textId="77777777" w:rsidR="00337D2B" w:rsidRDefault="00337D2B" w:rsidP="00FF675F">
            <w:pPr>
              <w:pStyle w:val="TableParagraph"/>
              <w:spacing w:before="4"/>
              <w:rPr>
                <w:b/>
                <w:sz w:val="21"/>
              </w:rPr>
            </w:pPr>
          </w:p>
          <w:p w14:paraId="460B8106" w14:textId="77777777" w:rsidR="00337D2B" w:rsidRDefault="00C84B04" w:rsidP="00FF675F">
            <w:pPr>
              <w:pStyle w:val="TableParagraph"/>
              <w:ind w:left="95"/>
              <w:rPr>
                <w:sz w:val="20"/>
              </w:rPr>
            </w:pPr>
            <w:r>
              <w:rPr>
                <w:sz w:val="20"/>
              </w:rPr>
              <w:t>филозофија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1A4A9" w14:textId="77777777" w:rsidR="00337D2B" w:rsidRDefault="00337D2B" w:rsidP="00FF675F">
            <w:pPr>
              <w:pStyle w:val="TableParagraph"/>
              <w:rPr>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F6CD4C"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52EB7A6"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C482961"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768526B"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82EA717"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CCFD7E"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57FFA"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B4BF2"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D709B"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B25E784" w14:textId="77777777" w:rsidR="00337D2B" w:rsidRDefault="00337D2B" w:rsidP="00FF675F">
            <w:pPr>
              <w:pStyle w:val="TableParagraph"/>
              <w:rPr>
                <w:b/>
              </w:rPr>
            </w:pPr>
          </w:p>
          <w:p w14:paraId="682F7A82" w14:textId="77777777" w:rsidR="00337D2B" w:rsidRDefault="00337D2B" w:rsidP="00FF675F">
            <w:pPr>
              <w:pStyle w:val="TableParagraph"/>
              <w:spacing w:before="1"/>
              <w:rPr>
                <w:b/>
                <w:sz w:val="18"/>
              </w:rPr>
            </w:pPr>
          </w:p>
          <w:p w14:paraId="007BB8FA" w14:textId="77777777" w:rsidR="00337D2B" w:rsidRDefault="00C84B04" w:rsidP="00FF675F">
            <w:pPr>
              <w:pStyle w:val="TableParagraph"/>
              <w:ind w:left="144"/>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57409F1" w14:textId="77777777" w:rsidR="00337D2B" w:rsidRDefault="00337D2B" w:rsidP="00FF675F">
            <w:pPr>
              <w:pStyle w:val="TableParagraph"/>
              <w:rPr>
                <w:b/>
              </w:rPr>
            </w:pPr>
          </w:p>
          <w:p w14:paraId="6FAE2217" w14:textId="77777777" w:rsidR="00337D2B" w:rsidRDefault="00337D2B" w:rsidP="00FF675F">
            <w:pPr>
              <w:pStyle w:val="TableParagraph"/>
              <w:spacing w:before="1"/>
              <w:rPr>
                <w:b/>
                <w:sz w:val="18"/>
              </w:rPr>
            </w:pPr>
          </w:p>
          <w:p w14:paraId="065EB2E6" w14:textId="77777777" w:rsidR="00337D2B" w:rsidRDefault="00C84B04" w:rsidP="00FF675F">
            <w:pPr>
              <w:pStyle w:val="TableParagraph"/>
              <w:ind w:left="144"/>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A01D806" w14:textId="77777777" w:rsidR="00337D2B" w:rsidRDefault="00337D2B" w:rsidP="00FF675F">
            <w:pPr>
              <w:pStyle w:val="TableParagraph"/>
              <w:rPr>
                <w:b/>
              </w:rPr>
            </w:pPr>
          </w:p>
          <w:p w14:paraId="33C96068" w14:textId="77777777" w:rsidR="00337D2B" w:rsidRDefault="00337D2B" w:rsidP="00FF675F">
            <w:pPr>
              <w:pStyle w:val="TableParagraph"/>
              <w:spacing w:before="1"/>
              <w:rPr>
                <w:b/>
                <w:sz w:val="18"/>
              </w:rPr>
            </w:pPr>
          </w:p>
          <w:p w14:paraId="4F8443EE" w14:textId="77777777" w:rsidR="00337D2B" w:rsidRDefault="00C84B04" w:rsidP="00FF675F">
            <w:pPr>
              <w:pStyle w:val="TableParagraph"/>
              <w:ind w:left="2"/>
              <w:jc w:val="center"/>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02EEC9C" w14:textId="77777777" w:rsidR="00337D2B" w:rsidRDefault="00337D2B" w:rsidP="00FF675F">
            <w:pPr>
              <w:pStyle w:val="TableParagraph"/>
              <w:rPr>
                <w:b/>
              </w:rPr>
            </w:pPr>
          </w:p>
          <w:p w14:paraId="4337ECC5" w14:textId="77777777" w:rsidR="00337D2B" w:rsidRDefault="00337D2B" w:rsidP="00FF675F">
            <w:pPr>
              <w:pStyle w:val="TableParagraph"/>
              <w:spacing w:before="1"/>
              <w:rPr>
                <w:b/>
                <w:sz w:val="18"/>
              </w:rPr>
            </w:pPr>
          </w:p>
          <w:p w14:paraId="53832213" w14:textId="77777777" w:rsidR="00337D2B" w:rsidRDefault="00C84B04" w:rsidP="00FF675F">
            <w:pPr>
              <w:pStyle w:val="TableParagraph"/>
              <w:ind w:right="137"/>
              <w:jc w:val="right"/>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BF0AF1" w14:textId="77777777" w:rsidR="00337D2B" w:rsidRDefault="00337D2B" w:rsidP="00FF675F">
            <w:pPr>
              <w:pStyle w:val="TableParagraph"/>
              <w:rPr>
                <w:b/>
              </w:rPr>
            </w:pPr>
          </w:p>
          <w:p w14:paraId="0413A9CE" w14:textId="77777777" w:rsidR="00337D2B" w:rsidRDefault="00337D2B" w:rsidP="00FF675F">
            <w:pPr>
              <w:pStyle w:val="TableParagraph"/>
              <w:spacing w:before="1"/>
              <w:rPr>
                <w:b/>
                <w:sz w:val="18"/>
              </w:rPr>
            </w:pPr>
          </w:p>
          <w:p w14:paraId="0165E6AF" w14:textId="77777777" w:rsidR="00337D2B" w:rsidRDefault="00C84B04" w:rsidP="00FF675F">
            <w:pPr>
              <w:pStyle w:val="TableParagraph"/>
              <w:ind w:right="141"/>
              <w:jc w:val="right"/>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4F6672" w14:textId="77777777" w:rsidR="00337D2B" w:rsidRDefault="00337D2B" w:rsidP="00FF675F">
            <w:pPr>
              <w:pStyle w:val="TableParagraph"/>
              <w:rPr>
                <w:b/>
              </w:rPr>
            </w:pPr>
          </w:p>
          <w:p w14:paraId="2A19F6F6" w14:textId="77777777" w:rsidR="00337D2B" w:rsidRDefault="00337D2B" w:rsidP="00FF675F">
            <w:pPr>
              <w:pStyle w:val="TableParagraph"/>
              <w:spacing w:before="1"/>
              <w:rPr>
                <w:b/>
                <w:sz w:val="18"/>
              </w:rPr>
            </w:pPr>
          </w:p>
          <w:p w14:paraId="41240E9D" w14:textId="77777777" w:rsidR="00337D2B" w:rsidRDefault="00C84B04" w:rsidP="00FF675F">
            <w:pPr>
              <w:pStyle w:val="TableParagraph"/>
              <w:ind w:right="139"/>
              <w:jc w:val="right"/>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16F4F" w14:textId="77777777" w:rsidR="00337D2B" w:rsidRDefault="00337D2B" w:rsidP="00FF675F">
            <w:pPr>
              <w:pStyle w:val="TableParagraph"/>
              <w:rPr>
                <w:b/>
              </w:rPr>
            </w:pPr>
          </w:p>
          <w:p w14:paraId="1227EE1D" w14:textId="77777777" w:rsidR="00337D2B" w:rsidRDefault="00337D2B" w:rsidP="00FF675F">
            <w:pPr>
              <w:pStyle w:val="TableParagraph"/>
              <w:spacing w:before="1"/>
              <w:rPr>
                <w:b/>
                <w:sz w:val="18"/>
              </w:rPr>
            </w:pPr>
          </w:p>
          <w:p w14:paraId="20E67BCB" w14:textId="77777777" w:rsidR="00337D2B" w:rsidRDefault="00C84B04" w:rsidP="00FF675F">
            <w:pPr>
              <w:pStyle w:val="TableParagraph"/>
              <w:ind w:left="8"/>
              <w:jc w:val="center"/>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27E97F" w14:textId="77777777" w:rsidR="00337D2B" w:rsidRDefault="00337D2B" w:rsidP="00FF675F">
            <w:pPr>
              <w:pStyle w:val="TableParagraph"/>
              <w:rPr>
                <w:b/>
              </w:rPr>
            </w:pPr>
          </w:p>
          <w:p w14:paraId="2735834E" w14:textId="77777777" w:rsidR="00337D2B" w:rsidRDefault="00337D2B" w:rsidP="00FF675F">
            <w:pPr>
              <w:pStyle w:val="TableParagraph"/>
              <w:spacing w:before="1"/>
              <w:rPr>
                <w:b/>
                <w:sz w:val="18"/>
              </w:rPr>
            </w:pPr>
          </w:p>
          <w:p w14:paraId="4AFB1CD4" w14:textId="77777777" w:rsidR="00337D2B" w:rsidRDefault="00C84B04" w:rsidP="00FF675F">
            <w:pPr>
              <w:pStyle w:val="TableParagraph"/>
              <w:ind w:left="5"/>
              <w:jc w:val="center"/>
              <w:rPr>
                <w:sz w:val="20"/>
              </w:rPr>
            </w:pPr>
            <w:r>
              <w:rPr>
                <w:sz w:val="20"/>
              </w:rPr>
              <w:t>3</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DD486" w14:textId="77777777" w:rsidR="00337D2B" w:rsidRDefault="00337D2B" w:rsidP="00FF675F">
            <w:pPr>
              <w:pStyle w:val="TableParagraph"/>
              <w:rPr>
                <w:b/>
              </w:rPr>
            </w:pPr>
          </w:p>
          <w:p w14:paraId="421ED48C" w14:textId="77777777" w:rsidR="00337D2B" w:rsidRDefault="00337D2B" w:rsidP="00FF675F">
            <w:pPr>
              <w:pStyle w:val="TableParagraph"/>
              <w:spacing w:before="1"/>
              <w:rPr>
                <w:b/>
                <w:sz w:val="18"/>
              </w:rPr>
            </w:pPr>
          </w:p>
          <w:p w14:paraId="33CCDDB8" w14:textId="77777777" w:rsidR="00337D2B" w:rsidRDefault="00C84B04" w:rsidP="00FF675F">
            <w:pPr>
              <w:pStyle w:val="TableParagraph"/>
              <w:ind w:right="90"/>
              <w:jc w:val="right"/>
              <w:rPr>
                <w:sz w:val="20"/>
              </w:rPr>
            </w:pPr>
            <w:r>
              <w:rPr>
                <w:sz w:val="20"/>
              </w:rPr>
              <w:t>18</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62B409" w14:textId="77777777" w:rsidR="00337D2B" w:rsidRDefault="00337D2B" w:rsidP="00FF675F">
            <w:pPr>
              <w:pStyle w:val="TableParagraph"/>
              <w:rPr>
                <w:b/>
              </w:rPr>
            </w:pPr>
          </w:p>
          <w:p w14:paraId="46A18F17" w14:textId="77777777" w:rsidR="00337D2B" w:rsidRDefault="00337D2B" w:rsidP="00FF675F">
            <w:pPr>
              <w:pStyle w:val="TableParagraph"/>
              <w:spacing w:before="1"/>
              <w:rPr>
                <w:b/>
                <w:sz w:val="18"/>
              </w:rPr>
            </w:pPr>
          </w:p>
          <w:p w14:paraId="3EFB4CAF" w14:textId="77777777" w:rsidR="00337D2B" w:rsidRDefault="00C84B04" w:rsidP="00FF675F">
            <w:pPr>
              <w:pStyle w:val="TableParagraph"/>
              <w:ind w:right="154"/>
              <w:jc w:val="right"/>
              <w:rPr>
                <w:sz w:val="20"/>
              </w:rPr>
            </w:pPr>
            <w:r>
              <w:rPr>
                <w:sz w:val="20"/>
              </w:rPr>
              <w:t>80</w:t>
            </w:r>
          </w:p>
        </w:tc>
      </w:tr>
      <w:tr w:rsidR="00337D2B" w14:paraId="035F75A6" w14:textId="77777777" w:rsidTr="0097678F">
        <w:trPr>
          <w:trHeight w:val="1194"/>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0918973" w14:textId="77777777" w:rsidR="00337D2B" w:rsidRDefault="00C84B04" w:rsidP="0097678F">
            <w:pPr>
              <w:pStyle w:val="TableParagraph"/>
              <w:ind w:left="28"/>
              <w:rPr>
                <w:sz w:val="20"/>
              </w:rPr>
            </w:pPr>
            <w:r>
              <w:rPr>
                <w:sz w:val="20"/>
              </w:rPr>
              <w:t>36.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2EC14" w14:textId="77777777" w:rsidR="00337D2B" w:rsidRDefault="00337D2B" w:rsidP="0097678F">
            <w:pPr>
              <w:pStyle w:val="TableParagraph"/>
              <w:spacing w:before="4"/>
              <w:rPr>
                <w:b/>
                <w:sz w:val="28"/>
              </w:rPr>
            </w:pPr>
          </w:p>
          <w:p w14:paraId="7A3772EF" w14:textId="77777777" w:rsidR="00337D2B" w:rsidRDefault="00C84B04" w:rsidP="0097678F">
            <w:pPr>
              <w:pStyle w:val="TableParagraph"/>
              <w:spacing w:line="276" w:lineRule="auto"/>
              <w:ind w:left="29" w:right="312"/>
            </w:pPr>
            <w:r>
              <w:rPr>
                <w:spacing w:val="-1"/>
                <w:sz w:val="20"/>
              </w:rPr>
              <w:t>Јорданов</w:t>
            </w:r>
            <w:r>
              <w:rPr>
                <w:spacing w:val="-47"/>
                <w:sz w:val="20"/>
              </w:rPr>
              <w:t xml:space="preserve"> </w:t>
            </w:r>
            <w:r>
              <w:rPr>
                <w:sz w:val="20"/>
              </w:rPr>
              <w:t>Горан</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C413974" w14:textId="77777777" w:rsidR="00337D2B" w:rsidRDefault="00C84B04" w:rsidP="00FF675F">
            <w:pPr>
              <w:pStyle w:val="TableParagraph"/>
              <w:spacing w:before="106" w:line="276" w:lineRule="auto"/>
              <w:ind w:left="451" w:right="21" w:hanging="413"/>
            </w:pPr>
            <w:r>
              <w:rPr>
                <w:sz w:val="20"/>
              </w:rPr>
              <w:t>Ликовнакулт</w:t>
            </w:r>
            <w:r>
              <w:rPr>
                <w:spacing w:val="-47"/>
                <w:sz w:val="20"/>
              </w:rPr>
              <w:t xml:space="preserve"> </w:t>
            </w:r>
            <w:r>
              <w:rPr>
                <w:sz w:val="20"/>
              </w:rPr>
              <w:t>ура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45F015" w14:textId="77777777" w:rsidR="00337D2B" w:rsidRDefault="00337D2B" w:rsidP="00FF675F">
            <w:pPr>
              <w:pStyle w:val="TableParagraph"/>
              <w:rPr>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82068"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BA01A43" w14:textId="77777777" w:rsidR="00337D2B" w:rsidRDefault="00337D2B" w:rsidP="00FF675F">
            <w:pPr>
              <w:pStyle w:val="TableParagraph"/>
              <w:rPr>
                <w:b/>
              </w:rPr>
            </w:pPr>
          </w:p>
          <w:p w14:paraId="181C4626" w14:textId="77777777" w:rsidR="00337D2B" w:rsidRDefault="00337D2B" w:rsidP="00FF675F">
            <w:pPr>
              <w:pStyle w:val="TableParagraph"/>
              <w:spacing w:before="1"/>
              <w:rPr>
                <w:b/>
                <w:sz w:val="18"/>
              </w:rPr>
            </w:pPr>
          </w:p>
          <w:p w14:paraId="0FBBD010" w14:textId="77777777" w:rsidR="00337D2B" w:rsidRDefault="00C84B04" w:rsidP="00FF675F">
            <w:pPr>
              <w:pStyle w:val="TableParagraph"/>
              <w:ind w:left="13"/>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329A864" w14:textId="77777777" w:rsidR="00337D2B" w:rsidRDefault="00337D2B" w:rsidP="00FF675F">
            <w:pPr>
              <w:pStyle w:val="TableParagraph"/>
              <w:rPr>
                <w:b/>
              </w:rPr>
            </w:pPr>
          </w:p>
          <w:p w14:paraId="602DCF1B" w14:textId="77777777" w:rsidR="00337D2B" w:rsidRDefault="00337D2B" w:rsidP="00FF675F">
            <w:pPr>
              <w:pStyle w:val="TableParagraph"/>
              <w:spacing w:before="1"/>
              <w:rPr>
                <w:b/>
                <w:sz w:val="18"/>
              </w:rPr>
            </w:pPr>
          </w:p>
          <w:p w14:paraId="586F2349" w14:textId="77777777" w:rsidR="00337D2B" w:rsidRDefault="00C84B04" w:rsidP="00FF675F">
            <w:pPr>
              <w:pStyle w:val="TableParagraph"/>
              <w:ind w:left="6"/>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AA9979D" w14:textId="77777777" w:rsidR="00337D2B" w:rsidRDefault="00337D2B" w:rsidP="00FF675F">
            <w:pPr>
              <w:pStyle w:val="TableParagraph"/>
              <w:rPr>
                <w:b/>
              </w:rPr>
            </w:pPr>
          </w:p>
          <w:p w14:paraId="172A31B0" w14:textId="77777777" w:rsidR="00337D2B" w:rsidRDefault="00337D2B" w:rsidP="00FF675F">
            <w:pPr>
              <w:pStyle w:val="TableParagraph"/>
              <w:spacing w:before="1"/>
              <w:rPr>
                <w:b/>
                <w:sz w:val="18"/>
              </w:rPr>
            </w:pPr>
          </w:p>
          <w:p w14:paraId="48C0E3A3" w14:textId="77777777" w:rsidR="00337D2B" w:rsidRDefault="00C84B04" w:rsidP="00FF675F">
            <w:pPr>
              <w:pStyle w:val="TableParagraph"/>
              <w:ind w:left="5"/>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AE9AE9F" w14:textId="77777777" w:rsidR="00337D2B" w:rsidRDefault="00337D2B" w:rsidP="00FF675F">
            <w:pPr>
              <w:pStyle w:val="TableParagraph"/>
              <w:rPr>
                <w:b/>
              </w:rPr>
            </w:pPr>
          </w:p>
          <w:p w14:paraId="61DCCB66" w14:textId="77777777" w:rsidR="00337D2B" w:rsidRDefault="00337D2B" w:rsidP="00FF675F">
            <w:pPr>
              <w:pStyle w:val="TableParagraph"/>
              <w:spacing w:before="1"/>
              <w:rPr>
                <w:b/>
                <w:sz w:val="18"/>
              </w:rPr>
            </w:pPr>
          </w:p>
          <w:p w14:paraId="6E73E663" w14:textId="77777777" w:rsidR="00337D2B" w:rsidRDefault="00C84B04" w:rsidP="00FF675F">
            <w:pPr>
              <w:pStyle w:val="TableParagraph"/>
              <w:ind w:left="5"/>
              <w:jc w:val="center"/>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A581A" w14:textId="77777777" w:rsidR="00337D2B" w:rsidRDefault="00337D2B" w:rsidP="00FF675F">
            <w:pPr>
              <w:pStyle w:val="TableParagraph"/>
              <w:rPr>
                <w:b/>
              </w:rPr>
            </w:pPr>
          </w:p>
          <w:p w14:paraId="77F2CC43" w14:textId="77777777" w:rsidR="00337D2B" w:rsidRDefault="00337D2B" w:rsidP="00FF675F">
            <w:pPr>
              <w:pStyle w:val="TableParagraph"/>
              <w:spacing w:before="1"/>
              <w:rPr>
                <w:b/>
                <w:sz w:val="18"/>
              </w:rPr>
            </w:pPr>
          </w:p>
          <w:p w14:paraId="3893190E" w14:textId="77777777" w:rsidR="00337D2B" w:rsidRDefault="00C84B04" w:rsidP="00FF675F">
            <w:pPr>
              <w:pStyle w:val="TableParagraph"/>
              <w:ind w:right="135"/>
              <w:jc w:val="right"/>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350B85" w14:textId="77777777" w:rsidR="00337D2B" w:rsidRDefault="00337D2B" w:rsidP="00FF675F">
            <w:pPr>
              <w:pStyle w:val="TableParagraph"/>
              <w:rPr>
                <w:b/>
              </w:rPr>
            </w:pPr>
          </w:p>
          <w:p w14:paraId="5407DA90" w14:textId="77777777" w:rsidR="00337D2B" w:rsidRDefault="00337D2B" w:rsidP="00FF675F">
            <w:pPr>
              <w:pStyle w:val="TableParagraph"/>
              <w:spacing w:before="1"/>
              <w:rPr>
                <w:b/>
                <w:sz w:val="18"/>
              </w:rPr>
            </w:pPr>
          </w:p>
          <w:p w14:paraId="4C5899DB" w14:textId="77777777" w:rsidR="00337D2B" w:rsidRDefault="00C84B04" w:rsidP="00FF675F">
            <w:pPr>
              <w:pStyle w:val="TableParagraph"/>
              <w:ind w:left="3"/>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1354B3" w14:textId="77777777" w:rsidR="00337D2B" w:rsidRDefault="00337D2B" w:rsidP="00FF675F">
            <w:pPr>
              <w:pStyle w:val="TableParagraph"/>
              <w:rPr>
                <w:b/>
              </w:rPr>
            </w:pPr>
          </w:p>
          <w:p w14:paraId="46A557AE" w14:textId="77777777" w:rsidR="00337D2B" w:rsidRDefault="00337D2B" w:rsidP="00FF675F">
            <w:pPr>
              <w:pStyle w:val="TableParagraph"/>
              <w:spacing w:before="1"/>
              <w:rPr>
                <w:b/>
                <w:sz w:val="18"/>
              </w:rPr>
            </w:pPr>
          </w:p>
          <w:p w14:paraId="50218367" w14:textId="77777777" w:rsidR="00337D2B" w:rsidRDefault="00C84B04" w:rsidP="00FF675F">
            <w:pPr>
              <w:pStyle w:val="TableParagraph"/>
              <w:ind w:left="145"/>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BAF46A" w14:textId="77777777" w:rsidR="00337D2B" w:rsidRDefault="00337D2B" w:rsidP="00FF675F">
            <w:pPr>
              <w:pStyle w:val="TableParagraph"/>
              <w:rPr>
                <w:b/>
              </w:rPr>
            </w:pPr>
          </w:p>
          <w:p w14:paraId="0F3F52DD" w14:textId="77777777" w:rsidR="00337D2B" w:rsidRDefault="00337D2B" w:rsidP="00FF675F">
            <w:pPr>
              <w:pStyle w:val="TableParagraph"/>
              <w:spacing w:before="1"/>
              <w:rPr>
                <w:b/>
                <w:sz w:val="18"/>
              </w:rPr>
            </w:pPr>
          </w:p>
          <w:p w14:paraId="0B5A9F49" w14:textId="77777777" w:rsidR="00337D2B" w:rsidRDefault="00C84B04" w:rsidP="00FF675F">
            <w:pPr>
              <w:pStyle w:val="TableParagraph"/>
              <w:ind w:left="144"/>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E9D736F"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96240D7"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95E57F0" w14:textId="77777777" w:rsidR="00337D2B" w:rsidRDefault="00337D2B" w:rsidP="00FF675F">
            <w:pPr>
              <w:pStyle w:val="TableParagraph"/>
              <w:rPr>
                <w:b/>
              </w:rPr>
            </w:pPr>
          </w:p>
          <w:p w14:paraId="3360783E" w14:textId="77777777" w:rsidR="00337D2B" w:rsidRDefault="00337D2B" w:rsidP="00FF675F">
            <w:pPr>
              <w:pStyle w:val="TableParagraph"/>
              <w:spacing w:before="1"/>
              <w:rPr>
                <w:b/>
                <w:sz w:val="18"/>
              </w:rPr>
            </w:pPr>
          </w:p>
          <w:p w14:paraId="16F1A54A" w14:textId="77777777" w:rsidR="00337D2B" w:rsidRDefault="00C84B04" w:rsidP="00FF675F">
            <w:pPr>
              <w:pStyle w:val="TableParagraph"/>
              <w:ind w:left="2"/>
              <w:jc w:val="center"/>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F5EB54A" w14:textId="77777777" w:rsidR="00337D2B" w:rsidRDefault="00337D2B" w:rsidP="00FF675F">
            <w:pPr>
              <w:pStyle w:val="TableParagraph"/>
              <w:rPr>
                <w:b/>
              </w:rPr>
            </w:pPr>
          </w:p>
          <w:p w14:paraId="7F5DB491" w14:textId="77777777" w:rsidR="00337D2B" w:rsidRDefault="00337D2B" w:rsidP="00FF675F">
            <w:pPr>
              <w:pStyle w:val="TableParagraph"/>
              <w:spacing w:before="1"/>
              <w:rPr>
                <w:b/>
                <w:sz w:val="18"/>
              </w:rPr>
            </w:pPr>
          </w:p>
          <w:p w14:paraId="48E512F7" w14:textId="77777777" w:rsidR="00337D2B" w:rsidRDefault="00C84B04" w:rsidP="00FF675F">
            <w:pPr>
              <w:pStyle w:val="TableParagraph"/>
              <w:ind w:right="137"/>
              <w:jc w:val="right"/>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1563FA"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A923EC"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D3CDC1" w14:textId="77777777" w:rsidR="00337D2B" w:rsidRDefault="00337D2B" w:rsidP="00FF675F">
            <w:pPr>
              <w:pStyle w:val="TableParagraph"/>
              <w:rPr>
                <w:b/>
              </w:rPr>
            </w:pPr>
          </w:p>
          <w:p w14:paraId="198947B9" w14:textId="77777777" w:rsidR="00337D2B" w:rsidRDefault="00337D2B" w:rsidP="00FF675F">
            <w:pPr>
              <w:pStyle w:val="TableParagraph"/>
              <w:spacing w:before="1"/>
              <w:rPr>
                <w:b/>
                <w:sz w:val="18"/>
              </w:rPr>
            </w:pPr>
          </w:p>
          <w:p w14:paraId="4291392E" w14:textId="77777777" w:rsidR="00337D2B" w:rsidRDefault="00C84B04" w:rsidP="00FF675F">
            <w:pPr>
              <w:pStyle w:val="TableParagraph"/>
              <w:ind w:left="8"/>
              <w:jc w:val="center"/>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4B83A9" w14:textId="77777777" w:rsidR="00337D2B" w:rsidRDefault="00337D2B" w:rsidP="00FF675F">
            <w:pPr>
              <w:pStyle w:val="TableParagraph"/>
              <w:rPr>
                <w:b/>
              </w:rPr>
            </w:pPr>
          </w:p>
          <w:p w14:paraId="6406BE16" w14:textId="77777777" w:rsidR="00337D2B" w:rsidRDefault="00337D2B" w:rsidP="00FF675F">
            <w:pPr>
              <w:pStyle w:val="TableParagraph"/>
              <w:spacing w:before="1"/>
              <w:rPr>
                <w:b/>
                <w:sz w:val="18"/>
              </w:rPr>
            </w:pPr>
          </w:p>
          <w:p w14:paraId="71B74E12" w14:textId="77777777" w:rsidR="00337D2B" w:rsidRDefault="00C84B04" w:rsidP="00FF675F">
            <w:pPr>
              <w:pStyle w:val="TableParagraph"/>
              <w:ind w:left="5"/>
              <w:jc w:val="center"/>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B00F3" w14:textId="77777777" w:rsidR="00337D2B" w:rsidRDefault="00337D2B" w:rsidP="00FF675F">
            <w:pPr>
              <w:pStyle w:val="TableParagraph"/>
              <w:rPr>
                <w:b/>
              </w:rPr>
            </w:pPr>
          </w:p>
          <w:p w14:paraId="12A04039" w14:textId="77777777" w:rsidR="00337D2B" w:rsidRDefault="00337D2B" w:rsidP="00FF675F">
            <w:pPr>
              <w:pStyle w:val="TableParagraph"/>
              <w:spacing w:before="1"/>
              <w:rPr>
                <w:b/>
                <w:sz w:val="18"/>
              </w:rPr>
            </w:pPr>
          </w:p>
          <w:p w14:paraId="28CC8B4C" w14:textId="77777777" w:rsidR="00337D2B" w:rsidRDefault="00C84B04" w:rsidP="00FF675F">
            <w:pPr>
              <w:pStyle w:val="TableParagraph"/>
              <w:ind w:right="90"/>
              <w:jc w:val="right"/>
              <w:rPr>
                <w:sz w:val="20"/>
              </w:rPr>
            </w:pPr>
            <w:r>
              <w:rPr>
                <w:sz w:val="20"/>
              </w:rPr>
              <w:t>12</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8AC1D" w14:textId="77777777" w:rsidR="00337D2B" w:rsidRDefault="00337D2B" w:rsidP="00FF675F">
            <w:pPr>
              <w:pStyle w:val="TableParagraph"/>
              <w:rPr>
                <w:b/>
              </w:rPr>
            </w:pPr>
          </w:p>
          <w:p w14:paraId="49BFB5A4" w14:textId="77777777" w:rsidR="00337D2B" w:rsidRDefault="00337D2B" w:rsidP="00FF675F">
            <w:pPr>
              <w:pStyle w:val="TableParagraph"/>
              <w:spacing w:before="1"/>
              <w:rPr>
                <w:b/>
                <w:sz w:val="18"/>
              </w:rPr>
            </w:pPr>
          </w:p>
          <w:p w14:paraId="5AA83E00" w14:textId="77777777" w:rsidR="00337D2B" w:rsidRDefault="00C84B04" w:rsidP="00FF675F">
            <w:pPr>
              <w:pStyle w:val="TableParagraph"/>
              <w:ind w:right="154"/>
              <w:jc w:val="right"/>
              <w:rPr>
                <w:sz w:val="20"/>
              </w:rPr>
            </w:pPr>
            <w:r>
              <w:rPr>
                <w:sz w:val="20"/>
              </w:rPr>
              <w:t>60</w:t>
            </w:r>
          </w:p>
        </w:tc>
      </w:tr>
      <w:tr w:rsidR="00337D2B" w14:paraId="085D3436" w14:textId="77777777" w:rsidTr="0097678F">
        <w:trPr>
          <w:trHeight w:val="1680"/>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310726" w14:textId="77777777" w:rsidR="00337D2B" w:rsidRDefault="00C84B04" w:rsidP="0097678F">
            <w:pPr>
              <w:pStyle w:val="TableParagraph"/>
              <w:spacing w:line="225" w:lineRule="exact"/>
              <w:ind w:left="28"/>
              <w:rPr>
                <w:sz w:val="20"/>
              </w:rPr>
            </w:pPr>
            <w:r>
              <w:rPr>
                <w:sz w:val="20"/>
              </w:rPr>
              <w:t>37.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EBE5DD" w14:textId="77777777" w:rsidR="00337D2B" w:rsidRDefault="00337D2B" w:rsidP="0097678F">
            <w:pPr>
              <w:pStyle w:val="TableParagraph"/>
              <w:rPr>
                <w:b/>
              </w:rPr>
            </w:pPr>
          </w:p>
          <w:p w14:paraId="3BDE3DCE" w14:textId="77777777" w:rsidR="00337D2B" w:rsidRDefault="00337D2B" w:rsidP="0097678F">
            <w:pPr>
              <w:pStyle w:val="TableParagraph"/>
              <w:spacing w:before="8"/>
              <w:rPr>
                <w:b/>
                <w:sz w:val="27"/>
              </w:rPr>
            </w:pPr>
          </w:p>
          <w:p w14:paraId="57F5ED10" w14:textId="77777777" w:rsidR="00337D2B" w:rsidRDefault="00C84B04" w:rsidP="0097678F">
            <w:pPr>
              <w:pStyle w:val="TableParagraph"/>
              <w:spacing w:line="276" w:lineRule="auto"/>
              <w:ind w:left="29" w:right="539"/>
            </w:pPr>
            <w:r>
              <w:rPr>
                <w:spacing w:val="-1"/>
                <w:sz w:val="20"/>
              </w:rPr>
              <w:t>Лукић</w:t>
            </w:r>
            <w:r>
              <w:rPr>
                <w:spacing w:val="-47"/>
                <w:sz w:val="20"/>
              </w:rPr>
              <w:t xml:space="preserve"> </w:t>
            </w:r>
            <w:r>
              <w:rPr>
                <w:sz w:val="20"/>
              </w:rPr>
              <w:t>Ивана</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09467DD" w14:textId="77777777" w:rsidR="00337D2B" w:rsidRDefault="00337D2B" w:rsidP="00FF675F">
            <w:pPr>
              <w:pStyle w:val="TableParagraph"/>
              <w:spacing w:before="4"/>
              <w:rPr>
                <w:b/>
                <w:sz w:val="21"/>
              </w:rPr>
            </w:pPr>
          </w:p>
          <w:p w14:paraId="28615617" w14:textId="77777777" w:rsidR="00337D2B" w:rsidRDefault="00C84B04" w:rsidP="00FF675F">
            <w:pPr>
              <w:pStyle w:val="TableParagraph"/>
              <w:ind w:left="124"/>
              <w:rPr>
                <w:sz w:val="20"/>
              </w:rPr>
            </w:pPr>
            <w:r>
              <w:rPr>
                <w:sz w:val="20"/>
              </w:rPr>
              <w:t>Музичкакултура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9306ACD" w14:textId="77777777" w:rsidR="00337D2B" w:rsidRDefault="00C84B04" w:rsidP="00FF675F">
            <w:pPr>
              <w:pStyle w:val="TableParagraph"/>
              <w:spacing w:before="164"/>
              <w:ind w:left="186"/>
            </w:pPr>
            <w:r>
              <w:rPr>
                <w:sz w:val="20"/>
              </w:rPr>
              <w:t>Хор</w:t>
            </w:r>
            <w:r>
              <w:rPr>
                <w:spacing w:val="-2"/>
                <w:sz w:val="20"/>
              </w:rPr>
              <w:t xml:space="preserve"> </w:t>
            </w:r>
            <w:r>
              <w:rPr>
                <w:sz w:val="20"/>
              </w:rPr>
              <w:t>и</w:t>
            </w:r>
            <w:r>
              <w:rPr>
                <w:spacing w:val="1"/>
                <w:sz w:val="20"/>
              </w:rPr>
              <w:t xml:space="preserve"> </w:t>
            </w:r>
            <w:r>
              <w:rPr>
                <w:sz w:val="20"/>
              </w:rPr>
              <w:t>пркестар</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E0807"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B06A7F2" w14:textId="77777777" w:rsidR="00337D2B" w:rsidRDefault="00337D2B" w:rsidP="00FF675F">
            <w:pPr>
              <w:pStyle w:val="TableParagraph"/>
              <w:rPr>
                <w:b/>
              </w:rPr>
            </w:pPr>
          </w:p>
          <w:p w14:paraId="3965B99E" w14:textId="77777777" w:rsidR="00337D2B" w:rsidRDefault="00337D2B" w:rsidP="00FF675F">
            <w:pPr>
              <w:pStyle w:val="TableParagraph"/>
              <w:rPr>
                <w:b/>
              </w:rPr>
            </w:pPr>
          </w:p>
          <w:p w14:paraId="0E8EBFEA" w14:textId="77777777" w:rsidR="00337D2B" w:rsidRDefault="00C84B04" w:rsidP="00FF675F">
            <w:pPr>
              <w:pStyle w:val="TableParagraph"/>
              <w:spacing w:before="195"/>
              <w:ind w:left="13"/>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5651B7F" w14:textId="77777777" w:rsidR="00337D2B" w:rsidRDefault="00337D2B" w:rsidP="00FF675F">
            <w:pPr>
              <w:pStyle w:val="TableParagraph"/>
              <w:rPr>
                <w:b/>
              </w:rPr>
            </w:pPr>
          </w:p>
          <w:p w14:paraId="62DCA669" w14:textId="77777777" w:rsidR="00337D2B" w:rsidRDefault="00337D2B" w:rsidP="00FF675F">
            <w:pPr>
              <w:pStyle w:val="TableParagraph"/>
              <w:rPr>
                <w:b/>
              </w:rPr>
            </w:pPr>
          </w:p>
          <w:p w14:paraId="45E8EABA" w14:textId="77777777" w:rsidR="00337D2B" w:rsidRDefault="00C84B04" w:rsidP="00FF675F">
            <w:pPr>
              <w:pStyle w:val="TableParagraph"/>
              <w:spacing w:before="195"/>
              <w:ind w:left="6"/>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381C095" w14:textId="77777777" w:rsidR="00337D2B" w:rsidRDefault="00337D2B" w:rsidP="00FF675F">
            <w:pPr>
              <w:pStyle w:val="TableParagraph"/>
              <w:rPr>
                <w:b/>
              </w:rPr>
            </w:pPr>
          </w:p>
          <w:p w14:paraId="73C5D3E4" w14:textId="77777777" w:rsidR="00337D2B" w:rsidRDefault="00337D2B" w:rsidP="00FF675F">
            <w:pPr>
              <w:pStyle w:val="TableParagraph"/>
              <w:rPr>
                <w:b/>
              </w:rPr>
            </w:pPr>
          </w:p>
          <w:p w14:paraId="075EC1C6" w14:textId="77777777" w:rsidR="00337D2B" w:rsidRDefault="00C84B04" w:rsidP="00FF675F">
            <w:pPr>
              <w:pStyle w:val="TableParagraph"/>
              <w:spacing w:before="195"/>
              <w:ind w:left="5"/>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93C8ACA" w14:textId="77777777" w:rsidR="00337D2B" w:rsidRDefault="00337D2B" w:rsidP="00FF675F">
            <w:pPr>
              <w:pStyle w:val="TableParagraph"/>
              <w:rPr>
                <w:b/>
              </w:rPr>
            </w:pPr>
          </w:p>
          <w:p w14:paraId="02A55AA0" w14:textId="77777777" w:rsidR="00337D2B" w:rsidRDefault="00337D2B" w:rsidP="00FF675F">
            <w:pPr>
              <w:pStyle w:val="TableParagraph"/>
              <w:rPr>
                <w:b/>
              </w:rPr>
            </w:pPr>
          </w:p>
          <w:p w14:paraId="1C926D8A" w14:textId="77777777" w:rsidR="00337D2B" w:rsidRDefault="00C84B04" w:rsidP="00FF675F">
            <w:pPr>
              <w:pStyle w:val="TableParagraph"/>
              <w:spacing w:before="195"/>
              <w:ind w:left="5"/>
              <w:jc w:val="center"/>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11091" w14:textId="77777777" w:rsidR="00337D2B" w:rsidRDefault="00337D2B" w:rsidP="00FF675F">
            <w:pPr>
              <w:pStyle w:val="TableParagraph"/>
              <w:rPr>
                <w:b/>
              </w:rPr>
            </w:pPr>
          </w:p>
          <w:p w14:paraId="4A655574" w14:textId="77777777" w:rsidR="00337D2B" w:rsidRDefault="00337D2B" w:rsidP="00FF675F">
            <w:pPr>
              <w:pStyle w:val="TableParagraph"/>
              <w:rPr>
                <w:b/>
              </w:rPr>
            </w:pPr>
          </w:p>
          <w:p w14:paraId="2C8C279F" w14:textId="77777777" w:rsidR="00337D2B" w:rsidRDefault="00C84B04" w:rsidP="00FF675F">
            <w:pPr>
              <w:pStyle w:val="TableParagraph"/>
              <w:spacing w:before="195"/>
              <w:ind w:right="135"/>
              <w:jc w:val="right"/>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8C87E" w14:textId="77777777" w:rsidR="00337D2B" w:rsidRDefault="00337D2B" w:rsidP="00FF675F">
            <w:pPr>
              <w:pStyle w:val="TableParagraph"/>
              <w:rPr>
                <w:b/>
              </w:rPr>
            </w:pPr>
          </w:p>
          <w:p w14:paraId="7290596B" w14:textId="77777777" w:rsidR="00337D2B" w:rsidRDefault="00337D2B" w:rsidP="00FF675F">
            <w:pPr>
              <w:pStyle w:val="TableParagraph"/>
              <w:rPr>
                <w:b/>
              </w:rPr>
            </w:pPr>
          </w:p>
          <w:p w14:paraId="26C3614C" w14:textId="77777777" w:rsidR="00337D2B" w:rsidRDefault="00C84B04" w:rsidP="00FF675F">
            <w:pPr>
              <w:pStyle w:val="TableParagraph"/>
              <w:spacing w:before="195"/>
              <w:ind w:left="3"/>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786B2A" w14:textId="77777777" w:rsidR="00337D2B" w:rsidRDefault="00337D2B" w:rsidP="00FF675F">
            <w:pPr>
              <w:pStyle w:val="TableParagraph"/>
              <w:rPr>
                <w:b/>
              </w:rPr>
            </w:pPr>
          </w:p>
          <w:p w14:paraId="16B3F9D6" w14:textId="77777777" w:rsidR="00337D2B" w:rsidRDefault="00337D2B" w:rsidP="00FF675F">
            <w:pPr>
              <w:pStyle w:val="TableParagraph"/>
              <w:rPr>
                <w:b/>
              </w:rPr>
            </w:pPr>
          </w:p>
          <w:p w14:paraId="1184367A" w14:textId="77777777" w:rsidR="00337D2B" w:rsidRDefault="00C84B04" w:rsidP="00FF675F">
            <w:pPr>
              <w:pStyle w:val="TableParagraph"/>
              <w:spacing w:before="195"/>
              <w:ind w:left="145"/>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A8E7C" w14:textId="77777777" w:rsidR="00337D2B" w:rsidRDefault="00337D2B" w:rsidP="00FF675F">
            <w:pPr>
              <w:pStyle w:val="TableParagraph"/>
              <w:rPr>
                <w:b/>
              </w:rPr>
            </w:pPr>
          </w:p>
          <w:p w14:paraId="33A8EC4F" w14:textId="77777777" w:rsidR="00337D2B" w:rsidRDefault="00337D2B" w:rsidP="00FF675F">
            <w:pPr>
              <w:pStyle w:val="TableParagraph"/>
              <w:rPr>
                <w:b/>
              </w:rPr>
            </w:pPr>
          </w:p>
          <w:p w14:paraId="727E748E" w14:textId="77777777" w:rsidR="00337D2B" w:rsidRDefault="00C84B04" w:rsidP="00FF675F">
            <w:pPr>
              <w:pStyle w:val="TableParagraph"/>
              <w:spacing w:before="195"/>
              <w:ind w:left="144"/>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84A4DF7"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59DE99A"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6178FF0" w14:textId="77777777" w:rsidR="00337D2B" w:rsidRDefault="00337D2B" w:rsidP="00FF675F">
            <w:pPr>
              <w:pStyle w:val="TableParagraph"/>
              <w:rPr>
                <w:b/>
              </w:rPr>
            </w:pPr>
          </w:p>
          <w:p w14:paraId="70F9BF9A" w14:textId="77777777" w:rsidR="00337D2B" w:rsidRDefault="00337D2B" w:rsidP="00FF675F">
            <w:pPr>
              <w:pStyle w:val="TableParagraph"/>
              <w:rPr>
                <w:b/>
              </w:rPr>
            </w:pPr>
          </w:p>
          <w:p w14:paraId="383879D9" w14:textId="77777777" w:rsidR="00337D2B" w:rsidRDefault="00C84B04" w:rsidP="00FF675F">
            <w:pPr>
              <w:pStyle w:val="TableParagraph"/>
              <w:spacing w:before="195"/>
              <w:ind w:left="2"/>
              <w:jc w:val="center"/>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9A739E5" w14:textId="77777777" w:rsidR="00337D2B" w:rsidRDefault="00337D2B" w:rsidP="00FF675F">
            <w:pPr>
              <w:pStyle w:val="TableParagraph"/>
              <w:rPr>
                <w:b/>
              </w:rPr>
            </w:pPr>
          </w:p>
          <w:p w14:paraId="4F64EBA5" w14:textId="77777777" w:rsidR="00337D2B" w:rsidRDefault="00337D2B" w:rsidP="00FF675F">
            <w:pPr>
              <w:pStyle w:val="TableParagraph"/>
              <w:rPr>
                <w:b/>
              </w:rPr>
            </w:pPr>
          </w:p>
          <w:p w14:paraId="6DB0F088" w14:textId="77777777" w:rsidR="00337D2B" w:rsidRDefault="00C84B04" w:rsidP="00FF675F">
            <w:pPr>
              <w:pStyle w:val="TableParagraph"/>
              <w:spacing w:before="195"/>
              <w:ind w:right="137"/>
              <w:jc w:val="right"/>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87835"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86B30"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34D36C" w14:textId="77777777" w:rsidR="00337D2B" w:rsidRDefault="00337D2B" w:rsidP="00FF675F">
            <w:pPr>
              <w:pStyle w:val="TableParagraph"/>
              <w:rPr>
                <w:b/>
              </w:rPr>
            </w:pPr>
          </w:p>
          <w:p w14:paraId="159FBEEA" w14:textId="77777777" w:rsidR="00337D2B" w:rsidRDefault="00337D2B" w:rsidP="00FF675F">
            <w:pPr>
              <w:pStyle w:val="TableParagraph"/>
              <w:rPr>
                <w:b/>
              </w:rPr>
            </w:pPr>
          </w:p>
          <w:p w14:paraId="2C6BC0F8" w14:textId="77777777" w:rsidR="00337D2B" w:rsidRDefault="00C84B04" w:rsidP="00FF675F">
            <w:pPr>
              <w:pStyle w:val="TableParagraph"/>
              <w:spacing w:before="195"/>
              <w:ind w:left="8"/>
              <w:jc w:val="center"/>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D6B925" w14:textId="77777777" w:rsidR="00337D2B" w:rsidRDefault="00337D2B" w:rsidP="00FF675F">
            <w:pPr>
              <w:pStyle w:val="TableParagraph"/>
              <w:rPr>
                <w:b/>
              </w:rPr>
            </w:pPr>
          </w:p>
          <w:p w14:paraId="14898C1F" w14:textId="77777777" w:rsidR="00337D2B" w:rsidRDefault="00337D2B" w:rsidP="00FF675F">
            <w:pPr>
              <w:pStyle w:val="TableParagraph"/>
              <w:rPr>
                <w:b/>
              </w:rPr>
            </w:pPr>
          </w:p>
          <w:p w14:paraId="7BD14644" w14:textId="77777777" w:rsidR="00337D2B" w:rsidRDefault="00C84B04" w:rsidP="00FF675F">
            <w:pPr>
              <w:pStyle w:val="TableParagraph"/>
              <w:spacing w:before="195"/>
              <w:ind w:left="5"/>
              <w:jc w:val="center"/>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81AA12" w14:textId="77777777" w:rsidR="00337D2B" w:rsidRDefault="00337D2B" w:rsidP="00FF675F">
            <w:pPr>
              <w:pStyle w:val="TableParagraph"/>
              <w:spacing w:before="11"/>
              <w:rPr>
                <w:b/>
                <w:sz w:val="25"/>
              </w:rPr>
            </w:pPr>
          </w:p>
          <w:p w14:paraId="576648AF" w14:textId="77777777" w:rsidR="00337D2B" w:rsidRDefault="00C84B04" w:rsidP="00FF675F">
            <w:pPr>
              <w:pStyle w:val="TableParagraph"/>
              <w:ind w:left="41"/>
              <w:rPr>
                <w:sz w:val="20"/>
              </w:rPr>
            </w:pPr>
            <w:r>
              <w:rPr>
                <w:sz w:val="20"/>
              </w:rPr>
              <w:t>12+</w:t>
            </w:r>
          </w:p>
          <w:p w14:paraId="09FF3ABE" w14:textId="77777777" w:rsidR="00337D2B" w:rsidRDefault="00C84B04" w:rsidP="00FF675F">
            <w:pPr>
              <w:pStyle w:val="TableParagraph"/>
              <w:spacing w:before="34"/>
              <w:ind w:left="89"/>
              <w:rPr>
                <w:sz w:val="20"/>
              </w:rPr>
            </w:pPr>
            <w:r>
              <w:rPr>
                <w:sz w:val="20"/>
              </w:rPr>
              <w:t>8=</w:t>
            </w:r>
          </w:p>
          <w:p w14:paraId="1F7D4459" w14:textId="77777777" w:rsidR="00337D2B" w:rsidRDefault="00337D2B" w:rsidP="00FF675F">
            <w:pPr>
              <w:pStyle w:val="TableParagraph"/>
              <w:spacing w:before="6"/>
              <w:rPr>
                <w:b/>
                <w:sz w:val="27"/>
              </w:rPr>
            </w:pPr>
          </w:p>
          <w:p w14:paraId="23B3BC16" w14:textId="77777777" w:rsidR="00337D2B" w:rsidRDefault="00C84B04" w:rsidP="00FF675F">
            <w:pPr>
              <w:pStyle w:val="TableParagraph"/>
              <w:ind w:left="93"/>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362D9" w14:textId="77777777" w:rsidR="00337D2B" w:rsidRDefault="00C84B04" w:rsidP="00FF675F">
            <w:pPr>
              <w:pStyle w:val="TableParagraph"/>
              <w:spacing w:before="115"/>
              <w:ind w:left="161"/>
              <w:rPr>
                <w:sz w:val="20"/>
              </w:rPr>
            </w:pPr>
            <w:r>
              <w:rPr>
                <w:sz w:val="20"/>
              </w:rPr>
              <w:t>60</w:t>
            </w:r>
          </w:p>
          <w:p w14:paraId="5133E3EA" w14:textId="77777777" w:rsidR="00337D2B" w:rsidRDefault="00C84B04" w:rsidP="00FF675F">
            <w:pPr>
              <w:pStyle w:val="TableParagraph"/>
              <w:spacing w:before="155"/>
              <w:ind w:left="103"/>
              <w:rPr>
                <w:sz w:val="20"/>
              </w:rPr>
            </w:pPr>
            <w:r>
              <w:rPr>
                <w:sz w:val="20"/>
              </w:rPr>
              <w:t>+40</w:t>
            </w:r>
          </w:p>
          <w:p w14:paraId="4EBB73FB" w14:textId="77777777" w:rsidR="00337D2B" w:rsidRDefault="00C84B04" w:rsidP="00FF675F">
            <w:pPr>
              <w:pStyle w:val="TableParagraph"/>
              <w:spacing w:before="34" w:line="276" w:lineRule="auto"/>
              <w:ind w:left="70" w:right="21" w:hanging="34"/>
              <w:jc w:val="both"/>
            </w:pPr>
            <w:r>
              <w:rPr>
                <w:sz w:val="20"/>
              </w:rPr>
              <w:t>хор и</w:t>
            </w:r>
            <w:r>
              <w:rPr>
                <w:spacing w:val="-47"/>
                <w:sz w:val="20"/>
              </w:rPr>
              <w:t xml:space="preserve"> </w:t>
            </w:r>
            <w:r>
              <w:rPr>
                <w:sz w:val="20"/>
              </w:rPr>
              <w:t>орке</w:t>
            </w:r>
            <w:r>
              <w:rPr>
                <w:spacing w:val="-48"/>
                <w:sz w:val="20"/>
              </w:rPr>
              <w:t xml:space="preserve"> </w:t>
            </w:r>
            <w:r>
              <w:rPr>
                <w:sz w:val="20"/>
              </w:rPr>
              <w:t>стар</w:t>
            </w:r>
          </w:p>
        </w:tc>
      </w:tr>
      <w:tr w:rsidR="00337D2B" w14:paraId="3708C51A" w14:textId="77777777" w:rsidTr="0097678F">
        <w:trPr>
          <w:trHeight w:val="1137"/>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A8AECA" w14:textId="77777777" w:rsidR="00337D2B" w:rsidRDefault="00C84B04" w:rsidP="0097678F">
            <w:pPr>
              <w:pStyle w:val="TableParagraph"/>
              <w:spacing w:line="225" w:lineRule="exact"/>
              <w:ind w:left="28"/>
              <w:rPr>
                <w:sz w:val="20"/>
              </w:rPr>
            </w:pPr>
            <w:r>
              <w:rPr>
                <w:sz w:val="20"/>
              </w:rPr>
              <w:t>38.</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467DE9" w14:textId="77777777" w:rsidR="00337D2B" w:rsidRDefault="00337D2B" w:rsidP="0097678F">
            <w:pPr>
              <w:pStyle w:val="TableParagraph"/>
              <w:spacing w:before="10"/>
              <w:rPr>
                <w:b/>
                <w:sz w:val="25"/>
              </w:rPr>
            </w:pPr>
          </w:p>
          <w:p w14:paraId="0F59174F" w14:textId="77777777" w:rsidR="00337D2B" w:rsidRDefault="00C84B04" w:rsidP="0097678F">
            <w:pPr>
              <w:pStyle w:val="TableParagraph"/>
              <w:spacing w:before="1" w:line="276" w:lineRule="auto"/>
              <w:ind w:left="29" w:right="323"/>
            </w:pPr>
            <w:r>
              <w:rPr>
                <w:spacing w:val="-1"/>
                <w:sz w:val="20"/>
              </w:rPr>
              <w:t>Тењовић</w:t>
            </w:r>
            <w:r>
              <w:rPr>
                <w:spacing w:val="-47"/>
                <w:sz w:val="20"/>
              </w:rPr>
              <w:t xml:space="preserve"> </w:t>
            </w:r>
            <w:r>
              <w:rPr>
                <w:sz w:val="20"/>
              </w:rPr>
              <w:t>Душан</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7DFE5FF" w14:textId="77777777" w:rsidR="00337D2B" w:rsidRDefault="00C84B04" w:rsidP="00FF675F">
            <w:pPr>
              <w:pStyle w:val="TableParagraph"/>
              <w:spacing w:before="5" w:line="276" w:lineRule="auto"/>
              <w:ind w:left="436" w:right="41" w:hanging="384"/>
            </w:pPr>
            <w:r>
              <w:rPr>
                <w:sz w:val="18"/>
              </w:rPr>
              <w:t>ЗДРАВСТВЕ</w:t>
            </w:r>
            <w:r>
              <w:rPr>
                <w:spacing w:val="-42"/>
                <w:sz w:val="18"/>
              </w:rPr>
              <w:t xml:space="preserve"> </w:t>
            </w:r>
            <w:r>
              <w:rPr>
                <w:sz w:val="18"/>
              </w:rPr>
              <w:t>НО</w:t>
            </w:r>
          </w:p>
          <w:p w14:paraId="13875F9A" w14:textId="77777777" w:rsidR="00337D2B" w:rsidRDefault="00C84B04" w:rsidP="00FF675F">
            <w:pPr>
              <w:pStyle w:val="TableParagraph"/>
              <w:spacing w:before="1" w:line="195" w:lineRule="exact"/>
              <w:ind w:left="52"/>
              <w:rPr>
                <w:sz w:val="18"/>
              </w:rPr>
            </w:pPr>
            <w:r>
              <w:rPr>
                <w:sz w:val="18"/>
              </w:rPr>
              <w:t>ВАСПИТАЊ</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6B4301" w14:textId="77777777" w:rsidR="00337D2B" w:rsidRDefault="00337D2B" w:rsidP="00FF675F">
            <w:pPr>
              <w:pStyle w:val="TableParagraph"/>
              <w:rPr>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F64FB5"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05CC47F" w14:textId="77777777" w:rsidR="00337D2B" w:rsidRDefault="00C84B04" w:rsidP="00FF675F">
            <w:pPr>
              <w:pStyle w:val="TableParagraph"/>
              <w:rPr>
                <w:sz w:val="18"/>
              </w:rPr>
            </w:pPr>
            <w:r>
              <w:rPr>
                <w:sz w:val="18"/>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1EB0BC9" w14:textId="77777777" w:rsidR="00337D2B" w:rsidRDefault="00C84B04" w:rsidP="00FF675F">
            <w:pPr>
              <w:pStyle w:val="TableParagraph"/>
              <w:rPr>
                <w:sz w:val="18"/>
              </w:rPr>
            </w:pPr>
            <w:r>
              <w:rPr>
                <w:sz w:val="18"/>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12FFB14" w14:textId="77777777" w:rsidR="00337D2B" w:rsidRDefault="00C84B04" w:rsidP="00FF675F">
            <w:pPr>
              <w:pStyle w:val="TableParagraph"/>
              <w:rPr>
                <w:sz w:val="18"/>
              </w:rPr>
            </w:pPr>
            <w:r>
              <w:rPr>
                <w:sz w:val="18"/>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8C01F08" w14:textId="77777777" w:rsidR="00337D2B" w:rsidRDefault="00C84B04" w:rsidP="00FF675F">
            <w:pPr>
              <w:pStyle w:val="TableParagraph"/>
              <w:rPr>
                <w:sz w:val="18"/>
              </w:rPr>
            </w:pPr>
            <w:r>
              <w:rPr>
                <w:sz w:val="18"/>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735DFB" w14:textId="77777777" w:rsidR="00337D2B" w:rsidRDefault="00337D2B" w:rsidP="00FF675F">
            <w:pPr>
              <w:pStyle w:val="TableParagraph"/>
              <w:spacing w:before="179"/>
              <w:ind w:right="135"/>
              <w:jc w:val="right"/>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E94B7D" w14:textId="77777777" w:rsidR="00337D2B" w:rsidRDefault="00337D2B" w:rsidP="00FF675F">
            <w:pPr>
              <w:pStyle w:val="TableParagraph"/>
              <w:spacing w:before="179"/>
              <w:ind w:left="3"/>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01C410" w14:textId="77777777" w:rsidR="00337D2B" w:rsidRDefault="00337D2B" w:rsidP="00FF675F">
            <w:pPr>
              <w:pStyle w:val="TableParagraph"/>
              <w:spacing w:before="179"/>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CB88DB" w14:textId="77777777" w:rsidR="00337D2B" w:rsidRDefault="00337D2B" w:rsidP="00FF675F">
            <w:pPr>
              <w:pStyle w:val="TableParagraph"/>
              <w:spacing w:before="179"/>
              <w:ind w:left="144"/>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B4E1ABD" w14:textId="77777777" w:rsidR="00337D2B" w:rsidRDefault="00C84B04" w:rsidP="00FF675F">
            <w:pPr>
              <w:pStyle w:val="TableParagraph"/>
              <w:spacing w:before="179"/>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E64B50D" w14:textId="77777777" w:rsidR="00337D2B" w:rsidRDefault="00C84B04" w:rsidP="00FF675F">
            <w:pPr>
              <w:pStyle w:val="TableParagraph"/>
              <w:spacing w:before="179"/>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8829F3E" w14:textId="77777777" w:rsidR="00337D2B" w:rsidRDefault="00C84B04" w:rsidP="00FF675F">
            <w:pPr>
              <w:pStyle w:val="TableParagraph"/>
              <w:rPr>
                <w:sz w:val="18"/>
              </w:rPr>
            </w:pPr>
            <w:r>
              <w:rPr>
                <w:sz w:val="18"/>
              </w:rPr>
              <w:t>2</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624008A" w14:textId="77777777" w:rsidR="00337D2B" w:rsidRDefault="00C84B04" w:rsidP="00FF675F">
            <w:pPr>
              <w:pStyle w:val="TableParagraph"/>
              <w:rPr>
                <w:sz w:val="18"/>
              </w:rPr>
            </w:pPr>
            <w:r>
              <w:rPr>
                <w:sz w:val="18"/>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58113" w14:textId="77777777" w:rsidR="00337D2B" w:rsidRDefault="00337D2B" w:rsidP="00FF675F">
            <w:pPr>
              <w:pStyle w:val="TableParagraph"/>
              <w:rPr>
                <w:b/>
              </w:rPr>
            </w:pPr>
          </w:p>
          <w:p w14:paraId="15A5B908" w14:textId="77777777" w:rsidR="00337D2B" w:rsidRDefault="00C84B04" w:rsidP="00FF675F">
            <w:pPr>
              <w:pStyle w:val="TableParagraph"/>
              <w:spacing w:before="179"/>
              <w:ind w:right="141"/>
              <w:jc w:val="right"/>
              <w:rPr>
                <w:sz w:val="20"/>
              </w:rPr>
            </w:pPr>
            <w:r>
              <w:rPr>
                <w:sz w:val="20"/>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81697" w14:textId="77777777" w:rsidR="00337D2B" w:rsidRDefault="00337D2B" w:rsidP="00FF675F">
            <w:pPr>
              <w:pStyle w:val="TableParagraph"/>
              <w:rPr>
                <w:b/>
              </w:rPr>
            </w:pPr>
          </w:p>
          <w:p w14:paraId="5E47588C" w14:textId="77777777" w:rsidR="00337D2B" w:rsidRDefault="00C84B04" w:rsidP="00FF675F">
            <w:pPr>
              <w:pStyle w:val="TableParagraph"/>
              <w:spacing w:before="179"/>
              <w:ind w:right="139"/>
              <w:jc w:val="right"/>
              <w:rPr>
                <w:sz w:val="20"/>
              </w:rPr>
            </w:pPr>
            <w:r>
              <w:rPr>
                <w:sz w:val="20"/>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CEDD0" w14:textId="77777777" w:rsidR="00337D2B" w:rsidRDefault="00337D2B" w:rsidP="00FF675F">
            <w:pPr>
              <w:pStyle w:val="TableParagraph"/>
              <w:spacing w:before="179"/>
              <w:ind w:left="8"/>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C4789" w14:textId="77777777" w:rsidR="00337D2B" w:rsidRDefault="00337D2B" w:rsidP="00FF675F">
            <w:pPr>
              <w:pStyle w:val="TableParagraph"/>
              <w:spacing w:before="179"/>
              <w:ind w:left="5"/>
              <w:jc w:val="center"/>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14017" w14:textId="77777777" w:rsidR="00337D2B" w:rsidRDefault="00337D2B" w:rsidP="00FF675F">
            <w:pPr>
              <w:pStyle w:val="TableParagraph"/>
              <w:rPr>
                <w:b/>
              </w:rPr>
            </w:pPr>
          </w:p>
          <w:p w14:paraId="5DF48CB8" w14:textId="77777777" w:rsidR="00337D2B" w:rsidRDefault="00C84B04" w:rsidP="00FF675F">
            <w:pPr>
              <w:pStyle w:val="TableParagraph"/>
              <w:spacing w:before="179"/>
              <w:ind w:right="90"/>
              <w:jc w:val="right"/>
              <w:rPr>
                <w:sz w:val="20"/>
              </w:rPr>
            </w:pPr>
            <w:r>
              <w:rPr>
                <w:sz w:val="20"/>
              </w:rPr>
              <w:t>20</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74AEF" w14:textId="77777777" w:rsidR="00337D2B" w:rsidRDefault="00337D2B" w:rsidP="00FF675F">
            <w:pPr>
              <w:pStyle w:val="TableParagraph"/>
              <w:spacing w:before="10"/>
              <w:rPr>
                <w:b/>
                <w:sz w:val="25"/>
              </w:rPr>
            </w:pPr>
          </w:p>
          <w:p w14:paraId="3D926F5E" w14:textId="77777777" w:rsidR="00337D2B" w:rsidRDefault="00C84B04" w:rsidP="00FF675F">
            <w:pPr>
              <w:pStyle w:val="TableParagraph"/>
              <w:spacing w:before="1"/>
              <w:ind w:left="113"/>
              <w:rPr>
                <w:sz w:val="20"/>
              </w:rPr>
            </w:pPr>
            <w:r>
              <w:rPr>
                <w:sz w:val="20"/>
              </w:rPr>
              <w:t>100</w:t>
            </w:r>
          </w:p>
          <w:p w14:paraId="35C739FF" w14:textId="77777777" w:rsidR="00337D2B" w:rsidRDefault="00337D2B" w:rsidP="00FF675F">
            <w:pPr>
              <w:pStyle w:val="TableParagraph"/>
              <w:spacing w:before="34"/>
              <w:rPr>
                <w:sz w:val="20"/>
              </w:rPr>
            </w:pPr>
          </w:p>
        </w:tc>
      </w:tr>
      <w:tr w:rsidR="00337D2B" w14:paraId="2AD19E0A" w14:textId="77777777" w:rsidTr="0097678F">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7E4BA3" w14:textId="77777777" w:rsidR="00337D2B" w:rsidRDefault="00C84B04" w:rsidP="0097678F">
            <w:pPr>
              <w:pStyle w:val="TableParagraph"/>
              <w:spacing w:line="225" w:lineRule="exact"/>
              <w:ind w:left="28"/>
              <w:rPr>
                <w:sz w:val="20"/>
              </w:rPr>
            </w:pPr>
            <w:r>
              <w:rPr>
                <w:sz w:val="20"/>
              </w:rPr>
              <w:t>39.</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289A36" w14:textId="77777777" w:rsidR="00337D2B" w:rsidRDefault="00337D2B" w:rsidP="0097678F">
            <w:pPr>
              <w:pStyle w:val="TableParagraph"/>
              <w:spacing w:before="10"/>
              <w:rPr>
                <w:b/>
                <w:sz w:val="25"/>
              </w:rPr>
            </w:pPr>
          </w:p>
          <w:p w14:paraId="2EB0D5F8" w14:textId="77777777" w:rsidR="00337D2B" w:rsidRDefault="00C84B04" w:rsidP="0097678F">
            <w:pPr>
              <w:pStyle w:val="TableParagraph"/>
              <w:spacing w:line="276" w:lineRule="auto"/>
              <w:ind w:left="29" w:right="372"/>
            </w:pPr>
            <w:r>
              <w:rPr>
                <w:spacing w:val="-1"/>
                <w:sz w:val="20"/>
              </w:rPr>
              <w:t>Делетић</w:t>
            </w:r>
            <w:r>
              <w:rPr>
                <w:spacing w:val="-47"/>
                <w:sz w:val="20"/>
              </w:rPr>
              <w:t xml:space="preserve"> </w:t>
            </w:r>
            <w:r>
              <w:rPr>
                <w:sz w:val="20"/>
              </w:rPr>
              <w:t>Игор</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10D6874" w14:textId="77777777" w:rsidR="00337D2B" w:rsidRDefault="00C84B04" w:rsidP="00FF675F">
            <w:pPr>
              <w:pStyle w:val="TableParagraph"/>
              <w:spacing w:before="130" w:line="276" w:lineRule="auto"/>
              <w:ind w:left="-1" w:right="339"/>
            </w:pPr>
            <w:r>
              <w:rPr>
                <w:sz w:val="18"/>
              </w:rPr>
              <w:t>ФИЗ.И</w:t>
            </w:r>
            <w:r>
              <w:rPr>
                <w:spacing w:val="1"/>
                <w:sz w:val="18"/>
              </w:rPr>
              <w:t xml:space="preserve"> </w:t>
            </w:r>
            <w:r>
              <w:rPr>
                <w:sz w:val="18"/>
              </w:rPr>
              <w:t>ЗДР,ВАС,</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A6D106C" w14:textId="77777777" w:rsidR="00337D2B" w:rsidRDefault="00C84B04" w:rsidP="00FF675F">
            <w:pPr>
              <w:pStyle w:val="TableParagraph"/>
              <w:spacing w:before="20" w:line="240" w:lineRule="atLeast"/>
              <w:ind w:left="350" w:right="161" w:hanging="169"/>
            </w:pPr>
            <w:r>
              <w:rPr>
                <w:sz w:val="18"/>
              </w:rPr>
              <w:t>здравље и</w:t>
            </w:r>
            <w:r>
              <w:rPr>
                <w:spacing w:val="-42"/>
                <w:sz w:val="18"/>
              </w:rPr>
              <w:t xml:space="preserve"> </w:t>
            </w:r>
            <w:r>
              <w:rPr>
                <w:sz w:val="18"/>
              </w:rPr>
              <w:t>спорт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1BB064"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24AA5CC"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4C76929" w14:textId="77777777" w:rsidR="00337D2B" w:rsidRDefault="00337D2B" w:rsidP="00FF675F">
            <w:pPr>
              <w:pStyle w:val="TableParagraph"/>
              <w:spacing w:before="174"/>
              <w:ind w:left="6"/>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11A32DE" w14:textId="77777777" w:rsidR="00337D2B" w:rsidRDefault="00337D2B" w:rsidP="00FF675F">
            <w:pPr>
              <w:pStyle w:val="TableParagraph"/>
              <w:spacing w:before="174"/>
              <w:ind w:left="5"/>
              <w:jc w:val="center"/>
              <w:rPr>
                <w:sz w:val="20"/>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51E5AD8" w14:textId="77777777" w:rsidR="00337D2B" w:rsidRDefault="00337D2B" w:rsidP="00FF675F">
            <w:pPr>
              <w:pStyle w:val="TableParagraph"/>
              <w:spacing w:before="174"/>
              <w:ind w:left="5"/>
              <w:jc w:val="center"/>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FF566" w14:textId="77777777" w:rsidR="00337D2B" w:rsidRDefault="00C84B04" w:rsidP="00FF675F">
            <w:pPr>
              <w:pStyle w:val="TableParagraph"/>
              <w:spacing w:line="276" w:lineRule="auto"/>
              <w:ind w:left="146" w:right="23" w:hanging="101"/>
              <w:rPr>
                <w:sz w:val="18"/>
                <w:szCs w:val="18"/>
              </w:rPr>
            </w:pPr>
            <w:r>
              <w:rPr>
                <w:sz w:val="18"/>
                <w:szCs w:val="18"/>
              </w:rPr>
              <w:t>1зис</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6174F" w14:textId="77777777" w:rsidR="00337D2B" w:rsidRDefault="00C84B04" w:rsidP="00FF675F">
            <w:pPr>
              <w:pStyle w:val="TableParagraph"/>
              <w:rPr>
                <w:sz w:val="18"/>
              </w:rPr>
            </w:pPr>
            <w:r>
              <w:rPr>
                <w:sz w:val="18"/>
              </w:rPr>
              <w:t>2</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8EF98" w14:textId="77777777" w:rsidR="00337D2B" w:rsidRDefault="00C84B04" w:rsidP="00FF675F">
            <w:pPr>
              <w:pStyle w:val="TableParagraph"/>
              <w:rPr>
                <w:sz w:val="18"/>
              </w:rPr>
            </w:pPr>
            <w:r>
              <w:rPr>
                <w:sz w:val="18"/>
              </w:rPr>
              <w:t>2</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8C4F0B" w14:textId="77777777" w:rsidR="00337D2B" w:rsidRDefault="00C84B04" w:rsidP="00FF675F">
            <w:pPr>
              <w:pStyle w:val="TableParagraph"/>
              <w:rPr>
                <w:sz w:val="18"/>
              </w:rPr>
            </w:pPr>
            <w:r>
              <w:rPr>
                <w:sz w:val="18"/>
              </w:rPr>
              <w:t>2</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6C13502"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D1B69AA"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FB173BA"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5B17FA9"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B4F1C"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96C169"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86A3A1"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3FF9BB"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C5526" w14:textId="77777777" w:rsidR="00337D2B" w:rsidRDefault="00337D2B" w:rsidP="00FF675F">
            <w:pPr>
              <w:pStyle w:val="TableParagraph"/>
              <w:spacing w:before="10"/>
              <w:rPr>
                <w:b/>
                <w:sz w:val="25"/>
              </w:rPr>
            </w:pPr>
          </w:p>
          <w:p w14:paraId="463B6C6B" w14:textId="77777777" w:rsidR="00337D2B" w:rsidRDefault="00C84B04" w:rsidP="00FF675F">
            <w:pPr>
              <w:pStyle w:val="TableParagraph"/>
              <w:ind w:left="41"/>
              <w:rPr>
                <w:sz w:val="20"/>
              </w:rPr>
            </w:pPr>
            <w:r>
              <w:rPr>
                <w:sz w:val="20"/>
              </w:rPr>
              <w:t>6+1</w:t>
            </w:r>
          </w:p>
          <w:p w14:paraId="70BB2800" w14:textId="77777777" w:rsidR="00337D2B" w:rsidRDefault="00C84B04" w:rsidP="00FF675F">
            <w:pPr>
              <w:pStyle w:val="TableParagraph"/>
              <w:spacing w:before="34"/>
              <w:ind w:left="89"/>
              <w:rPr>
                <w:sz w:val="20"/>
              </w:rPr>
            </w:pPr>
            <w:r>
              <w:rPr>
                <w:sz w:val="20"/>
              </w:rPr>
              <w:t>=7</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A6DC0" w14:textId="77777777" w:rsidR="00337D2B" w:rsidRDefault="00337D2B" w:rsidP="00FF675F">
            <w:pPr>
              <w:pStyle w:val="TableParagraph"/>
              <w:rPr>
                <w:b/>
              </w:rPr>
            </w:pPr>
          </w:p>
          <w:p w14:paraId="6051525D" w14:textId="77777777" w:rsidR="00337D2B" w:rsidRDefault="00C84B04" w:rsidP="00FF675F">
            <w:pPr>
              <w:pStyle w:val="TableParagraph"/>
              <w:spacing w:before="174"/>
              <w:ind w:right="66"/>
              <w:jc w:val="right"/>
              <w:rPr>
                <w:sz w:val="20"/>
              </w:rPr>
            </w:pPr>
            <w:r>
              <w:rPr>
                <w:sz w:val="20"/>
              </w:rPr>
              <w:t>35%</w:t>
            </w:r>
          </w:p>
        </w:tc>
      </w:tr>
      <w:tr w:rsidR="00337D2B" w14:paraId="0D2BE30C" w14:textId="77777777" w:rsidTr="0097678F">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A8C0D2" w14:textId="77777777" w:rsidR="00337D2B" w:rsidRDefault="00C84B04" w:rsidP="0097678F">
            <w:pPr>
              <w:pStyle w:val="TableParagraph"/>
              <w:spacing w:line="225" w:lineRule="exact"/>
              <w:ind w:left="28"/>
              <w:rPr>
                <w:sz w:val="20"/>
              </w:rPr>
            </w:pPr>
            <w:r>
              <w:rPr>
                <w:sz w:val="20"/>
              </w:rPr>
              <w:t>40.</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FA144D" w14:textId="77777777" w:rsidR="00337D2B" w:rsidRDefault="00337D2B" w:rsidP="0097678F">
            <w:pPr>
              <w:pStyle w:val="TableParagraph"/>
              <w:rPr>
                <w:b/>
              </w:rPr>
            </w:pPr>
          </w:p>
          <w:p w14:paraId="5EE9A9E8" w14:textId="77777777" w:rsidR="00337D2B" w:rsidRDefault="00C84B04" w:rsidP="0097678F">
            <w:pPr>
              <w:pStyle w:val="TableParagraph"/>
              <w:spacing w:before="179"/>
              <w:ind w:left="29"/>
            </w:pPr>
            <w:r>
              <w:rPr>
                <w:sz w:val="20"/>
              </w:rPr>
              <w:t>Хабе</w:t>
            </w:r>
            <w:r>
              <w:rPr>
                <w:spacing w:val="-1"/>
                <w:sz w:val="20"/>
              </w:rPr>
              <w:t xml:space="preserve"> </w:t>
            </w:r>
            <w:r>
              <w:rPr>
                <w:sz w:val="20"/>
              </w:rPr>
              <w:t>Марко</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4528249D" w14:textId="77777777" w:rsidR="00337D2B" w:rsidRDefault="00C84B04" w:rsidP="00FF675F">
            <w:pPr>
              <w:pStyle w:val="TableParagraph"/>
              <w:spacing w:before="130" w:line="276" w:lineRule="auto"/>
              <w:ind w:left="113" w:right="65"/>
            </w:pPr>
            <w:r>
              <w:rPr>
                <w:sz w:val="18"/>
              </w:rPr>
              <w:t>Физичко и здравствено вас</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0117420" w14:textId="77777777" w:rsidR="00337D2B" w:rsidRDefault="00C84B04" w:rsidP="00FF675F">
            <w:pPr>
              <w:pStyle w:val="TableParagraph"/>
              <w:spacing w:before="20" w:line="240" w:lineRule="atLeast"/>
              <w:ind w:left="187" w:right="128" w:hanging="34"/>
            </w:pPr>
            <w:r>
              <w:rPr>
                <w:sz w:val="18"/>
              </w:rPr>
              <w:t>ЗДРАВЊЕ</w:t>
            </w:r>
            <w:r>
              <w:rPr>
                <w:spacing w:val="-42"/>
                <w:sz w:val="18"/>
              </w:rPr>
              <w:t xml:space="preserve"> </w:t>
            </w:r>
            <w:r>
              <w:rPr>
                <w:sz w:val="18"/>
              </w:rPr>
              <w:t>И СПОРТ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8A0C858" w14:textId="77777777" w:rsidR="00337D2B" w:rsidRDefault="00C84B04" w:rsidP="00FF675F">
            <w:pPr>
              <w:pStyle w:val="TableParagraph"/>
              <w:spacing w:before="24"/>
              <w:ind w:left="106" w:right="102"/>
              <w:jc w:val="center"/>
              <w:rPr>
                <w:sz w:val="20"/>
              </w:rPr>
            </w:pPr>
            <w:r>
              <w:rPr>
                <w:sz w:val="20"/>
              </w:rPr>
              <w:t>Грађанско</w:t>
            </w:r>
          </w:p>
          <w:p w14:paraId="3B328DD8" w14:textId="77777777" w:rsidR="00337D2B" w:rsidRDefault="00C84B04" w:rsidP="00FF675F">
            <w:pPr>
              <w:pStyle w:val="TableParagraph"/>
              <w:spacing w:before="39"/>
              <w:ind w:left="106" w:right="100"/>
              <w:jc w:val="center"/>
              <w:rPr>
                <w:sz w:val="20"/>
              </w:rPr>
            </w:pPr>
            <w:r>
              <w:rPr>
                <w:sz w:val="20"/>
              </w:rPr>
              <w:t>вас.</w:t>
            </w: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1D7861F3" w14:textId="77777777" w:rsidR="00337D2B" w:rsidRDefault="00C84B04" w:rsidP="00FF675F">
            <w:pPr>
              <w:pStyle w:val="TableParagraph"/>
              <w:ind w:left="47" w:right="40"/>
              <w:jc w:val="center"/>
              <w:rPr>
                <w:sz w:val="20"/>
              </w:rPr>
            </w:pPr>
            <w:r>
              <w:rPr>
                <w:sz w:val="20"/>
              </w:rPr>
              <w:t>1зис</w:t>
            </w:r>
          </w:p>
          <w:p w14:paraId="2E526FE2" w14:textId="77777777" w:rsidR="00337D2B" w:rsidRDefault="00C84B04" w:rsidP="00FF675F">
            <w:pPr>
              <w:pStyle w:val="TableParagraph"/>
              <w:ind w:left="47" w:right="40"/>
              <w:jc w:val="center"/>
              <w:rPr>
                <w:sz w:val="20"/>
              </w:rPr>
            </w:pPr>
            <w:r>
              <w:rPr>
                <w:sz w:val="20"/>
              </w:rPr>
              <w:t>1гр</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B9B0B51" w14:textId="77777777" w:rsidR="00337D2B" w:rsidRDefault="00C84B04" w:rsidP="00FF675F">
            <w:pPr>
              <w:pStyle w:val="TableParagraph"/>
              <w:spacing w:line="276" w:lineRule="auto"/>
              <w:ind w:left="147" w:right="27" w:hanging="101"/>
            </w:pPr>
            <w:r>
              <w:t>1гр</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60DF093" w14:textId="77777777" w:rsidR="00337D2B" w:rsidRDefault="00337D2B" w:rsidP="00FF675F">
            <w:pPr>
              <w:pStyle w:val="TableParagraph"/>
              <w:spacing w:line="276" w:lineRule="auto"/>
              <w:ind w:left="146" w:right="28" w:hanging="101"/>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FD3228E" w14:textId="77777777" w:rsidR="00337D2B" w:rsidRDefault="00C84B04" w:rsidP="00FF675F">
            <w:pPr>
              <w:pStyle w:val="TableParagraph"/>
              <w:rPr>
                <w:sz w:val="18"/>
              </w:rPr>
            </w:pPr>
            <w:r>
              <w:rPr>
                <w:sz w:val="18"/>
              </w:rPr>
              <w:t>1зис</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14B79" w14:textId="77777777" w:rsidR="00337D2B" w:rsidRDefault="00C84B04" w:rsidP="00FF675F">
            <w:pPr>
              <w:pStyle w:val="TableParagraph"/>
              <w:spacing w:before="195"/>
              <w:ind w:right="172"/>
              <w:jc w:val="right"/>
              <w:rPr>
                <w:sz w:val="20"/>
              </w:rPr>
            </w:pPr>
            <w:r>
              <w:rPr>
                <w:sz w:val="20"/>
              </w:rPr>
              <w:t>2</w:t>
            </w:r>
          </w:p>
          <w:p w14:paraId="2B19290A" w14:textId="77777777" w:rsidR="00337D2B" w:rsidRDefault="00C84B04" w:rsidP="00FF675F">
            <w:pPr>
              <w:pStyle w:val="TableParagraph"/>
              <w:spacing w:before="195"/>
              <w:ind w:right="172"/>
              <w:jc w:val="right"/>
              <w:rPr>
                <w:sz w:val="20"/>
              </w:rPr>
            </w:pPr>
            <w:r>
              <w:rPr>
                <w:sz w:val="20"/>
              </w:rPr>
              <w:t>1гр</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8346E" w14:textId="77777777" w:rsidR="00337D2B" w:rsidRDefault="00C84B04" w:rsidP="00FF675F">
            <w:pPr>
              <w:pStyle w:val="TableParagraph"/>
              <w:spacing w:line="276" w:lineRule="auto"/>
              <w:ind w:left="145" w:right="29" w:hanging="101"/>
              <w:rPr>
                <w:sz w:val="18"/>
                <w:szCs w:val="18"/>
              </w:rPr>
            </w:pPr>
            <w:r>
              <w:rPr>
                <w:sz w:val="18"/>
                <w:szCs w:val="18"/>
              </w:rPr>
              <w:t>1зис</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04AF6" w14:textId="77777777" w:rsidR="00337D2B" w:rsidRDefault="00C84B04" w:rsidP="00FF675F">
            <w:pPr>
              <w:pStyle w:val="TableParagraph"/>
              <w:ind w:left="25"/>
              <w:rPr>
                <w:sz w:val="18"/>
                <w:szCs w:val="18"/>
              </w:rPr>
            </w:pPr>
            <w:r>
              <w:rPr>
                <w:sz w:val="18"/>
                <w:szCs w:val="18"/>
              </w:rPr>
              <w:t>1зис</w:t>
            </w:r>
          </w:p>
          <w:p w14:paraId="5C188187" w14:textId="77777777" w:rsidR="00337D2B" w:rsidRDefault="00C84B04" w:rsidP="00FF675F">
            <w:pPr>
              <w:pStyle w:val="TableParagraph"/>
              <w:ind w:left="25"/>
              <w:rPr>
                <w:sz w:val="18"/>
                <w:szCs w:val="18"/>
              </w:rPr>
            </w:pPr>
            <w:r>
              <w:rPr>
                <w:sz w:val="18"/>
                <w:szCs w:val="18"/>
              </w:rPr>
              <w:t>1гр</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E00CB" w14:textId="77777777" w:rsidR="00337D2B" w:rsidRDefault="00337D2B" w:rsidP="00FF675F">
            <w:pPr>
              <w:pStyle w:val="TableParagraph"/>
              <w:spacing w:line="276" w:lineRule="auto"/>
              <w:ind w:left="144" w:right="25" w:hanging="101"/>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6E1430B" w14:textId="77777777" w:rsidR="00337D2B" w:rsidRDefault="00C84B04" w:rsidP="00FF675F">
            <w:pPr>
              <w:pStyle w:val="TableParagraph"/>
              <w:rPr>
                <w:sz w:val="18"/>
              </w:rPr>
            </w:pPr>
            <w:r>
              <w:rPr>
                <w:sz w:val="18"/>
              </w:rPr>
              <w:t>1гр</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AD5A191"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0A3DD5D" w14:textId="77777777" w:rsidR="00337D2B" w:rsidRDefault="00C84B04" w:rsidP="00FF675F">
            <w:pPr>
              <w:pStyle w:val="TableParagraph"/>
              <w:spacing w:before="179"/>
              <w:ind w:left="2"/>
              <w:jc w:val="center"/>
              <w:rPr>
                <w:sz w:val="20"/>
              </w:rPr>
            </w:pPr>
            <w:r>
              <w:rPr>
                <w:sz w:val="20"/>
              </w:rPr>
              <w:t>1гр</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97020A2" w14:textId="77777777" w:rsidR="00337D2B" w:rsidRDefault="00337D2B" w:rsidP="00FF675F">
            <w:pPr>
              <w:pStyle w:val="TableParagraph"/>
              <w:spacing w:before="179"/>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A0DD9E" w14:textId="77777777" w:rsidR="00337D2B" w:rsidRDefault="00337D2B" w:rsidP="00FF675F">
            <w:pPr>
              <w:pStyle w:val="TableParagraph"/>
              <w:spacing w:line="276" w:lineRule="auto"/>
              <w:ind w:left="63" w:right="36" w:hanging="20"/>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2A60D" w14:textId="77777777" w:rsidR="00337D2B" w:rsidRDefault="00337D2B" w:rsidP="00FF675F">
            <w:pPr>
              <w:pStyle w:val="TableParagraph"/>
              <w:spacing w:line="276" w:lineRule="auto"/>
              <w:ind w:left="64" w:right="35" w:hanging="20"/>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892EA5" w14:textId="77777777" w:rsidR="00337D2B" w:rsidRDefault="00C84B04" w:rsidP="00FF675F">
            <w:pPr>
              <w:pStyle w:val="TableParagraph"/>
              <w:rPr>
                <w:sz w:val="18"/>
              </w:rPr>
            </w:pPr>
            <w:r>
              <w:rPr>
                <w:sz w:val="18"/>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CF3566" w14:textId="77777777" w:rsidR="00337D2B" w:rsidRDefault="00C84B04" w:rsidP="00FF675F">
            <w:pPr>
              <w:pStyle w:val="TableParagraph"/>
              <w:rPr>
                <w:sz w:val="18"/>
              </w:rPr>
            </w:pPr>
            <w:r>
              <w:rPr>
                <w:sz w:val="18"/>
              </w:rPr>
              <w:t>2</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07280" w14:textId="77777777" w:rsidR="00337D2B" w:rsidRDefault="00C84B04" w:rsidP="00FF675F">
            <w:pPr>
              <w:pStyle w:val="TableParagraph"/>
              <w:spacing w:before="163"/>
              <w:ind w:left="41"/>
              <w:rPr>
                <w:sz w:val="20"/>
              </w:rPr>
            </w:pPr>
            <w:r>
              <w:rPr>
                <w:sz w:val="20"/>
              </w:rPr>
              <w:t>6+</w:t>
            </w:r>
          </w:p>
          <w:p w14:paraId="0A75A0A6" w14:textId="77777777" w:rsidR="00337D2B" w:rsidRDefault="00C84B04" w:rsidP="00FF675F">
            <w:pPr>
              <w:pStyle w:val="TableParagraph"/>
              <w:spacing w:before="163"/>
              <w:rPr>
                <w:sz w:val="20"/>
              </w:rPr>
            </w:pPr>
            <w:r>
              <w:rPr>
                <w:sz w:val="20"/>
              </w:rPr>
              <w:t>4зис+</w:t>
            </w:r>
          </w:p>
          <w:p w14:paraId="5DA0B56D" w14:textId="77777777" w:rsidR="00337D2B" w:rsidRDefault="00C84B04" w:rsidP="00FF675F">
            <w:pPr>
              <w:pStyle w:val="TableParagraph"/>
              <w:spacing w:before="163"/>
              <w:rPr>
                <w:sz w:val="20"/>
              </w:rPr>
            </w:pPr>
            <w:r>
              <w:rPr>
                <w:sz w:val="20"/>
              </w:rPr>
              <w:t>6гр=16</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5D0E7B" w14:textId="77777777" w:rsidR="00337D2B" w:rsidRDefault="00337D2B" w:rsidP="00FF675F">
            <w:pPr>
              <w:pStyle w:val="TableParagraph"/>
              <w:rPr>
                <w:b/>
              </w:rPr>
            </w:pPr>
          </w:p>
          <w:p w14:paraId="02017681" w14:textId="77777777" w:rsidR="00337D2B" w:rsidRDefault="00C84B04" w:rsidP="00FF675F">
            <w:pPr>
              <w:pStyle w:val="TableParagraph"/>
              <w:spacing w:before="179"/>
              <w:ind w:right="66"/>
              <w:jc w:val="right"/>
            </w:pPr>
            <w:r>
              <w:rPr>
                <w:sz w:val="20"/>
              </w:rPr>
              <w:t>7+20 б= 100</w:t>
            </w:r>
          </w:p>
        </w:tc>
      </w:tr>
      <w:tr w:rsidR="00337D2B" w14:paraId="31EA5CF6" w14:textId="77777777" w:rsidTr="0097678F">
        <w:trPr>
          <w:trHeight w:val="1137"/>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B1EEF8" w14:textId="77777777" w:rsidR="00337D2B" w:rsidRDefault="00C84B04" w:rsidP="0097678F">
            <w:pPr>
              <w:pStyle w:val="TableParagraph"/>
              <w:spacing w:line="225" w:lineRule="exact"/>
              <w:ind w:left="28"/>
              <w:rPr>
                <w:sz w:val="20"/>
              </w:rPr>
            </w:pPr>
            <w:r>
              <w:rPr>
                <w:sz w:val="20"/>
              </w:rPr>
              <w:t>41.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02985FD" w14:textId="77777777" w:rsidR="00337D2B" w:rsidRDefault="00337D2B" w:rsidP="0097678F">
            <w:pPr>
              <w:pStyle w:val="TableParagraph"/>
              <w:spacing w:before="11"/>
              <w:rPr>
                <w:b/>
                <w:sz w:val="25"/>
              </w:rPr>
            </w:pPr>
          </w:p>
          <w:p w14:paraId="440606AA" w14:textId="77777777" w:rsidR="00337D2B" w:rsidRDefault="00C84B04" w:rsidP="0097678F">
            <w:pPr>
              <w:pStyle w:val="TableParagraph"/>
              <w:spacing w:line="276" w:lineRule="auto"/>
              <w:ind w:left="29" w:right="121"/>
            </w:pPr>
            <w:r>
              <w:rPr>
                <w:spacing w:val="-1"/>
                <w:sz w:val="20"/>
              </w:rPr>
              <w:t>Станојевић</w:t>
            </w:r>
            <w:r>
              <w:rPr>
                <w:spacing w:val="-47"/>
                <w:sz w:val="20"/>
              </w:rPr>
              <w:t xml:space="preserve"> </w:t>
            </w:r>
            <w:r>
              <w:rPr>
                <w:sz w:val="20"/>
              </w:rPr>
              <w:t>Милица</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63A73BC" w14:textId="77777777" w:rsidR="00337D2B" w:rsidRDefault="00337D2B" w:rsidP="00FF675F">
            <w:pPr>
              <w:pStyle w:val="TableParagraph"/>
              <w:spacing w:before="4"/>
              <w:rPr>
                <w:b/>
                <w:sz w:val="21"/>
              </w:rPr>
            </w:pPr>
          </w:p>
          <w:p w14:paraId="7B76D42D" w14:textId="77777777" w:rsidR="00337D2B" w:rsidRDefault="00C84B04" w:rsidP="00FF675F">
            <w:pPr>
              <w:pStyle w:val="TableParagraph"/>
              <w:ind w:left="158"/>
            </w:pPr>
            <w:r>
              <w:rPr>
                <w:sz w:val="20"/>
              </w:rPr>
              <w:t>Језик</w:t>
            </w:r>
            <w:r>
              <w:rPr>
                <w:spacing w:val="-2"/>
                <w:sz w:val="20"/>
              </w:rPr>
              <w:t xml:space="preserve"> </w:t>
            </w:r>
            <w:r>
              <w:rPr>
                <w:sz w:val="20"/>
              </w:rPr>
              <w:t>мед</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B6BD3C" w14:textId="77777777" w:rsidR="00337D2B" w:rsidRDefault="00C84B04" w:rsidP="00FF675F">
            <w:pPr>
              <w:pStyle w:val="TableParagraph"/>
              <w:rPr>
                <w:sz w:val="18"/>
              </w:rPr>
            </w:pPr>
            <w:r>
              <w:rPr>
                <w:sz w:val="18"/>
              </w:rPr>
              <w:t>грађан</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865614"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DA10857" w14:textId="77777777" w:rsidR="00337D2B" w:rsidRDefault="00C84B04" w:rsidP="00FF675F">
            <w:pPr>
              <w:pStyle w:val="TableParagraph"/>
              <w:ind w:left="13"/>
              <w:jc w:val="center"/>
              <w:rPr>
                <w:sz w:val="20"/>
              </w:rPr>
            </w:pPr>
            <w:r>
              <w:rPr>
                <w:sz w:val="20"/>
              </w:rPr>
              <w:t>1јмк</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25C9F1F6" w14:textId="77777777" w:rsidR="00337D2B" w:rsidRDefault="00C84B04" w:rsidP="00FF675F">
            <w:pPr>
              <w:pStyle w:val="TableParagraph"/>
              <w:rPr>
                <w:sz w:val="18"/>
              </w:rPr>
            </w:pPr>
            <w:r>
              <w:rPr>
                <w:sz w:val="18"/>
              </w:rPr>
              <w:t>1мк</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F5423B0" w14:textId="77777777" w:rsidR="00337D2B" w:rsidRDefault="00C84B04" w:rsidP="00FF675F">
            <w:pPr>
              <w:pStyle w:val="TableParagraph"/>
              <w:spacing w:line="276" w:lineRule="auto"/>
              <w:ind w:left="146" w:right="22" w:hanging="101"/>
            </w:pPr>
            <w:r>
              <w:t>1јмк</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9E9EF0D" w14:textId="77777777" w:rsidR="00337D2B" w:rsidRDefault="00337D2B" w:rsidP="00FF675F">
            <w:pPr>
              <w:pStyle w:val="TableParagraph"/>
              <w:spacing w:line="276" w:lineRule="auto"/>
              <w:ind w:left="146" w:right="22" w:hanging="101"/>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4B6F0"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6B00A2"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432D3"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1E98AD" w14:textId="77777777" w:rsidR="00337D2B" w:rsidRDefault="00337D2B" w:rsidP="00FF675F">
            <w:pPr>
              <w:pStyle w:val="TableParagraph"/>
              <w:spacing w:line="276" w:lineRule="auto"/>
              <w:ind w:left="144" w:right="19" w:hanging="101"/>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4D3FE63"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3D2F821"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F85CD80"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B29743B"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5CAEE9"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AEF252"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92E6D0" w14:textId="77777777" w:rsidR="00337D2B" w:rsidRDefault="00C84B04" w:rsidP="00FF675F">
            <w:pPr>
              <w:pStyle w:val="TableParagraph"/>
              <w:rPr>
                <w:sz w:val="18"/>
              </w:rPr>
            </w:pPr>
            <w:r>
              <w:rPr>
                <w:sz w:val="18"/>
              </w:rPr>
              <w:t>1гр</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DAE26"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ED9EC" w14:textId="77777777" w:rsidR="00337D2B" w:rsidRDefault="00337D2B" w:rsidP="00FF675F">
            <w:pPr>
              <w:pStyle w:val="TableParagraph"/>
              <w:rPr>
                <w:b/>
              </w:rPr>
            </w:pPr>
          </w:p>
          <w:p w14:paraId="5EFAFEB6" w14:textId="77777777" w:rsidR="00337D2B" w:rsidRDefault="00C84B04" w:rsidP="00FF675F">
            <w:pPr>
              <w:pStyle w:val="TableParagraph"/>
              <w:spacing w:before="180"/>
              <w:ind w:right="138"/>
              <w:jc w:val="right"/>
              <w:rPr>
                <w:sz w:val="20"/>
              </w:rPr>
            </w:pPr>
            <w:r>
              <w:rPr>
                <w:sz w:val="20"/>
              </w:rPr>
              <w:t>3+1=4</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0A6CFF" w14:textId="77777777" w:rsidR="00337D2B" w:rsidRDefault="00337D2B" w:rsidP="00FF675F">
            <w:pPr>
              <w:pStyle w:val="TableParagraph"/>
              <w:rPr>
                <w:b/>
              </w:rPr>
            </w:pPr>
          </w:p>
          <w:p w14:paraId="51046D85" w14:textId="77777777" w:rsidR="00337D2B" w:rsidRDefault="00C84B04" w:rsidP="00FF675F">
            <w:pPr>
              <w:pStyle w:val="TableParagraph"/>
              <w:spacing w:before="180"/>
              <w:ind w:right="66"/>
              <w:jc w:val="right"/>
            </w:pPr>
            <w:r>
              <w:rPr>
                <w:sz w:val="20"/>
              </w:rPr>
              <w:t>20</w:t>
            </w:r>
          </w:p>
        </w:tc>
      </w:tr>
      <w:tr w:rsidR="00337D2B" w14:paraId="7E680B9D" w14:textId="77777777" w:rsidTr="0097678F">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FD1473" w14:textId="77777777" w:rsidR="00337D2B" w:rsidRDefault="00C84B04" w:rsidP="0097678F">
            <w:pPr>
              <w:pStyle w:val="TableParagraph"/>
              <w:spacing w:line="225" w:lineRule="exact"/>
              <w:ind w:left="28"/>
              <w:rPr>
                <w:sz w:val="20"/>
              </w:rPr>
            </w:pPr>
            <w:r>
              <w:rPr>
                <w:sz w:val="20"/>
              </w:rPr>
              <w:t>42.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063367" w14:textId="77777777" w:rsidR="00337D2B" w:rsidRDefault="00337D2B" w:rsidP="0097678F">
            <w:pPr>
              <w:pStyle w:val="TableParagraph"/>
              <w:spacing w:before="10"/>
              <w:rPr>
                <w:b/>
                <w:sz w:val="25"/>
              </w:rPr>
            </w:pPr>
          </w:p>
          <w:p w14:paraId="26EED607" w14:textId="77777777" w:rsidR="00337D2B" w:rsidRDefault="00C84B04" w:rsidP="0097678F">
            <w:pPr>
              <w:pStyle w:val="TableParagraph"/>
              <w:spacing w:line="276" w:lineRule="auto"/>
              <w:ind w:left="29" w:right="78"/>
            </w:pPr>
            <w:r>
              <w:rPr>
                <w:spacing w:val="-1"/>
                <w:sz w:val="20"/>
              </w:rPr>
              <w:t>Александар</w:t>
            </w:r>
            <w:r>
              <w:rPr>
                <w:spacing w:val="-47"/>
                <w:sz w:val="20"/>
              </w:rPr>
              <w:t xml:space="preserve"> </w:t>
            </w:r>
            <w:r>
              <w:rPr>
                <w:sz w:val="20"/>
              </w:rPr>
              <w:t>Срнић</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3959BB1" w14:textId="77777777" w:rsidR="00337D2B" w:rsidRDefault="00C84B04" w:rsidP="00FF675F">
            <w:pPr>
              <w:pStyle w:val="TableParagraph"/>
              <w:spacing w:before="106" w:line="276" w:lineRule="auto"/>
              <w:ind w:left="244" w:right="224" w:firstLine="19"/>
            </w:pPr>
            <w:r>
              <w:rPr>
                <w:sz w:val="20"/>
              </w:rPr>
              <w:t>Верска</w:t>
            </w:r>
            <w:r>
              <w:rPr>
                <w:spacing w:val="-47"/>
                <w:sz w:val="20"/>
              </w:rPr>
              <w:t xml:space="preserve"> </w:t>
            </w:r>
            <w:r>
              <w:rPr>
                <w:sz w:val="20"/>
              </w:rPr>
              <w:t>настава</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82A447" w14:textId="77777777" w:rsidR="00337D2B" w:rsidRDefault="00337D2B" w:rsidP="00FF675F">
            <w:pPr>
              <w:pStyle w:val="TableParagraph"/>
              <w:rPr>
                <w:sz w:val="18"/>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E4FC80" w14:textId="77777777" w:rsidR="00337D2B" w:rsidRDefault="00337D2B" w:rsidP="00FF675F">
            <w:pPr>
              <w:pStyle w:val="TableParagraph"/>
              <w:rPr>
                <w:sz w:val="18"/>
              </w:rPr>
            </w:pP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6B7A9FE" w14:textId="77777777" w:rsidR="00337D2B" w:rsidRDefault="00C84B04" w:rsidP="00FF675F">
            <w:pPr>
              <w:pStyle w:val="TableParagraph"/>
              <w:spacing w:before="174"/>
              <w:ind w:left="13"/>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F0159E7"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1E2CA95" w14:textId="77777777" w:rsidR="00337D2B" w:rsidRDefault="00C84B04" w:rsidP="00FF675F">
            <w:pPr>
              <w:pStyle w:val="TableParagraph"/>
              <w:spacing w:before="174"/>
              <w:ind w:left="5"/>
              <w:jc w:val="center"/>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482A3E7"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68C5E" w14:textId="77777777" w:rsidR="00337D2B" w:rsidRDefault="00C84B04" w:rsidP="00FF675F">
            <w:pPr>
              <w:pStyle w:val="TableParagraph"/>
              <w:spacing w:before="174"/>
              <w:ind w:right="135"/>
              <w:jc w:val="right"/>
              <w:rPr>
                <w:sz w:val="20"/>
              </w:rPr>
            </w:pPr>
            <w:r>
              <w:rPr>
                <w:sz w:val="20"/>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3B583" w14:textId="77777777" w:rsidR="00337D2B" w:rsidRDefault="00C84B04" w:rsidP="00FF675F">
            <w:pPr>
              <w:pStyle w:val="TableParagraph"/>
              <w:rPr>
                <w:sz w:val="18"/>
              </w:rPr>
            </w:pPr>
            <w:r>
              <w:rPr>
                <w:sz w:val="18"/>
              </w:rPr>
              <w:t>1</w:t>
            </w: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72162" w14:textId="77777777" w:rsidR="00337D2B" w:rsidRDefault="00337D2B" w:rsidP="00FF675F">
            <w:pPr>
              <w:pStyle w:val="TableParagraph"/>
              <w:spacing w:before="174"/>
              <w:ind w:left="145"/>
              <w:rPr>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F86851"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8C6E2B5" w14:textId="77777777" w:rsidR="00337D2B" w:rsidRDefault="00C84B04" w:rsidP="00FF675F">
            <w:pPr>
              <w:pStyle w:val="TableParagraph"/>
              <w:spacing w:before="174"/>
              <w:ind w:left="144"/>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00F4408E"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355D325F" w14:textId="77777777" w:rsidR="00337D2B" w:rsidRDefault="00C84B04" w:rsidP="00FF675F">
            <w:pPr>
              <w:pStyle w:val="TableParagraph"/>
              <w:spacing w:before="174"/>
              <w:ind w:left="2"/>
              <w:jc w:val="center"/>
              <w:rPr>
                <w:sz w:val="20"/>
              </w:rPr>
            </w:pPr>
            <w:r>
              <w:rPr>
                <w:sz w:val="20"/>
              </w:rPr>
              <w:t>1</w:t>
            </w: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362357D" w14:textId="77777777" w:rsidR="00337D2B" w:rsidRDefault="00337D2B" w:rsidP="00FF675F">
            <w:pPr>
              <w:pStyle w:val="TableParagraph"/>
              <w:spacing w:before="174"/>
              <w:ind w:right="137"/>
              <w:jc w:val="right"/>
              <w:rPr>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AACC9E" w14:textId="77777777" w:rsidR="00337D2B" w:rsidRDefault="00C84B04" w:rsidP="00FF675F">
            <w:pPr>
              <w:pStyle w:val="TableParagraph"/>
              <w:spacing w:before="174"/>
              <w:ind w:right="141"/>
              <w:jc w:val="right"/>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78C794" w14:textId="77777777" w:rsidR="00337D2B" w:rsidRDefault="00C84B04" w:rsidP="00FF675F">
            <w:pPr>
              <w:pStyle w:val="TableParagraph"/>
              <w:rPr>
                <w:sz w:val="18"/>
                <w:lang w:val="sr-Cyrl-RS"/>
              </w:rPr>
            </w:pPr>
            <w:r>
              <w:rPr>
                <w:sz w:val="18"/>
                <w:lang w:val="sr-Cyrl-RS"/>
              </w:rPr>
              <w:t>1</w:t>
            </w: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8D4E1C" w14:textId="77777777" w:rsidR="00337D2B" w:rsidRDefault="00C84B04" w:rsidP="00FF675F">
            <w:pPr>
              <w:pStyle w:val="TableParagraph"/>
              <w:spacing w:before="174"/>
              <w:ind w:left="8"/>
              <w:jc w:val="center"/>
              <w:rPr>
                <w:sz w:val="20"/>
              </w:rPr>
            </w:pPr>
            <w:r>
              <w:rPr>
                <w:sz w:val="20"/>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FA5DBE" w14:textId="77777777" w:rsidR="00337D2B" w:rsidRDefault="00C84B04" w:rsidP="00FF675F">
            <w:pPr>
              <w:pStyle w:val="TableParagraph"/>
              <w:rPr>
                <w:sz w:val="18"/>
              </w:rPr>
            </w:pPr>
            <w:r>
              <w:rPr>
                <w:sz w:val="18"/>
              </w:rPr>
              <w:t>1</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B0623" w14:textId="77777777" w:rsidR="00337D2B" w:rsidRDefault="00337D2B" w:rsidP="00FF675F">
            <w:pPr>
              <w:pStyle w:val="TableParagraph"/>
              <w:rPr>
                <w:b/>
              </w:rPr>
            </w:pPr>
          </w:p>
          <w:p w14:paraId="01572477" w14:textId="77777777" w:rsidR="00337D2B" w:rsidRDefault="00C84B04" w:rsidP="00FF675F">
            <w:pPr>
              <w:pStyle w:val="TableParagraph"/>
              <w:spacing w:before="174"/>
              <w:ind w:right="138"/>
              <w:jc w:val="right"/>
              <w:rPr>
                <w:sz w:val="20"/>
              </w:rPr>
            </w:pPr>
            <w:r>
              <w:rPr>
                <w:sz w:val="20"/>
              </w:rPr>
              <w:t>9</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1EA21B" w14:textId="77777777" w:rsidR="00337D2B" w:rsidRDefault="00337D2B" w:rsidP="00FF675F">
            <w:pPr>
              <w:pStyle w:val="TableParagraph"/>
              <w:rPr>
                <w:b/>
              </w:rPr>
            </w:pPr>
          </w:p>
          <w:p w14:paraId="3D3D941E" w14:textId="77777777" w:rsidR="00337D2B" w:rsidRDefault="00C84B04" w:rsidP="00FF675F">
            <w:pPr>
              <w:pStyle w:val="TableParagraph"/>
              <w:spacing w:before="174"/>
              <w:ind w:right="154"/>
              <w:jc w:val="right"/>
              <w:rPr>
                <w:sz w:val="20"/>
                <w:lang w:val="sr-Cyrl-RS"/>
              </w:rPr>
            </w:pPr>
            <w:r>
              <w:rPr>
                <w:sz w:val="20"/>
                <w:lang w:val="sr-Cyrl-RS"/>
              </w:rPr>
              <w:t>50</w:t>
            </w:r>
          </w:p>
        </w:tc>
      </w:tr>
      <w:tr w:rsidR="00337D2B" w14:paraId="5E2283F5" w14:textId="77777777" w:rsidTr="0097678F">
        <w:trPr>
          <w:trHeight w:val="1132"/>
        </w:trPr>
        <w:tc>
          <w:tcPr>
            <w:tcW w:w="4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927DEB" w14:textId="77777777" w:rsidR="00337D2B" w:rsidRDefault="00C84B04" w:rsidP="0097678F">
            <w:pPr>
              <w:pStyle w:val="TableParagraph"/>
              <w:spacing w:line="225" w:lineRule="exact"/>
              <w:ind w:left="28"/>
              <w:rPr>
                <w:sz w:val="20"/>
              </w:rPr>
            </w:pPr>
            <w:r>
              <w:rPr>
                <w:sz w:val="20"/>
              </w:rPr>
              <w:t>43.</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F59230" w14:textId="77777777" w:rsidR="00337D2B" w:rsidRDefault="00337D2B" w:rsidP="0097678F">
            <w:pPr>
              <w:pStyle w:val="TableParagraph"/>
              <w:spacing w:before="3"/>
              <w:rPr>
                <w:b/>
                <w:sz w:val="26"/>
              </w:rPr>
            </w:pPr>
          </w:p>
          <w:p w14:paraId="35F611FB" w14:textId="77777777" w:rsidR="00337D2B" w:rsidRDefault="00C84B04" w:rsidP="0097678F">
            <w:pPr>
              <w:pStyle w:val="TableParagraph"/>
              <w:spacing w:line="276" w:lineRule="auto"/>
              <w:ind w:left="29" w:right="131"/>
            </w:pPr>
            <w:r>
              <w:rPr>
                <w:b/>
                <w:sz w:val="20"/>
              </w:rPr>
              <w:t>Тамара</w:t>
            </w:r>
            <w:r>
              <w:rPr>
                <w:b/>
                <w:spacing w:val="1"/>
                <w:sz w:val="20"/>
              </w:rPr>
              <w:t xml:space="preserve"> </w:t>
            </w:r>
            <w:r>
              <w:rPr>
                <w:b/>
                <w:spacing w:val="-1"/>
                <w:sz w:val="20"/>
              </w:rPr>
              <w:t>Бошковић</w:t>
            </w:r>
          </w:p>
        </w:tc>
        <w:tc>
          <w:tcPr>
            <w:tcW w:w="7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C1C9C28" w14:textId="77777777" w:rsidR="00337D2B" w:rsidRDefault="00C84B04" w:rsidP="00FF675F">
            <w:pPr>
              <w:pStyle w:val="TableParagraph"/>
              <w:spacing w:before="106" w:line="276" w:lineRule="auto"/>
              <w:ind w:left="187" w:right="65" w:hanging="106"/>
            </w:pPr>
            <w:r>
              <w:rPr>
                <w:b/>
                <w:sz w:val="20"/>
              </w:rPr>
              <w:t>Грађанско</w:t>
            </w:r>
            <w:r>
              <w:rPr>
                <w:b/>
                <w:spacing w:val="-47"/>
                <w:sz w:val="20"/>
              </w:rPr>
              <w:t xml:space="preserve"> </w:t>
            </w:r>
            <w:r>
              <w:rPr>
                <w:b/>
                <w:sz w:val="20"/>
              </w:rPr>
              <w:t>вситање</w:t>
            </w:r>
          </w:p>
        </w:tc>
        <w:tc>
          <w:tcPr>
            <w:tcW w:w="5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09F796F" w14:textId="77777777" w:rsidR="00337D2B" w:rsidRDefault="00C84B04" w:rsidP="00FF675F">
            <w:pPr>
              <w:pStyle w:val="TableParagraph"/>
              <w:spacing w:before="2" w:line="268" w:lineRule="exact"/>
              <w:ind w:left="259" w:right="121" w:hanging="111"/>
            </w:pPr>
            <w:r>
              <w:rPr>
                <w:b/>
                <w:sz w:val="20"/>
              </w:rPr>
              <w:t>Метод.на</w:t>
            </w:r>
            <w:r>
              <w:rPr>
                <w:b/>
                <w:spacing w:val="-47"/>
                <w:sz w:val="20"/>
              </w:rPr>
              <w:t xml:space="preserve"> </w:t>
            </w:r>
            <w:r>
              <w:rPr>
                <w:b/>
                <w:sz w:val="20"/>
              </w:rPr>
              <w:t>уч.ист.</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025510" w14:textId="77777777" w:rsidR="00337D2B" w:rsidRDefault="00C84B04" w:rsidP="00FF675F">
            <w:pPr>
              <w:pStyle w:val="TableParagraph"/>
              <w:rPr>
                <w:sz w:val="18"/>
              </w:rPr>
            </w:pPr>
            <w:r>
              <w:rPr>
                <w:sz w:val="18"/>
              </w:rPr>
              <w:t>Појединац</w:t>
            </w:r>
          </w:p>
          <w:p w14:paraId="01863A6E" w14:textId="77777777" w:rsidR="00337D2B" w:rsidRDefault="00337D2B" w:rsidP="00FF675F">
            <w:pPr>
              <w:pStyle w:val="TableParagraph"/>
              <w:rPr>
                <w:sz w:val="18"/>
              </w:rPr>
            </w:pPr>
          </w:p>
          <w:p w14:paraId="157C4BEE" w14:textId="77777777" w:rsidR="00337D2B" w:rsidRDefault="00C84B04" w:rsidP="00FF675F">
            <w:pPr>
              <w:pStyle w:val="TableParagraph"/>
              <w:rPr>
                <w:sz w:val="18"/>
              </w:rPr>
            </w:pPr>
            <w:r>
              <w:rPr>
                <w:sz w:val="18"/>
              </w:rPr>
              <w:t>религ</w:t>
            </w:r>
          </w:p>
        </w:tc>
        <w:tc>
          <w:tcPr>
            <w:tcW w:w="616"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C79A541" w14:textId="77777777" w:rsidR="00337D2B" w:rsidRDefault="00C84B04" w:rsidP="00FF675F">
            <w:pPr>
              <w:pStyle w:val="TableParagraph"/>
              <w:spacing w:before="184"/>
              <w:ind w:left="13"/>
              <w:jc w:val="center"/>
              <w:rPr>
                <w:b/>
                <w:sz w:val="20"/>
              </w:rPr>
            </w:pPr>
            <w:r>
              <w:rPr>
                <w:b/>
                <w:sz w:val="20"/>
              </w:rPr>
              <w:t>1пгд</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1C59202"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37F1B5C" w14:textId="77777777" w:rsidR="00337D2B" w:rsidRDefault="00C84B04" w:rsidP="00FF675F">
            <w:pPr>
              <w:pStyle w:val="TableParagraph"/>
              <w:spacing w:before="184"/>
              <w:ind w:left="5"/>
              <w:jc w:val="center"/>
              <w:rPr>
                <w:b/>
                <w:sz w:val="20"/>
              </w:rPr>
            </w:pPr>
            <w:r>
              <w:rPr>
                <w:b/>
                <w:sz w:val="20"/>
              </w:rPr>
              <w:t>1пгд</w:t>
            </w: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E4980F2"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E4ACA9"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0CD0E"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736BB" w14:textId="77777777" w:rsidR="00337D2B" w:rsidRDefault="00337D2B" w:rsidP="00FF675F">
            <w:pPr>
              <w:pStyle w:val="TableParagraph"/>
              <w:rPr>
                <w:sz w:val="18"/>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4B5097" w14:textId="77777777" w:rsidR="00337D2B" w:rsidRDefault="00337D2B" w:rsidP="00FF675F">
            <w:pPr>
              <w:pStyle w:val="TableParagraph"/>
              <w:rPr>
                <w:sz w:val="18"/>
              </w:rPr>
            </w:pPr>
          </w:p>
        </w:tc>
        <w:tc>
          <w:tcPr>
            <w:tcW w:w="399"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505F9496" w14:textId="77777777" w:rsidR="00337D2B" w:rsidRDefault="00337D2B" w:rsidP="00FF675F">
            <w:pPr>
              <w:pStyle w:val="TableParagraph"/>
              <w:spacing w:before="184"/>
              <w:ind w:left="144"/>
              <w:rPr>
                <w:b/>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7DD40F43"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4B5A7633" w14:textId="77777777" w:rsidR="00337D2B" w:rsidRDefault="00337D2B" w:rsidP="00FF675F">
            <w:pPr>
              <w:pStyle w:val="TableParagraph"/>
              <w:spacing w:before="184"/>
              <w:ind w:left="2"/>
              <w:jc w:val="center"/>
              <w:rPr>
                <w:b/>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C0D7F1"/>
            <w:tcMar>
              <w:top w:w="0" w:type="dxa"/>
              <w:left w:w="0" w:type="dxa"/>
              <w:bottom w:w="0" w:type="dxa"/>
              <w:right w:w="0" w:type="dxa"/>
            </w:tcMar>
          </w:tcPr>
          <w:p w14:paraId="68755BEA" w14:textId="77777777" w:rsidR="00337D2B" w:rsidRDefault="00C84B04" w:rsidP="00FF675F">
            <w:pPr>
              <w:pStyle w:val="TableParagraph"/>
              <w:rPr>
                <w:sz w:val="18"/>
              </w:rPr>
            </w:pPr>
            <w:r>
              <w:rPr>
                <w:sz w:val="18"/>
              </w:rPr>
              <w:t>2рел</w:t>
            </w:r>
          </w:p>
          <w:p w14:paraId="79541498" w14:textId="77777777" w:rsidR="00337D2B" w:rsidRDefault="00C84B04" w:rsidP="00FF675F">
            <w:pPr>
              <w:pStyle w:val="TableParagraph"/>
              <w:rPr>
                <w:sz w:val="18"/>
              </w:rPr>
            </w:pPr>
            <w:r>
              <w:rPr>
                <w:sz w:val="18"/>
              </w:rPr>
              <w:t>2мет</w:t>
            </w: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A6FD56" w14:textId="77777777" w:rsidR="00337D2B" w:rsidRDefault="00337D2B" w:rsidP="00FF675F">
            <w:pPr>
              <w:pStyle w:val="TableParagraph"/>
              <w:ind w:left="3"/>
              <w:jc w:val="center"/>
              <w:rPr>
                <w:b/>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51984C" w14:textId="77777777" w:rsidR="00337D2B" w:rsidRDefault="00337D2B" w:rsidP="00FF675F">
            <w:pPr>
              <w:pStyle w:val="TableParagraph"/>
              <w:spacing w:before="184"/>
              <w:ind w:right="139"/>
              <w:jc w:val="right"/>
              <w:rPr>
                <w:b/>
                <w:sz w:val="20"/>
              </w:rPr>
            </w:pPr>
          </w:p>
        </w:tc>
        <w:tc>
          <w:tcPr>
            <w:tcW w:w="39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4C5D1A" w14:textId="77777777" w:rsidR="00337D2B" w:rsidRDefault="00337D2B" w:rsidP="00FF675F">
            <w:pPr>
              <w:pStyle w:val="TableParagraph"/>
              <w:spacing w:before="184"/>
              <w:ind w:left="8"/>
              <w:jc w:val="center"/>
              <w:rPr>
                <w:b/>
                <w:sz w:val="20"/>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C587B" w14:textId="77777777" w:rsidR="00337D2B" w:rsidRDefault="00337D2B" w:rsidP="00FF675F">
            <w:pPr>
              <w:pStyle w:val="TableParagraph"/>
              <w:rPr>
                <w:sz w:val="18"/>
              </w:rPr>
            </w:pPr>
          </w:p>
        </w:tc>
        <w:tc>
          <w:tcPr>
            <w:tcW w:w="3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FB3CB4" w14:textId="77777777" w:rsidR="00337D2B" w:rsidRDefault="00C84B04" w:rsidP="00FF675F">
            <w:pPr>
              <w:pStyle w:val="TableParagraph"/>
              <w:spacing w:before="34"/>
              <w:ind w:left="89"/>
              <w:rPr>
                <w:b/>
                <w:sz w:val="20"/>
              </w:rPr>
            </w:pPr>
            <w:r>
              <w:rPr>
                <w:b/>
                <w:sz w:val="20"/>
              </w:rPr>
              <w:t>2мет+2пгд+2рел=7</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4A3F4" w14:textId="77777777" w:rsidR="00337D2B" w:rsidRDefault="00C84B04" w:rsidP="00FF675F">
            <w:pPr>
              <w:pStyle w:val="TableParagraph"/>
              <w:spacing w:before="184"/>
              <w:ind w:right="154"/>
              <w:jc w:val="right"/>
            </w:pPr>
            <w:r>
              <w:rPr>
                <w:b/>
                <w:sz w:val="20"/>
              </w:rPr>
              <w:t>30</w:t>
            </w:r>
          </w:p>
        </w:tc>
      </w:tr>
    </w:tbl>
    <w:p w14:paraId="0D9EA2C4" w14:textId="77777777" w:rsidR="00FF675F" w:rsidRDefault="00FF675F">
      <w:pPr>
        <w:sectPr w:rsidR="00FF675F" w:rsidSect="00FF675F">
          <w:footerReference w:type="default" r:id="rId16"/>
          <w:pgSz w:w="11910" w:h="16840"/>
          <w:pgMar w:top="821" w:right="619" w:bottom="1339" w:left="1094" w:header="0" w:footer="979" w:gutter="0"/>
          <w:cols w:space="720"/>
        </w:sectPr>
      </w:pPr>
    </w:p>
    <w:p w14:paraId="03F00B31" w14:textId="77777777" w:rsidR="00337D2B" w:rsidRDefault="00C84B04">
      <w:pPr>
        <w:pStyle w:val="Heading3"/>
        <w:rPr>
          <w:rFonts w:ascii="Times New Roman" w:hAnsi="Times New Roman" w:cs="Times New Roman"/>
          <w:lang w:val="sr-Cyrl-CS"/>
        </w:rPr>
      </w:pPr>
      <w:bookmarkStart w:id="103" w:name="_Toc147492306"/>
      <w:bookmarkStart w:id="104" w:name="_Toc147826757"/>
      <w:r>
        <w:rPr>
          <w:rFonts w:ascii="Times New Roman" w:hAnsi="Times New Roman" w:cs="Times New Roman"/>
          <w:lang w:val="sr-Cyrl-CS"/>
        </w:rPr>
        <w:t>3.3.1. 40.Часовна радна недеља</w:t>
      </w:r>
      <w:bookmarkEnd w:id="102"/>
      <w:r>
        <w:rPr>
          <w:rFonts w:ascii="Times New Roman" w:hAnsi="Times New Roman" w:cs="Times New Roman"/>
          <w:lang w:val="sr-Cyrl-CS"/>
        </w:rPr>
        <w:t xml:space="preserve"> у Прилогу</w:t>
      </w:r>
      <w:bookmarkEnd w:id="103"/>
      <w:bookmarkEnd w:id="104"/>
    </w:p>
    <w:p w14:paraId="6F82187F" w14:textId="77777777" w:rsidR="00337D2B" w:rsidRDefault="00337D2B">
      <w:pPr>
        <w:pStyle w:val="BodyText"/>
        <w:rPr>
          <w:b/>
          <w:sz w:val="20"/>
        </w:rPr>
      </w:pPr>
    </w:p>
    <w:p w14:paraId="6CF2BA7E" w14:textId="77777777" w:rsidR="00337D2B" w:rsidRDefault="00337D2B">
      <w:pPr>
        <w:pStyle w:val="BodyText"/>
        <w:spacing w:before="3"/>
        <w:rPr>
          <w:b/>
          <w:sz w:val="12"/>
        </w:rPr>
      </w:pPr>
    </w:p>
    <w:tbl>
      <w:tblPr>
        <w:tblW w:w="14460" w:type="dxa"/>
        <w:tblInd w:w="115" w:type="dxa"/>
        <w:tblLayout w:type="fixed"/>
        <w:tblCellMar>
          <w:left w:w="10" w:type="dxa"/>
          <w:right w:w="10" w:type="dxa"/>
        </w:tblCellMar>
        <w:tblLook w:val="04A0" w:firstRow="1" w:lastRow="0" w:firstColumn="1" w:lastColumn="0" w:noHBand="0" w:noVBand="1"/>
      </w:tblPr>
      <w:tblGrid>
        <w:gridCol w:w="562"/>
        <w:gridCol w:w="1422"/>
        <w:gridCol w:w="553"/>
        <w:gridCol w:w="429"/>
        <w:gridCol w:w="433"/>
        <w:gridCol w:w="409"/>
        <w:gridCol w:w="519"/>
        <w:gridCol w:w="520"/>
        <w:gridCol w:w="404"/>
        <w:gridCol w:w="433"/>
        <w:gridCol w:w="438"/>
        <w:gridCol w:w="433"/>
        <w:gridCol w:w="519"/>
        <w:gridCol w:w="519"/>
        <w:gridCol w:w="519"/>
        <w:gridCol w:w="519"/>
        <w:gridCol w:w="524"/>
        <w:gridCol w:w="433"/>
        <w:gridCol w:w="432"/>
        <w:gridCol w:w="518"/>
        <w:gridCol w:w="518"/>
        <w:gridCol w:w="432"/>
        <w:gridCol w:w="518"/>
        <w:gridCol w:w="523"/>
        <w:gridCol w:w="519"/>
        <w:gridCol w:w="562"/>
        <w:gridCol w:w="850"/>
      </w:tblGrid>
      <w:tr w:rsidR="00337D2B" w:rsidRPr="00D66EF7" w14:paraId="32E568A8" w14:textId="77777777">
        <w:trPr>
          <w:trHeight w:val="613"/>
        </w:trPr>
        <w:tc>
          <w:tcPr>
            <w:tcW w:w="14460" w:type="dxa"/>
            <w:gridSpan w:val="2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96571" w14:textId="77777777" w:rsidR="00337D2B" w:rsidRPr="00D66EF7" w:rsidRDefault="00C84B04">
            <w:pPr>
              <w:pStyle w:val="TableParagraph"/>
              <w:spacing w:before="141"/>
              <w:ind w:left="2772" w:right="2780"/>
              <w:jc w:val="center"/>
              <w:rPr>
                <w:sz w:val="20"/>
                <w:szCs w:val="20"/>
                <w:lang w:val="ru-RU"/>
              </w:rPr>
            </w:pPr>
            <w:r w:rsidRPr="00D66EF7">
              <w:rPr>
                <w:b/>
                <w:sz w:val="20"/>
                <w:szCs w:val="20"/>
                <w:lang w:val="ru-RU"/>
              </w:rPr>
              <w:t>РЕШЕЊЕ</w:t>
            </w:r>
            <w:r w:rsidRPr="00D66EF7">
              <w:rPr>
                <w:b/>
                <w:spacing w:val="-4"/>
                <w:sz w:val="20"/>
                <w:szCs w:val="20"/>
                <w:lang w:val="ru-RU"/>
              </w:rPr>
              <w:t xml:space="preserve"> </w:t>
            </w:r>
            <w:r w:rsidRPr="00D66EF7">
              <w:rPr>
                <w:b/>
                <w:sz w:val="20"/>
                <w:szCs w:val="20"/>
                <w:lang w:val="ru-RU"/>
              </w:rPr>
              <w:t>О</w:t>
            </w:r>
            <w:r w:rsidRPr="00D66EF7">
              <w:rPr>
                <w:b/>
                <w:spacing w:val="-5"/>
                <w:sz w:val="20"/>
                <w:szCs w:val="20"/>
                <w:lang w:val="ru-RU"/>
              </w:rPr>
              <w:t xml:space="preserve"> </w:t>
            </w:r>
            <w:r w:rsidRPr="00D66EF7">
              <w:rPr>
                <w:b/>
                <w:sz w:val="20"/>
                <w:szCs w:val="20"/>
                <w:lang w:val="ru-RU"/>
              </w:rPr>
              <w:t>СТРУКТУРИ</w:t>
            </w:r>
            <w:r w:rsidRPr="00D66EF7">
              <w:rPr>
                <w:b/>
                <w:spacing w:val="-5"/>
                <w:sz w:val="20"/>
                <w:szCs w:val="20"/>
                <w:lang w:val="ru-RU"/>
              </w:rPr>
              <w:t xml:space="preserve"> </w:t>
            </w:r>
            <w:r w:rsidRPr="00D66EF7">
              <w:rPr>
                <w:b/>
                <w:sz w:val="20"/>
                <w:szCs w:val="20"/>
                <w:lang w:val="ru-RU"/>
              </w:rPr>
              <w:t>РАДНЕ</w:t>
            </w:r>
            <w:r w:rsidRPr="00D66EF7">
              <w:rPr>
                <w:b/>
                <w:spacing w:val="-3"/>
                <w:sz w:val="20"/>
                <w:szCs w:val="20"/>
                <w:lang w:val="ru-RU"/>
              </w:rPr>
              <w:t xml:space="preserve"> </w:t>
            </w:r>
            <w:r w:rsidRPr="00D66EF7">
              <w:rPr>
                <w:b/>
                <w:sz w:val="20"/>
                <w:szCs w:val="20"/>
                <w:lang w:val="ru-RU"/>
              </w:rPr>
              <w:t>НЕДЕЉЕ</w:t>
            </w:r>
            <w:r w:rsidRPr="00D66EF7">
              <w:rPr>
                <w:b/>
                <w:spacing w:val="-4"/>
                <w:sz w:val="20"/>
                <w:szCs w:val="20"/>
                <w:lang w:val="ru-RU"/>
              </w:rPr>
              <w:t xml:space="preserve"> </w:t>
            </w:r>
            <w:r w:rsidRPr="00D66EF7">
              <w:rPr>
                <w:b/>
                <w:sz w:val="20"/>
                <w:szCs w:val="20"/>
                <w:lang w:val="ru-RU"/>
              </w:rPr>
              <w:t>ЗА</w:t>
            </w:r>
            <w:r w:rsidRPr="00D66EF7">
              <w:rPr>
                <w:b/>
                <w:spacing w:val="-4"/>
                <w:sz w:val="20"/>
                <w:szCs w:val="20"/>
                <w:lang w:val="ru-RU"/>
              </w:rPr>
              <w:t xml:space="preserve"> </w:t>
            </w:r>
            <w:r w:rsidRPr="00D66EF7">
              <w:rPr>
                <w:b/>
                <w:sz w:val="20"/>
                <w:szCs w:val="20"/>
                <w:lang w:val="ru-RU"/>
              </w:rPr>
              <w:t>ШКОЛСКУ</w:t>
            </w:r>
            <w:r w:rsidRPr="00D66EF7">
              <w:rPr>
                <w:b/>
                <w:spacing w:val="-2"/>
                <w:sz w:val="20"/>
                <w:szCs w:val="20"/>
                <w:lang w:val="ru-RU"/>
              </w:rPr>
              <w:t xml:space="preserve"> </w:t>
            </w:r>
            <w:r w:rsidRPr="00D66EF7">
              <w:rPr>
                <w:b/>
                <w:sz w:val="20"/>
                <w:szCs w:val="20"/>
                <w:lang w:val="ru-RU"/>
              </w:rPr>
              <w:t>202</w:t>
            </w:r>
            <w:r w:rsidRPr="00D66EF7">
              <w:rPr>
                <w:b/>
                <w:sz w:val="20"/>
                <w:szCs w:val="20"/>
                <w:lang w:val="sr-Cyrl-RS"/>
              </w:rPr>
              <w:t>3</w:t>
            </w:r>
            <w:r w:rsidRPr="00D66EF7">
              <w:rPr>
                <w:b/>
                <w:sz w:val="20"/>
                <w:szCs w:val="20"/>
                <w:lang w:val="ru-RU"/>
              </w:rPr>
              <w:t>/2</w:t>
            </w:r>
            <w:r w:rsidRPr="00D66EF7">
              <w:rPr>
                <w:b/>
                <w:sz w:val="20"/>
                <w:szCs w:val="20"/>
                <w:lang w:val="sr-Cyrl-RS"/>
              </w:rPr>
              <w:t>4</w:t>
            </w:r>
            <w:r w:rsidRPr="00D66EF7">
              <w:rPr>
                <w:b/>
                <w:sz w:val="20"/>
                <w:szCs w:val="20"/>
                <w:lang w:val="ru-RU"/>
              </w:rPr>
              <w:t>.</w:t>
            </w:r>
          </w:p>
        </w:tc>
      </w:tr>
      <w:tr w:rsidR="00337D2B" w:rsidRPr="00D66EF7" w14:paraId="0C0B8F82" w14:textId="77777777">
        <w:trPr>
          <w:trHeight w:val="432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CCF3F" w14:textId="77777777" w:rsidR="00337D2B" w:rsidRPr="00D66EF7" w:rsidRDefault="00337D2B">
            <w:pPr>
              <w:pStyle w:val="TableParagraph"/>
              <w:rPr>
                <w:b/>
                <w:sz w:val="20"/>
                <w:szCs w:val="20"/>
                <w:lang w:val="ru-RU"/>
              </w:rPr>
            </w:pPr>
          </w:p>
          <w:p w14:paraId="08D7720A" w14:textId="77777777" w:rsidR="00337D2B" w:rsidRPr="00D66EF7" w:rsidRDefault="00337D2B">
            <w:pPr>
              <w:pStyle w:val="TableParagraph"/>
              <w:rPr>
                <w:b/>
                <w:sz w:val="20"/>
                <w:szCs w:val="20"/>
                <w:lang w:val="ru-RU"/>
              </w:rPr>
            </w:pPr>
          </w:p>
          <w:p w14:paraId="4C3EAE6B" w14:textId="77777777" w:rsidR="00337D2B" w:rsidRPr="00D66EF7" w:rsidRDefault="00337D2B">
            <w:pPr>
              <w:pStyle w:val="TableParagraph"/>
              <w:rPr>
                <w:b/>
                <w:sz w:val="20"/>
                <w:szCs w:val="20"/>
                <w:lang w:val="ru-RU"/>
              </w:rPr>
            </w:pPr>
          </w:p>
          <w:p w14:paraId="1BB60EF9" w14:textId="77777777" w:rsidR="00337D2B" w:rsidRPr="00D66EF7" w:rsidRDefault="00337D2B">
            <w:pPr>
              <w:pStyle w:val="TableParagraph"/>
              <w:rPr>
                <w:b/>
                <w:sz w:val="20"/>
                <w:szCs w:val="20"/>
                <w:lang w:val="ru-RU"/>
              </w:rPr>
            </w:pPr>
          </w:p>
          <w:p w14:paraId="3269209A" w14:textId="77777777" w:rsidR="00337D2B" w:rsidRPr="00D66EF7" w:rsidRDefault="00337D2B">
            <w:pPr>
              <w:pStyle w:val="TableParagraph"/>
              <w:rPr>
                <w:b/>
                <w:sz w:val="20"/>
                <w:szCs w:val="20"/>
                <w:lang w:val="ru-RU"/>
              </w:rPr>
            </w:pPr>
          </w:p>
          <w:p w14:paraId="06148BFD" w14:textId="77777777" w:rsidR="00337D2B" w:rsidRPr="00D66EF7" w:rsidRDefault="00337D2B">
            <w:pPr>
              <w:pStyle w:val="TableParagraph"/>
              <w:rPr>
                <w:b/>
                <w:sz w:val="20"/>
                <w:szCs w:val="20"/>
                <w:lang w:val="ru-RU"/>
              </w:rPr>
            </w:pPr>
          </w:p>
          <w:p w14:paraId="5D4B2CCB" w14:textId="77777777" w:rsidR="00337D2B" w:rsidRPr="00D66EF7" w:rsidRDefault="00337D2B">
            <w:pPr>
              <w:pStyle w:val="TableParagraph"/>
              <w:spacing w:before="10"/>
              <w:rPr>
                <w:b/>
                <w:sz w:val="20"/>
                <w:szCs w:val="20"/>
                <w:lang w:val="ru-RU"/>
              </w:rPr>
            </w:pPr>
          </w:p>
          <w:p w14:paraId="28025751" w14:textId="77777777" w:rsidR="00337D2B" w:rsidRPr="00D66EF7" w:rsidRDefault="00C84B04">
            <w:pPr>
              <w:pStyle w:val="TableParagraph"/>
              <w:ind w:left="115" w:right="104" w:firstLine="9"/>
              <w:jc w:val="both"/>
              <w:rPr>
                <w:sz w:val="20"/>
                <w:szCs w:val="20"/>
              </w:rPr>
            </w:pPr>
            <w:r w:rsidRPr="00D66EF7">
              <w:rPr>
                <w:b/>
                <w:sz w:val="20"/>
                <w:szCs w:val="20"/>
              </w:rPr>
              <w:t>Ред</w:t>
            </w:r>
            <w:r w:rsidRPr="00D66EF7">
              <w:rPr>
                <w:b/>
                <w:spacing w:val="-48"/>
                <w:sz w:val="20"/>
                <w:szCs w:val="20"/>
              </w:rPr>
              <w:t xml:space="preserve"> </w:t>
            </w:r>
            <w:r w:rsidRPr="00D66EF7">
              <w:rPr>
                <w:b/>
                <w:sz w:val="20"/>
                <w:szCs w:val="20"/>
              </w:rPr>
              <w:t>ниб</w:t>
            </w:r>
            <w:r w:rsidRPr="00D66EF7">
              <w:rPr>
                <w:b/>
                <w:spacing w:val="-48"/>
                <w:sz w:val="20"/>
                <w:szCs w:val="20"/>
              </w:rPr>
              <w:t xml:space="preserve"> </w:t>
            </w:r>
            <w:r w:rsidRPr="00D66EF7">
              <w:rPr>
                <w:b/>
                <w:sz w:val="20"/>
                <w:szCs w:val="20"/>
              </w:rPr>
              <w:t>рој</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C83A8" w14:textId="77777777" w:rsidR="00337D2B" w:rsidRPr="00D66EF7" w:rsidRDefault="00337D2B">
            <w:pPr>
              <w:pStyle w:val="TableParagraph"/>
              <w:rPr>
                <w:b/>
                <w:sz w:val="20"/>
                <w:szCs w:val="20"/>
              </w:rPr>
            </w:pPr>
          </w:p>
          <w:p w14:paraId="32B3BDF1" w14:textId="77777777" w:rsidR="00337D2B" w:rsidRPr="00D66EF7" w:rsidRDefault="00337D2B">
            <w:pPr>
              <w:pStyle w:val="TableParagraph"/>
              <w:rPr>
                <w:b/>
                <w:sz w:val="20"/>
                <w:szCs w:val="20"/>
              </w:rPr>
            </w:pPr>
          </w:p>
          <w:p w14:paraId="348A8E68" w14:textId="77777777" w:rsidR="00337D2B" w:rsidRPr="00D66EF7" w:rsidRDefault="00337D2B">
            <w:pPr>
              <w:pStyle w:val="TableParagraph"/>
              <w:rPr>
                <w:b/>
                <w:sz w:val="20"/>
                <w:szCs w:val="20"/>
              </w:rPr>
            </w:pPr>
          </w:p>
          <w:p w14:paraId="42860D0A" w14:textId="77777777" w:rsidR="00337D2B" w:rsidRPr="00D66EF7" w:rsidRDefault="00337D2B">
            <w:pPr>
              <w:pStyle w:val="TableParagraph"/>
              <w:rPr>
                <w:b/>
                <w:sz w:val="20"/>
                <w:szCs w:val="20"/>
              </w:rPr>
            </w:pPr>
          </w:p>
          <w:p w14:paraId="2BAF09A2" w14:textId="77777777" w:rsidR="00337D2B" w:rsidRPr="00D66EF7" w:rsidRDefault="00337D2B">
            <w:pPr>
              <w:pStyle w:val="TableParagraph"/>
              <w:rPr>
                <w:b/>
                <w:sz w:val="20"/>
                <w:szCs w:val="20"/>
              </w:rPr>
            </w:pPr>
          </w:p>
          <w:p w14:paraId="75114CE3" w14:textId="77777777" w:rsidR="00337D2B" w:rsidRPr="00D66EF7" w:rsidRDefault="00337D2B">
            <w:pPr>
              <w:pStyle w:val="TableParagraph"/>
              <w:rPr>
                <w:b/>
                <w:sz w:val="20"/>
                <w:szCs w:val="20"/>
              </w:rPr>
            </w:pPr>
          </w:p>
          <w:p w14:paraId="33BF93C8" w14:textId="77777777" w:rsidR="00337D2B" w:rsidRPr="00D66EF7" w:rsidRDefault="00337D2B">
            <w:pPr>
              <w:pStyle w:val="TableParagraph"/>
              <w:rPr>
                <w:b/>
                <w:sz w:val="20"/>
                <w:szCs w:val="20"/>
              </w:rPr>
            </w:pPr>
          </w:p>
          <w:p w14:paraId="5795281C" w14:textId="77777777" w:rsidR="00337D2B" w:rsidRPr="00D66EF7" w:rsidRDefault="00C84B04">
            <w:pPr>
              <w:pStyle w:val="TableParagraph"/>
              <w:spacing w:before="160"/>
              <w:ind w:left="340" w:right="316" w:firstLine="96"/>
              <w:rPr>
                <w:sz w:val="20"/>
                <w:szCs w:val="20"/>
              </w:rPr>
            </w:pPr>
            <w:r w:rsidRPr="00D66EF7">
              <w:rPr>
                <w:b/>
                <w:sz w:val="20"/>
                <w:szCs w:val="20"/>
              </w:rPr>
              <w:t>Име</w:t>
            </w:r>
            <w:r w:rsidRPr="00D66EF7">
              <w:rPr>
                <w:b/>
                <w:spacing w:val="4"/>
                <w:sz w:val="20"/>
                <w:szCs w:val="20"/>
              </w:rPr>
              <w:t xml:space="preserve"> </w:t>
            </w:r>
            <w:r w:rsidRPr="00D66EF7">
              <w:rPr>
                <w:b/>
                <w:sz w:val="20"/>
                <w:szCs w:val="20"/>
              </w:rPr>
              <w:t>и</w:t>
            </w:r>
            <w:r w:rsidRPr="00D66EF7">
              <w:rPr>
                <w:b/>
                <w:spacing w:val="1"/>
                <w:sz w:val="20"/>
                <w:szCs w:val="20"/>
              </w:rPr>
              <w:t xml:space="preserve"> </w:t>
            </w:r>
            <w:r w:rsidRPr="00D66EF7">
              <w:rPr>
                <w:b/>
                <w:sz w:val="20"/>
                <w:szCs w:val="20"/>
              </w:rPr>
              <w:t>презиме</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030ACD1" w14:textId="77777777" w:rsidR="00337D2B" w:rsidRPr="00D66EF7" w:rsidRDefault="00337D2B">
            <w:pPr>
              <w:pStyle w:val="TableParagraph"/>
              <w:spacing w:before="3"/>
              <w:rPr>
                <w:b/>
                <w:sz w:val="20"/>
                <w:szCs w:val="20"/>
              </w:rPr>
            </w:pPr>
          </w:p>
          <w:p w14:paraId="36627DF5" w14:textId="77777777" w:rsidR="00337D2B" w:rsidRPr="00D66EF7" w:rsidRDefault="00C84B04">
            <w:pPr>
              <w:pStyle w:val="TableParagraph"/>
              <w:ind w:left="-1"/>
              <w:rPr>
                <w:b/>
                <w:sz w:val="20"/>
                <w:szCs w:val="20"/>
              </w:rPr>
            </w:pPr>
            <w:r w:rsidRPr="00D66EF7">
              <w:rPr>
                <w:b/>
                <w:sz w:val="20"/>
                <w:szCs w:val="20"/>
              </w:rPr>
              <w:t>Часовиобавезнихпредмета</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B86E409" w14:textId="77777777" w:rsidR="00337D2B" w:rsidRPr="00D66EF7" w:rsidRDefault="00C84B04">
            <w:pPr>
              <w:pStyle w:val="TableParagraph"/>
              <w:spacing w:before="147"/>
              <w:ind w:left="-1"/>
              <w:rPr>
                <w:b/>
                <w:sz w:val="20"/>
                <w:szCs w:val="20"/>
              </w:rPr>
            </w:pPr>
            <w:r w:rsidRPr="00D66EF7">
              <w:rPr>
                <w:b/>
                <w:sz w:val="20"/>
                <w:szCs w:val="20"/>
              </w:rPr>
              <w:t>Писменизадаци</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0E72AC7" w14:textId="77777777" w:rsidR="00337D2B" w:rsidRPr="00D66EF7" w:rsidRDefault="00C84B04">
            <w:pPr>
              <w:pStyle w:val="TableParagraph"/>
              <w:spacing w:before="145"/>
              <w:ind w:left="-1"/>
              <w:rPr>
                <w:sz w:val="20"/>
                <w:szCs w:val="20"/>
                <w:lang w:val="ru-RU"/>
              </w:rPr>
            </w:pPr>
            <w:r w:rsidRPr="00D66EF7">
              <w:rPr>
                <w:b/>
                <w:sz w:val="20"/>
                <w:szCs w:val="20"/>
                <w:lang w:val="ru-RU"/>
              </w:rPr>
              <w:t>Часодељ.старешине и</w:t>
            </w:r>
            <w:r w:rsidRPr="00D66EF7">
              <w:rPr>
                <w:b/>
                <w:spacing w:val="-8"/>
                <w:sz w:val="20"/>
                <w:szCs w:val="20"/>
                <w:lang w:val="ru-RU"/>
              </w:rPr>
              <w:t xml:space="preserve"> </w:t>
            </w:r>
            <w:r w:rsidRPr="00D66EF7">
              <w:rPr>
                <w:b/>
                <w:sz w:val="20"/>
                <w:szCs w:val="20"/>
                <w:lang w:val="ru-RU"/>
              </w:rPr>
              <w:t>одељ.заједн.</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F60D15C" w14:textId="77777777" w:rsidR="00337D2B" w:rsidRPr="00D66EF7" w:rsidRDefault="00C84B04">
            <w:pPr>
              <w:pStyle w:val="TableParagraph"/>
              <w:spacing w:before="135"/>
              <w:ind w:left="-1"/>
              <w:rPr>
                <w:b/>
                <w:sz w:val="20"/>
                <w:szCs w:val="20"/>
              </w:rPr>
            </w:pPr>
            <w:r w:rsidRPr="00D66EF7">
              <w:rPr>
                <w:b/>
                <w:sz w:val="20"/>
                <w:szCs w:val="20"/>
              </w:rPr>
              <w:t>Изборнипрограми</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04C91B1" w14:textId="77777777" w:rsidR="00337D2B" w:rsidRPr="00D66EF7" w:rsidRDefault="00C84B04">
            <w:pPr>
              <w:pStyle w:val="TableParagraph"/>
              <w:spacing w:before="187"/>
              <w:ind w:left="-1"/>
              <w:rPr>
                <w:b/>
                <w:sz w:val="20"/>
                <w:szCs w:val="20"/>
              </w:rPr>
            </w:pPr>
            <w:r w:rsidRPr="00D66EF7">
              <w:rPr>
                <w:b/>
                <w:sz w:val="20"/>
                <w:szCs w:val="20"/>
              </w:rPr>
              <w:t>Додатнанастава</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47DD506" w14:textId="77777777" w:rsidR="00337D2B" w:rsidRPr="00D66EF7" w:rsidRDefault="00C84B04">
            <w:pPr>
              <w:pStyle w:val="TableParagraph"/>
              <w:spacing w:before="187"/>
              <w:ind w:left="-1"/>
              <w:rPr>
                <w:b/>
                <w:sz w:val="20"/>
                <w:szCs w:val="20"/>
              </w:rPr>
            </w:pPr>
            <w:r w:rsidRPr="00D66EF7">
              <w:rPr>
                <w:b/>
                <w:sz w:val="20"/>
                <w:szCs w:val="20"/>
              </w:rPr>
              <w:t>Допунсанастава</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A61F09E" w14:textId="77777777" w:rsidR="00337D2B" w:rsidRPr="00D66EF7" w:rsidRDefault="00C84B04">
            <w:pPr>
              <w:pStyle w:val="TableParagraph"/>
              <w:spacing w:before="127"/>
              <w:ind w:left="-1"/>
              <w:rPr>
                <w:sz w:val="20"/>
                <w:szCs w:val="20"/>
                <w:lang w:val="ru-RU"/>
              </w:rPr>
            </w:pPr>
            <w:r w:rsidRPr="00D66EF7">
              <w:rPr>
                <w:b/>
                <w:sz w:val="20"/>
                <w:szCs w:val="20"/>
                <w:lang w:val="ru-RU"/>
              </w:rPr>
              <w:t>Припр.радзаразр.</w:t>
            </w:r>
            <w:r w:rsidRPr="00D66EF7">
              <w:rPr>
                <w:b/>
                <w:spacing w:val="1"/>
                <w:sz w:val="20"/>
                <w:szCs w:val="20"/>
                <w:lang w:val="ru-RU"/>
              </w:rPr>
              <w:t xml:space="preserve"> </w:t>
            </w:r>
            <w:r w:rsidRPr="00D66EF7">
              <w:rPr>
                <w:b/>
                <w:sz w:val="20"/>
                <w:szCs w:val="20"/>
                <w:lang w:val="ru-RU"/>
              </w:rPr>
              <w:t>и</w:t>
            </w:r>
            <w:r w:rsidRPr="00D66EF7">
              <w:rPr>
                <w:b/>
                <w:spacing w:val="-6"/>
                <w:sz w:val="20"/>
                <w:szCs w:val="20"/>
                <w:lang w:val="ru-RU"/>
              </w:rPr>
              <w:t xml:space="preserve"> </w:t>
            </w:r>
            <w:r w:rsidRPr="00D66EF7">
              <w:rPr>
                <w:b/>
                <w:sz w:val="20"/>
                <w:szCs w:val="20"/>
                <w:lang w:val="ru-RU"/>
              </w:rPr>
              <w:t>попр.</w:t>
            </w:r>
            <w:r w:rsidRPr="00D66EF7">
              <w:rPr>
                <w:b/>
                <w:spacing w:val="-1"/>
                <w:sz w:val="20"/>
                <w:szCs w:val="20"/>
                <w:lang w:val="ru-RU"/>
              </w:rPr>
              <w:t xml:space="preserve"> </w:t>
            </w:r>
            <w:r w:rsidRPr="00D66EF7">
              <w:rPr>
                <w:b/>
                <w:sz w:val="20"/>
                <w:szCs w:val="20"/>
                <w:lang w:val="ru-RU"/>
              </w:rPr>
              <w:t>Испите</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A58B066" w14:textId="77777777" w:rsidR="00337D2B" w:rsidRPr="00D66EF7" w:rsidRDefault="00C84B04">
            <w:pPr>
              <w:pStyle w:val="TableParagraph"/>
              <w:spacing w:before="141"/>
              <w:ind w:left="-1"/>
              <w:rPr>
                <w:b/>
                <w:sz w:val="20"/>
                <w:szCs w:val="20"/>
              </w:rPr>
            </w:pPr>
            <w:r w:rsidRPr="00D66EF7">
              <w:rPr>
                <w:b/>
                <w:sz w:val="20"/>
                <w:szCs w:val="20"/>
              </w:rPr>
              <w:t>Припремазаматурскииспит</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77424A8" w14:textId="77777777" w:rsidR="00337D2B" w:rsidRPr="00D66EF7" w:rsidRDefault="00C84B04">
            <w:pPr>
              <w:pStyle w:val="TableParagraph"/>
              <w:spacing w:before="145"/>
              <w:ind w:left="-1"/>
              <w:rPr>
                <w:sz w:val="20"/>
                <w:szCs w:val="20"/>
              </w:rPr>
            </w:pPr>
            <w:r w:rsidRPr="00D66EF7">
              <w:rPr>
                <w:b/>
                <w:sz w:val="20"/>
                <w:szCs w:val="20"/>
              </w:rPr>
              <w:t>Припремни</w:t>
            </w:r>
            <w:r w:rsidRPr="00D66EF7">
              <w:rPr>
                <w:b/>
                <w:spacing w:val="-6"/>
                <w:sz w:val="20"/>
                <w:szCs w:val="20"/>
              </w:rPr>
              <w:t xml:space="preserve"> </w:t>
            </w:r>
            <w:r w:rsidRPr="00D66EF7">
              <w:rPr>
                <w:b/>
                <w:sz w:val="20"/>
                <w:szCs w:val="20"/>
              </w:rPr>
              <w:t>и</w:t>
            </w:r>
            <w:r w:rsidRPr="00D66EF7">
              <w:rPr>
                <w:b/>
                <w:spacing w:val="-5"/>
                <w:sz w:val="20"/>
                <w:szCs w:val="20"/>
              </w:rPr>
              <w:t xml:space="preserve"> </w:t>
            </w:r>
            <w:r w:rsidRPr="00D66EF7">
              <w:rPr>
                <w:b/>
                <w:sz w:val="20"/>
                <w:szCs w:val="20"/>
              </w:rPr>
              <w:t>друштвено-кориснирад</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DAEEE36" w14:textId="77777777" w:rsidR="00337D2B" w:rsidRPr="00D66EF7" w:rsidRDefault="00C84B04">
            <w:pPr>
              <w:pStyle w:val="TableParagraph"/>
              <w:spacing w:before="139"/>
              <w:ind w:left="-1"/>
              <w:rPr>
                <w:b/>
                <w:sz w:val="20"/>
                <w:szCs w:val="20"/>
              </w:rPr>
            </w:pPr>
            <w:r w:rsidRPr="00D66EF7">
              <w:rPr>
                <w:b/>
                <w:sz w:val="20"/>
                <w:szCs w:val="20"/>
              </w:rPr>
              <w:t>Секције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AF57BC4" w14:textId="77777777" w:rsidR="00337D2B" w:rsidRPr="00D66EF7" w:rsidRDefault="00C84B04">
            <w:pPr>
              <w:pStyle w:val="TableParagraph"/>
              <w:spacing w:before="181"/>
              <w:ind w:left="-1"/>
              <w:rPr>
                <w:b/>
                <w:sz w:val="20"/>
                <w:szCs w:val="20"/>
              </w:rPr>
            </w:pPr>
            <w:r w:rsidRPr="00D66EF7">
              <w:rPr>
                <w:b/>
                <w:sz w:val="20"/>
                <w:szCs w:val="20"/>
              </w:rPr>
              <w:t>Подршкаученицимапрековебалата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699C221" w14:textId="77777777" w:rsidR="00337D2B" w:rsidRPr="00D66EF7" w:rsidRDefault="00C84B04">
            <w:pPr>
              <w:pStyle w:val="TableParagraph"/>
              <w:spacing w:before="172"/>
              <w:ind w:left="-1"/>
              <w:rPr>
                <w:b/>
                <w:i/>
                <w:sz w:val="20"/>
                <w:szCs w:val="20"/>
              </w:rPr>
            </w:pPr>
            <w:r w:rsidRPr="00D66EF7">
              <w:rPr>
                <w:b/>
                <w:i/>
                <w:sz w:val="20"/>
                <w:szCs w:val="20"/>
              </w:rPr>
              <w:t>Укупнонепосреднирадсаученицима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63B9411B" w14:textId="77777777" w:rsidR="00337D2B" w:rsidRPr="00D66EF7" w:rsidRDefault="00C84B04">
            <w:pPr>
              <w:pStyle w:val="TableParagraph"/>
              <w:spacing w:before="181"/>
              <w:ind w:left="-1"/>
              <w:rPr>
                <w:b/>
                <w:sz w:val="20"/>
                <w:szCs w:val="20"/>
              </w:rPr>
            </w:pPr>
            <w:r w:rsidRPr="00D66EF7">
              <w:rPr>
                <w:b/>
                <w:sz w:val="20"/>
                <w:szCs w:val="20"/>
              </w:rPr>
              <w:t>Припремањенаставе</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5038FD6" w14:textId="77777777" w:rsidR="00337D2B" w:rsidRPr="00D66EF7" w:rsidRDefault="00C84B04">
            <w:pPr>
              <w:pStyle w:val="TableParagraph"/>
              <w:spacing w:before="185"/>
              <w:ind w:left="-1"/>
              <w:rPr>
                <w:sz w:val="20"/>
                <w:szCs w:val="20"/>
              </w:rPr>
            </w:pPr>
            <w:r w:rsidRPr="00D66EF7">
              <w:rPr>
                <w:b/>
                <w:sz w:val="20"/>
                <w:szCs w:val="20"/>
              </w:rPr>
              <w:t>Сарадњасародит.</w:t>
            </w:r>
            <w:r w:rsidRPr="00D66EF7">
              <w:rPr>
                <w:b/>
                <w:spacing w:val="-4"/>
                <w:sz w:val="20"/>
                <w:szCs w:val="20"/>
              </w:rPr>
              <w:t xml:space="preserve"> </w:t>
            </w:r>
            <w:r w:rsidRPr="00D66EF7">
              <w:rPr>
                <w:b/>
                <w:sz w:val="20"/>
                <w:szCs w:val="20"/>
              </w:rPr>
              <w:t>И</w:t>
            </w:r>
            <w:r w:rsidRPr="00D66EF7">
              <w:rPr>
                <w:b/>
                <w:spacing w:val="1"/>
                <w:sz w:val="20"/>
                <w:szCs w:val="20"/>
              </w:rPr>
              <w:t xml:space="preserve"> </w:t>
            </w:r>
            <w:r w:rsidRPr="00D66EF7">
              <w:rPr>
                <w:b/>
                <w:sz w:val="20"/>
                <w:szCs w:val="20"/>
              </w:rPr>
              <w:t>педаг.</w:t>
            </w:r>
            <w:r w:rsidRPr="00D66EF7">
              <w:rPr>
                <w:b/>
                <w:spacing w:val="-3"/>
                <w:sz w:val="20"/>
                <w:szCs w:val="20"/>
              </w:rPr>
              <w:t xml:space="preserve"> </w:t>
            </w:r>
            <w:r w:rsidRPr="00D66EF7">
              <w:rPr>
                <w:b/>
                <w:sz w:val="20"/>
                <w:szCs w:val="20"/>
              </w:rPr>
              <w:t>Документ.</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4B1D538" w14:textId="77777777" w:rsidR="00337D2B" w:rsidRPr="00D66EF7" w:rsidRDefault="00C84B04">
            <w:pPr>
              <w:pStyle w:val="TableParagraph"/>
              <w:spacing w:before="184"/>
              <w:ind w:left="-1"/>
              <w:rPr>
                <w:sz w:val="20"/>
                <w:szCs w:val="20"/>
              </w:rPr>
            </w:pPr>
            <w:r w:rsidRPr="00D66EF7">
              <w:rPr>
                <w:b/>
                <w:sz w:val="20"/>
                <w:szCs w:val="20"/>
              </w:rPr>
              <w:t>Руковођењекабинетом</w:t>
            </w:r>
            <w:r w:rsidRPr="00D66EF7">
              <w:rPr>
                <w:b/>
                <w:spacing w:val="46"/>
                <w:sz w:val="20"/>
                <w:szCs w:val="20"/>
              </w:rPr>
              <w:t xml:space="preserve"> </w:t>
            </w:r>
            <w:r w:rsidRPr="00D66EF7">
              <w:rPr>
                <w:b/>
                <w:sz w:val="20"/>
                <w:szCs w:val="20"/>
              </w:rPr>
              <w:t>(лабораторијом)</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54D7BF8" w14:textId="77777777" w:rsidR="00337D2B" w:rsidRPr="00D66EF7" w:rsidRDefault="00C84B04">
            <w:pPr>
              <w:pStyle w:val="TableParagraph"/>
              <w:spacing w:before="136"/>
              <w:ind w:left="-1"/>
              <w:rPr>
                <w:sz w:val="20"/>
                <w:szCs w:val="20"/>
              </w:rPr>
            </w:pPr>
            <w:r w:rsidRPr="00D66EF7">
              <w:rPr>
                <w:b/>
                <w:sz w:val="20"/>
                <w:szCs w:val="20"/>
              </w:rPr>
              <w:t>Руковођењеструч.</w:t>
            </w:r>
            <w:r w:rsidRPr="00D66EF7">
              <w:rPr>
                <w:b/>
                <w:spacing w:val="-2"/>
                <w:sz w:val="20"/>
                <w:szCs w:val="20"/>
              </w:rPr>
              <w:t xml:space="preserve"> </w:t>
            </w:r>
            <w:r w:rsidRPr="00D66EF7">
              <w:rPr>
                <w:b/>
                <w:sz w:val="20"/>
                <w:szCs w:val="20"/>
              </w:rPr>
              <w:t>Већем</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78999C87" w14:textId="77777777" w:rsidR="00337D2B" w:rsidRPr="00D66EF7" w:rsidRDefault="00C84B04">
            <w:pPr>
              <w:pStyle w:val="TableParagraph"/>
              <w:spacing w:before="135"/>
              <w:ind w:left="-1"/>
              <w:rPr>
                <w:b/>
                <w:sz w:val="20"/>
                <w:szCs w:val="20"/>
              </w:rPr>
            </w:pPr>
            <w:r w:rsidRPr="00D66EF7">
              <w:rPr>
                <w:b/>
                <w:sz w:val="20"/>
                <w:szCs w:val="20"/>
              </w:rPr>
              <w:t>Припремазатакмичења</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3816D32A" w14:textId="77777777" w:rsidR="00337D2B" w:rsidRPr="00D66EF7" w:rsidRDefault="00C84B04">
            <w:pPr>
              <w:pStyle w:val="TableParagraph"/>
              <w:spacing w:before="178"/>
              <w:ind w:left="-1"/>
              <w:rPr>
                <w:sz w:val="20"/>
                <w:szCs w:val="20"/>
                <w:lang w:val="ru-RU"/>
              </w:rPr>
            </w:pPr>
            <w:r w:rsidRPr="00D66EF7">
              <w:rPr>
                <w:b/>
                <w:sz w:val="20"/>
                <w:szCs w:val="20"/>
                <w:lang w:val="ru-RU"/>
              </w:rPr>
              <w:t>Рад</w:t>
            </w:r>
            <w:r w:rsidRPr="00D66EF7">
              <w:rPr>
                <w:b/>
                <w:spacing w:val="-1"/>
                <w:sz w:val="20"/>
                <w:szCs w:val="20"/>
                <w:lang w:val="ru-RU"/>
              </w:rPr>
              <w:t xml:space="preserve"> </w:t>
            </w:r>
            <w:r w:rsidRPr="00D66EF7">
              <w:rPr>
                <w:b/>
                <w:sz w:val="20"/>
                <w:szCs w:val="20"/>
                <w:lang w:val="ru-RU"/>
              </w:rPr>
              <w:t>у</w:t>
            </w:r>
            <w:r w:rsidRPr="00D66EF7">
              <w:rPr>
                <w:b/>
                <w:spacing w:val="-4"/>
                <w:sz w:val="20"/>
                <w:szCs w:val="20"/>
                <w:lang w:val="ru-RU"/>
              </w:rPr>
              <w:t xml:space="preserve"> </w:t>
            </w:r>
            <w:r w:rsidRPr="00D66EF7">
              <w:rPr>
                <w:b/>
                <w:sz w:val="20"/>
                <w:szCs w:val="20"/>
                <w:lang w:val="ru-RU"/>
              </w:rPr>
              <w:t>стручнимвећима,</w:t>
            </w:r>
            <w:r w:rsidRPr="00D66EF7">
              <w:rPr>
                <w:b/>
                <w:spacing w:val="-1"/>
                <w:sz w:val="20"/>
                <w:szCs w:val="20"/>
                <w:lang w:val="ru-RU"/>
              </w:rPr>
              <w:t xml:space="preserve"> </w:t>
            </w:r>
            <w:r w:rsidRPr="00D66EF7">
              <w:rPr>
                <w:b/>
                <w:sz w:val="20"/>
                <w:szCs w:val="20"/>
                <w:lang w:val="ru-RU"/>
              </w:rPr>
              <w:t>активима</w:t>
            </w:r>
            <w:r w:rsidRPr="00D66EF7">
              <w:rPr>
                <w:b/>
                <w:spacing w:val="-4"/>
                <w:sz w:val="20"/>
                <w:szCs w:val="20"/>
                <w:lang w:val="ru-RU"/>
              </w:rPr>
              <w:t xml:space="preserve"> </w:t>
            </w:r>
            <w:r w:rsidRPr="00D66EF7">
              <w:rPr>
                <w:b/>
                <w:sz w:val="20"/>
                <w:szCs w:val="20"/>
                <w:lang w:val="ru-RU"/>
              </w:rPr>
              <w:t>и</w:t>
            </w:r>
            <w:r w:rsidRPr="00D66EF7">
              <w:rPr>
                <w:b/>
                <w:spacing w:val="-5"/>
                <w:sz w:val="20"/>
                <w:szCs w:val="20"/>
                <w:lang w:val="ru-RU"/>
              </w:rPr>
              <w:t xml:space="preserve"> </w:t>
            </w:r>
            <w:r w:rsidRPr="00D66EF7">
              <w:rPr>
                <w:b/>
                <w:sz w:val="20"/>
                <w:szCs w:val="20"/>
                <w:lang w:val="ru-RU"/>
              </w:rPr>
              <w:t>тимовима</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EAFD04B" w14:textId="77777777" w:rsidR="00337D2B" w:rsidRPr="00D66EF7" w:rsidRDefault="00C84B04">
            <w:pPr>
              <w:pStyle w:val="TableParagraph"/>
              <w:spacing w:before="179"/>
              <w:ind w:left="-1"/>
              <w:rPr>
                <w:b/>
                <w:sz w:val="20"/>
                <w:szCs w:val="20"/>
              </w:rPr>
            </w:pPr>
            <w:r w:rsidRPr="00D66EF7">
              <w:rPr>
                <w:b/>
                <w:sz w:val="20"/>
                <w:szCs w:val="20"/>
              </w:rPr>
              <w:t>Стручноусавршавање</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19D6A584" w14:textId="77777777" w:rsidR="00337D2B" w:rsidRPr="00D66EF7" w:rsidRDefault="00C84B04">
            <w:pPr>
              <w:pStyle w:val="TableParagraph"/>
              <w:spacing w:before="136"/>
              <w:ind w:left="-1"/>
              <w:rPr>
                <w:b/>
                <w:sz w:val="20"/>
                <w:szCs w:val="20"/>
              </w:rPr>
            </w:pPr>
            <w:r w:rsidRPr="00D66EF7">
              <w:rPr>
                <w:b/>
                <w:sz w:val="20"/>
                <w:szCs w:val="20"/>
              </w:rPr>
              <w:t>Менторскирад</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5A986B61" w14:textId="77777777" w:rsidR="00337D2B" w:rsidRPr="00D66EF7" w:rsidRDefault="00C84B04">
            <w:pPr>
              <w:pStyle w:val="TableParagraph"/>
              <w:spacing w:before="179"/>
              <w:ind w:left="-1"/>
              <w:rPr>
                <w:b/>
                <w:sz w:val="20"/>
                <w:szCs w:val="20"/>
              </w:rPr>
            </w:pPr>
            <w:r w:rsidRPr="00D66EF7">
              <w:rPr>
                <w:b/>
                <w:sz w:val="20"/>
                <w:szCs w:val="20"/>
              </w:rPr>
              <w:t>Дежурство</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45C4B72" w14:textId="77777777" w:rsidR="00337D2B" w:rsidRPr="00D66EF7" w:rsidRDefault="00C84B04">
            <w:pPr>
              <w:pStyle w:val="TableParagraph"/>
              <w:spacing w:before="185"/>
              <w:ind w:left="-1"/>
              <w:rPr>
                <w:b/>
                <w:sz w:val="20"/>
                <w:szCs w:val="20"/>
              </w:rPr>
            </w:pPr>
            <w:r w:rsidRPr="00D66EF7">
              <w:rPr>
                <w:b/>
                <w:sz w:val="20"/>
                <w:szCs w:val="20"/>
              </w:rPr>
              <w:t>Осталипословипоналогудиректора</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3C71AC7" w14:textId="77777777" w:rsidR="00337D2B" w:rsidRPr="00D66EF7" w:rsidRDefault="00C84B04">
            <w:pPr>
              <w:pStyle w:val="TableParagraph"/>
              <w:spacing w:before="181"/>
              <w:ind w:left="-1"/>
              <w:rPr>
                <w:b/>
                <w:sz w:val="20"/>
                <w:szCs w:val="20"/>
              </w:rPr>
            </w:pPr>
            <w:r w:rsidRPr="00D66EF7">
              <w:rPr>
                <w:b/>
                <w:sz w:val="20"/>
                <w:szCs w:val="20"/>
              </w:rPr>
              <w:t>Укупнопоср. Рад</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085AE6EA" w14:textId="77777777" w:rsidR="00337D2B" w:rsidRPr="00D66EF7" w:rsidRDefault="00C84B04">
            <w:pPr>
              <w:pStyle w:val="TableParagraph"/>
              <w:spacing w:before="131"/>
              <w:ind w:left="-1" w:right="427"/>
              <w:rPr>
                <w:sz w:val="20"/>
                <w:szCs w:val="20"/>
                <w:lang w:val="ru-RU"/>
              </w:rPr>
            </w:pPr>
            <w:r w:rsidRPr="00D66EF7">
              <w:rPr>
                <w:i/>
                <w:sz w:val="20"/>
                <w:szCs w:val="20"/>
                <w:lang w:val="ru-RU"/>
              </w:rPr>
              <w:t>УКУПАН</w:t>
            </w:r>
            <w:r w:rsidRPr="00D66EF7">
              <w:rPr>
                <w:i/>
                <w:spacing w:val="-1"/>
                <w:sz w:val="20"/>
                <w:szCs w:val="20"/>
                <w:lang w:val="ru-RU"/>
              </w:rPr>
              <w:t xml:space="preserve"> </w:t>
            </w:r>
            <w:r w:rsidRPr="00D66EF7">
              <w:rPr>
                <w:i/>
                <w:sz w:val="20"/>
                <w:szCs w:val="20"/>
                <w:lang w:val="ru-RU"/>
              </w:rPr>
              <w:t>БРОЈ</w:t>
            </w:r>
            <w:r w:rsidRPr="00D66EF7">
              <w:rPr>
                <w:i/>
                <w:spacing w:val="-4"/>
                <w:sz w:val="20"/>
                <w:szCs w:val="20"/>
                <w:lang w:val="ru-RU"/>
              </w:rPr>
              <w:t xml:space="preserve"> </w:t>
            </w:r>
            <w:r w:rsidRPr="00D66EF7">
              <w:rPr>
                <w:i/>
                <w:sz w:val="20"/>
                <w:szCs w:val="20"/>
                <w:lang w:val="ru-RU"/>
              </w:rPr>
              <w:t>ЧАСОВА</w:t>
            </w:r>
            <w:r w:rsidRPr="00D66EF7">
              <w:rPr>
                <w:i/>
                <w:spacing w:val="-2"/>
                <w:sz w:val="20"/>
                <w:szCs w:val="20"/>
                <w:lang w:val="ru-RU"/>
              </w:rPr>
              <w:t xml:space="preserve"> </w:t>
            </w:r>
            <w:r w:rsidRPr="00D66EF7">
              <w:rPr>
                <w:i/>
                <w:sz w:val="20"/>
                <w:szCs w:val="20"/>
                <w:lang w:val="ru-RU"/>
              </w:rPr>
              <w:t>СВИХ</w:t>
            </w:r>
            <w:r w:rsidRPr="00D66EF7">
              <w:rPr>
                <w:i/>
                <w:spacing w:val="-6"/>
                <w:sz w:val="20"/>
                <w:szCs w:val="20"/>
                <w:lang w:val="ru-RU"/>
              </w:rPr>
              <w:t xml:space="preserve"> </w:t>
            </w:r>
            <w:r w:rsidRPr="00D66EF7">
              <w:rPr>
                <w:i/>
                <w:sz w:val="20"/>
                <w:szCs w:val="20"/>
                <w:lang w:val="ru-RU"/>
              </w:rPr>
              <w:t>ОБЛИКА</w:t>
            </w:r>
            <w:r w:rsidRPr="00D66EF7">
              <w:rPr>
                <w:i/>
                <w:spacing w:val="-5"/>
                <w:sz w:val="20"/>
                <w:szCs w:val="20"/>
                <w:lang w:val="ru-RU"/>
              </w:rPr>
              <w:t xml:space="preserve"> </w:t>
            </w:r>
            <w:r w:rsidRPr="00D66EF7">
              <w:rPr>
                <w:i/>
                <w:sz w:val="20"/>
                <w:szCs w:val="20"/>
                <w:lang w:val="ru-RU"/>
              </w:rPr>
              <w:t>ОБРАЗОВНО-</w:t>
            </w:r>
            <w:r w:rsidRPr="00D66EF7">
              <w:rPr>
                <w:i/>
                <w:spacing w:val="-37"/>
                <w:sz w:val="20"/>
                <w:szCs w:val="20"/>
                <w:lang w:val="ru-RU"/>
              </w:rPr>
              <w:t xml:space="preserve"> </w:t>
            </w:r>
            <w:r w:rsidRPr="00D66EF7">
              <w:rPr>
                <w:i/>
                <w:sz w:val="20"/>
                <w:szCs w:val="20"/>
                <w:lang w:val="ru-RU"/>
              </w:rPr>
              <w:t>ВАСПИТНОГ</w:t>
            </w:r>
            <w:r w:rsidRPr="00D66EF7">
              <w:rPr>
                <w:i/>
                <w:spacing w:val="-2"/>
                <w:sz w:val="20"/>
                <w:szCs w:val="20"/>
                <w:lang w:val="ru-RU"/>
              </w:rPr>
              <w:t xml:space="preserve"> </w:t>
            </w:r>
            <w:r w:rsidRPr="00D66EF7">
              <w:rPr>
                <w:i/>
                <w:sz w:val="20"/>
                <w:szCs w:val="20"/>
                <w:lang w:val="ru-RU"/>
              </w:rPr>
              <w:t>РАДА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extDirection w:val="btLr"/>
          </w:tcPr>
          <w:p w14:paraId="22594F57" w14:textId="77777777" w:rsidR="00337D2B" w:rsidRPr="00D66EF7" w:rsidRDefault="00337D2B">
            <w:pPr>
              <w:pStyle w:val="TableParagraph"/>
              <w:rPr>
                <w:b/>
                <w:sz w:val="20"/>
                <w:szCs w:val="20"/>
                <w:lang w:val="ru-RU"/>
              </w:rPr>
            </w:pPr>
          </w:p>
          <w:p w14:paraId="57457626" w14:textId="77777777" w:rsidR="00337D2B" w:rsidRPr="00D66EF7" w:rsidRDefault="00337D2B">
            <w:pPr>
              <w:pStyle w:val="TableParagraph"/>
              <w:spacing w:before="2"/>
              <w:rPr>
                <w:b/>
                <w:sz w:val="20"/>
                <w:szCs w:val="20"/>
                <w:lang w:val="ru-RU"/>
              </w:rPr>
            </w:pPr>
          </w:p>
          <w:p w14:paraId="1ED27CD4" w14:textId="77777777" w:rsidR="00337D2B" w:rsidRPr="00D66EF7" w:rsidRDefault="00C84B04">
            <w:pPr>
              <w:pStyle w:val="TableParagraph"/>
              <w:ind w:left="-1"/>
              <w:rPr>
                <w:sz w:val="20"/>
                <w:szCs w:val="20"/>
              </w:rPr>
            </w:pPr>
            <w:r w:rsidRPr="00D66EF7">
              <w:rPr>
                <w:b/>
                <w:sz w:val="20"/>
                <w:szCs w:val="20"/>
              </w:rPr>
              <w:t>ПРОЦЕНАТ</w:t>
            </w:r>
            <w:r w:rsidRPr="00D66EF7">
              <w:rPr>
                <w:b/>
                <w:spacing w:val="-8"/>
                <w:sz w:val="20"/>
                <w:szCs w:val="20"/>
              </w:rPr>
              <w:t xml:space="preserve"> </w:t>
            </w:r>
            <w:r w:rsidRPr="00D66EF7">
              <w:rPr>
                <w:b/>
                <w:sz w:val="20"/>
                <w:szCs w:val="20"/>
              </w:rPr>
              <w:t>РАДНОГ</w:t>
            </w:r>
            <w:r w:rsidRPr="00D66EF7">
              <w:rPr>
                <w:b/>
                <w:spacing w:val="-4"/>
                <w:sz w:val="20"/>
                <w:szCs w:val="20"/>
              </w:rPr>
              <w:t xml:space="preserve"> </w:t>
            </w:r>
            <w:r w:rsidRPr="00D66EF7">
              <w:rPr>
                <w:b/>
                <w:sz w:val="20"/>
                <w:szCs w:val="20"/>
              </w:rPr>
              <w:t>АНГАЖМАНА</w:t>
            </w:r>
          </w:p>
        </w:tc>
      </w:tr>
      <w:tr w:rsidR="00337D2B" w:rsidRPr="00D66EF7" w14:paraId="10B32D01"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D346F" w14:textId="77777777" w:rsidR="00337D2B" w:rsidRPr="00D66EF7" w:rsidRDefault="00C84B04">
            <w:pPr>
              <w:pStyle w:val="TableParagraph"/>
              <w:spacing w:before="154"/>
              <w:ind w:left="9"/>
              <w:jc w:val="center"/>
              <w:rPr>
                <w:sz w:val="20"/>
                <w:szCs w:val="20"/>
              </w:rPr>
            </w:pPr>
            <w:r w:rsidRPr="00D66EF7">
              <w:rPr>
                <w:sz w:val="20"/>
                <w:szCs w:val="20"/>
              </w:rPr>
              <w:t>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2167BA" w14:textId="77777777" w:rsidR="00337D2B" w:rsidRPr="00D66EF7" w:rsidRDefault="00C84B04">
            <w:pPr>
              <w:pStyle w:val="TableParagraph"/>
              <w:spacing w:before="45" w:line="250" w:lineRule="atLeast"/>
              <w:ind w:left="109" w:right="154"/>
              <w:rPr>
                <w:sz w:val="20"/>
                <w:szCs w:val="20"/>
              </w:rPr>
            </w:pPr>
            <w:r w:rsidRPr="00D66EF7">
              <w:rPr>
                <w:spacing w:val="-1"/>
                <w:sz w:val="20"/>
                <w:szCs w:val="20"/>
              </w:rPr>
              <w:t>Анђелковић</w:t>
            </w:r>
            <w:r w:rsidRPr="00D66EF7">
              <w:rPr>
                <w:spacing w:val="-52"/>
                <w:sz w:val="20"/>
                <w:szCs w:val="20"/>
              </w:rPr>
              <w:t xml:space="preserve"> </w:t>
            </w:r>
            <w:r w:rsidRPr="00D66EF7">
              <w:rPr>
                <w:sz w:val="20"/>
                <w:szCs w:val="20"/>
              </w:rPr>
              <w:t>Марија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954FDF" w14:textId="77777777" w:rsidR="00337D2B" w:rsidRPr="00D66EF7" w:rsidRDefault="00C84B04">
            <w:pPr>
              <w:pStyle w:val="TableParagraph"/>
              <w:spacing w:before="154"/>
              <w:ind w:left="6"/>
              <w:jc w:val="center"/>
              <w:rPr>
                <w:sz w:val="20"/>
                <w:szCs w:val="20"/>
              </w:rPr>
            </w:pPr>
            <w:r w:rsidRPr="00D66EF7">
              <w:rPr>
                <w:sz w:val="20"/>
                <w:szCs w:val="20"/>
              </w:rPr>
              <w:t>10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5D6E3" w14:textId="77777777" w:rsidR="00337D2B" w:rsidRPr="00D66EF7" w:rsidRDefault="00C84B04">
            <w:pPr>
              <w:pStyle w:val="TableParagraph"/>
              <w:spacing w:before="154"/>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170C6" w14:textId="77777777" w:rsidR="00337D2B" w:rsidRPr="00D66EF7" w:rsidRDefault="00C84B04">
            <w:pPr>
              <w:pStyle w:val="TableParagraph"/>
              <w:spacing w:before="154"/>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401926" w14:textId="77777777" w:rsidR="00337D2B" w:rsidRPr="00D66EF7" w:rsidRDefault="00C84B04">
            <w:pPr>
              <w:pStyle w:val="TableParagraph"/>
              <w:spacing w:before="154"/>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189A3" w14:textId="77777777" w:rsidR="00337D2B" w:rsidRPr="00D66EF7" w:rsidRDefault="00C84B04">
            <w:pPr>
              <w:pStyle w:val="TableParagraph"/>
              <w:spacing w:before="154"/>
              <w:ind w:left="195"/>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DA3352" w14:textId="77777777" w:rsidR="00337D2B" w:rsidRPr="00D66EF7" w:rsidRDefault="00C84B04">
            <w:pPr>
              <w:pStyle w:val="TableParagraph"/>
              <w:spacing w:before="154"/>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F8310" w14:textId="77777777" w:rsidR="00337D2B" w:rsidRPr="00D66EF7" w:rsidRDefault="00C84B04">
            <w:pPr>
              <w:pStyle w:val="TableParagraph"/>
              <w:spacing w:before="154"/>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3F871" w14:textId="77777777" w:rsidR="00337D2B" w:rsidRPr="00D66EF7" w:rsidRDefault="00C84B04">
            <w:pPr>
              <w:pStyle w:val="TableParagraph"/>
              <w:spacing w:before="154"/>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EFC04" w14:textId="77777777" w:rsidR="00337D2B" w:rsidRPr="00D66EF7" w:rsidRDefault="00C84B04">
            <w:pPr>
              <w:pStyle w:val="TableParagraph"/>
              <w:spacing w:before="154"/>
              <w:ind w:right="7"/>
              <w:jc w:val="center"/>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76EDC2" w14:textId="77777777" w:rsidR="00337D2B" w:rsidRPr="00D66EF7" w:rsidRDefault="00C84B04">
            <w:pPr>
              <w:pStyle w:val="TableParagraph"/>
              <w:spacing w:before="154"/>
              <w:ind w:right="13"/>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8C102E"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559358" w14:textId="77777777" w:rsidR="00337D2B" w:rsidRPr="00D66EF7" w:rsidRDefault="00C84B04">
            <w:pPr>
              <w:pStyle w:val="TableParagraph"/>
              <w:spacing w:before="159"/>
              <w:ind w:left="75" w:right="96"/>
              <w:jc w:val="center"/>
              <w:rPr>
                <w:b/>
                <w:sz w:val="20"/>
                <w:szCs w:val="20"/>
              </w:rPr>
            </w:pPr>
            <w:r w:rsidRPr="00D66EF7">
              <w:rPr>
                <w:b/>
                <w:sz w:val="20"/>
                <w:szCs w:val="20"/>
              </w:rPr>
              <w:t>15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02809E" w14:textId="77777777" w:rsidR="00337D2B" w:rsidRPr="00D66EF7" w:rsidRDefault="00C84B04">
            <w:pPr>
              <w:pStyle w:val="TableParagraph"/>
              <w:spacing w:before="154"/>
              <w:ind w:right="7"/>
              <w:jc w:val="center"/>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D0B95" w14:textId="77777777" w:rsidR="00337D2B" w:rsidRPr="00D66EF7" w:rsidRDefault="00C84B04">
            <w:pPr>
              <w:pStyle w:val="TableParagraph"/>
              <w:spacing w:before="154"/>
              <w:ind w:right="8"/>
              <w:jc w:val="center"/>
              <w:rPr>
                <w:sz w:val="20"/>
                <w:szCs w:val="20"/>
              </w:rPr>
            </w:pPr>
            <w:r w:rsidRPr="00D66EF7">
              <w:rPr>
                <w:sz w:val="20"/>
                <w:szCs w:val="20"/>
              </w:rPr>
              <w:t>0,25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823954"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DE426D" w14:textId="77777777" w:rsidR="00337D2B" w:rsidRPr="00D66EF7" w:rsidRDefault="00C84B04">
            <w:pPr>
              <w:pStyle w:val="TableParagraph"/>
              <w:spacing w:before="154"/>
              <w:ind w:right="21"/>
              <w:jc w:val="center"/>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A7338E" w14:textId="77777777" w:rsidR="00337D2B" w:rsidRPr="00D66EF7" w:rsidRDefault="00C84B04">
            <w:pPr>
              <w:pStyle w:val="TableParagraph"/>
              <w:spacing w:before="154"/>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718E0E" w14:textId="77777777" w:rsidR="00337D2B" w:rsidRPr="00D66EF7" w:rsidRDefault="00C84B04">
            <w:pPr>
              <w:pStyle w:val="TableParagraph"/>
              <w:spacing w:before="154"/>
              <w:ind w:right="20"/>
              <w:jc w:val="center"/>
              <w:rPr>
                <w:sz w:val="20"/>
                <w:szCs w:val="20"/>
              </w:rPr>
            </w:pPr>
            <w:r w:rsidRPr="00D66EF7">
              <w:rPr>
                <w:sz w:val="20"/>
                <w:szCs w:val="20"/>
              </w:rPr>
              <w:t>0,25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635CCB" w14:textId="77777777" w:rsidR="00337D2B" w:rsidRPr="00D66EF7" w:rsidRDefault="00C84B04">
            <w:pPr>
              <w:pStyle w:val="TableParagraph"/>
              <w:spacing w:before="154"/>
              <w:ind w:right="10"/>
              <w:jc w:val="center"/>
              <w:rPr>
                <w:sz w:val="20"/>
                <w:szCs w:val="20"/>
              </w:rPr>
            </w:pPr>
            <w:r w:rsidRPr="00D66EF7">
              <w:rPr>
                <w:sz w:val="20"/>
                <w:szCs w:val="20"/>
              </w:rPr>
              <w:t>0,25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EBA9F1"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E3665C" w14:textId="77777777" w:rsidR="00337D2B" w:rsidRPr="00D66EF7" w:rsidRDefault="00C84B04">
            <w:pPr>
              <w:pStyle w:val="TableParagraph"/>
              <w:spacing w:before="154"/>
              <w:ind w:left="193"/>
              <w:rPr>
                <w:sz w:val="20"/>
                <w:szCs w:val="20"/>
              </w:rPr>
            </w:pPr>
            <w:r w:rsidRPr="00D66EF7">
              <w:rPr>
                <w:sz w:val="20"/>
                <w:szCs w:val="20"/>
              </w:rPr>
              <w:t>0,25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A88CC"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EEED8" w14:textId="77777777" w:rsidR="00337D2B" w:rsidRPr="00D66EF7" w:rsidRDefault="00C84B04">
            <w:pPr>
              <w:pStyle w:val="TableParagraph"/>
              <w:spacing w:before="159"/>
              <w:ind w:right="17"/>
              <w:jc w:val="center"/>
              <w:rPr>
                <w:b/>
                <w:sz w:val="20"/>
                <w:szCs w:val="20"/>
              </w:rPr>
            </w:pPr>
            <w:r w:rsidRPr="00D66EF7">
              <w:rPr>
                <w:b/>
                <w:sz w:val="20"/>
                <w:szCs w:val="20"/>
              </w:rPr>
              <w:t>7</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DDD4AC" w14:textId="77777777" w:rsidR="00337D2B" w:rsidRPr="00D66EF7" w:rsidRDefault="00C84B04">
            <w:pPr>
              <w:pStyle w:val="TableParagraph"/>
              <w:spacing w:before="159"/>
              <w:ind w:left="122" w:right="139"/>
              <w:jc w:val="center"/>
              <w:rPr>
                <w:b/>
                <w:sz w:val="20"/>
                <w:szCs w:val="20"/>
              </w:rPr>
            </w:pPr>
            <w:r w:rsidRPr="00D66EF7">
              <w:rPr>
                <w:b/>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349C3A" w14:textId="77777777" w:rsidR="00337D2B" w:rsidRPr="00D66EF7" w:rsidRDefault="00C84B04">
            <w:pPr>
              <w:pStyle w:val="TableParagraph"/>
              <w:spacing w:before="29" w:line="252" w:lineRule="exact"/>
              <w:ind w:left="132" w:right="150"/>
              <w:jc w:val="center"/>
              <w:rPr>
                <w:sz w:val="20"/>
                <w:szCs w:val="20"/>
              </w:rPr>
            </w:pPr>
            <w:r w:rsidRPr="00D66EF7">
              <w:rPr>
                <w:sz w:val="20"/>
                <w:szCs w:val="20"/>
              </w:rPr>
              <w:t>55,55</w:t>
            </w:r>
          </w:p>
          <w:p w14:paraId="725A63CA" w14:textId="77777777" w:rsidR="00337D2B" w:rsidRPr="00D66EF7" w:rsidRDefault="00C84B04">
            <w:pPr>
              <w:pStyle w:val="TableParagraph"/>
              <w:spacing w:line="252" w:lineRule="exact"/>
              <w:ind w:right="17"/>
              <w:jc w:val="center"/>
              <w:rPr>
                <w:sz w:val="20"/>
                <w:szCs w:val="20"/>
              </w:rPr>
            </w:pPr>
            <w:r w:rsidRPr="00D66EF7">
              <w:rPr>
                <w:sz w:val="20"/>
                <w:szCs w:val="20"/>
              </w:rPr>
              <w:t>%</w:t>
            </w:r>
          </w:p>
        </w:tc>
      </w:tr>
      <w:tr w:rsidR="00337D2B" w:rsidRPr="00D66EF7" w14:paraId="13D0E781"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D23324" w14:textId="77777777" w:rsidR="00337D2B" w:rsidRPr="00D66EF7" w:rsidRDefault="00C84B04">
            <w:pPr>
              <w:pStyle w:val="TableParagraph"/>
              <w:spacing w:before="154"/>
              <w:ind w:left="9"/>
              <w:jc w:val="center"/>
              <w:rPr>
                <w:sz w:val="20"/>
                <w:szCs w:val="20"/>
              </w:rPr>
            </w:pPr>
            <w:r w:rsidRPr="00D66EF7">
              <w:rPr>
                <w:sz w:val="20"/>
                <w:szCs w:val="20"/>
              </w:rPr>
              <w:t>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00B342" w14:textId="77777777" w:rsidR="00337D2B" w:rsidRPr="00D66EF7" w:rsidRDefault="00C84B04">
            <w:pPr>
              <w:pStyle w:val="TableParagraph"/>
              <w:spacing w:before="45" w:line="250" w:lineRule="atLeast"/>
              <w:ind w:left="109" w:right="458"/>
              <w:rPr>
                <w:sz w:val="20"/>
                <w:szCs w:val="20"/>
              </w:rPr>
            </w:pPr>
            <w:r w:rsidRPr="00D66EF7">
              <w:rPr>
                <w:spacing w:val="-1"/>
                <w:sz w:val="20"/>
                <w:szCs w:val="20"/>
              </w:rPr>
              <w:t>Николић</w:t>
            </w:r>
            <w:r w:rsidRPr="00D66EF7">
              <w:rPr>
                <w:spacing w:val="-52"/>
                <w:sz w:val="20"/>
                <w:szCs w:val="20"/>
              </w:rPr>
              <w:t xml:space="preserve"> </w:t>
            </w:r>
            <w:r w:rsidRPr="00D66EF7">
              <w:rPr>
                <w:sz w:val="20"/>
                <w:szCs w:val="20"/>
              </w:rPr>
              <w:t>Милена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9DA3E" w14:textId="77777777" w:rsidR="00337D2B" w:rsidRPr="00D66EF7" w:rsidRDefault="00C84B04">
            <w:pPr>
              <w:pStyle w:val="TableParagraph"/>
              <w:spacing w:before="154"/>
              <w:ind w:left="142" w:right="141"/>
              <w:jc w:val="center"/>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66729C" w14:textId="77777777" w:rsidR="00337D2B" w:rsidRPr="00D66EF7" w:rsidRDefault="00C84B04">
            <w:pPr>
              <w:pStyle w:val="TableParagraph"/>
              <w:spacing w:before="154"/>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47AEB3"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05F5C0" w14:textId="77777777" w:rsidR="00337D2B" w:rsidRPr="00D66EF7" w:rsidRDefault="00C84B04">
            <w:pPr>
              <w:pStyle w:val="TableParagraph"/>
              <w:spacing w:before="154"/>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B18FCE" w14:textId="77777777" w:rsidR="00337D2B" w:rsidRPr="00D66EF7" w:rsidRDefault="00C84B04">
            <w:pPr>
              <w:pStyle w:val="TableParagraph"/>
              <w:spacing w:before="154"/>
              <w:ind w:left="195"/>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E6AF7F" w14:textId="77777777" w:rsidR="00337D2B" w:rsidRPr="00D66EF7" w:rsidRDefault="00C84B04">
            <w:pPr>
              <w:pStyle w:val="TableParagraph"/>
              <w:spacing w:before="154"/>
              <w:ind w:right="5"/>
              <w:jc w:val="center"/>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E776ED" w14:textId="77777777" w:rsidR="00337D2B" w:rsidRPr="00D66EF7" w:rsidRDefault="00C84B04">
            <w:pPr>
              <w:pStyle w:val="TableParagraph"/>
              <w:spacing w:before="154"/>
              <w:ind w:left="136"/>
              <w:rPr>
                <w:sz w:val="20"/>
                <w:szCs w:val="20"/>
              </w:rPr>
            </w:pPr>
            <w:r w:rsidRPr="00D66EF7">
              <w:rPr>
                <w:sz w:val="20"/>
                <w:szCs w:val="20"/>
              </w:rPr>
              <w:t>0,1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A2921" w14:textId="77777777" w:rsidR="00337D2B" w:rsidRPr="00D66EF7" w:rsidRDefault="00C84B04">
            <w:pPr>
              <w:pStyle w:val="TableParagraph"/>
              <w:spacing w:before="154"/>
              <w:jc w:val="center"/>
              <w:rPr>
                <w:sz w:val="20"/>
                <w:szCs w:val="20"/>
              </w:rPr>
            </w:pPr>
            <w:r w:rsidRPr="00D66EF7">
              <w:rPr>
                <w:sz w:val="20"/>
                <w:szCs w:val="20"/>
              </w:rPr>
              <w:t>0,3</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98B851" w14:textId="77777777" w:rsidR="00337D2B" w:rsidRPr="00D66EF7" w:rsidRDefault="00C84B04">
            <w:pPr>
              <w:pStyle w:val="TableParagraph"/>
              <w:spacing w:before="154"/>
              <w:ind w:right="7"/>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E3F9C2" w14:textId="77777777" w:rsidR="00337D2B" w:rsidRPr="00D66EF7" w:rsidRDefault="00C84B04">
            <w:pPr>
              <w:pStyle w:val="TableParagraph"/>
              <w:spacing w:before="154"/>
              <w:ind w:right="13"/>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14465"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D9A405"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7618AD" w14:textId="77777777" w:rsidR="00337D2B" w:rsidRPr="00D66EF7" w:rsidRDefault="00C84B04">
            <w:pPr>
              <w:pStyle w:val="TableParagraph"/>
              <w:spacing w:before="154"/>
              <w:ind w:left="75" w:right="87"/>
              <w:jc w:val="center"/>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9D7BEB"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A79C64" w14:textId="77777777" w:rsidR="00337D2B" w:rsidRPr="00D66EF7" w:rsidRDefault="00C84B04">
            <w:pPr>
              <w:pStyle w:val="TableParagraph"/>
              <w:spacing w:before="154"/>
              <w:ind w:right="14"/>
              <w:jc w:val="center"/>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27A71B" w14:textId="77777777" w:rsidR="00337D2B" w:rsidRPr="00D66EF7" w:rsidRDefault="00C84B04">
            <w:pPr>
              <w:pStyle w:val="TableParagraph"/>
              <w:spacing w:before="154"/>
              <w:ind w:right="21"/>
              <w:jc w:val="center"/>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429D89" w14:textId="77777777" w:rsidR="00337D2B" w:rsidRPr="00D66EF7" w:rsidRDefault="00C84B04">
            <w:pPr>
              <w:pStyle w:val="TableParagraph"/>
              <w:spacing w:before="154"/>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A26BBB" w14:textId="77777777" w:rsidR="00337D2B" w:rsidRPr="00D66EF7" w:rsidRDefault="00C84B04">
            <w:pPr>
              <w:pStyle w:val="TableParagraph"/>
              <w:spacing w:before="154"/>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0BD267" w14:textId="77777777" w:rsidR="00337D2B" w:rsidRPr="00D66EF7" w:rsidRDefault="00C84B04">
            <w:pPr>
              <w:pStyle w:val="TableParagraph"/>
              <w:spacing w:before="154"/>
              <w:ind w:right="10"/>
              <w:jc w:val="center"/>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93A1B8"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AFE3B0" w14:textId="77777777" w:rsidR="00337D2B" w:rsidRPr="00D66EF7" w:rsidRDefault="00C84B04">
            <w:pPr>
              <w:pStyle w:val="TableParagraph"/>
              <w:spacing w:before="154"/>
              <w:ind w:left="193"/>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EBA98"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92306" w14:textId="77777777" w:rsidR="00337D2B" w:rsidRPr="00D66EF7" w:rsidRDefault="00C84B04">
            <w:pPr>
              <w:pStyle w:val="TableParagraph"/>
              <w:spacing w:before="159"/>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9173CC" w14:textId="77777777" w:rsidR="00337D2B" w:rsidRPr="00D66EF7" w:rsidRDefault="00C84B04">
            <w:pPr>
              <w:pStyle w:val="TableParagraph"/>
              <w:spacing w:before="159"/>
              <w:ind w:left="122" w:right="139"/>
              <w:jc w:val="center"/>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14320D" w14:textId="77777777" w:rsidR="00337D2B" w:rsidRPr="00D66EF7" w:rsidRDefault="00C84B04">
            <w:pPr>
              <w:pStyle w:val="TableParagraph"/>
              <w:spacing w:before="154"/>
              <w:ind w:left="132" w:right="153"/>
              <w:jc w:val="center"/>
              <w:rPr>
                <w:sz w:val="20"/>
                <w:szCs w:val="20"/>
              </w:rPr>
            </w:pPr>
            <w:r w:rsidRPr="00D66EF7">
              <w:rPr>
                <w:sz w:val="20"/>
                <w:szCs w:val="20"/>
              </w:rPr>
              <w:t>100%</w:t>
            </w:r>
          </w:p>
        </w:tc>
      </w:tr>
      <w:tr w:rsidR="00337D2B" w:rsidRPr="00D66EF7" w14:paraId="7A40C126"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4DFDFA" w14:textId="77777777" w:rsidR="00337D2B" w:rsidRPr="00D66EF7" w:rsidRDefault="00C84B04">
            <w:pPr>
              <w:pStyle w:val="TableParagraph"/>
              <w:spacing w:before="154"/>
              <w:ind w:left="9"/>
              <w:jc w:val="center"/>
              <w:rPr>
                <w:sz w:val="20"/>
                <w:szCs w:val="20"/>
              </w:rPr>
            </w:pPr>
            <w:r w:rsidRPr="00D66EF7">
              <w:rPr>
                <w:sz w:val="20"/>
                <w:szCs w:val="20"/>
              </w:rPr>
              <w:t>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54FE9" w14:textId="77777777" w:rsidR="00337D2B" w:rsidRPr="00D66EF7" w:rsidRDefault="00C84B04">
            <w:pPr>
              <w:pStyle w:val="TableParagraph"/>
              <w:spacing w:before="45" w:line="250" w:lineRule="atLeast"/>
              <w:ind w:left="109" w:right="546"/>
              <w:rPr>
                <w:sz w:val="20"/>
                <w:szCs w:val="20"/>
              </w:rPr>
            </w:pPr>
            <w:r w:rsidRPr="00D66EF7">
              <w:rPr>
                <w:sz w:val="20"/>
                <w:szCs w:val="20"/>
              </w:rPr>
              <w:t>Дашић</w:t>
            </w:r>
            <w:r w:rsidRPr="00D66EF7">
              <w:rPr>
                <w:spacing w:val="1"/>
                <w:sz w:val="20"/>
                <w:szCs w:val="20"/>
              </w:rPr>
              <w:t xml:space="preserve"> </w:t>
            </w:r>
            <w:r w:rsidRPr="00D66EF7">
              <w:rPr>
                <w:sz w:val="20"/>
                <w:szCs w:val="20"/>
              </w:rPr>
              <w:t>Марина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A793A8" w14:textId="77777777" w:rsidR="00337D2B" w:rsidRPr="00D66EF7" w:rsidRDefault="00C84B04">
            <w:pPr>
              <w:pStyle w:val="TableParagraph"/>
              <w:spacing w:before="154"/>
              <w:ind w:left="142" w:right="141"/>
              <w:jc w:val="center"/>
              <w:rPr>
                <w:sz w:val="20"/>
                <w:szCs w:val="20"/>
              </w:rPr>
            </w:pPr>
            <w:r w:rsidRPr="00D66EF7">
              <w:rPr>
                <w:sz w:val="20"/>
                <w:szCs w:val="20"/>
              </w:rPr>
              <w:t>19</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D87118" w14:textId="77777777" w:rsidR="00337D2B" w:rsidRPr="00D66EF7" w:rsidRDefault="00C84B04">
            <w:pPr>
              <w:pStyle w:val="TableParagraph"/>
              <w:spacing w:before="154"/>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77701F"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153D44" w14:textId="77777777" w:rsidR="00337D2B" w:rsidRPr="00D66EF7" w:rsidRDefault="00C84B04">
            <w:pPr>
              <w:pStyle w:val="TableParagraph"/>
              <w:spacing w:before="154"/>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C11AC" w14:textId="77777777" w:rsidR="00337D2B" w:rsidRPr="00D66EF7" w:rsidRDefault="00C84B04">
            <w:pPr>
              <w:pStyle w:val="TableParagraph"/>
              <w:spacing w:before="154"/>
              <w:ind w:left="195"/>
              <w:rPr>
                <w:sz w:val="20"/>
                <w:szCs w:val="20"/>
              </w:rPr>
            </w:pPr>
            <w:r w:rsidRPr="00D66EF7">
              <w:rPr>
                <w:sz w:val="20"/>
                <w:szCs w:val="20"/>
              </w:rPr>
              <w:t>0,2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EE7A0" w14:textId="77777777" w:rsidR="00337D2B" w:rsidRPr="00D66EF7" w:rsidRDefault="00C84B04">
            <w:pPr>
              <w:pStyle w:val="TableParagraph"/>
              <w:spacing w:before="154"/>
              <w:ind w:right="5"/>
              <w:jc w:val="center"/>
              <w:rPr>
                <w:sz w:val="20"/>
                <w:szCs w:val="20"/>
              </w:rPr>
            </w:pPr>
            <w:r w:rsidRPr="00D66EF7">
              <w:rPr>
                <w:sz w:val="20"/>
                <w:szCs w:val="20"/>
              </w:rPr>
              <w:t>0,2</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8AD6E" w14:textId="77777777" w:rsidR="00337D2B" w:rsidRPr="00D66EF7" w:rsidRDefault="00C84B04">
            <w:pPr>
              <w:pStyle w:val="TableParagraph"/>
              <w:spacing w:before="154"/>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9239AA" w14:textId="77777777" w:rsidR="00337D2B" w:rsidRPr="00D66EF7" w:rsidRDefault="00C84B04">
            <w:pPr>
              <w:pStyle w:val="TableParagraph"/>
              <w:spacing w:before="154"/>
              <w:jc w:val="center"/>
              <w:rPr>
                <w:sz w:val="20"/>
                <w:szCs w:val="20"/>
              </w:rPr>
            </w:pPr>
            <w:r w:rsidRPr="00D66EF7">
              <w:rPr>
                <w:sz w:val="20"/>
                <w:szCs w:val="20"/>
              </w:rPr>
              <w:t>0,2</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B0D65" w14:textId="77777777" w:rsidR="00337D2B" w:rsidRPr="00D66EF7" w:rsidRDefault="00C84B04">
            <w:pPr>
              <w:pStyle w:val="TableParagraph"/>
              <w:spacing w:before="154"/>
              <w:ind w:right="7"/>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FD9EFA" w14:textId="77777777" w:rsidR="00337D2B" w:rsidRPr="00D66EF7" w:rsidRDefault="00C84B04">
            <w:pPr>
              <w:pStyle w:val="TableParagraph"/>
              <w:spacing w:before="154"/>
              <w:ind w:right="13"/>
              <w:jc w:val="center"/>
              <w:rPr>
                <w:sz w:val="20"/>
                <w:szCs w:val="20"/>
              </w:rPr>
            </w:pPr>
            <w:r w:rsidRPr="00D66EF7">
              <w:rPr>
                <w:sz w:val="20"/>
                <w:szCs w:val="20"/>
              </w:rPr>
              <w:t>0,2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C8BB02" w14:textId="77777777" w:rsidR="00337D2B" w:rsidRPr="00D66EF7" w:rsidRDefault="00C84B04">
            <w:pPr>
              <w:pStyle w:val="TableParagraph"/>
              <w:spacing w:before="154"/>
              <w:ind w:right="15"/>
              <w:jc w:val="center"/>
              <w:rPr>
                <w:sz w:val="20"/>
                <w:szCs w:val="20"/>
              </w:rPr>
            </w:pPr>
            <w:r w:rsidRPr="00D66EF7">
              <w:rPr>
                <w:sz w:val="20"/>
                <w:szCs w:val="20"/>
              </w:rPr>
              <w:t>0,2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BAFB91"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51BA3A" w14:textId="77777777" w:rsidR="00337D2B" w:rsidRPr="00D66EF7" w:rsidRDefault="00C84B04">
            <w:pPr>
              <w:pStyle w:val="TableParagraph"/>
              <w:spacing w:before="154"/>
              <w:ind w:left="75" w:right="87"/>
              <w:jc w:val="center"/>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6200A9"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C03913"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A540A" w14:textId="77777777" w:rsidR="00337D2B" w:rsidRPr="00D66EF7" w:rsidRDefault="00C84B04">
            <w:pPr>
              <w:pStyle w:val="TableParagraph"/>
              <w:spacing w:before="154"/>
              <w:ind w:right="21"/>
              <w:jc w:val="center"/>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6B7B6"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27DCF" w14:textId="77777777" w:rsidR="00337D2B" w:rsidRPr="00D66EF7" w:rsidRDefault="00C84B04">
            <w:pPr>
              <w:pStyle w:val="TableParagraph"/>
              <w:spacing w:before="154"/>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14CFC" w14:textId="77777777" w:rsidR="00337D2B" w:rsidRPr="00D66EF7" w:rsidRDefault="00C84B04">
            <w:pPr>
              <w:pStyle w:val="TableParagraph"/>
              <w:spacing w:before="154"/>
              <w:ind w:right="10"/>
              <w:jc w:val="center"/>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6330C6"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52CB83" w14:textId="77777777" w:rsidR="00337D2B" w:rsidRPr="00D66EF7" w:rsidRDefault="00C84B04">
            <w:pPr>
              <w:pStyle w:val="TableParagraph"/>
              <w:spacing w:before="154"/>
              <w:ind w:left="193"/>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6212E"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3AB37" w14:textId="77777777" w:rsidR="00337D2B" w:rsidRPr="00D66EF7" w:rsidRDefault="00C84B04">
            <w:pPr>
              <w:pStyle w:val="TableParagraph"/>
              <w:spacing w:before="159"/>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0C3E16" w14:textId="77777777" w:rsidR="00337D2B" w:rsidRPr="00D66EF7" w:rsidRDefault="00C84B04">
            <w:pPr>
              <w:pStyle w:val="TableParagraph"/>
              <w:spacing w:before="159"/>
              <w:ind w:left="122" w:right="139"/>
              <w:jc w:val="center"/>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6BB6B" w14:textId="77777777" w:rsidR="00337D2B" w:rsidRPr="00D66EF7" w:rsidRDefault="00C84B04">
            <w:pPr>
              <w:pStyle w:val="TableParagraph"/>
              <w:spacing w:before="154"/>
              <w:ind w:left="132" w:right="153"/>
              <w:jc w:val="center"/>
              <w:rPr>
                <w:sz w:val="20"/>
                <w:szCs w:val="20"/>
              </w:rPr>
            </w:pPr>
            <w:r w:rsidRPr="00D66EF7">
              <w:rPr>
                <w:sz w:val="20"/>
                <w:szCs w:val="20"/>
              </w:rPr>
              <w:t>100%</w:t>
            </w:r>
          </w:p>
        </w:tc>
      </w:tr>
      <w:tr w:rsidR="00337D2B" w:rsidRPr="00D66EF7" w14:paraId="362A79C6" w14:textId="77777777">
        <w:trPr>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EC15F" w14:textId="77777777" w:rsidR="00337D2B" w:rsidRPr="00D66EF7" w:rsidRDefault="00C84B04">
            <w:pPr>
              <w:pStyle w:val="TableParagraph"/>
              <w:spacing w:before="149"/>
              <w:ind w:left="9"/>
              <w:jc w:val="center"/>
              <w:rPr>
                <w:sz w:val="20"/>
                <w:szCs w:val="20"/>
              </w:rPr>
            </w:pPr>
            <w:r w:rsidRPr="00D66EF7">
              <w:rPr>
                <w:sz w:val="20"/>
                <w:szCs w:val="20"/>
              </w:rPr>
              <w:t>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D2902" w14:textId="77777777" w:rsidR="00337D2B" w:rsidRPr="00D66EF7" w:rsidRDefault="00C84B04">
            <w:pPr>
              <w:pStyle w:val="TableParagraph"/>
              <w:spacing w:before="46" w:line="250" w:lineRule="exact"/>
              <w:ind w:left="109" w:right="386"/>
              <w:rPr>
                <w:sz w:val="20"/>
                <w:szCs w:val="20"/>
              </w:rPr>
            </w:pPr>
            <w:r w:rsidRPr="00D66EF7">
              <w:rPr>
                <w:spacing w:val="-1"/>
                <w:sz w:val="20"/>
                <w:szCs w:val="20"/>
              </w:rPr>
              <w:t>Петровић</w:t>
            </w:r>
            <w:r w:rsidRPr="00D66EF7">
              <w:rPr>
                <w:spacing w:val="-52"/>
                <w:sz w:val="20"/>
                <w:szCs w:val="20"/>
              </w:rPr>
              <w:t xml:space="preserve"> </w:t>
            </w:r>
            <w:r w:rsidRPr="00D66EF7">
              <w:rPr>
                <w:sz w:val="20"/>
                <w:szCs w:val="20"/>
              </w:rPr>
              <w:t>Маја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6B2736" w14:textId="77777777" w:rsidR="00337D2B" w:rsidRPr="00D66EF7" w:rsidRDefault="00C84B04">
            <w:pPr>
              <w:pStyle w:val="TableParagraph"/>
              <w:spacing w:before="149"/>
              <w:ind w:left="142" w:right="141"/>
              <w:jc w:val="center"/>
              <w:rPr>
                <w:sz w:val="20"/>
                <w:szCs w:val="20"/>
              </w:rPr>
            </w:pPr>
            <w:r w:rsidRPr="00D66EF7">
              <w:rPr>
                <w:sz w:val="20"/>
                <w:szCs w:val="20"/>
              </w:rPr>
              <w:t>17</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CC3BA0" w14:textId="77777777" w:rsidR="00337D2B" w:rsidRPr="00D66EF7" w:rsidRDefault="00C84B04">
            <w:pPr>
              <w:pStyle w:val="TableParagraph"/>
              <w:spacing w:before="149"/>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185060" w14:textId="77777777" w:rsidR="00337D2B" w:rsidRPr="00D66EF7" w:rsidRDefault="00C84B04">
            <w:pPr>
              <w:pStyle w:val="TableParagraph"/>
              <w:spacing w:before="149"/>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D05842" w14:textId="77777777" w:rsidR="00337D2B" w:rsidRPr="00D66EF7" w:rsidRDefault="00C84B04">
            <w:pPr>
              <w:pStyle w:val="TableParagraph"/>
              <w:spacing w:before="149"/>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6863C" w14:textId="77777777" w:rsidR="00337D2B" w:rsidRPr="00D66EF7" w:rsidRDefault="00C84B04">
            <w:pPr>
              <w:pStyle w:val="TableParagraph"/>
              <w:spacing w:before="149"/>
              <w:ind w:left="195"/>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E896B8" w14:textId="77777777" w:rsidR="00337D2B" w:rsidRPr="00D66EF7" w:rsidRDefault="00C84B04">
            <w:pPr>
              <w:pStyle w:val="TableParagraph"/>
              <w:spacing w:before="149"/>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EAF268" w14:textId="77777777" w:rsidR="00337D2B" w:rsidRPr="00D66EF7" w:rsidRDefault="00C84B04">
            <w:pPr>
              <w:pStyle w:val="TableParagraph"/>
              <w:spacing w:before="149"/>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621FEC" w14:textId="77777777" w:rsidR="00337D2B" w:rsidRPr="00D66EF7" w:rsidRDefault="00C84B04">
            <w:pPr>
              <w:pStyle w:val="TableParagraph"/>
              <w:spacing w:before="149"/>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6F9E04" w14:textId="77777777" w:rsidR="00337D2B" w:rsidRPr="00D66EF7" w:rsidRDefault="00C84B04">
            <w:pPr>
              <w:pStyle w:val="TableParagraph"/>
              <w:spacing w:before="149"/>
              <w:ind w:right="7"/>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DCDE7" w14:textId="77777777" w:rsidR="00337D2B" w:rsidRPr="00D66EF7" w:rsidRDefault="00C84B04">
            <w:pPr>
              <w:pStyle w:val="TableParagraph"/>
              <w:spacing w:before="149"/>
              <w:ind w:right="13"/>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0F794" w14:textId="77777777" w:rsidR="00337D2B" w:rsidRPr="00D66EF7" w:rsidRDefault="00C84B04">
            <w:pPr>
              <w:pStyle w:val="TableParagraph"/>
              <w:spacing w:before="149"/>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46A862" w14:textId="77777777" w:rsidR="00337D2B" w:rsidRPr="00D66EF7" w:rsidRDefault="00C84B04">
            <w:pPr>
              <w:pStyle w:val="TableParagraph"/>
              <w:spacing w:before="154"/>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B6733E" w14:textId="77777777" w:rsidR="00337D2B" w:rsidRPr="00D66EF7" w:rsidRDefault="00C84B04">
            <w:pPr>
              <w:pStyle w:val="TableParagraph"/>
              <w:spacing w:before="149"/>
              <w:ind w:left="75" w:right="87"/>
              <w:jc w:val="center"/>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001D7" w14:textId="77777777" w:rsidR="00337D2B" w:rsidRPr="00D66EF7" w:rsidRDefault="00C84B04">
            <w:pPr>
              <w:pStyle w:val="TableParagraph"/>
              <w:spacing w:before="149"/>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379A9" w14:textId="77777777" w:rsidR="00337D2B" w:rsidRPr="00D66EF7" w:rsidRDefault="00C84B04">
            <w:pPr>
              <w:pStyle w:val="TableParagraph"/>
              <w:spacing w:before="149"/>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F1918" w14:textId="77777777" w:rsidR="00337D2B" w:rsidRPr="00D66EF7" w:rsidRDefault="00C84B04">
            <w:pPr>
              <w:pStyle w:val="TableParagraph"/>
              <w:spacing w:before="149"/>
              <w:ind w:right="21"/>
              <w:jc w:val="center"/>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527940" w14:textId="77777777" w:rsidR="00337D2B" w:rsidRPr="00D66EF7" w:rsidRDefault="00C84B04">
            <w:pPr>
              <w:pStyle w:val="TableParagraph"/>
              <w:spacing w:before="149"/>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024353" w14:textId="77777777" w:rsidR="00337D2B" w:rsidRPr="00D66EF7" w:rsidRDefault="00C84B04">
            <w:pPr>
              <w:pStyle w:val="TableParagraph"/>
              <w:spacing w:before="149"/>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DD8E08" w14:textId="77777777" w:rsidR="00337D2B" w:rsidRPr="00D66EF7" w:rsidRDefault="00C84B04">
            <w:pPr>
              <w:pStyle w:val="TableParagraph"/>
              <w:spacing w:before="149"/>
              <w:ind w:right="10"/>
              <w:jc w:val="center"/>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9EC2AB" w14:textId="77777777" w:rsidR="00337D2B" w:rsidRPr="00D66EF7" w:rsidRDefault="00C84B04">
            <w:pPr>
              <w:pStyle w:val="TableParagraph"/>
              <w:spacing w:before="149"/>
              <w:ind w:right="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ED40A" w14:textId="77777777" w:rsidR="00337D2B" w:rsidRPr="00D66EF7" w:rsidRDefault="00C84B04">
            <w:pPr>
              <w:pStyle w:val="TableParagraph"/>
              <w:spacing w:before="149"/>
              <w:ind w:left="193"/>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396D23" w14:textId="77777777" w:rsidR="00337D2B" w:rsidRPr="00D66EF7" w:rsidRDefault="00C84B04">
            <w:pPr>
              <w:pStyle w:val="TableParagraph"/>
              <w:spacing w:before="149"/>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C8199" w14:textId="77777777" w:rsidR="00337D2B" w:rsidRPr="00D66EF7" w:rsidRDefault="00C84B04">
            <w:pPr>
              <w:pStyle w:val="TableParagraph"/>
              <w:spacing w:before="154"/>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A4B908" w14:textId="77777777" w:rsidR="00337D2B" w:rsidRPr="00D66EF7" w:rsidRDefault="00C84B04">
            <w:pPr>
              <w:pStyle w:val="TableParagraph"/>
              <w:spacing w:before="154"/>
              <w:ind w:left="122" w:right="139"/>
              <w:jc w:val="center"/>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5B286C" w14:textId="77777777" w:rsidR="00337D2B" w:rsidRPr="00D66EF7" w:rsidRDefault="00C84B04">
            <w:pPr>
              <w:pStyle w:val="TableParagraph"/>
              <w:spacing w:before="149"/>
              <w:ind w:left="132" w:right="153"/>
              <w:jc w:val="center"/>
              <w:rPr>
                <w:sz w:val="20"/>
                <w:szCs w:val="20"/>
              </w:rPr>
            </w:pPr>
            <w:r w:rsidRPr="00D66EF7">
              <w:rPr>
                <w:sz w:val="20"/>
                <w:szCs w:val="20"/>
              </w:rPr>
              <w:t>100%</w:t>
            </w:r>
          </w:p>
        </w:tc>
      </w:tr>
      <w:tr w:rsidR="00337D2B" w:rsidRPr="00D66EF7" w14:paraId="293665BC"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8E5FCC" w14:textId="77777777" w:rsidR="00337D2B" w:rsidRPr="00D66EF7" w:rsidRDefault="00C84B04">
            <w:pPr>
              <w:pStyle w:val="TableParagraph"/>
              <w:spacing w:before="154"/>
              <w:ind w:left="9"/>
              <w:jc w:val="center"/>
              <w:rPr>
                <w:sz w:val="20"/>
                <w:szCs w:val="20"/>
              </w:rPr>
            </w:pPr>
            <w:r w:rsidRPr="00D66EF7">
              <w:rPr>
                <w:sz w:val="20"/>
                <w:szCs w:val="20"/>
              </w:rPr>
              <w:t>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FDD7CB" w14:textId="77777777" w:rsidR="00337D2B" w:rsidRPr="00D66EF7" w:rsidRDefault="00C84B04">
            <w:pPr>
              <w:pStyle w:val="TableParagraph"/>
              <w:spacing w:before="51" w:line="250" w:lineRule="exact"/>
              <w:ind w:left="109" w:right="222"/>
              <w:rPr>
                <w:sz w:val="20"/>
                <w:szCs w:val="20"/>
              </w:rPr>
            </w:pPr>
            <w:r w:rsidRPr="00D66EF7">
              <w:rPr>
                <w:spacing w:val="-1"/>
                <w:sz w:val="20"/>
                <w:szCs w:val="20"/>
              </w:rPr>
              <w:t>Антић Драгана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4C79EA" w14:textId="77777777" w:rsidR="00337D2B" w:rsidRPr="00D66EF7" w:rsidRDefault="00C84B04">
            <w:pPr>
              <w:pStyle w:val="TableParagraph"/>
              <w:spacing w:before="154"/>
              <w:ind w:left="142" w:right="141"/>
              <w:jc w:val="center"/>
              <w:rPr>
                <w:sz w:val="20"/>
                <w:szCs w:val="20"/>
              </w:rPr>
            </w:pPr>
            <w:r w:rsidRPr="00D66EF7">
              <w:rPr>
                <w:sz w:val="20"/>
                <w:szCs w:val="20"/>
              </w:rPr>
              <w:t>10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EDC086" w14:textId="77777777" w:rsidR="00337D2B" w:rsidRPr="00D66EF7" w:rsidRDefault="00C84B04">
            <w:pPr>
              <w:pStyle w:val="TableParagraph"/>
              <w:spacing w:before="154"/>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FCF90" w14:textId="77777777" w:rsidR="00337D2B" w:rsidRPr="00D66EF7" w:rsidRDefault="00C84B04">
            <w:pPr>
              <w:pStyle w:val="TableParagraph"/>
              <w:spacing w:before="154"/>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CA9CF4" w14:textId="77777777" w:rsidR="00337D2B" w:rsidRPr="00D66EF7" w:rsidRDefault="00C84B04">
            <w:pPr>
              <w:pStyle w:val="TableParagraph"/>
              <w:spacing w:before="154"/>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F42E15" w14:textId="77777777" w:rsidR="00337D2B" w:rsidRPr="00D66EF7" w:rsidRDefault="00C84B04">
            <w:pPr>
              <w:pStyle w:val="TableParagraph"/>
              <w:spacing w:before="154"/>
              <w:ind w:left="195"/>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8B5C5" w14:textId="77777777" w:rsidR="00337D2B" w:rsidRPr="00D66EF7" w:rsidRDefault="00C84B04">
            <w:pPr>
              <w:pStyle w:val="TableParagraph"/>
              <w:spacing w:before="154"/>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820DBF" w14:textId="77777777" w:rsidR="00337D2B" w:rsidRPr="00D66EF7" w:rsidRDefault="00C84B04">
            <w:pPr>
              <w:pStyle w:val="TableParagraph"/>
              <w:spacing w:before="154"/>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647A7" w14:textId="77777777" w:rsidR="00337D2B" w:rsidRPr="00D66EF7" w:rsidRDefault="00C84B04">
            <w:pPr>
              <w:pStyle w:val="TableParagraph"/>
              <w:spacing w:before="154"/>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07C7C1" w14:textId="77777777" w:rsidR="00337D2B" w:rsidRPr="00D66EF7" w:rsidRDefault="00C84B04">
            <w:pPr>
              <w:pStyle w:val="TableParagraph"/>
              <w:spacing w:before="154"/>
              <w:ind w:right="7"/>
              <w:jc w:val="center"/>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871B24" w14:textId="77777777" w:rsidR="00337D2B" w:rsidRPr="00D66EF7" w:rsidRDefault="00C84B04">
            <w:pPr>
              <w:pStyle w:val="TableParagraph"/>
              <w:spacing w:before="154"/>
              <w:ind w:right="13"/>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2920BA"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94194" w14:textId="77777777" w:rsidR="00337D2B" w:rsidRPr="00D66EF7" w:rsidRDefault="00C84B04">
            <w:pPr>
              <w:pStyle w:val="TableParagraph"/>
              <w:spacing w:before="159"/>
              <w:ind w:left="75" w:right="96"/>
              <w:jc w:val="center"/>
              <w:rPr>
                <w:b/>
                <w:sz w:val="20"/>
                <w:szCs w:val="20"/>
              </w:rPr>
            </w:pPr>
            <w:r w:rsidRPr="00D66EF7">
              <w:rPr>
                <w:b/>
                <w:sz w:val="20"/>
                <w:szCs w:val="20"/>
              </w:rPr>
              <w:t>15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B5CBF1" w14:textId="77777777" w:rsidR="00337D2B" w:rsidRPr="00D66EF7" w:rsidRDefault="00C84B04">
            <w:pPr>
              <w:pStyle w:val="TableParagraph"/>
              <w:spacing w:before="154"/>
              <w:ind w:left="75" w:right="87"/>
              <w:jc w:val="center"/>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5DBC16" w14:textId="77777777" w:rsidR="00337D2B" w:rsidRPr="00D66EF7" w:rsidRDefault="00C84B04">
            <w:pPr>
              <w:pStyle w:val="TableParagraph"/>
              <w:spacing w:before="154"/>
              <w:ind w:right="8"/>
              <w:jc w:val="center"/>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05622D"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940514" w14:textId="77777777" w:rsidR="00337D2B" w:rsidRPr="00D66EF7" w:rsidRDefault="00C84B04">
            <w:pPr>
              <w:pStyle w:val="TableParagraph"/>
              <w:spacing w:before="154"/>
              <w:ind w:right="21"/>
              <w:jc w:val="center"/>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3BAF7" w14:textId="77777777" w:rsidR="00337D2B" w:rsidRPr="00D66EF7" w:rsidRDefault="00C84B04">
            <w:pPr>
              <w:pStyle w:val="TableParagraph"/>
              <w:spacing w:before="154"/>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786262" w14:textId="77777777" w:rsidR="00337D2B" w:rsidRPr="00D66EF7" w:rsidRDefault="00C84B04">
            <w:pPr>
              <w:pStyle w:val="TableParagraph"/>
              <w:spacing w:before="154"/>
              <w:ind w:right="20"/>
              <w:jc w:val="center"/>
              <w:rPr>
                <w:sz w:val="20"/>
                <w:szCs w:val="20"/>
              </w:rPr>
            </w:pPr>
            <w:r w:rsidRPr="00D66EF7">
              <w:rPr>
                <w:sz w:val="20"/>
                <w:szCs w:val="20"/>
              </w:rPr>
              <w:t>0,25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631C78" w14:textId="77777777" w:rsidR="00337D2B" w:rsidRPr="00D66EF7" w:rsidRDefault="00C84B04">
            <w:pPr>
              <w:pStyle w:val="TableParagraph"/>
              <w:spacing w:before="154"/>
              <w:ind w:right="10"/>
              <w:jc w:val="center"/>
              <w:rPr>
                <w:sz w:val="20"/>
                <w:szCs w:val="20"/>
              </w:rPr>
            </w:pPr>
            <w:r w:rsidRPr="00D66EF7">
              <w:rPr>
                <w:sz w:val="20"/>
                <w:szCs w:val="20"/>
              </w:rPr>
              <w:t>0,25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4823C0"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055D6" w14:textId="77777777" w:rsidR="00337D2B" w:rsidRPr="00D66EF7" w:rsidRDefault="00C84B04">
            <w:pPr>
              <w:pStyle w:val="TableParagraph"/>
              <w:spacing w:before="154"/>
              <w:ind w:left="193"/>
              <w:rPr>
                <w:sz w:val="20"/>
                <w:szCs w:val="20"/>
              </w:rPr>
            </w:pPr>
            <w:r w:rsidRPr="00D66EF7">
              <w:rPr>
                <w:sz w:val="20"/>
                <w:szCs w:val="20"/>
              </w:rPr>
              <w:t>0,25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39F1D2"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FEE187" w14:textId="77777777" w:rsidR="00337D2B" w:rsidRPr="00D66EF7" w:rsidRDefault="00C84B04">
            <w:pPr>
              <w:pStyle w:val="TableParagraph"/>
              <w:spacing w:before="159"/>
              <w:ind w:left="75" w:right="97"/>
              <w:jc w:val="center"/>
              <w:rPr>
                <w:b/>
                <w:sz w:val="20"/>
                <w:szCs w:val="20"/>
              </w:rPr>
            </w:pPr>
            <w:r w:rsidRPr="00D66EF7">
              <w:rPr>
                <w:b/>
                <w:sz w:val="20"/>
                <w:szCs w:val="20"/>
              </w:rPr>
              <w:t>7</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EC286" w14:textId="77777777" w:rsidR="00337D2B" w:rsidRPr="00D66EF7" w:rsidRDefault="00C84B04">
            <w:pPr>
              <w:pStyle w:val="TableParagraph"/>
              <w:spacing w:before="159"/>
              <w:ind w:left="122" w:right="139"/>
              <w:jc w:val="center"/>
              <w:rPr>
                <w:b/>
                <w:sz w:val="20"/>
                <w:szCs w:val="20"/>
              </w:rPr>
            </w:pPr>
            <w:r w:rsidRPr="00D66EF7">
              <w:rPr>
                <w:b/>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195749" w14:textId="77777777" w:rsidR="00337D2B" w:rsidRPr="00D66EF7" w:rsidRDefault="00C84B04">
            <w:pPr>
              <w:pStyle w:val="TableParagraph"/>
              <w:spacing w:before="154"/>
              <w:ind w:left="132" w:right="153"/>
              <w:jc w:val="center"/>
              <w:rPr>
                <w:sz w:val="20"/>
                <w:szCs w:val="20"/>
              </w:rPr>
            </w:pPr>
            <w:r w:rsidRPr="00D66EF7">
              <w:rPr>
                <w:sz w:val="20"/>
                <w:szCs w:val="20"/>
              </w:rPr>
              <w:t>55,55%</w:t>
            </w:r>
          </w:p>
        </w:tc>
      </w:tr>
    </w:tbl>
    <w:p w14:paraId="26E9AB73" w14:textId="77777777" w:rsidR="00337D2B" w:rsidRDefault="00337D2B">
      <w:pPr>
        <w:sectPr w:rsidR="00337D2B" w:rsidSect="00FF675F">
          <w:pgSz w:w="16840" w:h="11910" w:orient="landscape"/>
          <w:pgMar w:top="1094" w:right="821" w:bottom="619" w:left="1339" w:header="0" w:footer="979" w:gutter="0"/>
          <w:cols w:space="720"/>
        </w:sectPr>
      </w:pPr>
    </w:p>
    <w:p w14:paraId="6D631F8F" w14:textId="77777777" w:rsidR="00337D2B" w:rsidRDefault="00337D2B">
      <w:pPr>
        <w:pStyle w:val="BodyText"/>
        <w:spacing w:before="9"/>
        <w:rPr>
          <w:b/>
          <w:sz w:val="28"/>
        </w:rPr>
      </w:pPr>
    </w:p>
    <w:tbl>
      <w:tblPr>
        <w:tblW w:w="14460" w:type="dxa"/>
        <w:tblInd w:w="115" w:type="dxa"/>
        <w:tblLayout w:type="fixed"/>
        <w:tblCellMar>
          <w:left w:w="10" w:type="dxa"/>
          <w:right w:w="10" w:type="dxa"/>
        </w:tblCellMar>
        <w:tblLook w:val="04A0" w:firstRow="1" w:lastRow="0" w:firstColumn="1" w:lastColumn="0" w:noHBand="0" w:noVBand="1"/>
      </w:tblPr>
      <w:tblGrid>
        <w:gridCol w:w="562"/>
        <w:gridCol w:w="1422"/>
        <w:gridCol w:w="553"/>
        <w:gridCol w:w="429"/>
        <w:gridCol w:w="433"/>
        <w:gridCol w:w="409"/>
        <w:gridCol w:w="519"/>
        <w:gridCol w:w="520"/>
        <w:gridCol w:w="404"/>
        <w:gridCol w:w="433"/>
        <w:gridCol w:w="438"/>
        <w:gridCol w:w="433"/>
        <w:gridCol w:w="519"/>
        <w:gridCol w:w="519"/>
        <w:gridCol w:w="519"/>
        <w:gridCol w:w="519"/>
        <w:gridCol w:w="524"/>
        <w:gridCol w:w="433"/>
        <w:gridCol w:w="432"/>
        <w:gridCol w:w="518"/>
        <w:gridCol w:w="518"/>
        <w:gridCol w:w="432"/>
        <w:gridCol w:w="518"/>
        <w:gridCol w:w="523"/>
        <w:gridCol w:w="519"/>
        <w:gridCol w:w="562"/>
        <w:gridCol w:w="850"/>
      </w:tblGrid>
      <w:tr w:rsidR="00337D2B" w:rsidRPr="00D66EF7" w14:paraId="29ADEEF4"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BEA76A" w14:textId="77777777" w:rsidR="00337D2B" w:rsidRPr="00D66EF7" w:rsidRDefault="00C84B04">
            <w:pPr>
              <w:pStyle w:val="TableParagraph"/>
              <w:spacing w:before="155"/>
              <w:ind w:left="225"/>
              <w:rPr>
                <w:sz w:val="20"/>
                <w:szCs w:val="20"/>
              </w:rPr>
            </w:pPr>
            <w:r w:rsidRPr="00D66EF7">
              <w:rPr>
                <w:sz w:val="20"/>
                <w:szCs w:val="20"/>
              </w:rPr>
              <w:t>6</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947BA" w14:textId="77777777" w:rsidR="00337D2B" w:rsidRPr="00D66EF7" w:rsidRDefault="00C84B04">
            <w:pPr>
              <w:pStyle w:val="TableParagraph"/>
              <w:spacing w:before="45" w:line="250" w:lineRule="atLeast"/>
              <w:ind w:left="109" w:right="99"/>
              <w:rPr>
                <w:sz w:val="20"/>
                <w:szCs w:val="20"/>
              </w:rPr>
            </w:pPr>
            <w:r w:rsidRPr="00D66EF7">
              <w:rPr>
                <w:spacing w:val="-1"/>
                <w:sz w:val="20"/>
                <w:szCs w:val="20"/>
              </w:rPr>
              <w:t>МатићТодор</w:t>
            </w:r>
            <w:r w:rsidRPr="00D66EF7">
              <w:rPr>
                <w:spacing w:val="-52"/>
                <w:sz w:val="20"/>
                <w:szCs w:val="20"/>
              </w:rPr>
              <w:t xml:space="preserve"> </w:t>
            </w:r>
            <w:r w:rsidRPr="00D66EF7">
              <w:rPr>
                <w:sz w:val="20"/>
                <w:szCs w:val="20"/>
              </w:rPr>
              <w:t>овић</w:t>
            </w:r>
            <w:r w:rsidRPr="00D66EF7">
              <w:rPr>
                <w:spacing w:val="-4"/>
                <w:sz w:val="20"/>
                <w:szCs w:val="20"/>
              </w:rPr>
              <w:t xml:space="preserve"> </w:t>
            </w:r>
            <w:r w:rsidRPr="00D66EF7">
              <w:rPr>
                <w:sz w:val="20"/>
                <w:szCs w:val="20"/>
              </w:rPr>
              <w:t>Ирена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B18995" w14:textId="77777777" w:rsidR="00337D2B" w:rsidRPr="00D66EF7" w:rsidRDefault="00C84B04">
            <w:pPr>
              <w:pStyle w:val="TableParagraph"/>
              <w:spacing w:before="155"/>
              <w:ind w:right="158"/>
              <w:jc w:val="right"/>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F7D8E5" w14:textId="77777777" w:rsidR="00337D2B" w:rsidRPr="00D66EF7" w:rsidRDefault="00C84B04">
            <w:pPr>
              <w:pStyle w:val="TableParagraph"/>
              <w:spacing w:before="155"/>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892C5" w14:textId="77777777" w:rsidR="00337D2B" w:rsidRPr="00D66EF7" w:rsidRDefault="00C84B04">
            <w:pPr>
              <w:pStyle w:val="TableParagraph"/>
              <w:spacing w:before="155"/>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3377A5" w14:textId="77777777" w:rsidR="00337D2B" w:rsidRPr="00D66EF7" w:rsidRDefault="00C84B04">
            <w:pPr>
              <w:pStyle w:val="TableParagraph"/>
              <w:spacing w:before="155"/>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1B3E1" w14:textId="77777777" w:rsidR="00337D2B" w:rsidRPr="00D66EF7" w:rsidRDefault="00C84B04">
            <w:pPr>
              <w:pStyle w:val="TableParagraph"/>
              <w:spacing w:before="155"/>
              <w:ind w:right="4"/>
              <w:jc w:val="center"/>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EAEC2" w14:textId="77777777" w:rsidR="00337D2B" w:rsidRPr="00D66EF7" w:rsidRDefault="00C84B04">
            <w:pPr>
              <w:pStyle w:val="TableParagraph"/>
              <w:spacing w:before="155"/>
              <w:ind w:right="5"/>
              <w:jc w:val="center"/>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3113B" w14:textId="77777777" w:rsidR="00337D2B" w:rsidRPr="00D66EF7" w:rsidRDefault="00C84B04">
            <w:pPr>
              <w:pStyle w:val="TableParagraph"/>
              <w:spacing w:before="155"/>
              <w:ind w:left="136"/>
              <w:rPr>
                <w:sz w:val="20"/>
                <w:szCs w:val="20"/>
              </w:rPr>
            </w:pPr>
            <w:r w:rsidRPr="00D66EF7">
              <w:rPr>
                <w:sz w:val="20"/>
                <w:szCs w:val="20"/>
              </w:rPr>
              <w:t>0,3</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8EC96" w14:textId="77777777" w:rsidR="00337D2B" w:rsidRPr="00D66EF7" w:rsidRDefault="00C84B04">
            <w:pPr>
              <w:pStyle w:val="TableParagraph"/>
              <w:spacing w:before="155"/>
              <w:ind w:right="155"/>
              <w:jc w:val="right"/>
              <w:rPr>
                <w:sz w:val="20"/>
                <w:szCs w:val="20"/>
              </w:rPr>
            </w:pPr>
            <w:r w:rsidRPr="00D66EF7">
              <w:rPr>
                <w:sz w:val="20"/>
                <w:szCs w:val="20"/>
              </w:rPr>
              <w:t>1</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38FC67" w14:textId="77777777" w:rsidR="00337D2B" w:rsidRPr="00D66EF7" w:rsidRDefault="00C84B04">
            <w:pPr>
              <w:pStyle w:val="TableParagraph"/>
              <w:spacing w:before="155"/>
              <w:ind w:right="161"/>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37C0F4" w14:textId="77777777" w:rsidR="00337D2B" w:rsidRPr="00D66EF7" w:rsidRDefault="00C84B04">
            <w:pPr>
              <w:pStyle w:val="TableParagraph"/>
              <w:spacing w:before="155"/>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219B1" w14:textId="77777777" w:rsidR="00337D2B" w:rsidRPr="00D66EF7" w:rsidRDefault="00C84B04">
            <w:pPr>
              <w:pStyle w:val="TableParagraph"/>
              <w:spacing w:before="155"/>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D09F53" w14:textId="77777777" w:rsidR="00337D2B" w:rsidRPr="00D66EF7" w:rsidRDefault="00C84B04">
            <w:pPr>
              <w:pStyle w:val="TableParagraph"/>
              <w:spacing w:before="160"/>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7D0F17" w14:textId="77777777" w:rsidR="00337D2B" w:rsidRPr="00D66EF7" w:rsidRDefault="00C84B04">
            <w:pPr>
              <w:pStyle w:val="TableParagraph"/>
              <w:spacing w:before="155"/>
              <w:ind w:right="149"/>
              <w:jc w:val="right"/>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8BA53" w14:textId="77777777" w:rsidR="00337D2B" w:rsidRPr="00D66EF7" w:rsidRDefault="00C84B04">
            <w:pPr>
              <w:pStyle w:val="TableParagraph"/>
              <w:spacing w:before="155"/>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D0DB3E" w14:textId="77777777" w:rsidR="00337D2B" w:rsidRPr="00D66EF7" w:rsidRDefault="00C84B04">
            <w:pPr>
              <w:pStyle w:val="TableParagraph"/>
              <w:spacing w:before="155"/>
              <w:ind w:right="14"/>
              <w:jc w:val="center"/>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77B23D" w14:textId="77777777" w:rsidR="00337D2B" w:rsidRPr="00D66EF7" w:rsidRDefault="00C84B04">
            <w:pPr>
              <w:pStyle w:val="TableParagraph"/>
              <w:spacing w:before="155"/>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DAA66" w14:textId="77777777" w:rsidR="00337D2B" w:rsidRPr="00D66EF7" w:rsidRDefault="00C84B04">
            <w:pPr>
              <w:pStyle w:val="TableParagraph"/>
              <w:spacing w:before="155"/>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7ED588" w14:textId="77777777" w:rsidR="00337D2B" w:rsidRPr="00D66EF7" w:rsidRDefault="00C84B04">
            <w:pPr>
              <w:pStyle w:val="TableParagraph"/>
              <w:spacing w:before="155"/>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D2B15F" w14:textId="77777777" w:rsidR="00337D2B" w:rsidRPr="00D66EF7" w:rsidRDefault="00C84B04">
            <w:pPr>
              <w:pStyle w:val="TableParagraph"/>
              <w:spacing w:before="155"/>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EB8A2A" w14:textId="77777777" w:rsidR="00337D2B" w:rsidRPr="00D66EF7" w:rsidRDefault="00C84B04">
            <w:pPr>
              <w:pStyle w:val="TableParagraph"/>
              <w:spacing w:before="155"/>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204273" w14:textId="77777777" w:rsidR="00337D2B" w:rsidRPr="00D66EF7" w:rsidRDefault="00C84B04">
            <w:pPr>
              <w:pStyle w:val="TableParagraph"/>
              <w:spacing w:before="155"/>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223C6" w14:textId="77777777" w:rsidR="00337D2B" w:rsidRPr="00D66EF7" w:rsidRDefault="00C84B04">
            <w:pPr>
              <w:pStyle w:val="TableParagraph"/>
              <w:spacing w:before="155"/>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432F48" w14:textId="77777777" w:rsidR="00337D2B" w:rsidRPr="00D66EF7" w:rsidRDefault="00C84B04">
            <w:pPr>
              <w:pStyle w:val="TableParagraph"/>
              <w:spacing w:before="160"/>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79BA85" w14:textId="77777777" w:rsidR="00337D2B" w:rsidRPr="00D66EF7" w:rsidRDefault="00C84B04">
            <w:pPr>
              <w:pStyle w:val="TableParagraph"/>
              <w:spacing w:before="160"/>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F5403B" w14:textId="77777777" w:rsidR="00337D2B" w:rsidRPr="00D66EF7" w:rsidRDefault="00C84B04">
            <w:pPr>
              <w:pStyle w:val="TableParagraph"/>
              <w:spacing w:before="155"/>
              <w:ind w:right="172"/>
              <w:jc w:val="right"/>
              <w:rPr>
                <w:sz w:val="20"/>
                <w:szCs w:val="20"/>
              </w:rPr>
            </w:pPr>
            <w:r w:rsidRPr="00D66EF7">
              <w:rPr>
                <w:sz w:val="20"/>
                <w:szCs w:val="20"/>
              </w:rPr>
              <w:t>100%</w:t>
            </w:r>
          </w:p>
        </w:tc>
      </w:tr>
      <w:tr w:rsidR="00337D2B" w:rsidRPr="00D66EF7" w14:paraId="7275C0BA"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4C01D" w14:textId="77777777" w:rsidR="00337D2B" w:rsidRPr="00D66EF7" w:rsidRDefault="00C84B04">
            <w:pPr>
              <w:pStyle w:val="TableParagraph"/>
              <w:spacing w:before="154"/>
              <w:ind w:left="225"/>
              <w:rPr>
                <w:sz w:val="20"/>
                <w:szCs w:val="20"/>
              </w:rPr>
            </w:pPr>
            <w:r w:rsidRPr="00D66EF7">
              <w:rPr>
                <w:sz w:val="20"/>
                <w:szCs w:val="20"/>
              </w:rPr>
              <w:t>7</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AD83A" w14:textId="77777777" w:rsidR="00337D2B" w:rsidRPr="00D66EF7" w:rsidRDefault="00C84B04">
            <w:pPr>
              <w:pStyle w:val="TableParagraph"/>
              <w:spacing w:before="45" w:line="250" w:lineRule="atLeast"/>
              <w:ind w:left="109" w:right="151"/>
              <w:rPr>
                <w:sz w:val="20"/>
                <w:szCs w:val="20"/>
              </w:rPr>
            </w:pPr>
            <w:r w:rsidRPr="00D66EF7">
              <w:rPr>
                <w:sz w:val="20"/>
                <w:szCs w:val="20"/>
              </w:rPr>
              <w:t>Милошевић</w:t>
            </w:r>
            <w:r w:rsidRPr="00D66EF7">
              <w:rPr>
                <w:spacing w:val="-52"/>
                <w:sz w:val="20"/>
                <w:szCs w:val="20"/>
              </w:rPr>
              <w:t xml:space="preserve"> </w:t>
            </w:r>
            <w:r w:rsidRPr="00D66EF7">
              <w:rPr>
                <w:sz w:val="20"/>
                <w:szCs w:val="20"/>
              </w:rPr>
              <w:t>Братислав</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85EBAE" w14:textId="77777777" w:rsidR="00337D2B" w:rsidRPr="00D66EF7" w:rsidRDefault="00C84B04">
            <w:pPr>
              <w:pStyle w:val="TableParagraph"/>
              <w:spacing w:before="154"/>
              <w:ind w:left="6"/>
              <w:jc w:val="center"/>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AF5E69" w14:textId="77777777" w:rsidR="00337D2B" w:rsidRPr="00D66EF7" w:rsidRDefault="00C84B04">
            <w:pPr>
              <w:pStyle w:val="TableParagraph"/>
              <w:spacing w:before="154"/>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5AC2D" w14:textId="77777777" w:rsidR="00337D2B" w:rsidRPr="00D66EF7" w:rsidRDefault="00C84B04">
            <w:pPr>
              <w:pStyle w:val="TableParagraph"/>
              <w:spacing w:before="154"/>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6AFF82"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D8EACE" w14:textId="77777777" w:rsidR="00337D2B" w:rsidRPr="00D66EF7" w:rsidRDefault="00C84B04">
            <w:pPr>
              <w:pStyle w:val="TableParagraph"/>
              <w:spacing w:before="154"/>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B4ACBD" w14:textId="77777777" w:rsidR="00337D2B" w:rsidRPr="00D66EF7" w:rsidRDefault="00C84B04">
            <w:pPr>
              <w:pStyle w:val="TableParagraph"/>
              <w:spacing w:before="154"/>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53A893" w14:textId="77777777" w:rsidR="00337D2B" w:rsidRPr="00D66EF7" w:rsidRDefault="00C84B04">
            <w:pPr>
              <w:pStyle w:val="TableParagraph"/>
              <w:spacing w:before="154"/>
              <w:ind w:left="136"/>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76E80A" w14:textId="77777777" w:rsidR="00337D2B" w:rsidRPr="00D66EF7" w:rsidRDefault="00C84B04">
            <w:pPr>
              <w:pStyle w:val="TableParagraph"/>
              <w:spacing w:before="154"/>
              <w:ind w:right="155"/>
              <w:jc w:val="right"/>
              <w:rPr>
                <w:sz w:val="20"/>
                <w:szCs w:val="20"/>
              </w:rPr>
            </w:pPr>
            <w:r w:rsidRPr="00D66EF7">
              <w:rPr>
                <w:sz w:val="20"/>
                <w:szCs w:val="20"/>
              </w:rPr>
              <w:t>1</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0C345"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FD64E" w14:textId="77777777" w:rsidR="00337D2B" w:rsidRPr="00D66EF7" w:rsidRDefault="00C84B04">
            <w:pPr>
              <w:pStyle w:val="TableParagraph"/>
              <w:spacing w:before="15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0D3692"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F3366A"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B3CE7" w14:textId="77777777" w:rsidR="00337D2B" w:rsidRPr="00D66EF7" w:rsidRDefault="00C84B04">
            <w:pPr>
              <w:pStyle w:val="TableParagraph"/>
              <w:spacing w:before="154"/>
              <w:ind w:right="201"/>
              <w:jc w:val="right"/>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DC2CD4"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0A2B8" w14:textId="77777777" w:rsidR="00337D2B" w:rsidRPr="00D66EF7" w:rsidRDefault="00C84B04">
            <w:pPr>
              <w:pStyle w:val="TableParagraph"/>
              <w:spacing w:before="154"/>
              <w:ind w:right="14"/>
              <w:jc w:val="center"/>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5F67A7" w14:textId="77777777" w:rsidR="00337D2B" w:rsidRPr="00D66EF7" w:rsidRDefault="00C84B04">
            <w:pPr>
              <w:pStyle w:val="TableParagraph"/>
              <w:spacing w:before="154"/>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8406A"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6C1F09" w14:textId="77777777" w:rsidR="00337D2B" w:rsidRPr="00D66EF7" w:rsidRDefault="00C84B04">
            <w:pPr>
              <w:pStyle w:val="TableParagraph"/>
              <w:spacing w:before="154"/>
              <w:ind w:left="105"/>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EF9821" w14:textId="77777777" w:rsidR="00337D2B" w:rsidRPr="00D66EF7" w:rsidRDefault="00C84B04">
            <w:pPr>
              <w:pStyle w:val="TableParagraph"/>
              <w:spacing w:before="154"/>
              <w:ind w:left="111"/>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ABE735" w14:textId="77777777" w:rsidR="00337D2B" w:rsidRPr="00D66EF7" w:rsidRDefault="00C84B04">
            <w:pPr>
              <w:pStyle w:val="TableParagraph"/>
              <w:spacing w:before="154"/>
              <w:ind w:right="159"/>
              <w:jc w:val="right"/>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19F17"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D11017" w14:textId="77777777" w:rsidR="00337D2B" w:rsidRPr="00D66EF7" w:rsidRDefault="00C84B04">
            <w:pPr>
              <w:pStyle w:val="TableParagraph"/>
              <w:spacing w:before="154"/>
              <w:ind w:right="12"/>
              <w:jc w:val="center"/>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3414A" w14:textId="77777777" w:rsidR="00337D2B" w:rsidRPr="00D66EF7" w:rsidRDefault="00C84B04">
            <w:pPr>
              <w:pStyle w:val="TableParagraph"/>
              <w:spacing w:before="159"/>
              <w:ind w:right="1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CC5BF9"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F119C1" w14:textId="77777777" w:rsidR="00337D2B" w:rsidRPr="00D66EF7" w:rsidRDefault="00C84B04">
            <w:pPr>
              <w:pStyle w:val="TableParagraph"/>
              <w:spacing w:before="154"/>
              <w:ind w:left="208"/>
              <w:rPr>
                <w:sz w:val="20"/>
                <w:szCs w:val="20"/>
              </w:rPr>
            </w:pPr>
            <w:r w:rsidRPr="00D66EF7">
              <w:rPr>
                <w:sz w:val="20"/>
                <w:szCs w:val="20"/>
              </w:rPr>
              <w:t>100%</w:t>
            </w:r>
          </w:p>
        </w:tc>
      </w:tr>
      <w:tr w:rsidR="00337D2B" w:rsidRPr="00D66EF7" w14:paraId="760327AF"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6F8194" w14:textId="77777777" w:rsidR="00337D2B" w:rsidRPr="00D66EF7" w:rsidRDefault="00C84B04">
            <w:pPr>
              <w:pStyle w:val="TableParagraph"/>
              <w:spacing w:before="150"/>
              <w:ind w:left="225"/>
              <w:rPr>
                <w:sz w:val="20"/>
                <w:szCs w:val="20"/>
              </w:rPr>
            </w:pPr>
            <w:r w:rsidRPr="00D66EF7">
              <w:rPr>
                <w:sz w:val="20"/>
                <w:szCs w:val="20"/>
              </w:rPr>
              <w:t>8</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AD4B9" w14:textId="77777777" w:rsidR="00337D2B" w:rsidRPr="00D66EF7" w:rsidRDefault="00C84B04">
            <w:pPr>
              <w:pStyle w:val="TableParagraph"/>
              <w:spacing w:before="45" w:line="250" w:lineRule="atLeast"/>
              <w:ind w:left="109" w:right="386"/>
              <w:rPr>
                <w:sz w:val="20"/>
                <w:szCs w:val="20"/>
              </w:rPr>
            </w:pPr>
            <w:r w:rsidRPr="00D66EF7">
              <w:rPr>
                <w:spacing w:val="-1"/>
                <w:sz w:val="20"/>
                <w:szCs w:val="20"/>
              </w:rPr>
              <w:t>Петровић</w:t>
            </w:r>
            <w:r w:rsidRPr="00D66EF7">
              <w:rPr>
                <w:spacing w:val="-52"/>
                <w:sz w:val="20"/>
                <w:szCs w:val="20"/>
              </w:rPr>
              <w:t xml:space="preserve"> </w:t>
            </w:r>
            <w:r w:rsidRPr="00D66EF7">
              <w:rPr>
                <w:sz w:val="20"/>
                <w:szCs w:val="20"/>
              </w:rPr>
              <w:t>Радмила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4F7B67" w14:textId="77777777" w:rsidR="00337D2B" w:rsidRPr="00D66EF7" w:rsidRDefault="00C84B04">
            <w:pPr>
              <w:pStyle w:val="TableParagraph"/>
              <w:spacing w:before="150"/>
              <w:ind w:right="158"/>
              <w:jc w:val="right"/>
              <w:rPr>
                <w:sz w:val="20"/>
                <w:szCs w:val="20"/>
              </w:rPr>
            </w:pPr>
            <w:r w:rsidRPr="00D66EF7">
              <w:rPr>
                <w:sz w:val="20"/>
                <w:szCs w:val="20"/>
              </w:rPr>
              <w:t>16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3DC8C1" w14:textId="77777777" w:rsidR="00337D2B" w:rsidRPr="00D66EF7" w:rsidRDefault="00C84B04">
            <w:pPr>
              <w:pStyle w:val="TableParagraph"/>
              <w:spacing w:before="150"/>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4B5FA5" w14:textId="77777777" w:rsidR="00337D2B" w:rsidRPr="00D66EF7" w:rsidRDefault="00C84B04">
            <w:pPr>
              <w:pStyle w:val="TableParagraph"/>
              <w:spacing w:before="150"/>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0F405" w14:textId="77777777" w:rsidR="00337D2B" w:rsidRPr="00D66EF7" w:rsidRDefault="00C84B04">
            <w:pPr>
              <w:pStyle w:val="TableParagraph"/>
              <w:spacing w:before="150"/>
              <w:ind w:left="144"/>
              <w:rPr>
                <w:sz w:val="20"/>
                <w:szCs w:val="20"/>
              </w:rPr>
            </w:pPr>
            <w:r w:rsidRPr="00D66EF7">
              <w:rPr>
                <w:sz w:val="20"/>
                <w:szCs w:val="20"/>
              </w:rPr>
              <w:t>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E0457" w14:textId="77777777" w:rsidR="00337D2B" w:rsidRPr="00D66EF7" w:rsidRDefault="00C84B04">
            <w:pPr>
              <w:pStyle w:val="TableParagraph"/>
              <w:spacing w:before="150"/>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B92AA3" w14:textId="77777777" w:rsidR="00337D2B" w:rsidRPr="00D66EF7" w:rsidRDefault="00C84B04">
            <w:pPr>
              <w:pStyle w:val="TableParagraph"/>
              <w:spacing w:before="150"/>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A58F6B" w14:textId="77777777" w:rsidR="00337D2B" w:rsidRPr="00D66EF7" w:rsidRDefault="00C84B04">
            <w:pPr>
              <w:pStyle w:val="TableParagraph"/>
              <w:spacing w:before="150"/>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7C04C5" w14:textId="77777777" w:rsidR="00337D2B" w:rsidRPr="00D66EF7" w:rsidRDefault="00C84B04">
            <w:pPr>
              <w:pStyle w:val="TableParagraph"/>
              <w:spacing w:before="150"/>
              <w:ind w:right="155"/>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FA7A5" w14:textId="77777777" w:rsidR="00337D2B" w:rsidRPr="00D66EF7" w:rsidRDefault="00C84B04">
            <w:pPr>
              <w:pStyle w:val="TableParagraph"/>
              <w:spacing w:before="150"/>
              <w:ind w:right="161"/>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5F59FB" w14:textId="77777777" w:rsidR="00337D2B" w:rsidRPr="00D66EF7" w:rsidRDefault="00C84B04">
            <w:pPr>
              <w:pStyle w:val="TableParagraph"/>
              <w:spacing w:before="150"/>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0BD876" w14:textId="77777777" w:rsidR="00337D2B" w:rsidRPr="00D66EF7" w:rsidRDefault="00C84B04">
            <w:pPr>
              <w:pStyle w:val="TableParagraph"/>
              <w:spacing w:before="150"/>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7BFE62" w14:textId="77777777" w:rsidR="00337D2B" w:rsidRPr="00D66EF7" w:rsidRDefault="00C84B04">
            <w:pPr>
              <w:pStyle w:val="TableParagraph"/>
              <w:spacing w:before="155"/>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DAD56F" w14:textId="77777777" w:rsidR="00337D2B" w:rsidRPr="00D66EF7" w:rsidRDefault="00C84B04">
            <w:pPr>
              <w:pStyle w:val="TableParagraph"/>
              <w:spacing w:before="150"/>
              <w:ind w:right="201"/>
              <w:jc w:val="right"/>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3AE960" w14:textId="77777777" w:rsidR="00337D2B" w:rsidRPr="00D66EF7" w:rsidRDefault="00C84B04">
            <w:pPr>
              <w:pStyle w:val="TableParagraph"/>
              <w:spacing w:before="150"/>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7F0D9" w14:textId="77777777" w:rsidR="00337D2B" w:rsidRPr="00D66EF7" w:rsidRDefault="00C84B04">
            <w:pPr>
              <w:pStyle w:val="TableParagraph"/>
              <w:spacing w:before="150"/>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FA106" w14:textId="77777777" w:rsidR="00337D2B" w:rsidRPr="00D66EF7" w:rsidRDefault="00C84B04">
            <w:pPr>
              <w:pStyle w:val="TableParagraph"/>
              <w:spacing w:before="150"/>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16E7A" w14:textId="77777777" w:rsidR="00337D2B" w:rsidRPr="00D66EF7" w:rsidRDefault="00C84B04">
            <w:pPr>
              <w:pStyle w:val="TableParagraph"/>
              <w:spacing w:before="150"/>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07E536" w14:textId="77777777" w:rsidR="00337D2B" w:rsidRPr="00D66EF7" w:rsidRDefault="00C84B04">
            <w:pPr>
              <w:pStyle w:val="TableParagraph"/>
              <w:spacing w:before="150"/>
              <w:ind w:right="20"/>
              <w:jc w:val="center"/>
              <w:rPr>
                <w:sz w:val="20"/>
                <w:szCs w:val="20"/>
              </w:rPr>
            </w:pPr>
            <w:r w:rsidRPr="00D66EF7">
              <w:rPr>
                <w:sz w:val="20"/>
                <w:szCs w:val="20"/>
              </w:rPr>
              <w:t>2</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F10682" w14:textId="77777777" w:rsidR="00337D2B" w:rsidRPr="00D66EF7" w:rsidRDefault="00C84B04">
            <w:pPr>
              <w:pStyle w:val="TableParagraph"/>
              <w:spacing w:before="150"/>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93846B" w14:textId="77777777" w:rsidR="00337D2B" w:rsidRPr="00D66EF7" w:rsidRDefault="00C84B04">
            <w:pPr>
              <w:pStyle w:val="TableParagraph"/>
              <w:spacing w:before="150"/>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4BB285" w14:textId="77777777" w:rsidR="00337D2B" w:rsidRPr="00D66EF7" w:rsidRDefault="00C84B04">
            <w:pPr>
              <w:pStyle w:val="TableParagraph"/>
              <w:spacing w:before="150"/>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C7441" w14:textId="77777777" w:rsidR="00337D2B" w:rsidRPr="00D66EF7" w:rsidRDefault="00C84B04">
            <w:pPr>
              <w:pStyle w:val="TableParagraph"/>
              <w:spacing w:before="150"/>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D4B695" w14:textId="77777777" w:rsidR="00337D2B" w:rsidRPr="00D66EF7" w:rsidRDefault="00C84B04">
            <w:pPr>
              <w:pStyle w:val="TableParagraph"/>
              <w:spacing w:before="155"/>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6D4B38" w14:textId="77777777" w:rsidR="00337D2B" w:rsidRPr="00D66EF7" w:rsidRDefault="00C84B04">
            <w:pPr>
              <w:pStyle w:val="TableParagraph"/>
              <w:spacing w:before="155"/>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B7C0F" w14:textId="77777777" w:rsidR="00337D2B" w:rsidRPr="00D66EF7" w:rsidRDefault="00C84B04">
            <w:pPr>
              <w:pStyle w:val="TableParagraph"/>
              <w:spacing w:before="150"/>
              <w:ind w:right="172"/>
              <w:jc w:val="right"/>
              <w:rPr>
                <w:sz w:val="20"/>
                <w:szCs w:val="20"/>
              </w:rPr>
            </w:pPr>
            <w:r w:rsidRPr="00D66EF7">
              <w:rPr>
                <w:sz w:val="20"/>
                <w:szCs w:val="20"/>
              </w:rPr>
              <w:t>100%</w:t>
            </w:r>
          </w:p>
        </w:tc>
      </w:tr>
      <w:tr w:rsidR="00337D2B" w:rsidRPr="00D66EF7" w14:paraId="7B6B34B2" w14:textId="77777777">
        <w:trPr>
          <w:trHeight w:val="757"/>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6556A" w14:textId="77777777" w:rsidR="00337D2B" w:rsidRPr="00D66EF7" w:rsidRDefault="00337D2B">
            <w:pPr>
              <w:pStyle w:val="TableParagraph"/>
              <w:spacing w:before="4"/>
              <w:rPr>
                <w:b/>
                <w:sz w:val="20"/>
                <w:szCs w:val="20"/>
              </w:rPr>
            </w:pPr>
          </w:p>
          <w:p w14:paraId="5DD7B2A0" w14:textId="77777777" w:rsidR="00337D2B" w:rsidRPr="00D66EF7" w:rsidRDefault="00C84B04">
            <w:pPr>
              <w:pStyle w:val="TableParagraph"/>
              <w:ind w:left="225"/>
              <w:rPr>
                <w:sz w:val="20"/>
                <w:szCs w:val="20"/>
              </w:rPr>
            </w:pPr>
            <w:r w:rsidRPr="00D66EF7">
              <w:rPr>
                <w:sz w:val="20"/>
                <w:szCs w:val="20"/>
              </w:rPr>
              <w:t>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EC8C5A" w14:textId="77777777" w:rsidR="00337D2B" w:rsidRPr="00D66EF7" w:rsidRDefault="00337D2B">
            <w:pPr>
              <w:pStyle w:val="TableParagraph"/>
              <w:spacing w:before="2"/>
              <w:rPr>
                <w:b/>
                <w:sz w:val="20"/>
                <w:szCs w:val="20"/>
              </w:rPr>
            </w:pPr>
          </w:p>
          <w:p w14:paraId="2BD12593" w14:textId="77777777" w:rsidR="00337D2B" w:rsidRPr="00D66EF7" w:rsidRDefault="00C84B04">
            <w:pPr>
              <w:pStyle w:val="TableParagraph"/>
              <w:spacing w:line="250" w:lineRule="atLeast"/>
              <w:ind w:left="109" w:right="526"/>
              <w:rPr>
                <w:sz w:val="20"/>
                <w:szCs w:val="20"/>
              </w:rPr>
            </w:pPr>
            <w:r w:rsidRPr="00D66EF7">
              <w:rPr>
                <w:sz w:val="20"/>
                <w:szCs w:val="20"/>
              </w:rPr>
              <w:t>Васов</w:t>
            </w:r>
            <w:r w:rsidRPr="00D66EF7">
              <w:rPr>
                <w:spacing w:val="1"/>
                <w:sz w:val="20"/>
                <w:szCs w:val="20"/>
              </w:rPr>
              <w:t xml:space="preserve"> </w:t>
            </w:r>
            <w:r w:rsidRPr="00D66EF7">
              <w:rPr>
                <w:spacing w:val="-1"/>
                <w:sz w:val="20"/>
                <w:szCs w:val="20"/>
              </w:rPr>
              <w:t>Душица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9B39D1" w14:textId="77777777" w:rsidR="00337D2B" w:rsidRPr="00D66EF7" w:rsidRDefault="00C84B04">
            <w:pPr>
              <w:pStyle w:val="TableParagraph"/>
              <w:spacing w:line="244" w:lineRule="exact"/>
              <w:ind w:left="104"/>
              <w:rPr>
                <w:sz w:val="20"/>
                <w:szCs w:val="20"/>
              </w:rPr>
            </w:pPr>
            <w:r w:rsidRPr="00D66EF7">
              <w:rPr>
                <w:sz w:val="20"/>
                <w:szCs w:val="20"/>
              </w:rPr>
              <w:t>16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05D05C" w14:textId="77777777" w:rsidR="00337D2B" w:rsidRPr="00D66EF7" w:rsidRDefault="00C84B04">
            <w:pPr>
              <w:pStyle w:val="TableParagraph"/>
              <w:spacing w:line="244" w:lineRule="exact"/>
              <w:ind w:left="108"/>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170D32" w14:textId="77777777" w:rsidR="00337D2B" w:rsidRPr="00D66EF7" w:rsidRDefault="00C84B04">
            <w:pPr>
              <w:pStyle w:val="TableParagraph"/>
              <w:spacing w:line="244" w:lineRule="exact"/>
              <w:ind w:right="203"/>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224B7" w14:textId="77777777" w:rsidR="00337D2B" w:rsidRPr="00D66EF7" w:rsidRDefault="00C84B04">
            <w:pPr>
              <w:pStyle w:val="TableParagraph"/>
              <w:spacing w:line="244"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7232C" w14:textId="77777777" w:rsidR="00337D2B" w:rsidRPr="00D66EF7" w:rsidRDefault="00C84B04">
            <w:pPr>
              <w:pStyle w:val="TableParagraph"/>
              <w:spacing w:line="244" w:lineRule="exact"/>
              <w:ind w:left="99"/>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D2CA5" w14:textId="77777777" w:rsidR="00337D2B" w:rsidRPr="00D66EF7" w:rsidRDefault="00C84B04">
            <w:pPr>
              <w:pStyle w:val="TableParagraph"/>
              <w:spacing w:line="244" w:lineRule="exact"/>
              <w:ind w:left="99"/>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2691BA" w14:textId="77777777" w:rsidR="00337D2B" w:rsidRPr="00D66EF7" w:rsidRDefault="00C84B04">
            <w:pPr>
              <w:pStyle w:val="TableParagraph"/>
              <w:spacing w:line="244"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B179F7" w14:textId="77777777" w:rsidR="00337D2B" w:rsidRPr="00D66EF7" w:rsidRDefault="00C84B04">
            <w:pPr>
              <w:pStyle w:val="TableParagraph"/>
              <w:spacing w:line="244"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0DA10" w14:textId="77777777" w:rsidR="00337D2B" w:rsidRPr="00D66EF7" w:rsidRDefault="00C84B04">
            <w:pPr>
              <w:pStyle w:val="TableParagraph"/>
              <w:spacing w:line="244"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DA6FC7" w14:textId="77777777" w:rsidR="00337D2B" w:rsidRPr="00D66EF7" w:rsidRDefault="00C84B04">
            <w:pPr>
              <w:pStyle w:val="TableParagraph"/>
              <w:spacing w:line="244"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FF0893" w14:textId="77777777" w:rsidR="00337D2B" w:rsidRPr="00D66EF7" w:rsidRDefault="00C84B04">
            <w:pPr>
              <w:pStyle w:val="TableParagraph"/>
              <w:spacing w:line="244" w:lineRule="exact"/>
              <w:ind w:left="94"/>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F8BCCE" w14:textId="77777777" w:rsidR="00337D2B" w:rsidRPr="00D66EF7" w:rsidRDefault="00C84B04">
            <w:pPr>
              <w:pStyle w:val="TableParagraph"/>
              <w:spacing w:line="249" w:lineRule="exact"/>
              <w:ind w:left="5" w:right="102"/>
              <w:jc w:val="center"/>
              <w:rPr>
                <w:b/>
                <w:sz w:val="20"/>
                <w:szCs w:val="20"/>
              </w:rPr>
            </w:pPr>
            <w:r w:rsidRPr="00D66EF7">
              <w:rPr>
                <w:b/>
                <w:sz w:val="20"/>
                <w:szCs w:val="20"/>
              </w:rPr>
              <w:t>22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6FF6AA" w14:textId="77777777" w:rsidR="00337D2B" w:rsidRPr="00D66EF7" w:rsidRDefault="00C84B04">
            <w:pPr>
              <w:pStyle w:val="TableParagraph"/>
              <w:spacing w:line="244" w:lineRule="exact"/>
              <w:ind w:left="98"/>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56AAB5" w14:textId="77777777" w:rsidR="00337D2B" w:rsidRPr="00D66EF7" w:rsidRDefault="00C84B04">
            <w:pPr>
              <w:pStyle w:val="TableParagraph"/>
              <w:spacing w:line="244"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F9827" w14:textId="77777777" w:rsidR="00337D2B" w:rsidRPr="00D66EF7" w:rsidRDefault="00C84B04">
            <w:pPr>
              <w:pStyle w:val="TableParagraph"/>
              <w:spacing w:line="244"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CE510" w14:textId="77777777" w:rsidR="00337D2B" w:rsidRPr="00D66EF7" w:rsidRDefault="00C84B04">
            <w:pPr>
              <w:pStyle w:val="TableParagraph"/>
              <w:spacing w:line="244" w:lineRule="exact"/>
              <w:ind w:left="91"/>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4C68F0" w14:textId="77777777" w:rsidR="00337D2B" w:rsidRPr="00D66EF7" w:rsidRDefault="00C84B04">
            <w:pPr>
              <w:pStyle w:val="TableParagraph"/>
              <w:spacing w:line="244"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6275A9" w14:textId="77777777" w:rsidR="00337D2B" w:rsidRPr="00D66EF7" w:rsidRDefault="00C84B04">
            <w:pPr>
              <w:pStyle w:val="TableParagraph"/>
              <w:spacing w:line="244" w:lineRule="exact"/>
              <w:ind w:left="91"/>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8B042" w14:textId="77777777" w:rsidR="00337D2B" w:rsidRPr="00D66EF7" w:rsidRDefault="00C84B04">
            <w:pPr>
              <w:pStyle w:val="TableParagraph"/>
              <w:spacing w:line="244"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9EA1FB" w14:textId="77777777" w:rsidR="00337D2B" w:rsidRPr="00D66EF7" w:rsidRDefault="00C84B04">
            <w:pPr>
              <w:pStyle w:val="TableParagraph"/>
              <w:spacing w:line="244"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8D108" w14:textId="77777777" w:rsidR="00337D2B" w:rsidRPr="00D66EF7" w:rsidRDefault="00C84B04">
            <w:pPr>
              <w:pStyle w:val="TableParagraph"/>
              <w:spacing w:line="244"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7F840" w14:textId="77777777" w:rsidR="00337D2B" w:rsidRPr="00D66EF7" w:rsidRDefault="00C84B04">
            <w:pPr>
              <w:pStyle w:val="TableParagraph"/>
              <w:spacing w:line="244"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B68A5" w14:textId="77777777" w:rsidR="00337D2B" w:rsidRPr="00D66EF7" w:rsidRDefault="00C84B04">
            <w:pPr>
              <w:pStyle w:val="TableParagraph"/>
              <w:spacing w:line="244" w:lineRule="exact"/>
              <w:ind w:left="3" w:right="102"/>
              <w:jc w:val="center"/>
              <w:rPr>
                <w:sz w:val="20"/>
                <w:szCs w:val="20"/>
              </w:rPr>
            </w:pPr>
            <w:r w:rsidRPr="00D66EF7">
              <w:rPr>
                <w:sz w:val="20"/>
                <w:szCs w:val="20"/>
              </w:rPr>
              <w:t>14</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A6107" w14:textId="77777777" w:rsidR="00337D2B" w:rsidRPr="00D66EF7" w:rsidRDefault="00C84B04">
            <w:pPr>
              <w:pStyle w:val="TableParagraph"/>
              <w:spacing w:line="249" w:lineRule="exact"/>
              <w:ind w:right="235"/>
              <w:jc w:val="right"/>
              <w:rPr>
                <w:b/>
                <w:sz w:val="20"/>
                <w:szCs w:val="20"/>
              </w:rPr>
            </w:pPr>
            <w:r w:rsidRPr="00D66EF7">
              <w:rPr>
                <w:b/>
                <w:sz w:val="20"/>
                <w:szCs w:val="20"/>
              </w:rPr>
              <w:t>36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D91047" w14:textId="77777777" w:rsidR="00337D2B" w:rsidRPr="00D66EF7" w:rsidRDefault="00C84B04">
            <w:pPr>
              <w:pStyle w:val="TableParagraph"/>
              <w:spacing w:line="249" w:lineRule="exact"/>
              <w:ind w:left="92"/>
              <w:rPr>
                <w:b/>
                <w:sz w:val="20"/>
                <w:szCs w:val="20"/>
              </w:rPr>
            </w:pPr>
            <w:r w:rsidRPr="00D66EF7">
              <w:rPr>
                <w:b/>
                <w:sz w:val="20"/>
                <w:szCs w:val="20"/>
              </w:rPr>
              <w:t>90+10</w:t>
            </w:r>
          </w:p>
          <w:p w14:paraId="66523940" w14:textId="77777777" w:rsidR="00337D2B" w:rsidRPr="00D66EF7" w:rsidRDefault="00C84B04">
            <w:pPr>
              <w:pStyle w:val="TableParagraph"/>
              <w:spacing w:line="250" w:lineRule="atLeast"/>
              <w:ind w:left="92" w:right="106"/>
              <w:rPr>
                <w:sz w:val="20"/>
                <w:szCs w:val="20"/>
              </w:rPr>
            </w:pPr>
            <w:r w:rsidRPr="00D66EF7">
              <w:rPr>
                <w:b/>
                <w:sz w:val="20"/>
                <w:szCs w:val="20"/>
              </w:rPr>
              <w:t>биб,10</w:t>
            </w:r>
            <w:r w:rsidRPr="00D66EF7">
              <w:rPr>
                <w:b/>
                <w:spacing w:val="-52"/>
                <w:sz w:val="20"/>
                <w:szCs w:val="20"/>
              </w:rPr>
              <w:t xml:space="preserve"> </w:t>
            </w:r>
            <w:r w:rsidRPr="00D66EF7">
              <w:rPr>
                <w:b/>
                <w:sz w:val="20"/>
                <w:szCs w:val="20"/>
              </w:rPr>
              <w:t>0%</w:t>
            </w:r>
          </w:p>
        </w:tc>
      </w:tr>
      <w:tr w:rsidR="00337D2B" w:rsidRPr="00D66EF7" w14:paraId="4C08DA8A" w14:textId="77777777">
        <w:trPr>
          <w:trHeight w:val="75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D198CF" w14:textId="77777777" w:rsidR="00337D2B" w:rsidRPr="00D66EF7" w:rsidRDefault="00337D2B">
            <w:pPr>
              <w:pStyle w:val="TableParagraph"/>
              <w:spacing w:before="4"/>
              <w:rPr>
                <w:b/>
                <w:sz w:val="20"/>
                <w:szCs w:val="20"/>
              </w:rPr>
            </w:pPr>
          </w:p>
          <w:p w14:paraId="35E018B0" w14:textId="77777777" w:rsidR="00337D2B" w:rsidRPr="00D66EF7" w:rsidRDefault="00C84B04">
            <w:pPr>
              <w:pStyle w:val="TableParagraph"/>
              <w:ind w:left="172"/>
              <w:rPr>
                <w:sz w:val="20"/>
                <w:szCs w:val="20"/>
              </w:rPr>
            </w:pPr>
            <w:r w:rsidRPr="00D66EF7">
              <w:rPr>
                <w:sz w:val="20"/>
                <w:szCs w:val="20"/>
              </w:rPr>
              <w:t>10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1FE975" w14:textId="77777777" w:rsidR="00337D2B" w:rsidRPr="00D66EF7" w:rsidRDefault="00337D2B">
            <w:pPr>
              <w:pStyle w:val="TableParagraph"/>
              <w:spacing w:before="2"/>
              <w:rPr>
                <w:b/>
                <w:sz w:val="20"/>
                <w:szCs w:val="20"/>
              </w:rPr>
            </w:pPr>
          </w:p>
          <w:p w14:paraId="704C1F51" w14:textId="77777777" w:rsidR="00337D2B" w:rsidRPr="00D66EF7" w:rsidRDefault="00C84B04">
            <w:pPr>
              <w:pStyle w:val="TableParagraph"/>
              <w:spacing w:line="250" w:lineRule="atLeast"/>
              <w:ind w:left="109" w:right="297"/>
              <w:rPr>
                <w:sz w:val="20"/>
                <w:szCs w:val="20"/>
              </w:rPr>
            </w:pPr>
            <w:r w:rsidRPr="00D66EF7">
              <w:rPr>
                <w:spacing w:val="-1"/>
                <w:sz w:val="20"/>
                <w:szCs w:val="20"/>
              </w:rPr>
              <w:t>Војиновић</w:t>
            </w:r>
            <w:r w:rsidRPr="00D66EF7">
              <w:rPr>
                <w:spacing w:val="-52"/>
                <w:sz w:val="20"/>
                <w:szCs w:val="20"/>
              </w:rPr>
              <w:t xml:space="preserve"> </w:t>
            </w:r>
            <w:r w:rsidRPr="00D66EF7">
              <w:rPr>
                <w:sz w:val="20"/>
                <w:szCs w:val="20"/>
              </w:rPr>
              <w:t>Оливера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5A6355" w14:textId="77777777" w:rsidR="00337D2B" w:rsidRPr="00D66EF7" w:rsidRDefault="00C84B04">
            <w:pPr>
              <w:pStyle w:val="TableParagraph"/>
              <w:spacing w:line="245" w:lineRule="exact"/>
              <w:ind w:left="104"/>
              <w:rPr>
                <w:sz w:val="20"/>
                <w:szCs w:val="20"/>
              </w:rPr>
            </w:pPr>
            <w:r w:rsidRPr="00D66EF7">
              <w:rPr>
                <w:sz w:val="20"/>
                <w:szCs w:val="20"/>
              </w:rPr>
              <w:t>14</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185ED" w14:textId="77777777" w:rsidR="00337D2B" w:rsidRPr="00D66EF7" w:rsidRDefault="00C84B04">
            <w:pPr>
              <w:pStyle w:val="TableParagraph"/>
              <w:spacing w:line="245" w:lineRule="exact"/>
              <w:ind w:left="108"/>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BAAF8" w14:textId="77777777" w:rsidR="00337D2B" w:rsidRPr="00D66EF7" w:rsidRDefault="00C84B04">
            <w:pPr>
              <w:pStyle w:val="TableParagraph"/>
              <w:spacing w:line="245" w:lineRule="exact"/>
              <w:ind w:right="203"/>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FAA5B6" w14:textId="77777777" w:rsidR="00337D2B" w:rsidRPr="00D66EF7" w:rsidRDefault="00C84B04">
            <w:pPr>
              <w:pStyle w:val="TableParagraph"/>
              <w:spacing w:line="245"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B42B1C" w14:textId="77777777" w:rsidR="00337D2B" w:rsidRPr="00D66EF7" w:rsidRDefault="00C84B04">
            <w:pPr>
              <w:pStyle w:val="TableParagraph"/>
              <w:spacing w:line="245" w:lineRule="exact"/>
              <w:ind w:left="99"/>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E68B8C" w14:textId="77777777" w:rsidR="00337D2B" w:rsidRPr="00D66EF7" w:rsidRDefault="00C84B04">
            <w:pPr>
              <w:pStyle w:val="TableParagraph"/>
              <w:spacing w:line="245" w:lineRule="exact"/>
              <w:ind w:left="99"/>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41A14" w14:textId="77777777" w:rsidR="00337D2B" w:rsidRPr="00D66EF7" w:rsidRDefault="00C84B04">
            <w:pPr>
              <w:pStyle w:val="TableParagraph"/>
              <w:spacing w:line="245" w:lineRule="exact"/>
              <w:ind w:left="98"/>
              <w:rPr>
                <w:sz w:val="20"/>
                <w:szCs w:val="20"/>
              </w:rPr>
            </w:pPr>
            <w:r w:rsidRPr="00D66EF7">
              <w:rPr>
                <w:sz w:val="20"/>
                <w:szCs w:val="20"/>
              </w:rPr>
              <w:t>0,1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E94F28" w14:textId="77777777" w:rsidR="00337D2B" w:rsidRPr="00D66EF7" w:rsidRDefault="00C84B04">
            <w:pPr>
              <w:pStyle w:val="TableParagraph"/>
              <w:spacing w:line="245" w:lineRule="exact"/>
              <w:ind w:left="102"/>
              <w:rPr>
                <w:sz w:val="20"/>
                <w:szCs w:val="20"/>
              </w:rPr>
            </w:pPr>
            <w:r w:rsidRPr="00D66EF7">
              <w:rPr>
                <w:sz w:val="20"/>
                <w:szCs w:val="20"/>
              </w:rPr>
              <w:t>0,3</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8E6C80" w14:textId="77777777" w:rsidR="00337D2B" w:rsidRPr="00D66EF7" w:rsidRDefault="00C84B04">
            <w:pPr>
              <w:pStyle w:val="TableParagraph"/>
              <w:spacing w:line="245" w:lineRule="exact"/>
              <w:ind w:right="214"/>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E54278" w14:textId="77777777" w:rsidR="00337D2B" w:rsidRPr="00D66EF7" w:rsidRDefault="00C84B04">
            <w:pPr>
              <w:pStyle w:val="TableParagraph"/>
              <w:spacing w:line="245"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33B282" w14:textId="77777777" w:rsidR="00337D2B" w:rsidRPr="00D66EF7" w:rsidRDefault="00C84B04">
            <w:pPr>
              <w:pStyle w:val="TableParagraph"/>
              <w:spacing w:line="245" w:lineRule="exact"/>
              <w:ind w:left="94"/>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418EB" w14:textId="77777777" w:rsidR="00337D2B" w:rsidRPr="00D66EF7" w:rsidRDefault="00C84B04">
            <w:pPr>
              <w:pStyle w:val="TableParagraph"/>
              <w:spacing w:line="250" w:lineRule="exact"/>
              <w:ind w:left="5" w:right="102"/>
              <w:jc w:val="center"/>
              <w:rPr>
                <w:b/>
                <w:sz w:val="20"/>
                <w:szCs w:val="20"/>
              </w:rPr>
            </w:pPr>
            <w:r w:rsidRPr="00D66EF7">
              <w:rPr>
                <w:b/>
                <w:sz w:val="20"/>
                <w:szCs w:val="20"/>
              </w:rPr>
              <w:t>21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4CB43C" w14:textId="77777777" w:rsidR="00337D2B" w:rsidRPr="00D66EF7" w:rsidRDefault="00C84B04">
            <w:pPr>
              <w:pStyle w:val="TableParagraph"/>
              <w:spacing w:line="245" w:lineRule="exact"/>
              <w:ind w:left="98"/>
              <w:rPr>
                <w:sz w:val="20"/>
                <w:szCs w:val="20"/>
              </w:rPr>
            </w:pPr>
            <w:r w:rsidRPr="00D66EF7">
              <w:rPr>
                <w:sz w:val="20"/>
                <w:szCs w:val="20"/>
              </w:rPr>
              <w:t>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AB1281" w14:textId="77777777" w:rsidR="00337D2B" w:rsidRPr="00D66EF7" w:rsidRDefault="00C84B04">
            <w:pPr>
              <w:pStyle w:val="TableParagraph"/>
              <w:spacing w:line="245"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F194E4" w14:textId="77777777" w:rsidR="00337D2B" w:rsidRPr="00D66EF7" w:rsidRDefault="00C84B04">
            <w:pPr>
              <w:pStyle w:val="TableParagraph"/>
              <w:spacing w:line="245" w:lineRule="exact"/>
              <w:ind w:left="97"/>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E9A0E1" w14:textId="77777777" w:rsidR="00337D2B" w:rsidRPr="00D66EF7" w:rsidRDefault="00C84B04">
            <w:pPr>
              <w:pStyle w:val="TableParagraph"/>
              <w:spacing w:line="245" w:lineRule="exact"/>
              <w:rPr>
                <w:sz w:val="20"/>
                <w:szCs w:val="20"/>
              </w:rPr>
            </w:pPr>
            <w:r w:rsidRPr="00D66EF7">
              <w:rPr>
                <w:sz w:val="20"/>
                <w:szCs w:val="20"/>
              </w:rPr>
              <w:t>0,5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CDBE78" w14:textId="77777777" w:rsidR="00337D2B" w:rsidRPr="00D66EF7" w:rsidRDefault="00C84B04">
            <w:pPr>
              <w:pStyle w:val="TableParagraph"/>
              <w:spacing w:line="245"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10B632" w14:textId="77777777" w:rsidR="00337D2B" w:rsidRPr="00D66EF7" w:rsidRDefault="00C84B04">
            <w:pPr>
              <w:pStyle w:val="TableParagraph"/>
              <w:spacing w:line="245"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2A6346" w14:textId="77777777" w:rsidR="00337D2B" w:rsidRPr="00D66EF7" w:rsidRDefault="00C84B04">
            <w:pPr>
              <w:pStyle w:val="TableParagraph"/>
              <w:spacing w:line="245"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F365D" w14:textId="77777777" w:rsidR="00337D2B" w:rsidRPr="00D66EF7" w:rsidRDefault="00C84B04">
            <w:pPr>
              <w:pStyle w:val="TableParagraph"/>
              <w:spacing w:line="245" w:lineRule="exact"/>
              <w:ind w:right="212"/>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587FF" w14:textId="77777777" w:rsidR="00337D2B" w:rsidRPr="00D66EF7" w:rsidRDefault="00C84B04">
            <w:pPr>
              <w:pStyle w:val="TableParagraph"/>
              <w:spacing w:line="245" w:lineRule="exact"/>
              <w:ind w:left="97"/>
              <w:rPr>
                <w:sz w:val="20"/>
                <w:szCs w:val="20"/>
              </w:rPr>
            </w:pPr>
            <w:r w:rsidRPr="00D66EF7">
              <w:rPr>
                <w:sz w:val="20"/>
                <w:szCs w:val="20"/>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7F0D64" w14:textId="77777777" w:rsidR="00337D2B" w:rsidRPr="00D66EF7" w:rsidRDefault="00C84B04">
            <w:pPr>
              <w:pStyle w:val="TableParagraph"/>
              <w:spacing w:line="245"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1814E" w14:textId="77777777" w:rsidR="00337D2B" w:rsidRPr="00D66EF7" w:rsidRDefault="00C84B04">
            <w:pPr>
              <w:pStyle w:val="TableParagraph"/>
              <w:spacing w:line="245" w:lineRule="exact"/>
              <w:ind w:left="3" w:right="102"/>
              <w:jc w:val="center"/>
              <w:rPr>
                <w:sz w:val="20"/>
                <w:szCs w:val="20"/>
              </w:rPr>
            </w:pPr>
            <w:r w:rsidRPr="00D66EF7">
              <w:rPr>
                <w:sz w:val="20"/>
                <w:szCs w:val="20"/>
              </w:rPr>
              <w:t>13</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A6E39" w14:textId="77777777" w:rsidR="00337D2B" w:rsidRPr="00D66EF7" w:rsidRDefault="00C84B04">
            <w:pPr>
              <w:pStyle w:val="TableParagraph"/>
              <w:spacing w:line="250" w:lineRule="exact"/>
              <w:ind w:right="235"/>
              <w:jc w:val="right"/>
              <w:rPr>
                <w:b/>
                <w:sz w:val="20"/>
                <w:szCs w:val="20"/>
              </w:rPr>
            </w:pPr>
            <w:r w:rsidRPr="00D66EF7">
              <w:rPr>
                <w:b/>
                <w:sz w:val="20"/>
                <w:szCs w:val="20"/>
              </w:rPr>
              <w:t>34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A32EDE" w14:textId="77777777" w:rsidR="00337D2B" w:rsidRPr="00D66EF7" w:rsidRDefault="00C84B04">
            <w:pPr>
              <w:pStyle w:val="TableParagraph"/>
              <w:spacing w:line="250" w:lineRule="exact"/>
              <w:ind w:left="92"/>
              <w:rPr>
                <w:b/>
                <w:sz w:val="20"/>
                <w:szCs w:val="20"/>
              </w:rPr>
            </w:pPr>
            <w:r w:rsidRPr="00D66EF7">
              <w:rPr>
                <w:b/>
                <w:sz w:val="20"/>
                <w:szCs w:val="20"/>
              </w:rPr>
              <w:t>80+20</w:t>
            </w:r>
          </w:p>
          <w:p w14:paraId="5349A9ED" w14:textId="77777777" w:rsidR="00337D2B" w:rsidRPr="00D66EF7" w:rsidRDefault="00C84B04">
            <w:pPr>
              <w:pStyle w:val="TableParagraph"/>
              <w:spacing w:line="250" w:lineRule="atLeast"/>
              <w:ind w:left="92" w:right="106"/>
              <w:rPr>
                <w:sz w:val="20"/>
                <w:szCs w:val="20"/>
              </w:rPr>
            </w:pPr>
            <w:r w:rsidRPr="00D66EF7">
              <w:rPr>
                <w:b/>
                <w:sz w:val="20"/>
                <w:szCs w:val="20"/>
              </w:rPr>
              <w:t>биб,10</w:t>
            </w:r>
            <w:r w:rsidRPr="00D66EF7">
              <w:rPr>
                <w:b/>
                <w:spacing w:val="-52"/>
                <w:sz w:val="20"/>
                <w:szCs w:val="20"/>
              </w:rPr>
              <w:t xml:space="preserve"> </w:t>
            </w:r>
            <w:r w:rsidRPr="00D66EF7">
              <w:rPr>
                <w:b/>
                <w:sz w:val="20"/>
                <w:szCs w:val="20"/>
              </w:rPr>
              <w:t>0%</w:t>
            </w:r>
          </w:p>
        </w:tc>
      </w:tr>
      <w:tr w:rsidR="00337D2B" w:rsidRPr="00D66EF7" w14:paraId="53CD1DB1"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B4BA20" w14:textId="77777777" w:rsidR="00337D2B" w:rsidRPr="00D66EF7" w:rsidRDefault="00C84B04">
            <w:pPr>
              <w:pStyle w:val="TableParagraph"/>
              <w:spacing w:before="154"/>
              <w:ind w:left="172"/>
              <w:rPr>
                <w:sz w:val="20"/>
                <w:szCs w:val="20"/>
              </w:rPr>
            </w:pPr>
            <w:r w:rsidRPr="00D66EF7">
              <w:rPr>
                <w:sz w:val="20"/>
                <w:szCs w:val="20"/>
              </w:rPr>
              <w:t>11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5516DF" w14:textId="77777777" w:rsidR="00337D2B" w:rsidRPr="00D66EF7" w:rsidRDefault="00C84B04">
            <w:pPr>
              <w:pStyle w:val="TableParagraph"/>
              <w:spacing w:before="45" w:line="250" w:lineRule="atLeast"/>
              <w:ind w:left="109" w:right="300"/>
              <w:rPr>
                <w:sz w:val="20"/>
                <w:szCs w:val="20"/>
              </w:rPr>
            </w:pPr>
            <w:r w:rsidRPr="00D66EF7">
              <w:rPr>
                <w:spacing w:val="-1"/>
                <w:sz w:val="20"/>
                <w:szCs w:val="20"/>
              </w:rPr>
              <w:t>Лепопојић</w:t>
            </w:r>
            <w:r w:rsidRPr="00D66EF7">
              <w:rPr>
                <w:spacing w:val="-52"/>
                <w:sz w:val="20"/>
                <w:szCs w:val="20"/>
              </w:rPr>
              <w:t xml:space="preserve"> </w:t>
            </w:r>
            <w:r w:rsidRPr="00D66EF7">
              <w:rPr>
                <w:sz w:val="20"/>
                <w:szCs w:val="20"/>
              </w:rPr>
              <w:t>Наташа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B3A29" w14:textId="77777777" w:rsidR="00337D2B" w:rsidRPr="00D66EF7" w:rsidRDefault="00C84B04">
            <w:pPr>
              <w:pStyle w:val="TableParagraph"/>
              <w:spacing w:before="154"/>
              <w:ind w:left="6"/>
              <w:jc w:val="center"/>
              <w:rPr>
                <w:sz w:val="20"/>
                <w:szCs w:val="20"/>
              </w:rPr>
            </w:pPr>
            <w:r w:rsidRPr="00D66EF7">
              <w:rPr>
                <w:sz w:val="20"/>
                <w:szCs w:val="20"/>
              </w:rPr>
              <w:t>2</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305DF" w14:textId="77777777" w:rsidR="00337D2B" w:rsidRPr="00D66EF7" w:rsidRDefault="00C84B04">
            <w:pPr>
              <w:pStyle w:val="TableParagraph"/>
              <w:spacing w:before="25"/>
              <w:ind w:left="112" w:right="102"/>
              <w:jc w:val="center"/>
              <w:rPr>
                <w:sz w:val="20"/>
                <w:szCs w:val="20"/>
              </w:rPr>
            </w:pPr>
            <w:r w:rsidRPr="00D66EF7">
              <w:rPr>
                <w:sz w:val="20"/>
                <w:szCs w:val="20"/>
              </w:rPr>
              <w:t>0,</w:t>
            </w:r>
          </w:p>
          <w:p w14:paraId="359500B9" w14:textId="77777777" w:rsidR="00337D2B" w:rsidRPr="00D66EF7" w:rsidRDefault="00C84B04">
            <w:pPr>
              <w:pStyle w:val="TableParagraph"/>
              <w:spacing w:before="1"/>
              <w:ind w:left="3"/>
              <w:jc w:val="center"/>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498257" w14:textId="77777777" w:rsidR="00337D2B" w:rsidRPr="00D66EF7" w:rsidRDefault="00C84B04">
            <w:pPr>
              <w:pStyle w:val="TableParagraph"/>
              <w:spacing w:before="154"/>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1A01E0"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C69FAD" w14:textId="77777777" w:rsidR="00337D2B" w:rsidRPr="00D66EF7" w:rsidRDefault="00C84B04">
            <w:pPr>
              <w:pStyle w:val="TableParagraph"/>
              <w:spacing w:before="154"/>
              <w:ind w:right="4"/>
              <w:jc w:val="center"/>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89D9F" w14:textId="77777777" w:rsidR="00337D2B" w:rsidRPr="00D66EF7" w:rsidRDefault="00C84B04">
            <w:pPr>
              <w:pStyle w:val="TableParagraph"/>
              <w:spacing w:before="154"/>
              <w:ind w:right="5"/>
              <w:jc w:val="center"/>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F39448" w14:textId="77777777" w:rsidR="00337D2B" w:rsidRPr="00D66EF7" w:rsidRDefault="00C84B04">
            <w:pPr>
              <w:pStyle w:val="TableParagraph"/>
              <w:spacing w:before="154"/>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C7EDA" w14:textId="77777777" w:rsidR="00337D2B" w:rsidRPr="00D66EF7" w:rsidRDefault="00C84B04">
            <w:pPr>
              <w:pStyle w:val="TableParagraph"/>
              <w:spacing w:before="154"/>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B2BDD"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FE9FBE" w14:textId="77777777" w:rsidR="00337D2B" w:rsidRPr="00D66EF7" w:rsidRDefault="00C84B04">
            <w:pPr>
              <w:pStyle w:val="TableParagraph"/>
              <w:spacing w:before="15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3096D" w14:textId="77777777" w:rsidR="00337D2B" w:rsidRPr="00D66EF7" w:rsidRDefault="00C84B04">
            <w:pPr>
              <w:pStyle w:val="TableParagraph"/>
              <w:spacing w:before="154"/>
              <w:ind w:left="109"/>
              <w:rPr>
                <w:sz w:val="20"/>
                <w:szCs w:val="20"/>
              </w:rPr>
            </w:pPr>
            <w:r w:rsidRPr="00D66EF7">
              <w:rPr>
                <w:sz w:val="20"/>
                <w:szCs w:val="20"/>
              </w:rPr>
              <w:t>0,2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CD666D" w14:textId="77777777" w:rsidR="00337D2B" w:rsidRPr="00D66EF7" w:rsidRDefault="00C84B04">
            <w:pPr>
              <w:pStyle w:val="TableParagraph"/>
              <w:spacing w:before="159"/>
              <w:ind w:left="75" w:right="8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F368B" w14:textId="77777777" w:rsidR="00337D2B" w:rsidRPr="00D66EF7" w:rsidRDefault="00C84B04">
            <w:pPr>
              <w:pStyle w:val="TableParagraph"/>
              <w:spacing w:before="154"/>
              <w:ind w:right="201"/>
              <w:jc w:val="right"/>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C4F42" w14:textId="77777777" w:rsidR="00337D2B" w:rsidRPr="00D66EF7" w:rsidRDefault="00C84B04">
            <w:pPr>
              <w:pStyle w:val="TableParagraph"/>
              <w:spacing w:before="154"/>
              <w:ind w:left="112"/>
              <w:rPr>
                <w:sz w:val="20"/>
                <w:szCs w:val="20"/>
              </w:rPr>
            </w:pPr>
            <w:r w:rsidRPr="00D66EF7">
              <w:rPr>
                <w:sz w:val="20"/>
                <w:szCs w:val="20"/>
              </w:rPr>
              <w:t>0,1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96BDE"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6C1C23" w14:textId="77777777" w:rsidR="00337D2B" w:rsidRPr="00D66EF7" w:rsidRDefault="00C84B04">
            <w:pPr>
              <w:pStyle w:val="TableParagraph"/>
              <w:spacing w:before="154"/>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802130" w14:textId="77777777" w:rsidR="00337D2B" w:rsidRPr="00D66EF7" w:rsidRDefault="00C84B04">
            <w:pPr>
              <w:pStyle w:val="TableParagraph"/>
              <w:spacing w:before="154"/>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860A4E" w14:textId="77777777" w:rsidR="00337D2B" w:rsidRPr="00D66EF7" w:rsidRDefault="00C84B04">
            <w:pPr>
              <w:pStyle w:val="TableParagraph"/>
              <w:spacing w:before="154"/>
              <w:ind w:right="20"/>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5F9FA" w14:textId="77777777" w:rsidR="00337D2B" w:rsidRPr="00D66EF7" w:rsidRDefault="00C84B04">
            <w:pPr>
              <w:pStyle w:val="TableParagraph"/>
              <w:spacing w:before="154"/>
              <w:ind w:left="111"/>
              <w:rPr>
                <w:sz w:val="20"/>
                <w:szCs w:val="20"/>
              </w:rPr>
            </w:pPr>
            <w:r w:rsidRPr="00D66EF7">
              <w:rPr>
                <w:sz w:val="20"/>
                <w:szCs w:val="20"/>
              </w:rPr>
              <w:t>0,1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93A2AB"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45276" w14:textId="77777777" w:rsidR="00337D2B" w:rsidRPr="00D66EF7" w:rsidRDefault="00C84B04">
            <w:pPr>
              <w:pStyle w:val="TableParagraph"/>
              <w:spacing w:before="154"/>
              <w:ind w:left="111"/>
              <w:rPr>
                <w:sz w:val="20"/>
                <w:szCs w:val="20"/>
              </w:rPr>
            </w:pPr>
            <w:r w:rsidRPr="00D66EF7">
              <w:rPr>
                <w:sz w:val="20"/>
                <w:szCs w:val="20"/>
              </w:rPr>
              <w:t>0,1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C58A0" w14:textId="77777777" w:rsidR="00337D2B" w:rsidRPr="00D66EF7" w:rsidRDefault="00C84B04">
            <w:pPr>
              <w:pStyle w:val="TableParagraph"/>
              <w:spacing w:before="154"/>
              <w:ind w:left="112"/>
              <w:rPr>
                <w:sz w:val="20"/>
                <w:szCs w:val="20"/>
              </w:rPr>
            </w:pPr>
            <w:r w:rsidRPr="00D66EF7">
              <w:rPr>
                <w:sz w:val="20"/>
                <w:szCs w:val="20"/>
              </w:rPr>
              <w:t>0,3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90D135" w14:textId="77777777" w:rsidR="00337D2B" w:rsidRPr="00D66EF7" w:rsidRDefault="00C84B04">
            <w:pPr>
              <w:pStyle w:val="TableParagraph"/>
              <w:spacing w:before="159"/>
              <w:ind w:left="75" w:right="88"/>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B6CB59" w14:textId="77777777" w:rsidR="00337D2B" w:rsidRPr="00D66EF7" w:rsidRDefault="00C84B04">
            <w:pPr>
              <w:pStyle w:val="TableParagraph"/>
              <w:spacing w:before="159"/>
              <w:ind w:right="231"/>
              <w:jc w:val="right"/>
              <w:rPr>
                <w:b/>
                <w:sz w:val="20"/>
                <w:szCs w:val="20"/>
              </w:rPr>
            </w:pPr>
            <w:r w:rsidRPr="00D66EF7">
              <w:rPr>
                <w:b/>
                <w:sz w:val="20"/>
                <w:szCs w:val="20"/>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A40127" w14:textId="77777777" w:rsidR="00337D2B" w:rsidRPr="00D66EF7" w:rsidRDefault="00C84B04">
            <w:pPr>
              <w:pStyle w:val="TableParagraph"/>
              <w:spacing w:before="154"/>
              <w:ind w:left="208"/>
              <w:rPr>
                <w:sz w:val="20"/>
                <w:szCs w:val="20"/>
              </w:rPr>
            </w:pPr>
            <w:r w:rsidRPr="00D66EF7">
              <w:rPr>
                <w:sz w:val="20"/>
                <w:szCs w:val="20"/>
              </w:rPr>
              <w:t>10%</w:t>
            </w:r>
          </w:p>
        </w:tc>
      </w:tr>
      <w:tr w:rsidR="00337D2B" w:rsidRPr="00D66EF7" w14:paraId="33F2E0B1"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8F80C" w14:textId="77777777" w:rsidR="00337D2B" w:rsidRPr="00D66EF7" w:rsidRDefault="00C84B04">
            <w:pPr>
              <w:pStyle w:val="TableParagraph"/>
              <w:spacing w:before="155"/>
              <w:ind w:left="172"/>
              <w:rPr>
                <w:sz w:val="20"/>
                <w:szCs w:val="20"/>
              </w:rPr>
            </w:pPr>
            <w:r w:rsidRPr="00D66EF7">
              <w:rPr>
                <w:sz w:val="20"/>
                <w:szCs w:val="20"/>
              </w:rPr>
              <w:t>12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50E204" w14:textId="77777777" w:rsidR="00337D2B" w:rsidRPr="00D66EF7" w:rsidRDefault="00C84B04">
            <w:pPr>
              <w:pStyle w:val="TableParagraph"/>
              <w:spacing w:before="45" w:line="250" w:lineRule="atLeast"/>
              <w:ind w:left="109" w:right="181"/>
              <w:rPr>
                <w:sz w:val="20"/>
                <w:szCs w:val="20"/>
              </w:rPr>
            </w:pPr>
            <w:r w:rsidRPr="00D66EF7">
              <w:rPr>
                <w:sz w:val="20"/>
                <w:szCs w:val="20"/>
              </w:rPr>
              <w:t>Јелена</w:t>
            </w:r>
            <w:r w:rsidRPr="00D66EF7">
              <w:rPr>
                <w:spacing w:val="1"/>
                <w:sz w:val="20"/>
                <w:szCs w:val="20"/>
              </w:rPr>
              <w:t xml:space="preserve"> </w:t>
            </w:r>
            <w:r w:rsidRPr="00D66EF7">
              <w:rPr>
                <w:sz w:val="20"/>
                <w:szCs w:val="20"/>
              </w:rPr>
              <w:t>Стевановић</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B7E75" w14:textId="77777777" w:rsidR="00337D2B" w:rsidRPr="00D66EF7" w:rsidRDefault="00C84B04">
            <w:pPr>
              <w:pStyle w:val="TableParagraph"/>
              <w:spacing w:before="164"/>
              <w:ind w:right="167"/>
              <w:jc w:val="right"/>
              <w:rPr>
                <w:sz w:val="20"/>
                <w:szCs w:val="20"/>
              </w:rPr>
            </w:pPr>
            <w:r w:rsidRPr="00D66EF7">
              <w:rPr>
                <w:sz w:val="20"/>
                <w:szCs w:val="20"/>
              </w:rPr>
              <w:t>16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F2187" w14:textId="77777777" w:rsidR="00337D2B" w:rsidRPr="00D66EF7" w:rsidRDefault="00C84B04">
            <w:pPr>
              <w:pStyle w:val="TableParagraph"/>
              <w:spacing w:before="164"/>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25F569" w14:textId="77777777" w:rsidR="00337D2B" w:rsidRPr="00D66EF7" w:rsidRDefault="00C84B04">
            <w:pPr>
              <w:pStyle w:val="TableParagraph"/>
              <w:spacing w:before="164"/>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448DEB" w14:textId="77777777" w:rsidR="00337D2B" w:rsidRPr="00D66EF7" w:rsidRDefault="00C84B04">
            <w:pPr>
              <w:pStyle w:val="TableParagraph"/>
              <w:spacing w:before="16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542DE" w14:textId="77777777" w:rsidR="00337D2B" w:rsidRPr="00D66EF7" w:rsidRDefault="00C84B04">
            <w:pPr>
              <w:pStyle w:val="TableParagraph"/>
              <w:spacing w:before="164"/>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E317F7" w14:textId="77777777" w:rsidR="00337D2B" w:rsidRPr="00D66EF7" w:rsidRDefault="00C84B04">
            <w:pPr>
              <w:pStyle w:val="TableParagraph"/>
              <w:spacing w:before="164"/>
              <w:ind w:right="5"/>
              <w:jc w:val="center"/>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B25FD" w14:textId="77777777" w:rsidR="00337D2B" w:rsidRPr="00D66EF7" w:rsidRDefault="00C84B04">
            <w:pPr>
              <w:pStyle w:val="TableParagraph"/>
              <w:spacing w:before="164"/>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8D2ACA" w14:textId="77777777" w:rsidR="00337D2B" w:rsidRPr="00D66EF7" w:rsidRDefault="00C84B04">
            <w:pPr>
              <w:pStyle w:val="TableParagraph"/>
              <w:spacing w:before="164"/>
              <w:ind w:right="160"/>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F2C9F" w14:textId="77777777" w:rsidR="00337D2B" w:rsidRPr="00D66EF7" w:rsidRDefault="00C84B04">
            <w:pPr>
              <w:pStyle w:val="TableParagraph"/>
              <w:spacing w:before="164"/>
              <w:ind w:right="166"/>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FB42B" w14:textId="77777777" w:rsidR="00337D2B" w:rsidRPr="00D66EF7" w:rsidRDefault="00C84B04">
            <w:pPr>
              <w:pStyle w:val="TableParagraph"/>
              <w:spacing w:before="164"/>
              <w:ind w:left="153"/>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F9863" w14:textId="77777777" w:rsidR="00337D2B" w:rsidRPr="00D66EF7" w:rsidRDefault="00C84B04">
            <w:pPr>
              <w:pStyle w:val="TableParagraph"/>
              <w:spacing w:before="16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45BB5F" w14:textId="77777777" w:rsidR="00337D2B" w:rsidRPr="00D66EF7" w:rsidRDefault="00C84B04">
            <w:pPr>
              <w:pStyle w:val="TableParagraph"/>
              <w:spacing w:before="164"/>
              <w:ind w:left="75" w:right="96"/>
              <w:jc w:val="center"/>
              <w:rPr>
                <w:sz w:val="20"/>
                <w:szCs w:val="20"/>
              </w:rPr>
            </w:pPr>
            <w:r w:rsidRPr="00D66EF7">
              <w:rPr>
                <w:sz w:val="20"/>
                <w:szCs w:val="20"/>
              </w:rPr>
              <w:t>19</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320833" w14:textId="77777777" w:rsidR="00337D2B" w:rsidRPr="00D66EF7" w:rsidRDefault="00C84B04">
            <w:pPr>
              <w:pStyle w:val="TableParagraph"/>
              <w:spacing w:before="164"/>
              <w:ind w:right="206"/>
              <w:jc w:val="right"/>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715A75" w14:textId="77777777" w:rsidR="00337D2B" w:rsidRPr="00D66EF7" w:rsidRDefault="00C84B04">
            <w:pPr>
              <w:pStyle w:val="TableParagraph"/>
              <w:spacing w:before="164"/>
              <w:ind w:left="122"/>
              <w:rPr>
                <w:sz w:val="20"/>
                <w:szCs w:val="20"/>
              </w:rPr>
            </w:pPr>
            <w:r w:rsidRPr="00D66EF7">
              <w:rPr>
                <w:sz w:val="20"/>
                <w:szCs w:val="20"/>
              </w:rPr>
              <w:t>0,8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A7EA63" w14:textId="77777777" w:rsidR="00337D2B" w:rsidRPr="00D66EF7" w:rsidRDefault="00C84B04">
            <w:pPr>
              <w:pStyle w:val="TableParagraph"/>
              <w:spacing w:before="164"/>
              <w:ind w:left="121"/>
              <w:rPr>
                <w:sz w:val="20"/>
                <w:szCs w:val="20"/>
              </w:rPr>
            </w:pPr>
            <w:r w:rsidRPr="00D66EF7">
              <w:rPr>
                <w:sz w:val="20"/>
                <w:szCs w:val="20"/>
              </w:rPr>
              <w:t>0,3</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D78E11" w14:textId="77777777" w:rsidR="00337D2B" w:rsidRPr="00D66EF7" w:rsidRDefault="00C84B04">
            <w:pPr>
              <w:pStyle w:val="TableParagraph"/>
              <w:spacing w:before="164"/>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1E6B3" w14:textId="77777777" w:rsidR="00337D2B" w:rsidRPr="00D66EF7" w:rsidRDefault="00C84B04">
            <w:pPr>
              <w:pStyle w:val="TableParagraph"/>
              <w:spacing w:before="48"/>
              <w:ind w:left="96" w:right="114"/>
              <w:jc w:val="center"/>
              <w:rPr>
                <w:sz w:val="20"/>
                <w:szCs w:val="20"/>
              </w:rPr>
            </w:pPr>
            <w:r w:rsidRPr="00D66EF7">
              <w:rPr>
                <w:sz w:val="20"/>
                <w:szCs w:val="20"/>
              </w:rPr>
              <w:t>0,</w:t>
            </w:r>
          </w:p>
          <w:p w14:paraId="4BAC2BEB" w14:textId="77777777" w:rsidR="00337D2B" w:rsidRPr="00D66EF7" w:rsidRDefault="00C84B04">
            <w:pPr>
              <w:pStyle w:val="TableParagraph"/>
              <w:spacing w:before="1"/>
              <w:ind w:right="20"/>
              <w:jc w:val="center"/>
              <w:rPr>
                <w:sz w:val="20"/>
                <w:szCs w:val="20"/>
              </w:rPr>
            </w:pPr>
            <w:r w:rsidRPr="00D66EF7">
              <w:rPr>
                <w:sz w:val="20"/>
                <w:szCs w:val="20"/>
              </w:rPr>
              <w:t>8</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1DB21F" w14:textId="77777777" w:rsidR="00337D2B" w:rsidRPr="00D66EF7" w:rsidRDefault="00C84B04">
            <w:pPr>
              <w:pStyle w:val="TableParagraph"/>
              <w:spacing w:before="164"/>
              <w:ind w:left="115"/>
              <w:rPr>
                <w:sz w:val="20"/>
                <w:szCs w:val="20"/>
              </w:rPr>
            </w:pPr>
            <w:r w:rsidRPr="00D66EF7">
              <w:rPr>
                <w:sz w:val="20"/>
                <w:szCs w:val="20"/>
              </w:rPr>
              <w:t>0,8</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472608" w14:textId="77777777" w:rsidR="00337D2B" w:rsidRPr="00D66EF7" w:rsidRDefault="00C84B04">
            <w:pPr>
              <w:pStyle w:val="TableParagraph"/>
              <w:spacing w:before="164"/>
              <w:ind w:left="120"/>
              <w:rPr>
                <w:sz w:val="20"/>
                <w:szCs w:val="20"/>
              </w:rPr>
            </w:pPr>
            <w:r w:rsidRPr="00D66EF7">
              <w:rPr>
                <w:sz w:val="20"/>
                <w:szCs w:val="20"/>
              </w:rPr>
              <w:t>0,8</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AC16B" w14:textId="77777777" w:rsidR="00337D2B" w:rsidRPr="00D66EF7" w:rsidRDefault="00C84B04">
            <w:pPr>
              <w:pStyle w:val="TableParagraph"/>
              <w:spacing w:before="164"/>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2B0EC5" w14:textId="77777777" w:rsidR="00337D2B" w:rsidRPr="00D66EF7" w:rsidRDefault="00C84B04">
            <w:pPr>
              <w:pStyle w:val="TableParagraph"/>
              <w:spacing w:before="164"/>
              <w:ind w:left="121"/>
              <w:rPr>
                <w:sz w:val="20"/>
                <w:szCs w:val="20"/>
              </w:rPr>
            </w:pPr>
            <w:r w:rsidRPr="00D66EF7">
              <w:rPr>
                <w:sz w:val="20"/>
                <w:szCs w:val="20"/>
              </w:rPr>
              <w:t>0,8</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280CC" w14:textId="77777777" w:rsidR="00337D2B" w:rsidRPr="00D66EF7" w:rsidRDefault="00C84B04">
            <w:pPr>
              <w:pStyle w:val="TableParagraph"/>
              <w:spacing w:before="164"/>
              <w:ind w:left="121"/>
              <w:rPr>
                <w:sz w:val="20"/>
                <w:szCs w:val="20"/>
              </w:rPr>
            </w:pPr>
            <w:r w:rsidRPr="00D66EF7">
              <w:rPr>
                <w:sz w:val="20"/>
                <w:szCs w:val="20"/>
              </w:rPr>
              <w:t>1,3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73D4CC" w14:textId="77777777" w:rsidR="00337D2B" w:rsidRPr="00D66EF7" w:rsidRDefault="00C84B04">
            <w:pPr>
              <w:pStyle w:val="TableParagraph"/>
              <w:spacing w:before="164"/>
              <w:ind w:left="75" w:right="97"/>
              <w:jc w:val="center"/>
              <w:rPr>
                <w:sz w:val="20"/>
                <w:szCs w:val="20"/>
              </w:rPr>
            </w:pPr>
            <w:r w:rsidRPr="00D66EF7">
              <w:rPr>
                <w:sz w:val="20"/>
                <w:szCs w:val="20"/>
              </w:rPr>
              <w:t>13</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B762EA" w14:textId="77777777" w:rsidR="00337D2B" w:rsidRPr="00D66EF7" w:rsidRDefault="00C84B04">
            <w:pPr>
              <w:pStyle w:val="TableParagraph"/>
              <w:spacing w:before="164"/>
              <w:ind w:right="183"/>
              <w:jc w:val="right"/>
              <w:rPr>
                <w:sz w:val="20"/>
                <w:szCs w:val="20"/>
              </w:rPr>
            </w:pPr>
            <w:r w:rsidRPr="00D66EF7">
              <w:rPr>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5A6573" w14:textId="77777777" w:rsidR="00337D2B" w:rsidRPr="00D66EF7" w:rsidRDefault="00C84B04">
            <w:pPr>
              <w:pStyle w:val="TableParagraph"/>
              <w:spacing w:before="155"/>
              <w:ind w:left="208"/>
              <w:rPr>
                <w:sz w:val="20"/>
                <w:szCs w:val="20"/>
              </w:rPr>
            </w:pPr>
            <w:r w:rsidRPr="00D66EF7">
              <w:rPr>
                <w:sz w:val="20"/>
                <w:szCs w:val="20"/>
              </w:rPr>
              <w:t>90%</w:t>
            </w:r>
          </w:p>
        </w:tc>
      </w:tr>
      <w:tr w:rsidR="00337D2B" w:rsidRPr="00D66EF7" w14:paraId="41E38887" w14:textId="77777777">
        <w:trPr>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2C025" w14:textId="77777777" w:rsidR="00337D2B" w:rsidRPr="00D66EF7" w:rsidRDefault="00C84B04">
            <w:pPr>
              <w:pStyle w:val="TableParagraph"/>
              <w:spacing w:before="149"/>
              <w:ind w:left="172"/>
              <w:rPr>
                <w:sz w:val="20"/>
                <w:szCs w:val="20"/>
              </w:rPr>
            </w:pPr>
            <w:r w:rsidRPr="00D66EF7">
              <w:rPr>
                <w:sz w:val="20"/>
                <w:szCs w:val="20"/>
              </w:rPr>
              <w:t>13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1F6C1" w14:textId="77777777" w:rsidR="00337D2B" w:rsidRPr="00D66EF7" w:rsidRDefault="00C84B04">
            <w:pPr>
              <w:pStyle w:val="TableParagraph"/>
              <w:spacing w:before="46" w:line="250" w:lineRule="exact"/>
              <w:ind w:left="109" w:right="546"/>
              <w:rPr>
                <w:sz w:val="20"/>
                <w:szCs w:val="20"/>
              </w:rPr>
            </w:pPr>
            <w:r w:rsidRPr="00D66EF7">
              <w:rPr>
                <w:sz w:val="20"/>
                <w:szCs w:val="20"/>
              </w:rPr>
              <w:t>Божић</w:t>
            </w:r>
            <w:r w:rsidRPr="00D66EF7">
              <w:rPr>
                <w:spacing w:val="1"/>
                <w:sz w:val="20"/>
                <w:szCs w:val="20"/>
              </w:rPr>
              <w:t xml:space="preserve"> </w:t>
            </w:r>
            <w:r w:rsidRPr="00D66EF7">
              <w:rPr>
                <w:sz w:val="20"/>
                <w:szCs w:val="20"/>
              </w:rPr>
              <w:t>Милена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3FD25" w14:textId="77777777" w:rsidR="00337D2B" w:rsidRPr="00D66EF7" w:rsidRDefault="00C84B04">
            <w:pPr>
              <w:pStyle w:val="TableParagraph"/>
              <w:spacing w:before="163"/>
              <w:ind w:right="167"/>
              <w:jc w:val="right"/>
              <w:rPr>
                <w:sz w:val="20"/>
                <w:szCs w:val="20"/>
              </w:rPr>
            </w:pPr>
            <w:r w:rsidRPr="00D66EF7">
              <w:rPr>
                <w:sz w:val="20"/>
                <w:szCs w:val="20"/>
              </w:rPr>
              <w:t>10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231C4E" w14:textId="77777777" w:rsidR="00337D2B" w:rsidRPr="00D66EF7" w:rsidRDefault="00C84B04">
            <w:pPr>
              <w:pStyle w:val="TableParagraph"/>
              <w:spacing w:before="163"/>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01A817" w14:textId="77777777" w:rsidR="00337D2B" w:rsidRPr="00D66EF7" w:rsidRDefault="00C84B04">
            <w:pPr>
              <w:pStyle w:val="TableParagraph"/>
              <w:spacing w:before="163"/>
              <w:ind w:right="155"/>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A4656" w14:textId="77777777" w:rsidR="00337D2B" w:rsidRPr="00D66EF7" w:rsidRDefault="00C84B04">
            <w:pPr>
              <w:pStyle w:val="TableParagraph"/>
              <w:spacing w:before="48"/>
              <w:jc w:val="center"/>
              <w:rPr>
                <w:sz w:val="20"/>
                <w:szCs w:val="20"/>
              </w:rPr>
            </w:pPr>
            <w:r w:rsidRPr="00D66EF7">
              <w:rPr>
                <w:sz w:val="20"/>
                <w:szCs w:val="20"/>
              </w:rPr>
              <w:t>1</w:t>
            </w:r>
          </w:p>
          <w:p w14:paraId="29890BC3" w14:textId="77777777" w:rsidR="00337D2B" w:rsidRPr="00D66EF7" w:rsidRDefault="00C84B04">
            <w:pPr>
              <w:pStyle w:val="TableParagraph"/>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50C5D" w14:textId="77777777" w:rsidR="00337D2B" w:rsidRPr="00D66EF7" w:rsidRDefault="00C84B04">
            <w:pPr>
              <w:pStyle w:val="TableParagraph"/>
              <w:spacing w:before="163"/>
              <w:ind w:right="4"/>
              <w:jc w:val="center"/>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7FB11" w14:textId="77777777" w:rsidR="00337D2B" w:rsidRPr="00D66EF7" w:rsidRDefault="00C84B04">
            <w:pPr>
              <w:pStyle w:val="TableParagraph"/>
              <w:spacing w:before="163"/>
              <w:ind w:right="5"/>
              <w:jc w:val="center"/>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378640" w14:textId="77777777" w:rsidR="00337D2B" w:rsidRPr="00D66EF7" w:rsidRDefault="00C84B04">
            <w:pPr>
              <w:pStyle w:val="TableParagraph"/>
              <w:spacing w:before="163"/>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26459A" w14:textId="77777777" w:rsidR="00337D2B" w:rsidRPr="00D66EF7" w:rsidRDefault="00C84B04">
            <w:pPr>
              <w:pStyle w:val="TableParagraph"/>
              <w:spacing w:before="163"/>
              <w:ind w:right="160"/>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4904A0" w14:textId="77777777" w:rsidR="00337D2B" w:rsidRPr="00D66EF7" w:rsidRDefault="00C84B04">
            <w:pPr>
              <w:pStyle w:val="TableParagraph"/>
              <w:spacing w:before="163"/>
              <w:ind w:right="166"/>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436C9A" w14:textId="77777777" w:rsidR="00337D2B" w:rsidRPr="00D66EF7" w:rsidRDefault="00C84B04">
            <w:pPr>
              <w:pStyle w:val="TableParagraph"/>
              <w:spacing w:before="163"/>
              <w:ind w:left="153"/>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A4129" w14:textId="77777777" w:rsidR="00337D2B" w:rsidRPr="00D66EF7" w:rsidRDefault="00C84B04">
            <w:pPr>
              <w:pStyle w:val="TableParagraph"/>
              <w:spacing w:before="163"/>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2AD58" w14:textId="77777777" w:rsidR="00337D2B" w:rsidRPr="00D66EF7" w:rsidRDefault="00C84B04">
            <w:pPr>
              <w:pStyle w:val="TableParagraph"/>
              <w:spacing w:before="163"/>
              <w:ind w:left="75" w:right="96"/>
              <w:jc w:val="center"/>
              <w:rPr>
                <w:sz w:val="20"/>
                <w:szCs w:val="20"/>
              </w:rPr>
            </w:pPr>
            <w:r w:rsidRPr="00D66EF7">
              <w:rPr>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10CE94" w14:textId="77777777" w:rsidR="00337D2B" w:rsidRPr="00D66EF7" w:rsidRDefault="00C84B04">
            <w:pPr>
              <w:pStyle w:val="TableParagraph"/>
              <w:spacing w:before="163"/>
              <w:ind w:right="159"/>
              <w:jc w:val="right"/>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D1D3C9" w14:textId="77777777" w:rsidR="00337D2B" w:rsidRPr="00D66EF7" w:rsidRDefault="00C84B04">
            <w:pPr>
              <w:pStyle w:val="TableParagraph"/>
              <w:spacing w:before="163"/>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B6C5EC" w14:textId="77777777" w:rsidR="00337D2B" w:rsidRPr="00D66EF7" w:rsidRDefault="00C84B04">
            <w:pPr>
              <w:pStyle w:val="TableParagraph"/>
              <w:spacing w:before="163"/>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D3CAF9" w14:textId="77777777" w:rsidR="00337D2B" w:rsidRPr="00D66EF7" w:rsidRDefault="00C84B04">
            <w:pPr>
              <w:pStyle w:val="TableParagraph"/>
              <w:spacing w:before="163"/>
              <w:ind w:left="149"/>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1E7CEF" w14:textId="77777777" w:rsidR="00337D2B" w:rsidRPr="00D66EF7" w:rsidRDefault="00C84B04">
            <w:pPr>
              <w:pStyle w:val="TableParagraph"/>
              <w:spacing w:before="163"/>
              <w:ind w:left="149"/>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ABCBCA" w14:textId="77777777" w:rsidR="00337D2B" w:rsidRPr="00D66EF7" w:rsidRDefault="00C84B04">
            <w:pPr>
              <w:pStyle w:val="TableParagraph"/>
              <w:spacing w:before="163"/>
              <w:ind w:right="20"/>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B604F5" w14:textId="77777777" w:rsidR="00337D2B" w:rsidRPr="00D66EF7" w:rsidRDefault="00C84B04">
            <w:pPr>
              <w:pStyle w:val="TableParagraph"/>
              <w:spacing w:before="163"/>
              <w:ind w:right="207"/>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E91F85" w14:textId="77777777" w:rsidR="00337D2B" w:rsidRPr="00D66EF7" w:rsidRDefault="00C84B04">
            <w:pPr>
              <w:pStyle w:val="TableParagraph"/>
              <w:spacing w:before="163"/>
              <w:ind w:right="164"/>
              <w:jc w:val="right"/>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AF619" w14:textId="77777777" w:rsidR="00337D2B" w:rsidRPr="00D66EF7" w:rsidRDefault="00C84B04">
            <w:pPr>
              <w:pStyle w:val="TableParagraph"/>
              <w:spacing w:before="163"/>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70138C" w14:textId="77777777" w:rsidR="00337D2B" w:rsidRPr="00D66EF7" w:rsidRDefault="00C84B04">
            <w:pPr>
              <w:pStyle w:val="TableParagraph"/>
              <w:spacing w:before="163"/>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AA9C13" w14:textId="77777777" w:rsidR="00337D2B" w:rsidRPr="00D66EF7" w:rsidRDefault="00C84B04">
            <w:pPr>
              <w:pStyle w:val="TableParagraph"/>
              <w:spacing w:before="163"/>
              <w:ind w:left="75" w:right="97"/>
              <w:jc w:val="center"/>
              <w:rPr>
                <w:sz w:val="20"/>
                <w:szCs w:val="20"/>
              </w:rPr>
            </w:pPr>
            <w:r w:rsidRPr="00D66EF7">
              <w:rPr>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328A47" w14:textId="77777777" w:rsidR="00337D2B" w:rsidRPr="00D66EF7" w:rsidRDefault="00C84B04">
            <w:pPr>
              <w:pStyle w:val="TableParagraph"/>
              <w:spacing w:before="163"/>
              <w:ind w:right="183"/>
              <w:jc w:val="right"/>
              <w:rPr>
                <w:sz w:val="20"/>
                <w:szCs w:val="20"/>
              </w:rPr>
            </w:pPr>
            <w:r w:rsidRPr="00D66EF7">
              <w:rPr>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EF858F" w14:textId="77777777" w:rsidR="00337D2B" w:rsidRPr="00D66EF7" w:rsidRDefault="00C84B04">
            <w:pPr>
              <w:pStyle w:val="TableParagraph"/>
              <w:spacing w:before="149"/>
              <w:ind w:right="172"/>
              <w:jc w:val="right"/>
              <w:rPr>
                <w:sz w:val="20"/>
                <w:szCs w:val="20"/>
              </w:rPr>
            </w:pPr>
            <w:r w:rsidRPr="00D66EF7">
              <w:rPr>
                <w:sz w:val="20"/>
                <w:szCs w:val="20"/>
              </w:rPr>
              <w:t>100%</w:t>
            </w:r>
          </w:p>
        </w:tc>
      </w:tr>
      <w:tr w:rsidR="00337D2B" w:rsidRPr="00D66EF7" w14:paraId="282B2EAE"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98B1E" w14:textId="77777777" w:rsidR="00337D2B" w:rsidRPr="00D66EF7" w:rsidRDefault="00C84B04">
            <w:pPr>
              <w:pStyle w:val="TableParagraph"/>
              <w:spacing w:before="155"/>
              <w:ind w:left="172"/>
              <w:rPr>
                <w:sz w:val="20"/>
                <w:szCs w:val="20"/>
              </w:rPr>
            </w:pPr>
            <w:r w:rsidRPr="00D66EF7">
              <w:rPr>
                <w:sz w:val="20"/>
                <w:szCs w:val="20"/>
              </w:rPr>
              <w:t>14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5AE334" w14:textId="77777777" w:rsidR="00337D2B" w:rsidRPr="00D66EF7" w:rsidRDefault="00C84B04">
            <w:pPr>
              <w:pStyle w:val="TableParagraph"/>
              <w:spacing w:before="51" w:line="250" w:lineRule="exact"/>
              <w:ind w:left="109" w:right="629"/>
              <w:rPr>
                <w:sz w:val="20"/>
                <w:szCs w:val="20"/>
              </w:rPr>
            </w:pPr>
            <w:r w:rsidRPr="00D66EF7">
              <w:rPr>
                <w:sz w:val="20"/>
                <w:szCs w:val="20"/>
              </w:rPr>
              <w:t>Пешић</w:t>
            </w:r>
            <w:r w:rsidRPr="00D66EF7">
              <w:rPr>
                <w:spacing w:val="-53"/>
                <w:sz w:val="20"/>
                <w:szCs w:val="20"/>
              </w:rPr>
              <w:t xml:space="preserve"> </w:t>
            </w:r>
            <w:r w:rsidRPr="00D66EF7">
              <w:rPr>
                <w:sz w:val="20"/>
                <w:szCs w:val="20"/>
              </w:rPr>
              <w:t>Весна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CB0B8C" w14:textId="77777777" w:rsidR="00337D2B" w:rsidRPr="00D66EF7" w:rsidRDefault="00C84B04">
            <w:pPr>
              <w:pStyle w:val="TableParagraph"/>
              <w:spacing w:before="155"/>
              <w:ind w:left="6"/>
              <w:jc w:val="center"/>
              <w:rPr>
                <w:sz w:val="20"/>
                <w:szCs w:val="20"/>
              </w:rPr>
            </w:pPr>
            <w:r w:rsidRPr="00D66EF7">
              <w:rPr>
                <w:sz w:val="20"/>
                <w:szCs w:val="20"/>
              </w:rPr>
              <w:t>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6C28A" w14:textId="77777777" w:rsidR="00337D2B" w:rsidRPr="00D66EF7" w:rsidRDefault="00C84B04">
            <w:pPr>
              <w:pStyle w:val="TableParagraph"/>
              <w:spacing w:before="155"/>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20951" w14:textId="77777777" w:rsidR="00337D2B" w:rsidRPr="00D66EF7" w:rsidRDefault="00C84B04">
            <w:pPr>
              <w:pStyle w:val="TableParagraph"/>
              <w:spacing w:before="155"/>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C3275" w14:textId="77777777" w:rsidR="00337D2B" w:rsidRPr="00D66EF7" w:rsidRDefault="00C84B04">
            <w:pPr>
              <w:pStyle w:val="TableParagraph"/>
              <w:spacing w:before="155"/>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877AA" w14:textId="77777777" w:rsidR="00337D2B" w:rsidRPr="00D66EF7" w:rsidRDefault="00C84B04">
            <w:pPr>
              <w:pStyle w:val="TableParagraph"/>
              <w:spacing w:before="155"/>
              <w:ind w:right="4"/>
              <w:jc w:val="center"/>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38155" w14:textId="77777777" w:rsidR="00337D2B" w:rsidRPr="00D66EF7" w:rsidRDefault="00C84B04">
            <w:pPr>
              <w:pStyle w:val="TableParagraph"/>
              <w:spacing w:before="155"/>
              <w:ind w:left="114"/>
              <w:rPr>
                <w:sz w:val="20"/>
                <w:szCs w:val="20"/>
              </w:rPr>
            </w:pPr>
            <w:r w:rsidRPr="00D66EF7">
              <w:rPr>
                <w:sz w:val="20"/>
                <w:szCs w:val="20"/>
              </w:rPr>
              <w:t>0,4</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D58C25" w14:textId="77777777" w:rsidR="00337D2B" w:rsidRPr="00D66EF7" w:rsidRDefault="00C84B04">
            <w:pPr>
              <w:pStyle w:val="TableParagraph"/>
              <w:spacing w:before="155"/>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E415B" w14:textId="77777777" w:rsidR="00337D2B" w:rsidRPr="00D66EF7" w:rsidRDefault="00C84B04">
            <w:pPr>
              <w:pStyle w:val="TableParagraph"/>
              <w:spacing w:before="30"/>
              <w:ind w:left="108" w:right="110"/>
              <w:jc w:val="center"/>
              <w:rPr>
                <w:sz w:val="20"/>
                <w:szCs w:val="20"/>
              </w:rPr>
            </w:pPr>
            <w:r w:rsidRPr="00D66EF7">
              <w:rPr>
                <w:sz w:val="20"/>
                <w:szCs w:val="20"/>
              </w:rPr>
              <w:t>0,</w:t>
            </w:r>
          </w:p>
          <w:p w14:paraId="30CE18B3" w14:textId="77777777" w:rsidR="00337D2B" w:rsidRPr="00D66EF7" w:rsidRDefault="00C84B04">
            <w:pPr>
              <w:pStyle w:val="TableParagraph"/>
              <w:spacing w:before="1"/>
              <w:jc w:val="center"/>
              <w:rPr>
                <w:sz w:val="20"/>
                <w:szCs w:val="20"/>
              </w:rPr>
            </w:pPr>
            <w:r w:rsidRPr="00D66EF7">
              <w:rPr>
                <w:sz w:val="20"/>
                <w:szCs w:val="20"/>
              </w:rPr>
              <w:t>8</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96604B" w14:textId="77777777" w:rsidR="00337D2B" w:rsidRPr="00D66EF7" w:rsidRDefault="00C84B04">
            <w:pPr>
              <w:pStyle w:val="TableParagraph"/>
              <w:spacing w:before="155"/>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91236" w14:textId="77777777" w:rsidR="00337D2B" w:rsidRPr="00D66EF7" w:rsidRDefault="00C84B04">
            <w:pPr>
              <w:pStyle w:val="TableParagraph"/>
              <w:spacing w:before="155"/>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3C69EC" w14:textId="77777777" w:rsidR="00337D2B" w:rsidRPr="00D66EF7" w:rsidRDefault="00C84B04">
            <w:pPr>
              <w:pStyle w:val="TableParagraph"/>
              <w:spacing w:before="155"/>
              <w:ind w:left="109"/>
              <w:rPr>
                <w:sz w:val="20"/>
                <w:szCs w:val="20"/>
              </w:rPr>
            </w:pPr>
            <w:r w:rsidRPr="00D66EF7">
              <w:rPr>
                <w:sz w:val="20"/>
                <w:szCs w:val="20"/>
              </w:rPr>
              <w:t>0,4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B86770" w14:textId="77777777" w:rsidR="00337D2B" w:rsidRPr="00D66EF7" w:rsidRDefault="00C84B04">
            <w:pPr>
              <w:pStyle w:val="TableParagraph"/>
              <w:spacing w:before="159"/>
              <w:ind w:left="75" w:right="86"/>
              <w:jc w:val="center"/>
              <w:rPr>
                <w:b/>
                <w:sz w:val="20"/>
                <w:szCs w:val="20"/>
              </w:rPr>
            </w:pPr>
            <w:r w:rsidRPr="00D66EF7">
              <w:rPr>
                <w:b/>
                <w:sz w:val="20"/>
                <w:szCs w:val="20"/>
              </w:rPr>
              <w:t>9,6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51252" w14:textId="77777777" w:rsidR="00337D2B" w:rsidRPr="00D66EF7" w:rsidRDefault="00C84B04">
            <w:pPr>
              <w:pStyle w:val="TableParagraph"/>
              <w:spacing w:before="155"/>
              <w:ind w:right="201"/>
              <w:jc w:val="right"/>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7CBD6F" w14:textId="77777777" w:rsidR="00337D2B" w:rsidRPr="00D66EF7" w:rsidRDefault="00C84B04">
            <w:pPr>
              <w:pStyle w:val="TableParagraph"/>
              <w:spacing w:before="155"/>
              <w:ind w:left="112"/>
              <w:rPr>
                <w:sz w:val="20"/>
                <w:szCs w:val="20"/>
              </w:rPr>
            </w:pPr>
            <w:r w:rsidRPr="00D66EF7">
              <w:rPr>
                <w:sz w:val="20"/>
                <w:szCs w:val="20"/>
              </w:rPr>
              <w:t>0,4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7C4FE0" w14:textId="77777777" w:rsidR="00337D2B" w:rsidRPr="00D66EF7" w:rsidRDefault="00C84B04">
            <w:pPr>
              <w:pStyle w:val="TableParagraph"/>
              <w:spacing w:before="155"/>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11044A" w14:textId="77777777" w:rsidR="00337D2B" w:rsidRPr="00D66EF7" w:rsidRDefault="00C84B04">
            <w:pPr>
              <w:pStyle w:val="TableParagraph"/>
              <w:spacing w:before="155"/>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E6266" w14:textId="77777777" w:rsidR="00337D2B" w:rsidRPr="00D66EF7" w:rsidRDefault="00C84B04">
            <w:pPr>
              <w:pStyle w:val="TableParagraph"/>
              <w:spacing w:before="155"/>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71C2E4" w14:textId="77777777" w:rsidR="00337D2B" w:rsidRPr="00D66EF7" w:rsidRDefault="00C84B04">
            <w:pPr>
              <w:pStyle w:val="TableParagraph"/>
              <w:spacing w:before="155"/>
              <w:ind w:left="105"/>
              <w:rPr>
                <w:sz w:val="20"/>
                <w:szCs w:val="20"/>
              </w:rPr>
            </w:pPr>
            <w:r w:rsidRPr="00D66EF7">
              <w:rPr>
                <w:sz w:val="20"/>
                <w:szCs w:val="20"/>
              </w:rPr>
              <w:t>0,6</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4E6484" w14:textId="77777777" w:rsidR="00337D2B" w:rsidRPr="00D66EF7" w:rsidRDefault="00C84B04">
            <w:pPr>
              <w:pStyle w:val="TableParagraph"/>
              <w:spacing w:before="155"/>
              <w:ind w:left="111"/>
              <w:rPr>
                <w:sz w:val="20"/>
                <w:szCs w:val="20"/>
              </w:rPr>
            </w:pPr>
            <w:r w:rsidRPr="00D66EF7">
              <w:rPr>
                <w:sz w:val="20"/>
                <w:szCs w:val="20"/>
              </w:rPr>
              <w:t>0,4</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7304EE" w14:textId="77777777" w:rsidR="00337D2B" w:rsidRPr="00D66EF7" w:rsidRDefault="00C84B04">
            <w:pPr>
              <w:pStyle w:val="TableParagraph"/>
              <w:spacing w:before="30"/>
              <w:ind w:left="97" w:right="108"/>
              <w:jc w:val="center"/>
              <w:rPr>
                <w:sz w:val="20"/>
                <w:szCs w:val="20"/>
              </w:rPr>
            </w:pPr>
            <w:r w:rsidRPr="00D66EF7">
              <w:rPr>
                <w:sz w:val="20"/>
                <w:szCs w:val="20"/>
              </w:rPr>
              <w:t>0,</w:t>
            </w:r>
          </w:p>
          <w:p w14:paraId="0C90E45F" w14:textId="77777777" w:rsidR="00337D2B" w:rsidRPr="00D66EF7" w:rsidRDefault="00C84B04">
            <w:pPr>
              <w:pStyle w:val="TableParagraph"/>
              <w:spacing w:before="1"/>
              <w:ind w:right="8"/>
              <w:jc w:val="center"/>
              <w:rPr>
                <w:sz w:val="20"/>
                <w:szCs w:val="20"/>
              </w:rPr>
            </w:pPr>
            <w:r w:rsidRPr="00D66EF7">
              <w:rPr>
                <w:sz w:val="20"/>
                <w:szCs w:val="20"/>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5D60C" w14:textId="77777777" w:rsidR="00337D2B" w:rsidRPr="00D66EF7" w:rsidRDefault="00C84B04">
            <w:pPr>
              <w:pStyle w:val="TableParagraph"/>
              <w:spacing w:before="155"/>
              <w:ind w:left="111"/>
              <w:rPr>
                <w:sz w:val="20"/>
                <w:szCs w:val="20"/>
              </w:rPr>
            </w:pPr>
            <w:r w:rsidRPr="00D66EF7">
              <w:rPr>
                <w:sz w:val="20"/>
                <w:szCs w:val="20"/>
              </w:rPr>
              <w:t>0,4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41536A" w14:textId="77777777" w:rsidR="00337D2B" w:rsidRPr="00D66EF7" w:rsidRDefault="00C84B04">
            <w:pPr>
              <w:pStyle w:val="TableParagraph"/>
              <w:spacing w:before="155"/>
              <w:ind w:right="12"/>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29E72B" w14:textId="77777777" w:rsidR="00337D2B" w:rsidRPr="00D66EF7" w:rsidRDefault="00C84B04">
            <w:pPr>
              <w:pStyle w:val="TableParagraph"/>
              <w:spacing w:before="159"/>
              <w:ind w:left="75" w:right="88"/>
              <w:jc w:val="center"/>
              <w:rPr>
                <w:b/>
                <w:sz w:val="20"/>
                <w:szCs w:val="20"/>
              </w:rPr>
            </w:pPr>
            <w:r w:rsidRPr="00D66EF7">
              <w:rPr>
                <w:b/>
                <w:sz w:val="20"/>
                <w:szCs w:val="20"/>
              </w:rPr>
              <w:t>6,4</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963869" w14:textId="77777777" w:rsidR="00337D2B" w:rsidRPr="00D66EF7" w:rsidRDefault="00C84B04">
            <w:pPr>
              <w:pStyle w:val="TableParagraph"/>
              <w:spacing w:before="159"/>
              <w:ind w:right="173"/>
              <w:jc w:val="right"/>
              <w:rPr>
                <w:b/>
                <w:sz w:val="20"/>
                <w:szCs w:val="20"/>
              </w:rPr>
            </w:pPr>
            <w:r w:rsidRPr="00D66EF7">
              <w:rPr>
                <w:b/>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FEDB2E" w14:textId="77777777" w:rsidR="00337D2B" w:rsidRPr="00D66EF7" w:rsidRDefault="00C84B04">
            <w:pPr>
              <w:pStyle w:val="TableParagraph"/>
              <w:spacing w:before="155"/>
              <w:ind w:left="208"/>
              <w:rPr>
                <w:sz w:val="20"/>
                <w:szCs w:val="20"/>
              </w:rPr>
            </w:pPr>
            <w:r w:rsidRPr="00D66EF7">
              <w:rPr>
                <w:sz w:val="20"/>
                <w:szCs w:val="20"/>
              </w:rPr>
              <w:t>40%</w:t>
            </w:r>
          </w:p>
        </w:tc>
      </w:tr>
      <w:tr w:rsidR="00337D2B" w:rsidRPr="00D66EF7" w14:paraId="3A61470A"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AAA12E" w14:textId="77777777" w:rsidR="00337D2B" w:rsidRPr="00D66EF7" w:rsidRDefault="00C84B04">
            <w:pPr>
              <w:pStyle w:val="TableParagraph"/>
              <w:spacing w:before="154"/>
              <w:ind w:left="172"/>
              <w:rPr>
                <w:sz w:val="20"/>
                <w:szCs w:val="20"/>
              </w:rPr>
            </w:pPr>
            <w:r w:rsidRPr="00D66EF7">
              <w:rPr>
                <w:sz w:val="20"/>
                <w:szCs w:val="20"/>
              </w:rPr>
              <w:t>15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F61EA0" w14:textId="77777777" w:rsidR="00337D2B" w:rsidRPr="00D66EF7" w:rsidRDefault="00C84B04">
            <w:pPr>
              <w:pStyle w:val="TableParagraph"/>
              <w:spacing w:before="45" w:line="250" w:lineRule="atLeast"/>
              <w:ind w:left="109" w:right="362"/>
              <w:rPr>
                <w:sz w:val="20"/>
                <w:szCs w:val="20"/>
              </w:rPr>
            </w:pPr>
            <w:r w:rsidRPr="00D66EF7">
              <w:rPr>
                <w:sz w:val="20"/>
                <w:szCs w:val="20"/>
              </w:rPr>
              <w:t>Ђурђевић</w:t>
            </w:r>
            <w:r w:rsidRPr="00D66EF7">
              <w:rPr>
                <w:spacing w:val="-52"/>
                <w:sz w:val="20"/>
                <w:szCs w:val="20"/>
              </w:rPr>
              <w:t xml:space="preserve"> </w:t>
            </w:r>
            <w:r w:rsidRPr="00D66EF7">
              <w:rPr>
                <w:sz w:val="20"/>
                <w:szCs w:val="20"/>
              </w:rPr>
              <w:t>Светлана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01D3D1" w14:textId="77777777" w:rsidR="00337D2B" w:rsidRPr="00D66EF7" w:rsidRDefault="00C84B04">
            <w:pPr>
              <w:pStyle w:val="TableParagraph"/>
              <w:spacing w:before="154"/>
              <w:ind w:right="158"/>
              <w:jc w:val="right"/>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27BDC9" w14:textId="77777777" w:rsidR="00337D2B" w:rsidRPr="00D66EF7" w:rsidRDefault="00C84B04">
            <w:pPr>
              <w:pStyle w:val="TableParagraph"/>
              <w:spacing w:before="154"/>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A89F16"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EBEB61"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1C0A8" w14:textId="77777777" w:rsidR="00337D2B" w:rsidRPr="00D66EF7" w:rsidRDefault="00C84B04">
            <w:pPr>
              <w:pStyle w:val="TableParagraph"/>
              <w:spacing w:before="154"/>
              <w:ind w:right="4"/>
              <w:jc w:val="center"/>
              <w:rPr>
                <w:sz w:val="20"/>
                <w:szCs w:val="20"/>
              </w:rPr>
            </w:pPr>
            <w:r w:rsidRPr="00D66EF7">
              <w:rPr>
                <w:sz w:val="20"/>
                <w:szCs w:val="20"/>
              </w:rPr>
              <w:t>0,25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8AD66" w14:textId="77777777" w:rsidR="00337D2B" w:rsidRPr="00D66EF7" w:rsidRDefault="00C84B04">
            <w:pPr>
              <w:pStyle w:val="TableParagraph"/>
              <w:spacing w:before="154"/>
              <w:ind w:right="5"/>
              <w:jc w:val="center"/>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60D6A8" w14:textId="77777777" w:rsidR="00337D2B" w:rsidRPr="00D66EF7" w:rsidRDefault="00C84B04">
            <w:pPr>
              <w:pStyle w:val="TableParagraph"/>
              <w:spacing w:before="154"/>
              <w:ind w:left="136"/>
              <w:rPr>
                <w:sz w:val="20"/>
                <w:szCs w:val="20"/>
              </w:rPr>
            </w:pPr>
            <w:r w:rsidRPr="00D66EF7">
              <w:rPr>
                <w:sz w:val="20"/>
                <w:szCs w:val="20"/>
              </w:rPr>
              <w:t>0,25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17B224" w14:textId="77777777" w:rsidR="00337D2B" w:rsidRPr="00D66EF7" w:rsidRDefault="00C84B04">
            <w:pPr>
              <w:pStyle w:val="TableParagraph"/>
              <w:spacing w:before="154"/>
              <w:ind w:right="155"/>
              <w:jc w:val="right"/>
              <w:rPr>
                <w:sz w:val="20"/>
                <w:szCs w:val="20"/>
              </w:rPr>
            </w:pPr>
            <w:r w:rsidRPr="00D66EF7">
              <w:rPr>
                <w:sz w:val="20"/>
                <w:szCs w:val="20"/>
              </w:rPr>
              <w:t>0,25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19D103"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45A4B" w14:textId="77777777" w:rsidR="00337D2B" w:rsidRPr="00D66EF7" w:rsidRDefault="00C84B04">
            <w:pPr>
              <w:pStyle w:val="TableParagraph"/>
              <w:spacing w:before="154"/>
              <w:ind w:left="148"/>
              <w:rPr>
                <w:sz w:val="20"/>
                <w:szCs w:val="20"/>
              </w:rPr>
            </w:pPr>
            <w:r w:rsidRPr="00D66EF7">
              <w:rPr>
                <w:sz w:val="20"/>
                <w:szCs w:val="20"/>
              </w:rPr>
              <w:t>0,25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B8F956"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24F74"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EEEE9A" w14:textId="77777777" w:rsidR="00337D2B" w:rsidRPr="00D66EF7" w:rsidRDefault="00C84B04">
            <w:pPr>
              <w:pStyle w:val="TableParagraph"/>
              <w:spacing w:before="154"/>
              <w:ind w:right="149"/>
              <w:jc w:val="right"/>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448582"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26D93"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F24D5C" w14:textId="77777777" w:rsidR="00337D2B" w:rsidRPr="00D66EF7" w:rsidRDefault="00C84B04">
            <w:pPr>
              <w:pStyle w:val="TableParagraph"/>
              <w:spacing w:before="154"/>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EB2AA"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90157" w14:textId="77777777" w:rsidR="00337D2B" w:rsidRPr="00D66EF7" w:rsidRDefault="00C84B04">
            <w:pPr>
              <w:pStyle w:val="TableParagraph"/>
              <w:spacing w:before="154"/>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561CA"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654D8A"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5C61BB"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1DF810"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C228FA" w14:textId="77777777" w:rsidR="00337D2B" w:rsidRPr="00D66EF7" w:rsidRDefault="00C84B04">
            <w:pPr>
              <w:pStyle w:val="TableParagraph"/>
              <w:spacing w:before="159"/>
              <w:ind w:left="75" w:right="97"/>
              <w:jc w:val="center"/>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AAA3E9"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5EF81D"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48545D67"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EF2C4D" w14:textId="77777777" w:rsidR="00337D2B" w:rsidRPr="00D66EF7" w:rsidRDefault="00C84B04">
            <w:pPr>
              <w:pStyle w:val="TableParagraph"/>
              <w:spacing w:before="155"/>
              <w:ind w:left="172"/>
              <w:rPr>
                <w:sz w:val="20"/>
                <w:szCs w:val="20"/>
              </w:rPr>
            </w:pPr>
            <w:r w:rsidRPr="00D66EF7">
              <w:rPr>
                <w:sz w:val="20"/>
                <w:szCs w:val="20"/>
              </w:rPr>
              <w:t>16</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836A14" w14:textId="77777777" w:rsidR="00337D2B" w:rsidRPr="00D66EF7" w:rsidRDefault="00C84B04">
            <w:pPr>
              <w:pStyle w:val="TableParagraph"/>
              <w:spacing w:before="45" w:line="250" w:lineRule="atLeast"/>
              <w:ind w:left="109" w:right="326"/>
              <w:rPr>
                <w:sz w:val="20"/>
                <w:szCs w:val="20"/>
              </w:rPr>
            </w:pPr>
            <w:r w:rsidRPr="00D66EF7">
              <w:rPr>
                <w:sz w:val="20"/>
                <w:szCs w:val="20"/>
              </w:rPr>
              <w:t>Јовановић</w:t>
            </w:r>
            <w:r w:rsidRPr="00D66EF7">
              <w:rPr>
                <w:spacing w:val="-52"/>
                <w:sz w:val="20"/>
                <w:szCs w:val="20"/>
              </w:rPr>
              <w:t xml:space="preserve"> </w:t>
            </w:r>
            <w:r w:rsidRPr="00D66EF7">
              <w:rPr>
                <w:sz w:val="20"/>
                <w:szCs w:val="20"/>
              </w:rPr>
              <w:t>Саша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894E84" w14:textId="77777777" w:rsidR="00337D2B" w:rsidRPr="00D66EF7" w:rsidRDefault="00C84B04">
            <w:pPr>
              <w:pStyle w:val="TableParagraph"/>
              <w:spacing w:before="164"/>
              <w:ind w:right="167"/>
              <w:jc w:val="right"/>
              <w:rPr>
                <w:sz w:val="20"/>
                <w:szCs w:val="20"/>
              </w:rPr>
            </w:pPr>
            <w:r w:rsidRPr="00D66EF7">
              <w:rPr>
                <w:sz w:val="20"/>
                <w:szCs w:val="20"/>
              </w:rPr>
              <w:t>12</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960236" w14:textId="77777777" w:rsidR="00337D2B" w:rsidRPr="00D66EF7" w:rsidRDefault="00C84B04">
            <w:pPr>
              <w:pStyle w:val="TableParagraph"/>
              <w:spacing w:before="164"/>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DF8697" w14:textId="77777777" w:rsidR="00337D2B" w:rsidRPr="00D66EF7" w:rsidRDefault="00C84B04">
            <w:pPr>
              <w:pStyle w:val="TableParagraph"/>
              <w:spacing w:before="164"/>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B38CE" w14:textId="77777777" w:rsidR="00337D2B" w:rsidRPr="00D66EF7" w:rsidRDefault="00C84B04">
            <w:pPr>
              <w:pStyle w:val="TableParagraph"/>
              <w:spacing w:before="164"/>
              <w:ind w:left="14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FF0AAF" w14:textId="77777777" w:rsidR="00337D2B" w:rsidRPr="00D66EF7" w:rsidRDefault="00C84B04">
            <w:pPr>
              <w:pStyle w:val="TableParagraph"/>
              <w:spacing w:before="164"/>
              <w:ind w:right="4"/>
              <w:jc w:val="center"/>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4998DE" w14:textId="77777777" w:rsidR="00337D2B" w:rsidRPr="00D66EF7" w:rsidRDefault="00C84B04">
            <w:pPr>
              <w:pStyle w:val="TableParagraph"/>
              <w:spacing w:before="164"/>
              <w:ind w:right="5"/>
              <w:jc w:val="center"/>
              <w:rPr>
                <w:sz w:val="20"/>
                <w:szCs w:val="20"/>
              </w:rPr>
            </w:pPr>
            <w:r w:rsidRPr="00D66EF7">
              <w:rPr>
                <w:sz w:val="20"/>
                <w:szCs w:val="20"/>
              </w:rPr>
              <w:t>1</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7A4674" w14:textId="77777777" w:rsidR="00337D2B" w:rsidRPr="00D66EF7" w:rsidRDefault="00C84B04">
            <w:pPr>
              <w:pStyle w:val="TableParagraph"/>
              <w:spacing w:before="164"/>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EDA6C2" w14:textId="77777777" w:rsidR="00337D2B" w:rsidRPr="00D66EF7" w:rsidRDefault="00C84B04">
            <w:pPr>
              <w:pStyle w:val="TableParagraph"/>
              <w:spacing w:before="164"/>
              <w:ind w:right="160"/>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23396A" w14:textId="77777777" w:rsidR="00337D2B" w:rsidRPr="00D66EF7" w:rsidRDefault="00C84B04">
            <w:pPr>
              <w:pStyle w:val="TableParagraph"/>
              <w:spacing w:before="164"/>
              <w:ind w:right="166"/>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5E88A5" w14:textId="77777777" w:rsidR="00337D2B" w:rsidRPr="00D66EF7" w:rsidRDefault="00C84B04">
            <w:pPr>
              <w:pStyle w:val="TableParagraph"/>
              <w:spacing w:before="53" w:line="228" w:lineRule="exact"/>
              <w:ind w:left="99" w:right="110"/>
              <w:jc w:val="center"/>
              <w:rPr>
                <w:sz w:val="20"/>
                <w:szCs w:val="20"/>
              </w:rPr>
            </w:pPr>
            <w:r w:rsidRPr="00D66EF7">
              <w:rPr>
                <w:sz w:val="20"/>
                <w:szCs w:val="20"/>
              </w:rPr>
              <w:t>0,</w:t>
            </w:r>
          </w:p>
          <w:p w14:paraId="2EAD2CC9" w14:textId="77777777" w:rsidR="00337D2B" w:rsidRPr="00D66EF7" w:rsidRDefault="00C84B04">
            <w:pPr>
              <w:pStyle w:val="TableParagraph"/>
              <w:spacing w:line="228" w:lineRule="exact"/>
              <w:ind w:right="13"/>
              <w:jc w:val="center"/>
              <w:rPr>
                <w:sz w:val="20"/>
                <w:szCs w:val="20"/>
              </w:rPr>
            </w:pPr>
            <w:r w:rsidRPr="00D66EF7">
              <w:rPr>
                <w:sz w:val="20"/>
                <w:szCs w:val="20"/>
              </w:rPr>
              <w:t>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9BE4D3" w14:textId="77777777" w:rsidR="00337D2B" w:rsidRPr="00D66EF7" w:rsidRDefault="00C84B04">
            <w:pPr>
              <w:pStyle w:val="TableParagraph"/>
              <w:spacing w:before="164"/>
              <w:ind w:left="118"/>
              <w:rPr>
                <w:sz w:val="20"/>
                <w:szCs w:val="20"/>
              </w:rPr>
            </w:pPr>
            <w:r w:rsidRPr="00D66EF7">
              <w:rPr>
                <w:sz w:val="20"/>
                <w:szCs w:val="20"/>
              </w:rPr>
              <w:t>1,5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A64945" w14:textId="77777777" w:rsidR="00337D2B" w:rsidRPr="00D66EF7" w:rsidRDefault="00C84B04">
            <w:pPr>
              <w:pStyle w:val="TableParagraph"/>
              <w:spacing w:before="164"/>
              <w:ind w:left="75" w:right="96"/>
              <w:jc w:val="center"/>
              <w:rPr>
                <w:sz w:val="20"/>
                <w:szCs w:val="20"/>
              </w:rPr>
            </w:pPr>
            <w:r w:rsidRPr="00D66EF7">
              <w:rPr>
                <w:sz w:val="20"/>
                <w:szCs w:val="20"/>
              </w:rPr>
              <w:t>16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55B502" w14:textId="77777777" w:rsidR="00337D2B" w:rsidRPr="00D66EF7" w:rsidRDefault="00C84B04">
            <w:pPr>
              <w:pStyle w:val="TableParagraph"/>
              <w:spacing w:before="164"/>
              <w:ind w:right="130"/>
              <w:jc w:val="right"/>
              <w:rPr>
                <w:sz w:val="20"/>
                <w:szCs w:val="20"/>
              </w:rPr>
            </w:pPr>
            <w:r w:rsidRPr="00D66EF7">
              <w:rPr>
                <w:sz w:val="20"/>
                <w:szCs w:val="20"/>
              </w:rPr>
              <w:t>6,5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0DD881" w14:textId="77777777" w:rsidR="00337D2B" w:rsidRPr="00D66EF7" w:rsidRDefault="00C84B04">
            <w:pPr>
              <w:pStyle w:val="TableParagraph"/>
              <w:spacing w:before="53" w:line="228" w:lineRule="exact"/>
              <w:ind w:left="75" w:right="83"/>
              <w:jc w:val="center"/>
              <w:rPr>
                <w:sz w:val="20"/>
                <w:szCs w:val="20"/>
              </w:rPr>
            </w:pPr>
            <w:r w:rsidRPr="00D66EF7">
              <w:rPr>
                <w:sz w:val="20"/>
                <w:szCs w:val="20"/>
              </w:rPr>
              <w:t>0,6</w:t>
            </w:r>
          </w:p>
          <w:p w14:paraId="0237B159" w14:textId="77777777" w:rsidR="00337D2B" w:rsidRPr="00D66EF7" w:rsidRDefault="00C84B04">
            <w:pPr>
              <w:pStyle w:val="TableParagraph"/>
              <w:spacing w:line="228" w:lineRule="exact"/>
              <w:ind w:right="8"/>
              <w:jc w:val="center"/>
              <w:rPr>
                <w:sz w:val="20"/>
                <w:szCs w:val="20"/>
              </w:rPr>
            </w:pPr>
            <w:r w:rsidRPr="00D66EF7">
              <w:rPr>
                <w:sz w:val="20"/>
                <w:szCs w:val="20"/>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9B46B3" w14:textId="77777777" w:rsidR="00337D2B" w:rsidRPr="00D66EF7" w:rsidRDefault="00C84B04">
            <w:pPr>
              <w:pStyle w:val="TableParagraph"/>
              <w:spacing w:before="164"/>
              <w:ind w:left="121"/>
              <w:rPr>
                <w:sz w:val="20"/>
                <w:szCs w:val="20"/>
              </w:rPr>
            </w:pPr>
            <w:r w:rsidRPr="00D66EF7">
              <w:rPr>
                <w:sz w:val="20"/>
                <w:szCs w:val="20"/>
              </w:rPr>
              <w:t>0,9</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410AE" w14:textId="77777777" w:rsidR="00337D2B" w:rsidRPr="00D66EF7" w:rsidRDefault="00C84B04">
            <w:pPr>
              <w:pStyle w:val="TableParagraph"/>
              <w:spacing w:before="164"/>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0B0EA" w14:textId="77777777" w:rsidR="00337D2B" w:rsidRPr="00D66EF7" w:rsidRDefault="00C84B04">
            <w:pPr>
              <w:pStyle w:val="TableParagraph"/>
              <w:spacing w:before="164"/>
              <w:ind w:left="149"/>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FC259" w14:textId="77777777" w:rsidR="00337D2B" w:rsidRPr="00D66EF7" w:rsidRDefault="00C84B04">
            <w:pPr>
              <w:pStyle w:val="TableParagraph"/>
              <w:spacing w:before="53" w:line="228" w:lineRule="exact"/>
              <w:ind w:left="78" w:right="98"/>
              <w:jc w:val="center"/>
              <w:rPr>
                <w:sz w:val="20"/>
                <w:szCs w:val="20"/>
              </w:rPr>
            </w:pPr>
            <w:r w:rsidRPr="00D66EF7">
              <w:rPr>
                <w:sz w:val="20"/>
                <w:szCs w:val="20"/>
              </w:rPr>
              <w:t>0,6</w:t>
            </w:r>
          </w:p>
          <w:p w14:paraId="32CF92CB" w14:textId="77777777" w:rsidR="00337D2B" w:rsidRPr="00D66EF7" w:rsidRDefault="00C84B04">
            <w:pPr>
              <w:pStyle w:val="TableParagraph"/>
              <w:spacing w:line="228" w:lineRule="exact"/>
              <w:ind w:right="20"/>
              <w:jc w:val="center"/>
              <w:rPr>
                <w:sz w:val="20"/>
                <w:szCs w:val="20"/>
              </w:rPr>
            </w:pPr>
            <w:r w:rsidRPr="00D66EF7">
              <w:rPr>
                <w:sz w:val="20"/>
                <w:szCs w:val="20"/>
              </w:rPr>
              <w:t>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3F5401" w14:textId="77777777" w:rsidR="00337D2B" w:rsidRPr="00D66EF7" w:rsidRDefault="00C84B04">
            <w:pPr>
              <w:pStyle w:val="TableParagraph"/>
              <w:spacing w:before="53" w:line="228" w:lineRule="exact"/>
              <w:ind w:left="88" w:right="98"/>
              <w:jc w:val="center"/>
              <w:rPr>
                <w:sz w:val="20"/>
                <w:szCs w:val="20"/>
              </w:rPr>
            </w:pPr>
            <w:r w:rsidRPr="00D66EF7">
              <w:rPr>
                <w:sz w:val="20"/>
                <w:szCs w:val="20"/>
              </w:rPr>
              <w:t>0,6</w:t>
            </w:r>
          </w:p>
          <w:p w14:paraId="78869788" w14:textId="77777777" w:rsidR="00337D2B" w:rsidRPr="00D66EF7" w:rsidRDefault="00C84B04">
            <w:pPr>
              <w:pStyle w:val="TableParagraph"/>
              <w:spacing w:line="228" w:lineRule="exact"/>
              <w:ind w:right="10"/>
              <w:jc w:val="center"/>
              <w:rPr>
                <w:sz w:val="20"/>
                <w:szCs w:val="20"/>
              </w:rPr>
            </w:pPr>
            <w:r w:rsidRPr="00D66EF7">
              <w:rPr>
                <w:sz w:val="20"/>
                <w:szCs w:val="20"/>
              </w:rPr>
              <w:t>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702F32" w14:textId="77777777" w:rsidR="00337D2B" w:rsidRPr="00D66EF7" w:rsidRDefault="00C84B04">
            <w:pPr>
              <w:pStyle w:val="TableParagraph"/>
              <w:spacing w:before="164"/>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CF757F" w14:textId="77777777" w:rsidR="00337D2B" w:rsidRPr="00D66EF7" w:rsidRDefault="00C84B04">
            <w:pPr>
              <w:pStyle w:val="TableParagraph"/>
              <w:spacing w:before="53" w:line="228" w:lineRule="exact"/>
              <w:ind w:left="89" w:right="97"/>
              <w:jc w:val="center"/>
              <w:rPr>
                <w:sz w:val="20"/>
                <w:szCs w:val="20"/>
              </w:rPr>
            </w:pPr>
            <w:r w:rsidRPr="00D66EF7">
              <w:rPr>
                <w:sz w:val="20"/>
                <w:szCs w:val="20"/>
              </w:rPr>
              <w:t>0,6</w:t>
            </w:r>
          </w:p>
          <w:p w14:paraId="01DB44EF" w14:textId="77777777" w:rsidR="00337D2B" w:rsidRPr="00D66EF7" w:rsidRDefault="00C84B04">
            <w:pPr>
              <w:pStyle w:val="TableParagraph"/>
              <w:spacing w:line="228" w:lineRule="exact"/>
              <w:ind w:right="8"/>
              <w:jc w:val="center"/>
              <w:rPr>
                <w:sz w:val="20"/>
                <w:szCs w:val="20"/>
              </w:rPr>
            </w:pPr>
            <w:r w:rsidRPr="00D66EF7">
              <w:rPr>
                <w:sz w:val="20"/>
                <w:szCs w:val="20"/>
              </w:rPr>
              <w:t>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F0365A" w14:textId="77777777" w:rsidR="00337D2B" w:rsidRPr="00D66EF7" w:rsidRDefault="00C84B04">
            <w:pPr>
              <w:pStyle w:val="TableParagraph"/>
              <w:spacing w:before="164"/>
              <w:ind w:right="12"/>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1F702" w14:textId="77777777" w:rsidR="00337D2B" w:rsidRPr="00D66EF7" w:rsidRDefault="00C84B04">
            <w:pPr>
              <w:pStyle w:val="TableParagraph"/>
              <w:spacing w:before="164"/>
              <w:ind w:left="75" w:right="97"/>
              <w:jc w:val="center"/>
              <w:rPr>
                <w:sz w:val="20"/>
                <w:szCs w:val="20"/>
              </w:rPr>
            </w:pPr>
            <w:r w:rsidRPr="00D66EF7">
              <w:rPr>
                <w:sz w:val="20"/>
                <w:szCs w:val="20"/>
              </w:rPr>
              <w:t>10</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4DF02D" w14:textId="77777777" w:rsidR="00337D2B" w:rsidRPr="00D66EF7" w:rsidRDefault="00C84B04">
            <w:pPr>
              <w:pStyle w:val="TableParagraph"/>
              <w:spacing w:before="164"/>
              <w:ind w:right="183"/>
              <w:jc w:val="right"/>
              <w:rPr>
                <w:sz w:val="20"/>
                <w:szCs w:val="20"/>
              </w:rPr>
            </w:pPr>
            <w:r w:rsidRPr="00D66EF7">
              <w:rPr>
                <w:sz w:val="20"/>
                <w:szCs w:val="20"/>
              </w:rPr>
              <w:t>26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03D021" w14:textId="77777777" w:rsidR="00337D2B" w:rsidRPr="00D66EF7" w:rsidRDefault="00C84B04">
            <w:pPr>
              <w:pStyle w:val="TableParagraph"/>
              <w:spacing w:before="155"/>
              <w:ind w:left="208"/>
              <w:rPr>
                <w:sz w:val="20"/>
                <w:szCs w:val="20"/>
              </w:rPr>
            </w:pPr>
            <w:r w:rsidRPr="00D66EF7">
              <w:rPr>
                <w:sz w:val="20"/>
                <w:szCs w:val="20"/>
              </w:rPr>
              <w:t>65%</w:t>
            </w:r>
          </w:p>
        </w:tc>
      </w:tr>
      <w:tr w:rsidR="00337D2B" w:rsidRPr="00D66EF7" w14:paraId="12C3683E"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9002F8" w14:textId="77777777" w:rsidR="00337D2B" w:rsidRPr="00D66EF7" w:rsidRDefault="00C84B04">
            <w:pPr>
              <w:pStyle w:val="TableParagraph"/>
              <w:spacing w:before="154"/>
              <w:ind w:left="172"/>
              <w:rPr>
                <w:sz w:val="20"/>
                <w:szCs w:val="20"/>
              </w:rPr>
            </w:pPr>
            <w:r w:rsidRPr="00D66EF7">
              <w:rPr>
                <w:sz w:val="20"/>
                <w:szCs w:val="20"/>
              </w:rPr>
              <w:t>17</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EDA09" w14:textId="77777777" w:rsidR="00337D2B" w:rsidRPr="00D66EF7" w:rsidRDefault="00C84B04">
            <w:pPr>
              <w:pStyle w:val="TableParagraph"/>
              <w:spacing w:before="45" w:line="250" w:lineRule="atLeast"/>
              <w:ind w:left="109" w:right="286"/>
              <w:rPr>
                <w:sz w:val="20"/>
                <w:szCs w:val="20"/>
              </w:rPr>
            </w:pPr>
            <w:r w:rsidRPr="00D66EF7">
              <w:rPr>
                <w:spacing w:val="-1"/>
                <w:sz w:val="20"/>
                <w:szCs w:val="20"/>
              </w:rPr>
              <w:t>Цветковић</w:t>
            </w:r>
            <w:r w:rsidRPr="00D66EF7">
              <w:rPr>
                <w:spacing w:val="-52"/>
                <w:sz w:val="20"/>
                <w:szCs w:val="20"/>
              </w:rPr>
              <w:t xml:space="preserve"> </w:t>
            </w:r>
            <w:r w:rsidRPr="00D66EF7">
              <w:rPr>
                <w:sz w:val="20"/>
                <w:szCs w:val="20"/>
              </w:rPr>
              <w:t>Андрија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8F3B01" w14:textId="77777777" w:rsidR="00337D2B" w:rsidRPr="00D66EF7" w:rsidRDefault="00C84B04">
            <w:pPr>
              <w:pStyle w:val="TableParagraph"/>
              <w:spacing w:before="163"/>
              <w:ind w:right="167"/>
              <w:jc w:val="right"/>
              <w:rPr>
                <w:sz w:val="20"/>
                <w:szCs w:val="20"/>
              </w:rPr>
            </w:pPr>
            <w:r w:rsidRPr="00D66EF7">
              <w:rPr>
                <w:sz w:val="20"/>
                <w:szCs w:val="20"/>
              </w:rPr>
              <w:t>14</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D73D86" w14:textId="77777777" w:rsidR="00337D2B" w:rsidRPr="00D66EF7" w:rsidRDefault="00C84B04">
            <w:pPr>
              <w:pStyle w:val="TableParagraph"/>
              <w:spacing w:before="163"/>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60254D" w14:textId="77777777" w:rsidR="00337D2B" w:rsidRPr="00D66EF7" w:rsidRDefault="00C84B04">
            <w:pPr>
              <w:pStyle w:val="TableParagraph"/>
              <w:spacing w:before="163"/>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40345" w14:textId="77777777" w:rsidR="00337D2B" w:rsidRPr="00D66EF7" w:rsidRDefault="00C84B04">
            <w:pPr>
              <w:pStyle w:val="TableParagraph"/>
              <w:spacing w:before="163"/>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7E3120" w14:textId="77777777" w:rsidR="00337D2B" w:rsidRPr="00D66EF7" w:rsidRDefault="00C84B04">
            <w:pPr>
              <w:pStyle w:val="TableParagraph"/>
              <w:spacing w:before="163"/>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2F8845" w14:textId="77777777" w:rsidR="00337D2B" w:rsidRPr="00D66EF7" w:rsidRDefault="00C84B04">
            <w:pPr>
              <w:pStyle w:val="TableParagraph"/>
              <w:spacing w:before="163"/>
              <w:ind w:right="5"/>
              <w:jc w:val="center"/>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B8B44" w14:textId="77777777" w:rsidR="00337D2B" w:rsidRPr="00D66EF7" w:rsidRDefault="00C84B04">
            <w:pPr>
              <w:pStyle w:val="TableParagraph"/>
              <w:spacing w:before="163"/>
              <w:ind w:left="141"/>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6AA57D" w14:textId="77777777" w:rsidR="00337D2B" w:rsidRPr="00D66EF7" w:rsidRDefault="00C84B04">
            <w:pPr>
              <w:pStyle w:val="TableParagraph"/>
              <w:spacing w:before="163"/>
              <w:ind w:right="160"/>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B9AEE" w14:textId="77777777" w:rsidR="00337D2B" w:rsidRPr="00D66EF7" w:rsidRDefault="00C84B04">
            <w:pPr>
              <w:pStyle w:val="TableParagraph"/>
              <w:spacing w:before="163"/>
              <w:ind w:right="166"/>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53734D" w14:textId="77777777" w:rsidR="00337D2B" w:rsidRPr="00D66EF7" w:rsidRDefault="00C84B04">
            <w:pPr>
              <w:pStyle w:val="TableParagraph"/>
              <w:spacing w:before="48"/>
              <w:ind w:left="99" w:right="110"/>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B3ED1" w14:textId="77777777" w:rsidR="00337D2B" w:rsidRPr="00D66EF7" w:rsidRDefault="00C84B04">
            <w:pPr>
              <w:pStyle w:val="TableParagraph"/>
              <w:spacing w:before="163"/>
              <w:ind w:left="11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5BCB4" w14:textId="77777777" w:rsidR="00337D2B" w:rsidRPr="00D66EF7" w:rsidRDefault="00C84B04">
            <w:pPr>
              <w:pStyle w:val="TableParagraph"/>
              <w:spacing w:before="163"/>
              <w:ind w:left="75" w:right="96"/>
              <w:jc w:val="center"/>
              <w:rPr>
                <w:sz w:val="20"/>
                <w:szCs w:val="20"/>
              </w:rPr>
            </w:pPr>
            <w:r w:rsidRPr="00D66EF7">
              <w:rPr>
                <w:sz w:val="20"/>
                <w:szCs w:val="20"/>
              </w:rPr>
              <w:t>17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C52AFF" w14:textId="77777777" w:rsidR="00337D2B" w:rsidRPr="00D66EF7" w:rsidRDefault="00C84B04">
            <w:pPr>
              <w:pStyle w:val="TableParagraph"/>
              <w:spacing w:before="163"/>
              <w:ind w:right="130"/>
              <w:jc w:val="right"/>
              <w:rPr>
                <w:sz w:val="20"/>
                <w:szCs w:val="20"/>
              </w:rPr>
            </w:pPr>
            <w:r w:rsidRPr="00D66EF7">
              <w:rPr>
                <w:sz w:val="20"/>
                <w:szCs w:val="20"/>
              </w:rPr>
              <w:t>7,5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F37CE" w14:textId="77777777" w:rsidR="00337D2B" w:rsidRPr="00D66EF7" w:rsidRDefault="00C84B04">
            <w:pPr>
              <w:pStyle w:val="TableParagraph"/>
              <w:spacing w:before="48"/>
              <w:ind w:left="75" w:right="83"/>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C9208" w14:textId="77777777" w:rsidR="00337D2B" w:rsidRPr="00D66EF7" w:rsidRDefault="00C84B04">
            <w:pPr>
              <w:pStyle w:val="TableParagraph"/>
              <w:spacing w:before="163"/>
              <w:ind w:left="12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DB1F97" w14:textId="77777777" w:rsidR="00337D2B" w:rsidRPr="00D66EF7" w:rsidRDefault="00C84B04">
            <w:pPr>
              <w:pStyle w:val="TableParagraph"/>
              <w:spacing w:before="163"/>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57AD6F" w14:textId="77777777" w:rsidR="00337D2B" w:rsidRPr="00D66EF7" w:rsidRDefault="00C84B04">
            <w:pPr>
              <w:pStyle w:val="TableParagraph"/>
              <w:spacing w:before="163"/>
              <w:ind w:left="149"/>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A56367" w14:textId="77777777" w:rsidR="00337D2B" w:rsidRPr="00D66EF7" w:rsidRDefault="00C84B04">
            <w:pPr>
              <w:pStyle w:val="TableParagraph"/>
              <w:spacing w:before="48"/>
              <w:ind w:left="78" w:right="98"/>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E3256E" w14:textId="77777777" w:rsidR="00337D2B" w:rsidRPr="00D66EF7" w:rsidRDefault="00C84B04">
            <w:pPr>
              <w:pStyle w:val="TableParagraph"/>
              <w:spacing w:before="48"/>
              <w:ind w:left="88" w:right="98"/>
              <w:jc w:val="center"/>
              <w:rPr>
                <w:sz w:val="20"/>
                <w:szCs w:val="20"/>
              </w:rPr>
            </w:pPr>
            <w:r w:rsidRPr="00D66EF7">
              <w:rPr>
                <w:sz w:val="20"/>
                <w:szCs w:val="20"/>
              </w:rPr>
              <w:t>0,5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1FE3F2" w14:textId="77777777" w:rsidR="00337D2B" w:rsidRPr="00D66EF7" w:rsidRDefault="00C84B04">
            <w:pPr>
              <w:pStyle w:val="TableParagraph"/>
              <w:spacing w:before="163"/>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78A5D7" w14:textId="77777777" w:rsidR="00337D2B" w:rsidRPr="00D66EF7" w:rsidRDefault="00C84B04">
            <w:pPr>
              <w:pStyle w:val="TableParagraph"/>
              <w:spacing w:before="48"/>
              <w:ind w:left="89" w:right="97"/>
              <w:jc w:val="center"/>
              <w:rPr>
                <w:sz w:val="20"/>
                <w:szCs w:val="20"/>
              </w:rPr>
            </w:pPr>
            <w:r w:rsidRPr="00D66EF7">
              <w:rPr>
                <w:sz w:val="20"/>
                <w:szCs w:val="20"/>
              </w:rPr>
              <w:t>0,5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EE44C" w14:textId="77777777" w:rsidR="00337D2B" w:rsidRPr="00D66EF7" w:rsidRDefault="00C84B04">
            <w:pPr>
              <w:pStyle w:val="TableParagraph"/>
              <w:spacing w:before="163"/>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9247C" w14:textId="77777777" w:rsidR="00337D2B" w:rsidRPr="00D66EF7" w:rsidRDefault="00C84B04">
            <w:pPr>
              <w:pStyle w:val="TableParagraph"/>
              <w:spacing w:before="163"/>
              <w:ind w:left="75" w:right="97"/>
              <w:jc w:val="center"/>
              <w:rPr>
                <w:sz w:val="20"/>
                <w:szCs w:val="20"/>
              </w:rPr>
            </w:pPr>
            <w:r w:rsidRPr="00D66EF7">
              <w:rPr>
                <w:sz w:val="20"/>
                <w:szCs w:val="20"/>
              </w:rPr>
              <w:t>11</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C959AD" w14:textId="77777777" w:rsidR="00337D2B" w:rsidRPr="00D66EF7" w:rsidRDefault="00C84B04">
            <w:pPr>
              <w:pStyle w:val="TableParagraph"/>
              <w:spacing w:before="163"/>
              <w:ind w:right="183"/>
              <w:jc w:val="right"/>
              <w:rPr>
                <w:sz w:val="20"/>
                <w:szCs w:val="20"/>
              </w:rPr>
            </w:pPr>
            <w:r w:rsidRPr="00D66EF7">
              <w:rPr>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821744" w14:textId="77777777" w:rsidR="00337D2B" w:rsidRPr="00D66EF7" w:rsidRDefault="00C84B04">
            <w:pPr>
              <w:pStyle w:val="TableParagraph"/>
              <w:spacing w:before="154"/>
              <w:ind w:left="208"/>
              <w:rPr>
                <w:sz w:val="20"/>
                <w:szCs w:val="20"/>
              </w:rPr>
            </w:pPr>
            <w:r w:rsidRPr="00D66EF7">
              <w:rPr>
                <w:sz w:val="20"/>
                <w:szCs w:val="20"/>
              </w:rPr>
              <w:t>70%</w:t>
            </w:r>
          </w:p>
        </w:tc>
      </w:tr>
      <w:tr w:rsidR="00337D2B" w:rsidRPr="00D66EF7" w14:paraId="0673F1BC"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2D282" w14:textId="77777777" w:rsidR="00337D2B" w:rsidRPr="00D66EF7" w:rsidRDefault="00C84B04">
            <w:pPr>
              <w:pStyle w:val="TableParagraph"/>
              <w:spacing w:before="155"/>
              <w:ind w:left="172"/>
              <w:rPr>
                <w:sz w:val="20"/>
                <w:szCs w:val="20"/>
              </w:rPr>
            </w:pPr>
            <w:r w:rsidRPr="00D66EF7">
              <w:rPr>
                <w:sz w:val="20"/>
                <w:szCs w:val="20"/>
              </w:rPr>
              <w:t>18</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2CA13" w14:textId="77777777" w:rsidR="00337D2B" w:rsidRPr="00D66EF7" w:rsidRDefault="00C84B04">
            <w:pPr>
              <w:pStyle w:val="TableParagraph"/>
              <w:spacing w:before="45" w:line="250" w:lineRule="atLeast"/>
              <w:ind w:left="109" w:right="121"/>
              <w:rPr>
                <w:sz w:val="20"/>
                <w:szCs w:val="20"/>
              </w:rPr>
            </w:pPr>
            <w:r w:rsidRPr="00D66EF7">
              <w:rPr>
                <w:spacing w:val="-1"/>
                <w:sz w:val="20"/>
                <w:szCs w:val="20"/>
              </w:rPr>
              <w:t>Младеновић</w:t>
            </w:r>
            <w:r w:rsidRPr="00D66EF7">
              <w:rPr>
                <w:spacing w:val="-52"/>
                <w:sz w:val="20"/>
                <w:szCs w:val="20"/>
              </w:rPr>
              <w:t xml:space="preserve"> </w:t>
            </w:r>
            <w:r w:rsidRPr="00D66EF7">
              <w:rPr>
                <w:sz w:val="20"/>
                <w:szCs w:val="20"/>
              </w:rPr>
              <w:t>Радован</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9F16B1" w14:textId="77777777" w:rsidR="00337D2B" w:rsidRPr="00D66EF7" w:rsidRDefault="00C84B04">
            <w:pPr>
              <w:pStyle w:val="TableParagraph"/>
              <w:spacing w:line="249" w:lineRule="exact"/>
              <w:ind w:left="104"/>
              <w:rPr>
                <w:sz w:val="20"/>
                <w:szCs w:val="20"/>
              </w:rPr>
            </w:pPr>
            <w:r w:rsidRPr="00D66EF7">
              <w:rPr>
                <w:sz w:val="20"/>
                <w:szCs w:val="20"/>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64B54" w14:textId="77777777" w:rsidR="00337D2B" w:rsidRPr="00D66EF7" w:rsidRDefault="00C84B04">
            <w:pPr>
              <w:pStyle w:val="TableParagraph"/>
              <w:spacing w:line="249"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F4DD36" w14:textId="77777777" w:rsidR="00337D2B" w:rsidRPr="00D66EF7" w:rsidRDefault="00C84B04">
            <w:pPr>
              <w:pStyle w:val="TableParagraph"/>
              <w:spacing w:line="249" w:lineRule="exact"/>
              <w:ind w:right="203"/>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D738A9" w14:textId="77777777" w:rsidR="00337D2B" w:rsidRPr="00D66EF7" w:rsidRDefault="00C84B04">
            <w:pPr>
              <w:pStyle w:val="TableParagraph"/>
              <w:spacing w:line="249"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56F47" w14:textId="77777777" w:rsidR="00337D2B" w:rsidRPr="00D66EF7" w:rsidRDefault="00C84B04">
            <w:pPr>
              <w:pStyle w:val="TableParagraph"/>
              <w:spacing w:line="249" w:lineRule="exact"/>
              <w:ind w:left="99"/>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AAE65C" w14:textId="77777777" w:rsidR="00337D2B" w:rsidRPr="00D66EF7" w:rsidRDefault="00C84B04">
            <w:pPr>
              <w:pStyle w:val="TableParagraph"/>
              <w:spacing w:line="249" w:lineRule="exact"/>
              <w:ind w:left="99"/>
              <w:rPr>
                <w:sz w:val="20"/>
                <w:szCs w:val="20"/>
              </w:rPr>
            </w:pPr>
            <w:r w:rsidRPr="00D66EF7">
              <w:rPr>
                <w:sz w:val="20"/>
                <w:szCs w:val="20"/>
              </w:rPr>
              <w:t>0.4</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44304" w14:textId="77777777" w:rsidR="00337D2B" w:rsidRPr="00D66EF7" w:rsidRDefault="00C84B04">
            <w:pPr>
              <w:pStyle w:val="TableParagraph"/>
              <w:spacing w:line="249"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9BEA5E" w14:textId="77777777" w:rsidR="00337D2B" w:rsidRPr="00D66EF7" w:rsidRDefault="00C84B04">
            <w:pPr>
              <w:pStyle w:val="TableParagraph"/>
              <w:spacing w:line="249"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AB990" w14:textId="77777777" w:rsidR="00337D2B" w:rsidRPr="00D66EF7" w:rsidRDefault="00C84B04">
            <w:pPr>
              <w:pStyle w:val="TableParagraph"/>
              <w:spacing w:line="249"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2DC9F7" w14:textId="77777777" w:rsidR="00337D2B" w:rsidRPr="00D66EF7" w:rsidRDefault="00C84B04">
            <w:pPr>
              <w:pStyle w:val="TableParagraph"/>
              <w:spacing w:line="249"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A9DDEC" w14:textId="77777777" w:rsidR="00337D2B" w:rsidRPr="00D66EF7" w:rsidRDefault="00C84B04">
            <w:pPr>
              <w:pStyle w:val="TableParagraph"/>
              <w:spacing w:line="249" w:lineRule="exact"/>
              <w:ind w:left="94"/>
              <w:rPr>
                <w:sz w:val="20"/>
                <w:szCs w:val="20"/>
              </w:rPr>
            </w:pPr>
            <w:r w:rsidRPr="00D66EF7">
              <w:rPr>
                <w:sz w:val="20"/>
                <w:szCs w:val="20"/>
              </w:rPr>
              <w:t>0.4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394BB" w14:textId="77777777" w:rsidR="00337D2B" w:rsidRPr="00D66EF7" w:rsidRDefault="00C84B04">
            <w:pPr>
              <w:pStyle w:val="TableParagraph"/>
              <w:spacing w:before="1"/>
              <w:ind w:left="62" w:right="102"/>
              <w:jc w:val="center"/>
              <w:rPr>
                <w:b/>
                <w:sz w:val="20"/>
                <w:szCs w:val="20"/>
              </w:rPr>
            </w:pPr>
            <w:r w:rsidRPr="00D66EF7">
              <w:rPr>
                <w:b/>
                <w:sz w:val="20"/>
                <w:szCs w:val="20"/>
              </w:rPr>
              <w:t>9.6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964A" w14:textId="77777777" w:rsidR="00337D2B" w:rsidRPr="00D66EF7" w:rsidRDefault="00C84B04">
            <w:pPr>
              <w:pStyle w:val="TableParagraph"/>
              <w:spacing w:line="249" w:lineRule="exact"/>
              <w:ind w:left="98"/>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B4BE1" w14:textId="77777777" w:rsidR="00337D2B" w:rsidRPr="00D66EF7" w:rsidRDefault="00C84B04">
            <w:pPr>
              <w:pStyle w:val="TableParagraph"/>
              <w:spacing w:line="249" w:lineRule="exact"/>
              <w:ind w:left="98"/>
              <w:rPr>
                <w:sz w:val="20"/>
                <w:szCs w:val="20"/>
              </w:rPr>
            </w:pPr>
            <w:r w:rsidRPr="00D66EF7">
              <w:rPr>
                <w:sz w:val="20"/>
                <w:szCs w:val="20"/>
              </w:rPr>
              <w:t>0.4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7ADD03" w14:textId="77777777" w:rsidR="00337D2B" w:rsidRPr="00D66EF7" w:rsidRDefault="00C84B04">
            <w:pPr>
              <w:pStyle w:val="TableParagraph"/>
              <w:spacing w:line="249"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7DB9F8" w14:textId="77777777" w:rsidR="00337D2B" w:rsidRPr="00D66EF7" w:rsidRDefault="00C84B04">
            <w:pPr>
              <w:pStyle w:val="TableParagraph"/>
              <w:spacing w:line="249"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543EED" w14:textId="77777777" w:rsidR="00337D2B" w:rsidRPr="00D66EF7" w:rsidRDefault="00C84B04">
            <w:pPr>
              <w:pStyle w:val="TableParagraph"/>
              <w:spacing w:line="249"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EF027" w14:textId="77777777" w:rsidR="00337D2B" w:rsidRPr="00D66EF7" w:rsidRDefault="00C84B04">
            <w:pPr>
              <w:pStyle w:val="TableParagraph"/>
              <w:spacing w:line="249" w:lineRule="exact"/>
              <w:ind w:left="91"/>
              <w:rPr>
                <w:sz w:val="20"/>
                <w:szCs w:val="20"/>
              </w:rPr>
            </w:pPr>
            <w:r w:rsidRPr="00D66EF7">
              <w:rPr>
                <w:sz w:val="20"/>
                <w:szCs w:val="20"/>
              </w:rPr>
              <w:t>0.6</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FCAED" w14:textId="77777777" w:rsidR="00337D2B" w:rsidRPr="00D66EF7" w:rsidRDefault="00C84B04">
            <w:pPr>
              <w:pStyle w:val="TableParagraph"/>
              <w:spacing w:line="249" w:lineRule="exact"/>
              <w:ind w:left="96"/>
              <w:rPr>
                <w:sz w:val="20"/>
                <w:szCs w:val="20"/>
              </w:rPr>
            </w:pPr>
            <w:r w:rsidRPr="00D66EF7">
              <w:rPr>
                <w:sz w:val="20"/>
                <w:szCs w:val="20"/>
              </w:rPr>
              <w:t>0.4</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28E03C" w14:textId="77777777" w:rsidR="00337D2B" w:rsidRPr="00D66EF7" w:rsidRDefault="00C84B04">
            <w:pPr>
              <w:pStyle w:val="TableParagraph"/>
              <w:spacing w:line="248" w:lineRule="exact"/>
              <w:ind w:left="97"/>
              <w:rPr>
                <w:sz w:val="20"/>
                <w:szCs w:val="20"/>
              </w:rPr>
            </w:pPr>
            <w:r w:rsidRPr="00D66EF7">
              <w:rPr>
                <w:sz w:val="20"/>
                <w:szCs w:val="20"/>
              </w:rPr>
              <w:t>0.</w:t>
            </w:r>
          </w:p>
          <w:p w14:paraId="7D2F141E" w14:textId="77777777" w:rsidR="00337D2B" w:rsidRPr="00D66EF7" w:rsidRDefault="00C84B04">
            <w:pPr>
              <w:pStyle w:val="TableParagraph"/>
              <w:spacing w:line="251" w:lineRule="exact"/>
              <w:ind w:left="97"/>
              <w:rPr>
                <w:sz w:val="20"/>
                <w:szCs w:val="20"/>
              </w:rPr>
            </w:pPr>
            <w:r w:rsidRPr="00D66EF7">
              <w:rPr>
                <w:sz w:val="20"/>
                <w:szCs w:val="20"/>
              </w:rPr>
              <w:t>6</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3B731" w14:textId="77777777" w:rsidR="00337D2B" w:rsidRPr="00D66EF7" w:rsidRDefault="00C84B04">
            <w:pPr>
              <w:pStyle w:val="TableParagraph"/>
              <w:spacing w:line="249" w:lineRule="exact"/>
              <w:ind w:left="97"/>
              <w:rPr>
                <w:sz w:val="20"/>
                <w:szCs w:val="20"/>
              </w:rPr>
            </w:pPr>
            <w:r w:rsidRPr="00D66EF7">
              <w:rPr>
                <w:sz w:val="20"/>
                <w:szCs w:val="20"/>
              </w:rPr>
              <w:t>0.4</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782AD" w14:textId="77777777" w:rsidR="00337D2B" w:rsidRPr="00D66EF7" w:rsidRDefault="00C84B04">
            <w:pPr>
              <w:pStyle w:val="TableParagraph"/>
              <w:spacing w:line="249" w:lineRule="exact"/>
              <w:ind w:left="97"/>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D29AD" w14:textId="77777777" w:rsidR="00337D2B" w:rsidRPr="00D66EF7" w:rsidRDefault="00C84B04">
            <w:pPr>
              <w:pStyle w:val="TableParagraph"/>
              <w:spacing w:line="249" w:lineRule="exact"/>
              <w:ind w:left="60" w:right="102"/>
              <w:jc w:val="center"/>
              <w:rPr>
                <w:sz w:val="20"/>
                <w:szCs w:val="20"/>
              </w:rPr>
            </w:pPr>
            <w:r w:rsidRPr="00D66EF7">
              <w:rPr>
                <w:sz w:val="20"/>
                <w:szCs w:val="20"/>
              </w:rPr>
              <w:t>6.4</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548B05" w14:textId="77777777" w:rsidR="00337D2B" w:rsidRPr="00D66EF7" w:rsidRDefault="00C84B04">
            <w:pPr>
              <w:pStyle w:val="TableParagraph"/>
              <w:spacing w:before="1"/>
              <w:ind w:right="235"/>
              <w:jc w:val="right"/>
              <w:rPr>
                <w:b/>
                <w:sz w:val="20"/>
                <w:szCs w:val="20"/>
              </w:rPr>
            </w:pPr>
            <w:r w:rsidRPr="00D66EF7">
              <w:rPr>
                <w:b/>
                <w:sz w:val="20"/>
                <w:szCs w:val="20"/>
              </w:rPr>
              <w:t>16</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660900" w14:textId="77777777" w:rsidR="00337D2B" w:rsidRPr="00D66EF7" w:rsidRDefault="00C84B04">
            <w:pPr>
              <w:pStyle w:val="TableParagraph"/>
              <w:spacing w:before="1"/>
              <w:ind w:left="92"/>
              <w:rPr>
                <w:b/>
                <w:sz w:val="20"/>
                <w:szCs w:val="20"/>
              </w:rPr>
            </w:pPr>
            <w:r w:rsidRPr="00D66EF7">
              <w:rPr>
                <w:b/>
                <w:sz w:val="20"/>
                <w:szCs w:val="20"/>
              </w:rPr>
              <w:t>40%</w:t>
            </w:r>
          </w:p>
        </w:tc>
      </w:tr>
      <w:tr w:rsidR="00337D2B" w:rsidRPr="00D66EF7" w14:paraId="1E11262B" w14:textId="77777777">
        <w:trPr>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0D7DA2" w14:textId="77777777" w:rsidR="00337D2B" w:rsidRPr="00D66EF7" w:rsidRDefault="00C84B04">
            <w:pPr>
              <w:pStyle w:val="TableParagraph"/>
              <w:spacing w:before="149"/>
              <w:ind w:left="172"/>
              <w:rPr>
                <w:sz w:val="20"/>
                <w:szCs w:val="20"/>
              </w:rPr>
            </w:pPr>
            <w:r w:rsidRPr="00D66EF7">
              <w:rPr>
                <w:sz w:val="20"/>
                <w:szCs w:val="20"/>
              </w:rPr>
              <w:t>19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997C82" w14:textId="77777777" w:rsidR="00337D2B" w:rsidRPr="00D66EF7" w:rsidRDefault="00C84B04">
            <w:pPr>
              <w:pStyle w:val="TableParagraph"/>
              <w:spacing w:before="46" w:line="250" w:lineRule="exact"/>
              <w:ind w:left="109" w:right="450"/>
              <w:rPr>
                <w:sz w:val="20"/>
                <w:szCs w:val="20"/>
              </w:rPr>
            </w:pPr>
            <w:r w:rsidRPr="00D66EF7">
              <w:rPr>
                <w:sz w:val="20"/>
                <w:szCs w:val="20"/>
              </w:rPr>
              <w:t>Мирић</w:t>
            </w:r>
            <w:r w:rsidRPr="00D66EF7">
              <w:rPr>
                <w:spacing w:val="1"/>
                <w:sz w:val="20"/>
                <w:szCs w:val="20"/>
              </w:rPr>
              <w:t xml:space="preserve"> </w:t>
            </w:r>
            <w:r w:rsidRPr="00D66EF7">
              <w:rPr>
                <w:sz w:val="20"/>
                <w:szCs w:val="20"/>
              </w:rPr>
              <w:t>Драгиша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4A33BB" w14:textId="77777777" w:rsidR="00337D2B" w:rsidRPr="00D66EF7" w:rsidRDefault="00C84B04">
            <w:pPr>
              <w:pStyle w:val="TableParagraph"/>
              <w:spacing w:before="163"/>
              <w:ind w:left="6"/>
              <w:jc w:val="center"/>
              <w:rPr>
                <w:sz w:val="20"/>
                <w:szCs w:val="20"/>
              </w:rPr>
            </w:pPr>
            <w:r w:rsidRPr="00D66EF7">
              <w:rPr>
                <w:sz w:val="20"/>
                <w:szCs w:val="20"/>
              </w:rPr>
              <w:t>4</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AF8916" w14:textId="77777777" w:rsidR="00337D2B" w:rsidRPr="00D66EF7" w:rsidRDefault="00C84B04">
            <w:pPr>
              <w:pStyle w:val="TableParagraph"/>
              <w:spacing w:before="163"/>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2B1071" w14:textId="77777777" w:rsidR="00337D2B" w:rsidRPr="00D66EF7" w:rsidRDefault="00C84B04">
            <w:pPr>
              <w:pStyle w:val="TableParagraph"/>
              <w:spacing w:before="163"/>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22BE35" w14:textId="77777777" w:rsidR="00337D2B" w:rsidRPr="00D66EF7" w:rsidRDefault="00C84B04">
            <w:pPr>
              <w:pStyle w:val="TableParagraph"/>
              <w:spacing w:before="163"/>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E7B418" w14:textId="77777777" w:rsidR="00337D2B" w:rsidRPr="00D66EF7" w:rsidRDefault="00C84B04">
            <w:pPr>
              <w:pStyle w:val="TableParagraph"/>
              <w:spacing w:before="163"/>
              <w:ind w:left="123"/>
              <w:rPr>
                <w:sz w:val="20"/>
                <w:szCs w:val="20"/>
              </w:rPr>
            </w:pPr>
            <w:r w:rsidRPr="00D66EF7">
              <w:rPr>
                <w:sz w:val="20"/>
                <w:szCs w:val="20"/>
              </w:rPr>
              <w:t>0,4</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4E970" w14:textId="77777777" w:rsidR="00337D2B" w:rsidRPr="00D66EF7" w:rsidRDefault="00C84B04">
            <w:pPr>
              <w:pStyle w:val="TableParagraph"/>
              <w:spacing w:before="163"/>
              <w:ind w:right="5"/>
              <w:jc w:val="center"/>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AC5D1B" w14:textId="77777777" w:rsidR="00337D2B" w:rsidRPr="00D66EF7" w:rsidRDefault="00C84B04">
            <w:pPr>
              <w:pStyle w:val="TableParagraph"/>
              <w:spacing w:before="163"/>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CB278" w14:textId="77777777" w:rsidR="00337D2B" w:rsidRPr="00D66EF7" w:rsidRDefault="00C84B04">
            <w:pPr>
              <w:pStyle w:val="TableParagraph"/>
              <w:spacing w:before="163"/>
              <w:ind w:right="160"/>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78162" w14:textId="77777777" w:rsidR="00337D2B" w:rsidRPr="00D66EF7" w:rsidRDefault="00C84B04">
            <w:pPr>
              <w:pStyle w:val="TableParagraph"/>
              <w:spacing w:before="163"/>
              <w:ind w:right="166"/>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B53A3" w14:textId="77777777" w:rsidR="00337D2B" w:rsidRPr="00D66EF7" w:rsidRDefault="00C84B04">
            <w:pPr>
              <w:pStyle w:val="TableParagraph"/>
              <w:spacing w:before="163"/>
              <w:ind w:left="153"/>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144F2E" w14:textId="77777777" w:rsidR="00337D2B" w:rsidRPr="00D66EF7" w:rsidRDefault="00C84B04">
            <w:pPr>
              <w:pStyle w:val="TableParagraph"/>
              <w:spacing w:before="163"/>
              <w:ind w:left="118"/>
              <w:rPr>
                <w:sz w:val="20"/>
                <w:szCs w:val="20"/>
              </w:rPr>
            </w:pPr>
            <w:r w:rsidRPr="00D66EF7">
              <w:rPr>
                <w:sz w:val="20"/>
                <w:szCs w:val="20"/>
              </w:rPr>
              <w:t>0,4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2E960A" w14:textId="77777777" w:rsidR="00337D2B" w:rsidRPr="00D66EF7" w:rsidRDefault="00C84B04">
            <w:pPr>
              <w:pStyle w:val="TableParagraph"/>
              <w:spacing w:before="163"/>
              <w:ind w:left="75" w:right="91"/>
              <w:jc w:val="center"/>
              <w:rPr>
                <w:sz w:val="20"/>
                <w:szCs w:val="20"/>
              </w:rPr>
            </w:pPr>
            <w:r w:rsidRPr="00D66EF7">
              <w:rPr>
                <w:sz w:val="20"/>
                <w:szCs w:val="20"/>
              </w:rPr>
              <w:t>4,8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3EE110" w14:textId="77777777" w:rsidR="00337D2B" w:rsidRPr="00D66EF7" w:rsidRDefault="00C84B04">
            <w:pPr>
              <w:pStyle w:val="TableParagraph"/>
              <w:spacing w:before="163"/>
              <w:ind w:right="206"/>
              <w:jc w:val="right"/>
              <w:rPr>
                <w:sz w:val="20"/>
                <w:szCs w:val="20"/>
              </w:rPr>
            </w:pPr>
            <w:r w:rsidRPr="00D66EF7">
              <w:rPr>
                <w:sz w:val="20"/>
                <w:szCs w:val="20"/>
              </w:rPr>
              <w:t>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4CFE14" w14:textId="77777777" w:rsidR="00337D2B" w:rsidRPr="00D66EF7" w:rsidRDefault="00C84B04">
            <w:pPr>
              <w:pStyle w:val="TableParagraph"/>
              <w:spacing w:before="163"/>
              <w:ind w:left="122"/>
              <w:rPr>
                <w:sz w:val="20"/>
                <w:szCs w:val="20"/>
              </w:rPr>
            </w:pPr>
            <w:r w:rsidRPr="00D66EF7">
              <w:rPr>
                <w:sz w:val="20"/>
                <w:szCs w:val="20"/>
              </w:rPr>
              <w:t>0,2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C01E2" w14:textId="77777777" w:rsidR="00337D2B" w:rsidRPr="00D66EF7" w:rsidRDefault="00C84B04">
            <w:pPr>
              <w:pStyle w:val="TableParagraph"/>
              <w:spacing w:before="163"/>
              <w:ind w:left="121"/>
              <w:rPr>
                <w:sz w:val="20"/>
                <w:szCs w:val="20"/>
              </w:rPr>
            </w:pPr>
            <w:r w:rsidRPr="00D66EF7">
              <w:rPr>
                <w:sz w:val="20"/>
                <w:szCs w:val="20"/>
              </w:rPr>
              <w:t>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112EA" w14:textId="77777777" w:rsidR="00337D2B" w:rsidRPr="00D66EF7" w:rsidRDefault="00C84B04">
            <w:pPr>
              <w:pStyle w:val="TableParagraph"/>
              <w:spacing w:before="163"/>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5F96B8" w14:textId="77777777" w:rsidR="00337D2B" w:rsidRPr="00D66EF7" w:rsidRDefault="00C84B04">
            <w:pPr>
              <w:pStyle w:val="TableParagraph"/>
              <w:spacing w:before="48"/>
              <w:ind w:left="96" w:right="114"/>
              <w:jc w:val="center"/>
              <w:rPr>
                <w:sz w:val="20"/>
                <w:szCs w:val="20"/>
              </w:rPr>
            </w:pPr>
            <w:r w:rsidRPr="00D66EF7">
              <w:rPr>
                <w:sz w:val="20"/>
                <w:szCs w:val="20"/>
              </w:rPr>
              <w:t>0,</w:t>
            </w:r>
          </w:p>
          <w:p w14:paraId="6225C01F" w14:textId="77777777" w:rsidR="00337D2B" w:rsidRPr="00D66EF7" w:rsidRDefault="00C84B04">
            <w:pPr>
              <w:pStyle w:val="TableParagraph"/>
              <w:ind w:right="20"/>
              <w:jc w:val="center"/>
              <w:rPr>
                <w:sz w:val="20"/>
                <w:szCs w:val="20"/>
              </w:rPr>
            </w:pPr>
            <w:r w:rsidRPr="00D66EF7">
              <w:rPr>
                <w:sz w:val="20"/>
                <w:szCs w:val="20"/>
              </w:rPr>
              <w:t>2</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856B4" w14:textId="77777777" w:rsidR="00337D2B" w:rsidRPr="00D66EF7" w:rsidRDefault="00C84B04">
            <w:pPr>
              <w:pStyle w:val="TableParagraph"/>
              <w:spacing w:before="163"/>
              <w:ind w:left="115"/>
              <w:rPr>
                <w:sz w:val="20"/>
                <w:szCs w:val="20"/>
              </w:rPr>
            </w:pPr>
            <w:r w:rsidRPr="00D66EF7">
              <w:rPr>
                <w:sz w:val="20"/>
                <w:szCs w:val="20"/>
              </w:rPr>
              <w:t>0,2</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31161" w14:textId="77777777" w:rsidR="00337D2B" w:rsidRPr="00D66EF7" w:rsidRDefault="00C84B04">
            <w:pPr>
              <w:pStyle w:val="TableParagraph"/>
              <w:spacing w:before="163"/>
              <w:ind w:left="120"/>
              <w:rPr>
                <w:sz w:val="20"/>
                <w:szCs w:val="20"/>
              </w:rPr>
            </w:pPr>
            <w:r w:rsidRPr="00D66EF7">
              <w:rPr>
                <w:sz w:val="20"/>
                <w:szCs w:val="20"/>
              </w:rPr>
              <w:t>0,2</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2E95D9" w14:textId="77777777" w:rsidR="00337D2B" w:rsidRPr="00D66EF7" w:rsidRDefault="00C84B04">
            <w:pPr>
              <w:pStyle w:val="TableParagraph"/>
              <w:spacing w:before="163"/>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3776FA" w14:textId="77777777" w:rsidR="00337D2B" w:rsidRPr="00D66EF7" w:rsidRDefault="00C84B04">
            <w:pPr>
              <w:pStyle w:val="TableParagraph"/>
              <w:spacing w:before="163"/>
              <w:ind w:left="121"/>
              <w:rPr>
                <w:sz w:val="20"/>
                <w:szCs w:val="20"/>
              </w:rPr>
            </w:pPr>
            <w:r w:rsidRPr="00D66EF7">
              <w:rPr>
                <w:sz w:val="20"/>
                <w:szCs w:val="20"/>
              </w:rPr>
              <w:t>0,2</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DC4A28" w14:textId="77777777" w:rsidR="00337D2B" w:rsidRPr="00D66EF7" w:rsidRDefault="00C84B04">
            <w:pPr>
              <w:pStyle w:val="TableParagraph"/>
              <w:spacing w:before="163"/>
              <w:ind w:right="12"/>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15CB9A" w14:textId="77777777" w:rsidR="00337D2B" w:rsidRPr="00D66EF7" w:rsidRDefault="00C84B04">
            <w:pPr>
              <w:pStyle w:val="TableParagraph"/>
              <w:spacing w:before="163"/>
              <w:ind w:left="75" w:right="93"/>
              <w:jc w:val="center"/>
              <w:rPr>
                <w:sz w:val="20"/>
                <w:szCs w:val="20"/>
              </w:rPr>
            </w:pPr>
            <w:r w:rsidRPr="00D66EF7">
              <w:rPr>
                <w:sz w:val="20"/>
                <w:szCs w:val="20"/>
              </w:rPr>
              <w:t>3,2</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30C270" w14:textId="77777777" w:rsidR="00337D2B" w:rsidRPr="00D66EF7" w:rsidRDefault="00C84B04">
            <w:pPr>
              <w:pStyle w:val="TableParagraph"/>
              <w:spacing w:before="163"/>
              <w:ind w:right="235"/>
              <w:jc w:val="right"/>
              <w:rPr>
                <w:sz w:val="20"/>
                <w:szCs w:val="20"/>
              </w:rPr>
            </w:pPr>
            <w:r w:rsidRPr="00D66EF7">
              <w:rPr>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02751" w14:textId="77777777" w:rsidR="00337D2B" w:rsidRPr="00D66EF7" w:rsidRDefault="00C84B04">
            <w:pPr>
              <w:pStyle w:val="TableParagraph"/>
              <w:spacing w:before="149"/>
              <w:ind w:left="208"/>
              <w:rPr>
                <w:sz w:val="20"/>
                <w:szCs w:val="20"/>
              </w:rPr>
            </w:pPr>
            <w:r w:rsidRPr="00D66EF7">
              <w:rPr>
                <w:sz w:val="20"/>
                <w:szCs w:val="20"/>
              </w:rPr>
              <w:t>20%</w:t>
            </w:r>
          </w:p>
        </w:tc>
      </w:tr>
    </w:tbl>
    <w:p w14:paraId="12F20E00" w14:textId="77777777" w:rsidR="00337D2B" w:rsidRDefault="00337D2B">
      <w:pPr>
        <w:sectPr w:rsidR="00337D2B" w:rsidSect="00FF675F">
          <w:footerReference w:type="default" r:id="rId17"/>
          <w:pgSz w:w="16840" w:h="11910" w:orient="landscape"/>
          <w:pgMar w:top="1100" w:right="820" w:bottom="624" w:left="1340" w:header="720" w:footer="720" w:gutter="0"/>
          <w:cols w:space="720"/>
        </w:sectPr>
      </w:pPr>
    </w:p>
    <w:p w14:paraId="6B0FC953" w14:textId="77777777" w:rsidR="00337D2B" w:rsidRDefault="00337D2B">
      <w:pPr>
        <w:pStyle w:val="BodyText"/>
        <w:spacing w:before="9"/>
        <w:rPr>
          <w:b/>
          <w:sz w:val="28"/>
        </w:rPr>
      </w:pPr>
    </w:p>
    <w:tbl>
      <w:tblPr>
        <w:tblW w:w="14460" w:type="dxa"/>
        <w:tblInd w:w="115" w:type="dxa"/>
        <w:tblLayout w:type="fixed"/>
        <w:tblCellMar>
          <w:left w:w="10" w:type="dxa"/>
          <w:right w:w="10" w:type="dxa"/>
        </w:tblCellMar>
        <w:tblLook w:val="04A0" w:firstRow="1" w:lastRow="0" w:firstColumn="1" w:lastColumn="0" w:noHBand="0" w:noVBand="1"/>
      </w:tblPr>
      <w:tblGrid>
        <w:gridCol w:w="562"/>
        <w:gridCol w:w="1422"/>
        <w:gridCol w:w="553"/>
        <w:gridCol w:w="429"/>
        <w:gridCol w:w="433"/>
        <w:gridCol w:w="409"/>
        <w:gridCol w:w="519"/>
        <w:gridCol w:w="520"/>
        <w:gridCol w:w="404"/>
        <w:gridCol w:w="433"/>
        <w:gridCol w:w="438"/>
        <w:gridCol w:w="433"/>
        <w:gridCol w:w="519"/>
        <w:gridCol w:w="519"/>
        <w:gridCol w:w="519"/>
        <w:gridCol w:w="519"/>
        <w:gridCol w:w="524"/>
        <w:gridCol w:w="433"/>
        <w:gridCol w:w="432"/>
        <w:gridCol w:w="518"/>
        <w:gridCol w:w="518"/>
        <w:gridCol w:w="432"/>
        <w:gridCol w:w="518"/>
        <w:gridCol w:w="523"/>
        <w:gridCol w:w="519"/>
        <w:gridCol w:w="562"/>
        <w:gridCol w:w="850"/>
      </w:tblGrid>
      <w:tr w:rsidR="00337D2B" w:rsidRPr="00D66EF7" w14:paraId="78468F45"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AB5F40" w14:textId="77777777" w:rsidR="00337D2B" w:rsidRPr="00D66EF7" w:rsidRDefault="00C84B04">
            <w:pPr>
              <w:pStyle w:val="TableParagraph"/>
              <w:spacing w:before="154"/>
              <w:ind w:left="137" w:right="123"/>
              <w:jc w:val="center"/>
              <w:rPr>
                <w:sz w:val="20"/>
                <w:szCs w:val="20"/>
              </w:rPr>
            </w:pPr>
            <w:r w:rsidRPr="00D66EF7">
              <w:rPr>
                <w:sz w:val="20"/>
                <w:szCs w:val="20"/>
              </w:rPr>
              <w:t>20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71FBE1" w14:textId="77777777" w:rsidR="00337D2B" w:rsidRPr="00D66EF7" w:rsidRDefault="00C84B04">
            <w:pPr>
              <w:pStyle w:val="TableParagraph"/>
              <w:spacing w:before="45" w:line="250" w:lineRule="atLeast"/>
              <w:ind w:left="109" w:right="157"/>
              <w:rPr>
                <w:sz w:val="20"/>
                <w:szCs w:val="20"/>
              </w:rPr>
            </w:pPr>
            <w:r w:rsidRPr="00D66EF7">
              <w:rPr>
                <w:sz w:val="20"/>
                <w:szCs w:val="20"/>
              </w:rPr>
              <w:t>Ана Лилић Живковић</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D8DA95" w14:textId="77777777" w:rsidR="00337D2B" w:rsidRPr="00D66EF7" w:rsidRDefault="00C84B04">
            <w:pPr>
              <w:pStyle w:val="TableParagraph"/>
              <w:spacing w:line="249" w:lineRule="exact"/>
              <w:ind w:left="104"/>
              <w:rPr>
                <w:sz w:val="20"/>
                <w:szCs w:val="20"/>
              </w:rPr>
            </w:pPr>
            <w:r w:rsidRPr="00D66EF7">
              <w:rPr>
                <w:sz w:val="20"/>
                <w:szCs w:val="20"/>
              </w:rPr>
              <w:t>2</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63290" w14:textId="77777777" w:rsidR="00337D2B" w:rsidRPr="00D66EF7" w:rsidRDefault="00C84B04">
            <w:pPr>
              <w:pStyle w:val="TableParagraph"/>
              <w:spacing w:line="249"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0E8D22" w14:textId="77777777" w:rsidR="00337D2B" w:rsidRPr="00D66EF7" w:rsidRDefault="00C84B04">
            <w:pPr>
              <w:pStyle w:val="TableParagraph"/>
              <w:spacing w:line="249"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4954D9" w14:textId="77777777" w:rsidR="00337D2B" w:rsidRPr="00D66EF7" w:rsidRDefault="00C84B04">
            <w:pPr>
              <w:pStyle w:val="TableParagraph"/>
              <w:spacing w:line="249" w:lineRule="exact"/>
              <w:ind w:left="105"/>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4900A5" w14:textId="77777777" w:rsidR="00337D2B" w:rsidRPr="00D66EF7" w:rsidRDefault="00C84B04">
            <w:pPr>
              <w:pStyle w:val="TableParagraph"/>
              <w:spacing w:line="249" w:lineRule="exact"/>
              <w:ind w:left="99"/>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AA7E6D" w14:textId="77777777" w:rsidR="00337D2B" w:rsidRPr="00D66EF7" w:rsidRDefault="00C84B04">
            <w:pPr>
              <w:pStyle w:val="TableParagraph"/>
              <w:spacing w:line="249" w:lineRule="exact"/>
              <w:ind w:left="99"/>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0F62F" w14:textId="77777777" w:rsidR="00337D2B" w:rsidRPr="00D66EF7" w:rsidRDefault="00C84B04">
            <w:pPr>
              <w:pStyle w:val="TableParagraph"/>
              <w:spacing w:line="249"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15A11" w14:textId="77777777" w:rsidR="00337D2B" w:rsidRPr="00D66EF7" w:rsidRDefault="00C84B04">
            <w:pPr>
              <w:pStyle w:val="TableParagraph"/>
              <w:spacing w:line="249"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D914B8" w14:textId="77777777" w:rsidR="00337D2B" w:rsidRPr="00D66EF7" w:rsidRDefault="00C84B04">
            <w:pPr>
              <w:pStyle w:val="TableParagraph"/>
              <w:spacing w:line="249" w:lineRule="exact"/>
              <w:ind w:right="214"/>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FCA8D1" w14:textId="77777777" w:rsidR="00337D2B" w:rsidRPr="00D66EF7" w:rsidRDefault="00C84B04">
            <w:pPr>
              <w:pStyle w:val="TableParagraph"/>
              <w:spacing w:line="249" w:lineRule="exact"/>
              <w:ind w:left="95"/>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E528D3" w14:textId="77777777" w:rsidR="00337D2B" w:rsidRPr="00D66EF7" w:rsidRDefault="00C84B04">
            <w:pPr>
              <w:pStyle w:val="TableParagraph"/>
              <w:spacing w:line="249" w:lineRule="exact"/>
              <w:ind w:left="94"/>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5C0AC2" w14:textId="77777777" w:rsidR="00337D2B" w:rsidRPr="00D66EF7" w:rsidRDefault="00C84B04">
            <w:pPr>
              <w:pStyle w:val="TableParagraph"/>
              <w:spacing w:before="1"/>
              <w:ind w:left="5" w:right="102"/>
              <w:jc w:val="center"/>
              <w:rPr>
                <w:b/>
                <w:sz w:val="20"/>
                <w:szCs w:val="20"/>
              </w:rPr>
            </w:pPr>
            <w:r w:rsidRPr="00D66EF7">
              <w:rPr>
                <w:b/>
                <w:sz w:val="20"/>
                <w:szCs w:val="20"/>
              </w:rPr>
              <w:t>12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1581BA" w14:textId="77777777" w:rsidR="00337D2B" w:rsidRPr="00D66EF7" w:rsidRDefault="00C84B04">
            <w:pPr>
              <w:pStyle w:val="TableParagraph"/>
              <w:spacing w:line="249" w:lineRule="exact"/>
              <w:ind w:left="98"/>
              <w:rPr>
                <w:sz w:val="20"/>
                <w:szCs w:val="20"/>
              </w:rPr>
            </w:pPr>
            <w:r w:rsidRPr="00D66EF7">
              <w:rPr>
                <w:sz w:val="20"/>
                <w:szCs w:val="20"/>
              </w:rPr>
              <w:t>4.5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1EA0D4" w14:textId="77777777" w:rsidR="00337D2B" w:rsidRPr="00D66EF7" w:rsidRDefault="00C84B04">
            <w:pPr>
              <w:pStyle w:val="TableParagraph"/>
              <w:spacing w:line="249" w:lineRule="exact"/>
              <w:ind w:left="98"/>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0C99D6" w14:textId="77777777" w:rsidR="00337D2B" w:rsidRPr="00D66EF7" w:rsidRDefault="00C84B04">
            <w:pPr>
              <w:pStyle w:val="TableParagraph"/>
              <w:spacing w:line="249" w:lineRule="exact"/>
              <w:ind w:left="97"/>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6A91E" w14:textId="77777777" w:rsidR="00337D2B" w:rsidRPr="00D66EF7" w:rsidRDefault="00C84B04">
            <w:pPr>
              <w:pStyle w:val="TableParagraph"/>
              <w:spacing w:line="249"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42BFD6" w14:textId="77777777" w:rsidR="00337D2B" w:rsidRPr="00D66EF7" w:rsidRDefault="00C84B04">
            <w:pPr>
              <w:pStyle w:val="TableParagraph"/>
              <w:spacing w:line="249"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C649B6" w14:textId="77777777" w:rsidR="00337D2B" w:rsidRPr="00D66EF7" w:rsidRDefault="00C84B04">
            <w:pPr>
              <w:pStyle w:val="TableParagraph"/>
              <w:spacing w:line="249"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06A435" w14:textId="77777777" w:rsidR="00337D2B" w:rsidRPr="00D66EF7" w:rsidRDefault="00C84B04">
            <w:pPr>
              <w:pStyle w:val="TableParagraph"/>
              <w:spacing w:line="249" w:lineRule="exact"/>
              <w:ind w:left="96"/>
              <w:rPr>
                <w:sz w:val="20"/>
                <w:szCs w:val="20"/>
              </w:rPr>
            </w:pPr>
            <w:r w:rsidRPr="00D66EF7">
              <w:rPr>
                <w:sz w:val="20"/>
                <w:szCs w:val="20"/>
              </w:rPr>
              <w:t>0.5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65DF9" w14:textId="77777777" w:rsidR="00337D2B" w:rsidRPr="00D66EF7" w:rsidRDefault="00C84B04">
            <w:pPr>
              <w:pStyle w:val="TableParagraph"/>
              <w:spacing w:line="249"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FCF55" w14:textId="77777777" w:rsidR="00337D2B" w:rsidRPr="00D66EF7" w:rsidRDefault="00C84B04">
            <w:pPr>
              <w:pStyle w:val="TableParagraph"/>
              <w:spacing w:line="249" w:lineRule="exact"/>
              <w:ind w:left="97"/>
              <w:rPr>
                <w:sz w:val="20"/>
                <w:szCs w:val="20"/>
              </w:rPr>
            </w:pPr>
            <w:r w:rsidRPr="00D66EF7">
              <w:rPr>
                <w:sz w:val="20"/>
                <w:szCs w:val="20"/>
              </w:rPr>
              <w:t>0.5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21BA5C" w14:textId="77777777" w:rsidR="00337D2B" w:rsidRPr="00D66EF7" w:rsidRDefault="00C84B04">
            <w:pPr>
              <w:pStyle w:val="TableParagraph"/>
              <w:spacing w:line="249"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F72407" w14:textId="77777777" w:rsidR="00337D2B" w:rsidRPr="00D66EF7" w:rsidRDefault="00C84B04">
            <w:pPr>
              <w:pStyle w:val="TableParagraph"/>
              <w:spacing w:line="249" w:lineRule="exact"/>
              <w:ind w:left="93"/>
              <w:rPr>
                <w:sz w:val="20"/>
                <w:szCs w:val="20"/>
              </w:rPr>
            </w:pPr>
            <w:r w:rsidRPr="00D66EF7">
              <w:rPr>
                <w:sz w:val="20"/>
                <w:szCs w:val="20"/>
              </w:rPr>
              <w:t>8</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2DFAC2" w14:textId="77777777" w:rsidR="00337D2B" w:rsidRPr="00D66EF7" w:rsidRDefault="00C84B04">
            <w:pPr>
              <w:pStyle w:val="TableParagraph"/>
              <w:spacing w:before="1"/>
              <w:ind w:right="235"/>
              <w:jc w:val="right"/>
              <w:rPr>
                <w:b/>
                <w:sz w:val="20"/>
                <w:szCs w:val="20"/>
              </w:rPr>
            </w:pPr>
            <w:r w:rsidRPr="00D66EF7">
              <w:rPr>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9B2A1" w14:textId="77777777" w:rsidR="00337D2B" w:rsidRPr="00D66EF7" w:rsidRDefault="00C84B04">
            <w:pPr>
              <w:pStyle w:val="TableParagraph"/>
              <w:spacing w:before="1"/>
              <w:ind w:left="92"/>
              <w:rPr>
                <w:b/>
                <w:sz w:val="20"/>
                <w:szCs w:val="20"/>
              </w:rPr>
            </w:pPr>
            <w:r w:rsidRPr="00D66EF7">
              <w:rPr>
                <w:b/>
                <w:sz w:val="20"/>
                <w:szCs w:val="20"/>
              </w:rPr>
              <w:t>50%</w:t>
            </w:r>
          </w:p>
        </w:tc>
      </w:tr>
      <w:tr w:rsidR="00337D2B" w:rsidRPr="00D66EF7" w14:paraId="5831F538"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34087" w14:textId="77777777" w:rsidR="00337D2B" w:rsidRPr="00D66EF7" w:rsidRDefault="00C84B04">
            <w:pPr>
              <w:pStyle w:val="TableParagraph"/>
              <w:spacing w:before="150"/>
              <w:ind w:left="137" w:right="123"/>
              <w:jc w:val="center"/>
              <w:rPr>
                <w:sz w:val="20"/>
                <w:szCs w:val="20"/>
              </w:rPr>
            </w:pPr>
            <w:r w:rsidRPr="00D66EF7">
              <w:rPr>
                <w:sz w:val="20"/>
                <w:szCs w:val="20"/>
              </w:rPr>
              <w:t>21.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FF5BA1" w14:textId="77777777" w:rsidR="00337D2B" w:rsidRPr="00D66EF7" w:rsidRDefault="00C84B04">
            <w:pPr>
              <w:pStyle w:val="TableParagraph"/>
              <w:spacing w:before="45" w:line="250" w:lineRule="atLeast"/>
              <w:ind w:left="109" w:right="151"/>
              <w:rPr>
                <w:sz w:val="20"/>
                <w:szCs w:val="20"/>
              </w:rPr>
            </w:pPr>
            <w:r w:rsidRPr="00D66EF7">
              <w:rPr>
                <w:sz w:val="20"/>
                <w:szCs w:val="20"/>
              </w:rPr>
              <w:t>Милошевић</w:t>
            </w:r>
            <w:r w:rsidRPr="00D66EF7">
              <w:rPr>
                <w:spacing w:val="-52"/>
                <w:sz w:val="20"/>
                <w:szCs w:val="20"/>
              </w:rPr>
              <w:t xml:space="preserve"> </w:t>
            </w:r>
            <w:r w:rsidRPr="00D66EF7">
              <w:rPr>
                <w:sz w:val="20"/>
                <w:szCs w:val="20"/>
              </w:rPr>
              <w:t>Маријана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6AE823" w14:textId="77777777" w:rsidR="00337D2B" w:rsidRPr="00D66EF7" w:rsidRDefault="00C84B04">
            <w:pPr>
              <w:pStyle w:val="TableParagraph"/>
              <w:spacing w:line="244" w:lineRule="exact"/>
              <w:ind w:left="104"/>
              <w:rPr>
                <w:sz w:val="20"/>
                <w:szCs w:val="20"/>
              </w:rPr>
            </w:pPr>
            <w:r w:rsidRPr="00D66EF7">
              <w:rPr>
                <w:sz w:val="20"/>
                <w:szCs w:val="20"/>
              </w:rPr>
              <w:t>11</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58467A" w14:textId="77777777" w:rsidR="00337D2B" w:rsidRPr="00D66EF7" w:rsidRDefault="00C84B04">
            <w:pPr>
              <w:pStyle w:val="TableParagraph"/>
              <w:spacing w:line="244"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4A644" w14:textId="77777777" w:rsidR="00337D2B" w:rsidRPr="00D66EF7" w:rsidRDefault="00C84B04">
            <w:pPr>
              <w:pStyle w:val="TableParagraph"/>
              <w:spacing w:line="244" w:lineRule="exact"/>
              <w:ind w:right="203"/>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BB4092" w14:textId="77777777" w:rsidR="00337D2B" w:rsidRPr="00D66EF7" w:rsidRDefault="00C84B04">
            <w:pPr>
              <w:pStyle w:val="TableParagraph"/>
              <w:spacing w:line="244"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A8C78E" w14:textId="77777777" w:rsidR="00337D2B" w:rsidRPr="00D66EF7" w:rsidRDefault="00C84B04">
            <w:pPr>
              <w:pStyle w:val="TableParagraph"/>
              <w:spacing w:line="244" w:lineRule="exact"/>
              <w:ind w:left="99"/>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FC5400" w14:textId="77777777" w:rsidR="00337D2B" w:rsidRPr="00D66EF7" w:rsidRDefault="00C84B04">
            <w:pPr>
              <w:pStyle w:val="TableParagraph"/>
              <w:spacing w:line="244" w:lineRule="exact"/>
              <w:ind w:left="99"/>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2F4D6E" w14:textId="77777777" w:rsidR="00337D2B" w:rsidRPr="00D66EF7" w:rsidRDefault="00C84B04">
            <w:pPr>
              <w:pStyle w:val="TableParagraph"/>
              <w:spacing w:line="244"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BA4F19" w14:textId="77777777" w:rsidR="00337D2B" w:rsidRPr="00D66EF7" w:rsidRDefault="00C84B04">
            <w:pPr>
              <w:pStyle w:val="TableParagraph"/>
              <w:spacing w:line="244"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95FA1" w14:textId="77777777" w:rsidR="00337D2B" w:rsidRPr="00D66EF7" w:rsidRDefault="00C84B04">
            <w:pPr>
              <w:pStyle w:val="TableParagraph"/>
              <w:spacing w:line="244"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566C8C" w14:textId="77777777" w:rsidR="00337D2B" w:rsidRPr="00D66EF7" w:rsidRDefault="00C84B04">
            <w:pPr>
              <w:pStyle w:val="TableParagraph"/>
              <w:spacing w:line="244" w:lineRule="exact"/>
              <w:ind w:left="95"/>
              <w:rPr>
                <w:sz w:val="20"/>
                <w:szCs w:val="20"/>
              </w:rPr>
            </w:pPr>
            <w:r w:rsidRPr="00D66EF7">
              <w:rPr>
                <w:sz w:val="20"/>
                <w:szCs w:val="20"/>
              </w:rPr>
              <w:t>0.1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EEE27" w14:textId="77777777" w:rsidR="00337D2B" w:rsidRPr="00D66EF7" w:rsidRDefault="00C84B04">
            <w:pPr>
              <w:pStyle w:val="TableParagraph"/>
              <w:spacing w:line="244" w:lineRule="exact"/>
              <w:ind w:left="94"/>
              <w:rPr>
                <w:sz w:val="20"/>
                <w:szCs w:val="20"/>
              </w:rPr>
            </w:pPr>
            <w:r w:rsidRPr="00D66EF7">
              <w:rPr>
                <w:sz w:val="20"/>
                <w:szCs w:val="20"/>
              </w:rPr>
              <w:t>0.3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35052" w14:textId="77777777" w:rsidR="00337D2B" w:rsidRPr="00D66EF7" w:rsidRDefault="00C84B04">
            <w:pPr>
              <w:pStyle w:val="TableParagraph"/>
              <w:spacing w:line="249" w:lineRule="exact"/>
              <w:ind w:left="5" w:right="102"/>
              <w:jc w:val="center"/>
              <w:rPr>
                <w:b/>
                <w:sz w:val="20"/>
                <w:szCs w:val="20"/>
              </w:rPr>
            </w:pPr>
            <w:r w:rsidRPr="00D66EF7">
              <w:rPr>
                <w:b/>
                <w:sz w:val="20"/>
                <w:szCs w:val="20"/>
              </w:rPr>
              <w:t>14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3D20D1" w14:textId="77777777" w:rsidR="00337D2B" w:rsidRPr="00D66EF7" w:rsidRDefault="00C84B04">
            <w:pPr>
              <w:pStyle w:val="TableParagraph"/>
              <w:spacing w:line="244" w:lineRule="exact"/>
              <w:ind w:left="98"/>
              <w:rPr>
                <w:sz w:val="20"/>
                <w:szCs w:val="20"/>
              </w:rPr>
            </w:pPr>
            <w:r w:rsidRPr="00D66EF7">
              <w:rPr>
                <w:sz w:val="20"/>
                <w:szCs w:val="20"/>
              </w:rPr>
              <w:t>4.5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20F99E" w14:textId="77777777" w:rsidR="00337D2B" w:rsidRPr="00D66EF7" w:rsidRDefault="00C84B04">
            <w:pPr>
              <w:pStyle w:val="TableParagraph"/>
              <w:spacing w:line="244"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1520CD" w14:textId="77777777" w:rsidR="00337D2B" w:rsidRPr="00D66EF7" w:rsidRDefault="00C84B04">
            <w:pPr>
              <w:pStyle w:val="TableParagraph"/>
              <w:spacing w:line="244"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9842BA" w14:textId="77777777" w:rsidR="00337D2B" w:rsidRPr="00D66EF7" w:rsidRDefault="00C84B04">
            <w:pPr>
              <w:pStyle w:val="TableParagraph"/>
              <w:spacing w:line="244" w:lineRule="exact"/>
              <w:ind w:left="91"/>
              <w:rPr>
                <w:sz w:val="20"/>
                <w:szCs w:val="20"/>
              </w:rPr>
            </w:pPr>
            <w:r w:rsidRPr="00D66EF7">
              <w:rPr>
                <w:sz w:val="20"/>
                <w:szCs w:val="20"/>
              </w:rPr>
              <w:t>0.</w:t>
            </w:r>
          </w:p>
          <w:p w14:paraId="6C447C8F" w14:textId="77777777" w:rsidR="00337D2B" w:rsidRPr="00D66EF7" w:rsidRDefault="00C84B04">
            <w:pPr>
              <w:pStyle w:val="TableParagraph"/>
              <w:spacing w:before="2"/>
              <w:ind w:left="91"/>
              <w:rPr>
                <w:sz w:val="20"/>
                <w:szCs w:val="20"/>
              </w:rPr>
            </w:pPr>
            <w:r w:rsidRPr="00D66EF7">
              <w:rPr>
                <w:sz w:val="20"/>
                <w:szCs w:val="20"/>
              </w:rPr>
              <w:t>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6B737D" w14:textId="77777777" w:rsidR="00337D2B" w:rsidRPr="00D66EF7" w:rsidRDefault="00C84B04">
            <w:pPr>
              <w:pStyle w:val="TableParagraph"/>
              <w:spacing w:line="244"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A32E4" w14:textId="77777777" w:rsidR="00337D2B" w:rsidRPr="00D66EF7" w:rsidRDefault="00C84B04">
            <w:pPr>
              <w:pStyle w:val="TableParagraph"/>
              <w:spacing w:line="244" w:lineRule="exact"/>
              <w:ind w:left="91"/>
              <w:rPr>
                <w:sz w:val="20"/>
                <w:szCs w:val="20"/>
              </w:rPr>
            </w:pPr>
            <w:r w:rsidRPr="00D66EF7">
              <w:rPr>
                <w:sz w:val="20"/>
                <w:szCs w:val="20"/>
              </w:rPr>
              <w:t>0.25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F1C4E" w14:textId="77777777" w:rsidR="00337D2B" w:rsidRPr="00D66EF7" w:rsidRDefault="00C84B04">
            <w:pPr>
              <w:pStyle w:val="TableParagraph"/>
              <w:spacing w:line="244" w:lineRule="exact"/>
              <w:ind w:left="96"/>
              <w:rPr>
                <w:sz w:val="20"/>
                <w:szCs w:val="20"/>
              </w:rPr>
            </w:pPr>
            <w:r w:rsidRPr="00D66EF7">
              <w:rPr>
                <w:sz w:val="20"/>
                <w:szCs w:val="20"/>
              </w:rPr>
              <w:t>0.25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ADE77B" w14:textId="77777777" w:rsidR="00337D2B" w:rsidRPr="00D66EF7" w:rsidRDefault="00C84B04">
            <w:pPr>
              <w:pStyle w:val="TableParagraph"/>
              <w:spacing w:line="244" w:lineRule="exact"/>
              <w:ind w:right="212"/>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61900" w14:textId="77777777" w:rsidR="00337D2B" w:rsidRPr="00D66EF7" w:rsidRDefault="00C84B04">
            <w:pPr>
              <w:pStyle w:val="TableParagraph"/>
              <w:spacing w:line="244" w:lineRule="exact"/>
              <w:ind w:left="97"/>
              <w:rPr>
                <w:sz w:val="20"/>
                <w:szCs w:val="20"/>
              </w:rPr>
            </w:pPr>
            <w:r w:rsidRPr="00D66EF7">
              <w:rPr>
                <w:sz w:val="20"/>
                <w:szCs w:val="20"/>
              </w:rPr>
              <w:t>0.5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49DB21" w14:textId="77777777" w:rsidR="00337D2B" w:rsidRPr="00D66EF7" w:rsidRDefault="00C84B04">
            <w:pPr>
              <w:pStyle w:val="TableParagraph"/>
              <w:spacing w:line="244" w:lineRule="exact"/>
              <w:ind w:left="97"/>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881CA" w14:textId="77777777" w:rsidR="00337D2B" w:rsidRPr="00D66EF7" w:rsidRDefault="00C84B04">
            <w:pPr>
              <w:pStyle w:val="TableParagraph"/>
              <w:spacing w:line="244" w:lineRule="exact"/>
              <w:ind w:left="93"/>
              <w:rPr>
                <w:sz w:val="20"/>
                <w:szCs w:val="20"/>
              </w:rPr>
            </w:pPr>
            <w:r w:rsidRPr="00D66EF7">
              <w:rPr>
                <w:sz w:val="20"/>
                <w:szCs w:val="20"/>
              </w:rPr>
              <w:t>8</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80583" w14:textId="77777777" w:rsidR="00337D2B" w:rsidRPr="00D66EF7" w:rsidRDefault="00C84B04">
            <w:pPr>
              <w:pStyle w:val="TableParagraph"/>
              <w:spacing w:line="249" w:lineRule="exact"/>
              <w:ind w:right="235"/>
              <w:jc w:val="right"/>
              <w:rPr>
                <w:b/>
                <w:sz w:val="20"/>
                <w:szCs w:val="20"/>
              </w:rPr>
            </w:pPr>
            <w:r w:rsidRPr="00D66EF7">
              <w:rPr>
                <w:b/>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85858" w14:textId="77777777" w:rsidR="00337D2B" w:rsidRPr="00D66EF7" w:rsidRDefault="00C84B04">
            <w:pPr>
              <w:pStyle w:val="TableParagraph"/>
              <w:spacing w:line="249" w:lineRule="exact"/>
              <w:ind w:left="92"/>
              <w:rPr>
                <w:b/>
                <w:sz w:val="20"/>
                <w:szCs w:val="20"/>
              </w:rPr>
            </w:pPr>
            <w:r w:rsidRPr="00D66EF7">
              <w:rPr>
                <w:b/>
                <w:sz w:val="20"/>
                <w:szCs w:val="20"/>
              </w:rPr>
              <w:t>55%</w:t>
            </w:r>
          </w:p>
        </w:tc>
      </w:tr>
      <w:tr w:rsidR="00337D2B" w:rsidRPr="00D66EF7" w14:paraId="21AD48E5" w14:textId="77777777">
        <w:trPr>
          <w:trHeight w:val="565"/>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99499A" w14:textId="77777777" w:rsidR="00337D2B" w:rsidRPr="00D66EF7" w:rsidRDefault="00C84B04">
            <w:pPr>
              <w:pStyle w:val="TableParagraph"/>
              <w:spacing w:before="149"/>
              <w:ind w:left="137" w:right="123"/>
              <w:jc w:val="center"/>
              <w:rPr>
                <w:sz w:val="20"/>
                <w:szCs w:val="20"/>
              </w:rPr>
            </w:pPr>
            <w:r w:rsidRPr="00D66EF7">
              <w:rPr>
                <w:sz w:val="20"/>
                <w:szCs w:val="20"/>
              </w:rPr>
              <w:t>22.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A94DC6" w14:textId="77777777" w:rsidR="00337D2B" w:rsidRPr="00D66EF7" w:rsidRDefault="00C84B04">
            <w:pPr>
              <w:pStyle w:val="TableParagraph"/>
              <w:spacing w:before="46" w:line="250" w:lineRule="exact"/>
              <w:ind w:left="109" w:right="151"/>
              <w:rPr>
                <w:sz w:val="20"/>
                <w:szCs w:val="20"/>
              </w:rPr>
            </w:pPr>
            <w:r w:rsidRPr="00D66EF7">
              <w:rPr>
                <w:sz w:val="20"/>
                <w:szCs w:val="20"/>
              </w:rPr>
              <w:t>Милошевић</w:t>
            </w:r>
            <w:r w:rsidRPr="00D66EF7">
              <w:rPr>
                <w:spacing w:val="-52"/>
                <w:sz w:val="20"/>
                <w:szCs w:val="20"/>
              </w:rPr>
              <w:t xml:space="preserve"> </w:t>
            </w:r>
            <w:r w:rsidRPr="00D66EF7">
              <w:rPr>
                <w:sz w:val="20"/>
                <w:szCs w:val="20"/>
              </w:rPr>
              <w:t>Снежана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195A95" w14:textId="77777777" w:rsidR="00337D2B" w:rsidRPr="00D66EF7" w:rsidRDefault="00C84B04">
            <w:pPr>
              <w:pStyle w:val="TableParagraph"/>
              <w:spacing w:before="149"/>
              <w:ind w:left="161"/>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4BBB3" w14:textId="77777777" w:rsidR="00337D2B" w:rsidRPr="00D66EF7" w:rsidRDefault="00C84B04">
            <w:pPr>
              <w:pStyle w:val="TableParagraph"/>
              <w:spacing w:before="149"/>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91BD5D" w14:textId="77777777" w:rsidR="00337D2B" w:rsidRPr="00D66EF7" w:rsidRDefault="00C84B04">
            <w:pPr>
              <w:pStyle w:val="TableParagraph"/>
              <w:spacing w:before="149"/>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1A4BAA" w14:textId="77777777" w:rsidR="00337D2B" w:rsidRPr="00D66EF7" w:rsidRDefault="00C84B04">
            <w:pPr>
              <w:pStyle w:val="TableParagraph"/>
              <w:spacing w:before="149"/>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5790C" w14:textId="77777777" w:rsidR="00337D2B" w:rsidRPr="00D66EF7" w:rsidRDefault="00C84B04">
            <w:pPr>
              <w:pStyle w:val="TableParagraph"/>
              <w:spacing w:before="149"/>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91955B" w14:textId="77777777" w:rsidR="00337D2B" w:rsidRPr="00D66EF7" w:rsidRDefault="00C84B04">
            <w:pPr>
              <w:pStyle w:val="TableParagraph"/>
              <w:spacing w:before="149"/>
              <w:ind w:right="201"/>
              <w:jc w:val="right"/>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1B8F49" w14:textId="77777777" w:rsidR="00337D2B" w:rsidRPr="00D66EF7" w:rsidRDefault="00C84B04">
            <w:pPr>
              <w:pStyle w:val="TableParagraph"/>
              <w:spacing w:before="149"/>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54CB72" w14:textId="77777777" w:rsidR="00337D2B" w:rsidRPr="00D66EF7" w:rsidRDefault="00C84B04">
            <w:pPr>
              <w:pStyle w:val="TableParagraph"/>
              <w:spacing w:before="149"/>
              <w:ind w:right="155"/>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0DABDB" w14:textId="77777777" w:rsidR="00337D2B" w:rsidRPr="00D66EF7" w:rsidRDefault="00C84B04">
            <w:pPr>
              <w:pStyle w:val="TableParagraph"/>
              <w:spacing w:before="149"/>
              <w:ind w:right="161"/>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86C96D" w14:textId="77777777" w:rsidR="00337D2B" w:rsidRPr="00D66EF7" w:rsidRDefault="00C84B04">
            <w:pPr>
              <w:pStyle w:val="TableParagraph"/>
              <w:spacing w:before="149"/>
              <w:ind w:left="148"/>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EA1E69" w14:textId="77777777" w:rsidR="00337D2B" w:rsidRPr="00D66EF7" w:rsidRDefault="00C84B04">
            <w:pPr>
              <w:pStyle w:val="TableParagraph"/>
              <w:spacing w:before="149"/>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9D6462" w14:textId="77777777" w:rsidR="00337D2B" w:rsidRPr="00D66EF7" w:rsidRDefault="00C84B04">
            <w:pPr>
              <w:pStyle w:val="TableParagraph"/>
              <w:spacing w:before="154"/>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20CCF6" w14:textId="77777777" w:rsidR="00337D2B" w:rsidRPr="00D66EF7" w:rsidRDefault="00C84B04">
            <w:pPr>
              <w:pStyle w:val="TableParagraph"/>
              <w:spacing w:before="149"/>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63A62D" w14:textId="77777777" w:rsidR="00337D2B" w:rsidRPr="00D66EF7" w:rsidRDefault="00C84B04">
            <w:pPr>
              <w:pStyle w:val="TableParagraph"/>
              <w:spacing w:before="149"/>
              <w:ind w:right="8"/>
              <w:jc w:val="center"/>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AD7A6" w14:textId="77777777" w:rsidR="00337D2B" w:rsidRPr="00D66EF7" w:rsidRDefault="00C84B04">
            <w:pPr>
              <w:pStyle w:val="TableParagraph"/>
              <w:spacing w:before="149"/>
              <w:ind w:right="14"/>
              <w:jc w:val="center"/>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5FEA33" w14:textId="77777777" w:rsidR="00337D2B" w:rsidRPr="00D66EF7" w:rsidRDefault="00C84B04">
            <w:pPr>
              <w:pStyle w:val="TableParagraph"/>
              <w:spacing w:before="149"/>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A879C6" w14:textId="77777777" w:rsidR="00337D2B" w:rsidRPr="00D66EF7" w:rsidRDefault="00C84B04">
            <w:pPr>
              <w:pStyle w:val="TableParagraph"/>
              <w:spacing w:before="149"/>
              <w:ind w:left="144"/>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547333" w14:textId="77777777" w:rsidR="00337D2B" w:rsidRPr="00D66EF7" w:rsidRDefault="00C84B04">
            <w:pPr>
              <w:pStyle w:val="TableParagraph"/>
              <w:spacing w:before="149"/>
              <w:ind w:right="20"/>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D4564E" w14:textId="77777777" w:rsidR="00337D2B" w:rsidRPr="00D66EF7" w:rsidRDefault="00C84B04">
            <w:pPr>
              <w:pStyle w:val="TableParagraph"/>
              <w:spacing w:before="149"/>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FF9BAC" w14:textId="77777777" w:rsidR="00337D2B" w:rsidRPr="00D66EF7" w:rsidRDefault="00C84B04">
            <w:pPr>
              <w:pStyle w:val="TableParagraph"/>
              <w:spacing w:before="149"/>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03C4D7" w14:textId="77777777" w:rsidR="00337D2B" w:rsidRPr="00D66EF7" w:rsidRDefault="00C84B04">
            <w:pPr>
              <w:pStyle w:val="TableParagraph"/>
              <w:spacing w:before="149"/>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A33E28" w14:textId="77777777" w:rsidR="00337D2B" w:rsidRPr="00D66EF7" w:rsidRDefault="00C84B04">
            <w:pPr>
              <w:pStyle w:val="TableParagraph"/>
              <w:spacing w:before="149"/>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943409" w14:textId="77777777" w:rsidR="00337D2B" w:rsidRPr="00D66EF7" w:rsidRDefault="00C84B04">
            <w:pPr>
              <w:pStyle w:val="TableParagraph"/>
              <w:spacing w:before="154"/>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D1D40" w14:textId="77777777" w:rsidR="00337D2B" w:rsidRPr="00D66EF7" w:rsidRDefault="00C84B04">
            <w:pPr>
              <w:pStyle w:val="TableParagraph"/>
              <w:spacing w:before="154"/>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78143E" w14:textId="77777777" w:rsidR="00337D2B" w:rsidRPr="00D66EF7" w:rsidRDefault="00C84B04">
            <w:pPr>
              <w:pStyle w:val="TableParagraph"/>
              <w:spacing w:before="149"/>
              <w:ind w:right="172"/>
              <w:jc w:val="right"/>
              <w:rPr>
                <w:sz w:val="20"/>
                <w:szCs w:val="20"/>
              </w:rPr>
            </w:pPr>
            <w:r w:rsidRPr="00D66EF7">
              <w:rPr>
                <w:sz w:val="20"/>
                <w:szCs w:val="20"/>
              </w:rPr>
              <w:t>100%</w:t>
            </w:r>
          </w:p>
        </w:tc>
      </w:tr>
      <w:tr w:rsidR="00337D2B" w:rsidRPr="00D66EF7" w14:paraId="3241D89F"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23FC7" w14:textId="77777777" w:rsidR="00337D2B" w:rsidRPr="00D66EF7" w:rsidRDefault="00C84B04">
            <w:pPr>
              <w:pStyle w:val="TableParagraph"/>
              <w:spacing w:before="154"/>
              <w:ind w:left="137" w:right="123"/>
              <w:jc w:val="center"/>
              <w:rPr>
                <w:sz w:val="20"/>
                <w:szCs w:val="20"/>
              </w:rPr>
            </w:pPr>
            <w:r w:rsidRPr="00D66EF7">
              <w:rPr>
                <w:sz w:val="20"/>
                <w:szCs w:val="20"/>
              </w:rPr>
              <w:t>23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E56CD1" w14:textId="77777777" w:rsidR="00337D2B" w:rsidRPr="00D66EF7" w:rsidRDefault="00C84B04">
            <w:pPr>
              <w:pStyle w:val="TableParagraph"/>
              <w:spacing w:before="45" w:line="250" w:lineRule="atLeast"/>
              <w:ind w:left="109" w:right="492"/>
              <w:rPr>
                <w:sz w:val="20"/>
                <w:szCs w:val="20"/>
              </w:rPr>
            </w:pPr>
            <w:r w:rsidRPr="00D66EF7">
              <w:rPr>
                <w:sz w:val="20"/>
                <w:szCs w:val="20"/>
              </w:rPr>
              <w:t>Франета</w:t>
            </w:r>
            <w:r w:rsidRPr="00D66EF7">
              <w:rPr>
                <w:spacing w:val="-53"/>
                <w:sz w:val="20"/>
                <w:szCs w:val="20"/>
              </w:rPr>
              <w:t xml:space="preserve"> </w:t>
            </w:r>
            <w:r w:rsidRPr="00D66EF7">
              <w:rPr>
                <w:sz w:val="20"/>
                <w:szCs w:val="20"/>
              </w:rPr>
              <w:t>Тамара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8C5841" w14:textId="77777777" w:rsidR="00337D2B" w:rsidRPr="00D66EF7" w:rsidRDefault="00C84B04">
            <w:pPr>
              <w:pStyle w:val="TableParagraph"/>
              <w:spacing w:before="154"/>
              <w:ind w:left="161"/>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2296A4" w14:textId="77777777" w:rsidR="00337D2B" w:rsidRPr="00D66EF7" w:rsidRDefault="00C84B04">
            <w:pPr>
              <w:pStyle w:val="TableParagraph"/>
              <w:spacing w:before="154"/>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FA1A79"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66867"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00617" w14:textId="77777777" w:rsidR="00337D2B" w:rsidRPr="00D66EF7" w:rsidRDefault="00C84B04">
            <w:pPr>
              <w:pStyle w:val="TableParagraph"/>
              <w:spacing w:before="154"/>
              <w:ind w:right="4"/>
              <w:jc w:val="center"/>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A695EA" w14:textId="77777777" w:rsidR="00337D2B" w:rsidRPr="00D66EF7" w:rsidRDefault="00C84B04">
            <w:pPr>
              <w:pStyle w:val="TableParagraph"/>
              <w:spacing w:before="154"/>
              <w:ind w:right="201"/>
              <w:jc w:val="right"/>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D2320F" w14:textId="77777777" w:rsidR="00337D2B" w:rsidRPr="00D66EF7" w:rsidRDefault="00C84B04">
            <w:pPr>
              <w:pStyle w:val="TableParagraph"/>
              <w:spacing w:before="154"/>
              <w:ind w:left="136"/>
              <w:rPr>
                <w:sz w:val="20"/>
                <w:szCs w:val="20"/>
              </w:rPr>
            </w:pPr>
            <w:r w:rsidRPr="00D66EF7">
              <w:rPr>
                <w:sz w:val="20"/>
                <w:szCs w:val="20"/>
              </w:rPr>
              <w:t>0.1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D753A0" w14:textId="77777777" w:rsidR="00337D2B" w:rsidRPr="00D66EF7" w:rsidRDefault="00C84B04">
            <w:pPr>
              <w:pStyle w:val="TableParagraph"/>
              <w:spacing w:before="154"/>
              <w:ind w:right="155"/>
              <w:jc w:val="right"/>
              <w:rPr>
                <w:sz w:val="20"/>
                <w:szCs w:val="20"/>
              </w:rPr>
            </w:pPr>
            <w:r w:rsidRPr="00D66EF7">
              <w:rPr>
                <w:sz w:val="20"/>
                <w:szCs w:val="20"/>
              </w:rPr>
              <w:t>0.3</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AFE35C"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B23024" w14:textId="77777777" w:rsidR="00337D2B" w:rsidRPr="00D66EF7" w:rsidRDefault="00C84B04">
            <w:pPr>
              <w:pStyle w:val="TableParagraph"/>
              <w:spacing w:before="15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DA83F"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5C6A8D" w14:textId="77777777" w:rsidR="00337D2B" w:rsidRPr="00D66EF7" w:rsidRDefault="00C84B04">
            <w:pPr>
              <w:pStyle w:val="TableParagraph"/>
              <w:spacing w:before="160"/>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0921E"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A25C25" w14:textId="77777777" w:rsidR="00337D2B" w:rsidRPr="00D66EF7" w:rsidRDefault="00C84B04">
            <w:pPr>
              <w:pStyle w:val="TableParagraph"/>
              <w:spacing w:before="154"/>
              <w:ind w:right="8"/>
              <w:jc w:val="center"/>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B5C9B6"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0835E4" w14:textId="77777777" w:rsidR="00337D2B" w:rsidRPr="00D66EF7" w:rsidRDefault="00C84B04">
            <w:pPr>
              <w:pStyle w:val="TableParagraph"/>
              <w:spacing w:before="154"/>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083F73"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76ED87" w14:textId="77777777" w:rsidR="00337D2B" w:rsidRPr="00D66EF7" w:rsidRDefault="00C84B04">
            <w:pPr>
              <w:pStyle w:val="TableParagraph"/>
              <w:spacing w:before="154"/>
              <w:ind w:right="20"/>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832A35"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F72F1C" w14:textId="77777777" w:rsidR="00337D2B" w:rsidRPr="00D66EF7" w:rsidRDefault="00C84B04">
            <w:pPr>
              <w:pStyle w:val="TableParagraph"/>
              <w:spacing w:before="154"/>
              <w:ind w:right="159"/>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D728C0" w14:textId="77777777" w:rsidR="00337D2B" w:rsidRPr="00D66EF7" w:rsidRDefault="00C84B04">
            <w:pPr>
              <w:pStyle w:val="TableParagraph"/>
              <w:spacing w:before="154"/>
              <w:ind w:right="8"/>
              <w:jc w:val="center"/>
              <w:rPr>
                <w:sz w:val="20"/>
                <w:szCs w:val="20"/>
              </w:rPr>
            </w:pPr>
            <w:r w:rsidRPr="00D66EF7">
              <w:rPr>
                <w:sz w:val="20"/>
                <w:szCs w:val="20"/>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4336F3"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9FE305" w14:textId="77777777" w:rsidR="00337D2B" w:rsidRPr="00D66EF7" w:rsidRDefault="00C84B04">
            <w:pPr>
              <w:pStyle w:val="TableParagraph"/>
              <w:spacing w:before="160"/>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D4E906" w14:textId="77777777" w:rsidR="00337D2B" w:rsidRPr="00D66EF7" w:rsidRDefault="00C84B04">
            <w:pPr>
              <w:pStyle w:val="TableParagraph"/>
              <w:spacing w:before="160"/>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FC331E"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42D60256"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202A9F" w14:textId="77777777" w:rsidR="00337D2B" w:rsidRPr="00D66EF7" w:rsidRDefault="00C84B04">
            <w:pPr>
              <w:pStyle w:val="TableParagraph"/>
              <w:spacing w:before="154"/>
              <w:ind w:left="137" w:right="123"/>
              <w:jc w:val="center"/>
              <w:rPr>
                <w:sz w:val="20"/>
                <w:szCs w:val="20"/>
              </w:rPr>
            </w:pPr>
            <w:r w:rsidRPr="00D66EF7">
              <w:rPr>
                <w:sz w:val="20"/>
                <w:szCs w:val="20"/>
              </w:rPr>
              <w:t>24</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FEDF4" w14:textId="77777777" w:rsidR="00337D2B" w:rsidRPr="00D66EF7" w:rsidRDefault="00C84B04">
            <w:pPr>
              <w:pStyle w:val="TableParagraph"/>
              <w:spacing w:before="45" w:line="250" w:lineRule="atLeast"/>
              <w:ind w:left="109" w:right="546"/>
              <w:rPr>
                <w:sz w:val="20"/>
                <w:szCs w:val="20"/>
              </w:rPr>
            </w:pPr>
            <w:r w:rsidRPr="00D66EF7">
              <w:rPr>
                <w:sz w:val="20"/>
                <w:szCs w:val="20"/>
              </w:rPr>
              <w:t>Крстић</w:t>
            </w:r>
            <w:r w:rsidRPr="00D66EF7">
              <w:rPr>
                <w:spacing w:val="1"/>
                <w:sz w:val="20"/>
                <w:szCs w:val="20"/>
              </w:rPr>
              <w:t xml:space="preserve"> </w:t>
            </w:r>
            <w:r w:rsidRPr="00D66EF7">
              <w:rPr>
                <w:sz w:val="20"/>
                <w:szCs w:val="20"/>
              </w:rPr>
              <w:t>Милена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87B77" w14:textId="77777777" w:rsidR="00337D2B" w:rsidRPr="00D66EF7" w:rsidRDefault="00C84B04">
            <w:pPr>
              <w:pStyle w:val="TableParagraph"/>
              <w:spacing w:before="154"/>
              <w:ind w:left="161"/>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54532" w14:textId="77777777" w:rsidR="00337D2B" w:rsidRPr="00D66EF7" w:rsidRDefault="00C84B04">
            <w:pPr>
              <w:pStyle w:val="TableParagraph"/>
              <w:spacing w:before="154"/>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0C5525"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2B5F4F"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41EA2" w14:textId="77777777" w:rsidR="00337D2B" w:rsidRPr="00D66EF7" w:rsidRDefault="00C84B04">
            <w:pPr>
              <w:pStyle w:val="TableParagraph"/>
              <w:spacing w:before="154"/>
              <w:ind w:right="4"/>
              <w:jc w:val="center"/>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80AE3" w14:textId="77777777" w:rsidR="00337D2B" w:rsidRPr="00D66EF7" w:rsidRDefault="00C84B04">
            <w:pPr>
              <w:pStyle w:val="TableParagraph"/>
              <w:spacing w:before="154"/>
              <w:ind w:right="201"/>
              <w:jc w:val="right"/>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67EBB" w14:textId="77777777" w:rsidR="00337D2B" w:rsidRPr="00D66EF7" w:rsidRDefault="00C84B04">
            <w:pPr>
              <w:pStyle w:val="TableParagraph"/>
              <w:spacing w:before="154"/>
              <w:ind w:left="136"/>
              <w:rPr>
                <w:sz w:val="20"/>
                <w:szCs w:val="20"/>
              </w:rPr>
            </w:pPr>
            <w:r w:rsidRPr="00D66EF7">
              <w:rPr>
                <w:sz w:val="20"/>
                <w:szCs w:val="20"/>
              </w:rPr>
              <w:t>0.3</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8A4B9" w14:textId="77777777" w:rsidR="00337D2B" w:rsidRPr="00D66EF7" w:rsidRDefault="00C84B04">
            <w:pPr>
              <w:pStyle w:val="TableParagraph"/>
              <w:spacing w:before="154"/>
              <w:ind w:right="155"/>
              <w:jc w:val="right"/>
              <w:rPr>
                <w:sz w:val="20"/>
                <w:szCs w:val="20"/>
              </w:rPr>
            </w:pPr>
            <w:r w:rsidRPr="00D66EF7">
              <w:rPr>
                <w:sz w:val="20"/>
                <w:szCs w:val="20"/>
              </w:rPr>
              <w:t>0.1</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643069"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A218DE" w14:textId="77777777" w:rsidR="00337D2B" w:rsidRPr="00D66EF7" w:rsidRDefault="00C84B04">
            <w:pPr>
              <w:pStyle w:val="TableParagraph"/>
              <w:spacing w:before="15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A0C5B4"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CD680D"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1D9683"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23E6A0" w14:textId="77777777" w:rsidR="00337D2B" w:rsidRPr="00D66EF7" w:rsidRDefault="00C84B04">
            <w:pPr>
              <w:pStyle w:val="TableParagraph"/>
              <w:spacing w:before="154"/>
              <w:ind w:right="8"/>
              <w:jc w:val="center"/>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534318"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41C7B0" w14:textId="77777777" w:rsidR="00337D2B" w:rsidRPr="00D66EF7" w:rsidRDefault="00C84B04">
            <w:pPr>
              <w:pStyle w:val="TableParagraph"/>
              <w:spacing w:before="154"/>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9667DC"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1B09E2" w14:textId="77777777" w:rsidR="00337D2B" w:rsidRPr="00D66EF7" w:rsidRDefault="00C84B04">
            <w:pPr>
              <w:pStyle w:val="TableParagraph"/>
              <w:spacing w:before="154"/>
              <w:ind w:right="20"/>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570E53"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CD5D38"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E09BB"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482359"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80F40F" w14:textId="77777777" w:rsidR="00337D2B" w:rsidRPr="00D66EF7" w:rsidRDefault="00C84B04">
            <w:pPr>
              <w:pStyle w:val="TableParagraph"/>
              <w:spacing w:before="159"/>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1FBE6A"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D8AF9D"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0BD158A0"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247117" w14:textId="77777777" w:rsidR="00337D2B" w:rsidRPr="00D66EF7" w:rsidRDefault="00C84B04">
            <w:pPr>
              <w:pStyle w:val="TableParagraph"/>
              <w:spacing w:before="154"/>
              <w:ind w:left="137" w:right="123"/>
              <w:jc w:val="center"/>
              <w:rPr>
                <w:sz w:val="20"/>
                <w:szCs w:val="20"/>
              </w:rPr>
            </w:pPr>
            <w:r w:rsidRPr="00D66EF7">
              <w:rPr>
                <w:sz w:val="20"/>
                <w:szCs w:val="20"/>
              </w:rPr>
              <w:t>25</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33CA6" w14:textId="77777777" w:rsidR="00337D2B" w:rsidRPr="00D66EF7" w:rsidRDefault="00C84B04">
            <w:pPr>
              <w:pStyle w:val="TableParagraph"/>
              <w:spacing w:before="45" w:line="250" w:lineRule="atLeast"/>
              <w:ind w:left="109" w:right="177"/>
              <w:rPr>
                <w:sz w:val="20"/>
                <w:szCs w:val="20"/>
              </w:rPr>
            </w:pPr>
            <w:r w:rsidRPr="00D66EF7">
              <w:rPr>
                <w:sz w:val="20"/>
                <w:szCs w:val="20"/>
              </w:rPr>
              <w:t>Миљковић</w:t>
            </w:r>
            <w:r w:rsidRPr="00D66EF7">
              <w:rPr>
                <w:spacing w:val="1"/>
                <w:sz w:val="20"/>
                <w:szCs w:val="20"/>
              </w:rPr>
              <w:t xml:space="preserve"> </w:t>
            </w:r>
            <w:r w:rsidRPr="00D66EF7">
              <w:rPr>
                <w:sz w:val="20"/>
                <w:szCs w:val="20"/>
              </w:rPr>
              <w:t>Александра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0A761C" w14:textId="77777777" w:rsidR="00337D2B" w:rsidRPr="00D66EF7" w:rsidRDefault="00C84B04">
            <w:pPr>
              <w:pStyle w:val="TableParagraph"/>
              <w:spacing w:before="154"/>
              <w:ind w:left="161"/>
              <w:rPr>
                <w:sz w:val="20"/>
                <w:szCs w:val="20"/>
              </w:rPr>
            </w:pPr>
            <w:r w:rsidRPr="00D66EF7">
              <w:rPr>
                <w:sz w:val="20"/>
                <w:szCs w:val="20"/>
              </w:rPr>
              <w:t>18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61E6CA" w14:textId="77777777" w:rsidR="00337D2B" w:rsidRPr="00D66EF7" w:rsidRDefault="00C84B04">
            <w:pPr>
              <w:pStyle w:val="TableParagraph"/>
              <w:spacing w:before="154"/>
              <w:ind w:left="156"/>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FAC53" w14:textId="77777777" w:rsidR="00337D2B" w:rsidRPr="00D66EF7" w:rsidRDefault="00C84B04">
            <w:pPr>
              <w:pStyle w:val="TableParagraph"/>
              <w:spacing w:before="154"/>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2B6EF"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ACF1" w14:textId="77777777" w:rsidR="00337D2B" w:rsidRPr="00D66EF7" w:rsidRDefault="00C84B04">
            <w:pPr>
              <w:pStyle w:val="TableParagraph"/>
              <w:spacing w:before="154"/>
              <w:ind w:right="4"/>
              <w:jc w:val="center"/>
              <w:rPr>
                <w:sz w:val="20"/>
                <w:szCs w:val="20"/>
              </w:rPr>
            </w:pPr>
            <w:r w:rsidRPr="00D66EF7">
              <w:rPr>
                <w:sz w:val="20"/>
                <w:szCs w:val="20"/>
              </w:rPr>
              <w:t>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476348" w14:textId="77777777" w:rsidR="00337D2B" w:rsidRPr="00D66EF7" w:rsidRDefault="00C84B04">
            <w:pPr>
              <w:pStyle w:val="TableParagraph"/>
              <w:spacing w:before="154"/>
              <w:ind w:right="201"/>
              <w:jc w:val="right"/>
              <w:rPr>
                <w:sz w:val="20"/>
                <w:szCs w:val="20"/>
              </w:rPr>
            </w:pPr>
            <w:r w:rsidRPr="00D66EF7">
              <w:rPr>
                <w:sz w:val="20"/>
                <w:szCs w:val="20"/>
              </w:rPr>
              <w:t>1</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B890CF" w14:textId="77777777" w:rsidR="00337D2B" w:rsidRPr="00D66EF7" w:rsidRDefault="00C84B04">
            <w:pPr>
              <w:pStyle w:val="TableParagraph"/>
              <w:spacing w:before="154"/>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980BE5" w14:textId="77777777" w:rsidR="00337D2B" w:rsidRPr="00D66EF7" w:rsidRDefault="00C84B04">
            <w:pPr>
              <w:pStyle w:val="TableParagraph"/>
              <w:spacing w:before="154"/>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D40F4" w14:textId="77777777" w:rsidR="00337D2B" w:rsidRPr="00D66EF7" w:rsidRDefault="00C84B04">
            <w:pPr>
              <w:pStyle w:val="TableParagraph"/>
              <w:spacing w:before="154"/>
              <w:ind w:right="161"/>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81DF01" w14:textId="77777777" w:rsidR="00337D2B" w:rsidRPr="00D66EF7" w:rsidRDefault="00C84B04">
            <w:pPr>
              <w:pStyle w:val="TableParagraph"/>
              <w:spacing w:before="154"/>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507B3"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152BCE"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3E4625"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5B7C8"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38524B" w14:textId="77777777" w:rsidR="00337D2B" w:rsidRPr="00D66EF7" w:rsidRDefault="00C84B04">
            <w:pPr>
              <w:pStyle w:val="TableParagraph"/>
              <w:spacing w:before="154"/>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B9CA88" w14:textId="77777777" w:rsidR="00337D2B" w:rsidRPr="00D66EF7" w:rsidRDefault="00C84B04">
            <w:pPr>
              <w:pStyle w:val="TableParagraph"/>
              <w:spacing w:before="154"/>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9BA198" w14:textId="77777777" w:rsidR="00337D2B" w:rsidRPr="00D66EF7" w:rsidRDefault="00C84B04">
            <w:pPr>
              <w:pStyle w:val="TableParagraph"/>
              <w:spacing w:before="154"/>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930410" w14:textId="77777777" w:rsidR="00337D2B" w:rsidRPr="00D66EF7" w:rsidRDefault="00C84B04">
            <w:pPr>
              <w:pStyle w:val="TableParagraph"/>
              <w:spacing w:before="154"/>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F8400"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47B197"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74DF08"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9D1C55"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4CE56" w14:textId="77777777" w:rsidR="00337D2B" w:rsidRPr="00D66EF7" w:rsidRDefault="00C84B04">
            <w:pPr>
              <w:pStyle w:val="TableParagraph"/>
              <w:spacing w:before="159"/>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7C6A79"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0D6465"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54B55C98" w14:textId="77777777">
        <w:trPr>
          <w:trHeight w:val="758"/>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1B51C" w14:textId="77777777" w:rsidR="00337D2B" w:rsidRPr="00D66EF7" w:rsidRDefault="00337D2B">
            <w:pPr>
              <w:pStyle w:val="TableParagraph"/>
              <w:spacing w:before="4"/>
              <w:rPr>
                <w:b/>
                <w:sz w:val="20"/>
                <w:szCs w:val="20"/>
              </w:rPr>
            </w:pPr>
          </w:p>
          <w:p w14:paraId="68CDDBD8" w14:textId="77777777" w:rsidR="00337D2B" w:rsidRPr="00D66EF7" w:rsidRDefault="00C84B04">
            <w:pPr>
              <w:pStyle w:val="TableParagraph"/>
              <w:ind w:left="137" w:right="123"/>
              <w:jc w:val="center"/>
              <w:rPr>
                <w:sz w:val="20"/>
                <w:szCs w:val="20"/>
              </w:rPr>
            </w:pPr>
            <w:r w:rsidRPr="00D66EF7">
              <w:rPr>
                <w:sz w:val="20"/>
                <w:szCs w:val="20"/>
              </w:rPr>
              <w:t>26</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7E43B" w14:textId="77777777" w:rsidR="00337D2B" w:rsidRPr="00D66EF7" w:rsidRDefault="00337D2B">
            <w:pPr>
              <w:pStyle w:val="TableParagraph"/>
              <w:spacing w:before="2"/>
              <w:rPr>
                <w:b/>
                <w:sz w:val="20"/>
                <w:szCs w:val="20"/>
              </w:rPr>
            </w:pPr>
          </w:p>
          <w:p w14:paraId="5E7B8173" w14:textId="77777777" w:rsidR="00337D2B" w:rsidRPr="00D66EF7" w:rsidRDefault="00C84B04">
            <w:pPr>
              <w:pStyle w:val="TableParagraph"/>
              <w:spacing w:line="250" w:lineRule="atLeast"/>
              <w:ind w:left="109" w:right="99"/>
              <w:rPr>
                <w:sz w:val="20"/>
                <w:szCs w:val="20"/>
              </w:rPr>
            </w:pPr>
            <w:r w:rsidRPr="00D66EF7">
              <w:rPr>
                <w:sz w:val="20"/>
                <w:szCs w:val="20"/>
              </w:rPr>
              <w:t>Милованови</w:t>
            </w:r>
            <w:r w:rsidRPr="00D66EF7">
              <w:rPr>
                <w:spacing w:val="-52"/>
                <w:sz w:val="20"/>
                <w:szCs w:val="20"/>
              </w:rPr>
              <w:t xml:space="preserve"> </w:t>
            </w:r>
            <w:r w:rsidRPr="00D66EF7">
              <w:rPr>
                <w:sz w:val="20"/>
                <w:szCs w:val="20"/>
              </w:rPr>
              <w:t>ћ</w:t>
            </w:r>
            <w:r w:rsidRPr="00D66EF7">
              <w:rPr>
                <w:spacing w:val="-3"/>
                <w:sz w:val="20"/>
                <w:szCs w:val="20"/>
              </w:rPr>
              <w:t xml:space="preserve"> </w:t>
            </w:r>
            <w:r w:rsidRPr="00D66EF7">
              <w:rPr>
                <w:sz w:val="20"/>
                <w:szCs w:val="20"/>
              </w:rPr>
              <w:t>Нина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2206B3" w14:textId="77777777" w:rsidR="00337D2B" w:rsidRPr="00D66EF7" w:rsidRDefault="00337D2B">
            <w:pPr>
              <w:pStyle w:val="TableParagraph"/>
              <w:spacing w:before="4"/>
              <w:rPr>
                <w:b/>
                <w:sz w:val="20"/>
                <w:szCs w:val="20"/>
              </w:rPr>
            </w:pPr>
          </w:p>
          <w:p w14:paraId="0B67C66A" w14:textId="77777777" w:rsidR="00337D2B" w:rsidRPr="00D66EF7" w:rsidRDefault="00C84B04">
            <w:pPr>
              <w:pStyle w:val="TableParagraph"/>
              <w:ind w:left="6"/>
              <w:jc w:val="center"/>
              <w:rPr>
                <w:sz w:val="20"/>
                <w:szCs w:val="20"/>
              </w:rPr>
            </w:pPr>
            <w:r w:rsidRPr="00D66EF7">
              <w:rPr>
                <w:sz w:val="20"/>
                <w:szCs w:val="20"/>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338BA1" w14:textId="77777777" w:rsidR="00337D2B" w:rsidRPr="00D66EF7" w:rsidRDefault="00C84B04">
            <w:pPr>
              <w:pStyle w:val="TableParagraph"/>
              <w:spacing w:line="247" w:lineRule="exact"/>
              <w:ind w:left="112" w:right="102"/>
              <w:jc w:val="center"/>
              <w:rPr>
                <w:sz w:val="20"/>
                <w:szCs w:val="20"/>
              </w:rPr>
            </w:pPr>
            <w:r w:rsidRPr="00D66EF7">
              <w:rPr>
                <w:sz w:val="20"/>
                <w:szCs w:val="20"/>
              </w:rPr>
              <w:t>0,</w:t>
            </w:r>
          </w:p>
          <w:p w14:paraId="7F805F06" w14:textId="77777777" w:rsidR="00337D2B" w:rsidRPr="00D66EF7" w:rsidRDefault="00C84B04">
            <w:pPr>
              <w:pStyle w:val="TableParagraph"/>
              <w:spacing w:line="251" w:lineRule="exact"/>
              <w:ind w:left="3"/>
              <w:jc w:val="center"/>
              <w:rPr>
                <w:sz w:val="20"/>
                <w:szCs w:val="20"/>
              </w:rPr>
            </w:pPr>
            <w:r w:rsidRPr="00D66EF7">
              <w:rPr>
                <w:sz w:val="20"/>
                <w:szCs w:val="20"/>
              </w:rPr>
              <w:t>6</w:t>
            </w:r>
          </w:p>
          <w:p w14:paraId="7ACA6A94" w14:textId="77777777" w:rsidR="00337D2B" w:rsidRPr="00D66EF7" w:rsidRDefault="00C84B04">
            <w:pPr>
              <w:pStyle w:val="TableParagraph"/>
              <w:spacing w:before="1" w:line="238" w:lineRule="exact"/>
              <w:ind w:left="3"/>
              <w:jc w:val="center"/>
              <w:rPr>
                <w:sz w:val="20"/>
                <w:szCs w:val="20"/>
              </w:rPr>
            </w:pPr>
            <w:r w:rsidRPr="00D66EF7">
              <w:rPr>
                <w:sz w:val="20"/>
                <w:szCs w:val="20"/>
              </w:rPr>
              <w:t>7</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67A448" w14:textId="77777777" w:rsidR="00337D2B" w:rsidRPr="00D66EF7" w:rsidRDefault="00337D2B">
            <w:pPr>
              <w:pStyle w:val="TableParagraph"/>
              <w:spacing w:before="4"/>
              <w:rPr>
                <w:b/>
                <w:sz w:val="20"/>
                <w:szCs w:val="20"/>
              </w:rPr>
            </w:pPr>
          </w:p>
          <w:p w14:paraId="1D162305" w14:textId="77777777" w:rsidR="00337D2B" w:rsidRPr="00D66EF7" w:rsidRDefault="00C84B04">
            <w:pPr>
              <w:pStyle w:val="TableParagraph"/>
              <w:ind w:right="151"/>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4A2784" w14:textId="77777777" w:rsidR="00337D2B" w:rsidRPr="00D66EF7" w:rsidRDefault="00337D2B">
            <w:pPr>
              <w:pStyle w:val="TableParagraph"/>
              <w:spacing w:before="4"/>
              <w:rPr>
                <w:b/>
                <w:sz w:val="20"/>
                <w:szCs w:val="20"/>
              </w:rPr>
            </w:pPr>
          </w:p>
          <w:p w14:paraId="38DAF5B4" w14:textId="77777777" w:rsidR="00337D2B" w:rsidRPr="00D66EF7" w:rsidRDefault="00C84B04">
            <w:pPr>
              <w:pStyle w:val="TableParagraph"/>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10D2E2" w14:textId="77777777" w:rsidR="00337D2B" w:rsidRPr="00D66EF7" w:rsidRDefault="00C84B04">
            <w:pPr>
              <w:pStyle w:val="TableParagraph"/>
              <w:spacing w:before="121"/>
              <w:ind w:left="75" w:right="75"/>
              <w:jc w:val="center"/>
              <w:rPr>
                <w:sz w:val="20"/>
                <w:szCs w:val="20"/>
              </w:rPr>
            </w:pPr>
            <w:r w:rsidRPr="00D66EF7">
              <w:rPr>
                <w:sz w:val="20"/>
                <w:szCs w:val="20"/>
              </w:rPr>
              <w:t>0,3</w:t>
            </w:r>
          </w:p>
          <w:p w14:paraId="7776EF6E" w14:textId="77777777" w:rsidR="00337D2B" w:rsidRPr="00D66EF7" w:rsidRDefault="00C84B04">
            <w:pPr>
              <w:pStyle w:val="TableParagraph"/>
              <w:spacing w:before="1"/>
              <w:ind w:right="4"/>
              <w:jc w:val="center"/>
              <w:rPr>
                <w:sz w:val="20"/>
                <w:szCs w:val="20"/>
              </w:rPr>
            </w:pPr>
            <w:r w:rsidRPr="00D66EF7">
              <w:rPr>
                <w:sz w:val="20"/>
                <w:szCs w:val="20"/>
              </w:rPr>
              <w:t>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CC4C2B" w14:textId="77777777" w:rsidR="00337D2B" w:rsidRPr="00D66EF7" w:rsidRDefault="00C84B04">
            <w:pPr>
              <w:pStyle w:val="TableParagraph"/>
              <w:spacing w:before="121"/>
              <w:ind w:left="97" w:right="98"/>
              <w:jc w:val="center"/>
              <w:rPr>
                <w:sz w:val="20"/>
                <w:szCs w:val="20"/>
              </w:rPr>
            </w:pPr>
            <w:r w:rsidRPr="00D66EF7">
              <w:rPr>
                <w:sz w:val="20"/>
                <w:szCs w:val="20"/>
              </w:rPr>
              <w:t>0,3</w:t>
            </w:r>
          </w:p>
          <w:p w14:paraId="4092D52E" w14:textId="77777777" w:rsidR="00337D2B" w:rsidRPr="00D66EF7" w:rsidRDefault="00C84B04">
            <w:pPr>
              <w:pStyle w:val="TableParagraph"/>
              <w:spacing w:before="1"/>
              <w:ind w:right="5"/>
              <w:jc w:val="center"/>
              <w:rPr>
                <w:sz w:val="20"/>
                <w:szCs w:val="20"/>
              </w:rPr>
            </w:pPr>
            <w:r w:rsidRPr="00D66EF7">
              <w:rPr>
                <w:sz w:val="20"/>
                <w:szCs w:val="20"/>
              </w:rPr>
              <w:t>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090B18" w14:textId="77777777" w:rsidR="00337D2B" w:rsidRPr="00D66EF7" w:rsidRDefault="00337D2B">
            <w:pPr>
              <w:pStyle w:val="TableParagraph"/>
              <w:spacing w:before="4"/>
              <w:rPr>
                <w:b/>
                <w:sz w:val="20"/>
                <w:szCs w:val="20"/>
              </w:rPr>
            </w:pPr>
          </w:p>
          <w:p w14:paraId="61FB7933" w14:textId="77777777" w:rsidR="00337D2B" w:rsidRPr="00D66EF7" w:rsidRDefault="00C84B04">
            <w:pPr>
              <w:pStyle w:val="TableParagraph"/>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657F6F" w14:textId="77777777" w:rsidR="00337D2B" w:rsidRPr="00D66EF7" w:rsidRDefault="00337D2B">
            <w:pPr>
              <w:pStyle w:val="TableParagraph"/>
              <w:spacing w:before="4"/>
              <w:rPr>
                <w:b/>
                <w:sz w:val="20"/>
                <w:szCs w:val="20"/>
              </w:rPr>
            </w:pPr>
          </w:p>
          <w:p w14:paraId="5BD679FF" w14:textId="77777777" w:rsidR="00337D2B" w:rsidRPr="00D66EF7" w:rsidRDefault="00C84B04">
            <w:pPr>
              <w:pStyle w:val="TableParagraph"/>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32013" w14:textId="77777777" w:rsidR="00337D2B" w:rsidRPr="00D66EF7" w:rsidRDefault="00337D2B">
            <w:pPr>
              <w:pStyle w:val="TableParagraph"/>
              <w:spacing w:before="4"/>
              <w:rPr>
                <w:b/>
                <w:sz w:val="20"/>
                <w:szCs w:val="20"/>
              </w:rPr>
            </w:pPr>
          </w:p>
          <w:p w14:paraId="4EC25D15" w14:textId="77777777" w:rsidR="00337D2B" w:rsidRPr="00D66EF7" w:rsidRDefault="00C84B04">
            <w:pPr>
              <w:pStyle w:val="TableParagraph"/>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9C2DA" w14:textId="77777777" w:rsidR="00337D2B" w:rsidRPr="00D66EF7" w:rsidRDefault="00337D2B">
            <w:pPr>
              <w:pStyle w:val="TableParagraph"/>
              <w:spacing w:before="4"/>
              <w:rPr>
                <w:b/>
                <w:sz w:val="20"/>
                <w:szCs w:val="20"/>
              </w:rPr>
            </w:pPr>
          </w:p>
          <w:p w14:paraId="0734DEF8" w14:textId="77777777" w:rsidR="00337D2B" w:rsidRPr="00D66EF7" w:rsidRDefault="00C84B04">
            <w:pPr>
              <w:pStyle w:val="TableParagraph"/>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A854C" w14:textId="77777777" w:rsidR="00337D2B" w:rsidRPr="00D66EF7" w:rsidRDefault="00C84B04">
            <w:pPr>
              <w:pStyle w:val="TableParagraph"/>
              <w:spacing w:before="121"/>
              <w:ind w:left="75" w:right="85"/>
              <w:jc w:val="center"/>
              <w:rPr>
                <w:sz w:val="20"/>
                <w:szCs w:val="20"/>
              </w:rPr>
            </w:pPr>
            <w:r w:rsidRPr="00D66EF7">
              <w:rPr>
                <w:sz w:val="20"/>
                <w:szCs w:val="20"/>
              </w:rPr>
              <w:t>0,6</w:t>
            </w:r>
          </w:p>
          <w:p w14:paraId="35B866BD" w14:textId="77777777" w:rsidR="00337D2B" w:rsidRPr="00D66EF7" w:rsidRDefault="00C84B04">
            <w:pPr>
              <w:pStyle w:val="TableParagraph"/>
              <w:spacing w:before="1"/>
              <w:ind w:right="15"/>
              <w:jc w:val="center"/>
              <w:rPr>
                <w:sz w:val="20"/>
                <w:szCs w:val="20"/>
              </w:rPr>
            </w:pPr>
            <w:r w:rsidRPr="00D66EF7">
              <w:rPr>
                <w:sz w:val="20"/>
                <w:szCs w:val="20"/>
              </w:rPr>
              <w:t>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4A27FD" w14:textId="77777777" w:rsidR="00337D2B" w:rsidRPr="00D66EF7" w:rsidRDefault="00337D2B">
            <w:pPr>
              <w:pStyle w:val="TableParagraph"/>
              <w:spacing w:before="8"/>
              <w:rPr>
                <w:b/>
                <w:sz w:val="20"/>
                <w:szCs w:val="20"/>
              </w:rPr>
            </w:pPr>
          </w:p>
          <w:p w14:paraId="7DED121D" w14:textId="77777777" w:rsidR="00337D2B" w:rsidRPr="00D66EF7" w:rsidRDefault="00C84B04">
            <w:pPr>
              <w:pStyle w:val="TableParagraph"/>
              <w:spacing w:before="1"/>
              <w:ind w:right="16"/>
              <w:jc w:val="center"/>
              <w:rPr>
                <w:b/>
                <w:sz w:val="20"/>
                <w:szCs w:val="20"/>
              </w:rPr>
            </w:pPr>
            <w:r w:rsidRPr="00D66EF7">
              <w:rPr>
                <w:b/>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DCD075" w14:textId="77777777" w:rsidR="00337D2B" w:rsidRPr="00D66EF7" w:rsidRDefault="00C84B04">
            <w:pPr>
              <w:pStyle w:val="TableParagraph"/>
              <w:spacing w:before="121"/>
              <w:ind w:left="75" w:right="78"/>
              <w:jc w:val="center"/>
              <w:rPr>
                <w:sz w:val="20"/>
                <w:szCs w:val="20"/>
              </w:rPr>
            </w:pPr>
            <w:r w:rsidRPr="00D66EF7">
              <w:rPr>
                <w:sz w:val="20"/>
                <w:szCs w:val="20"/>
              </w:rPr>
              <w:t>3,3</w:t>
            </w:r>
          </w:p>
          <w:p w14:paraId="5435DDF6" w14:textId="77777777" w:rsidR="00337D2B" w:rsidRPr="00D66EF7" w:rsidRDefault="00C84B04">
            <w:pPr>
              <w:pStyle w:val="TableParagraph"/>
              <w:spacing w:before="1"/>
              <w:ind w:right="7"/>
              <w:jc w:val="center"/>
              <w:rPr>
                <w:sz w:val="20"/>
                <w:szCs w:val="20"/>
              </w:rPr>
            </w:pPr>
            <w:r w:rsidRPr="00D66EF7">
              <w:rPr>
                <w:sz w:val="20"/>
                <w:szCs w:val="20"/>
              </w:rPr>
              <w:t>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910ED2" w14:textId="77777777" w:rsidR="00337D2B" w:rsidRPr="00D66EF7" w:rsidRDefault="00C84B04">
            <w:pPr>
              <w:pStyle w:val="TableParagraph"/>
              <w:spacing w:before="121"/>
              <w:ind w:left="75" w:right="78"/>
              <w:jc w:val="center"/>
              <w:rPr>
                <w:sz w:val="20"/>
                <w:szCs w:val="20"/>
              </w:rPr>
            </w:pPr>
            <w:r w:rsidRPr="00D66EF7">
              <w:rPr>
                <w:sz w:val="20"/>
                <w:szCs w:val="20"/>
              </w:rPr>
              <w:t>0,3</w:t>
            </w:r>
          </w:p>
          <w:p w14:paraId="24F249B6" w14:textId="77777777" w:rsidR="00337D2B" w:rsidRPr="00D66EF7" w:rsidRDefault="00C84B04">
            <w:pPr>
              <w:pStyle w:val="TableParagraph"/>
              <w:spacing w:before="1"/>
              <w:ind w:right="8"/>
              <w:jc w:val="center"/>
              <w:rPr>
                <w:sz w:val="20"/>
                <w:szCs w:val="20"/>
              </w:rPr>
            </w:pPr>
            <w:r w:rsidRPr="00D66EF7">
              <w:rPr>
                <w:sz w:val="20"/>
                <w:szCs w:val="20"/>
              </w:rPr>
              <w:t>3</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02802A" w14:textId="77777777" w:rsidR="00337D2B" w:rsidRPr="00D66EF7" w:rsidRDefault="00337D2B">
            <w:pPr>
              <w:pStyle w:val="TableParagraph"/>
              <w:spacing w:before="4"/>
              <w:rPr>
                <w:b/>
                <w:sz w:val="20"/>
                <w:szCs w:val="20"/>
              </w:rPr>
            </w:pPr>
          </w:p>
          <w:p w14:paraId="40FBBC2D" w14:textId="77777777" w:rsidR="00337D2B" w:rsidRPr="00D66EF7" w:rsidRDefault="00C84B04">
            <w:pPr>
              <w:pStyle w:val="TableParagraph"/>
              <w:ind w:right="14"/>
              <w:jc w:val="center"/>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6EDA00" w14:textId="77777777" w:rsidR="00337D2B" w:rsidRPr="00D66EF7" w:rsidRDefault="00337D2B">
            <w:pPr>
              <w:pStyle w:val="TableParagraph"/>
              <w:spacing w:before="4"/>
              <w:rPr>
                <w:b/>
                <w:sz w:val="20"/>
                <w:szCs w:val="20"/>
              </w:rPr>
            </w:pPr>
          </w:p>
          <w:p w14:paraId="7BADE8B2" w14:textId="77777777" w:rsidR="00337D2B" w:rsidRPr="00D66EF7" w:rsidRDefault="00C84B04">
            <w:pPr>
              <w:pStyle w:val="TableParagraph"/>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4E56E" w14:textId="77777777" w:rsidR="00337D2B" w:rsidRPr="00D66EF7" w:rsidRDefault="00337D2B">
            <w:pPr>
              <w:pStyle w:val="TableParagraph"/>
              <w:spacing w:before="4"/>
              <w:rPr>
                <w:b/>
                <w:sz w:val="20"/>
                <w:szCs w:val="20"/>
              </w:rPr>
            </w:pPr>
          </w:p>
          <w:p w14:paraId="71A29509" w14:textId="77777777" w:rsidR="00337D2B" w:rsidRPr="00D66EF7" w:rsidRDefault="00C84B04">
            <w:pPr>
              <w:pStyle w:val="TableParagraph"/>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3C5F94" w14:textId="77777777" w:rsidR="00337D2B" w:rsidRPr="00D66EF7" w:rsidRDefault="00C84B04">
            <w:pPr>
              <w:pStyle w:val="TableParagraph"/>
              <w:spacing w:before="121"/>
              <w:ind w:left="83" w:right="98"/>
              <w:jc w:val="center"/>
              <w:rPr>
                <w:sz w:val="20"/>
                <w:szCs w:val="20"/>
              </w:rPr>
            </w:pPr>
            <w:r w:rsidRPr="00D66EF7">
              <w:rPr>
                <w:sz w:val="20"/>
                <w:szCs w:val="20"/>
              </w:rPr>
              <w:t>0,6</w:t>
            </w:r>
          </w:p>
          <w:p w14:paraId="782B540E" w14:textId="77777777" w:rsidR="00337D2B" w:rsidRPr="00D66EF7" w:rsidRDefault="00C84B04">
            <w:pPr>
              <w:pStyle w:val="TableParagraph"/>
              <w:spacing w:before="1"/>
              <w:ind w:right="20"/>
              <w:jc w:val="center"/>
              <w:rPr>
                <w:sz w:val="20"/>
                <w:szCs w:val="20"/>
              </w:rPr>
            </w:pPr>
            <w:r w:rsidRPr="00D66EF7">
              <w:rPr>
                <w:sz w:val="20"/>
                <w:szCs w:val="20"/>
              </w:rPr>
              <w:t>8</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448C22" w14:textId="77777777" w:rsidR="00337D2B" w:rsidRPr="00D66EF7" w:rsidRDefault="00C84B04">
            <w:pPr>
              <w:pStyle w:val="TableParagraph"/>
              <w:spacing w:before="121"/>
              <w:ind w:left="89" w:right="94"/>
              <w:jc w:val="center"/>
              <w:rPr>
                <w:sz w:val="20"/>
                <w:szCs w:val="20"/>
              </w:rPr>
            </w:pPr>
            <w:r w:rsidRPr="00D66EF7">
              <w:rPr>
                <w:sz w:val="20"/>
                <w:szCs w:val="20"/>
              </w:rPr>
              <w:t>0,3</w:t>
            </w:r>
          </w:p>
          <w:p w14:paraId="2DC0AF52" w14:textId="77777777" w:rsidR="00337D2B" w:rsidRPr="00D66EF7" w:rsidRDefault="00C84B04">
            <w:pPr>
              <w:pStyle w:val="TableParagraph"/>
              <w:spacing w:before="1"/>
              <w:ind w:right="10"/>
              <w:jc w:val="center"/>
              <w:rPr>
                <w:sz w:val="20"/>
                <w:szCs w:val="20"/>
              </w:rPr>
            </w:pPr>
            <w:r w:rsidRPr="00D66EF7">
              <w:rPr>
                <w:sz w:val="20"/>
                <w:szCs w:val="20"/>
              </w:rPr>
              <w:t>3</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12B4C1" w14:textId="77777777" w:rsidR="00337D2B" w:rsidRPr="00D66EF7" w:rsidRDefault="00337D2B">
            <w:pPr>
              <w:pStyle w:val="TableParagraph"/>
              <w:spacing w:before="4"/>
              <w:rPr>
                <w:b/>
                <w:sz w:val="20"/>
                <w:szCs w:val="20"/>
              </w:rPr>
            </w:pPr>
          </w:p>
          <w:p w14:paraId="6CAD3364" w14:textId="77777777" w:rsidR="00337D2B" w:rsidRPr="00D66EF7" w:rsidRDefault="00C84B04">
            <w:pPr>
              <w:pStyle w:val="TableParagraph"/>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97704" w14:textId="77777777" w:rsidR="00337D2B" w:rsidRPr="00D66EF7" w:rsidRDefault="00C84B04">
            <w:pPr>
              <w:pStyle w:val="TableParagraph"/>
              <w:spacing w:before="121"/>
              <w:ind w:left="89" w:right="92"/>
              <w:jc w:val="center"/>
              <w:rPr>
                <w:sz w:val="20"/>
                <w:szCs w:val="20"/>
              </w:rPr>
            </w:pPr>
            <w:r w:rsidRPr="00D66EF7">
              <w:rPr>
                <w:sz w:val="20"/>
                <w:szCs w:val="20"/>
              </w:rPr>
              <w:t>0,3</w:t>
            </w:r>
          </w:p>
          <w:p w14:paraId="5977BFAD" w14:textId="77777777" w:rsidR="00337D2B" w:rsidRPr="00D66EF7" w:rsidRDefault="00C84B04">
            <w:pPr>
              <w:pStyle w:val="TableParagraph"/>
              <w:spacing w:before="1"/>
              <w:ind w:right="8"/>
              <w:jc w:val="center"/>
              <w:rPr>
                <w:sz w:val="20"/>
                <w:szCs w:val="20"/>
              </w:rPr>
            </w:pPr>
            <w:r w:rsidRPr="00D66EF7">
              <w:rPr>
                <w:sz w:val="20"/>
                <w:szCs w:val="20"/>
              </w:rPr>
              <w:t>3</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0126EA" w14:textId="77777777" w:rsidR="00337D2B" w:rsidRPr="00D66EF7" w:rsidRDefault="00337D2B">
            <w:pPr>
              <w:pStyle w:val="TableParagraph"/>
              <w:spacing w:before="4"/>
              <w:rPr>
                <w:b/>
                <w:sz w:val="20"/>
                <w:szCs w:val="20"/>
              </w:rPr>
            </w:pPr>
          </w:p>
          <w:p w14:paraId="613EBB65" w14:textId="77777777" w:rsidR="00337D2B" w:rsidRPr="00D66EF7" w:rsidRDefault="00C84B04">
            <w:pPr>
              <w:pStyle w:val="TableParagraph"/>
              <w:ind w:right="12"/>
              <w:jc w:val="center"/>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7EA1B" w14:textId="77777777" w:rsidR="00337D2B" w:rsidRPr="00D66EF7" w:rsidRDefault="00337D2B">
            <w:pPr>
              <w:pStyle w:val="TableParagraph"/>
              <w:spacing w:before="8"/>
              <w:rPr>
                <w:b/>
                <w:sz w:val="20"/>
                <w:szCs w:val="20"/>
              </w:rPr>
            </w:pPr>
          </w:p>
          <w:p w14:paraId="4ACCF489" w14:textId="77777777" w:rsidR="00337D2B" w:rsidRPr="00D66EF7" w:rsidRDefault="00C84B04">
            <w:pPr>
              <w:pStyle w:val="TableParagraph"/>
              <w:spacing w:before="1"/>
              <w:ind w:right="17"/>
              <w:jc w:val="center"/>
              <w:rPr>
                <w:b/>
                <w:sz w:val="20"/>
                <w:szCs w:val="20"/>
              </w:rPr>
            </w:pPr>
            <w:r w:rsidRPr="00D66EF7">
              <w:rPr>
                <w:b/>
                <w:sz w:val="20"/>
                <w:szCs w:val="20"/>
              </w:rPr>
              <w:t>5</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CE06BC" w14:textId="77777777" w:rsidR="00337D2B" w:rsidRPr="00D66EF7" w:rsidRDefault="00337D2B">
            <w:pPr>
              <w:pStyle w:val="TableParagraph"/>
              <w:spacing w:before="8"/>
              <w:rPr>
                <w:b/>
                <w:sz w:val="20"/>
                <w:szCs w:val="20"/>
              </w:rPr>
            </w:pPr>
          </w:p>
          <w:p w14:paraId="01E52168" w14:textId="77777777" w:rsidR="00337D2B" w:rsidRPr="00D66EF7" w:rsidRDefault="00C84B04">
            <w:pPr>
              <w:pStyle w:val="TableParagraph"/>
              <w:spacing w:before="1"/>
              <w:ind w:right="173"/>
              <w:jc w:val="right"/>
              <w:rPr>
                <w:b/>
                <w:sz w:val="20"/>
                <w:szCs w:val="20"/>
              </w:rPr>
            </w:pPr>
            <w:r w:rsidRPr="00D66EF7">
              <w:rPr>
                <w:b/>
                <w:sz w:val="20"/>
                <w:szCs w:val="20"/>
              </w:rPr>
              <w:t>12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F54B8" w14:textId="77777777" w:rsidR="00337D2B" w:rsidRPr="00D66EF7" w:rsidRDefault="00C84B04">
            <w:pPr>
              <w:pStyle w:val="TableParagraph"/>
              <w:spacing w:before="121"/>
              <w:ind w:left="132" w:right="150"/>
              <w:jc w:val="center"/>
              <w:rPr>
                <w:sz w:val="20"/>
                <w:szCs w:val="20"/>
              </w:rPr>
            </w:pPr>
            <w:r w:rsidRPr="00D66EF7">
              <w:rPr>
                <w:sz w:val="20"/>
                <w:szCs w:val="20"/>
              </w:rPr>
              <w:t>33,33</w:t>
            </w:r>
          </w:p>
          <w:p w14:paraId="6EA1EAB0" w14:textId="77777777" w:rsidR="00337D2B" w:rsidRPr="00D66EF7" w:rsidRDefault="00C84B04">
            <w:pPr>
              <w:pStyle w:val="TableParagraph"/>
              <w:spacing w:before="1"/>
              <w:ind w:right="17"/>
              <w:jc w:val="center"/>
              <w:rPr>
                <w:sz w:val="20"/>
                <w:szCs w:val="20"/>
              </w:rPr>
            </w:pPr>
            <w:r w:rsidRPr="00D66EF7">
              <w:rPr>
                <w:sz w:val="20"/>
                <w:szCs w:val="20"/>
              </w:rPr>
              <w:t>%</w:t>
            </w:r>
          </w:p>
        </w:tc>
      </w:tr>
      <w:tr w:rsidR="00337D2B" w:rsidRPr="00D66EF7" w14:paraId="00A828E6"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AE1A65" w14:textId="77777777" w:rsidR="00337D2B" w:rsidRPr="00D66EF7" w:rsidRDefault="00C84B04">
            <w:pPr>
              <w:pStyle w:val="TableParagraph"/>
              <w:spacing w:before="155"/>
              <w:ind w:left="137" w:right="123"/>
              <w:jc w:val="center"/>
              <w:rPr>
                <w:sz w:val="20"/>
                <w:szCs w:val="20"/>
              </w:rPr>
            </w:pPr>
            <w:r w:rsidRPr="00D66EF7">
              <w:rPr>
                <w:sz w:val="20"/>
                <w:szCs w:val="20"/>
              </w:rPr>
              <w:t>27</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7731A" w14:textId="77777777" w:rsidR="00337D2B" w:rsidRPr="00D66EF7" w:rsidRDefault="00C84B04">
            <w:pPr>
              <w:pStyle w:val="TableParagraph"/>
              <w:spacing w:before="45" w:line="250" w:lineRule="atLeast"/>
              <w:ind w:left="109" w:right="177"/>
              <w:rPr>
                <w:sz w:val="20"/>
                <w:szCs w:val="20"/>
              </w:rPr>
            </w:pPr>
            <w:r w:rsidRPr="00D66EF7">
              <w:rPr>
                <w:sz w:val="20"/>
                <w:szCs w:val="20"/>
              </w:rPr>
              <w:t>Вуковић</w:t>
            </w:r>
            <w:r w:rsidRPr="00D66EF7">
              <w:rPr>
                <w:spacing w:val="1"/>
                <w:sz w:val="20"/>
                <w:szCs w:val="20"/>
              </w:rPr>
              <w:t xml:space="preserve"> </w:t>
            </w:r>
            <w:r w:rsidRPr="00D66EF7">
              <w:rPr>
                <w:sz w:val="20"/>
                <w:szCs w:val="20"/>
              </w:rPr>
              <w:t>Александра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478131" w14:textId="77777777" w:rsidR="00337D2B" w:rsidRPr="00D66EF7" w:rsidRDefault="00C84B04">
            <w:pPr>
              <w:pStyle w:val="TableParagraph"/>
              <w:spacing w:line="249" w:lineRule="exact"/>
              <w:ind w:left="104"/>
              <w:rPr>
                <w:sz w:val="20"/>
                <w:szCs w:val="20"/>
              </w:rPr>
            </w:pPr>
            <w:r w:rsidRPr="00D66EF7">
              <w:rPr>
                <w:sz w:val="20"/>
                <w:szCs w:val="20"/>
              </w:rPr>
              <w:t>8</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33F8FD" w14:textId="77777777" w:rsidR="00337D2B" w:rsidRPr="00D66EF7" w:rsidRDefault="00C84B04">
            <w:pPr>
              <w:pStyle w:val="TableParagraph"/>
              <w:spacing w:line="249"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E3C09F" w14:textId="77777777" w:rsidR="00337D2B" w:rsidRPr="00D66EF7" w:rsidRDefault="00C84B04">
            <w:pPr>
              <w:pStyle w:val="TableParagraph"/>
              <w:spacing w:line="249"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61953D" w14:textId="77777777" w:rsidR="00337D2B" w:rsidRPr="00D66EF7" w:rsidRDefault="00C84B04">
            <w:pPr>
              <w:pStyle w:val="TableParagraph"/>
              <w:spacing w:line="249" w:lineRule="exact"/>
              <w:ind w:left="105"/>
              <w:rPr>
                <w:sz w:val="20"/>
                <w:szCs w:val="20"/>
              </w:rPr>
            </w:pPr>
            <w:r w:rsidRPr="00D66EF7">
              <w:rPr>
                <w:sz w:val="20"/>
                <w:szCs w:val="20"/>
              </w:rPr>
              <w:t>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A71A34" w14:textId="77777777" w:rsidR="00337D2B" w:rsidRPr="00D66EF7" w:rsidRDefault="00C84B04">
            <w:pPr>
              <w:pStyle w:val="TableParagraph"/>
              <w:spacing w:line="249" w:lineRule="exact"/>
              <w:ind w:left="99"/>
              <w:rPr>
                <w:sz w:val="20"/>
                <w:szCs w:val="20"/>
              </w:rPr>
            </w:pPr>
            <w:r w:rsidRPr="00D66EF7">
              <w:rPr>
                <w:sz w:val="20"/>
                <w:szCs w:val="20"/>
              </w:rPr>
              <w:t>0.8</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A51CF2" w14:textId="77777777" w:rsidR="00337D2B" w:rsidRPr="00D66EF7" w:rsidRDefault="00C84B04">
            <w:pPr>
              <w:pStyle w:val="TableParagraph"/>
              <w:spacing w:line="249" w:lineRule="exact"/>
              <w:ind w:left="99"/>
              <w:rPr>
                <w:sz w:val="20"/>
                <w:szCs w:val="20"/>
              </w:rPr>
            </w:pPr>
            <w:r w:rsidRPr="00D66EF7">
              <w:rPr>
                <w:sz w:val="20"/>
                <w:szCs w:val="20"/>
              </w:rPr>
              <w:t>0.5</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546ADF" w14:textId="77777777" w:rsidR="00337D2B" w:rsidRPr="00D66EF7" w:rsidRDefault="00C84B04">
            <w:pPr>
              <w:pStyle w:val="TableParagraph"/>
              <w:spacing w:line="249" w:lineRule="exact"/>
              <w:ind w:left="98"/>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4C9B3" w14:textId="77777777" w:rsidR="00337D2B" w:rsidRPr="00D66EF7" w:rsidRDefault="00C84B04">
            <w:pPr>
              <w:pStyle w:val="TableParagraph"/>
              <w:spacing w:line="249"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0AA5F4" w14:textId="77777777" w:rsidR="00337D2B" w:rsidRPr="00D66EF7" w:rsidRDefault="00C84B04">
            <w:pPr>
              <w:pStyle w:val="TableParagraph"/>
              <w:spacing w:line="249"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8D57E2" w14:textId="77777777" w:rsidR="00337D2B" w:rsidRPr="00D66EF7" w:rsidRDefault="00C84B04">
            <w:pPr>
              <w:pStyle w:val="TableParagraph"/>
              <w:spacing w:line="249"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715591" w14:textId="77777777" w:rsidR="00337D2B" w:rsidRPr="00D66EF7" w:rsidRDefault="00C84B04">
            <w:pPr>
              <w:pStyle w:val="TableParagraph"/>
              <w:spacing w:line="249" w:lineRule="exact"/>
              <w:ind w:left="94"/>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EC54B2" w14:textId="77777777" w:rsidR="00337D2B" w:rsidRPr="00D66EF7" w:rsidRDefault="00C84B04">
            <w:pPr>
              <w:pStyle w:val="TableParagraph"/>
              <w:spacing w:before="1"/>
              <w:ind w:left="94"/>
              <w:rPr>
                <w:b/>
                <w:sz w:val="20"/>
                <w:szCs w:val="20"/>
              </w:rPr>
            </w:pPr>
            <w:r w:rsidRPr="00D66EF7">
              <w:rPr>
                <w:b/>
                <w:sz w:val="20"/>
                <w:szCs w:val="20"/>
              </w:rPr>
              <w:t>16.</w:t>
            </w:r>
          </w:p>
          <w:p w14:paraId="357A1345" w14:textId="77777777" w:rsidR="00337D2B" w:rsidRPr="00D66EF7" w:rsidRDefault="00C84B04">
            <w:pPr>
              <w:pStyle w:val="TableParagraph"/>
              <w:spacing w:before="1"/>
              <w:ind w:left="94"/>
              <w:rPr>
                <w:b/>
                <w:sz w:val="20"/>
                <w:szCs w:val="20"/>
              </w:rPr>
            </w:pPr>
            <w:r w:rsidRPr="00D66EF7">
              <w:rPr>
                <w:b/>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421968" w14:textId="77777777" w:rsidR="00337D2B" w:rsidRPr="00D66EF7" w:rsidRDefault="00C84B04">
            <w:pPr>
              <w:pStyle w:val="TableParagraph"/>
              <w:spacing w:line="249" w:lineRule="exact"/>
              <w:ind w:left="98"/>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D56E5E" w14:textId="77777777" w:rsidR="00337D2B" w:rsidRPr="00D66EF7" w:rsidRDefault="00C84B04">
            <w:pPr>
              <w:pStyle w:val="TableParagraph"/>
              <w:spacing w:line="249"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F7DFD7" w14:textId="77777777" w:rsidR="00337D2B" w:rsidRPr="00D66EF7" w:rsidRDefault="00C84B04">
            <w:pPr>
              <w:pStyle w:val="TableParagraph"/>
              <w:spacing w:line="249" w:lineRule="exact"/>
              <w:ind w:left="97"/>
              <w:rPr>
                <w:sz w:val="20"/>
                <w:szCs w:val="20"/>
              </w:rPr>
            </w:pPr>
            <w:r w:rsidRPr="00D66EF7">
              <w:rPr>
                <w:sz w:val="20"/>
                <w:szCs w:val="20"/>
              </w:rPr>
              <w:t>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533731" w14:textId="77777777" w:rsidR="00337D2B" w:rsidRPr="00D66EF7" w:rsidRDefault="00C84B04">
            <w:pPr>
              <w:pStyle w:val="TableParagraph"/>
              <w:spacing w:line="249"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8FE7B" w14:textId="77777777" w:rsidR="00337D2B" w:rsidRPr="00D66EF7" w:rsidRDefault="00C84B04">
            <w:pPr>
              <w:pStyle w:val="TableParagraph"/>
              <w:spacing w:line="249" w:lineRule="exact"/>
              <w:ind w:left="91"/>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C7B0EB" w14:textId="77777777" w:rsidR="00337D2B" w:rsidRPr="00D66EF7" w:rsidRDefault="00C84B04">
            <w:pPr>
              <w:pStyle w:val="TableParagraph"/>
              <w:spacing w:line="249" w:lineRule="exact"/>
              <w:ind w:left="91"/>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DAE125" w14:textId="77777777" w:rsidR="00337D2B" w:rsidRPr="00D66EF7" w:rsidRDefault="00C84B04">
            <w:pPr>
              <w:pStyle w:val="TableParagraph"/>
              <w:spacing w:line="249"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FBFDA3" w14:textId="77777777" w:rsidR="00337D2B" w:rsidRPr="00D66EF7" w:rsidRDefault="00C84B04">
            <w:pPr>
              <w:pStyle w:val="TableParagraph"/>
              <w:spacing w:line="249" w:lineRule="exact"/>
              <w:ind w:left="97"/>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3E5512" w14:textId="77777777" w:rsidR="00337D2B" w:rsidRPr="00D66EF7" w:rsidRDefault="00C84B04">
            <w:pPr>
              <w:pStyle w:val="TableParagraph"/>
              <w:spacing w:line="249"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25AF3" w14:textId="77777777" w:rsidR="00337D2B" w:rsidRPr="00D66EF7" w:rsidRDefault="00C84B04">
            <w:pPr>
              <w:pStyle w:val="TableParagraph"/>
              <w:spacing w:line="249"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77D3B9" w14:textId="77777777" w:rsidR="00337D2B" w:rsidRPr="00D66EF7" w:rsidRDefault="00C84B04">
            <w:pPr>
              <w:pStyle w:val="TableParagraph"/>
              <w:spacing w:line="249" w:lineRule="exact"/>
              <w:ind w:left="93"/>
              <w:rPr>
                <w:sz w:val="20"/>
                <w:szCs w:val="20"/>
              </w:rPr>
            </w:pPr>
            <w:r w:rsidRPr="00D66EF7">
              <w:rPr>
                <w:sz w:val="20"/>
                <w:szCs w:val="20"/>
              </w:rPr>
              <w:t>14.</w:t>
            </w:r>
          </w:p>
          <w:p w14:paraId="420249EE" w14:textId="77777777" w:rsidR="00337D2B" w:rsidRPr="00D66EF7" w:rsidRDefault="00C84B04">
            <w:pPr>
              <w:pStyle w:val="TableParagraph"/>
              <w:spacing w:before="2"/>
              <w:ind w:left="93"/>
              <w:rPr>
                <w:sz w:val="20"/>
                <w:szCs w:val="20"/>
              </w:rPr>
            </w:pPr>
            <w:r w:rsidRPr="00D66EF7">
              <w:rPr>
                <w:sz w:val="20"/>
                <w:szCs w:val="20"/>
              </w:rPr>
              <w:t>2</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DB149D" w14:textId="77777777" w:rsidR="00337D2B" w:rsidRPr="00D66EF7" w:rsidRDefault="00C84B04">
            <w:pPr>
              <w:pStyle w:val="TableParagraph"/>
              <w:spacing w:before="1"/>
              <w:ind w:right="235"/>
              <w:jc w:val="right"/>
              <w:rPr>
                <w:b/>
                <w:sz w:val="20"/>
                <w:szCs w:val="20"/>
              </w:rPr>
            </w:pPr>
            <w:r w:rsidRPr="00D66EF7">
              <w:rPr>
                <w:b/>
                <w:sz w:val="20"/>
                <w:szCs w:val="20"/>
              </w:rPr>
              <w:t>28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B2AD1E" w14:textId="77777777" w:rsidR="00337D2B" w:rsidRPr="00D66EF7" w:rsidRDefault="00C84B04">
            <w:pPr>
              <w:pStyle w:val="TableParagraph"/>
              <w:spacing w:before="1"/>
              <w:ind w:left="92"/>
              <w:rPr>
                <w:b/>
                <w:sz w:val="20"/>
                <w:szCs w:val="20"/>
              </w:rPr>
            </w:pPr>
            <w:r w:rsidRPr="00D66EF7">
              <w:rPr>
                <w:b/>
                <w:sz w:val="20"/>
                <w:szCs w:val="20"/>
              </w:rPr>
              <w:t>70%</w:t>
            </w:r>
          </w:p>
        </w:tc>
      </w:tr>
      <w:tr w:rsidR="00337D2B" w:rsidRPr="00D66EF7" w14:paraId="1E661A99"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35C098" w14:textId="77777777" w:rsidR="00337D2B" w:rsidRPr="00D66EF7" w:rsidRDefault="00C84B04">
            <w:pPr>
              <w:pStyle w:val="TableParagraph"/>
              <w:spacing w:before="154"/>
              <w:ind w:left="137" w:right="123"/>
              <w:jc w:val="center"/>
              <w:rPr>
                <w:sz w:val="20"/>
                <w:szCs w:val="20"/>
              </w:rPr>
            </w:pPr>
            <w:r w:rsidRPr="00D66EF7">
              <w:rPr>
                <w:sz w:val="20"/>
                <w:szCs w:val="20"/>
              </w:rPr>
              <w:t>28</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2A542B" w14:textId="77777777" w:rsidR="00337D2B" w:rsidRPr="00D66EF7" w:rsidRDefault="00C84B04">
            <w:pPr>
              <w:pStyle w:val="TableParagraph"/>
              <w:spacing w:before="45" w:line="250" w:lineRule="atLeast"/>
              <w:ind w:left="109" w:right="326"/>
              <w:rPr>
                <w:sz w:val="20"/>
                <w:szCs w:val="20"/>
              </w:rPr>
            </w:pPr>
            <w:r w:rsidRPr="00D66EF7">
              <w:rPr>
                <w:sz w:val="20"/>
                <w:szCs w:val="20"/>
              </w:rPr>
              <w:t>Симић</w:t>
            </w:r>
            <w:r w:rsidRPr="00D66EF7">
              <w:rPr>
                <w:spacing w:val="1"/>
                <w:sz w:val="20"/>
                <w:szCs w:val="20"/>
              </w:rPr>
              <w:t xml:space="preserve"> </w:t>
            </w:r>
            <w:r w:rsidRPr="00D66EF7">
              <w:rPr>
                <w:sz w:val="20"/>
                <w:szCs w:val="20"/>
              </w:rPr>
              <w:t>Братислав</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EBEFD5" w14:textId="77777777" w:rsidR="00337D2B" w:rsidRPr="00D66EF7" w:rsidRDefault="00C84B04">
            <w:pPr>
              <w:pStyle w:val="TableParagraph"/>
              <w:spacing w:before="163"/>
              <w:ind w:right="167"/>
              <w:jc w:val="right"/>
              <w:rPr>
                <w:sz w:val="20"/>
                <w:szCs w:val="20"/>
              </w:rPr>
            </w:pPr>
            <w:r w:rsidRPr="00D66EF7">
              <w:rPr>
                <w:sz w:val="20"/>
                <w:szCs w:val="20"/>
              </w:rPr>
              <w:t>16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C7BBF" w14:textId="77777777" w:rsidR="00337D2B" w:rsidRPr="00D66EF7" w:rsidRDefault="00C84B04">
            <w:pPr>
              <w:pStyle w:val="TableParagraph"/>
              <w:spacing w:before="163"/>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041F29" w14:textId="77777777" w:rsidR="00337D2B" w:rsidRPr="00D66EF7" w:rsidRDefault="00C84B04">
            <w:pPr>
              <w:pStyle w:val="TableParagraph"/>
              <w:spacing w:before="163"/>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2C3A65" w14:textId="77777777" w:rsidR="00337D2B" w:rsidRPr="00D66EF7" w:rsidRDefault="00C84B04">
            <w:pPr>
              <w:pStyle w:val="TableParagraph"/>
              <w:spacing w:before="163"/>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C8E7A4" w14:textId="77777777" w:rsidR="00337D2B" w:rsidRPr="00D66EF7" w:rsidRDefault="00C84B04">
            <w:pPr>
              <w:pStyle w:val="TableParagraph"/>
              <w:spacing w:before="163"/>
              <w:ind w:right="4"/>
              <w:jc w:val="center"/>
              <w:rPr>
                <w:sz w:val="20"/>
                <w:szCs w:val="20"/>
              </w:rPr>
            </w:pPr>
            <w:r w:rsidRPr="00D66EF7">
              <w:rPr>
                <w:sz w:val="20"/>
                <w:szCs w:val="20"/>
              </w:rPr>
              <w:t>0.5</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6B6C34" w14:textId="77777777" w:rsidR="00337D2B" w:rsidRPr="00D66EF7" w:rsidRDefault="00C84B04">
            <w:pPr>
              <w:pStyle w:val="TableParagraph"/>
              <w:spacing w:before="163"/>
              <w:ind w:right="206"/>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22C768" w14:textId="77777777" w:rsidR="00337D2B" w:rsidRPr="00D66EF7" w:rsidRDefault="00C84B04">
            <w:pPr>
              <w:pStyle w:val="TableParagraph"/>
              <w:spacing w:before="163"/>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48A352" w14:textId="77777777" w:rsidR="00337D2B" w:rsidRPr="00D66EF7" w:rsidRDefault="00C84B04">
            <w:pPr>
              <w:pStyle w:val="TableParagraph"/>
              <w:spacing w:before="163"/>
              <w:ind w:right="160"/>
              <w:jc w:val="right"/>
              <w:rPr>
                <w:sz w:val="20"/>
                <w:szCs w:val="20"/>
              </w:rPr>
            </w:pPr>
            <w:r w:rsidRPr="00D66EF7">
              <w:rPr>
                <w:sz w:val="20"/>
                <w:szCs w:val="20"/>
              </w:rPr>
              <w:t>0.5</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4B28" w14:textId="77777777" w:rsidR="00337D2B" w:rsidRPr="00D66EF7" w:rsidRDefault="00C84B04">
            <w:pPr>
              <w:pStyle w:val="TableParagraph"/>
              <w:spacing w:before="163"/>
              <w:ind w:right="166"/>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860EDE" w14:textId="77777777" w:rsidR="00337D2B" w:rsidRPr="00D66EF7" w:rsidRDefault="00C84B04">
            <w:pPr>
              <w:pStyle w:val="TableParagraph"/>
              <w:spacing w:before="163"/>
              <w:ind w:left="153"/>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F527D4" w14:textId="77777777" w:rsidR="00337D2B" w:rsidRPr="00D66EF7" w:rsidRDefault="00C84B04">
            <w:pPr>
              <w:pStyle w:val="TableParagraph"/>
              <w:spacing w:before="163"/>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05A6F1" w14:textId="77777777" w:rsidR="00337D2B" w:rsidRPr="00D66EF7" w:rsidRDefault="00C84B04">
            <w:pPr>
              <w:pStyle w:val="TableParagraph"/>
              <w:spacing w:before="163"/>
              <w:ind w:left="75" w:right="96"/>
              <w:jc w:val="center"/>
              <w:rPr>
                <w:sz w:val="20"/>
                <w:szCs w:val="20"/>
              </w:rPr>
            </w:pPr>
            <w:r w:rsidRPr="00D66EF7">
              <w:rPr>
                <w:sz w:val="20"/>
                <w:szCs w:val="20"/>
              </w:rPr>
              <w:t>19</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E22480" w14:textId="77777777" w:rsidR="00337D2B" w:rsidRPr="00D66EF7" w:rsidRDefault="00C84B04">
            <w:pPr>
              <w:pStyle w:val="TableParagraph"/>
              <w:spacing w:before="163"/>
              <w:ind w:right="206"/>
              <w:jc w:val="right"/>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EF7C6" w14:textId="77777777" w:rsidR="00337D2B" w:rsidRPr="00D66EF7" w:rsidRDefault="00C84B04">
            <w:pPr>
              <w:pStyle w:val="TableParagraph"/>
              <w:spacing w:before="163"/>
              <w:ind w:left="122"/>
              <w:rPr>
                <w:sz w:val="20"/>
                <w:szCs w:val="20"/>
              </w:rPr>
            </w:pPr>
            <w:r w:rsidRPr="00D66EF7">
              <w:rPr>
                <w:sz w:val="20"/>
                <w:szCs w:val="20"/>
              </w:rPr>
              <w:t>0,8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944664" w14:textId="77777777" w:rsidR="00337D2B" w:rsidRPr="00D66EF7" w:rsidRDefault="00C84B04">
            <w:pPr>
              <w:pStyle w:val="TableParagraph"/>
              <w:spacing w:before="163"/>
              <w:ind w:left="121"/>
              <w:rPr>
                <w:sz w:val="20"/>
                <w:szCs w:val="20"/>
              </w:rPr>
            </w:pPr>
            <w:r w:rsidRPr="00D66EF7">
              <w:rPr>
                <w:sz w:val="20"/>
                <w:szCs w:val="20"/>
              </w:rPr>
              <w:t>0,8</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5D2D89" w14:textId="77777777" w:rsidR="00337D2B" w:rsidRPr="00D66EF7" w:rsidRDefault="00C84B04">
            <w:pPr>
              <w:pStyle w:val="TableParagraph"/>
              <w:spacing w:before="163"/>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A8DE5A" w14:textId="77777777" w:rsidR="00337D2B" w:rsidRPr="00D66EF7" w:rsidRDefault="00C84B04">
            <w:pPr>
              <w:pStyle w:val="TableParagraph"/>
              <w:spacing w:before="48"/>
              <w:ind w:left="96" w:right="114"/>
              <w:jc w:val="center"/>
              <w:rPr>
                <w:sz w:val="20"/>
                <w:szCs w:val="20"/>
              </w:rPr>
            </w:pPr>
            <w:r w:rsidRPr="00D66EF7">
              <w:rPr>
                <w:sz w:val="20"/>
                <w:szCs w:val="20"/>
              </w:rPr>
              <w:t>0,</w:t>
            </w:r>
          </w:p>
          <w:p w14:paraId="7366E6A7" w14:textId="77777777" w:rsidR="00337D2B" w:rsidRPr="00D66EF7" w:rsidRDefault="00C84B04">
            <w:pPr>
              <w:pStyle w:val="TableParagraph"/>
              <w:ind w:right="20"/>
              <w:jc w:val="center"/>
              <w:rPr>
                <w:sz w:val="20"/>
                <w:szCs w:val="20"/>
              </w:rPr>
            </w:pPr>
            <w:r w:rsidRPr="00D66EF7">
              <w:rPr>
                <w:sz w:val="20"/>
                <w:szCs w:val="20"/>
              </w:rPr>
              <w:t>3</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B8B34" w14:textId="77777777" w:rsidR="00337D2B" w:rsidRPr="00D66EF7" w:rsidRDefault="00C84B04">
            <w:pPr>
              <w:pStyle w:val="TableParagraph"/>
              <w:spacing w:before="163"/>
              <w:ind w:left="115"/>
              <w:rPr>
                <w:sz w:val="20"/>
                <w:szCs w:val="20"/>
              </w:rPr>
            </w:pPr>
            <w:r w:rsidRPr="00D66EF7">
              <w:rPr>
                <w:sz w:val="20"/>
                <w:szCs w:val="20"/>
              </w:rPr>
              <w:t>0,8</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083184" w14:textId="77777777" w:rsidR="00337D2B" w:rsidRPr="00D66EF7" w:rsidRDefault="00C84B04">
            <w:pPr>
              <w:pStyle w:val="TableParagraph"/>
              <w:spacing w:before="163"/>
              <w:ind w:left="120"/>
              <w:rPr>
                <w:sz w:val="20"/>
                <w:szCs w:val="20"/>
              </w:rPr>
            </w:pPr>
            <w:r w:rsidRPr="00D66EF7">
              <w:rPr>
                <w:sz w:val="20"/>
                <w:szCs w:val="20"/>
              </w:rPr>
              <w:t>0,8</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6076CF" w14:textId="77777777" w:rsidR="00337D2B" w:rsidRPr="00D66EF7" w:rsidRDefault="00C84B04">
            <w:pPr>
              <w:pStyle w:val="TableParagraph"/>
              <w:spacing w:before="163"/>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AC595" w14:textId="77777777" w:rsidR="00337D2B" w:rsidRPr="00D66EF7" w:rsidRDefault="00C84B04">
            <w:pPr>
              <w:pStyle w:val="TableParagraph"/>
              <w:spacing w:before="163"/>
              <w:ind w:left="121"/>
              <w:rPr>
                <w:sz w:val="20"/>
                <w:szCs w:val="20"/>
              </w:rPr>
            </w:pPr>
            <w:r w:rsidRPr="00D66EF7">
              <w:rPr>
                <w:sz w:val="20"/>
                <w:szCs w:val="20"/>
              </w:rPr>
              <w:t>0,8</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3AAB90" w14:textId="77777777" w:rsidR="00337D2B" w:rsidRPr="00D66EF7" w:rsidRDefault="00C84B04">
            <w:pPr>
              <w:pStyle w:val="TableParagraph"/>
              <w:spacing w:before="163"/>
              <w:ind w:left="121"/>
              <w:rPr>
                <w:sz w:val="20"/>
                <w:szCs w:val="20"/>
              </w:rPr>
            </w:pPr>
            <w:r w:rsidRPr="00D66EF7">
              <w:rPr>
                <w:sz w:val="20"/>
                <w:szCs w:val="20"/>
              </w:rPr>
              <w:t>1,3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D48343" w14:textId="77777777" w:rsidR="00337D2B" w:rsidRPr="00D66EF7" w:rsidRDefault="00C84B04">
            <w:pPr>
              <w:pStyle w:val="TableParagraph"/>
              <w:spacing w:before="163"/>
              <w:ind w:left="141"/>
              <w:rPr>
                <w:sz w:val="20"/>
                <w:szCs w:val="20"/>
              </w:rPr>
            </w:pPr>
            <w:r w:rsidRPr="00D66EF7">
              <w:rPr>
                <w:sz w:val="20"/>
                <w:szCs w:val="20"/>
              </w:rPr>
              <w:t>13</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C73E9" w14:textId="77777777" w:rsidR="00337D2B" w:rsidRPr="00D66EF7" w:rsidRDefault="00C84B04">
            <w:pPr>
              <w:pStyle w:val="TableParagraph"/>
              <w:spacing w:before="163"/>
              <w:ind w:right="183"/>
              <w:jc w:val="right"/>
              <w:rPr>
                <w:sz w:val="20"/>
                <w:szCs w:val="20"/>
              </w:rPr>
            </w:pPr>
            <w:r w:rsidRPr="00D66EF7">
              <w:rPr>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791ED" w14:textId="77777777" w:rsidR="00337D2B" w:rsidRPr="00D66EF7" w:rsidRDefault="00C84B04">
            <w:pPr>
              <w:pStyle w:val="TableParagraph"/>
              <w:spacing w:before="154"/>
              <w:ind w:right="225"/>
              <w:jc w:val="right"/>
              <w:rPr>
                <w:sz w:val="20"/>
                <w:szCs w:val="20"/>
              </w:rPr>
            </w:pPr>
            <w:r w:rsidRPr="00D66EF7">
              <w:rPr>
                <w:sz w:val="20"/>
                <w:szCs w:val="20"/>
              </w:rPr>
              <w:t>80%</w:t>
            </w:r>
          </w:p>
        </w:tc>
      </w:tr>
      <w:tr w:rsidR="00337D2B" w:rsidRPr="00D66EF7" w14:paraId="787CEEDB"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172FD4" w14:textId="77777777" w:rsidR="00337D2B" w:rsidRPr="00D66EF7" w:rsidRDefault="00C84B04">
            <w:pPr>
              <w:pStyle w:val="TableParagraph"/>
              <w:spacing w:before="155"/>
              <w:ind w:left="137" w:right="123"/>
              <w:jc w:val="center"/>
              <w:rPr>
                <w:sz w:val="20"/>
                <w:szCs w:val="20"/>
              </w:rPr>
            </w:pPr>
            <w:r w:rsidRPr="00D66EF7">
              <w:rPr>
                <w:sz w:val="20"/>
                <w:szCs w:val="20"/>
              </w:rPr>
              <w:t>29</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92C675" w14:textId="77777777" w:rsidR="00337D2B" w:rsidRPr="00D66EF7" w:rsidRDefault="00C84B04">
            <w:pPr>
              <w:pStyle w:val="TableParagraph"/>
              <w:spacing w:before="45" w:line="250" w:lineRule="atLeast"/>
              <w:ind w:left="109" w:right="121"/>
              <w:rPr>
                <w:sz w:val="20"/>
                <w:szCs w:val="20"/>
              </w:rPr>
            </w:pPr>
            <w:r w:rsidRPr="00D66EF7">
              <w:rPr>
                <w:spacing w:val="-1"/>
                <w:sz w:val="20"/>
                <w:szCs w:val="20"/>
              </w:rPr>
              <w:t>Младеновић</w:t>
            </w:r>
            <w:r w:rsidRPr="00D66EF7">
              <w:rPr>
                <w:spacing w:val="-52"/>
                <w:sz w:val="20"/>
                <w:szCs w:val="20"/>
              </w:rPr>
              <w:t xml:space="preserve"> </w:t>
            </w:r>
            <w:r w:rsidRPr="00D66EF7">
              <w:rPr>
                <w:sz w:val="20"/>
                <w:szCs w:val="20"/>
              </w:rPr>
              <w:t>Владан</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D46CAB" w14:textId="77777777" w:rsidR="00337D2B" w:rsidRPr="00D66EF7" w:rsidRDefault="00C84B04">
            <w:pPr>
              <w:pStyle w:val="TableParagraph"/>
              <w:spacing w:line="244" w:lineRule="exact"/>
              <w:ind w:left="104"/>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59A0C1" w14:textId="77777777" w:rsidR="00337D2B" w:rsidRPr="00D66EF7" w:rsidRDefault="00C84B04">
            <w:pPr>
              <w:pStyle w:val="TableParagraph"/>
              <w:spacing w:line="244"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78F4A3" w14:textId="77777777" w:rsidR="00337D2B" w:rsidRPr="00D66EF7" w:rsidRDefault="00C84B04">
            <w:pPr>
              <w:pStyle w:val="TableParagraph"/>
              <w:spacing w:line="244"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4DF9F6" w14:textId="77777777" w:rsidR="00337D2B" w:rsidRPr="00D66EF7" w:rsidRDefault="00C84B04">
            <w:pPr>
              <w:pStyle w:val="TableParagraph"/>
              <w:spacing w:line="244"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7B502D" w14:textId="77777777" w:rsidR="00337D2B" w:rsidRPr="00D66EF7" w:rsidRDefault="00C84B04">
            <w:pPr>
              <w:pStyle w:val="TableParagraph"/>
              <w:spacing w:line="244" w:lineRule="exact"/>
              <w:ind w:left="99"/>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BF80EC" w14:textId="77777777" w:rsidR="00337D2B" w:rsidRPr="00D66EF7" w:rsidRDefault="00C84B04">
            <w:pPr>
              <w:pStyle w:val="TableParagraph"/>
              <w:spacing w:line="244" w:lineRule="exact"/>
              <w:ind w:left="99"/>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C1CEE0" w14:textId="77777777" w:rsidR="00337D2B" w:rsidRPr="00D66EF7" w:rsidRDefault="00C84B04">
            <w:pPr>
              <w:pStyle w:val="TableParagraph"/>
              <w:spacing w:line="244" w:lineRule="exact"/>
              <w:ind w:left="98"/>
              <w:rPr>
                <w:sz w:val="20"/>
                <w:szCs w:val="20"/>
              </w:rPr>
            </w:pPr>
            <w:r w:rsidRPr="00D66EF7">
              <w:rPr>
                <w:sz w:val="20"/>
                <w:szCs w:val="20"/>
              </w:rPr>
              <w:t>0.1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2A4BDB" w14:textId="77777777" w:rsidR="00337D2B" w:rsidRPr="00D66EF7" w:rsidRDefault="00C84B04">
            <w:pPr>
              <w:pStyle w:val="TableParagraph"/>
              <w:spacing w:line="244" w:lineRule="exact"/>
              <w:ind w:left="102"/>
              <w:rPr>
                <w:sz w:val="20"/>
                <w:szCs w:val="20"/>
              </w:rPr>
            </w:pPr>
            <w:r w:rsidRPr="00D66EF7">
              <w:rPr>
                <w:sz w:val="20"/>
                <w:szCs w:val="20"/>
              </w:rPr>
              <w:t>1</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ACDA4A" w14:textId="77777777" w:rsidR="00337D2B" w:rsidRPr="00D66EF7" w:rsidRDefault="00C84B04">
            <w:pPr>
              <w:pStyle w:val="TableParagraph"/>
              <w:spacing w:line="244" w:lineRule="exact"/>
              <w:ind w:right="214"/>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F1888" w14:textId="77777777" w:rsidR="00337D2B" w:rsidRPr="00D66EF7" w:rsidRDefault="00C84B04">
            <w:pPr>
              <w:pStyle w:val="TableParagraph"/>
              <w:spacing w:line="244" w:lineRule="exact"/>
              <w:ind w:left="95"/>
              <w:rPr>
                <w:sz w:val="20"/>
                <w:szCs w:val="20"/>
              </w:rPr>
            </w:pPr>
            <w:r w:rsidRPr="00D66EF7">
              <w:rPr>
                <w:sz w:val="20"/>
                <w:szCs w:val="20"/>
              </w:rPr>
              <w:t>0.3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9CF679" w14:textId="77777777" w:rsidR="00337D2B" w:rsidRPr="00D66EF7" w:rsidRDefault="00C84B04">
            <w:pPr>
              <w:pStyle w:val="TableParagraph"/>
              <w:spacing w:line="244" w:lineRule="exact"/>
              <w:ind w:left="94"/>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A82400" w14:textId="77777777" w:rsidR="00337D2B" w:rsidRPr="00D66EF7" w:rsidRDefault="00C84B04">
            <w:pPr>
              <w:pStyle w:val="TableParagraph"/>
              <w:spacing w:line="249" w:lineRule="exact"/>
              <w:ind w:left="5" w:right="102"/>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9D5A4" w14:textId="77777777" w:rsidR="00337D2B" w:rsidRPr="00D66EF7" w:rsidRDefault="00C84B04">
            <w:pPr>
              <w:pStyle w:val="TableParagraph"/>
              <w:spacing w:line="244" w:lineRule="exact"/>
              <w:ind w:left="98"/>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05AC8D" w14:textId="77777777" w:rsidR="00337D2B" w:rsidRPr="00D66EF7" w:rsidRDefault="00C84B04">
            <w:pPr>
              <w:pStyle w:val="TableParagraph"/>
              <w:spacing w:line="244"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B96AFF" w14:textId="77777777" w:rsidR="00337D2B" w:rsidRPr="00D66EF7" w:rsidRDefault="00C84B04">
            <w:pPr>
              <w:pStyle w:val="TableParagraph"/>
              <w:spacing w:line="244" w:lineRule="exact"/>
              <w:ind w:left="97"/>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4AA74E" w14:textId="77777777" w:rsidR="00337D2B" w:rsidRPr="00D66EF7" w:rsidRDefault="00C84B04">
            <w:pPr>
              <w:pStyle w:val="TableParagraph"/>
              <w:spacing w:line="244"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01400B" w14:textId="77777777" w:rsidR="00337D2B" w:rsidRPr="00D66EF7" w:rsidRDefault="00C84B04">
            <w:pPr>
              <w:pStyle w:val="TableParagraph"/>
              <w:spacing w:line="244"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29E45" w14:textId="77777777" w:rsidR="00337D2B" w:rsidRPr="00D66EF7" w:rsidRDefault="00C84B04">
            <w:pPr>
              <w:pStyle w:val="TableParagraph"/>
              <w:spacing w:line="244" w:lineRule="exact"/>
              <w:ind w:left="91"/>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7E8059" w14:textId="77777777" w:rsidR="00337D2B" w:rsidRPr="00D66EF7" w:rsidRDefault="00C84B04">
            <w:pPr>
              <w:pStyle w:val="TableParagraph"/>
              <w:spacing w:line="244"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0EDAE1" w14:textId="77777777" w:rsidR="00337D2B" w:rsidRPr="00D66EF7" w:rsidRDefault="00C84B04">
            <w:pPr>
              <w:pStyle w:val="TableParagraph"/>
              <w:spacing w:line="244" w:lineRule="exact"/>
              <w:ind w:left="97"/>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EFD004" w14:textId="77777777" w:rsidR="00337D2B" w:rsidRPr="00D66EF7" w:rsidRDefault="00C84B04">
            <w:pPr>
              <w:pStyle w:val="TableParagraph"/>
              <w:spacing w:line="244"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0C010B" w14:textId="77777777" w:rsidR="00337D2B" w:rsidRPr="00D66EF7" w:rsidRDefault="00C84B04">
            <w:pPr>
              <w:pStyle w:val="TableParagraph"/>
              <w:spacing w:line="244"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90E9CC" w14:textId="77777777" w:rsidR="00337D2B" w:rsidRPr="00D66EF7" w:rsidRDefault="00C84B04">
            <w:pPr>
              <w:pStyle w:val="TableParagraph"/>
              <w:spacing w:line="244" w:lineRule="exact"/>
              <w:ind w:left="93"/>
              <w:rPr>
                <w:sz w:val="20"/>
                <w:szCs w:val="20"/>
              </w:rPr>
            </w:pPr>
            <w:r w:rsidRPr="00D66EF7">
              <w:rPr>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66190B" w14:textId="77777777" w:rsidR="00337D2B" w:rsidRPr="00D66EF7" w:rsidRDefault="00C84B04">
            <w:pPr>
              <w:pStyle w:val="TableParagraph"/>
              <w:spacing w:line="249" w:lineRule="exact"/>
              <w:ind w:right="235"/>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B7DFB" w14:textId="77777777" w:rsidR="00337D2B" w:rsidRPr="00D66EF7" w:rsidRDefault="00C84B04">
            <w:pPr>
              <w:pStyle w:val="TableParagraph"/>
              <w:spacing w:line="249" w:lineRule="exact"/>
              <w:ind w:left="92"/>
              <w:rPr>
                <w:b/>
                <w:sz w:val="20"/>
                <w:szCs w:val="20"/>
              </w:rPr>
            </w:pPr>
            <w:r w:rsidRPr="00D66EF7">
              <w:rPr>
                <w:b/>
                <w:sz w:val="20"/>
                <w:szCs w:val="20"/>
              </w:rPr>
              <w:t>100%</w:t>
            </w:r>
          </w:p>
        </w:tc>
      </w:tr>
      <w:tr w:rsidR="00337D2B" w:rsidRPr="00D66EF7" w14:paraId="752614DB" w14:textId="77777777">
        <w:trPr>
          <w:trHeight w:val="566"/>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43E3E" w14:textId="77777777" w:rsidR="00337D2B" w:rsidRPr="00D66EF7" w:rsidRDefault="00C84B04">
            <w:pPr>
              <w:pStyle w:val="TableParagraph"/>
              <w:spacing w:before="149"/>
              <w:ind w:left="137" w:right="123"/>
              <w:jc w:val="center"/>
              <w:rPr>
                <w:sz w:val="20"/>
                <w:szCs w:val="20"/>
              </w:rPr>
            </w:pPr>
            <w:r w:rsidRPr="00D66EF7">
              <w:rPr>
                <w:sz w:val="20"/>
                <w:szCs w:val="20"/>
              </w:rPr>
              <w:t>30</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34C5F0" w14:textId="77777777" w:rsidR="00337D2B" w:rsidRPr="00D66EF7" w:rsidRDefault="00C84B04">
            <w:pPr>
              <w:pStyle w:val="TableParagraph"/>
              <w:spacing w:before="46" w:line="250" w:lineRule="exact"/>
              <w:ind w:left="109" w:right="492"/>
              <w:rPr>
                <w:sz w:val="20"/>
                <w:szCs w:val="20"/>
              </w:rPr>
            </w:pPr>
            <w:r w:rsidRPr="00D66EF7">
              <w:rPr>
                <w:sz w:val="20"/>
                <w:szCs w:val="20"/>
              </w:rPr>
              <w:t>Франета</w:t>
            </w:r>
            <w:r w:rsidRPr="00D66EF7">
              <w:rPr>
                <w:spacing w:val="-53"/>
                <w:sz w:val="20"/>
                <w:szCs w:val="20"/>
              </w:rPr>
              <w:t xml:space="preserve"> </w:t>
            </w:r>
            <w:r w:rsidRPr="00D66EF7">
              <w:rPr>
                <w:sz w:val="20"/>
                <w:szCs w:val="20"/>
              </w:rPr>
              <w:t>Јелена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9A53F1" w14:textId="77777777" w:rsidR="00337D2B" w:rsidRPr="00D66EF7" w:rsidRDefault="00C84B04">
            <w:pPr>
              <w:pStyle w:val="TableParagraph"/>
              <w:spacing w:before="149"/>
              <w:ind w:left="161"/>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931087" w14:textId="77777777" w:rsidR="00337D2B" w:rsidRPr="00D66EF7" w:rsidRDefault="00C84B04">
            <w:pPr>
              <w:pStyle w:val="TableParagraph"/>
              <w:spacing w:before="149"/>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EDEBED" w14:textId="77777777" w:rsidR="00337D2B" w:rsidRPr="00D66EF7" w:rsidRDefault="00C84B04">
            <w:pPr>
              <w:pStyle w:val="TableParagraph"/>
              <w:spacing w:before="149"/>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80B7B1" w14:textId="77777777" w:rsidR="00337D2B" w:rsidRPr="00D66EF7" w:rsidRDefault="00C84B04">
            <w:pPr>
              <w:pStyle w:val="TableParagraph"/>
              <w:spacing w:before="149"/>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13DDE9" w14:textId="77777777" w:rsidR="00337D2B" w:rsidRPr="00D66EF7" w:rsidRDefault="00C84B04">
            <w:pPr>
              <w:pStyle w:val="TableParagraph"/>
              <w:spacing w:before="149"/>
              <w:ind w:right="4"/>
              <w:jc w:val="center"/>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3520F7" w14:textId="77777777" w:rsidR="00337D2B" w:rsidRPr="00D66EF7" w:rsidRDefault="00C84B04">
            <w:pPr>
              <w:pStyle w:val="TableParagraph"/>
              <w:spacing w:before="149"/>
              <w:ind w:right="201"/>
              <w:jc w:val="right"/>
              <w:rPr>
                <w:sz w:val="20"/>
                <w:szCs w:val="20"/>
              </w:rPr>
            </w:pPr>
            <w:r w:rsidRPr="00D66EF7">
              <w:rPr>
                <w:sz w:val="20"/>
                <w:szCs w:val="20"/>
              </w:rPr>
              <w:t>0.2</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3E7E18" w14:textId="77777777" w:rsidR="00337D2B" w:rsidRPr="00D66EF7" w:rsidRDefault="00C84B04">
            <w:pPr>
              <w:pStyle w:val="TableParagraph"/>
              <w:spacing w:before="149"/>
              <w:ind w:left="136"/>
              <w:rPr>
                <w:sz w:val="20"/>
                <w:szCs w:val="20"/>
              </w:rPr>
            </w:pPr>
            <w:r w:rsidRPr="00D66EF7">
              <w:rPr>
                <w:sz w:val="20"/>
                <w:szCs w:val="20"/>
              </w:rPr>
              <w:t>0.1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783ACE" w14:textId="77777777" w:rsidR="00337D2B" w:rsidRPr="00D66EF7" w:rsidRDefault="00C84B04">
            <w:pPr>
              <w:pStyle w:val="TableParagraph"/>
              <w:spacing w:before="149"/>
              <w:ind w:right="155"/>
              <w:jc w:val="right"/>
              <w:rPr>
                <w:sz w:val="20"/>
                <w:szCs w:val="20"/>
              </w:rPr>
            </w:pPr>
            <w:r w:rsidRPr="00D66EF7">
              <w:rPr>
                <w:sz w:val="20"/>
                <w:szCs w:val="20"/>
              </w:rPr>
              <w:t>0.3</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4D3BE" w14:textId="77777777" w:rsidR="00337D2B" w:rsidRPr="00D66EF7" w:rsidRDefault="00C84B04">
            <w:pPr>
              <w:pStyle w:val="TableParagraph"/>
              <w:spacing w:before="149"/>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BF0DE" w14:textId="77777777" w:rsidR="00337D2B" w:rsidRPr="00D66EF7" w:rsidRDefault="00C84B04">
            <w:pPr>
              <w:pStyle w:val="TableParagraph"/>
              <w:spacing w:before="149"/>
              <w:ind w:left="148"/>
              <w:rPr>
                <w:sz w:val="20"/>
                <w:szCs w:val="20"/>
              </w:rPr>
            </w:pPr>
            <w:r w:rsidRPr="00D66EF7">
              <w:rPr>
                <w:sz w:val="20"/>
                <w:szCs w:val="20"/>
              </w:rPr>
              <w:t>0.1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84747A" w14:textId="77777777" w:rsidR="00337D2B" w:rsidRPr="00D66EF7" w:rsidRDefault="00C84B04">
            <w:pPr>
              <w:pStyle w:val="TableParagraph"/>
              <w:spacing w:before="149"/>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754183" w14:textId="77777777" w:rsidR="00337D2B" w:rsidRPr="00D66EF7" w:rsidRDefault="00C84B04">
            <w:pPr>
              <w:pStyle w:val="TableParagraph"/>
              <w:spacing w:before="154"/>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5F2C95" w14:textId="77777777" w:rsidR="00337D2B" w:rsidRPr="00D66EF7" w:rsidRDefault="00C84B04">
            <w:pPr>
              <w:pStyle w:val="TableParagraph"/>
              <w:spacing w:before="149"/>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E42D9" w14:textId="77777777" w:rsidR="00337D2B" w:rsidRPr="00D66EF7" w:rsidRDefault="00C84B04">
            <w:pPr>
              <w:pStyle w:val="TableParagraph"/>
              <w:spacing w:before="149"/>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9735E7" w14:textId="77777777" w:rsidR="00337D2B" w:rsidRPr="00D66EF7" w:rsidRDefault="00C84B04">
            <w:pPr>
              <w:pStyle w:val="TableParagraph"/>
              <w:spacing w:before="149"/>
              <w:ind w:right="14"/>
              <w:jc w:val="center"/>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FBCC2A" w14:textId="77777777" w:rsidR="00337D2B" w:rsidRPr="00D66EF7" w:rsidRDefault="00C84B04">
            <w:pPr>
              <w:pStyle w:val="TableParagraph"/>
              <w:spacing w:before="149"/>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D4461E" w14:textId="77777777" w:rsidR="00337D2B" w:rsidRPr="00D66EF7" w:rsidRDefault="00C84B04">
            <w:pPr>
              <w:pStyle w:val="TableParagraph"/>
              <w:spacing w:before="25"/>
              <w:ind w:left="91" w:right="114"/>
              <w:jc w:val="center"/>
              <w:rPr>
                <w:sz w:val="20"/>
                <w:szCs w:val="20"/>
              </w:rPr>
            </w:pPr>
            <w:r w:rsidRPr="00D66EF7">
              <w:rPr>
                <w:sz w:val="20"/>
                <w:szCs w:val="20"/>
              </w:rPr>
              <w:t>0,</w:t>
            </w:r>
          </w:p>
          <w:p w14:paraId="3F92C517" w14:textId="77777777" w:rsidR="00337D2B" w:rsidRPr="00D66EF7" w:rsidRDefault="00C84B04">
            <w:pPr>
              <w:pStyle w:val="TableParagraph"/>
              <w:spacing w:before="1"/>
              <w:ind w:right="20"/>
              <w:jc w:val="center"/>
              <w:rPr>
                <w:sz w:val="20"/>
                <w:szCs w:val="20"/>
              </w:rPr>
            </w:pPr>
            <w:r w:rsidRPr="00D66EF7">
              <w:rPr>
                <w:sz w:val="20"/>
                <w:szCs w:val="20"/>
              </w:rPr>
              <w:t>25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9FD52C" w14:textId="77777777" w:rsidR="00337D2B" w:rsidRPr="00D66EF7" w:rsidRDefault="00C84B04">
            <w:pPr>
              <w:pStyle w:val="TableParagraph"/>
              <w:spacing w:before="149"/>
              <w:ind w:right="20"/>
              <w:jc w:val="center"/>
              <w:rPr>
                <w:sz w:val="20"/>
                <w:szCs w:val="20"/>
              </w:rPr>
            </w:pPr>
            <w:r w:rsidRPr="00D66EF7">
              <w:rPr>
                <w:sz w:val="20"/>
                <w:szCs w:val="20"/>
              </w:rPr>
              <w:t>0.25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C206AD" w14:textId="77777777" w:rsidR="00337D2B" w:rsidRPr="00D66EF7" w:rsidRDefault="00C84B04">
            <w:pPr>
              <w:pStyle w:val="TableParagraph"/>
              <w:spacing w:before="149"/>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86E0E8" w14:textId="77777777" w:rsidR="00337D2B" w:rsidRPr="00D66EF7" w:rsidRDefault="00C84B04">
            <w:pPr>
              <w:pStyle w:val="TableParagraph"/>
              <w:spacing w:before="25"/>
              <w:ind w:left="97" w:right="108"/>
              <w:jc w:val="center"/>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6EF7C0" w14:textId="77777777" w:rsidR="00337D2B" w:rsidRPr="00D66EF7" w:rsidRDefault="00C84B04">
            <w:pPr>
              <w:pStyle w:val="TableParagraph"/>
              <w:spacing w:before="149"/>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367ED" w14:textId="77777777" w:rsidR="00337D2B" w:rsidRPr="00D66EF7" w:rsidRDefault="00C84B04">
            <w:pPr>
              <w:pStyle w:val="TableParagraph"/>
              <w:spacing w:before="149"/>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56CD94" w14:textId="77777777" w:rsidR="00337D2B" w:rsidRPr="00D66EF7" w:rsidRDefault="00C84B04">
            <w:pPr>
              <w:pStyle w:val="TableParagraph"/>
              <w:spacing w:before="154"/>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19A8D8" w14:textId="77777777" w:rsidR="00337D2B" w:rsidRPr="00D66EF7" w:rsidRDefault="00C84B04">
            <w:pPr>
              <w:pStyle w:val="TableParagraph"/>
              <w:spacing w:before="154"/>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6F2688" w14:textId="77777777" w:rsidR="00337D2B" w:rsidRPr="00D66EF7" w:rsidRDefault="00C84B04">
            <w:pPr>
              <w:pStyle w:val="TableParagraph"/>
              <w:spacing w:before="149"/>
              <w:ind w:right="172"/>
              <w:jc w:val="right"/>
              <w:rPr>
                <w:sz w:val="20"/>
                <w:szCs w:val="20"/>
              </w:rPr>
            </w:pPr>
            <w:r w:rsidRPr="00D66EF7">
              <w:rPr>
                <w:sz w:val="20"/>
                <w:szCs w:val="20"/>
              </w:rPr>
              <w:t>100%</w:t>
            </w:r>
          </w:p>
        </w:tc>
      </w:tr>
      <w:tr w:rsidR="00337D2B" w:rsidRPr="00D66EF7" w14:paraId="68D2A7BC"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FB1383" w14:textId="77777777" w:rsidR="00337D2B" w:rsidRPr="00D66EF7" w:rsidRDefault="00C84B04">
            <w:pPr>
              <w:pStyle w:val="TableParagraph"/>
              <w:spacing w:before="155"/>
              <w:ind w:left="137" w:right="123"/>
              <w:jc w:val="center"/>
              <w:rPr>
                <w:sz w:val="20"/>
                <w:szCs w:val="20"/>
              </w:rPr>
            </w:pPr>
            <w:r w:rsidRPr="00D66EF7">
              <w:rPr>
                <w:sz w:val="20"/>
                <w:szCs w:val="20"/>
              </w:rPr>
              <w:t>31</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286F77" w14:textId="77777777" w:rsidR="00337D2B" w:rsidRPr="00D66EF7" w:rsidRDefault="00C84B04">
            <w:pPr>
              <w:pStyle w:val="TableParagraph"/>
              <w:spacing w:before="45" w:line="250" w:lineRule="atLeast"/>
              <w:ind w:left="109" w:right="525"/>
              <w:rPr>
                <w:sz w:val="20"/>
                <w:szCs w:val="20"/>
              </w:rPr>
            </w:pPr>
            <w:r w:rsidRPr="00D66EF7">
              <w:rPr>
                <w:sz w:val="20"/>
                <w:szCs w:val="20"/>
              </w:rPr>
              <w:t>Јеремић</w:t>
            </w:r>
            <w:r w:rsidRPr="00D66EF7">
              <w:rPr>
                <w:spacing w:val="-52"/>
                <w:sz w:val="20"/>
                <w:szCs w:val="20"/>
              </w:rPr>
              <w:t xml:space="preserve"> </w:t>
            </w:r>
            <w:r w:rsidRPr="00D66EF7">
              <w:rPr>
                <w:sz w:val="20"/>
                <w:szCs w:val="20"/>
              </w:rPr>
              <w:t>Соња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91121" w14:textId="77777777" w:rsidR="00337D2B" w:rsidRPr="00D66EF7" w:rsidRDefault="00C84B04">
            <w:pPr>
              <w:pStyle w:val="TableParagraph"/>
              <w:spacing w:before="168"/>
              <w:ind w:right="167"/>
              <w:jc w:val="right"/>
              <w:rPr>
                <w:sz w:val="20"/>
                <w:szCs w:val="20"/>
              </w:rPr>
            </w:pPr>
            <w:r w:rsidRPr="00D66EF7">
              <w:rPr>
                <w:sz w:val="20"/>
                <w:szCs w:val="20"/>
              </w:rPr>
              <w:t>12</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230438" w14:textId="77777777" w:rsidR="00337D2B" w:rsidRPr="00D66EF7" w:rsidRDefault="00C84B04">
            <w:pPr>
              <w:pStyle w:val="TableParagraph"/>
              <w:spacing w:before="168"/>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659B07" w14:textId="77777777" w:rsidR="00337D2B" w:rsidRPr="00D66EF7" w:rsidRDefault="00C84B04">
            <w:pPr>
              <w:pStyle w:val="TableParagraph"/>
              <w:spacing w:before="168"/>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94EB6" w14:textId="77777777" w:rsidR="00337D2B" w:rsidRPr="00D66EF7" w:rsidRDefault="00C84B04">
            <w:pPr>
              <w:pStyle w:val="TableParagraph"/>
              <w:spacing w:before="168"/>
              <w:ind w:left="148"/>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4D5690" w14:textId="77777777" w:rsidR="00337D2B" w:rsidRPr="00D66EF7" w:rsidRDefault="00C84B04">
            <w:pPr>
              <w:pStyle w:val="TableParagraph"/>
              <w:spacing w:before="168"/>
              <w:ind w:right="4"/>
              <w:jc w:val="center"/>
              <w:rPr>
                <w:sz w:val="20"/>
                <w:szCs w:val="20"/>
              </w:rPr>
            </w:pPr>
            <w:r w:rsidRPr="00D66EF7">
              <w:rPr>
                <w:sz w:val="20"/>
                <w:szCs w:val="20"/>
              </w:rPr>
              <w:t>0.3</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FE9FDD" w14:textId="77777777" w:rsidR="00337D2B" w:rsidRPr="00D66EF7" w:rsidRDefault="00C84B04">
            <w:pPr>
              <w:pStyle w:val="TableParagraph"/>
              <w:spacing w:before="168"/>
              <w:ind w:right="206"/>
              <w:jc w:val="right"/>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47BB0C" w14:textId="77777777" w:rsidR="00337D2B" w:rsidRPr="00D66EF7" w:rsidRDefault="00C84B04">
            <w:pPr>
              <w:pStyle w:val="TableParagraph"/>
              <w:spacing w:before="168"/>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DFAC6D" w14:textId="77777777" w:rsidR="00337D2B" w:rsidRPr="00D66EF7" w:rsidRDefault="00C84B04">
            <w:pPr>
              <w:pStyle w:val="TableParagraph"/>
              <w:spacing w:before="168"/>
              <w:ind w:right="160"/>
              <w:jc w:val="right"/>
              <w:rPr>
                <w:sz w:val="20"/>
                <w:szCs w:val="20"/>
              </w:rPr>
            </w:pPr>
            <w:r w:rsidRPr="00D66EF7">
              <w:rPr>
                <w:sz w:val="20"/>
                <w:szCs w:val="20"/>
              </w:rPr>
              <w:t>0.3</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6AF1C" w14:textId="77777777" w:rsidR="00337D2B" w:rsidRPr="00D66EF7" w:rsidRDefault="00C84B04">
            <w:pPr>
              <w:pStyle w:val="TableParagraph"/>
              <w:spacing w:before="168"/>
              <w:ind w:right="166"/>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89306" w14:textId="77777777" w:rsidR="00337D2B" w:rsidRPr="00D66EF7" w:rsidRDefault="00C84B04">
            <w:pPr>
              <w:pStyle w:val="TableParagraph"/>
              <w:spacing w:before="168"/>
              <w:ind w:left="153"/>
              <w:rPr>
                <w:sz w:val="20"/>
                <w:szCs w:val="20"/>
              </w:rPr>
            </w:pPr>
            <w:r w:rsidRPr="00D66EF7">
              <w:rPr>
                <w:sz w:val="20"/>
                <w:szCs w:val="20"/>
              </w:rPr>
              <w:t>0.1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D1C74" w14:textId="77777777" w:rsidR="00337D2B" w:rsidRPr="00D66EF7" w:rsidRDefault="00C84B04">
            <w:pPr>
              <w:pStyle w:val="TableParagraph"/>
              <w:spacing w:before="168"/>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896EBA" w14:textId="77777777" w:rsidR="00337D2B" w:rsidRPr="00D66EF7" w:rsidRDefault="00C84B04">
            <w:pPr>
              <w:pStyle w:val="TableParagraph"/>
              <w:spacing w:before="168"/>
              <w:ind w:left="75" w:right="96"/>
              <w:jc w:val="center"/>
              <w:rPr>
                <w:sz w:val="20"/>
                <w:szCs w:val="20"/>
              </w:rPr>
            </w:pPr>
            <w:r w:rsidRPr="00D66EF7">
              <w:rPr>
                <w:sz w:val="20"/>
                <w:szCs w:val="20"/>
              </w:rPr>
              <w:t>19</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698E37" w14:textId="77777777" w:rsidR="00337D2B" w:rsidRPr="00D66EF7" w:rsidRDefault="00C84B04">
            <w:pPr>
              <w:pStyle w:val="TableParagraph"/>
              <w:spacing w:before="168"/>
              <w:ind w:right="206"/>
              <w:jc w:val="right"/>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81BA1B" w14:textId="77777777" w:rsidR="00337D2B" w:rsidRPr="00D66EF7" w:rsidRDefault="00C84B04">
            <w:pPr>
              <w:pStyle w:val="TableParagraph"/>
              <w:spacing w:before="168"/>
              <w:ind w:left="122"/>
              <w:rPr>
                <w:sz w:val="20"/>
                <w:szCs w:val="20"/>
              </w:rPr>
            </w:pPr>
            <w:r w:rsidRPr="00D66EF7">
              <w:rPr>
                <w:sz w:val="20"/>
                <w:szCs w:val="20"/>
              </w:rPr>
              <w:t>0,8</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CD8DD3" w14:textId="77777777" w:rsidR="00337D2B" w:rsidRPr="00D66EF7" w:rsidRDefault="00C84B04">
            <w:pPr>
              <w:pStyle w:val="TableParagraph"/>
              <w:spacing w:before="168"/>
              <w:ind w:left="121"/>
              <w:rPr>
                <w:sz w:val="20"/>
                <w:szCs w:val="20"/>
              </w:rPr>
            </w:pPr>
            <w:r w:rsidRPr="00D66EF7">
              <w:rPr>
                <w:sz w:val="20"/>
                <w:szCs w:val="20"/>
              </w:rPr>
              <w:t>0,8</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C6C6B2" w14:textId="77777777" w:rsidR="00337D2B" w:rsidRPr="00D66EF7" w:rsidRDefault="00C84B04">
            <w:pPr>
              <w:pStyle w:val="TableParagraph"/>
              <w:spacing w:before="168"/>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C17BD9" w14:textId="77777777" w:rsidR="00337D2B" w:rsidRPr="00D66EF7" w:rsidRDefault="00C84B04">
            <w:pPr>
              <w:pStyle w:val="TableParagraph"/>
              <w:spacing w:before="53"/>
              <w:ind w:left="96" w:right="114"/>
              <w:jc w:val="center"/>
              <w:rPr>
                <w:sz w:val="20"/>
                <w:szCs w:val="20"/>
              </w:rPr>
            </w:pPr>
            <w:r w:rsidRPr="00D66EF7">
              <w:rPr>
                <w:sz w:val="20"/>
                <w:szCs w:val="20"/>
              </w:rPr>
              <w:t>0,</w:t>
            </w:r>
          </w:p>
          <w:p w14:paraId="07B8FDDD" w14:textId="77777777" w:rsidR="00337D2B" w:rsidRPr="00D66EF7" w:rsidRDefault="00C84B04">
            <w:pPr>
              <w:pStyle w:val="TableParagraph"/>
              <w:spacing w:before="1"/>
              <w:ind w:right="20"/>
              <w:jc w:val="center"/>
              <w:rPr>
                <w:sz w:val="20"/>
                <w:szCs w:val="20"/>
              </w:rPr>
            </w:pPr>
            <w:r w:rsidRPr="00D66EF7">
              <w:rPr>
                <w:sz w:val="20"/>
                <w:szCs w:val="20"/>
              </w:rPr>
              <w:t>3</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EFCC71" w14:textId="77777777" w:rsidR="00337D2B" w:rsidRPr="00D66EF7" w:rsidRDefault="00C84B04">
            <w:pPr>
              <w:pStyle w:val="TableParagraph"/>
              <w:spacing w:before="168"/>
              <w:ind w:left="115"/>
              <w:rPr>
                <w:sz w:val="20"/>
                <w:szCs w:val="20"/>
              </w:rPr>
            </w:pPr>
            <w:r w:rsidRPr="00D66EF7">
              <w:rPr>
                <w:sz w:val="20"/>
                <w:szCs w:val="20"/>
              </w:rPr>
              <w:t>0,8</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2FDFE" w14:textId="77777777" w:rsidR="00337D2B" w:rsidRPr="00D66EF7" w:rsidRDefault="00C84B04">
            <w:pPr>
              <w:pStyle w:val="TableParagraph"/>
              <w:spacing w:before="168"/>
              <w:ind w:left="120"/>
              <w:rPr>
                <w:sz w:val="20"/>
                <w:szCs w:val="20"/>
              </w:rPr>
            </w:pPr>
            <w:r w:rsidRPr="00D66EF7">
              <w:rPr>
                <w:sz w:val="20"/>
                <w:szCs w:val="20"/>
              </w:rPr>
              <w:t>0,8</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56C52D" w14:textId="77777777" w:rsidR="00337D2B" w:rsidRPr="00D66EF7" w:rsidRDefault="00C84B04">
            <w:pPr>
              <w:pStyle w:val="TableParagraph"/>
              <w:spacing w:before="168"/>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D72944" w14:textId="77777777" w:rsidR="00337D2B" w:rsidRPr="00D66EF7" w:rsidRDefault="00C84B04">
            <w:pPr>
              <w:pStyle w:val="TableParagraph"/>
              <w:spacing w:before="168"/>
              <w:ind w:left="121"/>
              <w:rPr>
                <w:sz w:val="20"/>
                <w:szCs w:val="20"/>
              </w:rPr>
            </w:pPr>
            <w:r w:rsidRPr="00D66EF7">
              <w:rPr>
                <w:sz w:val="20"/>
                <w:szCs w:val="20"/>
              </w:rPr>
              <w:t>0,8</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56C7FB" w14:textId="77777777" w:rsidR="00337D2B" w:rsidRPr="00D66EF7" w:rsidRDefault="00C84B04">
            <w:pPr>
              <w:pStyle w:val="TableParagraph"/>
              <w:spacing w:before="168"/>
              <w:ind w:left="121"/>
              <w:rPr>
                <w:sz w:val="20"/>
                <w:szCs w:val="20"/>
              </w:rPr>
            </w:pPr>
            <w:r w:rsidRPr="00D66EF7">
              <w:rPr>
                <w:sz w:val="20"/>
                <w:szCs w:val="20"/>
              </w:rPr>
              <w:t>1,3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42BD75" w14:textId="77777777" w:rsidR="00337D2B" w:rsidRPr="00D66EF7" w:rsidRDefault="00C84B04">
            <w:pPr>
              <w:pStyle w:val="TableParagraph"/>
              <w:spacing w:before="168"/>
              <w:ind w:left="141"/>
              <w:rPr>
                <w:sz w:val="20"/>
                <w:szCs w:val="20"/>
              </w:rPr>
            </w:pPr>
            <w:r w:rsidRPr="00D66EF7">
              <w:rPr>
                <w:sz w:val="20"/>
                <w:szCs w:val="20"/>
              </w:rPr>
              <w:t>13</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6AD9BE" w14:textId="77777777" w:rsidR="00337D2B" w:rsidRPr="00D66EF7" w:rsidRDefault="00C84B04">
            <w:pPr>
              <w:pStyle w:val="TableParagraph"/>
              <w:spacing w:before="168"/>
              <w:ind w:right="183"/>
              <w:jc w:val="right"/>
              <w:rPr>
                <w:sz w:val="20"/>
                <w:szCs w:val="20"/>
              </w:rPr>
            </w:pPr>
            <w:r w:rsidRPr="00D66EF7">
              <w:rPr>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301641" w14:textId="77777777" w:rsidR="00337D2B" w:rsidRPr="00D66EF7" w:rsidRDefault="00C84B04">
            <w:pPr>
              <w:pStyle w:val="TableParagraph"/>
              <w:spacing w:before="155"/>
              <w:ind w:right="225"/>
              <w:jc w:val="right"/>
              <w:rPr>
                <w:sz w:val="20"/>
                <w:szCs w:val="20"/>
              </w:rPr>
            </w:pPr>
            <w:r w:rsidRPr="00D66EF7">
              <w:rPr>
                <w:sz w:val="20"/>
                <w:szCs w:val="20"/>
              </w:rPr>
              <w:t>80%</w:t>
            </w:r>
          </w:p>
        </w:tc>
      </w:tr>
      <w:tr w:rsidR="00337D2B" w:rsidRPr="00D66EF7" w14:paraId="1B962F81" w14:textId="77777777">
        <w:trPr>
          <w:trHeight w:val="570"/>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79B554" w14:textId="77777777" w:rsidR="00337D2B" w:rsidRPr="00D66EF7" w:rsidRDefault="00C84B04">
            <w:pPr>
              <w:pStyle w:val="TableParagraph"/>
              <w:spacing w:before="154"/>
              <w:ind w:left="137" w:right="123"/>
              <w:jc w:val="center"/>
              <w:rPr>
                <w:sz w:val="20"/>
                <w:szCs w:val="20"/>
              </w:rPr>
            </w:pPr>
            <w:r w:rsidRPr="00D66EF7">
              <w:rPr>
                <w:sz w:val="20"/>
                <w:szCs w:val="20"/>
              </w:rPr>
              <w:t>32</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E5624" w14:textId="77777777" w:rsidR="00337D2B" w:rsidRPr="00D66EF7" w:rsidRDefault="00C84B04">
            <w:pPr>
              <w:pStyle w:val="TableParagraph"/>
              <w:spacing w:before="45" w:line="250" w:lineRule="atLeast"/>
              <w:ind w:left="109" w:right="312"/>
              <w:rPr>
                <w:sz w:val="20"/>
                <w:szCs w:val="20"/>
              </w:rPr>
            </w:pPr>
            <w:r w:rsidRPr="00D66EF7">
              <w:rPr>
                <w:sz w:val="20"/>
                <w:szCs w:val="20"/>
              </w:rPr>
              <w:t>Лазаревић</w:t>
            </w:r>
            <w:r w:rsidRPr="00D66EF7">
              <w:rPr>
                <w:spacing w:val="-52"/>
                <w:sz w:val="20"/>
                <w:szCs w:val="20"/>
              </w:rPr>
              <w:t xml:space="preserve"> </w:t>
            </w:r>
            <w:r w:rsidRPr="00D66EF7">
              <w:rPr>
                <w:sz w:val="20"/>
                <w:szCs w:val="20"/>
              </w:rPr>
              <w:t>Небојша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ABA262" w14:textId="77777777" w:rsidR="00337D2B" w:rsidRPr="00D66EF7" w:rsidRDefault="00C84B04">
            <w:pPr>
              <w:pStyle w:val="TableParagraph"/>
              <w:spacing w:before="154"/>
              <w:ind w:left="161"/>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815475" w14:textId="77777777" w:rsidR="00337D2B" w:rsidRPr="00D66EF7" w:rsidRDefault="00C84B04">
            <w:pPr>
              <w:pStyle w:val="TableParagraph"/>
              <w:spacing w:before="154"/>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1D196"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225377"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E8CC54" w14:textId="77777777" w:rsidR="00337D2B" w:rsidRPr="00D66EF7" w:rsidRDefault="00C84B04">
            <w:pPr>
              <w:pStyle w:val="TableParagraph"/>
              <w:spacing w:before="154"/>
              <w:ind w:right="4"/>
              <w:jc w:val="center"/>
              <w:rPr>
                <w:sz w:val="20"/>
                <w:szCs w:val="20"/>
              </w:rPr>
            </w:pPr>
            <w:r w:rsidRPr="00D66EF7">
              <w:rPr>
                <w:sz w:val="20"/>
                <w:szCs w:val="20"/>
              </w:rPr>
              <w:t>0.1</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F39306" w14:textId="77777777" w:rsidR="00337D2B" w:rsidRPr="00D66EF7" w:rsidRDefault="00C84B04">
            <w:pPr>
              <w:pStyle w:val="TableParagraph"/>
              <w:spacing w:before="154"/>
              <w:ind w:right="201"/>
              <w:jc w:val="right"/>
              <w:rPr>
                <w:sz w:val="20"/>
                <w:szCs w:val="20"/>
              </w:rPr>
            </w:pPr>
            <w:r w:rsidRPr="00D66EF7">
              <w:rPr>
                <w:sz w:val="20"/>
                <w:szCs w:val="20"/>
              </w:rPr>
              <w:t>0.3</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5C2539" w14:textId="77777777" w:rsidR="00337D2B" w:rsidRPr="00D66EF7" w:rsidRDefault="00C84B04">
            <w:pPr>
              <w:pStyle w:val="TableParagraph"/>
              <w:spacing w:before="154"/>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0CBF97" w14:textId="77777777" w:rsidR="00337D2B" w:rsidRPr="00D66EF7" w:rsidRDefault="00C84B04">
            <w:pPr>
              <w:pStyle w:val="TableParagraph"/>
              <w:spacing w:before="154"/>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EF36C" w14:textId="77777777" w:rsidR="00337D2B" w:rsidRPr="00D66EF7" w:rsidRDefault="00C84B04">
            <w:pPr>
              <w:pStyle w:val="TableParagraph"/>
              <w:spacing w:before="154"/>
              <w:ind w:right="161"/>
              <w:jc w:val="right"/>
              <w:rPr>
                <w:sz w:val="20"/>
                <w:szCs w:val="20"/>
              </w:rPr>
            </w:pPr>
            <w:r w:rsidRPr="00D66EF7">
              <w:rPr>
                <w:sz w:val="20"/>
                <w:szCs w:val="20"/>
              </w:rPr>
              <w:t>0.3</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6D61E8" w14:textId="77777777" w:rsidR="00337D2B" w:rsidRPr="00D66EF7" w:rsidRDefault="00C84B04">
            <w:pPr>
              <w:pStyle w:val="TableParagraph"/>
              <w:spacing w:before="154"/>
              <w:ind w:left="148"/>
              <w:rPr>
                <w:sz w:val="20"/>
                <w:szCs w:val="20"/>
              </w:rPr>
            </w:pPr>
            <w:r w:rsidRPr="00D66EF7">
              <w:rPr>
                <w:sz w:val="20"/>
                <w:szCs w:val="20"/>
              </w:rPr>
              <w:t>0.3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51DBDF" w14:textId="77777777" w:rsidR="00337D2B" w:rsidRPr="00D66EF7" w:rsidRDefault="00C84B04">
            <w:pPr>
              <w:pStyle w:val="TableParagraph"/>
              <w:spacing w:before="154"/>
              <w:ind w:right="15"/>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CC4A4"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C09E1F"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7EDD3B"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FA15B3" w14:textId="77777777" w:rsidR="00337D2B" w:rsidRPr="00D66EF7" w:rsidRDefault="00C84B04">
            <w:pPr>
              <w:pStyle w:val="TableParagraph"/>
              <w:spacing w:before="154"/>
              <w:ind w:right="14"/>
              <w:jc w:val="center"/>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1F31D7" w14:textId="77777777" w:rsidR="00337D2B" w:rsidRPr="00D66EF7" w:rsidRDefault="00C84B04">
            <w:pPr>
              <w:pStyle w:val="TableParagraph"/>
              <w:spacing w:before="154"/>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7FFB1" w14:textId="77777777" w:rsidR="00337D2B" w:rsidRPr="00D66EF7" w:rsidRDefault="00C84B04">
            <w:pPr>
              <w:pStyle w:val="TableParagraph"/>
              <w:spacing w:before="154"/>
              <w:ind w:left="144"/>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A8E312" w14:textId="77777777" w:rsidR="00337D2B" w:rsidRPr="00D66EF7" w:rsidRDefault="00C84B04">
            <w:pPr>
              <w:pStyle w:val="TableParagraph"/>
              <w:spacing w:before="154"/>
              <w:ind w:right="20"/>
              <w:jc w:val="center"/>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1C0519"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FC8EF0"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045497"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42E2908"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E8DB44" w14:textId="77777777" w:rsidR="00337D2B" w:rsidRPr="00D66EF7" w:rsidRDefault="00C84B04">
            <w:pPr>
              <w:pStyle w:val="TableParagraph"/>
              <w:spacing w:before="159"/>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30A4DC"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3147A4"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0A659B8E" w14:textId="77777777">
        <w:trPr>
          <w:trHeight w:val="571"/>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921EE" w14:textId="77777777" w:rsidR="00337D2B" w:rsidRPr="00D66EF7" w:rsidRDefault="00C84B04">
            <w:pPr>
              <w:pStyle w:val="TableParagraph"/>
              <w:spacing w:before="155"/>
              <w:ind w:left="137" w:right="123"/>
              <w:jc w:val="center"/>
              <w:rPr>
                <w:sz w:val="20"/>
                <w:szCs w:val="20"/>
              </w:rPr>
            </w:pPr>
            <w:r w:rsidRPr="00D66EF7">
              <w:rPr>
                <w:sz w:val="20"/>
                <w:szCs w:val="20"/>
              </w:rPr>
              <w:t>33</w:t>
            </w:r>
          </w:p>
        </w:tc>
        <w:tc>
          <w:tcPr>
            <w:tcW w:w="14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879EE5" w14:textId="77777777" w:rsidR="00337D2B" w:rsidRPr="00D66EF7" w:rsidRDefault="00C84B04">
            <w:pPr>
              <w:pStyle w:val="TableParagraph"/>
              <w:spacing w:before="45" w:line="250" w:lineRule="atLeast"/>
              <w:ind w:left="109" w:right="445"/>
              <w:rPr>
                <w:sz w:val="20"/>
                <w:szCs w:val="20"/>
              </w:rPr>
            </w:pPr>
            <w:r w:rsidRPr="00D66EF7">
              <w:rPr>
                <w:spacing w:val="-1"/>
                <w:sz w:val="20"/>
                <w:szCs w:val="20"/>
              </w:rPr>
              <w:t>Бојковић</w:t>
            </w:r>
            <w:r w:rsidRPr="00D66EF7">
              <w:rPr>
                <w:spacing w:val="-52"/>
                <w:sz w:val="20"/>
                <w:szCs w:val="20"/>
              </w:rPr>
              <w:t xml:space="preserve"> </w:t>
            </w:r>
            <w:r w:rsidRPr="00D66EF7">
              <w:rPr>
                <w:sz w:val="20"/>
                <w:szCs w:val="20"/>
              </w:rPr>
              <w:t>Марија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E7A5B6" w14:textId="77777777" w:rsidR="00337D2B" w:rsidRPr="00D66EF7" w:rsidRDefault="00C84B04">
            <w:pPr>
              <w:pStyle w:val="TableParagraph"/>
              <w:spacing w:before="155"/>
              <w:ind w:left="161"/>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CD0DE2" w14:textId="77777777" w:rsidR="00337D2B" w:rsidRPr="00D66EF7" w:rsidRDefault="00C84B04">
            <w:pPr>
              <w:pStyle w:val="TableParagraph"/>
              <w:spacing w:before="155"/>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9A7DFA" w14:textId="77777777" w:rsidR="00337D2B" w:rsidRPr="00D66EF7" w:rsidRDefault="00C84B04">
            <w:pPr>
              <w:pStyle w:val="TableParagraph"/>
              <w:spacing w:before="155"/>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DFC8B8" w14:textId="77777777" w:rsidR="00337D2B" w:rsidRPr="00D66EF7" w:rsidRDefault="00C84B04">
            <w:pPr>
              <w:pStyle w:val="TableParagraph"/>
              <w:spacing w:before="155"/>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242012" w14:textId="77777777" w:rsidR="00337D2B" w:rsidRPr="00D66EF7" w:rsidRDefault="00C84B04">
            <w:pPr>
              <w:pStyle w:val="TableParagraph"/>
              <w:spacing w:before="155"/>
              <w:ind w:right="4"/>
              <w:jc w:val="center"/>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EF3B96" w14:textId="77777777" w:rsidR="00337D2B" w:rsidRPr="00D66EF7" w:rsidRDefault="00C84B04">
            <w:pPr>
              <w:pStyle w:val="TableParagraph"/>
              <w:spacing w:before="155"/>
              <w:ind w:right="201"/>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CDDCCF" w14:textId="77777777" w:rsidR="00337D2B" w:rsidRPr="00D66EF7" w:rsidRDefault="00C84B04">
            <w:pPr>
              <w:pStyle w:val="TableParagraph"/>
              <w:spacing w:before="155"/>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9CB995" w14:textId="77777777" w:rsidR="00337D2B" w:rsidRPr="00D66EF7" w:rsidRDefault="00C84B04">
            <w:pPr>
              <w:pStyle w:val="TableParagraph"/>
              <w:spacing w:before="155"/>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884E6F" w14:textId="77777777" w:rsidR="00337D2B" w:rsidRPr="00D66EF7" w:rsidRDefault="00C84B04">
            <w:pPr>
              <w:pStyle w:val="TableParagraph"/>
              <w:spacing w:before="155"/>
              <w:ind w:right="161"/>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35F933" w14:textId="77777777" w:rsidR="00337D2B" w:rsidRPr="00D66EF7" w:rsidRDefault="00C84B04">
            <w:pPr>
              <w:pStyle w:val="TableParagraph"/>
              <w:spacing w:before="155"/>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6038D" w14:textId="77777777" w:rsidR="00337D2B" w:rsidRPr="00D66EF7" w:rsidRDefault="00C84B04">
            <w:pPr>
              <w:pStyle w:val="TableParagraph"/>
              <w:spacing w:before="155"/>
              <w:ind w:right="15"/>
              <w:jc w:val="center"/>
              <w:rPr>
                <w:sz w:val="20"/>
                <w:szCs w:val="20"/>
              </w:rPr>
            </w:pPr>
            <w:r w:rsidRPr="00D66EF7">
              <w:rPr>
                <w:sz w:val="20"/>
                <w:szCs w:val="20"/>
              </w:rPr>
              <w:t>1.5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312F7"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5B3FEE" w14:textId="77777777" w:rsidR="00337D2B" w:rsidRPr="00D66EF7" w:rsidRDefault="00C84B04">
            <w:pPr>
              <w:pStyle w:val="TableParagraph"/>
              <w:spacing w:before="155"/>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B08220" w14:textId="77777777" w:rsidR="00337D2B" w:rsidRPr="00D66EF7" w:rsidRDefault="00C84B04">
            <w:pPr>
              <w:pStyle w:val="TableParagraph"/>
              <w:spacing w:before="155"/>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7CEF5A" w14:textId="77777777" w:rsidR="00337D2B" w:rsidRPr="00D66EF7" w:rsidRDefault="00C84B04">
            <w:pPr>
              <w:pStyle w:val="TableParagraph"/>
              <w:spacing w:before="155"/>
              <w:ind w:right="14"/>
              <w:jc w:val="center"/>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70E7D" w14:textId="77777777" w:rsidR="00337D2B" w:rsidRPr="00D66EF7" w:rsidRDefault="00C84B04">
            <w:pPr>
              <w:pStyle w:val="TableParagraph"/>
              <w:spacing w:before="155"/>
              <w:ind w:left="144"/>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F38D20" w14:textId="77777777" w:rsidR="00337D2B" w:rsidRPr="00D66EF7" w:rsidRDefault="00C84B04">
            <w:pPr>
              <w:pStyle w:val="TableParagraph"/>
              <w:spacing w:before="155"/>
              <w:ind w:left="144"/>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9FBE9" w14:textId="77777777" w:rsidR="00337D2B" w:rsidRPr="00D66EF7" w:rsidRDefault="00C84B04">
            <w:pPr>
              <w:pStyle w:val="TableParagraph"/>
              <w:spacing w:before="155"/>
              <w:ind w:right="20"/>
              <w:jc w:val="center"/>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C1FA14" w14:textId="77777777" w:rsidR="00337D2B" w:rsidRPr="00D66EF7" w:rsidRDefault="00C84B04">
            <w:pPr>
              <w:pStyle w:val="TableParagraph"/>
              <w:spacing w:before="155"/>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3A256" w14:textId="77777777" w:rsidR="00337D2B" w:rsidRPr="00D66EF7" w:rsidRDefault="00C84B04">
            <w:pPr>
              <w:pStyle w:val="TableParagraph"/>
              <w:spacing w:before="155"/>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7AB9D" w14:textId="77777777" w:rsidR="00337D2B" w:rsidRPr="00D66EF7" w:rsidRDefault="00C84B04">
            <w:pPr>
              <w:pStyle w:val="TableParagraph"/>
              <w:spacing w:before="155"/>
              <w:ind w:right="8"/>
              <w:jc w:val="center"/>
              <w:rPr>
                <w:sz w:val="20"/>
                <w:szCs w:val="20"/>
              </w:rPr>
            </w:pPr>
            <w:r w:rsidRPr="00D66EF7">
              <w:rPr>
                <w:sz w:val="20"/>
                <w:szCs w:val="20"/>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9F6EDE" w14:textId="77777777" w:rsidR="00337D2B" w:rsidRPr="00D66EF7" w:rsidRDefault="00C84B04">
            <w:pPr>
              <w:pStyle w:val="TableParagraph"/>
              <w:spacing w:before="155"/>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6D0367" w14:textId="77777777" w:rsidR="00337D2B" w:rsidRPr="00D66EF7" w:rsidRDefault="00C84B04">
            <w:pPr>
              <w:pStyle w:val="TableParagraph"/>
              <w:spacing w:before="159"/>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286E92"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69D18" w14:textId="77777777" w:rsidR="00337D2B" w:rsidRPr="00D66EF7" w:rsidRDefault="00C84B04">
            <w:pPr>
              <w:pStyle w:val="TableParagraph"/>
              <w:spacing w:before="155"/>
              <w:ind w:right="172"/>
              <w:jc w:val="right"/>
              <w:rPr>
                <w:sz w:val="20"/>
                <w:szCs w:val="20"/>
              </w:rPr>
            </w:pPr>
            <w:r w:rsidRPr="00D66EF7">
              <w:rPr>
                <w:sz w:val="20"/>
                <w:szCs w:val="20"/>
              </w:rPr>
              <w:t>100%</w:t>
            </w:r>
          </w:p>
        </w:tc>
      </w:tr>
    </w:tbl>
    <w:p w14:paraId="770D5765" w14:textId="77777777" w:rsidR="00337D2B" w:rsidRDefault="00337D2B">
      <w:pPr>
        <w:sectPr w:rsidR="00337D2B" w:rsidSect="00FF675F">
          <w:footerReference w:type="default" r:id="rId18"/>
          <w:pgSz w:w="16840" w:h="11910" w:orient="landscape"/>
          <w:pgMar w:top="1100" w:right="820" w:bottom="624" w:left="1340" w:header="720" w:footer="720" w:gutter="0"/>
          <w:cols w:space="720"/>
        </w:sectPr>
      </w:pPr>
    </w:p>
    <w:p w14:paraId="55DEC277" w14:textId="77777777" w:rsidR="00337D2B" w:rsidRDefault="00337D2B">
      <w:pPr>
        <w:pStyle w:val="BodyText"/>
        <w:spacing w:before="9"/>
        <w:rPr>
          <w:b/>
          <w:sz w:val="28"/>
        </w:rPr>
      </w:pPr>
    </w:p>
    <w:tbl>
      <w:tblPr>
        <w:tblW w:w="14909" w:type="dxa"/>
        <w:tblInd w:w="115" w:type="dxa"/>
        <w:tblLayout w:type="fixed"/>
        <w:tblCellMar>
          <w:left w:w="10" w:type="dxa"/>
          <w:right w:w="10" w:type="dxa"/>
        </w:tblCellMar>
        <w:tblLook w:val="04A0" w:firstRow="1" w:lastRow="0" w:firstColumn="1" w:lastColumn="0" w:noHBand="0" w:noVBand="1"/>
      </w:tblPr>
      <w:tblGrid>
        <w:gridCol w:w="562"/>
        <w:gridCol w:w="1871"/>
        <w:gridCol w:w="553"/>
        <w:gridCol w:w="429"/>
        <w:gridCol w:w="433"/>
        <w:gridCol w:w="409"/>
        <w:gridCol w:w="519"/>
        <w:gridCol w:w="520"/>
        <w:gridCol w:w="404"/>
        <w:gridCol w:w="433"/>
        <w:gridCol w:w="438"/>
        <w:gridCol w:w="433"/>
        <w:gridCol w:w="519"/>
        <w:gridCol w:w="519"/>
        <w:gridCol w:w="519"/>
        <w:gridCol w:w="519"/>
        <w:gridCol w:w="524"/>
        <w:gridCol w:w="433"/>
        <w:gridCol w:w="432"/>
        <w:gridCol w:w="518"/>
        <w:gridCol w:w="518"/>
        <w:gridCol w:w="432"/>
        <w:gridCol w:w="518"/>
        <w:gridCol w:w="523"/>
        <w:gridCol w:w="519"/>
        <w:gridCol w:w="562"/>
        <w:gridCol w:w="850"/>
      </w:tblGrid>
      <w:tr w:rsidR="00337D2B" w:rsidRPr="00D66EF7" w14:paraId="5C029FCC"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D723F9" w14:textId="77777777" w:rsidR="00337D2B" w:rsidRPr="00D66EF7" w:rsidRDefault="00C84B04">
            <w:pPr>
              <w:pStyle w:val="TableParagraph"/>
              <w:spacing w:before="155"/>
              <w:ind w:left="172"/>
              <w:rPr>
                <w:sz w:val="20"/>
                <w:szCs w:val="20"/>
              </w:rPr>
            </w:pPr>
            <w:r w:rsidRPr="00D66EF7">
              <w:rPr>
                <w:sz w:val="20"/>
                <w:szCs w:val="20"/>
              </w:rPr>
              <w:t>34</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8BF202" w14:textId="77777777" w:rsidR="00337D2B" w:rsidRPr="00D66EF7" w:rsidRDefault="00C84B04">
            <w:pPr>
              <w:pStyle w:val="TableParagraph"/>
              <w:spacing w:before="45" w:line="250" w:lineRule="atLeast"/>
              <w:ind w:left="109" w:right="458"/>
              <w:rPr>
                <w:sz w:val="20"/>
                <w:szCs w:val="20"/>
              </w:rPr>
            </w:pPr>
            <w:r w:rsidRPr="00D66EF7">
              <w:rPr>
                <w:spacing w:val="-1"/>
                <w:sz w:val="20"/>
                <w:szCs w:val="20"/>
              </w:rPr>
              <w:t>Николић</w:t>
            </w:r>
            <w:r w:rsidRPr="00D66EF7">
              <w:rPr>
                <w:spacing w:val="-52"/>
                <w:sz w:val="20"/>
                <w:szCs w:val="20"/>
              </w:rPr>
              <w:t xml:space="preserve"> </w:t>
            </w:r>
            <w:r w:rsidRPr="00D66EF7">
              <w:rPr>
                <w:sz w:val="20"/>
                <w:szCs w:val="20"/>
              </w:rPr>
              <w:t>Милан</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CFF572" w14:textId="77777777" w:rsidR="00337D2B" w:rsidRPr="00D66EF7" w:rsidRDefault="00C84B04">
            <w:pPr>
              <w:pStyle w:val="TableParagraph"/>
              <w:spacing w:before="164"/>
              <w:ind w:right="167"/>
              <w:jc w:val="right"/>
              <w:rPr>
                <w:sz w:val="20"/>
                <w:szCs w:val="20"/>
              </w:rPr>
            </w:pPr>
            <w:r w:rsidRPr="00D66EF7">
              <w:rPr>
                <w:sz w:val="20"/>
                <w:szCs w:val="20"/>
              </w:rPr>
              <w:t>10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07CB2B" w14:textId="77777777" w:rsidR="00337D2B" w:rsidRPr="00D66EF7" w:rsidRDefault="00C84B04">
            <w:pPr>
              <w:pStyle w:val="TableParagraph"/>
              <w:spacing w:before="164"/>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09DF4D" w14:textId="77777777" w:rsidR="00337D2B" w:rsidRPr="00D66EF7" w:rsidRDefault="00C84B04">
            <w:pPr>
              <w:pStyle w:val="TableParagraph"/>
              <w:spacing w:before="164"/>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C86D09" w14:textId="77777777" w:rsidR="00337D2B" w:rsidRPr="00D66EF7" w:rsidRDefault="00C84B04">
            <w:pPr>
              <w:pStyle w:val="TableParagraph"/>
              <w:spacing w:before="164"/>
              <w:ind w:left="14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0BA081" w14:textId="77777777" w:rsidR="00337D2B" w:rsidRPr="00D66EF7" w:rsidRDefault="00C84B04">
            <w:pPr>
              <w:pStyle w:val="TableParagraph"/>
              <w:spacing w:before="164"/>
              <w:ind w:right="205"/>
              <w:jc w:val="right"/>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92B1C" w14:textId="77777777" w:rsidR="00337D2B" w:rsidRPr="00D66EF7" w:rsidRDefault="00C84B04">
            <w:pPr>
              <w:pStyle w:val="TableParagraph"/>
              <w:spacing w:before="164"/>
              <w:ind w:right="206"/>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97C9FE" w14:textId="77777777" w:rsidR="00337D2B" w:rsidRPr="00D66EF7" w:rsidRDefault="00C84B04">
            <w:pPr>
              <w:pStyle w:val="TableParagraph"/>
              <w:spacing w:before="164"/>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2CFE66" w14:textId="77777777" w:rsidR="00337D2B" w:rsidRPr="00D66EF7" w:rsidRDefault="00C84B04">
            <w:pPr>
              <w:pStyle w:val="TableParagraph"/>
              <w:spacing w:before="164"/>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2862E7" w14:textId="77777777" w:rsidR="00337D2B" w:rsidRPr="00D66EF7" w:rsidRDefault="00C84B04">
            <w:pPr>
              <w:pStyle w:val="TableParagraph"/>
              <w:spacing w:before="164"/>
              <w:ind w:right="166"/>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6F537" w14:textId="77777777" w:rsidR="00337D2B" w:rsidRPr="00D66EF7" w:rsidRDefault="00C84B04">
            <w:pPr>
              <w:pStyle w:val="TableParagraph"/>
              <w:spacing w:before="164"/>
              <w:ind w:left="153"/>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D9E26B" w14:textId="77777777" w:rsidR="00337D2B" w:rsidRPr="00D66EF7" w:rsidRDefault="00C84B04">
            <w:pPr>
              <w:pStyle w:val="TableParagraph"/>
              <w:spacing w:before="164"/>
              <w:ind w:right="15"/>
              <w:jc w:val="center"/>
              <w:rPr>
                <w:sz w:val="20"/>
                <w:szCs w:val="20"/>
              </w:rPr>
            </w:pPr>
            <w:r w:rsidRPr="00D66EF7">
              <w:rPr>
                <w:sz w:val="20"/>
                <w:szCs w:val="20"/>
              </w:rPr>
              <w:t>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D01FDA" w14:textId="77777777" w:rsidR="00337D2B" w:rsidRPr="00D66EF7" w:rsidRDefault="00C84B04">
            <w:pPr>
              <w:pStyle w:val="TableParagraph"/>
              <w:spacing w:before="164"/>
              <w:ind w:left="75" w:right="96"/>
              <w:jc w:val="center"/>
              <w:rPr>
                <w:sz w:val="20"/>
                <w:szCs w:val="20"/>
              </w:rPr>
            </w:pPr>
            <w:r w:rsidRPr="00D66EF7">
              <w:rPr>
                <w:sz w:val="20"/>
                <w:szCs w:val="20"/>
              </w:rPr>
              <w:t>13</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2C723" w14:textId="77777777" w:rsidR="00337D2B" w:rsidRPr="00D66EF7" w:rsidRDefault="00C84B04">
            <w:pPr>
              <w:pStyle w:val="TableParagraph"/>
              <w:spacing w:before="164"/>
              <w:ind w:left="122"/>
              <w:rPr>
                <w:sz w:val="20"/>
                <w:szCs w:val="20"/>
              </w:rPr>
            </w:pPr>
            <w:r w:rsidRPr="00D66EF7">
              <w:rPr>
                <w:sz w:val="20"/>
                <w:szCs w:val="20"/>
              </w:rPr>
              <w:t>5,5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7E547F" w14:textId="77777777" w:rsidR="00337D2B" w:rsidRPr="00D66EF7" w:rsidRDefault="00C84B04">
            <w:pPr>
              <w:pStyle w:val="TableParagraph"/>
              <w:spacing w:before="164"/>
              <w:ind w:left="122"/>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7C4A41" w14:textId="77777777" w:rsidR="00337D2B" w:rsidRPr="00D66EF7" w:rsidRDefault="00C84B04">
            <w:pPr>
              <w:pStyle w:val="TableParagraph"/>
              <w:spacing w:before="164"/>
              <w:ind w:right="212"/>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396957" w14:textId="77777777" w:rsidR="00337D2B" w:rsidRPr="00D66EF7" w:rsidRDefault="00C84B04">
            <w:pPr>
              <w:pStyle w:val="TableParagraph"/>
              <w:spacing w:before="164"/>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8B249E" w14:textId="77777777" w:rsidR="00337D2B" w:rsidRPr="00D66EF7" w:rsidRDefault="00C84B04">
            <w:pPr>
              <w:pStyle w:val="TableParagraph"/>
              <w:spacing w:before="164"/>
              <w:ind w:left="149"/>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89E8A" w14:textId="77777777" w:rsidR="00337D2B" w:rsidRPr="00D66EF7" w:rsidRDefault="00C84B04">
            <w:pPr>
              <w:pStyle w:val="TableParagraph"/>
              <w:spacing w:before="164"/>
              <w:ind w:left="115"/>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B6BF24" w14:textId="77777777" w:rsidR="00337D2B" w:rsidRPr="00D66EF7" w:rsidRDefault="00C84B04">
            <w:pPr>
              <w:pStyle w:val="TableParagraph"/>
              <w:spacing w:before="164"/>
              <w:ind w:left="120"/>
              <w:rPr>
                <w:sz w:val="20"/>
                <w:szCs w:val="20"/>
              </w:rPr>
            </w:pPr>
            <w:r w:rsidRPr="00D66EF7">
              <w:rPr>
                <w:sz w:val="20"/>
                <w:szCs w:val="20"/>
              </w:rPr>
              <w:t>0,5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FABF5" w14:textId="77777777" w:rsidR="00337D2B" w:rsidRPr="00D66EF7" w:rsidRDefault="00C84B04">
            <w:pPr>
              <w:pStyle w:val="TableParagraph"/>
              <w:spacing w:before="164"/>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04B4CA" w14:textId="77777777" w:rsidR="00337D2B" w:rsidRPr="00D66EF7" w:rsidRDefault="00C84B04">
            <w:pPr>
              <w:pStyle w:val="TableParagraph"/>
              <w:spacing w:before="164"/>
              <w:ind w:left="121"/>
              <w:rPr>
                <w:sz w:val="20"/>
                <w:szCs w:val="20"/>
              </w:rPr>
            </w:pPr>
            <w:r w:rsidRPr="00D66EF7">
              <w:rPr>
                <w:sz w:val="20"/>
                <w:szCs w:val="20"/>
              </w:rPr>
              <w:t>0,5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987A9B" w14:textId="77777777" w:rsidR="00337D2B" w:rsidRPr="00D66EF7" w:rsidRDefault="00C84B04">
            <w:pPr>
              <w:pStyle w:val="TableParagraph"/>
              <w:spacing w:before="164"/>
              <w:ind w:left="121"/>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A46240" w14:textId="77777777" w:rsidR="00337D2B" w:rsidRPr="00D66EF7" w:rsidRDefault="00C84B04">
            <w:pPr>
              <w:pStyle w:val="TableParagraph"/>
              <w:spacing w:before="164"/>
              <w:ind w:right="17"/>
              <w:jc w:val="center"/>
              <w:rPr>
                <w:sz w:val="20"/>
                <w:szCs w:val="20"/>
              </w:rPr>
            </w:pPr>
            <w:r w:rsidRPr="00D66EF7">
              <w:rPr>
                <w:sz w:val="20"/>
                <w:szCs w:val="20"/>
              </w:rPr>
              <w:t>9</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5A1833" w14:textId="77777777" w:rsidR="00337D2B" w:rsidRPr="00D66EF7" w:rsidRDefault="00C84B04">
            <w:pPr>
              <w:pStyle w:val="TableParagraph"/>
              <w:spacing w:before="164"/>
              <w:ind w:right="183"/>
              <w:jc w:val="right"/>
              <w:rPr>
                <w:sz w:val="20"/>
                <w:szCs w:val="20"/>
              </w:rPr>
            </w:pPr>
            <w:r w:rsidRPr="00D66EF7">
              <w:rPr>
                <w:sz w:val="20"/>
                <w:szCs w:val="20"/>
              </w:rPr>
              <w:t>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5F4C65" w14:textId="77777777" w:rsidR="00337D2B" w:rsidRPr="00D66EF7" w:rsidRDefault="00C84B04">
            <w:pPr>
              <w:pStyle w:val="TableParagraph"/>
              <w:spacing w:before="155"/>
              <w:ind w:left="208"/>
              <w:rPr>
                <w:sz w:val="20"/>
                <w:szCs w:val="20"/>
              </w:rPr>
            </w:pPr>
            <w:r w:rsidRPr="00D66EF7">
              <w:rPr>
                <w:sz w:val="20"/>
                <w:szCs w:val="20"/>
              </w:rPr>
              <w:t>55%</w:t>
            </w:r>
          </w:p>
        </w:tc>
      </w:tr>
      <w:tr w:rsidR="00337D2B" w:rsidRPr="00D66EF7" w14:paraId="42D816CB"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B93E88" w14:textId="77777777" w:rsidR="00337D2B" w:rsidRPr="00D66EF7" w:rsidRDefault="00C84B04">
            <w:pPr>
              <w:pStyle w:val="TableParagraph"/>
              <w:spacing w:before="154"/>
              <w:ind w:left="172"/>
              <w:rPr>
                <w:sz w:val="20"/>
                <w:szCs w:val="20"/>
              </w:rPr>
            </w:pPr>
            <w:r w:rsidRPr="00D66EF7">
              <w:rPr>
                <w:sz w:val="20"/>
                <w:szCs w:val="20"/>
              </w:rPr>
              <w:t>35</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A0D70D" w14:textId="77777777" w:rsidR="00337D2B" w:rsidRPr="00D66EF7" w:rsidRDefault="00C84B04">
            <w:pPr>
              <w:pStyle w:val="TableParagraph"/>
              <w:spacing w:before="45" w:line="250" w:lineRule="atLeast"/>
              <w:ind w:left="109" w:right="457"/>
              <w:rPr>
                <w:sz w:val="20"/>
                <w:szCs w:val="20"/>
              </w:rPr>
            </w:pPr>
            <w:r w:rsidRPr="00D66EF7">
              <w:rPr>
                <w:spacing w:val="-1"/>
                <w:sz w:val="20"/>
                <w:szCs w:val="20"/>
              </w:rPr>
              <w:t>Тењовић</w:t>
            </w:r>
            <w:r w:rsidRPr="00D66EF7">
              <w:rPr>
                <w:spacing w:val="-52"/>
                <w:sz w:val="20"/>
                <w:szCs w:val="20"/>
              </w:rPr>
              <w:t xml:space="preserve"> </w:t>
            </w:r>
            <w:r w:rsidRPr="00D66EF7">
              <w:rPr>
                <w:sz w:val="20"/>
                <w:szCs w:val="20"/>
              </w:rPr>
              <w:t>Душан</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66DA14" w14:textId="77777777" w:rsidR="00337D2B" w:rsidRPr="00D66EF7" w:rsidRDefault="00C84B04">
            <w:pPr>
              <w:pStyle w:val="TableParagraph"/>
              <w:spacing w:before="154"/>
              <w:ind w:right="158"/>
              <w:jc w:val="right"/>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C8E843" w14:textId="77777777" w:rsidR="00337D2B" w:rsidRPr="00D66EF7" w:rsidRDefault="00C84B04">
            <w:pPr>
              <w:pStyle w:val="TableParagraph"/>
              <w:spacing w:before="154"/>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83389E"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1FE862"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22A921" w14:textId="77777777" w:rsidR="00337D2B" w:rsidRPr="00D66EF7" w:rsidRDefault="00C84B04">
            <w:pPr>
              <w:pStyle w:val="TableParagraph"/>
              <w:spacing w:before="154"/>
              <w:ind w:right="200"/>
              <w:jc w:val="right"/>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BF334D" w14:textId="77777777" w:rsidR="00337D2B" w:rsidRPr="00D66EF7" w:rsidRDefault="00C84B04">
            <w:pPr>
              <w:pStyle w:val="TableParagraph"/>
              <w:spacing w:before="154"/>
              <w:ind w:right="201"/>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1FE26B" w14:textId="77777777" w:rsidR="00337D2B" w:rsidRPr="00D66EF7" w:rsidRDefault="00C84B04">
            <w:pPr>
              <w:pStyle w:val="TableParagraph"/>
              <w:spacing w:before="154"/>
              <w:ind w:left="13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3E0DB8" w14:textId="77777777" w:rsidR="00337D2B" w:rsidRPr="00D66EF7" w:rsidRDefault="00C84B04">
            <w:pPr>
              <w:pStyle w:val="TableParagraph"/>
              <w:spacing w:before="154"/>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1266F" w14:textId="77777777" w:rsidR="00337D2B" w:rsidRPr="00D66EF7" w:rsidRDefault="00C84B04">
            <w:pPr>
              <w:pStyle w:val="TableParagraph"/>
              <w:spacing w:before="154"/>
              <w:ind w:right="161"/>
              <w:jc w:val="right"/>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C3AF4" w14:textId="77777777" w:rsidR="00337D2B" w:rsidRPr="00D66EF7" w:rsidRDefault="00C84B04">
            <w:pPr>
              <w:pStyle w:val="TableParagraph"/>
              <w:spacing w:before="154"/>
              <w:ind w:left="14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7E792F" w14:textId="77777777" w:rsidR="00337D2B" w:rsidRPr="00D66EF7" w:rsidRDefault="00C84B04">
            <w:pPr>
              <w:pStyle w:val="TableParagraph"/>
              <w:spacing w:before="154"/>
              <w:ind w:right="15"/>
              <w:jc w:val="center"/>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FBD20B" w14:textId="77777777" w:rsidR="00337D2B" w:rsidRPr="00D66EF7" w:rsidRDefault="00C84B04">
            <w:pPr>
              <w:pStyle w:val="TableParagraph"/>
              <w:spacing w:before="159"/>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B5E542"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28F916"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E867E2" w14:textId="77777777" w:rsidR="00337D2B" w:rsidRPr="00D66EF7" w:rsidRDefault="00C84B04">
            <w:pPr>
              <w:pStyle w:val="TableParagraph"/>
              <w:spacing w:before="154"/>
              <w:ind w:right="208"/>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606FF" w14:textId="77777777" w:rsidR="00337D2B" w:rsidRPr="00D66EF7" w:rsidRDefault="00C84B04">
            <w:pPr>
              <w:pStyle w:val="TableParagraph"/>
              <w:spacing w:before="154"/>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71977"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889FE1" w14:textId="77777777" w:rsidR="00337D2B" w:rsidRPr="00D66EF7" w:rsidRDefault="00C84B04">
            <w:pPr>
              <w:pStyle w:val="TableParagraph"/>
              <w:spacing w:before="154"/>
              <w:ind w:right="208"/>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6A56AE"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BFFD0"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E1CE04"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A9483F"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555BA" w14:textId="77777777" w:rsidR="00337D2B" w:rsidRPr="00D66EF7" w:rsidRDefault="00C84B04">
            <w:pPr>
              <w:pStyle w:val="TableParagraph"/>
              <w:spacing w:before="159"/>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F6AD4A" w14:textId="77777777" w:rsidR="00337D2B" w:rsidRPr="00D66EF7" w:rsidRDefault="00C84B04">
            <w:pPr>
              <w:pStyle w:val="TableParagraph"/>
              <w:spacing w:before="159"/>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62EAD7"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381AFDC9"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6EF37AB" w14:textId="77777777" w:rsidR="00337D2B" w:rsidRPr="00D66EF7" w:rsidRDefault="00C84B04">
            <w:pPr>
              <w:pStyle w:val="TableParagraph"/>
              <w:spacing w:before="150"/>
              <w:ind w:left="172"/>
              <w:rPr>
                <w:sz w:val="20"/>
                <w:szCs w:val="20"/>
              </w:rPr>
            </w:pPr>
            <w:r w:rsidRPr="00D66EF7">
              <w:rPr>
                <w:sz w:val="20"/>
                <w:szCs w:val="20"/>
              </w:rPr>
              <w:t>36</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3797BA" w14:textId="77777777" w:rsidR="00337D2B" w:rsidRPr="00D66EF7" w:rsidRDefault="00C84B04">
            <w:pPr>
              <w:pStyle w:val="TableParagraph"/>
              <w:spacing w:before="45" w:line="250" w:lineRule="atLeast"/>
              <w:ind w:left="109" w:right="510"/>
              <w:rPr>
                <w:sz w:val="20"/>
                <w:szCs w:val="20"/>
              </w:rPr>
            </w:pPr>
            <w:r w:rsidRPr="00D66EF7">
              <w:rPr>
                <w:spacing w:val="-1"/>
                <w:sz w:val="20"/>
                <w:szCs w:val="20"/>
              </w:rPr>
              <w:t>Делетић</w:t>
            </w:r>
            <w:r w:rsidRPr="00D66EF7">
              <w:rPr>
                <w:spacing w:val="-52"/>
                <w:sz w:val="20"/>
                <w:szCs w:val="20"/>
              </w:rPr>
              <w:t xml:space="preserve"> </w:t>
            </w:r>
            <w:r w:rsidRPr="00D66EF7">
              <w:rPr>
                <w:sz w:val="20"/>
                <w:szCs w:val="20"/>
              </w:rPr>
              <w:t>Игор</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C4971C" w14:textId="77777777" w:rsidR="00337D2B" w:rsidRPr="00D66EF7" w:rsidRDefault="00C84B04">
            <w:pPr>
              <w:pStyle w:val="TableParagraph"/>
              <w:spacing w:before="164"/>
              <w:ind w:left="6"/>
              <w:jc w:val="center"/>
              <w:rPr>
                <w:sz w:val="20"/>
                <w:szCs w:val="20"/>
              </w:rPr>
            </w:pPr>
            <w:r w:rsidRPr="00D66EF7">
              <w:rPr>
                <w:sz w:val="20"/>
                <w:szCs w:val="20"/>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E5CD29" w14:textId="77777777" w:rsidR="00337D2B" w:rsidRPr="00D66EF7" w:rsidRDefault="00C84B04">
            <w:pPr>
              <w:pStyle w:val="TableParagraph"/>
              <w:spacing w:before="164"/>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FC7C62" w14:textId="77777777" w:rsidR="00337D2B" w:rsidRPr="00D66EF7" w:rsidRDefault="00C84B04">
            <w:pPr>
              <w:pStyle w:val="TableParagraph"/>
              <w:spacing w:before="164"/>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3C70F3" w14:textId="77777777" w:rsidR="00337D2B" w:rsidRPr="00D66EF7" w:rsidRDefault="00C84B04">
            <w:pPr>
              <w:pStyle w:val="TableParagraph"/>
              <w:spacing w:before="164"/>
              <w:ind w:left="14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C600B4" w14:textId="77777777" w:rsidR="00337D2B" w:rsidRPr="00D66EF7" w:rsidRDefault="00C84B04">
            <w:pPr>
              <w:pStyle w:val="TableParagraph"/>
              <w:spacing w:before="164"/>
              <w:ind w:right="205"/>
              <w:jc w:val="right"/>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15DED7" w14:textId="77777777" w:rsidR="00337D2B" w:rsidRPr="00D66EF7" w:rsidRDefault="00C84B04">
            <w:pPr>
              <w:pStyle w:val="TableParagraph"/>
              <w:spacing w:before="164"/>
              <w:ind w:right="206"/>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12DC10" w14:textId="77777777" w:rsidR="00337D2B" w:rsidRPr="00D66EF7" w:rsidRDefault="00C84B04">
            <w:pPr>
              <w:pStyle w:val="TableParagraph"/>
              <w:spacing w:before="164"/>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4911253" w14:textId="77777777" w:rsidR="00337D2B" w:rsidRPr="00D66EF7" w:rsidRDefault="00C84B04">
            <w:pPr>
              <w:pStyle w:val="TableParagraph"/>
              <w:spacing w:before="164"/>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78E30D" w14:textId="77777777" w:rsidR="00337D2B" w:rsidRPr="00D66EF7" w:rsidRDefault="00C84B04">
            <w:pPr>
              <w:pStyle w:val="TableParagraph"/>
              <w:spacing w:before="164"/>
              <w:ind w:right="166"/>
              <w:jc w:val="right"/>
              <w:rPr>
                <w:sz w:val="20"/>
                <w:szCs w:val="20"/>
              </w:rPr>
            </w:pPr>
            <w:r w:rsidRPr="00D66EF7">
              <w:rPr>
                <w:sz w:val="20"/>
                <w:szCs w:val="20"/>
              </w:rPr>
              <w:t>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AB4EF4" w14:textId="77777777" w:rsidR="00337D2B" w:rsidRPr="00D66EF7" w:rsidRDefault="00C84B04">
            <w:pPr>
              <w:pStyle w:val="TableParagraph"/>
              <w:spacing w:before="48"/>
              <w:ind w:left="99" w:right="110"/>
              <w:jc w:val="center"/>
              <w:rPr>
                <w:sz w:val="20"/>
                <w:szCs w:val="20"/>
              </w:rPr>
            </w:pPr>
            <w:r w:rsidRPr="00D66EF7">
              <w:rPr>
                <w:sz w:val="20"/>
                <w:szCs w:val="20"/>
              </w:rPr>
              <w:t>0,</w:t>
            </w:r>
          </w:p>
          <w:p w14:paraId="5B00A953" w14:textId="77777777" w:rsidR="00337D2B" w:rsidRPr="00D66EF7" w:rsidRDefault="00C84B04">
            <w:pPr>
              <w:pStyle w:val="TableParagraph"/>
              <w:spacing w:before="1"/>
              <w:ind w:right="13"/>
              <w:jc w:val="center"/>
              <w:rPr>
                <w:sz w:val="20"/>
                <w:szCs w:val="20"/>
              </w:rPr>
            </w:pPr>
            <w:r w:rsidRPr="00D66EF7">
              <w:rPr>
                <w:sz w:val="20"/>
                <w:szCs w:val="20"/>
              </w:rPr>
              <w:t>7</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CC851" w14:textId="77777777" w:rsidR="00337D2B" w:rsidRPr="00D66EF7" w:rsidRDefault="00C84B04">
            <w:pPr>
              <w:pStyle w:val="TableParagraph"/>
              <w:spacing w:before="164"/>
              <w:ind w:left="118"/>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4DAC3C" w14:textId="77777777" w:rsidR="00337D2B" w:rsidRPr="00D66EF7" w:rsidRDefault="00C84B04">
            <w:pPr>
              <w:pStyle w:val="TableParagraph"/>
              <w:spacing w:before="164"/>
              <w:ind w:left="75" w:right="91"/>
              <w:jc w:val="center"/>
              <w:rPr>
                <w:sz w:val="20"/>
                <w:szCs w:val="20"/>
              </w:rPr>
            </w:pPr>
            <w:r w:rsidRPr="00D66EF7">
              <w:rPr>
                <w:sz w:val="20"/>
                <w:szCs w:val="20"/>
              </w:rPr>
              <w:t>8,4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D5475A" w14:textId="77777777" w:rsidR="00337D2B" w:rsidRPr="00D66EF7" w:rsidRDefault="00C84B04">
            <w:pPr>
              <w:pStyle w:val="TableParagraph"/>
              <w:spacing w:before="164"/>
              <w:ind w:left="122"/>
              <w:rPr>
                <w:sz w:val="20"/>
                <w:szCs w:val="20"/>
              </w:rPr>
            </w:pPr>
            <w:r w:rsidRPr="00D66EF7">
              <w:rPr>
                <w:sz w:val="20"/>
                <w:szCs w:val="20"/>
              </w:rPr>
              <w:t>3,5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1EFB19" w14:textId="77777777" w:rsidR="00337D2B" w:rsidRPr="00D66EF7" w:rsidRDefault="00C84B04">
            <w:pPr>
              <w:pStyle w:val="TableParagraph"/>
              <w:spacing w:before="48"/>
              <w:ind w:left="75" w:right="83"/>
              <w:jc w:val="center"/>
              <w:rPr>
                <w:sz w:val="20"/>
                <w:szCs w:val="20"/>
              </w:rPr>
            </w:pPr>
            <w:r w:rsidRPr="00D66EF7">
              <w:rPr>
                <w:sz w:val="20"/>
                <w:szCs w:val="20"/>
              </w:rPr>
              <w:t>0,3</w:t>
            </w:r>
          </w:p>
          <w:p w14:paraId="5593B8C9" w14:textId="77777777" w:rsidR="00337D2B" w:rsidRPr="00D66EF7" w:rsidRDefault="00C84B04">
            <w:pPr>
              <w:pStyle w:val="TableParagraph"/>
              <w:spacing w:before="1"/>
              <w:ind w:right="8"/>
              <w:jc w:val="center"/>
              <w:rPr>
                <w:sz w:val="20"/>
                <w:szCs w:val="20"/>
              </w:rPr>
            </w:pPr>
            <w:r w:rsidRPr="00D66EF7">
              <w:rPr>
                <w:sz w:val="20"/>
                <w:szCs w:val="20"/>
              </w:rPr>
              <w:t>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24D488" w14:textId="77777777" w:rsidR="00337D2B" w:rsidRPr="00D66EF7" w:rsidRDefault="00C84B04">
            <w:pPr>
              <w:pStyle w:val="TableParagraph"/>
              <w:spacing w:before="164"/>
              <w:ind w:right="212"/>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FA3341" w14:textId="77777777" w:rsidR="00337D2B" w:rsidRPr="00D66EF7" w:rsidRDefault="00C84B04">
            <w:pPr>
              <w:pStyle w:val="TableParagraph"/>
              <w:spacing w:before="164"/>
              <w:ind w:left="149"/>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8D3A40" w14:textId="77777777" w:rsidR="00337D2B" w:rsidRPr="00D66EF7" w:rsidRDefault="00C84B04">
            <w:pPr>
              <w:pStyle w:val="TableParagraph"/>
              <w:spacing w:before="164"/>
              <w:ind w:left="149"/>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0089D5" w14:textId="77777777" w:rsidR="00337D2B" w:rsidRPr="00D66EF7" w:rsidRDefault="00C84B04">
            <w:pPr>
              <w:pStyle w:val="TableParagraph"/>
              <w:spacing w:before="48"/>
              <w:ind w:left="78" w:right="98"/>
              <w:jc w:val="center"/>
              <w:rPr>
                <w:sz w:val="20"/>
                <w:szCs w:val="20"/>
              </w:rPr>
            </w:pPr>
            <w:r w:rsidRPr="00D66EF7">
              <w:rPr>
                <w:sz w:val="20"/>
                <w:szCs w:val="20"/>
              </w:rPr>
              <w:t>0,3</w:t>
            </w:r>
          </w:p>
          <w:p w14:paraId="4BB48F63" w14:textId="77777777" w:rsidR="00337D2B" w:rsidRPr="00D66EF7" w:rsidRDefault="00C84B04">
            <w:pPr>
              <w:pStyle w:val="TableParagraph"/>
              <w:spacing w:before="1"/>
              <w:ind w:right="20"/>
              <w:jc w:val="center"/>
              <w:rPr>
                <w:sz w:val="20"/>
                <w:szCs w:val="20"/>
              </w:rPr>
            </w:pPr>
            <w:r w:rsidRPr="00D66EF7">
              <w:rPr>
                <w:sz w:val="20"/>
                <w:szCs w:val="20"/>
              </w:rPr>
              <w:t>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EDAF17" w14:textId="77777777" w:rsidR="00337D2B" w:rsidRPr="00D66EF7" w:rsidRDefault="00C84B04">
            <w:pPr>
              <w:pStyle w:val="TableParagraph"/>
              <w:spacing w:before="48"/>
              <w:ind w:left="88" w:right="98"/>
              <w:jc w:val="center"/>
              <w:rPr>
                <w:sz w:val="20"/>
                <w:szCs w:val="20"/>
              </w:rPr>
            </w:pPr>
            <w:r w:rsidRPr="00D66EF7">
              <w:rPr>
                <w:sz w:val="20"/>
                <w:szCs w:val="20"/>
              </w:rPr>
              <w:t>0,3</w:t>
            </w:r>
          </w:p>
          <w:p w14:paraId="0162F54D" w14:textId="77777777" w:rsidR="00337D2B" w:rsidRPr="00D66EF7" w:rsidRDefault="00C84B04">
            <w:pPr>
              <w:pStyle w:val="TableParagraph"/>
              <w:spacing w:before="1"/>
              <w:ind w:right="10"/>
              <w:jc w:val="center"/>
              <w:rPr>
                <w:sz w:val="20"/>
                <w:szCs w:val="20"/>
              </w:rPr>
            </w:pPr>
            <w:r w:rsidRPr="00D66EF7">
              <w:rPr>
                <w:sz w:val="20"/>
                <w:szCs w:val="20"/>
              </w:rPr>
              <w:t>5</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694CAF" w14:textId="77777777" w:rsidR="00337D2B" w:rsidRPr="00D66EF7" w:rsidRDefault="00C84B04">
            <w:pPr>
              <w:pStyle w:val="TableParagraph"/>
              <w:spacing w:before="164"/>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FBAE0" w14:textId="77777777" w:rsidR="00337D2B" w:rsidRPr="00D66EF7" w:rsidRDefault="00C84B04">
            <w:pPr>
              <w:pStyle w:val="TableParagraph"/>
              <w:spacing w:before="48"/>
              <w:ind w:left="89" w:right="97"/>
              <w:jc w:val="center"/>
              <w:rPr>
                <w:sz w:val="20"/>
                <w:szCs w:val="20"/>
              </w:rPr>
            </w:pPr>
            <w:r w:rsidRPr="00D66EF7">
              <w:rPr>
                <w:sz w:val="20"/>
                <w:szCs w:val="20"/>
              </w:rPr>
              <w:t>0,3</w:t>
            </w:r>
          </w:p>
          <w:p w14:paraId="36A11EDC" w14:textId="77777777" w:rsidR="00337D2B" w:rsidRPr="00D66EF7" w:rsidRDefault="00C84B04">
            <w:pPr>
              <w:pStyle w:val="TableParagraph"/>
              <w:spacing w:before="1"/>
              <w:ind w:right="8"/>
              <w:jc w:val="center"/>
              <w:rPr>
                <w:sz w:val="20"/>
                <w:szCs w:val="20"/>
              </w:rPr>
            </w:pPr>
            <w:r w:rsidRPr="00D66EF7">
              <w:rPr>
                <w:sz w:val="20"/>
                <w:szCs w:val="20"/>
              </w:rPr>
              <w:t>5</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299E95" w14:textId="77777777" w:rsidR="00337D2B" w:rsidRPr="00D66EF7" w:rsidRDefault="00C84B04">
            <w:pPr>
              <w:pStyle w:val="TableParagraph"/>
              <w:spacing w:before="164"/>
              <w:ind w:left="121"/>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B5B0F6" w14:textId="77777777" w:rsidR="00337D2B" w:rsidRPr="00D66EF7" w:rsidRDefault="00C84B04">
            <w:pPr>
              <w:pStyle w:val="TableParagraph"/>
              <w:spacing w:before="164"/>
              <w:ind w:left="117"/>
              <w:rPr>
                <w:sz w:val="20"/>
                <w:szCs w:val="20"/>
              </w:rPr>
            </w:pPr>
            <w:r w:rsidRPr="00D66EF7">
              <w:rPr>
                <w:sz w:val="20"/>
                <w:szCs w:val="20"/>
              </w:rPr>
              <w:t>5,6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52D0B8" w14:textId="77777777" w:rsidR="00337D2B" w:rsidRPr="00D66EF7" w:rsidRDefault="00C84B04">
            <w:pPr>
              <w:pStyle w:val="TableParagraph"/>
              <w:spacing w:before="164"/>
              <w:ind w:right="183"/>
              <w:jc w:val="right"/>
              <w:rPr>
                <w:sz w:val="20"/>
                <w:szCs w:val="20"/>
              </w:rPr>
            </w:pPr>
            <w:r w:rsidRPr="00D66EF7">
              <w:rPr>
                <w:sz w:val="20"/>
                <w:szCs w:val="20"/>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1DE65C" w14:textId="77777777" w:rsidR="00337D2B" w:rsidRPr="00D66EF7" w:rsidRDefault="00C84B04">
            <w:pPr>
              <w:pStyle w:val="TableParagraph"/>
              <w:spacing w:before="150"/>
              <w:ind w:left="208"/>
              <w:rPr>
                <w:sz w:val="20"/>
                <w:szCs w:val="20"/>
              </w:rPr>
            </w:pPr>
            <w:r w:rsidRPr="00D66EF7">
              <w:rPr>
                <w:sz w:val="20"/>
                <w:szCs w:val="20"/>
              </w:rPr>
              <w:t>35%</w:t>
            </w:r>
          </w:p>
        </w:tc>
      </w:tr>
      <w:tr w:rsidR="00337D2B" w:rsidRPr="00D66EF7" w14:paraId="764B579B"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86E1DB" w14:textId="77777777" w:rsidR="00337D2B" w:rsidRPr="00D66EF7" w:rsidRDefault="00C84B04">
            <w:pPr>
              <w:pStyle w:val="TableParagraph"/>
              <w:spacing w:before="149"/>
              <w:ind w:left="172"/>
              <w:rPr>
                <w:sz w:val="20"/>
                <w:szCs w:val="20"/>
              </w:rPr>
            </w:pPr>
            <w:r w:rsidRPr="00D66EF7">
              <w:rPr>
                <w:sz w:val="20"/>
                <w:szCs w:val="20"/>
              </w:rPr>
              <w:t>37</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938699" w14:textId="77777777" w:rsidR="00337D2B" w:rsidRPr="00D66EF7" w:rsidRDefault="00337D2B">
            <w:pPr>
              <w:pStyle w:val="TableParagraph"/>
              <w:spacing w:before="9"/>
              <w:rPr>
                <w:b/>
                <w:sz w:val="20"/>
                <w:szCs w:val="20"/>
              </w:rPr>
            </w:pPr>
          </w:p>
          <w:p w14:paraId="119F4EC3" w14:textId="77777777" w:rsidR="00337D2B" w:rsidRPr="00D66EF7" w:rsidRDefault="00C84B04">
            <w:pPr>
              <w:pStyle w:val="TableParagraph"/>
              <w:spacing w:line="238" w:lineRule="exact"/>
              <w:ind w:left="109"/>
              <w:rPr>
                <w:sz w:val="20"/>
                <w:szCs w:val="20"/>
              </w:rPr>
            </w:pPr>
            <w:r w:rsidRPr="00D66EF7">
              <w:rPr>
                <w:sz w:val="20"/>
                <w:szCs w:val="20"/>
              </w:rPr>
              <w:t>Хабе</w:t>
            </w:r>
            <w:r w:rsidRPr="00D66EF7">
              <w:rPr>
                <w:spacing w:val="-5"/>
                <w:sz w:val="20"/>
                <w:szCs w:val="20"/>
              </w:rPr>
              <w:t xml:space="preserve"> </w:t>
            </w:r>
            <w:r w:rsidRPr="00D66EF7">
              <w:rPr>
                <w:sz w:val="20"/>
                <w:szCs w:val="20"/>
              </w:rPr>
              <w:t>Марко</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D44A4" w14:textId="77777777" w:rsidR="00337D2B" w:rsidRPr="00D66EF7" w:rsidRDefault="00C84B04">
            <w:pPr>
              <w:pStyle w:val="TableParagraph"/>
              <w:spacing w:line="244" w:lineRule="exact"/>
              <w:ind w:left="6"/>
              <w:jc w:val="center"/>
              <w:rPr>
                <w:sz w:val="20"/>
                <w:szCs w:val="20"/>
              </w:rPr>
            </w:pPr>
            <w:r w:rsidRPr="00D66EF7">
              <w:rPr>
                <w:sz w:val="20"/>
                <w:szCs w:val="20"/>
              </w:rPr>
              <w:t>6</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5F0B16" w14:textId="77777777" w:rsidR="00337D2B" w:rsidRPr="00D66EF7" w:rsidRDefault="00C84B04">
            <w:pPr>
              <w:pStyle w:val="TableParagraph"/>
              <w:spacing w:line="244"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393E14" w14:textId="77777777" w:rsidR="00337D2B" w:rsidRPr="00D66EF7" w:rsidRDefault="00C84B04">
            <w:pPr>
              <w:pStyle w:val="TableParagraph"/>
              <w:spacing w:line="244"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0F8578" w14:textId="77777777" w:rsidR="00337D2B" w:rsidRPr="00D66EF7" w:rsidRDefault="00C84B04">
            <w:pPr>
              <w:pStyle w:val="TableParagraph"/>
              <w:spacing w:line="244" w:lineRule="exact"/>
              <w:ind w:left="105"/>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801E58" w14:textId="77777777" w:rsidR="00337D2B" w:rsidRPr="00D66EF7" w:rsidRDefault="00C84B04">
            <w:pPr>
              <w:pStyle w:val="TableParagraph"/>
              <w:spacing w:line="244" w:lineRule="exact"/>
              <w:ind w:left="99"/>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18CFF6" w14:textId="77777777" w:rsidR="00337D2B" w:rsidRPr="00D66EF7" w:rsidRDefault="00C84B04">
            <w:pPr>
              <w:pStyle w:val="TableParagraph"/>
              <w:spacing w:line="244" w:lineRule="exact"/>
              <w:ind w:left="99"/>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5EF00D6" w14:textId="77777777" w:rsidR="00337D2B" w:rsidRPr="00D66EF7" w:rsidRDefault="00C84B04">
            <w:pPr>
              <w:pStyle w:val="TableParagraph"/>
              <w:spacing w:line="244"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FDDF1" w14:textId="77777777" w:rsidR="00337D2B" w:rsidRPr="00D66EF7" w:rsidRDefault="00C84B04">
            <w:pPr>
              <w:pStyle w:val="TableParagraph"/>
              <w:spacing w:line="244"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F25C56" w14:textId="77777777" w:rsidR="00337D2B" w:rsidRPr="00D66EF7" w:rsidRDefault="00C84B04">
            <w:pPr>
              <w:pStyle w:val="TableParagraph"/>
              <w:spacing w:line="244" w:lineRule="exact"/>
              <w:ind w:right="214"/>
              <w:jc w:val="right"/>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CD3DC4" w14:textId="77777777" w:rsidR="00337D2B" w:rsidRPr="00D66EF7" w:rsidRDefault="00C84B04">
            <w:pPr>
              <w:pStyle w:val="TableParagraph"/>
              <w:spacing w:line="244" w:lineRule="exact"/>
              <w:ind w:left="95"/>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C7389B" w14:textId="77777777" w:rsidR="00337D2B" w:rsidRPr="00D66EF7" w:rsidRDefault="00C84B04">
            <w:pPr>
              <w:pStyle w:val="TableParagraph"/>
              <w:spacing w:line="244" w:lineRule="exact"/>
              <w:ind w:left="94"/>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D37930" w14:textId="77777777" w:rsidR="00337D2B" w:rsidRPr="00D66EF7" w:rsidRDefault="00C84B04">
            <w:pPr>
              <w:pStyle w:val="TableParagraph"/>
              <w:spacing w:line="249" w:lineRule="exact"/>
              <w:ind w:left="94"/>
              <w:rPr>
                <w:sz w:val="20"/>
                <w:szCs w:val="20"/>
              </w:rPr>
            </w:pPr>
            <w:r w:rsidRPr="00D66EF7">
              <w:rPr>
                <w:b/>
                <w:sz w:val="20"/>
                <w:szCs w:val="20"/>
              </w:rPr>
              <w:t>19</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2DCE8F9" w14:textId="77777777" w:rsidR="00337D2B" w:rsidRPr="00D66EF7" w:rsidRDefault="00C84B04">
            <w:pPr>
              <w:pStyle w:val="TableParagraph"/>
              <w:spacing w:line="244" w:lineRule="exact"/>
              <w:ind w:left="98"/>
              <w:rPr>
                <w:sz w:val="20"/>
                <w:szCs w:val="20"/>
              </w:rPr>
            </w:pPr>
            <w:r w:rsidRPr="00D66EF7">
              <w:rPr>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E27DAF" w14:textId="77777777" w:rsidR="00337D2B" w:rsidRPr="00D66EF7" w:rsidRDefault="00C84B04">
            <w:pPr>
              <w:pStyle w:val="TableParagraph"/>
              <w:spacing w:line="244"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FC8BA0" w14:textId="77777777" w:rsidR="00337D2B" w:rsidRPr="00D66EF7" w:rsidRDefault="00C84B04">
            <w:pPr>
              <w:pStyle w:val="TableParagraph"/>
              <w:spacing w:line="244"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8545EC" w14:textId="77777777" w:rsidR="00337D2B" w:rsidRPr="00D66EF7" w:rsidRDefault="00C84B04">
            <w:pPr>
              <w:pStyle w:val="TableParagraph"/>
              <w:spacing w:line="244"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D875E9" w14:textId="77777777" w:rsidR="00337D2B" w:rsidRPr="00D66EF7" w:rsidRDefault="00C84B04">
            <w:pPr>
              <w:pStyle w:val="TableParagraph"/>
              <w:spacing w:line="244"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3012D4" w14:textId="77777777" w:rsidR="00337D2B" w:rsidRPr="00D66EF7" w:rsidRDefault="00C84B04">
            <w:pPr>
              <w:pStyle w:val="TableParagraph"/>
              <w:spacing w:line="244" w:lineRule="exact"/>
              <w:ind w:left="91"/>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64F4F25" w14:textId="77777777" w:rsidR="00337D2B" w:rsidRPr="00D66EF7" w:rsidRDefault="00C84B04">
            <w:pPr>
              <w:pStyle w:val="TableParagraph"/>
              <w:spacing w:line="244"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B9C094B" w14:textId="77777777" w:rsidR="00337D2B" w:rsidRPr="00D66EF7" w:rsidRDefault="00C84B04">
            <w:pPr>
              <w:pStyle w:val="TableParagraph"/>
              <w:spacing w:line="244"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D6DB2" w14:textId="77777777" w:rsidR="00337D2B" w:rsidRPr="00D66EF7" w:rsidRDefault="00C84B04">
            <w:pPr>
              <w:pStyle w:val="TableParagraph"/>
              <w:spacing w:line="244"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0060B6D" w14:textId="77777777" w:rsidR="00337D2B" w:rsidRPr="00D66EF7" w:rsidRDefault="00C84B04">
            <w:pPr>
              <w:pStyle w:val="TableParagraph"/>
              <w:spacing w:line="244"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F10C33" w14:textId="77777777" w:rsidR="00337D2B" w:rsidRPr="00D66EF7" w:rsidRDefault="00C84B04">
            <w:pPr>
              <w:pStyle w:val="TableParagraph"/>
              <w:spacing w:line="244" w:lineRule="exact"/>
              <w:ind w:left="93"/>
              <w:rPr>
                <w:sz w:val="20"/>
                <w:szCs w:val="20"/>
              </w:rPr>
            </w:pPr>
            <w:r w:rsidRPr="00D66EF7">
              <w:rPr>
                <w:sz w:val="20"/>
                <w:szCs w:val="20"/>
              </w:rPr>
              <w:t>13</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46DAB76" w14:textId="77777777" w:rsidR="00337D2B" w:rsidRPr="00D66EF7" w:rsidRDefault="00C84B04">
            <w:pPr>
              <w:pStyle w:val="TableParagraph"/>
              <w:spacing w:line="249" w:lineRule="exact"/>
              <w:ind w:right="235"/>
              <w:jc w:val="right"/>
              <w:rPr>
                <w:b/>
                <w:sz w:val="20"/>
                <w:szCs w:val="20"/>
              </w:rPr>
            </w:pPr>
            <w:r w:rsidRPr="00D66EF7">
              <w:rPr>
                <w:b/>
                <w:sz w:val="20"/>
                <w:szCs w:val="20"/>
              </w:rPr>
              <w:t>32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57B86F" w14:textId="77777777" w:rsidR="00337D2B" w:rsidRPr="00D66EF7" w:rsidRDefault="00C84B04">
            <w:pPr>
              <w:pStyle w:val="TableParagraph"/>
              <w:spacing w:line="249" w:lineRule="exact"/>
              <w:ind w:left="150"/>
              <w:rPr>
                <w:sz w:val="20"/>
                <w:szCs w:val="20"/>
              </w:rPr>
            </w:pPr>
            <w:r w:rsidRPr="00D66EF7">
              <w:rPr>
                <w:b/>
                <w:sz w:val="20"/>
                <w:szCs w:val="20"/>
              </w:rPr>
              <w:t>80%</w:t>
            </w:r>
          </w:p>
        </w:tc>
      </w:tr>
      <w:tr w:rsidR="00337D2B" w:rsidRPr="00D66EF7" w14:paraId="0146E8E0"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6CDAFB" w14:textId="77777777" w:rsidR="00337D2B" w:rsidRPr="00D66EF7" w:rsidRDefault="00C84B04">
            <w:pPr>
              <w:pStyle w:val="TableParagraph"/>
              <w:spacing w:before="154"/>
              <w:ind w:left="172"/>
              <w:rPr>
                <w:sz w:val="20"/>
                <w:szCs w:val="20"/>
              </w:rPr>
            </w:pPr>
            <w:r w:rsidRPr="00D66EF7">
              <w:rPr>
                <w:sz w:val="20"/>
                <w:szCs w:val="20"/>
              </w:rPr>
              <w:t>38</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19AAD2" w14:textId="77777777" w:rsidR="00337D2B" w:rsidRPr="00D66EF7" w:rsidRDefault="00C84B04">
            <w:pPr>
              <w:pStyle w:val="TableParagraph"/>
              <w:spacing w:before="45" w:line="250" w:lineRule="atLeast"/>
              <w:ind w:left="109" w:right="689"/>
              <w:rPr>
                <w:sz w:val="20"/>
                <w:szCs w:val="20"/>
              </w:rPr>
            </w:pPr>
            <w:r w:rsidRPr="00D66EF7">
              <w:rPr>
                <w:sz w:val="20"/>
                <w:szCs w:val="20"/>
              </w:rPr>
              <w:t>Лукић</w:t>
            </w:r>
            <w:r w:rsidRPr="00D66EF7">
              <w:rPr>
                <w:spacing w:val="-52"/>
                <w:sz w:val="20"/>
                <w:szCs w:val="20"/>
              </w:rPr>
              <w:t xml:space="preserve"> </w:t>
            </w:r>
            <w:r w:rsidRPr="00D66EF7">
              <w:rPr>
                <w:sz w:val="20"/>
                <w:szCs w:val="20"/>
              </w:rPr>
              <w:t>Ивана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BB19BF" w14:textId="77777777" w:rsidR="00337D2B" w:rsidRPr="00D66EF7" w:rsidRDefault="00C84B04">
            <w:pPr>
              <w:pStyle w:val="TableParagraph"/>
              <w:spacing w:before="154"/>
              <w:ind w:right="158"/>
              <w:jc w:val="right"/>
              <w:rPr>
                <w:sz w:val="20"/>
                <w:szCs w:val="20"/>
              </w:rPr>
            </w:pPr>
            <w:r w:rsidRPr="00D66EF7">
              <w:rPr>
                <w:sz w:val="20"/>
                <w:szCs w:val="20"/>
              </w:rPr>
              <w:t>20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D79DF6" w14:textId="77777777" w:rsidR="00337D2B" w:rsidRPr="00D66EF7" w:rsidRDefault="00C84B04">
            <w:pPr>
              <w:pStyle w:val="TableParagraph"/>
              <w:spacing w:before="154"/>
              <w:ind w:left="156"/>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D3BDA9" w14:textId="77777777" w:rsidR="00337D2B" w:rsidRPr="00D66EF7" w:rsidRDefault="00C84B04">
            <w:pPr>
              <w:pStyle w:val="TableParagraph"/>
              <w:spacing w:before="154"/>
              <w:ind w:right="151"/>
              <w:jc w:val="right"/>
              <w:rPr>
                <w:sz w:val="20"/>
                <w:szCs w:val="20"/>
              </w:rPr>
            </w:pPr>
            <w:r w:rsidRPr="00D66EF7">
              <w:rPr>
                <w:sz w:val="20"/>
                <w:szCs w:val="20"/>
              </w:rPr>
              <w:t>2</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1FC753" w14:textId="77777777" w:rsidR="00337D2B" w:rsidRPr="00D66EF7" w:rsidRDefault="00C84B04">
            <w:pPr>
              <w:pStyle w:val="TableParagraph"/>
              <w:spacing w:before="154"/>
              <w:ind w:left="144"/>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2E8735" w14:textId="77777777" w:rsidR="00337D2B" w:rsidRPr="00D66EF7" w:rsidRDefault="00C84B04">
            <w:pPr>
              <w:pStyle w:val="TableParagraph"/>
              <w:spacing w:before="154"/>
              <w:ind w:right="200"/>
              <w:jc w:val="right"/>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5BDBE" w14:textId="77777777" w:rsidR="00337D2B" w:rsidRPr="00D66EF7" w:rsidRDefault="00C84B04">
            <w:pPr>
              <w:pStyle w:val="TableParagraph"/>
              <w:spacing w:before="154"/>
              <w:ind w:right="201"/>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4CF26C" w14:textId="77777777" w:rsidR="00337D2B" w:rsidRPr="00D66EF7" w:rsidRDefault="00C84B04">
            <w:pPr>
              <w:pStyle w:val="TableParagraph"/>
              <w:spacing w:before="154"/>
              <w:ind w:left="136"/>
              <w:rPr>
                <w:sz w:val="20"/>
                <w:szCs w:val="20"/>
              </w:rPr>
            </w:pPr>
            <w:r w:rsidRPr="00D66EF7">
              <w:rPr>
                <w:sz w:val="20"/>
                <w:szCs w:val="20"/>
              </w:rPr>
              <w:t>0.5</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FCEF41" w14:textId="77777777" w:rsidR="00337D2B" w:rsidRPr="00D66EF7" w:rsidRDefault="00C84B04">
            <w:pPr>
              <w:pStyle w:val="TableParagraph"/>
              <w:spacing w:before="154"/>
              <w:ind w:right="155"/>
              <w:jc w:val="right"/>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673582B" w14:textId="77777777" w:rsidR="00337D2B" w:rsidRPr="00D66EF7" w:rsidRDefault="00C84B04">
            <w:pPr>
              <w:pStyle w:val="TableParagraph"/>
              <w:spacing w:before="154"/>
              <w:ind w:right="161"/>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A555E" w14:textId="77777777" w:rsidR="00337D2B" w:rsidRPr="00D66EF7" w:rsidRDefault="00C84B04">
            <w:pPr>
              <w:pStyle w:val="TableParagraph"/>
              <w:spacing w:before="154"/>
              <w:ind w:left="14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79D8A2" w14:textId="77777777" w:rsidR="00337D2B" w:rsidRPr="00D66EF7" w:rsidRDefault="00C84B04">
            <w:pPr>
              <w:pStyle w:val="TableParagraph"/>
              <w:spacing w:before="154"/>
              <w:ind w:right="15"/>
              <w:jc w:val="center"/>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787E78" w14:textId="77777777" w:rsidR="00337D2B" w:rsidRPr="00D66EF7" w:rsidRDefault="00C84B04">
            <w:pPr>
              <w:pStyle w:val="TableParagraph"/>
              <w:spacing w:before="160"/>
              <w:ind w:left="75" w:right="96"/>
              <w:jc w:val="center"/>
              <w:rPr>
                <w:b/>
                <w:sz w:val="20"/>
                <w:szCs w:val="20"/>
              </w:rPr>
            </w:pPr>
            <w:r w:rsidRPr="00D66EF7">
              <w:rPr>
                <w:b/>
                <w:sz w:val="20"/>
                <w:szCs w:val="20"/>
              </w:rPr>
              <w:t>24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987D3C" w14:textId="77777777" w:rsidR="00337D2B" w:rsidRPr="00D66EF7" w:rsidRDefault="00C84B04">
            <w:pPr>
              <w:pStyle w:val="TableParagraph"/>
              <w:spacing w:before="154"/>
              <w:ind w:left="136"/>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09571E"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FD816" w14:textId="77777777" w:rsidR="00337D2B" w:rsidRPr="00D66EF7" w:rsidRDefault="00C84B04">
            <w:pPr>
              <w:pStyle w:val="TableParagraph"/>
              <w:spacing w:before="154"/>
              <w:ind w:right="208"/>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1BB0E" w14:textId="77777777" w:rsidR="00337D2B" w:rsidRPr="00D66EF7" w:rsidRDefault="00C84B04">
            <w:pPr>
              <w:pStyle w:val="TableParagraph"/>
              <w:spacing w:before="154"/>
              <w:ind w:left="144"/>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A1D39D" w14:textId="77777777" w:rsidR="00337D2B" w:rsidRPr="00D66EF7" w:rsidRDefault="00C84B04">
            <w:pPr>
              <w:pStyle w:val="TableParagraph"/>
              <w:spacing w:before="154"/>
              <w:ind w:left="144"/>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400B78" w14:textId="77777777" w:rsidR="00337D2B" w:rsidRPr="00D66EF7" w:rsidRDefault="00C84B04">
            <w:pPr>
              <w:pStyle w:val="TableParagraph"/>
              <w:spacing w:before="154"/>
              <w:ind w:right="208"/>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04E7D6" w14:textId="77777777" w:rsidR="00337D2B" w:rsidRPr="00D66EF7" w:rsidRDefault="00C84B04">
            <w:pPr>
              <w:pStyle w:val="TableParagraph"/>
              <w:spacing w:before="154"/>
              <w:ind w:right="202"/>
              <w:jc w:val="right"/>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EF67F" w14:textId="77777777" w:rsidR="00337D2B" w:rsidRPr="00D66EF7" w:rsidRDefault="00C84B04">
            <w:pPr>
              <w:pStyle w:val="TableParagraph"/>
              <w:spacing w:before="154"/>
              <w:ind w:right="159"/>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836CC8" w14:textId="77777777" w:rsidR="00337D2B" w:rsidRPr="00D66EF7" w:rsidRDefault="00C84B04">
            <w:pPr>
              <w:pStyle w:val="TableParagraph"/>
              <w:spacing w:before="154"/>
              <w:ind w:right="8"/>
              <w:jc w:val="center"/>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F11E3B" w14:textId="77777777" w:rsidR="00337D2B" w:rsidRPr="00D66EF7" w:rsidRDefault="00C84B04">
            <w:pPr>
              <w:pStyle w:val="TableParagraph"/>
              <w:spacing w:before="154"/>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52194A7" w14:textId="77777777" w:rsidR="00337D2B" w:rsidRPr="00D66EF7" w:rsidRDefault="00C84B04">
            <w:pPr>
              <w:pStyle w:val="TableParagraph"/>
              <w:spacing w:before="160"/>
              <w:ind w:left="131"/>
              <w:rPr>
                <w:b/>
                <w:sz w:val="20"/>
                <w:szCs w:val="20"/>
              </w:rPr>
            </w:pPr>
            <w:r w:rsidRPr="00D66EF7">
              <w:rPr>
                <w:b/>
                <w:sz w:val="20"/>
                <w:szCs w:val="20"/>
              </w:rPr>
              <w:t>16</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08EA1" w14:textId="77777777" w:rsidR="00337D2B" w:rsidRPr="00D66EF7" w:rsidRDefault="00C84B04">
            <w:pPr>
              <w:pStyle w:val="TableParagraph"/>
              <w:spacing w:before="160"/>
              <w:ind w:right="173"/>
              <w:jc w:val="right"/>
              <w:rPr>
                <w:b/>
                <w:sz w:val="20"/>
                <w:szCs w:val="20"/>
              </w:rPr>
            </w:pPr>
            <w:r w:rsidRPr="00D66EF7">
              <w:rPr>
                <w:b/>
                <w:sz w:val="20"/>
                <w:szCs w:val="20"/>
              </w:rPr>
              <w:t>40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7C86A9" w14:textId="77777777" w:rsidR="00337D2B" w:rsidRPr="00D66EF7" w:rsidRDefault="00C84B04">
            <w:pPr>
              <w:pStyle w:val="TableParagraph"/>
              <w:spacing w:before="154"/>
              <w:ind w:right="172"/>
              <w:jc w:val="right"/>
              <w:rPr>
                <w:sz w:val="20"/>
                <w:szCs w:val="20"/>
              </w:rPr>
            </w:pPr>
            <w:r w:rsidRPr="00D66EF7">
              <w:rPr>
                <w:sz w:val="20"/>
                <w:szCs w:val="20"/>
              </w:rPr>
              <w:t>100%</w:t>
            </w:r>
          </w:p>
        </w:tc>
      </w:tr>
      <w:tr w:rsidR="00337D2B" w:rsidRPr="00D66EF7" w14:paraId="3624AB0C"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086EF" w14:textId="77777777" w:rsidR="00337D2B" w:rsidRPr="00D66EF7" w:rsidRDefault="00C84B04">
            <w:pPr>
              <w:pStyle w:val="TableParagraph"/>
              <w:spacing w:before="154"/>
              <w:ind w:left="172"/>
              <w:rPr>
                <w:sz w:val="20"/>
                <w:szCs w:val="20"/>
              </w:rPr>
            </w:pPr>
            <w:r w:rsidRPr="00D66EF7">
              <w:rPr>
                <w:sz w:val="20"/>
                <w:szCs w:val="20"/>
              </w:rPr>
              <w:t>39.</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254316" w14:textId="77777777" w:rsidR="00337D2B" w:rsidRPr="00D66EF7" w:rsidRDefault="00C84B04">
            <w:pPr>
              <w:pStyle w:val="TableParagraph"/>
              <w:spacing w:before="45" w:line="250" w:lineRule="atLeast"/>
              <w:ind w:left="109" w:right="444"/>
              <w:rPr>
                <w:sz w:val="20"/>
                <w:szCs w:val="20"/>
              </w:rPr>
            </w:pPr>
            <w:r w:rsidRPr="00D66EF7">
              <w:rPr>
                <w:spacing w:val="-1"/>
                <w:sz w:val="20"/>
                <w:szCs w:val="20"/>
              </w:rPr>
              <w:t>Јорданов</w:t>
            </w:r>
            <w:r w:rsidRPr="00D66EF7">
              <w:rPr>
                <w:spacing w:val="-52"/>
                <w:sz w:val="20"/>
                <w:szCs w:val="20"/>
              </w:rPr>
              <w:t xml:space="preserve"> </w:t>
            </w:r>
            <w:r w:rsidRPr="00D66EF7">
              <w:rPr>
                <w:sz w:val="20"/>
                <w:szCs w:val="20"/>
              </w:rPr>
              <w:t>Горан</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8B742E" w14:textId="77777777" w:rsidR="00337D2B" w:rsidRPr="00D66EF7" w:rsidRDefault="00C84B04">
            <w:pPr>
              <w:pStyle w:val="TableParagraph"/>
              <w:spacing w:before="168"/>
              <w:ind w:right="167"/>
              <w:jc w:val="right"/>
              <w:rPr>
                <w:sz w:val="20"/>
                <w:szCs w:val="20"/>
              </w:rPr>
            </w:pPr>
            <w:r w:rsidRPr="00D66EF7">
              <w:rPr>
                <w:sz w:val="20"/>
                <w:szCs w:val="20"/>
              </w:rPr>
              <w:t>12</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F4C7F4" w14:textId="77777777" w:rsidR="00337D2B" w:rsidRPr="00D66EF7" w:rsidRDefault="00C84B04">
            <w:pPr>
              <w:pStyle w:val="TableParagraph"/>
              <w:spacing w:before="168"/>
              <w:ind w:left="160"/>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79ACE" w14:textId="77777777" w:rsidR="00337D2B" w:rsidRPr="00D66EF7" w:rsidRDefault="00C84B04">
            <w:pPr>
              <w:pStyle w:val="TableParagraph"/>
              <w:spacing w:before="168"/>
              <w:ind w:right="155"/>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EAAF66" w14:textId="77777777" w:rsidR="00337D2B" w:rsidRPr="00D66EF7" w:rsidRDefault="00C84B04">
            <w:pPr>
              <w:pStyle w:val="TableParagraph"/>
              <w:spacing w:before="168"/>
              <w:ind w:left="148"/>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579886" w14:textId="77777777" w:rsidR="00337D2B" w:rsidRPr="00D66EF7" w:rsidRDefault="00C84B04">
            <w:pPr>
              <w:pStyle w:val="TableParagraph"/>
              <w:spacing w:before="168"/>
              <w:ind w:right="205"/>
              <w:jc w:val="right"/>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83168F" w14:textId="77777777" w:rsidR="00337D2B" w:rsidRPr="00D66EF7" w:rsidRDefault="00C84B04">
            <w:pPr>
              <w:pStyle w:val="TableParagraph"/>
              <w:spacing w:before="168"/>
              <w:ind w:right="206"/>
              <w:jc w:val="right"/>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05498A" w14:textId="77777777" w:rsidR="00337D2B" w:rsidRPr="00D66EF7" w:rsidRDefault="00C84B04">
            <w:pPr>
              <w:pStyle w:val="TableParagraph"/>
              <w:spacing w:before="168"/>
              <w:ind w:left="141"/>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2E197" w14:textId="77777777" w:rsidR="00337D2B" w:rsidRPr="00D66EF7" w:rsidRDefault="00C84B04">
            <w:pPr>
              <w:pStyle w:val="TableParagraph"/>
              <w:spacing w:before="168"/>
              <w:jc w:val="center"/>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F52903" w14:textId="77777777" w:rsidR="00337D2B" w:rsidRPr="00D66EF7" w:rsidRDefault="00C84B04">
            <w:pPr>
              <w:pStyle w:val="TableParagraph"/>
              <w:spacing w:before="168"/>
              <w:ind w:right="166"/>
              <w:jc w:val="right"/>
              <w:rPr>
                <w:sz w:val="20"/>
                <w:szCs w:val="20"/>
              </w:rPr>
            </w:pPr>
            <w:r w:rsidRPr="00D66EF7">
              <w:rPr>
                <w:sz w:val="20"/>
                <w:szCs w:val="20"/>
              </w:rPr>
              <w:t>0.2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3312B0" w14:textId="77777777" w:rsidR="00337D2B" w:rsidRPr="00D66EF7" w:rsidRDefault="00C84B04">
            <w:pPr>
              <w:pStyle w:val="TableParagraph"/>
              <w:spacing w:before="53"/>
              <w:ind w:left="99" w:right="110"/>
              <w:rPr>
                <w:sz w:val="20"/>
                <w:szCs w:val="20"/>
              </w:rPr>
            </w:pPr>
            <w:r w:rsidRPr="00D66EF7">
              <w:rPr>
                <w:sz w:val="20"/>
                <w:szCs w:val="20"/>
              </w:rPr>
              <w:t>0.8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609F10" w14:textId="77777777" w:rsidR="00337D2B" w:rsidRPr="00D66EF7" w:rsidRDefault="00C84B04">
            <w:pPr>
              <w:pStyle w:val="TableParagraph"/>
              <w:spacing w:before="168"/>
              <w:ind w:left="11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2FA55" w14:textId="77777777" w:rsidR="00337D2B" w:rsidRPr="00D66EF7" w:rsidRDefault="00C84B04">
            <w:pPr>
              <w:pStyle w:val="TableParagraph"/>
              <w:spacing w:before="168"/>
              <w:ind w:left="75" w:right="96"/>
              <w:jc w:val="center"/>
              <w:rPr>
                <w:sz w:val="20"/>
                <w:szCs w:val="20"/>
              </w:rPr>
            </w:pPr>
            <w:r w:rsidRPr="00D66EF7">
              <w:rPr>
                <w:sz w:val="20"/>
                <w:szCs w:val="20"/>
              </w:rPr>
              <w:t>14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0A80B3" w14:textId="77777777" w:rsidR="00337D2B" w:rsidRPr="00D66EF7" w:rsidRDefault="00C84B04">
            <w:pPr>
              <w:pStyle w:val="TableParagraph"/>
              <w:spacing w:before="168"/>
              <w:ind w:right="7"/>
              <w:jc w:val="center"/>
              <w:rPr>
                <w:sz w:val="20"/>
                <w:szCs w:val="20"/>
              </w:rPr>
            </w:pPr>
            <w:r w:rsidRPr="00D66EF7">
              <w:rPr>
                <w:sz w:val="20"/>
                <w:szCs w:val="20"/>
              </w:rPr>
              <w:t>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F80321" w14:textId="77777777" w:rsidR="00337D2B" w:rsidRPr="00D66EF7" w:rsidRDefault="00C84B04">
            <w:pPr>
              <w:pStyle w:val="TableParagraph"/>
              <w:spacing w:before="168"/>
              <w:ind w:left="122"/>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9CFA5A" w14:textId="77777777" w:rsidR="00337D2B" w:rsidRPr="00D66EF7" w:rsidRDefault="00C84B04">
            <w:pPr>
              <w:pStyle w:val="TableParagraph"/>
              <w:spacing w:before="168"/>
              <w:ind w:right="212"/>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3D4814" w14:textId="77777777" w:rsidR="00337D2B" w:rsidRPr="00D66EF7" w:rsidRDefault="00C84B04">
            <w:pPr>
              <w:pStyle w:val="TableParagraph"/>
              <w:spacing w:before="168"/>
              <w:ind w:left="149"/>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30AFF" w14:textId="77777777" w:rsidR="00337D2B" w:rsidRPr="00D66EF7" w:rsidRDefault="00C84B04">
            <w:pPr>
              <w:pStyle w:val="TableParagraph"/>
              <w:spacing w:before="53"/>
              <w:ind w:left="96" w:right="114"/>
              <w:jc w:val="center"/>
              <w:rPr>
                <w:sz w:val="20"/>
                <w:szCs w:val="20"/>
              </w:rPr>
            </w:pPr>
            <w:r w:rsidRPr="00D66EF7">
              <w:rPr>
                <w:sz w:val="20"/>
                <w:szCs w:val="20"/>
              </w:rPr>
              <w:t>0,</w:t>
            </w:r>
          </w:p>
          <w:p w14:paraId="2DC9A969" w14:textId="77777777" w:rsidR="00337D2B" w:rsidRPr="00D66EF7" w:rsidRDefault="00C84B04">
            <w:pPr>
              <w:pStyle w:val="TableParagraph"/>
              <w:ind w:right="20"/>
              <w:jc w:val="center"/>
              <w:rPr>
                <w:sz w:val="20"/>
                <w:szCs w:val="20"/>
              </w:rPr>
            </w:pPr>
            <w:r w:rsidRPr="00D66EF7">
              <w:rPr>
                <w:sz w:val="20"/>
                <w:szCs w:val="20"/>
              </w:rPr>
              <w:t>3</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4F3A4" w14:textId="77777777" w:rsidR="00337D2B" w:rsidRPr="00D66EF7" w:rsidRDefault="00C84B04">
            <w:pPr>
              <w:pStyle w:val="TableParagraph"/>
              <w:spacing w:before="168"/>
              <w:ind w:right="212"/>
              <w:jc w:val="right"/>
              <w:rPr>
                <w:sz w:val="20"/>
                <w:szCs w:val="20"/>
              </w:rPr>
            </w:pPr>
            <w:r w:rsidRPr="00D66EF7">
              <w:rPr>
                <w:sz w:val="20"/>
                <w:szCs w:val="20"/>
              </w:rPr>
              <w:t>1</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3B3E5" w14:textId="77777777" w:rsidR="00337D2B" w:rsidRPr="00D66EF7" w:rsidRDefault="00C84B04">
            <w:pPr>
              <w:pStyle w:val="TableParagraph"/>
              <w:spacing w:before="168"/>
              <w:ind w:left="120"/>
              <w:rPr>
                <w:sz w:val="20"/>
                <w:szCs w:val="20"/>
              </w:rPr>
            </w:pPr>
            <w:r w:rsidRPr="00D66EF7">
              <w:rPr>
                <w:sz w:val="20"/>
                <w:szCs w:val="20"/>
              </w:rPr>
              <w:t>0,6</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091F74" w14:textId="77777777" w:rsidR="00337D2B" w:rsidRPr="00D66EF7" w:rsidRDefault="00C84B04">
            <w:pPr>
              <w:pStyle w:val="TableParagraph"/>
              <w:spacing w:before="168"/>
              <w:ind w:right="164"/>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084EA8" w14:textId="77777777" w:rsidR="00337D2B" w:rsidRPr="00D66EF7" w:rsidRDefault="00C84B04">
            <w:pPr>
              <w:pStyle w:val="TableParagraph"/>
              <w:spacing w:before="168"/>
              <w:ind w:left="121"/>
              <w:rPr>
                <w:sz w:val="20"/>
                <w:szCs w:val="20"/>
              </w:rPr>
            </w:pPr>
            <w:r w:rsidRPr="00D66EF7">
              <w:rPr>
                <w:sz w:val="20"/>
                <w:szCs w:val="20"/>
              </w:rPr>
              <w:t>0,6</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BE2845" w14:textId="77777777" w:rsidR="00337D2B" w:rsidRPr="00D66EF7" w:rsidRDefault="00C84B04">
            <w:pPr>
              <w:pStyle w:val="TableParagraph"/>
              <w:spacing w:before="168"/>
              <w:ind w:right="12"/>
              <w:jc w:val="center"/>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1BC379" w14:textId="77777777" w:rsidR="00337D2B" w:rsidRPr="00D66EF7" w:rsidRDefault="00C84B04">
            <w:pPr>
              <w:pStyle w:val="TableParagraph"/>
              <w:spacing w:before="168"/>
              <w:ind w:left="141"/>
              <w:rPr>
                <w:sz w:val="20"/>
                <w:szCs w:val="20"/>
              </w:rPr>
            </w:pPr>
            <w:r w:rsidRPr="00D66EF7">
              <w:rPr>
                <w:sz w:val="20"/>
                <w:szCs w:val="20"/>
              </w:rPr>
              <w:t>10</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26D2CC" w14:textId="77777777" w:rsidR="00337D2B" w:rsidRPr="00D66EF7" w:rsidRDefault="00C84B04">
            <w:pPr>
              <w:pStyle w:val="TableParagraph"/>
              <w:spacing w:before="168"/>
              <w:ind w:right="183"/>
              <w:jc w:val="right"/>
              <w:rPr>
                <w:sz w:val="20"/>
                <w:szCs w:val="20"/>
              </w:rPr>
            </w:pPr>
            <w:r w:rsidRPr="00D66EF7">
              <w:rPr>
                <w:sz w:val="20"/>
                <w:szCs w:val="20"/>
              </w:rPr>
              <w:t>24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1ADC8" w14:textId="77777777" w:rsidR="00337D2B" w:rsidRPr="00D66EF7" w:rsidRDefault="00C84B04">
            <w:pPr>
              <w:pStyle w:val="TableParagraph"/>
              <w:spacing w:before="154"/>
              <w:ind w:left="208"/>
              <w:rPr>
                <w:sz w:val="20"/>
                <w:szCs w:val="20"/>
              </w:rPr>
            </w:pPr>
            <w:r w:rsidRPr="00D66EF7">
              <w:rPr>
                <w:sz w:val="20"/>
                <w:szCs w:val="20"/>
              </w:rPr>
              <w:t>60%</w:t>
            </w:r>
          </w:p>
        </w:tc>
      </w:tr>
      <w:tr w:rsidR="00337D2B" w:rsidRPr="00D66EF7" w14:paraId="6D2ABCCE"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C2B996" w14:textId="77777777" w:rsidR="00337D2B" w:rsidRPr="00D66EF7" w:rsidRDefault="00C84B04">
            <w:pPr>
              <w:pStyle w:val="TableParagraph"/>
              <w:spacing w:before="154"/>
              <w:ind w:left="172"/>
              <w:rPr>
                <w:sz w:val="20"/>
                <w:szCs w:val="20"/>
              </w:rPr>
            </w:pPr>
            <w:r w:rsidRPr="00D66EF7">
              <w:rPr>
                <w:sz w:val="20"/>
                <w:szCs w:val="20"/>
              </w:rPr>
              <w:t>40.</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567B3F" w14:textId="77777777" w:rsidR="00337D2B" w:rsidRPr="00D66EF7" w:rsidRDefault="00C84B04">
            <w:pPr>
              <w:pStyle w:val="TableParagraph"/>
              <w:spacing w:before="45" w:line="250" w:lineRule="atLeast"/>
              <w:ind w:left="109" w:right="177"/>
              <w:rPr>
                <w:sz w:val="20"/>
                <w:szCs w:val="20"/>
              </w:rPr>
            </w:pPr>
            <w:r w:rsidRPr="00D66EF7">
              <w:rPr>
                <w:sz w:val="20"/>
                <w:szCs w:val="20"/>
              </w:rPr>
              <w:t>Срнић</w:t>
            </w:r>
            <w:r w:rsidRPr="00D66EF7">
              <w:rPr>
                <w:spacing w:val="1"/>
                <w:sz w:val="20"/>
                <w:szCs w:val="20"/>
              </w:rPr>
              <w:t xml:space="preserve"> </w:t>
            </w:r>
            <w:r w:rsidRPr="00D66EF7">
              <w:rPr>
                <w:sz w:val="20"/>
                <w:szCs w:val="20"/>
              </w:rPr>
              <w:t>Александар</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C2EBDD" w14:textId="77777777" w:rsidR="00337D2B" w:rsidRPr="00D66EF7" w:rsidRDefault="00C84B04">
            <w:pPr>
              <w:pStyle w:val="TableParagraph"/>
              <w:spacing w:line="249" w:lineRule="exact"/>
              <w:ind w:left="6"/>
              <w:jc w:val="center"/>
              <w:rPr>
                <w:sz w:val="20"/>
                <w:szCs w:val="20"/>
              </w:rPr>
            </w:pPr>
            <w:r w:rsidRPr="00D66EF7">
              <w:rPr>
                <w:sz w:val="20"/>
                <w:szCs w:val="20"/>
              </w:rPr>
              <w:t>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DF5E2C" w14:textId="77777777" w:rsidR="00337D2B" w:rsidRPr="00D66EF7" w:rsidRDefault="00C84B04">
            <w:pPr>
              <w:pStyle w:val="TableParagraph"/>
              <w:spacing w:line="249"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2C6C25" w14:textId="77777777" w:rsidR="00337D2B" w:rsidRPr="00D66EF7" w:rsidRDefault="00C84B04">
            <w:pPr>
              <w:pStyle w:val="TableParagraph"/>
              <w:spacing w:line="249"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3D76B9" w14:textId="77777777" w:rsidR="00337D2B" w:rsidRPr="00D66EF7" w:rsidRDefault="00C84B04">
            <w:pPr>
              <w:pStyle w:val="TableParagraph"/>
              <w:spacing w:line="249" w:lineRule="exact"/>
              <w:ind w:left="105"/>
              <w:rPr>
                <w:sz w:val="20"/>
                <w:szCs w:val="20"/>
              </w:rPr>
            </w:pPr>
            <w:r w:rsidRPr="00D66EF7">
              <w:rPr>
                <w:sz w:val="20"/>
                <w:szCs w:val="20"/>
              </w:rPr>
              <w:t>10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006248" w14:textId="77777777" w:rsidR="00337D2B" w:rsidRPr="00D66EF7" w:rsidRDefault="00C84B04">
            <w:pPr>
              <w:pStyle w:val="TableParagraph"/>
              <w:spacing w:line="249" w:lineRule="exact"/>
              <w:ind w:left="99"/>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C76482" w14:textId="77777777" w:rsidR="00337D2B" w:rsidRPr="00D66EF7" w:rsidRDefault="00C84B04">
            <w:pPr>
              <w:pStyle w:val="TableParagraph"/>
              <w:spacing w:line="249" w:lineRule="exact"/>
              <w:ind w:left="99"/>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67AEE9" w14:textId="77777777" w:rsidR="00337D2B" w:rsidRPr="00D66EF7" w:rsidRDefault="00C84B04">
            <w:pPr>
              <w:pStyle w:val="TableParagraph"/>
              <w:spacing w:line="249"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ADF8C3" w14:textId="77777777" w:rsidR="00337D2B" w:rsidRPr="00D66EF7" w:rsidRDefault="00C84B04">
            <w:pPr>
              <w:pStyle w:val="TableParagraph"/>
              <w:spacing w:line="249"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A2D1BB1" w14:textId="77777777" w:rsidR="00337D2B" w:rsidRPr="00D66EF7" w:rsidRDefault="00C84B04">
            <w:pPr>
              <w:pStyle w:val="TableParagraph"/>
              <w:spacing w:line="249" w:lineRule="exact"/>
              <w:ind w:right="214"/>
              <w:jc w:val="right"/>
              <w:rPr>
                <w:sz w:val="20"/>
                <w:szCs w:val="20"/>
              </w:rPr>
            </w:pPr>
            <w:r w:rsidRPr="00D66EF7">
              <w:rPr>
                <w:sz w:val="20"/>
                <w:szCs w:val="20"/>
              </w:rPr>
              <w:t>1</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8C40C0" w14:textId="77777777" w:rsidR="00337D2B" w:rsidRPr="00D66EF7" w:rsidRDefault="00C84B04">
            <w:pPr>
              <w:pStyle w:val="TableParagraph"/>
              <w:spacing w:line="249" w:lineRule="exact"/>
              <w:ind w:left="95"/>
              <w:rPr>
                <w:sz w:val="20"/>
                <w:szCs w:val="20"/>
              </w:rPr>
            </w:pPr>
            <w:r w:rsidRPr="00D66EF7">
              <w:rPr>
                <w:sz w:val="20"/>
                <w:szCs w:val="20"/>
              </w:rPr>
              <w:t>0.2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9CCB5D" w14:textId="77777777" w:rsidR="00337D2B" w:rsidRPr="00D66EF7" w:rsidRDefault="00C84B04">
            <w:pPr>
              <w:pStyle w:val="TableParagraph"/>
              <w:spacing w:line="249" w:lineRule="exact"/>
              <w:ind w:left="94"/>
              <w:rPr>
                <w:sz w:val="20"/>
                <w:szCs w:val="20"/>
              </w:rPr>
            </w:pPr>
            <w:r w:rsidRPr="00D66EF7">
              <w:rPr>
                <w:sz w:val="20"/>
                <w:szCs w:val="20"/>
              </w:rPr>
              <w:t>0.8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325873" w14:textId="77777777" w:rsidR="00337D2B" w:rsidRPr="00D66EF7" w:rsidRDefault="00C84B04">
            <w:pPr>
              <w:pStyle w:val="TableParagraph"/>
              <w:spacing w:before="1" w:line="251" w:lineRule="exact"/>
              <w:ind w:left="94"/>
              <w:rPr>
                <w:b/>
                <w:sz w:val="20"/>
                <w:szCs w:val="20"/>
              </w:rPr>
            </w:pPr>
            <w:r w:rsidRPr="00D66EF7">
              <w:rPr>
                <w:b/>
                <w:sz w:val="20"/>
                <w:szCs w:val="20"/>
              </w:rPr>
              <w:t>12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7E6F4" w14:textId="77777777" w:rsidR="00337D2B" w:rsidRPr="00D66EF7" w:rsidRDefault="00C84B04">
            <w:pPr>
              <w:pStyle w:val="TableParagraph"/>
              <w:spacing w:line="249" w:lineRule="exact"/>
              <w:ind w:left="98"/>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4E3FACE" w14:textId="77777777" w:rsidR="00337D2B" w:rsidRPr="00D66EF7" w:rsidRDefault="00C84B04">
            <w:pPr>
              <w:pStyle w:val="TableParagraph"/>
              <w:spacing w:line="249" w:lineRule="exact"/>
              <w:ind w:left="98"/>
              <w:rPr>
                <w:sz w:val="20"/>
                <w:szCs w:val="20"/>
              </w:rPr>
            </w:pPr>
            <w:r w:rsidRPr="00D66EF7">
              <w:rPr>
                <w:sz w:val="20"/>
                <w:szCs w:val="20"/>
              </w:rPr>
              <w:t>1</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97458" w14:textId="77777777" w:rsidR="00337D2B" w:rsidRPr="00D66EF7" w:rsidRDefault="00C84B04">
            <w:pPr>
              <w:pStyle w:val="TableParagraph"/>
              <w:spacing w:line="249"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91470F" w14:textId="77777777" w:rsidR="00337D2B" w:rsidRPr="00D66EF7" w:rsidRDefault="00C84B04">
            <w:pPr>
              <w:pStyle w:val="TableParagraph"/>
              <w:spacing w:line="249"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5FE44A" w14:textId="77777777" w:rsidR="00337D2B" w:rsidRPr="00D66EF7" w:rsidRDefault="00C84B04">
            <w:pPr>
              <w:pStyle w:val="TableParagraph"/>
              <w:spacing w:line="249"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C5BC8F" w14:textId="77777777" w:rsidR="00337D2B" w:rsidRPr="00D66EF7" w:rsidRDefault="00C84B04">
            <w:pPr>
              <w:pStyle w:val="TableParagraph"/>
              <w:spacing w:line="249"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DF6CFA" w14:textId="77777777" w:rsidR="00337D2B" w:rsidRPr="00D66EF7" w:rsidRDefault="00C84B04">
            <w:pPr>
              <w:pStyle w:val="TableParagraph"/>
              <w:spacing w:line="249" w:lineRule="exact"/>
              <w:ind w:left="96"/>
              <w:rPr>
                <w:sz w:val="20"/>
                <w:szCs w:val="20"/>
              </w:rPr>
            </w:pPr>
            <w:r w:rsidRPr="00D66EF7">
              <w:rPr>
                <w:sz w:val="20"/>
                <w:szCs w:val="20"/>
              </w:rPr>
              <w:t>1</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64810D" w14:textId="77777777" w:rsidR="00337D2B" w:rsidRPr="00D66EF7" w:rsidRDefault="00C84B04">
            <w:pPr>
              <w:pStyle w:val="TableParagraph"/>
              <w:spacing w:line="249"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B7751D" w14:textId="77777777" w:rsidR="00337D2B" w:rsidRPr="00D66EF7" w:rsidRDefault="00C84B04">
            <w:pPr>
              <w:pStyle w:val="TableParagraph"/>
              <w:spacing w:line="249"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14A583" w14:textId="77777777" w:rsidR="00337D2B" w:rsidRPr="00D66EF7" w:rsidRDefault="00C84B04">
            <w:pPr>
              <w:pStyle w:val="TableParagraph"/>
              <w:spacing w:line="249"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1E7379" w14:textId="77777777" w:rsidR="00337D2B" w:rsidRPr="00D66EF7" w:rsidRDefault="00C84B04">
            <w:pPr>
              <w:pStyle w:val="TableParagraph"/>
              <w:spacing w:line="249" w:lineRule="exact"/>
              <w:ind w:left="93"/>
              <w:rPr>
                <w:sz w:val="20"/>
                <w:szCs w:val="20"/>
              </w:rPr>
            </w:pPr>
            <w:r w:rsidRPr="00D66EF7">
              <w:rPr>
                <w:sz w:val="20"/>
                <w:szCs w:val="20"/>
              </w:rPr>
              <w:t>8</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40BD7B" w14:textId="77777777" w:rsidR="00337D2B" w:rsidRPr="00D66EF7" w:rsidRDefault="00C84B04">
            <w:pPr>
              <w:pStyle w:val="TableParagraph"/>
              <w:spacing w:before="1"/>
              <w:ind w:right="235"/>
              <w:jc w:val="right"/>
              <w:rPr>
                <w:b/>
                <w:sz w:val="20"/>
                <w:szCs w:val="20"/>
              </w:rPr>
            </w:pPr>
            <w:r w:rsidRPr="00D66EF7">
              <w:rPr>
                <w:b/>
                <w:sz w:val="20"/>
                <w:szCs w:val="20"/>
              </w:rPr>
              <w:t>20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B1C6F8" w14:textId="77777777" w:rsidR="00337D2B" w:rsidRPr="00D66EF7" w:rsidRDefault="00C84B04">
            <w:pPr>
              <w:pStyle w:val="TableParagraph"/>
              <w:spacing w:before="1"/>
              <w:ind w:left="92"/>
              <w:rPr>
                <w:sz w:val="20"/>
                <w:szCs w:val="20"/>
              </w:rPr>
            </w:pPr>
            <w:r w:rsidRPr="00D66EF7">
              <w:rPr>
                <w:b/>
                <w:sz w:val="20"/>
                <w:szCs w:val="20"/>
              </w:rPr>
              <w:t>50%</w:t>
            </w:r>
          </w:p>
        </w:tc>
      </w:tr>
      <w:tr w:rsidR="00337D2B" w:rsidRPr="00D66EF7" w14:paraId="72A190C8"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9A2B31" w14:textId="77777777" w:rsidR="00337D2B" w:rsidRPr="00D66EF7" w:rsidRDefault="00C84B04">
            <w:pPr>
              <w:pStyle w:val="TableParagraph"/>
              <w:spacing w:before="154"/>
              <w:ind w:left="172"/>
              <w:rPr>
                <w:sz w:val="20"/>
                <w:szCs w:val="20"/>
              </w:rPr>
            </w:pPr>
            <w:r w:rsidRPr="00D66EF7">
              <w:rPr>
                <w:sz w:val="20"/>
                <w:szCs w:val="20"/>
              </w:rPr>
              <w:t>41</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77B020" w14:textId="77777777" w:rsidR="00337D2B" w:rsidRPr="00D66EF7" w:rsidRDefault="00C84B04">
            <w:pPr>
              <w:pStyle w:val="TableParagraph"/>
              <w:spacing w:before="45" w:line="250" w:lineRule="atLeast"/>
              <w:ind w:left="109" w:right="224"/>
              <w:rPr>
                <w:sz w:val="20"/>
                <w:szCs w:val="20"/>
              </w:rPr>
            </w:pPr>
            <w:r w:rsidRPr="00D66EF7">
              <w:rPr>
                <w:sz w:val="20"/>
                <w:szCs w:val="20"/>
              </w:rPr>
              <w:t>Милица</w:t>
            </w:r>
            <w:r w:rsidRPr="00D66EF7">
              <w:rPr>
                <w:spacing w:val="1"/>
                <w:sz w:val="20"/>
                <w:szCs w:val="20"/>
              </w:rPr>
              <w:t xml:space="preserve"> </w:t>
            </w:r>
            <w:r w:rsidRPr="00D66EF7">
              <w:rPr>
                <w:sz w:val="20"/>
                <w:szCs w:val="20"/>
              </w:rPr>
              <w:t>Станојевић</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AC6D60" w14:textId="77777777" w:rsidR="00337D2B" w:rsidRPr="00D66EF7" w:rsidRDefault="00C84B04">
            <w:pPr>
              <w:pStyle w:val="TableParagraph"/>
              <w:spacing w:line="249" w:lineRule="exact"/>
              <w:ind w:left="104"/>
              <w:rPr>
                <w:sz w:val="20"/>
                <w:szCs w:val="20"/>
              </w:rPr>
            </w:pPr>
            <w:r w:rsidRPr="00D66EF7">
              <w:rPr>
                <w:sz w:val="20"/>
                <w:szCs w:val="20"/>
              </w:rPr>
              <w:t>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ECED18" w14:textId="77777777" w:rsidR="00337D2B" w:rsidRPr="00D66EF7" w:rsidRDefault="00C84B04">
            <w:pPr>
              <w:pStyle w:val="TableParagraph"/>
              <w:spacing w:line="249"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75076E1" w14:textId="77777777" w:rsidR="00337D2B" w:rsidRPr="00D66EF7" w:rsidRDefault="00C84B04">
            <w:pPr>
              <w:pStyle w:val="TableParagraph"/>
              <w:spacing w:line="249"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D6252" w14:textId="77777777" w:rsidR="00337D2B" w:rsidRPr="00D66EF7" w:rsidRDefault="00C84B04">
            <w:pPr>
              <w:pStyle w:val="TableParagraph"/>
              <w:spacing w:line="249" w:lineRule="exact"/>
              <w:ind w:left="105"/>
              <w:rPr>
                <w:sz w:val="20"/>
                <w:szCs w:val="20"/>
              </w:rPr>
            </w:pPr>
            <w:r w:rsidRPr="00D66EF7">
              <w:rPr>
                <w:sz w:val="20"/>
                <w:szCs w:val="20"/>
              </w:rPr>
              <w:t>4</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18955" w14:textId="77777777" w:rsidR="00337D2B" w:rsidRPr="00D66EF7" w:rsidRDefault="00C84B04">
            <w:pPr>
              <w:pStyle w:val="TableParagraph"/>
              <w:spacing w:line="249" w:lineRule="exact"/>
              <w:ind w:left="99"/>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5E356D" w14:textId="77777777" w:rsidR="00337D2B" w:rsidRPr="00D66EF7" w:rsidRDefault="00C84B04">
            <w:pPr>
              <w:pStyle w:val="TableParagraph"/>
              <w:spacing w:line="249" w:lineRule="exact"/>
              <w:ind w:left="99"/>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34959B" w14:textId="77777777" w:rsidR="00337D2B" w:rsidRPr="00D66EF7" w:rsidRDefault="00C84B04">
            <w:pPr>
              <w:pStyle w:val="TableParagraph"/>
              <w:spacing w:line="249"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55C0A37" w14:textId="77777777" w:rsidR="00337D2B" w:rsidRPr="00D66EF7" w:rsidRDefault="00C84B04">
            <w:pPr>
              <w:pStyle w:val="TableParagraph"/>
              <w:spacing w:line="249"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00AE95" w14:textId="77777777" w:rsidR="00337D2B" w:rsidRPr="00D66EF7" w:rsidRDefault="00C84B04">
            <w:pPr>
              <w:pStyle w:val="TableParagraph"/>
              <w:spacing w:line="249" w:lineRule="exact"/>
              <w:ind w:right="214"/>
              <w:jc w:val="right"/>
              <w:rPr>
                <w:sz w:val="20"/>
                <w:szCs w:val="20"/>
              </w:rPr>
            </w:pPr>
            <w:r w:rsidRPr="00D66EF7">
              <w:rPr>
                <w:sz w:val="20"/>
                <w:szCs w:val="20"/>
              </w:rPr>
              <w:t>0,3</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36525C" w14:textId="77777777" w:rsidR="00337D2B" w:rsidRPr="00D66EF7" w:rsidRDefault="00C84B04">
            <w:pPr>
              <w:pStyle w:val="TableParagraph"/>
              <w:spacing w:line="249"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027129" w14:textId="77777777" w:rsidR="00337D2B" w:rsidRPr="00D66EF7" w:rsidRDefault="00C84B04">
            <w:pPr>
              <w:pStyle w:val="TableParagraph"/>
              <w:spacing w:line="249" w:lineRule="exact"/>
              <w:ind w:left="94"/>
              <w:rPr>
                <w:sz w:val="20"/>
                <w:szCs w:val="20"/>
              </w:rPr>
            </w:pPr>
            <w:r w:rsidRPr="00D66EF7">
              <w:rPr>
                <w:sz w:val="20"/>
                <w:szCs w:val="20"/>
              </w:rPr>
              <w:t>0.5</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BBEE4A" w14:textId="77777777" w:rsidR="00337D2B" w:rsidRPr="00D66EF7" w:rsidRDefault="00C84B04">
            <w:pPr>
              <w:pStyle w:val="TableParagraph"/>
              <w:spacing w:before="1"/>
              <w:ind w:left="62" w:right="102"/>
              <w:jc w:val="center"/>
              <w:rPr>
                <w:b/>
                <w:sz w:val="20"/>
                <w:szCs w:val="20"/>
              </w:rPr>
            </w:pPr>
            <w:r w:rsidRPr="00D66EF7">
              <w:rPr>
                <w:b/>
                <w:sz w:val="20"/>
                <w:szCs w:val="20"/>
              </w:rPr>
              <w:t>4.8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3B14FCB" w14:textId="77777777" w:rsidR="00337D2B" w:rsidRPr="00D66EF7" w:rsidRDefault="00C84B04">
            <w:pPr>
              <w:pStyle w:val="TableParagraph"/>
              <w:spacing w:line="249" w:lineRule="exact"/>
              <w:ind w:left="9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4F0074" w14:textId="77777777" w:rsidR="00337D2B" w:rsidRPr="00D66EF7" w:rsidRDefault="00C84B04">
            <w:pPr>
              <w:pStyle w:val="TableParagraph"/>
              <w:spacing w:line="249" w:lineRule="exact"/>
              <w:ind w:left="98"/>
              <w:rPr>
                <w:sz w:val="20"/>
                <w:szCs w:val="20"/>
              </w:rPr>
            </w:pPr>
            <w:r w:rsidRPr="00D66EF7">
              <w:rPr>
                <w:sz w:val="20"/>
                <w:szCs w:val="20"/>
              </w:rPr>
              <w:t>0,5</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5D13695" w14:textId="77777777" w:rsidR="00337D2B" w:rsidRPr="00D66EF7" w:rsidRDefault="00C84B04">
            <w:pPr>
              <w:pStyle w:val="TableParagraph"/>
              <w:spacing w:line="249"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27E72A" w14:textId="77777777" w:rsidR="00337D2B" w:rsidRPr="00D66EF7" w:rsidRDefault="00C84B04">
            <w:pPr>
              <w:pStyle w:val="TableParagraph"/>
              <w:spacing w:line="249"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3DC2BD2" w14:textId="77777777" w:rsidR="00337D2B" w:rsidRPr="00D66EF7" w:rsidRDefault="00C84B04">
            <w:pPr>
              <w:pStyle w:val="TableParagraph"/>
              <w:spacing w:line="249"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89F0E7" w14:textId="77777777" w:rsidR="00337D2B" w:rsidRPr="00D66EF7" w:rsidRDefault="00C84B04">
            <w:pPr>
              <w:pStyle w:val="TableParagraph"/>
              <w:spacing w:line="249" w:lineRule="exact"/>
              <w:ind w:left="91"/>
              <w:rPr>
                <w:sz w:val="20"/>
                <w:szCs w:val="20"/>
              </w:rPr>
            </w:pPr>
            <w:r w:rsidRPr="00D66EF7">
              <w:rPr>
                <w:sz w:val="20"/>
                <w:szCs w:val="20"/>
              </w:rPr>
              <w:t>0,5</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EBB10D" w14:textId="77777777" w:rsidR="00337D2B" w:rsidRPr="00D66EF7" w:rsidRDefault="00C84B04">
            <w:pPr>
              <w:pStyle w:val="TableParagraph"/>
              <w:spacing w:line="249" w:lineRule="exact"/>
              <w:ind w:left="96"/>
              <w:rPr>
                <w:sz w:val="20"/>
                <w:szCs w:val="20"/>
              </w:rPr>
            </w:pPr>
            <w:r w:rsidRPr="00D66EF7">
              <w:rPr>
                <w:sz w:val="20"/>
                <w:szCs w:val="20"/>
              </w:rPr>
              <w:t>0.2</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F3FF1D" w14:textId="77777777" w:rsidR="00337D2B" w:rsidRPr="00D66EF7" w:rsidRDefault="00C84B04">
            <w:pPr>
              <w:pStyle w:val="TableParagraph"/>
              <w:spacing w:line="249"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8EC8A4" w14:textId="77777777" w:rsidR="00337D2B" w:rsidRPr="00D66EF7" w:rsidRDefault="00C84B04">
            <w:pPr>
              <w:pStyle w:val="TableParagraph"/>
              <w:spacing w:line="249" w:lineRule="exact"/>
              <w:ind w:left="97"/>
              <w:rPr>
                <w:sz w:val="20"/>
                <w:szCs w:val="20"/>
              </w:rPr>
            </w:pPr>
            <w:r w:rsidRPr="00D66EF7">
              <w:rPr>
                <w:sz w:val="20"/>
                <w:szCs w:val="20"/>
              </w:rPr>
              <w:t>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3EB89" w14:textId="77777777" w:rsidR="00337D2B" w:rsidRPr="00D66EF7" w:rsidRDefault="00C84B04">
            <w:pPr>
              <w:pStyle w:val="TableParagraph"/>
              <w:spacing w:line="249"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5FA3D6" w14:textId="77777777" w:rsidR="00337D2B" w:rsidRPr="00D66EF7" w:rsidRDefault="00C84B04">
            <w:pPr>
              <w:pStyle w:val="TableParagraph"/>
              <w:spacing w:line="249" w:lineRule="exact"/>
              <w:ind w:left="93"/>
              <w:rPr>
                <w:sz w:val="20"/>
                <w:szCs w:val="20"/>
              </w:rPr>
            </w:pPr>
            <w:r w:rsidRPr="00D66EF7">
              <w:rPr>
                <w:sz w:val="20"/>
                <w:szCs w:val="20"/>
              </w:rPr>
              <w:t>3,2</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1D2402" w14:textId="77777777" w:rsidR="00337D2B" w:rsidRPr="00D66EF7" w:rsidRDefault="00C84B04">
            <w:pPr>
              <w:pStyle w:val="TableParagraph"/>
              <w:spacing w:before="1"/>
              <w:ind w:right="178"/>
              <w:jc w:val="right"/>
              <w:rPr>
                <w:b/>
                <w:sz w:val="20"/>
                <w:szCs w:val="20"/>
              </w:rPr>
            </w:pPr>
            <w:r w:rsidRPr="00D66EF7">
              <w:rPr>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FB1D58" w14:textId="77777777" w:rsidR="00337D2B" w:rsidRPr="00D66EF7" w:rsidRDefault="00C84B04">
            <w:pPr>
              <w:pStyle w:val="TableParagraph"/>
              <w:spacing w:before="1"/>
              <w:ind w:left="92"/>
              <w:rPr>
                <w:b/>
                <w:sz w:val="20"/>
                <w:szCs w:val="20"/>
              </w:rPr>
            </w:pPr>
            <w:r w:rsidRPr="00D66EF7">
              <w:rPr>
                <w:b/>
                <w:sz w:val="20"/>
                <w:szCs w:val="20"/>
              </w:rPr>
              <w:t>20%</w:t>
            </w:r>
          </w:p>
        </w:tc>
      </w:tr>
      <w:tr w:rsidR="00337D2B" w:rsidRPr="00D66EF7" w14:paraId="5A0AB315"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B3C445D" w14:textId="77777777" w:rsidR="00337D2B" w:rsidRPr="00D66EF7" w:rsidRDefault="00C84B04">
            <w:pPr>
              <w:pStyle w:val="TableParagraph"/>
              <w:spacing w:before="149"/>
              <w:ind w:left="172"/>
              <w:rPr>
                <w:sz w:val="20"/>
                <w:szCs w:val="20"/>
              </w:rPr>
            </w:pPr>
            <w:r w:rsidRPr="00D66EF7">
              <w:rPr>
                <w:sz w:val="20"/>
                <w:szCs w:val="20"/>
              </w:rPr>
              <w:t>42.</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17796E" w14:textId="77777777" w:rsidR="00337D2B" w:rsidRPr="00D66EF7" w:rsidRDefault="00C84B04">
            <w:pPr>
              <w:pStyle w:val="TableParagraph"/>
              <w:spacing w:before="45" w:line="250" w:lineRule="atLeast"/>
              <w:ind w:left="109" w:right="328"/>
              <w:rPr>
                <w:sz w:val="20"/>
                <w:szCs w:val="20"/>
              </w:rPr>
            </w:pPr>
            <w:r w:rsidRPr="00D66EF7">
              <w:rPr>
                <w:sz w:val="20"/>
                <w:szCs w:val="20"/>
              </w:rPr>
              <w:t>Тамара</w:t>
            </w:r>
            <w:r w:rsidRPr="00D66EF7">
              <w:rPr>
                <w:spacing w:val="1"/>
                <w:sz w:val="20"/>
                <w:szCs w:val="20"/>
              </w:rPr>
              <w:t xml:space="preserve"> </w:t>
            </w:r>
            <w:r w:rsidRPr="00D66EF7">
              <w:rPr>
                <w:sz w:val="20"/>
                <w:szCs w:val="20"/>
              </w:rPr>
              <w:t>Бошковић</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A3C0A" w14:textId="77777777" w:rsidR="00337D2B" w:rsidRPr="00D66EF7" w:rsidRDefault="00C84B04">
            <w:pPr>
              <w:pStyle w:val="TableParagraph"/>
              <w:spacing w:line="244" w:lineRule="exact"/>
              <w:ind w:left="104"/>
              <w:rPr>
                <w:sz w:val="20"/>
                <w:szCs w:val="20"/>
              </w:rPr>
            </w:pPr>
            <w:r w:rsidRPr="00D66EF7">
              <w:rPr>
                <w:sz w:val="20"/>
                <w:szCs w:val="20"/>
              </w:rPr>
              <w:t>0</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FE25A0" w14:textId="77777777" w:rsidR="00337D2B" w:rsidRPr="00D66EF7" w:rsidRDefault="00C84B04">
            <w:pPr>
              <w:pStyle w:val="TableParagraph"/>
              <w:spacing w:line="244" w:lineRule="exact"/>
              <w:ind w:left="10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CF6245E" w14:textId="77777777" w:rsidR="00337D2B" w:rsidRPr="00D66EF7" w:rsidRDefault="00C84B04">
            <w:pPr>
              <w:pStyle w:val="TableParagraph"/>
              <w:spacing w:line="244"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DE21A8" w14:textId="77777777" w:rsidR="00337D2B" w:rsidRPr="00D66EF7" w:rsidRDefault="00C84B04">
            <w:pPr>
              <w:pStyle w:val="TableParagraph"/>
              <w:spacing w:line="244" w:lineRule="exact"/>
              <w:ind w:left="105"/>
              <w:rPr>
                <w:sz w:val="20"/>
                <w:szCs w:val="20"/>
              </w:rPr>
            </w:pPr>
            <w:r w:rsidRPr="00D66EF7">
              <w:rPr>
                <w:sz w:val="20"/>
                <w:szCs w:val="20"/>
              </w:rPr>
              <w:t>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BE1F5F" w14:textId="77777777" w:rsidR="00337D2B" w:rsidRPr="00D66EF7" w:rsidRDefault="00C84B04">
            <w:pPr>
              <w:pStyle w:val="TableParagraph"/>
              <w:spacing w:line="244" w:lineRule="exact"/>
              <w:ind w:left="99"/>
              <w:rPr>
                <w:sz w:val="20"/>
                <w:szCs w:val="20"/>
              </w:rPr>
            </w:pPr>
            <w:r w:rsidRPr="00D66EF7">
              <w:rPr>
                <w:sz w:val="20"/>
                <w:szCs w:val="20"/>
              </w:rPr>
              <w:t>0</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C64438" w14:textId="77777777" w:rsidR="00337D2B" w:rsidRPr="00D66EF7" w:rsidRDefault="00C84B04">
            <w:pPr>
              <w:pStyle w:val="TableParagraph"/>
              <w:spacing w:line="244" w:lineRule="exact"/>
              <w:ind w:left="99"/>
              <w:rPr>
                <w:sz w:val="20"/>
                <w:szCs w:val="20"/>
              </w:rPr>
            </w:pPr>
            <w:r w:rsidRPr="00D66EF7">
              <w:rPr>
                <w:sz w:val="20"/>
                <w:szCs w:val="20"/>
              </w:rPr>
              <w:t>0</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3407D7" w14:textId="77777777" w:rsidR="00337D2B" w:rsidRPr="00D66EF7" w:rsidRDefault="00C84B04">
            <w:pPr>
              <w:pStyle w:val="TableParagraph"/>
              <w:spacing w:line="244"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1D815F" w14:textId="77777777" w:rsidR="00337D2B" w:rsidRPr="00D66EF7" w:rsidRDefault="00C84B04">
            <w:pPr>
              <w:pStyle w:val="TableParagraph"/>
              <w:spacing w:line="244"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8F12D" w14:textId="77777777" w:rsidR="00337D2B" w:rsidRPr="00D66EF7" w:rsidRDefault="00C84B04">
            <w:pPr>
              <w:pStyle w:val="TableParagraph"/>
              <w:spacing w:line="244"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9391D" w14:textId="77777777" w:rsidR="00337D2B" w:rsidRPr="00D66EF7" w:rsidRDefault="00C84B04">
            <w:pPr>
              <w:pStyle w:val="TableParagraph"/>
              <w:spacing w:before="2"/>
              <w:ind w:left="95"/>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2111B6" w14:textId="77777777" w:rsidR="00337D2B" w:rsidRPr="00D66EF7" w:rsidRDefault="00C84B04">
            <w:pPr>
              <w:pStyle w:val="TableParagraph"/>
              <w:spacing w:line="244" w:lineRule="exact"/>
              <w:ind w:left="94"/>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B1367B" w14:textId="77777777" w:rsidR="00337D2B" w:rsidRPr="00D66EF7" w:rsidRDefault="00C84B04">
            <w:pPr>
              <w:pStyle w:val="TableParagraph"/>
              <w:spacing w:line="249" w:lineRule="exact"/>
              <w:ind w:left="62" w:right="102"/>
              <w:jc w:val="center"/>
              <w:rPr>
                <w:b/>
                <w:sz w:val="20"/>
                <w:szCs w:val="20"/>
              </w:rPr>
            </w:pPr>
            <w:r w:rsidRPr="00D66EF7">
              <w:rPr>
                <w:b/>
                <w:sz w:val="20"/>
                <w:szCs w:val="20"/>
              </w:rPr>
              <w:t>8</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83CB7A" w14:textId="77777777" w:rsidR="00337D2B" w:rsidRPr="00D66EF7" w:rsidRDefault="00C84B04">
            <w:pPr>
              <w:pStyle w:val="TableParagraph"/>
              <w:spacing w:line="244" w:lineRule="exact"/>
              <w:ind w:left="98"/>
              <w:rPr>
                <w:sz w:val="20"/>
                <w:szCs w:val="20"/>
              </w:rPr>
            </w:pPr>
            <w:r w:rsidRPr="00D66EF7">
              <w:rPr>
                <w:sz w:val="20"/>
                <w:szCs w:val="20"/>
              </w:rPr>
              <w:t>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21C309" w14:textId="77777777" w:rsidR="00337D2B" w:rsidRPr="00D66EF7" w:rsidRDefault="00C84B04">
            <w:pPr>
              <w:pStyle w:val="TableParagraph"/>
              <w:spacing w:line="244" w:lineRule="exact"/>
              <w:ind w:left="98"/>
              <w:rPr>
                <w:sz w:val="20"/>
                <w:szCs w:val="20"/>
              </w:rPr>
            </w:pPr>
            <w:r w:rsidRPr="00D66EF7">
              <w:rPr>
                <w:sz w:val="20"/>
                <w:szCs w:val="20"/>
              </w:rPr>
              <w:t>0.4</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44278F" w14:textId="77777777" w:rsidR="00337D2B" w:rsidRPr="00D66EF7" w:rsidRDefault="00C84B04">
            <w:pPr>
              <w:pStyle w:val="TableParagraph"/>
              <w:spacing w:line="244"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AE5305" w14:textId="77777777" w:rsidR="00337D2B" w:rsidRPr="00D66EF7" w:rsidRDefault="00C84B04">
            <w:pPr>
              <w:pStyle w:val="TableParagraph"/>
              <w:spacing w:line="244"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3B7E4" w14:textId="77777777" w:rsidR="00337D2B" w:rsidRPr="00D66EF7" w:rsidRDefault="00C84B04">
            <w:pPr>
              <w:pStyle w:val="TableParagraph"/>
              <w:spacing w:line="244"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9A26DD5" w14:textId="77777777" w:rsidR="00337D2B" w:rsidRPr="00D66EF7" w:rsidRDefault="00C84B04">
            <w:pPr>
              <w:pStyle w:val="TableParagraph"/>
              <w:spacing w:line="244"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5C7393" w14:textId="77777777" w:rsidR="00337D2B" w:rsidRPr="00D66EF7" w:rsidRDefault="00C84B04">
            <w:pPr>
              <w:pStyle w:val="TableParagraph"/>
              <w:spacing w:line="244" w:lineRule="exact"/>
              <w:ind w:left="96"/>
              <w:rPr>
                <w:sz w:val="20"/>
                <w:szCs w:val="20"/>
              </w:rPr>
            </w:pPr>
            <w:r w:rsidRPr="00D66EF7">
              <w:rPr>
                <w:sz w:val="20"/>
                <w:szCs w:val="20"/>
              </w:rPr>
              <w:t>0,6</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CA9728" w14:textId="77777777" w:rsidR="00337D2B" w:rsidRPr="00D66EF7" w:rsidRDefault="00C84B04">
            <w:pPr>
              <w:pStyle w:val="TableParagraph"/>
              <w:spacing w:line="244"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15C1AF" w14:textId="77777777" w:rsidR="00337D2B" w:rsidRPr="00D66EF7" w:rsidRDefault="00C84B04">
            <w:pPr>
              <w:pStyle w:val="TableParagraph"/>
              <w:spacing w:line="244" w:lineRule="exact"/>
              <w:ind w:left="97"/>
              <w:rPr>
                <w:sz w:val="20"/>
                <w:szCs w:val="20"/>
              </w:rPr>
            </w:pPr>
            <w:r w:rsidRPr="00D66EF7">
              <w:rPr>
                <w:sz w:val="20"/>
                <w:szCs w:val="20"/>
              </w:rPr>
              <w:t>1</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B41C7B" w14:textId="77777777" w:rsidR="00337D2B" w:rsidRPr="00D66EF7" w:rsidRDefault="00C84B04">
            <w:pPr>
              <w:pStyle w:val="TableParagraph"/>
              <w:spacing w:line="244" w:lineRule="exact"/>
              <w:ind w:left="97"/>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0B58695" w14:textId="77777777" w:rsidR="00337D2B" w:rsidRPr="00D66EF7" w:rsidRDefault="00C84B04">
            <w:pPr>
              <w:pStyle w:val="TableParagraph"/>
              <w:spacing w:line="244" w:lineRule="exact"/>
              <w:ind w:left="93"/>
              <w:rPr>
                <w:sz w:val="20"/>
                <w:szCs w:val="20"/>
              </w:rPr>
            </w:pPr>
            <w:r w:rsidRPr="00D66EF7">
              <w:rPr>
                <w:sz w:val="20"/>
                <w:szCs w:val="20"/>
              </w:rPr>
              <w:t>5</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F8CB30" w14:textId="77777777" w:rsidR="00337D2B" w:rsidRPr="00D66EF7" w:rsidRDefault="00C84B04">
            <w:pPr>
              <w:pStyle w:val="TableParagraph"/>
              <w:spacing w:line="249" w:lineRule="exact"/>
              <w:ind w:right="235"/>
              <w:jc w:val="right"/>
              <w:rPr>
                <w:sz w:val="20"/>
                <w:szCs w:val="20"/>
              </w:rPr>
            </w:pPr>
            <w:r w:rsidRPr="00D66EF7">
              <w:rPr>
                <w:b/>
                <w:sz w:val="20"/>
                <w:szCs w:val="20"/>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97A7BC" w14:textId="77777777" w:rsidR="00337D2B" w:rsidRPr="00D66EF7" w:rsidRDefault="00C84B04">
            <w:pPr>
              <w:pStyle w:val="TableParagraph"/>
              <w:spacing w:line="249" w:lineRule="exact"/>
              <w:ind w:left="92"/>
              <w:rPr>
                <w:sz w:val="20"/>
                <w:szCs w:val="20"/>
              </w:rPr>
            </w:pPr>
            <w:r w:rsidRPr="00D66EF7">
              <w:rPr>
                <w:b/>
                <w:sz w:val="20"/>
                <w:szCs w:val="20"/>
              </w:rPr>
              <w:t>30%</w:t>
            </w:r>
          </w:p>
        </w:tc>
      </w:tr>
      <w:tr w:rsidR="00337D2B" w:rsidRPr="00D66EF7" w14:paraId="15333F67" w14:textId="77777777" w:rsidTr="00D66EF7">
        <w:trPr>
          <w:trHeight w:val="454"/>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851A06" w14:textId="77777777" w:rsidR="00337D2B" w:rsidRPr="00D66EF7" w:rsidRDefault="00C84B04">
            <w:pPr>
              <w:pStyle w:val="TableParagraph"/>
              <w:spacing w:before="149"/>
              <w:ind w:left="172"/>
              <w:rPr>
                <w:sz w:val="20"/>
                <w:szCs w:val="20"/>
              </w:rPr>
            </w:pPr>
            <w:r w:rsidRPr="00D66EF7">
              <w:rPr>
                <w:sz w:val="20"/>
                <w:szCs w:val="20"/>
              </w:rPr>
              <w:t>43</w:t>
            </w:r>
          </w:p>
        </w:tc>
        <w:tc>
          <w:tcPr>
            <w:tcW w:w="187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443982" w14:textId="77777777" w:rsidR="00337D2B" w:rsidRPr="00D66EF7" w:rsidRDefault="00C84B04">
            <w:pPr>
              <w:pStyle w:val="TableParagraph"/>
              <w:spacing w:before="45" w:line="250" w:lineRule="atLeast"/>
              <w:ind w:left="109" w:right="328"/>
              <w:rPr>
                <w:sz w:val="20"/>
                <w:szCs w:val="20"/>
              </w:rPr>
            </w:pPr>
            <w:r w:rsidRPr="00D66EF7">
              <w:rPr>
                <w:sz w:val="20"/>
                <w:szCs w:val="20"/>
              </w:rPr>
              <w:t>Миловановић Миљана</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C5F2E8E" w14:textId="77777777" w:rsidR="00337D2B" w:rsidRPr="00D66EF7" w:rsidRDefault="00C84B04">
            <w:pPr>
              <w:pStyle w:val="TableParagraph"/>
              <w:spacing w:line="244" w:lineRule="exact"/>
              <w:ind w:left="104"/>
              <w:rPr>
                <w:sz w:val="20"/>
                <w:szCs w:val="20"/>
              </w:rPr>
            </w:pPr>
            <w:r w:rsidRPr="00D66EF7">
              <w:rPr>
                <w:sz w:val="20"/>
                <w:szCs w:val="20"/>
              </w:rPr>
              <w:t>3</w:t>
            </w:r>
          </w:p>
        </w:tc>
        <w:tc>
          <w:tcPr>
            <w:tcW w:w="4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9E105" w14:textId="77777777" w:rsidR="00337D2B" w:rsidRPr="00D66EF7" w:rsidRDefault="00C84B04">
            <w:pPr>
              <w:pStyle w:val="TableParagraph"/>
              <w:spacing w:line="244" w:lineRule="exact"/>
              <w:ind w:left="108"/>
              <w:rPr>
                <w:sz w:val="20"/>
                <w:szCs w:val="20"/>
              </w:rPr>
            </w:pPr>
            <w:r w:rsidRPr="00D66EF7">
              <w:rPr>
                <w:sz w:val="20"/>
                <w:szCs w:val="20"/>
              </w:rPr>
              <w:t>2</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8A31CB" w14:textId="77777777" w:rsidR="00337D2B" w:rsidRPr="00D66EF7" w:rsidRDefault="00C84B04">
            <w:pPr>
              <w:pStyle w:val="TableParagraph"/>
              <w:spacing w:line="244" w:lineRule="exact"/>
              <w:ind w:right="203"/>
              <w:jc w:val="right"/>
              <w:rPr>
                <w:sz w:val="20"/>
                <w:szCs w:val="20"/>
              </w:rPr>
            </w:pPr>
            <w:r w:rsidRPr="00D66EF7">
              <w:rPr>
                <w:sz w:val="20"/>
                <w:szCs w:val="20"/>
              </w:rPr>
              <w:t>0</w:t>
            </w:r>
          </w:p>
        </w:tc>
        <w:tc>
          <w:tcPr>
            <w:tcW w:w="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A4FC54" w14:textId="77777777" w:rsidR="00337D2B" w:rsidRPr="00D66EF7" w:rsidRDefault="00C84B04">
            <w:pPr>
              <w:pStyle w:val="TableParagraph"/>
              <w:spacing w:line="244" w:lineRule="exact"/>
              <w:ind w:left="10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11C93" w14:textId="77777777" w:rsidR="00337D2B" w:rsidRPr="00D66EF7" w:rsidRDefault="00C84B04">
            <w:pPr>
              <w:pStyle w:val="TableParagraph"/>
              <w:spacing w:line="244" w:lineRule="exact"/>
              <w:ind w:left="99"/>
              <w:rPr>
                <w:sz w:val="20"/>
                <w:szCs w:val="20"/>
              </w:rPr>
            </w:pPr>
            <w:r w:rsidRPr="00D66EF7">
              <w:rPr>
                <w:sz w:val="20"/>
                <w:szCs w:val="20"/>
              </w:rPr>
              <w:t>0,2</w:t>
            </w:r>
          </w:p>
        </w:tc>
        <w:tc>
          <w:tcPr>
            <w:tcW w:w="5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20931" w14:textId="77777777" w:rsidR="00337D2B" w:rsidRPr="00D66EF7" w:rsidRDefault="00C84B04">
            <w:pPr>
              <w:pStyle w:val="TableParagraph"/>
              <w:spacing w:line="244" w:lineRule="exact"/>
              <w:ind w:left="99"/>
              <w:rPr>
                <w:sz w:val="20"/>
                <w:szCs w:val="20"/>
              </w:rPr>
            </w:pPr>
            <w:r w:rsidRPr="00D66EF7">
              <w:rPr>
                <w:sz w:val="20"/>
                <w:szCs w:val="20"/>
              </w:rPr>
              <w:t>0,2</w:t>
            </w:r>
          </w:p>
        </w:tc>
        <w:tc>
          <w:tcPr>
            <w:tcW w:w="40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079C2D" w14:textId="77777777" w:rsidR="00337D2B" w:rsidRPr="00D66EF7" w:rsidRDefault="00C84B04">
            <w:pPr>
              <w:pStyle w:val="TableParagraph"/>
              <w:spacing w:line="244" w:lineRule="exact"/>
              <w:ind w:left="98"/>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FF6275" w14:textId="77777777" w:rsidR="00337D2B" w:rsidRPr="00D66EF7" w:rsidRDefault="00C84B04">
            <w:pPr>
              <w:pStyle w:val="TableParagraph"/>
              <w:spacing w:line="244" w:lineRule="exact"/>
              <w:ind w:left="102"/>
              <w:rPr>
                <w:sz w:val="20"/>
                <w:szCs w:val="20"/>
              </w:rPr>
            </w:pPr>
            <w:r w:rsidRPr="00D66EF7">
              <w:rPr>
                <w:sz w:val="20"/>
                <w:szCs w:val="20"/>
              </w:rPr>
              <w:t>0</w:t>
            </w:r>
          </w:p>
        </w:tc>
        <w:tc>
          <w:tcPr>
            <w:tcW w:w="4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7102F0" w14:textId="77777777" w:rsidR="00337D2B" w:rsidRPr="00D66EF7" w:rsidRDefault="00C84B04">
            <w:pPr>
              <w:pStyle w:val="TableParagraph"/>
              <w:spacing w:line="244" w:lineRule="exact"/>
              <w:ind w:right="214"/>
              <w:jc w:val="right"/>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8A8244" w14:textId="77777777" w:rsidR="00337D2B" w:rsidRPr="00D66EF7" w:rsidRDefault="00C84B04">
            <w:pPr>
              <w:pStyle w:val="TableParagraph"/>
              <w:spacing w:line="244" w:lineRule="exact"/>
              <w:ind w:left="95"/>
              <w:rPr>
                <w:sz w:val="20"/>
                <w:szCs w:val="20"/>
              </w:rPr>
            </w:pPr>
            <w:r w:rsidRPr="00D66EF7">
              <w:rPr>
                <w:sz w:val="20"/>
                <w:szCs w:val="20"/>
              </w:rPr>
              <w:t>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B40C58" w14:textId="77777777" w:rsidR="00337D2B" w:rsidRPr="00D66EF7" w:rsidRDefault="00C84B04">
            <w:pPr>
              <w:pStyle w:val="TableParagraph"/>
              <w:spacing w:line="244" w:lineRule="exact"/>
              <w:ind w:left="94"/>
              <w:rPr>
                <w:sz w:val="20"/>
                <w:szCs w:val="20"/>
              </w:rPr>
            </w:pPr>
            <w:r w:rsidRPr="00D66EF7">
              <w:rPr>
                <w:sz w:val="20"/>
                <w:szCs w:val="20"/>
              </w:rPr>
              <w:t>0,2</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4A7B2A" w14:textId="77777777" w:rsidR="00337D2B" w:rsidRPr="00D66EF7" w:rsidRDefault="00C84B04">
            <w:pPr>
              <w:pStyle w:val="TableParagraph"/>
              <w:spacing w:line="249" w:lineRule="exact"/>
              <w:ind w:left="62" w:right="102"/>
              <w:jc w:val="center"/>
              <w:rPr>
                <w:b/>
                <w:sz w:val="20"/>
                <w:szCs w:val="20"/>
              </w:rPr>
            </w:pPr>
            <w:r w:rsidRPr="00D66EF7">
              <w:rPr>
                <w:b/>
                <w:sz w:val="20"/>
                <w:szCs w:val="20"/>
              </w:rPr>
              <w:t>6</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3C304" w14:textId="77777777" w:rsidR="00337D2B" w:rsidRPr="00D66EF7" w:rsidRDefault="00C84B04">
            <w:pPr>
              <w:pStyle w:val="TableParagraph"/>
              <w:spacing w:line="244" w:lineRule="exact"/>
              <w:ind w:left="98"/>
              <w:rPr>
                <w:sz w:val="20"/>
                <w:szCs w:val="20"/>
              </w:rPr>
            </w:pPr>
            <w:r w:rsidRPr="00D66EF7">
              <w:rPr>
                <w:sz w:val="20"/>
                <w:szCs w:val="20"/>
              </w:rPr>
              <w:t>1</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3D323E" w14:textId="77777777" w:rsidR="00337D2B" w:rsidRPr="00D66EF7" w:rsidRDefault="00C84B04">
            <w:pPr>
              <w:pStyle w:val="TableParagraph"/>
              <w:spacing w:line="244" w:lineRule="exact"/>
              <w:ind w:left="98"/>
              <w:rPr>
                <w:sz w:val="20"/>
                <w:szCs w:val="20"/>
              </w:rPr>
            </w:pPr>
            <w:r w:rsidRPr="00D66EF7">
              <w:rPr>
                <w:sz w:val="20"/>
                <w:szCs w:val="20"/>
              </w:rPr>
              <w:t>0,2</w:t>
            </w:r>
          </w:p>
        </w:tc>
        <w:tc>
          <w:tcPr>
            <w:tcW w:w="5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BD3A6E" w14:textId="77777777" w:rsidR="00337D2B" w:rsidRPr="00D66EF7" w:rsidRDefault="00C84B04">
            <w:pPr>
              <w:pStyle w:val="TableParagraph"/>
              <w:spacing w:line="244" w:lineRule="exact"/>
              <w:ind w:left="97"/>
              <w:rPr>
                <w:sz w:val="20"/>
                <w:szCs w:val="20"/>
              </w:rPr>
            </w:pPr>
            <w:r w:rsidRPr="00D66EF7">
              <w:rPr>
                <w:sz w:val="20"/>
                <w:szCs w:val="20"/>
              </w:rPr>
              <w:t>0</w:t>
            </w:r>
          </w:p>
        </w:tc>
        <w:tc>
          <w:tcPr>
            <w:tcW w:w="43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7779DC" w14:textId="77777777" w:rsidR="00337D2B" w:rsidRPr="00D66EF7" w:rsidRDefault="00C84B04">
            <w:pPr>
              <w:pStyle w:val="TableParagraph"/>
              <w:spacing w:line="244" w:lineRule="exact"/>
              <w:ind w:left="91"/>
              <w:rPr>
                <w:sz w:val="20"/>
                <w:szCs w:val="20"/>
              </w:rPr>
            </w:pPr>
            <w:r w:rsidRPr="00D66EF7">
              <w:rPr>
                <w:sz w:val="20"/>
                <w:szCs w:val="20"/>
              </w:rPr>
              <w:t>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8AB5FA" w14:textId="77777777" w:rsidR="00337D2B" w:rsidRPr="00D66EF7" w:rsidRDefault="00C84B04">
            <w:pPr>
              <w:pStyle w:val="TableParagraph"/>
              <w:spacing w:line="244" w:lineRule="exact"/>
              <w:ind w:left="91"/>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74157B" w14:textId="77777777" w:rsidR="00337D2B" w:rsidRPr="00D66EF7" w:rsidRDefault="00C84B04">
            <w:pPr>
              <w:pStyle w:val="TableParagraph"/>
              <w:spacing w:line="244" w:lineRule="exact"/>
              <w:ind w:left="91"/>
              <w:rPr>
                <w:sz w:val="20"/>
                <w:szCs w:val="20"/>
              </w:rPr>
            </w:pPr>
            <w:r w:rsidRPr="00D66EF7">
              <w:rPr>
                <w:sz w:val="20"/>
                <w:szCs w:val="20"/>
              </w:rPr>
              <w:t>0,20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68EB79" w14:textId="77777777" w:rsidR="00337D2B" w:rsidRPr="00D66EF7" w:rsidRDefault="00C84B04">
            <w:pPr>
              <w:pStyle w:val="TableParagraph"/>
              <w:spacing w:line="244" w:lineRule="exact"/>
              <w:ind w:left="96"/>
              <w:rPr>
                <w:sz w:val="20"/>
                <w:szCs w:val="20"/>
              </w:rPr>
            </w:pPr>
            <w:r w:rsidRPr="00D66EF7">
              <w:rPr>
                <w:sz w:val="20"/>
                <w:szCs w:val="20"/>
              </w:rPr>
              <w:t>0,20</w:t>
            </w:r>
          </w:p>
        </w:tc>
        <w:tc>
          <w:tcPr>
            <w:tcW w:w="43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1E47FD" w14:textId="77777777" w:rsidR="00337D2B" w:rsidRPr="00D66EF7" w:rsidRDefault="00C84B04">
            <w:pPr>
              <w:pStyle w:val="TableParagraph"/>
              <w:spacing w:line="244" w:lineRule="exact"/>
              <w:ind w:right="212"/>
              <w:jc w:val="right"/>
              <w:rPr>
                <w:sz w:val="20"/>
                <w:szCs w:val="20"/>
              </w:rPr>
            </w:pPr>
            <w:r w:rsidRPr="00D66EF7">
              <w:rPr>
                <w:sz w:val="20"/>
                <w:szCs w:val="20"/>
              </w:rPr>
              <w:t>0</w:t>
            </w:r>
          </w:p>
        </w:tc>
        <w:tc>
          <w:tcPr>
            <w:tcW w:w="5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BC963E" w14:textId="77777777" w:rsidR="00337D2B" w:rsidRPr="00D66EF7" w:rsidRDefault="00C84B04">
            <w:pPr>
              <w:pStyle w:val="TableParagraph"/>
              <w:spacing w:line="244" w:lineRule="exact"/>
              <w:ind w:left="97"/>
              <w:rPr>
                <w:sz w:val="20"/>
                <w:szCs w:val="20"/>
              </w:rPr>
            </w:pPr>
            <w:r w:rsidRPr="00D66EF7">
              <w:rPr>
                <w:sz w:val="20"/>
                <w:szCs w:val="20"/>
              </w:rPr>
              <w:t>0,20</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DCA07D" w14:textId="77777777" w:rsidR="00337D2B" w:rsidRPr="00D66EF7" w:rsidRDefault="00C84B04">
            <w:pPr>
              <w:pStyle w:val="TableParagraph"/>
              <w:spacing w:line="244" w:lineRule="exact"/>
              <w:ind w:left="97"/>
              <w:rPr>
                <w:sz w:val="20"/>
                <w:szCs w:val="20"/>
              </w:rPr>
            </w:pPr>
            <w:r w:rsidRPr="00D66EF7">
              <w:rPr>
                <w:sz w:val="20"/>
                <w:szCs w:val="20"/>
              </w:rPr>
              <w:t>0,20</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05BEB2" w14:textId="77777777" w:rsidR="00337D2B" w:rsidRPr="00D66EF7" w:rsidRDefault="00C84B04">
            <w:pPr>
              <w:pStyle w:val="TableParagraph"/>
              <w:spacing w:line="244" w:lineRule="exact"/>
              <w:ind w:left="93"/>
              <w:rPr>
                <w:sz w:val="20"/>
                <w:szCs w:val="20"/>
              </w:rPr>
            </w:pPr>
            <w:r w:rsidRPr="00D66EF7">
              <w:rPr>
                <w:sz w:val="20"/>
                <w:szCs w:val="20"/>
              </w:rPr>
              <w:t>2</w:t>
            </w:r>
          </w:p>
        </w:tc>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7159A1" w14:textId="77777777" w:rsidR="00337D2B" w:rsidRPr="00D66EF7" w:rsidRDefault="00C84B04">
            <w:pPr>
              <w:pStyle w:val="TableParagraph"/>
              <w:spacing w:line="249" w:lineRule="exact"/>
              <w:ind w:right="235"/>
              <w:jc w:val="right"/>
              <w:rPr>
                <w:b/>
                <w:sz w:val="20"/>
                <w:szCs w:val="20"/>
              </w:rPr>
            </w:pPr>
            <w:r w:rsidRPr="00D66EF7">
              <w:rPr>
                <w:b/>
                <w:sz w:val="20"/>
                <w:szCs w:val="20"/>
              </w:rPr>
              <w:t>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883A59" w14:textId="77777777" w:rsidR="00337D2B" w:rsidRPr="00D66EF7" w:rsidRDefault="00C84B04">
            <w:pPr>
              <w:pStyle w:val="TableParagraph"/>
              <w:spacing w:line="249" w:lineRule="exact"/>
              <w:ind w:left="92"/>
              <w:rPr>
                <w:b/>
                <w:sz w:val="20"/>
                <w:szCs w:val="20"/>
              </w:rPr>
            </w:pPr>
            <w:r w:rsidRPr="00D66EF7">
              <w:rPr>
                <w:b/>
                <w:sz w:val="20"/>
                <w:szCs w:val="20"/>
              </w:rPr>
              <w:t>22,22%</w:t>
            </w:r>
          </w:p>
        </w:tc>
      </w:tr>
    </w:tbl>
    <w:p w14:paraId="6A140870" w14:textId="77777777" w:rsidR="00337D2B" w:rsidRDefault="00337D2B">
      <w:pPr>
        <w:sectPr w:rsidR="00337D2B" w:rsidSect="00FF675F">
          <w:footerReference w:type="default" r:id="rId19"/>
          <w:pgSz w:w="16840" w:h="11910" w:orient="landscape"/>
          <w:pgMar w:top="1100" w:right="820" w:bottom="624" w:left="1340" w:header="720" w:footer="720" w:gutter="0"/>
          <w:cols w:space="720"/>
        </w:sectPr>
      </w:pPr>
    </w:p>
    <w:p w14:paraId="150DE7F8" w14:textId="4BD405E3" w:rsidR="00337D2B" w:rsidRDefault="00C84B04">
      <w:pPr>
        <w:pStyle w:val="Heading3"/>
        <w:rPr>
          <w:rFonts w:ascii="Times New Roman" w:hAnsi="Times New Roman" w:cs="Times New Roman"/>
          <w:sz w:val="28"/>
          <w:szCs w:val="28"/>
          <w:lang w:val="sr-Cyrl-CS"/>
        </w:rPr>
      </w:pPr>
      <w:bookmarkStart w:id="105" w:name="_Toc52275869"/>
      <w:bookmarkStart w:id="106" w:name="_Toc147492307"/>
      <w:bookmarkStart w:id="107" w:name="_Toc147826758"/>
      <w:r>
        <w:rPr>
          <w:rFonts w:ascii="Times New Roman" w:hAnsi="Times New Roman" w:cs="Times New Roman"/>
          <w:sz w:val="28"/>
          <w:szCs w:val="28"/>
          <w:lang w:val="sr-Cyrl-CS"/>
        </w:rPr>
        <w:t>3.3.2.Одељењске старешине у школској   2023/20</w:t>
      </w:r>
      <w:r>
        <w:rPr>
          <w:rFonts w:ascii="Times New Roman" w:hAnsi="Times New Roman" w:cs="Times New Roman"/>
          <w:sz w:val="28"/>
          <w:szCs w:val="28"/>
          <w:lang w:val="sr-Latn-CS"/>
        </w:rPr>
        <w:t>2</w:t>
      </w:r>
      <w:r>
        <w:rPr>
          <w:rFonts w:ascii="Times New Roman" w:hAnsi="Times New Roman" w:cs="Times New Roman"/>
          <w:sz w:val="28"/>
          <w:szCs w:val="28"/>
          <w:lang w:val="sr-Cyrl-CS"/>
        </w:rPr>
        <w:t>4. години</w:t>
      </w:r>
      <w:bookmarkEnd w:id="105"/>
      <w:bookmarkEnd w:id="106"/>
      <w:bookmarkEnd w:id="107"/>
    </w:p>
    <w:p w14:paraId="0A7A3893" w14:textId="77777777" w:rsidR="00337D2B" w:rsidRPr="00A51AEC" w:rsidRDefault="00337D2B">
      <w:pPr>
        <w:rPr>
          <w:rFonts w:asciiTheme="minorHAnsi" w:hAnsiTheme="minorHAnsi"/>
          <w:b/>
          <w:sz w:val="28"/>
          <w:lang w:val="ru-RU"/>
        </w:rPr>
      </w:pPr>
    </w:p>
    <w:tbl>
      <w:tblPr>
        <w:tblW w:w="8319" w:type="dxa"/>
        <w:tblCellMar>
          <w:left w:w="10" w:type="dxa"/>
          <w:right w:w="10" w:type="dxa"/>
        </w:tblCellMar>
        <w:tblLook w:val="04A0" w:firstRow="1" w:lastRow="0" w:firstColumn="1" w:lastColumn="0" w:noHBand="0" w:noVBand="1"/>
      </w:tblPr>
      <w:tblGrid>
        <w:gridCol w:w="905"/>
        <w:gridCol w:w="2776"/>
        <w:gridCol w:w="837"/>
        <w:gridCol w:w="3801"/>
      </w:tblGrid>
      <w:tr w:rsidR="00337D2B" w14:paraId="3E656748" w14:textId="77777777">
        <w:trPr>
          <w:trHeight w:val="288"/>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904A5" w14:textId="77777777" w:rsidR="00337D2B" w:rsidRDefault="00C84B04">
            <w:pPr>
              <w:jc w:val="center"/>
              <w:rPr>
                <w:rFonts w:ascii="Times New Roman" w:hAnsi="Times New Roman"/>
                <w:szCs w:val="24"/>
              </w:rPr>
            </w:pPr>
            <w:r>
              <w:rPr>
                <w:rFonts w:ascii="Times New Roman" w:hAnsi="Times New Roman"/>
                <w:b/>
                <w:szCs w:val="24"/>
              </w:rPr>
              <w:t>I1</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3EBFB" w14:textId="77777777" w:rsidR="00337D2B" w:rsidRDefault="00C84B04">
            <w:pPr>
              <w:rPr>
                <w:rFonts w:ascii="Times New Roman" w:hAnsi="Times New Roman"/>
                <w:b/>
                <w:szCs w:val="24"/>
              </w:rPr>
            </w:pPr>
            <w:r>
              <w:rPr>
                <w:rFonts w:ascii="Times New Roman" w:hAnsi="Times New Roman"/>
                <w:b/>
                <w:szCs w:val="24"/>
              </w:rPr>
              <w:t>Војиновић Оливера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D0E550" w14:textId="77777777" w:rsidR="00337D2B" w:rsidRDefault="00C84B04">
            <w:pPr>
              <w:jc w:val="center"/>
              <w:rPr>
                <w:rFonts w:ascii="Times New Roman" w:hAnsi="Times New Roman"/>
                <w:szCs w:val="24"/>
              </w:rPr>
            </w:pPr>
            <w:r>
              <w:rPr>
                <w:rFonts w:ascii="Times New Roman" w:hAnsi="Times New Roman"/>
                <w:b/>
                <w:szCs w:val="24"/>
              </w:rPr>
              <w:t>III1</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9DB78" w14:textId="77777777" w:rsidR="00337D2B" w:rsidRDefault="00C84B04">
            <w:pPr>
              <w:rPr>
                <w:rFonts w:ascii="Times New Roman" w:hAnsi="Times New Roman"/>
                <w:b/>
                <w:szCs w:val="24"/>
              </w:rPr>
            </w:pPr>
            <w:r>
              <w:rPr>
                <w:rFonts w:ascii="Times New Roman" w:hAnsi="Times New Roman"/>
                <w:b/>
                <w:szCs w:val="24"/>
              </w:rPr>
              <w:t>Милошевић Маријана</w:t>
            </w:r>
          </w:p>
        </w:tc>
      </w:tr>
      <w:tr w:rsidR="00337D2B" w14:paraId="489B6236" w14:textId="77777777">
        <w:trPr>
          <w:trHeight w:val="279"/>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80315" w14:textId="77777777" w:rsidR="00337D2B" w:rsidRDefault="00C84B04">
            <w:pPr>
              <w:jc w:val="center"/>
              <w:rPr>
                <w:rFonts w:ascii="Times New Roman" w:hAnsi="Times New Roman"/>
                <w:szCs w:val="24"/>
              </w:rPr>
            </w:pPr>
            <w:r>
              <w:rPr>
                <w:rFonts w:ascii="Times New Roman" w:hAnsi="Times New Roman"/>
                <w:b/>
                <w:szCs w:val="24"/>
              </w:rPr>
              <w:t>I2</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DB12E0" w14:textId="77777777" w:rsidR="00337D2B" w:rsidRDefault="00C84B04">
            <w:pPr>
              <w:rPr>
                <w:rFonts w:ascii="Times New Roman" w:hAnsi="Times New Roman"/>
                <w:b/>
                <w:szCs w:val="24"/>
              </w:rPr>
            </w:pPr>
            <w:r>
              <w:rPr>
                <w:rFonts w:ascii="Times New Roman" w:hAnsi="Times New Roman"/>
                <w:b/>
                <w:szCs w:val="24"/>
              </w:rPr>
              <w:t>Крстић Милена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FD179" w14:textId="77777777" w:rsidR="00337D2B" w:rsidRDefault="00C84B04">
            <w:pPr>
              <w:jc w:val="center"/>
              <w:rPr>
                <w:rFonts w:ascii="Times New Roman" w:hAnsi="Times New Roman"/>
                <w:szCs w:val="24"/>
              </w:rPr>
            </w:pPr>
            <w:r>
              <w:rPr>
                <w:rFonts w:ascii="Times New Roman" w:hAnsi="Times New Roman"/>
                <w:b/>
                <w:szCs w:val="24"/>
              </w:rPr>
              <w:t>III2</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3EE58" w14:textId="77777777" w:rsidR="00337D2B" w:rsidRDefault="00C84B04">
            <w:pPr>
              <w:rPr>
                <w:rFonts w:ascii="Times New Roman" w:hAnsi="Times New Roman"/>
                <w:b/>
                <w:szCs w:val="24"/>
              </w:rPr>
            </w:pPr>
            <w:r>
              <w:rPr>
                <w:rFonts w:ascii="Times New Roman" w:hAnsi="Times New Roman"/>
                <w:b/>
                <w:szCs w:val="24"/>
              </w:rPr>
              <w:t>Франета Јелена</w:t>
            </w:r>
          </w:p>
        </w:tc>
      </w:tr>
      <w:tr w:rsidR="00337D2B" w14:paraId="7F160F98" w14:textId="77777777">
        <w:trPr>
          <w:trHeight w:val="288"/>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138CF5" w14:textId="77777777" w:rsidR="00337D2B" w:rsidRDefault="00C84B04">
            <w:pPr>
              <w:jc w:val="center"/>
              <w:rPr>
                <w:rFonts w:ascii="Times New Roman" w:hAnsi="Times New Roman"/>
                <w:szCs w:val="24"/>
              </w:rPr>
            </w:pPr>
            <w:r>
              <w:rPr>
                <w:rFonts w:ascii="Times New Roman" w:hAnsi="Times New Roman"/>
                <w:b/>
                <w:szCs w:val="24"/>
              </w:rPr>
              <w:t>I3</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35696" w14:textId="77777777" w:rsidR="00337D2B" w:rsidRDefault="00C84B04">
            <w:pPr>
              <w:rPr>
                <w:rFonts w:ascii="Times New Roman" w:hAnsi="Times New Roman"/>
                <w:b/>
                <w:szCs w:val="24"/>
              </w:rPr>
            </w:pPr>
            <w:r>
              <w:rPr>
                <w:rFonts w:ascii="Times New Roman" w:hAnsi="Times New Roman"/>
                <w:b/>
                <w:szCs w:val="24"/>
              </w:rPr>
              <w:t>М.Тодоровић Ирена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DB28D" w14:textId="77777777" w:rsidR="00337D2B" w:rsidRDefault="00C84B04">
            <w:pPr>
              <w:jc w:val="center"/>
              <w:rPr>
                <w:rFonts w:ascii="Times New Roman" w:hAnsi="Times New Roman"/>
                <w:szCs w:val="24"/>
              </w:rPr>
            </w:pPr>
            <w:r>
              <w:rPr>
                <w:rFonts w:ascii="Times New Roman" w:hAnsi="Times New Roman"/>
                <w:b/>
                <w:szCs w:val="24"/>
              </w:rPr>
              <w:t>III3</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7A0F2" w14:textId="77777777" w:rsidR="00337D2B" w:rsidRDefault="00C84B04">
            <w:pPr>
              <w:rPr>
                <w:rFonts w:ascii="Times New Roman" w:hAnsi="Times New Roman"/>
                <w:b/>
                <w:szCs w:val="24"/>
              </w:rPr>
            </w:pPr>
            <w:r>
              <w:rPr>
                <w:rFonts w:ascii="Times New Roman" w:hAnsi="Times New Roman"/>
                <w:b/>
                <w:szCs w:val="24"/>
              </w:rPr>
              <w:t>Лукић Ивана</w:t>
            </w:r>
          </w:p>
        </w:tc>
      </w:tr>
      <w:tr w:rsidR="00337D2B" w14:paraId="25027EB8" w14:textId="77777777">
        <w:trPr>
          <w:trHeight w:val="279"/>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13674" w14:textId="77777777" w:rsidR="00337D2B" w:rsidRDefault="00C84B04">
            <w:pPr>
              <w:jc w:val="center"/>
              <w:rPr>
                <w:rFonts w:ascii="Times New Roman" w:hAnsi="Times New Roman"/>
                <w:szCs w:val="24"/>
              </w:rPr>
            </w:pPr>
            <w:r>
              <w:rPr>
                <w:rFonts w:ascii="Times New Roman" w:hAnsi="Times New Roman"/>
                <w:b/>
                <w:szCs w:val="24"/>
              </w:rPr>
              <w:t>I4</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2B9EA" w14:textId="77777777" w:rsidR="00337D2B" w:rsidRDefault="00C84B04">
            <w:pPr>
              <w:rPr>
                <w:rFonts w:ascii="Times New Roman" w:hAnsi="Times New Roman"/>
                <w:b/>
                <w:szCs w:val="24"/>
              </w:rPr>
            </w:pPr>
            <w:r>
              <w:rPr>
                <w:rFonts w:ascii="Times New Roman" w:hAnsi="Times New Roman"/>
                <w:b/>
                <w:szCs w:val="24"/>
              </w:rPr>
              <w:t>Дашић Марина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2FB35" w14:textId="77777777" w:rsidR="00337D2B" w:rsidRDefault="00C84B04">
            <w:pPr>
              <w:jc w:val="center"/>
              <w:rPr>
                <w:rFonts w:ascii="Times New Roman" w:hAnsi="Times New Roman"/>
                <w:b/>
                <w:szCs w:val="24"/>
              </w:rPr>
            </w:pPr>
            <w:r>
              <w:rPr>
                <w:rFonts w:ascii="Times New Roman" w:hAnsi="Times New Roman"/>
                <w:b/>
                <w:szCs w:val="24"/>
              </w:rPr>
              <w:t>III4</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BF8BE" w14:textId="77777777" w:rsidR="00337D2B" w:rsidRDefault="00C84B04">
            <w:pPr>
              <w:rPr>
                <w:rFonts w:ascii="Times New Roman" w:hAnsi="Times New Roman"/>
                <w:b/>
                <w:szCs w:val="24"/>
              </w:rPr>
            </w:pPr>
            <w:r>
              <w:rPr>
                <w:rFonts w:ascii="Times New Roman" w:hAnsi="Times New Roman"/>
                <w:b/>
                <w:szCs w:val="24"/>
              </w:rPr>
              <w:t>Тењовић Душан</w:t>
            </w:r>
          </w:p>
        </w:tc>
      </w:tr>
      <w:tr w:rsidR="00337D2B" w14:paraId="74B14596" w14:textId="77777777">
        <w:trPr>
          <w:trHeight w:val="279"/>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C42FAF" w14:textId="77777777" w:rsidR="00337D2B" w:rsidRDefault="00C84B04">
            <w:pPr>
              <w:jc w:val="center"/>
              <w:rPr>
                <w:rFonts w:ascii="Times New Roman" w:hAnsi="Times New Roman"/>
                <w:b/>
                <w:szCs w:val="24"/>
              </w:rPr>
            </w:pPr>
            <w:r>
              <w:rPr>
                <w:rFonts w:ascii="Times New Roman" w:hAnsi="Times New Roman"/>
                <w:b/>
                <w:szCs w:val="24"/>
              </w:rPr>
              <w:t>II1</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63A6B" w14:textId="77777777" w:rsidR="00337D2B" w:rsidRDefault="00C84B04">
            <w:pPr>
              <w:rPr>
                <w:rFonts w:ascii="Times New Roman" w:hAnsi="Times New Roman"/>
                <w:b/>
                <w:szCs w:val="24"/>
              </w:rPr>
            </w:pPr>
            <w:r>
              <w:rPr>
                <w:rFonts w:ascii="Times New Roman" w:hAnsi="Times New Roman"/>
                <w:b/>
                <w:szCs w:val="24"/>
              </w:rPr>
              <w:t>Божић Милена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DBFFCD" w14:textId="77777777" w:rsidR="00337D2B" w:rsidRDefault="00C84B04">
            <w:pPr>
              <w:jc w:val="center"/>
              <w:rPr>
                <w:rFonts w:ascii="Times New Roman" w:hAnsi="Times New Roman"/>
                <w:b/>
                <w:szCs w:val="24"/>
              </w:rPr>
            </w:pPr>
            <w:r>
              <w:rPr>
                <w:rFonts w:ascii="Times New Roman" w:hAnsi="Times New Roman"/>
                <w:b/>
                <w:szCs w:val="24"/>
              </w:rPr>
              <w:t>IV1</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128A6" w14:textId="77777777" w:rsidR="00337D2B" w:rsidRDefault="00C84B04">
            <w:pPr>
              <w:rPr>
                <w:rFonts w:ascii="Times New Roman" w:hAnsi="Times New Roman"/>
                <w:szCs w:val="24"/>
              </w:rPr>
            </w:pPr>
            <w:r>
              <w:rPr>
                <w:rFonts w:ascii="Times New Roman" w:hAnsi="Times New Roman"/>
                <w:b/>
                <w:szCs w:val="24"/>
              </w:rPr>
              <w:t>Франета Тамара</w:t>
            </w:r>
          </w:p>
        </w:tc>
      </w:tr>
      <w:tr w:rsidR="00337D2B" w14:paraId="6E8F6307" w14:textId="77777777">
        <w:trPr>
          <w:trHeight w:val="288"/>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C7912A" w14:textId="77777777" w:rsidR="00337D2B" w:rsidRDefault="00C84B04">
            <w:pPr>
              <w:jc w:val="center"/>
              <w:rPr>
                <w:rFonts w:ascii="Times New Roman" w:hAnsi="Times New Roman"/>
                <w:b/>
                <w:szCs w:val="24"/>
              </w:rPr>
            </w:pPr>
            <w:r>
              <w:rPr>
                <w:rFonts w:ascii="Times New Roman" w:hAnsi="Times New Roman"/>
                <w:b/>
                <w:szCs w:val="24"/>
              </w:rPr>
              <w:t>II2</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8D3E5" w14:textId="77777777" w:rsidR="00337D2B" w:rsidRDefault="00C84B04">
            <w:pPr>
              <w:rPr>
                <w:rFonts w:ascii="Times New Roman" w:hAnsi="Times New Roman"/>
                <w:b/>
                <w:szCs w:val="24"/>
              </w:rPr>
            </w:pPr>
            <w:r>
              <w:rPr>
                <w:rFonts w:ascii="Times New Roman" w:hAnsi="Times New Roman"/>
                <w:b/>
                <w:szCs w:val="24"/>
              </w:rPr>
              <w:t>Бојковић Марија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85D7A6" w14:textId="77777777" w:rsidR="00337D2B" w:rsidRDefault="00C84B04">
            <w:pPr>
              <w:jc w:val="center"/>
              <w:rPr>
                <w:rFonts w:ascii="Times New Roman" w:hAnsi="Times New Roman"/>
                <w:b/>
                <w:szCs w:val="24"/>
              </w:rPr>
            </w:pPr>
            <w:r>
              <w:rPr>
                <w:rFonts w:ascii="Times New Roman" w:hAnsi="Times New Roman"/>
                <w:b/>
                <w:szCs w:val="24"/>
              </w:rPr>
              <w:t>IV2</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EE4E1" w14:textId="77777777" w:rsidR="00337D2B" w:rsidRDefault="00C84B04">
            <w:pPr>
              <w:rPr>
                <w:rFonts w:ascii="Times New Roman" w:hAnsi="Times New Roman"/>
                <w:b/>
                <w:szCs w:val="24"/>
              </w:rPr>
            </w:pPr>
            <w:r>
              <w:rPr>
                <w:rFonts w:ascii="Times New Roman" w:hAnsi="Times New Roman"/>
                <w:b/>
                <w:szCs w:val="24"/>
              </w:rPr>
              <w:t>Лазаревић Небојша</w:t>
            </w:r>
          </w:p>
        </w:tc>
      </w:tr>
      <w:tr w:rsidR="00337D2B" w14:paraId="07B8CC34" w14:textId="77777777">
        <w:trPr>
          <w:trHeight w:val="279"/>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6F4D7" w14:textId="77777777" w:rsidR="00337D2B" w:rsidRDefault="00C84B04">
            <w:pPr>
              <w:jc w:val="center"/>
              <w:rPr>
                <w:rFonts w:ascii="Times New Roman" w:hAnsi="Times New Roman"/>
                <w:b/>
                <w:szCs w:val="24"/>
              </w:rPr>
            </w:pPr>
            <w:r>
              <w:rPr>
                <w:rFonts w:ascii="Times New Roman" w:hAnsi="Times New Roman"/>
                <w:b/>
                <w:szCs w:val="24"/>
              </w:rPr>
              <w:t>II3</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7B81CC" w14:textId="77777777" w:rsidR="00337D2B" w:rsidRDefault="00C84B04">
            <w:pPr>
              <w:rPr>
                <w:rFonts w:ascii="Times New Roman" w:hAnsi="Times New Roman"/>
                <w:b/>
                <w:szCs w:val="24"/>
              </w:rPr>
            </w:pPr>
            <w:r>
              <w:rPr>
                <w:rFonts w:ascii="Times New Roman" w:hAnsi="Times New Roman"/>
                <w:b/>
                <w:szCs w:val="24"/>
              </w:rPr>
              <w:t>Петровић Маја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F3099" w14:textId="77777777" w:rsidR="00337D2B" w:rsidRDefault="00C84B04">
            <w:pPr>
              <w:jc w:val="center"/>
              <w:rPr>
                <w:rFonts w:ascii="Times New Roman" w:hAnsi="Times New Roman"/>
                <w:b/>
                <w:szCs w:val="24"/>
              </w:rPr>
            </w:pPr>
            <w:r>
              <w:rPr>
                <w:rFonts w:ascii="Times New Roman" w:hAnsi="Times New Roman"/>
                <w:b/>
                <w:szCs w:val="24"/>
              </w:rPr>
              <w:t>IV3</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82DFC" w14:textId="77777777" w:rsidR="00337D2B" w:rsidRDefault="00C84B04">
            <w:pPr>
              <w:rPr>
                <w:rFonts w:ascii="Times New Roman" w:hAnsi="Times New Roman"/>
                <w:b/>
                <w:szCs w:val="24"/>
              </w:rPr>
            </w:pPr>
            <w:r>
              <w:rPr>
                <w:rFonts w:ascii="Times New Roman" w:hAnsi="Times New Roman"/>
                <w:b/>
                <w:szCs w:val="24"/>
              </w:rPr>
              <w:t>Ђурђевић Светлана</w:t>
            </w:r>
          </w:p>
        </w:tc>
      </w:tr>
      <w:tr w:rsidR="00337D2B" w14:paraId="39ED9E55" w14:textId="77777777">
        <w:trPr>
          <w:trHeight w:val="288"/>
        </w:trPr>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7EAE72" w14:textId="77777777" w:rsidR="00337D2B" w:rsidRDefault="00C84B04">
            <w:pPr>
              <w:jc w:val="center"/>
              <w:rPr>
                <w:rFonts w:ascii="Times New Roman" w:hAnsi="Times New Roman"/>
                <w:b/>
                <w:szCs w:val="24"/>
              </w:rPr>
            </w:pPr>
            <w:r>
              <w:rPr>
                <w:rFonts w:ascii="Times New Roman" w:hAnsi="Times New Roman"/>
                <w:b/>
                <w:szCs w:val="24"/>
              </w:rPr>
              <w:t>II4</w:t>
            </w:r>
          </w:p>
        </w:tc>
        <w:tc>
          <w:tcPr>
            <w:tcW w:w="27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7372A" w14:textId="77777777" w:rsidR="00337D2B" w:rsidRDefault="00C84B04">
            <w:pPr>
              <w:rPr>
                <w:rFonts w:ascii="Times New Roman" w:hAnsi="Times New Roman"/>
                <w:b/>
                <w:szCs w:val="24"/>
              </w:rPr>
            </w:pPr>
            <w:r>
              <w:rPr>
                <w:rFonts w:ascii="Times New Roman" w:hAnsi="Times New Roman"/>
                <w:b/>
                <w:szCs w:val="24"/>
              </w:rPr>
              <w:t>Васов Душица</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C0160" w14:textId="77777777" w:rsidR="00337D2B" w:rsidRDefault="00C84B04">
            <w:pPr>
              <w:jc w:val="center"/>
              <w:rPr>
                <w:rFonts w:ascii="Times New Roman" w:hAnsi="Times New Roman"/>
                <w:b/>
                <w:szCs w:val="24"/>
              </w:rPr>
            </w:pPr>
            <w:r>
              <w:rPr>
                <w:rFonts w:ascii="Times New Roman" w:hAnsi="Times New Roman"/>
                <w:b/>
                <w:szCs w:val="24"/>
              </w:rPr>
              <w:t>IV4</w:t>
            </w:r>
          </w:p>
        </w:tc>
        <w:tc>
          <w:tcPr>
            <w:tcW w:w="38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DA5C8" w14:textId="77777777" w:rsidR="00337D2B" w:rsidRDefault="00C84B04">
            <w:pPr>
              <w:rPr>
                <w:rFonts w:ascii="Times New Roman" w:hAnsi="Times New Roman"/>
                <w:b/>
                <w:szCs w:val="24"/>
              </w:rPr>
            </w:pPr>
            <w:r>
              <w:rPr>
                <w:rFonts w:ascii="Times New Roman" w:hAnsi="Times New Roman"/>
                <w:b/>
                <w:szCs w:val="24"/>
              </w:rPr>
              <w:t>Николић Милена</w:t>
            </w:r>
          </w:p>
        </w:tc>
      </w:tr>
    </w:tbl>
    <w:p w14:paraId="6BDFF0F4" w14:textId="77777777" w:rsidR="00337D2B" w:rsidRDefault="00337D2B">
      <w:pPr>
        <w:rPr>
          <w:rFonts w:ascii="Times New Roman" w:hAnsi="Times New Roman"/>
          <w:b/>
          <w:sz w:val="28"/>
          <w:lang w:val="sr-Cyrl-CS"/>
        </w:rPr>
      </w:pPr>
    </w:p>
    <w:p w14:paraId="092BA4D3" w14:textId="77777777" w:rsidR="00337D2B" w:rsidRDefault="00C84B04">
      <w:pPr>
        <w:pStyle w:val="Heading2"/>
        <w:jc w:val="center"/>
        <w:rPr>
          <w:rFonts w:ascii="Times New Roman" w:hAnsi="Times New Roman" w:cs="Times New Roman"/>
          <w:lang w:val="ru-RU"/>
        </w:rPr>
      </w:pPr>
      <w:bookmarkStart w:id="108" w:name="_Toc52275870"/>
      <w:bookmarkStart w:id="109" w:name="_Toc147492308"/>
      <w:bookmarkStart w:id="110" w:name="_Toc147826759"/>
      <w:r>
        <w:rPr>
          <w:rFonts w:ascii="Times New Roman" w:hAnsi="Times New Roman" w:cs="Times New Roman"/>
          <w:lang w:val="ru-RU"/>
        </w:rPr>
        <w:t>3.4.Ритам радног времена</w:t>
      </w:r>
      <w:bookmarkEnd w:id="108"/>
      <w:bookmarkEnd w:id="109"/>
      <w:bookmarkEnd w:id="110"/>
    </w:p>
    <w:p w14:paraId="6A5EE095" w14:textId="77777777" w:rsidR="00337D2B" w:rsidRDefault="00C84B04">
      <w:pPr>
        <w:spacing w:before="240" w:after="240"/>
        <w:jc w:val="both"/>
        <w:rPr>
          <w:rFonts w:ascii="Times New Roman" w:eastAsia="Times New Roman" w:hAnsi="Times New Roman"/>
          <w:sz w:val="28"/>
          <w:szCs w:val="28"/>
          <w:lang w:val="ru-RU"/>
        </w:rPr>
      </w:pPr>
      <w:r>
        <w:rPr>
          <w:rFonts w:ascii="Times New Roman" w:eastAsia="Times New Roman" w:hAnsi="Times New Roman"/>
          <w:b/>
          <w:bCs/>
          <w:color w:val="000000"/>
          <w:sz w:val="28"/>
          <w:szCs w:val="28"/>
        </w:rPr>
        <w:t>I</w:t>
      </w:r>
      <w:r>
        <w:rPr>
          <w:rFonts w:ascii="Times New Roman" w:eastAsia="Times New Roman" w:hAnsi="Times New Roman"/>
          <w:b/>
          <w:bCs/>
          <w:color w:val="000000"/>
          <w:sz w:val="28"/>
          <w:szCs w:val="28"/>
          <w:lang w:val="ru-RU"/>
        </w:rPr>
        <w:t xml:space="preserve"> – Образовно-васпитни рад у школи кроз непосредни</w:t>
      </w:r>
      <w:r>
        <w:rPr>
          <w:rFonts w:ascii="Times New Roman" w:eastAsia="Times New Roman" w:hAnsi="Times New Roman"/>
          <w:color w:val="000000"/>
          <w:sz w:val="28"/>
          <w:szCs w:val="28"/>
          <w:lang w:val="ru-RU"/>
        </w:rPr>
        <w:t xml:space="preserve"> рад ће се примењивати од 04.09. 2023. </w:t>
      </w:r>
      <w:r>
        <w:rPr>
          <w:rFonts w:ascii="Times New Roman" w:eastAsia="Times New Roman" w:hAnsi="Times New Roman"/>
          <w:color w:val="000000"/>
          <w:sz w:val="28"/>
          <w:szCs w:val="28"/>
          <w:lang w:val="sr-Cyrl-CS"/>
        </w:rPr>
        <w:t>г</w:t>
      </w:r>
      <w:r>
        <w:rPr>
          <w:rFonts w:ascii="Times New Roman" w:eastAsia="Times New Roman" w:hAnsi="Times New Roman"/>
          <w:color w:val="000000"/>
          <w:sz w:val="28"/>
          <w:szCs w:val="28"/>
          <w:lang w:val="ru-RU"/>
        </w:rPr>
        <w:t>одине. Могућ</w:t>
      </w:r>
      <w:r>
        <w:rPr>
          <w:rFonts w:ascii="Times New Roman" w:eastAsia="Times New Roman" w:hAnsi="Times New Roman"/>
          <w:color w:val="000000"/>
          <w:sz w:val="28"/>
          <w:szCs w:val="28"/>
        </w:rPr>
        <w:t>a</w:t>
      </w:r>
      <w:r>
        <w:rPr>
          <w:rFonts w:ascii="Times New Roman" w:eastAsia="Times New Roman" w:hAnsi="Times New Roman"/>
          <w:color w:val="000000"/>
          <w:sz w:val="28"/>
          <w:szCs w:val="28"/>
          <w:lang w:val="ru-RU"/>
        </w:rPr>
        <w:t xml:space="preserve"> је</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промена модела у току школске године, у зависности од епидемиолошке ситуације.У току школске године радиће се само у преподневној смени. Слободне дане и друге обавезне и факултативне ваннаставне активности могу се остваривати и у поподневној смени.</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Редовна настава почиње од 8 сати. Први, трећи и пети одмор трају по 5 минута, други одмор 15 минута (због доручка ученика), а одмор између 4. И 5. Часа траје 10 минута, тако да се редовна настава завршава у</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13,10 сати. Нулти час од 7:15 и седми час од 13:15 користе се за обавезне и слободне активности.</w:t>
      </w:r>
    </w:p>
    <w:p w14:paraId="54DA9B3B" w14:textId="77777777" w:rsidR="00337D2B" w:rsidRDefault="00C84B04">
      <w:pPr>
        <w:spacing w:before="240" w:after="240"/>
        <w:jc w:val="both"/>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Редовна настава и остале активности изводе се по унапред утврђеном распореду:</w:t>
      </w:r>
    </w:p>
    <w:p w14:paraId="6181FDE0"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1.час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8:00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8:45</w:t>
      </w:r>
    </w:p>
    <w:p w14:paraId="52F5533D"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2.час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8:50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9:35</w:t>
      </w:r>
    </w:p>
    <w:p w14:paraId="28873556"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3.час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9:50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10:35</w:t>
      </w:r>
    </w:p>
    <w:p w14:paraId="6615E67A"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4.час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10:40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11:25</w:t>
      </w:r>
    </w:p>
    <w:p w14:paraId="7137C609"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5.час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11:35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12:20</w:t>
      </w:r>
    </w:p>
    <w:p w14:paraId="03B540CF"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 xml:space="preserve">6.час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12:25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13:10</w:t>
      </w:r>
    </w:p>
    <w:p w14:paraId="5B83EA4A" w14:textId="77777777" w:rsidR="00337D2B" w:rsidRDefault="00C84B04">
      <w:pPr>
        <w:spacing w:before="240" w:after="240"/>
        <w:jc w:val="center"/>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7.час</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13:15 </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до</w:t>
      </w: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 xml:space="preserve"> 14:00 </w:t>
      </w:r>
    </w:p>
    <w:p w14:paraId="6EBFEF59" w14:textId="77777777" w:rsidR="00337D2B" w:rsidRDefault="00C84B04">
      <w:pPr>
        <w:spacing w:before="240" w:after="240"/>
        <w:rPr>
          <w:rFonts w:ascii="Times New Roman" w:eastAsia="Times New Roman" w:hAnsi="Times New Roman"/>
          <w:sz w:val="28"/>
          <w:szCs w:val="28"/>
          <w:lang w:val="ru-RU"/>
        </w:rPr>
      </w:pPr>
      <w:r>
        <w:rPr>
          <w:rFonts w:ascii="Times New Roman" w:eastAsia="Times New Roman" w:hAnsi="Times New Roman"/>
          <w:color w:val="000000"/>
          <w:sz w:val="28"/>
          <w:szCs w:val="28"/>
        </w:rPr>
        <w:t>               </w:t>
      </w:r>
      <w:r>
        <w:rPr>
          <w:rFonts w:ascii="Times New Roman" w:eastAsia="Times New Roman" w:hAnsi="Times New Roman"/>
          <w:color w:val="000000"/>
          <w:sz w:val="28"/>
          <w:szCs w:val="28"/>
          <w:lang w:val="ru-RU"/>
        </w:rPr>
        <w:t>Распоред часова редовне наставе и осталих облика образовно-васпитних активности налази се на огласној табли .</w:t>
      </w:r>
    </w:p>
    <w:p w14:paraId="544E1AB3" w14:textId="77777777" w:rsidR="00337D2B" w:rsidRDefault="00C84B04">
      <w:pPr>
        <w:spacing w:before="240" w:after="240"/>
        <w:jc w:val="both"/>
        <w:rPr>
          <w:rFonts w:ascii="Times New Roman" w:eastAsia="Times New Roman" w:hAnsi="Times New Roman"/>
          <w:sz w:val="28"/>
          <w:szCs w:val="28"/>
          <w:lang w:val="ru-RU"/>
        </w:rPr>
      </w:pPr>
      <w:r>
        <w:rPr>
          <w:rFonts w:ascii="Times New Roman" w:eastAsia="Times New Roman" w:hAnsi="Times New Roman"/>
          <w:color w:val="000000"/>
          <w:sz w:val="28"/>
          <w:szCs w:val="28"/>
          <w:lang w:val="ru-RU"/>
        </w:rPr>
        <w:t>Изборни програми се остварују у преподневној смени, након остваривања образовно-васпитног рада, по посебном распореду, према моделу који одређује Тим за праћење и координисање превентивних мера у раду школа.</w:t>
      </w:r>
    </w:p>
    <w:p w14:paraId="5363181F" w14:textId="77777777" w:rsidR="00337D2B" w:rsidRDefault="00C84B04">
      <w:pPr>
        <w:pStyle w:val="Heading2"/>
        <w:rPr>
          <w:rFonts w:ascii="Times New Roman" w:hAnsi="Times New Roman" w:cs="Times New Roman"/>
          <w:lang w:val="ru-RU"/>
        </w:rPr>
      </w:pPr>
      <w:bookmarkStart w:id="111" w:name="_Toc52275871"/>
      <w:bookmarkStart w:id="112" w:name="_Toc147492309"/>
      <w:bookmarkStart w:id="113" w:name="_Toc147826760"/>
      <w:r>
        <w:rPr>
          <w:rFonts w:ascii="Times New Roman" w:hAnsi="Times New Roman" w:cs="Times New Roman"/>
          <w:lang w:val="ru-RU"/>
        </w:rPr>
        <w:t>3.5. Календар образовно-васпитног рада</w:t>
      </w:r>
      <w:bookmarkEnd w:id="111"/>
      <w:bookmarkEnd w:id="112"/>
      <w:bookmarkEnd w:id="113"/>
    </w:p>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013"/>
      </w:tblGrid>
      <w:tr w:rsidR="00337D2B" w14:paraId="5BE01CBB" w14:textId="77777777">
        <w:trPr>
          <w:tblCellSpacing w:w="15" w:type="dxa"/>
        </w:trPr>
        <w:tc>
          <w:tcPr>
            <w:tcW w:w="0" w:type="auto"/>
            <w:shd w:val="clear" w:color="auto" w:fill="A41E1C"/>
            <w:vAlign w:val="center"/>
          </w:tcPr>
          <w:p w14:paraId="1BA147F6" w14:textId="77777777" w:rsidR="00337D2B" w:rsidRDefault="00C84B04">
            <w:pPr>
              <w:spacing w:line="384" w:lineRule="auto"/>
              <w:ind w:right="975"/>
              <w:jc w:val="center"/>
              <w:outlineLvl w:val="3"/>
              <w:rPr>
                <w:rFonts w:ascii="Arial" w:eastAsia="Times New Roman" w:hAnsi="Arial" w:cs="Arial"/>
                <w:b/>
                <w:bCs/>
                <w:color w:val="FFE8BF"/>
                <w:sz w:val="36"/>
                <w:szCs w:val="36"/>
                <w:lang w:val="ru-RU"/>
              </w:rPr>
            </w:pPr>
            <w:r>
              <w:rPr>
                <w:rFonts w:ascii="Arial" w:eastAsia="Times New Roman" w:hAnsi="Arial" w:cs="Arial"/>
                <w:b/>
                <w:bCs/>
                <w:color w:val="FFE8BF"/>
                <w:sz w:val="36"/>
                <w:szCs w:val="36"/>
                <w:lang w:val="ru-RU"/>
              </w:rPr>
              <w:t>ПРАВИЛНИК</w:t>
            </w:r>
          </w:p>
          <w:p w14:paraId="15527506" w14:textId="77777777" w:rsidR="00337D2B" w:rsidRDefault="00C84B04">
            <w:pPr>
              <w:ind w:right="975"/>
              <w:jc w:val="center"/>
              <w:outlineLvl w:val="3"/>
              <w:rPr>
                <w:rFonts w:ascii="Arial" w:eastAsia="Times New Roman" w:hAnsi="Arial" w:cs="Arial"/>
                <w:b/>
                <w:bCs/>
                <w:color w:val="FFFFFF"/>
                <w:sz w:val="34"/>
                <w:szCs w:val="34"/>
              </w:rPr>
            </w:pPr>
            <w:r>
              <w:rPr>
                <w:rFonts w:ascii="Arial" w:eastAsia="Times New Roman" w:hAnsi="Arial" w:cs="Arial"/>
                <w:b/>
                <w:bCs/>
                <w:color w:val="FFFFFF"/>
                <w:sz w:val="34"/>
                <w:szCs w:val="34"/>
                <w:lang w:val="ru-RU"/>
              </w:rPr>
              <w:t xml:space="preserve">О КАЛЕНДАРУ ОБРАЗОВНО-ВАСПИТНОГ РАДА СРЕДЊИХ ШКОЛА ЗА ШКОЛСКУ 2023/2024. </w:t>
            </w:r>
            <w:r>
              <w:rPr>
                <w:rFonts w:ascii="Arial" w:eastAsia="Times New Roman" w:hAnsi="Arial" w:cs="Arial"/>
                <w:b/>
                <w:bCs/>
                <w:color w:val="FFFFFF"/>
                <w:sz w:val="34"/>
                <w:szCs w:val="34"/>
              </w:rPr>
              <w:t>ГОДИНУ</w:t>
            </w:r>
          </w:p>
          <w:p w14:paraId="176013B1" w14:textId="77777777" w:rsidR="00337D2B" w:rsidRDefault="00C84B04">
            <w:pPr>
              <w:shd w:val="clear" w:color="auto" w:fill="000000"/>
              <w:spacing w:before="100" w:beforeAutospacing="1" w:after="100" w:afterAutospacing="1" w:line="264" w:lineRule="auto"/>
              <w:jc w:val="center"/>
              <w:rPr>
                <w:rFonts w:ascii="Arial" w:eastAsia="Times New Roman" w:hAnsi="Arial" w:cs="Arial"/>
                <w:i/>
                <w:iCs/>
                <w:color w:val="FFE8BF"/>
                <w:sz w:val="26"/>
                <w:szCs w:val="26"/>
              </w:rPr>
            </w:pPr>
            <w:r>
              <w:rPr>
                <w:rFonts w:ascii="Arial" w:eastAsia="Times New Roman" w:hAnsi="Arial" w:cs="Arial"/>
                <w:i/>
                <w:iCs/>
                <w:color w:val="FFE8BF"/>
                <w:sz w:val="26"/>
                <w:szCs w:val="26"/>
              </w:rPr>
              <w:t>("Сл. гласник РС - Просветни гласник", бр. 6/2023 и 7/2023)</w:t>
            </w:r>
          </w:p>
        </w:tc>
      </w:tr>
    </w:tbl>
    <w:p w14:paraId="3FBB0AF3" w14:textId="77777777" w:rsidR="00337D2B" w:rsidRDefault="00C84B04" w:rsidP="00A51AEC">
      <w:pPr>
        <w:spacing w:after="120"/>
        <w:jc w:val="center"/>
        <w:rPr>
          <w:rFonts w:ascii="Arial" w:eastAsia="Times New Roman" w:hAnsi="Arial" w:cs="Arial"/>
          <w:b/>
          <w:bCs/>
          <w:szCs w:val="24"/>
        </w:rPr>
      </w:pPr>
      <w:r>
        <w:rPr>
          <w:rFonts w:ascii="Arial" w:eastAsia="Times New Roman" w:hAnsi="Arial" w:cs="Arial"/>
          <w:b/>
          <w:bCs/>
          <w:szCs w:val="24"/>
        </w:rPr>
        <w:t xml:space="preserve">Члан 1 </w:t>
      </w:r>
    </w:p>
    <w:p w14:paraId="059FDE0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Овим правилником утврђује се календар за остваривање обавезних облика образовно-васпитног рада (теоријска настава, практична настава и вежбе) и школског распуста у гимназији, уметничкој и стручној школи, за школску 2023/2024. годину. </w:t>
      </w:r>
    </w:p>
    <w:p w14:paraId="61156C89"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2 </w:t>
      </w:r>
    </w:p>
    <w:p w14:paraId="0DF1B43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Остали обавезни и факултативни облици образовно-васпитног рада, утврђени планом и програмом наставе и учења, односно наставним планом и програмом за гимназије, уметничке и стручне школе, планирају се годишњим планом рада школе. </w:t>
      </w:r>
    </w:p>
    <w:p w14:paraId="0C9C544A"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3 </w:t>
      </w:r>
    </w:p>
    <w:p w14:paraId="645A6356"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Обавезне облике образовно-васпитног рада из члана 1. овог правилника средње школе остварују на годишњем нивоу, и то: </w:t>
      </w:r>
    </w:p>
    <w:p w14:paraId="7AA1CCE1"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1) у гимназији: </w:t>
      </w:r>
    </w:p>
    <w:p w14:paraId="2C3DD07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у </w:t>
      </w:r>
      <w:r>
        <w:rPr>
          <w:rFonts w:ascii="Arial" w:eastAsia="Times New Roman" w:hAnsi="Arial" w:cs="Arial"/>
        </w:rPr>
        <w:t>I</w:t>
      </w:r>
      <w:r>
        <w:rPr>
          <w:rFonts w:ascii="Arial" w:eastAsia="Times New Roman" w:hAnsi="Arial" w:cs="Arial"/>
          <w:lang w:val="ru-RU"/>
        </w:rPr>
        <w:t xml:space="preserve">, </w:t>
      </w:r>
      <w:r>
        <w:rPr>
          <w:rFonts w:ascii="Arial" w:eastAsia="Times New Roman" w:hAnsi="Arial" w:cs="Arial"/>
        </w:rPr>
        <w:t>II</w:t>
      </w:r>
      <w:r>
        <w:rPr>
          <w:rFonts w:ascii="Arial" w:eastAsia="Times New Roman" w:hAnsi="Arial" w:cs="Arial"/>
          <w:lang w:val="ru-RU"/>
        </w:rPr>
        <w:t xml:space="preserve"> и </w:t>
      </w:r>
      <w:r>
        <w:rPr>
          <w:rFonts w:ascii="Arial" w:eastAsia="Times New Roman" w:hAnsi="Arial" w:cs="Arial"/>
        </w:rPr>
        <w:t>III</w:t>
      </w:r>
      <w:r>
        <w:rPr>
          <w:rFonts w:ascii="Arial" w:eastAsia="Times New Roman" w:hAnsi="Arial" w:cs="Arial"/>
          <w:lang w:val="ru-RU"/>
        </w:rPr>
        <w:t xml:space="preserve"> разреду у 37 петодневних наставних седмица, односно 185 наставних дана; </w:t>
      </w:r>
    </w:p>
    <w:p w14:paraId="5A745C3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у </w:t>
      </w:r>
      <w:r>
        <w:rPr>
          <w:rFonts w:ascii="Arial" w:eastAsia="Times New Roman" w:hAnsi="Arial" w:cs="Arial"/>
        </w:rPr>
        <w:t>IV</w:t>
      </w:r>
      <w:r>
        <w:rPr>
          <w:rFonts w:ascii="Arial" w:eastAsia="Times New Roman" w:hAnsi="Arial" w:cs="Arial"/>
          <w:lang w:val="ru-RU"/>
        </w:rPr>
        <w:t xml:space="preserve"> разреду у 33 петодневних наставних седмица, односно 165 наставних дана. </w:t>
      </w:r>
    </w:p>
    <w:p w14:paraId="3D03BAF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случају када због угрожености безбедности и здравља ученика и запослених није могуће да гимназије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 </w:t>
      </w:r>
    </w:p>
    <w:p w14:paraId="5329A7D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оквиру 37, односно 33 петодневних наставних седмица, гимназија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 </w:t>
      </w:r>
    </w:p>
    <w:p w14:paraId="0019EAA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2) у стручној школи: </w:t>
      </w:r>
    </w:p>
    <w:p w14:paraId="7D4CF8CA"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у </w:t>
      </w:r>
      <w:r>
        <w:rPr>
          <w:rFonts w:ascii="Arial" w:eastAsia="Times New Roman" w:hAnsi="Arial" w:cs="Arial"/>
        </w:rPr>
        <w:t>I</w:t>
      </w:r>
      <w:r>
        <w:rPr>
          <w:rFonts w:ascii="Arial" w:eastAsia="Times New Roman" w:hAnsi="Arial" w:cs="Arial"/>
          <w:lang w:val="ru-RU"/>
        </w:rPr>
        <w:t xml:space="preserve"> и </w:t>
      </w:r>
      <w:r>
        <w:rPr>
          <w:rFonts w:ascii="Arial" w:eastAsia="Times New Roman" w:hAnsi="Arial" w:cs="Arial"/>
        </w:rPr>
        <w:t>II</w:t>
      </w:r>
      <w:r>
        <w:rPr>
          <w:rFonts w:ascii="Arial" w:eastAsia="Times New Roman" w:hAnsi="Arial" w:cs="Arial"/>
          <w:lang w:val="ru-RU"/>
        </w:rPr>
        <w:t xml:space="preserve"> разреду трогодишњег и </w:t>
      </w:r>
      <w:r>
        <w:rPr>
          <w:rFonts w:ascii="Arial" w:eastAsia="Times New Roman" w:hAnsi="Arial" w:cs="Arial"/>
        </w:rPr>
        <w:t>I</w:t>
      </w:r>
      <w:r>
        <w:rPr>
          <w:rFonts w:ascii="Arial" w:eastAsia="Times New Roman" w:hAnsi="Arial" w:cs="Arial"/>
          <w:lang w:val="ru-RU"/>
        </w:rPr>
        <w:t xml:space="preserve">, </w:t>
      </w:r>
      <w:r>
        <w:rPr>
          <w:rFonts w:ascii="Arial" w:eastAsia="Times New Roman" w:hAnsi="Arial" w:cs="Arial"/>
        </w:rPr>
        <w:t>II</w:t>
      </w:r>
      <w:r>
        <w:rPr>
          <w:rFonts w:ascii="Arial" w:eastAsia="Times New Roman" w:hAnsi="Arial" w:cs="Arial"/>
          <w:lang w:val="ru-RU"/>
        </w:rPr>
        <w:t xml:space="preserve"> и </w:t>
      </w:r>
      <w:r>
        <w:rPr>
          <w:rFonts w:ascii="Arial" w:eastAsia="Times New Roman" w:hAnsi="Arial" w:cs="Arial"/>
        </w:rPr>
        <w:t>III</w:t>
      </w:r>
      <w:r>
        <w:rPr>
          <w:rFonts w:ascii="Arial" w:eastAsia="Times New Roman" w:hAnsi="Arial" w:cs="Arial"/>
          <w:lang w:val="ru-RU"/>
        </w:rPr>
        <w:t xml:space="preserve"> разреду четворогодишњег образовања у 37 петодневних наставних седмица, односно 185 наставних дана; </w:t>
      </w:r>
    </w:p>
    <w:p w14:paraId="0CF14696"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у </w:t>
      </w:r>
      <w:r>
        <w:rPr>
          <w:rFonts w:ascii="Arial" w:eastAsia="Times New Roman" w:hAnsi="Arial" w:cs="Arial"/>
        </w:rPr>
        <w:t>III</w:t>
      </w:r>
      <w:r>
        <w:rPr>
          <w:rFonts w:ascii="Arial" w:eastAsia="Times New Roman" w:hAnsi="Arial" w:cs="Arial"/>
          <w:lang w:val="ru-RU"/>
        </w:rPr>
        <w:t xml:space="preserve"> разреду трогодишњег и </w:t>
      </w:r>
      <w:r>
        <w:rPr>
          <w:rFonts w:ascii="Arial" w:eastAsia="Times New Roman" w:hAnsi="Arial" w:cs="Arial"/>
        </w:rPr>
        <w:t>IV</w:t>
      </w:r>
      <w:r>
        <w:rPr>
          <w:rFonts w:ascii="Arial" w:eastAsia="Times New Roman" w:hAnsi="Arial" w:cs="Arial"/>
          <w:lang w:val="ru-RU"/>
        </w:rPr>
        <w:t xml:space="preserve"> разреду четворогодишњег образовања у 34 петодневних наставних седмица, односно 170 наставних дана. </w:t>
      </w:r>
    </w:p>
    <w:p w14:paraId="1F2DAAA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случају када због угрожености безбедности и здравља ученика и запослених није могуће да стручне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 </w:t>
      </w:r>
    </w:p>
    <w:p w14:paraId="35F8B16B"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оквиру 37, односно 34 петодневних наставних седмица, стручна школа је у обавези да годишњим планом 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утврђени годишњим планом рада, буду равномерно распоређени. </w:t>
      </w:r>
    </w:p>
    <w:p w14:paraId="20BB2D2A"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уторак, 7. новембра 2023. године, настава се у свим школама изводи према распореду часова од четвртка. </w:t>
      </w:r>
    </w:p>
    <w:p w14:paraId="47C06F30"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4 </w:t>
      </w:r>
    </w:p>
    <w:p w14:paraId="3C76507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План и програм наставе и учења, односно наставни план и програм за уметничке школе у </w:t>
      </w:r>
      <w:r>
        <w:rPr>
          <w:rFonts w:ascii="Arial" w:eastAsia="Times New Roman" w:hAnsi="Arial" w:cs="Arial"/>
        </w:rPr>
        <w:t>I</w:t>
      </w:r>
      <w:r>
        <w:rPr>
          <w:rFonts w:ascii="Arial" w:eastAsia="Times New Roman" w:hAnsi="Arial" w:cs="Arial"/>
          <w:lang w:val="ru-RU"/>
        </w:rPr>
        <w:t xml:space="preserve">, </w:t>
      </w:r>
      <w:r>
        <w:rPr>
          <w:rFonts w:ascii="Arial" w:eastAsia="Times New Roman" w:hAnsi="Arial" w:cs="Arial"/>
        </w:rPr>
        <w:t>II</w:t>
      </w:r>
      <w:r>
        <w:rPr>
          <w:rFonts w:ascii="Arial" w:eastAsia="Times New Roman" w:hAnsi="Arial" w:cs="Arial"/>
          <w:lang w:val="ru-RU"/>
        </w:rPr>
        <w:t xml:space="preserve">, </w:t>
      </w:r>
      <w:r>
        <w:rPr>
          <w:rFonts w:ascii="Arial" w:eastAsia="Times New Roman" w:hAnsi="Arial" w:cs="Arial"/>
        </w:rPr>
        <w:t>III</w:t>
      </w:r>
      <w:r>
        <w:rPr>
          <w:rFonts w:ascii="Arial" w:eastAsia="Times New Roman" w:hAnsi="Arial" w:cs="Arial"/>
          <w:lang w:val="ru-RU"/>
        </w:rPr>
        <w:t xml:space="preserve"> и </w:t>
      </w:r>
      <w:r>
        <w:rPr>
          <w:rFonts w:ascii="Arial" w:eastAsia="Times New Roman" w:hAnsi="Arial" w:cs="Arial"/>
        </w:rPr>
        <w:t>IV</w:t>
      </w:r>
      <w:r>
        <w:rPr>
          <w:rFonts w:ascii="Arial" w:eastAsia="Times New Roman" w:hAnsi="Arial" w:cs="Arial"/>
          <w:lang w:val="ru-RU"/>
        </w:rPr>
        <w:t xml:space="preserve"> разреду остварује се према годишњем плану рада школе у петодневним или шестодневним наставним седмицама, у складу са законом. </w:t>
      </w:r>
    </w:p>
    <w:p w14:paraId="21FAB343"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5 </w:t>
      </w:r>
    </w:p>
    <w:p w14:paraId="29BBE1BD"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Настава и други облици образовно-васпитног рада остварују се у два полугодишта. </w:t>
      </w:r>
    </w:p>
    <w:p w14:paraId="27CFE5A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Прво полугодиште почиње у петак, 1. септембра 2023. године, а завршава се у петак, 29. децембра 2023. године. </w:t>
      </w:r>
    </w:p>
    <w:p w14:paraId="6DAB0BC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Друго полугодиште почиње у понедељак, 22. јануара 2024. године, а завршава се у петак, 21. јуна 2024. године. </w:t>
      </w:r>
    </w:p>
    <w:p w14:paraId="55EF49F3"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Друго полугодиште за ученике </w:t>
      </w:r>
      <w:r>
        <w:rPr>
          <w:rFonts w:ascii="Arial" w:eastAsia="Times New Roman" w:hAnsi="Arial" w:cs="Arial"/>
        </w:rPr>
        <w:t>IV</w:t>
      </w:r>
      <w:r>
        <w:rPr>
          <w:rFonts w:ascii="Arial" w:eastAsia="Times New Roman" w:hAnsi="Arial" w:cs="Arial"/>
          <w:lang w:val="ru-RU"/>
        </w:rPr>
        <w:t xml:space="preserve"> разреда гимназије завршава се у петак, 24. маја 2024. године, а за ученике </w:t>
      </w:r>
      <w:r>
        <w:rPr>
          <w:rFonts w:ascii="Arial" w:eastAsia="Times New Roman" w:hAnsi="Arial" w:cs="Arial"/>
        </w:rPr>
        <w:t>III</w:t>
      </w:r>
      <w:r>
        <w:rPr>
          <w:rFonts w:ascii="Arial" w:eastAsia="Times New Roman" w:hAnsi="Arial" w:cs="Arial"/>
          <w:lang w:val="ru-RU"/>
        </w:rPr>
        <w:t xml:space="preserve"> разреда трогодишњег и </w:t>
      </w:r>
      <w:r>
        <w:rPr>
          <w:rFonts w:ascii="Arial" w:eastAsia="Times New Roman" w:hAnsi="Arial" w:cs="Arial"/>
        </w:rPr>
        <w:t>IV</w:t>
      </w:r>
      <w:r>
        <w:rPr>
          <w:rFonts w:ascii="Arial" w:eastAsia="Times New Roman" w:hAnsi="Arial" w:cs="Arial"/>
          <w:lang w:val="ru-RU"/>
        </w:rPr>
        <w:t xml:space="preserve"> разреда четворогодишњег образовања стручних школа у петак, 31. маја 2024. године. </w:t>
      </w:r>
    </w:p>
    <w:p w14:paraId="57F4D0E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Друго полугодиште за ученике </w:t>
      </w:r>
      <w:r>
        <w:rPr>
          <w:rFonts w:ascii="Arial" w:eastAsia="Times New Roman" w:hAnsi="Arial" w:cs="Arial"/>
        </w:rPr>
        <w:t>I</w:t>
      </w:r>
      <w:r>
        <w:rPr>
          <w:rFonts w:ascii="Arial" w:eastAsia="Times New Roman" w:hAnsi="Arial" w:cs="Arial"/>
          <w:lang w:val="ru-RU"/>
        </w:rPr>
        <w:t xml:space="preserve"> и </w:t>
      </w:r>
      <w:r>
        <w:rPr>
          <w:rFonts w:ascii="Arial" w:eastAsia="Times New Roman" w:hAnsi="Arial" w:cs="Arial"/>
        </w:rPr>
        <w:t>II</w:t>
      </w:r>
      <w:r>
        <w:rPr>
          <w:rFonts w:ascii="Arial" w:eastAsia="Times New Roman" w:hAnsi="Arial" w:cs="Arial"/>
          <w:lang w:val="ru-RU"/>
        </w:rPr>
        <w:t xml:space="preserve"> разреда трогодишњег, односно </w:t>
      </w:r>
      <w:r>
        <w:rPr>
          <w:rFonts w:ascii="Arial" w:eastAsia="Times New Roman" w:hAnsi="Arial" w:cs="Arial"/>
        </w:rPr>
        <w:t>I</w:t>
      </w:r>
      <w:r>
        <w:rPr>
          <w:rFonts w:ascii="Arial" w:eastAsia="Times New Roman" w:hAnsi="Arial" w:cs="Arial"/>
          <w:lang w:val="ru-RU"/>
        </w:rPr>
        <w:t xml:space="preserve">, </w:t>
      </w:r>
      <w:r>
        <w:rPr>
          <w:rFonts w:ascii="Arial" w:eastAsia="Times New Roman" w:hAnsi="Arial" w:cs="Arial"/>
        </w:rPr>
        <w:t>II</w:t>
      </w:r>
      <w:r>
        <w:rPr>
          <w:rFonts w:ascii="Arial" w:eastAsia="Times New Roman" w:hAnsi="Arial" w:cs="Arial"/>
          <w:lang w:val="ru-RU"/>
        </w:rPr>
        <w:t xml:space="preserve"> и </w:t>
      </w:r>
      <w:r>
        <w:rPr>
          <w:rFonts w:ascii="Arial" w:eastAsia="Times New Roman" w:hAnsi="Arial" w:cs="Arial"/>
        </w:rPr>
        <w:t>III</w:t>
      </w:r>
      <w:r>
        <w:rPr>
          <w:rFonts w:ascii="Arial" w:eastAsia="Times New Roman" w:hAnsi="Arial" w:cs="Arial"/>
          <w:lang w:val="ru-RU"/>
        </w:rPr>
        <w:t xml:space="preserve"> разреда четворогодишњег образовања стручних школа, за које је планом и програмом наставе и учења, односно наставним планом и програмом прописана реализација професионалне праксе према индивидуалном плану реализације ове праксе за сваког ученика, завршава се најкасније у четвртак, 15. августа 2024. године. </w:t>
      </w:r>
    </w:p>
    <w:p w14:paraId="65FF481E"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6 </w:t>
      </w:r>
    </w:p>
    <w:p w14:paraId="0D7EA01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току школске године ученици имају јесењи, зимски, пролећни и летњи распуст. </w:t>
      </w:r>
    </w:p>
    <w:p w14:paraId="4DCF2E46"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Јесењи распуст почиње у среду, 8. новембра 2023. године, а завршава се у петак, 10. новембра 2023. године. </w:t>
      </w:r>
    </w:p>
    <w:p w14:paraId="202F1091"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Зимски распуст почиње у понедељак, 1. јануара 2024. године, а завршава се у петак, 19. јануара 2024. године. </w:t>
      </w:r>
    </w:p>
    <w:p w14:paraId="489B5C0C"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Пролећни распуст почиње у понедељак, 29. априла 2024. године, а завршава се у понедељак, 6. маја 2024. године. </w:t>
      </w:r>
    </w:p>
    <w:p w14:paraId="0B271C3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За ученике </w:t>
      </w:r>
      <w:r>
        <w:rPr>
          <w:rFonts w:ascii="Arial" w:eastAsia="Times New Roman" w:hAnsi="Arial" w:cs="Arial"/>
        </w:rPr>
        <w:t>I</w:t>
      </w:r>
      <w:r>
        <w:rPr>
          <w:rFonts w:ascii="Arial" w:eastAsia="Times New Roman" w:hAnsi="Arial" w:cs="Arial"/>
          <w:lang w:val="ru-RU"/>
        </w:rPr>
        <w:t xml:space="preserve">, </w:t>
      </w:r>
      <w:r>
        <w:rPr>
          <w:rFonts w:ascii="Arial" w:eastAsia="Times New Roman" w:hAnsi="Arial" w:cs="Arial"/>
        </w:rPr>
        <w:t>II</w:t>
      </w:r>
      <w:r>
        <w:rPr>
          <w:rFonts w:ascii="Arial" w:eastAsia="Times New Roman" w:hAnsi="Arial" w:cs="Arial"/>
          <w:lang w:val="ru-RU"/>
        </w:rPr>
        <w:t xml:space="preserve"> и </w:t>
      </w:r>
      <w:r>
        <w:rPr>
          <w:rFonts w:ascii="Arial" w:eastAsia="Times New Roman" w:hAnsi="Arial" w:cs="Arial"/>
        </w:rPr>
        <w:t>III</w:t>
      </w:r>
      <w:r>
        <w:rPr>
          <w:rFonts w:ascii="Arial" w:eastAsia="Times New Roman" w:hAnsi="Arial" w:cs="Arial"/>
          <w:lang w:val="ru-RU"/>
        </w:rPr>
        <w:t xml:space="preserve"> разреда гимназије и четворогодишњих средњих стручних школа и ученике </w:t>
      </w:r>
      <w:r>
        <w:rPr>
          <w:rFonts w:ascii="Arial" w:eastAsia="Times New Roman" w:hAnsi="Arial" w:cs="Arial"/>
        </w:rPr>
        <w:t>I</w:t>
      </w:r>
      <w:r>
        <w:rPr>
          <w:rFonts w:ascii="Arial" w:eastAsia="Times New Roman" w:hAnsi="Arial" w:cs="Arial"/>
          <w:lang w:val="ru-RU"/>
        </w:rPr>
        <w:t xml:space="preserve"> и </w:t>
      </w:r>
      <w:r>
        <w:rPr>
          <w:rFonts w:ascii="Arial" w:eastAsia="Times New Roman" w:hAnsi="Arial" w:cs="Arial"/>
        </w:rPr>
        <w:t>II</w:t>
      </w:r>
      <w:r>
        <w:rPr>
          <w:rFonts w:ascii="Arial" w:eastAsia="Times New Roman" w:hAnsi="Arial" w:cs="Arial"/>
          <w:lang w:val="ru-RU"/>
        </w:rPr>
        <w:t xml:space="preserve"> разреда трогодишњих средњих стручних школа, летњи распуст почиње у понедељак, 24. јуна 2024. године, а завршава се у петак, 30. августа 2024. године. </w:t>
      </w:r>
    </w:p>
    <w:p w14:paraId="76732ED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За ученике </w:t>
      </w:r>
      <w:r>
        <w:rPr>
          <w:rFonts w:ascii="Arial" w:eastAsia="Times New Roman" w:hAnsi="Arial" w:cs="Arial"/>
        </w:rPr>
        <w:t>IV</w:t>
      </w:r>
      <w:r>
        <w:rPr>
          <w:rFonts w:ascii="Arial" w:eastAsia="Times New Roman" w:hAnsi="Arial" w:cs="Arial"/>
          <w:lang w:val="ru-RU"/>
        </w:rPr>
        <w:t xml:space="preserve"> разреда гимназије, </w:t>
      </w:r>
      <w:r>
        <w:rPr>
          <w:rFonts w:ascii="Arial" w:eastAsia="Times New Roman" w:hAnsi="Arial" w:cs="Arial"/>
        </w:rPr>
        <w:t>IV</w:t>
      </w:r>
      <w:r>
        <w:rPr>
          <w:rFonts w:ascii="Arial" w:eastAsia="Times New Roman" w:hAnsi="Arial" w:cs="Arial"/>
          <w:lang w:val="ru-RU"/>
        </w:rPr>
        <w:t xml:space="preserve"> разреда четворогодишњих и </w:t>
      </w:r>
      <w:r>
        <w:rPr>
          <w:rFonts w:ascii="Arial" w:eastAsia="Times New Roman" w:hAnsi="Arial" w:cs="Arial"/>
        </w:rPr>
        <w:t>III</w:t>
      </w:r>
      <w:r>
        <w:rPr>
          <w:rFonts w:ascii="Arial" w:eastAsia="Times New Roman" w:hAnsi="Arial" w:cs="Arial"/>
          <w:lang w:val="ru-RU"/>
        </w:rPr>
        <w:t xml:space="preserve"> разреда трогодишњих средњих стручних школа, летњи распуст почиње по завршетку матурског/завршног испита, а завршава се у петак, 30. августа 2024. године. </w:t>
      </w:r>
    </w:p>
    <w:p w14:paraId="3BD9EB44"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7 </w:t>
      </w:r>
    </w:p>
    <w:p w14:paraId="322369D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школи се празнују државни и верски празници, у складу са Законом о државним и другим празницима у Републици Србији ("Службени гласник РС", бр. 43/01, 101/07 и 92/11). </w:t>
      </w:r>
    </w:p>
    <w:p w14:paraId="13A04AA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школи се празнују и: </w:t>
      </w:r>
    </w:p>
    <w:p w14:paraId="075CB19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1) 21. октобар 2023. године, као Дан сећања на српске жртве у Другом светском рату; </w:t>
      </w:r>
    </w:p>
    <w:p w14:paraId="0A152421"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2) 27. јануар 2024. године, Свети Сава - Дан духовности, школска слава; </w:t>
      </w:r>
    </w:p>
    <w:p w14:paraId="6817C3A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3) 22. април 2024. године, као Дан сећања на жртве холокауста, геноцида и других жртава фашизма у Другом светском рату; </w:t>
      </w:r>
    </w:p>
    <w:p w14:paraId="72B9CA5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4) 9. мај 2024. године, као Дан победе; </w:t>
      </w:r>
    </w:p>
    <w:p w14:paraId="5C93477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5) 28. јун 2024. године, Видовдан - спомен на Косовску битку. </w:t>
      </w:r>
    </w:p>
    <w:p w14:paraId="19286E9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 </w:t>
      </w:r>
    </w:p>
    <w:p w14:paraId="3F26E3E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 школи се обележавају и: </w:t>
      </w:r>
    </w:p>
    <w:p w14:paraId="5202015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1) 8. новембар 2023. године, као Дан просветних радника; </w:t>
      </w:r>
    </w:p>
    <w:p w14:paraId="31FA3A1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2) 21. фебруар 2024. године, као Међународни дан матерњег језика; </w:t>
      </w:r>
    </w:p>
    <w:p w14:paraId="6792D21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3) 10. април 2024. године, као дан сећања на Доситеја Обрадовића, великог српског просветитеља и првог српског министра просвете. </w:t>
      </w:r>
    </w:p>
    <w:p w14:paraId="069227AE"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8 </w:t>
      </w:r>
    </w:p>
    <w:p w14:paraId="3008EC9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Ученици и запослени у школи имају право да не похађају наставу, односно да не раде у дане следећих верских празника, и то: </w:t>
      </w:r>
    </w:p>
    <w:p w14:paraId="6169476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1) православци - на први дан крсне славе; </w:t>
      </w:r>
    </w:p>
    <w:p w14:paraId="1EE51F8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2) припадници исламске заједнице - 10. априла 2024. године, на први дан Рамазанског бајрама и 16. јуна 2024. године, на први дан Курбанског бајрама; </w:t>
      </w:r>
    </w:p>
    <w:p w14:paraId="56F6264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3) припадници јеврејске заједнице - 25. септембра 2023. године, на први дан Јом Кипура; </w:t>
      </w:r>
    </w:p>
    <w:p w14:paraId="3C263A4B"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4) припадници верских заједница које обележавају верске празнике по грегоријанском календару - 25. децембра 2023. године, на први дан Божића; </w:t>
      </w:r>
    </w:p>
    <w:p w14:paraId="21972F4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5) припадници верских заједница које обележавају верске празнике по јулијанском календару - 7. јануара 2024. године, на први дан Божића; </w:t>
      </w:r>
    </w:p>
    <w:p w14:paraId="3FFE97E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29. марта до 1. априла 2024. године; православци од 3. до 6. маја 2024. године). </w:t>
      </w:r>
    </w:p>
    <w:p w14:paraId="25176213"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9 </w:t>
      </w:r>
    </w:p>
    <w:p w14:paraId="0D1A39DD"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Годишњим планом рада школа ће утврдити остваривање екскурзије и време када ће надокнадити наставне дане у којима су се остваривале екскурзије. </w:t>
      </w:r>
    </w:p>
    <w:p w14:paraId="422A8749"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Ако је Дан школе наставни дан према календару, школа ће тај дан надокнадити на начин који утврди годишњим планом рада. </w:t>
      </w:r>
    </w:p>
    <w:p w14:paraId="7494D79B"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10 </w:t>
      </w:r>
    </w:p>
    <w:p w14:paraId="0D203838"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Време саопштавања успеха ученика и подела ђачких књижица на крају првог полугодишта, школа утврђује годишњим планом рада, у складу са овим правилником. </w:t>
      </w:r>
    </w:p>
    <w:p w14:paraId="281966D4"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Време поделе сведочанстава, полагање завршног испита на крају трогодишњег образовања и матурског испита на крају четворогодишњег образовања, као и време поделе диплома, школа утврђује годишњим планом рада, у складу са овим правилником. </w:t>
      </w:r>
    </w:p>
    <w:p w14:paraId="718AAC7A"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11 </w:t>
      </w:r>
    </w:p>
    <w:p w14:paraId="7007BFE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Пријављивање за полагање пријемних испита обавиће се од 16-22. априла 2024. године, и то: </w:t>
      </w:r>
    </w:p>
    <w:p w14:paraId="7458E271"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1) од уторка, 16. априла до петка, 19. априла 2024. године, електронским путем преко портала Моја средња школа; </w:t>
      </w:r>
    </w:p>
    <w:p w14:paraId="10F402D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2) у петак, 19. априла и понедељак, 22. априла 2024. године, непосредно у матичним основним школама и непосредно у средњим школама у којима је организовано полагање пријемних испита. </w:t>
      </w:r>
    </w:p>
    <w:p w14:paraId="7C1C9F7B"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Пријемни испити за упис ученика у средње школе за школску 2024/2025. годину биће организовани у периоду од 10-19. маја 2024. године, и то за упис у: </w:t>
      </w:r>
    </w:p>
    <w:p w14:paraId="711F1B2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средње музичке школе; </w:t>
      </w:r>
    </w:p>
    <w:p w14:paraId="5162AA52"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средње балетске школе; </w:t>
      </w:r>
    </w:p>
    <w:p w14:paraId="512CFA4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уметничке школе ликовне области и на образовне профиле у области уметности; </w:t>
      </w:r>
    </w:p>
    <w:p w14:paraId="458B7F77"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за ученике са посебним способностима за математику; </w:t>
      </w:r>
    </w:p>
    <w:p w14:paraId="13A5DF1C"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ученика са посебним способностима за физику; </w:t>
      </w:r>
    </w:p>
    <w:p w14:paraId="5D6CF7B5"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ученика са посебним способностима за рачунарство и информатику; </w:t>
      </w:r>
    </w:p>
    <w:p w14:paraId="3867BFFC"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ученика са посебним способностима за сценску и аудио-визуелну уметност; </w:t>
      </w:r>
    </w:p>
    <w:p w14:paraId="7F3CE93B"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ученика са посебним способностима за географију и историју; </w:t>
      </w:r>
    </w:p>
    <w:p w14:paraId="5ECC6F99"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ученика са посебним способностима за биологију и хемију; </w:t>
      </w:r>
    </w:p>
    <w:p w14:paraId="63E22176"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одељења за ученике са посебним способностима за филолошке науке (испит из српског/матерњег језика и књижевности и испит из страног језика); </w:t>
      </w:r>
    </w:p>
    <w:p w14:paraId="752AA6BF"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 средње школе у којима се део наставе одвија на страном језику. </w:t>
      </w:r>
    </w:p>
    <w:p w14:paraId="004BE966"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Пријем спортске документације за кандидате за упис у одељења за ученике са посебним способностима за спорт одржаће се у суботу, 8. јуна и понедељак, 10. јуна 2024. године. </w:t>
      </w:r>
    </w:p>
    <w:p w14:paraId="7B4592D7"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12 </w:t>
      </w:r>
    </w:p>
    <w:p w14:paraId="371F496E"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Табеларни преглед календара образовно-васпитног рада средњих школа за школску 2023/2024. годину одштампан је уз овај правилник и чини његов саставни део. </w:t>
      </w:r>
    </w:p>
    <w:p w14:paraId="4650C479" w14:textId="77777777" w:rsidR="00337D2B" w:rsidRDefault="00C84B04" w:rsidP="00A51AEC">
      <w:pPr>
        <w:spacing w:after="120"/>
        <w:jc w:val="center"/>
        <w:rPr>
          <w:rFonts w:ascii="Arial" w:eastAsia="Times New Roman" w:hAnsi="Arial" w:cs="Arial"/>
          <w:b/>
          <w:bCs/>
          <w:szCs w:val="24"/>
          <w:lang w:val="ru-RU"/>
        </w:rPr>
      </w:pPr>
      <w:r>
        <w:rPr>
          <w:rFonts w:ascii="Arial" w:eastAsia="Times New Roman" w:hAnsi="Arial" w:cs="Arial"/>
          <w:b/>
          <w:bCs/>
          <w:szCs w:val="24"/>
          <w:lang w:val="ru-RU"/>
        </w:rPr>
        <w:t xml:space="preserve">Члан 13 </w:t>
      </w:r>
    </w:p>
    <w:p w14:paraId="238E22B0" w14:textId="77777777" w:rsidR="00337D2B" w:rsidRDefault="00C84B04" w:rsidP="00A51AEC">
      <w:pPr>
        <w:spacing w:after="120"/>
        <w:rPr>
          <w:rFonts w:ascii="Arial" w:eastAsia="Times New Roman" w:hAnsi="Arial" w:cs="Arial"/>
          <w:lang w:val="ru-RU"/>
        </w:rPr>
      </w:pPr>
      <w:r>
        <w:rPr>
          <w:rFonts w:ascii="Arial" w:eastAsia="Times New Roman" w:hAnsi="Arial" w:cs="Arial"/>
          <w:lang w:val="ru-RU"/>
        </w:rPr>
        <w:t xml:space="preserve">Овај правилник ступа на снагу осмог дана од дана објављивања у "Службеном гласнику Републике Србије - Просветном гласнику". </w:t>
      </w:r>
    </w:p>
    <w:p w14:paraId="1ED56D6A" w14:textId="77777777" w:rsidR="00337D2B" w:rsidRDefault="00C84B04">
      <w:pPr>
        <w:rPr>
          <w:rFonts w:ascii="Arial" w:eastAsia="Times New Roman" w:hAnsi="Arial" w:cs="Arial"/>
          <w:sz w:val="26"/>
          <w:szCs w:val="26"/>
          <w:lang w:val="ru-RU"/>
        </w:rPr>
      </w:pPr>
      <w:r>
        <w:rPr>
          <w:rFonts w:ascii="Arial" w:eastAsia="Times New Roman" w:hAnsi="Arial" w:cs="Arial"/>
          <w:sz w:val="26"/>
          <w:szCs w:val="26"/>
        </w:rPr>
        <w:t> </w:t>
      </w:r>
      <w:r>
        <w:rPr>
          <w:rFonts w:ascii="Arial" w:eastAsia="Times New Roman" w:hAnsi="Arial" w:cs="Arial"/>
          <w:sz w:val="26"/>
          <w:szCs w:val="26"/>
          <w:lang w:val="ru-RU"/>
        </w:rPr>
        <w:t xml:space="preserve"> </w:t>
      </w:r>
    </w:p>
    <w:p w14:paraId="7CD34D2D" w14:textId="77777777" w:rsidR="00337D2B" w:rsidRDefault="00337D2B">
      <w:pPr>
        <w:spacing w:before="100" w:beforeAutospacing="1" w:after="100" w:afterAutospacing="1"/>
        <w:jc w:val="center"/>
        <w:rPr>
          <w:rFonts w:ascii="Arial" w:eastAsia="Times New Roman" w:hAnsi="Arial" w:cs="Arial"/>
          <w:b/>
          <w:bCs/>
          <w:sz w:val="29"/>
          <w:szCs w:val="29"/>
          <w:lang w:val="ru-RU"/>
        </w:rPr>
      </w:pPr>
    </w:p>
    <w:p w14:paraId="6546BEEA"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1E4FAAE3"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6010E550"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661FA5A3"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2A2BB2F7"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0D0C3D24"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6B70D02D"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344C2CE8"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29313612"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320B1F71"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0069315C" w14:textId="77777777" w:rsidR="00A51AEC" w:rsidRDefault="00A51AEC">
      <w:pPr>
        <w:spacing w:before="100" w:beforeAutospacing="1" w:after="100" w:afterAutospacing="1"/>
        <w:jc w:val="center"/>
        <w:rPr>
          <w:rFonts w:ascii="Arial" w:eastAsia="Times New Roman" w:hAnsi="Arial" w:cs="Arial"/>
          <w:b/>
          <w:bCs/>
          <w:sz w:val="29"/>
          <w:szCs w:val="29"/>
          <w:lang w:val="ru-RU"/>
        </w:rPr>
      </w:pPr>
    </w:p>
    <w:p w14:paraId="5144B71A" w14:textId="77777777" w:rsidR="00337D2B" w:rsidRDefault="00337D2B">
      <w:pPr>
        <w:spacing w:before="100" w:beforeAutospacing="1" w:after="100" w:afterAutospacing="1"/>
        <w:jc w:val="center"/>
        <w:rPr>
          <w:rFonts w:ascii="Arial" w:eastAsia="Times New Roman" w:hAnsi="Arial" w:cs="Arial"/>
          <w:b/>
          <w:bCs/>
          <w:sz w:val="29"/>
          <w:szCs w:val="29"/>
          <w:lang w:val="ru-RU"/>
        </w:rPr>
      </w:pPr>
    </w:p>
    <w:p w14:paraId="54312EBF" w14:textId="77777777" w:rsidR="00337D2B" w:rsidRDefault="00C84B04">
      <w:pPr>
        <w:spacing w:before="100" w:beforeAutospacing="1" w:after="100" w:afterAutospacing="1"/>
        <w:jc w:val="center"/>
        <w:rPr>
          <w:rFonts w:ascii="Arial" w:eastAsia="Times New Roman" w:hAnsi="Arial" w:cs="Arial"/>
          <w:b/>
          <w:bCs/>
          <w:sz w:val="29"/>
          <w:szCs w:val="29"/>
        </w:rPr>
      </w:pPr>
      <w:r>
        <w:rPr>
          <w:rFonts w:ascii="Arial" w:eastAsia="Times New Roman" w:hAnsi="Arial" w:cs="Arial"/>
          <w:b/>
          <w:bCs/>
          <w:sz w:val="29"/>
          <w:szCs w:val="29"/>
          <w:lang w:val="ru-RU"/>
        </w:rPr>
        <w:t xml:space="preserve">ТАБЕЛАРНИ ПРЕГЛЕД КАЛЕНДАРА ОБРАЗОВНО-ВАСПИТНОГ РАДА СРЕДЊИХ ШКОЛА ЗА ШКОЛСКУ 2023/2024. </w:t>
      </w:r>
      <w:r>
        <w:rPr>
          <w:rFonts w:ascii="Arial" w:eastAsia="Times New Roman" w:hAnsi="Arial" w:cs="Arial"/>
          <w:b/>
          <w:bCs/>
          <w:sz w:val="29"/>
          <w:szCs w:val="29"/>
        </w:rPr>
        <w:t>ГОДИНУ</w:t>
      </w:r>
    </w:p>
    <w:p w14:paraId="6AEF27DF" w14:textId="77777777" w:rsidR="00337D2B" w:rsidRDefault="00C84B04">
      <w:pPr>
        <w:spacing w:before="100" w:beforeAutospacing="1" w:after="100" w:afterAutospacing="1"/>
        <w:jc w:val="center"/>
        <w:rPr>
          <w:rFonts w:ascii="Arial" w:eastAsia="Times New Roman" w:hAnsi="Arial" w:cs="Arial"/>
          <w:lang w:val="sr-Cyrl-CS"/>
        </w:rPr>
      </w:pPr>
      <w:r>
        <w:rPr>
          <w:rFonts w:ascii="Arial" w:eastAsia="Times New Roman" w:hAnsi="Arial" w:cs="Arial"/>
          <w:noProof/>
          <w:lang w:val="sr-Latn-RS" w:eastAsia="sr-Latn-RS"/>
        </w:rPr>
        <w:drawing>
          <wp:inline distT="0" distB="0" distL="0" distR="0" wp14:anchorId="380E4CB4" wp14:editId="083ED63F">
            <wp:extent cx="6179360" cy="7877175"/>
            <wp:effectExtent l="0" t="0" r="0" b="0"/>
            <wp:docPr id="4" name="Picture 1" descr="C:\Program Files (x86)\ParagrafLex\browser\Files\Old\t\t2023_08\PG_007_2023_004_s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C:\Program Files (x86)\ParagrafLex\browser\Files\Old\t\t2023_08\PG_007_2023_004_s00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210056" cy="7916305"/>
                    </a:xfrm>
                    <a:prstGeom prst="rect">
                      <a:avLst/>
                    </a:prstGeom>
                    <a:noFill/>
                    <a:ln>
                      <a:noFill/>
                    </a:ln>
                  </pic:spPr>
                </pic:pic>
              </a:graphicData>
            </a:graphic>
          </wp:inline>
        </w:drawing>
      </w:r>
    </w:p>
    <w:p w14:paraId="73D99457" w14:textId="77777777" w:rsidR="00337D2B" w:rsidRDefault="00C84B04">
      <w:pPr>
        <w:pStyle w:val="Heading3"/>
        <w:jc w:val="center"/>
        <w:rPr>
          <w:rFonts w:ascii="Times New Roman" w:hAnsi="Times New Roman" w:cs="Times New Roman"/>
          <w:lang w:val="ru-RU"/>
        </w:rPr>
      </w:pPr>
      <w:bookmarkStart w:id="114" w:name="_Toc52275872"/>
      <w:bookmarkStart w:id="115" w:name="_Toc147492310"/>
      <w:bookmarkStart w:id="116" w:name="_Toc147826761"/>
      <w:r>
        <w:rPr>
          <w:rFonts w:ascii="Times New Roman" w:hAnsi="Times New Roman" w:cs="Times New Roman"/>
          <w:lang w:val="ru-RU"/>
        </w:rPr>
        <w:t>3.5.1. Распоред наставних и радних дана за шк. 2023/2024.  годину</w:t>
      </w:r>
      <w:bookmarkEnd w:id="114"/>
      <w:bookmarkEnd w:id="115"/>
      <w:bookmarkEnd w:id="116"/>
    </w:p>
    <w:p w14:paraId="7D1CB108" w14:textId="77777777" w:rsidR="00337D2B" w:rsidRDefault="00337D2B">
      <w:pPr>
        <w:jc w:val="both"/>
        <w:rPr>
          <w:rFonts w:ascii="Times New Roman" w:hAnsi="Times New Roman"/>
          <w:lang w:val="sr-Cyrl-CS"/>
        </w:rPr>
      </w:pPr>
    </w:p>
    <w:tbl>
      <w:tblPr>
        <w:tblW w:w="8364" w:type="dxa"/>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275"/>
        <w:gridCol w:w="993"/>
        <w:gridCol w:w="992"/>
        <w:gridCol w:w="1134"/>
        <w:gridCol w:w="992"/>
        <w:gridCol w:w="992"/>
      </w:tblGrid>
      <w:tr w:rsidR="00337D2B" w:rsidRPr="008506E2" w14:paraId="434096EA" w14:textId="77777777">
        <w:tc>
          <w:tcPr>
            <w:tcW w:w="1986" w:type="dxa"/>
            <w:shd w:val="clear" w:color="auto" w:fill="E0E0E0"/>
            <w:vAlign w:val="center"/>
          </w:tcPr>
          <w:p w14:paraId="50C0819B" w14:textId="77777777" w:rsidR="00337D2B" w:rsidRPr="008506E2" w:rsidRDefault="00C84B04">
            <w:pPr>
              <w:jc w:val="center"/>
              <w:rPr>
                <w:rFonts w:ascii="Times New Roman" w:hAnsi="Times New Roman"/>
                <w:b/>
                <w:sz w:val="20"/>
              </w:rPr>
            </w:pPr>
            <w:r w:rsidRPr="008506E2">
              <w:rPr>
                <w:rFonts w:ascii="Times New Roman" w:hAnsi="Times New Roman"/>
                <w:b/>
                <w:sz w:val="20"/>
              </w:rPr>
              <w:t>Месец</w:t>
            </w:r>
          </w:p>
        </w:tc>
        <w:tc>
          <w:tcPr>
            <w:tcW w:w="1275" w:type="dxa"/>
            <w:shd w:val="clear" w:color="auto" w:fill="E0E0E0"/>
            <w:vAlign w:val="center"/>
          </w:tcPr>
          <w:p w14:paraId="04390156" w14:textId="77777777" w:rsidR="00337D2B" w:rsidRPr="008506E2" w:rsidRDefault="00C84B04">
            <w:pPr>
              <w:jc w:val="center"/>
              <w:rPr>
                <w:rFonts w:ascii="Times New Roman" w:hAnsi="Times New Roman"/>
                <w:b/>
                <w:sz w:val="20"/>
              </w:rPr>
            </w:pPr>
            <w:r w:rsidRPr="008506E2">
              <w:rPr>
                <w:rFonts w:ascii="Times New Roman" w:hAnsi="Times New Roman"/>
                <w:b/>
                <w:sz w:val="20"/>
              </w:rPr>
              <w:t>Понедељак</w:t>
            </w:r>
          </w:p>
        </w:tc>
        <w:tc>
          <w:tcPr>
            <w:tcW w:w="993" w:type="dxa"/>
            <w:shd w:val="clear" w:color="auto" w:fill="E0E0E0"/>
            <w:vAlign w:val="center"/>
          </w:tcPr>
          <w:p w14:paraId="19F4F48B" w14:textId="77777777" w:rsidR="00337D2B" w:rsidRPr="008506E2" w:rsidRDefault="00C84B04">
            <w:pPr>
              <w:jc w:val="center"/>
              <w:rPr>
                <w:rFonts w:ascii="Times New Roman" w:hAnsi="Times New Roman"/>
                <w:b/>
                <w:sz w:val="20"/>
              </w:rPr>
            </w:pPr>
            <w:r w:rsidRPr="008506E2">
              <w:rPr>
                <w:rFonts w:ascii="Times New Roman" w:hAnsi="Times New Roman"/>
                <w:b/>
                <w:sz w:val="20"/>
              </w:rPr>
              <w:t>Уторак</w:t>
            </w:r>
          </w:p>
        </w:tc>
        <w:tc>
          <w:tcPr>
            <w:tcW w:w="992" w:type="dxa"/>
            <w:shd w:val="clear" w:color="auto" w:fill="E0E0E0"/>
            <w:vAlign w:val="center"/>
          </w:tcPr>
          <w:p w14:paraId="65564A17" w14:textId="77777777" w:rsidR="00337D2B" w:rsidRPr="008506E2" w:rsidRDefault="00C84B04">
            <w:pPr>
              <w:jc w:val="center"/>
              <w:rPr>
                <w:rFonts w:ascii="Times New Roman" w:hAnsi="Times New Roman"/>
                <w:b/>
                <w:sz w:val="20"/>
              </w:rPr>
            </w:pPr>
            <w:r w:rsidRPr="008506E2">
              <w:rPr>
                <w:rFonts w:ascii="Times New Roman" w:hAnsi="Times New Roman"/>
                <w:b/>
                <w:sz w:val="20"/>
              </w:rPr>
              <w:t>Среда</w:t>
            </w:r>
          </w:p>
        </w:tc>
        <w:tc>
          <w:tcPr>
            <w:tcW w:w="1134" w:type="dxa"/>
            <w:shd w:val="clear" w:color="auto" w:fill="E0E0E0"/>
            <w:vAlign w:val="center"/>
          </w:tcPr>
          <w:p w14:paraId="3A654D24" w14:textId="77777777" w:rsidR="00337D2B" w:rsidRPr="008506E2" w:rsidRDefault="00C84B04">
            <w:pPr>
              <w:jc w:val="center"/>
              <w:rPr>
                <w:rFonts w:ascii="Times New Roman" w:hAnsi="Times New Roman"/>
                <w:b/>
                <w:sz w:val="20"/>
              </w:rPr>
            </w:pPr>
            <w:r w:rsidRPr="008506E2">
              <w:rPr>
                <w:rFonts w:ascii="Times New Roman" w:hAnsi="Times New Roman"/>
                <w:b/>
                <w:sz w:val="20"/>
              </w:rPr>
              <w:t>Четвртак</w:t>
            </w:r>
          </w:p>
        </w:tc>
        <w:tc>
          <w:tcPr>
            <w:tcW w:w="992" w:type="dxa"/>
            <w:shd w:val="clear" w:color="auto" w:fill="E0E0E0"/>
            <w:vAlign w:val="center"/>
          </w:tcPr>
          <w:p w14:paraId="5B4D306C" w14:textId="77777777" w:rsidR="00337D2B" w:rsidRPr="008506E2" w:rsidRDefault="00C84B04">
            <w:pPr>
              <w:jc w:val="center"/>
              <w:rPr>
                <w:rFonts w:ascii="Times New Roman" w:hAnsi="Times New Roman"/>
                <w:b/>
                <w:sz w:val="20"/>
              </w:rPr>
            </w:pPr>
            <w:r w:rsidRPr="008506E2">
              <w:rPr>
                <w:rFonts w:ascii="Times New Roman" w:hAnsi="Times New Roman"/>
                <w:b/>
                <w:sz w:val="20"/>
              </w:rPr>
              <w:t>Петак</w:t>
            </w:r>
          </w:p>
        </w:tc>
        <w:tc>
          <w:tcPr>
            <w:tcW w:w="992" w:type="dxa"/>
            <w:shd w:val="clear" w:color="auto" w:fill="E0E0E0"/>
            <w:vAlign w:val="center"/>
          </w:tcPr>
          <w:p w14:paraId="3B4790FA"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rPr>
              <w:t>Број</w:t>
            </w:r>
          </w:p>
          <w:p w14:paraId="43919652" w14:textId="77777777" w:rsidR="00337D2B" w:rsidRPr="008506E2" w:rsidRDefault="00C84B04">
            <w:pPr>
              <w:jc w:val="center"/>
              <w:rPr>
                <w:rFonts w:ascii="Times New Roman" w:hAnsi="Times New Roman"/>
                <w:b/>
                <w:sz w:val="20"/>
              </w:rPr>
            </w:pPr>
            <w:r w:rsidRPr="008506E2">
              <w:rPr>
                <w:rFonts w:ascii="Times New Roman" w:hAnsi="Times New Roman"/>
                <w:b/>
                <w:sz w:val="20"/>
              </w:rPr>
              <w:t>Наставни</w:t>
            </w:r>
            <w:r w:rsidRPr="008506E2">
              <w:rPr>
                <w:rFonts w:ascii="Times New Roman" w:hAnsi="Times New Roman"/>
                <w:b/>
                <w:sz w:val="20"/>
                <w:lang w:val="sr-Cyrl-CS"/>
              </w:rPr>
              <w:t xml:space="preserve"> </w:t>
            </w:r>
            <w:r w:rsidRPr="008506E2">
              <w:rPr>
                <w:rFonts w:ascii="Times New Roman" w:hAnsi="Times New Roman"/>
                <w:b/>
                <w:sz w:val="20"/>
              </w:rPr>
              <w:t>хдана</w:t>
            </w:r>
          </w:p>
        </w:tc>
      </w:tr>
      <w:tr w:rsidR="00337D2B" w:rsidRPr="008506E2" w14:paraId="5CC5BCF5" w14:textId="77777777">
        <w:tc>
          <w:tcPr>
            <w:tcW w:w="1986" w:type="dxa"/>
            <w:vAlign w:val="center"/>
          </w:tcPr>
          <w:p w14:paraId="1FEA61A8" w14:textId="77777777" w:rsidR="00337D2B" w:rsidRPr="008506E2" w:rsidRDefault="00C84B04">
            <w:pPr>
              <w:jc w:val="center"/>
              <w:rPr>
                <w:rFonts w:ascii="Times New Roman" w:hAnsi="Times New Roman"/>
                <w:b/>
                <w:sz w:val="20"/>
              </w:rPr>
            </w:pPr>
            <w:r w:rsidRPr="008506E2">
              <w:rPr>
                <w:rFonts w:ascii="Times New Roman" w:hAnsi="Times New Roman"/>
                <w:b/>
                <w:sz w:val="20"/>
              </w:rPr>
              <w:t>Септемб.</w:t>
            </w:r>
          </w:p>
        </w:tc>
        <w:tc>
          <w:tcPr>
            <w:tcW w:w="1275" w:type="dxa"/>
          </w:tcPr>
          <w:p w14:paraId="7DB12AEA"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3" w:type="dxa"/>
          </w:tcPr>
          <w:p w14:paraId="10C85EC1"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71E7BC72"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1134" w:type="dxa"/>
          </w:tcPr>
          <w:p w14:paraId="6235534E"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32C9B4C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5</w:t>
            </w:r>
          </w:p>
        </w:tc>
        <w:tc>
          <w:tcPr>
            <w:tcW w:w="992" w:type="dxa"/>
          </w:tcPr>
          <w:p w14:paraId="7F28D6CF"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2</w:t>
            </w:r>
            <w:r w:rsidRPr="008506E2">
              <w:rPr>
                <w:rFonts w:ascii="Times New Roman" w:hAnsi="Times New Roman"/>
                <w:sz w:val="20"/>
              </w:rPr>
              <w:t>1</w:t>
            </w:r>
          </w:p>
        </w:tc>
      </w:tr>
      <w:tr w:rsidR="00337D2B" w:rsidRPr="008506E2" w14:paraId="2F4D1DFE" w14:textId="77777777">
        <w:tc>
          <w:tcPr>
            <w:tcW w:w="1986" w:type="dxa"/>
            <w:vAlign w:val="center"/>
          </w:tcPr>
          <w:p w14:paraId="28EEE34A" w14:textId="77777777" w:rsidR="00337D2B" w:rsidRPr="008506E2" w:rsidRDefault="00C84B04">
            <w:pPr>
              <w:jc w:val="center"/>
              <w:rPr>
                <w:rFonts w:ascii="Times New Roman" w:hAnsi="Times New Roman"/>
                <w:b/>
                <w:sz w:val="20"/>
              </w:rPr>
            </w:pPr>
            <w:r w:rsidRPr="008506E2">
              <w:rPr>
                <w:rFonts w:ascii="Times New Roman" w:hAnsi="Times New Roman"/>
                <w:b/>
                <w:sz w:val="20"/>
              </w:rPr>
              <w:t>Октобар</w:t>
            </w:r>
          </w:p>
        </w:tc>
        <w:tc>
          <w:tcPr>
            <w:tcW w:w="1275" w:type="dxa"/>
          </w:tcPr>
          <w:p w14:paraId="6F925104"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5</w:t>
            </w:r>
          </w:p>
        </w:tc>
        <w:tc>
          <w:tcPr>
            <w:tcW w:w="993" w:type="dxa"/>
          </w:tcPr>
          <w:p w14:paraId="5B3AFD10" w14:textId="77777777" w:rsidR="00337D2B" w:rsidRPr="008506E2" w:rsidRDefault="00C84B04">
            <w:pPr>
              <w:jc w:val="center"/>
              <w:rPr>
                <w:rFonts w:ascii="Times New Roman" w:hAnsi="Times New Roman"/>
                <w:sz w:val="20"/>
              </w:rPr>
            </w:pPr>
            <w:r w:rsidRPr="008506E2">
              <w:rPr>
                <w:rFonts w:ascii="Times New Roman" w:hAnsi="Times New Roman"/>
                <w:sz w:val="20"/>
              </w:rPr>
              <w:t>5</w:t>
            </w:r>
          </w:p>
        </w:tc>
        <w:tc>
          <w:tcPr>
            <w:tcW w:w="992" w:type="dxa"/>
          </w:tcPr>
          <w:p w14:paraId="010B3D5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1134" w:type="dxa"/>
          </w:tcPr>
          <w:p w14:paraId="273CBCA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601DECD1"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77130253"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2</w:t>
            </w:r>
            <w:r w:rsidRPr="008506E2">
              <w:rPr>
                <w:rFonts w:ascii="Times New Roman" w:hAnsi="Times New Roman"/>
                <w:sz w:val="20"/>
              </w:rPr>
              <w:t>2</w:t>
            </w:r>
          </w:p>
        </w:tc>
      </w:tr>
      <w:tr w:rsidR="00337D2B" w:rsidRPr="008506E2" w14:paraId="6A316CDB" w14:textId="77777777">
        <w:tc>
          <w:tcPr>
            <w:tcW w:w="1986" w:type="dxa"/>
            <w:vAlign w:val="center"/>
          </w:tcPr>
          <w:p w14:paraId="3C846C38" w14:textId="77777777" w:rsidR="00337D2B" w:rsidRPr="008506E2" w:rsidRDefault="00C84B04">
            <w:pPr>
              <w:jc w:val="center"/>
              <w:rPr>
                <w:rFonts w:ascii="Times New Roman" w:hAnsi="Times New Roman"/>
                <w:b/>
                <w:sz w:val="20"/>
              </w:rPr>
            </w:pPr>
            <w:r w:rsidRPr="008506E2">
              <w:rPr>
                <w:rFonts w:ascii="Times New Roman" w:hAnsi="Times New Roman"/>
                <w:b/>
                <w:sz w:val="20"/>
              </w:rPr>
              <w:t>Новембар</w:t>
            </w:r>
          </w:p>
        </w:tc>
        <w:tc>
          <w:tcPr>
            <w:tcW w:w="1275" w:type="dxa"/>
          </w:tcPr>
          <w:p w14:paraId="3F387D1B"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3" w:type="dxa"/>
          </w:tcPr>
          <w:p w14:paraId="752449B3"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0C2C5084"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1134" w:type="dxa"/>
          </w:tcPr>
          <w:p w14:paraId="1B198E6E"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3E79C77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2" w:type="dxa"/>
          </w:tcPr>
          <w:p w14:paraId="60E5C7DE" w14:textId="77777777" w:rsidR="00337D2B" w:rsidRPr="008506E2" w:rsidRDefault="00C84B04">
            <w:pPr>
              <w:jc w:val="center"/>
              <w:rPr>
                <w:rFonts w:ascii="Times New Roman" w:hAnsi="Times New Roman"/>
                <w:sz w:val="20"/>
              </w:rPr>
            </w:pPr>
            <w:r w:rsidRPr="008506E2">
              <w:rPr>
                <w:rFonts w:ascii="Times New Roman" w:hAnsi="Times New Roman"/>
                <w:sz w:val="20"/>
              </w:rPr>
              <w:t>19</w:t>
            </w:r>
          </w:p>
        </w:tc>
      </w:tr>
      <w:tr w:rsidR="00337D2B" w:rsidRPr="008506E2" w14:paraId="7FE8F8F0" w14:textId="77777777">
        <w:tc>
          <w:tcPr>
            <w:tcW w:w="1986" w:type="dxa"/>
            <w:vAlign w:val="center"/>
          </w:tcPr>
          <w:p w14:paraId="052A0C44" w14:textId="77777777" w:rsidR="00337D2B" w:rsidRPr="008506E2" w:rsidRDefault="00C84B04">
            <w:pPr>
              <w:jc w:val="center"/>
              <w:rPr>
                <w:rFonts w:ascii="Times New Roman" w:hAnsi="Times New Roman"/>
                <w:b/>
                <w:sz w:val="20"/>
              </w:rPr>
            </w:pPr>
            <w:r w:rsidRPr="008506E2">
              <w:rPr>
                <w:rFonts w:ascii="Times New Roman" w:hAnsi="Times New Roman"/>
                <w:b/>
                <w:sz w:val="20"/>
              </w:rPr>
              <w:t>Децембар</w:t>
            </w:r>
          </w:p>
        </w:tc>
        <w:tc>
          <w:tcPr>
            <w:tcW w:w="1275" w:type="dxa"/>
          </w:tcPr>
          <w:p w14:paraId="39254619"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3" w:type="dxa"/>
          </w:tcPr>
          <w:p w14:paraId="65FF0C2A"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0482945B"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1134" w:type="dxa"/>
          </w:tcPr>
          <w:p w14:paraId="20822C85"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3CF2AC67"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5</w:t>
            </w:r>
          </w:p>
        </w:tc>
        <w:tc>
          <w:tcPr>
            <w:tcW w:w="992" w:type="dxa"/>
          </w:tcPr>
          <w:p w14:paraId="44CCCD33"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2</w:t>
            </w:r>
            <w:r w:rsidRPr="008506E2">
              <w:rPr>
                <w:rFonts w:ascii="Times New Roman" w:hAnsi="Times New Roman"/>
                <w:sz w:val="20"/>
              </w:rPr>
              <w:t>1</w:t>
            </w:r>
          </w:p>
        </w:tc>
      </w:tr>
      <w:tr w:rsidR="00337D2B" w:rsidRPr="008506E2" w14:paraId="4CA7409A" w14:textId="77777777">
        <w:tc>
          <w:tcPr>
            <w:tcW w:w="1986" w:type="dxa"/>
            <w:vAlign w:val="center"/>
          </w:tcPr>
          <w:p w14:paraId="27A3001B" w14:textId="77777777" w:rsidR="00337D2B" w:rsidRPr="008506E2" w:rsidRDefault="00C84B04">
            <w:pPr>
              <w:jc w:val="center"/>
              <w:rPr>
                <w:rFonts w:ascii="Times New Roman" w:hAnsi="Times New Roman"/>
                <w:b/>
                <w:sz w:val="20"/>
                <w:lang w:val="ru-RU"/>
              </w:rPr>
            </w:pPr>
            <w:r w:rsidRPr="008506E2">
              <w:rPr>
                <w:rFonts w:ascii="Times New Roman" w:hAnsi="Times New Roman"/>
                <w:b/>
                <w:sz w:val="20"/>
                <w:lang w:val="ru-RU"/>
              </w:rPr>
              <w:t xml:space="preserve">Свега у </w:t>
            </w:r>
            <w:r w:rsidRPr="008506E2">
              <w:rPr>
                <w:rFonts w:ascii="Times New Roman" w:hAnsi="Times New Roman"/>
                <w:b/>
                <w:sz w:val="20"/>
              </w:rPr>
              <w:t>I</w:t>
            </w:r>
            <w:r w:rsidRPr="008506E2">
              <w:rPr>
                <w:rFonts w:ascii="Times New Roman" w:hAnsi="Times New Roman"/>
                <w:b/>
                <w:sz w:val="20"/>
                <w:lang w:val="ru-RU"/>
              </w:rPr>
              <w:t xml:space="preserve"> полугодишту</w:t>
            </w:r>
          </w:p>
        </w:tc>
        <w:tc>
          <w:tcPr>
            <w:tcW w:w="1275" w:type="dxa"/>
          </w:tcPr>
          <w:p w14:paraId="3347DB75"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17</w:t>
            </w:r>
          </w:p>
        </w:tc>
        <w:tc>
          <w:tcPr>
            <w:tcW w:w="993" w:type="dxa"/>
          </w:tcPr>
          <w:p w14:paraId="66BAF490"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17</w:t>
            </w:r>
          </w:p>
        </w:tc>
        <w:tc>
          <w:tcPr>
            <w:tcW w:w="992" w:type="dxa"/>
          </w:tcPr>
          <w:p w14:paraId="2D452915"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1</w:t>
            </w:r>
            <w:r w:rsidRPr="008506E2">
              <w:rPr>
                <w:rFonts w:ascii="Times New Roman" w:hAnsi="Times New Roman"/>
                <w:b/>
                <w:sz w:val="20"/>
              </w:rPr>
              <w:t>6</w:t>
            </w:r>
          </w:p>
        </w:tc>
        <w:tc>
          <w:tcPr>
            <w:tcW w:w="1134" w:type="dxa"/>
          </w:tcPr>
          <w:p w14:paraId="5145CC44"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1</w:t>
            </w:r>
            <w:r w:rsidRPr="008506E2">
              <w:rPr>
                <w:rFonts w:ascii="Times New Roman" w:hAnsi="Times New Roman"/>
                <w:b/>
                <w:sz w:val="20"/>
              </w:rPr>
              <w:t>6</w:t>
            </w:r>
          </w:p>
        </w:tc>
        <w:tc>
          <w:tcPr>
            <w:tcW w:w="992" w:type="dxa"/>
          </w:tcPr>
          <w:p w14:paraId="7DBA2B09"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17</w:t>
            </w:r>
          </w:p>
        </w:tc>
        <w:tc>
          <w:tcPr>
            <w:tcW w:w="992" w:type="dxa"/>
          </w:tcPr>
          <w:p w14:paraId="6A11EC68"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8</w:t>
            </w:r>
            <w:r w:rsidRPr="008506E2">
              <w:rPr>
                <w:rFonts w:ascii="Times New Roman" w:hAnsi="Times New Roman"/>
                <w:b/>
                <w:sz w:val="20"/>
              </w:rPr>
              <w:t>3</w:t>
            </w:r>
          </w:p>
        </w:tc>
      </w:tr>
      <w:tr w:rsidR="00337D2B" w:rsidRPr="008506E2" w14:paraId="442A0317" w14:textId="77777777">
        <w:tc>
          <w:tcPr>
            <w:tcW w:w="1986" w:type="dxa"/>
            <w:vAlign w:val="center"/>
          </w:tcPr>
          <w:p w14:paraId="47662039" w14:textId="77777777" w:rsidR="00337D2B" w:rsidRPr="008506E2" w:rsidRDefault="00C84B04">
            <w:pPr>
              <w:jc w:val="center"/>
              <w:rPr>
                <w:rFonts w:ascii="Times New Roman" w:hAnsi="Times New Roman"/>
                <w:b/>
                <w:sz w:val="20"/>
                <w:lang w:val="ru-RU"/>
              </w:rPr>
            </w:pPr>
            <w:r w:rsidRPr="008506E2">
              <w:rPr>
                <w:rFonts w:ascii="Times New Roman" w:hAnsi="Times New Roman"/>
                <w:b/>
                <w:sz w:val="20"/>
                <w:lang w:val="ru-RU"/>
              </w:rPr>
              <w:t>Јануар 202</w:t>
            </w:r>
            <w:r w:rsidRPr="008506E2">
              <w:rPr>
                <w:rFonts w:ascii="Times New Roman" w:hAnsi="Times New Roman"/>
                <w:b/>
                <w:sz w:val="20"/>
              </w:rPr>
              <w:t>4</w:t>
            </w:r>
            <w:r w:rsidRPr="008506E2">
              <w:rPr>
                <w:rFonts w:ascii="Times New Roman" w:hAnsi="Times New Roman"/>
                <w:b/>
                <w:sz w:val="20"/>
                <w:lang w:val="ru-RU"/>
              </w:rPr>
              <w:t>.</w:t>
            </w:r>
          </w:p>
        </w:tc>
        <w:tc>
          <w:tcPr>
            <w:tcW w:w="1275" w:type="dxa"/>
          </w:tcPr>
          <w:p w14:paraId="33EF011A" w14:textId="77777777" w:rsidR="00337D2B" w:rsidRPr="008506E2" w:rsidRDefault="00C84B04">
            <w:pPr>
              <w:jc w:val="center"/>
              <w:rPr>
                <w:rFonts w:ascii="Times New Roman" w:hAnsi="Times New Roman"/>
                <w:sz w:val="20"/>
              </w:rPr>
            </w:pPr>
            <w:r w:rsidRPr="008506E2">
              <w:rPr>
                <w:rFonts w:ascii="Times New Roman" w:hAnsi="Times New Roman"/>
                <w:sz w:val="20"/>
              </w:rPr>
              <w:t>2</w:t>
            </w:r>
          </w:p>
        </w:tc>
        <w:tc>
          <w:tcPr>
            <w:tcW w:w="993" w:type="dxa"/>
          </w:tcPr>
          <w:p w14:paraId="730A067A" w14:textId="77777777" w:rsidR="00337D2B" w:rsidRPr="008506E2" w:rsidRDefault="00C84B04">
            <w:pPr>
              <w:jc w:val="center"/>
              <w:rPr>
                <w:rFonts w:ascii="Times New Roman" w:hAnsi="Times New Roman"/>
                <w:sz w:val="20"/>
              </w:rPr>
            </w:pPr>
            <w:r w:rsidRPr="008506E2">
              <w:rPr>
                <w:rFonts w:ascii="Times New Roman" w:hAnsi="Times New Roman"/>
                <w:sz w:val="20"/>
              </w:rPr>
              <w:t>2</w:t>
            </w:r>
          </w:p>
        </w:tc>
        <w:tc>
          <w:tcPr>
            <w:tcW w:w="992" w:type="dxa"/>
          </w:tcPr>
          <w:p w14:paraId="62A773D3"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2</w:t>
            </w:r>
          </w:p>
        </w:tc>
        <w:tc>
          <w:tcPr>
            <w:tcW w:w="1134" w:type="dxa"/>
          </w:tcPr>
          <w:p w14:paraId="4D134915" w14:textId="77777777" w:rsidR="00337D2B" w:rsidRPr="008506E2" w:rsidRDefault="00C84B04">
            <w:pPr>
              <w:jc w:val="center"/>
              <w:rPr>
                <w:rFonts w:ascii="Times New Roman" w:hAnsi="Times New Roman"/>
                <w:sz w:val="20"/>
              </w:rPr>
            </w:pPr>
            <w:r w:rsidRPr="008506E2">
              <w:rPr>
                <w:rFonts w:ascii="Times New Roman" w:hAnsi="Times New Roman"/>
                <w:sz w:val="20"/>
              </w:rPr>
              <w:t>1</w:t>
            </w:r>
          </w:p>
        </w:tc>
        <w:tc>
          <w:tcPr>
            <w:tcW w:w="992" w:type="dxa"/>
          </w:tcPr>
          <w:p w14:paraId="77E785E3"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1</w:t>
            </w:r>
          </w:p>
        </w:tc>
        <w:tc>
          <w:tcPr>
            <w:tcW w:w="992" w:type="dxa"/>
          </w:tcPr>
          <w:p w14:paraId="08085ED0" w14:textId="77777777" w:rsidR="00337D2B" w:rsidRPr="008506E2" w:rsidRDefault="00C84B04">
            <w:pPr>
              <w:jc w:val="center"/>
              <w:rPr>
                <w:rFonts w:ascii="Times New Roman" w:hAnsi="Times New Roman"/>
                <w:sz w:val="20"/>
              </w:rPr>
            </w:pPr>
            <w:r w:rsidRPr="008506E2">
              <w:rPr>
                <w:rFonts w:ascii="Times New Roman" w:hAnsi="Times New Roman"/>
                <w:sz w:val="20"/>
              </w:rPr>
              <w:t>8</w:t>
            </w:r>
          </w:p>
        </w:tc>
      </w:tr>
      <w:tr w:rsidR="00337D2B" w:rsidRPr="008506E2" w14:paraId="3DC5E8D7" w14:textId="77777777">
        <w:tc>
          <w:tcPr>
            <w:tcW w:w="1986" w:type="dxa"/>
            <w:vAlign w:val="center"/>
          </w:tcPr>
          <w:p w14:paraId="1AC565AB" w14:textId="77777777" w:rsidR="00337D2B" w:rsidRPr="008506E2" w:rsidRDefault="00C84B04">
            <w:pPr>
              <w:jc w:val="center"/>
              <w:rPr>
                <w:rFonts w:ascii="Times New Roman" w:hAnsi="Times New Roman"/>
                <w:b/>
                <w:sz w:val="20"/>
              </w:rPr>
            </w:pPr>
            <w:r w:rsidRPr="008506E2">
              <w:rPr>
                <w:rFonts w:ascii="Times New Roman" w:hAnsi="Times New Roman"/>
                <w:b/>
                <w:sz w:val="20"/>
              </w:rPr>
              <w:t>Фебруар</w:t>
            </w:r>
          </w:p>
        </w:tc>
        <w:tc>
          <w:tcPr>
            <w:tcW w:w="1275" w:type="dxa"/>
          </w:tcPr>
          <w:p w14:paraId="21DA2292"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3" w:type="dxa"/>
          </w:tcPr>
          <w:p w14:paraId="486CFF8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18939245"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1134" w:type="dxa"/>
          </w:tcPr>
          <w:p w14:paraId="705F2BB1"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0E1C223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2" w:type="dxa"/>
          </w:tcPr>
          <w:p w14:paraId="68591D4C"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1</w:t>
            </w:r>
            <w:r w:rsidRPr="008506E2">
              <w:rPr>
                <w:rFonts w:ascii="Times New Roman" w:hAnsi="Times New Roman"/>
                <w:sz w:val="20"/>
              </w:rPr>
              <w:t>9</w:t>
            </w:r>
          </w:p>
        </w:tc>
      </w:tr>
      <w:tr w:rsidR="00337D2B" w:rsidRPr="008506E2" w14:paraId="4701405B" w14:textId="77777777">
        <w:tc>
          <w:tcPr>
            <w:tcW w:w="1986" w:type="dxa"/>
            <w:vAlign w:val="center"/>
          </w:tcPr>
          <w:p w14:paraId="6C826016" w14:textId="77777777" w:rsidR="00337D2B" w:rsidRPr="008506E2" w:rsidRDefault="00C84B04">
            <w:pPr>
              <w:jc w:val="center"/>
              <w:rPr>
                <w:rFonts w:ascii="Times New Roman" w:hAnsi="Times New Roman"/>
                <w:b/>
                <w:sz w:val="20"/>
              </w:rPr>
            </w:pPr>
            <w:r w:rsidRPr="008506E2">
              <w:rPr>
                <w:rFonts w:ascii="Times New Roman" w:hAnsi="Times New Roman"/>
                <w:b/>
                <w:sz w:val="20"/>
              </w:rPr>
              <w:t>Март</w:t>
            </w:r>
          </w:p>
        </w:tc>
        <w:tc>
          <w:tcPr>
            <w:tcW w:w="1275" w:type="dxa"/>
          </w:tcPr>
          <w:p w14:paraId="60AD1FFB"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3" w:type="dxa"/>
          </w:tcPr>
          <w:p w14:paraId="6CB0C0EA"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53E5BDF4"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1134" w:type="dxa"/>
          </w:tcPr>
          <w:p w14:paraId="2FB517AD"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515A201D"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5</w:t>
            </w:r>
          </w:p>
        </w:tc>
        <w:tc>
          <w:tcPr>
            <w:tcW w:w="992" w:type="dxa"/>
          </w:tcPr>
          <w:p w14:paraId="098ED154"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2</w:t>
            </w:r>
            <w:r w:rsidRPr="008506E2">
              <w:rPr>
                <w:rFonts w:ascii="Times New Roman" w:hAnsi="Times New Roman"/>
                <w:sz w:val="20"/>
              </w:rPr>
              <w:t>1</w:t>
            </w:r>
          </w:p>
        </w:tc>
      </w:tr>
      <w:tr w:rsidR="00337D2B" w:rsidRPr="008506E2" w14:paraId="6396AB1B" w14:textId="77777777">
        <w:tc>
          <w:tcPr>
            <w:tcW w:w="1986" w:type="dxa"/>
            <w:vAlign w:val="center"/>
          </w:tcPr>
          <w:p w14:paraId="160ECFC8" w14:textId="77777777" w:rsidR="00337D2B" w:rsidRPr="008506E2" w:rsidRDefault="00C84B04">
            <w:pPr>
              <w:jc w:val="center"/>
              <w:rPr>
                <w:rFonts w:ascii="Times New Roman" w:hAnsi="Times New Roman"/>
                <w:b/>
                <w:sz w:val="20"/>
              </w:rPr>
            </w:pPr>
            <w:r w:rsidRPr="008506E2">
              <w:rPr>
                <w:rFonts w:ascii="Times New Roman" w:hAnsi="Times New Roman"/>
                <w:b/>
                <w:sz w:val="20"/>
              </w:rPr>
              <w:t>Април</w:t>
            </w:r>
          </w:p>
        </w:tc>
        <w:tc>
          <w:tcPr>
            <w:tcW w:w="1275" w:type="dxa"/>
          </w:tcPr>
          <w:p w14:paraId="5145F4A3"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3" w:type="dxa"/>
          </w:tcPr>
          <w:p w14:paraId="03C6E7E9"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00BB8F32"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1134" w:type="dxa"/>
          </w:tcPr>
          <w:p w14:paraId="36711176"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2AB79A5C"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992" w:type="dxa"/>
          </w:tcPr>
          <w:p w14:paraId="60A98D18" w14:textId="77777777" w:rsidR="00337D2B" w:rsidRPr="008506E2" w:rsidRDefault="00C84B04">
            <w:pPr>
              <w:jc w:val="center"/>
              <w:rPr>
                <w:rFonts w:ascii="Times New Roman" w:hAnsi="Times New Roman"/>
                <w:sz w:val="20"/>
              </w:rPr>
            </w:pPr>
            <w:r w:rsidRPr="008506E2">
              <w:rPr>
                <w:rFonts w:ascii="Times New Roman" w:hAnsi="Times New Roman"/>
                <w:sz w:val="20"/>
              </w:rPr>
              <w:t>20</w:t>
            </w:r>
          </w:p>
        </w:tc>
      </w:tr>
      <w:tr w:rsidR="00337D2B" w:rsidRPr="008506E2" w14:paraId="215B7D2F" w14:textId="77777777">
        <w:tc>
          <w:tcPr>
            <w:tcW w:w="1986" w:type="dxa"/>
            <w:vAlign w:val="center"/>
          </w:tcPr>
          <w:p w14:paraId="262F1F66" w14:textId="77777777" w:rsidR="00337D2B" w:rsidRPr="008506E2" w:rsidRDefault="00C84B04">
            <w:pPr>
              <w:jc w:val="center"/>
              <w:rPr>
                <w:rFonts w:ascii="Times New Roman" w:hAnsi="Times New Roman"/>
                <w:b/>
                <w:sz w:val="20"/>
              </w:rPr>
            </w:pPr>
            <w:r w:rsidRPr="008506E2">
              <w:rPr>
                <w:rFonts w:ascii="Times New Roman" w:hAnsi="Times New Roman"/>
                <w:b/>
                <w:sz w:val="20"/>
              </w:rPr>
              <w:t>Мај</w:t>
            </w:r>
          </w:p>
        </w:tc>
        <w:tc>
          <w:tcPr>
            <w:tcW w:w="1275" w:type="dxa"/>
          </w:tcPr>
          <w:p w14:paraId="78D457CE" w14:textId="77777777" w:rsidR="00337D2B" w:rsidRPr="008506E2" w:rsidRDefault="00C84B04">
            <w:pPr>
              <w:jc w:val="center"/>
              <w:rPr>
                <w:rFonts w:ascii="Times New Roman" w:hAnsi="Times New Roman"/>
                <w:sz w:val="20"/>
              </w:rPr>
            </w:pPr>
            <w:r w:rsidRPr="008506E2">
              <w:rPr>
                <w:rFonts w:ascii="Times New Roman" w:hAnsi="Times New Roman"/>
                <w:sz w:val="20"/>
              </w:rPr>
              <w:t>3</w:t>
            </w:r>
          </w:p>
        </w:tc>
        <w:tc>
          <w:tcPr>
            <w:tcW w:w="993" w:type="dxa"/>
          </w:tcPr>
          <w:p w14:paraId="05396C2E"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06F7DB62" w14:textId="77777777" w:rsidR="00337D2B" w:rsidRPr="008506E2" w:rsidRDefault="00C84B04">
            <w:pPr>
              <w:jc w:val="center"/>
              <w:rPr>
                <w:rFonts w:ascii="Times New Roman" w:hAnsi="Times New Roman"/>
                <w:sz w:val="20"/>
              </w:rPr>
            </w:pPr>
            <w:r w:rsidRPr="008506E2">
              <w:rPr>
                <w:rFonts w:ascii="Times New Roman" w:hAnsi="Times New Roman"/>
                <w:sz w:val="20"/>
              </w:rPr>
              <w:t>4</w:t>
            </w:r>
          </w:p>
        </w:tc>
        <w:tc>
          <w:tcPr>
            <w:tcW w:w="1134" w:type="dxa"/>
          </w:tcPr>
          <w:p w14:paraId="6DA7FAB1"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60494C10"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4</w:t>
            </w:r>
          </w:p>
        </w:tc>
        <w:tc>
          <w:tcPr>
            <w:tcW w:w="992" w:type="dxa"/>
          </w:tcPr>
          <w:p w14:paraId="76F7F413" w14:textId="77777777" w:rsidR="00337D2B" w:rsidRPr="008506E2" w:rsidRDefault="00C84B04">
            <w:pPr>
              <w:jc w:val="center"/>
              <w:rPr>
                <w:rFonts w:ascii="Times New Roman" w:hAnsi="Times New Roman"/>
                <w:sz w:val="20"/>
              </w:rPr>
            </w:pPr>
            <w:r w:rsidRPr="008506E2">
              <w:rPr>
                <w:rFonts w:ascii="Times New Roman" w:hAnsi="Times New Roman"/>
                <w:sz w:val="20"/>
              </w:rPr>
              <w:t>19</w:t>
            </w:r>
          </w:p>
        </w:tc>
      </w:tr>
      <w:tr w:rsidR="00337D2B" w:rsidRPr="008506E2" w14:paraId="64298A17" w14:textId="77777777">
        <w:tc>
          <w:tcPr>
            <w:tcW w:w="1986" w:type="dxa"/>
            <w:vAlign w:val="center"/>
          </w:tcPr>
          <w:p w14:paraId="4DDE265A" w14:textId="77777777" w:rsidR="00337D2B" w:rsidRPr="008506E2" w:rsidRDefault="00C84B04">
            <w:pPr>
              <w:jc w:val="center"/>
              <w:rPr>
                <w:rFonts w:ascii="Times New Roman" w:hAnsi="Times New Roman"/>
                <w:b/>
                <w:sz w:val="20"/>
              </w:rPr>
            </w:pPr>
            <w:r w:rsidRPr="008506E2">
              <w:rPr>
                <w:rFonts w:ascii="Times New Roman" w:hAnsi="Times New Roman"/>
                <w:b/>
                <w:sz w:val="20"/>
              </w:rPr>
              <w:t>Јун</w:t>
            </w:r>
          </w:p>
        </w:tc>
        <w:tc>
          <w:tcPr>
            <w:tcW w:w="1275" w:type="dxa"/>
          </w:tcPr>
          <w:p w14:paraId="5E721FF6"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3" w:type="dxa"/>
          </w:tcPr>
          <w:p w14:paraId="5B411554"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2" w:type="dxa"/>
          </w:tcPr>
          <w:p w14:paraId="6ADC261C" w14:textId="77777777" w:rsidR="00337D2B" w:rsidRPr="008506E2" w:rsidRDefault="00C84B04">
            <w:pPr>
              <w:jc w:val="center"/>
              <w:rPr>
                <w:rFonts w:ascii="Times New Roman" w:hAnsi="Times New Roman"/>
                <w:sz w:val="20"/>
              </w:rPr>
            </w:pPr>
            <w:r w:rsidRPr="008506E2">
              <w:rPr>
                <w:rFonts w:ascii="Times New Roman" w:hAnsi="Times New Roman"/>
                <w:sz w:val="20"/>
              </w:rPr>
              <w:t>3</w:t>
            </w:r>
          </w:p>
        </w:tc>
        <w:tc>
          <w:tcPr>
            <w:tcW w:w="1134" w:type="dxa"/>
          </w:tcPr>
          <w:p w14:paraId="1AAEDDE9"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2" w:type="dxa"/>
          </w:tcPr>
          <w:p w14:paraId="4183F01D"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3</w:t>
            </w:r>
          </w:p>
        </w:tc>
        <w:tc>
          <w:tcPr>
            <w:tcW w:w="992" w:type="dxa"/>
          </w:tcPr>
          <w:p w14:paraId="7D9F5269" w14:textId="77777777" w:rsidR="00337D2B" w:rsidRPr="008506E2" w:rsidRDefault="00C84B04">
            <w:pPr>
              <w:jc w:val="center"/>
              <w:rPr>
                <w:rFonts w:ascii="Times New Roman" w:hAnsi="Times New Roman"/>
                <w:sz w:val="20"/>
              </w:rPr>
            </w:pPr>
            <w:r w:rsidRPr="008506E2">
              <w:rPr>
                <w:rFonts w:ascii="Times New Roman" w:hAnsi="Times New Roman"/>
                <w:sz w:val="20"/>
                <w:lang w:val="sr-Cyrl-CS"/>
              </w:rPr>
              <w:t>1</w:t>
            </w:r>
            <w:r w:rsidRPr="008506E2">
              <w:rPr>
                <w:rFonts w:ascii="Times New Roman" w:hAnsi="Times New Roman"/>
                <w:sz w:val="20"/>
              </w:rPr>
              <w:t>5</w:t>
            </w:r>
          </w:p>
        </w:tc>
      </w:tr>
      <w:tr w:rsidR="00337D2B" w:rsidRPr="008506E2" w14:paraId="7EA8E935" w14:textId="77777777">
        <w:tc>
          <w:tcPr>
            <w:tcW w:w="1986" w:type="dxa"/>
            <w:vAlign w:val="center"/>
          </w:tcPr>
          <w:p w14:paraId="28A38F9D" w14:textId="77777777" w:rsidR="00337D2B" w:rsidRPr="008506E2" w:rsidRDefault="00C84B04">
            <w:pPr>
              <w:jc w:val="center"/>
              <w:rPr>
                <w:rFonts w:ascii="Times New Roman" w:hAnsi="Times New Roman"/>
                <w:b/>
                <w:sz w:val="20"/>
              </w:rPr>
            </w:pPr>
            <w:r w:rsidRPr="008506E2">
              <w:rPr>
                <w:rFonts w:ascii="Times New Roman" w:hAnsi="Times New Roman"/>
                <w:b/>
                <w:sz w:val="20"/>
              </w:rPr>
              <w:t>Свега у II полугодишту</w:t>
            </w:r>
          </w:p>
        </w:tc>
        <w:tc>
          <w:tcPr>
            <w:tcW w:w="1275" w:type="dxa"/>
          </w:tcPr>
          <w:p w14:paraId="25C94C29"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20</w:t>
            </w:r>
          </w:p>
        </w:tc>
        <w:tc>
          <w:tcPr>
            <w:tcW w:w="993" w:type="dxa"/>
          </w:tcPr>
          <w:p w14:paraId="367B775E"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2</w:t>
            </w:r>
            <w:r w:rsidRPr="008506E2">
              <w:rPr>
                <w:rFonts w:ascii="Times New Roman" w:hAnsi="Times New Roman"/>
                <w:b/>
                <w:sz w:val="20"/>
              </w:rPr>
              <w:t>1</w:t>
            </w:r>
          </w:p>
        </w:tc>
        <w:tc>
          <w:tcPr>
            <w:tcW w:w="992" w:type="dxa"/>
          </w:tcPr>
          <w:p w14:paraId="399F2D03"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2</w:t>
            </w:r>
            <w:r w:rsidRPr="008506E2">
              <w:rPr>
                <w:rFonts w:ascii="Times New Roman" w:hAnsi="Times New Roman"/>
                <w:b/>
                <w:sz w:val="20"/>
              </w:rPr>
              <w:t>1</w:t>
            </w:r>
          </w:p>
        </w:tc>
        <w:tc>
          <w:tcPr>
            <w:tcW w:w="1134" w:type="dxa"/>
          </w:tcPr>
          <w:p w14:paraId="2A8E9A18"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20</w:t>
            </w:r>
          </w:p>
        </w:tc>
        <w:tc>
          <w:tcPr>
            <w:tcW w:w="992" w:type="dxa"/>
          </w:tcPr>
          <w:p w14:paraId="3BBA4191" w14:textId="77777777" w:rsidR="00337D2B" w:rsidRPr="008506E2" w:rsidRDefault="00C84B04">
            <w:pPr>
              <w:jc w:val="center"/>
              <w:rPr>
                <w:rFonts w:ascii="Times New Roman" w:hAnsi="Times New Roman"/>
                <w:b/>
                <w:sz w:val="20"/>
              </w:rPr>
            </w:pPr>
            <w:r w:rsidRPr="008506E2">
              <w:rPr>
                <w:rFonts w:ascii="Times New Roman" w:hAnsi="Times New Roman"/>
                <w:b/>
                <w:sz w:val="20"/>
              </w:rPr>
              <w:t>20</w:t>
            </w:r>
          </w:p>
        </w:tc>
        <w:tc>
          <w:tcPr>
            <w:tcW w:w="992" w:type="dxa"/>
          </w:tcPr>
          <w:p w14:paraId="73723003" w14:textId="77777777" w:rsidR="00337D2B" w:rsidRPr="008506E2" w:rsidRDefault="00C84B04">
            <w:pPr>
              <w:jc w:val="center"/>
              <w:rPr>
                <w:rFonts w:ascii="Times New Roman" w:hAnsi="Times New Roman"/>
                <w:b/>
                <w:sz w:val="20"/>
              </w:rPr>
            </w:pPr>
            <w:r w:rsidRPr="008506E2">
              <w:rPr>
                <w:rFonts w:ascii="Times New Roman" w:hAnsi="Times New Roman"/>
                <w:b/>
                <w:sz w:val="20"/>
              </w:rPr>
              <w:t>102</w:t>
            </w:r>
          </w:p>
        </w:tc>
      </w:tr>
      <w:tr w:rsidR="00337D2B" w:rsidRPr="008506E2" w14:paraId="494752D3" w14:textId="77777777">
        <w:tc>
          <w:tcPr>
            <w:tcW w:w="1986" w:type="dxa"/>
            <w:vAlign w:val="center"/>
          </w:tcPr>
          <w:p w14:paraId="31079BDA" w14:textId="77777777" w:rsidR="00337D2B" w:rsidRPr="008506E2" w:rsidRDefault="00C84B04">
            <w:pPr>
              <w:jc w:val="center"/>
              <w:rPr>
                <w:rFonts w:ascii="Times New Roman" w:hAnsi="Times New Roman"/>
                <w:b/>
                <w:sz w:val="20"/>
                <w:lang w:val="ru-RU"/>
              </w:rPr>
            </w:pPr>
            <w:r w:rsidRPr="008506E2">
              <w:rPr>
                <w:rFonts w:ascii="Times New Roman" w:hAnsi="Times New Roman"/>
                <w:b/>
                <w:sz w:val="20"/>
                <w:lang w:val="ru-RU"/>
              </w:rPr>
              <w:t xml:space="preserve">Укупно у </w:t>
            </w:r>
            <w:r w:rsidRPr="008506E2">
              <w:rPr>
                <w:rFonts w:ascii="Times New Roman" w:hAnsi="Times New Roman"/>
                <w:b/>
                <w:sz w:val="20"/>
              </w:rPr>
              <w:t>I</w:t>
            </w:r>
            <w:r w:rsidRPr="008506E2">
              <w:rPr>
                <w:rFonts w:ascii="Times New Roman" w:hAnsi="Times New Roman"/>
                <w:b/>
                <w:sz w:val="20"/>
                <w:lang w:val="ru-RU"/>
              </w:rPr>
              <w:t xml:space="preserve"> и </w:t>
            </w:r>
            <w:r w:rsidRPr="008506E2">
              <w:rPr>
                <w:rFonts w:ascii="Times New Roman" w:hAnsi="Times New Roman"/>
                <w:b/>
                <w:sz w:val="20"/>
              </w:rPr>
              <w:t>II</w:t>
            </w:r>
            <w:r w:rsidRPr="008506E2">
              <w:rPr>
                <w:rFonts w:ascii="Times New Roman" w:hAnsi="Times New Roman"/>
                <w:b/>
                <w:sz w:val="20"/>
                <w:lang w:val="ru-RU"/>
              </w:rPr>
              <w:t xml:space="preserve"> полугодишту</w:t>
            </w:r>
          </w:p>
        </w:tc>
        <w:tc>
          <w:tcPr>
            <w:tcW w:w="1275" w:type="dxa"/>
          </w:tcPr>
          <w:p w14:paraId="0BF2CEF1"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37</w:t>
            </w:r>
          </w:p>
        </w:tc>
        <w:tc>
          <w:tcPr>
            <w:tcW w:w="993" w:type="dxa"/>
          </w:tcPr>
          <w:p w14:paraId="7CF9B7BB"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3</w:t>
            </w:r>
            <w:r w:rsidRPr="008506E2">
              <w:rPr>
                <w:rFonts w:ascii="Times New Roman" w:hAnsi="Times New Roman"/>
                <w:b/>
                <w:sz w:val="20"/>
              </w:rPr>
              <w:t>8</w:t>
            </w:r>
          </w:p>
        </w:tc>
        <w:tc>
          <w:tcPr>
            <w:tcW w:w="992" w:type="dxa"/>
          </w:tcPr>
          <w:p w14:paraId="130A8C61"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37</w:t>
            </w:r>
          </w:p>
        </w:tc>
        <w:tc>
          <w:tcPr>
            <w:tcW w:w="1134" w:type="dxa"/>
          </w:tcPr>
          <w:p w14:paraId="16B81A11"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3</w:t>
            </w:r>
            <w:r w:rsidRPr="008506E2">
              <w:rPr>
                <w:rFonts w:ascii="Times New Roman" w:hAnsi="Times New Roman"/>
                <w:b/>
                <w:sz w:val="20"/>
              </w:rPr>
              <w:t>6</w:t>
            </w:r>
          </w:p>
        </w:tc>
        <w:tc>
          <w:tcPr>
            <w:tcW w:w="992" w:type="dxa"/>
          </w:tcPr>
          <w:p w14:paraId="2FCCB3D3" w14:textId="77777777" w:rsidR="00337D2B" w:rsidRPr="008506E2" w:rsidRDefault="00C84B04">
            <w:pPr>
              <w:jc w:val="center"/>
              <w:rPr>
                <w:rFonts w:ascii="Times New Roman" w:hAnsi="Times New Roman"/>
                <w:b/>
                <w:sz w:val="20"/>
              </w:rPr>
            </w:pPr>
            <w:r w:rsidRPr="008506E2">
              <w:rPr>
                <w:rFonts w:ascii="Times New Roman" w:hAnsi="Times New Roman"/>
                <w:b/>
                <w:sz w:val="20"/>
                <w:lang w:val="sr-Cyrl-CS"/>
              </w:rPr>
              <w:t>3</w:t>
            </w:r>
            <w:r w:rsidRPr="008506E2">
              <w:rPr>
                <w:rFonts w:ascii="Times New Roman" w:hAnsi="Times New Roman"/>
                <w:b/>
                <w:sz w:val="20"/>
              </w:rPr>
              <w:t>7</w:t>
            </w:r>
          </w:p>
        </w:tc>
        <w:tc>
          <w:tcPr>
            <w:tcW w:w="992" w:type="dxa"/>
          </w:tcPr>
          <w:p w14:paraId="5B1B8197" w14:textId="77777777" w:rsidR="00337D2B" w:rsidRPr="008506E2" w:rsidRDefault="00C84B04">
            <w:pPr>
              <w:jc w:val="center"/>
              <w:rPr>
                <w:rFonts w:ascii="Times New Roman" w:hAnsi="Times New Roman"/>
                <w:b/>
                <w:sz w:val="20"/>
                <w:lang w:val="sr-Cyrl-CS"/>
              </w:rPr>
            </w:pPr>
            <w:r w:rsidRPr="008506E2">
              <w:rPr>
                <w:rFonts w:ascii="Times New Roman" w:hAnsi="Times New Roman"/>
                <w:b/>
                <w:sz w:val="20"/>
                <w:lang w:val="sr-Cyrl-CS"/>
              </w:rPr>
              <w:t>185</w:t>
            </w:r>
          </w:p>
        </w:tc>
      </w:tr>
    </w:tbl>
    <w:p w14:paraId="504141BE" w14:textId="77777777" w:rsidR="00337D2B" w:rsidRDefault="00337D2B">
      <w:pPr>
        <w:jc w:val="both"/>
        <w:rPr>
          <w:rFonts w:ascii="Times New Roman" w:hAnsi="Times New Roman"/>
          <w:szCs w:val="24"/>
          <w:lang w:val="sr-Cyrl-CS"/>
        </w:rPr>
      </w:pPr>
    </w:p>
    <w:p w14:paraId="7283EEBC" w14:textId="77777777" w:rsidR="00337D2B" w:rsidRDefault="00C84B04">
      <w:pPr>
        <w:spacing w:before="100" w:beforeAutospacing="1" w:after="100" w:afterAutospacing="1"/>
        <w:rPr>
          <w:rFonts w:ascii="Times New Roman" w:eastAsia="Times New Roman" w:hAnsi="Times New Roman"/>
          <w:b/>
          <w:lang w:val="ru-RU"/>
        </w:rPr>
      </w:pPr>
      <w:r>
        <w:rPr>
          <w:rFonts w:ascii="Times New Roman" w:hAnsi="Times New Roman"/>
          <w:szCs w:val="24"/>
          <w:lang w:val="sr-Cyrl-CS"/>
        </w:rPr>
        <w:t>Напомена:</w:t>
      </w:r>
      <w:r>
        <w:rPr>
          <w:rFonts w:ascii="Times New Roman" w:hAnsi="Times New Roman"/>
          <w:b/>
          <w:szCs w:val="24"/>
          <w:lang w:val="sr-Cyrl-CS"/>
        </w:rPr>
        <w:t xml:space="preserve"> </w:t>
      </w:r>
      <w:r>
        <w:rPr>
          <w:rFonts w:ascii="Times New Roman" w:eastAsia="Times New Roman" w:hAnsi="Times New Roman"/>
          <w:b/>
          <w:lang w:val="ru-RU"/>
        </w:rPr>
        <w:t xml:space="preserve">У уторак, 7. новембра 2023. године, настава се у свим школама изводи према распореду часова од четвртка. </w:t>
      </w:r>
    </w:p>
    <w:p w14:paraId="4A6AA4E6" w14:textId="77777777" w:rsidR="00337D2B" w:rsidRDefault="00C84B04">
      <w:pPr>
        <w:spacing w:before="100" w:beforeAutospacing="1" w:after="100" w:afterAutospacing="1"/>
        <w:rPr>
          <w:rFonts w:ascii="Times New Roman" w:eastAsia="Times New Roman" w:hAnsi="Times New Roman"/>
          <w:b/>
          <w:lang w:val="ru-RU"/>
        </w:rPr>
      </w:pPr>
      <w:r>
        <w:rPr>
          <w:rFonts w:ascii="Times New Roman" w:hAnsi="Times New Roman"/>
          <w:szCs w:val="24"/>
          <w:lang w:val="sr-Cyrl-CS"/>
        </w:rPr>
        <w:t xml:space="preserve">Напомена: </w:t>
      </w:r>
      <w:r>
        <w:rPr>
          <w:rFonts w:ascii="Times New Roman" w:hAnsi="Times New Roman"/>
          <w:b/>
          <w:szCs w:val="24"/>
          <w:lang w:val="sr-Cyrl-CS"/>
        </w:rPr>
        <w:t>Први класификациони период у првом полугодишту оријентационо је 17. новембра, а трећи класификациони период  у другом полугодишту је 5. априла 2024. год.</w:t>
      </w:r>
    </w:p>
    <w:p w14:paraId="7844D61B" w14:textId="77777777" w:rsidR="00337D2B" w:rsidRDefault="00C84B04">
      <w:pPr>
        <w:jc w:val="both"/>
        <w:rPr>
          <w:rFonts w:ascii="Times New Roman" w:hAnsi="Times New Roman"/>
          <w:szCs w:val="24"/>
          <w:lang w:val="sr-Cyrl-CS"/>
        </w:rPr>
      </w:pPr>
      <w:r>
        <w:rPr>
          <w:rFonts w:ascii="Times New Roman" w:hAnsi="Times New Roman"/>
          <w:szCs w:val="24"/>
          <w:lang w:val="ru-RU"/>
        </w:rPr>
        <w:t xml:space="preserve">СВЕГА у 2023/2024. </w:t>
      </w:r>
      <w:r>
        <w:rPr>
          <w:rFonts w:ascii="Times New Roman" w:hAnsi="Times New Roman"/>
          <w:szCs w:val="24"/>
          <w:lang w:val="sr-Cyrl-CS"/>
        </w:rPr>
        <w:t>г</w:t>
      </w:r>
      <w:r>
        <w:rPr>
          <w:rFonts w:ascii="Times New Roman" w:hAnsi="Times New Roman"/>
          <w:szCs w:val="24"/>
          <w:lang w:val="ru-RU"/>
        </w:rPr>
        <w:t>одини: 185 наставних дана. Остављена је могућност да се за средње школе календар прилагоди актуелној епидемиолошкој ситуацији</w:t>
      </w:r>
      <w:bookmarkStart w:id="117" w:name="_Toc52275873"/>
      <w:r>
        <w:rPr>
          <w:rFonts w:ascii="Times New Roman" w:hAnsi="Times New Roman"/>
          <w:szCs w:val="24"/>
          <w:lang w:val="ru-RU"/>
        </w:rPr>
        <w:t>.</w:t>
      </w:r>
    </w:p>
    <w:p w14:paraId="03D6BFC0" w14:textId="77777777" w:rsidR="00337D2B" w:rsidRDefault="00C84B04">
      <w:pPr>
        <w:pStyle w:val="Heading3"/>
        <w:rPr>
          <w:rFonts w:ascii="Times New Roman" w:hAnsi="Times New Roman" w:cs="Times New Roman"/>
          <w:lang w:val="ru-RU"/>
        </w:rPr>
      </w:pPr>
      <w:bookmarkStart w:id="118" w:name="_Toc147492311"/>
      <w:bookmarkStart w:id="119" w:name="_Toc147826762"/>
      <w:r>
        <w:rPr>
          <w:rFonts w:ascii="Times New Roman" w:hAnsi="Times New Roman" w:cs="Times New Roman"/>
          <w:lang w:val="ru-RU"/>
        </w:rPr>
        <w:t>3.5.2. Организационе припреме за почетак школске године</w:t>
      </w:r>
      <w:bookmarkEnd w:id="117"/>
      <w:bookmarkEnd w:id="118"/>
      <w:bookmarkEnd w:id="119"/>
    </w:p>
    <w:p w14:paraId="6086D8A1" w14:textId="77777777" w:rsidR="00337D2B" w:rsidRDefault="00337D2B">
      <w:pPr>
        <w:rPr>
          <w:rFonts w:ascii="Times New Roman" w:hAnsi="Times New Roman"/>
          <w:lang w:val="ru-RU"/>
        </w:rPr>
      </w:pPr>
    </w:p>
    <w:p w14:paraId="303174F3" w14:textId="77777777" w:rsidR="00337D2B" w:rsidRDefault="00C84B04">
      <w:pPr>
        <w:rPr>
          <w:rFonts w:ascii="Times New Roman" w:hAnsi="Times New Roman"/>
          <w:lang w:val="ru-RU"/>
        </w:rPr>
      </w:pPr>
      <w:r>
        <w:rPr>
          <w:rFonts w:ascii="Times New Roman" w:hAnsi="Times New Roman"/>
          <w:lang w:val="ru-RU"/>
        </w:rPr>
        <w:t xml:space="preserve">        Припреме за почетак школске године обухватају следеће активности: </w:t>
      </w:r>
    </w:p>
    <w:p w14:paraId="74606DA8" w14:textId="77777777" w:rsidR="00337D2B" w:rsidRDefault="00C84B04">
      <w:pPr>
        <w:rPr>
          <w:rFonts w:ascii="Times New Roman" w:hAnsi="Times New Roman"/>
          <w:lang w:val="ru-RU"/>
        </w:rPr>
      </w:pPr>
      <w:r>
        <w:rPr>
          <w:rFonts w:ascii="Times New Roman" w:hAnsi="Times New Roman"/>
          <w:lang w:val="ru-RU"/>
        </w:rPr>
        <w:t xml:space="preserve">                    -    обезбеђивање услова за безбедан повратак у школу током трајања пандемије Ковид 19. </w:t>
      </w:r>
    </w:p>
    <w:p w14:paraId="325BCF00" w14:textId="77777777" w:rsidR="00337D2B" w:rsidRDefault="00C84B04" w:rsidP="002D1BFE">
      <w:pPr>
        <w:numPr>
          <w:ilvl w:val="0"/>
          <w:numId w:val="5"/>
        </w:numPr>
        <w:rPr>
          <w:rFonts w:ascii="Times New Roman" w:hAnsi="Times New Roman"/>
          <w:lang w:val="ru-RU"/>
        </w:rPr>
      </w:pPr>
      <w:r>
        <w:rPr>
          <w:rFonts w:ascii="Times New Roman" w:hAnsi="Times New Roman"/>
          <w:lang w:val="ru-RU"/>
        </w:rPr>
        <w:t xml:space="preserve">завршавање </w:t>
      </w:r>
      <w:r>
        <w:rPr>
          <w:rFonts w:ascii="Times New Roman" w:hAnsi="Times New Roman"/>
          <w:lang w:val="sr-Cyrl-CS"/>
        </w:rPr>
        <w:t>Плана</w:t>
      </w:r>
      <w:r>
        <w:rPr>
          <w:rFonts w:ascii="Times New Roman" w:hAnsi="Times New Roman"/>
          <w:lang w:val="ru-RU"/>
        </w:rPr>
        <w:t xml:space="preserve"> рада школе</w:t>
      </w:r>
    </w:p>
    <w:p w14:paraId="07210E57" w14:textId="77777777" w:rsidR="00337D2B" w:rsidRDefault="00C84B04" w:rsidP="002D1BFE">
      <w:pPr>
        <w:numPr>
          <w:ilvl w:val="0"/>
          <w:numId w:val="5"/>
        </w:numPr>
        <w:rPr>
          <w:rFonts w:ascii="Times New Roman" w:hAnsi="Times New Roman"/>
          <w:lang w:val="ru-RU"/>
        </w:rPr>
      </w:pPr>
      <w:r>
        <w:rPr>
          <w:rFonts w:ascii="Times New Roman" w:hAnsi="Times New Roman"/>
          <w:lang w:val="ru-RU"/>
        </w:rPr>
        <w:t xml:space="preserve">организација припреме наставе за ученике </w:t>
      </w:r>
      <w:r>
        <w:rPr>
          <w:rFonts w:ascii="Times New Roman" w:hAnsi="Times New Roman"/>
        </w:rPr>
        <w:t>I</w:t>
      </w:r>
      <w:r>
        <w:rPr>
          <w:rFonts w:ascii="Times New Roman" w:hAnsi="Times New Roman"/>
          <w:lang w:val="ru-RU"/>
        </w:rPr>
        <w:t xml:space="preserve">, </w:t>
      </w:r>
      <w:r>
        <w:rPr>
          <w:rFonts w:ascii="Times New Roman" w:hAnsi="Times New Roman"/>
        </w:rPr>
        <w:t>II</w:t>
      </w:r>
      <w:r>
        <w:rPr>
          <w:rFonts w:ascii="Times New Roman" w:hAnsi="Times New Roman"/>
          <w:lang w:val="sr-Cyrl-CS"/>
        </w:rPr>
        <w:t xml:space="preserve"> и </w:t>
      </w:r>
      <w:r>
        <w:rPr>
          <w:rFonts w:ascii="Times New Roman" w:hAnsi="Times New Roman"/>
        </w:rPr>
        <w:t>III</w:t>
      </w:r>
      <w:r>
        <w:rPr>
          <w:rFonts w:ascii="Times New Roman" w:hAnsi="Times New Roman"/>
          <w:lang w:val="ru-RU"/>
        </w:rPr>
        <w:t xml:space="preserve"> раз.</w:t>
      </w:r>
    </w:p>
    <w:p w14:paraId="1A2FE332" w14:textId="77777777" w:rsidR="00337D2B" w:rsidRDefault="00C84B04" w:rsidP="002D1BFE">
      <w:pPr>
        <w:numPr>
          <w:ilvl w:val="0"/>
          <w:numId w:val="5"/>
        </w:numPr>
        <w:rPr>
          <w:rFonts w:ascii="Times New Roman" w:hAnsi="Times New Roman"/>
          <w:lang w:val="ru-RU"/>
        </w:rPr>
      </w:pPr>
      <w:r>
        <w:rPr>
          <w:rFonts w:ascii="Times New Roman" w:hAnsi="Times New Roman"/>
          <w:lang w:val="ru-RU"/>
        </w:rPr>
        <w:t>формирање комисија за поправне и матурске испите;</w:t>
      </w:r>
    </w:p>
    <w:p w14:paraId="3A2BA27F" w14:textId="77777777" w:rsidR="00337D2B" w:rsidRDefault="00C84B04" w:rsidP="002D1BFE">
      <w:pPr>
        <w:numPr>
          <w:ilvl w:val="0"/>
          <w:numId w:val="5"/>
        </w:numPr>
        <w:rPr>
          <w:rFonts w:ascii="Times New Roman" w:hAnsi="Times New Roman"/>
        </w:rPr>
      </w:pPr>
      <w:r>
        <w:rPr>
          <w:rFonts w:ascii="Times New Roman" w:hAnsi="Times New Roman"/>
        </w:rPr>
        <w:t>организацијапоправнихиспита;</w:t>
      </w:r>
    </w:p>
    <w:p w14:paraId="3705B7DB" w14:textId="77777777" w:rsidR="00337D2B" w:rsidRDefault="00C84B04" w:rsidP="002D1BFE">
      <w:pPr>
        <w:numPr>
          <w:ilvl w:val="0"/>
          <w:numId w:val="5"/>
        </w:numPr>
        <w:rPr>
          <w:rFonts w:ascii="Times New Roman" w:hAnsi="Times New Roman"/>
        </w:rPr>
      </w:pPr>
      <w:r>
        <w:rPr>
          <w:rFonts w:ascii="Times New Roman" w:hAnsi="Times New Roman"/>
        </w:rPr>
        <w:t>организацијаполагањаматурскогиспита;</w:t>
      </w:r>
    </w:p>
    <w:p w14:paraId="716B1E9A" w14:textId="77777777" w:rsidR="00337D2B" w:rsidRDefault="00C84B04" w:rsidP="002D1BFE">
      <w:pPr>
        <w:numPr>
          <w:ilvl w:val="0"/>
          <w:numId w:val="5"/>
        </w:numPr>
        <w:rPr>
          <w:rFonts w:ascii="Times New Roman" w:hAnsi="Times New Roman"/>
          <w:lang w:val="ru-RU"/>
        </w:rPr>
      </w:pPr>
      <w:r>
        <w:rPr>
          <w:rFonts w:ascii="Times New Roman" w:hAnsi="Times New Roman"/>
          <w:lang w:val="ru-RU"/>
        </w:rPr>
        <w:t>седнице стручних актива наставника и доношење планова рада актива;</w:t>
      </w:r>
    </w:p>
    <w:p w14:paraId="3581F62D" w14:textId="77777777" w:rsidR="00337D2B" w:rsidRDefault="00C84B04" w:rsidP="002D1BFE">
      <w:pPr>
        <w:numPr>
          <w:ilvl w:val="0"/>
          <w:numId w:val="5"/>
        </w:numPr>
        <w:rPr>
          <w:rFonts w:ascii="Times New Roman" w:hAnsi="Times New Roman"/>
          <w:lang w:val="ru-RU"/>
        </w:rPr>
      </w:pPr>
      <w:r>
        <w:rPr>
          <w:rFonts w:ascii="Times New Roman" w:hAnsi="Times New Roman"/>
          <w:lang w:val="ru-RU"/>
        </w:rPr>
        <w:t>подела часова редовне наставе на наставнике и подела осталих задужења;</w:t>
      </w:r>
    </w:p>
    <w:p w14:paraId="55CDFC7B" w14:textId="77777777" w:rsidR="00337D2B" w:rsidRDefault="00C84B04" w:rsidP="002D1BFE">
      <w:pPr>
        <w:numPr>
          <w:ilvl w:val="0"/>
          <w:numId w:val="5"/>
        </w:numPr>
        <w:rPr>
          <w:rFonts w:ascii="Times New Roman" w:hAnsi="Times New Roman"/>
          <w:lang w:val="ru-RU"/>
        </w:rPr>
      </w:pPr>
      <w:r>
        <w:rPr>
          <w:rFonts w:ascii="Times New Roman" w:hAnsi="Times New Roman"/>
          <w:lang w:val="ru-RU"/>
        </w:rPr>
        <w:t>седнице одељенских, разредних и Наставничког већа ради утврђивања успеха ученика по завршетку школске године.</w:t>
      </w:r>
    </w:p>
    <w:p w14:paraId="5A5BD63F" w14:textId="77777777" w:rsidR="00337D2B" w:rsidRDefault="00C84B04" w:rsidP="002D1BFE">
      <w:pPr>
        <w:numPr>
          <w:ilvl w:val="0"/>
          <w:numId w:val="5"/>
        </w:numPr>
        <w:rPr>
          <w:rFonts w:ascii="Times New Roman" w:hAnsi="Times New Roman"/>
        </w:rPr>
      </w:pPr>
      <w:r>
        <w:rPr>
          <w:rFonts w:ascii="Times New Roman" w:hAnsi="Times New Roman"/>
        </w:rPr>
        <w:t>поделасведочанстава и диплома</w:t>
      </w:r>
    </w:p>
    <w:p w14:paraId="10370761" w14:textId="77777777" w:rsidR="00337D2B" w:rsidRDefault="00C84B04" w:rsidP="002D1BFE">
      <w:pPr>
        <w:numPr>
          <w:ilvl w:val="0"/>
          <w:numId w:val="5"/>
        </w:numPr>
        <w:rPr>
          <w:rFonts w:ascii="Times New Roman" w:hAnsi="Times New Roman"/>
          <w:lang w:val="ru-RU"/>
        </w:rPr>
      </w:pPr>
      <w:r>
        <w:rPr>
          <w:rFonts w:ascii="Times New Roman" w:hAnsi="Times New Roman"/>
          <w:lang w:val="ru-RU"/>
        </w:rPr>
        <w:t xml:space="preserve">пријем пријава за 2. Уписни рок за </w:t>
      </w:r>
      <w:r>
        <w:rPr>
          <w:rFonts w:ascii="Times New Roman" w:hAnsi="Times New Roman"/>
        </w:rPr>
        <w:t>I</w:t>
      </w:r>
      <w:r>
        <w:rPr>
          <w:rFonts w:ascii="Times New Roman" w:hAnsi="Times New Roman"/>
          <w:lang w:val="ru-RU"/>
        </w:rPr>
        <w:t xml:space="preserve"> разред гимназије;</w:t>
      </w:r>
    </w:p>
    <w:p w14:paraId="2A22DB92" w14:textId="77777777" w:rsidR="00337D2B" w:rsidRDefault="00C84B04" w:rsidP="002D1BFE">
      <w:pPr>
        <w:numPr>
          <w:ilvl w:val="0"/>
          <w:numId w:val="5"/>
        </w:numPr>
        <w:rPr>
          <w:rFonts w:ascii="Times New Roman" w:hAnsi="Times New Roman"/>
          <w:lang w:val="ru-RU"/>
        </w:rPr>
      </w:pPr>
      <w:r>
        <w:rPr>
          <w:rFonts w:ascii="Times New Roman" w:hAnsi="Times New Roman"/>
          <w:lang w:val="ru-RU"/>
        </w:rPr>
        <w:t xml:space="preserve">потврђивање уписа ученика у </w:t>
      </w:r>
      <w:r>
        <w:rPr>
          <w:rFonts w:ascii="Times New Roman" w:hAnsi="Times New Roman"/>
        </w:rPr>
        <w:t>I</w:t>
      </w:r>
      <w:r>
        <w:rPr>
          <w:rFonts w:ascii="Times New Roman" w:hAnsi="Times New Roman"/>
          <w:lang w:val="ru-RU"/>
        </w:rPr>
        <w:t xml:space="preserve"> разред гимназије</w:t>
      </w:r>
    </w:p>
    <w:p w14:paraId="164E46E2" w14:textId="77777777" w:rsidR="00337D2B" w:rsidRDefault="00C84B04" w:rsidP="002D1BFE">
      <w:pPr>
        <w:numPr>
          <w:ilvl w:val="0"/>
          <w:numId w:val="5"/>
        </w:numPr>
        <w:rPr>
          <w:rFonts w:ascii="Times New Roman" w:hAnsi="Times New Roman"/>
          <w:lang w:val="ru-RU"/>
        </w:rPr>
      </w:pPr>
      <w:r>
        <w:rPr>
          <w:rFonts w:ascii="Times New Roman" w:hAnsi="Times New Roman"/>
          <w:lang w:val="ru-RU"/>
        </w:rPr>
        <w:t xml:space="preserve">упис  ученика </w:t>
      </w:r>
      <w:r>
        <w:rPr>
          <w:rFonts w:ascii="Times New Roman" w:hAnsi="Times New Roman"/>
        </w:rPr>
        <w:t>II</w:t>
      </w:r>
      <w:r>
        <w:rPr>
          <w:rFonts w:ascii="Times New Roman" w:hAnsi="Times New Roman"/>
          <w:lang w:val="ru-RU"/>
        </w:rPr>
        <w:t xml:space="preserve">, </w:t>
      </w:r>
      <w:r>
        <w:rPr>
          <w:rFonts w:ascii="Times New Roman" w:hAnsi="Times New Roman"/>
        </w:rPr>
        <w:t>III</w:t>
      </w:r>
      <w:r>
        <w:rPr>
          <w:rFonts w:ascii="Times New Roman" w:hAnsi="Times New Roman"/>
          <w:lang w:val="ru-RU"/>
        </w:rPr>
        <w:t xml:space="preserve"> и </w:t>
      </w:r>
      <w:r>
        <w:rPr>
          <w:rFonts w:ascii="Times New Roman" w:hAnsi="Times New Roman"/>
        </w:rPr>
        <w:t>IV</w:t>
      </w:r>
      <w:r>
        <w:rPr>
          <w:rFonts w:ascii="Times New Roman" w:hAnsi="Times New Roman"/>
          <w:lang w:val="ru-RU"/>
        </w:rPr>
        <w:t xml:space="preserve"> разреда;</w:t>
      </w:r>
    </w:p>
    <w:p w14:paraId="54021395" w14:textId="77777777" w:rsidR="00337D2B" w:rsidRDefault="00C84B04" w:rsidP="002D1BFE">
      <w:pPr>
        <w:numPr>
          <w:ilvl w:val="0"/>
          <w:numId w:val="5"/>
        </w:numPr>
        <w:rPr>
          <w:rFonts w:ascii="Times New Roman" w:hAnsi="Times New Roman"/>
          <w:lang w:val="ru-RU"/>
        </w:rPr>
      </w:pPr>
      <w:r>
        <w:rPr>
          <w:rFonts w:ascii="Times New Roman" w:hAnsi="Times New Roman"/>
          <w:lang w:val="ru-RU"/>
        </w:rPr>
        <w:t>коначна подела предмета и часова на наставнике</w:t>
      </w:r>
    </w:p>
    <w:p w14:paraId="6EB61FE8" w14:textId="77777777" w:rsidR="00337D2B" w:rsidRDefault="00C84B04" w:rsidP="002D1BFE">
      <w:pPr>
        <w:numPr>
          <w:ilvl w:val="0"/>
          <w:numId w:val="5"/>
        </w:numPr>
        <w:rPr>
          <w:rFonts w:ascii="Times New Roman" w:hAnsi="Times New Roman"/>
        </w:rPr>
      </w:pPr>
      <w:r>
        <w:rPr>
          <w:rFonts w:ascii="Times New Roman" w:hAnsi="Times New Roman"/>
        </w:rPr>
        <w:t>формирањејезичкихгрупа;</w:t>
      </w:r>
    </w:p>
    <w:p w14:paraId="5BF2ECE2" w14:textId="77777777" w:rsidR="00337D2B" w:rsidRDefault="00C84B04" w:rsidP="002D1BFE">
      <w:pPr>
        <w:numPr>
          <w:ilvl w:val="0"/>
          <w:numId w:val="5"/>
        </w:numPr>
        <w:rPr>
          <w:rFonts w:ascii="Times New Roman" w:hAnsi="Times New Roman"/>
          <w:lang w:val="ru-RU"/>
        </w:rPr>
      </w:pPr>
      <w:r>
        <w:rPr>
          <w:rFonts w:ascii="Times New Roman" w:hAnsi="Times New Roman"/>
          <w:lang w:val="ru-RU"/>
        </w:rPr>
        <w:t>утврђивање и усвајање распореда часова;</w:t>
      </w:r>
    </w:p>
    <w:p w14:paraId="11767FA2" w14:textId="77777777" w:rsidR="00337D2B" w:rsidRDefault="00C84B04" w:rsidP="002D1BFE">
      <w:pPr>
        <w:numPr>
          <w:ilvl w:val="0"/>
          <w:numId w:val="5"/>
        </w:numPr>
        <w:rPr>
          <w:rFonts w:ascii="Times New Roman" w:hAnsi="Times New Roman"/>
        </w:rPr>
      </w:pPr>
      <w:r>
        <w:rPr>
          <w:rFonts w:ascii="Times New Roman" w:hAnsi="Times New Roman"/>
        </w:rPr>
        <w:t>поделаодељенскихстарешинстава;</w:t>
      </w:r>
    </w:p>
    <w:p w14:paraId="0A0B220D" w14:textId="77777777" w:rsidR="00337D2B" w:rsidRDefault="00C84B04" w:rsidP="002D1BFE">
      <w:pPr>
        <w:numPr>
          <w:ilvl w:val="0"/>
          <w:numId w:val="5"/>
        </w:numPr>
        <w:rPr>
          <w:rFonts w:ascii="Times New Roman" w:hAnsi="Times New Roman"/>
          <w:lang w:val="ru-RU"/>
        </w:rPr>
      </w:pPr>
      <w:r>
        <w:rPr>
          <w:rFonts w:ascii="Times New Roman" w:hAnsi="Times New Roman"/>
          <w:lang w:val="ru-RU"/>
        </w:rPr>
        <w:t>седница Наставничког већа са анализом припрема за почетак нове школске године.</w:t>
      </w:r>
    </w:p>
    <w:p w14:paraId="6826090A" w14:textId="77777777" w:rsidR="00337D2B" w:rsidRDefault="00C84B04">
      <w:pPr>
        <w:pStyle w:val="Heading3"/>
        <w:rPr>
          <w:rFonts w:ascii="Times New Roman" w:hAnsi="Times New Roman" w:cs="Times New Roman"/>
          <w:lang w:val="es-AR"/>
        </w:rPr>
      </w:pPr>
      <w:bookmarkStart w:id="120" w:name="_Toc52275874"/>
      <w:bookmarkStart w:id="121" w:name="_Toc147492312"/>
      <w:bookmarkStart w:id="122" w:name="_Toc147826763"/>
      <w:r>
        <w:rPr>
          <w:rFonts w:ascii="Times New Roman" w:hAnsi="Times New Roman" w:cs="Times New Roman"/>
          <w:lang w:val="es-AR"/>
        </w:rPr>
        <w:t>3.</w:t>
      </w:r>
      <w:r>
        <w:rPr>
          <w:rFonts w:ascii="Times New Roman" w:hAnsi="Times New Roman" w:cs="Times New Roman"/>
          <w:lang w:val="sr-Cyrl-CS"/>
        </w:rPr>
        <w:t>5</w:t>
      </w:r>
      <w:r>
        <w:rPr>
          <w:rFonts w:ascii="Times New Roman" w:hAnsi="Times New Roman" w:cs="Times New Roman"/>
          <w:lang w:val="es-AR"/>
        </w:rPr>
        <w:t>.</w:t>
      </w:r>
      <w:r>
        <w:rPr>
          <w:rFonts w:ascii="Times New Roman" w:hAnsi="Times New Roman" w:cs="Times New Roman"/>
          <w:lang w:val="sr-Cyrl-CS"/>
        </w:rPr>
        <w:t>3</w:t>
      </w:r>
      <w:r>
        <w:rPr>
          <w:rFonts w:ascii="Times New Roman" w:hAnsi="Times New Roman" w:cs="Times New Roman"/>
          <w:lang w:val="es-AR"/>
        </w:rPr>
        <w:t>. ОРГАНИЗАЦИЈА ДРУШТВЕНО-КОРИСНОГ  РАДА</w:t>
      </w:r>
      <w:bookmarkEnd w:id="120"/>
      <w:bookmarkEnd w:id="121"/>
      <w:bookmarkEnd w:id="122"/>
    </w:p>
    <w:p w14:paraId="1635A6F1" w14:textId="77777777" w:rsidR="00337D2B" w:rsidRDefault="00337D2B">
      <w:pPr>
        <w:jc w:val="both"/>
        <w:rPr>
          <w:rFonts w:ascii="Times New Roman" w:hAnsi="Times New Roman"/>
          <w:b/>
          <w:lang w:val="ru-RU"/>
        </w:rPr>
      </w:pPr>
    </w:p>
    <w:p w14:paraId="23522B04" w14:textId="77777777" w:rsidR="00337D2B" w:rsidRDefault="00C84B04">
      <w:pPr>
        <w:jc w:val="both"/>
        <w:rPr>
          <w:rFonts w:ascii="Times New Roman" w:hAnsi="Times New Roman"/>
          <w:sz w:val="22"/>
          <w:lang w:val="ru-RU"/>
        </w:rPr>
      </w:pPr>
      <w:r>
        <w:rPr>
          <w:rFonts w:ascii="Times New Roman" w:hAnsi="Times New Roman"/>
          <w:sz w:val="22"/>
          <w:lang w:val="ru-RU"/>
        </w:rPr>
        <w:t>За ову школску годину је у плану обављање друштвено-корисног, односно хуманитарног рада на основу Правилника који доноси Министар просвете ( На основу члана 86. Став 15. Закона о основама система образовања и васпитања, Службени гласник РС, бр. 88/17 и 27/18).</w:t>
      </w:r>
    </w:p>
    <w:p w14:paraId="22490C86" w14:textId="77777777" w:rsidR="00337D2B" w:rsidRDefault="00C84B04">
      <w:pPr>
        <w:rPr>
          <w:rFonts w:ascii="Times New Roman" w:hAnsi="Times New Roman"/>
          <w:szCs w:val="24"/>
          <w:lang w:val="sr-Cyrl-CS"/>
        </w:rPr>
      </w:pPr>
      <w:r>
        <w:rPr>
          <w:rFonts w:ascii="Times New Roman" w:hAnsi="Times New Roman"/>
          <w:szCs w:val="24"/>
          <w:lang w:val="sr-Cyrl-CS"/>
        </w:rPr>
        <w:t>Циљ одређивања друштвено-корисног, односно хуманитарног рада у школама који се остварује у складу са овим правилником, јесте превенција непожељног и друштвено-неприхватљивог понашања ученика кроз развој пожељних и позитивних облика понашања.</w:t>
      </w:r>
    </w:p>
    <w:p w14:paraId="677242E0" w14:textId="77777777" w:rsidR="00337D2B" w:rsidRDefault="00337D2B">
      <w:pPr>
        <w:rPr>
          <w:rFonts w:ascii="Times New Roman" w:hAnsi="Times New Roman"/>
          <w:szCs w:val="24"/>
          <w:lang w:val="sr-Cyrl-CS"/>
        </w:rPr>
      </w:pPr>
    </w:p>
    <w:p w14:paraId="257C6F2E" w14:textId="77777777" w:rsidR="00337D2B" w:rsidRDefault="00337D2B">
      <w:pPr>
        <w:rPr>
          <w:rFonts w:ascii="Times New Roman" w:hAnsi="Times New Roman"/>
          <w:szCs w:val="24"/>
          <w:lang w:val="sr-Cyrl-CS"/>
        </w:rPr>
      </w:pPr>
    </w:p>
    <w:p w14:paraId="31C20F74" w14:textId="77777777" w:rsidR="00337D2B" w:rsidRDefault="00337D2B">
      <w:pPr>
        <w:rPr>
          <w:rFonts w:ascii="Times New Roman" w:hAnsi="Times New Roman"/>
          <w:szCs w:val="24"/>
          <w:lang w:val="sr-Cyrl-CS"/>
        </w:rPr>
      </w:pPr>
    </w:p>
    <w:p w14:paraId="7CD7A383" w14:textId="77777777" w:rsidR="00337D2B" w:rsidRDefault="00C84B04">
      <w:pPr>
        <w:jc w:val="center"/>
        <w:rPr>
          <w:rFonts w:ascii="Times New Roman" w:hAnsi="Times New Roman"/>
          <w:b/>
          <w:szCs w:val="24"/>
          <w:lang w:val="ru-RU"/>
        </w:rPr>
      </w:pPr>
      <w:r>
        <w:rPr>
          <w:rFonts w:ascii="Times New Roman" w:hAnsi="Times New Roman"/>
          <w:b/>
          <w:szCs w:val="24"/>
          <w:lang w:val="ru-RU"/>
        </w:rPr>
        <w:t>ПЛАН РАДА</w:t>
      </w:r>
    </w:p>
    <w:p w14:paraId="77A8D8A4" w14:textId="77777777" w:rsidR="00337D2B" w:rsidRDefault="00C84B04">
      <w:pPr>
        <w:jc w:val="center"/>
        <w:rPr>
          <w:rFonts w:ascii="Times New Roman" w:hAnsi="Times New Roman"/>
          <w:b/>
          <w:szCs w:val="24"/>
          <w:lang w:val="ru-RU"/>
        </w:rPr>
      </w:pPr>
      <w:r>
        <w:rPr>
          <w:rFonts w:ascii="Times New Roman" w:hAnsi="Times New Roman"/>
          <w:b/>
          <w:szCs w:val="24"/>
          <w:lang w:val="ru-RU"/>
        </w:rPr>
        <w:t>СА УЧЕНИКОМ  У  ПРОЦЕСУ   ДРУШТВЕНО-КОРИСНОГ   И ХУМАНИТАРНОГ РАДА</w:t>
      </w:r>
    </w:p>
    <w:p w14:paraId="238BF5C1" w14:textId="77777777" w:rsidR="00337D2B" w:rsidRDefault="00337D2B">
      <w:pPr>
        <w:rPr>
          <w:rFonts w:ascii="Times New Roman" w:hAnsi="Times New Roman"/>
          <w:b/>
          <w:sz w:val="22"/>
          <w:szCs w:val="44"/>
          <w:lang w:val="ru-RU"/>
        </w:rPr>
      </w:pPr>
    </w:p>
    <w:p w14:paraId="4B5FAF6D" w14:textId="77777777" w:rsidR="00337D2B" w:rsidRDefault="00C84B04">
      <w:pPr>
        <w:rPr>
          <w:rFonts w:ascii="Times New Roman" w:hAnsi="Times New Roman"/>
          <w:b/>
          <w:sz w:val="22"/>
          <w:szCs w:val="44"/>
          <w:u w:val="single"/>
          <w:lang w:val="ru-RU"/>
        </w:rPr>
      </w:pPr>
      <w:r>
        <w:rPr>
          <w:rFonts w:ascii="Times New Roman" w:hAnsi="Times New Roman"/>
          <w:b/>
          <w:sz w:val="22"/>
          <w:szCs w:val="44"/>
          <w:lang w:val="ru-RU"/>
        </w:rPr>
        <w:t>Име и презиме ученика:___________________________________________________</w:t>
      </w:r>
    </w:p>
    <w:p w14:paraId="30D9B8EC" w14:textId="77777777" w:rsidR="00337D2B" w:rsidRDefault="00C84B04">
      <w:pPr>
        <w:rPr>
          <w:rFonts w:ascii="Times New Roman" w:hAnsi="Times New Roman"/>
          <w:b/>
          <w:sz w:val="22"/>
          <w:szCs w:val="44"/>
          <w:lang w:val="ru-RU"/>
        </w:rPr>
      </w:pPr>
      <w:r>
        <w:rPr>
          <w:rFonts w:ascii="Times New Roman" w:hAnsi="Times New Roman"/>
          <w:b/>
          <w:sz w:val="22"/>
          <w:szCs w:val="44"/>
          <w:lang w:val="ru-RU"/>
        </w:rPr>
        <w:t>Разред/одељење:_________</w:t>
      </w:r>
    </w:p>
    <w:p w14:paraId="2B9804C9" w14:textId="77777777" w:rsidR="00337D2B" w:rsidRDefault="00337D2B">
      <w:pPr>
        <w:rPr>
          <w:rFonts w:ascii="Times New Roman" w:hAnsi="Times New Roman"/>
          <w:b/>
          <w:sz w:val="22"/>
          <w:szCs w:val="44"/>
          <w:lang w:val="ru-RU"/>
        </w:rPr>
      </w:pPr>
    </w:p>
    <w:p w14:paraId="01FC5EB4" w14:textId="77777777" w:rsidR="00337D2B" w:rsidRDefault="00C84B04" w:rsidP="002D1BFE">
      <w:pPr>
        <w:pStyle w:val="ListParagraph1"/>
        <w:numPr>
          <w:ilvl w:val="0"/>
          <w:numId w:val="6"/>
        </w:numPr>
        <w:spacing w:line="360" w:lineRule="auto"/>
        <w:contextualSpacing/>
        <w:rPr>
          <w:rFonts w:ascii="Times New Roman" w:hAnsi="Times New Roman" w:cs="Times New Roman"/>
          <w:b/>
          <w:sz w:val="22"/>
          <w:szCs w:val="44"/>
          <w:u w:val="single"/>
          <w:lang w:val="ru-RU"/>
        </w:rPr>
      </w:pPr>
      <w:r>
        <w:rPr>
          <w:rFonts w:ascii="Times New Roman" w:hAnsi="Times New Roman" w:cs="Times New Roman"/>
          <w:b/>
          <w:sz w:val="22"/>
          <w:szCs w:val="44"/>
          <w:u w:val="single"/>
          <w:lang w:val="ru-RU"/>
        </w:rPr>
        <w:t>Проблеми на којима ће се радити</w:t>
      </w:r>
      <w:r>
        <w:rPr>
          <w:rFonts w:ascii="Times New Roman" w:hAnsi="Times New Roman" w:cs="Times New Roman"/>
          <w:b/>
          <w:sz w:val="22"/>
          <w:szCs w:val="44"/>
          <w:lang w:val="ru-RU"/>
        </w:rPr>
        <w:t>: (Идентификовати приоритетне проблеме са потребама детета и могућностима школе и осталих служби)</w:t>
      </w:r>
    </w:p>
    <w:p w14:paraId="49C9BE09"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понашање</w:t>
      </w:r>
    </w:p>
    <w:p w14:paraId="5B8C4446"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односсавршњацима</w:t>
      </w:r>
    </w:p>
    <w:p w14:paraId="2F241C94"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односпреманаставницима</w:t>
      </w:r>
    </w:p>
    <w:p w14:paraId="176929DE"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сметње и тешкоће у развоју</w:t>
      </w:r>
    </w:p>
    <w:p w14:paraId="3877E3CB"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породичнипроблеми</w:t>
      </w:r>
    </w:p>
    <w:p w14:paraId="6A6ABAC9" w14:textId="77777777" w:rsidR="00337D2B" w:rsidRDefault="00C84B04" w:rsidP="002D1BFE">
      <w:pPr>
        <w:pStyle w:val="ListParagraph1"/>
        <w:numPr>
          <w:ilvl w:val="0"/>
          <w:numId w:val="7"/>
        </w:numPr>
        <w:spacing w:line="360" w:lineRule="auto"/>
        <w:contextualSpacing/>
        <w:rPr>
          <w:rFonts w:ascii="Times New Roman" w:hAnsi="Times New Roman" w:cs="Times New Roman"/>
          <w:b/>
          <w:sz w:val="22"/>
          <w:szCs w:val="44"/>
        </w:rPr>
      </w:pPr>
      <w:r>
        <w:rPr>
          <w:rFonts w:ascii="Times New Roman" w:hAnsi="Times New Roman" w:cs="Times New Roman"/>
          <w:b/>
          <w:sz w:val="22"/>
          <w:szCs w:val="44"/>
        </w:rPr>
        <w:t>осталипроблем______________________________</w:t>
      </w:r>
    </w:p>
    <w:p w14:paraId="1B8C9B45" w14:textId="77777777" w:rsidR="00337D2B" w:rsidRDefault="00337D2B">
      <w:pPr>
        <w:pStyle w:val="ListParagraph1"/>
        <w:ind w:left="1440"/>
        <w:rPr>
          <w:rFonts w:ascii="Times New Roman" w:hAnsi="Times New Roman" w:cs="Times New Roman"/>
          <w:b/>
          <w:sz w:val="22"/>
          <w:szCs w:val="44"/>
        </w:rPr>
      </w:pPr>
    </w:p>
    <w:p w14:paraId="7C2D6F45" w14:textId="77777777" w:rsidR="00337D2B" w:rsidRDefault="00C84B04">
      <w:pPr>
        <w:pBdr>
          <w:bottom w:val="single" w:sz="12" w:space="1" w:color="auto"/>
        </w:pBdr>
        <w:rPr>
          <w:rFonts w:ascii="Times New Roman" w:hAnsi="Times New Roman"/>
          <w:b/>
          <w:sz w:val="22"/>
          <w:szCs w:val="44"/>
          <w:lang w:val="ru-RU"/>
        </w:rPr>
      </w:pPr>
      <w:r>
        <w:rPr>
          <w:rFonts w:ascii="Times New Roman" w:hAnsi="Times New Roman"/>
          <w:b/>
          <w:sz w:val="22"/>
          <w:szCs w:val="44"/>
        </w:rPr>
        <w:t>II</w:t>
      </w:r>
      <w:r>
        <w:rPr>
          <w:rFonts w:ascii="Times New Roman" w:hAnsi="Times New Roman"/>
          <w:b/>
          <w:sz w:val="22"/>
          <w:szCs w:val="44"/>
          <w:u w:val="single"/>
          <w:lang w:val="ru-RU"/>
        </w:rPr>
        <w:t xml:space="preserve"> ) Снаге</w:t>
      </w:r>
      <w:r>
        <w:rPr>
          <w:rFonts w:ascii="Times New Roman" w:hAnsi="Times New Roman"/>
          <w:b/>
          <w:sz w:val="22"/>
          <w:szCs w:val="44"/>
          <w:lang w:val="ru-RU"/>
        </w:rPr>
        <w:t>: Фокусирати се и излистати све ресурсе и механизме за савладавање проблема ученика који могу да се мобилишу за решавање идентификованих проблема (личност детета,наставници,вршњаци,родитељи,окружење,стручњаци...)</w:t>
      </w:r>
    </w:p>
    <w:p w14:paraId="761295A9" w14:textId="77777777" w:rsidR="00337D2B" w:rsidRDefault="00337D2B">
      <w:pPr>
        <w:rPr>
          <w:rFonts w:ascii="Times New Roman" w:hAnsi="Times New Roman"/>
          <w:b/>
          <w:sz w:val="22"/>
          <w:szCs w:val="44"/>
          <w:lang w:val="ru-RU"/>
        </w:rPr>
      </w:pPr>
    </w:p>
    <w:p w14:paraId="42046E4E" w14:textId="77777777" w:rsidR="00337D2B" w:rsidRDefault="00337D2B">
      <w:pPr>
        <w:rPr>
          <w:rFonts w:ascii="Times New Roman" w:hAnsi="Times New Roman"/>
          <w:b/>
          <w:sz w:val="22"/>
          <w:szCs w:val="44"/>
          <w:lang w:val="ru-RU"/>
        </w:rPr>
      </w:pPr>
    </w:p>
    <w:p w14:paraId="3F086E31" w14:textId="77777777" w:rsidR="00337D2B" w:rsidRDefault="00C84B04">
      <w:pPr>
        <w:pStyle w:val="ListParagraph1"/>
        <w:pBdr>
          <w:bottom w:val="single" w:sz="12" w:space="1" w:color="auto"/>
        </w:pBdr>
        <w:ind w:left="0" w:firstLine="0"/>
        <w:rPr>
          <w:rFonts w:ascii="Times New Roman" w:hAnsi="Times New Roman" w:cs="Times New Roman"/>
          <w:b/>
          <w:sz w:val="22"/>
          <w:szCs w:val="44"/>
          <w:lang w:val="ru-RU"/>
        </w:rPr>
      </w:pPr>
      <w:r>
        <w:rPr>
          <w:rFonts w:ascii="Times New Roman" w:hAnsi="Times New Roman" w:cs="Times New Roman"/>
          <w:b/>
          <w:sz w:val="22"/>
          <w:szCs w:val="44"/>
        </w:rPr>
        <w:t>I</w:t>
      </w:r>
      <w:r>
        <w:rPr>
          <w:rFonts w:ascii="Times New Roman" w:hAnsi="Times New Roman" w:cs="Times New Roman"/>
          <w:b/>
          <w:sz w:val="22"/>
          <w:szCs w:val="44"/>
          <w:lang w:val="sr-Latn-CS"/>
        </w:rPr>
        <w:t>I</w:t>
      </w:r>
      <w:r>
        <w:rPr>
          <w:rFonts w:ascii="Times New Roman" w:hAnsi="Times New Roman" w:cs="Times New Roman"/>
          <w:b/>
          <w:sz w:val="22"/>
          <w:szCs w:val="44"/>
        </w:rPr>
        <w:t>I</w:t>
      </w:r>
      <w:r>
        <w:rPr>
          <w:rFonts w:ascii="Times New Roman" w:hAnsi="Times New Roman" w:cs="Times New Roman"/>
          <w:b/>
          <w:sz w:val="22"/>
          <w:szCs w:val="44"/>
          <w:lang w:val="ru-RU"/>
        </w:rPr>
        <w:t>)  Општи циљ (промена коју желимо да постигнемо).</w:t>
      </w:r>
    </w:p>
    <w:p w14:paraId="41782F0F" w14:textId="77777777" w:rsidR="00337D2B" w:rsidRDefault="00C84B04">
      <w:pPr>
        <w:pStyle w:val="ListParagraph1"/>
        <w:tabs>
          <w:tab w:val="left" w:pos="1395"/>
        </w:tabs>
        <w:spacing w:line="360" w:lineRule="auto"/>
        <w:ind w:left="0" w:firstLine="0"/>
        <w:contextualSpacing/>
        <w:rPr>
          <w:rFonts w:ascii="Times New Roman" w:hAnsi="Times New Roman" w:cs="Times New Roman"/>
          <w:b/>
          <w:sz w:val="22"/>
          <w:szCs w:val="44"/>
          <w:lang w:val="ru-RU"/>
        </w:rPr>
      </w:pPr>
      <w:r>
        <w:rPr>
          <w:rFonts w:ascii="Times New Roman" w:hAnsi="Times New Roman" w:cs="Times New Roman"/>
          <w:b/>
          <w:sz w:val="22"/>
          <w:szCs w:val="44"/>
          <w:lang w:val="sr-Latn-CS"/>
        </w:rPr>
        <w:t xml:space="preserve">IV) </w:t>
      </w:r>
      <w:r>
        <w:rPr>
          <w:rFonts w:ascii="Times New Roman" w:hAnsi="Times New Roman" w:cs="Times New Roman"/>
          <w:b/>
          <w:sz w:val="22"/>
          <w:szCs w:val="44"/>
          <w:lang w:val="ru-RU"/>
        </w:rPr>
        <w:t>Посебни циљеви(уже дефинишу промене које желимо да постигнемо).</w:t>
      </w:r>
    </w:p>
    <w:p w14:paraId="3AB22373" w14:textId="77777777" w:rsidR="00337D2B" w:rsidRDefault="00C84B04">
      <w:pPr>
        <w:pStyle w:val="ListParagraph1"/>
        <w:tabs>
          <w:tab w:val="left" w:pos="1395"/>
        </w:tabs>
        <w:ind w:left="0" w:firstLine="0"/>
        <w:rPr>
          <w:rFonts w:ascii="Times New Roman" w:hAnsi="Times New Roman" w:cs="Times New Roman"/>
          <w:b/>
          <w:sz w:val="22"/>
          <w:szCs w:val="44"/>
          <w:lang w:val="ru-RU"/>
        </w:rPr>
      </w:pPr>
      <w:r>
        <w:rPr>
          <w:rFonts w:ascii="Times New Roman" w:hAnsi="Times New Roman" w:cs="Times New Roman"/>
          <w:b/>
          <w:sz w:val="22"/>
          <w:szCs w:val="44"/>
          <w:lang w:val="ru-RU"/>
        </w:rPr>
        <w:t xml:space="preserve">__________________________________________________________________________________________________________________________________________________________________________________________________________________ </w:t>
      </w:r>
    </w:p>
    <w:p w14:paraId="5F06B3D0" w14:textId="77777777" w:rsidR="00337D2B" w:rsidRDefault="00337D2B">
      <w:pPr>
        <w:tabs>
          <w:tab w:val="left" w:pos="1395"/>
        </w:tabs>
        <w:ind w:left="360"/>
        <w:rPr>
          <w:rFonts w:ascii="Times New Roman" w:hAnsi="Times New Roman"/>
          <w:b/>
          <w:sz w:val="22"/>
          <w:szCs w:val="44"/>
          <w:lang w:val="ru-RU"/>
        </w:rPr>
      </w:pPr>
    </w:p>
    <w:p w14:paraId="1F2D25E1" w14:textId="77777777" w:rsidR="00337D2B" w:rsidRDefault="00C84B04">
      <w:pPr>
        <w:pStyle w:val="ListParagraph1"/>
        <w:spacing w:line="360" w:lineRule="auto"/>
        <w:ind w:left="0" w:firstLine="0"/>
        <w:contextualSpacing/>
        <w:rPr>
          <w:rFonts w:ascii="Times New Roman" w:hAnsi="Times New Roman" w:cs="Times New Roman"/>
          <w:b/>
          <w:sz w:val="22"/>
          <w:szCs w:val="44"/>
          <w:lang w:val="ru-RU"/>
        </w:rPr>
      </w:pPr>
      <w:r>
        <w:rPr>
          <w:rFonts w:ascii="Times New Roman" w:hAnsi="Times New Roman" w:cs="Times New Roman"/>
          <w:b/>
          <w:sz w:val="22"/>
          <w:szCs w:val="44"/>
          <w:lang w:val="sr-Latn-CS"/>
        </w:rPr>
        <w:t>V)</w:t>
      </w:r>
      <w:r>
        <w:rPr>
          <w:rFonts w:ascii="Times New Roman" w:hAnsi="Times New Roman" w:cs="Times New Roman"/>
          <w:b/>
          <w:sz w:val="22"/>
          <w:szCs w:val="44"/>
          <w:lang w:val="ru-RU"/>
        </w:rPr>
        <w:t>Активности и  задаци (појединачне акције које се предузимају да би се остварили посебни циљеви;примерени потребама и могуцностима и подељени међу учесницима на основу увида ко ће на најбољи начин реализовати-табела у прилогу).</w:t>
      </w:r>
    </w:p>
    <w:p w14:paraId="2212F11F" w14:textId="77777777" w:rsidR="00337D2B" w:rsidRDefault="00C84B04">
      <w:pPr>
        <w:rPr>
          <w:rFonts w:ascii="Times New Roman" w:hAnsi="Times New Roman"/>
          <w:b/>
          <w:sz w:val="22"/>
          <w:szCs w:val="44"/>
          <w:lang w:val="ru-RU"/>
        </w:rPr>
      </w:pPr>
      <w:r>
        <w:rPr>
          <w:rFonts w:ascii="Times New Roman" w:hAnsi="Times New Roman"/>
          <w:b/>
          <w:sz w:val="22"/>
          <w:szCs w:val="44"/>
          <w:lang w:val="ru-RU"/>
        </w:rPr>
        <w:t>Датум: ______________________________</w:t>
      </w:r>
    </w:p>
    <w:p w14:paraId="4BB8F792" w14:textId="77777777" w:rsidR="00337D2B" w:rsidRDefault="00337D2B">
      <w:pPr>
        <w:rPr>
          <w:rFonts w:ascii="Times New Roman" w:hAnsi="Times New Roman"/>
          <w:b/>
          <w:sz w:val="22"/>
          <w:szCs w:val="44"/>
          <w:lang w:val="ru-RU"/>
        </w:rPr>
      </w:pPr>
    </w:p>
    <w:p w14:paraId="11FE768E" w14:textId="77777777" w:rsidR="00337D2B" w:rsidRDefault="00C84B04">
      <w:pPr>
        <w:rPr>
          <w:rFonts w:ascii="Times New Roman" w:hAnsi="Times New Roman"/>
          <w:b/>
          <w:sz w:val="22"/>
          <w:szCs w:val="44"/>
          <w:lang w:val="ru-RU"/>
        </w:rPr>
      </w:pPr>
      <w:r>
        <w:rPr>
          <w:rFonts w:ascii="Times New Roman" w:hAnsi="Times New Roman"/>
          <w:b/>
          <w:sz w:val="22"/>
          <w:szCs w:val="44"/>
          <w:lang w:val="ru-RU"/>
        </w:rPr>
        <w:t>Ученик:______________________________</w:t>
      </w:r>
    </w:p>
    <w:p w14:paraId="6A16E93E" w14:textId="77777777" w:rsidR="00337D2B" w:rsidRDefault="00337D2B">
      <w:pPr>
        <w:rPr>
          <w:rFonts w:ascii="Times New Roman" w:hAnsi="Times New Roman"/>
          <w:b/>
          <w:sz w:val="22"/>
          <w:szCs w:val="44"/>
          <w:lang w:val="ru-RU"/>
        </w:rPr>
      </w:pPr>
    </w:p>
    <w:p w14:paraId="0BFEF08E" w14:textId="77777777" w:rsidR="00337D2B" w:rsidRDefault="00C84B04">
      <w:pPr>
        <w:rPr>
          <w:rFonts w:ascii="Times New Roman" w:hAnsi="Times New Roman"/>
          <w:b/>
          <w:sz w:val="22"/>
          <w:szCs w:val="44"/>
          <w:lang w:val="sr-Latn-CS"/>
        </w:rPr>
      </w:pPr>
      <w:r>
        <w:rPr>
          <w:rFonts w:ascii="Times New Roman" w:hAnsi="Times New Roman"/>
          <w:b/>
          <w:sz w:val="22"/>
          <w:szCs w:val="44"/>
          <w:lang w:val="ru-RU"/>
        </w:rPr>
        <w:t>Родитељ:______________________________</w:t>
      </w:r>
    </w:p>
    <w:p w14:paraId="4E5F22D2" w14:textId="77777777" w:rsidR="00337D2B" w:rsidRDefault="00C84B04">
      <w:pPr>
        <w:tabs>
          <w:tab w:val="left" w:pos="8955"/>
          <w:tab w:val="right" w:pos="9355"/>
        </w:tabs>
        <w:jc w:val="right"/>
        <w:rPr>
          <w:rFonts w:ascii="Times New Roman" w:hAnsi="Times New Roman"/>
          <w:b/>
          <w:sz w:val="22"/>
          <w:szCs w:val="44"/>
          <w:lang w:val="ru-RU"/>
        </w:rPr>
      </w:pPr>
      <w:r>
        <w:rPr>
          <w:rFonts w:ascii="Times New Roman" w:hAnsi="Times New Roman"/>
          <w:b/>
          <w:sz w:val="22"/>
          <w:szCs w:val="44"/>
          <w:lang w:val="ru-RU"/>
        </w:rPr>
        <w:t>Чланови тима:</w:t>
      </w:r>
    </w:p>
    <w:p w14:paraId="32C7A4B6" w14:textId="77777777" w:rsidR="00337D2B" w:rsidRDefault="00337D2B">
      <w:pPr>
        <w:jc w:val="right"/>
        <w:rPr>
          <w:rFonts w:ascii="Times New Roman" w:hAnsi="Times New Roman"/>
          <w:b/>
          <w:sz w:val="22"/>
          <w:szCs w:val="44"/>
          <w:lang w:val="sr-Cyrl-CS"/>
        </w:rPr>
      </w:pPr>
    </w:p>
    <w:p w14:paraId="3006AC77" w14:textId="77777777" w:rsidR="00337D2B" w:rsidRDefault="00337D2B">
      <w:pPr>
        <w:jc w:val="right"/>
        <w:rPr>
          <w:rFonts w:ascii="Times New Roman" w:hAnsi="Times New Roman"/>
          <w:b/>
          <w:sz w:val="22"/>
          <w:szCs w:val="4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4002"/>
        <w:gridCol w:w="1842"/>
        <w:gridCol w:w="1985"/>
      </w:tblGrid>
      <w:tr w:rsidR="00337D2B" w:rsidRPr="008506E2" w14:paraId="48F21586" w14:textId="77777777">
        <w:trPr>
          <w:trHeight w:val="655"/>
        </w:trPr>
        <w:tc>
          <w:tcPr>
            <w:tcW w:w="1482" w:type="dxa"/>
            <w:tcBorders>
              <w:top w:val="thinThickSmallGap" w:sz="24" w:space="0" w:color="auto"/>
              <w:left w:val="thinThickSmallGap" w:sz="24" w:space="0" w:color="auto"/>
              <w:bottom w:val="thinThickSmallGap" w:sz="24" w:space="0" w:color="auto"/>
            </w:tcBorders>
          </w:tcPr>
          <w:p w14:paraId="0B131C9D" w14:textId="77777777" w:rsidR="00337D2B" w:rsidRPr="008506E2" w:rsidRDefault="00C84B04">
            <w:pPr>
              <w:tabs>
                <w:tab w:val="left" w:pos="360"/>
              </w:tabs>
              <w:rPr>
                <w:rFonts w:ascii="Times New Roman" w:hAnsi="Times New Roman"/>
                <w:b/>
                <w:sz w:val="20"/>
              </w:rPr>
            </w:pPr>
            <w:r w:rsidRPr="008506E2">
              <w:rPr>
                <w:rFonts w:ascii="Times New Roman" w:hAnsi="Times New Roman"/>
                <w:b/>
                <w:sz w:val="20"/>
              </w:rPr>
              <w:t>Носилацактивности</w:t>
            </w:r>
          </w:p>
        </w:tc>
        <w:tc>
          <w:tcPr>
            <w:tcW w:w="4002" w:type="dxa"/>
            <w:tcBorders>
              <w:top w:val="thinThickSmallGap" w:sz="24" w:space="0" w:color="auto"/>
              <w:bottom w:val="thinThickSmallGap" w:sz="24" w:space="0" w:color="auto"/>
            </w:tcBorders>
          </w:tcPr>
          <w:p w14:paraId="773D5C2B" w14:textId="77777777" w:rsidR="00337D2B" w:rsidRPr="008506E2" w:rsidRDefault="00337D2B">
            <w:pPr>
              <w:tabs>
                <w:tab w:val="left" w:pos="360"/>
              </w:tabs>
              <w:ind w:left="1080" w:hanging="720"/>
              <w:jc w:val="center"/>
              <w:rPr>
                <w:rFonts w:ascii="Times New Roman" w:hAnsi="Times New Roman"/>
                <w:b/>
                <w:sz w:val="20"/>
              </w:rPr>
            </w:pPr>
          </w:p>
          <w:p w14:paraId="0805D31D" w14:textId="77777777" w:rsidR="00337D2B" w:rsidRPr="008506E2" w:rsidRDefault="00C84B04">
            <w:pPr>
              <w:tabs>
                <w:tab w:val="left" w:pos="360"/>
              </w:tabs>
              <w:ind w:left="1080" w:hanging="720"/>
              <w:jc w:val="center"/>
              <w:rPr>
                <w:rFonts w:ascii="Times New Roman" w:hAnsi="Times New Roman"/>
                <w:b/>
                <w:sz w:val="20"/>
              </w:rPr>
            </w:pPr>
            <w:r w:rsidRPr="008506E2">
              <w:rPr>
                <w:rFonts w:ascii="Times New Roman" w:hAnsi="Times New Roman"/>
                <w:b/>
                <w:sz w:val="20"/>
              </w:rPr>
              <w:t>Називактивности</w:t>
            </w:r>
          </w:p>
        </w:tc>
        <w:tc>
          <w:tcPr>
            <w:tcW w:w="1842" w:type="dxa"/>
            <w:tcBorders>
              <w:top w:val="thinThickSmallGap" w:sz="24" w:space="0" w:color="auto"/>
              <w:bottom w:val="thinThickSmallGap" w:sz="24" w:space="0" w:color="auto"/>
            </w:tcBorders>
          </w:tcPr>
          <w:p w14:paraId="6280ABD1" w14:textId="77777777" w:rsidR="00337D2B" w:rsidRPr="008506E2" w:rsidRDefault="00C84B04">
            <w:pPr>
              <w:tabs>
                <w:tab w:val="left" w:pos="360"/>
              </w:tabs>
              <w:jc w:val="both"/>
              <w:rPr>
                <w:rFonts w:ascii="Times New Roman" w:hAnsi="Times New Roman"/>
                <w:b/>
                <w:sz w:val="20"/>
              </w:rPr>
            </w:pPr>
            <w:r w:rsidRPr="008506E2">
              <w:rPr>
                <w:rFonts w:ascii="Times New Roman" w:hAnsi="Times New Roman"/>
                <w:b/>
                <w:sz w:val="20"/>
              </w:rPr>
              <w:t>Планирано</w:t>
            </w:r>
          </w:p>
          <w:p w14:paraId="7D4C582C" w14:textId="77777777" w:rsidR="00337D2B" w:rsidRPr="008506E2" w:rsidRDefault="00C84B04">
            <w:pPr>
              <w:tabs>
                <w:tab w:val="left" w:pos="360"/>
              </w:tabs>
              <w:jc w:val="both"/>
              <w:rPr>
                <w:rFonts w:ascii="Times New Roman" w:hAnsi="Times New Roman"/>
                <w:b/>
                <w:sz w:val="20"/>
              </w:rPr>
            </w:pPr>
            <w:r w:rsidRPr="008506E2">
              <w:rPr>
                <w:rFonts w:ascii="Times New Roman" w:hAnsi="Times New Roman"/>
                <w:b/>
                <w:sz w:val="20"/>
              </w:rPr>
              <w:t>времереализације</w:t>
            </w:r>
          </w:p>
        </w:tc>
        <w:tc>
          <w:tcPr>
            <w:tcW w:w="1985" w:type="dxa"/>
            <w:tcBorders>
              <w:top w:val="thinThickSmallGap" w:sz="24" w:space="0" w:color="auto"/>
              <w:bottom w:val="thinThickSmallGap" w:sz="24" w:space="0" w:color="auto"/>
              <w:right w:val="thinThickSmallGap" w:sz="24" w:space="0" w:color="auto"/>
            </w:tcBorders>
          </w:tcPr>
          <w:p w14:paraId="74DF9BB9" w14:textId="77777777" w:rsidR="00337D2B" w:rsidRPr="008506E2" w:rsidRDefault="00C84B04">
            <w:pPr>
              <w:tabs>
                <w:tab w:val="left" w:pos="360"/>
              </w:tabs>
              <w:ind w:left="1080" w:hanging="720"/>
              <w:jc w:val="center"/>
              <w:rPr>
                <w:rFonts w:ascii="Times New Roman" w:hAnsi="Times New Roman"/>
                <w:b/>
                <w:sz w:val="20"/>
              </w:rPr>
            </w:pPr>
            <w:r w:rsidRPr="008506E2">
              <w:rPr>
                <w:rFonts w:ascii="Times New Roman" w:hAnsi="Times New Roman"/>
                <w:b/>
                <w:sz w:val="20"/>
              </w:rPr>
              <w:t>Датум</w:t>
            </w:r>
          </w:p>
          <w:p w14:paraId="4165FF45" w14:textId="77777777" w:rsidR="00337D2B" w:rsidRPr="008506E2" w:rsidRDefault="00C84B04">
            <w:pPr>
              <w:tabs>
                <w:tab w:val="left" w:pos="360"/>
              </w:tabs>
              <w:ind w:left="1080" w:hanging="720"/>
              <w:jc w:val="center"/>
              <w:rPr>
                <w:rFonts w:ascii="Times New Roman" w:hAnsi="Times New Roman"/>
                <w:b/>
                <w:sz w:val="20"/>
              </w:rPr>
            </w:pPr>
            <w:r w:rsidRPr="008506E2">
              <w:rPr>
                <w:rFonts w:ascii="Times New Roman" w:hAnsi="Times New Roman"/>
                <w:b/>
                <w:sz w:val="20"/>
              </w:rPr>
              <w:t>реализоване</w:t>
            </w:r>
          </w:p>
          <w:p w14:paraId="00FEC5AC" w14:textId="77777777" w:rsidR="00337D2B" w:rsidRPr="008506E2" w:rsidRDefault="00C84B04">
            <w:pPr>
              <w:tabs>
                <w:tab w:val="left" w:pos="360"/>
              </w:tabs>
              <w:ind w:left="1080" w:hanging="720"/>
              <w:jc w:val="center"/>
              <w:rPr>
                <w:rFonts w:ascii="Times New Roman" w:hAnsi="Times New Roman"/>
                <w:b/>
                <w:sz w:val="20"/>
              </w:rPr>
            </w:pPr>
            <w:r w:rsidRPr="008506E2">
              <w:rPr>
                <w:rFonts w:ascii="Times New Roman" w:hAnsi="Times New Roman"/>
                <w:b/>
                <w:sz w:val="20"/>
              </w:rPr>
              <w:t>активности</w:t>
            </w:r>
          </w:p>
        </w:tc>
      </w:tr>
      <w:tr w:rsidR="00337D2B" w:rsidRPr="008506E2" w14:paraId="1B9AA26A" w14:textId="77777777">
        <w:tc>
          <w:tcPr>
            <w:tcW w:w="1482" w:type="dxa"/>
            <w:vMerge w:val="restart"/>
            <w:tcBorders>
              <w:top w:val="thinThickSmallGap" w:sz="24" w:space="0" w:color="auto"/>
              <w:left w:val="thinThickSmallGap" w:sz="24" w:space="0" w:color="auto"/>
            </w:tcBorders>
            <w:textDirection w:val="btLr"/>
          </w:tcPr>
          <w:p w14:paraId="0A309ECF" w14:textId="77777777" w:rsidR="00337D2B" w:rsidRPr="008506E2" w:rsidRDefault="00337D2B">
            <w:pPr>
              <w:tabs>
                <w:tab w:val="left" w:pos="360"/>
              </w:tabs>
              <w:ind w:left="113" w:right="113" w:hanging="720"/>
              <w:jc w:val="both"/>
              <w:rPr>
                <w:rFonts w:ascii="Times New Roman" w:hAnsi="Times New Roman"/>
                <w:sz w:val="20"/>
              </w:rPr>
            </w:pPr>
          </w:p>
          <w:p w14:paraId="06492413" w14:textId="77777777" w:rsidR="00337D2B" w:rsidRPr="008506E2" w:rsidRDefault="00C84B04">
            <w:pPr>
              <w:tabs>
                <w:tab w:val="left" w:pos="360"/>
              </w:tabs>
              <w:ind w:left="113" w:right="113" w:hanging="720"/>
              <w:jc w:val="right"/>
              <w:rPr>
                <w:rFonts w:ascii="Times New Roman" w:hAnsi="Times New Roman"/>
                <w:b/>
                <w:sz w:val="20"/>
                <w:lang w:val="sr-Cyrl-CS"/>
              </w:rPr>
            </w:pPr>
            <w:r w:rsidRPr="008506E2">
              <w:rPr>
                <w:rFonts w:ascii="Times New Roman" w:hAnsi="Times New Roman"/>
                <w:b/>
                <w:sz w:val="20"/>
              </w:rPr>
              <w:t>Одељенски</w:t>
            </w:r>
          </w:p>
          <w:p w14:paraId="3EF99B35" w14:textId="77777777" w:rsidR="00337D2B" w:rsidRPr="008506E2" w:rsidRDefault="00C84B04">
            <w:pPr>
              <w:tabs>
                <w:tab w:val="left" w:pos="360"/>
              </w:tabs>
              <w:ind w:left="113" w:right="113" w:hanging="720"/>
              <w:jc w:val="right"/>
              <w:rPr>
                <w:rFonts w:ascii="Times New Roman" w:hAnsi="Times New Roman"/>
                <w:b/>
                <w:sz w:val="20"/>
              </w:rPr>
            </w:pPr>
            <w:r w:rsidRPr="008506E2">
              <w:rPr>
                <w:rFonts w:ascii="Times New Roman" w:hAnsi="Times New Roman"/>
                <w:b/>
                <w:sz w:val="20"/>
              </w:rPr>
              <w:t>старешина</w:t>
            </w:r>
          </w:p>
          <w:p w14:paraId="08C423D6" w14:textId="77777777" w:rsidR="00337D2B" w:rsidRPr="008506E2" w:rsidRDefault="00337D2B">
            <w:pPr>
              <w:tabs>
                <w:tab w:val="left" w:pos="360"/>
              </w:tabs>
              <w:ind w:left="113" w:right="113" w:hanging="720"/>
              <w:jc w:val="both"/>
              <w:rPr>
                <w:rFonts w:ascii="Times New Roman" w:hAnsi="Times New Roman"/>
                <w:sz w:val="20"/>
              </w:rPr>
            </w:pPr>
          </w:p>
        </w:tc>
        <w:tc>
          <w:tcPr>
            <w:tcW w:w="4002" w:type="dxa"/>
            <w:tcBorders>
              <w:top w:val="thinThickSmallGap" w:sz="24" w:space="0" w:color="auto"/>
            </w:tcBorders>
          </w:tcPr>
          <w:p w14:paraId="679F8B93"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top w:val="thinThickSmallGap" w:sz="24" w:space="0" w:color="auto"/>
            </w:tcBorders>
          </w:tcPr>
          <w:p w14:paraId="6EBA8780"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top w:val="thinThickSmallGap" w:sz="24" w:space="0" w:color="auto"/>
              <w:right w:val="thinThickSmallGap" w:sz="24" w:space="0" w:color="auto"/>
            </w:tcBorders>
          </w:tcPr>
          <w:p w14:paraId="04ED386F"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34CFAE03" w14:textId="77777777">
        <w:tc>
          <w:tcPr>
            <w:tcW w:w="1482" w:type="dxa"/>
            <w:vMerge/>
            <w:tcBorders>
              <w:left w:val="thinThickSmallGap" w:sz="24" w:space="0" w:color="auto"/>
            </w:tcBorders>
          </w:tcPr>
          <w:p w14:paraId="165576CE"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67BB7C73"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1EA229C9"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4E29CDF9"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84951FB" w14:textId="77777777">
        <w:tc>
          <w:tcPr>
            <w:tcW w:w="1482" w:type="dxa"/>
            <w:vMerge/>
            <w:tcBorders>
              <w:left w:val="thinThickSmallGap" w:sz="24" w:space="0" w:color="auto"/>
            </w:tcBorders>
          </w:tcPr>
          <w:p w14:paraId="1E5379CA"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037405EA"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15139915"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2BE48183"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4C9D37E4" w14:textId="77777777">
        <w:tc>
          <w:tcPr>
            <w:tcW w:w="1482" w:type="dxa"/>
            <w:vMerge/>
            <w:tcBorders>
              <w:left w:val="thinThickSmallGap" w:sz="24" w:space="0" w:color="auto"/>
            </w:tcBorders>
          </w:tcPr>
          <w:p w14:paraId="2FDB10C2"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021E9EA6"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6BB8F44F"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318168C6"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1C5B4FB5" w14:textId="77777777">
        <w:tc>
          <w:tcPr>
            <w:tcW w:w="1482" w:type="dxa"/>
            <w:vMerge/>
            <w:tcBorders>
              <w:left w:val="thinThickSmallGap" w:sz="24" w:space="0" w:color="auto"/>
            </w:tcBorders>
          </w:tcPr>
          <w:p w14:paraId="4675F600"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366B457A"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4C552D3D"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7AB567C8"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4D320C3C" w14:textId="77777777">
        <w:tc>
          <w:tcPr>
            <w:tcW w:w="1482" w:type="dxa"/>
            <w:vMerge/>
            <w:tcBorders>
              <w:left w:val="thinThickSmallGap" w:sz="24" w:space="0" w:color="auto"/>
              <w:bottom w:val="thinThickSmallGap" w:sz="24" w:space="0" w:color="auto"/>
            </w:tcBorders>
          </w:tcPr>
          <w:p w14:paraId="760D8387" w14:textId="77777777" w:rsidR="00337D2B" w:rsidRPr="008506E2" w:rsidRDefault="00337D2B">
            <w:pPr>
              <w:tabs>
                <w:tab w:val="left" w:pos="360"/>
              </w:tabs>
              <w:ind w:left="1080" w:hanging="720"/>
              <w:jc w:val="both"/>
              <w:rPr>
                <w:rFonts w:ascii="Times New Roman" w:hAnsi="Times New Roman"/>
                <w:sz w:val="20"/>
              </w:rPr>
            </w:pPr>
          </w:p>
        </w:tc>
        <w:tc>
          <w:tcPr>
            <w:tcW w:w="4002" w:type="dxa"/>
            <w:tcBorders>
              <w:bottom w:val="thinThickSmallGap" w:sz="24" w:space="0" w:color="auto"/>
            </w:tcBorders>
          </w:tcPr>
          <w:p w14:paraId="7F7BDBC2"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bottom w:val="thinThickSmallGap" w:sz="24" w:space="0" w:color="auto"/>
            </w:tcBorders>
          </w:tcPr>
          <w:p w14:paraId="4DAA9C49"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bottom w:val="thinThickSmallGap" w:sz="24" w:space="0" w:color="auto"/>
              <w:right w:val="thinThickSmallGap" w:sz="24" w:space="0" w:color="auto"/>
            </w:tcBorders>
          </w:tcPr>
          <w:p w14:paraId="253A6B45"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5FF3FA34" w14:textId="77777777">
        <w:tc>
          <w:tcPr>
            <w:tcW w:w="1482" w:type="dxa"/>
            <w:vMerge w:val="restart"/>
            <w:tcBorders>
              <w:top w:val="thinThickSmallGap" w:sz="24" w:space="0" w:color="auto"/>
              <w:left w:val="thinThickSmallGap" w:sz="24" w:space="0" w:color="auto"/>
            </w:tcBorders>
            <w:textDirection w:val="btLr"/>
          </w:tcPr>
          <w:p w14:paraId="140C2F4B" w14:textId="77777777" w:rsidR="00337D2B" w:rsidRPr="008506E2" w:rsidRDefault="00337D2B">
            <w:pPr>
              <w:tabs>
                <w:tab w:val="left" w:pos="360"/>
              </w:tabs>
              <w:ind w:left="113" w:right="113" w:hanging="720"/>
              <w:jc w:val="both"/>
              <w:rPr>
                <w:rFonts w:ascii="Times New Roman" w:hAnsi="Times New Roman"/>
                <w:sz w:val="20"/>
              </w:rPr>
            </w:pPr>
          </w:p>
          <w:p w14:paraId="327F0D64" w14:textId="77777777" w:rsidR="00337D2B" w:rsidRPr="008506E2" w:rsidRDefault="00C84B04">
            <w:pPr>
              <w:tabs>
                <w:tab w:val="left" w:pos="360"/>
              </w:tabs>
              <w:ind w:left="113" w:right="113" w:hanging="720"/>
              <w:jc w:val="right"/>
              <w:rPr>
                <w:rFonts w:ascii="Times New Roman" w:hAnsi="Times New Roman"/>
                <w:b/>
                <w:sz w:val="20"/>
              </w:rPr>
            </w:pPr>
            <w:r w:rsidRPr="008506E2">
              <w:rPr>
                <w:rFonts w:ascii="Times New Roman" w:hAnsi="Times New Roman"/>
                <w:b/>
                <w:sz w:val="20"/>
              </w:rPr>
              <w:t>Наставник</w:t>
            </w:r>
          </w:p>
          <w:p w14:paraId="4F317132" w14:textId="77777777" w:rsidR="00337D2B" w:rsidRPr="008506E2" w:rsidRDefault="00337D2B">
            <w:pPr>
              <w:tabs>
                <w:tab w:val="left" w:pos="360"/>
              </w:tabs>
              <w:ind w:left="113" w:right="113" w:hanging="720"/>
              <w:jc w:val="both"/>
              <w:rPr>
                <w:rFonts w:ascii="Times New Roman" w:hAnsi="Times New Roman"/>
                <w:sz w:val="20"/>
              </w:rPr>
            </w:pPr>
          </w:p>
        </w:tc>
        <w:tc>
          <w:tcPr>
            <w:tcW w:w="4002" w:type="dxa"/>
            <w:tcBorders>
              <w:top w:val="thinThickSmallGap" w:sz="24" w:space="0" w:color="auto"/>
            </w:tcBorders>
          </w:tcPr>
          <w:p w14:paraId="36D06A06"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top w:val="thinThickSmallGap" w:sz="24" w:space="0" w:color="auto"/>
            </w:tcBorders>
          </w:tcPr>
          <w:p w14:paraId="7480405E"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top w:val="thinThickSmallGap" w:sz="24" w:space="0" w:color="auto"/>
              <w:right w:val="thinThickSmallGap" w:sz="24" w:space="0" w:color="auto"/>
            </w:tcBorders>
          </w:tcPr>
          <w:p w14:paraId="77324E55"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5F9D2957" w14:textId="77777777">
        <w:tc>
          <w:tcPr>
            <w:tcW w:w="1482" w:type="dxa"/>
            <w:vMerge/>
            <w:tcBorders>
              <w:left w:val="thinThickSmallGap" w:sz="24" w:space="0" w:color="auto"/>
            </w:tcBorders>
          </w:tcPr>
          <w:p w14:paraId="2DD28950"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00EA9589"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42776995"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7A1A5789"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4FB94871" w14:textId="77777777">
        <w:tc>
          <w:tcPr>
            <w:tcW w:w="1482" w:type="dxa"/>
            <w:vMerge/>
            <w:tcBorders>
              <w:left w:val="thinThickSmallGap" w:sz="24" w:space="0" w:color="auto"/>
            </w:tcBorders>
          </w:tcPr>
          <w:p w14:paraId="2B47D123"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7D2F0015"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0F2313B4"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4FB78D6C"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E452B82" w14:textId="77777777">
        <w:tc>
          <w:tcPr>
            <w:tcW w:w="1482" w:type="dxa"/>
            <w:vMerge/>
            <w:tcBorders>
              <w:left w:val="thinThickSmallGap" w:sz="24" w:space="0" w:color="auto"/>
            </w:tcBorders>
          </w:tcPr>
          <w:p w14:paraId="121CF996"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7C9F9D7F"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1269FF36"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077067A7"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3C0D0B82" w14:textId="77777777">
        <w:tc>
          <w:tcPr>
            <w:tcW w:w="1482" w:type="dxa"/>
            <w:vMerge/>
            <w:tcBorders>
              <w:left w:val="thinThickSmallGap" w:sz="24" w:space="0" w:color="auto"/>
            </w:tcBorders>
          </w:tcPr>
          <w:p w14:paraId="3EA3231F"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138730B5"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44645E6E"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59877129"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66A31955" w14:textId="77777777">
        <w:trPr>
          <w:trHeight w:val="70"/>
        </w:trPr>
        <w:tc>
          <w:tcPr>
            <w:tcW w:w="1482" w:type="dxa"/>
            <w:vMerge/>
            <w:tcBorders>
              <w:left w:val="thinThickSmallGap" w:sz="24" w:space="0" w:color="auto"/>
              <w:bottom w:val="thinThickSmallGap" w:sz="24" w:space="0" w:color="auto"/>
            </w:tcBorders>
          </w:tcPr>
          <w:p w14:paraId="5B7F5D5B" w14:textId="77777777" w:rsidR="00337D2B" w:rsidRPr="008506E2" w:rsidRDefault="00337D2B">
            <w:pPr>
              <w:tabs>
                <w:tab w:val="left" w:pos="360"/>
              </w:tabs>
              <w:ind w:left="1080" w:hanging="720"/>
              <w:jc w:val="both"/>
              <w:rPr>
                <w:rFonts w:ascii="Times New Roman" w:hAnsi="Times New Roman"/>
                <w:sz w:val="20"/>
              </w:rPr>
            </w:pPr>
          </w:p>
        </w:tc>
        <w:tc>
          <w:tcPr>
            <w:tcW w:w="4002" w:type="dxa"/>
            <w:tcBorders>
              <w:bottom w:val="thinThickSmallGap" w:sz="24" w:space="0" w:color="auto"/>
            </w:tcBorders>
          </w:tcPr>
          <w:p w14:paraId="402D51D0"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bottom w:val="thinThickSmallGap" w:sz="24" w:space="0" w:color="auto"/>
            </w:tcBorders>
          </w:tcPr>
          <w:p w14:paraId="25A865AA"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bottom w:val="thinThickSmallGap" w:sz="24" w:space="0" w:color="auto"/>
              <w:right w:val="thinThickSmallGap" w:sz="24" w:space="0" w:color="auto"/>
            </w:tcBorders>
          </w:tcPr>
          <w:p w14:paraId="48510113"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4EA005B8" w14:textId="77777777">
        <w:trPr>
          <w:trHeight w:val="171"/>
        </w:trPr>
        <w:tc>
          <w:tcPr>
            <w:tcW w:w="1482" w:type="dxa"/>
            <w:vMerge w:val="restart"/>
            <w:tcBorders>
              <w:top w:val="thinThickSmallGap" w:sz="24" w:space="0" w:color="auto"/>
              <w:left w:val="thinThickSmallGap" w:sz="24" w:space="0" w:color="auto"/>
            </w:tcBorders>
            <w:textDirection w:val="btLr"/>
          </w:tcPr>
          <w:p w14:paraId="1A0FAD25" w14:textId="77777777" w:rsidR="00337D2B" w:rsidRPr="008506E2" w:rsidRDefault="00337D2B">
            <w:pPr>
              <w:tabs>
                <w:tab w:val="left" w:pos="360"/>
              </w:tabs>
              <w:ind w:left="113" w:right="113" w:hanging="720"/>
              <w:jc w:val="right"/>
              <w:rPr>
                <w:rFonts w:ascii="Times New Roman" w:hAnsi="Times New Roman"/>
                <w:sz w:val="20"/>
              </w:rPr>
            </w:pPr>
          </w:p>
          <w:p w14:paraId="6672210E" w14:textId="77777777" w:rsidR="00337D2B" w:rsidRPr="008506E2" w:rsidRDefault="00C84B04">
            <w:pPr>
              <w:tabs>
                <w:tab w:val="left" w:pos="360"/>
              </w:tabs>
              <w:ind w:left="113" w:right="113" w:hanging="720"/>
              <w:jc w:val="right"/>
              <w:rPr>
                <w:rFonts w:ascii="Times New Roman" w:hAnsi="Times New Roman"/>
                <w:b/>
                <w:sz w:val="20"/>
              </w:rPr>
            </w:pPr>
            <w:r w:rsidRPr="008506E2">
              <w:rPr>
                <w:rFonts w:ascii="Times New Roman" w:hAnsi="Times New Roman"/>
                <w:b/>
                <w:sz w:val="20"/>
              </w:rPr>
              <w:t>Педагог</w:t>
            </w:r>
          </w:p>
        </w:tc>
        <w:tc>
          <w:tcPr>
            <w:tcW w:w="4002" w:type="dxa"/>
            <w:tcBorders>
              <w:top w:val="thinThickSmallGap" w:sz="24" w:space="0" w:color="auto"/>
            </w:tcBorders>
          </w:tcPr>
          <w:p w14:paraId="436B1444"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top w:val="thinThickSmallGap" w:sz="24" w:space="0" w:color="auto"/>
            </w:tcBorders>
          </w:tcPr>
          <w:p w14:paraId="7DF54A0B"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top w:val="thinThickSmallGap" w:sz="24" w:space="0" w:color="auto"/>
              <w:right w:val="thinThickSmallGap" w:sz="24" w:space="0" w:color="auto"/>
            </w:tcBorders>
          </w:tcPr>
          <w:p w14:paraId="462683ED"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5232EC20" w14:textId="77777777">
        <w:tc>
          <w:tcPr>
            <w:tcW w:w="1482" w:type="dxa"/>
            <w:vMerge/>
            <w:tcBorders>
              <w:left w:val="thinThickSmallGap" w:sz="24" w:space="0" w:color="auto"/>
            </w:tcBorders>
          </w:tcPr>
          <w:p w14:paraId="6C084FE3" w14:textId="77777777" w:rsidR="00337D2B" w:rsidRPr="008506E2" w:rsidRDefault="00337D2B">
            <w:pPr>
              <w:tabs>
                <w:tab w:val="left" w:pos="360"/>
              </w:tabs>
              <w:ind w:left="1080" w:hanging="720"/>
              <w:jc w:val="right"/>
              <w:rPr>
                <w:rFonts w:ascii="Times New Roman" w:hAnsi="Times New Roman"/>
                <w:sz w:val="20"/>
              </w:rPr>
            </w:pPr>
          </w:p>
        </w:tc>
        <w:tc>
          <w:tcPr>
            <w:tcW w:w="4002" w:type="dxa"/>
          </w:tcPr>
          <w:p w14:paraId="15EDB4D3"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5B3EB1C8"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0F37292A"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083C1F94" w14:textId="77777777">
        <w:tc>
          <w:tcPr>
            <w:tcW w:w="1482" w:type="dxa"/>
            <w:vMerge/>
            <w:tcBorders>
              <w:left w:val="thinThickSmallGap" w:sz="24" w:space="0" w:color="auto"/>
            </w:tcBorders>
          </w:tcPr>
          <w:p w14:paraId="0699667D" w14:textId="77777777" w:rsidR="00337D2B" w:rsidRPr="008506E2" w:rsidRDefault="00337D2B">
            <w:pPr>
              <w:tabs>
                <w:tab w:val="left" w:pos="360"/>
              </w:tabs>
              <w:ind w:left="1080" w:hanging="720"/>
              <w:jc w:val="right"/>
              <w:rPr>
                <w:rFonts w:ascii="Times New Roman" w:hAnsi="Times New Roman"/>
                <w:sz w:val="20"/>
              </w:rPr>
            </w:pPr>
          </w:p>
        </w:tc>
        <w:tc>
          <w:tcPr>
            <w:tcW w:w="4002" w:type="dxa"/>
          </w:tcPr>
          <w:p w14:paraId="45FD7B3D"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286DA4FC"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115F1883"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23C517A3" w14:textId="77777777">
        <w:tc>
          <w:tcPr>
            <w:tcW w:w="1482" w:type="dxa"/>
            <w:vMerge/>
            <w:tcBorders>
              <w:left w:val="thinThickSmallGap" w:sz="24" w:space="0" w:color="auto"/>
            </w:tcBorders>
          </w:tcPr>
          <w:p w14:paraId="059416E8" w14:textId="77777777" w:rsidR="00337D2B" w:rsidRPr="008506E2" w:rsidRDefault="00337D2B">
            <w:pPr>
              <w:tabs>
                <w:tab w:val="left" w:pos="360"/>
              </w:tabs>
              <w:ind w:left="1080" w:hanging="720"/>
              <w:jc w:val="right"/>
              <w:rPr>
                <w:rFonts w:ascii="Times New Roman" w:hAnsi="Times New Roman"/>
                <w:sz w:val="20"/>
              </w:rPr>
            </w:pPr>
          </w:p>
        </w:tc>
        <w:tc>
          <w:tcPr>
            <w:tcW w:w="4002" w:type="dxa"/>
          </w:tcPr>
          <w:p w14:paraId="1D3F8738"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29332704"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2A6C9CB8"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94EAA53" w14:textId="77777777">
        <w:tc>
          <w:tcPr>
            <w:tcW w:w="1482" w:type="dxa"/>
            <w:vMerge/>
            <w:tcBorders>
              <w:left w:val="thinThickSmallGap" w:sz="24" w:space="0" w:color="auto"/>
            </w:tcBorders>
          </w:tcPr>
          <w:p w14:paraId="5B28850E" w14:textId="77777777" w:rsidR="00337D2B" w:rsidRPr="008506E2" w:rsidRDefault="00337D2B">
            <w:pPr>
              <w:tabs>
                <w:tab w:val="left" w:pos="360"/>
              </w:tabs>
              <w:ind w:left="1080" w:hanging="720"/>
              <w:jc w:val="right"/>
              <w:rPr>
                <w:rFonts w:ascii="Times New Roman" w:hAnsi="Times New Roman"/>
                <w:sz w:val="20"/>
              </w:rPr>
            </w:pPr>
          </w:p>
        </w:tc>
        <w:tc>
          <w:tcPr>
            <w:tcW w:w="4002" w:type="dxa"/>
          </w:tcPr>
          <w:p w14:paraId="3C8556CF"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62600C2D"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19C01768"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3E4DF9BB" w14:textId="77777777">
        <w:trPr>
          <w:trHeight w:val="70"/>
        </w:trPr>
        <w:tc>
          <w:tcPr>
            <w:tcW w:w="1482" w:type="dxa"/>
            <w:vMerge/>
            <w:tcBorders>
              <w:left w:val="thinThickSmallGap" w:sz="24" w:space="0" w:color="auto"/>
              <w:bottom w:val="thinThickSmallGap" w:sz="24" w:space="0" w:color="auto"/>
            </w:tcBorders>
          </w:tcPr>
          <w:p w14:paraId="59E91F2C" w14:textId="77777777" w:rsidR="00337D2B" w:rsidRPr="008506E2" w:rsidRDefault="00337D2B">
            <w:pPr>
              <w:tabs>
                <w:tab w:val="left" w:pos="360"/>
              </w:tabs>
              <w:ind w:left="1080" w:hanging="720"/>
              <w:jc w:val="right"/>
              <w:rPr>
                <w:rFonts w:ascii="Times New Roman" w:hAnsi="Times New Roman"/>
                <w:sz w:val="20"/>
              </w:rPr>
            </w:pPr>
          </w:p>
        </w:tc>
        <w:tc>
          <w:tcPr>
            <w:tcW w:w="4002" w:type="dxa"/>
            <w:tcBorders>
              <w:bottom w:val="thinThickSmallGap" w:sz="24" w:space="0" w:color="auto"/>
            </w:tcBorders>
          </w:tcPr>
          <w:p w14:paraId="5F5DBFE9"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bottom w:val="thinThickSmallGap" w:sz="24" w:space="0" w:color="auto"/>
            </w:tcBorders>
          </w:tcPr>
          <w:p w14:paraId="2A984130"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bottom w:val="thinThickSmallGap" w:sz="24" w:space="0" w:color="auto"/>
              <w:right w:val="thinThickSmallGap" w:sz="24" w:space="0" w:color="auto"/>
            </w:tcBorders>
          </w:tcPr>
          <w:p w14:paraId="2E09855D"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BA01E10" w14:textId="77777777">
        <w:trPr>
          <w:trHeight w:val="83"/>
        </w:trPr>
        <w:tc>
          <w:tcPr>
            <w:tcW w:w="1482" w:type="dxa"/>
            <w:vMerge w:val="restart"/>
            <w:tcBorders>
              <w:top w:val="thinThickSmallGap" w:sz="24" w:space="0" w:color="auto"/>
              <w:left w:val="thinThickSmallGap" w:sz="24" w:space="0" w:color="auto"/>
            </w:tcBorders>
            <w:textDirection w:val="btLr"/>
          </w:tcPr>
          <w:p w14:paraId="50725692" w14:textId="77777777" w:rsidR="00337D2B" w:rsidRPr="008506E2" w:rsidRDefault="00337D2B">
            <w:pPr>
              <w:tabs>
                <w:tab w:val="left" w:pos="360"/>
              </w:tabs>
              <w:ind w:left="113" w:right="113" w:hanging="720"/>
              <w:jc w:val="right"/>
              <w:rPr>
                <w:rFonts w:ascii="Times New Roman" w:hAnsi="Times New Roman"/>
                <w:sz w:val="20"/>
              </w:rPr>
            </w:pPr>
          </w:p>
          <w:p w14:paraId="4D6FFE7F" w14:textId="77777777" w:rsidR="00337D2B" w:rsidRPr="008506E2" w:rsidRDefault="00C84B04">
            <w:pPr>
              <w:tabs>
                <w:tab w:val="left" w:pos="360"/>
              </w:tabs>
              <w:ind w:left="113" w:right="113" w:hanging="720"/>
              <w:jc w:val="right"/>
              <w:rPr>
                <w:rFonts w:ascii="Times New Roman" w:hAnsi="Times New Roman"/>
                <w:b/>
                <w:sz w:val="20"/>
              </w:rPr>
            </w:pPr>
            <w:r w:rsidRPr="008506E2">
              <w:rPr>
                <w:rFonts w:ascii="Times New Roman" w:hAnsi="Times New Roman"/>
                <w:b/>
                <w:sz w:val="20"/>
              </w:rPr>
              <w:t>Родитељ</w:t>
            </w:r>
          </w:p>
        </w:tc>
        <w:tc>
          <w:tcPr>
            <w:tcW w:w="4002" w:type="dxa"/>
            <w:tcBorders>
              <w:top w:val="thinThickSmallGap" w:sz="24" w:space="0" w:color="auto"/>
            </w:tcBorders>
          </w:tcPr>
          <w:p w14:paraId="5C8337B6"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top w:val="thinThickSmallGap" w:sz="24" w:space="0" w:color="auto"/>
            </w:tcBorders>
          </w:tcPr>
          <w:p w14:paraId="30FD1856"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top w:val="thinThickSmallGap" w:sz="24" w:space="0" w:color="auto"/>
              <w:right w:val="thinThickSmallGap" w:sz="24" w:space="0" w:color="auto"/>
            </w:tcBorders>
          </w:tcPr>
          <w:p w14:paraId="789B5F33"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EEE5922" w14:textId="77777777">
        <w:tc>
          <w:tcPr>
            <w:tcW w:w="1482" w:type="dxa"/>
            <w:vMerge/>
            <w:tcBorders>
              <w:left w:val="thinThickSmallGap" w:sz="24" w:space="0" w:color="auto"/>
            </w:tcBorders>
          </w:tcPr>
          <w:p w14:paraId="48AE3370"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5DF8319E"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159463C0"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78C37F0F"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7D930CB1" w14:textId="77777777">
        <w:tc>
          <w:tcPr>
            <w:tcW w:w="1482" w:type="dxa"/>
            <w:vMerge/>
            <w:tcBorders>
              <w:left w:val="thinThickSmallGap" w:sz="24" w:space="0" w:color="auto"/>
            </w:tcBorders>
          </w:tcPr>
          <w:p w14:paraId="18DE62C4"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267FC4F5"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0EB3B6FC"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1F7F9C11"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516C144B" w14:textId="77777777">
        <w:tc>
          <w:tcPr>
            <w:tcW w:w="1482" w:type="dxa"/>
            <w:vMerge/>
            <w:tcBorders>
              <w:left w:val="thinThickSmallGap" w:sz="24" w:space="0" w:color="auto"/>
            </w:tcBorders>
          </w:tcPr>
          <w:p w14:paraId="0D5ADE4F" w14:textId="77777777" w:rsidR="00337D2B" w:rsidRPr="008506E2" w:rsidRDefault="00337D2B">
            <w:pPr>
              <w:tabs>
                <w:tab w:val="left" w:pos="360"/>
              </w:tabs>
              <w:ind w:left="1080" w:hanging="720"/>
              <w:jc w:val="both"/>
              <w:rPr>
                <w:rFonts w:ascii="Times New Roman" w:hAnsi="Times New Roman"/>
                <w:sz w:val="20"/>
              </w:rPr>
            </w:pPr>
          </w:p>
        </w:tc>
        <w:tc>
          <w:tcPr>
            <w:tcW w:w="4002" w:type="dxa"/>
          </w:tcPr>
          <w:p w14:paraId="720F47D9" w14:textId="77777777" w:rsidR="00337D2B" w:rsidRPr="008506E2" w:rsidRDefault="00337D2B">
            <w:pPr>
              <w:tabs>
                <w:tab w:val="left" w:pos="360"/>
              </w:tabs>
              <w:ind w:left="1080" w:hanging="720"/>
              <w:jc w:val="center"/>
              <w:rPr>
                <w:rFonts w:ascii="Times New Roman" w:hAnsi="Times New Roman"/>
                <w:sz w:val="20"/>
              </w:rPr>
            </w:pPr>
          </w:p>
        </w:tc>
        <w:tc>
          <w:tcPr>
            <w:tcW w:w="1842" w:type="dxa"/>
          </w:tcPr>
          <w:p w14:paraId="4F445727"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right w:val="thinThickSmallGap" w:sz="24" w:space="0" w:color="auto"/>
            </w:tcBorders>
          </w:tcPr>
          <w:p w14:paraId="0BD04ECF" w14:textId="77777777" w:rsidR="00337D2B" w:rsidRPr="008506E2" w:rsidRDefault="00337D2B">
            <w:pPr>
              <w:tabs>
                <w:tab w:val="left" w:pos="360"/>
              </w:tabs>
              <w:ind w:left="1080" w:hanging="720"/>
              <w:jc w:val="center"/>
              <w:rPr>
                <w:rFonts w:ascii="Times New Roman" w:hAnsi="Times New Roman"/>
                <w:sz w:val="20"/>
              </w:rPr>
            </w:pPr>
          </w:p>
        </w:tc>
      </w:tr>
      <w:tr w:rsidR="00337D2B" w:rsidRPr="008506E2" w14:paraId="35B83126" w14:textId="77777777">
        <w:trPr>
          <w:trHeight w:val="70"/>
        </w:trPr>
        <w:tc>
          <w:tcPr>
            <w:tcW w:w="1482" w:type="dxa"/>
            <w:vMerge/>
            <w:tcBorders>
              <w:left w:val="thinThickSmallGap" w:sz="24" w:space="0" w:color="auto"/>
              <w:bottom w:val="thinThickSmallGap" w:sz="24" w:space="0" w:color="auto"/>
            </w:tcBorders>
          </w:tcPr>
          <w:p w14:paraId="3A536AD2" w14:textId="77777777" w:rsidR="00337D2B" w:rsidRPr="008506E2" w:rsidRDefault="00337D2B">
            <w:pPr>
              <w:tabs>
                <w:tab w:val="left" w:pos="360"/>
              </w:tabs>
              <w:ind w:left="1080" w:hanging="720"/>
              <w:jc w:val="both"/>
              <w:rPr>
                <w:rFonts w:ascii="Times New Roman" w:hAnsi="Times New Roman"/>
                <w:sz w:val="20"/>
              </w:rPr>
            </w:pPr>
          </w:p>
        </w:tc>
        <w:tc>
          <w:tcPr>
            <w:tcW w:w="4002" w:type="dxa"/>
            <w:tcBorders>
              <w:bottom w:val="thinThickSmallGap" w:sz="24" w:space="0" w:color="auto"/>
            </w:tcBorders>
          </w:tcPr>
          <w:p w14:paraId="2D35D182" w14:textId="77777777" w:rsidR="00337D2B" w:rsidRPr="008506E2" w:rsidRDefault="00337D2B">
            <w:pPr>
              <w:tabs>
                <w:tab w:val="left" w:pos="360"/>
              </w:tabs>
              <w:ind w:left="1080" w:hanging="720"/>
              <w:jc w:val="center"/>
              <w:rPr>
                <w:rFonts w:ascii="Times New Roman" w:hAnsi="Times New Roman"/>
                <w:sz w:val="20"/>
              </w:rPr>
            </w:pPr>
          </w:p>
        </w:tc>
        <w:tc>
          <w:tcPr>
            <w:tcW w:w="1842" w:type="dxa"/>
            <w:tcBorders>
              <w:bottom w:val="thinThickSmallGap" w:sz="24" w:space="0" w:color="auto"/>
            </w:tcBorders>
          </w:tcPr>
          <w:p w14:paraId="04B32C31" w14:textId="77777777" w:rsidR="00337D2B" w:rsidRPr="008506E2" w:rsidRDefault="00337D2B">
            <w:pPr>
              <w:tabs>
                <w:tab w:val="left" w:pos="360"/>
              </w:tabs>
              <w:ind w:left="1080" w:hanging="720"/>
              <w:jc w:val="both"/>
              <w:rPr>
                <w:rFonts w:ascii="Times New Roman" w:hAnsi="Times New Roman"/>
                <w:sz w:val="20"/>
              </w:rPr>
            </w:pPr>
          </w:p>
        </w:tc>
        <w:tc>
          <w:tcPr>
            <w:tcW w:w="1985" w:type="dxa"/>
            <w:tcBorders>
              <w:bottom w:val="thinThickSmallGap" w:sz="24" w:space="0" w:color="auto"/>
              <w:right w:val="thinThickSmallGap" w:sz="24" w:space="0" w:color="auto"/>
            </w:tcBorders>
          </w:tcPr>
          <w:p w14:paraId="68B2FD9C" w14:textId="77777777" w:rsidR="00337D2B" w:rsidRPr="008506E2" w:rsidRDefault="00337D2B">
            <w:pPr>
              <w:tabs>
                <w:tab w:val="left" w:pos="360"/>
              </w:tabs>
              <w:ind w:left="1080" w:hanging="720"/>
              <w:jc w:val="center"/>
              <w:rPr>
                <w:rFonts w:ascii="Times New Roman" w:hAnsi="Times New Roman"/>
                <w:sz w:val="20"/>
              </w:rPr>
            </w:pPr>
          </w:p>
        </w:tc>
      </w:tr>
    </w:tbl>
    <w:p w14:paraId="7FBE4A22" w14:textId="77777777" w:rsidR="00337D2B" w:rsidRPr="00A51AEC" w:rsidRDefault="00337D2B">
      <w:pPr>
        <w:rPr>
          <w:rFonts w:asciiTheme="minorHAnsi" w:hAnsiTheme="minorHAnsi"/>
          <w:lang w:val="ru-RU"/>
        </w:rPr>
      </w:pPr>
      <w:bookmarkStart w:id="123" w:name="_Toc52275875"/>
    </w:p>
    <w:p w14:paraId="422EFEAD" w14:textId="77777777" w:rsidR="00337D2B" w:rsidRDefault="00C84B04">
      <w:pPr>
        <w:pStyle w:val="Heading3"/>
        <w:rPr>
          <w:rFonts w:ascii="Times New Roman" w:hAnsi="Times New Roman" w:cs="Times New Roman"/>
          <w:lang w:val="ru-RU"/>
        </w:rPr>
      </w:pPr>
      <w:bookmarkStart w:id="124" w:name="_Toc147492313"/>
      <w:bookmarkStart w:id="125" w:name="_Toc147826764"/>
      <w:r>
        <w:rPr>
          <w:rFonts w:ascii="Times New Roman" w:hAnsi="Times New Roman" w:cs="Times New Roman"/>
          <w:lang w:val="ru-RU"/>
        </w:rPr>
        <w:t>3.5.4.Такмичења, изложбе, смотре</w:t>
      </w:r>
      <w:bookmarkEnd w:id="123"/>
      <w:bookmarkEnd w:id="124"/>
      <w:bookmarkEnd w:id="125"/>
    </w:p>
    <w:p w14:paraId="1FED044C" w14:textId="77777777" w:rsidR="00337D2B" w:rsidRDefault="00337D2B">
      <w:pPr>
        <w:jc w:val="both"/>
        <w:rPr>
          <w:rFonts w:ascii="Times New Roman" w:hAnsi="Times New Roman"/>
          <w:u w:val="single"/>
          <w:lang w:val="ru-RU"/>
        </w:rPr>
      </w:pPr>
    </w:p>
    <w:p w14:paraId="62CA9C18" w14:textId="77777777" w:rsidR="00337D2B" w:rsidRDefault="00C84B04">
      <w:pPr>
        <w:pStyle w:val="BodyTextIndent"/>
        <w:rPr>
          <w:rFonts w:ascii="Times New Roman" w:hAnsi="Times New Roman"/>
          <w:lang w:val="ru-RU"/>
        </w:rPr>
      </w:pPr>
      <w:r>
        <w:rPr>
          <w:rFonts w:ascii="Times New Roman" w:hAnsi="Times New Roman"/>
          <w:lang w:val="ru-RU"/>
        </w:rPr>
        <w:t>Такмичења ће бити организована на нивоу школе, општине и округа, а ако се ученици квалификују и нивоу републике и шире. Такмичења биће организована из: Српског језика, математике, информатике, физике, хемије, биологије, као и из области спорта (кошарка, одбојка, рукомет, мали фудбал, стони тенис и шах).</w:t>
      </w:r>
    </w:p>
    <w:p w14:paraId="11D31F4F" w14:textId="77777777" w:rsidR="00337D2B" w:rsidRDefault="00C84B04">
      <w:pPr>
        <w:ind w:firstLine="720"/>
        <w:jc w:val="both"/>
        <w:rPr>
          <w:rFonts w:ascii="Times New Roman" w:hAnsi="Times New Roman"/>
          <w:lang w:val="ru-RU"/>
        </w:rPr>
      </w:pPr>
      <w:r>
        <w:rPr>
          <w:rFonts w:ascii="Times New Roman" w:hAnsi="Times New Roman"/>
          <w:lang w:val="ru-RU"/>
        </w:rPr>
        <w:t>Изложбе ће бити организоване из области ликовне културе, као и изложба књига поводом значајних датума из књижевности, историје а такође и излочба нових, актуелних наслова из различитих научних области.</w:t>
      </w:r>
    </w:p>
    <w:p w14:paraId="6B64E453" w14:textId="77777777" w:rsidR="00337D2B" w:rsidRDefault="00C84B04">
      <w:pPr>
        <w:ind w:firstLine="720"/>
        <w:jc w:val="both"/>
        <w:rPr>
          <w:rFonts w:ascii="Times New Roman" w:hAnsi="Times New Roman"/>
          <w:lang w:val="ru-RU"/>
        </w:rPr>
      </w:pPr>
      <w:r>
        <w:rPr>
          <w:rFonts w:ascii="Times New Roman" w:hAnsi="Times New Roman"/>
          <w:lang w:val="ru-RU"/>
        </w:rPr>
        <w:t>Организација смотри зависи од активности других школа у општини и округу (овде мислимо пре свеге на смотру аматерских хорова).</w:t>
      </w:r>
    </w:p>
    <w:p w14:paraId="1898410F" w14:textId="77777777" w:rsidR="00337D2B" w:rsidRDefault="00C84B04">
      <w:pPr>
        <w:pStyle w:val="Heading3"/>
        <w:rPr>
          <w:rFonts w:ascii="Times New Roman" w:hAnsi="Times New Roman" w:cs="Times New Roman"/>
          <w:lang w:val="ru-RU"/>
        </w:rPr>
      </w:pPr>
      <w:bookmarkStart w:id="126" w:name="_Toc52275876"/>
      <w:bookmarkStart w:id="127" w:name="_Toc147492314"/>
      <w:bookmarkStart w:id="128" w:name="_Toc147826765"/>
      <w:r>
        <w:rPr>
          <w:rFonts w:ascii="Times New Roman" w:hAnsi="Times New Roman" w:cs="Times New Roman"/>
          <w:lang w:val="ru-RU"/>
        </w:rPr>
        <w:t>3.5.</w:t>
      </w:r>
      <w:r>
        <w:rPr>
          <w:rFonts w:ascii="Times New Roman" w:hAnsi="Times New Roman" w:cs="Times New Roman"/>
          <w:lang w:val="sr-Cyrl-CS"/>
        </w:rPr>
        <w:t>5</w:t>
      </w:r>
      <w:r>
        <w:rPr>
          <w:rFonts w:ascii="Times New Roman" w:hAnsi="Times New Roman" w:cs="Times New Roman"/>
          <w:lang w:val="ru-RU"/>
        </w:rPr>
        <w:t>. Припремни образовно-васпитни рад</w:t>
      </w:r>
      <w:bookmarkEnd w:id="126"/>
      <w:bookmarkEnd w:id="127"/>
      <w:bookmarkEnd w:id="128"/>
    </w:p>
    <w:p w14:paraId="2404AE7F" w14:textId="77777777" w:rsidR="00337D2B" w:rsidRDefault="00337D2B">
      <w:pPr>
        <w:ind w:firstLine="720"/>
        <w:jc w:val="both"/>
        <w:rPr>
          <w:rFonts w:ascii="Times New Roman" w:hAnsi="Times New Roman"/>
          <w:lang w:val="ru-RU"/>
        </w:rPr>
      </w:pPr>
    </w:p>
    <w:p w14:paraId="62A71401" w14:textId="77777777" w:rsidR="00337D2B" w:rsidRDefault="00C84B04">
      <w:pPr>
        <w:ind w:firstLine="720"/>
        <w:jc w:val="both"/>
        <w:rPr>
          <w:rFonts w:ascii="Times New Roman" w:hAnsi="Times New Roman"/>
          <w:lang w:val="ru-RU"/>
        </w:rPr>
      </w:pPr>
      <w:r>
        <w:rPr>
          <w:rFonts w:ascii="Times New Roman" w:hAnsi="Times New Roman"/>
          <w:lang w:val="ru-RU"/>
        </w:rPr>
        <w:t xml:space="preserve">Овај облик рада организован је за ученике који полажу поправне испите, разредне испите или ради полагања пријемних испита (за свршене ученике </w:t>
      </w:r>
      <w:r>
        <w:rPr>
          <w:rFonts w:ascii="Times New Roman" w:hAnsi="Times New Roman"/>
        </w:rPr>
        <w:t>IV</w:t>
      </w:r>
      <w:r>
        <w:rPr>
          <w:rFonts w:ascii="Times New Roman" w:hAnsi="Times New Roman"/>
          <w:lang w:val="ru-RU"/>
        </w:rPr>
        <w:t xml:space="preserve"> разреда). Ова активност реализоваће се у јуну (за </w:t>
      </w:r>
      <w:r>
        <w:rPr>
          <w:rFonts w:ascii="Times New Roman" w:hAnsi="Times New Roman"/>
        </w:rPr>
        <w:t>IV</w:t>
      </w:r>
      <w:r>
        <w:rPr>
          <w:rFonts w:ascii="Times New Roman" w:hAnsi="Times New Roman"/>
          <w:lang w:val="ru-RU"/>
        </w:rPr>
        <w:t xml:space="preserve"> разред) и у августу за ученике </w:t>
      </w:r>
      <w:r>
        <w:rPr>
          <w:rFonts w:ascii="Times New Roman" w:hAnsi="Times New Roman"/>
          <w:szCs w:val="24"/>
        </w:rPr>
        <w:t>I</w:t>
      </w:r>
      <w:r>
        <w:rPr>
          <w:rFonts w:ascii="Times New Roman" w:hAnsi="Times New Roman"/>
          <w:lang w:val="ru-RU"/>
        </w:rPr>
        <w:t xml:space="preserve">, </w:t>
      </w:r>
      <w:r>
        <w:rPr>
          <w:rFonts w:ascii="Times New Roman" w:hAnsi="Times New Roman"/>
        </w:rPr>
        <w:t>II</w:t>
      </w:r>
      <w:r>
        <w:rPr>
          <w:rFonts w:ascii="Times New Roman" w:hAnsi="Times New Roman"/>
          <w:lang w:val="ru-RU"/>
        </w:rPr>
        <w:t xml:space="preserve"> и </w:t>
      </w:r>
      <w:r>
        <w:rPr>
          <w:rFonts w:ascii="Times New Roman" w:hAnsi="Times New Roman"/>
        </w:rPr>
        <w:t>III</w:t>
      </w:r>
      <w:r>
        <w:rPr>
          <w:rFonts w:ascii="Times New Roman" w:hAnsi="Times New Roman"/>
          <w:lang w:val="ru-RU"/>
        </w:rPr>
        <w:t xml:space="preserve"> разреда. Ова настава има консултативни-саветодавни карактер, а обим и распоред извођења утврђује директор школе. </w:t>
      </w:r>
    </w:p>
    <w:p w14:paraId="3EB74A59" w14:textId="77777777" w:rsidR="00337D2B" w:rsidRDefault="00C84B04">
      <w:pPr>
        <w:pStyle w:val="Heading3"/>
        <w:rPr>
          <w:rFonts w:ascii="Times New Roman" w:hAnsi="Times New Roman" w:cs="Times New Roman"/>
          <w:lang w:val="ru-RU"/>
        </w:rPr>
      </w:pPr>
      <w:bookmarkStart w:id="129" w:name="_Toc52275877"/>
      <w:bookmarkStart w:id="130" w:name="_Toc147492315"/>
      <w:bookmarkStart w:id="131" w:name="_Toc147826766"/>
      <w:r>
        <w:rPr>
          <w:rFonts w:ascii="Times New Roman" w:hAnsi="Times New Roman" w:cs="Times New Roman"/>
          <w:lang w:val="ru-RU"/>
        </w:rPr>
        <w:t>3.5.6. Разредни, поправни и други испити</w:t>
      </w:r>
      <w:bookmarkEnd w:id="129"/>
      <w:bookmarkEnd w:id="130"/>
      <w:bookmarkEnd w:id="131"/>
    </w:p>
    <w:p w14:paraId="18AC05F6" w14:textId="77777777" w:rsidR="00337D2B" w:rsidRDefault="00337D2B">
      <w:pPr>
        <w:jc w:val="both"/>
        <w:rPr>
          <w:rFonts w:ascii="Times New Roman" w:hAnsi="Times New Roman"/>
          <w:lang w:val="ru-RU"/>
        </w:rPr>
      </w:pPr>
    </w:p>
    <w:p w14:paraId="1A6D68BD" w14:textId="77777777" w:rsidR="00337D2B" w:rsidRDefault="00C84B04">
      <w:pPr>
        <w:pStyle w:val="BodyTextIndent"/>
        <w:rPr>
          <w:rFonts w:ascii="Times New Roman" w:hAnsi="Times New Roman"/>
          <w:lang w:val="ru-RU"/>
        </w:rPr>
      </w:pPr>
      <w:r>
        <w:rPr>
          <w:rFonts w:ascii="Times New Roman" w:hAnsi="Times New Roman"/>
          <w:lang w:val="ru-RU"/>
        </w:rPr>
        <w:t>Ови испити биће организовани у јуну и августу месецу (у складу са Законом). Матурски испит биће организован у јуну и у августу, у складу са постојећим правилником и Упутством Министарства просвете као и дидатичко-методичким упуством.</w:t>
      </w:r>
    </w:p>
    <w:p w14:paraId="7257E13D" w14:textId="77777777" w:rsidR="00337D2B" w:rsidRDefault="00C84B04">
      <w:pPr>
        <w:pStyle w:val="Heading3"/>
        <w:rPr>
          <w:rFonts w:ascii="Times New Roman" w:hAnsi="Times New Roman" w:cs="Times New Roman"/>
          <w:lang w:val="ru-RU"/>
        </w:rPr>
      </w:pPr>
      <w:bookmarkStart w:id="132" w:name="_Toc52275878"/>
      <w:bookmarkStart w:id="133" w:name="_Toc147492316"/>
      <w:bookmarkStart w:id="134" w:name="_Toc147826767"/>
      <w:r>
        <w:rPr>
          <w:rFonts w:ascii="Times New Roman" w:hAnsi="Times New Roman" w:cs="Times New Roman"/>
          <w:lang w:val="ru-RU"/>
        </w:rPr>
        <w:t>3.5.7. Дан школе, прослава јубилеја, спортски дан и др.</w:t>
      </w:r>
      <w:bookmarkEnd w:id="132"/>
      <w:bookmarkEnd w:id="133"/>
      <w:bookmarkEnd w:id="134"/>
    </w:p>
    <w:p w14:paraId="3068E569" w14:textId="77777777" w:rsidR="00337D2B" w:rsidRDefault="00337D2B">
      <w:pPr>
        <w:pStyle w:val="BodyText"/>
        <w:rPr>
          <w:rFonts w:ascii="Times New Roman" w:hAnsi="Times New Roman" w:cs="Times New Roman"/>
          <w:lang w:val="ru-RU"/>
        </w:rPr>
      </w:pPr>
    </w:p>
    <w:p w14:paraId="4335B78C" w14:textId="77777777" w:rsidR="00337D2B" w:rsidRDefault="00C84B04">
      <w:pPr>
        <w:pStyle w:val="BodyText"/>
        <w:ind w:firstLine="720"/>
        <w:rPr>
          <w:rFonts w:ascii="Times New Roman" w:hAnsi="Times New Roman" w:cs="Times New Roman"/>
          <w:lang w:val="sr-Cyrl-CS"/>
        </w:rPr>
      </w:pPr>
      <w:r>
        <w:rPr>
          <w:rFonts w:ascii="Times New Roman" w:hAnsi="Times New Roman" w:cs="Times New Roman"/>
          <w:lang w:val="ru-RU"/>
        </w:rPr>
        <w:t xml:space="preserve">Школа ће обележити 27. Јануар – дан Светог Саве. Тог истог дана Гимназија обележава и Дан школе 9. 6. 2023. </w:t>
      </w:r>
      <w:r>
        <w:rPr>
          <w:rFonts w:ascii="Times New Roman" w:hAnsi="Times New Roman" w:cs="Times New Roman"/>
          <w:lang w:val="sr-Cyrl-CS"/>
        </w:rPr>
        <w:t>год.</w:t>
      </w:r>
    </w:p>
    <w:p w14:paraId="7ECF5DDB" w14:textId="77777777" w:rsidR="00337D2B" w:rsidRDefault="00C84B04">
      <w:pPr>
        <w:pStyle w:val="BodyText"/>
        <w:ind w:firstLine="720"/>
        <w:rPr>
          <w:rFonts w:ascii="Times New Roman" w:hAnsi="Times New Roman" w:cs="Times New Roman"/>
          <w:lang w:val="ru-RU"/>
        </w:rPr>
      </w:pPr>
      <w:r>
        <w:rPr>
          <w:rFonts w:ascii="Times New Roman" w:hAnsi="Times New Roman" w:cs="Times New Roman"/>
          <w:lang w:val="ru-RU"/>
        </w:rPr>
        <w:t xml:space="preserve">Том приликом културно-уметнички програм биће прожет ликом и делом српског просветитеља Светог </w:t>
      </w:r>
      <w:r>
        <w:rPr>
          <w:rFonts w:ascii="Times New Roman" w:hAnsi="Times New Roman" w:cs="Times New Roman"/>
          <w:lang w:val="sr-Cyrl-CS"/>
        </w:rPr>
        <w:t>С</w:t>
      </w:r>
      <w:r>
        <w:rPr>
          <w:rFonts w:ascii="Times New Roman" w:hAnsi="Times New Roman" w:cs="Times New Roman"/>
          <w:lang w:val="ru-RU"/>
        </w:rPr>
        <w:t xml:space="preserve">аве. Поред културно-уметничког програма предвиђена су спортска такмичења на нивоу шкле (у оквиру спортског дана школе) и на нивоу општине (сусрети средњих и Више школе за образовање васпитача). </w:t>
      </w:r>
    </w:p>
    <w:p w14:paraId="4389D32E" w14:textId="77777777" w:rsidR="00A51AEC" w:rsidRDefault="00A51AEC">
      <w:pPr>
        <w:pStyle w:val="BodyText"/>
        <w:ind w:firstLine="720"/>
        <w:rPr>
          <w:rFonts w:ascii="Times New Roman" w:hAnsi="Times New Roman" w:cs="Times New Roman"/>
          <w:lang w:val="ru-RU"/>
        </w:rPr>
      </w:pPr>
    </w:p>
    <w:p w14:paraId="74509F41" w14:textId="77777777" w:rsidR="00337D2B" w:rsidRDefault="00C84B04">
      <w:pPr>
        <w:pStyle w:val="Heading1"/>
        <w:jc w:val="center"/>
        <w:rPr>
          <w:rFonts w:ascii="Times New Roman" w:hAnsi="Times New Roman" w:cs="Times New Roman"/>
          <w:lang w:val="ru-RU"/>
        </w:rPr>
      </w:pPr>
      <w:bookmarkStart w:id="135" w:name="_Toc52275879"/>
      <w:bookmarkStart w:id="136" w:name="_Toc147492317"/>
      <w:bookmarkStart w:id="137" w:name="_Toc147826768"/>
      <w:r>
        <w:rPr>
          <w:rFonts w:ascii="Times New Roman" w:hAnsi="Times New Roman" w:cs="Times New Roman"/>
          <w:lang w:val="ru-RU"/>
        </w:rPr>
        <w:t>4. ПРОГРАМИ И ПЛАНОВИ ОБАВЕЗНИХ И ФАКУЛТАТИВНИХ  АКТИВНОСТИ И ПЛАНОВА  И ПРОГРАМИ РАДА  СТРУЧНИХ  САРАДНИКА</w:t>
      </w:r>
      <w:bookmarkEnd w:id="135"/>
      <w:bookmarkEnd w:id="136"/>
      <w:bookmarkEnd w:id="137"/>
    </w:p>
    <w:p w14:paraId="53FA74D4" w14:textId="77777777" w:rsidR="00337D2B" w:rsidRDefault="00337D2B">
      <w:pPr>
        <w:rPr>
          <w:rFonts w:ascii="Times New Roman" w:hAnsi="Times New Roman"/>
          <w:lang w:val="ru-RU"/>
        </w:rPr>
      </w:pPr>
    </w:p>
    <w:p w14:paraId="4A60B85D" w14:textId="77777777" w:rsidR="00337D2B" w:rsidRDefault="00C84B04">
      <w:pPr>
        <w:rPr>
          <w:rFonts w:ascii="Times New Roman" w:hAnsi="Times New Roman"/>
          <w:lang w:val="ru-RU"/>
        </w:rPr>
      </w:pPr>
      <w:r>
        <w:rPr>
          <w:rFonts w:ascii="Times New Roman" w:hAnsi="Times New Roman"/>
          <w:lang w:val="ru-RU"/>
        </w:rPr>
        <w:t xml:space="preserve">               Индивидуални  годишњи  програми  и  оперативни  планови  рада  наставника  у настави  чине  саставни део годишњег плана рада школе.</w:t>
      </w:r>
    </w:p>
    <w:p w14:paraId="7B8DAF55" w14:textId="77777777" w:rsidR="00337D2B" w:rsidRDefault="00337D2B">
      <w:pPr>
        <w:rPr>
          <w:rFonts w:ascii="Times New Roman" w:hAnsi="Times New Roman"/>
          <w:lang w:val="ru-RU"/>
        </w:rPr>
      </w:pPr>
    </w:p>
    <w:p w14:paraId="058C5122" w14:textId="77777777" w:rsidR="00337D2B" w:rsidRDefault="00C84B04">
      <w:pPr>
        <w:pStyle w:val="Heading2"/>
        <w:rPr>
          <w:rFonts w:ascii="Times New Roman" w:hAnsi="Times New Roman" w:cs="Times New Roman"/>
          <w:lang w:val="ru-RU"/>
        </w:rPr>
      </w:pPr>
      <w:bookmarkStart w:id="138" w:name="_Toc52275880"/>
      <w:bookmarkStart w:id="139" w:name="_Toc147492318"/>
      <w:bookmarkStart w:id="140" w:name="_Toc147826769"/>
      <w:r>
        <w:rPr>
          <w:rFonts w:ascii="Times New Roman" w:hAnsi="Times New Roman" w:cs="Times New Roman"/>
          <w:lang w:val="ru-RU"/>
        </w:rPr>
        <w:t>4.1.СТРУЧНИ САРАДНИЦИ</w:t>
      </w:r>
      <w:bookmarkEnd w:id="138"/>
      <w:bookmarkEnd w:id="139"/>
      <w:bookmarkEnd w:id="140"/>
    </w:p>
    <w:p w14:paraId="73114590" w14:textId="77777777" w:rsidR="00337D2B" w:rsidRDefault="00C84B04">
      <w:pPr>
        <w:pStyle w:val="Heading3"/>
        <w:rPr>
          <w:rFonts w:ascii="Times New Roman" w:hAnsi="Times New Roman" w:cs="Times New Roman"/>
          <w:lang w:val="ru-RU"/>
        </w:rPr>
      </w:pPr>
      <w:bookmarkStart w:id="141" w:name="_Toc52275881"/>
      <w:bookmarkStart w:id="142" w:name="_Toc147492319"/>
      <w:bookmarkStart w:id="143" w:name="_Toc147826770"/>
      <w:r>
        <w:rPr>
          <w:rFonts w:ascii="Times New Roman" w:hAnsi="Times New Roman" w:cs="Times New Roman"/>
          <w:lang w:val="ru-RU"/>
        </w:rPr>
        <w:t>4.1.1.</w:t>
      </w:r>
      <w:r>
        <w:rPr>
          <w:rFonts w:ascii="Times New Roman" w:hAnsi="Times New Roman" w:cs="Times New Roman"/>
          <w:lang w:val="sr-Cyrl-CS"/>
        </w:rPr>
        <w:t>ПЛАН РАДА ШКОЛСКОГ ПЕДАГОГА</w:t>
      </w:r>
      <w:bookmarkEnd w:id="141"/>
      <w:bookmarkEnd w:id="142"/>
      <w:bookmarkEnd w:id="143"/>
    </w:p>
    <w:p w14:paraId="78A698B3" w14:textId="77777777" w:rsidR="00337D2B" w:rsidRDefault="00337D2B">
      <w:pPr>
        <w:rPr>
          <w:rFonts w:ascii="Times New Roman" w:hAnsi="Times New Roman"/>
          <w:b/>
          <w:lang w:val="ru-RU"/>
        </w:rPr>
      </w:pPr>
    </w:p>
    <w:tbl>
      <w:tblPr>
        <w:tblW w:w="10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18"/>
        <w:gridCol w:w="1134"/>
        <w:gridCol w:w="1559"/>
        <w:gridCol w:w="1129"/>
      </w:tblGrid>
      <w:tr w:rsidR="00337D2B" w:rsidRPr="008506E2" w14:paraId="1FB295F3" w14:textId="77777777" w:rsidTr="008506E2">
        <w:trPr>
          <w:jc w:val="center"/>
        </w:trPr>
        <w:tc>
          <w:tcPr>
            <w:tcW w:w="6418" w:type="dxa"/>
          </w:tcPr>
          <w:p w14:paraId="2A3D00BE" w14:textId="77777777" w:rsidR="00337D2B" w:rsidRPr="008506E2" w:rsidRDefault="00C84B04">
            <w:pPr>
              <w:pStyle w:val="Default"/>
              <w:rPr>
                <w:sz w:val="20"/>
                <w:szCs w:val="20"/>
                <w:lang w:val="ru-RU"/>
              </w:rPr>
            </w:pPr>
            <w:r w:rsidRPr="008506E2">
              <w:rPr>
                <w:b/>
                <w:bCs/>
                <w:sz w:val="20"/>
                <w:szCs w:val="20"/>
                <w:lang w:val="ru-RU"/>
              </w:rPr>
              <w:t xml:space="preserve">   Активности/ </w:t>
            </w:r>
          </w:p>
          <w:p w14:paraId="01523A4A" w14:textId="77777777" w:rsidR="00337D2B" w:rsidRPr="008506E2" w:rsidRDefault="00C84B04">
            <w:pPr>
              <w:rPr>
                <w:rFonts w:ascii="Times New Roman" w:hAnsi="Times New Roman"/>
                <w:sz w:val="20"/>
              </w:rPr>
            </w:pPr>
            <w:r w:rsidRPr="008506E2">
              <w:rPr>
                <w:rFonts w:ascii="Times New Roman" w:hAnsi="Times New Roman"/>
                <w:b/>
                <w:bCs/>
                <w:sz w:val="20"/>
                <w:lang w:val="ru-RU"/>
              </w:rPr>
              <w:t xml:space="preserve">   Област рада</w:t>
            </w:r>
          </w:p>
        </w:tc>
        <w:tc>
          <w:tcPr>
            <w:tcW w:w="1134" w:type="dxa"/>
          </w:tcPr>
          <w:p w14:paraId="4A92E460" w14:textId="77777777" w:rsidR="00337D2B" w:rsidRPr="008506E2" w:rsidRDefault="00C84B04">
            <w:pPr>
              <w:pStyle w:val="Default"/>
              <w:jc w:val="center"/>
              <w:rPr>
                <w:b/>
                <w:bCs/>
                <w:sz w:val="20"/>
                <w:szCs w:val="20"/>
                <w:lang w:val="ru-RU"/>
              </w:rPr>
            </w:pPr>
            <w:r w:rsidRPr="008506E2">
              <w:rPr>
                <w:b/>
                <w:bCs/>
                <w:sz w:val="20"/>
                <w:szCs w:val="20"/>
                <w:lang w:val="ru-RU"/>
              </w:rPr>
              <w:t>Време</w:t>
            </w:r>
          </w:p>
          <w:p w14:paraId="00501943" w14:textId="77777777" w:rsidR="00337D2B" w:rsidRPr="008506E2" w:rsidRDefault="00C84B04">
            <w:pPr>
              <w:pStyle w:val="Default"/>
              <w:jc w:val="center"/>
              <w:rPr>
                <w:sz w:val="20"/>
                <w:szCs w:val="20"/>
                <w:lang w:val="ru-RU"/>
              </w:rPr>
            </w:pPr>
            <w:r w:rsidRPr="008506E2">
              <w:rPr>
                <w:b/>
                <w:bCs/>
                <w:sz w:val="20"/>
                <w:szCs w:val="20"/>
                <w:lang w:val="ru-RU"/>
              </w:rPr>
              <w:t>реализације</w:t>
            </w:r>
          </w:p>
        </w:tc>
        <w:tc>
          <w:tcPr>
            <w:tcW w:w="1559" w:type="dxa"/>
          </w:tcPr>
          <w:p w14:paraId="1BE5CAE0" w14:textId="77777777" w:rsidR="00337D2B" w:rsidRPr="008506E2" w:rsidRDefault="00C84B04">
            <w:pPr>
              <w:pStyle w:val="Default"/>
              <w:rPr>
                <w:sz w:val="20"/>
                <w:szCs w:val="20"/>
                <w:lang w:val="ru-RU"/>
              </w:rPr>
            </w:pPr>
            <w:r w:rsidRPr="008506E2">
              <w:rPr>
                <w:b/>
                <w:bCs/>
                <w:sz w:val="20"/>
                <w:szCs w:val="20"/>
                <w:lang w:val="ru-RU"/>
              </w:rPr>
              <w:t xml:space="preserve">Сарадници </w:t>
            </w:r>
          </w:p>
        </w:tc>
        <w:tc>
          <w:tcPr>
            <w:tcW w:w="1129" w:type="dxa"/>
          </w:tcPr>
          <w:p w14:paraId="59A4BB4E" w14:textId="77777777" w:rsidR="00337D2B" w:rsidRPr="008506E2" w:rsidRDefault="00C84B04">
            <w:pPr>
              <w:pStyle w:val="Default"/>
              <w:rPr>
                <w:sz w:val="20"/>
                <w:szCs w:val="20"/>
                <w:lang w:val="ru-RU"/>
              </w:rPr>
            </w:pPr>
            <w:r w:rsidRPr="008506E2">
              <w:rPr>
                <w:b/>
                <w:bCs/>
                <w:sz w:val="20"/>
                <w:szCs w:val="20"/>
                <w:lang w:val="ru-RU"/>
              </w:rPr>
              <w:t xml:space="preserve">Посредни или непосредни рад </w:t>
            </w:r>
          </w:p>
        </w:tc>
      </w:tr>
      <w:tr w:rsidR="00337D2B" w:rsidRPr="008506E2" w14:paraId="298D8BBD" w14:textId="77777777" w:rsidTr="008506E2">
        <w:trPr>
          <w:jc w:val="center"/>
        </w:trPr>
        <w:tc>
          <w:tcPr>
            <w:tcW w:w="6418" w:type="dxa"/>
          </w:tcPr>
          <w:p w14:paraId="212F535C" w14:textId="77777777" w:rsidR="00337D2B" w:rsidRPr="008506E2" w:rsidRDefault="00C84B04">
            <w:pPr>
              <w:rPr>
                <w:rFonts w:ascii="Times New Roman" w:hAnsi="Times New Roman"/>
                <w:sz w:val="20"/>
                <w:lang w:val="ru-RU"/>
              </w:rPr>
            </w:pPr>
            <w:r w:rsidRPr="008506E2">
              <w:rPr>
                <w:rFonts w:ascii="Times New Roman" w:hAnsi="Times New Roman"/>
                <w:b/>
                <w:bCs/>
                <w:sz w:val="20"/>
                <w:lang w:val="ru-RU"/>
              </w:rPr>
              <w:t>ПЛАНИРАЊЕ И ПРОГРАМИРАЊЕ ОБРАЗОВНО-ВАСПИТНОГ РАДА</w:t>
            </w:r>
          </w:p>
        </w:tc>
        <w:tc>
          <w:tcPr>
            <w:tcW w:w="1134" w:type="dxa"/>
          </w:tcPr>
          <w:p w14:paraId="2F9DC039" w14:textId="77777777" w:rsidR="00337D2B" w:rsidRPr="008506E2" w:rsidRDefault="00337D2B">
            <w:pPr>
              <w:rPr>
                <w:rFonts w:ascii="Times New Roman" w:hAnsi="Times New Roman"/>
                <w:sz w:val="20"/>
                <w:lang w:val="ru-RU"/>
              </w:rPr>
            </w:pPr>
          </w:p>
        </w:tc>
        <w:tc>
          <w:tcPr>
            <w:tcW w:w="1559" w:type="dxa"/>
          </w:tcPr>
          <w:p w14:paraId="51E40F57" w14:textId="77777777" w:rsidR="00337D2B" w:rsidRPr="008506E2" w:rsidRDefault="00337D2B">
            <w:pPr>
              <w:rPr>
                <w:rFonts w:ascii="Times New Roman" w:hAnsi="Times New Roman"/>
                <w:sz w:val="20"/>
                <w:lang w:val="ru-RU"/>
              </w:rPr>
            </w:pPr>
          </w:p>
        </w:tc>
        <w:tc>
          <w:tcPr>
            <w:tcW w:w="1129" w:type="dxa"/>
          </w:tcPr>
          <w:p w14:paraId="352D6522" w14:textId="77777777" w:rsidR="00337D2B" w:rsidRPr="008506E2" w:rsidRDefault="00337D2B">
            <w:pPr>
              <w:rPr>
                <w:rFonts w:ascii="Times New Roman" w:hAnsi="Times New Roman"/>
                <w:sz w:val="20"/>
                <w:lang w:val="ru-RU"/>
              </w:rPr>
            </w:pPr>
          </w:p>
        </w:tc>
      </w:tr>
      <w:tr w:rsidR="00337D2B" w:rsidRPr="008506E2" w14:paraId="309A37A7" w14:textId="77777777" w:rsidTr="008506E2">
        <w:trPr>
          <w:jc w:val="center"/>
        </w:trPr>
        <w:tc>
          <w:tcPr>
            <w:tcW w:w="6418" w:type="dxa"/>
          </w:tcPr>
          <w:p w14:paraId="3636A8F4" w14:textId="77777777" w:rsidR="00337D2B" w:rsidRPr="008506E2" w:rsidRDefault="00C84B04">
            <w:pPr>
              <w:pStyle w:val="Default"/>
              <w:rPr>
                <w:sz w:val="20"/>
                <w:szCs w:val="20"/>
                <w:lang w:val="ru-RU"/>
              </w:rPr>
            </w:pPr>
            <w:r w:rsidRPr="008506E2">
              <w:rPr>
                <w:sz w:val="20"/>
                <w:szCs w:val="20"/>
                <w:lang w:val="ru-RU"/>
              </w:rPr>
              <w:t xml:space="preserve">Учествовање у изради  Годишњег плана рада установе и његових појединих делова (организација и облици рада , програма стручних органа и тимова, стручног усавршавања, превентивних програма, програма рада стручних сарадника,  план обиласка наставе, сарадње са породицом, сарадње са друштвеном средином, програм заштите деце од насиља, злостављања и занемаривања, подизања квалитета знања и вештина ученика, стручног усавршавања запослених, сарадње школе и породице...) на основу </w:t>
            </w:r>
            <w:r w:rsidRPr="008506E2">
              <w:rPr>
                <w:b/>
                <w:sz w:val="20"/>
                <w:szCs w:val="20"/>
                <w:lang w:val="ru-RU"/>
              </w:rPr>
              <w:t>Смерница за органзацију и реализацију образ.васп.рада у шк. 2023/24. год.</w:t>
            </w:r>
          </w:p>
        </w:tc>
        <w:tc>
          <w:tcPr>
            <w:tcW w:w="1134" w:type="dxa"/>
          </w:tcPr>
          <w:p w14:paraId="69FC639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1284A41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секретар, руководиоци тимова актива, већа</w:t>
            </w:r>
          </w:p>
        </w:tc>
        <w:tc>
          <w:tcPr>
            <w:tcW w:w="1129" w:type="dxa"/>
          </w:tcPr>
          <w:p w14:paraId="0597EE3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  Н</w:t>
            </w:r>
          </w:p>
        </w:tc>
      </w:tr>
      <w:tr w:rsidR="00337D2B" w:rsidRPr="008506E2" w14:paraId="57F2EA16" w14:textId="77777777" w:rsidTr="008506E2">
        <w:trPr>
          <w:jc w:val="center"/>
        </w:trPr>
        <w:tc>
          <w:tcPr>
            <w:tcW w:w="6418" w:type="dxa"/>
          </w:tcPr>
          <w:p w14:paraId="2755D7B0" w14:textId="77777777" w:rsidR="00337D2B" w:rsidRPr="008506E2" w:rsidRDefault="00C84B04">
            <w:pPr>
              <w:pStyle w:val="Default"/>
              <w:rPr>
                <w:sz w:val="20"/>
                <w:szCs w:val="20"/>
                <w:lang w:val="ru-RU"/>
              </w:rPr>
            </w:pPr>
            <w:r w:rsidRPr="008506E2">
              <w:rPr>
                <w:sz w:val="20"/>
                <w:szCs w:val="20"/>
                <w:lang w:val="ru-RU"/>
              </w:rPr>
              <w:t xml:space="preserve">Припремање плана сопственог стручног усавршавања и професионалног развоја </w:t>
            </w:r>
          </w:p>
        </w:tc>
        <w:tc>
          <w:tcPr>
            <w:tcW w:w="1134" w:type="dxa"/>
          </w:tcPr>
          <w:p w14:paraId="2340427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7343C78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0A4A1AC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31239D1" w14:textId="77777777" w:rsidTr="008506E2">
        <w:trPr>
          <w:jc w:val="center"/>
        </w:trPr>
        <w:tc>
          <w:tcPr>
            <w:tcW w:w="6418" w:type="dxa"/>
          </w:tcPr>
          <w:p w14:paraId="1D0B3000" w14:textId="77777777" w:rsidR="00337D2B" w:rsidRPr="008506E2" w:rsidRDefault="00C84B04">
            <w:pPr>
              <w:pStyle w:val="Default"/>
              <w:rPr>
                <w:sz w:val="20"/>
                <w:szCs w:val="20"/>
                <w:lang w:val="ru-RU"/>
              </w:rPr>
            </w:pPr>
            <w:r w:rsidRPr="008506E2">
              <w:rPr>
                <w:sz w:val="20"/>
                <w:szCs w:val="20"/>
                <w:lang w:val="ru-RU"/>
              </w:rPr>
              <w:t xml:space="preserve">Припремање годишњих и месечних планова рада наставника, педагога </w:t>
            </w:r>
          </w:p>
        </w:tc>
        <w:tc>
          <w:tcPr>
            <w:tcW w:w="1134" w:type="dxa"/>
          </w:tcPr>
          <w:p w14:paraId="513D39F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34E52A3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наставници</w:t>
            </w:r>
          </w:p>
        </w:tc>
        <w:tc>
          <w:tcPr>
            <w:tcW w:w="1129" w:type="dxa"/>
          </w:tcPr>
          <w:p w14:paraId="569090D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06BB5D2" w14:textId="77777777" w:rsidTr="008506E2">
        <w:trPr>
          <w:jc w:val="center"/>
        </w:trPr>
        <w:tc>
          <w:tcPr>
            <w:tcW w:w="6418" w:type="dxa"/>
          </w:tcPr>
          <w:p w14:paraId="6D40BDFF" w14:textId="77777777" w:rsidR="00337D2B" w:rsidRPr="008506E2" w:rsidRDefault="00C84B04">
            <w:pPr>
              <w:pStyle w:val="Default"/>
              <w:rPr>
                <w:sz w:val="20"/>
                <w:szCs w:val="20"/>
                <w:lang w:val="ru-RU"/>
              </w:rPr>
            </w:pPr>
            <w:r w:rsidRPr="008506E2">
              <w:rPr>
                <w:sz w:val="20"/>
                <w:szCs w:val="20"/>
                <w:lang w:val="ru-RU"/>
              </w:rPr>
              <w:t xml:space="preserve">Учешће у изради школског програма, плана самовредновања, развојног плана установе, плана каријерног вођења, плана Ученичког парламента... </w:t>
            </w:r>
          </w:p>
        </w:tc>
        <w:tc>
          <w:tcPr>
            <w:tcW w:w="1134" w:type="dxa"/>
          </w:tcPr>
          <w:p w14:paraId="67C5CCE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2A51E49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тимова, већа, наставником који је задужен за рад Уч. Парламента</w:t>
            </w:r>
          </w:p>
        </w:tc>
        <w:tc>
          <w:tcPr>
            <w:tcW w:w="1129" w:type="dxa"/>
          </w:tcPr>
          <w:p w14:paraId="22BAB984" w14:textId="77777777" w:rsidR="00337D2B" w:rsidRPr="008506E2" w:rsidRDefault="00C84B04">
            <w:pPr>
              <w:rPr>
                <w:rFonts w:ascii="Times New Roman" w:hAnsi="Times New Roman"/>
                <w:sz w:val="20"/>
                <w:lang w:val="sr-Cyrl-CS"/>
              </w:rPr>
            </w:pPr>
            <w:r w:rsidRPr="008506E2">
              <w:rPr>
                <w:rFonts w:ascii="Times New Roman" w:hAnsi="Times New Roman"/>
                <w:sz w:val="20"/>
                <w:lang w:val="ru-RU"/>
              </w:rPr>
              <w:t>Н</w:t>
            </w:r>
          </w:p>
        </w:tc>
      </w:tr>
      <w:tr w:rsidR="00337D2B" w:rsidRPr="008506E2" w14:paraId="3104EE67" w14:textId="77777777" w:rsidTr="008506E2">
        <w:trPr>
          <w:jc w:val="center"/>
        </w:trPr>
        <w:tc>
          <w:tcPr>
            <w:tcW w:w="6418" w:type="dxa"/>
          </w:tcPr>
          <w:p w14:paraId="6F2B3452" w14:textId="77777777" w:rsidR="00337D2B" w:rsidRPr="008506E2" w:rsidRDefault="00C84B04">
            <w:pPr>
              <w:pStyle w:val="Default"/>
              <w:rPr>
                <w:sz w:val="20"/>
                <w:szCs w:val="20"/>
                <w:lang w:val="ru-RU"/>
              </w:rPr>
            </w:pPr>
            <w:r w:rsidRPr="008506E2">
              <w:rPr>
                <w:sz w:val="20"/>
                <w:szCs w:val="20"/>
                <w:lang w:val="ru-RU"/>
              </w:rPr>
              <w:t>Учешће у изради Годишег извештаја о раду школе у протеклој шк. Години</w:t>
            </w:r>
          </w:p>
        </w:tc>
        <w:tc>
          <w:tcPr>
            <w:tcW w:w="1134" w:type="dxa"/>
          </w:tcPr>
          <w:p w14:paraId="6783118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2A43EC2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w:t>
            </w:r>
            <w:r w:rsidRPr="008506E2">
              <w:rPr>
                <w:rFonts w:ascii="Times New Roman" w:hAnsi="Times New Roman"/>
                <w:sz w:val="20"/>
                <w:lang w:val="sr-Cyrl-CS"/>
              </w:rPr>
              <w:t>т</w:t>
            </w:r>
            <w:r w:rsidRPr="008506E2">
              <w:rPr>
                <w:rFonts w:ascii="Times New Roman" w:hAnsi="Times New Roman"/>
                <w:sz w:val="20"/>
                <w:lang w:val="ru-RU"/>
              </w:rPr>
              <w:t>ално</w:t>
            </w:r>
          </w:p>
        </w:tc>
        <w:tc>
          <w:tcPr>
            <w:tcW w:w="1129" w:type="dxa"/>
          </w:tcPr>
          <w:p w14:paraId="0AC7E0B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r w:rsidR="00337D2B" w:rsidRPr="008506E2" w14:paraId="16D192EB" w14:textId="77777777" w:rsidTr="008506E2">
        <w:trPr>
          <w:jc w:val="center"/>
        </w:trPr>
        <w:tc>
          <w:tcPr>
            <w:tcW w:w="6418" w:type="dxa"/>
          </w:tcPr>
          <w:p w14:paraId="253AAD0D" w14:textId="77777777" w:rsidR="00337D2B" w:rsidRPr="008506E2" w:rsidRDefault="00C84B04">
            <w:pPr>
              <w:pStyle w:val="Default"/>
              <w:rPr>
                <w:sz w:val="20"/>
                <w:szCs w:val="20"/>
                <w:lang w:val="ru-RU"/>
              </w:rPr>
            </w:pPr>
            <w:r w:rsidRPr="008506E2">
              <w:rPr>
                <w:sz w:val="20"/>
                <w:szCs w:val="20"/>
                <w:lang w:val="ru-RU"/>
              </w:rPr>
              <w:t>Спровођење анализа и истраживања у установи у циљу испитивања потреба ученика, родитеља, наставника, локалне самоуправе</w:t>
            </w:r>
          </w:p>
        </w:tc>
        <w:tc>
          <w:tcPr>
            <w:tcW w:w="1134" w:type="dxa"/>
          </w:tcPr>
          <w:p w14:paraId="570D981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3F8FEE4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самовредновање, развојно планирање</w:t>
            </w:r>
          </w:p>
        </w:tc>
        <w:tc>
          <w:tcPr>
            <w:tcW w:w="1129" w:type="dxa"/>
          </w:tcPr>
          <w:p w14:paraId="0FB4669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0C90C91" w14:textId="77777777" w:rsidTr="008506E2">
        <w:trPr>
          <w:jc w:val="center"/>
        </w:trPr>
        <w:tc>
          <w:tcPr>
            <w:tcW w:w="6418" w:type="dxa"/>
          </w:tcPr>
          <w:p w14:paraId="00FDFAD8" w14:textId="77777777" w:rsidR="00337D2B" w:rsidRPr="008506E2" w:rsidRDefault="00C84B04">
            <w:pPr>
              <w:pStyle w:val="Default"/>
              <w:rPr>
                <w:sz w:val="20"/>
                <w:szCs w:val="20"/>
                <w:lang w:val="ru-RU"/>
              </w:rPr>
            </w:pPr>
            <w:r w:rsidRPr="008506E2">
              <w:rPr>
                <w:sz w:val="20"/>
                <w:szCs w:val="20"/>
                <w:lang w:val="ru-RU"/>
              </w:rPr>
              <w:t>Учешће у планирању и организовању појединих облика сарадње са другим институцијама</w:t>
            </w:r>
          </w:p>
        </w:tc>
        <w:tc>
          <w:tcPr>
            <w:tcW w:w="1134" w:type="dxa"/>
          </w:tcPr>
          <w:p w14:paraId="2A8CF02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7BE6178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развојно планирање, директор, руководиоци актива</w:t>
            </w:r>
          </w:p>
        </w:tc>
        <w:tc>
          <w:tcPr>
            <w:tcW w:w="1129" w:type="dxa"/>
          </w:tcPr>
          <w:p w14:paraId="4520A79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266F9D5" w14:textId="77777777" w:rsidTr="008506E2">
        <w:trPr>
          <w:jc w:val="center"/>
        </w:trPr>
        <w:tc>
          <w:tcPr>
            <w:tcW w:w="6418" w:type="dxa"/>
          </w:tcPr>
          <w:p w14:paraId="0BF3D492" w14:textId="77777777" w:rsidR="00337D2B" w:rsidRPr="008506E2" w:rsidRDefault="00C84B04">
            <w:pPr>
              <w:pStyle w:val="Default"/>
              <w:rPr>
                <w:sz w:val="20"/>
                <w:szCs w:val="20"/>
                <w:lang w:val="ru-RU"/>
              </w:rPr>
            </w:pPr>
            <w:r w:rsidRPr="008506E2">
              <w:rPr>
                <w:sz w:val="20"/>
                <w:szCs w:val="20"/>
                <w:lang w:val="ru-RU"/>
              </w:rPr>
              <w:t>Планирање набавке стручне литературе, дидактичког матерјала, наставних средстава</w:t>
            </w:r>
          </w:p>
        </w:tc>
        <w:tc>
          <w:tcPr>
            <w:tcW w:w="1134" w:type="dxa"/>
          </w:tcPr>
          <w:p w14:paraId="242E99D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2AD18F4C" w14:textId="77777777" w:rsidR="00337D2B" w:rsidRPr="008506E2" w:rsidRDefault="00337D2B">
            <w:pPr>
              <w:rPr>
                <w:rFonts w:ascii="Times New Roman" w:hAnsi="Times New Roman"/>
                <w:sz w:val="20"/>
                <w:lang w:val="ru-RU"/>
              </w:rPr>
            </w:pPr>
          </w:p>
        </w:tc>
        <w:tc>
          <w:tcPr>
            <w:tcW w:w="1129" w:type="dxa"/>
          </w:tcPr>
          <w:p w14:paraId="4473328C" w14:textId="77777777" w:rsidR="00337D2B" w:rsidRPr="008506E2" w:rsidRDefault="00337D2B">
            <w:pPr>
              <w:rPr>
                <w:rFonts w:ascii="Times New Roman" w:hAnsi="Times New Roman"/>
                <w:sz w:val="20"/>
                <w:lang w:val="ru-RU"/>
              </w:rPr>
            </w:pPr>
          </w:p>
        </w:tc>
      </w:tr>
      <w:tr w:rsidR="00337D2B" w:rsidRPr="008506E2" w14:paraId="5D8D8DAF" w14:textId="77777777" w:rsidTr="008506E2">
        <w:trPr>
          <w:jc w:val="center"/>
        </w:trPr>
        <w:tc>
          <w:tcPr>
            <w:tcW w:w="6418" w:type="dxa"/>
          </w:tcPr>
          <w:p w14:paraId="138B131C" w14:textId="77777777" w:rsidR="00337D2B" w:rsidRPr="008506E2" w:rsidRDefault="00C84B04">
            <w:pPr>
              <w:pStyle w:val="Default"/>
              <w:rPr>
                <w:sz w:val="20"/>
                <w:szCs w:val="20"/>
                <w:lang w:val="ru-RU"/>
              </w:rPr>
            </w:pPr>
            <w:r w:rsidRPr="008506E2">
              <w:rPr>
                <w:sz w:val="20"/>
                <w:szCs w:val="20"/>
                <w:lang w:val="ru-RU"/>
              </w:rPr>
              <w:t>Планирање ваннаставних активности, излета, екскурзија, културних манифестација, наступа ученика, медијског представљања и слично</w:t>
            </w:r>
          </w:p>
          <w:p w14:paraId="5968CB86" w14:textId="77777777" w:rsidR="00337D2B" w:rsidRPr="008506E2" w:rsidRDefault="00337D2B">
            <w:pPr>
              <w:pStyle w:val="Default"/>
              <w:rPr>
                <w:sz w:val="20"/>
                <w:szCs w:val="20"/>
                <w:lang w:val="ru-RU"/>
              </w:rPr>
            </w:pPr>
          </w:p>
        </w:tc>
        <w:tc>
          <w:tcPr>
            <w:tcW w:w="1134" w:type="dxa"/>
          </w:tcPr>
          <w:p w14:paraId="2454AFE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5FED94D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развојно планирање, директор, руководиоци актива</w:t>
            </w:r>
          </w:p>
        </w:tc>
        <w:tc>
          <w:tcPr>
            <w:tcW w:w="1129" w:type="dxa"/>
          </w:tcPr>
          <w:p w14:paraId="387437C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1B4FFB8" w14:textId="77777777" w:rsidTr="008506E2">
        <w:trPr>
          <w:jc w:val="center"/>
        </w:trPr>
        <w:tc>
          <w:tcPr>
            <w:tcW w:w="6418" w:type="dxa"/>
          </w:tcPr>
          <w:p w14:paraId="1A816717" w14:textId="77777777" w:rsidR="00337D2B" w:rsidRPr="008506E2" w:rsidRDefault="00337D2B">
            <w:pPr>
              <w:pStyle w:val="Default"/>
              <w:rPr>
                <w:sz w:val="20"/>
                <w:szCs w:val="20"/>
                <w:lang w:val="ru-RU"/>
              </w:rPr>
            </w:pPr>
          </w:p>
          <w:p w14:paraId="715CA223" w14:textId="77777777" w:rsidR="00337D2B" w:rsidRPr="008506E2" w:rsidRDefault="00C84B04">
            <w:pPr>
              <w:pStyle w:val="Default"/>
              <w:rPr>
                <w:sz w:val="20"/>
                <w:szCs w:val="20"/>
                <w:lang w:val="ru-RU"/>
              </w:rPr>
            </w:pPr>
            <w:r w:rsidRPr="008506E2">
              <w:rPr>
                <w:sz w:val="20"/>
                <w:szCs w:val="20"/>
                <w:lang w:val="ru-RU"/>
              </w:rPr>
              <w:t xml:space="preserve">Пружање помоћи наставницима у изради планова допунског, додатног рада, плана рада одељењског старешине, секција... </w:t>
            </w:r>
          </w:p>
        </w:tc>
        <w:tc>
          <w:tcPr>
            <w:tcW w:w="1134" w:type="dxa"/>
          </w:tcPr>
          <w:p w14:paraId="09C50F2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 Год.</w:t>
            </w:r>
          </w:p>
        </w:tc>
        <w:tc>
          <w:tcPr>
            <w:tcW w:w="1559" w:type="dxa"/>
          </w:tcPr>
          <w:p w14:paraId="67E411E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 одељењске старешне</w:t>
            </w:r>
          </w:p>
        </w:tc>
        <w:tc>
          <w:tcPr>
            <w:tcW w:w="1129" w:type="dxa"/>
          </w:tcPr>
          <w:p w14:paraId="3390B67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A9BB36C" w14:textId="77777777" w:rsidTr="008506E2">
        <w:trPr>
          <w:jc w:val="center"/>
        </w:trPr>
        <w:tc>
          <w:tcPr>
            <w:tcW w:w="6418" w:type="dxa"/>
          </w:tcPr>
          <w:p w14:paraId="27C325CA" w14:textId="77777777" w:rsidR="00337D2B" w:rsidRPr="008506E2" w:rsidRDefault="00C84B04">
            <w:pPr>
              <w:pStyle w:val="Default"/>
              <w:rPr>
                <w:sz w:val="20"/>
                <w:szCs w:val="20"/>
                <w:lang w:val="ru-RU"/>
              </w:rPr>
            </w:pPr>
            <w:r w:rsidRPr="008506E2">
              <w:rPr>
                <w:sz w:val="20"/>
                <w:szCs w:val="20"/>
                <w:lang w:val="ru-RU"/>
              </w:rPr>
              <w:t>Учешће у целокупној организацији рада школе: оганизовање замена, предлагање дневног реда за седнице, школски календар, израда распореда дежурства...</w:t>
            </w:r>
          </w:p>
        </w:tc>
        <w:tc>
          <w:tcPr>
            <w:tcW w:w="1134" w:type="dxa"/>
          </w:tcPr>
          <w:p w14:paraId="048D781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245160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секретар, руководиоци актива</w:t>
            </w:r>
          </w:p>
        </w:tc>
        <w:tc>
          <w:tcPr>
            <w:tcW w:w="1129" w:type="dxa"/>
          </w:tcPr>
          <w:p w14:paraId="6F6AADD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C8BE7C4" w14:textId="77777777" w:rsidTr="008506E2">
        <w:trPr>
          <w:jc w:val="center"/>
        </w:trPr>
        <w:tc>
          <w:tcPr>
            <w:tcW w:w="6418" w:type="dxa"/>
          </w:tcPr>
          <w:p w14:paraId="723F1790" w14:textId="77777777" w:rsidR="00337D2B" w:rsidRPr="008506E2" w:rsidRDefault="00C84B04">
            <w:pPr>
              <w:pStyle w:val="Default"/>
              <w:rPr>
                <w:b/>
                <w:sz w:val="20"/>
                <w:szCs w:val="20"/>
                <w:lang w:val="ru-RU"/>
              </w:rPr>
            </w:pPr>
            <w:r w:rsidRPr="008506E2">
              <w:rPr>
                <w:b/>
                <w:sz w:val="20"/>
                <w:szCs w:val="20"/>
                <w:lang w:val="ru-RU"/>
              </w:rPr>
              <w:t>ПРАЋЕЊЕ И ВРЕДНОВАЊЕ ОБРАЗОВНО-ВАСПИТНОГ РАДА</w:t>
            </w:r>
          </w:p>
        </w:tc>
        <w:tc>
          <w:tcPr>
            <w:tcW w:w="1134" w:type="dxa"/>
          </w:tcPr>
          <w:p w14:paraId="7977EDA3" w14:textId="77777777" w:rsidR="00337D2B" w:rsidRPr="008506E2" w:rsidRDefault="00337D2B">
            <w:pPr>
              <w:rPr>
                <w:rFonts w:ascii="Times New Roman" w:hAnsi="Times New Roman"/>
                <w:sz w:val="20"/>
                <w:lang w:val="ru-RU"/>
              </w:rPr>
            </w:pPr>
          </w:p>
        </w:tc>
        <w:tc>
          <w:tcPr>
            <w:tcW w:w="1559" w:type="dxa"/>
          </w:tcPr>
          <w:p w14:paraId="08E49003" w14:textId="77777777" w:rsidR="00337D2B" w:rsidRPr="008506E2" w:rsidRDefault="00337D2B">
            <w:pPr>
              <w:rPr>
                <w:rFonts w:ascii="Times New Roman" w:hAnsi="Times New Roman"/>
                <w:sz w:val="20"/>
                <w:lang w:val="ru-RU"/>
              </w:rPr>
            </w:pPr>
          </w:p>
        </w:tc>
        <w:tc>
          <w:tcPr>
            <w:tcW w:w="1129" w:type="dxa"/>
          </w:tcPr>
          <w:p w14:paraId="43757810" w14:textId="77777777" w:rsidR="00337D2B" w:rsidRPr="008506E2" w:rsidRDefault="00337D2B">
            <w:pPr>
              <w:rPr>
                <w:rFonts w:ascii="Times New Roman" w:hAnsi="Times New Roman"/>
                <w:sz w:val="20"/>
                <w:lang w:val="ru-RU"/>
              </w:rPr>
            </w:pPr>
          </w:p>
        </w:tc>
      </w:tr>
      <w:tr w:rsidR="00337D2B" w:rsidRPr="008506E2" w14:paraId="00E328C4" w14:textId="77777777" w:rsidTr="008506E2">
        <w:trPr>
          <w:jc w:val="center"/>
        </w:trPr>
        <w:tc>
          <w:tcPr>
            <w:tcW w:w="6418" w:type="dxa"/>
          </w:tcPr>
          <w:p w14:paraId="6E46F788" w14:textId="77777777" w:rsidR="00337D2B" w:rsidRPr="008506E2" w:rsidRDefault="00C84B04">
            <w:pPr>
              <w:rPr>
                <w:rFonts w:ascii="Times New Roman" w:hAnsi="Times New Roman"/>
                <w:b/>
                <w:bCs/>
                <w:sz w:val="20"/>
                <w:lang w:val="sr-Cyrl-CS"/>
              </w:rPr>
            </w:pPr>
            <w:r w:rsidRPr="008506E2">
              <w:rPr>
                <w:rFonts w:ascii="Times New Roman" w:hAnsi="Times New Roman"/>
                <w:bCs/>
                <w:sz w:val="20"/>
                <w:lang w:val="sr-Cyrl-CS"/>
              </w:rPr>
              <w:t>С</w:t>
            </w:r>
            <w:r w:rsidRPr="008506E2">
              <w:rPr>
                <w:rFonts w:ascii="Times New Roman" w:hAnsi="Times New Roman"/>
                <w:bCs/>
                <w:sz w:val="20"/>
                <w:lang w:val="ru-RU"/>
              </w:rPr>
              <w:t>тручни сарадник ће пратити наставу и имати приступ виртуалним учионицама онлајн часовима и другим облицима наставе на даљину.Послови стручног сарадника ће бити усмерен превасходно на осигурање квалитета наставе и пружања додатне подршке ученицима у учењу и у пружању психо-социјалне подршке ученицима и њиховим породицама.</w:t>
            </w:r>
          </w:p>
          <w:p w14:paraId="3393187D" w14:textId="77777777" w:rsidR="00337D2B" w:rsidRPr="008506E2" w:rsidRDefault="00C84B04">
            <w:pPr>
              <w:pStyle w:val="Default"/>
              <w:rPr>
                <w:sz w:val="20"/>
                <w:szCs w:val="20"/>
                <w:lang w:val="ru-RU"/>
              </w:rPr>
            </w:pPr>
            <w:r w:rsidRPr="008506E2">
              <w:rPr>
                <w:sz w:val="20"/>
                <w:szCs w:val="20"/>
                <w:lang w:val="ru-RU"/>
              </w:rPr>
              <w:t xml:space="preserve">Учествовање у праћењу и вредновању образовно-васпитног рада установе и предлагање мера за побољшање ефикасности, економичности и успешности установе у задовољавању образовних и развојних потреба ученика </w:t>
            </w:r>
          </w:p>
        </w:tc>
        <w:tc>
          <w:tcPr>
            <w:tcW w:w="1134" w:type="dxa"/>
          </w:tcPr>
          <w:p w14:paraId="2D1F457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3B86F6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w:t>
            </w:r>
          </w:p>
        </w:tc>
        <w:tc>
          <w:tcPr>
            <w:tcW w:w="1129" w:type="dxa"/>
          </w:tcPr>
          <w:p w14:paraId="75956F7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CA7CCBA" w14:textId="77777777" w:rsidTr="008506E2">
        <w:trPr>
          <w:jc w:val="center"/>
        </w:trPr>
        <w:tc>
          <w:tcPr>
            <w:tcW w:w="6418" w:type="dxa"/>
          </w:tcPr>
          <w:p w14:paraId="259FA193" w14:textId="77777777" w:rsidR="00337D2B" w:rsidRPr="008506E2" w:rsidRDefault="00C84B04">
            <w:pPr>
              <w:pStyle w:val="Default"/>
              <w:rPr>
                <w:sz w:val="20"/>
                <w:szCs w:val="20"/>
                <w:lang w:val="ru-RU"/>
              </w:rPr>
            </w:pPr>
            <w:r w:rsidRPr="008506E2">
              <w:rPr>
                <w:sz w:val="20"/>
                <w:szCs w:val="20"/>
                <w:lang w:val="ru-RU"/>
              </w:rPr>
              <w:t xml:space="preserve">Учествовање у континуираном праћењу и подстицању напредовања ученика у развоју и учењу. Учествовање у континуираном праћењу и вредновању остварености стандарда постигнућа спровођењем квалитативних анализа постигнућа ученика, информисањем свих заинтересованих страна о резултатима анализе и припремом препорука за унапређивање постигнућа </w:t>
            </w:r>
          </w:p>
        </w:tc>
        <w:tc>
          <w:tcPr>
            <w:tcW w:w="1134" w:type="dxa"/>
          </w:tcPr>
          <w:p w14:paraId="78064AF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4778EE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предметни професори</w:t>
            </w:r>
          </w:p>
        </w:tc>
        <w:tc>
          <w:tcPr>
            <w:tcW w:w="1129" w:type="dxa"/>
          </w:tcPr>
          <w:p w14:paraId="19B33FE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460F74E" w14:textId="77777777" w:rsidTr="008506E2">
        <w:trPr>
          <w:jc w:val="center"/>
        </w:trPr>
        <w:tc>
          <w:tcPr>
            <w:tcW w:w="6418" w:type="dxa"/>
          </w:tcPr>
          <w:p w14:paraId="1C65B172" w14:textId="77777777" w:rsidR="00337D2B" w:rsidRPr="008506E2" w:rsidRDefault="00C84B04">
            <w:pPr>
              <w:pStyle w:val="Default"/>
              <w:rPr>
                <w:sz w:val="20"/>
                <w:szCs w:val="20"/>
                <w:lang w:val="ru-RU"/>
              </w:rPr>
            </w:pPr>
            <w:r w:rsidRPr="008506E2">
              <w:rPr>
                <w:sz w:val="20"/>
                <w:szCs w:val="20"/>
                <w:lang w:val="ru-RU"/>
              </w:rPr>
              <w:t xml:space="preserve">Праћење и вредновање примене мера индивидуализације и индивидуалног образовног плана за ученике (ако постоји потреба) </w:t>
            </w:r>
          </w:p>
        </w:tc>
        <w:tc>
          <w:tcPr>
            <w:tcW w:w="1134" w:type="dxa"/>
          </w:tcPr>
          <w:p w14:paraId="04552CE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2A815C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инклузивно образовање</w:t>
            </w:r>
          </w:p>
        </w:tc>
        <w:tc>
          <w:tcPr>
            <w:tcW w:w="1129" w:type="dxa"/>
          </w:tcPr>
          <w:p w14:paraId="15590D5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1B17CBF" w14:textId="77777777" w:rsidTr="008506E2">
        <w:trPr>
          <w:jc w:val="center"/>
        </w:trPr>
        <w:tc>
          <w:tcPr>
            <w:tcW w:w="6418" w:type="dxa"/>
          </w:tcPr>
          <w:p w14:paraId="66FC301E" w14:textId="77777777" w:rsidR="00337D2B" w:rsidRPr="008506E2" w:rsidRDefault="00C84B04">
            <w:pPr>
              <w:pStyle w:val="Default"/>
              <w:rPr>
                <w:sz w:val="20"/>
                <w:szCs w:val="20"/>
                <w:lang w:val="ru-RU"/>
              </w:rPr>
            </w:pPr>
            <w:r w:rsidRPr="008506E2">
              <w:rPr>
                <w:sz w:val="20"/>
                <w:szCs w:val="20"/>
                <w:lang w:val="ru-RU"/>
              </w:rPr>
              <w:t xml:space="preserve">Учествовање у праћењу и вредновању ефеката иновативних активности и пројеката, ефикасности нових организационих облика рада, вредновању огледа који се спроводе у школи </w:t>
            </w:r>
          </w:p>
        </w:tc>
        <w:tc>
          <w:tcPr>
            <w:tcW w:w="1134" w:type="dxa"/>
          </w:tcPr>
          <w:p w14:paraId="73CEE55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341DAE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директор</w:t>
            </w:r>
          </w:p>
        </w:tc>
        <w:tc>
          <w:tcPr>
            <w:tcW w:w="1129" w:type="dxa"/>
          </w:tcPr>
          <w:p w14:paraId="7078B48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D98E494" w14:textId="77777777" w:rsidTr="008506E2">
        <w:trPr>
          <w:jc w:val="center"/>
        </w:trPr>
        <w:tc>
          <w:tcPr>
            <w:tcW w:w="6418" w:type="dxa"/>
          </w:tcPr>
          <w:p w14:paraId="710B9B1A" w14:textId="77777777" w:rsidR="00337D2B" w:rsidRPr="008506E2" w:rsidRDefault="00C84B04">
            <w:pPr>
              <w:pStyle w:val="Default"/>
              <w:rPr>
                <w:sz w:val="20"/>
                <w:szCs w:val="20"/>
                <w:lang w:val="ru-RU"/>
              </w:rPr>
            </w:pPr>
            <w:r w:rsidRPr="008506E2">
              <w:rPr>
                <w:sz w:val="20"/>
                <w:szCs w:val="20"/>
                <w:lang w:val="ru-RU"/>
              </w:rPr>
              <w:t xml:space="preserve">Учешће у изради годишњег извештаја о раду установе, а нарочито остваривања програма стручних органа и тимова, стручног усавршавања, превентивних програма, рада психолошко-педагошке службе, сарадње са породицом, сарадње са друштвеном средином </w:t>
            </w:r>
          </w:p>
        </w:tc>
        <w:tc>
          <w:tcPr>
            <w:tcW w:w="1134" w:type="dxa"/>
          </w:tcPr>
          <w:p w14:paraId="654A2DF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9D2C1A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директор</w:t>
            </w:r>
          </w:p>
        </w:tc>
        <w:tc>
          <w:tcPr>
            <w:tcW w:w="1129" w:type="dxa"/>
          </w:tcPr>
          <w:p w14:paraId="555B60A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3B12667" w14:textId="77777777" w:rsidTr="008506E2">
        <w:trPr>
          <w:jc w:val="center"/>
        </w:trPr>
        <w:tc>
          <w:tcPr>
            <w:tcW w:w="6418" w:type="dxa"/>
          </w:tcPr>
          <w:p w14:paraId="5D85D4C9" w14:textId="77777777" w:rsidR="00337D2B" w:rsidRPr="008506E2" w:rsidRDefault="00C84B04">
            <w:pPr>
              <w:pStyle w:val="Default"/>
              <w:rPr>
                <w:sz w:val="20"/>
                <w:szCs w:val="20"/>
                <w:lang w:val="ru-RU"/>
              </w:rPr>
            </w:pPr>
            <w:r w:rsidRPr="008506E2">
              <w:rPr>
                <w:sz w:val="20"/>
                <w:szCs w:val="20"/>
                <w:lang w:val="ru-RU"/>
              </w:rPr>
              <w:t>Праћење ефеката иновативних активности и пројеката, као и ефикасности нових организационих облика рада</w:t>
            </w:r>
          </w:p>
        </w:tc>
        <w:tc>
          <w:tcPr>
            <w:tcW w:w="1134" w:type="dxa"/>
          </w:tcPr>
          <w:p w14:paraId="724106B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3ACC48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директор</w:t>
            </w:r>
          </w:p>
        </w:tc>
        <w:tc>
          <w:tcPr>
            <w:tcW w:w="1129" w:type="dxa"/>
          </w:tcPr>
          <w:p w14:paraId="55FC1B5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0D24847" w14:textId="77777777" w:rsidTr="008506E2">
        <w:trPr>
          <w:jc w:val="center"/>
        </w:trPr>
        <w:tc>
          <w:tcPr>
            <w:tcW w:w="6418" w:type="dxa"/>
          </w:tcPr>
          <w:p w14:paraId="7E1B22CB" w14:textId="77777777" w:rsidR="00337D2B" w:rsidRPr="008506E2" w:rsidRDefault="00C84B04">
            <w:pPr>
              <w:pStyle w:val="Default"/>
              <w:rPr>
                <w:sz w:val="20"/>
                <w:szCs w:val="20"/>
                <w:lang w:val="ru-RU"/>
              </w:rPr>
            </w:pPr>
            <w:r w:rsidRPr="008506E2">
              <w:rPr>
                <w:sz w:val="20"/>
                <w:szCs w:val="20"/>
                <w:lang w:val="ru-RU"/>
              </w:rPr>
              <w:t>Рад на развијању и примени инструмената за вредновање и самовредновање различитих области и активности рада установе</w:t>
            </w:r>
          </w:p>
        </w:tc>
        <w:tc>
          <w:tcPr>
            <w:tcW w:w="1134" w:type="dxa"/>
          </w:tcPr>
          <w:p w14:paraId="7212BCB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3DF3CD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самовредновање</w:t>
            </w:r>
          </w:p>
        </w:tc>
        <w:tc>
          <w:tcPr>
            <w:tcW w:w="1129" w:type="dxa"/>
          </w:tcPr>
          <w:p w14:paraId="362E7F3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7CBA16C" w14:textId="77777777" w:rsidTr="008506E2">
        <w:trPr>
          <w:jc w:val="center"/>
        </w:trPr>
        <w:tc>
          <w:tcPr>
            <w:tcW w:w="6418" w:type="dxa"/>
          </w:tcPr>
          <w:p w14:paraId="0E2B9E98" w14:textId="77777777" w:rsidR="00337D2B" w:rsidRPr="008506E2" w:rsidRDefault="00C84B04">
            <w:pPr>
              <w:pStyle w:val="Default"/>
              <w:rPr>
                <w:sz w:val="20"/>
                <w:szCs w:val="20"/>
                <w:lang w:val="ru-RU"/>
              </w:rPr>
            </w:pPr>
            <w:r w:rsidRPr="008506E2">
              <w:rPr>
                <w:sz w:val="20"/>
                <w:szCs w:val="20"/>
                <w:lang w:val="ru-RU"/>
              </w:rPr>
              <w:t>Учествовање у раду комисије за проверу савладаности програма увођења у посао приправника наставника, стручног сарадника</w:t>
            </w:r>
          </w:p>
        </w:tc>
        <w:tc>
          <w:tcPr>
            <w:tcW w:w="1134" w:type="dxa"/>
          </w:tcPr>
          <w:p w14:paraId="3A6FD5A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F65515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Приправник, ментор, директор, чланови комисије</w:t>
            </w:r>
          </w:p>
        </w:tc>
        <w:tc>
          <w:tcPr>
            <w:tcW w:w="1129" w:type="dxa"/>
          </w:tcPr>
          <w:p w14:paraId="1CEE94B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353D5E7" w14:textId="77777777" w:rsidTr="008506E2">
        <w:trPr>
          <w:jc w:val="center"/>
        </w:trPr>
        <w:tc>
          <w:tcPr>
            <w:tcW w:w="6418" w:type="dxa"/>
          </w:tcPr>
          <w:p w14:paraId="29FC7285" w14:textId="77777777" w:rsidR="00337D2B" w:rsidRPr="008506E2" w:rsidRDefault="00C84B04">
            <w:pPr>
              <w:pStyle w:val="Default"/>
              <w:rPr>
                <w:sz w:val="20"/>
                <w:szCs w:val="20"/>
                <w:lang w:val="ru-RU"/>
              </w:rPr>
            </w:pPr>
            <w:r w:rsidRPr="008506E2">
              <w:rPr>
                <w:sz w:val="20"/>
                <w:szCs w:val="20"/>
                <w:lang w:val="ru-RU"/>
              </w:rPr>
              <w:t>Иницирање и учествовање у истраживањима образовно-васпитне праксе које реализује установа са научно истраживачком институцијом</w:t>
            </w:r>
          </w:p>
        </w:tc>
        <w:tc>
          <w:tcPr>
            <w:tcW w:w="1134" w:type="dxa"/>
          </w:tcPr>
          <w:p w14:paraId="54C21A5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578E35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психолог, представници ИС Петница, Регионалног центра</w:t>
            </w:r>
          </w:p>
        </w:tc>
        <w:tc>
          <w:tcPr>
            <w:tcW w:w="1129" w:type="dxa"/>
          </w:tcPr>
          <w:p w14:paraId="79B5ED0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8424A9C" w14:textId="77777777" w:rsidTr="008506E2">
        <w:trPr>
          <w:jc w:val="center"/>
        </w:trPr>
        <w:tc>
          <w:tcPr>
            <w:tcW w:w="6418" w:type="dxa"/>
          </w:tcPr>
          <w:p w14:paraId="5241D22A" w14:textId="77777777" w:rsidR="00337D2B" w:rsidRPr="008506E2" w:rsidRDefault="00C84B04">
            <w:pPr>
              <w:pStyle w:val="Default"/>
              <w:rPr>
                <w:b/>
                <w:sz w:val="20"/>
                <w:szCs w:val="20"/>
                <w:lang w:val="ru-RU"/>
              </w:rPr>
            </w:pPr>
            <w:r w:rsidRPr="008506E2">
              <w:rPr>
                <w:b/>
                <w:sz w:val="20"/>
                <w:szCs w:val="20"/>
                <w:lang w:val="ru-RU"/>
              </w:rPr>
              <w:t>РАД СА НАСТАВНИЦИМА</w:t>
            </w:r>
          </w:p>
        </w:tc>
        <w:tc>
          <w:tcPr>
            <w:tcW w:w="1134" w:type="dxa"/>
          </w:tcPr>
          <w:p w14:paraId="42286787" w14:textId="77777777" w:rsidR="00337D2B" w:rsidRPr="008506E2" w:rsidRDefault="00337D2B">
            <w:pPr>
              <w:rPr>
                <w:rFonts w:ascii="Times New Roman" w:hAnsi="Times New Roman"/>
                <w:sz w:val="20"/>
                <w:lang w:val="ru-RU"/>
              </w:rPr>
            </w:pPr>
          </w:p>
        </w:tc>
        <w:tc>
          <w:tcPr>
            <w:tcW w:w="1559" w:type="dxa"/>
          </w:tcPr>
          <w:p w14:paraId="231890D1" w14:textId="77777777" w:rsidR="00337D2B" w:rsidRPr="008506E2" w:rsidRDefault="00337D2B">
            <w:pPr>
              <w:rPr>
                <w:rFonts w:ascii="Times New Roman" w:hAnsi="Times New Roman"/>
                <w:sz w:val="20"/>
                <w:lang w:val="ru-RU"/>
              </w:rPr>
            </w:pPr>
          </w:p>
        </w:tc>
        <w:tc>
          <w:tcPr>
            <w:tcW w:w="1129" w:type="dxa"/>
          </w:tcPr>
          <w:p w14:paraId="0078758D" w14:textId="77777777" w:rsidR="00337D2B" w:rsidRPr="008506E2" w:rsidRDefault="00337D2B">
            <w:pPr>
              <w:rPr>
                <w:rFonts w:ascii="Times New Roman" w:hAnsi="Times New Roman"/>
                <w:sz w:val="20"/>
                <w:lang w:val="ru-RU"/>
              </w:rPr>
            </w:pPr>
          </w:p>
        </w:tc>
      </w:tr>
      <w:tr w:rsidR="00337D2B" w:rsidRPr="008506E2" w14:paraId="6AC77BF4" w14:textId="77777777" w:rsidTr="008506E2">
        <w:trPr>
          <w:jc w:val="center"/>
        </w:trPr>
        <w:tc>
          <w:tcPr>
            <w:tcW w:w="6418" w:type="dxa"/>
          </w:tcPr>
          <w:tbl>
            <w:tblPr>
              <w:tblW w:w="0" w:type="auto"/>
              <w:tblLayout w:type="fixed"/>
              <w:tblLook w:val="04A0" w:firstRow="1" w:lastRow="0" w:firstColumn="1" w:lastColumn="0" w:noHBand="0" w:noVBand="1"/>
            </w:tblPr>
            <w:tblGrid>
              <w:gridCol w:w="236"/>
              <w:gridCol w:w="4875"/>
            </w:tblGrid>
            <w:tr w:rsidR="00337D2B" w:rsidRPr="008506E2" w14:paraId="306B9A80" w14:textId="77777777">
              <w:trPr>
                <w:trHeight w:val="1378"/>
              </w:trPr>
              <w:tc>
                <w:tcPr>
                  <w:tcW w:w="236" w:type="dxa"/>
                </w:tcPr>
                <w:p w14:paraId="123518D8" w14:textId="77777777" w:rsidR="00337D2B" w:rsidRPr="008506E2" w:rsidRDefault="00337D2B">
                  <w:pPr>
                    <w:pStyle w:val="Default"/>
                    <w:jc w:val="both"/>
                    <w:rPr>
                      <w:sz w:val="20"/>
                      <w:szCs w:val="20"/>
                      <w:lang w:val="sr-Cyrl-CS"/>
                    </w:rPr>
                  </w:pPr>
                </w:p>
              </w:tc>
              <w:tc>
                <w:tcPr>
                  <w:tcW w:w="4875" w:type="dxa"/>
                </w:tcPr>
                <w:p w14:paraId="1A06D11A" w14:textId="77777777" w:rsidR="00337D2B" w:rsidRPr="008506E2" w:rsidRDefault="00C84B04">
                  <w:pPr>
                    <w:pStyle w:val="Default"/>
                    <w:rPr>
                      <w:sz w:val="20"/>
                      <w:szCs w:val="20"/>
                      <w:lang w:val="ru-RU"/>
                    </w:rPr>
                  </w:pPr>
                  <w:r w:rsidRPr="008506E2">
                    <w:rPr>
                      <w:sz w:val="20"/>
                      <w:szCs w:val="20"/>
                      <w:lang w:val="ru-RU"/>
                    </w:rPr>
                    <w:t>Пружање подршке наставницима у планирању и реализацији непосредног ученицима, а нарочито у области прилагођавања рада образовно-васпитним потребама ученика; избора и примене различитих техника учења; ефикасног управљања процесом учења; избора поступака посматрања и праћења напредовања деце у учењу и развоју, односно вредновања ученичких постигнућа; стварања подстицајне</w:t>
                  </w:r>
                </w:p>
                <w:tbl>
                  <w:tblPr>
                    <w:tblW w:w="0" w:type="auto"/>
                    <w:tblLayout w:type="fixed"/>
                    <w:tblLook w:val="04A0" w:firstRow="1" w:lastRow="0" w:firstColumn="1" w:lastColumn="0" w:noHBand="0" w:noVBand="1"/>
                  </w:tblPr>
                  <w:tblGrid>
                    <w:gridCol w:w="4659"/>
                  </w:tblGrid>
                  <w:tr w:rsidR="00337D2B" w:rsidRPr="008506E2" w14:paraId="51134670" w14:textId="77777777">
                    <w:trPr>
                      <w:trHeight w:val="427"/>
                    </w:trPr>
                    <w:tc>
                      <w:tcPr>
                        <w:tcW w:w="4659" w:type="dxa"/>
                      </w:tcPr>
                      <w:p w14:paraId="12909E3D" w14:textId="77777777" w:rsidR="00337D2B" w:rsidRPr="008506E2" w:rsidRDefault="00C84B04">
                        <w:pPr>
                          <w:pStyle w:val="Default"/>
                          <w:rPr>
                            <w:sz w:val="20"/>
                            <w:szCs w:val="20"/>
                            <w:lang w:val="ru-RU"/>
                          </w:rPr>
                        </w:pPr>
                        <w:r w:rsidRPr="008506E2">
                          <w:rPr>
                            <w:sz w:val="20"/>
                            <w:szCs w:val="20"/>
                            <w:lang w:val="ru-RU"/>
                          </w:rPr>
                          <w:t xml:space="preserve">атмосфере у групи, односно на часу; развијања конструктивне комуникације и демократских односа у одељењу </w:t>
                        </w:r>
                      </w:p>
                    </w:tc>
                  </w:tr>
                  <w:tr w:rsidR="00337D2B" w:rsidRPr="008506E2" w14:paraId="7B5FE2F7" w14:textId="77777777">
                    <w:trPr>
                      <w:trHeight w:val="109"/>
                    </w:trPr>
                    <w:tc>
                      <w:tcPr>
                        <w:tcW w:w="4659" w:type="dxa"/>
                      </w:tcPr>
                      <w:p w14:paraId="6B8228B0" w14:textId="77777777" w:rsidR="00337D2B" w:rsidRPr="008506E2" w:rsidRDefault="00337D2B">
                        <w:pPr>
                          <w:pStyle w:val="Default"/>
                          <w:jc w:val="both"/>
                          <w:rPr>
                            <w:sz w:val="20"/>
                            <w:szCs w:val="20"/>
                            <w:lang w:val="sr-Cyrl-CS"/>
                          </w:rPr>
                        </w:pPr>
                      </w:p>
                    </w:tc>
                  </w:tr>
                </w:tbl>
                <w:p w14:paraId="289327D3" w14:textId="77777777" w:rsidR="00337D2B" w:rsidRPr="008506E2" w:rsidRDefault="00337D2B">
                  <w:pPr>
                    <w:pStyle w:val="Default"/>
                    <w:jc w:val="both"/>
                    <w:rPr>
                      <w:sz w:val="20"/>
                      <w:szCs w:val="20"/>
                      <w:lang w:val="ru-RU"/>
                    </w:rPr>
                  </w:pPr>
                </w:p>
              </w:tc>
            </w:tr>
          </w:tbl>
          <w:p w14:paraId="2B12F9F7" w14:textId="77777777" w:rsidR="00337D2B" w:rsidRPr="008506E2" w:rsidRDefault="00337D2B">
            <w:pPr>
              <w:pStyle w:val="Default"/>
              <w:rPr>
                <w:sz w:val="20"/>
                <w:szCs w:val="20"/>
                <w:lang w:val="ru-RU"/>
              </w:rPr>
            </w:pPr>
          </w:p>
        </w:tc>
        <w:tc>
          <w:tcPr>
            <w:tcW w:w="1134" w:type="dxa"/>
          </w:tcPr>
          <w:p w14:paraId="120C4DE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D1644B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 одељењске старешине</w:t>
            </w:r>
          </w:p>
        </w:tc>
        <w:tc>
          <w:tcPr>
            <w:tcW w:w="1129" w:type="dxa"/>
          </w:tcPr>
          <w:p w14:paraId="5A57864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27B3BD1" w14:textId="77777777" w:rsidTr="008506E2">
        <w:trPr>
          <w:jc w:val="center"/>
        </w:trPr>
        <w:tc>
          <w:tcPr>
            <w:tcW w:w="6418" w:type="dxa"/>
          </w:tcPr>
          <w:p w14:paraId="01EB2CE4" w14:textId="77777777" w:rsidR="00337D2B" w:rsidRPr="008506E2" w:rsidRDefault="00C84B04">
            <w:pPr>
              <w:pStyle w:val="Default"/>
              <w:rPr>
                <w:sz w:val="20"/>
                <w:szCs w:val="20"/>
                <w:lang w:val="ru-RU"/>
              </w:rPr>
            </w:pPr>
            <w:r w:rsidRPr="008506E2">
              <w:rPr>
                <w:sz w:val="20"/>
                <w:szCs w:val="20"/>
                <w:lang w:val="ru-RU"/>
              </w:rPr>
              <w:t xml:space="preserve">Пружање подршке јачању наставничких компетенција у областима: комуникација и сарадња, конструктивно решавање сукоба и проблема, подршка развоју личности ученика, подучавање и учење, организација средине и дидактичког материјала </w:t>
            </w:r>
          </w:p>
          <w:p w14:paraId="3625D403" w14:textId="77777777" w:rsidR="00337D2B" w:rsidRPr="008506E2" w:rsidRDefault="00337D2B">
            <w:pPr>
              <w:pStyle w:val="Default"/>
              <w:rPr>
                <w:sz w:val="20"/>
                <w:szCs w:val="20"/>
                <w:lang w:val="ru-RU"/>
              </w:rPr>
            </w:pPr>
          </w:p>
        </w:tc>
        <w:tc>
          <w:tcPr>
            <w:tcW w:w="1134" w:type="dxa"/>
          </w:tcPr>
          <w:p w14:paraId="64433ED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2CFE24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предметни професори</w:t>
            </w:r>
          </w:p>
        </w:tc>
        <w:tc>
          <w:tcPr>
            <w:tcW w:w="1129" w:type="dxa"/>
          </w:tcPr>
          <w:p w14:paraId="7C29966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64E7D2C" w14:textId="77777777" w:rsidTr="008506E2">
        <w:trPr>
          <w:jc w:val="center"/>
        </w:trPr>
        <w:tc>
          <w:tcPr>
            <w:tcW w:w="6418" w:type="dxa"/>
          </w:tcPr>
          <w:p w14:paraId="2CB2A867" w14:textId="77777777" w:rsidR="00337D2B" w:rsidRPr="008506E2" w:rsidRDefault="00C84B04">
            <w:pPr>
              <w:pStyle w:val="Default"/>
              <w:rPr>
                <w:sz w:val="20"/>
                <w:szCs w:val="20"/>
                <w:lang w:val="ru-RU"/>
              </w:rPr>
            </w:pPr>
            <w:r w:rsidRPr="008506E2">
              <w:rPr>
                <w:sz w:val="20"/>
                <w:szCs w:val="20"/>
                <w:lang w:val="ru-RU"/>
              </w:rPr>
              <w:t xml:space="preserve">Саветовање наставника у индивидуализацији наставе на основу уочених потреба, интересовања и способности психолошке процене индивидуалних карактеристика ученика (способности, мотивације, особина личности) и остварености образовних постигнућа у школи </w:t>
            </w:r>
          </w:p>
          <w:p w14:paraId="5CF34B56" w14:textId="77777777" w:rsidR="00337D2B" w:rsidRPr="008506E2" w:rsidRDefault="00337D2B">
            <w:pPr>
              <w:pStyle w:val="Default"/>
              <w:rPr>
                <w:sz w:val="20"/>
                <w:szCs w:val="20"/>
                <w:lang w:val="ru-RU"/>
              </w:rPr>
            </w:pPr>
          </w:p>
        </w:tc>
        <w:tc>
          <w:tcPr>
            <w:tcW w:w="1134" w:type="dxa"/>
          </w:tcPr>
          <w:p w14:paraId="7C9E0CD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660665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Руководиоци актива предметни професори</w:t>
            </w:r>
          </w:p>
        </w:tc>
        <w:tc>
          <w:tcPr>
            <w:tcW w:w="1129" w:type="dxa"/>
          </w:tcPr>
          <w:p w14:paraId="4B42A20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D082757" w14:textId="77777777" w:rsidTr="008506E2">
        <w:trPr>
          <w:jc w:val="center"/>
        </w:trPr>
        <w:tc>
          <w:tcPr>
            <w:tcW w:w="6418" w:type="dxa"/>
          </w:tcPr>
          <w:p w14:paraId="1C24D548" w14:textId="77777777" w:rsidR="00337D2B" w:rsidRPr="008506E2" w:rsidRDefault="00C84B04">
            <w:pPr>
              <w:pStyle w:val="Default"/>
              <w:rPr>
                <w:sz w:val="20"/>
                <w:szCs w:val="20"/>
                <w:lang w:val="ru-RU"/>
              </w:rPr>
            </w:pPr>
            <w:r w:rsidRPr="008506E2">
              <w:rPr>
                <w:sz w:val="20"/>
                <w:szCs w:val="20"/>
                <w:lang w:val="ru-RU"/>
              </w:rPr>
              <w:t xml:space="preserve">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тимско израђивање педагошког профила ученика. Учествовање у развијању индивидуалних образовних планова коришћењем резултата сопствених психолошких процена и психолошких процена добијених из других установа </w:t>
            </w:r>
          </w:p>
          <w:p w14:paraId="4C16EBE5" w14:textId="77777777" w:rsidR="00337D2B" w:rsidRPr="008506E2" w:rsidRDefault="00337D2B">
            <w:pPr>
              <w:pStyle w:val="Default"/>
              <w:rPr>
                <w:sz w:val="20"/>
                <w:szCs w:val="20"/>
                <w:lang w:val="ru-RU"/>
              </w:rPr>
            </w:pPr>
          </w:p>
        </w:tc>
        <w:tc>
          <w:tcPr>
            <w:tcW w:w="1134" w:type="dxa"/>
          </w:tcPr>
          <w:p w14:paraId="266487A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9B42AB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Професори, родитељи ученика, представници других установа</w:t>
            </w:r>
          </w:p>
        </w:tc>
        <w:tc>
          <w:tcPr>
            <w:tcW w:w="1129" w:type="dxa"/>
          </w:tcPr>
          <w:p w14:paraId="0FD798A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7AA7F75" w14:textId="77777777" w:rsidTr="008506E2">
        <w:trPr>
          <w:jc w:val="center"/>
        </w:trPr>
        <w:tc>
          <w:tcPr>
            <w:tcW w:w="6418" w:type="dxa"/>
          </w:tcPr>
          <w:p w14:paraId="1CDA2B4B" w14:textId="77777777" w:rsidR="00337D2B" w:rsidRPr="008506E2" w:rsidRDefault="00C84B04">
            <w:pPr>
              <w:pStyle w:val="Default"/>
              <w:rPr>
                <w:sz w:val="20"/>
                <w:szCs w:val="20"/>
                <w:lang w:val="ru-RU"/>
              </w:rPr>
            </w:pPr>
            <w:r w:rsidRPr="008506E2">
              <w:rPr>
                <w:sz w:val="20"/>
                <w:szCs w:val="20"/>
                <w:lang w:val="ru-RU"/>
              </w:rPr>
              <w:t xml:space="preserve">Оснаживање наставника за рад са ученицима изузетних способности (талентовани и обдарени) кроз упознавање са карактеристикама тих ученика (способности, мотивација, стил учења, интересовања, вредности, особине личности) и предлагање поступака који доприносе њиховом даљем развоју </w:t>
            </w:r>
          </w:p>
          <w:p w14:paraId="78BBAB4B" w14:textId="77777777" w:rsidR="00337D2B" w:rsidRPr="008506E2" w:rsidRDefault="00337D2B">
            <w:pPr>
              <w:pStyle w:val="Default"/>
              <w:rPr>
                <w:sz w:val="20"/>
                <w:szCs w:val="20"/>
                <w:lang w:val="ru-RU"/>
              </w:rPr>
            </w:pPr>
          </w:p>
        </w:tc>
        <w:tc>
          <w:tcPr>
            <w:tcW w:w="1134" w:type="dxa"/>
          </w:tcPr>
          <w:p w14:paraId="52A74E4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773320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w:t>
            </w:r>
          </w:p>
        </w:tc>
        <w:tc>
          <w:tcPr>
            <w:tcW w:w="1129" w:type="dxa"/>
          </w:tcPr>
          <w:p w14:paraId="19539C9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08916E2" w14:textId="77777777" w:rsidTr="008506E2">
        <w:trPr>
          <w:jc w:val="center"/>
        </w:trPr>
        <w:tc>
          <w:tcPr>
            <w:tcW w:w="6418" w:type="dxa"/>
          </w:tcPr>
          <w:p w14:paraId="22E86CFE" w14:textId="77777777" w:rsidR="00337D2B" w:rsidRPr="008506E2" w:rsidRDefault="00C84B04">
            <w:pPr>
              <w:pStyle w:val="Default"/>
              <w:rPr>
                <w:sz w:val="20"/>
                <w:szCs w:val="20"/>
                <w:lang w:val="ru-RU"/>
              </w:rPr>
            </w:pPr>
            <w:r w:rsidRPr="008506E2">
              <w:rPr>
                <w:sz w:val="20"/>
                <w:szCs w:val="20"/>
                <w:lang w:val="ru-RU"/>
              </w:rPr>
              <w:t xml:space="preserve">Пружање подршке наставницима у раду са родитељима, односно старатељима </w:t>
            </w:r>
          </w:p>
          <w:p w14:paraId="49AA1CAC" w14:textId="77777777" w:rsidR="00337D2B" w:rsidRPr="008506E2" w:rsidRDefault="00337D2B">
            <w:pPr>
              <w:pStyle w:val="Default"/>
              <w:rPr>
                <w:sz w:val="20"/>
                <w:szCs w:val="20"/>
                <w:lang w:val="ru-RU"/>
              </w:rPr>
            </w:pPr>
          </w:p>
        </w:tc>
        <w:tc>
          <w:tcPr>
            <w:tcW w:w="1134" w:type="dxa"/>
          </w:tcPr>
          <w:p w14:paraId="1E1AC88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48AC46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Родитељи, професори</w:t>
            </w:r>
          </w:p>
        </w:tc>
        <w:tc>
          <w:tcPr>
            <w:tcW w:w="1129" w:type="dxa"/>
          </w:tcPr>
          <w:p w14:paraId="5A9E289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7F1F108" w14:textId="77777777" w:rsidTr="008506E2">
        <w:trPr>
          <w:jc w:val="center"/>
        </w:trPr>
        <w:tc>
          <w:tcPr>
            <w:tcW w:w="6418" w:type="dxa"/>
          </w:tcPr>
          <w:p w14:paraId="263F9BA5" w14:textId="77777777" w:rsidR="00337D2B" w:rsidRPr="008506E2" w:rsidRDefault="00C84B04">
            <w:pPr>
              <w:pStyle w:val="Default"/>
              <w:rPr>
                <w:sz w:val="20"/>
                <w:szCs w:val="20"/>
                <w:lang w:val="ru-RU"/>
              </w:rPr>
            </w:pPr>
            <w:r w:rsidRPr="008506E2">
              <w:rPr>
                <w:sz w:val="20"/>
                <w:szCs w:val="20"/>
                <w:lang w:val="ru-RU"/>
              </w:rPr>
              <w:t xml:space="preserve">Саветодавни рад са наставницима давањем повратне информације о посећеном часу, као и предлагањем мера за унапређење праћеног сегмента образовно-васпитног процеса </w:t>
            </w:r>
          </w:p>
          <w:p w14:paraId="7142BD9D" w14:textId="77777777" w:rsidR="00337D2B" w:rsidRPr="008506E2" w:rsidRDefault="00337D2B">
            <w:pPr>
              <w:pStyle w:val="Default"/>
              <w:rPr>
                <w:sz w:val="20"/>
                <w:szCs w:val="20"/>
                <w:lang w:val="ru-RU"/>
              </w:rPr>
            </w:pPr>
          </w:p>
        </w:tc>
        <w:tc>
          <w:tcPr>
            <w:tcW w:w="1134" w:type="dxa"/>
          </w:tcPr>
          <w:p w14:paraId="28712FF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94A565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 директор</w:t>
            </w:r>
          </w:p>
        </w:tc>
        <w:tc>
          <w:tcPr>
            <w:tcW w:w="1129" w:type="dxa"/>
          </w:tcPr>
          <w:p w14:paraId="53DE731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66544F6" w14:textId="77777777" w:rsidTr="008506E2">
        <w:trPr>
          <w:jc w:val="center"/>
        </w:trPr>
        <w:tc>
          <w:tcPr>
            <w:tcW w:w="6418" w:type="dxa"/>
          </w:tcPr>
          <w:p w14:paraId="37B871CF" w14:textId="77777777" w:rsidR="00337D2B" w:rsidRPr="008506E2" w:rsidRDefault="00C84B04">
            <w:pPr>
              <w:pStyle w:val="Default"/>
              <w:rPr>
                <w:sz w:val="20"/>
                <w:szCs w:val="20"/>
                <w:lang w:val="ru-RU"/>
              </w:rPr>
            </w:pPr>
            <w:r w:rsidRPr="008506E2">
              <w:rPr>
                <w:sz w:val="20"/>
                <w:szCs w:val="20"/>
                <w:lang w:val="ru-RU"/>
              </w:rPr>
              <w:t>Мотивисање наставника на континуирано стручно усавршавање и израду плана професионалног развоја и напредовања у струци</w:t>
            </w:r>
          </w:p>
        </w:tc>
        <w:tc>
          <w:tcPr>
            <w:tcW w:w="1134" w:type="dxa"/>
          </w:tcPr>
          <w:p w14:paraId="39F2EAF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72DCF1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Координатор стручног усавршавања, директор</w:t>
            </w:r>
          </w:p>
        </w:tc>
        <w:tc>
          <w:tcPr>
            <w:tcW w:w="1129" w:type="dxa"/>
          </w:tcPr>
          <w:p w14:paraId="736F784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4A3A43A" w14:textId="77777777" w:rsidTr="008506E2">
        <w:trPr>
          <w:jc w:val="center"/>
        </w:trPr>
        <w:tc>
          <w:tcPr>
            <w:tcW w:w="6418" w:type="dxa"/>
          </w:tcPr>
          <w:p w14:paraId="461341D9" w14:textId="77777777" w:rsidR="00337D2B" w:rsidRPr="008506E2" w:rsidRDefault="00C84B04">
            <w:pPr>
              <w:pStyle w:val="Default"/>
              <w:rPr>
                <w:sz w:val="20"/>
                <w:szCs w:val="20"/>
                <w:lang w:val="ru-RU"/>
              </w:rPr>
            </w:pPr>
            <w:r w:rsidRPr="008506E2">
              <w:rPr>
                <w:sz w:val="20"/>
                <w:szCs w:val="20"/>
                <w:lang w:val="ru-RU"/>
              </w:rPr>
              <w:t>Праћење начина вођења педагошке документације наставника</w:t>
            </w:r>
          </w:p>
        </w:tc>
        <w:tc>
          <w:tcPr>
            <w:tcW w:w="1134" w:type="dxa"/>
          </w:tcPr>
          <w:p w14:paraId="6BD1E95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EF086D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w:t>
            </w:r>
          </w:p>
        </w:tc>
        <w:tc>
          <w:tcPr>
            <w:tcW w:w="1129" w:type="dxa"/>
          </w:tcPr>
          <w:p w14:paraId="1C71CBC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ED24231" w14:textId="77777777" w:rsidTr="008506E2">
        <w:trPr>
          <w:jc w:val="center"/>
        </w:trPr>
        <w:tc>
          <w:tcPr>
            <w:tcW w:w="6418" w:type="dxa"/>
          </w:tcPr>
          <w:p w14:paraId="24E0267B" w14:textId="77777777" w:rsidR="00337D2B" w:rsidRPr="008506E2" w:rsidRDefault="00C84B04">
            <w:pPr>
              <w:pStyle w:val="Default"/>
              <w:rPr>
                <w:sz w:val="20"/>
                <w:szCs w:val="20"/>
                <w:lang w:val="ru-RU"/>
              </w:rPr>
            </w:pPr>
            <w:r w:rsidRPr="008506E2">
              <w:rPr>
                <w:sz w:val="20"/>
                <w:szCs w:val="20"/>
                <w:lang w:val="ru-RU"/>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tc>
        <w:tc>
          <w:tcPr>
            <w:tcW w:w="1134" w:type="dxa"/>
          </w:tcPr>
          <w:p w14:paraId="4630F54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F3D9DC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Тимови, активи, већа</w:t>
            </w:r>
          </w:p>
        </w:tc>
        <w:tc>
          <w:tcPr>
            <w:tcW w:w="1129" w:type="dxa"/>
          </w:tcPr>
          <w:p w14:paraId="59DA82A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B627076" w14:textId="77777777" w:rsidTr="008506E2">
        <w:trPr>
          <w:jc w:val="center"/>
        </w:trPr>
        <w:tc>
          <w:tcPr>
            <w:tcW w:w="6418" w:type="dxa"/>
          </w:tcPr>
          <w:p w14:paraId="53421443" w14:textId="77777777" w:rsidR="00337D2B" w:rsidRPr="008506E2" w:rsidRDefault="00C84B04">
            <w:pPr>
              <w:pStyle w:val="Default"/>
              <w:rPr>
                <w:sz w:val="20"/>
                <w:szCs w:val="20"/>
                <w:lang w:val="ru-RU"/>
              </w:rPr>
            </w:pPr>
            <w:r w:rsidRPr="008506E2">
              <w:rPr>
                <w:sz w:val="20"/>
                <w:szCs w:val="20"/>
                <w:lang w:val="ru-RU"/>
              </w:rPr>
              <w:t>Пружање помоћи наставницима у реализацији огледних и угледних часова</w:t>
            </w:r>
          </w:p>
        </w:tc>
        <w:tc>
          <w:tcPr>
            <w:tcW w:w="1134" w:type="dxa"/>
          </w:tcPr>
          <w:p w14:paraId="29102C9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C8BD6C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Тимови, активи, већа</w:t>
            </w:r>
          </w:p>
        </w:tc>
        <w:tc>
          <w:tcPr>
            <w:tcW w:w="1129" w:type="dxa"/>
          </w:tcPr>
          <w:p w14:paraId="4BBA768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A81CF6E" w14:textId="77777777" w:rsidTr="008506E2">
        <w:trPr>
          <w:jc w:val="center"/>
        </w:trPr>
        <w:tc>
          <w:tcPr>
            <w:tcW w:w="6418" w:type="dxa"/>
          </w:tcPr>
          <w:p w14:paraId="1A814107" w14:textId="77777777" w:rsidR="00337D2B" w:rsidRPr="008506E2" w:rsidRDefault="00C84B04">
            <w:pPr>
              <w:pStyle w:val="Default"/>
              <w:rPr>
                <w:sz w:val="20"/>
                <w:szCs w:val="20"/>
                <w:lang w:val="ru-RU"/>
              </w:rPr>
            </w:pPr>
            <w:r w:rsidRPr="008506E2">
              <w:rPr>
                <w:sz w:val="20"/>
                <w:szCs w:val="20"/>
                <w:lang w:val="ru-RU"/>
              </w:rPr>
              <w:t>Пружање помоћи наставницима у изради планова допунског, додатног рада, плана рада одељењског старешине и секција</w:t>
            </w:r>
          </w:p>
        </w:tc>
        <w:tc>
          <w:tcPr>
            <w:tcW w:w="1134" w:type="dxa"/>
          </w:tcPr>
          <w:p w14:paraId="6BA85B1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4BA9DD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 одељењске старешине</w:t>
            </w:r>
          </w:p>
        </w:tc>
        <w:tc>
          <w:tcPr>
            <w:tcW w:w="1129" w:type="dxa"/>
          </w:tcPr>
          <w:p w14:paraId="764685A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6F8D490" w14:textId="77777777" w:rsidTr="008506E2">
        <w:trPr>
          <w:jc w:val="center"/>
        </w:trPr>
        <w:tc>
          <w:tcPr>
            <w:tcW w:w="6418" w:type="dxa"/>
          </w:tcPr>
          <w:p w14:paraId="30FF6356" w14:textId="77777777" w:rsidR="00337D2B" w:rsidRPr="008506E2" w:rsidRDefault="00C84B04">
            <w:pPr>
              <w:pStyle w:val="Default"/>
              <w:rPr>
                <w:sz w:val="20"/>
                <w:szCs w:val="20"/>
                <w:lang w:val="ru-RU"/>
              </w:rPr>
            </w:pPr>
            <w:r w:rsidRPr="008506E2">
              <w:rPr>
                <w:sz w:val="20"/>
                <w:szCs w:val="20"/>
                <w:lang w:val="ru-RU"/>
              </w:rPr>
              <w:t>Пружање помоћи приправницима у процесу увођења у посао, као и у припреми полагања испита за лиценцу</w:t>
            </w:r>
          </w:p>
        </w:tc>
        <w:tc>
          <w:tcPr>
            <w:tcW w:w="1134" w:type="dxa"/>
          </w:tcPr>
          <w:p w14:paraId="5092B2C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6E27D8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Приправници, ментори, чланови комисије, директор</w:t>
            </w:r>
          </w:p>
        </w:tc>
        <w:tc>
          <w:tcPr>
            <w:tcW w:w="1129" w:type="dxa"/>
          </w:tcPr>
          <w:p w14:paraId="59F56A3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DD3F35D" w14:textId="77777777" w:rsidTr="008506E2">
        <w:trPr>
          <w:jc w:val="center"/>
        </w:trPr>
        <w:tc>
          <w:tcPr>
            <w:tcW w:w="6418" w:type="dxa"/>
          </w:tcPr>
          <w:p w14:paraId="02FF7993" w14:textId="77777777" w:rsidR="00337D2B" w:rsidRPr="008506E2" w:rsidRDefault="00C84B04">
            <w:pPr>
              <w:pStyle w:val="Default"/>
              <w:rPr>
                <w:b/>
                <w:sz w:val="20"/>
                <w:szCs w:val="20"/>
                <w:lang w:val="ru-RU"/>
              </w:rPr>
            </w:pPr>
            <w:r w:rsidRPr="008506E2">
              <w:rPr>
                <w:b/>
                <w:sz w:val="20"/>
                <w:szCs w:val="20"/>
                <w:lang w:val="ru-RU"/>
              </w:rPr>
              <w:t>РАД СА УЧЕНИЦИМА</w:t>
            </w:r>
          </w:p>
        </w:tc>
        <w:tc>
          <w:tcPr>
            <w:tcW w:w="1134" w:type="dxa"/>
          </w:tcPr>
          <w:p w14:paraId="1DE7A70A" w14:textId="77777777" w:rsidR="00337D2B" w:rsidRPr="008506E2" w:rsidRDefault="00337D2B">
            <w:pPr>
              <w:rPr>
                <w:rFonts w:ascii="Times New Roman" w:hAnsi="Times New Roman"/>
                <w:sz w:val="20"/>
                <w:lang w:val="ru-RU"/>
              </w:rPr>
            </w:pPr>
          </w:p>
        </w:tc>
        <w:tc>
          <w:tcPr>
            <w:tcW w:w="1559" w:type="dxa"/>
          </w:tcPr>
          <w:p w14:paraId="5AFFEBAC" w14:textId="77777777" w:rsidR="00337D2B" w:rsidRPr="008506E2" w:rsidRDefault="00337D2B">
            <w:pPr>
              <w:rPr>
                <w:rFonts w:ascii="Times New Roman" w:hAnsi="Times New Roman"/>
                <w:sz w:val="20"/>
                <w:lang w:val="ru-RU"/>
              </w:rPr>
            </w:pPr>
          </w:p>
        </w:tc>
        <w:tc>
          <w:tcPr>
            <w:tcW w:w="1129" w:type="dxa"/>
          </w:tcPr>
          <w:p w14:paraId="27010971" w14:textId="77777777" w:rsidR="00337D2B" w:rsidRPr="008506E2" w:rsidRDefault="00337D2B">
            <w:pPr>
              <w:rPr>
                <w:rFonts w:ascii="Times New Roman" w:hAnsi="Times New Roman"/>
                <w:sz w:val="20"/>
                <w:lang w:val="ru-RU"/>
              </w:rPr>
            </w:pPr>
          </w:p>
        </w:tc>
      </w:tr>
      <w:tr w:rsidR="00337D2B" w:rsidRPr="008506E2" w14:paraId="5726A6ED" w14:textId="77777777" w:rsidTr="008506E2">
        <w:trPr>
          <w:jc w:val="center"/>
        </w:trPr>
        <w:tc>
          <w:tcPr>
            <w:tcW w:w="6418" w:type="dxa"/>
          </w:tcPr>
          <w:p w14:paraId="772C2347" w14:textId="77777777" w:rsidR="00337D2B" w:rsidRPr="008506E2" w:rsidRDefault="00C84B04">
            <w:pPr>
              <w:pStyle w:val="Default"/>
              <w:rPr>
                <w:sz w:val="20"/>
                <w:szCs w:val="20"/>
                <w:lang w:val="ru-RU"/>
              </w:rPr>
            </w:pPr>
            <w:r w:rsidRPr="008506E2">
              <w:rPr>
                <w:sz w:val="20"/>
                <w:szCs w:val="20"/>
                <w:lang w:val="ru-RU"/>
              </w:rPr>
              <w:t xml:space="preserve">Учешће у организацији пријема ученика, праћења процеса адаптације и подршка ученицима у превазилажењу тешкоћа адаптације </w:t>
            </w:r>
          </w:p>
          <w:p w14:paraId="73525B98" w14:textId="77777777" w:rsidR="00337D2B" w:rsidRPr="008506E2" w:rsidRDefault="00337D2B">
            <w:pPr>
              <w:pStyle w:val="Default"/>
              <w:rPr>
                <w:sz w:val="20"/>
                <w:szCs w:val="20"/>
                <w:lang w:val="ru-RU"/>
              </w:rPr>
            </w:pPr>
          </w:p>
        </w:tc>
        <w:tc>
          <w:tcPr>
            <w:tcW w:w="1134" w:type="dxa"/>
          </w:tcPr>
          <w:p w14:paraId="3990B95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023712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Професори, директор</w:t>
            </w:r>
          </w:p>
        </w:tc>
        <w:tc>
          <w:tcPr>
            <w:tcW w:w="1129" w:type="dxa"/>
          </w:tcPr>
          <w:p w14:paraId="6AB905F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F140619" w14:textId="77777777" w:rsidTr="008506E2">
        <w:trPr>
          <w:jc w:val="center"/>
        </w:trPr>
        <w:tc>
          <w:tcPr>
            <w:tcW w:w="6418" w:type="dxa"/>
          </w:tcPr>
          <w:p w14:paraId="00DEC44B" w14:textId="77777777" w:rsidR="00337D2B" w:rsidRPr="008506E2" w:rsidRDefault="00C84B04">
            <w:pPr>
              <w:pStyle w:val="Default"/>
              <w:rPr>
                <w:sz w:val="20"/>
                <w:szCs w:val="20"/>
                <w:lang w:val="ru-RU"/>
              </w:rPr>
            </w:pPr>
            <w:r w:rsidRPr="008506E2">
              <w:rPr>
                <w:sz w:val="20"/>
                <w:szCs w:val="20"/>
                <w:lang w:val="ru-RU"/>
              </w:rPr>
              <w:t xml:space="preserve">Учешће у праћењу напредовања ученика у развоју и учењу </w:t>
            </w:r>
          </w:p>
          <w:p w14:paraId="7D1D1DD3" w14:textId="77777777" w:rsidR="00337D2B" w:rsidRPr="008506E2" w:rsidRDefault="00337D2B">
            <w:pPr>
              <w:pStyle w:val="Default"/>
              <w:rPr>
                <w:sz w:val="20"/>
                <w:szCs w:val="20"/>
                <w:lang w:val="ru-RU"/>
              </w:rPr>
            </w:pPr>
          </w:p>
        </w:tc>
        <w:tc>
          <w:tcPr>
            <w:tcW w:w="1134" w:type="dxa"/>
          </w:tcPr>
          <w:p w14:paraId="610E2AC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78BF4B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директор</w:t>
            </w:r>
          </w:p>
        </w:tc>
        <w:tc>
          <w:tcPr>
            <w:tcW w:w="1129" w:type="dxa"/>
          </w:tcPr>
          <w:p w14:paraId="4F3854A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F2F0686" w14:textId="77777777" w:rsidTr="008506E2">
        <w:trPr>
          <w:jc w:val="center"/>
        </w:trPr>
        <w:tc>
          <w:tcPr>
            <w:tcW w:w="6418" w:type="dxa"/>
          </w:tcPr>
          <w:p w14:paraId="7E3AC3D8" w14:textId="77777777" w:rsidR="00337D2B" w:rsidRPr="008506E2" w:rsidRDefault="00C84B04">
            <w:pPr>
              <w:pStyle w:val="Default"/>
              <w:rPr>
                <w:sz w:val="20"/>
                <w:szCs w:val="20"/>
                <w:lang w:val="ru-RU"/>
              </w:rPr>
            </w:pPr>
            <w:r w:rsidRPr="008506E2">
              <w:rPr>
                <w:sz w:val="20"/>
                <w:szCs w:val="20"/>
                <w:lang w:val="ru-RU"/>
              </w:rPr>
              <w:t xml:space="preserve">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 </w:t>
            </w:r>
          </w:p>
          <w:p w14:paraId="2F7842B6" w14:textId="77777777" w:rsidR="00337D2B" w:rsidRPr="008506E2" w:rsidRDefault="00337D2B">
            <w:pPr>
              <w:pStyle w:val="Default"/>
              <w:rPr>
                <w:sz w:val="20"/>
                <w:szCs w:val="20"/>
                <w:lang w:val="ru-RU"/>
              </w:rPr>
            </w:pPr>
          </w:p>
        </w:tc>
        <w:tc>
          <w:tcPr>
            <w:tcW w:w="1134" w:type="dxa"/>
          </w:tcPr>
          <w:p w14:paraId="33A402B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60985C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директор</w:t>
            </w:r>
          </w:p>
        </w:tc>
        <w:tc>
          <w:tcPr>
            <w:tcW w:w="1129" w:type="dxa"/>
          </w:tcPr>
          <w:p w14:paraId="265D952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2E9B192" w14:textId="77777777" w:rsidTr="008506E2">
        <w:trPr>
          <w:jc w:val="center"/>
        </w:trPr>
        <w:tc>
          <w:tcPr>
            <w:tcW w:w="6418" w:type="dxa"/>
          </w:tcPr>
          <w:p w14:paraId="7A1A4653" w14:textId="77777777" w:rsidR="00337D2B" w:rsidRPr="008506E2" w:rsidRDefault="00C84B04">
            <w:pPr>
              <w:pStyle w:val="Default"/>
              <w:rPr>
                <w:sz w:val="20"/>
                <w:szCs w:val="20"/>
                <w:lang w:val="ru-RU"/>
              </w:rPr>
            </w:pPr>
            <w:r w:rsidRPr="008506E2">
              <w:rPr>
                <w:sz w:val="20"/>
                <w:szCs w:val="20"/>
                <w:lang w:val="ru-RU"/>
              </w:rPr>
              <w:t xml:space="preserve">Идентификовање ученика са изузетним способностима (даровити и талентовани) и пружање подршке таквим ученицима за њихов даљи развој </w:t>
            </w:r>
          </w:p>
          <w:p w14:paraId="5D08E3E6" w14:textId="77777777" w:rsidR="00337D2B" w:rsidRPr="008506E2" w:rsidRDefault="00337D2B">
            <w:pPr>
              <w:pStyle w:val="Default"/>
              <w:rPr>
                <w:sz w:val="20"/>
                <w:szCs w:val="20"/>
                <w:lang w:val="ru-RU"/>
              </w:rPr>
            </w:pPr>
          </w:p>
          <w:p w14:paraId="391BD13C" w14:textId="77777777" w:rsidR="00337D2B" w:rsidRPr="008506E2" w:rsidRDefault="00337D2B">
            <w:pPr>
              <w:pStyle w:val="Default"/>
              <w:rPr>
                <w:sz w:val="20"/>
                <w:szCs w:val="20"/>
                <w:lang w:val="ru-RU"/>
              </w:rPr>
            </w:pPr>
          </w:p>
        </w:tc>
        <w:tc>
          <w:tcPr>
            <w:tcW w:w="1134" w:type="dxa"/>
          </w:tcPr>
          <w:p w14:paraId="7B36CD1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067444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Предметни професори, психолог</w:t>
            </w:r>
          </w:p>
        </w:tc>
        <w:tc>
          <w:tcPr>
            <w:tcW w:w="1129" w:type="dxa"/>
          </w:tcPr>
          <w:p w14:paraId="14B3059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033E20F" w14:textId="77777777" w:rsidTr="008506E2">
        <w:trPr>
          <w:jc w:val="center"/>
        </w:trPr>
        <w:tc>
          <w:tcPr>
            <w:tcW w:w="6418" w:type="dxa"/>
          </w:tcPr>
          <w:p w14:paraId="4A4DF5BA" w14:textId="77777777" w:rsidR="00337D2B" w:rsidRPr="008506E2" w:rsidRDefault="00C84B04">
            <w:pPr>
              <w:pStyle w:val="Default"/>
              <w:rPr>
                <w:sz w:val="20"/>
                <w:szCs w:val="20"/>
                <w:lang w:val="ru-RU"/>
              </w:rPr>
            </w:pPr>
            <w:r w:rsidRPr="008506E2">
              <w:rPr>
                <w:sz w:val="20"/>
                <w:szCs w:val="20"/>
                <w:lang w:val="ru-RU"/>
              </w:rPr>
              <w:t xml:space="preserve">Учествовање у појачаном васпитном раду за ученика који врше повреду правила понашања у школи или се не придржава одлука директора и органа школе, неоправдано изостане са наставе пет часова, односно који својим понашањем угрожава друге у остваривању њихових права </w:t>
            </w:r>
          </w:p>
          <w:p w14:paraId="2BD8BBC2" w14:textId="77777777" w:rsidR="00337D2B" w:rsidRPr="008506E2" w:rsidRDefault="00337D2B">
            <w:pPr>
              <w:pStyle w:val="Default"/>
              <w:rPr>
                <w:sz w:val="20"/>
                <w:szCs w:val="20"/>
                <w:lang w:val="ru-RU"/>
              </w:rPr>
            </w:pPr>
          </w:p>
        </w:tc>
        <w:tc>
          <w:tcPr>
            <w:tcW w:w="1134" w:type="dxa"/>
          </w:tcPr>
          <w:p w14:paraId="34A7DD7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6E8E05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секретар, родитељи, професори</w:t>
            </w:r>
          </w:p>
        </w:tc>
        <w:tc>
          <w:tcPr>
            <w:tcW w:w="1129" w:type="dxa"/>
          </w:tcPr>
          <w:p w14:paraId="4EF38B4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D571280" w14:textId="77777777" w:rsidTr="008506E2">
        <w:trPr>
          <w:jc w:val="center"/>
        </w:trPr>
        <w:tc>
          <w:tcPr>
            <w:tcW w:w="6418" w:type="dxa"/>
          </w:tcPr>
          <w:p w14:paraId="11745888" w14:textId="77777777" w:rsidR="00337D2B" w:rsidRPr="008506E2" w:rsidRDefault="00C84B04">
            <w:pPr>
              <w:pStyle w:val="Default"/>
              <w:rPr>
                <w:sz w:val="20"/>
                <w:szCs w:val="20"/>
                <w:lang w:val="sr-Cyrl-CS"/>
              </w:rPr>
            </w:pPr>
            <w:r w:rsidRPr="008506E2">
              <w:rPr>
                <w:sz w:val="20"/>
                <w:szCs w:val="20"/>
                <w:lang w:val="ru-RU"/>
              </w:rPr>
              <w:t>Истраживање-Социјални и економски статус ученика, дефицијентност породице, ученици путници…</w:t>
            </w:r>
          </w:p>
        </w:tc>
        <w:tc>
          <w:tcPr>
            <w:tcW w:w="1134" w:type="dxa"/>
          </w:tcPr>
          <w:p w14:paraId="37750F4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 09. 2023.</w:t>
            </w:r>
          </w:p>
        </w:tc>
        <w:tc>
          <w:tcPr>
            <w:tcW w:w="1559" w:type="dxa"/>
          </w:tcPr>
          <w:p w14:paraId="20D807A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стрешине</w:t>
            </w:r>
          </w:p>
        </w:tc>
        <w:tc>
          <w:tcPr>
            <w:tcW w:w="1129" w:type="dxa"/>
          </w:tcPr>
          <w:p w14:paraId="1AA9C0D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901984A" w14:textId="77777777" w:rsidTr="008506E2">
        <w:trPr>
          <w:jc w:val="center"/>
        </w:trPr>
        <w:tc>
          <w:tcPr>
            <w:tcW w:w="6418" w:type="dxa"/>
          </w:tcPr>
          <w:p w14:paraId="106DAD04" w14:textId="77777777" w:rsidR="00337D2B" w:rsidRPr="008506E2" w:rsidRDefault="00C84B04">
            <w:pPr>
              <w:pStyle w:val="Default"/>
              <w:rPr>
                <w:sz w:val="20"/>
                <w:szCs w:val="20"/>
                <w:lang w:val="ru-RU"/>
              </w:rPr>
            </w:pPr>
            <w:r w:rsidRPr="008506E2">
              <w:rPr>
                <w:sz w:val="20"/>
                <w:szCs w:val="20"/>
                <w:lang w:val="ru-RU"/>
              </w:rPr>
              <w:t>Истраживање- Узроци добијања недовољних оцена</w:t>
            </w:r>
          </w:p>
        </w:tc>
        <w:tc>
          <w:tcPr>
            <w:tcW w:w="1134" w:type="dxa"/>
          </w:tcPr>
          <w:p w14:paraId="5A93375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CBDCF2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стрешине</w:t>
            </w:r>
          </w:p>
        </w:tc>
        <w:tc>
          <w:tcPr>
            <w:tcW w:w="1129" w:type="dxa"/>
          </w:tcPr>
          <w:p w14:paraId="78C0015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5D1007B" w14:textId="77777777" w:rsidTr="008506E2">
        <w:trPr>
          <w:jc w:val="center"/>
        </w:trPr>
        <w:tc>
          <w:tcPr>
            <w:tcW w:w="6418" w:type="dxa"/>
          </w:tcPr>
          <w:p w14:paraId="4D3C359C" w14:textId="77777777" w:rsidR="00337D2B" w:rsidRPr="008506E2" w:rsidRDefault="00C84B04">
            <w:pPr>
              <w:pStyle w:val="Default"/>
              <w:rPr>
                <w:sz w:val="20"/>
                <w:szCs w:val="20"/>
                <w:lang w:val="ru-RU"/>
              </w:rPr>
            </w:pPr>
            <w:r w:rsidRPr="008506E2">
              <w:rPr>
                <w:sz w:val="20"/>
                <w:szCs w:val="20"/>
                <w:lang w:val="ru-RU"/>
              </w:rPr>
              <w:t xml:space="preserve">Пружање подршке и помоћи ученицима у раду Ученичког парламента </w:t>
            </w:r>
          </w:p>
        </w:tc>
        <w:tc>
          <w:tcPr>
            <w:tcW w:w="1134" w:type="dxa"/>
          </w:tcPr>
          <w:p w14:paraId="19E17CB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A7A203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Професор задужен зарад Парламента, директор</w:t>
            </w:r>
          </w:p>
        </w:tc>
        <w:tc>
          <w:tcPr>
            <w:tcW w:w="1129" w:type="dxa"/>
          </w:tcPr>
          <w:p w14:paraId="3A31DBF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0CF997C" w14:textId="77777777" w:rsidTr="008506E2">
        <w:trPr>
          <w:jc w:val="center"/>
        </w:trPr>
        <w:tc>
          <w:tcPr>
            <w:tcW w:w="6418" w:type="dxa"/>
          </w:tcPr>
          <w:p w14:paraId="5E0C2F6C" w14:textId="77777777" w:rsidR="00337D2B" w:rsidRPr="008506E2" w:rsidRDefault="00C84B04">
            <w:pPr>
              <w:pStyle w:val="Default"/>
              <w:rPr>
                <w:sz w:val="20"/>
                <w:szCs w:val="20"/>
                <w:lang w:val="ru-RU"/>
              </w:rPr>
            </w:pPr>
            <w:r w:rsidRPr="008506E2">
              <w:rPr>
                <w:sz w:val="20"/>
                <w:szCs w:val="20"/>
                <w:lang w:val="ru-RU"/>
              </w:rPr>
              <w:t>Анализирање и предлагање мера за унапређивање ваннаставних активности</w:t>
            </w:r>
          </w:p>
        </w:tc>
        <w:tc>
          <w:tcPr>
            <w:tcW w:w="1134" w:type="dxa"/>
          </w:tcPr>
          <w:p w14:paraId="148419A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AD9DAB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Професори, директор</w:t>
            </w:r>
          </w:p>
        </w:tc>
        <w:tc>
          <w:tcPr>
            <w:tcW w:w="1129" w:type="dxa"/>
          </w:tcPr>
          <w:p w14:paraId="02A8624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552E918" w14:textId="77777777" w:rsidTr="008506E2">
        <w:trPr>
          <w:jc w:val="center"/>
        </w:trPr>
        <w:tc>
          <w:tcPr>
            <w:tcW w:w="6418" w:type="dxa"/>
          </w:tcPr>
          <w:p w14:paraId="073FF368" w14:textId="77777777" w:rsidR="00337D2B" w:rsidRPr="008506E2" w:rsidRDefault="00C84B04">
            <w:pPr>
              <w:pStyle w:val="Default"/>
              <w:rPr>
                <w:sz w:val="20"/>
                <w:szCs w:val="20"/>
                <w:lang w:val="ru-RU"/>
              </w:rPr>
            </w:pPr>
            <w:r w:rsidRPr="008506E2">
              <w:rPr>
                <w:sz w:val="20"/>
                <w:szCs w:val="20"/>
                <w:lang w:val="ru-RU"/>
              </w:rPr>
              <w:t>Пружање помоћи и подршке укључивању ученика у различите пројекте и активности стручних и невладиних организација</w:t>
            </w:r>
          </w:p>
        </w:tc>
        <w:tc>
          <w:tcPr>
            <w:tcW w:w="1134" w:type="dxa"/>
          </w:tcPr>
          <w:p w14:paraId="3B69A09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E42A97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Професори, директор, представници других институција</w:t>
            </w:r>
          </w:p>
        </w:tc>
        <w:tc>
          <w:tcPr>
            <w:tcW w:w="1129" w:type="dxa"/>
          </w:tcPr>
          <w:p w14:paraId="3E6BB6D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133DDDC" w14:textId="77777777" w:rsidTr="008506E2">
        <w:trPr>
          <w:jc w:val="center"/>
        </w:trPr>
        <w:tc>
          <w:tcPr>
            <w:tcW w:w="6418" w:type="dxa"/>
          </w:tcPr>
          <w:p w14:paraId="18C50906" w14:textId="77777777" w:rsidR="00337D2B" w:rsidRPr="008506E2" w:rsidRDefault="00C84B04">
            <w:pPr>
              <w:pStyle w:val="Default"/>
              <w:rPr>
                <w:sz w:val="20"/>
                <w:szCs w:val="20"/>
                <w:lang w:val="ru-RU"/>
              </w:rPr>
            </w:pPr>
            <w:r w:rsidRPr="008506E2">
              <w:rPr>
                <w:sz w:val="20"/>
                <w:szCs w:val="20"/>
                <w:lang w:val="ru-RU"/>
              </w:rPr>
              <w:t>Промовисање, предлагање мера, учешће у активностима у циљу смањивања насиља, а повећања толеранције и конструктвног решавања конфликата.</w:t>
            </w:r>
          </w:p>
        </w:tc>
        <w:tc>
          <w:tcPr>
            <w:tcW w:w="1134" w:type="dxa"/>
          </w:tcPr>
          <w:p w14:paraId="59F7F3B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84D605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Вршњачки тим, Тим за заштиту од насиља</w:t>
            </w:r>
          </w:p>
        </w:tc>
        <w:tc>
          <w:tcPr>
            <w:tcW w:w="1129" w:type="dxa"/>
          </w:tcPr>
          <w:p w14:paraId="6B76A20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BCCA0CA" w14:textId="77777777" w:rsidTr="008506E2">
        <w:trPr>
          <w:jc w:val="center"/>
        </w:trPr>
        <w:tc>
          <w:tcPr>
            <w:tcW w:w="6418" w:type="dxa"/>
          </w:tcPr>
          <w:p w14:paraId="7DD3149D" w14:textId="77777777" w:rsidR="00337D2B" w:rsidRPr="008506E2" w:rsidRDefault="00C84B04">
            <w:pPr>
              <w:pStyle w:val="Default"/>
              <w:rPr>
                <w:sz w:val="20"/>
                <w:szCs w:val="20"/>
                <w:lang w:val="ru-RU"/>
              </w:rPr>
            </w:pPr>
            <w:r w:rsidRPr="008506E2">
              <w:rPr>
                <w:sz w:val="20"/>
                <w:szCs w:val="20"/>
                <w:lang w:val="ru-RU"/>
              </w:rPr>
              <w:t>Анализирање предлога и сугестија ученика за унапређивање рада школе и помоћ у њиховој реализацји</w:t>
            </w:r>
          </w:p>
        </w:tc>
        <w:tc>
          <w:tcPr>
            <w:tcW w:w="1134" w:type="dxa"/>
          </w:tcPr>
          <w:p w14:paraId="25CAC71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F459BF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 Парламент</w:t>
            </w:r>
          </w:p>
        </w:tc>
        <w:tc>
          <w:tcPr>
            <w:tcW w:w="1129" w:type="dxa"/>
          </w:tcPr>
          <w:p w14:paraId="5C7C68C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E1C34B9" w14:textId="77777777" w:rsidTr="008506E2">
        <w:trPr>
          <w:jc w:val="center"/>
        </w:trPr>
        <w:tc>
          <w:tcPr>
            <w:tcW w:w="6418" w:type="dxa"/>
          </w:tcPr>
          <w:p w14:paraId="644140F1" w14:textId="77777777" w:rsidR="00337D2B" w:rsidRPr="008506E2" w:rsidRDefault="00C84B04">
            <w:pPr>
              <w:pStyle w:val="Default"/>
              <w:rPr>
                <w:b/>
                <w:sz w:val="20"/>
                <w:szCs w:val="20"/>
                <w:lang w:val="ru-RU"/>
              </w:rPr>
            </w:pPr>
            <w:r w:rsidRPr="008506E2">
              <w:rPr>
                <w:b/>
                <w:sz w:val="20"/>
                <w:szCs w:val="20"/>
                <w:lang w:val="ru-RU"/>
              </w:rPr>
              <w:t>РАД СА РОДИТЕЉИМА, ОДНОСНО СТАРАТЕЉИМА</w:t>
            </w:r>
          </w:p>
        </w:tc>
        <w:tc>
          <w:tcPr>
            <w:tcW w:w="1134" w:type="dxa"/>
          </w:tcPr>
          <w:p w14:paraId="36655C68" w14:textId="77777777" w:rsidR="00337D2B" w:rsidRPr="008506E2" w:rsidRDefault="00337D2B">
            <w:pPr>
              <w:rPr>
                <w:rFonts w:ascii="Times New Roman" w:hAnsi="Times New Roman"/>
                <w:sz w:val="20"/>
                <w:lang w:val="ru-RU"/>
              </w:rPr>
            </w:pPr>
          </w:p>
        </w:tc>
        <w:tc>
          <w:tcPr>
            <w:tcW w:w="1559" w:type="dxa"/>
          </w:tcPr>
          <w:p w14:paraId="6996C91C" w14:textId="77777777" w:rsidR="00337D2B" w:rsidRPr="008506E2" w:rsidRDefault="00337D2B">
            <w:pPr>
              <w:rPr>
                <w:rFonts w:ascii="Times New Roman" w:hAnsi="Times New Roman"/>
                <w:sz w:val="20"/>
                <w:lang w:val="ru-RU"/>
              </w:rPr>
            </w:pPr>
          </w:p>
        </w:tc>
        <w:tc>
          <w:tcPr>
            <w:tcW w:w="1129" w:type="dxa"/>
          </w:tcPr>
          <w:p w14:paraId="58AE3460" w14:textId="77777777" w:rsidR="00337D2B" w:rsidRPr="008506E2" w:rsidRDefault="00337D2B">
            <w:pPr>
              <w:rPr>
                <w:rFonts w:ascii="Times New Roman" w:hAnsi="Times New Roman"/>
                <w:sz w:val="20"/>
                <w:lang w:val="ru-RU"/>
              </w:rPr>
            </w:pPr>
          </w:p>
        </w:tc>
      </w:tr>
      <w:tr w:rsidR="00337D2B" w:rsidRPr="008506E2" w14:paraId="38DE535C" w14:textId="77777777" w:rsidTr="008506E2">
        <w:trPr>
          <w:jc w:val="center"/>
        </w:trPr>
        <w:tc>
          <w:tcPr>
            <w:tcW w:w="6418" w:type="dxa"/>
          </w:tcPr>
          <w:p w14:paraId="0B1F5BA0" w14:textId="77777777" w:rsidR="00337D2B" w:rsidRPr="008506E2" w:rsidRDefault="00C84B04">
            <w:pPr>
              <w:pStyle w:val="Default"/>
              <w:rPr>
                <w:sz w:val="20"/>
                <w:szCs w:val="20"/>
                <w:lang w:val="ru-RU"/>
              </w:rPr>
            </w:pPr>
            <w:r w:rsidRPr="008506E2">
              <w:rPr>
                <w:sz w:val="20"/>
                <w:szCs w:val="20"/>
                <w:lang w:val="ru-RU"/>
              </w:rPr>
              <w:t xml:space="preserve">Саветодавни рад са родитељима, односно старатељима ученика који имају различите тешкоће у развоју, учењу и понашању </w:t>
            </w:r>
          </w:p>
          <w:p w14:paraId="4D0AC85D" w14:textId="77777777" w:rsidR="00337D2B" w:rsidRPr="008506E2" w:rsidRDefault="00337D2B">
            <w:pPr>
              <w:pStyle w:val="Default"/>
              <w:rPr>
                <w:sz w:val="20"/>
                <w:szCs w:val="20"/>
                <w:lang w:val="ru-RU"/>
              </w:rPr>
            </w:pPr>
          </w:p>
        </w:tc>
        <w:tc>
          <w:tcPr>
            <w:tcW w:w="1134" w:type="dxa"/>
          </w:tcPr>
          <w:p w14:paraId="31B57D5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A9544A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родитељи</w:t>
            </w:r>
          </w:p>
        </w:tc>
        <w:tc>
          <w:tcPr>
            <w:tcW w:w="1129" w:type="dxa"/>
          </w:tcPr>
          <w:p w14:paraId="6B766A7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2FE69F7" w14:textId="77777777" w:rsidTr="008506E2">
        <w:trPr>
          <w:jc w:val="center"/>
        </w:trPr>
        <w:tc>
          <w:tcPr>
            <w:tcW w:w="6418" w:type="dxa"/>
          </w:tcPr>
          <w:p w14:paraId="4430AFE3" w14:textId="77777777" w:rsidR="00337D2B" w:rsidRPr="008506E2" w:rsidRDefault="00C84B04">
            <w:pPr>
              <w:pStyle w:val="Default"/>
              <w:rPr>
                <w:sz w:val="20"/>
                <w:szCs w:val="20"/>
                <w:lang w:val="ru-RU"/>
              </w:rPr>
            </w:pPr>
            <w:r w:rsidRPr="008506E2">
              <w:rPr>
                <w:sz w:val="20"/>
                <w:szCs w:val="20"/>
                <w:lang w:val="ru-RU"/>
              </w:rPr>
              <w:t xml:space="preserve">Саветодавни рад и усмеравање родитеља, односно старатеља чија деца врше повреду правила понашања у школи и којима је одређен појачани васпитни рад </w:t>
            </w:r>
          </w:p>
          <w:p w14:paraId="1AD86B89" w14:textId="77777777" w:rsidR="00337D2B" w:rsidRPr="008506E2" w:rsidRDefault="00337D2B">
            <w:pPr>
              <w:pStyle w:val="Default"/>
              <w:rPr>
                <w:sz w:val="20"/>
                <w:szCs w:val="20"/>
                <w:lang w:val="ru-RU"/>
              </w:rPr>
            </w:pPr>
          </w:p>
        </w:tc>
        <w:tc>
          <w:tcPr>
            <w:tcW w:w="1134" w:type="dxa"/>
          </w:tcPr>
          <w:p w14:paraId="7BA238F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9703F8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Секретар, директор, одељ.старешина</w:t>
            </w:r>
          </w:p>
        </w:tc>
        <w:tc>
          <w:tcPr>
            <w:tcW w:w="1129" w:type="dxa"/>
          </w:tcPr>
          <w:p w14:paraId="0242428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3BA2E83" w14:textId="77777777" w:rsidTr="008506E2">
        <w:trPr>
          <w:jc w:val="center"/>
        </w:trPr>
        <w:tc>
          <w:tcPr>
            <w:tcW w:w="6418" w:type="dxa"/>
          </w:tcPr>
          <w:p w14:paraId="3534026C" w14:textId="77777777" w:rsidR="00337D2B" w:rsidRPr="008506E2" w:rsidRDefault="00C84B04">
            <w:pPr>
              <w:pStyle w:val="Default"/>
              <w:rPr>
                <w:sz w:val="20"/>
                <w:szCs w:val="20"/>
                <w:lang w:val="ru-RU"/>
              </w:rPr>
            </w:pPr>
            <w:r w:rsidRPr="008506E2">
              <w:rPr>
                <w:sz w:val="20"/>
                <w:szCs w:val="20"/>
                <w:lang w:val="ru-RU"/>
              </w:rPr>
              <w:t xml:space="preserve">Учествовање у реализацији програма сарадње установе са родитељима, односно старатељима ученика (општи и групни, односно одељењски родитељски састанци и друго) </w:t>
            </w:r>
          </w:p>
          <w:p w14:paraId="274DC3F9" w14:textId="77777777" w:rsidR="00337D2B" w:rsidRPr="008506E2" w:rsidRDefault="00337D2B">
            <w:pPr>
              <w:pStyle w:val="Default"/>
              <w:rPr>
                <w:sz w:val="20"/>
                <w:szCs w:val="20"/>
                <w:lang w:val="ru-RU"/>
              </w:rPr>
            </w:pPr>
          </w:p>
        </w:tc>
        <w:tc>
          <w:tcPr>
            <w:tcW w:w="1134" w:type="dxa"/>
          </w:tcPr>
          <w:p w14:paraId="6D64000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061B47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родитељи</w:t>
            </w:r>
          </w:p>
        </w:tc>
        <w:tc>
          <w:tcPr>
            <w:tcW w:w="1129" w:type="dxa"/>
          </w:tcPr>
          <w:p w14:paraId="2F55A57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3B99984" w14:textId="77777777" w:rsidTr="008506E2">
        <w:trPr>
          <w:jc w:val="center"/>
        </w:trPr>
        <w:tc>
          <w:tcPr>
            <w:tcW w:w="6418" w:type="dxa"/>
          </w:tcPr>
          <w:p w14:paraId="18970E5D" w14:textId="77777777" w:rsidR="00337D2B" w:rsidRPr="008506E2" w:rsidRDefault="00C84B04">
            <w:pPr>
              <w:pStyle w:val="Default"/>
              <w:rPr>
                <w:sz w:val="20"/>
                <w:szCs w:val="20"/>
                <w:lang w:val="ru-RU"/>
              </w:rPr>
            </w:pPr>
            <w:r w:rsidRPr="008506E2">
              <w:rPr>
                <w:sz w:val="20"/>
                <w:szCs w:val="20"/>
                <w:lang w:val="ru-RU"/>
              </w:rPr>
              <w:t xml:space="preserve">Сарадња са Саветом родитеља, по потреби, информисање родитеља и давање предлога по питањима која се разматрају на савету, </w:t>
            </w:r>
          </w:p>
          <w:p w14:paraId="760ED728" w14:textId="77777777" w:rsidR="00337D2B" w:rsidRPr="008506E2" w:rsidRDefault="00337D2B">
            <w:pPr>
              <w:pStyle w:val="Default"/>
              <w:rPr>
                <w:sz w:val="20"/>
                <w:szCs w:val="20"/>
                <w:lang w:val="ru-RU"/>
              </w:rPr>
            </w:pPr>
          </w:p>
        </w:tc>
        <w:tc>
          <w:tcPr>
            <w:tcW w:w="1134" w:type="dxa"/>
          </w:tcPr>
          <w:p w14:paraId="3260FD6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DE683E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директор</w:t>
            </w:r>
          </w:p>
        </w:tc>
        <w:tc>
          <w:tcPr>
            <w:tcW w:w="1129" w:type="dxa"/>
          </w:tcPr>
          <w:p w14:paraId="1F6012A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312F101" w14:textId="77777777" w:rsidTr="008506E2">
        <w:trPr>
          <w:jc w:val="center"/>
        </w:trPr>
        <w:tc>
          <w:tcPr>
            <w:tcW w:w="6418" w:type="dxa"/>
          </w:tcPr>
          <w:p w14:paraId="424343E8" w14:textId="77777777" w:rsidR="00337D2B" w:rsidRPr="008506E2" w:rsidRDefault="00337D2B">
            <w:pPr>
              <w:pStyle w:val="Default"/>
              <w:rPr>
                <w:sz w:val="20"/>
                <w:szCs w:val="20"/>
                <w:lang w:val="ru-RU"/>
              </w:rPr>
            </w:pPr>
          </w:p>
        </w:tc>
        <w:tc>
          <w:tcPr>
            <w:tcW w:w="1134" w:type="dxa"/>
          </w:tcPr>
          <w:p w14:paraId="2990E4CA" w14:textId="77777777" w:rsidR="00337D2B" w:rsidRPr="008506E2" w:rsidRDefault="00337D2B">
            <w:pPr>
              <w:rPr>
                <w:rFonts w:ascii="Times New Roman" w:hAnsi="Times New Roman"/>
                <w:sz w:val="20"/>
                <w:lang w:val="ru-RU"/>
              </w:rPr>
            </w:pPr>
          </w:p>
        </w:tc>
        <w:tc>
          <w:tcPr>
            <w:tcW w:w="1559" w:type="dxa"/>
          </w:tcPr>
          <w:p w14:paraId="36A5D421" w14:textId="77777777" w:rsidR="00337D2B" w:rsidRPr="008506E2" w:rsidRDefault="00337D2B">
            <w:pPr>
              <w:rPr>
                <w:rFonts w:ascii="Times New Roman" w:hAnsi="Times New Roman"/>
                <w:sz w:val="20"/>
                <w:lang w:val="ru-RU"/>
              </w:rPr>
            </w:pPr>
          </w:p>
        </w:tc>
        <w:tc>
          <w:tcPr>
            <w:tcW w:w="1129" w:type="dxa"/>
          </w:tcPr>
          <w:p w14:paraId="12C7B90D" w14:textId="77777777" w:rsidR="00337D2B" w:rsidRPr="008506E2" w:rsidRDefault="00337D2B">
            <w:pPr>
              <w:rPr>
                <w:rFonts w:ascii="Times New Roman" w:hAnsi="Times New Roman"/>
                <w:sz w:val="20"/>
                <w:lang w:val="ru-RU"/>
              </w:rPr>
            </w:pPr>
          </w:p>
        </w:tc>
      </w:tr>
      <w:tr w:rsidR="00337D2B" w:rsidRPr="008506E2" w14:paraId="1AB264FF" w14:textId="77777777" w:rsidTr="008506E2">
        <w:trPr>
          <w:jc w:val="center"/>
        </w:trPr>
        <w:tc>
          <w:tcPr>
            <w:tcW w:w="6418" w:type="dxa"/>
          </w:tcPr>
          <w:p w14:paraId="58B47F90" w14:textId="77777777" w:rsidR="00337D2B" w:rsidRPr="008506E2" w:rsidRDefault="00C84B04">
            <w:pPr>
              <w:pStyle w:val="Default"/>
              <w:rPr>
                <w:sz w:val="20"/>
                <w:szCs w:val="20"/>
                <w:lang w:val="sr-Cyrl-CS"/>
              </w:rPr>
            </w:pPr>
            <w:r w:rsidRPr="008506E2">
              <w:rPr>
                <w:sz w:val="20"/>
                <w:szCs w:val="20"/>
                <w:lang w:val="sr-Cyrl-CS"/>
              </w:rPr>
              <w:t>Упознавање родитеља и старатеља са важећим законима, конвенцијама, протоколима о заштити деце, односно ученика од занемаривања и злостављања и другим документима од значаја за правилан развој деце у циљу представљања корака и начина поступања установе</w:t>
            </w:r>
          </w:p>
        </w:tc>
        <w:tc>
          <w:tcPr>
            <w:tcW w:w="1134" w:type="dxa"/>
          </w:tcPr>
          <w:p w14:paraId="1F8EAD1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F93869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директор</w:t>
            </w:r>
          </w:p>
        </w:tc>
        <w:tc>
          <w:tcPr>
            <w:tcW w:w="1129" w:type="dxa"/>
          </w:tcPr>
          <w:p w14:paraId="199F98B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016C88B" w14:textId="77777777" w:rsidTr="008506E2">
        <w:trPr>
          <w:jc w:val="center"/>
        </w:trPr>
        <w:tc>
          <w:tcPr>
            <w:tcW w:w="6418" w:type="dxa"/>
          </w:tcPr>
          <w:p w14:paraId="48D94D2C" w14:textId="77777777" w:rsidR="00337D2B" w:rsidRPr="008506E2" w:rsidRDefault="00C84B04">
            <w:pPr>
              <w:pStyle w:val="Default"/>
              <w:rPr>
                <w:b/>
                <w:sz w:val="20"/>
                <w:szCs w:val="20"/>
                <w:lang w:val="sr-Cyrl-CS"/>
              </w:rPr>
            </w:pPr>
            <w:r w:rsidRPr="008506E2">
              <w:rPr>
                <w:b/>
                <w:sz w:val="20"/>
                <w:szCs w:val="20"/>
                <w:lang w:val="sr-Cyrl-CS"/>
              </w:rPr>
              <w:t>РАД СА ДИРЕКТОРОМ</w:t>
            </w:r>
          </w:p>
        </w:tc>
        <w:tc>
          <w:tcPr>
            <w:tcW w:w="1134" w:type="dxa"/>
          </w:tcPr>
          <w:p w14:paraId="53727636" w14:textId="77777777" w:rsidR="00337D2B" w:rsidRPr="008506E2" w:rsidRDefault="00337D2B">
            <w:pPr>
              <w:rPr>
                <w:rFonts w:ascii="Times New Roman" w:hAnsi="Times New Roman"/>
                <w:sz w:val="20"/>
                <w:lang w:val="ru-RU"/>
              </w:rPr>
            </w:pPr>
          </w:p>
        </w:tc>
        <w:tc>
          <w:tcPr>
            <w:tcW w:w="1559" w:type="dxa"/>
          </w:tcPr>
          <w:p w14:paraId="692DDEAA" w14:textId="77777777" w:rsidR="00337D2B" w:rsidRPr="008506E2" w:rsidRDefault="00337D2B">
            <w:pPr>
              <w:rPr>
                <w:rFonts w:ascii="Times New Roman" w:hAnsi="Times New Roman"/>
                <w:sz w:val="20"/>
                <w:lang w:val="ru-RU"/>
              </w:rPr>
            </w:pPr>
          </w:p>
        </w:tc>
        <w:tc>
          <w:tcPr>
            <w:tcW w:w="1129" w:type="dxa"/>
          </w:tcPr>
          <w:p w14:paraId="1FC412ED" w14:textId="77777777" w:rsidR="00337D2B" w:rsidRPr="008506E2" w:rsidRDefault="00337D2B">
            <w:pPr>
              <w:rPr>
                <w:rFonts w:ascii="Times New Roman" w:hAnsi="Times New Roman"/>
                <w:sz w:val="20"/>
                <w:lang w:val="ru-RU"/>
              </w:rPr>
            </w:pPr>
          </w:p>
        </w:tc>
      </w:tr>
      <w:tr w:rsidR="00337D2B" w:rsidRPr="008506E2" w14:paraId="1AA56C66" w14:textId="77777777" w:rsidTr="008506E2">
        <w:trPr>
          <w:jc w:val="center"/>
        </w:trPr>
        <w:tc>
          <w:tcPr>
            <w:tcW w:w="6418" w:type="dxa"/>
          </w:tcPr>
          <w:p w14:paraId="45184A0C" w14:textId="77777777" w:rsidR="00337D2B" w:rsidRPr="008506E2" w:rsidRDefault="00C84B04">
            <w:pPr>
              <w:pStyle w:val="Default"/>
              <w:rPr>
                <w:sz w:val="20"/>
                <w:szCs w:val="20"/>
                <w:lang w:val="sr-Cyrl-CS"/>
              </w:rPr>
            </w:pPr>
            <w:r w:rsidRPr="008506E2">
              <w:rPr>
                <w:sz w:val="20"/>
                <w:szCs w:val="20"/>
                <w:lang w:val="sr-Cyrl-CS"/>
              </w:rPr>
              <w:t>Редовна размена, планирање и усаглашавање заједничких послова са другим сарадницима у установи</w:t>
            </w:r>
          </w:p>
        </w:tc>
        <w:tc>
          <w:tcPr>
            <w:tcW w:w="1134" w:type="dxa"/>
          </w:tcPr>
          <w:p w14:paraId="4FDD881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0BBFE5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секретар, библиотекар</w:t>
            </w:r>
          </w:p>
        </w:tc>
        <w:tc>
          <w:tcPr>
            <w:tcW w:w="1129" w:type="dxa"/>
          </w:tcPr>
          <w:p w14:paraId="4718BA0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7C74627" w14:textId="77777777" w:rsidTr="008506E2">
        <w:trPr>
          <w:jc w:val="center"/>
        </w:trPr>
        <w:tc>
          <w:tcPr>
            <w:tcW w:w="6418" w:type="dxa"/>
          </w:tcPr>
          <w:p w14:paraId="573C396E" w14:textId="77777777" w:rsidR="00337D2B" w:rsidRPr="008506E2" w:rsidRDefault="00C84B04">
            <w:pPr>
              <w:pStyle w:val="Default"/>
              <w:rPr>
                <w:sz w:val="20"/>
                <w:szCs w:val="20"/>
                <w:lang w:val="sr-Cyrl-CS"/>
              </w:rPr>
            </w:pPr>
            <w:r w:rsidRPr="008506E2">
              <w:rPr>
                <w:sz w:val="20"/>
                <w:szCs w:val="20"/>
                <w:lang w:val="sr-Cyrl-CS"/>
              </w:rPr>
              <w:t>Сарадња са директором и секретарем на припреми докумената установе, прегледа, извештаја и анализа</w:t>
            </w:r>
          </w:p>
        </w:tc>
        <w:tc>
          <w:tcPr>
            <w:tcW w:w="1134" w:type="dxa"/>
          </w:tcPr>
          <w:p w14:paraId="3C74098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A9E4E5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секретар</w:t>
            </w:r>
          </w:p>
        </w:tc>
        <w:tc>
          <w:tcPr>
            <w:tcW w:w="1129" w:type="dxa"/>
          </w:tcPr>
          <w:p w14:paraId="363058B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8D4E531" w14:textId="77777777" w:rsidTr="008506E2">
        <w:trPr>
          <w:jc w:val="center"/>
        </w:trPr>
        <w:tc>
          <w:tcPr>
            <w:tcW w:w="6418" w:type="dxa"/>
          </w:tcPr>
          <w:p w14:paraId="32DB4DCA" w14:textId="77777777" w:rsidR="00337D2B" w:rsidRPr="008506E2" w:rsidRDefault="00C84B04">
            <w:pPr>
              <w:pStyle w:val="Default"/>
              <w:rPr>
                <w:sz w:val="20"/>
                <w:szCs w:val="20"/>
                <w:lang w:val="ru-RU"/>
              </w:rPr>
            </w:pPr>
            <w:r w:rsidRPr="008506E2">
              <w:rPr>
                <w:sz w:val="20"/>
                <w:szCs w:val="20"/>
                <w:lang w:val="ru-RU"/>
              </w:rPr>
              <w:t>Сарадња са директором у оквиру рада стручних тимова и комисија и редовна размена информација</w:t>
            </w:r>
          </w:p>
        </w:tc>
        <w:tc>
          <w:tcPr>
            <w:tcW w:w="1134" w:type="dxa"/>
          </w:tcPr>
          <w:p w14:paraId="22440F8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814A36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руководиоци актива, тимова</w:t>
            </w:r>
          </w:p>
        </w:tc>
        <w:tc>
          <w:tcPr>
            <w:tcW w:w="1129" w:type="dxa"/>
          </w:tcPr>
          <w:p w14:paraId="3ACCAB5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493CB82" w14:textId="77777777" w:rsidTr="008506E2">
        <w:trPr>
          <w:jc w:val="center"/>
        </w:trPr>
        <w:tc>
          <w:tcPr>
            <w:tcW w:w="6418" w:type="dxa"/>
          </w:tcPr>
          <w:p w14:paraId="7A696D6D" w14:textId="77777777" w:rsidR="00337D2B" w:rsidRPr="008506E2" w:rsidRDefault="00C84B04">
            <w:pPr>
              <w:pStyle w:val="Default"/>
              <w:rPr>
                <w:sz w:val="20"/>
                <w:szCs w:val="20"/>
                <w:lang w:val="ru-RU"/>
              </w:rPr>
            </w:pPr>
            <w:r w:rsidRPr="008506E2">
              <w:rPr>
                <w:sz w:val="20"/>
                <w:szCs w:val="20"/>
                <w:lang w:val="ru-RU"/>
              </w:rPr>
              <w:t>Сарадња са директором на заједничком планирању активности, изради стратешких докумената установе, анализа и извештаја о раду школе</w:t>
            </w:r>
          </w:p>
        </w:tc>
        <w:tc>
          <w:tcPr>
            <w:tcW w:w="1134" w:type="dxa"/>
          </w:tcPr>
          <w:p w14:paraId="3997ECA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45DA40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руководиоци актива, тимова</w:t>
            </w:r>
          </w:p>
        </w:tc>
        <w:tc>
          <w:tcPr>
            <w:tcW w:w="1129" w:type="dxa"/>
          </w:tcPr>
          <w:p w14:paraId="676B25B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3F8FCCE" w14:textId="77777777" w:rsidTr="008506E2">
        <w:trPr>
          <w:jc w:val="center"/>
        </w:trPr>
        <w:tc>
          <w:tcPr>
            <w:tcW w:w="6418" w:type="dxa"/>
          </w:tcPr>
          <w:p w14:paraId="04F2F9C5" w14:textId="77777777" w:rsidR="00337D2B" w:rsidRPr="008506E2" w:rsidRDefault="00C84B04">
            <w:pPr>
              <w:pStyle w:val="Default"/>
              <w:rPr>
                <w:sz w:val="20"/>
                <w:szCs w:val="20"/>
                <w:lang w:val="ru-RU"/>
              </w:rPr>
            </w:pPr>
            <w:r w:rsidRPr="008506E2">
              <w:rPr>
                <w:sz w:val="20"/>
                <w:szCs w:val="20"/>
                <w:lang w:val="ru-RU"/>
              </w:rPr>
              <w:t>Сарадња са директором на формирању одељења и расподели одељењских старешинстава</w:t>
            </w:r>
          </w:p>
        </w:tc>
        <w:tc>
          <w:tcPr>
            <w:tcW w:w="1134" w:type="dxa"/>
          </w:tcPr>
          <w:p w14:paraId="7864AF3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9A3AB9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w:t>
            </w:r>
          </w:p>
        </w:tc>
        <w:tc>
          <w:tcPr>
            <w:tcW w:w="1129" w:type="dxa"/>
          </w:tcPr>
          <w:p w14:paraId="26FAF0E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E72D6B6" w14:textId="77777777" w:rsidTr="008506E2">
        <w:trPr>
          <w:jc w:val="center"/>
        </w:trPr>
        <w:tc>
          <w:tcPr>
            <w:tcW w:w="6418" w:type="dxa"/>
          </w:tcPr>
          <w:p w14:paraId="02071C5E" w14:textId="77777777" w:rsidR="00337D2B" w:rsidRPr="008506E2" w:rsidRDefault="00C84B04">
            <w:pPr>
              <w:pStyle w:val="Default"/>
              <w:rPr>
                <w:sz w:val="20"/>
                <w:szCs w:val="20"/>
                <w:lang w:val="ru-RU"/>
              </w:rPr>
            </w:pPr>
            <w:r w:rsidRPr="008506E2">
              <w:rPr>
                <w:sz w:val="20"/>
                <w:szCs w:val="20"/>
                <w:lang w:val="ru-RU"/>
              </w:rPr>
              <w:t>Тимски рад на проналажењу најефикаснијих начина уапређивања вођења педагошке документације у установи</w:t>
            </w:r>
          </w:p>
        </w:tc>
        <w:tc>
          <w:tcPr>
            <w:tcW w:w="1134" w:type="dxa"/>
          </w:tcPr>
          <w:p w14:paraId="65D7F81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955A88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руководиоци актива, тимова</w:t>
            </w:r>
          </w:p>
        </w:tc>
        <w:tc>
          <w:tcPr>
            <w:tcW w:w="1129" w:type="dxa"/>
          </w:tcPr>
          <w:p w14:paraId="562F44E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7E39D00" w14:textId="77777777" w:rsidTr="008506E2">
        <w:trPr>
          <w:jc w:val="center"/>
        </w:trPr>
        <w:tc>
          <w:tcPr>
            <w:tcW w:w="6418" w:type="dxa"/>
          </w:tcPr>
          <w:p w14:paraId="46A3F5EF" w14:textId="77777777" w:rsidR="00337D2B" w:rsidRPr="008506E2" w:rsidRDefault="00C84B04">
            <w:pPr>
              <w:pStyle w:val="Default"/>
              <w:rPr>
                <w:sz w:val="20"/>
                <w:szCs w:val="20"/>
                <w:lang w:val="ru-RU"/>
              </w:rPr>
            </w:pPr>
            <w:r w:rsidRPr="008506E2">
              <w:rPr>
                <w:sz w:val="20"/>
                <w:szCs w:val="20"/>
                <w:lang w:val="ru-RU"/>
              </w:rPr>
              <w:t>Сарадња са директором по питању приговора и жалби ученика и његових родитеља, односно старатеља на оцену из предмета и владања</w:t>
            </w:r>
          </w:p>
        </w:tc>
        <w:tc>
          <w:tcPr>
            <w:tcW w:w="1134" w:type="dxa"/>
          </w:tcPr>
          <w:p w14:paraId="1B1EA85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22DF02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Секретар, директор</w:t>
            </w:r>
          </w:p>
        </w:tc>
        <w:tc>
          <w:tcPr>
            <w:tcW w:w="1129" w:type="dxa"/>
          </w:tcPr>
          <w:p w14:paraId="3761A42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430F197" w14:textId="77777777" w:rsidTr="008506E2">
        <w:trPr>
          <w:jc w:val="center"/>
        </w:trPr>
        <w:tc>
          <w:tcPr>
            <w:tcW w:w="6418" w:type="dxa"/>
          </w:tcPr>
          <w:p w14:paraId="320AED41" w14:textId="77777777" w:rsidR="00337D2B" w:rsidRPr="008506E2" w:rsidRDefault="00C84B04">
            <w:pPr>
              <w:pStyle w:val="Default"/>
              <w:rPr>
                <w:b/>
                <w:sz w:val="20"/>
                <w:szCs w:val="20"/>
                <w:lang w:val="ru-RU"/>
              </w:rPr>
            </w:pPr>
            <w:r w:rsidRPr="008506E2">
              <w:rPr>
                <w:b/>
                <w:sz w:val="20"/>
                <w:szCs w:val="20"/>
                <w:lang w:val="ru-RU"/>
              </w:rPr>
              <w:t>РАД У СТРУЧНИМ ОРГАНИМА И ТИМОВИМА</w:t>
            </w:r>
          </w:p>
        </w:tc>
        <w:tc>
          <w:tcPr>
            <w:tcW w:w="1134" w:type="dxa"/>
          </w:tcPr>
          <w:p w14:paraId="683CB1CD" w14:textId="77777777" w:rsidR="00337D2B" w:rsidRPr="008506E2" w:rsidRDefault="00337D2B">
            <w:pPr>
              <w:rPr>
                <w:rFonts w:ascii="Times New Roman" w:hAnsi="Times New Roman"/>
                <w:sz w:val="20"/>
                <w:lang w:val="ru-RU"/>
              </w:rPr>
            </w:pPr>
          </w:p>
        </w:tc>
        <w:tc>
          <w:tcPr>
            <w:tcW w:w="1559" w:type="dxa"/>
          </w:tcPr>
          <w:p w14:paraId="7B7DE17B" w14:textId="77777777" w:rsidR="00337D2B" w:rsidRPr="008506E2" w:rsidRDefault="00337D2B">
            <w:pPr>
              <w:rPr>
                <w:rFonts w:ascii="Times New Roman" w:hAnsi="Times New Roman"/>
                <w:sz w:val="20"/>
                <w:lang w:val="ru-RU"/>
              </w:rPr>
            </w:pPr>
          </w:p>
        </w:tc>
        <w:tc>
          <w:tcPr>
            <w:tcW w:w="1129" w:type="dxa"/>
          </w:tcPr>
          <w:p w14:paraId="27402DFC" w14:textId="77777777" w:rsidR="00337D2B" w:rsidRPr="008506E2" w:rsidRDefault="00337D2B">
            <w:pPr>
              <w:rPr>
                <w:rFonts w:ascii="Times New Roman" w:hAnsi="Times New Roman"/>
                <w:sz w:val="20"/>
                <w:lang w:val="ru-RU"/>
              </w:rPr>
            </w:pPr>
          </w:p>
        </w:tc>
      </w:tr>
      <w:tr w:rsidR="00337D2B" w:rsidRPr="008506E2" w14:paraId="145A08B9" w14:textId="77777777" w:rsidTr="008506E2">
        <w:trPr>
          <w:jc w:val="center"/>
        </w:trPr>
        <w:tc>
          <w:tcPr>
            <w:tcW w:w="6418" w:type="dxa"/>
          </w:tcPr>
          <w:p w14:paraId="44B10DEA" w14:textId="77777777" w:rsidR="00337D2B" w:rsidRPr="008506E2" w:rsidRDefault="00C84B04">
            <w:pPr>
              <w:pStyle w:val="Default"/>
              <w:rPr>
                <w:sz w:val="20"/>
                <w:szCs w:val="20"/>
                <w:lang w:val="ru-RU"/>
              </w:rPr>
            </w:pPr>
            <w:r w:rsidRPr="008506E2">
              <w:rPr>
                <w:sz w:val="20"/>
                <w:szCs w:val="20"/>
                <w:lang w:val="ru-RU"/>
              </w:rPr>
              <w:t>Учешће у раду Наставниког већа (давањем саопштења, информисањем о резултатима обављених анализа, прегледа, истраживања и других активности од значаја за образовно-васпитни рад и јачање наставничких компетенција</w:t>
            </w:r>
          </w:p>
        </w:tc>
        <w:tc>
          <w:tcPr>
            <w:tcW w:w="1134" w:type="dxa"/>
          </w:tcPr>
          <w:p w14:paraId="576F9E9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7024568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професори</w:t>
            </w:r>
          </w:p>
        </w:tc>
        <w:tc>
          <w:tcPr>
            <w:tcW w:w="1129" w:type="dxa"/>
          </w:tcPr>
          <w:p w14:paraId="3D1972E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79F054F4" w14:textId="77777777" w:rsidTr="008506E2">
        <w:trPr>
          <w:jc w:val="center"/>
        </w:trPr>
        <w:tc>
          <w:tcPr>
            <w:tcW w:w="6418" w:type="dxa"/>
          </w:tcPr>
          <w:p w14:paraId="5D0D5DE6" w14:textId="77777777" w:rsidR="00337D2B" w:rsidRPr="008506E2" w:rsidRDefault="00C84B04">
            <w:pPr>
              <w:pStyle w:val="Default"/>
              <w:rPr>
                <w:sz w:val="20"/>
                <w:szCs w:val="20"/>
                <w:lang w:val="ru-RU"/>
              </w:rPr>
            </w:pPr>
            <w:r w:rsidRPr="008506E2">
              <w:rPr>
                <w:sz w:val="20"/>
                <w:szCs w:val="20"/>
                <w:lang w:val="ru-RU"/>
              </w:rPr>
              <w:t>Учешће у раду тимова, већа, актива и комисија на нивоу установе који се образују ради остваривања одређеног задатка, програма или пројекта. Учествовање у раду Педагошког колегијума, већа, стручних актива за развојно планирање и израду школског програма</w:t>
            </w:r>
          </w:p>
        </w:tc>
        <w:tc>
          <w:tcPr>
            <w:tcW w:w="1134" w:type="dxa"/>
          </w:tcPr>
          <w:p w14:paraId="64D81F5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2371D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професори, руководиоци</w:t>
            </w:r>
          </w:p>
        </w:tc>
        <w:tc>
          <w:tcPr>
            <w:tcW w:w="1129" w:type="dxa"/>
          </w:tcPr>
          <w:p w14:paraId="278023F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39524CD" w14:textId="77777777" w:rsidTr="008506E2">
        <w:trPr>
          <w:jc w:val="center"/>
        </w:trPr>
        <w:tc>
          <w:tcPr>
            <w:tcW w:w="6418" w:type="dxa"/>
          </w:tcPr>
          <w:p w14:paraId="13F80483" w14:textId="77777777" w:rsidR="00337D2B" w:rsidRPr="008506E2" w:rsidRDefault="00C84B04">
            <w:pPr>
              <w:pStyle w:val="Default"/>
              <w:rPr>
                <w:sz w:val="20"/>
                <w:szCs w:val="20"/>
                <w:lang w:val="ru-RU"/>
              </w:rPr>
            </w:pPr>
            <w:r w:rsidRPr="008506E2">
              <w:rPr>
                <w:sz w:val="20"/>
                <w:szCs w:val="20"/>
                <w:lang w:val="ru-RU"/>
              </w:rPr>
              <w:t>Предлагање мера за унапређивање рада стручних органа усанове</w:t>
            </w:r>
          </w:p>
        </w:tc>
        <w:tc>
          <w:tcPr>
            <w:tcW w:w="1134" w:type="dxa"/>
          </w:tcPr>
          <w:p w14:paraId="2CD1D06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835162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w:t>
            </w:r>
          </w:p>
        </w:tc>
        <w:tc>
          <w:tcPr>
            <w:tcW w:w="1129" w:type="dxa"/>
          </w:tcPr>
          <w:p w14:paraId="77A0818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52E80AF9" w14:textId="77777777" w:rsidTr="008506E2">
        <w:trPr>
          <w:jc w:val="center"/>
        </w:trPr>
        <w:tc>
          <w:tcPr>
            <w:tcW w:w="6418" w:type="dxa"/>
          </w:tcPr>
          <w:p w14:paraId="6BB1BEE3" w14:textId="77777777" w:rsidR="00337D2B" w:rsidRPr="008506E2" w:rsidRDefault="00337D2B">
            <w:pPr>
              <w:pStyle w:val="Default"/>
              <w:rPr>
                <w:sz w:val="20"/>
                <w:szCs w:val="20"/>
                <w:lang w:val="ru-RU"/>
              </w:rPr>
            </w:pPr>
          </w:p>
        </w:tc>
        <w:tc>
          <w:tcPr>
            <w:tcW w:w="1134" w:type="dxa"/>
          </w:tcPr>
          <w:p w14:paraId="1CF4F251" w14:textId="77777777" w:rsidR="00337D2B" w:rsidRPr="008506E2" w:rsidRDefault="00337D2B">
            <w:pPr>
              <w:rPr>
                <w:rFonts w:ascii="Times New Roman" w:hAnsi="Times New Roman"/>
                <w:sz w:val="20"/>
                <w:lang w:val="ru-RU"/>
              </w:rPr>
            </w:pPr>
          </w:p>
        </w:tc>
        <w:tc>
          <w:tcPr>
            <w:tcW w:w="1559" w:type="dxa"/>
          </w:tcPr>
          <w:p w14:paraId="7C00DDF8" w14:textId="77777777" w:rsidR="00337D2B" w:rsidRPr="008506E2" w:rsidRDefault="00337D2B">
            <w:pPr>
              <w:rPr>
                <w:rFonts w:ascii="Times New Roman" w:hAnsi="Times New Roman"/>
                <w:sz w:val="20"/>
                <w:lang w:val="ru-RU"/>
              </w:rPr>
            </w:pPr>
          </w:p>
        </w:tc>
        <w:tc>
          <w:tcPr>
            <w:tcW w:w="1129" w:type="dxa"/>
          </w:tcPr>
          <w:p w14:paraId="48507D69" w14:textId="77777777" w:rsidR="00337D2B" w:rsidRPr="008506E2" w:rsidRDefault="00337D2B">
            <w:pPr>
              <w:rPr>
                <w:rFonts w:ascii="Times New Roman" w:hAnsi="Times New Roman"/>
                <w:sz w:val="20"/>
                <w:lang w:val="ru-RU"/>
              </w:rPr>
            </w:pPr>
          </w:p>
        </w:tc>
      </w:tr>
      <w:tr w:rsidR="00337D2B" w:rsidRPr="008506E2" w14:paraId="798BC791" w14:textId="77777777" w:rsidTr="008506E2">
        <w:trPr>
          <w:jc w:val="center"/>
        </w:trPr>
        <w:tc>
          <w:tcPr>
            <w:tcW w:w="6418" w:type="dxa"/>
          </w:tcPr>
          <w:p w14:paraId="2AF9C687" w14:textId="77777777" w:rsidR="00337D2B" w:rsidRPr="008506E2" w:rsidRDefault="00337D2B">
            <w:pPr>
              <w:pStyle w:val="Default"/>
              <w:rPr>
                <w:b/>
                <w:sz w:val="20"/>
                <w:szCs w:val="20"/>
                <w:lang w:val="ru-RU"/>
              </w:rPr>
            </w:pPr>
          </w:p>
          <w:p w14:paraId="4B41FB3D" w14:textId="77777777" w:rsidR="00337D2B" w:rsidRPr="008506E2" w:rsidRDefault="00C84B04">
            <w:pPr>
              <w:pStyle w:val="Default"/>
              <w:rPr>
                <w:b/>
                <w:sz w:val="20"/>
                <w:szCs w:val="20"/>
                <w:lang w:val="ru-RU"/>
              </w:rPr>
            </w:pPr>
            <w:r w:rsidRPr="008506E2">
              <w:rPr>
                <w:b/>
                <w:sz w:val="20"/>
                <w:szCs w:val="20"/>
                <w:lang w:val="ru-RU"/>
              </w:rPr>
              <w:t>САРАДЊА СА НАДЛЕЖНИМ УСТАНОВАМА, ОРГАНИЗАЦИЈАМА,УДРУЖЕЊИМА И ЈЕДИНИЦОМ ЛОКАЛНЕ САМОУПРАВЕ</w:t>
            </w:r>
          </w:p>
        </w:tc>
        <w:tc>
          <w:tcPr>
            <w:tcW w:w="1134" w:type="dxa"/>
          </w:tcPr>
          <w:p w14:paraId="3D5036F7" w14:textId="77777777" w:rsidR="00337D2B" w:rsidRPr="008506E2" w:rsidRDefault="00337D2B">
            <w:pPr>
              <w:rPr>
                <w:rFonts w:ascii="Times New Roman" w:hAnsi="Times New Roman"/>
                <w:sz w:val="20"/>
                <w:lang w:val="ru-RU"/>
              </w:rPr>
            </w:pPr>
          </w:p>
        </w:tc>
        <w:tc>
          <w:tcPr>
            <w:tcW w:w="1559" w:type="dxa"/>
          </w:tcPr>
          <w:p w14:paraId="49597979" w14:textId="77777777" w:rsidR="00337D2B" w:rsidRPr="008506E2" w:rsidRDefault="00337D2B">
            <w:pPr>
              <w:rPr>
                <w:rFonts w:ascii="Times New Roman" w:hAnsi="Times New Roman"/>
                <w:sz w:val="20"/>
                <w:lang w:val="ru-RU"/>
              </w:rPr>
            </w:pPr>
          </w:p>
        </w:tc>
        <w:tc>
          <w:tcPr>
            <w:tcW w:w="1129" w:type="dxa"/>
          </w:tcPr>
          <w:p w14:paraId="0895E556" w14:textId="77777777" w:rsidR="00337D2B" w:rsidRPr="008506E2" w:rsidRDefault="00337D2B">
            <w:pPr>
              <w:rPr>
                <w:rFonts w:ascii="Times New Roman" w:hAnsi="Times New Roman"/>
                <w:sz w:val="20"/>
                <w:lang w:val="ru-RU"/>
              </w:rPr>
            </w:pPr>
          </w:p>
        </w:tc>
      </w:tr>
      <w:tr w:rsidR="00337D2B" w:rsidRPr="008506E2" w14:paraId="479E8557" w14:textId="77777777" w:rsidTr="008506E2">
        <w:trPr>
          <w:jc w:val="center"/>
        </w:trPr>
        <w:tc>
          <w:tcPr>
            <w:tcW w:w="6418" w:type="dxa"/>
          </w:tcPr>
          <w:p w14:paraId="0273EFC7" w14:textId="77777777" w:rsidR="00337D2B" w:rsidRPr="008506E2" w:rsidRDefault="00C84B04">
            <w:pPr>
              <w:pStyle w:val="Default"/>
              <w:rPr>
                <w:sz w:val="20"/>
                <w:szCs w:val="20"/>
                <w:lang w:val="ru-RU"/>
              </w:rPr>
            </w:pPr>
            <w:r w:rsidRPr="008506E2">
              <w:rPr>
                <w:sz w:val="20"/>
                <w:szCs w:val="20"/>
                <w:lang w:val="ru-RU"/>
              </w:rPr>
              <w:t xml:space="preserve">Сарадња са образовним, здравственим, социјалним и другим институцијама значајним за остваривање циљева образовно-васпитног рада и добробити ученика </w:t>
            </w:r>
          </w:p>
          <w:p w14:paraId="34C26090" w14:textId="77777777" w:rsidR="00337D2B" w:rsidRPr="008506E2" w:rsidRDefault="00337D2B">
            <w:pPr>
              <w:pStyle w:val="Default"/>
              <w:rPr>
                <w:sz w:val="20"/>
                <w:szCs w:val="20"/>
                <w:lang w:val="ru-RU"/>
              </w:rPr>
            </w:pPr>
          </w:p>
        </w:tc>
        <w:tc>
          <w:tcPr>
            <w:tcW w:w="1134" w:type="dxa"/>
          </w:tcPr>
          <w:p w14:paraId="1FFF41C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E8BCC2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представници утанова</w:t>
            </w:r>
          </w:p>
        </w:tc>
        <w:tc>
          <w:tcPr>
            <w:tcW w:w="1129" w:type="dxa"/>
          </w:tcPr>
          <w:p w14:paraId="7424EC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7A4F506" w14:textId="77777777" w:rsidTr="008506E2">
        <w:trPr>
          <w:jc w:val="center"/>
        </w:trPr>
        <w:tc>
          <w:tcPr>
            <w:tcW w:w="6418" w:type="dxa"/>
          </w:tcPr>
          <w:p w14:paraId="276E2C0E" w14:textId="77777777" w:rsidR="00337D2B" w:rsidRPr="008506E2" w:rsidRDefault="00C84B04">
            <w:pPr>
              <w:pStyle w:val="Default"/>
              <w:rPr>
                <w:sz w:val="20"/>
                <w:szCs w:val="20"/>
                <w:lang w:val="ru-RU"/>
              </w:rPr>
            </w:pPr>
            <w:r w:rsidRPr="008506E2">
              <w:rPr>
                <w:sz w:val="20"/>
                <w:szCs w:val="20"/>
                <w:lang w:val="ru-RU"/>
              </w:rPr>
              <w:t xml:space="preserve">Учествовање у раду стручних удружења, њихових органа, комисија, одбора </w:t>
            </w:r>
          </w:p>
          <w:p w14:paraId="489CD992" w14:textId="77777777" w:rsidR="00337D2B" w:rsidRPr="008506E2" w:rsidRDefault="00337D2B">
            <w:pPr>
              <w:pStyle w:val="Default"/>
              <w:rPr>
                <w:sz w:val="20"/>
                <w:szCs w:val="20"/>
                <w:lang w:val="ru-RU"/>
              </w:rPr>
            </w:pPr>
          </w:p>
        </w:tc>
        <w:tc>
          <w:tcPr>
            <w:tcW w:w="1134" w:type="dxa"/>
          </w:tcPr>
          <w:p w14:paraId="445390A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4E03B1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представници утанова</w:t>
            </w:r>
          </w:p>
        </w:tc>
        <w:tc>
          <w:tcPr>
            <w:tcW w:w="1129" w:type="dxa"/>
          </w:tcPr>
          <w:p w14:paraId="3948C47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F5A2A4B" w14:textId="77777777" w:rsidTr="008506E2">
        <w:trPr>
          <w:jc w:val="center"/>
        </w:trPr>
        <w:tc>
          <w:tcPr>
            <w:tcW w:w="6418" w:type="dxa"/>
          </w:tcPr>
          <w:p w14:paraId="4E58B614" w14:textId="77777777" w:rsidR="00337D2B" w:rsidRPr="008506E2" w:rsidRDefault="00C84B04">
            <w:pPr>
              <w:pStyle w:val="Default"/>
              <w:rPr>
                <w:sz w:val="20"/>
                <w:szCs w:val="20"/>
                <w:lang w:val="ru-RU"/>
              </w:rPr>
            </w:pPr>
            <w:r w:rsidRPr="008506E2">
              <w:rPr>
                <w:sz w:val="20"/>
                <w:szCs w:val="20"/>
                <w:lang w:val="ru-RU"/>
              </w:rPr>
              <w:t xml:space="preserve">Сарадња са психолозима и педагозима који раде у другим установама, институцијама, организацијама, удружењима од значаја за остваривање образовно-васпитног рада и добробити деце, односно ученика: национална служба за запошљавање, центар за социјални рад, домови здравља,заводи за вредновање и унапређење образовно-васпитног рада и др. </w:t>
            </w:r>
          </w:p>
          <w:p w14:paraId="3C4E015F" w14:textId="77777777" w:rsidR="00337D2B" w:rsidRPr="008506E2" w:rsidRDefault="00337D2B">
            <w:pPr>
              <w:pStyle w:val="Default"/>
              <w:rPr>
                <w:sz w:val="20"/>
                <w:szCs w:val="20"/>
                <w:lang w:val="ru-RU"/>
              </w:rPr>
            </w:pPr>
          </w:p>
        </w:tc>
        <w:tc>
          <w:tcPr>
            <w:tcW w:w="1134" w:type="dxa"/>
          </w:tcPr>
          <w:p w14:paraId="179766C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264E2B1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Директор, представници утанова</w:t>
            </w:r>
          </w:p>
        </w:tc>
        <w:tc>
          <w:tcPr>
            <w:tcW w:w="1129" w:type="dxa"/>
          </w:tcPr>
          <w:p w14:paraId="1FD812E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12AAAE1B" w14:textId="77777777" w:rsidTr="008506E2">
        <w:trPr>
          <w:jc w:val="center"/>
        </w:trPr>
        <w:tc>
          <w:tcPr>
            <w:tcW w:w="6418" w:type="dxa"/>
          </w:tcPr>
          <w:p w14:paraId="01155B30" w14:textId="77777777" w:rsidR="00337D2B" w:rsidRPr="008506E2" w:rsidRDefault="00C84B04">
            <w:pPr>
              <w:pStyle w:val="Default"/>
              <w:rPr>
                <w:sz w:val="20"/>
                <w:szCs w:val="20"/>
                <w:lang w:val="sr-Cyrl-CS"/>
              </w:rPr>
            </w:pPr>
            <w:r w:rsidRPr="008506E2">
              <w:rPr>
                <w:sz w:val="20"/>
                <w:szCs w:val="20"/>
                <w:lang w:val="sr-Cyrl-CS"/>
              </w:rPr>
              <w:t>Учествовање у истраживањима научних, просветних и других установа</w:t>
            </w:r>
          </w:p>
        </w:tc>
        <w:tc>
          <w:tcPr>
            <w:tcW w:w="1134" w:type="dxa"/>
          </w:tcPr>
          <w:p w14:paraId="2B57EF0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77A521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5AABFA3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1AA57FD" w14:textId="77777777" w:rsidTr="008506E2">
        <w:trPr>
          <w:jc w:val="center"/>
        </w:trPr>
        <w:tc>
          <w:tcPr>
            <w:tcW w:w="6418" w:type="dxa"/>
          </w:tcPr>
          <w:p w14:paraId="38E5F609" w14:textId="77777777" w:rsidR="00337D2B" w:rsidRPr="008506E2" w:rsidRDefault="00C84B04">
            <w:pPr>
              <w:pStyle w:val="Default"/>
              <w:rPr>
                <w:sz w:val="20"/>
                <w:szCs w:val="20"/>
                <w:lang w:val="sr-Cyrl-CS"/>
              </w:rPr>
            </w:pPr>
            <w:r w:rsidRPr="008506E2">
              <w:rPr>
                <w:sz w:val="20"/>
                <w:szCs w:val="20"/>
                <w:lang w:val="sr-Cyrl-CS"/>
              </w:rPr>
              <w:t>Сарадња са Канцеларијом за младе и другим организацијама које се баве програмима за младе</w:t>
            </w:r>
          </w:p>
        </w:tc>
        <w:tc>
          <w:tcPr>
            <w:tcW w:w="1134" w:type="dxa"/>
          </w:tcPr>
          <w:p w14:paraId="691C81E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05B02B1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5272300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6D286AFF" w14:textId="77777777" w:rsidTr="008506E2">
        <w:trPr>
          <w:jc w:val="center"/>
        </w:trPr>
        <w:tc>
          <w:tcPr>
            <w:tcW w:w="6418" w:type="dxa"/>
          </w:tcPr>
          <w:p w14:paraId="7EFE42A6" w14:textId="77777777" w:rsidR="00337D2B" w:rsidRPr="008506E2" w:rsidRDefault="00C84B04">
            <w:pPr>
              <w:pStyle w:val="Default"/>
              <w:rPr>
                <w:sz w:val="20"/>
                <w:szCs w:val="20"/>
                <w:lang w:val="sr-Cyrl-CS"/>
              </w:rPr>
            </w:pPr>
            <w:r w:rsidRPr="008506E2">
              <w:rPr>
                <w:sz w:val="20"/>
                <w:szCs w:val="20"/>
                <w:lang w:val="sr-Cyrl-CS"/>
              </w:rPr>
              <w:t>Сарадња са Црвеним крстом Алексинац (предавања, трибине, обука ученика)</w:t>
            </w:r>
          </w:p>
        </w:tc>
        <w:tc>
          <w:tcPr>
            <w:tcW w:w="1134" w:type="dxa"/>
          </w:tcPr>
          <w:p w14:paraId="7B4FCDE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3F9BA03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505F255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04BAD597" w14:textId="77777777" w:rsidTr="008506E2">
        <w:trPr>
          <w:jc w:val="center"/>
        </w:trPr>
        <w:tc>
          <w:tcPr>
            <w:tcW w:w="6418" w:type="dxa"/>
          </w:tcPr>
          <w:p w14:paraId="429DA429" w14:textId="77777777" w:rsidR="00337D2B" w:rsidRPr="008506E2" w:rsidRDefault="00C84B04">
            <w:pPr>
              <w:pStyle w:val="Default"/>
              <w:rPr>
                <w:sz w:val="20"/>
                <w:szCs w:val="20"/>
                <w:lang w:val="sr-Cyrl-CS"/>
              </w:rPr>
            </w:pPr>
            <w:r w:rsidRPr="008506E2">
              <w:rPr>
                <w:sz w:val="20"/>
                <w:szCs w:val="20"/>
                <w:lang w:val="sr-Cyrl-CS"/>
              </w:rPr>
              <w:t xml:space="preserve">Сарадња са Библиотеком </w:t>
            </w:r>
            <w:r w:rsidRPr="008506E2">
              <w:rPr>
                <w:b/>
                <w:i/>
                <w:sz w:val="20"/>
                <w:szCs w:val="20"/>
                <w:lang w:val="sr-Cyrl-CS"/>
              </w:rPr>
              <w:t>Вук Караџић</w:t>
            </w:r>
            <w:r w:rsidRPr="008506E2">
              <w:rPr>
                <w:sz w:val="20"/>
                <w:szCs w:val="20"/>
                <w:lang w:val="sr-Cyrl-CS"/>
              </w:rPr>
              <w:t xml:space="preserve"> (књижевне вечери...)</w:t>
            </w:r>
          </w:p>
        </w:tc>
        <w:tc>
          <w:tcPr>
            <w:tcW w:w="1134" w:type="dxa"/>
          </w:tcPr>
          <w:p w14:paraId="34AF858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CA31EB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28DEC1B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3BC2B03E" w14:textId="77777777" w:rsidTr="008506E2">
        <w:trPr>
          <w:jc w:val="center"/>
        </w:trPr>
        <w:tc>
          <w:tcPr>
            <w:tcW w:w="6418" w:type="dxa"/>
          </w:tcPr>
          <w:p w14:paraId="0EA0AD3E" w14:textId="77777777" w:rsidR="00337D2B" w:rsidRPr="008506E2" w:rsidRDefault="00C84B04">
            <w:pPr>
              <w:pStyle w:val="Default"/>
              <w:rPr>
                <w:sz w:val="20"/>
                <w:szCs w:val="20"/>
                <w:lang w:val="sr-Cyrl-CS"/>
              </w:rPr>
            </w:pPr>
            <w:r w:rsidRPr="008506E2">
              <w:rPr>
                <w:sz w:val="20"/>
                <w:szCs w:val="20"/>
                <w:lang w:val="sr-Cyrl-CS"/>
              </w:rPr>
              <w:t>Сарадња са Центром за културу Алексинац , Алексиначким аматерским позориштем</w:t>
            </w:r>
          </w:p>
        </w:tc>
        <w:tc>
          <w:tcPr>
            <w:tcW w:w="1134" w:type="dxa"/>
          </w:tcPr>
          <w:p w14:paraId="4522DD8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6599016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39D8585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4C7BCD09" w14:textId="77777777" w:rsidTr="008506E2">
        <w:trPr>
          <w:jc w:val="center"/>
        </w:trPr>
        <w:tc>
          <w:tcPr>
            <w:tcW w:w="6418" w:type="dxa"/>
          </w:tcPr>
          <w:p w14:paraId="36F006CD" w14:textId="77777777" w:rsidR="00337D2B" w:rsidRPr="008506E2" w:rsidRDefault="00C84B04">
            <w:pPr>
              <w:pStyle w:val="Default"/>
              <w:rPr>
                <w:sz w:val="20"/>
                <w:szCs w:val="20"/>
                <w:lang w:val="sr-Cyrl-CS"/>
              </w:rPr>
            </w:pPr>
            <w:r w:rsidRPr="008506E2">
              <w:rPr>
                <w:sz w:val="20"/>
                <w:szCs w:val="20"/>
                <w:lang w:val="sr-Cyrl-CS"/>
              </w:rPr>
              <w:t xml:space="preserve">Сарадња са Интернатом </w:t>
            </w:r>
            <w:r w:rsidRPr="008506E2">
              <w:rPr>
                <w:b/>
                <w:i/>
                <w:sz w:val="20"/>
                <w:szCs w:val="20"/>
                <w:lang w:val="sr-Cyrl-CS"/>
              </w:rPr>
              <w:t>Младост</w:t>
            </w:r>
            <w:r w:rsidRPr="008506E2">
              <w:rPr>
                <w:sz w:val="20"/>
                <w:szCs w:val="20"/>
                <w:lang w:val="sr-Cyrl-CS"/>
              </w:rPr>
              <w:t>, Алексинац</w:t>
            </w:r>
          </w:p>
          <w:p w14:paraId="3141BCDE" w14:textId="77777777" w:rsidR="00337D2B" w:rsidRPr="008506E2" w:rsidRDefault="00C84B04">
            <w:pPr>
              <w:pStyle w:val="Default"/>
              <w:rPr>
                <w:sz w:val="20"/>
                <w:szCs w:val="20"/>
                <w:lang w:val="sr-Cyrl-CS"/>
              </w:rPr>
            </w:pPr>
            <w:r w:rsidRPr="008506E2">
              <w:rPr>
                <w:sz w:val="20"/>
                <w:szCs w:val="20"/>
                <w:lang w:val="sr-Cyrl-CS"/>
              </w:rPr>
              <w:t>( праћење ученика)</w:t>
            </w:r>
          </w:p>
        </w:tc>
        <w:tc>
          <w:tcPr>
            <w:tcW w:w="1134" w:type="dxa"/>
          </w:tcPr>
          <w:p w14:paraId="41F754A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487894B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представници утанова</w:t>
            </w:r>
          </w:p>
        </w:tc>
        <w:tc>
          <w:tcPr>
            <w:tcW w:w="1129" w:type="dxa"/>
          </w:tcPr>
          <w:p w14:paraId="54EE13D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w:t>
            </w:r>
          </w:p>
        </w:tc>
      </w:tr>
      <w:tr w:rsidR="00337D2B" w:rsidRPr="008506E2" w14:paraId="2AF9F126" w14:textId="77777777" w:rsidTr="008506E2">
        <w:trPr>
          <w:jc w:val="center"/>
        </w:trPr>
        <w:tc>
          <w:tcPr>
            <w:tcW w:w="6418" w:type="dxa"/>
          </w:tcPr>
          <w:p w14:paraId="4475B95F" w14:textId="77777777" w:rsidR="00337D2B" w:rsidRPr="008506E2" w:rsidRDefault="00C84B04">
            <w:pPr>
              <w:pStyle w:val="Default"/>
              <w:rPr>
                <w:sz w:val="20"/>
                <w:szCs w:val="20"/>
                <w:lang w:val="ru-RU"/>
              </w:rPr>
            </w:pPr>
            <w:r w:rsidRPr="008506E2">
              <w:rPr>
                <w:b/>
                <w:bCs/>
                <w:sz w:val="20"/>
                <w:szCs w:val="20"/>
                <w:lang w:val="ru-RU"/>
              </w:rPr>
              <w:t xml:space="preserve">ВОЂЕЊЕ ДОКУМЕНТАЦИЈЕ, ПРИПРЕМА ЗА РАД И СТРУЧНО УСАВРШАВАЊЕ </w:t>
            </w:r>
          </w:p>
          <w:p w14:paraId="735548F3" w14:textId="77777777" w:rsidR="00337D2B" w:rsidRPr="008506E2" w:rsidRDefault="00337D2B">
            <w:pPr>
              <w:pStyle w:val="Default"/>
              <w:rPr>
                <w:sz w:val="20"/>
                <w:szCs w:val="20"/>
                <w:lang w:val="ru-RU"/>
              </w:rPr>
            </w:pPr>
          </w:p>
        </w:tc>
        <w:tc>
          <w:tcPr>
            <w:tcW w:w="1134" w:type="dxa"/>
          </w:tcPr>
          <w:p w14:paraId="29DC9182" w14:textId="77777777" w:rsidR="00337D2B" w:rsidRPr="008506E2" w:rsidRDefault="00337D2B">
            <w:pPr>
              <w:rPr>
                <w:rFonts w:ascii="Times New Roman" w:hAnsi="Times New Roman"/>
                <w:sz w:val="20"/>
                <w:lang w:val="ru-RU"/>
              </w:rPr>
            </w:pPr>
          </w:p>
        </w:tc>
        <w:tc>
          <w:tcPr>
            <w:tcW w:w="1559" w:type="dxa"/>
          </w:tcPr>
          <w:p w14:paraId="0DC6EC31" w14:textId="77777777" w:rsidR="00337D2B" w:rsidRPr="008506E2" w:rsidRDefault="00337D2B">
            <w:pPr>
              <w:rPr>
                <w:rFonts w:ascii="Times New Roman" w:hAnsi="Times New Roman"/>
                <w:sz w:val="20"/>
                <w:lang w:val="ru-RU"/>
              </w:rPr>
            </w:pPr>
          </w:p>
        </w:tc>
        <w:tc>
          <w:tcPr>
            <w:tcW w:w="1129" w:type="dxa"/>
          </w:tcPr>
          <w:p w14:paraId="235FBD9D" w14:textId="77777777" w:rsidR="00337D2B" w:rsidRPr="008506E2" w:rsidRDefault="00337D2B">
            <w:pPr>
              <w:rPr>
                <w:rFonts w:ascii="Times New Roman" w:hAnsi="Times New Roman"/>
                <w:sz w:val="20"/>
                <w:lang w:val="ru-RU"/>
              </w:rPr>
            </w:pPr>
          </w:p>
        </w:tc>
      </w:tr>
      <w:tr w:rsidR="00337D2B" w:rsidRPr="008506E2" w14:paraId="08855A42" w14:textId="77777777" w:rsidTr="008506E2">
        <w:trPr>
          <w:trHeight w:val="1052"/>
          <w:jc w:val="center"/>
        </w:trPr>
        <w:tc>
          <w:tcPr>
            <w:tcW w:w="6418" w:type="dxa"/>
          </w:tcPr>
          <w:p w14:paraId="51A512B9" w14:textId="77777777" w:rsidR="00337D2B" w:rsidRPr="008506E2" w:rsidRDefault="00C84B04">
            <w:pPr>
              <w:pStyle w:val="Default"/>
              <w:rPr>
                <w:bCs/>
                <w:sz w:val="20"/>
                <w:szCs w:val="20"/>
                <w:lang w:val="ru-RU"/>
              </w:rPr>
            </w:pPr>
            <w:r w:rsidRPr="008506E2">
              <w:rPr>
                <w:bCs/>
                <w:sz w:val="20"/>
                <w:szCs w:val="20"/>
                <w:lang w:val="ru-RU"/>
              </w:rPr>
              <w:t>Писање Извештаја за протеклу школску годину и вођење евиденције о сопственом раду на дневном, месечном и годишњем нивоу</w:t>
            </w:r>
          </w:p>
        </w:tc>
        <w:tc>
          <w:tcPr>
            <w:tcW w:w="1134" w:type="dxa"/>
          </w:tcPr>
          <w:p w14:paraId="44CC2D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До 15.09. 2023.</w:t>
            </w:r>
          </w:p>
        </w:tc>
        <w:tc>
          <w:tcPr>
            <w:tcW w:w="1559" w:type="dxa"/>
          </w:tcPr>
          <w:p w14:paraId="68070A0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7119DEC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r w:rsidR="00337D2B" w:rsidRPr="008506E2" w14:paraId="12772E70" w14:textId="77777777" w:rsidTr="008506E2">
        <w:trPr>
          <w:jc w:val="center"/>
        </w:trPr>
        <w:tc>
          <w:tcPr>
            <w:tcW w:w="6418" w:type="dxa"/>
          </w:tcPr>
          <w:p w14:paraId="7EE44C25" w14:textId="77777777" w:rsidR="00337D2B" w:rsidRPr="008506E2" w:rsidRDefault="00C84B04">
            <w:pPr>
              <w:pStyle w:val="Default"/>
              <w:rPr>
                <w:sz w:val="20"/>
                <w:szCs w:val="20"/>
                <w:lang w:val="ru-RU"/>
              </w:rPr>
            </w:pPr>
            <w:r w:rsidRPr="008506E2">
              <w:rPr>
                <w:sz w:val="20"/>
                <w:szCs w:val="20"/>
                <w:lang w:val="ru-RU"/>
              </w:rPr>
              <w:t xml:space="preserve">Вођење евиденције, по потреби, о извршеним анализама, истраживањима, психолошким тестирањима, посећеним активностима, односно часовима и др. </w:t>
            </w:r>
          </w:p>
          <w:p w14:paraId="174A3429" w14:textId="77777777" w:rsidR="00337D2B" w:rsidRPr="008506E2" w:rsidRDefault="00337D2B">
            <w:pPr>
              <w:pStyle w:val="Default"/>
              <w:rPr>
                <w:b/>
                <w:bCs/>
                <w:sz w:val="20"/>
                <w:szCs w:val="20"/>
                <w:lang w:val="ru-RU"/>
              </w:rPr>
            </w:pPr>
          </w:p>
        </w:tc>
        <w:tc>
          <w:tcPr>
            <w:tcW w:w="1134" w:type="dxa"/>
          </w:tcPr>
          <w:p w14:paraId="14BFC12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1B6251E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25ED0F7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r w:rsidR="00337D2B" w:rsidRPr="008506E2" w14:paraId="588A1357" w14:textId="77777777" w:rsidTr="008506E2">
        <w:trPr>
          <w:jc w:val="center"/>
        </w:trPr>
        <w:tc>
          <w:tcPr>
            <w:tcW w:w="6418" w:type="dxa"/>
          </w:tcPr>
          <w:p w14:paraId="013D28E0" w14:textId="77777777" w:rsidR="00337D2B" w:rsidRPr="008506E2" w:rsidRDefault="00C84B04">
            <w:pPr>
              <w:pStyle w:val="Default"/>
              <w:rPr>
                <w:sz w:val="20"/>
                <w:szCs w:val="20"/>
                <w:lang w:val="ru-RU"/>
              </w:rPr>
            </w:pPr>
            <w:r w:rsidRPr="008506E2">
              <w:rPr>
                <w:sz w:val="20"/>
                <w:szCs w:val="20"/>
                <w:lang w:val="ru-RU"/>
              </w:rPr>
              <w:t>Прикупљање података о ученицима и чување матерјала који садржи личне податке о ученицима у складу са етичким кодексом педагога</w:t>
            </w:r>
          </w:p>
        </w:tc>
        <w:tc>
          <w:tcPr>
            <w:tcW w:w="1134" w:type="dxa"/>
          </w:tcPr>
          <w:p w14:paraId="2255D6F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Септембар</w:t>
            </w:r>
          </w:p>
        </w:tc>
        <w:tc>
          <w:tcPr>
            <w:tcW w:w="1559" w:type="dxa"/>
          </w:tcPr>
          <w:p w14:paraId="5224A76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633738C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r w:rsidR="00337D2B" w:rsidRPr="008506E2" w14:paraId="3A0DE45A" w14:textId="77777777" w:rsidTr="008506E2">
        <w:trPr>
          <w:jc w:val="center"/>
        </w:trPr>
        <w:tc>
          <w:tcPr>
            <w:tcW w:w="6418" w:type="dxa"/>
          </w:tcPr>
          <w:p w14:paraId="4414E3C5" w14:textId="77777777" w:rsidR="00337D2B" w:rsidRPr="008506E2" w:rsidRDefault="00C84B04">
            <w:pPr>
              <w:pStyle w:val="Default"/>
              <w:rPr>
                <w:sz w:val="20"/>
                <w:szCs w:val="20"/>
                <w:lang w:val="ru-RU"/>
              </w:rPr>
            </w:pPr>
            <w:r w:rsidRPr="008506E2">
              <w:rPr>
                <w:sz w:val="20"/>
                <w:szCs w:val="20"/>
                <w:lang w:val="ru-RU"/>
              </w:rPr>
              <w:t>Припрема за све послове предвиђене годишњим програмом и оперативним плановима рада педагога</w:t>
            </w:r>
          </w:p>
          <w:p w14:paraId="7072DD5F" w14:textId="77777777" w:rsidR="00337D2B" w:rsidRPr="008506E2" w:rsidRDefault="00337D2B">
            <w:pPr>
              <w:pStyle w:val="Default"/>
              <w:rPr>
                <w:sz w:val="20"/>
                <w:szCs w:val="20"/>
                <w:lang w:val="ru-RU"/>
              </w:rPr>
            </w:pPr>
          </w:p>
        </w:tc>
        <w:tc>
          <w:tcPr>
            <w:tcW w:w="1134" w:type="dxa"/>
          </w:tcPr>
          <w:p w14:paraId="01A3796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Септембар</w:t>
            </w:r>
          </w:p>
        </w:tc>
        <w:tc>
          <w:tcPr>
            <w:tcW w:w="1559" w:type="dxa"/>
          </w:tcPr>
          <w:p w14:paraId="7776246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0A60AE5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r w:rsidR="00337D2B" w:rsidRPr="008506E2" w14:paraId="24B46544" w14:textId="77777777" w:rsidTr="008506E2">
        <w:trPr>
          <w:jc w:val="center"/>
        </w:trPr>
        <w:tc>
          <w:tcPr>
            <w:tcW w:w="6418" w:type="dxa"/>
          </w:tcPr>
          <w:p w14:paraId="41FE1DDF" w14:textId="77777777" w:rsidR="00337D2B" w:rsidRPr="008506E2" w:rsidRDefault="00337D2B">
            <w:pPr>
              <w:pStyle w:val="Default"/>
              <w:rPr>
                <w:sz w:val="20"/>
                <w:szCs w:val="20"/>
                <w:lang w:val="ru-RU"/>
              </w:rPr>
            </w:pPr>
          </w:p>
          <w:p w14:paraId="4CCCD14C" w14:textId="77777777" w:rsidR="00337D2B" w:rsidRPr="008506E2" w:rsidRDefault="00C84B04">
            <w:pPr>
              <w:pStyle w:val="Default"/>
              <w:rPr>
                <w:sz w:val="20"/>
                <w:szCs w:val="20"/>
                <w:lang w:val="ru-RU"/>
              </w:rPr>
            </w:pPr>
            <w:r w:rsidRPr="008506E2">
              <w:rPr>
                <w:sz w:val="20"/>
                <w:szCs w:val="20"/>
                <w:lang w:val="ru-RU"/>
              </w:rPr>
              <w:t xml:space="preserve">Стручно се усавршава праћењем стручне литературе, учествовањем у активностима струковног удружења, похађањем акредитованих семинара, вођењем акредитованих семинара, ауторством акредитованог семинара, похађањем симпозијума, конгреса и других стручних скупова, разменом искуства и сарадњом са другим  педагозима и психолозима у образовању </w:t>
            </w:r>
          </w:p>
          <w:p w14:paraId="68862FEA" w14:textId="77777777" w:rsidR="00337D2B" w:rsidRPr="008506E2" w:rsidRDefault="00337D2B">
            <w:pPr>
              <w:pStyle w:val="Default"/>
              <w:rPr>
                <w:sz w:val="20"/>
                <w:szCs w:val="20"/>
                <w:lang w:val="ru-RU"/>
              </w:rPr>
            </w:pPr>
          </w:p>
        </w:tc>
        <w:tc>
          <w:tcPr>
            <w:tcW w:w="1134" w:type="dxa"/>
          </w:tcPr>
          <w:p w14:paraId="7EE9260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шк. године</w:t>
            </w:r>
          </w:p>
        </w:tc>
        <w:tc>
          <w:tcPr>
            <w:tcW w:w="1559" w:type="dxa"/>
          </w:tcPr>
          <w:p w14:paraId="5163FA2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самостално</w:t>
            </w:r>
          </w:p>
        </w:tc>
        <w:tc>
          <w:tcPr>
            <w:tcW w:w="1129" w:type="dxa"/>
          </w:tcPr>
          <w:p w14:paraId="0381C6C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w:t>
            </w:r>
          </w:p>
        </w:tc>
      </w:tr>
    </w:tbl>
    <w:p w14:paraId="379D9D6C" w14:textId="77777777" w:rsidR="00337D2B" w:rsidRDefault="00337D2B">
      <w:pPr>
        <w:pStyle w:val="Heading3"/>
        <w:rPr>
          <w:rFonts w:ascii="Times New Roman" w:hAnsi="Times New Roman" w:cs="Times New Roman"/>
          <w:lang w:val="sr-Cyrl-CS"/>
        </w:rPr>
      </w:pPr>
      <w:bookmarkStart w:id="144" w:name="_Toc52275882"/>
    </w:p>
    <w:p w14:paraId="34AD0928" w14:textId="77777777" w:rsidR="00337D2B" w:rsidRDefault="00C84B04">
      <w:pPr>
        <w:pStyle w:val="Heading3"/>
        <w:jc w:val="center"/>
        <w:rPr>
          <w:rFonts w:ascii="Times New Roman" w:hAnsi="Times New Roman" w:cs="Times New Roman"/>
          <w:lang w:val="ru-RU"/>
        </w:rPr>
      </w:pPr>
      <w:bookmarkStart w:id="145" w:name="_Toc147492320"/>
      <w:bookmarkStart w:id="146" w:name="_Toc147826771"/>
      <w:r>
        <w:rPr>
          <w:rFonts w:ascii="Times New Roman" w:hAnsi="Times New Roman" w:cs="Times New Roman"/>
          <w:lang w:val="sr-Cyrl-CS"/>
        </w:rPr>
        <w:t>4.1.1. ПЛАН ПОСЕТЕ ЧАСОВИМА ПЕДАГОГА И ДИРЕКТОРА ШКОЛЕ</w:t>
      </w:r>
      <w:bookmarkEnd w:id="144"/>
      <w:bookmarkEnd w:id="145"/>
      <w:bookmarkEnd w:id="146"/>
    </w:p>
    <w:p w14:paraId="6D4523F6" w14:textId="77777777" w:rsidR="00337D2B" w:rsidRDefault="00C84B04">
      <w:pPr>
        <w:pStyle w:val="Heading3"/>
        <w:jc w:val="center"/>
        <w:rPr>
          <w:rFonts w:ascii="Times New Roman" w:hAnsi="Times New Roman" w:cs="Times New Roman"/>
          <w:lang w:val="ru-RU"/>
        </w:rPr>
      </w:pPr>
      <w:bookmarkStart w:id="147" w:name="_Toc52275883"/>
      <w:bookmarkStart w:id="148" w:name="_Toc147492321"/>
      <w:bookmarkStart w:id="149" w:name="_Toc147826772"/>
      <w:r>
        <w:rPr>
          <w:rFonts w:ascii="Times New Roman" w:hAnsi="Times New Roman" w:cs="Times New Roman"/>
          <w:lang w:val="sr-Cyrl-CS"/>
        </w:rPr>
        <w:t>У ШК. 2023/2024. год.</w:t>
      </w:r>
      <w:bookmarkEnd w:id="147"/>
      <w:bookmarkEnd w:id="148"/>
      <w:bookmarkEnd w:id="149"/>
    </w:p>
    <w:p w14:paraId="10818BCE" w14:textId="77777777" w:rsidR="00337D2B" w:rsidRDefault="00337D2B">
      <w:pPr>
        <w:jc w:val="center"/>
        <w:rPr>
          <w:rFonts w:ascii="Times New Roman" w:hAnsi="Times New Roman"/>
          <w:b/>
          <w:bCs/>
          <w:lang w:val="sr-Cyrl-CS"/>
        </w:rPr>
      </w:pPr>
    </w:p>
    <w:p w14:paraId="54DD25FE" w14:textId="77777777" w:rsidR="00337D2B" w:rsidRDefault="00C84B04">
      <w:pPr>
        <w:rPr>
          <w:rFonts w:ascii="Times New Roman" w:hAnsi="Times New Roman"/>
          <w:b/>
          <w:bCs/>
          <w:lang w:val="sr-Cyrl-CS"/>
        </w:rPr>
      </w:pPr>
      <w:r>
        <w:rPr>
          <w:rFonts w:ascii="Times New Roman" w:hAnsi="Times New Roman"/>
          <w:b/>
          <w:bCs/>
          <w:lang w:val="sr-Cyrl-CS"/>
        </w:rPr>
        <w:t>Напомена:</w:t>
      </w:r>
      <w:r>
        <w:rPr>
          <w:rFonts w:ascii="Times New Roman" w:hAnsi="Times New Roman"/>
          <w:bCs/>
          <w:lang w:val="ru-RU"/>
        </w:rPr>
        <w:t xml:space="preserve"> Послови директора и стручног сарадника ће бити усмерени превасходно на осигурање квалитета наставе и пружања додатне подршке ученицима у учењу и у пружању психо-социјалне подршке ученицима и њиховим породицама. Директор и стручни сарадник ће пратити наставу и имати приступ виртуалним учионицама онлајн часовима и другим облицима наставе на даљину у колико дође до промене модела наставе.</w:t>
      </w:r>
    </w:p>
    <w:p w14:paraId="4307580A" w14:textId="77777777" w:rsidR="00337D2B" w:rsidRDefault="00337D2B">
      <w:pPr>
        <w:rPr>
          <w:rFonts w:ascii="Times New Roman" w:hAnsi="Times New Roman"/>
          <w:b/>
          <w:bCs/>
          <w:lang w:val="sr-Cyrl-CS"/>
        </w:rPr>
      </w:pPr>
    </w:p>
    <w:p w14:paraId="0BC95E83" w14:textId="77777777" w:rsidR="00337D2B" w:rsidRDefault="00C84B04">
      <w:pPr>
        <w:rPr>
          <w:rFonts w:ascii="Times New Roman" w:hAnsi="Times New Roman"/>
          <w:b/>
          <w:bCs/>
          <w:lang w:val="sr-Cyrl-CS"/>
        </w:rPr>
      </w:pPr>
      <w:r>
        <w:rPr>
          <w:rFonts w:ascii="Times New Roman" w:hAnsi="Times New Roman"/>
          <w:b/>
          <w:bCs/>
          <w:lang w:val="sr-Cyrl-CS"/>
        </w:rPr>
        <w:t xml:space="preserve"> Прво полугодиште</w:t>
      </w:r>
    </w:p>
    <w:p w14:paraId="473B8A20" w14:textId="77777777" w:rsidR="00337D2B" w:rsidRDefault="00337D2B">
      <w:pPr>
        <w:rPr>
          <w:rFonts w:ascii="Times New Roman" w:hAnsi="Times New Roman"/>
          <w:b/>
          <w:bCs/>
          <w:lang w:val="sr-Cyrl-CS"/>
        </w:rPr>
      </w:pPr>
    </w:p>
    <w:p w14:paraId="522ED2DA" w14:textId="77777777" w:rsidR="00337D2B" w:rsidRDefault="00C84B04">
      <w:pPr>
        <w:rPr>
          <w:rFonts w:ascii="Times New Roman" w:hAnsi="Times New Roman"/>
          <w:lang w:val="sr-Cyrl-CS"/>
        </w:rPr>
      </w:pPr>
      <w:r>
        <w:rPr>
          <w:rFonts w:ascii="Times New Roman" w:hAnsi="Times New Roman"/>
          <w:b/>
          <w:lang w:val="sr-Cyrl-CS"/>
        </w:rPr>
        <w:t xml:space="preserve">Октобар: </w:t>
      </w:r>
      <w:r>
        <w:rPr>
          <w:rFonts w:ascii="Times New Roman" w:hAnsi="Times New Roman"/>
          <w:lang w:val="sr-Cyrl-CS"/>
        </w:rPr>
        <w:t>09.10. – 13.10. 2023. Год. – Посета часовима изборних програма Језик медији и култура</w:t>
      </w:r>
      <w:r>
        <w:rPr>
          <w:rFonts w:ascii="Times New Roman" w:hAnsi="Times New Roman"/>
          <w:lang w:val="ru-RU"/>
        </w:rPr>
        <w:t xml:space="preserve">, </w:t>
      </w:r>
      <w:r>
        <w:rPr>
          <w:rFonts w:ascii="Times New Roman" w:hAnsi="Times New Roman"/>
          <w:lang w:val="sr-Cyrl-CS"/>
        </w:rPr>
        <w:t>Здравље и спорт;</w:t>
      </w:r>
    </w:p>
    <w:p w14:paraId="695BDE3E" w14:textId="77777777" w:rsidR="00337D2B" w:rsidRDefault="00C84B04">
      <w:pPr>
        <w:rPr>
          <w:rFonts w:ascii="Times New Roman" w:hAnsi="Times New Roman"/>
          <w:lang w:val="sr-Cyrl-CS"/>
        </w:rPr>
      </w:pPr>
      <w:r>
        <w:rPr>
          <w:rFonts w:ascii="Times New Roman" w:hAnsi="Times New Roman"/>
          <w:lang w:val="sr-Cyrl-CS"/>
        </w:rPr>
        <w:t xml:space="preserve">                  16.10. – 20.10. 2023. Год. – Посета часовима изборних програма Појединац група и друштво; Религије и цивилизације; Образовање за одрживи развој;</w:t>
      </w:r>
    </w:p>
    <w:p w14:paraId="0469E3B1" w14:textId="77777777" w:rsidR="00337D2B" w:rsidRDefault="00C84B04">
      <w:pPr>
        <w:rPr>
          <w:rFonts w:ascii="Times New Roman" w:hAnsi="Times New Roman"/>
          <w:lang w:val="sr-Cyrl-CS"/>
        </w:rPr>
      </w:pPr>
      <w:r>
        <w:rPr>
          <w:rFonts w:ascii="Times New Roman" w:hAnsi="Times New Roman"/>
          <w:lang w:val="sr-Cyrl-CS"/>
        </w:rPr>
        <w:t xml:space="preserve">                  23.10. – 27. 10. 2023. Год. – Посета часовима изборних програма Примењене науке</w:t>
      </w:r>
      <w:r>
        <w:rPr>
          <w:rFonts w:ascii="Times New Roman" w:hAnsi="Times New Roman"/>
          <w:b/>
          <w:lang w:val="sr-Cyrl-CS"/>
        </w:rPr>
        <w:t xml:space="preserve">; </w:t>
      </w:r>
      <w:r>
        <w:rPr>
          <w:rFonts w:ascii="Times New Roman" w:hAnsi="Times New Roman"/>
          <w:lang w:val="sr-Cyrl-CS"/>
        </w:rPr>
        <w:t>Методологија научног истраживања; Примењене науке 2;</w:t>
      </w:r>
    </w:p>
    <w:p w14:paraId="6D50B7BE" w14:textId="77777777" w:rsidR="00337D2B" w:rsidRDefault="00C84B04">
      <w:pPr>
        <w:rPr>
          <w:rFonts w:ascii="Times New Roman" w:hAnsi="Times New Roman"/>
          <w:lang w:val="sr-Cyrl-CS"/>
        </w:rPr>
      </w:pPr>
      <w:r>
        <w:rPr>
          <w:rFonts w:ascii="Times New Roman" w:hAnsi="Times New Roman"/>
          <w:b/>
          <w:bCs/>
          <w:lang w:val="sr-Cyrl-CS"/>
        </w:rPr>
        <w:t>Новембар:</w:t>
      </w:r>
      <w:r>
        <w:rPr>
          <w:rFonts w:ascii="Times New Roman" w:hAnsi="Times New Roman"/>
          <w:lang w:val="sr-Cyrl-CS"/>
        </w:rPr>
        <w:t xml:space="preserve"> 30.10. – 0</w:t>
      </w:r>
      <w:r>
        <w:rPr>
          <w:rFonts w:ascii="Times New Roman" w:hAnsi="Times New Roman"/>
          <w:lang w:val="ru-RU"/>
        </w:rPr>
        <w:t>3</w:t>
      </w:r>
      <w:r>
        <w:rPr>
          <w:rFonts w:ascii="Times New Roman" w:hAnsi="Times New Roman"/>
          <w:lang w:val="sr-Cyrl-CS"/>
        </w:rPr>
        <w:t xml:space="preserve">.11. 2023. Год. – Посета часовима математике и информатике;                                             </w:t>
      </w:r>
    </w:p>
    <w:p w14:paraId="4CA5E7F0" w14:textId="77777777" w:rsidR="00337D2B" w:rsidRDefault="00C84B04">
      <w:pPr>
        <w:rPr>
          <w:rFonts w:ascii="Times New Roman" w:hAnsi="Times New Roman"/>
          <w:lang w:val="sr-Cyrl-CS"/>
        </w:rPr>
      </w:pPr>
      <w:r>
        <w:rPr>
          <w:rFonts w:ascii="Times New Roman" w:hAnsi="Times New Roman"/>
          <w:lang w:val="sr-Cyrl-CS"/>
        </w:rPr>
        <w:t xml:space="preserve"> 13.11. –  17.11. 2023. Год. – Посета часовима географије, историје, ликовне културе, музичке културе</w:t>
      </w:r>
    </w:p>
    <w:p w14:paraId="13BFBC08" w14:textId="77777777" w:rsidR="00337D2B" w:rsidRDefault="00C84B04">
      <w:pPr>
        <w:rPr>
          <w:rFonts w:ascii="Times New Roman" w:hAnsi="Times New Roman"/>
          <w:lang w:val="sr-Cyrl-CS"/>
        </w:rPr>
      </w:pPr>
      <w:r>
        <w:rPr>
          <w:rFonts w:ascii="Times New Roman" w:hAnsi="Times New Roman"/>
          <w:lang w:val="sr-Cyrl-CS"/>
        </w:rPr>
        <w:t>20.11.- 24.11. 2023.год. Посета часовима страних језика, грађанског васпитања, веронауке</w:t>
      </w:r>
    </w:p>
    <w:p w14:paraId="3D9D2A37" w14:textId="77777777" w:rsidR="00337D2B" w:rsidRDefault="00C84B04">
      <w:pPr>
        <w:rPr>
          <w:rFonts w:ascii="Times New Roman" w:hAnsi="Times New Roman"/>
          <w:lang w:val="sr-Cyrl-CS"/>
        </w:rPr>
      </w:pPr>
      <w:r>
        <w:rPr>
          <w:rFonts w:ascii="Times New Roman" w:hAnsi="Times New Roman"/>
          <w:lang w:val="sr-Cyrl-CS"/>
        </w:rPr>
        <w:t>27.11. – 01.12. 2023. Год. Физика, хемија, биологија;</w:t>
      </w:r>
    </w:p>
    <w:p w14:paraId="5169595F" w14:textId="77777777" w:rsidR="00337D2B" w:rsidRDefault="00C84B04">
      <w:pPr>
        <w:rPr>
          <w:rFonts w:ascii="Times New Roman" w:hAnsi="Times New Roman"/>
          <w:lang w:val="sr-Cyrl-CS"/>
        </w:rPr>
      </w:pPr>
      <w:r>
        <w:rPr>
          <w:rFonts w:ascii="Times New Roman" w:hAnsi="Times New Roman"/>
          <w:b/>
          <w:bCs/>
          <w:lang w:val="sr-Cyrl-CS"/>
        </w:rPr>
        <w:t>Децембар:</w:t>
      </w:r>
      <w:r>
        <w:rPr>
          <w:rFonts w:ascii="Times New Roman" w:hAnsi="Times New Roman"/>
          <w:lang w:val="sr-Cyrl-CS"/>
        </w:rPr>
        <w:t xml:space="preserve"> 04.12. – 08.12. 2023. Год – Српски језик и физичко васпитање;</w:t>
      </w:r>
    </w:p>
    <w:p w14:paraId="51965FBC" w14:textId="77777777" w:rsidR="00337D2B" w:rsidRDefault="00C84B04">
      <w:pPr>
        <w:rPr>
          <w:rFonts w:ascii="Times New Roman" w:hAnsi="Times New Roman"/>
          <w:lang w:val="sr-Cyrl-CS"/>
        </w:rPr>
      </w:pPr>
      <w:r>
        <w:rPr>
          <w:rFonts w:ascii="Times New Roman" w:hAnsi="Times New Roman"/>
          <w:bCs/>
          <w:lang w:val="ru-RU"/>
        </w:rPr>
        <w:t>11</w:t>
      </w:r>
      <w:r>
        <w:rPr>
          <w:rFonts w:ascii="Times New Roman" w:hAnsi="Times New Roman"/>
          <w:lang w:val="sr-Cyrl-CS"/>
        </w:rPr>
        <w:t xml:space="preserve">.12. – </w:t>
      </w:r>
      <w:r>
        <w:rPr>
          <w:rFonts w:ascii="Times New Roman" w:hAnsi="Times New Roman"/>
          <w:lang w:val="ru-RU"/>
        </w:rPr>
        <w:t>15</w:t>
      </w:r>
      <w:r>
        <w:rPr>
          <w:rFonts w:ascii="Times New Roman" w:hAnsi="Times New Roman"/>
          <w:lang w:val="sr-Cyrl-CS"/>
        </w:rPr>
        <w:t>.12. 2023. Год. – Психологија, филозофија, социологија</w:t>
      </w:r>
    </w:p>
    <w:p w14:paraId="10E3A16A" w14:textId="77777777" w:rsidR="00337D2B" w:rsidRDefault="00337D2B">
      <w:pPr>
        <w:rPr>
          <w:rFonts w:ascii="Times New Roman" w:hAnsi="Times New Roman"/>
          <w:b/>
          <w:bCs/>
          <w:lang w:val="sr-Cyrl-CS"/>
        </w:rPr>
      </w:pPr>
    </w:p>
    <w:p w14:paraId="07B42B7D" w14:textId="77777777" w:rsidR="00337D2B" w:rsidRDefault="00337D2B">
      <w:pPr>
        <w:rPr>
          <w:rFonts w:ascii="Times New Roman" w:hAnsi="Times New Roman"/>
          <w:b/>
          <w:bCs/>
          <w:lang w:val="sr-Cyrl-CS"/>
        </w:rPr>
      </w:pPr>
    </w:p>
    <w:p w14:paraId="25F514EE" w14:textId="77777777" w:rsidR="00337D2B" w:rsidRDefault="00C84B04">
      <w:pPr>
        <w:rPr>
          <w:rFonts w:ascii="Times New Roman" w:hAnsi="Times New Roman"/>
          <w:b/>
          <w:bCs/>
          <w:lang w:val="sr-Cyrl-CS"/>
        </w:rPr>
      </w:pPr>
      <w:r>
        <w:rPr>
          <w:rFonts w:ascii="Times New Roman" w:hAnsi="Times New Roman"/>
          <w:b/>
          <w:bCs/>
          <w:lang w:val="sr-Cyrl-CS"/>
        </w:rPr>
        <w:t>Друго полугодиште</w:t>
      </w:r>
    </w:p>
    <w:p w14:paraId="4630C2FB" w14:textId="77777777" w:rsidR="00337D2B" w:rsidRDefault="00337D2B">
      <w:pPr>
        <w:rPr>
          <w:rFonts w:ascii="Times New Roman" w:hAnsi="Times New Roman"/>
          <w:b/>
          <w:bCs/>
          <w:lang w:val="sr-Cyrl-CS"/>
        </w:rPr>
      </w:pPr>
    </w:p>
    <w:p w14:paraId="57B4ECD3" w14:textId="77777777" w:rsidR="00337D2B" w:rsidRDefault="00C84B04">
      <w:pPr>
        <w:rPr>
          <w:rFonts w:ascii="Times New Roman" w:hAnsi="Times New Roman"/>
          <w:lang w:val="sr-Cyrl-CS"/>
        </w:rPr>
      </w:pPr>
      <w:r>
        <w:rPr>
          <w:rFonts w:ascii="Times New Roman" w:hAnsi="Times New Roman"/>
          <w:b/>
          <w:bCs/>
          <w:lang w:val="sr-Cyrl-CS"/>
        </w:rPr>
        <w:t>Март:</w:t>
      </w:r>
      <w:r>
        <w:rPr>
          <w:rFonts w:ascii="Times New Roman" w:hAnsi="Times New Roman"/>
          <w:lang w:val="sr-Cyrl-CS"/>
        </w:rPr>
        <w:t xml:space="preserve"> 26.02. – 01.03. 2024. Год. Математика, информатика, примењене науке, језик, медији и култура;                                             </w:t>
      </w:r>
    </w:p>
    <w:p w14:paraId="52EE4C18" w14:textId="77777777" w:rsidR="00337D2B" w:rsidRDefault="00C84B04">
      <w:pPr>
        <w:rPr>
          <w:rFonts w:ascii="Times New Roman" w:hAnsi="Times New Roman"/>
          <w:lang w:val="sr-Cyrl-CS"/>
        </w:rPr>
      </w:pPr>
      <w:r>
        <w:rPr>
          <w:rFonts w:ascii="Times New Roman" w:hAnsi="Times New Roman"/>
          <w:lang w:val="sr-Cyrl-CS"/>
        </w:rPr>
        <w:t xml:space="preserve">  04.03. – 08.03. 2024. Год. Физика, хемија, биологија, појединац група и друштво</w:t>
      </w:r>
    </w:p>
    <w:p w14:paraId="1AEA0EB6" w14:textId="77777777" w:rsidR="00337D2B" w:rsidRDefault="00C84B04">
      <w:pPr>
        <w:rPr>
          <w:rFonts w:ascii="Times New Roman" w:hAnsi="Times New Roman"/>
          <w:lang w:val="sr-Cyrl-CS"/>
        </w:rPr>
      </w:pPr>
      <w:r>
        <w:rPr>
          <w:rFonts w:ascii="Times New Roman" w:hAnsi="Times New Roman"/>
          <w:lang w:val="ru-RU"/>
        </w:rPr>
        <w:t>11</w:t>
      </w:r>
      <w:r>
        <w:rPr>
          <w:rFonts w:ascii="Times New Roman" w:hAnsi="Times New Roman"/>
          <w:lang w:val="sr-Cyrl-CS"/>
        </w:rPr>
        <w:t>.03. – 15.03. 2024. Год. Страни језици, грађанско васп. и веронаука, Методологија научног истраживања; Примењене науке 2, Здравље и спорт, Појединац група и друштво;</w:t>
      </w:r>
    </w:p>
    <w:p w14:paraId="2043155D" w14:textId="77777777" w:rsidR="00337D2B" w:rsidRDefault="00C84B04">
      <w:pPr>
        <w:rPr>
          <w:rFonts w:ascii="Times New Roman" w:hAnsi="Times New Roman"/>
          <w:lang w:val="sr-Cyrl-CS"/>
        </w:rPr>
      </w:pPr>
      <w:r>
        <w:rPr>
          <w:rFonts w:ascii="Times New Roman" w:hAnsi="Times New Roman"/>
          <w:lang w:val="sr-Cyrl-CS"/>
        </w:rPr>
        <w:t>18.03. – 22.03. 2024. Год. Српски језик и физичко васпитање.</w:t>
      </w:r>
    </w:p>
    <w:p w14:paraId="489761EF" w14:textId="77777777" w:rsidR="00337D2B" w:rsidRDefault="00C84B04">
      <w:pPr>
        <w:rPr>
          <w:rFonts w:ascii="Times New Roman" w:hAnsi="Times New Roman"/>
          <w:lang w:val="sr-Cyrl-CS"/>
        </w:rPr>
      </w:pPr>
      <w:r>
        <w:rPr>
          <w:rFonts w:ascii="Times New Roman" w:hAnsi="Times New Roman"/>
          <w:lang w:val="sr-Cyrl-CS"/>
        </w:rPr>
        <w:t>Религије и цивилизације; Образовање за одрживи развој, Језик медији и култура;</w:t>
      </w:r>
    </w:p>
    <w:p w14:paraId="7294DCCC" w14:textId="77777777" w:rsidR="00337D2B" w:rsidRDefault="00C84B04">
      <w:pPr>
        <w:rPr>
          <w:rFonts w:ascii="Times New Roman" w:hAnsi="Times New Roman"/>
          <w:lang w:val="sr-Cyrl-CS"/>
        </w:rPr>
      </w:pPr>
      <w:r>
        <w:rPr>
          <w:rFonts w:ascii="Times New Roman" w:hAnsi="Times New Roman"/>
          <w:bCs/>
          <w:lang w:val="ru-RU"/>
        </w:rPr>
        <w:t>25.</w:t>
      </w:r>
      <w:r>
        <w:rPr>
          <w:rFonts w:ascii="Times New Roman" w:hAnsi="Times New Roman"/>
          <w:lang w:val="sr-Cyrl-CS"/>
        </w:rPr>
        <w:t>03. – 29.03. 2024. Год. Посета часовима географије, историје, ликовне културе, музичке културе;</w:t>
      </w:r>
    </w:p>
    <w:p w14:paraId="53E7692E" w14:textId="77777777" w:rsidR="00337D2B" w:rsidRDefault="00C84B04">
      <w:pPr>
        <w:rPr>
          <w:rFonts w:ascii="Times New Roman" w:hAnsi="Times New Roman"/>
          <w:lang w:val="sr-Cyrl-CS"/>
        </w:rPr>
      </w:pPr>
      <w:r>
        <w:rPr>
          <w:rFonts w:ascii="Times New Roman" w:hAnsi="Times New Roman"/>
          <w:b/>
          <w:bCs/>
          <w:lang w:val="sr-Cyrl-CS"/>
        </w:rPr>
        <w:t>Април</w:t>
      </w:r>
      <w:r>
        <w:rPr>
          <w:rFonts w:ascii="Times New Roman" w:hAnsi="Times New Roman"/>
          <w:bCs/>
          <w:lang w:val="sr-Cyrl-CS"/>
        </w:rPr>
        <w:t xml:space="preserve">: </w:t>
      </w:r>
      <w:r>
        <w:rPr>
          <w:rFonts w:ascii="Times New Roman" w:hAnsi="Times New Roman"/>
          <w:lang w:val="sr-Cyrl-CS"/>
        </w:rPr>
        <w:t xml:space="preserve"> 01.04. – 05.04. 2024. год. Социологија, психологија, филозофија;</w:t>
      </w:r>
    </w:p>
    <w:p w14:paraId="6FBAF947" w14:textId="77777777" w:rsidR="00337D2B" w:rsidRDefault="00C84B04">
      <w:pPr>
        <w:rPr>
          <w:rFonts w:ascii="Times New Roman" w:hAnsi="Times New Roman"/>
          <w:b/>
          <w:lang w:val="sr-Cyrl-CS"/>
        </w:rPr>
      </w:pPr>
      <w:r>
        <w:rPr>
          <w:rFonts w:ascii="Times New Roman" w:hAnsi="Times New Roman"/>
          <w:b/>
          <w:lang w:val="sr-Cyrl-CS"/>
        </w:rPr>
        <w:t xml:space="preserve">        Април, мај и јуни- посете по потреби</w:t>
      </w:r>
    </w:p>
    <w:p w14:paraId="72FA0463" w14:textId="77777777" w:rsidR="00337D2B" w:rsidRDefault="00337D2B">
      <w:pPr>
        <w:rPr>
          <w:rFonts w:ascii="Times New Roman" w:hAnsi="Times New Roman"/>
          <w:lang w:val="sr-Cyrl-CS"/>
        </w:rPr>
      </w:pPr>
    </w:p>
    <w:p w14:paraId="7C8743DF" w14:textId="77777777" w:rsidR="00337D2B" w:rsidRDefault="00C84B04">
      <w:pPr>
        <w:rPr>
          <w:rFonts w:ascii="Times New Roman" w:hAnsi="Times New Roman"/>
          <w:lang w:val="sr-Cyrl-CS"/>
        </w:rPr>
      </w:pPr>
      <w:r>
        <w:rPr>
          <w:rFonts w:ascii="Times New Roman" w:hAnsi="Times New Roman"/>
          <w:lang w:val="sr-Cyrl-CS"/>
        </w:rPr>
        <w:t>Напомена:</w:t>
      </w:r>
    </w:p>
    <w:p w14:paraId="6C43B03B" w14:textId="77777777" w:rsidR="00337D2B" w:rsidRDefault="00C84B04">
      <w:pPr>
        <w:rPr>
          <w:rFonts w:ascii="Times New Roman" w:hAnsi="Times New Roman"/>
          <w:lang w:val="sr-Cyrl-CS"/>
        </w:rPr>
      </w:pPr>
      <w:r>
        <w:rPr>
          <w:rFonts w:ascii="Times New Roman" w:hAnsi="Times New Roman"/>
          <w:lang w:val="sr-Cyrl-CS"/>
        </w:rPr>
        <w:t xml:space="preserve">    Остављена је могућност директора и педагога школе да посете часове и ван овог распореда ако се укаже потреба.</w:t>
      </w:r>
    </w:p>
    <w:p w14:paraId="7BCCA8C3" w14:textId="77777777" w:rsidR="00337D2B" w:rsidRDefault="00337D2B">
      <w:pPr>
        <w:rPr>
          <w:rFonts w:ascii="Times New Roman" w:hAnsi="Times New Roman"/>
          <w:lang w:val="ru-RU"/>
        </w:rPr>
      </w:pPr>
    </w:p>
    <w:p w14:paraId="75733F3E" w14:textId="77777777" w:rsidR="00337D2B" w:rsidRDefault="00C84B04">
      <w:pPr>
        <w:pStyle w:val="Heading3"/>
        <w:rPr>
          <w:rFonts w:ascii="Times New Roman" w:hAnsi="Times New Roman" w:cs="Times New Roman"/>
          <w:lang w:val="ru-RU"/>
        </w:rPr>
      </w:pPr>
      <w:bookmarkStart w:id="150" w:name="_Toc52275884"/>
      <w:bookmarkStart w:id="151" w:name="_Toc147492322"/>
      <w:bookmarkStart w:id="152" w:name="_Toc147826773"/>
      <w:r>
        <w:rPr>
          <w:rFonts w:ascii="Times New Roman" w:hAnsi="Times New Roman" w:cs="Times New Roman"/>
          <w:lang w:val="sr-Cyrl-CS"/>
        </w:rPr>
        <w:t xml:space="preserve">4.1.2. </w:t>
      </w:r>
      <w:r>
        <w:rPr>
          <w:rFonts w:ascii="Times New Roman" w:hAnsi="Times New Roman" w:cs="Times New Roman"/>
          <w:lang w:val="ru-RU"/>
        </w:rPr>
        <w:t>СТРУЧНИ САРАДНИК – БИБЛИОТЕКАР</w:t>
      </w:r>
      <w:bookmarkEnd w:id="150"/>
      <w:bookmarkEnd w:id="151"/>
      <w:bookmarkEnd w:id="152"/>
    </w:p>
    <w:p w14:paraId="614E17D8" w14:textId="77777777" w:rsidR="00337D2B" w:rsidRDefault="00337D2B">
      <w:pPr>
        <w:ind w:right="-648"/>
        <w:rPr>
          <w:rFonts w:ascii="Times New Roman" w:hAnsi="Times New Roman"/>
          <w:lang w:val="ru-RU"/>
        </w:rPr>
      </w:pPr>
    </w:p>
    <w:p w14:paraId="0BF5B015" w14:textId="77777777" w:rsidR="00337D2B" w:rsidRDefault="00C84B04">
      <w:pPr>
        <w:ind w:right="-648"/>
        <w:rPr>
          <w:rFonts w:ascii="Times New Roman" w:hAnsi="Times New Roman"/>
          <w:b/>
          <w:lang w:val="ru-RU"/>
        </w:rPr>
      </w:pPr>
      <w:r>
        <w:rPr>
          <w:rFonts w:ascii="Times New Roman" w:hAnsi="Times New Roman"/>
          <w:b/>
          <w:lang w:val="ru-RU"/>
        </w:rPr>
        <w:t>1. Васпитно – образована делатност</w:t>
      </w:r>
    </w:p>
    <w:p w14:paraId="6B70DDB5" w14:textId="77777777" w:rsidR="00337D2B" w:rsidRDefault="00C84B04">
      <w:pPr>
        <w:ind w:right="-648"/>
        <w:rPr>
          <w:rFonts w:ascii="Times New Roman" w:hAnsi="Times New Roman"/>
          <w:lang w:val="ru-RU"/>
        </w:rPr>
      </w:pPr>
      <w:r>
        <w:rPr>
          <w:rFonts w:ascii="Times New Roman" w:hAnsi="Times New Roman"/>
          <w:lang w:val="ru-RU"/>
        </w:rPr>
        <w:tab/>
        <w:t xml:space="preserve">  - упознавање ученика са школском библиотеком и књижним фондом који она има; </w:t>
      </w:r>
    </w:p>
    <w:p w14:paraId="63F65EEA" w14:textId="77777777" w:rsidR="00337D2B" w:rsidRDefault="00C84B04">
      <w:pPr>
        <w:ind w:right="-648"/>
        <w:rPr>
          <w:rFonts w:ascii="Times New Roman" w:hAnsi="Times New Roman"/>
          <w:lang w:val="ru-RU"/>
        </w:rPr>
      </w:pPr>
      <w:r>
        <w:rPr>
          <w:rFonts w:ascii="Times New Roman" w:hAnsi="Times New Roman"/>
          <w:lang w:val="ru-RU"/>
        </w:rPr>
        <w:t xml:space="preserve">              -  развијање читалачких способности ученика,                                                                                                                                                                             </w:t>
      </w:r>
    </w:p>
    <w:p w14:paraId="7DA42214" w14:textId="77777777" w:rsidR="00337D2B" w:rsidRDefault="00C84B04">
      <w:pPr>
        <w:ind w:right="-648" w:firstLine="720"/>
        <w:rPr>
          <w:rFonts w:ascii="Times New Roman" w:hAnsi="Times New Roman"/>
          <w:lang w:val="ru-RU"/>
        </w:rPr>
      </w:pPr>
      <w:r>
        <w:rPr>
          <w:rFonts w:ascii="Times New Roman" w:hAnsi="Times New Roman"/>
          <w:lang w:val="ru-RU"/>
        </w:rPr>
        <w:t xml:space="preserve">  -стварање навика да сами траже потребну литературу и пружање помоћи при њеном избору;</w:t>
      </w:r>
    </w:p>
    <w:p w14:paraId="1CBC48C3" w14:textId="77777777" w:rsidR="00337D2B" w:rsidRDefault="00C84B04">
      <w:pPr>
        <w:ind w:right="-648"/>
        <w:rPr>
          <w:rFonts w:ascii="Times New Roman" w:hAnsi="Times New Roman"/>
          <w:lang w:val="ru-RU"/>
        </w:rPr>
      </w:pPr>
      <w:r>
        <w:rPr>
          <w:rFonts w:ascii="Times New Roman" w:hAnsi="Times New Roman"/>
          <w:lang w:val="ru-RU"/>
        </w:rPr>
        <w:tab/>
        <w:t xml:space="preserve">  - развијање навике код ученика да пажљиво рукују библиотечком грађом;</w:t>
      </w:r>
    </w:p>
    <w:p w14:paraId="7E401F1A" w14:textId="77777777" w:rsidR="00337D2B" w:rsidRDefault="00C84B04">
      <w:pPr>
        <w:ind w:right="-648"/>
        <w:rPr>
          <w:rFonts w:ascii="Times New Roman" w:hAnsi="Times New Roman"/>
          <w:lang w:val="ru-RU"/>
        </w:rPr>
      </w:pPr>
      <w:r>
        <w:rPr>
          <w:rFonts w:ascii="Times New Roman" w:hAnsi="Times New Roman"/>
          <w:lang w:val="ru-RU"/>
        </w:rPr>
        <w:tab/>
        <w:t xml:space="preserve">  - увођење ученика у функцију азбучног каралога и упознавање  са начином коришћења каталог           </w:t>
      </w:r>
    </w:p>
    <w:p w14:paraId="7CF62679" w14:textId="77777777" w:rsidR="00337D2B" w:rsidRDefault="00C84B04">
      <w:pPr>
        <w:ind w:right="-648"/>
        <w:rPr>
          <w:rFonts w:ascii="Times New Roman" w:hAnsi="Times New Roman"/>
          <w:lang w:val="ru-RU"/>
        </w:rPr>
      </w:pPr>
      <w:r>
        <w:rPr>
          <w:rFonts w:ascii="Times New Roman" w:hAnsi="Times New Roman"/>
          <w:lang w:val="ru-RU"/>
        </w:rPr>
        <w:t xml:space="preserve"> -  упућивање ученика на изворе научних информација и њихово коришћење при изради        самосталних радова из појединих научних области;</w:t>
      </w:r>
    </w:p>
    <w:p w14:paraId="0A2EDDE1" w14:textId="77777777" w:rsidR="00337D2B" w:rsidRDefault="00C84B04">
      <w:pPr>
        <w:ind w:right="-648"/>
        <w:rPr>
          <w:rFonts w:ascii="Times New Roman" w:hAnsi="Times New Roman"/>
          <w:lang w:val="ru-RU"/>
        </w:rPr>
      </w:pPr>
      <w:r>
        <w:rPr>
          <w:rFonts w:ascii="Times New Roman" w:hAnsi="Times New Roman"/>
          <w:lang w:val="ru-RU"/>
        </w:rPr>
        <w:t xml:space="preserve">              - одабирање и припремљање литературе за додатни, допунски рад и слободне активности; </w:t>
      </w:r>
    </w:p>
    <w:p w14:paraId="4302C632" w14:textId="77777777" w:rsidR="00337D2B" w:rsidRDefault="00C84B04">
      <w:pPr>
        <w:ind w:right="-648"/>
        <w:rPr>
          <w:rFonts w:ascii="Times New Roman" w:hAnsi="Times New Roman"/>
          <w:b/>
          <w:lang w:val="ru-RU"/>
        </w:rPr>
      </w:pPr>
      <w:r>
        <w:rPr>
          <w:rFonts w:ascii="Times New Roman" w:hAnsi="Times New Roman"/>
          <w:b/>
          <w:lang w:val="ru-RU"/>
        </w:rPr>
        <w:t>2. Сарадњасанаставницима</w:t>
      </w:r>
    </w:p>
    <w:p w14:paraId="5C7A549D" w14:textId="77777777" w:rsidR="00337D2B" w:rsidRDefault="00C84B04">
      <w:pPr>
        <w:ind w:right="-648"/>
        <w:jc w:val="both"/>
        <w:rPr>
          <w:rFonts w:ascii="Times New Roman" w:hAnsi="Times New Roman"/>
          <w:lang w:val="ru-RU"/>
        </w:rPr>
      </w:pPr>
      <w:r>
        <w:rPr>
          <w:rFonts w:ascii="Times New Roman" w:hAnsi="Times New Roman"/>
          <w:lang w:val="sr-Cyrl-CS"/>
        </w:rPr>
        <w:t xml:space="preserve">                    - </w:t>
      </w:r>
      <w:r>
        <w:rPr>
          <w:rFonts w:ascii="Times New Roman" w:hAnsi="Times New Roman"/>
          <w:lang w:val="ru-RU"/>
        </w:rPr>
        <w:t>сарадњапринабавцилитературе;</w:t>
      </w:r>
      <w:r>
        <w:rPr>
          <w:rFonts w:ascii="Times New Roman" w:hAnsi="Times New Roman"/>
          <w:lang w:val="ru-RU"/>
        </w:rPr>
        <w:tab/>
      </w:r>
    </w:p>
    <w:p w14:paraId="5C0CECD1" w14:textId="77777777" w:rsidR="00337D2B" w:rsidRDefault="00C84B04">
      <w:pPr>
        <w:ind w:right="-648"/>
        <w:jc w:val="both"/>
        <w:rPr>
          <w:rFonts w:ascii="Times New Roman" w:hAnsi="Times New Roman"/>
          <w:lang w:val="ru-RU"/>
        </w:rPr>
      </w:pPr>
      <w:r>
        <w:rPr>
          <w:rFonts w:ascii="Times New Roman" w:hAnsi="Times New Roman"/>
          <w:lang w:val="ru-RU"/>
        </w:rPr>
        <w:t xml:space="preserve">                    - одабирање и припремање литературе и друге библиотечке грађе потребне за   припрему наставника за час;</w:t>
      </w:r>
    </w:p>
    <w:p w14:paraId="76E5E956" w14:textId="77777777" w:rsidR="00337D2B" w:rsidRDefault="00C84B04">
      <w:pPr>
        <w:ind w:right="-648"/>
        <w:rPr>
          <w:rFonts w:ascii="Times New Roman" w:hAnsi="Times New Roman"/>
          <w:lang w:val="ru-RU"/>
        </w:rPr>
      </w:pPr>
      <w:r>
        <w:rPr>
          <w:rFonts w:ascii="Times New Roman" w:hAnsi="Times New Roman"/>
          <w:lang w:val="ru-RU"/>
        </w:rPr>
        <w:t xml:space="preserve">                     - сарадња са стручним активима, педагошко-психолошком службом и директором школе у вези са набавком    литературе (стручне, методичко – педагошке и друге);</w:t>
      </w:r>
    </w:p>
    <w:p w14:paraId="6D357928" w14:textId="77777777" w:rsidR="00337D2B" w:rsidRDefault="00C84B04" w:rsidP="002D1BFE">
      <w:pPr>
        <w:numPr>
          <w:ilvl w:val="0"/>
          <w:numId w:val="5"/>
        </w:numPr>
        <w:ind w:right="-648"/>
        <w:jc w:val="both"/>
        <w:rPr>
          <w:rFonts w:ascii="Times New Roman" w:hAnsi="Times New Roman"/>
          <w:lang w:val="ru-RU"/>
        </w:rPr>
      </w:pPr>
      <w:r>
        <w:rPr>
          <w:rFonts w:ascii="Times New Roman" w:hAnsi="Times New Roman"/>
          <w:lang w:val="ru-RU"/>
        </w:rPr>
        <w:t xml:space="preserve">консултације са наставницима у вези са избором литературе и упућивање ученика на њу при изради матурских радова, односно, у припреми за полагање матурских </w:t>
      </w:r>
    </w:p>
    <w:p w14:paraId="3775E98B" w14:textId="77777777" w:rsidR="00337D2B" w:rsidRDefault="00C84B04" w:rsidP="002D1BFE">
      <w:pPr>
        <w:numPr>
          <w:ilvl w:val="0"/>
          <w:numId w:val="5"/>
        </w:numPr>
        <w:ind w:right="-648"/>
        <w:jc w:val="both"/>
        <w:rPr>
          <w:rFonts w:ascii="Times New Roman" w:hAnsi="Times New Roman"/>
        </w:rPr>
      </w:pPr>
      <w:r>
        <w:rPr>
          <w:rFonts w:ascii="Times New Roman" w:hAnsi="Times New Roman"/>
        </w:rPr>
        <w:t>испита;</w:t>
      </w:r>
    </w:p>
    <w:p w14:paraId="418D56A2" w14:textId="77777777" w:rsidR="00337D2B" w:rsidRDefault="00337D2B">
      <w:pPr>
        <w:ind w:right="-648"/>
        <w:rPr>
          <w:rFonts w:ascii="Times New Roman" w:hAnsi="Times New Roman"/>
          <w:b/>
          <w:lang w:val="ru-RU"/>
        </w:rPr>
      </w:pPr>
    </w:p>
    <w:p w14:paraId="66415639" w14:textId="77777777" w:rsidR="00337D2B" w:rsidRDefault="00C84B04">
      <w:pPr>
        <w:ind w:right="-648"/>
        <w:rPr>
          <w:rFonts w:ascii="Times New Roman" w:hAnsi="Times New Roman"/>
          <w:lang w:val="ru-RU"/>
        </w:rPr>
      </w:pPr>
      <w:r>
        <w:rPr>
          <w:rFonts w:ascii="Times New Roman" w:hAnsi="Times New Roman"/>
          <w:b/>
          <w:lang w:val="ru-RU"/>
        </w:rPr>
        <w:t>3. Библиотечко – информацијска делатност</w:t>
      </w:r>
    </w:p>
    <w:p w14:paraId="7395AC95" w14:textId="77777777" w:rsidR="00337D2B" w:rsidRDefault="00C84B04">
      <w:pPr>
        <w:ind w:right="-648"/>
        <w:rPr>
          <w:rFonts w:ascii="Times New Roman" w:hAnsi="Times New Roman"/>
          <w:lang w:val="ru-RU"/>
        </w:rPr>
      </w:pPr>
      <w:r>
        <w:rPr>
          <w:rFonts w:ascii="Times New Roman" w:hAnsi="Times New Roman"/>
          <w:lang w:val="ru-RU"/>
        </w:rPr>
        <w:tab/>
        <w:t>- упис ученика у школску библиотеку за текућу школску годину;</w:t>
      </w:r>
    </w:p>
    <w:p w14:paraId="500AD533" w14:textId="77777777" w:rsidR="00337D2B" w:rsidRDefault="00C84B04">
      <w:pPr>
        <w:ind w:right="-648"/>
        <w:rPr>
          <w:rFonts w:ascii="Times New Roman" w:hAnsi="Times New Roman"/>
          <w:lang w:val="ru-RU"/>
        </w:rPr>
      </w:pPr>
      <w:r>
        <w:rPr>
          <w:rFonts w:ascii="Times New Roman" w:hAnsi="Times New Roman"/>
          <w:lang w:val="ru-RU"/>
        </w:rPr>
        <w:tab/>
        <w:t>- издавање и примање књижевног фонда уз вођење одговарајуће документације;</w:t>
      </w:r>
    </w:p>
    <w:p w14:paraId="4AA1F625" w14:textId="77777777" w:rsidR="00337D2B" w:rsidRDefault="00C84B04">
      <w:pPr>
        <w:ind w:right="-648"/>
        <w:rPr>
          <w:rFonts w:ascii="Times New Roman" w:hAnsi="Times New Roman"/>
          <w:lang w:val="ru-RU"/>
        </w:rPr>
      </w:pPr>
      <w:r>
        <w:rPr>
          <w:rFonts w:ascii="Times New Roman" w:hAnsi="Times New Roman"/>
          <w:lang w:val="ru-RU"/>
        </w:rPr>
        <w:t xml:space="preserve">            - попис библиотеке и сређивање књижевног фонда;</w:t>
      </w:r>
    </w:p>
    <w:p w14:paraId="426CC381" w14:textId="77777777" w:rsidR="00337D2B" w:rsidRDefault="00C84B04">
      <w:pPr>
        <w:ind w:right="-648"/>
        <w:rPr>
          <w:rFonts w:ascii="Times New Roman" w:hAnsi="Times New Roman"/>
          <w:lang w:val="ru-RU"/>
        </w:rPr>
      </w:pPr>
      <w:r>
        <w:rPr>
          <w:rFonts w:ascii="Times New Roman" w:hAnsi="Times New Roman"/>
          <w:lang w:val="ru-RU"/>
        </w:rPr>
        <w:t xml:space="preserve">            - информације о приновљењим књигама и часописима;</w:t>
      </w:r>
    </w:p>
    <w:p w14:paraId="61951270" w14:textId="77777777" w:rsidR="00337D2B" w:rsidRDefault="00C84B04">
      <w:pPr>
        <w:ind w:right="-648"/>
        <w:jc w:val="both"/>
        <w:rPr>
          <w:rFonts w:ascii="Times New Roman" w:hAnsi="Times New Roman"/>
          <w:lang w:val="ru-RU"/>
        </w:rPr>
      </w:pPr>
      <w:r>
        <w:rPr>
          <w:rFonts w:ascii="Times New Roman" w:hAnsi="Times New Roman"/>
          <w:lang w:val="ru-RU"/>
        </w:rPr>
        <w:t xml:space="preserve">              - тематике изложбе књига поводом прославе годишњице писаца, прославе Св. Саве и књижевне  вечери које    организују у школи;</w:t>
      </w:r>
    </w:p>
    <w:p w14:paraId="2EF14614" w14:textId="77777777" w:rsidR="00337D2B" w:rsidRDefault="00C84B04">
      <w:pPr>
        <w:ind w:right="-648" w:firstLine="720"/>
        <w:rPr>
          <w:rFonts w:ascii="Times New Roman" w:hAnsi="Times New Roman"/>
          <w:lang w:val="ru-RU"/>
        </w:rPr>
      </w:pPr>
      <w:r>
        <w:rPr>
          <w:rFonts w:ascii="Times New Roman" w:hAnsi="Times New Roman"/>
          <w:lang w:val="ru-RU"/>
        </w:rPr>
        <w:t>- инвентарисање, сигмирање – каталогизација књига;</w:t>
      </w:r>
    </w:p>
    <w:p w14:paraId="791A3C9D" w14:textId="77777777" w:rsidR="00337D2B" w:rsidRDefault="00C84B04">
      <w:pPr>
        <w:ind w:right="-648"/>
        <w:rPr>
          <w:rFonts w:ascii="Times New Roman" w:hAnsi="Times New Roman"/>
          <w:lang w:val="ru-RU"/>
        </w:rPr>
      </w:pPr>
      <w:r>
        <w:rPr>
          <w:rFonts w:ascii="Times New Roman" w:hAnsi="Times New Roman"/>
          <w:lang w:val="ru-RU"/>
        </w:rPr>
        <w:t xml:space="preserve">          - учешће у раду стручних органа и актива и </w:t>
      </w:r>
    </w:p>
    <w:p w14:paraId="7E943A95" w14:textId="77777777" w:rsidR="00337D2B" w:rsidRDefault="00C84B04">
      <w:pPr>
        <w:ind w:right="-648"/>
        <w:rPr>
          <w:rFonts w:ascii="Times New Roman" w:hAnsi="Times New Roman"/>
          <w:lang w:val="ru-RU"/>
        </w:rPr>
      </w:pPr>
      <w:r>
        <w:rPr>
          <w:rFonts w:ascii="Times New Roman" w:hAnsi="Times New Roman"/>
          <w:lang w:val="ru-RU"/>
        </w:rPr>
        <w:t xml:space="preserve">           - сарадња са матичном библиотеком.</w:t>
      </w:r>
    </w:p>
    <w:p w14:paraId="17986788" w14:textId="77777777" w:rsidR="00337D2B" w:rsidRDefault="00C84B04">
      <w:pPr>
        <w:pStyle w:val="BodyText"/>
        <w:ind w:left="720"/>
        <w:rPr>
          <w:rFonts w:ascii="Times New Roman" w:hAnsi="Times New Roman" w:cs="Times New Roman"/>
          <w:lang w:val="ru-RU"/>
        </w:rPr>
      </w:pPr>
      <w:r>
        <w:rPr>
          <w:rFonts w:ascii="Times New Roman" w:hAnsi="Times New Roman" w:cs="Times New Roman"/>
          <w:lang w:val="ru-RU"/>
        </w:rPr>
        <w:t xml:space="preserve">- учешће у припреми и реализацији прославе јубилеја у области издаваштва и годишњица рођења    или смрти познатих домаћих или страних истакнутих писаца. </w:t>
      </w:r>
    </w:p>
    <w:p w14:paraId="4CC89A8E" w14:textId="77777777" w:rsidR="00337D2B" w:rsidRDefault="00337D2B">
      <w:pPr>
        <w:pStyle w:val="BodyText"/>
        <w:ind w:left="1500"/>
        <w:rPr>
          <w:rFonts w:ascii="Times New Roman" w:hAnsi="Times New Roman" w:cs="Times New Roman"/>
          <w:lang w:val="ru-RU"/>
        </w:rPr>
      </w:pPr>
    </w:p>
    <w:p w14:paraId="46DE24BC" w14:textId="77777777" w:rsidR="00337D2B" w:rsidRDefault="00C84B04">
      <w:pPr>
        <w:rPr>
          <w:rFonts w:ascii="Times New Roman" w:hAnsi="Times New Roman"/>
          <w:lang w:val="ru-RU"/>
        </w:rPr>
      </w:pPr>
      <w:r>
        <w:rPr>
          <w:rFonts w:ascii="Times New Roman" w:hAnsi="Times New Roman"/>
          <w:lang w:val="ru-RU"/>
        </w:rPr>
        <w:t>Активности школске библиотеке</w:t>
      </w:r>
    </w:p>
    <w:p w14:paraId="53341065" w14:textId="77777777" w:rsidR="00337D2B" w:rsidRDefault="00337D2B">
      <w:pPr>
        <w:rPr>
          <w:rFonts w:ascii="Times New Roman" w:hAnsi="Times New Roman"/>
          <w:lang w:val="ru-RU"/>
        </w:rPr>
      </w:pPr>
    </w:p>
    <w:p w14:paraId="0F65D334" w14:textId="77777777" w:rsidR="00337D2B" w:rsidRDefault="00C84B04">
      <w:pPr>
        <w:rPr>
          <w:rFonts w:ascii="Times New Roman" w:hAnsi="Times New Roman"/>
          <w:lang w:val="ru-RU"/>
        </w:rPr>
      </w:pPr>
      <w:r>
        <w:rPr>
          <w:rFonts w:ascii="Times New Roman" w:hAnsi="Times New Roman"/>
          <w:lang w:val="ru-RU"/>
        </w:rPr>
        <w:tab/>
        <w:t>Библиотека својим књижним фондом треба да буде у служби целокупне наставе. Треба књижни фонд обогаћивати стручном литературом чиме би се створили бољи услови за коришћење вану</w:t>
      </w:r>
      <w:r>
        <w:rPr>
          <w:rFonts w:ascii="Times New Roman" w:hAnsi="Times New Roman"/>
        </w:rPr>
        <w:t>x</w:t>
      </w:r>
      <w:r>
        <w:rPr>
          <w:rFonts w:ascii="Times New Roman" w:hAnsi="Times New Roman"/>
          <w:lang w:val="ru-RU"/>
        </w:rPr>
        <w:t>беничке литературе у наставном процесу. Поред књига као допунског извора стицања информација и знања, треба користити часописе и листове.</w:t>
      </w:r>
    </w:p>
    <w:p w14:paraId="50642391" w14:textId="77777777" w:rsidR="00337D2B" w:rsidRDefault="00C84B04">
      <w:pPr>
        <w:rPr>
          <w:rFonts w:ascii="Times New Roman" w:hAnsi="Times New Roman"/>
          <w:lang w:val="ru-RU"/>
        </w:rPr>
      </w:pPr>
      <w:r>
        <w:rPr>
          <w:rFonts w:ascii="Times New Roman" w:hAnsi="Times New Roman"/>
          <w:lang w:val="ru-RU"/>
        </w:rPr>
        <w:tab/>
        <w:t>Библиотекар ће обављати следеће послове:</w:t>
      </w:r>
    </w:p>
    <w:p w14:paraId="2CB55BED" w14:textId="77777777" w:rsidR="00337D2B" w:rsidRDefault="00C84B04" w:rsidP="002D1BFE">
      <w:pPr>
        <w:numPr>
          <w:ilvl w:val="0"/>
          <w:numId w:val="8"/>
        </w:numPr>
        <w:rPr>
          <w:rFonts w:ascii="Times New Roman" w:hAnsi="Times New Roman"/>
        </w:rPr>
      </w:pPr>
      <w:r>
        <w:rPr>
          <w:rFonts w:ascii="Times New Roman" w:hAnsi="Times New Roman"/>
        </w:rPr>
        <w:t>Васпитно – образованаделатност;</w:t>
      </w:r>
    </w:p>
    <w:p w14:paraId="44945C4D" w14:textId="77777777" w:rsidR="00337D2B" w:rsidRDefault="00C84B04">
      <w:pPr>
        <w:ind w:left="360"/>
        <w:rPr>
          <w:rFonts w:ascii="Times New Roman" w:hAnsi="Times New Roman"/>
        </w:rPr>
      </w:pPr>
      <w:r>
        <w:rPr>
          <w:rFonts w:ascii="Times New Roman" w:hAnsi="Times New Roman"/>
        </w:rPr>
        <w:tab/>
      </w:r>
      <w:r>
        <w:rPr>
          <w:rFonts w:ascii="Times New Roman" w:hAnsi="Times New Roman"/>
        </w:rPr>
        <w:tab/>
        <w:t xml:space="preserve">   - непосреднирадсаученицима;</w:t>
      </w:r>
    </w:p>
    <w:p w14:paraId="0AA5E193" w14:textId="77777777" w:rsidR="00337D2B" w:rsidRDefault="00C84B04">
      <w:pPr>
        <w:ind w:left="360"/>
        <w:rPr>
          <w:rFonts w:ascii="Times New Roman" w:hAnsi="Times New Roman"/>
          <w:lang w:val="ru-RU"/>
        </w:rPr>
      </w:pPr>
      <w:r>
        <w:rPr>
          <w:rFonts w:ascii="Times New Roman" w:hAnsi="Times New Roman"/>
        </w:rPr>
        <w:tab/>
      </w:r>
      <w:r>
        <w:rPr>
          <w:rFonts w:ascii="Times New Roman" w:hAnsi="Times New Roman"/>
        </w:rPr>
        <w:tab/>
      </w:r>
      <w:r>
        <w:rPr>
          <w:rFonts w:ascii="Times New Roman" w:hAnsi="Times New Roman"/>
          <w:lang w:val="ru-RU"/>
        </w:rPr>
        <w:t xml:space="preserve">   - помоћ при избору литературе;</w:t>
      </w:r>
    </w:p>
    <w:p w14:paraId="18CB7196" w14:textId="77777777" w:rsidR="00337D2B" w:rsidRDefault="00C84B04">
      <w:pPr>
        <w:ind w:left="360"/>
        <w:rPr>
          <w:rFonts w:ascii="Times New Roman" w:hAnsi="Times New Roman"/>
          <w:lang w:val="ru-RU"/>
        </w:rPr>
      </w:pPr>
      <w:r>
        <w:rPr>
          <w:rFonts w:ascii="Times New Roman" w:hAnsi="Times New Roman"/>
          <w:lang w:val="ru-RU"/>
        </w:rPr>
        <w:tab/>
      </w:r>
      <w:r>
        <w:rPr>
          <w:rFonts w:ascii="Times New Roman" w:hAnsi="Times New Roman"/>
          <w:lang w:val="ru-RU"/>
        </w:rPr>
        <w:tab/>
        <w:t xml:space="preserve">   - испитивање интереса ученика, за књигу усмеравање и развијање читалачке способн.;</w:t>
      </w:r>
    </w:p>
    <w:p w14:paraId="4FD14F46" w14:textId="77777777" w:rsidR="00337D2B" w:rsidRDefault="00C84B04">
      <w:pPr>
        <w:ind w:left="1080"/>
        <w:rPr>
          <w:rFonts w:ascii="Times New Roman" w:hAnsi="Times New Roman"/>
          <w:lang w:val="ru-RU"/>
        </w:rPr>
      </w:pPr>
      <w:r>
        <w:rPr>
          <w:rFonts w:ascii="Times New Roman" w:hAnsi="Times New Roman"/>
          <w:lang w:val="ru-RU"/>
        </w:rPr>
        <w:t xml:space="preserve">       -развијање навика код ученика да пажљиво рукују  књигама;</w:t>
      </w:r>
      <w:r>
        <w:rPr>
          <w:rFonts w:ascii="Times New Roman" w:hAnsi="Times New Roman"/>
          <w:lang w:val="ru-RU"/>
        </w:rPr>
        <w:tab/>
      </w:r>
    </w:p>
    <w:p w14:paraId="2BDB0AB8" w14:textId="77777777" w:rsidR="00337D2B" w:rsidRDefault="00C84B04">
      <w:pPr>
        <w:ind w:left="1080"/>
        <w:rPr>
          <w:rFonts w:ascii="Times New Roman" w:hAnsi="Times New Roman"/>
          <w:lang w:val="ru-RU"/>
        </w:rPr>
      </w:pPr>
      <w:r>
        <w:rPr>
          <w:rFonts w:ascii="Times New Roman" w:hAnsi="Times New Roman"/>
          <w:lang w:val="ru-RU"/>
        </w:rPr>
        <w:t xml:space="preserve">       - привикавање на културно понашање у библиотеци; </w:t>
      </w:r>
    </w:p>
    <w:p w14:paraId="0D3709F7" w14:textId="77777777" w:rsidR="00337D2B" w:rsidRDefault="00C84B04">
      <w:pPr>
        <w:ind w:left="720" w:firstLine="720"/>
        <w:jc w:val="both"/>
        <w:rPr>
          <w:rFonts w:ascii="Times New Roman" w:hAnsi="Times New Roman"/>
          <w:lang w:val="ru-RU"/>
        </w:rPr>
      </w:pPr>
      <w:r>
        <w:rPr>
          <w:rFonts w:ascii="Times New Roman" w:hAnsi="Times New Roman"/>
          <w:lang w:val="ru-RU"/>
        </w:rPr>
        <w:t xml:space="preserve">  - реализација наставних часова из појединих  предмета на којима се   тражи да ученици        индивидуално раде уз помоћ литературе.  </w:t>
      </w:r>
      <w:r>
        <w:rPr>
          <w:rFonts w:ascii="Times New Roman" w:hAnsi="Times New Roman"/>
          <w:lang w:val="ru-RU"/>
        </w:rPr>
        <w:tab/>
      </w:r>
      <w:r>
        <w:rPr>
          <w:rFonts w:ascii="Times New Roman" w:hAnsi="Times New Roman"/>
          <w:lang w:val="ru-RU"/>
        </w:rPr>
        <w:tab/>
      </w:r>
    </w:p>
    <w:p w14:paraId="13860966" w14:textId="77777777" w:rsidR="00337D2B" w:rsidRDefault="00C84B04">
      <w:pPr>
        <w:ind w:left="360"/>
        <w:rPr>
          <w:rFonts w:ascii="Times New Roman" w:hAnsi="Times New Roman"/>
          <w:b/>
        </w:rPr>
      </w:pPr>
      <w:r>
        <w:rPr>
          <w:rFonts w:ascii="Times New Roman" w:hAnsi="Times New Roman"/>
          <w:b/>
        </w:rPr>
        <w:t>-Сарадњасанаставницима:</w:t>
      </w:r>
    </w:p>
    <w:p w14:paraId="1823382B" w14:textId="77777777" w:rsidR="00337D2B" w:rsidRDefault="00C84B04" w:rsidP="002D1BFE">
      <w:pPr>
        <w:numPr>
          <w:ilvl w:val="1"/>
          <w:numId w:val="8"/>
        </w:numPr>
        <w:rPr>
          <w:rFonts w:ascii="Times New Roman" w:hAnsi="Times New Roman"/>
        </w:rPr>
      </w:pPr>
      <w:r>
        <w:rPr>
          <w:rFonts w:ascii="Times New Roman" w:hAnsi="Times New Roman"/>
        </w:rPr>
        <w:t>сарадњапринабавцилектире;</w:t>
      </w:r>
    </w:p>
    <w:p w14:paraId="1A2E803F" w14:textId="77777777" w:rsidR="00337D2B" w:rsidRDefault="00C84B04" w:rsidP="002D1BFE">
      <w:pPr>
        <w:numPr>
          <w:ilvl w:val="1"/>
          <w:numId w:val="8"/>
        </w:numPr>
        <w:rPr>
          <w:rFonts w:ascii="Times New Roman" w:hAnsi="Times New Roman"/>
          <w:lang w:val="ru-RU"/>
        </w:rPr>
      </w:pPr>
      <w:r>
        <w:rPr>
          <w:rFonts w:ascii="Times New Roman" w:hAnsi="Times New Roman"/>
          <w:lang w:val="ru-RU"/>
        </w:rPr>
        <w:t>сарадња са наставницима у набави литературе за ученике и наставнике;</w:t>
      </w:r>
    </w:p>
    <w:p w14:paraId="04FAB453" w14:textId="77777777" w:rsidR="00337D2B" w:rsidRDefault="00C84B04" w:rsidP="002D1BFE">
      <w:pPr>
        <w:numPr>
          <w:ilvl w:val="1"/>
          <w:numId w:val="8"/>
        </w:numPr>
        <w:rPr>
          <w:rFonts w:ascii="Times New Roman" w:hAnsi="Times New Roman"/>
          <w:lang w:val="ru-RU"/>
        </w:rPr>
      </w:pPr>
      <w:r>
        <w:rPr>
          <w:rFonts w:ascii="Times New Roman" w:hAnsi="Times New Roman"/>
          <w:lang w:val="ru-RU"/>
        </w:rPr>
        <w:t>сарадња са стручним активима, педагошко – психолошком службом и директором школе у вези набавке стручне, методичко – дидактичке, педагошке и друге литературе;</w:t>
      </w:r>
    </w:p>
    <w:p w14:paraId="20E499EA"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одабирање и припремање литературе и друге библиотечке грађе потребне за извођење наставног часа.</w:t>
      </w:r>
    </w:p>
    <w:p w14:paraId="7CF15D9A" w14:textId="77777777" w:rsidR="00337D2B" w:rsidRDefault="00C84B04" w:rsidP="002D1BFE">
      <w:pPr>
        <w:numPr>
          <w:ilvl w:val="0"/>
          <w:numId w:val="8"/>
        </w:numPr>
        <w:rPr>
          <w:rFonts w:ascii="Times New Roman" w:hAnsi="Times New Roman"/>
          <w:b/>
        </w:rPr>
      </w:pPr>
      <w:r>
        <w:rPr>
          <w:rFonts w:ascii="Times New Roman" w:hAnsi="Times New Roman"/>
          <w:b/>
        </w:rPr>
        <w:t>Библиотечко – информацијскаделатност</w:t>
      </w:r>
    </w:p>
    <w:p w14:paraId="52A0D49B"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информисање ученика и наставника о приновљењим књигама и садржајима стручних часописа;</w:t>
      </w:r>
    </w:p>
    <w:p w14:paraId="7F091B4B"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изложбе књига везане за културно – историјске и политичке догађаје;</w:t>
      </w:r>
    </w:p>
    <w:p w14:paraId="1B68F60C"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праћење и евиденција коришћења књига школске библиотеке;</w:t>
      </w:r>
    </w:p>
    <w:p w14:paraId="24B3F01F"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вођење библиотечког пословања, инвентарисање, сигнирање;</w:t>
      </w:r>
    </w:p>
    <w:p w14:paraId="260F8CDC" w14:textId="77777777" w:rsidR="00337D2B" w:rsidRDefault="00C84B04" w:rsidP="002D1BFE">
      <w:pPr>
        <w:numPr>
          <w:ilvl w:val="1"/>
          <w:numId w:val="8"/>
        </w:numPr>
        <w:rPr>
          <w:rFonts w:ascii="Times New Roman" w:hAnsi="Times New Roman"/>
          <w:lang w:val="ru-RU"/>
        </w:rPr>
      </w:pPr>
      <w:r>
        <w:rPr>
          <w:rFonts w:ascii="Times New Roman" w:hAnsi="Times New Roman"/>
          <w:lang w:val="ru-RU"/>
        </w:rPr>
        <w:t>вођење политике набавке књига и осталог библиотечког материјала према договореним критеријумима.</w:t>
      </w:r>
    </w:p>
    <w:p w14:paraId="3D9BA538" w14:textId="77777777" w:rsidR="00337D2B" w:rsidRDefault="00337D2B">
      <w:pPr>
        <w:pStyle w:val="BodyText"/>
        <w:rPr>
          <w:rFonts w:ascii="Times New Roman" w:hAnsi="Times New Roman" w:cs="Times New Roman"/>
          <w:lang w:val="ru-RU"/>
        </w:rPr>
      </w:pPr>
    </w:p>
    <w:p w14:paraId="171E3242" w14:textId="77777777" w:rsidR="00337D2B" w:rsidRDefault="00C84B04">
      <w:pPr>
        <w:pStyle w:val="Heading3"/>
        <w:rPr>
          <w:rFonts w:ascii="Times New Roman" w:hAnsi="Times New Roman" w:cs="Times New Roman"/>
          <w:lang w:val="ru-RU"/>
        </w:rPr>
      </w:pPr>
      <w:bookmarkStart w:id="153" w:name="_Toc52275885"/>
      <w:bookmarkStart w:id="154" w:name="_Toc147492323"/>
      <w:bookmarkStart w:id="155" w:name="_Toc147826774"/>
      <w:r>
        <w:rPr>
          <w:rFonts w:ascii="Times New Roman" w:hAnsi="Times New Roman" w:cs="Times New Roman"/>
          <w:lang w:val="ru-RU"/>
        </w:rPr>
        <w:t>4.1.2. ОПЕРАТИВНИ ПРОГРАМ РАДА БИБЛИОТЕКАРА ШКОЛЕ</w:t>
      </w:r>
      <w:bookmarkEnd w:id="153"/>
      <w:bookmarkEnd w:id="154"/>
      <w:bookmarkEnd w:id="155"/>
    </w:p>
    <w:p w14:paraId="7C7ACA71" w14:textId="77777777" w:rsidR="00337D2B" w:rsidRDefault="00337D2B">
      <w:pPr>
        <w:pStyle w:val="BodyText"/>
        <w:rPr>
          <w:rFonts w:ascii="Times New Roman" w:hAnsi="Times New Roman" w:cs="Times New Roman"/>
          <w:b/>
          <w:lang w:val="ru-RU"/>
        </w:rPr>
      </w:pPr>
    </w:p>
    <w:p w14:paraId="0DB5414C"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Септембар:</w:t>
      </w:r>
    </w:p>
    <w:p w14:paraId="7D96B7FA"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1.Васпитно-образовна делатност</w:t>
      </w:r>
      <w:r>
        <w:rPr>
          <w:rFonts w:ascii="Times New Roman" w:hAnsi="Times New Roman" w:cs="Times New Roman"/>
          <w:lang w:val="ru-RU"/>
        </w:rPr>
        <w:tab/>
      </w:r>
    </w:p>
    <w:p w14:paraId="1A1CFAF1"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2.Сарадња са професорима</w:t>
      </w:r>
    </w:p>
    <w:p w14:paraId="64D3B29C"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3.Библиотечко-информацијска делатност</w:t>
      </w:r>
    </w:p>
    <w:p w14:paraId="2877FA51"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4.Упис ученика за школску 2023</w:t>
      </w:r>
      <w:r>
        <w:rPr>
          <w:rFonts w:ascii="Times New Roman" w:hAnsi="Times New Roman" w:cs="Times New Roman"/>
          <w:lang w:val="sr-Cyrl-CS"/>
        </w:rPr>
        <w:t>/</w:t>
      </w:r>
      <w:r>
        <w:rPr>
          <w:rFonts w:ascii="Times New Roman" w:hAnsi="Times New Roman" w:cs="Times New Roman"/>
          <w:lang w:val="ru-RU"/>
        </w:rPr>
        <w:t>2024. годину</w:t>
      </w:r>
    </w:p>
    <w:p w14:paraId="1DCAC1A1" w14:textId="77777777" w:rsidR="00337D2B" w:rsidRDefault="00C84B04">
      <w:pPr>
        <w:pStyle w:val="BodyText"/>
        <w:rPr>
          <w:rFonts w:ascii="Times New Roman" w:hAnsi="Times New Roman" w:cs="Times New Roman"/>
        </w:rPr>
      </w:pPr>
      <w:r>
        <w:rPr>
          <w:rFonts w:ascii="Times New Roman" w:hAnsi="Times New Roman" w:cs="Times New Roman"/>
          <w:lang w:val="ru-RU"/>
        </w:rPr>
        <w:tab/>
      </w:r>
      <w:r>
        <w:rPr>
          <w:rFonts w:ascii="Times New Roman" w:hAnsi="Times New Roman" w:cs="Times New Roman"/>
        </w:rPr>
        <w:t>5.Сређивање библиотеке</w:t>
      </w:r>
    </w:p>
    <w:p w14:paraId="06730CEB" w14:textId="77777777" w:rsidR="00337D2B" w:rsidRDefault="00337D2B">
      <w:pPr>
        <w:pStyle w:val="BodyText"/>
        <w:rPr>
          <w:rFonts w:ascii="Times New Roman" w:hAnsi="Times New Roman" w:cs="Times New Roman"/>
        </w:rPr>
      </w:pPr>
    </w:p>
    <w:p w14:paraId="06C3352B" w14:textId="77777777" w:rsidR="00337D2B" w:rsidRDefault="00C84B04">
      <w:pPr>
        <w:pStyle w:val="BodyText"/>
        <w:rPr>
          <w:rFonts w:ascii="Times New Roman" w:hAnsi="Times New Roman" w:cs="Times New Roman"/>
        </w:rPr>
      </w:pPr>
      <w:r>
        <w:rPr>
          <w:rFonts w:ascii="Times New Roman" w:hAnsi="Times New Roman" w:cs="Times New Roman"/>
        </w:rPr>
        <w:t>Октобар:</w:t>
      </w:r>
    </w:p>
    <w:p w14:paraId="09DB6307"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1,2, и 3</w:t>
      </w:r>
      <w:r>
        <w:rPr>
          <w:rFonts w:ascii="Times New Roman" w:hAnsi="Times New Roman" w:cs="Times New Roman"/>
          <w:lang w:val="sr-Cyrl-CS"/>
        </w:rPr>
        <w:t>*</w:t>
      </w:r>
    </w:p>
    <w:p w14:paraId="4072C40E"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ПосетаСајмукњига у Београду</w:t>
      </w:r>
    </w:p>
    <w:p w14:paraId="0DD835FD"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Наручивање књига уз договор са професорима и активима (на сајму)</w:t>
      </w:r>
    </w:p>
    <w:p w14:paraId="3A9BE9C7"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Уписученика у библиотеку</w:t>
      </w:r>
    </w:p>
    <w:p w14:paraId="0A6439FC" w14:textId="77777777" w:rsidR="00337D2B" w:rsidRDefault="00337D2B">
      <w:pPr>
        <w:pStyle w:val="BodyText"/>
        <w:rPr>
          <w:rFonts w:ascii="Times New Roman" w:hAnsi="Times New Roman" w:cs="Times New Roman"/>
        </w:rPr>
      </w:pPr>
    </w:p>
    <w:p w14:paraId="42111EFC" w14:textId="77777777" w:rsidR="00337D2B" w:rsidRDefault="00C84B04">
      <w:pPr>
        <w:pStyle w:val="BodyText"/>
        <w:rPr>
          <w:rFonts w:ascii="Times New Roman" w:hAnsi="Times New Roman" w:cs="Times New Roman"/>
        </w:rPr>
      </w:pPr>
      <w:r>
        <w:rPr>
          <w:rFonts w:ascii="Times New Roman" w:hAnsi="Times New Roman" w:cs="Times New Roman"/>
        </w:rPr>
        <w:t>Новембар:</w:t>
      </w:r>
    </w:p>
    <w:p w14:paraId="25DE8A5B"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1,2 и 3</w:t>
      </w:r>
    </w:p>
    <w:p w14:paraId="656E929B"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Инвентарисање, сигнирање, обрада и каталогизација приновљених књига</w:t>
      </w:r>
    </w:p>
    <w:p w14:paraId="5DFB446F"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Уписученика у библиотеку</w:t>
      </w:r>
    </w:p>
    <w:p w14:paraId="0B7D4765"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Редовна библиотечка делатност (издавање, давање и сређивање књига)</w:t>
      </w:r>
    </w:p>
    <w:p w14:paraId="6028A4D6" w14:textId="77777777" w:rsidR="00337D2B" w:rsidRDefault="00337D2B">
      <w:pPr>
        <w:pStyle w:val="BodyText"/>
        <w:rPr>
          <w:rFonts w:ascii="Times New Roman" w:hAnsi="Times New Roman" w:cs="Times New Roman"/>
          <w:lang w:val="ru-RU"/>
        </w:rPr>
      </w:pPr>
    </w:p>
    <w:p w14:paraId="124899F6" w14:textId="77777777" w:rsidR="00337D2B" w:rsidRDefault="00C84B04">
      <w:pPr>
        <w:pStyle w:val="BodyText"/>
        <w:rPr>
          <w:rFonts w:ascii="Times New Roman" w:hAnsi="Times New Roman" w:cs="Times New Roman"/>
        </w:rPr>
      </w:pPr>
      <w:r>
        <w:rPr>
          <w:rFonts w:ascii="Times New Roman" w:hAnsi="Times New Roman" w:cs="Times New Roman"/>
        </w:rPr>
        <w:t>Децембар:</w:t>
      </w:r>
    </w:p>
    <w:p w14:paraId="06471B48"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1,2 и 3</w:t>
      </w:r>
    </w:p>
    <w:p w14:paraId="70EE535F"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Консултације с професорима о литератури потребној за израду матурских радова</w:t>
      </w:r>
    </w:p>
    <w:p w14:paraId="020168E3"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Упознавање наставника са литературом заступљеној у школској библиотеци</w:t>
      </w:r>
    </w:p>
    <w:p w14:paraId="0B218C3B"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Упознавање професора са литературом у зависности од изабране теме за матурске радове</w:t>
      </w:r>
    </w:p>
    <w:p w14:paraId="210D7D05"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Издавање књига ученицима за израду матурских радова</w:t>
      </w:r>
    </w:p>
    <w:p w14:paraId="1D81DB29"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Припрема за прославу Дана школе-27.јануара-Дана Светог Саве</w:t>
      </w:r>
    </w:p>
    <w:p w14:paraId="19C180E3"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Редовнабиблиотечкаделатност</w:t>
      </w:r>
    </w:p>
    <w:p w14:paraId="2F7A3D26" w14:textId="77777777" w:rsidR="00337D2B" w:rsidRDefault="00C84B04">
      <w:pPr>
        <w:pStyle w:val="BodyText"/>
        <w:rPr>
          <w:rFonts w:ascii="Times New Roman" w:hAnsi="Times New Roman" w:cs="Times New Roman"/>
        </w:rPr>
      </w:pPr>
      <w:r>
        <w:rPr>
          <w:rFonts w:ascii="Times New Roman" w:hAnsi="Times New Roman" w:cs="Times New Roman"/>
        </w:rPr>
        <w:t>Јануар:</w:t>
      </w:r>
    </w:p>
    <w:p w14:paraId="7F88B13B"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 2 и 3</w:t>
      </w:r>
    </w:p>
    <w:p w14:paraId="3A042580"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Допуна литературе за израду матурских радова на захтев ученика</w:t>
      </w:r>
    </w:p>
    <w:p w14:paraId="4C1F6183"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Обрада и сређивање часописа за 2023</w:t>
      </w:r>
      <w:r>
        <w:rPr>
          <w:rFonts w:ascii="Times New Roman" w:hAnsi="Times New Roman" w:cs="Times New Roman"/>
          <w:lang w:val="sr-Cyrl-CS"/>
        </w:rPr>
        <w:t>/</w:t>
      </w:r>
      <w:r>
        <w:rPr>
          <w:rFonts w:ascii="Times New Roman" w:hAnsi="Times New Roman" w:cs="Times New Roman"/>
          <w:lang w:val="ru-RU"/>
        </w:rPr>
        <w:t>2024. Годину</w:t>
      </w:r>
    </w:p>
    <w:p w14:paraId="6AECB967"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Редовнаделатностбиблиотеке</w:t>
      </w:r>
    </w:p>
    <w:p w14:paraId="169183F4" w14:textId="77777777" w:rsidR="00337D2B" w:rsidRDefault="00C84B04">
      <w:pPr>
        <w:pStyle w:val="BodyText"/>
        <w:rPr>
          <w:rFonts w:ascii="Times New Roman" w:hAnsi="Times New Roman" w:cs="Times New Roman"/>
        </w:rPr>
      </w:pPr>
      <w:r>
        <w:rPr>
          <w:rFonts w:ascii="Times New Roman" w:hAnsi="Times New Roman" w:cs="Times New Roman"/>
        </w:rPr>
        <w:t>Фебруар:</w:t>
      </w:r>
    </w:p>
    <w:p w14:paraId="677FF1E4"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 2 и 3</w:t>
      </w:r>
    </w:p>
    <w:p w14:paraId="326FB842"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Поред текућих послова, рад у активу наставника, као и сређивање азбучног каталога</w:t>
      </w:r>
    </w:p>
    <w:p w14:paraId="02FC7C32" w14:textId="77777777" w:rsidR="00337D2B" w:rsidRDefault="00C84B04">
      <w:pPr>
        <w:pStyle w:val="BodyText"/>
        <w:ind w:left="1140"/>
        <w:rPr>
          <w:rFonts w:ascii="Times New Roman" w:hAnsi="Times New Roman" w:cs="Times New Roman"/>
          <w:lang w:val="ru-RU"/>
        </w:rPr>
      </w:pPr>
      <w:r>
        <w:rPr>
          <w:rFonts w:ascii="Times New Roman" w:hAnsi="Times New Roman" w:cs="Times New Roman"/>
          <w:b/>
          <w:lang w:val="ru-RU"/>
        </w:rPr>
        <w:t>Напомена</w:t>
      </w:r>
      <w:r>
        <w:rPr>
          <w:rFonts w:ascii="Times New Roman" w:hAnsi="Times New Roman" w:cs="Times New Roman"/>
          <w:lang w:val="ru-RU"/>
        </w:rPr>
        <w:t>:* Активности из тачке 4.1.2.</w:t>
      </w:r>
    </w:p>
    <w:p w14:paraId="2B3530D4"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М а р т:</w:t>
      </w:r>
    </w:p>
    <w:p w14:paraId="329F045E"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 2 и 3</w:t>
      </w:r>
    </w:p>
    <w:p w14:paraId="19776257"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Редовнабиблиотечкаделатност</w:t>
      </w:r>
    </w:p>
    <w:p w14:paraId="1404756E"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Обрадаевентуалноприновљенихкњига</w:t>
      </w:r>
    </w:p>
    <w:p w14:paraId="0A19BDED"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Сређивање и поновно прегледавање књига које су пописом отписане</w:t>
      </w:r>
    </w:p>
    <w:p w14:paraId="1897F315" w14:textId="77777777" w:rsidR="00337D2B" w:rsidRDefault="00C84B04">
      <w:pPr>
        <w:pStyle w:val="BodyText"/>
        <w:rPr>
          <w:rFonts w:ascii="Times New Roman" w:hAnsi="Times New Roman" w:cs="Times New Roman"/>
        </w:rPr>
      </w:pPr>
      <w:r>
        <w:rPr>
          <w:rFonts w:ascii="Times New Roman" w:hAnsi="Times New Roman" w:cs="Times New Roman"/>
        </w:rPr>
        <w:t>Април:</w:t>
      </w:r>
    </w:p>
    <w:p w14:paraId="18553922"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1,2 и 3</w:t>
      </w:r>
    </w:p>
    <w:p w14:paraId="187D924A"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Редовнабиблиотечкаделатност</w:t>
      </w:r>
    </w:p>
    <w:p w14:paraId="2461D88E"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Сређивањеотписанихкњига</w:t>
      </w:r>
    </w:p>
    <w:p w14:paraId="58BD97DA"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Сређивањечасописа</w:t>
      </w:r>
    </w:p>
    <w:p w14:paraId="7C775EFB" w14:textId="77777777" w:rsidR="00337D2B" w:rsidRDefault="00C84B04">
      <w:pPr>
        <w:pStyle w:val="BodyText"/>
        <w:rPr>
          <w:rFonts w:ascii="Times New Roman" w:hAnsi="Times New Roman" w:cs="Times New Roman"/>
        </w:rPr>
      </w:pPr>
      <w:r>
        <w:rPr>
          <w:rFonts w:ascii="Times New Roman" w:hAnsi="Times New Roman" w:cs="Times New Roman"/>
        </w:rPr>
        <w:t xml:space="preserve"> М а ј:</w:t>
      </w:r>
    </w:p>
    <w:p w14:paraId="0A83CCC1"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1,2 и 3</w:t>
      </w:r>
    </w:p>
    <w:p w14:paraId="7D52CE78"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Редовнабиблиотечкаделатност</w:t>
      </w:r>
    </w:p>
    <w:p w14:paraId="6CC7C0EF"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Потраживање књига издатих за матуру и раздуживањ е ученика</w:t>
      </w:r>
    </w:p>
    <w:p w14:paraId="46418E08"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Сређивањечасописа</w:t>
      </w:r>
    </w:p>
    <w:p w14:paraId="5BF29076" w14:textId="77777777" w:rsidR="00337D2B" w:rsidRDefault="00C84B04">
      <w:pPr>
        <w:pStyle w:val="BodyText"/>
        <w:rPr>
          <w:rFonts w:ascii="Times New Roman" w:hAnsi="Times New Roman" w:cs="Times New Roman"/>
        </w:rPr>
      </w:pPr>
      <w:r>
        <w:rPr>
          <w:rFonts w:ascii="Times New Roman" w:hAnsi="Times New Roman" w:cs="Times New Roman"/>
        </w:rPr>
        <w:t>Ј у н:</w:t>
      </w:r>
    </w:p>
    <w:p w14:paraId="039CEA9E"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Под 1, 2 и 3</w:t>
      </w:r>
    </w:p>
    <w:p w14:paraId="35E16A85"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Изложбакњига</w:t>
      </w:r>
    </w:p>
    <w:p w14:paraId="23C02FDC"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Раздуживање свих ученика са књигама узетим ове школске године</w:t>
      </w:r>
    </w:p>
    <w:p w14:paraId="1EF8BF99" w14:textId="77777777" w:rsidR="00337D2B" w:rsidRDefault="00C84B04" w:rsidP="002D1BFE">
      <w:pPr>
        <w:pStyle w:val="BodyText"/>
        <w:numPr>
          <w:ilvl w:val="0"/>
          <w:numId w:val="5"/>
        </w:numPr>
        <w:rPr>
          <w:rFonts w:ascii="Times New Roman" w:hAnsi="Times New Roman" w:cs="Times New Roman"/>
          <w:lang w:val="ru-RU"/>
        </w:rPr>
      </w:pPr>
      <w:r>
        <w:rPr>
          <w:rFonts w:ascii="Times New Roman" w:hAnsi="Times New Roman" w:cs="Times New Roman"/>
          <w:lang w:val="ru-RU"/>
        </w:rPr>
        <w:t>Сарадња са одељењским старешинама и директором око враћања свих књига</w:t>
      </w:r>
    </w:p>
    <w:p w14:paraId="47DB1EA8" w14:textId="77777777" w:rsidR="00337D2B" w:rsidRDefault="00C84B04" w:rsidP="002D1BFE">
      <w:pPr>
        <w:pStyle w:val="BodyText"/>
        <w:numPr>
          <w:ilvl w:val="0"/>
          <w:numId w:val="5"/>
        </w:numPr>
        <w:rPr>
          <w:rFonts w:ascii="Times New Roman" w:hAnsi="Times New Roman" w:cs="Times New Roman"/>
        </w:rPr>
      </w:pPr>
      <w:r>
        <w:rPr>
          <w:rFonts w:ascii="Times New Roman" w:hAnsi="Times New Roman" w:cs="Times New Roman"/>
        </w:rPr>
        <w:t>Детаљносређивањебиблиотеке.</w:t>
      </w:r>
    </w:p>
    <w:p w14:paraId="3C33F736" w14:textId="77777777" w:rsidR="00337D2B" w:rsidRDefault="00337D2B">
      <w:pPr>
        <w:rPr>
          <w:rFonts w:ascii="Times New Roman" w:hAnsi="Times New Roman"/>
          <w:lang w:val="ru-RU"/>
        </w:rPr>
      </w:pPr>
    </w:p>
    <w:p w14:paraId="309FA6D6" w14:textId="77777777" w:rsidR="00337D2B" w:rsidRDefault="00C84B04">
      <w:pPr>
        <w:pStyle w:val="Heading3"/>
        <w:rPr>
          <w:rFonts w:ascii="Times New Roman" w:hAnsi="Times New Roman" w:cs="Times New Roman"/>
          <w:lang w:val="ru-RU"/>
        </w:rPr>
      </w:pPr>
      <w:bookmarkStart w:id="156" w:name="_Toc52275886"/>
      <w:bookmarkStart w:id="157" w:name="_Toc147492324"/>
      <w:bookmarkStart w:id="158" w:name="_Toc147826775"/>
      <w:r>
        <w:rPr>
          <w:rFonts w:ascii="Times New Roman" w:hAnsi="Times New Roman" w:cs="Times New Roman"/>
          <w:lang w:val="ru-RU"/>
        </w:rPr>
        <w:t>4.1.3. ПЛАН КОРЕКТИВНЕ ГИМНАСТИКЕ У ОКВИРУ ДОПУНСКЕ АКТИВНОСТИ</w:t>
      </w:r>
      <w:bookmarkEnd w:id="156"/>
      <w:bookmarkEnd w:id="157"/>
      <w:bookmarkEnd w:id="158"/>
    </w:p>
    <w:p w14:paraId="77D03FDF" w14:textId="77777777" w:rsidR="00337D2B" w:rsidRDefault="00337D2B">
      <w:pPr>
        <w:rPr>
          <w:rFonts w:ascii="Times New Roman" w:hAnsi="Times New Roman"/>
          <w:b/>
          <w:bCs/>
          <w:lang w:val="ru-RU"/>
        </w:rPr>
      </w:pPr>
    </w:p>
    <w:p w14:paraId="0B2F4FF1" w14:textId="77777777" w:rsidR="00337D2B" w:rsidRDefault="00C84B04">
      <w:pPr>
        <w:rPr>
          <w:rFonts w:ascii="Times New Roman" w:hAnsi="Times New Roman"/>
          <w:lang w:val="ru-RU"/>
        </w:rPr>
      </w:pPr>
      <w:r>
        <w:rPr>
          <w:rFonts w:ascii="Times New Roman" w:hAnsi="Times New Roman"/>
          <w:lang w:val="ru-RU"/>
        </w:rPr>
        <w:t xml:space="preserve">                Циљ и задаци корективног вежбања: </w:t>
      </w:r>
    </w:p>
    <w:p w14:paraId="311A82D4" w14:textId="77777777" w:rsidR="00337D2B" w:rsidRDefault="00C84B04">
      <w:pPr>
        <w:jc w:val="both"/>
        <w:rPr>
          <w:rFonts w:ascii="Times New Roman" w:hAnsi="Times New Roman"/>
          <w:lang w:val="ru-RU"/>
        </w:rPr>
      </w:pPr>
      <w:r>
        <w:rPr>
          <w:rFonts w:ascii="Times New Roman" w:hAnsi="Times New Roman"/>
          <w:lang w:val="ru-RU"/>
        </w:rPr>
        <w:t xml:space="preserve">              Код наставе корективног вежбања утицати на јачање и корекцију оних мишићних група које су довеле до промене у држању тела. Специјално физичко вежбање прилагодити сваком ученику према његовим физичким карактеристикама и могућностима и утицати на побољшање тонуса мишића и координацију кретања.</w:t>
      </w:r>
    </w:p>
    <w:p w14:paraId="6119D448" w14:textId="77777777" w:rsidR="00337D2B" w:rsidRDefault="00C84B04">
      <w:pPr>
        <w:pStyle w:val="BodyText"/>
        <w:rPr>
          <w:rFonts w:ascii="Times New Roman" w:hAnsi="Times New Roman" w:cs="Times New Roman"/>
        </w:rPr>
      </w:pPr>
      <w:r>
        <w:rPr>
          <w:rFonts w:ascii="Times New Roman" w:hAnsi="Times New Roman" w:cs="Times New Roman"/>
        </w:rPr>
        <w:t>Планкорективногвежбања</w:t>
      </w:r>
    </w:p>
    <w:p w14:paraId="36F1C31F"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На почетку школске године извршити преглед ученика и евидентирати исте према деформитету;</w:t>
      </w:r>
    </w:p>
    <w:p w14:paraId="73D7447D"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Сарадњу и преглед ученика извршити са  Диспанзером за медицину спорта у Нишу;</w:t>
      </w:r>
    </w:p>
    <w:p w14:paraId="246B7383"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Преко наставе корективног вежбања обухватити и ученике који су из одређених медицинских разлога ослобођени наставе физичког васпитања;</w:t>
      </w:r>
    </w:p>
    <w:p w14:paraId="493B250F"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На почетку године отворити картон за ученике и извршити антропометријска мерења;</w:t>
      </w:r>
    </w:p>
    <w:p w14:paraId="7D097A53"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Контролу у раду обављати после два месеца вежбања;</w:t>
      </w:r>
    </w:p>
    <w:p w14:paraId="6FA6C619" w14:textId="77777777" w:rsidR="00337D2B" w:rsidRDefault="00C84B04" w:rsidP="002D1BFE">
      <w:pPr>
        <w:pStyle w:val="BodyText"/>
        <w:numPr>
          <w:ilvl w:val="0"/>
          <w:numId w:val="9"/>
        </w:numPr>
        <w:rPr>
          <w:rFonts w:ascii="Times New Roman" w:hAnsi="Times New Roman" w:cs="Times New Roman"/>
        </w:rPr>
      </w:pPr>
      <w:r>
        <w:rPr>
          <w:rFonts w:ascii="Times New Roman" w:hAnsi="Times New Roman" w:cs="Times New Roman"/>
        </w:rPr>
        <w:t>Водитистатистичкеподатке;</w:t>
      </w:r>
    </w:p>
    <w:p w14:paraId="6C0AA856" w14:textId="77777777" w:rsidR="00337D2B" w:rsidRDefault="00C84B04" w:rsidP="002D1BFE">
      <w:pPr>
        <w:pStyle w:val="BodyText"/>
        <w:numPr>
          <w:ilvl w:val="0"/>
          <w:numId w:val="9"/>
        </w:numPr>
        <w:rPr>
          <w:rFonts w:ascii="Times New Roman" w:hAnsi="Times New Roman" w:cs="Times New Roman"/>
          <w:lang w:val="ru-RU"/>
        </w:rPr>
      </w:pPr>
      <w:r>
        <w:rPr>
          <w:rFonts w:ascii="Times New Roman" w:hAnsi="Times New Roman" w:cs="Times New Roman"/>
          <w:lang w:val="ru-RU"/>
        </w:rPr>
        <w:t>Сарађивати са родитељима  и упознавати их са резултатима рада.</w:t>
      </w:r>
    </w:p>
    <w:p w14:paraId="5478135A" w14:textId="19776A0C" w:rsidR="00337D2B" w:rsidRDefault="00C84B04" w:rsidP="00A51AEC">
      <w:pPr>
        <w:pStyle w:val="BodyText"/>
        <w:ind w:left="720"/>
        <w:rPr>
          <w:rFonts w:ascii="Times New Roman" w:hAnsi="Times New Roman" w:cs="Times New Roman"/>
          <w:lang w:val="ru-RU"/>
        </w:rPr>
      </w:pPr>
      <w:r>
        <w:rPr>
          <w:rFonts w:ascii="Times New Roman" w:hAnsi="Times New Roman" w:cs="Times New Roman"/>
          <w:lang w:val="ru-RU"/>
        </w:rPr>
        <w:t xml:space="preserve">Оперативни програм рада наставника корективног вежбања саставни је део овог Програма рада и налази се заједно са осталим оперативним  плановима рада. </w:t>
      </w:r>
    </w:p>
    <w:p w14:paraId="1D8B427B" w14:textId="77777777" w:rsidR="00337D2B" w:rsidRDefault="00C84B04">
      <w:pPr>
        <w:pStyle w:val="Heading2"/>
        <w:rPr>
          <w:rFonts w:ascii="Times New Roman" w:hAnsi="Times New Roman" w:cs="Times New Roman"/>
          <w:lang w:val="ru-RU"/>
        </w:rPr>
      </w:pPr>
      <w:bookmarkStart w:id="159" w:name="_Toc52275887"/>
      <w:bookmarkStart w:id="160" w:name="_Toc147492325"/>
      <w:bookmarkStart w:id="161" w:name="_Toc147826776"/>
      <w:r>
        <w:rPr>
          <w:rFonts w:ascii="Times New Roman" w:hAnsi="Times New Roman" w:cs="Times New Roman"/>
          <w:sz w:val="22"/>
          <w:lang w:val="ru-RU"/>
        </w:rPr>
        <w:t xml:space="preserve">4.2. </w:t>
      </w:r>
      <w:r>
        <w:rPr>
          <w:rFonts w:ascii="Times New Roman" w:hAnsi="Times New Roman" w:cs="Times New Roman"/>
          <w:lang w:val="ru-RU"/>
        </w:rPr>
        <w:t>ПРОГРАМИ И ПЛАНОВИ РАДА ВАННАСТАВНИХ И ОСТАЛИХ АКТИВНОСТИ</w:t>
      </w:r>
      <w:bookmarkEnd w:id="159"/>
      <w:bookmarkEnd w:id="160"/>
      <w:bookmarkEnd w:id="161"/>
    </w:p>
    <w:p w14:paraId="028239E9" w14:textId="77777777" w:rsidR="00337D2B" w:rsidRDefault="00C84B04">
      <w:pPr>
        <w:rPr>
          <w:rFonts w:ascii="Times New Roman" w:hAnsi="Times New Roman"/>
          <w:lang w:val="sr-Cyrl-CS"/>
        </w:rPr>
      </w:pPr>
      <w:r>
        <w:rPr>
          <w:rFonts w:ascii="Times New Roman" w:hAnsi="Times New Roman"/>
        </w:rPr>
        <w:t>СЕКЦИЈЕ (ЗАДУЖЕНИ  НАСТАВНИЦИ)</w:t>
      </w:r>
    </w:p>
    <w:p w14:paraId="58F44F39" w14:textId="77777777" w:rsidR="00337D2B" w:rsidRDefault="00337D2B">
      <w:pPr>
        <w:rPr>
          <w:rFonts w:ascii="Times New Roman" w:hAnsi="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4320"/>
      </w:tblGrid>
      <w:tr w:rsidR="00337D2B" w:rsidRPr="008506E2" w14:paraId="426240F5" w14:textId="77777777" w:rsidTr="00A51AEC">
        <w:trPr>
          <w:jc w:val="center"/>
        </w:trPr>
        <w:tc>
          <w:tcPr>
            <w:tcW w:w="4500" w:type="dxa"/>
          </w:tcPr>
          <w:p w14:paraId="2F9024AA" w14:textId="77777777" w:rsidR="00337D2B" w:rsidRPr="008506E2" w:rsidRDefault="00C84B04">
            <w:pPr>
              <w:rPr>
                <w:rFonts w:ascii="Times New Roman" w:hAnsi="Times New Roman"/>
                <w:sz w:val="20"/>
              </w:rPr>
            </w:pPr>
            <w:r w:rsidRPr="008506E2">
              <w:rPr>
                <w:rFonts w:ascii="Times New Roman" w:hAnsi="Times New Roman"/>
                <w:sz w:val="20"/>
              </w:rPr>
              <w:t>Рецитаторско-драмскасекција</w:t>
            </w:r>
          </w:p>
        </w:tc>
        <w:tc>
          <w:tcPr>
            <w:tcW w:w="4320" w:type="dxa"/>
          </w:tcPr>
          <w:p w14:paraId="47DB47E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Николић Милена</w:t>
            </w:r>
          </w:p>
        </w:tc>
      </w:tr>
      <w:tr w:rsidR="00337D2B" w:rsidRPr="008506E2" w14:paraId="34FE9486" w14:textId="77777777" w:rsidTr="00A51AEC">
        <w:trPr>
          <w:jc w:val="center"/>
        </w:trPr>
        <w:tc>
          <w:tcPr>
            <w:tcW w:w="4500" w:type="dxa"/>
          </w:tcPr>
          <w:p w14:paraId="4E62E14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Новинарска секција</w:t>
            </w:r>
          </w:p>
        </w:tc>
        <w:tc>
          <w:tcPr>
            <w:tcW w:w="4320" w:type="dxa"/>
          </w:tcPr>
          <w:p w14:paraId="426843D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Петровић Маја</w:t>
            </w:r>
          </w:p>
        </w:tc>
      </w:tr>
      <w:tr w:rsidR="00337D2B" w:rsidRPr="008506E2" w14:paraId="3A81297C" w14:textId="77777777" w:rsidTr="00A51AEC">
        <w:trPr>
          <w:jc w:val="center"/>
        </w:trPr>
        <w:tc>
          <w:tcPr>
            <w:tcW w:w="4500" w:type="dxa"/>
          </w:tcPr>
          <w:p w14:paraId="2594AC3A" w14:textId="77777777" w:rsidR="00337D2B" w:rsidRPr="008506E2" w:rsidRDefault="00C84B04">
            <w:pPr>
              <w:rPr>
                <w:rFonts w:ascii="Times New Roman" w:hAnsi="Times New Roman"/>
                <w:sz w:val="20"/>
              </w:rPr>
            </w:pPr>
            <w:r w:rsidRPr="008506E2">
              <w:rPr>
                <w:rFonts w:ascii="Times New Roman" w:hAnsi="Times New Roman"/>
                <w:sz w:val="20"/>
              </w:rPr>
              <w:t>Ли</w:t>
            </w:r>
            <w:r w:rsidRPr="008506E2">
              <w:rPr>
                <w:rFonts w:ascii="Times New Roman" w:hAnsi="Times New Roman"/>
                <w:sz w:val="20"/>
                <w:lang w:val="sr-Cyrl-CS"/>
              </w:rPr>
              <w:t>нгвистичко-језичка</w:t>
            </w:r>
            <w:r w:rsidRPr="008506E2">
              <w:rPr>
                <w:rFonts w:ascii="Times New Roman" w:hAnsi="Times New Roman"/>
                <w:sz w:val="20"/>
              </w:rPr>
              <w:t>секција</w:t>
            </w:r>
          </w:p>
        </w:tc>
        <w:tc>
          <w:tcPr>
            <w:tcW w:w="4320" w:type="dxa"/>
          </w:tcPr>
          <w:p w14:paraId="539FF4D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Дашић Марина и Анђелковић Марија</w:t>
            </w:r>
          </w:p>
        </w:tc>
      </w:tr>
      <w:tr w:rsidR="00337D2B" w:rsidRPr="008506E2" w14:paraId="34F6F1FE" w14:textId="77777777" w:rsidTr="00A51AEC">
        <w:trPr>
          <w:jc w:val="center"/>
        </w:trPr>
        <w:tc>
          <w:tcPr>
            <w:tcW w:w="4500" w:type="dxa"/>
          </w:tcPr>
          <w:p w14:paraId="08214F2B" w14:textId="77777777" w:rsidR="00337D2B" w:rsidRPr="008506E2" w:rsidRDefault="00C84B04">
            <w:pPr>
              <w:rPr>
                <w:rFonts w:ascii="Times New Roman" w:hAnsi="Times New Roman"/>
                <w:sz w:val="20"/>
              </w:rPr>
            </w:pPr>
            <w:r w:rsidRPr="008506E2">
              <w:rPr>
                <w:rFonts w:ascii="Times New Roman" w:hAnsi="Times New Roman"/>
                <w:sz w:val="20"/>
                <w:lang w:val="sr-Cyrl-CS"/>
              </w:rPr>
              <w:t>Секција за астрономију</w:t>
            </w:r>
          </w:p>
        </w:tc>
        <w:tc>
          <w:tcPr>
            <w:tcW w:w="4320" w:type="dxa"/>
          </w:tcPr>
          <w:p w14:paraId="00E6E54A" w14:textId="77777777" w:rsidR="00337D2B" w:rsidRPr="008506E2" w:rsidRDefault="00C84B04">
            <w:pPr>
              <w:rPr>
                <w:rFonts w:ascii="Times New Roman" w:hAnsi="Times New Roman"/>
                <w:sz w:val="20"/>
              </w:rPr>
            </w:pPr>
            <w:r w:rsidRPr="008506E2">
              <w:rPr>
                <w:rFonts w:ascii="Times New Roman" w:hAnsi="Times New Roman"/>
                <w:sz w:val="20"/>
              </w:rPr>
              <w:t>СимићБратислав</w:t>
            </w:r>
          </w:p>
        </w:tc>
      </w:tr>
      <w:tr w:rsidR="00337D2B" w:rsidRPr="008506E2" w14:paraId="35AA1734" w14:textId="77777777" w:rsidTr="00A51AEC">
        <w:trPr>
          <w:jc w:val="center"/>
        </w:trPr>
        <w:tc>
          <w:tcPr>
            <w:tcW w:w="4500" w:type="dxa"/>
          </w:tcPr>
          <w:p w14:paraId="00AE7A44" w14:textId="77777777" w:rsidR="00337D2B" w:rsidRPr="008506E2" w:rsidRDefault="00C84B04">
            <w:pPr>
              <w:rPr>
                <w:rFonts w:ascii="Times New Roman" w:hAnsi="Times New Roman"/>
                <w:sz w:val="20"/>
              </w:rPr>
            </w:pPr>
            <w:r w:rsidRPr="008506E2">
              <w:rPr>
                <w:rFonts w:ascii="Times New Roman" w:hAnsi="Times New Roman"/>
                <w:sz w:val="20"/>
              </w:rPr>
              <w:t>Компјутерскасекција</w:t>
            </w:r>
          </w:p>
        </w:tc>
        <w:tc>
          <w:tcPr>
            <w:tcW w:w="4320" w:type="dxa"/>
          </w:tcPr>
          <w:p w14:paraId="40952B4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Лазаревић Небојша, Николић Милан и Бојковић Марија</w:t>
            </w:r>
          </w:p>
        </w:tc>
      </w:tr>
      <w:tr w:rsidR="00337D2B" w:rsidRPr="008506E2" w14:paraId="6A802247" w14:textId="77777777" w:rsidTr="00A51AEC">
        <w:trPr>
          <w:jc w:val="center"/>
        </w:trPr>
        <w:tc>
          <w:tcPr>
            <w:tcW w:w="4500" w:type="dxa"/>
          </w:tcPr>
          <w:p w14:paraId="5948E966" w14:textId="77777777" w:rsidR="00337D2B" w:rsidRPr="008506E2" w:rsidRDefault="00C84B04">
            <w:pPr>
              <w:rPr>
                <w:rFonts w:ascii="Times New Roman" w:hAnsi="Times New Roman"/>
                <w:sz w:val="20"/>
              </w:rPr>
            </w:pPr>
            <w:r w:rsidRPr="008506E2">
              <w:rPr>
                <w:rFonts w:ascii="Times New Roman" w:hAnsi="Times New Roman"/>
                <w:sz w:val="20"/>
              </w:rPr>
              <w:t>Хемијскасекција</w:t>
            </w:r>
          </w:p>
        </w:tc>
        <w:tc>
          <w:tcPr>
            <w:tcW w:w="4320" w:type="dxa"/>
          </w:tcPr>
          <w:p w14:paraId="5D2EE12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Франета Јелена и Јеремић Соња</w:t>
            </w:r>
          </w:p>
        </w:tc>
      </w:tr>
      <w:tr w:rsidR="00337D2B" w:rsidRPr="008506E2" w14:paraId="26CE2702" w14:textId="77777777" w:rsidTr="00A51AEC">
        <w:trPr>
          <w:jc w:val="center"/>
        </w:trPr>
        <w:tc>
          <w:tcPr>
            <w:tcW w:w="4500" w:type="dxa"/>
          </w:tcPr>
          <w:p w14:paraId="50AFF5D4" w14:textId="77777777" w:rsidR="00337D2B" w:rsidRPr="008506E2" w:rsidRDefault="00C84B04">
            <w:pPr>
              <w:rPr>
                <w:rFonts w:ascii="Times New Roman" w:hAnsi="Times New Roman"/>
                <w:sz w:val="20"/>
              </w:rPr>
            </w:pPr>
            <w:r w:rsidRPr="008506E2">
              <w:rPr>
                <w:rFonts w:ascii="Times New Roman" w:hAnsi="Times New Roman"/>
                <w:sz w:val="20"/>
              </w:rPr>
              <w:t>Биолошко-еколошкасекција</w:t>
            </w:r>
          </w:p>
        </w:tc>
        <w:tc>
          <w:tcPr>
            <w:tcW w:w="4320" w:type="dxa"/>
          </w:tcPr>
          <w:p w14:paraId="09769F6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Милошевић Маријана</w:t>
            </w:r>
          </w:p>
        </w:tc>
      </w:tr>
      <w:tr w:rsidR="00337D2B" w:rsidRPr="008506E2" w14:paraId="5D98E146" w14:textId="77777777" w:rsidTr="00A51AEC">
        <w:trPr>
          <w:jc w:val="center"/>
        </w:trPr>
        <w:tc>
          <w:tcPr>
            <w:tcW w:w="4500" w:type="dxa"/>
          </w:tcPr>
          <w:p w14:paraId="4DBB437B" w14:textId="77777777" w:rsidR="00337D2B" w:rsidRPr="008506E2" w:rsidRDefault="00C84B04">
            <w:pPr>
              <w:rPr>
                <w:rFonts w:ascii="Times New Roman" w:hAnsi="Times New Roman"/>
                <w:sz w:val="20"/>
              </w:rPr>
            </w:pPr>
            <w:r w:rsidRPr="008506E2">
              <w:rPr>
                <w:rFonts w:ascii="Times New Roman" w:hAnsi="Times New Roman"/>
                <w:sz w:val="20"/>
              </w:rPr>
              <w:t>Историјскасекција</w:t>
            </w:r>
          </w:p>
        </w:tc>
        <w:tc>
          <w:tcPr>
            <w:tcW w:w="4320" w:type="dxa"/>
          </w:tcPr>
          <w:p w14:paraId="241891AA" w14:textId="77777777" w:rsidR="00337D2B" w:rsidRPr="008506E2" w:rsidRDefault="00C84B04">
            <w:pPr>
              <w:rPr>
                <w:rFonts w:ascii="Times New Roman" w:hAnsi="Times New Roman"/>
                <w:sz w:val="20"/>
              </w:rPr>
            </w:pPr>
            <w:r w:rsidRPr="008506E2">
              <w:rPr>
                <w:rFonts w:ascii="Times New Roman" w:hAnsi="Times New Roman"/>
                <w:sz w:val="20"/>
              </w:rPr>
              <w:t>ЈовановићСаша,Ђурђевић Светлана</w:t>
            </w:r>
          </w:p>
        </w:tc>
      </w:tr>
      <w:tr w:rsidR="00337D2B" w:rsidRPr="008506E2" w14:paraId="7A21D1D4" w14:textId="77777777" w:rsidTr="00A51AEC">
        <w:trPr>
          <w:jc w:val="center"/>
        </w:trPr>
        <w:tc>
          <w:tcPr>
            <w:tcW w:w="4500" w:type="dxa"/>
          </w:tcPr>
          <w:p w14:paraId="4D07355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Секције страних језика  . </w:t>
            </w:r>
          </w:p>
        </w:tc>
        <w:tc>
          <w:tcPr>
            <w:tcW w:w="4320" w:type="dxa"/>
          </w:tcPr>
          <w:p w14:paraId="289513B5" w14:textId="77777777" w:rsidR="00337D2B" w:rsidRPr="008506E2" w:rsidRDefault="00337D2B">
            <w:pPr>
              <w:rPr>
                <w:rFonts w:ascii="Times New Roman" w:hAnsi="Times New Roman"/>
                <w:sz w:val="20"/>
                <w:lang w:val="sr-Cyrl-CS"/>
              </w:rPr>
            </w:pPr>
          </w:p>
        </w:tc>
      </w:tr>
      <w:tr w:rsidR="00337D2B" w:rsidRPr="008506E2" w14:paraId="63DE8691" w14:textId="77777777" w:rsidTr="00A51AEC">
        <w:trPr>
          <w:jc w:val="center"/>
        </w:trPr>
        <w:tc>
          <w:tcPr>
            <w:tcW w:w="4500" w:type="dxa"/>
          </w:tcPr>
          <w:p w14:paraId="7E7BB25D" w14:textId="77777777" w:rsidR="00337D2B" w:rsidRPr="008506E2" w:rsidRDefault="00C84B04">
            <w:pPr>
              <w:rPr>
                <w:rFonts w:ascii="Times New Roman" w:hAnsi="Times New Roman"/>
                <w:sz w:val="20"/>
              </w:rPr>
            </w:pPr>
            <w:r w:rsidRPr="008506E2">
              <w:rPr>
                <w:rFonts w:ascii="Times New Roman" w:hAnsi="Times New Roman"/>
                <w:sz w:val="20"/>
              </w:rPr>
              <w:t xml:space="preserve">                     - енглескијезик</w:t>
            </w:r>
          </w:p>
        </w:tc>
        <w:tc>
          <w:tcPr>
            <w:tcW w:w="4320" w:type="dxa"/>
          </w:tcPr>
          <w:p w14:paraId="6A769FD4" w14:textId="77777777" w:rsidR="00337D2B" w:rsidRPr="008506E2" w:rsidRDefault="00C84B04">
            <w:pPr>
              <w:rPr>
                <w:rFonts w:ascii="Times New Roman" w:hAnsi="Times New Roman"/>
                <w:sz w:val="20"/>
                <w:lang w:val="sr-Cyrl-CS"/>
              </w:rPr>
            </w:pPr>
            <w:r w:rsidRPr="008506E2">
              <w:rPr>
                <w:rFonts w:ascii="Times New Roman" w:hAnsi="Times New Roman"/>
                <w:sz w:val="20"/>
                <w:lang w:val="ru-RU"/>
              </w:rPr>
              <w:t xml:space="preserve">М. Тодоровић Ирена и </w:t>
            </w:r>
            <w:r w:rsidRPr="008506E2">
              <w:rPr>
                <w:rFonts w:ascii="Times New Roman" w:hAnsi="Times New Roman"/>
                <w:sz w:val="20"/>
                <w:lang w:val="sr-Cyrl-CS"/>
              </w:rPr>
              <w:t>Милошевић Братислав</w:t>
            </w:r>
          </w:p>
        </w:tc>
      </w:tr>
      <w:tr w:rsidR="00337D2B" w:rsidRPr="008506E2" w14:paraId="418AC04F" w14:textId="77777777" w:rsidTr="00A51AEC">
        <w:trPr>
          <w:jc w:val="center"/>
        </w:trPr>
        <w:tc>
          <w:tcPr>
            <w:tcW w:w="4500" w:type="dxa"/>
          </w:tcPr>
          <w:p w14:paraId="6ADD60D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                     - француски језик</w:t>
            </w:r>
          </w:p>
        </w:tc>
        <w:tc>
          <w:tcPr>
            <w:tcW w:w="4320" w:type="dxa"/>
          </w:tcPr>
          <w:p w14:paraId="49D9BF3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Васов Душица</w:t>
            </w:r>
          </w:p>
        </w:tc>
      </w:tr>
      <w:tr w:rsidR="00337D2B" w:rsidRPr="008506E2" w14:paraId="0FD7A286" w14:textId="77777777" w:rsidTr="00A51AEC">
        <w:trPr>
          <w:jc w:val="center"/>
        </w:trPr>
        <w:tc>
          <w:tcPr>
            <w:tcW w:w="4500" w:type="dxa"/>
          </w:tcPr>
          <w:p w14:paraId="03006A2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                     - руски језик</w:t>
            </w:r>
          </w:p>
        </w:tc>
        <w:tc>
          <w:tcPr>
            <w:tcW w:w="4320" w:type="dxa"/>
          </w:tcPr>
          <w:p w14:paraId="41F5DAC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Војиновић Оливера</w:t>
            </w:r>
          </w:p>
        </w:tc>
      </w:tr>
      <w:tr w:rsidR="00337D2B" w:rsidRPr="008506E2" w14:paraId="33B24226" w14:textId="77777777" w:rsidTr="00A51AEC">
        <w:trPr>
          <w:jc w:val="center"/>
        </w:trPr>
        <w:tc>
          <w:tcPr>
            <w:tcW w:w="4500" w:type="dxa"/>
          </w:tcPr>
          <w:p w14:paraId="5E82B41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Секција за социологију</w:t>
            </w:r>
          </w:p>
        </w:tc>
        <w:tc>
          <w:tcPr>
            <w:tcW w:w="4320" w:type="dxa"/>
          </w:tcPr>
          <w:p w14:paraId="5742AB4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Божић Милена</w:t>
            </w:r>
          </w:p>
        </w:tc>
      </w:tr>
      <w:tr w:rsidR="00337D2B" w:rsidRPr="008506E2" w14:paraId="4209EAAD" w14:textId="77777777" w:rsidTr="00A51AEC">
        <w:trPr>
          <w:jc w:val="center"/>
        </w:trPr>
        <w:tc>
          <w:tcPr>
            <w:tcW w:w="4500" w:type="dxa"/>
          </w:tcPr>
          <w:p w14:paraId="58A086D7" w14:textId="77777777" w:rsidR="00337D2B" w:rsidRPr="008506E2" w:rsidRDefault="00C84B04">
            <w:pPr>
              <w:rPr>
                <w:rFonts w:ascii="Times New Roman" w:hAnsi="Times New Roman"/>
                <w:sz w:val="20"/>
              </w:rPr>
            </w:pPr>
            <w:r w:rsidRPr="008506E2">
              <w:rPr>
                <w:rFonts w:ascii="Times New Roman" w:hAnsi="Times New Roman"/>
                <w:sz w:val="20"/>
              </w:rPr>
              <w:t>Ликовнасекција</w:t>
            </w:r>
          </w:p>
        </w:tc>
        <w:tc>
          <w:tcPr>
            <w:tcW w:w="4320" w:type="dxa"/>
          </w:tcPr>
          <w:p w14:paraId="2161DA8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Јорданов Горан</w:t>
            </w:r>
          </w:p>
        </w:tc>
      </w:tr>
      <w:tr w:rsidR="00337D2B" w:rsidRPr="008506E2" w14:paraId="0DA70944" w14:textId="77777777" w:rsidTr="00A51AEC">
        <w:trPr>
          <w:trHeight w:val="70"/>
          <w:jc w:val="center"/>
        </w:trPr>
        <w:tc>
          <w:tcPr>
            <w:tcW w:w="4500" w:type="dxa"/>
          </w:tcPr>
          <w:p w14:paraId="117CC312" w14:textId="77777777" w:rsidR="00337D2B" w:rsidRPr="008506E2" w:rsidRDefault="00C84B04">
            <w:pPr>
              <w:rPr>
                <w:rFonts w:ascii="Times New Roman" w:hAnsi="Times New Roman"/>
                <w:sz w:val="20"/>
              </w:rPr>
            </w:pPr>
            <w:r w:rsidRPr="008506E2">
              <w:rPr>
                <w:rFonts w:ascii="Times New Roman" w:hAnsi="Times New Roman"/>
                <w:sz w:val="20"/>
              </w:rPr>
              <w:t>Одбојкашкасекција (мушки)</w:t>
            </w:r>
          </w:p>
        </w:tc>
        <w:tc>
          <w:tcPr>
            <w:tcW w:w="4320" w:type="dxa"/>
          </w:tcPr>
          <w:p w14:paraId="7A54434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Делетић Игор</w:t>
            </w:r>
          </w:p>
        </w:tc>
      </w:tr>
      <w:tr w:rsidR="00337D2B" w:rsidRPr="008506E2" w14:paraId="6F7A39BD" w14:textId="77777777" w:rsidTr="00A51AEC">
        <w:trPr>
          <w:jc w:val="center"/>
        </w:trPr>
        <w:tc>
          <w:tcPr>
            <w:tcW w:w="4500" w:type="dxa"/>
          </w:tcPr>
          <w:p w14:paraId="5C1B27FB" w14:textId="77777777" w:rsidR="00337D2B" w:rsidRPr="008506E2" w:rsidRDefault="00C84B04">
            <w:pPr>
              <w:rPr>
                <w:rFonts w:ascii="Times New Roman" w:hAnsi="Times New Roman"/>
                <w:sz w:val="20"/>
              </w:rPr>
            </w:pPr>
            <w:r w:rsidRPr="008506E2">
              <w:rPr>
                <w:rFonts w:ascii="Times New Roman" w:hAnsi="Times New Roman"/>
                <w:sz w:val="20"/>
              </w:rPr>
              <w:t xml:space="preserve">                                      (девојке)</w:t>
            </w:r>
          </w:p>
        </w:tc>
        <w:tc>
          <w:tcPr>
            <w:tcW w:w="4320" w:type="dxa"/>
          </w:tcPr>
          <w:p w14:paraId="18D99D7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Делетић Игор</w:t>
            </w:r>
          </w:p>
        </w:tc>
      </w:tr>
      <w:tr w:rsidR="00337D2B" w:rsidRPr="008506E2" w14:paraId="399EAE17" w14:textId="77777777" w:rsidTr="00A51AEC">
        <w:trPr>
          <w:jc w:val="center"/>
        </w:trPr>
        <w:tc>
          <w:tcPr>
            <w:tcW w:w="4500" w:type="dxa"/>
          </w:tcPr>
          <w:p w14:paraId="3F05F641" w14:textId="77777777" w:rsidR="00337D2B" w:rsidRPr="008506E2" w:rsidRDefault="00C84B04">
            <w:pPr>
              <w:rPr>
                <w:rFonts w:ascii="Times New Roman" w:hAnsi="Times New Roman"/>
                <w:sz w:val="20"/>
              </w:rPr>
            </w:pPr>
            <w:r w:rsidRPr="008506E2">
              <w:rPr>
                <w:rFonts w:ascii="Times New Roman" w:hAnsi="Times New Roman"/>
                <w:sz w:val="20"/>
              </w:rPr>
              <w:t>Кошаркашкасекција (мушки)</w:t>
            </w:r>
          </w:p>
        </w:tc>
        <w:tc>
          <w:tcPr>
            <w:tcW w:w="4320" w:type="dxa"/>
          </w:tcPr>
          <w:p w14:paraId="62C4F95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Тењовић Душан</w:t>
            </w:r>
          </w:p>
        </w:tc>
      </w:tr>
      <w:tr w:rsidR="00337D2B" w:rsidRPr="008506E2" w14:paraId="230E1D97" w14:textId="77777777" w:rsidTr="00A51AEC">
        <w:trPr>
          <w:jc w:val="center"/>
        </w:trPr>
        <w:tc>
          <w:tcPr>
            <w:tcW w:w="4500" w:type="dxa"/>
          </w:tcPr>
          <w:p w14:paraId="17896B45" w14:textId="77777777" w:rsidR="00337D2B" w:rsidRPr="008506E2" w:rsidRDefault="00C84B04">
            <w:pPr>
              <w:rPr>
                <w:rFonts w:ascii="Times New Roman" w:hAnsi="Times New Roman"/>
                <w:sz w:val="20"/>
              </w:rPr>
            </w:pPr>
            <w:r w:rsidRPr="008506E2">
              <w:rPr>
                <w:rFonts w:ascii="Times New Roman" w:hAnsi="Times New Roman"/>
                <w:sz w:val="20"/>
              </w:rPr>
              <w:t xml:space="preserve">                                       (девојке)</w:t>
            </w:r>
          </w:p>
        </w:tc>
        <w:tc>
          <w:tcPr>
            <w:tcW w:w="4320" w:type="dxa"/>
          </w:tcPr>
          <w:p w14:paraId="0DE4F16A" w14:textId="77777777" w:rsidR="00337D2B" w:rsidRPr="008506E2" w:rsidRDefault="00C84B04">
            <w:pPr>
              <w:rPr>
                <w:rFonts w:ascii="Times New Roman" w:hAnsi="Times New Roman"/>
                <w:sz w:val="20"/>
              </w:rPr>
            </w:pPr>
            <w:r w:rsidRPr="008506E2">
              <w:rPr>
                <w:rFonts w:ascii="Times New Roman" w:hAnsi="Times New Roman"/>
                <w:sz w:val="20"/>
                <w:lang w:val="sr-Cyrl-CS"/>
              </w:rPr>
              <w:t>Тењовић Душан</w:t>
            </w:r>
          </w:p>
        </w:tc>
      </w:tr>
      <w:tr w:rsidR="00337D2B" w:rsidRPr="008506E2" w14:paraId="49063BFF" w14:textId="77777777" w:rsidTr="00A51AEC">
        <w:trPr>
          <w:jc w:val="center"/>
        </w:trPr>
        <w:tc>
          <w:tcPr>
            <w:tcW w:w="4500" w:type="dxa"/>
          </w:tcPr>
          <w:p w14:paraId="6F91F887" w14:textId="77777777" w:rsidR="00337D2B" w:rsidRPr="008506E2" w:rsidRDefault="00C84B04">
            <w:pPr>
              <w:rPr>
                <w:rFonts w:ascii="Times New Roman" w:hAnsi="Times New Roman"/>
                <w:sz w:val="20"/>
              </w:rPr>
            </w:pPr>
            <w:r w:rsidRPr="008506E2">
              <w:rPr>
                <w:rFonts w:ascii="Times New Roman" w:hAnsi="Times New Roman"/>
                <w:sz w:val="20"/>
              </w:rPr>
              <w:t>Хор и оркестар</w:t>
            </w:r>
          </w:p>
        </w:tc>
        <w:tc>
          <w:tcPr>
            <w:tcW w:w="4320" w:type="dxa"/>
          </w:tcPr>
          <w:p w14:paraId="4DF8489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Лукић Ивана</w:t>
            </w:r>
          </w:p>
        </w:tc>
      </w:tr>
      <w:tr w:rsidR="00337D2B" w:rsidRPr="008506E2" w14:paraId="770377EF" w14:textId="77777777" w:rsidTr="00A51AEC">
        <w:trPr>
          <w:jc w:val="center"/>
        </w:trPr>
        <w:tc>
          <w:tcPr>
            <w:tcW w:w="4500" w:type="dxa"/>
          </w:tcPr>
          <w:p w14:paraId="0F388FB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Културна и јавна делатност школе</w:t>
            </w:r>
          </w:p>
        </w:tc>
        <w:tc>
          <w:tcPr>
            <w:tcW w:w="4320" w:type="dxa"/>
          </w:tcPr>
          <w:p w14:paraId="07EF00E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Задужени професори</w:t>
            </w:r>
          </w:p>
        </w:tc>
      </w:tr>
    </w:tbl>
    <w:p w14:paraId="4529E692" w14:textId="77777777" w:rsidR="00337D2B" w:rsidRDefault="00C84B04">
      <w:pPr>
        <w:pStyle w:val="Heading3"/>
        <w:jc w:val="center"/>
        <w:rPr>
          <w:rFonts w:ascii="Times New Roman" w:hAnsi="Times New Roman" w:cs="Times New Roman"/>
          <w:lang w:val="ru-RU"/>
        </w:rPr>
      </w:pPr>
      <w:bookmarkStart w:id="162" w:name="_Toc52275888"/>
      <w:bookmarkStart w:id="163" w:name="_Toc147492326"/>
      <w:bookmarkStart w:id="164" w:name="_Toc147826777"/>
      <w:r>
        <w:rPr>
          <w:rFonts w:ascii="Times New Roman" w:hAnsi="Times New Roman" w:cs="Times New Roman"/>
          <w:lang w:val="ru-RU"/>
        </w:rPr>
        <w:t>4.2.1.  Рецитаторска – драмска секција</w:t>
      </w:r>
      <w:bookmarkEnd w:id="162"/>
      <w:bookmarkEnd w:id="163"/>
      <w:bookmarkEnd w:id="164"/>
    </w:p>
    <w:p w14:paraId="737F43EE" w14:textId="77777777" w:rsidR="00337D2B" w:rsidRDefault="00337D2B">
      <w:pPr>
        <w:rPr>
          <w:rFonts w:ascii="Times New Roman" w:hAnsi="Times New Roman"/>
          <w:lang w:val="ru-RU"/>
        </w:rPr>
      </w:pPr>
    </w:p>
    <w:p w14:paraId="745DF9F1" w14:textId="77777777" w:rsidR="00337D2B" w:rsidRDefault="00C84B04">
      <w:pPr>
        <w:jc w:val="both"/>
        <w:rPr>
          <w:rFonts w:ascii="Times New Roman" w:hAnsi="Times New Roman"/>
          <w:lang w:val="ru-RU"/>
        </w:rPr>
      </w:pPr>
      <w:r>
        <w:rPr>
          <w:rFonts w:ascii="Times New Roman" w:hAnsi="Times New Roman"/>
          <w:lang w:val="ru-RU"/>
        </w:rPr>
        <w:t xml:space="preserve">               Рецитаторска секција радиће одмах по формирању. Њен рад у овој школској години управо је наставак рада из прошле школске године у циљу континуираног наставка активности обележавања значајних јубилеја. У оквиру ове секције формираће се радне групе у зависности од склоности и могућности ученика, а што ће се утврдити селекцијом – аудицијом за ученике </w:t>
      </w:r>
      <w:r>
        <w:rPr>
          <w:rFonts w:ascii="Times New Roman" w:hAnsi="Times New Roman"/>
        </w:rPr>
        <w:t>I</w:t>
      </w:r>
      <w:r>
        <w:rPr>
          <w:rFonts w:ascii="Times New Roman" w:hAnsi="Times New Roman"/>
          <w:lang w:val="ru-RU"/>
        </w:rPr>
        <w:t xml:space="preserve"> разреда.</w:t>
      </w:r>
    </w:p>
    <w:p w14:paraId="544A95C0" w14:textId="77777777" w:rsidR="00337D2B" w:rsidRDefault="00C84B04">
      <w:pPr>
        <w:jc w:val="both"/>
        <w:rPr>
          <w:rFonts w:ascii="Times New Roman" w:hAnsi="Times New Roman"/>
          <w:lang w:val="ru-RU"/>
        </w:rPr>
      </w:pPr>
      <w:r>
        <w:rPr>
          <w:rFonts w:ascii="Times New Roman" w:hAnsi="Times New Roman"/>
          <w:lang w:val="ru-RU"/>
        </w:rPr>
        <w:t xml:space="preserve">                У оквиру свога рада секција ће припремати програме за прославу Дана Светог Саве. Ова секција  окупљаће све талентоване ученике који имају склоности ка рецитовању и уметничком казивању поетских и прозних текстова. Кроз пригодне вежбе  рецитовања и даље усавршавати и неговати ученичке говорне способности. На састанцима секције вежбаће се правилан говор и акцентовање појединих текстова, слушати плоче и касете добрих говорника и глумаца. Чланови секције присуствоваће културним манифестацијама у школи и граду, где се могу чути и видети живи примери добрих говорника, глумаца и рецитатора.</w:t>
      </w:r>
    </w:p>
    <w:p w14:paraId="4C5FC2B0" w14:textId="77777777" w:rsidR="00337D2B" w:rsidRDefault="00C84B04">
      <w:pPr>
        <w:jc w:val="both"/>
        <w:rPr>
          <w:rFonts w:ascii="Times New Roman" w:hAnsi="Times New Roman"/>
          <w:lang w:val="ru-RU"/>
        </w:rPr>
      </w:pPr>
      <w:r>
        <w:rPr>
          <w:rFonts w:ascii="Times New Roman" w:hAnsi="Times New Roman"/>
          <w:lang w:val="ru-RU"/>
        </w:rPr>
        <w:t xml:space="preserve">                Поред обележавања празника предвиђених календаром активности школе, чланови рецитаторске секције учествоваће и биће  присутни на свим манифестацијама које се буду организовале и одвијале у школи (књижевне вечери, промоције књига, изложбе, трибине и др.).</w:t>
      </w:r>
    </w:p>
    <w:p w14:paraId="10BCAEE9" w14:textId="77777777" w:rsidR="00337D2B" w:rsidRDefault="00C84B04">
      <w:pPr>
        <w:jc w:val="both"/>
        <w:rPr>
          <w:rFonts w:ascii="Times New Roman" w:hAnsi="Times New Roman"/>
          <w:lang w:val="ru-RU"/>
        </w:rPr>
      </w:pPr>
      <w:r>
        <w:rPr>
          <w:rFonts w:ascii="Times New Roman" w:hAnsi="Times New Roman"/>
          <w:lang w:val="ru-RU"/>
        </w:rPr>
        <w:t xml:space="preserve">                Рецитатори ће учествовати на такмичењима  рецитатора у граду и на нивоу шире друштвене заједнице.</w:t>
      </w:r>
    </w:p>
    <w:p w14:paraId="318ED35F" w14:textId="77777777" w:rsidR="00337D2B" w:rsidRDefault="00C84B04">
      <w:pPr>
        <w:jc w:val="both"/>
        <w:rPr>
          <w:rFonts w:ascii="Times New Roman" w:hAnsi="Times New Roman"/>
          <w:lang w:val="ru-RU"/>
        </w:rPr>
      </w:pPr>
      <w:r>
        <w:rPr>
          <w:rFonts w:ascii="Times New Roman" w:hAnsi="Times New Roman"/>
          <w:lang w:val="ru-RU"/>
        </w:rPr>
        <w:t xml:space="preserve">                 Оперативни план рада секције саставни је део овог  програма.</w:t>
      </w:r>
    </w:p>
    <w:p w14:paraId="4F4FBC3A" w14:textId="77777777" w:rsidR="00337D2B" w:rsidRDefault="00C84B04">
      <w:pPr>
        <w:jc w:val="both"/>
        <w:rPr>
          <w:rFonts w:ascii="Times New Roman" w:hAnsi="Times New Roman"/>
          <w:lang w:val="ru-RU"/>
        </w:rPr>
      </w:pPr>
      <w:r>
        <w:rPr>
          <w:rFonts w:ascii="Times New Roman" w:hAnsi="Times New Roman"/>
          <w:lang w:val="ru-RU"/>
        </w:rPr>
        <w:t xml:space="preserve">                 Руководиоци ове секције су професори школе:</w:t>
      </w:r>
    </w:p>
    <w:p w14:paraId="40F4D94F" w14:textId="77777777" w:rsidR="00337D2B" w:rsidRDefault="00C84B04">
      <w:pPr>
        <w:jc w:val="both"/>
        <w:rPr>
          <w:rFonts w:ascii="Times New Roman" w:hAnsi="Times New Roman"/>
          <w:lang w:val="sr-Cyrl-CS"/>
        </w:rPr>
      </w:pPr>
      <w:r>
        <w:rPr>
          <w:rFonts w:ascii="Times New Roman" w:hAnsi="Times New Roman"/>
          <w:lang w:val="ru-RU"/>
        </w:rPr>
        <w:t xml:space="preserve"> Николић Милена и </w:t>
      </w:r>
      <w:r>
        <w:rPr>
          <w:rFonts w:ascii="Times New Roman" w:hAnsi="Times New Roman"/>
          <w:lang w:val="sr-Cyrl-CS"/>
        </w:rPr>
        <w:t>Петровић Маја.</w:t>
      </w:r>
    </w:p>
    <w:p w14:paraId="0C41762E" w14:textId="77777777" w:rsidR="00337D2B" w:rsidRDefault="00337D2B">
      <w:pPr>
        <w:rPr>
          <w:rFonts w:ascii="Times New Roman" w:hAnsi="Times New Roman"/>
          <w:lang w:val="ru-RU"/>
        </w:rPr>
      </w:pPr>
    </w:p>
    <w:p w14:paraId="465F8B51" w14:textId="77777777" w:rsidR="00337D2B" w:rsidRDefault="00C84B04">
      <w:pPr>
        <w:pStyle w:val="Heading3"/>
        <w:jc w:val="center"/>
        <w:rPr>
          <w:rFonts w:ascii="Times New Roman" w:hAnsi="Times New Roman" w:cs="Times New Roman"/>
          <w:lang w:val="ru-RU"/>
        </w:rPr>
      </w:pPr>
      <w:bookmarkStart w:id="165" w:name="_Toc52275889"/>
      <w:bookmarkStart w:id="166" w:name="_Toc147492327"/>
      <w:bookmarkStart w:id="167" w:name="_Toc147826778"/>
      <w:r>
        <w:rPr>
          <w:rFonts w:ascii="Times New Roman" w:hAnsi="Times New Roman" w:cs="Times New Roman"/>
          <w:lang w:val="ru-RU"/>
        </w:rPr>
        <w:t>4.2.2.  Ли</w:t>
      </w:r>
      <w:r>
        <w:rPr>
          <w:rFonts w:ascii="Times New Roman" w:hAnsi="Times New Roman" w:cs="Times New Roman"/>
          <w:lang w:val="sr-Cyrl-CS"/>
        </w:rPr>
        <w:t>нгвистичка</w:t>
      </w:r>
      <w:r>
        <w:rPr>
          <w:rFonts w:ascii="Times New Roman" w:hAnsi="Times New Roman" w:cs="Times New Roman"/>
          <w:lang w:val="ru-RU"/>
        </w:rPr>
        <w:t xml:space="preserve"> секција</w:t>
      </w:r>
      <w:bookmarkEnd w:id="165"/>
      <w:bookmarkEnd w:id="166"/>
      <w:bookmarkEnd w:id="167"/>
    </w:p>
    <w:p w14:paraId="5A707CA3" w14:textId="77777777" w:rsidR="00337D2B" w:rsidRDefault="00C84B04">
      <w:pPr>
        <w:pStyle w:val="yiv9959561469msonormal"/>
        <w:rPr>
          <w:lang w:val="ru-RU"/>
        </w:rPr>
      </w:pPr>
      <w:r>
        <w:rPr>
          <w:bCs/>
          <w:lang w:val="ru-RU"/>
        </w:rPr>
        <w:t xml:space="preserve">          Ова секција почеће са активностима одмах по формирању,најкасније до средине октобра.Њен рад конципиран је тако да представља природни наставак рада из претходне школске године , а у циљу континуираног рада ових облика ваннаставних ученичких </w:t>
      </w:r>
      <w:r>
        <w:rPr>
          <w:bCs/>
        </w:rPr>
        <w:t> </w:t>
      </w:r>
      <w:r>
        <w:rPr>
          <w:bCs/>
          <w:lang w:val="ru-RU"/>
        </w:rPr>
        <w:t>активности.</w:t>
      </w:r>
    </w:p>
    <w:p w14:paraId="286A6DBB" w14:textId="77777777" w:rsidR="00337D2B" w:rsidRDefault="00C84B04">
      <w:pPr>
        <w:pStyle w:val="yiv9959561469msonormal"/>
        <w:rPr>
          <w:lang w:val="ru-RU"/>
        </w:rPr>
      </w:pPr>
      <w:r>
        <w:rPr>
          <w:bCs/>
          <w:lang w:val="ru-RU"/>
        </w:rPr>
        <w:t>Наставни циљеви секције :</w:t>
      </w:r>
    </w:p>
    <w:p w14:paraId="160063B8" w14:textId="77777777" w:rsidR="00337D2B" w:rsidRDefault="00C84B04">
      <w:pPr>
        <w:pStyle w:val="yiv9959561469msonormal"/>
        <w:rPr>
          <w:lang w:val="ru-RU"/>
        </w:rPr>
      </w:pPr>
      <w:r>
        <w:rPr>
          <w:b/>
          <w:bCs/>
          <w:lang w:val="ru-RU"/>
        </w:rPr>
        <w:t>Образовни:</w:t>
      </w:r>
      <w:r>
        <w:rPr>
          <w:lang w:val="ru-RU"/>
        </w:rPr>
        <w:t xml:space="preserve"> Упознавање ученика са детаљним планом рада.Указивање на нове језичке области у оквиру</w:t>
      </w:r>
      <w:r>
        <w:t> </w:t>
      </w:r>
      <w:r>
        <w:rPr>
          <w:lang w:val="ru-RU"/>
        </w:rPr>
        <w:t xml:space="preserve"> лингвистике које обигаћујуј сазнања о језику као цивилизацијској тековини.Откривање нових извора знања у облику стручних часописа ,студија ,занимљивих језичких исраживања; такмичење.Проширивање сарадње са другим секцијама и предметима.</w:t>
      </w:r>
    </w:p>
    <w:p w14:paraId="27FE59F2" w14:textId="77777777" w:rsidR="00337D2B" w:rsidRDefault="00C84B04">
      <w:pPr>
        <w:pStyle w:val="yiv9959561469msonormal"/>
        <w:rPr>
          <w:lang w:val="ru-RU"/>
        </w:rPr>
      </w:pPr>
      <w:r>
        <w:rPr>
          <w:b/>
          <w:bCs/>
          <w:lang w:val="ru-RU"/>
        </w:rPr>
        <w:t xml:space="preserve">Васпитни: </w:t>
      </w:r>
      <w:r>
        <w:rPr>
          <w:lang w:val="ru-RU"/>
        </w:rPr>
        <w:t>Развијање интересовања и љубави према говорном и писаном српском језику.Неговати осећај за уважавање језичких</w:t>
      </w:r>
      <w:r>
        <w:t> </w:t>
      </w:r>
      <w:r>
        <w:rPr>
          <w:lang w:val="ru-RU"/>
        </w:rPr>
        <w:t xml:space="preserve"> и културолошких различитости, подстицати упорност и стрпљивост у самосталном и заједничком раду; спремност на сарадњу и међусобно помагање у решавању задатака.развијати и обогаћивати интердисциплинарну комуникацију.</w:t>
      </w:r>
    </w:p>
    <w:p w14:paraId="63CD530E" w14:textId="77777777" w:rsidR="00337D2B" w:rsidRDefault="00C84B04">
      <w:pPr>
        <w:pStyle w:val="yiv9959561469msonormal"/>
        <w:rPr>
          <w:lang w:val="ru-RU"/>
        </w:rPr>
      </w:pPr>
      <w:r>
        <w:rPr>
          <w:b/>
          <w:bCs/>
          <w:lang w:val="ru-RU"/>
        </w:rPr>
        <w:t xml:space="preserve">Функционални : </w:t>
      </w:r>
      <w:r>
        <w:rPr>
          <w:lang w:val="ru-RU"/>
        </w:rPr>
        <w:t>Развијање жеље за новим сазнањима и самосталним истраживањем у оквиру појединих језичких области.навикавање ученика на тимски рад, на поделу задатака и усаглашавање личних и заједничких циљева током истреаживачког рада.</w:t>
      </w:r>
    </w:p>
    <w:p w14:paraId="56F83E7D" w14:textId="77777777" w:rsidR="00337D2B" w:rsidRDefault="00C84B04">
      <w:pPr>
        <w:pStyle w:val="Heading3"/>
        <w:jc w:val="center"/>
        <w:rPr>
          <w:rFonts w:ascii="Times New Roman" w:hAnsi="Times New Roman" w:cs="Times New Roman"/>
          <w:sz w:val="28"/>
          <w:szCs w:val="28"/>
          <w:lang w:val="sr-Cyrl-CS"/>
        </w:rPr>
      </w:pPr>
      <w:bookmarkStart w:id="168" w:name="_Toc52275890"/>
      <w:bookmarkStart w:id="169" w:name="_Toc147492328"/>
      <w:bookmarkStart w:id="170" w:name="_Toc147826779"/>
      <w:r>
        <w:rPr>
          <w:rFonts w:ascii="Times New Roman" w:hAnsi="Times New Roman" w:cs="Times New Roman"/>
          <w:lang w:val="sr-Cyrl-CS"/>
        </w:rPr>
        <w:t>4.2.3.</w:t>
      </w:r>
      <w:r>
        <w:rPr>
          <w:rFonts w:ascii="Times New Roman" w:hAnsi="Times New Roman" w:cs="Times New Roman"/>
          <w:sz w:val="28"/>
          <w:szCs w:val="28"/>
          <w:lang w:val="sr-Cyrl-CS"/>
        </w:rPr>
        <w:t xml:space="preserve">Новинарска </w:t>
      </w:r>
      <w:r>
        <w:rPr>
          <w:rFonts w:ascii="Times New Roman" w:hAnsi="Times New Roman" w:cs="Times New Roman"/>
          <w:sz w:val="28"/>
          <w:szCs w:val="28"/>
          <w:lang w:val="ru-RU"/>
        </w:rPr>
        <w:t xml:space="preserve"> секција</w:t>
      </w:r>
      <w:bookmarkEnd w:id="168"/>
      <w:bookmarkEnd w:id="169"/>
      <w:bookmarkEnd w:id="170"/>
    </w:p>
    <w:p w14:paraId="0C822BA9" w14:textId="77777777" w:rsidR="00337D2B" w:rsidRDefault="00337D2B">
      <w:pPr>
        <w:ind w:left="1260"/>
        <w:jc w:val="both"/>
        <w:rPr>
          <w:rFonts w:ascii="Times New Roman" w:hAnsi="Times New Roman"/>
          <w:lang w:val="sr-Cyrl-CS"/>
        </w:rPr>
      </w:pPr>
    </w:p>
    <w:p w14:paraId="78D1BB99" w14:textId="77777777" w:rsidR="00337D2B" w:rsidRDefault="00C84B04">
      <w:pPr>
        <w:ind w:left="1260"/>
        <w:jc w:val="both"/>
        <w:rPr>
          <w:rFonts w:ascii="Times New Roman" w:hAnsi="Times New Roman"/>
          <w:lang w:val="sr-Cyrl-CS"/>
        </w:rPr>
      </w:pPr>
      <w:r>
        <w:rPr>
          <w:rFonts w:ascii="Times New Roman" w:hAnsi="Times New Roman"/>
          <w:lang w:val="ru-RU"/>
        </w:rPr>
        <w:t>Секцијом ће руководити професор</w:t>
      </w:r>
      <w:r>
        <w:rPr>
          <w:rFonts w:ascii="Times New Roman" w:hAnsi="Times New Roman"/>
          <w:lang w:val="sr-Cyrl-CS"/>
        </w:rPr>
        <w:t>: Петровић Маја</w:t>
      </w:r>
    </w:p>
    <w:p w14:paraId="2116C82E" w14:textId="77777777" w:rsidR="00337D2B" w:rsidRDefault="00337D2B">
      <w:pPr>
        <w:rPr>
          <w:rFonts w:ascii="Times New Roman" w:hAnsi="Times New Roman"/>
          <w:lang w:val="ru-RU"/>
        </w:rPr>
      </w:pPr>
    </w:p>
    <w:p w14:paraId="020A6043" w14:textId="77777777" w:rsidR="00337D2B" w:rsidRDefault="00337D2B">
      <w:pPr>
        <w:rPr>
          <w:rFonts w:ascii="Times New Roman" w:hAnsi="Times New Roman"/>
          <w:lang w:val="ru-RU"/>
        </w:rPr>
      </w:pPr>
    </w:p>
    <w:p w14:paraId="631B8BC2" w14:textId="77777777" w:rsidR="00337D2B" w:rsidRDefault="00C84B04">
      <w:pPr>
        <w:jc w:val="center"/>
        <w:rPr>
          <w:rFonts w:ascii="Times New Roman" w:hAnsi="Times New Roman"/>
          <w:b/>
          <w:sz w:val="40"/>
          <w:lang w:val="ru-RU"/>
        </w:rPr>
      </w:pPr>
      <w:r>
        <w:rPr>
          <w:rFonts w:ascii="Times New Roman" w:hAnsi="Times New Roman"/>
          <w:noProof/>
          <w:lang w:val="sr-Latn-RS" w:eastAsia="sr-Latn-RS"/>
        </w:rPr>
        <w:drawing>
          <wp:inline distT="0" distB="0" distL="0" distR="0" wp14:anchorId="23D982C7" wp14:editId="6A7AC3E3">
            <wp:extent cx="5632450" cy="5989320"/>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1"/>
                    <a:srcRect/>
                    <a:stretch>
                      <a:fillRect/>
                    </a:stretch>
                  </pic:blipFill>
                  <pic:spPr>
                    <a:xfrm>
                      <a:off x="0" y="0"/>
                      <a:ext cx="5632450" cy="5989320"/>
                    </a:xfrm>
                    <a:prstGeom prst="rect">
                      <a:avLst/>
                    </a:prstGeom>
                    <a:noFill/>
                    <a:ln w="9525">
                      <a:noFill/>
                      <a:miter lim="800000"/>
                      <a:headEnd/>
                      <a:tailEnd/>
                    </a:ln>
                  </pic:spPr>
                </pic:pic>
              </a:graphicData>
            </a:graphic>
          </wp:inline>
        </w:drawing>
      </w:r>
      <w:bookmarkStart w:id="171" w:name="_Toc52275891"/>
    </w:p>
    <w:p w14:paraId="32CD6BC5" w14:textId="77777777" w:rsidR="00337D2B" w:rsidRDefault="00C84B04">
      <w:pPr>
        <w:pStyle w:val="Heading3"/>
        <w:jc w:val="center"/>
        <w:rPr>
          <w:rFonts w:ascii="Times New Roman" w:hAnsi="Times New Roman" w:cs="Times New Roman"/>
          <w:lang w:val="sr-Cyrl-CS"/>
        </w:rPr>
      </w:pPr>
      <w:bookmarkStart w:id="172" w:name="_Toc147492329"/>
      <w:bookmarkStart w:id="173" w:name="_Toc147826780"/>
      <w:r>
        <w:rPr>
          <w:rFonts w:ascii="Times New Roman" w:hAnsi="Times New Roman" w:cs="Times New Roman"/>
          <w:lang w:val="ru-RU"/>
        </w:rPr>
        <w:t xml:space="preserve">4.2.4. </w:t>
      </w:r>
      <w:r>
        <w:rPr>
          <w:rFonts w:ascii="Times New Roman" w:hAnsi="Times New Roman" w:cs="Times New Roman"/>
          <w:sz w:val="28"/>
          <w:szCs w:val="28"/>
          <w:lang w:val="ru-RU"/>
        </w:rPr>
        <w:t>Секција за енглески језик</w:t>
      </w:r>
      <w:bookmarkEnd w:id="171"/>
      <w:bookmarkEnd w:id="172"/>
      <w:bookmarkEnd w:id="173"/>
    </w:p>
    <w:p w14:paraId="0DAC2A54" w14:textId="77777777" w:rsidR="00337D2B" w:rsidRDefault="00337D2B">
      <w:pPr>
        <w:rPr>
          <w:rFonts w:ascii="Times New Roman" w:hAnsi="Times New Roman"/>
          <w:lang w:val="ru-RU"/>
        </w:rPr>
      </w:pPr>
    </w:p>
    <w:p w14:paraId="20E0901D" w14:textId="77777777" w:rsidR="00337D2B" w:rsidRDefault="00C84B04">
      <w:pPr>
        <w:pStyle w:val="BodyText2"/>
        <w:rPr>
          <w:rFonts w:ascii="Times New Roman" w:hAnsi="Times New Roman"/>
          <w:lang w:val="ru-RU"/>
        </w:rPr>
      </w:pPr>
      <w:r>
        <w:rPr>
          <w:rFonts w:ascii="Times New Roman" w:hAnsi="Times New Roman"/>
          <w:lang w:val="ru-RU"/>
        </w:rPr>
        <w:t xml:space="preserve">           Рад секције за енглески језик одвијаће се једном недељно, по унапред утврђеном распореду, а биће реализован следећи програм:</w:t>
      </w:r>
    </w:p>
    <w:p w14:paraId="620579D5" w14:textId="77777777" w:rsidR="00337D2B" w:rsidRDefault="00C84B04" w:rsidP="002D1BFE">
      <w:pPr>
        <w:numPr>
          <w:ilvl w:val="0"/>
          <w:numId w:val="10"/>
        </w:numPr>
        <w:jc w:val="both"/>
        <w:rPr>
          <w:rFonts w:ascii="Times New Roman" w:hAnsi="Times New Roman"/>
          <w:lang w:val="ru-RU"/>
        </w:rPr>
      </w:pPr>
      <w:r>
        <w:rPr>
          <w:rFonts w:ascii="Times New Roman" w:hAnsi="Times New Roman"/>
          <w:lang w:val="ru-RU"/>
        </w:rPr>
        <w:t>вежбе разумевања слушањем (са магнетофона и касетофона);</w:t>
      </w:r>
    </w:p>
    <w:p w14:paraId="071FBD4B" w14:textId="77777777" w:rsidR="00337D2B" w:rsidRDefault="00C84B04" w:rsidP="002D1BFE">
      <w:pPr>
        <w:numPr>
          <w:ilvl w:val="0"/>
          <w:numId w:val="10"/>
        </w:numPr>
        <w:jc w:val="both"/>
        <w:rPr>
          <w:rFonts w:ascii="Times New Roman" w:hAnsi="Times New Roman"/>
          <w:lang w:val="ru-RU"/>
        </w:rPr>
      </w:pPr>
      <w:r>
        <w:rPr>
          <w:rFonts w:ascii="Times New Roman" w:hAnsi="Times New Roman"/>
          <w:lang w:val="ru-RU"/>
        </w:rPr>
        <w:t>комбинованом методом (гледањем и слушањем филмова);</w:t>
      </w:r>
    </w:p>
    <w:p w14:paraId="67ADA2B6" w14:textId="77777777" w:rsidR="00337D2B" w:rsidRDefault="00C84B04" w:rsidP="002D1BFE">
      <w:pPr>
        <w:numPr>
          <w:ilvl w:val="0"/>
          <w:numId w:val="10"/>
        </w:numPr>
        <w:jc w:val="both"/>
        <w:rPr>
          <w:rFonts w:ascii="Times New Roman" w:hAnsi="Times New Roman"/>
        </w:rPr>
      </w:pPr>
      <w:r>
        <w:rPr>
          <w:rFonts w:ascii="Times New Roman" w:hAnsi="Times New Roman"/>
        </w:rPr>
        <w:t>говорневежбе;</w:t>
      </w:r>
    </w:p>
    <w:p w14:paraId="0B48105D" w14:textId="77777777" w:rsidR="00337D2B" w:rsidRDefault="00C84B04" w:rsidP="002D1BFE">
      <w:pPr>
        <w:numPr>
          <w:ilvl w:val="0"/>
          <w:numId w:val="10"/>
        </w:numPr>
        <w:jc w:val="both"/>
        <w:rPr>
          <w:rFonts w:ascii="Times New Roman" w:hAnsi="Times New Roman"/>
          <w:lang w:val="ru-RU"/>
        </w:rPr>
      </w:pPr>
      <w:r>
        <w:rPr>
          <w:rFonts w:ascii="Times New Roman" w:hAnsi="Times New Roman"/>
          <w:lang w:val="ru-RU"/>
        </w:rPr>
        <w:t>превод са енглеског и на енглески језик;</w:t>
      </w:r>
    </w:p>
    <w:p w14:paraId="66A87701" w14:textId="77777777" w:rsidR="00337D2B" w:rsidRDefault="00C84B04" w:rsidP="002D1BFE">
      <w:pPr>
        <w:numPr>
          <w:ilvl w:val="0"/>
          <w:numId w:val="10"/>
        </w:numPr>
        <w:jc w:val="both"/>
        <w:rPr>
          <w:rFonts w:ascii="Times New Roman" w:hAnsi="Times New Roman"/>
        </w:rPr>
      </w:pPr>
      <w:r>
        <w:rPr>
          <w:rFonts w:ascii="Times New Roman" w:hAnsi="Times New Roman"/>
        </w:rPr>
        <w:t>писањесастава и есеја;</w:t>
      </w:r>
    </w:p>
    <w:p w14:paraId="67EA5C8B" w14:textId="77777777" w:rsidR="00337D2B" w:rsidRDefault="00C84B04" w:rsidP="002D1BFE">
      <w:pPr>
        <w:numPr>
          <w:ilvl w:val="0"/>
          <w:numId w:val="10"/>
        </w:numPr>
        <w:jc w:val="both"/>
        <w:rPr>
          <w:rFonts w:ascii="Times New Roman" w:hAnsi="Times New Roman"/>
        </w:rPr>
      </w:pPr>
      <w:r>
        <w:rPr>
          <w:rFonts w:ascii="Times New Roman" w:hAnsi="Times New Roman"/>
        </w:rPr>
        <w:t>вежбеинтонације;</w:t>
      </w:r>
    </w:p>
    <w:p w14:paraId="24ED3204" w14:textId="77777777" w:rsidR="00337D2B" w:rsidRDefault="00C84B04" w:rsidP="002D1BFE">
      <w:pPr>
        <w:numPr>
          <w:ilvl w:val="0"/>
          <w:numId w:val="10"/>
        </w:numPr>
        <w:jc w:val="both"/>
        <w:rPr>
          <w:rFonts w:ascii="Times New Roman" w:hAnsi="Times New Roman"/>
        </w:rPr>
      </w:pPr>
      <w:r>
        <w:rPr>
          <w:rFonts w:ascii="Times New Roman" w:hAnsi="Times New Roman"/>
        </w:rPr>
        <w:t>припремазиднихновина;</w:t>
      </w:r>
    </w:p>
    <w:p w14:paraId="3AA47E0C" w14:textId="77777777" w:rsidR="00337D2B" w:rsidRDefault="00C84B04" w:rsidP="002D1BFE">
      <w:pPr>
        <w:numPr>
          <w:ilvl w:val="0"/>
          <w:numId w:val="10"/>
        </w:numPr>
        <w:jc w:val="both"/>
        <w:rPr>
          <w:rFonts w:ascii="Times New Roman" w:hAnsi="Times New Roman"/>
        </w:rPr>
      </w:pPr>
      <w:r>
        <w:rPr>
          <w:rFonts w:ascii="Times New Roman" w:hAnsi="Times New Roman"/>
        </w:rPr>
        <w:t>припремаучениказатакмичења;</w:t>
      </w:r>
    </w:p>
    <w:p w14:paraId="53846DD9" w14:textId="77777777" w:rsidR="00337D2B" w:rsidRDefault="00C84B04" w:rsidP="002D1BFE">
      <w:pPr>
        <w:numPr>
          <w:ilvl w:val="0"/>
          <w:numId w:val="10"/>
        </w:numPr>
        <w:jc w:val="both"/>
        <w:rPr>
          <w:rFonts w:ascii="Times New Roman" w:hAnsi="Times New Roman"/>
          <w:lang w:val="ru-RU"/>
        </w:rPr>
      </w:pPr>
      <w:r>
        <w:rPr>
          <w:rFonts w:ascii="Times New Roman" w:hAnsi="Times New Roman"/>
          <w:lang w:val="ru-RU"/>
        </w:rPr>
        <w:t>припрема ученика за обележавање Шекспирове недеље у 4. Недељи априла 20</w:t>
      </w:r>
      <w:r>
        <w:rPr>
          <w:rFonts w:ascii="Times New Roman" w:hAnsi="Times New Roman"/>
          <w:lang w:val="sr-Cyrl-CS"/>
        </w:rPr>
        <w:t>24</w:t>
      </w:r>
      <w:r>
        <w:rPr>
          <w:rFonts w:ascii="Times New Roman" w:hAnsi="Times New Roman"/>
          <w:lang w:val="ru-RU"/>
        </w:rPr>
        <w:t>. Године.</w:t>
      </w:r>
    </w:p>
    <w:p w14:paraId="1A76EF5B" w14:textId="77777777" w:rsidR="00337D2B" w:rsidRDefault="00C84B04">
      <w:pPr>
        <w:jc w:val="both"/>
        <w:rPr>
          <w:rFonts w:ascii="Times New Roman" w:hAnsi="Times New Roman"/>
          <w:lang w:val="ru-RU"/>
        </w:rPr>
      </w:pPr>
      <w:r>
        <w:rPr>
          <w:rFonts w:ascii="Times New Roman" w:hAnsi="Times New Roman"/>
          <w:lang w:val="ru-RU"/>
        </w:rPr>
        <w:t xml:space="preserve">             Оперативни план рада секције за енглески језик саставни је део овог програма рада школе.</w:t>
      </w:r>
    </w:p>
    <w:p w14:paraId="5FC94183" w14:textId="77777777" w:rsidR="00337D2B" w:rsidRDefault="00C84B04">
      <w:pPr>
        <w:jc w:val="both"/>
        <w:rPr>
          <w:rFonts w:ascii="Times New Roman" w:hAnsi="Times New Roman"/>
          <w:lang w:val="ru-RU"/>
        </w:rPr>
      </w:pPr>
      <w:r>
        <w:rPr>
          <w:rFonts w:ascii="Times New Roman" w:hAnsi="Times New Roman"/>
          <w:lang w:val="ru-RU"/>
        </w:rPr>
        <w:t xml:space="preserve">             Секцијом ће руководити професори: М. Тодоровић Ирена и Милошевић Братислав</w:t>
      </w:r>
    </w:p>
    <w:p w14:paraId="10ABAB75" w14:textId="77777777" w:rsidR="00337D2B" w:rsidRDefault="00C84B04">
      <w:pPr>
        <w:pStyle w:val="Heading3"/>
        <w:jc w:val="center"/>
        <w:rPr>
          <w:rFonts w:ascii="Times New Roman" w:hAnsi="Times New Roman" w:cs="Times New Roman"/>
          <w:lang w:val="ru-RU"/>
        </w:rPr>
      </w:pPr>
      <w:bookmarkStart w:id="174" w:name="_Toc52275892"/>
      <w:bookmarkStart w:id="175" w:name="_Toc147492330"/>
      <w:bookmarkStart w:id="176" w:name="_Toc147826781"/>
      <w:r>
        <w:rPr>
          <w:rFonts w:ascii="Times New Roman" w:hAnsi="Times New Roman" w:cs="Times New Roman"/>
          <w:lang w:val="sr-Cyrl-CS"/>
        </w:rPr>
        <w:t>4.2.5.</w:t>
      </w:r>
      <w:r>
        <w:rPr>
          <w:rFonts w:ascii="Times New Roman" w:hAnsi="Times New Roman" w:cs="Times New Roman"/>
          <w:sz w:val="28"/>
          <w:szCs w:val="28"/>
          <w:lang w:val="ru-RU"/>
        </w:rPr>
        <w:t>Секција за француски језик</w:t>
      </w:r>
      <w:bookmarkEnd w:id="174"/>
      <w:bookmarkEnd w:id="175"/>
      <w:bookmarkEnd w:id="176"/>
    </w:p>
    <w:p w14:paraId="24DD542A" w14:textId="77777777" w:rsidR="00337D2B" w:rsidRDefault="00337D2B">
      <w:pPr>
        <w:jc w:val="both"/>
        <w:rPr>
          <w:rFonts w:ascii="Times New Roman" w:hAnsi="Times New Roman"/>
          <w:lang w:val="ru-RU"/>
        </w:rPr>
      </w:pPr>
    </w:p>
    <w:p w14:paraId="59F28C9F" w14:textId="77777777" w:rsidR="00337D2B" w:rsidRDefault="00C84B04">
      <w:pPr>
        <w:jc w:val="both"/>
        <w:rPr>
          <w:rFonts w:ascii="Times New Roman" w:hAnsi="Times New Roman"/>
          <w:lang w:val="ru-RU"/>
        </w:rPr>
      </w:pPr>
      <w:r>
        <w:rPr>
          <w:rFonts w:ascii="Times New Roman" w:hAnsi="Times New Roman"/>
          <w:lang w:val="ru-RU"/>
        </w:rPr>
        <w:tab/>
        <w:t>Секција за француски језик поред осталог, предвиђа књижевне вечери у оквиру планираног броја часова у месецу у коме се књижевно вече реализује. Планира се извођење вече шансона за последњу недељу марта. Руководилац секције је Васов Душица.</w:t>
      </w:r>
    </w:p>
    <w:p w14:paraId="4909A6E6" w14:textId="77777777" w:rsidR="00337D2B" w:rsidRDefault="00C84B04">
      <w:pPr>
        <w:pStyle w:val="Heading3"/>
        <w:jc w:val="center"/>
        <w:rPr>
          <w:rFonts w:ascii="Times New Roman" w:hAnsi="Times New Roman" w:cs="Times New Roman"/>
          <w:sz w:val="28"/>
          <w:szCs w:val="28"/>
          <w:lang w:val="ru-RU"/>
        </w:rPr>
      </w:pPr>
      <w:bookmarkStart w:id="177" w:name="_Toc52275893"/>
      <w:bookmarkStart w:id="178" w:name="_Toc147492331"/>
      <w:bookmarkStart w:id="179" w:name="_Toc147826782"/>
      <w:r>
        <w:rPr>
          <w:rFonts w:ascii="Times New Roman" w:hAnsi="Times New Roman" w:cs="Times New Roman"/>
          <w:lang w:val="sr-Cyrl-CS"/>
        </w:rPr>
        <w:t>4.2.6.</w:t>
      </w:r>
      <w:r>
        <w:rPr>
          <w:rFonts w:ascii="Times New Roman" w:hAnsi="Times New Roman" w:cs="Times New Roman"/>
          <w:sz w:val="28"/>
          <w:szCs w:val="28"/>
          <w:lang w:val="ru-RU"/>
        </w:rPr>
        <w:t>Секција за руски језик</w:t>
      </w:r>
      <w:bookmarkEnd w:id="177"/>
      <w:bookmarkEnd w:id="178"/>
      <w:bookmarkEnd w:id="179"/>
    </w:p>
    <w:p w14:paraId="1254980E" w14:textId="77777777" w:rsidR="00337D2B" w:rsidRDefault="00337D2B">
      <w:pPr>
        <w:jc w:val="both"/>
        <w:rPr>
          <w:rFonts w:ascii="Times New Roman" w:hAnsi="Times New Roman"/>
          <w:lang w:val="ru-RU"/>
        </w:rPr>
      </w:pPr>
    </w:p>
    <w:p w14:paraId="525A0409" w14:textId="77777777" w:rsidR="00337D2B" w:rsidRDefault="00C84B04">
      <w:pPr>
        <w:rPr>
          <w:rFonts w:ascii="Times New Roman" w:hAnsi="Times New Roman"/>
          <w:lang w:val="sr-Cyrl-CS"/>
        </w:rPr>
      </w:pPr>
      <w:r>
        <w:rPr>
          <w:rFonts w:ascii="Times New Roman" w:hAnsi="Times New Roman"/>
          <w:lang w:val="ru-RU"/>
        </w:rPr>
        <w:tab/>
        <w:t>Секција за руски језик планира извођење књижевне вечери посвећене Јесењину у последној недељи фебруара.</w:t>
      </w:r>
      <w:r>
        <w:rPr>
          <w:rFonts w:ascii="Times New Roman" w:hAnsi="Times New Roman"/>
          <w:lang w:val="sr-Cyrl-CS"/>
        </w:rPr>
        <w:t xml:space="preserve"> Као и припремање и извођење програма за септембар месец ( Обележавање Погибије пуковника Рајевског) , програм за Отворена врата </w:t>
      </w:r>
    </w:p>
    <w:p w14:paraId="6259BAE3" w14:textId="77777777" w:rsidR="00337D2B" w:rsidRDefault="00C84B04">
      <w:pPr>
        <w:rPr>
          <w:rFonts w:ascii="Times New Roman" w:hAnsi="Times New Roman"/>
          <w:szCs w:val="24"/>
          <w:lang w:val="sr-Cyrl-CS"/>
        </w:rPr>
      </w:pPr>
      <w:r>
        <w:rPr>
          <w:rFonts w:ascii="Times New Roman" w:hAnsi="Times New Roman"/>
          <w:lang w:val="sr-Cyrl-CS"/>
        </w:rPr>
        <w:t>( рецитал и представа).</w:t>
      </w:r>
      <w:r>
        <w:rPr>
          <w:rFonts w:ascii="Times New Roman" w:hAnsi="Times New Roman"/>
          <w:lang w:val="ru-RU"/>
        </w:rPr>
        <w:t xml:space="preserve"> Руководила</w:t>
      </w:r>
      <w:r>
        <w:rPr>
          <w:rFonts w:ascii="Times New Roman" w:hAnsi="Times New Roman"/>
          <w:lang w:val="sr-Cyrl-CS"/>
        </w:rPr>
        <w:t>ц</w:t>
      </w:r>
      <w:r>
        <w:rPr>
          <w:rFonts w:ascii="Times New Roman" w:hAnsi="Times New Roman"/>
          <w:lang w:val="ru-RU"/>
        </w:rPr>
        <w:t xml:space="preserve"> секције је Војиновић Оливера, професор.</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p w14:paraId="27638CB4" w14:textId="77777777" w:rsidR="00337D2B" w:rsidRDefault="00C84B04">
      <w:pPr>
        <w:pStyle w:val="Heading3"/>
        <w:jc w:val="center"/>
        <w:rPr>
          <w:rFonts w:ascii="Times New Roman" w:hAnsi="Times New Roman" w:cs="Times New Roman"/>
          <w:sz w:val="28"/>
          <w:szCs w:val="28"/>
          <w:lang w:val="sr-Cyrl-CS"/>
        </w:rPr>
      </w:pPr>
      <w:bookmarkStart w:id="180" w:name="_Toc52275894"/>
      <w:bookmarkStart w:id="181" w:name="_Toc147492332"/>
      <w:bookmarkStart w:id="182" w:name="_Toc147826783"/>
      <w:r>
        <w:rPr>
          <w:rFonts w:ascii="Times New Roman" w:hAnsi="Times New Roman" w:cs="Times New Roman"/>
          <w:sz w:val="28"/>
          <w:szCs w:val="28"/>
          <w:lang w:val="sr-Cyrl-CS"/>
        </w:rPr>
        <w:t>4.2.7. Секција за астрономију</w:t>
      </w:r>
      <w:bookmarkEnd w:id="180"/>
      <w:bookmarkEnd w:id="181"/>
      <w:bookmarkEnd w:id="182"/>
    </w:p>
    <w:p w14:paraId="3119A0FF" w14:textId="77777777" w:rsidR="00337D2B" w:rsidRDefault="00337D2B">
      <w:pPr>
        <w:rPr>
          <w:rFonts w:ascii="Times New Roman" w:hAnsi="Times New Roman"/>
          <w:sz w:val="28"/>
          <w:szCs w:val="28"/>
          <w:lang w:val="sr-Cyrl-CS"/>
        </w:rPr>
      </w:pPr>
    </w:p>
    <w:p w14:paraId="3F4214AD" w14:textId="77777777" w:rsidR="00337D2B" w:rsidRDefault="00C84B04">
      <w:pPr>
        <w:rPr>
          <w:rFonts w:ascii="Times New Roman" w:hAnsi="Times New Roman"/>
          <w:szCs w:val="24"/>
        </w:rPr>
      </w:pPr>
      <w:r>
        <w:rPr>
          <w:rFonts w:ascii="Times New Roman" w:hAnsi="Times New Roman"/>
          <w:szCs w:val="24"/>
          <w:lang w:val="sr-Cyrl-CS"/>
        </w:rPr>
        <w:t>Овасекцијаокупљаћеученике</w:t>
      </w:r>
      <w:r>
        <w:rPr>
          <w:rFonts w:ascii="Times New Roman" w:hAnsi="Times New Roman"/>
          <w:szCs w:val="24"/>
        </w:rPr>
        <w:t>IV</w:t>
      </w:r>
      <w:r>
        <w:rPr>
          <w:rFonts w:ascii="Times New Roman" w:hAnsi="Times New Roman"/>
          <w:szCs w:val="24"/>
          <w:lang w:val="sr-Cyrl-CS"/>
        </w:rPr>
        <w:t xml:space="preserve">разредаисвеонекоји желеданештовишесазнајуизобластиастрономије. </w:t>
      </w:r>
      <w:r>
        <w:rPr>
          <w:rFonts w:ascii="Times New Roman" w:hAnsi="Times New Roman"/>
          <w:szCs w:val="24"/>
        </w:rPr>
        <w:t>Бавићесеследећимконкретнимсадржајима:</w:t>
      </w:r>
    </w:p>
    <w:p w14:paraId="652019F8"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упознавање са небеским телима, посматрање видљивих планета и средишњег дела Млечног пута (у току септембра);</w:t>
      </w:r>
    </w:p>
    <w:p w14:paraId="1B91393B"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оријентисање помоћу небеских тела, као и посматрање Месеца дурбином, праћење метеора (средином октобра);</w:t>
      </w:r>
    </w:p>
    <w:p w14:paraId="2D4D42C2"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посматрање Сунца дурбином (водите рачуна о заштити)- крај октобра;</w:t>
      </w:r>
    </w:p>
    <w:p w14:paraId="0806DA68"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оријентисање помоћу Сунца- почетак номебра;</w:t>
      </w:r>
    </w:p>
    <w:p w14:paraId="09F577AA"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половином новембра: праћење метеорског роја Леонида (14.-19.11.);</w:t>
      </w:r>
    </w:p>
    <w:p w14:paraId="28FC6ADC"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јануар-фебруар: упознавање са зимским сазвежђима;</w:t>
      </w:r>
    </w:p>
    <w:p w14:paraId="769C32F0"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средином марта: посматрање Месеца и звезданог јата Влашића;</w:t>
      </w:r>
    </w:p>
    <w:p w14:paraId="615B2A28" w14:textId="77777777" w:rsidR="00337D2B" w:rsidRDefault="00C84B04" w:rsidP="002D1BFE">
      <w:pPr>
        <w:numPr>
          <w:ilvl w:val="0"/>
          <w:numId w:val="11"/>
        </w:numPr>
        <w:rPr>
          <w:rFonts w:ascii="Times New Roman" w:hAnsi="Times New Roman"/>
          <w:szCs w:val="24"/>
          <w:lang w:val="ru-RU"/>
        </w:rPr>
      </w:pPr>
      <w:r>
        <w:rPr>
          <w:rFonts w:ascii="Times New Roman" w:hAnsi="Times New Roman"/>
          <w:szCs w:val="24"/>
          <w:lang w:val="ru-RU"/>
        </w:rPr>
        <w:t>почетак маја: посматрање двојних звезда, збијеног јата у Херкулу и др.</w:t>
      </w:r>
    </w:p>
    <w:p w14:paraId="016D1BDF" w14:textId="77777777" w:rsidR="00337D2B" w:rsidRDefault="00C84B04">
      <w:pPr>
        <w:ind w:left="1260"/>
        <w:rPr>
          <w:rFonts w:ascii="Times New Roman" w:hAnsi="Times New Roman"/>
          <w:szCs w:val="24"/>
          <w:lang w:val="ru-RU"/>
        </w:rPr>
      </w:pPr>
      <w:r>
        <w:rPr>
          <w:rFonts w:ascii="Times New Roman" w:hAnsi="Times New Roman"/>
          <w:szCs w:val="24"/>
          <w:lang w:val="ru-RU"/>
        </w:rPr>
        <w:t>Оперативни план рада ове секције саставни је део овог Програма рада школе.</w:t>
      </w:r>
    </w:p>
    <w:p w14:paraId="51D2FD99" w14:textId="77777777" w:rsidR="00337D2B" w:rsidRDefault="00C84B04">
      <w:pPr>
        <w:ind w:left="1260"/>
        <w:rPr>
          <w:rFonts w:ascii="Times New Roman" w:hAnsi="Times New Roman"/>
          <w:szCs w:val="24"/>
          <w:lang w:val="sr-Cyrl-CS"/>
        </w:rPr>
      </w:pPr>
      <w:r>
        <w:rPr>
          <w:rFonts w:ascii="Times New Roman" w:hAnsi="Times New Roman"/>
          <w:szCs w:val="24"/>
          <w:lang w:val="ru-RU"/>
        </w:rPr>
        <w:t>Секцијом ће руководити професори физике.</w:t>
      </w:r>
    </w:p>
    <w:p w14:paraId="2657AA48" w14:textId="77777777" w:rsidR="00337D2B" w:rsidRDefault="00C84B04">
      <w:pPr>
        <w:tabs>
          <w:tab w:val="left" w:pos="2160"/>
        </w:tabs>
        <w:jc w:val="both"/>
        <w:rPr>
          <w:rFonts w:ascii="Times New Roman" w:hAnsi="Times New Roman"/>
          <w:lang w:val="sr-Cyrl-CS"/>
        </w:rPr>
      </w:pPr>
      <w:r>
        <w:rPr>
          <w:rFonts w:ascii="Times New Roman" w:hAnsi="Times New Roman"/>
          <w:lang w:val="sr-Cyrl-CS"/>
        </w:rPr>
        <w:tab/>
      </w:r>
    </w:p>
    <w:p w14:paraId="0C2C46FA" w14:textId="77777777" w:rsidR="00337D2B" w:rsidRDefault="00337D2B">
      <w:pPr>
        <w:pStyle w:val="Heading3"/>
        <w:jc w:val="center"/>
        <w:rPr>
          <w:rFonts w:ascii="Times New Roman" w:hAnsi="Times New Roman" w:cs="Times New Roman"/>
          <w:lang w:val="sr-Cyrl-CS"/>
        </w:rPr>
      </w:pPr>
      <w:bookmarkStart w:id="183" w:name="_Toc52275895"/>
    </w:p>
    <w:p w14:paraId="19ABAEDA" w14:textId="77777777" w:rsidR="00337D2B" w:rsidRDefault="00C84B04">
      <w:pPr>
        <w:pStyle w:val="Heading3"/>
        <w:jc w:val="center"/>
        <w:rPr>
          <w:rFonts w:ascii="Times New Roman" w:hAnsi="Times New Roman" w:cs="Times New Roman"/>
        </w:rPr>
      </w:pPr>
      <w:bookmarkStart w:id="184" w:name="_Toc147492333"/>
      <w:bookmarkStart w:id="185" w:name="_Toc147826784"/>
      <w:r>
        <w:rPr>
          <w:rFonts w:ascii="Times New Roman" w:hAnsi="Times New Roman" w:cs="Times New Roman"/>
          <w:lang w:val="sr-Cyrl-CS"/>
        </w:rPr>
        <w:t xml:space="preserve">4.2.8. </w:t>
      </w:r>
      <w:r>
        <w:rPr>
          <w:rFonts w:ascii="Times New Roman" w:hAnsi="Times New Roman" w:cs="Times New Roman"/>
        </w:rPr>
        <w:t>Компјутерскасекција (30-40 часова)</w:t>
      </w:r>
      <w:bookmarkEnd w:id="183"/>
      <w:bookmarkEnd w:id="184"/>
      <w:bookmarkEnd w:id="185"/>
    </w:p>
    <w:p w14:paraId="6A5FA65A" w14:textId="77777777" w:rsidR="00337D2B" w:rsidRDefault="00337D2B">
      <w:pPr>
        <w:ind w:left="1260"/>
        <w:jc w:val="center"/>
        <w:rPr>
          <w:rFonts w:ascii="Times New Roman" w:hAnsi="Times New Roman"/>
          <w:b/>
        </w:rPr>
      </w:pPr>
    </w:p>
    <w:p w14:paraId="727DBDA2" w14:textId="77777777" w:rsidR="00337D2B" w:rsidRDefault="00C84B04" w:rsidP="002D1BFE">
      <w:pPr>
        <w:pStyle w:val="BodyText2"/>
        <w:numPr>
          <w:ilvl w:val="0"/>
          <w:numId w:val="12"/>
        </w:numPr>
        <w:spacing w:after="0" w:line="240" w:lineRule="auto"/>
        <w:jc w:val="both"/>
        <w:rPr>
          <w:rFonts w:ascii="Times New Roman" w:hAnsi="Times New Roman"/>
        </w:rPr>
      </w:pPr>
      <w:r>
        <w:rPr>
          <w:rFonts w:ascii="Times New Roman" w:hAnsi="Times New Roman"/>
        </w:rPr>
        <w:t>ХАРДВЕР РАЧУНАРСКОГ СИСТЕМА (6-8 часова)</w:t>
      </w:r>
    </w:p>
    <w:p w14:paraId="5CE0E21E" w14:textId="77777777" w:rsidR="00337D2B" w:rsidRDefault="00C84B04">
      <w:pPr>
        <w:ind w:left="720"/>
        <w:jc w:val="both"/>
        <w:rPr>
          <w:rFonts w:ascii="Times New Roman" w:hAnsi="Times New Roman"/>
          <w:lang w:val="ru-RU"/>
        </w:rPr>
      </w:pPr>
      <w:r>
        <w:rPr>
          <w:rFonts w:ascii="Times New Roman" w:hAnsi="Times New Roman"/>
          <w:lang w:val="ru-RU"/>
        </w:rPr>
        <w:t>Упознавање са конструкцијом рачунарског система. Основне компоненте рачунарског система. Додатне компоненте РС. Улазни и излазни уређаји. Миш, скенер, штампач, монитори. Уградња,сервис, тестирање, и одржавање рачунарских компоненти.</w:t>
      </w:r>
    </w:p>
    <w:p w14:paraId="3A4F72E3" w14:textId="77777777" w:rsidR="00337D2B" w:rsidRDefault="00C84B04" w:rsidP="002D1BFE">
      <w:pPr>
        <w:numPr>
          <w:ilvl w:val="0"/>
          <w:numId w:val="12"/>
        </w:numPr>
        <w:jc w:val="both"/>
        <w:rPr>
          <w:rFonts w:ascii="Times New Roman" w:hAnsi="Times New Roman"/>
        </w:rPr>
      </w:pPr>
      <w:r>
        <w:rPr>
          <w:rFonts w:ascii="Times New Roman" w:hAnsi="Times New Roman"/>
        </w:rPr>
        <w:t>СИСТЕМСКИ СОФТВЕР (8-10 часова)</w:t>
      </w:r>
    </w:p>
    <w:p w14:paraId="14F74E14" w14:textId="77777777" w:rsidR="00337D2B" w:rsidRDefault="00C84B04">
      <w:pPr>
        <w:ind w:left="720"/>
        <w:jc w:val="both"/>
        <w:rPr>
          <w:rFonts w:ascii="Times New Roman" w:hAnsi="Times New Roman"/>
        </w:rPr>
      </w:pPr>
      <w:r>
        <w:rPr>
          <w:rFonts w:ascii="Times New Roman" w:hAnsi="Times New Roman"/>
          <w:lang w:val="ru-RU"/>
        </w:rPr>
        <w:t xml:space="preserve">Батцх датотека. Системски и конфигурациони фајлови. Помоћни програми за руковање фајловима. Компресија и декомпрсија података. Програми за архивирање. Заштита датотека од брисања и неовлашћеног приступа. </w:t>
      </w:r>
      <w:r>
        <w:rPr>
          <w:rFonts w:ascii="Times New Roman" w:hAnsi="Times New Roman"/>
        </w:rPr>
        <w:t>Компјутерскивируси. Мерезаштитеодвируса.</w:t>
      </w:r>
    </w:p>
    <w:p w14:paraId="6E7B000C" w14:textId="77777777" w:rsidR="00337D2B" w:rsidRDefault="00C84B04" w:rsidP="002D1BFE">
      <w:pPr>
        <w:numPr>
          <w:ilvl w:val="0"/>
          <w:numId w:val="12"/>
        </w:numPr>
        <w:jc w:val="both"/>
        <w:rPr>
          <w:rFonts w:ascii="Times New Roman" w:hAnsi="Times New Roman"/>
        </w:rPr>
      </w:pPr>
      <w:r>
        <w:rPr>
          <w:rFonts w:ascii="Times New Roman" w:hAnsi="Times New Roman"/>
        </w:rPr>
        <w:t>АПЛИКАТИВНИ СОФТВЕР (8-12 часова)</w:t>
      </w:r>
    </w:p>
    <w:p w14:paraId="7FBDC1B2" w14:textId="77777777" w:rsidR="00337D2B" w:rsidRDefault="00C84B04">
      <w:pPr>
        <w:ind w:left="720"/>
        <w:jc w:val="both"/>
        <w:rPr>
          <w:rFonts w:ascii="Times New Roman" w:hAnsi="Times New Roman"/>
        </w:rPr>
      </w:pPr>
      <w:r>
        <w:rPr>
          <w:rFonts w:ascii="Times New Roman" w:hAnsi="Times New Roman"/>
          <w:lang w:val="ru-RU"/>
        </w:rPr>
        <w:t xml:space="preserve">Инсталација комерцијалних софтверских пакета. Програми за забаву и разоноду. Програм за хороскоп. Музички програми. Компјутерске игрице. Рачунарска графика- обрада и ретуширање слика; израда слајдова и презентација;  коришћење библиотеке слика; израда нових цртежа. Компјутерска анимација. </w:t>
      </w:r>
      <w:r>
        <w:rPr>
          <w:rFonts w:ascii="Times New Roman" w:hAnsi="Times New Roman"/>
        </w:rPr>
        <w:t>Дводимензионална и тодимензионалнаанимација.</w:t>
      </w:r>
    </w:p>
    <w:p w14:paraId="2DBCB4E3" w14:textId="77777777" w:rsidR="00337D2B" w:rsidRDefault="00C84B04" w:rsidP="002D1BFE">
      <w:pPr>
        <w:numPr>
          <w:ilvl w:val="0"/>
          <w:numId w:val="12"/>
        </w:numPr>
        <w:jc w:val="both"/>
        <w:rPr>
          <w:rFonts w:ascii="Times New Roman" w:hAnsi="Times New Roman"/>
        </w:rPr>
      </w:pPr>
      <w:r>
        <w:rPr>
          <w:rFonts w:ascii="Times New Roman" w:hAnsi="Times New Roman"/>
        </w:rPr>
        <w:t>РАЧУНАРСКЕ КОМУНИКАЦИЈЕ (4-6 часова)</w:t>
      </w:r>
    </w:p>
    <w:p w14:paraId="3B743F9B" w14:textId="77777777" w:rsidR="00337D2B" w:rsidRDefault="00C84B04">
      <w:pPr>
        <w:ind w:left="720"/>
        <w:jc w:val="both"/>
        <w:rPr>
          <w:rFonts w:ascii="Times New Roman" w:hAnsi="Times New Roman"/>
        </w:rPr>
      </w:pPr>
      <w:r>
        <w:rPr>
          <w:rFonts w:ascii="Times New Roman" w:hAnsi="Times New Roman"/>
          <w:lang w:val="ru-RU"/>
        </w:rPr>
        <w:t xml:space="preserve">Мреже рачунара. Локалне рачунарске мреже. Комуникација међу удаљеним рачунарима – модемска комуникација. </w:t>
      </w:r>
      <w:r>
        <w:rPr>
          <w:rFonts w:ascii="Times New Roman" w:hAnsi="Times New Roman"/>
        </w:rPr>
        <w:t>Електронскапошта. Глобалнерачунарскемреже. ИНТЕРНЕТ.</w:t>
      </w:r>
    </w:p>
    <w:p w14:paraId="75B900A9" w14:textId="77777777" w:rsidR="00337D2B" w:rsidRDefault="00C84B04" w:rsidP="002D1BFE">
      <w:pPr>
        <w:numPr>
          <w:ilvl w:val="0"/>
          <w:numId w:val="12"/>
        </w:numPr>
        <w:jc w:val="both"/>
        <w:rPr>
          <w:rFonts w:ascii="Times New Roman" w:hAnsi="Times New Roman"/>
        </w:rPr>
      </w:pPr>
      <w:r>
        <w:rPr>
          <w:rFonts w:ascii="Times New Roman" w:hAnsi="Times New Roman"/>
        </w:rPr>
        <w:t>НОВЕ ИНФОРМАЦИОНЕ ТЕХНОЛОГИЈЕ (4 часа)</w:t>
      </w:r>
    </w:p>
    <w:p w14:paraId="555B4E0D" w14:textId="77777777" w:rsidR="00337D2B" w:rsidRDefault="00C84B04">
      <w:pPr>
        <w:ind w:left="720"/>
        <w:jc w:val="both"/>
        <w:rPr>
          <w:rFonts w:ascii="Times New Roman" w:hAnsi="Times New Roman"/>
          <w:lang w:val="ru-RU"/>
        </w:rPr>
      </w:pPr>
      <w:r>
        <w:rPr>
          <w:rFonts w:ascii="Times New Roman" w:hAnsi="Times New Roman"/>
          <w:lang w:val="ru-RU"/>
        </w:rPr>
        <w:t>Интеграција графике, текста и звука. Мултимедија. Хипертекст. Мултимедијални едукативни софтвер – рачунарске опште и спец. Енциклопедије.</w:t>
      </w:r>
    </w:p>
    <w:p w14:paraId="2ACE2FE7" w14:textId="77777777" w:rsidR="00337D2B" w:rsidRDefault="00C84B04">
      <w:pPr>
        <w:ind w:left="720"/>
        <w:jc w:val="both"/>
        <w:rPr>
          <w:rFonts w:ascii="Times New Roman" w:hAnsi="Times New Roman"/>
          <w:lang w:val="ru-RU"/>
        </w:rPr>
      </w:pPr>
      <w:r>
        <w:rPr>
          <w:rFonts w:ascii="Times New Roman" w:hAnsi="Times New Roman"/>
          <w:lang w:val="ru-RU"/>
        </w:rPr>
        <w:t>Задужен професор: Лазаревић Небојша, Николић Милан, Бојковић Марија.</w:t>
      </w:r>
    </w:p>
    <w:p w14:paraId="431068F7" w14:textId="77777777" w:rsidR="00337D2B" w:rsidRDefault="00C84B04">
      <w:pPr>
        <w:pStyle w:val="Heading3"/>
        <w:jc w:val="center"/>
        <w:rPr>
          <w:rFonts w:ascii="Times New Roman" w:hAnsi="Times New Roman" w:cs="Times New Roman"/>
          <w:lang w:val="ru-RU"/>
        </w:rPr>
      </w:pPr>
      <w:bookmarkStart w:id="186" w:name="_Toc52275896"/>
      <w:bookmarkStart w:id="187" w:name="_Toc147492334"/>
      <w:bookmarkStart w:id="188" w:name="_Toc147826785"/>
      <w:r>
        <w:rPr>
          <w:rFonts w:ascii="Times New Roman" w:hAnsi="Times New Roman" w:cs="Times New Roman"/>
          <w:lang w:val="ru-RU"/>
        </w:rPr>
        <w:t>4.2.9. Хемијска секција</w:t>
      </w:r>
      <w:bookmarkEnd w:id="186"/>
      <w:bookmarkEnd w:id="187"/>
      <w:bookmarkEnd w:id="188"/>
    </w:p>
    <w:p w14:paraId="6797A079" w14:textId="77777777" w:rsidR="00337D2B" w:rsidRDefault="00337D2B">
      <w:pPr>
        <w:ind w:left="720"/>
        <w:jc w:val="both"/>
        <w:rPr>
          <w:rFonts w:ascii="Times New Roman" w:hAnsi="Times New Roman"/>
          <w:lang w:val="ru-RU"/>
        </w:rPr>
      </w:pPr>
    </w:p>
    <w:p w14:paraId="3EF42C81" w14:textId="77777777" w:rsidR="00337D2B" w:rsidRDefault="00C84B04">
      <w:pPr>
        <w:ind w:left="720"/>
        <w:jc w:val="both"/>
        <w:rPr>
          <w:rFonts w:ascii="Times New Roman" w:hAnsi="Times New Roman"/>
          <w:lang w:val="ru-RU"/>
        </w:rPr>
      </w:pPr>
      <w:r>
        <w:rPr>
          <w:rFonts w:ascii="Times New Roman" w:hAnsi="Times New Roman"/>
          <w:lang w:val="ru-RU"/>
        </w:rPr>
        <w:t>Хемијска секција којом ће руководити</w:t>
      </w:r>
      <w:r>
        <w:rPr>
          <w:rFonts w:ascii="Times New Roman" w:hAnsi="Times New Roman"/>
          <w:lang w:val="sr-Cyrl-CS"/>
        </w:rPr>
        <w:t xml:space="preserve"> Франета Јелена</w:t>
      </w:r>
      <w:r>
        <w:rPr>
          <w:rFonts w:ascii="Times New Roman" w:hAnsi="Times New Roman"/>
          <w:lang w:val="ru-RU"/>
        </w:rPr>
        <w:t>, проф.</w:t>
      </w:r>
      <w:r>
        <w:rPr>
          <w:rFonts w:ascii="Times New Roman" w:hAnsi="Times New Roman"/>
          <w:lang w:val="sr-Cyrl-CS"/>
        </w:rPr>
        <w:t xml:space="preserve"> и Јеремић Соња, проф.</w:t>
      </w:r>
      <w:r>
        <w:rPr>
          <w:rFonts w:ascii="Times New Roman" w:hAnsi="Times New Roman"/>
          <w:lang w:val="ru-RU"/>
        </w:rPr>
        <w:t xml:space="preserve"> реализоваће садржаје из програма првог и трећег разреда природно-математичког смера.Предвиђене су следеће активности:</w:t>
      </w:r>
    </w:p>
    <w:p w14:paraId="385C35F1" w14:textId="77777777" w:rsidR="00337D2B" w:rsidRDefault="00C84B04">
      <w:pPr>
        <w:ind w:left="720"/>
        <w:jc w:val="both"/>
        <w:rPr>
          <w:rFonts w:ascii="Times New Roman" w:hAnsi="Times New Roman"/>
          <w:lang w:val="ru-RU"/>
        </w:rPr>
      </w:pPr>
      <w:r>
        <w:rPr>
          <w:rFonts w:ascii="Times New Roman" w:hAnsi="Times New Roman"/>
          <w:lang w:val="ru-RU"/>
        </w:rPr>
        <w:t>- Добијање и испитивање својства метана;</w:t>
      </w:r>
      <w:r>
        <w:rPr>
          <w:rFonts w:ascii="Times New Roman" w:hAnsi="Times New Roman"/>
          <w:lang w:val="ru-RU"/>
        </w:rPr>
        <w:tab/>
      </w:r>
    </w:p>
    <w:p w14:paraId="448E39AA" w14:textId="77777777" w:rsidR="00337D2B" w:rsidRDefault="00C84B04">
      <w:pPr>
        <w:ind w:left="720"/>
        <w:jc w:val="both"/>
        <w:rPr>
          <w:rFonts w:ascii="Times New Roman" w:hAnsi="Times New Roman"/>
          <w:lang w:val="ru-RU"/>
        </w:rPr>
      </w:pPr>
      <w:r>
        <w:rPr>
          <w:rFonts w:ascii="Times New Roman" w:hAnsi="Times New Roman"/>
          <w:lang w:val="ru-RU"/>
        </w:rPr>
        <w:t>- Реакције бензена: халогеновање и нитровање;</w:t>
      </w:r>
    </w:p>
    <w:p w14:paraId="1F4703CE" w14:textId="77777777" w:rsidR="00337D2B" w:rsidRDefault="00C84B04">
      <w:pPr>
        <w:ind w:left="720"/>
        <w:jc w:val="both"/>
        <w:rPr>
          <w:rFonts w:ascii="Times New Roman" w:hAnsi="Times New Roman"/>
          <w:lang w:val="ru-RU"/>
        </w:rPr>
      </w:pPr>
      <w:r>
        <w:rPr>
          <w:rFonts w:ascii="Times New Roman" w:hAnsi="Times New Roman"/>
          <w:lang w:val="ru-RU"/>
        </w:rPr>
        <w:t>- Реакције фенола с бромном водом;</w:t>
      </w:r>
      <w:r>
        <w:rPr>
          <w:rFonts w:ascii="Times New Roman" w:hAnsi="Times New Roman"/>
          <w:lang w:val="ru-RU"/>
        </w:rPr>
        <w:tab/>
      </w:r>
      <w:r>
        <w:rPr>
          <w:rFonts w:ascii="Times New Roman" w:hAnsi="Times New Roman"/>
          <w:lang w:val="ru-RU"/>
        </w:rPr>
        <w:tab/>
      </w:r>
    </w:p>
    <w:p w14:paraId="0269AF89" w14:textId="77777777" w:rsidR="00337D2B" w:rsidRDefault="00C84B04">
      <w:pPr>
        <w:ind w:left="720"/>
        <w:jc w:val="both"/>
        <w:rPr>
          <w:rFonts w:ascii="Times New Roman" w:hAnsi="Times New Roman"/>
          <w:lang w:val="ru-RU"/>
        </w:rPr>
      </w:pPr>
      <w:r>
        <w:rPr>
          <w:rFonts w:ascii="Times New Roman" w:hAnsi="Times New Roman"/>
          <w:lang w:val="ru-RU"/>
        </w:rPr>
        <w:t>-Реакција етара схлороводоничном киселином;</w:t>
      </w:r>
    </w:p>
    <w:p w14:paraId="2B7FC900" w14:textId="77777777" w:rsidR="00337D2B" w:rsidRDefault="00C84B04">
      <w:pPr>
        <w:ind w:left="720"/>
        <w:jc w:val="both"/>
        <w:rPr>
          <w:rFonts w:ascii="Times New Roman" w:hAnsi="Times New Roman"/>
          <w:lang w:val="ru-RU"/>
        </w:rPr>
      </w:pPr>
      <w:r>
        <w:rPr>
          <w:rFonts w:ascii="Times New Roman" w:hAnsi="Times New Roman"/>
          <w:lang w:val="ru-RU"/>
        </w:rPr>
        <w:t>- Реакције метала и органиских киселина;</w:t>
      </w:r>
      <w:r>
        <w:rPr>
          <w:rFonts w:ascii="Times New Roman" w:hAnsi="Times New Roman"/>
          <w:lang w:val="ru-RU"/>
        </w:rPr>
        <w:tab/>
      </w:r>
    </w:p>
    <w:p w14:paraId="604EE19D" w14:textId="77777777" w:rsidR="00337D2B" w:rsidRDefault="00C84B04">
      <w:pPr>
        <w:ind w:left="720"/>
        <w:jc w:val="both"/>
        <w:rPr>
          <w:rFonts w:ascii="Times New Roman" w:hAnsi="Times New Roman"/>
          <w:lang w:val="ru-RU"/>
        </w:rPr>
      </w:pPr>
      <w:r>
        <w:rPr>
          <w:rFonts w:ascii="Times New Roman" w:hAnsi="Times New Roman"/>
          <w:lang w:val="ru-RU"/>
        </w:rPr>
        <w:t>- Доказивање анилина.</w:t>
      </w:r>
    </w:p>
    <w:p w14:paraId="4D3221FF" w14:textId="77777777" w:rsidR="00337D2B" w:rsidRDefault="00C84B04">
      <w:pPr>
        <w:ind w:left="720"/>
        <w:jc w:val="both"/>
        <w:rPr>
          <w:rFonts w:ascii="Times New Roman" w:hAnsi="Times New Roman"/>
          <w:lang w:val="ru-RU"/>
        </w:rPr>
      </w:pPr>
      <w:r>
        <w:rPr>
          <w:rFonts w:ascii="Times New Roman" w:hAnsi="Times New Roman"/>
          <w:lang w:val="ru-RU"/>
        </w:rPr>
        <w:t>- Одвајање органских супстанци;</w:t>
      </w:r>
      <w:r>
        <w:rPr>
          <w:rFonts w:ascii="Times New Roman" w:hAnsi="Times New Roman"/>
          <w:lang w:val="ru-RU"/>
        </w:rPr>
        <w:tab/>
      </w:r>
      <w:r>
        <w:rPr>
          <w:rFonts w:ascii="Times New Roman" w:hAnsi="Times New Roman"/>
          <w:lang w:val="ru-RU"/>
        </w:rPr>
        <w:tab/>
      </w:r>
    </w:p>
    <w:p w14:paraId="174F04F0" w14:textId="77777777" w:rsidR="00337D2B" w:rsidRDefault="00C84B04">
      <w:pPr>
        <w:ind w:left="720"/>
        <w:jc w:val="both"/>
        <w:rPr>
          <w:rFonts w:ascii="Times New Roman" w:hAnsi="Times New Roman"/>
          <w:lang w:val="ru-RU"/>
        </w:rPr>
      </w:pPr>
      <w:r>
        <w:rPr>
          <w:rFonts w:ascii="Times New Roman" w:hAnsi="Times New Roman"/>
          <w:lang w:val="ru-RU"/>
        </w:rPr>
        <w:t>- Детекција штетних састојака у храни, води и земљишту.</w:t>
      </w:r>
    </w:p>
    <w:p w14:paraId="4D7D21BC" w14:textId="77777777" w:rsidR="00337D2B" w:rsidRDefault="00C84B04">
      <w:pPr>
        <w:pStyle w:val="Heading3"/>
        <w:jc w:val="center"/>
        <w:rPr>
          <w:rFonts w:ascii="Times New Roman" w:hAnsi="Times New Roman" w:cs="Times New Roman"/>
          <w:lang w:val="ru-RU"/>
        </w:rPr>
      </w:pPr>
      <w:bookmarkStart w:id="189" w:name="_Toc52275897"/>
      <w:bookmarkStart w:id="190" w:name="_Toc147492335"/>
      <w:bookmarkStart w:id="191" w:name="_Toc147826786"/>
      <w:r>
        <w:rPr>
          <w:rFonts w:ascii="Times New Roman" w:hAnsi="Times New Roman" w:cs="Times New Roman"/>
          <w:lang w:val="ru-RU"/>
        </w:rPr>
        <w:t>4.2.10. Ликовна секција</w:t>
      </w:r>
      <w:bookmarkEnd w:id="189"/>
      <w:bookmarkEnd w:id="190"/>
      <w:bookmarkEnd w:id="191"/>
    </w:p>
    <w:p w14:paraId="54840C20" w14:textId="77777777" w:rsidR="00337D2B" w:rsidRDefault="00337D2B">
      <w:pPr>
        <w:rPr>
          <w:rFonts w:ascii="Times New Roman" w:hAnsi="Times New Roman"/>
          <w:b/>
          <w:lang w:val="ru-RU"/>
        </w:rPr>
      </w:pPr>
    </w:p>
    <w:p w14:paraId="68D217DE" w14:textId="77777777" w:rsidR="00337D2B" w:rsidRDefault="00C84B04">
      <w:pPr>
        <w:pStyle w:val="BodyTextIndent2"/>
        <w:ind w:left="0"/>
        <w:jc w:val="left"/>
        <w:rPr>
          <w:rFonts w:ascii="Times New Roman" w:hAnsi="Times New Roman" w:cs="Times New Roman"/>
          <w:lang w:val="ru-RU"/>
        </w:rPr>
      </w:pPr>
      <w:r>
        <w:rPr>
          <w:rFonts w:ascii="Times New Roman" w:hAnsi="Times New Roman" w:cs="Times New Roman"/>
          <w:lang w:val="ru-RU"/>
        </w:rPr>
        <w:t xml:space="preserve">           Ликовна секција ће у наредној школској години наставити рад са талентованим и заинтересованим ученицима. Чланови секције биће практично обучавани у областима цртања, сликања, вајања, примењене ликовне уметности и сценографије. Биће посећени музеји и атељеи.</w:t>
      </w:r>
    </w:p>
    <w:p w14:paraId="5EEA7D3B" w14:textId="77777777" w:rsidR="00337D2B" w:rsidRDefault="00C84B04">
      <w:pPr>
        <w:pStyle w:val="BodyTextIndent2"/>
        <w:ind w:left="0"/>
        <w:jc w:val="left"/>
        <w:rPr>
          <w:rFonts w:ascii="Times New Roman" w:hAnsi="Times New Roman" w:cs="Times New Roman"/>
          <w:lang w:val="ru-RU"/>
        </w:rPr>
      </w:pPr>
      <w:r>
        <w:rPr>
          <w:rFonts w:ascii="Times New Roman" w:hAnsi="Times New Roman" w:cs="Times New Roman"/>
          <w:lang w:val="ru-RU"/>
        </w:rPr>
        <w:t xml:space="preserve">            Ученици-чланови секције имаће најмање </w:t>
      </w:r>
      <w:r>
        <w:rPr>
          <w:rFonts w:ascii="Times New Roman" w:hAnsi="Times New Roman" w:cs="Times New Roman"/>
          <w:lang w:val="sr-Cyrl-CS"/>
        </w:rPr>
        <w:t>једну</w:t>
      </w:r>
      <w:r>
        <w:rPr>
          <w:rFonts w:ascii="Times New Roman" w:hAnsi="Times New Roman" w:cs="Times New Roman"/>
          <w:lang w:val="ru-RU"/>
        </w:rPr>
        <w:t xml:space="preserve"> изложбу годишње и то:</w:t>
      </w:r>
    </w:p>
    <w:p w14:paraId="64D33B9D" w14:textId="77777777" w:rsidR="00337D2B" w:rsidRDefault="00C84B04" w:rsidP="002D1BFE">
      <w:pPr>
        <w:pStyle w:val="BodyTextIndent2"/>
        <w:numPr>
          <w:ilvl w:val="0"/>
          <w:numId w:val="10"/>
        </w:numPr>
        <w:jc w:val="left"/>
        <w:rPr>
          <w:rFonts w:ascii="Times New Roman" w:hAnsi="Times New Roman" w:cs="Times New Roman"/>
          <w:lang w:val="ru-RU"/>
        </w:rPr>
      </w:pPr>
      <w:r>
        <w:rPr>
          <w:rFonts w:ascii="Times New Roman" w:hAnsi="Times New Roman" w:cs="Times New Roman"/>
          <w:lang w:val="ru-RU"/>
        </w:rPr>
        <w:t>поводом обележавања Дана Светог Саве – Дана Школе.</w:t>
      </w:r>
    </w:p>
    <w:p w14:paraId="16A2E78E" w14:textId="77777777" w:rsidR="00337D2B" w:rsidRDefault="00C84B04" w:rsidP="002D1BFE">
      <w:pPr>
        <w:pStyle w:val="BodyTextIndent2"/>
        <w:numPr>
          <w:ilvl w:val="0"/>
          <w:numId w:val="10"/>
        </w:numPr>
        <w:jc w:val="left"/>
        <w:rPr>
          <w:rFonts w:ascii="Times New Roman" w:hAnsi="Times New Roman" w:cs="Times New Roman"/>
        </w:rPr>
      </w:pPr>
      <w:r>
        <w:rPr>
          <w:rFonts w:ascii="Times New Roman" w:hAnsi="Times New Roman" w:cs="Times New Roman"/>
          <w:lang w:val="ru-RU"/>
        </w:rPr>
        <w:t xml:space="preserve">Секција ће учествовати у изради школског листа. </w:t>
      </w:r>
      <w:r>
        <w:rPr>
          <w:rFonts w:ascii="Times New Roman" w:hAnsi="Times New Roman" w:cs="Times New Roman"/>
        </w:rPr>
        <w:t xml:space="preserve">Радићеједномнедељно. </w:t>
      </w:r>
    </w:p>
    <w:p w14:paraId="0299ED2F" w14:textId="77777777" w:rsidR="00337D2B" w:rsidRDefault="00C84B04">
      <w:pPr>
        <w:pStyle w:val="BodyTextIndent2"/>
        <w:ind w:left="900"/>
        <w:jc w:val="left"/>
        <w:rPr>
          <w:rFonts w:ascii="Times New Roman" w:hAnsi="Times New Roman" w:cs="Times New Roman"/>
          <w:lang w:val="ru-RU"/>
        </w:rPr>
      </w:pPr>
      <w:r>
        <w:rPr>
          <w:rFonts w:ascii="Times New Roman" w:hAnsi="Times New Roman" w:cs="Times New Roman"/>
          <w:lang w:val="ru-RU"/>
        </w:rPr>
        <w:t>Секцијом ће руководити проф.Јорданов Горан.</w:t>
      </w:r>
    </w:p>
    <w:p w14:paraId="662CD932" w14:textId="77777777" w:rsidR="00337D2B" w:rsidRDefault="00C84B04">
      <w:pPr>
        <w:pStyle w:val="Heading3"/>
        <w:jc w:val="center"/>
        <w:rPr>
          <w:rFonts w:ascii="Times New Roman" w:hAnsi="Times New Roman" w:cs="Times New Roman"/>
          <w:lang w:val="ru-RU"/>
        </w:rPr>
      </w:pPr>
      <w:bookmarkStart w:id="192" w:name="_Toc52275898"/>
      <w:bookmarkStart w:id="193" w:name="_Toc147492336"/>
      <w:bookmarkStart w:id="194" w:name="_Toc147826787"/>
      <w:r>
        <w:rPr>
          <w:rFonts w:ascii="Times New Roman" w:hAnsi="Times New Roman" w:cs="Times New Roman"/>
          <w:lang w:val="ru-RU"/>
        </w:rPr>
        <w:t>4.2.11. Биолошко – еколошка секција</w:t>
      </w:r>
      <w:bookmarkEnd w:id="192"/>
      <w:bookmarkEnd w:id="193"/>
      <w:bookmarkEnd w:id="194"/>
    </w:p>
    <w:p w14:paraId="61954B0D" w14:textId="77777777" w:rsidR="00337D2B" w:rsidRDefault="00337D2B">
      <w:pPr>
        <w:pStyle w:val="BodyTextIndent2"/>
        <w:ind w:left="900"/>
        <w:jc w:val="center"/>
        <w:rPr>
          <w:rFonts w:ascii="Times New Roman" w:hAnsi="Times New Roman" w:cs="Times New Roman"/>
          <w:u w:val="single"/>
          <w:lang w:val="ru-RU"/>
        </w:rPr>
      </w:pPr>
    </w:p>
    <w:p w14:paraId="376D142E" w14:textId="77777777" w:rsidR="00337D2B" w:rsidRDefault="00C84B04">
      <w:pPr>
        <w:pStyle w:val="BodyTextIndent2"/>
        <w:ind w:left="0" w:firstLine="0"/>
        <w:rPr>
          <w:rFonts w:ascii="Times New Roman" w:hAnsi="Times New Roman" w:cs="Times New Roman"/>
          <w:lang w:val="ru-RU"/>
        </w:rPr>
      </w:pPr>
      <w:r>
        <w:rPr>
          <w:rFonts w:ascii="Times New Roman" w:hAnsi="Times New Roman" w:cs="Times New Roman"/>
          <w:lang w:val="ru-RU"/>
        </w:rPr>
        <w:t xml:space="preserve">            Ова секција једном недељно (а по потреби и чешће) и и окупљаће ученике који су посебно заинтересовани за  изучавање и продубљивање знања из области биолошких научних дисциплина.</w:t>
      </w:r>
    </w:p>
    <w:p w14:paraId="6EABF61C" w14:textId="77777777" w:rsidR="00337D2B" w:rsidRDefault="00C84B04">
      <w:pPr>
        <w:pStyle w:val="BodyTextIndent2"/>
        <w:ind w:left="0"/>
        <w:rPr>
          <w:rFonts w:ascii="Times New Roman" w:hAnsi="Times New Roman" w:cs="Times New Roman"/>
        </w:rPr>
      </w:pPr>
      <w:r>
        <w:rPr>
          <w:rFonts w:ascii="Times New Roman" w:hAnsi="Times New Roman" w:cs="Times New Roman"/>
          <w:lang w:val="ru-RU"/>
        </w:rPr>
        <w:tab/>
      </w:r>
      <w:r>
        <w:rPr>
          <w:rFonts w:ascii="Times New Roman" w:hAnsi="Times New Roman" w:cs="Times New Roman"/>
        </w:rPr>
        <w:t>Програмсекцијеобухватаследећеактивности</w:t>
      </w:r>
    </w:p>
    <w:p w14:paraId="560D825D" w14:textId="77777777" w:rsidR="00337D2B" w:rsidRDefault="00C84B04" w:rsidP="002D1BFE">
      <w:pPr>
        <w:pStyle w:val="BodyTextIndent2"/>
        <w:numPr>
          <w:ilvl w:val="0"/>
          <w:numId w:val="10"/>
        </w:numPr>
        <w:rPr>
          <w:rFonts w:ascii="Times New Roman" w:hAnsi="Times New Roman" w:cs="Times New Roman"/>
        </w:rPr>
      </w:pPr>
      <w:r>
        <w:rPr>
          <w:rFonts w:ascii="Times New Roman" w:hAnsi="Times New Roman" w:cs="Times New Roman"/>
        </w:rPr>
        <w:t>микр</w:t>
      </w:r>
      <w:r>
        <w:rPr>
          <w:rFonts w:ascii="Times New Roman" w:hAnsi="Times New Roman" w:cs="Times New Roman"/>
          <w:lang w:val="sr-Cyrl-CS"/>
        </w:rPr>
        <w:t>о</w:t>
      </w:r>
      <w:r>
        <w:rPr>
          <w:rFonts w:ascii="Times New Roman" w:hAnsi="Times New Roman" w:cs="Times New Roman"/>
        </w:rPr>
        <w:t>скопија и израдамикропрепарата;</w:t>
      </w:r>
    </w:p>
    <w:p w14:paraId="5F4EFCBB" w14:textId="77777777" w:rsidR="00337D2B" w:rsidRDefault="00C84B04" w:rsidP="002D1BFE">
      <w:pPr>
        <w:pStyle w:val="BodyTextIndent2"/>
        <w:numPr>
          <w:ilvl w:val="0"/>
          <w:numId w:val="10"/>
        </w:numPr>
        <w:rPr>
          <w:rFonts w:ascii="Times New Roman" w:hAnsi="Times New Roman" w:cs="Times New Roman"/>
        </w:rPr>
      </w:pPr>
      <w:r>
        <w:rPr>
          <w:rFonts w:ascii="Times New Roman" w:hAnsi="Times New Roman" w:cs="Times New Roman"/>
        </w:rPr>
        <w:t>дисекције и вежбе;</w:t>
      </w:r>
    </w:p>
    <w:p w14:paraId="74426EB1" w14:textId="77777777" w:rsidR="00337D2B" w:rsidRDefault="00C84B04" w:rsidP="002D1BFE">
      <w:pPr>
        <w:pStyle w:val="BodyTextIndent2"/>
        <w:numPr>
          <w:ilvl w:val="0"/>
          <w:numId w:val="10"/>
        </w:numPr>
        <w:rPr>
          <w:rFonts w:ascii="Times New Roman" w:hAnsi="Times New Roman" w:cs="Times New Roman"/>
        </w:rPr>
      </w:pPr>
      <w:r>
        <w:rPr>
          <w:rFonts w:ascii="Times New Roman" w:hAnsi="Times New Roman" w:cs="Times New Roman"/>
        </w:rPr>
        <w:t>прегледорганскихсистема;</w:t>
      </w:r>
    </w:p>
    <w:p w14:paraId="339D778F"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уређивање биолошког паноа о занимљивостима из природе;</w:t>
      </w:r>
    </w:p>
    <w:p w14:paraId="3B007B25"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основни појмови и принципи екологије;</w:t>
      </w:r>
    </w:p>
    <w:p w14:paraId="1C811E40"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биосфера – јединствени еколошки систем Земље;</w:t>
      </w:r>
    </w:p>
    <w:p w14:paraId="20722EA1"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заштита и унапређивање животне средине;</w:t>
      </w:r>
    </w:p>
    <w:p w14:paraId="5773A4DD"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брига о биљкама у холу школе;</w:t>
      </w:r>
    </w:p>
    <w:p w14:paraId="0A888BFA"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чување и неговање животиња у акваријуму и тераријуму;</w:t>
      </w:r>
    </w:p>
    <w:p w14:paraId="336EB98E" w14:textId="77777777" w:rsidR="00337D2B" w:rsidRDefault="00C84B04" w:rsidP="002D1BFE">
      <w:pPr>
        <w:pStyle w:val="BodyTextIndent2"/>
        <w:numPr>
          <w:ilvl w:val="0"/>
          <w:numId w:val="10"/>
        </w:numPr>
        <w:rPr>
          <w:rFonts w:ascii="Times New Roman" w:hAnsi="Times New Roman" w:cs="Times New Roman"/>
        </w:rPr>
      </w:pPr>
      <w:r>
        <w:rPr>
          <w:rFonts w:ascii="Times New Roman" w:hAnsi="Times New Roman" w:cs="Times New Roman"/>
        </w:rPr>
        <w:t>теоријаеволуције и др.</w:t>
      </w:r>
    </w:p>
    <w:p w14:paraId="39D15E38"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упознавање са најновијим достигнућима из области биолошких биолошких наука.</w:t>
      </w:r>
    </w:p>
    <w:p w14:paraId="301857D2" w14:textId="77777777" w:rsidR="00337D2B" w:rsidRDefault="00C84B04">
      <w:pPr>
        <w:pStyle w:val="BodyTextIndent2"/>
        <w:ind w:left="900"/>
        <w:rPr>
          <w:rFonts w:ascii="Times New Roman" w:hAnsi="Times New Roman" w:cs="Times New Roman"/>
          <w:lang w:val="sr-Cyrl-CS"/>
        </w:rPr>
      </w:pPr>
      <w:r>
        <w:rPr>
          <w:rFonts w:ascii="Times New Roman" w:hAnsi="Times New Roman" w:cs="Times New Roman"/>
          <w:lang w:val="ru-RU"/>
        </w:rPr>
        <w:t>Оперативни план секције је део овог програма. Секцију вод</w:t>
      </w:r>
      <w:r>
        <w:rPr>
          <w:rFonts w:ascii="Times New Roman" w:hAnsi="Times New Roman" w:cs="Times New Roman"/>
          <w:lang w:val="sr-Cyrl-CS"/>
        </w:rPr>
        <w:t>и</w:t>
      </w:r>
      <w:r>
        <w:rPr>
          <w:rFonts w:ascii="Times New Roman" w:hAnsi="Times New Roman" w:cs="Times New Roman"/>
          <w:lang w:val="ru-RU"/>
        </w:rPr>
        <w:t xml:space="preserve"> проф. биологије </w:t>
      </w:r>
      <w:r>
        <w:rPr>
          <w:rFonts w:ascii="Times New Roman" w:hAnsi="Times New Roman" w:cs="Times New Roman"/>
          <w:lang w:val="sr-Cyrl-CS"/>
        </w:rPr>
        <w:t>Милошевић Маријана.</w:t>
      </w:r>
    </w:p>
    <w:p w14:paraId="30EDE616" w14:textId="77777777" w:rsidR="00337D2B" w:rsidRDefault="00C84B04">
      <w:pPr>
        <w:pStyle w:val="Heading3"/>
        <w:jc w:val="center"/>
        <w:rPr>
          <w:rFonts w:ascii="Times New Roman" w:hAnsi="Times New Roman" w:cs="Times New Roman"/>
          <w:sz w:val="28"/>
          <w:szCs w:val="28"/>
          <w:lang w:val="sr-Cyrl-CS"/>
        </w:rPr>
      </w:pPr>
      <w:bookmarkStart w:id="195" w:name="_Toc52275899"/>
      <w:bookmarkStart w:id="196" w:name="_Toc147492337"/>
      <w:bookmarkStart w:id="197" w:name="_Toc147826788"/>
      <w:r>
        <w:rPr>
          <w:rFonts w:ascii="Times New Roman" w:hAnsi="Times New Roman" w:cs="Times New Roman"/>
          <w:lang w:val="ru-RU"/>
        </w:rPr>
        <w:t>4.2.12.</w:t>
      </w:r>
      <w:r>
        <w:rPr>
          <w:rFonts w:ascii="Times New Roman" w:hAnsi="Times New Roman" w:cs="Times New Roman"/>
          <w:sz w:val="28"/>
          <w:szCs w:val="28"/>
          <w:lang w:val="sr-Cyrl-CS"/>
        </w:rPr>
        <w:t>Секција за социологију</w:t>
      </w:r>
      <w:bookmarkEnd w:id="195"/>
      <w:bookmarkEnd w:id="196"/>
      <w:bookmarkEnd w:id="197"/>
    </w:p>
    <w:p w14:paraId="31A0A8D1" w14:textId="77777777" w:rsidR="00337D2B" w:rsidRDefault="00337D2B">
      <w:pPr>
        <w:pStyle w:val="BodyTextIndent2"/>
        <w:ind w:left="900"/>
        <w:rPr>
          <w:rFonts w:ascii="Times New Roman" w:hAnsi="Times New Roman" w:cs="Times New Roman"/>
          <w:b/>
          <w:sz w:val="28"/>
          <w:szCs w:val="28"/>
          <w:lang w:val="sr-Cyrl-CS"/>
        </w:rPr>
      </w:pPr>
    </w:p>
    <w:p w14:paraId="7B79370F" w14:textId="77777777" w:rsidR="00337D2B" w:rsidRDefault="00C84B04">
      <w:pPr>
        <w:pStyle w:val="BodyTextIndent2"/>
        <w:ind w:left="900"/>
        <w:rPr>
          <w:rFonts w:ascii="Times New Roman" w:hAnsi="Times New Roman" w:cs="Times New Roman"/>
          <w:szCs w:val="24"/>
          <w:lang w:val="sr-Cyrl-CS"/>
        </w:rPr>
      </w:pPr>
      <w:r>
        <w:rPr>
          <w:rFonts w:ascii="Times New Roman" w:hAnsi="Times New Roman" w:cs="Times New Roman"/>
          <w:szCs w:val="24"/>
          <w:lang w:val="sr-Cyrl-CS"/>
        </w:rPr>
        <w:t xml:space="preserve"> Општи циљ покретања секције је омогућвање простора у коме ученици могу да се самостално баве теоријским  и практичним истраживањима друштвених проблема заједнице   у којој живе и да на тај начин допринесу њеном развоју  и уређењу. Користећи теорисјки и категоријални апарат социологије учесници секције ће бити оспособљени  за систематичан, објективан и проверљив приступ друштвеним проблемима.  Планирани почетак рада секције је запланирана након оформљења групе заинтересованих ученика.  Секција ће се одржавати једном недељно.  Постојање секције има свој практични значај , јер ће резултатати истраживања послуђити локланим  друђтвеним институцијама које се баве младима и да на осонову њих израђују предлоге пројекта за решавање друштвених проблема који су били предмет истраживања. </w:t>
      </w:r>
    </w:p>
    <w:p w14:paraId="7442322F" w14:textId="77777777" w:rsidR="00337D2B" w:rsidRDefault="00C84B04">
      <w:pPr>
        <w:pStyle w:val="BodyTextIndent2"/>
        <w:ind w:left="900"/>
        <w:rPr>
          <w:rFonts w:ascii="Times New Roman" w:hAnsi="Times New Roman" w:cs="Times New Roman"/>
          <w:szCs w:val="24"/>
          <w:lang w:val="sr-Cyrl-CS"/>
        </w:rPr>
      </w:pPr>
      <w:r>
        <w:rPr>
          <w:rFonts w:ascii="Times New Roman" w:hAnsi="Times New Roman" w:cs="Times New Roman"/>
          <w:szCs w:val="24"/>
          <w:lang w:val="sr-Cyrl-CS"/>
        </w:rPr>
        <w:t xml:space="preserve"> Планиране теме за истраживање:</w:t>
      </w:r>
    </w:p>
    <w:p w14:paraId="2A8C191B" w14:textId="77777777" w:rsidR="00337D2B" w:rsidRDefault="00C84B04" w:rsidP="002D1BFE">
      <w:pPr>
        <w:pStyle w:val="BodyTextIndent2"/>
        <w:numPr>
          <w:ilvl w:val="0"/>
          <w:numId w:val="13"/>
        </w:numPr>
        <w:rPr>
          <w:rFonts w:ascii="Times New Roman" w:hAnsi="Times New Roman" w:cs="Times New Roman"/>
          <w:szCs w:val="24"/>
          <w:lang w:val="sr-Cyrl-CS"/>
        </w:rPr>
      </w:pPr>
      <w:r>
        <w:rPr>
          <w:rFonts w:ascii="Times New Roman" w:hAnsi="Times New Roman" w:cs="Times New Roman"/>
          <w:szCs w:val="24"/>
          <w:lang w:val="sr-Cyrl-CS"/>
        </w:rPr>
        <w:t>истраживање еколошке свести младих општине Алексинац</w:t>
      </w:r>
    </w:p>
    <w:p w14:paraId="5BABE72A" w14:textId="77777777" w:rsidR="00337D2B" w:rsidRDefault="00C84B04" w:rsidP="002D1BFE">
      <w:pPr>
        <w:pStyle w:val="BodyTextIndent2"/>
        <w:numPr>
          <w:ilvl w:val="0"/>
          <w:numId w:val="13"/>
        </w:numPr>
        <w:rPr>
          <w:rFonts w:ascii="Times New Roman" w:hAnsi="Times New Roman" w:cs="Times New Roman"/>
          <w:szCs w:val="24"/>
          <w:lang w:val="sr-Cyrl-CS"/>
        </w:rPr>
      </w:pPr>
      <w:r>
        <w:rPr>
          <w:rFonts w:ascii="Times New Roman" w:hAnsi="Times New Roman" w:cs="Times New Roman"/>
          <w:szCs w:val="24"/>
          <w:lang w:val="sr-Cyrl-CS"/>
        </w:rPr>
        <w:t>културне потребе и укуси младих општине Алексинац</w:t>
      </w:r>
    </w:p>
    <w:p w14:paraId="6CD02599" w14:textId="77777777" w:rsidR="00337D2B" w:rsidRDefault="00C84B04" w:rsidP="002D1BFE">
      <w:pPr>
        <w:pStyle w:val="BodyTextIndent2"/>
        <w:numPr>
          <w:ilvl w:val="0"/>
          <w:numId w:val="13"/>
        </w:numPr>
        <w:rPr>
          <w:rFonts w:ascii="Times New Roman" w:hAnsi="Times New Roman" w:cs="Times New Roman"/>
          <w:szCs w:val="24"/>
          <w:lang w:val="sr-Cyrl-CS"/>
        </w:rPr>
      </w:pPr>
      <w:r>
        <w:rPr>
          <w:rFonts w:ascii="Times New Roman" w:hAnsi="Times New Roman" w:cs="Times New Roman"/>
          <w:szCs w:val="24"/>
          <w:lang w:val="sr-Cyrl-CS"/>
        </w:rPr>
        <w:t>проблеми младих алексиначке општине</w:t>
      </w:r>
    </w:p>
    <w:p w14:paraId="083F5BA4" w14:textId="77777777" w:rsidR="00337D2B" w:rsidRDefault="00C84B04" w:rsidP="002D1BFE">
      <w:pPr>
        <w:pStyle w:val="BodyTextIndent2"/>
        <w:numPr>
          <w:ilvl w:val="0"/>
          <w:numId w:val="13"/>
        </w:numPr>
        <w:rPr>
          <w:rFonts w:ascii="Times New Roman" w:hAnsi="Times New Roman" w:cs="Times New Roman"/>
          <w:szCs w:val="24"/>
          <w:lang w:val="sr-Cyrl-CS"/>
        </w:rPr>
      </w:pPr>
      <w:r>
        <w:rPr>
          <w:rFonts w:ascii="Times New Roman" w:hAnsi="Times New Roman" w:cs="Times New Roman"/>
          <w:szCs w:val="24"/>
          <w:lang w:val="sr-Cyrl-CS"/>
        </w:rPr>
        <w:t>грађанска партиципација младих општине Алексинац</w:t>
      </w:r>
    </w:p>
    <w:p w14:paraId="01AB5C34" w14:textId="77777777" w:rsidR="00337D2B" w:rsidRDefault="00337D2B">
      <w:pPr>
        <w:pStyle w:val="BodyTextIndent2"/>
        <w:rPr>
          <w:rFonts w:ascii="Times New Roman" w:hAnsi="Times New Roman" w:cs="Times New Roman"/>
          <w:szCs w:val="24"/>
          <w:lang w:val="sr-Cyrl-CS"/>
        </w:rPr>
      </w:pPr>
    </w:p>
    <w:p w14:paraId="25FCDE28" w14:textId="77777777" w:rsidR="00337D2B" w:rsidRDefault="00C84B04">
      <w:pPr>
        <w:pStyle w:val="BodyTextIndent2"/>
        <w:rPr>
          <w:rFonts w:ascii="Times New Roman" w:hAnsi="Times New Roman" w:cs="Times New Roman"/>
          <w:szCs w:val="24"/>
          <w:lang w:val="sr-Cyrl-CS"/>
        </w:rPr>
      </w:pPr>
      <w:r>
        <w:rPr>
          <w:rFonts w:ascii="Times New Roman" w:hAnsi="Times New Roman" w:cs="Times New Roman"/>
          <w:szCs w:val="24"/>
          <w:lang w:val="sr-Cyrl-CS"/>
        </w:rPr>
        <w:t xml:space="preserve">Током трајања секције планирано је  организовано и јавно представљања резултата исзтражиавња уз учествовање гостију стручњака у зависности од теме. </w:t>
      </w:r>
    </w:p>
    <w:p w14:paraId="70E35EE6" w14:textId="77777777" w:rsidR="00337D2B" w:rsidRDefault="00C84B04">
      <w:pPr>
        <w:pStyle w:val="BodyTextIndent2"/>
        <w:ind w:left="900"/>
        <w:jc w:val="center"/>
        <w:rPr>
          <w:rFonts w:ascii="Times New Roman" w:hAnsi="Times New Roman" w:cs="Times New Roman"/>
          <w:lang w:val="sr-Cyrl-CS"/>
        </w:rPr>
      </w:pPr>
      <w:r>
        <w:rPr>
          <w:rFonts w:ascii="Times New Roman" w:hAnsi="Times New Roman" w:cs="Times New Roman"/>
          <w:lang w:val="sr-Cyrl-CS"/>
        </w:rPr>
        <w:t xml:space="preserve">                                                                           Секцију води Божић Милена, проф.  </w:t>
      </w:r>
      <w:bookmarkStart w:id="198" w:name="_Toc52275900"/>
    </w:p>
    <w:p w14:paraId="5DBCA180" w14:textId="77777777" w:rsidR="00337D2B" w:rsidRDefault="00337D2B">
      <w:pPr>
        <w:pStyle w:val="BodyTextIndent2"/>
        <w:ind w:left="900"/>
        <w:jc w:val="center"/>
        <w:rPr>
          <w:rFonts w:ascii="Times New Roman" w:hAnsi="Times New Roman" w:cs="Times New Roman"/>
          <w:lang w:val="sr-Cyrl-CS"/>
        </w:rPr>
      </w:pPr>
    </w:p>
    <w:p w14:paraId="288CA6C2" w14:textId="77777777" w:rsidR="00337D2B" w:rsidRDefault="00C84B04">
      <w:pPr>
        <w:pStyle w:val="Heading3"/>
        <w:jc w:val="center"/>
        <w:rPr>
          <w:rFonts w:ascii="Times New Roman" w:hAnsi="Times New Roman" w:cs="Times New Roman"/>
          <w:lang w:val="ru-RU"/>
        </w:rPr>
      </w:pPr>
      <w:bookmarkStart w:id="199" w:name="_Toc147492338"/>
      <w:bookmarkStart w:id="200" w:name="_Toc147826789"/>
      <w:r>
        <w:rPr>
          <w:rFonts w:ascii="Times New Roman" w:hAnsi="Times New Roman" w:cs="Times New Roman"/>
          <w:lang w:val="sr-Cyrl-CS"/>
        </w:rPr>
        <w:t>4.2.13.</w:t>
      </w:r>
      <w:r>
        <w:rPr>
          <w:rFonts w:ascii="Times New Roman" w:hAnsi="Times New Roman" w:cs="Times New Roman"/>
          <w:lang w:val="ru-RU"/>
        </w:rPr>
        <w:t>Секција за одбојку, кошарку и рукомет</w:t>
      </w:r>
      <w:bookmarkEnd w:id="198"/>
      <w:bookmarkEnd w:id="199"/>
      <w:bookmarkEnd w:id="200"/>
    </w:p>
    <w:p w14:paraId="36E63299" w14:textId="77777777" w:rsidR="00337D2B" w:rsidRDefault="00337D2B">
      <w:pPr>
        <w:pStyle w:val="BodyTextIndent2"/>
        <w:ind w:left="900"/>
        <w:jc w:val="center"/>
        <w:rPr>
          <w:rFonts w:ascii="Times New Roman" w:hAnsi="Times New Roman" w:cs="Times New Roman"/>
          <w:b/>
          <w:lang w:val="ru-RU"/>
        </w:rPr>
      </w:pPr>
    </w:p>
    <w:p w14:paraId="382FF46B" w14:textId="77777777" w:rsidR="00337D2B" w:rsidRDefault="00C84B04">
      <w:pPr>
        <w:pStyle w:val="BodyTextIndent2"/>
        <w:ind w:left="900"/>
        <w:rPr>
          <w:rFonts w:ascii="Times New Roman" w:hAnsi="Times New Roman" w:cs="Times New Roman"/>
          <w:lang w:val="ru-RU"/>
        </w:rPr>
      </w:pPr>
      <w:r>
        <w:rPr>
          <w:rFonts w:ascii="Times New Roman" w:hAnsi="Times New Roman" w:cs="Times New Roman"/>
          <w:lang w:val="ru-RU"/>
        </w:rPr>
        <w:t>У школи ће радити следеће секције, у зависности од епидемиолошке ситуације:</w:t>
      </w:r>
    </w:p>
    <w:p w14:paraId="22C088BC" w14:textId="77777777" w:rsidR="00337D2B" w:rsidRDefault="00337D2B">
      <w:pPr>
        <w:pStyle w:val="BodyTextIndent2"/>
        <w:ind w:left="900"/>
        <w:rPr>
          <w:rFonts w:ascii="Times New Roman" w:hAnsi="Times New Roman" w:cs="Times New Roman"/>
          <w:lang w:val="ru-RU"/>
        </w:rPr>
      </w:pPr>
    </w:p>
    <w:p w14:paraId="4F4A624C"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секција за одбојку   (мушка и женска селекција)</w:t>
      </w:r>
    </w:p>
    <w:p w14:paraId="73A9DAD1"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секција за кошарку (мушка и женска селекција)</w:t>
      </w:r>
    </w:p>
    <w:p w14:paraId="563C82A1"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селекција за рукомет (женска и мушка селекција)</w:t>
      </w:r>
    </w:p>
    <w:p w14:paraId="6A6C3A52" w14:textId="77777777" w:rsidR="00337D2B" w:rsidRDefault="00C84B04">
      <w:pPr>
        <w:pStyle w:val="BodyTextIndent2"/>
        <w:ind w:left="900"/>
        <w:rPr>
          <w:rFonts w:ascii="Times New Roman" w:hAnsi="Times New Roman" w:cs="Times New Roman"/>
          <w:lang w:val="ru-RU"/>
        </w:rPr>
      </w:pPr>
      <w:r>
        <w:rPr>
          <w:rFonts w:ascii="Times New Roman" w:hAnsi="Times New Roman" w:cs="Times New Roman"/>
          <w:lang w:val="ru-RU"/>
        </w:rPr>
        <w:t>Ове секције имају основне циљеве:</w:t>
      </w:r>
    </w:p>
    <w:p w14:paraId="550641D7" w14:textId="77777777" w:rsidR="00337D2B" w:rsidRDefault="00C84B04">
      <w:pPr>
        <w:pStyle w:val="BodyTextIndent2"/>
        <w:ind w:left="900"/>
        <w:rPr>
          <w:rFonts w:ascii="Times New Roman" w:hAnsi="Times New Roman" w:cs="Times New Roman"/>
          <w:lang w:val="ru-RU"/>
        </w:rPr>
      </w:pPr>
      <w:r>
        <w:rPr>
          <w:rFonts w:ascii="Times New Roman" w:hAnsi="Times New Roman" w:cs="Times New Roman"/>
          <w:lang w:val="ru-RU"/>
        </w:rPr>
        <w:t>- оспособљавање ученика за самоорганизацију такмичења, излета, пешачења, кросова, турнира и такмичења;</w:t>
      </w:r>
    </w:p>
    <w:p w14:paraId="6C18BE14"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оспособљавање за обављање функција у раду друштава за физичку културу;</w:t>
      </w:r>
    </w:p>
    <w:p w14:paraId="0C40F177"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развој и неговање другарских и такмичарских односа међу ученицима;</w:t>
      </w:r>
    </w:p>
    <w:p w14:paraId="327C20CC" w14:textId="77777777" w:rsidR="00337D2B" w:rsidRDefault="00C84B04">
      <w:pPr>
        <w:rPr>
          <w:rFonts w:ascii="Times New Roman" w:hAnsi="Times New Roman"/>
          <w:lang w:val="ru-RU"/>
        </w:rPr>
      </w:pPr>
      <w:r>
        <w:rPr>
          <w:rFonts w:ascii="Times New Roman" w:hAnsi="Times New Roman"/>
          <w:lang w:val="ru-RU"/>
        </w:rPr>
        <w:t>припрема за такмичења на нивоу школе и шире;</w:t>
      </w:r>
    </w:p>
    <w:p w14:paraId="5F02FF49" w14:textId="77777777" w:rsidR="00337D2B" w:rsidRDefault="00C84B04" w:rsidP="002D1BFE">
      <w:pPr>
        <w:pStyle w:val="BodyTextIndent2"/>
        <w:numPr>
          <w:ilvl w:val="0"/>
          <w:numId w:val="10"/>
        </w:numPr>
        <w:rPr>
          <w:rFonts w:ascii="Times New Roman" w:hAnsi="Times New Roman" w:cs="Times New Roman"/>
          <w:lang w:val="ru-RU"/>
        </w:rPr>
      </w:pPr>
      <w:r>
        <w:rPr>
          <w:rFonts w:ascii="Times New Roman" w:hAnsi="Times New Roman" w:cs="Times New Roman"/>
          <w:lang w:val="ru-RU"/>
        </w:rPr>
        <w:t>остали задаци који произилазе из оперативних планова рада секција.</w:t>
      </w:r>
    </w:p>
    <w:p w14:paraId="110870CF" w14:textId="77777777" w:rsidR="00337D2B" w:rsidRDefault="00C84B04">
      <w:pPr>
        <w:pStyle w:val="BodyTextIndent2"/>
        <w:ind w:left="900"/>
        <w:rPr>
          <w:rFonts w:ascii="Times New Roman" w:hAnsi="Times New Roman" w:cs="Times New Roman"/>
          <w:lang w:val="ru-RU"/>
        </w:rPr>
      </w:pPr>
      <w:r>
        <w:rPr>
          <w:rFonts w:ascii="Times New Roman" w:hAnsi="Times New Roman" w:cs="Times New Roman"/>
          <w:lang w:val="ru-RU"/>
        </w:rPr>
        <w:t>Оперативни планови рада секција саставни су део овог програма.</w:t>
      </w:r>
    </w:p>
    <w:p w14:paraId="0BDC6E26" w14:textId="77777777" w:rsidR="00337D2B" w:rsidRDefault="00C84B04">
      <w:pPr>
        <w:pStyle w:val="BodyTextIndent2"/>
        <w:ind w:left="900"/>
        <w:rPr>
          <w:rFonts w:ascii="Times New Roman" w:hAnsi="Times New Roman" w:cs="Times New Roman"/>
          <w:lang w:val="ru-RU"/>
        </w:rPr>
      </w:pPr>
      <w:r>
        <w:rPr>
          <w:rFonts w:ascii="Times New Roman" w:hAnsi="Times New Roman" w:cs="Times New Roman"/>
          <w:lang w:val="ru-RU"/>
        </w:rPr>
        <w:t>Задужени професори: Тењовић Душан, Хабе Марко, Делетић Игор.</w:t>
      </w:r>
    </w:p>
    <w:p w14:paraId="227A5D15" w14:textId="77777777" w:rsidR="00337D2B" w:rsidRDefault="00C84B04">
      <w:pPr>
        <w:pStyle w:val="Heading3"/>
        <w:jc w:val="center"/>
        <w:rPr>
          <w:rFonts w:ascii="Times New Roman" w:hAnsi="Times New Roman" w:cs="Times New Roman"/>
          <w:lang w:val="ru-RU"/>
        </w:rPr>
      </w:pPr>
      <w:bookmarkStart w:id="201" w:name="_Toc52275901"/>
      <w:bookmarkStart w:id="202" w:name="_Toc147492339"/>
      <w:bookmarkStart w:id="203" w:name="_Toc147826790"/>
      <w:r>
        <w:rPr>
          <w:rFonts w:ascii="Times New Roman" w:hAnsi="Times New Roman" w:cs="Times New Roman"/>
          <w:lang w:val="ru-RU"/>
        </w:rPr>
        <w:t>4.2.14.  Хор и оркестар</w:t>
      </w:r>
      <w:bookmarkEnd w:id="201"/>
      <w:bookmarkEnd w:id="202"/>
      <w:bookmarkEnd w:id="203"/>
    </w:p>
    <w:p w14:paraId="4B51A7B9" w14:textId="77777777" w:rsidR="00337D2B" w:rsidRDefault="00337D2B">
      <w:pPr>
        <w:pStyle w:val="BodyTextIndent2"/>
        <w:ind w:left="900"/>
        <w:jc w:val="center"/>
        <w:rPr>
          <w:rFonts w:ascii="Times New Roman" w:hAnsi="Times New Roman" w:cs="Times New Roman"/>
          <w:lang w:val="ru-RU"/>
        </w:rPr>
      </w:pPr>
    </w:p>
    <w:p w14:paraId="169C4DC9" w14:textId="77777777" w:rsidR="00337D2B" w:rsidRDefault="00C84B04">
      <w:pPr>
        <w:pStyle w:val="BodyTextIndent2"/>
        <w:ind w:left="0" w:firstLine="0"/>
        <w:rPr>
          <w:rFonts w:ascii="Times New Roman" w:hAnsi="Times New Roman" w:cs="Times New Roman"/>
          <w:lang w:val="ru-RU"/>
        </w:rPr>
      </w:pPr>
      <w:r>
        <w:rPr>
          <w:rFonts w:ascii="Times New Roman" w:hAnsi="Times New Roman" w:cs="Times New Roman"/>
          <w:lang w:val="ru-RU"/>
        </w:rPr>
        <w:t xml:space="preserve">  У зависности од епидемиолошке ситуације:</w:t>
      </w:r>
    </w:p>
    <w:p w14:paraId="0560C8E0" w14:textId="77777777" w:rsidR="00337D2B" w:rsidRDefault="00C84B04">
      <w:pPr>
        <w:pStyle w:val="BodyTextIndent2"/>
        <w:ind w:left="0"/>
        <w:rPr>
          <w:rFonts w:ascii="Times New Roman" w:hAnsi="Times New Roman" w:cs="Times New Roman"/>
          <w:lang w:val="ru-RU"/>
        </w:rPr>
      </w:pPr>
      <w:r>
        <w:rPr>
          <w:rFonts w:ascii="Times New Roman" w:hAnsi="Times New Roman" w:cs="Times New Roman"/>
          <w:lang w:val="ru-RU"/>
        </w:rPr>
        <w:t xml:space="preserve">            хор и оркестар ће неговати програм различитих епоха и различитих стилова. Биће заступљена дела ренесансне хорске музике, барокног, класичарско-романтичарског периода, закључно са савременим ствараоцима хорске И инструменталне музике. Нарочиту пажњу хор и оркестар ће посветити неговању хорске и инструменталне музике домаћих аутора световног и духовног значаја и карактера.</w:t>
      </w:r>
    </w:p>
    <w:p w14:paraId="6D06FD55" w14:textId="77777777" w:rsidR="00337D2B" w:rsidRDefault="00C84B04">
      <w:pPr>
        <w:pStyle w:val="BodyTextIndent2"/>
        <w:ind w:left="0"/>
        <w:rPr>
          <w:rFonts w:ascii="Times New Roman" w:hAnsi="Times New Roman" w:cs="Times New Roman"/>
          <w:lang w:val="sr-Cyrl-CS"/>
        </w:rPr>
      </w:pPr>
      <w:r>
        <w:rPr>
          <w:rFonts w:ascii="Times New Roman" w:hAnsi="Times New Roman" w:cs="Times New Roman"/>
          <w:lang w:val="ru-RU"/>
        </w:rPr>
        <w:t xml:space="preserve">            Хор и оркестар ће бити активни у току целе школске године. Учествоваће на хорским смотрама, затим, поводом обележавања Дана  Св. Саве – 27. Јануара, а посебан ће програм припремати за свечану академију поводом поделе диплома матурантима Гимназије. Хором и оркестром ће руководити проф. </w:t>
      </w:r>
      <w:r>
        <w:rPr>
          <w:rFonts w:ascii="Times New Roman" w:hAnsi="Times New Roman" w:cs="Times New Roman"/>
          <w:lang w:val="sr-Cyrl-CS"/>
        </w:rPr>
        <w:t>Лукић Ивана.</w:t>
      </w:r>
    </w:p>
    <w:p w14:paraId="40319C6A" w14:textId="77777777" w:rsidR="00337D2B" w:rsidRDefault="00C84B04">
      <w:pPr>
        <w:pStyle w:val="Heading2"/>
        <w:jc w:val="center"/>
        <w:rPr>
          <w:rFonts w:ascii="Times New Roman" w:hAnsi="Times New Roman" w:cs="Times New Roman"/>
          <w:lang w:val="sr-Cyrl-CS"/>
        </w:rPr>
      </w:pPr>
      <w:bookmarkStart w:id="204" w:name="_Toc52275902"/>
      <w:bookmarkStart w:id="205" w:name="_Toc147492340"/>
      <w:bookmarkStart w:id="206" w:name="_Toc147826791"/>
      <w:r>
        <w:rPr>
          <w:rFonts w:ascii="Times New Roman" w:hAnsi="Times New Roman" w:cs="Times New Roman"/>
          <w:lang w:val="sr-Cyrl-CS"/>
        </w:rPr>
        <w:t>4</w:t>
      </w:r>
      <w:r>
        <w:rPr>
          <w:rFonts w:ascii="Times New Roman" w:hAnsi="Times New Roman" w:cs="Times New Roman"/>
          <w:lang w:val="es-AR"/>
        </w:rPr>
        <w:t>.</w:t>
      </w:r>
      <w:r>
        <w:rPr>
          <w:rFonts w:ascii="Times New Roman" w:hAnsi="Times New Roman" w:cs="Times New Roman"/>
          <w:lang w:val="sr-Cyrl-CS"/>
        </w:rPr>
        <w:t>3</w:t>
      </w:r>
      <w:r>
        <w:rPr>
          <w:rFonts w:ascii="Times New Roman" w:hAnsi="Times New Roman" w:cs="Times New Roman"/>
          <w:lang w:val="es-AR"/>
        </w:rPr>
        <w:t>. Осталеваннаставнеактивности</w:t>
      </w:r>
      <w:bookmarkEnd w:id="204"/>
      <w:bookmarkEnd w:id="205"/>
      <w:bookmarkEnd w:id="206"/>
    </w:p>
    <w:p w14:paraId="4A4A7622" w14:textId="77777777" w:rsidR="00337D2B" w:rsidRDefault="00C84B04">
      <w:pPr>
        <w:pStyle w:val="Heading3"/>
        <w:rPr>
          <w:rFonts w:ascii="Times New Roman" w:hAnsi="Times New Roman" w:cs="Times New Roman"/>
          <w:lang w:val="es-AR"/>
        </w:rPr>
      </w:pPr>
      <w:bookmarkStart w:id="207" w:name="_Toc52275903"/>
      <w:bookmarkStart w:id="208" w:name="_Toc147492341"/>
      <w:bookmarkStart w:id="209" w:name="_Toc147826792"/>
      <w:r>
        <w:rPr>
          <w:rFonts w:ascii="Times New Roman" w:hAnsi="Times New Roman" w:cs="Times New Roman"/>
          <w:lang w:val="sr-Cyrl-CS"/>
        </w:rPr>
        <w:t>4.3</w:t>
      </w:r>
      <w:r>
        <w:rPr>
          <w:rFonts w:ascii="Times New Roman" w:hAnsi="Times New Roman" w:cs="Times New Roman"/>
          <w:lang w:val="es-AR"/>
        </w:rPr>
        <w:t>.</w:t>
      </w:r>
      <w:r>
        <w:rPr>
          <w:rFonts w:ascii="Times New Roman" w:hAnsi="Times New Roman" w:cs="Times New Roman"/>
          <w:lang w:val="sr-Cyrl-CS"/>
        </w:rPr>
        <w:t>1.</w:t>
      </w:r>
      <w:r>
        <w:rPr>
          <w:rFonts w:ascii="Times New Roman" w:hAnsi="Times New Roman" w:cs="Times New Roman"/>
          <w:lang w:val="es-AR"/>
        </w:rPr>
        <w:t>ПРОФЕСИОНАЛНА  ОРИЈЕНТАЦИЈА УЧЕНИКА</w:t>
      </w:r>
      <w:bookmarkEnd w:id="207"/>
      <w:bookmarkEnd w:id="208"/>
      <w:bookmarkEnd w:id="209"/>
    </w:p>
    <w:p w14:paraId="25A2D836" w14:textId="77777777" w:rsidR="00337D2B" w:rsidRDefault="00337D2B">
      <w:pPr>
        <w:rPr>
          <w:rFonts w:ascii="Times New Roman" w:hAnsi="Times New Roman"/>
          <w:bCs/>
          <w:lang w:val="es-AR"/>
        </w:rPr>
      </w:pPr>
    </w:p>
    <w:p w14:paraId="734D4BA2" w14:textId="77777777" w:rsidR="00337D2B" w:rsidRDefault="00C84B04">
      <w:pPr>
        <w:rPr>
          <w:rFonts w:ascii="Times New Roman" w:hAnsi="Times New Roman"/>
          <w:lang w:val="es-AR"/>
        </w:rPr>
      </w:pPr>
      <w:r>
        <w:rPr>
          <w:rFonts w:ascii="Times New Roman" w:hAnsi="Times New Roman"/>
          <w:lang w:val="es-AR"/>
        </w:rPr>
        <w:t>Програмпрофесионалнеоријентацијеученикадефинисанједокументима о средњојшколи .Активностинареализацијипрограмапрофесионалнеоријентацијеодвијаћесе у токуцелешколскегодине. Садржајрадајеследећи:</w:t>
      </w:r>
    </w:p>
    <w:p w14:paraId="775B72A5"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упознавање и читањелитературеизобластизакојусусеученициопределили;</w:t>
      </w:r>
    </w:p>
    <w:p w14:paraId="0A4A1A42"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разговориученика и педагогашколе о свомопредељењу;</w:t>
      </w:r>
    </w:p>
    <w:p w14:paraId="57DE0242"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помоћ у професионалнојоријентацијиначасовимаодељенскихзаједница–одељенскистарешина;</w:t>
      </w:r>
    </w:p>
    <w:p w14:paraId="7B098539"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помоћ и информисањеодстранепредметнихнаставниканачасовимаредовне, додатненаставе и слободнихактивностиученика;</w:t>
      </w:r>
    </w:p>
    <w:p w14:paraId="3748E773"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звисностпрофесионалногопредељењаодуспеха и општихкао и специјалнихспособности (одељенскистарешина, педагог, психолог);</w:t>
      </w:r>
    </w:p>
    <w:p w14:paraId="02E3F77B"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актиностиодељенскогстарешине у утврђивањуопредељењаученика IV разреданаосновуупитника  (од.старешина и педагог);</w:t>
      </w:r>
    </w:p>
    <w:p w14:paraId="7E99CED8"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помоћродитеља у професионалномопредељивањуученика;</w:t>
      </w:r>
    </w:p>
    <w:p w14:paraId="6DA13844"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зависностопредељењаодздравственогстања и психофизиихмогућностиученика (психолог и лекар);</w:t>
      </w:r>
    </w:p>
    <w:p w14:paraId="5CF88CF3"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анкета о изборусмера I разреда;</w:t>
      </w:r>
    </w:p>
    <w:p w14:paraId="4644370B"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упознавањесазанимањимакојасупотребнаграду и друштву у целини (радникЗаводазатржиштерада);</w:t>
      </w:r>
    </w:p>
    <w:p w14:paraId="420088FF"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упознавањеученикасаусловимауписа и полагањакласификованихиспитанавишимшколама и факултетима;</w:t>
      </w:r>
    </w:p>
    <w:p w14:paraId="29947CF9"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заученикекојижеледанаставешколовањеорганизоватиприпремнунаставуизпредметакојисунеопходнизадаљинаставакшколовања;</w:t>
      </w:r>
    </w:p>
    <w:p w14:paraId="408B2A3C" w14:textId="77777777" w:rsidR="00337D2B" w:rsidRDefault="00C84B04" w:rsidP="002D1BFE">
      <w:pPr>
        <w:numPr>
          <w:ilvl w:val="0"/>
          <w:numId w:val="14"/>
        </w:numPr>
        <w:rPr>
          <w:rFonts w:ascii="Times New Roman" w:hAnsi="Times New Roman"/>
          <w:lang w:val="ru-RU"/>
        </w:rPr>
      </w:pPr>
      <w:r>
        <w:rPr>
          <w:rFonts w:ascii="Times New Roman" w:hAnsi="Times New Roman"/>
          <w:lang w:val="ru-RU"/>
        </w:rPr>
        <w:t>радити и друге послове у циљу благовременог и сврсиходног информисања и професионалног усмеравања ученика школе.</w:t>
      </w:r>
    </w:p>
    <w:p w14:paraId="35E0081B" w14:textId="77777777" w:rsidR="00337D2B" w:rsidRDefault="00C84B04">
      <w:pPr>
        <w:ind w:left="540"/>
        <w:rPr>
          <w:rFonts w:ascii="Times New Roman" w:hAnsi="Times New Roman"/>
          <w:lang w:val="ru-RU"/>
        </w:rPr>
      </w:pPr>
      <w:r>
        <w:rPr>
          <w:rFonts w:ascii="Times New Roman" w:hAnsi="Times New Roman"/>
          <w:lang w:val="ru-RU"/>
        </w:rPr>
        <w:t>Задужени професори:</w:t>
      </w:r>
      <w:r>
        <w:rPr>
          <w:rFonts w:ascii="Times New Roman" w:hAnsi="Times New Roman"/>
          <w:lang w:val="sr-Cyrl-CS"/>
        </w:rPr>
        <w:t xml:space="preserve"> Чоловић Мартина</w:t>
      </w:r>
      <w:r>
        <w:rPr>
          <w:rFonts w:ascii="Times New Roman" w:hAnsi="Times New Roman"/>
          <w:lang w:val="ru-RU"/>
        </w:rPr>
        <w:t>, педагог школе и Пешић Весна, проф. психологије.</w:t>
      </w:r>
    </w:p>
    <w:p w14:paraId="6EA3B225" w14:textId="77777777" w:rsidR="00337D2B" w:rsidRDefault="00C84B04">
      <w:pPr>
        <w:pStyle w:val="Heading3"/>
        <w:rPr>
          <w:rFonts w:ascii="Times New Roman" w:hAnsi="Times New Roman" w:cs="Times New Roman"/>
          <w:lang w:val="sr-Cyrl-CS"/>
        </w:rPr>
      </w:pPr>
      <w:bookmarkStart w:id="210" w:name="_Toc52275904"/>
      <w:bookmarkStart w:id="211" w:name="_Toc147492342"/>
      <w:bookmarkStart w:id="212" w:name="_Toc147826793"/>
      <w:r>
        <w:rPr>
          <w:rFonts w:ascii="Times New Roman" w:hAnsi="Times New Roman" w:cs="Times New Roman"/>
          <w:lang w:val="sr-Cyrl-CS"/>
        </w:rPr>
        <w:t>4</w:t>
      </w:r>
      <w:r>
        <w:rPr>
          <w:rFonts w:ascii="Times New Roman" w:hAnsi="Times New Roman" w:cs="Times New Roman"/>
          <w:lang w:val="es-AR"/>
        </w:rPr>
        <w:t>.</w:t>
      </w:r>
      <w:r>
        <w:rPr>
          <w:rFonts w:ascii="Times New Roman" w:hAnsi="Times New Roman" w:cs="Times New Roman"/>
          <w:lang w:val="sr-Cyrl-CS"/>
        </w:rPr>
        <w:t>3</w:t>
      </w:r>
      <w:r>
        <w:rPr>
          <w:rFonts w:ascii="Times New Roman" w:hAnsi="Times New Roman" w:cs="Times New Roman"/>
          <w:lang w:val="es-AR"/>
        </w:rPr>
        <w:t>.</w:t>
      </w:r>
      <w:r>
        <w:rPr>
          <w:rFonts w:ascii="Times New Roman" w:hAnsi="Times New Roman" w:cs="Times New Roman"/>
          <w:lang w:val="sr-Cyrl-CS"/>
        </w:rPr>
        <w:t>2</w:t>
      </w:r>
      <w:r>
        <w:rPr>
          <w:rFonts w:ascii="Times New Roman" w:hAnsi="Times New Roman" w:cs="Times New Roman"/>
          <w:lang w:val="es-AR"/>
        </w:rPr>
        <w:t xml:space="preserve">. </w:t>
      </w:r>
      <w:r>
        <w:rPr>
          <w:rFonts w:ascii="Times New Roman" w:hAnsi="Times New Roman" w:cs="Times New Roman"/>
          <w:lang w:val="sr-Cyrl-CS"/>
        </w:rPr>
        <w:t>Програм и план здравствене заштите</w:t>
      </w:r>
      <w:bookmarkEnd w:id="210"/>
      <w:bookmarkEnd w:id="211"/>
      <w:bookmarkEnd w:id="212"/>
    </w:p>
    <w:p w14:paraId="18F63A71" w14:textId="77777777" w:rsidR="00337D2B" w:rsidRDefault="00337D2B">
      <w:pPr>
        <w:rPr>
          <w:rFonts w:ascii="Times New Roman" w:hAnsi="Times New Roman"/>
          <w:b/>
          <w:bCs/>
          <w:lang w:val="es-AR"/>
        </w:rPr>
      </w:pPr>
    </w:p>
    <w:p w14:paraId="392CC469" w14:textId="77777777" w:rsidR="00337D2B" w:rsidRDefault="00C84B04">
      <w:pPr>
        <w:rPr>
          <w:rFonts w:ascii="Times New Roman" w:hAnsi="Times New Roman"/>
          <w:lang w:val="es-AR"/>
        </w:rPr>
      </w:pPr>
      <w:r>
        <w:rPr>
          <w:rFonts w:ascii="Times New Roman" w:hAnsi="Times New Roman"/>
          <w:lang w:val="es-AR"/>
        </w:rPr>
        <w:t>Основнициљзаштитездравља и здравственогваспитањајеизграђивањездравеличности (психофизичке, емоцијалне и социјалне), оспособљавањезабригу о сопственомздрављу у својојпородици, ближојоколини и заједници.</w:t>
      </w:r>
    </w:p>
    <w:p w14:paraId="0577D54D" w14:textId="77777777" w:rsidR="00337D2B" w:rsidRDefault="00C84B04">
      <w:pPr>
        <w:rPr>
          <w:rFonts w:ascii="Times New Roman" w:hAnsi="Times New Roman"/>
          <w:lang w:val="sr-Cyrl-CS"/>
        </w:rPr>
      </w:pPr>
      <w:r>
        <w:rPr>
          <w:rFonts w:ascii="Times New Roman" w:hAnsi="Times New Roman"/>
          <w:lang w:val="es-AR"/>
        </w:rPr>
        <w:t>Непосреднизадацишколенаостваривањупостављени</w:t>
      </w:r>
      <w:r>
        <w:rPr>
          <w:rFonts w:ascii="Times New Roman" w:hAnsi="Times New Roman"/>
          <w:lang w:val="sr-Cyrl-CS"/>
        </w:rPr>
        <w:t>х</w:t>
      </w:r>
      <w:r>
        <w:rPr>
          <w:rFonts w:ascii="Times New Roman" w:hAnsi="Times New Roman"/>
          <w:lang w:val="es-AR"/>
        </w:rPr>
        <w:t>циљевасу:</w:t>
      </w:r>
    </w:p>
    <w:p w14:paraId="613EA6B0" w14:textId="77777777" w:rsidR="00337D2B" w:rsidRDefault="00C84B04" w:rsidP="002D1BFE">
      <w:pPr>
        <w:numPr>
          <w:ilvl w:val="0"/>
          <w:numId w:val="14"/>
        </w:numPr>
        <w:rPr>
          <w:rFonts w:ascii="Times New Roman" w:hAnsi="Times New Roman"/>
          <w:lang w:val="sr-Cyrl-CS"/>
        </w:rPr>
      </w:pPr>
      <w:r>
        <w:rPr>
          <w:rFonts w:ascii="Times New Roman" w:hAnsi="Times New Roman"/>
          <w:lang w:val="sr-Cyrl-CS"/>
        </w:rPr>
        <w:t>Поштовање препорука за безбедан повратак у школе током трајања пандемије КОВИД 19.</w:t>
      </w:r>
    </w:p>
    <w:p w14:paraId="3B8DA539" w14:textId="77777777" w:rsidR="00337D2B" w:rsidRDefault="00C84B04" w:rsidP="002D1BFE">
      <w:pPr>
        <w:numPr>
          <w:ilvl w:val="0"/>
          <w:numId w:val="14"/>
        </w:numPr>
        <w:rPr>
          <w:rFonts w:ascii="Times New Roman" w:hAnsi="Times New Roman"/>
          <w:lang w:val="sr-Cyrl-CS"/>
        </w:rPr>
      </w:pPr>
      <w:r>
        <w:rPr>
          <w:rFonts w:ascii="Times New Roman" w:hAnsi="Times New Roman"/>
          <w:lang w:val="sr-Cyrl-CS"/>
        </w:rPr>
        <w:t>Спровођење  мера заштите здравља ученика и запослених ;</w:t>
      </w:r>
    </w:p>
    <w:p w14:paraId="44085C24"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остварењеоптималнихуслова у школизареализацијупрограмазаштитездравља и здравствено–васпитноградасаученицима;</w:t>
      </w:r>
    </w:p>
    <w:p w14:paraId="0FC3A227" w14:textId="77777777" w:rsidR="00337D2B" w:rsidRDefault="00C84B04" w:rsidP="002D1BFE">
      <w:pPr>
        <w:numPr>
          <w:ilvl w:val="0"/>
          <w:numId w:val="14"/>
        </w:numPr>
        <w:rPr>
          <w:rFonts w:ascii="Times New Roman" w:hAnsi="Times New Roman"/>
          <w:lang w:val="ru-RU"/>
        </w:rPr>
      </w:pPr>
      <w:r>
        <w:rPr>
          <w:rFonts w:ascii="Times New Roman" w:hAnsi="Times New Roman"/>
          <w:lang w:val="ru-RU"/>
        </w:rPr>
        <w:t>формирање и неговање позитивних навика код ученика;</w:t>
      </w:r>
    </w:p>
    <w:p w14:paraId="5F307A2C" w14:textId="77777777" w:rsidR="00337D2B" w:rsidRDefault="00C84B04" w:rsidP="002D1BFE">
      <w:pPr>
        <w:numPr>
          <w:ilvl w:val="0"/>
          <w:numId w:val="14"/>
        </w:numPr>
        <w:rPr>
          <w:rFonts w:ascii="Times New Roman" w:hAnsi="Times New Roman"/>
          <w:lang w:val="es-AR"/>
        </w:rPr>
      </w:pPr>
      <w:r>
        <w:rPr>
          <w:rFonts w:ascii="Times New Roman" w:hAnsi="Times New Roman"/>
          <w:lang w:val="es-AR"/>
        </w:rPr>
        <w:t>укључивањепородице, уже и ширезаједнице у програмздравственогваспитања;</w:t>
      </w:r>
    </w:p>
    <w:p w14:paraId="61CBD92D" w14:textId="77777777" w:rsidR="00337D2B" w:rsidRDefault="00C84B04">
      <w:pPr>
        <w:ind w:left="540"/>
        <w:rPr>
          <w:rFonts w:ascii="Times New Roman" w:hAnsi="Times New Roman"/>
          <w:lang w:val="es-AR"/>
        </w:rPr>
      </w:pPr>
      <w:r>
        <w:rPr>
          <w:rFonts w:ascii="Times New Roman" w:hAnsi="Times New Roman"/>
          <w:lang w:val="es-AR"/>
        </w:rPr>
        <w:t>Програмздравственогваспитањајесистематска, свестранопланиранаактивносткојасеостварујеодређенимактивностимакојеобухватају:</w:t>
      </w:r>
    </w:p>
    <w:p w14:paraId="64578277" w14:textId="77777777" w:rsidR="00337D2B" w:rsidRDefault="00C84B04">
      <w:pPr>
        <w:ind w:left="540"/>
        <w:rPr>
          <w:rFonts w:ascii="Times New Roman" w:hAnsi="Times New Roman"/>
          <w:lang w:val="es-AR"/>
        </w:rPr>
      </w:pPr>
      <w:r>
        <w:rPr>
          <w:rFonts w:ascii="Times New Roman" w:hAnsi="Times New Roman"/>
          <w:lang w:val="es-AR"/>
        </w:rPr>
        <w:t>1.Мере заздравственузаштитуученика</w:t>
      </w:r>
    </w:p>
    <w:p w14:paraId="0C34F762" w14:textId="77777777" w:rsidR="00337D2B" w:rsidRDefault="00C84B04">
      <w:pPr>
        <w:ind w:left="540"/>
        <w:rPr>
          <w:rFonts w:ascii="Times New Roman" w:hAnsi="Times New Roman"/>
          <w:lang w:val="es-AR"/>
        </w:rPr>
      </w:pPr>
      <w:r>
        <w:rPr>
          <w:rFonts w:ascii="Times New Roman" w:hAnsi="Times New Roman"/>
          <w:lang w:val="es-AR"/>
        </w:rPr>
        <w:t>ОваматеријарегулисанајеЗконом о здравственојзаштити и обухвата: Систематскуконтролуздрављапутемсистематскихпрегледаа  којисупопланушколскогдиспанзерасациљемраноготкривањаболести, и некихдеформитета, у циљуправилнепрофесионалнеоријентацијеученика, имунизације (вакцинације и ревакцинације) противодређенихболестиблаговременолечених, здравственинадзорнадшколскосредином–контроласанитарно–хигијенскихприлика у школи и сл.</w:t>
      </w:r>
    </w:p>
    <w:p w14:paraId="67033082" w14:textId="77777777" w:rsidR="00337D2B" w:rsidRDefault="00C84B04">
      <w:pPr>
        <w:ind w:left="540"/>
        <w:rPr>
          <w:rFonts w:ascii="Times New Roman" w:hAnsi="Times New Roman"/>
          <w:lang w:val="es-AR"/>
        </w:rPr>
      </w:pPr>
      <w:r>
        <w:rPr>
          <w:rFonts w:ascii="Times New Roman" w:hAnsi="Times New Roman"/>
          <w:lang w:val="es-AR"/>
        </w:rPr>
        <w:t>2. Здравственазаштитаостварујесепутемздравственогваспитањанарочито у појединимпредметима (биологија,</w:t>
      </w:r>
      <w:r>
        <w:rPr>
          <w:rFonts w:ascii="Times New Roman" w:hAnsi="Times New Roman"/>
          <w:lang w:val="sr-Cyrl-CS"/>
        </w:rPr>
        <w:t>хемија,</w:t>
      </w:r>
      <w:r>
        <w:rPr>
          <w:rFonts w:ascii="Times New Roman" w:hAnsi="Times New Roman"/>
          <w:lang w:val="es-AR"/>
        </w:rPr>
        <w:t>физичко</w:t>
      </w:r>
      <w:r>
        <w:rPr>
          <w:rFonts w:ascii="Times New Roman" w:hAnsi="Times New Roman"/>
          <w:lang w:val="sr-Cyrl-CS"/>
        </w:rPr>
        <w:t xml:space="preserve"> и здравствено</w:t>
      </w:r>
      <w:r>
        <w:rPr>
          <w:rFonts w:ascii="Times New Roman" w:hAnsi="Times New Roman"/>
          <w:lang w:val="es-AR"/>
        </w:rPr>
        <w:t>васпитање</w:t>
      </w:r>
      <w:r>
        <w:rPr>
          <w:rFonts w:ascii="Times New Roman" w:hAnsi="Times New Roman"/>
          <w:lang w:val="sr-Cyrl-CS"/>
        </w:rPr>
        <w:t>, грађанско васпитање, изборног предмета здравље и спорт</w:t>
      </w:r>
      <w:r>
        <w:rPr>
          <w:rFonts w:ascii="Times New Roman" w:hAnsi="Times New Roman"/>
          <w:lang w:val="es-AR"/>
        </w:rPr>
        <w:t xml:space="preserve"> и др.)</w:t>
      </w:r>
    </w:p>
    <w:p w14:paraId="0068D721" w14:textId="77777777" w:rsidR="00337D2B" w:rsidRDefault="00C84B04">
      <w:pPr>
        <w:ind w:left="540"/>
        <w:rPr>
          <w:rFonts w:ascii="Times New Roman" w:hAnsi="Times New Roman"/>
          <w:lang w:val="sr-Cyrl-CS"/>
        </w:rPr>
      </w:pPr>
      <w:r>
        <w:rPr>
          <w:rFonts w:ascii="Times New Roman" w:hAnsi="Times New Roman"/>
          <w:lang w:val="es-AR"/>
        </w:rPr>
        <w:t>Овајпрограмостварујесекрозразнабиолошко–медицинскапредавањалекараразличитихспецијалностинпр,онаркоманији, алкохолизму, заразнимболестимаепидемичногкарактера и сл.  Сациљемдасепобољшаздравственакултураученика</w:t>
      </w:r>
      <w:r>
        <w:rPr>
          <w:rFonts w:ascii="Times New Roman" w:hAnsi="Times New Roman"/>
          <w:lang w:val="sr-Cyrl-CS"/>
        </w:rPr>
        <w:t>.</w:t>
      </w:r>
    </w:p>
    <w:p w14:paraId="5111AFAE" w14:textId="77777777" w:rsidR="00337D2B" w:rsidRDefault="00C84B04">
      <w:pPr>
        <w:ind w:left="540"/>
        <w:rPr>
          <w:rFonts w:ascii="Times New Roman" w:hAnsi="Times New Roman"/>
          <w:lang w:val="sr-Cyrl-CS"/>
        </w:rPr>
      </w:pPr>
      <w:r>
        <w:rPr>
          <w:rFonts w:ascii="Times New Roman" w:hAnsi="Times New Roman"/>
          <w:lang w:val="es-AR"/>
        </w:rPr>
        <w:t>Крознаставуфизичког</w:t>
      </w:r>
      <w:r>
        <w:rPr>
          <w:rFonts w:ascii="Times New Roman" w:hAnsi="Times New Roman"/>
          <w:lang w:val="sr-Cyrl-CS"/>
        </w:rPr>
        <w:t xml:space="preserve"> и здравственог</w:t>
      </w:r>
      <w:r>
        <w:rPr>
          <w:rFonts w:ascii="Times New Roman" w:hAnsi="Times New Roman"/>
          <w:lang w:val="es-AR"/>
        </w:rPr>
        <w:t>васпитањаизграђујесекултура у смислуоспособљавањазаодржавањефизичкекондиције</w:t>
      </w:r>
      <w:r>
        <w:rPr>
          <w:rFonts w:ascii="Times New Roman" w:hAnsi="Times New Roman"/>
          <w:lang w:val="sr-Cyrl-CS"/>
        </w:rPr>
        <w:t>. Увођењем изборног програма Здравље и спорт</w:t>
      </w:r>
      <w:r>
        <w:rPr>
          <w:rFonts w:ascii="Times New Roman" w:hAnsi="Times New Roman"/>
          <w:lang w:val="es-AR"/>
        </w:rPr>
        <w:t>продуб</w:t>
      </w:r>
      <w:r>
        <w:rPr>
          <w:rFonts w:ascii="Times New Roman" w:hAnsi="Times New Roman"/>
          <w:lang w:val="sr-Cyrl-CS"/>
        </w:rPr>
        <w:t>иће се</w:t>
      </w:r>
      <w:r>
        <w:rPr>
          <w:rFonts w:ascii="Times New Roman" w:hAnsi="Times New Roman"/>
          <w:lang w:val="es-AR"/>
        </w:rPr>
        <w:t>знања о неговањутелу, хигијени, раду и одмору, облачењуисхрани, становању, правилномдржањутела и др</w:t>
      </w:r>
      <w:r>
        <w:rPr>
          <w:rFonts w:ascii="Times New Roman" w:hAnsi="Times New Roman"/>
          <w:lang w:val="sr-Cyrl-CS"/>
        </w:rPr>
        <w:t>.</w:t>
      </w:r>
    </w:p>
    <w:p w14:paraId="2E8D83E0" w14:textId="77777777" w:rsidR="00337D2B" w:rsidRDefault="00C84B04">
      <w:pPr>
        <w:ind w:left="540"/>
        <w:rPr>
          <w:rFonts w:ascii="Times New Roman" w:hAnsi="Times New Roman"/>
          <w:lang w:val="sr-Cyrl-CS"/>
        </w:rPr>
      </w:pPr>
      <w:r>
        <w:rPr>
          <w:rFonts w:ascii="Times New Roman" w:hAnsi="Times New Roman"/>
          <w:lang w:val="es-AR"/>
        </w:rPr>
        <w:t>Здравственазаштитаобухвата и мереестетскогуређењапростораокошколе, унутаршколскогпростора–учионица, ходника, заједничкихпросторија и сл</w:t>
      </w:r>
      <w:r>
        <w:rPr>
          <w:rFonts w:ascii="Times New Roman" w:hAnsi="Times New Roman"/>
          <w:lang w:val="sr-Cyrl-CS"/>
        </w:rPr>
        <w:t>.</w:t>
      </w:r>
    </w:p>
    <w:p w14:paraId="0608EC30" w14:textId="77777777" w:rsidR="00337D2B" w:rsidRDefault="00337D2B">
      <w:pPr>
        <w:rPr>
          <w:rFonts w:ascii="Times New Roman" w:hAnsi="Times New Roman"/>
          <w:sz w:val="28"/>
          <w:szCs w:val="28"/>
          <w:lang w:val="sr-Cyrl-CS"/>
        </w:rPr>
      </w:pPr>
    </w:p>
    <w:p w14:paraId="1F59AFAD" w14:textId="77777777" w:rsidR="00337D2B" w:rsidRDefault="00C84B04">
      <w:pPr>
        <w:jc w:val="center"/>
        <w:rPr>
          <w:rFonts w:ascii="Times New Roman" w:hAnsi="Times New Roman"/>
          <w:b/>
          <w:sz w:val="28"/>
          <w:szCs w:val="28"/>
          <w:lang w:val="sr-Cyrl-CS"/>
        </w:rPr>
      </w:pPr>
      <w:r>
        <w:rPr>
          <w:rFonts w:ascii="Times New Roman" w:hAnsi="Times New Roman"/>
          <w:b/>
          <w:sz w:val="28"/>
          <w:szCs w:val="28"/>
          <w:lang w:val="sr-Cyrl-CS"/>
        </w:rPr>
        <w:t>План здравствене заштите</w:t>
      </w:r>
    </w:p>
    <w:p w14:paraId="4EB54934" w14:textId="77777777" w:rsidR="00337D2B" w:rsidRDefault="00337D2B">
      <w:pPr>
        <w:rPr>
          <w:rFonts w:ascii="Times New Roman" w:hAnsi="Times New Roman"/>
          <w:sz w:val="28"/>
          <w:szCs w:val="28"/>
          <w:lang w:val="sr-Cyrl-CS"/>
        </w:rPr>
      </w:pPr>
    </w:p>
    <w:p w14:paraId="1BC62310" w14:textId="77777777" w:rsidR="00337D2B" w:rsidRDefault="00C84B04">
      <w:pPr>
        <w:spacing w:line="360" w:lineRule="auto"/>
        <w:jc w:val="center"/>
        <w:rPr>
          <w:rFonts w:ascii="Times New Roman" w:eastAsia="Times New Roman" w:hAnsi="Times New Roman"/>
          <w:b/>
          <w:bCs/>
          <w:color w:val="000000"/>
          <w:szCs w:val="24"/>
          <w:lang w:val="ru-RU" w:eastAsia="en-GB"/>
        </w:rPr>
      </w:pPr>
      <w:r>
        <w:rPr>
          <w:rFonts w:ascii="Times New Roman" w:eastAsia="Times New Roman" w:hAnsi="Times New Roman"/>
          <w:b/>
          <w:bCs/>
          <w:color w:val="000000"/>
          <w:szCs w:val="24"/>
          <w:lang w:val="ru-RU" w:eastAsia="en-GB"/>
        </w:rPr>
        <w:t>ПЛАН ПРИМЕНЕ МЕРА</w:t>
      </w:r>
    </w:p>
    <w:p w14:paraId="1B3BE81E" w14:textId="77777777" w:rsidR="00337D2B" w:rsidRDefault="00C84B04">
      <w:pPr>
        <w:spacing w:line="360" w:lineRule="auto"/>
        <w:jc w:val="center"/>
        <w:rPr>
          <w:rFonts w:ascii="Times New Roman" w:eastAsia="Times New Roman" w:hAnsi="Times New Roman"/>
          <w:b/>
          <w:bCs/>
          <w:color w:val="000000"/>
          <w:szCs w:val="24"/>
          <w:lang w:val="sr-Latn-CS" w:eastAsia="en-GB"/>
        </w:rPr>
      </w:pPr>
      <w:r>
        <w:rPr>
          <w:rFonts w:ascii="Times New Roman" w:eastAsia="Times New Roman" w:hAnsi="Times New Roman"/>
          <w:b/>
          <w:bCs/>
          <w:color w:val="000000"/>
          <w:szCs w:val="24"/>
          <w:lang w:val="sr-Latn-CS" w:eastAsia="en-GB"/>
        </w:rPr>
        <w:t xml:space="preserve">ЗА СПРЕЧАВАЊЕ ШИРЕЊА ЗАРАЗНЕ БОЛЕСТИ </w:t>
      </w:r>
    </w:p>
    <w:p w14:paraId="64448F6D" w14:textId="77777777" w:rsidR="00337D2B" w:rsidRDefault="00C84B04">
      <w:pPr>
        <w:spacing w:line="360" w:lineRule="auto"/>
        <w:jc w:val="center"/>
        <w:rPr>
          <w:rFonts w:ascii="Times New Roman" w:eastAsia="Times New Roman" w:hAnsi="Times New Roman"/>
          <w:b/>
          <w:bCs/>
          <w:color w:val="000000"/>
          <w:szCs w:val="24"/>
          <w:lang w:val="sr-Cyrl-CS" w:eastAsia="en-GB"/>
        </w:rPr>
      </w:pPr>
      <w:r>
        <w:rPr>
          <w:rFonts w:ascii="Times New Roman" w:eastAsia="Times New Roman" w:hAnsi="Times New Roman"/>
          <w:b/>
          <w:bCs/>
          <w:color w:val="000000"/>
          <w:szCs w:val="24"/>
          <w:lang w:val="ru-RU" w:eastAsia="en-GB"/>
        </w:rPr>
        <w:t>„</w:t>
      </w:r>
      <w:r>
        <w:rPr>
          <w:rFonts w:ascii="Times New Roman" w:eastAsia="Times New Roman" w:hAnsi="Times New Roman"/>
          <w:b/>
          <w:bCs/>
          <w:color w:val="000000"/>
          <w:szCs w:val="24"/>
          <w:lang w:val="sr-Latn-CS" w:eastAsia="en-GB"/>
        </w:rPr>
        <w:t>COVID-19</w:t>
      </w:r>
      <w:r>
        <w:rPr>
          <w:rFonts w:ascii="Times New Roman" w:eastAsia="Times New Roman" w:hAnsi="Times New Roman"/>
          <w:b/>
          <w:bCs/>
          <w:color w:val="000000"/>
          <w:szCs w:val="24"/>
          <w:lang w:val="ru-RU" w:eastAsia="en-GB"/>
        </w:rPr>
        <w:t xml:space="preserve">“ ИЗАЗВАНЕ ВИРУСОМ </w:t>
      </w:r>
      <w:r>
        <w:rPr>
          <w:rFonts w:ascii="Times New Roman" w:eastAsia="Times New Roman" w:hAnsi="Times New Roman"/>
          <w:b/>
          <w:bCs/>
          <w:color w:val="000000"/>
          <w:szCs w:val="24"/>
          <w:lang w:val="sr-Latn-CS" w:eastAsia="en-GB"/>
        </w:rPr>
        <w:t>–COV-2</w:t>
      </w:r>
    </w:p>
    <w:p w14:paraId="353F4235" w14:textId="77777777" w:rsidR="00337D2B" w:rsidRDefault="00337D2B">
      <w:pPr>
        <w:rPr>
          <w:rFonts w:ascii="Times New Roman" w:hAnsi="Times New Roman"/>
          <w:sz w:val="28"/>
          <w:szCs w:val="28"/>
          <w:lang w:val="sr-Cyrl-CS"/>
        </w:rPr>
      </w:pPr>
    </w:p>
    <w:p w14:paraId="56DBBD86" w14:textId="77777777" w:rsidR="00337D2B" w:rsidRDefault="00C84B04">
      <w:pPr>
        <w:jc w:val="both"/>
        <w:rPr>
          <w:rFonts w:ascii="Times New Roman" w:hAnsi="Times New Roman"/>
          <w:lang w:val="sr-Cyrl-CS"/>
        </w:rPr>
      </w:pPr>
      <w:r>
        <w:rPr>
          <w:rFonts w:ascii="Times New Roman" w:hAnsi="Times New Roman"/>
          <w:lang w:val="pl-PL"/>
        </w:rPr>
        <w:t>Имајући у виду постојање епидемије заразне болести COVID-19, од већег епидемиолошког значаја – за територију Републике Србије и обавезе прописане Правилником о превентивним мерама за безбедан и здрав рад за спречавање појаве и ширења епидемије заразне болести, у овом плану примене мера за спречавање појаве и ширења епидемије заразне болести утврђују се превентивне мере и организовање процеса рада који ће обезбедити побољшање стања и виши ниво безбедности и здравља</w:t>
      </w:r>
      <w:r>
        <w:rPr>
          <w:rFonts w:ascii="Times New Roman" w:hAnsi="Times New Roman"/>
          <w:lang w:val="sr-Cyrl-CS"/>
        </w:rPr>
        <w:t>.</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3544"/>
        <w:gridCol w:w="2268"/>
        <w:gridCol w:w="2300"/>
      </w:tblGrid>
      <w:tr w:rsidR="00337D2B" w:rsidRPr="008506E2" w14:paraId="2DB50660" w14:textId="77777777" w:rsidTr="008506E2">
        <w:tc>
          <w:tcPr>
            <w:tcW w:w="1809" w:type="dxa"/>
            <w:shd w:val="clear" w:color="auto" w:fill="C6D9F1"/>
          </w:tcPr>
          <w:p w14:paraId="4702A874" w14:textId="77777777" w:rsidR="00337D2B" w:rsidRPr="008506E2" w:rsidRDefault="00C84B04">
            <w:pPr>
              <w:jc w:val="center"/>
              <w:rPr>
                <w:rFonts w:ascii="Times New Roman" w:hAnsi="Times New Roman"/>
                <w:b/>
                <w:sz w:val="20"/>
              </w:rPr>
            </w:pPr>
            <w:r w:rsidRPr="008506E2">
              <w:rPr>
                <w:rFonts w:ascii="Times New Roman" w:hAnsi="Times New Roman"/>
                <w:b/>
                <w:sz w:val="20"/>
              </w:rPr>
              <w:t>Превентивнамера</w:t>
            </w:r>
          </w:p>
        </w:tc>
        <w:tc>
          <w:tcPr>
            <w:tcW w:w="3544" w:type="dxa"/>
            <w:shd w:val="clear" w:color="auto" w:fill="C6D9F1"/>
          </w:tcPr>
          <w:p w14:paraId="4C053DC3" w14:textId="77777777" w:rsidR="00337D2B" w:rsidRPr="008506E2" w:rsidRDefault="00C84B04">
            <w:pPr>
              <w:jc w:val="center"/>
              <w:rPr>
                <w:rFonts w:ascii="Times New Roman" w:hAnsi="Times New Roman"/>
                <w:b/>
                <w:sz w:val="20"/>
              </w:rPr>
            </w:pPr>
            <w:r w:rsidRPr="008506E2">
              <w:rPr>
                <w:rFonts w:ascii="Times New Roman" w:hAnsi="Times New Roman"/>
                <w:b/>
                <w:sz w:val="20"/>
              </w:rPr>
              <w:t>Активности</w:t>
            </w:r>
          </w:p>
        </w:tc>
        <w:tc>
          <w:tcPr>
            <w:tcW w:w="2268" w:type="dxa"/>
            <w:shd w:val="clear" w:color="auto" w:fill="C6D9F1"/>
          </w:tcPr>
          <w:p w14:paraId="001F3098" w14:textId="77777777" w:rsidR="00337D2B" w:rsidRPr="008506E2" w:rsidRDefault="00C84B04">
            <w:pPr>
              <w:jc w:val="center"/>
              <w:rPr>
                <w:rFonts w:ascii="Times New Roman" w:hAnsi="Times New Roman"/>
                <w:b/>
                <w:sz w:val="20"/>
              </w:rPr>
            </w:pPr>
            <w:r w:rsidRPr="008506E2">
              <w:rPr>
                <w:rFonts w:ascii="Times New Roman" w:hAnsi="Times New Roman"/>
                <w:b/>
                <w:sz w:val="20"/>
              </w:rPr>
              <w:t>Задужењезаспровођењемере</w:t>
            </w:r>
          </w:p>
        </w:tc>
        <w:tc>
          <w:tcPr>
            <w:tcW w:w="2300" w:type="dxa"/>
            <w:shd w:val="clear" w:color="auto" w:fill="C6D9F1"/>
          </w:tcPr>
          <w:p w14:paraId="4797E706" w14:textId="77777777" w:rsidR="00337D2B" w:rsidRPr="008506E2" w:rsidRDefault="00C84B04">
            <w:pPr>
              <w:jc w:val="center"/>
              <w:rPr>
                <w:rFonts w:ascii="Times New Roman" w:hAnsi="Times New Roman"/>
                <w:b/>
                <w:sz w:val="20"/>
                <w:lang w:val="ru-RU"/>
              </w:rPr>
            </w:pPr>
            <w:r w:rsidRPr="008506E2">
              <w:rPr>
                <w:rFonts w:ascii="Times New Roman" w:hAnsi="Times New Roman"/>
                <w:b/>
                <w:sz w:val="20"/>
                <w:lang w:val="ru-RU"/>
              </w:rPr>
              <w:t>Задужење за контролу спровођења</w:t>
            </w:r>
          </w:p>
          <w:p w14:paraId="2986A6AD" w14:textId="77777777" w:rsidR="00337D2B" w:rsidRPr="008506E2" w:rsidRDefault="00C84B04">
            <w:pPr>
              <w:jc w:val="center"/>
              <w:rPr>
                <w:rFonts w:ascii="Times New Roman" w:hAnsi="Times New Roman"/>
                <w:b/>
                <w:sz w:val="20"/>
                <w:lang w:val="ru-RU"/>
              </w:rPr>
            </w:pPr>
            <w:r w:rsidRPr="008506E2">
              <w:rPr>
                <w:rFonts w:ascii="Times New Roman" w:hAnsi="Times New Roman"/>
                <w:b/>
                <w:sz w:val="20"/>
                <w:lang w:val="ru-RU"/>
              </w:rPr>
              <w:t>мера и активности</w:t>
            </w:r>
          </w:p>
        </w:tc>
      </w:tr>
      <w:tr w:rsidR="00337D2B" w:rsidRPr="008506E2" w14:paraId="648587CE" w14:textId="77777777" w:rsidTr="008506E2">
        <w:tc>
          <w:tcPr>
            <w:tcW w:w="1809" w:type="dxa"/>
            <w:vAlign w:val="center"/>
          </w:tcPr>
          <w:p w14:paraId="14C26E50" w14:textId="77777777" w:rsidR="00337D2B" w:rsidRPr="008506E2" w:rsidRDefault="00C84B04">
            <w:pPr>
              <w:jc w:val="center"/>
              <w:rPr>
                <w:rFonts w:ascii="Times New Roman" w:hAnsi="Times New Roman"/>
                <w:sz w:val="20"/>
              </w:rPr>
            </w:pPr>
            <w:r w:rsidRPr="008506E2">
              <w:rPr>
                <w:rFonts w:ascii="Times New Roman" w:hAnsi="Times New Roman"/>
                <w:sz w:val="20"/>
              </w:rPr>
              <w:t>Информисањезапослених</w:t>
            </w:r>
          </w:p>
        </w:tc>
        <w:tc>
          <w:tcPr>
            <w:tcW w:w="3544" w:type="dxa"/>
          </w:tcPr>
          <w:p w14:paraId="020EB9F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Путем електронске поште /огласне табле запосленима доставити писане инструкције и упутства о мерама и поступцима за спречавање појаве епидемије заразне болести, који садрже информацију о симптомима заразне болести</w:t>
            </w:r>
          </w:p>
        </w:tc>
        <w:tc>
          <w:tcPr>
            <w:tcW w:w="2268" w:type="dxa"/>
          </w:tcPr>
          <w:p w14:paraId="0A004C50" w14:textId="77777777" w:rsidR="00337D2B" w:rsidRPr="008506E2" w:rsidRDefault="00C84B04">
            <w:pPr>
              <w:rPr>
                <w:rFonts w:ascii="Times New Roman" w:hAnsi="Times New Roman"/>
                <w:sz w:val="20"/>
                <w:lang w:val="ru-RU"/>
              </w:rPr>
            </w:pPr>
            <w:r w:rsidRPr="008506E2">
              <w:rPr>
                <w:rFonts w:ascii="Times New Roman" w:hAnsi="Times New Roman"/>
                <w:sz w:val="20"/>
                <w:lang w:val="sr-Latn-CS"/>
              </w:rPr>
              <w:t>Лице за спровођење и контролу спровођења превентивних мера и активности</w:t>
            </w:r>
            <w:r w:rsidRPr="008506E2">
              <w:rPr>
                <w:rFonts w:ascii="Times New Roman" w:eastAsia="Times New Roman" w:hAnsi="Times New Roman"/>
                <w:sz w:val="20"/>
                <w:lang w:val="ru-RU"/>
              </w:rPr>
              <w:t xml:space="preserve"> за спречавање појаве и ширења епидемије заразне болести</w:t>
            </w:r>
          </w:p>
        </w:tc>
        <w:tc>
          <w:tcPr>
            <w:tcW w:w="2300" w:type="dxa"/>
          </w:tcPr>
          <w:p w14:paraId="487C52E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Лице за безбедност и здравље на раду</w:t>
            </w:r>
          </w:p>
        </w:tc>
      </w:tr>
      <w:tr w:rsidR="00337D2B" w:rsidRPr="008506E2" w14:paraId="5ED59200" w14:textId="77777777" w:rsidTr="008506E2">
        <w:tc>
          <w:tcPr>
            <w:tcW w:w="1809" w:type="dxa"/>
            <w:vAlign w:val="center"/>
          </w:tcPr>
          <w:p w14:paraId="71B7CC37" w14:textId="77777777" w:rsidR="00337D2B" w:rsidRPr="008506E2" w:rsidRDefault="00C84B04">
            <w:pPr>
              <w:jc w:val="center"/>
              <w:rPr>
                <w:rFonts w:ascii="Times New Roman" w:hAnsi="Times New Roman"/>
                <w:sz w:val="20"/>
                <w:lang w:val="ru-RU"/>
              </w:rPr>
            </w:pPr>
            <w:r w:rsidRPr="008506E2">
              <w:rPr>
                <w:rFonts w:ascii="Times New Roman" w:hAnsi="Times New Roman"/>
                <w:sz w:val="20"/>
                <w:lang w:val="ru-RU"/>
              </w:rPr>
              <w:t>Безконтактно мерење температуре/ мерење температуре топломером</w:t>
            </w:r>
          </w:p>
        </w:tc>
        <w:tc>
          <w:tcPr>
            <w:tcW w:w="3544" w:type="dxa"/>
          </w:tcPr>
          <w:p w14:paraId="332246C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Мерење температуре при доласку на посао и једанпут у току радног времена / мерење пре доласка на посао</w:t>
            </w:r>
          </w:p>
        </w:tc>
        <w:tc>
          <w:tcPr>
            <w:tcW w:w="2268" w:type="dxa"/>
          </w:tcPr>
          <w:p w14:paraId="4502103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Запосленикоји дежурају на улазу у објекат / Сви запослени</w:t>
            </w:r>
          </w:p>
        </w:tc>
        <w:tc>
          <w:tcPr>
            <w:tcW w:w="2300" w:type="dxa"/>
          </w:tcPr>
          <w:p w14:paraId="7B35ED17"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06BBA967" w14:textId="77777777" w:rsidTr="008506E2">
        <w:tc>
          <w:tcPr>
            <w:tcW w:w="1809" w:type="dxa"/>
            <w:vMerge w:val="restart"/>
            <w:vAlign w:val="center"/>
          </w:tcPr>
          <w:p w14:paraId="424EF393" w14:textId="77777777" w:rsidR="00337D2B" w:rsidRPr="008506E2" w:rsidRDefault="00C84B04">
            <w:pPr>
              <w:jc w:val="center"/>
              <w:rPr>
                <w:rFonts w:ascii="Times New Roman" w:hAnsi="Times New Roman"/>
                <w:sz w:val="20"/>
              </w:rPr>
            </w:pPr>
            <w:r w:rsidRPr="008506E2">
              <w:rPr>
                <w:rFonts w:ascii="Times New Roman" w:hAnsi="Times New Roman"/>
                <w:sz w:val="20"/>
              </w:rPr>
              <w:t>Ношење</w:t>
            </w:r>
          </w:p>
          <w:p w14:paraId="69E3259E" w14:textId="77777777" w:rsidR="00337D2B" w:rsidRPr="008506E2" w:rsidRDefault="00C84B04">
            <w:pPr>
              <w:jc w:val="center"/>
              <w:rPr>
                <w:rFonts w:ascii="Times New Roman" w:hAnsi="Times New Roman"/>
                <w:sz w:val="20"/>
              </w:rPr>
            </w:pPr>
            <w:r w:rsidRPr="008506E2">
              <w:rPr>
                <w:rFonts w:ascii="Times New Roman" w:hAnsi="Times New Roman"/>
                <w:sz w:val="20"/>
              </w:rPr>
              <w:t>заштитнемаске</w:t>
            </w:r>
          </w:p>
        </w:tc>
        <w:tc>
          <w:tcPr>
            <w:tcW w:w="3544" w:type="dxa"/>
          </w:tcPr>
          <w:p w14:paraId="4A2708B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Обавезно ношење заштитне маске (тако да маска прекрива уста, нос и браду) у свим затвореним радним и помоћним просторијама</w:t>
            </w:r>
          </w:p>
        </w:tc>
        <w:tc>
          <w:tcPr>
            <w:tcW w:w="2268" w:type="dxa"/>
          </w:tcPr>
          <w:p w14:paraId="56867161"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7EB87DB6"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120AD650" w14:textId="77777777" w:rsidTr="008506E2">
        <w:tc>
          <w:tcPr>
            <w:tcW w:w="1809" w:type="dxa"/>
            <w:vMerge/>
            <w:vAlign w:val="center"/>
          </w:tcPr>
          <w:p w14:paraId="685E98AD" w14:textId="77777777" w:rsidR="00337D2B" w:rsidRPr="008506E2" w:rsidRDefault="00337D2B">
            <w:pPr>
              <w:spacing w:before="240"/>
              <w:jc w:val="center"/>
              <w:rPr>
                <w:rFonts w:ascii="Times New Roman" w:eastAsia="Calibri" w:hAnsi="Times New Roman"/>
                <w:color w:val="000000"/>
                <w:sz w:val="20"/>
                <w:lang w:val="sv-SE"/>
              </w:rPr>
            </w:pPr>
          </w:p>
        </w:tc>
        <w:tc>
          <w:tcPr>
            <w:tcW w:w="3544" w:type="dxa"/>
          </w:tcPr>
          <w:p w14:paraId="101410E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Спречи улазак у објекат и просторије </w:t>
            </w:r>
          </w:p>
        </w:tc>
        <w:tc>
          <w:tcPr>
            <w:tcW w:w="2268" w:type="dxa"/>
          </w:tcPr>
          <w:p w14:paraId="6CD8F82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Запосленикоји дежурају на улазу у објекат / Сви запослени</w:t>
            </w:r>
          </w:p>
        </w:tc>
        <w:tc>
          <w:tcPr>
            <w:tcW w:w="2300" w:type="dxa"/>
          </w:tcPr>
          <w:p w14:paraId="5AB5F87E"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64E091FB" w14:textId="77777777" w:rsidTr="008506E2">
        <w:tc>
          <w:tcPr>
            <w:tcW w:w="1809" w:type="dxa"/>
            <w:vMerge w:val="restart"/>
            <w:vAlign w:val="center"/>
          </w:tcPr>
          <w:p w14:paraId="44CC7B0D" w14:textId="77777777" w:rsidR="00337D2B" w:rsidRPr="008506E2" w:rsidRDefault="00C84B04">
            <w:pPr>
              <w:spacing w:before="240"/>
              <w:jc w:val="center"/>
              <w:rPr>
                <w:rFonts w:ascii="Times New Roman" w:eastAsia="Calibri" w:hAnsi="Times New Roman"/>
                <w:color w:val="000000"/>
                <w:sz w:val="20"/>
                <w:lang w:val="sv-SE"/>
              </w:rPr>
            </w:pPr>
            <w:r w:rsidRPr="008506E2">
              <w:rPr>
                <w:rFonts w:ascii="Times New Roman" w:eastAsia="Calibri" w:hAnsi="Times New Roman"/>
                <w:color w:val="000000"/>
                <w:sz w:val="20"/>
                <w:lang w:val="sv-SE"/>
              </w:rPr>
              <w:t>Одржавање личне хигијене</w:t>
            </w:r>
          </w:p>
        </w:tc>
        <w:tc>
          <w:tcPr>
            <w:tcW w:w="3544" w:type="dxa"/>
          </w:tcPr>
          <w:p w14:paraId="7399803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Обезбеђивање запосленима довољне количине сапуна, убруса, текуће воде и дезинфекционих средстава на бази алкохола за прање руку</w:t>
            </w:r>
          </w:p>
        </w:tc>
        <w:tc>
          <w:tcPr>
            <w:tcW w:w="2268" w:type="dxa"/>
          </w:tcPr>
          <w:p w14:paraId="62D84CF7"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c>
          <w:tcPr>
            <w:tcW w:w="2300" w:type="dxa"/>
          </w:tcPr>
          <w:p w14:paraId="1F0D8629"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6D62A199" w14:textId="77777777" w:rsidTr="008506E2">
        <w:tc>
          <w:tcPr>
            <w:tcW w:w="1809" w:type="dxa"/>
            <w:vMerge/>
            <w:vAlign w:val="center"/>
          </w:tcPr>
          <w:p w14:paraId="164D4824" w14:textId="77777777" w:rsidR="00337D2B" w:rsidRPr="008506E2" w:rsidRDefault="00337D2B">
            <w:pPr>
              <w:spacing w:before="240"/>
              <w:jc w:val="center"/>
              <w:rPr>
                <w:rFonts w:ascii="Times New Roman" w:eastAsia="Calibri" w:hAnsi="Times New Roman"/>
                <w:color w:val="000000"/>
                <w:sz w:val="20"/>
                <w:lang w:val="sv-SE"/>
              </w:rPr>
            </w:pPr>
          </w:p>
        </w:tc>
        <w:tc>
          <w:tcPr>
            <w:tcW w:w="3544" w:type="dxa"/>
          </w:tcPr>
          <w:p w14:paraId="2DD54D8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Редовно и правилно прање руку сапуном и водом најмање 20 секунди</w:t>
            </w:r>
          </w:p>
        </w:tc>
        <w:tc>
          <w:tcPr>
            <w:tcW w:w="2268" w:type="dxa"/>
          </w:tcPr>
          <w:p w14:paraId="6B0BA2E2"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3874A174"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4F7108DD" w14:textId="77777777" w:rsidTr="008506E2">
        <w:tc>
          <w:tcPr>
            <w:tcW w:w="1809" w:type="dxa"/>
            <w:vAlign w:val="center"/>
          </w:tcPr>
          <w:p w14:paraId="7BDE6F34" w14:textId="77777777" w:rsidR="00337D2B" w:rsidRPr="008506E2" w:rsidRDefault="00C84B04">
            <w:pPr>
              <w:jc w:val="center"/>
              <w:rPr>
                <w:rFonts w:ascii="Times New Roman" w:hAnsi="Times New Roman"/>
                <w:sz w:val="20"/>
              </w:rPr>
            </w:pPr>
            <w:r w:rsidRPr="008506E2">
              <w:rPr>
                <w:rFonts w:ascii="Times New Roman" w:hAnsi="Times New Roman"/>
                <w:sz w:val="20"/>
              </w:rPr>
              <w:t>Међусобнорастојање</w:t>
            </w:r>
          </w:p>
        </w:tc>
        <w:tc>
          <w:tcPr>
            <w:tcW w:w="3544" w:type="dxa"/>
          </w:tcPr>
          <w:p w14:paraId="1F5D0B3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Држати минимално растојање од два метра у односу на друга лица</w:t>
            </w:r>
          </w:p>
        </w:tc>
        <w:tc>
          <w:tcPr>
            <w:tcW w:w="2268" w:type="dxa"/>
          </w:tcPr>
          <w:p w14:paraId="4F83F10E"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13C38925"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66F46963" w14:textId="77777777" w:rsidTr="008506E2">
        <w:tc>
          <w:tcPr>
            <w:tcW w:w="1809" w:type="dxa"/>
            <w:vMerge w:val="restart"/>
            <w:vAlign w:val="center"/>
          </w:tcPr>
          <w:p w14:paraId="3E6DD782" w14:textId="77777777" w:rsidR="00337D2B" w:rsidRPr="008506E2" w:rsidRDefault="00C84B04">
            <w:pPr>
              <w:jc w:val="center"/>
              <w:rPr>
                <w:rFonts w:ascii="Times New Roman" w:hAnsi="Times New Roman"/>
                <w:sz w:val="20"/>
                <w:lang w:val="ru-RU"/>
              </w:rPr>
            </w:pPr>
            <w:r w:rsidRPr="008506E2">
              <w:rPr>
                <w:rFonts w:ascii="Times New Roman" w:hAnsi="Times New Roman"/>
                <w:sz w:val="20"/>
                <w:lang w:val="ru-RU"/>
              </w:rPr>
              <w:t>Ограничен број присутних лица у просторији</w:t>
            </w:r>
          </w:p>
        </w:tc>
        <w:tc>
          <w:tcPr>
            <w:tcW w:w="3544" w:type="dxa"/>
          </w:tcPr>
          <w:p w14:paraId="16F16C2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Ограничити групне пословне састанке на 10 лица и у трајању од 30 минута (ако није могуће обезбедити физичку дистанцу од два метра) </w:t>
            </w:r>
          </w:p>
        </w:tc>
        <w:tc>
          <w:tcPr>
            <w:tcW w:w="2268" w:type="dxa"/>
          </w:tcPr>
          <w:p w14:paraId="46CF9493" w14:textId="77777777" w:rsidR="00337D2B" w:rsidRPr="008506E2" w:rsidRDefault="00C84B04">
            <w:pPr>
              <w:rPr>
                <w:rFonts w:ascii="Times New Roman" w:hAnsi="Times New Roman"/>
                <w:sz w:val="20"/>
              </w:rPr>
            </w:pPr>
            <w:r w:rsidRPr="008506E2">
              <w:rPr>
                <w:rFonts w:ascii="Times New Roman" w:hAnsi="Times New Roman"/>
                <w:sz w:val="20"/>
              </w:rPr>
              <w:t>Организаторпословногсастанка</w:t>
            </w:r>
          </w:p>
        </w:tc>
        <w:tc>
          <w:tcPr>
            <w:tcW w:w="2300" w:type="dxa"/>
          </w:tcPr>
          <w:p w14:paraId="248394E9" w14:textId="77777777" w:rsidR="00337D2B" w:rsidRPr="008506E2" w:rsidRDefault="00C84B04">
            <w:pPr>
              <w:rPr>
                <w:rFonts w:ascii="Times New Roman" w:hAnsi="Times New Roman"/>
                <w:sz w:val="20"/>
              </w:rPr>
            </w:pPr>
            <w:r w:rsidRPr="008506E2">
              <w:rPr>
                <w:rFonts w:ascii="Times New Roman" w:hAnsi="Times New Roman"/>
                <w:sz w:val="20"/>
              </w:rPr>
              <w:t>Организаторпословногсастанка</w:t>
            </w:r>
          </w:p>
        </w:tc>
      </w:tr>
      <w:tr w:rsidR="00337D2B" w:rsidRPr="008506E2" w14:paraId="247AE9A1" w14:textId="77777777" w:rsidTr="008506E2">
        <w:tc>
          <w:tcPr>
            <w:tcW w:w="1809" w:type="dxa"/>
            <w:vMerge/>
            <w:vAlign w:val="center"/>
          </w:tcPr>
          <w:p w14:paraId="497BE464" w14:textId="77777777" w:rsidR="00337D2B" w:rsidRPr="008506E2" w:rsidRDefault="00337D2B">
            <w:pPr>
              <w:jc w:val="center"/>
              <w:rPr>
                <w:rFonts w:ascii="Times New Roman" w:hAnsi="Times New Roman"/>
                <w:sz w:val="20"/>
              </w:rPr>
            </w:pPr>
          </w:p>
        </w:tc>
        <w:tc>
          <w:tcPr>
            <w:tcW w:w="3544" w:type="dxa"/>
          </w:tcPr>
          <w:p w14:paraId="30F5999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Избегавати руковање приликом пословних сусрета </w:t>
            </w:r>
          </w:p>
        </w:tc>
        <w:tc>
          <w:tcPr>
            <w:tcW w:w="2268" w:type="dxa"/>
          </w:tcPr>
          <w:p w14:paraId="5912C1DF"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3FA47DCD" w14:textId="77777777" w:rsidR="00337D2B" w:rsidRPr="008506E2" w:rsidRDefault="00C84B04">
            <w:pPr>
              <w:rPr>
                <w:rFonts w:ascii="Times New Roman" w:hAnsi="Times New Roman"/>
                <w:sz w:val="20"/>
              </w:rPr>
            </w:pPr>
            <w:r w:rsidRPr="008506E2">
              <w:rPr>
                <w:rFonts w:ascii="Times New Roman" w:hAnsi="Times New Roman"/>
                <w:sz w:val="20"/>
              </w:rPr>
              <w:t>Организаторпословногсастанка</w:t>
            </w:r>
          </w:p>
        </w:tc>
      </w:tr>
      <w:tr w:rsidR="00337D2B" w:rsidRPr="008506E2" w14:paraId="55DFB039" w14:textId="77777777" w:rsidTr="008506E2">
        <w:tc>
          <w:tcPr>
            <w:tcW w:w="1809" w:type="dxa"/>
            <w:vAlign w:val="center"/>
          </w:tcPr>
          <w:p w14:paraId="1A619C42" w14:textId="77777777" w:rsidR="00337D2B" w:rsidRPr="008506E2" w:rsidRDefault="00C84B04">
            <w:pPr>
              <w:jc w:val="center"/>
              <w:rPr>
                <w:rFonts w:ascii="Times New Roman" w:hAnsi="Times New Roman"/>
                <w:sz w:val="20"/>
              </w:rPr>
            </w:pPr>
            <w:r w:rsidRPr="008506E2">
              <w:rPr>
                <w:rFonts w:ascii="Times New Roman" w:hAnsi="Times New Roman"/>
                <w:sz w:val="20"/>
              </w:rPr>
              <w:t>Смањитинепосреднеконтакте</w:t>
            </w:r>
          </w:p>
        </w:tc>
        <w:tc>
          <w:tcPr>
            <w:tcW w:w="3544" w:type="dxa"/>
          </w:tcPr>
          <w:p w14:paraId="2DB4507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Комуникацију обављати путем телефона, конференцијских позива</w:t>
            </w:r>
          </w:p>
        </w:tc>
        <w:tc>
          <w:tcPr>
            <w:tcW w:w="2268" w:type="dxa"/>
          </w:tcPr>
          <w:p w14:paraId="7980B44E"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59921FED"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1DEC3031" w14:textId="77777777" w:rsidTr="008506E2">
        <w:tc>
          <w:tcPr>
            <w:tcW w:w="1809" w:type="dxa"/>
            <w:vMerge w:val="restart"/>
            <w:vAlign w:val="center"/>
          </w:tcPr>
          <w:p w14:paraId="01784E7B" w14:textId="77777777" w:rsidR="00337D2B" w:rsidRPr="008506E2" w:rsidRDefault="00C84B04">
            <w:pPr>
              <w:jc w:val="center"/>
              <w:rPr>
                <w:rFonts w:ascii="Times New Roman" w:hAnsi="Times New Roman"/>
                <w:sz w:val="20"/>
                <w:lang w:val="ru-RU"/>
              </w:rPr>
            </w:pPr>
            <w:r w:rsidRPr="008506E2">
              <w:rPr>
                <w:rFonts w:ascii="Times New Roman" w:hAnsi="Times New Roman"/>
                <w:sz w:val="20"/>
                <w:lang w:val="ru-RU"/>
              </w:rPr>
              <w:t>Одржавање радних и помоћних просторија</w:t>
            </w:r>
          </w:p>
        </w:tc>
        <w:tc>
          <w:tcPr>
            <w:tcW w:w="3544" w:type="dxa"/>
          </w:tcPr>
          <w:p w14:paraId="7F677B0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Спроводити појачану хигијену и дезинфекцију радних и помоћних просторија и опреме за рад (као што су тоалети, кваке на вратима, фиксни телефони, рачунарска опрема)</w:t>
            </w:r>
          </w:p>
        </w:tc>
        <w:tc>
          <w:tcPr>
            <w:tcW w:w="2268" w:type="dxa"/>
          </w:tcPr>
          <w:p w14:paraId="3FE6C9A7" w14:textId="77777777" w:rsidR="00337D2B" w:rsidRPr="008506E2" w:rsidRDefault="00C84B04">
            <w:pPr>
              <w:rPr>
                <w:rFonts w:ascii="Times New Roman" w:hAnsi="Times New Roman"/>
                <w:sz w:val="20"/>
              </w:rPr>
            </w:pPr>
            <w:r w:rsidRPr="008506E2">
              <w:rPr>
                <w:rFonts w:ascii="Times New Roman" w:hAnsi="Times New Roman"/>
                <w:sz w:val="20"/>
              </w:rPr>
              <w:t>Службазаодржавањехигијене</w:t>
            </w:r>
          </w:p>
        </w:tc>
        <w:tc>
          <w:tcPr>
            <w:tcW w:w="2300" w:type="dxa"/>
          </w:tcPr>
          <w:p w14:paraId="13D2ED74"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4106A250" w14:textId="77777777" w:rsidTr="008506E2">
        <w:tc>
          <w:tcPr>
            <w:tcW w:w="1809" w:type="dxa"/>
            <w:vMerge/>
          </w:tcPr>
          <w:p w14:paraId="0901925C" w14:textId="77777777" w:rsidR="00337D2B" w:rsidRPr="008506E2" w:rsidRDefault="00337D2B">
            <w:pPr>
              <w:rPr>
                <w:rFonts w:ascii="Times New Roman" w:hAnsi="Times New Roman"/>
                <w:sz w:val="20"/>
              </w:rPr>
            </w:pPr>
          </w:p>
        </w:tc>
        <w:tc>
          <w:tcPr>
            <w:tcW w:w="3544" w:type="dxa"/>
          </w:tcPr>
          <w:p w14:paraId="1C587CA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Редовно уклањање отпада и смећа (канте за смеће обложене пластичном кесом) из просторија тако да се могу испразнити без контакта са садржајем</w:t>
            </w:r>
          </w:p>
        </w:tc>
        <w:tc>
          <w:tcPr>
            <w:tcW w:w="2268" w:type="dxa"/>
          </w:tcPr>
          <w:p w14:paraId="09B228F3" w14:textId="77777777" w:rsidR="00337D2B" w:rsidRPr="008506E2" w:rsidRDefault="00C84B04">
            <w:pPr>
              <w:rPr>
                <w:rFonts w:ascii="Times New Roman" w:hAnsi="Times New Roman"/>
                <w:sz w:val="20"/>
              </w:rPr>
            </w:pPr>
            <w:r w:rsidRPr="008506E2">
              <w:rPr>
                <w:rFonts w:ascii="Times New Roman" w:hAnsi="Times New Roman"/>
                <w:sz w:val="20"/>
              </w:rPr>
              <w:t>Службазаодржавањехигијене</w:t>
            </w:r>
          </w:p>
        </w:tc>
        <w:tc>
          <w:tcPr>
            <w:tcW w:w="2300" w:type="dxa"/>
          </w:tcPr>
          <w:p w14:paraId="12D99A71"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29C8B0C6" w14:textId="77777777" w:rsidTr="008506E2">
        <w:tc>
          <w:tcPr>
            <w:tcW w:w="1809" w:type="dxa"/>
            <w:vMerge/>
          </w:tcPr>
          <w:p w14:paraId="368DB8EB" w14:textId="77777777" w:rsidR="00337D2B" w:rsidRPr="008506E2" w:rsidRDefault="00337D2B">
            <w:pPr>
              <w:rPr>
                <w:rFonts w:ascii="Times New Roman" w:hAnsi="Times New Roman"/>
                <w:sz w:val="20"/>
              </w:rPr>
            </w:pPr>
          </w:p>
        </w:tc>
        <w:tc>
          <w:tcPr>
            <w:tcW w:w="3544" w:type="dxa"/>
          </w:tcPr>
          <w:p w14:paraId="75FBF1C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Вођења евиденције о дезинфекцији радних и помоћних просторија</w:t>
            </w:r>
          </w:p>
        </w:tc>
        <w:tc>
          <w:tcPr>
            <w:tcW w:w="2268" w:type="dxa"/>
          </w:tcPr>
          <w:p w14:paraId="5D763F8B" w14:textId="77777777" w:rsidR="00337D2B" w:rsidRPr="008506E2" w:rsidRDefault="00C84B04">
            <w:pPr>
              <w:rPr>
                <w:rFonts w:ascii="Times New Roman" w:hAnsi="Times New Roman"/>
                <w:sz w:val="20"/>
              </w:rPr>
            </w:pPr>
            <w:r w:rsidRPr="008506E2">
              <w:rPr>
                <w:rFonts w:ascii="Times New Roman" w:hAnsi="Times New Roman"/>
                <w:sz w:val="20"/>
              </w:rPr>
              <w:t>Службазаодржавањехигијене</w:t>
            </w:r>
          </w:p>
        </w:tc>
        <w:tc>
          <w:tcPr>
            <w:tcW w:w="2300" w:type="dxa"/>
          </w:tcPr>
          <w:p w14:paraId="1C70ADCF" w14:textId="77777777" w:rsidR="00337D2B" w:rsidRPr="008506E2" w:rsidRDefault="00C84B04">
            <w:pPr>
              <w:rPr>
                <w:rFonts w:ascii="Times New Roman" w:hAnsi="Times New Roman"/>
                <w:sz w:val="20"/>
                <w:lang w:val="ru-RU"/>
              </w:rPr>
            </w:pPr>
            <w:r w:rsidRPr="008506E2">
              <w:rPr>
                <w:rFonts w:ascii="Times New Roman" w:hAnsi="Times New Roman"/>
                <w:sz w:val="20"/>
                <w:lang w:val="sr-Latn-CS"/>
              </w:rPr>
              <w:t>Лице за спровођење и контролу спровођења превентивних мера и активности</w:t>
            </w:r>
          </w:p>
        </w:tc>
      </w:tr>
      <w:tr w:rsidR="00337D2B" w:rsidRPr="008506E2" w14:paraId="25625457" w14:textId="77777777" w:rsidTr="008506E2">
        <w:tc>
          <w:tcPr>
            <w:tcW w:w="1809" w:type="dxa"/>
            <w:vMerge/>
          </w:tcPr>
          <w:p w14:paraId="133255DA" w14:textId="77777777" w:rsidR="00337D2B" w:rsidRPr="008506E2" w:rsidRDefault="00337D2B">
            <w:pPr>
              <w:rPr>
                <w:rFonts w:ascii="Times New Roman" w:hAnsi="Times New Roman"/>
                <w:sz w:val="20"/>
                <w:lang w:val="ru-RU"/>
              </w:rPr>
            </w:pPr>
          </w:p>
        </w:tc>
        <w:tc>
          <w:tcPr>
            <w:tcW w:w="3544" w:type="dxa"/>
          </w:tcPr>
          <w:p w14:paraId="0D144F5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 току радног времена редовно проветравати радне просторије</w:t>
            </w:r>
          </w:p>
        </w:tc>
        <w:tc>
          <w:tcPr>
            <w:tcW w:w="2268" w:type="dxa"/>
          </w:tcPr>
          <w:p w14:paraId="5F344020"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728CFA11"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r w:rsidR="00337D2B" w:rsidRPr="008506E2" w14:paraId="1EC462DD" w14:textId="77777777" w:rsidTr="008506E2">
        <w:tc>
          <w:tcPr>
            <w:tcW w:w="1809" w:type="dxa"/>
            <w:vMerge/>
          </w:tcPr>
          <w:p w14:paraId="484A5251" w14:textId="77777777" w:rsidR="00337D2B" w:rsidRPr="008506E2" w:rsidRDefault="00337D2B">
            <w:pPr>
              <w:rPr>
                <w:rFonts w:ascii="Times New Roman" w:hAnsi="Times New Roman"/>
                <w:sz w:val="20"/>
              </w:rPr>
            </w:pPr>
          </w:p>
        </w:tc>
        <w:tc>
          <w:tcPr>
            <w:tcW w:w="3544" w:type="dxa"/>
          </w:tcPr>
          <w:p w14:paraId="6644B68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 напуштања радног места, радно место и средства за рад оставити у стању да не угрожавају друге запослене</w:t>
            </w:r>
          </w:p>
        </w:tc>
        <w:tc>
          <w:tcPr>
            <w:tcW w:w="2268" w:type="dxa"/>
          </w:tcPr>
          <w:p w14:paraId="751C4A36" w14:textId="77777777" w:rsidR="00337D2B" w:rsidRPr="008506E2" w:rsidRDefault="00C84B04">
            <w:pPr>
              <w:rPr>
                <w:rFonts w:ascii="Times New Roman" w:hAnsi="Times New Roman"/>
                <w:sz w:val="20"/>
              </w:rPr>
            </w:pPr>
            <w:r w:rsidRPr="008506E2">
              <w:rPr>
                <w:rFonts w:ascii="Times New Roman" w:hAnsi="Times New Roman"/>
                <w:sz w:val="20"/>
              </w:rPr>
              <w:t>Свизапослени</w:t>
            </w:r>
          </w:p>
        </w:tc>
        <w:tc>
          <w:tcPr>
            <w:tcW w:w="2300" w:type="dxa"/>
          </w:tcPr>
          <w:p w14:paraId="5957F7A5" w14:textId="77777777" w:rsidR="00337D2B" w:rsidRPr="008506E2" w:rsidRDefault="00C84B04">
            <w:pPr>
              <w:rPr>
                <w:rFonts w:ascii="Times New Roman" w:hAnsi="Times New Roman"/>
                <w:sz w:val="20"/>
              </w:rPr>
            </w:pPr>
            <w:r w:rsidRPr="008506E2">
              <w:rPr>
                <w:rFonts w:ascii="Times New Roman" w:hAnsi="Times New Roman"/>
                <w:sz w:val="20"/>
              </w:rPr>
              <w:t>Директор</w:t>
            </w:r>
          </w:p>
        </w:tc>
      </w:tr>
    </w:tbl>
    <w:p w14:paraId="6F117DAB" w14:textId="77777777" w:rsidR="00337D2B" w:rsidRDefault="00337D2B">
      <w:pPr>
        <w:spacing w:before="240"/>
        <w:ind w:firstLine="709"/>
        <w:jc w:val="both"/>
        <w:rPr>
          <w:rFonts w:ascii="Times New Roman" w:eastAsia="Calibri" w:hAnsi="Times New Roman"/>
          <w:color w:val="000000"/>
          <w:szCs w:val="24"/>
          <w:lang w:val="sv-SE"/>
        </w:rPr>
      </w:pPr>
    </w:p>
    <w:p w14:paraId="0D0EEA9B"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Лице за безбедност и здравље на раду у сарадњи са послодавцем планира, спроводи и подстиче примену превентивних мера, а нарочито:</w:t>
      </w:r>
    </w:p>
    <w:p w14:paraId="104AFBED" w14:textId="77777777" w:rsidR="00337D2B" w:rsidRDefault="00337D2B" w:rsidP="008506E2">
      <w:pPr>
        <w:jc w:val="both"/>
        <w:rPr>
          <w:rFonts w:ascii="Times New Roman" w:hAnsi="Times New Roman"/>
          <w:bCs/>
          <w:color w:val="000000"/>
          <w:szCs w:val="24"/>
          <w:lang w:val="sr-Latn-CS"/>
        </w:rPr>
      </w:pPr>
    </w:p>
    <w:p w14:paraId="27AF6EBE"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1) учествује у изради плана примене мера;</w:t>
      </w:r>
    </w:p>
    <w:p w14:paraId="103838FB" w14:textId="77777777" w:rsidR="00337D2B" w:rsidRDefault="00337D2B" w:rsidP="008506E2">
      <w:pPr>
        <w:jc w:val="both"/>
        <w:rPr>
          <w:rFonts w:ascii="Times New Roman" w:hAnsi="Times New Roman"/>
          <w:bCs/>
          <w:color w:val="000000"/>
          <w:szCs w:val="24"/>
          <w:lang w:val="sr-Latn-CS"/>
        </w:rPr>
      </w:pPr>
    </w:p>
    <w:p w14:paraId="57EEB35F"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2) припрема писана упутства и инструкције за безбедан и здрав рад у циљу заштите здравља запослених од епидемије заразне болести;</w:t>
      </w:r>
    </w:p>
    <w:p w14:paraId="7B643A92" w14:textId="77777777" w:rsidR="00337D2B" w:rsidRDefault="00337D2B" w:rsidP="008506E2">
      <w:pPr>
        <w:jc w:val="both"/>
        <w:rPr>
          <w:rFonts w:ascii="Times New Roman" w:hAnsi="Times New Roman"/>
          <w:bCs/>
          <w:color w:val="000000"/>
          <w:szCs w:val="24"/>
          <w:lang w:val="sr-Latn-CS"/>
        </w:rPr>
      </w:pPr>
    </w:p>
    <w:p w14:paraId="4F27E4EE"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3) контролише примену мера које су утврђене у плану примене мера који доноси послодавац;</w:t>
      </w:r>
    </w:p>
    <w:p w14:paraId="48865BE5" w14:textId="77777777" w:rsidR="00337D2B" w:rsidRDefault="00337D2B" w:rsidP="008506E2">
      <w:pPr>
        <w:jc w:val="both"/>
        <w:rPr>
          <w:rFonts w:ascii="Times New Roman" w:hAnsi="Times New Roman"/>
          <w:bCs/>
          <w:color w:val="000000"/>
          <w:szCs w:val="24"/>
          <w:lang w:val="sr-Latn-CS"/>
        </w:rPr>
      </w:pPr>
    </w:p>
    <w:p w14:paraId="65804D6F"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 xml:space="preserve">4) </w:t>
      </w:r>
      <w:r>
        <w:rPr>
          <w:rFonts w:ascii="Times New Roman" w:hAnsi="Times New Roman"/>
          <w:bCs/>
          <w:color w:val="000000"/>
          <w:szCs w:val="24"/>
          <w:lang w:val="ru-RU"/>
        </w:rPr>
        <w:t xml:space="preserve">у сарадњи са </w:t>
      </w:r>
      <w:r>
        <w:rPr>
          <w:rFonts w:ascii="Times New Roman" w:hAnsi="Times New Roman"/>
          <w:bCs/>
          <w:color w:val="000000"/>
          <w:szCs w:val="24"/>
          <w:lang w:val="sr-Latn-CS"/>
        </w:rPr>
        <w:t>лице</w:t>
      </w:r>
      <w:r>
        <w:rPr>
          <w:rFonts w:ascii="Times New Roman" w:hAnsi="Times New Roman"/>
          <w:bCs/>
          <w:color w:val="000000"/>
          <w:szCs w:val="24"/>
          <w:lang w:val="ru-RU"/>
        </w:rPr>
        <w:t>м</w:t>
      </w:r>
      <w:r>
        <w:rPr>
          <w:rFonts w:ascii="Times New Roman" w:hAnsi="Times New Roman"/>
          <w:bCs/>
          <w:color w:val="000000"/>
          <w:szCs w:val="24"/>
          <w:lang w:val="sr-Latn-CS"/>
        </w:rPr>
        <w:t xml:space="preserve"> за спровођење и контролу спровођења превентивних мера и активности за спречавање појаве и ширења епидемије заразне болести врши контролу коришћења средстава и опреме за личну заштиту на раду;</w:t>
      </w:r>
    </w:p>
    <w:p w14:paraId="06279516" w14:textId="77777777" w:rsidR="00337D2B" w:rsidRDefault="00337D2B" w:rsidP="008506E2">
      <w:pPr>
        <w:jc w:val="both"/>
        <w:rPr>
          <w:rFonts w:ascii="Times New Roman" w:hAnsi="Times New Roman"/>
          <w:bCs/>
          <w:color w:val="000000"/>
          <w:szCs w:val="24"/>
          <w:lang w:val="sr-Latn-CS"/>
        </w:rPr>
      </w:pPr>
    </w:p>
    <w:p w14:paraId="378F26D6" w14:textId="77777777" w:rsidR="00337D2B" w:rsidRDefault="00C84B04" w:rsidP="008506E2">
      <w:pPr>
        <w:jc w:val="both"/>
        <w:rPr>
          <w:rFonts w:ascii="Times New Roman" w:hAnsi="Times New Roman"/>
          <w:bCs/>
          <w:color w:val="000000"/>
          <w:szCs w:val="24"/>
          <w:lang w:val="sr-Latn-CS"/>
        </w:rPr>
      </w:pPr>
      <w:r>
        <w:rPr>
          <w:rFonts w:ascii="Times New Roman" w:hAnsi="Times New Roman"/>
          <w:bCs/>
          <w:color w:val="000000"/>
          <w:szCs w:val="24"/>
          <w:lang w:val="sr-Latn-CS"/>
        </w:rPr>
        <w:t>5) сарађује са државним органима и даје потребна обавештења о примени превентивних мера безбедности и здравља на раду.</w:t>
      </w:r>
    </w:p>
    <w:p w14:paraId="09D1C247" w14:textId="77777777" w:rsidR="00337D2B" w:rsidRDefault="00337D2B" w:rsidP="008506E2">
      <w:pPr>
        <w:pStyle w:val="BodyText"/>
        <w:spacing w:before="48"/>
        <w:ind w:right="126" w:firstLine="719"/>
        <w:rPr>
          <w:rFonts w:ascii="Times New Roman" w:hAnsi="Times New Roman" w:cs="Times New Roman"/>
          <w:b/>
          <w:spacing w:val="-1"/>
          <w:sz w:val="28"/>
          <w:szCs w:val="28"/>
          <w:lang w:val="ru-RU"/>
        </w:rPr>
      </w:pPr>
    </w:p>
    <w:p w14:paraId="4F16CBCC" w14:textId="77777777" w:rsidR="00337D2B" w:rsidRDefault="00C84B04" w:rsidP="008506E2">
      <w:pPr>
        <w:pStyle w:val="Heading2"/>
        <w:jc w:val="both"/>
        <w:rPr>
          <w:szCs w:val="28"/>
          <w:lang w:val="ru-RU"/>
        </w:rPr>
      </w:pPr>
      <w:bookmarkStart w:id="213" w:name="_Toc115776773"/>
      <w:bookmarkStart w:id="214" w:name="_Toc147492343"/>
      <w:bookmarkStart w:id="215" w:name="_Toc147826794"/>
      <w:r>
        <w:rPr>
          <w:szCs w:val="28"/>
          <w:lang w:val="ru-RU"/>
        </w:rPr>
        <w:t>Препоруке за почетак школске 2023/2024. године заснивају се на неколико основних претпоставки:</w:t>
      </w:r>
      <w:bookmarkEnd w:id="213"/>
      <w:bookmarkEnd w:id="214"/>
      <w:bookmarkEnd w:id="215"/>
    </w:p>
    <w:p w14:paraId="38953F2E" w14:textId="77777777" w:rsidR="00337D2B" w:rsidRDefault="00337D2B" w:rsidP="008506E2">
      <w:pPr>
        <w:jc w:val="both"/>
        <w:rPr>
          <w:rStyle w:val="fontstyle11"/>
          <w:lang w:val="ru-RU"/>
        </w:rPr>
      </w:pPr>
    </w:p>
    <w:p w14:paraId="50A59B08" w14:textId="77777777" w:rsidR="00337D2B" w:rsidRDefault="00C84B04" w:rsidP="008506E2">
      <w:pPr>
        <w:jc w:val="both"/>
        <w:rPr>
          <w:lang w:val="ru-RU"/>
        </w:rPr>
      </w:pPr>
      <w:r>
        <w:rPr>
          <w:rStyle w:val="fontstyle11"/>
          <w:lang w:val="ru-RU"/>
        </w:rPr>
        <w:t xml:space="preserve">Препоручене мере превенције </w:t>
      </w:r>
      <w:r>
        <w:rPr>
          <w:rStyle w:val="fontstyle11"/>
        </w:rPr>
        <w:t>COVID</w:t>
      </w:r>
      <w:r>
        <w:rPr>
          <w:rStyle w:val="fontstyle11"/>
          <w:lang w:val="ru-RU"/>
        </w:rPr>
        <w:t>-19 у школама иустановама ученичког и студентског стандарда</w:t>
      </w:r>
      <w:r>
        <w:rPr>
          <w:b/>
          <w:bCs/>
          <w:color w:val="000000"/>
          <w:lang w:val="ru-RU"/>
        </w:rPr>
        <w:br/>
      </w:r>
      <w:r>
        <w:rPr>
          <w:rStyle w:val="fontstyle31"/>
          <w:lang w:val="ru-RU"/>
        </w:rPr>
        <w:t xml:space="preserve">Опште мере превенције заразних болести укључујући и </w:t>
      </w:r>
      <w:r>
        <w:rPr>
          <w:rStyle w:val="fontstyle31"/>
        </w:rPr>
        <w:t>COVID</w:t>
      </w:r>
      <w:r>
        <w:rPr>
          <w:rStyle w:val="fontstyle31"/>
          <w:lang w:val="ru-RU"/>
        </w:rPr>
        <w:t>-19 се обавезно</w:t>
      </w:r>
      <w:r>
        <w:rPr>
          <w:color w:val="000000"/>
          <w:lang w:val="ru-RU"/>
        </w:rPr>
        <w:br/>
      </w:r>
      <w:r>
        <w:rPr>
          <w:rStyle w:val="fontstyle31"/>
          <w:lang w:val="ru-RU"/>
        </w:rPr>
        <w:t>примењују без обзира на епидемиолошку ситуацију:</w:t>
      </w:r>
      <w:r>
        <w:rPr>
          <w:color w:val="000000"/>
          <w:lang w:val="ru-RU"/>
        </w:rPr>
        <w:br/>
      </w:r>
      <w:r>
        <w:rPr>
          <w:rStyle w:val="fontstyle31"/>
          <w:lang w:val="ru-RU"/>
        </w:rPr>
        <w:t>1. Примена санитарно-хигијенских мера у школској средини и установама ученичког</w:t>
      </w:r>
      <w:r>
        <w:rPr>
          <w:color w:val="000000"/>
          <w:lang w:val="ru-RU"/>
        </w:rPr>
        <w:br/>
      </w:r>
      <w:r>
        <w:rPr>
          <w:rStyle w:val="fontstyle31"/>
          <w:lang w:val="ru-RU"/>
        </w:rPr>
        <w:t>и студентског стандарда (даље у тексту)</w:t>
      </w:r>
      <w:r>
        <w:rPr>
          <w:color w:val="000000"/>
          <w:lang w:val="ru-RU"/>
        </w:rPr>
        <w:br/>
      </w:r>
      <w:r>
        <w:rPr>
          <w:rStyle w:val="fontstyle31"/>
          <w:lang w:val="ru-RU"/>
        </w:rPr>
        <w:t>2. Респираторна хигијена (даље у тексту)</w:t>
      </w:r>
      <w:r>
        <w:rPr>
          <w:color w:val="000000"/>
          <w:lang w:val="ru-RU"/>
        </w:rPr>
        <w:br/>
      </w:r>
      <w:r>
        <w:rPr>
          <w:rStyle w:val="fontstyle31"/>
          <w:lang w:val="ru-RU"/>
        </w:rPr>
        <w:t xml:space="preserve">Посебне мере спречавања и сузбијања </w:t>
      </w:r>
      <w:r>
        <w:rPr>
          <w:rStyle w:val="fontstyle31"/>
        </w:rPr>
        <w:t>COVID</w:t>
      </w:r>
      <w:r>
        <w:rPr>
          <w:rStyle w:val="fontstyle31"/>
          <w:lang w:val="ru-RU"/>
        </w:rPr>
        <w:t>-19:</w:t>
      </w:r>
      <w:r>
        <w:rPr>
          <w:color w:val="000000"/>
          <w:lang w:val="ru-RU"/>
        </w:rPr>
        <w:br/>
      </w:r>
      <w:r>
        <w:rPr>
          <w:rStyle w:val="fontstyle01"/>
          <w:lang w:val="ru-RU"/>
        </w:rPr>
        <w:t xml:space="preserve">1. </w:t>
      </w:r>
      <w:r>
        <w:rPr>
          <w:rStyle w:val="fontstyle31"/>
          <w:lang w:val="ru-RU"/>
        </w:rPr>
        <w:t xml:space="preserve">Вакцинација као специфична мера превенције </w:t>
      </w:r>
      <w:r>
        <w:rPr>
          <w:rStyle w:val="fontstyle31"/>
        </w:rPr>
        <w:t>COVID</w:t>
      </w:r>
      <w:r>
        <w:rPr>
          <w:rStyle w:val="fontstyle31"/>
          <w:lang w:val="ru-RU"/>
        </w:rPr>
        <w:t>-19 се препоручује свим особама</w:t>
      </w:r>
      <w:r>
        <w:rPr>
          <w:color w:val="000000"/>
          <w:lang w:val="ru-RU"/>
        </w:rPr>
        <w:br/>
      </w:r>
      <w:r>
        <w:rPr>
          <w:rStyle w:val="fontstyle31"/>
          <w:lang w:val="ru-RU"/>
        </w:rPr>
        <w:t>старијим од 12 година у складу са Стручно-методолошким упутством за ванредну</w:t>
      </w:r>
      <w:r>
        <w:rPr>
          <w:color w:val="000000"/>
          <w:lang w:val="ru-RU"/>
        </w:rPr>
        <w:br/>
      </w:r>
      <w:r>
        <w:rPr>
          <w:rStyle w:val="fontstyle31"/>
          <w:lang w:val="ru-RU"/>
        </w:rPr>
        <w:t xml:space="preserve">препоручену имунизацију против </w:t>
      </w:r>
      <w:r>
        <w:rPr>
          <w:rStyle w:val="fontstyle31"/>
        </w:rPr>
        <w:t>covid</w:t>
      </w:r>
      <w:r>
        <w:rPr>
          <w:rStyle w:val="fontstyle31"/>
          <w:lang w:val="ru-RU"/>
        </w:rPr>
        <w:t>-19 у Републици Србији</w:t>
      </w:r>
      <w:r>
        <w:rPr>
          <w:color w:val="000000"/>
          <w:lang w:val="ru-RU"/>
        </w:rPr>
        <w:br/>
      </w:r>
      <w:r>
        <w:rPr>
          <w:rStyle w:val="fontstyle31"/>
          <w:lang w:val="ru-RU"/>
        </w:rPr>
        <w:t>(</w:t>
      </w:r>
      <w:r>
        <w:rPr>
          <w:rStyle w:val="fontstyle31"/>
        </w:rPr>
        <w:t>https</w:t>
      </w:r>
      <w:r>
        <w:rPr>
          <w:rStyle w:val="fontstyle31"/>
          <w:lang w:val="ru-RU"/>
        </w:rPr>
        <w:t>://</w:t>
      </w:r>
      <w:r>
        <w:rPr>
          <w:rStyle w:val="fontstyle31"/>
        </w:rPr>
        <w:t>www</w:t>
      </w:r>
      <w:r>
        <w:rPr>
          <w:rStyle w:val="fontstyle31"/>
          <w:lang w:val="ru-RU"/>
        </w:rPr>
        <w:t>.</w:t>
      </w:r>
      <w:r>
        <w:rPr>
          <w:rStyle w:val="fontstyle31"/>
        </w:rPr>
        <w:t>batut</w:t>
      </w:r>
      <w:r>
        <w:rPr>
          <w:rStyle w:val="fontstyle31"/>
          <w:lang w:val="ru-RU"/>
        </w:rPr>
        <w:t>.</w:t>
      </w:r>
      <w:r>
        <w:rPr>
          <w:rStyle w:val="fontstyle31"/>
        </w:rPr>
        <w:t>org</w:t>
      </w:r>
      <w:r>
        <w:rPr>
          <w:rStyle w:val="fontstyle31"/>
          <w:lang w:val="ru-RU"/>
        </w:rPr>
        <w:t>.</w:t>
      </w:r>
      <w:r>
        <w:rPr>
          <w:rStyle w:val="fontstyle31"/>
        </w:rPr>
        <w:t>rs</w:t>
      </w:r>
      <w:r>
        <w:rPr>
          <w:rStyle w:val="fontstyle31"/>
          <w:lang w:val="ru-RU"/>
        </w:rPr>
        <w:t>/</w:t>
      </w:r>
      <w:r>
        <w:rPr>
          <w:rStyle w:val="fontstyle31"/>
        </w:rPr>
        <w:t>download</w:t>
      </w:r>
      <w:r>
        <w:rPr>
          <w:rStyle w:val="fontstyle31"/>
          <w:lang w:val="ru-RU"/>
        </w:rPr>
        <w:t>/</w:t>
      </w:r>
      <w:r>
        <w:rPr>
          <w:rStyle w:val="fontstyle31"/>
        </w:rPr>
        <w:t>smuZaVanrednuPreporucenuImunizacijuProtivCOVID</w:t>
      </w:r>
      <w:r>
        <w:rPr>
          <w:rStyle w:val="fontstyle31"/>
          <w:lang w:val="ru-RU"/>
        </w:rPr>
        <w:t>1</w:t>
      </w:r>
      <w:r>
        <w:rPr>
          <w:color w:val="000000"/>
          <w:lang w:val="ru-RU"/>
        </w:rPr>
        <w:br/>
      </w:r>
      <w:r>
        <w:rPr>
          <w:rStyle w:val="fontstyle31"/>
          <w:lang w:val="ru-RU"/>
        </w:rPr>
        <w:t>9.</w:t>
      </w:r>
      <w:r>
        <w:rPr>
          <w:rStyle w:val="fontstyle31"/>
        </w:rPr>
        <w:t>pdf</w:t>
      </w:r>
      <w:r>
        <w:rPr>
          <w:rStyle w:val="fontstyle31"/>
          <w:lang w:val="ru-RU"/>
        </w:rPr>
        <w:t>).</w:t>
      </w:r>
      <w:r>
        <w:rPr>
          <w:color w:val="000000"/>
          <w:lang w:val="ru-RU"/>
        </w:rPr>
        <w:br/>
      </w:r>
      <w:r>
        <w:rPr>
          <w:rStyle w:val="fontstyle01"/>
          <w:lang w:val="ru-RU"/>
        </w:rPr>
        <w:t xml:space="preserve">2. </w:t>
      </w:r>
      <w:r>
        <w:rPr>
          <w:rStyle w:val="fontstyle31"/>
          <w:lang w:val="ru-RU"/>
        </w:rPr>
        <w:t xml:space="preserve">Лица оболела од заразне болести </w:t>
      </w:r>
      <w:r>
        <w:rPr>
          <w:rStyle w:val="fontstyle31"/>
        </w:rPr>
        <w:t>COVID</w:t>
      </w:r>
      <w:r>
        <w:rPr>
          <w:rStyle w:val="fontstyle31"/>
          <w:lang w:val="ru-RU"/>
        </w:rPr>
        <w:t>-19 изолују се и лече у објектима који су</w:t>
      </w:r>
      <w:r>
        <w:rPr>
          <w:color w:val="000000"/>
          <w:lang w:val="ru-RU"/>
        </w:rPr>
        <w:br/>
      </w:r>
      <w:r>
        <w:rPr>
          <w:rStyle w:val="fontstyle31"/>
          <w:lang w:val="ru-RU"/>
        </w:rPr>
        <w:t>посебно одређени и припремљени за изолацију и лечење оболелих. Изузетно лица код</w:t>
      </w:r>
      <w:r>
        <w:rPr>
          <w:color w:val="000000"/>
          <w:lang w:val="ru-RU"/>
        </w:rPr>
        <w:br/>
      </w:r>
      <w:r>
        <w:rPr>
          <w:rStyle w:val="fontstyle31"/>
          <w:lang w:val="ru-RU"/>
        </w:rPr>
        <w:t xml:space="preserve">којих је тестирањем утврђено присуство вируса </w:t>
      </w:r>
      <w:r>
        <w:rPr>
          <w:rStyle w:val="fontstyle31"/>
        </w:rPr>
        <w:t>SARS</w:t>
      </w:r>
      <w:r>
        <w:rPr>
          <w:rStyle w:val="fontstyle31"/>
          <w:lang w:val="ru-RU"/>
        </w:rPr>
        <w:t>-</w:t>
      </w:r>
      <w:r>
        <w:rPr>
          <w:rStyle w:val="fontstyle31"/>
        </w:rPr>
        <w:t>CoV</w:t>
      </w:r>
      <w:r>
        <w:rPr>
          <w:rStyle w:val="fontstyle31"/>
          <w:lang w:val="ru-RU"/>
        </w:rPr>
        <w:t>-2, а код којих није утврђено</w:t>
      </w:r>
      <w:r>
        <w:rPr>
          <w:color w:val="000000"/>
          <w:lang w:val="ru-RU"/>
        </w:rPr>
        <w:br/>
      </w:r>
      <w:r>
        <w:rPr>
          <w:rStyle w:val="fontstyle31"/>
          <w:lang w:val="ru-RU"/>
        </w:rPr>
        <w:t xml:space="preserve">присуство ниједног симптома или знака заразне болести </w:t>
      </w:r>
      <w:r>
        <w:rPr>
          <w:rStyle w:val="fontstyle31"/>
        </w:rPr>
        <w:t>COVID</w:t>
      </w:r>
      <w:r>
        <w:rPr>
          <w:rStyle w:val="fontstyle31"/>
          <w:lang w:val="ru-RU"/>
        </w:rPr>
        <w:t>-19, односно код којих</w:t>
      </w:r>
      <w:r>
        <w:rPr>
          <w:color w:val="000000"/>
          <w:lang w:val="ru-RU"/>
        </w:rPr>
        <w:br/>
      </w:r>
      <w:r>
        <w:rPr>
          <w:rStyle w:val="fontstyle31"/>
          <w:lang w:val="ru-RU"/>
        </w:rPr>
        <w:t>тежина болести не захтева лечење у болничким условима, изолују се и лече у кућним</w:t>
      </w:r>
      <w:r>
        <w:rPr>
          <w:color w:val="000000"/>
          <w:lang w:val="ru-RU"/>
        </w:rPr>
        <w:br/>
      </w:r>
      <w:r>
        <w:rPr>
          <w:rStyle w:val="fontstyle31"/>
          <w:lang w:val="ru-RU"/>
        </w:rPr>
        <w:t>условима у трајању од седам дана, а изолација се прекида без тестирања. Оболела лица</w:t>
      </w:r>
      <w:r>
        <w:rPr>
          <w:color w:val="000000"/>
          <w:lang w:val="ru-RU"/>
        </w:rPr>
        <w:br/>
      </w:r>
      <w:r>
        <w:rPr>
          <w:rStyle w:val="fontstyle31"/>
          <w:lang w:val="ru-RU"/>
        </w:rPr>
        <w:t>са примарном или секундарном имунодефицијенцијом се изолују у трајању од 14 дана,</w:t>
      </w:r>
      <w:r>
        <w:rPr>
          <w:color w:val="000000"/>
          <w:lang w:val="ru-RU"/>
        </w:rPr>
        <w:br/>
      </w:r>
      <w:r>
        <w:rPr>
          <w:rStyle w:val="fontstyle31"/>
          <w:lang w:val="ru-RU"/>
        </w:rPr>
        <w:t>а стање имунодефицијенције утврђује лекар примарне здравствене заштите.</w:t>
      </w:r>
      <w:r>
        <w:rPr>
          <w:color w:val="000000"/>
          <w:lang w:val="ru-RU"/>
        </w:rPr>
        <w:br/>
      </w:r>
      <w:r>
        <w:rPr>
          <w:rStyle w:val="fontstyle01"/>
          <w:lang w:val="ru-RU"/>
        </w:rPr>
        <w:t xml:space="preserve">3. </w:t>
      </w:r>
      <w:r>
        <w:rPr>
          <w:rStyle w:val="fontstyle31"/>
          <w:lang w:val="ru-RU"/>
        </w:rPr>
        <w:t xml:space="preserve">У случају појаве потврђених случајева </w:t>
      </w:r>
      <w:r>
        <w:rPr>
          <w:rStyle w:val="fontstyle31"/>
        </w:rPr>
        <w:t>COVID</w:t>
      </w:r>
      <w:r>
        <w:rPr>
          <w:rStyle w:val="fontstyle31"/>
          <w:lang w:val="ru-RU"/>
        </w:rPr>
        <w:t>-19 у школама, ученичким и студентским</w:t>
      </w:r>
      <w:r>
        <w:rPr>
          <w:color w:val="000000"/>
          <w:lang w:val="ru-RU"/>
        </w:rPr>
        <w:br/>
      </w:r>
      <w:r>
        <w:rPr>
          <w:rStyle w:val="fontstyle31"/>
          <w:lang w:val="ru-RU"/>
        </w:rPr>
        <w:t>домовима, управа установе је у обавези да обавести епидемиолога територијално</w:t>
      </w:r>
      <w:r>
        <w:rPr>
          <w:color w:val="000000"/>
          <w:lang w:val="ru-RU"/>
        </w:rPr>
        <w:br/>
      </w:r>
      <w:r>
        <w:rPr>
          <w:rStyle w:val="fontstyle31"/>
          <w:lang w:val="ru-RU"/>
        </w:rPr>
        <w:t>надлежног института/завода за јавно здравље или друге надлежне установе (Завод за</w:t>
      </w:r>
      <w:r>
        <w:rPr>
          <w:color w:val="000000"/>
          <w:lang w:val="ru-RU"/>
        </w:rPr>
        <w:br/>
      </w:r>
      <w:r>
        <w:rPr>
          <w:rStyle w:val="fontstyle31"/>
          <w:lang w:val="ru-RU"/>
        </w:rPr>
        <w:t>здравствену заштиту студената) који прописује мере сузбијања инфекције.</w:t>
      </w:r>
      <w:r>
        <w:rPr>
          <w:lang w:val="ru-RU"/>
        </w:rPr>
        <w:br/>
      </w:r>
      <w:r>
        <w:rPr>
          <w:rStyle w:val="fontstyle01"/>
          <w:lang w:val="ru-RU"/>
        </w:rPr>
        <w:t>2</w:t>
      </w:r>
      <w:r>
        <w:rPr>
          <w:rFonts w:ascii="Calibri" w:hAnsi="Calibri" w:cs="Calibri"/>
          <w:color w:val="000000"/>
          <w:lang w:val="ru-RU"/>
        </w:rPr>
        <w:t xml:space="preserve">. </w:t>
      </w:r>
      <w:r>
        <w:rPr>
          <w:rStyle w:val="fontstyle31"/>
          <w:lang w:val="ru-RU"/>
        </w:rPr>
        <w:t>С обзиром на то да је пандемија и даље у току, као и да постоје фактори ризика који</w:t>
      </w:r>
      <w:r>
        <w:rPr>
          <w:color w:val="000000"/>
          <w:lang w:val="ru-RU"/>
        </w:rPr>
        <w:br/>
      </w:r>
      <w:r>
        <w:rPr>
          <w:rStyle w:val="fontstyle31"/>
          <w:lang w:val="ru-RU"/>
        </w:rPr>
        <w:t>могу довести до погоршања епидемиолошке ситуације, препоруке ће се стално</w:t>
      </w:r>
      <w:r>
        <w:rPr>
          <w:color w:val="000000"/>
          <w:lang w:val="ru-RU"/>
        </w:rPr>
        <w:br/>
      </w:r>
      <w:r>
        <w:rPr>
          <w:rStyle w:val="fontstyle31"/>
          <w:lang w:val="ru-RU"/>
        </w:rPr>
        <w:t>преиспитивати и по потреби мењати у складу са тренутном епидемиолошком ситуацијом.</w:t>
      </w:r>
      <w:r>
        <w:rPr>
          <w:color w:val="000000"/>
          <w:lang w:val="ru-RU"/>
        </w:rPr>
        <w:br/>
      </w:r>
      <w:r>
        <w:rPr>
          <w:rStyle w:val="fontstyle11"/>
          <w:lang w:val="ru-RU"/>
        </w:rPr>
        <w:t>ПРИМЕНА САНИТАРНО-ХИГИЈЕНСКИХ МЕРА У ШКОЛСКОЈ СРЕДИНИ И</w:t>
      </w:r>
      <w:r>
        <w:rPr>
          <w:b/>
          <w:bCs/>
          <w:color w:val="000000"/>
          <w:lang w:val="ru-RU"/>
        </w:rPr>
        <w:br/>
      </w:r>
      <w:r>
        <w:rPr>
          <w:rStyle w:val="fontstyle11"/>
          <w:lang w:val="ru-RU"/>
        </w:rPr>
        <w:t>УСТАНОВАМА УЧЕНИЧКОГ И СТУДЕНТСКОГ СТАНДАРДА</w:t>
      </w:r>
      <w:r>
        <w:rPr>
          <w:b/>
          <w:bCs/>
          <w:color w:val="000000"/>
          <w:lang w:val="ru-RU"/>
        </w:rPr>
        <w:br/>
      </w:r>
      <w:r>
        <w:rPr>
          <w:rStyle w:val="fontstyle31"/>
          <w:lang w:val="ru-RU"/>
        </w:rPr>
        <w:t>Адекватни санитарно-хигијенски услови у школама и установама ученичког и</w:t>
      </w:r>
      <w:r>
        <w:rPr>
          <w:color w:val="000000"/>
          <w:lang w:val="ru-RU"/>
        </w:rPr>
        <w:br/>
      </w:r>
      <w:r>
        <w:rPr>
          <w:rStyle w:val="fontstyle31"/>
          <w:lang w:val="ru-RU"/>
        </w:rPr>
        <w:t>студентског стандарда су неопходни за добро здравље, добро учење и одржавање</w:t>
      </w:r>
      <w:r>
        <w:rPr>
          <w:color w:val="000000"/>
          <w:lang w:val="ru-RU"/>
        </w:rPr>
        <w:br/>
      </w:r>
      <w:r>
        <w:rPr>
          <w:rStyle w:val="fontstyle31"/>
          <w:lang w:val="ru-RU"/>
        </w:rPr>
        <w:t>активности ученика, наставног и ненаставног особља и превенцију и контролу заразних</w:t>
      </w:r>
      <w:r>
        <w:rPr>
          <w:color w:val="000000"/>
          <w:lang w:val="ru-RU"/>
        </w:rPr>
        <w:br/>
      </w:r>
      <w:r>
        <w:rPr>
          <w:rStyle w:val="fontstyle31"/>
          <w:lang w:val="ru-RU"/>
        </w:rPr>
        <w:t xml:space="preserve">болести укључујући и </w:t>
      </w:r>
      <w:r>
        <w:rPr>
          <w:rStyle w:val="fontstyle31"/>
        </w:rPr>
        <w:t>COVID</w:t>
      </w:r>
      <w:r>
        <w:rPr>
          <w:rStyle w:val="fontstyle31"/>
          <w:lang w:val="ru-RU"/>
        </w:rPr>
        <w:t>-19.</w:t>
      </w:r>
      <w:r>
        <w:rPr>
          <w:color w:val="000000"/>
          <w:lang w:val="ru-RU"/>
        </w:rPr>
        <w:br/>
      </w:r>
      <w:r>
        <w:rPr>
          <w:rStyle w:val="fontstyle31"/>
          <w:lang w:val="ru-RU"/>
        </w:rPr>
        <w:t>Санитарно-хигијенски услови подразумевају приступ и доступност:</w:t>
      </w:r>
      <w:r>
        <w:rPr>
          <w:color w:val="000000"/>
          <w:lang w:val="ru-RU"/>
        </w:rPr>
        <w:br/>
      </w:r>
      <w:r>
        <w:rPr>
          <w:rStyle w:val="fontstyle41"/>
        </w:rPr>
        <w:sym w:font="Symbol" w:char="F0B7"/>
      </w:r>
      <w:r>
        <w:rPr>
          <w:rStyle w:val="fontstyle41"/>
        </w:rPr>
        <w:t></w:t>
      </w:r>
      <w:r>
        <w:rPr>
          <w:rStyle w:val="fontstyle31"/>
          <w:lang w:val="ru-RU"/>
        </w:rPr>
        <w:t>води за пиће у довољним количинама за све и увек када постоји потреба;</w:t>
      </w:r>
      <w:r>
        <w:rPr>
          <w:color w:val="000000"/>
          <w:lang w:val="ru-RU"/>
        </w:rPr>
        <w:br/>
      </w:r>
      <w:r>
        <w:rPr>
          <w:rStyle w:val="fontstyle41"/>
        </w:rPr>
        <w:sym w:font="Symbol" w:char="F0B7"/>
      </w:r>
      <w:r>
        <w:rPr>
          <w:rStyle w:val="fontstyle41"/>
        </w:rPr>
        <w:t></w:t>
      </w:r>
      <w:r>
        <w:rPr>
          <w:rStyle w:val="fontstyle31"/>
          <w:lang w:val="ru-RU"/>
        </w:rPr>
        <w:t>довољном броју чистих и функционалних тоалета одвојених по полу и снабдевених</w:t>
      </w:r>
      <w:r>
        <w:rPr>
          <w:color w:val="000000"/>
          <w:lang w:val="ru-RU"/>
        </w:rPr>
        <w:br/>
      </w:r>
      <w:r>
        <w:rPr>
          <w:rStyle w:val="fontstyle41"/>
        </w:rPr>
        <w:sym w:font="Symbol" w:char="F0B7"/>
      </w:r>
      <w:r>
        <w:rPr>
          <w:rStyle w:val="fontstyle41"/>
        </w:rPr>
        <w:t></w:t>
      </w:r>
      <w:r>
        <w:rPr>
          <w:rStyle w:val="fontstyle31"/>
          <w:lang w:val="ru-RU"/>
        </w:rPr>
        <w:t>потрошним материјалом за све и увек када постоји потреба;</w:t>
      </w:r>
      <w:r>
        <w:rPr>
          <w:color w:val="000000"/>
          <w:lang w:val="ru-RU"/>
        </w:rPr>
        <w:br/>
      </w:r>
      <w:r>
        <w:rPr>
          <w:rStyle w:val="fontstyle41"/>
        </w:rPr>
        <w:sym w:font="Symbol" w:char="F0B7"/>
      </w:r>
      <w:r>
        <w:rPr>
          <w:rStyle w:val="fontstyle41"/>
        </w:rPr>
        <w:t></w:t>
      </w:r>
      <w:r>
        <w:rPr>
          <w:rStyle w:val="fontstyle31"/>
          <w:lang w:val="ru-RU"/>
        </w:rPr>
        <w:t>довољном броју функционалних уређаја за прање руку снабдевених водом и сапуном</w:t>
      </w:r>
      <w:r>
        <w:rPr>
          <w:color w:val="000000"/>
          <w:lang w:val="ru-RU"/>
        </w:rPr>
        <w:br/>
      </w:r>
      <w:r>
        <w:rPr>
          <w:rStyle w:val="fontstyle31"/>
          <w:lang w:val="ru-RU"/>
        </w:rPr>
        <w:t>за све и увек када постоји потреба.</w:t>
      </w:r>
      <w:r>
        <w:rPr>
          <w:color w:val="000000"/>
          <w:lang w:val="ru-RU"/>
        </w:rPr>
        <w:br/>
      </w:r>
      <w:r>
        <w:rPr>
          <w:rStyle w:val="fontstyle31"/>
          <w:lang w:val="ru-RU"/>
        </w:rPr>
        <w:t>У школској средини и другим установама потребно је редовно спроводити следеће</w:t>
      </w:r>
      <w:r>
        <w:rPr>
          <w:color w:val="000000"/>
          <w:lang w:val="ru-RU"/>
        </w:rPr>
        <w:br/>
      </w:r>
      <w:r>
        <w:rPr>
          <w:rStyle w:val="fontstyle31"/>
          <w:lang w:val="ru-RU"/>
        </w:rPr>
        <w:t>санитарно-хигијенске мере:</w:t>
      </w:r>
      <w:r>
        <w:rPr>
          <w:color w:val="000000"/>
          <w:lang w:val="ru-RU"/>
        </w:rPr>
        <w:br/>
      </w:r>
      <w:r>
        <w:rPr>
          <w:rStyle w:val="fontstyle11"/>
          <w:lang w:val="ru-RU"/>
        </w:rPr>
        <w:t>1. Редовно прање руку</w:t>
      </w:r>
      <w:r>
        <w:rPr>
          <w:b/>
          <w:bCs/>
          <w:color w:val="000000"/>
          <w:lang w:val="ru-RU"/>
        </w:rPr>
        <w:br/>
      </w:r>
      <w:r>
        <w:rPr>
          <w:rStyle w:val="fontstyle31"/>
          <w:lang w:val="ru-RU"/>
        </w:rPr>
        <w:t>Едуковати ученике, наставно и ненаставно особље о значају редовног прања руку и</w:t>
      </w:r>
      <w:r>
        <w:rPr>
          <w:color w:val="000000"/>
          <w:lang w:val="ru-RU"/>
        </w:rPr>
        <w:br/>
      </w:r>
      <w:r>
        <w:rPr>
          <w:rStyle w:val="fontstyle31"/>
          <w:lang w:val="ru-RU"/>
        </w:rPr>
        <w:t>о томе како се правилно одржава хигијена руку у циљу спречавање ширења инфекције,</w:t>
      </w:r>
      <w:r>
        <w:rPr>
          <w:color w:val="000000"/>
          <w:lang w:val="ru-RU"/>
        </w:rPr>
        <w:br/>
      </w:r>
      <w:r>
        <w:rPr>
          <w:rStyle w:val="fontstyle31"/>
          <w:lang w:val="ru-RU"/>
        </w:rPr>
        <w:t>демонстрацијом и постављањем постера, као подсетника о правилном прању руку, на свим</w:t>
      </w:r>
      <w:r>
        <w:rPr>
          <w:color w:val="000000"/>
          <w:lang w:val="ru-RU"/>
        </w:rPr>
        <w:br/>
      </w:r>
      <w:r>
        <w:rPr>
          <w:rStyle w:val="fontstyle31"/>
          <w:lang w:val="ru-RU"/>
        </w:rPr>
        <w:t>местима где се руке перу. Едуковати их да не додирују очи, нос и уста неопраним рукама.</w:t>
      </w:r>
      <w:r>
        <w:rPr>
          <w:color w:val="000000"/>
          <w:lang w:val="ru-RU"/>
        </w:rPr>
        <w:br/>
      </w:r>
      <w:r>
        <w:rPr>
          <w:rStyle w:val="fontstyle31"/>
          <w:lang w:val="ru-RU"/>
        </w:rPr>
        <w:t>Час одељенског старешине искористити за едукацију ученика.</w:t>
      </w:r>
      <w:r>
        <w:rPr>
          <w:color w:val="000000"/>
          <w:lang w:val="ru-RU"/>
        </w:rPr>
        <w:br/>
      </w:r>
      <w:r>
        <w:rPr>
          <w:rStyle w:val="fontstyle11"/>
          <w:lang w:val="ru-RU"/>
        </w:rPr>
        <w:t xml:space="preserve">Како? </w:t>
      </w:r>
      <w:r>
        <w:rPr>
          <w:rStyle w:val="fontstyle31"/>
          <w:lang w:val="ru-RU"/>
        </w:rPr>
        <w:t>Водом и сапуном у трајању од најмање 20 секунди или употребом</w:t>
      </w:r>
      <w:r>
        <w:rPr>
          <w:color w:val="000000"/>
          <w:lang w:val="ru-RU"/>
        </w:rPr>
        <w:br/>
      </w:r>
      <w:r>
        <w:rPr>
          <w:rStyle w:val="fontstyle31"/>
          <w:lang w:val="ru-RU"/>
        </w:rPr>
        <w:t>дезинфекционог средства на бази 70% алкохола. Дезинфекција руку средствима на бази</w:t>
      </w:r>
      <w:r>
        <w:rPr>
          <w:color w:val="000000"/>
          <w:lang w:val="ru-RU"/>
        </w:rPr>
        <w:br/>
      </w:r>
      <w:r>
        <w:rPr>
          <w:rStyle w:val="fontstyle31"/>
          <w:lang w:val="ru-RU"/>
        </w:rPr>
        <w:t>70% алкохола не може заменити прање руку водом и сапуном уколико су руке видно</w:t>
      </w:r>
      <w:r>
        <w:rPr>
          <w:color w:val="000000"/>
          <w:lang w:val="ru-RU"/>
        </w:rPr>
        <w:br/>
      </w:r>
      <w:r>
        <w:rPr>
          <w:rStyle w:val="fontstyle31"/>
          <w:lang w:val="ru-RU"/>
        </w:rPr>
        <w:t>запрљане. После три до четири извршених дезинфекција руку, обавезно опрати руке водом</w:t>
      </w:r>
      <w:r>
        <w:rPr>
          <w:color w:val="000000"/>
          <w:lang w:val="ru-RU"/>
        </w:rPr>
        <w:br/>
      </w:r>
      <w:r>
        <w:rPr>
          <w:rStyle w:val="fontstyle31"/>
          <w:lang w:val="ru-RU"/>
        </w:rPr>
        <w:t>и сапуном.</w:t>
      </w:r>
      <w:r>
        <w:rPr>
          <w:color w:val="000000"/>
          <w:lang w:val="ru-RU"/>
        </w:rPr>
        <w:br/>
      </w:r>
      <w:r>
        <w:rPr>
          <w:rStyle w:val="fontstyle11"/>
          <w:lang w:val="ru-RU"/>
        </w:rPr>
        <w:t xml:space="preserve">Када? </w:t>
      </w:r>
      <w:r>
        <w:rPr>
          <w:rStyle w:val="fontstyle31"/>
          <w:lang w:val="ru-RU"/>
        </w:rPr>
        <w:t>Обавезно при уласку у школу, пре јела, после одласка у тоалет, пре спремања</w:t>
      </w:r>
      <w:r>
        <w:rPr>
          <w:lang w:val="ru-RU"/>
        </w:rPr>
        <w:br/>
      </w:r>
      <w:r>
        <w:rPr>
          <w:rStyle w:val="fontstyle01"/>
          <w:lang w:val="ru-RU"/>
        </w:rPr>
        <w:t>3</w:t>
      </w:r>
      <w:r>
        <w:rPr>
          <w:rFonts w:ascii="Calibri" w:hAnsi="Calibri" w:cs="Calibri"/>
          <w:color w:val="000000"/>
          <w:lang w:val="ru-RU"/>
        </w:rPr>
        <w:br/>
      </w:r>
      <w:r>
        <w:rPr>
          <w:rStyle w:val="fontstyle31"/>
          <w:lang w:val="ru-RU"/>
        </w:rPr>
        <w:t>хране, након обављања респираторне хигијене (истресања носа, кашљања у марамицу итд),</w:t>
      </w:r>
      <w:r>
        <w:rPr>
          <w:color w:val="000000"/>
          <w:lang w:val="ru-RU"/>
        </w:rPr>
        <w:br/>
      </w:r>
      <w:r>
        <w:rPr>
          <w:rStyle w:val="fontstyle31"/>
          <w:lang w:val="ru-RU"/>
        </w:rPr>
        <w:t>после игре (нпр. После великог одмора, после часа физичког васпитања) и мажења</w:t>
      </w:r>
      <w:r>
        <w:rPr>
          <w:color w:val="000000"/>
          <w:lang w:val="ru-RU"/>
        </w:rPr>
        <w:br/>
      </w:r>
      <w:r>
        <w:rPr>
          <w:rStyle w:val="fontstyle31"/>
          <w:lang w:val="ru-RU"/>
        </w:rPr>
        <w:t>животиња, када су руке видно запрљане, након повратка из школе и увек када постоји</w:t>
      </w:r>
      <w:r>
        <w:rPr>
          <w:color w:val="000000"/>
          <w:lang w:val="ru-RU"/>
        </w:rPr>
        <w:br/>
      </w:r>
      <w:r>
        <w:rPr>
          <w:rStyle w:val="fontstyle31"/>
          <w:lang w:val="ru-RU"/>
        </w:rPr>
        <w:t>потреба.</w:t>
      </w:r>
      <w:r>
        <w:rPr>
          <w:color w:val="000000"/>
          <w:lang w:val="ru-RU"/>
        </w:rPr>
        <w:br/>
      </w:r>
      <w:r>
        <w:rPr>
          <w:rStyle w:val="fontstyle11"/>
          <w:lang w:val="ru-RU"/>
        </w:rPr>
        <w:t xml:space="preserve">Где? </w:t>
      </w:r>
      <w:r>
        <w:rPr>
          <w:rStyle w:val="fontstyle31"/>
          <w:lang w:val="ru-RU"/>
        </w:rPr>
        <w:t>На свим улазима у школу, на излазу из сале за физичко, на улазу у</w:t>
      </w:r>
      <w:r>
        <w:rPr>
          <w:color w:val="000000"/>
          <w:lang w:val="ru-RU"/>
        </w:rPr>
        <w:br/>
      </w:r>
      <w:r>
        <w:rPr>
          <w:rStyle w:val="fontstyle31"/>
          <w:lang w:val="ru-RU"/>
        </w:rPr>
        <w:t>ученички/студентски ресторан или у ученички/студентски дом поставити дезинфекциона</w:t>
      </w:r>
      <w:r>
        <w:rPr>
          <w:color w:val="000000"/>
          <w:lang w:val="ru-RU"/>
        </w:rPr>
        <w:br/>
      </w:r>
      <w:r>
        <w:rPr>
          <w:rStyle w:val="fontstyle31"/>
          <w:lang w:val="ru-RU"/>
        </w:rPr>
        <w:t>средства на бази 70% алкохола (користити их уз обавезни надзор наставника/дежурног</w:t>
      </w:r>
      <w:r>
        <w:rPr>
          <w:color w:val="000000"/>
          <w:lang w:val="ru-RU"/>
        </w:rPr>
        <w:br/>
      </w:r>
      <w:r>
        <w:rPr>
          <w:rStyle w:val="fontstyle31"/>
          <w:lang w:val="ru-RU"/>
        </w:rPr>
        <w:t>наставника). На свим уређајима за прање руку поставити течни сапун (нпр. Тоалети,</w:t>
      </w:r>
      <w:r>
        <w:rPr>
          <w:color w:val="000000"/>
          <w:lang w:val="ru-RU"/>
        </w:rPr>
        <w:br/>
      </w:r>
      <w:r>
        <w:rPr>
          <w:rStyle w:val="fontstyle31"/>
          <w:lang w:val="ru-RU"/>
        </w:rPr>
        <w:t>учионице). Функционални уређаји за прање руку су једино они уређаји са исправним</w:t>
      </w:r>
      <w:r>
        <w:rPr>
          <w:color w:val="000000"/>
          <w:lang w:val="ru-RU"/>
        </w:rPr>
        <w:br/>
      </w:r>
      <w:r>
        <w:rPr>
          <w:rStyle w:val="fontstyle31"/>
          <w:lang w:val="ru-RU"/>
        </w:rPr>
        <w:t>славинама и чесмама, водом и сапуном.</w:t>
      </w:r>
      <w:r>
        <w:rPr>
          <w:color w:val="000000"/>
          <w:lang w:val="ru-RU"/>
        </w:rPr>
        <w:br/>
      </w:r>
      <w:r>
        <w:rPr>
          <w:rStyle w:val="fontstyle11"/>
          <w:lang w:val="ru-RU"/>
        </w:rPr>
        <w:t>2. Редовно чишћење школске средине, ученичких и студентских домова</w:t>
      </w:r>
      <w:r>
        <w:rPr>
          <w:b/>
          <w:bCs/>
          <w:color w:val="000000"/>
          <w:lang w:val="ru-RU"/>
        </w:rPr>
        <w:br/>
      </w:r>
      <w:r>
        <w:rPr>
          <w:rStyle w:val="fontstyle31"/>
          <w:lang w:val="ru-RU"/>
        </w:rPr>
        <w:t>Едуковати представнике локалних самоуправа, директоре школа и других установа,</w:t>
      </w:r>
      <w:r>
        <w:rPr>
          <w:color w:val="000000"/>
          <w:lang w:val="ru-RU"/>
        </w:rPr>
        <w:br/>
      </w:r>
      <w:r>
        <w:rPr>
          <w:rStyle w:val="fontstyle31"/>
          <w:lang w:val="ru-RU"/>
        </w:rPr>
        <w:t>наставно и ненаставно особље о значају редовног чишћења и дезинфекције за спречавање</w:t>
      </w:r>
      <w:r>
        <w:rPr>
          <w:color w:val="000000"/>
          <w:lang w:val="ru-RU"/>
        </w:rPr>
        <w:br/>
      </w:r>
      <w:r>
        <w:rPr>
          <w:rStyle w:val="fontstyle31"/>
          <w:lang w:val="ru-RU"/>
        </w:rPr>
        <w:t>ширења инфекције (ради обезбеђења довољних количина средстава за чишћење и</w:t>
      </w:r>
      <w:r>
        <w:rPr>
          <w:color w:val="000000"/>
          <w:lang w:val="ru-RU"/>
        </w:rPr>
        <w:br/>
      </w:r>
      <w:r>
        <w:rPr>
          <w:rStyle w:val="fontstyle31"/>
          <w:lang w:val="ru-RU"/>
        </w:rPr>
        <w:t>дезинфекцију и како би се успоставиле процедуре за редовно чишћење и дезинфекцију).</w:t>
      </w:r>
      <w:r>
        <w:rPr>
          <w:color w:val="000000"/>
          <w:lang w:val="ru-RU"/>
        </w:rPr>
        <w:br/>
      </w:r>
      <w:r>
        <w:rPr>
          <w:rStyle w:val="fontstyle11"/>
          <w:lang w:val="ru-RU"/>
        </w:rPr>
        <w:t xml:space="preserve">Како? </w:t>
      </w:r>
      <w:r>
        <w:rPr>
          <w:rStyle w:val="fontstyle31"/>
          <w:lang w:val="ru-RU"/>
        </w:rPr>
        <w:t>Механичко чишћење водом и сапуном или детерџентом, трљањем и</w:t>
      </w:r>
      <w:r>
        <w:rPr>
          <w:color w:val="000000"/>
          <w:lang w:val="ru-RU"/>
        </w:rPr>
        <w:br/>
      </w:r>
      <w:r>
        <w:rPr>
          <w:rStyle w:val="fontstyle31"/>
          <w:lang w:val="ru-RU"/>
        </w:rPr>
        <w:t>стругањем, почев од чистијих ка прљавијим површинама, крећући од оних постављених</w:t>
      </w:r>
      <w:r>
        <w:rPr>
          <w:color w:val="000000"/>
          <w:lang w:val="ru-RU"/>
        </w:rPr>
        <w:br/>
      </w:r>
      <w:r>
        <w:rPr>
          <w:rStyle w:val="fontstyle31"/>
          <w:lang w:val="ru-RU"/>
        </w:rPr>
        <w:t xml:space="preserve">више ка нижим, завршно са подом. Редовно чишћење се врши коришћењем чистих крпа(различите за различите површине и просторије, нпр. Посебна за </w:t>
      </w:r>
      <w:r>
        <w:rPr>
          <w:rStyle w:val="fontstyle31"/>
        </w:rPr>
        <w:t>WC</w:t>
      </w:r>
      <w:r>
        <w:rPr>
          <w:rStyle w:val="fontstyle31"/>
          <w:lang w:val="ru-RU"/>
        </w:rPr>
        <w:t xml:space="preserve"> шољу, лавабо, подове,клупе...) и свежих раствора средстава којима се чисти. Употреба средстава на бази хлора сене препоручује. Поступак дезинфекције одређеног простора или установе подразумева низпроцедура у којима се употребљавају различите методе и дезинфекциона средства.Дезинфекцију обављају овлашћене установе и стручна и обучена лица онда када за топостоји оправдана потреба.</w:t>
      </w:r>
      <w:r>
        <w:rPr>
          <w:color w:val="000000"/>
          <w:lang w:val="ru-RU"/>
        </w:rPr>
        <w:br/>
      </w:r>
      <w:r>
        <w:rPr>
          <w:rStyle w:val="fontstyle31"/>
          <w:lang w:val="ru-RU"/>
        </w:rPr>
        <w:t>Дезинфекција коју може да обави особље установе се односи само на дезинфекцију</w:t>
      </w:r>
      <w:r>
        <w:rPr>
          <w:color w:val="000000"/>
          <w:lang w:val="ru-RU"/>
        </w:rPr>
        <w:br/>
      </w:r>
      <w:r>
        <w:rPr>
          <w:rStyle w:val="fontstyle31"/>
          <w:lang w:val="ru-RU"/>
        </w:rPr>
        <w:t>заједничких предмета и површина који се често додирују (школске клупе, столови у</w:t>
      </w:r>
      <w:r>
        <w:rPr>
          <w:color w:val="000000"/>
          <w:lang w:val="ru-RU"/>
        </w:rPr>
        <w:br/>
      </w:r>
      <w:r>
        <w:rPr>
          <w:rStyle w:val="fontstyle31"/>
          <w:lang w:val="ru-RU"/>
        </w:rPr>
        <w:t>трпезарији, спортска опрема, кваке, ручке на прозорима, школски прибор – шестар, лењир),и то искључиво средствима на бази 70% алкохола и након механичког чишћења видљивозапрљаних површина. Неконтролисана и некритичка употреба дезифицијенаса можедовести до низа негативних ефеката по здравље ученика, наставног и ненаставног особља</w:t>
      </w:r>
      <w:r>
        <w:rPr>
          <w:rStyle w:val="fontstyle01"/>
          <w:lang w:val="ru-RU"/>
        </w:rPr>
        <w:t>4</w:t>
      </w:r>
      <w:r>
        <w:rPr>
          <w:rStyle w:val="fontstyle31"/>
          <w:lang w:val="ru-RU"/>
        </w:rPr>
        <w:t>као што су: иритација коже и појава алергија, екцема и других промена на кожи, иритација</w:t>
      </w:r>
      <w:r>
        <w:rPr>
          <w:color w:val="000000"/>
          <w:lang w:val="ru-RU"/>
        </w:rPr>
        <w:br/>
      </w:r>
      <w:r>
        <w:rPr>
          <w:rStyle w:val="fontstyle31"/>
          <w:lang w:val="ru-RU"/>
        </w:rPr>
        <w:t>слузокоже респираторних путева (носа, ждрела, плућа) и погоршање или појава астме,</w:t>
      </w:r>
      <w:r>
        <w:rPr>
          <w:color w:val="000000"/>
          <w:lang w:val="ru-RU"/>
        </w:rPr>
        <w:br/>
      </w:r>
      <w:r>
        <w:rPr>
          <w:rStyle w:val="fontstyle31"/>
          <w:lang w:val="ru-RU"/>
        </w:rPr>
        <w:t>опструктивне болести плућа и др. Распрскавање дезифицијенса се не препоручује, већ</w:t>
      </w:r>
      <w:r>
        <w:rPr>
          <w:color w:val="000000"/>
          <w:lang w:val="ru-RU"/>
        </w:rPr>
        <w:br/>
      </w:r>
      <w:r>
        <w:rPr>
          <w:rStyle w:val="fontstyle31"/>
          <w:lang w:val="ru-RU"/>
        </w:rPr>
        <w:t>умакање и натапање тканине. При коришћењу дезинфекционих средстава водити рачуна оправилној примени према упутству произвођача (намена, концентрација, начин употребе инеопходно контактно време). Препоручује се прављење плана чишћења (ко чисти, када, наком спрату, итд).</w:t>
      </w:r>
      <w:r>
        <w:rPr>
          <w:color w:val="000000"/>
          <w:lang w:val="ru-RU"/>
        </w:rPr>
        <w:br/>
      </w:r>
      <w:r>
        <w:rPr>
          <w:rStyle w:val="fontstyle11"/>
          <w:lang w:val="ru-RU"/>
        </w:rPr>
        <w:t xml:space="preserve">Када? </w:t>
      </w:r>
      <w:r>
        <w:rPr>
          <w:rStyle w:val="fontstyle31"/>
          <w:lang w:val="ru-RU"/>
        </w:rPr>
        <w:t>Обавити чишћење пре почетка рада и свакодневно, минимум два пута дневно.</w:t>
      </w:r>
      <w:r>
        <w:rPr>
          <w:color w:val="000000"/>
          <w:lang w:val="ru-RU"/>
        </w:rPr>
        <w:br/>
      </w:r>
      <w:r>
        <w:rPr>
          <w:rStyle w:val="fontstyle31"/>
          <w:lang w:val="ru-RU"/>
        </w:rPr>
        <w:t>Дезинфекцију заједничких предмета који се често додирују вршити неколико пута дневно.</w:t>
      </w:r>
      <w:r>
        <w:rPr>
          <w:color w:val="000000"/>
          <w:lang w:val="ru-RU"/>
        </w:rPr>
        <w:br/>
      </w:r>
      <w:r>
        <w:rPr>
          <w:rStyle w:val="fontstyle11"/>
          <w:lang w:val="ru-RU"/>
        </w:rPr>
        <w:t xml:space="preserve">Шта? </w:t>
      </w:r>
      <w:r>
        <w:rPr>
          <w:rStyle w:val="fontstyle31"/>
          <w:lang w:val="ru-RU"/>
        </w:rPr>
        <w:t>Простор и површине (подови, зидови, врата и друге површине које користи</w:t>
      </w:r>
      <w:r>
        <w:rPr>
          <w:color w:val="000000"/>
          <w:lang w:val="ru-RU"/>
        </w:rPr>
        <w:br/>
      </w:r>
      <w:r>
        <w:rPr>
          <w:rStyle w:val="fontstyle31"/>
          <w:lang w:val="ru-RU"/>
        </w:rPr>
        <w:t>већи број особа: школске клупе и столови, столице, кваке, прекидаче за светло, ручке</w:t>
      </w:r>
      <w:r>
        <w:rPr>
          <w:color w:val="000000"/>
          <w:lang w:val="ru-RU"/>
        </w:rPr>
        <w:br/>
      </w:r>
      <w:r>
        <w:rPr>
          <w:rStyle w:val="fontstyle31"/>
          <w:lang w:val="ru-RU"/>
        </w:rPr>
        <w:t xml:space="preserve">ормарића, славине, </w:t>
      </w:r>
      <w:r>
        <w:rPr>
          <w:rStyle w:val="fontstyle31"/>
        </w:rPr>
        <w:t>WC</w:t>
      </w:r>
      <w:r>
        <w:rPr>
          <w:rStyle w:val="fontstyle31"/>
          <w:lang w:val="ru-RU"/>
        </w:rPr>
        <w:t xml:space="preserve"> шоље, водокотлићи, лавабои), прибор (школски шестар, лењир) и</w:t>
      </w:r>
      <w:r>
        <w:rPr>
          <w:color w:val="000000"/>
          <w:lang w:val="ru-RU"/>
        </w:rPr>
        <w:br/>
      </w:r>
      <w:r>
        <w:rPr>
          <w:rStyle w:val="fontstyle31"/>
          <w:lang w:val="ru-RU"/>
        </w:rPr>
        <w:t>опрема у тоалетима, учионицама, зборницама, сали за физичко васпитање (спортски</w:t>
      </w:r>
      <w:r>
        <w:rPr>
          <w:color w:val="000000"/>
          <w:lang w:val="ru-RU"/>
        </w:rPr>
        <w:br/>
      </w:r>
      <w:r>
        <w:rPr>
          <w:rStyle w:val="fontstyle31"/>
          <w:lang w:val="ru-RU"/>
        </w:rPr>
        <w:t>реквизити), у кухињама и трпезаријама.</w:t>
      </w:r>
      <w:r>
        <w:rPr>
          <w:color w:val="000000"/>
          <w:lang w:val="ru-RU"/>
        </w:rPr>
        <w:br/>
      </w:r>
      <w:r>
        <w:rPr>
          <w:rStyle w:val="fontstyle11"/>
          <w:lang w:val="ru-RU"/>
        </w:rPr>
        <w:t>3. Редовна набавка основног потрошног материјала</w:t>
      </w:r>
      <w:r>
        <w:rPr>
          <w:b/>
          <w:bCs/>
          <w:color w:val="000000"/>
          <w:lang w:val="ru-RU"/>
        </w:rPr>
        <w:br/>
      </w:r>
      <w:r>
        <w:rPr>
          <w:rStyle w:val="fontstyle31"/>
          <w:lang w:val="ru-RU"/>
        </w:rPr>
        <w:t>Обезбедити довољне количине средстава за чишћење и дезинфекцију и успоставити</w:t>
      </w:r>
      <w:r>
        <w:rPr>
          <w:color w:val="000000"/>
          <w:lang w:val="ru-RU"/>
        </w:rPr>
        <w:br/>
      </w:r>
      <w:r>
        <w:rPr>
          <w:rStyle w:val="fontstyle31"/>
          <w:lang w:val="ru-RU"/>
        </w:rPr>
        <w:t>процедуре за редовну набавку средстава за чишћење и дезинфекцију.</w:t>
      </w:r>
      <w:r>
        <w:rPr>
          <w:color w:val="000000"/>
          <w:lang w:val="ru-RU"/>
        </w:rPr>
        <w:br/>
      </w:r>
      <w:r>
        <w:rPr>
          <w:rStyle w:val="fontstyle11"/>
          <w:lang w:val="ru-RU"/>
        </w:rPr>
        <w:t xml:space="preserve">Како? </w:t>
      </w:r>
      <w:r>
        <w:rPr>
          <w:rStyle w:val="fontstyle31"/>
          <w:lang w:val="ru-RU"/>
        </w:rPr>
        <w:t>Заједничким радом установе и заједнице (надлежне локалне самоуправе и</w:t>
      </w:r>
      <w:r>
        <w:rPr>
          <w:color w:val="000000"/>
          <w:lang w:val="ru-RU"/>
        </w:rPr>
        <w:br/>
      </w:r>
      <w:r>
        <w:rPr>
          <w:rStyle w:val="fontstyle31"/>
          <w:lang w:val="ru-RU"/>
        </w:rPr>
        <w:t>родитеља) за добијање подршке за обезбеђивање основног потрошног материјала (кроз, на</w:t>
      </w:r>
      <w:r>
        <w:rPr>
          <w:color w:val="000000"/>
          <w:lang w:val="ru-RU"/>
        </w:rPr>
        <w:br/>
      </w:r>
      <w:r>
        <w:rPr>
          <w:rStyle w:val="fontstyle31"/>
          <w:lang w:val="ru-RU"/>
        </w:rPr>
        <w:t>пример, оснивање родитељског одбора за санитарно-хигијенске услове). За дугорочно</w:t>
      </w:r>
      <w:r>
        <w:rPr>
          <w:color w:val="000000"/>
          <w:lang w:val="ru-RU"/>
        </w:rPr>
        <w:br/>
      </w:r>
      <w:r>
        <w:rPr>
          <w:rStyle w:val="fontstyle31"/>
          <w:lang w:val="ru-RU"/>
        </w:rPr>
        <w:t>обезбеђивање средстава за адекватно одржавање санитарно-хигијенских услова,</w:t>
      </w:r>
      <w:r>
        <w:rPr>
          <w:color w:val="000000"/>
          <w:lang w:val="ru-RU"/>
        </w:rPr>
        <w:br/>
      </w:r>
      <w:r>
        <w:rPr>
          <w:rStyle w:val="fontstyle31"/>
          <w:lang w:val="ru-RU"/>
        </w:rPr>
        <w:t>размотрити навођење трошкова под посебном буџетском линијом у буџету установе.</w:t>
      </w:r>
      <w:r>
        <w:rPr>
          <w:color w:val="000000"/>
          <w:lang w:val="ru-RU"/>
        </w:rPr>
        <w:br/>
      </w:r>
      <w:r>
        <w:rPr>
          <w:rStyle w:val="fontstyle11"/>
          <w:lang w:val="ru-RU"/>
        </w:rPr>
        <w:t xml:space="preserve">Када? </w:t>
      </w:r>
      <w:r>
        <w:rPr>
          <w:rStyle w:val="fontstyle31"/>
          <w:lang w:val="ru-RU"/>
        </w:rPr>
        <w:t>Обезбедити дневну снабдевеност основним потрошним материјалом према</w:t>
      </w:r>
      <w:r>
        <w:rPr>
          <w:color w:val="000000"/>
          <w:lang w:val="ru-RU"/>
        </w:rPr>
        <w:br/>
      </w:r>
      <w:r>
        <w:rPr>
          <w:rStyle w:val="fontstyle31"/>
          <w:lang w:val="ru-RU"/>
        </w:rPr>
        <w:t>обиму потрошње.</w:t>
      </w:r>
      <w:r>
        <w:rPr>
          <w:color w:val="000000"/>
          <w:lang w:val="ru-RU"/>
        </w:rPr>
        <w:br/>
      </w:r>
      <w:r>
        <w:rPr>
          <w:rStyle w:val="fontstyle11"/>
          <w:lang w:val="ru-RU"/>
        </w:rPr>
        <w:t xml:space="preserve">Шта? </w:t>
      </w:r>
      <w:r>
        <w:rPr>
          <w:rStyle w:val="fontstyle31"/>
          <w:lang w:val="ru-RU"/>
        </w:rPr>
        <w:t>Основно: сапун, тоалет папир, убруси за једнократно коришћење, кесе за</w:t>
      </w:r>
      <w:r>
        <w:rPr>
          <w:color w:val="000000"/>
          <w:lang w:val="ru-RU"/>
        </w:rPr>
        <w:br/>
      </w:r>
      <w:r>
        <w:rPr>
          <w:rStyle w:val="fontstyle31"/>
          <w:lang w:val="ru-RU"/>
        </w:rPr>
        <w:t>канте за смеће, средства за чишћење, дезифицијенси на бази 70% алкохола и производи зачишћење (крпе, џогери).</w:t>
      </w:r>
      <w:r>
        <w:rPr>
          <w:rStyle w:val="fontstyle01"/>
          <w:lang w:val="ru-RU"/>
        </w:rPr>
        <w:t>5</w:t>
      </w:r>
      <w:r>
        <w:rPr>
          <w:rFonts w:ascii="Calibri" w:hAnsi="Calibri" w:cs="Calibri"/>
          <w:color w:val="000000"/>
          <w:lang w:val="ru-RU"/>
        </w:rPr>
        <w:br/>
      </w:r>
      <w:r>
        <w:rPr>
          <w:rStyle w:val="fontstyle11"/>
          <w:lang w:val="ru-RU"/>
        </w:rPr>
        <w:t>4. Редовна провера функционалности уређаја за снабдевање пијаћом водом,</w:t>
      </w:r>
      <w:r>
        <w:rPr>
          <w:b/>
          <w:bCs/>
          <w:color w:val="000000"/>
          <w:lang w:val="ru-RU"/>
        </w:rPr>
        <w:br/>
      </w:r>
      <w:r>
        <w:rPr>
          <w:rStyle w:val="fontstyle11"/>
          <w:lang w:val="ru-RU"/>
        </w:rPr>
        <w:t>санитацијом и хигијеном</w:t>
      </w:r>
      <w:r>
        <w:rPr>
          <w:b/>
          <w:bCs/>
          <w:color w:val="000000"/>
          <w:lang w:val="ru-RU"/>
        </w:rPr>
        <w:br/>
      </w:r>
      <w:r>
        <w:rPr>
          <w:rStyle w:val="fontstyle11"/>
          <w:lang w:val="ru-RU"/>
        </w:rPr>
        <w:t xml:space="preserve">Како? </w:t>
      </w:r>
      <w:r>
        <w:rPr>
          <w:rStyle w:val="fontstyle31"/>
          <w:lang w:val="ru-RU"/>
        </w:rPr>
        <w:t>Препоручује се састављање плана редовне провере функционалности са јасно</w:t>
      </w:r>
      <w:r>
        <w:rPr>
          <w:color w:val="000000"/>
          <w:lang w:val="ru-RU"/>
        </w:rPr>
        <w:br/>
      </w:r>
      <w:r>
        <w:rPr>
          <w:rStyle w:val="fontstyle31"/>
          <w:lang w:val="ru-RU"/>
        </w:rPr>
        <w:t>одређеним активностима, специфичним улогама, задацима, распоредом и буџетом за</w:t>
      </w:r>
      <w:r>
        <w:rPr>
          <w:color w:val="000000"/>
          <w:lang w:val="ru-RU"/>
        </w:rPr>
        <w:br/>
      </w:r>
      <w:r>
        <w:rPr>
          <w:rStyle w:val="fontstyle31"/>
          <w:lang w:val="ru-RU"/>
        </w:rPr>
        <w:t>дневно одржавање, чишћење и поправке, као и редовно праћење спровођења плана.</w:t>
      </w:r>
      <w:r>
        <w:rPr>
          <w:color w:val="000000"/>
          <w:lang w:val="ru-RU"/>
        </w:rPr>
        <w:br/>
      </w:r>
      <w:r>
        <w:rPr>
          <w:rStyle w:val="fontstyle11"/>
          <w:lang w:val="ru-RU"/>
        </w:rPr>
        <w:t xml:space="preserve">Када? </w:t>
      </w:r>
      <w:r>
        <w:rPr>
          <w:rStyle w:val="fontstyle31"/>
          <w:lang w:val="ru-RU"/>
        </w:rPr>
        <w:t>Најмање једном дневно извршити проверу уређаја за водоснабдевање,</w:t>
      </w:r>
      <w:r>
        <w:rPr>
          <w:color w:val="000000"/>
          <w:lang w:val="ru-RU"/>
        </w:rPr>
        <w:br/>
      </w:r>
      <w:r>
        <w:rPr>
          <w:rStyle w:val="fontstyle31"/>
          <w:lang w:val="ru-RU"/>
        </w:rPr>
        <w:t>санитацију и хигијену. Више пута у току дана, у зависности од броја особа присутних у</w:t>
      </w:r>
      <w:r>
        <w:rPr>
          <w:color w:val="000000"/>
          <w:lang w:val="ru-RU"/>
        </w:rPr>
        <w:br/>
      </w:r>
      <w:r>
        <w:rPr>
          <w:rStyle w:val="fontstyle31"/>
          <w:lang w:val="ru-RU"/>
        </w:rPr>
        <w:t>школи, проверити снабдевеност потрошним материјалом и допунити га по потреби.</w:t>
      </w:r>
      <w:r>
        <w:rPr>
          <w:color w:val="000000"/>
          <w:lang w:val="ru-RU"/>
        </w:rPr>
        <w:br/>
      </w:r>
      <w:r>
        <w:rPr>
          <w:rStyle w:val="fontstyle11"/>
          <w:lang w:val="ru-RU"/>
        </w:rPr>
        <w:t xml:space="preserve">Шта? </w:t>
      </w:r>
      <w:r>
        <w:rPr>
          <w:rStyle w:val="fontstyle31"/>
          <w:lang w:val="ru-RU"/>
        </w:rPr>
        <w:t>Уређаји и инсталације за водоснабдевање, санитацију и хигијену (славине,</w:t>
      </w:r>
      <w:r>
        <w:rPr>
          <w:color w:val="000000"/>
          <w:lang w:val="ru-RU"/>
        </w:rPr>
        <w:br/>
      </w:r>
      <w:r>
        <w:rPr>
          <w:rStyle w:val="fontstyle31"/>
          <w:lang w:val="ru-RU"/>
        </w:rPr>
        <w:t xml:space="preserve">лавабои, </w:t>
      </w:r>
      <w:r>
        <w:rPr>
          <w:rStyle w:val="fontstyle31"/>
        </w:rPr>
        <w:t>WC</w:t>
      </w:r>
      <w:r>
        <w:rPr>
          <w:rStyle w:val="fontstyle31"/>
          <w:lang w:val="ru-RU"/>
        </w:rPr>
        <w:t xml:space="preserve"> шоље, водокотлићи). Проверити њихову исправност и функционалност (нпр.</w:t>
      </w:r>
      <w:r>
        <w:rPr>
          <w:color w:val="000000"/>
          <w:lang w:val="ru-RU"/>
        </w:rPr>
        <w:br/>
      </w:r>
      <w:r>
        <w:rPr>
          <w:rStyle w:val="fontstyle31"/>
          <w:lang w:val="ru-RU"/>
        </w:rPr>
        <w:t>присуство воде и сапуна и/или дезифицијенса на бази алкохола на сваком месту за прање</w:t>
      </w:r>
      <w:r>
        <w:rPr>
          <w:color w:val="000000"/>
          <w:lang w:val="ru-RU"/>
        </w:rPr>
        <w:br/>
      </w:r>
      <w:r>
        <w:rPr>
          <w:rStyle w:val="fontstyle31"/>
          <w:lang w:val="ru-RU"/>
        </w:rPr>
        <w:t xml:space="preserve">или дезинфекцију руку, исправност водокотлића и </w:t>
      </w:r>
      <w:r>
        <w:rPr>
          <w:rStyle w:val="fontstyle31"/>
        </w:rPr>
        <w:t>WC</w:t>
      </w:r>
      <w:r>
        <w:rPr>
          <w:rStyle w:val="fontstyle31"/>
          <w:lang w:val="ru-RU"/>
        </w:rPr>
        <w:t xml:space="preserve"> шоља). Не заборавите на адекватну</w:t>
      </w:r>
      <w:r>
        <w:rPr>
          <w:color w:val="000000"/>
          <w:lang w:val="ru-RU"/>
        </w:rPr>
        <w:br/>
      </w:r>
      <w:r>
        <w:rPr>
          <w:rStyle w:val="fontstyle31"/>
          <w:lang w:val="ru-RU"/>
        </w:rPr>
        <w:t>припрему водоводних инсталација након дужег некоришћења (распусти, празници,</w:t>
      </w:r>
      <w:r>
        <w:rPr>
          <w:color w:val="000000"/>
          <w:lang w:val="ru-RU"/>
        </w:rPr>
        <w:br/>
      </w:r>
      <w:r>
        <w:rPr>
          <w:rStyle w:val="fontstyle31"/>
          <w:lang w:val="ru-RU"/>
        </w:rPr>
        <w:t>викенди) како би одржали исправност испоручене воде преко система јавног</w:t>
      </w:r>
      <w:r>
        <w:rPr>
          <w:color w:val="000000"/>
          <w:lang w:val="ru-RU"/>
        </w:rPr>
        <w:br/>
      </w:r>
      <w:r>
        <w:rPr>
          <w:rStyle w:val="fontstyle31"/>
          <w:lang w:val="ru-RU"/>
        </w:rPr>
        <w:t>водоснабдевања, односно индивидуалног извора.</w:t>
      </w:r>
      <w:r>
        <w:rPr>
          <w:color w:val="000000"/>
          <w:lang w:val="ru-RU"/>
        </w:rPr>
        <w:br/>
      </w:r>
      <w:r>
        <w:rPr>
          <w:rStyle w:val="fontstyle11"/>
          <w:lang w:val="ru-RU"/>
        </w:rPr>
        <w:t>Како?</w:t>
      </w:r>
      <w:r>
        <w:rPr>
          <w:b/>
          <w:bCs/>
          <w:color w:val="000000"/>
          <w:lang w:val="ru-RU"/>
        </w:rPr>
        <w:br/>
      </w:r>
      <w:r>
        <w:rPr>
          <w:rStyle w:val="fontstyle31"/>
          <w:lang w:val="ru-RU"/>
        </w:rPr>
        <w:t>1. Спровести испирање водоводне мреже у објекту на следећи начин: отворити све славине</w:t>
      </w:r>
      <w:r>
        <w:rPr>
          <w:color w:val="000000"/>
          <w:lang w:val="ru-RU"/>
        </w:rPr>
        <w:br/>
      </w:r>
      <w:r>
        <w:rPr>
          <w:rStyle w:val="fontstyle31"/>
          <w:lang w:val="ru-RU"/>
        </w:rPr>
        <w:t>и тушеве и пустити да вода истиче све д</w:t>
      </w:r>
      <w:r>
        <w:rPr>
          <w:rStyle w:val="fontstyle31"/>
        </w:rPr>
        <w:t>o</w:t>
      </w:r>
      <w:r>
        <w:rPr>
          <w:rStyle w:val="fontstyle31"/>
          <w:lang w:val="ru-RU"/>
        </w:rPr>
        <w:t>к с</w:t>
      </w:r>
      <w:r>
        <w:rPr>
          <w:rStyle w:val="fontstyle31"/>
        </w:rPr>
        <w:t>e</w:t>
      </w:r>
      <w:r>
        <w:rPr>
          <w:rStyle w:val="fontstyle31"/>
          <w:lang w:val="ru-RU"/>
        </w:rPr>
        <w:t xml:space="preserve"> н</w:t>
      </w:r>
      <w:r>
        <w:rPr>
          <w:rStyle w:val="fontstyle31"/>
        </w:rPr>
        <w:t>e</w:t>
      </w:r>
      <w:r>
        <w:rPr>
          <w:rStyle w:val="fontstyle31"/>
          <w:lang w:val="ru-RU"/>
        </w:rPr>
        <w:t xml:space="preserve"> испусти ц</w:t>
      </w:r>
      <w:r>
        <w:rPr>
          <w:rStyle w:val="fontstyle31"/>
        </w:rPr>
        <w:t>e</w:t>
      </w:r>
      <w:r>
        <w:rPr>
          <w:rStyle w:val="fontstyle31"/>
          <w:lang w:val="ru-RU"/>
        </w:rPr>
        <w:t>л</w:t>
      </w:r>
      <w:r>
        <w:rPr>
          <w:rStyle w:val="fontstyle31"/>
        </w:rPr>
        <w:t>a</w:t>
      </w:r>
      <w:r>
        <w:rPr>
          <w:rStyle w:val="fontstyle31"/>
          <w:lang w:val="ru-RU"/>
        </w:rPr>
        <w:t xml:space="preserve"> з</w:t>
      </w:r>
      <w:r>
        <w:rPr>
          <w:rStyle w:val="fontstyle31"/>
        </w:rPr>
        <w:t>a</w:t>
      </w:r>
      <w:r>
        <w:rPr>
          <w:rStyle w:val="fontstyle31"/>
          <w:lang w:val="ru-RU"/>
        </w:rPr>
        <w:t>пр</w:t>
      </w:r>
      <w:r>
        <w:rPr>
          <w:rStyle w:val="fontstyle31"/>
        </w:rPr>
        <w:t>e</w:t>
      </w:r>
      <w:r>
        <w:rPr>
          <w:rStyle w:val="fontstyle31"/>
          <w:lang w:val="ru-RU"/>
        </w:rPr>
        <w:t>мин</w:t>
      </w:r>
      <w:r>
        <w:rPr>
          <w:rStyle w:val="fontstyle31"/>
        </w:rPr>
        <w:t>a</w:t>
      </w:r>
      <w:r>
        <w:rPr>
          <w:rStyle w:val="fontstyle31"/>
          <w:lang w:val="ru-RU"/>
        </w:rPr>
        <w:t xml:space="preserve"> в</w:t>
      </w:r>
      <w:r>
        <w:rPr>
          <w:rStyle w:val="fontstyle31"/>
        </w:rPr>
        <w:t>o</w:t>
      </w:r>
      <w:r>
        <w:rPr>
          <w:rStyle w:val="fontstyle31"/>
          <w:lang w:val="ru-RU"/>
        </w:rPr>
        <w:t>д</w:t>
      </w:r>
      <w:r>
        <w:rPr>
          <w:rStyle w:val="fontstyle31"/>
        </w:rPr>
        <w:t>e</w:t>
      </w:r>
      <w:r>
        <w:rPr>
          <w:rStyle w:val="fontstyle31"/>
          <w:lang w:val="ru-RU"/>
        </w:rPr>
        <w:t xml:space="preserve"> у цевима,</w:t>
      </w:r>
      <w:r>
        <w:rPr>
          <w:color w:val="000000"/>
          <w:lang w:val="ru-RU"/>
        </w:rPr>
        <w:br/>
      </w:r>
      <w:r>
        <w:rPr>
          <w:rStyle w:val="fontstyle31"/>
          <w:lang w:val="ru-RU"/>
        </w:rPr>
        <w:t>односно док в</w:t>
      </w:r>
      <w:r>
        <w:rPr>
          <w:rStyle w:val="fontstyle31"/>
        </w:rPr>
        <w:t>o</w:t>
      </w:r>
      <w:r>
        <w:rPr>
          <w:rStyle w:val="fontstyle31"/>
          <w:lang w:val="ru-RU"/>
        </w:rPr>
        <w:t>д</w:t>
      </w:r>
      <w:r>
        <w:rPr>
          <w:rStyle w:val="fontstyle31"/>
        </w:rPr>
        <w:t>a</w:t>
      </w:r>
      <w:r>
        <w:rPr>
          <w:rStyle w:val="fontstyle31"/>
          <w:lang w:val="ru-RU"/>
        </w:rPr>
        <w:t xml:space="preserve"> н</w:t>
      </w:r>
      <w:r>
        <w:rPr>
          <w:rStyle w:val="fontstyle31"/>
        </w:rPr>
        <w:t>e</w:t>
      </w:r>
      <w:r>
        <w:rPr>
          <w:rStyle w:val="fontstyle31"/>
          <w:lang w:val="ru-RU"/>
        </w:rPr>
        <w:t xml:space="preserve"> п</w:t>
      </w:r>
      <w:r>
        <w:rPr>
          <w:rStyle w:val="fontstyle31"/>
        </w:rPr>
        <w:t>o</w:t>
      </w:r>
      <w:r>
        <w:rPr>
          <w:rStyle w:val="fontstyle31"/>
          <w:lang w:val="ru-RU"/>
        </w:rPr>
        <w:t>прими св</w:t>
      </w:r>
      <w:r>
        <w:rPr>
          <w:rStyle w:val="fontstyle31"/>
        </w:rPr>
        <w:t>oje</w:t>
      </w:r>
      <w:r>
        <w:rPr>
          <w:rStyle w:val="fontstyle31"/>
          <w:lang w:val="ru-RU"/>
        </w:rPr>
        <w:t xml:space="preserve"> у</w:t>
      </w:r>
      <w:r>
        <w:rPr>
          <w:rStyle w:val="fontstyle31"/>
        </w:rPr>
        <w:t>o</w:t>
      </w:r>
      <w:r>
        <w:rPr>
          <w:rStyle w:val="fontstyle31"/>
          <w:lang w:val="ru-RU"/>
        </w:rPr>
        <w:t>бич</w:t>
      </w:r>
      <w:r>
        <w:rPr>
          <w:rStyle w:val="fontstyle31"/>
        </w:rPr>
        <w:t>aje</w:t>
      </w:r>
      <w:r>
        <w:rPr>
          <w:rStyle w:val="fontstyle31"/>
          <w:lang w:val="ru-RU"/>
        </w:rPr>
        <w:t>н</w:t>
      </w:r>
      <w:r>
        <w:rPr>
          <w:rStyle w:val="fontstyle31"/>
        </w:rPr>
        <w:t>e</w:t>
      </w:r>
      <w:r>
        <w:rPr>
          <w:rStyle w:val="fontstyle31"/>
          <w:lang w:val="ru-RU"/>
        </w:rPr>
        <w:t xml:space="preserve"> к</w:t>
      </w:r>
      <w:r>
        <w:rPr>
          <w:rStyle w:val="fontstyle31"/>
        </w:rPr>
        <w:t>a</w:t>
      </w:r>
      <w:r>
        <w:rPr>
          <w:rStyle w:val="fontstyle31"/>
          <w:lang w:val="ru-RU"/>
        </w:rPr>
        <w:t>р</w:t>
      </w:r>
      <w:r>
        <w:rPr>
          <w:rStyle w:val="fontstyle31"/>
        </w:rPr>
        <w:t>a</w:t>
      </w:r>
      <w:r>
        <w:rPr>
          <w:rStyle w:val="fontstyle31"/>
          <w:lang w:val="ru-RU"/>
        </w:rPr>
        <w:t>кт</w:t>
      </w:r>
      <w:r>
        <w:rPr>
          <w:rStyle w:val="fontstyle31"/>
        </w:rPr>
        <w:t>e</w:t>
      </w:r>
      <w:r>
        <w:rPr>
          <w:rStyle w:val="fontstyle31"/>
          <w:lang w:val="ru-RU"/>
        </w:rPr>
        <w:t>ристик</w:t>
      </w:r>
      <w:r>
        <w:rPr>
          <w:rStyle w:val="fontstyle31"/>
        </w:rPr>
        <w:t>e</w:t>
      </w:r>
      <w:r>
        <w:rPr>
          <w:rStyle w:val="fontstyle31"/>
          <w:lang w:val="ru-RU"/>
        </w:rPr>
        <w:t xml:space="preserve"> (изгуби евентуално</w:t>
      </w:r>
      <w:r>
        <w:rPr>
          <w:color w:val="000000"/>
          <w:lang w:val="ru-RU"/>
        </w:rPr>
        <w:br/>
      </w:r>
      <w:r>
        <w:rPr>
          <w:rStyle w:val="fontstyle31"/>
          <w:lang w:val="ru-RU"/>
        </w:rPr>
        <w:t>присутну боју и мутноћу и устали јој се температура).</w:t>
      </w:r>
      <w:r>
        <w:rPr>
          <w:color w:val="000000"/>
          <w:lang w:val="ru-RU"/>
        </w:rPr>
        <w:br/>
      </w:r>
      <w:r>
        <w:rPr>
          <w:rStyle w:val="fontstyle31"/>
          <w:lang w:val="ru-RU"/>
        </w:rPr>
        <w:t>2. Спровести термичку дезинфекцију унутрашње мреже на следећи начин: загрејати воду у</w:t>
      </w:r>
      <w:r>
        <w:rPr>
          <w:color w:val="000000"/>
          <w:lang w:val="ru-RU"/>
        </w:rPr>
        <w:br/>
      </w:r>
      <w:r>
        <w:rPr>
          <w:rStyle w:val="fontstyle31"/>
          <w:lang w:val="ru-RU"/>
        </w:rPr>
        <w:t>бојлерима на температуру од 70 до 80 °С и након четири сата испуштати воду преко славина</w:t>
      </w:r>
      <w:r>
        <w:rPr>
          <w:color w:val="000000"/>
          <w:lang w:val="ru-RU"/>
        </w:rPr>
        <w:br/>
      </w:r>
      <w:r>
        <w:rPr>
          <w:rStyle w:val="fontstyle31"/>
          <w:lang w:val="ru-RU"/>
        </w:rPr>
        <w:t>и тушева у минималом трајању од пет минута.</w:t>
      </w:r>
      <w:r>
        <w:rPr>
          <w:color w:val="000000"/>
          <w:lang w:val="ru-RU"/>
        </w:rPr>
        <w:br/>
      </w:r>
      <w:r>
        <w:rPr>
          <w:rStyle w:val="fontstyle31"/>
          <w:lang w:val="ru-RU"/>
        </w:rPr>
        <w:t>3. У системима са топлом водом температура воде мора бити већа од 50 °С.</w:t>
      </w:r>
      <w:r>
        <w:rPr>
          <w:color w:val="000000"/>
          <w:lang w:val="ru-RU"/>
        </w:rPr>
        <w:br/>
      </w:r>
      <w:r>
        <w:rPr>
          <w:rStyle w:val="fontstyle31"/>
          <w:lang w:val="ru-RU"/>
        </w:rPr>
        <w:t>4. У систему за хладну воду температура воде мора бити испод 20 °С.</w:t>
      </w:r>
      <w:r>
        <w:rPr>
          <w:color w:val="000000"/>
          <w:lang w:val="ru-RU"/>
        </w:rPr>
        <w:br/>
      </w:r>
      <w:r>
        <w:rPr>
          <w:rStyle w:val="fontstyle31"/>
          <w:lang w:val="ru-RU"/>
        </w:rPr>
        <w:t>5. Неопходно је редовно контролисање и одржавање славина и тушева: скидање и чишћење</w:t>
      </w:r>
      <w:r>
        <w:rPr>
          <w:color w:val="000000"/>
          <w:lang w:val="ru-RU"/>
        </w:rPr>
        <w:br/>
      </w:r>
      <w:r>
        <w:rPr>
          <w:rStyle w:val="fontstyle31"/>
          <w:lang w:val="ru-RU"/>
        </w:rPr>
        <w:t>свих додатака (мрежица, розета и сл), као и редовна замена дотрајалих елемената.</w:t>
      </w:r>
      <w:r>
        <w:rPr>
          <w:color w:val="000000"/>
          <w:lang w:val="ru-RU"/>
        </w:rPr>
        <w:br/>
      </w:r>
      <w:r>
        <w:rPr>
          <w:rStyle w:val="fontstyle31"/>
          <w:lang w:val="ru-RU"/>
        </w:rPr>
        <w:t>6. Потребно је једном годишње очистити и дезинфиковати грејаче на бојлерима, по потреби</w:t>
      </w:r>
      <w:r>
        <w:rPr>
          <w:color w:val="000000"/>
          <w:lang w:val="ru-RU"/>
        </w:rPr>
        <w:br/>
      </w:r>
      <w:r>
        <w:rPr>
          <w:rStyle w:val="fontstyle31"/>
          <w:lang w:val="ru-RU"/>
        </w:rPr>
        <w:t>и чешће.</w:t>
      </w:r>
      <w:r>
        <w:rPr>
          <w:lang w:val="ru-RU"/>
        </w:rPr>
        <w:br/>
      </w:r>
      <w:r>
        <w:rPr>
          <w:rFonts w:ascii="Calibri" w:hAnsi="Calibri" w:cs="Calibri"/>
          <w:color w:val="000000"/>
          <w:lang w:val="ru-RU"/>
        </w:rPr>
        <w:br/>
      </w:r>
      <w:r>
        <w:rPr>
          <w:rStyle w:val="fontstyle31"/>
          <w:lang w:val="ru-RU"/>
        </w:rPr>
        <w:t>5</w:t>
      </w:r>
      <w:r>
        <w:rPr>
          <w:rStyle w:val="fontstyle11"/>
          <w:lang w:val="ru-RU"/>
        </w:rPr>
        <w:t>. Редовно проветравање свих просторија</w:t>
      </w:r>
      <w:r>
        <w:rPr>
          <w:b/>
          <w:bCs/>
          <w:color w:val="000000"/>
          <w:lang w:val="ru-RU"/>
        </w:rPr>
        <w:br/>
      </w:r>
      <w:r>
        <w:rPr>
          <w:rStyle w:val="fontstyle31"/>
          <w:lang w:val="ru-RU"/>
        </w:rPr>
        <w:t>Едуковати ученике, наставно и ненаставно особље о значају редовног проветравања</w:t>
      </w:r>
      <w:r>
        <w:rPr>
          <w:color w:val="000000"/>
          <w:lang w:val="ru-RU"/>
        </w:rPr>
        <w:br/>
      </w:r>
      <w:r>
        <w:rPr>
          <w:rStyle w:val="fontstyle31"/>
          <w:lang w:val="ru-RU"/>
        </w:rPr>
        <w:t>просторија у циљу спречавање ширења инфекције. Час одељенског старешине искористити</w:t>
      </w:r>
      <w:r>
        <w:rPr>
          <w:color w:val="000000"/>
          <w:lang w:val="ru-RU"/>
        </w:rPr>
        <w:br/>
      </w:r>
      <w:r>
        <w:rPr>
          <w:rStyle w:val="fontstyle31"/>
          <w:lang w:val="ru-RU"/>
        </w:rPr>
        <w:t>за едукацију ученика.</w:t>
      </w:r>
      <w:r>
        <w:rPr>
          <w:color w:val="000000"/>
          <w:lang w:val="ru-RU"/>
        </w:rPr>
        <w:br/>
      </w:r>
      <w:r>
        <w:rPr>
          <w:rStyle w:val="fontstyle11"/>
          <w:lang w:val="ru-RU"/>
        </w:rPr>
        <w:t xml:space="preserve">Како? </w:t>
      </w:r>
      <w:r>
        <w:rPr>
          <w:rStyle w:val="fontstyle31"/>
          <w:lang w:val="ru-RU"/>
        </w:rPr>
        <w:t>Искључиво природним путем (отварањем прозора), без употребе вештачке</w:t>
      </w:r>
      <w:r>
        <w:rPr>
          <w:color w:val="000000"/>
          <w:lang w:val="ru-RU"/>
        </w:rPr>
        <w:br/>
      </w:r>
      <w:r>
        <w:rPr>
          <w:rStyle w:val="fontstyle31"/>
          <w:lang w:val="ru-RU"/>
        </w:rPr>
        <w:t>вентилације и климатизације централизованог затвореног типа.</w:t>
      </w:r>
      <w:r>
        <w:rPr>
          <w:color w:val="000000"/>
          <w:lang w:val="ru-RU"/>
        </w:rPr>
        <w:br/>
      </w:r>
      <w:r>
        <w:rPr>
          <w:rStyle w:val="fontstyle11"/>
          <w:lang w:val="ru-RU"/>
        </w:rPr>
        <w:t xml:space="preserve">Када и колико? </w:t>
      </w:r>
      <w:r>
        <w:rPr>
          <w:rStyle w:val="fontstyle31"/>
          <w:lang w:val="ru-RU"/>
        </w:rPr>
        <w:t>Обавезно за време сваког школског одмора и између смена.</w:t>
      </w:r>
      <w:r>
        <w:rPr>
          <w:color w:val="000000"/>
          <w:lang w:val="ru-RU"/>
        </w:rPr>
        <w:br/>
      </w:r>
      <w:r>
        <w:rPr>
          <w:rStyle w:val="fontstyle31"/>
          <w:lang w:val="ru-RU"/>
        </w:rPr>
        <w:t>Уколико временски услови дозвољавају, препоручује се држање отворених прозора и током</w:t>
      </w:r>
      <w:r>
        <w:rPr>
          <w:color w:val="000000"/>
          <w:lang w:val="ru-RU"/>
        </w:rPr>
        <w:br/>
      </w:r>
      <w:r>
        <w:rPr>
          <w:rStyle w:val="fontstyle31"/>
          <w:lang w:val="ru-RU"/>
        </w:rPr>
        <w:t>трајања наставе.</w:t>
      </w:r>
      <w:r>
        <w:rPr>
          <w:color w:val="000000"/>
          <w:lang w:val="ru-RU"/>
        </w:rPr>
        <w:br/>
      </w:r>
      <w:r>
        <w:rPr>
          <w:rStyle w:val="fontstyle11"/>
          <w:lang w:val="ru-RU"/>
        </w:rPr>
        <w:t>6. Редовно уклањање отпада</w:t>
      </w:r>
      <w:r>
        <w:rPr>
          <w:b/>
          <w:bCs/>
          <w:color w:val="000000"/>
          <w:lang w:val="ru-RU"/>
        </w:rPr>
        <w:br/>
      </w:r>
      <w:r>
        <w:rPr>
          <w:rStyle w:val="fontstyle11"/>
          <w:lang w:val="ru-RU"/>
        </w:rPr>
        <w:t xml:space="preserve">Како? </w:t>
      </w:r>
      <w:r>
        <w:rPr>
          <w:rStyle w:val="fontstyle31"/>
          <w:lang w:val="ru-RU"/>
        </w:rPr>
        <w:t>Отпад одлагати у кесе у канте за смеће, по могућству са поклопцем и са</w:t>
      </w:r>
      <w:r>
        <w:rPr>
          <w:color w:val="000000"/>
          <w:lang w:val="ru-RU"/>
        </w:rPr>
        <w:br/>
      </w:r>
      <w:r>
        <w:rPr>
          <w:rStyle w:val="fontstyle31"/>
          <w:lang w:val="ru-RU"/>
        </w:rPr>
        <w:t>педалом за ножно отварање како би се избегло додиривање површине канте. Употребљене</w:t>
      </w:r>
      <w:r>
        <w:rPr>
          <w:color w:val="000000"/>
          <w:lang w:val="ru-RU"/>
        </w:rPr>
        <w:br/>
      </w:r>
      <w:r>
        <w:rPr>
          <w:rStyle w:val="fontstyle31"/>
          <w:lang w:val="ru-RU"/>
        </w:rPr>
        <w:t>маске за једнократну употребу (не односи се на платнене маске) одложити у кесу, кесу</w:t>
      </w:r>
      <w:r>
        <w:rPr>
          <w:color w:val="000000"/>
          <w:lang w:val="ru-RU"/>
        </w:rPr>
        <w:br/>
      </w:r>
      <w:r>
        <w:rPr>
          <w:rStyle w:val="fontstyle31"/>
          <w:lang w:val="ru-RU"/>
        </w:rPr>
        <w:t>завезати и бацити у канту за смеће. Кесе са отпадом завезати пре бацања у контејнер и даље</w:t>
      </w:r>
      <w:r>
        <w:rPr>
          <w:color w:val="000000"/>
          <w:lang w:val="ru-RU"/>
        </w:rPr>
        <w:br/>
      </w:r>
      <w:r>
        <w:rPr>
          <w:rStyle w:val="fontstyle31"/>
          <w:lang w:val="ru-RU"/>
        </w:rPr>
        <w:t>третирати у складу са процедуром за управљање комуналним отпадом, уз прописане мере</w:t>
      </w:r>
      <w:r>
        <w:rPr>
          <w:color w:val="000000"/>
          <w:lang w:val="ru-RU"/>
        </w:rPr>
        <w:br/>
      </w:r>
      <w:r>
        <w:rPr>
          <w:rStyle w:val="fontstyle31"/>
          <w:lang w:val="ru-RU"/>
        </w:rPr>
        <w:t>заштите.</w:t>
      </w:r>
      <w:r>
        <w:rPr>
          <w:color w:val="000000"/>
          <w:lang w:val="ru-RU"/>
        </w:rPr>
        <w:br/>
      </w:r>
      <w:r>
        <w:rPr>
          <w:rStyle w:val="fontstyle11"/>
          <w:lang w:val="ru-RU"/>
        </w:rPr>
        <w:t xml:space="preserve">Када? </w:t>
      </w:r>
      <w:r>
        <w:rPr>
          <w:rStyle w:val="fontstyle31"/>
          <w:lang w:val="ru-RU"/>
        </w:rPr>
        <w:t>Свакога дана и по потреби више пута дневно проверавати да ли су канте пуне</w:t>
      </w:r>
      <w:r>
        <w:rPr>
          <w:color w:val="000000"/>
          <w:lang w:val="ru-RU"/>
        </w:rPr>
        <w:br/>
      </w:r>
      <w:r>
        <w:rPr>
          <w:rStyle w:val="fontstyle31"/>
          <w:lang w:val="ru-RU"/>
        </w:rPr>
        <w:t>и безбедно их празнити. Отпад одлагати у складу са процедуром за управљање отпадом, уз</w:t>
      </w:r>
      <w:r>
        <w:rPr>
          <w:color w:val="000000"/>
          <w:lang w:val="ru-RU"/>
        </w:rPr>
        <w:br/>
      </w:r>
      <w:r>
        <w:rPr>
          <w:rStyle w:val="fontstyle31"/>
          <w:lang w:val="ru-RU"/>
        </w:rPr>
        <w:t>прописане мере заштите.</w:t>
      </w:r>
      <w:r>
        <w:rPr>
          <w:color w:val="000000"/>
          <w:lang w:val="ru-RU"/>
        </w:rPr>
        <w:br/>
      </w:r>
      <w:r>
        <w:rPr>
          <w:rStyle w:val="fontstyle11"/>
          <w:lang w:val="ru-RU"/>
        </w:rPr>
        <w:t xml:space="preserve">Шта? </w:t>
      </w:r>
      <w:r>
        <w:rPr>
          <w:rStyle w:val="fontstyle31"/>
          <w:lang w:val="ru-RU"/>
        </w:rPr>
        <w:t>Сав комунални отпад који настаје у току дана током активности и боравка у</w:t>
      </w:r>
      <w:r>
        <w:rPr>
          <w:color w:val="000000"/>
          <w:lang w:val="ru-RU"/>
        </w:rPr>
        <w:br/>
      </w:r>
      <w:r>
        <w:rPr>
          <w:rStyle w:val="fontstyle31"/>
          <w:lang w:val="ru-RU"/>
        </w:rPr>
        <w:t>школи, односно другој установи.</w:t>
      </w:r>
      <w:r>
        <w:rPr>
          <w:color w:val="000000"/>
          <w:lang w:val="ru-RU"/>
        </w:rPr>
        <w:br/>
      </w:r>
      <w:r>
        <w:rPr>
          <w:rStyle w:val="fontstyle11"/>
          <w:lang w:val="ru-RU"/>
        </w:rPr>
        <w:t>РЕСПИРАТОРНА ХИГИЈЕНА</w:t>
      </w:r>
      <w:r>
        <w:rPr>
          <w:b/>
          <w:bCs/>
          <w:color w:val="000000"/>
          <w:lang w:val="ru-RU"/>
        </w:rPr>
        <w:br/>
      </w:r>
      <w:r>
        <w:rPr>
          <w:rStyle w:val="fontstyle31"/>
          <w:lang w:val="ru-RU"/>
        </w:rPr>
        <w:t xml:space="preserve">Да би се спречило преношење свих респираторних инфекција, укључујући </w:t>
      </w:r>
      <w:r>
        <w:rPr>
          <w:rStyle w:val="fontstyle31"/>
        </w:rPr>
        <w:t>COVID</w:t>
      </w:r>
      <w:r>
        <w:rPr>
          <w:rStyle w:val="fontstyle31"/>
          <w:lang w:val="ru-RU"/>
        </w:rPr>
        <w:t>-19,</w:t>
      </w:r>
      <w:r>
        <w:rPr>
          <w:color w:val="000000"/>
          <w:lang w:val="ru-RU"/>
        </w:rPr>
        <w:br/>
      </w:r>
      <w:r>
        <w:rPr>
          <w:rStyle w:val="fontstyle31"/>
          <w:lang w:val="ru-RU"/>
        </w:rPr>
        <w:t>следеће мере контроле инфекције се препоручују свим особама са знацима и симптомима</w:t>
      </w:r>
      <w:r>
        <w:rPr>
          <w:color w:val="000000"/>
          <w:lang w:val="ru-RU"/>
        </w:rPr>
        <w:br/>
      </w:r>
      <w:r>
        <w:rPr>
          <w:rStyle w:val="fontstyle31"/>
          <w:lang w:val="ru-RU"/>
        </w:rPr>
        <w:t>респираторне инфекције за задржавање респираторног секрета:</w:t>
      </w:r>
      <w:r>
        <w:rPr>
          <w:color w:val="000000"/>
          <w:lang w:val="ru-RU"/>
        </w:rPr>
        <w:br/>
      </w:r>
      <w:r>
        <w:rPr>
          <w:rStyle w:val="fontstyle41"/>
        </w:rPr>
        <w:sym w:font="Symbol" w:char="F0B7"/>
      </w:r>
      <w:r>
        <w:rPr>
          <w:rStyle w:val="fontstyle41"/>
        </w:rPr>
        <w:t></w:t>
      </w:r>
      <w:r>
        <w:rPr>
          <w:rStyle w:val="fontstyle31"/>
          <w:lang w:val="ru-RU"/>
        </w:rPr>
        <w:t>Покрити уста и нос марамицом при кашљању или кијању или у недостатку марамица</w:t>
      </w:r>
      <w:r>
        <w:rPr>
          <w:color w:val="000000"/>
          <w:lang w:val="ru-RU"/>
        </w:rPr>
        <w:br/>
      </w:r>
      <w:r>
        <w:rPr>
          <w:rStyle w:val="fontstyle31"/>
          <w:lang w:val="ru-RU"/>
        </w:rPr>
        <w:t>кашљати или кијати у рукав у превоју лакта;</w:t>
      </w:r>
      <w:r>
        <w:rPr>
          <w:color w:val="000000"/>
          <w:lang w:val="ru-RU"/>
        </w:rPr>
        <w:br/>
      </w:r>
      <w:r>
        <w:rPr>
          <w:rStyle w:val="fontstyle41"/>
        </w:rPr>
        <w:sym w:font="Symbol" w:char="F0B7"/>
      </w:r>
      <w:r>
        <w:rPr>
          <w:rStyle w:val="fontstyle41"/>
        </w:rPr>
        <w:t></w:t>
      </w:r>
      <w:r>
        <w:rPr>
          <w:rStyle w:val="fontstyle31"/>
          <w:lang w:val="ru-RU"/>
        </w:rPr>
        <w:t>У најближу посуду за отпад одложити марамицу након употребе;</w:t>
      </w:r>
      <w:r>
        <w:rPr>
          <w:color w:val="000000"/>
          <w:lang w:val="ru-RU"/>
        </w:rPr>
        <w:br/>
      </w:r>
      <w:r>
        <w:rPr>
          <w:rStyle w:val="fontstyle41"/>
        </w:rPr>
        <w:sym w:font="Symbol" w:char="F0B7"/>
      </w:r>
      <w:r>
        <w:rPr>
          <w:rStyle w:val="fontstyle41"/>
        </w:rPr>
        <w:t></w:t>
      </w:r>
      <w:r>
        <w:rPr>
          <w:rStyle w:val="fontstyle31"/>
          <w:lang w:val="ru-RU"/>
        </w:rPr>
        <w:t>Обавити хигијену руку (прање руку сапуном и водом, дезинфекција руку средствима</w:t>
      </w:r>
      <w:r>
        <w:rPr>
          <w:color w:val="000000"/>
          <w:lang w:val="ru-RU"/>
        </w:rPr>
        <w:br/>
      </w:r>
      <w:r>
        <w:rPr>
          <w:rStyle w:val="fontstyle31"/>
          <w:lang w:val="ru-RU"/>
        </w:rPr>
        <w:t>на бази алкохола) након контакта са респираторним излучевинама и</w:t>
      </w:r>
      <w:r>
        <w:rPr>
          <w:color w:val="000000"/>
          <w:lang w:val="ru-RU"/>
        </w:rPr>
        <w:br/>
      </w:r>
      <w:r>
        <w:rPr>
          <w:rStyle w:val="fontstyle31"/>
          <w:lang w:val="ru-RU"/>
        </w:rPr>
        <w:t>контаминираним предметима/материјалима.</w:t>
      </w:r>
    </w:p>
    <w:p w14:paraId="73E749DC" w14:textId="77777777" w:rsidR="00337D2B" w:rsidRDefault="00C84B04" w:rsidP="008506E2">
      <w:pPr>
        <w:pStyle w:val="Heading2"/>
        <w:widowControl w:val="0"/>
        <w:suppressAutoHyphens/>
        <w:autoSpaceDN w:val="0"/>
        <w:ind w:left="360" w:hanging="360"/>
        <w:jc w:val="both"/>
        <w:textAlignment w:val="baseline"/>
        <w:rPr>
          <w:rFonts w:ascii="Times New Roman" w:hAnsi="Times New Roman" w:cs="Times New Roman"/>
          <w:szCs w:val="24"/>
          <w:lang w:val="ru-RU"/>
        </w:rPr>
      </w:pPr>
      <w:bookmarkStart w:id="216" w:name="_Toc52275905"/>
      <w:bookmarkStart w:id="217" w:name="_Toc45609480"/>
      <w:bookmarkStart w:id="218" w:name="_Toc147492344"/>
      <w:bookmarkStart w:id="219" w:name="_Toc147826795"/>
      <w:r>
        <w:rPr>
          <w:rFonts w:ascii="Times New Roman" w:hAnsi="Times New Roman" w:cs="Times New Roman"/>
          <w:szCs w:val="24"/>
          <w:lang w:val="ru-RU"/>
        </w:rPr>
        <w:t>МЕРЕ И АКТИВНОСТИ ЗА ПОСТУПАЊЕ У СЛУЧАЈУ ПОЈАВЕ ЕПИДЕМИЈЕ ЗАРАЗНИХ БОЛЕСТИ</w:t>
      </w:r>
      <w:bookmarkEnd w:id="216"/>
      <w:bookmarkEnd w:id="217"/>
      <w:bookmarkEnd w:id="218"/>
      <w:bookmarkEnd w:id="219"/>
    </w:p>
    <w:p w14:paraId="0B097C74" w14:textId="77777777" w:rsidR="00337D2B" w:rsidRDefault="00337D2B">
      <w:pPr>
        <w:jc w:val="center"/>
        <w:rPr>
          <w:rFonts w:ascii="Times New Roman" w:hAnsi="Times New Roman"/>
          <w:szCs w:val="24"/>
          <w:lang w:val="pl-PL"/>
        </w:rPr>
      </w:pPr>
    </w:p>
    <w:p w14:paraId="05F8279D" w14:textId="77777777" w:rsidR="00337D2B" w:rsidRDefault="00C84B04">
      <w:pPr>
        <w:jc w:val="both"/>
        <w:rPr>
          <w:rFonts w:ascii="Times New Roman" w:hAnsi="Times New Roman"/>
          <w:b/>
          <w:color w:val="000000"/>
          <w:szCs w:val="24"/>
          <w:lang w:val="sr-Latn-CS"/>
        </w:rPr>
      </w:pPr>
      <w:r>
        <w:rPr>
          <w:rFonts w:ascii="Times New Roman" w:hAnsi="Times New Roman"/>
          <w:b/>
          <w:color w:val="000000"/>
          <w:szCs w:val="24"/>
          <w:lang w:val="sr-Latn-CS"/>
        </w:rPr>
        <w:t>Појава симптома заразне болести COVID-19 код запослених</w:t>
      </w:r>
    </w:p>
    <w:p w14:paraId="1C1471BA"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 xml:space="preserve">На почетку болести симптоми могу да буду благи, из којих разлога запослени са повишеном температуром (изнад 37°C) и/или респираторним симптомима (као што су кашаљ, отежано дисање и грозница) и ако је био у контакту са оболелим ван радног окружења, треба да пријави постојање симптома </w:t>
      </w:r>
      <w:r>
        <w:rPr>
          <w:rFonts w:ascii="Times New Roman" w:hAnsi="Times New Roman"/>
          <w:color w:val="000000"/>
          <w:szCs w:val="24"/>
          <w:lang w:val="ru-RU"/>
        </w:rPr>
        <w:t>директору</w:t>
      </w:r>
      <w:r>
        <w:rPr>
          <w:rFonts w:ascii="Times New Roman" w:hAnsi="Times New Roman"/>
          <w:color w:val="000000"/>
          <w:szCs w:val="24"/>
          <w:lang w:val="sr-Latn-CS"/>
        </w:rPr>
        <w:t>.</w:t>
      </w:r>
    </w:p>
    <w:p w14:paraId="575BAF2E" w14:textId="77777777" w:rsidR="00337D2B" w:rsidRDefault="00337D2B">
      <w:pPr>
        <w:jc w:val="both"/>
        <w:rPr>
          <w:rFonts w:ascii="Times New Roman" w:hAnsi="Times New Roman"/>
          <w:color w:val="000000"/>
          <w:szCs w:val="24"/>
          <w:lang w:val="sr-Latn-CS"/>
        </w:rPr>
      </w:pPr>
    </w:p>
    <w:p w14:paraId="735C63E8"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ru-RU"/>
        </w:rPr>
        <w:t>Директор</w:t>
      </w:r>
      <w:r>
        <w:rPr>
          <w:rFonts w:ascii="Times New Roman" w:hAnsi="Times New Roman"/>
          <w:color w:val="000000"/>
          <w:szCs w:val="24"/>
          <w:lang w:val="sr-Latn-CS"/>
        </w:rPr>
        <w:t xml:space="preserve"> запосленог који има симптоме болести треба одмах да информише да се јави у ковид амбуланту матичног дома здравља у коме се запослени лечи.</w:t>
      </w:r>
    </w:p>
    <w:p w14:paraId="3A71A036" w14:textId="77777777" w:rsidR="00337D2B" w:rsidRDefault="00337D2B">
      <w:pPr>
        <w:jc w:val="both"/>
        <w:rPr>
          <w:rFonts w:ascii="Times New Roman" w:hAnsi="Times New Roman"/>
          <w:color w:val="000000"/>
          <w:szCs w:val="24"/>
          <w:lang w:val="sr-Latn-CS"/>
        </w:rPr>
      </w:pPr>
    </w:p>
    <w:p w14:paraId="341C04DF"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У тој амбуланти ће запосленом са наведеним симптомима бити урађена дијагностика, односно рентгенски преглед плућа, крвна слика, измерена температура, урађен брзи тест или PCR тест. Тек након тога, и уз консултацију са лекарима из дома здравља, запослени треба да се јави у тријажну службу где ће лекари те здравствене установе одредити даљи начин лечења.</w:t>
      </w:r>
    </w:p>
    <w:p w14:paraId="31F39CE7" w14:textId="77777777" w:rsidR="00337D2B" w:rsidRDefault="00337D2B">
      <w:pPr>
        <w:jc w:val="both"/>
        <w:rPr>
          <w:rFonts w:ascii="Times New Roman" w:hAnsi="Times New Roman"/>
          <w:color w:val="000000"/>
          <w:szCs w:val="24"/>
          <w:lang w:val="sr-Latn-CS"/>
        </w:rPr>
      </w:pPr>
    </w:p>
    <w:p w14:paraId="69D7251A"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 xml:space="preserve">Запослени код кога није потврђен COVID-19 и коме није потребно лечење и самоизолација, по предлогу лекара се враћа на посао. Запослени коме је лекар одредио тестирање, након добијених резултата о исходу тестирања обавештава </w:t>
      </w:r>
      <w:r>
        <w:rPr>
          <w:rFonts w:ascii="Times New Roman" w:hAnsi="Times New Roman"/>
          <w:color w:val="000000"/>
          <w:szCs w:val="24"/>
          <w:lang w:val="ru-RU"/>
        </w:rPr>
        <w:t>директора</w:t>
      </w:r>
      <w:r>
        <w:rPr>
          <w:rFonts w:ascii="Times New Roman" w:hAnsi="Times New Roman"/>
          <w:color w:val="000000"/>
          <w:szCs w:val="24"/>
          <w:lang w:val="sr-Latn-CS"/>
        </w:rPr>
        <w:t xml:space="preserve"> и ако је тест позитиван наставља лечење, а ако је тест негативан враћа се на посао. После пријаве запосленог са симптомима заразе од COVID-19 треба пратити појаву симптома заразне болести код осталих запослених и поступити према препоруци епидемиолога.</w:t>
      </w:r>
    </w:p>
    <w:p w14:paraId="7DB758D1" w14:textId="77777777" w:rsidR="00337D2B" w:rsidRDefault="00337D2B">
      <w:pPr>
        <w:jc w:val="both"/>
        <w:rPr>
          <w:rFonts w:ascii="Times New Roman" w:hAnsi="Times New Roman"/>
          <w:color w:val="000000"/>
          <w:szCs w:val="24"/>
          <w:lang w:val="sr-Latn-CS"/>
        </w:rPr>
      </w:pPr>
    </w:p>
    <w:p w14:paraId="7DD74C39"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Запослени су дужни да се придржавају прописаних процедура за спречавање ширења епидемије заразне болести.</w:t>
      </w:r>
    </w:p>
    <w:p w14:paraId="4794221D" w14:textId="77777777" w:rsidR="00337D2B" w:rsidRDefault="00337D2B">
      <w:pPr>
        <w:jc w:val="both"/>
        <w:rPr>
          <w:rFonts w:ascii="Times New Roman" w:hAnsi="Times New Roman"/>
          <w:color w:val="000000"/>
          <w:szCs w:val="24"/>
          <w:lang w:val="sr-Latn-CS"/>
        </w:rPr>
      </w:pPr>
    </w:p>
    <w:p w14:paraId="18ED92AC"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 xml:space="preserve">Запослени је дужан да у складу са чланом 103. Закона о раду (,,Службени гласник РС”, бр. 24/05, 61/05, 54/09, 32/13, 75/14, 13/17 – УС, 113/17 и 95/18 – аутентично тумачење), обавести </w:t>
      </w:r>
      <w:r>
        <w:rPr>
          <w:rFonts w:ascii="Times New Roman" w:hAnsi="Times New Roman"/>
          <w:color w:val="000000"/>
          <w:szCs w:val="24"/>
          <w:lang w:val="ru-RU"/>
        </w:rPr>
        <w:t>директора</w:t>
      </w:r>
      <w:r>
        <w:rPr>
          <w:rFonts w:ascii="Times New Roman" w:hAnsi="Times New Roman"/>
          <w:color w:val="000000"/>
          <w:szCs w:val="24"/>
          <w:lang w:val="sr-Latn-CS"/>
        </w:rPr>
        <w:t xml:space="preserve"> о привременој спречености за рад, а према члану 161. Закона о здравственом осигурању (,,Службени гласник РС”, број 25/19) по престанку разлога спречености за рад лекар издаје запосленом извештај о привременој спречености за рад (дознака) који доставља </w:t>
      </w:r>
      <w:r>
        <w:rPr>
          <w:rFonts w:ascii="Times New Roman" w:hAnsi="Times New Roman"/>
          <w:color w:val="000000"/>
          <w:szCs w:val="24"/>
          <w:lang w:val="ru-RU"/>
        </w:rPr>
        <w:t>директору</w:t>
      </w:r>
      <w:r>
        <w:rPr>
          <w:rFonts w:ascii="Times New Roman" w:hAnsi="Times New Roman"/>
          <w:color w:val="000000"/>
          <w:szCs w:val="24"/>
          <w:lang w:val="sr-Latn-CS"/>
        </w:rPr>
        <w:t>.</w:t>
      </w:r>
    </w:p>
    <w:p w14:paraId="6D2085AE" w14:textId="77777777" w:rsidR="00337D2B" w:rsidRDefault="00337D2B">
      <w:pPr>
        <w:jc w:val="both"/>
        <w:rPr>
          <w:rFonts w:ascii="Times New Roman" w:hAnsi="Times New Roman"/>
          <w:color w:val="000000"/>
          <w:szCs w:val="24"/>
          <w:lang w:val="sr-Latn-CS"/>
        </w:rPr>
      </w:pPr>
    </w:p>
    <w:p w14:paraId="13B56311" w14:textId="77777777" w:rsidR="00337D2B" w:rsidRDefault="00C84B04">
      <w:pPr>
        <w:jc w:val="both"/>
        <w:rPr>
          <w:rFonts w:ascii="Times New Roman" w:hAnsi="Times New Roman"/>
          <w:color w:val="000000"/>
          <w:szCs w:val="24"/>
          <w:lang w:val="sr-Cyrl-CS"/>
        </w:rPr>
      </w:pPr>
      <w:r>
        <w:rPr>
          <w:rFonts w:ascii="Times New Roman" w:hAnsi="Times New Roman"/>
          <w:color w:val="000000"/>
          <w:szCs w:val="24"/>
          <w:lang w:val="sr-Latn-CS"/>
        </w:rPr>
        <w:t>Поступак пријаве симптома и утврђива</w:t>
      </w:r>
      <w:r>
        <w:rPr>
          <w:rFonts w:ascii="Times New Roman" w:hAnsi="Times New Roman"/>
          <w:color w:val="000000"/>
          <w:szCs w:val="24"/>
          <w:lang w:val="ru-RU"/>
        </w:rPr>
        <w:t>њ</w:t>
      </w:r>
      <w:r>
        <w:rPr>
          <w:rFonts w:ascii="Times New Roman" w:hAnsi="Times New Roman"/>
          <w:color w:val="000000"/>
          <w:szCs w:val="24"/>
          <w:lang w:val="sr-Latn-CS"/>
        </w:rPr>
        <w:t>е COVID-19 приказани су на шеми бр.</w:t>
      </w:r>
      <w:r>
        <w:rPr>
          <w:rFonts w:ascii="Times New Roman" w:hAnsi="Times New Roman"/>
          <w:color w:val="000000"/>
          <w:szCs w:val="24"/>
          <w:lang w:val="ru-RU"/>
        </w:rPr>
        <w:t>1.</w:t>
      </w:r>
    </w:p>
    <w:p w14:paraId="30A64A95" w14:textId="77777777" w:rsidR="00337D2B" w:rsidRDefault="00337D2B">
      <w:pPr>
        <w:rPr>
          <w:rFonts w:ascii="Times New Roman" w:hAnsi="Times New Roman"/>
          <w:color w:val="000000"/>
          <w:szCs w:val="24"/>
          <w:lang w:val="sr-Cyrl-CS"/>
        </w:rPr>
      </w:pPr>
    </w:p>
    <w:p w14:paraId="768813F0" w14:textId="77777777" w:rsidR="00337D2B" w:rsidRDefault="00337D2B">
      <w:pPr>
        <w:jc w:val="center"/>
        <w:rPr>
          <w:rFonts w:ascii="Times New Roman" w:hAnsi="Times New Roman"/>
          <w:i/>
          <w:color w:val="000000"/>
          <w:szCs w:val="24"/>
          <w:lang w:val="sr-Latn-CS"/>
        </w:rPr>
      </w:pPr>
    </w:p>
    <w:p w14:paraId="58403305" w14:textId="77777777" w:rsidR="00A51AEC" w:rsidRDefault="00A51AEC">
      <w:pPr>
        <w:jc w:val="center"/>
        <w:rPr>
          <w:rFonts w:ascii="Times New Roman" w:hAnsi="Times New Roman"/>
          <w:i/>
          <w:color w:val="000000"/>
          <w:szCs w:val="24"/>
          <w:lang w:val="sr-Latn-CS"/>
        </w:rPr>
      </w:pPr>
    </w:p>
    <w:p w14:paraId="327C6BF4" w14:textId="77777777" w:rsidR="00A51AEC" w:rsidRDefault="00A51AEC">
      <w:pPr>
        <w:jc w:val="center"/>
        <w:rPr>
          <w:rFonts w:ascii="Times New Roman" w:hAnsi="Times New Roman"/>
          <w:i/>
          <w:color w:val="000000"/>
          <w:szCs w:val="24"/>
          <w:lang w:val="sr-Latn-CS"/>
        </w:rPr>
      </w:pPr>
    </w:p>
    <w:p w14:paraId="221C8C49" w14:textId="77777777" w:rsidR="00A51AEC" w:rsidRDefault="00A51AEC">
      <w:pPr>
        <w:jc w:val="center"/>
        <w:rPr>
          <w:rFonts w:ascii="Times New Roman" w:hAnsi="Times New Roman"/>
          <w:i/>
          <w:color w:val="000000"/>
          <w:szCs w:val="24"/>
          <w:lang w:val="sr-Latn-CS"/>
        </w:rPr>
      </w:pPr>
    </w:p>
    <w:p w14:paraId="469B75F8" w14:textId="77777777" w:rsidR="00A51AEC" w:rsidRDefault="00A51AEC">
      <w:pPr>
        <w:jc w:val="center"/>
        <w:rPr>
          <w:rFonts w:ascii="Times New Roman" w:hAnsi="Times New Roman"/>
          <w:i/>
          <w:color w:val="000000"/>
          <w:szCs w:val="24"/>
          <w:lang w:val="sr-Latn-CS"/>
        </w:rPr>
      </w:pPr>
    </w:p>
    <w:p w14:paraId="6AC1A509" w14:textId="77777777" w:rsidR="00A51AEC" w:rsidRDefault="00A51AEC">
      <w:pPr>
        <w:jc w:val="center"/>
        <w:rPr>
          <w:rFonts w:ascii="Times New Roman" w:hAnsi="Times New Roman"/>
          <w:i/>
          <w:color w:val="000000"/>
          <w:szCs w:val="24"/>
          <w:lang w:val="sr-Latn-CS"/>
        </w:rPr>
      </w:pPr>
    </w:p>
    <w:p w14:paraId="7172D7A4" w14:textId="77777777" w:rsidR="00A51AEC" w:rsidRDefault="00A51AEC">
      <w:pPr>
        <w:jc w:val="center"/>
        <w:rPr>
          <w:rFonts w:ascii="Times New Roman" w:hAnsi="Times New Roman"/>
          <w:i/>
          <w:color w:val="000000"/>
          <w:szCs w:val="24"/>
          <w:lang w:val="sr-Latn-CS"/>
        </w:rPr>
      </w:pPr>
    </w:p>
    <w:p w14:paraId="4C2AD2C9" w14:textId="0708AD0D" w:rsidR="00A51AEC" w:rsidRDefault="00A51AEC">
      <w:pPr>
        <w:jc w:val="center"/>
        <w:rPr>
          <w:rFonts w:ascii="Times New Roman" w:hAnsi="Times New Roman"/>
          <w:i/>
          <w:color w:val="000000"/>
          <w:szCs w:val="24"/>
          <w:lang w:val="sr-Latn-CS"/>
        </w:rPr>
      </w:pPr>
    </w:p>
    <w:p w14:paraId="72E373CE" w14:textId="1ADEACDC" w:rsidR="0097678F" w:rsidRDefault="0097678F">
      <w:pPr>
        <w:jc w:val="center"/>
        <w:rPr>
          <w:rFonts w:ascii="Times New Roman" w:hAnsi="Times New Roman"/>
          <w:i/>
          <w:color w:val="000000"/>
          <w:szCs w:val="24"/>
          <w:lang w:val="sr-Latn-CS"/>
        </w:rPr>
      </w:pPr>
    </w:p>
    <w:p w14:paraId="6B9A33AF" w14:textId="77777777" w:rsidR="0097678F" w:rsidRDefault="0097678F">
      <w:pPr>
        <w:jc w:val="center"/>
        <w:rPr>
          <w:rFonts w:ascii="Times New Roman" w:hAnsi="Times New Roman"/>
          <w:i/>
          <w:color w:val="000000"/>
          <w:szCs w:val="24"/>
          <w:lang w:val="sr-Latn-CS"/>
        </w:rPr>
      </w:pPr>
    </w:p>
    <w:p w14:paraId="740EDA69" w14:textId="77777777" w:rsidR="00A51AEC" w:rsidRDefault="00A51AEC">
      <w:pPr>
        <w:jc w:val="center"/>
        <w:rPr>
          <w:rFonts w:ascii="Times New Roman" w:hAnsi="Times New Roman"/>
          <w:i/>
          <w:color w:val="000000"/>
          <w:szCs w:val="24"/>
          <w:lang w:val="sr-Latn-CS"/>
        </w:rPr>
      </w:pPr>
    </w:p>
    <w:p w14:paraId="5D71C7E9" w14:textId="77777777" w:rsidR="00337D2B" w:rsidRDefault="00337D2B">
      <w:pPr>
        <w:jc w:val="center"/>
        <w:rPr>
          <w:rFonts w:ascii="Times New Roman" w:hAnsi="Times New Roman"/>
          <w:i/>
          <w:color w:val="000000"/>
          <w:szCs w:val="24"/>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337D2B" w14:paraId="581AC7A8" w14:textId="77777777">
        <w:tc>
          <w:tcPr>
            <w:tcW w:w="9212" w:type="dxa"/>
          </w:tcPr>
          <w:p w14:paraId="710F1ADF" w14:textId="77777777" w:rsidR="00337D2B" w:rsidRDefault="00337D2B">
            <w:pPr>
              <w:tabs>
                <w:tab w:val="left" w:pos="3801"/>
              </w:tabs>
              <w:jc w:val="center"/>
              <w:rPr>
                <w:rFonts w:ascii="Times New Roman" w:eastAsia="Times New Roman" w:hAnsi="Times New Roman"/>
                <w:szCs w:val="24"/>
                <w:lang w:val="ru-RU"/>
              </w:rPr>
            </w:pPr>
          </w:p>
          <w:p w14:paraId="6B86C60F" w14:textId="77777777" w:rsidR="00337D2B" w:rsidRDefault="00C84B04">
            <w:pPr>
              <w:tabs>
                <w:tab w:val="left" w:pos="3801"/>
              </w:tabs>
              <w:jc w:val="center"/>
              <w:rPr>
                <w:rFonts w:ascii="Times New Roman" w:eastAsia="Times New Roman" w:hAnsi="Times New Roman"/>
                <w:b/>
                <w:szCs w:val="24"/>
              </w:rPr>
            </w:pPr>
            <w:r>
              <w:rPr>
                <w:rFonts w:ascii="Times New Roman" w:eastAsia="Times New Roman" w:hAnsi="Times New Roman"/>
                <w:b/>
                <w:szCs w:val="24"/>
              </w:rPr>
              <w:t>ПОЈАВА СИМПТОМА COVID -19 КОД ЗАПОСЛЕНОГ</w:t>
            </w:r>
          </w:p>
          <w:p w14:paraId="2C6920C4" w14:textId="77777777" w:rsidR="00337D2B" w:rsidRDefault="00337D2B">
            <w:pPr>
              <w:tabs>
                <w:tab w:val="left" w:pos="3801"/>
              </w:tabs>
              <w:jc w:val="center"/>
              <w:rPr>
                <w:rFonts w:ascii="Times New Roman" w:eastAsia="Times New Roman" w:hAnsi="Times New Roman"/>
                <w:szCs w:val="24"/>
              </w:rPr>
            </w:pPr>
          </w:p>
        </w:tc>
      </w:tr>
    </w:tbl>
    <w:p w14:paraId="166A6AAD" w14:textId="57B92434" w:rsidR="00337D2B" w:rsidRDefault="00E344E9">
      <w:pPr>
        <w:jc w:val="center"/>
        <w:rPr>
          <w:rFonts w:ascii="Times New Roman" w:hAnsi="Times New Roman"/>
          <w:szCs w:val="24"/>
        </w:rPr>
      </w:pPr>
      <w:r>
        <w:rPr>
          <w:rFonts w:ascii="Times New Roman" w:hAnsi="Times New Roman"/>
          <w:noProof/>
          <w:szCs w:val="24"/>
          <w:lang w:val="sr-Latn-RS" w:eastAsia="sr-Latn-RS"/>
        </w:rPr>
        <mc:AlternateContent>
          <mc:Choice Requires="wps">
            <w:drawing>
              <wp:anchor distT="0" distB="0" distL="114300" distR="114300" simplePos="0" relativeHeight="251660288" behindDoc="0" locked="0" layoutInCell="1" allowOverlap="1" wp14:anchorId="02B9D321" wp14:editId="11E6A0F2">
                <wp:simplePos x="0" y="0"/>
                <wp:positionH relativeFrom="column">
                  <wp:posOffset>2747010</wp:posOffset>
                </wp:positionH>
                <wp:positionV relativeFrom="paragraph">
                  <wp:posOffset>21590</wp:posOffset>
                </wp:positionV>
                <wp:extent cx="255270" cy="382905"/>
                <wp:effectExtent l="19050" t="0" r="30480" b="36195"/>
                <wp:wrapNone/>
                <wp:docPr id="3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type w14:anchorId="2A7E89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8" o:spid="_x0000_s1026" type="#_x0000_t67" style="position:absolute;margin-left:216.3pt;margin-top:1.7pt;width:20.1pt;height:3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">
                <v:path arrowok="t"/>
                <v:textbox style="layout-flow:vertical-ideographic"/>
              </v:shape>
            </w:pict>
          </mc:Fallback>
        </mc:AlternateContent>
      </w:r>
    </w:p>
    <w:p w14:paraId="0B8B1EE1" w14:textId="77777777" w:rsidR="00337D2B" w:rsidRDefault="00337D2B">
      <w:pPr>
        <w:jc w:val="center"/>
        <w:rPr>
          <w:rFonts w:ascii="Times New Roman" w:hAnsi="Times New Roman"/>
          <w:szCs w:val="24"/>
        </w:rPr>
      </w:pPr>
    </w:p>
    <w:p w14:paraId="732C61C5" w14:textId="77777777" w:rsidR="00337D2B" w:rsidRDefault="00337D2B">
      <w:pPr>
        <w:jc w:val="center"/>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337D2B" w:rsidRPr="0042511C" w14:paraId="79115AD4" w14:textId="77777777">
        <w:tc>
          <w:tcPr>
            <w:tcW w:w="9212" w:type="dxa"/>
          </w:tcPr>
          <w:p w14:paraId="08AFC013" w14:textId="77777777" w:rsidR="00337D2B" w:rsidRDefault="00337D2B">
            <w:pPr>
              <w:pStyle w:val="ListParagraph"/>
              <w:rPr>
                <w:rFonts w:ascii="Times New Roman" w:eastAsia="Times New Roman" w:hAnsi="Times New Roman"/>
                <w:sz w:val="24"/>
                <w:szCs w:val="24"/>
              </w:rPr>
            </w:pPr>
          </w:p>
          <w:p w14:paraId="596855F8" w14:textId="77777777" w:rsidR="00337D2B" w:rsidRDefault="00C84B04" w:rsidP="002D1BFE">
            <w:pPr>
              <w:pStyle w:val="ListParagraph"/>
              <w:numPr>
                <w:ilvl w:val="0"/>
                <w:numId w:val="15"/>
              </w:num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 xml:space="preserve">Запослени пријављује постојање симптома заразне болести </w:t>
            </w:r>
            <w:r>
              <w:rPr>
                <w:rFonts w:ascii="Times New Roman" w:eastAsia="Times New Roman" w:hAnsi="Times New Roman"/>
                <w:sz w:val="24"/>
                <w:szCs w:val="24"/>
              </w:rPr>
              <w:t>COVID</w:t>
            </w:r>
            <w:r>
              <w:rPr>
                <w:rFonts w:ascii="Times New Roman" w:eastAsia="Times New Roman" w:hAnsi="Times New Roman"/>
                <w:sz w:val="24"/>
                <w:szCs w:val="24"/>
                <w:lang w:val="ru-RU"/>
              </w:rPr>
              <w:t xml:space="preserve"> -19 директору</w:t>
            </w:r>
          </w:p>
          <w:p w14:paraId="12B6E65C" w14:textId="77777777" w:rsidR="00337D2B" w:rsidRDefault="00C84B04" w:rsidP="002D1BFE">
            <w:pPr>
              <w:pStyle w:val="ListParagraph"/>
              <w:numPr>
                <w:ilvl w:val="0"/>
                <w:numId w:val="15"/>
              </w:num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Запослени обавезно одлази у ковид амбуланту надлежног Дома здравља на преглед и о исходу обавештава директора и доставља потврду лекара</w:t>
            </w:r>
          </w:p>
          <w:p w14:paraId="0DB0140B" w14:textId="77777777" w:rsidR="00337D2B" w:rsidRDefault="00C84B04" w:rsidP="002D1BFE">
            <w:pPr>
              <w:pStyle w:val="ListParagraph"/>
              <w:numPr>
                <w:ilvl w:val="0"/>
                <w:numId w:val="15"/>
              </w:num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Прати се појава симптома заразне болести код запослених из блиског контакта</w:t>
            </w:r>
          </w:p>
          <w:p w14:paraId="36FD9B73" w14:textId="77777777" w:rsidR="00337D2B" w:rsidRDefault="00C84B04" w:rsidP="002D1BFE">
            <w:pPr>
              <w:pStyle w:val="ListParagraph"/>
              <w:numPr>
                <w:ilvl w:val="0"/>
                <w:numId w:val="15"/>
              </w:num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Запослени обавезно пријављује контакт са оболелим ван радног окружења</w:t>
            </w:r>
          </w:p>
          <w:p w14:paraId="3A41601F" w14:textId="77777777" w:rsidR="00337D2B" w:rsidRDefault="00337D2B">
            <w:pPr>
              <w:pStyle w:val="ListParagraph"/>
              <w:rPr>
                <w:rFonts w:ascii="Times New Roman" w:eastAsia="Times New Roman" w:hAnsi="Times New Roman"/>
                <w:sz w:val="24"/>
                <w:szCs w:val="24"/>
                <w:lang w:val="ru-RU"/>
              </w:rPr>
            </w:pPr>
          </w:p>
        </w:tc>
      </w:tr>
    </w:tbl>
    <w:p w14:paraId="29D6617E" w14:textId="2075AA52" w:rsidR="00337D2B" w:rsidRDefault="00E344E9">
      <w:pPr>
        <w:jc w:val="center"/>
        <w:rPr>
          <w:rFonts w:ascii="Times New Roman" w:hAnsi="Times New Roman"/>
          <w:szCs w:val="24"/>
          <w:lang w:val="ru-RU"/>
        </w:rPr>
      </w:pPr>
      <w:r>
        <w:rPr>
          <w:rFonts w:ascii="Times New Roman" w:hAnsi="Times New Roman"/>
          <w:noProof/>
          <w:szCs w:val="24"/>
          <w:lang w:val="sr-Latn-RS" w:eastAsia="sr-Latn-RS"/>
        </w:rPr>
        <mc:AlternateContent>
          <mc:Choice Requires="wps">
            <w:drawing>
              <wp:anchor distT="0" distB="0" distL="114300" distR="114300" simplePos="0" relativeHeight="251662336" behindDoc="0" locked="0" layoutInCell="1" allowOverlap="1" wp14:anchorId="2DE54F8A" wp14:editId="384A9652">
                <wp:simplePos x="0" y="0"/>
                <wp:positionH relativeFrom="column">
                  <wp:posOffset>4398645</wp:posOffset>
                </wp:positionH>
                <wp:positionV relativeFrom="paragraph">
                  <wp:posOffset>26670</wp:posOffset>
                </wp:positionV>
                <wp:extent cx="255270" cy="382905"/>
                <wp:effectExtent l="19050" t="0" r="30480" b="36195"/>
                <wp:wrapNone/>
                <wp:docPr id="30"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56F7E34F" id="AutoShape 90" o:spid="_x0000_s1026" type="#_x0000_t67" style="position:absolute;margin-left:346.35pt;margin-top:2.1pt;width:20.1pt;height:3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1312" behindDoc="0" locked="0" layoutInCell="1" allowOverlap="1" wp14:anchorId="51291D9A" wp14:editId="26269F7E">
                <wp:simplePos x="0" y="0"/>
                <wp:positionH relativeFrom="column">
                  <wp:posOffset>932180</wp:posOffset>
                </wp:positionH>
                <wp:positionV relativeFrom="paragraph">
                  <wp:posOffset>26670</wp:posOffset>
                </wp:positionV>
                <wp:extent cx="255270" cy="382905"/>
                <wp:effectExtent l="19050" t="0" r="30480" b="36195"/>
                <wp:wrapNone/>
                <wp:docPr id="29"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5328A24A" id="AutoShape 89" o:spid="_x0000_s1026" type="#_x0000_t67" style="position:absolute;margin-left:73.4pt;margin-top:2.1pt;width:20.1pt;height:3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">
                <v:path arrowok="t"/>
                <v:textbox style="layout-flow:vertical-ideographic"/>
              </v:shape>
            </w:pict>
          </mc:Fallback>
        </mc:AlternateContent>
      </w:r>
    </w:p>
    <w:p w14:paraId="2066D699" w14:textId="77777777" w:rsidR="00337D2B" w:rsidRDefault="00337D2B">
      <w:pPr>
        <w:jc w:val="center"/>
        <w:rPr>
          <w:rFonts w:ascii="Times New Roman" w:hAnsi="Times New Roman"/>
          <w:szCs w:val="24"/>
          <w:lang w:val="ru-RU"/>
        </w:rPr>
      </w:pPr>
    </w:p>
    <w:p w14:paraId="24436B6C" w14:textId="77777777" w:rsidR="00337D2B" w:rsidRDefault="00337D2B">
      <w:pPr>
        <w:jc w:val="center"/>
        <w:rPr>
          <w:rFonts w:ascii="Times New Roman" w:hAnsi="Times New Roman"/>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0"/>
        <w:gridCol w:w="1149"/>
        <w:gridCol w:w="4993"/>
      </w:tblGrid>
      <w:tr w:rsidR="00337D2B" w14:paraId="6D69EEE4" w14:textId="77777777">
        <w:tc>
          <w:tcPr>
            <w:tcW w:w="3070" w:type="dxa"/>
            <w:tcBorders>
              <w:top w:val="single" w:sz="4" w:space="0" w:color="auto"/>
              <w:left w:val="single" w:sz="4" w:space="0" w:color="auto"/>
              <w:bottom w:val="single" w:sz="4" w:space="0" w:color="auto"/>
              <w:right w:val="single" w:sz="4" w:space="0" w:color="auto"/>
            </w:tcBorders>
          </w:tcPr>
          <w:p w14:paraId="497CDEC8" w14:textId="77777777" w:rsidR="00337D2B" w:rsidRDefault="00337D2B">
            <w:pPr>
              <w:jc w:val="center"/>
              <w:rPr>
                <w:rFonts w:ascii="Times New Roman" w:eastAsia="Times New Roman" w:hAnsi="Times New Roman"/>
                <w:szCs w:val="24"/>
                <w:lang w:val="ru-RU"/>
              </w:rPr>
            </w:pPr>
          </w:p>
          <w:p w14:paraId="567B829C" w14:textId="77777777" w:rsidR="00337D2B" w:rsidRDefault="00C84B04">
            <w:pPr>
              <w:jc w:val="center"/>
              <w:rPr>
                <w:rFonts w:ascii="Times New Roman" w:eastAsia="Times New Roman" w:hAnsi="Times New Roman"/>
                <w:szCs w:val="24"/>
                <w:lang w:val="ru-RU"/>
              </w:rPr>
            </w:pPr>
            <w:r>
              <w:rPr>
                <w:rFonts w:ascii="Times New Roman" w:eastAsia="Times New Roman" w:hAnsi="Times New Roman"/>
                <w:szCs w:val="24"/>
                <w:lang w:val="ru-RU"/>
              </w:rPr>
              <w:t xml:space="preserve">Лекар отклања сумњу на обољење </w:t>
            </w:r>
            <w:r>
              <w:rPr>
                <w:rFonts w:ascii="Times New Roman" w:eastAsia="Times New Roman" w:hAnsi="Times New Roman"/>
                <w:szCs w:val="24"/>
              </w:rPr>
              <w:t>COVID</w:t>
            </w:r>
            <w:r>
              <w:rPr>
                <w:rFonts w:ascii="Times New Roman" w:eastAsia="Times New Roman" w:hAnsi="Times New Roman"/>
                <w:szCs w:val="24"/>
                <w:lang w:val="ru-RU"/>
              </w:rPr>
              <w:t>-19</w:t>
            </w:r>
          </w:p>
          <w:p w14:paraId="5B4E8059" w14:textId="77777777" w:rsidR="00337D2B" w:rsidRDefault="00337D2B">
            <w:pPr>
              <w:jc w:val="center"/>
              <w:rPr>
                <w:rFonts w:ascii="Times New Roman" w:eastAsia="Times New Roman" w:hAnsi="Times New Roman"/>
                <w:szCs w:val="24"/>
                <w:lang w:val="ru-RU"/>
              </w:rPr>
            </w:pPr>
          </w:p>
        </w:tc>
        <w:tc>
          <w:tcPr>
            <w:tcW w:w="1149" w:type="dxa"/>
            <w:tcBorders>
              <w:top w:val="nil"/>
              <w:left w:val="single" w:sz="4" w:space="0" w:color="auto"/>
              <w:bottom w:val="nil"/>
              <w:right w:val="single" w:sz="4" w:space="0" w:color="auto"/>
            </w:tcBorders>
          </w:tcPr>
          <w:p w14:paraId="6D9EC2D3" w14:textId="77777777" w:rsidR="00337D2B" w:rsidRDefault="00337D2B">
            <w:pPr>
              <w:jc w:val="center"/>
              <w:rPr>
                <w:rFonts w:ascii="Times New Roman" w:eastAsia="Times New Roman" w:hAnsi="Times New Roman"/>
                <w:szCs w:val="24"/>
                <w:lang w:val="ru-RU"/>
              </w:rPr>
            </w:pPr>
          </w:p>
        </w:tc>
        <w:tc>
          <w:tcPr>
            <w:tcW w:w="4993" w:type="dxa"/>
            <w:tcBorders>
              <w:top w:val="single" w:sz="4" w:space="0" w:color="auto"/>
              <w:left w:val="single" w:sz="4" w:space="0" w:color="auto"/>
              <w:bottom w:val="single" w:sz="4" w:space="0" w:color="auto"/>
              <w:right w:val="single" w:sz="4" w:space="0" w:color="auto"/>
            </w:tcBorders>
          </w:tcPr>
          <w:p w14:paraId="7EA51973" w14:textId="77777777" w:rsidR="00337D2B" w:rsidRDefault="00337D2B">
            <w:pPr>
              <w:jc w:val="center"/>
              <w:rPr>
                <w:rFonts w:ascii="Times New Roman" w:eastAsia="Times New Roman" w:hAnsi="Times New Roman"/>
                <w:szCs w:val="24"/>
                <w:lang w:val="ru-RU"/>
              </w:rPr>
            </w:pPr>
          </w:p>
          <w:p w14:paraId="1ECE5A46" w14:textId="77777777" w:rsidR="00337D2B" w:rsidRDefault="00C84B04">
            <w:pPr>
              <w:jc w:val="center"/>
              <w:rPr>
                <w:rFonts w:ascii="Times New Roman" w:eastAsia="Times New Roman" w:hAnsi="Times New Roman"/>
                <w:szCs w:val="24"/>
              </w:rPr>
            </w:pPr>
            <w:r>
              <w:rPr>
                <w:rFonts w:ascii="Times New Roman" w:eastAsia="Times New Roman" w:hAnsi="Times New Roman"/>
                <w:szCs w:val="24"/>
              </w:rPr>
              <w:t>Лекарутврђујепостојање COVID-19</w:t>
            </w:r>
          </w:p>
        </w:tc>
      </w:tr>
    </w:tbl>
    <w:p w14:paraId="13FE9B44" w14:textId="3E4B0177" w:rsidR="00337D2B" w:rsidRDefault="00E344E9">
      <w:pPr>
        <w:jc w:val="center"/>
        <w:rPr>
          <w:rFonts w:ascii="Times New Roman" w:hAnsi="Times New Roman"/>
          <w:szCs w:val="24"/>
        </w:rPr>
      </w:pPr>
      <w:r>
        <w:rPr>
          <w:rFonts w:ascii="Times New Roman" w:hAnsi="Times New Roman"/>
          <w:noProof/>
          <w:szCs w:val="24"/>
          <w:lang w:val="sr-Latn-RS" w:eastAsia="sr-Latn-RS"/>
        </w:rPr>
        <mc:AlternateContent>
          <mc:Choice Requires="wps">
            <w:drawing>
              <wp:anchor distT="0" distB="0" distL="114300" distR="114300" simplePos="0" relativeHeight="251665408" behindDoc="0" locked="0" layoutInCell="1" allowOverlap="1" wp14:anchorId="31617DD4" wp14:editId="581F27E9">
                <wp:simplePos x="0" y="0"/>
                <wp:positionH relativeFrom="column">
                  <wp:posOffset>5046980</wp:posOffset>
                </wp:positionH>
                <wp:positionV relativeFrom="paragraph">
                  <wp:posOffset>6985</wp:posOffset>
                </wp:positionV>
                <wp:extent cx="255270" cy="382905"/>
                <wp:effectExtent l="19050" t="0" r="30480" b="36195"/>
                <wp:wrapNone/>
                <wp:docPr id="28"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220F4903" id="AutoShape 93" o:spid="_x0000_s1026" type="#_x0000_t67" style="position:absolute;margin-left:397.4pt;margin-top:.55pt;width:20.1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4384" behindDoc="0" locked="0" layoutInCell="1" allowOverlap="1" wp14:anchorId="0425028A" wp14:editId="5670C6C9">
                <wp:simplePos x="0" y="0"/>
                <wp:positionH relativeFrom="column">
                  <wp:posOffset>2747010</wp:posOffset>
                </wp:positionH>
                <wp:positionV relativeFrom="paragraph">
                  <wp:posOffset>6985</wp:posOffset>
                </wp:positionV>
                <wp:extent cx="255270" cy="382905"/>
                <wp:effectExtent l="19050" t="0" r="30480" b="36195"/>
                <wp:wrapNone/>
                <wp:docPr id="27"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131D7E19" id="AutoShape 92" o:spid="_x0000_s1026" type="#_x0000_t67" style="position:absolute;margin-left:216.3pt;margin-top:.55pt;width:20.1pt;height:3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3360" behindDoc="0" locked="0" layoutInCell="1" allowOverlap="1" wp14:anchorId="1ADF176A" wp14:editId="5607B851">
                <wp:simplePos x="0" y="0"/>
                <wp:positionH relativeFrom="column">
                  <wp:posOffset>403860</wp:posOffset>
                </wp:positionH>
                <wp:positionV relativeFrom="paragraph">
                  <wp:posOffset>6985</wp:posOffset>
                </wp:positionV>
                <wp:extent cx="255270" cy="382905"/>
                <wp:effectExtent l="19050" t="0" r="30480" b="36195"/>
                <wp:wrapNone/>
                <wp:docPr id="2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4669894D" id="AutoShape 91" o:spid="_x0000_s1026" type="#_x0000_t67" style="position:absolute;margin-left:31.8pt;margin-top:.55pt;width:20.1pt;height:3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">
                <v:path arrowok="t"/>
                <v:textbox style="layout-flow:vertical-ideographic"/>
              </v:shape>
            </w:pict>
          </mc:Fallback>
        </mc:AlternateContent>
      </w:r>
    </w:p>
    <w:p w14:paraId="29972BB0" w14:textId="77777777" w:rsidR="00337D2B" w:rsidRDefault="00337D2B">
      <w:pPr>
        <w:jc w:val="center"/>
        <w:rPr>
          <w:rFonts w:ascii="Times New Roman" w:hAnsi="Times New Roman"/>
          <w:szCs w:val="24"/>
        </w:rPr>
      </w:pPr>
    </w:p>
    <w:p w14:paraId="2773CA51" w14:textId="77777777" w:rsidR="00337D2B" w:rsidRDefault="00337D2B">
      <w:pPr>
        <w:jc w:val="center"/>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2"/>
        <w:gridCol w:w="1101"/>
        <w:gridCol w:w="2583"/>
        <w:gridCol w:w="961"/>
        <w:gridCol w:w="2725"/>
      </w:tblGrid>
      <w:tr w:rsidR="00337D2B" w14:paraId="7BDA0CA8" w14:textId="77777777">
        <w:trPr>
          <w:trHeight w:val="899"/>
        </w:trPr>
        <w:tc>
          <w:tcPr>
            <w:tcW w:w="1842" w:type="dxa"/>
            <w:tcBorders>
              <w:top w:val="single" w:sz="4" w:space="0" w:color="auto"/>
              <w:left w:val="single" w:sz="4" w:space="0" w:color="auto"/>
              <w:bottom w:val="single" w:sz="4" w:space="0" w:color="auto"/>
              <w:right w:val="single" w:sz="4" w:space="0" w:color="auto"/>
            </w:tcBorders>
          </w:tcPr>
          <w:p w14:paraId="202554ED" w14:textId="77777777" w:rsidR="00337D2B" w:rsidRDefault="00337D2B">
            <w:pPr>
              <w:jc w:val="center"/>
              <w:rPr>
                <w:rFonts w:ascii="Times New Roman" w:eastAsia="Times New Roman" w:hAnsi="Times New Roman"/>
                <w:szCs w:val="24"/>
                <w:lang w:val="ru-RU"/>
              </w:rPr>
            </w:pPr>
          </w:p>
          <w:p w14:paraId="5337D739" w14:textId="77777777" w:rsidR="00337D2B" w:rsidRDefault="00C84B04">
            <w:pPr>
              <w:jc w:val="center"/>
              <w:rPr>
                <w:rFonts w:ascii="Times New Roman" w:eastAsia="Times New Roman" w:hAnsi="Times New Roman"/>
                <w:szCs w:val="24"/>
                <w:lang w:val="ru-RU"/>
              </w:rPr>
            </w:pPr>
            <w:r>
              <w:rPr>
                <w:rFonts w:ascii="Times New Roman" w:eastAsia="Times New Roman" w:hAnsi="Times New Roman"/>
                <w:szCs w:val="24"/>
                <w:lang w:val="ru-RU"/>
              </w:rPr>
              <w:t>По опоравку запослени се враћа на посао</w:t>
            </w:r>
          </w:p>
          <w:p w14:paraId="2048785B" w14:textId="77777777" w:rsidR="00337D2B" w:rsidRDefault="00337D2B">
            <w:pPr>
              <w:jc w:val="center"/>
              <w:rPr>
                <w:rFonts w:ascii="Times New Roman" w:eastAsia="Times New Roman" w:hAnsi="Times New Roman"/>
                <w:szCs w:val="24"/>
                <w:lang w:val="ru-RU"/>
              </w:rPr>
            </w:pPr>
          </w:p>
        </w:tc>
        <w:tc>
          <w:tcPr>
            <w:tcW w:w="1101" w:type="dxa"/>
            <w:tcBorders>
              <w:top w:val="nil"/>
              <w:left w:val="single" w:sz="4" w:space="0" w:color="auto"/>
              <w:bottom w:val="nil"/>
              <w:right w:val="single" w:sz="4" w:space="0" w:color="auto"/>
            </w:tcBorders>
          </w:tcPr>
          <w:p w14:paraId="173DFBF3" w14:textId="77777777" w:rsidR="00337D2B" w:rsidRDefault="00337D2B">
            <w:pPr>
              <w:jc w:val="center"/>
              <w:rPr>
                <w:rFonts w:ascii="Times New Roman" w:eastAsia="Times New Roman" w:hAnsi="Times New Roman"/>
                <w:szCs w:val="24"/>
                <w:lang w:val="ru-RU"/>
              </w:rPr>
            </w:pPr>
          </w:p>
        </w:tc>
        <w:tc>
          <w:tcPr>
            <w:tcW w:w="2583" w:type="dxa"/>
            <w:tcBorders>
              <w:top w:val="single" w:sz="4" w:space="0" w:color="auto"/>
              <w:left w:val="single" w:sz="4" w:space="0" w:color="auto"/>
              <w:bottom w:val="single" w:sz="4" w:space="0" w:color="auto"/>
              <w:right w:val="single" w:sz="4" w:space="0" w:color="auto"/>
            </w:tcBorders>
          </w:tcPr>
          <w:p w14:paraId="3FF7584B" w14:textId="77777777" w:rsidR="00337D2B" w:rsidRDefault="00337D2B">
            <w:pPr>
              <w:jc w:val="center"/>
              <w:rPr>
                <w:rFonts w:ascii="Times New Roman" w:eastAsia="Times New Roman" w:hAnsi="Times New Roman"/>
                <w:szCs w:val="24"/>
                <w:lang w:val="ru-RU"/>
              </w:rPr>
            </w:pPr>
          </w:p>
          <w:p w14:paraId="0F0305DF" w14:textId="77777777" w:rsidR="00337D2B" w:rsidRDefault="00C84B04">
            <w:pPr>
              <w:jc w:val="center"/>
              <w:rPr>
                <w:rFonts w:ascii="Times New Roman" w:eastAsia="Times New Roman" w:hAnsi="Times New Roman"/>
                <w:szCs w:val="24"/>
              </w:rPr>
            </w:pPr>
            <w:r>
              <w:rPr>
                <w:rFonts w:ascii="Times New Roman" w:eastAsia="Times New Roman" w:hAnsi="Times New Roman"/>
                <w:szCs w:val="24"/>
              </w:rPr>
              <w:t>COVID-19</w:t>
            </w:r>
          </w:p>
          <w:p w14:paraId="02050093" w14:textId="77777777" w:rsidR="00337D2B" w:rsidRDefault="00C84B04">
            <w:pPr>
              <w:jc w:val="center"/>
              <w:rPr>
                <w:rFonts w:ascii="Times New Roman" w:eastAsia="Times New Roman" w:hAnsi="Times New Roman"/>
                <w:szCs w:val="24"/>
              </w:rPr>
            </w:pPr>
            <w:r>
              <w:rPr>
                <w:rFonts w:ascii="Times New Roman" w:eastAsia="Times New Roman" w:hAnsi="Times New Roman"/>
                <w:szCs w:val="24"/>
              </w:rPr>
              <w:t>нијепотврђен</w:t>
            </w:r>
          </w:p>
          <w:p w14:paraId="14F3C299" w14:textId="77777777" w:rsidR="00337D2B" w:rsidRDefault="00337D2B">
            <w:pPr>
              <w:jc w:val="center"/>
              <w:rPr>
                <w:rFonts w:ascii="Times New Roman" w:eastAsia="Times New Roman" w:hAnsi="Times New Roman"/>
                <w:szCs w:val="24"/>
              </w:rPr>
            </w:pPr>
          </w:p>
        </w:tc>
        <w:tc>
          <w:tcPr>
            <w:tcW w:w="961" w:type="dxa"/>
            <w:tcBorders>
              <w:top w:val="nil"/>
              <w:left w:val="single" w:sz="4" w:space="0" w:color="auto"/>
              <w:bottom w:val="nil"/>
              <w:right w:val="single" w:sz="4" w:space="0" w:color="auto"/>
            </w:tcBorders>
          </w:tcPr>
          <w:p w14:paraId="667D2E17" w14:textId="77777777" w:rsidR="00337D2B" w:rsidRDefault="00337D2B">
            <w:pPr>
              <w:jc w:val="center"/>
              <w:rPr>
                <w:rFonts w:ascii="Times New Roman" w:eastAsia="Times New Roman" w:hAnsi="Times New Roman"/>
                <w:szCs w:val="24"/>
              </w:rPr>
            </w:pPr>
          </w:p>
        </w:tc>
        <w:tc>
          <w:tcPr>
            <w:tcW w:w="2725" w:type="dxa"/>
            <w:tcBorders>
              <w:top w:val="single" w:sz="4" w:space="0" w:color="auto"/>
              <w:left w:val="single" w:sz="4" w:space="0" w:color="auto"/>
              <w:bottom w:val="single" w:sz="4" w:space="0" w:color="auto"/>
              <w:right w:val="single" w:sz="4" w:space="0" w:color="auto"/>
            </w:tcBorders>
          </w:tcPr>
          <w:p w14:paraId="6B5E1646" w14:textId="77777777" w:rsidR="00337D2B" w:rsidRDefault="00337D2B">
            <w:pPr>
              <w:jc w:val="center"/>
              <w:rPr>
                <w:rFonts w:ascii="Times New Roman" w:eastAsia="Times New Roman" w:hAnsi="Times New Roman"/>
                <w:szCs w:val="24"/>
              </w:rPr>
            </w:pPr>
          </w:p>
          <w:p w14:paraId="1389672E" w14:textId="77777777" w:rsidR="00337D2B" w:rsidRDefault="00C84B04">
            <w:pPr>
              <w:jc w:val="center"/>
              <w:rPr>
                <w:rFonts w:ascii="Times New Roman" w:eastAsia="Times New Roman" w:hAnsi="Times New Roman"/>
                <w:szCs w:val="24"/>
              </w:rPr>
            </w:pPr>
            <w:r>
              <w:rPr>
                <w:rFonts w:ascii="Times New Roman" w:eastAsia="Times New Roman" w:hAnsi="Times New Roman"/>
                <w:szCs w:val="24"/>
              </w:rPr>
              <w:t>COVID-19</w:t>
            </w:r>
          </w:p>
          <w:p w14:paraId="19480AFB" w14:textId="77777777" w:rsidR="00337D2B" w:rsidRDefault="00C84B04">
            <w:pPr>
              <w:jc w:val="center"/>
              <w:rPr>
                <w:rFonts w:ascii="Times New Roman" w:eastAsia="Times New Roman" w:hAnsi="Times New Roman"/>
                <w:szCs w:val="24"/>
              </w:rPr>
            </w:pPr>
            <w:r>
              <w:rPr>
                <w:rFonts w:ascii="Times New Roman" w:eastAsia="Times New Roman" w:hAnsi="Times New Roman"/>
                <w:szCs w:val="24"/>
              </w:rPr>
              <w:t>потврђен</w:t>
            </w:r>
          </w:p>
        </w:tc>
      </w:tr>
    </w:tbl>
    <w:p w14:paraId="77248230" w14:textId="26A983FC" w:rsidR="00337D2B" w:rsidRDefault="00E344E9">
      <w:pPr>
        <w:jc w:val="center"/>
        <w:rPr>
          <w:rFonts w:ascii="Times New Roman" w:hAnsi="Times New Roman"/>
          <w:szCs w:val="24"/>
        </w:rPr>
      </w:pPr>
      <w:r>
        <w:rPr>
          <w:rFonts w:ascii="Times New Roman" w:hAnsi="Times New Roman"/>
          <w:noProof/>
          <w:szCs w:val="24"/>
          <w:lang w:val="sr-Latn-RS" w:eastAsia="sr-Latn-RS"/>
        </w:rPr>
        <mc:AlternateContent>
          <mc:Choice Requires="wps">
            <w:drawing>
              <wp:anchor distT="0" distB="0" distL="114300" distR="114300" simplePos="0" relativeHeight="251667456" behindDoc="0" locked="0" layoutInCell="1" allowOverlap="1" wp14:anchorId="7B920895" wp14:editId="0B35B691">
                <wp:simplePos x="0" y="0"/>
                <wp:positionH relativeFrom="column">
                  <wp:posOffset>5046980</wp:posOffset>
                </wp:positionH>
                <wp:positionV relativeFrom="paragraph">
                  <wp:posOffset>12065</wp:posOffset>
                </wp:positionV>
                <wp:extent cx="255270" cy="382905"/>
                <wp:effectExtent l="19050" t="0" r="30480" b="36195"/>
                <wp:wrapNone/>
                <wp:docPr id="25"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5D94783E" id="AutoShape 95" o:spid="_x0000_s1026" type="#_x0000_t67" style="position:absolute;margin-left:397.4pt;margin-top:.95pt;width:20.1pt;height:3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6432" behindDoc="0" locked="0" layoutInCell="1" allowOverlap="1" wp14:anchorId="2C603C7C" wp14:editId="25B46DBF">
                <wp:simplePos x="0" y="0"/>
                <wp:positionH relativeFrom="column">
                  <wp:posOffset>3994785</wp:posOffset>
                </wp:positionH>
                <wp:positionV relativeFrom="paragraph">
                  <wp:posOffset>12065</wp:posOffset>
                </wp:positionV>
                <wp:extent cx="255270" cy="382905"/>
                <wp:effectExtent l="19050" t="0" r="30480" b="36195"/>
                <wp:wrapNone/>
                <wp:docPr id="22"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56419EAA" id="AutoShape 94" o:spid="_x0000_s1026" type="#_x0000_t67" style="position:absolute;margin-left:314.55pt;margin-top:.95pt;width:20.1pt;height:3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8480" behindDoc="0" locked="0" layoutInCell="1" allowOverlap="1" wp14:anchorId="02FD1A5F" wp14:editId="5C71779E">
                <wp:simplePos x="0" y="0"/>
                <wp:positionH relativeFrom="column">
                  <wp:posOffset>2378710</wp:posOffset>
                </wp:positionH>
                <wp:positionV relativeFrom="paragraph">
                  <wp:posOffset>107315</wp:posOffset>
                </wp:positionV>
                <wp:extent cx="255270" cy="1633855"/>
                <wp:effectExtent l="19050" t="0" r="11430" b="61595"/>
                <wp:wrapNone/>
                <wp:docPr id="21"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1633855"/>
                        </a:xfrm>
                        <a:prstGeom prst="downArrow">
                          <a:avLst>
                            <a:gd name="adj1" fmla="val 50000"/>
                            <a:gd name="adj2" fmla="val 160012"/>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23B70672" id="AutoShape 96" o:spid="_x0000_s1026" type="#_x0000_t67" style="position:absolute;margin-left:187.3pt;margin-top:8.45pt;width:20.1pt;height:128.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">
                <v:path arrowok="t"/>
                <v:textbox style="layout-flow:vertical-ideographic"/>
              </v:shape>
            </w:pict>
          </mc:Fallback>
        </mc:AlternateContent>
      </w:r>
    </w:p>
    <w:p w14:paraId="4EA360B3" w14:textId="77777777" w:rsidR="00337D2B" w:rsidRDefault="00337D2B">
      <w:pPr>
        <w:jc w:val="center"/>
        <w:rPr>
          <w:rFonts w:ascii="Times New Roman" w:hAnsi="Times New Roman"/>
          <w:szCs w:val="24"/>
        </w:rPr>
      </w:pPr>
    </w:p>
    <w:p w14:paraId="6CC19734" w14:textId="77777777" w:rsidR="00337D2B" w:rsidRDefault="00337D2B">
      <w:pPr>
        <w:jc w:val="center"/>
        <w:rPr>
          <w:rFonts w:ascii="Times New Roman" w:hAnsi="Times New Roman"/>
          <w:szCs w:val="24"/>
        </w:rPr>
      </w:pPr>
    </w:p>
    <w:tbl>
      <w:tblPr>
        <w:tblW w:w="0" w:type="auto"/>
        <w:tblInd w:w="5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85"/>
        <w:gridCol w:w="283"/>
        <w:gridCol w:w="1733"/>
      </w:tblGrid>
      <w:tr w:rsidR="00337D2B" w:rsidRPr="0042511C" w14:paraId="16D249E8" w14:textId="77777777">
        <w:tc>
          <w:tcPr>
            <w:tcW w:w="1985" w:type="dxa"/>
            <w:tcBorders>
              <w:top w:val="single" w:sz="4" w:space="0" w:color="auto"/>
              <w:left w:val="single" w:sz="4" w:space="0" w:color="auto"/>
              <w:bottom w:val="single" w:sz="4" w:space="0" w:color="auto"/>
              <w:right w:val="single" w:sz="4" w:space="0" w:color="auto"/>
            </w:tcBorders>
          </w:tcPr>
          <w:p w14:paraId="59D2A079" w14:textId="77777777" w:rsidR="00337D2B" w:rsidRDefault="00337D2B">
            <w:pPr>
              <w:jc w:val="center"/>
              <w:rPr>
                <w:rFonts w:ascii="Times New Roman" w:eastAsia="Times New Roman" w:hAnsi="Times New Roman"/>
                <w:szCs w:val="24"/>
                <w:lang w:val="ru-RU"/>
              </w:rPr>
            </w:pPr>
          </w:p>
          <w:p w14:paraId="00632218" w14:textId="77777777" w:rsidR="00337D2B" w:rsidRDefault="00C84B04">
            <w:pPr>
              <w:jc w:val="center"/>
              <w:rPr>
                <w:rFonts w:ascii="Times New Roman" w:eastAsia="Times New Roman" w:hAnsi="Times New Roman"/>
                <w:szCs w:val="24"/>
                <w:lang w:val="ru-RU"/>
              </w:rPr>
            </w:pPr>
            <w:r>
              <w:rPr>
                <w:rFonts w:ascii="Times New Roman" w:eastAsia="Times New Roman" w:hAnsi="Times New Roman"/>
                <w:szCs w:val="24"/>
                <w:lang w:val="ru-RU"/>
              </w:rPr>
              <w:t>Лекар прописује мере самоизолације и/или даље лечење</w:t>
            </w:r>
          </w:p>
          <w:p w14:paraId="761FA7EA" w14:textId="77777777" w:rsidR="00337D2B" w:rsidRDefault="00337D2B">
            <w:pPr>
              <w:jc w:val="center"/>
              <w:rPr>
                <w:rFonts w:ascii="Times New Roman" w:eastAsia="Times New Roman" w:hAnsi="Times New Roman"/>
                <w:szCs w:val="24"/>
                <w:lang w:val="ru-RU"/>
              </w:rPr>
            </w:pPr>
          </w:p>
        </w:tc>
        <w:tc>
          <w:tcPr>
            <w:tcW w:w="283" w:type="dxa"/>
            <w:tcBorders>
              <w:top w:val="nil"/>
              <w:left w:val="single" w:sz="4" w:space="0" w:color="auto"/>
              <w:bottom w:val="nil"/>
              <w:right w:val="single" w:sz="4" w:space="0" w:color="auto"/>
            </w:tcBorders>
          </w:tcPr>
          <w:p w14:paraId="3779BADD" w14:textId="77777777" w:rsidR="00337D2B" w:rsidRDefault="00337D2B">
            <w:pPr>
              <w:jc w:val="center"/>
              <w:rPr>
                <w:rFonts w:ascii="Times New Roman" w:eastAsia="Times New Roman" w:hAnsi="Times New Roman"/>
                <w:szCs w:val="24"/>
                <w:lang w:val="ru-RU"/>
              </w:rPr>
            </w:pPr>
          </w:p>
        </w:tc>
        <w:tc>
          <w:tcPr>
            <w:tcW w:w="1733" w:type="dxa"/>
            <w:tcBorders>
              <w:top w:val="single" w:sz="4" w:space="0" w:color="auto"/>
              <w:left w:val="single" w:sz="4" w:space="0" w:color="auto"/>
              <w:bottom w:val="single" w:sz="4" w:space="0" w:color="auto"/>
              <w:right w:val="single" w:sz="4" w:space="0" w:color="auto"/>
            </w:tcBorders>
          </w:tcPr>
          <w:p w14:paraId="54028614" w14:textId="77777777" w:rsidR="00337D2B" w:rsidRDefault="00337D2B">
            <w:pPr>
              <w:jc w:val="center"/>
              <w:rPr>
                <w:rFonts w:ascii="Times New Roman" w:eastAsia="Times New Roman" w:hAnsi="Times New Roman"/>
                <w:szCs w:val="24"/>
                <w:lang w:val="ru-RU"/>
              </w:rPr>
            </w:pPr>
          </w:p>
          <w:p w14:paraId="7FDE8647" w14:textId="77777777" w:rsidR="00337D2B" w:rsidRDefault="00C84B04">
            <w:pPr>
              <w:jc w:val="center"/>
              <w:rPr>
                <w:rFonts w:ascii="Times New Roman" w:eastAsia="Times New Roman" w:hAnsi="Times New Roman"/>
                <w:szCs w:val="24"/>
                <w:lang w:val="ru-RU"/>
              </w:rPr>
            </w:pPr>
            <w:r>
              <w:rPr>
                <w:rFonts w:ascii="Times New Roman" w:eastAsia="Times New Roman" w:hAnsi="Times New Roman"/>
                <w:szCs w:val="24"/>
                <w:lang w:val="ru-RU"/>
              </w:rPr>
              <w:t>Лекар упућује на болничко лечење</w:t>
            </w:r>
          </w:p>
        </w:tc>
      </w:tr>
    </w:tbl>
    <w:p w14:paraId="1C6A035A" w14:textId="3DC5CB4F" w:rsidR="00337D2B" w:rsidRDefault="00E344E9">
      <w:pPr>
        <w:jc w:val="center"/>
        <w:rPr>
          <w:rFonts w:ascii="Times New Roman" w:hAnsi="Times New Roman"/>
          <w:szCs w:val="24"/>
          <w:lang w:val="ru-RU"/>
        </w:rPr>
      </w:pPr>
      <w:r>
        <w:rPr>
          <w:rFonts w:ascii="Times New Roman" w:hAnsi="Times New Roman"/>
          <w:noProof/>
          <w:szCs w:val="24"/>
          <w:lang w:val="sr-Latn-RS" w:eastAsia="sr-Latn-RS"/>
        </w:rPr>
        <mc:AlternateContent>
          <mc:Choice Requires="wps">
            <w:drawing>
              <wp:anchor distT="0" distB="0" distL="114300" distR="114300" simplePos="0" relativeHeight="251670528" behindDoc="0" locked="0" layoutInCell="1" allowOverlap="1" wp14:anchorId="42E96044" wp14:editId="57A3B0E3">
                <wp:simplePos x="0" y="0"/>
                <wp:positionH relativeFrom="column">
                  <wp:posOffset>5046980</wp:posOffset>
                </wp:positionH>
                <wp:positionV relativeFrom="paragraph">
                  <wp:posOffset>111760</wp:posOffset>
                </wp:positionV>
                <wp:extent cx="255270" cy="382905"/>
                <wp:effectExtent l="19050" t="0" r="30480" b="36195"/>
                <wp:wrapNone/>
                <wp:docPr id="1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5F2F9DA0" id="AutoShape 98" o:spid="_x0000_s1026" type="#_x0000_t67" style="position:absolute;margin-left:397.4pt;margin-top:8.8pt;width:20.1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69504" behindDoc="0" locked="0" layoutInCell="1" allowOverlap="1" wp14:anchorId="0E1EDB90" wp14:editId="2631D9E5">
                <wp:simplePos x="0" y="0"/>
                <wp:positionH relativeFrom="column">
                  <wp:posOffset>3686175</wp:posOffset>
                </wp:positionH>
                <wp:positionV relativeFrom="paragraph">
                  <wp:posOffset>111760</wp:posOffset>
                </wp:positionV>
                <wp:extent cx="255270" cy="382905"/>
                <wp:effectExtent l="19050" t="0" r="30480" b="36195"/>
                <wp:wrapNone/>
                <wp:docPr id="1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0AD32B1A" id="AutoShape 97" o:spid="_x0000_s1026" type="#_x0000_t67" style="position:absolute;margin-left:290.25pt;margin-top:8.8pt;width:20.1pt;height:3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">
                <v:path arrowok="t"/>
                <v:textbox style="layout-flow:vertical-ideographic"/>
              </v:shape>
            </w:pict>
          </mc:Fallback>
        </mc:AlternateContent>
      </w:r>
    </w:p>
    <w:p w14:paraId="2A0F64C5" w14:textId="77777777" w:rsidR="00337D2B" w:rsidRDefault="00337D2B">
      <w:pPr>
        <w:jc w:val="center"/>
        <w:rPr>
          <w:rFonts w:ascii="Times New Roman" w:hAnsi="Times New Roman"/>
          <w:szCs w:val="24"/>
          <w:lang w:val="ru-RU"/>
        </w:rPr>
      </w:pPr>
    </w:p>
    <w:p w14:paraId="2B99A193" w14:textId="77777777" w:rsidR="00337D2B" w:rsidRDefault="00337D2B">
      <w:pPr>
        <w:jc w:val="center"/>
        <w:rPr>
          <w:rFonts w:ascii="Times New Roman" w:hAnsi="Times New Roman"/>
          <w:szCs w:val="24"/>
          <w:lang w:val="ru-RU"/>
        </w:rPr>
      </w:pPr>
    </w:p>
    <w:p w14:paraId="3FD84D3C" w14:textId="77777777" w:rsidR="00337D2B" w:rsidRDefault="00337D2B">
      <w:pPr>
        <w:jc w:val="center"/>
        <w:rPr>
          <w:rFonts w:ascii="Times New Roman" w:hAnsi="Times New Roman"/>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337D2B" w:rsidRPr="0042511C" w14:paraId="240538A1" w14:textId="77777777">
        <w:tc>
          <w:tcPr>
            <w:tcW w:w="9212" w:type="dxa"/>
          </w:tcPr>
          <w:p w14:paraId="6817BF8D" w14:textId="77777777" w:rsidR="00337D2B" w:rsidRDefault="00337D2B">
            <w:pPr>
              <w:pStyle w:val="ListParagraph"/>
              <w:tabs>
                <w:tab w:val="left" w:pos="2913"/>
              </w:tabs>
              <w:ind w:left="1068"/>
              <w:rPr>
                <w:rFonts w:ascii="Times New Roman" w:eastAsia="Times New Roman" w:hAnsi="Times New Roman"/>
                <w:sz w:val="24"/>
                <w:szCs w:val="24"/>
                <w:lang w:val="ru-RU"/>
              </w:rPr>
            </w:pPr>
          </w:p>
          <w:p w14:paraId="721C6C5F" w14:textId="77777777" w:rsidR="00337D2B" w:rsidRDefault="00C84B04">
            <w:pPr>
              <w:pStyle w:val="ListParagraph"/>
              <w:tabs>
                <w:tab w:val="left" w:pos="1080"/>
              </w:tabs>
              <w:ind w:left="1068"/>
              <w:rPr>
                <w:rFonts w:ascii="Times New Roman" w:eastAsia="Times New Roman" w:hAnsi="Times New Roman"/>
                <w:sz w:val="24"/>
                <w:szCs w:val="24"/>
                <w:lang w:val="ru-RU"/>
              </w:rPr>
            </w:pPr>
            <w:r>
              <w:rPr>
                <w:rFonts w:ascii="Times New Roman" w:eastAsia="Times New Roman" w:hAnsi="Times New Roman"/>
                <w:sz w:val="24"/>
                <w:szCs w:val="24"/>
                <w:lang w:val="ru-RU"/>
              </w:rPr>
              <w:t>Запослени обавештава директора и и лице з</w:t>
            </w:r>
            <w:r>
              <w:rPr>
                <w:rFonts w:ascii="Times New Roman" w:eastAsia="Times New Roman" w:hAnsi="Times New Roman"/>
                <w:color w:val="000000"/>
                <w:sz w:val="24"/>
                <w:szCs w:val="24"/>
                <w:lang w:val="ru-RU"/>
              </w:rPr>
              <w:t xml:space="preserve">а спровођење и контролу спровођења превентивних мера и активности </w:t>
            </w:r>
            <w:r>
              <w:rPr>
                <w:rFonts w:ascii="Times New Roman" w:eastAsia="Times New Roman" w:hAnsi="Times New Roman"/>
                <w:sz w:val="24"/>
                <w:szCs w:val="24"/>
                <w:lang w:val="ru-RU"/>
              </w:rPr>
              <w:t xml:space="preserve">за спречавање појаве и ширења епидемије заразне болести у случају потврђивања </w:t>
            </w:r>
            <w:r>
              <w:rPr>
                <w:rFonts w:ascii="Times New Roman" w:eastAsia="Times New Roman" w:hAnsi="Times New Roman"/>
                <w:sz w:val="24"/>
                <w:szCs w:val="24"/>
              </w:rPr>
              <w:t>COVID</w:t>
            </w:r>
            <w:r>
              <w:rPr>
                <w:rFonts w:ascii="Times New Roman" w:eastAsia="Times New Roman" w:hAnsi="Times New Roman"/>
                <w:sz w:val="24"/>
                <w:szCs w:val="24"/>
                <w:lang w:val="ru-RU"/>
              </w:rPr>
              <w:t>-19 и доставља извештај о привременој спречености за рад (дознака)</w:t>
            </w:r>
          </w:p>
          <w:p w14:paraId="477664C8" w14:textId="77777777" w:rsidR="00337D2B" w:rsidRDefault="00337D2B">
            <w:pPr>
              <w:pStyle w:val="ListParagraph"/>
              <w:tabs>
                <w:tab w:val="left" w:pos="1080"/>
              </w:tabs>
              <w:ind w:left="1068"/>
              <w:rPr>
                <w:rFonts w:ascii="Times New Roman" w:eastAsia="Times New Roman" w:hAnsi="Times New Roman"/>
                <w:sz w:val="24"/>
                <w:szCs w:val="24"/>
                <w:lang w:val="ru-RU"/>
              </w:rPr>
            </w:pPr>
          </w:p>
        </w:tc>
      </w:tr>
    </w:tbl>
    <w:p w14:paraId="775A4882" w14:textId="2F0C17D7" w:rsidR="00337D2B" w:rsidRDefault="00E344E9">
      <w:pPr>
        <w:tabs>
          <w:tab w:val="left" w:pos="2913"/>
        </w:tabs>
        <w:jc w:val="center"/>
        <w:rPr>
          <w:rFonts w:ascii="Times New Roman" w:hAnsi="Times New Roman"/>
          <w:szCs w:val="24"/>
          <w:lang w:val="ru-RU"/>
        </w:rPr>
      </w:pPr>
      <w:r>
        <w:rPr>
          <w:rFonts w:ascii="Times New Roman" w:hAnsi="Times New Roman"/>
          <w:noProof/>
          <w:szCs w:val="24"/>
          <w:lang w:val="sr-Latn-RS" w:eastAsia="sr-Latn-RS"/>
        </w:rPr>
        <mc:AlternateContent>
          <mc:Choice Requires="wps">
            <w:drawing>
              <wp:anchor distT="0" distB="0" distL="114300" distR="114300" simplePos="0" relativeHeight="251671552" behindDoc="0" locked="0" layoutInCell="1" allowOverlap="1" wp14:anchorId="50D9D909" wp14:editId="08152A80">
                <wp:simplePos x="0" y="0"/>
                <wp:positionH relativeFrom="column">
                  <wp:posOffset>2491740</wp:posOffset>
                </wp:positionH>
                <wp:positionV relativeFrom="paragraph">
                  <wp:posOffset>10795</wp:posOffset>
                </wp:positionV>
                <wp:extent cx="255270" cy="382905"/>
                <wp:effectExtent l="19050" t="0" r="30480" b="36195"/>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1C579865" id="AutoShape 99" o:spid="_x0000_s1026" type="#_x0000_t67" style="position:absolute;margin-left:196.2pt;margin-top:.85pt;width:20.1pt;height:30.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">
                <v:path arrowok="t"/>
                <v:textbox style="layout-flow:vertical-ideographic"/>
              </v:shape>
            </w:pict>
          </mc:Fallback>
        </mc:AlternateContent>
      </w:r>
    </w:p>
    <w:p w14:paraId="5D9CA321" w14:textId="77777777" w:rsidR="00337D2B" w:rsidRDefault="00337D2B">
      <w:pPr>
        <w:tabs>
          <w:tab w:val="left" w:pos="4069"/>
        </w:tabs>
        <w:jc w:val="center"/>
        <w:rPr>
          <w:rFonts w:ascii="Times New Roman" w:hAnsi="Times New Roman"/>
          <w:szCs w:val="24"/>
          <w:lang w:val="ru-RU"/>
        </w:rPr>
      </w:pPr>
    </w:p>
    <w:p w14:paraId="5D2B0539" w14:textId="77777777" w:rsidR="00337D2B" w:rsidRDefault="00337D2B">
      <w:pPr>
        <w:tabs>
          <w:tab w:val="left" w:pos="4069"/>
        </w:tabs>
        <w:jc w:val="center"/>
        <w:rPr>
          <w:rFonts w:ascii="Times New Roman" w:hAnsi="Times New Roman"/>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337D2B" w:rsidRPr="0042511C" w14:paraId="772FD595" w14:textId="77777777">
        <w:tc>
          <w:tcPr>
            <w:tcW w:w="9212" w:type="dxa"/>
          </w:tcPr>
          <w:p w14:paraId="56744C8C" w14:textId="77777777" w:rsidR="00337D2B" w:rsidRDefault="00337D2B">
            <w:pPr>
              <w:tabs>
                <w:tab w:val="left" w:pos="4069"/>
              </w:tabs>
              <w:jc w:val="center"/>
              <w:rPr>
                <w:rFonts w:ascii="Times New Roman" w:eastAsia="Times New Roman" w:hAnsi="Times New Roman"/>
                <w:szCs w:val="24"/>
                <w:lang w:val="ru-RU"/>
              </w:rPr>
            </w:pPr>
          </w:p>
          <w:p w14:paraId="46A985D4" w14:textId="77777777" w:rsidR="00337D2B" w:rsidRDefault="00C84B04">
            <w:pPr>
              <w:tabs>
                <w:tab w:val="left" w:pos="4069"/>
              </w:tabs>
              <w:jc w:val="center"/>
              <w:rPr>
                <w:rFonts w:ascii="Times New Roman" w:eastAsia="Times New Roman" w:hAnsi="Times New Roman"/>
                <w:szCs w:val="24"/>
                <w:lang w:val="ru-RU"/>
              </w:rPr>
            </w:pPr>
            <w:r>
              <w:rPr>
                <w:rFonts w:ascii="Times New Roman" w:eastAsia="Times New Roman" w:hAnsi="Times New Roman"/>
                <w:szCs w:val="24"/>
                <w:lang w:val="ru-RU"/>
              </w:rPr>
              <w:t>Запослени се враћа на посао по престанку симптома и опоравку</w:t>
            </w:r>
          </w:p>
          <w:p w14:paraId="707FF03A" w14:textId="77777777" w:rsidR="00337D2B" w:rsidRDefault="00337D2B">
            <w:pPr>
              <w:tabs>
                <w:tab w:val="left" w:pos="4069"/>
              </w:tabs>
              <w:jc w:val="center"/>
              <w:rPr>
                <w:rFonts w:ascii="Times New Roman" w:eastAsia="Times New Roman" w:hAnsi="Times New Roman"/>
                <w:szCs w:val="24"/>
                <w:lang w:val="ru-RU"/>
              </w:rPr>
            </w:pPr>
          </w:p>
        </w:tc>
      </w:tr>
    </w:tbl>
    <w:p w14:paraId="0121A05B" w14:textId="77777777" w:rsidR="00337D2B" w:rsidRDefault="00337D2B">
      <w:pPr>
        <w:jc w:val="center"/>
        <w:rPr>
          <w:rFonts w:ascii="Times New Roman" w:hAnsi="Times New Roman"/>
          <w:i/>
          <w:color w:val="000000"/>
          <w:szCs w:val="24"/>
          <w:lang w:val="sr-Latn-CS"/>
        </w:rPr>
      </w:pPr>
    </w:p>
    <w:p w14:paraId="021173D7" w14:textId="77777777" w:rsidR="00337D2B" w:rsidRDefault="00337D2B">
      <w:pPr>
        <w:jc w:val="center"/>
        <w:rPr>
          <w:rFonts w:ascii="Times New Roman" w:hAnsi="Times New Roman"/>
          <w:i/>
          <w:color w:val="000000"/>
          <w:szCs w:val="24"/>
          <w:lang w:val="sr-Latn-CS"/>
        </w:rPr>
      </w:pPr>
    </w:p>
    <w:p w14:paraId="7295BC18" w14:textId="77777777" w:rsidR="00337D2B" w:rsidRDefault="00C84B04">
      <w:pPr>
        <w:jc w:val="center"/>
        <w:rPr>
          <w:rFonts w:ascii="Times New Roman" w:hAnsi="Times New Roman"/>
          <w:color w:val="000000"/>
          <w:szCs w:val="24"/>
          <w:lang w:val="sr-Latn-CS"/>
        </w:rPr>
      </w:pPr>
      <w:r>
        <w:rPr>
          <w:rFonts w:ascii="Times New Roman" w:hAnsi="Times New Roman"/>
          <w:color w:val="000000"/>
          <w:szCs w:val="24"/>
          <w:lang w:val="sr-Latn-CS"/>
        </w:rPr>
        <w:t xml:space="preserve">Шема бр. 1: </w:t>
      </w:r>
    </w:p>
    <w:p w14:paraId="755DEADF" w14:textId="77777777" w:rsidR="00337D2B" w:rsidRDefault="00C84B04">
      <w:pPr>
        <w:jc w:val="center"/>
        <w:rPr>
          <w:rFonts w:ascii="Times New Roman" w:hAnsi="Times New Roman"/>
          <w:color w:val="000000"/>
          <w:szCs w:val="24"/>
          <w:lang w:val="sr-Latn-CS"/>
        </w:rPr>
      </w:pPr>
      <w:r>
        <w:rPr>
          <w:rFonts w:ascii="Times New Roman" w:hAnsi="Times New Roman"/>
          <w:color w:val="000000"/>
          <w:szCs w:val="24"/>
          <w:lang w:val="sr-Latn-CS"/>
        </w:rPr>
        <w:t>Поступак пријаве симптома и утврђивање COVID-19</w:t>
      </w:r>
    </w:p>
    <w:p w14:paraId="2F087229" w14:textId="77777777" w:rsidR="00337D2B" w:rsidRDefault="00337D2B">
      <w:pPr>
        <w:rPr>
          <w:rFonts w:ascii="Times New Roman" w:hAnsi="Times New Roman"/>
          <w:color w:val="000000"/>
          <w:szCs w:val="24"/>
          <w:lang w:val="sr-Cyrl-CS"/>
        </w:rPr>
      </w:pPr>
    </w:p>
    <w:p w14:paraId="72106030" w14:textId="77777777" w:rsidR="00337D2B" w:rsidRDefault="00C84B04">
      <w:pPr>
        <w:jc w:val="both"/>
        <w:rPr>
          <w:rFonts w:ascii="Times New Roman" w:hAnsi="Times New Roman"/>
          <w:b/>
          <w:color w:val="000000"/>
          <w:szCs w:val="24"/>
          <w:lang w:val="sr-Latn-CS"/>
        </w:rPr>
      </w:pPr>
      <w:r>
        <w:rPr>
          <w:rFonts w:ascii="Times New Roman" w:hAnsi="Times New Roman"/>
          <w:b/>
          <w:color w:val="000000"/>
          <w:szCs w:val="24"/>
          <w:lang w:val="sr-Latn-CS"/>
        </w:rPr>
        <w:t xml:space="preserve"> Активности за спречавање ширења COVID-19</w:t>
      </w:r>
    </w:p>
    <w:p w14:paraId="794714B5"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 xml:space="preserve">Ако се потврди да запослени има COVID-19, тада </w:t>
      </w:r>
      <w:r>
        <w:rPr>
          <w:rFonts w:ascii="Times New Roman" w:hAnsi="Times New Roman"/>
          <w:color w:val="000000"/>
          <w:szCs w:val="24"/>
          <w:lang w:val="ru-RU"/>
        </w:rPr>
        <w:t>директор</w:t>
      </w:r>
      <w:r>
        <w:rPr>
          <w:rFonts w:ascii="Times New Roman" w:hAnsi="Times New Roman"/>
          <w:color w:val="000000"/>
          <w:szCs w:val="24"/>
          <w:lang w:val="sr-Latn-CS"/>
        </w:rPr>
        <w:t xml:space="preserve"> у сарадњи са </w:t>
      </w:r>
      <w:r>
        <w:rPr>
          <w:rFonts w:ascii="Times New Roman" w:hAnsi="Times New Roman"/>
          <w:szCs w:val="24"/>
          <w:lang w:val="ru-RU"/>
        </w:rPr>
        <w:t>л</w:t>
      </w:r>
      <w:r>
        <w:rPr>
          <w:rFonts w:ascii="Times New Roman" w:hAnsi="Times New Roman"/>
          <w:szCs w:val="24"/>
          <w:lang w:val="sr-Latn-CS"/>
        </w:rPr>
        <w:t>ице</w:t>
      </w:r>
      <w:r>
        <w:rPr>
          <w:rFonts w:ascii="Times New Roman" w:hAnsi="Times New Roman"/>
          <w:szCs w:val="24"/>
          <w:lang w:val="ru-RU"/>
        </w:rPr>
        <w:t>м</w:t>
      </w:r>
      <w:r>
        <w:rPr>
          <w:rFonts w:ascii="Times New Roman" w:hAnsi="Times New Roman"/>
          <w:szCs w:val="24"/>
          <w:lang w:val="sr-Latn-CS"/>
        </w:rPr>
        <w:t xml:space="preserve"> за спровођење и контролу спровођења превентивних мера и активности за спречавање појаве и ширења епидемије заразне болести организује обављање послова</w:t>
      </w:r>
      <w:r>
        <w:rPr>
          <w:rFonts w:ascii="Times New Roman" w:hAnsi="Times New Roman"/>
          <w:color w:val="000000"/>
          <w:szCs w:val="24"/>
          <w:lang w:val="sr-Latn-CS"/>
        </w:rPr>
        <w:t xml:space="preserve"> тако да се запослени који су боравили у просторијама у којима је био присутан заражени запослени премештају у друге просторије док се не изврши дезинфекција тих просторија. Запослени се могу вратити на рад тек када се изврши дезинфекција просторија у којима је боравио заражени запослени. Даље, </w:t>
      </w:r>
      <w:r>
        <w:rPr>
          <w:rFonts w:ascii="Times New Roman" w:hAnsi="Times New Roman"/>
          <w:szCs w:val="24"/>
          <w:lang w:val="ru-RU"/>
        </w:rPr>
        <w:t>л</w:t>
      </w:r>
      <w:r>
        <w:rPr>
          <w:rFonts w:ascii="Times New Roman" w:hAnsi="Times New Roman"/>
          <w:szCs w:val="24"/>
          <w:lang w:val="sr-Latn-CS"/>
        </w:rPr>
        <w:t>ице за спровођење и контролу спровођења превентивних мера и активности</w:t>
      </w:r>
      <w:r>
        <w:rPr>
          <w:rFonts w:ascii="Times New Roman" w:hAnsi="Times New Roman"/>
          <w:color w:val="000000"/>
          <w:szCs w:val="24"/>
          <w:lang w:val="sr-Latn-CS"/>
        </w:rPr>
        <w:t xml:space="preserve"> идентификује контакте зараженог запосленог са другим запосленима и са странкама и прати појаву симптома код запослених који су били у блиском контакту. По сазнању за потврђени позитивни случај заразе запосленог </w:t>
      </w:r>
      <w:r>
        <w:rPr>
          <w:rFonts w:ascii="Times New Roman" w:hAnsi="Times New Roman"/>
          <w:szCs w:val="24"/>
          <w:lang w:val="ru-RU"/>
        </w:rPr>
        <w:t>л</w:t>
      </w:r>
      <w:r>
        <w:rPr>
          <w:rFonts w:ascii="Times New Roman" w:hAnsi="Times New Roman"/>
          <w:szCs w:val="24"/>
          <w:lang w:val="sr-Latn-CS"/>
        </w:rPr>
        <w:t>ице за спровођење и контролу спровођења превентивних мера и активности</w:t>
      </w:r>
      <w:r>
        <w:rPr>
          <w:rFonts w:ascii="Times New Roman" w:hAnsi="Times New Roman"/>
          <w:color w:val="000000"/>
          <w:szCs w:val="24"/>
          <w:lang w:val="sr-Latn-CS"/>
        </w:rPr>
        <w:t xml:space="preserve"> врши сталну комуникацију са епидемиологом, Министарством здравља и Институтом за јавно здравље, како би предложио мере за побољшање.</w:t>
      </w:r>
    </w:p>
    <w:p w14:paraId="36F26CF3" w14:textId="77777777" w:rsidR="00337D2B" w:rsidRDefault="00337D2B">
      <w:pPr>
        <w:jc w:val="both"/>
        <w:rPr>
          <w:rFonts w:ascii="Times New Roman" w:hAnsi="Times New Roman"/>
          <w:color w:val="000000"/>
          <w:szCs w:val="24"/>
          <w:lang w:val="sr-Latn-CS"/>
        </w:rPr>
      </w:pPr>
    </w:p>
    <w:p w14:paraId="0D4A703C"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Поступак након потврђеног случаја COVID-19 приказан је на шеми бр. 2.</w:t>
      </w:r>
    </w:p>
    <w:p w14:paraId="7BC06BFC" w14:textId="77777777" w:rsidR="00337D2B" w:rsidRDefault="00337D2B">
      <w:pPr>
        <w:jc w:val="both"/>
        <w:rPr>
          <w:rFonts w:ascii="Times New Roman" w:hAnsi="Times New Roman"/>
          <w:color w:val="000000"/>
          <w:szCs w:val="24"/>
          <w:lang w:val="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212"/>
      </w:tblGrid>
      <w:tr w:rsidR="00337D2B" w14:paraId="0D659A82" w14:textId="77777777">
        <w:tc>
          <w:tcPr>
            <w:tcW w:w="9212" w:type="dxa"/>
          </w:tcPr>
          <w:p w14:paraId="1FFB999C" w14:textId="77777777" w:rsidR="00337D2B" w:rsidRDefault="00337D2B">
            <w:pPr>
              <w:tabs>
                <w:tab w:val="left" w:pos="4069"/>
              </w:tabs>
              <w:jc w:val="center"/>
              <w:rPr>
                <w:rFonts w:ascii="Times New Roman" w:eastAsia="Times New Roman" w:hAnsi="Times New Roman"/>
                <w:b/>
                <w:szCs w:val="24"/>
                <w:lang w:val="ru-RU"/>
              </w:rPr>
            </w:pPr>
          </w:p>
          <w:p w14:paraId="1240C147" w14:textId="77777777" w:rsidR="00337D2B" w:rsidRDefault="00C84B04">
            <w:pPr>
              <w:tabs>
                <w:tab w:val="left" w:pos="4069"/>
              </w:tabs>
              <w:jc w:val="center"/>
              <w:rPr>
                <w:rFonts w:ascii="Times New Roman" w:eastAsia="Times New Roman" w:hAnsi="Times New Roman"/>
                <w:b/>
                <w:szCs w:val="24"/>
              </w:rPr>
            </w:pPr>
            <w:r>
              <w:rPr>
                <w:rFonts w:ascii="Times New Roman" w:eastAsia="Times New Roman" w:hAnsi="Times New Roman"/>
                <w:b/>
                <w:szCs w:val="24"/>
              </w:rPr>
              <w:t>ПОТВРЂЕН СЛУЧАЈ</w:t>
            </w:r>
          </w:p>
          <w:p w14:paraId="59437ED5" w14:textId="77777777" w:rsidR="00337D2B" w:rsidRDefault="00337D2B">
            <w:pPr>
              <w:tabs>
                <w:tab w:val="left" w:pos="4069"/>
              </w:tabs>
              <w:jc w:val="center"/>
              <w:rPr>
                <w:rFonts w:ascii="Times New Roman" w:eastAsia="Times New Roman" w:hAnsi="Times New Roman"/>
                <w:b/>
                <w:szCs w:val="24"/>
              </w:rPr>
            </w:pPr>
          </w:p>
        </w:tc>
      </w:tr>
    </w:tbl>
    <w:p w14:paraId="0DE51AA3" w14:textId="70BAD199" w:rsidR="00337D2B" w:rsidRDefault="00E344E9">
      <w:pPr>
        <w:tabs>
          <w:tab w:val="left" w:pos="4069"/>
        </w:tabs>
        <w:jc w:val="center"/>
        <w:rPr>
          <w:rFonts w:ascii="Times New Roman" w:hAnsi="Times New Roman"/>
          <w:szCs w:val="24"/>
        </w:rPr>
      </w:pPr>
      <w:r>
        <w:rPr>
          <w:rFonts w:ascii="Times New Roman" w:hAnsi="Times New Roman"/>
          <w:noProof/>
          <w:szCs w:val="24"/>
          <w:lang w:val="sr-Latn-RS" w:eastAsia="sr-Latn-RS"/>
        </w:rPr>
        <mc:AlternateContent>
          <mc:Choice Requires="wps">
            <w:drawing>
              <wp:anchor distT="0" distB="0" distL="114300" distR="114300" simplePos="0" relativeHeight="251673600" behindDoc="0" locked="0" layoutInCell="1" allowOverlap="1" wp14:anchorId="5068112D" wp14:editId="176AA14D">
                <wp:simplePos x="0" y="0"/>
                <wp:positionH relativeFrom="column">
                  <wp:posOffset>4542790</wp:posOffset>
                </wp:positionH>
                <wp:positionV relativeFrom="paragraph">
                  <wp:posOffset>11430</wp:posOffset>
                </wp:positionV>
                <wp:extent cx="255270" cy="382905"/>
                <wp:effectExtent l="19050" t="0" r="30480" b="36195"/>
                <wp:wrapNone/>
                <wp:docPr id="19"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1694AA72" id="AutoShape 101" o:spid="_x0000_s1026" type="#_x0000_t67" style="position:absolute;margin-left:357.7pt;margin-top:.9pt;width:20.1pt;height:3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">
                <v:path arrowok="t"/>
                <v:textbox style="layout-flow:vertical-ideographic"/>
              </v:shape>
            </w:pict>
          </mc:Fallback>
        </mc:AlternateContent>
      </w:r>
      <w:r>
        <w:rPr>
          <w:rFonts w:ascii="Times New Roman" w:hAnsi="Times New Roman"/>
          <w:noProof/>
          <w:szCs w:val="24"/>
          <w:lang w:val="sr-Latn-RS" w:eastAsia="sr-Latn-RS"/>
        </w:rPr>
        <mc:AlternateContent>
          <mc:Choice Requires="wps">
            <w:drawing>
              <wp:anchor distT="0" distB="0" distL="114300" distR="114300" simplePos="0" relativeHeight="251672576" behindDoc="0" locked="0" layoutInCell="1" allowOverlap="1" wp14:anchorId="4367BC32" wp14:editId="1C10D0F8">
                <wp:simplePos x="0" y="0"/>
                <wp:positionH relativeFrom="column">
                  <wp:posOffset>1092200</wp:posOffset>
                </wp:positionH>
                <wp:positionV relativeFrom="paragraph">
                  <wp:posOffset>11430</wp:posOffset>
                </wp:positionV>
                <wp:extent cx="255270" cy="382905"/>
                <wp:effectExtent l="19050" t="0" r="30480" b="36195"/>
                <wp:wrapNone/>
                <wp:docPr id="1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6C8C8AF6" id="AutoShape 100" o:spid="_x0000_s1026" type="#_x0000_t67" style="position:absolute;margin-left:86pt;margin-top:.9pt;width:20.1pt;height:30.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">
                <v:path arrowok="t"/>
                <v:textbox style="layout-flow:vertical-ideographic"/>
              </v:shape>
            </w:pict>
          </mc:Fallback>
        </mc:AlternateContent>
      </w:r>
    </w:p>
    <w:p w14:paraId="293B958A" w14:textId="77777777" w:rsidR="00337D2B" w:rsidRDefault="00337D2B">
      <w:pPr>
        <w:tabs>
          <w:tab w:val="left" w:pos="4069"/>
        </w:tabs>
        <w:jc w:val="center"/>
        <w:rPr>
          <w:rFonts w:ascii="Times New Roman" w:hAnsi="Times New Roman"/>
          <w:szCs w:val="24"/>
        </w:rPr>
      </w:pPr>
    </w:p>
    <w:p w14:paraId="6DE49D0E" w14:textId="77777777" w:rsidR="00337D2B" w:rsidRDefault="00337D2B">
      <w:pPr>
        <w:tabs>
          <w:tab w:val="left" w:pos="4069"/>
        </w:tabs>
        <w:jc w:val="center"/>
        <w:rPr>
          <w:rFonts w:ascii="Times New Roman" w:hAnsi="Times New Roman"/>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542"/>
        <w:gridCol w:w="3884"/>
      </w:tblGrid>
      <w:tr w:rsidR="00337D2B" w:rsidRPr="0042511C" w14:paraId="477A8879" w14:textId="77777777">
        <w:tc>
          <w:tcPr>
            <w:tcW w:w="4786" w:type="dxa"/>
            <w:tcBorders>
              <w:top w:val="single" w:sz="4" w:space="0" w:color="auto"/>
              <w:left w:val="single" w:sz="4" w:space="0" w:color="auto"/>
              <w:bottom w:val="single" w:sz="4" w:space="0" w:color="auto"/>
              <w:right w:val="single" w:sz="4" w:space="0" w:color="auto"/>
            </w:tcBorders>
          </w:tcPr>
          <w:p w14:paraId="766A1EB0" w14:textId="77777777" w:rsidR="00337D2B" w:rsidRDefault="00337D2B">
            <w:pPr>
              <w:pStyle w:val="ListParagraph"/>
              <w:tabs>
                <w:tab w:val="left" w:pos="2913"/>
              </w:tabs>
              <w:ind w:left="1068"/>
              <w:rPr>
                <w:rFonts w:ascii="Times New Roman" w:eastAsia="Times New Roman" w:hAnsi="Times New Roman"/>
                <w:sz w:val="24"/>
                <w:szCs w:val="24"/>
              </w:rPr>
            </w:pPr>
          </w:p>
          <w:p w14:paraId="602848D6" w14:textId="77777777" w:rsidR="00337D2B" w:rsidRDefault="00C84B04" w:rsidP="002D1BFE">
            <w:pPr>
              <w:pStyle w:val="ListParagraph"/>
              <w:numPr>
                <w:ilvl w:val="0"/>
                <w:numId w:val="16"/>
              </w:numPr>
              <w:tabs>
                <w:tab w:val="left" w:pos="1080"/>
              </w:tabs>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Лице з</w:t>
            </w:r>
            <w:r>
              <w:rPr>
                <w:rFonts w:ascii="Times New Roman" w:eastAsia="Times New Roman" w:hAnsi="Times New Roman"/>
                <w:color w:val="000000"/>
                <w:sz w:val="24"/>
                <w:szCs w:val="24"/>
                <w:lang w:val="ru-RU"/>
              </w:rPr>
              <w:t xml:space="preserve">а спровођење и контролу спровођења превентивних мера и активности </w:t>
            </w:r>
            <w:r>
              <w:rPr>
                <w:rFonts w:ascii="Times New Roman" w:eastAsia="Times New Roman" w:hAnsi="Times New Roman"/>
                <w:sz w:val="24"/>
                <w:szCs w:val="24"/>
                <w:lang w:val="ru-RU"/>
              </w:rPr>
              <w:t>за спречавање појаве и ширења епидемије заразне болести индентификује предходне контакте оболелог са запосленима и странкама</w:t>
            </w:r>
          </w:p>
          <w:p w14:paraId="047F202C" w14:textId="77777777" w:rsidR="00337D2B" w:rsidRDefault="00C84B04" w:rsidP="002D1BFE">
            <w:pPr>
              <w:pStyle w:val="ListParagraph"/>
              <w:numPr>
                <w:ilvl w:val="0"/>
                <w:numId w:val="16"/>
              </w:numPr>
              <w:tabs>
                <w:tab w:val="left" w:pos="1080"/>
              </w:tabs>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Прати се појава симптома заразне болести код запослених из блиског контакта</w:t>
            </w:r>
          </w:p>
          <w:p w14:paraId="1C01F714" w14:textId="77777777" w:rsidR="00337D2B" w:rsidRDefault="00C84B04" w:rsidP="002D1BFE">
            <w:pPr>
              <w:pStyle w:val="ListParagraph"/>
              <w:numPr>
                <w:ilvl w:val="0"/>
                <w:numId w:val="16"/>
              </w:numPr>
              <w:tabs>
                <w:tab w:val="left" w:pos="1080"/>
              </w:tabs>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Лице з</w:t>
            </w:r>
            <w:r>
              <w:rPr>
                <w:rFonts w:ascii="Times New Roman" w:eastAsia="Times New Roman" w:hAnsi="Times New Roman"/>
                <w:color w:val="000000"/>
                <w:sz w:val="24"/>
                <w:szCs w:val="24"/>
                <w:lang w:val="ru-RU"/>
              </w:rPr>
              <w:t xml:space="preserve">а спровођење и контролу спровођења превентивних мера и активности </w:t>
            </w:r>
            <w:r>
              <w:rPr>
                <w:rFonts w:ascii="Times New Roman" w:eastAsia="Times New Roman" w:hAnsi="Times New Roman"/>
                <w:sz w:val="24"/>
                <w:szCs w:val="24"/>
                <w:lang w:val="ru-RU"/>
              </w:rPr>
              <w:t>за спречавање појаве и ширења епидемије заразне болести од потврђеног позитивног случаја у сталној је комуникцији са епидемиологом</w:t>
            </w:r>
          </w:p>
          <w:p w14:paraId="12706B7F" w14:textId="77777777" w:rsidR="00337D2B" w:rsidRDefault="00337D2B">
            <w:pPr>
              <w:pStyle w:val="ListParagraph"/>
              <w:tabs>
                <w:tab w:val="left" w:pos="4069"/>
              </w:tabs>
              <w:jc w:val="center"/>
              <w:rPr>
                <w:rFonts w:ascii="Times New Roman" w:eastAsia="Times New Roman" w:hAnsi="Times New Roman"/>
                <w:sz w:val="24"/>
                <w:szCs w:val="24"/>
                <w:lang w:val="ru-RU"/>
              </w:rPr>
            </w:pPr>
          </w:p>
        </w:tc>
        <w:tc>
          <w:tcPr>
            <w:tcW w:w="542" w:type="dxa"/>
            <w:tcBorders>
              <w:top w:val="nil"/>
              <w:left w:val="single" w:sz="4" w:space="0" w:color="auto"/>
              <w:bottom w:val="nil"/>
              <w:right w:val="single" w:sz="4" w:space="0" w:color="auto"/>
            </w:tcBorders>
          </w:tcPr>
          <w:p w14:paraId="7DD8A792" w14:textId="77777777" w:rsidR="00337D2B" w:rsidRDefault="00337D2B">
            <w:pPr>
              <w:tabs>
                <w:tab w:val="left" w:pos="4069"/>
              </w:tabs>
              <w:jc w:val="center"/>
              <w:rPr>
                <w:rFonts w:ascii="Times New Roman" w:eastAsia="Times New Roman" w:hAnsi="Times New Roman"/>
                <w:szCs w:val="24"/>
                <w:lang w:val="ru-RU"/>
              </w:rPr>
            </w:pPr>
          </w:p>
        </w:tc>
        <w:tc>
          <w:tcPr>
            <w:tcW w:w="3884" w:type="dxa"/>
            <w:tcBorders>
              <w:top w:val="single" w:sz="4" w:space="0" w:color="auto"/>
              <w:left w:val="single" w:sz="4" w:space="0" w:color="auto"/>
              <w:bottom w:val="single" w:sz="4" w:space="0" w:color="auto"/>
              <w:right w:val="single" w:sz="4" w:space="0" w:color="auto"/>
            </w:tcBorders>
          </w:tcPr>
          <w:p w14:paraId="7BA19455" w14:textId="77777777" w:rsidR="00337D2B" w:rsidRDefault="00337D2B">
            <w:pPr>
              <w:pStyle w:val="ListParagraph"/>
              <w:tabs>
                <w:tab w:val="left" w:pos="4069"/>
              </w:tabs>
              <w:jc w:val="center"/>
              <w:rPr>
                <w:rFonts w:ascii="Times New Roman" w:eastAsia="Times New Roman" w:hAnsi="Times New Roman"/>
                <w:sz w:val="24"/>
                <w:szCs w:val="24"/>
                <w:lang w:val="ru-RU"/>
              </w:rPr>
            </w:pPr>
          </w:p>
          <w:p w14:paraId="00C46A4F" w14:textId="77777777" w:rsidR="00337D2B" w:rsidRDefault="00C84B04" w:rsidP="002D1BFE">
            <w:pPr>
              <w:pStyle w:val="ListParagraph"/>
              <w:numPr>
                <w:ilvl w:val="0"/>
                <w:numId w:val="17"/>
              </w:numPr>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Одређује се минимално потребан број запослених само за рад у тој организационој јединици</w:t>
            </w:r>
          </w:p>
          <w:p w14:paraId="0A2EFBB2" w14:textId="77777777" w:rsidR="00337D2B" w:rsidRDefault="00C84B04" w:rsidP="002D1BFE">
            <w:pPr>
              <w:pStyle w:val="ListParagraph"/>
              <w:numPr>
                <w:ilvl w:val="0"/>
                <w:numId w:val="17"/>
              </w:numPr>
              <w:tabs>
                <w:tab w:val="left" w:pos="702"/>
              </w:tabs>
              <w:spacing w:after="0" w:line="240" w:lineRule="auto"/>
              <w:rPr>
                <w:rFonts w:ascii="Times New Roman" w:eastAsia="Times New Roman" w:hAnsi="Times New Roman"/>
                <w:sz w:val="24"/>
                <w:szCs w:val="24"/>
                <w:lang w:val="ru-RU"/>
              </w:rPr>
            </w:pPr>
            <w:r>
              <w:rPr>
                <w:rFonts w:ascii="Times New Roman" w:eastAsia="Times New Roman" w:hAnsi="Times New Roman"/>
                <w:sz w:val="24"/>
                <w:szCs w:val="24"/>
                <w:lang w:val="ru-RU"/>
              </w:rPr>
              <w:t>Врши се дезинфекција просторија у којима је боравио заражени, запослени се враћају на посао</w:t>
            </w:r>
          </w:p>
        </w:tc>
      </w:tr>
    </w:tbl>
    <w:p w14:paraId="42D260C3" w14:textId="5221DFCE" w:rsidR="00337D2B" w:rsidRDefault="00E344E9">
      <w:pPr>
        <w:tabs>
          <w:tab w:val="left" w:pos="4069"/>
        </w:tabs>
        <w:jc w:val="center"/>
        <w:rPr>
          <w:rFonts w:ascii="Times New Roman" w:hAnsi="Times New Roman"/>
          <w:szCs w:val="24"/>
          <w:lang w:val="ru-RU"/>
        </w:rPr>
      </w:pPr>
      <w:r>
        <w:rPr>
          <w:rFonts w:ascii="Times New Roman" w:hAnsi="Times New Roman"/>
          <w:noProof/>
          <w:szCs w:val="24"/>
          <w:lang w:val="sr-Latn-RS" w:eastAsia="sr-Latn-RS"/>
        </w:rPr>
        <mc:AlternateContent>
          <mc:Choice Requires="wps">
            <w:drawing>
              <wp:anchor distT="0" distB="0" distL="114300" distR="114300" simplePos="0" relativeHeight="251674624" behindDoc="0" locked="0" layoutInCell="1" allowOverlap="1" wp14:anchorId="7DABA3A0" wp14:editId="308AA67D">
                <wp:simplePos x="0" y="0"/>
                <wp:positionH relativeFrom="column">
                  <wp:posOffset>4634230</wp:posOffset>
                </wp:positionH>
                <wp:positionV relativeFrom="paragraph">
                  <wp:posOffset>124460</wp:posOffset>
                </wp:positionV>
                <wp:extent cx="255270" cy="382905"/>
                <wp:effectExtent l="19050" t="0" r="30480" b="36195"/>
                <wp:wrapNone/>
                <wp:docPr id="20"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270" cy="382905"/>
                        </a:xfrm>
                        <a:prstGeom prst="downArrow">
                          <a:avLst>
                            <a:gd name="adj1" fmla="val 50000"/>
                            <a:gd name="adj2" fmla="val 37500"/>
                          </a:avLst>
                        </a:prstGeom>
                        <a:solidFill>
                          <a:srgbClr val="FFFFFF"/>
                        </a:solidFill>
                        <a:ln w="9525" cap="flat" cmpd="sng">
                          <a:solidFill>
                            <a:srgbClr val="000000"/>
                          </a:solidFill>
                          <a:prstDash val="solid"/>
                          <a:miter/>
                          <a:headEnd type="none" w="med" len="med"/>
                          <a:tailEnd type="none" w="med" len="med"/>
                        </a:ln>
                      </wps:spPr>
                      <wps:bodyPr vert="eaVert" upright="1"/>
                    </wps:wsp>
                  </a:graphicData>
                </a:graphic>
                <wp14:sizeRelH relativeFrom="page">
                  <wp14:pctWidth>0</wp14:pctWidth>
                </wp14:sizeRelH>
                <wp14:sizeRelV relativeFrom="page">
                  <wp14:pctHeight>0</wp14:pctHeight>
                </wp14:sizeRelV>
              </wp:anchor>
            </w:drawing>
          </mc:Choice>
          <mc:Fallback>
            <w:pict>
              <v:shape w14:anchorId="4B330865" id="AutoShape 102" o:spid="_x0000_s1026" type="#_x0000_t67" style="position:absolute;margin-left:364.9pt;margin-top:9.8pt;width:20.1pt;height:30.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">
                <v:path arrowok="t"/>
                <v:textbox style="layout-flow:vertical-ideographic"/>
              </v:shape>
            </w:pict>
          </mc:Fallback>
        </mc:AlternateContent>
      </w:r>
    </w:p>
    <w:p w14:paraId="1BD6F00F" w14:textId="77777777" w:rsidR="00337D2B" w:rsidRDefault="00337D2B">
      <w:pPr>
        <w:tabs>
          <w:tab w:val="left" w:pos="4069"/>
        </w:tabs>
        <w:jc w:val="center"/>
        <w:rPr>
          <w:rFonts w:ascii="Times New Roman" w:hAnsi="Times New Roman"/>
          <w:szCs w:val="24"/>
          <w:lang w:val="ru-RU"/>
        </w:rPr>
      </w:pPr>
    </w:p>
    <w:p w14:paraId="1FC43369" w14:textId="77777777" w:rsidR="00337D2B" w:rsidRDefault="00337D2B">
      <w:pPr>
        <w:tabs>
          <w:tab w:val="left" w:pos="4069"/>
        </w:tabs>
        <w:jc w:val="center"/>
        <w:rPr>
          <w:rFonts w:ascii="Times New Roman" w:hAnsi="Times New Roman"/>
          <w:szCs w:val="24"/>
          <w:lang w:val="ru-RU"/>
        </w:rPr>
      </w:pPr>
    </w:p>
    <w:p w14:paraId="44F51351" w14:textId="77777777" w:rsidR="00337D2B" w:rsidRDefault="00337D2B">
      <w:pPr>
        <w:tabs>
          <w:tab w:val="left" w:pos="4069"/>
        </w:tabs>
        <w:jc w:val="center"/>
        <w:rPr>
          <w:rFonts w:ascii="Times New Roman" w:hAnsi="Times New Roman"/>
          <w:szCs w:val="24"/>
          <w:lang w:val="ru-RU"/>
        </w:rPr>
      </w:pPr>
    </w:p>
    <w:tbl>
      <w:tblPr>
        <w:tblW w:w="0" w:type="auto"/>
        <w:tblInd w:w="60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0"/>
      </w:tblGrid>
      <w:tr w:rsidR="00337D2B" w:rsidRPr="0042511C" w14:paraId="718DD5E7" w14:textId="77777777">
        <w:tc>
          <w:tcPr>
            <w:tcW w:w="3150" w:type="dxa"/>
          </w:tcPr>
          <w:p w14:paraId="08F2F1E8" w14:textId="77777777" w:rsidR="00337D2B" w:rsidRDefault="00337D2B">
            <w:pPr>
              <w:tabs>
                <w:tab w:val="left" w:pos="4069"/>
              </w:tabs>
              <w:jc w:val="center"/>
              <w:rPr>
                <w:rFonts w:ascii="Times New Roman" w:eastAsia="Times New Roman" w:hAnsi="Times New Roman"/>
                <w:szCs w:val="24"/>
                <w:lang w:val="ru-RU"/>
              </w:rPr>
            </w:pPr>
          </w:p>
          <w:p w14:paraId="6B36FED6" w14:textId="77777777" w:rsidR="00337D2B" w:rsidRDefault="00C84B04">
            <w:pPr>
              <w:tabs>
                <w:tab w:val="left" w:pos="4069"/>
              </w:tabs>
              <w:jc w:val="center"/>
              <w:rPr>
                <w:rFonts w:ascii="Times New Roman" w:eastAsia="Times New Roman" w:hAnsi="Times New Roman"/>
                <w:szCs w:val="24"/>
                <w:lang w:val="ru-RU"/>
              </w:rPr>
            </w:pPr>
            <w:r>
              <w:rPr>
                <w:rFonts w:ascii="Times New Roman" w:eastAsia="Times New Roman" w:hAnsi="Times New Roman"/>
                <w:szCs w:val="24"/>
                <w:lang w:val="ru-RU"/>
              </w:rPr>
              <w:t>Након дезинфекције просторија у којима је боравио заражени, запослени се враћају на посао</w:t>
            </w:r>
          </w:p>
          <w:p w14:paraId="37DB425E" w14:textId="77777777" w:rsidR="00337D2B" w:rsidRDefault="00337D2B">
            <w:pPr>
              <w:tabs>
                <w:tab w:val="left" w:pos="4069"/>
              </w:tabs>
              <w:jc w:val="center"/>
              <w:rPr>
                <w:rFonts w:ascii="Times New Roman" w:eastAsia="Times New Roman" w:hAnsi="Times New Roman"/>
                <w:szCs w:val="24"/>
                <w:lang w:val="ru-RU"/>
              </w:rPr>
            </w:pPr>
          </w:p>
        </w:tc>
      </w:tr>
    </w:tbl>
    <w:p w14:paraId="6954033D" w14:textId="77777777" w:rsidR="00337D2B" w:rsidRDefault="00337D2B">
      <w:pPr>
        <w:jc w:val="both"/>
        <w:rPr>
          <w:rFonts w:ascii="Times New Roman" w:hAnsi="Times New Roman"/>
          <w:color w:val="000000"/>
          <w:szCs w:val="24"/>
          <w:lang w:val="sr-Latn-CS"/>
        </w:rPr>
      </w:pPr>
    </w:p>
    <w:p w14:paraId="570D32F8" w14:textId="77777777" w:rsidR="00337D2B" w:rsidRDefault="00337D2B">
      <w:pPr>
        <w:jc w:val="both"/>
        <w:rPr>
          <w:rFonts w:ascii="Times New Roman" w:hAnsi="Times New Roman"/>
          <w:color w:val="000000"/>
          <w:szCs w:val="24"/>
          <w:lang w:val="sr-Latn-CS"/>
        </w:rPr>
      </w:pPr>
    </w:p>
    <w:p w14:paraId="30693EF1" w14:textId="77777777" w:rsidR="00337D2B" w:rsidRDefault="00C84B04">
      <w:pPr>
        <w:jc w:val="center"/>
        <w:rPr>
          <w:rFonts w:ascii="Times New Roman" w:hAnsi="Times New Roman"/>
          <w:color w:val="000000"/>
          <w:szCs w:val="24"/>
          <w:lang w:val="sr-Latn-CS"/>
        </w:rPr>
      </w:pPr>
      <w:r>
        <w:rPr>
          <w:rFonts w:ascii="Times New Roman" w:hAnsi="Times New Roman"/>
          <w:color w:val="000000"/>
          <w:szCs w:val="24"/>
          <w:lang w:val="sr-Latn-CS"/>
        </w:rPr>
        <w:t>Шема бр. 2:</w:t>
      </w:r>
    </w:p>
    <w:p w14:paraId="50A07E23" w14:textId="77777777" w:rsidR="00337D2B" w:rsidRDefault="00C84B04">
      <w:pPr>
        <w:jc w:val="center"/>
        <w:rPr>
          <w:rFonts w:ascii="Times New Roman" w:hAnsi="Times New Roman"/>
          <w:color w:val="000000"/>
          <w:szCs w:val="24"/>
          <w:lang w:val="sr-Latn-CS"/>
        </w:rPr>
      </w:pPr>
      <w:r>
        <w:rPr>
          <w:rFonts w:ascii="Times New Roman" w:hAnsi="Times New Roman"/>
          <w:color w:val="000000"/>
          <w:szCs w:val="24"/>
          <w:lang w:val="sr-Latn-CS"/>
        </w:rPr>
        <w:t>Поступак након потврђеног случаја COVID-19 ради спречавања ширења</w:t>
      </w:r>
    </w:p>
    <w:p w14:paraId="3813F5B5" w14:textId="77777777" w:rsidR="00337D2B" w:rsidRDefault="00C84B04">
      <w:pPr>
        <w:jc w:val="both"/>
        <w:rPr>
          <w:rFonts w:ascii="Times New Roman" w:hAnsi="Times New Roman"/>
          <w:color w:val="000000"/>
          <w:szCs w:val="24"/>
          <w:lang w:val="sr-Latn-CS"/>
        </w:rPr>
      </w:pPr>
      <w:bookmarkStart w:id="220" w:name="_Toc45609481"/>
      <w:r>
        <w:rPr>
          <w:rFonts w:ascii="Times New Roman" w:hAnsi="Times New Roman"/>
          <w:szCs w:val="24"/>
          <w:lang w:val="ru-RU"/>
        </w:rPr>
        <w:t>ОБАВЕЗЕ ЗАПОСЛЕНИХ И РАДНО АНГАЖОВАНИХ ЛИЦА</w:t>
      </w:r>
      <w:bookmarkEnd w:id="220"/>
    </w:p>
    <w:p w14:paraId="70C5F74B" w14:textId="77777777" w:rsidR="00337D2B" w:rsidRDefault="00337D2B">
      <w:pPr>
        <w:rPr>
          <w:rFonts w:ascii="Times New Roman" w:hAnsi="Times New Roman"/>
          <w:szCs w:val="24"/>
          <w:lang w:val="pl-PL"/>
        </w:rPr>
      </w:pPr>
    </w:p>
    <w:p w14:paraId="75ACF094"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Сви запослени и радно ангажована лица обавезни су да:</w:t>
      </w:r>
    </w:p>
    <w:p w14:paraId="0696532F"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1) пре уласка у просторије и једанпут у току рада обаве безконтактно/топломером мерење температуре;</w:t>
      </w:r>
    </w:p>
    <w:p w14:paraId="5001D776"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2) пре уласка у пословни простор, изврше обавезну дезинфекцију руку и обуће;</w:t>
      </w:r>
    </w:p>
    <w:p w14:paraId="71B3BC34"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3) дезинфикује опрему за рад коју користи (радни сто, телефон, тастатура и сл.) у току рада;</w:t>
      </w:r>
    </w:p>
    <w:p w14:paraId="17481E24"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4) наменски и правилно користе заштитне маске тако да иста прекрије нос, уста и браду;</w:t>
      </w:r>
    </w:p>
    <w:p w14:paraId="44B8F94F"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5) додатно брину о својој хигијени тако што ће редовно и правилно прати руке сапуном и водом најмање 20 секунди;</w:t>
      </w:r>
    </w:p>
    <w:p w14:paraId="07412850"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6) држе минимално растојање од два метра у односу на друга лица;</w:t>
      </w:r>
    </w:p>
    <w:p w14:paraId="69B44C04"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7) обавезно обавесте непосредног руководиоца уколико посумњају на симптоме COVID-19 код себе, код других запослених или чланова своје породице;</w:t>
      </w:r>
    </w:p>
    <w:p w14:paraId="44D5362E" w14:textId="77777777" w:rsidR="00337D2B" w:rsidRDefault="00C84B04">
      <w:pPr>
        <w:spacing w:before="100" w:beforeAutospacing="1" w:after="100" w:afterAutospacing="1"/>
        <w:jc w:val="both"/>
        <w:rPr>
          <w:rFonts w:ascii="Times New Roman" w:hAnsi="Times New Roman"/>
          <w:color w:val="000000"/>
          <w:szCs w:val="24"/>
          <w:lang w:val="sr-Latn-CS"/>
        </w:rPr>
      </w:pPr>
      <w:r>
        <w:rPr>
          <w:rFonts w:ascii="Times New Roman" w:hAnsi="Times New Roman"/>
          <w:color w:val="000000"/>
          <w:szCs w:val="24"/>
          <w:lang w:val="sr-Latn-CS"/>
        </w:rPr>
        <w:t>8) пре напуштања радног места, да радно место и средства за рад оставе у стању да не угрожавају друге запослене.</w:t>
      </w:r>
    </w:p>
    <w:p w14:paraId="428C5ECC" w14:textId="77777777" w:rsidR="00337D2B" w:rsidRDefault="00C84B04">
      <w:pPr>
        <w:pStyle w:val="Heading2"/>
        <w:widowControl w:val="0"/>
        <w:suppressAutoHyphens/>
        <w:autoSpaceDN w:val="0"/>
        <w:jc w:val="both"/>
        <w:textAlignment w:val="baseline"/>
        <w:rPr>
          <w:rFonts w:ascii="Times New Roman" w:hAnsi="Times New Roman" w:cs="Times New Roman"/>
          <w:szCs w:val="24"/>
          <w:lang w:val="ru-RU"/>
        </w:rPr>
      </w:pPr>
      <w:bookmarkStart w:id="221" w:name="_Toc115776775"/>
      <w:bookmarkStart w:id="222" w:name="_Toc45609482"/>
      <w:bookmarkStart w:id="223" w:name="_Toc52275906"/>
      <w:bookmarkStart w:id="224" w:name="_Toc147492345"/>
      <w:bookmarkStart w:id="225" w:name="_Toc147826796"/>
      <w:r>
        <w:rPr>
          <w:rFonts w:ascii="Times New Roman" w:hAnsi="Times New Roman" w:cs="Times New Roman"/>
          <w:szCs w:val="24"/>
          <w:lang w:val="ru-RU"/>
        </w:rPr>
        <w:t>ЗАКЉУЧАК</w:t>
      </w:r>
      <w:bookmarkEnd w:id="221"/>
      <w:bookmarkEnd w:id="222"/>
      <w:bookmarkEnd w:id="223"/>
      <w:bookmarkEnd w:id="224"/>
      <w:bookmarkEnd w:id="225"/>
    </w:p>
    <w:p w14:paraId="1E1D9B04" w14:textId="77777777" w:rsidR="00337D2B" w:rsidRDefault="00337D2B">
      <w:pPr>
        <w:jc w:val="both"/>
        <w:rPr>
          <w:rFonts w:ascii="Times New Roman" w:hAnsi="Times New Roman"/>
          <w:color w:val="000000"/>
          <w:szCs w:val="24"/>
          <w:lang w:val="sr-Latn-CS"/>
        </w:rPr>
      </w:pPr>
    </w:p>
    <w:p w14:paraId="70D0B94C"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Циљ овог плана је да се у потпуности примењују прописане превентивне мере заштите запослених како би смањио ризик од појаве COVID-19. Сви запослени и радно ангажована лица, а посебно они који су у непосредном контакту са странкама у обавези су да се доследно придржавају наведених превентивних мера, као одговор на појаву заразе.</w:t>
      </w:r>
    </w:p>
    <w:p w14:paraId="12619871" w14:textId="77777777" w:rsidR="00337D2B" w:rsidRDefault="00337D2B">
      <w:pPr>
        <w:jc w:val="both"/>
        <w:rPr>
          <w:rFonts w:ascii="Times New Roman" w:hAnsi="Times New Roman"/>
          <w:color w:val="000000"/>
          <w:szCs w:val="24"/>
          <w:lang w:val="sr-Latn-CS"/>
        </w:rPr>
      </w:pPr>
    </w:p>
    <w:p w14:paraId="4521D608" w14:textId="77777777" w:rsidR="00337D2B" w:rsidRDefault="00C84B04">
      <w:pPr>
        <w:jc w:val="both"/>
        <w:rPr>
          <w:rFonts w:ascii="Times New Roman" w:hAnsi="Times New Roman"/>
          <w:color w:val="000000"/>
          <w:szCs w:val="24"/>
          <w:lang w:val="sr-Latn-CS"/>
        </w:rPr>
      </w:pPr>
      <w:r>
        <w:rPr>
          <w:rFonts w:ascii="Times New Roman" w:hAnsi="Times New Roman"/>
          <w:color w:val="000000"/>
          <w:szCs w:val="24"/>
          <w:lang w:val="sr-Latn-CS"/>
        </w:rPr>
        <w:t>Одлуке надлежних органа су саставни део Плана примене мера.</w:t>
      </w:r>
    </w:p>
    <w:p w14:paraId="3E1CC67A" w14:textId="77777777" w:rsidR="00337D2B" w:rsidRDefault="00337D2B">
      <w:pPr>
        <w:jc w:val="center"/>
        <w:rPr>
          <w:rFonts w:ascii="Times New Roman" w:hAnsi="Times New Roman"/>
          <w:color w:val="000000"/>
          <w:szCs w:val="24"/>
          <w:lang w:val="sr-Cyrl-CS"/>
        </w:rPr>
      </w:pPr>
    </w:p>
    <w:p w14:paraId="70F6FA6D" w14:textId="77777777" w:rsidR="00337D2B" w:rsidRDefault="00337D2B">
      <w:pPr>
        <w:jc w:val="center"/>
        <w:rPr>
          <w:rFonts w:ascii="Times New Roman" w:hAnsi="Times New Roman"/>
          <w:b/>
          <w:sz w:val="28"/>
          <w:szCs w:val="28"/>
          <w:lang w:val="sr-Cyrl-CS"/>
        </w:rPr>
      </w:pPr>
    </w:p>
    <w:p w14:paraId="4DF22C12" w14:textId="77777777" w:rsidR="00337D2B" w:rsidRDefault="00C84B04">
      <w:pPr>
        <w:jc w:val="center"/>
        <w:rPr>
          <w:rFonts w:ascii="Times New Roman" w:hAnsi="Times New Roman"/>
          <w:b/>
          <w:sz w:val="28"/>
          <w:szCs w:val="28"/>
          <w:lang w:val="sr-Cyrl-CS"/>
        </w:rPr>
      </w:pPr>
      <w:r>
        <w:rPr>
          <w:rFonts w:ascii="Times New Roman" w:hAnsi="Times New Roman"/>
          <w:b/>
          <w:sz w:val="28"/>
          <w:szCs w:val="28"/>
          <w:lang w:val="sr-Cyrl-CS"/>
        </w:rPr>
        <w:t>План здравствене заштите</w:t>
      </w:r>
    </w:p>
    <w:p w14:paraId="5E918DC5" w14:textId="77777777" w:rsidR="00337D2B" w:rsidRDefault="00337D2B">
      <w:pPr>
        <w:tabs>
          <w:tab w:val="left" w:pos="2130"/>
        </w:tabs>
        <w:jc w:val="center"/>
        <w:rPr>
          <w:rFonts w:ascii="Times New Roman" w:hAnsi="Times New Roman"/>
          <w:szCs w:val="24"/>
          <w:lang w:val="sr-Cyrl-CS"/>
        </w:rPr>
      </w:pPr>
    </w:p>
    <w:p w14:paraId="10F8B99A" w14:textId="77777777" w:rsidR="00337D2B" w:rsidRDefault="00337D2B">
      <w:pPr>
        <w:ind w:left="540"/>
        <w:rPr>
          <w:rFonts w:ascii="Times New Roman" w:hAnsi="Times New Roman"/>
          <w:szCs w:val="24"/>
          <w:lang w:val="pl-PL"/>
        </w:rPr>
      </w:pP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1275"/>
        <w:gridCol w:w="2127"/>
        <w:gridCol w:w="1305"/>
        <w:gridCol w:w="1736"/>
      </w:tblGrid>
      <w:tr w:rsidR="00337D2B" w:rsidRPr="008506E2" w14:paraId="5ADEEEE6" w14:textId="77777777" w:rsidTr="008506E2">
        <w:tc>
          <w:tcPr>
            <w:tcW w:w="2802" w:type="dxa"/>
          </w:tcPr>
          <w:p w14:paraId="30F5062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Активност</w:t>
            </w:r>
          </w:p>
        </w:tc>
        <w:tc>
          <w:tcPr>
            <w:tcW w:w="1275" w:type="dxa"/>
          </w:tcPr>
          <w:p w14:paraId="42FA3C1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Време реализације</w:t>
            </w:r>
          </w:p>
        </w:tc>
        <w:tc>
          <w:tcPr>
            <w:tcW w:w="2127" w:type="dxa"/>
          </w:tcPr>
          <w:p w14:paraId="14E03F7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Носиоци активности</w:t>
            </w:r>
          </w:p>
        </w:tc>
        <w:tc>
          <w:tcPr>
            <w:tcW w:w="1305" w:type="dxa"/>
          </w:tcPr>
          <w:p w14:paraId="79EF441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Начин реализације</w:t>
            </w:r>
          </w:p>
        </w:tc>
        <w:tc>
          <w:tcPr>
            <w:tcW w:w="1736" w:type="dxa"/>
          </w:tcPr>
          <w:p w14:paraId="6B1334D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Напомена</w:t>
            </w:r>
          </w:p>
        </w:tc>
      </w:tr>
      <w:tr w:rsidR="00337D2B" w:rsidRPr="008506E2" w14:paraId="02D7EE05" w14:textId="77777777" w:rsidTr="008506E2">
        <w:tc>
          <w:tcPr>
            <w:tcW w:w="2802" w:type="dxa"/>
          </w:tcPr>
          <w:p w14:paraId="357FE2D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Подршка реализацији здравствено промотивних активности поводом спровођења вакцинације деце против хуманог папилома вируса </w:t>
            </w:r>
          </w:p>
        </w:tc>
        <w:tc>
          <w:tcPr>
            <w:tcW w:w="1275" w:type="dxa"/>
          </w:tcPr>
          <w:p w14:paraId="062D500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Током шк. 2023/24. године</w:t>
            </w:r>
          </w:p>
        </w:tc>
        <w:tc>
          <w:tcPr>
            <w:tcW w:w="2127" w:type="dxa"/>
          </w:tcPr>
          <w:p w14:paraId="1364102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Одељењске старешине, наставници биологије , грађанског васпитања и изборног програма </w:t>
            </w:r>
            <w:r w:rsidRPr="008506E2">
              <w:rPr>
                <w:rFonts w:ascii="Times New Roman" w:hAnsi="Times New Roman"/>
                <w:b/>
                <w:i/>
                <w:sz w:val="20"/>
                <w:lang w:val="sr-Cyrl-CS"/>
              </w:rPr>
              <w:t>Здравље и спорт</w:t>
            </w:r>
          </w:p>
        </w:tc>
        <w:tc>
          <w:tcPr>
            <w:tcW w:w="1305" w:type="dxa"/>
          </w:tcPr>
          <w:p w14:paraId="00CCB2CA" w14:textId="77777777" w:rsidR="00337D2B" w:rsidRPr="008506E2" w:rsidRDefault="00337D2B">
            <w:pPr>
              <w:rPr>
                <w:rFonts w:ascii="Times New Roman" w:hAnsi="Times New Roman"/>
                <w:sz w:val="20"/>
                <w:lang w:val="sr-Cyrl-CS"/>
              </w:rPr>
            </w:pPr>
          </w:p>
          <w:p w14:paraId="47F3A43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p w14:paraId="68EF6144" w14:textId="77777777" w:rsidR="00337D2B" w:rsidRPr="008506E2" w:rsidRDefault="00337D2B">
            <w:pPr>
              <w:rPr>
                <w:rFonts w:ascii="Times New Roman" w:hAnsi="Times New Roman"/>
                <w:sz w:val="20"/>
                <w:lang w:val="sr-Cyrl-CS"/>
              </w:rPr>
            </w:pPr>
          </w:p>
          <w:p w14:paraId="4273551B" w14:textId="77777777" w:rsidR="00337D2B" w:rsidRPr="008506E2" w:rsidRDefault="00337D2B">
            <w:pPr>
              <w:rPr>
                <w:rFonts w:ascii="Times New Roman" w:hAnsi="Times New Roman"/>
                <w:sz w:val="20"/>
                <w:lang w:val="sr-Cyrl-CS"/>
              </w:rPr>
            </w:pPr>
          </w:p>
          <w:p w14:paraId="5D94B9C2" w14:textId="77777777" w:rsidR="00337D2B" w:rsidRPr="008506E2" w:rsidRDefault="00337D2B">
            <w:pPr>
              <w:jc w:val="center"/>
              <w:rPr>
                <w:rFonts w:ascii="Times New Roman" w:hAnsi="Times New Roman"/>
                <w:sz w:val="20"/>
                <w:lang w:val="sr-Cyrl-CS"/>
              </w:rPr>
            </w:pPr>
          </w:p>
        </w:tc>
        <w:tc>
          <w:tcPr>
            <w:tcW w:w="1736" w:type="dxa"/>
          </w:tcPr>
          <w:p w14:paraId="2DA7363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час са предметним професорима, угледни/огледни час</w:t>
            </w:r>
          </w:p>
        </w:tc>
      </w:tr>
      <w:tr w:rsidR="00337D2B" w:rsidRPr="008506E2" w14:paraId="3E3F2D56" w14:textId="77777777" w:rsidTr="008506E2">
        <w:tc>
          <w:tcPr>
            <w:tcW w:w="2802" w:type="dxa"/>
          </w:tcPr>
          <w:p w14:paraId="30D2E9F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Постављање на сајт школе и дистрибуирање родитељима  путем вајбер група онлајн материјал- едукација родтеља о значају, ефикасности и безбедности ХПВ вакцине</w:t>
            </w:r>
          </w:p>
        </w:tc>
        <w:tc>
          <w:tcPr>
            <w:tcW w:w="1275" w:type="dxa"/>
          </w:tcPr>
          <w:p w14:paraId="266692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Током шк. 2023/24. године</w:t>
            </w:r>
          </w:p>
        </w:tc>
        <w:tc>
          <w:tcPr>
            <w:tcW w:w="2127" w:type="dxa"/>
          </w:tcPr>
          <w:p w14:paraId="4818E7C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Одељењске старешине, наставници биологије , грађанског васпитања и изборног програма </w:t>
            </w:r>
            <w:r w:rsidRPr="008506E2">
              <w:rPr>
                <w:rFonts w:ascii="Times New Roman" w:hAnsi="Times New Roman"/>
                <w:b/>
                <w:i/>
                <w:sz w:val="20"/>
                <w:lang w:val="sr-Cyrl-CS"/>
              </w:rPr>
              <w:t>Здравље и спорт</w:t>
            </w:r>
          </w:p>
        </w:tc>
        <w:tc>
          <w:tcPr>
            <w:tcW w:w="1305" w:type="dxa"/>
          </w:tcPr>
          <w:p w14:paraId="7E80AC2F" w14:textId="77777777" w:rsidR="00337D2B" w:rsidRPr="008506E2" w:rsidRDefault="00337D2B">
            <w:pPr>
              <w:rPr>
                <w:rFonts w:ascii="Times New Roman" w:hAnsi="Times New Roman"/>
                <w:sz w:val="20"/>
                <w:lang w:val="sr-Cyrl-CS"/>
              </w:rPr>
            </w:pPr>
          </w:p>
          <w:p w14:paraId="295A80A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p w14:paraId="10078BEC" w14:textId="77777777" w:rsidR="00337D2B" w:rsidRPr="008506E2" w:rsidRDefault="00337D2B">
            <w:pPr>
              <w:rPr>
                <w:rFonts w:ascii="Times New Roman" w:hAnsi="Times New Roman"/>
                <w:sz w:val="20"/>
                <w:lang w:val="sr-Cyrl-CS"/>
              </w:rPr>
            </w:pPr>
          </w:p>
          <w:p w14:paraId="0C8FA81E" w14:textId="77777777" w:rsidR="00337D2B" w:rsidRPr="008506E2" w:rsidRDefault="00337D2B">
            <w:pPr>
              <w:rPr>
                <w:rFonts w:ascii="Times New Roman" w:hAnsi="Times New Roman"/>
                <w:sz w:val="20"/>
                <w:lang w:val="sr-Cyrl-CS"/>
              </w:rPr>
            </w:pPr>
          </w:p>
          <w:p w14:paraId="7E313008" w14:textId="77777777" w:rsidR="00337D2B" w:rsidRPr="008506E2" w:rsidRDefault="00337D2B">
            <w:pPr>
              <w:jc w:val="center"/>
              <w:rPr>
                <w:rFonts w:ascii="Times New Roman" w:hAnsi="Times New Roman"/>
                <w:sz w:val="20"/>
                <w:lang w:val="sr-Cyrl-CS"/>
              </w:rPr>
            </w:pPr>
          </w:p>
        </w:tc>
        <w:tc>
          <w:tcPr>
            <w:tcW w:w="1736" w:type="dxa"/>
          </w:tcPr>
          <w:p w14:paraId="400C986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час са предметним професорима, угледни/огледни час</w:t>
            </w:r>
          </w:p>
        </w:tc>
      </w:tr>
      <w:tr w:rsidR="00337D2B" w:rsidRPr="008506E2" w14:paraId="1D8D9ADA" w14:textId="77777777" w:rsidTr="008506E2">
        <w:tc>
          <w:tcPr>
            <w:tcW w:w="2802" w:type="dxa"/>
          </w:tcPr>
          <w:p w14:paraId="18BB237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Реализација предавања и презентација наставницима материјал са обуке за стручне сараднике на тему компетенције </w:t>
            </w:r>
            <w:r w:rsidRPr="008506E2">
              <w:rPr>
                <w:rFonts w:ascii="Times New Roman" w:hAnsi="Times New Roman"/>
                <w:b/>
                <w:i/>
                <w:sz w:val="20"/>
                <w:lang w:val="sr-Cyrl-CS"/>
              </w:rPr>
              <w:t>Одговоран однос према здрављу</w:t>
            </w:r>
          </w:p>
        </w:tc>
        <w:tc>
          <w:tcPr>
            <w:tcW w:w="1275" w:type="dxa"/>
          </w:tcPr>
          <w:p w14:paraId="5E4D7E2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Август- септембар</w:t>
            </w:r>
          </w:p>
        </w:tc>
        <w:tc>
          <w:tcPr>
            <w:tcW w:w="2127" w:type="dxa"/>
          </w:tcPr>
          <w:p w14:paraId="5DED6EC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Одељењске старешине, наставници биологије , грађанског васпитања и изборног програма </w:t>
            </w:r>
            <w:r w:rsidRPr="008506E2">
              <w:rPr>
                <w:rFonts w:ascii="Times New Roman" w:hAnsi="Times New Roman"/>
                <w:b/>
                <w:i/>
                <w:sz w:val="20"/>
                <w:lang w:val="sr-Cyrl-CS"/>
              </w:rPr>
              <w:t>Здравље и спорт</w:t>
            </w:r>
          </w:p>
        </w:tc>
        <w:tc>
          <w:tcPr>
            <w:tcW w:w="1305" w:type="dxa"/>
          </w:tcPr>
          <w:p w14:paraId="78C0264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tc>
        <w:tc>
          <w:tcPr>
            <w:tcW w:w="1736" w:type="dxa"/>
          </w:tcPr>
          <w:p w14:paraId="7E8A5FE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час са предметним професорима, угледни/огледни час</w:t>
            </w:r>
          </w:p>
        </w:tc>
      </w:tr>
      <w:tr w:rsidR="00337D2B" w:rsidRPr="008506E2" w14:paraId="29DDA265" w14:textId="77777777" w:rsidTr="008506E2">
        <w:tc>
          <w:tcPr>
            <w:tcW w:w="2802" w:type="dxa"/>
          </w:tcPr>
          <w:p w14:paraId="5C7A5B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Израда припреме за час или ваннаставне активности у оквиру којих се види примена здравственог и родног питања</w:t>
            </w:r>
          </w:p>
        </w:tc>
        <w:tc>
          <w:tcPr>
            <w:tcW w:w="1275" w:type="dxa"/>
          </w:tcPr>
          <w:p w14:paraId="5D1F150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0C7617B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Одељењске старешине, наставници биологије , грађанског васпитања и изборног програма </w:t>
            </w:r>
            <w:r w:rsidRPr="008506E2">
              <w:rPr>
                <w:rFonts w:ascii="Times New Roman" w:hAnsi="Times New Roman"/>
                <w:b/>
                <w:i/>
                <w:sz w:val="20"/>
                <w:lang w:val="sr-Cyrl-CS"/>
              </w:rPr>
              <w:t>Здравље и спорт</w:t>
            </w:r>
          </w:p>
        </w:tc>
        <w:tc>
          <w:tcPr>
            <w:tcW w:w="1305" w:type="dxa"/>
          </w:tcPr>
          <w:p w14:paraId="29798CF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tc>
        <w:tc>
          <w:tcPr>
            <w:tcW w:w="1736" w:type="dxa"/>
          </w:tcPr>
          <w:p w14:paraId="3721E1B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час са предметним професорима, угледни/огледни час</w:t>
            </w:r>
          </w:p>
        </w:tc>
      </w:tr>
      <w:tr w:rsidR="00337D2B" w:rsidRPr="008506E2" w14:paraId="0A10ED36" w14:textId="77777777" w:rsidTr="008506E2">
        <w:tc>
          <w:tcPr>
            <w:tcW w:w="2802" w:type="dxa"/>
          </w:tcPr>
          <w:p w14:paraId="36ABBFE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Прослеђивање радова, продуката часа, фотографија, стручном сараднику</w:t>
            </w:r>
          </w:p>
        </w:tc>
        <w:tc>
          <w:tcPr>
            <w:tcW w:w="1275" w:type="dxa"/>
          </w:tcPr>
          <w:p w14:paraId="75EDD82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До 5. октобра</w:t>
            </w:r>
          </w:p>
        </w:tc>
        <w:tc>
          <w:tcPr>
            <w:tcW w:w="2127" w:type="dxa"/>
          </w:tcPr>
          <w:p w14:paraId="40897AA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Одељењске старешине, наставници биологије , грађанског васпитања и изборног програма </w:t>
            </w:r>
            <w:r w:rsidRPr="008506E2">
              <w:rPr>
                <w:rFonts w:ascii="Times New Roman" w:hAnsi="Times New Roman"/>
                <w:b/>
                <w:i/>
                <w:sz w:val="20"/>
                <w:lang w:val="sr-Cyrl-CS"/>
              </w:rPr>
              <w:t>Здравље и спорт</w:t>
            </w:r>
          </w:p>
        </w:tc>
        <w:tc>
          <w:tcPr>
            <w:tcW w:w="1305" w:type="dxa"/>
          </w:tcPr>
          <w:p w14:paraId="75340F1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tc>
        <w:tc>
          <w:tcPr>
            <w:tcW w:w="1736" w:type="dxa"/>
          </w:tcPr>
          <w:p w14:paraId="6933FA2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час са предметним професорима, угледни/огледни час</w:t>
            </w:r>
          </w:p>
        </w:tc>
      </w:tr>
      <w:tr w:rsidR="00337D2B" w:rsidRPr="008506E2" w14:paraId="458C452B" w14:textId="77777777" w:rsidTr="008506E2">
        <w:tc>
          <w:tcPr>
            <w:tcW w:w="2802" w:type="dxa"/>
          </w:tcPr>
          <w:p w14:paraId="4668DCD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Прослеђивање најуспешнијих примерапросветним саветницима у ШУ Ниш</w:t>
            </w:r>
          </w:p>
        </w:tc>
        <w:tc>
          <w:tcPr>
            <w:tcW w:w="1275" w:type="dxa"/>
          </w:tcPr>
          <w:p w14:paraId="3FEC6AE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До 10. октобра</w:t>
            </w:r>
          </w:p>
        </w:tc>
        <w:tc>
          <w:tcPr>
            <w:tcW w:w="2127" w:type="dxa"/>
          </w:tcPr>
          <w:p w14:paraId="6BCF3C5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Педагог, саветници ШУ Ниш</w:t>
            </w:r>
          </w:p>
        </w:tc>
        <w:tc>
          <w:tcPr>
            <w:tcW w:w="1305" w:type="dxa"/>
          </w:tcPr>
          <w:p w14:paraId="084A0C6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продукти часа, фотографије</w:t>
            </w:r>
          </w:p>
        </w:tc>
        <w:tc>
          <w:tcPr>
            <w:tcW w:w="1736" w:type="dxa"/>
          </w:tcPr>
          <w:p w14:paraId="1BCA939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Прослеђивање електронским путем саветницима ШУ Ниш</w:t>
            </w:r>
          </w:p>
        </w:tc>
      </w:tr>
      <w:tr w:rsidR="00337D2B" w:rsidRPr="008506E2" w14:paraId="196219DC" w14:textId="77777777" w:rsidTr="008506E2">
        <w:tc>
          <w:tcPr>
            <w:tcW w:w="2802" w:type="dxa"/>
          </w:tcPr>
          <w:p w14:paraId="3146698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Информисање ученика, родитеља о начинима и значају превенције Ковид 19</w:t>
            </w:r>
          </w:p>
        </w:tc>
        <w:tc>
          <w:tcPr>
            <w:tcW w:w="1275" w:type="dxa"/>
          </w:tcPr>
          <w:p w14:paraId="754A160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363C3C8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Одељењске старешине, педагог, директор, наставник задужен за рад ђачког парламента</w:t>
            </w:r>
          </w:p>
        </w:tc>
        <w:tc>
          <w:tcPr>
            <w:tcW w:w="1305" w:type="dxa"/>
          </w:tcPr>
          <w:p w14:paraId="3FE9BD4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tc>
        <w:tc>
          <w:tcPr>
            <w:tcW w:w="1736" w:type="dxa"/>
          </w:tcPr>
          <w:p w14:paraId="050E871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родитељсдки састанак, савет родитеља, наставничко веће, ђачки парламент</w:t>
            </w:r>
          </w:p>
        </w:tc>
      </w:tr>
      <w:tr w:rsidR="00337D2B" w:rsidRPr="008506E2" w14:paraId="76BD3D68" w14:textId="77777777" w:rsidTr="008506E2">
        <w:tc>
          <w:tcPr>
            <w:tcW w:w="2802" w:type="dxa"/>
          </w:tcPr>
          <w:p w14:paraId="6386DAD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Упознавање са Упутством о мерама заштите здравља ученика и запослених</w:t>
            </w:r>
          </w:p>
        </w:tc>
        <w:tc>
          <w:tcPr>
            <w:tcW w:w="1275" w:type="dxa"/>
          </w:tcPr>
          <w:p w14:paraId="47868D1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0FDEEE5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Одељењске старешине, педагог, директор, наставник задужен за рад ђачког парламента</w:t>
            </w:r>
          </w:p>
        </w:tc>
        <w:tc>
          <w:tcPr>
            <w:tcW w:w="1305" w:type="dxa"/>
          </w:tcPr>
          <w:p w14:paraId="766B452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презентација</w:t>
            </w:r>
          </w:p>
        </w:tc>
        <w:tc>
          <w:tcPr>
            <w:tcW w:w="1736" w:type="dxa"/>
          </w:tcPr>
          <w:p w14:paraId="0C49653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родитељсдки састанак, савет родитеља, наставничко веће, ђачки парламент</w:t>
            </w:r>
          </w:p>
        </w:tc>
      </w:tr>
      <w:tr w:rsidR="00337D2B" w:rsidRPr="008506E2" w14:paraId="7BE8E3D3" w14:textId="77777777" w:rsidTr="008506E2">
        <w:tc>
          <w:tcPr>
            <w:tcW w:w="2802" w:type="dxa"/>
          </w:tcPr>
          <w:p w14:paraId="54E9A8B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Упознавање са Планом примене мера за спречавање ширења заразне болести Ковид 19</w:t>
            </w:r>
          </w:p>
        </w:tc>
        <w:tc>
          <w:tcPr>
            <w:tcW w:w="1275" w:type="dxa"/>
          </w:tcPr>
          <w:p w14:paraId="22FAE1C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0DB472F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Одељењске старешине, педагог, директор, наставник задужен за рад ђачког парламента</w:t>
            </w:r>
          </w:p>
        </w:tc>
        <w:tc>
          <w:tcPr>
            <w:tcW w:w="1305" w:type="dxa"/>
          </w:tcPr>
          <w:p w14:paraId="5EAA9E1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упутства, разговор, приказ плана, презентације</w:t>
            </w:r>
          </w:p>
        </w:tc>
        <w:tc>
          <w:tcPr>
            <w:tcW w:w="1736" w:type="dxa"/>
          </w:tcPr>
          <w:p w14:paraId="527F623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Час одељењског старешине, родитељсдки састанак, савет родитеља, ђачки парламент</w:t>
            </w:r>
          </w:p>
        </w:tc>
      </w:tr>
      <w:tr w:rsidR="00337D2B" w:rsidRPr="008506E2" w14:paraId="54532B4B" w14:textId="77777777" w:rsidTr="008506E2">
        <w:tc>
          <w:tcPr>
            <w:tcW w:w="2802" w:type="dxa"/>
          </w:tcPr>
          <w:p w14:paraId="307906C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Постављање на сајт школе и на видљива места просторија школе едукативне материјале о значају превенције Ковид 19</w:t>
            </w:r>
          </w:p>
        </w:tc>
        <w:tc>
          <w:tcPr>
            <w:tcW w:w="1275" w:type="dxa"/>
          </w:tcPr>
          <w:p w14:paraId="2E067E6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4A2B008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Директор, </w:t>
            </w:r>
            <w:r w:rsidRPr="008506E2">
              <w:rPr>
                <w:rFonts w:ascii="Times New Roman" w:hAnsi="Times New Roman"/>
                <w:sz w:val="20"/>
                <w:lang w:val="sr-Latn-CS"/>
              </w:rPr>
              <w:t>Лице за спровођење и контролу спровођења превентивних мера и активности</w:t>
            </w:r>
          </w:p>
        </w:tc>
        <w:tc>
          <w:tcPr>
            <w:tcW w:w="1305" w:type="dxa"/>
          </w:tcPr>
          <w:p w14:paraId="6EC09BE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Промовисање здравог стила живота</w:t>
            </w:r>
          </w:p>
        </w:tc>
        <w:tc>
          <w:tcPr>
            <w:tcW w:w="1736" w:type="dxa"/>
          </w:tcPr>
          <w:p w14:paraId="6E29CAB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Сајт школе, хол и просторије у школи</w:t>
            </w:r>
          </w:p>
        </w:tc>
      </w:tr>
      <w:tr w:rsidR="00337D2B" w:rsidRPr="008506E2" w14:paraId="0D586927" w14:textId="77777777" w:rsidTr="008506E2">
        <w:tc>
          <w:tcPr>
            <w:tcW w:w="2802" w:type="dxa"/>
          </w:tcPr>
          <w:p w14:paraId="15B0C17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Спровођење и праћење превентивних мера безбедности и здравља</w:t>
            </w:r>
          </w:p>
        </w:tc>
        <w:tc>
          <w:tcPr>
            <w:tcW w:w="1275" w:type="dxa"/>
          </w:tcPr>
          <w:p w14:paraId="38FB280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2127" w:type="dxa"/>
          </w:tcPr>
          <w:p w14:paraId="163AA18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Сви запослени, ученици, родитељи, лице које је задужено</w:t>
            </w:r>
          </w:p>
        </w:tc>
        <w:tc>
          <w:tcPr>
            <w:tcW w:w="1305" w:type="dxa"/>
          </w:tcPr>
          <w:p w14:paraId="625398D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Придржавање и контролисање спровођења превентивних мера</w:t>
            </w:r>
          </w:p>
        </w:tc>
        <w:tc>
          <w:tcPr>
            <w:tcW w:w="1736" w:type="dxa"/>
          </w:tcPr>
          <w:p w14:paraId="3C1BB0BF" w14:textId="77777777" w:rsidR="00337D2B" w:rsidRPr="008506E2" w:rsidRDefault="00337D2B">
            <w:pPr>
              <w:rPr>
                <w:rFonts w:ascii="Times New Roman" w:hAnsi="Times New Roman"/>
                <w:sz w:val="20"/>
                <w:lang w:val="sr-Cyrl-CS"/>
              </w:rPr>
            </w:pPr>
          </w:p>
        </w:tc>
      </w:tr>
      <w:tr w:rsidR="00337D2B" w:rsidRPr="008506E2" w14:paraId="3701AEC2" w14:textId="77777777" w:rsidTr="008506E2">
        <w:tc>
          <w:tcPr>
            <w:tcW w:w="2802" w:type="dxa"/>
          </w:tcPr>
          <w:p w14:paraId="13C6C7E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Појачано дежурство радника школе</w:t>
            </w:r>
          </w:p>
        </w:tc>
        <w:tc>
          <w:tcPr>
            <w:tcW w:w="1275" w:type="dxa"/>
          </w:tcPr>
          <w:p w14:paraId="4BEE938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2127" w:type="dxa"/>
          </w:tcPr>
          <w:p w14:paraId="1A9E498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Сви запослени</w:t>
            </w:r>
          </w:p>
        </w:tc>
        <w:tc>
          <w:tcPr>
            <w:tcW w:w="1305" w:type="dxa"/>
          </w:tcPr>
          <w:p w14:paraId="4577B5A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Дежурство запослених</w:t>
            </w:r>
          </w:p>
        </w:tc>
        <w:tc>
          <w:tcPr>
            <w:tcW w:w="1736" w:type="dxa"/>
          </w:tcPr>
          <w:p w14:paraId="1C81B4C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Главни улаз, ученички, обилазак школе</w:t>
            </w:r>
          </w:p>
        </w:tc>
      </w:tr>
      <w:tr w:rsidR="00337D2B" w:rsidRPr="008506E2" w14:paraId="2292AC72" w14:textId="77777777" w:rsidTr="008506E2">
        <w:tc>
          <w:tcPr>
            <w:tcW w:w="2802" w:type="dxa"/>
          </w:tcPr>
          <w:p w14:paraId="569A083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Систематски преглед за ученике </w:t>
            </w:r>
          </w:p>
        </w:tc>
        <w:tc>
          <w:tcPr>
            <w:tcW w:w="1275" w:type="dxa"/>
          </w:tcPr>
          <w:p w14:paraId="6E3AFC1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 октобар</w:t>
            </w:r>
          </w:p>
        </w:tc>
        <w:tc>
          <w:tcPr>
            <w:tcW w:w="2127" w:type="dxa"/>
          </w:tcPr>
          <w:p w14:paraId="67E6598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Лекари Здравственог центра Алексинац</w:t>
            </w:r>
          </w:p>
        </w:tc>
        <w:tc>
          <w:tcPr>
            <w:tcW w:w="1305" w:type="dxa"/>
          </w:tcPr>
          <w:p w14:paraId="0B0528B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преглед</w:t>
            </w:r>
          </w:p>
        </w:tc>
        <w:tc>
          <w:tcPr>
            <w:tcW w:w="1736" w:type="dxa"/>
          </w:tcPr>
          <w:p w14:paraId="5FF70549" w14:textId="77777777" w:rsidR="00337D2B" w:rsidRPr="008506E2" w:rsidRDefault="00337D2B">
            <w:pPr>
              <w:rPr>
                <w:rFonts w:ascii="Times New Roman" w:hAnsi="Times New Roman"/>
                <w:sz w:val="20"/>
                <w:lang w:val="sr-Cyrl-CS"/>
              </w:rPr>
            </w:pPr>
          </w:p>
        </w:tc>
      </w:tr>
      <w:tr w:rsidR="00337D2B" w:rsidRPr="008506E2" w14:paraId="52F267B9" w14:textId="77777777" w:rsidTr="008506E2">
        <w:tc>
          <w:tcPr>
            <w:tcW w:w="2802" w:type="dxa"/>
          </w:tcPr>
          <w:p w14:paraId="6FEE4C9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Улога школе у еко систему</w:t>
            </w:r>
          </w:p>
        </w:tc>
        <w:tc>
          <w:tcPr>
            <w:tcW w:w="1275" w:type="dxa"/>
          </w:tcPr>
          <w:p w14:paraId="23FDC32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593592B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7749D8C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670F59BC" w14:textId="77777777" w:rsidR="00337D2B" w:rsidRPr="008506E2" w:rsidRDefault="00337D2B">
            <w:pPr>
              <w:rPr>
                <w:rFonts w:ascii="Times New Roman" w:hAnsi="Times New Roman"/>
                <w:sz w:val="20"/>
                <w:lang w:val="sr-Cyrl-CS"/>
              </w:rPr>
            </w:pPr>
          </w:p>
        </w:tc>
      </w:tr>
      <w:tr w:rsidR="00337D2B" w:rsidRPr="008506E2" w14:paraId="325778C3" w14:textId="77777777" w:rsidTr="008506E2">
        <w:tc>
          <w:tcPr>
            <w:tcW w:w="2802" w:type="dxa"/>
          </w:tcPr>
          <w:p w14:paraId="388209A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Однос појединца и друштва према човековој животној средини</w:t>
            </w:r>
          </w:p>
        </w:tc>
        <w:tc>
          <w:tcPr>
            <w:tcW w:w="1275" w:type="dxa"/>
          </w:tcPr>
          <w:p w14:paraId="6FB96FF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3809FD5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7249214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7A8DF0B0" w14:textId="77777777" w:rsidR="00337D2B" w:rsidRPr="008506E2" w:rsidRDefault="00337D2B">
            <w:pPr>
              <w:rPr>
                <w:rFonts w:ascii="Times New Roman" w:hAnsi="Times New Roman"/>
                <w:sz w:val="20"/>
                <w:lang w:val="sr-Cyrl-CS"/>
              </w:rPr>
            </w:pPr>
          </w:p>
        </w:tc>
      </w:tr>
      <w:tr w:rsidR="00337D2B" w:rsidRPr="008506E2" w14:paraId="56941C81" w14:textId="77777777" w:rsidTr="008506E2">
        <w:tc>
          <w:tcPr>
            <w:tcW w:w="2802" w:type="dxa"/>
          </w:tcPr>
          <w:p w14:paraId="60C0AF2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Последице седалног- начина живота (провођење више времена за рачунаром)</w:t>
            </w:r>
          </w:p>
          <w:p w14:paraId="5B0D1F1F" w14:textId="77777777" w:rsidR="00337D2B" w:rsidRPr="008506E2" w:rsidRDefault="00337D2B">
            <w:pPr>
              <w:rPr>
                <w:rFonts w:ascii="Times New Roman" w:hAnsi="Times New Roman"/>
                <w:sz w:val="20"/>
                <w:lang w:val="sr-Cyrl-CS"/>
              </w:rPr>
            </w:pPr>
          </w:p>
        </w:tc>
        <w:tc>
          <w:tcPr>
            <w:tcW w:w="1275" w:type="dxa"/>
          </w:tcPr>
          <w:p w14:paraId="216FD6E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септембар</w:t>
            </w:r>
          </w:p>
        </w:tc>
        <w:tc>
          <w:tcPr>
            <w:tcW w:w="2127" w:type="dxa"/>
          </w:tcPr>
          <w:p w14:paraId="5A954D2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изб.предм.здравље и спорт</w:t>
            </w:r>
          </w:p>
        </w:tc>
        <w:tc>
          <w:tcPr>
            <w:tcW w:w="1305" w:type="dxa"/>
          </w:tcPr>
          <w:p w14:paraId="2CBE22E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154D6E7B" w14:textId="77777777" w:rsidR="00337D2B" w:rsidRPr="008506E2" w:rsidRDefault="00337D2B">
            <w:pPr>
              <w:rPr>
                <w:rFonts w:ascii="Times New Roman" w:hAnsi="Times New Roman"/>
                <w:sz w:val="20"/>
                <w:lang w:val="sr-Cyrl-CS"/>
              </w:rPr>
            </w:pPr>
          </w:p>
        </w:tc>
      </w:tr>
      <w:tr w:rsidR="00337D2B" w:rsidRPr="008506E2" w14:paraId="55309DB7" w14:textId="77777777" w:rsidTr="008506E2">
        <w:tc>
          <w:tcPr>
            <w:tcW w:w="2802" w:type="dxa"/>
          </w:tcPr>
          <w:p w14:paraId="0B16671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Значај корективне гимнастике</w:t>
            </w:r>
          </w:p>
          <w:p w14:paraId="757CC7B9" w14:textId="77777777" w:rsidR="00337D2B" w:rsidRPr="008506E2" w:rsidRDefault="00337D2B">
            <w:pPr>
              <w:rPr>
                <w:rFonts w:ascii="Times New Roman" w:hAnsi="Times New Roman"/>
                <w:sz w:val="20"/>
                <w:lang w:val="sr-Cyrl-CS"/>
              </w:rPr>
            </w:pPr>
          </w:p>
        </w:tc>
        <w:tc>
          <w:tcPr>
            <w:tcW w:w="1275" w:type="dxa"/>
          </w:tcPr>
          <w:p w14:paraId="4F06E82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октобар</w:t>
            </w:r>
          </w:p>
        </w:tc>
        <w:tc>
          <w:tcPr>
            <w:tcW w:w="2127" w:type="dxa"/>
          </w:tcPr>
          <w:p w14:paraId="570552B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 здравље и спорт</w:t>
            </w:r>
          </w:p>
        </w:tc>
        <w:tc>
          <w:tcPr>
            <w:tcW w:w="1305" w:type="dxa"/>
          </w:tcPr>
          <w:p w14:paraId="0243574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6C7810FD" w14:textId="77777777" w:rsidR="00337D2B" w:rsidRPr="008506E2" w:rsidRDefault="00337D2B">
            <w:pPr>
              <w:rPr>
                <w:rFonts w:ascii="Times New Roman" w:hAnsi="Times New Roman"/>
                <w:sz w:val="20"/>
                <w:lang w:val="sr-Cyrl-CS"/>
              </w:rPr>
            </w:pPr>
          </w:p>
        </w:tc>
      </w:tr>
      <w:tr w:rsidR="00337D2B" w:rsidRPr="008506E2" w14:paraId="452DC9CC" w14:textId="77777777" w:rsidTr="008506E2">
        <w:tc>
          <w:tcPr>
            <w:tcW w:w="2802" w:type="dxa"/>
          </w:tcPr>
          <w:p w14:paraId="451F644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Еколошке заповести и поруке</w:t>
            </w:r>
          </w:p>
        </w:tc>
        <w:tc>
          <w:tcPr>
            <w:tcW w:w="1275" w:type="dxa"/>
          </w:tcPr>
          <w:p w14:paraId="6057AA3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октобар</w:t>
            </w:r>
          </w:p>
        </w:tc>
        <w:tc>
          <w:tcPr>
            <w:tcW w:w="2127" w:type="dxa"/>
          </w:tcPr>
          <w:p w14:paraId="1E2B2FA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79CF90F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c>
          <w:tcPr>
            <w:tcW w:w="1736" w:type="dxa"/>
          </w:tcPr>
          <w:p w14:paraId="2AF99DF7" w14:textId="77777777" w:rsidR="00337D2B" w:rsidRPr="008506E2" w:rsidRDefault="00337D2B">
            <w:pPr>
              <w:rPr>
                <w:rFonts w:ascii="Times New Roman" w:hAnsi="Times New Roman"/>
                <w:sz w:val="20"/>
                <w:lang w:val="sr-Cyrl-CS"/>
              </w:rPr>
            </w:pPr>
          </w:p>
        </w:tc>
      </w:tr>
      <w:tr w:rsidR="00337D2B" w:rsidRPr="008506E2" w14:paraId="3D1C7D39" w14:textId="77777777" w:rsidTr="008506E2">
        <w:tc>
          <w:tcPr>
            <w:tcW w:w="2802" w:type="dxa"/>
          </w:tcPr>
          <w:p w14:paraId="08A3726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Пирамида исхране и основни принципи здраве исхране</w:t>
            </w:r>
          </w:p>
        </w:tc>
        <w:tc>
          <w:tcPr>
            <w:tcW w:w="1275" w:type="dxa"/>
          </w:tcPr>
          <w:p w14:paraId="0167897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октобар</w:t>
            </w:r>
          </w:p>
        </w:tc>
        <w:tc>
          <w:tcPr>
            <w:tcW w:w="2127" w:type="dxa"/>
          </w:tcPr>
          <w:p w14:paraId="7C127E9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 здравље и спорт</w:t>
            </w:r>
          </w:p>
        </w:tc>
        <w:tc>
          <w:tcPr>
            <w:tcW w:w="1305" w:type="dxa"/>
          </w:tcPr>
          <w:p w14:paraId="6C8F3C3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израда паноа</w:t>
            </w:r>
          </w:p>
        </w:tc>
        <w:tc>
          <w:tcPr>
            <w:tcW w:w="1736" w:type="dxa"/>
          </w:tcPr>
          <w:p w14:paraId="4E0551B5" w14:textId="77777777" w:rsidR="00337D2B" w:rsidRPr="008506E2" w:rsidRDefault="00337D2B">
            <w:pPr>
              <w:rPr>
                <w:rFonts w:ascii="Times New Roman" w:hAnsi="Times New Roman"/>
                <w:sz w:val="20"/>
                <w:lang w:val="sr-Cyrl-CS"/>
              </w:rPr>
            </w:pPr>
          </w:p>
        </w:tc>
      </w:tr>
      <w:tr w:rsidR="00337D2B" w:rsidRPr="008506E2" w14:paraId="56673BBC" w14:textId="77777777" w:rsidTr="008506E2">
        <w:tc>
          <w:tcPr>
            <w:tcW w:w="2802" w:type="dxa"/>
          </w:tcPr>
          <w:p w14:paraId="08FCBFD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Недостатак витамина у исхрани</w:t>
            </w:r>
          </w:p>
        </w:tc>
        <w:tc>
          <w:tcPr>
            <w:tcW w:w="1275" w:type="dxa"/>
          </w:tcPr>
          <w:p w14:paraId="63583D3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октобар</w:t>
            </w:r>
          </w:p>
        </w:tc>
        <w:tc>
          <w:tcPr>
            <w:tcW w:w="2127" w:type="dxa"/>
          </w:tcPr>
          <w:p w14:paraId="4B3099C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хемије,биологије</w:t>
            </w:r>
          </w:p>
        </w:tc>
        <w:tc>
          <w:tcPr>
            <w:tcW w:w="1305" w:type="dxa"/>
          </w:tcPr>
          <w:p w14:paraId="22894A3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07F17D79" w14:textId="77777777" w:rsidR="00337D2B" w:rsidRPr="008506E2" w:rsidRDefault="00337D2B">
            <w:pPr>
              <w:rPr>
                <w:rFonts w:ascii="Times New Roman" w:hAnsi="Times New Roman"/>
                <w:sz w:val="20"/>
                <w:lang w:val="sr-Cyrl-CS"/>
              </w:rPr>
            </w:pPr>
          </w:p>
        </w:tc>
      </w:tr>
      <w:tr w:rsidR="00337D2B" w:rsidRPr="008506E2" w14:paraId="13624B87" w14:textId="77777777" w:rsidTr="008506E2">
        <w:tc>
          <w:tcPr>
            <w:tcW w:w="2802" w:type="dxa"/>
          </w:tcPr>
          <w:p w14:paraId="516B7EA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Малокрвност код деце</w:t>
            </w:r>
          </w:p>
        </w:tc>
        <w:tc>
          <w:tcPr>
            <w:tcW w:w="1275" w:type="dxa"/>
          </w:tcPr>
          <w:p w14:paraId="23E6A0F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новембар</w:t>
            </w:r>
          </w:p>
        </w:tc>
        <w:tc>
          <w:tcPr>
            <w:tcW w:w="2127" w:type="dxa"/>
          </w:tcPr>
          <w:p w14:paraId="61B9E47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 здравље и спорт,биологије</w:t>
            </w:r>
          </w:p>
        </w:tc>
        <w:tc>
          <w:tcPr>
            <w:tcW w:w="1305" w:type="dxa"/>
          </w:tcPr>
          <w:p w14:paraId="337EA70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1CDADD23" w14:textId="77777777" w:rsidR="00337D2B" w:rsidRPr="008506E2" w:rsidRDefault="00337D2B">
            <w:pPr>
              <w:rPr>
                <w:rFonts w:ascii="Times New Roman" w:hAnsi="Times New Roman"/>
                <w:sz w:val="20"/>
                <w:lang w:val="sr-Cyrl-CS"/>
              </w:rPr>
            </w:pPr>
          </w:p>
        </w:tc>
      </w:tr>
      <w:tr w:rsidR="00337D2B" w:rsidRPr="008506E2" w14:paraId="7CA341B3" w14:textId="77777777" w:rsidTr="008506E2">
        <w:tc>
          <w:tcPr>
            <w:tcW w:w="2802" w:type="dxa"/>
          </w:tcPr>
          <w:p w14:paraId="3CF83C4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Аквија добровољног давања крви</w:t>
            </w:r>
          </w:p>
        </w:tc>
        <w:tc>
          <w:tcPr>
            <w:tcW w:w="1275" w:type="dxa"/>
          </w:tcPr>
          <w:p w14:paraId="1A2D5F8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Новембар, април</w:t>
            </w:r>
          </w:p>
        </w:tc>
        <w:tc>
          <w:tcPr>
            <w:tcW w:w="2127" w:type="dxa"/>
          </w:tcPr>
          <w:p w14:paraId="59B5F7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Представници трансфузије Здравственог цента</w:t>
            </w:r>
          </w:p>
        </w:tc>
        <w:tc>
          <w:tcPr>
            <w:tcW w:w="1305" w:type="dxa"/>
          </w:tcPr>
          <w:p w14:paraId="34EEBF2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Преглед, интервенција</w:t>
            </w:r>
          </w:p>
        </w:tc>
        <w:tc>
          <w:tcPr>
            <w:tcW w:w="1736" w:type="dxa"/>
          </w:tcPr>
          <w:p w14:paraId="4627B6F9" w14:textId="77777777" w:rsidR="00337D2B" w:rsidRPr="008506E2" w:rsidRDefault="00337D2B">
            <w:pPr>
              <w:rPr>
                <w:rFonts w:ascii="Times New Roman" w:hAnsi="Times New Roman"/>
                <w:sz w:val="20"/>
                <w:lang w:val="sr-Cyrl-CS"/>
              </w:rPr>
            </w:pPr>
          </w:p>
        </w:tc>
      </w:tr>
      <w:tr w:rsidR="00337D2B" w:rsidRPr="008506E2" w14:paraId="601E78D0" w14:textId="77777777" w:rsidTr="008506E2">
        <w:tc>
          <w:tcPr>
            <w:tcW w:w="2802" w:type="dxa"/>
          </w:tcPr>
          <w:p w14:paraId="1E1C68A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Тимски истраживачки пројекат, проблематика угрожавања непосредне животне средине уз поштовање принципа одрживог развоја</w:t>
            </w:r>
          </w:p>
        </w:tc>
        <w:tc>
          <w:tcPr>
            <w:tcW w:w="1275" w:type="dxa"/>
          </w:tcPr>
          <w:p w14:paraId="42E8065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новембар</w:t>
            </w:r>
          </w:p>
        </w:tc>
        <w:tc>
          <w:tcPr>
            <w:tcW w:w="2127" w:type="dxa"/>
          </w:tcPr>
          <w:p w14:paraId="5A4732F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787BB40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3CB75401" w14:textId="77777777" w:rsidR="00337D2B" w:rsidRPr="008506E2" w:rsidRDefault="00337D2B">
            <w:pPr>
              <w:rPr>
                <w:rFonts w:ascii="Times New Roman" w:hAnsi="Times New Roman"/>
                <w:sz w:val="20"/>
                <w:lang w:val="sr-Cyrl-CS"/>
              </w:rPr>
            </w:pPr>
          </w:p>
        </w:tc>
      </w:tr>
      <w:tr w:rsidR="00337D2B" w:rsidRPr="008506E2" w14:paraId="426241AA" w14:textId="77777777" w:rsidTr="008506E2">
        <w:tc>
          <w:tcPr>
            <w:tcW w:w="2802" w:type="dxa"/>
          </w:tcPr>
          <w:p w14:paraId="0C0DA43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Контролисана употреба анаболика и стероида у физичком вежбању</w:t>
            </w:r>
          </w:p>
          <w:p w14:paraId="0261DE53" w14:textId="77777777" w:rsidR="00337D2B" w:rsidRPr="008506E2" w:rsidRDefault="00337D2B">
            <w:pPr>
              <w:rPr>
                <w:rFonts w:ascii="Times New Roman" w:hAnsi="Times New Roman"/>
                <w:sz w:val="20"/>
                <w:lang w:val="sr-Cyrl-CS"/>
              </w:rPr>
            </w:pPr>
          </w:p>
        </w:tc>
        <w:tc>
          <w:tcPr>
            <w:tcW w:w="1275" w:type="dxa"/>
          </w:tcPr>
          <w:p w14:paraId="7F9AD1C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новембар</w:t>
            </w:r>
          </w:p>
        </w:tc>
        <w:tc>
          <w:tcPr>
            <w:tcW w:w="2127" w:type="dxa"/>
          </w:tcPr>
          <w:p w14:paraId="716F491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 здравље и спорт</w:t>
            </w:r>
          </w:p>
        </w:tc>
        <w:tc>
          <w:tcPr>
            <w:tcW w:w="1305" w:type="dxa"/>
          </w:tcPr>
          <w:p w14:paraId="5552E65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685C9237" w14:textId="77777777" w:rsidR="00337D2B" w:rsidRPr="008506E2" w:rsidRDefault="00337D2B">
            <w:pPr>
              <w:rPr>
                <w:rFonts w:ascii="Times New Roman" w:hAnsi="Times New Roman"/>
                <w:sz w:val="20"/>
                <w:lang w:val="sr-Cyrl-CS"/>
              </w:rPr>
            </w:pPr>
          </w:p>
        </w:tc>
      </w:tr>
      <w:tr w:rsidR="00337D2B" w:rsidRPr="008506E2" w14:paraId="226FF766" w14:textId="77777777" w:rsidTr="008506E2">
        <w:tc>
          <w:tcPr>
            <w:tcW w:w="2802" w:type="dxa"/>
          </w:tcPr>
          <w:p w14:paraId="4E7DEFF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Сида-обележавање Светског дана борбе против сиде</w:t>
            </w:r>
          </w:p>
        </w:tc>
        <w:tc>
          <w:tcPr>
            <w:tcW w:w="1275" w:type="dxa"/>
          </w:tcPr>
          <w:p w14:paraId="506CF04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w:t>
            </w:r>
          </w:p>
        </w:tc>
        <w:tc>
          <w:tcPr>
            <w:tcW w:w="2127" w:type="dxa"/>
          </w:tcPr>
          <w:p w14:paraId="7E4B1AE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Представници Црвеног крста, волонтери-наши ученици</w:t>
            </w:r>
          </w:p>
        </w:tc>
        <w:tc>
          <w:tcPr>
            <w:tcW w:w="1305" w:type="dxa"/>
          </w:tcPr>
          <w:p w14:paraId="2252F4F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Трибина</w:t>
            </w:r>
          </w:p>
        </w:tc>
        <w:tc>
          <w:tcPr>
            <w:tcW w:w="1736" w:type="dxa"/>
          </w:tcPr>
          <w:p w14:paraId="638C8FA7" w14:textId="77777777" w:rsidR="00337D2B" w:rsidRPr="008506E2" w:rsidRDefault="00337D2B">
            <w:pPr>
              <w:rPr>
                <w:rFonts w:ascii="Times New Roman" w:hAnsi="Times New Roman"/>
                <w:sz w:val="20"/>
                <w:lang w:val="sr-Cyrl-CS"/>
              </w:rPr>
            </w:pPr>
          </w:p>
        </w:tc>
      </w:tr>
      <w:tr w:rsidR="00337D2B" w:rsidRPr="008506E2" w14:paraId="2AFB99AB" w14:textId="77777777" w:rsidTr="008506E2">
        <w:tc>
          <w:tcPr>
            <w:tcW w:w="2802" w:type="dxa"/>
          </w:tcPr>
          <w:p w14:paraId="3C72D5F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Хидрирање организма</w:t>
            </w:r>
          </w:p>
        </w:tc>
        <w:tc>
          <w:tcPr>
            <w:tcW w:w="1275" w:type="dxa"/>
          </w:tcPr>
          <w:p w14:paraId="1C86B99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w:t>
            </w:r>
          </w:p>
        </w:tc>
        <w:tc>
          <w:tcPr>
            <w:tcW w:w="2127" w:type="dxa"/>
          </w:tcPr>
          <w:p w14:paraId="7789FE4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здравственог васпитања, изб.предм. здравље и спорт</w:t>
            </w:r>
          </w:p>
        </w:tc>
        <w:tc>
          <w:tcPr>
            <w:tcW w:w="1305" w:type="dxa"/>
          </w:tcPr>
          <w:p w14:paraId="03EC439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19E96CB2" w14:textId="77777777" w:rsidR="00337D2B" w:rsidRPr="008506E2" w:rsidRDefault="00337D2B">
            <w:pPr>
              <w:rPr>
                <w:rFonts w:ascii="Times New Roman" w:hAnsi="Times New Roman"/>
                <w:sz w:val="20"/>
                <w:lang w:val="sr-Cyrl-CS"/>
              </w:rPr>
            </w:pPr>
          </w:p>
        </w:tc>
      </w:tr>
      <w:tr w:rsidR="00337D2B" w:rsidRPr="008506E2" w14:paraId="3E49C2AA" w14:textId="77777777" w:rsidTr="008506E2">
        <w:tc>
          <w:tcPr>
            <w:tcW w:w="2802" w:type="dxa"/>
          </w:tcPr>
          <w:p w14:paraId="1143070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Токсикоманија и болести зависности</w:t>
            </w:r>
          </w:p>
        </w:tc>
        <w:tc>
          <w:tcPr>
            <w:tcW w:w="1275" w:type="dxa"/>
          </w:tcPr>
          <w:p w14:paraId="537112B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w:t>
            </w:r>
          </w:p>
        </w:tc>
        <w:tc>
          <w:tcPr>
            <w:tcW w:w="2127" w:type="dxa"/>
          </w:tcPr>
          <w:p w14:paraId="33E9119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0F5580E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5E3F526B" w14:textId="77777777" w:rsidR="00337D2B" w:rsidRPr="008506E2" w:rsidRDefault="00337D2B">
            <w:pPr>
              <w:rPr>
                <w:rFonts w:ascii="Times New Roman" w:hAnsi="Times New Roman"/>
                <w:sz w:val="20"/>
                <w:lang w:val="sr-Cyrl-CS"/>
              </w:rPr>
            </w:pPr>
          </w:p>
        </w:tc>
      </w:tr>
      <w:tr w:rsidR="00337D2B" w:rsidRPr="008506E2" w14:paraId="3EA6B346" w14:textId="77777777" w:rsidTr="008506E2">
        <w:tc>
          <w:tcPr>
            <w:tcW w:w="2802" w:type="dxa"/>
          </w:tcPr>
          <w:p w14:paraId="2EBDCDE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Полно преносиве болести</w:t>
            </w:r>
          </w:p>
        </w:tc>
        <w:tc>
          <w:tcPr>
            <w:tcW w:w="1275" w:type="dxa"/>
          </w:tcPr>
          <w:p w14:paraId="4290B7B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w:t>
            </w:r>
          </w:p>
        </w:tc>
        <w:tc>
          <w:tcPr>
            <w:tcW w:w="2127" w:type="dxa"/>
          </w:tcPr>
          <w:p w14:paraId="44E5969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36CE086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19251516" w14:textId="77777777" w:rsidR="00337D2B" w:rsidRPr="008506E2" w:rsidRDefault="00337D2B">
            <w:pPr>
              <w:rPr>
                <w:rFonts w:ascii="Times New Roman" w:hAnsi="Times New Roman"/>
                <w:sz w:val="20"/>
                <w:lang w:val="sr-Cyrl-CS"/>
              </w:rPr>
            </w:pPr>
          </w:p>
        </w:tc>
      </w:tr>
      <w:tr w:rsidR="00337D2B" w:rsidRPr="008506E2" w14:paraId="757EEAF2" w14:textId="77777777" w:rsidTr="008506E2">
        <w:tc>
          <w:tcPr>
            <w:tcW w:w="2802" w:type="dxa"/>
          </w:tcPr>
          <w:p w14:paraId="1C386CC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Орално здравље- систематски преглед зуба</w:t>
            </w:r>
          </w:p>
          <w:p w14:paraId="3BB2F5A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1 – 4. Разред</w:t>
            </w:r>
          </w:p>
        </w:tc>
        <w:tc>
          <w:tcPr>
            <w:tcW w:w="1275" w:type="dxa"/>
          </w:tcPr>
          <w:p w14:paraId="5B86C0D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јануар</w:t>
            </w:r>
          </w:p>
        </w:tc>
        <w:tc>
          <w:tcPr>
            <w:tcW w:w="2127" w:type="dxa"/>
          </w:tcPr>
          <w:p w14:paraId="5BA0C24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Лекари зубног одељења Здравственог центра Алексинац</w:t>
            </w:r>
          </w:p>
        </w:tc>
        <w:tc>
          <w:tcPr>
            <w:tcW w:w="1305" w:type="dxa"/>
          </w:tcPr>
          <w:p w14:paraId="414A3D9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Преглед</w:t>
            </w:r>
          </w:p>
        </w:tc>
        <w:tc>
          <w:tcPr>
            <w:tcW w:w="1736" w:type="dxa"/>
          </w:tcPr>
          <w:p w14:paraId="582A9ABB" w14:textId="77777777" w:rsidR="00337D2B" w:rsidRPr="008506E2" w:rsidRDefault="00337D2B">
            <w:pPr>
              <w:rPr>
                <w:rFonts w:ascii="Times New Roman" w:hAnsi="Times New Roman"/>
                <w:sz w:val="20"/>
                <w:lang w:val="sr-Cyrl-CS"/>
              </w:rPr>
            </w:pPr>
          </w:p>
        </w:tc>
      </w:tr>
      <w:tr w:rsidR="00337D2B" w:rsidRPr="008506E2" w14:paraId="0C024738" w14:textId="77777777" w:rsidTr="008506E2">
        <w:tc>
          <w:tcPr>
            <w:tcW w:w="2802" w:type="dxa"/>
          </w:tcPr>
          <w:p w14:paraId="21083F2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Алкохолизам и пушење</w:t>
            </w:r>
          </w:p>
        </w:tc>
        <w:tc>
          <w:tcPr>
            <w:tcW w:w="1275" w:type="dxa"/>
          </w:tcPr>
          <w:p w14:paraId="546B6AB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фебруар</w:t>
            </w:r>
          </w:p>
        </w:tc>
        <w:tc>
          <w:tcPr>
            <w:tcW w:w="2127" w:type="dxa"/>
          </w:tcPr>
          <w:p w14:paraId="37EB085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хемије, социологије, психологије</w:t>
            </w:r>
          </w:p>
        </w:tc>
        <w:tc>
          <w:tcPr>
            <w:tcW w:w="1305" w:type="dxa"/>
          </w:tcPr>
          <w:p w14:paraId="4EABBB1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2D360248" w14:textId="77777777" w:rsidR="00337D2B" w:rsidRPr="008506E2" w:rsidRDefault="00337D2B">
            <w:pPr>
              <w:rPr>
                <w:rFonts w:ascii="Times New Roman" w:hAnsi="Times New Roman"/>
                <w:sz w:val="20"/>
                <w:lang w:val="sr-Cyrl-CS"/>
              </w:rPr>
            </w:pPr>
          </w:p>
        </w:tc>
      </w:tr>
      <w:tr w:rsidR="00337D2B" w:rsidRPr="008506E2" w14:paraId="25471711" w14:textId="77777777" w:rsidTr="008506E2">
        <w:tc>
          <w:tcPr>
            <w:tcW w:w="2802" w:type="dxa"/>
          </w:tcPr>
          <w:p w14:paraId="4E72F8A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Проблематика односа међу половима</w:t>
            </w:r>
          </w:p>
        </w:tc>
        <w:tc>
          <w:tcPr>
            <w:tcW w:w="1275" w:type="dxa"/>
          </w:tcPr>
          <w:p w14:paraId="2BB8DE5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фебруар</w:t>
            </w:r>
          </w:p>
        </w:tc>
        <w:tc>
          <w:tcPr>
            <w:tcW w:w="2127" w:type="dxa"/>
          </w:tcPr>
          <w:p w14:paraId="6E360BF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2A74E4B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дебата</w:t>
            </w:r>
          </w:p>
        </w:tc>
        <w:tc>
          <w:tcPr>
            <w:tcW w:w="1736" w:type="dxa"/>
          </w:tcPr>
          <w:p w14:paraId="6176CA98" w14:textId="77777777" w:rsidR="00337D2B" w:rsidRPr="008506E2" w:rsidRDefault="00337D2B">
            <w:pPr>
              <w:rPr>
                <w:rFonts w:ascii="Times New Roman" w:hAnsi="Times New Roman"/>
                <w:sz w:val="20"/>
                <w:lang w:val="sr-Cyrl-CS"/>
              </w:rPr>
            </w:pPr>
          </w:p>
        </w:tc>
      </w:tr>
      <w:tr w:rsidR="00337D2B" w:rsidRPr="008506E2" w14:paraId="6BADEDF3" w14:textId="77777777" w:rsidTr="008506E2">
        <w:tc>
          <w:tcPr>
            <w:tcW w:w="2802" w:type="dxa"/>
          </w:tcPr>
          <w:p w14:paraId="334CA59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Психоматске карактеристике адолесценције</w:t>
            </w:r>
          </w:p>
        </w:tc>
        <w:tc>
          <w:tcPr>
            <w:tcW w:w="1275" w:type="dxa"/>
          </w:tcPr>
          <w:p w14:paraId="1E79777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март</w:t>
            </w:r>
          </w:p>
        </w:tc>
        <w:tc>
          <w:tcPr>
            <w:tcW w:w="2127" w:type="dxa"/>
          </w:tcPr>
          <w:p w14:paraId="34E8A90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хемије, социологије, психологије</w:t>
            </w:r>
          </w:p>
        </w:tc>
        <w:tc>
          <w:tcPr>
            <w:tcW w:w="1305" w:type="dxa"/>
          </w:tcPr>
          <w:p w14:paraId="5CA9767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6C3295E9" w14:textId="77777777" w:rsidR="00337D2B" w:rsidRPr="008506E2" w:rsidRDefault="00337D2B">
            <w:pPr>
              <w:rPr>
                <w:rFonts w:ascii="Times New Roman" w:hAnsi="Times New Roman"/>
                <w:sz w:val="20"/>
                <w:lang w:val="sr-Cyrl-CS"/>
              </w:rPr>
            </w:pPr>
          </w:p>
        </w:tc>
      </w:tr>
      <w:tr w:rsidR="00337D2B" w:rsidRPr="008506E2" w14:paraId="5E78DA2D" w14:textId="77777777" w:rsidTr="008506E2">
        <w:tc>
          <w:tcPr>
            <w:tcW w:w="2802" w:type="dxa"/>
          </w:tcPr>
          <w:p w14:paraId="0A8E691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Промоција здравих стилова живота</w:t>
            </w:r>
          </w:p>
        </w:tc>
        <w:tc>
          <w:tcPr>
            <w:tcW w:w="1275" w:type="dxa"/>
          </w:tcPr>
          <w:p w14:paraId="146304F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март</w:t>
            </w:r>
          </w:p>
        </w:tc>
        <w:tc>
          <w:tcPr>
            <w:tcW w:w="2127" w:type="dxa"/>
          </w:tcPr>
          <w:p w14:paraId="35C1DDC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6967078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c>
          <w:tcPr>
            <w:tcW w:w="1736" w:type="dxa"/>
          </w:tcPr>
          <w:p w14:paraId="3098516F" w14:textId="77777777" w:rsidR="00337D2B" w:rsidRPr="008506E2" w:rsidRDefault="00337D2B">
            <w:pPr>
              <w:rPr>
                <w:rFonts w:ascii="Times New Roman" w:hAnsi="Times New Roman"/>
                <w:sz w:val="20"/>
                <w:lang w:val="sr-Cyrl-CS"/>
              </w:rPr>
            </w:pPr>
          </w:p>
        </w:tc>
      </w:tr>
      <w:tr w:rsidR="00337D2B" w:rsidRPr="008506E2" w14:paraId="15AFCE75" w14:textId="77777777" w:rsidTr="008506E2">
        <w:tc>
          <w:tcPr>
            <w:tcW w:w="2802" w:type="dxa"/>
          </w:tcPr>
          <w:p w14:paraId="5D56DBC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Репродуктивно здравље</w:t>
            </w:r>
          </w:p>
        </w:tc>
        <w:tc>
          <w:tcPr>
            <w:tcW w:w="1275" w:type="dxa"/>
          </w:tcPr>
          <w:p w14:paraId="683AE6B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април</w:t>
            </w:r>
          </w:p>
        </w:tc>
        <w:tc>
          <w:tcPr>
            <w:tcW w:w="2127" w:type="dxa"/>
          </w:tcPr>
          <w:p w14:paraId="36B1F0D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63724E3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332E639A" w14:textId="77777777" w:rsidR="00337D2B" w:rsidRPr="008506E2" w:rsidRDefault="00337D2B">
            <w:pPr>
              <w:rPr>
                <w:rFonts w:ascii="Times New Roman" w:hAnsi="Times New Roman"/>
                <w:sz w:val="20"/>
                <w:lang w:val="sr-Cyrl-CS"/>
              </w:rPr>
            </w:pPr>
          </w:p>
        </w:tc>
      </w:tr>
      <w:tr w:rsidR="00337D2B" w:rsidRPr="008506E2" w14:paraId="52B5D5A0" w14:textId="77777777" w:rsidTr="008506E2">
        <w:tc>
          <w:tcPr>
            <w:tcW w:w="2802" w:type="dxa"/>
          </w:tcPr>
          <w:p w14:paraId="14902B3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Лична хигијена</w:t>
            </w:r>
          </w:p>
        </w:tc>
        <w:tc>
          <w:tcPr>
            <w:tcW w:w="1275" w:type="dxa"/>
          </w:tcPr>
          <w:p w14:paraId="79D7504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април</w:t>
            </w:r>
          </w:p>
        </w:tc>
        <w:tc>
          <w:tcPr>
            <w:tcW w:w="2127" w:type="dxa"/>
          </w:tcPr>
          <w:p w14:paraId="542F5F1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386041F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Пројектна активност</w:t>
            </w:r>
          </w:p>
        </w:tc>
        <w:tc>
          <w:tcPr>
            <w:tcW w:w="1736" w:type="dxa"/>
          </w:tcPr>
          <w:p w14:paraId="5FD03CB5" w14:textId="77777777" w:rsidR="00337D2B" w:rsidRPr="008506E2" w:rsidRDefault="00337D2B">
            <w:pPr>
              <w:rPr>
                <w:rFonts w:ascii="Times New Roman" w:hAnsi="Times New Roman"/>
                <w:sz w:val="20"/>
                <w:lang w:val="sr-Cyrl-CS"/>
              </w:rPr>
            </w:pPr>
          </w:p>
        </w:tc>
      </w:tr>
      <w:tr w:rsidR="00337D2B" w:rsidRPr="008506E2" w14:paraId="1B6F7525" w14:textId="77777777" w:rsidTr="008506E2">
        <w:tc>
          <w:tcPr>
            <w:tcW w:w="2802" w:type="dxa"/>
          </w:tcPr>
          <w:p w14:paraId="24D14E3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Хормонска регулација</w:t>
            </w:r>
          </w:p>
        </w:tc>
        <w:tc>
          <w:tcPr>
            <w:tcW w:w="1275" w:type="dxa"/>
          </w:tcPr>
          <w:p w14:paraId="0CB26DD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мај</w:t>
            </w:r>
          </w:p>
        </w:tc>
        <w:tc>
          <w:tcPr>
            <w:tcW w:w="2127" w:type="dxa"/>
          </w:tcPr>
          <w:p w14:paraId="342BE2F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хемије</w:t>
            </w:r>
          </w:p>
        </w:tc>
        <w:tc>
          <w:tcPr>
            <w:tcW w:w="1305" w:type="dxa"/>
          </w:tcPr>
          <w:p w14:paraId="12AED0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578B70B3" w14:textId="77777777" w:rsidR="00337D2B" w:rsidRPr="008506E2" w:rsidRDefault="00337D2B">
            <w:pPr>
              <w:rPr>
                <w:rFonts w:ascii="Times New Roman" w:hAnsi="Times New Roman"/>
                <w:sz w:val="20"/>
                <w:lang w:val="sr-Cyrl-CS"/>
              </w:rPr>
            </w:pPr>
          </w:p>
        </w:tc>
      </w:tr>
      <w:tr w:rsidR="00337D2B" w:rsidRPr="008506E2" w14:paraId="42C38BD7" w14:textId="77777777" w:rsidTr="008506E2">
        <w:tc>
          <w:tcPr>
            <w:tcW w:w="2802" w:type="dxa"/>
          </w:tcPr>
          <w:p w14:paraId="1DEDD86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Трудноћа и порођај</w:t>
            </w:r>
          </w:p>
        </w:tc>
        <w:tc>
          <w:tcPr>
            <w:tcW w:w="1275" w:type="dxa"/>
          </w:tcPr>
          <w:p w14:paraId="489461C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мај</w:t>
            </w:r>
          </w:p>
        </w:tc>
        <w:tc>
          <w:tcPr>
            <w:tcW w:w="2127" w:type="dxa"/>
          </w:tcPr>
          <w:p w14:paraId="7F76FDA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хемије, биологије, психологије</w:t>
            </w:r>
          </w:p>
        </w:tc>
        <w:tc>
          <w:tcPr>
            <w:tcW w:w="1305" w:type="dxa"/>
          </w:tcPr>
          <w:p w14:paraId="12ED057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c>
          <w:tcPr>
            <w:tcW w:w="1736" w:type="dxa"/>
          </w:tcPr>
          <w:p w14:paraId="29F8A44B" w14:textId="77777777" w:rsidR="00337D2B" w:rsidRPr="008506E2" w:rsidRDefault="00337D2B">
            <w:pPr>
              <w:rPr>
                <w:rFonts w:ascii="Times New Roman" w:hAnsi="Times New Roman"/>
                <w:sz w:val="20"/>
                <w:lang w:val="sr-Cyrl-CS"/>
              </w:rPr>
            </w:pPr>
          </w:p>
        </w:tc>
      </w:tr>
      <w:tr w:rsidR="00337D2B" w:rsidRPr="008506E2" w14:paraId="02405348" w14:textId="77777777" w:rsidTr="008506E2">
        <w:tc>
          <w:tcPr>
            <w:tcW w:w="2802" w:type="dxa"/>
          </w:tcPr>
          <w:p w14:paraId="62D8929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Штетни утицаји наркотика, алкохола и психоактивних супстанци и др.</w:t>
            </w:r>
          </w:p>
          <w:p w14:paraId="297CA2BE" w14:textId="77777777" w:rsidR="00337D2B" w:rsidRPr="008506E2" w:rsidRDefault="00337D2B">
            <w:pPr>
              <w:rPr>
                <w:rFonts w:ascii="Times New Roman" w:hAnsi="Times New Roman"/>
                <w:sz w:val="20"/>
                <w:lang w:val="sr-Cyrl-CS"/>
              </w:rPr>
            </w:pPr>
          </w:p>
        </w:tc>
        <w:tc>
          <w:tcPr>
            <w:tcW w:w="1275" w:type="dxa"/>
          </w:tcPr>
          <w:p w14:paraId="2D7C1E7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Мај</w:t>
            </w:r>
          </w:p>
        </w:tc>
        <w:tc>
          <w:tcPr>
            <w:tcW w:w="2127" w:type="dxa"/>
          </w:tcPr>
          <w:p w14:paraId="0DAA04C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физичког и здр., хемије, биологије, психологије</w:t>
            </w:r>
          </w:p>
        </w:tc>
        <w:tc>
          <w:tcPr>
            <w:tcW w:w="1305" w:type="dxa"/>
          </w:tcPr>
          <w:p w14:paraId="4E86846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трибина</w:t>
            </w:r>
          </w:p>
        </w:tc>
        <w:tc>
          <w:tcPr>
            <w:tcW w:w="1736" w:type="dxa"/>
          </w:tcPr>
          <w:p w14:paraId="19919CFD" w14:textId="77777777" w:rsidR="00337D2B" w:rsidRPr="008506E2" w:rsidRDefault="00337D2B">
            <w:pPr>
              <w:rPr>
                <w:rFonts w:ascii="Times New Roman" w:hAnsi="Times New Roman"/>
                <w:sz w:val="20"/>
                <w:lang w:val="sr-Cyrl-CS"/>
              </w:rPr>
            </w:pPr>
          </w:p>
        </w:tc>
      </w:tr>
      <w:tr w:rsidR="00337D2B" w:rsidRPr="008506E2" w14:paraId="0F66A54C" w14:textId="77777777" w:rsidTr="008506E2">
        <w:tc>
          <w:tcPr>
            <w:tcW w:w="2802" w:type="dxa"/>
          </w:tcPr>
          <w:p w14:paraId="78C79B9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Школска средина- здрава средина</w:t>
            </w:r>
          </w:p>
        </w:tc>
        <w:tc>
          <w:tcPr>
            <w:tcW w:w="1275" w:type="dxa"/>
          </w:tcPr>
          <w:p w14:paraId="1CA7DC2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јун</w:t>
            </w:r>
          </w:p>
        </w:tc>
        <w:tc>
          <w:tcPr>
            <w:tcW w:w="2127" w:type="dxa"/>
          </w:tcPr>
          <w:p w14:paraId="6EB6744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биологије</w:t>
            </w:r>
          </w:p>
        </w:tc>
        <w:tc>
          <w:tcPr>
            <w:tcW w:w="1305" w:type="dxa"/>
          </w:tcPr>
          <w:p w14:paraId="6898928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c>
          <w:tcPr>
            <w:tcW w:w="1736" w:type="dxa"/>
          </w:tcPr>
          <w:p w14:paraId="403A15E4" w14:textId="77777777" w:rsidR="00337D2B" w:rsidRPr="008506E2" w:rsidRDefault="00337D2B">
            <w:pPr>
              <w:rPr>
                <w:rFonts w:ascii="Times New Roman" w:hAnsi="Times New Roman"/>
                <w:sz w:val="20"/>
                <w:lang w:val="sr-Cyrl-CS"/>
              </w:rPr>
            </w:pPr>
          </w:p>
        </w:tc>
      </w:tr>
    </w:tbl>
    <w:p w14:paraId="6FE00370" w14:textId="77777777" w:rsidR="00337D2B" w:rsidRDefault="00337D2B">
      <w:pPr>
        <w:pStyle w:val="BodyText"/>
        <w:jc w:val="left"/>
        <w:rPr>
          <w:rFonts w:ascii="Times New Roman" w:hAnsi="Times New Roman" w:cs="Times New Roman"/>
          <w:sz w:val="28"/>
          <w:szCs w:val="28"/>
        </w:rPr>
      </w:pPr>
    </w:p>
    <w:p w14:paraId="7FF0CDAE" w14:textId="77777777" w:rsidR="00337D2B" w:rsidRDefault="00C84B04">
      <w:pPr>
        <w:pStyle w:val="Heading3"/>
        <w:rPr>
          <w:rFonts w:ascii="Times New Roman" w:hAnsi="Times New Roman" w:cs="Times New Roman"/>
          <w:lang w:val="ru-RU"/>
        </w:rPr>
      </w:pPr>
      <w:bookmarkStart w:id="226" w:name="_Toc52275907"/>
      <w:bookmarkStart w:id="227" w:name="_Toc147492346"/>
      <w:bookmarkStart w:id="228" w:name="_Toc147826797"/>
      <w:r>
        <w:rPr>
          <w:rFonts w:ascii="Times New Roman" w:hAnsi="Times New Roman" w:cs="Times New Roman"/>
          <w:lang w:val="ru-RU"/>
        </w:rPr>
        <w:t>4.3.</w:t>
      </w:r>
      <w:r>
        <w:rPr>
          <w:rFonts w:ascii="Times New Roman" w:hAnsi="Times New Roman" w:cs="Times New Roman"/>
          <w:lang w:val="sr-Cyrl-CS"/>
        </w:rPr>
        <w:t>3</w:t>
      </w:r>
      <w:r>
        <w:rPr>
          <w:rFonts w:ascii="Times New Roman" w:hAnsi="Times New Roman" w:cs="Times New Roman"/>
          <w:lang w:val="ru-RU"/>
        </w:rPr>
        <w:t>. План превенције употребе дрога</w:t>
      </w:r>
      <w:bookmarkEnd w:id="226"/>
      <w:bookmarkEnd w:id="227"/>
      <w:bookmarkEnd w:id="228"/>
    </w:p>
    <w:p w14:paraId="540F7EED" w14:textId="77777777" w:rsidR="00337D2B" w:rsidRDefault="00337D2B">
      <w:pPr>
        <w:pStyle w:val="BodyText"/>
        <w:rPr>
          <w:rFonts w:ascii="Times New Roman" w:hAnsi="Times New Roman" w:cs="Times New Roman"/>
          <w:b/>
          <w:bCs/>
          <w:sz w:val="20"/>
          <w:lang w:val="ru-RU"/>
        </w:rPr>
      </w:pPr>
    </w:p>
    <w:p w14:paraId="71852788" w14:textId="77777777" w:rsidR="00337D2B" w:rsidRDefault="00C84B04">
      <w:pPr>
        <w:pStyle w:val="BodyTextIndent"/>
        <w:rPr>
          <w:rFonts w:ascii="Times New Roman" w:hAnsi="Times New Roman"/>
          <w:lang w:val="ru-RU"/>
        </w:rPr>
      </w:pPr>
      <w:r>
        <w:rPr>
          <w:rFonts w:ascii="Times New Roman" w:hAnsi="Times New Roman"/>
          <w:lang w:val="ru-RU"/>
        </w:rPr>
        <w:t>Превенција против злоупотребе психоактивних супстанци (ПАС) треба да се заснива на дугорочном програму деловања свих институција које се баве младима.</w:t>
      </w:r>
    </w:p>
    <w:p w14:paraId="1C4A79A7" w14:textId="77777777" w:rsidR="00337D2B" w:rsidRDefault="00C84B04">
      <w:pPr>
        <w:pStyle w:val="BodyTextIndent"/>
        <w:rPr>
          <w:rFonts w:ascii="Times New Roman" w:hAnsi="Times New Roman"/>
          <w:lang w:val="ru-RU"/>
        </w:rPr>
      </w:pPr>
      <w:r>
        <w:rPr>
          <w:rFonts w:ascii="Times New Roman" w:hAnsi="Times New Roman"/>
          <w:lang w:val="ru-RU"/>
        </w:rPr>
        <w:t xml:space="preserve">Примарни </w:t>
      </w:r>
      <w:r>
        <w:rPr>
          <w:rFonts w:ascii="Times New Roman" w:hAnsi="Times New Roman"/>
          <w:b/>
          <w:lang w:val="ru-RU"/>
        </w:rPr>
        <w:t>циљ</w:t>
      </w:r>
      <w:r>
        <w:rPr>
          <w:rFonts w:ascii="Times New Roman" w:hAnsi="Times New Roman"/>
          <w:lang w:val="ru-RU"/>
        </w:rPr>
        <w:t xml:space="preserve"> превенције злоупотребе дрога је пружање помоћи младима да избегну почетак коришћења дроге, или, ако су већ почели да је користе, да избегну развијање поремећаја- зависности.</w:t>
      </w:r>
    </w:p>
    <w:p w14:paraId="7029CF36" w14:textId="77777777" w:rsidR="00337D2B" w:rsidRDefault="00C84B04">
      <w:pPr>
        <w:pStyle w:val="BodyTextIndent"/>
        <w:rPr>
          <w:rFonts w:ascii="Times New Roman" w:hAnsi="Times New Roman"/>
          <w:lang w:val="ru-RU"/>
        </w:rPr>
      </w:pPr>
      <w:r>
        <w:rPr>
          <w:rFonts w:ascii="Times New Roman" w:hAnsi="Times New Roman"/>
          <w:lang w:val="ru-RU"/>
        </w:rPr>
        <w:t>Девијантно понашање узроковано је великим бројем чинилаца (утицај средине, наследни фактори, дефицијентна породица, социјални статус индивидуе, конзумирање у краћем или дужем временском интервалу различите врсте психоактивних супстанци – алкохол, дрога и др.). У настојању да школа као образовно-васпитна институција својим активностима и садржајима рада благовремено делује у циљу спречавања и отклањања узрока јављања девијантног понашања ученика, јавља се као нужна потреба да се максимално уложе напори свих субјеката школе (наставници, ученици, ученички родитељи) и институција чија је основна делатност здравље, социјална заштита и др. Обзиром на садржај активности које се у школи могу реализовати, она ће усмерити своје деловање ка раном откривању, дијагноастицирању – уз помоћ стручњака и спречавању употребе дроге и других психоактивних супстанци (у даљем тексту: ПАС).</w:t>
      </w:r>
    </w:p>
    <w:p w14:paraId="0EFF38C4" w14:textId="77777777" w:rsidR="00337D2B" w:rsidRDefault="00C84B04">
      <w:pPr>
        <w:pStyle w:val="BodyTextIndent"/>
        <w:rPr>
          <w:rFonts w:ascii="Times New Roman" w:hAnsi="Times New Roman"/>
          <w:lang w:val="ru-RU"/>
        </w:rPr>
      </w:pPr>
      <w:r>
        <w:rPr>
          <w:rFonts w:ascii="Times New Roman" w:hAnsi="Times New Roman"/>
          <w:lang w:val="ru-RU"/>
        </w:rPr>
        <w:t xml:space="preserve">План и програм превентивних активности на сузбијању поремећаја понашања и употребе дроге код ученика садржи више сегмената, а ми ћемо издвојити, као веома битне, следеће </w:t>
      </w:r>
      <w:r>
        <w:rPr>
          <w:rFonts w:ascii="Times New Roman" w:hAnsi="Times New Roman"/>
          <w:b/>
          <w:lang w:val="ru-RU"/>
        </w:rPr>
        <w:t>задатке</w:t>
      </w:r>
      <w:r>
        <w:rPr>
          <w:rFonts w:ascii="Times New Roman" w:hAnsi="Times New Roman"/>
          <w:lang w:val="ru-RU"/>
        </w:rPr>
        <w:t>:</w:t>
      </w:r>
    </w:p>
    <w:p w14:paraId="70316B47" w14:textId="77777777" w:rsidR="00337D2B" w:rsidRDefault="00C84B04" w:rsidP="002D1BFE">
      <w:pPr>
        <w:pStyle w:val="BodyTextIndent"/>
        <w:numPr>
          <w:ilvl w:val="0"/>
          <w:numId w:val="18"/>
        </w:numPr>
        <w:spacing w:after="0"/>
        <w:jc w:val="both"/>
        <w:rPr>
          <w:rFonts w:ascii="Times New Roman" w:hAnsi="Times New Roman"/>
          <w:lang w:val="ru-RU"/>
        </w:rPr>
      </w:pPr>
      <w:r>
        <w:rPr>
          <w:rFonts w:ascii="Times New Roman" w:hAnsi="Times New Roman"/>
          <w:lang w:val="ru-RU"/>
        </w:rPr>
        <w:t>Развијати код ученика здрав стил живота тако да ученици стекну довољно знања која су значајна за формирање ставова, вредности и понашања, као и однос према психоактивним супстанцама.</w:t>
      </w:r>
    </w:p>
    <w:p w14:paraId="32ED65D9" w14:textId="77777777" w:rsidR="00337D2B" w:rsidRDefault="00C84B04" w:rsidP="002D1BFE">
      <w:pPr>
        <w:pStyle w:val="BodyTextIndent"/>
        <w:numPr>
          <w:ilvl w:val="0"/>
          <w:numId w:val="18"/>
        </w:numPr>
        <w:spacing w:after="0"/>
        <w:jc w:val="both"/>
        <w:rPr>
          <w:rFonts w:ascii="Times New Roman" w:hAnsi="Times New Roman"/>
          <w:lang w:val="ru-RU"/>
        </w:rPr>
      </w:pPr>
      <w:r>
        <w:rPr>
          <w:rFonts w:ascii="Times New Roman" w:hAnsi="Times New Roman"/>
          <w:lang w:val="ru-RU"/>
        </w:rPr>
        <w:t>Поштовање правила и закона који се односе на забрану дрога и других ПАС. Овај програм треба да упути ученике да поштују правила понашања у својој школској средини као и правила и законе који одређују инструменте који су намењени заштити како појединаца, тако и друштва.</w:t>
      </w:r>
    </w:p>
    <w:p w14:paraId="586914C4" w14:textId="77777777" w:rsidR="00337D2B" w:rsidRDefault="00C84B04" w:rsidP="002D1BFE">
      <w:pPr>
        <w:pStyle w:val="BodyTextIndent"/>
        <w:numPr>
          <w:ilvl w:val="0"/>
          <w:numId w:val="18"/>
        </w:numPr>
        <w:spacing w:after="0"/>
        <w:jc w:val="both"/>
        <w:rPr>
          <w:rFonts w:ascii="Times New Roman" w:hAnsi="Times New Roman"/>
          <w:lang w:val="ru-RU"/>
        </w:rPr>
      </w:pPr>
      <w:r>
        <w:rPr>
          <w:rFonts w:ascii="Times New Roman" w:hAnsi="Times New Roman"/>
          <w:lang w:val="ru-RU"/>
        </w:rPr>
        <w:t>Активности које јачају позитивне елементе живота ученика који се не дрогирају. Школа треба да осмисли што већи број активности како би се ученици забављали и без ПАС. Старијим ученицима пружити прилику да сами воде акције везане за спречавање коришћења дрога. У оквиру ове области превентивног деловања треба користити часове слободних ученичких активности (хор, оркестар, секције и др.) у којима ће рад одељенског старешине, предметних наставника, педагога, директора, психолога и др. Имати пресудну улогу.</w:t>
      </w:r>
    </w:p>
    <w:p w14:paraId="524E825C" w14:textId="77777777" w:rsidR="00337D2B" w:rsidRDefault="00C84B04">
      <w:pPr>
        <w:pStyle w:val="BodyTextIndent"/>
        <w:ind w:left="720"/>
        <w:rPr>
          <w:rFonts w:ascii="Times New Roman" w:hAnsi="Times New Roman"/>
          <w:lang w:val="ru-RU"/>
        </w:rPr>
      </w:pPr>
      <w:r>
        <w:rPr>
          <w:rFonts w:ascii="Times New Roman" w:hAnsi="Times New Roman"/>
          <w:lang w:val="ru-RU"/>
        </w:rPr>
        <w:t>Како препознати и одолети притиску да се почне са коришћењем ПАС? Код ученика треба формирати одбрамбене механизме у понашању да препознају и супротстављају се у ситуацијама погодним за коришћење дроге. Друштвени утицаји (група вршњака, школа, живот у домовима и интернатима и др.) имају кључну улогу у подстицању деце да пробају дрогу и друге психоактивне супстанце. Притисак да дете проба ПАС може бити унутрашња жеља детета и да на тај начин искаже своју самосталност или можда немоћ да сам решава сопствене проблеме.</w:t>
      </w:r>
    </w:p>
    <w:p w14:paraId="28EBF77D" w14:textId="77777777" w:rsidR="00337D2B" w:rsidRDefault="00337D2B">
      <w:pPr>
        <w:pStyle w:val="BodyTextIndent"/>
        <w:ind w:left="1680"/>
        <w:rPr>
          <w:rFonts w:ascii="Times New Roman" w:hAnsi="Times New Roman"/>
          <w:lang w:val="ru-RU"/>
        </w:rPr>
      </w:pPr>
    </w:p>
    <w:p w14:paraId="7F8237BE" w14:textId="77777777" w:rsidR="00337D2B" w:rsidRDefault="00C84B04">
      <w:pPr>
        <w:pStyle w:val="BodyTextIndent"/>
        <w:ind w:left="1680"/>
        <w:jc w:val="center"/>
        <w:rPr>
          <w:rFonts w:ascii="Times New Roman" w:hAnsi="Times New Roman"/>
          <w:b/>
          <w:lang w:val="ru-RU"/>
        </w:rPr>
      </w:pPr>
      <w:r>
        <w:rPr>
          <w:rFonts w:ascii="Times New Roman" w:hAnsi="Times New Roman"/>
          <w:b/>
          <w:lang w:val="ru-RU"/>
        </w:rPr>
        <w:t>ПЛАН ПРЕВЕНЦИЈЕ УПОТРЕБЕ ДРОГА</w:t>
      </w:r>
    </w:p>
    <w:p w14:paraId="41A18336" w14:textId="77777777" w:rsidR="00337D2B" w:rsidRDefault="00337D2B">
      <w:pPr>
        <w:pStyle w:val="BodyTextIndent"/>
        <w:ind w:left="1680"/>
        <w:jc w:val="center"/>
        <w:rPr>
          <w:rFonts w:ascii="Times New Roman" w:hAnsi="Times New Roman"/>
          <w:lang w:val="ru-RU"/>
        </w:rPr>
      </w:pPr>
    </w:p>
    <w:tbl>
      <w:tblPr>
        <w:tblW w:w="1006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842"/>
        <w:gridCol w:w="2268"/>
        <w:gridCol w:w="1702"/>
      </w:tblGrid>
      <w:tr w:rsidR="00337D2B" w:rsidRPr="008506E2" w14:paraId="5DAD1723" w14:textId="77777777" w:rsidTr="008506E2">
        <w:tc>
          <w:tcPr>
            <w:tcW w:w="4254" w:type="dxa"/>
            <w:vAlign w:val="center"/>
          </w:tcPr>
          <w:p w14:paraId="6C338CF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Активности</w:t>
            </w:r>
          </w:p>
        </w:tc>
        <w:tc>
          <w:tcPr>
            <w:tcW w:w="1842" w:type="dxa"/>
            <w:vAlign w:val="center"/>
          </w:tcPr>
          <w:p w14:paraId="10B33A6B"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Време реализације</w:t>
            </w:r>
          </w:p>
        </w:tc>
        <w:tc>
          <w:tcPr>
            <w:tcW w:w="2268" w:type="dxa"/>
          </w:tcPr>
          <w:p w14:paraId="46D4E35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Носиоци активности</w:t>
            </w:r>
          </w:p>
        </w:tc>
        <w:tc>
          <w:tcPr>
            <w:tcW w:w="1702" w:type="dxa"/>
          </w:tcPr>
          <w:p w14:paraId="7021D9C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Начин реализације</w:t>
            </w:r>
          </w:p>
        </w:tc>
      </w:tr>
      <w:tr w:rsidR="00337D2B" w:rsidRPr="008506E2" w14:paraId="62588B8B" w14:textId="77777777" w:rsidTr="008506E2">
        <w:tc>
          <w:tcPr>
            <w:tcW w:w="4254" w:type="dxa"/>
            <w:vAlign w:val="center"/>
          </w:tcPr>
          <w:p w14:paraId="545D8430"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Упознавање ученика и родитеља са јасним правилима школе у вези коришћења дроге у школи и доследним примењивањем тих правила у случају њиховог кршења</w:t>
            </w:r>
          </w:p>
        </w:tc>
        <w:tc>
          <w:tcPr>
            <w:tcW w:w="1842" w:type="dxa"/>
            <w:vAlign w:val="center"/>
          </w:tcPr>
          <w:p w14:paraId="22A5038D"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септембар</w:t>
            </w:r>
          </w:p>
        </w:tc>
        <w:tc>
          <w:tcPr>
            <w:tcW w:w="2268" w:type="dxa"/>
          </w:tcPr>
          <w:p w14:paraId="2F85F11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Одељењске старешине, педагог</w:t>
            </w:r>
          </w:p>
        </w:tc>
        <w:tc>
          <w:tcPr>
            <w:tcW w:w="1702" w:type="dxa"/>
          </w:tcPr>
          <w:p w14:paraId="407EFA6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Примена Протокола о поступању у случају присуства и коришћења психоактивних супстанци у образ.васп.установама</w:t>
            </w:r>
          </w:p>
        </w:tc>
      </w:tr>
      <w:tr w:rsidR="00337D2B" w:rsidRPr="008506E2" w14:paraId="22D7CC72" w14:textId="77777777" w:rsidTr="008506E2">
        <w:tc>
          <w:tcPr>
            <w:tcW w:w="4254" w:type="dxa"/>
            <w:vAlign w:val="center"/>
          </w:tcPr>
          <w:p w14:paraId="79EE3CB1"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Обука професора и ученика у циљу спровођења програма</w:t>
            </w:r>
          </w:p>
        </w:tc>
        <w:tc>
          <w:tcPr>
            <w:tcW w:w="1842" w:type="dxa"/>
            <w:vAlign w:val="center"/>
          </w:tcPr>
          <w:p w14:paraId="439B5367"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У току шк.године</w:t>
            </w:r>
          </w:p>
        </w:tc>
        <w:tc>
          <w:tcPr>
            <w:tcW w:w="2268" w:type="dxa"/>
          </w:tcPr>
          <w:p w14:paraId="38DB6F0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ученици</w:t>
            </w:r>
          </w:p>
        </w:tc>
        <w:tc>
          <w:tcPr>
            <w:tcW w:w="1702" w:type="dxa"/>
          </w:tcPr>
          <w:p w14:paraId="554067B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Стручни семинари </w:t>
            </w:r>
          </w:p>
        </w:tc>
      </w:tr>
      <w:tr w:rsidR="00337D2B" w:rsidRPr="008506E2" w14:paraId="3D99F20D" w14:textId="77777777" w:rsidTr="008506E2">
        <w:tc>
          <w:tcPr>
            <w:tcW w:w="4254" w:type="dxa"/>
            <w:vAlign w:val="center"/>
          </w:tcPr>
          <w:p w14:paraId="4BCAF9A5"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Индивидуални, саветодавни рад са ученицима (импулсивним, анксиозним...</w:t>
            </w:r>
          </w:p>
        </w:tc>
        <w:tc>
          <w:tcPr>
            <w:tcW w:w="1842" w:type="dxa"/>
            <w:vAlign w:val="center"/>
          </w:tcPr>
          <w:p w14:paraId="44D80CAD"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У току шк.године</w:t>
            </w:r>
          </w:p>
        </w:tc>
        <w:tc>
          <w:tcPr>
            <w:tcW w:w="2268" w:type="dxa"/>
          </w:tcPr>
          <w:p w14:paraId="2F6B2B9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Психолог, педагог</w:t>
            </w:r>
          </w:p>
        </w:tc>
        <w:tc>
          <w:tcPr>
            <w:tcW w:w="1702" w:type="dxa"/>
          </w:tcPr>
          <w:p w14:paraId="3D749C3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разговор</w:t>
            </w:r>
          </w:p>
        </w:tc>
      </w:tr>
      <w:tr w:rsidR="00337D2B" w:rsidRPr="008506E2" w14:paraId="39B7B7B1" w14:textId="77777777" w:rsidTr="008506E2">
        <w:tc>
          <w:tcPr>
            <w:tcW w:w="4254" w:type="dxa"/>
            <w:vAlign w:val="center"/>
          </w:tcPr>
          <w:p w14:paraId="55E7B12A"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Појачано дежурство ученика и радника школе, школског полицајца</w:t>
            </w:r>
          </w:p>
        </w:tc>
        <w:tc>
          <w:tcPr>
            <w:tcW w:w="1842" w:type="dxa"/>
            <w:vAlign w:val="center"/>
          </w:tcPr>
          <w:p w14:paraId="34848D4C"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У току шк.године</w:t>
            </w:r>
          </w:p>
        </w:tc>
        <w:tc>
          <w:tcPr>
            <w:tcW w:w="2268" w:type="dxa"/>
          </w:tcPr>
          <w:p w14:paraId="5C2D6BC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Професори, ученици</w:t>
            </w:r>
          </w:p>
        </w:tc>
        <w:tc>
          <w:tcPr>
            <w:tcW w:w="1702" w:type="dxa"/>
          </w:tcPr>
          <w:p w14:paraId="558DBDD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дежурство</w:t>
            </w:r>
          </w:p>
        </w:tc>
      </w:tr>
      <w:tr w:rsidR="00337D2B" w:rsidRPr="008506E2" w14:paraId="730676C2" w14:textId="77777777" w:rsidTr="008506E2">
        <w:tc>
          <w:tcPr>
            <w:tcW w:w="4254" w:type="dxa"/>
            <w:vAlign w:val="center"/>
          </w:tcPr>
          <w:p w14:paraId="580EE70D"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 xml:space="preserve">Инсталирање видео надзора ван школе (поред школског улаза) </w:t>
            </w:r>
          </w:p>
        </w:tc>
        <w:tc>
          <w:tcPr>
            <w:tcW w:w="1842" w:type="dxa"/>
            <w:vAlign w:val="center"/>
          </w:tcPr>
          <w:p w14:paraId="4EC2D130"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У току шк.године</w:t>
            </w:r>
          </w:p>
        </w:tc>
        <w:tc>
          <w:tcPr>
            <w:tcW w:w="2268" w:type="dxa"/>
          </w:tcPr>
          <w:p w14:paraId="22DFF4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Директор, радници</w:t>
            </w:r>
          </w:p>
        </w:tc>
        <w:tc>
          <w:tcPr>
            <w:tcW w:w="1702" w:type="dxa"/>
          </w:tcPr>
          <w:p w14:paraId="04BD738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поставка</w:t>
            </w:r>
          </w:p>
        </w:tc>
      </w:tr>
      <w:tr w:rsidR="00337D2B" w:rsidRPr="008506E2" w14:paraId="4DA37819" w14:textId="77777777" w:rsidTr="008506E2">
        <w:tc>
          <w:tcPr>
            <w:tcW w:w="4254" w:type="dxa"/>
            <w:vAlign w:val="center"/>
          </w:tcPr>
          <w:p w14:paraId="5A06D375"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Супротстављање социјалним притисцима коришћења дрога и развој здравих одговора на изазовне животне ситуације</w:t>
            </w:r>
          </w:p>
        </w:tc>
        <w:tc>
          <w:tcPr>
            <w:tcW w:w="1842" w:type="dxa"/>
            <w:vAlign w:val="center"/>
          </w:tcPr>
          <w:p w14:paraId="52EB0765" w14:textId="77777777" w:rsidR="00337D2B" w:rsidRPr="008506E2" w:rsidRDefault="00C84B04" w:rsidP="008506E2">
            <w:pPr>
              <w:pStyle w:val="BodyTextIndent"/>
              <w:rPr>
                <w:rFonts w:ascii="Times New Roman" w:hAnsi="Times New Roman"/>
                <w:sz w:val="20"/>
                <w:lang w:val="sr-Cyrl-CS"/>
              </w:rPr>
            </w:pPr>
            <w:r w:rsidRPr="008506E2">
              <w:rPr>
                <w:rFonts w:ascii="Times New Roman" w:hAnsi="Times New Roman"/>
                <w:sz w:val="20"/>
                <w:lang w:val="sr-Cyrl-CS"/>
              </w:rPr>
              <w:t>октобар</w:t>
            </w:r>
          </w:p>
        </w:tc>
        <w:tc>
          <w:tcPr>
            <w:tcW w:w="2268" w:type="dxa"/>
          </w:tcPr>
          <w:p w14:paraId="1D878A0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Одељењске старешине, професор грађанског васпитања, социологије</w:t>
            </w:r>
          </w:p>
        </w:tc>
        <w:tc>
          <w:tcPr>
            <w:tcW w:w="1702" w:type="dxa"/>
          </w:tcPr>
          <w:p w14:paraId="73C619CF" w14:textId="77777777" w:rsidR="00337D2B" w:rsidRPr="008506E2" w:rsidRDefault="00337D2B">
            <w:pPr>
              <w:rPr>
                <w:rFonts w:ascii="Times New Roman" w:hAnsi="Times New Roman"/>
                <w:sz w:val="20"/>
                <w:lang w:val="sr-Cyrl-CS"/>
              </w:rPr>
            </w:pPr>
          </w:p>
          <w:p w14:paraId="11D9050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r>
      <w:tr w:rsidR="00337D2B" w:rsidRPr="008506E2" w14:paraId="25AFE619" w14:textId="77777777" w:rsidTr="008506E2">
        <w:tc>
          <w:tcPr>
            <w:tcW w:w="4254" w:type="dxa"/>
            <w:vAlign w:val="center"/>
          </w:tcPr>
          <w:p w14:paraId="13432FA6"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Вештине за адолесценцију</w:t>
            </w:r>
          </w:p>
        </w:tc>
        <w:tc>
          <w:tcPr>
            <w:tcW w:w="1842" w:type="dxa"/>
            <w:vAlign w:val="center"/>
          </w:tcPr>
          <w:p w14:paraId="1387C19C"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октобар</w:t>
            </w:r>
          </w:p>
        </w:tc>
        <w:tc>
          <w:tcPr>
            <w:tcW w:w="2268" w:type="dxa"/>
          </w:tcPr>
          <w:p w14:paraId="5A1B2A0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грађанског васпитања, социологије</w:t>
            </w:r>
          </w:p>
        </w:tc>
        <w:tc>
          <w:tcPr>
            <w:tcW w:w="1702" w:type="dxa"/>
          </w:tcPr>
          <w:p w14:paraId="5F283CC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r>
      <w:tr w:rsidR="00337D2B" w:rsidRPr="008506E2" w14:paraId="7087A3C5" w14:textId="77777777" w:rsidTr="008506E2">
        <w:tc>
          <w:tcPr>
            <w:tcW w:w="4254" w:type="dxa"/>
            <w:vAlign w:val="center"/>
          </w:tcPr>
          <w:p w14:paraId="681B1E14" w14:textId="77777777" w:rsidR="00337D2B" w:rsidRPr="008506E2" w:rsidRDefault="00C84B04">
            <w:pPr>
              <w:pStyle w:val="BodyTextIndent"/>
              <w:rPr>
                <w:rFonts w:ascii="Times New Roman" w:hAnsi="Times New Roman"/>
                <w:i/>
                <w:sz w:val="20"/>
                <w:lang w:val="sr-Cyrl-CS"/>
              </w:rPr>
            </w:pPr>
            <w:r w:rsidRPr="008506E2">
              <w:rPr>
                <w:rFonts w:ascii="Times New Roman" w:hAnsi="Times New Roman"/>
                <w:i/>
                <w:sz w:val="20"/>
                <w:lang w:val="sr-Cyrl-CS"/>
              </w:rPr>
              <w:t>Школа без насиља</w:t>
            </w:r>
          </w:p>
        </w:tc>
        <w:tc>
          <w:tcPr>
            <w:tcW w:w="1842" w:type="dxa"/>
            <w:vAlign w:val="center"/>
          </w:tcPr>
          <w:p w14:paraId="735DCCAA"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октобар</w:t>
            </w:r>
          </w:p>
        </w:tc>
        <w:tc>
          <w:tcPr>
            <w:tcW w:w="2268" w:type="dxa"/>
          </w:tcPr>
          <w:p w14:paraId="7081891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професор грађанског васпитања, социологије</w:t>
            </w:r>
          </w:p>
        </w:tc>
        <w:tc>
          <w:tcPr>
            <w:tcW w:w="1702" w:type="dxa"/>
          </w:tcPr>
          <w:p w14:paraId="3474665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r>
      <w:tr w:rsidR="00337D2B" w:rsidRPr="008506E2" w14:paraId="4E63D95A" w14:textId="77777777" w:rsidTr="008506E2">
        <w:tc>
          <w:tcPr>
            <w:tcW w:w="4254" w:type="dxa"/>
            <w:vAlign w:val="center"/>
          </w:tcPr>
          <w:p w14:paraId="1EA2C04B"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Доношење одлука и пружања отпора ризичним облицима понашања</w:t>
            </w:r>
          </w:p>
        </w:tc>
        <w:tc>
          <w:tcPr>
            <w:tcW w:w="1842" w:type="dxa"/>
            <w:vAlign w:val="center"/>
          </w:tcPr>
          <w:p w14:paraId="64B7BD4F"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октобар</w:t>
            </w:r>
          </w:p>
        </w:tc>
        <w:tc>
          <w:tcPr>
            <w:tcW w:w="2268" w:type="dxa"/>
          </w:tcPr>
          <w:p w14:paraId="77E6652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грађанског васпитања, социологије</w:t>
            </w:r>
          </w:p>
        </w:tc>
        <w:tc>
          <w:tcPr>
            <w:tcW w:w="1702" w:type="dxa"/>
          </w:tcPr>
          <w:p w14:paraId="5CC360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r>
      <w:tr w:rsidR="00337D2B" w:rsidRPr="008506E2" w14:paraId="5F5B11B6" w14:textId="77777777" w:rsidTr="008506E2">
        <w:tc>
          <w:tcPr>
            <w:tcW w:w="4254" w:type="dxa"/>
            <w:vAlign w:val="center"/>
          </w:tcPr>
          <w:p w14:paraId="67963A98"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Вежбање вештина суочавања(понуда дроге)</w:t>
            </w:r>
          </w:p>
        </w:tc>
        <w:tc>
          <w:tcPr>
            <w:tcW w:w="1842" w:type="dxa"/>
            <w:vAlign w:val="center"/>
          </w:tcPr>
          <w:p w14:paraId="0952BE7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октобар</w:t>
            </w:r>
          </w:p>
        </w:tc>
        <w:tc>
          <w:tcPr>
            <w:tcW w:w="2268" w:type="dxa"/>
          </w:tcPr>
          <w:p w14:paraId="4661047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професор грађанског васпитања, социологије</w:t>
            </w:r>
          </w:p>
        </w:tc>
        <w:tc>
          <w:tcPr>
            <w:tcW w:w="1702" w:type="dxa"/>
          </w:tcPr>
          <w:p w14:paraId="12F5160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радионица</w:t>
            </w:r>
          </w:p>
        </w:tc>
      </w:tr>
      <w:tr w:rsidR="00337D2B" w:rsidRPr="008506E2" w14:paraId="7FEAD1EB" w14:textId="77777777" w:rsidTr="008506E2">
        <w:tc>
          <w:tcPr>
            <w:tcW w:w="4254" w:type="dxa"/>
            <w:vAlign w:val="center"/>
          </w:tcPr>
          <w:p w14:paraId="43C36708"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br/>
              <w:t>Хемијска својства психоактивних сусптанци са акцентом на садржаје који штетно делују на организам</w:t>
            </w:r>
          </w:p>
        </w:tc>
        <w:tc>
          <w:tcPr>
            <w:tcW w:w="1842" w:type="dxa"/>
            <w:vAlign w:val="center"/>
          </w:tcPr>
          <w:p w14:paraId="3A5477AC"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октобар</w:t>
            </w:r>
          </w:p>
        </w:tc>
        <w:tc>
          <w:tcPr>
            <w:tcW w:w="2268" w:type="dxa"/>
            <w:vAlign w:val="center"/>
          </w:tcPr>
          <w:p w14:paraId="557FCC30"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sr-Cyrl-CS"/>
              </w:rPr>
              <w:t>Франета Јелена</w:t>
            </w:r>
            <w:r w:rsidRPr="008506E2">
              <w:rPr>
                <w:rFonts w:ascii="Times New Roman" w:hAnsi="Times New Roman"/>
                <w:sz w:val="20"/>
                <w:lang w:val="ru-RU"/>
              </w:rPr>
              <w:t>,хемичар</w:t>
            </w:r>
          </w:p>
        </w:tc>
        <w:tc>
          <w:tcPr>
            <w:tcW w:w="1702" w:type="dxa"/>
          </w:tcPr>
          <w:p w14:paraId="22C92AF3" w14:textId="77777777" w:rsidR="00337D2B" w:rsidRPr="008506E2" w:rsidRDefault="00337D2B">
            <w:pPr>
              <w:rPr>
                <w:rFonts w:ascii="Times New Roman" w:hAnsi="Times New Roman"/>
                <w:sz w:val="20"/>
                <w:lang w:val="sr-Cyrl-CS"/>
              </w:rPr>
            </w:pPr>
          </w:p>
          <w:p w14:paraId="1A817A21" w14:textId="77777777" w:rsidR="00337D2B" w:rsidRPr="008506E2" w:rsidRDefault="00337D2B">
            <w:pPr>
              <w:rPr>
                <w:rFonts w:ascii="Times New Roman" w:hAnsi="Times New Roman"/>
                <w:sz w:val="20"/>
                <w:lang w:val="sr-Cyrl-CS"/>
              </w:rPr>
            </w:pPr>
          </w:p>
          <w:p w14:paraId="7437134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61A80FCC" w14:textId="77777777" w:rsidTr="008506E2">
        <w:tc>
          <w:tcPr>
            <w:tcW w:w="4254" w:type="dxa"/>
            <w:vAlign w:val="center"/>
          </w:tcPr>
          <w:p w14:paraId="6E8429D1" w14:textId="77777777" w:rsidR="00337D2B" w:rsidRPr="008506E2" w:rsidRDefault="00337D2B">
            <w:pPr>
              <w:pStyle w:val="BodyTextIndent"/>
              <w:rPr>
                <w:rFonts w:ascii="Times New Roman" w:hAnsi="Times New Roman"/>
                <w:sz w:val="20"/>
                <w:lang w:val="ru-RU"/>
              </w:rPr>
            </w:pPr>
          </w:p>
          <w:p w14:paraId="5F452418"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Утицај ПАС на органе и системе органа за: дисање, циркулацију, варење, нервни систем, репродуктивни систем и др.</w:t>
            </w:r>
          </w:p>
        </w:tc>
        <w:tc>
          <w:tcPr>
            <w:tcW w:w="1842" w:type="dxa"/>
            <w:vAlign w:val="center"/>
          </w:tcPr>
          <w:p w14:paraId="7A869F95" w14:textId="77777777" w:rsidR="00337D2B" w:rsidRPr="008506E2" w:rsidRDefault="00337D2B">
            <w:pPr>
              <w:pStyle w:val="BodyTextIndent"/>
              <w:rPr>
                <w:rFonts w:ascii="Times New Roman" w:hAnsi="Times New Roman"/>
                <w:sz w:val="20"/>
                <w:lang w:val="sr-Cyrl-CS"/>
              </w:rPr>
            </w:pPr>
          </w:p>
          <w:p w14:paraId="19A5026E"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 xml:space="preserve">         Новембар</w:t>
            </w:r>
          </w:p>
        </w:tc>
        <w:tc>
          <w:tcPr>
            <w:tcW w:w="2268" w:type="dxa"/>
            <w:vAlign w:val="center"/>
          </w:tcPr>
          <w:p w14:paraId="6A5AEDA1" w14:textId="77777777" w:rsidR="00337D2B" w:rsidRPr="008506E2" w:rsidRDefault="00337D2B">
            <w:pPr>
              <w:pStyle w:val="BodyTextIndent"/>
              <w:rPr>
                <w:rFonts w:ascii="Times New Roman" w:hAnsi="Times New Roman"/>
                <w:sz w:val="20"/>
                <w:lang w:val="sr-Cyrl-CS"/>
              </w:rPr>
            </w:pPr>
          </w:p>
          <w:p w14:paraId="3D5B381E"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Лекар специјализоване болнице у Топоници</w:t>
            </w:r>
          </w:p>
        </w:tc>
        <w:tc>
          <w:tcPr>
            <w:tcW w:w="1702" w:type="dxa"/>
          </w:tcPr>
          <w:p w14:paraId="6F84AFB0" w14:textId="77777777" w:rsidR="00337D2B" w:rsidRPr="008506E2" w:rsidRDefault="00337D2B">
            <w:pPr>
              <w:rPr>
                <w:rFonts w:ascii="Times New Roman" w:hAnsi="Times New Roman"/>
                <w:sz w:val="20"/>
                <w:lang w:val="sr-Cyrl-CS"/>
              </w:rPr>
            </w:pPr>
          </w:p>
          <w:p w14:paraId="5054D62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053DD21F" w14:textId="77777777" w:rsidTr="008506E2">
        <w:tc>
          <w:tcPr>
            <w:tcW w:w="4254" w:type="dxa"/>
            <w:vAlign w:val="center"/>
          </w:tcPr>
          <w:p w14:paraId="0772F475"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Прогресивни ефекти ПАС на тело и ум</w:t>
            </w:r>
          </w:p>
        </w:tc>
        <w:tc>
          <w:tcPr>
            <w:tcW w:w="1842" w:type="dxa"/>
            <w:vAlign w:val="center"/>
          </w:tcPr>
          <w:p w14:paraId="6018DCD5"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 xml:space="preserve">           новембар</w:t>
            </w:r>
          </w:p>
        </w:tc>
        <w:tc>
          <w:tcPr>
            <w:tcW w:w="2268" w:type="dxa"/>
            <w:vAlign w:val="center"/>
          </w:tcPr>
          <w:p w14:paraId="34DCB74A"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Миладиновић Славиша, психолог Здравственог центра Алексинац</w:t>
            </w:r>
          </w:p>
        </w:tc>
        <w:tc>
          <w:tcPr>
            <w:tcW w:w="1702" w:type="dxa"/>
          </w:tcPr>
          <w:p w14:paraId="1270588B" w14:textId="77777777" w:rsidR="00337D2B" w:rsidRPr="008506E2" w:rsidRDefault="00337D2B">
            <w:pPr>
              <w:rPr>
                <w:rFonts w:ascii="Times New Roman" w:hAnsi="Times New Roman"/>
                <w:sz w:val="20"/>
                <w:lang w:val="sr-Cyrl-CS"/>
              </w:rPr>
            </w:pPr>
          </w:p>
          <w:p w14:paraId="7B018AF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15BA7C54" w14:textId="77777777" w:rsidTr="008506E2">
        <w:tc>
          <w:tcPr>
            <w:tcW w:w="4254" w:type="dxa"/>
            <w:vAlign w:val="center"/>
          </w:tcPr>
          <w:p w14:paraId="2FB2AA62"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Стрес – и шта је стрес? Како организам свакодневно одговара на стресне ситуације и шта се дешава када су утицаји стреса јачи?</w:t>
            </w:r>
          </w:p>
        </w:tc>
        <w:tc>
          <w:tcPr>
            <w:tcW w:w="1842" w:type="dxa"/>
            <w:vAlign w:val="center"/>
          </w:tcPr>
          <w:p w14:paraId="743F312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Децембар</w:t>
            </w:r>
          </w:p>
        </w:tc>
        <w:tc>
          <w:tcPr>
            <w:tcW w:w="2268" w:type="dxa"/>
            <w:vAlign w:val="center"/>
          </w:tcPr>
          <w:p w14:paraId="374D0D1E"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rPr>
              <w:t>ПешићВесна, психолог</w:t>
            </w:r>
          </w:p>
        </w:tc>
        <w:tc>
          <w:tcPr>
            <w:tcW w:w="1702" w:type="dxa"/>
          </w:tcPr>
          <w:p w14:paraId="21FD060D" w14:textId="77777777" w:rsidR="00337D2B" w:rsidRPr="008506E2" w:rsidRDefault="00337D2B">
            <w:pPr>
              <w:rPr>
                <w:rFonts w:ascii="Times New Roman" w:hAnsi="Times New Roman"/>
                <w:sz w:val="20"/>
                <w:lang w:val="sr-Cyrl-CS"/>
              </w:rPr>
            </w:pPr>
          </w:p>
          <w:p w14:paraId="02DDE58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3B745FE1" w14:textId="77777777" w:rsidTr="008506E2">
        <w:tc>
          <w:tcPr>
            <w:tcW w:w="4254" w:type="dxa"/>
            <w:vAlign w:val="center"/>
          </w:tcPr>
          <w:p w14:paraId="2E405CAA"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Корисник ПАС и планирање породице</w:t>
            </w:r>
          </w:p>
          <w:p w14:paraId="762FAE6F" w14:textId="77777777" w:rsidR="00337D2B" w:rsidRPr="008506E2" w:rsidRDefault="00337D2B">
            <w:pPr>
              <w:pStyle w:val="BodyTextIndent"/>
              <w:rPr>
                <w:rFonts w:ascii="Times New Roman" w:hAnsi="Times New Roman"/>
                <w:sz w:val="20"/>
                <w:lang w:val="ru-RU"/>
              </w:rPr>
            </w:pPr>
          </w:p>
          <w:p w14:paraId="1E43DFDF" w14:textId="77777777" w:rsidR="00337D2B" w:rsidRPr="008506E2" w:rsidRDefault="00337D2B">
            <w:pPr>
              <w:pStyle w:val="BodyTextIndent"/>
              <w:rPr>
                <w:rFonts w:ascii="Times New Roman" w:hAnsi="Times New Roman"/>
                <w:sz w:val="20"/>
                <w:lang w:val="ru-RU"/>
              </w:rPr>
            </w:pPr>
          </w:p>
          <w:p w14:paraId="2CF0381E" w14:textId="77777777" w:rsidR="00337D2B" w:rsidRPr="008506E2" w:rsidRDefault="00337D2B">
            <w:pPr>
              <w:pStyle w:val="BodyTextIndent"/>
              <w:rPr>
                <w:rFonts w:ascii="Times New Roman" w:hAnsi="Times New Roman"/>
                <w:sz w:val="20"/>
                <w:lang w:val="ru-RU"/>
              </w:rPr>
            </w:pPr>
          </w:p>
        </w:tc>
        <w:tc>
          <w:tcPr>
            <w:tcW w:w="1842" w:type="dxa"/>
            <w:vAlign w:val="center"/>
          </w:tcPr>
          <w:p w14:paraId="16A5A307"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децембар</w:t>
            </w:r>
          </w:p>
        </w:tc>
        <w:tc>
          <w:tcPr>
            <w:tcW w:w="2268" w:type="dxa"/>
            <w:vAlign w:val="center"/>
          </w:tcPr>
          <w:p w14:paraId="6B6C0BFF"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Представник Муп-а Алексинац</w:t>
            </w:r>
          </w:p>
          <w:p w14:paraId="2B152847"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Драган Трајковић</w:t>
            </w:r>
          </w:p>
        </w:tc>
        <w:tc>
          <w:tcPr>
            <w:tcW w:w="1702" w:type="dxa"/>
          </w:tcPr>
          <w:p w14:paraId="65B70255" w14:textId="77777777" w:rsidR="00337D2B" w:rsidRPr="008506E2" w:rsidRDefault="00337D2B">
            <w:pPr>
              <w:rPr>
                <w:rFonts w:ascii="Times New Roman" w:hAnsi="Times New Roman"/>
                <w:sz w:val="20"/>
                <w:lang w:val="sr-Cyrl-CS"/>
              </w:rPr>
            </w:pPr>
          </w:p>
          <w:p w14:paraId="38E16F3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39929026" w14:textId="77777777" w:rsidTr="008506E2">
        <w:tc>
          <w:tcPr>
            <w:tcW w:w="4254" w:type="dxa"/>
            <w:vAlign w:val="center"/>
          </w:tcPr>
          <w:p w14:paraId="7A8F1ED7"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Проблеми дроге у школској клупи, међу омладином и у друштву (здравствени, социјални проблеми у комуницирању и др.)</w:t>
            </w:r>
          </w:p>
        </w:tc>
        <w:tc>
          <w:tcPr>
            <w:tcW w:w="1842" w:type="dxa"/>
            <w:vAlign w:val="center"/>
          </w:tcPr>
          <w:p w14:paraId="5F9F11B8"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децембар</w:t>
            </w:r>
          </w:p>
        </w:tc>
        <w:tc>
          <w:tcPr>
            <w:tcW w:w="2268" w:type="dxa"/>
            <w:vAlign w:val="center"/>
          </w:tcPr>
          <w:p w14:paraId="7477A42B"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Вршњачки тим, Мартина Чоловић, педагог</w:t>
            </w:r>
          </w:p>
        </w:tc>
        <w:tc>
          <w:tcPr>
            <w:tcW w:w="1702" w:type="dxa"/>
          </w:tcPr>
          <w:p w14:paraId="2CE20E24" w14:textId="77777777" w:rsidR="00337D2B" w:rsidRPr="008506E2" w:rsidRDefault="00337D2B">
            <w:pPr>
              <w:rPr>
                <w:rFonts w:ascii="Times New Roman" w:hAnsi="Times New Roman"/>
                <w:sz w:val="20"/>
                <w:lang w:val="sr-Cyrl-CS"/>
              </w:rPr>
            </w:pPr>
          </w:p>
          <w:p w14:paraId="7745531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трибина</w:t>
            </w:r>
          </w:p>
        </w:tc>
      </w:tr>
      <w:tr w:rsidR="00337D2B" w:rsidRPr="008506E2" w14:paraId="0BFDEE3B" w14:textId="77777777" w:rsidTr="008506E2">
        <w:tc>
          <w:tcPr>
            <w:tcW w:w="4254" w:type="dxa"/>
            <w:vAlign w:val="center"/>
          </w:tcPr>
          <w:p w14:paraId="46B0CB29" w14:textId="77777777" w:rsidR="00337D2B" w:rsidRPr="008506E2" w:rsidRDefault="00C84B04">
            <w:pPr>
              <w:pStyle w:val="BodyTextIndent"/>
              <w:rPr>
                <w:rFonts w:ascii="Times New Roman" w:hAnsi="Times New Roman"/>
                <w:sz w:val="20"/>
              </w:rPr>
            </w:pPr>
            <w:r w:rsidRPr="008506E2">
              <w:rPr>
                <w:rFonts w:ascii="Times New Roman" w:hAnsi="Times New Roman"/>
                <w:sz w:val="20"/>
              </w:rPr>
              <w:t>Дрога и СИДА</w:t>
            </w:r>
          </w:p>
        </w:tc>
        <w:tc>
          <w:tcPr>
            <w:tcW w:w="1842" w:type="dxa"/>
            <w:vAlign w:val="center"/>
          </w:tcPr>
          <w:p w14:paraId="076EB712"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јануар</w:t>
            </w:r>
          </w:p>
        </w:tc>
        <w:tc>
          <w:tcPr>
            <w:tcW w:w="2268" w:type="dxa"/>
            <w:vAlign w:val="center"/>
          </w:tcPr>
          <w:p w14:paraId="3D71D27B"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ru-RU"/>
              </w:rPr>
              <w:t xml:space="preserve">Пешић Весна, психолог, </w:t>
            </w:r>
            <w:r w:rsidRPr="008506E2">
              <w:rPr>
                <w:rFonts w:ascii="Times New Roman" w:hAnsi="Times New Roman"/>
                <w:sz w:val="20"/>
                <w:lang w:val="sr-Cyrl-CS"/>
              </w:rPr>
              <w:t>Мартина Чоловић, педагог</w:t>
            </w:r>
          </w:p>
        </w:tc>
        <w:tc>
          <w:tcPr>
            <w:tcW w:w="1702" w:type="dxa"/>
          </w:tcPr>
          <w:p w14:paraId="52A4813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израда паноа</w:t>
            </w:r>
          </w:p>
        </w:tc>
      </w:tr>
      <w:tr w:rsidR="00337D2B" w:rsidRPr="008506E2" w14:paraId="4CD6D3BA" w14:textId="77777777" w:rsidTr="008506E2">
        <w:tc>
          <w:tcPr>
            <w:tcW w:w="4254" w:type="dxa"/>
            <w:vAlign w:val="center"/>
          </w:tcPr>
          <w:p w14:paraId="27A8F958"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Правилно коришћење и злоупотреба алкалоида (никотин, кофеин, ЛСД, кокаин, хероин)</w:t>
            </w:r>
          </w:p>
        </w:tc>
        <w:tc>
          <w:tcPr>
            <w:tcW w:w="1842" w:type="dxa"/>
            <w:vAlign w:val="center"/>
          </w:tcPr>
          <w:p w14:paraId="18726962"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фебруар</w:t>
            </w:r>
          </w:p>
        </w:tc>
        <w:tc>
          <w:tcPr>
            <w:tcW w:w="2268" w:type="dxa"/>
          </w:tcPr>
          <w:p w14:paraId="784181DB"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Франета Јелена, хемичар</w:t>
            </w:r>
          </w:p>
        </w:tc>
        <w:tc>
          <w:tcPr>
            <w:tcW w:w="1702" w:type="dxa"/>
          </w:tcPr>
          <w:p w14:paraId="041FA3A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трибина</w:t>
            </w:r>
          </w:p>
        </w:tc>
      </w:tr>
      <w:tr w:rsidR="00337D2B" w:rsidRPr="008506E2" w14:paraId="209FB56A" w14:textId="77777777" w:rsidTr="008506E2">
        <w:tc>
          <w:tcPr>
            <w:tcW w:w="4254" w:type="dxa"/>
            <w:vAlign w:val="center"/>
          </w:tcPr>
          <w:p w14:paraId="68856308"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sr-Cyrl-CS"/>
              </w:rPr>
              <w:t>Правилно коришћење и злоупотреба антибиотика (пеницилин, стрептомицин...)</w:t>
            </w:r>
          </w:p>
        </w:tc>
        <w:tc>
          <w:tcPr>
            <w:tcW w:w="1842" w:type="dxa"/>
            <w:vAlign w:val="center"/>
          </w:tcPr>
          <w:p w14:paraId="6035094A"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фебруар</w:t>
            </w:r>
          </w:p>
        </w:tc>
        <w:tc>
          <w:tcPr>
            <w:tcW w:w="2268" w:type="dxa"/>
          </w:tcPr>
          <w:p w14:paraId="6DB23E7C"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Франета Јелена, хемичар</w:t>
            </w:r>
          </w:p>
        </w:tc>
        <w:tc>
          <w:tcPr>
            <w:tcW w:w="1702" w:type="dxa"/>
          </w:tcPr>
          <w:p w14:paraId="6A141CB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трибина</w:t>
            </w:r>
          </w:p>
        </w:tc>
      </w:tr>
      <w:tr w:rsidR="00337D2B" w:rsidRPr="008506E2" w14:paraId="6C32F77D" w14:textId="77777777" w:rsidTr="008506E2">
        <w:tc>
          <w:tcPr>
            <w:tcW w:w="4254" w:type="dxa"/>
            <w:vAlign w:val="center"/>
          </w:tcPr>
          <w:p w14:paraId="29FF57CF"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Вештине родитељства-водич за родитеље</w:t>
            </w:r>
          </w:p>
        </w:tc>
        <w:tc>
          <w:tcPr>
            <w:tcW w:w="1842" w:type="dxa"/>
            <w:vAlign w:val="center"/>
          </w:tcPr>
          <w:p w14:paraId="43D871CC"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март</w:t>
            </w:r>
          </w:p>
        </w:tc>
        <w:tc>
          <w:tcPr>
            <w:tcW w:w="2268" w:type="dxa"/>
          </w:tcPr>
          <w:p w14:paraId="61927187" w14:textId="77777777" w:rsidR="00337D2B" w:rsidRPr="008506E2" w:rsidRDefault="00C84B04">
            <w:pPr>
              <w:jc w:val="center"/>
              <w:rPr>
                <w:rFonts w:ascii="Times New Roman" w:hAnsi="Times New Roman"/>
                <w:sz w:val="20"/>
                <w:lang w:val="sr-Cyrl-CS"/>
              </w:rPr>
            </w:pPr>
            <w:r w:rsidRPr="008506E2">
              <w:rPr>
                <w:rFonts w:ascii="Times New Roman" w:hAnsi="Times New Roman"/>
                <w:sz w:val="20"/>
                <w:lang w:val="sr-Cyrl-CS"/>
              </w:rPr>
              <w:t>Психолог друге установе</w:t>
            </w:r>
          </w:p>
        </w:tc>
        <w:tc>
          <w:tcPr>
            <w:tcW w:w="1702" w:type="dxa"/>
          </w:tcPr>
          <w:p w14:paraId="4A1A40C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w:t>
            </w:r>
          </w:p>
        </w:tc>
      </w:tr>
      <w:tr w:rsidR="00337D2B" w:rsidRPr="008506E2" w14:paraId="5D49F10B" w14:textId="77777777" w:rsidTr="008506E2">
        <w:tc>
          <w:tcPr>
            <w:tcW w:w="4254" w:type="dxa"/>
            <w:vAlign w:val="center"/>
          </w:tcPr>
          <w:p w14:paraId="7A4D6C45"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Саветовање код постојања сумње на злоупотребу дрога-упућивање на лечење и пружање других психосоцијалних услуга</w:t>
            </w:r>
          </w:p>
        </w:tc>
        <w:tc>
          <w:tcPr>
            <w:tcW w:w="1842" w:type="dxa"/>
            <w:vAlign w:val="center"/>
          </w:tcPr>
          <w:p w14:paraId="073F88A2"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У току године</w:t>
            </w:r>
          </w:p>
        </w:tc>
        <w:tc>
          <w:tcPr>
            <w:tcW w:w="2268" w:type="dxa"/>
          </w:tcPr>
          <w:p w14:paraId="2B69622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Директор, педагог, професори</w:t>
            </w:r>
          </w:p>
        </w:tc>
        <w:tc>
          <w:tcPr>
            <w:tcW w:w="1702" w:type="dxa"/>
          </w:tcPr>
          <w:p w14:paraId="04E8427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разговор</w:t>
            </w:r>
          </w:p>
        </w:tc>
      </w:tr>
      <w:tr w:rsidR="00337D2B" w:rsidRPr="008506E2" w14:paraId="65143A57" w14:textId="77777777" w:rsidTr="008506E2">
        <w:tc>
          <w:tcPr>
            <w:tcW w:w="4254" w:type="dxa"/>
            <w:vAlign w:val="center"/>
          </w:tcPr>
          <w:p w14:paraId="78B126D5"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Култура и њен утицај на понашање</w:t>
            </w:r>
          </w:p>
        </w:tc>
        <w:tc>
          <w:tcPr>
            <w:tcW w:w="1842" w:type="dxa"/>
            <w:vAlign w:val="center"/>
          </w:tcPr>
          <w:p w14:paraId="3F2BB28A"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март</w:t>
            </w:r>
          </w:p>
        </w:tc>
        <w:tc>
          <w:tcPr>
            <w:tcW w:w="2268" w:type="dxa"/>
          </w:tcPr>
          <w:p w14:paraId="0A6D270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социолог</w:t>
            </w:r>
          </w:p>
        </w:tc>
        <w:tc>
          <w:tcPr>
            <w:tcW w:w="1702" w:type="dxa"/>
          </w:tcPr>
          <w:p w14:paraId="187F4203" w14:textId="77777777" w:rsidR="00337D2B" w:rsidRPr="008506E2" w:rsidRDefault="00337D2B">
            <w:pPr>
              <w:rPr>
                <w:rFonts w:ascii="Times New Roman" w:hAnsi="Times New Roman"/>
                <w:sz w:val="20"/>
                <w:lang w:val="sr-Cyrl-CS"/>
              </w:rPr>
            </w:pPr>
          </w:p>
        </w:tc>
      </w:tr>
      <w:tr w:rsidR="00337D2B" w:rsidRPr="008506E2" w14:paraId="75E07F0E" w14:textId="77777777" w:rsidTr="008506E2">
        <w:tc>
          <w:tcPr>
            <w:tcW w:w="4254" w:type="dxa"/>
            <w:vAlign w:val="center"/>
          </w:tcPr>
          <w:p w14:paraId="540EFFDC"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Потреба да нас прихвате и како се понашати</w:t>
            </w:r>
          </w:p>
        </w:tc>
        <w:tc>
          <w:tcPr>
            <w:tcW w:w="1842" w:type="dxa"/>
            <w:vAlign w:val="center"/>
          </w:tcPr>
          <w:p w14:paraId="5E7A761C"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март</w:t>
            </w:r>
          </w:p>
        </w:tc>
        <w:tc>
          <w:tcPr>
            <w:tcW w:w="2268" w:type="dxa"/>
          </w:tcPr>
          <w:p w14:paraId="1B11EC3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Психолог, педагог</w:t>
            </w:r>
          </w:p>
        </w:tc>
        <w:tc>
          <w:tcPr>
            <w:tcW w:w="1702" w:type="dxa"/>
          </w:tcPr>
          <w:p w14:paraId="199EA304" w14:textId="77777777" w:rsidR="00337D2B" w:rsidRPr="008506E2" w:rsidRDefault="00337D2B">
            <w:pPr>
              <w:rPr>
                <w:rFonts w:ascii="Times New Roman" w:hAnsi="Times New Roman"/>
                <w:sz w:val="20"/>
                <w:lang w:val="sr-Cyrl-CS"/>
              </w:rPr>
            </w:pPr>
          </w:p>
        </w:tc>
      </w:tr>
      <w:tr w:rsidR="00337D2B" w:rsidRPr="008506E2" w14:paraId="1A3233A1" w14:textId="77777777" w:rsidTr="008506E2">
        <w:tc>
          <w:tcPr>
            <w:tcW w:w="4254" w:type="dxa"/>
            <w:vAlign w:val="center"/>
          </w:tcPr>
          <w:p w14:paraId="40773B8A"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Могући начини за одговорно понашање, доношење одлука и решавање проблема</w:t>
            </w:r>
          </w:p>
        </w:tc>
        <w:tc>
          <w:tcPr>
            <w:tcW w:w="1842" w:type="dxa"/>
            <w:vAlign w:val="center"/>
          </w:tcPr>
          <w:p w14:paraId="3933F5EC"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април</w:t>
            </w:r>
          </w:p>
        </w:tc>
        <w:tc>
          <w:tcPr>
            <w:tcW w:w="2268" w:type="dxa"/>
          </w:tcPr>
          <w:p w14:paraId="196E41F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Психолог, педагог, социолог</w:t>
            </w:r>
          </w:p>
        </w:tc>
        <w:tc>
          <w:tcPr>
            <w:tcW w:w="1702" w:type="dxa"/>
          </w:tcPr>
          <w:p w14:paraId="35E480E9" w14:textId="77777777" w:rsidR="00337D2B" w:rsidRPr="008506E2" w:rsidRDefault="00337D2B">
            <w:pPr>
              <w:rPr>
                <w:rFonts w:ascii="Times New Roman" w:hAnsi="Times New Roman"/>
                <w:sz w:val="20"/>
                <w:lang w:val="sr-Cyrl-CS"/>
              </w:rPr>
            </w:pPr>
          </w:p>
        </w:tc>
      </w:tr>
      <w:tr w:rsidR="00337D2B" w:rsidRPr="008506E2" w14:paraId="6E979E00" w14:textId="77777777" w:rsidTr="008506E2">
        <w:tc>
          <w:tcPr>
            <w:tcW w:w="4254" w:type="dxa"/>
            <w:vAlign w:val="center"/>
          </w:tcPr>
          <w:p w14:paraId="12F357D2"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Ситуације у којима се ученици могу наћи под притиском да почну да користе ПАС и начини да се одупру томе притиску</w:t>
            </w:r>
          </w:p>
        </w:tc>
        <w:tc>
          <w:tcPr>
            <w:tcW w:w="1842" w:type="dxa"/>
            <w:vAlign w:val="center"/>
          </w:tcPr>
          <w:p w14:paraId="1C7CCCD6"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мај</w:t>
            </w:r>
          </w:p>
        </w:tc>
        <w:tc>
          <w:tcPr>
            <w:tcW w:w="2268" w:type="dxa"/>
          </w:tcPr>
          <w:p w14:paraId="7ACAF46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Психолог, педагог, социолог</w:t>
            </w:r>
          </w:p>
        </w:tc>
        <w:tc>
          <w:tcPr>
            <w:tcW w:w="1702" w:type="dxa"/>
          </w:tcPr>
          <w:p w14:paraId="570ED1E8" w14:textId="77777777" w:rsidR="00337D2B" w:rsidRPr="008506E2" w:rsidRDefault="00337D2B">
            <w:pPr>
              <w:rPr>
                <w:rFonts w:ascii="Times New Roman" w:hAnsi="Times New Roman"/>
                <w:sz w:val="20"/>
                <w:lang w:val="sr-Cyrl-CS"/>
              </w:rPr>
            </w:pPr>
          </w:p>
        </w:tc>
      </w:tr>
      <w:tr w:rsidR="00337D2B" w:rsidRPr="008506E2" w14:paraId="43270CFF" w14:textId="77777777" w:rsidTr="008506E2">
        <w:tc>
          <w:tcPr>
            <w:tcW w:w="4254" w:type="dxa"/>
            <w:vAlign w:val="center"/>
          </w:tcPr>
          <w:p w14:paraId="49955558" w14:textId="77777777" w:rsidR="00337D2B" w:rsidRPr="008506E2" w:rsidRDefault="00C84B04">
            <w:pPr>
              <w:pStyle w:val="BodyTextIndent"/>
              <w:rPr>
                <w:rFonts w:ascii="Times New Roman" w:hAnsi="Times New Roman"/>
                <w:sz w:val="20"/>
                <w:lang w:val="ru-RU"/>
              </w:rPr>
            </w:pPr>
            <w:r w:rsidRPr="008506E2">
              <w:rPr>
                <w:rFonts w:ascii="Times New Roman" w:hAnsi="Times New Roman"/>
                <w:sz w:val="20"/>
                <w:lang w:val="ru-RU"/>
              </w:rPr>
              <w:t>Предности избора здравог стила живота и ПАС и рећи НЕ</w:t>
            </w:r>
          </w:p>
        </w:tc>
        <w:tc>
          <w:tcPr>
            <w:tcW w:w="1842" w:type="dxa"/>
            <w:vAlign w:val="center"/>
          </w:tcPr>
          <w:p w14:paraId="00F7E7D1" w14:textId="77777777" w:rsidR="00337D2B" w:rsidRPr="008506E2" w:rsidRDefault="00C84B04">
            <w:pPr>
              <w:pStyle w:val="BodyTextIndent"/>
              <w:jc w:val="center"/>
              <w:rPr>
                <w:rFonts w:ascii="Times New Roman" w:hAnsi="Times New Roman"/>
                <w:sz w:val="20"/>
                <w:lang w:val="ru-RU"/>
              </w:rPr>
            </w:pPr>
            <w:r w:rsidRPr="008506E2">
              <w:rPr>
                <w:rFonts w:ascii="Times New Roman" w:hAnsi="Times New Roman"/>
                <w:sz w:val="20"/>
                <w:lang w:val="ru-RU"/>
              </w:rPr>
              <w:t>мај</w:t>
            </w:r>
          </w:p>
        </w:tc>
        <w:tc>
          <w:tcPr>
            <w:tcW w:w="2268" w:type="dxa"/>
          </w:tcPr>
          <w:p w14:paraId="4184DE0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Клинички психолог, лекар, социолог</w:t>
            </w:r>
          </w:p>
        </w:tc>
        <w:tc>
          <w:tcPr>
            <w:tcW w:w="1702" w:type="dxa"/>
          </w:tcPr>
          <w:p w14:paraId="214730C7" w14:textId="77777777" w:rsidR="00337D2B" w:rsidRPr="008506E2" w:rsidRDefault="00337D2B">
            <w:pPr>
              <w:rPr>
                <w:rFonts w:ascii="Times New Roman" w:hAnsi="Times New Roman"/>
                <w:sz w:val="20"/>
                <w:lang w:val="sr-Cyrl-CS"/>
              </w:rPr>
            </w:pPr>
          </w:p>
        </w:tc>
      </w:tr>
    </w:tbl>
    <w:p w14:paraId="4C2A7026" w14:textId="77777777" w:rsidR="00337D2B" w:rsidRDefault="00337D2B">
      <w:pPr>
        <w:pStyle w:val="BodyTextIndent"/>
        <w:rPr>
          <w:rFonts w:ascii="Times New Roman" w:hAnsi="Times New Roman"/>
          <w:lang w:val="ru-RU"/>
        </w:rPr>
      </w:pPr>
    </w:p>
    <w:p w14:paraId="131D2FA9" w14:textId="77777777" w:rsidR="00337D2B" w:rsidRDefault="00C84B04">
      <w:pPr>
        <w:pStyle w:val="BodyTextIndent"/>
        <w:jc w:val="center"/>
        <w:rPr>
          <w:rFonts w:ascii="Times New Roman" w:hAnsi="Times New Roman"/>
        </w:rPr>
      </w:pPr>
      <w:r>
        <w:rPr>
          <w:rFonts w:ascii="Times New Roman" w:hAnsi="Times New Roman"/>
        </w:rPr>
        <w:t>Примериактивности:</w:t>
      </w:r>
    </w:p>
    <w:p w14:paraId="61BA0F4E" w14:textId="77777777" w:rsidR="00337D2B" w:rsidRDefault="00337D2B">
      <w:pPr>
        <w:pStyle w:val="BodyTextIndent"/>
        <w:jc w:val="center"/>
        <w:rPr>
          <w:rFonts w:ascii="Times New Roman" w:hAnsi="Times New Roman"/>
        </w:rPr>
      </w:pPr>
    </w:p>
    <w:p w14:paraId="39EA03EB"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садржаји рада биолошко-еколошке секције;</w:t>
      </w:r>
    </w:p>
    <w:p w14:paraId="61A52D61"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чланови Црвеног крста и њихове активности;</w:t>
      </w:r>
    </w:p>
    <w:p w14:paraId="18CAC85E"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организовање игранки и спортских такмичења;</w:t>
      </w:r>
    </w:p>
    <w:p w14:paraId="367587BB"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организовање изложби слика и других ученичких радова (литерарно стваралаштво, књижевне вечери и др.);</w:t>
      </w:r>
    </w:p>
    <w:p w14:paraId="55E4D2A5"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организовањеизлета и екскурзија.</w:t>
      </w:r>
    </w:p>
    <w:p w14:paraId="4671E93F" w14:textId="77777777" w:rsidR="00337D2B" w:rsidRDefault="00C84B04">
      <w:pPr>
        <w:pStyle w:val="BodyTextIndent"/>
        <w:ind w:left="1680"/>
        <w:rPr>
          <w:rFonts w:ascii="Times New Roman" w:hAnsi="Times New Roman"/>
          <w:lang w:val="ru-RU"/>
        </w:rPr>
      </w:pPr>
      <w:r>
        <w:rPr>
          <w:rFonts w:ascii="Times New Roman" w:hAnsi="Times New Roman"/>
          <w:lang w:val="ru-RU"/>
        </w:rPr>
        <w:t>Остваривање програмских задатака  Програма превентивних активности за спречавање поремећаја понашања и употребе дроге код ученика реализоваће се током целе школске године.</w:t>
      </w:r>
    </w:p>
    <w:p w14:paraId="1B0DDF8B" w14:textId="77777777" w:rsidR="00337D2B" w:rsidRDefault="00C84B04">
      <w:pPr>
        <w:pStyle w:val="BodyTextIndent"/>
        <w:ind w:left="720"/>
        <w:rPr>
          <w:rFonts w:ascii="Times New Roman" w:hAnsi="Times New Roman"/>
          <w:lang w:val="ru-RU"/>
        </w:rPr>
      </w:pPr>
      <w:r>
        <w:rPr>
          <w:rFonts w:ascii="Times New Roman" w:hAnsi="Times New Roman"/>
          <w:lang w:val="ru-RU"/>
        </w:rPr>
        <w:tab/>
      </w:r>
      <w:r>
        <w:rPr>
          <w:rFonts w:ascii="Times New Roman" w:hAnsi="Times New Roman"/>
          <w:b/>
          <w:lang w:val="ru-RU"/>
        </w:rPr>
        <w:t xml:space="preserve">   Остваривање програмских задатака у области</w:t>
      </w:r>
      <w:r>
        <w:rPr>
          <w:rFonts w:ascii="Times New Roman" w:hAnsi="Times New Roman"/>
          <w:lang w:val="ru-RU"/>
        </w:rPr>
        <w:t>:</w:t>
      </w:r>
    </w:p>
    <w:p w14:paraId="7E45A02C"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наставе</w:t>
      </w:r>
    </w:p>
    <w:p w14:paraId="501EBF87"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ваннаставнихактивности</w:t>
      </w:r>
    </w:p>
    <w:p w14:paraId="46A68E83"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сарадњасародитељима</w:t>
      </w:r>
    </w:p>
    <w:p w14:paraId="7EB603B7"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сарадња са друштвеном средином (институцијама здравствене, социјалне заштите, културе, спорта, рекреације, МУП-а и др.)</w:t>
      </w:r>
    </w:p>
    <w:p w14:paraId="27B9724D" w14:textId="77777777" w:rsidR="00337D2B" w:rsidRDefault="00C84B04">
      <w:pPr>
        <w:pStyle w:val="BodyTextIndent"/>
        <w:ind w:left="1800"/>
        <w:rPr>
          <w:rFonts w:ascii="Times New Roman" w:hAnsi="Times New Roman"/>
          <w:b/>
        </w:rPr>
      </w:pPr>
      <w:r>
        <w:rPr>
          <w:rFonts w:ascii="Times New Roman" w:hAnsi="Times New Roman"/>
          <w:b/>
        </w:rPr>
        <w:t>Активности у остваривањупрограма:</w:t>
      </w:r>
    </w:p>
    <w:p w14:paraId="1062C054"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одељењскогстарешине</w:t>
      </w:r>
    </w:p>
    <w:p w14:paraId="37790D84"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одељењскезаједнице</w:t>
      </w:r>
    </w:p>
    <w:p w14:paraId="3A0840DE"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Школскипарламентученика</w:t>
      </w:r>
    </w:p>
    <w:p w14:paraId="69AD5C2A"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стручнихсарадника</w:t>
      </w:r>
    </w:p>
    <w:p w14:paraId="3AB59717" w14:textId="77777777" w:rsidR="00337D2B" w:rsidRDefault="00C84B04" w:rsidP="002D1BFE">
      <w:pPr>
        <w:pStyle w:val="BodyTextIndent"/>
        <w:numPr>
          <w:ilvl w:val="1"/>
          <w:numId w:val="18"/>
        </w:numPr>
        <w:spacing w:after="0"/>
        <w:jc w:val="both"/>
        <w:rPr>
          <w:rFonts w:ascii="Times New Roman" w:hAnsi="Times New Roman"/>
        </w:rPr>
      </w:pPr>
      <w:r>
        <w:rPr>
          <w:rFonts w:ascii="Times New Roman" w:hAnsi="Times New Roman"/>
        </w:rPr>
        <w:t>директораШколе</w:t>
      </w:r>
    </w:p>
    <w:p w14:paraId="63723368" w14:textId="77777777" w:rsidR="00337D2B" w:rsidRDefault="00C84B04">
      <w:pPr>
        <w:pStyle w:val="BodyTextIndent"/>
        <w:rPr>
          <w:rFonts w:ascii="Times New Roman" w:hAnsi="Times New Roman"/>
          <w:b/>
          <w:lang w:val="ru-RU"/>
        </w:rPr>
      </w:pPr>
      <w:r>
        <w:rPr>
          <w:rFonts w:ascii="Times New Roman" w:hAnsi="Times New Roman"/>
          <w:b/>
          <w:lang w:val="ru-RU"/>
        </w:rPr>
        <w:t xml:space="preserve">  Облици рада:</w:t>
      </w:r>
    </w:p>
    <w:p w14:paraId="2F2B05C2"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предавања</w:t>
      </w:r>
    </w:p>
    <w:p w14:paraId="2088A950"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трибине</w:t>
      </w:r>
    </w:p>
    <w:p w14:paraId="35D420A1"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изложбе са порукама, зидне слике;</w:t>
      </w:r>
    </w:p>
    <w:p w14:paraId="25F48DAB"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литерарно дружење и читање радова са порукама за ученике, наставнике, запослене у школи, родитеље, чланове Савета родитеља и Школског одбора.</w:t>
      </w:r>
    </w:p>
    <w:p w14:paraId="31EB900B" w14:textId="77777777" w:rsidR="00337D2B" w:rsidRDefault="00C84B04" w:rsidP="002D1BFE">
      <w:pPr>
        <w:pStyle w:val="BodyTextIndent"/>
        <w:numPr>
          <w:ilvl w:val="1"/>
          <w:numId w:val="18"/>
        </w:numPr>
        <w:spacing w:after="0"/>
        <w:jc w:val="both"/>
        <w:rPr>
          <w:rFonts w:ascii="Times New Roman" w:hAnsi="Times New Roman"/>
          <w:lang w:val="ru-RU"/>
        </w:rPr>
      </w:pPr>
      <w:r>
        <w:rPr>
          <w:rFonts w:ascii="Times New Roman" w:hAnsi="Times New Roman"/>
          <w:lang w:val="ru-RU"/>
        </w:rPr>
        <w:t>културна и јавна делатност Школе.</w:t>
      </w:r>
    </w:p>
    <w:p w14:paraId="3501D54E" w14:textId="77777777" w:rsidR="00337D2B" w:rsidRDefault="00C84B04">
      <w:pPr>
        <w:pStyle w:val="BodyTextIndent"/>
        <w:rPr>
          <w:rFonts w:ascii="Times New Roman" w:hAnsi="Times New Roman"/>
          <w:lang w:val="ru-RU"/>
        </w:rPr>
      </w:pPr>
      <w:r>
        <w:rPr>
          <w:rFonts w:ascii="Times New Roman" w:hAnsi="Times New Roman"/>
          <w:lang w:val="ru-RU"/>
        </w:rPr>
        <w:t>План и програм подложан је изменама и допунама, а реализова</w:t>
      </w:r>
      <w:r>
        <w:rPr>
          <w:rFonts w:ascii="Times New Roman" w:hAnsi="Times New Roman"/>
          <w:lang w:val="sr-Cyrl-CS"/>
        </w:rPr>
        <w:t>ћ</w:t>
      </w:r>
      <w:r>
        <w:rPr>
          <w:rFonts w:ascii="Times New Roman" w:hAnsi="Times New Roman"/>
          <w:lang w:val="ru-RU"/>
        </w:rPr>
        <w:t>е се само они садржаји за које буду обезбеђени стручњаци одговарајућих профила, у жељи да овај и овакав програм поприми сва обележја свеобухватне едукације у оквиру плана и програма превентивних активности на сузбијању поремећаја понашања и употребе дроге код ученика.</w:t>
      </w:r>
    </w:p>
    <w:p w14:paraId="2260ECFA" w14:textId="77777777" w:rsidR="00337D2B" w:rsidRDefault="00337D2B">
      <w:pPr>
        <w:pStyle w:val="BodyTextIndent"/>
        <w:rPr>
          <w:rFonts w:ascii="Times New Roman" w:hAnsi="Times New Roman"/>
          <w:lang w:val="ru-RU"/>
        </w:rPr>
      </w:pPr>
    </w:p>
    <w:p w14:paraId="7B6FEBEA" w14:textId="77777777" w:rsidR="00337D2B" w:rsidRDefault="00C84B04">
      <w:pPr>
        <w:pStyle w:val="Heading3"/>
        <w:jc w:val="center"/>
        <w:rPr>
          <w:rFonts w:ascii="Times New Roman" w:hAnsi="Times New Roman" w:cs="Times New Roman"/>
          <w:lang w:val="sr-Cyrl-CS"/>
        </w:rPr>
      </w:pPr>
      <w:bookmarkStart w:id="229" w:name="_Toc52275908"/>
      <w:bookmarkStart w:id="230" w:name="_Toc147492347"/>
      <w:bookmarkStart w:id="231" w:name="_Toc147826798"/>
      <w:r>
        <w:rPr>
          <w:rFonts w:ascii="Times New Roman" w:hAnsi="Times New Roman" w:cs="Times New Roman"/>
          <w:lang w:val="ru-RU"/>
        </w:rPr>
        <w:t>4.</w:t>
      </w:r>
      <w:r>
        <w:rPr>
          <w:rFonts w:ascii="Times New Roman" w:hAnsi="Times New Roman" w:cs="Times New Roman"/>
          <w:lang w:val="sr-Cyrl-CS"/>
        </w:rPr>
        <w:t>3.4</w:t>
      </w:r>
      <w:r>
        <w:rPr>
          <w:rFonts w:ascii="Times New Roman" w:hAnsi="Times New Roman" w:cs="Times New Roman"/>
          <w:lang w:val="ru-RU"/>
        </w:rPr>
        <w:t xml:space="preserve">. </w:t>
      </w:r>
      <w:r>
        <w:rPr>
          <w:rFonts w:ascii="Times New Roman" w:hAnsi="Times New Roman" w:cs="Times New Roman"/>
          <w:lang w:val="sr-Cyrl-CS"/>
        </w:rPr>
        <w:t>ПРОГРАМ ЕКСКУРЗИЈЕ У ШКОЛСКОЈ 2023/2024. ГОДИНИ</w:t>
      </w:r>
      <w:bookmarkEnd w:id="229"/>
      <w:bookmarkEnd w:id="230"/>
      <w:bookmarkEnd w:id="231"/>
    </w:p>
    <w:p w14:paraId="0FBA5996" w14:textId="77777777" w:rsidR="00337D2B" w:rsidRDefault="00337D2B">
      <w:pPr>
        <w:rPr>
          <w:rFonts w:ascii="Times New Roman" w:hAnsi="Times New Roman"/>
          <w:lang w:val="sr-Cyrl-CS"/>
        </w:rPr>
      </w:pPr>
    </w:p>
    <w:p w14:paraId="7B0B806B" w14:textId="77777777" w:rsidR="00337D2B" w:rsidRDefault="00C84B04">
      <w:pPr>
        <w:pStyle w:val="BodyTextIndent"/>
        <w:rPr>
          <w:rFonts w:ascii="Times New Roman" w:hAnsi="Times New Roman"/>
          <w:b/>
          <w:bCs/>
          <w:lang w:val="ru-RU"/>
        </w:rPr>
      </w:pPr>
      <w:r>
        <w:rPr>
          <w:rFonts w:ascii="Times New Roman" w:hAnsi="Times New Roman"/>
          <w:b/>
          <w:bCs/>
          <w:lang w:val="ru-RU"/>
        </w:rPr>
        <w:t xml:space="preserve">                            ЕКСКУРЗИЈЕ ОРЈЕНТАЦИОНИ ПРОГРАМИ</w:t>
      </w:r>
    </w:p>
    <w:p w14:paraId="034A7A2B" w14:textId="77777777" w:rsidR="00337D2B" w:rsidRDefault="00C84B04">
      <w:pPr>
        <w:jc w:val="both"/>
        <w:rPr>
          <w:rFonts w:ascii="Times New Roman" w:hAnsi="Times New Roman"/>
          <w:lang w:val="ru-RU"/>
        </w:rPr>
      </w:pPr>
      <w:r>
        <w:rPr>
          <w:rFonts w:ascii="Times New Roman" w:hAnsi="Times New Roman"/>
          <w:lang w:val="ru-RU"/>
        </w:rPr>
        <w:t>У зависности од епидемиолошке ситуације:</w:t>
      </w:r>
    </w:p>
    <w:p w14:paraId="5B3D694F" w14:textId="77777777" w:rsidR="00337D2B" w:rsidRDefault="00C84B04">
      <w:pPr>
        <w:ind w:firstLine="720"/>
        <w:rPr>
          <w:rFonts w:ascii="Times New Roman" w:hAnsi="Times New Roman"/>
          <w:szCs w:val="24"/>
          <w:lang w:val="ru-RU"/>
        </w:rPr>
      </w:pPr>
      <w:r>
        <w:rPr>
          <w:rFonts w:ascii="Times New Roman" w:hAnsi="Times New Roman"/>
          <w:szCs w:val="24"/>
          <w:lang w:val="ru-RU"/>
        </w:rPr>
        <w:t xml:space="preserve"> За ученике првог, другог, трећег и четвртог  разреда планирана је посета Сремским Карловцима у организацији школе или цркве. У плану је екскурзија другог и четвртог разреда у току другог полугодишта шк. 2023/24. год.</w:t>
      </w:r>
      <w:r>
        <w:rPr>
          <w:rFonts w:ascii="Times New Roman" w:hAnsi="Times New Roman"/>
          <w:szCs w:val="24"/>
          <w:lang w:val="sr-Cyrl-CS"/>
        </w:rPr>
        <w:t xml:space="preserve"> У плану је посета ученика и професора Сајму књига у Београду</w:t>
      </w:r>
      <w:r>
        <w:rPr>
          <w:rFonts w:ascii="Times New Roman" w:hAnsi="Times New Roman"/>
          <w:szCs w:val="24"/>
          <w:lang w:val="ru-RU"/>
        </w:rPr>
        <w:t xml:space="preserve"> , Опери у Београду или Софији, спортским активностима у Београду итд.У плану је посета ученика 4. разреда  билингвалног српско-руског одељења научно-истраживачком Државном Универзитету Лобачевски у Нижњем Новгороду у оквиру меморандума о сарадњи.</w:t>
      </w:r>
    </w:p>
    <w:p w14:paraId="5DFDE38D" w14:textId="77777777" w:rsidR="00337D2B" w:rsidRDefault="00C84B04">
      <w:pPr>
        <w:ind w:firstLine="720"/>
        <w:rPr>
          <w:rFonts w:ascii="Times New Roman" w:hAnsi="Times New Roman"/>
          <w:szCs w:val="24"/>
          <w:lang w:val="ru-RU"/>
        </w:rPr>
      </w:pPr>
      <w:r>
        <w:rPr>
          <w:rFonts w:ascii="Times New Roman" w:hAnsi="Times New Roman"/>
          <w:szCs w:val="24"/>
          <w:lang w:val="ru-RU"/>
        </w:rPr>
        <w:t xml:space="preserve">У организацији Канцеларије за младе планирано је наградно путовање за ученике наше школе. </w:t>
      </w:r>
    </w:p>
    <w:p w14:paraId="700F7F9F" w14:textId="77777777" w:rsidR="00337D2B" w:rsidRDefault="00C84B04">
      <w:pPr>
        <w:ind w:firstLine="720"/>
        <w:rPr>
          <w:rFonts w:ascii="Times New Roman" w:hAnsi="Times New Roman"/>
          <w:szCs w:val="24"/>
          <w:lang w:val="sr-Cyrl-CS"/>
        </w:rPr>
      </w:pPr>
      <w:r>
        <w:rPr>
          <w:rFonts w:ascii="Times New Roman" w:hAnsi="Times New Roman"/>
          <w:szCs w:val="24"/>
          <w:lang w:val="ru-RU"/>
        </w:rPr>
        <w:t xml:space="preserve">На позив директора гимназије у Марибору планирана је посета ученика и професора наше школе њиховој у оквиру размене . Уплану је и студијско путовање ученика и професора билингвалних одељења наше школе до Новог Сада, посета Компанији НИС гимназији Ј.Ј.Змај и Карловачкој гимназији које такође поседују билингвална српско-руска одељења. </w:t>
      </w:r>
      <w:r>
        <w:rPr>
          <w:rFonts w:ascii="Times New Roman" w:hAnsi="Times New Roman"/>
          <w:szCs w:val="24"/>
          <w:lang w:val="sr-Cyrl-CS"/>
        </w:rPr>
        <w:t>Циљ овог путовања је размена искустава у образовно-васпитном систему.</w:t>
      </w:r>
    </w:p>
    <w:p w14:paraId="1D9FEA14" w14:textId="77777777" w:rsidR="00337D2B" w:rsidRDefault="00337D2B">
      <w:pPr>
        <w:ind w:firstLine="720"/>
        <w:jc w:val="center"/>
        <w:rPr>
          <w:rFonts w:ascii="Times New Roman" w:eastAsia="sans-serif" w:hAnsi="Times New Roman"/>
          <w:b/>
          <w:szCs w:val="24"/>
          <w:shd w:val="clear" w:color="auto" w:fill="FFFFFF"/>
          <w:lang w:val="ru-RU"/>
        </w:rPr>
      </w:pPr>
    </w:p>
    <w:p w14:paraId="1AE3C9B9" w14:textId="77777777" w:rsidR="00337D2B" w:rsidRDefault="00C84B04">
      <w:pPr>
        <w:ind w:firstLine="720"/>
        <w:jc w:val="center"/>
        <w:rPr>
          <w:rFonts w:ascii="Times New Roman" w:hAnsi="Times New Roman"/>
          <w:szCs w:val="24"/>
          <w:lang w:val="sr-Cyrl-CS"/>
        </w:rPr>
      </w:pPr>
      <w:r>
        <w:rPr>
          <w:rFonts w:ascii="Times New Roman" w:eastAsia="sans-serif" w:hAnsi="Times New Roman"/>
          <w:b/>
          <w:szCs w:val="24"/>
          <w:shd w:val="clear" w:color="auto" w:fill="FFFFFF"/>
          <w:lang w:val="ru-RU"/>
        </w:rPr>
        <w:t>ЕКСКУРЗИЈА  ЗА УЧЕНИКЕ ДРУГОГ РАЗРЕДА ДО ТРЕБИЊА, РЕПУБЛИКА СРПСКА (</w:t>
      </w:r>
      <w:r>
        <w:rPr>
          <w:rFonts w:eastAsia="sans-serif"/>
          <w:b/>
          <w:szCs w:val="24"/>
          <w:shd w:val="clear" w:color="auto" w:fill="FFFFFF"/>
          <w:lang w:val="ru-RU"/>
        </w:rPr>
        <w:t>4</w:t>
      </w:r>
      <w:r>
        <w:rPr>
          <w:rFonts w:ascii="Times New Roman" w:eastAsia="sans-serif" w:hAnsi="Times New Roman"/>
          <w:b/>
          <w:szCs w:val="24"/>
          <w:shd w:val="clear" w:color="auto" w:fill="FFFFFF"/>
          <w:lang w:val="ru-RU"/>
        </w:rPr>
        <w:t xml:space="preserve"> дана,</w:t>
      </w:r>
      <w:r>
        <w:rPr>
          <w:rFonts w:eastAsia="sans-serif"/>
          <w:b/>
          <w:szCs w:val="24"/>
          <w:shd w:val="clear" w:color="auto" w:fill="FFFFFF"/>
          <w:lang w:val="ru-RU"/>
        </w:rPr>
        <w:t>3</w:t>
      </w:r>
      <w:r>
        <w:rPr>
          <w:rFonts w:ascii="Times New Roman" w:eastAsia="sans-serif" w:hAnsi="Times New Roman"/>
          <w:b/>
          <w:szCs w:val="24"/>
          <w:shd w:val="clear" w:color="auto" w:fill="FFFFFF"/>
          <w:lang w:val="ru-RU"/>
        </w:rPr>
        <w:t xml:space="preserve"> ноћења)</w:t>
      </w:r>
    </w:p>
    <w:p w14:paraId="2FBE8A7C" w14:textId="77777777" w:rsidR="00337D2B" w:rsidRDefault="00C84B04">
      <w:pPr>
        <w:pStyle w:val="NormalWeb"/>
        <w:shd w:val="clear" w:color="auto" w:fill="FFFFFF"/>
        <w:spacing w:beforeAutospacing="0" w:after="273" w:afterAutospacing="0"/>
        <w:rPr>
          <w:rFonts w:eastAsia="sans-serif"/>
          <w:lang w:val="ru-RU"/>
        </w:rPr>
      </w:pPr>
      <w:r>
        <w:rPr>
          <w:rFonts w:ascii="sans-serif" w:eastAsia="sans-serif" w:hAnsi="sans-serif" w:cs="sans-serif"/>
          <w:color w:val="777777"/>
          <w:sz w:val="18"/>
          <w:szCs w:val="18"/>
          <w:shd w:val="clear" w:color="auto" w:fill="FFFFFF"/>
          <w:lang w:val="ru-RU"/>
        </w:rPr>
        <w:br/>
      </w:r>
      <w:r>
        <w:rPr>
          <w:rFonts w:eastAsia="sans-serif"/>
          <w:shd w:val="clear" w:color="auto" w:fill="FFFFFF"/>
          <w:lang w:val="ru-RU"/>
        </w:rPr>
        <w:t>Планирана организација пута:</w:t>
      </w:r>
    </w:p>
    <w:p w14:paraId="3BD38D71" w14:textId="77777777" w:rsidR="00337D2B" w:rsidRDefault="00C84B04" w:rsidP="002D1BFE">
      <w:pPr>
        <w:numPr>
          <w:ilvl w:val="0"/>
          <w:numId w:val="19"/>
        </w:numPr>
        <w:spacing w:beforeAutospacing="1" w:after="126"/>
        <w:rPr>
          <w:rFonts w:ascii="Times New Roman" w:hAnsi="Times New Roman"/>
          <w:szCs w:val="24"/>
        </w:rPr>
      </w:pPr>
      <w:r>
        <w:rPr>
          <w:rFonts w:ascii="Times New Roman" w:eastAsia="sans-serif" w:hAnsi="Times New Roman"/>
          <w:szCs w:val="24"/>
          <w:shd w:val="clear" w:color="auto" w:fill="FFFFFF"/>
          <w:lang w:val="ru-RU"/>
        </w:rPr>
        <w:t xml:space="preserve">дан-  Полазак из Алексинца, у раним јутарњим цасовима. Вожња преко Крушевца, Краљева,Чачка и Ужица  до Мокре Горе и етно села, Дрвенград. (Опционо-вожња Шарганском Осмицом до Мећавника).Одлазак до   Вишеграда. Посета Андрић граду и чувене „ћуприје“ на реци Дрини, обилазак града. Наставак пута преко Горажда, Фоче, Тјентишта (пауза за одмор и посета меморијалном споменику „Долина хероја“), Билећа, до Требиња. </w:t>
      </w:r>
      <w:r>
        <w:rPr>
          <w:rFonts w:ascii="Times New Roman" w:eastAsia="sans-serif" w:hAnsi="Times New Roman"/>
          <w:szCs w:val="24"/>
          <w:shd w:val="clear" w:color="auto" w:fill="FFFFFF"/>
        </w:rPr>
        <w:t>Долазак око 19 часова. Смештају хотел, вечера, ноћење.</w:t>
      </w:r>
    </w:p>
    <w:p w14:paraId="3DE5EC16"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 xml:space="preserve">2-3. дан-  Доручак. Обилазак манастира Тврдош и цркве Херцеговачка Грачаница. </w:t>
      </w:r>
    </w:p>
    <w:p w14:paraId="389EDF22"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 xml:space="preserve">Повратак у град и обилазак града: Стари град, Трг песника, дрворед платана који </w:t>
      </w:r>
    </w:p>
    <w:p w14:paraId="41E2FEB5"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 xml:space="preserve">представља симбол града, споменици Његошу и песнику Јовану Дучићу. Слободно </w:t>
      </w:r>
    </w:p>
    <w:p w14:paraId="3C523A0C"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време. Вечера и ноћење.</w:t>
      </w:r>
    </w:p>
    <w:p w14:paraId="3989C576"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4. дан-  Доручак. Наставак путовања у 8 часова преко Билеће(задржавање у музеју</w:t>
      </w:r>
    </w:p>
    <w:p w14:paraId="7569174E"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 xml:space="preserve"> палим борцима РС) . Наставак пута до Ужица, (обилазак старе хидроцентрале). </w:t>
      </w:r>
    </w:p>
    <w:p w14:paraId="5BB00A90" w14:textId="77777777" w:rsidR="00337D2B" w:rsidRDefault="00C84B04">
      <w:pPr>
        <w:spacing w:beforeAutospacing="1" w:after="126"/>
        <w:ind w:left="360"/>
        <w:rPr>
          <w:rFonts w:ascii="Times New Roman" w:eastAsia="sans-serif" w:hAnsi="Times New Roman"/>
          <w:szCs w:val="24"/>
          <w:shd w:val="clear" w:color="auto" w:fill="FFFFFF"/>
          <w:lang w:val="ru-RU"/>
        </w:rPr>
      </w:pPr>
      <w:r>
        <w:rPr>
          <w:rFonts w:ascii="Times New Roman" w:eastAsia="sans-serif" w:hAnsi="Times New Roman"/>
          <w:szCs w:val="24"/>
          <w:shd w:val="clear" w:color="auto" w:fill="FFFFFF"/>
          <w:lang w:val="ru-RU"/>
        </w:rPr>
        <w:t>Наставак пута преко Краљева , обилазак</w:t>
      </w:r>
      <w:r>
        <w:rPr>
          <w:rFonts w:ascii="Times New Roman" w:eastAsia="sans-serif" w:hAnsi="Times New Roman"/>
          <w:sz w:val="28"/>
          <w:szCs w:val="28"/>
          <w:shd w:val="clear" w:color="auto" w:fill="FFFFFF"/>
          <w:lang w:val="ru-RU"/>
        </w:rPr>
        <w:t xml:space="preserve">, </w:t>
      </w:r>
      <w:r>
        <w:rPr>
          <w:rFonts w:ascii="Times New Roman" w:eastAsia="sans-serif" w:hAnsi="Times New Roman"/>
          <w:szCs w:val="24"/>
          <w:shd w:val="clear" w:color="auto" w:fill="FFFFFF"/>
          <w:lang w:val="ru-RU"/>
        </w:rPr>
        <w:t>манастира Жича , повратак у Алексинац до 22 часова.</w:t>
      </w:r>
    </w:p>
    <w:p w14:paraId="0B9220A4" w14:textId="77777777" w:rsidR="00337D2B" w:rsidRDefault="00337D2B">
      <w:pPr>
        <w:rPr>
          <w:rFonts w:ascii="Times New Roman" w:hAnsi="Times New Roman"/>
          <w:b/>
          <w:sz w:val="28"/>
          <w:lang w:val="ru-RU"/>
        </w:rPr>
      </w:pPr>
    </w:p>
    <w:p w14:paraId="265FF10C" w14:textId="089F2ADB" w:rsidR="00337D2B" w:rsidRPr="008506E2" w:rsidRDefault="00C84B04" w:rsidP="008506E2">
      <w:pPr>
        <w:jc w:val="center"/>
        <w:rPr>
          <w:rFonts w:ascii="Times New Roman" w:hAnsi="Times New Roman"/>
          <w:b/>
          <w:szCs w:val="24"/>
          <w:lang w:val="ru-RU"/>
        </w:rPr>
      </w:pPr>
      <w:r>
        <w:rPr>
          <w:rFonts w:ascii="Times New Roman" w:hAnsi="Times New Roman"/>
          <w:b/>
          <w:szCs w:val="24"/>
          <w:lang w:val="ru-RU"/>
        </w:rPr>
        <w:t>ЕКСКУРЗИЈА ЗА УЧЕНИКЕ 3. РАЗРЕДА ШКОЛСКЕ 2023/2024.</w:t>
      </w:r>
    </w:p>
    <w:p w14:paraId="49AF2496" w14:textId="77777777" w:rsidR="00337D2B" w:rsidRDefault="00337D2B">
      <w:pPr>
        <w:ind w:firstLine="708"/>
        <w:jc w:val="both"/>
        <w:rPr>
          <w:rFonts w:ascii="Times New Roman" w:hAnsi="Times New Roman"/>
          <w:lang w:val="ru-RU"/>
        </w:rPr>
      </w:pPr>
    </w:p>
    <w:p w14:paraId="5F1B766B" w14:textId="77777777" w:rsidR="00337D2B" w:rsidRDefault="00C84B04">
      <w:pPr>
        <w:ind w:firstLine="708"/>
        <w:jc w:val="center"/>
        <w:rPr>
          <w:rFonts w:ascii="Times New Roman" w:hAnsi="Times New Roman"/>
          <w:b/>
          <w:szCs w:val="24"/>
          <w:lang w:val="ru-RU"/>
        </w:rPr>
      </w:pPr>
      <w:r>
        <w:rPr>
          <w:rFonts w:ascii="Times New Roman" w:hAnsi="Times New Roman"/>
          <w:b/>
          <w:szCs w:val="24"/>
          <w:lang w:val="ru-RU"/>
        </w:rPr>
        <w:t>Бајина Башта – Вишеград – Требиње - Златибор</w:t>
      </w:r>
    </w:p>
    <w:p w14:paraId="3B9ABE3D" w14:textId="77777777" w:rsidR="00337D2B" w:rsidRDefault="00C84B04">
      <w:pPr>
        <w:ind w:left="2832" w:firstLine="708"/>
        <w:rPr>
          <w:rFonts w:ascii="Times New Roman" w:hAnsi="Times New Roman"/>
          <w:szCs w:val="24"/>
          <w:lang w:val="ru-RU"/>
        </w:rPr>
      </w:pPr>
      <w:r>
        <w:rPr>
          <w:rFonts w:ascii="Times New Roman" w:hAnsi="Times New Roman"/>
          <w:szCs w:val="24"/>
          <w:lang w:val="ru-RU"/>
        </w:rPr>
        <w:t>3 полупансиона</w:t>
      </w:r>
    </w:p>
    <w:p w14:paraId="3A80FC0F" w14:textId="77777777" w:rsidR="00337D2B" w:rsidRDefault="00C84B04" w:rsidP="002D1BFE">
      <w:pPr>
        <w:pStyle w:val="ListParagraph"/>
        <w:numPr>
          <w:ilvl w:val="0"/>
          <w:numId w:val="20"/>
        </w:numPr>
        <w:spacing w:after="160" w:line="259" w:lineRule="auto"/>
        <w:rPr>
          <w:rFonts w:ascii="Times New Roman" w:hAnsi="Times New Roman"/>
          <w:sz w:val="24"/>
          <w:szCs w:val="24"/>
          <w:lang w:val="ru-RU"/>
        </w:rPr>
      </w:pPr>
      <w:r>
        <w:rPr>
          <w:rFonts w:ascii="Times New Roman" w:hAnsi="Times New Roman"/>
          <w:b/>
          <w:sz w:val="24"/>
          <w:szCs w:val="24"/>
          <w:lang w:val="ru-RU"/>
        </w:rPr>
        <w:t xml:space="preserve">Дан </w:t>
      </w:r>
      <w:r>
        <w:rPr>
          <w:rFonts w:ascii="Times New Roman" w:hAnsi="Times New Roman"/>
          <w:sz w:val="24"/>
          <w:szCs w:val="24"/>
          <w:lang w:val="ru-RU"/>
        </w:rPr>
        <w:t>Полазак у 7 часова испред школе. Вожња преко Крушевца, Трстеника, Чачка и Ужица. Посета манастира Љубостиња. Долазак у Бајину Башту, смештај у хотел, вечера.</w:t>
      </w:r>
    </w:p>
    <w:p w14:paraId="01529362" w14:textId="77777777" w:rsidR="00337D2B" w:rsidRDefault="00C84B04" w:rsidP="002D1BFE">
      <w:pPr>
        <w:pStyle w:val="ListParagraph"/>
        <w:numPr>
          <w:ilvl w:val="0"/>
          <w:numId w:val="20"/>
        </w:numPr>
        <w:spacing w:after="160" w:line="259" w:lineRule="auto"/>
        <w:rPr>
          <w:rFonts w:ascii="Times New Roman" w:hAnsi="Times New Roman"/>
          <w:b/>
          <w:sz w:val="24"/>
          <w:szCs w:val="24"/>
        </w:rPr>
      </w:pPr>
      <w:r>
        <w:rPr>
          <w:rFonts w:ascii="Times New Roman" w:hAnsi="Times New Roman"/>
          <w:b/>
          <w:sz w:val="24"/>
          <w:szCs w:val="24"/>
        </w:rPr>
        <w:t>Дан</w:t>
      </w:r>
      <w:r>
        <w:rPr>
          <w:rFonts w:ascii="Times New Roman" w:hAnsi="Times New Roman"/>
          <w:sz w:val="24"/>
          <w:szCs w:val="24"/>
        </w:rPr>
        <w:t>Доручак. Бродом до Вишеграда. Ноћење</w:t>
      </w:r>
    </w:p>
    <w:p w14:paraId="57ECD876" w14:textId="77777777" w:rsidR="00337D2B" w:rsidRDefault="00C84B04" w:rsidP="002D1BFE">
      <w:pPr>
        <w:pStyle w:val="ListParagraph"/>
        <w:numPr>
          <w:ilvl w:val="0"/>
          <w:numId w:val="20"/>
        </w:numPr>
        <w:spacing w:after="160" w:line="259" w:lineRule="auto"/>
        <w:rPr>
          <w:rFonts w:ascii="Times New Roman" w:hAnsi="Times New Roman"/>
          <w:b/>
          <w:sz w:val="24"/>
          <w:szCs w:val="24"/>
          <w:lang w:val="ru-RU"/>
        </w:rPr>
      </w:pPr>
      <w:r>
        <w:rPr>
          <w:rFonts w:ascii="Times New Roman" w:hAnsi="Times New Roman"/>
          <w:b/>
          <w:sz w:val="24"/>
          <w:szCs w:val="24"/>
          <w:lang w:val="ru-RU"/>
        </w:rPr>
        <w:t xml:space="preserve">Дан </w:t>
      </w:r>
      <w:r>
        <w:rPr>
          <w:rFonts w:ascii="Times New Roman" w:hAnsi="Times New Roman"/>
          <w:sz w:val="24"/>
          <w:szCs w:val="24"/>
          <w:lang w:val="ru-RU"/>
        </w:rPr>
        <w:t>Требиње, обилазак и увече ноћење на Златибору.</w:t>
      </w:r>
    </w:p>
    <w:p w14:paraId="34391A1C" w14:textId="77777777" w:rsidR="00337D2B" w:rsidRDefault="00C84B04" w:rsidP="002D1BFE">
      <w:pPr>
        <w:pStyle w:val="ListParagraph"/>
        <w:numPr>
          <w:ilvl w:val="0"/>
          <w:numId w:val="20"/>
        </w:numPr>
        <w:spacing w:after="160" w:line="259" w:lineRule="auto"/>
        <w:rPr>
          <w:rFonts w:ascii="Times New Roman" w:hAnsi="Times New Roman"/>
          <w:b/>
          <w:sz w:val="24"/>
          <w:szCs w:val="24"/>
        </w:rPr>
      </w:pPr>
      <w:r>
        <w:rPr>
          <w:rFonts w:ascii="Times New Roman" w:hAnsi="Times New Roman"/>
          <w:sz w:val="24"/>
          <w:szCs w:val="24"/>
        </w:rPr>
        <w:t>Мокра Гора, повратак</w:t>
      </w:r>
      <w:r>
        <w:rPr>
          <w:rFonts w:ascii="Times New Roman" w:hAnsi="Times New Roman"/>
          <w:sz w:val="24"/>
          <w:szCs w:val="24"/>
          <w:lang w:val="sr-Cyrl-CS"/>
        </w:rPr>
        <w:t>.</w:t>
      </w:r>
    </w:p>
    <w:p w14:paraId="0DAB710D" w14:textId="77777777" w:rsidR="00337D2B" w:rsidRDefault="00337D2B">
      <w:pPr>
        <w:shd w:val="clear" w:color="auto" w:fill="FFFFFF"/>
        <w:spacing w:line="100" w:lineRule="atLeast"/>
        <w:rPr>
          <w:rFonts w:ascii="Times New Roman" w:hAnsi="Times New Roman"/>
          <w:b/>
          <w:szCs w:val="24"/>
          <w:lang w:val="ru-RU"/>
        </w:rPr>
      </w:pPr>
    </w:p>
    <w:p w14:paraId="051CC124" w14:textId="77777777" w:rsidR="00337D2B" w:rsidRDefault="00337D2B">
      <w:pPr>
        <w:shd w:val="clear" w:color="auto" w:fill="FFFFFF"/>
        <w:spacing w:line="100" w:lineRule="atLeast"/>
        <w:jc w:val="center"/>
        <w:rPr>
          <w:rFonts w:ascii="Times New Roman" w:hAnsi="Times New Roman"/>
          <w:b/>
          <w:szCs w:val="24"/>
          <w:lang w:val="ru-RU"/>
        </w:rPr>
      </w:pPr>
    </w:p>
    <w:p w14:paraId="3B2A2525" w14:textId="77777777" w:rsidR="00337D2B" w:rsidRDefault="00337D2B">
      <w:pPr>
        <w:shd w:val="clear" w:color="auto" w:fill="FFFFFF"/>
        <w:spacing w:line="100" w:lineRule="atLeast"/>
        <w:jc w:val="center"/>
        <w:rPr>
          <w:rFonts w:ascii="Times New Roman" w:hAnsi="Times New Roman"/>
          <w:b/>
          <w:szCs w:val="24"/>
          <w:lang w:val="ru-RU"/>
        </w:rPr>
      </w:pPr>
    </w:p>
    <w:p w14:paraId="5ADFD694" w14:textId="77777777" w:rsidR="00337D2B" w:rsidRDefault="00C84B04">
      <w:pPr>
        <w:shd w:val="clear" w:color="auto" w:fill="FFFFFF"/>
        <w:spacing w:line="100" w:lineRule="atLeast"/>
        <w:jc w:val="center"/>
        <w:rPr>
          <w:rFonts w:ascii="Times New Roman" w:hAnsi="Times New Roman"/>
          <w:b/>
          <w:szCs w:val="24"/>
          <w:lang w:val="sr-Cyrl-CS"/>
        </w:rPr>
      </w:pPr>
      <w:r>
        <w:rPr>
          <w:rFonts w:ascii="Times New Roman" w:hAnsi="Times New Roman"/>
          <w:b/>
          <w:szCs w:val="24"/>
          <w:lang w:val="ru-RU"/>
        </w:rPr>
        <w:t>ЕКСКУРЗИЈА УЧЕНИКА 4. РАЗРЕДА-  АЛЕКСИНАЦ- ОХРИД- КРФ- СОЛУН- АЛЕКСИНАЦ</w:t>
      </w:r>
    </w:p>
    <w:p w14:paraId="5837D94F" w14:textId="77777777" w:rsidR="00337D2B" w:rsidRDefault="00337D2B">
      <w:pPr>
        <w:rPr>
          <w:rFonts w:ascii="Times New Roman" w:hAnsi="Times New Roman"/>
          <w:szCs w:val="24"/>
          <w:lang w:val="ru-RU"/>
        </w:rPr>
      </w:pPr>
    </w:p>
    <w:p w14:paraId="71989AF7" w14:textId="77777777" w:rsidR="00337D2B" w:rsidRDefault="00C84B04">
      <w:pPr>
        <w:rPr>
          <w:rFonts w:ascii="Times New Roman" w:hAnsi="Times New Roman"/>
          <w:b/>
          <w:szCs w:val="24"/>
          <w:lang w:val="sr-Cyrl-CS"/>
        </w:rPr>
      </w:pPr>
      <w:r>
        <w:rPr>
          <w:rFonts w:ascii="Times New Roman" w:hAnsi="Times New Roman"/>
          <w:b/>
          <w:szCs w:val="24"/>
          <w:lang w:val="sr-Cyrl-CS"/>
        </w:rPr>
        <w:t>Образовно- васпитни циљеви и задаци</w:t>
      </w:r>
    </w:p>
    <w:p w14:paraId="067DEBD2"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Циљ екскурзије је непосредно упознавање појава и односа у природној и друштвеној средини,упознавање културног наслеђа и привредних достигнућа која су у вези са делатношћу школе. </w:t>
      </w:r>
    </w:p>
    <w:p w14:paraId="27CC94F5"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Задаци екскурзије су: проучавањеобјектаифеноменауприроди; уочавањеузрочно-</w:t>
      </w:r>
    </w:p>
    <w:p w14:paraId="6E7B4149"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последичниходносауконкретнимприроднимидруштвенимусловима; развијањеинтересовањазаприродуиизграђивањееколошкихнавика; упознавањеначина животаирадаљудипојединихкрајева; развијањепозитивногодносапрема: националним, културнимиестетскимвредностима, спортскимпотребамаинавикама, позитивнимсоцијалнимодносима, каоисхватањезначајаздрављаиздравихстилова живота; подстицањеиспољавањапозитивнихемоционалнихдоживљаја.</w:t>
      </w:r>
    </w:p>
    <w:p w14:paraId="098475E6" w14:textId="77777777" w:rsidR="00337D2B" w:rsidRDefault="00337D2B">
      <w:pPr>
        <w:rPr>
          <w:rFonts w:ascii="Times New Roman" w:hAnsi="Times New Roman"/>
          <w:b/>
          <w:szCs w:val="24"/>
          <w:lang w:val="sr-Cyrl-CS"/>
        </w:rPr>
      </w:pPr>
    </w:p>
    <w:p w14:paraId="39ABAD15" w14:textId="77777777" w:rsidR="00337D2B" w:rsidRDefault="00C84B04">
      <w:pPr>
        <w:rPr>
          <w:rFonts w:ascii="Times New Roman" w:hAnsi="Times New Roman"/>
          <w:b/>
          <w:szCs w:val="24"/>
          <w:lang w:val="sr-Cyrl-CS"/>
        </w:rPr>
      </w:pPr>
      <w:r>
        <w:rPr>
          <w:rFonts w:ascii="Times New Roman" w:hAnsi="Times New Roman"/>
          <w:b/>
          <w:szCs w:val="24"/>
          <w:lang w:val="sr-Cyrl-CS"/>
        </w:rPr>
        <w:t>Садржаји</w:t>
      </w:r>
    </w:p>
    <w:p w14:paraId="0A1BBEC5" w14:textId="77777777" w:rsidR="00337D2B" w:rsidRDefault="00C84B04">
      <w:pPr>
        <w:rPr>
          <w:rFonts w:ascii="Times New Roman" w:hAnsi="Times New Roman"/>
          <w:szCs w:val="24"/>
          <w:lang w:val="sr-Cyrl-CS"/>
        </w:rPr>
      </w:pPr>
      <w:r>
        <w:rPr>
          <w:rFonts w:ascii="Times New Roman" w:hAnsi="Times New Roman"/>
          <w:szCs w:val="24"/>
          <w:lang w:val="sr-Cyrl-CS"/>
        </w:rPr>
        <w:t>Обилазак градова: Охрид, острво Крф, Солун.</w:t>
      </w:r>
    </w:p>
    <w:p w14:paraId="6572519F" w14:textId="77777777" w:rsidR="00337D2B" w:rsidRDefault="00C84B04">
      <w:pPr>
        <w:rPr>
          <w:rFonts w:ascii="Times New Roman" w:hAnsi="Times New Roman"/>
          <w:szCs w:val="24"/>
          <w:lang w:val="sr-Cyrl-CS"/>
        </w:rPr>
      </w:pPr>
      <w:r>
        <w:rPr>
          <w:rFonts w:ascii="Times New Roman" w:hAnsi="Times New Roman"/>
          <w:szCs w:val="24"/>
          <w:lang w:val="sr-Cyrl-CS"/>
        </w:rPr>
        <w:t>Упознавање са културом и историјом, обилазак знаменитости.</w:t>
      </w:r>
    </w:p>
    <w:p w14:paraId="6DB23A98" w14:textId="77777777" w:rsidR="00337D2B" w:rsidRDefault="00337D2B">
      <w:pPr>
        <w:rPr>
          <w:rFonts w:ascii="Times New Roman" w:hAnsi="Times New Roman"/>
          <w:szCs w:val="24"/>
          <w:lang w:val="sr-Cyrl-CS"/>
        </w:rPr>
      </w:pPr>
    </w:p>
    <w:p w14:paraId="697EC065" w14:textId="77777777" w:rsidR="00337D2B" w:rsidRDefault="00C84B04">
      <w:pPr>
        <w:rPr>
          <w:rFonts w:ascii="Times New Roman" w:hAnsi="Times New Roman"/>
          <w:b/>
          <w:szCs w:val="24"/>
          <w:lang w:val="sr-Cyrl-CS"/>
        </w:rPr>
      </w:pPr>
      <w:r>
        <w:rPr>
          <w:rFonts w:ascii="Times New Roman" w:hAnsi="Times New Roman"/>
          <w:b/>
          <w:szCs w:val="24"/>
          <w:lang w:val="sr-Cyrl-CS"/>
        </w:rPr>
        <w:t>Планирани обухват ученика</w:t>
      </w:r>
    </w:p>
    <w:p w14:paraId="3EA7C12D" w14:textId="77777777" w:rsidR="00337D2B" w:rsidRDefault="00C84B04">
      <w:pPr>
        <w:rPr>
          <w:rFonts w:ascii="Times New Roman" w:hAnsi="Times New Roman"/>
          <w:b/>
          <w:szCs w:val="24"/>
          <w:lang w:val="sr-Cyrl-CS"/>
        </w:rPr>
      </w:pPr>
      <w:r>
        <w:rPr>
          <w:rFonts w:ascii="Times New Roman" w:hAnsi="Times New Roman"/>
          <w:szCs w:val="24"/>
          <w:lang w:val="sr-Cyrl-CS"/>
        </w:rPr>
        <w:t xml:space="preserve"> 60% укупног броја ученика у разреду</w:t>
      </w:r>
    </w:p>
    <w:p w14:paraId="44AAB70F" w14:textId="77777777" w:rsidR="00337D2B" w:rsidRDefault="00337D2B">
      <w:pPr>
        <w:rPr>
          <w:rFonts w:ascii="Times New Roman" w:hAnsi="Times New Roman"/>
          <w:szCs w:val="24"/>
          <w:lang w:val="sr-Cyrl-CS"/>
        </w:rPr>
      </w:pPr>
    </w:p>
    <w:p w14:paraId="643DA0E0" w14:textId="77777777" w:rsidR="00337D2B" w:rsidRDefault="00C84B04">
      <w:pPr>
        <w:rPr>
          <w:rFonts w:ascii="Times New Roman" w:hAnsi="Times New Roman"/>
          <w:b/>
          <w:szCs w:val="24"/>
          <w:lang w:val="sr-Cyrl-CS"/>
        </w:rPr>
      </w:pPr>
      <w:r>
        <w:rPr>
          <w:rFonts w:ascii="Times New Roman" w:hAnsi="Times New Roman"/>
          <w:b/>
          <w:szCs w:val="24"/>
          <w:lang w:val="sr-Cyrl-CS"/>
        </w:rPr>
        <w:t>Носиоци предвиђених садржаја и активности и техничка организација</w:t>
      </w:r>
    </w:p>
    <w:p w14:paraId="2B5196D4" w14:textId="77777777" w:rsidR="00337D2B" w:rsidRDefault="00C84B04">
      <w:pPr>
        <w:rPr>
          <w:rFonts w:ascii="Times New Roman" w:hAnsi="Times New Roman"/>
          <w:szCs w:val="24"/>
          <w:lang w:val="sr-Cyrl-CS"/>
        </w:rPr>
      </w:pPr>
      <w:r>
        <w:rPr>
          <w:rFonts w:ascii="Times New Roman" w:hAnsi="Times New Roman"/>
          <w:szCs w:val="24"/>
          <w:lang w:val="sr-Cyrl-CS"/>
        </w:rPr>
        <w:t>Директор- стара се о обављању припремних и организационих послова, спроводи тендер и учествује у избору агенције, закључује уговор и стара се да се испуне сви услови за успешно извођење екскурзије.</w:t>
      </w:r>
    </w:p>
    <w:p w14:paraId="74141A9B" w14:textId="77777777" w:rsidR="00337D2B" w:rsidRDefault="00C84B04">
      <w:pPr>
        <w:rPr>
          <w:rFonts w:ascii="Times New Roman" w:hAnsi="Times New Roman"/>
          <w:szCs w:val="24"/>
          <w:lang w:val="sr-Cyrl-CS"/>
        </w:rPr>
      </w:pPr>
      <w:r>
        <w:rPr>
          <w:rFonts w:ascii="Times New Roman" w:hAnsi="Times New Roman"/>
          <w:szCs w:val="24"/>
          <w:lang w:val="sr-Cyrl-CS"/>
        </w:rPr>
        <w:t>Савет родитеља- даје сагласности на програм, цену, избор агенције.</w:t>
      </w:r>
    </w:p>
    <w:p w14:paraId="424D931C" w14:textId="77777777" w:rsidR="00337D2B" w:rsidRDefault="00C84B04">
      <w:pPr>
        <w:rPr>
          <w:rFonts w:ascii="Times New Roman" w:hAnsi="Times New Roman"/>
          <w:szCs w:val="24"/>
          <w:lang w:val="sr-Cyrl-CS"/>
        </w:rPr>
      </w:pPr>
      <w:r>
        <w:rPr>
          <w:rFonts w:ascii="Times New Roman" w:hAnsi="Times New Roman"/>
          <w:szCs w:val="24"/>
          <w:lang w:val="sr-Cyrl-CS"/>
        </w:rPr>
        <w:t>Комисија (директор и родитељи представници одељења која путују)- саставља и објављује оглас и врши избор агенције.</w:t>
      </w:r>
    </w:p>
    <w:p w14:paraId="35117B1B"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 xml:space="preserve">Стручни вођа- припрема и спроводи програм који се дноси на остваривање постављених образовно-васпитнихциљеваизадатакаиодговарајућихсадржаја. </w:t>
      </w:r>
    </w:p>
    <w:p w14:paraId="7AAC7DCB" w14:textId="77777777" w:rsidR="00337D2B" w:rsidRDefault="00C84B04">
      <w:pPr>
        <w:pStyle w:val="Normal1"/>
        <w:spacing w:before="0" w:beforeAutospacing="0" w:after="0" w:afterAutospacing="0"/>
        <w:rPr>
          <w:rFonts w:ascii="Times New Roman" w:hAnsi="Times New Roman" w:cs="Times New Roman"/>
          <w:sz w:val="24"/>
          <w:szCs w:val="24"/>
          <w:lang w:val="sr-Cyrl-CS"/>
        </w:rPr>
      </w:pPr>
      <w:r>
        <w:rPr>
          <w:rFonts w:ascii="Times New Roman" w:hAnsi="Times New Roman" w:cs="Times New Roman"/>
          <w:sz w:val="24"/>
          <w:szCs w:val="24"/>
          <w:lang w:val="sr-Cyrl-CS"/>
        </w:rPr>
        <w:t>Одељењски старешина- ради на остваривању организационо-техничкихусловазаизвођењепутовањаикоординираостваривањесадржајаиактивностипредвиђенихпрограмомекскурзије, старасеобезбедностиипонашањуученика.</w:t>
      </w:r>
    </w:p>
    <w:p w14:paraId="4662BD6C" w14:textId="77777777" w:rsidR="00337D2B" w:rsidRDefault="00337D2B">
      <w:pPr>
        <w:ind w:left="720"/>
        <w:rPr>
          <w:rFonts w:ascii="Times New Roman" w:hAnsi="Times New Roman"/>
          <w:szCs w:val="24"/>
          <w:lang w:val="sr-Cyrl-CS"/>
        </w:rPr>
      </w:pPr>
    </w:p>
    <w:p w14:paraId="5509A8A2" w14:textId="77777777" w:rsidR="00337D2B" w:rsidRDefault="00C84B04">
      <w:pPr>
        <w:rPr>
          <w:rFonts w:ascii="Times New Roman" w:hAnsi="Times New Roman"/>
          <w:b/>
          <w:szCs w:val="24"/>
          <w:lang w:val="sr-Cyrl-CS"/>
        </w:rPr>
      </w:pPr>
      <w:r>
        <w:rPr>
          <w:rFonts w:ascii="Times New Roman" w:hAnsi="Times New Roman"/>
          <w:b/>
          <w:szCs w:val="24"/>
          <w:lang w:val="sr-Cyrl-CS"/>
        </w:rPr>
        <w:t>Начин финансирања</w:t>
      </w:r>
    </w:p>
    <w:p w14:paraId="6E9724DE" w14:textId="77777777" w:rsidR="00337D2B" w:rsidRDefault="00C84B04">
      <w:pPr>
        <w:rPr>
          <w:rFonts w:ascii="Times New Roman" w:hAnsi="Times New Roman"/>
          <w:szCs w:val="24"/>
          <w:lang w:val="ru-RU"/>
        </w:rPr>
      </w:pPr>
      <w:r>
        <w:rPr>
          <w:rFonts w:ascii="Times New Roman" w:hAnsi="Times New Roman"/>
          <w:szCs w:val="24"/>
          <w:lang w:val="sr-Cyrl-CS"/>
        </w:rPr>
        <w:t>Екскурзија се финансира средствима родитеља која се уплаћују на рачун школе, одакле се преносе агенцијама. Плаћа се у 8 рата . Цена обухвата трошкове путовања и дневнице професора пратиоца</w:t>
      </w:r>
      <w:r>
        <w:rPr>
          <w:rFonts w:ascii="Times New Roman" w:hAnsi="Times New Roman"/>
          <w:szCs w:val="24"/>
          <w:lang w:val="ru-RU"/>
        </w:rPr>
        <w:t>.</w:t>
      </w:r>
    </w:p>
    <w:p w14:paraId="376E4692" w14:textId="77777777" w:rsidR="00337D2B" w:rsidRDefault="00337D2B">
      <w:pPr>
        <w:rPr>
          <w:rFonts w:ascii="Times New Roman" w:hAnsi="Times New Roman"/>
          <w:szCs w:val="24"/>
          <w:lang w:val="ru-RU"/>
        </w:rPr>
      </w:pPr>
    </w:p>
    <w:p w14:paraId="1C961480" w14:textId="15BDB085" w:rsidR="00337D2B" w:rsidRDefault="00C84B04">
      <w:pPr>
        <w:rPr>
          <w:rFonts w:ascii="Times New Roman" w:eastAsia="Times New Roman" w:hAnsi="Times New Roman"/>
          <w:szCs w:val="24"/>
          <w:lang w:val="ru-RU"/>
        </w:rPr>
      </w:pPr>
      <w:r>
        <w:rPr>
          <w:rFonts w:ascii="Times New Roman" w:eastAsia="Times New Roman" w:hAnsi="Times New Roman"/>
          <w:szCs w:val="24"/>
          <w:lang w:val="ru-RU"/>
        </w:rPr>
        <w:t xml:space="preserve">                                                  </w:t>
      </w:r>
      <w:r>
        <w:rPr>
          <w:rFonts w:ascii="Times New Roman" w:eastAsia="Times New Roman" w:hAnsi="Times New Roman"/>
          <w:b/>
          <w:szCs w:val="24"/>
          <w:lang w:val="ru-RU"/>
        </w:rPr>
        <w:t xml:space="preserve">Италија са Римом (7 дана) </w:t>
      </w:r>
      <w:r>
        <w:rPr>
          <w:rFonts w:ascii="Times New Roman" w:eastAsia="Times New Roman" w:hAnsi="Times New Roman"/>
          <w:b/>
          <w:szCs w:val="24"/>
          <w:lang w:val="ru-RU"/>
        </w:rPr>
        <w:br/>
        <w:t xml:space="preserve">                                                                ИТАЛИЈА</w:t>
      </w:r>
      <w:r>
        <w:rPr>
          <w:rFonts w:ascii="Times New Roman" w:eastAsia="Times New Roman" w:hAnsi="Times New Roman"/>
          <w:szCs w:val="24"/>
          <w:lang w:val="ru-RU"/>
        </w:rPr>
        <w:t xml:space="preserve"> </w:t>
      </w:r>
      <w:r>
        <w:rPr>
          <w:rFonts w:ascii="Times New Roman" w:eastAsia="Times New Roman" w:hAnsi="Times New Roman"/>
          <w:szCs w:val="24"/>
          <w:lang w:val="ru-RU"/>
        </w:rPr>
        <w:br/>
        <w:t xml:space="preserve">1. дан: Алексинац Полазак из Алексинца са договореног места у раним јутарњим сатима. Директна вожња кроз Србију, Хрватску </w:t>
      </w:r>
      <w:r>
        <w:rPr>
          <w:rFonts w:ascii="Times New Roman" w:eastAsia="Times New Roman" w:hAnsi="Times New Roman"/>
          <w:szCs w:val="24"/>
          <w:lang w:val="ru-RU"/>
        </w:rPr>
        <w:br/>
        <w:t>и Словенију са успутним паузама према потребама групе и ради граничних формалности... Ноцење у Лидо ди Јесоло</w:t>
      </w:r>
      <w:r>
        <w:rPr>
          <w:rFonts w:ascii="Times New Roman" w:eastAsia="Times New Roman" w:hAnsi="Times New Roman"/>
          <w:szCs w:val="24"/>
          <w:lang w:val="ru-RU"/>
        </w:rPr>
        <w:br/>
        <w:t xml:space="preserve">2. дан: Лидо ди Јесоло — Равена - РИМ Доруцак. Након доручка напуштање хотела и долазак до луке Пунта Саббиони, одакле </w:t>
      </w:r>
      <w:r>
        <w:rPr>
          <w:rFonts w:ascii="Times New Roman" w:eastAsia="Times New Roman" w:hAnsi="Times New Roman"/>
          <w:szCs w:val="24"/>
          <w:lang w:val="ru-RU"/>
        </w:rPr>
        <w:br/>
        <w:t xml:space="preserve">се бродом стиже у Венецију до Трга Светог Марка. Обилазак града: трг Светог Марка, Кампанила, Дуидева палата </w:t>
      </w:r>
      <w:r>
        <w:rPr>
          <w:rFonts w:ascii="Times New Roman" w:eastAsia="Times New Roman" w:hAnsi="Times New Roman"/>
          <w:szCs w:val="24"/>
          <w:lang w:val="ru-RU"/>
        </w:rPr>
        <w:br/>
        <w:t xml:space="preserve">(панорамски), мост Уздаха, мост Риалто... Слободно време за индивидуално разгледање. Полазак за Равену. По доласку </w:t>
      </w:r>
      <w:r>
        <w:rPr>
          <w:rFonts w:ascii="Times New Roman" w:eastAsia="Times New Roman" w:hAnsi="Times New Roman"/>
          <w:szCs w:val="24"/>
          <w:lang w:val="ru-RU"/>
        </w:rPr>
        <w:br/>
        <w:t xml:space="preserve">панорамско разгледање града: Трг народа, споменик Гарибалдија, Капела у којој се налази гроб Оувеног поете Дантеа </w:t>
      </w:r>
      <w:r>
        <w:rPr>
          <w:rFonts w:ascii="Times New Roman" w:eastAsia="Times New Roman" w:hAnsi="Times New Roman"/>
          <w:szCs w:val="24"/>
          <w:lang w:val="ru-RU"/>
        </w:rPr>
        <w:br/>
        <w:t xml:space="preserve">Алегијерија, шетња до цркве Сан Витале и маузолеја Гала Плацијада... након разгледања полазак за Рим. По доласку смештај </w:t>
      </w:r>
      <w:r>
        <w:rPr>
          <w:rFonts w:ascii="Times New Roman" w:eastAsia="Times New Roman" w:hAnsi="Times New Roman"/>
          <w:szCs w:val="24"/>
          <w:lang w:val="ru-RU"/>
        </w:rPr>
        <w:br/>
        <w:t xml:space="preserve">групе у околини Рима. Вечера. Ноћење. </w:t>
      </w:r>
      <w:r>
        <w:rPr>
          <w:rFonts w:ascii="Times New Roman" w:eastAsia="Times New Roman" w:hAnsi="Times New Roman"/>
          <w:szCs w:val="24"/>
          <w:lang w:val="ru-RU"/>
        </w:rPr>
        <w:br/>
        <w:t xml:space="preserve">•3 дан: Рим Доручак. Након доручка панорамско разгледање и обилазак Рима у пратњи стручног водича: тргови Пополо и </w:t>
      </w:r>
      <w:r>
        <w:rPr>
          <w:rFonts w:ascii="Times New Roman" w:eastAsia="Times New Roman" w:hAnsi="Times New Roman"/>
          <w:szCs w:val="24"/>
          <w:lang w:val="ru-RU"/>
        </w:rPr>
        <w:br/>
        <w:t xml:space="preserve">Венето, Константинов славолук, Колосеум, Црква Светог Петра, Форум Романум, гроб Незнаног јунака, Корсо, фонтана ди </w:t>
      </w:r>
      <w:r>
        <w:rPr>
          <w:rFonts w:ascii="Times New Roman" w:eastAsia="Times New Roman" w:hAnsi="Times New Roman"/>
          <w:szCs w:val="24"/>
          <w:lang w:val="ru-RU"/>
        </w:rPr>
        <w:br/>
        <w:t xml:space="preserve">Треви, галерија Борогезе, тпански трг, Пантеон, трг Венеција... Слободно време за индивидуалне обиласке града. Повратак у </w:t>
      </w:r>
      <w:r>
        <w:rPr>
          <w:rFonts w:ascii="Times New Roman" w:eastAsia="Times New Roman" w:hAnsi="Times New Roman"/>
          <w:szCs w:val="24"/>
          <w:lang w:val="ru-RU"/>
        </w:rPr>
        <w:br/>
        <w:t xml:space="preserve">хотел. Вечера. Ноћење. </w:t>
      </w:r>
      <w:r>
        <w:rPr>
          <w:rFonts w:ascii="Times New Roman" w:eastAsia="Times New Roman" w:hAnsi="Times New Roman"/>
          <w:szCs w:val="24"/>
          <w:lang w:val="ru-RU"/>
        </w:rPr>
        <w:br/>
        <w:t xml:space="preserve">•4 дан: Рим –: Доручак. Након доручка обилазак гроба Незнаног јунака, Корсо, фонтана ди Треви, галерија Борогезе, тпански </w:t>
      </w:r>
      <w:r>
        <w:rPr>
          <w:rFonts w:ascii="Times New Roman" w:eastAsia="Times New Roman" w:hAnsi="Times New Roman"/>
          <w:szCs w:val="24"/>
          <w:lang w:val="ru-RU"/>
        </w:rPr>
        <w:br/>
        <w:t xml:space="preserve">трг, Пантеон, трг Венеција... Слободно време за индивидуалне обиласке града. Повратак у хотел. Вечера. Ноћење. </w:t>
      </w:r>
      <w:r>
        <w:rPr>
          <w:rFonts w:ascii="Times New Roman" w:eastAsia="Times New Roman" w:hAnsi="Times New Roman"/>
          <w:szCs w:val="24"/>
          <w:lang w:val="ru-RU"/>
        </w:rPr>
        <w:br/>
        <w:t xml:space="preserve">5. дан: Рим – Ватикан - Фиренца – Лидо ди Јесоло. Доручак. Разгледање Ватикана у пратњи стручног водича: Трг Светог Петра са </w:t>
      </w:r>
      <w:r>
        <w:rPr>
          <w:rFonts w:ascii="Times New Roman" w:eastAsia="Times New Roman" w:hAnsi="Times New Roman"/>
          <w:szCs w:val="24"/>
          <w:lang w:val="ru-RU"/>
        </w:rPr>
        <w:br/>
        <w:t xml:space="preserve">истоименом црквом, Сикстинска капела. Слободно време за индивидуалне активности. Полазак за Фиренцу. Сместај у хотелу у </w:t>
      </w:r>
      <w:r>
        <w:rPr>
          <w:rFonts w:ascii="Times New Roman" w:eastAsia="Times New Roman" w:hAnsi="Times New Roman"/>
          <w:szCs w:val="24"/>
          <w:lang w:val="ru-RU"/>
        </w:rPr>
        <w:br/>
        <w:t xml:space="preserve">Лиду. Вечера. Ноћење. </w:t>
      </w:r>
      <w:r>
        <w:rPr>
          <w:rFonts w:ascii="Times New Roman" w:eastAsia="Times New Roman" w:hAnsi="Times New Roman"/>
          <w:szCs w:val="24"/>
          <w:lang w:val="ru-RU"/>
        </w:rPr>
        <w:br/>
        <w:t xml:space="preserve">6. дан Лидо – Верона - Љубљана - Алексинац Доруцак. Рани полазак за Верону. По доласку панорамско разгледање града: </w:t>
      </w:r>
      <w:r>
        <w:rPr>
          <w:rFonts w:ascii="Times New Roman" w:eastAsia="Times New Roman" w:hAnsi="Times New Roman"/>
          <w:szCs w:val="24"/>
          <w:lang w:val="ru-RU"/>
        </w:rPr>
        <w:br/>
        <w:t xml:space="preserve">Кастел Векио, Арена, Тргови Он и Ербе, Јулијина кућа, Веронска пијаца. Наставак путовања преко Словеније и Хрватске до Србије </w:t>
      </w:r>
      <w:r>
        <w:rPr>
          <w:rFonts w:ascii="Times New Roman" w:eastAsia="Times New Roman" w:hAnsi="Times New Roman"/>
          <w:szCs w:val="24"/>
          <w:lang w:val="ru-RU"/>
        </w:rPr>
        <w:br/>
        <w:t xml:space="preserve">са краћим успутним задржавањима по потреби групе и ради граничних формалности. </w:t>
      </w:r>
      <w:r>
        <w:rPr>
          <w:rFonts w:ascii="Times New Roman" w:eastAsia="Times New Roman" w:hAnsi="Times New Roman"/>
          <w:szCs w:val="24"/>
          <w:lang w:val="ru-RU"/>
        </w:rPr>
        <w:br/>
        <w:t xml:space="preserve">7. дан: Алексинац Долазак у Алексинац у раним јутарњим сатима. </w:t>
      </w:r>
      <w:r>
        <w:rPr>
          <w:rFonts w:ascii="Times New Roman" w:eastAsia="Times New Roman" w:hAnsi="Times New Roman"/>
          <w:szCs w:val="24"/>
          <w:lang w:val="ru-RU"/>
        </w:rPr>
        <w:br/>
        <w:t xml:space="preserve">У цену аранирнана ие урачунато: </w:t>
      </w:r>
      <w:r>
        <w:rPr>
          <w:rFonts w:ascii="Times New Roman" w:eastAsia="Times New Roman" w:hAnsi="Times New Roman"/>
          <w:szCs w:val="24"/>
          <w:lang w:val="ru-RU"/>
        </w:rPr>
        <w:br/>
        <w:t xml:space="preserve">- превоз аутобусом високе туристиоке класе (клима, аудио и видео опрема) на наведеној релацији, </w:t>
      </w:r>
      <w:r>
        <w:rPr>
          <w:rFonts w:ascii="Times New Roman" w:eastAsia="Times New Roman" w:hAnsi="Times New Roman"/>
          <w:szCs w:val="24"/>
          <w:lang w:val="ru-RU"/>
        </w:rPr>
        <w:br/>
        <w:t>- трошкови путарина, такса за превоз, цхекпоинта и паркинг аутобуса</w:t>
      </w:r>
      <w:r>
        <w:rPr>
          <w:rFonts w:ascii="Times New Roman" w:eastAsia="Times New Roman" w:hAnsi="Times New Roman"/>
          <w:szCs w:val="24"/>
          <w:lang w:val="ru-RU"/>
        </w:rPr>
        <w:br/>
        <w:t xml:space="preserve">- смештај у хотелу 3* у 1 / 2, 1/3 и 1 /4 собама са купатилом на бази 2 ПП Лидо ди Јесоло, </w:t>
      </w:r>
      <w:r>
        <w:rPr>
          <w:rFonts w:ascii="Times New Roman" w:eastAsia="Times New Roman" w:hAnsi="Times New Roman"/>
          <w:szCs w:val="24"/>
          <w:lang w:val="ru-RU"/>
        </w:rPr>
        <w:br/>
      </w:r>
      <w:r>
        <w:rPr>
          <w:rFonts w:ascii="Times New Roman" w:eastAsia="Times New Roman" w:hAnsi="Times New Roman"/>
          <w:szCs w:val="24"/>
        </w:rPr>
        <w:t> </w:t>
      </w:r>
      <w:r>
        <w:rPr>
          <w:rFonts w:ascii="Times New Roman" w:eastAsia="Times New Roman" w:hAnsi="Times New Roman"/>
          <w:szCs w:val="24"/>
          <w:lang w:val="ru-RU"/>
        </w:rPr>
        <w:t xml:space="preserve">- сметај у хотелу са 3* - околина Рима на бази 3 ПП (доруцак + вецера) у 1 /2, 1 /3 и 1 /4 собама са купатилом, струано </w:t>
      </w:r>
      <w:r>
        <w:rPr>
          <w:rFonts w:ascii="Times New Roman" w:eastAsia="Times New Roman" w:hAnsi="Times New Roman"/>
          <w:szCs w:val="24"/>
          <w:lang w:val="ru-RU"/>
        </w:rPr>
        <w:br/>
        <w:t xml:space="preserve">туристичко вођство пута и обиласци по програму </w:t>
      </w:r>
      <w:r>
        <w:rPr>
          <w:rFonts w:ascii="Times New Roman" w:eastAsia="Times New Roman" w:hAnsi="Times New Roman"/>
          <w:szCs w:val="24"/>
          <w:lang w:val="ru-RU"/>
        </w:rPr>
        <w:br/>
        <w:t xml:space="preserve">— стручни водич за сваки аутобус, </w:t>
      </w:r>
      <w:r>
        <w:rPr>
          <w:rFonts w:ascii="Times New Roman" w:eastAsia="Times New Roman" w:hAnsi="Times New Roman"/>
          <w:szCs w:val="24"/>
          <w:lang w:val="ru-RU"/>
        </w:rPr>
        <w:br/>
        <w:t xml:space="preserve">- Обиласци и улазнице по програму путовања, </w:t>
      </w:r>
      <w:r>
        <w:rPr>
          <w:rFonts w:ascii="Times New Roman" w:eastAsia="Times New Roman" w:hAnsi="Times New Roman"/>
          <w:szCs w:val="24"/>
          <w:lang w:val="ru-RU"/>
        </w:rPr>
        <w:br/>
        <w:t xml:space="preserve">• превоз бродом на релацији Пунта Саббиони - Венеција - Пунта Саббиони, </w:t>
      </w:r>
      <w:r>
        <w:rPr>
          <w:rFonts w:ascii="Times New Roman" w:eastAsia="Times New Roman" w:hAnsi="Times New Roman"/>
          <w:szCs w:val="24"/>
          <w:lang w:val="ru-RU"/>
        </w:rPr>
        <w:br/>
        <w:t xml:space="preserve">• улазнице за Ватикан и Ватиканске музеје, </w:t>
      </w:r>
      <w:r>
        <w:rPr>
          <w:rFonts w:ascii="Times New Roman" w:eastAsia="Times New Roman" w:hAnsi="Times New Roman"/>
          <w:szCs w:val="24"/>
          <w:lang w:val="ru-RU"/>
        </w:rPr>
        <w:br/>
        <w:t>- медународно здра</w:t>
      </w:r>
      <w:r>
        <w:rPr>
          <w:rFonts w:ascii="Times New Roman" w:eastAsia="Times New Roman" w:hAnsi="Times New Roman"/>
          <w:szCs w:val="24"/>
        </w:rPr>
        <w:t>y</w:t>
      </w:r>
      <w:r>
        <w:rPr>
          <w:rFonts w:ascii="Times New Roman" w:eastAsia="Times New Roman" w:hAnsi="Times New Roman"/>
          <w:szCs w:val="24"/>
          <w:lang w:val="ru-RU"/>
        </w:rPr>
        <w:t xml:space="preserve">ствено осигурање </w:t>
      </w:r>
      <w:r>
        <w:rPr>
          <w:rFonts w:ascii="Times New Roman" w:eastAsia="Times New Roman" w:hAnsi="Times New Roman"/>
          <w:szCs w:val="24"/>
          <w:lang w:val="ru-RU"/>
        </w:rPr>
        <w:br/>
        <w:t xml:space="preserve">- организациони и остали трошкови аранжмана </w:t>
      </w:r>
      <w:r>
        <w:rPr>
          <w:rFonts w:ascii="Times New Roman" w:eastAsia="Times New Roman" w:hAnsi="Times New Roman"/>
          <w:szCs w:val="24"/>
          <w:lang w:val="ru-RU"/>
        </w:rPr>
        <w:br/>
        <w:t xml:space="preserve">Цена аранжмана НЕ обухвата: </w:t>
      </w:r>
      <w:r>
        <w:rPr>
          <w:rFonts w:ascii="Times New Roman" w:eastAsia="Times New Roman" w:hAnsi="Times New Roman"/>
          <w:szCs w:val="24"/>
          <w:lang w:val="ru-RU"/>
        </w:rPr>
        <w:br/>
        <w:t xml:space="preserve">- дневнице за наставно особље, </w:t>
      </w:r>
      <w:r>
        <w:rPr>
          <w:rFonts w:ascii="Times New Roman" w:eastAsia="Times New Roman" w:hAnsi="Times New Roman"/>
          <w:szCs w:val="24"/>
          <w:lang w:val="ru-RU"/>
        </w:rPr>
        <w:br/>
        <w:t>- евентуалне накнадне факултативне обиласке предвиђене захтевом школе</w:t>
      </w:r>
      <w:r>
        <w:rPr>
          <w:rFonts w:ascii="Times New Roman" w:eastAsia="Times New Roman" w:hAnsi="Times New Roman"/>
          <w:szCs w:val="24"/>
          <w:lang w:val="ru-RU"/>
        </w:rPr>
        <w:br w:type="textWrapping" w:clear="all"/>
      </w:r>
    </w:p>
    <w:p w14:paraId="2929A02E" w14:textId="3CF2D196" w:rsidR="0097678F" w:rsidRDefault="0097678F">
      <w:pPr>
        <w:rPr>
          <w:rFonts w:ascii="Times New Roman" w:eastAsia="Times New Roman" w:hAnsi="Times New Roman"/>
          <w:szCs w:val="24"/>
          <w:lang w:val="ru-RU"/>
        </w:rPr>
      </w:pPr>
    </w:p>
    <w:p w14:paraId="4A5F4F44" w14:textId="77777777" w:rsidR="0097678F" w:rsidRDefault="0097678F">
      <w:pPr>
        <w:rPr>
          <w:rFonts w:ascii="Times New Roman" w:eastAsia="Times New Roman" w:hAnsi="Times New Roman"/>
          <w:szCs w:val="24"/>
          <w:lang w:val="ru-RU"/>
        </w:rPr>
      </w:pPr>
    </w:p>
    <w:p w14:paraId="449D3496" w14:textId="77777777" w:rsidR="00337D2B" w:rsidRDefault="00337D2B">
      <w:pPr>
        <w:rPr>
          <w:rFonts w:ascii="Times New Roman" w:eastAsia="Times New Roman" w:hAnsi="Times New Roman"/>
          <w:szCs w:val="24"/>
          <w:lang w:val="ru-RU"/>
        </w:rPr>
      </w:pPr>
    </w:p>
    <w:p w14:paraId="5DF74046" w14:textId="77777777" w:rsidR="00337D2B" w:rsidRDefault="00337D2B">
      <w:pPr>
        <w:ind w:firstLine="720"/>
        <w:jc w:val="both"/>
        <w:rPr>
          <w:rFonts w:ascii="Times New Roman" w:hAnsi="Times New Roman"/>
          <w:szCs w:val="24"/>
          <w:lang w:val="ru-RU"/>
        </w:rPr>
      </w:pPr>
    </w:p>
    <w:p w14:paraId="716998D7" w14:textId="77777777" w:rsidR="00337D2B" w:rsidRDefault="00C84B04">
      <w:pPr>
        <w:ind w:firstLine="720"/>
        <w:jc w:val="center"/>
        <w:rPr>
          <w:rFonts w:ascii="Times New Roman" w:hAnsi="Times New Roman"/>
          <w:b/>
          <w:szCs w:val="24"/>
          <w:lang w:val="ru-RU"/>
        </w:rPr>
      </w:pPr>
      <w:r>
        <w:rPr>
          <w:rFonts w:ascii="Times New Roman" w:hAnsi="Times New Roman"/>
          <w:b/>
          <w:szCs w:val="24"/>
          <w:lang w:val="ru-RU"/>
        </w:rPr>
        <w:t>МЕЂУНАРОДНА СМОТРА СТАРТ ИНОВАЦИЈЕ У РУСИЈИ</w:t>
      </w:r>
    </w:p>
    <w:p w14:paraId="7B196105" w14:textId="77777777" w:rsidR="00337D2B" w:rsidRDefault="00C84B04">
      <w:pPr>
        <w:ind w:firstLine="720"/>
        <w:jc w:val="center"/>
        <w:rPr>
          <w:rFonts w:ascii="Times New Roman" w:hAnsi="Times New Roman"/>
          <w:b/>
          <w:szCs w:val="24"/>
          <w:lang w:val="ru-RU"/>
        </w:rPr>
      </w:pPr>
      <w:r>
        <w:rPr>
          <w:rFonts w:ascii="Times New Roman" w:hAnsi="Times New Roman"/>
          <w:b/>
          <w:szCs w:val="24"/>
          <w:lang w:val="ru-RU"/>
        </w:rPr>
        <w:t>План за школску 2023/2024.годину</w:t>
      </w:r>
    </w:p>
    <w:p w14:paraId="17ABF2D5" w14:textId="77777777" w:rsidR="00337D2B" w:rsidRDefault="00337D2B">
      <w:pPr>
        <w:jc w:val="both"/>
        <w:rPr>
          <w:rFonts w:ascii="Times New Roman" w:hAnsi="Times New Roman"/>
          <w:szCs w:val="24"/>
          <w:lang w:val="ru-RU"/>
        </w:rPr>
      </w:pPr>
    </w:p>
    <w:p w14:paraId="3A8F8C27" w14:textId="77777777" w:rsidR="00337D2B" w:rsidRDefault="00C84B04">
      <w:pPr>
        <w:jc w:val="both"/>
        <w:rPr>
          <w:rFonts w:ascii="Times New Roman" w:hAnsi="Times New Roman"/>
          <w:szCs w:val="24"/>
          <w:lang w:val="ru-RU"/>
        </w:rPr>
      </w:pPr>
      <w:r>
        <w:rPr>
          <w:rFonts w:ascii="Times New Roman" w:hAnsi="Times New Roman"/>
          <w:szCs w:val="24"/>
          <w:lang w:val="ru-RU"/>
        </w:rPr>
        <w:tab/>
        <w:t>Ученици наше школе сваке године учествују на међународној смотри Старт инивацији у Русији у оквиру које се такмиче са научним радовима из области биологије и хемије. И ове школске године ученици ће узети активно учешће у представљању школе из које долазе. У оквиру ове манифестације ученици ће посетити Универзитет у Русији на којој ће бити организована одбрана радова.</w:t>
      </w:r>
    </w:p>
    <w:p w14:paraId="3000858B" w14:textId="77777777" w:rsidR="00337D2B" w:rsidRDefault="00337D2B">
      <w:pPr>
        <w:jc w:val="both"/>
        <w:rPr>
          <w:rFonts w:ascii="Times New Roman" w:hAnsi="Times New Roman"/>
          <w:szCs w:val="24"/>
          <w:lang w:val="ru-RU"/>
        </w:rPr>
      </w:pPr>
    </w:p>
    <w:p w14:paraId="1F0FE304" w14:textId="77777777" w:rsidR="00337D2B" w:rsidRDefault="00337D2B">
      <w:pPr>
        <w:jc w:val="center"/>
        <w:rPr>
          <w:rFonts w:ascii="Times New Roman" w:hAnsi="Times New Roman"/>
          <w:b/>
          <w:szCs w:val="24"/>
          <w:lang w:val="ru-RU"/>
        </w:rPr>
      </w:pPr>
    </w:p>
    <w:p w14:paraId="3F84C8CD" w14:textId="77777777" w:rsidR="00337D2B" w:rsidRDefault="00337D2B">
      <w:pPr>
        <w:jc w:val="center"/>
        <w:rPr>
          <w:rFonts w:ascii="Times New Roman" w:hAnsi="Times New Roman"/>
          <w:b/>
          <w:szCs w:val="24"/>
          <w:lang w:val="ru-RU"/>
        </w:rPr>
      </w:pPr>
    </w:p>
    <w:p w14:paraId="64182ABA" w14:textId="77777777" w:rsidR="00337D2B" w:rsidRDefault="00C84B04">
      <w:pPr>
        <w:jc w:val="center"/>
        <w:rPr>
          <w:rFonts w:ascii="Times New Roman" w:hAnsi="Times New Roman"/>
          <w:b/>
          <w:szCs w:val="24"/>
          <w:lang w:val="ru-RU"/>
        </w:rPr>
      </w:pPr>
      <w:r>
        <w:rPr>
          <w:rFonts w:ascii="Times New Roman" w:hAnsi="Times New Roman"/>
          <w:b/>
          <w:szCs w:val="24"/>
          <w:lang w:val="ru-RU"/>
        </w:rPr>
        <w:t xml:space="preserve">СТРУЧНО-СТУДИЈСКО ПУТОВАЊЕ УЧЕНИКА ДВОЈЕЗИЧНОГ 4. РАЗРЕДА  НА НАУЧНО- ИСТРАЖИВАЧКИ УНИВЕРЗИТЕТ  ЛОБАЧЕВСКИ </w:t>
      </w:r>
    </w:p>
    <w:p w14:paraId="0E2BFBA3" w14:textId="77777777" w:rsidR="00337D2B" w:rsidRDefault="00C84B04">
      <w:pPr>
        <w:jc w:val="center"/>
        <w:rPr>
          <w:rFonts w:ascii="Times New Roman" w:hAnsi="Times New Roman"/>
          <w:b/>
          <w:szCs w:val="24"/>
          <w:lang w:val="ru-RU"/>
        </w:rPr>
      </w:pPr>
      <w:r>
        <w:rPr>
          <w:rFonts w:ascii="Times New Roman" w:hAnsi="Times New Roman"/>
          <w:b/>
          <w:szCs w:val="24"/>
          <w:lang w:val="ru-RU"/>
        </w:rPr>
        <w:t>У НИЖЊЕМ НОВГОРОДУ</w:t>
      </w:r>
    </w:p>
    <w:p w14:paraId="48615C6E" w14:textId="77777777" w:rsidR="00337D2B" w:rsidRDefault="00337D2B">
      <w:pPr>
        <w:rPr>
          <w:rFonts w:ascii="Times New Roman" w:hAnsi="Times New Roman"/>
          <w:szCs w:val="24"/>
          <w:lang w:val="ru-RU"/>
        </w:rPr>
      </w:pPr>
    </w:p>
    <w:p w14:paraId="5A23B4FC" w14:textId="77777777" w:rsidR="00337D2B" w:rsidRDefault="00337D2B">
      <w:pPr>
        <w:rPr>
          <w:rFonts w:ascii="Times New Roman" w:hAnsi="Times New Roman"/>
          <w:szCs w:val="24"/>
          <w:lang w:val="ru-RU"/>
        </w:rPr>
      </w:pPr>
    </w:p>
    <w:p w14:paraId="26E31D43" w14:textId="77777777" w:rsidR="00337D2B" w:rsidRDefault="00C84B04">
      <w:pPr>
        <w:rPr>
          <w:rFonts w:ascii="Times New Roman" w:hAnsi="Times New Roman"/>
          <w:szCs w:val="24"/>
          <w:lang w:val="ru-RU"/>
        </w:rPr>
      </w:pPr>
      <w:r>
        <w:rPr>
          <w:rFonts w:ascii="Times New Roman" w:hAnsi="Times New Roman"/>
          <w:szCs w:val="24"/>
          <w:lang w:val="ru-RU"/>
        </w:rPr>
        <w:t xml:space="preserve">      Посета се реализује на позив Универзитета Лобачевски, са којим је Алексиначка гимназија потписала Споразум о сарадњи у области развоја и унапређења билингвалне наставе у оквиру НИС-овог програма «Енергија знања» .</w:t>
      </w:r>
    </w:p>
    <w:p w14:paraId="71E65486" w14:textId="77777777" w:rsidR="00337D2B" w:rsidRDefault="00C84B04">
      <w:pPr>
        <w:rPr>
          <w:rFonts w:ascii="Times New Roman" w:hAnsi="Times New Roman"/>
          <w:szCs w:val="24"/>
        </w:rPr>
      </w:pPr>
      <w:r>
        <w:rPr>
          <w:rFonts w:ascii="Times New Roman" w:hAnsi="Times New Roman"/>
          <w:b/>
          <w:szCs w:val="24"/>
        </w:rPr>
        <w:t>Циљ</w:t>
      </w:r>
      <w:r>
        <w:rPr>
          <w:rFonts w:ascii="Times New Roman" w:hAnsi="Times New Roman"/>
          <w:szCs w:val="24"/>
        </w:rPr>
        <w:t>овепосете je:</w:t>
      </w:r>
    </w:p>
    <w:p w14:paraId="2C4599EF"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rPr>
      </w:pPr>
      <w:r>
        <w:rPr>
          <w:rFonts w:ascii="Times New Roman" w:hAnsi="Times New Roman" w:cs="Times New Roman"/>
        </w:rPr>
        <w:t>упознавањесарускимсистемомстудирања</w:t>
      </w:r>
    </w:p>
    <w:p w14:paraId="052F260B"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размена искустава и знања у настави</w:t>
      </w:r>
    </w:p>
    <w:p w14:paraId="7CD31AA8"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подизање нивоа владања руским језиком наших ученика и наставника</w:t>
      </w:r>
    </w:p>
    <w:p w14:paraId="49B294BE"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природних богатстава и културно –историјских знаменитости Русије</w:t>
      </w:r>
    </w:p>
    <w:p w14:paraId="630124A6"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посета Москве и упознавање са најзначајнијим знаменитостима руске престонице</w:t>
      </w:r>
    </w:p>
    <w:p w14:paraId="3DE7D629"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са културом и традицијом Русије</w:t>
      </w:r>
    </w:p>
    <w:p w14:paraId="020FC548"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учвршћивање културних веза наших  држава.</w:t>
      </w:r>
    </w:p>
    <w:p w14:paraId="320FFB3A" w14:textId="77777777" w:rsidR="00337D2B" w:rsidRDefault="00337D2B">
      <w:pPr>
        <w:pStyle w:val="ListParagraph1"/>
        <w:rPr>
          <w:rFonts w:ascii="Times New Roman" w:hAnsi="Times New Roman" w:cs="Times New Roman"/>
          <w:lang w:val="ru-RU"/>
        </w:rPr>
      </w:pPr>
    </w:p>
    <w:p w14:paraId="2A25B006" w14:textId="77777777" w:rsidR="00337D2B" w:rsidRDefault="00C84B04">
      <w:pPr>
        <w:pStyle w:val="ListParagraph1"/>
        <w:ind w:left="0"/>
        <w:rPr>
          <w:rFonts w:ascii="Times New Roman" w:hAnsi="Times New Roman" w:cs="Times New Roman"/>
          <w:b/>
        </w:rPr>
      </w:pPr>
      <w:r>
        <w:rPr>
          <w:rFonts w:ascii="Times New Roman" w:hAnsi="Times New Roman" w:cs="Times New Roman"/>
          <w:b/>
        </w:rPr>
        <w:t>Специфични</w:t>
      </w:r>
      <w:r>
        <w:rPr>
          <w:rFonts w:ascii="Times New Roman" w:hAnsi="Times New Roman" w:cs="Times New Roman"/>
          <w:b/>
          <w:lang w:val="sr-Cyrl-CS"/>
        </w:rPr>
        <w:t xml:space="preserve"> </w:t>
      </w:r>
      <w:r>
        <w:rPr>
          <w:rFonts w:ascii="Times New Roman" w:hAnsi="Times New Roman" w:cs="Times New Roman"/>
          <w:b/>
        </w:rPr>
        <w:t>цељеви:</w:t>
      </w:r>
    </w:p>
    <w:p w14:paraId="02DE9965"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 xml:space="preserve">упознавање са Универзитетом  Лобачевски :  посета факултета /института Универзитета </w:t>
      </w:r>
    </w:p>
    <w:p w14:paraId="30AF688C"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ученика са студијским програмима и могућностима студирања  на Универзитету Лобачевски кроз посете предавања</w:t>
      </w:r>
    </w:p>
    <w:p w14:paraId="544A86D2"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разматрање могућности  за даљи развој  и продубљивање сарадње Алексиначке гимназије и Универзитета Лобачевски .</w:t>
      </w:r>
    </w:p>
    <w:p w14:paraId="4A230D77" w14:textId="77777777" w:rsidR="00337D2B" w:rsidRDefault="00337D2B">
      <w:pPr>
        <w:rPr>
          <w:rFonts w:ascii="Times New Roman" w:hAnsi="Times New Roman"/>
          <w:b/>
          <w:szCs w:val="24"/>
          <w:lang w:val="sr-Cyrl-CS"/>
        </w:rPr>
      </w:pPr>
    </w:p>
    <w:p w14:paraId="3DC86CA4" w14:textId="77777777" w:rsidR="00337D2B" w:rsidRDefault="00C84B04">
      <w:pPr>
        <w:ind w:firstLine="720"/>
        <w:rPr>
          <w:rFonts w:ascii="Times New Roman" w:hAnsi="Times New Roman"/>
          <w:szCs w:val="24"/>
          <w:lang w:val="ru-RU"/>
        </w:rPr>
      </w:pPr>
      <w:r>
        <w:rPr>
          <w:rFonts w:ascii="Times New Roman" w:hAnsi="Times New Roman"/>
          <w:szCs w:val="24"/>
          <w:lang w:val="ru-RU"/>
        </w:rPr>
        <w:t>Ученици ће путовати у пратњи професора .</w:t>
      </w:r>
    </w:p>
    <w:p w14:paraId="4CFCA452"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Група путује авионом компаније Луфтханза повратним летом до Москве (Домодедово) и назад. Од Москве до Нижњег Новгорода и обрнуто, путује се возом. Од аеродрома до Курске станице у Москви биће коришћен такси превоз (једини превоз током ноћи).</w:t>
      </w:r>
    </w:p>
    <w:p w14:paraId="1338C857"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У Нижњем Новгороду, ученици ће бити смештени у студентском интернату- профилакторијуму и имају обезбеђену исхрану.</w:t>
      </w:r>
    </w:p>
    <w:p w14:paraId="046A7053" w14:textId="77777777" w:rsidR="00337D2B" w:rsidRDefault="00C84B04">
      <w:pPr>
        <w:pStyle w:val="NormalWeb"/>
        <w:shd w:val="clear" w:color="auto" w:fill="FFFFFF"/>
        <w:spacing w:before="0" w:beforeAutospacing="0" w:after="0" w:afterAutospacing="0" w:line="276" w:lineRule="auto"/>
        <w:ind w:firstLine="720"/>
        <w:jc w:val="both"/>
        <w:rPr>
          <w:color w:val="000000"/>
          <w:lang w:val="ru-RU"/>
        </w:rPr>
      </w:pPr>
      <w:r>
        <w:rPr>
          <w:color w:val="000000"/>
          <w:lang w:val="sr-Cyrl-CS"/>
        </w:rPr>
        <w:t xml:space="preserve">Посета партнерском универзитету у Нижњем Новгороду реализује се делом из средстава донације компаније НИС. Карте за авион и воз купљене су онлајн. </w:t>
      </w:r>
    </w:p>
    <w:p w14:paraId="0263D4E8"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Планирано је задржавање у Москви где ће нам домаћин бити Кадетска школа- инернат. У Москви, ученици ће бити смештени у интернату Кадетске школе и немају обезбеђену исхрану.</w:t>
      </w:r>
    </w:p>
    <w:p w14:paraId="4AEB76F6" w14:textId="77777777" w:rsidR="00337D2B" w:rsidRDefault="00C84B04">
      <w:pPr>
        <w:shd w:val="clear" w:color="auto" w:fill="FFFFFF"/>
        <w:jc w:val="center"/>
        <w:rPr>
          <w:rFonts w:ascii="Times New Roman" w:hAnsi="Times New Roman"/>
          <w:b/>
          <w:color w:val="000000"/>
          <w:szCs w:val="24"/>
          <w:lang w:val="ru-RU"/>
        </w:rPr>
      </w:pPr>
      <w:r>
        <w:rPr>
          <w:rFonts w:ascii="Times New Roman" w:hAnsi="Times New Roman"/>
          <w:b/>
          <w:color w:val="000000"/>
          <w:szCs w:val="24"/>
          <w:lang w:val="sr-Cyrl-CS"/>
        </w:rPr>
        <w:t>ПРОГРАМ ПОСЕТЕ</w:t>
      </w:r>
    </w:p>
    <w:p w14:paraId="463F9B6D" w14:textId="77777777" w:rsidR="00337D2B" w:rsidRDefault="00C84B04">
      <w:pPr>
        <w:rPr>
          <w:rFonts w:ascii="Times New Roman" w:hAnsi="Times New Roman"/>
          <w:szCs w:val="24"/>
          <w:lang w:val="ru-RU"/>
        </w:rPr>
      </w:pPr>
      <w:r>
        <w:rPr>
          <w:rFonts w:ascii="Times New Roman" w:hAnsi="Times New Roman"/>
          <w:color w:val="000000"/>
          <w:szCs w:val="24"/>
          <w:lang w:val="sr-Cyrl-CS"/>
        </w:rPr>
        <w:br/>
      </w:r>
      <w:r>
        <w:rPr>
          <w:rFonts w:ascii="Times New Roman" w:hAnsi="Times New Roman"/>
          <w:b/>
          <w:szCs w:val="24"/>
          <w:lang w:val="ru-RU"/>
        </w:rPr>
        <w:t>1. Дан</w:t>
      </w:r>
    </w:p>
    <w:p w14:paraId="113A9033" w14:textId="77777777" w:rsidR="00337D2B" w:rsidRDefault="00C84B04">
      <w:pPr>
        <w:rPr>
          <w:rFonts w:ascii="Times New Roman" w:hAnsi="Times New Roman"/>
          <w:szCs w:val="24"/>
          <w:lang w:val="ru-RU"/>
        </w:rPr>
      </w:pPr>
      <w:r>
        <w:rPr>
          <w:rFonts w:ascii="Times New Roman" w:hAnsi="Times New Roman"/>
          <w:szCs w:val="24"/>
          <w:lang w:val="ru-RU"/>
        </w:rPr>
        <w:t>Полазак авионом са аеродрома Никола Тесла – лет Београд- Москва у 18:25.</w:t>
      </w:r>
    </w:p>
    <w:p w14:paraId="0EBAA1B6" w14:textId="77777777" w:rsidR="00337D2B" w:rsidRDefault="00337D2B">
      <w:pPr>
        <w:rPr>
          <w:rFonts w:ascii="Times New Roman" w:hAnsi="Times New Roman"/>
          <w:szCs w:val="24"/>
          <w:lang w:val="ru-RU"/>
        </w:rPr>
      </w:pPr>
    </w:p>
    <w:p w14:paraId="28DA8AE6" w14:textId="77777777" w:rsidR="00337D2B" w:rsidRDefault="00C84B04">
      <w:pPr>
        <w:rPr>
          <w:rFonts w:ascii="Times New Roman" w:hAnsi="Times New Roman"/>
          <w:b/>
          <w:szCs w:val="24"/>
          <w:u w:val="single"/>
          <w:lang w:val="ru-RU"/>
        </w:rPr>
      </w:pPr>
      <w:r>
        <w:rPr>
          <w:rFonts w:ascii="Times New Roman" w:hAnsi="Times New Roman"/>
          <w:b/>
          <w:szCs w:val="24"/>
          <w:u w:val="single"/>
          <w:lang w:val="ru-RU"/>
        </w:rPr>
        <w:t>2. дан</w:t>
      </w:r>
    </w:p>
    <w:p w14:paraId="630F73D7" w14:textId="77777777" w:rsidR="00337D2B" w:rsidRDefault="00C84B04">
      <w:pPr>
        <w:rPr>
          <w:rFonts w:ascii="Times New Roman" w:hAnsi="Times New Roman"/>
          <w:szCs w:val="24"/>
          <w:lang w:val="ru-RU"/>
        </w:rPr>
      </w:pPr>
      <w:r>
        <w:rPr>
          <w:rFonts w:ascii="Times New Roman" w:hAnsi="Times New Roman"/>
          <w:szCs w:val="24"/>
          <w:lang w:val="ru-RU"/>
        </w:rPr>
        <w:t>Авион слеће у Москву на аеродром Домодедово у 1 сат после поноћи.</w:t>
      </w:r>
    </w:p>
    <w:p w14:paraId="62DBFA96" w14:textId="77777777" w:rsidR="00337D2B" w:rsidRDefault="00C84B04">
      <w:pPr>
        <w:rPr>
          <w:rFonts w:ascii="Times New Roman" w:hAnsi="Times New Roman"/>
          <w:szCs w:val="24"/>
          <w:lang w:val="ru-RU"/>
        </w:rPr>
      </w:pPr>
      <w:r>
        <w:rPr>
          <w:rFonts w:ascii="Times New Roman" w:hAnsi="Times New Roman"/>
          <w:szCs w:val="24"/>
          <w:lang w:val="ru-RU"/>
        </w:rPr>
        <w:t>Од аеродрома до Курске станице група путује таксијем.</w:t>
      </w:r>
    </w:p>
    <w:p w14:paraId="2C293385" w14:textId="77777777" w:rsidR="00337D2B" w:rsidRDefault="00C84B04">
      <w:pPr>
        <w:rPr>
          <w:rFonts w:ascii="Times New Roman" w:hAnsi="Times New Roman"/>
          <w:szCs w:val="24"/>
          <w:lang w:val="ru-RU"/>
        </w:rPr>
      </w:pPr>
      <w:r>
        <w:rPr>
          <w:rFonts w:ascii="Times New Roman" w:hAnsi="Times New Roman"/>
          <w:szCs w:val="24"/>
          <w:lang w:val="ru-RU"/>
        </w:rPr>
        <w:t>Москва – Нижњи Новгород  возом са Курске станице у 5: 28.</w:t>
      </w:r>
    </w:p>
    <w:p w14:paraId="43AA45CA" w14:textId="77777777" w:rsidR="00337D2B" w:rsidRDefault="00C84B04">
      <w:pPr>
        <w:rPr>
          <w:rFonts w:ascii="Times New Roman" w:hAnsi="Times New Roman"/>
          <w:szCs w:val="24"/>
          <w:lang w:val="ru-RU"/>
        </w:rPr>
      </w:pPr>
      <w:r>
        <w:rPr>
          <w:rFonts w:ascii="Times New Roman" w:hAnsi="Times New Roman"/>
          <w:szCs w:val="24"/>
          <w:lang w:val="ru-RU"/>
        </w:rPr>
        <w:t>Долазак у Нижњи Новгород око 10 часова и смештај у универзитетском интернату- профилакторијуму ННГУ  (координатор Корјаков Дмитриј, тел. +7</w:t>
      </w:r>
      <w:r>
        <w:rPr>
          <w:rFonts w:ascii="Times New Roman" w:hAnsi="Times New Roman"/>
          <w:szCs w:val="24"/>
        </w:rPr>
        <w:t> </w:t>
      </w:r>
      <w:r>
        <w:rPr>
          <w:rFonts w:ascii="Times New Roman" w:hAnsi="Times New Roman"/>
          <w:szCs w:val="24"/>
          <w:lang w:val="ru-RU"/>
        </w:rPr>
        <w:t xml:space="preserve">953 5772201) </w:t>
      </w:r>
    </w:p>
    <w:p w14:paraId="7644335E" w14:textId="77777777" w:rsidR="00337D2B" w:rsidRDefault="00C84B04">
      <w:pPr>
        <w:rPr>
          <w:rFonts w:ascii="Times New Roman" w:hAnsi="Times New Roman"/>
          <w:szCs w:val="24"/>
          <w:lang w:val="ru-RU"/>
        </w:rPr>
      </w:pPr>
      <w:r>
        <w:rPr>
          <w:rFonts w:ascii="Times New Roman" w:hAnsi="Times New Roman"/>
          <w:szCs w:val="24"/>
          <w:lang w:val="ru-RU"/>
        </w:rPr>
        <w:t xml:space="preserve">12:20 – 13:30        ручак у профилакторијуму </w:t>
      </w:r>
    </w:p>
    <w:p w14:paraId="317386F3" w14:textId="77777777" w:rsidR="00337D2B" w:rsidRDefault="00C84B04">
      <w:pPr>
        <w:rPr>
          <w:rFonts w:ascii="Times New Roman" w:hAnsi="Times New Roman"/>
          <w:szCs w:val="24"/>
          <w:lang w:val="ru-RU"/>
        </w:rPr>
      </w:pPr>
      <w:r>
        <w:rPr>
          <w:rFonts w:ascii="Times New Roman" w:hAnsi="Times New Roman"/>
          <w:szCs w:val="24"/>
          <w:lang w:val="ru-RU"/>
        </w:rPr>
        <w:t xml:space="preserve">13: 30- 17: 30       слободно време за одмор или шетњу центром града </w:t>
      </w:r>
    </w:p>
    <w:p w14:paraId="380CDE09" w14:textId="77777777" w:rsidR="00337D2B" w:rsidRDefault="00C84B04">
      <w:pPr>
        <w:rPr>
          <w:rFonts w:ascii="Times New Roman" w:hAnsi="Times New Roman"/>
          <w:szCs w:val="24"/>
          <w:lang w:val="ru-RU"/>
        </w:rPr>
      </w:pPr>
      <w:r>
        <w:rPr>
          <w:rFonts w:ascii="Times New Roman" w:hAnsi="Times New Roman"/>
          <w:szCs w:val="24"/>
          <w:lang w:val="ru-RU"/>
        </w:rPr>
        <w:t>17:30 – 18:30        вечера у профилакторијуму</w:t>
      </w:r>
    </w:p>
    <w:p w14:paraId="60AEDD3A" w14:textId="77777777" w:rsidR="00337D2B" w:rsidRDefault="00C84B04">
      <w:pPr>
        <w:rPr>
          <w:rFonts w:ascii="Times New Roman" w:hAnsi="Times New Roman"/>
          <w:szCs w:val="24"/>
          <w:lang w:val="ru-RU"/>
        </w:rPr>
      </w:pPr>
      <w:r>
        <w:rPr>
          <w:rFonts w:ascii="Times New Roman" w:hAnsi="Times New Roman"/>
          <w:szCs w:val="24"/>
          <w:lang w:val="ru-RU"/>
        </w:rPr>
        <w:t>слободно време</w:t>
      </w:r>
    </w:p>
    <w:p w14:paraId="2F69F1BB" w14:textId="77777777" w:rsidR="00337D2B" w:rsidRDefault="00337D2B">
      <w:pPr>
        <w:rPr>
          <w:rFonts w:ascii="Times New Roman" w:hAnsi="Times New Roman"/>
          <w:b/>
          <w:szCs w:val="24"/>
          <w:u w:val="single"/>
          <w:lang w:val="ru-RU"/>
        </w:rPr>
      </w:pPr>
    </w:p>
    <w:p w14:paraId="0E6B6FD9" w14:textId="77777777" w:rsidR="00337D2B" w:rsidRDefault="00C84B04">
      <w:pPr>
        <w:ind w:left="2124" w:hanging="2124"/>
        <w:jc w:val="both"/>
        <w:rPr>
          <w:rFonts w:ascii="Times New Roman" w:hAnsi="Times New Roman"/>
          <w:b/>
          <w:szCs w:val="24"/>
          <w:u w:val="single"/>
          <w:lang w:val="ru-RU"/>
        </w:rPr>
      </w:pPr>
      <w:r>
        <w:rPr>
          <w:rFonts w:ascii="Times New Roman" w:hAnsi="Times New Roman"/>
          <w:b/>
          <w:szCs w:val="24"/>
          <w:u w:val="single"/>
          <w:lang w:val="ru-RU"/>
        </w:rPr>
        <w:t>3. дан</w:t>
      </w:r>
    </w:p>
    <w:p w14:paraId="4AAE944D" w14:textId="77777777" w:rsidR="00337D2B" w:rsidRDefault="00C84B04">
      <w:pPr>
        <w:rPr>
          <w:rFonts w:ascii="Times New Roman" w:hAnsi="Times New Roman"/>
          <w:szCs w:val="24"/>
          <w:lang w:val="ru-RU"/>
        </w:rPr>
      </w:pPr>
      <w:r>
        <w:rPr>
          <w:rFonts w:ascii="Times New Roman" w:hAnsi="Times New Roman"/>
          <w:szCs w:val="24"/>
          <w:lang w:val="ru-RU"/>
        </w:rPr>
        <w:t>7:30 – 8:30            доручак у профилакторијуму</w:t>
      </w:r>
    </w:p>
    <w:p w14:paraId="267C17DB" w14:textId="77777777" w:rsidR="00337D2B" w:rsidRDefault="00C84B04">
      <w:pPr>
        <w:rPr>
          <w:rFonts w:ascii="Times New Roman" w:hAnsi="Times New Roman"/>
          <w:szCs w:val="24"/>
          <w:lang w:val="ru-RU"/>
        </w:rPr>
      </w:pPr>
      <w:r>
        <w:rPr>
          <w:rFonts w:ascii="Times New Roman" w:hAnsi="Times New Roman"/>
          <w:szCs w:val="24"/>
          <w:lang w:val="ru-RU"/>
        </w:rPr>
        <w:t>9:00                     Пријем делегације од стране руководства Универзитета.</w:t>
      </w:r>
    </w:p>
    <w:p w14:paraId="01ABE3C9" w14:textId="77777777" w:rsidR="00337D2B" w:rsidRDefault="00C84B04">
      <w:pPr>
        <w:rPr>
          <w:rFonts w:ascii="Times New Roman" w:hAnsi="Times New Roman"/>
          <w:szCs w:val="24"/>
          <w:lang w:val="ru-RU"/>
        </w:rPr>
      </w:pPr>
      <w:r>
        <w:rPr>
          <w:rFonts w:ascii="Times New Roman" w:hAnsi="Times New Roman"/>
          <w:szCs w:val="24"/>
          <w:lang w:val="ru-RU"/>
        </w:rPr>
        <w:t>Презентација Университета “Лобачевског“  и обилазак главног кампуса Универзитета у улици Гагарина 23.(К. Кемајев и А. Бедни )</w:t>
      </w:r>
    </w:p>
    <w:p w14:paraId="3A4E447A"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 xml:space="preserve">12:20 – 13:20        ручак </w:t>
      </w:r>
    </w:p>
    <w:p w14:paraId="67A5C779"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15:00- 16: 00  посета Институту информационих технологија, механике и   математике</w:t>
      </w:r>
    </w:p>
    <w:p w14:paraId="5DE264EA"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(сусрет са замеником д</w:t>
      </w:r>
      <w:r>
        <w:rPr>
          <w:rFonts w:ascii="Times New Roman" w:hAnsi="Times New Roman"/>
          <w:szCs w:val="24"/>
        </w:rPr>
        <w:t>e</w:t>
      </w:r>
      <w:r>
        <w:rPr>
          <w:rFonts w:ascii="Times New Roman" w:hAnsi="Times New Roman"/>
          <w:szCs w:val="24"/>
          <w:lang w:val="ru-RU"/>
        </w:rPr>
        <w:t>кана Кротовим Н.В.)</w:t>
      </w:r>
    </w:p>
    <w:p w14:paraId="51465DCB" w14:textId="77777777" w:rsidR="00337D2B" w:rsidRDefault="00C84B04">
      <w:pPr>
        <w:rPr>
          <w:rFonts w:ascii="Times New Roman" w:hAnsi="Times New Roman"/>
          <w:szCs w:val="24"/>
          <w:lang w:val="ru-RU"/>
        </w:rPr>
      </w:pPr>
      <w:r>
        <w:rPr>
          <w:rFonts w:ascii="Times New Roman" w:hAnsi="Times New Roman"/>
          <w:szCs w:val="24"/>
          <w:lang w:val="ru-RU"/>
        </w:rPr>
        <w:t>17:30 – 18:30        вечера у профилакторијуму</w:t>
      </w:r>
    </w:p>
    <w:p w14:paraId="13890718" w14:textId="77777777" w:rsidR="00337D2B" w:rsidRDefault="00C84B04">
      <w:pPr>
        <w:rPr>
          <w:rFonts w:ascii="Times New Roman" w:hAnsi="Times New Roman"/>
          <w:szCs w:val="24"/>
          <w:lang w:val="ru-RU"/>
        </w:rPr>
      </w:pPr>
      <w:r>
        <w:rPr>
          <w:rFonts w:ascii="Times New Roman" w:hAnsi="Times New Roman"/>
          <w:szCs w:val="24"/>
          <w:lang w:val="ru-RU"/>
        </w:rPr>
        <w:t>слободно време</w:t>
      </w:r>
    </w:p>
    <w:p w14:paraId="0AE1EF1A" w14:textId="77777777" w:rsidR="00337D2B" w:rsidRDefault="00C84B04">
      <w:pPr>
        <w:jc w:val="both"/>
        <w:rPr>
          <w:rFonts w:ascii="Times New Roman" w:hAnsi="Times New Roman"/>
          <w:szCs w:val="24"/>
          <w:lang w:val="ru-RU"/>
        </w:rPr>
      </w:pPr>
      <w:r>
        <w:rPr>
          <w:rFonts w:ascii="Times New Roman" w:hAnsi="Times New Roman"/>
          <w:b/>
          <w:szCs w:val="24"/>
          <w:u w:val="single"/>
          <w:lang w:val="ru-RU"/>
        </w:rPr>
        <w:t>4. дан</w:t>
      </w:r>
    </w:p>
    <w:p w14:paraId="189E6195" w14:textId="77777777" w:rsidR="00337D2B" w:rsidRDefault="00C84B04">
      <w:pPr>
        <w:jc w:val="both"/>
        <w:rPr>
          <w:rFonts w:ascii="Times New Roman" w:hAnsi="Times New Roman"/>
          <w:szCs w:val="24"/>
          <w:lang w:val="ru-RU"/>
        </w:rPr>
      </w:pPr>
      <w:r>
        <w:rPr>
          <w:rFonts w:ascii="Times New Roman" w:hAnsi="Times New Roman"/>
          <w:szCs w:val="24"/>
          <w:lang w:val="ru-RU"/>
        </w:rPr>
        <w:t>07:30 – 08:30</w:t>
      </w:r>
      <w:r>
        <w:rPr>
          <w:rFonts w:ascii="Times New Roman" w:hAnsi="Times New Roman"/>
          <w:szCs w:val="24"/>
          <w:lang w:val="ru-RU"/>
        </w:rPr>
        <w:tab/>
        <w:t xml:space="preserve">         доручак</w:t>
      </w:r>
    </w:p>
    <w:p w14:paraId="0F126042" w14:textId="77777777" w:rsidR="00337D2B" w:rsidRDefault="00C84B04">
      <w:pPr>
        <w:jc w:val="both"/>
        <w:rPr>
          <w:rFonts w:ascii="Times New Roman" w:hAnsi="Times New Roman"/>
          <w:szCs w:val="24"/>
          <w:lang w:val="ru-RU"/>
        </w:rPr>
      </w:pPr>
      <w:r>
        <w:rPr>
          <w:rFonts w:ascii="Times New Roman" w:hAnsi="Times New Roman"/>
          <w:szCs w:val="24"/>
          <w:lang w:val="ru-RU"/>
        </w:rPr>
        <w:t>10:00 – 12:00  посета  Хемијског факултета – сусрет са деканом Књазевом,   презентација факултета, обилазак лабораторија и посета стаклодувачке радионице</w:t>
      </w:r>
    </w:p>
    <w:p w14:paraId="4F037042" w14:textId="77777777" w:rsidR="00337D2B" w:rsidRDefault="00C84B04">
      <w:pPr>
        <w:jc w:val="both"/>
        <w:rPr>
          <w:rFonts w:ascii="Times New Roman" w:hAnsi="Times New Roman"/>
          <w:szCs w:val="24"/>
          <w:lang w:val="ru-RU"/>
        </w:rPr>
      </w:pPr>
      <w:r>
        <w:rPr>
          <w:rFonts w:ascii="Times New Roman" w:hAnsi="Times New Roman"/>
          <w:szCs w:val="24"/>
          <w:lang w:val="ru-RU"/>
        </w:rPr>
        <w:t>(НИИ химије, декан Князев А.В.)</w:t>
      </w:r>
    </w:p>
    <w:p w14:paraId="51F67B3A" w14:textId="77777777" w:rsidR="00337D2B" w:rsidRDefault="00C84B04">
      <w:pPr>
        <w:jc w:val="both"/>
        <w:rPr>
          <w:rFonts w:ascii="Times New Roman" w:hAnsi="Times New Roman"/>
          <w:szCs w:val="24"/>
          <w:lang w:val="ru-RU"/>
        </w:rPr>
      </w:pPr>
      <w:r>
        <w:rPr>
          <w:rFonts w:ascii="Times New Roman" w:hAnsi="Times New Roman"/>
          <w:szCs w:val="24"/>
          <w:lang w:val="ru-RU"/>
        </w:rPr>
        <w:t>12:20 – 13:20        ручак у профилакторијуму</w:t>
      </w:r>
    </w:p>
    <w:p w14:paraId="77E24572" w14:textId="77777777" w:rsidR="00337D2B" w:rsidRDefault="00C84B04">
      <w:pPr>
        <w:rPr>
          <w:rFonts w:ascii="Times New Roman" w:hAnsi="Times New Roman"/>
          <w:szCs w:val="24"/>
          <w:lang w:val="ru-RU"/>
        </w:rPr>
      </w:pPr>
      <w:r>
        <w:rPr>
          <w:rFonts w:ascii="Times New Roman" w:hAnsi="Times New Roman"/>
          <w:szCs w:val="24"/>
          <w:lang w:val="ru-RU"/>
        </w:rPr>
        <w:t xml:space="preserve">14:00 – 15:30        посета  ИББМ – презентација Факултета биологије и биомедицине  </w:t>
      </w:r>
    </w:p>
    <w:p w14:paraId="3E8F1D67"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17:30 – 18:30        вечера у профилакторијуму</w:t>
      </w:r>
    </w:p>
    <w:p w14:paraId="1367BCFB"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слободно време</w:t>
      </w:r>
    </w:p>
    <w:p w14:paraId="0DC9A461" w14:textId="77777777" w:rsidR="00337D2B" w:rsidRDefault="00337D2B">
      <w:pPr>
        <w:rPr>
          <w:rFonts w:ascii="Times New Roman" w:hAnsi="Times New Roman"/>
          <w:szCs w:val="24"/>
          <w:lang w:val="ru-RU"/>
        </w:rPr>
      </w:pPr>
    </w:p>
    <w:p w14:paraId="0BB3E3C0" w14:textId="77777777" w:rsidR="00337D2B" w:rsidRDefault="00C84B04">
      <w:pPr>
        <w:rPr>
          <w:rFonts w:ascii="Times New Roman" w:hAnsi="Times New Roman"/>
          <w:szCs w:val="24"/>
          <w:lang w:val="ru-RU"/>
        </w:rPr>
      </w:pPr>
      <w:r>
        <w:rPr>
          <w:rFonts w:ascii="Times New Roman" w:hAnsi="Times New Roman"/>
          <w:b/>
          <w:szCs w:val="24"/>
          <w:u w:val="single"/>
          <w:lang w:val="ru-RU"/>
        </w:rPr>
        <w:t xml:space="preserve"> 5. дан </w:t>
      </w:r>
    </w:p>
    <w:p w14:paraId="0F34ED4F" w14:textId="77777777" w:rsidR="00337D2B" w:rsidRDefault="00C84B04">
      <w:pPr>
        <w:rPr>
          <w:rFonts w:ascii="Times New Roman" w:hAnsi="Times New Roman"/>
          <w:szCs w:val="24"/>
          <w:lang w:val="ru-RU"/>
        </w:rPr>
      </w:pPr>
      <w:r>
        <w:rPr>
          <w:rFonts w:ascii="Times New Roman" w:hAnsi="Times New Roman"/>
          <w:szCs w:val="24"/>
          <w:lang w:val="ru-RU"/>
        </w:rPr>
        <w:t>07:30 – 08:30         доручак у профилакторијуму</w:t>
      </w:r>
    </w:p>
    <w:p w14:paraId="7C8097C8" w14:textId="77777777" w:rsidR="00337D2B" w:rsidRDefault="00C84B04">
      <w:pPr>
        <w:rPr>
          <w:rFonts w:ascii="Times New Roman" w:hAnsi="Times New Roman"/>
          <w:szCs w:val="24"/>
          <w:lang w:val="ru-RU"/>
        </w:rPr>
      </w:pPr>
      <w:r>
        <w:rPr>
          <w:rFonts w:ascii="Times New Roman" w:hAnsi="Times New Roman"/>
          <w:szCs w:val="24"/>
          <w:lang w:val="ru-RU"/>
        </w:rPr>
        <w:t>10:00 – 12:00         посета Института филологије и журналистике  и  Медијског центра Универзитета «Лобачевски»</w:t>
      </w:r>
    </w:p>
    <w:p w14:paraId="6C4BDAAD" w14:textId="77777777" w:rsidR="00337D2B" w:rsidRDefault="00C84B04">
      <w:pPr>
        <w:rPr>
          <w:rFonts w:ascii="Times New Roman" w:hAnsi="Times New Roman"/>
          <w:szCs w:val="24"/>
          <w:lang w:val="ru-RU"/>
        </w:rPr>
      </w:pPr>
      <w:r>
        <w:rPr>
          <w:rFonts w:ascii="Times New Roman" w:hAnsi="Times New Roman"/>
          <w:szCs w:val="24"/>
          <w:lang w:val="ru-RU"/>
        </w:rPr>
        <w:t xml:space="preserve"> 12:20 – 14:00        ручак у профилакторијуму</w:t>
      </w:r>
    </w:p>
    <w:p w14:paraId="351104FA" w14:textId="77777777" w:rsidR="00337D2B" w:rsidRDefault="00C84B04">
      <w:pPr>
        <w:rPr>
          <w:rFonts w:ascii="Times New Roman" w:hAnsi="Times New Roman"/>
          <w:szCs w:val="24"/>
          <w:lang w:val="ru-RU"/>
        </w:rPr>
      </w:pPr>
      <w:r>
        <w:rPr>
          <w:rFonts w:ascii="Times New Roman" w:hAnsi="Times New Roman"/>
          <w:szCs w:val="24"/>
          <w:lang w:val="ru-RU"/>
        </w:rPr>
        <w:t>15:00 – 16:00         посета Српского центра (Абрамова И Ј.), сусрет са представницима администрације Нижњег Новгорода  (16:00) у Српском центру, презентација  - руководилац Ирина Абрамова</w:t>
      </w:r>
    </w:p>
    <w:p w14:paraId="68F8B479" w14:textId="77777777" w:rsidR="00337D2B" w:rsidRDefault="00C84B04">
      <w:pPr>
        <w:rPr>
          <w:rFonts w:ascii="Times New Roman" w:hAnsi="Times New Roman"/>
          <w:szCs w:val="24"/>
          <w:lang w:val="ru-RU"/>
        </w:rPr>
      </w:pPr>
      <w:r>
        <w:rPr>
          <w:rFonts w:ascii="Times New Roman" w:hAnsi="Times New Roman"/>
          <w:szCs w:val="24"/>
          <w:lang w:val="ru-RU"/>
        </w:rPr>
        <w:t>17:30 – 18:30        вечера у профилакторијуму</w:t>
      </w:r>
    </w:p>
    <w:p w14:paraId="28307501" w14:textId="77777777" w:rsidR="00337D2B" w:rsidRDefault="00C84B04">
      <w:pPr>
        <w:rPr>
          <w:rFonts w:ascii="Times New Roman" w:hAnsi="Times New Roman"/>
          <w:szCs w:val="24"/>
          <w:lang w:val="ru-RU"/>
        </w:rPr>
      </w:pPr>
      <w:r>
        <w:rPr>
          <w:rFonts w:ascii="Times New Roman" w:hAnsi="Times New Roman"/>
          <w:szCs w:val="24"/>
          <w:lang w:val="ru-RU"/>
        </w:rPr>
        <w:t>слободно време</w:t>
      </w:r>
    </w:p>
    <w:p w14:paraId="6605622E" w14:textId="77777777" w:rsidR="00337D2B" w:rsidRDefault="00337D2B">
      <w:pPr>
        <w:rPr>
          <w:rFonts w:ascii="Times New Roman" w:hAnsi="Times New Roman"/>
          <w:szCs w:val="24"/>
          <w:lang w:val="ru-RU"/>
        </w:rPr>
      </w:pPr>
    </w:p>
    <w:p w14:paraId="77946F1A" w14:textId="77777777" w:rsidR="00337D2B" w:rsidRDefault="00C84B04">
      <w:pPr>
        <w:rPr>
          <w:rFonts w:ascii="Times New Roman" w:hAnsi="Times New Roman"/>
          <w:b/>
          <w:szCs w:val="24"/>
          <w:u w:val="single"/>
          <w:lang w:val="ru-RU"/>
        </w:rPr>
      </w:pPr>
      <w:r>
        <w:rPr>
          <w:rFonts w:ascii="Times New Roman" w:hAnsi="Times New Roman"/>
          <w:b/>
          <w:szCs w:val="24"/>
          <w:u w:val="single"/>
          <w:lang w:val="ru-RU"/>
        </w:rPr>
        <w:t xml:space="preserve"> 6. дан </w:t>
      </w:r>
    </w:p>
    <w:p w14:paraId="147723F8"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07:30 – 08:30          доручак</w:t>
      </w:r>
    </w:p>
    <w:p w14:paraId="39ABADBF" w14:textId="77777777" w:rsidR="00337D2B" w:rsidRDefault="00C84B04">
      <w:pPr>
        <w:rPr>
          <w:rFonts w:ascii="Times New Roman" w:hAnsi="Times New Roman"/>
          <w:szCs w:val="24"/>
          <w:lang w:val="ru-RU"/>
        </w:rPr>
      </w:pPr>
      <w:r>
        <w:rPr>
          <w:rFonts w:ascii="Times New Roman" w:hAnsi="Times New Roman"/>
          <w:szCs w:val="24"/>
          <w:lang w:val="ru-RU"/>
        </w:rPr>
        <w:t>10:00                       Организована целодневна екскурзија по Нижњем Новгороду. Упознавање ученика са културно- историјским знаменитостима града.</w:t>
      </w:r>
    </w:p>
    <w:p w14:paraId="0A354B43" w14:textId="77777777" w:rsidR="00337D2B" w:rsidRDefault="00C84B04">
      <w:pPr>
        <w:ind w:left="2124" w:hanging="2124"/>
        <w:jc w:val="both"/>
        <w:rPr>
          <w:rFonts w:ascii="Times New Roman" w:hAnsi="Times New Roman"/>
          <w:szCs w:val="24"/>
          <w:lang w:val="ru-RU"/>
        </w:rPr>
      </w:pPr>
      <w:r>
        <w:rPr>
          <w:rFonts w:ascii="Times New Roman" w:hAnsi="Times New Roman"/>
          <w:szCs w:val="24"/>
          <w:lang w:val="ru-RU"/>
        </w:rPr>
        <w:t>17:30 – 18:30        вечера у профилакторијуму</w:t>
      </w:r>
    </w:p>
    <w:p w14:paraId="3994F8C5" w14:textId="77777777" w:rsidR="00337D2B" w:rsidRDefault="00337D2B">
      <w:pPr>
        <w:rPr>
          <w:rFonts w:ascii="Times New Roman" w:hAnsi="Times New Roman"/>
          <w:b/>
          <w:szCs w:val="24"/>
          <w:u w:val="single"/>
          <w:lang w:val="ru-RU"/>
        </w:rPr>
      </w:pPr>
    </w:p>
    <w:p w14:paraId="23187695" w14:textId="77777777" w:rsidR="00337D2B" w:rsidRDefault="00C84B04">
      <w:pPr>
        <w:rPr>
          <w:rFonts w:ascii="Times New Roman" w:hAnsi="Times New Roman"/>
          <w:szCs w:val="24"/>
          <w:lang w:val="ru-RU"/>
        </w:rPr>
      </w:pPr>
      <w:r>
        <w:rPr>
          <w:rFonts w:ascii="Times New Roman" w:hAnsi="Times New Roman"/>
          <w:b/>
          <w:szCs w:val="24"/>
          <w:u w:val="single"/>
          <w:lang w:val="ru-RU"/>
        </w:rPr>
        <w:t xml:space="preserve">7. дан </w:t>
      </w:r>
    </w:p>
    <w:p w14:paraId="7C8A03DF" w14:textId="77777777" w:rsidR="00337D2B" w:rsidRDefault="00C84B04">
      <w:pPr>
        <w:rPr>
          <w:rFonts w:ascii="Times New Roman" w:hAnsi="Times New Roman"/>
          <w:b/>
          <w:szCs w:val="24"/>
          <w:u w:val="single"/>
          <w:lang w:val="ru-RU"/>
        </w:rPr>
      </w:pPr>
      <w:r>
        <w:rPr>
          <w:rFonts w:ascii="Times New Roman" w:hAnsi="Times New Roman"/>
          <w:szCs w:val="24"/>
          <w:lang w:val="ru-RU"/>
        </w:rPr>
        <w:t>13: 36  одлазак из Нижњег Новгорода у Москву возому 13:36.</w:t>
      </w:r>
    </w:p>
    <w:p w14:paraId="55C388BB" w14:textId="77777777" w:rsidR="00337D2B" w:rsidRDefault="00C84B04">
      <w:pPr>
        <w:rPr>
          <w:rFonts w:ascii="Times New Roman" w:hAnsi="Times New Roman"/>
          <w:szCs w:val="24"/>
          <w:lang w:val="ru-RU"/>
        </w:rPr>
      </w:pPr>
      <w:r>
        <w:rPr>
          <w:rFonts w:ascii="Times New Roman" w:hAnsi="Times New Roman"/>
          <w:szCs w:val="24"/>
          <w:lang w:val="ru-RU"/>
        </w:rPr>
        <w:t xml:space="preserve">Боравак у Москви </w:t>
      </w:r>
    </w:p>
    <w:p w14:paraId="49615E8D" w14:textId="77777777" w:rsidR="00337D2B" w:rsidRDefault="00C84B04">
      <w:pPr>
        <w:rPr>
          <w:rFonts w:ascii="Times New Roman" w:hAnsi="Times New Roman"/>
          <w:szCs w:val="24"/>
          <w:lang w:val="ru-RU"/>
        </w:rPr>
      </w:pPr>
      <w:r>
        <w:rPr>
          <w:rFonts w:ascii="Times New Roman" w:hAnsi="Times New Roman"/>
          <w:szCs w:val="24"/>
          <w:lang w:val="ru-RU"/>
        </w:rPr>
        <w:t xml:space="preserve">Програм посете Москви обухвата обилазак ужег центра града и најзначајнијих културно- историјских споменика руске престоице: Црвени трг,  Московски кремаљ, улицу Арбат, Третјаковску галерију, парк ВДНХ и др. </w:t>
      </w:r>
    </w:p>
    <w:p w14:paraId="3775214A" w14:textId="77777777" w:rsidR="00337D2B" w:rsidRDefault="00C84B04">
      <w:pPr>
        <w:rPr>
          <w:rFonts w:ascii="Times New Roman" w:hAnsi="Times New Roman"/>
          <w:szCs w:val="24"/>
          <w:lang w:val="ru-RU"/>
        </w:rPr>
      </w:pPr>
      <w:r>
        <w:rPr>
          <w:rFonts w:ascii="Times New Roman" w:hAnsi="Times New Roman"/>
          <w:b/>
          <w:szCs w:val="24"/>
          <w:lang w:val="ru-RU"/>
        </w:rPr>
        <w:t>3. октобар</w:t>
      </w:r>
      <w:r>
        <w:rPr>
          <w:rFonts w:ascii="Times New Roman" w:hAnsi="Times New Roman"/>
          <w:szCs w:val="24"/>
          <w:lang w:val="ru-RU"/>
        </w:rPr>
        <w:t>-  повратак у Србију летом у 18:15 до Београда са аеродрома Домодедово.</w:t>
      </w:r>
    </w:p>
    <w:p w14:paraId="238AD419" w14:textId="77777777" w:rsidR="00337D2B" w:rsidRDefault="00C84B04">
      <w:pPr>
        <w:rPr>
          <w:rFonts w:ascii="Times New Roman" w:hAnsi="Times New Roman"/>
          <w:szCs w:val="24"/>
          <w:lang w:val="ru-RU"/>
        </w:rPr>
      </w:pPr>
      <w:r>
        <w:rPr>
          <w:rFonts w:ascii="Times New Roman" w:hAnsi="Times New Roman"/>
          <w:szCs w:val="24"/>
          <w:lang w:val="ru-RU"/>
        </w:rPr>
        <w:t xml:space="preserve">Авион слеће на аеродром Никола Тесла у  23: 35. </w:t>
      </w:r>
    </w:p>
    <w:p w14:paraId="1FF7901C" w14:textId="77777777" w:rsidR="00337D2B" w:rsidRDefault="00C84B04">
      <w:pPr>
        <w:rPr>
          <w:rFonts w:ascii="Times New Roman" w:hAnsi="Times New Roman"/>
          <w:szCs w:val="24"/>
          <w:lang w:val="ru-RU"/>
        </w:rPr>
      </w:pPr>
      <w:r>
        <w:rPr>
          <w:rFonts w:ascii="Times New Roman" w:hAnsi="Times New Roman"/>
          <w:szCs w:val="24"/>
          <w:lang w:val="ru-RU"/>
        </w:rPr>
        <w:t xml:space="preserve">До Алексинца група путује аутобусом. </w:t>
      </w:r>
    </w:p>
    <w:p w14:paraId="77605185" w14:textId="77777777" w:rsidR="00337D2B" w:rsidRDefault="00337D2B">
      <w:pPr>
        <w:rPr>
          <w:rFonts w:ascii="Times New Roman" w:hAnsi="Times New Roman"/>
          <w:szCs w:val="24"/>
          <w:lang w:val="ru-RU"/>
        </w:rPr>
      </w:pPr>
    </w:p>
    <w:p w14:paraId="452442DE" w14:textId="77777777" w:rsidR="00337D2B" w:rsidRDefault="00C84B04">
      <w:pPr>
        <w:rPr>
          <w:rFonts w:ascii="Times New Roman" w:hAnsi="Times New Roman"/>
          <w:b/>
          <w:szCs w:val="24"/>
          <w:lang w:val="ru-RU"/>
        </w:rPr>
      </w:pPr>
      <w:r>
        <w:rPr>
          <w:rFonts w:ascii="Times New Roman" w:hAnsi="Times New Roman"/>
          <w:b/>
          <w:szCs w:val="24"/>
          <w:lang w:val="ru-RU"/>
        </w:rPr>
        <w:t>Исходи стручно- студијског путовања :</w:t>
      </w:r>
    </w:p>
    <w:p w14:paraId="1B2619B0" w14:textId="77777777" w:rsidR="00337D2B" w:rsidRDefault="00C84B04">
      <w:pPr>
        <w:rPr>
          <w:rFonts w:ascii="Times New Roman" w:hAnsi="Times New Roman"/>
          <w:b/>
          <w:szCs w:val="24"/>
          <w:lang w:val="ru-RU"/>
        </w:rPr>
      </w:pPr>
      <w:r>
        <w:rPr>
          <w:rFonts w:ascii="Times New Roman" w:hAnsi="Times New Roman"/>
          <w:szCs w:val="24"/>
          <w:lang w:val="ru-RU"/>
        </w:rPr>
        <w:t xml:space="preserve">Од ове посете Универзитету Лобачевски се очекује да ће бити вишеструко корисна, како за матуранте тако и за професоре. </w:t>
      </w:r>
    </w:p>
    <w:p w14:paraId="1FB44304" w14:textId="77777777" w:rsidR="00337D2B" w:rsidRDefault="00C84B04">
      <w:pPr>
        <w:pStyle w:val="ListParagraph1"/>
        <w:rPr>
          <w:rFonts w:ascii="Times New Roman" w:hAnsi="Times New Roman" w:cs="Times New Roman"/>
          <w:color w:val="000000"/>
          <w:lang w:val="ru-RU"/>
        </w:rPr>
      </w:pPr>
      <w:r>
        <w:rPr>
          <w:rFonts w:ascii="Times New Roman" w:hAnsi="Times New Roman" w:cs="Times New Roman"/>
          <w:b/>
          <w:lang w:val="ru-RU"/>
        </w:rPr>
        <w:t>Матуранти</w:t>
      </w:r>
      <w:r>
        <w:rPr>
          <w:rFonts w:ascii="Times New Roman" w:hAnsi="Times New Roman" w:cs="Times New Roman"/>
          <w:lang w:val="ru-RU"/>
        </w:rPr>
        <w:t xml:space="preserve"> ће се:  </w:t>
      </w:r>
    </w:p>
    <w:p w14:paraId="617BAE44" w14:textId="77777777" w:rsidR="00337D2B" w:rsidRDefault="00C84B04" w:rsidP="002D1BFE">
      <w:pPr>
        <w:pStyle w:val="ListParagraph1"/>
        <w:numPr>
          <w:ilvl w:val="0"/>
          <w:numId w:val="23"/>
        </w:numPr>
        <w:spacing w:after="200"/>
        <w:contextualSpacing/>
        <w:jc w:val="left"/>
        <w:rPr>
          <w:rFonts w:ascii="Times New Roman" w:hAnsi="Times New Roman" w:cs="Times New Roman"/>
          <w:color w:val="000000"/>
          <w:lang w:val="ru-RU"/>
        </w:rPr>
      </w:pPr>
      <w:r>
        <w:rPr>
          <w:rFonts w:ascii="Times New Roman" w:hAnsi="Times New Roman" w:cs="Times New Roman"/>
          <w:lang w:val="ru-RU"/>
        </w:rPr>
        <w:t>упознати са радом института и факултета Универзитета Лобачевски, студијским програмима  и наставним кадром Универзитет</w:t>
      </w:r>
      <w:r>
        <w:rPr>
          <w:rFonts w:ascii="Times New Roman" w:hAnsi="Times New Roman" w:cs="Times New Roman"/>
          <w:color w:val="000000"/>
          <w:lang w:val="ru-RU"/>
        </w:rPr>
        <w:t>а</w:t>
      </w:r>
    </w:p>
    <w:p w14:paraId="60D96149" w14:textId="77777777" w:rsidR="00337D2B" w:rsidRDefault="00C84B04" w:rsidP="002D1BFE">
      <w:pPr>
        <w:pStyle w:val="ListParagraph1"/>
        <w:numPr>
          <w:ilvl w:val="0"/>
          <w:numId w:val="23"/>
        </w:numPr>
        <w:spacing w:after="200"/>
        <w:contextualSpacing/>
        <w:jc w:val="left"/>
        <w:rPr>
          <w:rFonts w:ascii="Times New Roman" w:hAnsi="Times New Roman" w:cs="Times New Roman"/>
          <w:color w:val="000000"/>
          <w:lang w:val="ru-RU"/>
        </w:rPr>
      </w:pPr>
      <w:r>
        <w:rPr>
          <w:rFonts w:ascii="Times New Roman" w:hAnsi="Times New Roman" w:cs="Times New Roman"/>
          <w:lang w:val="ru-RU"/>
        </w:rPr>
        <w:t>упознати са  студентским животом – зградом универзитета, студентском мензом и свиме што је од пресудне важености за будуће студенте</w:t>
      </w:r>
    </w:p>
    <w:p w14:paraId="0E760DA8" w14:textId="77777777" w:rsidR="00337D2B" w:rsidRDefault="00C84B04" w:rsidP="002D1BFE">
      <w:pPr>
        <w:pStyle w:val="ListParagraph1"/>
        <w:numPr>
          <w:ilvl w:val="0"/>
          <w:numId w:val="23"/>
        </w:numPr>
        <w:spacing w:after="200"/>
        <w:contextualSpacing/>
        <w:jc w:val="left"/>
        <w:rPr>
          <w:rFonts w:ascii="Times New Roman" w:hAnsi="Times New Roman" w:cs="Times New Roman"/>
          <w:color w:val="000000"/>
          <w:lang w:val="ru-RU"/>
        </w:rPr>
      </w:pPr>
      <w:r>
        <w:rPr>
          <w:rFonts w:ascii="Times New Roman" w:hAnsi="Times New Roman" w:cs="Times New Roman"/>
          <w:lang w:val="ru-RU"/>
        </w:rPr>
        <w:t xml:space="preserve">лакше одлучити да ли да ли желе, или не желе да наставе образовање на неком од факултета ове високообразовне установе. </w:t>
      </w:r>
    </w:p>
    <w:p w14:paraId="61F69B3B" w14:textId="77777777" w:rsidR="00337D2B" w:rsidRDefault="00337D2B">
      <w:pPr>
        <w:pStyle w:val="ListParagraph1"/>
        <w:rPr>
          <w:rFonts w:ascii="Times New Roman" w:hAnsi="Times New Roman" w:cs="Times New Roman"/>
          <w:color w:val="000000"/>
          <w:lang w:val="ru-RU"/>
        </w:rPr>
      </w:pPr>
    </w:p>
    <w:p w14:paraId="7161A84A" w14:textId="77777777" w:rsidR="00A51AEC" w:rsidRDefault="00A51AEC">
      <w:pPr>
        <w:pStyle w:val="ListParagraph1"/>
        <w:rPr>
          <w:rFonts w:ascii="Times New Roman" w:hAnsi="Times New Roman" w:cs="Times New Roman"/>
          <w:color w:val="000000"/>
          <w:lang w:val="ru-RU"/>
        </w:rPr>
      </w:pPr>
    </w:p>
    <w:p w14:paraId="4CADFEEC" w14:textId="77777777" w:rsidR="00337D2B" w:rsidRDefault="00C84B04">
      <w:pPr>
        <w:pStyle w:val="ListParagraph1"/>
        <w:rPr>
          <w:rFonts w:ascii="Times New Roman" w:hAnsi="Times New Roman" w:cs="Times New Roman"/>
          <w:lang w:val="ru-RU"/>
        </w:rPr>
      </w:pPr>
      <w:r>
        <w:rPr>
          <w:rFonts w:ascii="Times New Roman" w:hAnsi="Times New Roman" w:cs="Times New Roman"/>
          <w:b/>
          <w:lang w:val="ru-RU"/>
        </w:rPr>
        <w:t>Наставници ће се</w:t>
      </w:r>
      <w:r>
        <w:rPr>
          <w:rFonts w:ascii="Times New Roman" w:hAnsi="Times New Roman" w:cs="Times New Roman"/>
          <w:lang w:val="ru-RU"/>
        </w:rPr>
        <w:t>:</w:t>
      </w:r>
    </w:p>
    <w:p w14:paraId="4A19916E" w14:textId="77777777" w:rsidR="00337D2B" w:rsidRDefault="00C84B04" w:rsidP="002D1BFE">
      <w:pPr>
        <w:pStyle w:val="ListParagraph1"/>
        <w:numPr>
          <w:ilvl w:val="0"/>
          <w:numId w:val="23"/>
        </w:numPr>
        <w:spacing w:after="200"/>
        <w:contextualSpacing/>
        <w:jc w:val="left"/>
        <w:rPr>
          <w:rFonts w:ascii="Times New Roman" w:hAnsi="Times New Roman" w:cs="Times New Roman"/>
          <w:lang w:val="ru-RU"/>
        </w:rPr>
      </w:pPr>
      <w:r>
        <w:rPr>
          <w:rFonts w:ascii="Times New Roman" w:hAnsi="Times New Roman" w:cs="Times New Roman"/>
          <w:lang w:val="ru-RU"/>
        </w:rPr>
        <w:t xml:space="preserve"> упознати са руским системом образовања </w:t>
      </w:r>
    </w:p>
    <w:p w14:paraId="51ECFFCD" w14:textId="77777777" w:rsidR="00337D2B" w:rsidRDefault="00C84B04" w:rsidP="002D1BFE">
      <w:pPr>
        <w:pStyle w:val="ListParagraph1"/>
        <w:numPr>
          <w:ilvl w:val="0"/>
          <w:numId w:val="23"/>
        </w:numPr>
        <w:spacing w:after="200"/>
        <w:contextualSpacing/>
        <w:jc w:val="left"/>
        <w:rPr>
          <w:rFonts w:ascii="Times New Roman" w:hAnsi="Times New Roman" w:cs="Times New Roman"/>
          <w:lang w:val="ru-RU"/>
        </w:rPr>
      </w:pPr>
      <w:r>
        <w:rPr>
          <w:rFonts w:ascii="Times New Roman" w:hAnsi="Times New Roman" w:cs="Times New Roman"/>
          <w:lang w:val="ru-RU"/>
        </w:rPr>
        <w:t>разменити искустава и знања са својим руским колегама</w:t>
      </w:r>
    </w:p>
    <w:p w14:paraId="0C1E4952" w14:textId="77777777" w:rsidR="00337D2B" w:rsidRDefault="00C84B04" w:rsidP="002D1BFE">
      <w:pPr>
        <w:pStyle w:val="ListParagraph1"/>
        <w:numPr>
          <w:ilvl w:val="0"/>
          <w:numId w:val="23"/>
        </w:numPr>
        <w:spacing w:after="200"/>
        <w:contextualSpacing/>
        <w:jc w:val="left"/>
        <w:rPr>
          <w:rFonts w:ascii="Times New Roman" w:hAnsi="Times New Roman" w:cs="Times New Roman"/>
          <w:lang w:val="ru-RU"/>
        </w:rPr>
      </w:pPr>
      <w:r>
        <w:rPr>
          <w:rFonts w:ascii="Times New Roman" w:hAnsi="Times New Roman" w:cs="Times New Roman"/>
          <w:lang w:val="ru-RU"/>
        </w:rPr>
        <w:t xml:space="preserve">размотрити са руководством Универзитета Лобачевски могућности даље сарадње на различитим пољима и на добробит школе.  </w:t>
      </w:r>
    </w:p>
    <w:p w14:paraId="00EF8D35" w14:textId="77777777" w:rsidR="00337D2B" w:rsidRDefault="00C84B04">
      <w:pPr>
        <w:rPr>
          <w:rFonts w:ascii="Times New Roman" w:hAnsi="Times New Roman"/>
          <w:szCs w:val="24"/>
          <w:lang w:val="ru-RU"/>
        </w:rPr>
      </w:pPr>
      <w:r>
        <w:rPr>
          <w:rFonts w:ascii="Times New Roman" w:hAnsi="Times New Roman"/>
          <w:szCs w:val="24"/>
          <w:lang w:val="ru-RU"/>
        </w:rPr>
        <w:t>У сваком случају, ово путовање у Нижњи Новгород  на Универзитет Лобачевски,  оплемениће и наставнике и ученике за нова сазнања, икуства и познанства, допринеће подизању  њиховог нивоа владања руским језиком, упознавању  природних богатстава и културе и историје  Русије.</w:t>
      </w:r>
    </w:p>
    <w:p w14:paraId="0108E97F" w14:textId="77777777" w:rsidR="00337D2B" w:rsidRDefault="00337D2B">
      <w:pPr>
        <w:rPr>
          <w:rFonts w:ascii="Times New Roman" w:hAnsi="Times New Roman"/>
          <w:szCs w:val="24"/>
          <w:lang w:val="ru-RU"/>
        </w:rPr>
      </w:pPr>
    </w:p>
    <w:p w14:paraId="4DF26C4D" w14:textId="77777777" w:rsidR="00337D2B" w:rsidRDefault="00C84B04">
      <w:pPr>
        <w:rPr>
          <w:rFonts w:ascii="Times New Roman" w:hAnsi="Times New Roman"/>
          <w:szCs w:val="24"/>
          <w:lang w:val="ru-RU"/>
        </w:rPr>
      </w:pPr>
      <w:r>
        <w:rPr>
          <w:rFonts w:ascii="Times New Roman" w:hAnsi="Times New Roman"/>
          <w:szCs w:val="24"/>
          <w:lang w:val="ru-RU"/>
        </w:rPr>
        <w:t xml:space="preserve"> Часови ће бити надокнађени  наставним суботама .</w:t>
      </w:r>
    </w:p>
    <w:p w14:paraId="553AFD45" w14:textId="4570D37F" w:rsidR="00337D2B" w:rsidRDefault="00337D2B">
      <w:pPr>
        <w:rPr>
          <w:rFonts w:ascii="Times New Roman" w:hAnsi="Times New Roman"/>
          <w:b/>
          <w:i/>
          <w:lang w:val="ru-RU"/>
        </w:rPr>
      </w:pPr>
    </w:p>
    <w:p w14:paraId="146E8947" w14:textId="6F952FF9" w:rsidR="0097678F" w:rsidRDefault="0097678F">
      <w:pPr>
        <w:rPr>
          <w:rFonts w:ascii="Times New Roman" w:hAnsi="Times New Roman"/>
          <w:b/>
          <w:i/>
          <w:lang w:val="ru-RU"/>
        </w:rPr>
      </w:pPr>
    </w:p>
    <w:p w14:paraId="495E52BA" w14:textId="4298795E" w:rsidR="0097678F" w:rsidRDefault="0097678F">
      <w:pPr>
        <w:rPr>
          <w:rFonts w:ascii="Times New Roman" w:hAnsi="Times New Roman"/>
          <w:b/>
          <w:i/>
          <w:lang w:val="ru-RU"/>
        </w:rPr>
      </w:pPr>
    </w:p>
    <w:p w14:paraId="6E74F625" w14:textId="1813D1F8" w:rsidR="0097678F" w:rsidRDefault="0097678F">
      <w:pPr>
        <w:rPr>
          <w:rFonts w:ascii="Times New Roman" w:hAnsi="Times New Roman"/>
          <w:b/>
          <w:i/>
          <w:lang w:val="ru-RU"/>
        </w:rPr>
      </w:pPr>
    </w:p>
    <w:p w14:paraId="4B6AD98E" w14:textId="77777777" w:rsidR="0097678F" w:rsidRDefault="0097678F">
      <w:pPr>
        <w:rPr>
          <w:rFonts w:ascii="Times New Roman" w:hAnsi="Times New Roman"/>
          <w:b/>
          <w:i/>
          <w:lang w:val="ru-RU"/>
        </w:rPr>
      </w:pPr>
    </w:p>
    <w:p w14:paraId="53131C27" w14:textId="77777777" w:rsidR="00337D2B" w:rsidRDefault="00337D2B">
      <w:pPr>
        <w:jc w:val="center"/>
        <w:rPr>
          <w:rFonts w:ascii="Times New Roman" w:hAnsi="Times New Roman"/>
          <w:b/>
          <w:i/>
          <w:lang w:val="ru-RU"/>
        </w:rPr>
      </w:pPr>
    </w:p>
    <w:p w14:paraId="1F2BE713" w14:textId="77777777" w:rsidR="00337D2B" w:rsidRDefault="00C84B04">
      <w:pPr>
        <w:jc w:val="center"/>
        <w:rPr>
          <w:rFonts w:ascii="Times New Roman" w:hAnsi="Times New Roman"/>
          <w:b/>
          <w:i/>
          <w:lang w:val="ru-RU"/>
        </w:rPr>
      </w:pPr>
      <w:r>
        <w:rPr>
          <w:rFonts w:ascii="Times New Roman" w:hAnsi="Times New Roman"/>
          <w:b/>
          <w:i/>
          <w:lang w:val="ru-RU"/>
        </w:rPr>
        <w:t xml:space="preserve">МЕЂУНАРОДНА РАЗМЕНА УЧЕНИКА </w:t>
      </w:r>
    </w:p>
    <w:p w14:paraId="724C94BF" w14:textId="77777777" w:rsidR="00337D2B" w:rsidRDefault="00C84B04">
      <w:pPr>
        <w:jc w:val="center"/>
        <w:rPr>
          <w:rFonts w:ascii="Times New Roman" w:hAnsi="Times New Roman"/>
          <w:b/>
          <w:i/>
          <w:lang w:val="ru-RU"/>
        </w:rPr>
      </w:pPr>
      <w:r>
        <w:rPr>
          <w:rFonts w:ascii="Times New Roman" w:hAnsi="Times New Roman"/>
          <w:b/>
          <w:i/>
          <w:lang w:val="ru-RU"/>
        </w:rPr>
        <w:t>АЛЕКСИНАЧКЕ ГИМНАЗИЈЕ СА ПРВОМ МАРИБОРСКОМ ГИМНАЗИЈОМ, студијско путовање</w:t>
      </w:r>
    </w:p>
    <w:p w14:paraId="7EF36336" w14:textId="77777777" w:rsidR="00337D2B" w:rsidRDefault="00337D2B">
      <w:pPr>
        <w:rPr>
          <w:rFonts w:ascii="Times New Roman" w:hAnsi="Times New Roman"/>
          <w:lang w:val="ru-RU"/>
        </w:rPr>
      </w:pPr>
    </w:p>
    <w:p w14:paraId="5A320A53" w14:textId="77777777" w:rsidR="00337D2B" w:rsidRDefault="00C84B04">
      <w:pPr>
        <w:rPr>
          <w:rFonts w:ascii="Times New Roman" w:hAnsi="Times New Roman"/>
          <w:lang w:val="ru-RU"/>
        </w:rPr>
      </w:pPr>
      <w:r>
        <w:rPr>
          <w:rFonts w:ascii="Times New Roman" w:hAnsi="Times New Roman"/>
          <w:lang w:val="ru-RU"/>
        </w:rPr>
        <w:t>На позив директора Прве гимназије у Марибору у плану је посета ученика наше школе (10) и професора српског језика и књижевности, енглеског језика, математике и информатике.</w:t>
      </w:r>
    </w:p>
    <w:p w14:paraId="4CC2E7CC" w14:textId="77777777" w:rsidR="00337D2B" w:rsidRDefault="00337D2B">
      <w:pPr>
        <w:rPr>
          <w:rFonts w:ascii="Times New Roman" w:hAnsi="Times New Roman"/>
          <w:i/>
          <w:lang w:val="ru-RU"/>
        </w:rPr>
      </w:pPr>
    </w:p>
    <w:p w14:paraId="6C43482F" w14:textId="77777777" w:rsidR="00337D2B" w:rsidRDefault="00C84B04">
      <w:pPr>
        <w:rPr>
          <w:rFonts w:ascii="Times New Roman" w:hAnsi="Times New Roman"/>
          <w:b/>
          <w:lang w:val="ru-RU"/>
        </w:rPr>
      </w:pPr>
      <w:r>
        <w:rPr>
          <w:rFonts w:ascii="Times New Roman" w:hAnsi="Times New Roman"/>
          <w:b/>
          <w:lang w:val="ru-RU"/>
        </w:rPr>
        <w:t xml:space="preserve">Циљ и исходи програма: </w:t>
      </w:r>
    </w:p>
    <w:p w14:paraId="6C35336D" w14:textId="77777777" w:rsidR="00337D2B" w:rsidRDefault="00C84B04" w:rsidP="002D1BFE">
      <w:pPr>
        <w:pStyle w:val="ListParagraph1"/>
        <w:numPr>
          <w:ilvl w:val="0"/>
          <w:numId w:val="24"/>
        </w:numPr>
        <w:spacing w:after="200" w:line="276" w:lineRule="auto"/>
        <w:contextualSpacing/>
        <w:jc w:val="left"/>
        <w:rPr>
          <w:rFonts w:ascii="Times New Roman" w:hAnsi="Times New Roman" w:cs="Times New Roman"/>
          <w:lang w:val="ru-RU"/>
        </w:rPr>
      </w:pPr>
      <w:r>
        <w:rPr>
          <w:rFonts w:ascii="Times New Roman" w:hAnsi="Times New Roman" w:cs="Times New Roman"/>
          <w:lang w:val="ru-RU"/>
        </w:rPr>
        <w:t>размена знања и искустава у настави,нарочито у делу процедуре за полагање опште матуре, обилазак часова физике, хемије, словеначког језика, радни састанци директора, радни састанци педагога ове школе, огледни часови наших професора;</w:t>
      </w:r>
    </w:p>
    <w:p w14:paraId="5002BC48" w14:textId="77777777" w:rsidR="00337D2B" w:rsidRDefault="00C84B04" w:rsidP="002D1BFE">
      <w:pPr>
        <w:pStyle w:val="ListParagraph1"/>
        <w:numPr>
          <w:ilvl w:val="0"/>
          <w:numId w:val="24"/>
        </w:numPr>
        <w:spacing w:after="200" w:line="276" w:lineRule="auto"/>
        <w:contextualSpacing/>
        <w:rPr>
          <w:rFonts w:ascii="Times New Roman" w:hAnsi="Times New Roman" w:cs="Times New Roman"/>
        </w:rPr>
      </w:pPr>
      <w:r>
        <w:rPr>
          <w:rFonts w:ascii="Times New Roman" w:hAnsi="Times New Roman" w:cs="Times New Roman"/>
        </w:rPr>
        <w:t>упознавањедругачијегшколскогсистема,</w:t>
      </w:r>
    </w:p>
    <w:p w14:paraId="13FDEE5A" w14:textId="77777777" w:rsidR="00337D2B" w:rsidRDefault="00C84B04" w:rsidP="002D1BFE">
      <w:pPr>
        <w:pStyle w:val="ListParagraph1"/>
        <w:numPr>
          <w:ilvl w:val="0"/>
          <w:numId w:val="24"/>
        </w:numPr>
        <w:spacing w:after="200" w:line="276" w:lineRule="auto"/>
        <w:contextualSpacing/>
        <w:rPr>
          <w:rFonts w:ascii="Times New Roman" w:hAnsi="Times New Roman" w:cs="Times New Roman"/>
          <w:lang w:val="ru-RU"/>
        </w:rPr>
      </w:pPr>
      <w:r>
        <w:rPr>
          <w:rFonts w:ascii="Times New Roman" w:hAnsi="Times New Roman" w:cs="Times New Roman"/>
          <w:lang w:val="ru-RU"/>
        </w:rPr>
        <w:t>упознавање природних богатстава и културно-историјских знаменитости Словеније.</w:t>
      </w:r>
    </w:p>
    <w:p w14:paraId="0FAD9E28" w14:textId="77777777" w:rsidR="00337D2B" w:rsidRDefault="00C84B04">
      <w:pPr>
        <w:rPr>
          <w:rFonts w:ascii="Times New Roman" w:hAnsi="Times New Roman"/>
          <w:b/>
          <w:lang w:val="sr-Cyrl-CS"/>
        </w:rPr>
      </w:pPr>
      <w:r>
        <w:rPr>
          <w:rFonts w:ascii="Times New Roman" w:hAnsi="Times New Roman"/>
          <w:b/>
        </w:rPr>
        <w:t>Специфичнициљеви:</w:t>
      </w:r>
    </w:p>
    <w:p w14:paraId="1299257F" w14:textId="77777777" w:rsidR="00337D2B" w:rsidRDefault="00337D2B">
      <w:pPr>
        <w:rPr>
          <w:rFonts w:ascii="Times New Roman" w:hAnsi="Times New Roman"/>
          <w:b/>
          <w:lang w:val="sr-Cyrl-CS"/>
        </w:rPr>
      </w:pPr>
    </w:p>
    <w:p w14:paraId="18403F1F" w14:textId="77777777" w:rsidR="00337D2B" w:rsidRDefault="00C84B04" w:rsidP="002D1BFE">
      <w:pPr>
        <w:pStyle w:val="ListParagraph1"/>
        <w:numPr>
          <w:ilvl w:val="0"/>
          <w:numId w:val="24"/>
        </w:numPr>
        <w:spacing w:after="200" w:line="276" w:lineRule="auto"/>
        <w:contextualSpacing/>
        <w:jc w:val="left"/>
        <w:rPr>
          <w:rFonts w:ascii="Times New Roman" w:hAnsi="Times New Roman" w:cs="Times New Roman"/>
        </w:rPr>
      </w:pPr>
      <w:r>
        <w:rPr>
          <w:rFonts w:ascii="Times New Roman" w:hAnsi="Times New Roman" w:cs="Times New Roman"/>
        </w:rPr>
        <w:t xml:space="preserve">представљањенашешколе, </w:t>
      </w:r>
    </w:p>
    <w:p w14:paraId="73C254C3" w14:textId="77777777" w:rsidR="00337D2B" w:rsidRDefault="00C84B04" w:rsidP="002D1BFE">
      <w:pPr>
        <w:pStyle w:val="listparagraph1cxspmiddle"/>
        <w:numPr>
          <w:ilvl w:val="0"/>
          <w:numId w:val="24"/>
        </w:numPr>
        <w:spacing w:before="0" w:beforeAutospacing="0" w:after="200" w:afterAutospacing="0" w:line="276" w:lineRule="auto"/>
        <w:contextualSpacing/>
        <w:rPr>
          <w:lang w:val="ru-RU"/>
        </w:rPr>
      </w:pPr>
      <w:r>
        <w:rPr>
          <w:lang w:val="ru-RU"/>
        </w:rPr>
        <w:t>извођење експерименталних вежби у Европском Центру за експерименте,</w:t>
      </w:r>
    </w:p>
    <w:p w14:paraId="013AA824"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демонстрација огледа у школи и у стручним  институцијама,</w:t>
      </w:r>
    </w:p>
    <w:p w14:paraId="425124C0"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часови екологије у природи, акваријуму , тераријуму и у стручним институцијама,</w:t>
      </w:r>
    </w:p>
    <w:p w14:paraId="3DFBB204"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sr-Cyrl-CS"/>
        </w:rPr>
        <w:t>договор око организације  Међународне конференције из физике, и такмичења ученичких радова;</w:t>
      </w:r>
    </w:p>
    <w:p w14:paraId="7BE927B4"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упознавање са ваннаставним активностима ПМГ- Примафест,</w:t>
      </w:r>
    </w:p>
    <w:p w14:paraId="3AA525F1"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радни састанци наставника и  директора обе гимназије и потписивање докумената о трајној сарадњи школа на свим нивоима,</w:t>
      </w:r>
    </w:p>
    <w:p w14:paraId="6CAD6AA3" w14:textId="77777777" w:rsidR="00337D2B"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стручне екскурзије до Беча;</w:t>
      </w:r>
    </w:p>
    <w:p w14:paraId="0C7BCBA4" w14:textId="459F3ACA" w:rsidR="00337D2B" w:rsidRPr="008506E2" w:rsidRDefault="00C84B04" w:rsidP="002D1BFE">
      <w:pPr>
        <w:pStyle w:val="listparagraph1cxspmiddlecxspmiddle"/>
        <w:numPr>
          <w:ilvl w:val="0"/>
          <w:numId w:val="24"/>
        </w:numPr>
        <w:spacing w:before="0" w:beforeAutospacing="0" w:after="200" w:afterAutospacing="0" w:line="276" w:lineRule="auto"/>
        <w:contextualSpacing/>
        <w:rPr>
          <w:lang w:val="ru-RU"/>
        </w:rPr>
      </w:pPr>
      <w:r>
        <w:rPr>
          <w:lang w:val="ru-RU"/>
        </w:rPr>
        <w:t>обилазак часова физике, хемије, словеначког језика, радни састанци директора, радни састанци педагога ове школе, огледни часови наших професора;</w:t>
      </w:r>
    </w:p>
    <w:p w14:paraId="04400190" w14:textId="77777777" w:rsidR="00337D2B" w:rsidRDefault="00C84B04">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ПЛАН И ПРОГРАМ ДВОДНЕВНОГ ИЗЛЕТА УЧЕНИКА</w:t>
      </w:r>
    </w:p>
    <w:p w14:paraId="2688A085" w14:textId="77777777" w:rsidR="00337D2B" w:rsidRDefault="00C84B04">
      <w:pPr>
        <w:pStyle w:val="NoSpacing"/>
        <w:jc w:val="center"/>
        <w:rPr>
          <w:rFonts w:ascii="Times New Roman" w:hAnsi="Times New Roman" w:cs="Times New Roman"/>
          <w:sz w:val="24"/>
          <w:szCs w:val="24"/>
          <w:lang w:val="sr-Cyrl-CS"/>
        </w:rPr>
      </w:pPr>
      <w:r>
        <w:rPr>
          <w:rFonts w:ascii="Times New Roman" w:hAnsi="Times New Roman" w:cs="Times New Roman"/>
          <w:sz w:val="24"/>
          <w:szCs w:val="24"/>
          <w:lang w:val="sr-Cyrl-CS"/>
        </w:rPr>
        <w:t>АЛЕКСИНАЧКЕ ГИМНАЗИЈЕ У ОРГАНИЗАЦИЈИ ШКОЛЕ ИЛИ ЦРКВЕНЕ ОПШТИНЕ  АЛЕКСИНАЦ</w:t>
      </w:r>
    </w:p>
    <w:p w14:paraId="4FCF7DB5" w14:textId="77777777" w:rsidR="00337D2B" w:rsidRDefault="00337D2B" w:rsidP="008506E2">
      <w:pPr>
        <w:pStyle w:val="NoSpacing"/>
        <w:spacing w:line="276" w:lineRule="auto"/>
        <w:jc w:val="both"/>
        <w:rPr>
          <w:rFonts w:ascii="Times New Roman" w:hAnsi="Times New Roman" w:cs="Times New Roman"/>
          <w:sz w:val="24"/>
          <w:lang w:val="sr-Cyrl-CS"/>
        </w:rPr>
      </w:pPr>
    </w:p>
    <w:p w14:paraId="661667FC"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ВРЕМЕ РЕАЛИЗАЦИЈЕ:  АПРИЛ 2024.</w:t>
      </w:r>
    </w:p>
    <w:p w14:paraId="04A02995" w14:textId="77777777" w:rsidR="00337D2B" w:rsidRDefault="00337D2B">
      <w:pPr>
        <w:pStyle w:val="NoSpacing"/>
        <w:spacing w:line="276" w:lineRule="auto"/>
        <w:ind w:firstLine="567"/>
        <w:jc w:val="both"/>
        <w:rPr>
          <w:rFonts w:ascii="Times New Roman" w:hAnsi="Times New Roman" w:cs="Times New Roman"/>
          <w:b/>
          <w:sz w:val="24"/>
          <w:lang w:val="sr-Cyrl-CS"/>
        </w:rPr>
      </w:pPr>
    </w:p>
    <w:p w14:paraId="0F67F659"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b/>
          <w:sz w:val="24"/>
          <w:lang w:val="sr-Cyrl-CS"/>
        </w:rPr>
        <w:t>МАРШРУТА: Алексинац – манастир Раваница (Сење) – Манастир Манасија (Деспотовац) – Манастир Мала Раваница (Врдник) – хотел Норцев (Фрушка Гора) – Сремски Карловци – Стражилово – Нови Сад  (Тврђава/Природњачки музеј) – Алексинац</w:t>
      </w:r>
    </w:p>
    <w:p w14:paraId="2262772C" w14:textId="77777777" w:rsidR="00337D2B" w:rsidRDefault="00337D2B">
      <w:pPr>
        <w:pStyle w:val="NoSpacing"/>
        <w:spacing w:line="276" w:lineRule="auto"/>
        <w:ind w:firstLine="567"/>
        <w:jc w:val="both"/>
        <w:rPr>
          <w:rFonts w:ascii="Times New Roman" w:hAnsi="Times New Roman" w:cs="Times New Roman"/>
          <w:sz w:val="24"/>
          <w:lang w:val="sr-Cyrl-CS"/>
        </w:rPr>
      </w:pPr>
    </w:p>
    <w:p w14:paraId="3682875C" w14:textId="77777777" w:rsidR="00337D2B" w:rsidRDefault="00C84B04">
      <w:pPr>
        <w:pStyle w:val="NoSpacing"/>
        <w:spacing w:line="276" w:lineRule="auto"/>
        <w:jc w:val="both"/>
        <w:rPr>
          <w:rFonts w:ascii="Times New Roman" w:hAnsi="Times New Roman" w:cs="Times New Roman"/>
          <w:sz w:val="24"/>
          <w:lang w:val="sr-Cyrl-CS"/>
        </w:rPr>
      </w:pPr>
      <w:r>
        <w:rPr>
          <w:rFonts w:ascii="Times New Roman" w:hAnsi="Times New Roman" w:cs="Times New Roman"/>
          <w:b/>
          <w:sz w:val="24"/>
          <w:lang w:val="sr-Cyrl-CS"/>
        </w:rPr>
        <w:t>ТЕМА ИЗЛЕТА: у сусрет  годишњици Боја на Косову – живот Срба и других православних народа на размеђу Отоманске Империје и Хабзбуршке Монархије у периоду 1389. – 1918.</w:t>
      </w:r>
    </w:p>
    <w:p w14:paraId="488FACFD" w14:textId="77777777" w:rsidR="00337D2B" w:rsidRDefault="00337D2B">
      <w:pPr>
        <w:pStyle w:val="NoSpacing"/>
        <w:spacing w:line="276" w:lineRule="auto"/>
        <w:ind w:firstLine="567"/>
        <w:jc w:val="both"/>
        <w:rPr>
          <w:rFonts w:ascii="Times New Roman" w:hAnsi="Times New Roman" w:cs="Times New Roman"/>
          <w:sz w:val="24"/>
          <w:lang w:val="sr-Cyrl-CS"/>
        </w:rPr>
      </w:pPr>
    </w:p>
    <w:p w14:paraId="4AEC3436"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ОРГАНИЗАЦИЈА ИЗЛЕТА изводи се ради упознавања са животом и културом, као и тековинама и постигнућима, православних народа у периоду Отоманске и Хабзбупшке власти.</w:t>
      </w:r>
    </w:p>
    <w:p w14:paraId="629BCE56" w14:textId="77777777" w:rsidR="00337D2B" w:rsidRDefault="00337D2B">
      <w:pPr>
        <w:pStyle w:val="NoSpacing"/>
        <w:spacing w:line="276" w:lineRule="auto"/>
        <w:ind w:firstLine="567"/>
        <w:jc w:val="both"/>
        <w:rPr>
          <w:rFonts w:ascii="Times New Roman" w:hAnsi="Times New Roman" w:cs="Times New Roman"/>
          <w:sz w:val="24"/>
          <w:lang w:val="sr-Cyrl-CS"/>
        </w:rPr>
      </w:pPr>
    </w:p>
    <w:p w14:paraId="0E47A777"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НОСИЛАЦ ОРАГАНИЗАЦИЈЕ: Црквена општина Алексинац.</w:t>
      </w:r>
    </w:p>
    <w:p w14:paraId="6DF03B1F"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ОДГОВОРНО ЛИЦЕ: Александар Срнић, (вероучитељ)</w:t>
      </w:r>
    </w:p>
    <w:p w14:paraId="34190BA0"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САРДЊА НА ОРГАНИЗАЦИЈИ: Марина Дашић, Маја Петровић, Милена Николић</w:t>
      </w:r>
    </w:p>
    <w:p w14:paraId="3FDFBA3D" w14:textId="77777777" w:rsidR="00337D2B" w:rsidRDefault="00337D2B">
      <w:pPr>
        <w:pStyle w:val="NoSpacing"/>
        <w:spacing w:line="276" w:lineRule="auto"/>
        <w:ind w:firstLine="567"/>
        <w:jc w:val="both"/>
        <w:rPr>
          <w:rFonts w:ascii="Times New Roman" w:hAnsi="Times New Roman" w:cs="Times New Roman"/>
          <w:sz w:val="24"/>
          <w:lang w:val="sr-Cyrl-CS"/>
        </w:rPr>
      </w:pPr>
    </w:p>
    <w:p w14:paraId="04F88A15"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ПРАТЕЋЕ ОСОБЉЕ: _________________(лекар)</w:t>
      </w:r>
    </w:p>
    <w:p w14:paraId="4DD60BE3" w14:textId="77777777" w:rsidR="00337D2B" w:rsidRDefault="00C84B04">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ПРЕВОЗНИК: Уговориће се сходно одзиву деце и условима које нуде превозници.</w:t>
      </w:r>
    </w:p>
    <w:p w14:paraId="2792EF83" w14:textId="77777777" w:rsidR="00337D2B" w:rsidRDefault="00337D2B">
      <w:pPr>
        <w:pStyle w:val="NoSpacing"/>
        <w:spacing w:line="276" w:lineRule="auto"/>
        <w:ind w:firstLine="567"/>
        <w:jc w:val="both"/>
        <w:rPr>
          <w:rFonts w:ascii="Times New Roman" w:hAnsi="Times New Roman" w:cs="Times New Roman"/>
          <w:sz w:val="24"/>
          <w:lang w:val="sr-Cyrl-CS"/>
        </w:rPr>
      </w:pPr>
    </w:p>
    <w:p w14:paraId="258F688D" w14:textId="279A3B8C" w:rsidR="00337D2B" w:rsidRPr="008506E2" w:rsidRDefault="00C84B04" w:rsidP="008506E2">
      <w:pPr>
        <w:pStyle w:val="NoSpacing"/>
        <w:spacing w:line="276" w:lineRule="auto"/>
        <w:ind w:firstLine="567"/>
        <w:jc w:val="both"/>
        <w:rPr>
          <w:rFonts w:ascii="Times New Roman" w:hAnsi="Times New Roman" w:cs="Times New Roman"/>
          <w:sz w:val="24"/>
          <w:lang w:val="sr-Cyrl-CS"/>
        </w:rPr>
      </w:pPr>
      <w:r>
        <w:rPr>
          <w:rFonts w:ascii="Times New Roman" w:hAnsi="Times New Roman" w:cs="Times New Roman"/>
          <w:sz w:val="24"/>
          <w:lang w:val="sr-Cyrl-CS"/>
        </w:rPr>
        <w:t>НАПОМЕНА:  Могуће су измене плана пута када је у питању  посета  манастиру „Манасија“</w:t>
      </w:r>
    </w:p>
    <w:p w14:paraId="09AA9F66" w14:textId="77777777" w:rsidR="00337D2B" w:rsidRDefault="00C84B04">
      <w:pPr>
        <w:pStyle w:val="BodyTextIndent"/>
        <w:jc w:val="center"/>
        <w:rPr>
          <w:rFonts w:ascii="Times New Roman" w:hAnsi="Times New Roman"/>
          <w:b/>
          <w:sz w:val="22"/>
          <w:szCs w:val="22"/>
          <w:lang w:val="sr-Cyrl-CS"/>
        </w:rPr>
      </w:pPr>
      <w:r>
        <w:rPr>
          <w:rFonts w:ascii="Times New Roman" w:hAnsi="Times New Roman"/>
          <w:b/>
          <w:sz w:val="22"/>
          <w:szCs w:val="22"/>
          <w:lang w:val="sr-Cyrl-CS"/>
        </w:rPr>
        <w:t xml:space="preserve">ПРИПРЕМА ЗА ЕКСКУРЗИЈУ ЗА УЧЕНИКЕ 2. И 3. РАЗРЕДА </w:t>
      </w:r>
    </w:p>
    <w:p w14:paraId="71B1CC0A" w14:textId="77777777" w:rsidR="00337D2B" w:rsidRDefault="00C84B04">
      <w:pPr>
        <w:pStyle w:val="BodyTextIndent"/>
        <w:jc w:val="center"/>
        <w:rPr>
          <w:rFonts w:ascii="Times New Roman" w:hAnsi="Times New Roman"/>
          <w:sz w:val="22"/>
          <w:szCs w:val="22"/>
          <w:lang w:val="sr-Cyrl-CS"/>
        </w:rPr>
      </w:pPr>
      <w:r>
        <w:rPr>
          <w:rFonts w:ascii="Times New Roman" w:hAnsi="Times New Roman"/>
          <w:b/>
          <w:sz w:val="22"/>
          <w:szCs w:val="22"/>
          <w:lang w:val="sr-Cyrl-CS"/>
        </w:rPr>
        <w:t>У ШК. 202</w:t>
      </w:r>
      <w:r>
        <w:rPr>
          <w:rFonts w:ascii="Times New Roman" w:hAnsi="Times New Roman"/>
          <w:b/>
          <w:sz w:val="22"/>
          <w:szCs w:val="22"/>
          <w:lang w:val="ru-RU"/>
        </w:rPr>
        <w:t>4</w:t>
      </w:r>
      <w:r>
        <w:rPr>
          <w:rFonts w:ascii="Times New Roman" w:hAnsi="Times New Roman"/>
          <w:b/>
          <w:sz w:val="22"/>
          <w:szCs w:val="22"/>
          <w:lang w:val="sr-Cyrl-CS"/>
        </w:rPr>
        <w:t>/202</w:t>
      </w:r>
      <w:r>
        <w:rPr>
          <w:rFonts w:ascii="Times New Roman" w:hAnsi="Times New Roman"/>
          <w:b/>
          <w:sz w:val="22"/>
          <w:szCs w:val="22"/>
          <w:lang w:val="ru-RU"/>
        </w:rPr>
        <w:t>5</w:t>
      </w:r>
      <w:r>
        <w:rPr>
          <w:rFonts w:ascii="Times New Roman" w:hAnsi="Times New Roman"/>
          <w:b/>
          <w:sz w:val="22"/>
          <w:szCs w:val="22"/>
          <w:lang w:val="sr-Cyrl-CS"/>
        </w:rPr>
        <w:t>. години</w:t>
      </w:r>
    </w:p>
    <w:p w14:paraId="4CEDA07B" w14:textId="77777777" w:rsidR="00337D2B" w:rsidRDefault="00337D2B">
      <w:pPr>
        <w:jc w:val="center"/>
        <w:rPr>
          <w:rFonts w:ascii="Times New Roman" w:hAnsi="Times New Roman"/>
          <w:b/>
          <w:sz w:val="22"/>
          <w:szCs w:val="22"/>
          <w:lang w:val="sr-Cyrl-CS"/>
        </w:rPr>
      </w:pPr>
    </w:p>
    <w:p w14:paraId="53326A78"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Стручни активи ће дати предлог програма екскурзије за шк. 202</w:t>
      </w:r>
      <w:r>
        <w:rPr>
          <w:rFonts w:ascii="Times New Roman" w:hAnsi="Times New Roman"/>
          <w:sz w:val="22"/>
          <w:szCs w:val="22"/>
          <w:lang w:val="ru-RU"/>
        </w:rPr>
        <w:t>4</w:t>
      </w:r>
      <w:r>
        <w:rPr>
          <w:rFonts w:ascii="Times New Roman" w:hAnsi="Times New Roman"/>
          <w:sz w:val="22"/>
          <w:szCs w:val="22"/>
          <w:lang w:val="sr-Cyrl-CS"/>
        </w:rPr>
        <w:t>/2</w:t>
      </w:r>
      <w:r>
        <w:rPr>
          <w:rFonts w:ascii="Times New Roman" w:hAnsi="Times New Roman"/>
          <w:sz w:val="22"/>
          <w:szCs w:val="22"/>
          <w:lang w:val="ru-RU"/>
        </w:rPr>
        <w:t>5</w:t>
      </w:r>
      <w:r>
        <w:rPr>
          <w:rFonts w:ascii="Times New Roman" w:hAnsi="Times New Roman"/>
          <w:sz w:val="22"/>
          <w:szCs w:val="22"/>
          <w:lang w:val="sr-Cyrl-CS"/>
        </w:rPr>
        <w:t>. год. Ове предлоге ће размотрити Наставничко веће а Савет родитеља ће дати сагласност како би се на време почело са текућим пословима.</w:t>
      </w:r>
    </w:p>
    <w:p w14:paraId="2CB44D3E" w14:textId="72FE79F9" w:rsidR="00337D2B" w:rsidRDefault="00C84B04" w:rsidP="008506E2">
      <w:pPr>
        <w:jc w:val="center"/>
        <w:rPr>
          <w:rFonts w:ascii="Times New Roman" w:hAnsi="Times New Roman"/>
          <w:b/>
          <w:szCs w:val="24"/>
          <w:lang w:val="ru-RU"/>
        </w:rPr>
      </w:pPr>
      <w:r>
        <w:rPr>
          <w:rFonts w:ascii="Times New Roman" w:hAnsi="Times New Roman"/>
          <w:b/>
          <w:szCs w:val="24"/>
          <w:lang w:val="ru-RU"/>
        </w:rPr>
        <w:t>Златибор-Вишеград-Требиње</w:t>
      </w:r>
    </w:p>
    <w:p w14:paraId="1C041B7E" w14:textId="77777777" w:rsidR="00337D2B" w:rsidRDefault="00C84B04">
      <w:pPr>
        <w:jc w:val="center"/>
        <w:rPr>
          <w:rFonts w:ascii="Times New Roman" w:hAnsi="Times New Roman"/>
          <w:szCs w:val="24"/>
          <w:lang w:val="ru-RU"/>
        </w:rPr>
      </w:pPr>
      <w:r>
        <w:rPr>
          <w:rFonts w:ascii="Times New Roman" w:hAnsi="Times New Roman"/>
          <w:szCs w:val="24"/>
          <w:lang w:val="ru-RU"/>
        </w:rPr>
        <w:t>(4 полупансиона)</w:t>
      </w:r>
    </w:p>
    <w:p w14:paraId="649F6DB0" w14:textId="77777777" w:rsidR="00337D2B" w:rsidRDefault="00C84B04">
      <w:pPr>
        <w:jc w:val="both"/>
        <w:rPr>
          <w:rFonts w:ascii="Times New Roman" w:hAnsi="Times New Roman"/>
          <w:szCs w:val="24"/>
          <w:lang w:val="ru-RU"/>
        </w:rPr>
      </w:pPr>
      <w:r>
        <w:rPr>
          <w:rFonts w:ascii="Times New Roman" w:hAnsi="Times New Roman"/>
          <w:szCs w:val="24"/>
          <w:lang w:val="ru-RU"/>
        </w:rPr>
        <w:t>Циљ екскурзије:</w:t>
      </w:r>
    </w:p>
    <w:p w14:paraId="533FECA0" w14:textId="77777777" w:rsidR="00337D2B" w:rsidRDefault="00C84B04" w:rsidP="002D1BFE">
      <w:pPr>
        <w:pStyle w:val="ListParagraph1"/>
        <w:numPr>
          <w:ilvl w:val="0"/>
          <w:numId w:val="25"/>
        </w:numPr>
        <w:contextualSpacing/>
        <w:rPr>
          <w:rFonts w:ascii="Times New Roman" w:hAnsi="Times New Roman" w:cs="Times New Roman"/>
          <w:lang w:val="ru-RU"/>
        </w:rPr>
      </w:pPr>
      <w:r>
        <w:rPr>
          <w:rFonts w:ascii="Times New Roman" w:hAnsi="Times New Roman" w:cs="Times New Roman"/>
          <w:lang w:val="ru-RU"/>
        </w:rPr>
        <w:t>Упознавање ученика са културним и историјским наслеђем Србије и Републике Српске</w:t>
      </w:r>
    </w:p>
    <w:p w14:paraId="5665A159" w14:textId="77777777" w:rsidR="00337D2B" w:rsidRDefault="00C84B04" w:rsidP="002D1BFE">
      <w:pPr>
        <w:pStyle w:val="ListParagraph1"/>
        <w:numPr>
          <w:ilvl w:val="0"/>
          <w:numId w:val="25"/>
        </w:numPr>
        <w:contextualSpacing/>
        <w:rPr>
          <w:rFonts w:ascii="Times New Roman" w:hAnsi="Times New Roman" w:cs="Times New Roman"/>
          <w:lang w:val="ru-RU"/>
        </w:rPr>
      </w:pPr>
      <w:r>
        <w:rPr>
          <w:rFonts w:ascii="Times New Roman" w:hAnsi="Times New Roman" w:cs="Times New Roman"/>
          <w:lang w:val="ru-RU"/>
        </w:rPr>
        <w:t>Упознавање ученика са привредом и животом савремене Србије и Републике Српске</w:t>
      </w:r>
    </w:p>
    <w:p w14:paraId="13EBAA67" w14:textId="77777777" w:rsidR="00337D2B" w:rsidRDefault="00C84B04" w:rsidP="002D1BFE">
      <w:pPr>
        <w:pStyle w:val="ListParagraph1"/>
        <w:numPr>
          <w:ilvl w:val="0"/>
          <w:numId w:val="25"/>
        </w:numPr>
        <w:contextualSpacing/>
        <w:rPr>
          <w:rFonts w:ascii="Times New Roman" w:hAnsi="Times New Roman" w:cs="Times New Roman"/>
          <w:lang w:val="ru-RU"/>
        </w:rPr>
      </w:pPr>
      <w:r>
        <w:rPr>
          <w:rFonts w:ascii="Times New Roman" w:hAnsi="Times New Roman" w:cs="Times New Roman"/>
          <w:lang w:val="ru-RU"/>
        </w:rPr>
        <w:t>Упознавање ученика са односима у природној и друштвеној средини</w:t>
      </w:r>
    </w:p>
    <w:p w14:paraId="52F4E771" w14:textId="77777777" w:rsidR="00337D2B" w:rsidRDefault="00C84B04">
      <w:pPr>
        <w:pStyle w:val="ListParagraph1"/>
        <w:ind w:left="0"/>
        <w:rPr>
          <w:rFonts w:ascii="Times New Roman" w:hAnsi="Times New Roman" w:cs="Times New Roman"/>
        </w:rPr>
      </w:pPr>
      <w:r>
        <w:rPr>
          <w:rFonts w:ascii="Times New Roman" w:hAnsi="Times New Roman" w:cs="Times New Roman"/>
        </w:rPr>
        <w:t>Задациекскурзије:</w:t>
      </w:r>
    </w:p>
    <w:p w14:paraId="185FB278" w14:textId="77777777" w:rsidR="00337D2B" w:rsidRDefault="00C84B04" w:rsidP="002D1BFE">
      <w:pPr>
        <w:pStyle w:val="ListParagraph1"/>
        <w:numPr>
          <w:ilvl w:val="0"/>
          <w:numId w:val="25"/>
        </w:numPr>
        <w:contextualSpacing/>
        <w:rPr>
          <w:rFonts w:ascii="Times New Roman" w:hAnsi="Times New Roman" w:cs="Times New Roman"/>
          <w:lang w:val="ru-RU"/>
        </w:rPr>
      </w:pPr>
      <w:r>
        <w:rPr>
          <w:rFonts w:ascii="Times New Roman" w:hAnsi="Times New Roman" w:cs="Times New Roman"/>
          <w:lang w:val="ru-RU"/>
        </w:rPr>
        <w:t>Упознавање начина живота и рада људи у Србији и Републици Српској</w:t>
      </w:r>
    </w:p>
    <w:p w14:paraId="2A4E65F5" w14:textId="77777777" w:rsidR="00337D2B" w:rsidRDefault="00C84B04" w:rsidP="002D1BFE">
      <w:pPr>
        <w:pStyle w:val="ListParagraph1"/>
        <w:numPr>
          <w:ilvl w:val="0"/>
          <w:numId w:val="25"/>
        </w:numPr>
        <w:contextualSpacing/>
        <w:rPr>
          <w:rFonts w:ascii="Times New Roman" w:hAnsi="Times New Roman" w:cs="Times New Roman"/>
          <w:lang w:val="ru-RU"/>
        </w:rPr>
      </w:pPr>
      <w:r>
        <w:rPr>
          <w:rFonts w:ascii="Times New Roman" w:hAnsi="Times New Roman" w:cs="Times New Roman"/>
          <w:lang w:val="ru-RU"/>
        </w:rPr>
        <w:t>Упознавање са културним и естетским вредностима</w:t>
      </w:r>
    </w:p>
    <w:p w14:paraId="1CAA42F8" w14:textId="77777777" w:rsidR="00337D2B" w:rsidRDefault="00C84B04" w:rsidP="002D1BFE">
      <w:pPr>
        <w:pStyle w:val="ListParagraph1"/>
        <w:numPr>
          <w:ilvl w:val="0"/>
          <w:numId w:val="25"/>
        </w:numPr>
        <w:contextualSpacing/>
        <w:rPr>
          <w:rFonts w:ascii="Times New Roman" w:hAnsi="Times New Roman" w:cs="Times New Roman"/>
        </w:rPr>
      </w:pPr>
      <w:r>
        <w:rPr>
          <w:rFonts w:ascii="Times New Roman" w:hAnsi="Times New Roman" w:cs="Times New Roman"/>
        </w:rPr>
        <w:t>Упознавањесапозитивнимсоцијалнимодносима</w:t>
      </w:r>
    </w:p>
    <w:p w14:paraId="4AD7EB33" w14:textId="77777777" w:rsidR="00337D2B" w:rsidRDefault="00C84B04" w:rsidP="002D1BFE">
      <w:pPr>
        <w:pStyle w:val="ListParagraph1"/>
        <w:numPr>
          <w:ilvl w:val="0"/>
          <w:numId w:val="25"/>
        </w:numPr>
        <w:contextualSpacing/>
        <w:rPr>
          <w:rFonts w:ascii="Times New Roman" w:hAnsi="Times New Roman" w:cs="Times New Roman"/>
        </w:rPr>
      </w:pPr>
      <w:r>
        <w:rPr>
          <w:rFonts w:ascii="Times New Roman" w:hAnsi="Times New Roman" w:cs="Times New Roman"/>
        </w:rPr>
        <w:t>Подстицањеиспољавањапозитивнихемоционалнихдоживљаја</w:t>
      </w:r>
    </w:p>
    <w:p w14:paraId="5866EBD4" w14:textId="77777777" w:rsidR="00337D2B" w:rsidRDefault="00C84B04" w:rsidP="002D1BFE">
      <w:pPr>
        <w:pStyle w:val="ListParagraph1"/>
        <w:numPr>
          <w:ilvl w:val="0"/>
          <w:numId w:val="25"/>
        </w:numPr>
        <w:contextualSpacing/>
        <w:rPr>
          <w:rFonts w:ascii="Times New Roman" w:hAnsi="Times New Roman" w:cs="Times New Roman"/>
        </w:rPr>
      </w:pPr>
      <w:r>
        <w:rPr>
          <w:rFonts w:ascii="Times New Roman" w:hAnsi="Times New Roman" w:cs="Times New Roman"/>
        </w:rPr>
        <w:t>Развијањељубавипремасопственојземљи</w:t>
      </w:r>
    </w:p>
    <w:p w14:paraId="7F71F7DB" w14:textId="77777777" w:rsidR="00337D2B" w:rsidRDefault="00C84B04" w:rsidP="002D1BFE">
      <w:pPr>
        <w:pStyle w:val="ListParagraph1"/>
        <w:numPr>
          <w:ilvl w:val="0"/>
          <w:numId w:val="25"/>
        </w:numPr>
        <w:contextualSpacing/>
        <w:rPr>
          <w:rFonts w:ascii="Times New Roman" w:hAnsi="Times New Roman" w:cs="Times New Roman"/>
        </w:rPr>
      </w:pPr>
      <w:r>
        <w:rPr>
          <w:rFonts w:ascii="Times New Roman" w:hAnsi="Times New Roman" w:cs="Times New Roman"/>
        </w:rPr>
        <w:t>Развијањељубавипремадругимкултурама</w:t>
      </w:r>
    </w:p>
    <w:p w14:paraId="523E9693" w14:textId="77777777" w:rsidR="00337D2B" w:rsidRDefault="00C84B04" w:rsidP="002D1BFE">
      <w:pPr>
        <w:pStyle w:val="ListParagraph1"/>
        <w:numPr>
          <w:ilvl w:val="0"/>
          <w:numId w:val="25"/>
        </w:numPr>
        <w:contextualSpacing/>
        <w:rPr>
          <w:rFonts w:ascii="Times New Roman" w:hAnsi="Times New Roman" w:cs="Times New Roman"/>
        </w:rPr>
      </w:pPr>
      <w:r>
        <w:rPr>
          <w:rFonts w:ascii="Times New Roman" w:hAnsi="Times New Roman" w:cs="Times New Roman"/>
        </w:rPr>
        <w:t>Развојмултикултуралности</w:t>
      </w:r>
    </w:p>
    <w:p w14:paraId="462375B8" w14:textId="77777777" w:rsidR="00337D2B" w:rsidRDefault="00C84B04">
      <w:pPr>
        <w:jc w:val="both"/>
        <w:rPr>
          <w:rFonts w:ascii="Times New Roman" w:hAnsi="Times New Roman"/>
          <w:szCs w:val="24"/>
          <w:lang w:val="ru-RU"/>
        </w:rPr>
      </w:pPr>
      <w:r>
        <w:rPr>
          <w:rFonts w:ascii="Times New Roman" w:hAnsi="Times New Roman"/>
          <w:szCs w:val="24"/>
          <w:lang w:val="ru-RU"/>
        </w:rPr>
        <w:t>Садржај екскурзије и програм екскурзије:</w:t>
      </w:r>
    </w:p>
    <w:p w14:paraId="5967F865" w14:textId="77777777" w:rsidR="00337D2B" w:rsidRDefault="00C84B04">
      <w:pPr>
        <w:jc w:val="both"/>
        <w:rPr>
          <w:rFonts w:ascii="Times New Roman" w:hAnsi="Times New Roman"/>
          <w:szCs w:val="24"/>
          <w:lang w:val="ru-RU"/>
        </w:rPr>
      </w:pPr>
      <w:r>
        <w:rPr>
          <w:rFonts w:ascii="Times New Roman" w:hAnsi="Times New Roman"/>
          <w:szCs w:val="24"/>
          <w:lang w:val="ru-RU"/>
        </w:rPr>
        <w:tab/>
        <w:t>На основу наставног плана и програма ученика другог разреда предмета музичка култура, историја, географи,ликовна култура и верска настава, екскурзија ће бити реализована на следећи начин:</w:t>
      </w:r>
    </w:p>
    <w:p w14:paraId="04B131C2" w14:textId="77777777" w:rsidR="00337D2B" w:rsidRDefault="00C84B04">
      <w:pPr>
        <w:jc w:val="both"/>
        <w:rPr>
          <w:rFonts w:ascii="Times New Roman" w:hAnsi="Times New Roman"/>
          <w:szCs w:val="24"/>
          <w:lang w:val="ru-RU"/>
        </w:rPr>
      </w:pPr>
      <w:r>
        <w:rPr>
          <w:rFonts w:ascii="Times New Roman" w:hAnsi="Times New Roman"/>
          <w:b/>
          <w:szCs w:val="24"/>
          <w:lang w:val="ru-RU"/>
        </w:rPr>
        <w:t>1. дан</w:t>
      </w:r>
      <w:r>
        <w:rPr>
          <w:rFonts w:ascii="Times New Roman" w:hAnsi="Times New Roman"/>
          <w:szCs w:val="24"/>
          <w:lang w:val="ru-RU"/>
        </w:rPr>
        <w:t>Полазак у 7 часова испред школе. Вожња преко Крушевца, Трстеника, Чачка и Ужица. Посета манастира Љубостиња. Долазак на Златибор, смештај у хотел, вечера. Дискотека. Ноћење.</w:t>
      </w:r>
    </w:p>
    <w:p w14:paraId="1CCE84A5" w14:textId="77777777" w:rsidR="00337D2B" w:rsidRDefault="00C84B04">
      <w:pPr>
        <w:jc w:val="both"/>
        <w:rPr>
          <w:rFonts w:ascii="Times New Roman" w:hAnsi="Times New Roman"/>
          <w:szCs w:val="24"/>
          <w:lang w:val="ru-RU"/>
        </w:rPr>
      </w:pPr>
      <w:r>
        <w:rPr>
          <w:rFonts w:ascii="Times New Roman" w:hAnsi="Times New Roman"/>
          <w:b/>
          <w:szCs w:val="24"/>
          <w:lang w:val="ru-RU"/>
        </w:rPr>
        <w:t>2. дан</w:t>
      </w:r>
      <w:r>
        <w:rPr>
          <w:rFonts w:ascii="Times New Roman" w:hAnsi="Times New Roman"/>
          <w:szCs w:val="24"/>
          <w:lang w:val="ru-RU"/>
        </w:rPr>
        <w:t>Доручак. Након доручка крећемо у обилазак Мокре Горе. Вожња Шарганском осмицом, обилазак Мећавника, Дрвенграда. Крећемо ка Вишеграду. Обилазак Андрићграда и моста. Повратак у хотел, вечера. Ноћење.</w:t>
      </w:r>
    </w:p>
    <w:p w14:paraId="39C36504" w14:textId="77777777" w:rsidR="00337D2B" w:rsidRDefault="00C84B04">
      <w:pPr>
        <w:jc w:val="both"/>
        <w:rPr>
          <w:rFonts w:ascii="Times New Roman" w:hAnsi="Times New Roman"/>
          <w:szCs w:val="24"/>
          <w:lang w:val="ru-RU"/>
        </w:rPr>
      </w:pPr>
      <w:r>
        <w:rPr>
          <w:rFonts w:ascii="Times New Roman" w:hAnsi="Times New Roman"/>
          <w:b/>
          <w:szCs w:val="24"/>
          <w:lang w:val="ru-RU"/>
        </w:rPr>
        <w:t>3. дан</w:t>
      </w:r>
      <w:r>
        <w:rPr>
          <w:rFonts w:ascii="Times New Roman" w:hAnsi="Times New Roman"/>
          <w:szCs w:val="24"/>
          <w:lang w:val="ru-RU"/>
        </w:rPr>
        <w:t>Доручак. Обилазак етно села Сирогојно. Вожња ка Требињу, обилазак града (Стари град-Кастел, посета занатским радионицама, Осман пашина и Царева џамија из 18 века. Шетња Градским парком у коме се налазе споменици које је Јован Дучић поклонио граду, музеј Херцеговине, етно кућа). Слободно време. Вечера.Ноћење.</w:t>
      </w:r>
    </w:p>
    <w:p w14:paraId="18071157" w14:textId="77777777" w:rsidR="00337D2B" w:rsidRDefault="00C84B04">
      <w:pPr>
        <w:jc w:val="both"/>
        <w:rPr>
          <w:rFonts w:ascii="Times New Roman" w:hAnsi="Times New Roman"/>
          <w:szCs w:val="24"/>
          <w:lang w:val="ru-RU"/>
        </w:rPr>
      </w:pPr>
      <w:r>
        <w:rPr>
          <w:rFonts w:ascii="Times New Roman" w:hAnsi="Times New Roman"/>
          <w:b/>
          <w:szCs w:val="24"/>
          <w:lang w:val="ru-RU"/>
        </w:rPr>
        <w:t>4.дан</w:t>
      </w:r>
      <w:r>
        <w:rPr>
          <w:rFonts w:ascii="Times New Roman" w:hAnsi="Times New Roman"/>
          <w:szCs w:val="24"/>
          <w:lang w:val="ru-RU"/>
        </w:rPr>
        <w:t>Доручак. Обилазак града (манастир Тврдош и Херцеговачка Грачаница, манастир Пресвете Богородице где је сахрањен Јован Дучић). Слободно време.  Повратак у хотел.Вечера. Ноћење.</w:t>
      </w:r>
    </w:p>
    <w:p w14:paraId="6230E3A3" w14:textId="77777777" w:rsidR="00337D2B" w:rsidRDefault="00C84B04">
      <w:pPr>
        <w:jc w:val="both"/>
        <w:rPr>
          <w:rFonts w:ascii="Times New Roman" w:hAnsi="Times New Roman"/>
          <w:szCs w:val="24"/>
          <w:lang w:val="ru-RU"/>
        </w:rPr>
      </w:pPr>
      <w:r>
        <w:rPr>
          <w:rFonts w:ascii="Times New Roman" w:hAnsi="Times New Roman"/>
          <w:b/>
          <w:szCs w:val="24"/>
          <w:lang w:val="ru-RU"/>
        </w:rPr>
        <w:t>5. дан</w:t>
      </w:r>
      <w:r>
        <w:rPr>
          <w:rFonts w:ascii="Times New Roman" w:hAnsi="Times New Roman"/>
          <w:szCs w:val="24"/>
          <w:lang w:val="ru-RU"/>
        </w:rPr>
        <w:t xml:space="preserve"> Доручак. Повратак за Алексинац</w:t>
      </w:r>
      <w:r>
        <w:rPr>
          <w:rFonts w:ascii="Times New Roman" w:hAnsi="Times New Roman"/>
          <w:szCs w:val="24"/>
          <w:lang w:val="sr-Latn-CS"/>
        </w:rPr>
        <w:t xml:space="preserve">. </w:t>
      </w:r>
      <w:r>
        <w:rPr>
          <w:rFonts w:ascii="Times New Roman" w:hAnsi="Times New Roman"/>
          <w:szCs w:val="24"/>
          <w:lang w:val="ru-RU"/>
        </w:rPr>
        <w:t>Посета манастира Жича</w:t>
      </w:r>
      <w:r>
        <w:rPr>
          <w:rFonts w:ascii="Times New Roman" w:hAnsi="Times New Roman"/>
          <w:szCs w:val="24"/>
          <w:lang w:val="sr-Latn-CS"/>
        </w:rPr>
        <w:t>,</w:t>
      </w:r>
      <w:r>
        <w:rPr>
          <w:rFonts w:ascii="Times New Roman" w:hAnsi="Times New Roman"/>
          <w:szCs w:val="24"/>
          <w:lang w:val="ru-RU"/>
        </w:rPr>
        <w:t xml:space="preserve"> цркве Лазарице у Крушевцу и слободно време.Повратак у Алексинац у вечерњим часовима.</w:t>
      </w:r>
    </w:p>
    <w:p w14:paraId="0899C46D" w14:textId="77777777" w:rsidR="00337D2B" w:rsidRDefault="00C84B04">
      <w:pPr>
        <w:ind w:left="-990"/>
        <w:rPr>
          <w:rFonts w:ascii="Times New Roman" w:hAnsi="Times New Roman"/>
          <w:b/>
          <w:szCs w:val="24"/>
          <w:lang w:val="sr-Latn-CS"/>
        </w:rPr>
      </w:pPr>
      <w:r>
        <w:rPr>
          <w:rFonts w:ascii="Times New Roman" w:hAnsi="Times New Roman"/>
          <w:b/>
          <w:szCs w:val="24"/>
          <w:lang w:val="sr-Latn-CS"/>
        </w:rPr>
        <w:tab/>
      </w:r>
      <w:r>
        <w:rPr>
          <w:rFonts w:ascii="Times New Roman" w:hAnsi="Times New Roman"/>
          <w:b/>
          <w:szCs w:val="24"/>
          <w:lang w:val="ru-RU"/>
        </w:rPr>
        <w:t xml:space="preserve">* </w:t>
      </w:r>
      <w:r>
        <w:rPr>
          <w:rFonts w:ascii="Times New Roman" w:hAnsi="Times New Roman"/>
          <w:b/>
          <w:szCs w:val="24"/>
          <w:lang w:val="sr-Latn-CS"/>
        </w:rPr>
        <w:t>Омогућити плаћање екскурзије у ратама.</w:t>
      </w:r>
    </w:p>
    <w:p w14:paraId="0E1145C5" w14:textId="77777777" w:rsidR="00337D2B" w:rsidRDefault="00C84B04">
      <w:pPr>
        <w:ind w:left="-990"/>
        <w:rPr>
          <w:rFonts w:ascii="Times New Roman" w:hAnsi="Times New Roman"/>
          <w:b/>
          <w:szCs w:val="24"/>
          <w:lang w:val="sr-Latn-CS"/>
        </w:rPr>
      </w:pPr>
      <w:r>
        <w:rPr>
          <w:rFonts w:ascii="Times New Roman" w:hAnsi="Times New Roman"/>
          <w:b/>
          <w:szCs w:val="24"/>
          <w:lang w:val="sr-Latn-CS"/>
        </w:rPr>
        <w:t>У цену аранжмана укључити:</w:t>
      </w:r>
    </w:p>
    <w:p w14:paraId="47AE4492" w14:textId="77777777" w:rsidR="00337D2B" w:rsidRDefault="00C84B04">
      <w:pPr>
        <w:ind w:left="-990"/>
        <w:jc w:val="both"/>
        <w:rPr>
          <w:rFonts w:ascii="Times New Roman" w:hAnsi="Times New Roman"/>
          <w:szCs w:val="24"/>
          <w:lang w:val="sr-Latn-CS"/>
        </w:rPr>
      </w:pPr>
      <w:r>
        <w:rPr>
          <w:rFonts w:ascii="Times New Roman" w:hAnsi="Times New Roman"/>
          <w:b/>
          <w:szCs w:val="24"/>
          <w:lang w:val="sr-Latn-CS"/>
        </w:rPr>
        <w:t>1.</w:t>
      </w:r>
      <w:r>
        <w:rPr>
          <w:rFonts w:ascii="Times New Roman" w:hAnsi="Times New Roman"/>
          <w:b/>
          <w:szCs w:val="24"/>
          <w:lang w:val="sr-Latn-CS"/>
        </w:rPr>
        <w:tab/>
      </w:r>
      <w:r>
        <w:rPr>
          <w:rFonts w:ascii="Times New Roman" w:hAnsi="Times New Roman"/>
          <w:szCs w:val="24"/>
          <w:lang w:val="sr-Latn-CS"/>
        </w:rPr>
        <w:t xml:space="preserve">Превоз  аутобусом </w:t>
      </w:r>
      <w:r>
        <w:rPr>
          <w:rFonts w:ascii="Times New Roman" w:hAnsi="Times New Roman"/>
          <w:szCs w:val="24"/>
          <w:lang w:val="ru-RU"/>
        </w:rPr>
        <w:t xml:space="preserve">високе туристичке класе, високоподним или двоспратним </w:t>
      </w:r>
      <w:r>
        <w:rPr>
          <w:rFonts w:ascii="Times New Roman" w:hAnsi="Times New Roman"/>
          <w:szCs w:val="24"/>
          <w:lang w:val="sr-Latn-CS"/>
        </w:rPr>
        <w:t>са климом, видео/двд, аудиоопремом</w:t>
      </w:r>
      <w:r>
        <w:rPr>
          <w:rFonts w:ascii="Times New Roman" w:hAnsi="Times New Roman"/>
          <w:szCs w:val="24"/>
          <w:lang w:val="ru-RU"/>
        </w:rPr>
        <w:t xml:space="preserve"> који је по својој функционалности,конструкцији, удобности у вожњи, пространости, опремљености и хигијени примерен извођењу путовања</w:t>
      </w:r>
      <w:r>
        <w:rPr>
          <w:rFonts w:ascii="Times New Roman" w:hAnsi="Times New Roman"/>
          <w:szCs w:val="24"/>
          <w:lang w:val="sr-Latn-CS"/>
        </w:rPr>
        <w:t xml:space="preserve"> на  релацијама према програму</w:t>
      </w:r>
    </w:p>
    <w:p w14:paraId="0389831D" w14:textId="77777777" w:rsidR="00337D2B" w:rsidRDefault="00C84B04">
      <w:pPr>
        <w:ind w:left="-990"/>
        <w:jc w:val="both"/>
        <w:rPr>
          <w:rFonts w:ascii="Times New Roman" w:hAnsi="Times New Roman"/>
          <w:szCs w:val="24"/>
          <w:lang w:val="ru-RU"/>
        </w:rPr>
      </w:pPr>
      <w:r>
        <w:rPr>
          <w:rFonts w:ascii="Times New Roman" w:hAnsi="Times New Roman"/>
          <w:szCs w:val="24"/>
          <w:lang w:val="sr-Latn-CS"/>
        </w:rPr>
        <w:t>2.</w:t>
      </w:r>
      <w:r>
        <w:rPr>
          <w:rFonts w:ascii="Times New Roman" w:hAnsi="Times New Roman"/>
          <w:szCs w:val="24"/>
          <w:lang w:val="sr-Latn-CS"/>
        </w:rPr>
        <w:tab/>
        <w:t>Смештај у хотелима са 3*** на бази полупансиона (доручак и вечера)</w:t>
      </w:r>
      <w:r>
        <w:rPr>
          <w:rFonts w:ascii="Times New Roman" w:hAnsi="Times New Roman"/>
          <w:szCs w:val="24"/>
          <w:lang w:val="ru-RU"/>
        </w:rPr>
        <w:t>, у собама највише 1/3,1/4 без помоћних лежаја, са купатилима у свакој соби</w:t>
      </w:r>
    </w:p>
    <w:p w14:paraId="4D779C7E" w14:textId="77777777" w:rsidR="00337D2B" w:rsidRDefault="00C84B04">
      <w:pPr>
        <w:ind w:left="-990"/>
        <w:jc w:val="both"/>
        <w:rPr>
          <w:rFonts w:ascii="Times New Roman" w:hAnsi="Times New Roman"/>
          <w:szCs w:val="24"/>
          <w:lang w:val="sr-Latn-CS"/>
        </w:rPr>
      </w:pPr>
      <w:r>
        <w:rPr>
          <w:rFonts w:ascii="Times New Roman" w:hAnsi="Times New Roman"/>
          <w:szCs w:val="24"/>
          <w:lang w:val="sr-Latn-CS"/>
        </w:rPr>
        <w:t>3.</w:t>
      </w:r>
      <w:r>
        <w:rPr>
          <w:rFonts w:ascii="Times New Roman" w:hAnsi="Times New Roman"/>
          <w:szCs w:val="24"/>
          <w:lang w:val="sr-Latn-CS"/>
        </w:rPr>
        <w:tab/>
        <w:t xml:space="preserve">Обиласке по програму, </w:t>
      </w:r>
      <w:r>
        <w:rPr>
          <w:rFonts w:ascii="Times New Roman" w:hAnsi="Times New Roman"/>
          <w:szCs w:val="24"/>
          <w:lang w:val="ru-RU"/>
        </w:rPr>
        <w:t>т</w:t>
      </w:r>
      <w:r>
        <w:rPr>
          <w:rFonts w:ascii="Times New Roman" w:hAnsi="Times New Roman"/>
          <w:szCs w:val="24"/>
          <w:lang w:val="sr-Latn-CS"/>
        </w:rPr>
        <w:t>уристичког водича током путовања и локалне водиче</w:t>
      </w:r>
    </w:p>
    <w:p w14:paraId="00BB6704" w14:textId="77777777" w:rsidR="00337D2B" w:rsidRDefault="00C84B04">
      <w:pPr>
        <w:ind w:left="-990"/>
        <w:jc w:val="both"/>
        <w:rPr>
          <w:rFonts w:ascii="Times New Roman" w:hAnsi="Times New Roman"/>
          <w:szCs w:val="24"/>
          <w:lang w:val="ru-RU"/>
        </w:rPr>
      </w:pPr>
      <w:r>
        <w:rPr>
          <w:rFonts w:ascii="Times New Roman" w:hAnsi="Times New Roman"/>
          <w:szCs w:val="24"/>
          <w:lang w:val="sr-Latn-CS"/>
        </w:rPr>
        <w:t>4.</w:t>
      </w:r>
      <w:r>
        <w:rPr>
          <w:rFonts w:ascii="Times New Roman" w:hAnsi="Times New Roman"/>
          <w:szCs w:val="24"/>
          <w:lang w:val="sr-Latn-CS"/>
        </w:rPr>
        <w:tab/>
        <w:t>Организационе трошкове</w:t>
      </w:r>
    </w:p>
    <w:p w14:paraId="306BC4BE" w14:textId="77777777" w:rsidR="00337D2B" w:rsidRDefault="00C84B04">
      <w:pPr>
        <w:ind w:left="-990"/>
        <w:jc w:val="both"/>
        <w:rPr>
          <w:rFonts w:ascii="Times New Roman" w:hAnsi="Times New Roman"/>
          <w:szCs w:val="24"/>
          <w:lang w:val="ru-RU"/>
        </w:rPr>
      </w:pPr>
      <w:r>
        <w:rPr>
          <w:rFonts w:ascii="Times New Roman" w:hAnsi="Times New Roman"/>
          <w:szCs w:val="24"/>
          <w:lang w:val="ru-RU"/>
        </w:rPr>
        <w:t>5. Улазнице за Дрвенград, вожњу Шарганском осмицом.</w:t>
      </w:r>
    </w:p>
    <w:p w14:paraId="31678105" w14:textId="77777777" w:rsidR="00337D2B" w:rsidRDefault="00C84B04">
      <w:pPr>
        <w:ind w:left="-990"/>
        <w:jc w:val="both"/>
        <w:rPr>
          <w:rFonts w:ascii="Times New Roman" w:hAnsi="Times New Roman"/>
          <w:szCs w:val="24"/>
          <w:lang w:val="ru-RU"/>
        </w:rPr>
      </w:pPr>
      <w:r>
        <w:rPr>
          <w:rFonts w:ascii="Times New Roman" w:hAnsi="Times New Roman"/>
          <w:szCs w:val="24"/>
          <w:lang w:val="ru-RU"/>
        </w:rPr>
        <w:t>6. Улазнице за дискотеку,</w:t>
      </w:r>
    </w:p>
    <w:p w14:paraId="6ACD738B" w14:textId="77777777" w:rsidR="00337D2B" w:rsidRDefault="00C84B04">
      <w:pPr>
        <w:ind w:left="-990"/>
        <w:rPr>
          <w:rFonts w:ascii="Times New Roman" w:hAnsi="Times New Roman"/>
          <w:szCs w:val="24"/>
          <w:lang w:val="sr-Latn-CS"/>
        </w:rPr>
      </w:pPr>
      <w:r>
        <w:rPr>
          <w:rFonts w:ascii="Times New Roman" w:hAnsi="Times New Roman"/>
          <w:szCs w:val="24"/>
          <w:lang w:val="ru-RU"/>
        </w:rPr>
        <w:t>7</w:t>
      </w:r>
      <w:r>
        <w:rPr>
          <w:rFonts w:ascii="Times New Roman" w:hAnsi="Times New Roman"/>
          <w:szCs w:val="24"/>
          <w:lang w:val="sr-Latn-CS"/>
        </w:rPr>
        <w:t>.</w:t>
      </w:r>
      <w:r>
        <w:rPr>
          <w:rFonts w:ascii="Times New Roman" w:hAnsi="Times New Roman"/>
          <w:szCs w:val="24"/>
          <w:lang w:val="sr-Latn-CS"/>
        </w:rPr>
        <w:tab/>
        <w:t>Гратисе: 4 гратиса за разредне старешине и 4 гратиса  за ученике</w:t>
      </w:r>
    </w:p>
    <w:p w14:paraId="66D69211" w14:textId="77777777" w:rsidR="00337D2B" w:rsidRDefault="00C84B04">
      <w:pPr>
        <w:ind w:left="-990"/>
        <w:rPr>
          <w:rFonts w:ascii="Times New Roman" w:hAnsi="Times New Roman"/>
          <w:szCs w:val="24"/>
          <w:lang w:val="sr-Latn-CS"/>
        </w:rPr>
      </w:pPr>
      <w:r>
        <w:rPr>
          <w:rFonts w:ascii="Times New Roman" w:hAnsi="Times New Roman"/>
          <w:szCs w:val="24"/>
          <w:lang w:val="ru-RU"/>
        </w:rPr>
        <w:t>8</w:t>
      </w:r>
      <w:r>
        <w:rPr>
          <w:rFonts w:ascii="Times New Roman" w:hAnsi="Times New Roman"/>
          <w:szCs w:val="24"/>
          <w:lang w:val="sr-Latn-CS"/>
        </w:rPr>
        <w:t>.</w:t>
      </w:r>
      <w:r>
        <w:rPr>
          <w:rFonts w:ascii="Times New Roman" w:hAnsi="Times New Roman"/>
          <w:szCs w:val="24"/>
          <w:lang w:val="sr-Latn-CS"/>
        </w:rPr>
        <w:tab/>
        <w:t xml:space="preserve">Гратис </w:t>
      </w:r>
      <w:r>
        <w:rPr>
          <w:rFonts w:ascii="Times New Roman" w:hAnsi="Times New Roman"/>
          <w:szCs w:val="24"/>
          <w:lang w:val="ru-RU"/>
        </w:rPr>
        <w:t>з</w:t>
      </w:r>
      <w:r>
        <w:rPr>
          <w:rFonts w:ascii="Times New Roman" w:hAnsi="Times New Roman"/>
          <w:szCs w:val="24"/>
          <w:lang w:val="sr-Latn-CS"/>
        </w:rPr>
        <w:t>а вођу пута испред школе</w:t>
      </w:r>
    </w:p>
    <w:p w14:paraId="50AE946E" w14:textId="77777777" w:rsidR="00337D2B" w:rsidRDefault="00C84B04">
      <w:pPr>
        <w:ind w:left="-990"/>
        <w:rPr>
          <w:rFonts w:ascii="Times New Roman" w:hAnsi="Times New Roman"/>
          <w:szCs w:val="24"/>
          <w:lang w:val="ru-RU"/>
        </w:rPr>
      </w:pPr>
      <w:r>
        <w:rPr>
          <w:rFonts w:ascii="Times New Roman" w:hAnsi="Times New Roman"/>
          <w:szCs w:val="24"/>
          <w:lang w:val="ru-RU"/>
        </w:rPr>
        <w:t>9</w:t>
      </w:r>
      <w:r>
        <w:rPr>
          <w:rFonts w:ascii="Times New Roman" w:hAnsi="Times New Roman"/>
          <w:szCs w:val="24"/>
          <w:lang w:val="sr-Latn-CS"/>
        </w:rPr>
        <w:t>.</w:t>
      </w:r>
      <w:r>
        <w:rPr>
          <w:rFonts w:ascii="Times New Roman" w:hAnsi="Times New Roman"/>
          <w:szCs w:val="24"/>
          <w:lang w:val="sr-Latn-CS"/>
        </w:rPr>
        <w:tab/>
        <w:t xml:space="preserve"> Лекара током путовања</w:t>
      </w:r>
    </w:p>
    <w:p w14:paraId="78267AE0" w14:textId="77777777" w:rsidR="00337D2B" w:rsidRDefault="00337D2B" w:rsidP="008506E2">
      <w:pPr>
        <w:rPr>
          <w:rFonts w:ascii="Times New Roman" w:hAnsi="Times New Roman"/>
          <w:b/>
          <w:sz w:val="22"/>
          <w:szCs w:val="22"/>
          <w:lang w:val="sr-Cyrl-CS"/>
        </w:rPr>
      </w:pPr>
    </w:p>
    <w:p w14:paraId="7744CE38" w14:textId="77777777" w:rsidR="00337D2B" w:rsidRDefault="00337D2B">
      <w:pPr>
        <w:jc w:val="center"/>
        <w:rPr>
          <w:rFonts w:ascii="Times New Roman" w:hAnsi="Times New Roman"/>
          <w:b/>
          <w:sz w:val="22"/>
          <w:szCs w:val="22"/>
          <w:lang w:val="sr-Cyrl-CS"/>
        </w:rPr>
      </w:pPr>
    </w:p>
    <w:p w14:paraId="25A83B72" w14:textId="77777777" w:rsidR="00337D2B" w:rsidRDefault="00C84B04">
      <w:pPr>
        <w:jc w:val="center"/>
        <w:rPr>
          <w:rFonts w:ascii="Times New Roman" w:hAnsi="Times New Roman"/>
          <w:b/>
          <w:sz w:val="22"/>
          <w:szCs w:val="22"/>
          <w:lang w:val="sr-Cyrl-CS"/>
        </w:rPr>
      </w:pPr>
      <w:r>
        <w:rPr>
          <w:rFonts w:ascii="Times New Roman" w:hAnsi="Times New Roman"/>
          <w:b/>
          <w:sz w:val="22"/>
          <w:szCs w:val="22"/>
          <w:lang w:val="sr-Cyrl-CS"/>
        </w:rPr>
        <w:t>ЕКСКУРЗИЈА  ЗА  4. РАЗРЕД  НА РЕЛАЦИЈИ</w:t>
      </w:r>
    </w:p>
    <w:p w14:paraId="41FD5D0E" w14:textId="77777777" w:rsidR="00337D2B" w:rsidRDefault="00C84B04">
      <w:pPr>
        <w:jc w:val="center"/>
        <w:rPr>
          <w:rFonts w:ascii="Times New Roman" w:hAnsi="Times New Roman"/>
          <w:b/>
          <w:sz w:val="22"/>
          <w:szCs w:val="22"/>
          <w:lang w:val="sr-Cyrl-CS"/>
        </w:rPr>
      </w:pPr>
      <w:r>
        <w:rPr>
          <w:rFonts w:ascii="Times New Roman" w:hAnsi="Times New Roman"/>
          <w:b/>
          <w:sz w:val="22"/>
          <w:szCs w:val="22"/>
          <w:lang w:val="sr-Cyrl-CS"/>
        </w:rPr>
        <w:t>АЛЕКСИНАЦ- БУДИМПЕШТА- ПРАГ-ДРЕЗДЕН- БЕЧ</w:t>
      </w:r>
    </w:p>
    <w:p w14:paraId="6771ECA8" w14:textId="77777777" w:rsidR="00337D2B" w:rsidRDefault="00337D2B">
      <w:pPr>
        <w:rPr>
          <w:rFonts w:ascii="Times New Roman" w:hAnsi="Times New Roman"/>
          <w:sz w:val="22"/>
          <w:szCs w:val="22"/>
          <w:lang w:val="sr-Cyrl-CS"/>
        </w:rPr>
      </w:pPr>
    </w:p>
    <w:p w14:paraId="1890D7A1"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Образовно- васпитни циљеви и задаци</w:t>
      </w:r>
    </w:p>
    <w:p w14:paraId="07ACF2DD"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sr-Cyrl-CS"/>
        </w:rPr>
        <w:t xml:space="preserve">      Циљекскурзијејенепосредноупознавањепојаваиодносауприроднојидруштвенојсредини, упознавањекултурногнаслеђаипривреднихдостигнућакојасуувезисаделатношћу школе. </w:t>
      </w:r>
    </w:p>
    <w:p w14:paraId="10EDC4AE"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sr-Cyrl-CS"/>
        </w:rPr>
        <w:t>Задациекскурзијесу: проучавањеобјектаифеноменауприроди; уочавањеузрочно-последичниходносауконкретнимприроднимидруштвенимусловима; развијањеинтересовањазаприродуиизграђивањееколошкихнавика; упознавањеначина животаирадаљудипојединихкрајева; развијањепозитивногодносапрема: националним, културнимиестетскимвредностима, спортскимпотребамаинавикама, позитивнимсоцијалнимодносима, каоисхватањезначајаздрављаиздравихстилова живота; подстицањеиспољавањапозитивнихемоционалнихдоживљаја.</w:t>
      </w:r>
    </w:p>
    <w:p w14:paraId="0C9F0A20"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Садржаји</w:t>
      </w:r>
    </w:p>
    <w:p w14:paraId="4C5428F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Обилазак Будимпеште, Прага и Беча. Упознавање са културом и историјом, обилазак знаменитости.</w:t>
      </w:r>
    </w:p>
    <w:p w14:paraId="53B48689"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Планирани обухват ученика</w:t>
      </w:r>
    </w:p>
    <w:p w14:paraId="4F9A2AC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Најмање 60% укупног броја ученика у разреду</w:t>
      </w:r>
    </w:p>
    <w:p w14:paraId="68691665"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Носиоци предвиђених садржаја и активности и зехничка организација</w:t>
      </w:r>
    </w:p>
    <w:p w14:paraId="228D20A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стара се о обављању припремних и организационих послова, спроводи тендер и учествује у избору агенције, закључује уговор и стара се да се испуне сви услови за успешно извођење екскурзије.</w:t>
      </w:r>
    </w:p>
    <w:p w14:paraId="1B2B234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Савет родитеља- даје сагласности на програм, цену, избор агенције.</w:t>
      </w:r>
    </w:p>
    <w:p w14:paraId="60F43400"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Комисија (директор и родитељи представници одељења која путују)- саставља и објављује оглас и врши избор агенције.</w:t>
      </w:r>
    </w:p>
    <w:p w14:paraId="137BD778" w14:textId="77777777" w:rsidR="00337D2B" w:rsidRDefault="00C84B04">
      <w:pPr>
        <w:pStyle w:val="Normal1"/>
        <w:spacing w:before="0" w:beforeAutospacing="0" w:after="0" w:afterAutospacing="0"/>
        <w:rPr>
          <w:rFonts w:ascii="Times New Roman" w:hAnsi="Times New Roman" w:cs="Times New Roman"/>
          <w:lang w:val="sr-Latn-CS"/>
        </w:rPr>
      </w:pPr>
      <w:r>
        <w:rPr>
          <w:rFonts w:ascii="Times New Roman" w:hAnsi="Times New Roman" w:cs="Times New Roman"/>
          <w:lang w:val="sr-Cyrl-CS"/>
        </w:rPr>
        <w:t xml:space="preserve">Стручни вођа- припремаиспроводипрограмкојисеодносинаостваривањепостављенихобразовно-васпитнихциљеваизадатакаиодговарајућихсадржаја. </w:t>
      </w:r>
    </w:p>
    <w:p w14:paraId="1105C68D"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sr-Cyrl-CS"/>
        </w:rPr>
        <w:t>Одељењски старешина- ради на остваривању организационо-техничкихусловазаизвођењепутовањаикоординираостваривањесадржајаиактивностипредвиђенихпрограмомекскурзије, старасеобезбедностиипонашањуученика.</w:t>
      </w:r>
    </w:p>
    <w:p w14:paraId="259ECC4B" w14:textId="77777777" w:rsidR="00337D2B" w:rsidRDefault="00C84B04">
      <w:pPr>
        <w:tabs>
          <w:tab w:val="center" w:pos="0"/>
        </w:tabs>
        <w:jc w:val="both"/>
        <w:rPr>
          <w:rFonts w:ascii="Times New Roman" w:hAnsi="Times New Roman"/>
          <w:b/>
          <w:color w:val="222222"/>
          <w:sz w:val="20"/>
          <w:lang w:val="ru-RU"/>
        </w:rPr>
      </w:pPr>
      <w:r>
        <w:rPr>
          <w:rFonts w:ascii="Times New Roman" w:hAnsi="Times New Roman"/>
          <w:b/>
          <w:sz w:val="20"/>
          <w:lang w:val="ru-RU"/>
        </w:rPr>
        <w:t xml:space="preserve">ПАРТИЈА БР. 2- ЕКСКУРЗИЈА УЧЕНИКА </w:t>
      </w:r>
    </w:p>
    <w:p w14:paraId="58100E25" w14:textId="77777777" w:rsidR="00337D2B" w:rsidRDefault="00C84B04">
      <w:pPr>
        <w:tabs>
          <w:tab w:val="center" w:pos="0"/>
        </w:tabs>
        <w:jc w:val="both"/>
        <w:rPr>
          <w:rFonts w:ascii="Times New Roman" w:hAnsi="Times New Roman"/>
          <w:color w:val="222222"/>
          <w:sz w:val="20"/>
          <w:lang w:val="ru-RU"/>
        </w:rPr>
      </w:pPr>
      <w:r>
        <w:rPr>
          <w:rFonts w:ascii="Times New Roman" w:hAnsi="Times New Roman"/>
          <w:b/>
          <w:color w:val="222222"/>
          <w:sz w:val="20"/>
          <w:lang w:val="ru-RU"/>
        </w:rPr>
        <w:t>ПУТНИ ПРАВАЦ: АЛЕКСИНАЦ- БУДИМПЕШТА-ПРАГ-ДРЕЗДЕН-БЕЧ</w:t>
      </w:r>
    </w:p>
    <w:p w14:paraId="7AFB846B" w14:textId="77777777" w:rsidR="00337D2B" w:rsidRDefault="00C84B04">
      <w:pPr>
        <w:shd w:val="clear" w:color="auto" w:fill="FFFFFF"/>
        <w:spacing w:line="100" w:lineRule="atLeast"/>
        <w:jc w:val="both"/>
        <w:rPr>
          <w:rFonts w:ascii="Times New Roman" w:hAnsi="Times New Roman"/>
          <w:color w:val="222222"/>
          <w:sz w:val="20"/>
          <w:lang w:val="ru-RU"/>
        </w:rPr>
      </w:pPr>
      <w:r>
        <w:rPr>
          <w:rFonts w:ascii="Times New Roman" w:hAnsi="Times New Roman"/>
          <w:b/>
          <w:bCs/>
          <w:color w:val="222222"/>
          <w:sz w:val="20"/>
          <w:lang w:val="ru-RU"/>
        </w:rPr>
        <w:t>1.</w:t>
      </w:r>
      <w:r>
        <w:rPr>
          <w:rFonts w:ascii="Times New Roman" w:hAnsi="Times New Roman"/>
          <w:b/>
          <w:bCs/>
          <w:color w:val="222222"/>
          <w:sz w:val="20"/>
        </w:rPr>
        <w:t> </w:t>
      </w:r>
      <w:r>
        <w:rPr>
          <w:rFonts w:ascii="Times New Roman" w:hAnsi="Times New Roman"/>
          <w:b/>
          <w:bCs/>
          <w:color w:val="222222"/>
          <w:sz w:val="20"/>
          <w:lang w:val="ru-RU"/>
        </w:rPr>
        <w:t>ДАН- Алексинац –Будимпешта</w:t>
      </w:r>
    </w:p>
    <w:p w14:paraId="1E13FB0D"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color w:val="222222"/>
          <w:sz w:val="22"/>
          <w:szCs w:val="22"/>
          <w:lang w:val="ru-RU"/>
        </w:rPr>
        <w:t>Полазак испред школе у 5.00 часова. Путовање преко Новог Сада и Суботице са успутним паузама по потреби. Долазак у Будимпешту у поподневним сатима. Панорамско разгледање</w:t>
      </w:r>
    </w:p>
    <w:p w14:paraId="7F92F710"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града :Трг Хероја,Музеј лепих уметности, Андрасибулевар,Опера,Балетски институт, Рузвеловтрг,МостМаргит, Рибарскибастион, црква Св.Матеје, Цитадела на брду Гелерт, Мост Ержебет, улица Ваци.Смештај у хотелу, вечера.Ноћно крстарење Дунавом. Ноћење.</w:t>
      </w:r>
    </w:p>
    <w:p w14:paraId="441D1CBE"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2.</w:t>
      </w:r>
      <w:r>
        <w:rPr>
          <w:rFonts w:ascii="Times New Roman" w:hAnsi="Times New Roman"/>
          <w:b/>
          <w:bCs/>
          <w:color w:val="222222"/>
          <w:sz w:val="22"/>
          <w:szCs w:val="22"/>
        </w:rPr>
        <w:t> </w:t>
      </w:r>
      <w:r>
        <w:rPr>
          <w:rFonts w:ascii="Times New Roman" w:hAnsi="Times New Roman"/>
          <w:b/>
          <w:bCs/>
          <w:color w:val="222222"/>
          <w:sz w:val="22"/>
          <w:szCs w:val="22"/>
          <w:lang w:val="ru-RU"/>
        </w:rPr>
        <w:t>ДАН-Будимпешта-Ст. АНДРЕЈА-Братислава-Праг</w:t>
      </w:r>
    </w:p>
    <w:p w14:paraId="2BE48FA6"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Доручак. Полазак за Праг уз обилазак Ст. Андреје. ПуткаБратиславиуз панорамскоразгледање града а наконтоганаставакпутакаПрагу.Накондоласкапанорамскоразгледање :Парламент,Народнимузеј,ВецлавскеНамјестисаспоменикомСв.Вацлава,Обецкидум.Смештај у хотел.Вечера.Ноћење.</w:t>
      </w:r>
    </w:p>
    <w:p w14:paraId="7A6798FC"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3.</w:t>
      </w:r>
      <w:r>
        <w:rPr>
          <w:rFonts w:ascii="Times New Roman" w:hAnsi="Times New Roman"/>
          <w:b/>
          <w:bCs/>
          <w:color w:val="222222"/>
          <w:sz w:val="22"/>
          <w:szCs w:val="22"/>
        </w:rPr>
        <w:t> </w:t>
      </w:r>
      <w:r>
        <w:rPr>
          <w:rFonts w:ascii="Times New Roman" w:hAnsi="Times New Roman"/>
          <w:b/>
          <w:bCs/>
          <w:color w:val="222222"/>
          <w:sz w:val="22"/>
          <w:szCs w:val="22"/>
          <w:lang w:val="ru-RU"/>
        </w:rPr>
        <w:t>ДАН-Праг</w:t>
      </w:r>
    </w:p>
    <w:p w14:paraId="7364F8E6"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Доручак. Одлазак у разгледање обилазак града, смена страже испред новог краљевог дворца, Старидворац, катедрала Св.Вита и капела Св. Вецислава, црква Св.Ђорђа, Карлов мост,споменик Карлу</w:t>
      </w:r>
      <w:r>
        <w:rPr>
          <w:rFonts w:ascii="Times New Roman" w:hAnsi="Times New Roman"/>
          <w:color w:val="222222"/>
          <w:sz w:val="22"/>
          <w:szCs w:val="22"/>
        </w:rPr>
        <w:t>  IV</w:t>
      </w:r>
      <w:r>
        <w:rPr>
          <w:rFonts w:ascii="Times New Roman" w:hAnsi="Times New Roman"/>
          <w:color w:val="222222"/>
          <w:sz w:val="22"/>
          <w:szCs w:val="22"/>
          <w:lang w:val="ru-RU"/>
        </w:rPr>
        <w:t xml:space="preserve"> ,Малтешких витезова ,астрономски сат Орлој.Повратак у хотел.Вечера. Дискотека. Ноћење.</w:t>
      </w:r>
    </w:p>
    <w:p w14:paraId="03AD8B6A"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4.</w:t>
      </w:r>
      <w:r>
        <w:rPr>
          <w:rFonts w:ascii="Times New Roman" w:hAnsi="Times New Roman"/>
          <w:b/>
          <w:bCs/>
          <w:color w:val="222222"/>
          <w:sz w:val="22"/>
          <w:szCs w:val="22"/>
        </w:rPr>
        <w:t> </w:t>
      </w:r>
      <w:r>
        <w:rPr>
          <w:rFonts w:ascii="Times New Roman" w:hAnsi="Times New Roman"/>
          <w:b/>
          <w:bCs/>
          <w:color w:val="222222"/>
          <w:sz w:val="22"/>
          <w:szCs w:val="22"/>
          <w:lang w:val="ru-RU"/>
        </w:rPr>
        <w:t>ДАН-Праг-Дрезден</w:t>
      </w:r>
    </w:p>
    <w:p w14:paraId="33CA1EBA"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Доручак.После доручка полазак каДрездену,некадашњој престоници Саксоније. Свраћање у Терезин уз разгледање највеће војне тврђаве Хабсбуршке монархије и мале тврђаве, тамнице Гаврила Принципа. Наст</w:t>
      </w:r>
      <w:r>
        <w:rPr>
          <w:rFonts w:ascii="Times New Roman" w:hAnsi="Times New Roman"/>
          <w:color w:val="222222"/>
          <w:sz w:val="22"/>
          <w:szCs w:val="22"/>
        </w:rPr>
        <w:t>a</w:t>
      </w:r>
      <w:r>
        <w:rPr>
          <w:rFonts w:ascii="Times New Roman" w:hAnsi="Times New Roman"/>
          <w:color w:val="222222"/>
          <w:sz w:val="22"/>
          <w:szCs w:val="22"/>
          <w:lang w:val="ru-RU"/>
        </w:rPr>
        <w:t>ва</w:t>
      </w:r>
      <w:r>
        <w:rPr>
          <w:rFonts w:ascii="Times New Roman" w:hAnsi="Times New Roman"/>
          <w:color w:val="222222"/>
          <w:sz w:val="22"/>
          <w:szCs w:val="22"/>
        </w:rPr>
        <w:t>k</w:t>
      </w:r>
      <w:r>
        <w:rPr>
          <w:rFonts w:ascii="Times New Roman" w:hAnsi="Times New Roman"/>
          <w:color w:val="222222"/>
          <w:sz w:val="22"/>
          <w:szCs w:val="22"/>
          <w:lang w:val="ru-RU"/>
        </w:rPr>
        <w:t xml:space="preserve"> ка Дрездену. Разгледање града који је у другом светском рату биоразрушендотемеља,асадасвењеговезнаменитостиобновљене: Семперопер, Звингер, Католичкацрква, Карловацрква, ДресднерСлос... Слободновреме. Повратак у хотел.Ноћење.</w:t>
      </w:r>
    </w:p>
    <w:p w14:paraId="6C098867"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5.</w:t>
      </w:r>
      <w:r>
        <w:rPr>
          <w:rFonts w:ascii="Times New Roman" w:hAnsi="Times New Roman"/>
          <w:b/>
          <w:bCs/>
          <w:color w:val="222222"/>
          <w:sz w:val="22"/>
          <w:szCs w:val="22"/>
        </w:rPr>
        <w:t> </w:t>
      </w:r>
      <w:r>
        <w:rPr>
          <w:rFonts w:ascii="Times New Roman" w:hAnsi="Times New Roman"/>
          <w:b/>
          <w:bCs/>
          <w:color w:val="222222"/>
          <w:sz w:val="22"/>
          <w:szCs w:val="22"/>
          <w:lang w:val="ru-RU"/>
        </w:rPr>
        <w:t>ДАН- Праг –Беч</w:t>
      </w:r>
    </w:p>
    <w:p w14:paraId="44C2D885"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Доручак. Полазак за Беч. По доласку обилазак града Парламент, Ратхаус, Трг Марије Терезије,улице Грабен и Кертнер, Бургтеатар, Опера,Албертина,Карловтрг,Карловацрква, Музејисторијеуметности, Природњачкимузеј. Слободновреме. Вечера у граду у ресторану.Одлазак у хотел. Ноћење.</w:t>
      </w:r>
    </w:p>
    <w:p w14:paraId="01F93EF6"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6.</w:t>
      </w:r>
      <w:r>
        <w:rPr>
          <w:rFonts w:ascii="Times New Roman" w:hAnsi="Times New Roman"/>
          <w:b/>
          <w:bCs/>
          <w:color w:val="222222"/>
          <w:sz w:val="22"/>
          <w:szCs w:val="22"/>
        </w:rPr>
        <w:t> </w:t>
      </w:r>
      <w:r>
        <w:rPr>
          <w:rFonts w:ascii="Times New Roman" w:hAnsi="Times New Roman"/>
          <w:b/>
          <w:bCs/>
          <w:color w:val="222222"/>
          <w:sz w:val="22"/>
          <w:szCs w:val="22"/>
          <w:lang w:val="ru-RU"/>
        </w:rPr>
        <w:t>ДАН</w:t>
      </w:r>
      <w:r>
        <w:rPr>
          <w:rFonts w:ascii="Times New Roman" w:hAnsi="Times New Roman"/>
          <w:color w:val="222222"/>
          <w:sz w:val="22"/>
          <w:szCs w:val="22"/>
          <w:lang w:val="ru-RU"/>
        </w:rPr>
        <w:t>-</w:t>
      </w:r>
      <w:r>
        <w:rPr>
          <w:rFonts w:ascii="Times New Roman" w:hAnsi="Times New Roman"/>
          <w:color w:val="222222"/>
          <w:sz w:val="22"/>
          <w:szCs w:val="22"/>
        </w:rPr>
        <w:t> </w:t>
      </w:r>
      <w:r>
        <w:rPr>
          <w:rFonts w:ascii="Times New Roman" w:hAnsi="Times New Roman"/>
          <w:b/>
          <w:bCs/>
          <w:color w:val="222222"/>
          <w:sz w:val="22"/>
          <w:szCs w:val="22"/>
          <w:lang w:val="ru-RU"/>
        </w:rPr>
        <w:t>Беч</w:t>
      </w:r>
    </w:p>
    <w:p w14:paraId="51F11246"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color w:val="222222"/>
          <w:sz w:val="22"/>
          <w:szCs w:val="22"/>
          <w:lang w:val="ru-RU"/>
        </w:rPr>
        <w:t>Доручак.ОбилазакдворцаШернбурн(улазак).Наконобиласка и слободногвремена у прелепојбаштидворца ,одлазак у разгледањеграда: Белведере,Парламент,Ратхаус, Бургертеатар , Опера, Музиквереин.</w:t>
      </w:r>
      <w:r>
        <w:rPr>
          <w:rFonts w:ascii="Times New Roman" w:hAnsi="Times New Roman"/>
          <w:color w:val="222222"/>
          <w:sz w:val="22"/>
          <w:szCs w:val="22"/>
        </w:rPr>
        <w:t>  </w:t>
      </w:r>
      <w:r>
        <w:rPr>
          <w:rFonts w:ascii="Times New Roman" w:hAnsi="Times New Roman"/>
          <w:color w:val="222222"/>
          <w:sz w:val="22"/>
          <w:szCs w:val="22"/>
          <w:lang w:val="ru-RU"/>
        </w:rPr>
        <w:t>СлободновремезаодлазакдонајпознатијешопингулицеМаријахилфестрасе. Вечера у ресторану у граду. Повратак у хотел. Ноћење</w:t>
      </w:r>
    </w:p>
    <w:p w14:paraId="2856D609"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b/>
          <w:bCs/>
          <w:color w:val="222222"/>
          <w:sz w:val="22"/>
          <w:szCs w:val="22"/>
          <w:lang w:val="ru-RU"/>
        </w:rPr>
        <w:t>7.</w:t>
      </w:r>
      <w:r>
        <w:rPr>
          <w:rFonts w:ascii="Times New Roman" w:hAnsi="Times New Roman"/>
          <w:b/>
          <w:bCs/>
          <w:color w:val="222222"/>
          <w:sz w:val="22"/>
          <w:szCs w:val="22"/>
        </w:rPr>
        <w:t> </w:t>
      </w:r>
      <w:r>
        <w:rPr>
          <w:rFonts w:ascii="Times New Roman" w:hAnsi="Times New Roman"/>
          <w:b/>
          <w:bCs/>
          <w:color w:val="222222"/>
          <w:sz w:val="22"/>
          <w:szCs w:val="22"/>
          <w:lang w:val="ru-RU"/>
        </w:rPr>
        <w:t>ДАН</w:t>
      </w:r>
      <w:r>
        <w:rPr>
          <w:rFonts w:ascii="Times New Roman" w:hAnsi="Times New Roman"/>
          <w:color w:val="222222"/>
          <w:sz w:val="22"/>
          <w:szCs w:val="22"/>
          <w:lang w:val="ru-RU"/>
        </w:rPr>
        <w:t>-</w:t>
      </w:r>
      <w:r>
        <w:rPr>
          <w:rFonts w:ascii="Times New Roman" w:hAnsi="Times New Roman"/>
          <w:b/>
          <w:bCs/>
          <w:color w:val="222222"/>
          <w:sz w:val="22"/>
          <w:szCs w:val="22"/>
          <w:lang w:val="ru-RU"/>
        </w:rPr>
        <w:t>Беч – Алексинац</w:t>
      </w:r>
    </w:p>
    <w:p w14:paraId="265DD024" w14:textId="77777777" w:rsidR="00337D2B" w:rsidRDefault="00C84B04">
      <w:pPr>
        <w:shd w:val="clear" w:color="auto" w:fill="FFFFFF"/>
        <w:spacing w:line="100" w:lineRule="atLeast"/>
        <w:rPr>
          <w:rFonts w:ascii="Times New Roman" w:hAnsi="Times New Roman"/>
          <w:color w:val="222222"/>
          <w:sz w:val="22"/>
          <w:szCs w:val="22"/>
          <w:lang w:val="ru-RU"/>
        </w:rPr>
      </w:pPr>
      <w:r>
        <w:rPr>
          <w:rFonts w:ascii="Times New Roman" w:hAnsi="Times New Roman"/>
          <w:color w:val="222222"/>
          <w:sz w:val="22"/>
          <w:szCs w:val="22"/>
          <w:lang w:val="ru-RU"/>
        </w:rPr>
        <w:t>Доручак. Напуштањехотела и обилазаккућеХундредасер.ПолазакзаСрбију. Обавезан обилазак тржног центра у  Будимпешти. Комотна вожња са успутним паузама по потреби. Долазак у Алексинац у вечерњим сатима.</w:t>
      </w:r>
    </w:p>
    <w:p w14:paraId="7806C9BE" w14:textId="77777777" w:rsidR="00337D2B" w:rsidRDefault="00C84B04">
      <w:pPr>
        <w:shd w:val="clear" w:color="auto" w:fill="FFFFFF"/>
        <w:spacing w:line="100" w:lineRule="atLeast"/>
        <w:rPr>
          <w:rFonts w:ascii="Times New Roman" w:hAnsi="Times New Roman"/>
          <w:b/>
          <w:bCs/>
          <w:color w:val="222222"/>
          <w:sz w:val="22"/>
          <w:szCs w:val="22"/>
          <w:lang w:val="ru-RU"/>
        </w:rPr>
      </w:pPr>
      <w:r>
        <w:rPr>
          <w:rFonts w:ascii="Times New Roman" w:hAnsi="Times New Roman"/>
          <w:b/>
          <w:bCs/>
          <w:color w:val="222222"/>
          <w:sz w:val="22"/>
          <w:szCs w:val="22"/>
          <w:lang w:val="ru-RU"/>
        </w:rPr>
        <w:t>Програм екскурзије, односно</w:t>
      </w:r>
      <w:r>
        <w:rPr>
          <w:rFonts w:ascii="Times New Roman" w:hAnsi="Times New Roman"/>
          <w:b/>
          <w:bCs/>
          <w:color w:val="222222"/>
          <w:sz w:val="22"/>
          <w:szCs w:val="22"/>
        </w:rPr>
        <w:t> </w:t>
      </w:r>
      <w:r>
        <w:rPr>
          <w:rFonts w:ascii="Times New Roman" w:hAnsi="Times New Roman"/>
          <w:b/>
          <w:bCs/>
          <w:color w:val="222222"/>
          <w:sz w:val="22"/>
          <w:szCs w:val="22"/>
          <w:lang w:val="ru-RU"/>
        </w:rPr>
        <w:t>цена</w:t>
      </w:r>
      <w:r>
        <w:rPr>
          <w:rFonts w:ascii="Times New Roman" w:hAnsi="Times New Roman"/>
          <w:b/>
          <w:bCs/>
          <w:color w:val="222222"/>
          <w:sz w:val="22"/>
          <w:szCs w:val="22"/>
        </w:rPr>
        <w:t> </w:t>
      </w:r>
      <w:r>
        <w:rPr>
          <w:rFonts w:ascii="Times New Roman" w:hAnsi="Times New Roman"/>
          <w:b/>
          <w:bCs/>
          <w:color w:val="222222"/>
          <w:sz w:val="22"/>
          <w:szCs w:val="22"/>
          <w:lang w:val="ru-RU"/>
        </w:rPr>
        <w:t>аранжманаукључује:</w:t>
      </w:r>
    </w:p>
    <w:p w14:paraId="377687F8" w14:textId="77777777" w:rsidR="00337D2B" w:rsidRDefault="00C84B04">
      <w:pPr>
        <w:shd w:val="clear" w:color="auto" w:fill="FFFFFF"/>
        <w:spacing w:line="100" w:lineRule="atLeast"/>
        <w:rPr>
          <w:rFonts w:ascii="Times New Roman" w:hAnsi="Times New Roman"/>
          <w:b/>
          <w:color w:val="222222"/>
          <w:sz w:val="22"/>
          <w:szCs w:val="22"/>
          <w:lang w:val="ru-RU"/>
        </w:rPr>
      </w:pPr>
      <w:r>
        <w:rPr>
          <w:rFonts w:ascii="Times New Roman" w:hAnsi="Times New Roman"/>
          <w:b/>
          <w:bCs/>
          <w:color w:val="222222"/>
          <w:sz w:val="22"/>
          <w:szCs w:val="22"/>
          <w:lang w:val="ru-RU"/>
        </w:rPr>
        <w:t>1.</w:t>
      </w:r>
      <w:r>
        <w:rPr>
          <w:rFonts w:ascii="Times New Roman" w:hAnsi="Times New Roman"/>
          <w:color w:val="222222"/>
          <w:sz w:val="22"/>
          <w:szCs w:val="22"/>
          <w:lang w:val="ru-RU"/>
        </w:rPr>
        <w:t>Превоз аутобусима високе туристичке класе, високоподним или двоспратним, зависно од броја путника, са</w:t>
      </w:r>
      <w:r>
        <w:rPr>
          <w:rFonts w:ascii="Times New Roman" w:hAnsi="Times New Roman"/>
          <w:color w:val="222222"/>
          <w:sz w:val="22"/>
          <w:szCs w:val="22"/>
        </w:rPr>
        <w:t> </w:t>
      </w:r>
      <w:r>
        <w:rPr>
          <w:rFonts w:ascii="Times New Roman" w:hAnsi="Times New Roman"/>
          <w:color w:val="222222"/>
          <w:sz w:val="22"/>
          <w:szCs w:val="22"/>
          <w:lang w:val="ru-RU"/>
        </w:rPr>
        <w:t>климом, видео/двд, аудиоопремом,</w:t>
      </w:r>
      <w:r>
        <w:rPr>
          <w:rFonts w:ascii="Times New Roman" w:hAnsi="Times New Roman"/>
          <w:color w:val="222222"/>
          <w:sz w:val="22"/>
          <w:szCs w:val="22"/>
        </w:rPr>
        <w:t> </w:t>
      </w:r>
      <w:r>
        <w:rPr>
          <w:rFonts w:ascii="Times New Roman" w:hAnsi="Times New Roman"/>
          <w:color w:val="222222"/>
          <w:sz w:val="22"/>
          <w:szCs w:val="22"/>
          <w:lang w:val="ru-RU"/>
        </w:rPr>
        <w:t>који су по својој конструкцији, функционалности, удобности у вожњи, пространости, опремљености и хигијени примерени извођењу описаног путовања</w:t>
      </w:r>
    </w:p>
    <w:p w14:paraId="594AF801" w14:textId="77777777" w:rsidR="00337D2B" w:rsidRDefault="00C84B04">
      <w:pPr>
        <w:shd w:val="clear" w:color="auto" w:fill="FFFFFF"/>
        <w:spacing w:line="100" w:lineRule="atLeast"/>
        <w:rPr>
          <w:rFonts w:ascii="Times New Roman" w:hAnsi="Times New Roman"/>
          <w:b/>
          <w:color w:val="222222"/>
          <w:sz w:val="22"/>
          <w:szCs w:val="22"/>
          <w:lang w:val="ru-RU"/>
        </w:rPr>
      </w:pPr>
      <w:r>
        <w:rPr>
          <w:rFonts w:ascii="Times New Roman" w:hAnsi="Times New Roman"/>
          <w:b/>
          <w:color w:val="222222"/>
          <w:sz w:val="22"/>
          <w:szCs w:val="22"/>
          <w:lang w:val="ru-RU"/>
        </w:rPr>
        <w:t>2.</w:t>
      </w:r>
      <w:r>
        <w:rPr>
          <w:rFonts w:ascii="Times New Roman" w:hAnsi="Times New Roman"/>
          <w:color w:val="222222"/>
          <w:sz w:val="22"/>
          <w:szCs w:val="22"/>
          <w:lang w:val="ru-RU"/>
        </w:rPr>
        <w:t>Једно ноћење у Будимпешти, три</w:t>
      </w:r>
      <w:r>
        <w:rPr>
          <w:rFonts w:ascii="Times New Roman" w:hAnsi="Times New Roman"/>
          <w:color w:val="222222"/>
          <w:sz w:val="22"/>
          <w:szCs w:val="22"/>
        </w:rPr>
        <w:t> </w:t>
      </w:r>
      <w:r>
        <w:rPr>
          <w:rFonts w:ascii="Times New Roman" w:hAnsi="Times New Roman"/>
          <w:color w:val="222222"/>
          <w:sz w:val="22"/>
          <w:szCs w:val="22"/>
          <w:lang w:val="ru-RU"/>
        </w:rPr>
        <w:t>ноћења</w:t>
      </w:r>
      <w:r>
        <w:rPr>
          <w:rFonts w:ascii="Times New Roman" w:hAnsi="Times New Roman"/>
          <w:color w:val="222222"/>
          <w:sz w:val="22"/>
          <w:szCs w:val="22"/>
        </w:rPr>
        <w:t> </w:t>
      </w:r>
      <w:r>
        <w:rPr>
          <w:rFonts w:ascii="Times New Roman" w:hAnsi="Times New Roman"/>
          <w:color w:val="222222"/>
          <w:sz w:val="22"/>
          <w:szCs w:val="22"/>
          <w:lang w:val="ru-RU"/>
        </w:rPr>
        <w:t>у Прагу</w:t>
      </w:r>
      <w:r>
        <w:rPr>
          <w:rFonts w:ascii="Times New Roman" w:hAnsi="Times New Roman"/>
          <w:color w:val="222222"/>
          <w:sz w:val="22"/>
          <w:szCs w:val="22"/>
        </w:rPr>
        <w:t> </w:t>
      </w:r>
      <w:r>
        <w:rPr>
          <w:rFonts w:ascii="Times New Roman" w:hAnsi="Times New Roman"/>
          <w:color w:val="222222"/>
          <w:sz w:val="22"/>
          <w:szCs w:val="22"/>
          <w:lang w:val="ru-RU"/>
        </w:rPr>
        <w:t>и два ноћења у Бечу. Смештај у хотелимаса</w:t>
      </w:r>
      <w:r>
        <w:rPr>
          <w:rFonts w:ascii="Times New Roman" w:hAnsi="Times New Roman"/>
          <w:color w:val="222222"/>
          <w:sz w:val="22"/>
          <w:szCs w:val="22"/>
        </w:rPr>
        <w:t> </w:t>
      </w:r>
      <w:r>
        <w:rPr>
          <w:rFonts w:ascii="Times New Roman" w:hAnsi="Times New Roman"/>
          <w:color w:val="222222"/>
          <w:sz w:val="22"/>
          <w:szCs w:val="22"/>
          <w:lang w:val="ru-RU"/>
        </w:rPr>
        <w:t>најмање</w:t>
      </w:r>
      <w:r>
        <w:rPr>
          <w:rFonts w:ascii="Times New Roman" w:hAnsi="Times New Roman"/>
          <w:color w:val="222222"/>
          <w:sz w:val="22"/>
          <w:szCs w:val="22"/>
        </w:rPr>
        <w:t> </w:t>
      </w:r>
      <w:r>
        <w:rPr>
          <w:rFonts w:ascii="Times New Roman" w:hAnsi="Times New Roman"/>
          <w:color w:val="222222"/>
          <w:sz w:val="22"/>
          <w:szCs w:val="22"/>
          <w:lang w:val="ru-RU"/>
        </w:rPr>
        <w:t>3*** набазиполупансиона (доручак и вечера)</w:t>
      </w:r>
      <w:r>
        <w:rPr>
          <w:rFonts w:ascii="Times New Roman" w:hAnsi="Times New Roman"/>
          <w:color w:val="222222"/>
          <w:sz w:val="22"/>
          <w:szCs w:val="22"/>
        </w:rPr>
        <w:t> </w:t>
      </w:r>
      <w:r>
        <w:rPr>
          <w:rFonts w:ascii="Times New Roman" w:hAnsi="Times New Roman"/>
          <w:color w:val="222222"/>
          <w:sz w:val="22"/>
          <w:szCs w:val="22"/>
          <w:lang w:val="ru-RU"/>
        </w:rPr>
        <w:t>у собама највише 1/3 и 1/4 без помоћних лежаја.</w:t>
      </w:r>
    </w:p>
    <w:p w14:paraId="2C192012" w14:textId="77777777" w:rsidR="00337D2B" w:rsidRDefault="00C84B04">
      <w:pPr>
        <w:shd w:val="clear" w:color="auto" w:fill="FFFFFF"/>
        <w:spacing w:line="100" w:lineRule="atLeast"/>
        <w:rPr>
          <w:rFonts w:ascii="Times New Roman" w:hAnsi="Times New Roman"/>
          <w:b/>
          <w:color w:val="222222"/>
          <w:sz w:val="22"/>
          <w:szCs w:val="22"/>
          <w:lang w:val="ru-RU"/>
        </w:rPr>
      </w:pPr>
      <w:r>
        <w:rPr>
          <w:rFonts w:ascii="Times New Roman" w:hAnsi="Times New Roman"/>
          <w:b/>
          <w:color w:val="222222"/>
          <w:sz w:val="22"/>
          <w:szCs w:val="22"/>
          <w:lang w:val="ru-RU"/>
        </w:rPr>
        <w:t>3.</w:t>
      </w:r>
      <w:r>
        <w:rPr>
          <w:rFonts w:ascii="Times New Roman" w:hAnsi="Times New Roman"/>
          <w:color w:val="222222"/>
          <w:sz w:val="22"/>
          <w:szCs w:val="22"/>
          <w:lang w:val="ru-RU"/>
        </w:rPr>
        <w:t>Обиласке попрограму,</w:t>
      </w:r>
      <w:r>
        <w:rPr>
          <w:rFonts w:ascii="Times New Roman" w:hAnsi="Times New Roman"/>
          <w:color w:val="222222"/>
          <w:sz w:val="22"/>
          <w:szCs w:val="22"/>
        </w:rPr>
        <w:t> </w:t>
      </w:r>
      <w:r>
        <w:rPr>
          <w:rFonts w:ascii="Times New Roman" w:hAnsi="Times New Roman"/>
          <w:color w:val="222222"/>
          <w:sz w:val="22"/>
          <w:szCs w:val="22"/>
          <w:lang w:val="ru-RU"/>
        </w:rPr>
        <w:t>туристичкогводичатокомпутовања и локалневодиче</w:t>
      </w:r>
    </w:p>
    <w:p w14:paraId="5AF026FB" w14:textId="77777777" w:rsidR="00337D2B" w:rsidRDefault="00C84B04">
      <w:pPr>
        <w:shd w:val="clear" w:color="auto" w:fill="FFFFFF"/>
        <w:spacing w:line="100" w:lineRule="atLeast"/>
        <w:rPr>
          <w:rFonts w:ascii="Times New Roman" w:hAnsi="Times New Roman"/>
          <w:b/>
          <w:color w:val="222222"/>
          <w:sz w:val="22"/>
          <w:szCs w:val="22"/>
          <w:lang w:val="ru-RU"/>
        </w:rPr>
      </w:pPr>
      <w:r>
        <w:rPr>
          <w:rFonts w:ascii="Times New Roman" w:hAnsi="Times New Roman"/>
          <w:b/>
          <w:color w:val="222222"/>
          <w:sz w:val="22"/>
          <w:szCs w:val="22"/>
          <w:lang w:val="ru-RU"/>
        </w:rPr>
        <w:t>4.</w:t>
      </w:r>
      <w:r>
        <w:rPr>
          <w:rFonts w:ascii="Times New Roman" w:hAnsi="Times New Roman"/>
          <w:color w:val="222222"/>
          <w:sz w:val="22"/>
          <w:szCs w:val="22"/>
          <w:lang w:val="ru-RU"/>
        </w:rPr>
        <w:t>Међународно здравствено осигурање,</w:t>
      </w:r>
      <w:r>
        <w:rPr>
          <w:rFonts w:ascii="Times New Roman" w:hAnsi="Times New Roman"/>
          <w:color w:val="222222"/>
          <w:sz w:val="22"/>
          <w:szCs w:val="22"/>
        </w:rPr>
        <w:t> </w:t>
      </w:r>
      <w:r>
        <w:rPr>
          <w:rFonts w:ascii="Times New Roman" w:hAnsi="Times New Roman"/>
          <w:color w:val="222222"/>
          <w:sz w:val="22"/>
          <w:szCs w:val="22"/>
          <w:lang w:val="ru-RU"/>
        </w:rPr>
        <w:t>организационетрошкове</w:t>
      </w:r>
    </w:p>
    <w:p w14:paraId="4A146039" w14:textId="77777777" w:rsidR="00337D2B" w:rsidRDefault="00C84B04">
      <w:pPr>
        <w:shd w:val="clear" w:color="auto" w:fill="FFFFFF"/>
        <w:spacing w:line="100" w:lineRule="atLeast"/>
        <w:rPr>
          <w:rFonts w:ascii="Times New Roman" w:hAnsi="Times New Roman"/>
          <w:b/>
          <w:sz w:val="22"/>
          <w:szCs w:val="22"/>
          <w:lang w:val="ru-RU"/>
        </w:rPr>
      </w:pPr>
      <w:r>
        <w:rPr>
          <w:rFonts w:ascii="Times New Roman" w:hAnsi="Times New Roman"/>
          <w:b/>
          <w:color w:val="222222"/>
          <w:sz w:val="22"/>
          <w:szCs w:val="22"/>
          <w:lang w:val="ru-RU"/>
        </w:rPr>
        <w:t>5.</w:t>
      </w:r>
      <w:r>
        <w:rPr>
          <w:rFonts w:ascii="Times New Roman" w:hAnsi="Times New Roman"/>
          <w:color w:val="222222"/>
          <w:sz w:val="22"/>
          <w:szCs w:val="22"/>
          <w:lang w:val="ru-RU"/>
        </w:rPr>
        <w:t>Улазнице</w:t>
      </w:r>
      <w:r>
        <w:rPr>
          <w:rFonts w:ascii="Times New Roman" w:hAnsi="Times New Roman"/>
          <w:color w:val="222222"/>
          <w:sz w:val="22"/>
          <w:szCs w:val="22"/>
        </w:rPr>
        <w:t> </w:t>
      </w:r>
      <w:r>
        <w:rPr>
          <w:rFonts w:ascii="Times New Roman" w:hAnsi="Times New Roman"/>
          <w:color w:val="222222"/>
          <w:sz w:val="22"/>
          <w:szCs w:val="22"/>
          <w:lang w:val="ru-RU"/>
        </w:rPr>
        <w:t>за</w:t>
      </w:r>
      <w:r>
        <w:rPr>
          <w:rFonts w:ascii="Times New Roman" w:hAnsi="Times New Roman"/>
          <w:color w:val="222222"/>
          <w:sz w:val="22"/>
          <w:szCs w:val="22"/>
        </w:rPr>
        <w:t> </w:t>
      </w:r>
      <w:r>
        <w:rPr>
          <w:rFonts w:ascii="Times New Roman" w:hAnsi="Times New Roman"/>
          <w:color w:val="222222"/>
          <w:sz w:val="22"/>
          <w:szCs w:val="22"/>
          <w:lang w:val="ru-RU"/>
        </w:rPr>
        <w:t>вожњубродомДунавом,</w:t>
      </w:r>
      <w:r>
        <w:rPr>
          <w:rFonts w:ascii="Times New Roman" w:hAnsi="Times New Roman"/>
          <w:bCs/>
          <w:color w:val="222222"/>
          <w:sz w:val="22"/>
          <w:szCs w:val="22"/>
          <w:lang w:val="ru-RU"/>
        </w:rPr>
        <w:t>1 дискотека</w:t>
      </w:r>
      <w:r>
        <w:rPr>
          <w:rFonts w:ascii="Times New Roman" w:hAnsi="Times New Roman"/>
          <w:b/>
          <w:bCs/>
          <w:color w:val="222222"/>
          <w:sz w:val="22"/>
          <w:szCs w:val="22"/>
          <w:lang w:val="ru-RU"/>
        </w:rPr>
        <w:t xml:space="preserve"> (</w:t>
      </w:r>
      <w:r>
        <w:rPr>
          <w:rFonts w:ascii="Times New Roman" w:hAnsi="Times New Roman"/>
          <w:color w:val="222222"/>
          <w:sz w:val="22"/>
          <w:szCs w:val="22"/>
          <w:lang w:val="ru-RU"/>
        </w:rPr>
        <w:t>Праг), дворац Шенбрун, Природњачки музеј</w:t>
      </w:r>
      <w:r>
        <w:rPr>
          <w:rFonts w:ascii="Times New Roman" w:hAnsi="Times New Roman"/>
          <w:sz w:val="22"/>
          <w:szCs w:val="22"/>
          <w:lang w:val="ru-RU"/>
        </w:rPr>
        <w:t>.</w:t>
      </w:r>
    </w:p>
    <w:p w14:paraId="0ABC39E9" w14:textId="77777777" w:rsidR="00337D2B" w:rsidRDefault="00337D2B">
      <w:pPr>
        <w:shd w:val="clear" w:color="auto" w:fill="FFFFFF"/>
        <w:spacing w:line="100" w:lineRule="atLeast"/>
        <w:rPr>
          <w:rFonts w:ascii="Times New Roman" w:hAnsi="Times New Roman"/>
          <w:b/>
          <w:sz w:val="22"/>
          <w:szCs w:val="22"/>
          <w:lang w:val="ru-RU"/>
        </w:rPr>
      </w:pPr>
    </w:p>
    <w:p w14:paraId="720652E5" w14:textId="77777777" w:rsidR="00337D2B" w:rsidRDefault="00C84B04">
      <w:pPr>
        <w:shd w:val="clear" w:color="auto" w:fill="FFFFFF"/>
        <w:spacing w:line="100" w:lineRule="atLeast"/>
        <w:rPr>
          <w:rFonts w:ascii="Times New Roman" w:hAnsi="Times New Roman"/>
          <w:sz w:val="22"/>
          <w:szCs w:val="22"/>
          <w:lang w:val="ru-RU"/>
        </w:rPr>
      </w:pPr>
      <w:r>
        <w:rPr>
          <w:rFonts w:ascii="Times New Roman" w:hAnsi="Times New Roman"/>
          <w:b/>
          <w:sz w:val="22"/>
          <w:szCs w:val="22"/>
          <w:lang w:val="ru-RU"/>
        </w:rPr>
        <w:t>ПАРТИЈА БР. 3- ЕКСКУРЗИЈА УЧЕНИКА 4. РАЗРЕДА</w:t>
      </w:r>
    </w:p>
    <w:p w14:paraId="77A6FE52" w14:textId="77777777" w:rsidR="00337D2B" w:rsidRDefault="00C84B04">
      <w:pPr>
        <w:tabs>
          <w:tab w:val="center" w:pos="0"/>
        </w:tabs>
        <w:jc w:val="both"/>
        <w:rPr>
          <w:rFonts w:ascii="Times New Roman" w:hAnsi="Times New Roman"/>
          <w:sz w:val="22"/>
          <w:szCs w:val="22"/>
          <w:lang w:val="ru-RU"/>
        </w:rPr>
      </w:pPr>
      <w:r>
        <w:rPr>
          <w:rFonts w:ascii="Times New Roman" w:hAnsi="Times New Roman"/>
          <w:sz w:val="22"/>
          <w:szCs w:val="22"/>
          <w:lang w:val="ru-RU"/>
        </w:rPr>
        <w:t>ПУТНИ ПРАВАЦ: АЛЕКСИНАЦ- СЕВЕРНА ИТАЛИЈА</w:t>
      </w:r>
    </w:p>
    <w:p w14:paraId="5C77759D" w14:textId="77777777" w:rsidR="00337D2B" w:rsidRDefault="00C84B04">
      <w:pPr>
        <w:tabs>
          <w:tab w:val="center" w:pos="0"/>
        </w:tabs>
        <w:jc w:val="both"/>
        <w:rPr>
          <w:rFonts w:ascii="Times New Roman" w:hAnsi="Times New Roman"/>
          <w:sz w:val="22"/>
          <w:szCs w:val="22"/>
          <w:lang w:val="ru-RU"/>
        </w:rPr>
      </w:pPr>
      <w:r>
        <w:rPr>
          <w:rFonts w:ascii="Times New Roman" w:hAnsi="Times New Roman"/>
          <w:sz w:val="22"/>
          <w:szCs w:val="22"/>
          <w:lang w:val="ru-RU"/>
        </w:rPr>
        <w:t>ЛИДО ДИ ЈЕЗОЛО-ВЕНЕЦИЈА-ВЕРОНА-ПИЗА-МОНТЕКАТИНИ-ФИРЕНЦА-ЉУБЉАНА</w:t>
      </w:r>
    </w:p>
    <w:p w14:paraId="6DE8028A" w14:textId="77777777" w:rsidR="00337D2B" w:rsidRDefault="00C84B04">
      <w:pPr>
        <w:tabs>
          <w:tab w:val="center" w:pos="0"/>
        </w:tabs>
        <w:jc w:val="both"/>
        <w:rPr>
          <w:rFonts w:ascii="Times New Roman" w:hAnsi="Times New Roman"/>
          <w:b/>
          <w:sz w:val="22"/>
          <w:szCs w:val="22"/>
          <w:lang w:val="sr-Cyrl-CS"/>
        </w:rPr>
      </w:pPr>
      <w:r>
        <w:rPr>
          <w:rFonts w:ascii="Times New Roman" w:hAnsi="Times New Roman"/>
          <w:sz w:val="22"/>
          <w:szCs w:val="22"/>
          <w:lang w:val="ru-RU"/>
        </w:rPr>
        <w:t xml:space="preserve">ВРЕМЕ ПУТОВАЊА </w:t>
      </w:r>
    </w:p>
    <w:p w14:paraId="78B667A8"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Образовно- васпитни циљеви и задаци</w:t>
      </w:r>
    </w:p>
    <w:p w14:paraId="08B39E3B"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ru-RU"/>
        </w:rPr>
        <w:t xml:space="preserve">      Циљекскурзијејенепосредноупознавањепојаваиодносауприроднојидру</w:t>
      </w:r>
      <w:r>
        <w:rPr>
          <w:rFonts w:ascii="Times New Roman" w:hAnsi="Times New Roman" w:cs="Times New Roman"/>
          <w:lang w:val="sr-Cyrl-CS"/>
        </w:rPr>
        <w:t>ш</w:t>
      </w:r>
      <w:r>
        <w:rPr>
          <w:rFonts w:ascii="Times New Roman" w:hAnsi="Times New Roman" w:cs="Times New Roman"/>
          <w:lang w:val="ru-RU"/>
        </w:rPr>
        <w:t>твенојсредини</w:t>
      </w:r>
      <w:r>
        <w:rPr>
          <w:rFonts w:ascii="Times New Roman" w:hAnsi="Times New Roman" w:cs="Times New Roman"/>
          <w:lang w:val="sr-Cyrl-CS"/>
        </w:rPr>
        <w:t xml:space="preserve">, </w:t>
      </w:r>
      <w:r>
        <w:rPr>
          <w:rFonts w:ascii="Times New Roman" w:hAnsi="Times New Roman" w:cs="Times New Roman"/>
          <w:lang w:val="ru-RU"/>
        </w:rPr>
        <w:t>упознавањекултурногнасле</w:t>
      </w:r>
      <w:r>
        <w:rPr>
          <w:rFonts w:ascii="Times New Roman" w:hAnsi="Times New Roman" w:cs="Times New Roman"/>
          <w:lang w:val="sr-Cyrl-CS"/>
        </w:rPr>
        <w:t>ђ</w:t>
      </w:r>
      <w:r>
        <w:rPr>
          <w:rFonts w:ascii="Times New Roman" w:hAnsi="Times New Roman" w:cs="Times New Roman"/>
          <w:lang w:val="ru-RU"/>
        </w:rPr>
        <w:t>аипривреднихдостигну</w:t>
      </w:r>
      <w:r>
        <w:rPr>
          <w:rFonts w:ascii="Times New Roman" w:hAnsi="Times New Roman" w:cs="Times New Roman"/>
          <w:lang w:val="sr-Cyrl-CS"/>
        </w:rPr>
        <w:t>ћ</w:t>
      </w:r>
      <w:r>
        <w:rPr>
          <w:rFonts w:ascii="Times New Roman" w:hAnsi="Times New Roman" w:cs="Times New Roman"/>
          <w:lang w:val="ru-RU"/>
        </w:rPr>
        <w:t>акојасуувезисаделатно</w:t>
      </w:r>
      <w:r>
        <w:rPr>
          <w:rFonts w:ascii="Times New Roman" w:hAnsi="Times New Roman" w:cs="Times New Roman"/>
          <w:lang w:val="sr-Cyrl-CS"/>
        </w:rPr>
        <w:t>шћ</w:t>
      </w:r>
      <w:r>
        <w:rPr>
          <w:rFonts w:ascii="Times New Roman" w:hAnsi="Times New Roman" w:cs="Times New Roman"/>
          <w:lang w:val="ru-RU"/>
        </w:rPr>
        <w:t>у</w:t>
      </w:r>
      <w:r>
        <w:rPr>
          <w:rFonts w:ascii="Times New Roman" w:hAnsi="Times New Roman" w:cs="Times New Roman"/>
          <w:lang w:val="sr-Cyrl-CS"/>
        </w:rPr>
        <w:t xml:space="preserve"> ш</w:t>
      </w:r>
      <w:r>
        <w:rPr>
          <w:rFonts w:ascii="Times New Roman" w:hAnsi="Times New Roman" w:cs="Times New Roman"/>
          <w:lang w:val="ru-RU"/>
        </w:rPr>
        <w:t>коле</w:t>
      </w:r>
      <w:r>
        <w:rPr>
          <w:rFonts w:ascii="Times New Roman" w:hAnsi="Times New Roman" w:cs="Times New Roman"/>
          <w:lang w:val="sr-Cyrl-CS"/>
        </w:rPr>
        <w:t xml:space="preserve">. </w:t>
      </w:r>
    </w:p>
    <w:p w14:paraId="6DC9FD32"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sr-Cyrl-CS"/>
        </w:rPr>
        <w:t>Задациекскурзијесу: проучавањеобјектаифеноменауприроди; уочавањеузрочно-последичниходносауконкретнимприроднимидруштвенимусловима; развијањеинтересовањазаприродуиизграђивањееколошкихнавика; упознавањеначина животаирадаљудипојединихкрајева; развијањепозитивногодносапрема: националним, културнимиестетскимвредностима, спортскимпотребамаинавикама, позитивнимсоцијалнимодносима, каоисхватањезначајаздрављаиздравихстилова живота; подстицањеиспољавањапозитивнихемоционалнихдоживљаја.</w:t>
      </w:r>
    </w:p>
    <w:p w14:paraId="7903571B"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Садржаји</w:t>
      </w:r>
    </w:p>
    <w:p w14:paraId="10318F0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Обилазак Падове, Гардаланда, Вероне ,Венеције, Трста. Упознавање са културом и историјом, обилазак знаменитости.</w:t>
      </w:r>
    </w:p>
    <w:p w14:paraId="58491938"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Планирани обухват ученика</w:t>
      </w:r>
    </w:p>
    <w:p w14:paraId="07596817"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Најмање 60% укупног броја ученика у разреду</w:t>
      </w:r>
    </w:p>
    <w:p w14:paraId="0BFAFFAB" w14:textId="77777777" w:rsidR="00337D2B" w:rsidRDefault="00C84B04">
      <w:pPr>
        <w:rPr>
          <w:rFonts w:ascii="Times New Roman" w:hAnsi="Times New Roman"/>
          <w:b/>
          <w:sz w:val="22"/>
          <w:szCs w:val="22"/>
          <w:lang w:val="sr-Cyrl-CS"/>
        </w:rPr>
      </w:pPr>
      <w:r>
        <w:rPr>
          <w:rFonts w:ascii="Times New Roman" w:hAnsi="Times New Roman"/>
          <w:b/>
          <w:sz w:val="22"/>
          <w:szCs w:val="22"/>
          <w:lang w:val="sr-Cyrl-CS"/>
        </w:rPr>
        <w:t>Носиоци предвиђених садржаја и активности и зехничка организација</w:t>
      </w:r>
    </w:p>
    <w:p w14:paraId="372EF74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стара се о обављању припремних и организационих послова, спроводи тендер и учествује у избору агенције, закључује уговор и стара се да се испуне сви услови за успешно извођење екскурзије.</w:t>
      </w:r>
    </w:p>
    <w:p w14:paraId="1FD0FC1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Савет родитеља- даје сагласности на програм, цену, избор агенције.</w:t>
      </w:r>
    </w:p>
    <w:p w14:paraId="2F63D905"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Комисија (директор и родитељи представници одељења која путују)- саставља и објављује оглас и врши избор агенције.</w:t>
      </w:r>
    </w:p>
    <w:p w14:paraId="2489666A" w14:textId="77777777" w:rsidR="00337D2B" w:rsidRDefault="00C84B04">
      <w:pPr>
        <w:pStyle w:val="Normal1"/>
        <w:spacing w:before="0" w:beforeAutospacing="0" w:after="0" w:afterAutospacing="0"/>
        <w:rPr>
          <w:rFonts w:ascii="Times New Roman" w:hAnsi="Times New Roman" w:cs="Times New Roman"/>
          <w:lang w:val="sr-Latn-CS"/>
        </w:rPr>
      </w:pPr>
      <w:r>
        <w:rPr>
          <w:rFonts w:ascii="Times New Roman" w:hAnsi="Times New Roman" w:cs="Times New Roman"/>
          <w:lang w:val="sr-Cyrl-CS"/>
        </w:rPr>
        <w:t xml:space="preserve">Стручни вођа- припремаиспроводипрограмкојисеодносинаостваривањепостављенихобразовно-васпитнихциљеваизадатакаиодговарајућихсадржаја. </w:t>
      </w:r>
    </w:p>
    <w:p w14:paraId="462AC2EE" w14:textId="77777777" w:rsidR="00337D2B" w:rsidRDefault="00C84B04">
      <w:pPr>
        <w:pStyle w:val="Normal1"/>
        <w:spacing w:before="0" w:beforeAutospacing="0" w:after="0" w:afterAutospacing="0"/>
        <w:rPr>
          <w:rFonts w:ascii="Times New Roman" w:hAnsi="Times New Roman" w:cs="Times New Roman"/>
          <w:lang w:val="sr-Cyrl-CS"/>
        </w:rPr>
      </w:pPr>
      <w:r>
        <w:rPr>
          <w:rFonts w:ascii="Times New Roman" w:hAnsi="Times New Roman" w:cs="Times New Roman"/>
          <w:lang w:val="sr-Cyrl-CS"/>
        </w:rPr>
        <w:t>Одељењски старешина- ради на остваривању организационо-техничкихусловазаизвођењепутовањаикоординираостваривањесадржајаиактивностипредвиђенихпрограмомекскурзије, старасеобезбедностиипонашањуученика.</w:t>
      </w:r>
    </w:p>
    <w:p w14:paraId="7184F6CE" w14:textId="77777777" w:rsidR="00337D2B" w:rsidRDefault="00C84B04">
      <w:pPr>
        <w:rPr>
          <w:rFonts w:ascii="Times New Roman" w:hAnsi="Times New Roman"/>
          <w:sz w:val="22"/>
          <w:szCs w:val="22"/>
          <w:lang w:val="ru-RU"/>
        </w:rPr>
      </w:pPr>
      <w:r>
        <w:rPr>
          <w:rFonts w:ascii="Times New Roman" w:hAnsi="Times New Roman"/>
          <w:b/>
          <w:bCs/>
          <w:sz w:val="22"/>
          <w:szCs w:val="22"/>
          <w:lang w:val="ru-RU"/>
        </w:rPr>
        <w:t>1 . Дан Алексинац – Лидо ди Језоло</w:t>
      </w:r>
    </w:p>
    <w:p w14:paraId="14FD2E94"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sr-Cyrl-CS"/>
        </w:rPr>
      </w:pPr>
      <w:r>
        <w:rPr>
          <w:rFonts w:ascii="Times New Roman" w:hAnsi="Times New Roman" w:cs="Times New Roman"/>
          <w:color w:val="auto"/>
          <w:sz w:val="22"/>
          <w:szCs w:val="22"/>
          <w:lang w:val="ru-RU"/>
        </w:rPr>
        <w:t xml:space="preserve">Полазак испред школе у 05:00 сати. Вожња Путовање преко Хрватске и Словеније. Долазак у </w:t>
      </w:r>
      <w:r>
        <w:rPr>
          <w:rFonts w:ascii="Times New Roman" w:hAnsi="Times New Roman" w:cs="Times New Roman"/>
          <w:b/>
          <w:color w:val="auto"/>
          <w:sz w:val="22"/>
          <w:szCs w:val="22"/>
          <w:lang w:val="ru-RU"/>
        </w:rPr>
        <w:t>ЛИДО ДИ ЈЕЗОЛО</w:t>
      </w:r>
      <w:r>
        <w:rPr>
          <w:rFonts w:ascii="Times New Roman" w:hAnsi="Times New Roman" w:cs="Times New Roman"/>
          <w:color w:val="auto"/>
          <w:sz w:val="22"/>
          <w:szCs w:val="22"/>
          <w:lang w:val="ru-RU"/>
        </w:rPr>
        <w:t xml:space="preserve"> у раним вечерњим сатима. </w:t>
      </w:r>
      <w:r>
        <w:rPr>
          <w:rFonts w:ascii="Times New Roman" w:hAnsi="Times New Roman" w:cs="Times New Roman"/>
          <w:b/>
          <w:color w:val="auto"/>
          <w:sz w:val="22"/>
          <w:szCs w:val="22"/>
          <w:lang w:val="ru-RU"/>
        </w:rPr>
        <w:t>Вечера. Ноћење.</w:t>
      </w:r>
    </w:p>
    <w:p w14:paraId="4FF0B36A"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ru-RU"/>
        </w:rPr>
      </w:pPr>
      <w:r>
        <w:rPr>
          <w:rFonts w:ascii="Times New Roman" w:hAnsi="Times New Roman" w:cs="Times New Roman"/>
          <w:b/>
          <w:color w:val="auto"/>
          <w:sz w:val="22"/>
          <w:szCs w:val="22"/>
          <w:lang w:val="ru-RU"/>
        </w:rPr>
        <w:t>2. Дан Венеција – Лидо ди Језоло</w:t>
      </w:r>
    </w:p>
    <w:p w14:paraId="601FC691"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ru-RU"/>
        </w:rPr>
      </w:pPr>
      <w:r>
        <w:rPr>
          <w:rFonts w:ascii="Times New Roman" w:hAnsi="Times New Roman" w:cs="Times New Roman"/>
          <w:color w:val="auto"/>
          <w:sz w:val="22"/>
          <w:szCs w:val="22"/>
          <w:lang w:val="ru-RU"/>
        </w:rPr>
        <w:t xml:space="preserve">Доручак. После доручка – вожња бродићем од луке Пунто Сабиони до историјског центра ВЕНЕЦИЈЕ. Обилазак уз пратњу водича: </w:t>
      </w:r>
      <w:r>
        <w:rPr>
          <w:rFonts w:ascii="Times New Roman" w:hAnsi="Times New Roman" w:cs="Times New Roman"/>
          <w:i/>
          <w:color w:val="auto"/>
          <w:sz w:val="22"/>
          <w:szCs w:val="22"/>
          <w:lang w:val="ru-RU"/>
        </w:rPr>
        <w:t>Мост уздаха, Трг Светог Марка, Дуждева палата (улазак), Црква Светог Марка (улазак), Астрономски сат, шетња до обала Канала Гранде и Моста Риалто</w:t>
      </w:r>
      <w:r>
        <w:rPr>
          <w:rFonts w:ascii="Times New Roman" w:hAnsi="Times New Roman" w:cs="Times New Roman"/>
          <w:color w:val="auto"/>
          <w:sz w:val="22"/>
          <w:szCs w:val="22"/>
          <w:lang w:val="ru-RU"/>
        </w:rPr>
        <w:t>. Повратак у луку Пунта Сабиони.Повратак до хотела. Вечера.</w:t>
      </w:r>
      <w:r>
        <w:rPr>
          <w:rFonts w:ascii="Times New Roman" w:hAnsi="Times New Roman" w:cs="Times New Roman"/>
          <w:color w:val="auto"/>
          <w:sz w:val="22"/>
          <w:szCs w:val="22"/>
          <w:lang w:val="sr-Cyrl-BA"/>
        </w:rPr>
        <w:t>Дискотека.</w:t>
      </w:r>
      <w:r>
        <w:rPr>
          <w:rFonts w:ascii="Times New Roman" w:hAnsi="Times New Roman" w:cs="Times New Roman"/>
          <w:color w:val="auto"/>
          <w:sz w:val="22"/>
          <w:szCs w:val="22"/>
          <w:lang w:val="ru-RU"/>
        </w:rPr>
        <w:t>Ноћење.</w:t>
      </w:r>
    </w:p>
    <w:p w14:paraId="3E119971" w14:textId="77777777" w:rsidR="00337D2B" w:rsidRDefault="00C84B04">
      <w:pPr>
        <w:pStyle w:val="BodyContent"/>
        <w:spacing w:after="120" w:line="240" w:lineRule="auto"/>
        <w:ind w:right="-230"/>
        <w:jc w:val="both"/>
        <w:rPr>
          <w:rFonts w:ascii="Times New Roman" w:hAnsi="Times New Roman" w:cs="Times New Roman"/>
          <w:color w:val="auto"/>
          <w:sz w:val="22"/>
          <w:szCs w:val="22"/>
          <w:lang w:val="ru-RU"/>
        </w:rPr>
      </w:pPr>
      <w:r>
        <w:rPr>
          <w:rFonts w:ascii="Times New Roman" w:hAnsi="Times New Roman" w:cs="Times New Roman"/>
          <w:b/>
          <w:color w:val="auto"/>
          <w:sz w:val="22"/>
          <w:szCs w:val="22"/>
          <w:lang w:val="ru-RU"/>
        </w:rPr>
        <w:t>3.Дан Верона –Пиза-Монтекатини</w:t>
      </w:r>
    </w:p>
    <w:p w14:paraId="44386C0D" w14:textId="77777777" w:rsidR="00337D2B" w:rsidRDefault="00C84B04">
      <w:pPr>
        <w:pStyle w:val="BodyContent"/>
        <w:spacing w:after="120" w:line="240" w:lineRule="auto"/>
        <w:ind w:right="-230"/>
        <w:jc w:val="both"/>
        <w:rPr>
          <w:rFonts w:ascii="Times New Roman" w:hAnsi="Times New Roman" w:cs="Times New Roman"/>
          <w:color w:val="auto"/>
          <w:sz w:val="22"/>
          <w:szCs w:val="22"/>
          <w:lang w:val="sr-Cyrl-CS"/>
        </w:rPr>
      </w:pPr>
      <w:r>
        <w:rPr>
          <w:rFonts w:ascii="Times New Roman" w:hAnsi="Times New Roman" w:cs="Times New Roman"/>
          <w:color w:val="auto"/>
          <w:sz w:val="22"/>
          <w:szCs w:val="22"/>
          <w:lang w:val="ru-RU"/>
        </w:rPr>
        <w:t xml:space="preserve">Доручак. После доручка полазак за ВЕРОНУ. Обилазак уз пратњу водича историјског центра града: </w:t>
      </w:r>
      <w:r>
        <w:rPr>
          <w:rFonts w:ascii="Times New Roman" w:hAnsi="Times New Roman" w:cs="Times New Roman"/>
          <w:i/>
          <w:color w:val="auto"/>
          <w:sz w:val="22"/>
          <w:szCs w:val="22"/>
          <w:lang w:val="ru-RU"/>
        </w:rPr>
        <w:t>Трг Бра, Римска Арена, палата Барбиери, Виа Маззони, Трг Биља (Ербе), палата Мафеи, Домус Мерцаторум, торањ Ламберти, “Берлина”, Стуб срама Трг Сињорија са спомеником  Данте Алигијерију, Јулијина кућа са чувеним балконом и статуом</w:t>
      </w:r>
      <w:r>
        <w:rPr>
          <w:rFonts w:ascii="Times New Roman" w:hAnsi="Times New Roman" w:cs="Times New Roman"/>
          <w:color w:val="auto"/>
          <w:sz w:val="22"/>
          <w:szCs w:val="22"/>
          <w:lang w:val="ru-RU"/>
        </w:rPr>
        <w:t xml:space="preserve">. Наставак путовања према ПИЗИ. По доласку обилазак „Поља чуда“: </w:t>
      </w:r>
      <w:r>
        <w:rPr>
          <w:rFonts w:ascii="Times New Roman" w:hAnsi="Times New Roman" w:cs="Times New Roman"/>
          <w:i/>
          <w:color w:val="auto"/>
          <w:sz w:val="22"/>
          <w:szCs w:val="22"/>
          <w:lang w:val="ru-RU"/>
        </w:rPr>
        <w:t>Крстионица, Катедрала, Криви торањ</w:t>
      </w:r>
      <w:r>
        <w:rPr>
          <w:rFonts w:ascii="Times New Roman" w:hAnsi="Times New Roman" w:cs="Times New Roman"/>
          <w:color w:val="auto"/>
          <w:sz w:val="22"/>
          <w:szCs w:val="22"/>
          <w:lang w:val="ru-RU"/>
        </w:rPr>
        <w:t>... краћа вожња након обиласка и долазак у МОНТЕКАТИНИ у вечерњим часовима. Смештај у хотел.  Вечера.Ноћење.</w:t>
      </w:r>
    </w:p>
    <w:p w14:paraId="43960D0F" w14:textId="77777777" w:rsidR="00337D2B" w:rsidRDefault="00C84B04">
      <w:pPr>
        <w:pStyle w:val="BodyContent"/>
        <w:spacing w:after="120" w:line="240" w:lineRule="auto"/>
        <w:ind w:right="-230"/>
        <w:jc w:val="both"/>
        <w:rPr>
          <w:rFonts w:ascii="Times New Roman" w:hAnsi="Times New Roman" w:cs="Times New Roman"/>
          <w:color w:val="auto"/>
          <w:sz w:val="22"/>
          <w:szCs w:val="22"/>
          <w:lang w:val="ru-RU"/>
        </w:rPr>
      </w:pPr>
      <w:r>
        <w:rPr>
          <w:rFonts w:ascii="Times New Roman" w:hAnsi="Times New Roman" w:cs="Times New Roman"/>
          <w:color w:val="auto"/>
          <w:sz w:val="22"/>
          <w:szCs w:val="22"/>
          <w:lang w:val="ru-RU"/>
        </w:rPr>
        <w:t xml:space="preserve">4. </w:t>
      </w:r>
      <w:r>
        <w:rPr>
          <w:rFonts w:ascii="Times New Roman" w:hAnsi="Times New Roman" w:cs="Times New Roman"/>
          <w:b/>
          <w:color w:val="auto"/>
          <w:sz w:val="22"/>
          <w:szCs w:val="22"/>
          <w:lang w:val="ru-RU"/>
        </w:rPr>
        <w:t>Дан  Фиренца</w:t>
      </w:r>
    </w:p>
    <w:p w14:paraId="6E7FC639"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sr-Cyrl-CS"/>
        </w:rPr>
      </w:pPr>
      <w:r>
        <w:rPr>
          <w:rFonts w:ascii="Times New Roman" w:hAnsi="Times New Roman" w:cs="Times New Roman"/>
          <w:color w:val="auto"/>
          <w:sz w:val="22"/>
          <w:szCs w:val="22"/>
          <w:lang w:val="ru-RU"/>
        </w:rPr>
        <w:t xml:space="preserve">Доручак. Полазак за ФИРЕНЦУ. По доласку у Фиренцу разгледање града са водичем: </w:t>
      </w:r>
      <w:r>
        <w:rPr>
          <w:rFonts w:ascii="Times New Roman" w:hAnsi="Times New Roman" w:cs="Times New Roman"/>
          <w:i/>
          <w:color w:val="auto"/>
          <w:sz w:val="22"/>
          <w:szCs w:val="22"/>
          <w:lang w:val="ru-RU"/>
        </w:rPr>
        <w:t>Базилика Сан Лоренцо са капелом Медичи, Пјаца дел Дуомоса Крстионицом и Ђотовим звоником,  Катедрала Санта Марија деи Фјори, Црква Санта Кроче, мост Векио, палата Векио, трг Сињорија, Стара Палата, галерија Уфици..</w:t>
      </w:r>
      <w:r>
        <w:rPr>
          <w:rFonts w:ascii="Times New Roman" w:hAnsi="Times New Roman" w:cs="Times New Roman"/>
          <w:color w:val="auto"/>
          <w:sz w:val="22"/>
          <w:szCs w:val="22"/>
          <w:lang w:val="ru-RU"/>
        </w:rPr>
        <w:t>. Након обиласка и слободног времена повратак у Монтекатини. Вечера. Ноћење.</w:t>
      </w:r>
    </w:p>
    <w:p w14:paraId="36E46761"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ru-RU"/>
        </w:rPr>
      </w:pPr>
      <w:r>
        <w:rPr>
          <w:rFonts w:ascii="Times New Roman" w:hAnsi="Times New Roman" w:cs="Times New Roman"/>
          <w:b/>
          <w:color w:val="auto"/>
          <w:sz w:val="22"/>
          <w:szCs w:val="22"/>
          <w:lang w:val="ru-RU"/>
        </w:rPr>
        <w:t>5. Дан Монтекатини –Љубљана – Алексинац</w:t>
      </w:r>
      <w:r>
        <w:rPr>
          <w:rFonts w:ascii="Times New Roman" w:hAnsi="Times New Roman" w:cs="Times New Roman"/>
          <w:color w:val="auto"/>
          <w:sz w:val="22"/>
          <w:szCs w:val="22"/>
          <w:lang w:val="ru-RU"/>
        </w:rPr>
        <w:t xml:space="preserve">Доручак. Након доручка одјава из хотела и полазак према Словенији... долазак у ЉУБЉАНУ и обилазак центра града: </w:t>
      </w:r>
      <w:r>
        <w:rPr>
          <w:rFonts w:ascii="Times New Roman" w:hAnsi="Times New Roman" w:cs="Times New Roman"/>
          <w:i/>
          <w:color w:val="auto"/>
          <w:sz w:val="22"/>
          <w:szCs w:val="22"/>
          <w:lang w:val="ru-RU"/>
        </w:rPr>
        <w:t>Конгресни Трг, Тромостовје, Прешернов Трг, Змајев мост</w:t>
      </w:r>
      <w:r>
        <w:rPr>
          <w:rFonts w:ascii="Times New Roman" w:hAnsi="Times New Roman" w:cs="Times New Roman"/>
          <w:color w:val="auto"/>
          <w:sz w:val="22"/>
          <w:szCs w:val="22"/>
          <w:lang w:val="ru-RU"/>
        </w:rPr>
        <w:t>… након слободног времена, наставак путовања преко Хрватске... Долазак у Алексинац увечерњим часовима у зависности од задржавања на граници</w:t>
      </w:r>
      <w:r>
        <w:rPr>
          <w:rFonts w:ascii="Times New Roman" w:hAnsi="Times New Roman" w:cs="Times New Roman"/>
          <w:b/>
          <w:color w:val="auto"/>
          <w:sz w:val="22"/>
          <w:szCs w:val="22"/>
          <w:lang w:val="ru-RU"/>
        </w:rPr>
        <w:t>.</w:t>
      </w:r>
    </w:p>
    <w:p w14:paraId="735EB2A7" w14:textId="77777777" w:rsidR="00337D2B" w:rsidRDefault="00C84B04">
      <w:pPr>
        <w:pStyle w:val="BodyContent"/>
        <w:spacing w:after="120" w:line="240" w:lineRule="auto"/>
        <w:ind w:right="-230"/>
        <w:jc w:val="both"/>
        <w:rPr>
          <w:rFonts w:ascii="Times New Roman" w:hAnsi="Times New Roman" w:cs="Times New Roman"/>
          <w:b/>
          <w:color w:val="auto"/>
          <w:sz w:val="22"/>
          <w:szCs w:val="22"/>
          <w:lang w:val="ru-RU"/>
        </w:rPr>
      </w:pPr>
      <w:r>
        <w:rPr>
          <w:rFonts w:ascii="Times New Roman" w:hAnsi="Times New Roman" w:cs="Times New Roman"/>
          <w:b/>
          <w:sz w:val="22"/>
          <w:szCs w:val="22"/>
          <w:lang w:val="sr-Cyrl-CS"/>
        </w:rPr>
        <w:t xml:space="preserve">Програм екскурзије, односно </w:t>
      </w:r>
      <w:r>
        <w:rPr>
          <w:rFonts w:ascii="Times New Roman" w:hAnsi="Times New Roman" w:cs="Times New Roman"/>
          <w:b/>
          <w:sz w:val="22"/>
          <w:szCs w:val="22"/>
          <w:lang w:val="sr-Latn-CS"/>
        </w:rPr>
        <w:t>цен</w:t>
      </w:r>
      <w:r>
        <w:rPr>
          <w:rFonts w:ascii="Times New Roman" w:hAnsi="Times New Roman" w:cs="Times New Roman"/>
          <w:b/>
          <w:sz w:val="22"/>
          <w:szCs w:val="22"/>
          <w:lang w:val="sr-Cyrl-CS"/>
        </w:rPr>
        <w:t>а</w:t>
      </w:r>
      <w:r>
        <w:rPr>
          <w:rFonts w:ascii="Times New Roman" w:hAnsi="Times New Roman" w:cs="Times New Roman"/>
          <w:b/>
          <w:sz w:val="22"/>
          <w:szCs w:val="22"/>
          <w:lang w:val="sr-Latn-CS"/>
        </w:rPr>
        <w:t xml:space="preserve"> аранжмана укључ</w:t>
      </w:r>
      <w:r>
        <w:rPr>
          <w:rFonts w:ascii="Times New Roman" w:hAnsi="Times New Roman" w:cs="Times New Roman"/>
          <w:b/>
          <w:sz w:val="22"/>
          <w:szCs w:val="22"/>
          <w:lang w:val="sr-Cyrl-CS"/>
        </w:rPr>
        <w:t>ује</w:t>
      </w:r>
      <w:r>
        <w:rPr>
          <w:rFonts w:ascii="Times New Roman" w:hAnsi="Times New Roman" w:cs="Times New Roman"/>
          <w:b/>
          <w:sz w:val="22"/>
          <w:szCs w:val="22"/>
          <w:lang w:val="sr-Latn-CS"/>
        </w:rPr>
        <w:t>:</w:t>
      </w:r>
    </w:p>
    <w:p w14:paraId="12F89646" w14:textId="77777777" w:rsidR="00337D2B" w:rsidRDefault="00C84B04">
      <w:pPr>
        <w:rPr>
          <w:rFonts w:ascii="Times New Roman" w:hAnsi="Times New Roman"/>
          <w:sz w:val="22"/>
          <w:szCs w:val="22"/>
          <w:lang w:val="sr-Latn-CS"/>
        </w:rPr>
      </w:pPr>
      <w:r>
        <w:rPr>
          <w:rFonts w:ascii="Times New Roman" w:hAnsi="Times New Roman"/>
          <w:b/>
          <w:sz w:val="22"/>
          <w:szCs w:val="22"/>
          <w:lang w:val="sr-Latn-CS"/>
        </w:rPr>
        <w:t>1.</w:t>
      </w:r>
      <w:r>
        <w:rPr>
          <w:rFonts w:ascii="Times New Roman" w:hAnsi="Times New Roman"/>
          <w:b/>
          <w:sz w:val="22"/>
          <w:szCs w:val="22"/>
          <w:lang w:val="sr-Latn-CS"/>
        </w:rPr>
        <w:tab/>
      </w:r>
      <w:r>
        <w:rPr>
          <w:rFonts w:ascii="Times New Roman" w:hAnsi="Times New Roman"/>
          <w:sz w:val="22"/>
          <w:szCs w:val="22"/>
          <w:lang w:val="sr-Cyrl-CS"/>
        </w:rPr>
        <w:t xml:space="preserve">Превоз аутобусима високе туристичке класе, високоподним или двоспратним, зависно од броја путника, са </w:t>
      </w:r>
      <w:r>
        <w:rPr>
          <w:rFonts w:ascii="Times New Roman" w:hAnsi="Times New Roman"/>
          <w:sz w:val="22"/>
          <w:szCs w:val="22"/>
          <w:lang w:val="sr-Latn-CS"/>
        </w:rPr>
        <w:t>климом, видео/двд, аудиоопремом,</w:t>
      </w:r>
      <w:r>
        <w:rPr>
          <w:rFonts w:ascii="Times New Roman" w:hAnsi="Times New Roman"/>
          <w:sz w:val="22"/>
          <w:szCs w:val="22"/>
          <w:lang w:val="sr-Cyrl-CS"/>
        </w:rPr>
        <w:t xml:space="preserve"> који су по својој конструкцији, функционалности, удобности у вожњи, пространости, опремљености и хигијени примерени извођењу описаног путовања</w:t>
      </w:r>
    </w:p>
    <w:p w14:paraId="65A9BA98" w14:textId="77777777" w:rsidR="00337D2B" w:rsidRDefault="00C84B04">
      <w:pPr>
        <w:rPr>
          <w:rFonts w:ascii="Times New Roman" w:hAnsi="Times New Roman"/>
          <w:sz w:val="22"/>
          <w:szCs w:val="22"/>
          <w:lang w:val="sr-Latn-CS"/>
        </w:rPr>
      </w:pPr>
      <w:r>
        <w:rPr>
          <w:rFonts w:ascii="Times New Roman" w:hAnsi="Times New Roman"/>
          <w:sz w:val="22"/>
          <w:szCs w:val="22"/>
          <w:lang w:val="sr-Latn-CS"/>
        </w:rPr>
        <w:t>2.</w:t>
      </w:r>
      <w:r>
        <w:rPr>
          <w:rFonts w:ascii="Times New Roman" w:hAnsi="Times New Roman"/>
          <w:sz w:val="22"/>
          <w:szCs w:val="22"/>
          <w:lang w:val="sr-Latn-CS"/>
        </w:rPr>
        <w:tab/>
      </w:r>
      <w:r>
        <w:rPr>
          <w:rFonts w:ascii="Times New Roman" w:hAnsi="Times New Roman"/>
          <w:sz w:val="22"/>
          <w:szCs w:val="22"/>
          <w:lang w:val="ru-RU"/>
        </w:rPr>
        <w:t>Два</w:t>
      </w:r>
      <w:r>
        <w:rPr>
          <w:rFonts w:ascii="Times New Roman" w:hAnsi="Times New Roman"/>
          <w:sz w:val="22"/>
          <w:szCs w:val="22"/>
          <w:lang w:val="sr-Cyrl-CS"/>
        </w:rPr>
        <w:t xml:space="preserve"> ноћења у </w:t>
      </w:r>
      <w:r>
        <w:rPr>
          <w:rFonts w:ascii="Times New Roman" w:hAnsi="Times New Roman"/>
          <w:sz w:val="22"/>
          <w:szCs w:val="22"/>
          <w:lang w:val="sl-SI"/>
        </w:rPr>
        <w:t xml:space="preserve">Лидо ди </w:t>
      </w:r>
      <w:r>
        <w:rPr>
          <w:rFonts w:ascii="Times New Roman" w:hAnsi="Times New Roman"/>
          <w:sz w:val="22"/>
          <w:szCs w:val="22"/>
          <w:lang w:val="ru-RU"/>
        </w:rPr>
        <w:t>Језолои два ноћења у Монтекатинију на бази два полупансиона</w:t>
      </w:r>
      <w:r>
        <w:rPr>
          <w:rFonts w:ascii="Times New Roman" w:hAnsi="Times New Roman"/>
          <w:sz w:val="22"/>
          <w:szCs w:val="22"/>
          <w:lang w:val="sr-Cyrl-CS"/>
        </w:rPr>
        <w:t>.</w:t>
      </w:r>
      <w:r>
        <w:rPr>
          <w:rFonts w:ascii="Times New Roman" w:hAnsi="Times New Roman"/>
          <w:sz w:val="22"/>
          <w:szCs w:val="22"/>
          <w:lang w:val="sr-Latn-CS"/>
        </w:rPr>
        <w:t xml:space="preserve"> Смештај у хотелима са </w:t>
      </w:r>
      <w:r>
        <w:rPr>
          <w:rFonts w:ascii="Times New Roman" w:hAnsi="Times New Roman"/>
          <w:sz w:val="22"/>
          <w:szCs w:val="22"/>
          <w:lang w:val="sr-Cyrl-CS"/>
        </w:rPr>
        <w:t xml:space="preserve">најмање </w:t>
      </w:r>
      <w:r>
        <w:rPr>
          <w:rFonts w:ascii="Times New Roman" w:hAnsi="Times New Roman"/>
          <w:sz w:val="22"/>
          <w:szCs w:val="22"/>
          <w:lang w:val="sr-Latn-CS"/>
        </w:rPr>
        <w:t>3*** на бази полупансиона (доручак и вечера)</w:t>
      </w:r>
      <w:r>
        <w:rPr>
          <w:rFonts w:ascii="Times New Roman" w:hAnsi="Times New Roman"/>
          <w:sz w:val="22"/>
          <w:szCs w:val="22"/>
          <w:lang w:val="sr-Cyrl-CS"/>
        </w:rPr>
        <w:t xml:space="preserve"> у собама највише 1/3 и 1/4 без помоћних лежаја.</w:t>
      </w:r>
    </w:p>
    <w:p w14:paraId="3B6837C7" w14:textId="77777777" w:rsidR="00337D2B" w:rsidRDefault="00C84B04">
      <w:pPr>
        <w:rPr>
          <w:rFonts w:ascii="Times New Roman" w:hAnsi="Times New Roman"/>
          <w:sz w:val="22"/>
          <w:szCs w:val="22"/>
          <w:lang w:val="sr-Latn-CS"/>
        </w:rPr>
      </w:pPr>
      <w:r>
        <w:rPr>
          <w:rFonts w:ascii="Times New Roman" w:hAnsi="Times New Roman"/>
          <w:sz w:val="22"/>
          <w:szCs w:val="22"/>
          <w:lang w:val="sr-Latn-CS"/>
        </w:rPr>
        <w:t>3.</w:t>
      </w:r>
      <w:r>
        <w:rPr>
          <w:rFonts w:ascii="Times New Roman" w:hAnsi="Times New Roman"/>
          <w:sz w:val="22"/>
          <w:szCs w:val="22"/>
          <w:lang w:val="sr-Latn-CS"/>
        </w:rPr>
        <w:tab/>
        <w:t xml:space="preserve">Обиласке по програму, </w:t>
      </w:r>
      <w:r>
        <w:rPr>
          <w:rFonts w:ascii="Times New Roman" w:hAnsi="Times New Roman"/>
          <w:sz w:val="22"/>
          <w:szCs w:val="22"/>
          <w:lang w:val="sr-Cyrl-CS"/>
        </w:rPr>
        <w:t>т</w:t>
      </w:r>
      <w:r>
        <w:rPr>
          <w:rFonts w:ascii="Times New Roman" w:hAnsi="Times New Roman"/>
          <w:sz w:val="22"/>
          <w:szCs w:val="22"/>
          <w:lang w:val="sr-Latn-CS"/>
        </w:rPr>
        <w:t>уристичког водича током путовања и локалне водиче</w:t>
      </w:r>
    </w:p>
    <w:p w14:paraId="2830AFFA" w14:textId="77777777" w:rsidR="00337D2B" w:rsidRDefault="00C84B04">
      <w:pPr>
        <w:rPr>
          <w:rFonts w:ascii="Times New Roman" w:hAnsi="Times New Roman"/>
          <w:sz w:val="22"/>
          <w:szCs w:val="22"/>
          <w:lang w:val="sr-Latn-CS"/>
        </w:rPr>
      </w:pPr>
      <w:r>
        <w:rPr>
          <w:rFonts w:ascii="Times New Roman" w:hAnsi="Times New Roman"/>
          <w:sz w:val="22"/>
          <w:szCs w:val="22"/>
          <w:lang w:val="sr-Latn-CS"/>
        </w:rPr>
        <w:t>4.</w:t>
      </w:r>
      <w:r>
        <w:rPr>
          <w:rFonts w:ascii="Times New Roman" w:hAnsi="Times New Roman"/>
          <w:sz w:val="22"/>
          <w:szCs w:val="22"/>
          <w:lang w:val="sr-Latn-CS"/>
        </w:rPr>
        <w:tab/>
        <w:t xml:space="preserve">Међународно здравствено осигурање, </w:t>
      </w:r>
      <w:r>
        <w:rPr>
          <w:rFonts w:ascii="Times New Roman" w:hAnsi="Times New Roman"/>
          <w:sz w:val="22"/>
          <w:szCs w:val="22"/>
          <w:lang w:val="sr-Cyrl-CS"/>
        </w:rPr>
        <w:t>о</w:t>
      </w:r>
      <w:r>
        <w:rPr>
          <w:rFonts w:ascii="Times New Roman" w:hAnsi="Times New Roman"/>
          <w:sz w:val="22"/>
          <w:szCs w:val="22"/>
          <w:lang w:val="sr-Latn-CS"/>
        </w:rPr>
        <w:t>рганизационе трошкове</w:t>
      </w:r>
    </w:p>
    <w:p w14:paraId="6EDBC5C3" w14:textId="77777777" w:rsidR="00337D2B" w:rsidRDefault="00C84B04">
      <w:pPr>
        <w:rPr>
          <w:rFonts w:ascii="Times New Roman" w:hAnsi="Times New Roman"/>
          <w:sz w:val="22"/>
          <w:szCs w:val="22"/>
          <w:lang w:val="sr-Latn-CS"/>
        </w:rPr>
      </w:pPr>
      <w:r>
        <w:rPr>
          <w:rFonts w:ascii="Times New Roman" w:hAnsi="Times New Roman"/>
          <w:sz w:val="22"/>
          <w:szCs w:val="22"/>
          <w:lang w:val="sr-Latn-CS"/>
        </w:rPr>
        <w:t>5.</w:t>
      </w:r>
      <w:r>
        <w:rPr>
          <w:rFonts w:ascii="Times New Roman" w:hAnsi="Times New Roman"/>
          <w:sz w:val="22"/>
          <w:szCs w:val="22"/>
          <w:lang w:val="sr-Latn-CS"/>
        </w:rPr>
        <w:tab/>
        <w:t xml:space="preserve">Улазнице </w:t>
      </w:r>
      <w:r>
        <w:rPr>
          <w:rFonts w:ascii="Times New Roman" w:hAnsi="Times New Roman"/>
          <w:sz w:val="22"/>
          <w:szCs w:val="22"/>
          <w:lang w:val="sr-Cyrl-CS"/>
        </w:rPr>
        <w:t xml:space="preserve">за </w:t>
      </w:r>
      <w:r>
        <w:rPr>
          <w:rFonts w:ascii="Times New Roman" w:hAnsi="Times New Roman"/>
          <w:sz w:val="22"/>
          <w:szCs w:val="22"/>
          <w:lang w:val="ru-RU"/>
        </w:rPr>
        <w:t>обиласке по програму путовања ,брод до Венеције и назад</w:t>
      </w:r>
      <w:r>
        <w:rPr>
          <w:rFonts w:ascii="Times New Roman" w:hAnsi="Times New Roman"/>
          <w:sz w:val="22"/>
          <w:szCs w:val="22"/>
          <w:lang w:val="sr-Cyrl-BA"/>
        </w:rPr>
        <w:t>,дискотеку.</w:t>
      </w:r>
    </w:p>
    <w:p w14:paraId="003EAFAC" w14:textId="77777777" w:rsidR="00337D2B" w:rsidRDefault="00C84B04">
      <w:pPr>
        <w:rPr>
          <w:rFonts w:ascii="Times New Roman" w:hAnsi="Times New Roman"/>
          <w:sz w:val="22"/>
          <w:szCs w:val="22"/>
          <w:lang w:val="sr-Latn-CS"/>
        </w:rPr>
      </w:pPr>
      <w:r>
        <w:rPr>
          <w:rFonts w:ascii="Times New Roman" w:hAnsi="Times New Roman"/>
          <w:sz w:val="22"/>
          <w:szCs w:val="22"/>
          <w:lang w:val="sr-Latn-CS"/>
        </w:rPr>
        <w:t>6.</w:t>
      </w:r>
      <w:r>
        <w:rPr>
          <w:rFonts w:ascii="Times New Roman" w:hAnsi="Times New Roman"/>
          <w:sz w:val="22"/>
          <w:szCs w:val="22"/>
          <w:lang w:val="sr-Latn-CS"/>
        </w:rPr>
        <w:tab/>
        <w:t xml:space="preserve">Гратисе: 4 гратиса за разредне старешине и 4 гратиса  за ученике </w:t>
      </w:r>
    </w:p>
    <w:p w14:paraId="7FE60743" w14:textId="77777777" w:rsidR="00337D2B" w:rsidRDefault="00C84B04">
      <w:pPr>
        <w:rPr>
          <w:rFonts w:ascii="Times New Roman" w:hAnsi="Times New Roman"/>
          <w:sz w:val="20"/>
          <w:lang w:val="sr-Latn-CS"/>
        </w:rPr>
      </w:pPr>
      <w:r>
        <w:rPr>
          <w:rFonts w:ascii="Times New Roman" w:hAnsi="Times New Roman"/>
          <w:sz w:val="20"/>
          <w:lang w:val="sr-Latn-CS"/>
        </w:rPr>
        <w:t>7.</w:t>
      </w:r>
      <w:r>
        <w:rPr>
          <w:rFonts w:ascii="Times New Roman" w:hAnsi="Times New Roman"/>
          <w:sz w:val="20"/>
          <w:lang w:val="sr-Latn-CS"/>
        </w:rPr>
        <w:tab/>
        <w:t xml:space="preserve">Гратис </w:t>
      </w:r>
      <w:r>
        <w:rPr>
          <w:rFonts w:ascii="Times New Roman" w:hAnsi="Times New Roman"/>
          <w:sz w:val="20"/>
          <w:lang w:val="ru-RU"/>
        </w:rPr>
        <w:t>з</w:t>
      </w:r>
      <w:r>
        <w:rPr>
          <w:rFonts w:ascii="Times New Roman" w:hAnsi="Times New Roman"/>
          <w:sz w:val="20"/>
          <w:lang w:val="sr-Latn-CS"/>
        </w:rPr>
        <w:t>а вођу пута испред школе</w:t>
      </w:r>
    </w:p>
    <w:p w14:paraId="36B194DF" w14:textId="77777777" w:rsidR="00337D2B" w:rsidRDefault="00C84B04">
      <w:pPr>
        <w:rPr>
          <w:rFonts w:ascii="Times New Roman" w:hAnsi="Times New Roman"/>
          <w:sz w:val="20"/>
          <w:lang w:val="sr-Cyrl-CS"/>
        </w:rPr>
      </w:pPr>
      <w:r>
        <w:rPr>
          <w:rFonts w:ascii="Times New Roman" w:hAnsi="Times New Roman"/>
          <w:sz w:val="20"/>
          <w:lang w:val="sr-Latn-CS"/>
        </w:rPr>
        <w:t>8.</w:t>
      </w:r>
      <w:r>
        <w:rPr>
          <w:rFonts w:ascii="Times New Roman" w:hAnsi="Times New Roman"/>
          <w:sz w:val="20"/>
          <w:lang w:val="sr-Latn-CS"/>
        </w:rPr>
        <w:tab/>
      </w:r>
      <w:r>
        <w:rPr>
          <w:rFonts w:ascii="Times New Roman" w:hAnsi="Times New Roman"/>
          <w:sz w:val="20"/>
          <w:lang w:val="sr-Cyrl-CS"/>
        </w:rPr>
        <w:t>Гратис за лекара пратиоца по избору Наручиоца и дневницу за лекара пратиоца у износу од 25евра.</w:t>
      </w:r>
    </w:p>
    <w:p w14:paraId="55A8F6B8" w14:textId="77777777" w:rsidR="00337D2B" w:rsidRDefault="00337D2B">
      <w:pPr>
        <w:jc w:val="center"/>
        <w:rPr>
          <w:rFonts w:ascii="Times New Roman" w:hAnsi="Times New Roman"/>
          <w:b/>
          <w:szCs w:val="24"/>
          <w:lang w:val="ru-RU"/>
        </w:rPr>
      </w:pPr>
    </w:p>
    <w:p w14:paraId="4E0DC42A" w14:textId="77777777" w:rsidR="00337D2B" w:rsidRDefault="00C84B04">
      <w:pPr>
        <w:jc w:val="center"/>
        <w:rPr>
          <w:rFonts w:ascii="Times New Roman" w:hAnsi="Times New Roman"/>
          <w:b/>
          <w:szCs w:val="24"/>
          <w:lang w:val="ru-RU"/>
        </w:rPr>
      </w:pPr>
      <w:r>
        <w:rPr>
          <w:rFonts w:ascii="Times New Roman" w:hAnsi="Times New Roman"/>
          <w:b/>
          <w:szCs w:val="24"/>
          <w:lang w:val="ru-RU"/>
        </w:rPr>
        <w:t>ПРИПРЕМА ЗА ЕКСКУРЗИЈУ ЗА УЧЕНИКЕ 4. РАЗРЕДА ШКОЛСКЕ 2024/2025.</w:t>
      </w:r>
    </w:p>
    <w:p w14:paraId="012B5880" w14:textId="77777777" w:rsidR="00337D2B" w:rsidRDefault="00337D2B">
      <w:pPr>
        <w:jc w:val="center"/>
        <w:rPr>
          <w:rFonts w:ascii="Times New Roman" w:hAnsi="Times New Roman"/>
          <w:b/>
          <w:szCs w:val="24"/>
          <w:lang w:val="ru-RU"/>
        </w:rPr>
      </w:pPr>
    </w:p>
    <w:p w14:paraId="76EEE6C9" w14:textId="77777777" w:rsidR="00337D2B" w:rsidRDefault="00C84B04">
      <w:pPr>
        <w:ind w:firstLine="708"/>
        <w:jc w:val="both"/>
        <w:rPr>
          <w:rFonts w:ascii="Times New Roman" w:hAnsi="Times New Roman"/>
          <w:szCs w:val="24"/>
          <w:lang w:val="ru-RU"/>
        </w:rPr>
      </w:pPr>
      <w:r>
        <w:rPr>
          <w:rFonts w:ascii="Times New Roman" w:hAnsi="Times New Roman"/>
          <w:szCs w:val="24"/>
          <w:lang w:val="ru-RU"/>
        </w:rPr>
        <w:t>Стручни актив ће дати предлог програма екскурзије за школску 2024/2025. год. Ове предлоге ће размотрити Наставничко веће а Савет родитеља ће дати сагласност како би се на време почело са текућим пословима.</w:t>
      </w:r>
    </w:p>
    <w:p w14:paraId="4618A761" w14:textId="77777777" w:rsidR="00337D2B" w:rsidRDefault="00C84B04">
      <w:pPr>
        <w:ind w:firstLine="708"/>
        <w:jc w:val="both"/>
        <w:rPr>
          <w:rFonts w:ascii="Times New Roman" w:hAnsi="Times New Roman"/>
          <w:szCs w:val="24"/>
        </w:rPr>
      </w:pPr>
      <w:r>
        <w:rPr>
          <w:rFonts w:ascii="Times New Roman" w:hAnsi="Times New Roman"/>
          <w:szCs w:val="24"/>
        </w:rPr>
        <w:t>Септембар 202</w:t>
      </w:r>
      <w:r>
        <w:rPr>
          <w:rFonts w:ascii="Times New Roman" w:hAnsi="Times New Roman"/>
          <w:szCs w:val="24"/>
          <w:lang w:val="sr-Cyrl-CS"/>
        </w:rPr>
        <w:t>4</w:t>
      </w:r>
      <w:r>
        <w:rPr>
          <w:rFonts w:ascii="Times New Roman" w:hAnsi="Times New Roman"/>
          <w:szCs w:val="24"/>
        </w:rPr>
        <w:t>.</w:t>
      </w:r>
    </w:p>
    <w:p w14:paraId="3ADA0B15" w14:textId="77777777" w:rsidR="00337D2B" w:rsidRDefault="00337D2B">
      <w:pPr>
        <w:ind w:firstLine="708"/>
        <w:jc w:val="both"/>
        <w:rPr>
          <w:rFonts w:ascii="Times New Roman" w:hAnsi="Times New Roman"/>
          <w:szCs w:val="24"/>
        </w:rPr>
      </w:pPr>
    </w:p>
    <w:p w14:paraId="59E7EC1C" w14:textId="77777777" w:rsidR="00337D2B" w:rsidRDefault="00C84B04" w:rsidP="002D1BFE">
      <w:pPr>
        <w:pStyle w:val="ListParagraph"/>
        <w:numPr>
          <w:ilvl w:val="0"/>
          <w:numId w:val="26"/>
        </w:numPr>
        <w:spacing w:after="160" w:line="259" w:lineRule="auto"/>
        <w:jc w:val="both"/>
        <w:rPr>
          <w:rFonts w:ascii="Times New Roman" w:hAnsi="Times New Roman"/>
          <w:sz w:val="24"/>
          <w:szCs w:val="24"/>
        </w:rPr>
      </w:pPr>
      <w:r>
        <w:rPr>
          <w:rFonts w:ascii="Times New Roman" w:hAnsi="Times New Roman"/>
          <w:sz w:val="24"/>
          <w:szCs w:val="24"/>
        </w:rPr>
        <w:t>ПРЕДЛОГ</w:t>
      </w:r>
    </w:p>
    <w:p w14:paraId="3159D2F4" w14:textId="77777777" w:rsidR="00337D2B" w:rsidRDefault="00C84B04">
      <w:pPr>
        <w:jc w:val="both"/>
        <w:rPr>
          <w:rFonts w:ascii="Times New Roman" w:hAnsi="Times New Roman"/>
          <w:b/>
          <w:szCs w:val="24"/>
        </w:rPr>
      </w:pPr>
      <w:r>
        <w:rPr>
          <w:rFonts w:ascii="Times New Roman" w:hAnsi="Times New Roman"/>
          <w:b/>
          <w:szCs w:val="24"/>
        </w:rPr>
        <w:t>Р И М</w:t>
      </w:r>
    </w:p>
    <w:p w14:paraId="5DFE99E1" w14:textId="77777777" w:rsidR="00337D2B" w:rsidRDefault="00337D2B">
      <w:pPr>
        <w:ind w:firstLine="708"/>
        <w:jc w:val="both"/>
        <w:rPr>
          <w:rFonts w:ascii="Times New Roman" w:hAnsi="Times New Roman"/>
          <w:szCs w:val="24"/>
        </w:rPr>
      </w:pPr>
    </w:p>
    <w:p w14:paraId="0B623245" w14:textId="77777777" w:rsidR="00337D2B" w:rsidRDefault="00C84B04">
      <w:pPr>
        <w:rPr>
          <w:rFonts w:ascii="Times New Roman" w:eastAsia="Times New Roman" w:hAnsi="Times New Roman"/>
          <w:caps/>
          <w:color w:val="404040"/>
          <w:szCs w:val="24"/>
        </w:rPr>
      </w:pPr>
      <w:r>
        <w:rPr>
          <w:rFonts w:ascii="Times New Roman" w:eastAsia="Times New Roman" w:hAnsi="Times New Roman"/>
          <w:caps/>
          <w:color w:val="404040"/>
          <w:szCs w:val="24"/>
        </w:rPr>
        <w:t>ПРОГРАМ ПУТОВАЊА</w:t>
      </w:r>
    </w:p>
    <w:p w14:paraId="512F3943"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1. ДАН /Алексинац / РИМ</w:t>
      </w:r>
    </w:p>
    <w:p w14:paraId="1BB4A206"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2. ДАН РИМ / пешачко разгледање/</w:t>
      </w:r>
    </w:p>
    <w:p w14:paraId="7BB87C1E"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3. ДАН РИМ / НАПУЉ / РИМ</w:t>
      </w:r>
    </w:p>
    <w:p w14:paraId="6F7E9716"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4. ДАН РИМ / ВАТИКАН / РИМ</w:t>
      </w:r>
    </w:p>
    <w:p w14:paraId="6677217F"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5. ДАН РИМ / АНТИЧКИ РИМ / БЕОГРАД</w:t>
      </w:r>
    </w:p>
    <w:p w14:paraId="034D04BE" w14:textId="77777777" w:rsidR="00337D2B" w:rsidRDefault="00C84B04">
      <w:pPr>
        <w:rPr>
          <w:rFonts w:ascii="Times New Roman" w:eastAsia="Times New Roman" w:hAnsi="Times New Roman"/>
          <w:caps/>
          <w:color w:val="404040"/>
          <w:szCs w:val="24"/>
          <w:lang w:val="ru-RU"/>
        </w:rPr>
      </w:pPr>
      <w:r>
        <w:rPr>
          <w:rFonts w:ascii="Times New Roman" w:eastAsia="Times New Roman" w:hAnsi="Times New Roman"/>
          <w:caps/>
          <w:color w:val="404040"/>
          <w:szCs w:val="24"/>
          <w:lang w:val="ru-RU"/>
        </w:rPr>
        <w:t>•</w:t>
      </w:r>
      <w:r>
        <w:rPr>
          <w:rFonts w:ascii="Times New Roman" w:eastAsia="Times New Roman" w:hAnsi="Times New Roman"/>
          <w:caps/>
          <w:color w:val="404040"/>
          <w:szCs w:val="24"/>
          <w:lang w:val="ru-RU"/>
        </w:rPr>
        <w:tab/>
        <w:t xml:space="preserve">6. ДАН </w:t>
      </w:r>
      <w:r>
        <w:rPr>
          <w:rFonts w:ascii="Times New Roman" w:eastAsia="Times New Roman" w:hAnsi="Times New Roman"/>
          <w:caps/>
          <w:color w:val="404040"/>
          <w:szCs w:val="24"/>
        </w:rPr>
        <w:t>ALEKSINAC</w:t>
      </w:r>
    </w:p>
    <w:p w14:paraId="3CBBAD50" w14:textId="77777777" w:rsidR="00337D2B" w:rsidRDefault="00337D2B">
      <w:pPr>
        <w:rPr>
          <w:rFonts w:ascii="Times New Roman" w:eastAsia="Times New Roman" w:hAnsi="Times New Roman"/>
          <w:caps/>
          <w:color w:val="404040"/>
          <w:szCs w:val="24"/>
          <w:lang w:val="ru-RU"/>
        </w:rPr>
      </w:pPr>
    </w:p>
    <w:p w14:paraId="06F4AA10" w14:textId="77777777" w:rsidR="00337D2B" w:rsidRDefault="00C84B04" w:rsidP="002D1BFE">
      <w:pPr>
        <w:pStyle w:val="ListParagraph"/>
        <w:numPr>
          <w:ilvl w:val="0"/>
          <w:numId w:val="26"/>
        </w:numPr>
        <w:spacing w:after="160" w:line="259" w:lineRule="auto"/>
        <w:rPr>
          <w:rFonts w:ascii="Times New Roman" w:eastAsia="Times New Roman" w:hAnsi="Times New Roman"/>
          <w:caps/>
          <w:color w:val="404040"/>
          <w:sz w:val="24"/>
          <w:szCs w:val="24"/>
        </w:rPr>
      </w:pPr>
      <w:r>
        <w:rPr>
          <w:rFonts w:ascii="Times New Roman" w:eastAsia="Times New Roman" w:hAnsi="Times New Roman"/>
          <w:caps/>
          <w:color w:val="404040"/>
          <w:sz w:val="24"/>
          <w:szCs w:val="24"/>
        </w:rPr>
        <w:t>ПРЕДЛОГ</w:t>
      </w:r>
    </w:p>
    <w:p w14:paraId="732CE3AD" w14:textId="77777777" w:rsidR="00337D2B" w:rsidRDefault="00C84B04">
      <w:pPr>
        <w:rPr>
          <w:rFonts w:ascii="Times New Roman" w:eastAsia="Times New Roman" w:hAnsi="Times New Roman"/>
          <w:b/>
          <w:caps/>
          <w:color w:val="404040"/>
          <w:szCs w:val="24"/>
          <w:lang w:val="sr-Cyrl-CS"/>
        </w:rPr>
      </w:pPr>
      <w:r>
        <w:rPr>
          <w:rFonts w:ascii="Times New Roman" w:eastAsia="Times New Roman" w:hAnsi="Times New Roman"/>
          <w:b/>
          <w:caps/>
          <w:color w:val="404040"/>
          <w:szCs w:val="24"/>
        </w:rPr>
        <w:t>СЕВЕРНА ИТАЛИЈА</w:t>
      </w:r>
    </w:p>
    <w:p w14:paraId="1C276913" w14:textId="77777777" w:rsidR="00337D2B" w:rsidRDefault="00337D2B">
      <w:pPr>
        <w:pStyle w:val="BodyTextIndent"/>
        <w:ind w:left="0"/>
        <w:rPr>
          <w:rFonts w:ascii="Times New Roman" w:hAnsi="Times New Roman"/>
          <w:sz w:val="26"/>
          <w:szCs w:val="26"/>
          <w:lang w:val="ru-RU"/>
        </w:rPr>
      </w:pPr>
    </w:p>
    <w:p w14:paraId="2EF6AFE2" w14:textId="77777777" w:rsidR="00337D2B" w:rsidRDefault="00C84B04">
      <w:pPr>
        <w:ind w:firstLine="720"/>
        <w:jc w:val="center"/>
        <w:rPr>
          <w:rFonts w:ascii="Times New Roman" w:hAnsi="Times New Roman"/>
          <w:b/>
          <w:szCs w:val="24"/>
          <w:lang w:val="ru-RU"/>
        </w:rPr>
      </w:pPr>
      <w:r>
        <w:rPr>
          <w:rFonts w:ascii="Times New Roman" w:hAnsi="Times New Roman"/>
          <w:b/>
          <w:szCs w:val="24"/>
          <w:lang w:val="ru-RU"/>
        </w:rPr>
        <w:t>МЕЂУНАРОДНА СМОТРА СТАРТ ИНОВАЦИЈЕ У РУСИЈИ</w:t>
      </w:r>
    </w:p>
    <w:p w14:paraId="48C62A7F" w14:textId="77777777" w:rsidR="00337D2B" w:rsidRDefault="00C84B04">
      <w:pPr>
        <w:ind w:firstLine="720"/>
        <w:jc w:val="center"/>
        <w:rPr>
          <w:rFonts w:ascii="Times New Roman" w:hAnsi="Times New Roman"/>
          <w:b/>
          <w:szCs w:val="24"/>
          <w:lang w:val="ru-RU"/>
        </w:rPr>
      </w:pPr>
      <w:r>
        <w:rPr>
          <w:rFonts w:ascii="Times New Roman" w:hAnsi="Times New Roman"/>
          <w:b/>
          <w:szCs w:val="24"/>
          <w:lang w:val="ru-RU"/>
        </w:rPr>
        <w:t>План за школску 2024/2025.годину</w:t>
      </w:r>
    </w:p>
    <w:p w14:paraId="75592938" w14:textId="77777777" w:rsidR="00337D2B" w:rsidRDefault="00337D2B">
      <w:pPr>
        <w:jc w:val="both"/>
        <w:rPr>
          <w:rFonts w:ascii="Times New Roman" w:hAnsi="Times New Roman"/>
          <w:szCs w:val="24"/>
          <w:lang w:val="ru-RU"/>
        </w:rPr>
      </w:pPr>
    </w:p>
    <w:p w14:paraId="788F3670" w14:textId="77777777" w:rsidR="00337D2B" w:rsidRDefault="00C84B04">
      <w:pPr>
        <w:jc w:val="both"/>
        <w:rPr>
          <w:rFonts w:ascii="Times New Roman" w:hAnsi="Times New Roman"/>
          <w:szCs w:val="24"/>
          <w:lang w:val="ru-RU"/>
        </w:rPr>
      </w:pPr>
      <w:r>
        <w:rPr>
          <w:rFonts w:ascii="Times New Roman" w:hAnsi="Times New Roman"/>
          <w:szCs w:val="24"/>
          <w:lang w:val="ru-RU"/>
        </w:rPr>
        <w:tab/>
        <w:t>Ученици наше школе сваке године учествују на међународној смотри Старт инивацији у Русији у оквиру које се такмиче са научним радовима из области биологије и хемије. И ове школске године ученици ће узети активно учешће у представљању школе из које долазе. У оквиру ове манифестације ученици ће посетити Универзитет у Русији на којој ће бити организована одбрана радова.</w:t>
      </w:r>
    </w:p>
    <w:p w14:paraId="29285283" w14:textId="77777777" w:rsidR="00337D2B" w:rsidRDefault="00337D2B">
      <w:pPr>
        <w:jc w:val="both"/>
        <w:rPr>
          <w:rFonts w:ascii="Times New Roman" w:hAnsi="Times New Roman"/>
          <w:szCs w:val="24"/>
          <w:lang w:val="ru-RU"/>
        </w:rPr>
      </w:pPr>
    </w:p>
    <w:p w14:paraId="0AF22DC1" w14:textId="77777777" w:rsidR="00337D2B" w:rsidRDefault="00337D2B">
      <w:pPr>
        <w:jc w:val="center"/>
        <w:rPr>
          <w:rFonts w:ascii="Times New Roman" w:hAnsi="Times New Roman"/>
          <w:b/>
          <w:szCs w:val="24"/>
          <w:lang w:val="ru-RU"/>
        </w:rPr>
      </w:pPr>
    </w:p>
    <w:p w14:paraId="07D20781" w14:textId="77777777" w:rsidR="00337D2B" w:rsidRDefault="00C84B04">
      <w:pPr>
        <w:jc w:val="center"/>
        <w:rPr>
          <w:rFonts w:ascii="Times New Roman" w:hAnsi="Times New Roman"/>
          <w:b/>
          <w:szCs w:val="24"/>
          <w:lang w:val="ru-RU"/>
        </w:rPr>
      </w:pPr>
      <w:r>
        <w:rPr>
          <w:rFonts w:ascii="Times New Roman" w:hAnsi="Times New Roman"/>
          <w:b/>
          <w:szCs w:val="24"/>
          <w:lang w:val="ru-RU"/>
        </w:rPr>
        <w:t xml:space="preserve">СТРУЧНО-СТУДИЈСКО ПУТОВАЊЕ УЧЕНИКА ДВОЈЕЗИЧНОГ 4. РАЗРЕДА  НА НАУЧНО- ИСТРАЖИВАЧКИ УНИВЕРЗИТЕТ  ЛОБАЧЕВСКИ </w:t>
      </w:r>
    </w:p>
    <w:p w14:paraId="1F7690CB" w14:textId="77777777" w:rsidR="00337D2B" w:rsidRDefault="00C84B04">
      <w:pPr>
        <w:jc w:val="center"/>
        <w:rPr>
          <w:rFonts w:ascii="Times New Roman" w:hAnsi="Times New Roman"/>
          <w:b/>
          <w:szCs w:val="24"/>
          <w:lang w:val="ru-RU"/>
        </w:rPr>
      </w:pPr>
      <w:r>
        <w:rPr>
          <w:rFonts w:ascii="Times New Roman" w:hAnsi="Times New Roman"/>
          <w:b/>
          <w:szCs w:val="24"/>
          <w:lang w:val="ru-RU"/>
        </w:rPr>
        <w:t>У НИЖЊЕМ НОВГОРОДУ</w:t>
      </w:r>
    </w:p>
    <w:p w14:paraId="104466E7" w14:textId="77777777" w:rsidR="00337D2B" w:rsidRDefault="00337D2B">
      <w:pPr>
        <w:rPr>
          <w:rFonts w:ascii="Times New Roman" w:hAnsi="Times New Roman"/>
          <w:szCs w:val="24"/>
          <w:lang w:val="ru-RU"/>
        </w:rPr>
      </w:pPr>
    </w:p>
    <w:p w14:paraId="2B2C6D68" w14:textId="77777777" w:rsidR="00337D2B" w:rsidRDefault="00C84B04">
      <w:pPr>
        <w:rPr>
          <w:rFonts w:ascii="Times New Roman" w:hAnsi="Times New Roman"/>
          <w:szCs w:val="24"/>
          <w:lang w:val="ru-RU"/>
        </w:rPr>
      </w:pPr>
      <w:r>
        <w:rPr>
          <w:rFonts w:ascii="Times New Roman" w:hAnsi="Times New Roman"/>
          <w:szCs w:val="24"/>
          <w:lang w:val="ru-RU"/>
        </w:rPr>
        <w:t xml:space="preserve">    Делегација ученика и професора Алексиначке гимназије посетиће  </w:t>
      </w:r>
      <w:r>
        <w:rPr>
          <w:rFonts w:ascii="Times New Roman" w:hAnsi="Times New Roman"/>
          <w:color w:val="000000"/>
          <w:szCs w:val="24"/>
          <w:shd w:val="clear" w:color="auto" w:fill="FFFFFF"/>
          <w:lang w:val="ru-RU"/>
        </w:rPr>
        <w:t>Н</w:t>
      </w:r>
      <w:r>
        <w:rPr>
          <w:rFonts w:ascii="Times New Roman" w:hAnsi="Times New Roman"/>
          <w:color w:val="000000"/>
          <w:szCs w:val="24"/>
          <w:shd w:val="clear" w:color="auto" w:fill="FFFFFF"/>
        </w:rPr>
        <w:t>a</w:t>
      </w:r>
      <w:r>
        <w:rPr>
          <w:rFonts w:ascii="Times New Roman" w:hAnsi="Times New Roman"/>
          <w:color w:val="000000"/>
          <w:szCs w:val="24"/>
          <w:shd w:val="clear" w:color="auto" w:fill="FFFFFF"/>
          <w:lang w:val="ru-RU"/>
        </w:rPr>
        <w:t>ционални научно- истраживачки државни универзитет «</w:t>
      </w:r>
      <w:r>
        <w:rPr>
          <w:rFonts w:ascii="Times New Roman" w:hAnsi="Times New Roman"/>
          <w:szCs w:val="24"/>
          <w:lang w:val="ru-RU"/>
        </w:rPr>
        <w:t xml:space="preserve">Лобачевски» у Нижњем Новгороду.  Делегацију чине ученици 4. Разреда двојезичног српско- руског природно- математичког  одељења.      </w:t>
      </w:r>
    </w:p>
    <w:p w14:paraId="626DFF2D" w14:textId="77777777" w:rsidR="00337D2B" w:rsidRDefault="00C84B04">
      <w:pPr>
        <w:rPr>
          <w:rFonts w:ascii="Times New Roman" w:hAnsi="Times New Roman"/>
          <w:szCs w:val="24"/>
          <w:lang w:val="ru-RU"/>
        </w:rPr>
      </w:pPr>
      <w:r>
        <w:rPr>
          <w:rFonts w:ascii="Times New Roman" w:hAnsi="Times New Roman"/>
          <w:szCs w:val="24"/>
          <w:lang w:val="ru-RU"/>
        </w:rPr>
        <w:t xml:space="preserve">      Посета се реализује на позив Универзитета Лобачевски, са којим је Алексиначка гимназија потписала Споразум о сарадњи у области развоја и унапређења билингвалне наставе у оквиру НИС-овог програма «Енергија знања» .</w:t>
      </w:r>
    </w:p>
    <w:p w14:paraId="30E35DBB" w14:textId="77777777" w:rsidR="00337D2B" w:rsidRDefault="00C84B04">
      <w:pPr>
        <w:rPr>
          <w:rFonts w:ascii="Times New Roman" w:hAnsi="Times New Roman"/>
          <w:szCs w:val="24"/>
        </w:rPr>
      </w:pPr>
      <w:r>
        <w:rPr>
          <w:rFonts w:ascii="Times New Roman" w:hAnsi="Times New Roman"/>
          <w:b/>
          <w:szCs w:val="24"/>
        </w:rPr>
        <w:t>Циљ</w:t>
      </w:r>
      <w:r>
        <w:rPr>
          <w:rFonts w:ascii="Times New Roman" w:hAnsi="Times New Roman"/>
          <w:szCs w:val="24"/>
        </w:rPr>
        <w:t>овепосете je:</w:t>
      </w:r>
    </w:p>
    <w:p w14:paraId="1D8F967E"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rPr>
      </w:pPr>
      <w:r>
        <w:rPr>
          <w:rFonts w:ascii="Times New Roman" w:hAnsi="Times New Roman" w:cs="Times New Roman"/>
        </w:rPr>
        <w:t>упознавањесарускимсистемомстудирања</w:t>
      </w:r>
    </w:p>
    <w:p w14:paraId="288D2529"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размена искустава и знања у настави</w:t>
      </w:r>
    </w:p>
    <w:p w14:paraId="49D75103"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подизање нивоа владања руским језиком наших ученика и наставника</w:t>
      </w:r>
    </w:p>
    <w:p w14:paraId="644BC5FE"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природних богатстава и културно –историјских знаменитости Русије</w:t>
      </w:r>
    </w:p>
    <w:p w14:paraId="49F77C50"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посета Москве и упознавање са најзначајнијим знаменитостима руске престонице</w:t>
      </w:r>
    </w:p>
    <w:p w14:paraId="3668D724"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са културом и традицијом Русије</w:t>
      </w:r>
    </w:p>
    <w:p w14:paraId="6F123DE4" w14:textId="77777777" w:rsidR="00337D2B" w:rsidRDefault="00C84B04" w:rsidP="002D1BFE">
      <w:pPr>
        <w:pStyle w:val="ListParagraph1"/>
        <w:numPr>
          <w:ilvl w:val="0"/>
          <w:numId w:val="21"/>
        </w:numPr>
        <w:spacing w:line="276" w:lineRule="auto"/>
        <w:contextualSpacing/>
        <w:jc w:val="left"/>
        <w:rPr>
          <w:rFonts w:ascii="Times New Roman" w:hAnsi="Times New Roman" w:cs="Times New Roman"/>
          <w:lang w:val="ru-RU"/>
        </w:rPr>
      </w:pPr>
      <w:r>
        <w:rPr>
          <w:rFonts w:ascii="Times New Roman" w:hAnsi="Times New Roman" w:cs="Times New Roman"/>
          <w:lang w:val="ru-RU"/>
        </w:rPr>
        <w:t>учвршћивање културних веза наших  држава.</w:t>
      </w:r>
    </w:p>
    <w:p w14:paraId="29DD4E6A" w14:textId="77777777" w:rsidR="00337D2B" w:rsidRDefault="00337D2B">
      <w:pPr>
        <w:pStyle w:val="ListParagraph1"/>
        <w:rPr>
          <w:rFonts w:ascii="Times New Roman" w:hAnsi="Times New Roman" w:cs="Times New Roman"/>
          <w:lang w:val="ru-RU"/>
        </w:rPr>
      </w:pPr>
    </w:p>
    <w:p w14:paraId="2A15F247" w14:textId="77777777" w:rsidR="00337D2B" w:rsidRDefault="00C84B04">
      <w:pPr>
        <w:pStyle w:val="ListParagraph1"/>
        <w:ind w:left="0"/>
        <w:rPr>
          <w:rFonts w:ascii="Times New Roman" w:hAnsi="Times New Roman" w:cs="Times New Roman"/>
          <w:b/>
        </w:rPr>
      </w:pPr>
      <w:r>
        <w:rPr>
          <w:rFonts w:ascii="Times New Roman" w:hAnsi="Times New Roman" w:cs="Times New Roman"/>
          <w:b/>
        </w:rPr>
        <w:t>Специфичницељеви:</w:t>
      </w:r>
    </w:p>
    <w:p w14:paraId="26FC695B"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 xml:space="preserve">упознавање са Универзитетом  Лобачевски :  посета факултета /института Универзитета </w:t>
      </w:r>
    </w:p>
    <w:p w14:paraId="3C62A08D"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упознавање ученика са студијским програмима и могућностима студирања  на Универзитету Лобачевски кроз посете предавања</w:t>
      </w:r>
    </w:p>
    <w:p w14:paraId="2EB6088E" w14:textId="77777777" w:rsidR="00337D2B" w:rsidRDefault="00C84B04" w:rsidP="002D1BFE">
      <w:pPr>
        <w:pStyle w:val="ListParagraph1"/>
        <w:numPr>
          <w:ilvl w:val="0"/>
          <w:numId w:val="22"/>
        </w:numPr>
        <w:spacing w:line="276" w:lineRule="auto"/>
        <w:contextualSpacing/>
        <w:jc w:val="left"/>
        <w:rPr>
          <w:rFonts w:ascii="Times New Roman" w:hAnsi="Times New Roman" w:cs="Times New Roman"/>
          <w:lang w:val="ru-RU"/>
        </w:rPr>
      </w:pPr>
      <w:r>
        <w:rPr>
          <w:rFonts w:ascii="Times New Roman" w:hAnsi="Times New Roman" w:cs="Times New Roman"/>
          <w:lang w:val="ru-RU"/>
        </w:rPr>
        <w:t>разматрање могућности  за даљи развој  и продубљивање сарадње Алексиначке гимназије и Универзитета Лобачевски .</w:t>
      </w:r>
    </w:p>
    <w:p w14:paraId="1873066E" w14:textId="77777777" w:rsidR="00337D2B" w:rsidRDefault="00C84B04">
      <w:pPr>
        <w:rPr>
          <w:rFonts w:ascii="Times New Roman" w:hAnsi="Times New Roman"/>
          <w:b/>
          <w:szCs w:val="24"/>
          <w:lang w:val="ru-RU"/>
        </w:rPr>
      </w:pPr>
      <w:r>
        <w:rPr>
          <w:rFonts w:ascii="Times New Roman" w:hAnsi="Times New Roman"/>
          <w:b/>
          <w:szCs w:val="24"/>
          <w:lang w:val="ru-RU"/>
        </w:rPr>
        <w:t>Реализатори- ученици:</w:t>
      </w:r>
    </w:p>
    <w:p w14:paraId="0FCA7172" w14:textId="77777777" w:rsidR="00337D2B" w:rsidRDefault="00337D2B">
      <w:pPr>
        <w:rPr>
          <w:rFonts w:ascii="Times New Roman" w:hAnsi="Times New Roman"/>
          <w:szCs w:val="24"/>
          <w:lang w:val="ru-RU"/>
        </w:rPr>
      </w:pPr>
    </w:p>
    <w:p w14:paraId="646EE0D4" w14:textId="77777777" w:rsidR="00337D2B" w:rsidRDefault="00C84B04">
      <w:pPr>
        <w:ind w:firstLine="720"/>
        <w:rPr>
          <w:rFonts w:ascii="Times New Roman" w:hAnsi="Times New Roman"/>
          <w:szCs w:val="24"/>
          <w:lang w:val="ru-RU"/>
        </w:rPr>
      </w:pPr>
      <w:r>
        <w:rPr>
          <w:rFonts w:ascii="Times New Roman" w:hAnsi="Times New Roman"/>
          <w:szCs w:val="24"/>
          <w:lang w:val="ru-RU"/>
        </w:rPr>
        <w:t xml:space="preserve">Ученици ће путовати у пратњи  професора </w:t>
      </w:r>
    </w:p>
    <w:p w14:paraId="0CB40A9F"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Група путује авионом компаније Луфтханза повратним летом до Москве (Домодедово) и назад. Од Москве до Нижњег Новгорода и обрнуто, путује се возом. Од аеродрома до Курске станице у Москви биће коришћен такси превоз (једини превоз током ноћи).</w:t>
      </w:r>
    </w:p>
    <w:p w14:paraId="720834EC"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У Нижњем Новгороду, ученици ће бити смештени у студентском интернату- профилакторијуму и имају обезбеђену исхрану.</w:t>
      </w:r>
    </w:p>
    <w:p w14:paraId="3FE346A8" w14:textId="77777777" w:rsidR="00337D2B" w:rsidRDefault="00C84B04">
      <w:pPr>
        <w:pStyle w:val="NormalWeb"/>
        <w:shd w:val="clear" w:color="auto" w:fill="FFFFFF"/>
        <w:spacing w:before="0" w:beforeAutospacing="0" w:after="0" w:afterAutospacing="0" w:line="276" w:lineRule="auto"/>
        <w:ind w:firstLine="720"/>
        <w:jc w:val="both"/>
        <w:rPr>
          <w:color w:val="000000"/>
          <w:lang w:val="ru-RU"/>
        </w:rPr>
      </w:pPr>
      <w:r>
        <w:rPr>
          <w:color w:val="000000"/>
          <w:lang w:val="sr-Cyrl-CS"/>
        </w:rPr>
        <w:t xml:space="preserve">Посета партнерском универзитету у Нижњем Новгороду реализује се делом из средстава донације компаније НИС. Карте за авион и воз купљене су онлајн. </w:t>
      </w:r>
    </w:p>
    <w:p w14:paraId="0D1A7DDD" w14:textId="77777777" w:rsidR="00337D2B" w:rsidRDefault="00C84B04">
      <w:pPr>
        <w:pStyle w:val="NormalWeb"/>
        <w:shd w:val="clear" w:color="auto" w:fill="FFFFFF"/>
        <w:spacing w:before="0" w:beforeAutospacing="0" w:after="0" w:afterAutospacing="0" w:line="276" w:lineRule="auto"/>
        <w:ind w:firstLine="720"/>
        <w:jc w:val="both"/>
        <w:rPr>
          <w:color w:val="000000"/>
          <w:lang w:val="sr-Cyrl-CS"/>
        </w:rPr>
      </w:pPr>
      <w:r>
        <w:rPr>
          <w:color w:val="000000"/>
          <w:lang w:val="sr-Cyrl-CS"/>
        </w:rPr>
        <w:t>Планирано је задржавање у Москви где ће нам домаћин бити Кадетска школа- инернат. У Москви, ученици ће бити смештени у интернату Кадетске школе и немају обезбеђену исхрану.</w:t>
      </w:r>
    </w:p>
    <w:p w14:paraId="1692544A" w14:textId="71CB7B3E" w:rsidR="00337D2B" w:rsidRPr="008506E2" w:rsidRDefault="00C84B04" w:rsidP="008506E2">
      <w:pPr>
        <w:pStyle w:val="BodyTextIndent"/>
        <w:ind w:left="1440"/>
        <w:rPr>
          <w:rFonts w:ascii="Times New Roman" w:hAnsi="Times New Roman"/>
          <w:lang w:val="sr-Cyrl-CS"/>
        </w:rPr>
      </w:pPr>
      <w:r>
        <w:rPr>
          <w:rFonts w:ascii="Times New Roman" w:hAnsi="Times New Roman"/>
          <w:lang w:val="ru-RU"/>
        </w:rPr>
        <w:t>Бијању поремећаја понашања и употребе дроге код ученика.</w:t>
      </w:r>
      <w:bookmarkStart w:id="232" w:name="_Toc52275909"/>
    </w:p>
    <w:p w14:paraId="06B8660A" w14:textId="77777777" w:rsidR="00337D2B" w:rsidRDefault="00C84B04">
      <w:pPr>
        <w:pStyle w:val="Heading3"/>
        <w:rPr>
          <w:rFonts w:ascii="Times New Roman" w:hAnsi="Times New Roman" w:cs="Times New Roman"/>
          <w:lang w:val="ru-RU"/>
        </w:rPr>
      </w:pPr>
      <w:bookmarkStart w:id="233" w:name="_Toc147492348"/>
      <w:bookmarkStart w:id="234" w:name="_Toc147826799"/>
      <w:r>
        <w:rPr>
          <w:rFonts w:ascii="Times New Roman" w:hAnsi="Times New Roman" w:cs="Times New Roman"/>
          <w:lang w:val="ru-RU"/>
        </w:rPr>
        <w:t>4.3.5. ПРОГРАМСКЕ  ОСНОВЕ  ВАСПИТНОГ  РАДА– План васпитног рада</w:t>
      </w:r>
      <w:bookmarkEnd w:id="232"/>
      <w:bookmarkEnd w:id="233"/>
      <w:bookmarkEnd w:id="234"/>
    </w:p>
    <w:p w14:paraId="6B2F4839" w14:textId="77777777" w:rsidR="00337D2B" w:rsidRDefault="00337D2B">
      <w:pPr>
        <w:rPr>
          <w:rFonts w:ascii="Times New Roman" w:hAnsi="Times New Roman"/>
          <w:b/>
          <w:bCs/>
          <w:lang w:val="ru-RU"/>
        </w:rPr>
      </w:pPr>
    </w:p>
    <w:p w14:paraId="0FF2B490" w14:textId="77777777" w:rsidR="00337D2B" w:rsidRDefault="00C84B04">
      <w:pPr>
        <w:rPr>
          <w:rFonts w:ascii="Times New Roman" w:hAnsi="Times New Roman"/>
          <w:lang w:val="ru-RU"/>
        </w:rPr>
      </w:pPr>
      <w:r>
        <w:rPr>
          <w:rFonts w:ascii="Times New Roman" w:hAnsi="Times New Roman"/>
          <w:lang w:val="ru-RU"/>
        </w:rPr>
        <w:tab/>
        <w:t>Циљ васпитног рада</w:t>
      </w:r>
    </w:p>
    <w:p w14:paraId="6D05A38B"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С обзиром на чињеницу да се у средњим школама, међу којима значајно место заузимају гимназије,претежно поклања пажња образовању у циљу стицања знања, вештина и навика, стекли су оправдано сви услови да се и васпитању као педагошкој категорији посвети дужна пажња.</w:t>
      </w:r>
    </w:p>
    <w:p w14:paraId="0C600449" w14:textId="77777777" w:rsidR="00337D2B" w:rsidRDefault="00C84B04">
      <w:pPr>
        <w:jc w:val="both"/>
        <w:rPr>
          <w:rFonts w:ascii="Times New Roman" w:hAnsi="Times New Roman"/>
          <w:lang w:val="ru-RU"/>
        </w:rPr>
      </w:pPr>
      <w:r>
        <w:rPr>
          <w:rFonts w:ascii="Times New Roman" w:hAnsi="Times New Roman"/>
          <w:lang w:val="ru-RU"/>
        </w:rPr>
        <w:tab/>
        <w:t>У том смислу, циљ васпитног рада у средњој школи је развијање способности и интересовања ученика у различитим људским делатностима и то: изграђивање стваралачког односа према раду, материјалним и духовним добрима, оспособљавање за укључивање младих у активан друштвени живот.</w:t>
      </w:r>
    </w:p>
    <w:p w14:paraId="5A911080" w14:textId="77777777" w:rsidR="00337D2B" w:rsidRDefault="00C84B04">
      <w:pPr>
        <w:jc w:val="both"/>
        <w:rPr>
          <w:rFonts w:ascii="Times New Roman" w:hAnsi="Times New Roman"/>
          <w:lang w:val="ru-RU"/>
        </w:rPr>
      </w:pPr>
      <w:r>
        <w:rPr>
          <w:rFonts w:ascii="Times New Roman" w:hAnsi="Times New Roman"/>
          <w:lang w:val="ru-RU"/>
        </w:rPr>
        <w:tab/>
        <w:t>Средња школа има посебну улогу и одговорност у васпитању младих,јер су они тада у развојном периоду психофизичког и психосоцијалног сазревања и формирања зреле личности.То је период изграђивања ставова, усвајања модела понашања, стилова живљења, испољавања креативности у мишљењу,период формирања идентитета и сопственог “ја”,социјалне и емоционалне интеграције личности младих.</w:t>
      </w:r>
    </w:p>
    <w:p w14:paraId="0A32F03F" w14:textId="77777777" w:rsidR="00337D2B" w:rsidRDefault="00C84B04">
      <w:pPr>
        <w:jc w:val="both"/>
        <w:rPr>
          <w:rFonts w:ascii="Times New Roman" w:hAnsi="Times New Roman"/>
          <w:lang w:val="ru-RU"/>
        </w:rPr>
      </w:pPr>
      <w:r>
        <w:rPr>
          <w:rFonts w:ascii="Times New Roman" w:hAnsi="Times New Roman"/>
          <w:lang w:val="ru-RU"/>
        </w:rPr>
        <w:tab/>
        <w:t>До остваривања васпитних циљева у средњој школи долази се упоредним и синхронизованим деловањем на подстицање и развијање свих аспеката ученикове личности, односно доследним и педагошки осмишљеним остваривањем циљева интелектуалног, моралног, физичког, емоционалног, здравственог, професионалног и естетског васпитања.</w:t>
      </w:r>
    </w:p>
    <w:p w14:paraId="5F374A05"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Васпитањем се остварује припрема за живот, оспособљавање за примену стеченог знања и умења и правилног коришћења слободног времена, развијање интелектуалних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својстава личности, васпитање за хумане и културне односе међу људима, без обзира на пол, расу, веру, националност и лично уверење, неговање и развијање потреба за културом и очување културног наслеђа и неговање лепог понашања у свим приликама.</w:t>
      </w:r>
    </w:p>
    <w:p w14:paraId="671F974D" w14:textId="77777777" w:rsidR="00337D2B" w:rsidRDefault="00337D2B">
      <w:pPr>
        <w:pStyle w:val="BodyText"/>
        <w:rPr>
          <w:rFonts w:ascii="Times New Roman" w:hAnsi="Times New Roman" w:cs="Times New Roman"/>
          <w:b/>
          <w:lang w:val="ru-RU"/>
        </w:rPr>
      </w:pPr>
    </w:p>
    <w:p w14:paraId="41FC5DFB" w14:textId="77777777" w:rsidR="00337D2B" w:rsidRDefault="00C84B04">
      <w:pPr>
        <w:pStyle w:val="BodyText"/>
        <w:rPr>
          <w:rFonts w:ascii="Times New Roman" w:hAnsi="Times New Roman" w:cs="Times New Roman"/>
          <w:lang w:val="ru-RU"/>
        </w:rPr>
      </w:pPr>
      <w:r>
        <w:rPr>
          <w:rFonts w:ascii="Times New Roman" w:hAnsi="Times New Roman" w:cs="Times New Roman"/>
          <w:b/>
          <w:lang w:val="ru-RU"/>
        </w:rPr>
        <w:t>Остваривање програма васпитног рада</w:t>
      </w:r>
    </w:p>
    <w:p w14:paraId="09AE4D70" w14:textId="77777777" w:rsidR="00337D2B" w:rsidRDefault="00337D2B">
      <w:pPr>
        <w:ind w:left="1440"/>
        <w:jc w:val="both"/>
        <w:rPr>
          <w:rFonts w:ascii="Times New Roman" w:hAnsi="Times New Roman"/>
          <w:sz w:val="22"/>
          <w:lang w:val="ru-RU"/>
        </w:rPr>
      </w:pPr>
    </w:p>
    <w:p w14:paraId="7EDD80B3" w14:textId="77777777" w:rsidR="00337D2B" w:rsidRDefault="00C84B04">
      <w:pPr>
        <w:pStyle w:val="BodyTextIndent"/>
        <w:rPr>
          <w:rFonts w:ascii="Times New Roman" w:hAnsi="Times New Roman"/>
          <w:sz w:val="22"/>
          <w:lang w:val="ru-RU"/>
        </w:rPr>
      </w:pPr>
      <w:r>
        <w:rPr>
          <w:rFonts w:ascii="Times New Roman" w:hAnsi="Times New Roman"/>
          <w:sz w:val="22"/>
          <w:lang w:val="ru-RU"/>
        </w:rPr>
        <w:t xml:space="preserve">        1.Доношење правила о понашању ученика, запослених и родитеља     ученика средње школе</w:t>
      </w:r>
    </w:p>
    <w:p w14:paraId="129F4A04" w14:textId="77777777" w:rsidR="00337D2B" w:rsidRDefault="00337D2B">
      <w:pPr>
        <w:jc w:val="both"/>
        <w:rPr>
          <w:rFonts w:ascii="Times New Roman" w:hAnsi="Times New Roman"/>
          <w:sz w:val="22"/>
          <w:lang w:val="ru-RU"/>
        </w:rPr>
      </w:pPr>
    </w:p>
    <w:p w14:paraId="03E74004" w14:textId="77777777" w:rsidR="00337D2B" w:rsidRDefault="00C84B04">
      <w:pPr>
        <w:ind w:firstLine="720"/>
        <w:jc w:val="both"/>
        <w:rPr>
          <w:rFonts w:ascii="Times New Roman" w:hAnsi="Times New Roman"/>
          <w:sz w:val="22"/>
          <w:lang w:val="ru-RU"/>
        </w:rPr>
      </w:pPr>
      <w:r>
        <w:rPr>
          <w:rFonts w:ascii="Times New Roman" w:hAnsi="Times New Roman"/>
          <w:sz w:val="22"/>
          <w:lang w:val="ru-RU"/>
        </w:rPr>
        <w:t>Свака школа треба да има свој кодекс понашања који ће служити као норма понашања ученика и одраслих у школи. Ближе одређивање права, дужности и правила понашања је важно за успешно остваривање васпитних циљева школе.</w:t>
      </w:r>
    </w:p>
    <w:p w14:paraId="598F94A5" w14:textId="77777777" w:rsidR="00337D2B" w:rsidRDefault="00337D2B">
      <w:pPr>
        <w:ind w:left="1440"/>
        <w:jc w:val="both"/>
        <w:rPr>
          <w:rFonts w:ascii="Times New Roman" w:hAnsi="Times New Roman"/>
          <w:sz w:val="22"/>
          <w:lang w:val="ru-RU"/>
        </w:rPr>
      </w:pPr>
    </w:p>
    <w:p w14:paraId="74466ACF" w14:textId="77777777" w:rsidR="00337D2B" w:rsidRDefault="00C84B04">
      <w:pPr>
        <w:ind w:left="1440"/>
        <w:jc w:val="both"/>
        <w:rPr>
          <w:rFonts w:ascii="Times New Roman" w:hAnsi="Times New Roman"/>
          <w:sz w:val="22"/>
          <w:lang w:val="ru-RU"/>
        </w:rPr>
      </w:pPr>
      <w:r>
        <w:rPr>
          <w:rFonts w:ascii="Times New Roman" w:hAnsi="Times New Roman"/>
          <w:sz w:val="22"/>
          <w:lang w:val="ru-RU"/>
        </w:rPr>
        <w:t>2. Остваривање циљева и задатака васпитног рада кроз наставу и програме наставних предмета</w:t>
      </w:r>
    </w:p>
    <w:p w14:paraId="4C7C847B" w14:textId="77777777" w:rsidR="00337D2B" w:rsidRDefault="00337D2B">
      <w:pPr>
        <w:jc w:val="both"/>
        <w:rPr>
          <w:rFonts w:ascii="Times New Roman" w:hAnsi="Times New Roman"/>
          <w:sz w:val="22"/>
          <w:lang w:val="ru-RU"/>
        </w:rPr>
      </w:pPr>
    </w:p>
    <w:p w14:paraId="5FF33122" w14:textId="77777777" w:rsidR="00337D2B" w:rsidRDefault="00C84B04">
      <w:pPr>
        <w:pStyle w:val="BodyTextIndent2"/>
        <w:ind w:left="360" w:firstLine="0"/>
        <w:rPr>
          <w:rFonts w:ascii="Times New Roman" w:hAnsi="Times New Roman" w:cs="Times New Roman"/>
          <w:sz w:val="22"/>
          <w:lang w:val="ru-RU"/>
        </w:rPr>
      </w:pPr>
      <w:r>
        <w:rPr>
          <w:rFonts w:ascii="Times New Roman" w:hAnsi="Times New Roman" w:cs="Times New Roman"/>
          <w:sz w:val="22"/>
          <w:lang w:val="ru-RU"/>
        </w:rPr>
        <w:t>Сваки наставни предмет пружа одређене могућности да се путем програмских садржаја врши утицај васпитање ученика. Ниво и степен утицаја наставних предмета није само условељен врстом програмских садржаја, већ зависи од начина конкретизације васпитних циљева и задатака, од облика, метода и средстава рада који се користе у раду са ученицима, од њихове прилагођености узрасним и индивидуалним карактеристикама ученика, од ставова наставника према садржајима које тумаче и преносе, а нарочито од степена активности ученика у васпитно-образовном процесу. Пригодним облицима, методама и средствима постављени и разрађени васпитни циљеви могу се успешно остварити, не само код усвајања предвиђених образовних садржаја, већ и код формирања облика понашања у оквиру радног, моралног, интелектуалног и других видова васпитања.</w:t>
      </w:r>
    </w:p>
    <w:p w14:paraId="0FB0C603" w14:textId="77777777" w:rsidR="00337D2B" w:rsidRDefault="00337D2B">
      <w:pPr>
        <w:ind w:firstLine="720"/>
        <w:jc w:val="both"/>
        <w:rPr>
          <w:rFonts w:ascii="Times New Roman" w:hAnsi="Times New Roman"/>
          <w:sz w:val="22"/>
          <w:lang w:val="ru-RU"/>
        </w:rPr>
      </w:pPr>
    </w:p>
    <w:p w14:paraId="0BA920B5" w14:textId="77777777" w:rsidR="00337D2B" w:rsidRDefault="00337D2B">
      <w:pPr>
        <w:ind w:firstLine="720"/>
        <w:jc w:val="both"/>
        <w:rPr>
          <w:rFonts w:ascii="Times New Roman" w:hAnsi="Times New Roman"/>
          <w:sz w:val="22"/>
          <w:lang w:val="ru-RU"/>
        </w:rPr>
      </w:pPr>
    </w:p>
    <w:p w14:paraId="72587B65" w14:textId="77777777" w:rsidR="00337D2B" w:rsidRDefault="00C84B04">
      <w:pPr>
        <w:ind w:left="1440"/>
        <w:jc w:val="both"/>
        <w:rPr>
          <w:rFonts w:ascii="Times New Roman" w:hAnsi="Times New Roman"/>
          <w:sz w:val="22"/>
          <w:lang w:val="ru-RU"/>
        </w:rPr>
      </w:pPr>
      <w:r>
        <w:rPr>
          <w:rFonts w:ascii="Times New Roman" w:hAnsi="Times New Roman"/>
          <w:sz w:val="22"/>
          <w:lang w:val="ru-RU"/>
        </w:rPr>
        <w:t>3. Остваривање циља и задатака васпитања у раду одељењске заједнице</w:t>
      </w:r>
    </w:p>
    <w:p w14:paraId="4782C202" w14:textId="77777777" w:rsidR="00337D2B" w:rsidRDefault="00337D2B">
      <w:pPr>
        <w:jc w:val="both"/>
        <w:rPr>
          <w:rFonts w:ascii="Times New Roman" w:hAnsi="Times New Roman"/>
          <w:sz w:val="22"/>
          <w:lang w:val="ru-RU"/>
        </w:rPr>
      </w:pPr>
    </w:p>
    <w:p w14:paraId="7E59AB5A" w14:textId="77777777" w:rsidR="00337D2B" w:rsidRDefault="00C84B04">
      <w:pPr>
        <w:jc w:val="both"/>
        <w:rPr>
          <w:rFonts w:ascii="Times New Roman" w:hAnsi="Times New Roman"/>
          <w:sz w:val="22"/>
          <w:lang w:val="ru-RU"/>
        </w:rPr>
      </w:pPr>
      <w:r>
        <w:rPr>
          <w:rFonts w:ascii="Times New Roman" w:hAnsi="Times New Roman"/>
          <w:sz w:val="22"/>
          <w:lang w:val="ru-RU"/>
        </w:rPr>
        <w:tab/>
        <w:t>Формирање успешне одељењске заједнице ученика у великој мери зависи од богатства и квалитета укупних социјалних искустава која ученици стичу кроз текуће односе у школи и друштвеној средини.</w:t>
      </w:r>
    </w:p>
    <w:p w14:paraId="510F99B9" w14:textId="77777777" w:rsidR="00337D2B" w:rsidRDefault="00C84B04">
      <w:pPr>
        <w:jc w:val="both"/>
        <w:rPr>
          <w:rFonts w:ascii="Times New Roman" w:hAnsi="Times New Roman"/>
          <w:sz w:val="22"/>
          <w:lang w:val="ru-RU"/>
        </w:rPr>
      </w:pPr>
      <w:r>
        <w:rPr>
          <w:rFonts w:ascii="Times New Roman" w:hAnsi="Times New Roman"/>
          <w:sz w:val="22"/>
          <w:lang w:val="ru-RU"/>
        </w:rPr>
        <w:tab/>
        <w:t>Потребно је да се поступним и педагошки осмишљеним радом, првенствено одељењског старешине, одељењске заједнице развијају у јединствене, радне и друштвене заједнице у којима ће ученици уз мању или већу помоћ наставника планирати и програмирати свој рад, расправљати о свим битним питањима из живота и рада одељења, организовати групно или појединачно укључивање у радне, хуманитарне, културне, спортске и друге акције које се организују у школи или ван ње.</w:t>
      </w:r>
    </w:p>
    <w:p w14:paraId="5E893C20" w14:textId="77777777" w:rsidR="00337D2B" w:rsidRDefault="00C84B04">
      <w:pPr>
        <w:jc w:val="both"/>
        <w:rPr>
          <w:rFonts w:ascii="Times New Roman" w:hAnsi="Times New Roman"/>
          <w:sz w:val="22"/>
          <w:lang w:val="ru-RU"/>
        </w:rPr>
      </w:pPr>
      <w:r>
        <w:rPr>
          <w:rFonts w:ascii="Times New Roman" w:hAnsi="Times New Roman"/>
          <w:sz w:val="22"/>
          <w:lang w:val="ru-RU"/>
        </w:rPr>
        <w:tab/>
        <w:t>Педагошки осмишљено вођење одељењске заједнице не само да доприноси развоју пожељних облика понашања и формирања колектива ученика већ је превентивна мера против негативних утицаја улице, са нагативним предзнаком организованих група и појединаца. Треба имати у виду да уколико се ученицима омогући да своја интересовања и потребе испоље и задовоље у школским колективима, постоји мања опасност од различитих негативних утицаја који могу да поремете ученички развој и здравље (дрога, алкохолизам, крађе, скитња и друго).</w:t>
      </w:r>
    </w:p>
    <w:p w14:paraId="51D4835F" w14:textId="77777777" w:rsidR="00337D2B" w:rsidRDefault="00C84B04">
      <w:pPr>
        <w:jc w:val="both"/>
        <w:rPr>
          <w:rFonts w:ascii="Times New Roman" w:hAnsi="Times New Roman"/>
          <w:sz w:val="22"/>
          <w:lang w:val="ru-RU"/>
        </w:rPr>
      </w:pPr>
      <w:r>
        <w:rPr>
          <w:rFonts w:ascii="Times New Roman" w:hAnsi="Times New Roman"/>
          <w:sz w:val="22"/>
          <w:lang w:val="ru-RU"/>
        </w:rPr>
        <w:tab/>
        <w:t>Развој одељењске заједнице је значајан и може остварити свој циљ само уколико су се ови колективи ученика развијали систематски и добро осмишљеним педагошким радом одељењског старешине, наставника и осталих учесника у васпитно-образовном раду.</w:t>
      </w:r>
    </w:p>
    <w:p w14:paraId="60C0B4FE" w14:textId="77777777" w:rsidR="00337D2B" w:rsidRDefault="00C84B04">
      <w:pPr>
        <w:jc w:val="both"/>
        <w:rPr>
          <w:rFonts w:ascii="Times New Roman" w:hAnsi="Times New Roman"/>
          <w:sz w:val="22"/>
          <w:lang w:val="ru-RU"/>
        </w:rPr>
      </w:pPr>
      <w:r>
        <w:rPr>
          <w:rFonts w:ascii="Times New Roman" w:hAnsi="Times New Roman"/>
          <w:sz w:val="22"/>
          <w:lang w:val="ru-RU"/>
        </w:rPr>
        <w:tab/>
        <w:t>Запажена је улога одељењског старешине у остваривању задатака моралног васпитања. Један од најважнијих задатака одељењског старешине је развијање и неговање моралних особина, ставова и уверења ученика. Важна област моралног развоја је васпитање ученика за правилан однос међу половима, за стварање културних, радних и моралних навика.</w:t>
      </w:r>
    </w:p>
    <w:p w14:paraId="5BEC5A2D" w14:textId="77777777" w:rsidR="00337D2B" w:rsidRDefault="00C84B04">
      <w:pPr>
        <w:jc w:val="both"/>
        <w:rPr>
          <w:rFonts w:ascii="Times New Roman" w:hAnsi="Times New Roman"/>
          <w:sz w:val="22"/>
          <w:lang w:val="ru-RU"/>
        </w:rPr>
      </w:pPr>
      <w:r>
        <w:rPr>
          <w:rFonts w:ascii="Times New Roman" w:hAnsi="Times New Roman"/>
          <w:sz w:val="22"/>
          <w:lang w:val="ru-RU"/>
        </w:rPr>
        <w:tab/>
        <w:t xml:space="preserve">Одељењски старешина нарочито указује на чување школске имовине и средстава рада, а утиче и на формирање навика чувања материјалних добара школе. Он помаже да ученици заузимају критички однос према ученицима који се немарно односе према друштвеној имовини. На тај начин одељењски старешина активно утиче на формирање моралних ставова и уверења код ученика. </w:t>
      </w:r>
      <w:r>
        <w:rPr>
          <w:rFonts w:ascii="Times New Roman" w:hAnsi="Times New Roman"/>
          <w:sz w:val="22"/>
          <w:lang w:val="ru-RU"/>
        </w:rPr>
        <w:tab/>
      </w:r>
    </w:p>
    <w:p w14:paraId="154C4B63" w14:textId="77777777" w:rsidR="00337D2B" w:rsidRDefault="00C84B04">
      <w:pPr>
        <w:jc w:val="both"/>
        <w:rPr>
          <w:rFonts w:ascii="Times New Roman" w:hAnsi="Times New Roman"/>
          <w:sz w:val="22"/>
          <w:lang w:val="ru-RU"/>
        </w:rPr>
      </w:pPr>
      <w:r>
        <w:rPr>
          <w:rFonts w:ascii="Times New Roman" w:hAnsi="Times New Roman"/>
          <w:sz w:val="22"/>
          <w:lang w:val="ru-RU"/>
        </w:rPr>
        <w:tab/>
        <w:t>У сарадњи са предметним наставницима и педагошко-психолошком службом одељењски старешина настоји да се кроз све наставне и ваннаставне активности које организује школа, код ученика развија тачност, уредност, истрајност, упорност, марљивост и друге особине правилног односа према раду.</w:t>
      </w:r>
    </w:p>
    <w:p w14:paraId="2AF4E30B" w14:textId="77777777" w:rsidR="00337D2B" w:rsidRDefault="00C84B04">
      <w:pPr>
        <w:jc w:val="both"/>
        <w:rPr>
          <w:rFonts w:ascii="Times New Roman" w:hAnsi="Times New Roman"/>
          <w:sz w:val="22"/>
          <w:lang w:val="ru-RU"/>
        </w:rPr>
      </w:pPr>
      <w:r>
        <w:rPr>
          <w:rFonts w:ascii="Times New Roman" w:hAnsi="Times New Roman"/>
          <w:sz w:val="22"/>
          <w:lang w:val="ru-RU"/>
        </w:rPr>
        <w:tab/>
        <w:t>Улога одељењског старешине у остваривању задатака физичког и естетског васпитања огледа се у формирању културно-хигијенских и здравствених навика ученика. Одељењски старешина упићује, такође, ученике како да одржавају хигијену и уредност свог радног простора, учионице, кабинета, лабораторије и других школских просторија.</w:t>
      </w:r>
    </w:p>
    <w:p w14:paraId="0FB6DAD1" w14:textId="77777777" w:rsidR="00337D2B" w:rsidRDefault="00C84B04">
      <w:pPr>
        <w:jc w:val="both"/>
        <w:rPr>
          <w:rFonts w:ascii="Times New Roman" w:hAnsi="Times New Roman"/>
          <w:sz w:val="22"/>
          <w:lang w:val="ru-RU"/>
        </w:rPr>
      </w:pPr>
      <w:r>
        <w:rPr>
          <w:rFonts w:ascii="Times New Roman" w:hAnsi="Times New Roman"/>
          <w:sz w:val="22"/>
          <w:lang w:val="ru-RU"/>
        </w:rPr>
        <w:tab/>
        <w:t>Естетска осећања својих ученика одељењски старшина развија почев од навикавања ученика на изглед учионице у којима живе и раде, развијање смисла за склоност и укусно одевање па све до организоване посете музејима, галеријама и другим културним институцијама које пружају посебне могућности за неговање естетских осећања и доживљаја.</w:t>
      </w:r>
    </w:p>
    <w:p w14:paraId="7D83A5C9" w14:textId="32C6AFA8" w:rsidR="00337D2B" w:rsidRPr="008506E2" w:rsidRDefault="00C84B04">
      <w:pPr>
        <w:jc w:val="both"/>
        <w:rPr>
          <w:rFonts w:ascii="Times New Roman" w:hAnsi="Times New Roman"/>
          <w:sz w:val="22"/>
          <w:lang w:val="sr-Cyrl-CS"/>
        </w:rPr>
      </w:pPr>
      <w:r>
        <w:rPr>
          <w:rFonts w:ascii="Times New Roman" w:hAnsi="Times New Roman"/>
          <w:sz w:val="22"/>
          <w:lang w:val="ru-RU"/>
        </w:rPr>
        <w:tab/>
        <w:t>У формирању одељењске заједнице одељењски старешина својим ставовима, односима и схватањима ствара повољну атмосферу за успостављање социјалних односа од којих зависи квалитет и степен развоја ученичког колектива</w:t>
      </w:r>
      <w:r>
        <w:rPr>
          <w:rFonts w:ascii="Times New Roman" w:hAnsi="Times New Roman"/>
          <w:sz w:val="22"/>
          <w:lang w:val="sr-Cyrl-CS"/>
        </w:rPr>
        <w:t>.</w:t>
      </w:r>
      <w:r>
        <w:rPr>
          <w:rFonts w:ascii="Times New Roman" w:hAnsi="Times New Roman"/>
          <w:sz w:val="22"/>
          <w:lang w:val="ru-RU"/>
        </w:rPr>
        <w:tab/>
      </w:r>
      <w:r>
        <w:rPr>
          <w:rFonts w:ascii="Times New Roman" w:hAnsi="Times New Roman"/>
          <w:sz w:val="22"/>
          <w:lang w:val="ru-RU"/>
        </w:rPr>
        <w:tab/>
      </w:r>
      <w:r>
        <w:rPr>
          <w:rFonts w:ascii="Times New Roman" w:hAnsi="Times New Roman"/>
          <w:sz w:val="22"/>
          <w:lang w:val="ru-RU"/>
        </w:rPr>
        <w:tab/>
      </w:r>
    </w:p>
    <w:p w14:paraId="43AF0378" w14:textId="77777777" w:rsidR="00337D2B" w:rsidRDefault="00337D2B">
      <w:pPr>
        <w:jc w:val="center"/>
        <w:rPr>
          <w:rFonts w:ascii="Times New Roman" w:hAnsi="Times New Roman"/>
          <w:b/>
          <w:sz w:val="28"/>
          <w:szCs w:val="28"/>
          <w:lang w:val="ru-RU"/>
        </w:rPr>
      </w:pPr>
    </w:p>
    <w:p w14:paraId="2C24FD4B"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 xml:space="preserve"> План васпитног рада у средњој школи</w:t>
      </w:r>
    </w:p>
    <w:p w14:paraId="2215F2E6" w14:textId="77777777" w:rsidR="00337D2B" w:rsidRDefault="00337D2B">
      <w:pPr>
        <w:jc w:val="center"/>
        <w:rPr>
          <w:rFonts w:ascii="Times New Roman" w:hAnsi="Times New Roman"/>
          <w:szCs w:val="24"/>
          <w:lang w:val="ru-RU"/>
        </w:rPr>
      </w:pPr>
    </w:p>
    <w:p w14:paraId="3F14346D" w14:textId="77777777" w:rsidR="00337D2B" w:rsidRDefault="00337D2B">
      <w:pPr>
        <w:jc w:val="both"/>
        <w:rPr>
          <w:rFonts w:ascii="Times New Roman" w:hAnsi="Times New Roman"/>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2460"/>
        <w:gridCol w:w="1838"/>
        <w:gridCol w:w="1701"/>
      </w:tblGrid>
      <w:tr w:rsidR="00337D2B" w:rsidRPr="008506E2" w14:paraId="5534CF35" w14:textId="77777777">
        <w:tc>
          <w:tcPr>
            <w:tcW w:w="3100" w:type="dxa"/>
            <w:vAlign w:val="center"/>
          </w:tcPr>
          <w:p w14:paraId="052C0F65"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b/>
                <w:sz w:val="20"/>
                <w:lang w:val="sr-Cyrl-CS"/>
              </w:rPr>
              <w:t>Задаци</w:t>
            </w:r>
            <w:r w:rsidRPr="008506E2">
              <w:rPr>
                <w:rFonts w:ascii="Times New Roman" w:hAnsi="Times New Roman"/>
                <w:sz w:val="20"/>
                <w:lang w:val="sr-Cyrl-CS"/>
              </w:rPr>
              <w:t>/ Активности</w:t>
            </w:r>
          </w:p>
        </w:tc>
        <w:tc>
          <w:tcPr>
            <w:tcW w:w="2460" w:type="dxa"/>
            <w:vAlign w:val="center"/>
          </w:tcPr>
          <w:p w14:paraId="06574859"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Носиоци активности</w:t>
            </w:r>
          </w:p>
        </w:tc>
        <w:tc>
          <w:tcPr>
            <w:tcW w:w="1838" w:type="dxa"/>
            <w:vAlign w:val="center"/>
          </w:tcPr>
          <w:p w14:paraId="5D7F29B7"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 xml:space="preserve">Време </w:t>
            </w:r>
          </w:p>
        </w:tc>
        <w:tc>
          <w:tcPr>
            <w:tcW w:w="1701" w:type="dxa"/>
          </w:tcPr>
          <w:p w14:paraId="727031D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Начин реализације</w:t>
            </w:r>
          </w:p>
        </w:tc>
      </w:tr>
      <w:tr w:rsidR="00337D2B" w:rsidRPr="008506E2" w14:paraId="46A5A52C" w14:textId="77777777">
        <w:tc>
          <w:tcPr>
            <w:tcW w:w="3100" w:type="dxa"/>
            <w:vAlign w:val="center"/>
          </w:tcPr>
          <w:p w14:paraId="65FE16D1" w14:textId="77777777" w:rsidR="00337D2B" w:rsidRPr="008506E2" w:rsidRDefault="00C84B04">
            <w:pPr>
              <w:jc w:val="both"/>
              <w:rPr>
                <w:rFonts w:ascii="Times New Roman" w:hAnsi="Times New Roman"/>
                <w:b/>
                <w:sz w:val="20"/>
                <w:lang w:val="ru-RU"/>
              </w:rPr>
            </w:pPr>
            <w:r w:rsidRPr="008506E2">
              <w:rPr>
                <w:rFonts w:ascii="Times New Roman" w:hAnsi="Times New Roman"/>
                <w:b/>
                <w:sz w:val="20"/>
                <w:lang w:val="ru-RU"/>
              </w:rPr>
              <w:t xml:space="preserve">Прилагођавање ученика на школу </w:t>
            </w:r>
          </w:p>
          <w:p w14:paraId="10CD54FC" w14:textId="2B695552" w:rsidR="00337D2B" w:rsidRPr="008506E2" w:rsidRDefault="00C84B04" w:rsidP="008506E2">
            <w:pPr>
              <w:pStyle w:val="BodyTextIndent"/>
              <w:rPr>
                <w:rFonts w:ascii="Times New Roman" w:hAnsi="Times New Roman"/>
                <w:b/>
                <w:sz w:val="20"/>
                <w:lang w:val="sr-Cyrl-CS"/>
              </w:rPr>
            </w:pPr>
            <w:r w:rsidRPr="008506E2">
              <w:rPr>
                <w:rFonts w:ascii="Times New Roman" w:hAnsi="Times New Roman"/>
                <w:b/>
                <w:sz w:val="20"/>
                <w:lang w:val="ru-RU"/>
              </w:rPr>
              <w:t>и учешће у школским активностима</w:t>
            </w:r>
          </w:p>
        </w:tc>
        <w:tc>
          <w:tcPr>
            <w:tcW w:w="2460" w:type="dxa"/>
            <w:vAlign w:val="center"/>
          </w:tcPr>
          <w:p w14:paraId="30420810" w14:textId="77777777" w:rsidR="00337D2B" w:rsidRPr="008506E2" w:rsidRDefault="00C84B04">
            <w:pPr>
              <w:pStyle w:val="BodyTextIndent"/>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703C1059" w14:textId="77777777" w:rsidR="00337D2B" w:rsidRPr="008506E2" w:rsidRDefault="00337D2B">
            <w:pPr>
              <w:rPr>
                <w:rFonts w:ascii="Times New Roman" w:hAnsi="Times New Roman"/>
                <w:sz w:val="20"/>
                <w:lang w:val="sr-Cyrl-CS"/>
              </w:rPr>
            </w:pPr>
          </w:p>
          <w:p w14:paraId="4B4C0B8F" w14:textId="77777777" w:rsidR="00337D2B" w:rsidRPr="008506E2" w:rsidRDefault="00337D2B">
            <w:pPr>
              <w:rPr>
                <w:rFonts w:ascii="Times New Roman" w:hAnsi="Times New Roman"/>
                <w:sz w:val="20"/>
                <w:lang w:val="sr-Cyrl-CS"/>
              </w:rPr>
            </w:pPr>
          </w:p>
          <w:p w14:paraId="3F64561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Серптембар</w:t>
            </w:r>
          </w:p>
        </w:tc>
        <w:tc>
          <w:tcPr>
            <w:tcW w:w="1701" w:type="dxa"/>
          </w:tcPr>
          <w:p w14:paraId="0746EAA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w:t>
            </w:r>
          </w:p>
        </w:tc>
      </w:tr>
      <w:tr w:rsidR="00337D2B" w:rsidRPr="008506E2" w14:paraId="5B71C64A" w14:textId="77777777">
        <w:tc>
          <w:tcPr>
            <w:tcW w:w="3100" w:type="dxa"/>
            <w:vAlign w:val="center"/>
          </w:tcPr>
          <w:p w14:paraId="5BBE56E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Упознавање ученика са врстом школе,подручјем рада и образовном профилом</w:t>
            </w:r>
          </w:p>
        </w:tc>
        <w:tc>
          <w:tcPr>
            <w:tcW w:w="2460" w:type="dxa"/>
            <w:vAlign w:val="center"/>
          </w:tcPr>
          <w:p w14:paraId="3018FEE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49F726ED" w14:textId="77777777" w:rsidR="00337D2B" w:rsidRPr="008506E2" w:rsidRDefault="00337D2B">
            <w:pPr>
              <w:rPr>
                <w:rFonts w:ascii="Times New Roman" w:hAnsi="Times New Roman"/>
                <w:sz w:val="20"/>
                <w:lang w:val="sr-Cyrl-CS"/>
              </w:rPr>
            </w:pPr>
          </w:p>
          <w:p w14:paraId="299D317C" w14:textId="77777777" w:rsidR="00337D2B" w:rsidRPr="008506E2" w:rsidRDefault="00337D2B">
            <w:pPr>
              <w:rPr>
                <w:rFonts w:ascii="Times New Roman" w:hAnsi="Times New Roman"/>
                <w:sz w:val="20"/>
                <w:lang w:val="sr-Cyrl-CS"/>
              </w:rPr>
            </w:pPr>
          </w:p>
          <w:p w14:paraId="0E801E4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Серптембар</w:t>
            </w:r>
          </w:p>
        </w:tc>
        <w:tc>
          <w:tcPr>
            <w:tcW w:w="1701" w:type="dxa"/>
          </w:tcPr>
          <w:p w14:paraId="6416D83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w:t>
            </w:r>
          </w:p>
        </w:tc>
      </w:tr>
      <w:tr w:rsidR="00337D2B" w:rsidRPr="008506E2" w14:paraId="6D83CB53" w14:textId="77777777">
        <w:tc>
          <w:tcPr>
            <w:tcW w:w="3100" w:type="dxa"/>
            <w:vAlign w:val="center"/>
          </w:tcPr>
          <w:p w14:paraId="0AD13946" w14:textId="02FAE756" w:rsidR="00337D2B" w:rsidRPr="008506E2" w:rsidRDefault="00C84B04" w:rsidP="008506E2">
            <w:pPr>
              <w:rPr>
                <w:rFonts w:ascii="Times New Roman" w:hAnsi="Times New Roman"/>
                <w:sz w:val="20"/>
              </w:rPr>
            </w:pPr>
            <w:r w:rsidRPr="008506E2">
              <w:rPr>
                <w:rFonts w:ascii="Times New Roman" w:hAnsi="Times New Roman"/>
                <w:sz w:val="20"/>
                <w:lang w:val="ru-RU"/>
              </w:rPr>
              <w:t xml:space="preserve">Сусрети  родитеља,  наставника  и  ученика.   Договор  о узајамним очекивањима, потребама и захтевима. </w:t>
            </w:r>
            <w:r w:rsidRPr="008506E2">
              <w:rPr>
                <w:rFonts w:ascii="Times New Roman" w:hAnsi="Times New Roman"/>
                <w:sz w:val="20"/>
              </w:rPr>
              <w:t>Изграђивањејединственихставовапородице и школе о в</w:t>
            </w:r>
            <w:r w:rsidRPr="008506E2">
              <w:rPr>
                <w:rFonts w:ascii="Times New Roman" w:hAnsi="Times New Roman"/>
                <w:sz w:val="20"/>
                <w:lang w:val="sr-Cyrl-CS"/>
              </w:rPr>
              <w:t>а</w:t>
            </w:r>
            <w:r w:rsidRPr="008506E2">
              <w:rPr>
                <w:rFonts w:ascii="Times New Roman" w:hAnsi="Times New Roman"/>
                <w:sz w:val="20"/>
              </w:rPr>
              <w:t>спитањуученика.</w:t>
            </w:r>
          </w:p>
        </w:tc>
        <w:tc>
          <w:tcPr>
            <w:tcW w:w="2460" w:type="dxa"/>
            <w:vAlign w:val="center"/>
          </w:tcPr>
          <w:p w14:paraId="178EDE1E"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5EEBD467" w14:textId="77777777" w:rsidR="00337D2B" w:rsidRPr="008506E2" w:rsidRDefault="00337D2B">
            <w:pPr>
              <w:rPr>
                <w:rFonts w:ascii="Times New Roman" w:hAnsi="Times New Roman"/>
                <w:sz w:val="20"/>
                <w:lang w:val="sr-Cyrl-CS"/>
              </w:rPr>
            </w:pPr>
          </w:p>
          <w:p w14:paraId="18405367" w14:textId="77777777" w:rsidR="00337D2B" w:rsidRPr="008506E2" w:rsidRDefault="00337D2B">
            <w:pPr>
              <w:rPr>
                <w:rFonts w:ascii="Times New Roman" w:hAnsi="Times New Roman"/>
                <w:sz w:val="20"/>
                <w:lang w:val="sr-Cyrl-CS"/>
              </w:rPr>
            </w:pPr>
          </w:p>
          <w:p w14:paraId="76CC640A" w14:textId="77777777" w:rsidR="00337D2B" w:rsidRPr="008506E2" w:rsidRDefault="00337D2B">
            <w:pPr>
              <w:rPr>
                <w:rFonts w:ascii="Times New Roman" w:hAnsi="Times New Roman"/>
                <w:sz w:val="20"/>
                <w:lang w:val="sr-Cyrl-CS"/>
              </w:rPr>
            </w:pPr>
          </w:p>
          <w:p w14:paraId="1A26DAB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Серптембар</w:t>
            </w:r>
          </w:p>
        </w:tc>
        <w:tc>
          <w:tcPr>
            <w:tcW w:w="1701" w:type="dxa"/>
          </w:tcPr>
          <w:p w14:paraId="5FA1FE97" w14:textId="77777777" w:rsidR="00337D2B" w:rsidRPr="008506E2" w:rsidRDefault="00337D2B">
            <w:pPr>
              <w:rPr>
                <w:rFonts w:ascii="Times New Roman" w:hAnsi="Times New Roman"/>
                <w:sz w:val="20"/>
                <w:lang w:val="sr-Cyrl-CS"/>
              </w:rPr>
            </w:pPr>
          </w:p>
          <w:p w14:paraId="64B0CBB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Родитељски састанак, Савет родитеља</w:t>
            </w:r>
          </w:p>
        </w:tc>
      </w:tr>
      <w:tr w:rsidR="00337D2B" w:rsidRPr="008506E2" w14:paraId="76F14038" w14:textId="77777777">
        <w:tc>
          <w:tcPr>
            <w:tcW w:w="3100" w:type="dxa"/>
            <w:vAlign w:val="center"/>
          </w:tcPr>
          <w:p w14:paraId="73B41CE1" w14:textId="6E8978B9" w:rsidR="00337D2B" w:rsidRPr="008506E2" w:rsidRDefault="00C84B04" w:rsidP="008506E2">
            <w:pPr>
              <w:rPr>
                <w:rFonts w:ascii="Times New Roman" w:hAnsi="Times New Roman"/>
                <w:sz w:val="20"/>
                <w:lang w:val="ru-RU"/>
              </w:rPr>
            </w:pPr>
            <w:r w:rsidRPr="008506E2">
              <w:rPr>
                <w:rFonts w:ascii="Times New Roman" w:hAnsi="Times New Roman"/>
                <w:sz w:val="20"/>
                <w:lang w:val="ru-RU"/>
              </w:rPr>
              <w:t>Активно учешће ученика и родитеља у изради правила о понашању ученика, запослених и родитеља ученика средње школе.</w:t>
            </w:r>
          </w:p>
        </w:tc>
        <w:tc>
          <w:tcPr>
            <w:tcW w:w="2460" w:type="dxa"/>
            <w:vAlign w:val="center"/>
          </w:tcPr>
          <w:p w14:paraId="5FC4E955"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20385CFD" w14:textId="77777777" w:rsidR="00337D2B" w:rsidRPr="008506E2" w:rsidRDefault="00337D2B">
            <w:pPr>
              <w:rPr>
                <w:rFonts w:ascii="Times New Roman" w:hAnsi="Times New Roman"/>
                <w:sz w:val="20"/>
                <w:lang w:val="sr-Cyrl-CS"/>
              </w:rPr>
            </w:pPr>
          </w:p>
          <w:p w14:paraId="2D541A1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0E79EFC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Родитељски састанак, Савет родитеља</w:t>
            </w:r>
          </w:p>
        </w:tc>
      </w:tr>
      <w:tr w:rsidR="00337D2B" w:rsidRPr="008506E2" w14:paraId="732E7194" w14:textId="77777777">
        <w:tc>
          <w:tcPr>
            <w:tcW w:w="3100" w:type="dxa"/>
            <w:vAlign w:val="center"/>
          </w:tcPr>
          <w:p w14:paraId="20399FC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Адаптација ученика на живот у школи. Укључивање ученика у школске активности</w:t>
            </w:r>
          </w:p>
        </w:tc>
        <w:tc>
          <w:tcPr>
            <w:tcW w:w="2460" w:type="dxa"/>
            <w:vAlign w:val="center"/>
          </w:tcPr>
          <w:p w14:paraId="5DB268E2"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206E81A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4A712F3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w:t>
            </w:r>
          </w:p>
        </w:tc>
      </w:tr>
      <w:tr w:rsidR="00337D2B" w:rsidRPr="008506E2" w14:paraId="6FB0E49B" w14:textId="77777777">
        <w:tc>
          <w:tcPr>
            <w:tcW w:w="3100" w:type="dxa"/>
            <w:vAlign w:val="center"/>
          </w:tcPr>
          <w:p w14:paraId="57C837F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Изграђивање свести о припадању школи и идентитету школе</w:t>
            </w:r>
          </w:p>
        </w:tc>
        <w:tc>
          <w:tcPr>
            <w:tcW w:w="2460" w:type="dxa"/>
            <w:vAlign w:val="center"/>
          </w:tcPr>
          <w:p w14:paraId="37181304"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319E45D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1FEA043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w:t>
            </w:r>
          </w:p>
        </w:tc>
      </w:tr>
      <w:tr w:rsidR="00337D2B" w:rsidRPr="008506E2" w14:paraId="46BFEE5B" w14:textId="77777777">
        <w:tc>
          <w:tcPr>
            <w:tcW w:w="3100" w:type="dxa"/>
            <w:vAlign w:val="center"/>
          </w:tcPr>
          <w:p w14:paraId="3E4A8745" w14:textId="2AE9510A" w:rsidR="00337D2B" w:rsidRPr="008506E2" w:rsidRDefault="00C84B04">
            <w:pPr>
              <w:jc w:val="both"/>
              <w:rPr>
                <w:rFonts w:ascii="Times New Roman" w:hAnsi="Times New Roman"/>
                <w:b/>
                <w:sz w:val="20"/>
              </w:rPr>
            </w:pPr>
            <w:r w:rsidRPr="008506E2">
              <w:rPr>
                <w:rFonts w:ascii="Times New Roman" w:hAnsi="Times New Roman"/>
                <w:b/>
                <w:sz w:val="20"/>
              </w:rPr>
              <w:t>Подстицањеличногразвоја</w:t>
            </w:r>
          </w:p>
        </w:tc>
        <w:tc>
          <w:tcPr>
            <w:tcW w:w="2460" w:type="dxa"/>
            <w:vAlign w:val="center"/>
          </w:tcPr>
          <w:p w14:paraId="4C3426ED"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07C6292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58260CA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w:t>
            </w:r>
          </w:p>
        </w:tc>
      </w:tr>
      <w:tr w:rsidR="00337D2B" w:rsidRPr="008506E2" w14:paraId="57C1AFD7" w14:textId="77777777">
        <w:tc>
          <w:tcPr>
            <w:tcW w:w="3100" w:type="dxa"/>
            <w:vAlign w:val="center"/>
          </w:tcPr>
          <w:p w14:paraId="4C27FFC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14:paraId="358C9CFC" w14:textId="77777777" w:rsidR="00337D2B" w:rsidRPr="008506E2" w:rsidRDefault="00337D2B">
            <w:pPr>
              <w:jc w:val="both"/>
              <w:rPr>
                <w:rFonts w:ascii="Times New Roman" w:hAnsi="Times New Roman"/>
                <w:b/>
                <w:sz w:val="20"/>
                <w:lang w:val="ru-RU"/>
              </w:rPr>
            </w:pPr>
          </w:p>
        </w:tc>
        <w:tc>
          <w:tcPr>
            <w:tcW w:w="2460" w:type="dxa"/>
            <w:vAlign w:val="center"/>
          </w:tcPr>
          <w:p w14:paraId="6E6F36A7"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3B908CF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37CD9F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65E3433C" w14:textId="77777777">
        <w:tc>
          <w:tcPr>
            <w:tcW w:w="3100" w:type="dxa"/>
            <w:vAlign w:val="center"/>
          </w:tcPr>
          <w:p w14:paraId="3C83BB4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Неговање осећања, уочавање веза између осећања, потреба, мисли и акција...</w:t>
            </w:r>
          </w:p>
          <w:p w14:paraId="24B4430C" w14:textId="77777777" w:rsidR="00337D2B" w:rsidRPr="008506E2" w:rsidRDefault="00337D2B">
            <w:pPr>
              <w:rPr>
                <w:rFonts w:ascii="Times New Roman" w:hAnsi="Times New Roman"/>
                <w:sz w:val="20"/>
                <w:lang w:val="ru-RU"/>
              </w:rPr>
            </w:pPr>
          </w:p>
        </w:tc>
        <w:tc>
          <w:tcPr>
            <w:tcW w:w="2460" w:type="dxa"/>
            <w:vAlign w:val="center"/>
          </w:tcPr>
          <w:p w14:paraId="327CFC4D"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Одељењски старешина, педагог, психолог</w:t>
            </w:r>
          </w:p>
        </w:tc>
        <w:tc>
          <w:tcPr>
            <w:tcW w:w="1838" w:type="dxa"/>
          </w:tcPr>
          <w:p w14:paraId="7FE7E0B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7DA60A3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Радионице, ЧОС</w:t>
            </w:r>
          </w:p>
        </w:tc>
      </w:tr>
      <w:tr w:rsidR="00337D2B" w:rsidRPr="008506E2" w14:paraId="748F1EF6" w14:textId="77777777">
        <w:tc>
          <w:tcPr>
            <w:tcW w:w="3100" w:type="dxa"/>
            <w:vAlign w:val="center"/>
          </w:tcPr>
          <w:p w14:paraId="03D9EA78" w14:textId="53D6B28A" w:rsidR="00337D2B" w:rsidRPr="008506E2" w:rsidRDefault="00C84B04">
            <w:pPr>
              <w:rPr>
                <w:rFonts w:ascii="Times New Roman" w:hAnsi="Times New Roman"/>
                <w:sz w:val="20"/>
                <w:lang w:val="ru-RU"/>
              </w:rPr>
            </w:pPr>
            <w:r w:rsidRPr="008506E2">
              <w:rPr>
                <w:rFonts w:ascii="Times New Roman" w:hAnsi="Times New Roman"/>
                <w:sz w:val="20"/>
                <w:lang w:val="ru-RU"/>
              </w:rPr>
              <w:t>Упознавање својих и туђих потреба.</w:t>
            </w:r>
          </w:p>
        </w:tc>
        <w:tc>
          <w:tcPr>
            <w:tcW w:w="2460" w:type="dxa"/>
            <w:vAlign w:val="center"/>
          </w:tcPr>
          <w:p w14:paraId="5A04BC28"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Одељењски старешина, педагог, психолог</w:t>
            </w:r>
          </w:p>
        </w:tc>
        <w:tc>
          <w:tcPr>
            <w:tcW w:w="1838" w:type="dxa"/>
          </w:tcPr>
          <w:p w14:paraId="02B33E1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16115D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Радионице, ЧОС</w:t>
            </w:r>
          </w:p>
        </w:tc>
      </w:tr>
      <w:tr w:rsidR="00337D2B" w:rsidRPr="008506E2" w14:paraId="4E5486A0" w14:textId="77777777">
        <w:tc>
          <w:tcPr>
            <w:tcW w:w="3100" w:type="dxa"/>
            <w:vAlign w:val="center"/>
          </w:tcPr>
          <w:p w14:paraId="31A3B602" w14:textId="77777777" w:rsidR="00337D2B" w:rsidRPr="008506E2" w:rsidRDefault="00C84B04">
            <w:pPr>
              <w:rPr>
                <w:rFonts w:ascii="Times New Roman" w:hAnsi="Times New Roman"/>
                <w:b/>
                <w:sz w:val="20"/>
                <w:lang w:val="ru-RU"/>
              </w:rPr>
            </w:pPr>
            <w:r w:rsidRPr="008506E2">
              <w:rPr>
                <w:rFonts w:ascii="Times New Roman" w:hAnsi="Times New Roman"/>
                <w:b/>
                <w:sz w:val="20"/>
                <w:lang w:val="ru-RU"/>
              </w:rPr>
              <w:t>Подстицање социјалног сазнања и социјалних односа</w:t>
            </w:r>
          </w:p>
          <w:p w14:paraId="708A4144" w14:textId="77777777" w:rsidR="00337D2B" w:rsidRPr="008506E2" w:rsidRDefault="00337D2B">
            <w:pPr>
              <w:rPr>
                <w:rFonts w:ascii="Times New Roman" w:hAnsi="Times New Roman"/>
                <w:sz w:val="20"/>
                <w:lang w:val="ru-RU"/>
              </w:rPr>
            </w:pPr>
          </w:p>
        </w:tc>
        <w:tc>
          <w:tcPr>
            <w:tcW w:w="2460" w:type="dxa"/>
            <w:vAlign w:val="center"/>
          </w:tcPr>
          <w:p w14:paraId="02F6C60B"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Социолог, психолог, педагог, одељ.старешина</w:t>
            </w:r>
          </w:p>
        </w:tc>
        <w:tc>
          <w:tcPr>
            <w:tcW w:w="1838" w:type="dxa"/>
          </w:tcPr>
          <w:p w14:paraId="50183CA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4CDCD14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Радионице, ЧОС, индив.разговори</w:t>
            </w:r>
          </w:p>
        </w:tc>
      </w:tr>
      <w:tr w:rsidR="00337D2B" w:rsidRPr="008506E2" w14:paraId="2F4FFC21" w14:textId="77777777">
        <w:tc>
          <w:tcPr>
            <w:tcW w:w="3100" w:type="dxa"/>
            <w:vAlign w:val="center"/>
          </w:tcPr>
          <w:p w14:paraId="50802EC8" w14:textId="6E8C4407" w:rsidR="00337D2B" w:rsidRPr="008506E2" w:rsidRDefault="00C84B04">
            <w:pPr>
              <w:rPr>
                <w:rFonts w:ascii="Times New Roman" w:hAnsi="Times New Roman"/>
                <w:sz w:val="20"/>
                <w:lang w:val="ru-RU"/>
              </w:rPr>
            </w:pPr>
            <w:r w:rsidRPr="008506E2">
              <w:rPr>
                <w:rFonts w:ascii="Times New Roman" w:hAnsi="Times New Roman"/>
                <w:sz w:val="20"/>
                <w:lang w:val="ru-RU"/>
              </w:rPr>
              <w:t>Разумевање других ученика и усклађивање њихових поступака активности у социјалној групи;</w:t>
            </w:r>
          </w:p>
        </w:tc>
        <w:tc>
          <w:tcPr>
            <w:tcW w:w="2460" w:type="dxa"/>
            <w:vAlign w:val="center"/>
          </w:tcPr>
          <w:p w14:paraId="608F87BF"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Социолог, психолог, педагог, одељ.старешина</w:t>
            </w:r>
          </w:p>
        </w:tc>
        <w:tc>
          <w:tcPr>
            <w:tcW w:w="1838" w:type="dxa"/>
          </w:tcPr>
          <w:p w14:paraId="7D57831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214D58A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Радионице, ЧОС, индив.разговори</w:t>
            </w:r>
          </w:p>
        </w:tc>
      </w:tr>
      <w:tr w:rsidR="00337D2B" w:rsidRPr="008506E2" w14:paraId="25732617" w14:textId="77777777">
        <w:tc>
          <w:tcPr>
            <w:tcW w:w="3100" w:type="dxa"/>
            <w:vAlign w:val="center"/>
          </w:tcPr>
          <w:p w14:paraId="4A146368" w14:textId="161AAFF7" w:rsidR="00337D2B" w:rsidRPr="008506E2" w:rsidRDefault="00C84B04">
            <w:pPr>
              <w:rPr>
                <w:rFonts w:ascii="Times New Roman" w:hAnsi="Times New Roman"/>
                <w:sz w:val="20"/>
                <w:lang w:val="ru-RU"/>
              </w:rPr>
            </w:pPr>
            <w:r w:rsidRPr="008506E2">
              <w:rPr>
                <w:rFonts w:ascii="Times New Roman" w:hAnsi="Times New Roman"/>
                <w:sz w:val="20"/>
                <w:lang w:val="ru-RU"/>
              </w:rPr>
              <w:t>Развијање толеранције према разликама у мишљењима, ставовима, особинама, навикама, изгледу и потребама других;</w:t>
            </w:r>
          </w:p>
        </w:tc>
        <w:tc>
          <w:tcPr>
            <w:tcW w:w="2460" w:type="dxa"/>
            <w:vAlign w:val="center"/>
          </w:tcPr>
          <w:p w14:paraId="0B365B4F"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Одељењски старешина, педагог, психолог</w:t>
            </w:r>
          </w:p>
        </w:tc>
        <w:tc>
          <w:tcPr>
            <w:tcW w:w="1838" w:type="dxa"/>
          </w:tcPr>
          <w:p w14:paraId="3F59A6F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6D670D3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Радионице, ЧОС</w:t>
            </w:r>
          </w:p>
        </w:tc>
      </w:tr>
      <w:tr w:rsidR="00337D2B" w:rsidRPr="008506E2" w14:paraId="77F3C250" w14:textId="77777777">
        <w:tc>
          <w:tcPr>
            <w:tcW w:w="3100" w:type="dxa"/>
            <w:vAlign w:val="center"/>
          </w:tcPr>
          <w:p w14:paraId="4D8906D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Успостављање, неговање и развијање односа са другима. Пријатељство. Сараднички однос. Односи међу генерацијама. Односи у породици и школи. Чиниоци који доводе до повезивања и нарушавања односа</w:t>
            </w:r>
          </w:p>
        </w:tc>
        <w:tc>
          <w:tcPr>
            <w:tcW w:w="2460" w:type="dxa"/>
            <w:vAlign w:val="center"/>
          </w:tcPr>
          <w:p w14:paraId="1CD92334"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5128505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129EFA4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17AFABB5" w14:textId="77777777">
        <w:trPr>
          <w:trHeight w:val="2257"/>
        </w:trPr>
        <w:tc>
          <w:tcPr>
            <w:tcW w:w="3100" w:type="dxa"/>
            <w:vAlign w:val="center"/>
          </w:tcPr>
          <w:p w14:paraId="0C8F8F48" w14:textId="18DD4E1B" w:rsidR="00337D2B" w:rsidRPr="008506E2" w:rsidRDefault="00C84B04">
            <w:pPr>
              <w:rPr>
                <w:rFonts w:ascii="Times New Roman" w:hAnsi="Times New Roman"/>
                <w:sz w:val="20"/>
                <w:lang w:val="ru-RU"/>
              </w:rPr>
            </w:pPr>
            <w:r w:rsidRPr="008506E2">
              <w:rPr>
                <w:rFonts w:ascii="Times New Roman" w:hAnsi="Times New Roman"/>
                <w:sz w:val="20"/>
                <w:lang w:val="ru-RU"/>
              </w:rPr>
              <w:t>Сарадња у школи. Припремање заједничких програма којима се побољшава квалитет живота у школи.</w:t>
            </w:r>
          </w:p>
        </w:tc>
        <w:tc>
          <w:tcPr>
            <w:tcW w:w="2460" w:type="dxa"/>
            <w:vAlign w:val="center"/>
          </w:tcPr>
          <w:p w14:paraId="7A787B58"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7B20D60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5BFBC8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2E2F28D7" w14:textId="77777777">
        <w:tc>
          <w:tcPr>
            <w:tcW w:w="3100" w:type="dxa"/>
            <w:vAlign w:val="center"/>
          </w:tcPr>
          <w:p w14:paraId="44614CB2" w14:textId="7D0A1E33" w:rsidR="00337D2B" w:rsidRPr="008506E2" w:rsidRDefault="00C84B04">
            <w:pPr>
              <w:rPr>
                <w:rFonts w:ascii="Times New Roman" w:hAnsi="Times New Roman"/>
                <w:b/>
                <w:sz w:val="20"/>
                <w:lang w:val="ru-RU"/>
              </w:rPr>
            </w:pPr>
            <w:r w:rsidRPr="008506E2">
              <w:rPr>
                <w:rFonts w:ascii="Times New Roman" w:hAnsi="Times New Roman"/>
                <w:b/>
                <w:sz w:val="20"/>
                <w:lang w:val="ru-RU"/>
              </w:rPr>
              <w:t>Развијање комуникативне способности, сарадње и конструктивног разрешавање сукоба</w:t>
            </w:r>
          </w:p>
        </w:tc>
        <w:tc>
          <w:tcPr>
            <w:tcW w:w="2460" w:type="dxa"/>
            <w:vAlign w:val="center"/>
          </w:tcPr>
          <w:p w14:paraId="63C825B9"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105C1AF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883AA7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4178E8EF" w14:textId="77777777">
        <w:tc>
          <w:tcPr>
            <w:tcW w:w="3100" w:type="dxa"/>
            <w:vAlign w:val="center"/>
          </w:tcPr>
          <w:p w14:paraId="623E8DE1" w14:textId="77777777" w:rsidR="00337D2B" w:rsidRPr="008506E2" w:rsidRDefault="00C84B04">
            <w:pPr>
              <w:rPr>
                <w:rFonts w:ascii="Times New Roman" w:hAnsi="Times New Roman"/>
                <w:b/>
                <w:sz w:val="20"/>
                <w:lang w:val="ru-RU"/>
              </w:rPr>
            </w:pPr>
            <w:r w:rsidRPr="008506E2">
              <w:rPr>
                <w:rFonts w:ascii="Times New Roman" w:hAnsi="Times New Roman"/>
                <w:sz w:val="20"/>
                <w:lang w:val="ru-RU"/>
              </w:rPr>
              <w:t xml:space="preserve">Унапређивање развоја сарадничке комуникације. Активно, пажљиво слушање другог у комуникацији и тумачење критике. Изражавање својих опажања, осећања и потреба, представљање јасних захтева без оптуживања и критиковања и пребацивања одговорности за њих на другу особу. </w:t>
            </w:r>
            <w:r w:rsidRPr="008506E2">
              <w:rPr>
                <w:rFonts w:ascii="Times New Roman" w:hAnsi="Times New Roman"/>
                <w:sz w:val="20"/>
              </w:rPr>
              <w:t>Конструктивноодговарањенакритику</w:t>
            </w:r>
          </w:p>
        </w:tc>
        <w:tc>
          <w:tcPr>
            <w:tcW w:w="2460" w:type="dxa"/>
            <w:vAlign w:val="center"/>
          </w:tcPr>
          <w:p w14:paraId="14D5DF69"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6BE87D7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5122DCA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0227DA36" w14:textId="77777777">
        <w:tc>
          <w:tcPr>
            <w:tcW w:w="3100" w:type="dxa"/>
            <w:vAlign w:val="center"/>
          </w:tcPr>
          <w:p w14:paraId="568CFDF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Познавање невербалне комуникације и њених особености</w:t>
            </w:r>
          </w:p>
        </w:tc>
        <w:tc>
          <w:tcPr>
            <w:tcW w:w="2460" w:type="dxa"/>
            <w:vAlign w:val="center"/>
          </w:tcPr>
          <w:p w14:paraId="79F841E6"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 xml:space="preserve"> тим за заштиту од насиља</w:t>
            </w:r>
          </w:p>
        </w:tc>
        <w:tc>
          <w:tcPr>
            <w:tcW w:w="1838" w:type="dxa"/>
          </w:tcPr>
          <w:p w14:paraId="44050BD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10A4178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радионице</w:t>
            </w:r>
          </w:p>
        </w:tc>
      </w:tr>
      <w:tr w:rsidR="00337D2B" w:rsidRPr="008506E2" w14:paraId="5587DEBD" w14:textId="77777777">
        <w:tc>
          <w:tcPr>
            <w:tcW w:w="3100" w:type="dxa"/>
            <w:vAlign w:val="center"/>
          </w:tcPr>
          <w:p w14:paraId="4DEAEB4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Динамика сукоба, стратегија и стилови понашања у сукобу и конструктивно решавање сукоба.</w:t>
            </w:r>
          </w:p>
          <w:p w14:paraId="4850322C" w14:textId="77777777" w:rsidR="00337D2B" w:rsidRPr="008506E2" w:rsidRDefault="00337D2B">
            <w:pPr>
              <w:rPr>
                <w:rFonts w:ascii="Times New Roman" w:hAnsi="Times New Roman"/>
                <w:sz w:val="20"/>
                <w:lang w:val="ru-RU"/>
              </w:rPr>
            </w:pPr>
          </w:p>
        </w:tc>
        <w:tc>
          <w:tcPr>
            <w:tcW w:w="2460" w:type="dxa"/>
            <w:vAlign w:val="center"/>
          </w:tcPr>
          <w:p w14:paraId="47A1A1BE"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Тим за заштиту од насиља</w:t>
            </w:r>
          </w:p>
        </w:tc>
        <w:tc>
          <w:tcPr>
            <w:tcW w:w="1838" w:type="dxa"/>
          </w:tcPr>
          <w:p w14:paraId="1EC6D51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4CEA59E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радионице</w:t>
            </w:r>
          </w:p>
        </w:tc>
      </w:tr>
      <w:tr w:rsidR="00337D2B" w:rsidRPr="008506E2" w14:paraId="38B1CC69" w14:textId="77777777">
        <w:tc>
          <w:tcPr>
            <w:tcW w:w="3100" w:type="dxa"/>
            <w:vAlign w:val="center"/>
          </w:tcPr>
          <w:p w14:paraId="3060D0F4" w14:textId="083573CE" w:rsidR="00337D2B" w:rsidRPr="008506E2" w:rsidRDefault="00C84B04">
            <w:pPr>
              <w:rPr>
                <w:rFonts w:ascii="Times New Roman" w:hAnsi="Times New Roman"/>
                <w:b/>
                <w:sz w:val="20"/>
                <w:lang w:val="ru-RU"/>
              </w:rPr>
            </w:pPr>
            <w:r w:rsidRPr="008506E2">
              <w:rPr>
                <w:rFonts w:ascii="Times New Roman" w:hAnsi="Times New Roman"/>
                <w:b/>
                <w:sz w:val="20"/>
                <w:lang w:val="ru-RU"/>
              </w:rPr>
              <w:t>Неговање активности за решавање индивидуалних проблема</w:t>
            </w:r>
          </w:p>
        </w:tc>
        <w:tc>
          <w:tcPr>
            <w:tcW w:w="2460" w:type="dxa"/>
            <w:vAlign w:val="center"/>
          </w:tcPr>
          <w:p w14:paraId="0D3CFC0E"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педагог, психолог</w:t>
            </w:r>
          </w:p>
        </w:tc>
        <w:tc>
          <w:tcPr>
            <w:tcW w:w="1838" w:type="dxa"/>
          </w:tcPr>
          <w:p w14:paraId="779E6FA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142DB62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Разговори, радионице</w:t>
            </w:r>
          </w:p>
        </w:tc>
      </w:tr>
      <w:tr w:rsidR="00337D2B" w:rsidRPr="008506E2" w14:paraId="4357F107" w14:textId="77777777">
        <w:tc>
          <w:tcPr>
            <w:tcW w:w="3100" w:type="dxa"/>
            <w:vAlign w:val="center"/>
          </w:tcPr>
          <w:p w14:paraId="2E4C7DB2" w14:textId="05A86142" w:rsidR="00337D2B" w:rsidRPr="008506E2" w:rsidRDefault="00C84B04">
            <w:pPr>
              <w:rPr>
                <w:rFonts w:ascii="Times New Roman" w:hAnsi="Times New Roman"/>
                <w:sz w:val="20"/>
                <w:lang w:val="ru-RU"/>
              </w:rPr>
            </w:pPr>
            <w:r w:rsidRPr="008506E2">
              <w:rPr>
                <w:rFonts w:ascii="Times New Roman" w:hAnsi="Times New Roman"/>
                <w:sz w:val="20"/>
                <w:lang w:val="ru-RU"/>
              </w:rPr>
              <w:t>Прихватање личних проблема као изазова за њихово решавање и развој. Изграђивање и коришћење ефикасних начина за решавање проблема;</w:t>
            </w:r>
          </w:p>
        </w:tc>
        <w:tc>
          <w:tcPr>
            <w:tcW w:w="2460" w:type="dxa"/>
            <w:vAlign w:val="center"/>
          </w:tcPr>
          <w:p w14:paraId="477ED1E8"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педагог, психолог</w:t>
            </w:r>
          </w:p>
        </w:tc>
        <w:tc>
          <w:tcPr>
            <w:tcW w:w="1838" w:type="dxa"/>
          </w:tcPr>
          <w:p w14:paraId="67478C9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EEA735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Разговори, радионице</w:t>
            </w:r>
          </w:p>
        </w:tc>
      </w:tr>
      <w:tr w:rsidR="00337D2B" w:rsidRPr="008506E2" w14:paraId="4A76AA69" w14:textId="77777777">
        <w:tc>
          <w:tcPr>
            <w:tcW w:w="3100" w:type="dxa"/>
            <w:vAlign w:val="center"/>
          </w:tcPr>
          <w:p w14:paraId="1FC66F4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Стрес: извори, утицаји, стилови суочавања и механизми превазилажења; изграђивање контроле и социјалне подршке</w:t>
            </w:r>
          </w:p>
        </w:tc>
        <w:tc>
          <w:tcPr>
            <w:tcW w:w="2460" w:type="dxa"/>
            <w:vAlign w:val="center"/>
          </w:tcPr>
          <w:p w14:paraId="1AA72F64"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Социолог, психолог</w:t>
            </w:r>
          </w:p>
        </w:tc>
        <w:tc>
          <w:tcPr>
            <w:tcW w:w="1838" w:type="dxa"/>
          </w:tcPr>
          <w:p w14:paraId="1AD1BED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7B92D15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предавања, радионице</w:t>
            </w:r>
          </w:p>
        </w:tc>
      </w:tr>
      <w:tr w:rsidR="00337D2B" w:rsidRPr="008506E2" w14:paraId="2303ED62" w14:textId="77777777">
        <w:tc>
          <w:tcPr>
            <w:tcW w:w="3100" w:type="dxa"/>
            <w:vAlign w:val="center"/>
          </w:tcPr>
          <w:p w14:paraId="45745EE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Суочавање са неуспехом. Развијање и јачање личне контроле и истрајности</w:t>
            </w:r>
          </w:p>
        </w:tc>
        <w:tc>
          <w:tcPr>
            <w:tcW w:w="2460" w:type="dxa"/>
            <w:vAlign w:val="center"/>
          </w:tcPr>
          <w:p w14:paraId="1C68A45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Психолог, педагог</w:t>
            </w:r>
          </w:p>
        </w:tc>
        <w:tc>
          <w:tcPr>
            <w:tcW w:w="1838" w:type="dxa"/>
          </w:tcPr>
          <w:p w14:paraId="7574BBA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1A50A62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предавања, радионице, индив.разговори</w:t>
            </w:r>
          </w:p>
        </w:tc>
      </w:tr>
      <w:tr w:rsidR="00337D2B" w:rsidRPr="008506E2" w14:paraId="6FFC6675" w14:textId="77777777">
        <w:tc>
          <w:tcPr>
            <w:tcW w:w="3100" w:type="dxa"/>
            <w:vAlign w:val="center"/>
          </w:tcPr>
          <w:p w14:paraId="68B684B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Агресивно испољавање и вређање других, претње, физички обрачуни и слична непожељна понашања</w:t>
            </w:r>
          </w:p>
        </w:tc>
        <w:tc>
          <w:tcPr>
            <w:tcW w:w="2460" w:type="dxa"/>
            <w:vAlign w:val="center"/>
          </w:tcPr>
          <w:p w14:paraId="3D0D6E11"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 xml:space="preserve"> тим за заштиту од насиља</w:t>
            </w:r>
          </w:p>
        </w:tc>
        <w:tc>
          <w:tcPr>
            <w:tcW w:w="1838" w:type="dxa"/>
          </w:tcPr>
          <w:p w14:paraId="47444E0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22714F5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радионице</w:t>
            </w:r>
          </w:p>
        </w:tc>
      </w:tr>
      <w:tr w:rsidR="00337D2B" w:rsidRPr="008506E2" w14:paraId="1FC9F552" w14:textId="77777777">
        <w:tc>
          <w:tcPr>
            <w:tcW w:w="3100" w:type="dxa"/>
            <w:vAlign w:val="center"/>
          </w:tcPr>
          <w:p w14:paraId="40F391C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Ризична понашања: зависности (пушење, алкохолизам, наркоманија) – превентивне активности</w:t>
            </w:r>
          </w:p>
        </w:tc>
        <w:tc>
          <w:tcPr>
            <w:tcW w:w="2460" w:type="dxa"/>
            <w:vAlign w:val="center"/>
          </w:tcPr>
          <w:p w14:paraId="5B2BB809"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Психолог,лекар спец.установе</w:t>
            </w:r>
          </w:p>
        </w:tc>
        <w:tc>
          <w:tcPr>
            <w:tcW w:w="1838" w:type="dxa"/>
          </w:tcPr>
          <w:p w14:paraId="3740151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07551A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Предавање, радионице</w:t>
            </w:r>
          </w:p>
        </w:tc>
      </w:tr>
      <w:tr w:rsidR="00337D2B" w:rsidRPr="008506E2" w14:paraId="23233C72" w14:textId="77777777">
        <w:tc>
          <w:tcPr>
            <w:tcW w:w="3100" w:type="dxa"/>
            <w:vAlign w:val="center"/>
          </w:tcPr>
          <w:p w14:paraId="21D4FE1E" w14:textId="77777777" w:rsidR="00337D2B" w:rsidRPr="008506E2" w:rsidRDefault="00C84B04">
            <w:pPr>
              <w:rPr>
                <w:rFonts w:ascii="Times New Roman" w:hAnsi="Times New Roman"/>
                <w:b/>
                <w:sz w:val="20"/>
                <w:lang w:val="ru-RU"/>
              </w:rPr>
            </w:pPr>
            <w:r w:rsidRPr="008506E2">
              <w:rPr>
                <w:rFonts w:ascii="Times New Roman" w:hAnsi="Times New Roman"/>
                <w:b/>
                <w:sz w:val="20"/>
                <w:lang w:val="ru-RU"/>
              </w:rPr>
              <w:t>Формирање аутономне моралности и изграђивање моралних и других вредности</w:t>
            </w:r>
          </w:p>
          <w:p w14:paraId="032588A3" w14:textId="77777777" w:rsidR="00337D2B" w:rsidRPr="008506E2" w:rsidRDefault="00337D2B">
            <w:pPr>
              <w:rPr>
                <w:rFonts w:ascii="Times New Roman" w:hAnsi="Times New Roman"/>
                <w:b/>
                <w:sz w:val="20"/>
                <w:lang w:val="ru-RU"/>
              </w:rPr>
            </w:pPr>
          </w:p>
        </w:tc>
        <w:tc>
          <w:tcPr>
            <w:tcW w:w="2460" w:type="dxa"/>
            <w:vAlign w:val="center"/>
          </w:tcPr>
          <w:p w14:paraId="51F7907B"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Психолог, педагог</w:t>
            </w:r>
          </w:p>
        </w:tc>
        <w:tc>
          <w:tcPr>
            <w:tcW w:w="1838" w:type="dxa"/>
          </w:tcPr>
          <w:p w14:paraId="216EB28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2EC3A87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предавања, радионице, индив.разговори</w:t>
            </w:r>
          </w:p>
        </w:tc>
      </w:tr>
      <w:tr w:rsidR="00337D2B" w:rsidRPr="008506E2" w14:paraId="4A35DE22" w14:textId="77777777">
        <w:tc>
          <w:tcPr>
            <w:tcW w:w="3100" w:type="dxa"/>
            <w:vAlign w:val="center"/>
          </w:tcPr>
          <w:p w14:paraId="19D29903" w14:textId="77777777" w:rsidR="00337D2B" w:rsidRPr="008506E2" w:rsidRDefault="00C84B04">
            <w:pPr>
              <w:rPr>
                <w:rFonts w:ascii="Times New Roman" w:hAnsi="Times New Roman"/>
                <w:b/>
                <w:sz w:val="20"/>
                <w:lang w:val="ru-RU"/>
              </w:rPr>
            </w:pPr>
            <w:r w:rsidRPr="008506E2">
              <w:rPr>
                <w:rFonts w:ascii="Times New Roman" w:hAnsi="Times New Roman"/>
                <w:sz w:val="20"/>
                <w:lang w:val="ru-RU"/>
              </w:rPr>
              <w:t>Упознавање сазнајних и практичних вредности, моралних норми и вредности, неговање моралних односа и активности</w:t>
            </w:r>
          </w:p>
        </w:tc>
        <w:tc>
          <w:tcPr>
            <w:tcW w:w="2460" w:type="dxa"/>
            <w:vAlign w:val="center"/>
          </w:tcPr>
          <w:p w14:paraId="3F44D963"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4F5487E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78ED7F3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689F04E3" w14:textId="77777777">
        <w:tc>
          <w:tcPr>
            <w:tcW w:w="3100" w:type="dxa"/>
            <w:vAlign w:val="center"/>
          </w:tcPr>
          <w:p w14:paraId="0F979C1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Критички однос према вредностима израженим у мас-медијима и непосредном окружењу</w:t>
            </w:r>
          </w:p>
        </w:tc>
        <w:tc>
          <w:tcPr>
            <w:tcW w:w="2460" w:type="dxa"/>
            <w:vAlign w:val="center"/>
          </w:tcPr>
          <w:p w14:paraId="464BDABF"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6713BAA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7AECC71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r w:rsidR="00337D2B" w:rsidRPr="008506E2" w14:paraId="3AA0FA4A" w14:textId="77777777">
        <w:tc>
          <w:tcPr>
            <w:tcW w:w="3100" w:type="dxa"/>
            <w:vAlign w:val="center"/>
          </w:tcPr>
          <w:p w14:paraId="7AF79CEE" w14:textId="27A7D607" w:rsidR="00337D2B" w:rsidRPr="008506E2" w:rsidRDefault="00C84B04">
            <w:pPr>
              <w:rPr>
                <w:rFonts w:ascii="Times New Roman" w:hAnsi="Times New Roman"/>
                <w:sz w:val="20"/>
                <w:lang w:val="ru-RU"/>
              </w:rPr>
            </w:pPr>
            <w:r w:rsidRPr="008506E2">
              <w:rPr>
                <w:rFonts w:ascii="Times New Roman" w:hAnsi="Times New Roman"/>
                <w:sz w:val="20"/>
                <w:lang w:val="ru-RU"/>
              </w:rPr>
              <w:t>Афирмација позитивних примера у неговању моралности.</w:t>
            </w:r>
          </w:p>
          <w:p w14:paraId="084C5252" w14:textId="77777777" w:rsidR="00337D2B" w:rsidRPr="008506E2" w:rsidRDefault="00337D2B">
            <w:pPr>
              <w:rPr>
                <w:rFonts w:ascii="Times New Roman" w:hAnsi="Times New Roman"/>
                <w:sz w:val="20"/>
                <w:lang w:val="ru-RU"/>
              </w:rPr>
            </w:pPr>
          </w:p>
        </w:tc>
        <w:tc>
          <w:tcPr>
            <w:tcW w:w="2460" w:type="dxa"/>
            <w:vAlign w:val="center"/>
          </w:tcPr>
          <w:p w14:paraId="72FED101" w14:textId="77777777" w:rsidR="00337D2B" w:rsidRPr="008506E2" w:rsidRDefault="00C84B04">
            <w:pPr>
              <w:pStyle w:val="BodyTextIndent"/>
              <w:jc w:val="center"/>
              <w:rPr>
                <w:rFonts w:ascii="Times New Roman" w:hAnsi="Times New Roman"/>
                <w:sz w:val="20"/>
                <w:lang w:val="sr-Cyrl-CS"/>
              </w:rPr>
            </w:pPr>
            <w:r w:rsidRPr="008506E2">
              <w:rPr>
                <w:rFonts w:ascii="Times New Roman" w:hAnsi="Times New Roman"/>
                <w:sz w:val="20"/>
                <w:lang w:val="sr-Cyrl-CS"/>
              </w:rPr>
              <w:t>Професори, ученици, педагог, директор</w:t>
            </w:r>
          </w:p>
        </w:tc>
        <w:tc>
          <w:tcPr>
            <w:tcW w:w="1838" w:type="dxa"/>
          </w:tcPr>
          <w:p w14:paraId="34A4FC9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 току шк. године</w:t>
            </w:r>
          </w:p>
        </w:tc>
        <w:tc>
          <w:tcPr>
            <w:tcW w:w="1701" w:type="dxa"/>
          </w:tcPr>
          <w:p w14:paraId="3879FB0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Наставне и ваннаставне активности, ЧОС, радионице</w:t>
            </w:r>
          </w:p>
        </w:tc>
      </w:tr>
    </w:tbl>
    <w:p w14:paraId="4CAEB72F" w14:textId="77777777" w:rsidR="00337D2B" w:rsidRDefault="00337D2B">
      <w:pPr>
        <w:jc w:val="both"/>
        <w:rPr>
          <w:rFonts w:ascii="Times New Roman" w:hAnsi="Times New Roman"/>
          <w:b/>
          <w:sz w:val="22"/>
          <w:lang w:val="ru-RU"/>
        </w:rPr>
      </w:pPr>
    </w:p>
    <w:p w14:paraId="65B658CB" w14:textId="77777777" w:rsidR="00337D2B" w:rsidRDefault="00337D2B">
      <w:pPr>
        <w:rPr>
          <w:rFonts w:ascii="Times New Roman" w:hAnsi="Times New Roman"/>
          <w:szCs w:val="24"/>
          <w:lang w:val="sr-Cyrl-CS"/>
        </w:rPr>
      </w:pPr>
    </w:p>
    <w:p w14:paraId="1F7951F8" w14:textId="77777777" w:rsidR="00337D2B" w:rsidRDefault="00C84B04">
      <w:pPr>
        <w:pStyle w:val="Heading3"/>
        <w:jc w:val="center"/>
        <w:rPr>
          <w:rFonts w:ascii="Times New Roman" w:hAnsi="Times New Roman" w:cs="Times New Roman"/>
          <w:lang w:val="ru-RU"/>
        </w:rPr>
      </w:pPr>
      <w:bookmarkStart w:id="235" w:name="_Toc52275910"/>
      <w:bookmarkStart w:id="236" w:name="_Toc147492349"/>
      <w:bookmarkStart w:id="237" w:name="_Toc147826800"/>
      <w:r>
        <w:rPr>
          <w:rFonts w:ascii="Times New Roman" w:hAnsi="Times New Roman" w:cs="Times New Roman"/>
          <w:lang w:val="ru-RU"/>
        </w:rPr>
        <w:t>4.3.6. Остваривање циља и задатака кроз ваннаставне образовно-васпитне активности</w:t>
      </w:r>
      <w:bookmarkEnd w:id="235"/>
      <w:bookmarkEnd w:id="236"/>
      <w:bookmarkEnd w:id="237"/>
    </w:p>
    <w:p w14:paraId="0C4A51FE" w14:textId="77777777" w:rsidR="00337D2B" w:rsidRDefault="00337D2B">
      <w:pPr>
        <w:jc w:val="both"/>
        <w:rPr>
          <w:rFonts w:ascii="Times New Roman" w:hAnsi="Times New Roman"/>
          <w:sz w:val="22"/>
          <w:lang w:val="ru-RU"/>
        </w:rPr>
      </w:pPr>
    </w:p>
    <w:p w14:paraId="1A3827E9" w14:textId="77777777" w:rsidR="00337D2B" w:rsidRDefault="00C84B04">
      <w:pPr>
        <w:jc w:val="both"/>
        <w:rPr>
          <w:rFonts w:ascii="Times New Roman" w:hAnsi="Times New Roman"/>
          <w:sz w:val="22"/>
          <w:lang w:val="ru-RU"/>
        </w:rPr>
      </w:pPr>
      <w:r>
        <w:rPr>
          <w:rFonts w:ascii="Times New Roman" w:hAnsi="Times New Roman"/>
          <w:sz w:val="22"/>
          <w:lang w:val="ru-RU"/>
        </w:rPr>
        <w:tab/>
        <w:t>Принцип добровољности огледа се у самосталном опредељивању ученика за оне облике делатности које највише одговарају њиховим склоностима, способностима и испољеним интересовањима. Овај принцип подразумева и самосталан избор нове делатности за наредни период. Уважавање овог принципа важно је и са становишта општег и професионалног развоја ученика, посебно због тога што слободан избор активности омогућава ученицима да се Што боље опробају у оним склоностима и способностима које могу да задовоље њихову радозналост и пронађу оне активности које највише одговарају њиховим потребама и реалнијим могућностима.</w:t>
      </w:r>
    </w:p>
    <w:p w14:paraId="775FD6AE" w14:textId="77777777" w:rsidR="00337D2B" w:rsidRDefault="00C84B04">
      <w:pPr>
        <w:jc w:val="both"/>
        <w:rPr>
          <w:rFonts w:ascii="Times New Roman" w:hAnsi="Times New Roman"/>
          <w:sz w:val="22"/>
          <w:lang w:val="ru-RU"/>
        </w:rPr>
      </w:pPr>
      <w:r>
        <w:rPr>
          <w:rFonts w:ascii="Times New Roman" w:hAnsi="Times New Roman"/>
          <w:sz w:val="22"/>
          <w:lang w:val="ru-RU"/>
        </w:rPr>
        <w:tab/>
        <w:t>За успешнији рад слободних активности неопходна је континуирана и осмишљена педагошка сарадња између школе, ђачких родитеља, друштвене средине, средстава јавног информисања, Феријалног савеза, Црвеног крста, Савеза извиђача, Покрета горана, Савеза за физичко васпитање, Музичке омладине, Младих истраживача и других.</w:t>
      </w:r>
    </w:p>
    <w:p w14:paraId="32BBC487" w14:textId="77777777" w:rsidR="00337D2B" w:rsidRDefault="00C84B04">
      <w:pPr>
        <w:jc w:val="both"/>
        <w:rPr>
          <w:rFonts w:ascii="Times New Roman" w:hAnsi="Times New Roman"/>
          <w:sz w:val="22"/>
          <w:lang w:val="ru-RU"/>
        </w:rPr>
      </w:pPr>
      <w:r>
        <w:rPr>
          <w:rFonts w:ascii="Times New Roman" w:hAnsi="Times New Roman"/>
          <w:sz w:val="22"/>
          <w:lang w:val="ru-RU"/>
        </w:rPr>
        <w:tab/>
        <w:t>Ученицима треба омогућити да успостављају непосредне контакте са културним институцијама, библиотекама, музејима, галеријама, позориштима, другим васпитно-образовним организацијама, као и другим институцијама за чију делатност ученици испољавају посебне склоности и интересовања.</w:t>
      </w:r>
    </w:p>
    <w:p w14:paraId="686F377F" w14:textId="77777777" w:rsidR="00337D2B" w:rsidRDefault="00C84B04">
      <w:pPr>
        <w:jc w:val="both"/>
        <w:rPr>
          <w:rFonts w:ascii="Times New Roman" w:hAnsi="Times New Roman"/>
          <w:sz w:val="22"/>
          <w:lang w:val="ru-RU"/>
        </w:rPr>
      </w:pPr>
      <w:r>
        <w:rPr>
          <w:rFonts w:ascii="Times New Roman" w:hAnsi="Times New Roman"/>
          <w:sz w:val="22"/>
          <w:lang w:val="ru-RU"/>
        </w:rPr>
        <w:tab/>
        <w:t>Школа треба да организује јавне манифестације, квизове знања, вечери поезије, спортска такмичења, сусрете културних радника, песника, сликара, научника и других личности које су интересантне за ученике средњих школа.</w:t>
      </w:r>
    </w:p>
    <w:p w14:paraId="0DB0F5C8" w14:textId="77777777" w:rsidR="00337D2B" w:rsidRDefault="00C84B04">
      <w:pPr>
        <w:jc w:val="both"/>
        <w:rPr>
          <w:rFonts w:ascii="Times New Roman" w:hAnsi="Times New Roman"/>
          <w:sz w:val="22"/>
          <w:lang w:val="ru-RU"/>
        </w:rPr>
      </w:pPr>
      <w:r>
        <w:rPr>
          <w:rFonts w:ascii="Times New Roman" w:hAnsi="Times New Roman"/>
          <w:sz w:val="22"/>
          <w:lang w:val="ru-RU"/>
        </w:rPr>
        <w:tab/>
        <w:t>Посебан допринос у остваривању програма ваннаставних активности је објављивање ученичких радова којима се афирмише делатност сваког појединачног рада ученика, одељења и школе у целини.</w:t>
      </w:r>
      <w:r>
        <w:rPr>
          <w:rFonts w:ascii="Times New Roman" w:hAnsi="Times New Roman"/>
          <w:sz w:val="22"/>
          <w:lang w:val="ru-RU"/>
        </w:rPr>
        <w:tab/>
      </w:r>
    </w:p>
    <w:p w14:paraId="58D1A9AF" w14:textId="77777777" w:rsidR="00337D2B" w:rsidRDefault="00C84B04">
      <w:pPr>
        <w:pStyle w:val="Heading3"/>
        <w:jc w:val="center"/>
        <w:rPr>
          <w:rFonts w:ascii="Times New Roman" w:hAnsi="Times New Roman" w:cs="Times New Roman"/>
          <w:lang w:val="ru-RU"/>
        </w:rPr>
      </w:pPr>
      <w:bookmarkStart w:id="238" w:name="_Toc52275911"/>
      <w:bookmarkStart w:id="239" w:name="_Toc147492350"/>
      <w:bookmarkStart w:id="240" w:name="_Toc147826801"/>
      <w:r>
        <w:rPr>
          <w:rFonts w:ascii="Times New Roman" w:hAnsi="Times New Roman" w:cs="Times New Roman"/>
          <w:lang w:val="ru-RU"/>
        </w:rPr>
        <w:t>4.3.7.  Остваривање циљева и задатака кроз друштвено-корисни рад</w:t>
      </w:r>
      <w:bookmarkEnd w:id="238"/>
      <w:bookmarkEnd w:id="239"/>
      <w:bookmarkEnd w:id="240"/>
    </w:p>
    <w:p w14:paraId="7E6788F8" w14:textId="77777777" w:rsidR="00337D2B" w:rsidRDefault="00337D2B">
      <w:pPr>
        <w:jc w:val="both"/>
        <w:rPr>
          <w:rFonts w:ascii="Times New Roman" w:hAnsi="Times New Roman"/>
          <w:sz w:val="22"/>
          <w:lang w:val="ru-RU"/>
        </w:rPr>
      </w:pPr>
    </w:p>
    <w:p w14:paraId="64FE8F99" w14:textId="77777777" w:rsidR="00337D2B" w:rsidRDefault="00C84B04">
      <w:pPr>
        <w:jc w:val="both"/>
        <w:rPr>
          <w:rFonts w:ascii="Times New Roman" w:hAnsi="Times New Roman"/>
          <w:sz w:val="22"/>
          <w:lang w:val="ru-RU"/>
        </w:rPr>
      </w:pPr>
      <w:r>
        <w:rPr>
          <w:rFonts w:ascii="Times New Roman" w:hAnsi="Times New Roman"/>
          <w:sz w:val="22"/>
          <w:lang w:val="ru-RU"/>
        </w:rPr>
        <w:tab/>
        <w:t>Примена стечених знања је најделотворинија у практичним ситуацијама, што значи да остваривање појединих програма који се односе на сагледавање могућности примене знања која доприносе подизању техничке културе и развијању интересовања за технику и технологију, развијање спретности и умешности у раду, неговање правилног односа према раду и култури рада и занимања, развијање стваралачког односа према кооперативности, хуманости, опште људске солидарности, развијање способности за различита естетска доживљавања, формирање особина личности као што су издржљивост, упорност, рационалност, уредност, тачност, прецизност и сл. Остваривање ових циљева врши се посебно путем програма рада у чијој организацији учествују сви ученици и наставници школе и који обухватају предузимање низа радних и хуманитарнихУна акција у школи и локалној средини. Међу овим акцијама најкарактеристичније су: уређивање и одржавање школских просторија и зелених површина, чишћење паркова и школске околине, пошумљавање оголелих површина и друго.</w:t>
      </w:r>
    </w:p>
    <w:p w14:paraId="14D7C404" w14:textId="77777777" w:rsidR="00337D2B" w:rsidRDefault="00C84B04">
      <w:pPr>
        <w:jc w:val="both"/>
        <w:rPr>
          <w:rFonts w:ascii="Times New Roman" w:hAnsi="Times New Roman"/>
          <w:sz w:val="22"/>
          <w:lang w:val="ru-RU"/>
        </w:rPr>
      </w:pPr>
      <w:r>
        <w:rPr>
          <w:rFonts w:ascii="Times New Roman" w:hAnsi="Times New Roman"/>
          <w:sz w:val="22"/>
          <w:lang w:val="ru-RU"/>
        </w:rPr>
        <w:tab/>
        <w:t xml:space="preserve">Успешно функционисање активности које се организују у оквиру друштвено-корисног рада зависе од степена припремљености а и спремности ученика, у оквиру наставе, одељењских заједница и ђачке задруге. </w:t>
      </w:r>
    </w:p>
    <w:p w14:paraId="3487825B" w14:textId="77777777" w:rsidR="00337D2B" w:rsidRDefault="00337D2B">
      <w:pPr>
        <w:jc w:val="both"/>
        <w:rPr>
          <w:rFonts w:ascii="Times New Roman" w:hAnsi="Times New Roman"/>
          <w:sz w:val="22"/>
          <w:lang w:val="ru-RU"/>
        </w:rPr>
      </w:pPr>
    </w:p>
    <w:p w14:paraId="4DA099AD" w14:textId="77777777" w:rsidR="00337D2B" w:rsidRDefault="00C84B04">
      <w:pPr>
        <w:jc w:val="both"/>
        <w:rPr>
          <w:rFonts w:ascii="Times New Roman" w:hAnsi="Times New Roman"/>
          <w:lang w:val="es-AR"/>
        </w:rPr>
      </w:pPr>
      <w:r>
        <w:rPr>
          <w:rFonts w:ascii="Times New Roman" w:hAnsi="Times New Roman"/>
          <w:sz w:val="22"/>
          <w:lang w:val="ru-RU"/>
        </w:rPr>
        <w:tab/>
      </w:r>
      <w:r>
        <w:rPr>
          <w:rFonts w:ascii="Times New Roman" w:hAnsi="Times New Roman"/>
          <w:lang w:val="es-AR"/>
        </w:rPr>
        <w:t>Циљдруштвено–корисноградаједаваспитаваученикедадобровољнимрадом и у оквирудруштвено–организованихактивности у слободномвремену, доприносестварању и унапрећивањуусловаживота и радаљуди у ужој и широјдруштвенојзаједници.</w:t>
      </w:r>
    </w:p>
    <w:p w14:paraId="253459AA" w14:textId="77777777" w:rsidR="00337D2B" w:rsidRDefault="00C84B04">
      <w:pPr>
        <w:jc w:val="both"/>
        <w:rPr>
          <w:rFonts w:ascii="Times New Roman" w:hAnsi="Times New Roman"/>
          <w:sz w:val="22"/>
          <w:lang w:val="ru-RU"/>
        </w:rPr>
      </w:pPr>
      <w:r>
        <w:rPr>
          <w:rFonts w:ascii="Times New Roman" w:hAnsi="Times New Roman"/>
          <w:sz w:val="22"/>
          <w:lang w:val="ru-RU"/>
        </w:rPr>
        <w:t>Остваривање ових циљева врши се посебно путем програма рада у чијој организацији учествују сви ученици и наставници школе и који обухватају предузимање низа радних и хуманитарних акција у школи и локалној средини. Међу овим акцијама најкарактеристичније су: уређивање и одржавање школских просторија и зелених површина, чишћење паркова и школске околине, пошумљавање оголелих површина и друго.</w:t>
      </w:r>
    </w:p>
    <w:p w14:paraId="6460A419" w14:textId="77777777" w:rsidR="00337D2B" w:rsidRDefault="00C84B04">
      <w:pPr>
        <w:jc w:val="both"/>
        <w:rPr>
          <w:rFonts w:ascii="Times New Roman" w:hAnsi="Times New Roman"/>
          <w:lang w:val="es-AR"/>
        </w:rPr>
      </w:pPr>
      <w:r>
        <w:rPr>
          <w:rFonts w:ascii="Times New Roman" w:hAnsi="Times New Roman"/>
          <w:sz w:val="22"/>
          <w:lang w:val="ru-RU"/>
        </w:rPr>
        <w:tab/>
      </w:r>
    </w:p>
    <w:p w14:paraId="6A844F03" w14:textId="77777777" w:rsidR="00337D2B" w:rsidRDefault="00337D2B">
      <w:pPr>
        <w:jc w:val="both"/>
        <w:rPr>
          <w:rFonts w:ascii="Times New Roman" w:hAnsi="Times New Roman"/>
          <w:lang w:val="sr-Cyrl-CS"/>
        </w:rPr>
      </w:pPr>
    </w:p>
    <w:p w14:paraId="70D8108F" w14:textId="77777777" w:rsidR="00337D2B" w:rsidRDefault="00C84B04">
      <w:pPr>
        <w:jc w:val="both"/>
        <w:rPr>
          <w:rFonts w:ascii="Times New Roman" w:hAnsi="Times New Roman"/>
          <w:lang w:val="es-AR"/>
        </w:rPr>
      </w:pPr>
      <w:r>
        <w:rPr>
          <w:rFonts w:ascii="Times New Roman" w:hAnsi="Times New Roman"/>
          <w:lang w:val="es-AR"/>
        </w:rPr>
        <w:t>Задацидруштвено–корисноградасу:</w:t>
      </w:r>
    </w:p>
    <w:p w14:paraId="2C00426D" w14:textId="77777777" w:rsidR="00337D2B" w:rsidRDefault="00337D2B">
      <w:pPr>
        <w:jc w:val="both"/>
        <w:rPr>
          <w:rFonts w:ascii="Times New Roman" w:hAnsi="Times New Roman"/>
          <w:lang w:val="es-AR"/>
        </w:rPr>
      </w:pPr>
    </w:p>
    <w:p w14:paraId="21010878" w14:textId="77777777" w:rsidR="00337D2B" w:rsidRDefault="00C84B04">
      <w:pPr>
        <w:jc w:val="both"/>
        <w:rPr>
          <w:rFonts w:ascii="Times New Roman" w:hAnsi="Times New Roman"/>
          <w:lang w:val="es-AR"/>
        </w:rPr>
      </w:pPr>
      <w:r>
        <w:rPr>
          <w:rFonts w:ascii="Times New Roman" w:hAnsi="Times New Roman"/>
          <w:lang w:val="es-AR"/>
        </w:rPr>
        <w:t xml:space="preserve">    -развијањенавикаученикадастално и рационалнообављајуразличитепословерадизадовољавањаличнихпотреба, потребапородице и друштвенесредине;</w:t>
      </w:r>
    </w:p>
    <w:p w14:paraId="3FAEB843" w14:textId="77777777" w:rsidR="00337D2B" w:rsidRDefault="00C84B04">
      <w:pPr>
        <w:jc w:val="both"/>
        <w:rPr>
          <w:rFonts w:ascii="Times New Roman" w:hAnsi="Times New Roman"/>
          <w:lang w:val="es-AR"/>
        </w:rPr>
      </w:pPr>
      <w:r>
        <w:rPr>
          <w:rFonts w:ascii="Times New Roman" w:hAnsi="Times New Roman"/>
          <w:lang w:val="es-AR"/>
        </w:rPr>
        <w:t xml:space="preserve">   -стицањенавика и одговорностизачување и естетскиизгледсредине у којојученикучи, ради и живи, развој и неговањеурбане и комуналнекултуре;</w:t>
      </w:r>
    </w:p>
    <w:p w14:paraId="2CDFC5EC" w14:textId="77777777" w:rsidR="00337D2B" w:rsidRDefault="00C84B04">
      <w:pPr>
        <w:jc w:val="both"/>
        <w:rPr>
          <w:rFonts w:ascii="Times New Roman" w:hAnsi="Times New Roman"/>
          <w:lang w:val="es-AR"/>
        </w:rPr>
      </w:pPr>
      <w:r>
        <w:rPr>
          <w:rFonts w:ascii="Times New Roman" w:hAnsi="Times New Roman"/>
          <w:lang w:val="es-AR"/>
        </w:rPr>
        <w:t xml:space="preserve">   -развијањесвести о потребиколективнограда и принципимакојисуприсутни у акцијама и активностимадруштвено–кориснограда;</w:t>
      </w:r>
    </w:p>
    <w:p w14:paraId="1FB8B193" w14:textId="77777777" w:rsidR="00337D2B" w:rsidRDefault="00C84B04">
      <w:pPr>
        <w:jc w:val="both"/>
        <w:rPr>
          <w:rFonts w:ascii="Times New Roman" w:hAnsi="Times New Roman"/>
          <w:lang w:val="sr-Cyrl-CS"/>
        </w:rPr>
      </w:pPr>
      <w:r>
        <w:rPr>
          <w:rFonts w:ascii="Times New Roman" w:hAnsi="Times New Roman"/>
          <w:lang w:val="es-AR"/>
        </w:rPr>
        <w:t xml:space="preserve">   -развијањеосећањаодговорностизапреузетеобавезе и раднезадаткеузнеговањераднекултуреученика и спремностизасарадњу</w:t>
      </w:r>
      <w:r>
        <w:rPr>
          <w:rFonts w:ascii="Times New Roman" w:hAnsi="Times New Roman"/>
          <w:lang w:val="sr-Cyrl-CS"/>
        </w:rPr>
        <w:t>.</w:t>
      </w:r>
    </w:p>
    <w:p w14:paraId="0B8108C8" w14:textId="77777777" w:rsidR="00337D2B" w:rsidRDefault="00C84B04">
      <w:pPr>
        <w:jc w:val="both"/>
        <w:rPr>
          <w:rFonts w:ascii="Times New Roman" w:hAnsi="Times New Roman"/>
          <w:lang w:val="sr-Cyrl-CS"/>
        </w:rPr>
      </w:pPr>
      <w:r>
        <w:rPr>
          <w:rFonts w:ascii="Times New Roman" w:hAnsi="Times New Roman"/>
          <w:b/>
          <w:bCs/>
          <w:lang w:val="ru-RU"/>
        </w:rPr>
        <w:t xml:space="preserve">  Календар организације друштвено – корисног рада</w:t>
      </w:r>
    </w:p>
    <w:p w14:paraId="703A92DB" w14:textId="77777777" w:rsidR="00337D2B" w:rsidRDefault="00337D2B">
      <w:pPr>
        <w:rPr>
          <w:rFonts w:ascii="Times New Roman" w:hAnsi="Times New Roman"/>
          <w:lang w:val="ru-RU"/>
        </w:rPr>
      </w:pPr>
    </w:p>
    <w:p w14:paraId="1220D03A" w14:textId="77777777" w:rsidR="00337D2B" w:rsidRDefault="00C84B04">
      <w:pPr>
        <w:pBdr>
          <w:bottom w:val="single" w:sz="12" w:space="1" w:color="auto"/>
        </w:pBdr>
        <w:rPr>
          <w:rFonts w:ascii="Times New Roman" w:hAnsi="Times New Roman"/>
          <w:lang w:val="es-AR"/>
        </w:rPr>
      </w:pPr>
      <w:r>
        <w:rPr>
          <w:rFonts w:ascii="Times New Roman" w:hAnsi="Times New Roman"/>
          <w:lang w:val="es-AR"/>
        </w:rPr>
        <w:t>Термин</w:t>
      </w:r>
      <w:r>
        <w:rPr>
          <w:rFonts w:ascii="Times New Roman" w:hAnsi="Times New Roman"/>
          <w:lang w:val="sr-Cyrl-CS"/>
        </w:rPr>
        <w:t>Носиоци активностиАктивности</w:t>
      </w:r>
      <w:r>
        <w:rPr>
          <w:rFonts w:ascii="Times New Roman" w:hAnsi="Times New Roman"/>
          <w:lang w:val="es-AR"/>
        </w:rPr>
        <w:t>Време</w:t>
      </w:r>
    </w:p>
    <w:p w14:paraId="0FE0ED82" w14:textId="77777777" w:rsidR="00337D2B" w:rsidRDefault="00C84B04">
      <w:pPr>
        <w:pBdr>
          <w:bottom w:val="single" w:sz="12" w:space="1" w:color="auto"/>
        </w:pBdr>
        <w:rPr>
          <w:rFonts w:ascii="Times New Roman" w:hAnsi="Times New Roman"/>
          <w:sz w:val="20"/>
          <w:lang w:val="sr-Cyrl-CS"/>
        </w:rPr>
      </w:pPr>
      <w:r>
        <w:rPr>
          <w:rFonts w:ascii="Times New Roman" w:hAnsi="Times New Roman"/>
          <w:sz w:val="20"/>
          <w:lang w:val="es-AR"/>
        </w:rPr>
        <w:t xml:space="preserve">______________________________________________________________________________________________________________          </w:t>
      </w:r>
    </w:p>
    <w:p w14:paraId="43043CB0" w14:textId="77777777" w:rsidR="00337D2B" w:rsidRDefault="00C84B04">
      <w:pPr>
        <w:rPr>
          <w:rFonts w:ascii="Times New Roman" w:hAnsi="Times New Roman"/>
          <w:sz w:val="20"/>
          <w:lang w:val="ru-RU"/>
        </w:rPr>
      </w:pPr>
      <w:r>
        <w:rPr>
          <w:rFonts w:ascii="Times New Roman" w:hAnsi="Times New Roman"/>
          <w:sz w:val="20"/>
          <w:lang w:val="es-AR"/>
        </w:rPr>
        <w:t>СептембарСвиученици       ДКР нанивоу</w:t>
      </w:r>
      <w:r>
        <w:rPr>
          <w:rFonts w:ascii="Times New Roman" w:hAnsi="Times New Roman"/>
          <w:sz w:val="20"/>
          <w:lang w:val="sr-Cyrl-CS"/>
        </w:rPr>
        <w:t>школе</w:t>
      </w:r>
      <w:r>
        <w:rPr>
          <w:rFonts w:ascii="Times New Roman" w:hAnsi="Times New Roman"/>
          <w:sz w:val="20"/>
          <w:lang w:val="ru-RU"/>
        </w:rPr>
        <w:t>2 сата</w:t>
      </w:r>
    </w:p>
    <w:p w14:paraId="14990914" w14:textId="77777777" w:rsidR="00337D2B" w:rsidRDefault="00337D2B">
      <w:pPr>
        <w:pBdr>
          <w:top w:val="single" w:sz="12" w:space="1" w:color="auto"/>
          <w:bottom w:val="single" w:sz="12" w:space="1" w:color="auto"/>
        </w:pBdr>
        <w:rPr>
          <w:rFonts w:ascii="Times New Roman" w:hAnsi="Times New Roman"/>
          <w:sz w:val="20"/>
          <w:lang w:val="ru-RU"/>
        </w:rPr>
      </w:pPr>
    </w:p>
    <w:p w14:paraId="4DFDEF46" w14:textId="77777777" w:rsidR="00337D2B" w:rsidRDefault="00C84B04">
      <w:pPr>
        <w:pBdr>
          <w:bottom w:val="single" w:sz="12" w:space="1" w:color="auto"/>
        </w:pBdr>
        <w:rPr>
          <w:rFonts w:ascii="Times New Roman" w:hAnsi="Times New Roman"/>
          <w:sz w:val="20"/>
          <w:lang w:val="es-AR"/>
        </w:rPr>
      </w:pPr>
      <w:r>
        <w:rPr>
          <w:rFonts w:ascii="Times New Roman" w:hAnsi="Times New Roman"/>
          <w:sz w:val="20"/>
          <w:lang w:val="ru-RU"/>
        </w:rPr>
        <w:t xml:space="preserve">Октобар           </w:t>
      </w:r>
      <w:r>
        <w:rPr>
          <w:rFonts w:ascii="Times New Roman" w:hAnsi="Times New Roman"/>
          <w:sz w:val="20"/>
        </w:rPr>
        <w:t>I</w:t>
      </w:r>
      <w:r>
        <w:rPr>
          <w:rFonts w:ascii="Times New Roman" w:hAnsi="Times New Roman"/>
          <w:sz w:val="20"/>
          <w:lang w:val="ru-RU"/>
        </w:rPr>
        <w:t xml:space="preserve">, </w:t>
      </w:r>
      <w:r>
        <w:rPr>
          <w:rFonts w:ascii="Times New Roman" w:hAnsi="Times New Roman"/>
          <w:sz w:val="20"/>
        </w:rPr>
        <w:t>II</w:t>
      </w:r>
      <w:r>
        <w:rPr>
          <w:rFonts w:ascii="Times New Roman" w:hAnsi="Times New Roman"/>
          <w:sz w:val="20"/>
          <w:lang w:val="ru-RU"/>
        </w:rPr>
        <w:t xml:space="preserve"> и </w:t>
      </w:r>
      <w:r>
        <w:rPr>
          <w:rFonts w:ascii="Times New Roman" w:hAnsi="Times New Roman"/>
          <w:sz w:val="20"/>
        </w:rPr>
        <w:t>III</w:t>
      </w:r>
      <w:r>
        <w:rPr>
          <w:rFonts w:ascii="Times New Roman" w:hAnsi="Times New Roman"/>
          <w:sz w:val="20"/>
          <w:lang w:val="ru-RU"/>
        </w:rPr>
        <w:t xml:space="preserve"> р.                                       </w:t>
      </w:r>
      <w:r>
        <w:rPr>
          <w:rFonts w:ascii="Times New Roman" w:hAnsi="Times New Roman"/>
          <w:sz w:val="20"/>
          <w:lang w:val="es-AR"/>
        </w:rPr>
        <w:t>Уређењешколскихпросторија                                                                                      2 сата</w:t>
      </w:r>
    </w:p>
    <w:p w14:paraId="21D13450" w14:textId="77777777" w:rsidR="00337D2B" w:rsidRDefault="00C84B04">
      <w:pPr>
        <w:pBdr>
          <w:bottom w:val="single" w:sz="12" w:space="1" w:color="auto"/>
        </w:pBdr>
        <w:rPr>
          <w:rFonts w:ascii="Times New Roman" w:hAnsi="Times New Roman"/>
          <w:sz w:val="20"/>
          <w:lang w:val="sr-Cyrl-CS"/>
        </w:rPr>
      </w:pPr>
      <w:r>
        <w:rPr>
          <w:rFonts w:ascii="Times New Roman" w:hAnsi="Times New Roman"/>
          <w:sz w:val="20"/>
          <w:lang w:val="es-AR"/>
        </w:rPr>
        <w:t xml:space="preserve">______________________________________________________________________________________________________________  </w:t>
      </w:r>
    </w:p>
    <w:p w14:paraId="71D09968" w14:textId="77777777" w:rsidR="00337D2B" w:rsidRDefault="00C84B04">
      <w:pPr>
        <w:pBdr>
          <w:bottom w:val="single" w:sz="12" w:space="1" w:color="auto"/>
        </w:pBdr>
        <w:rPr>
          <w:rFonts w:ascii="Times New Roman" w:hAnsi="Times New Roman"/>
          <w:sz w:val="20"/>
          <w:lang w:val="ru-RU"/>
        </w:rPr>
      </w:pPr>
      <w:r>
        <w:rPr>
          <w:rFonts w:ascii="Times New Roman" w:hAnsi="Times New Roman"/>
          <w:sz w:val="20"/>
          <w:lang w:val="ru-RU"/>
        </w:rPr>
        <w:t xml:space="preserve">Новембар     </w:t>
      </w:r>
      <w:r>
        <w:rPr>
          <w:rFonts w:ascii="Times New Roman" w:hAnsi="Times New Roman"/>
          <w:sz w:val="20"/>
        </w:rPr>
        <w:t>IV</w:t>
      </w:r>
      <w:r>
        <w:rPr>
          <w:rFonts w:ascii="Times New Roman" w:hAnsi="Times New Roman"/>
          <w:sz w:val="20"/>
          <w:lang w:val="ru-RU"/>
        </w:rPr>
        <w:t xml:space="preserve"> разред                                              Добровољно давање крви                                                                                             6 сати</w:t>
      </w:r>
    </w:p>
    <w:p w14:paraId="6A9A1B65" w14:textId="77777777" w:rsidR="00337D2B" w:rsidRDefault="00C84B04">
      <w:pPr>
        <w:pBdr>
          <w:top w:val="single" w:sz="12" w:space="1" w:color="auto"/>
          <w:bottom w:val="single" w:sz="12" w:space="1" w:color="auto"/>
        </w:pBdr>
        <w:rPr>
          <w:rFonts w:ascii="Times New Roman" w:hAnsi="Times New Roman"/>
          <w:sz w:val="20"/>
          <w:lang w:val="ru-RU"/>
        </w:rPr>
      </w:pPr>
      <w:r>
        <w:rPr>
          <w:rFonts w:ascii="Times New Roman" w:hAnsi="Times New Roman"/>
          <w:sz w:val="20"/>
          <w:lang w:val="ru-RU"/>
        </w:rPr>
        <w:t xml:space="preserve"> Децембар       </w:t>
      </w:r>
      <w:r>
        <w:rPr>
          <w:rFonts w:ascii="Times New Roman" w:hAnsi="Times New Roman"/>
          <w:sz w:val="20"/>
        </w:rPr>
        <w:t>I</w:t>
      </w:r>
      <w:r>
        <w:rPr>
          <w:rFonts w:ascii="Times New Roman" w:hAnsi="Times New Roman"/>
          <w:sz w:val="20"/>
          <w:lang w:val="ru-RU"/>
        </w:rPr>
        <w:t xml:space="preserve">, </w:t>
      </w:r>
      <w:r>
        <w:rPr>
          <w:rFonts w:ascii="Times New Roman" w:hAnsi="Times New Roman"/>
          <w:sz w:val="20"/>
        </w:rPr>
        <w:t>II</w:t>
      </w:r>
      <w:r>
        <w:rPr>
          <w:rFonts w:ascii="Times New Roman" w:hAnsi="Times New Roman"/>
          <w:sz w:val="20"/>
          <w:lang w:val="ru-RU"/>
        </w:rPr>
        <w:t xml:space="preserve"> и </w:t>
      </w:r>
      <w:r>
        <w:rPr>
          <w:rFonts w:ascii="Times New Roman" w:hAnsi="Times New Roman"/>
          <w:sz w:val="20"/>
        </w:rPr>
        <w:t>III</w:t>
      </w:r>
      <w:r>
        <w:rPr>
          <w:rFonts w:ascii="Times New Roman" w:hAnsi="Times New Roman"/>
          <w:sz w:val="20"/>
          <w:lang w:val="ru-RU"/>
        </w:rPr>
        <w:t xml:space="preserve"> р.                                – Припремање и издавање школског листа                                                               1 сат</w:t>
      </w:r>
    </w:p>
    <w:p w14:paraId="3519F232" w14:textId="77777777" w:rsidR="00337D2B" w:rsidRDefault="00C84B04">
      <w:pPr>
        <w:pStyle w:val="Header"/>
        <w:pBdr>
          <w:bottom w:val="single" w:sz="12" w:space="1" w:color="auto"/>
        </w:pBdr>
        <w:rPr>
          <w:rFonts w:ascii="Times New Roman" w:hAnsi="Times New Roman"/>
          <w:sz w:val="20"/>
          <w:lang w:val="es-AR"/>
        </w:rPr>
      </w:pPr>
      <w:r>
        <w:rPr>
          <w:rFonts w:ascii="Times New Roman" w:hAnsi="Times New Roman"/>
          <w:sz w:val="20"/>
          <w:lang w:val="es-AR"/>
        </w:rPr>
        <w:t>Јануар:Комисијазаинформисање</w:t>
      </w:r>
      <w:r>
        <w:rPr>
          <w:rFonts w:ascii="Times New Roman" w:hAnsi="Times New Roman"/>
          <w:sz w:val="20"/>
          <w:lang w:val="es-AR"/>
        </w:rPr>
        <w:tab/>
        <w:t xml:space="preserve">    - Израдапаноазиднихновинаповодом 27.01                                    1 сат</w:t>
      </w:r>
    </w:p>
    <w:p w14:paraId="3F6D2F59" w14:textId="77777777" w:rsidR="00337D2B" w:rsidRDefault="00C84B04">
      <w:pPr>
        <w:pStyle w:val="Header"/>
        <w:rPr>
          <w:rFonts w:ascii="Times New Roman" w:hAnsi="Times New Roman"/>
          <w:sz w:val="20"/>
          <w:lang w:val="es-AR"/>
        </w:rPr>
      </w:pPr>
      <w:r>
        <w:rPr>
          <w:rFonts w:ascii="Times New Roman" w:hAnsi="Times New Roman"/>
          <w:sz w:val="20"/>
          <w:lang w:val="es-AR"/>
        </w:rPr>
        <w:t>Фебруар:    I, II и III р.</w:t>
      </w:r>
      <w:r>
        <w:rPr>
          <w:rFonts w:ascii="Times New Roman" w:hAnsi="Times New Roman"/>
          <w:sz w:val="20"/>
          <w:lang w:val="es-AR"/>
        </w:rPr>
        <w:tab/>
        <w:t>Хуманитарнаакција  :Друг-др</w:t>
      </w:r>
      <w:r>
        <w:rPr>
          <w:rFonts w:ascii="Times New Roman" w:hAnsi="Times New Roman"/>
          <w:sz w:val="20"/>
          <w:lang w:val="sr-Cyrl-CS"/>
        </w:rPr>
        <w:t xml:space="preserve">угу                 </w:t>
      </w:r>
      <w:r>
        <w:rPr>
          <w:rFonts w:ascii="Times New Roman" w:hAnsi="Times New Roman"/>
          <w:sz w:val="20"/>
          <w:lang w:val="es-AR"/>
        </w:rPr>
        <w:t xml:space="preserve">    1 сат                            ______________________________________________________________________________________________________________                                          </w:t>
      </w:r>
    </w:p>
    <w:p w14:paraId="5ABE323C" w14:textId="77777777" w:rsidR="00337D2B" w:rsidRDefault="00C84B04">
      <w:pPr>
        <w:pBdr>
          <w:bottom w:val="single" w:sz="12" w:space="1" w:color="auto"/>
        </w:pBdr>
        <w:rPr>
          <w:rFonts w:ascii="Times New Roman" w:hAnsi="Times New Roman"/>
          <w:sz w:val="20"/>
          <w:lang w:val="ru-RU"/>
        </w:rPr>
      </w:pPr>
      <w:r>
        <w:rPr>
          <w:rFonts w:ascii="Times New Roman" w:hAnsi="Times New Roman"/>
          <w:sz w:val="20"/>
          <w:lang w:val="ru-RU"/>
        </w:rPr>
        <w:t xml:space="preserve">Март           </w:t>
      </w:r>
      <w:r>
        <w:rPr>
          <w:rFonts w:ascii="Times New Roman" w:hAnsi="Times New Roman"/>
          <w:sz w:val="20"/>
        </w:rPr>
        <w:t>I</w:t>
      </w:r>
      <w:r>
        <w:rPr>
          <w:rFonts w:ascii="Times New Roman" w:hAnsi="Times New Roman"/>
          <w:sz w:val="20"/>
          <w:lang w:val="ru-RU"/>
        </w:rPr>
        <w:t xml:space="preserve">, </w:t>
      </w:r>
      <w:r>
        <w:rPr>
          <w:rFonts w:ascii="Times New Roman" w:hAnsi="Times New Roman"/>
          <w:sz w:val="20"/>
        </w:rPr>
        <w:t>II</w:t>
      </w:r>
      <w:r>
        <w:rPr>
          <w:rFonts w:ascii="Times New Roman" w:hAnsi="Times New Roman"/>
          <w:sz w:val="20"/>
          <w:lang w:val="ru-RU"/>
        </w:rPr>
        <w:t xml:space="preserve"> и </w:t>
      </w:r>
      <w:r>
        <w:rPr>
          <w:rFonts w:ascii="Times New Roman" w:hAnsi="Times New Roman"/>
          <w:sz w:val="20"/>
        </w:rPr>
        <w:t>III</w:t>
      </w:r>
      <w:r>
        <w:rPr>
          <w:rFonts w:ascii="Times New Roman" w:hAnsi="Times New Roman"/>
          <w:sz w:val="20"/>
          <w:lang w:val="ru-RU"/>
        </w:rPr>
        <w:t xml:space="preserve"> р.                                 Уређење спортских терена                                                                                                2 сата   </w:t>
      </w:r>
    </w:p>
    <w:p w14:paraId="4D9A1DE2" w14:textId="77777777" w:rsidR="00337D2B" w:rsidRDefault="00C84B04">
      <w:pPr>
        <w:rPr>
          <w:rFonts w:ascii="Times New Roman" w:hAnsi="Times New Roman"/>
          <w:sz w:val="20"/>
          <w:lang w:val="ru-RU"/>
        </w:rPr>
      </w:pPr>
      <w:r>
        <w:rPr>
          <w:rFonts w:ascii="Times New Roman" w:hAnsi="Times New Roman"/>
          <w:sz w:val="20"/>
          <w:lang w:val="ru-RU"/>
        </w:rPr>
        <w:t xml:space="preserve">Април         </w:t>
      </w:r>
      <w:r>
        <w:rPr>
          <w:rFonts w:ascii="Times New Roman" w:hAnsi="Times New Roman"/>
          <w:sz w:val="20"/>
        </w:rPr>
        <w:t>IV</w:t>
      </w:r>
      <w:r>
        <w:rPr>
          <w:rFonts w:ascii="Times New Roman" w:hAnsi="Times New Roman"/>
          <w:sz w:val="20"/>
          <w:lang w:val="ru-RU"/>
        </w:rPr>
        <w:t xml:space="preserve"> разред                                Добровољно давање крви                                                                                                 6 сати</w:t>
      </w:r>
    </w:p>
    <w:p w14:paraId="2C794B22" w14:textId="77777777" w:rsidR="00337D2B" w:rsidRDefault="00C84B04">
      <w:pPr>
        <w:rPr>
          <w:rFonts w:ascii="Times New Roman" w:hAnsi="Times New Roman"/>
          <w:sz w:val="20"/>
          <w:lang w:val="ru-RU"/>
        </w:rPr>
      </w:pPr>
      <w:r>
        <w:rPr>
          <w:rFonts w:ascii="Times New Roman" w:hAnsi="Times New Roman"/>
          <w:sz w:val="20"/>
        </w:rPr>
        <w:t>I</w:t>
      </w:r>
      <w:r>
        <w:rPr>
          <w:rFonts w:ascii="Times New Roman" w:hAnsi="Times New Roman"/>
          <w:sz w:val="20"/>
          <w:lang w:val="ru-RU"/>
        </w:rPr>
        <w:t xml:space="preserve">, </w:t>
      </w:r>
      <w:r>
        <w:rPr>
          <w:rFonts w:ascii="Times New Roman" w:hAnsi="Times New Roman"/>
          <w:sz w:val="20"/>
        </w:rPr>
        <w:t>II</w:t>
      </w:r>
      <w:r>
        <w:rPr>
          <w:rFonts w:ascii="Times New Roman" w:hAnsi="Times New Roman"/>
          <w:sz w:val="20"/>
          <w:lang w:val="ru-RU"/>
        </w:rPr>
        <w:t xml:space="preserve"> и </w:t>
      </w:r>
      <w:r>
        <w:rPr>
          <w:rFonts w:ascii="Times New Roman" w:hAnsi="Times New Roman"/>
          <w:sz w:val="20"/>
        </w:rPr>
        <w:t>III</w:t>
      </w:r>
      <w:r>
        <w:rPr>
          <w:rFonts w:ascii="Times New Roman" w:hAnsi="Times New Roman"/>
          <w:sz w:val="20"/>
          <w:lang w:val="ru-RU"/>
        </w:rPr>
        <w:t xml:space="preserve"> р.                                              Уређење школског дворишта                                                                                                3 сата</w:t>
      </w:r>
    </w:p>
    <w:p w14:paraId="44441DA2" w14:textId="77777777" w:rsidR="00337D2B" w:rsidRDefault="00C84B04">
      <w:pPr>
        <w:pBdr>
          <w:top w:val="single" w:sz="12" w:space="1" w:color="auto"/>
          <w:bottom w:val="single" w:sz="12" w:space="1" w:color="auto"/>
        </w:pBdr>
        <w:rPr>
          <w:rFonts w:ascii="Times New Roman" w:hAnsi="Times New Roman"/>
          <w:sz w:val="20"/>
          <w:lang w:val="sr-Cyrl-CS"/>
        </w:rPr>
      </w:pPr>
      <w:r>
        <w:rPr>
          <w:rFonts w:ascii="Times New Roman" w:hAnsi="Times New Roman"/>
          <w:sz w:val="20"/>
          <w:lang w:val="da-DK"/>
        </w:rPr>
        <w:t>Мај                I,II и III разред           Уређење школских просторија</w:t>
      </w:r>
      <w:r>
        <w:rPr>
          <w:rFonts w:ascii="Times New Roman" w:hAnsi="Times New Roman"/>
          <w:sz w:val="20"/>
          <w:lang w:val="da-DK"/>
        </w:rPr>
        <w:tab/>
      </w:r>
      <w:r>
        <w:rPr>
          <w:rFonts w:ascii="Times New Roman" w:hAnsi="Times New Roman"/>
          <w:sz w:val="20"/>
          <w:lang w:val="da-DK"/>
        </w:rPr>
        <w:tab/>
        <w:t xml:space="preserve">                                                           2 сата</w:t>
      </w:r>
    </w:p>
    <w:p w14:paraId="0431B83B" w14:textId="77777777" w:rsidR="00337D2B" w:rsidRDefault="00337D2B">
      <w:pPr>
        <w:jc w:val="both"/>
        <w:rPr>
          <w:rFonts w:ascii="Times New Roman" w:hAnsi="Times New Roman"/>
          <w:sz w:val="22"/>
          <w:lang w:val="sr-Cyrl-CS"/>
        </w:rPr>
      </w:pPr>
    </w:p>
    <w:p w14:paraId="027563E3" w14:textId="77777777" w:rsidR="00337D2B" w:rsidRDefault="00C84B04">
      <w:pPr>
        <w:pStyle w:val="Heading3"/>
        <w:rPr>
          <w:rFonts w:ascii="Times New Roman" w:hAnsi="Times New Roman" w:cs="Times New Roman"/>
          <w:lang w:val="ru-RU"/>
        </w:rPr>
      </w:pPr>
      <w:bookmarkStart w:id="241" w:name="_Toc52275912"/>
      <w:bookmarkStart w:id="242" w:name="_Toc147492351"/>
      <w:bookmarkStart w:id="243" w:name="_Toc147826802"/>
      <w:r>
        <w:rPr>
          <w:rFonts w:ascii="Times New Roman" w:hAnsi="Times New Roman" w:cs="Times New Roman"/>
          <w:lang w:val="ru-RU"/>
        </w:rPr>
        <w:t>4.3.8.   Унапређење сарадње са родитељима</w:t>
      </w:r>
      <w:bookmarkEnd w:id="241"/>
      <w:bookmarkEnd w:id="242"/>
      <w:bookmarkEnd w:id="243"/>
    </w:p>
    <w:p w14:paraId="6C85B4A2" w14:textId="77777777" w:rsidR="00337D2B" w:rsidRDefault="00337D2B">
      <w:pPr>
        <w:jc w:val="both"/>
        <w:rPr>
          <w:rFonts w:ascii="Times New Roman" w:hAnsi="Times New Roman"/>
          <w:sz w:val="22"/>
          <w:lang w:val="ru-RU"/>
        </w:rPr>
      </w:pPr>
    </w:p>
    <w:p w14:paraId="606F9B65" w14:textId="77777777" w:rsidR="00337D2B" w:rsidRDefault="00C84B04">
      <w:pPr>
        <w:jc w:val="both"/>
        <w:rPr>
          <w:rFonts w:ascii="Times New Roman" w:hAnsi="Times New Roman"/>
          <w:b/>
          <w:lang w:val="sr-Cyrl-CS"/>
        </w:rPr>
      </w:pPr>
      <w:r>
        <w:rPr>
          <w:rFonts w:ascii="Times New Roman" w:hAnsi="Times New Roman"/>
          <w:sz w:val="22"/>
          <w:lang w:val="ru-RU"/>
        </w:rPr>
        <w:tab/>
        <w:t>Унапређивање циљева и задатака поједионих аспеката васпитања у великом степену зависи од квалитета сарадње школе и родитеља. Посебно важну улогу у сарадњи школе и родитеља има одељењски старешина, педагог, психолог и директор школе. Ова сарадња углавном се огледа у пружању помоћи родитељима за што успешније остваривање васпитне улоге породице као и ангажовању родитеља у реализацији васпитних задатака школе.</w:t>
      </w:r>
    </w:p>
    <w:p w14:paraId="34A95BDE" w14:textId="77777777" w:rsidR="00337D2B" w:rsidRDefault="00337D2B">
      <w:pPr>
        <w:jc w:val="both"/>
        <w:rPr>
          <w:rFonts w:ascii="Times New Roman" w:hAnsi="Times New Roman"/>
          <w:b/>
          <w:lang w:val="sr-Cyrl-CS"/>
        </w:rPr>
      </w:pPr>
    </w:p>
    <w:p w14:paraId="603615E2" w14:textId="77777777" w:rsidR="00337D2B" w:rsidRDefault="00C84B04" w:rsidP="002D1BFE">
      <w:pPr>
        <w:numPr>
          <w:ilvl w:val="0"/>
          <w:numId w:val="27"/>
        </w:numPr>
        <w:jc w:val="both"/>
        <w:rPr>
          <w:rFonts w:ascii="Times New Roman" w:hAnsi="Times New Roman"/>
          <w:b/>
          <w:lang w:val="ru-RU"/>
        </w:rPr>
      </w:pPr>
      <w:r>
        <w:rPr>
          <w:rFonts w:ascii="Times New Roman" w:hAnsi="Times New Roman"/>
          <w:b/>
          <w:lang w:val="ru-RU"/>
        </w:rPr>
        <w:t>Помоћ родитеља у остваривању васпитне функције породице</w:t>
      </w:r>
    </w:p>
    <w:p w14:paraId="15F26ED3" w14:textId="77777777" w:rsidR="00337D2B" w:rsidRDefault="00337D2B">
      <w:pPr>
        <w:jc w:val="both"/>
        <w:rPr>
          <w:rFonts w:ascii="Times New Roman" w:hAnsi="Times New Roman"/>
          <w:sz w:val="22"/>
          <w:lang w:val="ru-RU"/>
        </w:rPr>
      </w:pPr>
    </w:p>
    <w:p w14:paraId="10924176" w14:textId="77777777" w:rsidR="00337D2B" w:rsidRDefault="00C84B04">
      <w:pPr>
        <w:ind w:firstLine="720"/>
        <w:jc w:val="both"/>
        <w:rPr>
          <w:rFonts w:ascii="Times New Roman" w:hAnsi="Times New Roman"/>
          <w:sz w:val="22"/>
          <w:lang w:val="ru-RU"/>
        </w:rPr>
      </w:pPr>
      <w:r>
        <w:rPr>
          <w:rFonts w:ascii="Times New Roman" w:hAnsi="Times New Roman"/>
          <w:sz w:val="22"/>
          <w:lang w:val="ru-RU"/>
        </w:rPr>
        <w:t>Полазну основу сарадње представља настојање одељењског старешине да успостави што ближе и чешће контакте са ђачким родитељима. У овим контактима одељењски старешина прикупља податке о карактеристикама биофизиолошког, интелектуалног, емоционалног и социјалног развоја ученика, сазнања о њиховим интересовањима и потребама, упознаје породичне прилике и услове рада ученика и сл. На основу познавања личности ученика одељењски старешина врши избор оних педагошких решења која у највећем степену подстичу индивидуални развој сваког појединца, а исто тако, прикупљени подаци омогућавају одељењском старешини да ученицима пружи најцелисходнију помоћу васпитању.</w:t>
      </w:r>
    </w:p>
    <w:p w14:paraId="55E6172B" w14:textId="77777777" w:rsidR="00337D2B" w:rsidRDefault="00C84B04">
      <w:pPr>
        <w:ind w:firstLine="720"/>
        <w:jc w:val="both"/>
        <w:rPr>
          <w:rFonts w:ascii="Times New Roman" w:hAnsi="Times New Roman"/>
          <w:sz w:val="22"/>
          <w:lang w:val="ru-RU"/>
        </w:rPr>
      </w:pPr>
      <w:r>
        <w:rPr>
          <w:rFonts w:ascii="Times New Roman" w:hAnsi="Times New Roman"/>
          <w:sz w:val="22"/>
          <w:lang w:val="ru-RU"/>
        </w:rPr>
        <w:t>Сарадња са родитељима одвија се путем разноврсних облика рада као што су: родитељски састанци, групни разговори, индивидуални контакти, обилазак ученичких домова, дан пријема за родитеље и друго.</w:t>
      </w:r>
    </w:p>
    <w:p w14:paraId="7713BB83" w14:textId="77777777" w:rsidR="00337D2B" w:rsidRDefault="00C84B04">
      <w:pPr>
        <w:ind w:firstLine="720"/>
        <w:jc w:val="both"/>
        <w:rPr>
          <w:rFonts w:ascii="Times New Roman" w:hAnsi="Times New Roman"/>
          <w:sz w:val="22"/>
          <w:lang w:val="ru-RU"/>
        </w:rPr>
      </w:pPr>
      <w:r>
        <w:rPr>
          <w:rFonts w:ascii="Times New Roman" w:hAnsi="Times New Roman"/>
          <w:sz w:val="22"/>
          <w:lang w:val="ru-RU"/>
        </w:rPr>
        <w:t>Најуспешнији вид сарадње остварује се индивидуалним контактима одељењског старешине и родитеља.</w:t>
      </w:r>
    </w:p>
    <w:p w14:paraId="4B0D8A33" w14:textId="77777777" w:rsidR="00337D2B" w:rsidRDefault="00337D2B">
      <w:pPr>
        <w:jc w:val="both"/>
        <w:rPr>
          <w:rFonts w:ascii="Times New Roman" w:hAnsi="Times New Roman"/>
          <w:b/>
          <w:lang w:val="ru-RU"/>
        </w:rPr>
      </w:pPr>
    </w:p>
    <w:p w14:paraId="617B98DF" w14:textId="77777777" w:rsidR="00337D2B" w:rsidRDefault="00C84B04">
      <w:pPr>
        <w:jc w:val="both"/>
        <w:rPr>
          <w:rFonts w:ascii="Times New Roman" w:hAnsi="Times New Roman"/>
          <w:b/>
          <w:lang w:val="ru-RU"/>
        </w:rPr>
      </w:pPr>
      <w:r>
        <w:rPr>
          <w:rFonts w:ascii="Times New Roman" w:hAnsi="Times New Roman"/>
          <w:b/>
          <w:lang w:val="ru-RU"/>
        </w:rPr>
        <w:t xml:space="preserve"> Укључивање родитеља у живот и рад школе</w:t>
      </w:r>
    </w:p>
    <w:p w14:paraId="5DA494C0" w14:textId="77777777" w:rsidR="00337D2B" w:rsidRDefault="00337D2B">
      <w:pPr>
        <w:jc w:val="both"/>
        <w:rPr>
          <w:rFonts w:ascii="Times New Roman" w:hAnsi="Times New Roman"/>
          <w:sz w:val="22"/>
          <w:lang w:val="ru-RU"/>
        </w:rPr>
      </w:pPr>
    </w:p>
    <w:p w14:paraId="0DEB7F9E" w14:textId="77777777" w:rsidR="00337D2B" w:rsidRDefault="00C84B04">
      <w:pPr>
        <w:ind w:firstLine="720"/>
        <w:jc w:val="both"/>
        <w:rPr>
          <w:rFonts w:ascii="Times New Roman" w:hAnsi="Times New Roman"/>
          <w:sz w:val="22"/>
          <w:lang w:val="ru-RU"/>
        </w:rPr>
      </w:pPr>
      <w:r>
        <w:rPr>
          <w:rFonts w:ascii="Times New Roman" w:hAnsi="Times New Roman"/>
          <w:sz w:val="22"/>
          <w:lang w:val="ru-RU"/>
        </w:rPr>
        <w:t>На почетку школске године, одељењски старешина упознаје родитеље са правилима организације рада школе, годишњим програмом рада, програмом активности одељењске заједнице и предлогом правила о понашању ученика, запослених и родитеља ученика средње школе.</w:t>
      </w:r>
    </w:p>
    <w:p w14:paraId="1E8B7929" w14:textId="77777777" w:rsidR="00337D2B" w:rsidRDefault="00C84B04">
      <w:pPr>
        <w:ind w:firstLine="720"/>
        <w:jc w:val="both"/>
        <w:rPr>
          <w:rFonts w:ascii="Times New Roman" w:hAnsi="Times New Roman"/>
          <w:sz w:val="22"/>
          <w:lang w:val="ru-RU"/>
        </w:rPr>
      </w:pPr>
      <w:r>
        <w:rPr>
          <w:rFonts w:ascii="Times New Roman" w:hAnsi="Times New Roman"/>
          <w:sz w:val="22"/>
          <w:lang w:val="ru-RU"/>
        </w:rPr>
        <w:t>Ово упознавање има за циљ да информише родитеље о васпитним задацима које је школа, односно одељењска заједница поставила себи за циљ, као и да обезбеди помоћ родитељима у извршавању појединих програмских задатака. Укључивање родитеља у живот и рад школе обухвата: учешће родитеља у остваривању програма слободних активности, друштвено-корисног рада, организације програма културне и јавне делатности школе (посебно школских свечаности), спортских активности и других манифестација од значаја за афирмацију школе или генерацију ученика. Успостављањем тешње сарадње одељењских старешина и родитеља, посебно када се ради о ученицима који имају проблеме у школском напредовању, односно понашању омогућава благовремено сагледавање узрока таквог понашања и заједничког предузимања активности за отклањање узрока и успостављање ефикаснијег учења и рада ученика.</w:t>
      </w:r>
    </w:p>
    <w:p w14:paraId="67B3EC8A" w14:textId="77777777" w:rsidR="00337D2B" w:rsidRDefault="00C84B04">
      <w:pPr>
        <w:rPr>
          <w:rFonts w:ascii="Times New Roman" w:hAnsi="Times New Roman"/>
          <w:lang w:val="ru-RU"/>
        </w:rPr>
      </w:pPr>
      <w:r>
        <w:rPr>
          <w:rFonts w:ascii="Times New Roman" w:hAnsi="Times New Roman"/>
          <w:lang w:val="ru-RU"/>
        </w:rPr>
        <w:tab/>
        <w:t>Индивидуалну и групну сарадњу са родитељима остварују одељенске старешине, предметни наставници, педагог и директор школе.</w:t>
      </w:r>
    </w:p>
    <w:p w14:paraId="7C865161"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У току школску године одржаће се 4 обавезна родитељска састанка, а вандредне одржавати према потребама одељења, разреда, школе. Вандредни родитељски састанци се одржавају на иницијативу одељенског старешине, одељенског већа, директора школе и родитеља. Родитељима ће се давати информације о напредовњу ученика, њиховом понашању и омогућити им да учествују у решавању проблема у школи. У том циљу, пре неколико година формиран је и Савет родитеља на коме се расправља образовно васпитна проблематика као и текући проблеми школе. Такође се треба што више ангажовати на подизању педагошке културе  родитеља на задовољавајући ниво.</w:t>
      </w:r>
      <w:bookmarkStart w:id="244" w:name="_Toc52275913"/>
    </w:p>
    <w:p w14:paraId="47ED01FB" w14:textId="77777777" w:rsidR="00337D2B" w:rsidRDefault="00337D2B">
      <w:pPr>
        <w:pStyle w:val="BodyText"/>
        <w:rPr>
          <w:rFonts w:ascii="Times New Roman" w:hAnsi="Times New Roman" w:cs="Times New Roman"/>
          <w:lang w:val="ru-RU"/>
        </w:rPr>
      </w:pPr>
    </w:p>
    <w:p w14:paraId="6A71CAE1" w14:textId="77777777" w:rsidR="00337D2B" w:rsidRDefault="00C84B04">
      <w:pPr>
        <w:pStyle w:val="Heading3"/>
        <w:rPr>
          <w:rFonts w:ascii="Times New Roman" w:hAnsi="Times New Roman" w:cs="Times New Roman"/>
          <w:lang w:val="ru-RU"/>
        </w:rPr>
      </w:pPr>
      <w:bookmarkStart w:id="245" w:name="_Toc147492352"/>
      <w:bookmarkStart w:id="246" w:name="_Toc147826803"/>
      <w:r>
        <w:rPr>
          <w:rFonts w:ascii="Times New Roman" w:hAnsi="Times New Roman" w:cs="Times New Roman"/>
          <w:lang w:val="ru-RU"/>
        </w:rPr>
        <w:t>4.3.9.Успостављање организоване сарадње са институцијама друштвене средине</w:t>
      </w:r>
      <w:bookmarkEnd w:id="244"/>
      <w:bookmarkEnd w:id="245"/>
      <w:bookmarkEnd w:id="246"/>
    </w:p>
    <w:p w14:paraId="2A810BA2" w14:textId="77777777" w:rsidR="00337D2B" w:rsidRDefault="00337D2B">
      <w:pPr>
        <w:jc w:val="both"/>
        <w:rPr>
          <w:rFonts w:ascii="Times New Roman" w:hAnsi="Times New Roman"/>
          <w:sz w:val="22"/>
          <w:lang w:val="ru-RU"/>
        </w:rPr>
      </w:pPr>
    </w:p>
    <w:p w14:paraId="33A7FCED" w14:textId="77777777" w:rsidR="00337D2B" w:rsidRDefault="00C84B04">
      <w:pPr>
        <w:pStyle w:val="BodyText2"/>
        <w:rPr>
          <w:rFonts w:ascii="Times New Roman" w:hAnsi="Times New Roman"/>
          <w:sz w:val="22"/>
          <w:lang w:val="ru-RU"/>
        </w:rPr>
      </w:pPr>
      <w:r>
        <w:rPr>
          <w:rFonts w:ascii="Times New Roman" w:hAnsi="Times New Roman"/>
          <w:sz w:val="22"/>
          <w:lang w:val="ru-RU"/>
        </w:rPr>
        <w:tab/>
        <w:t>Ради остваривања васпитних циљева неопгодна је свестрана, континуирана и активна сарадња школе и друштвене средине.</w:t>
      </w:r>
    </w:p>
    <w:p w14:paraId="4E9ED6FB" w14:textId="77777777" w:rsidR="00337D2B" w:rsidRDefault="00C84B04">
      <w:pPr>
        <w:jc w:val="both"/>
        <w:rPr>
          <w:rFonts w:ascii="Times New Roman" w:hAnsi="Times New Roman"/>
          <w:sz w:val="22"/>
          <w:lang w:val="ru-RU"/>
        </w:rPr>
      </w:pPr>
      <w:r>
        <w:rPr>
          <w:rFonts w:ascii="Times New Roman" w:hAnsi="Times New Roman"/>
          <w:sz w:val="22"/>
          <w:lang w:val="ru-RU"/>
        </w:rPr>
        <w:tab/>
        <w:t>У реализацији спортских активности ученици могу да се укључују у клубове (фудбалске, рукометне, кошаркашке, одбојкашке, тениске, гимнастичарске и друке у којима у оквиру свог слободног времена тренирају спортске  дисциплине за које су посебно заинтересовани.Сарадња школе и ових клубова мора бити континуирана и програмирана.Бављење спортским активностима не може да се реализује на штету школског успеха,јер основни услов да ученик буде члан неког спортског клуба, поред изражених склоности, је и позитиван успех у школи. Посебно треба водити рачуна о чињеници да спорт мотивише однос према позитивним личним вредностима младих и да ове активности представљају усмеравање енергије на спортске активности. Захтеви спортских клубова поред доброг успеха у школи, треба да се односе на забрану пушења, конзумирање алкохола, дроге и понашања у складу са друштвеним нормама представљају значајну компоненту изграђивања правилног односа младих према позитивним вредностима и жељеном стилу живота. Спорт захтева већи степен самоконтроле, колективни начин живота и рада и далеко већу дисциплину у односу на учење и бављење спортом, а што тражи и веће физичке и духовне напоре младих. Значајно је да спорт у школи пружа велике могућности за организовано бављење младих различитим спортским дисциплинама које стварају и негују спортски морал и позитивне особине младих.</w:t>
      </w:r>
    </w:p>
    <w:p w14:paraId="3EAA2E94" w14:textId="77777777" w:rsidR="00337D2B" w:rsidRDefault="00C84B04">
      <w:pPr>
        <w:jc w:val="both"/>
        <w:rPr>
          <w:rFonts w:ascii="Times New Roman" w:hAnsi="Times New Roman"/>
          <w:sz w:val="22"/>
          <w:lang w:val="ru-RU"/>
        </w:rPr>
      </w:pPr>
      <w:r>
        <w:rPr>
          <w:rFonts w:ascii="Times New Roman" w:hAnsi="Times New Roman"/>
          <w:sz w:val="22"/>
          <w:lang w:val="ru-RU"/>
        </w:rPr>
        <w:tab/>
        <w:t>Ученици који желе да се баве програмима културе и истраживања изван школе укључују се у разне активности клубова, удружења, сликарских колонија, музичких удружења, интересних група и других организационих форми које код младих талентованих личности помажу да се оствари посебна склоност ка уметности и уметничком стваралаштву.</w:t>
      </w:r>
    </w:p>
    <w:p w14:paraId="21C9C3FA" w14:textId="77777777" w:rsidR="00337D2B" w:rsidRDefault="00C84B04">
      <w:pPr>
        <w:jc w:val="both"/>
        <w:rPr>
          <w:rFonts w:ascii="Times New Roman" w:hAnsi="Times New Roman"/>
          <w:sz w:val="22"/>
          <w:lang w:val="ru-RU"/>
        </w:rPr>
      </w:pPr>
      <w:r>
        <w:rPr>
          <w:rFonts w:ascii="Times New Roman" w:hAnsi="Times New Roman"/>
          <w:sz w:val="22"/>
          <w:lang w:val="ru-RU"/>
        </w:rPr>
        <w:tab/>
        <w:t>Код непожељних понашања ученика које се огледа у бежању са наставе, смањеним ефектима образовно-васпитног рада, употреби психоактивних супстанци, школа непосредно остварује сарадњу са ученичким родитељима.</w:t>
      </w:r>
    </w:p>
    <w:p w14:paraId="547009FD" w14:textId="77777777" w:rsidR="00337D2B" w:rsidRDefault="00C84B04">
      <w:pPr>
        <w:jc w:val="both"/>
        <w:rPr>
          <w:rFonts w:ascii="Times New Roman" w:hAnsi="Times New Roman"/>
          <w:sz w:val="22"/>
          <w:lang w:val="ru-RU"/>
        </w:rPr>
      </w:pPr>
      <w:r>
        <w:rPr>
          <w:rFonts w:ascii="Times New Roman" w:hAnsi="Times New Roman"/>
          <w:sz w:val="22"/>
          <w:lang w:val="ru-RU"/>
        </w:rPr>
        <w:tab/>
        <w:t>Са службом социјалне заштите, школе успостављају посебну сарадњу када су у питању ученици из ризичних средина, када се ради о деци из непотпуних породица, разведених бракова, породица алкохоличара или болесних родитеља.Социјална заштита омогућава не само социјални третман ученика већ и материјално помаже породици да превазиђе и санира финансијске тешкоће.</w:t>
      </w:r>
    </w:p>
    <w:p w14:paraId="693C0347" w14:textId="77777777" w:rsidR="00337D2B" w:rsidRDefault="00C84B04">
      <w:pPr>
        <w:rPr>
          <w:rFonts w:ascii="Times New Roman" w:hAnsi="Times New Roman"/>
          <w:lang w:val="sr-Cyrl-CS"/>
        </w:rPr>
      </w:pPr>
      <w:r>
        <w:rPr>
          <w:rFonts w:ascii="Times New Roman" w:hAnsi="Times New Roman"/>
          <w:lang w:val="ru-RU"/>
        </w:rPr>
        <w:tab/>
      </w:r>
    </w:p>
    <w:p w14:paraId="3E56A8DD" w14:textId="77777777" w:rsidR="00337D2B" w:rsidRDefault="00C84B04">
      <w:pPr>
        <w:pStyle w:val="Heading3"/>
        <w:rPr>
          <w:rFonts w:ascii="Times New Roman" w:hAnsi="Times New Roman" w:cs="Times New Roman"/>
          <w:lang w:val="sr-Cyrl-CS"/>
        </w:rPr>
      </w:pPr>
      <w:bookmarkStart w:id="247" w:name="_Toc52275914"/>
      <w:bookmarkStart w:id="248" w:name="_Toc147492353"/>
      <w:bookmarkStart w:id="249" w:name="_Toc147826804"/>
      <w:r>
        <w:rPr>
          <w:rFonts w:ascii="Times New Roman" w:hAnsi="Times New Roman" w:cs="Times New Roman"/>
          <w:lang w:val="sr-Cyrl-CS"/>
        </w:rPr>
        <w:t>4.3.10. Васпитање за хумане односе међу људима</w:t>
      </w:r>
      <w:bookmarkEnd w:id="247"/>
      <w:bookmarkEnd w:id="248"/>
      <w:bookmarkEnd w:id="249"/>
    </w:p>
    <w:p w14:paraId="1D98F99C" w14:textId="77777777" w:rsidR="00337D2B" w:rsidRDefault="00337D2B">
      <w:pPr>
        <w:ind w:left="720"/>
        <w:rPr>
          <w:rFonts w:ascii="Times New Roman" w:hAnsi="Times New Roman"/>
          <w:b/>
          <w:lang w:val="sr-Cyrl-CS"/>
        </w:rPr>
      </w:pPr>
    </w:p>
    <w:p w14:paraId="10AC888D" w14:textId="77777777" w:rsidR="00337D2B" w:rsidRDefault="00C84B04">
      <w:pPr>
        <w:rPr>
          <w:rFonts w:ascii="Times New Roman" w:hAnsi="Times New Roman"/>
          <w:lang w:val="sr-Cyrl-CS"/>
        </w:rPr>
      </w:pPr>
      <w:r>
        <w:rPr>
          <w:rFonts w:ascii="Times New Roman" w:hAnsi="Times New Roman"/>
          <w:lang w:val="sr-Cyrl-CS"/>
        </w:rPr>
        <w:tab/>
        <w:t xml:space="preserve">Суштина васпитања у ченика у функцији унапређивања хуманих односса међу људима састији се у следећем: </w:t>
      </w:r>
    </w:p>
    <w:p w14:paraId="45FF4983" w14:textId="77777777" w:rsidR="00337D2B" w:rsidRDefault="00C84B04">
      <w:pPr>
        <w:rPr>
          <w:rFonts w:ascii="Times New Roman" w:hAnsi="Times New Roman"/>
          <w:lang w:val="ru-RU"/>
        </w:rPr>
      </w:pPr>
      <w:r>
        <w:rPr>
          <w:rFonts w:ascii="Times New Roman" w:hAnsi="Times New Roman"/>
          <w:lang w:val="sr-Cyrl-CS"/>
        </w:rPr>
        <w:tab/>
        <w:t>1. Унапређивање ме</w:t>
      </w:r>
      <w:r>
        <w:rPr>
          <w:rFonts w:ascii="Times New Roman" w:hAnsi="Times New Roman"/>
          <w:lang w:val="ru-RU"/>
        </w:rPr>
        <w:t xml:space="preserve">ђуљудских односа као и формирање зреле психо-социјалне личности. Истакнута компонента развоја зреле личности подразумева конкретан и активан однос ученика: </w:t>
      </w:r>
    </w:p>
    <w:p w14:paraId="6DB3FA95"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према другом ученику и другим ученицима;</w:t>
      </w:r>
    </w:p>
    <w:p w14:paraId="2CA117B9"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према ужој и широј друштвеној заједници (породици, школи...);</w:t>
      </w:r>
    </w:p>
    <w:p w14:paraId="3B17D5C5"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према друштву у целини као и према самом себи (изграђивање моралне свести, карактера...);</w:t>
      </w:r>
    </w:p>
    <w:p w14:paraId="1C70BDEF"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формирање моралне свести, моралних уверења иставова;</w:t>
      </w:r>
    </w:p>
    <w:p w14:paraId="2C334BB9"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изграђивање моралног процењивања, суђења и етичке извесности;</w:t>
      </w:r>
    </w:p>
    <w:p w14:paraId="46ECC023"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буђење, развијање и неговање моралних осећања, јачање воље и др.;</w:t>
      </w:r>
    </w:p>
    <w:p w14:paraId="0393E6F2" w14:textId="77777777" w:rsidR="00337D2B" w:rsidRDefault="00C84B04" w:rsidP="002D1BFE">
      <w:pPr>
        <w:numPr>
          <w:ilvl w:val="0"/>
          <w:numId w:val="10"/>
        </w:numPr>
        <w:rPr>
          <w:rFonts w:ascii="Times New Roman" w:hAnsi="Times New Roman"/>
          <w:lang w:val="ru-RU"/>
        </w:rPr>
      </w:pPr>
      <w:r>
        <w:rPr>
          <w:rFonts w:ascii="Times New Roman" w:hAnsi="Times New Roman"/>
          <w:lang w:val="ru-RU"/>
        </w:rPr>
        <w:t>испољавање одговорног делања и понашања.</w:t>
      </w:r>
    </w:p>
    <w:p w14:paraId="5C0F786D" w14:textId="77777777" w:rsidR="00337D2B" w:rsidRDefault="00C84B04">
      <w:pPr>
        <w:ind w:left="900"/>
        <w:rPr>
          <w:rFonts w:ascii="Times New Roman" w:hAnsi="Times New Roman"/>
          <w:lang w:val="ru-RU"/>
        </w:rPr>
      </w:pPr>
      <w:r>
        <w:rPr>
          <w:rFonts w:ascii="Times New Roman" w:hAnsi="Times New Roman"/>
          <w:lang w:val="ru-RU"/>
        </w:rPr>
        <w:t>Реализатори: предметни наставници и одељенски старешина.</w:t>
      </w:r>
    </w:p>
    <w:p w14:paraId="588BD55F" w14:textId="77777777" w:rsidR="00337D2B" w:rsidRDefault="00C84B04">
      <w:pPr>
        <w:pStyle w:val="Heading3"/>
        <w:rPr>
          <w:rFonts w:ascii="Times New Roman" w:hAnsi="Times New Roman" w:cs="Times New Roman"/>
          <w:lang w:val="ru-RU"/>
        </w:rPr>
      </w:pPr>
      <w:bookmarkStart w:id="250" w:name="_Toc52275915"/>
      <w:bookmarkStart w:id="251" w:name="_Toc147492354"/>
      <w:bookmarkStart w:id="252" w:name="_Toc147826805"/>
      <w:r>
        <w:rPr>
          <w:rFonts w:ascii="Times New Roman" w:hAnsi="Times New Roman" w:cs="Times New Roman"/>
          <w:lang w:val="sr-Cyrl-CS"/>
        </w:rPr>
        <w:t>4.3.11</w:t>
      </w:r>
      <w:r>
        <w:rPr>
          <w:rFonts w:ascii="Times New Roman" w:hAnsi="Times New Roman" w:cs="Times New Roman"/>
          <w:lang w:val="da-DK"/>
        </w:rPr>
        <w:t>. Активности у области унапређивања школске и животне средине</w:t>
      </w:r>
      <w:bookmarkEnd w:id="250"/>
      <w:bookmarkEnd w:id="251"/>
      <w:bookmarkEnd w:id="252"/>
    </w:p>
    <w:p w14:paraId="07858D4F" w14:textId="77777777" w:rsidR="00337D2B" w:rsidRDefault="00337D2B">
      <w:pPr>
        <w:ind w:left="720"/>
        <w:rPr>
          <w:rFonts w:ascii="Times New Roman" w:hAnsi="Times New Roman"/>
          <w:lang w:val="da-DK"/>
        </w:rPr>
      </w:pPr>
    </w:p>
    <w:p w14:paraId="298AC37A" w14:textId="77777777" w:rsidR="00337D2B" w:rsidRDefault="00C84B04">
      <w:pPr>
        <w:rPr>
          <w:rFonts w:ascii="Times New Roman" w:hAnsi="Times New Roman"/>
          <w:lang w:val="da-DK"/>
        </w:rPr>
      </w:pPr>
      <w:r>
        <w:rPr>
          <w:rFonts w:ascii="Times New Roman" w:hAnsi="Times New Roman"/>
          <w:lang w:val="da-DK"/>
        </w:rPr>
        <w:tab/>
        <w:t>Циљ васпитања и образовања у области унапређивања школске и човекове средине јесте да ученицима, у  складу са њиховим узрастом обезбеде стицање знања, развијање интересовања, формирање ставова, система, вредности и понашања.</w:t>
      </w:r>
    </w:p>
    <w:p w14:paraId="4B79E680" w14:textId="77777777" w:rsidR="00337D2B" w:rsidRDefault="00C84B04">
      <w:pPr>
        <w:rPr>
          <w:rFonts w:ascii="Times New Roman" w:hAnsi="Times New Roman"/>
          <w:lang w:val="da-DK"/>
        </w:rPr>
      </w:pPr>
      <w:r>
        <w:rPr>
          <w:rFonts w:ascii="Times New Roman" w:hAnsi="Times New Roman"/>
          <w:lang w:val="da-DK"/>
        </w:rPr>
        <w:tab/>
        <w:t>Активности у области унапређивања школске средине и заштите човекове околине могу се остварити кроз задатке културне и јавне делатности школе као и у области реализовања друштвено – корисног рада.</w:t>
      </w:r>
    </w:p>
    <w:p w14:paraId="1E8CABC5" w14:textId="77777777" w:rsidR="00337D2B" w:rsidRDefault="00C84B04">
      <w:pPr>
        <w:rPr>
          <w:rFonts w:ascii="Times New Roman" w:hAnsi="Times New Roman"/>
          <w:lang w:val="da-DK"/>
        </w:rPr>
      </w:pPr>
      <w:r>
        <w:rPr>
          <w:rFonts w:ascii="Times New Roman" w:hAnsi="Times New Roman"/>
          <w:lang w:val="da-DK"/>
        </w:rPr>
        <w:tab/>
        <w:t>Те активности могу бити:</w:t>
      </w:r>
    </w:p>
    <w:p w14:paraId="15A6744B"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упознавање са значајем заштите човекове околине;</w:t>
      </w:r>
    </w:p>
    <w:p w14:paraId="2DC81EE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учешће ученика на радним акцијама;</w:t>
      </w:r>
    </w:p>
    <w:p w14:paraId="7156BD4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предавања са темама из ове области;</w:t>
      </w:r>
    </w:p>
    <w:p w14:paraId="27A8A842"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одржавање јавних простора у граду;</w:t>
      </w:r>
    </w:p>
    <w:p w14:paraId="0C4BC6DE"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сакупљање секундарних сировина ( по потреби );</w:t>
      </w:r>
    </w:p>
    <w:p w14:paraId="5218F2C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пошумљавање голети ( ако се укаже потреба);</w:t>
      </w:r>
    </w:p>
    <w:p w14:paraId="2226F571"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отклањање последица елементарних непогода;</w:t>
      </w:r>
    </w:p>
    <w:p w14:paraId="4BA2C385"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одржавање зелених површина око школе и чистоће у учионицама и др. Просторијама.</w:t>
      </w:r>
    </w:p>
    <w:p w14:paraId="3E33AC7E" w14:textId="77777777" w:rsidR="00337D2B" w:rsidRDefault="00337D2B">
      <w:pPr>
        <w:ind w:left="1440"/>
        <w:rPr>
          <w:rFonts w:ascii="Times New Roman" w:hAnsi="Times New Roman"/>
          <w:lang w:val="da-DK"/>
        </w:rPr>
      </w:pPr>
    </w:p>
    <w:p w14:paraId="5F6D3C2E" w14:textId="77777777" w:rsidR="00337D2B" w:rsidRDefault="00C84B04">
      <w:pPr>
        <w:pStyle w:val="Heading2"/>
        <w:jc w:val="center"/>
        <w:rPr>
          <w:rFonts w:ascii="Times New Roman" w:hAnsi="Times New Roman" w:cs="Times New Roman"/>
          <w:lang w:val="sr-Cyrl-CS"/>
        </w:rPr>
      </w:pPr>
      <w:bookmarkStart w:id="253" w:name="_Toc52275916"/>
      <w:bookmarkStart w:id="254" w:name="_Toc147492355"/>
      <w:bookmarkStart w:id="255" w:name="_Toc147826806"/>
      <w:r>
        <w:rPr>
          <w:rFonts w:ascii="Times New Roman" w:hAnsi="Times New Roman" w:cs="Times New Roman"/>
          <w:lang w:val="sr-Cyrl-CS"/>
        </w:rPr>
        <w:t>4.4.ПРОЦЕДУРА ЗА ПРИЛАГОЂАВАЊЕ НОВОПРИДОШЛИХ УЧЕНИКА НА НОВУ ШКОЛСКУ СРЕДИНУ</w:t>
      </w:r>
      <w:bookmarkEnd w:id="253"/>
      <w:bookmarkEnd w:id="254"/>
      <w:bookmarkEnd w:id="255"/>
    </w:p>
    <w:p w14:paraId="7CAAABD1" w14:textId="77777777" w:rsidR="00337D2B" w:rsidRDefault="00337D2B">
      <w:pPr>
        <w:jc w:val="center"/>
        <w:rPr>
          <w:rFonts w:ascii="Times New Roman" w:hAnsi="Times New Roman"/>
          <w:sz w:val="28"/>
          <w:szCs w:val="28"/>
          <w:lang w:val="sr-Cyrl-CS"/>
        </w:rPr>
      </w:pPr>
    </w:p>
    <w:p w14:paraId="3A8E5B79" w14:textId="77777777" w:rsidR="00337D2B" w:rsidRDefault="00C84B04">
      <w:pPr>
        <w:jc w:val="both"/>
        <w:rPr>
          <w:rFonts w:ascii="Times New Roman" w:hAnsi="Times New Roman"/>
          <w:b/>
          <w:szCs w:val="24"/>
          <w:lang w:val="sr-Cyrl-CS"/>
        </w:rPr>
      </w:pPr>
      <w:r>
        <w:rPr>
          <w:rFonts w:ascii="Times New Roman" w:hAnsi="Times New Roman"/>
          <w:b/>
          <w:szCs w:val="24"/>
          <w:lang w:val="sr-Cyrl-CS"/>
        </w:rPr>
        <w:t>Припремне активности за пријем новопридошлих ученика</w:t>
      </w:r>
    </w:p>
    <w:p w14:paraId="02581630" w14:textId="77777777" w:rsidR="00337D2B" w:rsidRDefault="00C84B04">
      <w:pPr>
        <w:jc w:val="both"/>
        <w:rPr>
          <w:rFonts w:ascii="Times New Roman" w:hAnsi="Times New Roman"/>
          <w:szCs w:val="24"/>
          <w:lang w:val="sr-Cyrl-CS"/>
        </w:rPr>
      </w:pPr>
      <w:r>
        <w:rPr>
          <w:rFonts w:ascii="Times New Roman" w:hAnsi="Times New Roman"/>
          <w:szCs w:val="24"/>
          <w:lang w:val="sr-Cyrl-CS"/>
        </w:rPr>
        <w:t>Родитељ који жели да упише своје дете из друге школе у нашу школу, мора да се информише о могућностима за упис детета у нашу школу.</w:t>
      </w:r>
    </w:p>
    <w:p w14:paraId="0857F221" w14:textId="77777777" w:rsidR="00337D2B" w:rsidRDefault="00C84B04">
      <w:pPr>
        <w:jc w:val="both"/>
        <w:rPr>
          <w:rFonts w:ascii="Times New Roman" w:hAnsi="Times New Roman"/>
          <w:szCs w:val="24"/>
          <w:lang w:val="sr-Cyrl-CS"/>
        </w:rPr>
      </w:pPr>
      <w:r>
        <w:rPr>
          <w:rFonts w:ascii="Times New Roman" w:hAnsi="Times New Roman"/>
          <w:szCs w:val="24"/>
          <w:lang w:val="sr-Cyrl-CS"/>
        </w:rPr>
        <w:t>Након информисања следи поступак упознавања родитеља са:</w:t>
      </w:r>
    </w:p>
    <w:p w14:paraId="30F0826E" w14:textId="77777777" w:rsidR="00337D2B" w:rsidRDefault="00C84B04" w:rsidP="002D1BFE">
      <w:pPr>
        <w:pStyle w:val="ListParagraph1"/>
        <w:numPr>
          <w:ilvl w:val="0"/>
          <w:numId w:val="29"/>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наставним предметима – страним језиком, изборним предметима, који се нуде у нашој школи и са избором наслова уџбеника по којима се предмети изучавају и</w:t>
      </w:r>
    </w:p>
    <w:p w14:paraId="15C88767" w14:textId="77777777" w:rsidR="00337D2B" w:rsidRDefault="00C84B04" w:rsidP="002D1BFE">
      <w:pPr>
        <w:pStyle w:val="ListParagraph1"/>
        <w:numPr>
          <w:ilvl w:val="0"/>
          <w:numId w:val="29"/>
        </w:numPr>
        <w:spacing w:after="200" w:line="276" w:lineRule="auto"/>
        <w:contextualSpacing/>
        <w:rPr>
          <w:rFonts w:ascii="Times New Roman" w:hAnsi="Times New Roman" w:cs="Times New Roman"/>
          <w:lang w:val="sr-Cyrl-CS"/>
        </w:rPr>
      </w:pPr>
      <w:r>
        <w:rPr>
          <w:rFonts w:ascii="Times New Roman" w:hAnsi="Times New Roman" w:cs="Times New Roman"/>
          <w:lang w:val="sr-Cyrl-CS"/>
        </w:rPr>
        <w:t xml:space="preserve">процедуром која се спроводи у школи при пријему новодошлих ученика. </w:t>
      </w:r>
    </w:p>
    <w:p w14:paraId="48FF2FA8" w14:textId="77777777" w:rsidR="00337D2B" w:rsidRDefault="00337D2B">
      <w:pPr>
        <w:jc w:val="both"/>
        <w:rPr>
          <w:rFonts w:ascii="Times New Roman" w:hAnsi="Times New Roman"/>
          <w:b/>
          <w:szCs w:val="24"/>
          <w:lang w:val="ru-RU"/>
        </w:rPr>
      </w:pPr>
    </w:p>
    <w:p w14:paraId="00D408D4" w14:textId="77777777" w:rsidR="00337D2B" w:rsidRDefault="00C84B04">
      <w:pPr>
        <w:jc w:val="both"/>
        <w:rPr>
          <w:rFonts w:ascii="Times New Roman" w:hAnsi="Times New Roman"/>
          <w:b/>
          <w:szCs w:val="24"/>
          <w:lang w:val="sr-Cyrl-CS"/>
        </w:rPr>
      </w:pPr>
      <w:r>
        <w:rPr>
          <w:rFonts w:ascii="Times New Roman" w:hAnsi="Times New Roman"/>
          <w:b/>
          <w:szCs w:val="24"/>
          <w:lang w:val="sr-Cyrl-CS"/>
        </w:rPr>
        <w:t>Процедура пријема новодошлог ученика</w:t>
      </w:r>
    </w:p>
    <w:p w14:paraId="61635F11" w14:textId="77777777" w:rsidR="00337D2B" w:rsidRDefault="00C84B04" w:rsidP="002D1BFE">
      <w:pPr>
        <w:pStyle w:val="ListParagraph1"/>
        <w:numPr>
          <w:ilvl w:val="0"/>
          <w:numId w:val="30"/>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Родитељ ученика попуњава затев за упис ученика код Секретара наше школе, стручни сарадник – педагог  врши увид у исписницу и/или сведочанство,</w:t>
      </w:r>
    </w:p>
    <w:p w14:paraId="3C42F5E7" w14:textId="77777777" w:rsidR="00337D2B" w:rsidRDefault="00C84B04" w:rsidP="002D1BFE">
      <w:pPr>
        <w:pStyle w:val="ListParagraph1"/>
        <w:numPr>
          <w:ilvl w:val="0"/>
          <w:numId w:val="30"/>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Стручни сарадник – педагог контактира директора или сараднике школе из које ученик долази и од њих тражи педагошки профил ученика или службено шаље захтев да се пошаље педагошки профил ученика.</w:t>
      </w:r>
    </w:p>
    <w:p w14:paraId="6FE08558" w14:textId="77777777" w:rsidR="00337D2B" w:rsidRDefault="00C84B04" w:rsidP="002D1BFE">
      <w:pPr>
        <w:pStyle w:val="ListParagraph1"/>
        <w:numPr>
          <w:ilvl w:val="0"/>
          <w:numId w:val="30"/>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Директор и стручни сарадник – педагог упознају све чланове Одељењског већа о:</w:t>
      </w:r>
    </w:p>
    <w:p w14:paraId="1368666D" w14:textId="77777777" w:rsidR="00337D2B" w:rsidRDefault="00C84B04" w:rsidP="002D1BFE">
      <w:pPr>
        <w:pStyle w:val="ListParagraph1"/>
        <w:numPr>
          <w:ilvl w:val="0"/>
          <w:numId w:val="31"/>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Поднетом захтеву родитеља за упис новог ученика у школу,</w:t>
      </w:r>
    </w:p>
    <w:p w14:paraId="272E14FA" w14:textId="77777777" w:rsidR="00337D2B" w:rsidRDefault="00C84B04" w:rsidP="002D1BFE">
      <w:pPr>
        <w:pStyle w:val="ListParagraph1"/>
        <w:numPr>
          <w:ilvl w:val="0"/>
          <w:numId w:val="31"/>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Упознаје их са педагошким профилом детета/ученика,</w:t>
      </w:r>
    </w:p>
    <w:p w14:paraId="2DE78932" w14:textId="77777777" w:rsidR="00337D2B" w:rsidRDefault="00C84B04" w:rsidP="002D1BFE">
      <w:pPr>
        <w:pStyle w:val="ListParagraph1"/>
        <w:numPr>
          <w:ilvl w:val="0"/>
          <w:numId w:val="31"/>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Породичном ситуацијом, успехом и владањем детета/ученика</w:t>
      </w:r>
    </w:p>
    <w:p w14:paraId="26871CDB" w14:textId="77777777" w:rsidR="00337D2B" w:rsidRDefault="00C84B04">
      <w:pPr>
        <w:jc w:val="both"/>
        <w:rPr>
          <w:rFonts w:ascii="Times New Roman" w:hAnsi="Times New Roman"/>
          <w:b/>
          <w:szCs w:val="24"/>
          <w:lang w:val="sr-Cyrl-CS"/>
        </w:rPr>
      </w:pPr>
      <w:r>
        <w:rPr>
          <w:rFonts w:ascii="Times New Roman" w:hAnsi="Times New Roman"/>
          <w:b/>
          <w:szCs w:val="24"/>
          <w:lang w:val="sr-Cyrl-CS"/>
        </w:rPr>
        <w:t>План за распоређивање у одељења</w:t>
      </w:r>
    </w:p>
    <w:p w14:paraId="286AC14C" w14:textId="77777777" w:rsidR="00337D2B" w:rsidRDefault="00C84B04">
      <w:pPr>
        <w:jc w:val="both"/>
        <w:rPr>
          <w:rFonts w:ascii="Times New Roman" w:hAnsi="Times New Roman"/>
          <w:szCs w:val="24"/>
          <w:lang w:val="sr-Cyrl-CS"/>
        </w:rPr>
      </w:pPr>
      <w:r>
        <w:rPr>
          <w:rFonts w:ascii="Times New Roman" w:hAnsi="Times New Roman"/>
          <w:szCs w:val="24"/>
          <w:lang w:val="sr-Cyrl-CS"/>
        </w:rPr>
        <w:t>Директор са стручним сарадником одлучује у које ће одељење дете/ученик бити распоређено. При одлучивању се узимају у обзир карактеристике новодошлог ученика као и карактеристике одељења:</w:t>
      </w:r>
    </w:p>
    <w:p w14:paraId="22863BE1"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Број ученика у одељењу,</w:t>
      </w:r>
    </w:p>
    <w:p w14:paraId="12B3F438"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Однос мушке и женске деце у одељењу,</w:t>
      </w:r>
    </w:p>
    <w:p w14:paraId="1CACB4C7"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Социјална структура одељења,</w:t>
      </w:r>
    </w:p>
    <w:p w14:paraId="28A0051F"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Број ученика са проблемима у понашању,</w:t>
      </w:r>
    </w:p>
    <w:p w14:paraId="1DF12D09"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Број деце из осетљивих група,</w:t>
      </w:r>
    </w:p>
    <w:p w14:paraId="485983A4"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Број надарене – талентоване деце и број деце са тешкоћама у развоју,</w:t>
      </w:r>
    </w:p>
    <w:p w14:paraId="2D1C0E76" w14:textId="77777777" w:rsidR="00337D2B" w:rsidRDefault="00C84B04" w:rsidP="002D1BFE">
      <w:pPr>
        <w:pStyle w:val="ListParagraph1"/>
        <w:numPr>
          <w:ilvl w:val="0"/>
          <w:numId w:val="32"/>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Да ли је дете/ученик путник или не.</w:t>
      </w:r>
    </w:p>
    <w:p w14:paraId="28637D37" w14:textId="77777777" w:rsidR="00337D2B" w:rsidRDefault="00C84B04">
      <w:pPr>
        <w:jc w:val="both"/>
        <w:rPr>
          <w:rFonts w:ascii="Times New Roman" w:hAnsi="Times New Roman"/>
          <w:szCs w:val="24"/>
          <w:lang w:val="sr-Cyrl-CS"/>
        </w:rPr>
      </w:pPr>
      <w:r>
        <w:rPr>
          <w:rFonts w:ascii="Times New Roman" w:hAnsi="Times New Roman"/>
          <w:szCs w:val="24"/>
          <w:lang w:val="sr-Cyrl-CS"/>
        </w:rPr>
        <w:t>Одељењски старешина уводи дете/ученика у одељење, представља га одељењу и у договору са њим и осталим ученицима одређује са ким ће седети у клупи.</w:t>
      </w:r>
    </w:p>
    <w:p w14:paraId="0BC7713D" w14:textId="77777777" w:rsidR="00337D2B" w:rsidRDefault="00C84B04">
      <w:pPr>
        <w:jc w:val="both"/>
        <w:rPr>
          <w:rFonts w:ascii="Times New Roman" w:hAnsi="Times New Roman"/>
          <w:b/>
          <w:szCs w:val="24"/>
          <w:lang w:val="sr-Cyrl-CS"/>
        </w:rPr>
      </w:pPr>
      <w:r>
        <w:rPr>
          <w:rFonts w:ascii="Times New Roman" w:hAnsi="Times New Roman"/>
          <w:b/>
          <w:szCs w:val="24"/>
          <w:lang w:val="sr-Cyrl-CS"/>
        </w:rPr>
        <w:t>План праћења новопридошлог ученика</w:t>
      </w:r>
    </w:p>
    <w:p w14:paraId="7D4FE4DB" w14:textId="77777777" w:rsidR="00337D2B" w:rsidRDefault="00C84B04" w:rsidP="002D1BFE">
      <w:pPr>
        <w:pStyle w:val="ListParagraph1"/>
        <w:numPr>
          <w:ilvl w:val="0"/>
          <w:numId w:val="33"/>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Одељењски старешина прати постигнућа ученика, понашање на одмору, у ваннаставним активностима.</w:t>
      </w:r>
    </w:p>
    <w:p w14:paraId="7D0BB27F" w14:textId="77777777" w:rsidR="00337D2B" w:rsidRDefault="00C84B04" w:rsidP="002D1BFE">
      <w:pPr>
        <w:pStyle w:val="ListParagraph1"/>
        <w:numPr>
          <w:ilvl w:val="0"/>
          <w:numId w:val="33"/>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Предметни наставници прате постигнућа ученика и извештавају одељењског старешину о евентуалним тешкоћама.</w:t>
      </w:r>
    </w:p>
    <w:p w14:paraId="44CBA59A" w14:textId="77777777" w:rsidR="00337D2B" w:rsidRDefault="00C84B04" w:rsidP="002D1BFE">
      <w:pPr>
        <w:pStyle w:val="ListParagraph1"/>
        <w:numPr>
          <w:ilvl w:val="0"/>
          <w:numId w:val="33"/>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Уколико се испоље тешкоће у прилагођавању предузимају се мере:</w:t>
      </w:r>
    </w:p>
    <w:p w14:paraId="539CDB56" w14:textId="77777777" w:rsidR="00337D2B" w:rsidRDefault="00C84B04" w:rsidP="002D1BFE">
      <w:pPr>
        <w:pStyle w:val="ListParagraph1"/>
        <w:numPr>
          <w:ilvl w:val="0"/>
          <w:numId w:val="34"/>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Одељењски старешина информише родитеље,</w:t>
      </w:r>
    </w:p>
    <w:p w14:paraId="43975CA4" w14:textId="77777777" w:rsidR="00337D2B" w:rsidRDefault="00C84B04" w:rsidP="002D1BFE">
      <w:pPr>
        <w:pStyle w:val="ListParagraph1"/>
        <w:numPr>
          <w:ilvl w:val="0"/>
          <w:numId w:val="34"/>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Разговара се са учеником о тешкоћама приликом прилагођавања, узроцима и могућностима превазилажења,</w:t>
      </w:r>
    </w:p>
    <w:p w14:paraId="20C9D6B9" w14:textId="77777777" w:rsidR="00337D2B" w:rsidRDefault="00C84B04" w:rsidP="002D1BFE">
      <w:pPr>
        <w:pStyle w:val="ListParagraph1"/>
        <w:numPr>
          <w:ilvl w:val="0"/>
          <w:numId w:val="34"/>
        </w:numPr>
        <w:spacing w:after="200" w:line="276" w:lineRule="auto"/>
        <w:contextualSpacing/>
        <w:rPr>
          <w:rFonts w:ascii="Times New Roman" w:hAnsi="Times New Roman" w:cs="Times New Roman"/>
          <w:lang w:val="sr-Cyrl-CS"/>
        </w:rPr>
      </w:pPr>
      <w:r>
        <w:rPr>
          <w:rFonts w:ascii="Times New Roman" w:hAnsi="Times New Roman" w:cs="Times New Roman"/>
          <w:lang w:val="sr-Cyrl-CS"/>
        </w:rPr>
        <w:t>Укључује се вршњачка подршка,</w:t>
      </w:r>
    </w:p>
    <w:p w14:paraId="7A3F3432" w14:textId="77777777" w:rsidR="00337D2B" w:rsidRDefault="00C84B04" w:rsidP="002D1BFE">
      <w:pPr>
        <w:pStyle w:val="ListParagraph1"/>
        <w:numPr>
          <w:ilvl w:val="0"/>
          <w:numId w:val="34"/>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Обавештава се стручни сарадник – педагог о испољеним тешкоћама.</w:t>
      </w:r>
    </w:p>
    <w:p w14:paraId="65C25CD2" w14:textId="77777777" w:rsidR="00337D2B" w:rsidRDefault="00C84B04" w:rsidP="002D1BFE">
      <w:pPr>
        <w:pStyle w:val="ListParagraph1"/>
        <w:numPr>
          <w:ilvl w:val="0"/>
          <w:numId w:val="33"/>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Наставља се са праћењем понашања и постигнућа ученика. На седницама одељењски старешина даје извештај о прилагођености ученика и по потреби предлаже даље мере и примењује их.</w:t>
      </w:r>
    </w:p>
    <w:p w14:paraId="6C6FCB77" w14:textId="77777777" w:rsidR="00337D2B" w:rsidRDefault="00C84B04" w:rsidP="002D1BFE">
      <w:pPr>
        <w:pStyle w:val="ListParagraph1"/>
        <w:numPr>
          <w:ilvl w:val="0"/>
          <w:numId w:val="33"/>
        </w:numPr>
        <w:spacing w:after="200" w:line="276" w:lineRule="auto"/>
        <w:contextualSpacing/>
        <w:rPr>
          <w:rFonts w:ascii="Times New Roman" w:hAnsi="Times New Roman" w:cs="Times New Roman"/>
          <w:lang w:val="sr-Cyrl-CS"/>
        </w:rPr>
      </w:pPr>
      <w:r>
        <w:rPr>
          <w:rFonts w:ascii="Times New Roman" w:hAnsi="Times New Roman" w:cs="Times New Roman"/>
          <w:lang w:val="sr-Cyrl-CS"/>
        </w:rPr>
        <w:t>Приликом посете часова стручни сарадник – педагог и директор обраћају пажњу на новопридошлог ученика</w:t>
      </w:r>
    </w:p>
    <w:p w14:paraId="17DD72A5" w14:textId="77777777" w:rsidR="00337D2B" w:rsidRDefault="00C84B04">
      <w:pPr>
        <w:jc w:val="both"/>
        <w:rPr>
          <w:rFonts w:ascii="Times New Roman" w:hAnsi="Times New Roman"/>
          <w:szCs w:val="24"/>
          <w:lang w:val="sr-Cyrl-CS"/>
        </w:rPr>
      </w:pPr>
      <w:r>
        <w:rPr>
          <w:rFonts w:ascii="Times New Roman" w:hAnsi="Times New Roman"/>
          <w:b/>
          <w:szCs w:val="24"/>
          <w:lang w:val="sr-Cyrl-CS"/>
        </w:rPr>
        <w:t xml:space="preserve">Тим за пријем </w:t>
      </w:r>
      <w:r>
        <w:rPr>
          <w:rFonts w:ascii="Times New Roman" w:hAnsi="Times New Roman"/>
          <w:szCs w:val="24"/>
          <w:lang w:val="sr-Cyrl-CS"/>
        </w:rPr>
        <w:t>чине: Директор, секретар, стручни сарадник – педагог и одељењски старешина</w:t>
      </w:r>
    </w:p>
    <w:p w14:paraId="2583D253" w14:textId="77777777" w:rsidR="00337D2B" w:rsidRDefault="00337D2B">
      <w:pPr>
        <w:jc w:val="both"/>
        <w:rPr>
          <w:rFonts w:ascii="Times New Roman" w:hAnsi="Times New Roman"/>
          <w:sz w:val="22"/>
          <w:lang w:val="ru-RU"/>
        </w:rPr>
      </w:pPr>
    </w:p>
    <w:p w14:paraId="4D287E56" w14:textId="77777777" w:rsidR="00337D2B" w:rsidRDefault="00C84B04">
      <w:pPr>
        <w:jc w:val="both"/>
        <w:rPr>
          <w:rFonts w:ascii="Times New Roman" w:hAnsi="Times New Roman"/>
          <w:b/>
          <w:lang w:val="ru-RU"/>
        </w:rPr>
      </w:pPr>
      <w:r>
        <w:rPr>
          <w:rFonts w:ascii="Times New Roman" w:hAnsi="Times New Roman"/>
          <w:b/>
          <w:lang w:val="ru-RU"/>
        </w:rPr>
        <w:t>Радни послови и задаци одељењског старешине у односу на ученика-појединца:</w:t>
      </w:r>
    </w:p>
    <w:p w14:paraId="25838E53" w14:textId="77777777" w:rsidR="00337D2B" w:rsidRDefault="00337D2B">
      <w:pPr>
        <w:jc w:val="both"/>
        <w:rPr>
          <w:rFonts w:ascii="Times New Roman" w:hAnsi="Times New Roman"/>
          <w:b/>
          <w:lang w:val="ru-RU"/>
        </w:rPr>
      </w:pPr>
    </w:p>
    <w:p w14:paraId="42F7BAE7"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Пријем и помоћ у адаптацији на школску средину</w:t>
      </w:r>
    </w:p>
    <w:p w14:paraId="34CA04F6"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Прикупљање релевантних података о ученику (од родитеља, педагога, психолога, наставника)</w:t>
      </w:r>
    </w:p>
    <w:p w14:paraId="452D316D"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Систематично бележење података о развоју и школском напредовању ученика</w:t>
      </w:r>
    </w:p>
    <w:p w14:paraId="71CDF730"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Посматрање понашања ученика у школи и ваншколским ситуацијама</w:t>
      </w:r>
    </w:p>
    <w:p w14:paraId="0590EF6B"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Саветодавни рад у решавању школских проблема</w:t>
      </w:r>
    </w:p>
    <w:p w14:paraId="243D7C78"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Примена мотивационих васпитних средстава у подстицању позитивног и осујећењу негативног понашања</w:t>
      </w:r>
    </w:p>
    <w:p w14:paraId="65DCBB98"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Решавање конкретних проблема ученика из одељења</w:t>
      </w:r>
    </w:p>
    <w:p w14:paraId="6015924E"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Брига о здравственом стању и физичком развоју ученика</w:t>
      </w:r>
    </w:p>
    <w:p w14:paraId="369A9D3E"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Интензивна сарадња са стручном службом ради подстицаја активности са даровитим ученицима и брига о ученицима који теже прате наставу и ученицима са проблемима у понашању</w:t>
      </w:r>
    </w:p>
    <w:p w14:paraId="648F245F"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Израдаанализеуспехаученика.</w:t>
      </w:r>
    </w:p>
    <w:p w14:paraId="627329F9" w14:textId="77777777" w:rsidR="00337D2B" w:rsidRDefault="00337D2B">
      <w:pPr>
        <w:ind w:left="1080"/>
        <w:jc w:val="both"/>
        <w:rPr>
          <w:rFonts w:ascii="Times New Roman" w:hAnsi="Times New Roman"/>
          <w:sz w:val="22"/>
        </w:rPr>
      </w:pPr>
    </w:p>
    <w:p w14:paraId="771E3103" w14:textId="77777777" w:rsidR="00337D2B" w:rsidRDefault="00C84B04">
      <w:pPr>
        <w:ind w:left="720"/>
        <w:jc w:val="both"/>
        <w:rPr>
          <w:rFonts w:ascii="Times New Roman" w:hAnsi="Times New Roman"/>
          <w:b/>
          <w:lang w:val="ru-RU"/>
        </w:rPr>
      </w:pPr>
      <w:r>
        <w:rPr>
          <w:rFonts w:ascii="Times New Roman" w:hAnsi="Times New Roman"/>
          <w:b/>
          <w:lang w:val="ru-RU"/>
        </w:rPr>
        <w:t>У односу на одељењску заједницу:</w:t>
      </w:r>
    </w:p>
    <w:p w14:paraId="5C4B2E15" w14:textId="77777777" w:rsidR="00337D2B" w:rsidRDefault="00337D2B">
      <w:pPr>
        <w:ind w:left="720"/>
        <w:jc w:val="both"/>
        <w:rPr>
          <w:rFonts w:ascii="Times New Roman" w:hAnsi="Times New Roman"/>
          <w:b/>
          <w:lang w:val="ru-RU"/>
        </w:rPr>
      </w:pPr>
    </w:p>
    <w:p w14:paraId="4B33CE58"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Подстицање одељењске заједнице у креирању програма рада одељењске заједнице</w:t>
      </w:r>
    </w:p>
    <w:p w14:paraId="1D7FE355"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Помоћ у организовањуодељењскезаједнице</w:t>
      </w:r>
    </w:p>
    <w:p w14:paraId="4E40F3CB"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Изграђивањеими</w:t>
      </w:r>
      <w:r>
        <w:rPr>
          <w:rFonts w:ascii="Times New Roman" w:hAnsi="Times New Roman"/>
          <w:sz w:val="22"/>
          <w:lang w:val="sr-Cyrl-CS"/>
        </w:rPr>
        <w:t>џ</w:t>
      </w:r>
      <w:r>
        <w:rPr>
          <w:rFonts w:ascii="Times New Roman" w:hAnsi="Times New Roman"/>
          <w:sz w:val="22"/>
        </w:rPr>
        <w:t>а одељењскезаједнице (</w:t>
      </w:r>
      <w:r>
        <w:rPr>
          <w:rFonts w:ascii="Times New Roman" w:hAnsi="Times New Roman"/>
          <w:sz w:val="22"/>
          <w:lang w:val="sr-Cyrl-CS"/>
        </w:rPr>
        <w:t xml:space="preserve">група, </w:t>
      </w:r>
      <w:r>
        <w:rPr>
          <w:rFonts w:ascii="Times New Roman" w:hAnsi="Times New Roman"/>
          <w:sz w:val="22"/>
        </w:rPr>
        <w:t>амблем, симбол, име) и осећањаприпадности</w:t>
      </w:r>
    </w:p>
    <w:p w14:paraId="2CD58A44"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Реализовање одређених програма рада са одељењском заједницом</w:t>
      </w:r>
    </w:p>
    <w:p w14:paraId="17260C2D"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Активност у стварању здравог језгра одељења</w:t>
      </w:r>
    </w:p>
    <w:p w14:paraId="29ADDA0A"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Укључивање одељења у шире активности школе</w:t>
      </w:r>
    </w:p>
    <w:p w14:paraId="0D92743F"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Организовањеекскурзија и излета</w:t>
      </w:r>
    </w:p>
    <w:p w14:paraId="46825AB8"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Укључивање стручних лица из друштвене средине у сарадњу са одељењском заједницом (уметници, новинари, лекари, јавне личности) јер школа треба да буде “отворен систем”</w:t>
      </w:r>
    </w:p>
    <w:p w14:paraId="11DF29C6"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Усмеравање ученика у друштвено окружење (библиотеке, клубове, центре и др.)</w:t>
      </w:r>
    </w:p>
    <w:p w14:paraId="39525E1B" w14:textId="77777777" w:rsidR="00337D2B" w:rsidRDefault="00C84B04">
      <w:pPr>
        <w:ind w:left="1080"/>
        <w:jc w:val="both"/>
        <w:rPr>
          <w:rFonts w:ascii="Times New Roman" w:hAnsi="Times New Roman"/>
          <w:sz w:val="22"/>
          <w:lang w:val="ru-RU"/>
        </w:rPr>
      </w:pPr>
      <w:r>
        <w:rPr>
          <w:rFonts w:ascii="Times New Roman" w:hAnsi="Times New Roman"/>
          <w:sz w:val="22"/>
          <w:lang w:val="ru-RU"/>
        </w:rPr>
        <w:t xml:space="preserve">. </w:t>
      </w:r>
    </w:p>
    <w:p w14:paraId="27F10F19" w14:textId="77777777" w:rsidR="00337D2B" w:rsidRDefault="00C84B04">
      <w:pPr>
        <w:jc w:val="both"/>
        <w:rPr>
          <w:rFonts w:ascii="Times New Roman" w:hAnsi="Times New Roman"/>
          <w:b/>
          <w:lang w:val="sr-Cyrl-CS"/>
        </w:rPr>
      </w:pPr>
      <w:r>
        <w:rPr>
          <w:rFonts w:ascii="Times New Roman" w:hAnsi="Times New Roman"/>
          <w:b/>
        </w:rPr>
        <w:t>у односународитеље:</w:t>
      </w:r>
    </w:p>
    <w:p w14:paraId="65DCEB07" w14:textId="77777777" w:rsidR="00337D2B" w:rsidRDefault="00337D2B">
      <w:pPr>
        <w:jc w:val="both"/>
        <w:rPr>
          <w:rFonts w:ascii="Times New Roman" w:hAnsi="Times New Roman"/>
          <w:b/>
          <w:lang w:val="sr-Cyrl-CS"/>
        </w:rPr>
      </w:pPr>
    </w:p>
    <w:p w14:paraId="6731472E" w14:textId="77777777" w:rsidR="00337D2B" w:rsidRDefault="00C84B04" w:rsidP="002D1BFE">
      <w:pPr>
        <w:pStyle w:val="BodyTextIndent3"/>
        <w:numPr>
          <w:ilvl w:val="0"/>
          <w:numId w:val="35"/>
        </w:numPr>
        <w:rPr>
          <w:rFonts w:ascii="Times New Roman" w:hAnsi="Times New Roman"/>
          <w:sz w:val="22"/>
          <w:lang w:val="ru-RU"/>
        </w:rPr>
      </w:pPr>
      <w:r>
        <w:rPr>
          <w:rFonts w:ascii="Times New Roman" w:hAnsi="Times New Roman"/>
          <w:sz w:val="22"/>
          <w:lang w:val="ru-RU"/>
        </w:rPr>
        <w:t>Упознавање родитеља и прикупљање података неопходних за сарадњу са породицом</w:t>
      </w:r>
    </w:p>
    <w:p w14:paraId="68848F2B"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Информисање родитеља о њиховим правима и обавезама у односу на школовање и школу њиховог детета</w:t>
      </w:r>
    </w:p>
    <w:p w14:paraId="40754E32"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Организовање родитељских састанака (одељењских и групних) – тематских, редовних, ванредних</w:t>
      </w:r>
    </w:p>
    <w:p w14:paraId="6F45AB61"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Подстицање родитеља на индивидуалне контакте са одељењским старешином и наставицима</w:t>
      </w:r>
    </w:p>
    <w:p w14:paraId="5ECC928F"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Упућивање родитеља у педагошко-психолошко образовање (“Школа за родитеље”, “Умеће родитељства” – избор популарне литературе)</w:t>
      </w:r>
    </w:p>
    <w:p w14:paraId="691F6E8F"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Информисање родитеља о важним активностима школе</w:t>
      </w:r>
    </w:p>
    <w:p w14:paraId="75E15264"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 xml:space="preserve">Активно учешће родитеља у Савет родитеља школе </w:t>
      </w:r>
    </w:p>
    <w:p w14:paraId="6022BC7D"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Организовање заједничких разговора са наставницима и родитељима.</w:t>
      </w:r>
    </w:p>
    <w:p w14:paraId="2FA5F27C" w14:textId="77777777" w:rsidR="00337D2B" w:rsidRDefault="00337D2B">
      <w:pPr>
        <w:ind w:left="1080"/>
        <w:jc w:val="both"/>
        <w:rPr>
          <w:rFonts w:ascii="Times New Roman" w:hAnsi="Times New Roman"/>
          <w:sz w:val="22"/>
          <w:lang w:val="ru-RU"/>
        </w:rPr>
      </w:pPr>
    </w:p>
    <w:p w14:paraId="0C54482E" w14:textId="77777777" w:rsidR="00337D2B" w:rsidRDefault="00C84B04">
      <w:pPr>
        <w:jc w:val="both"/>
        <w:rPr>
          <w:rFonts w:ascii="Times New Roman" w:hAnsi="Times New Roman"/>
          <w:b/>
          <w:lang w:val="ru-RU"/>
        </w:rPr>
      </w:pPr>
      <w:r>
        <w:rPr>
          <w:rFonts w:ascii="Times New Roman" w:hAnsi="Times New Roman"/>
          <w:b/>
          <w:lang w:val="ru-RU"/>
        </w:rPr>
        <w:t>У односу на стручне органе:</w:t>
      </w:r>
    </w:p>
    <w:p w14:paraId="1861CAFB" w14:textId="77777777" w:rsidR="00337D2B" w:rsidRDefault="00337D2B">
      <w:pPr>
        <w:jc w:val="both"/>
        <w:rPr>
          <w:rFonts w:ascii="Times New Roman" w:hAnsi="Times New Roman"/>
          <w:b/>
          <w:lang w:val="ru-RU"/>
        </w:rPr>
      </w:pPr>
    </w:p>
    <w:p w14:paraId="7AB4B07C"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w:t>
      </w:r>
      <w:r>
        <w:rPr>
          <w:rFonts w:ascii="Times New Roman" w:hAnsi="Times New Roman"/>
          <w:sz w:val="22"/>
          <w:lang w:val="sr-Cyrl-CS"/>
        </w:rPr>
        <w:t>ч</w:t>
      </w:r>
      <w:r>
        <w:rPr>
          <w:rFonts w:ascii="Times New Roman" w:hAnsi="Times New Roman"/>
          <w:sz w:val="22"/>
          <w:lang w:val="ru-RU"/>
        </w:rPr>
        <w:t xml:space="preserve">ешће у изради </w:t>
      </w:r>
      <w:r>
        <w:rPr>
          <w:rFonts w:ascii="Times New Roman" w:hAnsi="Times New Roman"/>
          <w:sz w:val="22"/>
          <w:lang w:val="sr-Cyrl-CS"/>
        </w:rPr>
        <w:t>Г</w:t>
      </w:r>
      <w:r>
        <w:rPr>
          <w:rFonts w:ascii="Times New Roman" w:hAnsi="Times New Roman"/>
          <w:sz w:val="22"/>
          <w:lang w:val="ru-RU"/>
        </w:rPr>
        <w:t>одишњег п</w:t>
      </w:r>
      <w:r>
        <w:rPr>
          <w:rFonts w:ascii="Times New Roman" w:hAnsi="Times New Roman"/>
          <w:sz w:val="22"/>
          <w:lang w:val="sr-Cyrl-CS"/>
        </w:rPr>
        <w:t>лана</w:t>
      </w:r>
      <w:r>
        <w:rPr>
          <w:rFonts w:ascii="Times New Roman" w:hAnsi="Times New Roman"/>
          <w:sz w:val="22"/>
          <w:lang w:val="ru-RU"/>
        </w:rPr>
        <w:t xml:space="preserve"> рада школе</w:t>
      </w:r>
    </w:p>
    <w:p w14:paraId="00E372D2"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Израдапрограмарадаодељењскогстарешине</w:t>
      </w:r>
    </w:p>
    <w:p w14:paraId="30B899D0" w14:textId="77777777" w:rsidR="00337D2B" w:rsidRDefault="00C84B04" w:rsidP="002D1BFE">
      <w:pPr>
        <w:numPr>
          <w:ilvl w:val="0"/>
          <w:numId w:val="35"/>
        </w:numPr>
        <w:jc w:val="both"/>
        <w:rPr>
          <w:rFonts w:ascii="Times New Roman" w:hAnsi="Times New Roman"/>
          <w:sz w:val="22"/>
        </w:rPr>
      </w:pPr>
      <w:r>
        <w:rPr>
          <w:rFonts w:ascii="Times New Roman" w:hAnsi="Times New Roman"/>
          <w:sz w:val="22"/>
        </w:rPr>
        <w:t>Остваривањеувида у редовностнаставе</w:t>
      </w:r>
    </w:p>
    <w:p w14:paraId="34F18AE5"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Брига и решавање ситуација оптерећености ученика (контролне вежбе, тестови, писмени задаци, графички радови и друго)</w:t>
      </w:r>
    </w:p>
    <w:p w14:paraId="316A395D"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Сарадња са наставницима у вези са избором ученика за такмичења</w:t>
      </w:r>
    </w:p>
    <w:p w14:paraId="53276F86"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Размена мишљења и усаглашавање ставова са наставницима у доношењу одлука о изрицању васпитно-дисциплинских мера</w:t>
      </w:r>
    </w:p>
    <w:p w14:paraId="2AEE5BDC"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Учешће у идентификацији ученика за додатни рад и допунску наставу</w:t>
      </w:r>
    </w:p>
    <w:p w14:paraId="1546BF92"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 xml:space="preserve"> Планирање, вођење и извештавање о раду одељењских већа</w:t>
      </w:r>
    </w:p>
    <w:p w14:paraId="563003CD"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Стручно усавршавање у оквиру одељењског и наставничког већа која ће се односити на улогу и рад одељењског старешине</w:t>
      </w:r>
    </w:p>
    <w:p w14:paraId="0B0EBF6B" w14:textId="77777777" w:rsidR="00337D2B" w:rsidRDefault="00337D2B">
      <w:pPr>
        <w:ind w:left="1080"/>
        <w:jc w:val="both"/>
        <w:rPr>
          <w:rFonts w:ascii="Times New Roman" w:hAnsi="Times New Roman"/>
          <w:sz w:val="22"/>
          <w:lang w:val="ru-RU"/>
        </w:rPr>
      </w:pPr>
    </w:p>
    <w:p w14:paraId="4FD22D95" w14:textId="77777777" w:rsidR="00337D2B" w:rsidRDefault="00C84B04">
      <w:pPr>
        <w:ind w:left="720"/>
        <w:jc w:val="both"/>
        <w:rPr>
          <w:rFonts w:ascii="Times New Roman" w:hAnsi="Times New Roman"/>
          <w:b/>
          <w:lang w:val="ru-RU"/>
        </w:rPr>
      </w:pPr>
      <w:r>
        <w:rPr>
          <w:rFonts w:ascii="Times New Roman" w:hAnsi="Times New Roman"/>
          <w:b/>
          <w:lang w:val="ru-RU"/>
        </w:rPr>
        <w:t>у односу на педагошку документацију:</w:t>
      </w:r>
    </w:p>
    <w:p w14:paraId="4D2B926E" w14:textId="77777777" w:rsidR="00337D2B" w:rsidRDefault="00337D2B">
      <w:pPr>
        <w:ind w:left="720"/>
        <w:jc w:val="both"/>
        <w:rPr>
          <w:rFonts w:ascii="Times New Roman" w:hAnsi="Times New Roman"/>
          <w:sz w:val="22"/>
          <w:lang w:val="ru-RU"/>
        </w:rPr>
      </w:pPr>
    </w:p>
    <w:p w14:paraId="1B9D75FB"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 xml:space="preserve">Сарадња са директором школе и стручним сарадницима на плану уједначавања вођења педагошке документације </w:t>
      </w:r>
    </w:p>
    <w:p w14:paraId="02C3E6DE"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Ажурно и прецизно вођење матичне , разредне књиге, дневник зпажања о понашању ученика, месечни извештај о непожељном понашању ученика, иницијални извештај ако има потребе,план одељењске заједнице, план одељењског старешине</w:t>
      </w:r>
    </w:p>
    <w:p w14:paraId="307C8D78" w14:textId="77777777" w:rsidR="00337D2B" w:rsidRDefault="00C84B04" w:rsidP="002D1BFE">
      <w:pPr>
        <w:numPr>
          <w:ilvl w:val="0"/>
          <w:numId w:val="35"/>
        </w:numPr>
        <w:jc w:val="both"/>
        <w:rPr>
          <w:rFonts w:ascii="Times New Roman" w:hAnsi="Times New Roman"/>
          <w:sz w:val="22"/>
          <w:lang w:val="ru-RU"/>
        </w:rPr>
      </w:pPr>
      <w:r>
        <w:rPr>
          <w:rFonts w:ascii="Times New Roman" w:hAnsi="Times New Roman"/>
          <w:sz w:val="22"/>
          <w:lang w:val="ru-RU"/>
        </w:rPr>
        <w:t>Савесно, прецизно и садржајно вођење записника са састанака одељењских већа</w:t>
      </w:r>
    </w:p>
    <w:p w14:paraId="354BFEA0" w14:textId="77777777" w:rsidR="00337D2B" w:rsidRDefault="00337D2B">
      <w:pPr>
        <w:ind w:left="720"/>
        <w:jc w:val="both"/>
        <w:rPr>
          <w:rFonts w:ascii="Times New Roman" w:hAnsi="Times New Roman"/>
          <w:sz w:val="22"/>
          <w:lang w:val="ru-RU"/>
        </w:rPr>
      </w:pPr>
    </w:p>
    <w:p w14:paraId="3F741C4A" w14:textId="77777777" w:rsidR="00337D2B" w:rsidRDefault="00C84B04">
      <w:pPr>
        <w:ind w:firstLine="720"/>
        <w:jc w:val="both"/>
        <w:rPr>
          <w:rFonts w:ascii="Times New Roman" w:hAnsi="Times New Roman"/>
          <w:sz w:val="22"/>
          <w:lang w:val="ru-RU"/>
        </w:rPr>
      </w:pPr>
      <w:r>
        <w:rPr>
          <w:rFonts w:ascii="Times New Roman" w:hAnsi="Times New Roman"/>
          <w:sz w:val="22"/>
          <w:lang w:val="ru-RU"/>
        </w:rPr>
        <w:t xml:space="preserve">Наведени послови и задаци одељењског старешине могу да послуже само као оријентациона програмска основа која се може дограђивати у зависности од сазнања до којих је одељењски старешина дошао у своме раду са ученицима, наставницима, стручним сарадницима и родитељима. </w:t>
      </w:r>
    </w:p>
    <w:p w14:paraId="646E0664" w14:textId="77777777" w:rsidR="00337D2B" w:rsidRDefault="00C84B04">
      <w:pPr>
        <w:pStyle w:val="Heading1"/>
        <w:jc w:val="center"/>
        <w:rPr>
          <w:rFonts w:ascii="Times New Roman" w:hAnsi="Times New Roman" w:cs="Times New Roman"/>
          <w:lang w:val="da-DK"/>
        </w:rPr>
      </w:pPr>
      <w:bookmarkStart w:id="256" w:name="_Toc52275917"/>
      <w:bookmarkStart w:id="257" w:name="_Toc147492356"/>
      <w:bookmarkStart w:id="258" w:name="_Toc147826807"/>
      <w:r>
        <w:rPr>
          <w:rFonts w:ascii="Times New Roman" w:hAnsi="Times New Roman" w:cs="Times New Roman"/>
          <w:lang w:val="sr-Cyrl-CS"/>
        </w:rPr>
        <w:t xml:space="preserve">5. </w:t>
      </w:r>
      <w:r>
        <w:rPr>
          <w:rFonts w:ascii="Times New Roman" w:hAnsi="Times New Roman" w:cs="Times New Roman"/>
          <w:lang w:val="da-DK"/>
        </w:rPr>
        <w:t>ПРОГРАМИ И ПЛАНОВИ РАДА СТРУЧНИХ ОРГАНА ШКОЛЕ</w:t>
      </w:r>
      <w:bookmarkStart w:id="259" w:name="_Toc52275918"/>
      <w:bookmarkEnd w:id="256"/>
      <w:bookmarkEnd w:id="257"/>
      <w:bookmarkEnd w:id="258"/>
    </w:p>
    <w:p w14:paraId="6BF81D6A" w14:textId="77777777" w:rsidR="00337D2B" w:rsidRDefault="00C84B04">
      <w:pPr>
        <w:pStyle w:val="Heading2"/>
        <w:rPr>
          <w:rFonts w:ascii="Times New Roman" w:hAnsi="Times New Roman" w:cs="Times New Roman"/>
          <w:lang w:val="sr-Cyrl-CS"/>
        </w:rPr>
      </w:pPr>
      <w:bookmarkStart w:id="260" w:name="_Toc147492357"/>
      <w:bookmarkStart w:id="261" w:name="_Toc147826808"/>
      <w:r>
        <w:rPr>
          <w:rFonts w:ascii="Times New Roman" w:hAnsi="Times New Roman" w:cs="Times New Roman"/>
          <w:lang w:val="sr-Cyrl-CS"/>
        </w:rPr>
        <w:t>5.1. ПЕДАГОШКИ КОЛЕГИЈУМ</w:t>
      </w:r>
      <w:bookmarkEnd w:id="260"/>
      <w:bookmarkEnd w:id="261"/>
    </w:p>
    <w:p w14:paraId="288D6BB6" w14:textId="77777777" w:rsidR="00337D2B" w:rsidRDefault="00C84B04">
      <w:pPr>
        <w:tabs>
          <w:tab w:val="left" w:pos="3513"/>
        </w:tabs>
        <w:spacing w:before="71"/>
        <w:ind w:left="2251"/>
        <w:rPr>
          <w:rFonts w:ascii="Times New Roman" w:eastAsia="Times New Roman" w:hAnsi="Times New Roman"/>
          <w:szCs w:val="24"/>
          <w:lang w:val="ru-RU"/>
        </w:rPr>
      </w:pPr>
      <w:r>
        <w:rPr>
          <w:rFonts w:ascii="Times New Roman" w:hAnsi="Times New Roman"/>
          <w:b/>
          <w:spacing w:val="-6"/>
          <w:lang w:val="ru-RU"/>
        </w:rPr>
        <w:t xml:space="preserve">Програм </w:t>
      </w:r>
      <w:r>
        <w:rPr>
          <w:rFonts w:ascii="Times New Roman" w:hAnsi="Times New Roman"/>
          <w:b/>
          <w:spacing w:val="-4"/>
          <w:lang w:val="ru-RU"/>
        </w:rPr>
        <w:t xml:space="preserve">рада </w:t>
      </w:r>
      <w:r>
        <w:rPr>
          <w:rFonts w:ascii="Times New Roman" w:hAnsi="Times New Roman"/>
          <w:b/>
          <w:spacing w:val="2"/>
          <w:lang w:val="ru-RU"/>
        </w:rPr>
        <w:t>педагошког колегијума</w:t>
      </w:r>
    </w:p>
    <w:p w14:paraId="5469F6DD" w14:textId="77777777" w:rsidR="00337D2B" w:rsidRDefault="00C84B04">
      <w:pPr>
        <w:pStyle w:val="NormalWeb"/>
        <w:rPr>
          <w:spacing w:val="-2"/>
          <w:lang w:val="sr-Cyrl-CS"/>
        </w:rPr>
      </w:pPr>
      <w:r>
        <w:rPr>
          <w:spacing w:val="-3"/>
          <w:lang w:val="ru-RU"/>
        </w:rPr>
        <w:t xml:space="preserve">Педагошки </w:t>
      </w:r>
      <w:r>
        <w:rPr>
          <w:lang w:val="ru-RU"/>
        </w:rPr>
        <w:t xml:space="preserve">колегијум </w:t>
      </w:r>
      <w:r>
        <w:rPr>
          <w:spacing w:val="2"/>
          <w:lang w:val="ru-RU"/>
        </w:rPr>
        <w:t xml:space="preserve">је </w:t>
      </w:r>
      <w:r>
        <w:rPr>
          <w:spacing w:val="-2"/>
          <w:lang w:val="ru-RU"/>
        </w:rPr>
        <w:t xml:space="preserve">највиши </w:t>
      </w:r>
      <w:r>
        <w:rPr>
          <w:lang w:val="ru-RU"/>
        </w:rPr>
        <w:t xml:space="preserve">стручни орган у Школи. </w:t>
      </w:r>
      <w:r>
        <w:rPr>
          <w:spacing w:val="1"/>
          <w:lang w:val="ru-RU"/>
        </w:rPr>
        <w:t xml:space="preserve">Чине </w:t>
      </w:r>
      <w:r>
        <w:rPr>
          <w:lang w:val="ru-RU"/>
        </w:rPr>
        <w:t xml:space="preserve">га: директор </w:t>
      </w:r>
      <w:r>
        <w:rPr>
          <w:spacing w:val="-3"/>
          <w:lang w:val="ru-RU"/>
        </w:rPr>
        <w:t>школе,</w:t>
      </w:r>
      <w:r>
        <w:rPr>
          <w:lang w:val="ru-RU"/>
        </w:rPr>
        <w:t xml:space="preserve">стручни сарадник педагог, </w:t>
      </w:r>
      <w:r>
        <w:rPr>
          <w:spacing w:val="-2"/>
          <w:lang w:val="ru-RU"/>
        </w:rPr>
        <w:t xml:space="preserve">руководиоци </w:t>
      </w:r>
      <w:r>
        <w:rPr>
          <w:lang w:val="ru-RU"/>
        </w:rPr>
        <w:t xml:space="preserve">свих стручних </w:t>
      </w:r>
      <w:r>
        <w:rPr>
          <w:spacing w:val="-5"/>
          <w:lang w:val="ru-RU"/>
        </w:rPr>
        <w:t xml:space="preserve">већа </w:t>
      </w:r>
      <w:r>
        <w:rPr>
          <w:lang w:val="ru-RU"/>
        </w:rPr>
        <w:t xml:space="preserve">и представници </w:t>
      </w:r>
      <w:r>
        <w:rPr>
          <w:spacing w:val="-3"/>
          <w:lang w:val="ru-RU"/>
        </w:rPr>
        <w:t xml:space="preserve">два </w:t>
      </w:r>
      <w:r>
        <w:rPr>
          <w:lang w:val="ru-RU"/>
        </w:rPr>
        <w:t xml:space="preserve">стручна актива Школе: актива за развојно планирање и актива за развој </w:t>
      </w:r>
      <w:r>
        <w:rPr>
          <w:spacing w:val="-2"/>
          <w:lang w:val="ru-RU"/>
        </w:rPr>
        <w:t xml:space="preserve">школског </w:t>
      </w:r>
      <w:r>
        <w:rPr>
          <w:lang w:val="ru-RU"/>
        </w:rPr>
        <w:t xml:space="preserve">програма. </w:t>
      </w:r>
      <w:r>
        <w:rPr>
          <w:spacing w:val="1"/>
          <w:lang w:val="ru-RU"/>
        </w:rPr>
        <w:t>Формирањ</w:t>
      </w:r>
      <w:r>
        <w:rPr>
          <w:spacing w:val="2"/>
          <w:lang w:val="ru-RU"/>
        </w:rPr>
        <w:t>е</w:t>
      </w:r>
      <w:r>
        <w:rPr>
          <w:lang w:val="ru-RU"/>
        </w:rPr>
        <w:t xml:space="preserve"> у </w:t>
      </w:r>
      <w:r>
        <w:rPr>
          <w:spacing w:val="2"/>
          <w:lang w:val="ru-RU"/>
        </w:rPr>
        <w:t xml:space="preserve">циљу </w:t>
      </w:r>
      <w:r>
        <w:rPr>
          <w:spacing w:val="-5"/>
          <w:lang w:val="ru-RU"/>
        </w:rPr>
        <w:t xml:space="preserve">што </w:t>
      </w:r>
      <w:r>
        <w:rPr>
          <w:lang w:val="ru-RU"/>
        </w:rPr>
        <w:t xml:space="preserve">боље </w:t>
      </w:r>
      <w:r>
        <w:rPr>
          <w:spacing w:val="1"/>
          <w:lang w:val="ru-RU"/>
        </w:rPr>
        <w:t xml:space="preserve">организације </w:t>
      </w:r>
      <w:r>
        <w:rPr>
          <w:lang w:val="ru-RU"/>
        </w:rPr>
        <w:t xml:space="preserve">рада у </w:t>
      </w:r>
      <w:r>
        <w:rPr>
          <w:spacing w:val="-3"/>
          <w:lang w:val="ru-RU"/>
        </w:rPr>
        <w:t xml:space="preserve">школи </w:t>
      </w:r>
      <w:r>
        <w:rPr>
          <w:spacing w:val="1"/>
          <w:lang w:val="ru-RU"/>
        </w:rPr>
        <w:t xml:space="preserve">као </w:t>
      </w:r>
      <w:r>
        <w:rPr>
          <w:lang w:val="ru-RU"/>
        </w:rPr>
        <w:t xml:space="preserve">и брже и </w:t>
      </w:r>
      <w:r>
        <w:rPr>
          <w:spacing w:val="2"/>
          <w:lang w:val="ru-RU"/>
        </w:rPr>
        <w:t xml:space="preserve">ефикасније </w:t>
      </w:r>
      <w:r>
        <w:rPr>
          <w:spacing w:val="1"/>
          <w:lang w:val="ru-RU"/>
        </w:rPr>
        <w:t xml:space="preserve">комуникације </w:t>
      </w:r>
      <w:r>
        <w:rPr>
          <w:lang w:val="ru-RU"/>
        </w:rPr>
        <w:t xml:space="preserve">и обављања </w:t>
      </w:r>
      <w:r>
        <w:rPr>
          <w:spacing w:val="1"/>
          <w:lang w:val="ru-RU"/>
        </w:rPr>
        <w:t>различитих</w:t>
      </w:r>
      <w:r>
        <w:rPr>
          <w:lang w:val="ru-RU"/>
        </w:rPr>
        <w:t xml:space="preserve"> послова у</w:t>
      </w:r>
      <w:r>
        <w:rPr>
          <w:spacing w:val="-2"/>
          <w:lang w:val="ru-RU"/>
        </w:rPr>
        <w:t>школи.</w:t>
      </w:r>
      <w:r>
        <w:rPr>
          <w:lang w:val="ru-RU"/>
        </w:rPr>
        <w:t xml:space="preserve"> Задаци</w:t>
      </w:r>
      <w:r>
        <w:rPr>
          <w:spacing w:val="-3"/>
          <w:lang w:val="ru-RU"/>
        </w:rPr>
        <w:t xml:space="preserve">Педагошког </w:t>
      </w:r>
      <w:r>
        <w:rPr>
          <w:lang w:val="ru-RU"/>
        </w:rPr>
        <w:t xml:space="preserve">колегијумасу </w:t>
      </w:r>
      <w:r>
        <w:rPr>
          <w:spacing w:val="-2"/>
          <w:lang w:val="ru-RU"/>
        </w:rPr>
        <w:t xml:space="preserve">да </w:t>
      </w:r>
      <w:r>
        <w:rPr>
          <w:lang w:val="ru-RU"/>
        </w:rPr>
        <w:t xml:space="preserve">остварује </w:t>
      </w:r>
      <w:r>
        <w:rPr>
          <w:spacing w:val="-5"/>
          <w:lang w:val="ru-RU"/>
        </w:rPr>
        <w:t xml:space="preserve">што </w:t>
      </w:r>
      <w:r>
        <w:rPr>
          <w:spacing w:val="2"/>
          <w:lang w:val="ru-RU"/>
        </w:rPr>
        <w:t xml:space="preserve">ефикаснију </w:t>
      </w:r>
      <w:r>
        <w:rPr>
          <w:spacing w:val="1"/>
          <w:lang w:val="ru-RU"/>
        </w:rPr>
        <w:t xml:space="preserve">комуникацију на релацији </w:t>
      </w:r>
      <w:r>
        <w:rPr>
          <w:spacing w:val="-2"/>
          <w:lang w:val="ru-RU"/>
        </w:rPr>
        <w:t xml:space="preserve">руководство </w:t>
      </w:r>
      <w:r>
        <w:rPr>
          <w:lang w:val="ru-RU"/>
        </w:rPr>
        <w:t>школе–</w:t>
      </w:r>
      <w:r>
        <w:rPr>
          <w:spacing w:val="1"/>
          <w:lang w:val="ru-RU"/>
        </w:rPr>
        <w:t xml:space="preserve">запослени, затим </w:t>
      </w:r>
      <w:r>
        <w:rPr>
          <w:spacing w:val="-2"/>
          <w:lang w:val="ru-RU"/>
        </w:rPr>
        <w:t>да</w:t>
      </w:r>
      <w:r>
        <w:rPr>
          <w:spacing w:val="-3"/>
          <w:lang w:val="ru-RU"/>
        </w:rPr>
        <w:t xml:space="preserve">учествује </w:t>
      </w:r>
      <w:r>
        <w:rPr>
          <w:lang w:val="ru-RU"/>
        </w:rPr>
        <w:t>у подели часова (</w:t>
      </w:r>
      <w:r>
        <w:rPr>
          <w:spacing w:val="1"/>
          <w:lang w:val="ru-RU"/>
        </w:rPr>
        <w:t xml:space="preserve">теорије </w:t>
      </w:r>
      <w:r>
        <w:rPr>
          <w:lang w:val="ru-RU"/>
        </w:rPr>
        <w:t xml:space="preserve">и </w:t>
      </w:r>
      <w:r>
        <w:rPr>
          <w:spacing w:val="-2"/>
          <w:lang w:val="ru-RU"/>
        </w:rPr>
        <w:t>вежби</w:t>
      </w:r>
      <w:r>
        <w:rPr>
          <w:lang w:val="ru-RU"/>
        </w:rPr>
        <w:t xml:space="preserve">) </w:t>
      </w:r>
      <w:r>
        <w:rPr>
          <w:spacing w:val="1"/>
          <w:lang w:val="ru-RU"/>
        </w:rPr>
        <w:t xml:space="preserve">по предметима </w:t>
      </w:r>
      <w:r>
        <w:rPr>
          <w:lang w:val="ru-RU"/>
        </w:rPr>
        <w:t xml:space="preserve">и </w:t>
      </w:r>
      <w:r>
        <w:rPr>
          <w:spacing w:val="1"/>
          <w:lang w:val="ru-RU"/>
        </w:rPr>
        <w:t xml:space="preserve">наставницима, </w:t>
      </w:r>
      <w:r>
        <w:rPr>
          <w:spacing w:val="-3"/>
          <w:lang w:val="ru-RU"/>
        </w:rPr>
        <w:t xml:space="preserve">учествује </w:t>
      </w:r>
      <w:r>
        <w:rPr>
          <w:lang w:val="ru-RU"/>
        </w:rPr>
        <w:t xml:space="preserve">у избору уџбеника и стручних </w:t>
      </w:r>
      <w:r>
        <w:rPr>
          <w:spacing w:val="1"/>
          <w:lang w:val="ru-RU"/>
        </w:rPr>
        <w:t xml:space="preserve">часописа, </w:t>
      </w:r>
      <w:r>
        <w:rPr>
          <w:lang w:val="ru-RU"/>
        </w:rPr>
        <w:t xml:space="preserve">у опремању </w:t>
      </w:r>
      <w:r>
        <w:rPr>
          <w:spacing w:val="1"/>
          <w:lang w:val="ru-RU"/>
        </w:rPr>
        <w:t xml:space="preserve">кабинета, </w:t>
      </w:r>
      <w:r>
        <w:rPr>
          <w:lang w:val="ru-RU"/>
        </w:rPr>
        <w:t xml:space="preserve">набавци наставних средстава и потрошног </w:t>
      </w:r>
      <w:r>
        <w:rPr>
          <w:spacing w:val="1"/>
          <w:lang w:val="ru-RU"/>
        </w:rPr>
        <w:t xml:space="preserve">материјала. </w:t>
      </w:r>
      <w:r>
        <w:rPr>
          <w:spacing w:val="-3"/>
          <w:lang w:val="ru-RU"/>
        </w:rPr>
        <w:t xml:space="preserve">Педагошки </w:t>
      </w:r>
      <w:r>
        <w:rPr>
          <w:lang w:val="ru-RU"/>
        </w:rPr>
        <w:t xml:space="preserve">колегијум </w:t>
      </w:r>
      <w:r>
        <w:rPr>
          <w:spacing w:val="-3"/>
          <w:lang w:val="ru-RU"/>
        </w:rPr>
        <w:t xml:space="preserve">учествује </w:t>
      </w:r>
      <w:r>
        <w:rPr>
          <w:lang w:val="ru-RU"/>
        </w:rPr>
        <w:t xml:space="preserve">и у предлагању </w:t>
      </w:r>
      <w:r>
        <w:rPr>
          <w:spacing w:val="1"/>
          <w:lang w:val="ru-RU"/>
        </w:rPr>
        <w:t xml:space="preserve">мера </w:t>
      </w:r>
      <w:r>
        <w:rPr>
          <w:lang w:val="ru-RU"/>
        </w:rPr>
        <w:t xml:space="preserve">за </w:t>
      </w:r>
      <w:r>
        <w:rPr>
          <w:spacing w:val="-2"/>
          <w:lang w:val="ru-RU"/>
        </w:rPr>
        <w:t xml:space="preserve">осавремењавање </w:t>
      </w:r>
      <w:r>
        <w:rPr>
          <w:lang w:val="ru-RU"/>
        </w:rPr>
        <w:t xml:space="preserve">наставе и отклањање евентуалних пропуста у </w:t>
      </w:r>
      <w:r>
        <w:rPr>
          <w:spacing w:val="1"/>
          <w:lang w:val="ru-RU"/>
        </w:rPr>
        <w:t xml:space="preserve">реализацији </w:t>
      </w:r>
      <w:r>
        <w:rPr>
          <w:lang w:val="ru-RU"/>
        </w:rPr>
        <w:t xml:space="preserve">часова, </w:t>
      </w:r>
      <w:r>
        <w:rPr>
          <w:spacing w:val="1"/>
          <w:lang w:val="ru-RU"/>
        </w:rPr>
        <w:t xml:space="preserve">затим </w:t>
      </w:r>
      <w:r>
        <w:rPr>
          <w:lang w:val="ru-RU"/>
        </w:rPr>
        <w:t xml:space="preserve">у </w:t>
      </w:r>
      <w:r>
        <w:rPr>
          <w:spacing w:val="-2"/>
          <w:lang w:val="ru-RU"/>
        </w:rPr>
        <w:t xml:space="preserve">уједначавању </w:t>
      </w:r>
      <w:r>
        <w:rPr>
          <w:lang w:val="ru-RU"/>
        </w:rPr>
        <w:t xml:space="preserve">критеријума оцењивања. </w:t>
      </w:r>
      <w:r>
        <w:rPr>
          <w:spacing w:val="-3"/>
          <w:lang w:val="ru-RU"/>
        </w:rPr>
        <w:t xml:space="preserve">Овај </w:t>
      </w:r>
      <w:r>
        <w:rPr>
          <w:lang w:val="ru-RU"/>
        </w:rPr>
        <w:t xml:space="preserve">стручни орган се </w:t>
      </w:r>
      <w:r>
        <w:rPr>
          <w:spacing w:val="-2"/>
          <w:lang w:val="ru-RU"/>
        </w:rPr>
        <w:t xml:space="preserve">бави </w:t>
      </w:r>
      <w:r>
        <w:rPr>
          <w:lang w:val="ru-RU"/>
        </w:rPr>
        <w:t xml:space="preserve">и сагледавањем </w:t>
      </w:r>
      <w:r>
        <w:rPr>
          <w:spacing w:val="-4"/>
          <w:lang w:val="ru-RU"/>
        </w:rPr>
        <w:t xml:space="preserve">успеха </w:t>
      </w:r>
      <w:r>
        <w:rPr>
          <w:spacing w:val="2"/>
          <w:lang w:val="ru-RU"/>
        </w:rPr>
        <w:t xml:space="preserve">који </w:t>
      </w:r>
      <w:r>
        <w:rPr>
          <w:lang w:val="ru-RU"/>
        </w:rPr>
        <w:t xml:space="preserve">су ученици постигли и предлагањем </w:t>
      </w:r>
      <w:r>
        <w:rPr>
          <w:spacing w:val="1"/>
          <w:lang w:val="ru-RU"/>
        </w:rPr>
        <w:t xml:space="preserve">мера </w:t>
      </w:r>
      <w:r>
        <w:rPr>
          <w:lang w:val="ru-RU"/>
        </w:rPr>
        <w:t xml:space="preserve">за </w:t>
      </w:r>
      <w:r>
        <w:rPr>
          <w:spacing w:val="-2"/>
          <w:lang w:val="ru-RU"/>
        </w:rPr>
        <w:t>побољшање.</w:t>
      </w:r>
    </w:p>
    <w:p w14:paraId="00305CA6" w14:textId="77777777" w:rsidR="00337D2B" w:rsidRDefault="00C84B04">
      <w:pPr>
        <w:pStyle w:val="Heading2"/>
        <w:ind w:left="401" w:firstLineChars="700" w:firstLine="1806"/>
        <w:rPr>
          <w:b w:val="0"/>
          <w:bCs w:val="0"/>
        </w:rPr>
      </w:pPr>
      <w:bookmarkStart w:id="262" w:name="_Toc147492358"/>
      <w:bookmarkStart w:id="263" w:name="_Toc147826809"/>
      <w:r>
        <w:rPr>
          <w:spacing w:val="-3"/>
        </w:rPr>
        <w:t>План</w:t>
      </w:r>
      <w:r>
        <w:rPr>
          <w:spacing w:val="-3"/>
          <w:lang w:val="sr-Cyrl-RS"/>
        </w:rPr>
        <w:t xml:space="preserve"> </w:t>
      </w:r>
      <w:r>
        <w:rPr>
          <w:spacing w:val="-4"/>
        </w:rPr>
        <w:t>рада</w:t>
      </w:r>
      <w:r>
        <w:rPr>
          <w:spacing w:val="-4"/>
          <w:lang w:val="sr-Cyrl-RS"/>
        </w:rPr>
        <w:t xml:space="preserve"> </w:t>
      </w:r>
      <w:r>
        <w:rPr>
          <w:spacing w:val="2"/>
        </w:rPr>
        <w:t>педагошког</w:t>
      </w:r>
      <w:r>
        <w:rPr>
          <w:spacing w:val="2"/>
          <w:lang w:val="sr-Cyrl-RS"/>
        </w:rPr>
        <w:t xml:space="preserve"> </w:t>
      </w:r>
      <w:r>
        <w:rPr>
          <w:spacing w:val="2"/>
        </w:rPr>
        <w:t>колегијума</w:t>
      </w:r>
      <w:bookmarkEnd w:id="262"/>
      <w:bookmarkEnd w:id="263"/>
    </w:p>
    <w:p w14:paraId="5A5EF00B" w14:textId="77777777" w:rsidR="00337D2B" w:rsidRDefault="00337D2B"/>
    <w:p w14:paraId="072BC87E" w14:textId="77777777" w:rsidR="00337D2B" w:rsidRDefault="00337D2B"/>
    <w:tbl>
      <w:tblPr>
        <w:tblStyle w:val="TableGrid"/>
        <w:tblW w:w="0" w:type="auto"/>
        <w:tblLayout w:type="fixed"/>
        <w:tblLook w:val="04A0" w:firstRow="1" w:lastRow="0" w:firstColumn="1" w:lastColumn="0" w:noHBand="0" w:noVBand="1"/>
      </w:tblPr>
      <w:tblGrid>
        <w:gridCol w:w="1242"/>
        <w:gridCol w:w="4395"/>
        <w:gridCol w:w="1842"/>
        <w:gridCol w:w="1472"/>
      </w:tblGrid>
      <w:tr w:rsidR="00337D2B" w:rsidRPr="008506E2" w14:paraId="3A804BFF" w14:textId="77777777" w:rsidTr="008506E2">
        <w:tc>
          <w:tcPr>
            <w:tcW w:w="1242" w:type="dxa"/>
          </w:tcPr>
          <w:p w14:paraId="35B73A41" w14:textId="77777777" w:rsidR="00337D2B" w:rsidRPr="008506E2" w:rsidRDefault="00C84B04">
            <w:pPr>
              <w:pStyle w:val="TableParagraph"/>
              <w:spacing w:before="115" w:line="274" w:lineRule="auto"/>
              <w:ind w:right="394"/>
              <w:rPr>
                <w:rFonts w:ascii="Times New Roman" w:eastAsia="Times New Roman" w:hAnsi="Times New Roman" w:cs="Times New Roman"/>
                <w:sz w:val="20"/>
                <w:szCs w:val="20"/>
              </w:rPr>
            </w:pPr>
            <w:r w:rsidRPr="008506E2">
              <w:rPr>
                <w:rFonts w:ascii="Times New Roman" w:hAnsi="Times New Roman"/>
                <w:b/>
                <w:spacing w:val="-1"/>
                <w:sz w:val="20"/>
                <w:szCs w:val="20"/>
              </w:rPr>
              <w:t>Време</w:t>
            </w:r>
            <w:r w:rsidRPr="008506E2">
              <w:rPr>
                <w:rFonts w:ascii="Times New Roman" w:hAnsi="Times New Roman"/>
                <w:b/>
                <w:spacing w:val="-2"/>
                <w:sz w:val="20"/>
                <w:szCs w:val="20"/>
              </w:rPr>
              <w:t>реализације</w:t>
            </w:r>
          </w:p>
        </w:tc>
        <w:tc>
          <w:tcPr>
            <w:tcW w:w="4395" w:type="dxa"/>
          </w:tcPr>
          <w:p w14:paraId="51429718" w14:textId="77777777" w:rsidR="00337D2B" w:rsidRPr="008506E2" w:rsidRDefault="00337D2B">
            <w:pPr>
              <w:pStyle w:val="TableParagraph"/>
              <w:spacing w:before="6"/>
              <w:rPr>
                <w:rFonts w:ascii="Times New Roman" w:eastAsia="Times New Roman" w:hAnsi="Times New Roman" w:cs="Times New Roman"/>
                <w:b/>
                <w:bCs/>
                <w:sz w:val="20"/>
                <w:szCs w:val="20"/>
              </w:rPr>
            </w:pPr>
          </w:p>
          <w:p w14:paraId="02AB5880" w14:textId="77777777" w:rsidR="00337D2B" w:rsidRPr="008506E2" w:rsidRDefault="00C84B04">
            <w:pPr>
              <w:pStyle w:val="TableParagraph"/>
              <w:ind w:firstLineChars="300" w:firstLine="599"/>
              <w:rPr>
                <w:rFonts w:ascii="Times New Roman" w:eastAsia="Times New Roman" w:hAnsi="Times New Roman" w:cs="Times New Roman"/>
                <w:sz w:val="20"/>
                <w:szCs w:val="20"/>
              </w:rPr>
            </w:pPr>
            <w:r w:rsidRPr="008506E2">
              <w:rPr>
                <w:rFonts w:ascii="Times New Roman" w:hAnsi="Times New Roman"/>
                <w:b/>
                <w:spacing w:val="-1"/>
                <w:sz w:val="20"/>
                <w:szCs w:val="20"/>
              </w:rPr>
              <w:t>Активности/теме</w:t>
            </w:r>
          </w:p>
        </w:tc>
        <w:tc>
          <w:tcPr>
            <w:tcW w:w="1842" w:type="dxa"/>
          </w:tcPr>
          <w:p w14:paraId="026EE5BE" w14:textId="77777777" w:rsidR="00337D2B" w:rsidRPr="008506E2" w:rsidRDefault="00C84B04">
            <w:pPr>
              <w:pStyle w:val="TableParagraph"/>
              <w:spacing w:before="115" w:line="274" w:lineRule="auto"/>
              <w:ind w:right="425"/>
              <w:rPr>
                <w:rFonts w:ascii="Times New Roman" w:eastAsia="Times New Roman" w:hAnsi="Times New Roman" w:cs="Times New Roman"/>
                <w:sz w:val="20"/>
                <w:szCs w:val="20"/>
              </w:rPr>
            </w:pPr>
            <w:r w:rsidRPr="008506E2">
              <w:rPr>
                <w:rFonts w:ascii="Times New Roman" w:hAnsi="Times New Roman"/>
                <w:b/>
                <w:spacing w:val="-2"/>
                <w:sz w:val="20"/>
                <w:szCs w:val="20"/>
              </w:rPr>
              <w:t>Начинреализаци</w:t>
            </w:r>
          </w:p>
        </w:tc>
        <w:tc>
          <w:tcPr>
            <w:tcW w:w="1472" w:type="dxa"/>
          </w:tcPr>
          <w:p w14:paraId="73706930" w14:textId="77777777" w:rsidR="00337D2B" w:rsidRPr="008506E2" w:rsidRDefault="00C84B04">
            <w:pPr>
              <w:pStyle w:val="TableParagraph"/>
              <w:spacing w:before="115" w:line="274" w:lineRule="auto"/>
              <w:ind w:right="562"/>
              <w:rPr>
                <w:rFonts w:ascii="Times New Roman" w:eastAsia="Times New Roman" w:hAnsi="Times New Roman" w:cs="Times New Roman"/>
                <w:sz w:val="20"/>
                <w:szCs w:val="20"/>
              </w:rPr>
            </w:pPr>
            <w:r w:rsidRPr="008506E2">
              <w:rPr>
                <w:rFonts w:ascii="Times New Roman" w:hAnsi="Times New Roman"/>
                <w:b/>
                <w:sz w:val="20"/>
                <w:szCs w:val="20"/>
              </w:rPr>
              <w:t>Носиоци</w:t>
            </w:r>
            <w:r w:rsidRPr="008506E2">
              <w:rPr>
                <w:rFonts w:ascii="Times New Roman" w:hAnsi="Times New Roman"/>
                <w:b/>
                <w:spacing w:val="-2"/>
                <w:sz w:val="20"/>
                <w:szCs w:val="20"/>
              </w:rPr>
              <w:t>реализације</w:t>
            </w:r>
          </w:p>
        </w:tc>
      </w:tr>
      <w:tr w:rsidR="00337D2B" w:rsidRPr="008506E2" w14:paraId="417386C3" w14:textId="77777777" w:rsidTr="008506E2">
        <w:tc>
          <w:tcPr>
            <w:tcW w:w="1242" w:type="dxa"/>
          </w:tcPr>
          <w:p w14:paraId="66F047AE" w14:textId="77777777" w:rsidR="00337D2B" w:rsidRPr="008506E2" w:rsidRDefault="00337D2B">
            <w:pPr>
              <w:pStyle w:val="TableParagraph"/>
              <w:rPr>
                <w:rFonts w:ascii="Times New Roman" w:eastAsia="Times New Roman" w:hAnsi="Times New Roman" w:cs="Times New Roman"/>
                <w:b/>
                <w:bCs/>
                <w:sz w:val="20"/>
                <w:szCs w:val="20"/>
              </w:rPr>
            </w:pPr>
          </w:p>
          <w:p w14:paraId="2AFADA72" w14:textId="77777777" w:rsidR="00337D2B" w:rsidRPr="008506E2" w:rsidRDefault="00337D2B">
            <w:pPr>
              <w:pStyle w:val="TableParagraph"/>
              <w:rPr>
                <w:rFonts w:ascii="Times New Roman" w:eastAsia="Times New Roman" w:hAnsi="Times New Roman" w:cs="Times New Roman"/>
                <w:b/>
                <w:bCs/>
                <w:sz w:val="20"/>
                <w:szCs w:val="20"/>
              </w:rPr>
            </w:pPr>
          </w:p>
          <w:p w14:paraId="749B0108" w14:textId="77777777" w:rsidR="00337D2B" w:rsidRPr="008506E2" w:rsidRDefault="00337D2B">
            <w:pPr>
              <w:pStyle w:val="TableParagraph"/>
              <w:rPr>
                <w:rFonts w:ascii="Times New Roman" w:eastAsia="Times New Roman" w:hAnsi="Times New Roman" w:cs="Times New Roman"/>
                <w:b/>
                <w:bCs/>
                <w:sz w:val="20"/>
                <w:szCs w:val="20"/>
              </w:rPr>
            </w:pPr>
          </w:p>
          <w:p w14:paraId="798383E4" w14:textId="77777777" w:rsidR="00337D2B" w:rsidRPr="008506E2" w:rsidRDefault="00337D2B">
            <w:pPr>
              <w:pStyle w:val="TableParagraph"/>
              <w:rPr>
                <w:rFonts w:ascii="Times New Roman" w:eastAsia="Times New Roman" w:hAnsi="Times New Roman" w:cs="Times New Roman"/>
                <w:b/>
                <w:bCs/>
                <w:sz w:val="20"/>
                <w:szCs w:val="20"/>
              </w:rPr>
            </w:pPr>
          </w:p>
          <w:p w14:paraId="4567C8ED" w14:textId="77777777" w:rsidR="00337D2B" w:rsidRPr="008506E2" w:rsidRDefault="00337D2B">
            <w:pPr>
              <w:pStyle w:val="TableParagraph"/>
              <w:rPr>
                <w:rFonts w:ascii="Times New Roman" w:eastAsia="Times New Roman" w:hAnsi="Times New Roman" w:cs="Times New Roman"/>
                <w:b/>
                <w:bCs/>
                <w:sz w:val="20"/>
                <w:szCs w:val="20"/>
              </w:rPr>
            </w:pPr>
          </w:p>
          <w:p w14:paraId="3993F2C1" w14:textId="77777777" w:rsidR="00337D2B" w:rsidRPr="008506E2" w:rsidRDefault="00337D2B">
            <w:pPr>
              <w:pStyle w:val="TableParagraph"/>
              <w:rPr>
                <w:rFonts w:ascii="Times New Roman" w:eastAsia="Times New Roman" w:hAnsi="Times New Roman" w:cs="Times New Roman"/>
                <w:b/>
                <w:bCs/>
                <w:sz w:val="20"/>
                <w:szCs w:val="20"/>
              </w:rPr>
            </w:pPr>
          </w:p>
          <w:p w14:paraId="7BD4BAF7" w14:textId="77777777" w:rsidR="00337D2B" w:rsidRPr="008506E2" w:rsidRDefault="00337D2B">
            <w:pPr>
              <w:pStyle w:val="TableParagraph"/>
              <w:rPr>
                <w:rFonts w:ascii="Times New Roman" w:eastAsia="Times New Roman" w:hAnsi="Times New Roman" w:cs="Times New Roman"/>
                <w:b/>
                <w:bCs/>
                <w:sz w:val="20"/>
                <w:szCs w:val="20"/>
              </w:rPr>
            </w:pPr>
          </w:p>
          <w:p w14:paraId="2B15824E" w14:textId="77777777" w:rsidR="00337D2B" w:rsidRPr="008506E2" w:rsidRDefault="00337D2B">
            <w:pPr>
              <w:pStyle w:val="TableParagraph"/>
              <w:rPr>
                <w:rFonts w:ascii="Times New Roman" w:eastAsia="Times New Roman" w:hAnsi="Times New Roman" w:cs="Times New Roman"/>
                <w:b/>
                <w:bCs/>
                <w:sz w:val="20"/>
                <w:szCs w:val="20"/>
              </w:rPr>
            </w:pPr>
          </w:p>
          <w:p w14:paraId="7334A574" w14:textId="77777777" w:rsidR="00337D2B" w:rsidRPr="008506E2" w:rsidRDefault="00337D2B">
            <w:pPr>
              <w:pStyle w:val="TableParagraph"/>
              <w:rPr>
                <w:rFonts w:ascii="Times New Roman" w:eastAsia="Times New Roman" w:hAnsi="Times New Roman" w:cs="Times New Roman"/>
                <w:b/>
                <w:bCs/>
                <w:sz w:val="20"/>
                <w:szCs w:val="20"/>
              </w:rPr>
            </w:pPr>
          </w:p>
          <w:p w14:paraId="45BC390B" w14:textId="77777777" w:rsidR="00337D2B" w:rsidRPr="008506E2" w:rsidRDefault="00337D2B">
            <w:pPr>
              <w:pStyle w:val="TableParagraph"/>
              <w:rPr>
                <w:rFonts w:ascii="Times New Roman" w:eastAsia="Times New Roman" w:hAnsi="Times New Roman" w:cs="Times New Roman"/>
                <w:b/>
                <w:bCs/>
                <w:sz w:val="20"/>
                <w:szCs w:val="20"/>
              </w:rPr>
            </w:pPr>
          </w:p>
          <w:p w14:paraId="60E53608" w14:textId="77777777" w:rsidR="00337D2B" w:rsidRPr="008506E2" w:rsidRDefault="00337D2B">
            <w:pPr>
              <w:pStyle w:val="TableParagraph"/>
              <w:rPr>
                <w:rFonts w:ascii="Times New Roman" w:eastAsia="Times New Roman" w:hAnsi="Times New Roman" w:cs="Times New Roman"/>
                <w:b/>
                <w:bCs/>
                <w:sz w:val="20"/>
                <w:szCs w:val="20"/>
              </w:rPr>
            </w:pPr>
          </w:p>
          <w:p w14:paraId="5456C558" w14:textId="77777777" w:rsidR="00337D2B" w:rsidRPr="008506E2" w:rsidRDefault="00337D2B">
            <w:pPr>
              <w:pStyle w:val="TableParagraph"/>
              <w:rPr>
                <w:rFonts w:ascii="Times New Roman" w:eastAsia="Times New Roman" w:hAnsi="Times New Roman" w:cs="Times New Roman"/>
                <w:b/>
                <w:bCs/>
                <w:sz w:val="20"/>
                <w:szCs w:val="20"/>
              </w:rPr>
            </w:pPr>
          </w:p>
          <w:p w14:paraId="1FDDA526" w14:textId="77777777" w:rsidR="00337D2B" w:rsidRPr="008506E2" w:rsidRDefault="00337D2B">
            <w:pPr>
              <w:pStyle w:val="TableParagraph"/>
              <w:rPr>
                <w:rFonts w:ascii="Times New Roman" w:eastAsia="Times New Roman" w:hAnsi="Times New Roman" w:cs="Times New Roman"/>
                <w:b/>
                <w:bCs/>
                <w:sz w:val="20"/>
                <w:szCs w:val="20"/>
              </w:rPr>
            </w:pPr>
          </w:p>
          <w:p w14:paraId="15157707" w14:textId="77777777" w:rsidR="00337D2B" w:rsidRPr="008506E2" w:rsidRDefault="00337D2B">
            <w:pPr>
              <w:pStyle w:val="TableParagraph"/>
              <w:spacing w:before="1"/>
              <w:rPr>
                <w:rFonts w:ascii="Times New Roman" w:eastAsia="Times New Roman" w:hAnsi="Times New Roman" w:cs="Times New Roman"/>
                <w:b/>
                <w:bCs/>
                <w:sz w:val="20"/>
                <w:szCs w:val="20"/>
              </w:rPr>
            </w:pPr>
          </w:p>
          <w:p w14:paraId="7384014F" w14:textId="77777777" w:rsidR="00337D2B" w:rsidRPr="008506E2" w:rsidRDefault="00C84B04">
            <w:pPr>
              <w:pStyle w:val="TableParagraph"/>
              <w:rPr>
                <w:rFonts w:ascii="Times New Roman" w:eastAsia="Times New Roman" w:hAnsi="Times New Roman" w:cs="Times New Roman"/>
                <w:sz w:val="20"/>
                <w:szCs w:val="20"/>
              </w:rPr>
            </w:pPr>
            <w:r w:rsidRPr="008506E2">
              <w:rPr>
                <w:rFonts w:ascii="Times New Roman" w:hAnsi="Times New Roman"/>
                <w:b/>
                <w:sz w:val="20"/>
                <w:szCs w:val="20"/>
              </w:rPr>
              <w:t>Септембар</w:t>
            </w:r>
          </w:p>
        </w:tc>
        <w:tc>
          <w:tcPr>
            <w:tcW w:w="4395" w:type="dxa"/>
          </w:tcPr>
          <w:p w14:paraId="2A3335A0" w14:textId="77777777" w:rsidR="00337D2B" w:rsidRPr="008506E2" w:rsidRDefault="00C84B04">
            <w:pPr>
              <w:pStyle w:val="TableParagraph"/>
              <w:spacing w:before="19" w:line="262" w:lineRule="auto"/>
              <w:ind w:right="434"/>
              <w:jc w:val="center"/>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Конституисање </w:t>
            </w:r>
            <w:r w:rsidRPr="008506E2">
              <w:rPr>
                <w:rFonts w:ascii="Times New Roman" w:hAnsi="Times New Roman"/>
                <w:spacing w:val="-1"/>
                <w:sz w:val="20"/>
                <w:szCs w:val="20"/>
                <w:lang w:val="ru-RU"/>
              </w:rPr>
              <w:t xml:space="preserve">колегијума, </w:t>
            </w:r>
            <w:r w:rsidRPr="008506E2">
              <w:rPr>
                <w:rFonts w:ascii="Times New Roman" w:hAnsi="Times New Roman"/>
                <w:sz w:val="20"/>
                <w:szCs w:val="20"/>
                <w:lang w:val="ru-RU"/>
              </w:rPr>
              <w:t>избор записничара</w:t>
            </w:r>
          </w:p>
          <w:p w14:paraId="099D13C5" w14:textId="77777777" w:rsidR="00337D2B" w:rsidRPr="008506E2" w:rsidRDefault="00C84B04">
            <w:pPr>
              <w:pStyle w:val="TableParagraph"/>
              <w:spacing w:before="13" w:line="268" w:lineRule="auto"/>
              <w:ind w:left="106" w:right="156" w:hanging="2"/>
              <w:jc w:val="center"/>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Разматрање и доношење плана Организација </w:t>
            </w:r>
            <w:r w:rsidRPr="008506E2">
              <w:rPr>
                <w:rFonts w:ascii="Times New Roman" w:hAnsi="Times New Roman"/>
                <w:spacing w:val="-1"/>
                <w:sz w:val="20"/>
                <w:szCs w:val="20"/>
                <w:lang w:val="ru-RU"/>
              </w:rPr>
              <w:t xml:space="preserve">рада према </w:t>
            </w:r>
            <w:r w:rsidRPr="008506E2">
              <w:rPr>
                <w:rFonts w:ascii="Times New Roman" w:hAnsi="Times New Roman"/>
                <w:b/>
                <w:i/>
                <w:spacing w:val="-1"/>
                <w:sz w:val="20"/>
                <w:szCs w:val="20"/>
                <w:lang w:val="ru-RU"/>
              </w:rPr>
              <w:t>Смерницама</w:t>
            </w:r>
            <w:r w:rsidRPr="008506E2">
              <w:rPr>
                <w:rFonts w:ascii="Times New Roman" w:hAnsi="Times New Roman"/>
                <w:spacing w:val="-1"/>
                <w:sz w:val="20"/>
                <w:szCs w:val="20"/>
                <w:lang w:val="ru-RU"/>
              </w:rPr>
              <w:t xml:space="preserve"> и </w:t>
            </w:r>
            <w:r w:rsidRPr="008506E2">
              <w:rPr>
                <w:rFonts w:ascii="Times New Roman" w:hAnsi="Times New Roman"/>
                <w:sz w:val="20"/>
                <w:szCs w:val="20"/>
                <w:lang w:val="ru-RU"/>
              </w:rPr>
              <w:t>у отежаним условима услед пандемије Ковид19</w:t>
            </w:r>
          </w:p>
          <w:p w14:paraId="6A0C1B78" w14:textId="77777777" w:rsidR="00337D2B" w:rsidRPr="008506E2" w:rsidRDefault="00C84B04">
            <w:pPr>
              <w:pStyle w:val="TableParagraph"/>
              <w:spacing w:line="268" w:lineRule="auto"/>
              <w:ind w:right="387"/>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Настава </w:t>
            </w:r>
            <w:r w:rsidRPr="008506E2">
              <w:rPr>
                <w:rFonts w:ascii="Times New Roman" w:hAnsi="Times New Roman"/>
                <w:spacing w:val="1"/>
                <w:sz w:val="20"/>
                <w:szCs w:val="20"/>
                <w:lang w:val="ru-RU"/>
              </w:rPr>
              <w:t>по</w:t>
            </w:r>
            <w:r w:rsidRPr="008506E2">
              <w:rPr>
                <w:rFonts w:ascii="Times New Roman" w:hAnsi="Times New Roman"/>
                <w:spacing w:val="32"/>
                <w:sz w:val="20"/>
                <w:szCs w:val="20"/>
                <w:lang w:val="ru-RU"/>
              </w:rPr>
              <w:t>првом</w:t>
            </w:r>
            <w:r w:rsidRPr="008506E2">
              <w:rPr>
                <w:rFonts w:ascii="Times New Roman" w:hAnsi="Times New Roman"/>
                <w:spacing w:val="-1"/>
                <w:sz w:val="20"/>
                <w:szCs w:val="20"/>
                <w:lang w:val="ru-RU"/>
              </w:rPr>
              <w:t xml:space="preserve">моделу, </w:t>
            </w:r>
            <w:r w:rsidRPr="008506E2">
              <w:rPr>
                <w:rFonts w:ascii="Times New Roman" w:hAnsi="Times New Roman"/>
                <w:sz w:val="20"/>
                <w:szCs w:val="20"/>
                <w:lang w:val="ru-RU"/>
              </w:rPr>
              <w:t>непосредни рад. Организација практичне наставе Вођење евиденције у е</w:t>
            </w:r>
            <w:r w:rsidRPr="008506E2">
              <w:rPr>
                <w:rFonts w:ascii="Times New Roman" w:hAnsi="Times New Roman"/>
                <w:spacing w:val="1"/>
                <w:sz w:val="20"/>
                <w:szCs w:val="20"/>
                <w:lang w:val="ru-RU"/>
              </w:rPr>
              <w:t>дневнику</w:t>
            </w:r>
          </w:p>
          <w:p w14:paraId="6D86BF8E" w14:textId="77777777" w:rsidR="00337D2B" w:rsidRPr="008506E2" w:rsidRDefault="00C84B04">
            <w:pPr>
              <w:pStyle w:val="TableParagraph"/>
              <w:spacing w:before="7" w:line="262" w:lineRule="auto"/>
              <w:ind w:right="148"/>
              <w:jc w:val="center"/>
              <w:rPr>
                <w:rFonts w:ascii="Times New Roman" w:eastAsia="Times New Roman" w:hAnsi="Times New Roman" w:cs="Times New Roman"/>
                <w:sz w:val="20"/>
                <w:szCs w:val="20"/>
                <w:lang w:val="ru-RU"/>
              </w:rPr>
            </w:pPr>
            <w:r w:rsidRPr="008506E2">
              <w:rPr>
                <w:rFonts w:ascii="Times New Roman" w:hAnsi="Times New Roman"/>
                <w:spacing w:val="-1"/>
                <w:sz w:val="20"/>
                <w:szCs w:val="20"/>
                <w:lang w:val="ru-RU"/>
              </w:rPr>
              <w:t xml:space="preserve">Израда </w:t>
            </w:r>
            <w:r w:rsidRPr="008506E2">
              <w:rPr>
                <w:rFonts w:ascii="Times New Roman" w:hAnsi="Times New Roman"/>
                <w:spacing w:val="1"/>
                <w:sz w:val="20"/>
                <w:szCs w:val="20"/>
                <w:lang w:val="ru-RU"/>
              </w:rPr>
              <w:t xml:space="preserve">оперативних </w:t>
            </w:r>
            <w:r w:rsidRPr="008506E2">
              <w:rPr>
                <w:rFonts w:ascii="Times New Roman" w:hAnsi="Times New Roman"/>
                <w:sz w:val="20"/>
                <w:szCs w:val="20"/>
                <w:lang w:val="ru-RU"/>
              </w:rPr>
              <w:t xml:space="preserve">планова </w:t>
            </w:r>
            <w:r w:rsidRPr="008506E2">
              <w:rPr>
                <w:rFonts w:ascii="Times New Roman" w:hAnsi="Times New Roman"/>
                <w:spacing w:val="-1"/>
                <w:sz w:val="20"/>
                <w:szCs w:val="20"/>
                <w:lang w:val="ru-RU"/>
              </w:rPr>
              <w:t xml:space="preserve">рада </w:t>
            </w:r>
            <w:r w:rsidRPr="008506E2">
              <w:rPr>
                <w:rFonts w:ascii="Times New Roman" w:hAnsi="Times New Roman"/>
                <w:sz w:val="20"/>
                <w:szCs w:val="20"/>
                <w:lang w:val="ru-RU"/>
              </w:rPr>
              <w:t xml:space="preserve">школе </w:t>
            </w:r>
            <w:r w:rsidRPr="008506E2">
              <w:rPr>
                <w:rFonts w:ascii="Times New Roman" w:hAnsi="Times New Roman"/>
                <w:spacing w:val="-1"/>
                <w:sz w:val="20"/>
                <w:szCs w:val="20"/>
                <w:lang w:val="ru-RU"/>
              </w:rPr>
              <w:t xml:space="preserve">према </w:t>
            </w:r>
            <w:r w:rsidRPr="008506E2">
              <w:rPr>
                <w:rFonts w:ascii="Times New Roman" w:hAnsi="Times New Roman"/>
                <w:sz w:val="20"/>
                <w:szCs w:val="20"/>
                <w:lang w:val="ru-RU"/>
              </w:rPr>
              <w:t>стручном упуству</w:t>
            </w:r>
          </w:p>
          <w:p w14:paraId="656F992E" w14:textId="77777777" w:rsidR="00337D2B" w:rsidRPr="008506E2" w:rsidRDefault="00C84B04">
            <w:pPr>
              <w:pStyle w:val="TableParagraph"/>
              <w:spacing w:before="13" w:line="262" w:lineRule="auto"/>
              <w:ind w:right="112"/>
              <w:jc w:val="center"/>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Набавка материјала, </w:t>
            </w:r>
            <w:r w:rsidRPr="008506E2">
              <w:rPr>
                <w:rFonts w:ascii="Times New Roman" w:hAnsi="Times New Roman"/>
                <w:spacing w:val="1"/>
                <w:sz w:val="20"/>
                <w:szCs w:val="20"/>
                <w:lang w:val="ru-RU"/>
              </w:rPr>
              <w:t xml:space="preserve">наставних </w:t>
            </w:r>
            <w:r w:rsidRPr="008506E2">
              <w:rPr>
                <w:rFonts w:ascii="Times New Roman" w:hAnsi="Times New Roman"/>
                <w:sz w:val="20"/>
                <w:szCs w:val="20"/>
                <w:lang w:val="ru-RU"/>
              </w:rPr>
              <w:t xml:space="preserve">средстава и </w:t>
            </w:r>
            <w:r w:rsidRPr="008506E2">
              <w:rPr>
                <w:rFonts w:ascii="Times New Roman" w:hAnsi="Times New Roman"/>
                <w:spacing w:val="-1"/>
                <w:sz w:val="20"/>
                <w:szCs w:val="20"/>
                <w:lang w:val="ru-RU"/>
              </w:rPr>
              <w:t xml:space="preserve">опреме </w:t>
            </w:r>
            <w:r w:rsidRPr="008506E2">
              <w:rPr>
                <w:rFonts w:ascii="Times New Roman" w:hAnsi="Times New Roman"/>
                <w:sz w:val="20"/>
                <w:szCs w:val="20"/>
                <w:lang w:val="ru-RU"/>
              </w:rPr>
              <w:t>у школској години,</w:t>
            </w:r>
          </w:p>
          <w:p w14:paraId="05545773" w14:textId="77777777" w:rsidR="00337D2B" w:rsidRPr="008506E2" w:rsidRDefault="00C84B04">
            <w:pPr>
              <w:pStyle w:val="TableParagraph"/>
              <w:spacing w:before="12" w:line="262" w:lineRule="auto"/>
              <w:ind w:left="34" w:right="106"/>
              <w:rPr>
                <w:rFonts w:ascii="Times New Roman" w:eastAsia="Times New Roman" w:hAnsi="Times New Roman" w:cs="Times New Roman"/>
                <w:sz w:val="20"/>
                <w:szCs w:val="20"/>
                <w:lang w:val="ru-RU"/>
              </w:rPr>
            </w:pPr>
            <w:r w:rsidRPr="008506E2">
              <w:rPr>
                <w:rFonts w:ascii="Times New Roman" w:hAnsi="Times New Roman"/>
                <w:sz w:val="20"/>
                <w:szCs w:val="20"/>
                <w:lang w:val="ru-RU"/>
              </w:rPr>
              <w:t>Унапређивање наставе (обуке,семинари,стручна литература..)</w:t>
            </w:r>
          </w:p>
          <w:p w14:paraId="0FAB932C" w14:textId="77777777" w:rsidR="00337D2B" w:rsidRPr="008506E2" w:rsidRDefault="00C84B04">
            <w:pPr>
              <w:pStyle w:val="TableParagraph"/>
              <w:spacing w:before="12" w:line="268" w:lineRule="auto"/>
              <w:ind w:right="328"/>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Распоред </w:t>
            </w:r>
            <w:r w:rsidRPr="008506E2">
              <w:rPr>
                <w:rFonts w:ascii="Times New Roman" w:hAnsi="Times New Roman"/>
                <w:spacing w:val="-1"/>
                <w:sz w:val="20"/>
                <w:szCs w:val="20"/>
                <w:lang w:val="ru-RU"/>
              </w:rPr>
              <w:t xml:space="preserve">блок </w:t>
            </w:r>
            <w:r w:rsidRPr="008506E2">
              <w:rPr>
                <w:rFonts w:ascii="Times New Roman" w:hAnsi="Times New Roman"/>
                <w:spacing w:val="1"/>
                <w:sz w:val="20"/>
                <w:szCs w:val="20"/>
                <w:lang w:val="ru-RU"/>
              </w:rPr>
              <w:t>наставе,</w:t>
            </w:r>
            <w:r w:rsidRPr="008506E2">
              <w:rPr>
                <w:rFonts w:ascii="Times New Roman" w:hAnsi="Times New Roman"/>
                <w:sz w:val="20"/>
                <w:szCs w:val="20"/>
                <w:lang w:val="ru-RU"/>
              </w:rPr>
              <w:t xml:space="preserve">наставе,допунске,додатненаставеислободних </w:t>
            </w:r>
            <w:r w:rsidRPr="008506E2">
              <w:rPr>
                <w:rFonts w:ascii="Times New Roman" w:hAnsi="Times New Roman"/>
                <w:spacing w:val="1"/>
                <w:sz w:val="20"/>
                <w:szCs w:val="20"/>
                <w:lang w:val="ru-RU"/>
              </w:rPr>
              <w:t>ваннаставних</w:t>
            </w:r>
            <w:r w:rsidRPr="008506E2">
              <w:rPr>
                <w:rFonts w:ascii="Times New Roman" w:hAnsi="Times New Roman"/>
                <w:sz w:val="20"/>
                <w:szCs w:val="20"/>
                <w:lang w:val="ru-RU"/>
              </w:rPr>
              <w:t>активности</w:t>
            </w:r>
          </w:p>
          <w:p w14:paraId="4439C1E5" w14:textId="77777777" w:rsidR="00337D2B" w:rsidRPr="008506E2" w:rsidRDefault="00C84B04">
            <w:pPr>
              <w:tabs>
                <w:tab w:val="left" w:pos="480"/>
              </w:tabs>
              <w:spacing w:line="268" w:lineRule="auto"/>
              <w:ind w:right="257"/>
              <w:rPr>
                <w:rFonts w:ascii="Times New Roman" w:eastAsia="Times New Roman" w:hAnsi="Times New Roman"/>
                <w:sz w:val="20"/>
                <w:lang w:val="ru-RU"/>
              </w:rPr>
            </w:pPr>
            <w:r w:rsidRPr="008506E2">
              <w:rPr>
                <w:rFonts w:ascii="Times New Roman" w:hAnsi="Times New Roman"/>
                <w:spacing w:val="-1"/>
                <w:sz w:val="20"/>
                <w:lang w:val="ru-RU"/>
              </w:rPr>
              <w:t xml:space="preserve">Безбедност </w:t>
            </w:r>
            <w:r w:rsidRPr="008506E2">
              <w:rPr>
                <w:rFonts w:ascii="Times New Roman" w:hAnsi="Times New Roman"/>
                <w:sz w:val="20"/>
                <w:lang w:val="ru-RU"/>
              </w:rPr>
              <w:t xml:space="preserve">ученика и </w:t>
            </w:r>
            <w:r w:rsidRPr="008506E2">
              <w:rPr>
                <w:rFonts w:ascii="Times New Roman" w:hAnsi="Times New Roman"/>
                <w:spacing w:val="-1"/>
                <w:sz w:val="20"/>
                <w:lang w:val="ru-RU"/>
              </w:rPr>
              <w:t>запослених,</w:t>
            </w:r>
            <w:r w:rsidRPr="008506E2">
              <w:rPr>
                <w:rFonts w:ascii="Times New Roman" w:hAnsi="Times New Roman"/>
                <w:sz w:val="20"/>
                <w:lang w:val="ru-RU"/>
              </w:rPr>
              <w:t xml:space="preserve">заштита </w:t>
            </w:r>
            <w:r w:rsidRPr="008506E2">
              <w:rPr>
                <w:rFonts w:ascii="Times New Roman" w:hAnsi="Times New Roman"/>
                <w:spacing w:val="1"/>
                <w:sz w:val="20"/>
                <w:lang w:val="ru-RU"/>
              </w:rPr>
              <w:t xml:space="preserve">на </w:t>
            </w:r>
            <w:r w:rsidRPr="008506E2">
              <w:rPr>
                <w:rFonts w:ascii="Times New Roman" w:hAnsi="Times New Roman"/>
                <w:spacing w:val="-1"/>
                <w:sz w:val="20"/>
                <w:lang w:val="ru-RU"/>
              </w:rPr>
              <w:t xml:space="preserve">раду </w:t>
            </w:r>
            <w:r w:rsidRPr="008506E2">
              <w:rPr>
                <w:rFonts w:ascii="Times New Roman" w:hAnsi="Times New Roman"/>
                <w:sz w:val="20"/>
                <w:lang w:val="ru-RU"/>
              </w:rPr>
              <w:t>и поштовање правила понашања</w:t>
            </w:r>
          </w:p>
          <w:p w14:paraId="76D04FE5" w14:textId="77777777" w:rsidR="00337D2B" w:rsidRPr="008506E2" w:rsidRDefault="00C84B04">
            <w:pPr>
              <w:tabs>
                <w:tab w:val="left" w:pos="456"/>
              </w:tabs>
              <w:spacing w:before="7" w:line="268" w:lineRule="auto"/>
              <w:ind w:right="386"/>
              <w:rPr>
                <w:rFonts w:ascii="Times New Roman" w:eastAsia="Times New Roman" w:hAnsi="Times New Roman"/>
                <w:sz w:val="20"/>
                <w:lang w:val="ru-RU"/>
              </w:rPr>
            </w:pPr>
            <w:r w:rsidRPr="008506E2">
              <w:rPr>
                <w:rFonts w:ascii="Times New Roman" w:hAnsi="Times New Roman"/>
                <w:sz w:val="20"/>
                <w:lang w:val="ru-RU"/>
              </w:rPr>
              <w:t>Препорука педагошко г</w:t>
            </w:r>
            <w:r w:rsidRPr="008506E2">
              <w:rPr>
                <w:rFonts w:ascii="Times New Roman" w:hAnsi="Times New Roman"/>
                <w:spacing w:val="-1"/>
                <w:sz w:val="20"/>
                <w:lang w:val="ru-RU"/>
              </w:rPr>
              <w:t xml:space="preserve">колегијума </w:t>
            </w:r>
            <w:r w:rsidRPr="008506E2">
              <w:rPr>
                <w:rFonts w:ascii="Times New Roman" w:hAnsi="Times New Roman"/>
                <w:sz w:val="20"/>
                <w:lang w:val="ru-RU"/>
              </w:rPr>
              <w:t>одељењским већима о распореду писмених провера ученика,</w:t>
            </w:r>
          </w:p>
          <w:p w14:paraId="3095FF00" w14:textId="77777777" w:rsidR="00337D2B" w:rsidRPr="008506E2" w:rsidRDefault="00C84B04">
            <w:pPr>
              <w:pStyle w:val="TableParagraph"/>
              <w:spacing w:line="237" w:lineRule="exact"/>
              <w:ind w:right="60"/>
              <w:rPr>
                <w:rFonts w:ascii="Times New Roman" w:eastAsia="Times New Roman" w:hAnsi="Times New Roman" w:cs="Times New Roman"/>
                <w:sz w:val="20"/>
                <w:szCs w:val="20"/>
                <w:lang w:val="ru-RU"/>
              </w:rPr>
            </w:pPr>
            <w:r w:rsidRPr="008506E2">
              <w:rPr>
                <w:rFonts w:ascii="Times New Roman" w:hAnsi="Times New Roman"/>
                <w:sz w:val="20"/>
                <w:szCs w:val="20"/>
                <w:lang w:val="ru-RU"/>
              </w:rPr>
              <w:t>-Текућа питања</w:t>
            </w:r>
          </w:p>
        </w:tc>
        <w:tc>
          <w:tcPr>
            <w:tcW w:w="1842" w:type="dxa"/>
          </w:tcPr>
          <w:p w14:paraId="056471C1" w14:textId="77777777" w:rsidR="00337D2B" w:rsidRPr="008506E2" w:rsidRDefault="00337D2B">
            <w:pPr>
              <w:pStyle w:val="TableParagraph"/>
              <w:rPr>
                <w:rFonts w:ascii="Times New Roman" w:eastAsia="Times New Roman" w:hAnsi="Times New Roman" w:cs="Times New Roman"/>
                <w:b/>
                <w:bCs/>
                <w:sz w:val="20"/>
                <w:szCs w:val="20"/>
                <w:lang w:val="ru-RU"/>
              </w:rPr>
            </w:pPr>
          </w:p>
          <w:p w14:paraId="796CA8EA" w14:textId="77777777" w:rsidR="00337D2B" w:rsidRPr="008506E2" w:rsidRDefault="00337D2B">
            <w:pPr>
              <w:pStyle w:val="TableParagraph"/>
              <w:spacing w:before="1"/>
              <w:rPr>
                <w:rFonts w:ascii="Times New Roman" w:eastAsia="Times New Roman" w:hAnsi="Times New Roman" w:cs="Times New Roman"/>
                <w:b/>
                <w:bCs/>
                <w:sz w:val="20"/>
                <w:szCs w:val="20"/>
                <w:lang w:val="ru-RU"/>
              </w:rPr>
            </w:pPr>
          </w:p>
          <w:p w14:paraId="589914DD" w14:textId="77777777" w:rsidR="00337D2B" w:rsidRPr="008506E2" w:rsidRDefault="00C84B04">
            <w:pPr>
              <w:pStyle w:val="TableParagraph"/>
              <w:spacing w:line="250" w:lineRule="auto"/>
              <w:ind w:right="310"/>
              <w:rPr>
                <w:rFonts w:ascii="Times New Roman" w:eastAsia="Times New Roman" w:hAnsi="Times New Roman" w:cs="Times New Roman"/>
                <w:sz w:val="20"/>
                <w:szCs w:val="20"/>
                <w:lang w:val="ru-RU"/>
              </w:rPr>
            </w:pPr>
            <w:r w:rsidRPr="008506E2">
              <w:rPr>
                <w:rFonts w:ascii="Times New Roman" w:hAnsi="Times New Roman"/>
                <w:sz w:val="20"/>
                <w:szCs w:val="20"/>
                <w:lang w:val="ru-RU"/>
              </w:rPr>
              <w:t>Извештај</w:t>
            </w:r>
            <w:r w:rsidRPr="008506E2">
              <w:rPr>
                <w:rFonts w:ascii="Times New Roman" w:hAnsi="Times New Roman"/>
                <w:spacing w:val="-1"/>
                <w:sz w:val="20"/>
                <w:szCs w:val="20"/>
                <w:lang w:val="ru-RU"/>
              </w:rPr>
              <w:t>ДоговорПредлог</w:t>
            </w:r>
          </w:p>
          <w:p w14:paraId="03C245DE" w14:textId="77777777" w:rsidR="00337D2B" w:rsidRPr="008506E2" w:rsidRDefault="00337D2B">
            <w:pPr>
              <w:pStyle w:val="TableParagraph"/>
              <w:spacing w:before="10"/>
              <w:rPr>
                <w:rFonts w:ascii="Times New Roman" w:eastAsia="Times New Roman" w:hAnsi="Times New Roman" w:cs="Times New Roman"/>
                <w:b/>
                <w:bCs/>
                <w:sz w:val="20"/>
                <w:szCs w:val="20"/>
                <w:lang w:val="ru-RU"/>
              </w:rPr>
            </w:pPr>
          </w:p>
          <w:p w14:paraId="4EFF187C" w14:textId="77777777" w:rsidR="00337D2B" w:rsidRPr="008506E2" w:rsidRDefault="00C84B04">
            <w:pPr>
              <w:pStyle w:val="TableParagraph"/>
              <w:spacing w:line="252" w:lineRule="auto"/>
              <w:ind w:right="166"/>
              <w:rPr>
                <w:rFonts w:ascii="Times New Roman" w:eastAsia="Times New Roman" w:hAnsi="Times New Roman" w:cs="Times New Roman"/>
                <w:sz w:val="20"/>
                <w:szCs w:val="20"/>
                <w:lang w:val="ru-RU"/>
              </w:rPr>
            </w:pPr>
            <w:r w:rsidRPr="008506E2">
              <w:rPr>
                <w:rFonts w:ascii="Times New Roman" w:hAnsi="Times New Roman"/>
                <w:sz w:val="20"/>
                <w:szCs w:val="20"/>
                <w:lang w:val="ru-RU"/>
              </w:rPr>
              <w:t>Разматрање</w:t>
            </w:r>
            <w:r w:rsidRPr="008506E2">
              <w:rPr>
                <w:rFonts w:ascii="Times New Roman" w:hAnsi="Times New Roman"/>
                <w:spacing w:val="3"/>
                <w:sz w:val="20"/>
                <w:szCs w:val="20"/>
                <w:lang w:val="ru-RU"/>
              </w:rPr>
              <w:t>п</w:t>
            </w:r>
            <w:r w:rsidRPr="008506E2">
              <w:rPr>
                <w:rFonts w:ascii="Times New Roman" w:hAnsi="Times New Roman"/>
                <w:sz w:val="20"/>
                <w:szCs w:val="20"/>
                <w:lang w:val="ru-RU"/>
              </w:rPr>
              <w:t>р</w:t>
            </w:r>
            <w:r w:rsidRPr="008506E2">
              <w:rPr>
                <w:rFonts w:ascii="Times New Roman" w:hAnsi="Times New Roman"/>
                <w:spacing w:val="3"/>
                <w:sz w:val="20"/>
                <w:szCs w:val="20"/>
                <w:lang w:val="ru-RU"/>
              </w:rPr>
              <w:t>и</w:t>
            </w:r>
            <w:r w:rsidRPr="008506E2">
              <w:rPr>
                <w:rFonts w:ascii="Times New Roman" w:hAnsi="Times New Roman"/>
                <w:spacing w:val="-5"/>
                <w:sz w:val="20"/>
                <w:szCs w:val="20"/>
                <w:lang w:val="ru-RU"/>
              </w:rPr>
              <w:t>м</w:t>
            </w:r>
            <w:r w:rsidRPr="008506E2">
              <w:rPr>
                <w:rFonts w:ascii="Times New Roman" w:hAnsi="Times New Roman"/>
                <w:sz w:val="20"/>
                <w:szCs w:val="20"/>
                <w:lang w:val="ru-RU"/>
              </w:rPr>
              <w:t>е</w:t>
            </w:r>
            <w:r w:rsidRPr="008506E2">
              <w:rPr>
                <w:rFonts w:ascii="Times New Roman" w:hAnsi="Times New Roman"/>
                <w:spacing w:val="3"/>
                <w:sz w:val="20"/>
                <w:szCs w:val="20"/>
                <w:lang w:val="ru-RU"/>
              </w:rPr>
              <w:t>н</w:t>
            </w:r>
            <w:r w:rsidRPr="008506E2">
              <w:rPr>
                <w:rFonts w:ascii="Times New Roman" w:hAnsi="Times New Roman"/>
                <w:sz w:val="20"/>
                <w:szCs w:val="20"/>
                <w:lang w:val="ru-RU"/>
              </w:rPr>
              <w:t>е</w:t>
            </w:r>
            <w:r w:rsidRPr="008506E2">
              <w:rPr>
                <w:rFonts w:ascii="Times New Roman" w:hAnsi="Times New Roman"/>
                <w:spacing w:val="1"/>
                <w:sz w:val="20"/>
                <w:szCs w:val="20"/>
                <w:lang w:val="ru-RU"/>
              </w:rPr>
              <w:t xml:space="preserve">правилника из </w:t>
            </w:r>
            <w:r w:rsidRPr="008506E2">
              <w:rPr>
                <w:rFonts w:ascii="Times New Roman" w:hAnsi="Times New Roman"/>
                <w:sz w:val="20"/>
                <w:szCs w:val="20"/>
                <w:lang w:val="ru-RU"/>
              </w:rPr>
              <w:t xml:space="preserve">ове </w:t>
            </w:r>
            <w:r w:rsidRPr="008506E2">
              <w:rPr>
                <w:rFonts w:ascii="Times New Roman" w:hAnsi="Times New Roman"/>
                <w:spacing w:val="-1"/>
                <w:sz w:val="20"/>
                <w:szCs w:val="20"/>
                <w:lang w:val="ru-RU"/>
              </w:rPr>
              <w:t xml:space="preserve">области </w:t>
            </w:r>
            <w:r w:rsidRPr="008506E2">
              <w:rPr>
                <w:rFonts w:ascii="Times New Roman" w:hAnsi="Times New Roman"/>
                <w:sz w:val="20"/>
                <w:szCs w:val="20"/>
                <w:lang w:val="ru-RU"/>
              </w:rPr>
              <w:t xml:space="preserve">и давање </w:t>
            </w:r>
            <w:r w:rsidRPr="008506E2">
              <w:rPr>
                <w:rFonts w:ascii="Times New Roman" w:hAnsi="Times New Roman"/>
                <w:spacing w:val="-1"/>
                <w:sz w:val="20"/>
                <w:szCs w:val="20"/>
                <w:lang w:val="ru-RU"/>
              </w:rPr>
              <w:t xml:space="preserve">мишљења </w:t>
            </w:r>
            <w:r w:rsidRPr="008506E2">
              <w:rPr>
                <w:rFonts w:ascii="Times New Roman" w:hAnsi="Times New Roman"/>
                <w:sz w:val="20"/>
                <w:szCs w:val="20"/>
                <w:lang w:val="ru-RU"/>
              </w:rPr>
              <w:t xml:space="preserve">у вези са предузетим </w:t>
            </w:r>
            <w:r w:rsidRPr="008506E2">
              <w:rPr>
                <w:rFonts w:ascii="Times New Roman" w:hAnsi="Times New Roman"/>
                <w:spacing w:val="-2"/>
                <w:sz w:val="20"/>
                <w:szCs w:val="20"/>
                <w:lang w:val="ru-RU"/>
              </w:rPr>
              <w:t xml:space="preserve">мерама </w:t>
            </w:r>
            <w:r w:rsidRPr="008506E2">
              <w:rPr>
                <w:rFonts w:ascii="Times New Roman" w:hAnsi="Times New Roman"/>
                <w:sz w:val="20"/>
                <w:szCs w:val="20"/>
                <w:lang w:val="ru-RU"/>
              </w:rPr>
              <w:t>и активностима</w:t>
            </w:r>
          </w:p>
        </w:tc>
        <w:tc>
          <w:tcPr>
            <w:tcW w:w="1472" w:type="dxa"/>
          </w:tcPr>
          <w:p w14:paraId="2B5B27C9" w14:textId="77777777" w:rsidR="00337D2B" w:rsidRPr="008506E2" w:rsidRDefault="00337D2B">
            <w:pPr>
              <w:pStyle w:val="TableParagraph"/>
              <w:rPr>
                <w:rFonts w:ascii="Times New Roman" w:eastAsia="Times New Roman" w:hAnsi="Times New Roman" w:cs="Times New Roman"/>
                <w:b/>
                <w:bCs/>
                <w:sz w:val="20"/>
                <w:szCs w:val="20"/>
                <w:lang w:val="ru-RU"/>
              </w:rPr>
            </w:pPr>
          </w:p>
          <w:p w14:paraId="63122295" w14:textId="77777777" w:rsidR="00337D2B" w:rsidRPr="008506E2" w:rsidRDefault="00337D2B">
            <w:pPr>
              <w:pStyle w:val="TableParagraph"/>
              <w:rPr>
                <w:rFonts w:ascii="Times New Roman" w:eastAsia="Times New Roman" w:hAnsi="Times New Roman" w:cs="Times New Roman"/>
                <w:b/>
                <w:bCs/>
                <w:sz w:val="20"/>
                <w:szCs w:val="20"/>
                <w:lang w:val="ru-RU"/>
              </w:rPr>
            </w:pPr>
          </w:p>
          <w:p w14:paraId="49C5A2CB" w14:textId="77777777" w:rsidR="00337D2B" w:rsidRPr="008506E2" w:rsidRDefault="00337D2B">
            <w:pPr>
              <w:pStyle w:val="TableParagraph"/>
              <w:rPr>
                <w:rFonts w:ascii="Times New Roman" w:eastAsia="Times New Roman" w:hAnsi="Times New Roman" w:cs="Times New Roman"/>
                <w:b/>
                <w:bCs/>
                <w:sz w:val="20"/>
                <w:szCs w:val="20"/>
                <w:lang w:val="ru-RU"/>
              </w:rPr>
            </w:pPr>
          </w:p>
          <w:p w14:paraId="3E031878" w14:textId="77777777" w:rsidR="00337D2B" w:rsidRPr="008506E2" w:rsidRDefault="00337D2B">
            <w:pPr>
              <w:pStyle w:val="TableParagraph"/>
              <w:rPr>
                <w:rFonts w:ascii="Times New Roman" w:eastAsia="Times New Roman" w:hAnsi="Times New Roman" w:cs="Times New Roman"/>
                <w:b/>
                <w:bCs/>
                <w:sz w:val="20"/>
                <w:szCs w:val="20"/>
                <w:lang w:val="ru-RU"/>
              </w:rPr>
            </w:pPr>
          </w:p>
          <w:p w14:paraId="17CE7B74" w14:textId="77777777" w:rsidR="00337D2B" w:rsidRPr="008506E2" w:rsidRDefault="00337D2B">
            <w:pPr>
              <w:pStyle w:val="TableParagraph"/>
              <w:rPr>
                <w:rFonts w:ascii="Times New Roman" w:eastAsia="Times New Roman" w:hAnsi="Times New Roman" w:cs="Times New Roman"/>
                <w:b/>
                <w:bCs/>
                <w:sz w:val="20"/>
                <w:szCs w:val="20"/>
                <w:lang w:val="ru-RU"/>
              </w:rPr>
            </w:pPr>
          </w:p>
          <w:p w14:paraId="6762CC08" w14:textId="77777777" w:rsidR="00337D2B" w:rsidRPr="008506E2" w:rsidRDefault="00337D2B">
            <w:pPr>
              <w:pStyle w:val="TableParagraph"/>
              <w:rPr>
                <w:rFonts w:ascii="Times New Roman" w:eastAsia="Times New Roman" w:hAnsi="Times New Roman" w:cs="Times New Roman"/>
                <w:b/>
                <w:bCs/>
                <w:sz w:val="20"/>
                <w:szCs w:val="20"/>
                <w:lang w:val="ru-RU"/>
              </w:rPr>
            </w:pPr>
          </w:p>
          <w:p w14:paraId="543A4644" w14:textId="77777777" w:rsidR="00337D2B" w:rsidRPr="008506E2" w:rsidRDefault="00337D2B">
            <w:pPr>
              <w:pStyle w:val="TableParagraph"/>
              <w:spacing w:before="2"/>
              <w:rPr>
                <w:rFonts w:ascii="Times New Roman" w:eastAsia="Times New Roman" w:hAnsi="Times New Roman" w:cs="Times New Roman"/>
                <w:b/>
                <w:bCs/>
                <w:sz w:val="20"/>
                <w:szCs w:val="20"/>
                <w:lang w:val="ru-RU"/>
              </w:rPr>
            </w:pPr>
          </w:p>
          <w:p w14:paraId="5AA6861A" w14:textId="77777777" w:rsidR="00337D2B" w:rsidRPr="008506E2" w:rsidRDefault="00C84B04">
            <w:pPr>
              <w:pStyle w:val="TableParagraph"/>
              <w:spacing w:line="274" w:lineRule="auto"/>
              <w:ind w:left="118" w:right="268"/>
              <w:rPr>
                <w:rFonts w:ascii="Times New Roman" w:eastAsia="Times New Roman" w:hAnsi="Times New Roman" w:cs="Times New Roman"/>
                <w:sz w:val="20"/>
                <w:szCs w:val="20"/>
              </w:rPr>
            </w:pPr>
            <w:r w:rsidRPr="008506E2">
              <w:rPr>
                <w:rFonts w:ascii="Times New Roman" w:hAnsi="Times New Roman"/>
                <w:sz w:val="20"/>
                <w:szCs w:val="20"/>
              </w:rPr>
              <w:t>Директор,  чланови</w:t>
            </w:r>
            <w:r w:rsidRPr="008506E2">
              <w:rPr>
                <w:rFonts w:ascii="Times New Roman" w:hAnsi="Times New Roman"/>
                <w:spacing w:val="3"/>
                <w:sz w:val="20"/>
                <w:szCs w:val="20"/>
              </w:rPr>
              <w:t>п</w:t>
            </w:r>
            <w:r w:rsidRPr="008506E2">
              <w:rPr>
                <w:rFonts w:ascii="Times New Roman" w:hAnsi="Times New Roman"/>
                <w:sz w:val="20"/>
                <w:szCs w:val="20"/>
              </w:rPr>
              <w:t>е</w:t>
            </w:r>
            <w:r w:rsidRPr="008506E2">
              <w:rPr>
                <w:rFonts w:ascii="Times New Roman" w:hAnsi="Times New Roman"/>
                <w:spacing w:val="-2"/>
                <w:sz w:val="20"/>
                <w:szCs w:val="20"/>
              </w:rPr>
              <w:t>д</w:t>
            </w:r>
            <w:r w:rsidRPr="008506E2">
              <w:rPr>
                <w:rFonts w:ascii="Times New Roman" w:hAnsi="Times New Roman"/>
                <w:sz w:val="20"/>
                <w:szCs w:val="20"/>
              </w:rPr>
              <w:t>а</w:t>
            </w:r>
            <w:r w:rsidRPr="008506E2">
              <w:rPr>
                <w:rFonts w:ascii="Times New Roman" w:hAnsi="Times New Roman"/>
                <w:spacing w:val="-5"/>
                <w:sz w:val="20"/>
                <w:szCs w:val="20"/>
              </w:rPr>
              <w:t>г</w:t>
            </w:r>
            <w:r w:rsidRPr="008506E2">
              <w:rPr>
                <w:rFonts w:ascii="Times New Roman" w:hAnsi="Times New Roman"/>
                <w:sz w:val="20"/>
                <w:szCs w:val="20"/>
              </w:rPr>
              <w:t>ош</w:t>
            </w:r>
            <w:r w:rsidRPr="008506E2">
              <w:rPr>
                <w:rFonts w:ascii="Times New Roman" w:hAnsi="Times New Roman"/>
                <w:spacing w:val="1"/>
                <w:sz w:val="20"/>
                <w:szCs w:val="20"/>
              </w:rPr>
              <w:t>к</w:t>
            </w:r>
            <w:r w:rsidRPr="008506E2">
              <w:rPr>
                <w:rFonts w:ascii="Times New Roman" w:hAnsi="Times New Roman"/>
                <w:sz w:val="20"/>
                <w:szCs w:val="20"/>
              </w:rPr>
              <w:t>ог</w:t>
            </w:r>
            <w:r w:rsidRPr="008506E2">
              <w:rPr>
                <w:rFonts w:ascii="Times New Roman" w:hAnsi="Times New Roman"/>
                <w:spacing w:val="-1"/>
                <w:sz w:val="20"/>
                <w:szCs w:val="20"/>
              </w:rPr>
              <w:t>колегијума</w:t>
            </w:r>
          </w:p>
        </w:tc>
      </w:tr>
      <w:tr w:rsidR="00337D2B" w:rsidRPr="008506E2" w14:paraId="6CA84CFD" w14:textId="77777777" w:rsidTr="008506E2">
        <w:tc>
          <w:tcPr>
            <w:tcW w:w="1242" w:type="dxa"/>
          </w:tcPr>
          <w:p w14:paraId="0805AF39" w14:textId="77777777" w:rsidR="00337D2B" w:rsidRPr="008506E2" w:rsidRDefault="00337D2B">
            <w:pPr>
              <w:pStyle w:val="TableParagraph"/>
              <w:rPr>
                <w:rFonts w:ascii="Times New Roman" w:eastAsia="Times New Roman" w:hAnsi="Times New Roman" w:cs="Times New Roman"/>
                <w:b/>
                <w:bCs/>
                <w:sz w:val="20"/>
                <w:szCs w:val="20"/>
              </w:rPr>
            </w:pPr>
          </w:p>
          <w:p w14:paraId="5D1FE304" w14:textId="77777777" w:rsidR="00337D2B" w:rsidRPr="008506E2" w:rsidRDefault="00337D2B">
            <w:pPr>
              <w:pStyle w:val="TableParagraph"/>
              <w:rPr>
                <w:rFonts w:ascii="Times New Roman" w:eastAsia="Times New Roman" w:hAnsi="Times New Roman" w:cs="Times New Roman"/>
                <w:b/>
                <w:bCs/>
                <w:sz w:val="20"/>
                <w:szCs w:val="20"/>
              </w:rPr>
            </w:pPr>
          </w:p>
          <w:p w14:paraId="2B54EAF8" w14:textId="77777777" w:rsidR="00337D2B" w:rsidRPr="008506E2" w:rsidRDefault="00337D2B">
            <w:pPr>
              <w:pStyle w:val="TableParagraph"/>
              <w:rPr>
                <w:rFonts w:ascii="Times New Roman" w:eastAsia="Times New Roman" w:hAnsi="Times New Roman" w:cs="Times New Roman"/>
                <w:b/>
                <w:bCs/>
                <w:sz w:val="20"/>
                <w:szCs w:val="20"/>
              </w:rPr>
            </w:pPr>
          </w:p>
          <w:p w14:paraId="73C6EFC0" w14:textId="77777777" w:rsidR="00337D2B" w:rsidRPr="008506E2" w:rsidRDefault="00337D2B">
            <w:pPr>
              <w:pStyle w:val="TableParagraph"/>
              <w:rPr>
                <w:rFonts w:ascii="Times New Roman" w:eastAsia="Times New Roman" w:hAnsi="Times New Roman" w:cs="Times New Roman"/>
                <w:b/>
                <w:bCs/>
                <w:sz w:val="20"/>
                <w:szCs w:val="20"/>
              </w:rPr>
            </w:pPr>
          </w:p>
          <w:p w14:paraId="31E899C7" w14:textId="77777777" w:rsidR="00337D2B" w:rsidRPr="008506E2" w:rsidRDefault="00337D2B">
            <w:pPr>
              <w:pStyle w:val="TableParagraph"/>
              <w:spacing w:before="7"/>
              <w:rPr>
                <w:rFonts w:ascii="Times New Roman" w:eastAsia="Times New Roman" w:hAnsi="Times New Roman" w:cs="Times New Roman"/>
                <w:b/>
                <w:bCs/>
                <w:sz w:val="20"/>
                <w:szCs w:val="20"/>
              </w:rPr>
            </w:pPr>
          </w:p>
          <w:p w14:paraId="4360390A" w14:textId="77777777" w:rsidR="00337D2B" w:rsidRPr="008506E2" w:rsidRDefault="00C84B04">
            <w:pPr>
              <w:pStyle w:val="TableParagraph"/>
              <w:ind w:left="407"/>
              <w:rPr>
                <w:rFonts w:ascii="Times New Roman" w:eastAsia="Times New Roman" w:hAnsi="Times New Roman" w:cs="Times New Roman"/>
                <w:sz w:val="20"/>
                <w:szCs w:val="20"/>
              </w:rPr>
            </w:pPr>
            <w:r w:rsidRPr="008506E2">
              <w:rPr>
                <w:rFonts w:ascii="Times New Roman" w:hAnsi="Times New Roman"/>
                <w:b/>
                <w:spacing w:val="1"/>
                <w:sz w:val="20"/>
                <w:szCs w:val="20"/>
              </w:rPr>
              <w:t>Новембар</w:t>
            </w:r>
          </w:p>
        </w:tc>
        <w:tc>
          <w:tcPr>
            <w:tcW w:w="4395" w:type="dxa"/>
          </w:tcPr>
          <w:p w14:paraId="5D7914FD" w14:textId="77777777" w:rsidR="00337D2B" w:rsidRPr="008506E2" w:rsidRDefault="00C84B04">
            <w:pPr>
              <w:pStyle w:val="TableParagraph"/>
              <w:spacing w:before="7" w:line="268" w:lineRule="auto"/>
              <w:ind w:left="118" w:right="106" w:firstLine="3"/>
              <w:rPr>
                <w:rFonts w:ascii="Times New Roman" w:eastAsia="Times New Roman" w:hAnsi="Times New Roman" w:cs="Times New Roman"/>
                <w:sz w:val="20"/>
                <w:szCs w:val="20"/>
                <w:lang w:val="ru-RU"/>
              </w:rPr>
            </w:pPr>
            <w:r w:rsidRPr="008506E2">
              <w:rPr>
                <w:rFonts w:ascii="Times New Roman" w:hAnsi="Times New Roman"/>
                <w:sz w:val="20"/>
                <w:szCs w:val="20"/>
                <w:lang w:val="ru-RU"/>
              </w:rPr>
              <w:t xml:space="preserve">Реализација часова у првом класификационом периоду и </w:t>
            </w:r>
            <w:r w:rsidRPr="008506E2">
              <w:rPr>
                <w:rFonts w:ascii="Times New Roman" w:hAnsi="Times New Roman"/>
                <w:spacing w:val="-1"/>
                <w:sz w:val="20"/>
                <w:szCs w:val="20"/>
                <w:lang w:val="ru-RU"/>
              </w:rPr>
              <w:t xml:space="preserve">број </w:t>
            </w:r>
            <w:r w:rsidRPr="008506E2">
              <w:rPr>
                <w:rFonts w:ascii="Times New Roman" w:hAnsi="Times New Roman"/>
                <w:sz w:val="20"/>
                <w:szCs w:val="20"/>
                <w:lang w:val="ru-RU"/>
              </w:rPr>
              <w:t xml:space="preserve">слабих оцена </w:t>
            </w:r>
            <w:r w:rsidRPr="008506E2">
              <w:rPr>
                <w:rFonts w:ascii="Times New Roman" w:hAnsi="Times New Roman"/>
                <w:spacing w:val="1"/>
                <w:sz w:val="20"/>
                <w:szCs w:val="20"/>
                <w:lang w:val="ru-RU"/>
              </w:rPr>
              <w:t xml:space="preserve">по </w:t>
            </w:r>
            <w:r w:rsidRPr="008506E2">
              <w:rPr>
                <w:rFonts w:ascii="Times New Roman" w:hAnsi="Times New Roman"/>
                <w:spacing w:val="-1"/>
                <w:sz w:val="20"/>
                <w:szCs w:val="20"/>
                <w:lang w:val="ru-RU"/>
              </w:rPr>
              <w:t>предметима,</w:t>
            </w:r>
          </w:p>
          <w:p w14:paraId="09271E62" w14:textId="77777777" w:rsidR="00337D2B" w:rsidRPr="008506E2" w:rsidRDefault="00C84B04">
            <w:pPr>
              <w:pStyle w:val="TableParagraph"/>
              <w:spacing w:before="7" w:line="268" w:lineRule="auto"/>
              <w:ind w:right="369"/>
              <w:rPr>
                <w:rFonts w:ascii="Times New Roman" w:eastAsia="Times New Roman" w:hAnsi="Times New Roman" w:cs="Times New Roman"/>
                <w:sz w:val="20"/>
                <w:szCs w:val="20"/>
                <w:lang w:val="ru-RU"/>
              </w:rPr>
            </w:pPr>
            <w:r w:rsidRPr="008506E2">
              <w:rPr>
                <w:rFonts w:ascii="Times New Roman" w:hAnsi="Times New Roman"/>
                <w:sz w:val="20"/>
                <w:szCs w:val="20"/>
                <w:lang w:val="ru-RU"/>
              </w:rPr>
              <w:t>Организација допунске и додатне наставе,изборученика</w:t>
            </w:r>
            <w:r w:rsidRPr="008506E2">
              <w:rPr>
                <w:rFonts w:ascii="Times New Roman" w:hAnsi="Times New Roman"/>
                <w:spacing w:val="-1"/>
                <w:sz w:val="20"/>
                <w:szCs w:val="20"/>
                <w:lang w:val="ru-RU"/>
              </w:rPr>
              <w:t>за</w:t>
            </w:r>
            <w:r w:rsidRPr="008506E2">
              <w:rPr>
                <w:rFonts w:ascii="Times New Roman" w:hAnsi="Times New Roman"/>
                <w:sz w:val="20"/>
                <w:szCs w:val="20"/>
                <w:lang w:val="ru-RU"/>
              </w:rPr>
              <w:t>допунски,додатнирад</w:t>
            </w:r>
          </w:p>
          <w:p w14:paraId="3CC53B5E" w14:textId="77777777" w:rsidR="00337D2B" w:rsidRPr="008506E2" w:rsidRDefault="00C84B04">
            <w:pPr>
              <w:pStyle w:val="TableParagraph"/>
              <w:spacing w:before="19" w:line="266" w:lineRule="auto"/>
              <w:ind w:left="58" w:right="111"/>
              <w:rPr>
                <w:rFonts w:ascii="Times New Roman" w:eastAsia="Times New Roman" w:hAnsi="Times New Roman" w:cs="Times New Roman"/>
                <w:sz w:val="20"/>
                <w:szCs w:val="20"/>
                <w:lang w:val="ru-RU"/>
              </w:rPr>
            </w:pPr>
            <w:r w:rsidRPr="008506E2">
              <w:rPr>
                <w:rFonts w:ascii="Times New Roman" w:hAnsi="Times New Roman"/>
                <w:spacing w:val="-1"/>
                <w:sz w:val="20"/>
                <w:szCs w:val="20"/>
                <w:lang w:val="ru-RU"/>
              </w:rPr>
              <w:t>Предлог</w:t>
            </w:r>
            <w:r w:rsidRPr="008506E2">
              <w:rPr>
                <w:rFonts w:ascii="Times New Roman" w:hAnsi="Times New Roman"/>
                <w:sz w:val="20"/>
                <w:szCs w:val="20"/>
                <w:lang w:val="ru-RU"/>
              </w:rPr>
              <w:t>ученика</w:t>
            </w:r>
            <w:r w:rsidRPr="008506E2">
              <w:rPr>
                <w:rFonts w:ascii="Times New Roman" w:hAnsi="Times New Roman"/>
                <w:spacing w:val="-1"/>
                <w:sz w:val="20"/>
                <w:szCs w:val="20"/>
                <w:lang w:val="ru-RU"/>
              </w:rPr>
              <w:t>за</w:t>
            </w:r>
            <w:r w:rsidRPr="008506E2">
              <w:rPr>
                <w:rFonts w:ascii="Times New Roman" w:hAnsi="Times New Roman"/>
                <w:sz w:val="20"/>
                <w:szCs w:val="20"/>
                <w:lang w:val="ru-RU"/>
              </w:rPr>
              <w:t>ИОП,</w:t>
            </w:r>
            <w:r w:rsidRPr="008506E2">
              <w:rPr>
                <w:rFonts w:ascii="Times New Roman" w:hAnsi="Times New Roman"/>
                <w:spacing w:val="1"/>
                <w:sz w:val="20"/>
                <w:szCs w:val="20"/>
                <w:lang w:val="ru-RU"/>
              </w:rPr>
              <w:t>по</w:t>
            </w:r>
            <w:r w:rsidRPr="008506E2">
              <w:rPr>
                <w:rFonts w:ascii="Times New Roman" w:hAnsi="Times New Roman"/>
                <w:sz w:val="20"/>
                <w:szCs w:val="20"/>
                <w:lang w:val="ru-RU"/>
              </w:rPr>
              <w:t>потреби</w:t>
            </w:r>
            <w:r w:rsidRPr="008506E2">
              <w:rPr>
                <w:rFonts w:ascii="Times New Roman" w:hAnsi="Times New Roman"/>
                <w:spacing w:val="-1"/>
                <w:sz w:val="20"/>
                <w:szCs w:val="20"/>
                <w:lang w:val="ru-RU"/>
              </w:rPr>
              <w:t>Сарадња</w:t>
            </w:r>
            <w:r w:rsidRPr="008506E2">
              <w:rPr>
                <w:rFonts w:ascii="Times New Roman" w:hAnsi="Times New Roman"/>
                <w:sz w:val="20"/>
                <w:szCs w:val="20"/>
                <w:lang w:val="ru-RU"/>
              </w:rPr>
              <w:t>састручниминституцијамау</w:t>
            </w:r>
            <w:r w:rsidRPr="008506E2">
              <w:rPr>
                <w:rFonts w:ascii="Times New Roman" w:hAnsi="Times New Roman"/>
                <w:spacing w:val="-2"/>
                <w:sz w:val="20"/>
                <w:szCs w:val="20"/>
                <w:lang w:val="ru-RU"/>
              </w:rPr>
              <w:t>граду</w:t>
            </w:r>
            <w:r w:rsidRPr="008506E2">
              <w:rPr>
                <w:rFonts w:ascii="Times New Roman" w:hAnsi="Times New Roman"/>
                <w:sz w:val="20"/>
                <w:szCs w:val="20"/>
                <w:lang w:val="ru-RU"/>
              </w:rPr>
              <w:t>ишире,</w:t>
            </w:r>
            <w:r w:rsidRPr="008506E2">
              <w:rPr>
                <w:rFonts w:ascii="Times New Roman" w:eastAsia="Times New Roman" w:hAnsi="Times New Roman" w:cs="Times New Roman"/>
                <w:sz w:val="20"/>
                <w:szCs w:val="20"/>
                <w:lang w:val="ru-RU"/>
              </w:rPr>
              <w:t xml:space="preserve">Реализацијапланастручногусавршавањаупериоду </w:t>
            </w:r>
            <w:r w:rsidRPr="008506E2">
              <w:rPr>
                <w:rFonts w:ascii="Times New Roman" w:eastAsia="Times New Roman" w:hAnsi="Times New Roman" w:cs="Times New Roman"/>
                <w:spacing w:val="-1"/>
                <w:sz w:val="20"/>
                <w:szCs w:val="20"/>
                <w:lang w:val="ru-RU"/>
              </w:rPr>
              <w:t>септембар</w:t>
            </w:r>
            <w:r w:rsidRPr="008506E2">
              <w:rPr>
                <w:rFonts w:ascii="Times New Roman" w:eastAsia="Times New Roman" w:hAnsi="Times New Roman" w:cs="Times New Roman"/>
                <w:sz w:val="20"/>
                <w:szCs w:val="20"/>
                <w:lang w:val="ru-RU"/>
              </w:rPr>
              <w:t>–новембарРеализацијанаставе</w:t>
            </w:r>
            <w:r w:rsidRPr="008506E2">
              <w:rPr>
                <w:rFonts w:ascii="Times New Roman" w:eastAsia="Times New Roman" w:hAnsi="Times New Roman" w:cs="Times New Roman"/>
                <w:spacing w:val="1"/>
                <w:sz w:val="20"/>
                <w:szCs w:val="20"/>
                <w:lang w:val="ru-RU"/>
              </w:rPr>
              <w:t>по</w:t>
            </w:r>
            <w:r w:rsidRPr="008506E2">
              <w:rPr>
                <w:rFonts w:ascii="Times New Roman" w:eastAsia="Times New Roman" w:hAnsi="Times New Roman" w:cs="Times New Roman"/>
                <w:spacing w:val="39"/>
                <w:sz w:val="20"/>
                <w:szCs w:val="20"/>
                <w:lang w:val="ru-RU"/>
              </w:rPr>
              <w:t>донетом</w:t>
            </w:r>
            <w:r w:rsidRPr="008506E2">
              <w:rPr>
                <w:rFonts w:ascii="Times New Roman" w:eastAsia="Times New Roman" w:hAnsi="Times New Roman" w:cs="Times New Roman"/>
                <w:spacing w:val="-2"/>
                <w:sz w:val="20"/>
                <w:szCs w:val="20"/>
                <w:lang w:val="ru-RU"/>
              </w:rPr>
              <w:t>моделу</w:t>
            </w:r>
          </w:p>
          <w:p w14:paraId="75834D9A" w14:textId="77777777" w:rsidR="00337D2B" w:rsidRPr="008506E2" w:rsidRDefault="00C84B04">
            <w:pPr>
              <w:pStyle w:val="TableParagraph"/>
              <w:spacing w:before="8" w:line="268" w:lineRule="auto"/>
              <w:ind w:right="543"/>
              <w:rPr>
                <w:rFonts w:ascii="Times New Roman" w:eastAsia="Times New Roman" w:hAnsi="Times New Roman" w:cs="Times New Roman"/>
                <w:sz w:val="20"/>
                <w:szCs w:val="20"/>
                <w:lang w:val="ru-RU"/>
              </w:rPr>
            </w:pPr>
            <w:r w:rsidRPr="008506E2">
              <w:rPr>
                <w:rFonts w:ascii="Times New Roman" w:hAnsi="Times New Roman"/>
                <w:sz w:val="20"/>
                <w:szCs w:val="20"/>
                <w:lang w:val="ru-RU"/>
              </w:rPr>
              <w:t>Оцењивање ученика</w:t>
            </w:r>
          </w:p>
          <w:p w14:paraId="4944FF96" w14:textId="77777777" w:rsidR="00337D2B" w:rsidRPr="008506E2" w:rsidRDefault="00C84B04">
            <w:pPr>
              <w:pStyle w:val="TableParagraph"/>
              <w:spacing w:line="268" w:lineRule="auto"/>
              <w:ind w:right="255"/>
              <w:rPr>
                <w:rFonts w:ascii="Times New Roman" w:eastAsia="Times New Roman" w:hAnsi="Times New Roman" w:cs="Times New Roman"/>
                <w:sz w:val="20"/>
                <w:szCs w:val="20"/>
              </w:rPr>
            </w:pPr>
            <w:r w:rsidRPr="008506E2">
              <w:rPr>
                <w:rFonts w:ascii="Times New Roman" w:hAnsi="Times New Roman"/>
                <w:sz w:val="20"/>
                <w:szCs w:val="20"/>
              </w:rPr>
              <w:t>-Текућапитања.</w:t>
            </w:r>
          </w:p>
        </w:tc>
        <w:tc>
          <w:tcPr>
            <w:tcW w:w="1842" w:type="dxa"/>
          </w:tcPr>
          <w:p w14:paraId="770DF408" w14:textId="77777777" w:rsidR="00337D2B" w:rsidRPr="008506E2" w:rsidRDefault="00337D2B">
            <w:pPr>
              <w:pStyle w:val="TableParagraph"/>
              <w:rPr>
                <w:rFonts w:ascii="Times New Roman" w:eastAsia="Times New Roman" w:hAnsi="Times New Roman" w:cs="Times New Roman"/>
                <w:b/>
                <w:bCs/>
                <w:sz w:val="20"/>
                <w:szCs w:val="20"/>
              </w:rPr>
            </w:pPr>
          </w:p>
          <w:p w14:paraId="6D57CF3D" w14:textId="77777777" w:rsidR="00337D2B" w:rsidRPr="008506E2" w:rsidRDefault="00337D2B">
            <w:pPr>
              <w:pStyle w:val="TableParagraph"/>
              <w:rPr>
                <w:rFonts w:ascii="Times New Roman" w:eastAsia="Times New Roman" w:hAnsi="Times New Roman" w:cs="Times New Roman"/>
                <w:b/>
                <w:bCs/>
                <w:sz w:val="20"/>
                <w:szCs w:val="20"/>
              </w:rPr>
            </w:pPr>
          </w:p>
          <w:p w14:paraId="5CB64C92" w14:textId="77777777" w:rsidR="00337D2B" w:rsidRPr="008506E2" w:rsidRDefault="00337D2B">
            <w:pPr>
              <w:pStyle w:val="TableParagraph"/>
              <w:rPr>
                <w:rFonts w:ascii="Times New Roman" w:eastAsia="Times New Roman" w:hAnsi="Times New Roman" w:cs="Times New Roman"/>
                <w:b/>
                <w:bCs/>
                <w:sz w:val="20"/>
                <w:szCs w:val="20"/>
              </w:rPr>
            </w:pPr>
          </w:p>
          <w:p w14:paraId="58A46F27" w14:textId="77777777" w:rsidR="00337D2B" w:rsidRPr="008506E2" w:rsidRDefault="00337D2B">
            <w:pPr>
              <w:pStyle w:val="TableParagraph"/>
              <w:spacing w:before="7"/>
              <w:rPr>
                <w:rFonts w:ascii="Times New Roman" w:eastAsia="Times New Roman" w:hAnsi="Times New Roman" w:cs="Times New Roman"/>
                <w:b/>
                <w:bCs/>
                <w:sz w:val="20"/>
                <w:szCs w:val="20"/>
              </w:rPr>
            </w:pPr>
          </w:p>
          <w:p w14:paraId="37491D82" w14:textId="77777777" w:rsidR="00337D2B" w:rsidRPr="008506E2" w:rsidRDefault="00C84B04">
            <w:pPr>
              <w:pStyle w:val="TableParagraph"/>
              <w:spacing w:line="250" w:lineRule="auto"/>
              <w:ind w:right="418"/>
              <w:rPr>
                <w:rFonts w:ascii="Times New Roman" w:eastAsia="Times New Roman" w:hAnsi="Times New Roman" w:cs="Times New Roman"/>
                <w:sz w:val="20"/>
                <w:szCs w:val="20"/>
              </w:rPr>
            </w:pPr>
            <w:r w:rsidRPr="008506E2">
              <w:rPr>
                <w:rFonts w:ascii="Times New Roman" w:hAnsi="Times New Roman"/>
                <w:sz w:val="20"/>
                <w:szCs w:val="20"/>
              </w:rPr>
              <w:t>Извештај</w:t>
            </w:r>
            <w:r w:rsidRPr="008506E2">
              <w:rPr>
                <w:rFonts w:ascii="Times New Roman" w:hAnsi="Times New Roman"/>
                <w:spacing w:val="-1"/>
                <w:sz w:val="20"/>
                <w:szCs w:val="20"/>
              </w:rPr>
              <w:t>ДоговорПредлог</w:t>
            </w:r>
          </w:p>
        </w:tc>
        <w:tc>
          <w:tcPr>
            <w:tcW w:w="1472" w:type="dxa"/>
          </w:tcPr>
          <w:p w14:paraId="0AFDE51D" w14:textId="77777777" w:rsidR="00337D2B" w:rsidRPr="008506E2" w:rsidRDefault="00337D2B">
            <w:pPr>
              <w:pStyle w:val="TableParagraph"/>
              <w:rPr>
                <w:rFonts w:ascii="Times New Roman" w:eastAsia="Times New Roman" w:hAnsi="Times New Roman" w:cs="Times New Roman"/>
                <w:b/>
                <w:bCs/>
                <w:sz w:val="20"/>
                <w:szCs w:val="20"/>
                <w:lang w:val="ru-RU"/>
              </w:rPr>
            </w:pPr>
          </w:p>
          <w:p w14:paraId="494B37B1" w14:textId="77777777" w:rsidR="00337D2B" w:rsidRPr="008506E2" w:rsidRDefault="00337D2B">
            <w:pPr>
              <w:pStyle w:val="TableParagraph"/>
              <w:rPr>
                <w:rFonts w:ascii="Times New Roman" w:eastAsia="Times New Roman" w:hAnsi="Times New Roman" w:cs="Times New Roman"/>
                <w:b/>
                <w:bCs/>
                <w:sz w:val="20"/>
                <w:szCs w:val="20"/>
                <w:lang w:val="ru-RU"/>
              </w:rPr>
            </w:pPr>
          </w:p>
          <w:p w14:paraId="65A456F1" w14:textId="77777777" w:rsidR="00337D2B" w:rsidRPr="008506E2" w:rsidRDefault="00C84B04">
            <w:pPr>
              <w:pStyle w:val="TableParagraph"/>
              <w:spacing w:before="173" w:line="278" w:lineRule="auto"/>
              <w:ind w:left="118" w:right="268"/>
              <w:rPr>
                <w:rFonts w:ascii="Times New Roman" w:eastAsia="Times New Roman" w:hAnsi="Times New Roman" w:cs="Times New Roman"/>
                <w:sz w:val="20"/>
                <w:szCs w:val="20"/>
                <w:lang w:val="ru-RU"/>
              </w:rPr>
            </w:pPr>
            <w:r w:rsidRPr="008506E2">
              <w:rPr>
                <w:rFonts w:ascii="Times New Roman" w:hAnsi="Times New Roman"/>
                <w:sz w:val="20"/>
                <w:szCs w:val="20"/>
                <w:lang w:val="ru-RU"/>
              </w:rPr>
              <w:t>Директор,  чланов</w:t>
            </w:r>
            <w:r w:rsidRPr="008506E2">
              <w:rPr>
                <w:rFonts w:ascii="Times New Roman" w:hAnsi="Times New Roman"/>
                <w:sz w:val="20"/>
                <w:szCs w:val="20"/>
                <w:lang w:val="sr-Cyrl-CS"/>
              </w:rPr>
              <w:t xml:space="preserve">и </w:t>
            </w:r>
            <w:r w:rsidRPr="008506E2">
              <w:rPr>
                <w:rFonts w:ascii="Times New Roman" w:hAnsi="Times New Roman"/>
                <w:spacing w:val="3"/>
                <w:sz w:val="20"/>
                <w:szCs w:val="20"/>
                <w:lang w:val="ru-RU"/>
              </w:rPr>
              <w:t>п</w:t>
            </w:r>
            <w:r w:rsidRPr="008506E2">
              <w:rPr>
                <w:rFonts w:ascii="Times New Roman" w:hAnsi="Times New Roman"/>
                <w:sz w:val="20"/>
                <w:szCs w:val="20"/>
                <w:lang w:val="ru-RU"/>
              </w:rPr>
              <w:t>е</w:t>
            </w:r>
            <w:r w:rsidRPr="008506E2">
              <w:rPr>
                <w:rFonts w:ascii="Times New Roman" w:hAnsi="Times New Roman"/>
                <w:spacing w:val="-2"/>
                <w:sz w:val="20"/>
                <w:szCs w:val="20"/>
                <w:lang w:val="ru-RU"/>
              </w:rPr>
              <w:t>д</w:t>
            </w:r>
            <w:r w:rsidRPr="008506E2">
              <w:rPr>
                <w:rFonts w:ascii="Times New Roman" w:hAnsi="Times New Roman"/>
                <w:sz w:val="20"/>
                <w:szCs w:val="20"/>
                <w:lang w:val="ru-RU"/>
              </w:rPr>
              <w:t>а</w:t>
            </w:r>
            <w:r w:rsidRPr="008506E2">
              <w:rPr>
                <w:rFonts w:ascii="Times New Roman" w:hAnsi="Times New Roman"/>
                <w:spacing w:val="-5"/>
                <w:sz w:val="20"/>
                <w:szCs w:val="20"/>
                <w:lang w:val="ru-RU"/>
              </w:rPr>
              <w:t>г</w:t>
            </w:r>
            <w:r w:rsidRPr="008506E2">
              <w:rPr>
                <w:rFonts w:ascii="Times New Roman" w:hAnsi="Times New Roman"/>
                <w:sz w:val="20"/>
                <w:szCs w:val="20"/>
                <w:lang w:val="ru-RU"/>
              </w:rPr>
              <w:t>ош</w:t>
            </w:r>
            <w:r w:rsidRPr="008506E2">
              <w:rPr>
                <w:rFonts w:ascii="Times New Roman" w:hAnsi="Times New Roman"/>
                <w:spacing w:val="1"/>
                <w:sz w:val="20"/>
                <w:szCs w:val="20"/>
                <w:lang w:val="ru-RU"/>
              </w:rPr>
              <w:t>к</w:t>
            </w:r>
            <w:r w:rsidRPr="008506E2">
              <w:rPr>
                <w:rFonts w:ascii="Times New Roman" w:hAnsi="Times New Roman"/>
                <w:sz w:val="20"/>
                <w:szCs w:val="20"/>
                <w:lang w:val="ru-RU"/>
              </w:rPr>
              <w:t>о</w:t>
            </w:r>
            <w:r w:rsidRPr="008506E2">
              <w:rPr>
                <w:rFonts w:ascii="Times New Roman" w:hAnsi="Times New Roman"/>
                <w:sz w:val="20"/>
                <w:szCs w:val="20"/>
                <w:lang w:val="sr-Cyrl-CS"/>
              </w:rPr>
              <w:t xml:space="preserve">г </w:t>
            </w:r>
            <w:r w:rsidRPr="008506E2">
              <w:rPr>
                <w:rFonts w:ascii="Times New Roman" w:hAnsi="Times New Roman"/>
                <w:spacing w:val="-1"/>
                <w:sz w:val="20"/>
                <w:szCs w:val="20"/>
                <w:lang w:val="ru-RU"/>
              </w:rPr>
              <w:t>колегијум</w:t>
            </w:r>
            <w:r w:rsidRPr="008506E2">
              <w:rPr>
                <w:rFonts w:ascii="Times New Roman" w:hAnsi="Times New Roman"/>
                <w:spacing w:val="-1"/>
                <w:sz w:val="20"/>
                <w:szCs w:val="20"/>
                <w:lang w:val="sr-Cyrl-CS"/>
              </w:rPr>
              <w:t xml:space="preserve">а, </w:t>
            </w:r>
            <w:r w:rsidRPr="008506E2">
              <w:rPr>
                <w:rFonts w:ascii="Times New Roman" w:hAnsi="Times New Roman"/>
                <w:spacing w:val="1"/>
                <w:sz w:val="20"/>
                <w:szCs w:val="20"/>
                <w:lang w:val="ru-RU"/>
              </w:rPr>
              <w:t>наставници</w:t>
            </w:r>
          </w:p>
        </w:tc>
      </w:tr>
      <w:tr w:rsidR="00337D2B" w:rsidRPr="008506E2" w14:paraId="678C7E87" w14:textId="77777777" w:rsidTr="008506E2">
        <w:tc>
          <w:tcPr>
            <w:tcW w:w="1242" w:type="dxa"/>
          </w:tcPr>
          <w:p w14:paraId="0F9E8644" w14:textId="77777777" w:rsidR="00337D2B" w:rsidRPr="008506E2" w:rsidRDefault="00337D2B">
            <w:pPr>
              <w:pStyle w:val="TableParagraph"/>
              <w:rPr>
                <w:rFonts w:ascii="Times New Roman" w:eastAsia="Times New Roman" w:hAnsi="Times New Roman" w:cs="Times New Roman"/>
                <w:sz w:val="20"/>
                <w:szCs w:val="20"/>
                <w:lang w:val="ru-RU"/>
              </w:rPr>
            </w:pPr>
          </w:p>
          <w:p w14:paraId="4F919806" w14:textId="77777777" w:rsidR="00337D2B" w:rsidRPr="008506E2" w:rsidRDefault="00337D2B">
            <w:pPr>
              <w:pStyle w:val="TableParagraph"/>
              <w:rPr>
                <w:rFonts w:ascii="Times New Roman" w:eastAsia="Times New Roman" w:hAnsi="Times New Roman" w:cs="Times New Roman"/>
                <w:sz w:val="20"/>
                <w:szCs w:val="20"/>
                <w:lang w:val="ru-RU"/>
              </w:rPr>
            </w:pPr>
          </w:p>
          <w:p w14:paraId="1F81F64C" w14:textId="77777777" w:rsidR="00337D2B" w:rsidRPr="008506E2" w:rsidRDefault="00337D2B">
            <w:pPr>
              <w:pStyle w:val="TableParagraph"/>
              <w:rPr>
                <w:rFonts w:ascii="Times New Roman" w:eastAsia="Times New Roman" w:hAnsi="Times New Roman" w:cs="Times New Roman"/>
                <w:sz w:val="20"/>
                <w:szCs w:val="20"/>
                <w:lang w:val="ru-RU"/>
              </w:rPr>
            </w:pPr>
          </w:p>
          <w:p w14:paraId="57D28C76" w14:textId="77777777" w:rsidR="00337D2B" w:rsidRPr="008506E2" w:rsidRDefault="00337D2B">
            <w:pPr>
              <w:pStyle w:val="TableParagraph"/>
              <w:rPr>
                <w:rFonts w:ascii="Times New Roman" w:eastAsia="Times New Roman" w:hAnsi="Times New Roman" w:cs="Times New Roman"/>
                <w:sz w:val="20"/>
                <w:szCs w:val="20"/>
                <w:lang w:val="ru-RU"/>
              </w:rPr>
            </w:pPr>
          </w:p>
          <w:p w14:paraId="43637651" w14:textId="77777777" w:rsidR="00337D2B" w:rsidRPr="008506E2" w:rsidRDefault="00337D2B">
            <w:pPr>
              <w:pStyle w:val="TableParagraph"/>
              <w:rPr>
                <w:rFonts w:ascii="Times New Roman" w:eastAsia="Times New Roman" w:hAnsi="Times New Roman" w:cs="Times New Roman"/>
                <w:sz w:val="20"/>
                <w:szCs w:val="20"/>
                <w:lang w:val="ru-RU"/>
              </w:rPr>
            </w:pPr>
          </w:p>
          <w:p w14:paraId="59BEC708" w14:textId="77777777" w:rsidR="00337D2B" w:rsidRPr="008506E2" w:rsidRDefault="00337D2B">
            <w:pPr>
              <w:pStyle w:val="TableParagraph"/>
              <w:rPr>
                <w:rFonts w:ascii="Times New Roman" w:eastAsia="Times New Roman" w:hAnsi="Times New Roman" w:cs="Times New Roman"/>
                <w:sz w:val="20"/>
                <w:szCs w:val="20"/>
                <w:lang w:val="ru-RU"/>
              </w:rPr>
            </w:pPr>
          </w:p>
          <w:p w14:paraId="06E6744C" w14:textId="77777777" w:rsidR="00337D2B" w:rsidRPr="008506E2" w:rsidRDefault="00337D2B">
            <w:pPr>
              <w:pStyle w:val="TableParagraph"/>
              <w:rPr>
                <w:rFonts w:ascii="Times New Roman" w:eastAsia="Times New Roman" w:hAnsi="Times New Roman" w:cs="Times New Roman"/>
                <w:sz w:val="20"/>
                <w:szCs w:val="20"/>
                <w:lang w:val="ru-RU"/>
              </w:rPr>
            </w:pPr>
          </w:p>
          <w:p w14:paraId="52083AC9" w14:textId="77777777" w:rsidR="00337D2B" w:rsidRPr="008506E2" w:rsidRDefault="00337D2B">
            <w:pPr>
              <w:pStyle w:val="TableParagraph"/>
              <w:rPr>
                <w:rFonts w:ascii="Times New Roman" w:eastAsia="Times New Roman" w:hAnsi="Times New Roman" w:cs="Times New Roman"/>
                <w:sz w:val="20"/>
                <w:szCs w:val="20"/>
                <w:lang w:val="ru-RU"/>
              </w:rPr>
            </w:pPr>
          </w:p>
          <w:p w14:paraId="20C40D2F" w14:textId="77777777" w:rsidR="00337D2B" w:rsidRPr="008506E2" w:rsidRDefault="00337D2B">
            <w:pPr>
              <w:pStyle w:val="TableParagraph"/>
              <w:rPr>
                <w:rFonts w:ascii="Times New Roman" w:eastAsia="Times New Roman" w:hAnsi="Times New Roman" w:cs="Times New Roman"/>
                <w:sz w:val="20"/>
                <w:szCs w:val="20"/>
                <w:lang w:val="ru-RU"/>
              </w:rPr>
            </w:pPr>
          </w:p>
          <w:p w14:paraId="1C3A8796" w14:textId="77777777" w:rsidR="00337D2B" w:rsidRPr="008506E2" w:rsidRDefault="00337D2B">
            <w:pPr>
              <w:pStyle w:val="TableParagraph"/>
              <w:rPr>
                <w:rFonts w:ascii="Times New Roman" w:eastAsia="Times New Roman" w:hAnsi="Times New Roman" w:cs="Times New Roman"/>
                <w:sz w:val="20"/>
                <w:szCs w:val="20"/>
                <w:lang w:val="ru-RU"/>
              </w:rPr>
            </w:pPr>
          </w:p>
          <w:p w14:paraId="0C705239" w14:textId="77777777" w:rsidR="00337D2B" w:rsidRPr="008506E2" w:rsidRDefault="00337D2B">
            <w:pPr>
              <w:pStyle w:val="TableParagraph"/>
              <w:rPr>
                <w:rFonts w:ascii="Times New Roman" w:eastAsia="Times New Roman" w:hAnsi="Times New Roman" w:cs="Times New Roman"/>
                <w:sz w:val="20"/>
                <w:szCs w:val="20"/>
                <w:lang w:val="ru-RU"/>
              </w:rPr>
            </w:pPr>
          </w:p>
          <w:p w14:paraId="4C0F082F" w14:textId="77777777" w:rsidR="00337D2B" w:rsidRPr="008506E2" w:rsidRDefault="00337D2B">
            <w:pPr>
              <w:pStyle w:val="TableParagraph"/>
              <w:rPr>
                <w:rFonts w:ascii="Times New Roman" w:eastAsia="Times New Roman" w:hAnsi="Times New Roman" w:cs="Times New Roman"/>
                <w:sz w:val="20"/>
                <w:szCs w:val="20"/>
                <w:lang w:val="ru-RU"/>
              </w:rPr>
            </w:pPr>
          </w:p>
          <w:p w14:paraId="77B9C4BE" w14:textId="77777777" w:rsidR="00337D2B" w:rsidRPr="008506E2" w:rsidRDefault="00337D2B">
            <w:pPr>
              <w:pStyle w:val="TableParagraph"/>
              <w:rPr>
                <w:rFonts w:ascii="Times New Roman" w:eastAsia="Times New Roman" w:hAnsi="Times New Roman" w:cs="Times New Roman"/>
                <w:sz w:val="20"/>
                <w:szCs w:val="20"/>
                <w:lang w:val="ru-RU"/>
              </w:rPr>
            </w:pPr>
          </w:p>
          <w:p w14:paraId="2CBDACC7" w14:textId="77777777" w:rsidR="00337D2B" w:rsidRPr="008506E2" w:rsidRDefault="00337D2B">
            <w:pPr>
              <w:pStyle w:val="TableParagraph"/>
              <w:spacing w:before="7"/>
              <w:rPr>
                <w:rFonts w:ascii="Times New Roman" w:eastAsia="Times New Roman" w:hAnsi="Times New Roman" w:cs="Times New Roman"/>
                <w:sz w:val="20"/>
                <w:szCs w:val="20"/>
                <w:lang w:val="ru-RU"/>
              </w:rPr>
            </w:pPr>
          </w:p>
          <w:p w14:paraId="039A1C99" w14:textId="77777777" w:rsidR="00337D2B" w:rsidRPr="008506E2" w:rsidRDefault="00C84B04">
            <w:pPr>
              <w:pStyle w:val="TableParagraph"/>
              <w:ind w:left="119"/>
              <w:rPr>
                <w:rFonts w:ascii="Times New Roman" w:eastAsia="Times New Roman" w:hAnsi="Times New Roman" w:cs="Times New Roman"/>
                <w:sz w:val="20"/>
                <w:szCs w:val="20"/>
              </w:rPr>
            </w:pPr>
            <w:r w:rsidRPr="008506E2">
              <w:rPr>
                <w:rFonts w:ascii="Times New Roman" w:hAnsi="Times New Roman"/>
                <w:b/>
                <w:sz w:val="20"/>
                <w:szCs w:val="20"/>
              </w:rPr>
              <w:t>Јануар-фебруар</w:t>
            </w:r>
          </w:p>
        </w:tc>
        <w:tc>
          <w:tcPr>
            <w:tcW w:w="4395" w:type="dxa"/>
          </w:tcPr>
          <w:p w14:paraId="4A47C5F0" w14:textId="77777777" w:rsidR="00337D2B" w:rsidRPr="008506E2" w:rsidRDefault="00C84B04">
            <w:pPr>
              <w:pStyle w:val="TableParagraph"/>
              <w:spacing w:before="19" w:line="262" w:lineRule="auto"/>
              <w:ind w:left="82" w:right="123"/>
              <w:rPr>
                <w:rFonts w:ascii="Times New Roman" w:eastAsia="Times New Roman" w:hAnsi="Times New Roman" w:cs="Times New Roman"/>
                <w:sz w:val="20"/>
                <w:szCs w:val="20"/>
              </w:rPr>
            </w:pPr>
            <w:r w:rsidRPr="008506E2">
              <w:rPr>
                <w:rFonts w:ascii="Times New Roman" w:hAnsi="Times New Roman"/>
                <w:sz w:val="20"/>
                <w:szCs w:val="20"/>
              </w:rPr>
              <w:t>Извештајо</w:t>
            </w:r>
            <w:r w:rsidRPr="008506E2">
              <w:rPr>
                <w:rFonts w:ascii="Times New Roman" w:hAnsi="Times New Roman"/>
                <w:spacing w:val="-1"/>
                <w:sz w:val="20"/>
                <w:szCs w:val="20"/>
              </w:rPr>
              <w:t>раду</w:t>
            </w:r>
            <w:r w:rsidRPr="008506E2">
              <w:rPr>
                <w:rFonts w:ascii="Times New Roman" w:hAnsi="Times New Roman"/>
                <w:sz w:val="20"/>
                <w:szCs w:val="20"/>
              </w:rPr>
              <w:t>руководилацастручнихвећа,</w:t>
            </w:r>
          </w:p>
          <w:p w14:paraId="3E817668" w14:textId="77777777" w:rsidR="00337D2B" w:rsidRPr="008506E2" w:rsidRDefault="00C84B04">
            <w:pPr>
              <w:pStyle w:val="TableParagraph"/>
              <w:spacing w:before="12" w:line="268" w:lineRule="auto"/>
              <w:ind w:right="482"/>
              <w:rPr>
                <w:rFonts w:ascii="Times New Roman" w:eastAsia="Times New Roman" w:hAnsi="Times New Roman" w:cs="Times New Roman"/>
                <w:sz w:val="20"/>
                <w:szCs w:val="20"/>
              </w:rPr>
            </w:pPr>
            <w:r w:rsidRPr="008506E2">
              <w:rPr>
                <w:rFonts w:ascii="Times New Roman" w:hAnsi="Times New Roman"/>
                <w:sz w:val="20"/>
                <w:szCs w:val="20"/>
              </w:rPr>
              <w:t>Реализацијанаставеупрвомполугодиштуианализа</w:t>
            </w:r>
            <w:r w:rsidRPr="008506E2">
              <w:rPr>
                <w:rFonts w:ascii="Times New Roman" w:hAnsi="Times New Roman"/>
                <w:spacing w:val="-2"/>
                <w:sz w:val="20"/>
                <w:szCs w:val="20"/>
              </w:rPr>
              <w:t>успеха</w:t>
            </w:r>
            <w:r w:rsidRPr="008506E2">
              <w:rPr>
                <w:rFonts w:ascii="Times New Roman" w:hAnsi="Times New Roman"/>
                <w:spacing w:val="1"/>
                <w:sz w:val="20"/>
                <w:szCs w:val="20"/>
              </w:rPr>
              <w:t>по</w:t>
            </w:r>
            <w:r w:rsidRPr="008506E2">
              <w:rPr>
                <w:rFonts w:ascii="Times New Roman" w:hAnsi="Times New Roman"/>
                <w:spacing w:val="-1"/>
                <w:sz w:val="20"/>
                <w:szCs w:val="20"/>
              </w:rPr>
              <w:t>предметима,</w:t>
            </w:r>
          </w:p>
          <w:p w14:paraId="07A8550B" w14:textId="77777777" w:rsidR="00337D2B" w:rsidRPr="008506E2" w:rsidRDefault="00C84B04">
            <w:pPr>
              <w:pStyle w:val="TableParagraph"/>
              <w:spacing w:line="274" w:lineRule="auto"/>
              <w:ind w:right="352"/>
              <w:rPr>
                <w:rFonts w:ascii="Times New Roman" w:eastAsia="Times New Roman" w:hAnsi="Times New Roman" w:cs="Times New Roman"/>
                <w:sz w:val="20"/>
                <w:szCs w:val="20"/>
              </w:rPr>
            </w:pPr>
            <w:r w:rsidRPr="008506E2">
              <w:rPr>
                <w:rFonts w:ascii="Times New Roman" w:hAnsi="Times New Roman"/>
                <w:sz w:val="20"/>
                <w:szCs w:val="20"/>
              </w:rPr>
              <w:t>Извештајоунапређивањунаставеупрвомполугодишту,</w:t>
            </w:r>
          </w:p>
          <w:p w14:paraId="5FD331A1" w14:textId="77777777" w:rsidR="00337D2B" w:rsidRPr="008506E2" w:rsidRDefault="00C84B04">
            <w:pPr>
              <w:pStyle w:val="TableParagraph"/>
              <w:spacing w:line="268" w:lineRule="auto"/>
              <w:ind w:left="58" w:right="112" w:hanging="6"/>
              <w:rPr>
                <w:rFonts w:ascii="Times New Roman" w:eastAsia="Times New Roman" w:hAnsi="Times New Roman" w:cs="Times New Roman"/>
                <w:sz w:val="20"/>
                <w:szCs w:val="20"/>
              </w:rPr>
            </w:pPr>
            <w:r w:rsidRPr="008506E2">
              <w:rPr>
                <w:rFonts w:ascii="Times New Roman" w:hAnsi="Times New Roman"/>
                <w:spacing w:val="1"/>
                <w:sz w:val="20"/>
                <w:szCs w:val="20"/>
              </w:rPr>
              <w:t>Рад</w:t>
            </w:r>
            <w:r w:rsidRPr="008506E2">
              <w:rPr>
                <w:rFonts w:ascii="Times New Roman" w:hAnsi="Times New Roman"/>
                <w:sz w:val="20"/>
                <w:szCs w:val="20"/>
              </w:rPr>
              <w:t>секцијаиприпреме</w:t>
            </w:r>
            <w:r w:rsidRPr="008506E2">
              <w:rPr>
                <w:rFonts w:ascii="Times New Roman" w:hAnsi="Times New Roman"/>
                <w:spacing w:val="-1"/>
                <w:sz w:val="20"/>
                <w:szCs w:val="20"/>
              </w:rPr>
              <w:t>за</w:t>
            </w:r>
            <w:r w:rsidRPr="008506E2">
              <w:rPr>
                <w:rFonts w:ascii="Times New Roman" w:hAnsi="Times New Roman"/>
                <w:sz w:val="20"/>
                <w:szCs w:val="20"/>
              </w:rPr>
              <w:t xml:space="preserve">такмичења,Реализацијапланасамовредновања   </w:t>
            </w:r>
            <w:r w:rsidRPr="008506E2">
              <w:rPr>
                <w:rFonts w:ascii="Times New Roman" w:hAnsi="Times New Roman"/>
                <w:spacing w:val="-1"/>
                <w:sz w:val="20"/>
                <w:szCs w:val="20"/>
              </w:rPr>
              <w:t>рада</w:t>
            </w:r>
            <w:r w:rsidRPr="008506E2">
              <w:rPr>
                <w:rFonts w:ascii="Times New Roman" w:hAnsi="Times New Roman"/>
                <w:sz w:val="20"/>
                <w:szCs w:val="20"/>
              </w:rPr>
              <w:t>школе</w:t>
            </w:r>
          </w:p>
          <w:p w14:paraId="4423D4E4" w14:textId="77777777" w:rsidR="00337D2B" w:rsidRPr="008506E2" w:rsidRDefault="00C84B04">
            <w:pPr>
              <w:pStyle w:val="TableParagraph"/>
              <w:spacing w:before="7" w:line="263" w:lineRule="auto"/>
              <w:ind w:right="111"/>
              <w:rPr>
                <w:rFonts w:ascii="Times New Roman" w:eastAsia="Times New Roman" w:hAnsi="Times New Roman" w:cs="Times New Roman"/>
                <w:sz w:val="20"/>
                <w:szCs w:val="20"/>
                <w:lang w:val="ru-RU"/>
              </w:rPr>
            </w:pPr>
            <w:r w:rsidRPr="008506E2">
              <w:rPr>
                <w:rFonts w:ascii="Times New Roman" w:eastAsia="Times New Roman" w:hAnsi="Times New Roman" w:cs="Times New Roman"/>
                <w:sz w:val="20"/>
                <w:szCs w:val="20"/>
                <w:lang w:val="ru-RU"/>
              </w:rPr>
              <w:t xml:space="preserve">Реализацијапланастручногусавршавањаупериоду </w:t>
            </w:r>
            <w:r w:rsidRPr="008506E2">
              <w:rPr>
                <w:rFonts w:ascii="Times New Roman" w:eastAsia="Times New Roman" w:hAnsi="Times New Roman" w:cs="Times New Roman"/>
                <w:spacing w:val="-1"/>
                <w:sz w:val="20"/>
                <w:szCs w:val="20"/>
                <w:lang w:val="ru-RU"/>
              </w:rPr>
              <w:t>децембар</w:t>
            </w:r>
            <w:r w:rsidRPr="008506E2">
              <w:rPr>
                <w:rFonts w:ascii="Times New Roman" w:eastAsia="Times New Roman" w:hAnsi="Times New Roman" w:cs="Times New Roman"/>
                <w:sz w:val="20"/>
                <w:szCs w:val="20"/>
                <w:lang w:val="ru-RU"/>
              </w:rPr>
              <w:t>–фебруар</w:t>
            </w:r>
          </w:p>
          <w:p w14:paraId="2DAAFBC8" w14:textId="77777777" w:rsidR="00337D2B" w:rsidRPr="008506E2" w:rsidRDefault="00C84B04">
            <w:pPr>
              <w:pStyle w:val="TableParagraph"/>
              <w:spacing w:before="12" w:line="266" w:lineRule="auto"/>
              <w:ind w:right="267"/>
              <w:rPr>
                <w:rFonts w:ascii="Times New Roman" w:eastAsia="Times New Roman" w:hAnsi="Times New Roman" w:cs="Times New Roman"/>
                <w:sz w:val="20"/>
                <w:szCs w:val="20"/>
                <w:lang w:val="ru-RU"/>
              </w:rPr>
            </w:pPr>
            <w:r w:rsidRPr="008506E2">
              <w:rPr>
                <w:rFonts w:ascii="Times New Roman" w:eastAsia="Times New Roman" w:hAnsi="Times New Roman" w:cs="Times New Roman"/>
                <w:sz w:val="20"/>
                <w:szCs w:val="20"/>
                <w:lang w:val="ru-RU"/>
              </w:rPr>
              <w:t>-Праћењеостваривања</w:t>
            </w:r>
            <w:r w:rsidRPr="008506E2">
              <w:rPr>
                <w:rFonts w:ascii="Times New Roman" w:eastAsia="Times New Roman" w:hAnsi="Times New Roman" w:cs="Times New Roman"/>
                <w:spacing w:val="-1"/>
                <w:sz w:val="20"/>
                <w:szCs w:val="20"/>
                <w:lang w:val="ru-RU"/>
              </w:rPr>
              <w:t>програма</w:t>
            </w:r>
            <w:r w:rsidRPr="008506E2">
              <w:rPr>
                <w:rFonts w:ascii="Times New Roman" w:eastAsia="Times New Roman" w:hAnsi="Times New Roman" w:cs="Times New Roman"/>
                <w:sz w:val="20"/>
                <w:szCs w:val="20"/>
                <w:lang w:val="ru-RU"/>
              </w:rPr>
              <w:t xml:space="preserve">образовањаи васпитања и </w:t>
            </w:r>
            <w:r w:rsidRPr="008506E2">
              <w:rPr>
                <w:rFonts w:ascii="Times New Roman" w:eastAsia="Times New Roman" w:hAnsi="Times New Roman" w:cs="Times New Roman"/>
                <w:spacing w:val="-1"/>
                <w:sz w:val="20"/>
                <w:szCs w:val="20"/>
                <w:lang w:val="ru-RU"/>
              </w:rPr>
              <w:t xml:space="preserve">разматрање </w:t>
            </w:r>
            <w:r w:rsidRPr="008506E2">
              <w:rPr>
                <w:rFonts w:ascii="Times New Roman" w:eastAsia="Times New Roman" w:hAnsi="Times New Roman" w:cs="Times New Roman"/>
                <w:sz w:val="20"/>
                <w:szCs w:val="20"/>
                <w:lang w:val="ru-RU"/>
              </w:rPr>
              <w:t xml:space="preserve">услова </w:t>
            </w:r>
            <w:r w:rsidRPr="008506E2">
              <w:rPr>
                <w:rFonts w:ascii="Times New Roman" w:eastAsia="Times New Roman" w:hAnsi="Times New Roman" w:cs="Times New Roman"/>
                <w:spacing w:val="-1"/>
                <w:sz w:val="20"/>
                <w:szCs w:val="20"/>
                <w:lang w:val="ru-RU"/>
              </w:rPr>
              <w:t xml:space="preserve">за </w:t>
            </w:r>
            <w:r w:rsidRPr="008506E2">
              <w:rPr>
                <w:rFonts w:ascii="Times New Roman" w:eastAsia="Times New Roman" w:hAnsi="Times New Roman" w:cs="Times New Roman"/>
                <w:sz w:val="20"/>
                <w:szCs w:val="20"/>
                <w:lang w:val="ru-RU"/>
              </w:rPr>
              <w:t>реализацију образовно–</w:t>
            </w:r>
            <w:r w:rsidRPr="008506E2">
              <w:rPr>
                <w:rFonts w:ascii="Times New Roman" w:eastAsia="Times New Roman" w:hAnsi="Times New Roman" w:cs="Times New Roman"/>
                <w:spacing w:val="1"/>
                <w:sz w:val="20"/>
                <w:szCs w:val="20"/>
                <w:lang w:val="ru-RU"/>
              </w:rPr>
              <w:t>васпитног</w:t>
            </w:r>
            <w:r w:rsidRPr="008506E2">
              <w:rPr>
                <w:rFonts w:ascii="Times New Roman" w:eastAsia="Times New Roman" w:hAnsi="Times New Roman" w:cs="Times New Roman"/>
                <w:spacing w:val="-1"/>
                <w:sz w:val="20"/>
                <w:szCs w:val="20"/>
                <w:lang w:val="ru-RU"/>
              </w:rPr>
              <w:t>рада</w:t>
            </w:r>
          </w:p>
          <w:p w14:paraId="1389F00A" w14:textId="77777777" w:rsidR="00337D2B" w:rsidRPr="008506E2" w:rsidRDefault="00C84B04">
            <w:pPr>
              <w:pStyle w:val="TableParagraph"/>
              <w:spacing w:before="8" w:line="267" w:lineRule="auto"/>
              <w:ind w:right="362"/>
              <w:rPr>
                <w:rFonts w:ascii="Times New Roman" w:eastAsia="Times New Roman" w:hAnsi="Times New Roman" w:cs="Times New Roman"/>
                <w:sz w:val="20"/>
                <w:szCs w:val="20"/>
                <w:lang w:val="ru-RU"/>
              </w:rPr>
            </w:pPr>
            <w:r w:rsidRPr="008506E2">
              <w:rPr>
                <w:rFonts w:ascii="Times New Roman" w:eastAsia="Times New Roman" w:hAnsi="Times New Roman" w:cs="Times New Roman"/>
                <w:spacing w:val="2"/>
                <w:sz w:val="20"/>
                <w:szCs w:val="20"/>
                <w:lang w:val="ru-RU"/>
              </w:rPr>
              <w:t>Рад</w:t>
            </w:r>
            <w:r w:rsidRPr="008506E2">
              <w:rPr>
                <w:rFonts w:ascii="Times New Roman" w:eastAsia="Times New Roman" w:hAnsi="Times New Roman" w:cs="Times New Roman"/>
                <w:spacing w:val="1"/>
                <w:sz w:val="20"/>
                <w:szCs w:val="20"/>
                <w:lang w:val="ru-RU"/>
              </w:rPr>
              <w:t>по</w:t>
            </w:r>
            <w:r w:rsidRPr="008506E2">
              <w:rPr>
                <w:rFonts w:ascii="Times New Roman" w:eastAsia="Times New Roman" w:hAnsi="Times New Roman" w:cs="Times New Roman"/>
                <w:spacing w:val="26"/>
                <w:sz w:val="20"/>
                <w:szCs w:val="20"/>
                <w:lang w:val="ru-RU"/>
              </w:rPr>
              <w:t>првом</w:t>
            </w:r>
            <w:r w:rsidRPr="008506E2">
              <w:rPr>
                <w:rFonts w:ascii="Times New Roman" w:eastAsia="Times New Roman" w:hAnsi="Times New Roman" w:cs="Times New Roman"/>
                <w:spacing w:val="-2"/>
                <w:sz w:val="20"/>
                <w:szCs w:val="20"/>
                <w:lang w:val="ru-RU"/>
              </w:rPr>
              <w:t>моделу</w:t>
            </w:r>
            <w:r w:rsidRPr="008506E2">
              <w:rPr>
                <w:rFonts w:ascii="Times New Roman" w:eastAsia="Times New Roman" w:hAnsi="Times New Roman" w:cs="Times New Roman"/>
                <w:spacing w:val="-1"/>
                <w:sz w:val="20"/>
                <w:szCs w:val="20"/>
                <w:lang w:val="ru-RU"/>
              </w:rPr>
              <w:t>учења</w:t>
            </w:r>
            <w:r w:rsidRPr="008506E2">
              <w:rPr>
                <w:rFonts w:ascii="Times New Roman" w:eastAsia="Times New Roman" w:hAnsi="Times New Roman" w:cs="Times New Roman"/>
                <w:sz w:val="20"/>
                <w:szCs w:val="20"/>
                <w:lang w:val="ru-RU"/>
              </w:rPr>
              <w:t xml:space="preserve">Извештај о </w:t>
            </w:r>
            <w:r w:rsidRPr="008506E2">
              <w:rPr>
                <w:rFonts w:ascii="Times New Roman" w:eastAsia="Times New Roman" w:hAnsi="Times New Roman" w:cs="Times New Roman"/>
                <w:spacing w:val="-1"/>
                <w:sz w:val="20"/>
                <w:szCs w:val="20"/>
                <w:lang w:val="ru-RU"/>
              </w:rPr>
              <w:t xml:space="preserve">раду </w:t>
            </w:r>
            <w:r w:rsidRPr="008506E2">
              <w:rPr>
                <w:rFonts w:ascii="Times New Roman" w:eastAsia="Times New Roman" w:hAnsi="Times New Roman" w:cs="Times New Roman"/>
                <w:sz w:val="20"/>
                <w:szCs w:val="20"/>
                <w:lang w:val="ru-RU"/>
              </w:rPr>
              <w:t xml:space="preserve">директора </w:t>
            </w:r>
            <w:r w:rsidRPr="008506E2">
              <w:rPr>
                <w:rFonts w:ascii="Times New Roman" w:eastAsia="Times New Roman" w:hAnsi="Times New Roman" w:cs="Times New Roman"/>
                <w:spacing w:val="-1"/>
                <w:sz w:val="20"/>
                <w:szCs w:val="20"/>
                <w:lang w:val="ru-RU"/>
              </w:rPr>
              <w:t>Педагошко</w:t>
            </w:r>
            <w:r w:rsidRPr="008506E2">
              <w:rPr>
                <w:rFonts w:ascii="Times New Roman" w:eastAsia="Times New Roman" w:hAnsi="Times New Roman" w:cs="Times New Roman"/>
                <w:sz w:val="20"/>
                <w:szCs w:val="20"/>
                <w:lang w:val="ru-RU"/>
              </w:rPr>
              <w:t>–</w:t>
            </w:r>
            <w:r w:rsidRPr="008506E2">
              <w:rPr>
                <w:rFonts w:ascii="Times New Roman" w:eastAsia="Times New Roman" w:hAnsi="Times New Roman" w:cs="Times New Roman"/>
                <w:spacing w:val="1"/>
                <w:sz w:val="20"/>
                <w:szCs w:val="20"/>
                <w:lang w:val="ru-RU"/>
              </w:rPr>
              <w:t xml:space="preserve">инструктивни </w:t>
            </w:r>
            <w:r w:rsidRPr="008506E2">
              <w:rPr>
                <w:rFonts w:ascii="Times New Roman" w:eastAsia="Times New Roman" w:hAnsi="Times New Roman" w:cs="Times New Roman"/>
                <w:sz w:val="20"/>
                <w:szCs w:val="20"/>
                <w:lang w:val="ru-RU"/>
              </w:rPr>
              <w:t>рад директора,</w:t>
            </w:r>
            <w:r w:rsidRPr="008506E2">
              <w:rPr>
                <w:rFonts w:ascii="Times New Roman" w:eastAsia="Times New Roman" w:hAnsi="Times New Roman" w:cs="Times New Roman"/>
                <w:spacing w:val="-1"/>
                <w:sz w:val="20"/>
                <w:szCs w:val="20"/>
                <w:lang w:val="ru-RU"/>
              </w:rPr>
              <w:t>педагога</w:t>
            </w:r>
          </w:p>
          <w:p w14:paraId="2DCA74F1" w14:textId="77777777" w:rsidR="00337D2B" w:rsidRPr="008506E2" w:rsidRDefault="00C84B04">
            <w:pPr>
              <w:pStyle w:val="TableParagraph"/>
              <w:ind w:right="60"/>
              <w:rPr>
                <w:rFonts w:ascii="Times New Roman" w:eastAsia="Times New Roman" w:hAnsi="Times New Roman" w:cs="Times New Roman"/>
                <w:sz w:val="20"/>
                <w:szCs w:val="20"/>
              </w:rPr>
            </w:pPr>
            <w:r w:rsidRPr="008506E2">
              <w:rPr>
                <w:rFonts w:ascii="Times New Roman" w:hAnsi="Times New Roman"/>
                <w:sz w:val="20"/>
                <w:szCs w:val="20"/>
              </w:rPr>
              <w:t>-Текућапитања</w:t>
            </w:r>
          </w:p>
        </w:tc>
        <w:tc>
          <w:tcPr>
            <w:tcW w:w="1842" w:type="dxa"/>
          </w:tcPr>
          <w:p w14:paraId="4AF51C10" w14:textId="77777777" w:rsidR="00337D2B" w:rsidRPr="008506E2" w:rsidRDefault="00337D2B">
            <w:pPr>
              <w:pStyle w:val="TableParagraph"/>
              <w:rPr>
                <w:rFonts w:ascii="Times New Roman" w:eastAsia="Times New Roman" w:hAnsi="Times New Roman" w:cs="Times New Roman"/>
                <w:sz w:val="20"/>
                <w:szCs w:val="20"/>
              </w:rPr>
            </w:pPr>
          </w:p>
          <w:p w14:paraId="38427BD6" w14:textId="77777777" w:rsidR="00337D2B" w:rsidRPr="008506E2" w:rsidRDefault="00337D2B">
            <w:pPr>
              <w:pStyle w:val="TableParagraph"/>
              <w:rPr>
                <w:rFonts w:ascii="Times New Roman" w:eastAsia="Times New Roman" w:hAnsi="Times New Roman" w:cs="Times New Roman"/>
                <w:sz w:val="20"/>
                <w:szCs w:val="20"/>
              </w:rPr>
            </w:pPr>
          </w:p>
          <w:p w14:paraId="69959B67" w14:textId="77777777" w:rsidR="00337D2B" w:rsidRPr="008506E2" w:rsidRDefault="00337D2B">
            <w:pPr>
              <w:pStyle w:val="TableParagraph"/>
              <w:rPr>
                <w:rFonts w:ascii="Times New Roman" w:eastAsia="Times New Roman" w:hAnsi="Times New Roman" w:cs="Times New Roman"/>
                <w:sz w:val="20"/>
                <w:szCs w:val="20"/>
              </w:rPr>
            </w:pPr>
          </w:p>
          <w:p w14:paraId="2B77B661" w14:textId="77777777" w:rsidR="00337D2B" w:rsidRPr="008506E2" w:rsidRDefault="00337D2B">
            <w:pPr>
              <w:pStyle w:val="TableParagraph"/>
              <w:rPr>
                <w:rFonts w:ascii="Times New Roman" w:eastAsia="Times New Roman" w:hAnsi="Times New Roman" w:cs="Times New Roman"/>
                <w:sz w:val="20"/>
                <w:szCs w:val="20"/>
              </w:rPr>
            </w:pPr>
          </w:p>
          <w:p w14:paraId="2A9C79A9" w14:textId="77777777" w:rsidR="00337D2B" w:rsidRPr="008506E2" w:rsidRDefault="00337D2B">
            <w:pPr>
              <w:pStyle w:val="TableParagraph"/>
              <w:rPr>
                <w:rFonts w:ascii="Times New Roman" w:eastAsia="Times New Roman" w:hAnsi="Times New Roman" w:cs="Times New Roman"/>
                <w:sz w:val="20"/>
                <w:szCs w:val="20"/>
              </w:rPr>
            </w:pPr>
          </w:p>
          <w:p w14:paraId="4FF41ABD" w14:textId="77777777" w:rsidR="00337D2B" w:rsidRPr="008506E2" w:rsidRDefault="00337D2B">
            <w:pPr>
              <w:pStyle w:val="TableParagraph"/>
              <w:rPr>
                <w:rFonts w:ascii="Times New Roman" w:eastAsia="Times New Roman" w:hAnsi="Times New Roman" w:cs="Times New Roman"/>
                <w:sz w:val="20"/>
                <w:szCs w:val="20"/>
              </w:rPr>
            </w:pPr>
          </w:p>
          <w:p w14:paraId="62B2B666" w14:textId="77777777" w:rsidR="00337D2B" w:rsidRPr="008506E2" w:rsidRDefault="00337D2B">
            <w:pPr>
              <w:pStyle w:val="TableParagraph"/>
              <w:rPr>
                <w:rFonts w:ascii="Times New Roman" w:eastAsia="Times New Roman" w:hAnsi="Times New Roman" w:cs="Times New Roman"/>
                <w:sz w:val="20"/>
                <w:szCs w:val="20"/>
              </w:rPr>
            </w:pPr>
          </w:p>
          <w:p w14:paraId="7D0C5CEA" w14:textId="77777777" w:rsidR="00337D2B" w:rsidRPr="008506E2" w:rsidRDefault="00337D2B">
            <w:pPr>
              <w:pStyle w:val="TableParagraph"/>
              <w:rPr>
                <w:rFonts w:ascii="Times New Roman" w:eastAsia="Times New Roman" w:hAnsi="Times New Roman" w:cs="Times New Roman"/>
                <w:sz w:val="20"/>
                <w:szCs w:val="20"/>
              </w:rPr>
            </w:pPr>
          </w:p>
          <w:p w14:paraId="5E55727E" w14:textId="77777777" w:rsidR="00337D2B" w:rsidRPr="008506E2" w:rsidRDefault="00337D2B">
            <w:pPr>
              <w:pStyle w:val="TableParagraph"/>
              <w:rPr>
                <w:rFonts w:ascii="Times New Roman" w:eastAsia="Times New Roman" w:hAnsi="Times New Roman" w:cs="Times New Roman"/>
                <w:sz w:val="20"/>
                <w:szCs w:val="20"/>
              </w:rPr>
            </w:pPr>
          </w:p>
          <w:p w14:paraId="0F1644C9" w14:textId="77777777" w:rsidR="00337D2B" w:rsidRPr="008506E2" w:rsidRDefault="00337D2B">
            <w:pPr>
              <w:pStyle w:val="TableParagraph"/>
              <w:rPr>
                <w:rFonts w:ascii="Times New Roman" w:eastAsia="Times New Roman" w:hAnsi="Times New Roman" w:cs="Times New Roman"/>
                <w:sz w:val="20"/>
                <w:szCs w:val="20"/>
              </w:rPr>
            </w:pPr>
          </w:p>
          <w:p w14:paraId="645993E8" w14:textId="77777777" w:rsidR="00337D2B" w:rsidRPr="008506E2" w:rsidRDefault="00337D2B">
            <w:pPr>
              <w:pStyle w:val="TableParagraph"/>
              <w:spacing w:before="3"/>
              <w:rPr>
                <w:rFonts w:ascii="Times New Roman" w:eastAsia="Times New Roman" w:hAnsi="Times New Roman" w:cs="Times New Roman"/>
                <w:sz w:val="20"/>
                <w:szCs w:val="20"/>
              </w:rPr>
            </w:pPr>
          </w:p>
          <w:p w14:paraId="5B8C10A8" w14:textId="77777777" w:rsidR="00337D2B" w:rsidRPr="008506E2" w:rsidRDefault="00C84B04">
            <w:pPr>
              <w:pStyle w:val="TableParagraph"/>
              <w:spacing w:line="250" w:lineRule="auto"/>
              <w:ind w:right="418"/>
              <w:rPr>
                <w:rFonts w:ascii="Times New Roman" w:eastAsia="Times New Roman" w:hAnsi="Times New Roman" w:cs="Times New Roman"/>
                <w:sz w:val="20"/>
                <w:szCs w:val="20"/>
              </w:rPr>
            </w:pPr>
            <w:r w:rsidRPr="008506E2">
              <w:rPr>
                <w:rFonts w:ascii="Times New Roman" w:hAnsi="Times New Roman"/>
                <w:sz w:val="20"/>
                <w:szCs w:val="20"/>
              </w:rPr>
              <w:t>Извештај</w:t>
            </w:r>
            <w:r w:rsidRPr="008506E2">
              <w:rPr>
                <w:rFonts w:ascii="Times New Roman" w:hAnsi="Times New Roman"/>
                <w:spacing w:val="-1"/>
                <w:sz w:val="20"/>
                <w:szCs w:val="20"/>
              </w:rPr>
              <w:t>Договор</w:t>
            </w:r>
            <w:r w:rsidRPr="008506E2">
              <w:rPr>
                <w:rFonts w:ascii="Times New Roman" w:hAnsi="Times New Roman"/>
                <w:sz w:val="20"/>
                <w:szCs w:val="20"/>
              </w:rPr>
              <w:t>Праћење</w:t>
            </w:r>
            <w:r w:rsidRPr="008506E2">
              <w:rPr>
                <w:rFonts w:ascii="Times New Roman" w:hAnsi="Times New Roman"/>
                <w:spacing w:val="-1"/>
                <w:sz w:val="20"/>
                <w:szCs w:val="20"/>
              </w:rPr>
              <w:t>Предлог</w:t>
            </w:r>
          </w:p>
        </w:tc>
        <w:tc>
          <w:tcPr>
            <w:tcW w:w="1472" w:type="dxa"/>
          </w:tcPr>
          <w:p w14:paraId="2767F405" w14:textId="77777777" w:rsidR="00337D2B" w:rsidRPr="008506E2" w:rsidRDefault="00337D2B">
            <w:pPr>
              <w:pStyle w:val="TableParagraph"/>
              <w:rPr>
                <w:rFonts w:ascii="Times New Roman" w:eastAsia="Times New Roman" w:hAnsi="Times New Roman" w:cs="Times New Roman"/>
                <w:sz w:val="20"/>
                <w:szCs w:val="20"/>
              </w:rPr>
            </w:pPr>
          </w:p>
          <w:p w14:paraId="5A092860" w14:textId="77777777" w:rsidR="00337D2B" w:rsidRPr="008506E2" w:rsidRDefault="00337D2B">
            <w:pPr>
              <w:pStyle w:val="TableParagraph"/>
              <w:rPr>
                <w:rFonts w:ascii="Times New Roman" w:eastAsia="Times New Roman" w:hAnsi="Times New Roman" w:cs="Times New Roman"/>
                <w:sz w:val="20"/>
                <w:szCs w:val="20"/>
              </w:rPr>
            </w:pPr>
          </w:p>
          <w:p w14:paraId="2C5ECC6F" w14:textId="77777777" w:rsidR="00337D2B" w:rsidRPr="008506E2" w:rsidRDefault="00337D2B">
            <w:pPr>
              <w:pStyle w:val="TableParagraph"/>
              <w:rPr>
                <w:rFonts w:ascii="Times New Roman" w:eastAsia="Times New Roman" w:hAnsi="Times New Roman" w:cs="Times New Roman"/>
                <w:sz w:val="20"/>
                <w:szCs w:val="20"/>
              </w:rPr>
            </w:pPr>
          </w:p>
          <w:p w14:paraId="4BD584D5" w14:textId="77777777" w:rsidR="00337D2B" w:rsidRPr="008506E2" w:rsidRDefault="00337D2B">
            <w:pPr>
              <w:pStyle w:val="TableParagraph"/>
              <w:rPr>
                <w:rFonts w:ascii="Times New Roman" w:eastAsia="Times New Roman" w:hAnsi="Times New Roman" w:cs="Times New Roman"/>
                <w:sz w:val="20"/>
                <w:szCs w:val="20"/>
              </w:rPr>
            </w:pPr>
          </w:p>
          <w:p w14:paraId="5955B64B" w14:textId="77777777" w:rsidR="00337D2B" w:rsidRPr="008506E2" w:rsidRDefault="00337D2B">
            <w:pPr>
              <w:pStyle w:val="TableParagraph"/>
              <w:rPr>
                <w:rFonts w:ascii="Times New Roman" w:eastAsia="Times New Roman" w:hAnsi="Times New Roman" w:cs="Times New Roman"/>
                <w:sz w:val="20"/>
                <w:szCs w:val="20"/>
              </w:rPr>
            </w:pPr>
          </w:p>
          <w:p w14:paraId="483F500F" w14:textId="77777777" w:rsidR="00337D2B" w:rsidRPr="008506E2" w:rsidRDefault="00337D2B">
            <w:pPr>
              <w:pStyle w:val="TableParagraph"/>
              <w:rPr>
                <w:rFonts w:ascii="Times New Roman" w:eastAsia="Times New Roman" w:hAnsi="Times New Roman" w:cs="Times New Roman"/>
                <w:sz w:val="20"/>
                <w:szCs w:val="20"/>
              </w:rPr>
            </w:pPr>
          </w:p>
          <w:p w14:paraId="3FEF301B" w14:textId="77777777" w:rsidR="00337D2B" w:rsidRPr="008506E2" w:rsidRDefault="00337D2B">
            <w:pPr>
              <w:pStyle w:val="TableParagraph"/>
              <w:rPr>
                <w:rFonts w:ascii="Times New Roman" w:eastAsia="Times New Roman" w:hAnsi="Times New Roman" w:cs="Times New Roman"/>
                <w:sz w:val="20"/>
                <w:szCs w:val="20"/>
              </w:rPr>
            </w:pPr>
          </w:p>
          <w:p w14:paraId="561561C9" w14:textId="77777777" w:rsidR="00337D2B" w:rsidRPr="008506E2" w:rsidRDefault="00337D2B">
            <w:pPr>
              <w:pStyle w:val="TableParagraph"/>
              <w:rPr>
                <w:rFonts w:ascii="Times New Roman" w:eastAsia="Times New Roman" w:hAnsi="Times New Roman" w:cs="Times New Roman"/>
                <w:sz w:val="20"/>
                <w:szCs w:val="20"/>
              </w:rPr>
            </w:pPr>
          </w:p>
          <w:p w14:paraId="0D553E07" w14:textId="77777777" w:rsidR="00337D2B" w:rsidRPr="008506E2" w:rsidRDefault="00337D2B">
            <w:pPr>
              <w:pStyle w:val="TableParagraph"/>
              <w:rPr>
                <w:rFonts w:ascii="Times New Roman" w:eastAsia="Times New Roman" w:hAnsi="Times New Roman" w:cs="Times New Roman"/>
                <w:sz w:val="20"/>
                <w:szCs w:val="20"/>
              </w:rPr>
            </w:pPr>
          </w:p>
          <w:p w14:paraId="1A395C80" w14:textId="77777777" w:rsidR="00337D2B" w:rsidRPr="008506E2" w:rsidRDefault="00337D2B">
            <w:pPr>
              <w:pStyle w:val="TableParagraph"/>
              <w:rPr>
                <w:rFonts w:ascii="Times New Roman" w:eastAsia="Times New Roman" w:hAnsi="Times New Roman" w:cs="Times New Roman"/>
                <w:sz w:val="20"/>
                <w:szCs w:val="20"/>
              </w:rPr>
            </w:pPr>
          </w:p>
          <w:p w14:paraId="259E58B1" w14:textId="77777777" w:rsidR="00337D2B" w:rsidRPr="008506E2" w:rsidRDefault="00337D2B">
            <w:pPr>
              <w:pStyle w:val="TableParagraph"/>
              <w:spacing w:before="2"/>
              <w:rPr>
                <w:rFonts w:ascii="Times New Roman" w:eastAsia="Times New Roman" w:hAnsi="Times New Roman" w:cs="Times New Roman"/>
                <w:sz w:val="20"/>
                <w:szCs w:val="20"/>
              </w:rPr>
            </w:pPr>
          </w:p>
          <w:p w14:paraId="46BD4F00" w14:textId="77777777" w:rsidR="00337D2B" w:rsidRPr="008506E2" w:rsidRDefault="00C84B04">
            <w:pPr>
              <w:pStyle w:val="TableParagraph"/>
              <w:spacing w:line="274" w:lineRule="auto"/>
              <w:ind w:left="118" w:right="268"/>
              <w:rPr>
                <w:rFonts w:ascii="Times New Roman" w:eastAsia="Times New Roman" w:hAnsi="Times New Roman" w:cs="Times New Roman"/>
                <w:sz w:val="20"/>
                <w:szCs w:val="20"/>
              </w:rPr>
            </w:pPr>
            <w:r w:rsidRPr="008506E2">
              <w:rPr>
                <w:rFonts w:ascii="Times New Roman" w:hAnsi="Times New Roman"/>
                <w:sz w:val="20"/>
                <w:szCs w:val="20"/>
              </w:rPr>
              <w:t>Директор,  чланови</w:t>
            </w:r>
            <w:r w:rsidRPr="008506E2">
              <w:rPr>
                <w:rFonts w:ascii="Times New Roman" w:hAnsi="Times New Roman"/>
                <w:spacing w:val="3"/>
                <w:sz w:val="20"/>
                <w:szCs w:val="20"/>
              </w:rPr>
              <w:t>п</w:t>
            </w:r>
            <w:r w:rsidRPr="008506E2">
              <w:rPr>
                <w:rFonts w:ascii="Times New Roman" w:hAnsi="Times New Roman"/>
                <w:sz w:val="20"/>
                <w:szCs w:val="20"/>
              </w:rPr>
              <w:t>е</w:t>
            </w:r>
            <w:r w:rsidRPr="008506E2">
              <w:rPr>
                <w:rFonts w:ascii="Times New Roman" w:hAnsi="Times New Roman"/>
                <w:spacing w:val="-2"/>
                <w:sz w:val="20"/>
                <w:szCs w:val="20"/>
              </w:rPr>
              <w:t>д</w:t>
            </w:r>
            <w:r w:rsidRPr="008506E2">
              <w:rPr>
                <w:rFonts w:ascii="Times New Roman" w:hAnsi="Times New Roman"/>
                <w:sz w:val="20"/>
                <w:szCs w:val="20"/>
              </w:rPr>
              <w:t>а</w:t>
            </w:r>
            <w:r w:rsidRPr="008506E2">
              <w:rPr>
                <w:rFonts w:ascii="Times New Roman" w:hAnsi="Times New Roman"/>
                <w:spacing w:val="-5"/>
                <w:sz w:val="20"/>
                <w:szCs w:val="20"/>
              </w:rPr>
              <w:t>г</w:t>
            </w:r>
            <w:r w:rsidRPr="008506E2">
              <w:rPr>
                <w:rFonts w:ascii="Times New Roman" w:hAnsi="Times New Roman"/>
                <w:sz w:val="20"/>
                <w:szCs w:val="20"/>
              </w:rPr>
              <w:t>ош</w:t>
            </w:r>
            <w:r w:rsidRPr="008506E2">
              <w:rPr>
                <w:rFonts w:ascii="Times New Roman" w:hAnsi="Times New Roman"/>
                <w:spacing w:val="1"/>
                <w:sz w:val="20"/>
                <w:szCs w:val="20"/>
              </w:rPr>
              <w:t>к</w:t>
            </w:r>
            <w:r w:rsidRPr="008506E2">
              <w:rPr>
                <w:rFonts w:ascii="Times New Roman" w:hAnsi="Times New Roman"/>
                <w:sz w:val="20"/>
                <w:szCs w:val="20"/>
              </w:rPr>
              <w:t>ог</w:t>
            </w:r>
            <w:r w:rsidRPr="008506E2">
              <w:rPr>
                <w:rFonts w:ascii="Times New Roman" w:hAnsi="Times New Roman"/>
                <w:spacing w:val="-1"/>
                <w:sz w:val="20"/>
                <w:szCs w:val="20"/>
              </w:rPr>
              <w:t>колегијума,</w:t>
            </w:r>
            <w:r w:rsidRPr="008506E2">
              <w:rPr>
                <w:rFonts w:ascii="Times New Roman" w:hAnsi="Times New Roman"/>
                <w:spacing w:val="1"/>
                <w:sz w:val="20"/>
                <w:szCs w:val="20"/>
              </w:rPr>
              <w:t>наставници</w:t>
            </w:r>
          </w:p>
        </w:tc>
      </w:tr>
      <w:tr w:rsidR="00337D2B" w:rsidRPr="008506E2" w14:paraId="70F7DE16" w14:textId="77777777" w:rsidTr="008506E2">
        <w:tc>
          <w:tcPr>
            <w:tcW w:w="1242" w:type="dxa"/>
          </w:tcPr>
          <w:p w14:paraId="13DEDE7B" w14:textId="77777777" w:rsidR="00337D2B" w:rsidRPr="008506E2" w:rsidRDefault="00337D2B">
            <w:pPr>
              <w:pStyle w:val="TableParagraph"/>
              <w:rPr>
                <w:rFonts w:ascii="Times New Roman" w:eastAsia="Times New Roman" w:hAnsi="Times New Roman" w:cs="Times New Roman"/>
                <w:sz w:val="20"/>
                <w:szCs w:val="20"/>
              </w:rPr>
            </w:pPr>
          </w:p>
          <w:p w14:paraId="6809DB90" w14:textId="77777777" w:rsidR="00337D2B" w:rsidRPr="008506E2" w:rsidRDefault="00337D2B">
            <w:pPr>
              <w:pStyle w:val="TableParagraph"/>
              <w:rPr>
                <w:rFonts w:ascii="Times New Roman" w:eastAsia="Times New Roman" w:hAnsi="Times New Roman" w:cs="Times New Roman"/>
                <w:sz w:val="20"/>
                <w:szCs w:val="20"/>
              </w:rPr>
            </w:pPr>
          </w:p>
          <w:p w14:paraId="5D391D12" w14:textId="77777777" w:rsidR="00337D2B" w:rsidRPr="008506E2" w:rsidRDefault="00337D2B">
            <w:pPr>
              <w:pStyle w:val="TableParagraph"/>
              <w:rPr>
                <w:rFonts w:ascii="Times New Roman" w:eastAsia="Times New Roman" w:hAnsi="Times New Roman" w:cs="Times New Roman"/>
                <w:sz w:val="20"/>
                <w:szCs w:val="20"/>
              </w:rPr>
            </w:pPr>
          </w:p>
          <w:p w14:paraId="731D1BBF" w14:textId="77777777" w:rsidR="00337D2B" w:rsidRPr="008506E2" w:rsidRDefault="00337D2B">
            <w:pPr>
              <w:pStyle w:val="TableParagraph"/>
              <w:rPr>
                <w:rFonts w:ascii="Times New Roman" w:eastAsia="Times New Roman" w:hAnsi="Times New Roman" w:cs="Times New Roman"/>
                <w:sz w:val="20"/>
                <w:szCs w:val="20"/>
              </w:rPr>
            </w:pPr>
          </w:p>
          <w:p w14:paraId="3EBE50EB" w14:textId="77777777" w:rsidR="00337D2B" w:rsidRPr="008506E2" w:rsidRDefault="00337D2B">
            <w:pPr>
              <w:pStyle w:val="TableParagraph"/>
              <w:rPr>
                <w:rFonts w:ascii="Times New Roman" w:eastAsia="Times New Roman" w:hAnsi="Times New Roman" w:cs="Times New Roman"/>
                <w:sz w:val="20"/>
                <w:szCs w:val="20"/>
              </w:rPr>
            </w:pPr>
          </w:p>
          <w:p w14:paraId="26331BD1" w14:textId="77777777" w:rsidR="00337D2B" w:rsidRPr="008506E2" w:rsidRDefault="00337D2B">
            <w:pPr>
              <w:pStyle w:val="TableParagraph"/>
              <w:rPr>
                <w:rFonts w:ascii="Times New Roman" w:eastAsia="Times New Roman" w:hAnsi="Times New Roman" w:cs="Times New Roman"/>
                <w:sz w:val="20"/>
                <w:szCs w:val="20"/>
              </w:rPr>
            </w:pPr>
          </w:p>
          <w:p w14:paraId="11BEEF9B" w14:textId="77777777" w:rsidR="00337D2B" w:rsidRPr="008506E2" w:rsidRDefault="00337D2B">
            <w:pPr>
              <w:pStyle w:val="TableParagraph"/>
              <w:rPr>
                <w:rFonts w:ascii="Times New Roman" w:eastAsia="Times New Roman" w:hAnsi="Times New Roman" w:cs="Times New Roman"/>
                <w:sz w:val="20"/>
                <w:szCs w:val="20"/>
              </w:rPr>
            </w:pPr>
          </w:p>
          <w:p w14:paraId="64FAB625" w14:textId="77777777" w:rsidR="00337D2B" w:rsidRPr="008506E2" w:rsidRDefault="00C84B04">
            <w:pPr>
              <w:pStyle w:val="TableParagraph"/>
              <w:spacing w:before="133"/>
              <w:ind w:left="587"/>
              <w:rPr>
                <w:rFonts w:ascii="Times New Roman" w:eastAsia="Times New Roman" w:hAnsi="Times New Roman" w:cs="Times New Roman"/>
                <w:sz w:val="20"/>
                <w:szCs w:val="20"/>
              </w:rPr>
            </w:pPr>
            <w:r w:rsidRPr="008506E2">
              <w:rPr>
                <w:rFonts w:ascii="Times New Roman" w:hAnsi="Times New Roman"/>
                <w:b/>
                <w:spacing w:val="-2"/>
                <w:sz w:val="20"/>
                <w:szCs w:val="20"/>
              </w:rPr>
              <w:t>Април</w:t>
            </w:r>
          </w:p>
        </w:tc>
        <w:tc>
          <w:tcPr>
            <w:tcW w:w="4395" w:type="dxa"/>
          </w:tcPr>
          <w:p w14:paraId="012A830F" w14:textId="77777777" w:rsidR="00337D2B" w:rsidRPr="008506E2" w:rsidRDefault="00C84B04">
            <w:pPr>
              <w:pStyle w:val="TableParagraph"/>
              <w:ind w:right="57"/>
              <w:rPr>
                <w:rFonts w:ascii="Times New Roman" w:eastAsia="Times New Roman" w:hAnsi="Times New Roman" w:cs="Times New Roman"/>
                <w:sz w:val="20"/>
                <w:szCs w:val="20"/>
              </w:rPr>
            </w:pPr>
            <w:r w:rsidRPr="008506E2">
              <w:rPr>
                <w:rFonts w:ascii="Times New Roman" w:hAnsi="Times New Roman"/>
                <w:sz w:val="20"/>
                <w:szCs w:val="20"/>
              </w:rPr>
              <w:t>-Припрема</w:t>
            </w:r>
            <w:r w:rsidRPr="008506E2">
              <w:rPr>
                <w:rFonts w:ascii="Times New Roman" w:hAnsi="Times New Roman"/>
                <w:spacing w:val="-1"/>
                <w:sz w:val="20"/>
                <w:szCs w:val="20"/>
              </w:rPr>
              <w:t>заматурске</w:t>
            </w:r>
            <w:r w:rsidRPr="008506E2">
              <w:rPr>
                <w:rFonts w:ascii="Times New Roman" w:hAnsi="Times New Roman"/>
                <w:sz w:val="20"/>
                <w:szCs w:val="20"/>
              </w:rPr>
              <w:t>испите,</w:t>
            </w:r>
          </w:p>
          <w:p w14:paraId="56F29337" w14:textId="77777777" w:rsidR="00337D2B" w:rsidRPr="008506E2" w:rsidRDefault="00C84B04">
            <w:pPr>
              <w:pStyle w:val="TableParagraph"/>
              <w:spacing w:before="22" w:line="274" w:lineRule="auto"/>
              <w:ind w:left="58" w:right="123"/>
              <w:rPr>
                <w:rFonts w:ascii="Times New Roman" w:eastAsia="Times New Roman" w:hAnsi="Times New Roman" w:cs="Times New Roman"/>
                <w:sz w:val="20"/>
                <w:szCs w:val="20"/>
              </w:rPr>
            </w:pPr>
            <w:r w:rsidRPr="008506E2">
              <w:rPr>
                <w:rFonts w:ascii="Times New Roman" w:hAnsi="Times New Roman"/>
                <w:sz w:val="20"/>
                <w:szCs w:val="20"/>
              </w:rPr>
              <w:t>Реализацијанаставеутрећем</w:t>
            </w:r>
            <w:r w:rsidRPr="008506E2">
              <w:rPr>
                <w:rFonts w:ascii="Times New Roman" w:hAnsi="Times New Roman"/>
                <w:spacing w:val="-1"/>
                <w:sz w:val="20"/>
                <w:szCs w:val="20"/>
              </w:rPr>
              <w:t>тромесечју</w:t>
            </w:r>
            <w:r w:rsidRPr="008506E2">
              <w:rPr>
                <w:rFonts w:ascii="Times New Roman" w:hAnsi="Times New Roman"/>
                <w:sz w:val="20"/>
                <w:szCs w:val="20"/>
              </w:rPr>
              <w:t>и</w:t>
            </w:r>
            <w:r w:rsidRPr="008506E2">
              <w:rPr>
                <w:rFonts w:ascii="Times New Roman" w:hAnsi="Times New Roman"/>
                <w:spacing w:val="-1"/>
                <w:sz w:val="20"/>
                <w:szCs w:val="20"/>
              </w:rPr>
              <w:t>број</w:t>
            </w:r>
            <w:r w:rsidRPr="008506E2">
              <w:rPr>
                <w:rFonts w:ascii="Times New Roman" w:hAnsi="Times New Roman"/>
                <w:sz w:val="20"/>
                <w:szCs w:val="20"/>
              </w:rPr>
              <w:t>слабихоцена</w:t>
            </w:r>
            <w:r w:rsidRPr="008506E2">
              <w:rPr>
                <w:rFonts w:ascii="Times New Roman" w:hAnsi="Times New Roman"/>
                <w:spacing w:val="1"/>
                <w:sz w:val="20"/>
                <w:szCs w:val="20"/>
              </w:rPr>
              <w:t>по</w:t>
            </w:r>
            <w:r w:rsidRPr="008506E2">
              <w:rPr>
                <w:rFonts w:ascii="Times New Roman" w:hAnsi="Times New Roman"/>
                <w:spacing w:val="-1"/>
                <w:sz w:val="20"/>
                <w:szCs w:val="20"/>
              </w:rPr>
              <w:t>предметима,</w:t>
            </w:r>
          </w:p>
          <w:p w14:paraId="33068ABC" w14:textId="77777777" w:rsidR="00337D2B" w:rsidRPr="008506E2" w:rsidRDefault="00C84B04">
            <w:pPr>
              <w:tabs>
                <w:tab w:val="left" w:pos="275"/>
              </w:tabs>
              <w:spacing w:line="274" w:lineRule="auto"/>
              <w:ind w:right="195"/>
              <w:rPr>
                <w:rFonts w:ascii="Times New Roman" w:eastAsia="Times New Roman" w:hAnsi="Times New Roman"/>
                <w:sz w:val="20"/>
              </w:rPr>
            </w:pPr>
            <w:r w:rsidRPr="008506E2">
              <w:rPr>
                <w:rFonts w:ascii="Times New Roman" w:hAnsi="Times New Roman"/>
                <w:sz w:val="20"/>
              </w:rPr>
              <w:t>Праћењеученикакоји</w:t>
            </w:r>
            <w:r w:rsidRPr="008506E2">
              <w:rPr>
                <w:rFonts w:ascii="Times New Roman" w:hAnsi="Times New Roman"/>
                <w:spacing w:val="-1"/>
                <w:sz w:val="20"/>
              </w:rPr>
              <w:t>раде</w:t>
            </w:r>
            <w:r w:rsidRPr="008506E2">
              <w:rPr>
                <w:rFonts w:ascii="Times New Roman" w:hAnsi="Times New Roman"/>
                <w:spacing w:val="1"/>
                <w:sz w:val="20"/>
              </w:rPr>
              <w:t>по</w:t>
            </w:r>
            <w:r w:rsidRPr="008506E2">
              <w:rPr>
                <w:rFonts w:ascii="Times New Roman" w:hAnsi="Times New Roman"/>
                <w:sz w:val="20"/>
              </w:rPr>
              <w:t>ИОП-у,</w:t>
            </w:r>
            <w:r w:rsidRPr="008506E2">
              <w:rPr>
                <w:rFonts w:ascii="Times New Roman" w:hAnsi="Times New Roman"/>
                <w:spacing w:val="1"/>
                <w:sz w:val="20"/>
              </w:rPr>
              <w:t>по</w:t>
            </w:r>
            <w:r w:rsidRPr="008506E2">
              <w:rPr>
                <w:rFonts w:ascii="Times New Roman" w:hAnsi="Times New Roman"/>
                <w:sz w:val="20"/>
              </w:rPr>
              <w:t>потреби</w:t>
            </w:r>
          </w:p>
          <w:p w14:paraId="1D0526DD" w14:textId="77777777" w:rsidR="00337D2B" w:rsidRPr="008506E2" w:rsidRDefault="00C84B04">
            <w:pPr>
              <w:pStyle w:val="TableParagraph"/>
              <w:spacing w:line="268" w:lineRule="auto"/>
              <w:ind w:right="252"/>
              <w:rPr>
                <w:rFonts w:ascii="Times New Roman" w:eastAsia="Times New Roman" w:hAnsi="Times New Roman" w:cs="Times New Roman"/>
                <w:sz w:val="20"/>
                <w:szCs w:val="20"/>
              </w:rPr>
            </w:pPr>
            <w:r w:rsidRPr="008506E2">
              <w:rPr>
                <w:rFonts w:ascii="Times New Roman" w:hAnsi="Times New Roman"/>
                <w:spacing w:val="-1"/>
                <w:sz w:val="20"/>
                <w:szCs w:val="20"/>
              </w:rPr>
              <w:t>Безбедност</w:t>
            </w:r>
            <w:r w:rsidRPr="008506E2">
              <w:rPr>
                <w:rFonts w:ascii="Times New Roman" w:hAnsi="Times New Roman"/>
                <w:sz w:val="20"/>
                <w:szCs w:val="20"/>
              </w:rPr>
              <w:t>ученикаи</w:t>
            </w:r>
            <w:r w:rsidRPr="008506E2">
              <w:rPr>
                <w:rFonts w:ascii="Times New Roman" w:hAnsi="Times New Roman"/>
                <w:spacing w:val="-1"/>
                <w:sz w:val="20"/>
                <w:szCs w:val="20"/>
              </w:rPr>
              <w:t>запослених,</w:t>
            </w:r>
            <w:r w:rsidRPr="008506E2">
              <w:rPr>
                <w:rFonts w:ascii="Times New Roman" w:hAnsi="Times New Roman"/>
                <w:sz w:val="20"/>
                <w:szCs w:val="20"/>
              </w:rPr>
              <w:t>заштита</w:t>
            </w:r>
            <w:r w:rsidRPr="008506E2">
              <w:rPr>
                <w:rFonts w:ascii="Times New Roman" w:hAnsi="Times New Roman"/>
                <w:spacing w:val="1"/>
                <w:sz w:val="20"/>
                <w:szCs w:val="20"/>
              </w:rPr>
              <w:t>на</w:t>
            </w:r>
            <w:r w:rsidRPr="008506E2">
              <w:rPr>
                <w:rFonts w:ascii="Times New Roman" w:hAnsi="Times New Roman"/>
                <w:spacing w:val="-1"/>
                <w:sz w:val="20"/>
                <w:szCs w:val="20"/>
              </w:rPr>
              <w:t>раду</w:t>
            </w:r>
            <w:r w:rsidRPr="008506E2">
              <w:rPr>
                <w:rFonts w:ascii="Times New Roman" w:hAnsi="Times New Roman"/>
                <w:sz w:val="20"/>
                <w:szCs w:val="20"/>
              </w:rPr>
              <w:t>ипоштовањеправилапонашањаШколе</w:t>
            </w:r>
          </w:p>
          <w:p w14:paraId="69B0BA95" w14:textId="77777777" w:rsidR="00337D2B" w:rsidRPr="008506E2" w:rsidRDefault="00C84B04">
            <w:pPr>
              <w:tabs>
                <w:tab w:val="left" w:pos="251"/>
              </w:tabs>
              <w:spacing w:before="7"/>
              <w:ind w:right="53"/>
              <w:rPr>
                <w:rFonts w:ascii="Times New Roman" w:eastAsia="Times New Roman" w:hAnsi="Times New Roman"/>
                <w:sz w:val="20"/>
              </w:rPr>
            </w:pPr>
            <w:r w:rsidRPr="008506E2">
              <w:rPr>
                <w:rFonts w:ascii="Times New Roman" w:hAnsi="Times New Roman"/>
                <w:sz w:val="20"/>
              </w:rPr>
              <w:t>Остваривањеразвојногпланаустанове</w:t>
            </w:r>
          </w:p>
          <w:p w14:paraId="3BF2DF37" w14:textId="77777777" w:rsidR="00337D2B" w:rsidRPr="008506E2" w:rsidRDefault="00C84B04">
            <w:pPr>
              <w:pStyle w:val="TableParagraph"/>
              <w:spacing w:before="22" w:line="274" w:lineRule="auto"/>
              <w:ind w:right="530"/>
              <w:rPr>
                <w:rFonts w:ascii="Times New Roman" w:hAnsi="Times New Roman"/>
                <w:sz w:val="20"/>
                <w:szCs w:val="20"/>
              </w:rPr>
            </w:pPr>
            <w:r w:rsidRPr="008506E2">
              <w:rPr>
                <w:rFonts w:ascii="Times New Roman" w:hAnsi="Times New Roman"/>
                <w:sz w:val="20"/>
                <w:szCs w:val="20"/>
              </w:rPr>
              <w:t>ИзвештајопосећенимчасовимаИзвештајсатакмичења</w:t>
            </w:r>
          </w:p>
          <w:p w14:paraId="6F6A08D6" w14:textId="77777777" w:rsidR="00337D2B" w:rsidRPr="008506E2" w:rsidRDefault="00C84B04">
            <w:pPr>
              <w:pStyle w:val="TableParagraph"/>
              <w:spacing w:before="22" w:line="274" w:lineRule="auto"/>
              <w:ind w:right="530"/>
              <w:rPr>
                <w:rFonts w:ascii="Times New Roman" w:eastAsia="Times New Roman" w:hAnsi="Times New Roman" w:cs="Times New Roman"/>
                <w:sz w:val="20"/>
                <w:szCs w:val="20"/>
              </w:rPr>
            </w:pPr>
            <w:r w:rsidRPr="008506E2">
              <w:rPr>
                <w:rFonts w:ascii="Times New Roman" w:hAnsi="Times New Roman"/>
                <w:sz w:val="20"/>
                <w:szCs w:val="20"/>
              </w:rPr>
              <w:t>Извештајсапосећенихсеминара</w:t>
            </w:r>
          </w:p>
          <w:p w14:paraId="51E1DB00" w14:textId="77777777" w:rsidR="00337D2B" w:rsidRPr="008506E2" w:rsidRDefault="00C84B04">
            <w:pPr>
              <w:pStyle w:val="TableParagraph"/>
              <w:spacing w:before="19"/>
              <w:ind w:right="61"/>
              <w:rPr>
                <w:rFonts w:ascii="Times New Roman" w:eastAsia="Times New Roman" w:hAnsi="Times New Roman" w:cs="Times New Roman"/>
                <w:sz w:val="20"/>
                <w:szCs w:val="20"/>
              </w:rPr>
            </w:pPr>
            <w:r w:rsidRPr="008506E2">
              <w:rPr>
                <w:rFonts w:ascii="Times New Roman" w:hAnsi="Times New Roman"/>
                <w:sz w:val="20"/>
                <w:szCs w:val="20"/>
              </w:rPr>
              <w:t>Извештајореализациинаставе</w:t>
            </w:r>
          </w:p>
          <w:p w14:paraId="609B6025" w14:textId="77777777" w:rsidR="00337D2B" w:rsidRPr="008506E2" w:rsidRDefault="00C84B04">
            <w:pPr>
              <w:pStyle w:val="TableParagraph"/>
              <w:spacing w:before="35"/>
              <w:ind w:right="52"/>
              <w:rPr>
                <w:rFonts w:ascii="Times New Roman" w:eastAsia="Times New Roman" w:hAnsi="Times New Roman" w:cs="Times New Roman"/>
                <w:sz w:val="20"/>
                <w:szCs w:val="20"/>
              </w:rPr>
            </w:pPr>
            <w:r w:rsidRPr="008506E2">
              <w:rPr>
                <w:rFonts w:ascii="Times New Roman" w:hAnsi="Times New Roman"/>
                <w:sz w:val="20"/>
                <w:szCs w:val="20"/>
              </w:rPr>
              <w:t>-Текућапитања</w:t>
            </w:r>
          </w:p>
        </w:tc>
        <w:tc>
          <w:tcPr>
            <w:tcW w:w="1842" w:type="dxa"/>
          </w:tcPr>
          <w:p w14:paraId="43C460C7" w14:textId="77777777" w:rsidR="00337D2B" w:rsidRPr="008506E2" w:rsidRDefault="00337D2B">
            <w:pPr>
              <w:pStyle w:val="TableParagraph"/>
              <w:rPr>
                <w:rFonts w:ascii="Times New Roman" w:eastAsia="Times New Roman" w:hAnsi="Times New Roman" w:cs="Times New Roman"/>
                <w:sz w:val="20"/>
                <w:szCs w:val="20"/>
              </w:rPr>
            </w:pPr>
          </w:p>
          <w:p w14:paraId="5FC19D5D" w14:textId="77777777" w:rsidR="00337D2B" w:rsidRPr="008506E2" w:rsidRDefault="00337D2B">
            <w:pPr>
              <w:pStyle w:val="TableParagraph"/>
              <w:rPr>
                <w:rFonts w:ascii="Times New Roman" w:eastAsia="Times New Roman" w:hAnsi="Times New Roman" w:cs="Times New Roman"/>
                <w:sz w:val="20"/>
                <w:szCs w:val="20"/>
              </w:rPr>
            </w:pPr>
          </w:p>
          <w:p w14:paraId="21BEE848" w14:textId="77777777" w:rsidR="00337D2B" w:rsidRPr="008506E2" w:rsidRDefault="00337D2B">
            <w:pPr>
              <w:pStyle w:val="TableParagraph"/>
              <w:rPr>
                <w:rFonts w:ascii="Times New Roman" w:eastAsia="Times New Roman" w:hAnsi="Times New Roman" w:cs="Times New Roman"/>
                <w:sz w:val="20"/>
                <w:szCs w:val="20"/>
              </w:rPr>
            </w:pPr>
          </w:p>
          <w:p w14:paraId="33E1D06C" w14:textId="77777777" w:rsidR="00337D2B" w:rsidRPr="008506E2" w:rsidRDefault="00337D2B">
            <w:pPr>
              <w:pStyle w:val="TableParagraph"/>
              <w:rPr>
                <w:rFonts w:ascii="Times New Roman" w:eastAsia="Times New Roman" w:hAnsi="Times New Roman" w:cs="Times New Roman"/>
                <w:sz w:val="20"/>
                <w:szCs w:val="20"/>
              </w:rPr>
            </w:pPr>
          </w:p>
          <w:p w14:paraId="790596E6" w14:textId="77777777" w:rsidR="00337D2B" w:rsidRPr="008506E2" w:rsidRDefault="00337D2B">
            <w:pPr>
              <w:pStyle w:val="TableParagraph"/>
              <w:rPr>
                <w:rFonts w:ascii="Times New Roman" w:eastAsia="Times New Roman" w:hAnsi="Times New Roman" w:cs="Times New Roman"/>
                <w:sz w:val="20"/>
                <w:szCs w:val="20"/>
              </w:rPr>
            </w:pPr>
          </w:p>
          <w:p w14:paraId="667AE353" w14:textId="77777777" w:rsidR="00337D2B" w:rsidRPr="008506E2" w:rsidRDefault="00337D2B">
            <w:pPr>
              <w:pStyle w:val="TableParagraph"/>
              <w:spacing w:before="1"/>
              <w:rPr>
                <w:rFonts w:ascii="Times New Roman" w:eastAsia="Times New Roman" w:hAnsi="Times New Roman" w:cs="Times New Roman"/>
                <w:sz w:val="20"/>
                <w:szCs w:val="20"/>
              </w:rPr>
            </w:pPr>
          </w:p>
          <w:p w14:paraId="136FC50A" w14:textId="77777777" w:rsidR="00337D2B" w:rsidRPr="008506E2" w:rsidRDefault="00C84B04">
            <w:pPr>
              <w:pStyle w:val="TableParagraph"/>
              <w:spacing w:line="250" w:lineRule="auto"/>
              <w:ind w:right="362"/>
              <w:rPr>
                <w:rFonts w:ascii="Times New Roman" w:eastAsia="Times New Roman" w:hAnsi="Times New Roman" w:cs="Times New Roman"/>
                <w:sz w:val="20"/>
                <w:szCs w:val="20"/>
              </w:rPr>
            </w:pPr>
            <w:r w:rsidRPr="008506E2">
              <w:rPr>
                <w:rFonts w:ascii="Times New Roman" w:hAnsi="Times New Roman"/>
                <w:sz w:val="20"/>
                <w:szCs w:val="20"/>
              </w:rPr>
              <w:t>Извештаји</w:t>
            </w:r>
            <w:r w:rsidRPr="008506E2">
              <w:rPr>
                <w:rFonts w:ascii="Times New Roman" w:hAnsi="Times New Roman"/>
                <w:spacing w:val="-1"/>
                <w:sz w:val="20"/>
                <w:szCs w:val="20"/>
              </w:rPr>
              <w:t>ДоговорПредлог</w:t>
            </w:r>
          </w:p>
        </w:tc>
        <w:tc>
          <w:tcPr>
            <w:tcW w:w="1472" w:type="dxa"/>
          </w:tcPr>
          <w:p w14:paraId="41E6DAF6" w14:textId="77777777" w:rsidR="00337D2B" w:rsidRPr="008506E2" w:rsidRDefault="00337D2B">
            <w:pPr>
              <w:pStyle w:val="TableParagraph"/>
              <w:rPr>
                <w:rFonts w:ascii="Times New Roman" w:eastAsia="Times New Roman" w:hAnsi="Times New Roman" w:cs="Times New Roman"/>
                <w:sz w:val="20"/>
                <w:szCs w:val="20"/>
              </w:rPr>
            </w:pPr>
          </w:p>
          <w:p w14:paraId="506AF066" w14:textId="77777777" w:rsidR="00337D2B" w:rsidRPr="008506E2" w:rsidRDefault="00337D2B">
            <w:pPr>
              <w:pStyle w:val="TableParagraph"/>
              <w:rPr>
                <w:rFonts w:ascii="Times New Roman" w:eastAsia="Times New Roman" w:hAnsi="Times New Roman" w:cs="Times New Roman"/>
                <w:sz w:val="20"/>
                <w:szCs w:val="20"/>
              </w:rPr>
            </w:pPr>
          </w:p>
          <w:p w14:paraId="31955B83" w14:textId="77777777" w:rsidR="00337D2B" w:rsidRPr="008506E2" w:rsidRDefault="00337D2B">
            <w:pPr>
              <w:pStyle w:val="TableParagraph"/>
              <w:rPr>
                <w:rFonts w:ascii="Times New Roman" w:eastAsia="Times New Roman" w:hAnsi="Times New Roman" w:cs="Times New Roman"/>
                <w:sz w:val="20"/>
                <w:szCs w:val="20"/>
              </w:rPr>
            </w:pPr>
          </w:p>
          <w:p w14:paraId="49E47DFE" w14:textId="77777777" w:rsidR="00337D2B" w:rsidRPr="008506E2" w:rsidRDefault="00337D2B">
            <w:pPr>
              <w:pStyle w:val="TableParagraph"/>
              <w:rPr>
                <w:rFonts w:ascii="Times New Roman" w:eastAsia="Times New Roman" w:hAnsi="Times New Roman" w:cs="Times New Roman"/>
                <w:sz w:val="20"/>
                <w:szCs w:val="20"/>
              </w:rPr>
            </w:pPr>
          </w:p>
          <w:p w14:paraId="5DC24519" w14:textId="77777777" w:rsidR="00337D2B" w:rsidRPr="008506E2" w:rsidRDefault="00337D2B">
            <w:pPr>
              <w:pStyle w:val="TableParagraph"/>
              <w:spacing w:before="7"/>
              <w:jc w:val="center"/>
              <w:rPr>
                <w:rFonts w:ascii="Times New Roman" w:eastAsia="Times New Roman" w:hAnsi="Times New Roman" w:cs="Times New Roman"/>
                <w:sz w:val="20"/>
                <w:szCs w:val="20"/>
              </w:rPr>
            </w:pPr>
          </w:p>
          <w:p w14:paraId="00E1C965" w14:textId="77777777" w:rsidR="00337D2B" w:rsidRPr="008506E2" w:rsidRDefault="00C84B04">
            <w:pPr>
              <w:pStyle w:val="TableParagraph"/>
              <w:spacing w:line="278" w:lineRule="auto"/>
              <w:ind w:left="118" w:right="268"/>
              <w:rPr>
                <w:rFonts w:ascii="Times New Roman" w:eastAsia="Times New Roman" w:hAnsi="Times New Roman" w:cs="Times New Roman"/>
                <w:sz w:val="20"/>
                <w:szCs w:val="20"/>
              </w:rPr>
            </w:pPr>
            <w:r w:rsidRPr="008506E2">
              <w:rPr>
                <w:rFonts w:ascii="Times New Roman" w:hAnsi="Times New Roman"/>
                <w:sz w:val="20"/>
                <w:szCs w:val="20"/>
              </w:rPr>
              <w:t>Директор,  чланови</w:t>
            </w:r>
            <w:r w:rsidRPr="008506E2">
              <w:rPr>
                <w:rFonts w:ascii="Times New Roman" w:hAnsi="Times New Roman"/>
                <w:spacing w:val="3"/>
                <w:sz w:val="20"/>
                <w:szCs w:val="20"/>
              </w:rPr>
              <w:t>п</w:t>
            </w:r>
            <w:r w:rsidRPr="008506E2">
              <w:rPr>
                <w:rFonts w:ascii="Times New Roman" w:hAnsi="Times New Roman"/>
                <w:sz w:val="20"/>
                <w:szCs w:val="20"/>
              </w:rPr>
              <w:t>е</w:t>
            </w:r>
            <w:r w:rsidRPr="008506E2">
              <w:rPr>
                <w:rFonts w:ascii="Times New Roman" w:hAnsi="Times New Roman"/>
                <w:spacing w:val="-2"/>
                <w:sz w:val="20"/>
                <w:szCs w:val="20"/>
              </w:rPr>
              <w:t>д</w:t>
            </w:r>
            <w:r w:rsidRPr="008506E2">
              <w:rPr>
                <w:rFonts w:ascii="Times New Roman" w:hAnsi="Times New Roman"/>
                <w:sz w:val="20"/>
                <w:szCs w:val="20"/>
              </w:rPr>
              <w:t>а</w:t>
            </w:r>
            <w:r w:rsidRPr="008506E2">
              <w:rPr>
                <w:rFonts w:ascii="Times New Roman" w:hAnsi="Times New Roman"/>
                <w:spacing w:val="-5"/>
                <w:sz w:val="20"/>
                <w:szCs w:val="20"/>
              </w:rPr>
              <w:t>г</w:t>
            </w:r>
            <w:r w:rsidRPr="008506E2">
              <w:rPr>
                <w:rFonts w:ascii="Times New Roman" w:hAnsi="Times New Roman"/>
                <w:sz w:val="20"/>
                <w:szCs w:val="20"/>
              </w:rPr>
              <w:t>ош</w:t>
            </w:r>
            <w:r w:rsidRPr="008506E2">
              <w:rPr>
                <w:rFonts w:ascii="Times New Roman" w:hAnsi="Times New Roman"/>
                <w:spacing w:val="1"/>
                <w:sz w:val="20"/>
                <w:szCs w:val="20"/>
              </w:rPr>
              <w:t>к</w:t>
            </w:r>
            <w:r w:rsidRPr="008506E2">
              <w:rPr>
                <w:rFonts w:ascii="Times New Roman" w:hAnsi="Times New Roman"/>
                <w:sz w:val="20"/>
                <w:szCs w:val="20"/>
              </w:rPr>
              <w:t>ог</w:t>
            </w:r>
            <w:r w:rsidRPr="008506E2">
              <w:rPr>
                <w:rFonts w:ascii="Times New Roman" w:hAnsi="Times New Roman"/>
                <w:spacing w:val="-1"/>
                <w:sz w:val="20"/>
                <w:szCs w:val="20"/>
              </w:rPr>
              <w:t>колегијума,</w:t>
            </w:r>
            <w:r w:rsidRPr="008506E2">
              <w:rPr>
                <w:rFonts w:ascii="Times New Roman" w:hAnsi="Times New Roman"/>
                <w:spacing w:val="1"/>
                <w:sz w:val="20"/>
                <w:szCs w:val="20"/>
              </w:rPr>
              <w:t>наставници</w:t>
            </w:r>
          </w:p>
        </w:tc>
      </w:tr>
      <w:tr w:rsidR="00337D2B" w:rsidRPr="008506E2" w14:paraId="073290A0" w14:textId="77777777" w:rsidTr="008506E2">
        <w:tc>
          <w:tcPr>
            <w:tcW w:w="1242" w:type="dxa"/>
          </w:tcPr>
          <w:p w14:paraId="700FED3F" w14:textId="77777777" w:rsidR="00337D2B" w:rsidRPr="008506E2" w:rsidRDefault="00337D2B">
            <w:pPr>
              <w:pStyle w:val="TableParagraph"/>
              <w:rPr>
                <w:rFonts w:ascii="Times New Roman" w:eastAsia="Times New Roman" w:hAnsi="Times New Roman" w:cs="Times New Roman"/>
                <w:sz w:val="20"/>
                <w:szCs w:val="20"/>
              </w:rPr>
            </w:pPr>
          </w:p>
          <w:p w14:paraId="2E0D8DFD" w14:textId="77777777" w:rsidR="00337D2B" w:rsidRPr="008506E2" w:rsidRDefault="00337D2B">
            <w:pPr>
              <w:pStyle w:val="TableParagraph"/>
              <w:rPr>
                <w:rFonts w:ascii="Times New Roman" w:eastAsia="Times New Roman" w:hAnsi="Times New Roman" w:cs="Times New Roman"/>
                <w:sz w:val="20"/>
                <w:szCs w:val="20"/>
              </w:rPr>
            </w:pPr>
          </w:p>
          <w:p w14:paraId="590CDF60" w14:textId="77777777" w:rsidR="00337D2B" w:rsidRPr="008506E2" w:rsidRDefault="00337D2B">
            <w:pPr>
              <w:pStyle w:val="TableParagraph"/>
              <w:rPr>
                <w:rFonts w:ascii="Times New Roman" w:eastAsia="Times New Roman" w:hAnsi="Times New Roman" w:cs="Times New Roman"/>
                <w:sz w:val="20"/>
                <w:szCs w:val="20"/>
              </w:rPr>
            </w:pPr>
          </w:p>
          <w:p w14:paraId="5DE2561E" w14:textId="77777777" w:rsidR="00337D2B" w:rsidRPr="008506E2" w:rsidRDefault="00337D2B">
            <w:pPr>
              <w:pStyle w:val="TableParagraph"/>
              <w:rPr>
                <w:rFonts w:ascii="Times New Roman" w:eastAsia="Times New Roman" w:hAnsi="Times New Roman" w:cs="Times New Roman"/>
                <w:sz w:val="20"/>
                <w:szCs w:val="20"/>
              </w:rPr>
            </w:pPr>
          </w:p>
          <w:p w14:paraId="4F0E9A7C" w14:textId="77777777" w:rsidR="00337D2B" w:rsidRPr="008506E2" w:rsidRDefault="00337D2B">
            <w:pPr>
              <w:pStyle w:val="TableParagraph"/>
              <w:rPr>
                <w:rFonts w:ascii="Times New Roman" w:eastAsia="Times New Roman" w:hAnsi="Times New Roman" w:cs="Times New Roman"/>
                <w:sz w:val="20"/>
                <w:szCs w:val="20"/>
              </w:rPr>
            </w:pPr>
          </w:p>
          <w:p w14:paraId="7E495BDD" w14:textId="77777777" w:rsidR="00337D2B" w:rsidRPr="008506E2" w:rsidRDefault="00337D2B">
            <w:pPr>
              <w:pStyle w:val="TableParagraph"/>
              <w:rPr>
                <w:rFonts w:ascii="Times New Roman" w:eastAsia="Times New Roman" w:hAnsi="Times New Roman" w:cs="Times New Roman"/>
                <w:sz w:val="20"/>
                <w:szCs w:val="20"/>
              </w:rPr>
            </w:pPr>
          </w:p>
          <w:p w14:paraId="5F561ECD" w14:textId="77777777" w:rsidR="00337D2B" w:rsidRPr="008506E2" w:rsidRDefault="00337D2B">
            <w:pPr>
              <w:pStyle w:val="TableParagraph"/>
              <w:rPr>
                <w:rFonts w:ascii="Times New Roman" w:eastAsia="Times New Roman" w:hAnsi="Times New Roman" w:cs="Times New Roman"/>
                <w:sz w:val="20"/>
                <w:szCs w:val="20"/>
              </w:rPr>
            </w:pPr>
          </w:p>
          <w:p w14:paraId="05E87F82" w14:textId="77777777" w:rsidR="00337D2B" w:rsidRPr="008506E2" w:rsidRDefault="00337D2B">
            <w:pPr>
              <w:pStyle w:val="TableParagraph"/>
              <w:rPr>
                <w:rFonts w:ascii="Times New Roman" w:eastAsia="Times New Roman" w:hAnsi="Times New Roman" w:cs="Times New Roman"/>
                <w:sz w:val="20"/>
                <w:szCs w:val="20"/>
              </w:rPr>
            </w:pPr>
          </w:p>
          <w:p w14:paraId="43705A52" w14:textId="77777777" w:rsidR="00337D2B" w:rsidRPr="008506E2" w:rsidRDefault="00337D2B">
            <w:pPr>
              <w:pStyle w:val="TableParagraph"/>
              <w:rPr>
                <w:rFonts w:ascii="Times New Roman" w:eastAsia="Times New Roman" w:hAnsi="Times New Roman" w:cs="Times New Roman"/>
                <w:sz w:val="20"/>
                <w:szCs w:val="20"/>
              </w:rPr>
            </w:pPr>
          </w:p>
          <w:p w14:paraId="4845C931" w14:textId="77777777" w:rsidR="00337D2B" w:rsidRPr="008506E2" w:rsidRDefault="00337D2B">
            <w:pPr>
              <w:pStyle w:val="TableParagraph"/>
              <w:rPr>
                <w:rFonts w:ascii="Times New Roman" w:eastAsia="Times New Roman" w:hAnsi="Times New Roman" w:cs="Times New Roman"/>
                <w:sz w:val="20"/>
                <w:szCs w:val="20"/>
              </w:rPr>
            </w:pPr>
          </w:p>
          <w:p w14:paraId="384428A1" w14:textId="77777777" w:rsidR="00337D2B" w:rsidRPr="008506E2" w:rsidRDefault="00337D2B">
            <w:pPr>
              <w:pStyle w:val="TableParagraph"/>
              <w:rPr>
                <w:rFonts w:ascii="Times New Roman" w:eastAsia="Times New Roman" w:hAnsi="Times New Roman" w:cs="Times New Roman"/>
                <w:sz w:val="20"/>
                <w:szCs w:val="20"/>
              </w:rPr>
            </w:pPr>
          </w:p>
          <w:p w14:paraId="29D77B70" w14:textId="77777777" w:rsidR="00337D2B" w:rsidRPr="008506E2" w:rsidRDefault="00337D2B">
            <w:pPr>
              <w:pStyle w:val="TableParagraph"/>
              <w:rPr>
                <w:rFonts w:ascii="Times New Roman" w:eastAsia="Times New Roman" w:hAnsi="Times New Roman" w:cs="Times New Roman"/>
                <w:sz w:val="20"/>
                <w:szCs w:val="20"/>
              </w:rPr>
            </w:pPr>
          </w:p>
          <w:p w14:paraId="4AA72E16" w14:textId="77777777" w:rsidR="00337D2B" w:rsidRPr="008506E2" w:rsidRDefault="00337D2B">
            <w:pPr>
              <w:pStyle w:val="TableParagraph"/>
              <w:spacing w:before="8"/>
              <w:rPr>
                <w:rFonts w:ascii="Times New Roman" w:eastAsia="Times New Roman" w:hAnsi="Times New Roman" w:cs="Times New Roman"/>
                <w:sz w:val="20"/>
                <w:szCs w:val="20"/>
              </w:rPr>
            </w:pPr>
          </w:p>
          <w:p w14:paraId="0A9FD6E4" w14:textId="77777777" w:rsidR="00337D2B" w:rsidRPr="008506E2" w:rsidRDefault="00C84B04">
            <w:pPr>
              <w:pStyle w:val="TableParagraph"/>
              <w:spacing w:line="262" w:lineRule="auto"/>
              <w:ind w:left="731" w:right="725"/>
              <w:jc w:val="center"/>
              <w:rPr>
                <w:rFonts w:ascii="Times New Roman" w:eastAsia="Times New Roman" w:hAnsi="Times New Roman" w:cs="Times New Roman"/>
                <w:sz w:val="20"/>
                <w:szCs w:val="20"/>
              </w:rPr>
            </w:pPr>
            <w:r w:rsidRPr="008506E2">
              <w:rPr>
                <w:rFonts w:ascii="Times New Roman" w:hAnsi="Times New Roman"/>
                <w:b/>
                <w:sz w:val="20"/>
                <w:szCs w:val="20"/>
              </w:rPr>
              <w:t>ЈунЈул</w:t>
            </w:r>
          </w:p>
        </w:tc>
        <w:tc>
          <w:tcPr>
            <w:tcW w:w="4395" w:type="dxa"/>
          </w:tcPr>
          <w:p w14:paraId="31039496" w14:textId="77777777" w:rsidR="00337D2B" w:rsidRPr="008506E2" w:rsidRDefault="00C84B04">
            <w:pPr>
              <w:pStyle w:val="TableParagraph"/>
              <w:spacing w:line="274" w:lineRule="auto"/>
              <w:ind w:right="112"/>
              <w:rPr>
                <w:rFonts w:ascii="Times New Roman" w:eastAsia="Times New Roman" w:hAnsi="Times New Roman" w:cs="Times New Roman"/>
                <w:sz w:val="20"/>
                <w:szCs w:val="20"/>
              </w:rPr>
            </w:pPr>
            <w:r w:rsidRPr="008506E2">
              <w:rPr>
                <w:rFonts w:ascii="Times New Roman" w:hAnsi="Times New Roman"/>
                <w:spacing w:val="-1"/>
                <w:sz w:val="20"/>
                <w:szCs w:val="20"/>
              </w:rPr>
              <w:t>-Анализа</w:t>
            </w:r>
            <w:r w:rsidRPr="008506E2">
              <w:rPr>
                <w:rFonts w:ascii="Times New Roman" w:hAnsi="Times New Roman"/>
                <w:spacing w:val="-2"/>
                <w:sz w:val="20"/>
                <w:szCs w:val="20"/>
              </w:rPr>
              <w:t>успеха</w:t>
            </w:r>
            <w:r w:rsidRPr="008506E2">
              <w:rPr>
                <w:rFonts w:ascii="Times New Roman" w:hAnsi="Times New Roman"/>
                <w:sz w:val="20"/>
                <w:szCs w:val="20"/>
              </w:rPr>
              <w:t>иреализацијанаставе</w:t>
            </w:r>
            <w:r w:rsidRPr="008506E2">
              <w:rPr>
                <w:rFonts w:ascii="Times New Roman" w:hAnsi="Times New Roman"/>
                <w:spacing w:val="1"/>
                <w:sz w:val="20"/>
                <w:szCs w:val="20"/>
              </w:rPr>
              <w:t>на</w:t>
            </w:r>
            <w:r w:rsidRPr="008506E2">
              <w:rPr>
                <w:rFonts w:ascii="Times New Roman" w:hAnsi="Times New Roman"/>
                <w:sz w:val="20"/>
                <w:szCs w:val="20"/>
              </w:rPr>
              <w:t>крају</w:t>
            </w:r>
            <w:r w:rsidRPr="008506E2">
              <w:rPr>
                <w:rFonts w:ascii="Times New Roman" w:hAnsi="Times New Roman"/>
                <w:spacing w:val="-2"/>
                <w:sz w:val="20"/>
                <w:szCs w:val="20"/>
              </w:rPr>
              <w:t>другог</w:t>
            </w:r>
            <w:r w:rsidRPr="008506E2">
              <w:rPr>
                <w:rFonts w:ascii="Times New Roman" w:hAnsi="Times New Roman"/>
                <w:sz w:val="20"/>
                <w:szCs w:val="20"/>
              </w:rPr>
              <w:t>полугодишта,-Извештајо</w:t>
            </w:r>
            <w:r w:rsidRPr="008506E2">
              <w:rPr>
                <w:rFonts w:ascii="Times New Roman" w:hAnsi="Times New Roman"/>
                <w:spacing w:val="-1"/>
                <w:sz w:val="20"/>
                <w:szCs w:val="20"/>
              </w:rPr>
              <w:t>раду</w:t>
            </w:r>
            <w:r w:rsidRPr="008506E2">
              <w:rPr>
                <w:rFonts w:ascii="Times New Roman" w:hAnsi="Times New Roman"/>
                <w:sz w:val="20"/>
                <w:szCs w:val="20"/>
              </w:rPr>
              <w:t>секција,такмичењимаипостигнутим</w:t>
            </w:r>
            <w:r w:rsidRPr="008506E2">
              <w:rPr>
                <w:rFonts w:ascii="Times New Roman" w:hAnsi="Times New Roman"/>
                <w:spacing w:val="-1"/>
                <w:sz w:val="20"/>
                <w:szCs w:val="20"/>
              </w:rPr>
              <w:t>резултатима</w:t>
            </w:r>
            <w:r w:rsidRPr="008506E2">
              <w:rPr>
                <w:rFonts w:ascii="Times New Roman" w:hAnsi="Times New Roman"/>
                <w:sz w:val="20"/>
                <w:szCs w:val="20"/>
              </w:rPr>
              <w:t>уоквирусвакогстручногВећа,</w:t>
            </w:r>
          </w:p>
          <w:p w14:paraId="71681B53" w14:textId="77777777" w:rsidR="00337D2B" w:rsidRPr="008506E2" w:rsidRDefault="00C84B04">
            <w:pPr>
              <w:pStyle w:val="TableParagraph"/>
              <w:spacing w:before="7" w:line="262" w:lineRule="auto"/>
              <w:ind w:right="386"/>
              <w:rPr>
                <w:rFonts w:ascii="Times New Roman" w:eastAsia="Times New Roman" w:hAnsi="Times New Roman" w:cs="Times New Roman"/>
                <w:sz w:val="20"/>
                <w:szCs w:val="20"/>
              </w:rPr>
            </w:pPr>
            <w:r w:rsidRPr="008506E2">
              <w:rPr>
                <w:rFonts w:ascii="Times New Roman" w:hAnsi="Times New Roman"/>
                <w:sz w:val="20"/>
                <w:szCs w:val="20"/>
              </w:rPr>
              <w:t>Извештајостручномусавршавању</w:t>
            </w:r>
            <w:r w:rsidRPr="008506E2">
              <w:rPr>
                <w:rFonts w:ascii="Times New Roman" w:hAnsi="Times New Roman"/>
                <w:spacing w:val="1"/>
                <w:sz w:val="20"/>
                <w:szCs w:val="20"/>
              </w:rPr>
              <w:t>наставника</w:t>
            </w:r>
            <w:r w:rsidRPr="008506E2">
              <w:rPr>
                <w:rFonts w:ascii="Times New Roman" w:hAnsi="Times New Roman"/>
                <w:sz w:val="20"/>
                <w:szCs w:val="20"/>
              </w:rPr>
              <w:t>утокушколскегодине</w:t>
            </w:r>
          </w:p>
          <w:p w14:paraId="41ED4161" w14:textId="77777777" w:rsidR="00337D2B" w:rsidRPr="008506E2" w:rsidRDefault="00C84B04">
            <w:pPr>
              <w:pStyle w:val="TableParagraph"/>
              <w:spacing w:before="13" w:line="262" w:lineRule="auto"/>
              <w:ind w:left="34" w:right="116"/>
              <w:rPr>
                <w:rFonts w:ascii="Times New Roman" w:eastAsia="Times New Roman" w:hAnsi="Times New Roman" w:cs="Times New Roman"/>
                <w:sz w:val="20"/>
                <w:szCs w:val="20"/>
              </w:rPr>
            </w:pPr>
            <w:r w:rsidRPr="008506E2">
              <w:rPr>
                <w:rFonts w:ascii="Times New Roman" w:hAnsi="Times New Roman"/>
                <w:sz w:val="20"/>
                <w:szCs w:val="20"/>
              </w:rPr>
              <w:t>Вредновањерезултата</w:t>
            </w:r>
            <w:r w:rsidRPr="008506E2">
              <w:rPr>
                <w:rFonts w:ascii="Times New Roman" w:hAnsi="Times New Roman"/>
                <w:spacing w:val="-1"/>
                <w:sz w:val="20"/>
                <w:szCs w:val="20"/>
              </w:rPr>
              <w:t>рада</w:t>
            </w:r>
            <w:r w:rsidRPr="008506E2">
              <w:rPr>
                <w:rFonts w:ascii="Times New Roman" w:hAnsi="Times New Roman"/>
                <w:spacing w:val="1"/>
                <w:sz w:val="20"/>
                <w:szCs w:val="20"/>
              </w:rPr>
              <w:t>наставника</w:t>
            </w:r>
            <w:r w:rsidRPr="008506E2">
              <w:rPr>
                <w:rFonts w:ascii="Times New Roman" w:hAnsi="Times New Roman"/>
                <w:sz w:val="20"/>
                <w:szCs w:val="20"/>
              </w:rPr>
              <w:t>истручнихсарадника</w:t>
            </w:r>
          </w:p>
          <w:p w14:paraId="45F1F463" w14:textId="77777777" w:rsidR="00337D2B" w:rsidRPr="008506E2" w:rsidRDefault="00C84B04">
            <w:pPr>
              <w:pStyle w:val="TableParagraph"/>
              <w:spacing w:line="274" w:lineRule="auto"/>
              <w:ind w:right="123"/>
              <w:rPr>
                <w:rFonts w:ascii="Times New Roman" w:eastAsia="Times New Roman" w:hAnsi="Times New Roman" w:cs="Times New Roman"/>
                <w:sz w:val="20"/>
                <w:szCs w:val="20"/>
              </w:rPr>
            </w:pPr>
            <w:r w:rsidRPr="008506E2">
              <w:rPr>
                <w:rFonts w:ascii="Times New Roman" w:hAnsi="Times New Roman"/>
                <w:sz w:val="20"/>
                <w:szCs w:val="20"/>
              </w:rPr>
              <w:t>Фондчасова</w:t>
            </w:r>
            <w:r w:rsidRPr="008506E2">
              <w:rPr>
                <w:rFonts w:ascii="Times New Roman" w:hAnsi="Times New Roman"/>
                <w:spacing w:val="-1"/>
                <w:sz w:val="20"/>
                <w:szCs w:val="20"/>
              </w:rPr>
              <w:t>за</w:t>
            </w:r>
            <w:r w:rsidRPr="008506E2">
              <w:rPr>
                <w:rFonts w:ascii="Times New Roman" w:hAnsi="Times New Roman"/>
                <w:sz w:val="20"/>
                <w:szCs w:val="20"/>
              </w:rPr>
              <w:t>нареднушколскугодину</w:t>
            </w:r>
            <w:r w:rsidRPr="008506E2">
              <w:rPr>
                <w:rFonts w:ascii="Times New Roman" w:hAnsi="Times New Roman"/>
                <w:spacing w:val="1"/>
                <w:sz w:val="20"/>
                <w:szCs w:val="20"/>
              </w:rPr>
              <w:t>по</w:t>
            </w:r>
            <w:r w:rsidRPr="008506E2">
              <w:rPr>
                <w:rFonts w:ascii="Times New Roman" w:hAnsi="Times New Roman"/>
                <w:spacing w:val="-1"/>
                <w:sz w:val="20"/>
                <w:szCs w:val="20"/>
              </w:rPr>
              <w:t>предметима</w:t>
            </w:r>
            <w:r w:rsidRPr="008506E2">
              <w:rPr>
                <w:rFonts w:ascii="Times New Roman" w:hAnsi="Times New Roman"/>
                <w:sz w:val="20"/>
                <w:szCs w:val="20"/>
              </w:rPr>
              <w:t>инаставницима</w:t>
            </w:r>
          </w:p>
          <w:p w14:paraId="6E39651C" w14:textId="77777777" w:rsidR="00337D2B" w:rsidRPr="008506E2" w:rsidRDefault="00C84B04">
            <w:pPr>
              <w:pStyle w:val="TableParagraph"/>
              <w:spacing w:line="231" w:lineRule="exact"/>
              <w:ind w:right="57"/>
              <w:rPr>
                <w:rFonts w:ascii="Times New Roman" w:eastAsia="Times New Roman" w:hAnsi="Times New Roman" w:cs="Times New Roman"/>
                <w:sz w:val="20"/>
                <w:szCs w:val="20"/>
              </w:rPr>
            </w:pPr>
            <w:r w:rsidRPr="008506E2">
              <w:rPr>
                <w:rFonts w:ascii="Times New Roman" w:hAnsi="Times New Roman"/>
                <w:spacing w:val="1"/>
                <w:sz w:val="20"/>
                <w:szCs w:val="20"/>
              </w:rPr>
              <w:t>-Упис</w:t>
            </w:r>
            <w:r w:rsidRPr="008506E2">
              <w:rPr>
                <w:rFonts w:ascii="Times New Roman" w:hAnsi="Times New Roman"/>
                <w:sz w:val="20"/>
                <w:szCs w:val="20"/>
              </w:rPr>
              <w:t>ученикау</w:t>
            </w:r>
            <w:r w:rsidRPr="008506E2">
              <w:rPr>
                <w:rFonts w:ascii="Times New Roman" w:hAnsi="Times New Roman"/>
                <w:spacing w:val="1"/>
                <w:sz w:val="20"/>
                <w:szCs w:val="20"/>
              </w:rPr>
              <w:t>први</w:t>
            </w:r>
            <w:r w:rsidRPr="008506E2">
              <w:rPr>
                <w:rFonts w:ascii="Times New Roman" w:hAnsi="Times New Roman"/>
                <w:spacing w:val="-1"/>
                <w:sz w:val="20"/>
                <w:szCs w:val="20"/>
              </w:rPr>
              <w:t>разред,</w:t>
            </w:r>
          </w:p>
          <w:p w14:paraId="2AE8D9A3" w14:textId="77777777" w:rsidR="00337D2B" w:rsidRPr="008506E2" w:rsidRDefault="00C84B04">
            <w:pPr>
              <w:pStyle w:val="TableParagraph"/>
              <w:spacing w:before="34" w:line="262" w:lineRule="auto"/>
              <w:ind w:right="373"/>
              <w:rPr>
                <w:rFonts w:ascii="Times New Roman" w:eastAsia="Times New Roman" w:hAnsi="Times New Roman" w:cs="Times New Roman"/>
                <w:sz w:val="20"/>
                <w:szCs w:val="20"/>
              </w:rPr>
            </w:pPr>
            <w:r w:rsidRPr="008506E2">
              <w:rPr>
                <w:rFonts w:ascii="Times New Roman" w:hAnsi="Times New Roman"/>
                <w:spacing w:val="-1"/>
                <w:sz w:val="20"/>
                <w:szCs w:val="20"/>
              </w:rPr>
              <w:t>-Предлози</w:t>
            </w:r>
            <w:r w:rsidRPr="008506E2">
              <w:rPr>
                <w:rFonts w:ascii="Times New Roman" w:hAnsi="Times New Roman"/>
                <w:sz w:val="20"/>
                <w:szCs w:val="20"/>
              </w:rPr>
              <w:t>поделечасова</w:t>
            </w:r>
            <w:r w:rsidRPr="008506E2">
              <w:rPr>
                <w:rFonts w:ascii="Times New Roman" w:hAnsi="Times New Roman"/>
                <w:spacing w:val="-1"/>
                <w:sz w:val="20"/>
                <w:szCs w:val="20"/>
              </w:rPr>
              <w:t>за</w:t>
            </w:r>
            <w:r w:rsidRPr="008506E2">
              <w:rPr>
                <w:rFonts w:ascii="Times New Roman" w:hAnsi="Times New Roman"/>
                <w:sz w:val="20"/>
                <w:szCs w:val="20"/>
              </w:rPr>
              <w:t>нареднушколскугодину,</w:t>
            </w:r>
          </w:p>
          <w:p w14:paraId="41F1FC6F" w14:textId="77777777" w:rsidR="00337D2B" w:rsidRPr="008506E2" w:rsidRDefault="00C84B04">
            <w:pPr>
              <w:pStyle w:val="TableParagraph"/>
              <w:spacing w:before="12" w:line="262" w:lineRule="auto"/>
              <w:ind w:right="419"/>
              <w:rPr>
                <w:rFonts w:ascii="Times New Roman" w:eastAsia="Times New Roman" w:hAnsi="Times New Roman" w:cs="Times New Roman"/>
                <w:sz w:val="20"/>
                <w:szCs w:val="20"/>
              </w:rPr>
            </w:pPr>
            <w:r w:rsidRPr="008506E2">
              <w:rPr>
                <w:rFonts w:ascii="Times New Roman" w:hAnsi="Times New Roman"/>
                <w:sz w:val="20"/>
                <w:szCs w:val="20"/>
              </w:rPr>
              <w:t>Утврђивањепотреба</w:t>
            </w:r>
            <w:r w:rsidRPr="008506E2">
              <w:rPr>
                <w:rFonts w:ascii="Times New Roman" w:hAnsi="Times New Roman"/>
                <w:spacing w:val="-1"/>
                <w:sz w:val="20"/>
                <w:szCs w:val="20"/>
              </w:rPr>
              <w:t>за</w:t>
            </w:r>
            <w:r w:rsidRPr="008506E2">
              <w:rPr>
                <w:rFonts w:ascii="Times New Roman" w:hAnsi="Times New Roman"/>
                <w:spacing w:val="1"/>
                <w:sz w:val="20"/>
                <w:szCs w:val="20"/>
              </w:rPr>
              <w:t>наставним</w:t>
            </w:r>
            <w:r w:rsidRPr="008506E2">
              <w:rPr>
                <w:rFonts w:ascii="Times New Roman" w:hAnsi="Times New Roman"/>
                <w:spacing w:val="-1"/>
                <w:sz w:val="20"/>
                <w:szCs w:val="20"/>
              </w:rPr>
              <w:t>кадром,</w:t>
            </w:r>
          </w:p>
          <w:p w14:paraId="7B6E0D54" w14:textId="77777777" w:rsidR="00337D2B" w:rsidRPr="008506E2" w:rsidRDefault="00C84B04">
            <w:pPr>
              <w:pStyle w:val="TableParagraph"/>
              <w:spacing w:before="13" w:line="268" w:lineRule="auto"/>
              <w:ind w:right="207"/>
              <w:rPr>
                <w:rFonts w:ascii="Times New Roman" w:eastAsia="Times New Roman" w:hAnsi="Times New Roman" w:cs="Times New Roman"/>
                <w:sz w:val="20"/>
                <w:szCs w:val="20"/>
              </w:rPr>
            </w:pPr>
            <w:r w:rsidRPr="008506E2">
              <w:rPr>
                <w:rFonts w:ascii="Times New Roman" w:hAnsi="Times New Roman"/>
                <w:sz w:val="20"/>
                <w:szCs w:val="20"/>
              </w:rPr>
              <w:t xml:space="preserve">-Набавкаматеријала, </w:t>
            </w:r>
            <w:r w:rsidRPr="008506E2">
              <w:rPr>
                <w:rFonts w:ascii="Times New Roman" w:hAnsi="Times New Roman"/>
                <w:spacing w:val="1"/>
                <w:sz w:val="20"/>
                <w:szCs w:val="20"/>
              </w:rPr>
              <w:t>наставних</w:t>
            </w:r>
            <w:r w:rsidRPr="008506E2">
              <w:rPr>
                <w:rFonts w:ascii="Times New Roman" w:hAnsi="Times New Roman"/>
                <w:sz w:val="20"/>
                <w:szCs w:val="20"/>
              </w:rPr>
              <w:t>средставаи</w:t>
            </w:r>
            <w:r w:rsidRPr="008506E2">
              <w:rPr>
                <w:rFonts w:ascii="Times New Roman" w:hAnsi="Times New Roman"/>
                <w:spacing w:val="-1"/>
                <w:sz w:val="20"/>
                <w:szCs w:val="20"/>
              </w:rPr>
              <w:t>опремеза</w:t>
            </w:r>
            <w:r w:rsidRPr="008506E2">
              <w:rPr>
                <w:rFonts w:ascii="Times New Roman" w:hAnsi="Times New Roman"/>
                <w:sz w:val="20"/>
                <w:szCs w:val="20"/>
              </w:rPr>
              <w:t>нареднушколскугодину,</w:t>
            </w:r>
          </w:p>
          <w:p w14:paraId="48025C02" w14:textId="77777777" w:rsidR="00337D2B" w:rsidRPr="008506E2" w:rsidRDefault="00C84B04">
            <w:pPr>
              <w:pStyle w:val="TableParagraph"/>
              <w:spacing w:line="268" w:lineRule="auto"/>
              <w:ind w:right="196"/>
              <w:rPr>
                <w:rFonts w:ascii="Times New Roman" w:eastAsia="Times New Roman" w:hAnsi="Times New Roman" w:cs="Times New Roman"/>
                <w:sz w:val="20"/>
                <w:szCs w:val="20"/>
              </w:rPr>
            </w:pPr>
            <w:r w:rsidRPr="008506E2">
              <w:rPr>
                <w:rFonts w:ascii="Times New Roman" w:hAnsi="Times New Roman"/>
                <w:sz w:val="20"/>
                <w:szCs w:val="20"/>
              </w:rPr>
              <w:t>Утврђивањераспоредаприпремненаставе,</w:t>
            </w:r>
            <w:r w:rsidRPr="008506E2">
              <w:rPr>
                <w:rFonts w:ascii="Times New Roman" w:hAnsi="Times New Roman"/>
                <w:spacing w:val="1"/>
                <w:sz w:val="20"/>
                <w:szCs w:val="20"/>
              </w:rPr>
              <w:t>поправнихиспита</w:t>
            </w:r>
            <w:r w:rsidRPr="008506E2">
              <w:rPr>
                <w:rFonts w:ascii="Times New Roman" w:hAnsi="Times New Roman"/>
                <w:sz w:val="20"/>
                <w:szCs w:val="20"/>
              </w:rPr>
              <w:t>иматурских</w:t>
            </w:r>
            <w:r w:rsidRPr="008506E2">
              <w:rPr>
                <w:rFonts w:ascii="Times New Roman" w:hAnsi="Times New Roman"/>
                <w:spacing w:val="1"/>
                <w:sz w:val="20"/>
                <w:szCs w:val="20"/>
              </w:rPr>
              <w:t>испита</w:t>
            </w:r>
            <w:r w:rsidRPr="008506E2">
              <w:rPr>
                <w:rFonts w:ascii="Times New Roman" w:hAnsi="Times New Roman"/>
                <w:sz w:val="20"/>
                <w:szCs w:val="20"/>
              </w:rPr>
              <w:t>уавгусту,-Текућапитања.</w:t>
            </w:r>
          </w:p>
        </w:tc>
        <w:tc>
          <w:tcPr>
            <w:tcW w:w="1842" w:type="dxa"/>
          </w:tcPr>
          <w:p w14:paraId="1D908262" w14:textId="77777777" w:rsidR="00337D2B" w:rsidRPr="008506E2" w:rsidRDefault="00337D2B">
            <w:pPr>
              <w:pStyle w:val="TableParagraph"/>
              <w:spacing w:before="6"/>
              <w:rPr>
                <w:rFonts w:ascii="Times New Roman" w:eastAsia="Times New Roman" w:hAnsi="Times New Roman" w:cs="Times New Roman"/>
                <w:sz w:val="20"/>
                <w:szCs w:val="20"/>
              </w:rPr>
            </w:pPr>
          </w:p>
          <w:p w14:paraId="4BE6B248" w14:textId="77777777" w:rsidR="00337D2B" w:rsidRPr="008506E2" w:rsidRDefault="00C84B04">
            <w:pPr>
              <w:pStyle w:val="TableParagraph"/>
              <w:spacing w:line="243" w:lineRule="auto"/>
              <w:ind w:right="322"/>
              <w:rPr>
                <w:rFonts w:ascii="Times New Roman" w:eastAsia="Times New Roman" w:hAnsi="Times New Roman" w:cs="Times New Roman"/>
                <w:sz w:val="20"/>
                <w:szCs w:val="20"/>
              </w:rPr>
            </w:pPr>
            <w:r w:rsidRPr="008506E2">
              <w:rPr>
                <w:rFonts w:ascii="Times New Roman" w:hAnsi="Times New Roman"/>
                <w:sz w:val="20"/>
                <w:szCs w:val="20"/>
              </w:rPr>
              <w:t>Извештај</w:t>
            </w:r>
            <w:r w:rsidRPr="008506E2">
              <w:rPr>
                <w:rFonts w:ascii="Times New Roman" w:hAnsi="Times New Roman"/>
                <w:spacing w:val="-1"/>
                <w:sz w:val="20"/>
                <w:szCs w:val="20"/>
              </w:rPr>
              <w:t>АнализаДоговорПредлог</w:t>
            </w:r>
            <w:r w:rsidRPr="008506E2">
              <w:rPr>
                <w:rFonts w:ascii="Times New Roman" w:hAnsi="Times New Roman"/>
                <w:spacing w:val="-3"/>
                <w:sz w:val="20"/>
                <w:szCs w:val="20"/>
              </w:rPr>
              <w:t>На</w:t>
            </w:r>
            <w:r w:rsidRPr="008506E2">
              <w:rPr>
                <w:rFonts w:ascii="Times New Roman" w:hAnsi="Times New Roman"/>
                <w:spacing w:val="-1"/>
                <w:sz w:val="20"/>
                <w:szCs w:val="20"/>
              </w:rPr>
              <w:t>основу</w:t>
            </w:r>
          </w:p>
          <w:p w14:paraId="6C525556" w14:textId="77777777" w:rsidR="00337D2B" w:rsidRPr="008506E2" w:rsidRDefault="00C84B04">
            <w:pPr>
              <w:pStyle w:val="TableParagraph"/>
              <w:ind w:right="84"/>
              <w:rPr>
                <w:rFonts w:ascii="Times New Roman" w:eastAsia="Times New Roman" w:hAnsi="Times New Roman" w:cs="Times New Roman"/>
                <w:sz w:val="20"/>
                <w:szCs w:val="20"/>
              </w:rPr>
            </w:pPr>
            <w:r w:rsidRPr="008506E2">
              <w:rPr>
                <w:rFonts w:ascii="Times New Roman" w:hAnsi="Times New Roman"/>
                <w:spacing w:val="-2"/>
                <w:sz w:val="20"/>
                <w:szCs w:val="20"/>
              </w:rPr>
              <w:t>извештаја</w:t>
            </w:r>
            <w:r w:rsidRPr="008506E2">
              <w:rPr>
                <w:rFonts w:ascii="Times New Roman" w:hAnsi="Times New Roman"/>
                <w:sz w:val="20"/>
                <w:szCs w:val="20"/>
              </w:rPr>
              <w:t>о</w:t>
            </w:r>
            <w:r w:rsidRPr="008506E2">
              <w:rPr>
                <w:rFonts w:ascii="Times New Roman" w:hAnsi="Times New Roman"/>
                <w:spacing w:val="1"/>
                <w:sz w:val="20"/>
                <w:szCs w:val="20"/>
              </w:rPr>
              <w:t>реализацији</w:t>
            </w:r>
            <w:r w:rsidRPr="008506E2">
              <w:rPr>
                <w:rFonts w:ascii="Times New Roman" w:hAnsi="Times New Roman"/>
                <w:spacing w:val="-1"/>
                <w:sz w:val="20"/>
                <w:szCs w:val="20"/>
              </w:rPr>
              <w:t>послова</w:t>
            </w:r>
            <w:r w:rsidRPr="008506E2">
              <w:rPr>
                <w:rFonts w:ascii="Times New Roman" w:hAnsi="Times New Roman"/>
                <w:spacing w:val="-2"/>
                <w:sz w:val="20"/>
                <w:szCs w:val="20"/>
              </w:rPr>
              <w:t>утврђенихрешењима</w:t>
            </w:r>
            <w:r w:rsidRPr="008506E2">
              <w:rPr>
                <w:rFonts w:ascii="Times New Roman" w:hAnsi="Times New Roman"/>
                <w:sz w:val="20"/>
                <w:szCs w:val="20"/>
              </w:rPr>
              <w:t>о</w:t>
            </w:r>
            <w:r w:rsidRPr="008506E2">
              <w:rPr>
                <w:rFonts w:ascii="Times New Roman" w:hAnsi="Times New Roman"/>
                <w:spacing w:val="-2"/>
                <w:sz w:val="20"/>
                <w:szCs w:val="20"/>
              </w:rPr>
              <w:t>структури</w:t>
            </w:r>
            <w:r w:rsidRPr="008506E2">
              <w:rPr>
                <w:rFonts w:ascii="Times New Roman" w:hAnsi="Times New Roman"/>
                <w:sz w:val="20"/>
                <w:szCs w:val="20"/>
              </w:rPr>
              <w:t>40</w:t>
            </w:r>
            <w:r w:rsidRPr="008506E2">
              <w:rPr>
                <w:rFonts w:ascii="Times New Roman" w:hAnsi="Times New Roman"/>
                <w:spacing w:val="-1"/>
                <w:sz w:val="20"/>
                <w:szCs w:val="20"/>
              </w:rPr>
              <w:t>часовне</w:t>
            </w:r>
            <w:r w:rsidRPr="008506E2">
              <w:rPr>
                <w:rFonts w:ascii="Times New Roman" w:hAnsi="Times New Roman"/>
                <w:sz w:val="20"/>
                <w:szCs w:val="20"/>
              </w:rPr>
              <w:t>радне</w:t>
            </w:r>
            <w:r w:rsidRPr="008506E2">
              <w:rPr>
                <w:rFonts w:ascii="Times New Roman" w:hAnsi="Times New Roman"/>
                <w:spacing w:val="1"/>
                <w:sz w:val="20"/>
                <w:szCs w:val="20"/>
              </w:rPr>
              <w:t>недеље</w:t>
            </w:r>
            <w:r w:rsidRPr="008506E2">
              <w:rPr>
                <w:rFonts w:ascii="Times New Roman" w:hAnsi="Times New Roman"/>
                <w:spacing w:val="-2"/>
                <w:sz w:val="20"/>
                <w:szCs w:val="20"/>
              </w:rPr>
              <w:t>вреднују</w:t>
            </w:r>
            <w:r w:rsidRPr="008506E2">
              <w:rPr>
                <w:rFonts w:ascii="Times New Roman" w:hAnsi="Times New Roman"/>
                <w:sz w:val="20"/>
                <w:szCs w:val="20"/>
              </w:rPr>
              <w:t>се</w:t>
            </w:r>
            <w:r w:rsidRPr="008506E2">
              <w:rPr>
                <w:rFonts w:ascii="Times New Roman" w:hAnsi="Times New Roman"/>
                <w:spacing w:val="-1"/>
                <w:sz w:val="20"/>
                <w:szCs w:val="20"/>
              </w:rPr>
              <w:t>резултатирада</w:t>
            </w:r>
            <w:r w:rsidRPr="008506E2">
              <w:rPr>
                <w:rFonts w:ascii="Times New Roman" w:hAnsi="Times New Roman"/>
                <w:spacing w:val="1"/>
                <w:sz w:val="20"/>
                <w:szCs w:val="20"/>
              </w:rPr>
              <w:t xml:space="preserve">наставника </w:t>
            </w:r>
            <w:r w:rsidRPr="008506E2">
              <w:rPr>
                <w:rFonts w:ascii="Times New Roman" w:hAnsi="Times New Roman"/>
                <w:sz w:val="20"/>
                <w:szCs w:val="20"/>
              </w:rPr>
              <w:t>и</w:t>
            </w:r>
            <w:r w:rsidRPr="008506E2">
              <w:rPr>
                <w:rFonts w:ascii="Times New Roman" w:hAnsi="Times New Roman"/>
                <w:spacing w:val="-1"/>
                <w:sz w:val="20"/>
                <w:szCs w:val="20"/>
              </w:rPr>
              <w:t>стручних</w:t>
            </w:r>
            <w:r w:rsidRPr="008506E2">
              <w:rPr>
                <w:rFonts w:ascii="Times New Roman" w:hAnsi="Times New Roman"/>
                <w:spacing w:val="1"/>
                <w:sz w:val="20"/>
                <w:szCs w:val="20"/>
              </w:rPr>
              <w:t xml:space="preserve">сарадника </w:t>
            </w:r>
            <w:r w:rsidRPr="008506E2">
              <w:rPr>
                <w:rFonts w:ascii="Times New Roman" w:hAnsi="Times New Roman"/>
                <w:sz w:val="20"/>
                <w:szCs w:val="20"/>
              </w:rPr>
              <w:t>ускладусадоприносом</w:t>
            </w:r>
            <w:r w:rsidRPr="008506E2">
              <w:rPr>
                <w:rFonts w:ascii="Times New Roman" w:hAnsi="Times New Roman"/>
                <w:spacing w:val="-1"/>
                <w:sz w:val="20"/>
                <w:szCs w:val="20"/>
              </w:rPr>
              <w:t xml:space="preserve">раду </w:t>
            </w:r>
            <w:r w:rsidRPr="008506E2">
              <w:rPr>
                <w:rFonts w:ascii="Times New Roman" w:hAnsi="Times New Roman"/>
                <w:spacing w:val="1"/>
                <w:sz w:val="20"/>
                <w:szCs w:val="20"/>
              </w:rPr>
              <w:t xml:space="preserve">на </w:t>
            </w:r>
            <w:r w:rsidRPr="008506E2">
              <w:rPr>
                <w:rFonts w:ascii="Times New Roman" w:hAnsi="Times New Roman"/>
                <w:spacing w:val="-1"/>
                <w:sz w:val="20"/>
                <w:szCs w:val="20"/>
              </w:rPr>
              <w:t>основу</w:t>
            </w:r>
            <w:r w:rsidRPr="008506E2">
              <w:rPr>
                <w:rFonts w:ascii="Times New Roman" w:hAnsi="Times New Roman"/>
                <w:sz w:val="20"/>
                <w:szCs w:val="20"/>
              </w:rPr>
              <w:t>Правилникао</w:t>
            </w:r>
            <w:r w:rsidRPr="008506E2">
              <w:rPr>
                <w:rFonts w:ascii="Times New Roman" w:hAnsi="Times New Roman"/>
                <w:spacing w:val="-2"/>
                <w:sz w:val="20"/>
                <w:szCs w:val="20"/>
              </w:rPr>
              <w:t>похваљивању</w:t>
            </w:r>
          </w:p>
          <w:p w14:paraId="2DA0B4A3" w14:textId="77777777" w:rsidR="00337D2B" w:rsidRPr="008506E2" w:rsidRDefault="00C84B04">
            <w:pPr>
              <w:pStyle w:val="TableParagraph"/>
              <w:ind w:left="119" w:right="96"/>
              <w:jc w:val="center"/>
              <w:rPr>
                <w:rFonts w:ascii="Times New Roman" w:eastAsia="Times New Roman" w:hAnsi="Times New Roman" w:cs="Times New Roman"/>
                <w:sz w:val="20"/>
                <w:szCs w:val="20"/>
              </w:rPr>
            </w:pPr>
            <w:r w:rsidRPr="008506E2">
              <w:rPr>
                <w:rFonts w:ascii="Times New Roman" w:hAnsi="Times New Roman"/>
                <w:sz w:val="20"/>
                <w:szCs w:val="20"/>
              </w:rPr>
              <w:t>и</w:t>
            </w:r>
            <w:r w:rsidRPr="008506E2">
              <w:rPr>
                <w:rFonts w:ascii="Times New Roman" w:hAnsi="Times New Roman"/>
                <w:spacing w:val="-2"/>
                <w:sz w:val="20"/>
                <w:szCs w:val="20"/>
              </w:rPr>
              <w:t>награђивању</w:t>
            </w:r>
            <w:r w:rsidRPr="008506E2">
              <w:rPr>
                <w:rFonts w:ascii="Times New Roman" w:hAnsi="Times New Roman"/>
                <w:spacing w:val="1"/>
                <w:sz w:val="20"/>
                <w:szCs w:val="20"/>
              </w:rPr>
              <w:t>запослених</w:t>
            </w:r>
          </w:p>
        </w:tc>
        <w:tc>
          <w:tcPr>
            <w:tcW w:w="1472" w:type="dxa"/>
          </w:tcPr>
          <w:p w14:paraId="093E9661" w14:textId="77777777" w:rsidR="00337D2B" w:rsidRPr="008506E2" w:rsidRDefault="00337D2B">
            <w:pPr>
              <w:pStyle w:val="TableParagraph"/>
              <w:rPr>
                <w:rFonts w:ascii="Times New Roman" w:eastAsia="Times New Roman" w:hAnsi="Times New Roman" w:cs="Times New Roman"/>
                <w:sz w:val="20"/>
                <w:szCs w:val="20"/>
              </w:rPr>
            </w:pPr>
          </w:p>
          <w:p w14:paraId="411BAD74" w14:textId="77777777" w:rsidR="00337D2B" w:rsidRPr="008506E2" w:rsidRDefault="00337D2B">
            <w:pPr>
              <w:pStyle w:val="TableParagraph"/>
              <w:rPr>
                <w:rFonts w:ascii="Times New Roman" w:eastAsia="Times New Roman" w:hAnsi="Times New Roman" w:cs="Times New Roman"/>
                <w:sz w:val="20"/>
                <w:szCs w:val="20"/>
              </w:rPr>
            </w:pPr>
          </w:p>
          <w:p w14:paraId="5DDA070B" w14:textId="77777777" w:rsidR="00337D2B" w:rsidRPr="008506E2" w:rsidRDefault="00337D2B">
            <w:pPr>
              <w:pStyle w:val="TableParagraph"/>
              <w:rPr>
                <w:rFonts w:ascii="Times New Roman" w:eastAsia="Times New Roman" w:hAnsi="Times New Roman" w:cs="Times New Roman"/>
                <w:sz w:val="20"/>
                <w:szCs w:val="20"/>
              </w:rPr>
            </w:pPr>
          </w:p>
          <w:p w14:paraId="104D0AEA" w14:textId="77777777" w:rsidR="00337D2B" w:rsidRPr="008506E2" w:rsidRDefault="00337D2B">
            <w:pPr>
              <w:pStyle w:val="TableParagraph"/>
              <w:rPr>
                <w:rFonts w:ascii="Times New Roman" w:eastAsia="Times New Roman" w:hAnsi="Times New Roman" w:cs="Times New Roman"/>
                <w:sz w:val="20"/>
                <w:szCs w:val="20"/>
              </w:rPr>
            </w:pPr>
          </w:p>
          <w:p w14:paraId="76A86548" w14:textId="77777777" w:rsidR="00337D2B" w:rsidRPr="008506E2" w:rsidRDefault="00337D2B">
            <w:pPr>
              <w:pStyle w:val="TableParagraph"/>
              <w:rPr>
                <w:rFonts w:ascii="Times New Roman" w:eastAsia="Times New Roman" w:hAnsi="Times New Roman" w:cs="Times New Roman"/>
                <w:sz w:val="20"/>
                <w:szCs w:val="20"/>
              </w:rPr>
            </w:pPr>
          </w:p>
          <w:p w14:paraId="354276CA" w14:textId="77777777" w:rsidR="00337D2B" w:rsidRPr="008506E2" w:rsidRDefault="00337D2B">
            <w:pPr>
              <w:pStyle w:val="TableParagraph"/>
              <w:rPr>
                <w:rFonts w:ascii="Times New Roman" w:eastAsia="Times New Roman" w:hAnsi="Times New Roman" w:cs="Times New Roman"/>
                <w:sz w:val="20"/>
                <w:szCs w:val="20"/>
              </w:rPr>
            </w:pPr>
          </w:p>
          <w:p w14:paraId="51D3F222" w14:textId="77777777" w:rsidR="00337D2B" w:rsidRPr="008506E2" w:rsidRDefault="00337D2B">
            <w:pPr>
              <w:pStyle w:val="TableParagraph"/>
              <w:rPr>
                <w:rFonts w:ascii="Times New Roman" w:eastAsia="Times New Roman" w:hAnsi="Times New Roman" w:cs="Times New Roman"/>
                <w:sz w:val="20"/>
                <w:szCs w:val="20"/>
              </w:rPr>
            </w:pPr>
          </w:p>
          <w:p w14:paraId="4AFCD885" w14:textId="77777777" w:rsidR="00337D2B" w:rsidRPr="008506E2" w:rsidRDefault="00337D2B">
            <w:pPr>
              <w:pStyle w:val="TableParagraph"/>
              <w:rPr>
                <w:rFonts w:ascii="Times New Roman" w:eastAsia="Times New Roman" w:hAnsi="Times New Roman" w:cs="Times New Roman"/>
                <w:sz w:val="20"/>
                <w:szCs w:val="20"/>
              </w:rPr>
            </w:pPr>
          </w:p>
          <w:p w14:paraId="610B3BCF" w14:textId="77777777" w:rsidR="00337D2B" w:rsidRPr="008506E2" w:rsidRDefault="00337D2B">
            <w:pPr>
              <w:pStyle w:val="TableParagraph"/>
              <w:rPr>
                <w:rFonts w:ascii="Times New Roman" w:eastAsia="Times New Roman" w:hAnsi="Times New Roman" w:cs="Times New Roman"/>
                <w:sz w:val="20"/>
                <w:szCs w:val="20"/>
              </w:rPr>
            </w:pPr>
          </w:p>
          <w:p w14:paraId="070257B5" w14:textId="77777777" w:rsidR="00337D2B" w:rsidRPr="008506E2" w:rsidRDefault="00337D2B">
            <w:pPr>
              <w:pStyle w:val="TableParagraph"/>
              <w:rPr>
                <w:rFonts w:ascii="Times New Roman" w:eastAsia="Times New Roman" w:hAnsi="Times New Roman" w:cs="Times New Roman"/>
                <w:sz w:val="20"/>
                <w:szCs w:val="20"/>
              </w:rPr>
            </w:pPr>
          </w:p>
          <w:p w14:paraId="7FEB769E" w14:textId="77777777" w:rsidR="00337D2B" w:rsidRPr="008506E2" w:rsidRDefault="00C84B04">
            <w:pPr>
              <w:pStyle w:val="TableParagraph"/>
              <w:spacing w:before="191" w:line="274" w:lineRule="auto"/>
              <w:ind w:left="118" w:right="268"/>
              <w:rPr>
                <w:rFonts w:ascii="Times New Roman" w:eastAsia="Times New Roman" w:hAnsi="Times New Roman" w:cs="Times New Roman"/>
                <w:sz w:val="20"/>
                <w:szCs w:val="20"/>
              </w:rPr>
            </w:pPr>
            <w:r w:rsidRPr="008506E2">
              <w:rPr>
                <w:rFonts w:ascii="Times New Roman" w:hAnsi="Times New Roman"/>
                <w:sz w:val="20"/>
                <w:szCs w:val="20"/>
              </w:rPr>
              <w:t>Директор,  чланови</w:t>
            </w:r>
            <w:r w:rsidRPr="008506E2">
              <w:rPr>
                <w:rFonts w:ascii="Times New Roman" w:hAnsi="Times New Roman"/>
                <w:spacing w:val="3"/>
                <w:sz w:val="20"/>
                <w:szCs w:val="20"/>
              </w:rPr>
              <w:t>п</w:t>
            </w:r>
            <w:r w:rsidRPr="008506E2">
              <w:rPr>
                <w:rFonts w:ascii="Times New Roman" w:hAnsi="Times New Roman"/>
                <w:sz w:val="20"/>
                <w:szCs w:val="20"/>
              </w:rPr>
              <w:t>е</w:t>
            </w:r>
            <w:r w:rsidRPr="008506E2">
              <w:rPr>
                <w:rFonts w:ascii="Times New Roman" w:hAnsi="Times New Roman"/>
                <w:spacing w:val="-2"/>
                <w:sz w:val="20"/>
                <w:szCs w:val="20"/>
              </w:rPr>
              <w:t>д</w:t>
            </w:r>
            <w:r w:rsidRPr="008506E2">
              <w:rPr>
                <w:rFonts w:ascii="Times New Roman" w:hAnsi="Times New Roman"/>
                <w:sz w:val="20"/>
                <w:szCs w:val="20"/>
              </w:rPr>
              <w:t>а</w:t>
            </w:r>
            <w:r w:rsidRPr="008506E2">
              <w:rPr>
                <w:rFonts w:ascii="Times New Roman" w:hAnsi="Times New Roman"/>
                <w:spacing w:val="-5"/>
                <w:sz w:val="20"/>
                <w:szCs w:val="20"/>
              </w:rPr>
              <w:t>г</w:t>
            </w:r>
            <w:r w:rsidRPr="008506E2">
              <w:rPr>
                <w:rFonts w:ascii="Times New Roman" w:hAnsi="Times New Roman"/>
                <w:sz w:val="20"/>
                <w:szCs w:val="20"/>
              </w:rPr>
              <w:t>ош</w:t>
            </w:r>
            <w:r w:rsidRPr="008506E2">
              <w:rPr>
                <w:rFonts w:ascii="Times New Roman" w:hAnsi="Times New Roman"/>
                <w:spacing w:val="1"/>
                <w:sz w:val="20"/>
                <w:szCs w:val="20"/>
              </w:rPr>
              <w:t>к</w:t>
            </w:r>
            <w:r w:rsidRPr="008506E2">
              <w:rPr>
                <w:rFonts w:ascii="Times New Roman" w:hAnsi="Times New Roman"/>
                <w:sz w:val="20"/>
                <w:szCs w:val="20"/>
              </w:rPr>
              <w:t>ог</w:t>
            </w:r>
            <w:r w:rsidRPr="008506E2">
              <w:rPr>
                <w:rFonts w:ascii="Times New Roman" w:hAnsi="Times New Roman"/>
                <w:spacing w:val="-1"/>
                <w:sz w:val="20"/>
                <w:szCs w:val="20"/>
              </w:rPr>
              <w:t>колегијума,</w:t>
            </w:r>
            <w:r w:rsidRPr="008506E2">
              <w:rPr>
                <w:rFonts w:ascii="Times New Roman" w:hAnsi="Times New Roman"/>
                <w:spacing w:val="1"/>
                <w:sz w:val="20"/>
                <w:szCs w:val="20"/>
              </w:rPr>
              <w:t>наставници</w:t>
            </w:r>
          </w:p>
        </w:tc>
      </w:tr>
      <w:tr w:rsidR="00337D2B" w:rsidRPr="008506E2" w14:paraId="69B080D6" w14:textId="77777777" w:rsidTr="008506E2">
        <w:tc>
          <w:tcPr>
            <w:tcW w:w="1242" w:type="dxa"/>
          </w:tcPr>
          <w:p w14:paraId="39E2FC1A" w14:textId="77777777" w:rsidR="00337D2B" w:rsidRPr="008506E2" w:rsidRDefault="00337D2B">
            <w:pPr>
              <w:pStyle w:val="TableParagraph"/>
              <w:rPr>
                <w:rFonts w:ascii="Times New Roman" w:eastAsia="Times New Roman" w:hAnsi="Times New Roman" w:cs="Times New Roman"/>
                <w:sz w:val="20"/>
                <w:szCs w:val="20"/>
              </w:rPr>
            </w:pPr>
          </w:p>
          <w:p w14:paraId="53EE5134" w14:textId="77777777" w:rsidR="00337D2B" w:rsidRPr="008506E2" w:rsidRDefault="00337D2B">
            <w:pPr>
              <w:pStyle w:val="TableParagraph"/>
              <w:rPr>
                <w:rFonts w:ascii="Times New Roman" w:eastAsia="Times New Roman" w:hAnsi="Times New Roman" w:cs="Times New Roman"/>
                <w:sz w:val="20"/>
                <w:szCs w:val="20"/>
              </w:rPr>
            </w:pPr>
          </w:p>
          <w:p w14:paraId="78AE16F9" w14:textId="77777777" w:rsidR="00337D2B" w:rsidRPr="008506E2" w:rsidRDefault="00337D2B">
            <w:pPr>
              <w:pStyle w:val="TableParagraph"/>
              <w:rPr>
                <w:rFonts w:ascii="Times New Roman" w:eastAsia="Times New Roman" w:hAnsi="Times New Roman" w:cs="Times New Roman"/>
                <w:sz w:val="20"/>
                <w:szCs w:val="20"/>
              </w:rPr>
            </w:pPr>
          </w:p>
          <w:p w14:paraId="49B43B8D" w14:textId="77777777" w:rsidR="00337D2B" w:rsidRPr="008506E2" w:rsidRDefault="00337D2B">
            <w:pPr>
              <w:pStyle w:val="TableParagraph"/>
              <w:rPr>
                <w:rFonts w:ascii="Times New Roman" w:eastAsia="Times New Roman" w:hAnsi="Times New Roman" w:cs="Times New Roman"/>
                <w:sz w:val="20"/>
                <w:szCs w:val="20"/>
              </w:rPr>
            </w:pPr>
          </w:p>
          <w:p w14:paraId="225D7C0C" w14:textId="77777777" w:rsidR="00337D2B" w:rsidRPr="008506E2" w:rsidRDefault="00337D2B">
            <w:pPr>
              <w:pStyle w:val="TableParagraph"/>
              <w:spacing w:before="7"/>
              <w:rPr>
                <w:rFonts w:ascii="Times New Roman" w:eastAsia="Times New Roman" w:hAnsi="Times New Roman" w:cs="Times New Roman"/>
                <w:sz w:val="20"/>
                <w:szCs w:val="20"/>
              </w:rPr>
            </w:pPr>
          </w:p>
          <w:p w14:paraId="776C9A71" w14:textId="77777777" w:rsidR="00337D2B" w:rsidRPr="008506E2" w:rsidRDefault="00C84B04">
            <w:pPr>
              <w:pStyle w:val="TableParagraph"/>
              <w:ind w:left="563"/>
              <w:rPr>
                <w:rFonts w:ascii="Times New Roman" w:eastAsia="Times New Roman" w:hAnsi="Times New Roman" w:cs="Times New Roman"/>
                <w:sz w:val="20"/>
                <w:szCs w:val="20"/>
              </w:rPr>
            </w:pPr>
            <w:r w:rsidRPr="008506E2">
              <w:rPr>
                <w:rFonts w:ascii="Times New Roman" w:hAnsi="Times New Roman"/>
                <w:b/>
                <w:sz w:val="20"/>
                <w:szCs w:val="20"/>
              </w:rPr>
              <w:t>Август</w:t>
            </w:r>
          </w:p>
        </w:tc>
        <w:tc>
          <w:tcPr>
            <w:tcW w:w="4395" w:type="dxa"/>
          </w:tcPr>
          <w:p w14:paraId="1C6DE933" w14:textId="77777777" w:rsidR="00337D2B" w:rsidRPr="008506E2" w:rsidRDefault="00C84B04">
            <w:pPr>
              <w:pStyle w:val="TableParagraph"/>
              <w:spacing w:before="19" w:line="268" w:lineRule="auto"/>
              <w:ind w:right="347"/>
              <w:rPr>
                <w:rFonts w:ascii="Times New Roman" w:eastAsia="Times New Roman" w:hAnsi="Times New Roman" w:cs="Times New Roman"/>
                <w:sz w:val="20"/>
                <w:szCs w:val="20"/>
              </w:rPr>
            </w:pPr>
            <w:r w:rsidRPr="008506E2">
              <w:rPr>
                <w:rFonts w:ascii="Times New Roman" w:hAnsi="Times New Roman"/>
                <w:spacing w:val="1"/>
                <w:sz w:val="20"/>
                <w:szCs w:val="20"/>
              </w:rPr>
              <w:t>Утврђивање</w:t>
            </w:r>
            <w:r w:rsidRPr="008506E2">
              <w:rPr>
                <w:rFonts w:ascii="Times New Roman" w:hAnsi="Times New Roman"/>
                <w:sz w:val="20"/>
                <w:szCs w:val="20"/>
              </w:rPr>
              <w:t>резултата</w:t>
            </w:r>
            <w:r w:rsidRPr="008506E2">
              <w:rPr>
                <w:rFonts w:ascii="Times New Roman" w:hAnsi="Times New Roman"/>
                <w:spacing w:val="-1"/>
                <w:sz w:val="20"/>
                <w:szCs w:val="20"/>
              </w:rPr>
              <w:t>рада</w:t>
            </w:r>
            <w:r w:rsidRPr="008506E2">
              <w:rPr>
                <w:rFonts w:ascii="Times New Roman" w:hAnsi="Times New Roman"/>
                <w:sz w:val="20"/>
                <w:szCs w:val="20"/>
              </w:rPr>
              <w:t>ученика</w:t>
            </w:r>
            <w:r w:rsidRPr="008506E2">
              <w:rPr>
                <w:rFonts w:ascii="Times New Roman" w:hAnsi="Times New Roman"/>
                <w:spacing w:val="-1"/>
                <w:sz w:val="20"/>
                <w:szCs w:val="20"/>
              </w:rPr>
              <w:t>Предлагање</w:t>
            </w:r>
            <w:r w:rsidRPr="008506E2">
              <w:rPr>
                <w:rFonts w:ascii="Times New Roman" w:hAnsi="Times New Roman"/>
                <w:spacing w:val="-2"/>
                <w:sz w:val="20"/>
                <w:szCs w:val="20"/>
              </w:rPr>
              <w:t>мера</w:t>
            </w:r>
            <w:r w:rsidRPr="008506E2">
              <w:rPr>
                <w:rFonts w:ascii="Times New Roman" w:hAnsi="Times New Roman"/>
                <w:spacing w:val="-1"/>
                <w:sz w:val="20"/>
                <w:szCs w:val="20"/>
              </w:rPr>
              <w:t>за</w:t>
            </w:r>
            <w:r w:rsidRPr="008506E2">
              <w:rPr>
                <w:rFonts w:ascii="Times New Roman" w:hAnsi="Times New Roman"/>
                <w:sz w:val="20"/>
                <w:szCs w:val="20"/>
              </w:rPr>
              <w:t>унапређивањеобразовно-васпитног рада</w:t>
            </w:r>
          </w:p>
          <w:p w14:paraId="3F97FEA7" w14:textId="77777777" w:rsidR="00337D2B" w:rsidRPr="008506E2" w:rsidRDefault="00C84B04">
            <w:pPr>
              <w:pStyle w:val="TableParagraph"/>
              <w:spacing w:line="237" w:lineRule="exact"/>
              <w:ind w:right="49"/>
              <w:rPr>
                <w:rFonts w:ascii="Times New Roman" w:eastAsia="Times New Roman" w:hAnsi="Times New Roman" w:cs="Times New Roman"/>
                <w:sz w:val="20"/>
                <w:szCs w:val="20"/>
              </w:rPr>
            </w:pPr>
            <w:r w:rsidRPr="008506E2">
              <w:rPr>
                <w:rFonts w:ascii="Times New Roman" w:hAnsi="Times New Roman"/>
                <w:sz w:val="20"/>
                <w:szCs w:val="20"/>
              </w:rPr>
              <w:t>Извештајо</w:t>
            </w:r>
            <w:r w:rsidRPr="008506E2">
              <w:rPr>
                <w:rFonts w:ascii="Times New Roman" w:hAnsi="Times New Roman"/>
                <w:spacing w:val="-1"/>
                <w:sz w:val="20"/>
                <w:szCs w:val="20"/>
              </w:rPr>
              <w:t>раду</w:t>
            </w:r>
            <w:r w:rsidRPr="008506E2">
              <w:rPr>
                <w:rFonts w:ascii="Times New Roman" w:hAnsi="Times New Roman"/>
                <w:sz w:val="20"/>
                <w:szCs w:val="20"/>
              </w:rPr>
              <w:t>директора</w:t>
            </w:r>
          </w:p>
          <w:p w14:paraId="45111E31" w14:textId="77777777" w:rsidR="00337D2B" w:rsidRPr="008506E2" w:rsidRDefault="00C84B04">
            <w:pPr>
              <w:pStyle w:val="TableParagraph"/>
              <w:spacing w:before="34" w:line="262" w:lineRule="auto"/>
              <w:ind w:right="215"/>
              <w:rPr>
                <w:rFonts w:ascii="Times New Roman" w:eastAsia="Times New Roman" w:hAnsi="Times New Roman" w:cs="Times New Roman"/>
                <w:sz w:val="20"/>
                <w:szCs w:val="20"/>
              </w:rPr>
            </w:pPr>
            <w:r w:rsidRPr="008506E2">
              <w:rPr>
                <w:rFonts w:ascii="Times New Roman" w:hAnsi="Times New Roman"/>
                <w:spacing w:val="-1"/>
                <w:sz w:val="20"/>
                <w:szCs w:val="20"/>
              </w:rPr>
              <w:t>Годишњи</w:t>
            </w:r>
            <w:r w:rsidRPr="008506E2">
              <w:rPr>
                <w:rFonts w:ascii="Times New Roman" w:hAnsi="Times New Roman"/>
                <w:sz w:val="20"/>
                <w:szCs w:val="20"/>
              </w:rPr>
              <w:t>извештајо</w:t>
            </w:r>
            <w:r w:rsidRPr="008506E2">
              <w:rPr>
                <w:rFonts w:ascii="Times New Roman" w:hAnsi="Times New Roman"/>
                <w:spacing w:val="-1"/>
                <w:sz w:val="20"/>
                <w:szCs w:val="20"/>
              </w:rPr>
              <w:t>радуПедагошкогколегијума,</w:t>
            </w:r>
          </w:p>
          <w:p w14:paraId="3CC00941" w14:textId="77777777" w:rsidR="00337D2B" w:rsidRPr="008506E2" w:rsidRDefault="00C84B04">
            <w:pPr>
              <w:pStyle w:val="TableParagraph"/>
              <w:spacing w:before="13" w:line="262" w:lineRule="auto"/>
              <w:ind w:left="82" w:right="135"/>
              <w:rPr>
                <w:rFonts w:ascii="Times New Roman" w:eastAsia="Times New Roman" w:hAnsi="Times New Roman" w:cs="Times New Roman"/>
                <w:sz w:val="20"/>
                <w:szCs w:val="20"/>
              </w:rPr>
            </w:pPr>
            <w:r w:rsidRPr="008506E2">
              <w:rPr>
                <w:rFonts w:ascii="Times New Roman" w:hAnsi="Times New Roman"/>
                <w:sz w:val="20"/>
                <w:szCs w:val="20"/>
              </w:rPr>
              <w:t>Извештајопосећенимчасовимапрошлегодинеиплан</w:t>
            </w:r>
            <w:r w:rsidRPr="008506E2">
              <w:rPr>
                <w:rFonts w:ascii="Times New Roman" w:hAnsi="Times New Roman"/>
                <w:spacing w:val="-1"/>
                <w:sz w:val="20"/>
                <w:szCs w:val="20"/>
              </w:rPr>
              <w:t>за</w:t>
            </w:r>
            <w:r w:rsidRPr="008506E2">
              <w:rPr>
                <w:rFonts w:ascii="Times New Roman" w:hAnsi="Times New Roman"/>
                <w:sz w:val="20"/>
                <w:szCs w:val="20"/>
              </w:rPr>
              <w:t>овушколскугодину,</w:t>
            </w:r>
          </w:p>
          <w:p w14:paraId="2E2FD915" w14:textId="77777777" w:rsidR="00337D2B" w:rsidRPr="008506E2" w:rsidRDefault="00C84B04">
            <w:pPr>
              <w:pStyle w:val="TableParagraph"/>
              <w:spacing w:before="13"/>
              <w:ind w:right="64"/>
              <w:rPr>
                <w:rFonts w:ascii="Times New Roman" w:hAnsi="Times New Roman"/>
                <w:spacing w:val="1"/>
                <w:sz w:val="20"/>
                <w:szCs w:val="20"/>
              </w:rPr>
            </w:pPr>
            <w:r w:rsidRPr="008506E2">
              <w:rPr>
                <w:rFonts w:ascii="Times New Roman" w:hAnsi="Times New Roman"/>
                <w:sz w:val="20"/>
                <w:szCs w:val="20"/>
              </w:rPr>
              <w:t>Извештајосамовредновањуи</w:t>
            </w:r>
            <w:r w:rsidRPr="008506E2">
              <w:rPr>
                <w:rFonts w:ascii="Times New Roman" w:hAnsi="Times New Roman"/>
                <w:spacing w:val="1"/>
                <w:sz w:val="20"/>
                <w:szCs w:val="20"/>
              </w:rPr>
              <w:t>ШРП-у,</w:t>
            </w:r>
          </w:p>
          <w:p w14:paraId="7CA7C5A1" w14:textId="77777777" w:rsidR="00337D2B" w:rsidRPr="008506E2" w:rsidRDefault="00C84B04">
            <w:pPr>
              <w:pStyle w:val="TableParagraph"/>
              <w:spacing w:before="13"/>
              <w:ind w:right="64"/>
              <w:rPr>
                <w:rFonts w:ascii="Times New Roman" w:eastAsia="Times New Roman" w:hAnsi="Times New Roman" w:cs="Times New Roman"/>
                <w:sz w:val="20"/>
                <w:szCs w:val="20"/>
              </w:rPr>
            </w:pPr>
            <w:r w:rsidRPr="008506E2">
              <w:rPr>
                <w:rFonts w:ascii="Times New Roman" w:hAnsi="Times New Roman"/>
                <w:sz w:val="20"/>
                <w:szCs w:val="20"/>
              </w:rPr>
              <w:t>-Планстручногусавршавања,</w:t>
            </w:r>
          </w:p>
          <w:p w14:paraId="4B55AADF" w14:textId="77777777" w:rsidR="00337D2B" w:rsidRPr="008506E2" w:rsidRDefault="00C84B04">
            <w:pPr>
              <w:pStyle w:val="TableParagraph"/>
              <w:spacing w:before="34"/>
              <w:ind w:right="54"/>
              <w:rPr>
                <w:rFonts w:ascii="Times New Roman" w:eastAsia="Times New Roman" w:hAnsi="Times New Roman" w:cs="Times New Roman"/>
                <w:sz w:val="20"/>
                <w:szCs w:val="20"/>
              </w:rPr>
            </w:pPr>
            <w:r w:rsidRPr="008506E2">
              <w:rPr>
                <w:rFonts w:ascii="Times New Roman" w:hAnsi="Times New Roman"/>
                <w:sz w:val="20"/>
                <w:szCs w:val="20"/>
              </w:rPr>
              <w:t>-Текућапитања.</w:t>
            </w:r>
          </w:p>
        </w:tc>
        <w:tc>
          <w:tcPr>
            <w:tcW w:w="1842" w:type="dxa"/>
          </w:tcPr>
          <w:p w14:paraId="308910BE" w14:textId="77777777" w:rsidR="00337D2B" w:rsidRPr="008506E2" w:rsidRDefault="00337D2B">
            <w:pPr>
              <w:pStyle w:val="TableParagraph"/>
              <w:rPr>
                <w:rFonts w:ascii="Times New Roman" w:eastAsia="Times New Roman" w:hAnsi="Times New Roman" w:cs="Times New Roman"/>
                <w:sz w:val="20"/>
                <w:szCs w:val="20"/>
              </w:rPr>
            </w:pPr>
          </w:p>
          <w:p w14:paraId="155419CD" w14:textId="77777777" w:rsidR="00337D2B" w:rsidRPr="008506E2" w:rsidRDefault="00337D2B">
            <w:pPr>
              <w:pStyle w:val="TableParagraph"/>
              <w:rPr>
                <w:rFonts w:ascii="Times New Roman" w:eastAsia="Times New Roman" w:hAnsi="Times New Roman" w:cs="Times New Roman"/>
                <w:sz w:val="20"/>
                <w:szCs w:val="20"/>
              </w:rPr>
            </w:pPr>
          </w:p>
          <w:p w14:paraId="566E799B" w14:textId="77777777" w:rsidR="00337D2B" w:rsidRPr="008506E2" w:rsidRDefault="00337D2B">
            <w:pPr>
              <w:pStyle w:val="TableParagraph"/>
              <w:rPr>
                <w:rFonts w:ascii="Times New Roman" w:eastAsia="Times New Roman" w:hAnsi="Times New Roman" w:cs="Times New Roman"/>
                <w:sz w:val="20"/>
                <w:szCs w:val="20"/>
              </w:rPr>
            </w:pPr>
          </w:p>
          <w:p w14:paraId="673C089F" w14:textId="77777777" w:rsidR="00337D2B" w:rsidRPr="008506E2" w:rsidRDefault="00C84B04">
            <w:pPr>
              <w:pStyle w:val="TableParagraph"/>
              <w:spacing w:line="250" w:lineRule="auto"/>
              <w:ind w:right="411"/>
              <w:rPr>
                <w:rFonts w:ascii="Times New Roman" w:eastAsia="Times New Roman" w:hAnsi="Times New Roman" w:cs="Times New Roman"/>
                <w:sz w:val="20"/>
                <w:szCs w:val="20"/>
              </w:rPr>
            </w:pPr>
            <w:r w:rsidRPr="008506E2">
              <w:rPr>
                <w:rFonts w:ascii="Times New Roman" w:hAnsi="Times New Roman"/>
                <w:sz w:val="20"/>
                <w:szCs w:val="20"/>
              </w:rPr>
              <w:t>Извештај</w:t>
            </w:r>
            <w:r w:rsidRPr="008506E2">
              <w:rPr>
                <w:rFonts w:ascii="Times New Roman" w:hAnsi="Times New Roman"/>
                <w:spacing w:val="-1"/>
                <w:sz w:val="20"/>
                <w:szCs w:val="20"/>
              </w:rPr>
              <w:t>ДоговорПредлози</w:t>
            </w:r>
          </w:p>
        </w:tc>
        <w:tc>
          <w:tcPr>
            <w:tcW w:w="1472" w:type="dxa"/>
          </w:tcPr>
          <w:p w14:paraId="0523A963" w14:textId="77777777" w:rsidR="00337D2B" w:rsidRPr="008506E2" w:rsidRDefault="00337D2B">
            <w:pPr>
              <w:pStyle w:val="TableParagraph"/>
              <w:rPr>
                <w:rFonts w:ascii="Times New Roman" w:eastAsia="Times New Roman" w:hAnsi="Times New Roman" w:cs="Times New Roman"/>
                <w:sz w:val="20"/>
                <w:szCs w:val="20"/>
              </w:rPr>
            </w:pPr>
          </w:p>
          <w:p w14:paraId="4425E47A" w14:textId="77777777" w:rsidR="00337D2B" w:rsidRPr="008506E2" w:rsidRDefault="00337D2B">
            <w:pPr>
              <w:pStyle w:val="TableParagraph"/>
              <w:rPr>
                <w:rFonts w:ascii="Times New Roman" w:eastAsia="Times New Roman" w:hAnsi="Times New Roman" w:cs="Times New Roman"/>
                <w:sz w:val="20"/>
                <w:szCs w:val="20"/>
              </w:rPr>
            </w:pPr>
          </w:p>
          <w:p w14:paraId="7CBAE7EB" w14:textId="77777777" w:rsidR="00337D2B" w:rsidRPr="008506E2" w:rsidRDefault="00337D2B">
            <w:pPr>
              <w:pStyle w:val="TableParagraph"/>
              <w:rPr>
                <w:rFonts w:ascii="Times New Roman" w:eastAsia="Times New Roman" w:hAnsi="Times New Roman" w:cs="Times New Roman"/>
                <w:sz w:val="20"/>
                <w:szCs w:val="20"/>
              </w:rPr>
            </w:pPr>
          </w:p>
          <w:p w14:paraId="29602D24" w14:textId="77777777" w:rsidR="00337D2B" w:rsidRPr="008506E2" w:rsidRDefault="00C84B04">
            <w:pPr>
              <w:pStyle w:val="TableParagraph"/>
              <w:spacing w:before="197" w:line="278" w:lineRule="auto"/>
              <w:ind w:left="118" w:right="266"/>
              <w:rPr>
                <w:rFonts w:ascii="Times New Roman" w:eastAsia="Times New Roman" w:hAnsi="Times New Roman" w:cs="Times New Roman"/>
                <w:sz w:val="20"/>
                <w:szCs w:val="20"/>
              </w:rPr>
            </w:pPr>
            <w:r w:rsidRPr="008506E2">
              <w:rPr>
                <w:rFonts w:ascii="Times New Roman" w:hAnsi="Times New Roman"/>
                <w:sz w:val="20"/>
                <w:szCs w:val="20"/>
              </w:rPr>
              <w:t>Директор,чланови</w:t>
            </w:r>
            <w:r w:rsidRPr="008506E2">
              <w:rPr>
                <w:rFonts w:ascii="Times New Roman" w:hAnsi="Times New Roman"/>
                <w:spacing w:val="3"/>
                <w:sz w:val="20"/>
                <w:szCs w:val="20"/>
              </w:rPr>
              <w:t>п</w:t>
            </w:r>
            <w:r w:rsidRPr="008506E2">
              <w:rPr>
                <w:rFonts w:ascii="Times New Roman" w:hAnsi="Times New Roman"/>
                <w:sz w:val="20"/>
                <w:szCs w:val="20"/>
              </w:rPr>
              <w:t>е</w:t>
            </w:r>
            <w:r w:rsidRPr="008506E2">
              <w:rPr>
                <w:rFonts w:ascii="Times New Roman" w:hAnsi="Times New Roman"/>
                <w:spacing w:val="-2"/>
                <w:sz w:val="20"/>
                <w:szCs w:val="20"/>
              </w:rPr>
              <w:t>д</w:t>
            </w:r>
            <w:r w:rsidRPr="008506E2">
              <w:rPr>
                <w:rFonts w:ascii="Times New Roman" w:hAnsi="Times New Roman"/>
                <w:sz w:val="20"/>
                <w:szCs w:val="20"/>
              </w:rPr>
              <w:t>а</w:t>
            </w:r>
            <w:r w:rsidRPr="008506E2">
              <w:rPr>
                <w:rFonts w:ascii="Times New Roman" w:hAnsi="Times New Roman"/>
                <w:spacing w:val="-5"/>
                <w:sz w:val="20"/>
                <w:szCs w:val="20"/>
              </w:rPr>
              <w:t>г</w:t>
            </w:r>
            <w:r w:rsidRPr="008506E2">
              <w:rPr>
                <w:rFonts w:ascii="Times New Roman" w:hAnsi="Times New Roman"/>
                <w:sz w:val="20"/>
                <w:szCs w:val="20"/>
              </w:rPr>
              <w:t>ош</w:t>
            </w:r>
            <w:r w:rsidRPr="008506E2">
              <w:rPr>
                <w:rFonts w:ascii="Times New Roman" w:hAnsi="Times New Roman"/>
                <w:spacing w:val="1"/>
                <w:sz w:val="20"/>
                <w:szCs w:val="20"/>
              </w:rPr>
              <w:t>к</w:t>
            </w:r>
            <w:r w:rsidRPr="008506E2">
              <w:rPr>
                <w:rFonts w:ascii="Times New Roman" w:hAnsi="Times New Roman"/>
                <w:sz w:val="20"/>
                <w:szCs w:val="20"/>
              </w:rPr>
              <w:t>ог</w:t>
            </w:r>
            <w:r w:rsidRPr="008506E2">
              <w:rPr>
                <w:rFonts w:ascii="Times New Roman" w:hAnsi="Times New Roman"/>
                <w:spacing w:val="-1"/>
                <w:sz w:val="20"/>
                <w:szCs w:val="20"/>
              </w:rPr>
              <w:t>колегијума,</w:t>
            </w:r>
            <w:r w:rsidRPr="008506E2">
              <w:rPr>
                <w:rFonts w:ascii="Times New Roman" w:hAnsi="Times New Roman"/>
                <w:spacing w:val="1"/>
                <w:sz w:val="20"/>
                <w:szCs w:val="20"/>
              </w:rPr>
              <w:t>наставници</w:t>
            </w:r>
          </w:p>
        </w:tc>
      </w:tr>
      <w:tr w:rsidR="00337D2B" w:rsidRPr="008506E2" w14:paraId="77FCC4E6" w14:textId="77777777">
        <w:tc>
          <w:tcPr>
            <w:tcW w:w="8951" w:type="dxa"/>
            <w:gridSpan w:val="4"/>
          </w:tcPr>
          <w:p w14:paraId="334B8BE0" w14:textId="77777777" w:rsidR="00337D2B" w:rsidRPr="008506E2" w:rsidRDefault="00C84B04">
            <w:pPr>
              <w:pStyle w:val="TableParagraph"/>
              <w:spacing w:before="26"/>
              <w:ind w:right="11"/>
              <w:jc w:val="center"/>
              <w:rPr>
                <w:rFonts w:ascii="Times New Roman" w:eastAsia="Times New Roman" w:hAnsi="Times New Roman" w:cs="Times New Roman"/>
                <w:sz w:val="20"/>
                <w:szCs w:val="20"/>
              </w:rPr>
            </w:pPr>
            <w:r w:rsidRPr="008506E2">
              <w:rPr>
                <w:rFonts w:ascii="Times New Roman" w:hAnsi="Times New Roman"/>
                <w:sz w:val="20"/>
                <w:szCs w:val="20"/>
              </w:rPr>
              <w:t>*Начинипраћењареализације</w:t>
            </w:r>
            <w:r w:rsidRPr="008506E2">
              <w:rPr>
                <w:rFonts w:ascii="Times New Roman" w:hAnsi="Times New Roman"/>
                <w:spacing w:val="-1"/>
                <w:sz w:val="20"/>
                <w:szCs w:val="20"/>
              </w:rPr>
              <w:t>програмарада</w:t>
            </w:r>
            <w:r w:rsidRPr="008506E2">
              <w:rPr>
                <w:rFonts w:ascii="Times New Roman" w:hAnsi="Times New Roman"/>
                <w:sz w:val="20"/>
                <w:szCs w:val="20"/>
              </w:rPr>
              <w:t>педагошког</w:t>
            </w:r>
            <w:r w:rsidRPr="008506E2">
              <w:rPr>
                <w:rFonts w:ascii="Times New Roman" w:hAnsi="Times New Roman"/>
                <w:spacing w:val="-1"/>
                <w:sz w:val="20"/>
                <w:szCs w:val="20"/>
              </w:rPr>
              <w:t>колегијума:</w:t>
            </w:r>
            <w:r w:rsidRPr="008506E2">
              <w:rPr>
                <w:rFonts w:ascii="Times New Roman" w:hAnsi="Times New Roman"/>
                <w:sz w:val="20"/>
                <w:szCs w:val="20"/>
              </w:rPr>
              <w:t>евиденцијау</w:t>
            </w:r>
          </w:p>
          <w:p w14:paraId="7441ED0F" w14:textId="77777777" w:rsidR="00337D2B" w:rsidRPr="008506E2" w:rsidRDefault="00C84B04">
            <w:pPr>
              <w:pStyle w:val="TableParagraph"/>
              <w:spacing w:before="10"/>
              <w:ind w:left="6"/>
              <w:jc w:val="center"/>
              <w:rPr>
                <w:rFonts w:ascii="Times New Roman" w:eastAsia="Times New Roman" w:hAnsi="Times New Roman" w:cs="Times New Roman"/>
                <w:sz w:val="20"/>
                <w:szCs w:val="20"/>
              </w:rPr>
            </w:pPr>
            <w:r w:rsidRPr="008506E2">
              <w:rPr>
                <w:rFonts w:ascii="Times New Roman" w:eastAsia="Times New Roman" w:hAnsi="Times New Roman" w:cs="Times New Roman"/>
                <w:sz w:val="20"/>
                <w:szCs w:val="20"/>
              </w:rPr>
              <w:t>писаној</w:t>
            </w:r>
            <w:r w:rsidRPr="008506E2">
              <w:rPr>
                <w:rFonts w:ascii="Times New Roman" w:eastAsia="Times New Roman" w:hAnsi="Times New Roman" w:cs="Times New Roman"/>
                <w:spacing w:val="-1"/>
                <w:sz w:val="20"/>
                <w:szCs w:val="20"/>
              </w:rPr>
              <w:t>форми</w:t>
            </w:r>
            <w:r w:rsidRPr="008506E2">
              <w:rPr>
                <w:rFonts w:ascii="Times New Roman" w:eastAsia="Times New Roman" w:hAnsi="Times New Roman" w:cs="Times New Roman"/>
                <w:sz w:val="20"/>
                <w:szCs w:val="20"/>
              </w:rPr>
              <w:t>–свеска</w:t>
            </w:r>
            <w:r w:rsidRPr="008506E2">
              <w:rPr>
                <w:rFonts w:ascii="Times New Roman" w:eastAsia="Times New Roman" w:hAnsi="Times New Roman" w:cs="Times New Roman"/>
                <w:spacing w:val="-1"/>
                <w:sz w:val="20"/>
                <w:szCs w:val="20"/>
              </w:rPr>
              <w:t>Педагошког</w:t>
            </w:r>
            <w:r w:rsidRPr="008506E2">
              <w:rPr>
                <w:rFonts w:ascii="Times New Roman" w:eastAsia="Times New Roman" w:hAnsi="Times New Roman" w:cs="Times New Roman"/>
                <w:sz w:val="20"/>
                <w:szCs w:val="20"/>
              </w:rPr>
              <w:t>колегијума,анализа,евалуација,проценаоставрености</w:t>
            </w:r>
            <w:r w:rsidRPr="008506E2">
              <w:rPr>
                <w:rFonts w:ascii="Times New Roman" w:eastAsia="Times New Roman" w:hAnsi="Times New Roman" w:cs="Times New Roman"/>
                <w:spacing w:val="1"/>
                <w:sz w:val="20"/>
                <w:szCs w:val="20"/>
              </w:rPr>
              <w:t>плана.</w:t>
            </w:r>
          </w:p>
          <w:p w14:paraId="20304CBD" w14:textId="77777777" w:rsidR="00337D2B" w:rsidRPr="008506E2" w:rsidRDefault="00C84B04">
            <w:pPr>
              <w:rPr>
                <w:sz w:val="20"/>
              </w:rPr>
            </w:pPr>
            <w:r w:rsidRPr="008506E2">
              <w:rPr>
                <w:rFonts w:ascii="Times New Roman" w:hAnsi="Times New Roman"/>
                <w:sz w:val="20"/>
              </w:rPr>
              <w:t>*Носиоципраћења:директоршколе,школски</w:t>
            </w:r>
            <w:r w:rsidRPr="008506E2">
              <w:rPr>
                <w:rFonts w:ascii="Times New Roman" w:hAnsi="Times New Roman"/>
                <w:spacing w:val="-1"/>
                <w:sz w:val="20"/>
              </w:rPr>
              <w:t>педагог,</w:t>
            </w:r>
            <w:r w:rsidRPr="008506E2">
              <w:rPr>
                <w:rFonts w:ascii="Times New Roman" w:hAnsi="Times New Roman"/>
                <w:sz w:val="20"/>
              </w:rPr>
              <w:t>тим</w:t>
            </w:r>
            <w:r w:rsidRPr="008506E2">
              <w:rPr>
                <w:rFonts w:ascii="Times New Roman" w:hAnsi="Times New Roman"/>
                <w:spacing w:val="-1"/>
                <w:sz w:val="20"/>
              </w:rPr>
              <w:t>за</w:t>
            </w:r>
            <w:r w:rsidRPr="008506E2">
              <w:rPr>
                <w:rFonts w:ascii="Times New Roman" w:hAnsi="Times New Roman"/>
                <w:sz w:val="20"/>
              </w:rPr>
              <w:t>обезбећивањеквалитетаиразвојустанове</w:t>
            </w:r>
          </w:p>
        </w:tc>
      </w:tr>
    </w:tbl>
    <w:p w14:paraId="4DF7DC1C" w14:textId="77777777" w:rsidR="00337D2B" w:rsidRDefault="00C84B04">
      <w:pPr>
        <w:pStyle w:val="Heading2"/>
        <w:rPr>
          <w:rFonts w:ascii="Times New Roman" w:hAnsi="Times New Roman" w:cs="Times New Roman"/>
          <w:lang w:val="da-DK"/>
        </w:rPr>
      </w:pPr>
      <w:bookmarkStart w:id="264" w:name="_Toc147492359"/>
      <w:bookmarkStart w:id="265" w:name="_Toc147826810"/>
      <w:r>
        <w:rPr>
          <w:rFonts w:ascii="Times New Roman" w:hAnsi="Times New Roman" w:cs="Times New Roman"/>
          <w:lang w:val="sr-Cyrl-CS"/>
        </w:rPr>
        <w:t>5</w:t>
      </w:r>
      <w:r>
        <w:rPr>
          <w:rFonts w:ascii="Times New Roman" w:hAnsi="Times New Roman" w:cs="Times New Roman"/>
          <w:lang w:val="da-DK"/>
        </w:rPr>
        <w:t>.</w:t>
      </w:r>
      <w:r>
        <w:rPr>
          <w:rFonts w:ascii="Times New Roman" w:hAnsi="Times New Roman" w:cs="Times New Roman"/>
          <w:lang w:val="sr-Cyrl-CS"/>
        </w:rPr>
        <w:t>2</w:t>
      </w:r>
      <w:r>
        <w:rPr>
          <w:rFonts w:ascii="Times New Roman" w:hAnsi="Times New Roman" w:cs="Times New Roman"/>
          <w:lang w:val="da-DK"/>
        </w:rPr>
        <w:t>. НАСТАВНИЧКО ВЕЋЕ</w:t>
      </w:r>
      <w:bookmarkEnd w:id="259"/>
      <w:bookmarkEnd w:id="264"/>
      <w:bookmarkEnd w:id="265"/>
    </w:p>
    <w:p w14:paraId="38C3F145" w14:textId="77777777" w:rsidR="00337D2B" w:rsidRDefault="00337D2B">
      <w:pPr>
        <w:rPr>
          <w:rFonts w:ascii="Times New Roman" w:hAnsi="Times New Roman"/>
          <w:b/>
          <w:bCs/>
          <w:lang w:val="da-DK"/>
        </w:rPr>
      </w:pPr>
    </w:p>
    <w:p w14:paraId="500BA866" w14:textId="77777777" w:rsidR="00337D2B" w:rsidRDefault="00C84B04">
      <w:pPr>
        <w:rPr>
          <w:rFonts w:ascii="Times New Roman" w:hAnsi="Times New Roman"/>
          <w:lang w:val="da-DK"/>
        </w:rPr>
      </w:pPr>
      <w:r>
        <w:rPr>
          <w:rFonts w:ascii="Times New Roman" w:hAnsi="Times New Roman"/>
          <w:lang w:val="da-DK"/>
        </w:rPr>
        <w:tab/>
        <w:t>Наставничко веће чине наставници, стручни сарадници и директор школе као руководилац овог стручног органа.</w:t>
      </w:r>
    </w:p>
    <w:p w14:paraId="6A484411" w14:textId="77777777" w:rsidR="00337D2B" w:rsidRDefault="00C84B04">
      <w:pPr>
        <w:rPr>
          <w:rFonts w:ascii="Times New Roman" w:hAnsi="Times New Roman"/>
          <w:lang w:val="da-DK"/>
        </w:rPr>
      </w:pPr>
      <w:r>
        <w:rPr>
          <w:rFonts w:ascii="Times New Roman" w:hAnsi="Times New Roman"/>
          <w:lang w:val="da-DK"/>
        </w:rPr>
        <w:tab/>
        <w:t>Наставничко веће у свом континуираном раду обухвата следеће послове:</w:t>
      </w:r>
    </w:p>
    <w:p w14:paraId="7168396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формирање одељења, подела предмета на наставнике, подела других задужења наставницима;</w:t>
      </w:r>
    </w:p>
    <w:p w14:paraId="466F46F0"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формирање комисије за поправне, ванредне, разредне и матурске испите;</w:t>
      </w:r>
    </w:p>
    <w:p w14:paraId="36013E47"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одобравање планова школских екскурзија, прослава, приредби, такмичења, изложби и других облика ваннаставног рада;</w:t>
      </w:r>
    </w:p>
    <w:p w14:paraId="68BF0282"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додатне, допунске, припремне наставе и секција;</w:t>
      </w:r>
    </w:p>
    <w:p w14:paraId="02D0117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разматрање резулатата образовно-властитог рада у школи и прдузимања одговарајућих мера за њихово унапређење;</w:t>
      </w:r>
    </w:p>
    <w:p w14:paraId="033ACCB7"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доношење одлука о похваљивању и награђивању ученика као и о изрицању васпитно-дисциплинских мера;</w:t>
      </w:r>
    </w:p>
    <w:p w14:paraId="01CC2ABB"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пружање помоћи заједници ученика, сарадња с одитељима ученика и одељенским заједницама;</w:t>
      </w:r>
    </w:p>
    <w:p w14:paraId="108FEC6C"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рад на реализацији задатака из области стручног усавршавања наставника и стручних сарадн.</w:t>
      </w:r>
    </w:p>
    <w:p w14:paraId="7C6DA8B0" w14:textId="77777777" w:rsidR="00337D2B" w:rsidRDefault="00C84B04" w:rsidP="002D1BFE">
      <w:pPr>
        <w:numPr>
          <w:ilvl w:val="1"/>
          <w:numId w:val="28"/>
        </w:numPr>
        <w:rPr>
          <w:rFonts w:ascii="Times New Roman" w:hAnsi="Times New Roman"/>
        </w:rPr>
      </w:pPr>
      <w:r>
        <w:rPr>
          <w:rFonts w:ascii="Times New Roman" w:hAnsi="Times New Roman"/>
        </w:rPr>
        <w:t>иновирањеобразовно–васпитнограда;</w:t>
      </w:r>
    </w:p>
    <w:p w14:paraId="15ED6D8E"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остали послови из делокруга рада овог већа</w:t>
      </w:r>
    </w:p>
    <w:p w14:paraId="5090AD89" w14:textId="77777777" w:rsidR="00337D2B" w:rsidRDefault="00337D2B">
      <w:pPr>
        <w:rPr>
          <w:rFonts w:ascii="Times New Roman" w:hAnsi="Times New Roman"/>
          <w:lang w:val="da-DK"/>
        </w:rPr>
      </w:pPr>
    </w:p>
    <w:p w14:paraId="595E4F83" w14:textId="77777777" w:rsidR="00337D2B" w:rsidRDefault="00C84B04">
      <w:pPr>
        <w:rPr>
          <w:rFonts w:ascii="Times New Roman" w:hAnsi="Times New Roman"/>
          <w:lang w:val="da-DK"/>
        </w:rPr>
      </w:pPr>
      <w:r>
        <w:rPr>
          <w:rFonts w:ascii="Times New Roman" w:hAnsi="Times New Roman"/>
          <w:lang w:val="da-DK"/>
        </w:rPr>
        <w:t xml:space="preserve">                                   </w:t>
      </w:r>
    </w:p>
    <w:p w14:paraId="121D4044" w14:textId="77777777" w:rsidR="00337D2B" w:rsidRDefault="00C84B04">
      <w:pPr>
        <w:ind w:firstLineChars="450" w:firstLine="1080"/>
        <w:rPr>
          <w:rFonts w:ascii="Times New Roman" w:hAnsi="Times New Roman"/>
          <w:lang w:val="da-DK"/>
        </w:rPr>
      </w:pPr>
      <w:r>
        <w:rPr>
          <w:rFonts w:ascii="Times New Roman" w:hAnsi="Times New Roman"/>
          <w:lang w:val="da-DK"/>
        </w:rPr>
        <w:t xml:space="preserve">  ОПЕРАТИВНИ ПЛАН НАСТАВНИЧКОГ ВЕЋА</w:t>
      </w:r>
    </w:p>
    <w:p w14:paraId="073724DB" w14:textId="77777777" w:rsidR="00337D2B" w:rsidRDefault="00337D2B">
      <w:pPr>
        <w:ind w:firstLineChars="450" w:firstLine="1080"/>
        <w:rPr>
          <w:rFonts w:ascii="Times New Roman" w:hAnsi="Times New Roman"/>
          <w:lang w:val="da-DK"/>
        </w:rPr>
      </w:pPr>
    </w:p>
    <w:p w14:paraId="698DA937" w14:textId="77777777" w:rsidR="00337D2B" w:rsidRDefault="00C84B04">
      <w:pPr>
        <w:pStyle w:val="Heading5"/>
        <w:rPr>
          <w:rFonts w:ascii="Times New Roman" w:hAnsi="Times New Roman"/>
          <w:u w:val="none"/>
        </w:rPr>
      </w:pPr>
      <w:r>
        <w:rPr>
          <w:rFonts w:ascii="Times New Roman" w:hAnsi="Times New Roman"/>
          <w:u w:val="none"/>
        </w:rPr>
        <w:t xml:space="preserve">    Септембар</w:t>
      </w:r>
    </w:p>
    <w:p w14:paraId="7AA1A401"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доношење одлуке о коришћењу уxбеника;</w:t>
      </w:r>
    </w:p>
    <w:p w14:paraId="261DB253"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израда распореда вежби у настави рач. И информатике (комисија за израду часова);</w:t>
      </w:r>
    </w:p>
    <w:p w14:paraId="5C4EECA6"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разматрање прдлога годишњег програма рада школе.</w:t>
      </w:r>
    </w:p>
    <w:p w14:paraId="5AD9759E"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Унапређивање наставе (усвајање оперативног плана рада);</w:t>
      </w:r>
    </w:p>
    <w:p w14:paraId="63821C04" w14:textId="77777777" w:rsidR="00337D2B" w:rsidRDefault="00C84B04" w:rsidP="002D1BFE">
      <w:pPr>
        <w:numPr>
          <w:ilvl w:val="1"/>
          <w:numId w:val="28"/>
        </w:numPr>
        <w:rPr>
          <w:rFonts w:ascii="Times New Roman" w:hAnsi="Times New Roman"/>
          <w:u w:val="single"/>
          <w:lang w:val="da-DK"/>
        </w:rPr>
      </w:pPr>
      <w:r>
        <w:rPr>
          <w:rFonts w:ascii="Times New Roman" w:hAnsi="Times New Roman"/>
          <w:lang w:val="da-DK"/>
        </w:rPr>
        <w:t>Идентификовање ученика за допунску, додатну наставу и секције (предметни настав. И педаг.)</w:t>
      </w:r>
    </w:p>
    <w:p w14:paraId="1179BBB1" w14:textId="77777777" w:rsidR="00337D2B" w:rsidRDefault="00337D2B">
      <w:pPr>
        <w:ind w:left="1080"/>
        <w:rPr>
          <w:rFonts w:ascii="Times New Roman" w:hAnsi="Times New Roman"/>
          <w:u w:val="single"/>
          <w:lang w:val="da-DK"/>
        </w:rPr>
      </w:pPr>
    </w:p>
    <w:p w14:paraId="6B20C252" w14:textId="34EAC4CB" w:rsidR="00337D2B" w:rsidRPr="008506E2" w:rsidRDefault="00C84B04" w:rsidP="002D1BFE">
      <w:pPr>
        <w:numPr>
          <w:ilvl w:val="1"/>
          <w:numId w:val="28"/>
        </w:numPr>
        <w:rPr>
          <w:rFonts w:ascii="Times New Roman" w:hAnsi="Times New Roman"/>
          <w:lang w:val="da-DK"/>
        </w:rPr>
      </w:pPr>
      <w:r>
        <w:rPr>
          <w:rFonts w:ascii="Times New Roman" w:hAnsi="Times New Roman"/>
          <w:lang w:val="da-DK"/>
        </w:rPr>
        <w:t>Октобар:</w:t>
      </w:r>
    </w:p>
    <w:p w14:paraId="62CBACE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 xml:space="preserve">Припрема за </w:t>
      </w:r>
      <w:r>
        <w:rPr>
          <w:rFonts w:ascii="Times New Roman" w:hAnsi="Times New Roman"/>
          <w:lang w:val="sr-Cyrl-CS"/>
        </w:rPr>
        <w:t>први</w:t>
      </w:r>
      <w:r>
        <w:rPr>
          <w:rFonts w:ascii="Times New Roman" w:hAnsi="Times New Roman"/>
          <w:lang w:val="da-DK"/>
        </w:rPr>
        <w:t xml:space="preserve"> класификациони период – планирање садржаја рада и термина за одржавање одељенских заједница ученика и одељенско-разредних већа (директор, педагог, од. Старешине);</w:t>
      </w:r>
    </w:p>
    <w:p w14:paraId="3AB560D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реализације програмских садржаја за протекли период (редовна, допунска, додатна настава, секције (предметни наставници и педагог);</w:t>
      </w:r>
    </w:p>
    <w:p w14:paraId="5B516ED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успеха и дисциплине ученика за И класификациони период (педагог школе);</w:t>
      </w:r>
    </w:p>
    <w:p w14:paraId="5E166B00" w14:textId="77777777" w:rsidR="00337D2B" w:rsidRDefault="00C84B04">
      <w:pPr>
        <w:ind w:left="1440"/>
        <w:rPr>
          <w:rFonts w:ascii="Times New Roman" w:hAnsi="Times New Roman"/>
          <w:u w:val="single"/>
          <w:lang w:val="da-DK"/>
        </w:rPr>
      </w:pPr>
      <w:r>
        <w:rPr>
          <w:rFonts w:ascii="Times New Roman" w:hAnsi="Times New Roman"/>
          <w:u w:val="single"/>
          <w:lang w:val="da-DK"/>
        </w:rPr>
        <w:t>Новембар:</w:t>
      </w:r>
    </w:p>
    <w:p w14:paraId="1D13B59F" w14:textId="77777777" w:rsidR="00337D2B" w:rsidRDefault="00C84B04" w:rsidP="002D1BFE">
      <w:pPr>
        <w:numPr>
          <w:ilvl w:val="1"/>
          <w:numId w:val="28"/>
        </w:numPr>
        <w:jc w:val="both"/>
        <w:rPr>
          <w:rFonts w:ascii="Times New Roman" w:hAnsi="Times New Roman"/>
          <w:lang w:val="da-DK"/>
        </w:rPr>
      </w:pPr>
      <w:r>
        <w:rPr>
          <w:rFonts w:ascii="Times New Roman" w:hAnsi="Times New Roman"/>
          <w:lang w:val="da-DK"/>
        </w:rPr>
        <w:t>Припрема за први класификациони период – планирање садржаја рада и термина за одржава-</w:t>
      </w:r>
    </w:p>
    <w:p w14:paraId="182B4757" w14:textId="77777777" w:rsidR="00337D2B" w:rsidRDefault="00C84B04">
      <w:pPr>
        <w:ind w:left="1440"/>
        <w:jc w:val="both"/>
        <w:rPr>
          <w:rFonts w:ascii="Times New Roman" w:hAnsi="Times New Roman"/>
          <w:lang w:val="da-DK"/>
        </w:rPr>
      </w:pPr>
      <w:r>
        <w:rPr>
          <w:rFonts w:ascii="Times New Roman" w:hAnsi="Times New Roman"/>
          <w:lang w:val="da-DK"/>
        </w:rPr>
        <w:t>ње одељењских заједница ученика;</w:t>
      </w:r>
    </w:p>
    <w:p w14:paraId="4F5C9F62" w14:textId="77777777" w:rsidR="00337D2B" w:rsidRDefault="00C84B04" w:rsidP="002D1BFE">
      <w:pPr>
        <w:numPr>
          <w:ilvl w:val="1"/>
          <w:numId w:val="28"/>
        </w:numPr>
        <w:jc w:val="both"/>
        <w:rPr>
          <w:rFonts w:ascii="Times New Roman" w:hAnsi="Times New Roman"/>
          <w:lang w:val="da-DK"/>
        </w:rPr>
      </w:pPr>
      <w:r>
        <w:rPr>
          <w:rFonts w:ascii="Times New Roman" w:hAnsi="Times New Roman"/>
          <w:lang w:val="da-DK"/>
        </w:rPr>
        <w:t>анализа реализације програмских садржаја за протекли период (редовна,додатна,допунска настава и секције (преметни наставници и педагог)</w:t>
      </w:r>
    </w:p>
    <w:p w14:paraId="2F5B5715" w14:textId="77777777" w:rsidR="00337D2B" w:rsidRDefault="00C84B04" w:rsidP="002D1BFE">
      <w:pPr>
        <w:numPr>
          <w:ilvl w:val="1"/>
          <w:numId w:val="28"/>
        </w:numPr>
        <w:jc w:val="both"/>
        <w:rPr>
          <w:rFonts w:ascii="Times New Roman" w:hAnsi="Times New Roman"/>
          <w:lang w:val="da-DK"/>
        </w:rPr>
      </w:pPr>
      <w:r>
        <w:rPr>
          <w:rFonts w:ascii="Times New Roman" w:hAnsi="Times New Roman"/>
          <w:lang w:val="da-DK"/>
        </w:rPr>
        <w:t>анализа успеха и дисциплине ученика за први класификациони период (педагог школе).</w:t>
      </w:r>
    </w:p>
    <w:p w14:paraId="5E288A5B" w14:textId="77777777" w:rsidR="00337D2B" w:rsidRDefault="00C84B04">
      <w:pPr>
        <w:rPr>
          <w:rFonts w:ascii="Times New Roman" w:hAnsi="Times New Roman"/>
          <w:u w:val="single"/>
          <w:lang w:val="da-DK"/>
        </w:rPr>
      </w:pPr>
      <w:r>
        <w:rPr>
          <w:rFonts w:ascii="Times New Roman" w:hAnsi="Times New Roman"/>
          <w:u w:val="single"/>
          <w:lang w:val="da-DK"/>
        </w:rPr>
        <w:t>Децембар:</w:t>
      </w:r>
    </w:p>
    <w:p w14:paraId="5450BB12"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аналитички преглед рада стручних органа – актива (рук.стр.ак.);</w:t>
      </w:r>
    </w:p>
    <w:p w14:paraId="38257E9A" w14:textId="77777777" w:rsidR="00337D2B" w:rsidRDefault="00C84B04" w:rsidP="002D1BFE">
      <w:pPr>
        <w:numPr>
          <w:ilvl w:val="1"/>
          <w:numId w:val="28"/>
        </w:numPr>
        <w:rPr>
          <w:rFonts w:ascii="Times New Roman" w:hAnsi="Times New Roman"/>
          <w:lang w:val="da-DK"/>
        </w:rPr>
      </w:pPr>
      <w:r>
        <w:rPr>
          <w:rFonts w:ascii="Times New Roman" w:hAnsi="Times New Roman"/>
          <w:lang w:val="ru-RU"/>
        </w:rPr>
        <w:t>анализа рада одељенских старешина и реализација њихових планова рада (од. С</w:t>
      </w:r>
      <w:r>
        <w:rPr>
          <w:rFonts w:ascii="Times New Roman" w:hAnsi="Times New Roman"/>
          <w:lang w:val="da-DK"/>
        </w:rPr>
        <w:t>тарешине, педагог и директор);</w:t>
      </w:r>
    </w:p>
    <w:p w14:paraId="1176A45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припреме за крај наставе у I полугдишту;</w:t>
      </w:r>
    </w:p>
    <w:p w14:paraId="0F8BD256"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утврђивање општег успеха и дисциплине ученика;</w:t>
      </w:r>
    </w:p>
    <w:p w14:paraId="0210E53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родитељских састанака.</w:t>
      </w:r>
    </w:p>
    <w:p w14:paraId="5D363CC1" w14:textId="77777777" w:rsidR="00337D2B" w:rsidRDefault="00C84B04">
      <w:pPr>
        <w:rPr>
          <w:rFonts w:ascii="Times New Roman" w:hAnsi="Times New Roman"/>
          <w:u w:val="single"/>
          <w:lang w:val="da-DK"/>
        </w:rPr>
      </w:pPr>
      <w:r>
        <w:rPr>
          <w:rFonts w:ascii="Times New Roman" w:hAnsi="Times New Roman"/>
          <w:u w:val="single"/>
          <w:lang w:val="da-DK"/>
        </w:rPr>
        <w:t>Јануар:</w:t>
      </w:r>
    </w:p>
    <w:p w14:paraId="04C5A6C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завршне прпреме за обележавање Светог Саве;</w:t>
      </w:r>
    </w:p>
    <w:p w14:paraId="2D9C425D"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активности на прпреми матурских испита;</w:t>
      </w:r>
    </w:p>
    <w:p w14:paraId="5EAABF5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прославе 27.</w:t>
      </w:r>
      <w:r>
        <w:rPr>
          <w:rFonts w:ascii="Times New Roman" w:hAnsi="Times New Roman"/>
          <w:lang w:val="sr-Cyrl-CS"/>
        </w:rPr>
        <w:t xml:space="preserve"> </w:t>
      </w:r>
      <w:r>
        <w:rPr>
          <w:rFonts w:ascii="Times New Roman" w:hAnsi="Times New Roman"/>
          <w:lang w:val="da-DK"/>
        </w:rPr>
        <w:t>јануара – Дан Светог Саве.</w:t>
      </w:r>
    </w:p>
    <w:p w14:paraId="577BCA2B" w14:textId="77777777" w:rsidR="00337D2B" w:rsidRDefault="00C84B04">
      <w:pPr>
        <w:rPr>
          <w:rFonts w:ascii="Times New Roman" w:hAnsi="Times New Roman"/>
          <w:u w:val="single"/>
          <w:lang w:val="da-DK"/>
        </w:rPr>
      </w:pPr>
      <w:r>
        <w:rPr>
          <w:rFonts w:ascii="Times New Roman" w:hAnsi="Times New Roman"/>
          <w:u w:val="single"/>
          <w:lang w:val="da-DK"/>
        </w:rPr>
        <w:t>Фебруар:</w:t>
      </w:r>
    </w:p>
    <w:p w14:paraId="4307B1BB" w14:textId="77777777" w:rsidR="00337D2B" w:rsidRDefault="00C84B04">
      <w:pPr>
        <w:ind w:left="360" w:firstLine="720"/>
        <w:jc w:val="both"/>
        <w:rPr>
          <w:rFonts w:ascii="Times New Roman" w:hAnsi="Times New Roman"/>
          <w:lang w:val="da-DK"/>
        </w:rPr>
      </w:pPr>
      <w:r>
        <w:rPr>
          <w:rFonts w:ascii="Times New Roman" w:hAnsi="Times New Roman"/>
          <w:lang w:val="da-DK"/>
        </w:rPr>
        <w:t>-   Анализа успеха и дисциплине ученика у првом полугодишту;</w:t>
      </w:r>
    </w:p>
    <w:p w14:paraId="193A322C"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рада одељенских старешина и од. Заједница (од.стар.);</w:t>
      </w:r>
    </w:p>
    <w:p w14:paraId="68A3704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рада стручних актива (руководиоци стручних актива)</w:t>
      </w:r>
    </w:p>
    <w:p w14:paraId="6117AA76"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реализација и ефекти допунске, додатне наставе и секција анализа (предметни наставници и педагог школе);</w:t>
      </w:r>
    </w:p>
    <w:p w14:paraId="63F35A11"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ефекти уједначавања критеријума оцењивања (руководиоци стручних актива и одељенске стар.)</w:t>
      </w:r>
    </w:p>
    <w:p w14:paraId="09D318EB" w14:textId="77777777" w:rsidR="00337D2B" w:rsidRDefault="00337D2B">
      <w:pPr>
        <w:ind w:left="1440"/>
        <w:rPr>
          <w:rFonts w:ascii="Times New Roman" w:hAnsi="Times New Roman"/>
          <w:lang w:val="da-DK"/>
        </w:rPr>
      </w:pPr>
    </w:p>
    <w:p w14:paraId="026FA194" w14:textId="77777777" w:rsidR="00337D2B" w:rsidRDefault="00C84B04">
      <w:pPr>
        <w:pStyle w:val="Heading6"/>
        <w:rPr>
          <w:rFonts w:ascii="Times New Roman" w:hAnsi="Times New Roman"/>
        </w:rPr>
      </w:pPr>
      <w:r>
        <w:rPr>
          <w:rFonts w:ascii="Times New Roman" w:hAnsi="Times New Roman"/>
        </w:rPr>
        <w:t>М а р т</w:t>
      </w:r>
    </w:p>
    <w:p w14:paraId="0F9652B5"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успешности сарадње родитеља и школе (од. Старешине)</w:t>
      </w:r>
    </w:p>
    <w:p w14:paraId="14EF961E"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реализације Годишњег програма рада Школе (директор и педагог)</w:t>
      </w:r>
    </w:p>
    <w:p w14:paraId="465EB565"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припреме за извођење екскурзије за време пролећног распуста (директор и од. Старешине).</w:t>
      </w:r>
    </w:p>
    <w:p w14:paraId="3A61BBE2" w14:textId="77777777" w:rsidR="00337D2B" w:rsidRDefault="00337D2B">
      <w:pPr>
        <w:ind w:left="1080"/>
        <w:rPr>
          <w:rFonts w:ascii="Times New Roman" w:hAnsi="Times New Roman"/>
          <w:lang w:val="da-DK"/>
        </w:rPr>
      </w:pPr>
    </w:p>
    <w:p w14:paraId="52719EEC" w14:textId="77777777" w:rsidR="00337D2B" w:rsidRDefault="00C84B04">
      <w:pPr>
        <w:pStyle w:val="Heading6"/>
        <w:rPr>
          <w:rFonts w:ascii="Times New Roman" w:hAnsi="Times New Roman"/>
        </w:rPr>
      </w:pPr>
      <w:r>
        <w:rPr>
          <w:rFonts w:ascii="Times New Roman" w:hAnsi="Times New Roman"/>
        </w:rPr>
        <w:t>А п р и л</w:t>
      </w:r>
    </w:p>
    <w:p w14:paraId="6BEAAB0F"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припреме за други класификациони период;</w:t>
      </w:r>
    </w:p>
    <w:p w14:paraId="24B14ACC"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организација родитељских састанака (директор,педагог и од. Старешине);</w:t>
      </w:r>
    </w:p>
    <w:p w14:paraId="408F40C3"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 xml:space="preserve">анализа успеха и дисциплине ученика </w:t>
      </w:r>
    </w:p>
    <w:p w14:paraId="52B44BB6"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активности у вези матурских испита;</w:t>
      </w:r>
    </w:p>
    <w:p w14:paraId="69C95AE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екскурзија (у току пролећног распуста);</w:t>
      </w:r>
    </w:p>
    <w:p w14:paraId="6CB175A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ефикасност допунске и додатне наставе (предметни наставници и одељ. Старешине);</w:t>
      </w:r>
    </w:p>
    <w:p w14:paraId="6EFBA624"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изведених екскурзија.</w:t>
      </w:r>
    </w:p>
    <w:p w14:paraId="47219383" w14:textId="77777777" w:rsidR="00337D2B" w:rsidRDefault="00C84B04">
      <w:pPr>
        <w:pStyle w:val="Heading6"/>
        <w:rPr>
          <w:rFonts w:ascii="Times New Roman" w:hAnsi="Times New Roman"/>
        </w:rPr>
      </w:pPr>
      <w:r>
        <w:rPr>
          <w:rFonts w:ascii="Times New Roman" w:hAnsi="Times New Roman"/>
        </w:rPr>
        <w:t>М  а  ј</w:t>
      </w:r>
    </w:p>
    <w:p w14:paraId="6E24D9BC" w14:textId="77777777" w:rsidR="00337D2B" w:rsidRDefault="00C84B04" w:rsidP="002D1BFE">
      <w:pPr>
        <w:pStyle w:val="Header"/>
        <w:numPr>
          <w:ilvl w:val="1"/>
          <w:numId w:val="28"/>
        </w:numPr>
        <w:tabs>
          <w:tab w:val="clear" w:pos="4702"/>
          <w:tab w:val="clear" w:pos="9405"/>
        </w:tabs>
        <w:rPr>
          <w:rFonts w:ascii="Times New Roman" w:hAnsi="Times New Roman"/>
          <w:lang w:val="da-DK"/>
        </w:rPr>
      </w:pPr>
      <w:r>
        <w:rPr>
          <w:rFonts w:ascii="Times New Roman" w:hAnsi="Times New Roman"/>
          <w:lang w:val="da-DK"/>
        </w:rPr>
        <w:t>утврђивање текстова из страних језика који ће бити на матурском испиту (актив наставника</w:t>
      </w:r>
    </w:p>
    <w:p w14:paraId="16C1F6A3" w14:textId="77777777" w:rsidR="00337D2B" w:rsidRDefault="00C84B04">
      <w:pPr>
        <w:ind w:left="1440"/>
        <w:rPr>
          <w:rFonts w:ascii="Times New Roman" w:hAnsi="Times New Roman"/>
          <w:lang w:val="da-DK"/>
        </w:rPr>
      </w:pPr>
      <w:r>
        <w:rPr>
          <w:rFonts w:ascii="Times New Roman" w:hAnsi="Times New Roman"/>
          <w:lang w:val="da-DK"/>
        </w:rPr>
        <w:t>страних језика);</w:t>
      </w:r>
    </w:p>
    <w:p w14:paraId="2A1F9013"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утврђивање тема за писмени задатак из српског језика (актив наставника српског језика);</w:t>
      </w:r>
    </w:p>
    <w:p w14:paraId="17E6FFF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утврђивање задатака за матурски испит из математике (актив наставника математике);</w:t>
      </w:r>
    </w:p>
    <w:p w14:paraId="13F6A97C"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професионална оријентација ученика IV разреда (утврђивање опредељења ученика);</w:t>
      </w:r>
    </w:p>
    <w:p w14:paraId="78D0AC1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завршне припреме за матурски испит;</w:t>
      </w:r>
    </w:p>
    <w:p w14:paraId="786721CE" w14:textId="77777777" w:rsidR="00337D2B" w:rsidRDefault="00C84B04">
      <w:pPr>
        <w:pStyle w:val="Heading6"/>
        <w:rPr>
          <w:rFonts w:ascii="Times New Roman" w:hAnsi="Times New Roman"/>
        </w:rPr>
      </w:pPr>
      <w:r>
        <w:rPr>
          <w:rFonts w:ascii="Times New Roman" w:hAnsi="Times New Roman"/>
        </w:rPr>
        <w:t xml:space="preserve">Ј  у  н </w:t>
      </w:r>
    </w:p>
    <w:p w14:paraId="2788DD3D"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припремне наставе ученика IV разреда на основу опредељења ученика;</w:t>
      </w:r>
    </w:p>
    <w:p w14:paraId="489C3B4F"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припреме за свечану поделу диплома;</w:t>
      </w:r>
    </w:p>
    <w:p w14:paraId="2C9C30D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организација матурског испита, формирање комисија и др.</w:t>
      </w:r>
    </w:p>
    <w:p w14:paraId="7F0AC4ED"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свечана подела диплома;</w:t>
      </w:r>
    </w:p>
    <w:p w14:paraId="5B31BEF8"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организовање припремне наставе и поправних испита за ученике четвртог разреда</w:t>
      </w:r>
    </w:p>
    <w:p w14:paraId="1E780823"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рада стручних актива (руководиоци стручних актива наставника);</w:t>
      </w:r>
    </w:p>
    <w:p w14:paraId="7DDCEA99"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 xml:space="preserve"> седница разредног већа четвртог разреда (утврђивање општег успеха после поправних испита;</w:t>
      </w:r>
    </w:p>
    <w:p w14:paraId="1F20DF27"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анализа рада Наставничког већа и анализа успеха и дисциплине ученика;</w:t>
      </w:r>
    </w:p>
    <w:p w14:paraId="4B1DA07A" w14:textId="77777777" w:rsidR="00337D2B" w:rsidRDefault="00337D2B">
      <w:pPr>
        <w:ind w:left="1080"/>
        <w:rPr>
          <w:rFonts w:ascii="Times New Roman" w:hAnsi="Times New Roman"/>
          <w:lang w:val="da-DK"/>
        </w:rPr>
      </w:pPr>
    </w:p>
    <w:p w14:paraId="4AA242D5" w14:textId="77777777" w:rsidR="00337D2B" w:rsidRDefault="00C84B04">
      <w:pPr>
        <w:ind w:left="1440"/>
        <w:rPr>
          <w:rFonts w:ascii="Times New Roman" w:hAnsi="Times New Roman"/>
          <w:u w:val="single"/>
          <w:lang w:val="da-DK"/>
        </w:rPr>
      </w:pPr>
      <w:r>
        <w:rPr>
          <w:rFonts w:ascii="Times New Roman" w:hAnsi="Times New Roman"/>
          <w:u w:val="single"/>
          <w:lang w:val="da-DK"/>
        </w:rPr>
        <w:t xml:space="preserve">Август: </w:t>
      </w:r>
    </w:p>
    <w:p w14:paraId="4DEACF67"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Формирање комисија за поправне и матурске испите (директор)</w:t>
      </w:r>
    </w:p>
    <w:p w14:paraId="44237D15"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Упис ученика у II,III  и IV разред и анализа уписа ученика</w:t>
      </w:r>
    </w:p>
    <w:p w14:paraId="2082603A"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Формирање одељења и језичких група (директор, педагог и актив страних језика)</w:t>
      </w:r>
    </w:p>
    <w:p w14:paraId="44B2637E"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Подела предмета на наставнике (стручни активи и директор)</w:t>
      </w:r>
    </w:p>
    <w:p w14:paraId="0A9FAB20" w14:textId="77777777" w:rsidR="00337D2B" w:rsidRDefault="00C84B04" w:rsidP="002D1BFE">
      <w:pPr>
        <w:numPr>
          <w:ilvl w:val="1"/>
          <w:numId w:val="28"/>
        </w:numPr>
        <w:rPr>
          <w:rFonts w:ascii="Times New Roman" w:hAnsi="Times New Roman"/>
          <w:lang w:val="da-DK"/>
        </w:rPr>
      </w:pPr>
      <w:r>
        <w:rPr>
          <w:rFonts w:ascii="Times New Roman" w:hAnsi="Times New Roman"/>
          <w:lang w:val="da-DK"/>
        </w:rPr>
        <w:t>Подела одељењских старешинстава и других задужења у оквиру 40.часовне радне недеље (дир)</w:t>
      </w:r>
      <w:bookmarkStart w:id="266" w:name="_Toc52275919"/>
    </w:p>
    <w:p w14:paraId="2A748FA4" w14:textId="77777777" w:rsidR="00337D2B" w:rsidRDefault="00C84B04">
      <w:pPr>
        <w:pStyle w:val="Heading2"/>
        <w:rPr>
          <w:rFonts w:ascii="Times New Roman" w:hAnsi="Times New Roman" w:cs="Times New Roman"/>
          <w:lang w:val="ru-RU"/>
        </w:rPr>
      </w:pPr>
      <w:bookmarkStart w:id="267" w:name="_Toc147492360"/>
      <w:bookmarkStart w:id="268" w:name="_Toc147826811"/>
      <w:r>
        <w:rPr>
          <w:rFonts w:ascii="Times New Roman" w:hAnsi="Times New Roman" w:cs="Times New Roman"/>
          <w:lang w:val="ru-RU"/>
        </w:rPr>
        <w:t>5.3. ОДЕЉЕЊСКА ВЕЋА</w:t>
      </w:r>
      <w:bookmarkEnd w:id="266"/>
      <w:bookmarkEnd w:id="267"/>
      <w:bookmarkEnd w:id="268"/>
    </w:p>
    <w:p w14:paraId="54B75613" w14:textId="77777777" w:rsidR="00337D2B" w:rsidRDefault="00337D2B">
      <w:pPr>
        <w:ind w:left="360"/>
        <w:rPr>
          <w:rFonts w:ascii="Times New Roman" w:hAnsi="Times New Roman"/>
          <w:lang w:val="ru-RU"/>
        </w:rPr>
      </w:pPr>
    </w:p>
    <w:p w14:paraId="186E0C65" w14:textId="77777777" w:rsidR="00337D2B" w:rsidRDefault="00C84B04">
      <w:pPr>
        <w:rPr>
          <w:rFonts w:ascii="Times New Roman" w:hAnsi="Times New Roman"/>
          <w:lang w:val="ru-RU"/>
        </w:rPr>
      </w:pPr>
      <w:r>
        <w:rPr>
          <w:rFonts w:ascii="Times New Roman" w:hAnsi="Times New Roman"/>
          <w:lang w:val="ru-RU"/>
        </w:rPr>
        <w:tab/>
        <w:t>Одељенска већа као стручни органи реализују задатке које пред њих поставља Закон о средњој школи. У раду ових већа учествују сви предметни наставници који реализују наставне садржаје у одређеном одељењу.</w:t>
      </w:r>
    </w:p>
    <w:p w14:paraId="50DE2AF9" w14:textId="77777777" w:rsidR="00337D2B" w:rsidRDefault="00C84B04">
      <w:pPr>
        <w:rPr>
          <w:rFonts w:ascii="Times New Roman" w:hAnsi="Times New Roman"/>
          <w:lang w:val="ru-RU"/>
        </w:rPr>
      </w:pPr>
      <w:r>
        <w:rPr>
          <w:rFonts w:ascii="Times New Roman" w:hAnsi="Times New Roman"/>
          <w:lang w:val="ru-RU"/>
        </w:rPr>
        <w:tab/>
        <w:t>Одељенска већа реализоваће следеће послове:</w:t>
      </w:r>
    </w:p>
    <w:p w14:paraId="762379B5"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доношење плана и програма образовно-васпитних активности одељења:</w:t>
      </w:r>
    </w:p>
    <w:p w14:paraId="4A00FA22"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утврђивање и усклађивање распореда писмених и контролних задатака из појединих области а у циљу равномернијег оптерећења ученика;</w:t>
      </w:r>
    </w:p>
    <w:p w14:paraId="2288BB0D"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сагледавање могућности корелације међу појединим предмет.;</w:t>
      </w:r>
    </w:p>
    <w:p w14:paraId="727CAD3F"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брига о реализацији плана и програма натавничког рада у одељењу;</w:t>
      </w:r>
    </w:p>
    <w:p w14:paraId="340F4DB0"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упознавање социо-еконмског статуса ученика у одељењу као и индентификовање ученика за обавезне и факултативне ваннаставне активности;</w:t>
      </w:r>
    </w:p>
    <w:p w14:paraId="4A241FE5"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рад на уједначавању захтева, ставова и односа свих чланаова одељенског већа према структури ученика и њиховим психофизичким потенцијалима;</w:t>
      </w:r>
    </w:p>
    <w:p w14:paraId="66E86E8E"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критичко анализирање организације наставног и наставничког рада и остваривање планова и прог.</w:t>
      </w:r>
    </w:p>
    <w:p w14:paraId="7DE619AB"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уочавање евентуалних проблема  у одељењу и њихово ефикасно решавање;</w:t>
      </w:r>
    </w:p>
    <w:p w14:paraId="7F73BE63"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анализирање општег успеха и дисциплине у одељењу и предузимање одговарајућих мера;</w:t>
      </w:r>
    </w:p>
    <w:p w14:paraId="165BD32E"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остваривање сарадње са родитељима, односно, старатељима ученика;</w:t>
      </w:r>
    </w:p>
    <w:p w14:paraId="5BC13EE3" w14:textId="77777777" w:rsidR="00337D2B" w:rsidRDefault="00C84B04" w:rsidP="002D1BFE">
      <w:pPr>
        <w:numPr>
          <w:ilvl w:val="0"/>
          <w:numId w:val="36"/>
        </w:numPr>
        <w:rPr>
          <w:rFonts w:ascii="Times New Roman" w:hAnsi="Times New Roman"/>
          <w:lang w:val="ru-RU"/>
        </w:rPr>
      </w:pPr>
      <w:r>
        <w:rPr>
          <w:rFonts w:ascii="Times New Roman" w:hAnsi="Times New Roman"/>
          <w:lang w:val="ru-RU"/>
        </w:rPr>
        <w:t>анализа извештаја о раду и резултатима одељења.</w:t>
      </w:r>
    </w:p>
    <w:p w14:paraId="1F9666A1" w14:textId="77777777" w:rsidR="00337D2B" w:rsidRDefault="00C84B04">
      <w:pPr>
        <w:ind w:left="720"/>
        <w:jc w:val="both"/>
        <w:rPr>
          <w:rFonts w:ascii="Times New Roman" w:hAnsi="Times New Roman"/>
          <w:lang w:val="ru-RU"/>
        </w:rPr>
      </w:pPr>
      <w:r>
        <w:rPr>
          <w:rFonts w:ascii="Times New Roman" w:hAnsi="Times New Roman"/>
          <w:lang w:val="ru-RU"/>
        </w:rPr>
        <w:t xml:space="preserve">У текућој школској години одржаће се четири редовне седнице одељенских већа. Уколико се укаже потреба број седница одељенских већа може се повећати. </w:t>
      </w:r>
      <w:bookmarkStart w:id="269" w:name="_Toc52275920"/>
    </w:p>
    <w:p w14:paraId="67EBF1FF" w14:textId="77777777" w:rsidR="00337D2B" w:rsidRDefault="00C84B04">
      <w:pPr>
        <w:pStyle w:val="Heading2"/>
        <w:rPr>
          <w:rFonts w:ascii="Times New Roman" w:hAnsi="Times New Roman" w:cs="Times New Roman"/>
        </w:rPr>
      </w:pPr>
      <w:bookmarkStart w:id="270" w:name="_Toc147492361"/>
      <w:bookmarkStart w:id="271" w:name="_Toc147826812"/>
      <w:r>
        <w:rPr>
          <w:rFonts w:ascii="Times New Roman" w:hAnsi="Times New Roman" w:cs="Times New Roman"/>
          <w:lang w:val="sr-Cyrl-CS"/>
        </w:rPr>
        <w:t xml:space="preserve">5. 3. </w:t>
      </w:r>
      <w:r>
        <w:rPr>
          <w:rFonts w:ascii="Times New Roman" w:hAnsi="Times New Roman" w:cs="Times New Roman"/>
        </w:rPr>
        <w:t>ОДЕЉЕЊСКА ВЕЋА (табеларнипреглед)</w:t>
      </w:r>
      <w:bookmarkEnd w:id="269"/>
      <w:bookmarkEnd w:id="270"/>
      <w:bookmarkEnd w:id="271"/>
    </w:p>
    <w:p w14:paraId="61AFB6BA" w14:textId="77777777" w:rsidR="00337D2B" w:rsidRDefault="00337D2B">
      <w:pPr>
        <w:ind w:left="360"/>
        <w:rPr>
          <w:rFonts w:ascii="Times New Roman" w:hAnsi="Times New Rom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1"/>
        <w:gridCol w:w="2240"/>
        <w:gridCol w:w="6530"/>
      </w:tblGrid>
      <w:tr w:rsidR="00337D2B" w:rsidRPr="008506E2" w14:paraId="1F0B78A7" w14:textId="77777777">
        <w:tc>
          <w:tcPr>
            <w:tcW w:w="1011" w:type="dxa"/>
          </w:tcPr>
          <w:p w14:paraId="2D01D769" w14:textId="77777777" w:rsidR="00337D2B" w:rsidRPr="008506E2" w:rsidRDefault="00C84B04">
            <w:pPr>
              <w:rPr>
                <w:rFonts w:ascii="Times New Roman" w:hAnsi="Times New Roman"/>
                <w:sz w:val="20"/>
              </w:rPr>
            </w:pPr>
            <w:r w:rsidRPr="008506E2">
              <w:rPr>
                <w:rFonts w:ascii="Times New Roman" w:hAnsi="Times New Roman"/>
                <w:sz w:val="20"/>
              </w:rPr>
              <w:t>Ред.бр.</w:t>
            </w:r>
          </w:p>
        </w:tc>
        <w:tc>
          <w:tcPr>
            <w:tcW w:w="2240" w:type="dxa"/>
          </w:tcPr>
          <w:p w14:paraId="3AB1A8D1" w14:textId="77777777" w:rsidR="00337D2B" w:rsidRPr="008506E2" w:rsidRDefault="00C84B04">
            <w:pPr>
              <w:rPr>
                <w:rFonts w:ascii="Times New Roman" w:hAnsi="Times New Roman"/>
                <w:sz w:val="20"/>
              </w:rPr>
            </w:pPr>
            <w:r w:rsidRPr="008506E2">
              <w:rPr>
                <w:rFonts w:ascii="Times New Roman" w:hAnsi="Times New Roman"/>
                <w:sz w:val="20"/>
              </w:rPr>
              <w:t xml:space="preserve">      В р е м е </w:t>
            </w:r>
          </w:p>
        </w:tc>
        <w:tc>
          <w:tcPr>
            <w:tcW w:w="6530" w:type="dxa"/>
          </w:tcPr>
          <w:p w14:paraId="4CA63351" w14:textId="77777777" w:rsidR="00337D2B" w:rsidRPr="008506E2" w:rsidRDefault="00C84B04">
            <w:pPr>
              <w:rPr>
                <w:rFonts w:ascii="Times New Roman" w:hAnsi="Times New Roman"/>
                <w:sz w:val="20"/>
              </w:rPr>
            </w:pPr>
            <w:r w:rsidRPr="008506E2">
              <w:rPr>
                <w:rFonts w:ascii="Times New Roman" w:hAnsi="Times New Roman"/>
                <w:sz w:val="20"/>
              </w:rPr>
              <w:t xml:space="preserve">                                С а д р ж а ј </w:t>
            </w:r>
          </w:p>
        </w:tc>
      </w:tr>
      <w:tr w:rsidR="00337D2B" w:rsidRPr="008506E2" w14:paraId="4583BF19" w14:textId="77777777">
        <w:trPr>
          <w:trHeight w:val="320"/>
        </w:trPr>
        <w:tc>
          <w:tcPr>
            <w:tcW w:w="1011" w:type="dxa"/>
          </w:tcPr>
          <w:p w14:paraId="16206A6C" w14:textId="77777777" w:rsidR="00337D2B" w:rsidRPr="008506E2" w:rsidRDefault="00C84B04">
            <w:pPr>
              <w:rPr>
                <w:rFonts w:ascii="Times New Roman" w:hAnsi="Times New Roman"/>
                <w:sz w:val="20"/>
              </w:rPr>
            </w:pPr>
            <w:r w:rsidRPr="008506E2">
              <w:rPr>
                <w:rFonts w:ascii="Times New Roman" w:hAnsi="Times New Roman"/>
                <w:sz w:val="20"/>
              </w:rPr>
              <w:t>1.</w:t>
            </w:r>
          </w:p>
        </w:tc>
        <w:tc>
          <w:tcPr>
            <w:tcW w:w="2240" w:type="dxa"/>
          </w:tcPr>
          <w:p w14:paraId="749F7D35" w14:textId="77777777" w:rsidR="00337D2B" w:rsidRPr="008506E2" w:rsidRDefault="00C84B04">
            <w:pPr>
              <w:rPr>
                <w:rFonts w:ascii="Times New Roman" w:hAnsi="Times New Roman"/>
                <w:sz w:val="20"/>
              </w:rPr>
            </w:pPr>
            <w:r w:rsidRPr="008506E2">
              <w:rPr>
                <w:rFonts w:ascii="Times New Roman" w:hAnsi="Times New Roman"/>
                <w:sz w:val="20"/>
              </w:rPr>
              <w:t>Септембар</w:t>
            </w:r>
          </w:p>
          <w:p w14:paraId="25936180" w14:textId="77777777" w:rsidR="00337D2B" w:rsidRPr="008506E2" w:rsidRDefault="00C84B04">
            <w:pPr>
              <w:rPr>
                <w:rFonts w:ascii="Times New Roman" w:hAnsi="Times New Roman"/>
                <w:sz w:val="20"/>
              </w:rPr>
            </w:pPr>
            <w:r w:rsidRPr="008506E2">
              <w:rPr>
                <w:rFonts w:ascii="Times New Roman" w:hAnsi="Times New Roman"/>
                <w:sz w:val="20"/>
              </w:rPr>
              <w:t>(организационаседница)</w:t>
            </w:r>
          </w:p>
        </w:tc>
        <w:tc>
          <w:tcPr>
            <w:tcW w:w="6530" w:type="dxa"/>
          </w:tcPr>
          <w:p w14:paraId="22104019"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доношење годишњег плана и програма одељенских већа;</w:t>
            </w:r>
          </w:p>
          <w:p w14:paraId="6477B554"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усвајања плана и програма свих образовно-васпитних одељења: редовна, допунска, додатна настава, слободне активности, распоред писаних радова, програм ДКР, програм ОЗ и одељенских старешина, факултативна настава и др.</w:t>
            </w:r>
          </w:p>
          <w:p w14:paraId="5F7444D6" w14:textId="77777777" w:rsidR="00337D2B" w:rsidRPr="008506E2" w:rsidRDefault="00C84B04" w:rsidP="002D1BFE">
            <w:pPr>
              <w:numPr>
                <w:ilvl w:val="0"/>
                <w:numId w:val="37"/>
              </w:numPr>
              <w:rPr>
                <w:rFonts w:ascii="Times New Roman" w:hAnsi="Times New Roman"/>
                <w:sz w:val="20"/>
              </w:rPr>
            </w:pPr>
            <w:r w:rsidRPr="008506E2">
              <w:rPr>
                <w:rFonts w:ascii="Times New Roman" w:hAnsi="Times New Roman"/>
                <w:sz w:val="20"/>
              </w:rPr>
              <w:t>сагледавањекорелацијенаставнихсадржаја;</w:t>
            </w:r>
          </w:p>
          <w:p w14:paraId="0A81A01C" w14:textId="77777777" w:rsidR="00337D2B" w:rsidRPr="008506E2" w:rsidRDefault="00C84B04" w:rsidP="002D1BFE">
            <w:pPr>
              <w:numPr>
                <w:ilvl w:val="0"/>
                <w:numId w:val="37"/>
              </w:numPr>
              <w:rPr>
                <w:rFonts w:ascii="Times New Roman" w:hAnsi="Times New Roman"/>
                <w:sz w:val="20"/>
              </w:rPr>
            </w:pPr>
            <w:r w:rsidRPr="008506E2">
              <w:rPr>
                <w:rFonts w:ascii="Times New Roman" w:hAnsi="Times New Roman"/>
                <w:sz w:val="20"/>
              </w:rPr>
              <w:t>усвајањераспоредачасова;</w:t>
            </w:r>
          </w:p>
          <w:p w14:paraId="29E807E6"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утврђивање бројног стања ученика; успех и социоекономски статус;</w:t>
            </w:r>
          </w:p>
        </w:tc>
      </w:tr>
      <w:tr w:rsidR="00337D2B" w:rsidRPr="008506E2" w14:paraId="79534FE7" w14:textId="77777777">
        <w:tc>
          <w:tcPr>
            <w:tcW w:w="1011" w:type="dxa"/>
          </w:tcPr>
          <w:p w14:paraId="6A46F2ED" w14:textId="77777777" w:rsidR="00337D2B" w:rsidRPr="008506E2" w:rsidRDefault="00C84B04">
            <w:pPr>
              <w:rPr>
                <w:rFonts w:ascii="Times New Roman" w:hAnsi="Times New Roman"/>
                <w:sz w:val="20"/>
              </w:rPr>
            </w:pPr>
            <w:r w:rsidRPr="008506E2">
              <w:rPr>
                <w:rFonts w:ascii="Times New Roman" w:hAnsi="Times New Roman"/>
                <w:sz w:val="20"/>
              </w:rPr>
              <w:t>2.</w:t>
            </w:r>
          </w:p>
        </w:tc>
        <w:tc>
          <w:tcPr>
            <w:tcW w:w="2240" w:type="dxa"/>
          </w:tcPr>
          <w:p w14:paraId="3EE26DED" w14:textId="77777777" w:rsidR="00337D2B" w:rsidRPr="008506E2" w:rsidRDefault="00C84B04">
            <w:pPr>
              <w:rPr>
                <w:rFonts w:ascii="Times New Roman" w:hAnsi="Times New Roman"/>
                <w:sz w:val="20"/>
              </w:rPr>
            </w:pPr>
            <w:r w:rsidRPr="008506E2">
              <w:rPr>
                <w:rFonts w:ascii="Times New Roman" w:hAnsi="Times New Roman"/>
                <w:sz w:val="20"/>
              </w:rPr>
              <w:t>Новембар</w:t>
            </w:r>
          </w:p>
        </w:tc>
        <w:tc>
          <w:tcPr>
            <w:tcW w:w="6530" w:type="dxa"/>
          </w:tcPr>
          <w:p w14:paraId="0F9FF24B" w14:textId="77777777" w:rsidR="00337D2B" w:rsidRPr="008506E2" w:rsidRDefault="00C84B04" w:rsidP="002D1BFE">
            <w:pPr>
              <w:numPr>
                <w:ilvl w:val="0"/>
                <w:numId w:val="37"/>
              </w:numPr>
              <w:rPr>
                <w:rFonts w:ascii="Times New Roman" w:hAnsi="Times New Roman"/>
                <w:sz w:val="20"/>
              </w:rPr>
            </w:pPr>
            <w:r w:rsidRPr="008506E2">
              <w:rPr>
                <w:rFonts w:ascii="Times New Roman" w:hAnsi="Times New Roman"/>
                <w:sz w:val="20"/>
              </w:rPr>
              <w:t>утврђивањепојединачног и општегуспеха</w:t>
            </w:r>
          </w:p>
          <w:p w14:paraId="061EEEE2"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 xml:space="preserve">анализа постигнутог успеха и предлог мера </w:t>
            </w:r>
          </w:p>
          <w:p w14:paraId="6BBEFA16"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анализа организације и реализације обавезних ваннаставних активности;</w:t>
            </w:r>
          </w:p>
          <w:p w14:paraId="188D21B8" w14:textId="77777777" w:rsidR="00337D2B" w:rsidRPr="008506E2" w:rsidRDefault="00C84B04" w:rsidP="002D1BFE">
            <w:pPr>
              <w:numPr>
                <w:ilvl w:val="0"/>
                <w:numId w:val="37"/>
              </w:numPr>
              <w:rPr>
                <w:rFonts w:ascii="Times New Roman" w:hAnsi="Times New Roman"/>
                <w:sz w:val="20"/>
              </w:rPr>
            </w:pPr>
            <w:r w:rsidRPr="008506E2">
              <w:rPr>
                <w:rFonts w:ascii="Times New Roman" w:hAnsi="Times New Roman"/>
                <w:sz w:val="20"/>
              </w:rPr>
              <w:t>васпитно-дисциплинскапроблематика.</w:t>
            </w:r>
          </w:p>
        </w:tc>
      </w:tr>
      <w:tr w:rsidR="00337D2B" w:rsidRPr="008506E2" w14:paraId="502103F1" w14:textId="77777777" w:rsidTr="008506E2">
        <w:tc>
          <w:tcPr>
            <w:tcW w:w="1011" w:type="dxa"/>
          </w:tcPr>
          <w:p w14:paraId="0C2D5CBD" w14:textId="77777777" w:rsidR="00337D2B" w:rsidRPr="008506E2" w:rsidRDefault="00C84B04">
            <w:pPr>
              <w:rPr>
                <w:rFonts w:ascii="Times New Roman" w:hAnsi="Times New Roman"/>
                <w:sz w:val="20"/>
              </w:rPr>
            </w:pPr>
            <w:r w:rsidRPr="008506E2">
              <w:rPr>
                <w:rFonts w:ascii="Times New Roman" w:hAnsi="Times New Roman"/>
                <w:sz w:val="20"/>
              </w:rPr>
              <w:t>3.</w:t>
            </w:r>
          </w:p>
        </w:tc>
        <w:tc>
          <w:tcPr>
            <w:tcW w:w="2240" w:type="dxa"/>
            <w:tcBorders>
              <w:bottom w:val="single" w:sz="4" w:space="0" w:color="auto"/>
            </w:tcBorders>
          </w:tcPr>
          <w:p w14:paraId="434B700A" w14:textId="77777777" w:rsidR="00337D2B" w:rsidRPr="008506E2" w:rsidRDefault="00C84B04">
            <w:pPr>
              <w:rPr>
                <w:rFonts w:ascii="Times New Roman" w:hAnsi="Times New Roman"/>
                <w:sz w:val="20"/>
              </w:rPr>
            </w:pPr>
            <w:r w:rsidRPr="008506E2">
              <w:rPr>
                <w:rFonts w:ascii="Times New Roman" w:hAnsi="Times New Roman"/>
                <w:sz w:val="20"/>
              </w:rPr>
              <w:t>Децембар-јануар</w:t>
            </w:r>
          </w:p>
        </w:tc>
        <w:tc>
          <w:tcPr>
            <w:tcW w:w="6530" w:type="dxa"/>
            <w:tcBorders>
              <w:bottom w:val="single" w:sz="4" w:space="0" w:color="auto"/>
            </w:tcBorders>
          </w:tcPr>
          <w:p w14:paraId="4015FE02"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утврђивање појединачног и општег успеха одељења на крају 1. Полугодишта;</w:t>
            </w:r>
          </w:p>
          <w:p w14:paraId="26BE6C6B"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анализа постигнутог и предлог мера за побољшање успеха;</w:t>
            </w:r>
          </w:p>
          <w:p w14:paraId="7252089B"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анализа реализације планова и програма и предлог мера за ефикаснији рад.</w:t>
            </w:r>
          </w:p>
        </w:tc>
      </w:tr>
      <w:tr w:rsidR="00337D2B" w:rsidRPr="008506E2" w14:paraId="5C7CDAED" w14:textId="77777777" w:rsidTr="008506E2">
        <w:tc>
          <w:tcPr>
            <w:tcW w:w="1011" w:type="dxa"/>
          </w:tcPr>
          <w:p w14:paraId="1DA1021B" w14:textId="77777777" w:rsidR="00337D2B" w:rsidRPr="008506E2" w:rsidRDefault="00C84B04">
            <w:pPr>
              <w:rPr>
                <w:rFonts w:ascii="Times New Roman" w:hAnsi="Times New Roman"/>
                <w:sz w:val="20"/>
              </w:rPr>
            </w:pPr>
            <w:r w:rsidRPr="008506E2">
              <w:rPr>
                <w:rFonts w:ascii="Times New Roman" w:hAnsi="Times New Roman"/>
                <w:sz w:val="20"/>
              </w:rPr>
              <w:t>4.</w:t>
            </w:r>
          </w:p>
        </w:tc>
        <w:tc>
          <w:tcPr>
            <w:tcW w:w="2240" w:type="dxa"/>
            <w:tcBorders>
              <w:bottom w:val="single" w:sz="4" w:space="0" w:color="auto"/>
            </w:tcBorders>
          </w:tcPr>
          <w:p w14:paraId="44DA7936" w14:textId="77777777" w:rsidR="00337D2B" w:rsidRPr="008506E2" w:rsidRDefault="00C84B04">
            <w:pPr>
              <w:rPr>
                <w:rFonts w:ascii="Times New Roman" w:hAnsi="Times New Roman"/>
                <w:sz w:val="20"/>
              </w:rPr>
            </w:pPr>
            <w:r w:rsidRPr="008506E2">
              <w:rPr>
                <w:rFonts w:ascii="Times New Roman" w:hAnsi="Times New Roman"/>
                <w:sz w:val="20"/>
              </w:rPr>
              <w:t>Април</w:t>
            </w:r>
          </w:p>
        </w:tc>
        <w:tc>
          <w:tcPr>
            <w:tcW w:w="6530" w:type="dxa"/>
            <w:tcBorders>
              <w:bottom w:val="single" w:sz="4" w:space="0" w:color="auto"/>
            </w:tcBorders>
          </w:tcPr>
          <w:p w14:paraId="0C68D753" w14:textId="77777777"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утврђивање појединачног и опшег успеха;</w:t>
            </w:r>
          </w:p>
          <w:p w14:paraId="3D1151D3" w14:textId="64AFA62F" w:rsidR="00337D2B" w:rsidRPr="008506E2" w:rsidRDefault="00C84B04" w:rsidP="002D1BFE">
            <w:pPr>
              <w:numPr>
                <w:ilvl w:val="0"/>
                <w:numId w:val="37"/>
              </w:numPr>
              <w:rPr>
                <w:rFonts w:ascii="Times New Roman" w:hAnsi="Times New Roman"/>
                <w:sz w:val="20"/>
                <w:lang w:val="ru-RU"/>
              </w:rPr>
            </w:pPr>
            <w:r w:rsidRPr="008506E2">
              <w:rPr>
                <w:rFonts w:ascii="Times New Roman" w:hAnsi="Times New Roman"/>
                <w:sz w:val="20"/>
                <w:lang w:val="ru-RU"/>
              </w:rPr>
              <w:t>анализа постигнутих резултата и реализације образовно-васпитног рада</w:t>
            </w:r>
          </w:p>
        </w:tc>
      </w:tr>
      <w:tr w:rsidR="00337D2B" w:rsidRPr="008506E2" w14:paraId="6CEE583C" w14:textId="77777777" w:rsidTr="008506E2">
        <w:tc>
          <w:tcPr>
            <w:tcW w:w="1011" w:type="dxa"/>
          </w:tcPr>
          <w:p w14:paraId="3CE796AE" w14:textId="77777777" w:rsidR="00337D2B" w:rsidRPr="008506E2" w:rsidRDefault="00C84B04">
            <w:pPr>
              <w:rPr>
                <w:rFonts w:ascii="Times New Roman" w:hAnsi="Times New Roman"/>
                <w:sz w:val="20"/>
              </w:rPr>
            </w:pPr>
            <w:r w:rsidRPr="008506E2">
              <w:rPr>
                <w:rFonts w:ascii="Times New Roman" w:hAnsi="Times New Roman"/>
                <w:sz w:val="20"/>
              </w:rPr>
              <w:t xml:space="preserve">5. </w:t>
            </w:r>
          </w:p>
        </w:tc>
        <w:tc>
          <w:tcPr>
            <w:tcW w:w="2240" w:type="dxa"/>
            <w:tcBorders>
              <w:top w:val="single" w:sz="4" w:space="0" w:color="auto"/>
              <w:bottom w:val="single" w:sz="4" w:space="0" w:color="auto"/>
              <w:right w:val="single" w:sz="4" w:space="0" w:color="auto"/>
            </w:tcBorders>
          </w:tcPr>
          <w:p w14:paraId="1B8C7039" w14:textId="77777777" w:rsidR="00337D2B" w:rsidRPr="008506E2" w:rsidRDefault="00C84B04">
            <w:pPr>
              <w:rPr>
                <w:rFonts w:ascii="Times New Roman" w:hAnsi="Times New Roman"/>
                <w:sz w:val="20"/>
              </w:rPr>
            </w:pPr>
            <w:r w:rsidRPr="008506E2">
              <w:rPr>
                <w:rFonts w:ascii="Times New Roman" w:hAnsi="Times New Roman"/>
                <w:sz w:val="20"/>
              </w:rPr>
              <w:t>Ј у н</w:t>
            </w:r>
          </w:p>
        </w:tc>
        <w:tc>
          <w:tcPr>
            <w:tcW w:w="6530" w:type="dxa"/>
            <w:tcBorders>
              <w:top w:val="single" w:sz="4" w:space="0" w:color="auto"/>
              <w:left w:val="single" w:sz="4" w:space="0" w:color="auto"/>
              <w:bottom w:val="single" w:sz="4" w:space="0" w:color="auto"/>
              <w:right w:val="single" w:sz="4" w:space="0" w:color="auto"/>
            </w:tcBorders>
          </w:tcPr>
          <w:p w14:paraId="75B9FA78" w14:textId="77777777" w:rsidR="00337D2B" w:rsidRPr="008506E2" w:rsidRDefault="00C84B04" w:rsidP="002D1BFE">
            <w:pPr>
              <w:numPr>
                <w:ilvl w:val="0"/>
                <w:numId w:val="37"/>
              </w:numPr>
              <w:jc w:val="both"/>
              <w:rPr>
                <w:rFonts w:ascii="Times New Roman" w:hAnsi="Times New Roman"/>
                <w:sz w:val="20"/>
                <w:lang w:val="ru-RU"/>
              </w:rPr>
            </w:pPr>
            <w:r w:rsidRPr="008506E2">
              <w:rPr>
                <w:rFonts w:ascii="Times New Roman" w:hAnsi="Times New Roman"/>
                <w:sz w:val="20"/>
                <w:lang w:val="ru-RU"/>
              </w:rPr>
              <w:t xml:space="preserve">Утврђивање појединачног и општег успеха одељења на крају </w:t>
            </w:r>
            <w:r w:rsidRPr="008506E2">
              <w:rPr>
                <w:rFonts w:ascii="Times New Roman" w:hAnsi="Times New Roman"/>
                <w:sz w:val="20"/>
              </w:rPr>
              <w:t>II</w:t>
            </w:r>
            <w:r w:rsidRPr="008506E2">
              <w:rPr>
                <w:rFonts w:ascii="Times New Roman" w:hAnsi="Times New Roman"/>
                <w:sz w:val="20"/>
                <w:lang w:val="ru-RU"/>
              </w:rPr>
              <w:t xml:space="preserve"> полугодишта;</w:t>
            </w:r>
          </w:p>
          <w:p w14:paraId="7ACABD89" w14:textId="77777777" w:rsidR="00337D2B" w:rsidRPr="008506E2" w:rsidRDefault="00C84B04" w:rsidP="002D1BFE">
            <w:pPr>
              <w:numPr>
                <w:ilvl w:val="0"/>
                <w:numId w:val="37"/>
              </w:numPr>
              <w:jc w:val="both"/>
              <w:rPr>
                <w:rFonts w:ascii="Times New Roman" w:hAnsi="Times New Roman"/>
                <w:sz w:val="20"/>
                <w:lang w:val="ru-RU"/>
              </w:rPr>
            </w:pPr>
            <w:r w:rsidRPr="008506E2">
              <w:rPr>
                <w:rFonts w:ascii="Times New Roman" w:hAnsi="Times New Roman"/>
                <w:sz w:val="20"/>
                <w:lang w:val="ru-RU"/>
              </w:rPr>
              <w:t>анализа успеха и дисциплине ученика;</w:t>
            </w:r>
          </w:p>
          <w:p w14:paraId="4ED618FF" w14:textId="77777777" w:rsidR="00337D2B" w:rsidRPr="008506E2" w:rsidRDefault="00C84B04" w:rsidP="002D1BFE">
            <w:pPr>
              <w:numPr>
                <w:ilvl w:val="0"/>
                <w:numId w:val="37"/>
              </w:numPr>
              <w:jc w:val="both"/>
              <w:rPr>
                <w:rFonts w:ascii="Times New Roman" w:hAnsi="Times New Roman"/>
                <w:sz w:val="20"/>
                <w:lang w:val="ru-RU"/>
              </w:rPr>
            </w:pPr>
            <w:r w:rsidRPr="008506E2">
              <w:rPr>
                <w:rFonts w:ascii="Times New Roman" w:hAnsi="Times New Roman"/>
                <w:sz w:val="20"/>
                <w:lang w:val="ru-RU"/>
              </w:rPr>
              <w:t>анализа реализације свих видова образовно-васпитних активности; предлог ученика за награде и похвале;</w:t>
            </w:r>
          </w:p>
          <w:p w14:paraId="0689BB98" w14:textId="77777777" w:rsidR="00337D2B" w:rsidRPr="008506E2" w:rsidRDefault="00C84B04" w:rsidP="002D1BFE">
            <w:pPr>
              <w:numPr>
                <w:ilvl w:val="0"/>
                <w:numId w:val="37"/>
              </w:numPr>
              <w:jc w:val="both"/>
              <w:rPr>
                <w:rFonts w:ascii="Times New Roman" w:hAnsi="Times New Roman"/>
                <w:sz w:val="20"/>
                <w:lang w:val="ru-RU"/>
              </w:rPr>
            </w:pPr>
            <w:r w:rsidRPr="008506E2">
              <w:rPr>
                <w:rFonts w:ascii="Times New Roman" w:hAnsi="Times New Roman"/>
                <w:sz w:val="20"/>
                <w:lang w:val="ru-RU"/>
              </w:rPr>
              <w:t>организација и реализација попр. Матурских испита.</w:t>
            </w:r>
          </w:p>
        </w:tc>
      </w:tr>
    </w:tbl>
    <w:p w14:paraId="0EBBE179" w14:textId="77777777" w:rsidR="00337D2B" w:rsidRDefault="00C84B04">
      <w:pPr>
        <w:pStyle w:val="Heading2"/>
        <w:rPr>
          <w:rFonts w:ascii="Times New Roman" w:hAnsi="Times New Roman" w:cs="Times New Roman"/>
          <w:lang w:val="ru-RU"/>
        </w:rPr>
      </w:pPr>
      <w:bookmarkStart w:id="272" w:name="_Toc52275921"/>
      <w:bookmarkStart w:id="273" w:name="_Toc147492362"/>
      <w:bookmarkStart w:id="274" w:name="_Toc147826813"/>
      <w:r>
        <w:rPr>
          <w:rFonts w:ascii="Times New Roman" w:hAnsi="Times New Roman" w:cs="Times New Roman"/>
          <w:lang w:val="ru-RU"/>
        </w:rPr>
        <w:t>5.4. СТРУЧНА ВЕЋА</w:t>
      </w:r>
      <w:bookmarkEnd w:id="272"/>
      <w:bookmarkEnd w:id="273"/>
      <w:bookmarkEnd w:id="274"/>
    </w:p>
    <w:p w14:paraId="58C5932E"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            </w:t>
      </w:r>
    </w:p>
    <w:p w14:paraId="2EAC3CB4"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Стручна већа су један од стручних органа школе и сачињавају их наставници истог наставног предмета чији су основни задаци регулисани Статутом школе. Сходно томе и у школској 20</w:t>
      </w:r>
      <w:r>
        <w:rPr>
          <w:rFonts w:ascii="Times New Roman" w:hAnsi="Times New Roman" w:cs="Times New Roman"/>
          <w:lang w:val="sr-Cyrl-CS"/>
        </w:rPr>
        <w:t>23</w:t>
      </w:r>
      <w:r>
        <w:rPr>
          <w:rFonts w:ascii="Times New Roman" w:hAnsi="Times New Roman" w:cs="Times New Roman"/>
          <w:lang w:val="ru-RU"/>
        </w:rPr>
        <w:t>/20</w:t>
      </w:r>
      <w:r>
        <w:rPr>
          <w:rFonts w:ascii="Times New Roman" w:hAnsi="Times New Roman" w:cs="Times New Roman"/>
          <w:lang w:val="sr-Cyrl-CS"/>
        </w:rPr>
        <w:t>24</w:t>
      </w:r>
      <w:r>
        <w:rPr>
          <w:rFonts w:ascii="Times New Roman" w:hAnsi="Times New Roman" w:cs="Times New Roman"/>
          <w:lang w:val="ru-RU"/>
        </w:rPr>
        <w:t xml:space="preserve">. Години програмом рада школе предвиђају се следећи општи и посебни задаци стручних већа. Оперативни програми рада стручних већа саставни су део овог Програма рада школе. </w:t>
      </w:r>
    </w:p>
    <w:p w14:paraId="20A19BEF" w14:textId="77777777" w:rsidR="00337D2B" w:rsidRDefault="00337D2B">
      <w:pPr>
        <w:pStyle w:val="BodyText"/>
        <w:rPr>
          <w:rFonts w:ascii="Times New Roman" w:hAnsi="Times New Roman" w:cs="Times New Roman"/>
          <w:lang w:val="ru-RU"/>
        </w:rPr>
      </w:pPr>
    </w:p>
    <w:p w14:paraId="72E7F1CB" w14:textId="77777777" w:rsidR="00337D2B" w:rsidRDefault="00C84B04" w:rsidP="002D1BFE">
      <w:pPr>
        <w:numPr>
          <w:ilvl w:val="0"/>
          <w:numId w:val="38"/>
        </w:numPr>
        <w:jc w:val="both"/>
        <w:rPr>
          <w:rFonts w:ascii="Times New Roman" w:hAnsi="Times New Roman"/>
        </w:rPr>
      </w:pPr>
      <w:r>
        <w:rPr>
          <w:rFonts w:ascii="Times New Roman" w:hAnsi="Times New Roman"/>
        </w:rPr>
        <w:t>ОСНОВА ПРОГРАМА РАДА СТРУЧНИХ ВЕЋА</w:t>
      </w:r>
    </w:p>
    <w:p w14:paraId="4733EE02" w14:textId="77777777" w:rsidR="00337D2B" w:rsidRDefault="00337D2B">
      <w:pPr>
        <w:ind w:left="780"/>
        <w:jc w:val="both"/>
        <w:rPr>
          <w:rFonts w:ascii="Times New Roman" w:hAnsi="Times New Roman"/>
        </w:rPr>
      </w:pPr>
    </w:p>
    <w:p w14:paraId="2E3EA6E8" w14:textId="77777777" w:rsidR="00337D2B" w:rsidRDefault="00C84B04" w:rsidP="002D1BFE">
      <w:pPr>
        <w:numPr>
          <w:ilvl w:val="1"/>
          <w:numId w:val="38"/>
        </w:numPr>
        <w:jc w:val="both"/>
        <w:rPr>
          <w:rFonts w:ascii="Times New Roman" w:hAnsi="Times New Roman"/>
          <w:u w:val="single"/>
          <w:lang w:val="ru-RU"/>
        </w:rPr>
      </w:pPr>
      <w:r>
        <w:rPr>
          <w:rFonts w:ascii="Times New Roman" w:hAnsi="Times New Roman"/>
          <w:u w:val="single"/>
          <w:lang w:val="ru-RU"/>
        </w:rPr>
        <w:t>Планирање и програмирање рада стручних већа</w:t>
      </w:r>
    </w:p>
    <w:p w14:paraId="3495E680" w14:textId="77777777" w:rsidR="00337D2B" w:rsidRDefault="00C84B04" w:rsidP="002D1BFE">
      <w:pPr>
        <w:numPr>
          <w:ilvl w:val="1"/>
          <w:numId w:val="39"/>
        </w:numPr>
        <w:jc w:val="both"/>
        <w:rPr>
          <w:rFonts w:ascii="Times New Roman" w:hAnsi="Times New Roman"/>
        </w:rPr>
      </w:pPr>
      <w:r>
        <w:rPr>
          <w:rFonts w:ascii="Times New Roman" w:hAnsi="Times New Roman"/>
        </w:rPr>
        <w:t>Израдагодишњегплана и програма</w:t>
      </w:r>
    </w:p>
    <w:p w14:paraId="75B89CA1" w14:textId="77777777" w:rsidR="00337D2B" w:rsidRDefault="00C84B04">
      <w:pPr>
        <w:jc w:val="both"/>
        <w:rPr>
          <w:rFonts w:ascii="Times New Roman" w:hAnsi="Times New Roman"/>
          <w:lang w:val="ru-RU"/>
        </w:rPr>
      </w:pPr>
      <w:r>
        <w:rPr>
          <w:rFonts w:ascii="Times New Roman" w:hAnsi="Times New Roman"/>
          <w:lang w:val="ru-RU"/>
        </w:rPr>
        <w:t xml:space="preserve">                         1.1.1. Припреме за израду годишњег плана и програма (анализа рада већа у претходној години; упознавање идејне скице годишњег планирања и програмирања рада школе, посебно задатака који предстаљају основу рада у наредној школској години).</w:t>
      </w:r>
    </w:p>
    <w:p w14:paraId="465DCE6A" w14:textId="77777777" w:rsidR="00337D2B" w:rsidRDefault="00C84B04">
      <w:pPr>
        <w:ind w:left="1500"/>
        <w:jc w:val="both"/>
        <w:rPr>
          <w:rFonts w:ascii="Times New Roman" w:hAnsi="Times New Roman"/>
          <w:lang w:val="ru-RU"/>
        </w:rPr>
      </w:pPr>
      <w:r>
        <w:rPr>
          <w:rFonts w:ascii="Times New Roman" w:hAnsi="Times New Roman"/>
          <w:lang w:val="ru-RU"/>
        </w:rPr>
        <w:t>1.1.2. Израда предлога годишњег плана и програма стручних већа;</w:t>
      </w:r>
    </w:p>
    <w:p w14:paraId="17C49127" w14:textId="77777777" w:rsidR="00337D2B" w:rsidRDefault="00C84B04">
      <w:pPr>
        <w:ind w:left="1500"/>
        <w:jc w:val="both"/>
        <w:rPr>
          <w:rFonts w:ascii="Times New Roman" w:hAnsi="Times New Roman"/>
          <w:lang w:val="ru-RU"/>
        </w:rPr>
      </w:pPr>
      <w:r>
        <w:rPr>
          <w:rFonts w:ascii="Times New Roman" w:hAnsi="Times New Roman"/>
          <w:lang w:val="ru-RU"/>
        </w:rPr>
        <w:t>1.1.3. Усвајање коначне верзије годишњег плана и програма рада већа;</w:t>
      </w:r>
    </w:p>
    <w:p w14:paraId="6B013412" w14:textId="77777777" w:rsidR="00337D2B" w:rsidRDefault="00C84B04" w:rsidP="002D1BFE">
      <w:pPr>
        <w:numPr>
          <w:ilvl w:val="1"/>
          <w:numId w:val="39"/>
        </w:numPr>
        <w:jc w:val="both"/>
        <w:rPr>
          <w:rFonts w:ascii="Times New Roman" w:hAnsi="Times New Roman"/>
          <w:lang w:val="ru-RU"/>
        </w:rPr>
      </w:pPr>
      <w:r>
        <w:rPr>
          <w:rFonts w:ascii="Times New Roman" w:hAnsi="Times New Roman"/>
          <w:lang w:val="ru-RU"/>
        </w:rPr>
        <w:t>Израда месечних планова и програма;</w:t>
      </w:r>
    </w:p>
    <w:p w14:paraId="28378B81" w14:textId="77777777" w:rsidR="00337D2B" w:rsidRDefault="00C84B04">
      <w:pPr>
        <w:jc w:val="both"/>
        <w:rPr>
          <w:rFonts w:ascii="Times New Roman" w:hAnsi="Times New Roman"/>
          <w:lang w:val="ru-RU"/>
        </w:rPr>
      </w:pPr>
      <w:r>
        <w:rPr>
          <w:rFonts w:ascii="Times New Roman" w:hAnsi="Times New Roman"/>
          <w:lang w:val="ru-RU"/>
        </w:rPr>
        <w:t xml:space="preserve">                         1.2.1. Одређивање наставних јединица које ће се обрађивати у току одређеног месеца, истицање  најбитнијих образовно-васпитних циљева и најзначајнијих и најчешћих облика, метода и средстава васпитно-образовног рада;</w:t>
      </w:r>
    </w:p>
    <w:p w14:paraId="75EF9C2B" w14:textId="77777777" w:rsidR="00337D2B" w:rsidRDefault="00C84B04" w:rsidP="002D1BFE">
      <w:pPr>
        <w:numPr>
          <w:ilvl w:val="1"/>
          <w:numId w:val="39"/>
        </w:numPr>
        <w:jc w:val="both"/>
        <w:rPr>
          <w:rFonts w:ascii="Times New Roman" w:hAnsi="Times New Roman"/>
          <w:lang w:val="ru-RU"/>
        </w:rPr>
      </w:pPr>
      <w:r>
        <w:rPr>
          <w:rFonts w:ascii="Times New Roman" w:hAnsi="Times New Roman"/>
          <w:lang w:val="ru-RU"/>
        </w:rPr>
        <w:t>Непосредно планирање и програмирање васпитно-образовног рада;</w:t>
      </w:r>
    </w:p>
    <w:p w14:paraId="04470254" w14:textId="77777777" w:rsidR="00337D2B" w:rsidRDefault="00C84B04">
      <w:pPr>
        <w:ind w:left="720" w:firstLine="720"/>
        <w:jc w:val="both"/>
        <w:rPr>
          <w:rFonts w:ascii="Times New Roman" w:hAnsi="Times New Roman"/>
          <w:lang w:val="ru-RU"/>
        </w:rPr>
      </w:pPr>
      <w:r>
        <w:rPr>
          <w:rFonts w:ascii="Times New Roman" w:hAnsi="Times New Roman"/>
          <w:lang w:val="ru-RU"/>
        </w:rPr>
        <w:t xml:space="preserve"> 1.3.1.Договор о заједничком дидактичком-методичком минимуму при изради припрема. </w:t>
      </w:r>
    </w:p>
    <w:p w14:paraId="333108CA" w14:textId="77777777" w:rsidR="00337D2B" w:rsidRDefault="00337D2B">
      <w:pPr>
        <w:ind w:left="3000"/>
        <w:jc w:val="both"/>
        <w:rPr>
          <w:rFonts w:ascii="Times New Roman" w:hAnsi="Times New Roman"/>
          <w:lang w:val="ru-RU"/>
        </w:rPr>
      </w:pPr>
    </w:p>
    <w:p w14:paraId="7B2AF0AA" w14:textId="77777777" w:rsidR="00337D2B" w:rsidRDefault="00C84B04" w:rsidP="002D1BFE">
      <w:pPr>
        <w:numPr>
          <w:ilvl w:val="0"/>
          <w:numId w:val="39"/>
        </w:numPr>
        <w:jc w:val="both"/>
        <w:rPr>
          <w:rFonts w:ascii="Times New Roman" w:hAnsi="Times New Roman"/>
        </w:rPr>
      </w:pPr>
      <w:r>
        <w:rPr>
          <w:rFonts w:ascii="Times New Roman" w:hAnsi="Times New Roman"/>
        </w:rPr>
        <w:t>Организационо-техничкапитања</w:t>
      </w:r>
    </w:p>
    <w:p w14:paraId="395FAE4F" w14:textId="77777777" w:rsidR="00337D2B" w:rsidRDefault="00C84B04">
      <w:pPr>
        <w:pStyle w:val="BodyTextIndent"/>
        <w:rPr>
          <w:rFonts w:ascii="Times New Roman" w:hAnsi="Times New Roman"/>
          <w:lang w:val="ru-RU"/>
        </w:rPr>
      </w:pPr>
      <w:r>
        <w:rPr>
          <w:rFonts w:ascii="Times New Roman" w:hAnsi="Times New Roman"/>
          <w:lang w:val="ru-RU"/>
        </w:rPr>
        <w:t xml:space="preserve">        2.1. Договор о времену одржавања састанка актива, реализацији писмених задатакаи вежби, организовању допунског и додатног рада, рада секција, организовање такмичења, изложби, смотри и др.</w:t>
      </w:r>
    </w:p>
    <w:p w14:paraId="26AECC9D" w14:textId="77777777" w:rsidR="00337D2B" w:rsidRDefault="00C84B04">
      <w:pPr>
        <w:ind w:left="1500"/>
        <w:jc w:val="both"/>
        <w:rPr>
          <w:rFonts w:ascii="Times New Roman" w:hAnsi="Times New Roman"/>
          <w:lang w:val="ru-RU"/>
        </w:rPr>
      </w:pPr>
      <w:r>
        <w:rPr>
          <w:rFonts w:ascii="Times New Roman" w:hAnsi="Times New Roman"/>
          <w:lang w:val="ru-RU"/>
        </w:rPr>
        <w:t>2.2. Набавка учила, материјала за вежбе;</w:t>
      </w:r>
    </w:p>
    <w:p w14:paraId="1AEC7A8E" w14:textId="77777777" w:rsidR="00337D2B" w:rsidRDefault="00C84B04" w:rsidP="002D1BFE">
      <w:pPr>
        <w:numPr>
          <w:ilvl w:val="1"/>
          <w:numId w:val="40"/>
        </w:numPr>
        <w:jc w:val="both"/>
        <w:rPr>
          <w:rFonts w:ascii="Times New Roman" w:hAnsi="Times New Roman"/>
        </w:rPr>
      </w:pPr>
      <w:r>
        <w:rPr>
          <w:rFonts w:ascii="Times New Roman" w:hAnsi="Times New Roman"/>
        </w:rPr>
        <w:t>Одржавањенаставнихсредстава</w:t>
      </w:r>
    </w:p>
    <w:p w14:paraId="7D26530D" w14:textId="77777777" w:rsidR="00337D2B" w:rsidRDefault="00C84B04">
      <w:pPr>
        <w:ind w:left="1500"/>
        <w:jc w:val="both"/>
        <w:rPr>
          <w:rFonts w:ascii="Times New Roman" w:hAnsi="Times New Roman"/>
        </w:rPr>
      </w:pPr>
      <w:r>
        <w:rPr>
          <w:rFonts w:ascii="Times New Roman" w:hAnsi="Times New Roman"/>
        </w:rPr>
        <w:t xml:space="preserve">3. </w:t>
      </w:r>
      <w:r>
        <w:rPr>
          <w:rFonts w:ascii="Times New Roman" w:hAnsi="Times New Roman"/>
          <w:u w:val="single"/>
        </w:rPr>
        <w:t>Реализацијаобразовно-васпитнограда</w:t>
      </w:r>
    </w:p>
    <w:p w14:paraId="424D2623" w14:textId="77777777" w:rsidR="00337D2B" w:rsidRDefault="00C84B04">
      <w:pPr>
        <w:ind w:left="1500"/>
        <w:jc w:val="both"/>
        <w:rPr>
          <w:rFonts w:ascii="Times New Roman" w:hAnsi="Times New Roman"/>
        </w:rPr>
      </w:pPr>
      <w:r>
        <w:rPr>
          <w:rFonts w:ascii="Times New Roman" w:hAnsi="Times New Roman"/>
        </w:rPr>
        <w:t>3.1. Редовнанастава</w:t>
      </w:r>
    </w:p>
    <w:p w14:paraId="24BCF5D7" w14:textId="77777777" w:rsidR="00337D2B" w:rsidRDefault="00C84B04">
      <w:pPr>
        <w:jc w:val="both"/>
        <w:rPr>
          <w:rFonts w:ascii="Times New Roman" w:hAnsi="Times New Roman"/>
          <w:lang w:val="ru-RU"/>
        </w:rPr>
      </w:pPr>
      <w:r>
        <w:rPr>
          <w:rFonts w:ascii="Times New Roman" w:hAnsi="Times New Roman"/>
          <w:lang w:val="ru-RU"/>
        </w:rPr>
        <w:t xml:space="preserve">                 3.1.1. Детаљније упознавање образовно-васпитних циљева и садржаја програма;</w:t>
      </w:r>
    </w:p>
    <w:p w14:paraId="00300CE1" w14:textId="77777777" w:rsidR="00337D2B" w:rsidRDefault="00C84B04">
      <w:pPr>
        <w:jc w:val="both"/>
        <w:rPr>
          <w:rFonts w:ascii="Times New Roman" w:hAnsi="Times New Roman"/>
          <w:lang w:val="ru-RU"/>
        </w:rPr>
      </w:pPr>
      <w:r>
        <w:rPr>
          <w:rFonts w:ascii="Times New Roman" w:hAnsi="Times New Roman"/>
          <w:lang w:val="ru-RU"/>
        </w:rPr>
        <w:t xml:space="preserve">                 3.1.2. Разрада образовних циљева и задатака на нивоу знања, схватања, примене и стваралачке прераде градива.</w:t>
      </w:r>
    </w:p>
    <w:p w14:paraId="4E6ACA10" w14:textId="77777777" w:rsidR="00337D2B" w:rsidRDefault="00C84B04">
      <w:pPr>
        <w:jc w:val="both"/>
        <w:rPr>
          <w:rFonts w:ascii="Times New Roman" w:hAnsi="Times New Roman"/>
          <w:lang w:val="ru-RU"/>
        </w:rPr>
      </w:pPr>
      <w:r>
        <w:rPr>
          <w:rFonts w:ascii="Times New Roman" w:hAnsi="Times New Roman"/>
          <w:lang w:val="ru-RU"/>
        </w:rPr>
        <w:t xml:space="preserve">                 3.1.3. Изграђивање навика успешног, рационалног учења, формирање позитивних карактерних особина личности, ставова, вредносних оријентација, изграђивање спортских, здравствених, културних и естетских навика, утицај на формирање моралне свести, утврђивање и израженијих способности и особина личности и одговарајуће усмеравање њиховог професионалног развоја.</w:t>
      </w:r>
    </w:p>
    <w:p w14:paraId="71D695BD" w14:textId="77777777" w:rsidR="00337D2B" w:rsidRDefault="00C84B04">
      <w:pPr>
        <w:jc w:val="both"/>
        <w:rPr>
          <w:rFonts w:ascii="Times New Roman" w:hAnsi="Times New Roman"/>
          <w:lang w:val="ru-RU"/>
        </w:rPr>
      </w:pPr>
      <w:r>
        <w:rPr>
          <w:rFonts w:ascii="Times New Roman" w:hAnsi="Times New Roman"/>
          <w:lang w:val="ru-RU"/>
        </w:rPr>
        <w:t xml:space="preserve">                 3.1.4. Избор облика, метода и средства  образовно-васпитног рада којима се постављени задаци могу успешније да остваре.</w:t>
      </w:r>
    </w:p>
    <w:p w14:paraId="503B584A" w14:textId="77777777" w:rsidR="00337D2B" w:rsidRDefault="00C84B04">
      <w:pPr>
        <w:ind w:left="1500"/>
        <w:jc w:val="both"/>
        <w:rPr>
          <w:rFonts w:ascii="Times New Roman" w:hAnsi="Times New Roman"/>
          <w:lang w:val="ru-RU"/>
        </w:rPr>
      </w:pPr>
      <w:r>
        <w:rPr>
          <w:rFonts w:ascii="Times New Roman" w:hAnsi="Times New Roman"/>
          <w:lang w:val="ru-RU"/>
        </w:rPr>
        <w:t>3.1.5. Осмишљавање структуре часа.</w:t>
      </w:r>
    </w:p>
    <w:p w14:paraId="0FB6E6A1" w14:textId="77777777" w:rsidR="00337D2B" w:rsidRDefault="00C84B04">
      <w:pPr>
        <w:jc w:val="both"/>
        <w:rPr>
          <w:rFonts w:ascii="Times New Roman" w:hAnsi="Times New Roman"/>
          <w:lang w:val="ru-RU"/>
        </w:rPr>
      </w:pPr>
      <w:r>
        <w:rPr>
          <w:rFonts w:ascii="Times New Roman" w:hAnsi="Times New Roman"/>
          <w:lang w:val="ru-RU"/>
        </w:rPr>
        <w:t xml:space="preserve">                 3.1.6. Проналажење мотивационих поступака за постизање бољих образовно-васпитнох постигнућа, посебно оних који подстичу развој унутрашње мотивације.</w:t>
      </w:r>
    </w:p>
    <w:p w14:paraId="76BA567F" w14:textId="77777777" w:rsidR="00337D2B" w:rsidRDefault="00C84B04">
      <w:pPr>
        <w:jc w:val="both"/>
        <w:rPr>
          <w:rFonts w:ascii="Times New Roman" w:hAnsi="Times New Roman"/>
          <w:lang w:val="ru-RU"/>
        </w:rPr>
      </w:pPr>
      <w:r>
        <w:rPr>
          <w:rFonts w:ascii="Times New Roman" w:hAnsi="Times New Roman"/>
          <w:lang w:val="ru-RU"/>
        </w:rPr>
        <w:t xml:space="preserve">                 3.1.7. Израда инструмената за утврђивање степена и квалитета реализације утврђених циљева и задатака.</w:t>
      </w:r>
    </w:p>
    <w:p w14:paraId="65954630" w14:textId="77777777" w:rsidR="00337D2B" w:rsidRDefault="00C84B04">
      <w:pPr>
        <w:ind w:left="1500"/>
        <w:jc w:val="both"/>
        <w:rPr>
          <w:rFonts w:ascii="Times New Roman" w:hAnsi="Times New Roman"/>
          <w:lang w:val="ru-RU"/>
        </w:rPr>
      </w:pPr>
      <w:r>
        <w:rPr>
          <w:rFonts w:ascii="Times New Roman" w:hAnsi="Times New Roman"/>
          <w:lang w:val="ru-RU"/>
        </w:rPr>
        <w:t>3.1.8. Откривање узрока неуспеха појединих ученика.</w:t>
      </w:r>
    </w:p>
    <w:p w14:paraId="2AB2899D" w14:textId="77777777" w:rsidR="00337D2B" w:rsidRDefault="00C84B04">
      <w:pPr>
        <w:jc w:val="both"/>
        <w:rPr>
          <w:rFonts w:ascii="Times New Roman" w:hAnsi="Times New Roman"/>
          <w:lang w:val="ru-RU"/>
        </w:rPr>
      </w:pPr>
      <w:r>
        <w:rPr>
          <w:rFonts w:ascii="Times New Roman" w:hAnsi="Times New Roman"/>
          <w:lang w:val="ru-RU"/>
        </w:rPr>
        <w:t xml:space="preserve">                 3.1.9. Израда периодичних анализа о оствареним резултатима образовно-васпитног рада.</w:t>
      </w:r>
    </w:p>
    <w:p w14:paraId="1E560E46" w14:textId="77777777" w:rsidR="00337D2B" w:rsidRDefault="00C84B04">
      <w:pPr>
        <w:ind w:left="1500"/>
        <w:jc w:val="both"/>
        <w:rPr>
          <w:rFonts w:ascii="Times New Roman" w:hAnsi="Times New Roman"/>
          <w:lang w:val="ru-RU"/>
        </w:rPr>
      </w:pPr>
      <w:r>
        <w:rPr>
          <w:rFonts w:ascii="Times New Roman" w:hAnsi="Times New Roman"/>
          <w:lang w:val="ru-RU"/>
        </w:rPr>
        <w:t>3.2. Додатна настава</w:t>
      </w:r>
    </w:p>
    <w:p w14:paraId="666E5CC8" w14:textId="77777777" w:rsidR="00337D2B" w:rsidRDefault="00C84B04">
      <w:pPr>
        <w:ind w:left="1500"/>
        <w:jc w:val="both"/>
        <w:rPr>
          <w:rFonts w:ascii="Times New Roman" w:hAnsi="Times New Roman"/>
          <w:lang w:val="ru-RU"/>
        </w:rPr>
      </w:pPr>
      <w:r>
        <w:rPr>
          <w:rFonts w:ascii="Times New Roman" w:hAnsi="Times New Roman"/>
          <w:lang w:val="ru-RU"/>
        </w:rPr>
        <w:t>3.2.1. Дефинисање критеријума за идентификовање обдарених ученика.</w:t>
      </w:r>
    </w:p>
    <w:p w14:paraId="32EA5E31" w14:textId="77777777" w:rsidR="00337D2B" w:rsidRDefault="00C84B04">
      <w:pPr>
        <w:jc w:val="both"/>
        <w:rPr>
          <w:rFonts w:ascii="Times New Roman" w:hAnsi="Times New Roman"/>
          <w:lang w:val="ru-RU"/>
        </w:rPr>
      </w:pPr>
      <w:r>
        <w:rPr>
          <w:rFonts w:ascii="Times New Roman" w:hAnsi="Times New Roman"/>
          <w:lang w:val="ru-RU"/>
        </w:rPr>
        <w:t xml:space="preserve">                 3.2.2. Дидактичко-методичко осмишљавање рада са обдареним ученицима (облици рада и дидактички системи).</w:t>
      </w:r>
    </w:p>
    <w:p w14:paraId="642C491A" w14:textId="77777777" w:rsidR="00337D2B" w:rsidRDefault="00C84B04">
      <w:pPr>
        <w:jc w:val="both"/>
        <w:rPr>
          <w:rFonts w:ascii="Times New Roman" w:hAnsi="Times New Roman"/>
          <w:lang w:val="ru-RU"/>
        </w:rPr>
      </w:pPr>
      <w:r>
        <w:rPr>
          <w:rFonts w:ascii="Times New Roman" w:hAnsi="Times New Roman"/>
          <w:lang w:val="ru-RU"/>
        </w:rPr>
        <w:t xml:space="preserve">                 3.2.3. Коришћење мотивационих подстицаја који погодују испољавању унутрашње мотивације ( познавање резултата рада, такмичење и др.).</w:t>
      </w:r>
    </w:p>
    <w:p w14:paraId="11FD5958" w14:textId="77777777" w:rsidR="00337D2B" w:rsidRDefault="00C84B04">
      <w:pPr>
        <w:jc w:val="both"/>
        <w:rPr>
          <w:rFonts w:ascii="Times New Roman" w:hAnsi="Times New Roman"/>
          <w:lang w:val="ru-RU"/>
        </w:rPr>
      </w:pPr>
      <w:r>
        <w:rPr>
          <w:rFonts w:ascii="Times New Roman" w:hAnsi="Times New Roman"/>
          <w:lang w:val="ru-RU"/>
        </w:rPr>
        <w:t xml:space="preserve">                 3.2.4. Предлагање ученика за убрзано напредовање (уколико има таквих).</w:t>
      </w:r>
    </w:p>
    <w:p w14:paraId="3F5931DA" w14:textId="77777777" w:rsidR="00337D2B" w:rsidRDefault="00C84B04">
      <w:pPr>
        <w:jc w:val="both"/>
        <w:rPr>
          <w:rFonts w:ascii="Times New Roman" w:hAnsi="Times New Roman"/>
          <w:lang w:val="ru-RU"/>
        </w:rPr>
      </w:pPr>
      <w:r>
        <w:rPr>
          <w:rFonts w:ascii="Times New Roman" w:hAnsi="Times New Roman"/>
          <w:lang w:val="ru-RU"/>
        </w:rPr>
        <w:t xml:space="preserve">                 3.2.5. Анализа садржаја програма са аспекта могућности професионалног информисања и усмеравања професионалног развоја ученика.</w:t>
      </w:r>
    </w:p>
    <w:p w14:paraId="5BDA4A77" w14:textId="77777777" w:rsidR="00337D2B" w:rsidRDefault="00C84B04">
      <w:pPr>
        <w:ind w:left="1500"/>
        <w:jc w:val="both"/>
        <w:rPr>
          <w:rFonts w:ascii="Times New Roman" w:hAnsi="Times New Roman"/>
          <w:lang w:val="ru-RU"/>
        </w:rPr>
      </w:pPr>
      <w:r>
        <w:rPr>
          <w:rFonts w:ascii="Times New Roman" w:hAnsi="Times New Roman"/>
          <w:lang w:val="ru-RU"/>
        </w:rPr>
        <w:t>3.3. Допунски рад</w:t>
      </w:r>
    </w:p>
    <w:p w14:paraId="6067A200" w14:textId="77777777" w:rsidR="00337D2B" w:rsidRDefault="00C84B04">
      <w:pPr>
        <w:jc w:val="both"/>
        <w:rPr>
          <w:rFonts w:ascii="Times New Roman" w:hAnsi="Times New Roman"/>
          <w:lang w:val="ru-RU"/>
        </w:rPr>
      </w:pPr>
      <w:r>
        <w:rPr>
          <w:rFonts w:ascii="Times New Roman" w:hAnsi="Times New Roman"/>
          <w:lang w:val="ru-RU"/>
        </w:rPr>
        <w:t xml:space="preserve">                 3.3.1. Утврђивање и конструисање средстава за откривање неуспеха код појединих предмета.</w:t>
      </w:r>
    </w:p>
    <w:p w14:paraId="02BED3FD" w14:textId="77777777" w:rsidR="00337D2B" w:rsidRDefault="00C84B04">
      <w:pPr>
        <w:ind w:left="1500"/>
        <w:jc w:val="both"/>
        <w:rPr>
          <w:rFonts w:ascii="Times New Roman" w:hAnsi="Times New Roman"/>
          <w:lang w:val="ru-RU"/>
        </w:rPr>
      </w:pPr>
      <w:r>
        <w:rPr>
          <w:rFonts w:ascii="Times New Roman" w:hAnsi="Times New Roman"/>
          <w:lang w:val="ru-RU"/>
        </w:rPr>
        <w:t>3.3.2. Дијагностицирање узрока неуспеха.</w:t>
      </w:r>
    </w:p>
    <w:p w14:paraId="6DD7394B" w14:textId="77777777" w:rsidR="00337D2B" w:rsidRDefault="00C84B04">
      <w:pPr>
        <w:ind w:left="1500"/>
        <w:jc w:val="both"/>
        <w:rPr>
          <w:rFonts w:ascii="Times New Roman" w:hAnsi="Times New Roman"/>
          <w:lang w:val="ru-RU"/>
        </w:rPr>
      </w:pPr>
      <w:r>
        <w:rPr>
          <w:rFonts w:ascii="Times New Roman" w:hAnsi="Times New Roman"/>
          <w:lang w:val="ru-RU"/>
        </w:rPr>
        <w:t>3.3.3. Дидактичко-методичко осмишљавање допунског рада, избор облика рада који одговарају овој категорији ученика.</w:t>
      </w:r>
    </w:p>
    <w:p w14:paraId="74BDEEC7" w14:textId="77777777" w:rsidR="00337D2B" w:rsidRDefault="00C84B04">
      <w:pPr>
        <w:jc w:val="both"/>
        <w:rPr>
          <w:rFonts w:ascii="Times New Roman" w:hAnsi="Times New Roman"/>
          <w:lang w:val="ru-RU"/>
        </w:rPr>
      </w:pPr>
      <w:r>
        <w:rPr>
          <w:rFonts w:ascii="Times New Roman" w:hAnsi="Times New Roman"/>
          <w:lang w:val="ru-RU"/>
        </w:rPr>
        <w:t xml:space="preserve">                 3.3.4. Анализа резултата рада са ученицима који заостају у усвајању наставних садржаја.</w:t>
      </w:r>
    </w:p>
    <w:p w14:paraId="357E34DD" w14:textId="77777777" w:rsidR="00337D2B" w:rsidRDefault="00C84B04">
      <w:pPr>
        <w:ind w:left="1500"/>
        <w:jc w:val="both"/>
        <w:rPr>
          <w:rFonts w:ascii="Times New Roman" w:hAnsi="Times New Roman"/>
          <w:lang w:val="ru-RU"/>
        </w:rPr>
      </w:pPr>
      <w:r>
        <w:rPr>
          <w:rFonts w:ascii="Times New Roman" w:hAnsi="Times New Roman"/>
          <w:lang w:val="ru-RU"/>
        </w:rPr>
        <w:t>3.4. Ваннаставне активности (секције, хор и др.).</w:t>
      </w:r>
    </w:p>
    <w:p w14:paraId="45BEE3C4" w14:textId="77777777" w:rsidR="00337D2B" w:rsidRDefault="00C84B04">
      <w:pPr>
        <w:ind w:left="1500"/>
        <w:jc w:val="both"/>
        <w:rPr>
          <w:rFonts w:ascii="Times New Roman" w:hAnsi="Times New Roman"/>
          <w:lang w:val="ru-RU"/>
        </w:rPr>
      </w:pPr>
      <w:r>
        <w:rPr>
          <w:rFonts w:ascii="Times New Roman" w:hAnsi="Times New Roman"/>
          <w:lang w:val="ru-RU"/>
        </w:rPr>
        <w:t>3.4.1. Утврђивање критеријума за избор ученика у секције.</w:t>
      </w:r>
    </w:p>
    <w:p w14:paraId="4734BC1B" w14:textId="77777777" w:rsidR="00337D2B" w:rsidRDefault="00C84B04">
      <w:pPr>
        <w:ind w:left="1500"/>
        <w:jc w:val="both"/>
        <w:rPr>
          <w:rFonts w:ascii="Times New Roman" w:hAnsi="Times New Roman"/>
          <w:lang w:val="ru-RU"/>
        </w:rPr>
      </w:pPr>
      <w:r>
        <w:rPr>
          <w:rFonts w:ascii="Times New Roman" w:hAnsi="Times New Roman"/>
          <w:lang w:val="ru-RU"/>
        </w:rPr>
        <w:t>3.4.2. Упознавање ученика са програмом секција.</w:t>
      </w:r>
    </w:p>
    <w:p w14:paraId="4D2132D9" w14:textId="77777777" w:rsidR="00337D2B" w:rsidRDefault="00C84B04">
      <w:pPr>
        <w:jc w:val="both"/>
        <w:rPr>
          <w:rFonts w:ascii="Times New Roman" w:hAnsi="Times New Roman"/>
          <w:lang w:val="ru-RU"/>
        </w:rPr>
      </w:pPr>
      <w:r>
        <w:rPr>
          <w:rFonts w:ascii="Times New Roman" w:hAnsi="Times New Roman"/>
          <w:lang w:val="ru-RU"/>
        </w:rPr>
        <w:t xml:space="preserve">                 3.4.3. Дидактичко-методичко осмишљавање рада у секцијама или другим облицима рада.</w:t>
      </w:r>
    </w:p>
    <w:p w14:paraId="0DA87CE9" w14:textId="77777777" w:rsidR="00337D2B" w:rsidRDefault="00C84B04">
      <w:pPr>
        <w:jc w:val="both"/>
        <w:rPr>
          <w:rFonts w:ascii="Times New Roman" w:hAnsi="Times New Roman"/>
          <w:lang w:val="ru-RU"/>
        </w:rPr>
      </w:pPr>
      <w:r>
        <w:rPr>
          <w:rFonts w:ascii="Times New Roman" w:hAnsi="Times New Roman"/>
          <w:lang w:val="ru-RU"/>
        </w:rPr>
        <w:t xml:space="preserve">                         4. </w:t>
      </w:r>
      <w:r>
        <w:rPr>
          <w:rFonts w:ascii="Times New Roman" w:hAnsi="Times New Roman"/>
          <w:u w:val="single"/>
          <w:lang w:val="ru-RU"/>
        </w:rPr>
        <w:t xml:space="preserve">Остваривање сарадње са другим већима, стручним сарадницима, стручним друштвима и др.  </w:t>
      </w:r>
    </w:p>
    <w:p w14:paraId="13CCB477" w14:textId="77777777" w:rsidR="00337D2B" w:rsidRDefault="00C84B04">
      <w:pPr>
        <w:ind w:left="1500"/>
        <w:jc w:val="both"/>
        <w:rPr>
          <w:rFonts w:ascii="Times New Roman" w:hAnsi="Times New Roman"/>
          <w:lang w:val="ru-RU"/>
        </w:rPr>
      </w:pPr>
      <w:r>
        <w:rPr>
          <w:rFonts w:ascii="Times New Roman" w:hAnsi="Times New Roman"/>
          <w:lang w:val="ru-RU"/>
        </w:rPr>
        <w:t>4.1. Сарадња са другим стручним већима.</w:t>
      </w:r>
    </w:p>
    <w:p w14:paraId="2F33E717" w14:textId="77777777" w:rsidR="00337D2B" w:rsidRDefault="00C84B04">
      <w:pPr>
        <w:ind w:left="1500"/>
        <w:jc w:val="both"/>
        <w:rPr>
          <w:rFonts w:ascii="Times New Roman" w:hAnsi="Times New Roman"/>
          <w:lang w:val="ru-RU"/>
        </w:rPr>
      </w:pPr>
      <w:r>
        <w:rPr>
          <w:rFonts w:ascii="Times New Roman" w:hAnsi="Times New Roman"/>
          <w:lang w:val="ru-RU"/>
        </w:rPr>
        <w:t>4.1.1. Утврђивање корелације међу сродним садржајима програма.</w:t>
      </w:r>
    </w:p>
    <w:p w14:paraId="7535171F" w14:textId="77777777" w:rsidR="00337D2B" w:rsidRDefault="00C84B04">
      <w:pPr>
        <w:jc w:val="both"/>
        <w:rPr>
          <w:rFonts w:ascii="Times New Roman" w:hAnsi="Times New Roman"/>
          <w:lang w:val="ru-RU"/>
        </w:rPr>
      </w:pPr>
      <w:r>
        <w:rPr>
          <w:rFonts w:ascii="Times New Roman" w:hAnsi="Times New Roman"/>
          <w:lang w:val="ru-RU"/>
        </w:rPr>
        <w:t xml:space="preserve">                 4.1.2. Утврђивање распореда рада писмених задатака, вежби и ваннаставних активности.</w:t>
      </w:r>
    </w:p>
    <w:p w14:paraId="10C50231" w14:textId="77777777" w:rsidR="00337D2B" w:rsidRDefault="00C84B04">
      <w:pPr>
        <w:ind w:left="1500"/>
        <w:jc w:val="both"/>
        <w:rPr>
          <w:rFonts w:ascii="Times New Roman" w:hAnsi="Times New Roman"/>
          <w:lang w:val="ru-RU"/>
        </w:rPr>
      </w:pPr>
      <w:r>
        <w:rPr>
          <w:rFonts w:ascii="Times New Roman" w:hAnsi="Times New Roman"/>
          <w:lang w:val="ru-RU"/>
        </w:rPr>
        <w:t>4.1.3. Договарање о заједничком програму стручног усавршавања.</w:t>
      </w:r>
    </w:p>
    <w:p w14:paraId="70F1C413" w14:textId="77777777" w:rsidR="00337D2B" w:rsidRDefault="00C84B04">
      <w:pPr>
        <w:ind w:left="1500"/>
        <w:jc w:val="both"/>
        <w:rPr>
          <w:rFonts w:ascii="Times New Roman" w:hAnsi="Times New Roman"/>
          <w:lang w:val="ru-RU"/>
        </w:rPr>
      </w:pPr>
      <w:r>
        <w:rPr>
          <w:rFonts w:ascii="Times New Roman" w:hAnsi="Times New Roman"/>
          <w:lang w:val="ru-RU"/>
        </w:rPr>
        <w:t>4.2. Сарадња са стручним сарадницима.</w:t>
      </w:r>
    </w:p>
    <w:p w14:paraId="05FC088A" w14:textId="77777777" w:rsidR="00337D2B" w:rsidRDefault="00C84B04">
      <w:pPr>
        <w:jc w:val="both"/>
        <w:rPr>
          <w:rFonts w:ascii="Times New Roman" w:hAnsi="Times New Roman"/>
          <w:lang w:val="ru-RU"/>
        </w:rPr>
      </w:pPr>
      <w:r>
        <w:rPr>
          <w:rFonts w:ascii="Times New Roman" w:hAnsi="Times New Roman"/>
          <w:lang w:val="ru-RU"/>
        </w:rPr>
        <w:t xml:space="preserve">                 4.2.1. Сарадња са педагогом школе (конкретизација и операционализација образовно-васпитних циљева; дидактичко-методичка припрема наставе; осмишљавање рада са обдареним ученицима и оним који имају тешкоћа у усвајању наставних садржаја; предлагање мотивационих поступака за постизање бољих образовно-васпитних резултата; откривање узрока изостајања са наставе; конципирање дидактичко-методичког и педагошко-психолошког усавршавања.</w:t>
      </w:r>
    </w:p>
    <w:p w14:paraId="30E03E85" w14:textId="77777777" w:rsidR="00337D2B" w:rsidRDefault="00C84B04">
      <w:pPr>
        <w:jc w:val="both"/>
        <w:rPr>
          <w:rFonts w:ascii="Times New Roman" w:hAnsi="Times New Roman"/>
          <w:lang w:val="ru-RU"/>
        </w:rPr>
      </w:pPr>
      <w:r>
        <w:rPr>
          <w:rFonts w:ascii="Times New Roman" w:hAnsi="Times New Roman"/>
          <w:lang w:val="ru-RU"/>
        </w:rPr>
        <w:t xml:space="preserve">                 4.2.2. Сарадња са школским библиотекаром (договор о набавци у</w:t>
      </w:r>
      <w:r>
        <w:rPr>
          <w:rFonts w:ascii="Times New Roman" w:hAnsi="Times New Roman"/>
        </w:rPr>
        <w:t>x</w:t>
      </w:r>
      <w:r>
        <w:rPr>
          <w:rFonts w:ascii="Times New Roman" w:hAnsi="Times New Roman"/>
          <w:lang w:val="ru-RU"/>
        </w:rPr>
        <w:t>беника, приручника и стручно-педагошке литературе; рад на оспособљавању учениказа коришћење литературе и др.).</w:t>
      </w:r>
    </w:p>
    <w:p w14:paraId="25CB4A7C" w14:textId="77777777" w:rsidR="00337D2B" w:rsidRDefault="00C84B04">
      <w:pPr>
        <w:jc w:val="both"/>
        <w:rPr>
          <w:rFonts w:ascii="Times New Roman" w:hAnsi="Times New Roman"/>
          <w:lang w:val="ru-RU"/>
        </w:rPr>
      </w:pPr>
      <w:r>
        <w:rPr>
          <w:rFonts w:ascii="Times New Roman" w:hAnsi="Times New Roman"/>
          <w:lang w:val="ru-RU"/>
        </w:rPr>
        <w:t xml:space="preserve">                  4.2.3. Сарадња се стручним друштвима, факултетима, предузећима и установама (учешће у раду стручних друштава, сарадња са факултетима и остваривање сарадње са предузећима и установама).</w:t>
      </w:r>
    </w:p>
    <w:p w14:paraId="02F54C8B" w14:textId="77777777" w:rsidR="00337D2B" w:rsidRDefault="00C84B04">
      <w:pPr>
        <w:jc w:val="both"/>
        <w:rPr>
          <w:rFonts w:ascii="Times New Roman" w:hAnsi="Times New Roman"/>
          <w:lang w:val="ru-RU"/>
        </w:rPr>
      </w:pPr>
      <w:r>
        <w:rPr>
          <w:rFonts w:ascii="Times New Roman" w:hAnsi="Times New Roman"/>
          <w:lang w:val="ru-RU"/>
        </w:rPr>
        <w:t xml:space="preserve">                   5. </w:t>
      </w:r>
      <w:r>
        <w:rPr>
          <w:rFonts w:ascii="Times New Roman" w:hAnsi="Times New Roman"/>
          <w:u w:val="single"/>
          <w:lang w:val="ru-RU"/>
        </w:rPr>
        <w:t>Стручно усавршавање</w:t>
      </w:r>
    </w:p>
    <w:p w14:paraId="17862DA4" w14:textId="77777777" w:rsidR="00337D2B" w:rsidRDefault="00C84B04">
      <w:pPr>
        <w:jc w:val="both"/>
        <w:rPr>
          <w:rFonts w:ascii="Times New Roman" w:hAnsi="Times New Roman"/>
          <w:lang w:val="ru-RU"/>
        </w:rPr>
      </w:pPr>
      <w:r>
        <w:rPr>
          <w:rFonts w:ascii="Times New Roman" w:hAnsi="Times New Roman"/>
          <w:lang w:val="ru-RU"/>
        </w:rPr>
        <w:t xml:space="preserve">                  5.1. Ужестручно усавршавање</w:t>
      </w:r>
    </w:p>
    <w:p w14:paraId="1191A874" w14:textId="77777777" w:rsidR="00337D2B" w:rsidRDefault="00C84B04">
      <w:pPr>
        <w:jc w:val="both"/>
        <w:rPr>
          <w:rFonts w:ascii="Times New Roman" w:hAnsi="Times New Roman"/>
          <w:lang w:val="ru-RU"/>
        </w:rPr>
      </w:pPr>
      <w:r>
        <w:rPr>
          <w:rFonts w:ascii="Times New Roman" w:hAnsi="Times New Roman"/>
          <w:lang w:val="ru-RU"/>
        </w:rPr>
        <w:t xml:space="preserve">                  5.1.1. Анализа програма усавршавања</w:t>
      </w:r>
    </w:p>
    <w:p w14:paraId="1BF81347" w14:textId="77777777" w:rsidR="00337D2B" w:rsidRDefault="00C84B04">
      <w:pPr>
        <w:jc w:val="both"/>
        <w:rPr>
          <w:rFonts w:ascii="Times New Roman" w:hAnsi="Times New Roman"/>
          <w:lang w:val="ru-RU"/>
        </w:rPr>
      </w:pPr>
      <w:r>
        <w:rPr>
          <w:rFonts w:ascii="Times New Roman" w:hAnsi="Times New Roman"/>
          <w:lang w:val="ru-RU"/>
        </w:rPr>
        <w:t xml:space="preserve">                  5.1.2. Обрада тема везаних за струку и наставни предмет</w:t>
      </w:r>
    </w:p>
    <w:p w14:paraId="170859EC" w14:textId="77777777" w:rsidR="00337D2B" w:rsidRDefault="00C84B04">
      <w:pPr>
        <w:jc w:val="both"/>
        <w:rPr>
          <w:rFonts w:ascii="Times New Roman" w:hAnsi="Times New Roman"/>
          <w:lang w:val="ru-RU"/>
        </w:rPr>
      </w:pPr>
      <w:r>
        <w:rPr>
          <w:rFonts w:ascii="Times New Roman" w:hAnsi="Times New Roman"/>
          <w:lang w:val="ru-RU"/>
        </w:rPr>
        <w:t xml:space="preserve">                  5.2. Дидактичко-методичко усавршавање</w:t>
      </w:r>
    </w:p>
    <w:p w14:paraId="366E5F05" w14:textId="77777777" w:rsidR="00337D2B" w:rsidRDefault="00C84B04">
      <w:pPr>
        <w:jc w:val="both"/>
        <w:rPr>
          <w:rFonts w:ascii="Times New Roman" w:hAnsi="Times New Roman"/>
          <w:lang w:val="ru-RU"/>
        </w:rPr>
      </w:pPr>
      <w:r>
        <w:rPr>
          <w:rFonts w:ascii="Times New Roman" w:hAnsi="Times New Roman"/>
          <w:lang w:val="ru-RU"/>
        </w:rPr>
        <w:t xml:space="preserve">                        (Рационални модели припреме за наставу; примена савремених облика и дидактичких система у настави; мотивисање ученика за рад; трансфер у учењу; вредновање резултата рада ученика; израда инструмената за нове облике рада; наставна средства и њихова употреба).</w:t>
      </w:r>
    </w:p>
    <w:p w14:paraId="434003B4" w14:textId="77777777" w:rsidR="00337D2B" w:rsidRDefault="00C84B04">
      <w:pPr>
        <w:jc w:val="both"/>
        <w:rPr>
          <w:rFonts w:ascii="Times New Roman" w:hAnsi="Times New Roman"/>
          <w:lang w:val="ru-RU"/>
        </w:rPr>
      </w:pPr>
      <w:r>
        <w:rPr>
          <w:rFonts w:ascii="Times New Roman" w:hAnsi="Times New Roman"/>
          <w:lang w:val="ru-RU"/>
        </w:rPr>
        <w:t xml:space="preserve">                         5.3. Опште педагошко-психолошке теме (критеријуми индентификовања обдарених ученика и организација рада са њима; уочавање ученика који заостају у настави на основу конструисаних средстава, васпитна функција школе и др.).</w:t>
      </w:r>
    </w:p>
    <w:p w14:paraId="09DAF5C6" w14:textId="77777777" w:rsidR="00337D2B" w:rsidRDefault="00C84B04">
      <w:pPr>
        <w:jc w:val="both"/>
        <w:rPr>
          <w:rFonts w:ascii="Times New Roman" w:hAnsi="Times New Roman"/>
          <w:lang w:val="ru-RU"/>
        </w:rPr>
      </w:pPr>
      <w:r>
        <w:rPr>
          <w:rFonts w:ascii="Times New Roman" w:hAnsi="Times New Roman"/>
          <w:lang w:val="ru-RU"/>
        </w:rPr>
        <w:t xml:space="preserve">                        6. </w:t>
      </w:r>
      <w:r>
        <w:rPr>
          <w:rFonts w:ascii="Times New Roman" w:hAnsi="Times New Roman"/>
          <w:u w:val="single"/>
          <w:lang w:val="ru-RU"/>
        </w:rPr>
        <w:t>Аналитичко-истраживачки рад</w:t>
      </w:r>
    </w:p>
    <w:p w14:paraId="30135731" w14:textId="77777777" w:rsidR="00337D2B" w:rsidRDefault="00C84B04">
      <w:pPr>
        <w:jc w:val="both"/>
        <w:rPr>
          <w:rFonts w:ascii="Times New Roman" w:hAnsi="Times New Roman"/>
          <w:lang w:val="ru-RU"/>
        </w:rPr>
      </w:pPr>
      <w:r>
        <w:rPr>
          <w:rFonts w:ascii="Times New Roman" w:hAnsi="Times New Roman"/>
          <w:lang w:val="ru-RU"/>
        </w:rPr>
        <w:t xml:space="preserve">                        6.1. Квантитативна и квалитативна анализа образ.-васпит. Рада;</w:t>
      </w:r>
    </w:p>
    <w:p w14:paraId="7104B75C" w14:textId="77777777" w:rsidR="00337D2B" w:rsidRDefault="00C84B04">
      <w:pPr>
        <w:jc w:val="both"/>
        <w:rPr>
          <w:rFonts w:ascii="Times New Roman" w:hAnsi="Times New Roman"/>
          <w:lang w:val="ru-RU"/>
        </w:rPr>
      </w:pPr>
      <w:r>
        <w:rPr>
          <w:rFonts w:ascii="Times New Roman" w:hAnsi="Times New Roman"/>
          <w:lang w:val="ru-RU"/>
        </w:rPr>
        <w:t xml:space="preserve">                        6.2. Истраживање узрока неуспеха ученика;</w:t>
      </w:r>
    </w:p>
    <w:p w14:paraId="5CFB25FA" w14:textId="77777777" w:rsidR="00337D2B" w:rsidRDefault="00C84B04">
      <w:pPr>
        <w:jc w:val="both"/>
        <w:rPr>
          <w:rFonts w:ascii="Times New Roman" w:hAnsi="Times New Roman"/>
          <w:lang w:val="ru-RU"/>
        </w:rPr>
      </w:pPr>
      <w:r>
        <w:rPr>
          <w:rFonts w:ascii="Times New Roman" w:hAnsi="Times New Roman"/>
          <w:lang w:val="ru-RU"/>
        </w:rPr>
        <w:t xml:space="preserve">                        6.3. Организовање огледних предавања- сваки члан стр. Актива.</w:t>
      </w:r>
    </w:p>
    <w:p w14:paraId="29ECD4D8" w14:textId="77777777" w:rsidR="00337D2B" w:rsidRDefault="00C84B04">
      <w:pPr>
        <w:jc w:val="both"/>
        <w:rPr>
          <w:rFonts w:ascii="Times New Roman" w:hAnsi="Times New Roman"/>
          <w:lang w:val="ru-RU"/>
        </w:rPr>
      </w:pPr>
      <w:r>
        <w:rPr>
          <w:rFonts w:ascii="Times New Roman" w:hAnsi="Times New Roman"/>
          <w:lang w:val="ru-RU"/>
        </w:rPr>
        <w:t xml:space="preserve">                        7. </w:t>
      </w:r>
      <w:r>
        <w:rPr>
          <w:rFonts w:ascii="Times New Roman" w:hAnsi="Times New Roman"/>
          <w:u w:val="single"/>
          <w:lang w:val="ru-RU"/>
        </w:rPr>
        <w:t>Праћење резултата рада актива</w:t>
      </w:r>
    </w:p>
    <w:p w14:paraId="7DAE20F5" w14:textId="77777777" w:rsidR="00337D2B" w:rsidRDefault="00C84B04">
      <w:pPr>
        <w:jc w:val="both"/>
        <w:rPr>
          <w:rFonts w:ascii="Times New Roman" w:hAnsi="Times New Roman"/>
          <w:lang w:val="ru-RU"/>
        </w:rPr>
      </w:pPr>
      <w:r>
        <w:rPr>
          <w:rFonts w:ascii="Times New Roman" w:hAnsi="Times New Roman"/>
          <w:lang w:val="ru-RU"/>
        </w:rPr>
        <w:t xml:space="preserve">                        7.1. Израда инструмената (тестова знања, анкета и сл.) за утврђивање нивоа усвојеног градива.</w:t>
      </w:r>
    </w:p>
    <w:p w14:paraId="1C334394" w14:textId="77777777" w:rsidR="00337D2B" w:rsidRDefault="00C84B04">
      <w:pPr>
        <w:jc w:val="both"/>
        <w:rPr>
          <w:rFonts w:ascii="Times New Roman" w:hAnsi="Times New Roman"/>
          <w:lang w:val="ru-RU"/>
        </w:rPr>
      </w:pPr>
      <w:r>
        <w:rPr>
          <w:rFonts w:ascii="Times New Roman" w:hAnsi="Times New Roman"/>
          <w:lang w:val="ru-RU"/>
        </w:rPr>
        <w:t xml:space="preserve">                        7.2. Израда периодичних извештаја (тромесечних, полугодишњих и годишњих) о оствареним резултатима образовно-васпитног ада.</w:t>
      </w:r>
    </w:p>
    <w:p w14:paraId="75B43FE2" w14:textId="77777777" w:rsidR="00337D2B" w:rsidRDefault="00C84B04">
      <w:pPr>
        <w:jc w:val="both"/>
        <w:rPr>
          <w:rFonts w:ascii="Times New Roman" w:hAnsi="Times New Roman"/>
          <w:lang w:val="ru-RU"/>
        </w:rPr>
      </w:pPr>
      <w:r>
        <w:rPr>
          <w:rFonts w:ascii="Times New Roman" w:hAnsi="Times New Roman"/>
          <w:lang w:val="ru-RU"/>
        </w:rPr>
        <w:t xml:space="preserve">                        7.3. Критички осврт на рад актива и предлагање мера за унапређивање целокупног образовно-васпитног рада.</w:t>
      </w:r>
    </w:p>
    <w:p w14:paraId="1F03A702" w14:textId="77777777" w:rsidR="00337D2B" w:rsidRDefault="00C84B04">
      <w:pPr>
        <w:jc w:val="both"/>
        <w:rPr>
          <w:lang w:val="ru-RU"/>
        </w:rPr>
      </w:pPr>
      <w:r>
        <w:rPr>
          <w:rFonts w:ascii="Times New Roman" w:hAnsi="Times New Roman"/>
          <w:lang w:val="ru-RU"/>
        </w:rPr>
        <w:tab/>
        <w:t>Годишњи и оперативни планови и програми рада стручних актива наставника налазе се у посебним свескама и њихови су садржаји саставни делови овог Годишњег програма рада Школе.</w:t>
      </w:r>
      <w:bookmarkStart w:id="275" w:name="_Toc52275922"/>
    </w:p>
    <w:p w14:paraId="6A2AAC66" w14:textId="77777777" w:rsidR="00337D2B" w:rsidRDefault="00C84B04">
      <w:pPr>
        <w:pStyle w:val="Heading2"/>
        <w:rPr>
          <w:rFonts w:ascii="Times New Roman" w:hAnsi="Times New Roman" w:cs="Times New Roman"/>
          <w:lang w:val="ru-RU"/>
        </w:rPr>
      </w:pPr>
      <w:bookmarkStart w:id="276" w:name="_Toc147492363"/>
      <w:bookmarkStart w:id="277" w:name="_Toc147826814"/>
      <w:r>
        <w:rPr>
          <w:rFonts w:ascii="Times New Roman" w:hAnsi="Times New Roman" w:cs="Times New Roman"/>
          <w:lang w:val="ru-RU"/>
        </w:rPr>
        <w:t>5.5. План рада одељенских старешина</w:t>
      </w:r>
      <w:bookmarkEnd w:id="275"/>
      <w:bookmarkEnd w:id="276"/>
      <w:bookmarkEnd w:id="277"/>
    </w:p>
    <w:p w14:paraId="0224B97F" w14:textId="77777777" w:rsidR="00337D2B" w:rsidRDefault="00337D2B">
      <w:pPr>
        <w:rPr>
          <w:rFonts w:ascii="Times New Roman" w:hAnsi="Times New Roman"/>
          <w:b/>
          <w:sz w:val="28"/>
          <w:lang w:val="ru-RU"/>
        </w:rPr>
      </w:pPr>
    </w:p>
    <w:p w14:paraId="55ECFAF4" w14:textId="77777777" w:rsidR="00337D2B" w:rsidRDefault="00C84B04">
      <w:pPr>
        <w:jc w:val="both"/>
        <w:rPr>
          <w:rFonts w:ascii="Times New Roman" w:hAnsi="Times New Roman"/>
          <w:lang w:val="ru-RU"/>
        </w:rPr>
      </w:pPr>
      <w:r>
        <w:rPr>
          <w:rFonts w:ascii="Times New Roman" w:hAnsi="Times New Roman"/>
          <w:lang w:val="ru-RU"/>
        </w:rPr>
        <w:t xml:space="preserve">            Одељенски старешина, индивидуални стручни орган, руководи одељењем и садржаји рада су следећи:</w:t>
      </w:r>
    </w:p>
    <w:p w14:paraId="7F6436DC"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формирање одељења као заједнице ученика са свим обележијма колективног деловања и рада;</w:t>
      </w:r>
    </w:p>
    <w:p w14:paraId="42998D0F"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брига за обезбеђење свих услова за правилно васпитање ученика остваривањем свих васпитно – оперативних планова и програма рада одељења и других облика образовно – васпитних активности;</w:t>
      </w:r>
    </w:p>
    <w:p w14:paraId="17C54B19"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иницирање и координирање образовно- васпитних активности у наставним, ваннаставним активностима, акцијама и манифестацијама које школа организује у сарадњи са друштвеном средином;</w:t>
      </w:r>
    </w:p>
    <w:p w14:paraId="06DEBEF9"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подстицање радне атмосфере у одељењу и спремност за ангажовање као и изграђивање јавног мњења ученика у авом одељењу;</w:t>
      </w:r>
    </w:p>
    <w:p w14:paraId="2A511579"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упознавање, праћење и проучавање здравствених и социјалних прилика и услова живота и рада ученика у свом одељењу;</w:t>
      </w:r>
    </w:p>
    <w:p w14:paraId="03B19395"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упознавање потреба, интересовања, тежњи, дилема и проблема ученика;</w:t>
      </w:r>
    </w:p>
    <w:p w14:paraId="4E777FB0"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професионално усмеравање ученика, подстицање њиховог интересовања у циљуопредељивања за одговарајући смер по завршетку првог разреда , као  и код одучивања за наставак школовања на вишим школама и факултетима;</w:t>
      </w:r>
    </w:p>
    <w:p w14:paraId="596A647E"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праћење реализације свих планираних васпитно-образовних активности одељења, анализирање утицаја примењиваних метода, облика рада и дидактичких система у наставном раду, а у циљу напредовања одељења;</w:t>
      </w:r>
    </w:p>
    <w:p w14:paraId="619E22A4"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прашење, проучавање и научно обрађивање појединих појава и проблема у образовно-васпитном раду одељења и појединих ученика;</w:t>
      </w:r>
    </w:p>
    <w:p w14:paraId="0AA3EADD"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иницирање, организовање и остваривање сарадње са родитељима ученика;</w:t>
      </w:r>
    </w:p>
    <w:p w14:paraId="4D75C85F" w14:textId="77777777" w:rsidR="00337D2B" w:rsidRDefault="00C84B04" w:rsidP="002D1BFE">
      <w:pPr>
        <w:numPr>
          <w:ilvl w:val="0"/>
          <w:numId w:val="41"/>
        </w:numPr>
        <w:jc w:val="both"/>
        <w:rPr>
          <w:rFonts w:ascii="Times New Roman" w:hAnsi="Times New Roman"/>
          <w:lang w:val="ru-RU"/>
        </w:rPr>
      </w:pPr>
      <w:r>
        <w:rPr>
          <w:rFonts w:ascii="Times New Roman" w:hAnsi="Times New Roman"/>
          <w:lang w:val="ru-RU"/>
        </w:rPr>
        <w:t>сарадња са педагошком службом у циљу постављања појединих облика рада на научне основе, изналажење ефикасних мера за отклањање појединих проблена и остварење стручних анализа као и њихових интерпретација.</w:t>
      </w:r>
    </w:p>
    <w:p w14:paraId="3A94C52B" w14:textId="77777777" w:rsidR="00337D2B" w:rsidRDefault="00337D2B">
      <w:pPr>
        <w:ind w:left="660"/>
        <w:jc w:val="both"/>
        <w:rPr>
          <w:rFonts w:ascii="Times New Roman" w:hAnsi="Times New Roman"/>
          <w:lang w:val="ru-RU"/>
        </w:rPr>
      </w:pPr>
    </w:p>
    <w:p w14:paraId="785CE898" w14:textId="77777777" w:rsidR="00337D2B" w:rsidRDefault="00C84B04">
      <w:pPr>
        <w:ind w:left="660"/>
        <w:jc w:val="both"/>
        <w:rPr>
          <w:rFonts w:ascii="Times New Roman" w:hAnsi="Times New Roman"/>
          <w:lang w:val="ru-RU"/>
        </w:rPr>
      </w:pPr>
      <w:r>
        <w:rPr>
          <w:rFonts w:ascii="Times New Roman" w:hAnsi="Times New Roman"/>
          <w:lang w:val="ru-RU"/>
        </w:rPr>
        <w:t>ОДЕЉЕЊСК</w:t>
      </w:r>
      <w:r>
        <w:rPr>
          <w:rFonts w:ascii="Times New Roman" w:hAnsi="Times New Roman"/>
          <w:lang w:val="sr-Cyrl-CS"/>
        </w:rPr>
        <w:t>И</w:t>
      </w:r>
      <w:r>
        <w:rPr>
          <w:rFonts w:ascii="Times New Roman" w:hAnsi="Times New Roman"/>
          <w:lang w:val="ru-RU"/>
        </w:rPr>
        <w:t xml:space="preserve"> СТАРЕШИНА  је педагошки руководилац одеље</w:t>
      </w:r>
      <w:r>
        <w:rPr>
          <w:rFonts w:ascii="Times New Roman" w:hAnsi="Times New Roman"/>
          <w:lang w:val="sr-Cyrl-CS"/>
        </w:rPr>
        <w:t>њ</w:t>
      </w:r>
      <w:r>
        <w:rPr>
          <w:rFonts w:ascii="Times New Roman" w:hAnsi="Times New Roman"/>
          <w:lang w:val="ru-RU"/>
        </w:rPr>
        <w:t>ског већ</w:t>
      </w:r>
      <w:r>
        <w:rPr>
          <w:rFonts w:ascii="Times New Roman" w:hAnsi="Times New Roman"/>
          <w:lang w:val="sr-Cyrl-CS"/>
        </w:rPr>
        <w:t>а</w:t>
      </w:r>
      <w:r>
        <w:rPr>
          <w:rFonts w:ascii="Times New Roman" w:hAnsi="Times New Roman"/>
          <w:lang w:val="ru-RU"/>
        </w:rPr>
        <w:t xml:space="preserve">, на тој функцији он координира рад наставника – чланова одељењског већа, организује и сазива седнице, припрема дневни ред, предлоге, одлуке и руководи седницама одељењског већа. </w:t>
      </w:r>
    </w:p>
    <w:p w14:paraId="1F541797" w14:textId="77777777" w:rsidR="00337D2B" w:rsidRDefault="00C84B04">
      <w:pPr>
        <w:rPr>
          <w:rFonts w:ascii="Times New Roman" w:hAnsi="Times New Roman"/>
          <w:lang w:val="ru-RU"/>
        </w:rPr>
      </w:pPr>
      <w:r>
        <w:rPr>
          <w:rFonts w:ascii="Times New Roman" w:hAnsi="Times New Roman"/>
          <w:lang w:val="ru-RU"/>
        </w:rPr>
        <w:t>А. САДРЖАЈИ ЗА РЕАЛИЗАЦИЈУ ЧАСОВА ОДЕЉЕЊСКОГ СТАРЕШИНЕ</w:t>
      </w:r>
    </w:p>
    <w:p w14:paraId="7819C5CE" w14:textId="77777777" w:rsidR="00337D2B" w:rsidRDefault="00337D2B">
      <w:pPr>
        <w:ind w:left="360"/>
        <w:rPr>
          <w:rFonts w:ascii="Times New Roman" w:hAnsi="Times New Roman"/>
          <w:lang w:val="da-DK"/>
        </w:rPr>
      </w:pPr>
    </w:p>
    <w:p w14:paraId="0FC67AC2" w14:textId="77777777" w:rsidR="00337D2B" w:rsidRDefault="00C84B04">
      <w:pPr>
        <w:ind w:left="360"/>
        <w:rPr>
          <w:rFonts w:ascii="Times New Roman" w:hAnsi="Times New Roman"/>
          <w:lang w:val="da-DK"/>
        </w:rPr>
      </w:pPr>
      <w:r>
        <w:rPr>
          <w:rFonts w:ascii="Times New Roman" w:hAnsi="Times New Roman"/>
          <w:lang w:val="da-DK"/>
        </w:rPr>
        <w:t xml:space="preserve">            Садржаји су следећи:</w:t>
      </w:r>
    </w:p>
    <w:p w14:paraId="4C600EF6"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упознавање ученика саорганизацијом и структуром школе, кућним редом и начином рада у школи;</w:t>
      </w:r>
    </w:p>
    <w:p w14:paraId="1C2ACCD6"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припрема упустава за избор руководства одељенске заједнце и обавезе ученика у образовно-васпитном раду;</w:t>
      </w:r>
    </w:p>
    <w:p w14:paraId="3100DC93" w14:textId="77777777" w:rsidR="00337D2B" w:rsidRDefault="00C84B04">
      <w:pPr>
        <w:rPr>
          <w:rFonts w:ascii="Times New Roman" w:hAnsi="Times New Roman"/>
          <w:lang w:val="da-DK"/>
        </w:rPr>
      </w:pPr>
      <w:r>
        <w:rPr>
          <w:rFonts w:ascii="Times New Roman" w:hAnsi="Times New Roman"/>
          <w:lang w:val="ru-RU"/>
        </w:rPr>
        <w:t>Циљеви и задаци одељењске заједнице</w:t>
      </w:r>
    </w:p>
    <w:p w14:paraId="091ABB0A"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упознавање ученика – редара са њиховим обавезама у току школовања;</w:t>
      </w:r>
    </w:p>
    <w:p w14:paraId="6186149F"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анализа за реализације планираних васпитно – образовних активности и предлози мера за ефикасније напредовање одељења;</w:t>
      </w:r>
    </w:p>
    <w:p w14:paraId="6FD1F51F"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анализа успеха и дисциплине ученика и мере за њихово побољшање;</w:t>
      </w:r>
    </w:p>
    <w:p w14:paraId="64B58C89"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планирање, прпрема и реализација екскурзије;</w:t>
      </w:r>
    </w:p>
    <w:p w14:paraId="23DD61BA"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неговање добрих и складних односа у одељенској заједници као битан предуслов успешности одељенске заједнице у остваривању постављених задатака;</w:t>
      </w:r>
    </w:p>
    <w:p w14:paraId="7EFADD01"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могућности активнијег укључивања ученика у наставни процес, акције и манифестације које школа организује;</w:t>
      </w:r>
    </w:p>
    <w:p w14:paraId="78FD77A8"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развој, стицање и неговање радних навика код ученика;</w:t>
      </w:r>
    </w:p>
    <w:p w14:paraId="2EE45175"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развијање самокритичности и способности самооцењивања;</w:t>
      </w:r>
    </w:p>
    <w:p w14:paraId="0815BEDD"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тешкоће и поремећаји понашању младих;</w:t>
      </w:r>
    </w:p>
    <w:p w14:paraId="4547D118"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прихватње и развијање здравог начина живота;</w:t>
      </w:r>
    </w:p>
    <w:p w14:paraId="6F2D5105"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осмишљавање и рационално коришћење слободног времена;</w:t>
      </w:r>
    </w:p>
    <w:p w14:paraId="388A1BB6"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моралне и друштвено-економске вредности акције солидарности и акције за очување животне средине;</w:t>
      </w:r>
    </w:p>
    <w:p w14:paraId="2555E85D"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перспективе после завршене гимназије, могућности даљег образовања и запошљености;</w:t>
      </w:r>
    </w:p>
    <w:p w14:paraId="6BC00A0E"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усклађивање жеље за стварним могућностима и условима;</w:t>
      </w:r>
    </w:p>
    <w:p w14:paraId="414EA5DC"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можемо ли побољшати услове у којима живимо и радимо;</w:t>
      </w:r>
    </w:p>
    <w:p w14:paraId="013DBC9F"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како смо информисани о актуелним збивањима (у школи, граду, земљи и свету);</w:t>
      </w:r>
    </w:p>
    <w:p w14:paraId="3879CF1E" w14:textId="77777777" w:rsidR="00337D2B" w:rsidRDefault="00C84B04" w:rsidP="002D1BFE">
      <w:pPr>
        <w:numPr>
          <w:ilvl w:val="1"/>
          <w:numId w:val="42"/>
        </w:numPr>
        <w:rPr>
          <w:rFonts w:ascii="Times New Roman" w:hAnsi="Times New Roman"/>
          <w:lang w:val="da-DK"/>
        </w:rPr>
      </w:pPr>
      <w:r>
        <w:rPr>
          <w:rFonts w:ascii="Times New Roman" w:hAnsi="Times New Roman"/>
          <w:lang w:val="da-DK"/>
        </w:rPr>
        <w:t>анализа рада ОЗ са освртом на успешност акције и критичка оцена онога што треба побољшати или мењати у наредној школској години.</w:t>
      </w:r>
    </w:p>
    <w:p w14:paraId="340B83F2" w14:textId="77777777" w:rsidR="00337D2B" w:rsidRDefault="00337D2B">
      <w:pPr>
        <w:jc w:val="both"/>
        <w:rPr>
          <w:rFonts w:ascii="Times New Roman" w:hAnsi="Times New Roman"/>
          <w:lang w:val="ru-RU"/>
        </w:rPr>
      </w:pPr>
    </w:p>
    <w:p w14:paraId="38D1BC3F" w14:textId="77777777" w:rsidR="00337D2B" w:rsidRDefault="00C84B04" w:rsidP="002D1BFE">
      <w:pPr>
        <w:numPr>
          <w:ilvl w:val="0"/>
          <w:numId w:val="42"/>
        </w:numPr>
        <w:jc w:val="both"/>
        <w:rPr>
          <w:rFonts w:ascii="Times New Roman" w:hAnsi="Times New Roman"/>
        </w:rPr>
      </w:pPr>
      <w:r>
        <w:rPr>
          <w:rFonts w:ascii="Times New Roman" w:hAnsi="Times New Roman"/>
        </w:rPr>
        <w:t>ОПЕРАТИВНИ ПЛАН РАДА ОДЕЉЕЊСКИХ СТАРЕШИНА</w:t>
      </w:r>
    </w:p>
    <w:p w14:paraId="612F94DA" w14:textId="77777777" w:rsidR="00337D2B" w:rsidRDefault="00337D2B">
      <w:pPr>
        <w:jc w:val="both"/>
        <w:rPr>
          <w:rFonts w:ascii="Times New Roman" w:hAnsi="Times New Roman"/>
        </w:rPr>
      </w:pPr>
    </w:p>
    <w:p w14:paraId="796E5279" w14:textId="77777777" w:rsidR="00337D2B" w:rsidRDefault="00C84B04">
      <w:pPr>
        <w:jc w:val="both"/>
        <w:rPr>
          <w:rFonts w:ascii="Times New Roman" w:hAnsi="Times New Roman"/>
          <w:lang w:val="ru-RU"/>
        </w:rPr>
      </w:pPr>
      <w:r>
        <w:rPr>
          <w:rFonts w:ascii="Times New Roman" w:hAnsi="Times New Roman"/>
          <w:lang w:val="ru-RU"/>
        </w:rPr>
        <w:t>1.Консолидовање одељења као колектива ради постизања успеха,радне дисциплине и васпитних задатака</w:t>
      </w:r>
    </w:p>
    <w:p w14:paraId="185EDFA6" w14:textId="77777777" w:rsidR="00337D2B" w:rsidRDefault="00C84B04" w:rsidP="002D1BFE">
      <w:pPr>
        <w:numPr>
          <w:ilvl w:val="1"/>
          <w:numId w:val="43"/>
        </w:numPr>
        <w:jc w:val="both"/>
        <w:rPr>
          <w:rFonts w:ascii="Times New Roman" w:hAnsi="Times New Roman"/>
          <w:lang w:val="ru-RU"/>
        </w:rPr>
      </w:pPr>
      <w:r>
        <w:rPr>
          <w:rFonts w:ascii="Times New Roman" w:hAnsi="Times New Roman"/>
          <w:lang w:val="ru-RU"/>
        </w:rPr>
        <w:t>Упознати ученике са правилима о животу и раду у школи  (рок:почетак шк.год.)</w:t>
      </w:r>
    </w:p>
    <w:p w14:paraId="0AB6A82B" w14:textId="77777777" w:rsidR="00337D2B" w:rsidRDefault="00C84B04" w:rsidP="002D1BFE">
      <w:pPr>
        <w:numPr>
          <w:ilvl w:val="1"/>
          <w:numId w:val="43"/>
        </w:numPr>
        <w:jc w:val="both"/>
        <w:rPr>
          <w:rFonts w:ascii="Times New Roman" w:hAnsi="Times New Roman"/>
          <w:lang w:val="ru-RU"/>
        </w:rPr>
      </w:pPr>
      <w:r>
        <w:rPr>
          <w:rFonts w:ascii="Times New Roman" w:hAnsi="Times New Roman"/>
          <w:lang w:val="ru-RU"/>
        </w:rPr>
        <w:t>Редовно пратити и усклађивати понашање ученика са школским прописима током године;</w:t>
      </w:r>
    </w:p>
    <w:p w14:paraId="1C5E2A54" w14:textId="77777777" w:rsidR="00337D2B" w:rsidRDefault="00C84B04" w:rsidP="002D1BFE">
      <w:pPr>
        <w:numPr>
          <w:ilvl w:val="1"/>
          <w:numId w:val="43"/>
        </w:numPr>
        <w:jc w:val="both"/>
        <w:rPr>
          <w:rFonts w:ascii="Times New Roman" w:hAnsi="Times New Roman"/>
        </w:rPr>
      </w:pPr>
      <w:r>
        <w:rPr>
          <w:rFonts w:ascii="Times New Roman" w:hAnsi="Times New Roman"/>
          <w:lang w:val="ru-RU"/>
        </w:rPr>
        <w:t xml:space="preserve">Упознавање ученика са Годишњим програмом рада школе,распоредом часова,школским календаром,режимом рада библиотеке,педагошке службе и др. </w:t>
      </w:r>
      <w:r>
        <w:rPr>
          <w:rFonts w:ascii="Times New Roman" w:hAnsi="Times New Roman"/>
        </w:rPr>
        <w:t>(рок:почетакшколскегодине);</w:t>
      </w:r>
    </w:p>
    <w:p w14:paraId="638A8E89" w14:textId="77777777" w:rsidR="00337D2B" w:rsidRDefault="00C84B04" w:rsidP="002D1BFE">
      <w:pPr>
        <w:numPr>
          <w:ilvl w:val="1"/>
          <w:numId w:val="43"/>
        </w:numPr>
        <w:jc w:val="both"/>
        <w:rPr>
          <w:rFonts w:ascii="Times New Roman" w:hAnsi="Times New Roman"/>
          <w:lang w:val="ru-RU"/>
        </w:rPr>
      </w:pPr>
      <w:r>
        <w:rPr>
          <w:rFonts w:ascii="Times New Roman" w:hAnsi="Times New Roman"/>
          <w:lang w:val="ru-RU"/>
        </w:rPr>
        <w:t>Упознати ученике са наставницима – члановима одељењског већа,педагогогом и библиотекаром школе и др.;</w:t>
      </w:r>
    </w:p>
    <w:p w14:paraId="558B1C8C" w14:textId="77777777" w:rsidR="00337D2B" w:rsidRDefault="00C84B04" w:rsidP="002D1BFE">
      <w:pPr>
        <w:numPr>
          <w:ilvl w:val="1"/>
          <w:numId w:val="43"/>
        </w:numPr>
        <w:jc w:val="both"/>
        <w:rPr>
          <w:rFonts w:ascii="Times New Roman" w:hAnsi="Times New Roman"/>
          <w:lang w:val="ru-RU"/>
        </w:rPr>
      </w:pPr>
      <w:r>
        <w:rPr>
          <w:rFonts w:ascii="Times New Roman" w:hAnsi="Times New Roman"/>
          <w:lang w:val="ru-RU"/>
        </w:rPr>
        <w:t>Иницирати и учествовати у изради плана рада одељењске заједнице ученика (рок: до краја септембра).</w:t>
      </w:r>
    </w:p>
    <w:p w14:paraId="54D30D96" w14:textId="77777777" w:rsidR="00337D2B" w:rsidRDefault="00C84B04">
      <w:pPr>
        <w:jc w:val="both"/>
        <w:rPr>
          <w:rFonts w:ascii="Times New Roman" w:hAnsi="Times New Roman"/>
          <w:lang w:val="ru-RU"/>
        </w:rPr>
      </w:pPr>
      <w:r>
        <w:rPr>
          <w:rFonts w:ascii="Times New Roman" w:hAnsi="Times New Roman"/>
          <w:lang w:val="ru-RU"/>
        </w:rPr>
        <w:t>2.Програмирање рада одељењског већа и остваривање сарадње са члановима већа</w:t>
      </w:r>
    </w:p>
    <w:p w14:paraId="3FBD0E75" w14:textId="77777777" w:rsidR="00337D2B" w:rsidRDefault="00337D2B">
      <w:pPr>
        <w:jc w:val="both"/>
        <w:rPr>
          <w:rFonts w:ascii="Times New Roman" w:hAnsi="Times New Roman"/>
          <w:lang w:val="ru-RU"/>
        </w:rPr>
      </w:pPr>
    </w:p>
    <w:p w14:paraId="52E0659C" w14:textId="77777777" w:rsidR="00337D2B" w:rsidRDefault="00C84B04">
      <w:pPr>
        <w:ind w:left="720"/>
        <w:jc w:val="both"/>
        <w:rPr>
          <w:rFonts w:ascii="Times New Roman" w:hAnsi="Times New Roman"/>
          <w:lang w:val="ru-RU"/>
        </w:rPr>
      </w:pPr>
      <w:r>
        <w:rPr>
          <w:rFonts w:ascii="Times New Roman" w:hAnsi="Times New Roman"/>
          <w:lang w:val="ru-RU"/>
        </w:rPr>
        <w:t>2.1.Сачинити план рада одељењског већа;</w:t>
      </w:r>
    </w:p>
    <w:p w14:paraId="05A6F9FA" w14:textId="77777777" w:rsidR="00337D2B" w:rsidRDefault="00C84B04">
      <w:pPr>
        <w:ind w:left="720"/>
        <w:jc w:val="both"/>
        <w:rPr>
          <w:rFonts w:ascii="Times New Roman" w:hAnsi="Times New Roman"/>
          <w:lang w:val="ru-RU"/>
        </w:rPr>
      </w:pPr>
      <w:r>
        <w:rPr>
          <w:rFonts w:ascii="Times New Roman" w:hAnsi="Times New Roman"/>
          <w:lang w:val="ru-RU"/>
        </w:rPr>
        <w:t xml:space="preserve">2.2.Обезбедити активно учешће чланова одељењског већа у раду седница при анализи        </w:t>
      </w:r>
    </w:p>
    <w:p w14:paraId="71D0994D" w14:textId="77777777" w:rsidR="00337D2B" w:rsidRDefault="00C84B04">
      <w:pPr>
        <w:ind w:left="720"/>
        <w:jc w:val="both"/>
        <w:rPr>
          <w:rFonts w:ascii="Times New Roman" w:hAnsi="Times New Roman"/>
          <w:lang w:val="ru-RU"/>
        </w:rPr>
      </w:pPr>
      <w:r>
        <w:rPr>
          <w:rFonts w:ascii="Times New Roman" w:hAnsi="Times New Roman"/>
          <w:lang w:val="ru-RU"/>
        </w:rPr>
        <w:t xml:space="preserve">       успеха и дисциплине као и реализације наставног плана и програма,предлагати и </w:t>
      </w:r>
    </w:p>
    <w:p w14:paraId="6A9602A0" w14:textId="77777777" w:rsidR="00337D2B" w:rsidRDefault="00C84B04">
      <w:pPr>
        <w:ind w:left="720"/>
        <w:jc w:val="both"/>
        <w:rPr>
          <w:rFonts w:ascii="Times New Roman" w:hAnsi="Times New Roman"/>
          <w:lang w:val="ru-RU"/>
        </w:rPr>
      </w:pPr>
      <w:r>
        <w:rPr>
          <w:rFonts w:ascii="Times New Roman" w:hAnsi="Times New Roman"/>
          <w:lang w:val="ru-RU"/>
        </w:rPr>
        <w:t xml:space="preserve">       изрицати похвале,награде и казне (рок:на периодима опомена,а може и чешће);</w:t>
      </w:r>
    </w:p>
    <w:p w14:paraId="17EFA472" w14:textId="77777777" w:rsidR="00337D2B" w:rsidRDefault="00337D2B">
      <w:pPr>
        <w:ind w:left="720"/>
        <w:jc w:val="both"/>
        <w:rPr>
          <w:rFonts w:ascii="Times New Roman" w:hAnsi="Times New Roman"/>
          <w:lang w:val="ru-RU"/>
        </w:rPr>
      </w:pPr>
    </w:p>
    <w:p w14:paraId="5F84679A" w14:textId="77777777" w:rsidR="00337D2B" w:rsidRDefault="00C84B04">
      <w:pPr>
        <w:ind w:left="720"/>
        <w:jc w:val="both"/>
        <w:rPr>
          <w:rFonts w:ascii="Times New Roman" w:hAnsi="Times New Roman"/>
          <w:lang w:val="ru-RU"/>
        </w:rPr>
      </w:pPr>
      <w:r>
        <w:rPr>
          <w:rFonts w:ascii="Times New Roman" w:hAnsi="Times New Roman"/>
          <w:lang w:val="ru-RU"/>
        </w:rPr>
        <w:t>2.3.Сачинити план посете часовима млађих колега,организовати посете и  саопштавати  запажања (рок: октобар и крај марта);</w:t>
      </w:r>
    </w:p>
    <w:p w14:paraId="75877601" w14:textId="77777777" w:rsidR="00337D2B" w:rsidRDefault="00C84B04">
      <w:pPr>
        <w:ind w:left="720"/>
        <w:jc w:val="both"/>
        <w:rPr>
          <w:rFonts w:ascii="Times New Roman" w:hAnsi="Times New Roman"/>
          <w:lang w:val="ru-RU"/>
        </w:rPr>
      </w:pPr>
      <w:r>
        <w:rPr>
          <w:rFonts w:ascii="Times New Roman" w:hAnsi="Times New Roman"/>
          <w:lang w:val="ru-RU"/>
        </w:rPr>
        <w:t>2.4.Утицати на уједначавање критеријума оцењивања на основу конкретне анализе и</w:t>
      </w:r>
    </w:p>
    <w:p w14:paraId="68C6F641" w14:textId="77777777" w:rsidR="00337D2B" w:rsidRDefault="00C84B04">
      <w:pPr>
        <w:ind w:left="720"/>
        <w:jc w:val="both"/>
        <w:rPr>
          <w:rFonts w:ascii="Times New Roman" w:hAnsi="Times New Roman"/>
          <w:lang w:val="ru-RU"/>
        </w:rPr>
      </w:pPr>
      <w:r>
        <w:rPr>
          <w:rFonts w:ascii="Times New Roman" w:hAnsi="Times New Roman"/>
          <w:lang w:val="ru-RU"/>
        </w:rPr>
        <w:t xml:space="preserve">       употребних показатеља (подаци са првог и другог периода опомена);</w:t>
      </w:r>
    </w:p>
    <w:p w14:paraId="33E1F90D" w14:textId="77777777" w:rsidR="00337D2B" w:rsidRDefault="00C84B04">
      <w:pPr>
        <w:ind w:left="720"/>
        <w:jc w:val="both"/>
        <w:rPr>
          <w:rFonts w:ascii="Times New Roman" w:hAnsi="Times New Roman"/>
          <w:lang w:val="ru-RU"/>
        </w:rPr>
      </w:pPr>
      <w:r>
        <w:rPr>
          <w:rFonts w:ascii="Times New Roman" w:hAnsi="Times New Roman"/>
          <w:lang w:val="ru-RU"/>
        </w:rPr>
        <w:t>2.5.Обезбедити благовремену организацију допунске,додатне наставе и секција (рок: током септембра)</w:t>
      </w:r>
    </w:p>
    <w:p w14:paraId="7F1C2E9A" w14:textId="77777777" w:rsidR="00337D2B" w:rsidRDefault="00C84B04">
      <w:pPr>
        <w:jc w:val="both"/>
        <w:rPr>
          <w:rFonts w:ascii="Times New Roman" w:hAnsi="Times New Roman"/>
          <w:lang w:val="ru-RU"/>
        </w:rPr>
      </w:pPr>
      <w:r>
        <w:rPr>
          <w:rFonts w:ascii="Times New Roman" w:hAnsi="Times New Roman"/>
          <w:lang w:val="ru-RU"/>
        </w:rPr>
        <w:t xml:space="preserve">            2.6.Сарадња са наставницима у вези са избором ученика за допунски,додатни рад,сло-</w:t>
      </w:r>
    </w:p>
    <w:p w14:paraId="7734C3B3" w14:textId="77777777" w:rsidR="00337D2B" w:rsidRDefault="00C84B04">
      <w:pPr>
        <w:jc w:val="both"/>
        <w:rPr>
          <w:rFonts w:ascii="Times New Roman" w:hAnsi="Times New Roman"/>
          <w:lang w:val="ru-RU"/>
        </w:rPr>
      </w:pPr>
      <w:r>
        <w:rPr>
          <w:rFonts w:ascii="Times New Roman" w:hAnsi="Times New Roman"/>
          <w:lang w:val="ru-RU"/>
        </w:rPr>
        <w:tab/>
        <w:t xml:space="preserve">       бодне ученичке активности,такмичења и др.; </w:t>
      </w:r>
    </w:p>
    <w:p w14:paraId="3E44B0AD" w14:textId="77777777" w:rsidR="00337D2B" w:rsidRDefault="00C84B04">
      <w:pPr>
        <w:jc w:val="both"/>
        <w:rPr>
          <w:rFonts w:ascii="Times New Roman" w:hAnsi="Times New Roman"/>
          <w:lang w:val="ru-RU"/>
        </w:rPr>
      </w:pPr>
      <w:r>
        <w:rPr>
          <w:rFonts w:ascii="Times New Roman" w:hAnsi="Times New Roman"/>
          <w:lang w:val="ru-RU"/>
        </w:rPr>
        <w:tab/>
        <w:t>2.7.Остваривање увида у редовност похађања,реализацију наставног градива,квали-</w:t>
      </w:r>
    </w:p>
    <w:p w14:paraId="6C3AA00E" w14:textId="77777777" w:rsidR="00337D2B" w:rsidRDefault="00C84B04">
      <w:pPr>
        <w:jc w:val="both"/>
        <w:rPr>
          <w:rFonts w:ascii="Times New Roman" w:hAnsi="Times New Roman"/>
          <w:lang w:val="ru-RU"/>
        </w:rPr>
      </w:pPr>
      <w:r>
        <w:rPr>
          <w:rFonts w:ascii="Times New Roman" w:hAnsi="Times New Roman"/>
          <w:lang w:val="ru-RU"/>
        </w:rPr>
        <w:t xml:space="preserve">                   тет ученичке повратне информације коју наставници “прате” оценама;</w:t>
      </w:r>
    </w:p>
    <w:p w14:paraId="201B36AB" w14:textId="77777777" w:rsidR="00337D2B" w:rsidRDefault="00C84B04">
      <w:pPr>
        <w:jc w:val="both"/>
        <w:rPr>
          <w:rFonts w:ascii="Times New Roman" w:hAnsi="Times New Roman"/>
          <w:lang w:val="ru-RU"/>
        </w:rPr>
      </w:pPr>
      <w:r>
        <w:rPr>
          <w:rFonts w:ascii="Times New Roman" w:hAnsi="Times New Roman"/>
          <w:lang w:val="ru-RU"/>
        </w:rPr>
        <w:tab/>
        <w:t>2.8.Брига о оптерећености ученика (у току дана,седмице и месеца) контролним веж-</w:t>
      </w:r>
    </w:p>
    <w:p w14:paraId="4F0D0215" w14:textId="77777777" w:rsidR="00337D2B" w:rsidRDefault="00C84B04">
      <w:pPr>
        <w:jc w:val="both"/>
        <w:rPr>
          <w:rFonts w:ascii="Times New Roman" w:hAnsi="Times New Roman"/>
          <w:lang w:val="ru-RU"/>
        </w:rPr>
      </w:pPr>
      <w:r>
        <w:rPr>
          <w:rFonts w:ascii="Times New Roman" w:hAnsi="Times New Roman"/>
          <w:lang w:val="ru-RU"/>
        </w:rPr>
        <w:t xml:space="preserve">                   бама,писменим задацима,оцењивањем,тестовима и др.);          </w:t>
      </w:r>
    </w:p>
    <w:p w14:paraId="4115AFCD" w14:textId="77777777" w:rsidR="00337D2B" w:rsidRDefault="00C84B04">
      <w:pPr>
        <w:jc w:val="both"/>
        <w:rPr>
          <w:rFonts w:ascii="Times New Roman" w:hAnsi="Times New Roman"/>
          <w:lang w:val="ru-RU"/>
        </w:rPr>
      </w:pPr>
      <w:r>
        <w:rPr>
          <w:rFonts w:ascii="Times New Roman" w:hAnsi="Times New Roman"/>
          <w:lang w:val="ru-RU"/>
        </w:rPr>
        <w:tab/>
        <w:t>2.9.Планирање,вођење и извештавање о раду одељењског већа;</w:t>
      </w:r>
    </w:p>
    <w:p w14:paraId="780632F2" w14:textId="77777777" w:rsidR="00337D2B" w:rsidRDefault="00C84B04">
      <w:pPr>
        <w:jc w:val="both"/>
        <w:rPr>
          <w:rFonts w:ascii="Times New Roman" w:hAnsi="Times New Roman"/>
          <w:lang w:val="ru-RU"/>
        </w:rPr>
      </w:pPr>
      <w:r>
        <w:rPr>
          <w:rFonts w:ascii="Times New Roman" w:hAnsi="Times New Roman"/>
          <w:lang w:val="ru-RU"/>
        </w:rPr>
        <w:tab/>
        <w:t>2.10.Стручно усавршавање које се односи на улогу и рад одељењског старешине;</w:t>
      </w:r>
    </w:p>
    <w:p w14:paraId="20DD6833" w14:textId="77777777" w:rsidR="00337D2B" w:rsidRDefault="00C84B04">
      <w:pPr>
        <w:jc w:val="both"/>
        <w:rPr>
          <w:rFonts w:ascii="Times New Roman" w:hAnsi="Times New Roman"/>
          <w:lang w:val="ru-RU"/>
        </w:rPr>
      </w:pPr>
      <w:r>
        <w:rPr>
          <w:rFonts w:ascii="Times New Roman" w:hAnsi="Times New Roman"/>
          <w:lang w:val="ru-RU"/>
        </w:rPr>
        <w:tab/>
        <w:t>2.11.Сарадња са педагошко-психолошком службом школе.</w:t>
      </w:r>
    </w:p>
    <w:p w14:paraId="68F330C9" w14:textId="77777777" w:rsidR="00337D2B" w:rsidRDefault="00337D2B">
      <w:pPr>
        <w:jc w:val="both"/>
        <w:rPr>
          <w:rFonts w:ascii="Times New Roman" w:hAnsi="Times New Roman"/>
          <w:lang w:val="ru-RU"/>
        </w:rPr>
      </w:pPr>
    </w:p>
    <w:p w14:paraId="54A37B11" w14:textId="77777777" w:rsidR="00337D2B" w:rsidRDefault="00C84B04">
      <w:pPr>
        <w:jc w:val="both"/>
        <w:rPr>
          <w:rFonts w:ascii="Times New Roman" w:hAnsi="Times New Roman"/>
          <w:b/>
          <w:bCs/>
          <w:lang w:val="ru-RU"/>
        </w:rPr>
      </w:pPr>
      <w:r>
        <w:rPr>
          <w:rFonts w:ascii="Times New Roman" w:hAnsi="Times New Roman"/>
          <w:b/>
          <w:bCs/>
          <w:lang w:val="ru-RU"/>
        </w:rPr>
        <w:t>САРАДЊА  СА  РОДИТЕЉИМА</w:t>
      </w:r>
    </w:p>
    <w:p w14:paraId="1EB5122B" w14:textId="77777777" w:rsidR="00337D2B" w:rsidRDefault="00337D2B">
      <w:pPr>
        <w:jc w:val="both"/>
        <w:rPr>
          <w:rFonts w:ascii="Times New Roman" w:hAnsi="Times New Roman"/>
          <w:lang w:val="ru-RU"/>
        </w:rPr>
      </w:pPr>
    </w:p>
    <w:p w14:paraId="2386D10B" w14:textId="77777777" w:rsidR="00337D2B" w:rsidRDefault="00C84B04">
      <w:pPr>
        <w:jc w:val="both"/>
        <w:rPr>
          <w:rFonts w:ascii="Times New Roman" w:hAnsi="Times New Roman"/>
          <w:lang w:val="ru-RU"/>
        </w:rPr>
      </w:pPr>
      <w:r>
        <w:rPr>
          <w:rFonts w:ascii="Times New Roman" w:hAnsi="Times New Roman"/>
          <w:lang w:val="ru-RU"/>
        </w:rPr>
        <w:tab/>
        <w:t>3.1. Организовати најмање 4 родитељска састанка у току школске године;</w:t>
      </w:r>
    </w:p>
    <w:p w14:paraId="060E492C" w14:textId="77777777" w:rsidR="00337D2B" w:rsidRDefault="00C84B04">
      <w:pPr>
        <w:jc w:val="both"/>
        <w:rPr>
          <w:rFonts w:ascii="Times New Roman" w:hAnsi="Times New Roman"/>
          <w:lang w:val="ru-RU"/>
        </w:rPr>
      </w:pPr>
      <w:r>
        <w:rPr>
          <w:rFonts w:ascii="Times New Roman" w:hAnsi="Times New Roman"/>
          <w:lang w:val="ru-RU"/>
        </w:rPr>
        <w:tab/>
        <w:t>3.2. Информисање родитеља о њиховим правима и обавезама у односу на школовање</w:t>
      </w:r>
    </w:p>
    <w:p w14:paraId="6D19DCF9" w14:textId="77777777" w:rsidR="00337D2B" w:rsidRDefault="00C84B04">
      <w:pPr>
        <w:jc w:val="both"/>
        <w:rPr>
          <w:rFonts w:ascii="Times New Roman" w:hAnsi="Times New Roman"/>
          <w:lang w:val="ru-RU"/>
        </w:rPr>
      </w:pPr>
      <w:r>
        <w:rPr>
          <w:rFonts w:ascii="Times New Roman" w:hAnsi="Times New Roman"/>
          <w:lang w:val="ru-RU"/>
        </w:rPr>
        <w:tab/>
        <w:t xml:space="preserve">        и школу њиховог детета;</w:t>
      </w:r>
    </w:p>
    <w:p w14:paraId="143F1AF2" w14:textId="77777777" w:rsidR="00337D2B" w:rsidRDefault="00C84B04">
      <w:pPr>
        <w:jc w:val="both"/>
        <w:rPr>
          <w:rFonts w:ascii="Times New Roman" w:hAnsi="Times New Roman"/>
          <w:lang w:val="ru-RU"/>
        </w:rPr>
      </w:pPr>
      <w:r>
        <w:rPr>
          <w:rFonts w:ascii="Times New Roman" w:hAnsi="Times New Roman"/>
          <w:lang w:val="ru-RU"/>
        </w:rPr>
        <w:tab/>
        <w:t>3.3.Подстицање родитеља на чешће контакте са одељењским старешином и наставницима;</w:t>
      </w:r>
    </w:p>
    <w:p w14:paraId="53F96B56" w14:textId="77777777" w:rsidR="00337D2B" w:rsidRDefault="00C84B04">
      <w:pPr>
        <w:jc w:val="both"/>
        <w:rPr>
          <w:rFonts w:ascii="Times New Roman" w:hAnsi="Times New Roman"/>
          <w:lang w:val="ru-RU"/>
        </w:rPr>
      </w:pPr>
      <w:r>
        <w:rPr>
          <w:rFonts w:ascii="Times New Roman" w:hAnsi="Times New Roman"/>
          <w:lang w:val="ru-RU"/>
        </w:rPr>
        <w:tab/>
      </w:r>
    </w:p>
    <w:p w14:paraId="2297AFA4" w14:textId="77777777" w:rsidR="00337D2B" w:rsidRDefault="00C84B04">
      <w:pPr>
        <w:jc w:val="both"/>
        <w:rPr>
          <w:rFonts w:ascii="Times New Roman" w:hAnsi="Times New Roman"/>
          <w:lang w:val="ru-RU"/>
        </w:rPr>
      </w:pPr>
      <w:r>
        <w:rPr>
          <w:rFonts w:ascii="Times New Roman" w:hAnsi="Times New Roman"/>
          <w:lang w:val="ru-RU"/>
        </w:rPr>
        <w:tab/>
        <w:t>3.4.Педагошко-психолошко образовање родитеља;</w:t>
      </w:r>
    </w:p>
    <w:p w14:paraId="3039E18C" w14:textId="77777777" w:rsidR="00337D2B" w:rsidRDefault="00C84B04">
      <w:pPr>
        <w:jc w:val="both"/>
        <w:rPr>
          <w:rFonts w:ascii="Times New Roman" w:hAnsi="Times New Roman"/>
          <w:lang w:val="ru-RU"/>
        </w:rPr>
      </w:pPr>
      <w:r>
        <w:rPr>
          <w:rFonts w:ascii="Times New Roman" w:hAnsi="Times New Roman"/>
          <w:lang w:val="ru-RU"/>
        </w:rPr>
        <w:tab/>
        <w:t>3.5.Информисање родитеља о важним активностима школе;</w:t>
      </w:r>
    </w:p>
    <w:p w14:paraId="378E8FD3" w14:textId="77777777" w:rsidR="00337D2B" w:rsidRDefault="00C84B04">
      <w:pPr>
        <w:jc w:val="both"/>
        <w:rPr>
          <w:rFonts w:ascii="Times New Roman" w:hAnsi="Times New Roman"/>
          <w:lang w:val="ru-RU"/>
        </w:rPr>
      </w:pPr>
      <w:r>
        <w:rPr>
          <w:rFonts w:ascii="Times New Roman" w:hAnsi="Times New Roman"/>
          <w:lang w:val="ru-RU"/>
        </w:rPr>
        <w:tab/>
        <w:t>3.6.Организовање заједничких разговора са наставницима и родитељима.</w:t>
      </w:r>
    </w:p>
    <w:p w14:paraId="733074EE" w14:textId="77777777" w:rsidR="00337D2B" w:rsidRDefault="00C84B04">
      <w:pPr>
        <w:jc w:val="both"/>
        <w:rPr>
          <w:rFonts w:ascii="Times New Roman" w:hAnsi="Times New Roman"/>
          <w:lang w:val="ru-RU"/>
        </w:rPr>
      </w:pPr>
      <w:r>
        <w:rPr>
          <w:rFonts w:ascii="Times New Roman" w:hAnsi="Times New Roman"/>
          <w:lang w:val="ru-RU"/>
        </w:rPr>
        <w:tab/>
        <w:t>3.7.Активности Савета родитеља (најмање 4 састанка у току школске године)</w:t>
      </w:r>
    </w:p>
    <w:p w14:paraId="2502C227" w14:textId="77777777" w:rsidR="00337D2B" w:rsidRDefault="00337D2B">
      <w:pPr>
        <w:jc w:val="both"/>
        <w:rPr>
          <w:rFonts w:ascii="Times New Roman" w:hAnsi="Times New Roman"/>
          <w:lang w:val="ru-RU"/>
        </w:rPr>
      </w:pPr>
    </w:p>
    <w:p w14:paraId="75DF1706" w14:textId="77777777" w:rsidR="00337D2B" w:rsidRDefault="00C84B04">
      <w:pPr>
        <w:jc w:val="both"/>
        <w:rPr>
          <w:rFonts w:ascii="Times New Roman" w:hAnsi="Times New Roman"/>
          <w:lang w:val="ru-RU"/>
        </w:rPr>
      </w:pPr>
      <w:r>
        <w:rPr>
          <w:rFonts w:ascii="Times New Roman" w:hAnsi="Times New Roman"/>
          <w:lang w:val="ru-RU"/>
        </w:rPr>
        <w:tab/>
        <w:t xml:space="preserve">4.ОРГАНИЗОВАЊЕ,ПОСЕТА:позоришту,музеју,ликовним   </w:t>
      </w:r>
    </w:p>
    <w:p w14:paraId="0A833E9D" w14:textId="77777777" w:rsidR="00337D2B" w:rsidRDefault="00C84B04">
      <w:pPr>
        <w:jc w:val="both"/>
        <w:rPr>
          <w:rFonts w:ascii="Times New Roman" w:hAnsi="Times New Roman"/>
          <w:lang w:val="ru-RU"/>
        </w:rPr>
      </w:pPr>
      <w:r>
        <w:rPr>
          <w:rFonts w:ascii="Times New Roman" w:hAnsi="Times New Roman"/>
          <w:lang w:val="ru-RU"/>
        </w:rPr>
        <w:t xml:space="preserve">                изложбама,биоскопу и културним манифестацијама у школи и ван ње.</w:t>
      </w:r>
    </w:p>
    <w:p w14:paraId="6805C335" w14:textId="77777777" w:rsidR="00337D2B" w:rsidRDefault="00337D2B">
      <w:pPr>
        <w:jc w:val="both"/>
        <w:rPr>
          <w:rFonts w:ascii="Times New Roman" w:hAnsi="Times New Roman"/>
          <w:lang w:val="ru-RU"/>
        </w:rPr>
      </w:pPr>
    </w:p>
    <w:p w14:paraId="401EAE9B" w14:textId="77777777" w:rsidR="00337D2B" w:rsidRDefault="00C84B04">
      <w:pPr>
        <w:jc w:val="both"/>
        <w:rPr>
          <w:rFonts w:ascii="Times New Roman" w:hAnsi="Times New Roman"/>
          <w:lang w:val="ru-RU"/>
        </w:rPr>
      </w:pPr>
      <w:r>
        <w:rPr>
          <w:rFonts w:ascii="Times New Roman" w:hAnsi="Times New Roman"/>
          <w:lang w:val="ru-RU"/>
        </w:rPr>
        <w:tab/>
        <w:t>5.ОРГАНИЗАЦИЈА ЗАЈЕДНИЧКИХ ИЗЛЕТА И ЕКСКУРЗИЈА</w:t>
      </w:r>
    </w:p>
    <w:p w14:paraId="741D4ECA" w14:textId="77777777" w:rsidR="00337D2B" w:rsidRDefault="00337D2B">
      <w:pPr>
        <w:jc w:val="both"/>
        <w:rPr>
          <w:rFonts w:ascii="Times New Roman" w:hAnsi="Times New Roman"/>
          <w:lang w:val="ru-RU"/>
        </w:rPr>
      </w:pPr>
    </w:p>
    <w:p w14:paraId="23649D76" w14:textId="77777777" w:rsidR="00337D2B" w:rsidRDefault="00C84B04">
      <w:pPr>
        <w:pStyle w:val="BodyTextIndent"/>
        <w:rPr>
          <w:rFonts w:ascii="Times New Roman" w:hAnsi="Times New Roman"/>
          <w:lang w:val="ru-RU"/>
        </w:rPr>
      </w:pPr>
      <w:r>
        <w:rPr>
          <w:rFonts w:ascii="Times New Roman" w:hAnsi="Times New Roman"/>
          <w:lang w:val="ru-RU"/>
        </w:rPr>
        <w:t xml:space="preserve">5.1.Планирати одредиште,садржај и средства за излете и екскурзије </w:t>
      </w:r>
    </w:p>
    <w:p w14:paraId="65F977EE" w14:textId="77777777" w:rsidR="00337D2B" w:rsidRDefault="00C84B04">
      <w:pPr>
        <w:pStyle w:val="BodyTextIndent"/>
        <w:rPr>
          <w:rFonts w:ascii="Times New Roman" w:hAnsi="Times New Roman"/>
          <w:lang w:val="ru-RU"/>
        </w:rPr>
      </w:pPr>
      <w:r>
        <w:rPr>
          <w:rFonts w:ascii="Times New Roman" w:hAnsi="Times New Roman"/>
          <w:lang w:val="ru-RU"/>
        </w:rPr>
        <w:t xml:space="preserve">      (септембар,април)       </w:t>
      </w:r>
    </w:p>
    <w:p w14:paraId="37C74A9A" w14:textId="212B3291" w:rsidR="00337D2B" w:rsidRDefault="00C84B04" w:rsidP="008506E2">
      <w:pPr>
        <w:pStyle w:val="BodyTextIndent"/>
        <w:rPr>
          <w:rFonts w:ascii="Times New Roman" w:hAnsi="Times New Roman"/>
          <w:lang w:val="ru-RU"/>
        </w:rPr>
      </w:pPr>
      <w:r>
        <w:rPr>
          <w:rFonts w:ascii="Times New Roman" w:hAnsi="Times New Roman"/>
          <w:lang w:val="ru-RU"/>
        </w:rPr>
        <w:t xml:space="preserve"> 5.2.Планирати завршне матурске свечаности,свечана подела диплома и др.                   </w:t>
      </w:r>
    </w:p>
    <w:p w14:paraId="7385B661" w14:textId="77777777" w:rsidR="00337D2B" w:rsidRDefault="00C84B04">
      <w:pPr>
        <w:pStyle w:val="BodyTextIndent"/>
        <w:rPr>
          <w:rFonts w:ascii="Times New Roman" w:hAnsi="Times New Roman"/>
          <w:lang w:val="ru-RU"/>
        </w:rPr>
      </w:pPr>
      <w:r>
        <w:rPr>
          <w:rFonts w:ascii="Times New Roman" w:hAnsi="Times New Roman"/>
          <w:lang w:val="ru-RU"/>
        </w:rPr>
        <w:t>6.ВОЂЕЊЕ ПЕДАГОШКЕ ДОКУМЕНТАЦИЈЕ</w:t>
      </w:r>
    </w:p>
    <w:p w14:paraId="6BB2AF88" w14:textId="77777777" w:rsidR="00337D2B" w:rsidRDefault="00C84B04">
      <w:pPr>
        <w:pStyle w:val="BodyTextIndent"/>
        <w:rPr>
          <w:rFonts w:ascii="Times New Roman" w:hAnsi="Times New Roman"/>
          <w:lang w:val="ru-RU"/>
        </w:rPr>
      </w:pPr>
      <w:r>
        <w:rPr>
          <w:rFonts w:ascii="Times New Roman" w:hAnsi="Times New Roman"/>
          <w:lang w:val="ru-RU"/>
        </w:rPr>
        <w:t>6.1. Сарадња са директором и педагогом школе на плану уједначавања вођења педагошке документације (дневник рада,матична књига,записници са испита,сведо-</w:t>
      </w:r>
    </w:p>
    <w:p w14:paraId="4104DDD5" w14:textId="77777777" w:rsidR="00337D2B" w:rsidRDefault="00C84B04">
      <w:pPr>
        <w:pStyle w:val="BodyTextIndent"/>
        <w:rPr>
          <w:rFonts w:ascii="Times New Roman" w:hAnsi="Times New Roman"/>
          <w:lang w:val="ru-RU"/>
        </w:rPr>
      </w:pPr>
      <w:r>
        <w:rPr>
          <w:rFonts w:ascii="Times New Roman" w:hAnsi="Times New Roman"/>
          <w:lang w:val="ru-RU"/>
        </w:rPr>
        <w:t xml:space="preserve">        чанства,исписнице,записници одељењских и Наставничког већа и др.);</w:t>
      </w:r>
    </w:p>
    <w:p w14:paraId="72BEFDBB" w14:textId="77777777" w:rsidR="00337D2B" w:rsidRDefault="00C84B04">
      <w:pPr>
        <w:pStyle w:val="BodyTextIndent"/>
        <w:rPr>
          <w:rFonts w:ascii="Times New Roman" w:hAnsi="Times New Roman"/>
          <w:lang w:val="ru-RU"/>
        </w:rPr>
      </w:pPr>
      <w:r>
        <w:rPr>
          <w:rFonts w:ascii="Times New Roman" w:hAnsi="Times New Roman"/>
          <w:lang w:val="ru-RU"/>
        </w:rPr>
        <w:t>6.2.Ажурно и прецизно вођење педагошке документације;</w:t>
      </w:r>
    </w:p>
    <w:p w14:paraId="6A9B0F0B" w14:textId="2A8DE8DD" w:rsidR="00337D2B" w:rsidRDefault="00C84B04" w:rsidP="008506E2">
      <w:pPr>
        <w:pStyle w:val="BodyTextIndent"/>
        <w:rPr>
          <w:rFonts w:ascii="Times New Roman" w:hAnsi="Times New Roman"/>
          <w:lang w:val="sr-Cyrl-CS"/>
        </w:rPr>
      </w:pPr>
      <w:r>
        <w:rPr>
          <w:rFonts w:ascii="Times New Roman" w:hAnsi="Times New Roman"/>
          <w:lang w:val="ru-RU"/>
        </w:rPr>
        <w:t>6.3.Савесно, прецизно и садржајно вођење записника са састанака стручних органа.</w:t>
      </w:r>
    </w:p>
    <w:p w14:paraId="599D15D3" w14:textId="77777777" w:rsidR="00337D2B" w:rsidRDefault="00337D2B">
      <w:pPr>
        <w:rPr>
          <w:rFonts w:ascii="Times New Roman" w:hAnsi="Times New Roman"/>
          <w:lang w:val="sr-Cyrl-CS"/>
        </w:rPr>
      </w:pPr>
    </w:p>
    <w:p w14:paraId="7A5B3104" w14:textId="77777777" w:rsidR="00337D2B" w:rsidRDefault="00C84B04">
      <w:pPr>
        <w:rPr>
          <w:rFonts w:ascii="Times New Roman" w:hAnsi="Times New Roman"/>
          <w:b/>
          <w:bCs/>
          <w:lang w:val="ru-RU"/>
        </w:rPr>
      </w:pPr>
      <w:r>
        <w:rPr>
          <w:rFonts w:ascii="Times New Roman" w:hAnsi="Times New Roman"/>
          <w:lang w:val="sr-Cyrl-CS"/>
        </w:rPr>
        <w:t xml:space="preserve">5.6. </w:t>
      </w:r>
      <w:r>
        <w:rPr>
          <w:rFonts w:ascii="Times New Roman" w:hAnsi="Times New Roman"/>
          <w:b/>
          <w:bCs/>
          <w:lang w:val="ru-RU"/>
        </w:rPr>
        <w:t>ОРИЈЕНТАЦИОНИ ПРОГРАМ РАДА ОДЕЉЕЊСКЕ ЗАЈЕДНИЦЕ</w:t>
      </w:r>
      <w:r>
        <w:rPr>
          <w:rFonts w:ascii="Times New Roman" w:hAnsi="Times New Roman"/>
          <w:b/>
          <w:bCs/>
          <w:lang w:val="ru-RU"/>
        </w:rPr>
        <w:tab/>
        <w:t>ОДЕЉЕЊСКЕ ЗАЈЕДНИЦЕ УЧЕНИКА</w:t>
      </w:r>
    </w:p>
    <w:p w14:paraId="17745FD7" w14:textId="77777777" w:rsidR="00337D2B" w:rsidRDefault="00337D2B">
      <w:pPr>
        <w:rPr>
          <w:rFonts w:ascii="Times New Roman" w:hAnsi="Times New Roman"/>
          <w:b/>
          <w:bCs/>
          <w:lang w:val="ru-RU"/>
        </w:rPr>
      </w:pPr>
    </w:p>
    <w:p w14:paraId="668D7878" w14:textId="77777777" w:rsidR="00337D2B" w:rsidRDefault="00C84B04">
      <w:pPr>
        <w:jc w:val="both"/>
        <w:rPr>
          <w:rFonts w:ascii="Times New Roman" w:hAnsi="Times New Roman"/>
          <w:lang w:val="ru-RU"/>
        </w:rPr>
      </w:pPr>
      <w:r>
        <w:rPr>
          <w:rFonts w:ascii="Times New Roman" w:hAnsi="Times New Roman"/>
          <w:lang w:val="ru-RU"/>
        </w:rPr>
        <w:t xml:space="preserve">            У одељењској заједници ученици остварују своја права и дужности непосредним радом и учешћем на савлађивању плана и програма васпитно-образовног рада и активностима у слободном времену, договарањем, расправљањем и одлучивањем о питањима значајним за појединца и заједницу.</w:t>
      </w:r>
    </w:p>
    <w:p w14:paraId="5C538ABA" w14:textId="77777777" w:rsidR="00337D2B" w:rsidRDefault="00337D2B">
      <w:pPr>
        <w:jc w:val="both"/>
        <w:rPr>
          <w:rFonts w:ascii="Times New Roman" w:hAnsi="Times New Roman"/>
          <w:lang w:val="ru-RU"/>
        </w:rPr>
      </w:pPr>
    </w:p>
    <w:p w14:paraId="0BFDFA6F" w14:textId="77777777" w:rsidR="00337D2B" w:rsidRDefault="00C84B04">
      <w:pPr>
        <w:jc w:val="both"/>
        <w:rPr>
          <w:rFonts w:ascii="Times New Roman" w:hAnsi="Times New Roman"/>
        </w:rPr>
      </w:pPr>
      <w:r>
        <w:rPr>
          <w:rFonts w:ascii="Times New Roman" w:hAnsi="Times New Roman"/>
        </w:rPr>
        <w:t>Функцијеодељењскезаједницесу:</w:t>
      </w:r>
    </w:p>
    <w:p w14:paraId="297D2747"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доношење програма и правила рада одељењских заједница;</w:t>
      </w:r>
    </w:p>
    <w:p w14:paraId="4158960D"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учешће у планирању, припремању и реализацији тепретске наставе, вежби, слободних активности,, изграђивање  одговорног односа појединаца и целе одељењске заједнице према постојећим и усвојеним обавезама и учешће у процени резултата рада, успеха и дисциплине ученика;</w:t>
      </w:r>
    </w:p>
    <w:p w14:paraId="7E814098"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организовање радних активности и акција којима одељењска заједница нчествује у остваривању програма друштвено-корисног рада, професионалне оријентације, васпитања за хумане односе међу људима, половима и одговорно родитељство;</w:t>
      </w:r>
    </w:p>
    <w:p w14:paraId="3F97F92F"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критичко и самокритичко разматрање рада и понашање сваког појединца, решавање неспоразума и изграђивање сарадничких односа међу ученицима и наставницима;</w:t>
      </w:r>
    </w:p>
    <w:p w14:paraId="443F648E"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организовање разноврсног друштврног-забавног живота и рекреативних активности одељења.</w:t>
      </w:r>
    </w:p>
    <w:p w14:paraId="4F016551"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Одељењска заједница основни је радни колектив у школи који чине сви ученици одељења. Због тога садржаји о којима се расправља  на одељењској заједници треба да одговарају психосоцијалним карактеристикама ученика и остваривању циља и задатака образовања и васпитања.</w:t>
      </w:r>
    </w:p>
    <w:p w14:paraId="0398A414" w14:textId="77777777" w:rsidR="00337D2B" w:rsidRDefault="00C84B04">
      <w:pPr>
        <w:ind w:left="720"/>
        <w:jc w:val="both"/>
        <w:rPr>
          <w:rFonts w:ascii="Times New Roman" w:hAnsi="Times New Roman"/>
        </w:rPr>
      </w:pPr>
      <w:r>
        <w:rPr>
          <w:rFonts w:ascii="Times New Roman" w:hAnsi="Times New Roman"/>
        </w:rPr>
        <w:t>Подручијарадасуследећа:</w:t>
      </w:r>
    </w:p>
    <w:p w14:paraId="11DB49F7"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учење, рад и слободно време:</w:t>
      </w:r>
    </w:p>
    <w:p w14:paraId="24B15323"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програм задовољавања друштвених и личних потреба и интересовања ученика;</w:t>
      </w:r>
    </w:p>
    <w:p w14:paraId="41CF275A" w14:textId="77777777" w:rsidR="00337D2B" w:rsidRDefault="00C84B04" w:rsidP="002D1BFE">
      <w:pPr>
        <w:numPr>
          <w:ilvl w:val="0"/>
          <w:numId w:val="44"/>
        </w:numPr>
        <w:jc w:val="both"/>
        <w:rPr>
          <w:rFonts w:ascii="Times New Roman" w:hAnsi="Times New Roman"/>
        </w:rPr>
      </w:pPr>
      <w:r>
        <w:rPr>
          <w:rFonts w:ascii="Times New Roman" w:hAnsi="Times New Roman"/>
        </w:rPr>
        <w:t>спорт, рекреација и забава;</w:t>
      </w:r>
    </w:p>
    <w:p w14:paraId="43258608" w14:textId="77777777" w:rsidR="00337D2B" w:rsidRDefault="00C84B04" w:rsidP="002D1BFE">
      <w:pPr>
        <w:numPr>
          <w:ilvl w:val="0"/>
          <w:numId w:val="44"/>
        </w:numPr>
        <w:jc w:val="both"/>
        <w:rPr>
          <w:rFonts w:ascii="Times New Roman" w:hAnsi="Times New Roman"/>
          <w:lang w:val="ru-RU"/>
        </w:rPr>
      </w:pPr>
      <w:r>
        <w:rPr>
          <w:rFonts w:ascii="Times New Roman" w:hAnsi="Times New Roman"/>
          <w:lang w:val="ru-RU"/>
        </w:rPr>
        <w:t>сарадња са другим заједницама и организацијама.</w:t>
      </w:r>
    </w:p>
    <w:p w14:paraId="1193AEAF" w14:textId="77777777" w:rsidR="00337D2B" w:rsidRDefault="00337D2B">
      <w:pPr>
        <w:ind w:left="720"/>
        <w:jc w:val="center"/>
        <w:rPr>
          <w:rFonts w:ascii="Times New Roman" w:hAnsi="Times New Roman"/>
          <w:lang w:val="ru-RU"/>
        </w:rPr>
      </w:pPr>
    </w:p>
    <w:p w14:paraId="69A137E1" w14:textId="77777777" w:rsidR="00337D2B" w:rsidRDefault="00337D2B">
      <w:pPr>
        <w:pStyle w:val="Heading2"/>
        <w:rPr>
          <w:rFonts w:ascii="Times New Roman" w:hAnsi="Times New Roman" w:cs="Times New Roman"/>
          <w:lang w:val="ru-RU"/>
        </w:rPr>
      </w:pPr>
    </w:p>
    <w:p w14:paraId="68E99771" w14:textId="77777777" w:rsidR="00337D2B" w:rsidRDefault="00C84B04" w:rsidP="002D1BFE">
      <w:pPr>
        <w:pStyle w:val="BodyTextIndent"/>
        <w:numPr>
          <w:ilvl w:val="0"/>
          <w:numId w:val="45"/>
        </w:numPr>
        <w:spacing w:after="40"/>
        <w:rPr>
          <w:rFonts w:ascii="Times New Roman" w:hAnsi="Times New Roman"/>
        </w:rPr>
      </w:pPr>
      <w:r>
        <w:rPr>
          <w:rFonts w:ascii="Times New Roman" w:hAnsi="Times New Roman"/>
          <w:sz w:val="20"/>
        </w:rPr>
        <w:t>УЧЕЊЕ И РАД</w:t>
      </w:r>
    </w:p>
    <w:p w14:paraId="6463A8AF"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-Упознавање ученика са конкретним задацима наставе и критеријумим оцењивања;</w:t>
      </w:r>
    </w:p>
    <w:p w14:paraId="5E4B2B39" w14:textId="77777777" w:rsidR="00337D2B" w:rsidRDefault="00C84B04" w:rsidP="008506E2">
      <w:pPr>
        <w:pStyle w:val="BodyTextIndent"/>
        <w:spacing w:after="40"/>
        <w:ind w:left="0"/>
        <w:rPr>
          <w:rFonts w:ascii="Times New Roman" w:hAnsi="Times New Roman"/>
          <w:lang w:val="ru-RU"/>
        </w:rPr>
      </w:pPr>
      <w:r>
        <w:rPr>
          <w:rFonts w:ascii="Times New Roman" w:hAnsi="Times New Roman"/>
          <w:lang w:val="ru-RU"/>
        </w:rPr>
        <w:t xml:space="preserve">       -понашање ученика на часу- анализа ангажовања и дисциплине;</w:t>
      </w:r>
    </w:p>
    <w:p w14:paraId="04C607E5"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-анализа успеха и предлагање ученика за допунски,додатни рад и секције;</w:t>
      </w:r>
    </w:p>
    <w:p w14:paraId="3C299C08"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-у којој мери и како доприносимо успеху одељења?</w:t>
      </w:r>
    </w:p>
    <w:p w14:paraId="2353AF75"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-анализа изостајања са наставе;</w:t>
      </w:r>
    </w:p>
    <w:p w14:paraId="5C7ED918"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-анализа ангажовања појединаца и читаве одељењскњ заједнице у  друштвено-корис ном раду;</w:t>
      </w:r>
    </w:p>
    <w:p w14:paraId="095B5366"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 xml:space="preserve"> -радне обавезе и одговорности сваког члана одељењске заједнице- анализа;</w:t>
      </w:r>
    </w:p>
    <w:p w14:paraId="0F9B3631"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-ангажованост ученика у ваншколским активностима и њихов утицај на развој;</w:t>
      </w:r>
    </w:p>
    <w:p w14:paraId="507AA9E0" w14:textId="77777777" w:rsidR="00337D2B" w:rsidRDefault="00C84B04" w:rsidP="008506E2">
      <w:pPr>
        <w:pStyle w:val="BodyTextIndent"/>
        <w:spacing w:after="40"/>
        <w:rPr>
          <w:rFonts w:ascii="Times New Roman" w:hAnsi="Times New Roman"/>
          <w:lang w:val="sr-Cyrl-CS"/>
        </w:rPr>
      </w:pPr>
      <w:r>
        <w:rPr>
          <w:rFonts w:ascii="Times New Roman" w:hAnsi="Times New Roman"/>
          <w:lang w:val="ru-RU"/>
        </w:rPr>
        <w:t>-организовањехуманитарнихпомоћи.</w:t>
      </w:r>
    </w:p>
    <w:p w14:paraId="0CD3D96F" w14:textId="77777777" w:rsidR="00337D2B" w:rsidRDefault="00C84B04" w:rsidP="002D1BFE">
      <w:pPr>
        <w:pStyle w:val="BodyTextIndent"/>
        <w:numPr>
          <w:ilvl w:val="0"/>
          <w:numId w:val="45"/>
        </w:numPr>
        <w:spacing w:after="40"/>
        <w:rPr>
          <w:rFonts w:ascii="Times New Roman" w:hAnsi="Times New Roman"/>
          <w:lang w:val="ru-RU"/>
        </w:rPr>
      </w:pPr>
      <w:r>
        <w:rPr>
          <w:rFonts w:ascii="Times New Roman" w:hAnsi="Times New Roman"/>
          <w:sz w:val="20"/>
          <w:lang w:val="ru-RU"/>
        </w:rPr>
        <w:t>ДРУШТВЕНА  И  ИНДИВИДУАЛНА  ИНТЕРЕСОВАЊА  И  ПОТРЕБЕ  УЧЕНИКА</w:t>
      </w:r>
    </w:p>
    <w:p w14:paraId="36492FBF"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-Односи између омладине и одраслих;</w:t>
      </w:r>
    </w:p>
    <w:p w14:paraId="30B9839C"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-успостављање правилних односа са вршњацима и средином;</w:t>
      </w:r>
    </w:p>
    <w:p w14:paraId="57FACD9D"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-несигурност и како је победити;</w:t>
      </w:r>
    </w:p>
    <w:p w14:paraId="4BAEE6FC"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-међусобни односи полова: - хуманизација односа међу половима;</w:t>
      </w:r>
    </w:p>
    <w:p w14:paraId="0FE0416B"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-планирање породице;</w:t>
      </w:r>
    </w:p>
    <w:p w14:paraId="293A609E"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-љубав и љубомора;</w:t>
      </w:r>
    </w:p>
    <w:p w14:paraId="3F995076"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-међусобно поштовање у породици;</w:t>
      </w:r>
    </w:p>
    <w:p w14:paraId="77B08825"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-психофизичка зрелост за брак;</w:t>
      </w:r>
    </w:p>
    <w:p w14:paraId="4A63E602"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-унапређивање здравља (сида и друге полно преносиве болести);</w:t>
      </w:r>
    </w:p>
    <w:p w14:paraId="757BAA39"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-наркоманија;</w:t>
      </w:r>
    </w:p>
    <w:p w14:paraId="243E4232"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-како осмилити слободно време;</w:t>
      </w:r>
    </w:p>
    <w:p w14:paraId="037E4AD0"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-спорт и рекреација;</w:t>
      </w:r>
    </w:p>
    <w:p w14:paraId="1F08CE74"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-стваралачка и радна својства човека;</w:t>
      </w:r>
    </w:p>
    <w:p w14:paraId="2FE4F728" w14:textId="77777777" w:rsidR="00337D2B" w:rsidRDefault="00C84B04" w:rsidP="008506E2">
      <w:pPr>
        <w:pStyle w:val="BodyTextIndent"/>
        <w:spacing w:after="40"/>
        <w:rPr>
          <w:rFonts w:ascii="Times New Roman" w:hAnsi="Times New Roman"/>
          <w:lang w:val="ru-RU"/>
        </w:rPr>
      </w:pPr>
      <w:r>
        <w:rPr>
          <w:rFonts w:ascii="Times New Roman" w:hAnsi="Times New Roman"/>
          <w:lang w:val="ru-RU"/>
        </w:rPr>
        <w:t>-о чему треба водити рачуна при избору занимања;</w:t>
      </w:r>
    </w:p>
    <w:p w14:paraId="7DEA8A27" w14:textId="77777777" w:rsidR="00337D2B" w:rsidRDefault="00C84B04" w:rsidP="008506E2">
      <w:pPr>
        <w:spacing w:after="40"/>
        <w:rPr>
          <w:rFonts w:ascii="Times New Roman" w:hAnsi="Times New Roman"/>
          <w:lang w:val="ru-RU"/>
        </w:rPr>
      </w:pPr>
      <w:r>
        <w:rPr>
          <w:rFonts w:ascii="Times New Roman" w:hAnsi="Times New Roman"/>
          <w:lang w:val="ru-RU"/>
        </w:rPr>
        <w:t>-зависност од пушења и алкохола и последице.</w:t>
      </w:r>
    </w:p>
    <w:p w14:paraId="29C2E518" w14:textId="77777777" w:rsidR="00337D2B" w:rsidRDefault="00C84B04">
      <w:pPr>
        <w:pStyle w:val="Heading1"/>
        <w:rPr>
          <w:rFonts w:ascii="Times New Roman" w:hAnsi="Times New Roman" w:cs="Times New Roman"/>
          <w:lang w:val="ru-RU"/>
        </w:rPr>
      </w:pPr>
      <w:bookmarkStart w:id="278" w:name="_Toc52275923"/>
      <w:bookmarkStart w:id="279" w:name="_Toc147492364"/>
      <w:bookmarkStart w:id="280" w:name="_Toc147826815"/>
      <w:r>
        <w:rPr>
          <w:rFonts w:ascii="Times New Roman" w:hAnsi="Times New Roman" w:cs="Times New Roman"/>
          <w:lang w:val="ru-RU"/>
        </w:rPr>
        <w:t>6. РУКОВОДИОЦИ СТРУЧНИХ ВЕЋА, АКТИВА, ТИМОВА</w:t>
      </w:r>
      <w:bookmarkEnd w:id="278"/>
      <w:bookmarkEnd w:id="279"/>
      <w:bookmarkEnd w:id="280"/>
    </w:p>
    <w:p w14:paraId="34DB84FD" w14:textId="77777777" w:rsidR="00337D2B" w:rsidRDefault="00337D2B">
      <w:pPr>
        <w:rPr>
          <w:lang w:val="ru-RU"/>
        </w:rPr>
      </w:pPr>
    </w:p>
    <w:p w14:paraId="6489AB62" w14:textId="77777777" w:rsidR="00337D2B" w:rsidRDefault="00337D2B">
      <w:pPr>
        <w:ind w:left="720"/>
        <w:jc w:val="center"/>
        <w:rPr>
          <w:lang w:val="ru-RU"/>
        </w:rPr>
      </w:pPr>
    </w:p>
    <w:tbl>
      <w:tblPr>
        <w:tblW w:w="8460" w:type="dxa"/>
        <w:jc w:val="center"/>
        <w:tblLayout w:type="fixed"/>
        <w:tblCellMar>
          <w:left w:w="10" w:type="dxa"/>
          <w:right w:w="10" w:type="dxa"/>
        </w:tblCellMar>
        <w:tblLook w:val="04A0" w:firstRow="1" w:lastRow="0" w:firstColumn="1" w:lastColumn="0" w:noHBand="0" w:noVBand="1"/>
      </w:tblPr>
      <w:tblGrid>
        <w:gridCol w:w="4498"/>
        <w:gridCol w:w="3962"/>
      </w:tblGrid>
      <w:tr w:rsidR="00337D2B" w:rsidRPr="008506E2" w14:paraId="377C20E5"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0C7C4" w14:textId="77777777" w:rsidR="00337D2B" w:rsidRPr="008506E2" w:rsidRDefault="00C84B04">
            <w:pPr>
              <w:rPr>
                <w:rFonts w:ascii="Times New Roman" w:hAnsi="Times New Roman"/>
                <w:sz w:val="20"/>
                <w:szCs w:val="24"/>
              </w:rPr>
            </w:pPr>
            <w:r w:rsidRPr="008506E2">
              <w:rPr>
                <w:rFonts w:ascii="Times New Roman" w:hAnsi="Times New Roman"/>
                <w:sz w:val="20"/>
                <w:szCs w:val="24"/>
              </w:rPr>
              <w:t>Српскијезик и књижевност</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C52AA" w14:textId="77777777" w:rsidR="00337D2B" w:rsidRPr="008506E2" w:rsidRDefault="00C84B04">
            <w:pPr>
              <w:rPr>
                <w:rFonts w:ascii="Times New Roman" w:hAnsi="Times New Roman"/>
                <w:sz w:val="20"/>
                <w:szCs w:val="24"/>
              </w:rPr>
            </w:pPr>
            <w:r w:rsidRPr="008506E2">
              <w:rPr>
                <w:rFonts w:ascii="Times New Roman" w:hAnsi="Times New Roman"/>
                <w:sz w:val="20"/>
                <w:szCs w:val="24"/>
              </w:rPr>
              <w:t>Петровић Маја</w:t>
            </w:r>
          </w:p>
        </w:tc>
      </w:tr>
      <w:tr w:rsidR="00337D2B" w:rsidRPr="008506E2" w14:paraId="04F22084"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06C291" w14:textId="77777777" w:rsidR="00337D2B" w:rsidRPr="008506E2" w:rsidRDefault="00C84B04">
            <w:pPr>
              <w:rPr>
                <w:rFonts w:ascii="Times New Roman" w:hAnsi="Times New Roman"/>
                <w:sz w:val="20"/>
                <w:szCs w:val="24"/>
              </w:rPr>
            </w:pPr>
            <w:r w:rsidRPr="008506E2">
              <w:rPr>
                <w:rFonts w:ascii="Times New Roman" w:hAnsi="Times New Roman"/>
                <w:sz w:val="20"/>
                <w:szCs w:val="24"/>
              </w:rPr>
              <w:t>Страни језици</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2F232" w14:textId="77777777" w:rsidR="00337D2B" w:rsidRPr="008506E2" w:rsidRDefault="00C84B04">
            <w:pPr>
              <w:rPr>
                <w:rFonts w:ascii="Times New Roman" w:hAnsi="Times New Roman"/>
                <w:sz w:val="20"/>
                <w:szCs w:val="24"/>
              </w:rPr>
            </w:pPr>
            <w:r w:rsidRPr="008506E2">
              <w:rPr>
                <w:rFonts w:ascii="Times New Roman" w:hAnsi="Times New Roman"/>
                <w:sz w:val="20"/>
                <w:szCs w:val="24"/>
              </w:rPr>
              <w:t>Васов Душица</w:t>
            </w:r>
          </w:p>
        </w:tc>
      </w:tr>
      <w:tr w:rsidR="00337D2B" w:rsidRPr="008506E2" w14:paraId="630C42FB"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D60BD8" w14:textId="77777777" w:rsidR="00337D2B" w:rsidRPr="008506E2" w:rsidRDefault="00C84B04">
            <w:pPr>
              <w:rPr>
                <w:rFonts w:ascii="Times New Roman" w:hAnsi="Times New Roman"/>
                <w:sz w:val="20"/>
                <w:szCs w:val="24"/>
              </w:rPr>
            </w:pPr>
            <w:r w:rsidRPr="008506E2">
              <w:rPr>
                <w:rFonts w:ascii="Times New Roman" w:hAnsi="Times New Roman"/>
                <w:sz w:val="20"/>
                <w:szCs w:val="24"/>
              </w:rPr>
              <w:t>Математика и информатика</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13788" w14:textId="77777777" w:rsidR="00337D2B" w:rsidRPr="008506E2" w:rsidRDefault="00C84B04">
            <w:pPr>
              <w:rPr>
                <w:rFonts w:ascii="Times New Roman" w:hAnsi="Times New Roman"/>
                <w:sz w:val="20"/>
                <w:szCs w:val="24"/>
              </w:rPr>
            </w:pPr>
            <w:r w:rsidRPr="008506E2">
              <w:rPr>
                <w:rFonts w:ascii="Times New Roman" w:hAnsi="Times New Roman"/>
                <w:sz w:val="20"/>
                <w:szCs w:val="24"/>
              </w:rPr>
              <w:t>Крстић Милена</w:t>
            </w:r>
          </w:p>
        </w:tc>
      </w:tr>
      <w:tr w:rsidR="00337D2B" w:rsidRPr="008506E2" w14:paraId="2A65C54D"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28A92" w14:textId="77777777" w:rsidR="00337D2B" w:rsidRPr="008506E2" w:rsidRDefault="00C84B04">
            <w:pPr>
              <w:rPr>
                <w:rFonts w:ascii="Times New Roman" w:hAnsi="Times New Roman"/>
                <w:sz w:val="20"/>
                <w:szCs w:val="24"/>
              </w:rPr>
            </w:pPr>
            <w:r w:rsidRPr="008506E2">
              <w:rPr>
                <w:rFonts w:ascii="Times New Roman" w:hAnsi="Times New Roman"/>
                <w:sz w:val="20"/>
                <w:szCs w:val="24"/>
              </w:rPr>
              <w:t>Природне науке</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3AF8C1" w14:textId="77777777" w:rsidR="00337D2B" w:rsidRPr="008506E2" w:rsidRDefault="00C84B04">
            <w:pPr>
              <w:rPr>
                <w:rFonts w:ascii="Times New Roman" w:hAnsi="Times New Roman"/>
                <w:sz w:val="20"/>
                <w:szCs w:val="24"/>
              </w:rPr>
            </w:pPr>
            <w:r w:rsidRPr="008506E2">
              <w:rPr>
                <w:rFonts w:ascii="Times New Roman" w:hAnsi="Times New Roman"/>
                <w:sz w:val="20"/>
                <w:szCs w:val="24"/>
              </w:rPr>
              <w:t>Милошевић Снежана</w:t>
            </w:r>
          </w:p>
        </w:tc>
      </w:tr>
      <w:tr w:rsidR="00337D2B" w:rsidRPr="008506E2" w14:paraId="629A1EA7"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EF5DD" w14:textId="77777777" w:rsidR="00337D2B" w:rsidRPr="008506E2" w:rsidRDefault="00C84B04">
            <w:pPr>
              <w:rPr>
                <w:rFonts w:ascii="Times New Roman" w:hAnsi="Times New Roman"/>
                <w:sz w:val="20"/>
                <w:szCs w:val="24"/>
              </w:rPr>
            </w:pPr>
            <w:r w:rsidRPr="008506E2">
              <w:rPr>
                <w:rFonts w:ascii="Times New Roman" w:hAnsi="Times New Roman"/>
                <w:sz w:val="20"/>
                <w:szCs w:val="24"/>
              </w:rPr>
              <w:t>Друштвене науке</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3ADF6C" w14:textId="77777777" w:rsidR="00337D2B" w:rsidRPr="008506E2" w:rsidRDefault="00C84B04">
            <w:pPr>
              <w:rPr>
                <w:rFonts w:ascii="Times New Roman" w:hAnsi="Times New Roman"/>
                <w:sz w:val="20"/>
                <w:szCs w:val="24"/>
              </w:rPr>
            </w:pPr>
            <w:r w:rsidRPr="008506E2">
              <w:rPr>
                <w:rFonts w:ascii="Times New Roman" w:hAnsi="Times New Roman"/>
                <w:sz w:val="20"/>
                <w:szCs w:val="24"/>
              </w:rPr>
              <w:t>Божић Милена</w:t>
            </w:r>
          </w:p>
        </w:tc>
      </w:tr>
      <w:tr w:rsidR="00337D2B" w:rsidRPr="008506E2" w14:paraId="147B6C27" w14:textId="77777777" w:rsidTr="008506E2">
        <w:trPr>
          <w:jc w:val="center"/>
        </w:trPr>
        <w:tc>
          <w:tcPr>
            <w:tcW w:w="44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96E693" w14:textId="77777777" w:rsidR="00337D2B" w:rsidRPr="008506E2" w:rsidRDefault="00C84B04">
            <w:pPr>
              <w:rPr>
                <w:rFonts w:ascii="Times New Roman" w:hAnsi="Times New Roman"/>
                <w:sz w:val="20"/>
                <w:szCs w:val="24"/>
              </w:rPr>
            </w:pPr>
            <w:r w:rsidRPr="008506E2">
              <w:rPr>
                <w:rFonts w:ascii="Times New Roman" w:hAnsi="Times New Roman"/>
                <w:sz w:val="20"/>
                <w:szCs w:val="24"/>
              </w:rPr>
              <w:t>Уметност и физичко васпитање</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18838C" w14:textId="77777777" w:rsidR="00337D2B" w:rsidRPr="008506E2" w:rsidRDefault="00C84B04">
            <w:pPr>
              <w:rPr>
                <w:rFonts w:ascii="Times New Roman" w:hAnsi="Times New Roman"/>
                <w:sz w:val="20"/>
                <w:szCs w:val="24"/>
              </w:rPr>
            </w:pPr>
            <w:r w:rsidRPr="008506E2">
              <w:rPr>
                <w:rFonts w:ascii="Times New Roman" w:hAnsi="Times New Roman"/>
                <w:sz w:val="20"/>
                <w:szCs w:val="24"/>
              </w:rPr>
              <w:t>Делетић Игор</w:t>
            </w:r>
          </w:p>
        </w:tc>
      </w:tr>
    </w:tbl>
    <w:p w14:paraId="5DF0C2EC" w14:textId="77777777" w:rsidR="00337D2B" w:rsidRDefault="00337D2B">
      <w:pPr>
        <w:jc w:val="both"/>
        <w:rPr>
          <w:rFonts w:ascii="Times New Roman" w:hAnsi="Times New Roman"/>
          <w:szCs w:val="24"/>
        </w:rPr>
      </w:pPr>
    </w:p>
    <w:p w14:paraId="7872BEC2" w14:textId="77777777" w:rsidR="00337D2B" w:rsidRDefault="00C84B04">
      <w:pPr>
        <w:ind w:left="720"/>
        <w:rPr>
          <w:rFonts w:ascii="Times New Roman" w:hAnsi="Times New Roman"/>
          <w:szCs w:val="24"/>
        </w:rPr>
      </w:pPr>
      <w:r>
        <w:rPr>
          <w:rFonts w:ascii="Times New Roman" w:hAnsi="Times New Roman"/>
          <w:szCs w:val="24"/>
        </w:rPr>
        <w:t xml:space="preserve">                                             АКТИВИ</w:t>
      </w:r>
    </w:p>
    <w:tbl>
      <w:tblPr>
        <w:tblW w:w="8498" w:type="dxa"/>
        <w:jc w:val="center"/>
        <w:tblLayout w:type="fixed"/>
        <w:tblCellMar>
          <w:left w:w="10" w:type="dxa"/>
          <w:right w:w="10" w:type="dxa"/>
        </w:tblCellMar>
        <w:tblLook w:val="04A0" w:firstRow="1" w:lastRow="0" w:firstColumn="1" w:lastColumn="0" w:noHBand="0" w:noVBand="1"/>
      </w:tblPr>
      <w:tblGrid>
        <w:gridCol w:w="4056"/>
        <w:gridCol w:w="4442"/>
      </w:tblGrid>
      <w:tr w:rsidR="00337D2B" w:rsidRPr="008506E2" w14:paraId="7D426EC2" w14:textId="77777777" w:rsidTr="008506E2">
        <w:trPr>
          <w:trHeight w:val="260"/>
          <w:jc w:val="center"/>
        </w:trPr>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0D0F50" w14:textId="77777777" w:rsidR="00337D2B" w:rsidRPr="008506E2" w:rsidRDefault="00C84B04">
            <w:pPr>
              <w:jc w:val="center"/>
              <w:rPr>
                <w:rFonts w:ascii="Times New Roman" w:hAnsi="Times New Roman"/>
                <w:sz w:val="20"/>
                <w:szCs w:val="24"/>
                <w:lang w:val="ru-RU"/>
              </w:rPr>
            </w:pPr>
            <w:r w:rsidRPr="008506E2">
              <w:rPr>
                <w:rFonts w:ascii="Times New Roman" w:hAnsi="Times New Roman"/>
                <w:sz w:val="20"/>
                <w:szCs w:val="24"/>
                <w:lang w:val="ru-RU"/>
              </w:rPr>
              <w:t>Стручни актив за Развојно планирање</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14D33"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1. Лепопојић Наташа</w:t>
            </w:r>
          </w:p>
          <w:p w14:paraId="4FCB6EE6"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 xml:space="preserve">2. М. Тодоровић Ирена </w:t>
            </w:r>
          </w:p>
          <w:p w14:paraId="4A6A516F"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3.Милошевић Братислав, координатор</w:t>
            </w:r>
          </w:p>
          <w:p w14:paraId="6BC2EE08"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4.Бојковић Марија</w:t>
            </w:r>
          </w:p>
          <w:p w14:paraId="30329986"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5.Николић Милан</w:t>
            </w:r>
          </w:p>
          <w:p w14:paraId="203883D2"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6.Чоловић Мартина</w:t>
            </w:r>
          </w:p>
          <w:p w14:paraId="3325D679"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7.Ученик:  Дуња Маткић 4/2</w:t>
            </w:r>
          </w:p>
          <w:p w14:paraId="4DA1A8DD"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8.Родитељ: Мића Живковић 4/1</w:t>
            </w:r>
          </w:p>
          <w:p w14:paraId="4DD7F602"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9. Локална самоуправа: Јевтић Ташана</w:t>
            </w:r>
          </w:p>
          <w:p w14:paraId="71058EC1" w14:textId="77777777" w:rsidR="00337D2B" w:rsidRPr="008506E2" w:rsidRDefault="00337D2B">
            <w:pPr>
              <w:rPr>
                <w:rFonts w:ascii="Times New Roman" w:hAnsi="Times New Roman"/>
                <w:sz w:val="20"/>
                <w:szCs w:val="24"/>
                <w:lang w:val="ru-RU"/>
              </w:rPr>
            </w:pPr>
          </w:p>
        </w:tc>
      </w:tr>
      <w:tr w:rsidR="00337D2B" w:rsidRPr="008506E2" w14:paraId="6A742D45" w14:textId="77777777" w:rsidTr="008506E2">
        <w:trPr>
          <w:jc w:val="center"/>
        </w:trPr>
        <w:tc>
          <w:tcPr>
            <w:tcW w:w="40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9FF100" w14:textId="77777777" w:rsidR="00337D2B" w:rsidRPr="008506E2" w:rsidRDefault="00337D2B">
            <w:pPr>
              <w:jc w:val="center"/>
              <w:rPr>
                <w:rFonts w:ascii="Times New Roman" w:hAnsi="Times New Roman"/>
                <w:sz w:val="20"/>
                <w:szCs w:val="24"/>
                <w:lang w:val="ru-RU"/>
              </w:rPr>
            </w:pPr>
          </w:p>
          <w:p w14:paraId="2AED75D4" w14:textId="77777777" w:rsidR="00337D2B" w:rsidRPr="008506E2" w:rsidRDefault="00C84B04">
            <w:pPr>
              <w:jc w:val="center"/>
              <w:rPr>
                <w:rFonts w:ascii="Times New Roman" w:hAnsi="Times New Roman"/>
                <w:sz w:val="20"/>
                <w:szCs w:val="24"/>
                <w:lang w:val="ru-RU"/>
              </w:rPr>
            </w:pPr>
            <w:r w:rsidRPr="008506E2">
              <w:rPr>
                <w:rFonts w:ascii="Times New Roman" w:hAnsi="Times New Roman"/>
                <w:sz w:val="20"/>
                <w:szCs w:val="24"/>
                <w:lang w:val="ru-RU"/>
              </w:rPr>
              <w:t>Стручни актив за развој Школског програма</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DFDFC"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1.Франета Јелена, координатор</w:t>
            </w:r>
          </w:p>
          <w:p w14:paraId="6395A0AF"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2. Чоловић Мартина</w:t>
            </w:r>
          </w:p>
          <w:p w14:paraId="7E424864"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3.Милошевић Братислав</w:t>
            </w:r>
          </w:p>
          <w:p w14:paraId="4FE016F8"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4.Николић Милена</w:t>
            </w:r>
          </w:p>
          <w:p w14:paraId="62DDFEA2"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5.Младеновић Владан</w:t>
            </w:r>
          </w:p>
          <w:p w14:paraId="797E852F"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6.Ђурђевић Светлана</w:t>
            </w:r>
          </w:p>
          <w:p w14:paraId="05C85157" w14:textId="77777777" w:rsidR="00337D2B" w:rsidRPr="008506E2" w:rsidRDefault="00C84B04">
            <w:pPr>
              <w:rPr>
                <w:rFonts w:ascii="Times New Roman" w:hAnsi="Times New Roman"/>
                <w:sz w:val="20"/>
                <w:szCs w:val="24"/>
              </w:rPr>
            </w:pPr>
            <w:r w:rsidRPr="008506E2">
              <w:rPr>
                <w:rFonts w:ascii="Times New Roman" w:hAnsi="Times New Roman"/>
                <w:sz w:val="20"/>
                <w:szCs w:val="24"/>
              </w:rPr>
              <w:t>7.Хабе Марко</w:t>
            </w:r>
          </w:p>
          <w:p w14:paraId="70E5346B" w14:textId="77777777" w:rsidR="00337D2B" w:rsidRPr="008506E2" w:rsidRDefault="00337D2B">
            <w:pPr>
              <w:jc w:val="center"/>
              <w:rPr>
                <w:rFonts w:ascii="Times New Roman" w:hAnsi="Times New Roman"/>
                <w:sz w:val="20"/>
                <w:szCs w:val="24"/>
              </w:rPr>
            </w:pPr>
          </w:p>
          <w:p w14:paraId="2418E775" w14:textId="77777777" w:rsidR="00337D2B" w:rsidRPr="008506E2" w:rsidRDefault="00337D2B">
            <w:pPr>
              <w:rPr>
                <w:rFonts w:ascii="Times New Roman" w:hAnsi="Times New Roman"/>
                <w:sz w:val="20"/>
                <w:szCs w:val="24"/>
              </w:rPr>
            </w:pPr>
          </w:p>
        </w:tc>
      </w:tr>
    </w:tbl>
    <w:p w14:paraId="05F9B1FF" w14:textId="77777777" w:rsidR="00337D2B" w:rsidRDefault="00337D2B">
      <w:pPr>
        <w:jc w:val="both"/>
        <w:rPr>
          <w:rFonts w:ascii="Times New Roman" w:hAnsi="Times New Roman"/>
          <w:szCs w:val="24"/>
        </w:rPr>
      </w:pPr>
    </w:p>
    <w:p w14:paraId="572E35C3" w14:textId="77777777" w:rsidR="00337D2B" w:rsidRDefault="00C84B04">
      <w:pPr>
        <w:ind w:left="720"/>
        <w:rPr>
          <w:rFonts w:ascii="Times New Roman" w:hAnsi="Times New Roman"/>
          <w:szCs w:val="24"/>
          <w:lang w:val="sr-Cyrl-CS"/>
        </w:rPr>
      </w:pPr>
      <w:r>
        <w:rPr>
          <w:rFonts w:ascii="Times New Roman" w:hAnsi="Times New Roman"/>
          <w:szCs w:val="24"/>
          <w:lang w:val="sr-Cyrl-CS"/>
        </w:rPr>
        <w:t xml:space="preserve">                                  </w:t>
      </w:r>
      <w:r>
        <w:rPr>
          <w:rFonts w:ascii="Times New Roman" w:hAnsi="Times New Roman"/>
          <w:szCs w:val="24"/>
        </w:rPr>
        <w:t>СТРУЧНИ ТИМОВИ</w:t>
      </w:r>
    </w:p>
    <w:p w14:paraId="22D16789" w14:textId="77777777" w:rsidR="00337D2B" w:rsidRDefault="00337D2B">
      <w:pPr>
        <w:ind w:left="720"/>
        <w:rPr>
          <w:rFonts w:ascii="Times New Roman" w:hAnsi="Times New Roman"/>
          <w:szCs w:val="24"/>
          <w:lang w:val="sr-Cyrl-CS"/>
        </w:rPr>
      </w:pPr>
    </w:p>
    <w:tbl>
      <w:tblPr>
        <w:tblW w:w="8136" w:type="dxa"/>
        <w:jc w:val="center"/>
        <w:tblLayout w:type="fixed"/>
        <w:tblCellMar>
          <w:left w:w="10" w:type="dxa"/>
          <w:right w:w="10" w:type="dxa"/>
        </w:tblCellMar>
        <w:tblLook w:val="04A0" w:firstRow="1" w:lastRow="0" w:firstColumn="1" w:lastColumn="0" w:noHBand="0" w:noVBand="1"/>
      </w:tblPr>
      <w:tblGrid>
        <w:gridCol w:w="4067"/>
        <w:gridCol w:w="4069"/>
      </w:tblGrid>
      <w:tr w:rsidR="00337D2B" w:rsidRPr="008506E2" w14:paraId="180CD3BC"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DC99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билингвалну наставу</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C538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Војиновић Оливера, координатор, Франета Јелена, Младеновић Владан, Јовановић Саша</w:t>
            </w:r>
          </w:p>
        </w:tc>
      </w:tr>
      <w:tr w:rsidR="00337D2B" w:rsidRPr="008506E2" w14:paraId="2F842A9F"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23928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инклузивно образовање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9774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Чоловић Мартина, координатор, Пешић Весна, Петровић Маја, Соња Јеремић, Лукић Ивана, Марија Анђелковић</w:t>
            </w:r>
          </w:p>
          <w:p w14:paraId="30227D2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Ученик:  Јана Стојановић 1/1</w:t>
            </w:r>
          </w:p>
          <w:p w14:paraId="3628BD4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Родитељ: Мерсиха Адровић 1/4</w:t>
            </w:r>
          </w:p>
          <w:p w14:paraId="53F31547" w14:textId="77777777" w:rsidR="00337D2B" w:rsidRPr="008506E2" w:rsidRDefault="00337D2B">
            <w:pPr>
              <w:rPr>
                <w:rFonts w:ascii="Times New Roman" w:hAnsi="Times New Roman"/>
                <w:sz w:val="20"/>
                <w:lang w:val="ru-RU"/>
              </w:rPr>
            </w:pPr>
          </w:p>
        </w:tc>
      </w:tr>
      <w:tr w:rsidR="00337D2B" w:rsidRPr="008506E2" w14:paraId="0C3EEF31"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63E9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самовредновање рада школе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0E629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Милошевић Маријана, координатор</w:t>
            </w:r>
          </w:p>
          <w:p w14:paraId="62E8854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 Пешић Весна </w:t>
            </w:r>
          </w:p>
          <w:p w14:paraId="0D4DF9D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Стевановић Јелена</w:t>
            </w:r>
          </w:p>
          <w:p w14:paraId="037783E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Лилић Живковић Ана</w:t>
            </w:r>
          </w:p>
          <w:p w14:paraId="1B0C0EF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Чоловић Мартина </w:t>
            </w:r>
          </w:p>
          <w:p w14:paraId="38A799C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Родитељ: Марија Илић 4/4</w:t>
            </w:r>
          </w:p>
          <w:p w14:paraId="10C29AD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Ученик:  Викторија Младеновић 3/4</w:t>
            </w:r>
          </w:p>
          <w:p w14:paraId="14BC0600" w14:textId="77777777" w:rsidR="00337D2B" w:rsidRPr="008506E2" w:rsidRDefault="00337D2B">
            <w:pPr>
              <w:rPr>
                <w:rFonts w:ascii="Times New Roman" w:hAnsi="Times New Roman"/>
                <w:sz w:val="20"/>
                <w:lang w:val="ru-RU"/>
              </w:rPr>
            </w:pPr>
          </w:p>
        </w:tc>
      </w:tr>
      <w:tr w:rsidR="00337D2B" w:rsidRPr="008506E2" w14:paraId="1EAA4817"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ADF5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стручно усавршавање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0659A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Васов Душица, координатор, руководиоци стручних већа</w:t>
            </w:r>
          </w:p>
        </w:tc>
      </w:tr>
      <w:tr w:rsidR="00337D2B" w:rsidRPr="008506E2" w14:paraId="4D61896D"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9C6D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каријерно вођење и саветовање ученика</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E1ED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Јовановић Саша, Божић Милена, координатор, Пешић Весна  и Чоловић Мартина</w:t>
            </w:r>
          </w:p>
        </w:tc>
      </w:tr>
      <w:tr w:rsidR="00337D2B" w:rsidRPr="008506E2" w14:paraId="1633385C"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E1EF5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заштиту од дискриминације, насиља, злостав.и занемаривања</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7C72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Вељковић Данијела, директор, Богдановић Бобан, секретар школе,Чоловић Мартина,педагог </w:t>
            </w:r>
          </w:p>
          <w:p w14:paraId="1690084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Николић Милена,</w:t>
            </w:r>
          </w:p>
          <w:p w14:paraId="2E99340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Крстић Милена, координатор</w:t>
            </w:r>
          </w:p>
          <w:p w14:paraId="466CB90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Пешић Весна,</w:t>
            </w:r>
          </w:p>
          <w:p w14:paraId="5403BB0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Војиновић Оливера</w:t>
            </w:r>
          </w:p>
          <w:p w14:paraId="2E2BDCA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Предраг Барјактаревић 3/2</w:t>
            </w:r>
          </w:p>
          <w:p w14:paraId="63BDDBD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Ученички парламент: Милица Костић 1/3</w:t>
            </w:r>
          </w:p>
          <w:p w14:paraId="05A6F49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Представник локалне самоуправе Јевтић Ташана</w:t>
            </w:r>
          </w:p>
          <w:p w14:paraId="7102DF08" w14:textId="77777777" w:rsidR="00337D2B" w:rsidRPr="008506E2" w:rsidRDefault="00337D2B">
            <w:pPr>
              <w:rPr>
                <w:rFonts w:ascii="Times New Roman" w:hAnsi="Times New Roman"/>
                <w:sz w:val="20"/>
                <w:lang w:val="ru-RU"/>
              </w:rPr>
            </w:pPr>
          </w:p>
        </w:tc>
      </w:tr>
      <w:tr w:rsidR="00337D2B" w:rsidRPr="008506E2" w14:paraId="01BEFA20"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5DE0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кризне интервенције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3FD7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Вељковић Данијела, директор, Богдановић Бобан, секретар школе,Чоловић Мартина,педагог и наставници по потреби </w:t>
            </w:r>
          </w:p>
        </w:tc>
      </w:tr>
      <w:tr w:rsidR="00337D2B" w:rsidRPr="008506E2" w14:paraId="142AEF87"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E4CD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рад са талентованим и надареним ученицима</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64B7D"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Вељковић Данијела, Франета Тамара, Чоловић Мартина, Стевановић Јелена</w:t>
            </w:r>
          </w:p>
        </w:tc>
      </w:tr>
      <w:tr w:rsidR="00337D2B" w:rsidRPr="008506E2" w14:paraId="4E51F6F8"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3BDE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обезбеђивање квалитета и развој школе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9E33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Ђурђевић Светлана, Франета Тамара, координатор, Бојковић Марија, </w:t>
            </w:r>
          </w:p>
          <w:p w14:paraId="405DD48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Лазаревић Небојша, Чоловић Мартина, Милошевић Братислав</w:t>
            </w:r>
          </w:p>
          <w:p w14:paraId="6AAFE17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Иван Димић 2/2</w:t>
            </w:r>
          </w:p>
          <w:p w14:paraId="78696D9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Ученички парламент: Софија Марковић 3/4</w:t>
            </w:r>
          </w:p>
          <w:p w14:paraId="7F9D3D9F" w14:textId="77777777" w:rsidR="00337D2B" w:rsidRPr="008506E2" w:rsidRDefault="00C84B04">
            <w:pPr>
              <w:rPr>
                <w:rFonts w:ascii="Times New Roman" w:hAnsi="Times New Roman"/>
                <w:sz w:val="20"/>
                <w:lang w:val="sr-Cyrl-RS"/>
              </w:rPr>
            </w:pPr>
            <w:r w:rsidRPr="008506E2">
              <w:rPr>
                <w:rFonts w:ascii="Times New Roman" w:hAnsi="Times New Roman"/>
                <w:sz w:val="20"/>
                <w:lang w:val="ru-RU"/>
              </w:rPr>
              <w:t xml:space="preserve">Ш.О.  </w:t>
            </w:r>
            <w:r w:rsidRPr="008506E2">
              <w:rPr>
                <w:rFonts w:ascii="Times New Roman" w:hAnsi="Times New Roman"/>
                <w:sz w:val="20"/>
                <w:lang w:val="sr-Cyrl-RS"/>
              </w:rPr>
              <w:t>Васов Душица</w:t>
            </w:r>
          </w:p>
        </w:tc>
      </w:tr>
      <w:tr w:rsidR="00337D2B" w:rsidRPr="008506E2" w14:paraId="27B52D2E"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C6BD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развој  међупредметних компетенција и предузетништва</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14E6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Јеремић Соња, Бојковић Марија, координатор, Милошевић Снежана, Тењовић Душан, Анђелковић Марија, Дашић Марина, Лазаревић Небојша,Чоловић Мартина</w:t>
            </w:r>
          </w:p>
          <w:p w14:paraId="656A7E1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Александра Петковић 2/3</w:t>
            </w:r>
          </w:p>
          <w:p w14:paraId="4174381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Ученички парламент: Стефанија Стоилков 4/2</w:t>
            </w:r>
          </w:p>
          <w:p w14:paraId="22995866" w14:textId="77777777" w:rsidR="00337D2B" w:rsidRPr="008506E2" w:rsidRDefault="00C84B04">
            <w:pPr>
              <w:rPr>
                <w:rFonts w:ascii="Times New Roman" w:hAnsi="Times New Roman"/>
                <w:sz w:val="20"/>
                <w:lang w:val="sr-Cyrl-RS"/>
              </w:rPr>
            </w:pPr>
            <w:r w:rsidRPr="008506E2">
              <w:rPr>
                <w:rFonts w:ascii="Times New Roman" w:hAnsi="Times New Roman"/>
                <w:sz w:val="20"/>
                <w:lang w:val="ru-RU"/>
              </w:rPr>
              <w:t xml:space="preserve">Ш.О. </w:t>
            </w:r>
            <w:r w:rsidRPr="008506E2">
              <w:rPr>
                <w:rFonts w:ascii="Times New Roman" w:hAnsi="Times New Roman"/>
                <w:sz w:val="20"/>
                <w:lang w:val="sr-Cyrl-RS"/>
              </w:rPr>
              <w:t>Васов Душица</w:t>
            </w:r>
          </w:p>
          <w:p w14:paraId="6FE10CCE" w14:textId="77777777" w:rsidR="00337D2B" w:rsidRPr="008506E2" w:rsidRDefault="00337D2B">
            <w:pPr>
              <w:rPr>
                <w:rFonts w:ascii="Times New Roman" w:hAnsi="Times New Roman"/>
                <w:sz w:val="20"/>
                <w:lang w:val="ru-RU"/>
              </w:rPr>
            </w:pPr>
          </w:p>
        </w:tc>
      </w:tr>
      <w:tr w:rsidR="00337D2B" w:rsidRPr="008506E2" w14:paraId="6D1D537F"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2F86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Стручни тим за професионални развој</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F83B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Милошевић Братислав, Јовановић Саша, Дашић Марина, координатор,  Ђурђевић Светлана, Јорданов Горан, Чоловић Мартина</w:t>
            </w:r>
          </w:p>
          <w:p w14:paraId="4E7C113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Савет родитеља: Гордана Стевановић</w:t>
            </w:r>
            <w:r w:rsidRPr="008506E2">
              <w:rPr>
                <w:rFonts w:ascii="Times New Roman" w:hAnsi="Times New Roman"/>
                <w:sz w:val="20"/>
                <w:lang w:val="sr-Cyrl-RS"/>
              </w:rPr>
              <w:t xml:space="preserve"> 1/3</w:t>
            </w:r>
          </w:p>
          <w:p w14:paraId="08AD44C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 xml:space="preserve"> Ученички парламент: Анђела Савић 1/1</w:t>
            </w:r>
          </w:p>
          <w:p w14:paraId="7A331E16" w14:textId="77777777" w:rsidR="00337D2B" w:rsidRPr="008506E2" w:rsidRDefault="00C84B04">
            <w:pPr>
              <w:rPr>
                <w:rFonts w:ascii="Times New Roman" w:hAnsi="Times New Roman"/>
                <w:sz w:val="20"/>
                <w:lang w:val="sr-Cyrl-RS"/>
              </w:rPr>
            </w:pPr>
            <w:r w:rsidRPr="008506E2">
              <w:rPr>
                <w:rFonts w:ascii="Times New Roman" w:hAnsi="Times New Roman"/>
                <w:sz w:val="20"/>
                <w:lang w:val="ru-RU"/>
              </w:rPr>
              <w:t xml:space="preserve">Ш.О.  </w:t>
            </w:r>
            <w:r w:rsidRPr="008506E2">
              <w:rPr>
                <w:rFonts w:ascii="Times New Roman" w:hAnsi="Times New Roman"/>
                <w:sz w:val="20"/>
                <w:lang w:val="sr-Cyrl-RS"/>
              </w:rPr>
              <w:t>Васов Душица</w:t>
            </w:r>
          </w:p>
          <w:p w14:paraId="161635D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Предтавник локалне самоуправе: Јевтић Ташана</w:t>
            </w:r>
          </w:p>
        </w:tc>
      </w:tr>
      <w:tr w:rsidR="00337D2B" w:rsidRPr="008506E2" w14:paraId="35CEF795"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924C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Педагошки колегијум</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4A0A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председник стручног актива за развој школског програма- Франета Јелена</w:t>
            </w:r>
          </w:p>
          <w:p w14:paraId="6AB4605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председник стручног актива за развојно планирање- Милошевић Братислав</w:t>
            </w:r>
          </w:p>
          <w:p w14:paraId="24E0C7A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Петровић Маја, руководилац стручног већа српског језика и књиж.</w:t>
            </w:r>
          </w:p>
          <w:p w14:paraId="5E57B6D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Васов Душица, руководилац стручног већа страних језика</w:t>
            </w:r>
          </w:p>
          <w:p w14:paraId="660E554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Крстић Милена, руководилац стр. Већа математичара и информатичара</w:t>
            </w:r>
          </w:p>
          <w:p w14:paraId="4EE9A82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Милошевић Снежана, руководилац стручнох већа природних наука</w:t>
            </w:r>
          </w:p>
          <w:p w14:paraId="74E5D96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Божић Милена, руководилац стручног већа друштвених наука</w:t>
            </w:r>
          </w:p>
          <w:p w14:paraId="30D3404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Делетић Игор, руководилац стр. Већа уметности и физичког васпитања</w:t>
            </w:r>
          </w:p>
          <w:p w14:paraId="3356C72E" w14:textId="77777777" w:rsidR="00337D2B" w:rsidRPr="008506E2" w:rsidRDefault="00C84B04">
            <w:pPr>
              <w:rPr>
                <w:rFonts w:ascii="Times New Roman" w:hAnsi="Times New Roman"/>
                <w:sz w:val="20"/>
              </w:rPr>
            </w:pPr>
            <w:r w:rsidRPr="008506E2">
              <w:rPr>
                <w:rFonts w:ascii="Times New Roman" w:hAnsi="Times New Roman"/>
                <w:sz w:val="20"/>
              </w:rPr>
              <w:t>Чоловић Мартина, стручни сарадник-педагог</w:t>
            </w:r>
          </w:p>
          <w:p w14:paraId="2323F732" w14:textId="77777777" w:rsidR="00337D2B" w:rsidRPr="008506E2" w:rsidRDefault="00337D2B">
            <w:pPr>
              <w:rPr>
                <w:rFonts w:ascii="Times New Roman" w:hAnsi="Times New Roman"/>
                <w:sz w:val="20"/>
                <w:lang w:val="ru-RU"/>
              </w:rPr>
            </w:pPr>
          </w:p>
        </w:tc>
      </w:tr>
      <w:tr w:rsidR="00337D2B" w:rsidRPr="008506E2" w14:paraId="5F4EB32F"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CCE5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промоцију школе</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5D1AE"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Одељењске старешине 4. разреда</w:t>
            </w:r>
          </w:p>
          <w:p w14:paraId="28C9B86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Милан Николић</w:t>
            </w:r>
          </w:p>
          <w:p w14:paraId="5DB4507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Мирић Драгиша</w:t>
            </w:r>
          </w:p>
          <w:p w14:paraId="697FACA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Андрија Цветковић</w:t>
            </w:r>
          </w:p>
          <w:p w14:paraId="621036EC"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Радмила Петровић</w:t>
            </w:r>
          </w:p>
          <w:p w14:paraId="2317DFE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Нина Миловановић</w:t>
            </w:r>
          </w:p>
          <w:p w14:paraId="65F5E83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Оливера Војиновић</w:t>
            </w:r>
          </w:p>
          <w:p w14:paraId="25DAD93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Душан Тењовић</w:t>
            </w:r>
          </w:p>
          <w:p w14:paraId="57CB7B74"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Небојша Лазаревић</w:t>
            </w:r>
          </w:p>
          <w:p w14:paraId="344BE9A2"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Милена Николић</w:t>
            </w:r>
          </w:p>
        </w:tc>
      </w:tr>
      <w:tr w:rsidR="00337D2B" w:rsidRPr="008506E2" w14:paraId="10418A8D"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3CE8E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остваривање угледних часова и активности</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046D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Милошевић Братислав, координатор</w:t>
            </w:r>
          </w:p>
          <w:p w14:paraId="4B6AFDF9"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Петровић Маја</w:t>
            </w:r>
          </w:p>
          <w:p w14:paraId="629E1F0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Светлана Ђурђевић</w:t>
            </w:r>
          </w:p>
          <w:p w14:paraId="671A67F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Милан Николић</w:t>
            </w:r>
          </w:p>
          <w:p w14:paraId="7B13C06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Горан Јорданов</w:t>
            </w:r>
          </w:p>
          <w:p w14:paraId="3FC82BEB"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Јелена Франета</w:t>
            </w:r>
          </w:p>
          <w:p w14:paraId="7D49B8C0"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Мартина Чоловић</w:t>
            </w:r>
          </w:p>
        </w:tc>
      </w:tr>
      <w:tr w:rsidR="00337D2B" w:rsidRPr="008506E2" w14:paraId="546C7D3D"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CECC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превенцију осипања ученика</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93C6"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Данијела Вељковић</w:t>
            </w:r>
          </w:p>
          <w:p w14:paraId="34C2CCDA"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Весна Пешић, координатор</w:t>
            </w:r>
          </w:p>
          <w:p w14:paraId="30398A55"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Мартина Чоловић</w:t>
            </w:r>
          </w:p>
          <w:p w14:paraId="2A7CAF21"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Снежана Милошевић</w:t>
            </w:r>
          </w:p>
          <w:p w14:paraId="0C574D1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Милена Николић</w:t>
            </w:r>
          </w:p>
          <w:p w14:paraId="0C347B57"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Ивана Лукић</w:t>
            </w:r>
          </w:p>
        </w:tc>
      </w:tr>
      <w:tr w:rsidR="00337D2B" w:rsidRPr="008506E2" w14:paraId="354E7E72"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D75AF"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сарадњу са породицом</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8A353"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Вуковић Александра, Срнић Александар, Младеновић Радован, одељењске старешине, педагог школе</w:t>
            </w:r>
          </w:p>
        </w:tc>
      </w:tr>
      <w:tr w:rsidR="00337D2B" w:rsidRPr="008506E2" w14:paraId="7EB389AA" w14:textId="77777777" w:rsidTr="008506E2">
        <w:trPr>
          <w:jc w:val="center"/>
        </w:trPr>
        <w:tc>
          <w:tcPr>
            <w:tcW w:w="40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5A658" w14:textId="77777777" w:rsidR="00337D2B" w:rsidRPr="008506E2" w:rsidRDefault="00C84B04">
            <w:pPr>
              <w:rPr>
                <w:rFonts w:ascii="Times New Roman" w:hAnsi="Times New Roman"/>
                <w:sz w:val="20"/>
                <w:lang w:val="ru-RU"/>
              </w:rPr>
            </w:pPr>
            <w:r w:rsidRPr="008506E2">
              <w:rPr>
                <w:rFonts w:ascii="Times New Roman" w:hAnsi="Times New Roman"/>
                <w:sz w:val="20"/>
                <w:lang w:val="ru-RU"/>
              </w:rPr>
              <w:t>Тим за Међународну сарадњу и сарадњу са о</w:t>
            </w:r>
            <w:r w:rsidRPr="008506E2">
              <w:rPr>
                <w:rFonts w:ascii="Times New Roman" w:hAnsi="Times New Roman"/>
                <w:sz w:val="20"/>
                <w:lang w:val="sr-Cyrl-RS"/>
              </w:rPr>
              <w:t>с</w:t>
            </w:r>
            <w:r w:rsidRPr="008506E2">
              <w:rPr>
                <w:rFonts w:ascii="Times New Roman" w:hAnsi="Times New Roman"/>
                <w:sz w:val="20"/>
                <w:lang w:val="ru-RU"/>
              </w:rPr>
              <w:t>талим институцијама, локалном самоуправом</w:t>
            </w:r>
          </w:p>
        </w:tc>
        <w:tc>
          <w:tcPr>
            <w:tcW w:w="4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B4A06" w14:textId="77777777" w:rsidR="00337D2B" w:rsidRPr="008506E2" w:rsidRDefault="00C84B04">
            <w:pPr>
              <w:rPr>
                <w:rFonts w:ascii="Times New Roman" w:hAnsi="Times New Roman"/>
                <w:sz w:val="20"/>
                <w:lang w:val="sr-Cyrl-RS"/>
              </w:rPr>
            </w:pPr>
            <w:r w:rsidRPr="008506E2">
              <w:rPr>
                <w:rFonts w:ascii="Times New Roman" w:hAnsi="Times New Roman"/>
                <w:sz w:val="20"/>
                <w:lang w:val="ru-RU"/>
              </w:rPr>
              <w:t>Вуковић Александра, Војиновић Оливера, М.Тодоровић Ирена, Васов Душица</w:t>
            </w:r>
            <w:r w:rsidRPr="008506E2">
              <w:rPr>
                <w:rFonts w:ascii="Times New Roman" w:hAnsi="Times New Roman"/>
                <w:sz w:val="20"/>
                <w:lang w:val="sr-Cyrl-RS"/>
              </w:rPr>
              <w:t>, Станојевић Милица</w:t>
            </w:r>
          </w:p>
        </w:tc>
      </w:tr>
    </w:tbl>
    <w:p w14:paraId="48B53585" w14:textId="77777777" w:rsidR="00337D2B" w:rsidRDefault="00337D2B">
      <w:pPr>
        <w:ind w:left="720"/>
        <w:rPr>
          <w:rFonts w:ascii="Times New Roman" w:hAnsi="Times New Roman"/>
          <w:szCs w:val="24"/>
          <w:lang w:val="ru-RU"/>
        </w:rPr>
      </w:pPr>
    </w:p>
    <w:p w14:paraId="6AD30568" w14:textId="77777777" w:rsidR="00337D2B" w:rsidRDefault="00C84B04">
      <w:pPr>
        <w:ind w:left="720"/>
        <w:rPr>
          <w:rFonts w:ascii="Times New Roman" w:hAnsi="Times New Roman"/>
          <w:szCs w:val="24"/>
          <w:lang w:val="ru-RU"/>
        </w:rPr>
      </w:pPr>
      <w:r>
        <w:rPr>
          <w:rFonts w:ascii="Times New Roman" w:hAnsi="Times New Roman"/>
          <w:szCs w:val="24"/>
          <w:lang w:val="ru-RU"/>
        </w:rPr>
        <w:t xml:space="preserve">                    </w:t>
      </w:r>
      <w:r>
        <w:rPr>
          <w:rFonts w:ascii="Times New Roman" w:hAnsi="Times New Roman"/>
          <w:szCs w:val="24"/>
          <w:lang w:val="sr-Cyrl-RS"/>
        </w:rPr>
        <w:t xml:space="preserve">  </w:t>
      </w:r>
      <w:r>
        <w:rPr>
          <w:rFonts w:ascii="Times New Roman" w:hAnsi="Times New Roman"/>
          <w:szCs w:val="24"/>
          <w:lang w:val="ru-RU"/>
        </w:rPr>
        <w:t xml:space="preserve"> ОДЕЉЕЊСКА ВЕЋА (председник и секретар)</w:t>
      </w:r>
    </w:p>
    <w:p w14:paraId="3C835BAB" w14:textId="77777777" w:rsidR="00337D2B" w:rsidRDefault="00337D2B">
      <w:pPr>
        <w:ind w:left="720"/>
        <w:jc w:val="center"/>
        <w:rPr>
          <w:rFonts w:ascii="Times New Roman" w:hAnsi="Times New Roman"/>
          <w:szCs w:val="24"/>
          <w:lang w:val="ru-RU"/>
        </w:rPr>
      </w:pPr>
    </w:p>
    <w:tbl>
      <w:tblPr>
        <w:tblW w:w="8028" w:type="dxa"/>
        <w:jc w:val="center"/>
        <w:tblLayout w:type="fixed"/>
        <w:tblCellMar>
          <w:left w:w="10" w:type="dxa"/>
          <w:right w:w="10" w:type="dxa"/>
        </w:tblCellMar>
        <w:tblLook w:val="04A0" w:firstRow="1" w:lastRow="0" w:firstColumn="1" w:lastColumn="0" w:noHBand="0" w:noVBand="1"/>
      </w:tblPr>
      <w:tblGrid>
        <w:gridCol w:w="8028"/>
      </w:tblGrid>
      <w:tr w:rsidR="00337D2B" w:rsidRPr="008506E2" w14:paraId="1283FF3F" w14:textId="77777777" w:rsidTr="008506E2">
        <w:trPr>
          <w:jc w:val="center"/>
        </w:trPr>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096C0"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 xml:space="preserve">              1.РАЗРЕД        М.Тодоровић Ирена; Јеремић Соња</w:t>
            </w:r>
          </w:p>
        </w:tc>
      </w:tr>
      <w:tr w:rsidR="00337D2B" w:rsidRPr="008506E2" w14:paraId="7AABBDB6" w14:textId="77777777" w:rsidTr="008506E2">
        <w:trPr>
          <w:jc w:val="center"/>
        </w:trPr>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3CFE7"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 xml:space="preserve">              2.РАЗРЕД        Петровић Маја; Пешић Весна</w:t>
            </w:r>
          </w:p>
        </w:tc>
      </w:tr>
      <w:tr w:rsidR="00337D2B" w:rsidRPr="008506E2" w14:paraId="10037F9C" w14:textId="77777777" w:rsidTr="008506E2">
        <w:trPr>
          <w:jc w:val="center"/>
        </w:trPr>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99E56E"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 xml:space="preserve">              3.РАЗРЕД        Лукић Ивана ; Јелена Стевановић</w:t>
            </w:r>
          </w:p>
        </w:tc>
      </w:tr>
      <w:tr w:rsidR="00337D2B" w:rsidRPr="008506E2" w14:paraId="3CAA0754" w14:textId="77777777" w:rsidTr="008506E2">
        <w:trPr>
          <w:jc w:val="center"/>
        </w:trPr>
        <w:tc>
          <w:tcPr>
            <w:tcW w:w="80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3448F"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 xml:space="preserve">              4.РАЗРЕД        Ђурђевић Светлана; Хабе Марко</w:t>
            </w:r>
          </w:p>
        </w:tc>
      </w:tr>
    </w:tbl>
    <w:p w14:paraId="61E7F236" w14:textId="77777777" w:rsidR="00337D2B" w:rsidRDefault="00C84B04">
      <w:pPr>
        <w:rPr>
          <w:rFonts w:ascii="Times New Roman" w:hAnsi="Times New Roman"/>
          <w:szCs w:val="24"/>
          <w:lang w:val="ru-RU"/>
        </w:rPr>
      </w:pPr>
      <w:r>
        <w:rPr>
          <w:rFonts w:ascii="Times New Roman" w:hAnsi="Times New Roman"/>
          <w:szCs w:val="24"/>
          <w:lang w:val="ru-RU"/>
        </w:rPr>
        <w:t xml:space="preserve">                                   </w:t>
      </w:r>
    </w:p>
    <w:p w14:paraId="1A43F383" w14:textId="77777777" w:rsidR="00337D2B" w:rsidRDefault="00C84B04">
      <w:pPr>
        <w:rPr>
          <w:rFonts w:ascii="Times New Roman" w:hAnsi="Times New Roman"/>
          <w:szCs w:val="24"/>
        </w:rPr>
      </w:pPr>
      <w:r>
        <w:rPr>
          <w:rFonts w:ascii="Times New Roman" w:hAnsi="Times New Roman"/>
          <w:szCs w:val="24"/>
          <w:lang w:val="ru-RU"/>
        </w:rPr>
        <w:t xml:space="preserve">                              </w:t>
      </w:r>
      <w:r>
        <w:rPr>
          <w:rFonts w:ascii="Times New Roman" w:hAnsi="Times New Roman"/>
          <w:szCs w:val="24"/>
          <w:lang w:val="sr-Cyrl-RS"/>
        </w:rPr>
        <w:t xml:space="preserve">              </w:t>
      </w:r>
      <w:r>
        <w:rPr>
          <w:rFonts w:ascii="Times New Roman" w:hAnsi="Times New Roman"/>
          <w:szCs w:val="24"/>
          <w:lang w:val="ru-RU"/>
        </w:rPr>
        <w:t xml:space="preserve"> </w:t>
      </w:r>
      <w:r>
        <w:rPr>
          <w:rFonts w:ascii="Times New Roman" w:hAnsi="Times New Roman"/>
          <w:szCs w:val="24"/>
        </w:rPr>
        <w:t>ОСТАЛА ЗАДУЖЕЊА</w:t>
      </w:r>
    </w:p>
    <w:p w14:paraId="3BE19FAA" w14:textId="77777777" w:rsidR="00337D2B" w:rsidRDefault="00337D2B">
      <w:pPr>
        <w:ind w:left="720"/>
        <w:jc w:val="center"/>
        <w:rPr>
          <w:rFonts w:ascii="Times New Roman" w:hAnsi="Times New Roman"/>
          <w:szCs w:val="24"/>
        </w:rPr>
      </w:pPr>
    </w:p>
    <w:tbl>
      <w:tblPr>
        <w:tblW w:w="8136" w:type="dxa"/>
        <w:jc w:val="center"/>
        <w:tblLayout w:type="fixed"/>
        <w:tblCellMar>
          <w:left w:w="10" w:type="dxa"/>
          <w:right w:w="10" w:type="dxa"/>
        </w:tblCellMar>
        <w:tblLook w:val="04A0" w:firstRow="1" w:lastRow="0" w:firstColumn="1" w:lastColumn="0" w:noHBand="0" w:noVBand="1"/>
      </w:tblPr>
      <w:tblGrid>
        <w:gridCol w:w="4117"/>
        <w:gridCol w:w="4019"/>
      </w:tblGrid>
      <w:tr w:rsidR="00337D2B" w:rsidRPr="008506E2" w14:paraId="4FD499AA"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B703A4" w14:textId="77777777" w:rsidR="00337D2B" w:rsidRPr="008506E2" w:rsidRDefault="00C84B04">
            <w:pPr>
              <w:rPr>
                <w:rFonts w:ascii="Times New Roman" w:hAnsi="Times New Roman"/>
                <w:sz w:val="20"/>
                <w:szCs w:val="24"/>
              </w:rPr>
            </w:pPr>
            <w:r w:rsidRPr="008506E2">
              <w:rPr>
                <w:rFonts w:ascii="Times New Roman" w:hAnsi="Times New Roman"/>
                <w:sz w:val="20"/>
                <w:szCs w:val="24"/>
              </w:rPr>
              <w:t>Школски</w:t>
            </w:r>
            <w:r w:rsidRPr="008506E2">
              <w:rPr>
                <w:rFonts w:ascii="Times New Roman" w:hAnsi="Times New Roman"/>
                <w:sz w:val="20"/>
                <w:szCs w:val="24"/>
                <w:lang w:val="sr-Cyrl-RS"/>
              </w:rPr>
              <w:t xml:space="preserve"> </w:t>
            </w:r>
            <w:r w:rsidRPr="008506E2">
              <w:rPr>
                <w:rFonts w:ascii="Times New Roman" w:hAnsi="Times New Roman"/>
                <w:sz w:val="20"/>
                <w:szCs w:val="24"/>
              </w:rPr>
              <w:t>парламент</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37DF9" w14:textId="77777777" w:rsidR="00337D2B" w:rsidRPr="008506E2" w:rsidRDefault="00C84B04">
            <w:pPr>
              <w:rPr>
                <w:rFonts w:ascii="Times New Roman" w:hAnsi="Times New Roman"/>
                <w:sz w:val="20"/>
                <w:szCs w:val="24"/>
              </w:rPr>
            </w:pPr>
            <w:r w:rsidRPr="008506E2">
              <w:rPr>
                <w:rFonts w:ascii="Times New Roman" w:hAnsi="Times New Roman"/>
                <w:sz w:val="20"/>
                <w:szCs w:val="24"/>
              </w:rPr>
              <w:t>Стевановић Јелена</w:t>
            </w:r>
          </w:p>
        </w:tc>
      </w:tr>
      <w:tr w:rsidR="00337D2B" w:rsidRPr="008506E2" w14:paraId="08621D53"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7F14A" w14:textId="77777777" w:rsidR="00337D2B" w:rsidRPr="008506E2" w:rsidRDefault="00C84B04">
            <w:pPr>
              <w:rPr>
                <w:rFonts w:ascii="Times New Roman" w:hAnsi="Times New Roman"/>
                <w:sz w:val="20"/>
                <w:szCs w:val="24"/>
              </w:rPr>
            </w:pPr>
            <w:r w:rsidRPr="008506E2">
              <w:rPr>
                <w:rFonts w:ascii="Times New Roman" w:hAnsi="Times New Roman"/>
                <w:sz w:val="20"/>
                <w:szCs w:val="24"/>
              </w:rPr>
              <w:t>Секретар</w:t>
            </w:r>
            <w:r w:rsidRPr="008506E2">
              <w:rPr>
                <w:rFonts w:ascii="Times New Roman" w:hAnsi="Times New Roman"/>
                <w:sz w:val="20"/>
                <w:szCs w:val="24"/>
                <w:lang w:val="sr-Cyrl-RS"/>
              </w:rPr>
              <w:t xml:space="preserve"> </w:t>
            </w:r>
            <w:r w:rsidRPr="008506E2">
              <w:rPr>
                <w:rFonts w:ascii="Times New Roman" w:hAnsi="Times New Roman"/>
                <w:sz w:val="20"/>
                <w:szCs w:val="24"/>
              </w:rPr>
              <w:t>Испитногодбора</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907840" w14:textId="77777777" w:rsidR="00337D2B" w:rsidRPr="008506E2" w:rsidRDefault="00C84B04">
            <w:pPr>
              <w:rPr>
                <w:rFonts w:ascii="Times New Roman" w:hAnsi="Times New Roman"/>
                <w:sz w:val="20"/>
                <w:szCs w:val="24"/>
              </w:rPr>
            </w:pPr>
            <w:r w:rsidRPr="008506E2">
              <w:rPr>
                <w:rFonts w:ascii="Times New Roman" w:hAnsi="Times New Roman"/>
                <w:sz w:val="20"/>
                <w:szCs w:val="24"/>
              </w:rPr>
              <w:t>Миљковић Александра</w:t>
            </w:r>
          </w:p>
        </w:tc>
      </w:tr>
      <w:tr w:rsidR="00337D2B" w:rsidRPr="008506E2" w14:paraId="11E961B1"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BA62F" w14:textId="77777777" w:rsidR="00337D2B" w:rsidRPr="008506E2" w:rsidRDefault="00C84B04">
            <w:pPr>
              <w:rPr>
                <w:rFonts w:ascii="Times New Roman" w:hAnsi="Times New Roman"/>
                <w:sz w:val="20"/>
                <w:szCs w:val="24"/>
              </w:rPr>
            </w:pPr>
            <w:r w:rsidRPr="008506E2">
              <w:rPr>
                <w:rFonts w:ascii="Times New Roman" w:hAnsi="Times New Roman"/>
                <w:sz w:val="20"/>
                <w:szCs w:val="24"/>
              </w:rPr>
              <w:t>Записничар</w:t>
            </w:r>
            <w:r w:rsidRPr="008506E2">
              <w:rPr>
                <w:rFonts w:ascii="Times New Roman" w:hAnsi="Times New Roman"/>
                <w:sz w:val="20"/>
                <w:szCs w:val="24"/>
                <w:lang w:val="sr-Cyrl-RS"/>
              </w:rPr>
              <w:t xml:space="preserve"> </w:t>
            </w:r>
            <w:r w:rsidRPr="008506E2">
              <w:rPr>
                <w:rFonts w:ascii="Times New Roman" w:hAnsi="Times New Roman"/>
                <w:sz w:val="20"/>
                <w:szCs w:val="24"/>
              </w:rPr>
              <w:t>Наставничког</w:t>
            </w:r>
            <w:r w:rsidRPr="008506E2">
              <w:rPr>
                <w:rFonts w:ascii="Times New Roman" w:hAnsi="Times New Roman"/>
                <w:sz w:val="20"/>
                <w:szCs w:val="24"/>
                <w:lang w:val="sr-Cyrl-RS"/>
              </w:rPr>
              <w:t xml:space="preserve"> </w:t>
            </w:r>
            <w:r w:rsidRPr="008506E2">
              <w:rPr>
                <w:rFonts w:ascii="Times New Roman" w:hAnsi="Times New Roman"/>
                <w:sz w:val="20"/>
                <w:szCs w:val="24"/>
              </w:rPr>
              <w:t>већа</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33948" w14:textId="77777777" w:rsidR="00337D2B" w:rsidRPr="008506E2" w:rsidRDefault="00C84B04">
            <w:pPr>
              <w:rPr>
                <w:rFonts w:ascii="Times New Roman" w:hAnsi="Times New Roman"/>
                <w:sz w:val="20"/>
                <w:szCs w:val="24"/>
              </w:rPr>
            </w:pPr>
            <w:r w:rsidRPr="008506E2">
              <w:rPr>
                <w:rFonts w:ascii="Times New Roman" w:hAnsi="Times New Roman"/>
                <w:sz w:val="20"/>
                <w:szCs w:val="24"/>
              </w:rPr>
              <w:t>Божић Милена</w:t>
            </w:r>
          </w:p>
        </w:tc>
      </w:tr>
      <w:tr w:rsidR="00337D2B" w:rsidRPr="008506E2" w14:paraId="4A04881A"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55714F" w14:textId="77777777" w:rsidR="00337D2B" w:rsidRPr="008506E2" w:rsidRDefault="00C84B04">
            <w:pPr>
              <w:rPr>
                <w:rFonts w:ascii="Times New Roman" w:hAnsi="Times New Roman"/>
                <w:sz w:val="20"/>
                <w:szCs w:val="24"/>
              </w:rPr>
            </w:pPr>
            <w:r w:rsidRPr="008506E2">
              <w:rPr>
                <w:rFonts w:ascii="Times New Roman" w:hAnsi="Times New Roman"/>
                <w:sz w:val="20"/>
                <w:szCs w:val="24"/>
              </w:rPr>
              <w:t>Библиотека</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8AB69" w14:textId="77777777" w:rsidR="00337D2B" w:rsidRPr="008506E2" w:rsidRDefault="00C84B04">
            <w:pPr>
              <w:rPr>
                <w:rFonts w:ascii="Times New Roman" w:hAnsi="Times New Roman"/>
                <w:sz w:val="20"/>
                <w:szCs w:val="24"/>
              </w:rPr>
            </w:pPr>
            <w:r w:rsidRPr="008506E2">
              <w:rPr>
                <w:rFonts w:ascii="Times New Roman" w:hAnsi="Times New Roman"/>
                <w:sz w:val="20"/>
                <w:szCs w:val="24"/>
              </w:rPr>
              <w:t>Анђелковић Марија</w:t>
            </w:r>
          </w:p>
        </w:tc>
      </w:tr>
      <w:tr w:rsidR="00337D2B" w:rsidRPr="008506E2" w14:paraId="39CDFB11"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626B0"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Спровођење пробе Државне матуре</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66EE3A"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Председник Данијела Вељковић, заменик Тамара Франета, заменик секретар Марија Анђелковић и сви чланови Стручног  актива за развој школског програма и Стручног актива за развојно планирање</w:t>
            </w:r>
          </w:p>
        </w:tc>
      </w:tr>
      <w:tr w:rsidR="00337D2B" w:rsidRPr="008506E2" w14:paraId="12B3D857"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58668"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Лице одговорно за пријављивање евентуалног непоштовања мера заштите, за комуникацију и извештавање надлежних институција</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20557" w14:textId="77777777" w:rsidR="00337D2B" w:rsidRPr="008506E2" w:rsidRDefault="00C84B04">
            <w:pPr>
              <w:rPr>
                <w:rFonts w:ascii="Times New Roman" w:hAnsi="Times New Roman"/>
                <w:sz w:val="20"/>
                <w:szCs w:val="24"/>
              </w:rPr>
            </w:pPr>
            <w:r w:rsidRPr="008506E2">
              <w:rPr>
                <w:rFonts w:ascii="Times New Roman" w:hAnsi="Times New Roman"/>
                <w:sz w:val="20"/>
                <w:szCs w:val="24"/>
              </w:rPr>
              <w:t>Тењовић Душан</w:t>
            </w:r>
          </w:p>
        </w:tc>
      </w:tr>
      <w:tr w:rsidR="00337D2B" w:rsidRPr="008506E2" w14:paraId="32F5B6BC"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F2D4B" w14:textId="77777777" w:rsidR="00337D2B" w:rsidRPr="008506E2" w:rsidRDefault="00C84B04">
            <w:pPr>
              <w:rPr>
                <w:rFonts w:ascii="Times New Roman" w:hAnsi="Times New Roman"/>
                <w:sz w:val="20"/>
                <w:szCs w:val="24"/>
              </w:rPr>
            </w:pPr>
            <w:r w:rsidRPr="008506E2">
              <w:rPr>
                <w:rFonts w:ascii="Times New Roman" w:hAnsi="Times New Roman"/>
                <w:b/>
                <w:bCs/>
                <w:sz w:val="20"/>
                <w:szCs w:val="24"/>
              </w:rPr>
              <w:t>Тим за дигитализацију</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F945C0" w14:textId="77777777" w:rsidR="00337D2B" w:rsidRPr="008506E2" w:rsidRDefault="00337D2B">
            <w:pPr>
              <w:rPr>
                <w:rFonts w:ascii="Times New Roman" w:hAnsi="Times New Roman"/>
                <w:sz w:val="20"/>
                <w:szCs w:val="24"/>
              </w:rPr>
            </w:pPr>
          </w:p>
        </w:tc>
      </w:tr>
      <w:tr w:rsidR="00337D2B" w:rsidRPr="008506E2" w14:paraId="75D6572C"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7017ED"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Администратор Ес Дневника</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529978" w14:textId="77777777" w:rsidR="00337D2B" w:rsidRPr="008506E2" w:rsidRDefault="00C84B04">
            <w:pPr>
              <w:rPr>
                <w:rFonts w:ascii="Times New Roman" w:hAnsi="Times New Roman"/>
                <w:sz w:val="20"/>
                <w:szCs w:val="24"/>
              </w:rPr>
            </w:pPr>
            <w:r w:rsidRPr="008506E2">
              <w:rPr>
                <w:rFonts w:ascii="Times New Roman" w:hAnsi="Times New Roman"/>
                <w:sz w:val="20"/>
                <w:szCs w:val="24"/>
              </w:rPr>
              <w:t>Бојковић Марија, Миљковић Александра</w:t>
            </w:r>
          </w:p>
        </w:tc>
      </w:tr>
      <w:tr w:rsidR="00337D2B" w:rsidRPr="008506E2" w14:paraId="44676387"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B373C" w14:textId="77777777" w:rsidR="00337D2B" w:rsidRPr="008506E2" w:rsidRDefault="00C84B04">
            <w:pPr>
              <w:rPr>
                <w:rFonts w:ascii="Times New Roman" w:hAnsi="Times New Roman"/>
                <w:sz w:val="20"/>
                <w:szCs w:val="24"/>
              </w:rPr>
            </w:pPr>
            <w:r w:rsidRPr="008506E2">
              <w:rPr>
                <w:rFonts w:ascii="Times New Roman" w:hAnsi="Times New Roman"/>
                <w:sz w:val="20"/>
                <w:szCs w:val="24"/>
                <w:lang w:val="ru-RU"/>
              </w:rPr>
              <w:t xml:space="preserve">Координатор за </w:t>
            </w:r>
            <w:r w:rsidRPr="008506E2">
              <w:rPr>
                <w:rFonts w:ascii="Times New Roman" w:hAnsi="Times New Roman"/>
                <w:sz w:val="20"/>
                <w:szCs w:val="24"/>
              </w:rPr>
              <w:t>MCTeams</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2C334"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Лазаревић Небојша, Николић Милан, Бојковић Марија</w:t>
            </w:r>
          </w:p>
        </w:tc>
      </w:tr>
      <w:tr w:rsidR="00337D2B" w:rsidRPr="008506E2" w14:paraId="1AB48CC3"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621061" w14:textId="77777777" w:rsidR="00337D2B" w:rsidRPr="008506E2" w:rsidRDefault="00C84B04">
            <w:pPr>
              <w:rPr>
                <w:rFonts w:ascii="Times New Roman" w:hAnsi="Times New Roman"/>
                <w:sz w:val="20"/>
                <w:szCs w:val="24"/>
              </w:rPr>
            </w:pPr>
            <w:r w:rsidRPr="008506E2">
              <w:rPr>
                <w:rFonts w:ascii="Times New Roman" w:hAnsi="Times New Roman"/>
                <w:sz w:val="20"/>
                <w:szCs w:val="24"/>
                <w:lang w:val="ru-RU"/>
              </w:rPr>
              <w:t xml:space="preserve">Рад у </w:t>
            </w:r>
            <w:r w:rsidRPr="008506E2">
              <w:rPr>
                <w:rFonts w:ascii="Times New Roman" w:hAnsi="Times New Roman"/>
                <w:sz w:val="20"/>
                <w:szCs w:val="24"/>
              </w:rPr>
              <w:t>JISP-у</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B2704"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Франета Тамара, Бојковић Марија, Чоловић Мартина, Николић Милан</w:t>
            </w:r>
          </w:p>
        </w:tc>
      </w:tr>
      <w:tr w:rsidR="00337D2B" w:rsidRPr="008506E2" w14:paraId="6F6E9B9D" w14:textId="77777777" w:rsidTr="008506E2">
        <w:trPr>
          <w:jc w:val="center"/>
        </w:trPr>
        <w:tc>
          <w:tcPr>
            <w:tcW w:w="41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8D32F"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Медијска промоција школе, сајт и друштвене мреже</w:t>
            </w:r>
          </w:p>
        </w:tc>
        <w:tc>
          <w:tcPr>
            <w:tcW w:w="40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A6A58" w14:textId="77777777" w:rsidR="00337D2B" w:rsidRPr="008506E2" w:rsidRDefault="00C84B04">
            <w:pPr>
              <w:rPr>
                <w:rFonts w:ascii="Times New Roman" w:hAnsi="Times New Roman"/>
                <w:sz w:val="20"/>
                <w:szCs w:val="24"/>
                <w:lang w:val="ru-RU"/>
              </w:rPr>
            </w:pPr>
            <w:r w:rsidRPr="008506E2">
              <w:rPr>
                <w:rFonts w:ascii="Times New Roman" w:hAnsi="Times New Roman"/>
                <w:sz w:val="20"/>
                <w:szCs w:val="24"/>
                <w:lang w:val="ru-RU"/>
              </w:rPr>
              <w:t>Лазаревић Небојша, Војиновић Оливера, Маја Петровић</w:t>
            </w:r>
          </w:p>
        </w:tc>
      </w:tr>
    </w:tbl>
    <w:p w14:paraId="0154DABD" w14:textId="77777777" w:rsidR="00337D2B" w:rsidRDefault="00337D2B">
      <w:pPr>
        <w:rPr>
          <w:lang w:val="ru-RU"/>
        </w:rPr>
      </w:pPr>
    </w:p>
    <w:p w14:paraId="2F582C26" w14:textId="77777777" w:rsidR="00337D2B" w:rsidRDefault="00C84B04">
      <w:pPr>
        <w:rPr>
          <w:lang w:val="ru-RU"/>
        </w:rPr>
      </w:pPr>
      <w:r>
        <w:rPr>
          <w:lang w:val="ru-RU"/>
        </w:rPr>
        <w:t xml:space="preserve">                                                                       </w:t>
      </w:r>
    </w:p>
    <w:p w14:paraId="64A27D14" w14:textId="77777777" w:rsidR="00337D2B" w:rsidRDefault="00C84B04">
      <w:pPr>
        <w:pStyle w:val="Heading2"/>
        <w:rPr>
          <w:rFonts w:ascii="Times New Roman" w:hAnsi="Times New Roman" w:cs="Times New Roman"/>
          <w:lang w:val="ru-RU"/>
        </w:rPr>
      </w:pPr>
      <w:bookmarkStart w:id="281" w:name="_Toc52275924"/>
      <w:bookmarkStart w:id="282" w:name="_Toc147492365"/>
      <w:bookmarkStart w:id="283" w:name="_Toc147826816"/>
      <w:r>
        <w:rPr>
          <w:rFonts w:ascii="Times New Roman" w:hAnsi="Times New Roman" w:cs="Times New Roman"/>
          <w:lang w:val="ru-RU"/>
        </w:rPr>
        <w:t>6.1. ПРОГРАМ РАДА ШКОЛСКОГ ПАРЛАМЕНТА УЧЕНИКА</w:t>
      </w:r>
      <w:bookmarkEnd w:id="281"/>
      <w:bookmarkEnd w:id="282"/>
      <w:bookmarkEnd w:id="283"/>
    </w:p>
    <w:p w14:paraId="48A55459" w14:textId="77777777" w:rsidR="00337D2B" w:rsidRDefault="00337D2B">
      <w:pPr>
        <w:rPr>
          <w:rFonts w:ascii="Times New Roman" w:hAnsi="Times New Roman"/>
          <w:lang w:val="ru-RU"/>
        </w:rPr>
      </w:pPr>
    </w:p>
    <w:p w14:paraId="09A1C808" w14:textId="77777777" w:rsidR="00337D2B" w:rsidRDefault="00C84B04">
      <w:pPr>
        <w:rPr>
          <w:rFonts w:ascii="Times New Roman" w:hAnsi="Times New Roman"/>
          <w:lang w:val="ru-RU"/>
        </w:rPr>
      </w:pPr>
      <w:r>
        <w:rPr>
          <w:rFonts w:ascii="Times New Roman" w:hAnsi="Times New Roman"/>
          <w:lang w:val="ru-RU"/>
        </w:rPr>
        <w:tab/>
        <w:t>На основу члана 98. Закона о основама система образовања и васпитања (Сл. гласник РС, број 62 од 17. јуна 2003. године) школа формира Ученички парламент ради:</w:t>
      </w:r>
    </w:p>
    <w:p w14:paraId="1E838B63" w14:textId="77777777" w:rsidR="00337D2B" w:rsidRDefault="00C84B04" w:rsidP="002D1BFE">
      <w:pPr>
        <w:pStyle w:val="BodyText"/>
        <w:numPr>
          <w:ilvl w:val="3"/>
          <w:numId w:val="38"/>
        </w:numPr>
        <w:rPr>
          <w:rFonts w:ascii="Times New Roman" w:hAnsi="Times New Roman" w:cs="Times New Roman"/>
          <w:lang w:val="ru-RU"/>
        </w:rPr>
      </w:pPr>
      <w:r>
        <w:rPr>
          <w:rFonts w:ascii="Times New Roman" w:hAnsi="Times New Roman" w:cs="Times New Roman"/>
          <w:lang w:val="ru-RU"/>
        </w:rPr>
        <w:t>давања мишљења и предлога стручним органима, Школском одбору, Савету родитеља и директору о правилима понашања у школи, годишњем програму рада, школском развојном плану, слободним и ваннаставним активностима, учешћу на спортским и другим такмичењима и организацији свих манифестација ученика у школи и ван ње;</w:t>
      </w:r>
    </w:p>
    <w:p w14:paraId="37871C73" w14:textId="77777777" w:rsidR="00337D2B" w:rsidRDefault="00C84B04" w:rsidP="002D1BFE">
      <w:pPr>
        <w:numPr>
          <w:ilvl w:val="3"/>
          <w:numId w:val="38"/>
        </w:numPr>
        <w:jc w:val="both"/>
        <w:rPr>
          <w:rFonts w:ascii="Times New Roman" w:hAnsi="Times New Roman"/>
          <w:lang w:val="ru-RU"/>
        </w:rPr>
      </w:pPr>
      <w:r>
        <w:rPr>
          <w:rFonts w:ascii="Times New Roman" w:hAnsi="Times New Roman"/>
          <w:lang w:val="ru-RU"/>
        </w:rPr>
        <w:t>разматрања односа и сарадње ученика и наставника и стручних сарадника;</w:t>
      </w:r>
    </w:p>
    <w:p w14:paraId="555B2631" w14:textId="77777777" w:rsidR="00337D2B" w:rsidRDefault="00C84B04" w:rsidP="002D1BFE">
      <w:pPr>
        <w:numPr>
          <w:ilvl w:val="3"/>
          <w:numId w:val="38"/>
        </w:numPr>
        <w:jc w:val="both"/>
        <w:rPr>
          <w:rFonts w:ascii="Times New Roman" w:hAnsi="Times New Roman"/>
          <w:lang w:val="ru-RU"/>
        </w:rPr>
      </w:pPr>
      <w:r>
        <w:rPr>
          <w:rFonts w:ascii="Times New Roman" w:hAnsi="Times New Roman"/>
          <w:lang w:val="ru-RU"/>
        </w:rPr>
        <w:t>обавештава ученика о питањима од посебног значаја за њихово школовање.</w:t>
      </w:r>
    </w:p>
    <w:p w14:paraId="24D50B68" w14:textId="77777777" w:rsidR="00337D2B" w:rsidRDefault="00C84B04">
      <w:pPr>
        <w:ind w:firstLine="720"/>
        <w:jc w:val="both"/>
        <w:rPr>
          <w:rFonts w:ascii="Times New Roman" w:hAnsi="Times New Roman"/>
          <w:lang w:val="ru-RU"/>
        </w:rPr>
      </w:pPr>
      <w:r>
        <w:rPr>
          <w:rFonts w:ascii="Times New Roman" w:hAnsi="Times New Roman"/>
          <w:lang w:val="ru-RU"/>
        </w:rPr>
        <w:t>Парламент чине по два представника сваког одељења у школи. Парламент се бира сваке школске године и има председника. Програм рада парламента саставни је део годишњег програма рада школе. (Дат је у анексу програма рада школе).</w:t>
      </w:r>
    </w:p>
    <w:p w14:paraId="1C2353F3" w14:textId="77777777" w:rsidR="00337D2B" w:rsidRDefault="00C84B04">
      <w:pPr>
        <w:ind w:firstLine="720"/>
        <w:jc w:val="both"/>
        <w:rPr>
          <w:rFonts w:ascii="Times New Roman" w:hAnsi="Times New Roman"/>
          <w:lang w:val="sr-Cyrl-CS"/>
        </w:rPr>
      </w:pPr>
      <w:r>
        <w:rPr>
          <w:rFonts w:ascii="Times New Roman" w:hAnsi="Times New Roman"/>
          <w:lang w:val="ru-RU"/>
        </w:rPr>
        <w:t>Ученички парламенти школа могу да се удруже у заједницу ученичких парламената.</w:t>
      </w:r>
    </w:p>
    <w:p w14:paraId="1258497A" w14:textId="77777777" w:rsidR="00337D2B" w:rsidRDefault="00C84B04">
      <w:pPr>
        <w:ind w:firstLine="720"/>
        <w:jc w:val="both"/>
        <w:rPr>
          <w:rFonts w:ascii="Times New Roman" w:hAnsi="Times New Roman"/>
          <w:lang w:val="ru-RU"/>
        </w:rPr>
      </w:pPr>
      <w:r>
        <w:rPr>
          <w:rFonts w:ascii="Times New Roman" w:hAnsi="Times New Roman"/>
          <w:lang w:val="ru-RU"/>
        </w:rPr>
        <w:tab/>
      </w:r>
      <w:r>
        <w:rPr>
          <w:rFonts w:ascii="Times New Roman" w:hAnsi="Times New Roman"/>
          <w:lang w:val="ru-RU"/>
        </w:rPr>
        <w:tab/>
        <w:t>Основе програма ученичког парламента</w:t>
      </w:r>
    </w:p>
    <w:p w14:paraId="600789A3" w14:textId="77777777" w:rsidR="00337D2B" w:rsidRDefault="00337D2B">
      <w:pPr>
        <w:jc w:val="both"/>
        <w:rPr>
          <w:rFonts w:ascii="Times New Roman" w:hAnsi="Times New Roman"/>
          <w:lang w:val="ru-RU"/>
        </w:rPr>
      </w:pPr>
    </w:p>
    <w:p w14:paraId="1C381486"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 xml:space="preserve">                          Ове школске године чиниће се напори да се кроз рад ученичког парламента остваре најважнији васпитни задаци као што су:</w:t>
      </w:r>
    </w:p>
    <w:p w14:paraId="2E781825"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омогућавање и оспособљавање ученика да схвате друштвено економске односе у школи;</w:t>
      </w:r>
    </w:p>
    <w:p w14:paraId="50431783"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развијање и неговање стваралаштва у раду и учењу, подстицање самосталности и креативности у раду;</w:t>
      </w:r>
    </w:p>
    <w:p w14:paraId="38E9CEC9"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развијање свести код ученика о сопственом положају у образовању као субјекту кији може и мора да утиче на услове и резултате свога рада;</w:t>
      </w:r>
    </w:p>
    <w:p w14:paraId="7CAED8D2"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неговање осећања другарства, пријатељства и осећања припадности одељењу, школи, развијање међусобних хуманих односа у духу традиције ове школе;</w:t>
      </w:r>
    </w:p>
    <w:p w14:paraId="5AC0EE64"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развијање љубави и сарадње међу људима и љубави према домовини;</w:t>
      </w:r>
    </w:p>
    <w:p w14:paraId="36866724"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развијање моралних вредности, прихватање радне дисциплине, чување имовине, развијање особина као што су: критичност, демократичност, толерантност, објективност, отвореност и др.</w:t>
      </w:r>
    </w:p>
    <w:p w14:paraId="5D2FB0BC" w14:textId="77777777" w:rsidR="00337D2B" w:rsidRDefault="00C84B04" w:rsidP="002D1BFE">
      <w:pPr>
        <w:numPr>
          <w:ilvl w:val="0"/>
          <w:numId w:val="46"/>
        </w:numPr>
        <w:jc w:val="both"/>
        <w:rPr>
          <w:rFonts w:ascii="Times New Roman" w:hAnsi="Times New Roman"/>
          <w:lang w:val="ru-RU"/>
        </w:rPr>
      </w:pPr>
      <w:r>
        <w:rPr>
          <w:rFonts w:ascii="Times New Roman" w:hAnsi="Times New Roman"/>
          <w:lang w:val="ru-RU"/>
        </w:rPr>
        <w:t>оспособљавање ученика за демократско руковођење, за избор и вршење демократских функција.</w:t>
      </w:r>
    </w:p>
    <w:p w14:paraId="099C0247" w14:textId="77777777" w:rsidR="00337D2B" w:rsidRDefault="00C84B04">
      <w:pPr>
        <w:jc w:val="both"/>
        <w:rPr>
          <w:rFonts w:ascii="Times New Roman" w:hAnsi="Times New Roman"/>
        </w:rPr>
      </w:pPr>
      <w:r>
        <w:rPr>
          <w:rFonts w:ascii="Times New Roman" w:hAnsi="Times New Roman"/>
          <w:lang w:val="ru-RU"/>
        </w:rPr>
        <w:t xml:space="preserve">            На почетку школске године конституисаће се Савет Школског парламента као њен извршни орган који чине делегати свих одељењских заједница. </w:t>
      </w:r>
      <w:r>
        <w:rPr>
          <w:rFonts w:ascii="Times New Roman" w:hAnsi="Times New Roman"/>
        </w:rPr>
        <w:t>Такођеонаделегирасвојечланове у следећекомисије:</w:t>
      </w:r>
    </w:p>
    <w:p w14:paraId="41101970" w14:textId="77777777" w:rsidR="00337D2B" w:rsidRDefault="00C84B04" w:rsidP="002D1BFE">
      <w:pPr>
        <w:numPr>
          <w:ilvl w:val="0"/>
          <w:numId w:val="47"/>
        </w:numPr>
        <w:jc w:val="both"/>
        <w:rPr>
          <w:rFonts w:ascii="Times New Roman" w:hAnsi="Times New Roman"/>
          <w:lang w:val="ru-RU"/>
        </w:rPr>
      </w:pPr>
      <w:r>
        <w:rPr>
          <w:rFonts w:ascii="Times New Roman" w:hAnsi="Times New Roman"/>
          <w:lang w:val="ru-RU"/>
        </w:rPr>
        <w:t>Комисија за унапређивање васпитно-образовног рада;</w:t>
      </w:r>
    </w:p>
    <w:p w14:paraId="21ACA7A5" w14:textId="77777777" w:rsidR="00337D2B" w:rsidRDefault="00C84B04" w:rsidP="002D1BFE">
      <w:pPr>
        <w:numPr>
          <w:ilvl w:val="0"/>
          <w:numId w:val="47"/>
        </w:numPr>
        <w:jc w:val="both"/>
        <w:rPr>
          <w:rFonts w:ascii="Times New Roman" w:hAnsi="Times New Roman"/>
          <w:lang w:val="ru-RU"/>
        </w:rPr>
      </w:pPr>
      <w:r>
        <w:rPr>
          <w:rFonts w:ascii="Times New Roman" w:hAnsi="Times New Roman"/>
          <w:lang w:val="ru-RU"/>
        </w:rPr>
        <w:t>Комисија за културно-забавни живот;</w:t>
      </w:r>
    </w:p>
    <w:p w14:paraId="77A82321" w14:textId="77777777" w:rsidR="00337D2B" w:rsidRDefault="00C84B04" w:rsidP="002D1BFE">
      <w:pPr>
        <w:numPr>
          <w:ilvl w:val="0"/>
          <w:numId w:val="47"/>
        </w:numPr>
        <w:jc w:val="both"/>
        <w:rPr>
          <w:rFonts w:ascii="Times New Roman" w:hAnsi="Times New Roman"/>
        </w:rPr>
      </w:pPr>
      <w:r>
        <w:rPr>
          <w:rFonts w:ascii="Times New Roman" w:hAnsi="Times New Roman"/>
        </w:rPr>
        <w:t>Комисијазаинформисање;</w:t>
      </w:r>
    </w:p>
    <w:p w14:paraId="0858A00E" w14:textId="77777777" w:rsidR="00337D2B" w:rsidRDefault="00C84B04" w:rsidP="002D1BFE">
      <w:pPr>
        <w:numPr>
          <w:ilvl w:val="0"/>
          <w:numId w:val="47"/>
        </w:numPr>
        <w:jc w:val="both"/>
        <w:rPr>
          <w:rFonts w:ascii="Times New Roman" w:hAnsi="Times New Roman"/>
          <w:lang w:val="ru-RU"/>
        </w:rPr>
      </w:pPr>
      <w:r>
        <w:rPr>
          <w:rFonts w:ascii="Times New Roman" w:hAnsi="Times New Roman"/>
          <w:lang w:val="ru-RU"/>
        </w:rPr>
        <w:t>Комисија за похвале и награде;</w:t>
      </w:r>
    </w:p>
    <w:p w14:paraId="4B00DE53" w14:textId="77777777" w:rsidR="00337D2B" w:rsidRDefault="00C84B04" w:rsidP="002D1BFE">
      <w:pPr>
        <w:numPr>
          <w:ilvl w:val="0"/>
          <w:numId w:val="47"/>
        </w:numPr>
        <w:jc w:val="both"/>
        <w:rPr>
          <w:rFonts w:ascii="Times New Roman" w:hAnsi="Times New Roman"/>
          <w:lang w:val="ru-RU"/>
        </w:rPr>
      </w:pPr>
      <w:r>
        <w:rPr>
          <w:rFonts w:ascii="Times New Roman" w:hAnsi="Times New Roman"/>
          <w:lang w:val="ru-RU"/>
        </w:rPr>
        <w:t>Комисија за унапређивање школског простора и животне средине;</w:t>
      </w:r>
    </w:p>
    <w:p w14:paraId="7B5DFA8E" w14:textId="77777777" w:rsidR="00337D2B" w:rsidRDefault="00C84B04" w:rsidP="002D1BFE">
      <w:pPr>
        <w:numPr>
          <w:ilvl w:val="0"/>
          <w:numId w:val="47"/>
        </w:numPr>
        <w:jc w:val="both"/>
        <w:rPr>
          <w:rFonts w:ascii="Times New Roman" w:hAnsi="Times New Roman"/>
        </w:rPr>
      </w:pPr>
      <w:r>
        <w:rPr>
          <w:rFonts w:ascii="Times New Roman" w:hAnsi="Times New Roman"/>
        </w:rPr>
        <w:t>Комисијазаспортскиживот</w:t>
      </w:r>
    </w:p>
    <w:p w14:paraId="5F6202B5" w14:textId="77777777" w:rsidR="00337D2B" w:rsidRDefault="00C84B04">
      <w:pPr>
        <w:ind w:left="720"/>
        <w:jc w:val="both"/>
        <w:rPr>
          <w:rFonts w:ascii="Times New Roman" w:hAnsi="Times New Roman"/>
          <w:lang w:val="sr-Cyrl-CS"/>
        </w:rPr>
      </w:pPr>
      <w:r>
        <w:rPr>
          <w:rFonts w:ascii="Times New Roman" w:hAnsi="Times New Roman"/>
          <w:lang w:val="sr-Cyrl-CS"/>
        </w:rPr>
        <w:t>Седницама Школског парламента присуствоваће професор који је задужен за рад парламента, директор и педагог школе.</w:t>
      </w:r>
    </w:p>
    <w:p w14:paraId="4E0ED3F6" w14:textId="77777777" w:rsidR="00337D2B" w:rsidRDefault="00337D2B">
      <w:pPr>
        <w:rPr>
          <w:rFonts w:ascii="Times New Roman" w:hAnsi="Times New Roman"/>
          <w:b/>
          <w:bCs/>
          <w:lang w:val="ru-RU"/>
        </w:rPr>
      </w:pPr>
    </w:p>
    <w:p w14:paraId="29E66806" w14:textId="77777777" w:rsidR="00337D2B" w:rsidRDefault="00C84B04">
      <w:pPr>
        <w:jc w:val="center"/>
        <w:rPr>
          <w:rFonts w:ascii="Times New Roman" w:hAnsi="Times New Roman"/>
          <w:b/>
          <w:bCs/>
          <w:lang w:val="sr-Cyrl-CS"/>
        </w:rPr>
      </w:pPr>
      <w:r>
        <w:rPr>
          <w:rFonts w:ascii="Times New Roman" w:hAnsi="Times New Roman"/>
          <w:b/>
          <w:bCs/>
          <w:lang w:val="sr-Cyrl-CS"/>
        </w:rPr>
        <w:t>ПРОГРАМ РАДА ШКОЛСКОГ ПАРЛАМЕНТА УЧЕНИКА</w:t>
      </w:r>
    </w:p>
    <w:p w14:paraId="073177FD" w14:textId="77777777" w:rsidR="00337D2B" w:rsidRDefault="00C84B04">
      <w:pPr>
        <w:jc w:val="center"/>
        <w:rPr>
          <w:rFonts w:ascii="Times New Roman" w:hAnsi="Times New Roman"/>
          <w:b/>
          <w:bCs/>
          <w:lang w:val="sr-Cyrl-CS"/>
        </w:rPr>
      </w:pPr>
      <w:r>
        <w:rPr>
          <w:rFonts w:ascii="Times New Roman" w:hAnsi="Times New Roman"/>
          <w:b/>
          <w:bCs/>
          <w:lang w:val="sr-Cyrl-CS"/>
        </w:rPr>
        <w:t>У ШКОЛСКОЈ 20</w:t>
      </w:r>
      <w:r>
        <w:rPr>
          <w:rFonts w:ascii="Times New Roman" w:hAnsi="Times New Roman"/>
          <w:b/>
          <w:bCs/>
          <w:lang w:val="ru-RU"/>
        </w:rPr>
        <w:t>23</w:t>
      </w:r>
      <w:r>
        <w:rPr>
          <w:rFonts w:ascii="Times New Roman" w:hAnsi="Times New Roman"/>
          <w:b/>
          <w:bCs/>
          <w:lang w:val="sr-Cyrl-CS"/>
        </w:rPr>
        <w:t>/2</w:t>
      </w:r>
      <w:r>
        <w:rPr>
          <w:rFonts w:ascii="Times New Roman" w:hAnsi="Times New Roman"/>
          <w:b/>
          <w:bCs/>
          <w:lang w:val="ru-RU"/>
        </w:rPr>
        <w:t>4.</w:t>
      </w:r>
      <w:r>
        <w:rPr>
          <w:rFonts w:ascii="Times New Roman" w:hAnsi="Times New Roman"/>
          <w:b/>
          <w:bCs/>
          <w:lang w:val="sr-Cyrl-CS"/>
        </w:rPr>
        <w:t xml:space="preserve"> ГОДИНИ</w:t>
      </w:r>
    </w:p>
    <w:p w14:paraId="0FD4D52B" w14:textId="77777777" w:rsidR="00337D2B" w:rsidRDefault="00337D2B">
      <w:pPr>
        <w:jc w:val="center"/>
        <w:rPr>
          <w:rFonts w:ascii="Times New Roman" w:hAnsi="Times New Roman"/>
          <w:lang w:val="sr-Cyrl-CS"/>
        </w:rPr>
      </w:pPr>
    </w:p>
    <w:p w14:paraId="73028532" w14:textId="77777777" w:rsidR="00337D2B" w:rsidRDefault="00C84B04">
      <w:pPr>
        <w:rPr>
          <w:rFonts w:ascii="Times New Roman" w:hAnsi="Times New Roman"/>
          <w:b/>
          <w:bCs/>
          <w:i/>
          <w:iCs/>
          <w:lang w:val="sr-Cyrl-CS"/>
        </w:rPr>
      </w:pPr>
      <w:r>
        <w:rPr>
          <w:rFonts w:ascii="Times New Roman" w:hAnsi="Times New Roman"/>
          <w:b/>
          <w:bCs/>
          <w:i/>
          <w:iCs/>
          <w:lang w:val="sr-Cyrl-CS"/>
        </w:rPr>
        <w:t>Годишњи (глобални план рада)</w:t>
      </w:r>
    </w:p>
    <w:p w14:paraId="42BCC04E" w14:textId="77777777" w:rsidR="00337D2B" w:rsidRDefault="00337D2B">
      <w:pPr>
        <w:rPr>
          <w:rFonts w:ascii="Times New Roman" w:hAnsi="Times New Roman"/>
          <w:lang w:val="sr-Cyrl-CS"/>
        </w:rPr>
      </w:pPr>
    </w:p>
    <w:p w14:paraId="5E2A54F7"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Учешће у раду школског парламента</w:t>
      </w:r>
    </w:p>
    <w:p w14:paraId="190A5F66"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Избор и конституисање ученичког парламента</w:t>
      </w:r>
    </w:p>
    <w:p w14:paraId="3DFA9376"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Усвајање предлога програма, плана рада Ученичког парламента</w:t>
      </w:r>
    </w:p>
    <w:p w14:paraId="50F7F3AD"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Сарадња са директором и педагогом школе</w:t>
      </w:r>
    </w:p>
    <w:p w14:paraId="534C1D92"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Разматрање односа и сарадње ученика,наставника и стручник саветника</w:t>
      </w:r>
    </w:p>
    <w:p w14:paraId="2A174F32"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Културно-забавни живот ученика</w:t>
      </w:r>
    </w:p>
    <w:p w14:paraId="5B45ECE1"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Учење, дисциплина и друге активности као стални задатак и обавеза</w:t>
      </w:r>
    </w:p>
    <w:p w14:paraId="249D6B07"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Анализа успеха и дисциплине ученика</w:t>
      </w:r>
    </w:p>
    <w:p w14:paraId="461FA59D"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Планирање, реализација и анализа екскурзије</w:t>
      </w:r>
    </w:p>
    <w:p w14:paraId="4721491C"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Давање мишљења и предлога стручним органима и директору: О правилима понашања у школи, годишњем програму рада, школском развојном плану, слободним и ваннаставним активностима, учешћу на спортским и другим такмичењима и организацији свих манифестација ученика у школи и ван ње</w:t>
      </w:r>
    </w:p>
    <w:p w14:paraId="62FE7F2D"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Хуманитарне активности</w:t>
      </w:r>
    </w:p>
    <w:p w14:paraId="5861D08A"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Неговање другарских и пријатељских односа у одељењу, разреду и школи</w:t>
      </w:r>
    </w:p>
    <w:p w14:paraId="3B8A2D41"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Сарадња са школским парламентима осталих средњих школа</w:t>
      </w:r>
    </w:p>
    <w:p w14:paraId="3EF6D867"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Обавештавање ученика о питањима од посебног значаја за њихово школовање</w:t>
      </w:r>
    </w:p>
    <w:p w14:paraId="1ED8AD54"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Седнице ученичког парламента се одржавају једном недељно</w:t>
      </w:r>
    </w:p>
    <w:p w14:paraId="797E350C" w14:textId="77777777" w:rsidR="00337D2B" w:rsidRDefault="00C84B04" w:rsidP="002D1BFE">
      <w:pPr>
        <w:numPr>
          <w:ilvl w:val="0"/>
          <w:numId w:val="48"/>
        </w:numPr>
        <w:rPr>
          <w:rFonts w:ascii="Times New Roman" w:hAnsi="Times New Roman"/>
          <w:lang w:val="sr-Cyrl-CS"/>
        </w:rPr>
      </w:pPr>
      <w:r>
        <w:rPr>
          <w:rFonts w:ascii="Times New Roman" w:hAnsi="Times New Roman"/>
          <w:lang w:val="sr-Cyrl-CS"/>
        </w:rPr>
        <w:t>Анализа једногодишњег рада ученичког парламента</w:t>
      </w:r>
    </w:p>
    <w:p w14:paraId="79C5FCC6" w14:textId="77777777" w:rsidR="00337D2B" w:rsidRDefault="00337D2B">
      <w:pPr>
        <w:jc w:val="center"/>
        <w:rPr>
          <w:rFonts w:ascii="Times New Roman" w:hAnsi="Times New Roman"/>
          <w:b/>
          <w:bCs/>
          <w:lang w:val="sr-Cyrl-CS"/>
        </w:rPr>
      </w:pPr>
    </w:p>
    <w:p w14:paraId="3B7F3C07" w14:textId="77777777" w:rsidR="00337D2B" w:rsidRDefault="00C84B04">
      <w:pPr>
        <w:jc w:val="center"/>
        <w:rPr>
          <w:rFonts w:ascii="Times New Roman" w:hAnsi="Times New Roman"/>
          <w:b/>
          <w:bCs/>
          <w:lang w:val="sr-Cyrl-CS"/>
        </w:rPr>
      </w:pPr>
      <w:r>
        <w:rPr>
          <w:rFonts w:ascii="Times New Roman" w:hAnsi="Times New Roman"/>
          <w:b/>
          <w:bCs/>
          <w:lang w:val="sr-Cyrl-CS"/>
        </w:rPr>
        <w:t>ОПЕРАТИВНИ ПЛАН РАДА УЧЕНИЧКОГ ПАРЛАМЕНТА</w:t>
      </w:r>
    </w:p>
    <w:p w14:paraId="1B2EBB60" w14:textId="77777777" w:rsidR="00337D2B" w:rsidRDefault="00337D2B">
      <w:pPr>
        <w:jc w:val="center"/>
        <w:rPr>
          <w:rFonts w:ascii="Times New Roman" w:hAnsi="Times New Roman"/>
          <w:b/>
          <w:bCs/>
          <w:lang w:val="sr-Cyrl-CS"/>
        </w:rPr>
      </w:pPr>
    </w:p>
    <w:tbl>
      <w:tblPr>
        <w:tblW w:w="0" w:type="auto"/>
        <w:tblLayout w:type="fixed"/>
        <w:tblLook w:val="04A0" w:firstRow="1" w:lastRow="0" w:firstColumn="1" w:lastColumn="0" w:noHBand="0" w:noVBand="1"/>
      </w:tblPr>
      <w:tblGrid>
        <w:gridCol w:w="1728"/>
        <w:gridCol w:w="7483"/>
      </w:tblGrid>
      <w:tr w:rsidR="00337D2B" w14:paraId="03FEDFED" w14:textId="77777777">
        <w:trPr>
          <w:trHeight w:val="336"/>
        </w:trPr>
        <w:tc>
          <w:tcPr>
            <w:tcW w:w="1728" w:type="dxa"/>
          </w:tcPr>
          <w:p w14:paraId="6AD71BC1" w14:textId="77777777" w:rsidR="00337D2B" w:rsidRDefault="00C84B04">
            <w:pPr>
              <w:tabs>
                <w:tab w:val="center" w:pos="4320"/>
                <w:tab w:val="right" w:pos="8640"/>
              </w:tabs>
              <w:jc w:val="center"/>
              <w:rPr>
                <w:rFonts w:ascii="Times New Roman" w:hAnsi="Times New Roman"/>
              </w:rPr>
            </w:pPr>
            <w:r>
              <w:rPr>
                <w:rFonts w:ascii="Times New Roman" w:hAnsi="Times New Roman"/>
                <w:lang w:val="sr-Cyrl-CS"/>
              </w:rPr>
              <w:t>Месец</w:t>
            </w:r>
          </w:p>
        </w:tc>
        <w:tc>
          <w:tcPr>
            <w:tcW w:w="7483" w:type="dxa"/>
          </w:tcPr>
          <w:p w14:paraId="595098B3"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Садржај рада</w:t>
            </w:r>
          </w:p>
        </w:tc>
      </w:tr>
      <w:tr w:rsidR="00337D2B" w14:paraId="29C138BF" w14:textId="77777777">
        <w:trPr>
          <w:trHeight w:val="1701"/>
        </w:trPr>
        <w:tc>
          <w:tcPr>
            <w:tcW w:w="1728" w:type="dxa"/>
          </w:tcPr>
          <w:p w14:paraId="63E132DB"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Септембар</w:t>
            </w:r>
          </w:p>
        </w:tc>
        <w:tc>
          <w:tcPr>
            <w:tcW w:w="7483" w:type="dxa"/>
          </w:tcPr>
          <w:p w14:paraId="5168D865"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Конституисање ученичког парламента</w:t>
            </w:r>
          </w:p>
          <w:p w14:paraId="3E42768E"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Упознавање са кућним редом школе, правилима понашања као и мерама за спречавање и сузбијање ширења вируса Ковид 19.</w:t>
            </w:r>
          </w:p>
          <w:p w14:paraId="16CAF397"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Одабир министарстава</w:t>
            </w:r>
          </w:p>
          <w:p w14:paraId="02EF9EB5"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Учешће у раду школског одбора</w:t>
            </w:r>
          </w:p>
          <w:p w14:paraId="3DA837BB"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Планирање екскурзија</w:t>
            </w:r>
          </w:p>
          <w:p w14:paraId="796EE0B1"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Обележавање међународног дана писмености</w:t>
            </w:r>
          </w:p>
          <w:p w14:paraId="2DAEDC64"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Обележавање Међународног дана средњошколаца- изложба хобија, интересовања, талената ученика наше школе</w:t>
            </w:r>
          </w:p>
          <w:p w14:paraId="2849A5FF"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Журка хуманитарног карактера</w:t>
            </w:r>
          </w:p>
          <w:p w14:paraId="2C71EDEC" w14:textId="77777777" w:rsidR="00337D2B" w:rsidRDefault="00C84B04" w:rsidP="002D1BFE">
            <w:pPr>
              <w:numPr>
                <w:ilvl w:val="0"/>
                <w:numId w:val="49"/>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0C51304A" w14:textId="77777777">
        <w:trPr>
          <w:trHeight w:val="1701"/>
        </w:trPr>
        <w:tc>
          <w:tcPr>
            <w:tcW w:w="1728" w:type="dxa"/>
          </w:tcPr>
          <w:p w14:paraId="74AAD232"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Октобар</w:t>
            </w:r>
          </w:p>
        </w:tc>
        <w:tc>
          <w:tcPr>
            <w:tcW w:w="7483" w:type="dxa"/>
          </w:tcPr>
          <w:p w14:paraId="584ECE0F" w14:textId="77777777" w:rsidR="00337D2B" w:rsidRDefault="00C84B04" w:rsidP="002D1BFE">
            <w:pPr>
              <w:numPr>
                <w:ilvl w:val="0"/>
                <w:numId w:val="50"/>
              </w:numPr>
              <w:tabs>
                <w:tab w:val="center" w:pos="4320"/>
                <w:tab w:val="right" w:pos="8640"/>
              </w:tabs>
              <w:rPr>
                <w:rFonts w:ascii="Times New Roman" w:hAnsi="Times New Roman"/>
                <w:lang w:val="sr-Cyrl-CS"/>
              </w:rPr>
            </w:pPr>
            <w:r>
              <w:rPr>
                <w:rFonts w:ascii="Times New Roman" w:hAnsi="Times New Roman"/>
                <w:lang w:val="sr-Cyrl-CS"/>
              </w:rPr>
              <w:t>Усвајање оперативних планова и програма рада министарстава</w:t>
            </w:r>
          </w:p>
          <w:p w14:paraId="62440611" w14:textId="77777777" w:rsidR="00337D2B" w:rsidRDefault="00C84B04" w:rsidP="002D1BFE">
            <w:pPr>
              <w:numPr>
                <w:ilvl w:val="0"/>
                <w:numId w:val="50"/>
              </w:numPr>
              <w:tabs>
                <w:tab w:val="center" w:pos="4320"/>
                <w:tab w:val="right" w:pos="8640"/>
              </w:tabs>
              <w:rPr>
                <w:rFonts w:ascii="Times New Roman" w:hAnsi="Times New Roman"/>
                <w:lang w:val="sr-Cyrl-CS"/>
              </w:rPr>
            </w:pPr>
            <w:r>
              <w:rPr>
                <w:rFonts w:ascii="Times New Roman" w:hAnsi="Times New Roman"/>
                <w:lang w:val="sr-Cyrl-CS"/>
              </w:rPr>
              <w:t>Учешће у раду школског одбора</w:t>
            </w:r>
          </w:p>
          <w:p w14:paraId="66A9943D" w14:textId="77777777" w:rsidR="00337D2B" w:rsidRDefault="00C84B04" w:rsidP="002D1BFE">
            <w:pPr>
              <w:numPr>
                <w:ilvl w:val="0"/>
                <w:numId w:val="50"/>
              </w:numPr>
              <w:tabs>
                <w:tab w:val="center" w:pos="4320"/>
                <w:tab w:val="right" w:pos="8640"/>
              </w:tabs>
              <w:rPr>
                <w:rFonts w:ascii="Times New Roman" w:hAnsi="Times New Roman"/>
                <w:lang w:val="sr-Cyrl-CS"/>
              </w:rPr>
            </w:pPr>
            <w:r>
              <w:rPr>
                <w:rFonts w:ascii="Times New Roman" w:hAnsi="Times New Roman"/>
                <w:lang w:val="sr-Cyrl-CS"/>
              </w:rPr>
              <w:t>Хуманитарне активности у школи</w:t>
            </w:r>
          </w:p>
          <w:p w14:paraId="12A8CEBD" w14:textId="77777777" w:rsidR="00337D2B" w:rsidRDefault="00C84B04" w:rsidP="002D1BFE">
            <w:pPr>
              <w:numPr>
                <w:ilvl w:val="0"/>
                <w:numId w:val="50"/>
              </w:numPr>
              <w:tabs>
                <w:tab w:val="center" w:pos="4320"/>
                <w:tab w:val="right" w:pos="8640"/>
              </w:tabs>
              <w:rPr>
                <w:rFonts w:ascii="Times New Roman" w:hAnsi="Times New Roman"/>
                <w:lang w:val="sr-Cyrl-CS"/>
              </w:rPr>
            </w:pPr>
            <w:r>
              <w:rPr>
                <w:rFonts w:ascii="Times New Roman" w:hAnsi="Times New Roman"/>
                <w:lang w:val="sr-Cyrl-CS"/>
              </w:rPr>
              <w:t>Журка хуманитарног каранжктера</w:t>
            </w:r>
          </w:p>
          <w:p w14:paraId="710FF5AF" w14:textId="77777777" w:rsidR="00337D2B" w:rsidRDefault="00C84B04" w:rsidP="002D1BFE">
            <w:pPr>
              <w:numPr>
                <w:ilvl w:val="0"/>
                <w:numId w:val="50"/>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75F3A2F5" w14:textId="77777777">
        <w:trPr>
          <w:trHeight w:val="1701"/>
        </w:trPr>
        <w:tc>
          <w:tcPr>
            <w:tcW w:w="1728" w:type="dxa"/>
          </w:tcPr>
          <w:p w14:paraId="21B64826"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Новембар</w:t>
            </w:r>
          </w:p>
        </w:tc>
        <w:tc>
          <w:tcPr>
            <w:tcW w:w="7483" w:type="dxa"/>
          </w:tcPr>
          <w:p w14:paraId="68FA954C" w14:textId="77777777" w:rsidR="00337D2B" w:rsidRDefault="00C84B04" w:rsidP="002D1BFE">
            <w:pPr>
              <w:numPr>
                <w:ilvl w:val="0"/>
                <w:numId w:val="51"/>
              </w:numPr>
              <w:tabs>
                <w:tab w:val="center" w:pos="4320"/>
                <w:tab w:val="right" w:pos="8640"/>
              </w:tabs>
              <w:rPr>
                <w:rFonts w:ascii="Times New Roman" w:hAnsi="Times New Roman"/>
                <w:lang w:val="sr-Cyrl-CS"/>
              </w:rPr>
            </w:pPr>
            <w:r>
              <w:rPr>
                <w:rFonts w:ascii="Times New Roman" w:hAnsi="Times New Roman"/>
                <w:lang w:val="sr-Cyrl-CS"/>
              </w:rPr>
              <w:t>Сарадња са школским одбором</w:t>
            </w:r>
          </w:p>
          <w:p w14:paraId="703E66FD" w14:textId="77777777" w:rsidR="00337D2B" w:rsidRDefault="00C84B04" w:rsidP="002D1BFE">
            <w:pPr>
              <w:numPr>
                <w:ilvl w:val="0"/>
                <w:numId w:val="51"/>
              </w:numPr>
              <w:tabs>
                <w:tab w:val="center" w:pos="4320"/>
                <w:tab w:val="right" w:pos="8640"/>
              </w:tabs>
              <w:rPr>
                <w:rFonts w:ascii="Times New Roman" w:hAnsi="Times New Roman"/>
                <w:lang w:val="sr-Cyrl-CS"/>
              </w:rPr>
            </w:pPr>
            <w:r>
              <w:rPr>
                <w:rFonts w:ascii="Times New Roman" w:hAnsi="Times New Roman"/>
                <w:lang w:val="sr-Cyrl-CS"/>
              </w:rPr>
              <w:t>Моралне вредности у школи и прихватање радне дисциплине</w:t>
            </w:r>
          </w:p>
          <w:p w14:paraId="2501E4B5" w14:textId="77777777" w:rsidR="00337D2B" w:rsidRDefault="00C84B04" w:rsidP="002D1BFE">
            <w:pPr>
              <w:numPr>
                <w:ilvl w:val="0"/>
                <w:numId w:val="51"/>
              </w:numPr>
              <w:tabs>
                <w:tab w:val="center" w:pos="4320"/>
                <w:tab w:val="right" w:pos="8640"/>
              </w:tabs>
              <w:rPr>
                <w:rFonts w:ascii="Times New Roman" w:hAnsi="Times New Roman"/>
                <w:lang w:val="sr-Cyrl-CS"/>
              </w:rPr>
            </w:pPr>
            <w:r>
              <w:rPr>
                <w:rFonts w:ascii="Times New Roman" w:hAnsi="Times New Roman"/>
                <w:lang w:val="sr-Cyrl-CS"/>
              </w:rPr>
              <w:t>Културно-забавни живот ученика (реализација рада секција)</w:t>
            </w:r>
          </w:p>
          <w:p w14:paraId="54AFC3B4" w14:textId="77777777" w:rsidR="00337D2B" w:rsidRDefault="00C84B04" w:rsidP="002D1BFE">
            <w:pPr>
              <w:numPr>
                <w:ilvl w:val="0"/>
                <w:numId w:val="51"/>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47BBAE4B" w14:textId="77777777">
        <w:trPr>
          <w:trHeight w:val="1701"/>
        </w:trPr>
        <w:tc>
          <w:tcPr>
            <w:tcW w:w="1728" w:type="dxa"/>
          </w:tcPr>
          <w:p w14:paraId="1EBF97A7"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Децембар</w:t>
            </w:r>
          </w:p>
        </w:tc>
        <w:tc>
          <w:tcPr>
            <w:tcW w:w="7483" w:type="dxa"/>
          </w:tcPr>
          <w:p w14:paraId="3729A4E1"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Ангажованост ученика у ваннаставним активностима</w:t>
            </w:r>
          </w:p>
          <w:p w14:paraId="53A722F4"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Оцена успешности ученика у оквиру додатног и допунског рада</w:t>
            </w:r>
          </w:p>
          <w:p w14:paraId="4DF4D4F7"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Кућни ред школе</w:t>
            </w:r>
          </w:p>
          <w:p w14:paraId="449AD7E7"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Права, обавезе и понашања ученика</w:t>
            </w:r>
          </w:p>
          <w:p w14:paraId="0359A066"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Припрема матураната за матурски испит</w:t>
            </w:r>
          </w:p>
          <w:p w14:paraId="206B169D"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 xml:space="preserve">Издавачка делатност „Гимазијалац“ </w:t>
            </w:r>
          </w:p>
          <w:p w14:paraId="474F494B" w14:textId="77777777" w:rsidR="00337D2B" w:rsidRDefault="00C84B04" w:rsidP="002D1BFE">
            <w:pPr>
              <w:numPr>
                <w:ilvl w:val="0"/>
                <w:numId w:val="52"/>
              </w:numPr>
              <w:tabs>
                <w:tab w:val="center" w:pos="4320"/>
                <w:tab w:val="right" w:pos="8640"/>
              </w:tabs>
              <w:rPr>
                <w:rFonts w:ascii="Times New Roman" w:hAnsi="Times New Roman"/>
                <w:lang w:val="sr-Cyrl-CS"/>
              </w:rPr>
            </w:pPr>
            <w:r>
              <w:rPr>
                <w:rFonts w:ascii="Times New Roman" w:hAnsi="Times New Roman"/>
                <w:lang w:val="sr-Cyrl-CS"/>
              </w:rPr>
              <w:t>Организовање хуманитарне новогодишње журке</w:t>
            </w:r>
          </w:p>
        </w:tc>
      </w:tr>
      <w:tr w:rsidR="00337D2B" w14:paraId="648E9F21" w14:textId="77777777">
        <w:trPr>
          <w:trHeight w:val="1701"/>
        </w:trPr>
        <w:tc>
          <w:tcPr>
            <w:tcW w:w="1728" w:type="dxa"/>
          </w:tcPr>
          <w:p w14:paraId="061A4A3E"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Јануар</w:t>
            </w:r>
          </w:p>
        </w:tc>
        <w:tc>
          <w:tcPr>
            <w:tcW w:w="7483" w:type="dxa"/>
          </w:tcPr>
          <w:p w14:paraId="399EDB94" w14:textId="77777777" w:rsidR="00337D2B" w:rsidRDefault="00C84B04" w:rsidP="002D1BFE">
            <w:pPr>
              <w:numPr>
                <w:ilvl w:val="0"/>
                <w:numId w:val="53"/>
              </w:numPr>
              <w:tabs>
                <w:tab w:val="center" w:pos="4320"/>
                <w:tab w:val="right" w:pos="8640"/>
              </w:tabs>
              <w:rPr>
                <w:rFonts w:ascii="Times New Roman" w:hAnsi="Times New Roman"/>
                <w:lang w:val="sr-Cyrl-CS"/>
              </w:rPr>
            </w:pPr>
            <w:r>
              <w:rPr>
                <w:rFonts w:ascii="Times New Roman" w:hAnsi="Times New Roman"/>
                <w:lang w:val="sr-Cyrl-CS"/>
              </w:rPr>
              <w:t>Учешће у слободним и ваннаставним активностима због обележавања дана Светог Саве</w:t>
            </w:r>
          </w:p>
          <w:p w14:paraId="1E5A994E" w14:textId="77777777" w:rsidR="00337D2B" w:rsidRDefault="00C84B04" w:rsidP="002D1BFE">
            <w:pPr>
              <w:numPr>
                <w:ilvl w:val="0"/>
                <w:numId w:val="53"/>
              </w:numPr>
              <w:tabs>
                <w:tab w:val="center" w:pos="4320"/>
                <w:tab w:val="right" w:pos="8640"/>
              </w:tabs>
              <w:rPr>
                <w:rFonts w:ascii="Times New Roman" w:hAnsi="Times New Roman"/>
                <w:lang w:val="sr-Cyrl-CS"/>
              </w:rPr>
            </w:pPr>
            <w:r>
              <w:rPr>
                <w:rFonts w:ascii="Times New Roman" w:hAnsi="Times New Roman"/>
                <w:lang w:val="sr-Cyrl-CS"/>
              </w:rPr>
              <w:t>Обележавање дана Светог Саве</w:t>
            </w:r>
          </w:p>
          <w:p w14:paraId="14B80554" w14:textId="77777777" w:rsidR="00337D2B" w:rsidRDefault="00C84B04" w:rsidP="002D1BFE">
            <w:pPr>
              <w:numPr>
                <w:ilvl w:val="0"/>
                <w:numId w:val="53"/>
              </w:numPr>
              <w:tabs>
                <w:tab w:val="center" w:pos="4320"/>
                <w:tab w:val="right" w:pos="8640"/>
              </w:tabs>
              <w:rPr>
                <w:rFonts w:ascii="Times New Roman" w:hAnsi="Times New Roman"/>
                <w:lang w:val="sr-Cyrl-CS"/>
              </w:rPr>
            </w:pPr>
            <w:r>
              <w:rPr>
                <w:rFonts w:ascii="Times New Roman" w:hAnsi="Times New Roman"/>
                <w:lang w:val="sr-Cyrl-CS"/>
              </w:rPr>
              <w:t>Анализа рада школског парламента и њених министарстава</w:t>
            </w:r>
          </w:p>
          <w:p w14:paraId="72B11FA2" w14:textId="77777777" w:rsidR="00337D2B" w:rsidRDefault="00C84B04" w:rsidP="002D1BFE">
            <w:pPr>
              <w:numPr>
                <w:ilvl w:val="0"/>
                <w:numId w:val="53"/>
              </w:numPr>
              <w:tabs>
                <w:tab w:val="center" w:pos="4320"/>
                <w:tab w:val="right" w:pos="8640"/>
              </w:tabs>
              <w:rPr>
                <w:rFonts w:ascii="Times New Roman" w:hAnsi="Times New Roman"/>
                <w:lang w:val="sr-Cyrl-CS"/>
              </w:rPr>
            </w:pPr>
            <w:r>
              <w:rPr>
                <w:rFonts w:ascii="Times New Roman" w:hAnsi="Times New Roman"/>
                <w:lang w:val="sr-Cyrl-CS"/>
              </w:rPr>
              <w:t>Давање конкретних предлога и мишљења стручним органима у вези оцењивања ученика</w:t>
            </w:r>
          </w:p>
          <w:p w14:paraId="10178BEE" w14:textId="77777777" w:rsidR="00337D2B" w:rsidRDefault="00C84B04" w:rsidP="002D1BFE">
            <w:pPr>
              <w:numPr>
                <w:ilvl w:val="0"/>
                <w:numId w:val="53"/>
              </w:numPr>
              <w:tabs>
                <w:tab w:val="center" w:pos="4320"/>
                <w:tab w:val="right" w:pos="8640"/>
              </w:tabs>
              <w:rPr>
                <w:rFonts w:ascii="Times New Roman" w:hAnsi="Times New Roman"/>
                <w:lang w:val="sr-Cyrl-CS"/>
              </w:rPr>
            </w:pPr>
            <w:r>
              <w:rPr>
                <w:rFonts w:ascii="Times New Roman" w:hAnsi="Times New Roman"/>
                <w:lang w:val="sr-Cyrl-CS"/>
              </w:rPr>
              <w:t>Текућа питања</w:t>
            </w:r>
          </w:p>
          <w:p w14:paraId="725FE986" w14:textId="77777777" w:rsidR="00337D2B" w:rsidRDefault="00337D2B">
            <w:pPr>
              <w:tabs>
                <w:tab w:val="center" w:pos="4320"/>
                <w:tab w:val="right" w:pos="8640"/>
              </w:tabs>
              <w:rPr>
                <w:rFonts w:ascii="Times New Roman" w:hAnsi="Times New Roman"/>
                <w:lang w:val="sr-Cyrl-CS"/>
              </w:rPr>
            </w:pPr>
          </w:p>
        </w:tc>
      </w:tr>
      <w:tr w:rsidR="00337D2B" w14:paraId="3604F08D" w14:textId="77777777">
        <w:trPr>
          <w:trHeight w:val="1701"/>
        </w:trPr>
        <w:tc>
          <w:tcPr>
            <w:tcW w:w="1728" w:type="dxa"/>
          </w:tcPr>
          <w:p w14:paraId="4E7BB318"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Фебруар</w:t>
            </w:r>
          </w:p>
        </w:tc>
        <w:tc>
          <w:tcPr>
            <w:tcW w:w="7483" w:type="dxa"/>
          </w:tcPr>
          <w:p w14:paraId="7A926E17"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Аналза успеха и дисциплина ученика у првом полугодишту</w:t>
            </w:r>
          </w:p>
          <w:p w14:paraId="5E966868"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Сарадња са школским одбором и среучним органима школе</w:t>
            </w:r>
          </w:p>
          <w:p w14:paraId="4B3047F4"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Унапређивање здравља ученика</w:t>
            </w:r>
          </w:p>
          <w:p w14:paraId="1645443E"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Анализа успеха и дисциплине ученика који похађају допунске и додатне секције</w:t>
            </w:r>
          </w:p>
          <w:p w14:paraId="7A57C7E0"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Активно учешће у организацији Пете међународне конференције физичара</w:t>
            </w:r>
          </w:p>
          <w:p w14:paraId="149BD5E9"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Изостајање са наставе</w:t>
            </w:r>
          </w:p>
          <w:p w14:paraId="396A1719" w14:textId="77777777" w:rsidR="00337D2B" w:rsidRDefault="00C84B04" w:rsidP="002D1BFE">
            <w:pPr>
              <w:numPr>
                <w:ilvl w:val="0"/>
                <w:numId w:val="54"/>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29DE9D85" w14:textId="77777777">
        <w:trPr>
          <w:trHeight w:val="1701"/>
        </w:trPr>
        <w:tc>
          <w:tcPr>
            <w:tcW w:w="1728" w:type="dxa"/>
          </w:tcPr>
          <w:p w14:paraId="768D1C39" w14:textId="77777777" w:rsidR="00337D2B" w:rsidRDefault="00C84B04">
            <w:pPr>
              <w:tabs>
                <w:tab w:val="center" w:pos="4320"/>
                <w:tab w:val="right" w:pos="8640"/>
              </w:tabs>
              <w:rPr>
                <w:rFonts w:ascii="Times New Roman" w:hAnsi="Times New Roman"/>
                <w:lang w:val="sr-Cyrl-CS"/>
              </w:rPr>
            </w:pPr>
            <w:r>
              <w:rPr>
                <w:rFonts w:ascii="Times New Roman" w:hAnsi="Times New Roman"/>
                <w:lang w:val="sr-Cyrl-CS"/>
              </w:rPr>
              <w:t xml:space="preserve">         Март</w:t>
            </w:r>
          </w:p>
        </w:tc>
        <w:tc>
          <w:tcPr>
            <w:tcW w:w="7483" w:type="dxa"/>
          </w:tcPr>
          <w:p w14:paraId="1E80B018"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Консултације матураната у вези израде матурских радова</w:t>
            </w:r>
          </w:p>
          <w:p w14:paraId="49F04616"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Уређивање ентеријера школе</w:t>
            </w:r>
          </w:p>
          <w:p w14:paraId="21BD8AC4"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Међуодељењска спортска такмичења</w:t>
            </w:r>
          </w:p>
          <w:p w14:paraId="7F8153B2"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Књижевно вече</w:t>
            </w:r>
          </w:p>
          <w:p w14:paraId="1F74D358"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Припрема излета у време пролећног распуста</w:t>
            </w:r>
          </w:p>
          <w:p w14:paraId="5FDC9E39"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Анализа рада школског парламента ученика: Активности у школском одбору и стручним органима школе.</w:t>
            </w:r>
          </w:p>
          <w:p w14:paraId="2DAEE6F2" w14:textId="77777777" w:rsidR="00337D2B" w:rsidRDefault="00C84B04" w:rsidP="002D1BFE">
            <w:pPr>
              <w:numPr>
                <w:ilvl w:val="0"/>
                <w:numId w:val="55"/>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14127BDA" w14:textId="77777777">
        <w:trPr>
          <w:trHeight w:val="1701"/>
        </w:trPr>
        <w:tc>
          <w:tcPr>
            <w:tcW w:w="1728" w:type="dxa"/>
          </w:tcPr>
          <w:p w14:paraId="5C4DB55B"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Април</w:t>
            </w:r>
          </w:p>
        </w:tc>
        <w:tc>
          <w:tcPr>
            <w:tcW w:w="7483" w:type="dxa"/>
          </w:tcPr>
          <w:p w14:paraId="2C334D2F" w14:textId="77777777" w:rsidR="00337D2B" w:rsidRDefault="00C84B04" w:rsidP="002D1BFE">
            <w:pPr>
              <w:numPr>
                <w:ilvl w:val="0"/>
                <w:numId w:val="56"/>
              </w:numPr>
              <w:tabs>
                <w:tab w:val="center" w:pos="4320"/>
                <w:tab w:val="right" w:pos="8640"/>
              </w:tabs>
              <w:rPr>
                <w:rFonts w:ascii="Times New Roman" w:hAnsi="Times New Roman"/>
                <w:lang w:val="sr-Cyrl-CS"/>
              </w:rPr>
            </w:pPr>
            <w:r>
              <w:rPr>
                <w:rFonts w:ascii="Times New Roman" w:hAnsi="Times New Roman"/>
                <w:lang w:val="sr-Cyrl-CS"/>
              </w:rPr>
              <w:t>Анализа резултата првог тромесечја</w:t>
            </w:r>
          </w:p>
          <w:p w14:paraId="4724D7D8" w14:textId="77777777" w:rsidR="00337D2B" w:rsidRDefault="00C84B04" w:rsidP="002D1BFE">
            <w:pPr>
              <w:numPr>
                <w:ilvl w:val="0"/>
                <w:numId w:val="56"/>
              </w:numPr>
              <w:tabs>
                <w:tab w:val="center" w:pos="4320"/>
                <w:tab w:val="right" w:pos="8640"/>
              </w:tabs>
              <w:rPr>
                <w:rFonts w:ascii="Times New Roman" w:hAnsi="Times New Roman"/>
                <w:lang w:val="sr-Cyrl-CS"/>
              </w:rPr>
            </w:pPr>
            <w:r>
              <w:rPr>
                <w:rFonts w:ascii="Times New Roman" w:hAnsi="Times New Roman"/>
                <w:lang w:val="sr-Cyrl-CS"/>
              </w:rPr>
              <w:t>Хуманитарне активности</w:t>
            </w:r>
          </w:p>
          <w:p w14:paraId="6B795627" w14:textId="77777777" w:rsidR="00337D2B" w:rsidRDefault="00C84B04" w:rsidP="002D1BFE">
            <w:pPr>
              <w:numPr>
                <w:ilvl w:val="0"/>
                <w:numId w:val="56"/>
              </w:numPr>
              <w:tabs>
                <w:tab w:val="center" w:pos="4320"/>
                <w:tab w:val="right" w:pos="8640"/>
              </w:tabs>
              <w:rPr>
                <w:rFonts w:ascii="Times New Roman" w:hAnsi="Times New Roman"/>
                <w:lang w:val="sr-Cyrl-CS"/>
              </w:rPr>
            </w:pPr>
            <w:r>
              <w:rPr>
                <w:rFonts w:ascii="Times New Roman" w:hAnsi="Times New Roman"/>
                <w:lang w:val="sr-Cyrl-CS"/>
              </w:rPr>
              <w:t>Једнодневни излет и крос</w:t>
            </w:r>
          </w:p>
          <w:p w14:paraId="28EB0A75" w14:textId="77777777" w:rsidR="00337D2B" w:rsidRDefault="00C84B04" w:rsidP="002D1BFE">
            <w:pPr>
              <w:numPr>
                <w:ilvl w:val="0"/>
                <w:numId w:val="56"/>
              </w:numPr>
              <w:tabs>
                <w:tab w:val="center" w:pos="4320"/>
                <w:tab w:val="right" w:pos="8640"/>
              </w:tabs>
              <w:rPr>
                <w:rFonts w:ascii="Times New Roman" w:hAnsi="Times New Roman"/>
                <w:lang w:val="sr-Cyrl-CS"/>
              </w:rPr>
            </w:pPr>
            <w:r>
              <w:rPr>
                <w:rFonts w:ascii="Times New Roman" w:hAnsi="Times New Roman"/>
                <w:lang w:val="sr-Cyrl-CS"/>
              </w:rPr>
              <w:t>Тест професионалне оријентације за ученике четвртог разреда</w:t>
            </w:r>
          </w:p>
          <w:p w14:paraId="5BFD00BF" w14:textId="77777777" w:rsidR="00337D2B" w:rsidRDefault="00C84B04" w:rsidP="002D1BFE">
            <w:pPr>
              <w:numPr>
                <w:ilvl w:val="0"/>
                <w:numId w:val="56"/>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23CF5CD4" w14:textId="77777777">
        <w:trPr>
          <w:trHeight w:val="1701"/>
        </w:trPr>
        <w:tc>
          <w:tcPr>
            <w:tcW w:w="1728" w:type="dxa"/>
          </w:tcPr>
          <w:p w14:paraId="24261338"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Мај</w:t>
            </w:r>
          </w:p>
        </w:tc>
        <w:tc>
          <w:tcPr>
            <w:tcW w:w="7483" w:type="dxa"/>
          </w:tcPr>
          <w:p w14:paraId="63BC0796"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Припрема за матурски испит</w:t>
            </w:r>
          </w:p>
          <w:p w14:paraId="3F7BE0D5"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Такмичења и резултати ученика</w:t>
            </w:r>
          </w:p>
          <w:p w14:paraId="0E6D0EF8"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Припрема за крај редовне наставе у четвртом разреду</w:t>
            </w:r>
          </w:p>
          <w:p w14:paraId="08E3ED6E"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Културно-забавни живот ученика</w:t>
            </w:r>
          </w:p>
          <w:p w14:paraId="2B184451"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Матурско вече: Припрема и реализација</w:t>
            </w:r>
          </w:p>
          <w:p w14:paraId="5D01A979" w14:textId="77777777" w:rsidR="00337D2B" w:rsidRDefault="00C84B04" w:rsidP="002D1BFE">
            <w:pPr>
              <w:numPr>
                <w:ilvl w:val="0"/>
                <w:numId w:val="57"/>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14:paraId="5582A5FE" w14:textId="77777777">
        <w:trPr>
          <w:trHeight w:val="1701"/>
        </w:trPr>
        <w:tc>
          <w:tcPr>
            <w:tcW w:w="1728" w:type="dxa"/>
          </w:tcPr>
          <w:p w14:paraId="6528EAA2" w14:textId="77777777" w:rsidR="00337D2B" w:rsidRDefault="00C84B04">
            <w:pPr>
              <w:tabs>
                <w:tab w:val="center" w:pos="4320"/>
                <w:tab w:val="right" w:pos="8640"/>
              </w:tabs>
              <w:jc w:val="center"/>
              <w:rPr>
                <w:rFonts w:ascii="Times New Roman" w:hAnsi="Times New Roman"/>
                <w:lang w:val="sr-Cyrl-CS"/>
              </w:rPr>
            </w:pPr>
            <w:r>
              <w:rPr>
                <w:rFonts w:ascii="Times New Roman" w:hAnsi="Times New Roman"/>
                <w:lang w:val="sr-Cyrl-CS"/>
              </w:rPr>
              <w:t>Јун</w:t>
            </w:r>
          </w:p>
        </w:tc>
        <w:tc>
          <w:tcPr>
            <w:tcW w:w="7483" w:type="dxa"/>
          </w:tcPr>
          <w:p w14:paraId="6DBE3CD7"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Спортска такмичења</w:t>
            </w:r>
          </w:p>
          <w:p w14:paraId="3630E4D7"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Свечана додела диплома</w:t>
            </w:r>
          </w:p>
          <w:p w14:paraId="0CC7D2C4"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Сумирање резултата: Пдовна настава, додатни и допоски рад и секције</w:t>
            </w:r>
          </w:p>
          <w:p w14:paraId="68ED67B1"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Годишнња анализа резултата рада ученичког парламента</w:t>
            </w:r>
          </w:p>
          <w:p w14:paraId="76AFDDDE"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Припрема предлога плана и програма рада ученичког парламента за наредну годину.</w:t>
            </w:r>
          </w:p>
          <w:p w14:paraId="53DF956B"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Прослава краја редовне наставе за ученике првог, другог и трећег разреда</w:t>
            </w:r>
          </w:p>
          <w:p w14:paraId="437408CE" w14:textId="77777777" w:rsidR="00337D2B" w:rsidRDefault="00C84B04" w:rsidP="002D1BFE">
            <w:pPr>
              <w:numPr>
                <w:ilvl w:val="0"/>
                <w:numId w:val="58"/>
              </w:numPr>
              <w:tabs>
                <w:tab w:val="center" w:pos="4320"/>
                <w:tab w:val="right" w:pos="8640"/>
              </w:tabs>
              <w:rPr>
                <w:rFonts w:ascii="Times New Roman" w:hAnsi="Times New Roman"/>
                <w:lang w:val="sr-Cyrl-CS"/>
              </w:rPr>
            </w:pPr>
            <w:r>
              <w:rPr>
                <w:rFonts w:ascii="Times New Roman" w:hAnsi="Times New Roman"/>
                <w:lang w:val="sr-Cyrl-CS"/>
              </w:rPr>
              <w:t>Текућа питања</w:t>
            </w:r>
          </w:p>
        </w:tc>
      </w:tr>
      <w:tr w:rsidR="00337D2B" w:rsidRPr="0042511C" w14:paraId="419ECBF1" w14:textId="77777777">
        <w:trPr>
          <w:trHeight w:val="993"/>
        </w:trPr>
        <w:tc>
          <w:tcPr>
            <w:tcW w:w="9211" w:type="dxa"/>
            <w:gridSpan w:val="2"/>
          </w:tcPr>
          <w:p w14:paraId="1026F557" w14:textId="77777777" w:rsidR="00337D2B" w:rsidRDefault="00C84B04">
            <w:pPr>
              <w:tabs>
                <w:tab w:val="center" w:pos="4320"/>
                <w:tab w:val="right" w:pos="8640"/>
              </w:tabs>
              <w:rPr>
                <w:rFonts w:ascii="Times New Roman" w:hAnsi="Times New Roman"/>
                <w:lang w:val="sr-Cyrl-CS"/>
              </w:rPr>
            </w:pPr>
            <w:r>
              <w:rPr>
                <w:rFonts w:ascii="Times New Roman" w:hAnsi="Times New Roman"/>
                <w:lang w:val="sr-Cyrl-CS"/>
              </w:rPr>
              <w:t>Текућа питања подразумевају ванредне ситуације, обележавање значајних празника (верских, државних, дане борбе против тешких болести и заштите животне средине), семинаре, организовање манифестација, решавање апликационих формулара.</w:t>
            </w:r>
          </w:p>
        </w:tc>
      </w:tr>
    </w:tbl>
    <w:p w14:paraId="0402C561" w14:textId="77777777" w:rsidR="00337D2B" w:rsidRDefault="00C84B04">
      <w:pPr>
        <w:pStyle w:val="Heading1"/>
        <w:rPr>
          <w:rFonts w:ascii="Times New Roman" w:hAnsi="Times New Roman" w:cs="Times New Roman"/>
          <w:lang w:val="ru-RU"/>
        </w:rPr>
      </w:pPr>
      <w:bookmarkStart w:id="284" w:name="_Toc52275925"/>
      <w:bookmarkStart w:id="285" w:name="_Toc147492366"/>
      <w:bookmarkStart w:id="286" w:name="_Toc147826817"/>
      <w:r>
        <w:rPr>
          <w:rFonts w:ascii="Times New Roman" w:hAnsi="Times New Roman" w:cs="Times New Roman"/>
          <w:lang w:val="ru-RU"/>
        </w:rPr>
        <w:t>7. ПРОГРАМИ И ПЛАНОВИ РАДА ОРГАНА УПРАВЉАЊА ШКОЛЕ</w:t>
      </w:r>
      <w:bookmarkEnd w:id="284"/>
      <w:bookmarkEnd w:id="285"/>
      <w:bookmarkEnd w:id="286"/>
    </w:p>
    <w:p w14:paraId="795AD222" w14:textId="77777777" w:rsidR="00337D2B" w:rsidRDefault="00C84B04">
      <w:pPr>
        <w:pStyle w:val="Heading2"/>
        <w:rPr>
          <w:rFonts w:ascii="Times New Roman" w:hAnsi="Times New Roman" w:cs="Times New Roman"/>
          <w:lang w:val="ru-RU"/>
        </w:rPr>
      </w:pPr>
      <w:bookmarkStart w:id="287" w:name="_Toc52275926"/>
      <w:bookmarkStart w:id="288" w:name="_Toc147492367"/>
      <w:bookmarkStart w:id="289" w:name="_Toc147826818"/>
      <w:r>
        <w:rPr>
          <w:rFonts w:ascii="Times New Roman" w:hAnsi="Times New Roman" w:cs="Times New Roman"/>
          <w:lang w:val="ru-RU"/>
        </w:rPr>
        <w:t>7.1.ДИРЕКТОР ШКОЛЕ</w:t>
      </w:r>
      <w:bookmarkEnd w:id="287"/>
      <w:bookmarkEnd w:id="288"/>
      <w:bookmarkEnd w:id="289"/>
    </w:p>
    <w:p w14:paraId="2C3C4F86" w14:textId="77777777" w:rsidR="00337D2B" w:rsidRDefault="00337D2B">
      <w:pPr>
        <w:pStyle w:val="BodyText"/>
        <w:rPr>
          <w:rFonts w:ascii="Times New Roman" w:hAnsi="Times New Roman" w:cs="Times New Roman"/>
          <w:lang w:val="ru-RU"/>
        </w:rPr>
      </w:pPr>
    </w:p>
    <w:p w14:paraId="20C3942F" w14:textId="77777777" w:rsidR="00337D2B" w:rsidRDefault="00C84B04">
      <w:pPr>
        <w:pStyle w:val="BodyText"/>
        <w:shd w:val="clear" w:color="auto" w:fill="FFFFFF" w:themeFill="background1"/>
        <w:rPr>
          <w:rFonts w:ascii="Times New Roman" w:hAnsi="Times New Roman" w:cs="Times New Roman"/>
          <w:lang w:val="ru-RU"/>
        </w:rPr>
      </w:pPr>
      <w:r>
        <w:rPr>
          <w:rFonts w:ascii="Times New Roman" w:hAnsi="Times New Roman" w:cs="Times New Roman"/>
          <w:lang w:val="ru-RU"/>
        </w:rPr>
        <w:tab/>
        <w:t xml:space="preserve">Директор планира лични и професииални развој на основу резултата спољашњег вредновања и самовредновања свог рада. У школи се подржава реализација пројеката којима се развијају опште и међупредметне компетенције развија сарадња и мрежа са другим институцијама, привредним и непривредним организацијама у циљу развијајања предузетничких компетенција ученика Такође, развијаће и међународну сарадњу и пројекте усмерене на развој компетенција за целоживотно учење ученика и наставника.У овој школској години директор школе ће континуирано радити на следећим пословима и задацима који проистичу из </w:t>
      </w:r>
      <w:r>
        <w:rPr>
          <w:rFonts w:ascii="Times New Roman" w:hAnsi="Times New Roman"/>
          <w:bCs/>
          <w:shd w:val="clear" w:color="auto" w:fill="FFFFFF" w:themeFill="background1"/>
          <w:lang w:val="sr-Cyrl-CS"/>
        </w:rPr>
        <w:t>члана126</w:t>
      </w:r>
      <w:r>
        <w:rPr>
          <w:rFonts w:ascii="Times New Roman" w:hAnsi="Times New Roman"/>
          <w:bCs/>
          <w:shd w:val="clear" w:color="auto" w:fill="FFFFFF" w:themeFill="background1"/>
          <w:lang w:val="sr-Latn-BA"/>
        </w:rPr>
        <w:t>.</w:t>
      </w:r>
      <w:r>
        <w:rPr>
          <w:rFonts w:ascii="Times New Roman" w:hAnsi="Times New Roman"/>
          <w:bCs/>
          <w:lang w:val="sr-Cyrl-CS"/>
        </w:rPr>
        <w:t xml:space="preserve"> ЗОСОВ-а</w:t>
      </w:r>
      <w:r>
        <w:rPr>
          <w:rFonts w:ascii="Times New Roman" w:eastAsia="Times New Roman" w:hAnsi="Times New Roman"/>
          <w:bCs/>
          <w:lang w:val="sr-Cyrl-BA"/>
        </w:rPr>
        <w:t>(,,Сл.гласник РС“, бр.88/17,27/18-др.закон, 10/19 и 6/20</w:t>
      </w:r>
      <w:r>
        <w:rPr>
          <w:rFonts w:ascii="Times New Roman" w:hAnsi="Times New Roman" w:cs="Times New Roman"/>
          <w:lang w:val="ru-RU"/>
        </w:rPr>
        <w:t xml:space="preserve"> и 129/21. </w:t>
      </w:r>
      <w:r>
        <w:rPr>
          <w:rFonts w:ascii="Times New Roman" w:eastAsia="Helvetica" w:hAnsi="Times New Roman" w:cs="Times New Roman"/>
          <w:szCs w:val="24"/>
          <w:shd w:val="clear" w:color="auto" w:fill="FFFFFF"/>
          <w:lang w:val="ru-RU"/>
        </w:rPr>
        <w:t>Осим послова утврђених законом и статутом установе, директор:</w:t>
      </w:r>
      <w:r>
        <w:rPr>
          <w:rFonts w:ascii="Times New Roman" w:eastAsia="Helvetica" w:hAnsi="Times New Roman" w:cs="Times New Roman"/>
          <w:szCs w:val="24"/>
          <w:shd w:val="clear" w:color="auto" w:fill="FFFFFF"/>
        </w:rPr>
        <w:t> </w:t>
      </w:r>
    </w:p>
    <w:p w14:paraId="0A189403"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 планира и организује остваривање програма образовања и васпитања и свих активности установе;</w:t>
      </w:r>
      <w:r>
        <w:rPr>
          <w:rFonts w:eastAsia="Helvetica"/>
          <w:shd w:val="clear" w:color="auto" w:fill="FFFFFF"/>
        </w:rPr>
        <w:t> </w:t>
      </w:r>
    </w:p>
    <w:p w14:paraId="6BF2EEC2"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2) је одговоран за обезбеђивање квалитета, самовредновање, стварање услова за спровођење спољашњег вредновања, остваривање стандарда образовних постигнућа и унапређивање квалитета образовно-васпитног рада;</w:t>
      </w:r>
      <w:r>
        <w:rPr>
          <w:rFonts w:eastAsia="Helvetica"/>
          <w:shd w:val="clear" w:color="auto" w:fill="FFFFFF"/>
        </w:rPr>
        <w:t> </w:t>
      </w:r>
    </w:p>
    <w:p w14:paraId="61BE871B"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3) је одговоран за остваривање развојног плана установе;</w:t>
      </w:r>
      <w:r>
        <w:rPr>
          <w:rFonts w:eastAsia="Helvetica"/>
          <w:shd w:val="clear" w:color="auto" w:fill="FFFFFF"/>
        </w:rPr>
        <w:t> </w:t>
      </w:r>
    </w:p>
    <w:p w14:paraId="6551EFBF"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4) одлучује о коришћењу средстава утврђених финансијским планом и одговара за одобравање и наменско коришћење тих средстава, у складу са законом;</w:t>
      </w:r>
      <w:r>
        <w:rPr>
          <w:rFonts w:eastAsia="Helvetica"/>
          <w:shd w:val="clear" w:color="auto" w:fill="FFFFFF"/>
        </w:rPr>
        <w:t> </w:t>
      </w:r>
    </w:p>
    <w:p w14:paraId="13676388"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5) сарађује са органима јединице локалне самоуправе, организацијама и удружењима;</w:t>
      </w:r>
      <w:r>
        <w:rPr>
          <w:rFonts w:eastAsia="Helvetica"/>
          <w:shd w:val="clear" w:color="auto" w:fill="FFFFFF"/>
        </w:rPr>
        <w:t> </w:t>
      </w:r>
    </w:p>
    <w:p w14:paraId="00621687"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6) пружа подршку у стварању амбијента за остваривање предузетничког образовања и предузетничких активности ученика;</w:t>
      </w:r>
      <w:r>
        <w:rPr>
          <w:rFonts w:eastAsia="Helvetica"/>
          <w:shd w:val="clear" w:color="auto" w:fill="FFFFFF"/>
        </w:rPr>
        <w:t> </w:t>
      </w:r>
    </w:p>
    <w:p w14:paraId="4E06DC69"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7) организује и врши инструктивно-педагошки увид и прати квалитет образовно-васпитног рада и педагошке праксе и предузима мере за унапређивање и усавршавање рада наставника, васпитача и стручних сарадника;</w:t>
      </w:r>
      <w:r>
        <w:rPr>
          <w:rFonts w:eastAsia="Helvetica"/>
          <w:shd w:val="clear" w:color="auto" w:fill="FFFFFF"/>
        </w:rPr>
        <w:t> </w:t>
      </w:r>
    </w:p>
    <w:p w14:paraId="784277CB"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8) планира и прати стручно усавршавање запослених и спроводи поступак за стицање звања наставника, васпитача и стручних сарадника;</w:t>
      </w:r>
      <w:r>
        <w:rPr>
          <w:rFonts w:eastAsia="Helvetica"/>
          <w:shd w:val="clear" w:color="auto" w:fill="FFFFFF"/>
        </w:rPr>
        <w:t> </w:t>
      </w:r>
    </w:p>
    <w:p w14:paraId="28FA9232"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9) је одговоран за регуларност спровођења свих испита у установи у складу са прописима;</w:t>
      </w:r>
      <w:r>
        <w:rPr>
          <w:rFonts w:eastAsia="Helvetica"/>
          <w:shd w:val="clear" w:color="auto" w:fill="FFFFFF"/>
        </w:rPr>
        <w:t> </w:t>
      </w:r>
    </w:p>
    <w:p w14:paraId="2FC74DEC"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10) предузима мере у случајевима повреда забрана из чл. 110-113. овог закона;</w:t>
      </w:r>
      <w:r>
        <w:rPr>
          <w:rFonts w:eastAsia="Helvetica"/>
          <w:shd w:val="clear" w:color="auto" w:fill="FFFFFF"/>
        </w:rPr>
        <w:t> </w:t>
      </w:r>
    </w:p>
    <w:p w14:paraId="0C0534B3"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11) предузима мере ради извршавања налога просветног инспектора и предлога просветног саветника, као и других инспекцијских органа;</w:t>
      </w:r>
    </w:p>
    <w:p w14:paraId="3EC361F6"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12) је одговоран за благовремен и тачан унос и одржавање ажурности базе података о установи у оквиру јединственог информационог система просвете;</w:t>
      </w:r>
      <w:r>
        <w:rPr>
          <w:rFonts w:eastAsia="Helvetica"/>
          <w:shd w:val="clear" w:color="auto" w:fill="FFFFFF"/>
        </w:rPr>
        <w:t> </w:t>
      </w:r>
    </w:p>
    <w:p w14:paraId="6891F747"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13) обавезан је да благовремено информише запослене, децу, ученике и родитеље, односно друге законске заступнике, стручне органе и органе управљања о свим питањима од интереса за рад установе у целини;</w:t>
      </w:r>
      <w:r>
        <w:rPr>
          <w:rFonts w:eastAsia="Helvetica"/>
          <w:shd w:val="clear" w:color="auto" w:fill="FFFFFF"/>
        </w:rPr>
        <w:t> </w:t>
      </w:r>
    </w:p>
    <w:p w14:paraId="42C841A0"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14) сазива и руководи седницама васпитно-образовног, наставничког, односно педагошког већа, без права одлучивања;</w:t>
      </w:r>
      <w:r>
        <w:rPr>
          <w:rFonts w:eastAsia="Helvetica"/>
          <w:shd w:val="clear" w:color="auto" w:fill="FFFFFF"/>
        </w:rPr>
        <w:t> </w:t>
      </w:r>
    </w:p>
    <w:p w14:paraId="178A6102"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15) образује стручна тела и тимове, усмерава и усклађује рад стручних органа у установи;</w:t>
      </w:r>
      <w:r>
        <w:rPr>
          <w:rFonts w:eastAsia="Helvetica"/>
          <w:shd w:val="clear" w:color="auto" w:fill="FFFFFF"/>
        </w:rPr>
        <w:t> </w:t>
      </w:r>
    </w:p>
    <w:p w14:paraId="32B840F3"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16) сарађује са родитељима, односно другим законским заступницима деце и ученика установе и саветом родитеља;</w:t>
      </w:r>
      <w:r>
        <w:rPr>
          <w:rFonts w:eastAsia="Helvetica"/>
          <w:shd w:val="clear" w:color="auto" w:fill="FFFFFF"/>
        </w:rPr>
        <w:t> </w:t>
      </w:r>
    </w:p>
    <w:p w14:paraId="61A07F18"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17) подноси извештај органу управљања, најмање два пута годишње, о свом раду и раду установе;</w:t>
      </w:r>
      <w:r>
        <w:rPr>
          <w:rFonts w:eastAsia="Helvetica"/>
          <w:shd w:val="clear" w:color="auto" w:fill="FFFFFF"/>
        </w:rPr>
        <w:t> </w:t>
      </w:r>
    </w:p>
    <w:p w14:paraId="6538AD3C"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18) одлучује о правима, обавезама и одговорностима ученика и запослених, у складу са овим и другим законом;</w:t>
      </w:r>
      <w:r>
        <w:rPr>
          <w:rFonts w:eastAsia="Helvetica"/>
          <w:shd w:val="clear" w:color="auto" w:fill="FFFFFF"/>
        </w:rPr>
        <w:t> </w:t>
      </w:r>
    </w:p>
    <w:p w14:paraId="4A5AB7C1"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19) доноси општи акт о организацији и систематизацији послова, у складу са законом;</w:t>
      </w:r>
      <w:r>
        <w:rPr>
          <w:rFonts w:eastAsia="Helvetica"/>
          <w:shd w:val="clear" w:color="auto" w:fill="FFFFFF"/>
        </w:rPr>
        <w:t> </w:t>
      </w:r>
    </w:p>
    <w:p w14:paraId="1548429B"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20) обезбеђује услове за остваривање права деце и права, обавезе и одговорности ученика и запослених, у складу са овим и другим законом;</w:t>
      </w:r>
      <w:r>
        <w:rPr>
          <w:rFonts w:eastAsia="Helvetica"/>
          <w:shd w:val="clear" w:color="auto" w:fill="FFFFFF"/>
        </w:rPr>
        <w:t> </w:t>
      </w:r>
    </w:p>
    <w:p w14:paraId="102FDF78"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21) сарађује са ученицима и ученичким парламентом;</w:t>
      </w:r>
      <w:r>
        <w:rPr>
          <w:rFonts w:eastAsia="Helvetica"/>
          <w:shd w:val="clear" w:color="auto" w:fill="FFFFFF"/>
        </w:rPr>
        <w:t> </w:t>
      </w:r>
    </w:p>
    <w:p w14:paraId="179CCA0D"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22) одлучује по жалби на решење конкурсне комисије за избор кандидата за пријем у радни однос;</w:t>
      </w:r>
      <w:r>
        <w:rPr>
          <w:rFonts w:eastAsia="Helvetica"/>
          <w:shd w:val="clear" w:color="auto" w:fill="FFFFFF"/>
        </w:rPr>
        <w:t> </w:t>
      </w:r>
    </w:p>
    <w:p w14:paraId="750004D3" w14:textId="77777777" w:rsidR="00337D2B" w:rsidRDefault="00C84B04">
      <w:pPr>
        <w:pStyle w:val="NormalWeb"/>
        <w:shd w:val="clear" w:color="auto" w:fill="FFFFFF"/>
        <w:spacing w:beforeAutospacing="0" w:afterAutospacing="0"/>
        <w:jc w:val="both"/>
        <w:rPr>
          <w:rFonts w:eastAsia="Helvetica"/>
          <w:lang w:val="ru-RU"/>
        </w:rPr>
      </w:pPr>
      <w:r>
        <w:rPr>
          <w:rFonts w:eastAsia="Helvetica"/>
          <w:shd w:val="clear" w:color="auto" w:fill="FFFFFF"/>
          <w:lang w:val="ru-RU"/>
        </w:rPr>
        <w:t>23) обавља и друге послове у складу са законом и статутом</w:t>
      </w:r>
    </w:p>
    <w:p w14:paraId="1CC60405" w14:textId="77777777" w:rsidR="00337D2B" w:rsidRDefault="00C84B04">
      <w:pPr>
        <w:pStyle w:val="NormalWeb"/>
        <w:shd w:val="clear" w:color="auto" w:fill="FFFFFF"/>
        <w:spacing w:beforeAutospacing="0" w:afterAutospacing="0"/>
        <w:jc w:val="both"/>
        <w:rPr>
          <w:lang w:val="ru-RU"/>
        </w:rPr>
      </w:pPr>
      <w:r>
        <w:rPr>
          <w:rFonts w:eastAsia="Helvetica"/>
          <w:shd w:val="clear" w:color="auto" w:fill="FFFFFF"/>
          <w:lang w:val="ru-RU"/>
        </w:rPr>
        <w:t>Директор је одговоран за законитост рада и за успешно обављање делатности установе.</w:t>
      </w:r>
      <w:r>
        <w:rPr>
          <w:rFonts w:eastAsia="Helvetica"/>
          <w:shd w:val="clear" w:color="auto" w:fill="FFFFFF"/>
        </w:rPr>
        <w:t> </w:t>
      </w:r>
      <w:r>
        <w:rPr>
          <w:rFonts w:eastAsia="Helvetica"/>
          <w:shd w:val="clear" w:color="auto" w:fill="FFFFFF"/>
          <w:lang w:val="ru-RU"/>
        </w:rPr>
        <w:t>Директор за свој рад одговара министру и органу управљања.</w:t>
      </w:r>
      <w:r>
        <w:rPr>
          <w:rFonts w:eastAsia="Helvetica"/>
          <w:shd w:val="clear" w:color="auto" w:fill="FFFFFF"/>
        </w:rPr>
        <w:t> </w:t>
      </w:r>
    </w:p>
    <w:p w14:paraId="739506E9"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Оперативни план рада директора дат је у табели:</w:t>
      </w:r>
    </w:p>
    <w:p w14:paraId="37370358" w14:textId="77777777" w:rsidR="00337D2B" w:rsidRDefault="00337D2B">
      <w:pPr>
        <w:pStyle w:val="BodyText"/>
        <w:rPr>
          <w:rFonts w:ascii="Times New Roman" w:hAnsi="Times New Roman" w:cs="Times New Roman"/>
          <w:lang w:val="ru-RU"/>
        </w:rPr>
      </w:pPr>
    </w:p>
    <w:tbl>
      <w:tblPr>
        <w:tblW w:w="95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068"/>
        <w:gridCol w:w="5965"/>
        <w:gridCol w:w="2545"/>
      </w:tblGrid>
      <w:tr w:rsidR="00337D2B" w14:paraId="509D73F5" w14:textId="77777777" w:rsidTr="00A51AEC">
        <w:trPr>
          <w:trHeight w:val="750"/>
          <w:jc w:val="center"/>
        </w:trPr>
        <w:tc>
          <w:tcPr>
            <w:tcW w:w="1068" w:type="dxa"/>
          </w:tcPr>
          <w:p w14:paraId="5488139F" w14:textId="77777777" w:rsidR="00337D2B" w:rsidRDefault="00C84B04">
            <w:pPr>
              <w:pStyle w:val="TableParagraph"/>
              <w:spacing w:line="242" w:lineRule="auto"/>
              <w:ind w:right="173"/>
              <w:jc w:val="both"/>
              <w:rPr>
                <w:rFonts w:ascii="Times New Roman" w:hAnsi="Times New Roman"/>
                <w:i/>
                <w:sz w:val="18"/>
                <w:szCs w:val="18"/>
              </w:rPr>
            </w:pPr>
            <w:r>
              <w:rPr>
                <w:rFonts w:ascii="Times New Roman" w:hAnsi="Times New Roman"/>
                <w:i/>
                <w:sz w:val="18"/>
                <w:szCs w:val="18"/>
              </w:rPr>
              <w:t>Времереализације</w:t>
            </w:r>
          </w:p>
        </w:tc>
        <w:tc>
          <w:tcPr>
            <w:tcW w:w="5965" w:type="dxa"/>
          </w:tcPr>
          <w:p w14:paraId="03658DA3" w14:textId="77777777" w:rsidR="00337D2B" w:rsidRDefault="00C84B04">
            <w:pPr>
              <w:pStyle w:val="TableParagraph"/>
              <w:spacing w:line="275" w:lineRule="exact"/>
              <w:jc w:val="both"/>
              <w:rPr>
                <w:rFonts w:ascii="Times New Roman" w:hAnsi="Times New Roman"/>
                <w:i/>
                <w:sz w:val="18"/>
                <w:szCs w:val="18"/>
              </w:rPr>
            </w:pPr>
            <w:r>
              <w:rPr>
                <w:rFonts w:ascii="Times New Roman" w:hAnsi="Times New Roman"/>
                <w:i/>
                <w:sz w:val="18"/>
                <w:szCs w:val="18"/>
              </w:rPr>
              <w:t>Активности/теме</w:t>
            </w:r>
          </w:p>
        </w:tc>
        <w:tc>
          <w:tcPr>
            <w:tcW w:w="2545" w:type="dxa"/>
          </w:tcPr>
          <w:p w14:paraId="69F755A4" w14:textId="77777777" w:rsidR="00337D2B" w:rsidRDefault="00C84B04">
            <w:pPr>
              <w:pStyle w:val="TableParagraph"/>
              <w:spacing w:line="275" w:lineRule="exact"/>
              <w:jc w:val="both"/>
              <w:rPr>
                <w:rFonts w:ascii="Times New Roman" w:hAnsi="Times New Roman"/>
                <w:i/>
                <w:sz w:val="18"/>
                <w:szCs w:val="18"/>
              </w:rPr>
            </w:pPr>
            <w:r>
              <w:rPr>
                <w:rFonts w:ascii="Times New Roman" w:hAnsi="Times New Roman"/>
                <w:i/>
                <w:sz w:val="18"/>
                <w:szCs w:val="18"/>
              </w:rPr>
              <w:t>Начинреализације:</w:t>
            </w:r>
          </w:p>
        </w:tc>
      </w:tr>
      <w:tr w:rsidR="00337D2B" w14:paraId="3C19AE14" w14:textId="77777777" w:rsidTr="00A51AEC">
        <w:trPr>
          <w:trHeight w:val="553"/>
          <w:jc w:val="center"/>
        </w:trPr>
        <w:tc>
          <w:tcPr>
            <w:tcW w:w="1068" w:type="dxa"/>
          </w:tcPr>
          <w:p w14:paraId="43764FC0"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септембар</w:t>
            </w:r>
          </w:p>
        </w:tc>
        <w:tc>
          <w:tcPr>
            <w:tcW w:w="5965" w:type="dxa"/>
          </w:tcPr>
          <w:p w14:paraId="2CDE591C"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ПрипремематеријалазаседницеНаставничког</w:t>
            </w:r>
          </w:p>
          <w:p w14:paraId="690D5146" w14:textId="77777777" w:rsidR="00337D2B" w:rsidRDefault="00C84B04">
            <w:pPr>
              <w:pStyle w:val="TableParagraph"/>
              <w:spacing w:line="266" w:lineRule="exact"/>
              <w:jc w:val="both"/>
              <w:rPr>
                <w:rFonts w:ascii="Times New Roman" w:hAnsi="Times New Roman"/>
                <w:sz w:val="18"/>
                <w:szCs w:val="18"/>
                <w:lang w:val="ru-RU"/>
              </w:rPr>
            </w:pPr>
            <w:r>
              <w:rPr>
                <w:rFonts w:ascii="Times New Roman" w:hAnsi="Times New Roman"/>
                <w:sz w:val="18"/>
                <w:szCs w:val="18"/>
                <w:lang w:val="ru-RU"/>
              </w:rPr>
              <w:t>већа,Школскогодбора иСаветародитеља</w:t>
            </w:r>
          </w:p>
        </w:tc>
        <w:tc>
          <w:tcPr>
            <w:tcW w:w="2545" w:type="dxa"/>
          </w:tcPr>
          <w:p w14:paraId="3EF3DCEC"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Разговор,</w:t>
            </w:r>
          </w:p>
          <w:p w14:paraId="2C6F1231" w14:textId="77777777" w:rsidR="00337D2B" w:rsidRDefault="00C84B04">
            <w:pPr>
              <w:pStyle w:val="TableParagraph"/>
              <w:spacing w:line="266" w:lineRule="exact"/>
              <w:jc w:val="both"/>
              <w:rPr>
                <w:rFonts w:ascii="Times New Roman" w:hAnsi="Times New Roman"/>
                <w:sz w:val="18"/>
                <w:szCs w:val="18"/>
              </w:rPr>
            </w:pPr>
            <w:r>
              <w:rPr>
                <w:rFonts w:ascii="Times New Roman" w:hAnsi="Times New Roman"/>
                <w:sz w:val="18"/>
                <w:szCs w:val="18"/>
              </w:rPr>
              <w:t>договор,</w:t>
            </w:r>
          </w:p>
        </w:tc>
      </w:tr>
      <w:tr w:rsidR="00337D2B" w14:paraId="52E42D3D"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40380BA9" w14:textId="77777777" w:rsidR="00337D2B" w:rsidRDefault="00337D2B">
            <w:pPr>
              <w:pStyle w:val="TableParagraph"/>
              <w:spacing w:line="268" w:lineRule="exact"/>
              <w:jc w:val="both"/>
              <w:rPr>
                <w:rFonts w:ascii="Times New Roman" w:hAnsi="Times New Roman"/>
                <w:sz w:val="18"/>
                <w:szCs w:val="18"/>
              </w:rPr>
            </w:pPr>
          </w:p>
        </w:tc>
        <w:tc>
          <w:tcPr>
            <w:tcW w:w="5965" w:type="dxa"/>
            <w:tcBorders>
              <w:top w:val="single" w:sz="4" w:space="0" w:color="000000"/>
              <w:left w:val="single" w:sz="4" w:space="0" w:color="000000"/>
              <w:bottom w:val="single" w:sz="4" w:space="0" w:color="000000"/>
              <w:right w:val="single" w:sz="4" w:space="0" w:color="000000"/>
            </w:tcBorders>
          </w:tcPr>
          <w:p w14:paraId="4124166E"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Припреме података за Министарство просвете </w:t>
            </w:r>
          </w:p>
          <w:p w14:paraId="207D511B"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Контрола планирања свих видова образовно- васпитног рада</w:t>
            </w:r>
          </w:p>
          <w:p w14:paraId="029D35CE"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Контрола реализације наставе</w:t>
            </w:r>
          </w:p>
          <w:p w14:paraId="6425CDC4"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Рад на припремама за планирање и извођење екскурзије ученика и студијског путовања- размена ученика са Првом мариборском гимнзијом</w:t>
            </w:r>
          </w:p>
          <w:p w14:paraId="1953BF4F"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Пријем радника по конкурсу и упознавање новопримљених професора са радом у школи</w:t>
            </w:r>
          </w:p>
          <w:p w14:paraId="3CDF01C8"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Разговор са одељењским заједницама 1. разред</w:t>
            </w:r>
            <w:r>
              <w:rPr>
                <w:rFonts w:ascii="Times New Roman" w:hAnsi="Times New Roman"/>
                <w:sz w:val="18"/>
                <w:szCs w:val="18"/>
                <w:lang w:val="sr-Latn-BA"/>
              </w:rPr>
              <w:t>a</w:t>
            </w:r>
          </w:p>
          <w:p w14:paraId="52542574"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Организација рада са руским наставницима</w:t>
            </w:r>
          </w:p>
        </w:tc>
        <w:tc>
          <w:tcPr>
            <w:tcW w:w="2545" w:type="dxa"/>
            <w:tcBorders>
              <w:top w:val="single" w:sz="4" w:space="0" w:color="000000"/>
              <w:left w:val="single" w:sz="4" w:space="0" w:color="000000"/>
              <w:bottom w:val="single" w:sz="4" w:space="0" w:color="000000"/>
              <w:right w:val="single" w:sz="4" w:space="0" w:color="000000"/>
            </w:tcBorders>
          </w:tcPr>
          <w:p w14:paraId="012DBE24"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радни састанци, посматрање</w:t>
            </w:r>
          </w:p>
        </w:tc>
      </w:tr>
      <w:tr w:rsidR="00337D2B" w:rsidRPr="0042511C" w14:paraId="7F74FD9F"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16A865EA"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октобар</w:t>
            </w:r>
          </w:p>
        </w:tc>
        <w:tc>
          <w:tcPr>
            <w:tcW w:w="5965" w:type="dxa"/>
            <w:tcBorders>
              <w:top w:val="single" w:sz="4" w:space="0" w:color="000000"/>
              <w:left w:val="single" w:sz="4" w:space="0" w:color="000000"/>
              <w:bottom w:val="single" w:sz="4" w:space="0" w:color="000000"/>
              <w:right w:val="single" w:sz="4" w:space="0" w:color="000000"/>
            </w:tcBorders>
          </w:tcPr>
          <w:p w14:paraId="555A7E66"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Припремање материјала за седницу Наставничког већа и Школског одбора</w:t>
            </w:r>
          </w:p>
          <w:p w14:paraId="0BAFF855"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Контрола реализације активности из Годишњег програма рада</w:t>
            </w:r>
          </w:p>
          <w:p w14:paraId="78D69038"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Посета часова свих облика образовно-васпитног рада (2 часа редовне наставе, 1 одељенске заједнице и 1 час секције) </w:t>
            </w:r>
          </w:p>
          <w:p w14:paraId="5A67AF26"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Текући послови</w:t>
            </w:r>
          </w:p>
        </w:tc>
        <w:tc>
          <w:tcPr>
            <w:tcW w:w="2545" w:type="dxa"/>
            <w:tcBorders>
              <w:top w:val="single" w:sz="4" w:space="0" w:color="000000"/>
              <w:left w:val="single" w:sz="4" w:space="0" w:color="000000"/>
              <w:bottom w:val="single" w:sz="4" w:space="0" w:color="000000"/>
              <w:right w:val="single" w:sz="4" w:space="0" w:color="000000"/>
            </w:tcBorders>
          </w:tcPr>
          <w:p w14:paraId="56B739EB"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Разговор, договор,</w:t>
            </w:r>
          </w:p>
          <w:p w14:paraId="4E35C28A"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радни састанци, посматрање</w:t>
            </w:r>
          </w:p>
        </w:tc>
      </w:tr>
      <w:tr w:rsidR="00337D2B" w:rsidRPr="0042511C" w14:paraId="5BF9F24E"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4632C6A1"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новембар</w:t>
            </w:r>
          </w:p>
        </w:tc>
        <w:tc>
          <w:tcPr>
            <w:tcW w:w="5965" w:type="dxa"/>
            <w:tcBorders>
              <w:top w:val="single" w:sz="4" w:space="0" w:color="000000"/>
              <w:left w:val="single" w:sz="4" w:space="0" w:color="000000"/>
              <w:bottom w:val="single" w:sz="4" w:space="0" w:color="000000"/>
              <w:right w:val="single" w:sz="4" w:space="0" w:color="000000"/>
            </w:tcBorders>
          </w:tcPr>
          <w:p w14:paraId="24FAF0B9"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Присуство седницама одељењских већа</w:t>
            </w:r>
          </w:p>
          <w:p w14:paraId="49F1A1B4"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Припрема материјала за седнице стручних органа </w:t>
            </w:r>
          </w:p>
          <w:p w14:paraId="55D54E95"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Увид у реализацију обавеза из Годишњег програма рада школе</w:t>
            </w:r>
          </w:p>
          <w:p w14:paraId="73347BF3"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Преглед педагошке документације</w:t>
            </w:r>
          </w:p>
          <w:p w14:paraId="3F84009B"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Посета часова свих облика образовно-васпитног рада (3 часа редовне наставе, 1 час допунске и 1 час додатне наставе)</w:t>
            </w:r>
          </w:p>
          <w:p w14:paraId="4618005E"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 xml:space="preserve">Контрола реализације наставе </w:t>
            </w:r>
          </w:p>
          <w:p w14:paraId="21D2E99F"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Текући послови</w:t>
            </w:r>
          </w:p>
        </w:tc>
        <w:tc>
          <w:tcPr>
            <w:tcW w:w="2545" w:type="dxa"/>
            <w:tcBorders>
              <w:top w:val="single" w:sz="4" w:space="0" w:color="000000"/>
              <w:left w:val="single" w:sz="4" w:space="0" w:color="000000"/>
              <w:bottom w:val="single" w:sz="4" w:space="0" w:color="000000"/>
              <w:right w:val="single" w:sz="4" w:space="0" w:color="000000"/>
            </w:tcBorders>
          </w:tcPr>
          <w:p w14:paraId="33593993"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Разговор, договор,</w:t>
            </w:r>
          </w:p>
          <w:p w14:paraId="01029AD1"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радни састанци, посматрање</w:t>
            </w:r>
          </w:p>
        </w:tc>
      </w:tr>
      <w:tr w:rsidR="00337D2B" w:rsidRPr="0042511C" w14:paraId="63C45318"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1ED184E3"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децембар</w:t>
            </w:r>
          </w:p>
        </w:tc>
        <w:tc>
          <w:tcPr>
            <w:tcW w:w="5965" w:type="dxa"/>
            <w:tcBorders>
              <w:top w:val="single" w:sz="4" w:space="0" w:color="000000"/>
              <w:left w:val="single" w:sz="4" w:space="0" w:color="000000"/>
              <w:bottom w:val="single" w:sz="4" w:space="0" w:color="000000"/>
              <w:right w:val="single" w:sz="4" w:space="0" w:color="000000"/>
            </w:tcBorders>
          </w:tcPr>
          <w:p w14:paraId="66E3C2A4"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Припрема материјала за седнице стручних органа </w:t>
            </w:r>
          </w:p>
          <w:p w14:paraId="4AAF0709"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Праћење рада пописних комисија и увид у</w:t>
            </w:r>
          </w:p>
          <w:p w14:paraId="37ADCEF8"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финансијско пословање</w:t>
            </w:r>
          </w:p>
          <w:p w14:paraId="21E9CCBF"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Присуство седницама одељенских већа на крају 1.</w:t>
            </w:r>
          </w:p>
          <w:p w14:paraId="21608E42"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полугођа</w:t>
            </w:r>
          </w:p>
          <w:p w14:paraId="103E4FC6"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Контрола реализације наставе</w:t>
            </w:r>
          </w:p>
          <w:p w14:paraId="41871195"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Договор око реализације родитељских састанака </w:t>
            </w:r>
          </w:p>
          <w:p w14:paraId="75BA52DF"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Посета часова (4 часова редовне наставе)</w:t>
            </w:r>
          </w:p>
          <w:p w14:paraId="080A3BBD"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Почетак организације </w:t>
            </w:r>
            <w:r>
              <w:rPr>
                <w:rFonts w:ascii="Times New Roman" w:hAnsi="Times New Roman"/>
                <w:sz w:val="18"/>
                <w:szCs w:val="18"/>
                <w:lang w:val="sr-Cyrl-RS"/>
              </w:rPr>
              <w:t>11</w:t>
            </w:r>
            <w:r>
              <w:rPr>
                <w:rFonts w:ascii="Times New Roman" w:hAnsi="Times New Roman"/>
                <w:sz w:val="18"/>
                <w:szCs w:val="18"/>
                <w:lang w:val="ru-RU"/>
              </w:rPr>
              <w:t>.Међународне конференције о настави физике у региону</w:t>
            </w:r>
          </w:p>
        </w:tc>
        <w:tc>
          <w:tcPr>
            <w:tcW w:w="2545" w:type="dxa"/>
            <w:tcBorders>
              <w:top w:val="single" w:sz="4" w:space="0" w:color="000000"/>
              <w:left w:val="single" w:sz="4" w:space="0" w:color="000000"/>
              <w:bottom w:val="single" w:sz="4" w:space="0" w:color="000000"/>
              <w:right w:val="single" w:sz="4" w:space="0" w:color="000000"/>
            </w:tcBorders>
          </w:tcPr>
          <w:p w14:paraId="0BA2658E"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Разговор, договор,</w:t>
            </w:r>
          </w:p>
          <w:p w14:paraId="701EAC49"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радни састанци, посматрање</w:t>
            </w:r>
          </w:p>
        </w:tc>
      </w:tr>
      <w:tr w:rsidR="00337D2B" w:rsidRPr="0042511C" w14:paraId="583DEC09"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7DB4B32E"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Јануар</w:t>
            </w:r>
          </w:p>
        </w:tc>
        <w:tc>
          <w:tcPr>
            <w:tcW w:w="5965" w:type="dxa"/>
            <w:tcBorders>
              <w:top w:val="single" w:sz="4" w:space="0" w:color="000000"/>
              <w:left w:val="single" w:sz="4" w:space="0" w:color="000000"/>
              <w:bottom w:val="single" w:sz="4" w:space="0" w:color="000000"/>
              <w:right w:val="single" w:sz="4" w:space="0" w:color="000000"/>
            </w:tcBorders>
          </w:tcPr>
          <w:p w14:paraId="184AE865"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Организација прославе Савиндана</w:t>
            </w:r>
          </w:p>
          <w:p w14:paraId="0CC227C3"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Увид у рад на изради завршног рачуна</w:t>
            </w:r>
          </w:p>
          <w:p w14:paraId="0F7C18BE" w14:textId="77777777" w:rsidR="00337D2B" w:rsidRDefault="00C84B04">
            <w:pPr>
              <w:pStyle w:val="TableParagraph"/>
              <w:spacing w:line="268" w:lineRule="exact"/>
              <w:jc w:val="both"/>
              <w:rPr>
                <w:rFonts w:ascii="Times New Roman" w:hAnsi="Times New Roman"/>
                <w:sz w:val="18"/>
                <w:szCs w:val="18"/>
                <w:lang w:val="sr-Latn-BA"/>
              </w:rPr>
            </w:pPr>
            <w:r>
              <w:rPr>
                <w:rFonts w:ascii="Times New Roman" w:hAnsi="Times New Roman"/>
                <w:sz w:val="18"/>
                <w:szCs w:val="18"/>
                <w:lang w:val="ru-RU"/>
              </w:rPr>
              <w:t>Увид у документацију ванредних ученика</w:t>
            </w:r>
          </w:p>
          <w:p w14:paraId="26CDEDA4"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 xml:space="preserve"> Текући послови</w:t>
            </w:r>
          </w:p>
        </w:tc>
        <w:tc>
          <w:tcPr>
            <w:tcW w:w="2545" w:type="dxa"/>
            <w:tcBorders>
              <w:top w:val="single" w:sz="4" w:space="0" w:color="000000"/>
              <w:left w:val="single" w:sz="4" w:space="0" w:color="000000"/>
              <w:bottom w:val="single" w:sz="4" w:space="0" w:color="000000"/>
              <w:right w:val="single" w:sz="4" w:space="0" w:color="000000"/>
            </w:tcBorders>
          </w:tcPr>
          <w:p w14:paraId="45228465"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Разговор, договор, радни састанци, посматрање</w:t>
            </w:r>
          </w:p>
        </w:tc>
      </w:tr>
      <w:tr w:rsidR="00337D2B" w14:paraId="1B18FC43" w14:textId="77777777" w:rsidTr="00A51AEC">
        <w:trPr>
          <w:trHeight w:val="553"/>
          <w:jc w:val="center"/>
        </w:trPr>
        <w:tc>
          <w:tcPr>
            <w:tcW w:w="1068" w:type="dxa"/>
            <w:tcBorders>
              <w:top w:val="single" w:sz="4" w:space="0" w:color="000000"/>
              <w:left w:val="single" w:sz="4" w:space="0" w:color="000000"/>
              <w:bottom w:val="single" w:sz="4" w:space="0" w:color="000000"/>
              <w:right w:val="single" w:sz="4" w:space="0" w:color="000000"/>
            </w:tcBorders>
          </w:tcPr>
          <w:p w14:paraId="5A94EAD6"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фебруар</w:t>
            </w:r>
          </w:p>
        </w:tc>
        <w:tc>
          <w:tcPr>
            <w:tcW w:w="5965" w:type="dxa"/>
            <w:tcBorders>
              <w:top w:val="single" w:sz="4" w:space="0" w:color="000000"/>
              <w:left w:val="single" w:sz="4" w:space="0" w:color="000000"/>
              <w:bottom w:val="single" w:sz="4" w:space="0" w:color="000000"/>
              <w:right w:val="single" w:sz="4" w:space="0" w:color="000000"/>
            </w:tcBorders>
          </w:tcPr>
          <w:p w14:paraId="1E01FE38"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Праћење израде завршног рач</w:t>
            </w:r>
            <w:r>
              <w:rPr>
                <w:rFonts w:ascii="Times New Roman" w:hAnsi="Times New Roman"/>
                <w:sz w:val="18"/>
                <w:szCs w:val="18"/>
              </w:rPr>
              <w:t>y</w:t>
            </w:r>
            <w:r>
              <w:rPr>
                <w:rFonts w:ascii="Times New Roman" w:hAnsi="Times New Roman"/>
                <w:sz w:val="18"/>
                <w:szCs w:val="18"/>
                <w:lang w:val="ru-RU"/>
              </w:rPr>
              <w:t>на</w:t>
            </w:r>
          </w:p>
          <w:p w14:paraId="4D826217" w14:textId="77777777" w:rsidR="00337D2B" w:rsidRDefault="00C84B04">
            <w:pPr>
              <w:pStyle w:val="TableParagraph"/>
              <w:spacing w:line="268" w:lineRule="exact"/>
              <w:jc w:val="both"/>
              <w:rPr>
                <w:rFonts w:ascii="Times New Roman" w:hAnsi="Times New Roman"/>
                <w:sz w:val="18"/>
                <w:szCs w:val="18"/>
                <w:lang w:val="ru-RU"/>
              </w:rPr>
            </w:pPr>
            <w:r>
              <w:rPr>
                <w:rFonts w:ascii="Times New Roman" w:hAnsi="Times New Roman"/>
                <w:sz w:val="18"/>
                <w:szCs w:val="18"/>
                <w:lang w:val="ru-RU"/>
              </w:rPr>
              <w:t>Припрема материјала за седницу стручних органа,</w:t>
            </w:r>
          </w:p>
        </w:tc>
        <w:tc>
          <w:tcPr>
            <w:tcW w:w="2545" w:type="dxa"/>
            <w:tcBorders>
              <w:top w:val="single" w:sz="4" w:space="0" w:color="000000"/>
              <w:left w:val="single" w:sz="4" w:space="0" w:color="000000"/>
              <w:bottom w:val="single" w:sz="4" w:space="0" w:color="000000"/>
              <w:right w:val="single" w:sz="4" w:space="0" w:color="000000"/>
            </w:tcBorders>
          </w:tcPr>
          <w:p w14:paraId="1DF9EB97"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Разговор,</w:t>
            </w:r>
          </w:p>
          <w:p w14:paraId="17CFD487" w14:textId="77777777" w:rsidR="00337D2B" w:rsidRDefault="00C84B04">
            <w:pPr>
              <w:pStyle w:val="TableParagraph"/>
              <w:spacing w:line="268" w:lineRule="exact"/>
              <w:jc w:val="both"/>
              <w:rPr>
                <w:rFonts w:ascii="Times New Roman" w:hAnsi="Times New Roman"/>
                <w:sz w:val="18"/>
                <w:szCs w:val="18"/>
              </w:rPr>
            </w:pPr>
            <w:r>
              <w:rPr>
                <w:rFonts w:ascii="Times New Roman" w:hAnsi="Times New Roman"/>
                <w:sz w:val="18"/>
                <w:szCs w:val="18"/>
              </w:rPr>
              <w:t>договор,</w:t>
            </w:r>
          </w:p>
        </w:tc>
      </w:tr>
    </w:tbl>
    <w:p w14:paraId="2892592D" w14:textId="77777777" w:rsidR="00337D2B" w:rsidRDefault="00337D2B">
      <w:pPr>
        <w:jc w:val="both"/>
        <w:rPr>
          <w:rFonts w:ascii="Times New Roman" w:eastAsia="Calibri" w:hAnsi="Times New Roman"/>
        </w:rPr>
      </w:pPr>
    </w:p>
    <w:p w14:paraId="1173EE17" w14:textId="77777777" w:rsidR="00337D2B" w:rsidRDefault="00C84B04">
      <w:pPr>
        <w:pStyle w:val="BodyText"/>
        <w:widowControl w:val="0"/>
        <w:autoSpaceDE w:val="0"/>
        <w:autoSpaceDN w:val="0"/>
        <w:ind w:left="100"/>
        <w:rPr>
          <w:rFonts w:ascii="Times New Roman" w:hAnsi="Times New Roman" w:cs="Times New Roman"/>
          <w:szCs w:val="24"/>
        </w:rPr>
      </w:pPr>
      <w:r>
        <w:rPr>
          <w:rFonts w:ascii="Times New Roman" w:hAnsi="Times New Roman"/>
          <w:b/>
          <w:bCs/>
          <w:szCs w:val="24"/>
          <w:lang w:val="ru-RU"/>
        </w:rPr>
        <w:t>Планирање</w:t>
      </w:r>
      <w:r>
        <w:rPr>
          <w:rFonts w:ascii="Times New Roman" w:hAnsi="Times New Roman"/>
          <w:szCs w:val="24"/>
          <w:lang w:val="ru-RU"/>
        </w:rPr>
        <w:t xml:space="preserve"> образовног и васпитног рада у Годишњем плану рада школе за 2023/ 2024. годину, обезбеђује се тимским радом и обухвата</w:t>
      </w:r>
      <w:r>
        <w:rPr>
          <w:rFonts w:ascii="Times New Roman" w:hAnsi="Times New Roman" w:cs="Times New Roman"/>
          <w:szCs w:val="24"/>
          <w:lang w:val="ru-RU"/>
        </w:rPr>
        <w:t xml:space="preserve"> кључне активности за које директор мора битиоспособљен како би успешно руководио установом и обезбедио остваривање њених циљевапрема </w:t>
      </w:r>
      <w:r>
        <w:rPr>
          <w:rFonts w:ascii="Times New Roman" w:hAnsi="Times New Roman" w:cs="Times New Roman"/>
          <w:i/>
          <w:szCs w:val="24"/>
          <w:lang w:val="ru-RU"/>
        </w:rPr>
        <w:t xml:space="preserve">Стандардима компетенција за рад директора (Сл.гласник 38/13) . </w:t>
      </w:r>
      <w:r>
        <w:rPr>
          <w:rFonts w:ascii="Times New Roman" w:hAnsi="Times New Roman" w:cs="Times New Roman"/>
          <w:szCs w:val="24"/>
          <w:lang w:val="ru-RU"/>
        </w:rPr>
        <w:t xml:space="preserve">Сврха стандарда је осигурање и унапређивање квалитета рада, чиме се доприноси остваривању општих исхода образовања и васпитања дефинисаних Законом. Индикатори су квалитативни и квантитативни показатељи реализованих активности у оквиру дефинисаних задатака. </w:t>
      </w:r>
      <w:r>
        <w:rPr>
          <w:rFonts w:ascii="Times New Roman" w:hAnsi="Times New Roman" w:cs="Times New Roman"/>
          <w:szCs w:val="24"/>
        </w:rPr>
        <w:t>Стандарди се односе на:</w:t>
      </w:r>
    </w:p>
    <w:p w14:paraId="27819A8F" w14:textId="77777777" w:rsidR="00337D2B" w:rsidRDefault="00C84B04" w:rsidP="002D1BFE">
      <w:pPr>
        <w:pStyle w:val="ListParagraph"/>
        <w:widowControl w:val="0"/>
        <w:numPr>
          <w:ilvl w:val="0"/>
          <w:numId w:val="59"/>
        </w:numPr>
        <w:tabs>
          <w:tab w:val="left" w:pos="219"/>
        </w:tabs>
        <w:autoSpaceDE w:val="0"/>
        <w:autoSpaceDN w:val="0"/>
        <w:spacing w:after="0" w:line="259" w:lineRule="auto"/>
        <w:ind w:right="149" w:firstLine="0"/>
        <w:contextualSpacing w:val="0"/>
        <w:jc w:val="both"/>
        <w:rPr>
          <w:rFonts w:ascii="Times New Roman" w:hAnsi="Times New Roman"/>
          <w:szCs w:val="24"/>
          <w:lang w:val="ru-RU"/>
        </w:rPr>
      </w:pPr>
      <w:r>
        <w:rPr>
          <w:rFonts w:ascii="Times New Roman" w:hAnsi="Times New Roman"/>
          <w:szCs w:val="24"/>
          <w:lang w:val="ru-RU"/>
        </w:rPr>
        <w:t>руковођење васпитно-образовним процесом ушколи;</w:t>
      </w:r>
    </w:p>
    <w:p w14:paraId="32132E40" w14:textId="77777777" w:rsidR="00337D2B" w:rsidRDefault="00C84B04" w:rsidP="002D1BFE">
      <w:pPr>
        <w:pStyle w:val="ListParagraph"/>
        <w:widowControl w:val="0"/>
        <w:numPr>
          <w:ilvl w:val="0"/>
          <w:numId w:val="59"/>
        </w:numPr>
        <w:tabs>
          <w:tab w:val="left" w:pos="219"/>
        </w:tabs>
        <w:autoSpaceDE w:val="0"/>
        <w:autoSpaceDN w:val="0"/>
        <w:spacing w:after="0" w:line="240" w:lineRule="auto"/>
        <w:ind w:left="218" w:hanging="119"/>
        <w:contextualSpacing w:val="0"/>
        <w:jc w:val="both"/>
        <w:rPr>
          <w:rFonts w:ascii="Times New Roman" w:hAnsi="Times New Roman"/>
          <w:szCs w:val="24"/>
          <w:lang w:val="ru-RU"/>
        </w:rPr>
      </w:pPr>
      <w:r>
        <w:rPr>
          <w:rFonts w:ascii="Times New Roman" w:hAnsi="Times New Roman"/>
          <w:szCs w:val="24"/>
          <w:lang w:val="ru-RU"/>
        </w:rPr>
        <w:t>планирање, организовање и контролу радаустанове;</w:t>
      </w:r>
    </w:p>
    <w:p w14:paraId="24E21FF9" w14:textId="77777777" w:rsidR="00337D2B" w:rsidRDefault="00C84B04" w:rsidP="002D1BFE">
      <w:pPr>
        <w:pStyle w:val="ListParagraph"/>
        <w:widowControl w:val="0"/>
        <w:numPr>
          <w:ilvl w:val="0"/>
          <w:numId w:val="59"/>
        </w:numPr>
        <w:tabs>
          <w:tab w:val="left" w:pos="219"/>
        </w:tabs>
        <w:autoSpaceDE w:val="0"/>
        <w:autoSpaceDN w:val="0"/>
        <w:spacing w:after="0" w:line="240" w:lineRule="auto"/>
        <w:ind w:left="218" w:hanging="119"/>
        <w:contextualSpacing w:val="0"/>
        <w:jc w:val="both"/>
        <w:rPr>
          <w:rFonts w:ascii="Times New Roman" w:hAnsi="Times New Roman"/>
          <w:szCs w:val="24"/>
          <w:lang w:val="ru-RU"/>
        </w:rPr>
      </w:pPr>
      <w:r>
        <w:rPr>
          <w:rFonts w:ascii="Times New Roman" w:hAnsi="Times New Roman"/>
          <w:szCs w:val="24"/>
          <w:lang w:val="ru-RU"/>
        </w:rPr>
        <w:t>праћење и унапређивање радазапослених;</w:t>
      </w:r>
    </w:p>
    <w:p w14:paraId="11F15B51" w14:textId="77777777" w:rsidR="00337D2B" w:rsidRDefault="00C84B04" w:rsidP="002D1BFE">
      <w:pPr>
        <w:pStyle w:val="ListParagraph"/>
        <w:widowControl w:val="0"/>
        <w:numPr>
          <w:ilvl w:val="0"/>
          <w:numId w:val="59"/>
        </w:numPr>
        <w:tabs>
          <w:tab w:val="left" w:pos="219"/>
        </w:tabs>
        <w:autoSpaceDE w:val="0"/>
        <w:autoSpaceDN w:val="0"/>
        <w:spacing w:before="1" w:after="0" w:line="259" w:lineRule="auto"/>
        <w:ind w:right="1140" w:firstLine="0"/>
        <w:contextualSpacing w:val="0"/>
        <w:jc w:val="both"/>
        <w:rPr>
          <w:rFonts w:ascii="Times New Roman" w:hAnsi="Times New Roman"/>
          <w:szCs w:val="24"/>
          <w:lang w:val="ru-RU"/>
        </w:rPr>
      </w:pPr>
      <w:r>
        <w:rPr>
          <w:rFonts w:ascii="Times New Roman" w:hAnsi="Times New Roman"/>
          <w:szCs w:val="24"/>
          <w:lang w:val="ru-RU"/>
        </w:rPr>
        <w:t>развој сарадње са родитељима/старатељима, органом управљања, репрезентативним синдикатом и широмзаједницом;</w:t>
      </w:r>
    </w:p>
    <w:p w14:paraId="7348ED51" w14:textId="77777777" w:rsidR="00337D2B" w:rsidRDefault="00C84B04" w:rsidP="002D1BFE">
      <w:pPr>
        <w:pStyle w:val="ListParagraph"/>
        <w:widowControl w:val="0"/>
        <w:numPr>
          <w:ilvl w:val="0"/>
          <w:numId w:val="59"/>
        </w:numPr>
        <w:tabs>
          <w:tab w:val="left" w:pos="219"/>
        </w:tabs>
        <w:autoSpaceDE w:val="0"/>
        <w:autoSpaceDN w:val="0"/>
        <w:spacing w:after="0" w:line="240" w:lineRule="auto"/>
        <w:ind w:left="218" w:hanging="119"/>
        <w:contextualSpacing w:val="0"/>
        <w:jc w:val="both"/>
        <w:rPr>
          <w:rFonts w:ascii="Times New Roman" w:hAnsi="Times New Roman"/>
          <w:szCs w:val="24"/>
          <w:lang w:val="ru-RU"/>
        </w:rPr>
      </w:pPr>
      <w:r>
        <w:rPr>
          <w:rFonts w:ascii="Times New Roman" w:hAnsi="Times New Roman"/>
          <w:szCs w:val="24"/>
          <w:lang w:val="ru-RU"/>
        </w:rPr>
        <w:t>финансијско и административно управљање радом установе;</w:t>
      </w:r>
    </w:p>
    <w:p w14:paraId="4FC533C9" w14:textId="77777777" w:rsidR="00337D2B" w:rsidRDefault="00C84B04" w:rsidP="002D1BFE">
      <w:pPr>
        <w:pStyle w:val="ListParagraph"/>
        <w:widowControl w:val="0"/>
        <w:numPr>
          <w:ilvl w:val="0"/>
          <w:numId w:val="59"/>
        </w:numPr>
        <w:tabs>
          <w:tab w:val="left" w:pos="219"/>
        </w:tabs>
        <w:autoSpaceDE w:val="0"/>
        <w:autoSpaceDN w:val="0"/>
        <w:spacing w:after="0" w:line="240" w:lineRule="auto"/>
        <w:ind w:left="218" w:hanging="119"/>
        <w:contextualSpacing w:val="0"/>
        <w:jc w:val="both"/>
        <w:rPr>
          <w:rFonts w:ascii="Times New Roman" w:hAnsi="Times New Roman"/>
          <w:szCs w:val="24"/>
        </w:rPr>
      </w:pPr>
      <w:r>
        <w:rPr>
          <w:rFonts w:ascii="Times New Roman" w:hAnsi="Times New Roman"/>
          <w:szCs w:val="24"/>
        </w:rPr>
        <w:t xml:space="preserve">обезбеђивање законитости радаустанове. </w:t>
      </w:r>
    </w:p>
    <w:p w14:paraId="5B608D7F" w14:textId="77777777" w:rsidR="00337D2B" w:rsidRDefault="00C84B04">
      <w:pPr>
        <w:pStyle w:val="ListParagraph"/>
        <w:widowControl w:val="0"/>
        <w:tabs>
          <w:tab w:val="left" w:pos="219"/>
        </w:tabs>
        <w:autoSpaceDE w:val="0"/>
        <w:autoSpaceDN w:val="0"/>
        <w:ind w:left="218"/>
        <w:jc w:val="both"/>
        <w:rPr>
          <w:rFonts w:ascii="Times New Roman" w:hAnsi="Times New Roman"/>
          <w:szCs w:val="24"/>
          <w:lang w:val="ru-RU"/>
        </w:rPr>
      </w:pPr>
      <w:r>
        <w:rPr>
          <w:rFonts w:ascii="Times New Roman" w:hAnsi="Times New Roman"/>
          <w:szCs w:val="24"/>
          <w:lang w:val="ru-RU"/>
        </w:rPr>
        <w:t>Изугла</w:t>
      </w:r>
      <w:r>
        <w:rPr>
          <w:rFonts w:ascii="Times New Roman" w:hAnsi="Times New Roman"/>
          <w:i/>
          <w:szCs w:val="24"/>
          <w:lang w:val="ru-RU"/>
        </w:rPr>
        <w:t xml:space="preserve"> Стандарда квалитета рада установа ( С,гласник, бр.14/18)</w:t>
      </w:r>
      <w:r>
        <w:rPr>
          <w:rFonts w:ascii="Times New Roman" w:hAnsi="Times New Roman"/>
          <w:szCs w:val="24"/>
          <w:lang w:val="ru-RU"/>
        </w:rPr>
        <w:t xml:space="preserve"> директор је одговоран  за Област квалитета 6. Организација рада школе, управљање људским и материјалним ресурсима доказима о остварености стандарда :</w:t>
      </w:r>
    </w:p>
    <w:p w14:paraId="2221150F" w14:textId="77777777" w:rsidR="00337D2B" w:rsidRDefault="00C84B04">
      <w:pPr>
        <w:pStyle w:val="ListParagraph"/>
        <w:widowControl w:val="0"/>
        <w:tabs>
          <w:tab w:val="left" w:pos="219"/>
        </w:tabs>
        <w:autoSpaceDE w:val="0"/>
        <w:autoSpaceDN w:val="0"/>
        <w:ind w:left="218"/>
        <w:jc w:val="both"/>
        <w:rPr>
          <w:rFonts w:ascii="Times New Roman" w:eastAsia="Times New Roman" w:hAnsi="Times New Roman"/>
          <w:bCs/>
          <w:color w:val="000000"/>
          <w:szCs w:val="24"/>
          <w:lang w:val="ru-RU"/>
        </w:rPr>
      </w:pPr>
      <w:r>
        <w:rPr>
          <w:rFonts w:ascii="Times New Roman" w:eastAsia="Times New Roman" w:hAnsi="Times New Roman"/>
          <w:bCs/>
          <w:color w:val="000000"/>
          <w:szCs w:val="24"/>
          <w:lang w:val="ru-RU"/>
        </w:rPr>
        <w:t>- руковођење директора је у функцији унапређивање рада школе,</w:t>
      </w:r>
    </w:p>
    <w:p w14:paraId="6A31A4B5" w14:textId="77777777" w:rsidR="00337D2B" w:rsidRDefault="00C84B04">
      <w:pPr>
        <w:pStyle w:val="ListParagraph"/>
        <w:widowControl w:val="0"/>
        <w:tabs>
          <w:tab w:val="left" w:pos="219"/>
        </w:tabs>
        <w:autoSpaceDE w:val="0"/>
        <w:autoSpaceDN w:val="0"/>
        <w:ind w:left="218"/>
        <w:jc w:val="both"/>
        <w:rPr>
          <w:rFonts w:ascii="Times New Roman" w:eastAsia="Times New Roman" w:hAnsi="Times New Roman"/>
          <w:bCs/>
          <w:color w:val="000000"/>
          <w:szCs w:val="24"/>
          <w:lang w:val="ru-RU"/>
        </w:rPr>
      </w:pPr>
      <w:r>
        <w:rPr>
          <w:rFonts w:ascii="Times New Roman" w:eastAsia="Times New Roman" w:hAnsi="Times New Roman"/>
          <w:bCs/>
          <w:color w:val="000000"/>
          <w:szCs w:val="24"/>
          <w:lang w:val="ru-RU"/>
        </w:rPr>
        <w:t>- у школи функционише  систем за праћење и вредновање квалитета рада,</w:t>
      </w:r>
    </w:p>
    <w:p w14:paraId="0D889FCE" w14:textId="77777777" w:rsidR="00337D2B" w:rsidRDefault="00C84B04">
      <w:pPr>
        <w:pStyle w:val="ListParagraph"/>
        <w:widowControl w:val="0"/>
        <w:tabs>
          <w:tab w:val="left" w:pos="219"/>
        </w:tabs>
        <w:autoSpaceDE w:val="0"/>
        <w:autoSpaceDN w:val="0"/>
        <w:ind w:left="218"/>
        <w:jc w:val="both"/>
        <w:rPr>
          <w:rFonts w:ascii="Times New Roman" w:eastAsia="Times New Roman" w:hAnsi="Times New Roman"/>
          <w:bCs/>
          <w:color w:val="000000"/>
          <w:szCs w:val="24"/>
          <w:lang w:val="ru-RU"/>
        </w:rPr>
      </w:pPr>
      <w:r>
        <w:rPr>
          <w:rFonts w:ascii="Times New Roman" w:eastAsia="Times New Roman" w:hAnsi="Times New Roman"/>
          <w:bCs/>
          <w:color w:val="000000"/>
          <w:szCs w:val="24"/>
          <w:lang w:val="ru-RU"/>
        </w:rPr>
        <w:t>- лидерско деловање директора омогућава развој школе,</w:t>
      </w:r>
    </w:p>
    <w:p w14:paraId="4D675277" w14:textId="77777777" w:rsidR="00337D2B" w:rsidRDefault="00C84B04">
      <w:pPr>
        <w:pStyle w:val="ListParagraph"/>
        <w:widowControl w:val="0"/>
        <w:tabs>
          <w:tab w:val="left" w:pos="219"/>
        </w:tabs>
        <w:autoSpaceDE w:val="0"/>
        <w:autoSpaceDN w:val="0"/>
        <w:ind w:left="218"/>
        <w:jc w:val="both"/>
        <w:rPr>
          <w:rFonts w:ascii="Times New Roman" w:eastAsia="Times New Roman" w:hAnsi="Times New Roman"/>
          <w:bCs/>
          <w:color w:val="000000"/>
          <w:szCs w:val="24"/>
          <w:lang w:val="ru-RU"/>
        </w:rPr>
      </w:pPr>
      <w:r>
        <w:rPr>
          <w:rFonts w:ascii="Times New Roman" w:eastAsia="Times New Roman" w:hAnsi="Times New Roman"/>
          <w:bCs/>
          <w:color w:val="000000"/>
          <w:szCs w:val="24"/>
          <w:lang w:val="ru-RU"/>
        </w:rPr>
        <w:t>- људски ресурси су у функцији квалитета рада школе,</w:t>
      </w:r>
    </w:p>
    <w:p w14:paraId="0FD374A7" w14:textId="77777777" w:rsidR="00337D2B" w:rsidRDefault="00C84B04">
      <w:pPr>
        <w:pStyle w:val="ListParagraph"/>
        <w:widowControl w:val="0"/>
        <w:tabs>
          <w:tab w:val="left" w:pos="219"/>
        </w:tabs>
        <w:autoSpaceDE w:val="0"/>
        <w:autoSpaceDN w:val="0"/>
        <w:ind w:left="218"/>
        <w:jc w:val="both"/>
        <w:rPr>
          <w:rFonts w:ascii="Times New Roman" w:eastAsia="Times New Roman" w:hAnsi="Times New Roman"/>
          <w:bCs/>
          <w:color w:val="000000"/>
          <w:szCs w:val="24"/>
          <w:lang w:val="ru-RU"/>
        </w:rPr>
      </w:pPr>
      <w:r>
        <w:rPr>
          <w:rFonts w:ascii="Times New Roman" w:eastAsia="Times New Roman" w:hAnsi="Times New Roman"/>
          <w:bCs/>
          <w:color w:val="000000"/>
          <w:szCs w:val="24"/>
          <w:lang w:val="ru-RU"/>
        </w:rPr>
        <w:t>- материјално- технички ресурси користе се функционално,</w:t>
      </w:r>
    </w:p>
    <w:p w14:paraId="3E2EE0D7" w14:textId="77777777" w:rsidR="00337D2B" w:rsidRDefault="00C84B04">
      <w:pPr>
        <w:pStyle w:val="ListParagraph"/>
        <w:widowControl w:val="0"/>
        <w:tabs>
          <w:tab w:val="left" w:pos="219"/>
        </w:tabs>
        <w:autoSpaceDE w:val="0"/>
        <w:autoSpaceDN w:val="0"/>
        <w:ind w:left="218"/>
        <w:jc w:val="both"/>
        <w:rPr>
          <w:rFonts w:ascii="Times New Roman" w:hAnsi="Times New Roman"/>
          <w:szCs w:val="24"/>
          <w:lang w:val="ru-RU"/>
        </w:rPr>
      </w:pPr>
      <w:r>
        <w:rPr>
          <w:rFonts w:ascii="Times New Roman" w:eastAsia="Times New Roman" w:hAnsi="Times New Roman"/>
          <w:bCs/>
          <w:color w:val="000000"/>
          <w:szCs w:val="24"/>
          <w:lang w:val="ru-RU"/>
        </w:rPr>
        <w:t>- школа подржава иницијативу и развија предузетнички дух.</w:t>
      </w:r>
    </w:p>
    <w:p w14:paraId="27747E76" w14:textId="77777777" w:rsidR="00337D2B" w:rsidRDefault="00C84B04">
      <w:pPr>
        <w:widowControl w:val="0"/>
        <w:tabs>
          <w:tab w:val="left" w:pos="219"/>
        </w:tabs>
        <w:autoSpaceDE w:val="0"/>
        <w:autoSpaceDN w:val="0"/>
        <w:jc w:val="both"/>
        <w:rPr>
          <w:rFonts w:ascii="Times New Roman" w:hAnsi="Times New Roman"/>
          <w:szCs w:val="24"/>
          <w:lang w:val="ru-RU"/>
        </w:rPr>
      </w:pPr>
      <w:r>
        <w:rPr>
          <w:rFonts w:ascii="Times New Roman" w:hAnsi="Times New Roman"/>
          <w:szCs w:val="24"/>
          <w:lang w:val="ru-RU"/>
        </w:rPr>
        <w:t xml:space="preserve">Специфични задаци у школској 2023/24.години су организација рада руских лектора у оквиру Споразума о сарадњи Алексиначке гимназије и Интердома из Руске федерације, упис страних ученика, организација  јубиларне 10.Међународне конференције о настави физике у региону, наставак сарадње са Првом мариборском гимназијом, проба Државне матуре, промена уписне политике. </w:t>
      </w:r>
    </w:p>
    <w:p w14:paraId="3B242CFD" w14:textId="77777777" w:rsidR="00337D2B" w:rsidRDefault="00C84B04">
      <w:pPr>
        <w:pStyle w:val="ListParagraph1"/>
        <w:spacing w:after="200" w:line="276" w:lineRule="auto"/>
        <w:ind w:left="360" w:firstLine="0"/>
        <w:contextualSpacing/>
        <w:rPr>
          <w:rFonts w:ascii="Times New Roman" w:hAnsi="Times New Roman" w:cs="Times New Roman"/>
          <w:b/>
          <w:bCs/>
          <w:lang w:val="ru-RU"/>
        </w:rPr>
      </w:pPr>
      <w:r>
        <w:rPr>
          <w:rFonts w:ascii="Times New Roman" w:hAnsi="Times New Roman" w:cs="Times New Roman"/>
          <w:b/>
          <w:bCs/>
          <w:lang w:val="ru-RU"/>
        </w:rPr>
        <w:t>План стручног усавршавања за школску 2023/24.годину.</w:t>
      </w:r>
    </w:p>
    <w:tbl>
      <w:tblPr>
        <w:tblW w:w="10066"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794"/>
        <w:gridCol w:w="382"/>
        <w:gridCol w:w="345"/>
        <w:gridCol w:w="1290"/>
        <w:gridCol w:w="556"/>
        <w:gridCol w:w="4143"/>
        <w:gridCol w:w="1521"/>
        <w:gridCol w:w="1035"/>
      </w:tblGrid>
      <w:tr w:rsidR="00337D2B" w14:paraId="3264B331" w14:textId="77777777">
        <w:trPr>
          <w:trHeight w:val="509"/>
          <w:jc w:val="center"/>
        </w:trPr>
        <w:tc>
          <w:tcPr>
            <w:tcW w:w="794" w:type="dxa"/>
            <w:shd w:val="clear" w:color="auto" w:fill="auto"/>
          </w:tcPr>
          <w:p w14:paraId="75DEC19F" w14:textId="77777777" w:rsidR="00337D2B" w:rsidRDefault="00337D2B">
            <w:pPr>
              <w:ind w:left="-2142"/>
              <w:jc w:val="both"/>
              <w:rPr>
                <w:rFonts w:ascii="Times New Roman" w:hAnsi="Times New Roman"/>
                <w:b/>
                <w:sz w:val="16"/>
                <w:szCs w:val="16"/>
                <w:lang w:val="ru-RU"/>
              </w:rPr>
            </w:pPr>
          </w:p>
          <w:p w14:paraId="7DB6D72F" w14:textId="77777777" w:rsidR="00337D2B" w:rsidRDefault="00C84B04">
            <w:pPr>
              <w:jc w:val="both"/>
              <w:rPr>
                <w:rFonts w:ascii="Times New Roman" w:hAnsi="Times New Roman"/>
                <w:b/>
                <w:sz w:val="16"/>
                <w:szCs w:val="16"/>
                <w:lang w:val="ru-RU"/>
              </w:rPr>
            </w:pPr>
            <w:r>
              <w:rPr>
                <w:rFonts w:ascii="Times New Roman" w:hAnsi="Times New Roman"/>
                <w:b/>
                <w:sz w:val="16"/>
                <w:szCs w:val="16"/>
                <w:lang w:val="ru-RU"/>
              </w:rPr>
              <w:t>Компе-тенција</w:t>
            </w:r>
          </w:p>
          <w:p w14:paraId="6A6A31F7" w14:textId="77777777" w:rsidR="00337D2B" w:rsidRDefault="00C84B04">
            <w:pPr>
              <w:jc w:val="both"/>
              <w:rPr>
                <w:rFonts w:ascii="Times New Roman" w:hAnsi="Times New Roman"/>
                <w:sz w:val="16"/>
                <w:szCs w:val="16"/>
                <w:lang w:val="sr-Cyrl-CS"/>
              </w:rPr>
            </w:pPr>
            <w:r>
              <w:rPr>
                <w:rFonts w:ascii="Times New Roman" w:hAnsi="Times New Roman"/>
                <w:b/>
                <w:sz w:val="16"/>
                <w:szCs w:val="16"/>
                <w:lang w:val="ru-RU"/>
              </w:rPr>
              <w:t>К1, К2, К3, К4</w:t>
            </w:r>
          </w:p>
        </w:tc>
        <w:tc>
          <w:tcPr>
            <w:tcW w:w="727" w:type="dxa"/>
            <w:gridSpan w:val="2"/>
            <w:shd w:val="clear" w:color="auto" w:fill="auto"/>
          </w:tcPr>
          <w:p w14:paraId="070BAF5E" w14:textId="77777777" w:rsidR="00337D2B" w:rsidRDefault="00337D2B">
            <w:pPr>
              <w:jc w:val="both"/>
              <w:rPr>
                <w:rFonts w:ascii="Times New Roman" w:hAnsi="Times New Roman"/>
                <w:b/>
                <w:sz w:val="16"/>
                <w:szCs w:val="16"/>
                <w:lang w:val="ru-RU"/>
              </w:rPr>
            </w:pPr>
          </w:p>
          <w:p w14:paraId="66536C6F" w14:textId="77777777" w:rsidR="00337D2B" w:rsidRDefault="00C84B04">
            <w:pPr>
              <w:jc w:val="both"/>
              <w:rPr>
                <w:rFonts w:ascii="Times New Roman" w:hAnsi="Times New Roman"/>
                <w:b/>
                <w:sz w:val="16"/>
                <w:szCs w:val="16"/>
              </w:rPr>
            </w:pPr>
            <w:r>
              <w:rPr>
                <w:rFonts w:ascii="Times New Roman" w:hAnsi="Times New Roman"/>
                <w:b/>
                <w:sz w:val="16"/>
                <w:szCs w:val="16"/>
              </w:rPr>
              <w:t>Приоритет</w:t>
            </w:r>
          </w:p>
          <w:p w14:paraId="2973BC83" w14:textId="77777777" w:rsidR="00337D2B" w:rsidRDefault="00337D2B">
            <w:pPr>
              <w:jc w:val="both"/>
              <w:rPr>
                <w:rFonts w:ascii="Times New Roman" w:hAnsi="Times New Roman"/>
                <w:sz w:val="16"/>
                <w:szCs w:val="16"/>
                <w:lang w:val="sr-Cyrl-CS"/>
              </w:rPr>
            </w:pPr>
          </w:p>
        </w:tc>
        <w:tc>
          <w:tcPr>
            <w:tcW w:w="1846" w:type="dxa"/>
            <w:gridSpan w:val="2"/>
            <w:shd w:val="clear" w:color="auto" w:fill="auto"/>
          </w:tcPr>
          <w:p w14:paraId="5813AD6D" w14:textId="77777777" w:rsidR="00337D2B" w:rsidRDefault="00C84B04">
            <w:pPr>
              <w:jc w:val="both"/>
              <w:rPr>
                <w:rFonts w:ascii="Times New Roman" w:hAnsi="Times New Roman"/>
                <w:b/>
                <w:sz w:val="16"/>
                <w:szCs w:val="16"/>
                <w:lang w:val="ru-RU"/>
              </w:rPr>
            </w:pPr>
            <w:r>
              <w:rPr>
                <w:rFonts w:ascii="Times New Roman" w:hAnsi="Times New Roman"/>
                <w:b/>
                <w:sz w:val="16"/>
                <w:szCs w:val="16"/>
                <w:lang w:val="ru-RU"/>
              </w:rPr>
              <w:t>Облик СУ</w:t>
            </w:r>
          </w:p>
          <w:p w14:paraId="05F12583" w14:textId="77777777" w:rsidR="00337D2B" w:rsidRDefault="00C84B04">
            <w:pPr>
              <w:jc w:val="both"/>
              <w:rPr>
                <w:rFonts w:ascii="Times New Roman" w:hAnsi="Times New Roman"/>
                <w:sz w:val="16"/>
                <w:szCs w:val="16"/>
                <w:lang w:val="sr-Cyrl-CS"/>
              </w:rPr>
            </w:pPr>
            <w:r>
              <w:rPr>
                <w:rFonts w:ascii="Times New Roman" w:hAnsi="Times New Roman"/>
                <w:b/>
                <w:sz w:val="16"/>
                <w:szCs w:val="16"/>
                <w:lang w:val="ru-RU"/>
              </w:rPr>
              <w:t>акредитовани/ доживотно уч/ стручни скуп/ летње и зим. шк,/ струч. и студ. путовања</w:t>
            </w:r>
          </w:p>
        </w:tc>
        <w:tc>
          <w:tcPr>
            <w:tcW w:w="4143" w:type="dxa"/>
            <w:shd w:val="clear" w:color="auto" w:fill="auto"/>
          </w:tcPr>
          <w:p w14:paraId="0F38D02F" w14:textId="77777777" w:rsidR="00337D2B" w:rsidRDefault="00337D2B">
            <w:pPr>
              <w:jc w:val="both"/>
              <w:rPr>
                <w:rFonts w:ascii="Times New Roman" w:hAnsi="Times New Roman"/>
                <w:b/>
                <w:sz w:val="16"/>
                <w:szCs w:val="16"/>
                <w:lang w:val="ru-RU"/>
              </w:rPr>
            </w:pPr>
          </w:p>
          <w:p w14:paraId="11975A64" w14:textId="77777777" w:rsidR="00337D2B" w:rsidRDefault="00C84B04">
            <w:pPr>
              <w:jc w:val="both"/>
              <w:rPr>
                <w:rFonts w:ascii="Times New Roman" w:hAnsi="Times New Roman"/>
                <w:b/>
                <w:sz w:val="16"/>
                <w:szCs w:val="16"/>
              </w:rPr>
            </w:pPr>
            <w:r>
              <w:rPr>
                <w:rFonts w:ascii="Times New Roman" w:hAnsi="Times New Roman"/>
                <w:b/>
                <w:sz w:val="16"/>
                <w:szCs w:val="16"/>
              </w:rPr>
              <w:t>Назив</w:t>
            </w:r>
          </w:p>
          <w:p w14:paraId="76737475" w14:textId="77777777" w:rsidR="00337D2B" w:rsidRDefault="00C84B04">
            <w:pPr>
              <w:jc w:val="both"/>
              <w:rPr>
                <w:rFonts w:ascii="Times New Roman" w:hAnsi="Times New Roman"/>
                <w:bCs/>
                <w:sz w:val="16"/>
                <w:szCs w:val="16"/>
                <w:shd w:val="clear" w:color="auto" w:fill="FFFFFF"/>
              </w:rPr>
            </w:pPr>
            <w:r>
              <w:rPr>
                <w:rFonts w:ascii="Times New Roman" w:hAnsi="Times New Roman"/>
                <w:b/>
                <w:sz w:val="16"/>
                <w:szCs w:val="16"/>
              </w:rPr>
              <w:t>(и каталошки број)</w:t>
            </w:r>
          </w:p>
        </w:tc>
        <w:tc>
          <w:tcPr>
            <w:tcW w:w="1521" w:type="dxa"/>
            <w:shd w:val="clear" w:color="auto" w:fill="auto"/>
          </w:tcPr>
          <w:p w14:paraId="4647AD4E" w14:textId="77777777" w:rsidR="00337D2B" w:rsidRDefault="00C84B04">
            <w:pPr>
              <w:jc w:val="both"/>
              <w:rPr>
                <w:rFonts w:ascii="Times New Roman" w:hAnsi="Times New Roman"/>
                <w:b/>
                <w:sz w:val="16"/>
                <w:szCs w:val="16"/>
              </w:rPr>
            </w:pPr>
            <w:r>
              <w:rPr>
                <w:rFonts w:ascii="Times New Roman" w:hAnsi="Times New Roman"/>
                <w:b/>
                <w:sz w:val="16"/>
                <w:szCs w:val="16"/>
              </w:rPr>
              <w:t>Улога</w:t>
            </w:r>
          </w:p>
          <w:p w14:paraId="46D06C77" w14:textId="77777777" w:rsidR="00337D2B" w:rsidRDefault="00337D2B">
            <w:pPr>
              <w:jc w:val="both"/>
              <w:rPr>
                <w:rFonts w:ascii="Times New Roman" w:hAnsi="Times New Roman"/>
                <w:b/>
                <w:sz w:val="16"/>
                <w:szCs w:val="16"/>
                <w:lang w:val="sr-Cyrl-CS"/>
              </w:rPr>
            </w:pPr>
          </w:p>
          <w:p w14:paraId="44DDF6FC" w14:textId="77777777" w:rsidR="00337D2B" w:rsidRDefault="00337D2B">
            <w:pPr>
              <w:ind w:right="384"/>
              <w:jc w:val="both"/>
              <w:rPr>
                <w:rFonts w:ascii="Times New Roman" w:hAnsi="Times New Roman"/>
                <w:sz w:val="16"/>
                <w:szCs w:val="16"/>
                <w:lang w:val="sr-Cyrl-CS"/>
              </w:rPr>
            </w:pPr>
          </w:p>
        </w:tc>
        <w:tc>
          <w:tcPr>
            <w:tcW w:w="1035" w:type="dxa"/>
            <w:shd w:val="clear" w:color="auto" w:fill="auto"/>
          </w:tcPr>
          <w:p w14:paraId="1258EEA7" w14:textId="77777777" w:rsidR="00337D2B" w:rsidRDefault="00337D2B">
            <w:pPr>
              <w:jc w:val="both"/>
              <w:rPr>
                <w:rFonts w:ascii="Times New Roman" w:hAnsi="Times New Roman"/>
                <w:b/>
                <w:sz w:val="16"/>
                <w:szCs w:val="16"/>
              </w:rPr>
            </w:pPr>
          </w:p>
          <w:p w14:paraId="78C82C9E" w14:textId="77777777" w:rsidR="00337D2B" w:rsidRDefault="00C84B04">
            <w:pPr>
              <w:jc w:val="both"/>
              <w:rPr>
                <w:rFonts w:ascii="Times New Roman" w:hAnsi="Times New Roman"/>
                <w:sz w:val="16"/>
                <w:szCs w:val="16"/>
                <w:lang w:val="sr-Cyrl-CS"/>
              </w:rPr>
            </w:pPr>
            <w:r>
              <w:rPr>
                <w:rFonts w:ascii="Times New Roman" w:hAnsi="Times New Roman"/>
                <w:b/>
                <w:sz w:val="16"/>
                <w:szCs w:val="16"/>
              </w:rPr>
              <w:t>Б</w:t>
            </w:r>
            <w:r>
              <w:rPr>
                <w:rFonts w:ascii="Times New Roman" w:hAnsi="Times New Roman"/>
                <w:b/>
                <w:sz w:val="16"/>
                <w:szCs w:val="16"/>
                <w:lang w:val="sr-Cyrl-CS"/>
              </w:rPr>
              <w:t xml:space="preserve">рој </w:t>
            </w:r>
            <w:r>
              <w:rPr>
                <w:rFonts w:ascii="Times New Roman" w:hAnsi="Times New Roman"/>
                <w:b/>
                <w:sz w:val="16"/>
                <w:szCs w:val="16"/>
              </w:rPr>
              <w:t>бод</w:t>
            </w:r>
            <w:r>
              <w:rPr>
                <w:rFonts w:ascii="Times New Roman" w:hAnsi="Times New Roman"/>
                <w:b/>
                <w:sz w:val="16"/>
                <w:szCs w:val="16"/>
                <w:lang w:val="sr-Cyrl-CS"/>
              </w:rPr>
              <w:t>ова</w:t>
            </w:r>
            <w:r>
              <w:rPr>
                <w:rFonts w:ascii="Times New Roman" w:hAnsi="Times New Roman"/>
                <w:b/>
                <w:sz w:val="16"/>
                <w:szCs w:val="16"/>
              </w:rPr>
              <w:t>.</w:t>
            </w:r>
          </w:p>
        </w:tc>
      </w:tr>
      <w:tr w:rsidR="00337D2B" w14:paraId="247FF153" w14:textId="77777777" w:rsidTr="00D578BF">
        <w:trPr>
          <w:trHeight w:val="454"/>
          <w:jc w:val="center"/>
        </w:trPr>
        <w:tc>
          <w:tcPr>
            <w:tcW w:w="794" w:type="dxa"/>
            <w:shd w:val="clear" w:color="auto" w:fill="auto"/>
          </w:tcPr>
          <w:p w14:paraId="5C3B3A23"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4,18, 23</w:t>
            </w:r>
          </w:p>
        </w:tc>
        <w:tc>
          <w:tcPr>
            <w:tcW w:w="382" w:type="dxa"/>
            <w:shd w:val="clear" w:color="auto" w:fill="auto"/>
          </w:tcPr>
          <w:p w14:paraId="67323AA9"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7</w:t>
            </w:r>
          </w:p>
        </w:tc>
        <w:tc>
          <w:tcPr>
            <w:tcW w:w="1635" w:type="dxa"/>
            <w:gridSpan w:val="2"/>
            <w:shd w:val="clear" w:color="auto" w:fill="auto"/>
          </w:tcPr>
          <w:p w14:paraId="0D015F75"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Акредитовани семинар</w:t>
            </w:r>
          </w:p>
        </w:tc>
        <w:tc>
          <w:tcPr>
            <w:tcW w:w="4699" w:type="dxa"/>
            <w:gridSpan w:val="2"/>
            <w:shd w:val="clear" w:color="auto" w:fill="auto"/>
          </w:tcPr>
          <w:p w14:paraId="08B7BADD" w14:textId="77777777" w:rsidR="00337D2B" w:rsidRDefault="00C84B04">
            <w:pPr>
              <w:jc w:val="both"/>
              <w:rPr>
                <w:rFonts w:ascii="Times New Roman" w:hAnsi="Times New Roman"/>
                <w:bCs/>
                <w:sz w:val="15"/>
                <w:szCs w:val="15"/>
                <w:shd w:val="clear" w:color="auto" w:fill="FFFFFF"/>
                <w:lang w:val="ru-RU"/>
              </w:rPr>
            </w:pPr>
            <w:r>
              <w:rPr>
                <w:rFonts w:ascii="Times New Roman" w:hAnsi="Times New Roman"/>
                <w:bCs/>
                <w:sz w:val="15"/>
                <w:szCs w:val="15"/>
                <w:shd w:val="clear" w:color="auto" w:fill="FFFFFF"/>
                <w:lang w:val="ru-RU"/>
              </w:rPr>
              <w:t>Јачање компетенција директора, стручних сарадника и наставника за ефикасно управљање квалитетом у школама</w:t>
            </w:r>
          </w:p>
          <w:p w14:paraId="0B885BF9" w14:textId="77777777" w:rsidR="00337D2B" w:rsidRDefault="00C84B04">
            <w:pPr>
              <w:jc w:val="both"/>
              <w:rPr>
                <w:rFonts w:ascii="Times New Roman" w:hAnsi="Times New Roman"/>
                <w:bCs/>
                <w:sz w:val="15"/>
                <w:szCs w:val="15"/>
                <w:shd w:val="clear" w:color="auto" w:fill="FFFFFF"/>
              </w:rPr>
            </w:pPr>
            <w:r>
              <w:rPr>
                <w:rFonts w:ascii="Times New Roman" w:hAnsi="Times New Roman"/>
                <w:bCs/>
                <w:sz w:val="15"/>
                <w:szCs w:val="15"/>
                <w:shd w:val="clear" w:color="auto" w:fill="FFFFFF"/>
              </w:rPr>
              <w:t>Кат. бр. 542</w:t>
            </w:r>
          </w:p>
        </w:tc>
        <w:tc>
          <w:tcPr>
            <w:tcW w:w="1521" w:type="dxa"/>
            <w:shd w:val="clear" w:color="auto" w:fill="auto"/>
          </w:tcPr>
          <w:p w14:paraId="093D0EF7"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Учествовање</w:t>
            </w:r>
          </w:p>
        </w:tc>
        <w:tc>
          <w:tcPr>
            <w:tcW w:w="1035" w:type="dxa"/>
            <w:shd w:val="clear" w:color="auto" w:fill="auto"/>
          </w:tcPr>
          <w:p w14:paraId="0673D35B"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8</w:t>
            </w:r>
          </w:p>
        </w:tc>
      </w:tr>
      <w:tr w:rsidR="00337D2B" w14:paraId="1AA8BABA" w14:textId="77777777" w:rsidTr="00D578BF">
        <w:trPr>
          <w:trHeight w:val="454"/>
          <w:jc w:val="center"/>
        </w:trPr>
        <w:tc>
          <w:tcPr>
            <w:tcW w:w="794" w:type="dxa"/>
            <w:shd w:val="clear" w:color="auto" w:fill="auto"/>
          </w:tcPr>
          <w:p w14:paraId="5B59B785"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2, 23</w:t>
            </w:r>
          </w:p>
        </w:tc>
        <w:tc>
          <w:tcPr>
            <w:tcW w:w="382" w:type="dxa"/>
            <w:shd w:val="clear" w:color="auto" w:fill="auto"/>
          </w:tcPr>
          <w:p w14:paraId="1BE25644"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5</w:t>
            </w:r>
          </w:p>
        </w:tc>
        <w:tc>
          <w:tcPr>
            <w:tcW w:w="1635" w:type="dxa"/>
            <w:gridSpan w:val="2"/>
            <w:shd w:val="clear" w:color="auto" w:fill="auto"/>
          </w:tcPr>
          <w:p w14:paraId="55142639"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Акредитовани семинар</w:t>
            </w:r>
          </w:p>
        </w:tc>
        <w:tc>
          <w:tcPr>
            <w:tcW w:w="4699" w:type="dxa"/>
            <w:gridSpan w:val="2"/>
            <w:shd w:val="clear" w:color="auto" w:fill="auto"/>
          </w:tcPr>
          <w:p w14:paraId="010B4967" w14:textId="77777777" w:rsidR="00337D2B" w:rsidRDefault="00C84B04">
            <w:pPr>
              <w:jc w:val="both"/>
              <w:rPr>
                <w:rFonts w:ascii="Times New Roman" w:hAnsi="Times New Roman"/>
                <w:bCs/>
                <w:sz w:val="15"/>
                <w:szCs w:val="15"/>
                <w:shd w:val="clear" w:color="auto" w:fill="FFFFFF"/>
                <w:lang w:val="ru-RU"/>
              </w:rPr>
            </w:pPr>
            <w:r>
              <w:rPr>
                <w:rFonts w:ascii="Times New Roman" w:hAnsi="Times New Roman"/>
                <w:bCs/>
                <w:sz w:val="15"/>
                <w:szCs w:val="15"/>
                <w:shd w:val="clear" w:color="auto" w:fill="FFFFFF"/>
                <w:lang w:val="ru-RU"/>
              </w:rPr>
              <w:t>Дисциплина у учионици из угла васпитне функције наставе</w:t>
            </w:r>
          </w:p>
          <w:p w14:paraId="290BAF17" w14:textId="77777777" w:rsidR="00337D2B" w:rsidRDefault="00C84B04">
            <w:pPr>
              <w:jc w:val="both"/>
              <w:rPr>
                <w:rFonts w:ascii="Times New Roman" w:hAnsi="Times New Roman"/>
                <w:bCs/>
                <w:sz w:val="15"/>
                <w:szCs w:val="15"/>
                <w:shd w:val="clear" w:color="auto" w:fill="FFFFFF"/>
              </w:rPr>
            </w:pPr>
            <w:r>
              <w:rPr>
                <w:rFonts w:ascii="Times New Roman" w:hAnsi="Times New Roman"/>
                <w:bCs/>
                <w:sz w:val="15"/>
                <w:szCs w:val="15"/>
                <w:shd w:val="clear" w:color="auto" w:fill="FFFFFF"/>
              </w:rPr>
              <w:t>Кат. бр. 45</w:t>
            </w:r>
          </w:p>
        </w:tc>
        <w:tc>
          <w:tcPr>
            <w:tcW w:w="1521" w:type="dxa"/>
            <w:shd w:val="clear" w:color="auto" w:fill="auto"/>
          </w:tcPr>
          <w:p w14:paraId="4048C173"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Учествовање</w:t>
            </w:r>
          </w:p>
        </w:tc>
        <w:tc>
          <w:tcPr>
            <w:tcW w:w="1035" w:type="dxa"/>
            <w:shd w:val="clear" w:color="auto" w:fill="auto"/>
          </w:tcPr>
          <w:p w14:paraId="423231AE"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8</w:t>
            </w:r>
          </w:p>
        </w:tc>
      </w:tr>
      <w:tr w:rsidR="00337D2B" w14:paraId="2F5E4B14" w14:textId="77777777" w:rsidTr="00D578BF">
        <w:trPr>
          <w:trHeight w:val="454"/>
          <w:jc w:val="center"/>
        </w:trPr>
        <w:tc>
          <w:tcPr>
            <w:tcW w:w="794" w:type="dxa"/>
            <w:shd w:val="clear" w:color="auto" w:fill="auto"/>
          </w:tcPr>
          <w:p w14:paraId="5610353B"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2</w:t>
            </w:r>
          </w:p>
        </w:tc>
        <w:tc>
          <w:tcPr>
            <w:tcW w:w="382" w:type="dxa"/>
            <w:shd w:val="clear" w:color="auto" w:fill="auto"/>
          </w:tcPr>
          <w:p w14:paraId="46D6F319"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6</w:t>
            </w:r>
          </w:p>
        </w:tc>
        <w:tc>
          <w:tcPr>
            <w:tcW w:w="1635" w:type="dxa"/>
            <w:gridSpan w:val="2"/>
            <w:shd w:val="clear" w:color="auto" w:fill="auto"/>
          </w:tcPr>
          <w:p w14:paraId="3F38D7AE"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Акредитовани семинар</w:t>
            </w:r>
          </w:p>
        </w:tc>
        <w:tc>
          <w:tcPr>
            <w:tcW w:w="4699" w:type="dxa"/>
            <w:gridSpan w:val="2"/>
            <w:shd w:val="clear" w:color="auto" w:fill="auto"/>
          </w:tcPr>
          <w:p w14:paraId="02B700A3" w14:textId="77777777" w:rsidR="00337D2B" w:rsidRDefault="00C84B04">
            <w:pPr>
              <w:jc w:val="both"/>
              <w:rPr>
                <w:rFonts w:ascii="Times New Roman" w:hAnsi="Times New Roman"/>
                <w:bCs/>
                <w:sz w:val="15"/>
                <w:szCs w:val="15"/>
                <w:shd w:val="clear" w:color="auto" w:fill="FFFFFF"/>
                <w:lang w:val="ru-RU"/>
              </w:rPr>
            </w:pPr>
            <w:r>
              <w:rPr>
                <w:rFonts w:ascii="Times New Roman" w:hAnsi="Times New Roman"/>
                <w:bCs/>
                <w:sz w:val="15"/>
                <w:szCs w:val="15"/>
                <w:shd w:val="clear" w:color="auto" w:fill="FFFFFF"/>
                <w:lang w:val="ru-RU"/>
              </w:rPr>
              <w:t>Израда електронског наставног материјала</w:t>
            </w:r>
          </w:p>
          <w:p w14:paraId="41A01933" w14:textId="77777777" w:rsidR="00337D2B" w:rsidRDefault="00C84B04">
            <w:pPr>
              <w:jc w:val="both"/>
              <w:rPr>
                <w:rFonts w:ascii="Times New Roman" w:hAnsi="Times New Roman"/>
                <w:bCs/>
                <w:color w:val="696969"/>
                <w:sz w:val="15"/>
                <w:szCs w:val="15"/>
                <w:shd w:val="clear" w:color="auto" w:fill="FFFFFF"/>
                <w:lang w:val="ru-RU"/>
              </w:rPr>
            </w:pPr>
            <w:r>
              <w:rPr>
                <w:rFonts w:ascii="Times New Roman" w:hAnsi="Times New Roman"/>
                <w:bCs/>
                <w:sz w:val="15"/>
                <w:szCs w:val="15"/>
                <w:shd w:val="clear" w:color="auto" w:fill="FFFFFF"/>
                <w:lang w:val="ru-RU"/>
              </w:rPr>
              <w:t>Кат. бр. 541</w:t>
            </w:r>
          </w:p>
        </w:tc>
        <w:tc>
          <w:tcPr>
            <w:tcW w:w="1521" w:type="dxa"/>
            <w:shd w:val="clear" w:color="auto" w:fill="auto"/>
          </w:tcPr>
          <w:p w14:paraId="35F384E9"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Учествовање</w:t>
            </w:r>
          </w:p>
        </w:tc>
        <w:tc>
          <w:tcPr>
            <w:tcW w:w="1035" w:type="dxa"/>
            <w:shd w:val="clear" w:color="auto" w:fill="auto"/>
          </w:tcPr>
          <w:p w14:paraId="5A3E9EC8" w14:textId="77777777" w:rsidR="00337D2B" w:rsidRDefault="00C84B04">
            <w:pPr>
              <w:jc w:val="both"/>
              <w:rPr>
                <w:rFonts w:ascii="Times New Roman" w:hAnsi="Times New Roman"/>
                <w:sz w:val="15"/>
                <w:szCs w:val="15"/>
              </w:rPr>
            </w:pPr>
            <w:r>
              <w:rPr>
                <w:rFonts w:ascii="Times New Roman" w:hAnsi="Times New Roman"/>
                <w:sz w:val="15"/>
                <w:szCs w:val="15"/>
              </w:rPr>
              <w:t>16</w:t>
            </w:r>
          </w:p>
        </w:tc>
      </w:tr>
      <w:tr w:rsidR="00337D2B" w14:paraId="571D1228" w14:textId="77777777" w:rsidTr="00D578BF">
        <w:trPr>
          <w:trHeight w:val="454"/>
          <w:jc w:val="center"/>
        </w:trPr>
        <w:tc>
          <w:tcPr>
            <w:tcW w:w="794" w:type="dxa"/>
            <w:shd w:val="clear" w:color="auto" w:fill="auto"/>
          </w:tcPr>
          <w:p w14:paraId="4F7311BC"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1</w:t>
            </w:r>
          </w:p>
        </w:tc>
        <w:tc>
          <w:tcPr>
            <w:tcW w:w="382" w:type="dxa"/>
            <w:shd w:val="clear" w:color="auto" w:fill="auto"/>
          </w:tcPr>
          <w:p w14:paraId="0C7C407A"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6</w:t>
            </w:r>
          </w:p>
        </w:tc>
        <w:tc>
          <w:tcPr>
            <w:tcW w:w="1635" w:type="dxa"/>
            <w:gridSpan w:val="2"/>
            <w:shd w:val="clear" w:color="auto" w:fill="auto"/>
          </w:tcPr>
          <w:p w14:paraId="15C2405F"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Акредитовани семинар</w:t>
            </w:r>
          </w:p>
        </w:tc>
        <w:tc>
          <w:tcPr>
            <w:tcW w:w="4699" w:type="dxa"/>
            <w:gridSpan w:val="2"/>
            <w:shd w:val="clear" w:color="auto" w:fill="auto"/>
          </w:tcPr>
          <w:p w14:paraId="582C2AE4" w14:textId="77777777" w:rsidR="00337D2B" w:rsidRDefault="00C84B04">
            <w:pPr>
              <w:pStyle w:val="Heading4"/>
              <w:shd w:val="clear" w:color="auto" w:fill="FFFFFF"/>
              <w:jc w:val="both"/>
              <w:rPr>
                <w:rFonts w:ascii="Times New Roman" w:hAnsi="Times New Roman"/>
                <w:b/>
                <w:bCs/>
                <w:i/>
                <w:color w:val="333333"/>
                <w:sz w:val="15"/>
                <w:szCs w:val="15"/>
                <w:lang w:val="sr-Cyrl-CS"/>
              </w:rPr>
            </w:pPr>
            <w:r>
              <w:rPr>
                <w:rFonts w:ascii="Times New Roman" w:hAnsi="Times New Roman"/>
                <w:color w:val="333333"/>
                <w:sz w:val="15"/>
                <w:szCs w:val="15"/>
                <w:lang w:val="sr-Cyrl-CS"/>
              </w:rPr>
              <w:t>Педагошка документација у облаку</w:t>
            </w:r>
          </w:p>
          <w:p w14:paraId="31765761"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Кат. бр. 381</w:t>
            </w:r>
          </w:p>
        </w:tc>
        <w:tc>
          <w:tcPr>
            <w:tcW w:w="1521" w:type="dxa"/>
            <w:shd w:val="clear" w:color="auto" w:fill="auto"/>
          </w:tcPr>
          <w:p w14:paraId="2402E2F5"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Учествовање</w:t>
            </w:r>
          </w:p>
        </w:tc>
        <w:tc>
          <w:tcPr>
            <w:tcW w:w="1035" w:type="dxa"/>
            <w:shd w:val="clear" w:color="auto" w:fill="auto"/>
          </w:tcPr>
          <w:p w14:paraId="1DC985C1" w14:textId="77777777" w:rsidR="00337D2B" w:rsidRDefault="00C84B04">
            <w:pPr>
              <w:jc w:val="both"/>
              <w:rPr>
                <w:rFonts w:ascii="Times New Roman" w:hAnsi="Times New Roman"/>
                <w:sz w:val="15"/>
                <w:szCs w:val="15"/>
              </w:rPr>
            </w:pPr>
            <w:r>
              <w:rPr>
                <w:rFonts w:ascii="Times New Roman" w:hAnsi="Times New Roman"/>
                <w:sz w:val="15"/>
                <w:szCs w:val="15"/>
              </w:rPr>
              <w:t>20</w:t>
            </w:r>
          </w:p>
        </w:tc>
      </w:tr>
      <w:tr w:rsidR="00337D2B" w14:paraId="324EA0D1" w14:textId="77777777" w:rsidTr="00D578BF">
        <w:trPr>
          <w:trHeight w:val="454"/>
          <w:jc w:val="center"/>
        </w:trPr>
        <w:tc>
          <w:tcPr>
            <w:tcW w:w="794" w:type="dxa"/>
            <w:shd w:val="clear" w:color="auto" w:fill="auto"/>
          </w:tcPr>
          <w:p w14:paraId="114E6898"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3</w:t>
            </w:r>
          </w:p>
        </w:tc>
        <w:tc>
          <w:tcPr>
            <w:tcW w:w="382" w:type="dxa"/>
            <w:shd w:val="clear" w:color="auto" w:fill="auto"/>
          </w:tcPr>
          <w:p w14:paraId="080F3D74"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4</w:t>
            </w:r>
          </w:p>
        </w:tc>
        <w:tc>
          <w:tcPr>
            <w:tcW w:w="1635" w:type="dxa"/>
            <w:gridSpan w:val="2"/>
            <w:shd w:val="clear" w:color="auto" w:fill="auto"/>
          </w:tcPr>
          <w:p w14:paraId="4BB54163" w14:textId="77777777" w:rsidR="00337D2B" w:rsidRDefault="00C84B04">
            <w:pPr>
              <w:jc w:val="both"/>
              <w:rPr>
                <w:rFonts w:ascii="Times New Roman" w:hAnsi="Times New Roman"/>
                <w:sz w:val="15"/>
                <w:szCs w:val="15"/>
                <w:lang w:val="sr-Cyrl-CS"/>
              </w:rPr>
            </w:pPr>
            <w:r>
              <w:rPr>
                <w:rFonts w:ascii="Times New Roman" w:hAnsi="Times New Roman"/>
                <w:sz w:val="15"/>
                <w:szCs w:val="15"/>
                <w:lang w:val="sr-Cyrl-CS"/>
              </w:rPr>
              <w:t>Стручни скуп, конференција</w:t>
            </w:r>
          </w:p>
        </w:tc>
        <w:tc>
          <w:tcPr>
            <w:tcW w:w="4699" w:type="dxa"/>
            <w:gridSpan w:val="2"/>
            <w:shd w:val="clear" w:color="auto" w:fill="auto"/>
          </w:tcPr>
          <w:p w14:paraId="039A604A" w14:textId="77777777" w:rsidR="00337D2B" w:rsidRDefault="00C84B04">
            <w:pPr>
              <w:jc w:val="both"/>
              <w:rPr>
                <w:rFonts w:ascii="Times New Roman" w:hAnsi="Times New Roman"/>
                <w:bCs/>
                <w:color w:val="333333"/>
                <w:sz w:val="15"/>
                <w:szCs w:val="15"/>
                <w:lang w:val="ru-RU"/>
              </w:rPr>
            </w:pPr>
            <w:r>
              <w:rPr>
                <w:rFonts w:ascii="Times New Roman" w:hAnsi="Times New Roman"/>
                <w:bCs/>
                <w:color w:val="333333"/>
                <w:sz w:val="15"/>
                <w:szCs w:val="15"/>
                <w:lang w:val="ru-RU"/>
              </w:rPr>
              <w:t>1</w:t>
            </w:r>
            <w:r>
              <w:rPr>
                <w:rFonts w:ascii="Times New Roman" w:hAnsi="Times New Roman"/>
                <w:bCs/>
                <w:color w:val="333333"/>
                <w:sz w:val="15"/>
                <w:szCs w:val="15"/>
                <w:lang w:val="sr-Cyrl-RS"/>
              </w:rPr>
              <w:t>1</w:t>
            </w:r>
            <w:r>
              <w:rPr>
                <w:rFonts w:ascii="Times New Roman" w:hAnsi="Times New Roman"/>
                <w:bCs/>
                <w:color w:val="333333"/>
                <w:sz w:val="15"/>
                <w:szCs w:val="15"/>
                <w:lang w:val="ru-RU"/>
              </w:rPr>
              <w:t>. међународна конференција о настави физике у средњим школама</w:t>
            </w:r>
          </w:p>
          <w:p w14:paraId="546CAAE2" w14:textId="77777777" w:rsidR="00337D2B" w:rsidRDefault="00337D2B">
            <w:pPr>
              <w:jc w:val="both"/>
              <w:rPr>
                <w:rFonts w:ascii="Times New Roman" w:hAnsi="Times New Roman"/>
                <w:sz w:val="15"/>
                <w:szCs w:val="15"/>
                <w:lang w:val="sr-Cyrl-CS"/>
              </w:rPr>
            </w:pPr>
          </w:p>
        </w:tc>
        <w:tc>
          <w:tcPr>
            <w:tcW w:w="1521" w:type="dxa"/>
            <w:shd w:val="clear" w:color="auto" w:fill="auto"/>
          </w:tcPr>
          <w:p w14:paraId="67E47C30" w14:textId="77777777" w:rsidR="00337D2B" w:rsidRDefault="00C84B04">
            <w:pPr>
              <w:jc w:val="both"/>
              <w:rPr>
                <w:rFonts w:ascii="Times New Roman" w:hAnsi="Times New Roman"/>
                <w:sz w:val="15"/>
                <w:szCs w:val="15"/>
              </w:rPr>
            </w:pPr>
            <w:r>
              <w:rPr>
                <w:rFonts w:ascii="Times New Roman" w:hAnsi="Times New Roman"/>
                <w:sz w:val="15"/>
                <w:szCs w:val="15"/>
              </w:rPr>
              <w:t>ОРГАНИЗАТОР</w:t>
            </w:r>
          </w:p>
        </w:tc>
        <w:tc>
          <w:tcPr>
            <w:tcW w:w="1035" w:type="dxa"/>
            <w:shd w:val="clear" w:color="auto" w:fill="auto"/>
          </w:tcPr>
          <w:p w14:paraId="437D2058" w14:textId="77777777" w:rsidR="00337D2B" w:rsidRDefault="00C84B04">
            <w:pPr>
              <w:jc w:val="both"/>
              <w:rPr>
                <w:rFonts w:ascii="Times New Roman" w:hAnsi="Times New Roman"/>
                <w:sz w:val="15"/>
                <w:szCs w:val="15"/>
              </w:rPr>
            </w:pPr>
            <w:r>
              <w:rPr>
                <w:rFonts w:ascii="Times New Roman" w:hAnsi="Times New Roman"/>
                <w:sz w:val="15"/>
                <w:szCs w:val="15"/>
              </w:rPr>
              <w:t>3 дана</w:t>
            </w:r>
          </w:p>
        </w:tc>
      </w:tr>
      <w:tr w:rsidR="00337D2B" w14:paraId="1FF1ED9E" w14:textId="77777777" w:rsidTr="00D578BF">
        <w:trPr>
          <w:trHeight w:val="454"/>
          <w:jc w:val="center"/>
        </w:trPr>
        <w:tc>
          <w:tcPr>
            <w:tcW w:w="794" w:type="dxa"/>
            <w:shd w:val="clear" w:color="auto" w:fill="auto"/>
          </w:tcPr>
          <w:p w14:paraId="0D7C4B65" w14:textId="77777777" w:rsidR="00337D2B" w:rsidRDefault="00337D2B">
            <w:pPr>
              <w:jc w:val="both"/>
              <w:rPr>
                <w:rFonts w:ascii="Times New Roman" w:hAnsi="Times New Roman"/>
                <w:sz w:val="15"/>
                <w:szCs w:val="15"/>
                <w:lang w:val="sr-Cyrl-CS"/>
              </w:rPr>
            </w:pPr>
          </w:p>
        </w:tc>
        <w:tc>
          <w:tcPr>
            <w:tcW w:w="382" w:type="dxa"/>
            <w:shd w:val="clear" w:color="auto" w:fill="auto"/>
          </w:tcPr>
          <w:p w14:paraId="74651085" w14:textId="77777777" w:rsidR="00337D2B" w:rsidRDefault="00337D2B">
            <w:pPr>
              <w:jc w:val="both"/>
              <w:rPr>
                <w:rFonts w:ascii="Times New Roman" w:hAnsi="Times New Roman"/>
                <w:sz w:val="15"/>
                <w:szCs w:val="15"/>
                <w:lang w:val="sr-Cyrl-CS"/>
              </w:rPr>
            </w:pPr>
          </w:p>
        </w:tc>
        <w:tc>
          <w:tcPr>
            <w:tcW w:w="1635" w:type="dxa"/>
            <w:gridSpan w:val="2"/>
            <w:shd w:val="clear" w:color="auto" w:fill="auto"/>
          </w:tcPr>
          <w:p w14:paraId="6437AC4F" w14:textId="77777777" w:rsidR="00337D2B" w:rsidRDefault="00337D2B">
            <w:pPr>
              <w:jc w:val="both"/>
              <w:rPr>
                <w:rFonts w:ascii="Times New Roman" w:hAnsi="Times New Roman"/>
                <w:sz w:val="15"/>
                <w:szCs w:val="15"/>
                <w:lang w:val="sr-Cyrl-CS"/>
              </w:rPr>
            </w:pPr>
          </w:p>
        </w:tc>
        <w:tc>
          <w:tcPr>
            <w:tcW w:w="4699" w:type="dxa"/>
            <w:gridSpan w:val="2"/>
            <w:shd w:val="clear" w:color="auto" w:fill="auto"/>
          </w:tcPr>
          <w:p w14:paraId="46DA456A" w14:textId="77777777" w:rsidR="00337D2B" w:rsidRDefault="00C84B04">
            <w:pPr>
              <w:jc w:val="both"/>
              <w:rPr>
                <w:rFonts w:ascii="Times New Roman" w:hAnsi="Times New Roman"/>
                <w:sz w:val="15"/>
                <w:szCs w:val="15"/>
              </w:rPr>
            </w:pPr>
            <w:r>
              <w:rPr>
                <w:rFonts w:ascii="Times New Roman" w:hAnsi="Times New Roman"/>
                <w:sz w:val="15"/>
                <w:szCs w:val="15"/>
              </w:rPr>
              <w:t>Полагање испита за лиценцу</w:t>
            </w:r>
          </w:p>
        </w:tc>
        <w:tc>
          <w:tcPr>
            <w:tcW w:w="1521" w:type="dxa"/>
            <w:shd w:val="clear" w:color="auto" w:fill="auto"/>
          </w:tcPr>
          <w:p w14:paraId="3EA5D0DE" w14:textId="77777777" w:rsidR="00337D2B" w:rsidRDefault="00337D2B">
            <w:pPr>
              <w:jc w:val="both"/>
              <w:rPr>
                <w:rFonts w:ascii="Times New Roman" w:hAnsi="Times New Roman"/>
                <w:sz w:val="15"/>
                <w:szCs w:val="15"/>
              </w:rPr>
            </w:pPr>
          </w:p>
        </w:tc>
        <w:tc>
          <w:tcPr>
            <w:tcW w:w="1035" w:type="dxa"/>
            <w:shd w:val="clear" w:color="auto" w:fill="auto"/>
          </w:tcPr>
          <w:p w14:paraId="7A4ABAEC" w14:textId="77777777" w:rsidR="00337D2B" w:rsidRDefault="00337D2B">
            <w:pPr>
              <w:jc w:val="both"/>
              <w:rPr>
                <w:rFonts w:ascii="Times New Roman" w:hAnsi="Times New Roman"/>
                <w:sz w:val="15"/>
                <w:szCs w:val="15"/>
              </w:rPr>
            </w:pPr>
          </w:p>
        </w:tc>
      </w:tr>
    </w:tbl>
    <w:p w14:paraId="1F357FDF" w14:textId="77777777" w:rsidR="00337D2B" w:rsidRDefault="00337D2B">
      <w:pPr>
        <w:jc w:val="both"/>
        <w:rPr>
          <w:sz w:val="15"/>
          <w:szCs w:val="15"/>
        </w:rPr>
      </w:pPr>
    </w:p>
    <w:p w14:paraId="7F6BEE86" w14:textId="77777777" w:rsidR="00337D2B" w:rsidRDefault="00C84B04">
      <w:pPr>
        <w:jc w:val="center"/>
        <w:rPr>
          <w:rFonts w:ascii="Times New Roman" w:hAnsi="Times New Roman"/>
          <w:b/>
          <w:u w:val="single"/>
          <w:lang w:val="ru-RU"/>
        </w:rPr>
      </w:pPr>
      <w:bookmarkStart w:id="290" w:name="_Toc52275927"/>
      <w:r>
        <w:rPr>
          <w:rFonts w:ascii="Times New Roman" w:hAnsi="Times New Roman"/>
          <w:b/>
          <w:u w:val="single"/>
          <w:lang w:val="ru-RU"/>
        </w:rPr>
        <w:t>Годишњи план саветодавне посете часовима од стране директора школе и педагошког саветника у Алексиначкој гимназији у школској 2023/24.години.</w:t>
      </w:r>
    </w:p>
    <w:p w14:paraId="6AAA7C45" w14:textId="77777777" w:rsidR="00337D2B" w:rsidRDefault="00337D2B">
      <w:pPr>
        <w:jc w:val="center"/>
        <w:rPr>
          <w:rFonts w:ascii="Times New Roman" w:hAnsi="Times New Roman"/>
          <w:b/>
          <w:lang w:val="ru-RU"/>
        </w:rPr>
      </w:pPr>
    </w:p>
    <w:p w14:paraId="296E4AFE" w14:textId="77777777" w:rsidR="00337D2B" w:rsidRDefault="00337D2B">
      <w:pPr>
        <w:jc w:val="center"/>
        <w:rPr>
          <w:rFonts w:ascii="Times New Roman" w:hAnsi="Times New Roman"/>
          <w:b/>
          <w:lang w:val="ru-RU"/>
        </w:rPr>
      </w:pPr>
    </w:p>
    <w:p w14:paraId="073FC9A5" w14:textId="77777777" w:rsidR="00337D2B" w:rsidRDefault="00C84B04">
      <w:pPr>
        <w:jc w:val="center"/>
        <w:rPr>
          <w:rFonts w:ascii="Times New Roman" w:hAnsi="Times New Roman"/>
          <w:b/>
        </w:rPr>
      </w:pPr>
      <w:r>
        <w:rPr>
          <w:rFonts w:ascii="Times New Roman" w:hAnsi="Times New Roman"/>
          <w:b/>
          <w:i/>
        </w:rPr>
        <w:t>Динамика реализације по месецима</w:t>
      </w:r>
      <w:r>
        <w:rPr>
          <w:rFonts w:ascii="Times New Roman" w:hAnsi="Times New Roman"/>
          <w:b/>
        </w:rPr>
        <w:t>:</w:t>
      </w:r>
    </w:p>
    <w:p w14:paraId="35276A7A" w14:textId="77777777" w:rsidR="00337D2B" w:rsidRDefault="00337D2B">
      <w:pPr>
        <w:jc w:val="center"/>
        <w:rPr>
          <w:rFonts w:ascii="Times New Roman" w:hAnsi="Times New Roman"/>
          <w:b/>
        </w:rPr>
      </w:pPr>
    </w:p>
    <w:p w14:paraId="442C9240" w14:textId="77777777" w:rsidR="00337D2B" w:rsidRDefault="00337D2B">
      <w:pPr>
        <w:jc w:val="center"/>
        <w:rPr>
          <w:rFonts w:ascii="Times New Roman" w:hAnsi="Times New Roman"/>
          <w:b/>
          <w:u w:val="single"/>
        </w:rPr>
      </w:pPr>
    </w:p>
    <w:p w14:paraId="7CF38979" w14:textId="77777777" w:rsidR="00337D2B" w:rsidRDefault="00C84B04" w:rsidP="002D1BFE">
      <w:pPr>
        <w:numPr>
          <w:ilvl w:val="0"/>
          <w:numId w:val="60"/>
        </w:numPr>
        <w:spacing w:after="200" w:line="276" w:lineRule="auto"/>
        <w:jc w:val="both"/>
        <w:rPr>
          <w:rFonts w:ascii="Times New Roman" w:hAnsi="Times New Roman"/>
          <w:lang w:val="ru-RU"/>
        </w:rPr>
      </w:pPr>
      <w:r>
        <w:rPr>
          <w:rFonts w:ascii="Times New Roman" w:hAnsi="Times New Roman"/>
          <w:b/>
          <w:lang w:val="ru-RU"/>
        </w:rPr>
        <w:t>октобар</w:t>
      </w:r>
      <w:r>
        <w:rPr>
          <w:rFonts w:ascii="Times New Roman" w:hAnsi="Times New Roman"/>
          <w:lang w:val="ru-RU"/>
        </w:rPr>
        <w:t>: рачунарство и информатика, ликовна култура</w:t>
      </w:r>
    </w:p>
    <w:p w14:paraId="25EDDA33" w14:textId="77777777" w:rsidR="00337D2B" w:rsidRDefault="00C84B04" w:rsidP="002D1BFE">
      <w:pPr>
        <w:numPr>
          <w:ilvl w:val="0"/>
          <w:numId w:val="60"/>
        </w:numPr>
        <w:spacing w:after="200" w:line="276" w:lineRule="auto"/>
        <w:jc w:val="both"/>
        <w:rPr>
          <w:rFonts w:ascii="Times New Roman" w:hAnsi="Times New Roman"/>
          <w:lang w:val="ru-RU"/>
        </w:rPr>
      </w:pPr>
      <w:r>
        <w:rPr>
          <w:rFonts w:ascii="Times New Roman" w:hAnsi="Times New Roman"/>
          <w:b/>
          <w:lang w:val="ru-RU"/>
        </w:rPr>
        <w:t>новембар</w:t>
      </w:r>
      <w:r>
        <w:rPr>
          <w:rFonts w:ascii="Times New Roman" w:hAnsi="Times New Roman"/>
          <w:lang w:val="ru-RU"/>
        </w:rPr>
        <w:t>: физичко васпитање, грађанско васпитање, верска настава</w:t>
      </w:r>
    </w:p>
    <w:p w14:paraId="30D89817" w14:textId="77777777" w:rsidR="00337D2B" w:rsidRDefault="00C84B04" w:rsidP="002D1BFE">
      <w:pPr>
        <w:numPr>
          <w:ilvl w:val="0"/>
          <w:numId w:val="60"/>
        </w:numPr>
        <w:spacing w:after="200" w:line="276" w:lineRule="auto"/>
        <w:jc w:val="both"/>
        <w:rPr>
          <w:rFonts w:ascii="Times New Roman" w:hAnsi="Times New Roman"/>
          <w:lang w:val="ru-RU"/>
        </w:rPr>
      </w:pPr>
      <w:r>
        <w:rPr>
          <w:rFonts w:ascii="Times New Roman" w:hAnsi="Times New Roman"/>
          <w:b/>
          <w:lang w:val="ru-RU"/>
        </w:rPr>
        <w:t>децембар</w:t>
      </w:r>
      <w:r>
        <w:rPr>
          <w:rFonts w:ascii="Times New Roman" w:hAnsi="Times New Roman"/>
          <w:lang w:val="ru-RU"/>
        </w:rPr>
        <w:t>: час допунске наставе, час додатне наставе</w:t>
      </w:r>
    </w:p>
    <w:p w14:paraId="004F81BA" w14:textId="77777777" w:rsidR="00337D2B" w:rsidRDefault="00C84B04" w:rsidP="002D1BFE">
      <w:pPr>
        <w:numPr>
          <w:ilvl w:val="0"/>
          <w:numId w:val="60"/>
        </w:numPr>
        <w:spacing w:after="200" w:line="276" w:lineRule="auto"/>
        <w:jc w:val="both"/>
        <w:rPr>
          <w:rFonts w:ascii="Times New Roman" w:hAnsi="Times New Roman"/>
          <w:lang w:val="ru-RU"/>
        </w:rPr>
      </w:pPr>
      <w:r>
        <w:rPr>
          <w:rFonts w:ascii="Times New Roman" w:hAnsi="Times New Roman"/>
          <w:b/>
          <w:lang w:val="ru-RU"/>
        </w:rPr>
        <w:t>Јануар, фебруар и март</w:t>
      </w:r>
      <w:r>
        <w:rPr>
          <w:rFonts w:ascii="Times New Roman" w:hAnsi="Times New Roman"/>
          <w:lang w:val="ru-RU"/>
        </w:rPr>
        <w:t>: час одељењске заједнице</w:t>
      </w:r>
    </w:p>
    <w:p w14:paraId="0530681C" w14:textId="77777777" w:rsidR="00337D2B" w:rsidRDefault="00C84B04" w:rsidP="002D1BFE">
      <w:pPr>
        <w:numPr>
          <w:ilvl w:val="0"/>
          <w:numId w:val="60"/>
        </w:numPr>
        <w:spacing w:after="200" w:line="276" w:lineRule="auto"/>
        <w:jc w:val="both"/>
        <w:rPr>
          <w:rFonts w:ascii="Times New Roman" w:hAnsi="Times New Roman"/>
        </w:rPr>
      </w:pPr>
      <w:r>
        <w:rPr>
          <w:rFonts w:ascii="Times New Roman" w:hAnsi="Times New Roman"/>
          <w:b/>
        </w:rPr>
        <w:t>април</w:t>
      </w:r>
      <w:r>
        <w:rPr>
          <w:rFonts w:ascii="Times New Roman" w:hAnsi="Times New Roman"/>
        </w:rPr>
        <w:t>: изборни предмети</w:t>
      </w:r>
    </w:p>
    <w:p w14:paraId="57619842" w14:textId="1D9754AA" w:rsidR="00337D2B" w:rsidRPr="00B030C3" w:rsidRDefault="00C84B04" w:rsidP="002D1BFE">
      <w:pPr>
        <w:numPr>
          <w:ilvl w:val="0"/>
          <w:numId w:val="60"/>
        </w:numPr>
        <w:spacing w:after="200" w:line="276" w:lineRule="auto"/>
        <w:jc w:val="both"/>
        <w:rPr>
          <w:rFonts w:ascii="Times New Roman" w:hAnsi="Times New Roman"/>
        </w:rPr>
      </w:pPr>
      <w:r>
        <w:rPr>
          <w:rFonts w:ascii="Times New Roman" w:hAnsi="Times New Roman"/>
          <w:b/>
        </w:rPr>
        <w:t>мај</w:t>
      </w:r>
      <w:r>
        <w:rPr>
          <w:rFonts w:ascii="Times New Roman" w:hAnsi="Times New Roman"/>
        </w:rPr>
        <w:t>: секција, међупредметна секција</w:t>
      </w:r>
    </w:p>
    <w:p w14:paraId="62FD7894" w14:textId="77777777" w:rsidR="00337D2B" w:rsidRDefault="00C84B04">
      <w:pPr>
        <w:jc w:val="right"/>
        <w:rPr>
          <w:rFonts w:ascii="Times New Roman" w:hAnsi="Times New Roman"/>
        </w:rPr>
      </w:pPr>
      <w:r>
        <w:rPr>
          <w:rFonts w:ascii="Times New Roman" w:hAnsi="Times New Roman"/>
        </w:rPr>
        <w:t xml:space="preserve">                                                             директор: мр Данијела Вељковић</w:t>
      </w:r>
    </w:p>
    <w:p w14:paraId="3107AD3E" w14:textId="77777777" w:rsidR="00337D2B" w:rsidRDefault="00C84B04">
      <w:pPr>
        <w:jc w:val="right"/>
        <w:rPr>
          <w:rFonts w:asciiTheme="minorHAnsi" w:hAnsiTheme="minorHAnsi"/>
          <w:lang w:val="sr-Cyrl-CS"/>
        </w:rPr>
      </w:pPr>
      <w:r>
        <w:rPr>
          <w:rFonts w:ascii="Times New Roman" w:hAnsi="Times New Roman"/>
        </w:rPr>
        <w:t xml:space="preserve">                                                                                                        педагошки саветник: Братислав Милошевић</w:t>
      </w:r>
    </w:p>
    <w:p w14:paraId="775A94AC" w14:textId="77777777" w:rsidR="00337D2B" w:rsidRDefault="00C84B04">
      <w:pPr>
        <w:pStyle w:val="Heading3"/>
        <w:jc w:val="center"/>
        <w:rPr>
          <w:rFonts w:ascii="Times New Roman" w:hAnsi="Times New Roman" w:cs="Times New Roman"/>
          <w:lang w:val="ru-RU"/>
        </w:rPr>
      </w:pPr>
      <w:bookmarkStart w:id="291" w:name="_Toc147492368"/>
      <w:bookmarkStart w:id="292" w:name="_Toc147826819"/>
      <w:r>
        <w:rPr>
          <w:rFonts w:ascii="Times New Roman" w:hAnsi="Times New Roman" w:cs="Times New Roman"/>
          <w:lang w:val="sr-Cyrl-CS"/>
        </w:rPr>
        <w:t>ПЛАН ПОСЕТЕ ЧАСОВИМА ДИРЕКТОРА ШКОЛЕ</w:t>
      </w:r>
      <w:bookmarkEnd w:id="290"/>
      <w:bookmarkEnd w:id="291"/>
      <w:bookmarkEnd w:id="292"/>
    </w:p>
    <w:p w14:paraId="69067687" w14:textId="77777777" w:rsidR="00337D2B" w:rsidRDefault="00C84B04">
      <w:pPr>
        <w:pStyle w:val="Heading3"/>
        <w:jc w:val="center"/>
        <w:rPr>
          <w:rFonts w:ascii="Times New Roman" w:hAnsi="Times New Roman" w:cs="Times New Roman"/>
          <w:lang w:val="ru-RU"/>
        </w:rPr>
      </w:pPr>
      <w:bookmarkStart w:id="293" w:name="_Toc52275928"/>
      <w:bookmarkStart w:id="294" w:name="_Toc147492369"/>
      <w:bookmarkStart w:id="295" w:name="_Toc147826820"/>
      <w:r>
        <w:rPr>
          <w:rFonts w:ascii="Times New Roman" w:hAnsi="Times New Roman" w:cs="Times New Roman"/>
          <w:lang w:val="sr-Cyrl-CS"/>
        </w:rPr>
        <w:t>У ШК. 202</w:t>
      </w:r>
      <w:r>
        <w:rPr>
          <w:rFonts w:ascii="Times New Roman" w:hAnsi="Times New Roman" w:cs="Times New Roman"/>
          <w:lang w:val="ru-RU"/>
        </w:rPr>
        <w:t>3</w:t>
      </w:r>
      <w:r>
        <w:rPr>
          <w:rFonts w:ascii="Times New Roman" w:hAnsi="Times New Roman" w:cs="Times New Roman"/>
          <w:lang w:val="sr-Cyrl-CS"/>
        </w:rPr>
        <w:t>/202</w:t>
      </w:r>
      <w:r>
        <w:rPr>
          <w:rFonts w:ascii="Times New Roman" w:hAnsi="Times New Roman" w:cs="Times New Roman"/>
          <w:lang w:val="ru-RU"/>
        </w:rPr>
        <w:t>4</w:t>
      </w:r>
      <w:r>
        <w:rPr>
          <w:rFonts w:ascii="Times New Roman" w:hAnsi="Times New Roman" w:cs="Times New Roman"/>
          <w:lang w:val="sr-Cyrl-CS"/>
        </w:rPr>
        <w:t>. год.</w:t>
      </w:r>
      <w:bookmarkEnd w:id="293"/>
      <w:bookmarkEnd w:id="294"/>
      <w:bookmarkEnd w:id="295"/>
    </w:p>
    <w:p w14:paraId="37FE168C" w14:textId="77777777" w:rsidR="00337D2B" w:rsidRDefault="00337D2B">
      <w:pPr>
        <w:rPr>
          <w:rFonts w:ascii="Times New Roman" w:hAnsi="Times New Roman"/>
          <w:lang w:val="sr-Cyrl-CS"/>
        </w:rPr>
      </w:pPr>
    </w:p>
    <w:p w14:paraId="29B3DC37" w14:textId="77777777" w:rsidR="00337D2B" w:rsidRDefault="00C84B04">
      <w:pPr>
        <w:rPr>
          <w:rFonts w:ascii="Times New Roman" w:hAnsi="Times New Roman"/>
          <w:b/>
          <w:bCs/>
          <w:lang w:val="sr-Cyrl-CS"/>
        </w:rPr>
      </w:pPr>
      <w:r>
        <w:rPr>
          <w:rFonts w:ascii="Times New Roman" w:hAnsi="Times New Roman"/>
          <w:b/>
          <w:bCs/>
          <w:lang w:val="sr-Cyrl-CS"/>
        </w:rPr>
        <w:t xml:space="preserve"> Напомена:    </w:t>
      </w:r>
      <w:r>
        <w:rPr>
          <w:rFonts w:ascii="Times New Roman" w:hAnsi="Times New Roman"/>
          <w:bCs/>
          <w:lang w:val="ru-RU"/>
        </w:rPr>
        <w:t>Директор  ће пратити наставу и имати приступ виртуалним учионицама онлајн часовима и другим облицима наставе на даљину у случају промене модела наставе. .Послови директора  ће бити усмерени превасходно на осигурање квалитета наставе и пружања додатне подршке ученицима у учењу и у пружању психо-социјалне подршке ученицима и њиховим породицама.</w:t>
      </w:r>
    </w:p>
    <w:p w14:paraId="7413FE46" w14:textId="77777777" w:rsidR="00337D2B" w:rsidRDefault="00337D2B">
      <w:pPr>
        <w:rPr>
          <w:rFonts w:ascii="Times New Roman" w:hAnsi="Times New Roman"/>
          <w:b/>
          <w:bCs/>
          <w:lang w:val="sr-Cyrl-CS"/>
        </w:rPr>
      </w:pPr>
    </w:p>
    <w:p w14:paraId="3E0EAA88" w14:textId="77777777" w:rsidR="00337D2B" w:rsidRDefault="00337D2B">
      <w:pPr>
        <w:rPr>
          <w:rFonts w:ascii="Times New Roman" w:hAnsi="Times New Roman"/>
          <w:b/>
          <w:bCs/>
          <w:lang w:val="sr-Cyrl-CS"/>
        </w:rPr>
      </w:pPr>
    </w:p>
    <w:p w14:paraId="53B0FAD9" w14:textId="77777777" w:rsidR="00337D2B" w:rsidRDefault="00C84B04">
      <w:pPr>
        <w:rPr>
          <w:rFonts w:ascii="Times New Roman" w:hAnsi="Times New Roman"/>
          <w:b/>
          <w:bCs/>
          <w:lang w:val="sr-Cyrl-CS"/>
        </w:rPr>
      </w:pPr>
      <w:r>
        <w:rPr>
          <w:rFonts w:ascii="Times New Roman" w:hAnsi="Times New Roman"/>
          <w:b/>
          <w:bCs/>
          <w:lang w:val="sr-Cyrl-CS"/>
        </w:rPr>
        <w:t xml:space="preserve"> Прво полугодиште – ПРВИ И ДРУГИ РАЗРЕД</w:t>
      </w:r>
    </w:p>
    <w:p w14:paraId="47942FB2" w14:textId="77777777" w:rsidR="00337D2B" w:rsidRDefault="00337D2B">
      <w:pPr>
        <w:rPr>
          <w:rFonts w:ascii="Times New Roman" w:hAnsi="Times New Roman"/>
          <w:b/>
          <w:bCs/>
          <w:lang w:val="sr-Cyrl-CS"/>
        </w:rPr>
      </w:pPr>
    </w:p>
    <w:p w14:paraId="1AF6A9D7" w14:textId="77777777" w:rsidR="00337D2B" w:rsidRDefault="00C84B04">
      <w:pPr>
        <w:rPr>
          <w:rFonts w:ascii="Times New Roman" w:hAnsi="Times New Roman"/>
          <w:bCs/>
          <w:lang w:val="sr-Cyrl-CS"/>
        </w:rPr>
      </w:pPr>
      <w:r>
        <w:rPr>
          <w:rFonts w:ascii="Times New Roman" w:hAnsi="Times New Roman"/>
          <w:b/>
          <w:bCs/>
          <w:lang w:val="sr-Cyrl-CS"/>
        </w:rPr>
        <w:t xml:space="preserve">Октобар: </w:t>
      </w:r>
      <w:r>
        <w:rPr>
          <w:rFonts w:ascii="Times New Roman" w:hAnsi="Times New Roman"/>
          <w:bCs/>
          <w:lang w:val="ru-RU"/>
        </w:rPr>
        <w:t>09</w:t>
      </w:r>
      <w:r>
        <w:rPr>
          <w:rFonts w:ascii="Times New Roman" w:hAnsi="Times New Roman"/>
          <w:bCs/>
          <w:lang w:val="sr-Cyrl-CS"/>
        </w:rPr>
        <w:t>. 10 - 1</w:t>
      </w:r>
      <w:r>
        <w:rPr>
          <w:rFonts w:ascii="Times New Roman" w:hAnsi="Times New Roman"/>
          <w:bCs/>
          <w:lang w:val="ru-RU"/>
        </w:rPr>
        <w:t>3</w:t>
      </w:r>
      <w:r>
        <w:rPr>
          <w:rFonts w:ascii="Times New Roman" w:hAnsi="Times New Roman"/>
          <w:bCs/>
          <w:lang w:val="sr-Cyrl-CS"/>
        </w:rPr>
        <w:t>. 10. 202</w:t>
      </w:r>
      <w:r>
        <w:rPr>
          <w:rFonts w:ascii="Times New Roman" w:hAnsi="Times New Roman"/>
          <w:bCs/>
          <w:lang w:val="ru-RU"/>
        </w:rPr>
        <w:t>3</w:t>
      </w:r>
      <w:r>
        <w:rPr>
          <w:rFonts w:ascii="Times New Roman" w:hAnsi="Times New Roman"/>
          <w:bCs/>
          <w:lang w:val="sr-Cyrl-CS"/>
        </w:rPr>
        <w:t>. год. Посета часовима математике и информатике</w:t>
      </w:r>
    </w:p>
    <w:p w14:paraId="03DE5F59" w14:textId="77777777" w:rsidR="00337D2B" w:rsidRDefault="00C84B04">
      <w:pPr>
        <w:rPr>
          <w:rFonts w:ascii="Times New Roman" w:hAnsi="Times New Roman"/>
          <w:bCs/>
          <w:lang w:val="sr-Cyrl-CS"/>
        </w:rPr>
      </w:pPr>
      <w:r>
        <w:rPr>
          <w:rFonts w:ascii="Times New Roman" w:hAnsi="Times New Roman"/>
          <w:bCs/>
          <w:lang w:val="sr-Cyrl-CS"/>
        </w:rPr>
        <w:t xml:space="preserve">                  1</w:t>
      </w:r>
      <w:r>
        <w:rPr>
          <w:rFonts w:ascii="Times New Roman" w:hAnsi="Times New Roman"/>
          <w:bCs/>
          <w:lang w:val="ru-RU"/>
        </w:rPr>
        <w:t>6</w:t>
      </w:r>
      <w:r>
        <w:rPr>
          <w:rFonts w:ascii="Times New Roman" w:hAnsi="Times New Roman"/>
          <w:bCs/>
          <w:lang w:val="sr-Cyrl-CS"/>
        </w:rPr>
        <w:t>. 10 – 2</w:t>
      </w:r>
      <w:r>
        <w:rPr>
          <w:rFonts w:ascii="Times New Roman" w:hAnsi="Times New Roman"/>
          <w:bCs/>
          <w:lang w:val="ru-RU"/>
        </w:rPr>
        <w:t>0</w:t>
      </w:r>
      <w:r>
        <w:rPr>
          <w:rFonts w:ascii="Times New Roman" w:hAnsi="Times New Roman"/>
          <w:bCs/>
          <w:lang w:val="sr-Cyrl-CS"/>
        </w:rPr>
        <w:t>.10. 202</w:t>
      </w:r>
      <w:r>
        <w:rPr>
          <w:rFonts w:ascii="Times New Roman" w:hAnsi="Times New Roman"/>
          <w:bCs/>
          <w:lang w:val="ru-RU"/>
        </w:rPr>
        <w:t>2</w:t>
      </w:r>
      <w:r>
        <w:rPr>
          <w:rFonts w:ascii="Times New Roman" w:hAnsi="Times New Roman"/>
          <w:bCs/>
          <w:lang w:val="sr-Cyrl-CS"/>
        </w:rPr>
        <w:t>. год. Посета часовима српског језика и књижевности и страних језика;</w:t>
      </w:r>
    </w:p>
    <w:p w14:paraId="04FC7C54" w14:textId="77777777" w:rsidR="00337D2B" w:rsidRDefault="00C84B04">
      <w:pPr>
        <w:rPr>
          <w:rFonts w:ascii="Times New Roman" w:hAnsi="Times New Roman"/>
          <w:bCs/>
          <w:lang w:val="sr-Cyrl-CS"/>
        </w:rPr>
      </w:pPr>
      <w:r>
        <w:rPr>
          <w:rFonts w:ascii="Times New Roman" w:hAnsi="Times New Roman"/>
          <w:bCs/>
          <w:lang w:val="sr-Cyrl-CS"/>
        </w:rPr>
        <w:t xml:space="preserve">                   2</w:t>
      </w:r>
      <w:r>
        <w:rPr>
          <w:rFonts w:ascii="Times New Roman" w:hAnsi="Times New Roman"/>
          <w:bCs/>
          <w:lang w:val="ru-RU"/>
        </w:rPr>
        <w:t>3</w:t>
      </w:r>
      <w:r>
        <w:rPr>
          <w:rFonts w:ascii="Times New Roman" w:hAnsi="Times New Roman"/>
          <w:bCs/>
          <w:lang w:val="sr-Cyrl-CS"/>
        </w:rPr>
        <w:t>.10 – 2</w:t>
      </w:r>
      <w:r>
        <w:rPr>
          <w:rFonts w:ascii="Times New Roman" w:hAnsi="Times New Roman"/>
          <w:bCs/>
          <w:lang w:val="ru-RU"/>
        </w:rPr>
        <w:t>7</w:t>
      </w:r>
      <w:r>
        <w:rPr>
          <w:rFonts w:ascii="Times New Roman" w:hAnsi="Times New Roman"/>
          <w:bCs/>
          <w:lang w:val="sr-Cyrl-CS"/>
        </w:rPr>
        <w:t>. 10. 202</w:t>
      </w:r>
      <w:r>
        <w:rPr>
          <w:rFonts w:ascii="Times New Roman" w:hAnsi="Times New Roman"/>
          <w:bCs/>
          <w:lang w:val="ru-RU"/>
        </w:rPr>
        <w:t>3</w:t>
      </w:r>
      <w:r>
        <w:rPr>
          <w:rFonts w:ascii="Times New Roman" w:hAnsi="Times New Roman"/>
          <w:bCs/>
          <w:lang w:val="sr-Cyrl-CS"/>
        </w:rPr>
        <w:t>. год. Посета часовима географије, историје, психологије;</w:t>
      </w:r>
    </w:p>
    <w:p w14:paraId="653A4F52" w14:textId="77777777" w:rsidR="00337D2B" w:rsidRDefault="00C84B04">
      <w:pPr>
        <w:rPr>
          <w:rFonts w:ascii="Times New Roman" w:hAnsi="Times New Roman"/>
          <w:bCs/>
          <w:lang w:val="sr-Cyrl-CS"/>
        </w:rPr>
      </w:pPr>
      <w:r>
        <w:rPr>
          <w:rFonts w:ascii="Times New Roman" w:hAnsi="Times New Roman"/>
          <w:b/>
          <w:bCs/>
          <w:lang w:val="sr-Cyrl-CS"/>
        </w:rPr>
        <w:t xml:space="preserve"> Новембар</w:t>
      </w:r>
      <w:r>
        <w:rPr>
          <w:rFonts w:ascii="Times New Roman" w:hAnsi="Times New Roman"/>
          <w:bCs/>
          <w:lang w:val="sr-Cyrl-CS"/>
        </w:rPr>
        <w:t xml:space="preserve">:                 </w:t>
      </w:r>
    </w:p>
    <w:p w14:paraId="0901EE75" w14:textId="77777777" w:rsidR="00337D2B" w:rsidRDefault="00C84B04">
      <w:pPr>
        <w:rPr>
          <w:rFonts w:ascii="Times New Roman" w:hAnsi="Times New Roman"/>
          <w:bCs/>
          <w:lang w:val="sr-Cyrl-CS"/>
        </w:rPr>
      </w:pPr>
      <w:r>
        <w:rPr>
          <w:rFonts w:ascii="Times New Roman" w:hAnsi="Times New Roman"/>
          <w:bCs/>
          <w:lang w:val="sr-Cyrl-CS"/>
        </w:rPr>
        <w:t xml:space="preserve">                   30.10 – 0</w:t>
      </w:r>
      <w:r>
        <w:rPr>
          <w:rFonts w:ascii="Times New Roman" w:hAnsi="Times New Roman"/>
          <w:bCs/>
          <w:lang w:val="ru-RU"/>
        </w:rPr>
        <w:t>3</w:t>
      </w:r>
      <w:r>
        <w:rPr>
          <w:rFonts w:ascii="Times New Roman" w:hAnsi="Times New Roman"/>
          <w:bCs/>
          <w:lang w:val="sr-Cyrl-CS"/>
        </w:rPr>
        <w:t>.11. 202</w:t>
      </w:r>
      <w:r>
        <w:rPr>
          <w:rFonts w:ascii="Times New Roman" w:hAnsi="Times New Roman"/>
          <w:bCs/>
          <w:lang w:val="ru-RU"/>
        </w:rPr>
        <w:t>3</w:t>
      </w:r>
      <w:r>
        <w:rPr>
          <w:rFonts w:ascii="Times New Roman" w:hAnsi="Times New Roman"/>
          <w:bCs/>
          <w:lang w:val="sr-Cyrl-CS"/>
        </w:rPr>
        <w:t>. год. Посета часовима физике, хемије, биологије;</w:t>
      </w:r>
    </w:p>
    <w:p w14:paraId="2A25C709" w14:textId="77777777" w:rsidR="00337D2B" w:rsidRDefault="00C84B04">
      <w:pPr>
        <w:rPr>
          <w:rFonts w:ascii="Times New Roman" w:hAnsi="Times New Roman"/>
          <w:bCs/>
          <w:lang w:val="sr-Cyrl-CS"/>
        </w:rPr>
      </w:pPr>
      <w:r>
        <w:rPr>
          <w:rFonts w:ascii="Times New Roman" w:hAnsi="Times New Roman"/>
          <w:bCs/>
          <w:lang w:val="sr-Cyrl-CS"/>
        </w:rPr>
        <w:t xml:space="preserve">                   1</w:t>
      </w:r>
      <w:r>
        <w:rPr>
          <w:rFonts w:ascii="Times New Roman" w:hAnsi="Times New Roman"/>
          <w:bCs/>
          <w:lang w:val="ru-RU"/>
        </w:rPr>
        <w:t>3</w:t>
      </w:r>
      <w:r>
        <w:rPr>
          <w:rFonts w:ascii="Times New Roman" w:hAnsi="Times New Roman"/>
          <w:bCs/>
          <w:lang w:val="sr-Cyrl-CS"/>
        </w:rPr>
        <w:t>.11 – 1</w:t>
      </w:r>
      <w:r>
        <w:rPr>
          <w:rFonts w:ascii="Times New Roman" w:hAnsi="Times New Roman"/>
          <w:bCs/>
          <w:lang w:val="ru-RU"/>
        </w:rPr>
        <w:t>7</w:t>
      </w:r>
      <w:r>
        <w:rPr>
          <w:rFonts w:ascii="Times New Roman" w:hAnsi="Times New Roman"/>
          <w:bCs/>
          <w:lang w:val="sr-Cyrl-CS"/>
        </w:rPr>
        <w:t>.11. 202</w:t>
      </w:r>
      <w:r>
        <w:rPr>
          <w:rFonts w:ascii="Times New Roman" w:hAnsi="Times New Roman"/>
          <w:bCs/>
          <w:lang w:val="ru-RU"/>
        </w:rPr>
        <w:t>3</w:t>
      </w:r>
      <w:r>
        <w:rPr>
          <w:rFonts w:ascii="Times New Roman" w:hAnsi="Times New Roman"/>
          <w:bCs/>
          <w:lang w:val="sr-Cyrl-CS"/>
        </w:rPr>
        <w:t>. год. Посета часовима физичког и здравственог васпитања, ликовне и музичке културе;</w:t>
      </w:r>
    </w:p>
    <w:p w14:paraId="06517785" w14:textId="77777777" w:rsidR="00337D2B" w:rsidRDefault="00337D2B">
      <w:pPr>
        <w:rPr>
          <w:rFonts w:ascii="Times New Roman" w:hAnsi="Times New Roman"/>
          <w:bCs/>
          <w:lang w:val="sr-Cyrl-CS"/>
        </w:rPr>
      </w:pPr>
    </w:p>
    <w:p w14:paraId="7E62D539" w14:textId="77777777" w:rsidR="00337D2B" w:rsidRDefault="00C84B04">
      <w:pPr>
        <w:rPr>
          <w:rFonts w:ascii="Times New Roman" w:hAnsi="Times New Roman"/>
          <w:b/>
          <w:bCs/>
          <w:lang w:val="sr-Cyrl-CS"/>
        </w:rPr>
      </w:pPr>
      <w:r>
        <w:rPr>
          <w:rFonts w:ascii="Times New Roman" w:hAnsi="Times New Roman"/>
          <w:b/>
          <w:bCs/>
          <w:lang w:val="sr-Cyrl-CS"/>
        </w:rPr>
        <w:t>Друго полугодиште- ТРЕЋИ И ЧЕТВРТИ РАЗРЕД</w:t>
      </w:r>
    </w:p>
    <w:p w14:paraId="309AD67B" w14:textId="77777777" w:rsidR="00337D2B" w:rsidRDefault="00337D2B">
      <w:pPr>
        <w:rPr>
          <w:rFonts w:ascii="Times New Roman" w:hAnsi="Times New Roman"/>
          <w:b/>
          <w:lang w:val="sr-Cyrl-CS"/>
        </w:rPr>
      </w:pPr>
    </w:p>
    <w:p w14:paraId="3F230061" w14:textId="77777777" w:rsidR="00337D2B" w:rsidRDefault="00C84B04">
      <w:pPr>
        <w:rPr>
          <w:rFonts w:ascii="Times New Roman" w:hAnsi="Times New Roman"/>
          <w:lang w:val="sr-Cyrl-CS"/>
        </w:rPr>
      </w:pPr>
      <w:r>
        <w:rPr>
          <w:rFonts w:ascii="Times New Roman" w:hAnsi="Times New Roman"/>
          <w:b/>
          <w:lang w:val="sr-Cyrl-CS"/>
        </w:rPr>
        <w:t xml:space="preserve">Март: </w:t>
      </w:r>
      <w:r>
        <w:rPr>
          <w:rFonts w:ascii="Times New Roman" w:hAnsi="Times New Roman"/>
          <w:lang w:val="sr-Cyrl-CS"/>
        </w:rPr>
        <w:t>0</w:t>
      </w:r>
      <w:r>
        <w:rPr>
          <w:rFonts w:ascii="Times New Roman" w:hAnsi="Times New Roman"/>
          <w:lang w:val="ru-RU"/>
        </w:rPr>
        <w:t>4</w:t>
      </w:r>
      <w:r>
        <w:rPr>
          <w:rFonts w:ascii="Times New Roman" w:hAnsi="Times New Roman"/>
          <w:lang w:val="sr-Cyrl-CS"/>
        </w:rPr>
        <w:t>.03. – 08.03. 202</w:t>
      </w:r>
      <w:r>
        <w:rPr>
          <w:rFonts w:ascii="Times New Roman" w:hAnsi="Times New Roman"/>
          <w:lang w:val="ru-RU"/>
        </w:rPr>
        <w:t>4</w:t>
      </w:r>
      <w:r>
        <w:rPr>
          <w:rFonts w:ascii="Times New Roman" w:hAnsi="Times New Roman"/>
          <w:lang w:val="sr-Cyrl-CS"/>
        </w:rPr>
        <w:t xml:space="preserve">. год. Физика, хемија, биологија, </w:t>
      </w:r>
    </w:p>
    <w:p w14:paraId="3CD25EF5" w14:textId="77777777" w:rsidR="00337D2B" w:rsidRDefault="00C84B04">
      <w:pPr>
        <w:rPr>
          <w:rFonts w:ascii="Times New Roman" w:hAnsi="Times New Roman"/>
          <w:lang w:val="sr-Cyrl-CS"/>
        </w:rPr>
      </w:pPr>
      <w:r>
        <w:rPr>
          <w:rFonts w:ascii="Times New Roman" w:hAnsi="Times New Roman"/>
          <w:lang w:val="ru-RU"/>
        </w:rPr>
        <w:t>11</w:t>
      </w:r>
      <w:r>
        <w:rPr>
          <w:rFonts w:ascii="Times New Roman" w:hAnsi="Times New Roman"/>
          <w:lang w:val="sr-Cyrl-CS"/>
        </w:rPr>
        <w:t>.03. – 1</w:t>
      </w:r>
      <w:r>
        <w:rPr>
          <w:rFonts w:ascii="Times New Roman" w:hAnsi="Times New Roman"/>
          <w:lang w:val="ru-RU"/>
        </w:rPr>
        <w:t>5</w:t>
      </w:r>
      <w:r>
        <w:rPr>
          <w:rFonts w:ascii="Times New Roman" w:hAnsi="Times New Roman"/>
          <w:lang w:val="sr-Cyrl-CS"/>
        </w:rPr>
        <w:t>.03. 202</w:t>
      </w:r>
      <w:r>
        <w:rPr>
          <w:rFonts w:ascii="Times New Roman" w:hAnsi="Times New Roman"/>
          <w:lang w:val="ru-RU"/>
        </w:rPr>
        <w:t>4</w:t>
      </w:r>
      <w:r>
        <w:rPr>
          <w:rFonts w:ascii="Times New Roman" w:hAnsi="Times New Roman"/>
          <w:lang w:val="sr-Cyrl-CS"/>
        </w:rPr>
        <w:t>. год. Страни језици, грађанско васп. и веронаука</w:t>
      </w:r>
    </w:p>
    <w:p w14:paraId="6D91AF0C" w14:textId="77777777" w:rsidR="00337D2B" w:rsidRDefault="00C84B04">
      <w:pPr>
        <w:rPr>
          <w:rFonts w:ascii="Times New Roman" w:hAnsi="Times New Roman"/>
          <w:lang w:val="sr-Cyrl-CS"/>
        </w:rPr>
      </w:pPr>
      <w:r>
        <w:rPr>
          <w:rFonts w:ascii="Times New Roman" w:hAnsi="Times New Roman"/>
          <w:lang w:val="sr-Cyrl-CS"/>
        </w:rPr>
        <w:t>18.03. – 2</w:t>
      </w:r>
      <w:r>
        <w:rPr>
          <w:rFonts w:ascii="Times New Roman" w:hAnsi="Times New Roman"/>
          <w:lang w:val="ru-RU"/>
        </w:rPr>
        <w:t>2</w:t>
      </w:r>
      <w:r>
        <w:rPr>
          <w:rFonts w:ascii="Times New Roman" w:hAnsi="Times New Roman"/>
          <w:lang w:val="sr-Cyrl-CS"/>
        </w:rPr>
        <w:t>.03. 202</w:t>
      </w:r>
      <w:r>
        <w:rPr>
          <w:rFonts w:ascii="Times New Roman" w:hAnsi="Times New Roman"/>
          <w:lang w:val="ru-RU"/>
        </w:rPr>
        <w:t>4</w:t>
      </w:r>
      <w:r>
        <w:rPr>
          <w:rFonts w:ascii="Times New Roman" w:hAnsi="Times New Roman"/>
          <w:lang w:val="sr-Cyrl-CS"/>
        </w:rPr>
        <w:t xml:space="preserve">. год. Српски језик и физичко васпитање, </w:t>
      </w:r>
    </w:p>
    <w:p w14:paraId="08F55B98" w14:textId="77777777" w:rsidR="00337D2B" w:rsidRDefault="00C84B04">
      <w:pPr>
        <w:rPr>
          <w:rFonts w:ascii="Times New Roman" w:hAnsi="Times New Roman"/>
          <w:lang w:val="sr-Cyrl-CS"/>
        </w:rPr>
      </w:pPr>
      <w:r>
        <w:rPr>
          <w:rFonts w:ascii="Times New Roman" w:hAnsi="Times New Roman"/>
          <w:bCs/>
          <w:lang w:val="ru-RU"/>
        </w:rPr>
        <w:t>25.</w:t>
      </w:r>
      <w:r>
        <w:rPr>
          <w:rFonts w:ascii="Times New Roman" w:hAnsi="Times New Roman"/>
          <w:lang w:val="sr-Cyrl-CS"/>
        </w:rPr>
        <w:t xml:space="preserve">03. – </w:t>
      </w:r>
      <w:r>
        <w:rPr>
          <w:rFonts w:ascii="Times New Roman" w:hAnsi="Times New Roman"/>
          <w:lang w:val="ru-RU"/>
        </w:rPr>
        <w:t>29</w:t>
      </w:r>
      <w:r>
        <w:rPr>
          <w:rFonts w:ascii="Times New Roman" w:hAnsi="Times New Roman"/>
          <w:lang w:val="sr-Cyrl-CS"/>
        </w:rPr>
        <w:t>.0</w:t>
      </w:r>
      <w:r>
        <w:rPr>
          <w:rFonts w:ascii="Times New Roman" w:hAnsi="Times New Roman"/>
          <w:lang w:val="ru-RU"/>
        </w:rPr>
        <w:t>3</w:t>
      </w:r>
      <w:r>
        <w:rPr>
          <w:rFonts w:ascii="Times New Roman" w:hAnsi="Times New Roman"/>
          <w:lang w:val="sr-Cyrl-CS"/>
        </w:rPr>
        <w:t>. 202</w:t>
      </w:r>
      <w:r>
        <w:rPr>
          <w:rFonts w:ascii="Times New Roman" w:hAnsi="Times New Roman"/>
          <w:lang w:val="ru-RU"/>
        </w:rPr>
        <w:t>4</w:t>
      </w:r>
      <w:r>
        <w:rPr>
          <w:rFonts w:ascii="Times New Roman" w:hAnsi="Times New Roman"/>
          <w:lang w:val="sr-Cyrl-CS"/>
        </w:rPr>
        <w:t>. год. Посета часовима географије, историје, ликовне културе, музичке културе</w:t>
      </w:r>
    </w:p>
    <w:p w14:paraId="47C78FFD" w14:textId="77777777" w:rsidR="00337D2B" w:rsidRDefault="00C84B04">
      <w:pPr>
        <w:rPr>
          <w:rFonts w:ascii="Times New Roman" w:hAnsi="Times New Roman"/>
          <w:lang w:val="sr-Cyrl-CS"/>
        </w:rPr>
      </w:pPr>
      <w:r>
        <w:rPr>
          <w:rFonts w:ascii="Times New Roman" w:hAnsi="Times New Roman"/>
          <w:lang w:val="sr-Cyrl-CS"/>
        </w:rPr>
        <w:t xml:space="preserve">                   0</w:t>
      </w:r>
      <w:r>
        <w:rPr>
          <w:rFonts w:ascii="Times New Roman" w:hAnsi="Times New Roman"/>
          <w:lang w:val="ru-RU"/>
        </w:rPr>
        <w:t>1</w:t>
      </w:r>
      <w:r>
        <w:rPr>
          <w:rFonts w:ascii="Times New Roman" w:hAnsi="Times New Roman"/>
          <w:lang w:val="sr-Cyrl-CS"/>
        </w:rPr>
        <w:t>.04. – 0</w:t>
      </w:r>
      <w:r>
        <w:rPr>
          <w:rFonts w:ascii="Times New Roman" w:hAnsi="Times New Roman"/>
          <w:lang w:val="ru-RU"/>
        </w:rPr>
        <w:t>5.</w:t>
      </w:r>
      <w:r>
        <w:rPr>
          <w:rFonts w:ascii="Times New Roman" w:hAnsi="Times New Roman"/>
          <w:lang w:val="sr-Cyrl-CS"/>
        </w:rPr>
        <w:t>04. 202</w:t>
      </w:r>
      <w:r>
        <w:rPr>
          <w:rFonts w:ascii="Times New Roman" w:hAnsi="Times New Roman"/>
          <w:lang w:val="ru-RU"/>
        </w:rPr>
        <w:t>4</w:t>
      </w:r>
      <w:r>
        <w:rPr>
          <w:rFonts w:ascii="Times New Roman" w:hAnsi="Times New Roman"/>
          <w:lang w:val="sr-Cyrl-CS"/>
        </w:rPr>
        <w:t>. год. Социологија, психологија, устав и право грађана, филозофија</w:t>
      </w:r>
    </w:p>
    <w:p w14:paraId="4DEBB879" w14:textId="77777777" w:rsidR="00337D2B" w:rsidRDefault="00337D2B">
      <w:pPr>
        <w:rPr>
          <w:rFonts w:ascii="Times New Roman" w:hAnsi="Times New Roman"/>
          <w:b/>
          <w:lang w:val="sr-Cyrl-CS"/>
        </w:rPr>
      </w:pPr>
    </w:p>
    <w:p w14:paraId="6710D272" w14:textId="77777777" w:rsidR="00337D2B" w:rsidRDefault="00C84B04">
      <w:pPr>
        <w:rPr>
          <w:rFonts w:ascii="Times New Roman" w:hAnsi="Times New Roman"/>
          <w:lang w:val="sr-Cyrl-CS"/>
        </w:rPr>
      </w:pPr>
      <w:r>
        <w:rPr>
          <w:rFonts w:ascii="Times New Roman" w:hAnsi="Times New Roman"/>
          <w:lang w:val="sr-Cyrl-CS"/>
        </w:rPr>
        <w:t>Напомена:</w:t>
      </w:r>
    </w:p>
    <w:p w14:paraId="0B664D1D" w14:textId="77777777" w:rsidR="00337D2B" w:rsidRDefault="00C84B04">
      <w:pPr>
        <w:rPr>
          <w:rFonts w:ascii="Times New Roman" w:hAnsi="Times New Roman"/>
          <w:b/>
          <w:bCs/>
          <w:lang w:val="ru-RU"/>
        </w:rPr>
      </w:pPr>
      <w:r>
        <w:rPr>
          <w:rFonts w:ascii="Times New Roman" w:hAnsi="Times New Roman"/>
          <w:lang w:val="sr-Cyrl-CS"/>
        </w:rPr>
        <w:t xml:space="preserve">    Остављена је могућност директора школе да посети часове и ван овог распореда ако се укаже потреба</w:t>
      </w:r>
      <w:r>
        <w:rPr>
          <w:rFonts w:ascii="Times New Roman" w:hAnsi="Times New Roman"/>
          <w:b/>
          <w:bCs/>
          <w:lang w:val="ru-RU"/>
        </w:rPr>
        <w:t>.</w:t>
      </w:r>
    </w:p>
    <w:p w14:paraId="6EA90203" w14:textId="77777777" w:rsidR="00337D2B" w:rsidRDefault="00C84B04">
      <w:pPr>
        <w:pStyle w:val="Heading2"/>
        <w:rPr>
          <w:rFonts w:ascii="Times New Roman" w:hAnsi="Times New Roman" w:cs="Times New Roman"/>
          <w:lang w:val="ru-RU"/>
        </w:rPr>
      </w:pPr>
      <w:bookmarkStart w:id="296" w:name="_Toc52275929"/>
      <w:bookmarkStart w:id="297" w:name="_Toc147492370"/>
      <w:bookmarkStart w:id="298" w:name="_Toc147826821"/>
      <w:r>
        <w:rPr>
          <w:rFonts w:ascii="Times New Roman" w:hAnsi="Times New Roman" w:cs="Times New Roman"/>
          <w:lang w:val="ru-RU"/>
        </w:rPr>
        <w:t>7.2. ШКОЛСКИ ОДБОР</w:t>
      </w:r>
      <w:bookmarkEnd w:id="296"/>
      <w:bookmarkEnd w:id="297"/>
      <w:bookmarkEnd w:id="298"/>
    </w:p>
    <w:p w14:paraId="64BF1AEF" w14:textId="77777777" w:rsidR="00337D2B" w:rsidRDefault="00337D2B">
      <w:pPr>
        <w:jc w:val="both"/>
        <w:rPr>
          <w:rFonts w:ascii="Times New Roman" w:hAnsi="Times New Roman"/>
          <w:lang w:val="sr-Cyrl-CS"/>
        </w:rPr>
      </w:pPr>
    </w:p>
    <w:p w14:paraId="127927C1" w14:textId="77777777" w:rsidR="00337D2B" w:rsidRDefault="00C84B04">
      <w:pPr>
        <w:jc w:val="both"/>
        <w:rPr>
          <w:rFonts w:ascii="Times New Roman" w:hAnsi="Times New Roman"/>
          <w:lang w:val="ru-RU"/>
        </w:rPr>
      </w:pPr>
      <w:r>
        <w:rPr>
          <w:rFonts w:ascii="Times New Roman" w:hAnsi="Times New Roman"/>
          <w:lang w:val="ru-RU"/>
        </w:rPr>
        <w:tab/>
        <w:t>Школски одбор је орган управљања у школи.</w:t>
      </w:r>
    </w:p>
    <w:p w14:paraId="4CF6E44A" w14:textId="77777777" w:rsidR="00337D2B" w:rsidRDefault="00C84B04">
      <w:pPr>
        <w:jc w:val="both"/>
        <w:rPr>
          <w:rFonts w:ascii="Times New Roman" w:hAnsi="Times New Roman"/>
          <w:lang w:val="ru-RU"/>
        </w:rPr>
      </w:pPr>
      <w:r>
        <w:rPr>
          <w:rFonts w:ascii="Times New Roman" w:hAnsi="Times New Roman"/>
          <w:lang w:val="ru-RU"/>
        </w:rPr>
        <w:tab/>
        <w:t>Школски одбор бавиће се питањима из своје надлежности као што су:</w:t>
      </w:r>
    </w:p>
    <w:p w14:paraId="36A0C82B" w14:textId="77777777" w:rsidR="00337D2B" w:rsidRDefault="00C84B04">
      <w:pPr>
        <w:jc w:val="both"/>
        <w:rPr>
          <w:rFonts w:ascii="Times New Roman" w:hAnsi="Times New Roman"/>
          <w:lang w:val="ru-RU"/>
        </w:rPr>
      </w:pPr>
      <w:r>
        <w:rPr>
          <w:rFonts w:ascii="Times New Roman" w:hAnsi="Times New Roman"/>
          <w:lang w:val="ru-RU"/>
        </w:rPr>
        <w:tab/>
      </w:r>
    </w:p>
    <w:p w14:paraId="512BF8EE" w14:textId="77777777" w:rsidR="00337D2B" w:rsidRDefault="00C84B04">
      <w:pPr>
        <w:jc w:val="both"/>
        <w:rPr>
          <w:rFonts w:ascii="Times New Roman" w:hAnsi="Times New Roman"/>
          <w:lang w:val="ru-RU"/>
        </w:rPr>
      </w:pPr>
      <w:r>
        <w:rPr>
          <w:rFonts w:ascii="Times New Roman" w:hAnsi="Times New Roman"/>
          <w:lang w:val="ru-RU"/>
        </w:rPr>
        <w:t>Септембар:</w:t>
      </w:r>
    </w:p>
    <w:p w14:paraId="1EF99E1A" w14:textId="77777777" w:rsidR="00337D2B" w:rsidRDefault="00337D2B">
      <w:pPr>
        <w:jc w:val="both"/>
        <w:rPr>
          <w:rFonts w:ascii="Times New Roman" w:hAnsi="Times New Roman"/>
          <w:lang w:val="ru-RU"/>
        </w:rPr>
      </w:pPr>
    </w:p>
    <w:p w14:paraId="6933048A" w14:textId="77777777" w:rsidR="00337D2B" w:rsidRDefault="00C84B04">
      <w:pPr>
        <w:jc w:val="both"/>
        <w:rPr>
          <w:rFonts w:ascii="Times New Roman" w:hAnsi="Times New Roman"/>
          <w:lang w:val="ru-RU"/>
        </w:rPr>
      </w:pPr>
      <w:r>
        <w:rPr>
          <w:rFonts w:ascii="Times New Roman" w:hAnsi="Times New Roman"/>
          <w:lang w:val="ru-RU"/>
        </w:rPr>
        <w:tab/>
        <w:t>Усвајање Годишњег п</w:t>
      </w:r>
      <w:r>
        <w:rPr>
          <w:rFonts w:ascii="Times New Roman" w:hAnsi="Times New Roman"/>
          <w:lang w:val="sr-Cyrl-CS"/>
        </w:rPr>
        <w:t>лана</w:t>
      </w:r>
      <w:r>
        <w:rPr>
          <w:rFonts w:ascii="Times New Roman" w:hAnsi="Times New Roman"/>
          <w:lang w:val="ru-RU"/>
        </w:rPr>
        <w:t xml:space="preserve"> рада школе;</w:t>
      </w:r>
    </w:p>
    <w:p w14:paraId="65420BB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Разматрање и усвајање извештаја директора школе о реализацији образовн</w:t>
      </w:r>
    </w:p>
    <w:p w14:paraId="31C7F5F9"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васпитног рада и материјално-финансијском пословању школе;</w:t>
      </w:r>
    </w:p>
    <w:p w14:paraId="5F34156A" w14:textId="77777777" w:rsidR="00337D2B" w:rsidRDefault="00C84B04" w:rsidP="002D1BFE">
      <w:pPr>
        <w:numPr>
          <w:ilvl w:val="0"/>
          <w:numId w:val="61"/>
        </w:numPr>
        <w:jc w:val="both"/>
        <w:rPr>
          <w:rFonts w:ascii="Times New Roman" w:hAnsi="Times New Roman"/>
        </w:rPr>
      </w:pPr>
      <w:r>
        <w:rPr>
          <w:rFonts w:ascii="Times New Roman" w:hAnsi="Times New Roman"/>
        </w:rPr>
        <w:t>Кадровскапитања.</w:t>
      </w:r>
    </w:p>
    <w:p w14:paraId="6C267A0B" w14:textId="77777777" w:rsidR="00337D2B" w:rsidRDefault="00C84B04">
      <w:pPr>
        <w:ind w:left="720"/>
        <w:jc w:val="both"/>
        <w:rPr>
          <w:rFonts w:ascii="Times New Roman" w:hAnsi="Times New Roman"/>
          <w:lang w:val="sr-Cyrl-CS"/>
        </w:rPr>
      </w:pPr>
      <w:r>
        <w:rPr>
          <w:rFonts w:ascii="Times New Roman" w:hAnsi="Times New Roman"/>
        </w:rPr>
        <w:t>Октобар:</w:t>
      </w:r>
    </w:p>
    <w:p w14:paraId="1B24DF7A" w14:textId="77777777" w:rsidR="00337D2B" w:rsidRDefault="00337D2B">
      <w:pPr>
        <w:ind w:left="720"/>
        <w:jc w:val="both"/>
        <w:rPr>
          <w:rFonts w:ascii="Times New Roman" w:hAnsi="Times New Roman"/>
          <w:lang w:val="sr-Cyrl-CS"/>
        </w:rPr>
      </w:pPr>
    </w:p>
    <w:p w14:paraId="709DF8F3" w14:textId="77777777" w:rsidR="00337D2B" w:rsidRDefault="00C84B04">
      <w:pPr>
        <w:jc w:val="both"/>
        <w:rPr>
          <w:rFonts w:ascii="Times New Roman" w:hAnsi="Times New Roman"/>
          <w:lang w:val="ru-RU"/>
        </w:rPr>
      </w:pPr>
      <w:r>
        <w:rPr>
          <w:rFonts w:ascii="Times New Roman" w:hAnsi="Times New Roman"/>
          <w:lang w:val="ru-RU"/>
        </w:rPr>
        <w:t>- одлучивање о коришћењу средсава за инвестиције;</w:t>
      </w:r>
    </w:p>
    <w:p w14:paraId="776473DE" w14:textId="77777777" w:rsidR="00337D2B" w:rsidRDefault="00C84B04">
      <w:pPr>
        <w:jc w:val="both"/>
        <w:rPr>
          <w:rFonts w:ascii="Times New Roman" w:hAnsi="Times New Roman"/>
          <w:lang w:val="ru-RU"/>
        </w:rPr>
      </w:pPr>
      <w:r>
        <w:rPr>
          <w:rFonts w:ascii="Times New Roman" w:hAnsi="Times New Roman"/>
          <w:lang w:val="ru-RU"/>
        </w:rPr>
        <w:t>- доношење Статута школе односно, измена и допуна уколико је потребно;</w:t>
      </w:r>
    </w:p>
    <w:p w14:paraId="63BDF392" w14:textId="77777777" w:rsidR="00337D2B" w:rsidRDefault="00C84B04">
      <w:pPr>
        <w:jc w:val="both"/>
        <w:rPr>
          <w:rFonts w:ascii="Times New Roman" w:hAnsi="Times New Roman"/>
          <w:lang w:val="ru-RU"/>
        </w:rPr>
      </w:pPr>
      <w:r>
        <w:rPr>
          <w:rFonts w:ascii="Times New Roman" w:hAnsi="Times New Roman"/>
          <w:lang w:val="ru-RU"/>
        </w:rPr>
        <w:t>- усвајање општих аката школе;</w:t>
      </w:r>
    </w:p>
    <w:p w14:paraId="093625D9" w14:textId="77777777" w:rsidR="00337D2B" w:rsidRDefault="00C84B04">
      <w:pPr>
        <w:jc w:val="both"/>
        <w:rPr>
          <w:rFonts w:ascii="Times New Roman" w:hAnsi="Times New Roman"/>
          <w:lang w:val="ru-RU"/>
        </w:rPr>
      </w:pPr>
      <w:r>
        <w:rPr>
          <w:rFonts w:ascii="Times New Roman" w:hAnsi="Times New Roman"/>
          <w:lang w:val="ru-RU"/>
        </w:rPr>
        <w:t xml:space="preserve">- текућа питања </w:t>
      </w:r>
    </w:p>
    <w:p w14:paraId="7D56A855" w14:textId="77777777" w:rsidR="00337D2B" w:rsidRDefault="00337D2B">
      <w:pPr>
        <w:jc w:val="both"/>
        <w:rPr>
          <w:rFonts w:ascii="Times New Roman" w:hAnsi="Times New Roman"/>
          <w:lang w:val="ru-RU"/>
        </w:rPr>
      </w:pPr>
    </w:p>
    <w:p w14:paraId="0084AF0E" w14:textId="77777777" w:rsidR="00337D2B" w:rsidRDefault="00C84B04">
      <w:pPr>
        <w:ind w:left="720"/>
        <w:jc w:val="both"/>
        <w:rPr>
          <w:rFonts w:ascii="Times New Roman" w:hAnsi="Times New Roman"/>
          <w:lang w:val="ru-RU"/>
        </w:rPr>
      </w:pPr>
      <w:r>
        <w:rPr>
          <w:rFonts w:ascii="Times New Roman" w:hAnsi="Times New Roman"/>
          <w:lang w:val="ru-RU"/>
        </w:rPr>
        <w:t>Фебруар:</w:t>
      </w:r>
    </w:p>
    <w:p w14:paraId="7D3C6E65" w14:textId="77777777" w:rsidR="00337D2B" w:rsidRDefault="00C84B04">
      <w:pPr>
        <w:ind w:left="1440"/>
        <w:jc w:val="both"/>
        <w:rPr>
          <w:rFonts w:ascii="Times New Roman" w:hAnsi="Times New Roman"/>
          <w:lang w:val="ru-RU"/>
        </w:rPr>
      </w:pPr>
      <w:r>
        <w:rPr>
          <w:rFonts w:ascii="Times New Roman" w:hAnsi="Times New Roman"/>
          <w:lang w:val="ru-RU"/>
        </w:rPr>
        <w:t>- Анализа успеха ученика на крају првог полугодишта;</w:t>
      </w:r>
    </w:p>
    <w:p w14:paraId="12640F62" w14:textId="77777777" w:rsidR="00337D2B" w:rsidRDefault="00C84B04">
      <w:pPr>
        <w:ind w:left="1440"/>
        <w:jc w:val="both"/>
        <w:rPr>
          <w:rFonts w:ascii="Times New Roman" w:hAnsi="Times New Roman"/>
          <w:lang w:val="ru-RU"/>
        </w:rPr>
      </w:pPr>
      <w:r>
        <w:rPr>
          <w:rFonts w:ascii="Times New Roman" w:hAnsi="Times New Roman"/>
          <w:lang w:val="ru-RU"/>
        </w:rPr>
        <w:t>- Усвајање завршног рачуна</w:t>
      </w:r>
    </w:p>
    <w:p w14:paraId="23AED6D4" w14:textId="77777777" w:rsidR="00337D2B" w:rsidRDefault="00C84B04">
      <w:pPr>
        <w:ind w:left="1440"/>
        <w:jc w:val="both"/>
        <w:rPr>
          <w:rFonts w:ascii="Times New Roman" w:hAnsi="Times New Roman"/>
          <w:lang w:val="ru-RU"/>
        </w:rPr>
      </w:pPr>
      <w:r>
        <w:rPr>
          <w:rFonts w:ascii="Times New Roman" w:hAnsi="Times New Roman"/>
          <w:lang w:val="ru-RU"/>
        </w:rPr>
        <w:t>- Текућа питања</w:t>
      </w:r>
    </w:p>
    <w:p w14:paraId="05744DA6" w14:textId="77777777" w:rsidR="00337D2B" w:rsidRDefault="00C84B04">
      <w:pPr>
        <w:ind w:left="720"/>
        <w:jc w:val="both"/>
        <w:rPr>
          <w:rFonts w:ascii="Times New Roman" w:hAnsi="Times New Roman"/>
          <w:lang w:val="ru-RU"/>
        </w:rPr>
      </w:pPr>
      <w:r>
        <w:rPr>
          <w:rFonts w:ascii="Times New Roman" w:hAnsi="Times New Roman"/>
          <w:lang w:val="ru-RU"/>
        </w:rPr>
        <w:t>Април:</w:t>
      </w:r>
    </w:p>
    <w:p w14:paraId="59D3897B" w14:textId="77777777" w:rsidR="00337D2B" w:rsidRDefault="00337D2B">
      <w:pPr>
        <w:ind w:left="720"/>
        <w:jc w:val="both"/>
        <w:rPr>
          <w:rFonts w:ascii="Times New Roman" w:hAnsi="Times New Roman"/>
          <w:lang w:val="ru-RU"/>
        </w:rPr>
      </w:pPr>
    </w:p>
    <w:p w14:paraId="234E2C05" w14:textId="77777777" w:rsidR="00337D2B" w:rsidRDefault="00C84B04">
      <w:pPr>
        <w:ind w:left="720"/>
        <w:jc w:val="both"/>
        <w:rPr>
          <w:rFonts w:ascii="Times New Roman" w:hAnsi="Times New Roman"/>
          <w:lang w:val="ru-RU"/>
        </w:rPr>
      </w:pPr>
      <w:r>
        <w:rPr>
          <w:rFonts w:ascii="Times New Roman" w:hAnsi="Times New Roman"/>
          <w:lang w:val="ru-RU"/>
        </w:rPr>
        <w:tab/>
        <w:t>- Усаглашавање општих аката са законом</w:t>
      </w:r>
    </w:p>
    <w:p w14:paraId="08FB8AB8" w14:textId="77777777" w:rsidR="00337D2B" w:rsidRDefault="00C84B04">
      <w:pPr>
        <w:ind w:left="720"/>
        <w:jc w:val="both"/>
        <w:rPr>
          <w:rFonts w:ascii="Times New Roman" w:hAnsi="Times New Roman"/>
          <w:lang w:val="ru-RU"/>
        </w:rPr>
      </w:pPr>
      <w:r>
        <w:rPr>
          <w:rFonts w:ascii="Times New Roman" w:hAnsi="Times New Roman"/>
          <w:lang w:val="ru-RU"/>
        </w:rPr>
        <w:tab/>
        <w:t>- текућа питања</w:t>
      </w:r>
      <w:r>
        <w:rPr>
          <w:rFonts w:ascii="Times New Roman" w:hAnsi="Times New Roman"/>
          <w:lang w:val="ru-RU"/>
        </w:rPr>
        <w:tab/>
      </w:r>
    </w:p>
    <w:p w14:paraId="35057296" w14:textId="77777777" w:rsidR="00337D2B" w:rsidRDefault="00C84B04">
      <w:pPr>
        <w:ind w:left="720"/>
        <w:jc w:val="both"/>
        <w:rPr>
          <w:rFonts w:ascii="Times New Roman" w:hAnsi="Times New Roman"/>
          <w:lang w:val="ru-RU"/>
        </w:rPr>
      </w:pPr>
      <w:r>
        <w:rPr>
          <w:rFonts w:ascii="Times New Roman" w:hAnsi="Times New Roman"/>
          <w:lang w:val="ru-RU"/>
        </w:rPr>
        <w:t>Јун:</w:t>
      </w:r>
    </w:p>
    <w:p w14:paraId="2D09B1BF" w14:textId="77777777" w:rsidR="00337D2B" w:rsidRDefault="00C84B04">
      <w:pPr>
        <w:ind w:left="720"/>
        <w:jc w:val="both"/>
        <w:rPr>
          <w:rFonts w:ascii="Times New Roman" w:hAnsi="Times New Roman"/>
          <w:lang w:val="ru-RU"/>
        </w:rPr>
      </w:pPr>
      <w:r>
        <w:rPr>
          <w:rFonts w:ascii="Times New Roman" w:hAnsi="Times New Roman"/>
          <w:lang w:val="ru-RU"/>
        </w:rPr>
        <w:tab/>
      </w:r>
    </w:p>
    <w:p w14:paraId="67F4AA46" w14:textId="77777777" w:rsidR="00337D2B" w:rsidRDefault="00C84B04">
      <w:pPr>
        <w:ind w:left="1440"/>
        <w:jc w:val="both"/>
        <w:rPr>
          <w:rFonts w:ascii="Times New Roman" w:hAnsi="Times New Roman"/>
          <w:lang w:val="ru-RU"/>
        </w:rPr>
      </w:pPr>
      <w:r>
        <w:rPr>
          <w:rFonts w:ascii="Times New Roman" w:hAnsi="Times New Roman"/>
          <w:lang w:val="ru-RU"/>
        </w:rPr>
        <w:t>- Анализа успеха и дисциплине ученика на крају другог полугодишта;</w:t>
      </w:r>
    </w:p>
    <w:p w14:paraId="303540FB" w14:textId="77777777" w:rsidR="00337D2B" w:rsidRDefault="00C84B04">
      <w:pPr>
        <w:ind w:left="1440"/>
        <w:jc w:val="both"/>
        <w:rPr>
          <w:rFonts w:ascii="Times New Roman" w:hAnsi="Times New Roman"/>
          <w:lang w:val="ru-RU"/>
        </w:rPr>
      </w:pPr>
      <w:r>
        <w:rPr>
          <w:rFonts w:ascii="Times New Roman" w:hAnsi="Times New Roman"/>
          <w:lang w:val="ru-RU"/>
        </w:rPr>
        <w:t>- Информација о шестомесечном финансијском пословању школе;</w:t>
      </w:r>
    </w:p>
    <w:p w14:paraId="060AB933" w14:textId="77777777" w:rsidR="00337D2B" w:rsidRDefault="00C84B04">
      <w:pPr>
        <w:ind w:left="720"/>
        <w:jc w:val="both"/>
        <w:rPr>
          <w:rFonts w:ascii="Times New Roman" w:hAnsi="Times New Roman"/>
          <w:lang w:val="ru-RU"/>
        </w:rPr>
      </w:pPr>
      <w:r>
        <w:rPr>
          <w:rFonts w:ascii="Times New Roman" w:hAnsi="Times New Roman"/>
          <w:lang w:val="ru-RU"/>
        </w:rPr>
        <w:t xml:space="preserve">  - Текућа питања </w:t>
      </w:r>
    </w:p>
    <w:p w14:paraId="646F8F19" w14:textId="77777777" w:rsidR="00337D2B" w:rsidRDefault="00C84B04">
      <w:pPr>
        <w:pStyle w:val="Heading2"/>
        <w:rPr>
          <w:rFonts w:ascii="Times New Roman" w:hAnsi="Times New Roman" w:cs="Times New Roman"/>
          <w:lang w:val="ru-RU"/>
        </w:rPr>
      </w:pPr>
      <w:bookmarkStart w:id="299" w:name="_Toc52275930"/>
      <w:bookmarkStart w:id="300" w:name="_Toc147492371"/>
      <w:bookmarkStart w:id="301" w:name="_Toc147826822"/>
      <w:r>
        <w:rPr>
          <w:rFonts w:ascii="Times New Roman" w:hAnsi="Times New Roman" w:cs="Times New Roman"/>
          <w:lang w:val="ru-RU"/>
        </w:rPr>
        <w:t>7. 3. АДМИНИСТРАТИВНА СТРУЧНА СЛУЖБА</w:t>
      </w:r>
      <w:bookmarkEnd w:id="299"/>
      <w:bookmarkEnd w:id="300"/>
      <w:bookmarkEnd w:id="301"/>
    </w:p>
    <w:p w14:paraId="26D1AD6A" w14:textId="77777777" w:rsidR="00337D2B" w:rsidRDefault="00337D2B">
      <w:pPr>
        <w:jc w:val="both"/>
        <w:rPr>
          <w:rFonts w:ascii="Times New Roman" w:hAnsi="Times New Roman"/>
          <w:lang w:val="ru-RU"/>
        </w:rPr>
      </w:pPr>
    </w:p>
    <w:p w14:paraId="54F69499" w14:textId="77777777" w:rsidR="00337D2B" w:rsidRDefault="00C84B04">
      <w:pPr>
        <w:jc w:val="both"/>
        <w:rPr>
          <w:rFonts w:ascii="Times New Roman" w:hAnsi="Times New Roman"/>
          <w:lang w:val="ru-RU"/>
        </w:rPr>
      </w:pPr>
      <w:r>
        <w:rPr>
          <w:rFonts w:ascii="Times New Roman" w:hAnsi="Times New Roman"/>
          <w:lang w:val="ru-RU"/>
        </w:rPr>
        <w:tab/>
        <w:t>Административно-финансијска стручна служба ће у току текуће школске године извршити следеће радне задатке:</w:t>
      </w:r>
    </w:p>
    <w:p w14:paraId="12AF8A4D" w14:textId="77777777" w:rsidR="00337D2B" w:rsidRDefault="00337D2B">
      <w:pPr>
        <w:jc w:val="both"/>
        <w:rPr>
          <w:rFonts w:ascii="Times New Roman" w:hAnsi="Times New Roman"/>
          <w:lang w:val="ru-RU"/>
        </w:rPr>
      </w:pPr>
    </w:p>
    <w:p w14:paraId="735961D8" w14:textId="77777777" w:rsidR="00337D2B" w:rsidRDefault="00C84B04" w:rsidP="002D1BFE">
      <w:pPr>
        <w:numPr>
          <w:ilvl w:val="0"/>
          <w:numId w:val="62"/>
        </w:numPr>
        <w:jc w:val="both"/>
        <w:rPr>
          <w:rFonts w:ascii="Times New Roman" w:hAnsi="Times New Roman"/>
        </w:rPr>
      </w:pPr>
      <w:r>
        <w:rPr>
          <w:rFonts w:ascii="Times New Roman" w:hAnsi="Times New Roman"/>
        </w:rPr>
        <w:t>СЕКРЕТАР</w:t>
      </w:r>
    </w:p>
    <w:p w14:paraId="470B8C50" w14:textId="77777777" w:rsidR="00337D2B" w:rsidRDefault="00337D2B">
      <w:pPr>
        <w:ind w:left="720"/>
        <w:jc w:val="both"/>
        <w:rPr>
          <w:rFonts w:ascii="Times New Roman" w:hAnsi="Times New Roman"/>
        </w:rPr>
      </w:pPr>
    </w:p>
    <w:p w14:paraId="2112A1D2"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Прати законске прописе радних односа, образовања и друге прописе који се односе наживот и рад школе;</w:t>
      </w:r>
    </w:p>
    <w:p w14:paraId="62D6B713"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Пружа помоћ радницима и ученицима, као и странкама у остваривању њихових права и обавеза;</w:t>
      </w:r>
    </w:p>
    <w:p w14:paraId="623A402C" w14:textId="77777777" w:rsidR="00337D2B" w:rsidRDefault="00C84B04" w:rsidP="002D1BFE">
      <w:pPr>
        <w:numPr>
          <w:ilvl w:val="0"/>
          <w:numId w:val="61"/>
        </w:numPr>
        <w:jc w:val="both"/>
        <w:rPr>
          <w:rFonts w:ascii="Times New Roman" w:hAnsi="Times New Roman"/>
        </w:rPr>
      </w:pPr>
      <w:r>
        <w:rPr>
          <w:rFonts w:ascii="Times New Roman" w:hAnsi="Times New Roman"/>
        </w:rPr>
        <w:t>ПрипремаседницеШколскогодбора;</w:t>
      </w:r>
    </w:p>
    <w:p w14:paraId="6FBCC3E1"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Издаје дупликате  сведочанстава и диплома ученицима;</w:t>
      </w:r>
    </w:p>
    <w:p w14:paraId="37B37E28"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Издаје потврде и уверења из службе евиденције;</w:t>
      </w:r>
    </w:p>
    <w:p w14:paraId="7BFBA243"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Води евиденцију о печатима и штамбиљима школе и одговара за њихову употребу;</w:t>
      </w:r>
    </w:p>
    <w:p w14:paraId="7F8CED7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Прима пријаве ученика за полагање свих врста испита и разврстава их , евидентира и даје надлежним комисијама;</w:t>
      </w:r>
    </w:p>
    <w:p w14:paraId="5C7E8AED"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Прима, евидентира, прегледа и распоређује предмете, архивира и чува документацију;</w:t>
      </w:r>
    </w:p>
    <w:p w14:paraId="7DA495D0"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Организује рад помоћно техничке службе;</w:t>
      </w:r>
    </w:p>
    <w:p w14:paraId="2E144619"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текуће послове административне природе, непосредно сарађује са директором и председником Школског одбора, другим органима школа и друштвено - политичке заједнице</w:t>
      </w:r>
    </w:p>
    <w:p w14:paraId="5AD1F889"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Израђује предлоге општих аката у складу са постојећим законским прописима;</w:t>
      </w:r>
    </w:p>
    <w:p w14:paraId="4438763D"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Израђује уговоре, споразуме и решења;</w:t>
      </w:r>
    </w:p>
    <w:p w14:paraId="451CCD2A"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послове регистрације ко Привредног суда и друге правне послове око евентуалних промена у организацији  образовања;</w:t>
      </w:r>
    </w:p>
    <w:p w14:paraId="7CF79746"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послове везане  за оглашавање слободних радних места, пријем нових радника, збрињавње технолошких вишкова;</w:t>
      </w:r>
    </w:p>
    <w:p w14:paraId="41736286"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послове везане за дисциплинску и материјалну одговорност радника;</w:t>
      </w:r>
    </w:p>
    <w:p w14:paraId="02977F88"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послове везане за упис ученика, уписује и исписује ученике у току школске године;</w:t>
      </w:r>
    </w:p>
    <w:p w14:paraId="09043783" w14:textId="77777777" w:rsidR="00337D2B" w:rsidRDefault="00C84B04" w:rsidP="002D1BFE">
      <w:pPr>
        <w:numPr>
          <w:ilvl w:val="0"/>
          <w:numId w:val="61"/>
        </w:numPr>
        <w:jc w:val="both"/>
        <w:rPr>
          <w:rFonts w:ascii="Times New Roman" w:hAnsi="Times New Roman"/>
        </w:rPr>
      </w:pPr>
      <w:r>
        <w:rPr>
          <w:rFonts w:ascii="Times New Roman" w:hAnsi="Times New Roman"/>
        </w:rPr>
        <w:t>Израђујеодлукеорганауправљања;</w:t>
      </w:r>
    </w:p>
    <w:p w14:paraId="01D24B6D"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Ради статистичке извештаје из свог делокруга послова;</w:t>
      </w:r>
    </w:p>
    <w:p w14:paraId="7BA44CDB"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Прати спровођење одлука и примену прописа и обавља дактилографске послове за потребе свог радног места.</w:t>
      </w:r>
    </w:p>
    <w:p w14:paraId="69256E50" w14:textId="77777777" w:rsidR="00337D2B" w:rsidRDefault="00337D2B">
      <w:pPr>
        <w:jc w:val="both"/>
        <w:rPr>
          <w:rFonts w:ascii="Times New Roman" w:hAnsi="Times New Roman"/>
          <w:lang w:val="ru-RU"/>
        </w:rPr>
      </w:pPr>
    </w:p>
    <w:p w14:paraId="5C05ED92" w14:textId="77777777" w:rsidR="00337D2B" w:rsidRDefault="00C84B04" w:rsidP="002D1BFE">
      <w:pPr>
        <w:numPr>
          <w:ilvl w:val="0"/>
          <w:numId w:val="62"/>
        </w:numPr>
        <w:jc w:val="both"/>
        <w:rPr>
          <w:rFonts w:ascii="Times New Roman" w:hAnsi="Times New Roman"/>
        </w:rPr>
      </w:pPr>
      <w:r>
        <w:rPr>
          <w:rFonts w:ascii="Times New Roman" w:hAnsi="Times New Roman"/>
          <w:lang w:val="sr-Cyrl-CS"/>
        </w:rPr>
        <w:t>ШЕФ РАЧУНОВОДСТВА</w:t>
      </w:r>
    </w:p>
    <w:p w14:paraId="6A77D33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Израда завршног рачуна и периодичних обрачуна;</w:t>
      </w:r>
    </w:p>
    <w:p w14:paraId="11EE519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Контирање и књижење  свих промена у финансијском књиговодству;</w:t>
      </w:r>
    </w:p>
    <w:p w14:paraId="7EBC4C8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Води евиденцију основних средстава и ситниг ивентара;</w:t>
      </w:r>
    </w:p>
    <w:p w14:paraId="18D0552C" w14:textId="77777777" w:rsidR="00337D2B" w:rsidRDefault="00C84B04" w:rsidP="002D1BFE">
      <w:pPr>
        <w:numPr>
          <w:ilvl w:val="0"/>
          <w:numId w:val="61"/>
        </w:numPr>
        <w:jc w:val="both"/>
        <w:rPr>
          <w:rFonts w:ascii="Times New Roman" w:hAnsi="Times New Roman"/>
        </w:rPr>
      </w:pPr>
      <w:r>
        <w:rPr>
          <w:rFonts w:ascii="Times New Roman" w:hAnsi="Times New Roman"/>
        </w:rPr>
        <w:t>Извршаваобавезе и потраживања;</w:t>
      </w:r>
    </w:p>
    <w:p w14:paraId="0B603E26"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Прати законске прописе везане за финансијско пословање;</w:t>
      </w:r>
    </w:p>
    <w:p w14:paraId="063CDE06"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Врши обрачун зарада и накнада зарада;</w:t>
      </w:r>
    </w:p>
    <w:p w14:paraId="681E31B7"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Израђује платне спискове, попуњава извештаје о исплати зарада;</w:t>
      </w:r>
    </w:p>
    <w:p w14:paraId="696639C1" w14:textId="77777777" w:rsidR="00337D2B" w:rsidRDefault="00C84B04" w:rsidP="002D1BFE">
      <w:pPr>
        <w:numPr>
          <w:ilvl w:val="0"/>
          <w:numId w:val="61"/>
        </w:numPr>
        <w:jc w:val="both"/>
        <w:rPr>
          <w:rFonts w:ascii="Times New Roman" w:hAnsi="Times New Roman"/>
        </w:rPr>
      </w:pPr>
      <w:r>
        <w:rPr>
          <w:rFonts w:ascii="Times New Roman" w:hAnsi="Times New Roman"/>
        </w:rPr>
        <w:t>Обрачунавапорезе и доприносе;</w:t>
      </w:r>
    </w:p>
    <w:p w14:paraId="11C2A01F"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Води евиденцију о зарадама и часовима рада радника;</w:t>
      </w:r>
    </w:p>
    <w:p w14:paraId="7285742A"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Води благајничке послове (уплате - исплате);</w:t>
      </w:r>
    </w:p>
    <w:p w14:paraId="04C6643A"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и друге послове по налогу директора и секретара;</w:t>
      </w:r>
    </w:p>
    <w:p w14:paraId="49FFA703" w14:textId="77777777" w:rsidR="00337D2B" w:rsidRDefault="00337D2B">
      <w:pPr>
        <w:ind w:left="720"/>
        <w:jc w:val="both"/>
        <w:rPr>
          <w:rFonts w:ascii="Times New Roman" w:hAnsi="Times New Roman"/>
          <w:lang w:val="ru-RU"/>
        </w:rPr>
      </w:pPr>
    </w:p>
    <w:p w14:paraId="6FB702CA" w14:textId="77777777" w:rsidR="00337D2B" w:rsidRDefault="00C84B04">
      <w:pPr>
        <w:jc w:val="both"/>
        <w:rPr>
          <w:rFonts w:ascii="Times New Roman" w:hAnsi="Times New Roman"/>
        </w:rPr>
      </w:pPr>
      <w:r>
        <w:rPr>
          <w:rFonts w:ascii="Times New Roman" w:hAnsi="Times New Roman"/>
        </w:rPr>
        <w:t>в) ТЕХНИЧКА СЛУЖБА</w:t>
      </w:r>
    </w:p>
    <w:p w14:paraId="5AF30461" w14:textId="77777777" w:rsidR="00337D2B" w:rsidRDefault="00337D2B">
      <w:pPr>
        <w:ind w:left="720"/>
        <w:jc w:val="both"/>
        <w:rPr>
          <w:rFonts w:ascii="Times New Roman" w:hAnsi="Times New Roman"/>
        </w:rPr>
      </w:pPr>
    </w:p>
    <w:p w14:paraId="37FBE6F7"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Стара се о чувању школске зграде, инвентара и инсталација и одговара за исте;</w:t>
      </w:r>
    </w:p>
    <w:p w14:paraId="55D85085"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Одржава ватрогасне уређаје, брине о њиховој исправности и редовном пуњењу;</w:t>
      </w:r>
    </w:p>
    <w:p w14:paraId="6695E065"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Врши поправку електро и водоводних инсталација;</w:t>
      </w:r>
    </w:p>
    <w:p w14:paraId="1ECE79FB"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Брине да инвентар буде на свом месту које му је због намене одређено и да се у случају премештања или позајмљивања врати на своје место;</w:t>
      </w:r>
    </w:p>
    <w:p w14:paraId="722A4C40"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Набавља материјал за одржавање зграде и инвентара;</w:t>
      </w:r>
    </w:p>
    <w:p w14:paraId="5BBC2AAF"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Врши набавке по налогу директора и секретара;</w:t>
      </w:r>
    </w:p>
    <w:p w14:paraId="5CBE6A18"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У току зиме или елементарних непогода лично или уз помоћ других лица - радника, обезбеђује зграду од оштећења, уклања снег са крова, отпушује олуке, организује чишћење прилаза згради и санира евентуално  прокишњавање школе;</w:t>
      </w:r>
    </w:p>
    <w:p w14:paraId="0FF8F17D"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Стара се о чувању зелених површина и украсног биља;</w:t>
      </w:r>
    </w:p>
    <w:p w14:paraId="5C5508EC"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Обавештава директора школе о свим масталим кваровима у школи и по могућству проналази кривца;</w:t>
      </w:r>
    </w:p>
    <w:p w14:paraId="45442EA2"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Да у вечерњим часовима, за време празника, обилази школу и удаљује лица која се без потребе налазе око зграде; Стара се о мрежи централног грејања;</w:t>
      </w:r>
    </w:p>
    <w:p w14:paraId="63BDE214"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Да у току летњег распуста кречи школске просторије уз помоћ других радника;</w:t>
      </w:r>
    </w:p>
    <w:p w14:paraId="06970252"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 и друге послове по налогу директора и секретара;</w:t>
      </w:r>
    </w:p>
    <w:p w14:paraId="6A40AA3A" w14:textId="77777777" w:rsidR="00337D2B" w:rsidRDefault="00337D2B">
      <w:pPr>
        <w:jc w:val="both"/>
        <w:rPr>
          <w:rFonts w:ascii="Times New Roman" w:hAnsi="Times New Roman"/>
          <w:lang w:val="ru-RU"/>
        </w:rPr>
      </w:pPr>
    </w:p>
    <w:p w14:paraId="4DCF53E1" w14:textId="77777777" w:rsidR="00337D2B" w:rsidRDefault="00C84B04">
      <w:pPr>
        <w:jc w:val="both"/>
        <w:rPr>
          <w:rFonts w:ascii="Times New Roman" w:hAnsi="Times New Roman"/>
          <w:lang w:val="ru-RU"/>
        </w:rPr>
      </w:pPr>
      <w:r>
        <w:rPr>
          <w:rFonts w:ascii="Times New Roman" w:hAnsi="Times New Roman"/>
          <w:lang w:val="ru-RU"/>
        </w:rPr>
        <w:t>г) РАДНИЦИ НА ОДРЖАВАЊУ ЧИСТОЋЕ</w:t>
      </w:r>
    </w:p>
    <w:p w14:paraId="25D1AC4A" w14:textId="77777777" w:rsidR="00337D2B" w:rsidRDefault="00337D2B">
      <w:pPr>
        <w:ind w:left="720"/>
        <w:jc w:val="both"/>
        <w:rPr>
          <w:rFonts w:ascii="Times New Roman" w:hAnsi="Times New Roman"/>
          <w:lang w:val="ru-RU"/>
        </w:rPr>
      </w:pPr>
    </w:p>
    <w:p w14:paraId="77CB6CA5"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 xml:space="preserve">Чисте учионице, ходнике, </w:t>
      </w:r>
      <w:r>
        <w:rPr>
          <w:rFonts w:ascii="Times New Roman" w:hAnsi="Times New Roman"/>
        </w:rPr>
        <w:t>WC</w:t>
      </w:r>
      <w:r>
        <w:rPr>
          <w:rFonts w:ascii="Times New Roman" w:hAnsi="Times New Roman"/>
          <w:lang w:val="ru-RU"/>
        </w:rPr>
        <w:t>, кабинете, канцеларије, наставничке просторије, хол и друге просторије школе;</w:t>
      </w:r>
    </w:p>
    <w:p w14:paraId="5213E702"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одржавају школско двориште и башту;</w:t>
      </w:r>
    </w:p>
    <w:p w14:paraId="6092154F" w14:textId="77777777" w:rsidR="00337D2B" w:rsidRDefault="00C84B04" w:rsidP="002D1BFE">
      <w:pPr>
        <w:numPr>
          <w:ilvl w:val="0"/>
          <w:numId w:val="61"/>
        </w:numPr>
        <w:jc w:val="both"/>
        <w:rPr>
          <w:rFonts w:ascii="Times New Roman" w:hAnsi="Times New Roman"/>
          <w:lang w:val="ru-RU"/>
        </w:rPr>
      </w:pPr>
      <w:r>
        <w:rPr>
          <w:rFonts w:ascii="Times New Roman" w:hAnsi="Times New Roman"/>
          <w:lang w:val="ru-RU"/>
        </w:rPr>
        <w:t>обављају курирске послове и др.</w:t>
      </w:r>
    </w:p>
    <w:p w14:paraId="5F4872E1" w14:textId="77777777" w:rsidR="00337D2B" w:rsidRDefault="00337D2B">
      <w:pPr>
        <w:rPr>
          <w:rFonts w:ascii="Times New Roman" w:hAnsi="Times New Roman"/>
          <w:lang w:val="sr-Cyrl-CS"/>
        </w:rPr>
      </w:pPr>
    </w:p>
    <w:p w14:paraId="796C1340" w14:textId="77777777" w:rsidR="00337D2B" w:rsidRDefault="00337D2B">
      <w:pPr>
        <w:jc w:val="center"/>
        <w:rPr>
          <w:rFonts w:ascii="Times New Roman" w:hAnsi="Times New Roman"/>
          <w:lang w:val="ru-RU"/>
        </w:rPr>
      </w:pPr>
    </w:p>
    <w:p w14:paraId="422B8592" w14:textId="77777777" w:rsidR="00337D2B" w:rsidRDefault="00C84B04">
      <w:pPr>
        <w:jc w:val="center"/>
        <w:rPr>
          <w:rFonts w:ascii="Times New Roman" w:hAnsi="Times New Roman"/>
          <w:lang w:val="ru-RU"/>
        </w:rPr>
      </w:pPr>
      <w:r>
        <w:rPr>
          <w:rFonts w:ascii="Times New Roman" w:hAnsi="Times New Roman"/>
          <w:lang w:val="ru-RU"/>
        </w:rPr>
        <w:t>СТРУКТУРА РАДНОГ ВРЕМЕНА ДИРЕКТОРА ШКОЛЕ У ОКВИРУ  40. ЧАСОВНЕ РАДНЕ НЕДЕЉЕ</w:t>
      </w:r>
    </w:p>
    <w:p w14:paraId="1AB00DAE" w14:textId="77777777" w:rsidR="00337D2B" w:rsidRDefault="00C84B04">
      <w:pPr>
        <w:ind w:left="1080"/>
        <w:rPr>
          <w:rFonts w:ascii="Times New Roman" w:hAnsi="Times New Roman"/>
          <w:lang w:val="ru-RU"/>
        </w:rPr>
      </w:pPr>
      <w:r>
        <w:rPr>
          <w:rFonts w:ascii="Times New Roman" w:hAnsi="Times New Roman"/>
          <w:lang w:val="ru-RU"/>
        </w:rPr>
        <w:tab/>
      </w:r>
      <w:r>
        <w:rPr>
          <w:rFonts w:ascii="Times New Roman" w:hAnsi="Times New Roman"/>
          <w:lang w:val="ru-RU"/>
        </w:rPr>
        <w:tab/>
      </w:r>
    </w:p>
    <w:tbl>
      <w:tblPr>
        <w:tblW w:w="0" w:type="auto"/>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1894"/>
        <w:gridCol w:w="1933"/>
      </w:tblGrid>
      <w:tr w:rsidR="00337D2B" w:rsidRPr="00B030C3" w14:paraId="628C991D" w14:textId="77777777">
        <w:tc>
          <w:tcPr>
            <w:tcW w:w="3686" w:type="dxa"/>
          </w:tcPr>
          <w:p w14:paraId="6F09854E" w14:textId="77777777" w:rsidR="00337D2B" w:rsidRPr="00B030C3" w:rsidRDefault="00C84B04">
            <w:pPr>
              <w:rPr>
                <w:rFonts w:ascii="Times New Roman" w:hAnsi="Times New Roman"/>
                <w:sz w:val="20"/>
              </w:rPr>
            </w:pPr>
            <w:r w:rsidRPr="00B030C3">
              <w:rPr>
                <w:rFonts w:ascii="Times New Roman" w:hAnsi="Times New Roman"/>
                <w:sz w:val="20"/>
              </w:rPr>
              <w:t>АКТИВНОСТ</w:t>
            </w:r>
          </w:p>
        </w:tc>
        <w:tc>
          <w:tcPr>
            <w:tcW w:w="1894" w:type="dxa"/>
          </w:tcPr>
          <w:p w14:paraId="5B4BEAE9" w14:textId="77777777" w:rsidR="00337D2B" w:rsidRPr="00B030C3" w:rsidRDefault="00C84B04">
            <w:pPr>
              <w:rPr>
                <w:rFonts w:ascii="Times New Roman" w:hAnsi="Times New Roman"/>
                <w:sz w:val="20"/>
              </w:rPr>
            </w:pPr>
            <w:r w:rsidRPr="00B030C3">
              <w:rPr>
                <w:rFonts w:ascii="Times New Roman" w:hAnsi="Times New Roman"/>
                <w:sz w:val="20"/>
              </w:rPr>
              <w:t>Недељнифонд</w:t>
            </w:r>
          </w:p>
        </w:tc>
        <w:tc>
          <w:tcPr>
            <w:tcW w:w="1933" w:type="dxa"/>
          </w:tcPr>
          <w:p w14:paraId="0A7FC3F1" w14:textId="77777777" w:rsidR="00337D2B" w:rsidRPr="00B030C3" w:rsidRDefault="00C84B04">
            <w:pPr>
              <w:rPr>
                <w:rFonts w:ascii="Times New Roman" w:hAnsi="Times New Roman"/>
                <w:sz w:val="20"/>
              </w:rPr>
            </w:pPr>
            <w:r w:rsidRPr="00B030C3">
              <w:rPr>
                <w:rFonts w:ascii="Times New Roman" w:hAnsi="Times New Roman"/>
                <w:sz w:val="20"/>
              </w:rPr>
              <w:t>Бројнедеља</w:t>
            </w:r>
          </w:p>
        </w:tc>
      </w:tr>
      <w:tr w:rsidR="00337D2B" w:rsidRPr="00B030C3" w14:paraId="321CE2FC" w14:textId="77777777">
        <w:tc>
          <w:tcPr>
            <w:tcW w:w="3686" w:type="dxa"/>
          </w:tcPr>
          <w:p w14:paraId="46DADFF3" w14:textId="77777777" w:rsidR="00337D2B" w:rsidRPr="00B030C3" w:rsidRDefault="00C84B04">
            <w:pPr>
              <w:rPr>
                <w:rFonts w:ascii="Times New Roman" w:hAnsi="Times New Roman"/>
                <w:sz w:val="20"/>
              </w:rPr>
            </w:pPr>
            <w:r w:rsidRPr="00B030C3">
              <w:rPr>
                <w:rFonts w:ascii="Times New Roman" w:hAnsi="Times New Roman"/>
                <w:sz w:val="20"/>
              </w:rPr>
              <w:t>1.Студијско-аналитички рад</w:t>
            </w:r>
          </w:p>
        </w:tc>
        <w:tc>
          <w:tcPr>
            <w:tcW w:w="1894" w:type="dxa"/>
          </w:tcPr>
          <w:p w14:paraId="55CE5520" w14:textId="77777777" w:rsidR="00337D2B" w:rsidRPr="00B030C3" w:rsidRDefault="00C84B04">
            <w:pPr>
              <w:jc w:val="center"/>
              <w:rPr>
                <w:rFonts w:ascii="Times New Roman" w:hAnsi="Times New Roman"/>
                <w:sz w:val="20"/>
              </w:rPr>
            </w:pPr>
            <w:r w:rsidRPr="00B030C3">
              <w:rPr>
                <w:rFonts w:ascii="Times New Roman" w:hAnsi="Times New Roman"/>
                <w:sz w:val="20"/>
              </w:rPr>
              <w:t>6</w:t>
            </w:r>
          </w:p>
        </w:tc>
        <w:tc>
          <w:tcPr>
            <w:tcW w:w="1933" w:type="dxa"/>
          </w:tcPr>
          <w:p w14:paraId="67A4A362"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697EB70E" w14:textId="77777777">
        <w:tc>
          <w:tcPr>
            <w:tcW w:w="3686" w:type="dxa"/>
          </w:tcPr>
          <w:p w14:paraId="193CA51B" w14:textId="77777777" w:rsidR="00337D2B" w:rsidRPr="00B030C3" w:rsidRDefault="00C84B04">
            <w:pPr>
              <w:rPr>
                <w:rFonts w:ascii="Times New Roman" w:hAnsi="Times New Roman"/>
                <w:sz w:val="20"/>
              </w:rPr>
            </w:pPr>
            <w:r w:rsidRPr="00B030C3">
              <w:rPr>
                <w:rFonts w:ascii="Times New Roman" w:hAnsi="Times New Roman"/>
                <w:sz w:val="20"/>
              </w:rPr>
              <w:t>2.Оргагзациони послови</w:t>
            </w:r>
          </w:p>
        </w:tc>
        <w:tc>
          <w:tcPr>
            <w:tcW w:w="1894" w:type="dxa"/>
          </w:tcPr>
          <w:p w14:paraId="4696C231" w14:textId="77777777" w:rsidR="00337D2B" w:rsidRPr="00B030C3" w:rsidRDefault="00C84B04">
            <w:pPr>
              <w:jc w:val="center"/>
              <w:rPr>
                <w:rFonts w:ascii="Times New Roman" w:hAnsi="Times New Roman"/>
                <w:sz w:val="20"/>
              </w:rPr>
            </w:pPr>
            <w:r w:rsidRPr="00B030C3">
              <w:rPr>
                <w:rFonts w:ascii="Times New Roman" w:hAnsi="Times New Roman"/>
                <w:sz w:val="20"/>
              </w:rPr>
              <w:t>8</w:t>
            </w:r>
          </w:p>
        </w:tc>
        <w:tc>
          <w:tcPr>
            <w:tcW w:w="1933" w:type="dxa"/>
          </w:tcPr>
          <w:p w14:paraId="20A4B349"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2A11F44B" w14:textId="77777777">
        <w:tc>
          <w:tcPr>
            <w:tcW w:w="3686" w:type="dxa"/>
          </w:tcPr>
          <w:p w14:paraId="3D41957D" w14:textId="77777777" w:rsidR="00337D2B" w:rsidRPr="00B030C3" w:rsidRDefault="00C84B04">
            <w:pPr>
              <w:rPr>
                <w:rFonts w:ascii="Times New Roman" w:hAnsi="Times New Roman"/>
                <w:sz w:val="20"/>
              </w:rPr>
            </w:pPr>
            <w:r w:rsidRPr="00B030C3">
              <w:rPr>
                <w:rFonts w:ascii="Times New Roman" w:hAnsi="Times New Roman"/>
                <w:sz w:val="20"/>
              </w:rPr>
              <w:t>3.Педагошко-инструктивни рад</w:t>
            </w:r>
          </w:p>
        </w:tc>
        <w:tc>
          <w:tcPr>
            <w:tcW w:w="1894" w:type="dxa"/>
          </w:tcPr>
          <w:p w14:paraId="1810AA7D" w14:textId="77777777" w:rsidR="00337D2B" w:rsidRPr="00B030C3" w:rsidRDefault="00C84B04">
            <w:pPr>
              <w:jc w:val="center"/>
              <w:rPr>
                <w:rFonts w:ascii="Times New Roman" w:hAnsi="Times New Roman"/>
                <w:sz w:val="20"/>
              </w:rPr>
            </w:pPr>
            <w:r w:rsidRPr="00B030C3">
              <w:rPr>
                <w:rFonts w:ascii="Times New Roman" w:hAnsi="Times New Roman"/>
                <w:sz w:val="20"/>
              </w:rPr>
              <w:t>5</w:t>
            </w:r>
          </w:p>
        </w:tc>
        <w:tc>
          <w:tcPr>
            <w:tcW w:w="1933" w:type="dxa"/>
          </w:tcPr>
          <w:p w14:paraId="52693B3A"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4D0EFC3F" w14:textId="77777777">
        <w:tc>
          <w:tcPr>
            <w:tcW w:w="3686" w:type="dxa"/>
          </w:tcPr>
          <w:p w14:paraId="0DD59B05" w14:textId="77777777" w:rsidR="00337D2B" w:rsidRPr="00B030C3" w:rsidRDefault="00C84B04">
            <w:pPr>
              <w:rPr>
                <w:rFonts w:ascii="Times New Roman" w:hAnsi="Times New Roman"/>
                <w:sz w:val="20"/>
              </w:rPr>
            </w:pPr>
            <w:r w:rsidRPr="00B030C3">
              <w:rPr>
                <w:rFonts w:ascii="Times New Roman" w:hAnsi="Times New Roman"/>
                <w:sz w:val="20"/>
              </w:rPr>
              <w:t>4.Педагошки надзор и контрола</w:t>
            </w:r>
          </w:p>
        </w:tc>
        <w:tc>
          <w:tcPr>
            <w:tcW w:w="1894" w:type="dxa"/>
          </w:tcPr>
          <w:p w14:paraId="56A8C404" w14:textId="77777777" w:rsidR="00337D2B" w:rsidRPr="00B030C3" w:rsidRDefault="00C84B04">
            <w:pPr>
              <w:jc w:val="center"/>
              <w:rPr>
                <w:rFonts w:ascii="Times New Roman" w:hAnsi="Times New Roman"/>
                <w:sz w:val="20"/>
              </w:rPr>
            </w:pPr>
            <w:r w:rsidRPr="00B030C3">
              <w:rPr>
                <w:rFonts w:ascii="Times New Roman" w:hAnsi="Times New Roman"/>
                <w:sz w:val="20"/>
              </w:rPr>
              <w:t>2</w:t>
            </w:r>
          </w:p>
        </w:tc>
        <w:tc>
          <w:tcPr>
            <w:tcW w:w="1933" w:type="dxa"/>
          </w:tcPr>
          <w:p w14:paraId="2374A5F2"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03FF3520" w14:textId="77777777">
        <w:tc>
          <w:tcPr>
            <w:tcW w:w="3686" w:type="dxa"/>
          </w:tcPr>
          <w:p w14:paraId="52EFD3BA"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 xml:space="preserve">5.Рад са учен. и ученич.оранизацијама </w:t>
            </w:r>
          </w:p>
        </w:tc>
        <w:tc>
          <w:tcPr>
            <w:tcW w:w="1894" w:type="dxa"/>
          </w:tcPr>
          <w:p w14:paraId="559A746A" w14:textId="77777777" w:rsidR="00337D2B" w:rsidRPr="00B030C3" w:rsidRDefault="00C84B04">
            <w:pPr>
              <w:jc w:val="center"/>
              <w:rPr>
                <w:rFonts w:ascii="Times New Roman" w:hAnsi="Times New Roman"/>
                <w:sz w:val="20"/>
              </w:rPr>
            </w:pPr>
            <w:r w:rsidRPr="00B030C3">
              <w:rPr>
                <w:rFonts w:ascii="Times New Roman" w:hAnsi="Times New Roman"/>
                <w:sz w:val="20"/>
              </w:rPr>
              <w:t>7</w:t>
            </w:r>
          </w:p>
        </w:tc>
        <w:tc>
          <w:tcPr>
            <w:tcW w:w="1933" w:type="dxa"/>
          </w:tcPr>
          <w:p w14:paraId="2170EB4A"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1772EB7C" w14:textId="77777777">
        <w:tc>
          <w:tcPr>
            <w:tcW w:w="3686" w:type="dxa"/>
          </w:tcPr>
          <w:p w14:paraId="70A5CBC9" w14:textId="77777777" w:rsidR="00337D2B" w:rsidRPr="00B030C3" w:rsidRDefault="00C84B04">
            <w:pPr>
              <w:rPr>
                <w:rFonts w:ascii="Times New Roman" w:hAnsi="Times New Roman"/>
                <w:sz w:val="20"/>
              </w:rPr>
            </w:pPr>
            <w:r w:rsidRPr="00B030C3">
              <w:rPr>
                <w:rFonts w:ascii="Times New Roman" w:hAnsi="Times New Roman"/>
                <w:sz w:val="20"/>
              </w:rPr>
              <w:t>6.Сарадња сародитељима</w:t>
            </w:r>
          </w:p>
        </w:tc>
        <w:tc>
          <w:tcPr>
            <w:tcW w:w="1894" w:type="dxa"/>
          </w:tcPr>
          <w:p w14:paraId="2387E2F2" w14:textId="77777777" w:rsidR="00337D2B" w:rsidRPr="00B030C3" w:rsidRDefault="00C84B04">
            <w:pPr>
              <w:jc w:val="center"/>
              <w:rPr>
                <w:rFonts w:ascii="Times New Roman" w:hAnsi="Times New Roman"/>
                <w:sz w:val="20"/>
              </w:rPr>
            </w:pPr>
            <w:r w:rsidRPr="00B030C3">
              <w:rPr>
                <w:rFonts w:ascii="Times New Roman" w:hAnsi="Times New Roman"/>
                <w:sz w:val="20"/>
              </w:rPr>
              <w:t>2</w:t>
            </w:r>
          </w:p>
        </w:tc>
        <w:tc>
          <w:tcPr>
            <w:tcW w:w="1933" w:type="dxa"/>
          </w:tcPr>
          <w:p w14:paraId="2F1A1A62"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432ADB5B" w14:textId="77777777">
        <w:tc>
          <w:tcPr>
            <w:tcW w:w="3686" w:type="dxa"/>
          </w:tcPr>
          <w:p w14:paraId="2EC0AB45"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7.Рад на заштити  уставности и законитости</w:t>
            </w:r>
          </w:p>
        </w:tc>
        <w:tc>
          <w:tcPr>
            <w:tcW w:w="1894" w:type="dxa"/>
          </w:tcPr>
          <w:p w14:paraId="30774AE3" w14:textId="77777777" w:rsidR="00337D2B" w:rsidRPr="00B030C3" w:rsidRDefault="00C84B04">
            <w:pPr>
              <w:jc w:val="center"/>
              <w:rPr>
                <w:rFonts w:ascii="Times New Roman" w:hAnsi="Times New Roman"/>
                <w:sz w:val="20"/>
              </w:rPr>
            </w:pPr>
            <w:r w:rsidRPr="00B030C3">
              <w:rPr>
                <w:rFonts w:ascii="Times New Roman" w:hAnsi="Times New Roman"/>
                <w:sz w:val="20"/>
              </w:rPr>
              <w:t>2</w:t>
            </w:r>
          </w:p>
        </w:tc>
        <w:tc>
          <w:tcPr>
            <w:tcW w:w="1933" w:type="dxa"/>
          </w:tcPr>
          <w:p w14:paraId="6B80B19E"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0C18ABF6" w14:textId="77777777">
        <w:tc>
          <w:tcPr>
            <w:tcW w:w="3686" w:type="dxa"/>
          </w:tcPr>
          <w:p w14:paraId="5E2E0DB2"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 xml:space="preserve">8.Рад на развијању правилних међуљудских односа </w:t>
            </w:r>
          </w:p>
        </w:tc>
        <w:tc>
          <w:tcPr>
            <w:tcW w:w="1894" w:type="dxa"/>
          </w:tcPr>
          <w:p w14:paraId="27D04520" w14:textId="77777777" w:rsidR="00337D2B" w:rsidRPr="00B030C3" w:rsidRDefault="00C84B04">
            <w:pPr>
              <w:jc w:val="center"/>
              <w:rPr>
                <w:rFonts w:ascii="Times New Roman" w:hAnsi="Times New Roman"/>
                <w:sz w:val="20"/>
              </w:rPr>
            </w:pPr>
            <w:r w:rsidRPr="00B030C3">
              <w:rPr>
                <w:rFonts w:ascii="Times New Roman" w:hAnsi="Times New Roman"/>
                <w:sz w:val="20"/>
              </w:rPr>
              <w:t>2</w:t>
            </w:r>
          </w:p>
        </w:tc>
        <w:tc>
          <w:tcPr>
            <w:tcW w:w="1933" w:type="dxa"/>
          </w:tcPr>
          <w:p w14:paraId="7BF89FD5"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1BDB576E" w14:textId="77777777">
        <w:tc>
          <w:tcPr>
            <w:tcW w:w="3686" w:type="dxa"/>
          </w:tcPr>
          <w:p w14:paraId="2989C054" w14:textId="77777777" w:rsidR="00337D2B" w:rsidRPr="00B030C3" w:rsidRDefault="00C84B04">
            <w:pPr>
              <w:rPr>
                <w:rFonts w:ascii="Times New Roman" w:hAnsi="Times New Roman"/>
                <w:sz w:val="20"/>
              </w:rPr>
            </w:pPr>
            <w:r w:rsidRPr="00B030C3">
              <w:rPr>
                <w:rFonts w:ascii="Times New Roman" w:hAnsi="Times New Roman"/>
                <w:sz w:val="20"/>
              </w:rPr>
              <w:t>9.Сарадња садруштвеномсредином</w:t>
            </w:r>
          </w:p>
        </w:tc>
        <w:tc>
          <w:tcPr>
            <w:tcW w:w="1894" w:type="dxa"/>
          </w:tcPr>
          <w:p w14:paraId="24A426B1" w14:textId="77777777" w:rsidR="00337D2B" w:rsidRPr="00B030C3" w:rsidRDefault="00C84B04">
            <w:pPr>
              <w:jc w:val="center"/>
              <w:rPr>
                <w:rFonts w:ascii="Times New Roman" w:hAnsi="Times New Roman"/>
                <w:sz w:val="20"/>
              </w:rPr>
            </w:pPr>
            <w:r w:rsidRPr="00B030C3">
              <w:rPr>
                <w:rFonts w:ascii="Times New Roman" w:hAnsi="Times New Roman"/>
                <w:sz w:val="20"/>
              </w:rPr>
              <w:t>2</w:t>
            </w:r>
          </w:p>
        </w:tc>
        <w:tc>
          <w:tcPr>
            <w:tcW w:w="1933" w:type="dxa"/>
          </w:tcPr>
          <w:p w14:paraId="486D156A"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44F7DD35" w14:textId="77777777">
        <w:tc>
          <w:tcPr>
            <w:tcW w:w="3686" w:type="dxa"/>
          </w:tcPr>
          <w:p w14:paraId="48B5DB38" w14:textId="77777777" w:rsidR="00337D2B" w:rsidRPr="00B030C3" w:rsidRDefault="00C84B04">
            <w:pPr>
              <w:rPr>
                <w:rFonts w:ascii="Times New Roman" w:hAnsi="Times New Roman"/>
                <w:sz w:val="20"/>
                <w:lang w:val="sr-Cyrl-CS"/>
              </w:rPr>
            </w:pPr>
            <w:r w:rsidRPr="00B030C3">
              <w:rPr>
                <w:rFonts w:ascii="Times New Roman" w:hAnsi="Times New Roman"/>
                <w:sz w:val="20"/>
              </w:rPr>
              <w:t>10.Лично стручно</w:t>
            </w:r>
            <w:r w:rsidRPr="00B030C3">
              <w:rPr>
                <w:rFonts w:ascii="Times New Roman" w:hAnsi="Times New Roman"/>
                <w:sz w:val="20"/>
                <w:lang w:val="sr-Cyrl-CS"/>
              </w:rPr>
              <w:t>усавршавање</w:t>
            </w:r>
          </w:p>
        </w:tc>
        <w:tc>
          <w:tcPr>
            <w:tcW w:w="1894" w:type="dxa"/>
          </w:tcPr>
          <w:p w14:paraId="03A7DF65" w14:textId="77777777" w:rsidR="00337D2B" w:rsidRPr="00B030C3" w:rsidRDefault="00C84B04">
            <w:pPr>
              <w:jc w:val="center"/>
              <w:rPr>
                <w:rFonts w:ascii="Times New Roman" w:hAnsi="Times New Roman"/>
                <w:sz w:val="20"/>
                <w:lang w:val="sr-Cyrl-CS"/>
              </w:rPr>
            </w:pPr>
            <w:r w:rsidRPr="00B030C3">
              <w:rPr>
                <w:rFonts w:ascii="Times New Roman" w:hAnsi="Times New Roman"/>
                <w:sz w:val="20"/>
                <w:lang w:val="sr-Cyrl-CS"/>
              </w:rPr>
              <w:t>2</w:t>
            </w:r>
          </w:p>
        </w:tc>
        <w:tc>
          <w:tcPr>
            <w:tcW w:w="1933" w:type="dxa"/>
          </w:tcPr>
          <w:p w14:paraId="5A31D652"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400F671C" w14:textId="77777777">
        <w:tc>
          <w:tcPr>
            <w:tcW w:w="3686" w:type="dxa"/>
          </w:tcPr>
          <w:p w14:paraId="73EE16CA" w14:textId="77777777" w:rsidR="00337D2B" w:rsidRPr="00B030C3" w:rsidRDefault="00C84B04">
            <w:pPr>
              <w:rPr>
                <w:rFonts w:ascii="Times New Roman" w:hAnsi="Times New Roman"/>
                <w:sz w:val="20"/>
                <w:lang w:val="sr-Cyrl-CS"/>
              </w:rPr>
            </w:pPr>
            <w:r w:rsidRPr="00B030C3">
              <w:rPr>
                <w:rFonts w:ascii="Times New Roman" w:hAnsi="Times New Roman"/>
                <w:sz w:val="20"/>
                <w:lang w:val="sr-Cyrl-CS"/>
              </w:rPr>
              <w:t xml:space="preserve">11. Подршка ученицима преко веб алата и реализација онлајн састанака </w:t>
            </w:r>
          </w:p>
        </w:tc>
        <w:tc>
          <w:tcPr>
            <w:tcW w:w="1894" w:type="dxa"/>
          </w:tcPr>
          <w:p w14:paraId="0FED29BD" w14:textId="77777777" w:rsidR="00337D2B" w:rsidRPr="00B030C3" w:rsidRDefault="00C84B04">
            <w:pPr>
              <w:jc w:val="center"/>
              <w:rPr>
                <w:rFonts w:ascii="Times New Roman" w:hAnsi="Times New Roman"/>
                <w:sz w:val="20"/>
                <w:lang w:val="sr-Cyrl-CS"/>
              </w:rPr>
            </w:pPr>
            <w:r w:rsidRPr="00B030C3">
              <w:rPr>
                <w:rFonts w:ascii="Times New Roman" w:hAnsi="Times New Roman"/>
                <w:sz w:val="20"/>
                <w:lang w:val="sr-Cyrl-CS"/>
              </w:rPr>
              <w:t>2</w:t>
            </w:r>
          </w:p>
        </w:tc>
        <w:tc>
          <w:tcPr>
            <w:tcW w:w="1933" w:type="dxa"/>
          </w:tcPr>
          <w:p w14:paraId="1866EFEF" w14:textId="77777777" w:rsidR="00337D2B" w:rsidRPr="00B030C3" w:rsidRDefault="00C84B04">
            <w:pPr>
              <w:jc w:val="center"/>
              <w:rPr>
                <w:rFonts w:ascii="Times New Roman" w:hAnsi="Times New Roman"/>
                <w:sz w:val="20"/>
                <w:lang w:val="ru-RU"/>
              </w:rPr>
            </w:pPr>
            <w:r w:rsidRPr="00B030C3">
              <w:rPr>
                <w:rFonts w:ascii="Times New Roman" w:hAnsi="Times New Roman"/>
                <w:sz w:val="20"/>
                <w:lang w:val="ru-RU"/>
              </w:rPr>
              <w:t>44</w:t>
            </w:r>
          </w:p>
        </w:tc>
      </w:tr>
      <w:tr w:rsidR="00337D2B" w:rsidRPr="00B030C3" w14:paraId="57AC127E" w14:textId="77777777">
        <w:tc>
          <w:tcPr>
            <w:tcW w:w="3686" w:type="dxa"/>
          </w:tcPr>
          <w:p w14:paraId="29F37B5C" w14:textId="77777777" w:rsidR="00337D2B" w:rsidRPr="00B030C3" w:rsidRDefault="00C84B04">
            <w:pPr>
              <w:rPr>
                <w:rFonts w:ascii="Times New Roman" w:hAnsi="Times New Roman"/>
                <w:sz w:val="20"/>
              </w:rPr>
            </w:pPr>
            <w:r w:rsidRPr="00B030C3">
              <w:rPr>
                <w:rFonts w:ascii="Times New Roman" w:hAnsi="Times New Roman"/>
                <w:sz w:val="20"/>
              </w:rPr>
              <w:t xml:space="preserve">Свега:        </w:t>
            </w:r>
          </w:p>
        </w:tc>
        <w:tc>
          <w:tcPr>
            <w:tcW w:w="1894" w:type="dxa"/>
          </w:tcPr>
          <w:p w14:paraId="7CD03842" w14:textId="77777777" w:rsidR="00337D2B" w:rsidRPr="00B030C3" w:rsidRDefault="00C84B04">
            <w:pPr>
              <w:jc w:val="center"/>
              <w:rPr>
                <w:rFonts w:ascii="Times New Roman" w:hAnsi="Times New Roman"/>
                <w:sz w:val="20"/>
              </w:rPr>
            </w:pPr>
            <w:r w:rsidRPr="00B030C3">
              <w:rPr>
                <w:rFonts w:ascii="Times New Roman" w:hAnsi="Times New Roman"/>
                <w:sz w:val="20"/>
              </w:rPr>
              <w:t>40</w:t>
            </w:r>
          </w:p>
        </w:tc>
        <w:tc>
          <w:tcPr>
            <w:tcW w:w="1933" w:type="dxa"/>
          </w:tcPr>
          <w:p w14:paraId="5B0B32E3"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bl>
    <w:p w14:paraId="7F4E586A" w14:textId="77777777" w:rsidR="00337D2B" w:rsidRDefault="00337D2B">
      <w:pPr>
        <w:ind w:left="270"/>
        <w:jc w:val="center"/>
        <w:rPr>
          <w:rFonts w:ascii="Times New Roman" w:hAnsi="Times New Roman"/>
          <w:lang w:val="ru-RU"/>
        </w:rPr>
      </w:pPr>
    </w:p>
    <w:p w14:paraId="7BA2E93E" w14:textId="77777777" w:rsidR="00337D2B" w:rsidRDefault="00337D2B">
      <w:pPr>
        <w:ind w:left="270"/>
        <w:jc w:val="center"/>
        <w:rPr>
          <w:rFonts w:ascii="Times New Roman" w:hAnsi="Times New Roman"/>
          <w:lang w:val="ru-RU"/>
        </w:rPr>
      </w:pPr>
    </w:p>
    <w:p w14:paraId="33DAF0C7" w14:textId="77777777" w:rsidR="00337D2B" w:rsidRDefault="00C84B04">
      <w:pPr>
        <w:ind w:left="270"/>
        <w:jc w:val="center"/>
        <w:rPr>
          <w:rFonts w:ascii="Times New Roman" w:hAnsi="Times New Roman"/>
          <w:lang w:val="ru-RU"/>
        </w:rPr>
      </w:pPr>
      <w:r>
        <w:rPr>
          <w:rFonts w:ascii="Times New Roman" w:hAnsi="Times New Roman"/>
          <w:lang w:val="ru-RU"/>
        </w:rPr>
        <w:t>СТРУКТУРА РАДНОГ ВРЕМЕНА СТРУЧНОГ САРАДНИКА-ПЕДАГОГА                                                                                                                                      У ОКВИРУ 40.ЧАСОВНЕ РАДНЕ НЕДЕЉЕ</w:t>
      </w:r>
    </w:p>
    <w:tbl>
      <w:tblPr>
        <w:tblpPr w:leftFromText="180" w:rightFromText="180" w:vertAnchor="text" w:horzAnchor="margin" w:tblpXSpec="center"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2298"/>
        <w:gridCol w:w="1598"/>
      </w:tblGrid>
      <w:tr w:rsidR="00337D2B" w:rsidRPr="00B030C3" w14:paraId="30DDF2EB" w14:textId="77777777">
        <w:tc>
          <w:tcPr>
            <w:tcW w:w="3330" w:type="dxa"/>
          </w:tcPr>
          <w:p w14:paraId="7153C281" w14:textId="77777777" w:rsidR="00337D2B" w:rsidRPr="00B030C3" w:rsidRDefault="00C84B04">
            <w:pPr>
              <w:rPr>
                <w:rFonts w:ascii="Times New Roman" w:hAnsi="Times New Roman"/>
                <w:sz w:val="20"/>
              </w:rPr>
            </w:pPr>
            <w:r w:rsidRPr="00B030C3">
              <w:rPr>
                <w:rFonts w:ascii="Times New Roman" w:hAnsi="Times New Roman"/>
                <w:sz w:val="20"/>
              </w:rPr>
              <w:t>АКТИВНОСТ</w:t>
            </w:r>
          </w:p>
        </w:tc>
        <w:tc>
          <w:tcPr>
            <w:tcW w:w="2298" w:type="dxa"/>
          </w:tcPr>
          <w:p w14:paraId="3559C241" w14:textId="77777777" w:rsidR="00337D2B" w:rsidRPr="00B030C3" w:rsidRDefault="00C84B04">
            <w:pPr>
              <w:rPr>
                <w:rFonts w:ascii="Times New Roman" w:hAnsi="Times New Roman"/>
                <w:sz w:val="20"/>
              </w:rPr>
            </w:pPr>
            <w:r w:rsidRPr="00B030C3">
              <w:rPr>
                <w:rFonts w:ascii="Times New Roman" w:hAnsi="Times New Roman"/>
                <w:sz w:val="20"/>
              </w:rPr>
              <w:t>Недељнибр. сати</w:t>
            </w:r>
          </w:p>
        </w:tc>
        <w:tc>
          <w:tcPr>
            <w:tcW w:w="1598" w:type="dxa"/>
          </w:tcPr>
          <w:p w14:paraId="4F7E06F6" w14:textId="77777777" w:rsidR="00337D2B" w:rsidRPr="00B030C3" w:rsidRDefault="00C84B04">
            <w:pPr>
              <w:rPr>
                <w:rFonts w:ascii="Times New Roman" w:hAnsi="Times New Roman"/>
                <w:sz w:val="20"/>
              </w:rPr>
            </w:pPr>
            <w:r w:rsidRPr="00B030C3">
              <w:rPr>
                <w:rFonts w:ascii="Times New Roman" w:hAnsi="Times New Roman"/>
                <w:sz w:val="20"/>
              </w:rPr>
              <w:t>Бројнедеља</w:t>
            </w:r>
          </w:p>
        </w:tc>
      </w:tr>
      <w:tr w:rsidR="00337D2B" w:rsidRPr="00B030C3" w14:paraId="0817D6B1" w14:textId="77777777">
        <w:tc>
          <w:tcPr>
            <w:tcW w:w="3330" w:type="dxa"/>
          </w:tcPr>
          <w:p w14:paraId="4DBCFC42"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1.Планирање, програмирање,организовање и плаћање обрезовно-васпитног рада</w:t>
            </w:r>
          </w:p>
        </w:tc>
        <w:tc>
          <w:tcPr>
            <w:tcW w:w="2298" w:type="dxa"/>
          </w:tcPr>
          <w:p w14:paraId="6626567A" w14:textId="77777777" w:rsidR="00337D2B" w:rsidRPr="00B030C3" w:rsidRDefault="00337D2B">
            <w:pPr>
              <w:jc w:val="center"/>
              <w:rPr>
                <w:rFonts w:ascii="Times New Roman" w:hAnsi="Times New Roman"/>
                <w:sz w:val="20"/>
                <w:lang w:val="ru-RU"/>
              </w:rPr>
            </w:pPr>
          </w:p>
          <w:p w14:paraId="67D072BD" w14:textId="77777777" w:rsidR="00337D2B" w:rsidRPr="00B030C3" w:rsidRDefault="00C84B04">
            <w:pPr>
              <w:jc w:val="center"/>
              <w:rPr>
                <w:rFonts w:ascii="Times New Roman" w:hAnsi="Times New Roman"/>
                <w:sz w:val="20"/>
              </w:rPr>
            </w:pPr>
            <w:r w:rsidRPr="00B030C3">
              <w:rPr>
                <w:rFonts w:ascii="Times New Roman" w:hAnsi="Times New Roman"/>
                <w:sz w:val="20"/>
              </w:rPr>
              <w:t>5</w:t>
            </w:r>
          </w:p>
        </w:tc>
        <w:tc>
          <w:tcPr>
            <w:tcW w:w="1598" w:type="dxa"/>
          </w:tcPr>
          <w:p w14:paraId="42CEB67E" w14:textId="77777777" w:rsidR="00337D2B" w:rsidRPr="00B030C3" w:rsidRDefault="00337D2B">
            <w:pPr>
              <w:jc w:val="center"/>
              <w:rPr>
                <w:rFonts w:ascii="Times New Roman" w:hAnsi="Times New Roman"/>
                <w:sz w:val="20"/>
              </w:rPr>
            </w:pPr>
          </w:p>
          <w:p w14:paraId="0F3BE6F4"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3666B699" w14:textId="77777777">
        <w:tc>
          <w:tcPr>
            <w:tcW w:w="3330" w:type="dxa"/>
          </w:tcPr>
          <w:p w14:paraId="1593F2AF"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 xml:space="preserve">2.Учешће у реализацији садржаја наставног плана и програма </w:t>
            </w:r>
          </w:p>
        </w:tc>
        <w:tc>
          <w:tcPr>
            <w:tcW w:w="2298" w:type="dxa"/>
          </w:tcPr>
          <w:p w14:paraId="67D1E7C2" w14:textId="77777777" w:rsidR="00337D2B" w:rsidRPr="00B030C3" w:rsidRDefault="00337D2B">
            <w:pPr>
              <w:jc w:val="center"/>
              <w:rPr>
                <w:rFonts w:ascii="Times New Roman" w:hAnsi="Times New Roman"/>
                <w:sz w:val="20"/>
                <w:lang w:val="ru-RU"/>
              </w:rPr>
            </w:pPr>
          </w:p>
          <w:p w14:paraId="7AB4E28D" w14:textId="77777777" w:rsidR="00337D2B" w:rsidRPr="00B030C3" w:rsidRDefault="00C84B04">
            <w:pPr>
              <w:jc w:val="center"/>
              <w:rPr>
                <w:rFonts w:ascii="Times New Roman" w:hAnsi="Times New Roman"/>
                <w:sz w:val="20"/>
              </w:rPr>
            </w:pPr>
            <w:r w:rsidRPr="00B030C3">
              <w:rPr>
                <w:rFonts w:ascii="Times New Roman" w:hAnsi="Times New Roman"/>
                <w:sz w:val="20"/>
              </w:rPr>
              <w:t>12</w:t>
            </w:r>
          </w:p>
        </w:tc>
        <w:tc>
          <w:tcPr>
            <w:tcW w:w="1598" w:type="dxa"/>
          </w:tcPr>
          <w:p w14:paraId="08643CB4" w14:textId="77777777" w:rsidR="00337D2B" w:rsidRPr="00B030C3" w:rsidRDefault="00337D2B">
            <w:pPr>
              <w:jc w:val="center"/>
              <w:rPr>
                <w:rFonts w:ascii="Times New Roman" w:hAnsi="Times New Roman"/>
                <w:sz w:val="20"/>
              </w:rPr>
            </w:pPr>
          </w:p>
          <w:p w14:paraId="08797413"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55E72884" w14:textId="77777777">
        <w:tc>
          <w:tcPr>
            <w:tcW w:w="3330" w:type="dxa"/>
          </w:tcPr>
          <w:p w14:paraId="1D77E02E" w14:textId="77777777" w:rsidR="00337D2B" w:rsidRPr="00B030C3" w:rsidRDefault="00C84B04">
            <w:pPr>
              <w:rPr>
                <w:rFonts w:ascii="Times New Roman" w:hAnsi="Times New Roman"/>
                <w:sz w:val="20"/>
              </w:rPr>
            </w:pPr>
            <w:r w:rsidRPr="00B030C3">
              <w:rPr>
                <w:rFonts w:ascii="Times New Roman" w:hAnsi="Times New Roman"/>
                <w:sz w:val="20"/>
              </w:rPr>
              <w:t>3.</w:t>
            </w:r>
            <w:r w:rsidRPr="00B030C3">
              <w:rPr>
                <w:rFonts w:ascii="Times New Roman" w:hAnsi="Times New Roman"/>
                <w:sz w:val="20"/>
                <w:lang w:val="sr-Cyrl-CS"/>
              </w:rPr>
              <w:t>Р</w:t>
            </w:r>
            <w:r w:rsidRPr="00B030C3">
              <w:rPr>
                <w:rFonts w:ascii="Times New Roman" w:hAnsi="Times New Roman"/>
                <w:sz w:val="20"/>
              </w:rPr>
              <w:t>адсаученицима</w:t>
            </w:r>
          </w:p>
        </w:tc>
        <w:tc>
          <w:tcPr>
            <w:tcW w:w="2298" w:type="dxa"/>
          </w:tcPr>
          <w:p w14:paraId="1ADFFAF6" w14:textId="77777777" w:rsidR="00337D2B" w:rsidRPr="00B030C3" w:rsidRDefault="00C84B04">
            <w:pPr>
              <w:jc w:val="center"/>
              <w:rPr>
                <w:rFonts w:ascii="Times New Roman" w:hAnsi="Times New Roman"/>
                <w:sz w:val="20"/>
              </w:rPr>
            </w:pPr>
            <w:r w:rsidRPr="00B030C3">
              <w:rPr>
                <w:rFonts w:ascii="Times New Roman" w:hAnsi="Times New Roman"/>
                <w:sz w:val="20"/>
              </w:rPr>
              <w:t>8</w:t>
            </w:r>
          </w:p>
        </w:tc>
        <w:tc>
          <w:tcPr>
            <w:tcW w:w="1598" w:type="dxa"/>
          </w:tcPr>
          <w:p w14:paraId="1DAB7654"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40490AA6" w14:textId="77777777">
        <w:tc>
          <w:tcPr>
            <w:tcW w:w="3330" w:type="dxa"/>
          </w:tcPr>
          <w:p w14:paraId="200A2C0B" w14:textId="77777777" w:rsidR="00337D2B" w:rsidRPr="00B030C3" w:rsidRDefault="00C84B04">
            <w:pPr>
              <w:rPr>
                <w:rFonts w:ascii="Times New Roman" w:hAnsi="Times New Roman"/>
                <w:sz w:val="20"/>
                <w:lang w:val="ru-RU"/>
              </w:rPr>
            </w:pPr>
            <w:r w:rsidRPr="00B030C3">
              <w:rPr>
                <w:rFonts w:ascii="Times New Roman" w:hAnsi="Times New Roman"/>
                <w:sz w:val="20"/>
                <w:lang w:val="ru-RU"/>
              </w:rPr>
              <w:t>4.Сарадња и саветодавни рад са родитељима</w:t>
            </w:r>
          </w:p>
        </w:tc>
        <w:tc>
          <w:tcPr>
            <w:tcW w:w="2298" w:type="dxa"/>
          </w:tcPr>
          <w:p w14:paraId="41485E8A" w14:textId="77777777" w:rsidR="00337D2B" w:rsidRPr="00B030C3" w:rsidRDefault="00C84B04">
            <w:pPr>
              <w:jc w:val="center"/>
              <w:rPr>
                <w:rFonts w:ascii="Times New Roman" w:hAnsi="Times New Roman"/>
                <w:sz w:val="20"/>
              </w:rPr>
            </w:pPr>
            <w:r w:rsidRPr="00B030C3">
              <w:rPr>
                <w:rFonts w:ascii="Times New Roman" w:hAnsi="Times New Roman"/>
                <w:sz w:val="20"/>
              </w:rPr>
              <w:t>1</w:t>
            </w:r>
          </w:p>
        </w:tc>
        <w:tc>
          <w:tcPr>
            <w:tcW w:w="1598" w:type="dxa"/>
          </w:tcPr>
          <w:p w14:paraId="105FA4FC"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520183D3" w14:textId="77777777">
        <w:tc>
          <w:tcPr>
            <w:tcW w:w="3330" w:type="dxa"/>
          </w:tcPr>
          <w:p w14:paraId="4D2A577F" w14:textId="77777777" w:rsidR="00337D2B" w:rsidRPr="00B030C3" w:rsidRDefault="00C84B04">
            <w:pPr>
              <w:rPr>
                <w:rFonts w:ascii="Times New Roman" w:hAnsi="Times New Roman"/>
                <w:sz w:val="20"/>
              </w:rPr>
            </w:pPr>
            <w:r w:rsidRPr="00B030C3">
              <w:rPr>
                <w:rFonts w:ascii="Times New Roman" w:hAnsi="Times New Roman"/>
                <w:sz w:val="20"/>
              </w:rPr>
              <w:t>5.Аналитичко истраживачкирад</w:t>
            </w:r>
          </w:p>
        </w:tc>
        <w:tc>
          <w:tcPr>
            <w:tcW w:w="2298" w:type="dxa"/>
          </w:tcPr>
          <w:p w14:paraId="6C6B9121" w14:textId="77777777" w:rsidR="00337D2B" w:rsidRPr="00B030C3" w:rsidRDefault="00C84B04">
            <w:pPr>
              <w:jc w:val="center"/>
              <w:rPr>
                <w:rFonts w:ascii="Times New Roman" w:hAnsi="Times New Roman"/>
                <w:sz w:val="20"/>
              </w:rPr>
            </w:pPr>
            <w:r w:rsidRPr="00B030C3">
              <w:rPr>
                <w:rFonts w:ascii="Times New Roman" w:hAnsi="Times New Roman"/>
                <w:sz w:val="20"/>
              </w:rPr>
              <w:t>4</w:t>
            </w:r>
          </w:p>
        </w:tc>
        <w:tc>
          <w:tcPr>
            <w:tcW w:w="1598" w:type="dxa"/>
          </w:tcPr>
          <w:p w14:paraId="75AB91B3"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1C7A6DC8" w14:textId="77777777">
        <w:tc>
          <w:tcPr>
            <w:tcW w:w="3330" w:type="dxa"/>
          </w:tcPr>
          <w:p w14:paraId="1F2B22FA" w14:textId="77777777" w:rsidR="00337D2B" w:rsidRPr="00B030C3" w:rsidRDefault="00C84B04">
            <w:pPr>
              <w:rPr>
                <w:rFonts w:ascii="Times New Roman" w:hAnsi="Times New Roman"/>
                <w:sz w:val="20"/>
                <w:lang w:val="sr-Cyrl-CS"/>
              </w:rPr>
            </w:pPr>
            <w:r w:rsidRPr="00B030C3">
              <w:rPr>
                <w:rFonts w:ascii="Times New Roman" w:hAnsi="Times New Roman"/>
                <w:sz w:val="20"/>
              </w:rPr>
              <w:t>6.</w:t>
            </w:r>
            <w:r w:rsidRPr="00B030C3">
              <w:rPr>
                <w:rFonts w:ascii="Times New Roman" w:hAnsi="Times New Roman"/>
                <w:sz w:val="20"/>
                <w:lang w:val="sr-Cyrl-CS"/>
              </w:rPr>
              <w:t xml:space="preserve"> Лично стручно усавршавање</w:t>
            </w:r>
          </w:p>
        </w:tc>
        <w:tc>
          <w:tcPr>
            <w:tcW w:w="2298" w:type="dxa"/>
          </w:tcPr>
          <w:p w14:paraId="54E984D2" w14:textId="77777777" w:rsidR="00337D2B" w:rsidRPr="00B030C3" w:rsidRDefault="00C84B04">
            <w:pPr>
              <w:jc w:val="center"/>
              <w:rPr>
                <w:rFonts w:ascii="Times New Roman" w:hAnsi="Times New Roman"/>
                <w:sz w:val="20"/>
                <w:lang w:val="sr-Cyrl-CS"/>
              </w:rPr>
            </w:pPr>
            <w:r w:rsidRPr="00B030C3">
              <w:rPr>
                <w:rFonts w:ascii="Times New Roman" w:hAnsi="Times New Roman"/>
                <w:sz w:val="20"/>
                <w:lang w:val="sr-Cyrl-CS"/>
              </w:rPr>
              <w:t>5</w:t>
            </w:r>
          </w:p>
        </w:tc>
        <w:tc>
          <w:tcPr>
            <w:tcW w:w="1598" w:type="dxa"/>
          </w:tcPr>
          <w:p w14:paraId="1D994861"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5B2BF4BF" w14:textId="77777777">
        <w:tc>
          <w:tcPr>
            <w:tcW w:w="3330" w:type="dxa"/>
          </w:tcPr>
          <w:p w14:paraId="1FD26282" w14:textId="77777777" w:rsidR="00337D2B" w:rsidRPr="00B030C3" w:rsidRDefault="00C84B04">
            <w:pPr>
              <w:rPr>
                <w:rFonts w:ascii="Times New Roman" w:hAnsi="Times New Roman"/>
                <w:sz w:val="20"/>
                <w:lang w:val="sr-Cyrl-CS"/>
              </w:rPr>
            </w:pPr>
            <w:r w:rsidRPr="00B030C3">
              <w:rPr>
                <w:rFonts w:ascii="Times New Roman" w:hAnsi="Times New Roman"/>
                <w:sz w:val="20"/>
                <w:lang w:val="sr-Cyrl-CS"/>
              </w:rPr>
              <w:t>7. Подршка ученицима преко веб алата</w:t>
            </w:r>
          </w:p>
        </w:tc>
        <w:tc>
          <w:tcPr>
            <w:tcW w:w="2298" w:type="dxa"/>
          </w:tcPr>
          <w:p w14:paraId="6519C853" w14:textId="77777777" w:rsidR="00337D2B" w:rsidRPr="00B030C3" w:rsidRDefault="00C84B04">
            <w:pPr>
              <w:jc w:val="center"/>
              <w:rPr>
                <w:rFonts w:ascii="Times New Roman" w:hAnsi="Times New Roman"/>
                <w:sz w:val="20"/>
                <w:lang w:val="ru-RU"/>
              </w:rPr>
            </w:pPr>
            <w:r w:rsidRPr="00B030C3">
              <w:rPr>
                <w:rFonts w:ascii="Times New Roman" w:hAnsi="Times New Roman"/>
                <w:sz w:val="20"/>
                <w:lang w:val="ru-RU"/>
              </w:rPr>
              <w:t>5</w:t>
            </w:r>
          </w:p>
        </w:tc>
        <w:tc>
          <w:tcPr>
            <w:tcW w:w="1598" w:type="dxa"/>
          </w:tcPr>
          <w:p w14:paraId="292713B6" w14:textId="77777777" w:rsidR="00337D2B" w:rsidRPr="00B030C3" w:rsidRDefault="00C84B04">
            <w:pPr>
              <w:jc w:val="center"/>
              <w:rPr>
                <w:rFonts w:ascii="Times New Roman" w:hAnsi="Times New Roman"/>
                <w:sz w:val="20"/>
                <w:lang w:val="ru-RU"/>
              </w:rPr>
            </w:pPr>
            <w:r w:rsidRPr="00B030C3">
              <w:rPr>
                <w:rFonts w:ascii="Times New Roman" w:hAnsi="Times New Roman"/>
                <w:sz w:val="20"/>
                <w:lang w:val="ru-RU"/>
              </w:rPr>
              <w:t>44</w:t>
            </w:r>
          </w:p>
        </w:tc>
      </w:tr>
      <w:tr w:rsidR="00337D2B" w:rsidRPr="00B030C3" w14:paraId="4C86210D" w14:textId="77777777">
        <w:tc>
          <w:tcPr>
            <w:tcW w:w="3330" w:type="dxa"/>
          </w:tcPr>
          <w:p w14:paraId="4059361A" w14:textId="77777777" w:rsidR="00337D2B" w:rsidRPr="00B030C3" w:rsidRDefault="00C84B04">
            <w:pPr>
              <w:rPr>
                <w:rFonts w:ascii="Times New Roman" w:hAnsi="Times New Roman"/>
                <w:sz w:val="20"/>
              </w:rPr>
            </w:pPr>
            <w:r w:rsidRPr="00B030C3">
              <w:rPr>
                <w:rFonts w:ascii="Times New Roman" w:hAnsi="Times New Roman"/>
                <w:sz w:val="20"/>
              </w:rPr>
              <w:t>Укупно:</w:t>
            </w:r>
          </w:p>
        </w:tc>
        <w:tc>
          <w:tcPr>
            <w:tcW w:w="2298" w:type="dxa"/>
          </w:tcPr>
          <w:p w14:paraId="397D60CF" w14:textId="77777777" w:rsidR="00337D2B" w:rsidRPr="00B030C3" w:rsidRDefault="00C84B04">
            <w:pPr>
              <w:jc w:val="center"/>
              <w:rPr>
                <w:rFonts w:ascii="Times New Roman" w:hAnsi="Times New Roman"/>
                <w:sz w:val="20"/>
              </w:rPr>
            </w:pPr>
            <w:r w:rsidRPr="00B030C3">
              <w:rPr>
                <w:rFonts w:ascii="Times New Roman" w:hAnsi="Times New Roman"/>
                <w:sz w:val="20"/>
              </w:rPr>
              <w:t>40</w:t>
            </w:r>
          </w:p>
        </w:tc>
        <w:tc>
          <w:tcPr>
            <w:tcW w:w="1598" w:type="dxa"/>
          </w:tcPr>
          <w:p w14:paraId="19F7A51E"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bl>
    <w:p w14:paraId="50AECF8E" w14:textId="77777777" w:rsidR="00337D2B" w:rsidRDefault="00337D2B">
      <w:pPr>
        <w:rPr>
          <w:rFonts w:ascii="Times New Roman" w:hAnsi="Times New Roman"/>
          <w:lang w:val="sr-Cyrl-CS"/>
        </w:rPr>
      </w:pPr>
    </w:p>
    <w:p w14:paraId="5D5D60A3" w14:textId="77777777" w:rsidR="00337D2B" w:rsidRDefault="00337D2B">
      <w:pPr>
        <w:rPr>
          <w:rFonts w:ascii="Times New Roman" w:hAnsi="Times New Roman"/>
          <w:lang w:val="ru-RU"/>
        </w:rPr>
      </w:pPr>
    </w:p>
    <w:p w14:paraId="62513630" w14:textId="77777777" w:rsidR="00337D2B" w:rsidRDefault="00337D2B">
      <w:pPr>
        <w:ind w:left="720"/>
        <w:jc w:val="center"/>
        <w:rPr>
          <w:rFonts w:ascii="Times New Roman" w:hAnsi="Times New Roman"/>
          <w:lang w:val="ru-RU"/>
        </w:rPr>
      </w:pPr>
    </w:p>
    <w:p w14:paraId="6098BBA2" w14:textId="77777777" w:rsidR="00337D2B" w:rsidRDefault="00337D2B">
      <w:pPr>
        <w:ind w:left="720"/>
        <w:jc w:val="center"/>
        <w:rPr>
          <w:rFonts w:ascii="Times New Roman" w:hAnsi="Times New Roman"/>
          <w:lang w:val="ru-RU"/>
        </w:rPr>
      </w:pPr>
    </w:p>
    <w:p w14:paraId="5E631AC7" w14:textId="77777777" w:rsidR="00337D2B" w:rsidRDefault="00C84B04">
      <w:pPr>
        <w:ind w:left="720"/>
        <w:jc w:val="center"/>
        <w:rPr>
          <w:rFonts w:ascii="Times New Roman" w:hAnsi="Times New Roman"/>
          <w:lang w:val="ru-RU"/>
        </w:rPr>
      </w:pPr>
      <w:r>
        <w:rPr>
          <w:rFonts w:ascii="Times New Roman" w:hAnsi="Times New Roman"/>
          <w:lang w:val="ru-RU"/>
        </w:rPr>
        <w:t>СТРУКТУРА РАДНОГ ВРЕМЕНА СТРУЧНОГ САРАДНИКА  БИБЛИОТЕКАРА У ОКВИРУ 40.ЧАСОВНЕ РАДНЕ НЕДЕЉЕ</w:t>
      </w:r>
    </w:p>
    <w:tbl>
      <w:tblPr>
        <w:tblpPr w:leftFromText="180" w:rightFromText="180" w:vertAnchor="text" w:horzAnchor="margin" w:tblpXSpec="center" w:tblpY="1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2340"/>
        <w:gridCol w:w="1620"/>
      </w:tblGrid>
      <w:tr w:rsidR="00337D2B" w:rsidRPr="00B030C3" w14:paraId="4620D7D0" w14:textId="77777777">
        <w:tc>
          <w:tcPr>
            <w:tcW w:w="3240" w:type="dxa"/>
          </w:tcPr>
          <w:p w14:paraId="1B0737D6" w14:textId="77777777" w:rsidR="00337D2B" w:rsidRPr="00B030C3" w:rsidRDefault="00C84B04">
            <w:pPr>
              <w:rPr>
                <w:rFonts w:ascii="Times New Roman" w:hAnsi="Times New Roman"/>
                <w:sz w:val="20"/>
              </w:rPr>
            </w:pPr>
            <w:r w:rsidRPr="00B030C3">
              <w:rPr>
                <w:rFonts w:ascii="Times New Roman" w:hAnsi="Times New Roman"/>
                <w:sz w:val="20"/>
              </w:rPr>
              <w:t>АКТИВНОСТ</w:t>
            </w:r>
          </w:p>
        </w:tc>
        <w:tc>
          <w:tcPr>
            <w:tcW w:w="2340" w:type="dxa"/>
          </w:tcPr>
          <w:p w14:paraId="7EF5C3A9" w14:textId="77777777" w:rsidR="00337D2B" w:rsidRPr="00B030C3" w:rsidRDefault="00C84B04">
            <w:pPr>
              <w:rPr>
                <w:rFonts w:ascii="Times New Roman" w:hAnsi="Times New Roman"/>
                <w:sz w:val="20"/>
              </w:rPr>
            </w:pPr>
            <w:r w:rsidRPr="00B030C3">
              <w:rPr>
                <w:rFonts w:ascii="Times New Roman" w:hAnsi="Times New Roman"/>
                <w:sz w:val="20"/>
              </w:rPr>
              <w:t>Недељнибр. сати</w:t>
            </w:r>
          </w:p>
        </w:tc>
        <w:tc>
          <w:tcPr>
            <w:tcW w:w="1620" w:type="dxa"/>
          </w:tcPr>
          <w:p w14:paraId="35603011" w14:textId="77777777" w:rsidR="00337D2B" w:rsidRPr="00B030C3" w:rsidRDefault="00C84B04">
            <w:pPr>
              <w:rPr>
                <w:rFonts w:ascii="Times New Roman" w:hAnsi="Times New Roman"/>
                <w:sz w:val="20"/>
              </w:rPr>
            </w:pPr>
            <w:r w:rsidRPr="00B030C3">
              <w:rPr>
                <w:rFonts w:ascii="Times New Roman" w:hAnsi="Times New Roman"/>
                <w:sz w:val="20"/>
              </w:rPr>
              <w:t>Бројнедеља</w:t>
            </w:r>
          </w:p>
        </w:tc>
      </w:tr>
      <w:tr w:rsidR="00337D2B" w:rsidRPr="00B030C3" w14:paraId="58D5B4B0" w14:textId="77777777">
        <w:tc>
          <w:tcPr>
            <w:tcW w:w="3240" w:type="dxa"/>
          </w:tcPr>
          <w:p w14:paraId="75042605" w14:textId="77777777" w:rsidR="00337D2B" w:rsidRPr="00B030C3" w:rsidRDefault="00C84B04">
            <w:pPr>
              <w:rPr>
                <w:rFonts w:ascii="Times New Roman" w:hAnsi="Times New Roman"/>
                <w:sz w:val="20"/>
              </w:rPr>
            </w:pPr>
            <w:r w:rsidRPr="00B030C3">
              <w:rPr>
                <w:rFonts w:ascii="Times New Roman" w:hAnsi="Times New Roman"/>
                <w:sz w:val="20"/>
              </w:rPr>
              <w:t>1.Васпитно- образовнаделатност</w:t>
            </w:r>
          </w:p>
        </w:tc>
        <w:tc>
          <w:tcPr>
            <w:tcW w:w="2340" w:type="dxa"/>
          </w:tcPr>
          <w:p w14:paraId="3B337764" w14:textId="77777777" w:rsidR="00337D2B" w:rsidRPr="00B030C3" w:rsidRDefault="00C84B04">
            <w:pPr>
              <w:jc w:val="center"/>
              <w:rPr>
                <w:rFonts w:ascii="Times New Roman" w:hAnsi="Times New Roman"/>
                <w:sz w:val="20"/>
              </w:rPr>
            </w:pPr>
            <w:r w:rsidRPr="00B030C3">
              <w:rPr>
                <w:rFonts w:ascii="Times New Roman" w:hAnsi="Times New Roman"/>
                <w:sz w:val="20"/>
              </w:rPr>
              <w:t>20</w:t>
            </w:r>
          </w:p>
        </w:tc>
        <w:tc>
          <w:tcPr>
            <w:tcW w:w="1620" w:type="dxa"/>
          </w:tcPr>
          <w:p w14:paraId="40780E9F"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31C48AFF" w14:textId="77777777">
        <w:tc>
          <w:tcPr>
            <w:tcW w:w="3240" w:type="dxa"/>
          </w:tcPr>
          <w:p w14:paraId="1981B65B" w14:textId="77777777" w:rsidR="00337D2B" w:rsidRPr="00B030C3" w:rsidRDefault="00C84B04">
            <w:pPr>
              <w:rPr>
                <w:rFonts w:ascii="Times New Roman" w:hAnsi="Times New Roman"/>
                <w:sz w:val="20"/>
              </w:rPr>
            </w:pPr>
            <w:r w:rsidRPr="00B030C3">
              <w:rPr>
                <w:rFonts w:ascii="Times New Roman" w:hAnsi="Times New Roman"/>
                <w:sz w:val="20"/>
              </w:rPr>
              <w:t>2.Сарадња санаставницима</w:t>
            </w:r>
          </w:p>
        </w:tc>
        <w:tc>
          <w:tcPr>
            <w:tcW w:w="2340" w:type="dxa"/>
          </w:tcPr>
          <w:p w14:paraId="203D828C" w14:textId="77777777" w:rsidR="00337D2B" w:rsidRPr="00B030C3" w:rsidRDefault="00C84B04">
            <w:pPr>
              <w:jc w:val="center"/>
              <w:rPr>
                <w:rFonts w:ascii="Times New Roman" w:hAnsi="Times New Roman"/>
                <w:sz w:val="20"/>
              </w:rPr>
            </w:pPr>
            <w:r w:rsidRPr="00B030C3">
              <w:rPr>
                <w:rFonts w:ascii="Times New Roman" w:hAnsi="Times New Roman"/>
                <w:sz w:val="20"/>
              </w:rPr>
              <w:t>5</w:t>
            </w:r>
          </w:p>
        </w:tc>
        <w:tc>
          <w:tcPr>
            <w:tcW w:w="1620" w:type="dxa"/>
          </w:tcPr>
          <w:p w14:paraId="72C60541"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5FD81682" w14:textId="77777777">
        <w:tc>
          <w:tcPr>
            <w:tcW w:w="3240" w:type="dxa"/>
          </w:tcPr>
          <w:p w14:paraId="5C152031" w14:textId="77777777" w:rsidR="00337D2B" w:rsidRPr="00B030C3" w:rsidRDefault="00C84B04">
            <w:pPr>
              <w:rPr>
                <w:rFonts w:ascii="Times New Roman" w:hAnsi="Times New Roman"/>
                <w:sz w:val="20"/>
              </w:rPr>
            </w:pPr>
            <w:r w:rsidRPr="00B030C3">
              <w:rPr>
                <w:rFonts w:ascii="Times New Roman" w:hAnsi="Times New Roman"/>
                <w:sz w:val="20"/>
              </w:rPr>
              <w:t>3.Библиотечко-информативна делатност</w:t>
            </w:r>
          </w:p>
        </w:tc>
        <w:tc>
          <w:tcPr>
            <w:tcW w:w="2340" w:type="dxa"/>
          </w:tcPr>
          <w:p w14:paraId="3180E38D" w14:textId="77777777" w:rsidR="00337D2B" w:rsidRPr="00B030C3" w:rsidRDefault="00C84B04">
            <w:pPr>
              <w:jc w:val="center"/>
              <w:rPr>
                <w:rFonts w:ascii="Times New Roman" w:hAnsi="Times New Roman"/>
                <w:sz w:val="20"/>
                <w:lang w:val="sr-Cyrl-CS"/>
              </w:rPr>
            </w:pPr>
            <w:r w:rsidRPr="00B030C3">
              <w:rPr>
                <w:rFonts w:ascii="Times New Roman" w:hAnsi="Times New Roman"/>
                <w:sz w:val="20"/>
                <w:lang w:val="sr-Cyrl-CS"/>
              </w:rPr>
              <w:t>5</w:t>
            </w:r>
          </w:p>
        </w:tc>
        <w:tc>
          <w:tcPr>
            <w:tcW w:w="1620" w:type="dxa"/>
          </w:tcPr>
          <w:p w14:paraId="38A65358"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2E55E5FE" w14:textId="77777777">
        <w:tc>
          <w:tcPr>
            <w:tcW w:w="3240" w:type="dxa"/>
          </w:tcPr>
          <w:p w14:paraId="7FE45443" w14:textId="77777777" w:rsidR="00337D2B" w:rsidRPr="00B030C3" w:rsidRDefault="00C84B04">
            <w:pPr>
              <w:rPr>
                <w:rFonts w:ascii="Times New Roman" w:hAnsi="Times New Roman"/>
                <w:sz w:val="20"/>
              </w:rPr>
            </w:pPr>
            <w:r w:rsidRPr="00B030C3">
              <w:rPr>
                <w:rFonts w:ascii="Times New Roman" w:hAnsi="Times New Roman"/>
                <w:sz w:val="20"/>
              </w:rPr>
              <w:t>4.Остали послови</w:t>
            </w:r>
          </w:p>
        </w:tc>
        <w:tc>
          <w:tcPr>
            <w:tcW w:w="2340" w:type="dxa"/>
          </w:tcPr>
          <w:p w14:paraId="758182C7" w14:textId="77777777" w:rsidR="00337D2B" w:rsidRPr="00B030C3" w:rsidRDefault="00C84B04">
            <w:pPr>
              <w:jc w:val="center"/>
              <w:rPr>
                <w:rFonts w:ascii="Times New Roman" w:hAnsi="Times New Roman"/>
                <w:sz w:val="20"/>
              </w:rPr>
            </w:pPr>
            <w:r w:rsidRPr="00B030C3">
              <w:rPr>
                <w:rFonts w:ascii="Times New Roman" w:hAnsi="Times New Roman"/>
                <w:sz w:val="20"/>
              </w:rPr>
              <w:t>5</w:t>
            </w:r>
          </w:p>
        </w:tc>
        <w:tc>
          <w:tcPr>
            <w:tcW w:w="1620" w:type="dxa"/>
          </w:tcPr>
          <w:p w14:paraId="0482F0A0"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r w:rsidR="00337D2B" w:rsidRPr="00B030C3" w14:paraId="573568C0" w14:textId="77777777">
        <w:tc>
          <w:tcPr>
            <w:tcW w:w="3240" w:type="dxa"/>
          </w:tcPr>
          <w:p w14:paraId="30652022" w14:textId="77777777" w:rsidR="00337D2B" w:rsidRPr="00B030C3" w:rsidRDefault="00C84B04">
            <w:pPr>
              <w:rPr>
                <w:rFonts w:ascii="Times New Roman" w:hAnsi="Times New Roman"/>
                <w:sz w:val="20"/>
                <w:lang w:val="sr-Cyrl-CS"/>
              </w:rPr>
            </w:pPr>
            <w:r w:rsidRPr="00B030C3">
              <w:rPr>
                <w:rFonts w:ascii="Times New Roman" w:hAnsi="Times New Roman"/>
                <w:sz w:val="20"/>
                <w:lang w:val="sr-Cyrl-CS"/>
              </w:rPr>
              <w:t>5. Подршка ученицима преко веб алата</w:t>
            </w:r>
          </w:p>
        </w:tc>
        <w:tc>
          <w:tcPr>
            <w:tcW w:w="2340" w:type="dxa"/>
          </w:tcPr>
          <w:p w14:paraId="328E908B" w14:textId="77777777" w:rsidR="00337D2B" w:rsidRPr="00B030C3" w:rsidRDefault="00C84B04">
            <w:pPr>
              <w:jc w:val="center"/>
              <w:rPr>
                <w:rFonts w:ascii="Times New Roman" w:hAnsi="Times New Roman"/>
                <w:sz w:val="20"/>
                <w:lang w:val="ru-RU"/>
              </w:rPr>
            </w:pPr>
            <w:r w:rsidRPr="00B030C3">
              <w:rPr>
                <w:rFonts w:ascii="Times New Roman" w:hAnsi="Times New Roman"/>
                <w:sz w:val="20"/>
                <w:lang w:val="ru-RU"/>
              </w:rPr>
              <w:t>5</w:t>
            </w:r>
          </w:p>
        </w:tc>
        <w:tc>
          <w:tcPr>
            <w:tcW w:w="1620" w:type="dxa"/>
          </w:tcPr>
          <w:p w14:paraId="224BF652" w14:textId="77777777" w:rsidR="00337D2B" w:rsidRPr="00B030C3" w:rsidRDefault="00337D2B">
            <w:pPr>
              <w:jc w:val="center"/>
              <w:rPr>
                <w:rFonts w:ascii="Times New Roman" w:hAnsi="Times New Roman"/>
                <w:sz w:val="20"/>
                <w:lang w:val="ru-RU"/>
              </w:rPr>
            </w:pPr>
          </w:p>
        </w:tc>
      </w:tr>
      <w:tr w:rsidR="00337D2B" w:rsidRPr="00B030C3" w14:paraId="5E339BA2" w14:textId="77777777">
        <w:tc>
          <w:tcPr>
            <w:tcW w:w="3240" w:type="dxa"/>
          </w:tcPr>
          <w:p w14:paraId="37007A19" w14:textId="77777777" w:rsidR="00337D2B" w:rsidRPr="00B030C3" w:rsidRDefault="00C84B04">
            <w:pPr>
              <w:rPr>
                <w:rFonts w:ascii="Times New Roman" w:hAnsi="Times New Roman"/>
                <w:sz w:val="20"/>
              </w:rPr>
            </w:pPr>
            <w:r w:rsidRPr="00B030C3">
              <w:rPr>
                <w:rFonts w:ascii="Times New Roman" w:hAnsi="Times New Roman"/>
                <w:sz w:val="20"/>
              </w:rPr>
              <w:t>Укупно:</w:t>
            </w:r>
          </w:p>
        </w:tc>
        <w:tc>
          <w:tcPr>
            <w:tcW w:w="2340" w:type="dxa"/>
          </w:tcPr>
          <w:p w14:paraId="2858DD96" w14:textId="77777777" w:rsidR="00337D2B" w:rsidRPr="00B030C3" w:rsidRDefault="00C84B04">
            <w:pPr>
              <w:jc w:val="center"/>
              <w:rPr>
                <w:rFonts w:ascii="Times New Roman" w:hAnsi="Times New Roman"/>
                <w:sz w:val="20"/>
              </w:rPr>
            </w:pPr>
            <w:r w:rsidRPr="00B030C3">
              <w:rPr>
                <w:rFonts w:ascii="Times New Roman" w:hAnsi="Times New Roman"/>
                <w:sz w:val="20"/>
              </w:rPr>
              <w:t>40</w:t>
            </w:r>
          </w:p>
        </w:tc>
        <w:tc>
          <w:tcPr>
            <w:tcW w:w="1620" w:type="dxa"/>
          </w:tcPr>
          <w:p w14:paraId="7439886C" w14:textId="77777777" w:rsidR="00337D2B" w:rsidRPr="00B030C3" w:rsidRDefault="00C84B04">
            <w:pPr>
              <w:jc w:val="center"/>
              <w:rPr>
                <w:rFonts w:ascii="Times New Roman" w:hAnsi="Times New Roman"/>
                <w:sz w:val="20"/>
              </w:rPr>
            </w:pPr>
            <w:r w:rsidRPr="00B030C3">
              <w:rPr>
                <w:rFonts w:ascii="Times New Roman" w:hAnsi="Times New Roman"/>
                <w:sz w:val="20"/>
              </w:rPr>
              <w:t>44</w:t>
            </w:r>
          </w:p>
        </w:tc>
      </w:tr>
    </w:tbl>
    <w:p w14:paraId="7CE66E30" w14:textId="77777777" w:rsidR="00337D2B" w:rsidRDefault="00C84B04">
      <w:pPr>
        <w:ind w:left="720"/>
        <w:rPr>
          <w:rFonts w:ascii="Times New Roman" w:hAnsi="Times New Roman"/>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p w14:paraId="2F1E2D8F" w14:textId="77777777" w:rsidR="00337D2B" w:rsidRDefault="00337D2B">
      <w:pPr>
        <w:rPr>
          <w:rFonts w:ascii="Times New Roman" w:hAnsi="Times New Roman"/>
        </w:rPr>
      </w:pPr>
    </w:p>
    <w:p w14:paraId="33C6A62F" w14:textId="77777777" w:rsidR="00337D2B" w:rsidRDefault="00337D2B">
      <w:pPr>
        <w:pStyle w:val="BodyText"/>
        <w:rPr>
          <w:rFonts w:ascii="Times New Roman" w:hAnsi="Times New Roman" w:cs="Times New Roman"/>
          <w:lang w:val="ru-RU"/>
        </w:rPr>
      </w:pPr>
    </w:p>
    <w:p w14:paraId="66E22DBE" w14:textId="77777777" w:rsidR="00337D2B" w:rsidRDefault="00337D2B">
      <w:pPr>
        <w:pStyle w:val="BodyText"/>
        <w:rPr>
          <w:rFonts w:ascii="Times New Roman" w:hAnsi="Times New Roman" w:cs="Times New Roman"/>
          <w:lang w:val="ru-RU"/>
        </w:rPr>
      </w:pPr>
    </w:p>
    <w:p w14:paraId="0E01B59B"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СТРУКТУРА РАДНОГ ВРЕМЕНА СЕКРЕТАРА ШКОЛЕ У ОКВИРУ 40.ЧАСОВНЕ РАДНЕ НЕДЕЉЕ</w:t>
      </w:r>
    </w:p>
    <w:p w14:paraId="72A0BE24" w14:textId="77777777" w:rsidR="00337D2B" w:rsidRDefault="00337D2B">
      <w:pPr>
        <w:rPr>
          <w:rFonts w:ascii="Times New Roman" w:hAnsi="Times New Roman"/>
          <w:lang w:val="ru-RU"/>
        </w:rPr>
      </w:pPr>
    </w:p>
    <w:p w14:paraId="1BAB6C2F"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 xml:space="preserve">_____________________________________________________________________                </w:t>
      </w:r>
      <w:r>
        <w:rPr>
          <w:rFonts w:ascii="Times New Roman" w:hAnsi="Times New Roman"/>
          <w:lang w:val="ru-RU"/>
        </w:rPr>
        <w:t xml:space="preserve">А К Т И В Н О С Т                  недељни            број                  годишњи  </w:t>
      </w:r>
    </w:p>
    <w:p w14:paraId="1A61F95B" w14:textId="77777777" w:rsidR="00337D2B" w:rsidRDefault="00C84B04">
      <w:pPr>
        <w:rPr>
          <w:rFonts w:ascii="Times New Roman" w:hAnsi="Times New Roman"/>
          <w:lang w:val="da-DK"/>
        </w:rPr>
      </w:pPr>
      <w:r>
        <w:rPr>
          <w:rFonts w:ascii="Times New Roman" w:hAnsi="Times New Roman"/>
          <w:lang w:val="da-DK"/>
        </w:rPr>
        <w:t xml:space="preserve">                                                                             број сати           недеља              фонд</w:t>
      </w:r>
    </w:p>
    <w:p w14:paraId="3BA7C6F7" w14:textId="77777777" w:rsidR="00337D2B" w:rsidRDefault="00C84B04">
      <w:pPr>
        <w:rPr>
          <w:rFonts w:ascii="Times New Roman" w:hAnsi="Times New Roman"/>
          <w:u w:val="single"/>
          <w:lang w:val="sr-Cyrl-CS"/>
        </w:rPr>
      </w:pPr>
      <w:r>
        <w:rPr>
          <w:rFonts w:ascii="Times New Roman" w:hAnsi="Times New Roman"/>
          <w:lang w:val="da-DK"/>
        </w:rPr>
        <w:tab/>
      </w:r>
      <w:r>
        <w:rPr>
          <w:rFonts w:ascii="Times New Roman" w:hAnsi="Times New Roman"/>
          <w:u w:val="single"/>
          <w:lang w:val="da-DK"/>
        </w:rPr>
        <w:t>_____________________________________________________________________</w:t>
      </w:r>
    </w:p>
    <w:p w14:paraId="2E88C055" w14:textId="77777777" w:rsidR="00337D2B" w:rsidRDefault="00C84B04">
      <w:pPr>
        <w:ind w:left="60" w:firstLine="660"/>
        <w:rPr>
          <w:rFonts w:ascii="Times New Roman" w:hAnsi="Times New Roman"/>
          <w:lang w:val="da-DK"/>
        </w:rPr>
      </w:pPr>
      <w:r>
        <w:rPr>
          <w:rFonts w:ascii="Times New Roman" w:hAnsi="Times New Roman"/>
          <w:lang w:val="da-DK"/>
        </w:rPr>
        <w:t>1.Праћење законских прописа</w:t>
      </w:r>
    </w:p>
    <w:p w14:paraId="4F47451C" w14:textId="77777777" w:rsidR="00337D2B" w:rsidRDefault="00C84B04">
      <w:pPr>
        <w:ind w:left="420" w:firstLine="300"/>
        <w:rPr>
          <w:rFonts w:ascii="Times New Roman" w:hAnsi="Times New Roman"/>
          <w:lang w:val="da-DK"/>
        </w:rPr>
      </w:pPr>
      <w:r>
        <w:rPr>
          <w:rFonts w:ascii="Times New Roman" w:hAnsi="Times New Roman"/>
          <w:lang w:val="da-DK"/>
        </w:rPr>
        <w:t>и давање стручног мишљења</w:t>
      </w:r>
    </w:p>
    <w:p w14:paraId="7C3320E7" w14:textId="77777777" w:rsidR="00337D2B" w:rsidRDefault="00C84B04">
      <w:pPr>
        <w:ind w:left="420" w:firstLine="300"/>
        <w:rPr>
          <w:rFonts w:ascii="Times New Roman" w:hAnsi="Times New Roman"/>
          <w:lang w:val="da-DK"/>
        </w:rPr>
      </w:pPr>
      <w:r>
        <w:rPr>
          <w:rFonts w:ascii="Times New Roman" w:hAnsi="Times New Roman"/>
          <w:lang w:val="da-DK"/>
        </w:rPr>
        <w:t>у припреми закона и општих</w:t>
      </w:r>
    </w:p>
    <w:p w14:paraId="50824709" w14:textId="77777777" w:rsidR="00337D2B" w:rsidRDefault="00C84B04">
      <w:pPr>
        <w:ind w:left="420" w:firstLine="300"/>
        <w:rPr>
          <w:rFonts w:ascii="Times New Roman" w:hAnsi="Times New Roman"/>
          <w:lang w:val="da-DK"/>
        </w:rPr>
      </w:pPr>
      <w:r>
        <w:rPr>
          <w:rFonts w:ascii="Times New Roman" w:hAnsi="Times New Roman"/>
          <w:lang w:val="da-DK"/>
        </w:rPr>
        <w:t>аката                                                                        7                 44                   308</w:t>
      </w:r>
    </w:p>
    <w:p w14:paraId="30EC0DB2" w14:textId="77777777" w:rsidR="00337D2B" w:rsidRDefault="00C84B04">
      <w:pPr>
        <w:rPr>
          <w:rFonts w:ascii="Times New Roman" w:hAnsi="Times New Roman"/>
          <w:u w:val="single"/>
          <w:lang w:val="sr-Cyrl-CS"/>
        </w:rPr>
      </w:pPr>
      <w:r>
        <w:rPr>
          <w:rFonts w:ascii="Times New Roman" w:hAnsi="Times New Roman"/>
          <w:lang w:val="da-DK"/>
        </w:rPr>
        <w:tab/>
      </w:r>
      <w:r>
        <w:rPr>
          <w:rFonts w:ascii="Times New Roman" w:hAnsi="Times New Roman"/>
          <w:u w:val="single"/>
          <w:lang w:val="da-DK"/>
        </w:rPr>
        <w:t>_____________________________________________________________________</w:t>
      </w:r>
    </w:p>
    <w:p w14:paraId="6AD62EF1" w14:textId="77777777" w:rsidR="00337D2B" w:rsidRDefault="00C84B04">
      <w:pPr>
        <w:ind w:firstLine="720"/>
        <w:rPr>
          <w:rFonts w:ascii="Times New Roman" w:hAnsi="Times New Roman"/>
          <w:lang w:val="da-DK"/>
        </w:rPr>
      </w:pPr>
      <w:r>
        <w:rPr>
          <w:rFonts w:ascii="Times New Roman" w:hAnsi="Times New Roman"/>
          <w:lang w:val="da-DK"/>
        </w:rPr>
        <w:t xml:space="preserve"> 2. Израда општих аката                                        4                44                  176</w:t>
      </w:r>
    </w:p>
    <w:p w14:paraId="35D3C61E" w14:textId="77777777" w:rsidR="00337D2B" w:rsidRDefault="00C84B04">
      <w:pPr>
        <w:rPr>
          <w:rFonts w:ascii="Times New Roman" w:hAnsi="Times New Roman"/>
          <w:u w:val="single"/>
          <w:lang w:val="ru-RU"/>
        </w:rPr>
      </w:pPr>
      <w:r>
        <w:rPr>
          <w:rFonts w:ascii="Times New Roman" w:hAnsi="Times New Roman"/>
          <w:lang w:val="da-DK"/>
        </w:rPr>
        <w:tab/>
      </w:r>
      <w:r>
        <w:rPr>
          <w:rFonts w:ascii="Times New Roman" w:hAnsi="Times New Roman"/>
          <w:u w:val="single"/>
          <w:lang w:val="ru-RU"/>
        </w:rPr>
        <w:t>____________________________________________________________________</w:t>
      </w:r>
    </w:p>
    <w:p w14:paraId="18643C66" w14:textId="77777777" w:rsidR="00337D2B" w:rsidRDefault="00C84B04">
      <w:pPr>
        <w:ind w:left="60" w:firstLine="660"/>
        <w:rPr>
          <w:rFonts w:ascii="Times New Roman" w:hAnsi="Times New Roman"/>
          <w:lang w:val="ru-RU"/>
        </w:rPr>
      </w:pPr>
      <w:r>
        <w:rPr>
          <w:rFonts w:ascii="Times New Roman" w:hAnsi="Times New Roman"/>
          <w:lang w:val="ru-RU"/>
        </w:rPr>
        <w:t>3. Припрема седница органа уп-</w:t>
      </w:r>
    </w:p>
    <w:p w14:paraId="586DE42E" w14:textId="77777777" w:rsidR="00337D2B" w:rsidRDefault="00C84B04">
      <w:pPr>
        <w:rPr>
          <w:rFonts w:ascii="Times New Roman" w:hAnsi="Times New Roman"/>
          <w:lang w:val="ru-RU"/>
        </w:rPr>
      </w:pPr>
      <w:r>
        <w:rPr>
          <w:rFonts w:ascii="Times New Roman" w:hAnsi="Times New Roman"/>
          <w:lang w:val="ru-RU"/>
        </w:rPr>
        <w:t xml:space="preserve">           раваљања, вођење, сређивање</w:t>
      </w:r>
    </w:p>
    <w:p w14:paraId="0AD78B5C" w14:textId="77777777" w:rsidR="00337D2B" w:rsidRDefault="00C84B04">
      <w:pPr>
        <w:rPr>
          <w:rFonts w:ascii="Times New Roman" w:hAnsi="Times New Roman"/>
          <w:lang w:val="ru-RU"/>
        </w:rPr>
      </w:pPr>
      <w:r>
        <w:rPr>
          <w:rFonts w:ascii="Times New Roman" w:hAnsi="Times New Roman"/>
          <w:lang w:val="ru-RU"/>
        </w:rPr>
        <w:t xml:space="preserve">           записника, спровоење одлука                                5                 44                  220</w:t>
      </w:r>
    </w:p>
    <w:p w14:paraId="0A0A0950"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___________________________________________________________________</w:t>
      </w:r>
    </w:p>
    <w:p w14:paraId="3E140114" w14:textId="77777777" w:rsidR="00337D2B" w:rsidRDefault="00C84B04">
      <w:pPr>
        <w:rPr>
          <w:rFonts w:ascii="Times New Roman" w:hAnsi="Times New Roman"/>
          <w:lang w:val="ru-RU"/>
        </w:rPr>
      </w:pPr>
      <w:r>
        <w:rPr>
          <w:rFonts w:ascii="Times New Roman" w:hAnsi="Times New Roman"/>
          <w:lang w:val="ru-RU"/>
        </w:rPr>
        <w:tab/>
        <w:t>4. Рад са струкама по ЗУП-у</w:t>
      </w:r>
    </w:p>
    <w:p w14:paraId="207A2CE4" w14:textId="77777777" w:rsidR="00337D2B" w:rsidRDefault="00C84B04">
      <w:pPr>
        <w:rPr>
          <w:rFonts w:ascii="Times New Roman" w:hAnsi="Times New Roman"/>
          <w:lang w:val="ru-RU"/>
        </w:rPr>
      </w:pPr>
      <w:r>
        <w:rPr>
          <w:rFonts w:ascii="Times New Roman" w:hAnsi="Times New Roman"/>
          <w:lang w:val="ru-RU"/>
        </w:rPr>
        <w:t xml:space="preserve">        (дупликати, уверења)                                                  4                44                  176 </w:t>
      </w:r>
    </w:p>
    <w:p w14:paraId="0A18EB64"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_________________________________________________________________</w:t>
      </w:r>
    </w:p>
    <w:p w14:paraId="790B1685" w14:textId="77777777" w:rsidR="00337D2B" w:rsidRDefault="00C84B04">
      <w:pPr>
        <w:rPr>
          <w:rFonts w:ascii="Times New Roman" w:hAnsi="Times New Roman"/>
          <w:lang w:val="ru-RU"/>
        </w:rPr>
      </w:pPr>
      <w:r>
        <w:rPr>
          <w:rFonts w:ascii="Times New Roman" w:hAnsi="Times New Roman"/>
          <w:lang w:val="ru-RU"/>
        </w:rPr>
        <w:tab/>
        <w:t>5. Рад са ученицима (Подршка ученицима преко веб алата, потврде,</w:t>
      </w:r>
    </w:p>
    <w:p w14:paraId="396BD930" w14:textId="77777777" w:rsidR="00337D2B" w:rsidRDefault="00C84B04">
      <w:pPr>
        <w:rPr>
          <w:rFonts w:ascii="Times New Roman" w:hAnsi="Times New Roman"/>
          <w:lang w:val="ru-RU"/>
        </w:rPr>
      </w:pPr>
      <w:r>
        <w:rPr>
          <w:rFonts w:ascii="Times New Roman" w:hAnsi="Times New Roman"/>
          <w:lang w:val="ru-RU"/>
        </w:rPr>
        <w:t xml:space="preserve">         уверењаа, упис, испис)                                             3               44                  132</w:t>
      </w:r>
    </w:p>
    <w:p w14:paraId="7977DD6D"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____________________________________________________________________</w:t>
      </w:r>
    </w:p>
    <w:p w14:paraId="06769A62" w14:textId="77777777" w:rsidR="00337D2B" w:rsidRDefault="00C84B04">
      <w:pPr>
        <w:rPr>
          <w:rFonts w:ascii="Times New Roman" w:hAnsi="Times New Roman"/>
          <w:lang w:val="ru-RU"/>
        </w:rPr>
      </w:pPr>
      <w:r>
        <w:rPr>
          <w:rFonts w:ascii="Times New Roman" w:hAnsi="Times New Roman"/>
          <w:lang w:val="ru-RU"/>
        </w:rPr>
        <w:tab/>
        <w:t>6. Организација рада помоћно-</w:t>
      </w:r>
    </w:p>
    <w:p w14:paraId="0F0D57C7" w14:textId="77777777" w:rsidR="00337D2B" w:rsidRDefault="00C84B04">
      <w:pPr>
        <w:rPr>
          <w:rFonts w:ascii="Times New Roman" w:hAnsi="Times New Roman"/>
          <w:lang w:val="ru-RU"/>
        </w:rPr>
      </w:pPr>
      <w:r>
        <w:rPr>
          <w:rFonts w:ascii="Times New Roman" w:hAnsi="Times New Roman"/>
          <w:lang w:val="ru-RU"/>
        </w:rPr>
        <w:t xml:space="preserve">        техничке службе                                                         2                44                  88    </w:t>
      </w:r>
    </w:p>
    <w:p w14:paraId="0DED2D49" w14:textId="77777777" w:rsidR="00337D2B" w:rsidRDefault="00C84B04">
      <w:pPr>
        <w:rPr>
          <w:rFonts w:ascii="Times New Roman" w:hAnsi="Times New Roman"/>
          <w:u w:val="single"/>
          <w:lang w:val="sr-Cyrl-CS"/>
        </w:rPr>
      </w:pPr>
      <w:r>
        <w:rPr>
          <w:rFonts w:ascii="Times New Roman" w:hAnsi="Times New Roman"/>
          <w:lang w:val="da-DK"/>
        </w:rPr>
        <w:tab/>
      </w:r>
      <w:r>
        <w:rPr>
          <w:rFonts w:ascii="Times New Roman" w:hAnsi="Times New Roman"/>
          <w:u w:val="single"/>
          <w:lang w:val="da-DK"/>
        </w:rPr>
        <w:t>___________________________________________________________________</w:t>
      </w:r>
    </w:p>
    <w:p w14:paraId="5EEF01A4" w14:textId="77777777" w:rsidR="00337D2B" w:rsidRDefault="00C84B04">
      <w:pPr>
        <w:rPr>
          <w:rFonts w:ascii="Times New Roman" w:hAnsi="Times New Roman"/>
          <w:lang w:val="da-DK"/>
        </w:rPr>
      </w:pPr>
      <w:r>
        <w:rPr>
          <w:rFonts w:ascii="Times New Roman" w:hAnsi="Times New Roman"/>
          <w:lang w:val="da-DK"/>
        </w:rPr>
        <w:tab/>
        <w:t>7. Персонални послови (конкурси,</w:t>
      </w:r>
    </w:p>
    <w:p w14:paraId="121ECC4B" w14:textId="77777777" w:rsidR="00337D2B" w:rsidRDefault="00C84B04">
      <w:pPr>
        <w:rPr>
          <w:rFonts w:ascii="Times New Roman" w:hAnsi="Times New Roman"/>
          <w:lang w:val="da-DK"/>
        </w:rPr>
      </w:pPr>
      <w:r>
        <w:rPr>
          <w:rFonts w:ascii="Times New Roman" w:hAnsi="Times New Roman"/>
          <w:lang w:val="da-DK"/>
        </w:rPr>
        <w:tab/>
        <w:t xml:space="preserve">решења из радног односа, при-      </w:t>
      </w:r>
    </w:p>
    <w:p w14:paraId="4290194F" w14:textId="77777777" w:rsidR="00337D2B" w:rsidRDefault="00C84B04">
      <w:pPr>
        <w:rPr>
          <w:rFonts w:ascii="Times New Roman" w:hAnsi="Times New Roman"/>
          <w:lang w:val="da-DK"/>
        </w:rPr>
      </w:pPr>
      <w:r>
        <w:rPr>
          <w:rFonts w:ascii="Times New Roman" w:hAnsi="Times New Roman"/>
          <w:lang w:val="da-DK"/>
        </w:rPr>
        <w:tab/>
        <w:t xml:space="preserve">јаве, одјаве радника)                                               3                44                 132     </w:t>
      </w:r>
    </w:p>
    <w:p w14:paraId="2D27D127"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 xml:space="preserve">____________________________________________________________________    </w:t>
      </w:r>
      <w:r>
        <w:rPr>
          <w:rFonts w:ascii="Times New Roman" w:hAnsi="Times New Roman"/>
          <w:lang w:val="ru-RU"/>
        </w:rPr>
        <w:t xml:space="preserve">8. Израда статистичких извештаја, </w:t>
      </w:r>
    </w:p>
    <w:p w14:paraId="6B8F9CC2" w14:textId="77777777" w:rsidR="00337D2B" w:rsidRDefault="00C84B04">
      <w:pPr>
        <w:rPr>
          <w:rFonts w:ascii="Times New Roman" w:hAnsi="Times New Roman"/>
          <w:lang w:val="ru-RU"/>
        </w:rPr>
      </w:pPr>
      <w:r>
        <w:rPr>
          <w:rFonts w:ascii="Times New Roman" w:hAnsi="Times New Roman"/>
          <w:lang w:val="ru-RU"/>
        </w:rPr>
        <w:tab/>
        <w:t>елабората, споразума, уговора,</w:t>
      </w:r>
    </w:p>
    <w:p w14:paraId="7F7DA546" w14:textId="77777777" w:rsidR="00337D2B" w:rsidRDefault="00C84B04">
      <w:pPr>
        <w:rPr>
          <w:rFonts w:ascii="Times New Roman" w:hAnsi="Times New Roman"/>
          <w:lang w:val="da-DK"/>
        </w:rPr>
      </w:pPr>
      <w:r>
        <w:rPr>
          <w:rFonts w:ascii="Times New Roman" w:hAnsi="Times New Roman"/>
          <w:lang w:val="da-DK"/>
        </w:rPr>
        <w:tab/>
        <w:t>упитника                                                                    2                44                  88</w:t>
      </w:r>
    </w:p>
    <w:p w14:paraId="123A76BA" w14:textId="77777777" w:rsidR="00337D2B" w:rsidRDefault="00C84B04">
      <w:pPr>
        <w:rPr>
          <w:rFonts w:ascii="Times New Roman" w:hAnsi="Times New Roman"/>
          <w:u w:val="single"/>
          <w:lang w:val="sr-Cyrl-CS"/>
        </w:rPr>
      </w:pPr>
      <w:r>
        <w:rPr>
          <w:rFonts w:ascii="Times New Roman" w:hAnsi="Times New Roman"/>
          <w:lang w:val="da-DK"/>
        </w:rPr>
        <w:tab/>
      </w:r>
      <w:r>
        <w:rPr>
          <w:rFonts w:ascii="Times New Roman" w:hAnsi="Times New Roman"/>
          <w:u w:val="single"/>
          <w:lang w:val="da-DK"/>
        </w:rPr>
        <w:t>__________________________________________________________________</w:t>
      </w:r>
    </w:p>
    <w:p w14:paraId="67E980A1" w14:textId="77777777" w:rsidR="00337D2B" w:rsidRDefault="00C84B04">
      <w:pPr>
        <w:rPr>
          <w:rFonts w:ascii="Times New Roman" w:hAnsi="Times New Roman"/>
          <w:lang w:val="da-DK"/>
        </w:rPr>
      </w:pPr>
      <w:r>
        <w:rPr>
          <w:rFonts w:ascii="Times New Roman" w:hAnsi="Times New Roman"/>
          <w:lang w:val="da-DK"/>
        </w:rPr>
        <w:tab/>
        <w:t xml:space="preserve">9. Набавка </w:t>
      </w:r>
      <w:r>
        <w:rPr>
          <w:rFonts w:ascii="Times New Roman" w:hAnsi="Times New Roman"/>
          <w:lang w:val="sr-Cyrl-CS"/>
        </w:rPr>
        <w:t>о</w:t>
      </w:r>
      <w:r>
        <w:rPr>
          <w:rFonts w:ascii="Times New Roman" w:hAnsi="Times New Roman"/>
          <w:lang w:val="da-DK"/>
        </w:rPr>
        <w:t>преме, средстава за</w:t>
      </w:r>
    </w:p>
    <w:p w14:paraId="03F89023" w14:textId="77777777" w:rsidR="00337D2B" w:rsidRDefault="00C84B04">
      <w:pPr>
        <w:rPr>
          <w:rFonts w:ascii="Times New Roman" w:hAnsi="Times New Roman"/>
          <w:lang w:val="da-DK"/>
        </w:rPr>
      </w:pPr>
      <w:r>
        <w:rPr>
          <w:rFonts w:ascii="Times New Roman" w:hAnsi="Times New Roman"/>
          <w:lang w:val="da-DK"/>
        </w:rPr>
        <w:tab/>
        <w:t>наставу, хигијену и сл.                                           1                 44                  44</w:t>
      </w:r>
    </w:p>
    <w:p w14:paraId="71BE348D" w14:textId="77777777" w:rsidR="00337D2B" w:rsidRDefault="00C84B04">
      <w:pPr>
        <w:rPr>
          <w:rFonts w:ascii="Times New Roman" w:hAnsi="Times New Roman"/>
          <w:u w:val="single"/>
          <w:lang w:val="ru-RU"/>
        </w:rPr>
      </w:pPr>
      <w:r>
        <w:rPr>
          <w:rFonts w:ascii="Times New Roman" w:hAnsi="Times New Roman"/>
          <w:lang w:val="ru-RU"/>
        </w:rPr>
        <w:tab/>
      </w:r>
      <w:r>
        <w:rPr>
          <w:rFonts w:ascii="Times New Roman" w:hAnsi="Times New Roman"/>
          <w:u w:val="single"/>
          <w:lang w:val="ru-RU"/>
        </w:rPr>
        <w:t>__________________________________________________________________</w:t>
      </w:r>
    </w:p>
    <w:p w14:paraId="28F2FB03" w14:textId="77777777" w:rsidR="00337D2B" w:rsidRDefault="00C84B04">
      <w:pPr>
        <w:rPr>
          <w:rFonts w:ascii="Times New Roman" w:hAnsi="Times New Roman"/>
          <w:lang w:val="ru-RU"/>
        </w:rPr>
      </w:pPr>
      <w:r>
        <w:rPr>
          <w:rFonts w:ascii="Times New Roman" w:hAnsi="Times New Roman"/>
          <w:lang w:val="ru-RU"/>
        </w:rPr>
        <w:tab/>
        <w:t>10. Сарадња са службама, фондо-</w:t>
      </w:r>
    </w:p>
    <w:p w14:paraId="0C946A40" w14:textId="77777777" w:rsidR="00337D2B" w:rsidRDefault="00C84B04">
      <w:pPr>
        <w:rPr>
          <w:rFonts w:ascii="Times New Roman" w:hAnsi="Times New Roman"/>
          <w:lang w:val="ru-RU"/>
        </w:rPr>
      </w:pPr>
      <w:r>
        <w:rPr>
          <w:rFonts w:ascii="Times New Roman" w:hAnsi="Times New Roman"/>
          <w:lang w:val="ru-RU"/>
        </w:rPr>
        <w:t xml:space="preserve">           вима, заступање пред судовима                             4                 44                 176</w:t>
      </w:r>
    </w:p>
    <w:p w14:paraId="34BCC9A8" w14:textId="77777777" w:rsidR="00337D2B" w:rsidRDefault="00C84B04">
      <w:pPr>
        <w:rPr>
          <w:rFonts w:ascii="Times New Roman" w:hAnsi="Times New Roman"/>
          <w:u w:val="single"/>
          <w:lang w:val="sr-Cyrl-CS"/>
        </w:rPr>
      </w:pPr>
      <w:r>
        <w:rPr>
          <w:rFonts w:ascii="Times New Roman" w:hAnsi="Times New Roman"/>
          <w:lang w:val="ru-RU"/>
        </w:rPr>
        <w:tab/>
      </w:r>
      <w:r>
        <w:rPr>
          <w:rFonts w:ascii="Times New Roman" w:hAnsi="Times New Roman"/>
          <w:u w:val="single"/>
          <w:lang w:val="da-DK"/>
        </w:rPr>
        <w:t>_________________________________________________________________</w:t>
      </w:r>
    </w:p>
    <w:p w14:paraId="4990F28B" w14:textId="77777777" w:rsidR="00337D2B" w:rsidRDefault="00C84B04">
      <w:pPr>
        <w:rPr>
          <w:rFonts w:ascii="Times New Roman" w:hAnsi="Times New Roman"/>
          <w:lang w:val="da-DK"/>
        </w:rPr>
      </w:pPr>
      <w:r>
        <w:rPr>
          <w:rFonts w:ascii="Times New Roman" w:hAnsi="Times New Roman"/>
          <w:lang w:val="da-DK"/>
        </w:rPr>
        <w:tab/>
        <w:t>11. Дактилографски послови, пријем</w:t>
      </w:r>
    </w:p>
    <w:p w14:paraId="58B5A765" w14:textId="77777777" w:rsidR="00337D2B" w:rsidRDefault="00C84B04">
      <w:pPr>
        <w:rPr>
          <w:rFonts w:ascii="Times New Roman" w:hAnsi="Times New Roman"/>
          <w:lang w:val="da-DK"/>
        </w:rPr>
      </w:pPr>
      <w:r>
        <w:rPr>
          <w:rFonts w:ascii="Times New Roman" w:hAnsi="Times New Roman"/>
          <w:lang w:val="da-DK"/>
        </w:rPr>
        <w:t xml:space="preserve">        и отпремање поште                                                   5                  44                220</w:t>
      </w:r>
    </w:p>
    <w:p w14:paraId="4BE3B2EB" w14:textId="77777777" w:rsidR="00337D2B" w:rsidRDefault="00C84B04">
      <w:pPr>
        <w:rPr>
          <w:rFonts w:ascii="Times New Roman" w:hAnsi="Times New Roman"/>
          <w:u w:val="single"/>
          <w:lang w:val="sr-Cyrl-CS"/>
        </w:rPr>
      </w:pPr>
      <w:r>
        <w:rPr>
          <w:rFonts w:ascii="Times New Roman" w:hAnsi="Times New Roman"/>
          <w:lang w:val="da-DK"/>
        </w:rPr>
        <w:tab/>
      </w:r>
      <w:r>
        <w:rPr>
          <w:rFonts w:ascii="Times New Roman" w:hAnsi="Times New Roman"/>
          <w:u w:val="single"/>
          <w:lang w:val="da-DK"/>
        </w:rPr>
        <w:t>_________________________________________________________________</w:t>
      </w:r>
    </w:p>
    <w:p w14:paraId="7953CA6B" w14:textId="2F57A9CC" w:rsidR="00337D2B" w:rsidRPr="00A44585" w:rsidRDefault="00C84B04" w:rsidP="00A44585">
      <w:pPr>
        <w:pStyle w:val="Normal1"/>
        <w:rPr>
          <w:rFonts w:ascii="Times New Roman" w:hAnsi="Times New Roman" w:cs="Times New Roman"/>
          <w:lang w:val="ru-RU"/>
        </w:rPr>
      </w:pPr>
      <w:bookmarkStart w:id="302" w:name="_Toc115776800"/>
      <w:bookmarkStart w:id="303" w:name="_Toc52275931"/>
      <w:bookmarkStart w:id="304" w:name="_Toc147492372"/>
      <w:r w:rsidRPr="00A44585">
        <w:rPr>
          <w:rFonts w:ascii="Times New Roman" w:hAnsi="Times New Roman" w:cs="Times New Roman"/>
          <w:lang w:val="ru-RU"/>
        </w:rPr>
        <w:t xml:space="preserve">УКУПНО:                                                               </w:t>
      </w:r>
      <w:r w:rsidR="00A44585">
        <w:rPr>
          <w:rFonts w:ascii="Times New Roman" w:hAnsi="Times New Roman" w:cs="Times New Roman"/>
          <w:lang w:val="ru-RU"/>
        </w:rPr>
        <w:tab/>
      </w:r>
      <w:r w:rsidRPr="00A44585">
        <w:rPr>
          <w:rFonts w:ascii="Times New Roman" w:hAnsi="Times New Roman" w:cs="Times New Roman"/>
          <w:lang w:val="ru-RU"/>
        </w:rPr>
        <w:t xml:space="preserve">       40                 44                1760</w:t>
      </w:r>
      <w:bookmarkEnd w:id="302"/>
      <w:bookmarkEnd w:id="303"/>
      <w:bookmarkEnd w:id="304"/>
    </w:p>
    <w:p w14:paraId="1E895E0A" w14:textId="77777777" w:rsidR="00337D2B" w:rsidRDefault="00C84B04">
      <w:pPr>
        <w:rPr>
          <w:rFonts w:ascii="Times New Roman" w:hAnsi="Times New Roman"/>
          <w:lang w:val="da-DK"/>
        </w:rPr>
      </w:pPr>
      <w:r>
        <w:rPr>
          <w:rFonts w:ascii="Times New Roman" w:hAnsi="Times New Roman"/>
          <w:lang w:val="da-DK"/>
        </w:rPr>
        <w:tab/>
      </w:r>
      <w:r>
        <w:rPr>
          <w:rFonts w:ascii="Times New Roman" w:hAnsi="Times New Roman"/>
          <w:u w:val="single"/>
          <w:lang w:val="da-DK"/>
        </w:rPr>
        <w:t>________________________________________________________________</w:t>
      </w:r>
    </w:p>
    <w:p w14:paraId="16E96028" w14:textId="77777777" w:rsidR="00337D2B" w:rsidRDefault="00337D2B">
      <w:pPr>
        <w:rPr>
          <w:rFonts w:ascii="Times New Roman" w:hAnsi="Times New Roman"/>
          <w:lang w:val="ru-RU"/>
        </w:rPr>
      </w:pPr>
    </w:p>
    <w:p w14:paraId="121A8CB1" w14:textId="77777777" w:rsidR="00337D2B" w:rsidRDefault="00C84B04">
      <w:pPr>
        <w:pStyle w:val="BodyText"/>
        <w:jc w:val="center"/>
        <w:rPr>
          <w:rFonts w:ascii="Times New Roman" w:hAnsi="Times New Roman" w:cs="Times New Roman"/>
          <w:lang w:val="ru-RU"/>
        </w:rPr>
      </w:pPr>
      <w:r>
        <w:rPr>
          <w:rFonts w:ascii="Times New Roman" w:hAnsi="Times New Roman" w:cs="Times New Roman"/>
          <w:lang w:val="ru-RU"/>
        </w:rPr>
        <w:t>СТРУКТУРА РАДНОГ ВРЕМЕНА ШЕФА КЊИГОВОДСТВА - БЛАГАЈНИКА У ОКВИРУ 40.ЧАСОВНЕ РАДНЕ НЕДЕЉЕ</w:t>
      </w:r>
    </w:p>
    <w:p w14:paraId="1F941195" w14:textId="77777777" w:rsidR="00337D2B" w:rsidRDefault="00C84B04">
      <w:pPr>
        <w:rPr>
          <w:rFonts w:ascii="Times New Roman" w:hAnsi="Times New Roman"/>
          <w:u w:val="single"/>
          <w:lang w:val="ru-RU"/>
        </w:rPr>
      </w:pPr>
      <w:r>
        <w:rPr>
          <w:rFonts w:ascii="Times New Roman" w:hAnsi="Times New Roman"/>
          <w:u w:val="single"/>
          <w:lang w:val="ru-RU"/>
        </w:rPr>
        <w:t>________________________________________________________</w:t>
      </w:r>
    </w:p>
    <w:p w14:paraId="0E734C36" w14:textId="77777777" w:rsidR="00337D2B" w:rsidRDefault="00C84B04">
      <w:pPr>
        <w:rPr>
          <w:rFonts w:ascii="Times New Roman" w:hAnsi="Times New Roman"/>
          <w:lang w:val="ru-RU"/>
        </w:rPr>
      </w:pPr>
      <w:r>
        <w:rPr>
          <w:rFonts w:ascii="Times New Roman" w:hAnsi="Times New Roman"/>
          <w:lang w:val="ru-RU"/>
        </w:rPr>
        <w:t xml:space="preserve"> А К Т И В Н О С Т                                     Недељни             број                годишњи </w:t>
      </w:r>
    </w:p>
    <w:p w14:paraId="783F673D" w14:textId="77777777" w:rsidR="00337D2B" w:rsidRDefault="00C84B04">
      <w:pPr>
        <w:rPr>
          <w:rFonts w:ascii="Times New Roman" w:hAnsi="Times New Roman"/>
          <w:lang w:val="ru-RU"/>
        </w:rPr>
      </w:pPr>
      <w:r>
        <w:rPr>
          <w:rFonts w:ascii="Times New Roman" w:hAnsi="Times New Roman"/>
          <w:lang w:val="ru-RU"/>
        </w:rPr>
        <w:t xml:space="preserve">                                                                         Број сати           недеља              број сати</w:t>
      </w:r>
    </w:p>
    <w:p w14:paraId="33689522" w14:textId="77777777" w:rsidR="00337D2B" w:rsidRDefault="00C84B04">
      <w:pPr>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4E2E0A80" w14:textId="77777777" w:rsidR="00337D2B" w:rsidRDefault="00C84B04">
      <w:pPr>
        <w:ind w:left="60"/>
        <w:rPr>
          <w:rFonts w:ascii="Times New Roman" w:hAnsi="Times New Roman"/>
          <w:lang w:val="da-DK"/>
        </w:rPr>
      </w:pPr>
      <w:r>
        <w:rPr>
          <w:rFonts w:ascii="Times New Roman" w:hAnsi="Times New Roman"/>
          <w:lang w:val="da-DK"/>
        </w:rPr>
        <w:t>1.С</w:t>
      </w:r>
      <w:r>
        <w:rPr>
          <w:rFonts w:ascii="Times New Roman" w:hAnsi="Times New Roman"/>
          <w:lang w:val="sr-Cyrl-CS"/>
        </w:rPr>
        <w:t>р</w:t>
      </w:r>
      <w:r>
        <w:rPr>
          <w:rFonts w:ascii="Times New Roman" w:hAnsi="Times New Roman"/>
          <w:lang w:val="da-DK"/>
        </w:rPr>
        <w:t xml:space="preserve">еђивање документације                                       </w:t>
      </w:r>
    </w:p>
    <w:p w14:paraId="57559F79" w14:textId="77777777" w:rsidR="00337D2B" w:rsidRDefault="00C84B04">
      <w:pPr>
        <w:jc w:val="both"/>
        <w:rPr>
          <w:rFonts w:ascii="Times New Roman" w:hAnsi="Times New Roman"/>
          <w:lang w:val="da-DK"/>
        </w:rPr>
      </w:pPr>
      <w:r>
        <w:rPr>
          <w:rFonts w:ascii="Times New Roman" w:hAnsi="Times New Roman"/>
          <w:lang w:val="da-DK"/>
        </w:rPr>
        <w:t xml:space="preserve">     и контирање                                                   4                     44                     176      </w:t>
      </w:r>
    </w:p>
    <w:p w14:paraId="0AD3D008"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7AE08C08" w14:textId="77777777" w:rsidR="00337D2B" w:rsidRDefault="00C84B04">
      <w:pPr>
        <w:jc w:val="both"/>
        <w:rPr>
          <w:rFonts w:ascii="Times New Roman" w:hAnsi="Times New Roman"/>
          <w:lang w:val="da-DK"/>
        </w:rPr>
      </w:pPr>
      <w:r>
        <w:rPr>
          <w:rFonts w:ascii="Times New Roman" w:hAnsi="Times New Roman"/>
          <w:lang w:val="da-DK"/>
        </w:rPr>
        <w:t xml:space="preserve"> 2. Књижење                                                       10                  44                     440</w:t>
      </w:r>
    </w:p>
    <w:p w14:paraId="136919E7"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4213644C" w14:textId="77777777" w:rsidR="00337D2B" w:rsidRDefault="00C84B04">
      <w:pPr>
        <w:jc w:val="both"/>
        <w:rPr>
          <w:rFonts w:ascii="Times New Roman" w:hAnsi="Times New Roman"/>
          <w:lang w:val="da-DK"/>
        </w:rPr>
      </w:pPr>
      <w:r>
        <w:rPr>
          <w:rFonts w:ascii="Times New Roman" w:hAnsi="Times New Roman"/>
          <w:lang w:val="da-DK"/>
        </w:rPr>
        <w:t xml:space="preserve"> 3. Слагање аналитике са</w:t>
      </w:r>
    </w:p>
    <w:p w14:paraId="7CFB85FB" w14:textId="77777777" w:rsidR="00337D2B" w:rsidRDefault="00C84B04">
      <w:pPr>
        <w:jc w:val="both"/>
        <w:rPr>
          <w:rFonts w:ascii="Times New Roman" w:hAnsi="Times New Roman"/>
          <w:lang w:val="da-DK"/>
        </w:rPr>
      </w:pPr>
      <w:r>
        <w:rPr>
          <w:rFonts w:ascii="Times New Roman" w:hAnsi="Times New Roman"/>
          <w:lang w:val="da-DK"/>
        </w:rPr>
        <w:t xml:space="preserve">              синтетиком                                            2                    44                     88</w:t>
      </w:r>
    </w:p>
    <w:p w14:paraId="584FEE3C" w14:textId="77777777" w:rsidR="00337D2B" w:rsidRDefault="00C84B04">
      <w:pPr>
        <w:jc w:val="both"/>
        <w:rPr>
          <w:rFonts w:ascii="Times New Roman" w:hAnsi="Times New Roman"/>
          <w:u w:val="single"/>
          <w:lang w:val="da-DK"/>
        </w:rPr>
      </w:pPr>
      <w:r>
        <w:rPr>
          <w:rFonts w:ascii="Times New Roman" w:hAnsi="Times New Roman"/>
          <w:u w:val="single"/>
          <w:lang w:val="da-DK"/>
        </w:rPr>
        <w:t>_________________________________________________________________________</w:t>
      </w:r>
    </w:p>
    <w:p w14:paraId="0D735DF9" w14:textId="77777777" w:rsidR="00337D2B" w:rsidRDefault="00C84B04">
      <w:pPr>
        <w:jc w:val="both"/>
        <w:rPr>
          <w:rFonts w:ascii="Times New Roman" w:hAnsi="Times New Roman"/>
          <w:lang w:val="da-DK"/>
        </w:rPr>
      </w:pPr>
      <w:r>
        <w:rPr>
          <w:rFonts w:ascii="Times New Roman" w:hAnsi="Times New Roman"/>
          <w:lang w:val="da-DK"/>
        </w:rPr>
        <w:t xml:space="preserve"> 4. Евиденција основних средста-</w:t>
      </w:r>
    </w:p>
    <w:p w14:paraId="1DE8DBB2" w14:textId="77777777" w:rsidR="00337D2B" w:rsidRDefault="00C84B04">
      <w:pPr>
        <w:jc w:val="both"/>
        <w:rPr>
          <w:rFonts w:ascii="Times New Roman" w:hAnsi="Times New Roman"/>
          <w:lang w:val="da-DK"/>
        </w:rPr>
      </w:pPr>
      <w:r>
        <w:rPr>
          <w:rFonts w:ascii="Times New Roman" w:hAnsi="Times New Roman"/>
          <w:lang w:val="da-DK"/>
        </w:rPr>
        <w:t xml:space="preserve">      ва и ситног инвентара                                 1                    44                      44</w:t>
      </w:r>
    </w:p>
    <w:p w14:paraId="09410506"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1E6A63FD" w14:textId="77777777" w:rsidR="00337D2B" w:rsidRDefault="00C84B04">
      <w:pPr>
        <w:jc w:val="both"/>
        <w:rPr>
          <w:rFonts w:ascii="Times New Roman" w:hAnsi="Times New Roman"/>
          <w:lang w:val="da-DK"/>
        </w:rPr>
      </w:pPr>
      <w:r>
        <w:rPr>
          <w:rFonts w:ascii="Times New Roman" w:hAnsi="Times New Roman"/>
          <w:lang w:val="da-DK"/>
        </w:rPr>
        <w:t xml:space="preserve"> 5. Остали послови везани за</w:t>
      </w:r>
    </w:p>
    <w:p w14:paraId="728AAC36" w14:textId="77777777" w:rsidR="00337D2B" w:rsidRDefault="00C84B04">
      <w:pPr>
        <w:jc w:val="both"/>
        <w:rPr>
          <w:rFonts w:ascii="Times New Roman" w:hAnsi="Times New Roman"/>
          <w:lang w:val="da-DK"/>
        </w:rPr>
      </w:pPr>
      <w:r>
        <w:rPr>
          <w:rFonts w:ascii="Times New Roman" w:hAnsi="Times New Roman"/>
          <w:lang w:val="da-DK"/>
        </w:rPr>
        <w:t xml:space="preserve">      књиговодство (читање</w:t>
      </w:r>
    </w:p>
    <w:p w14:paraId="4CFD8283" w14:textId="77777777" w:rsidR="00337D2B" w:rsidRDefault="00C84B04">
      <w:pPr>
        <w:jc w:val="both"/>
        <w:rPr>
          <w:rFonts w:ascii="Times New Roman" w:hAnsi="Times New Roman"/>
          <w:lang w:val="da-DK"/>
        </w:rPr>
      </w:pPr>
      <w:r>
        <w:rPr>
          <w:rFonts w:ascii="Times New Roman" w:hAnsi="Times New Roman"/>
          <w:lang w:val="da-DK"/>
        </w:rPr>
        <w:t xml:space="preserve">      прописа, извештаји и др.)                           2                    44                        88</w:t>
      </w:r>
    </w:p>
    <w:p w14:paraId="3484AED6" w14:textId="77777777" w:rsidR="00337D2B" w:rsidRDefault="00C84B04">
      <w:pPr>
        <w:jc w:val="both"/>
        <w:rPr>
          <w:rFonts w:ascii="Times New Roman" w:hAnsi="Times New Roman"/>
          <w:u w:val="single"/>
          <w:lang w:val="ru-RU"/>
        </w:rPr>
      </w:pPr>
      <w:r>
        <w:rPr>
          <w:rFonts w:ascii="Times New Roman" w:hAnsi="Times New Roman"/>
          <w:u w:val="single"/>
          <w:lang w:val="ru-RU"/>
        </w:rPr>
        <w:t>_________________________________________________________________________</w:t>
      </w:r>
    </w:p>
    <w:p w14:paraId="61341A03" w14:textId="77777777" w:rsidR="00337D2B" w:rsidRDefault="00C84B04">
      <w:pPr>
        <w:jc w:val="both"/>
        <w:rPr>
          <w:rFonts w:ascii="Times New Roman" w:hAnsi="Times New Roman"/>
          <w:lang w:val="ru-RU"/>
        </w:rPr>
      </w:pPr>
      <w:r>
        <w:rPr>
          <w:rFonts w:ascii="Times New Roman" w:hAnsi="Times New Roman"/>
          <w:lang w:val="ru-RU"/>
        </w:rPr>
        <w:t xml:space="preserve"> 6. Сарадња са службом за</w:t>
      </w:r>
    </w:p>
    <w:p w14:paraId="26D6CFDD" w14:textId="77777777" w:rsidR="00337D2B" w:rsidRDefault="00C84B04">
      <w:pPr>
        <w:jc w:val="both"/>
        <w:rPr>
          <w:rFonts w:ascii="Times New Roman" w:hAnsi="Times New Roman"/>
          <w:lang w:val="ru-RU"/>
        </w:rPr>
      </w:pPr>
      <w:r>
        <w:rPr>
          <w:rFonts w:ascii="Times New Roman" w:hAnsi="Times New Roman"/>
          <w:lang w:val="ru-RU"/>
        </w:rPr>
        <w:t xml:space="preserve">      платни промет                                              1                    44                     44</w:t>
      </w:r>
    </w:p>
    <w:p w14:paraId="19F124E8"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5321A708" w14:textId="77777777" w:rsidR="00337D2B" w:rsidRDefault="00C84B04">
      <w:pPr>
        <w:jc w:val="both"/>
        <w:rPr>
          <w:rFonts w:ascii="Times New Roman" w:hAnsi="Times New Roman"/>
          <w:lang w:val="da-DK"/>
        </w:rPr>
      </w:pPr>
      <w:r>
        <w:rPr>
          <w:rFonts w:ascii="Times New Roman" w:hAnsi="Times New Roman"/>
          <w:lang w:val="da-DK"/>
        </w:rPr>
        <w:t xml:space="preserve"> 7. Израда периодичног об-</w:t>
      </w:r>
    </w:p>
    <w:p w14:paraId="4D11B413" w14:textId="77777777" w:rsidR="00337D2B" w:rsidRDefault="00C84B04">
      <w:pPr>
        <w:jc w:val="both"/>
        <w:rPr>
          <w:rFonts w:ascii="Times New Roman" w:hAnsi="Times New Roman"/>
          <w:u w:val="single"/>
          <w:lang w:val="sr-Cyrl-CS"/>
        </w:rPr>
      </w:pPr>
      <w:r>
        <w:rPr>
          <w:rFonts w:ascii="Times New Roman" w:hAnsi="Times New Roman"/>
          <w:lang w:val="da-DK"/>
        </w:rPr>
        <w:t xml:space="preserve">     рачуна и завршн.рачуна                              1                    44  </w:t>
      </w:r>
      <w:r>
        <w:rPr>
          <w:rFonts w:ascii="Times New Roman" w:hAnsi="Times New Roman"/>
          <w:lang w:val="da-DK"/>
        </w:rPr>
        <w:tab/>
        <w:t xml:space="preserve"> 44                     </w:t>
      </w:r>
      <w:r>
        <w:rPr>
          <w:rFonts w:ascii="Times New Roman" w:hAnsi="Times New Roman"/>
          <w:u w:val="single"/>
          <w:lang w:val="da-DK"/>
        </w:rPr>
        <w:t>________________________________________________________________</w:t>
      </w:r>
      <w:r>
        <w:rPr>
          <w:rFonts w:ascii="Times New Roman" w:hAnsi="Times New Roman"/>
          <w:u w:val="single"/>
          <w:lang w:val="sr-Cyrl-CS"/>
        </w:rPr>
        <w:t>__________</w:t>
      </w:r>
    </w:p>
    <w:p w14:paraId="3B361265" w14:textId="77777777" w:rsidR="00337D2B" w:rsidRDefault="00C84B04">
      <w:pPr>
        <w:jc w:val="both"/>
        <w:rPr>
          <w:rFonts w:ascii="Times New Roman" w:hAnsi="Times New Roman"/>
          <w:lang w:val="da-DK"/>
        </w:rPr>
      </w:pPr>
      <w:r>
        <w:rPr>
          <w:rFonts w:ascii="Times New Roman" w:hAnsi="Times New Roman"/>
          <w:lang w:val="da-DK"/>
        </w:rPr>
        <w:t>8. Обрачун и исплита зарада</w:t>
      </w:r>
    </w:p>
    <w:p w14:paraId="246C9033" w14:textId="77777777" w:rsidR="00337D2B" w:rsidRDefault="00C84B04">
      <w:pPr>
        <w:jc w:val="both"/>
        <w:rPr>
          <w:rFonts w:ascii="Times New Roman" w:hAnsi="Times New Roman"/>
          <w:lang w:val="da-DK"/>
        </w:rPr>
      </w:pPr>
      <w:r>
        <w:rPr>
          <w:rFonts w:ascii="Times New Roman" w:hAnsi="Times New Roman"/>
          <w:lang w:val="da-DK"/>
        </w:rPr>
        <w:t xml:space="preserve">      и накнада зарада                                           10                    44                       440</w:t>
      </w:r>
    </w:p>
    <w:p w14:paraId="73E4B064"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w:t>
      </w:r>
      <w:r>
        <w:rPr>
          <w:rFonts w:ascii="Times New Roman" w:hAnsi="Times New Roman"/>
          <w:u w:val="single"/>
          <w:lang w:val="sr-Cyrl-CS"/>
        </w:rPr>
        <w:t>________</w:t>
      </w:r>
      <w:r>
        <w:rPr>
          <w:rFonts w:ascii="Times New Roman" w:hAnsi="Times New Roman"/>
          <w:u w:val="single"/>
          <w:lang w:val="da-DK"/>
        </w:rPr>
        <w:t>_</w:t>
      </w:r>
    </w:p>
    <w:p w14:paraId="274FF18D" w14:textId="77777777" w:rsidR="00337D2B" w:rsidRDefault="00C84B04">
      <w:pPr>
        <w:jc w:val="both"/>
        <w:rPr>
          <w:rFonts w:ascii="Times New Roman" w:hAnsi="Times New Roman"/>
          <w:lang w:val="da-DK"/>
        </w:rPr>
      </w:pPr>
      <w:r>
        <w:rPr>
          <w:rFonts w:ascii="Times New Roman" w:hAnsi="Times New Roman"/>
          <w:lang w:val="da-DK"/>
        </w:rPr>
        <w:t xml:space="preserve"> 9. Вођење књиге благајне                                2                      44                        88</w:t>
      </w:r>
    </w:p>
    <w:p w14:paraId="40F28690" w14:textId="77777777" w:rsidR="00337D2B" w:rsidRDefault="00C84B04">
      <w:pPr>
        <w:jc w:val="both"/>
        <w:rPr>
          <w:rFonts w:ascii="Times New Roman" w:hAnsi="Times New Roman"/>
          <w:u w:val="single"/>
          <w:lang w:val="sr-Cyrl-CS"/>
        </w:rPr>
      </w:pPr>
      <w:r>
        <w:rPr>
          <w:rFonts w:ascii="Times New Roman" w:hAnsi="Times New Roman"/>
          <w:u w:val="single"/>
          <w:lang w:val="da-DK"/>
        </w:rPr>
        <w:t>___________________________________________________________________________</w:t>
      </w:r>
    </w:p>
    <w:p w14:paraId="33212212" w14:textId="77777777" w:rsidR="00337D2B" w:rsidRDefault="00C84B04">
      <w:pPr>
        <w:rPr>
          <w:rFonts w:ascii="Times New Roman" w:hAnsi="Times New Roman"/>
          <w:lang w:val="da-DK"/>
        </w:rPr>
      </w:pPr>
      <w:r>
        <w:rPr>
          <w:rFonts w:ascii="Times New Roman" w:hAnsi="Times New Roman"/>
          <w:lang w:val="da-DK"/>
        </w:rPr>
        <w:t xml:space="preserve"> 10. Евиденција зарада                                       4                      44                      176 </w:t>
      </w:r>
    </w:p>
    <w:p w14:paraId="1924EBA0" w14:textId="77777777" w:rsidR="00337D2B" w:rsidRDefault="00C84B04">
      <w:pPr>
        <w:rPr>
          <w:rFonts w:ascii="Times New Roman" w:hAnsi="Times New Roman"/>
          <w:u w:val="single"/>
          <w:lang w:val="ru-RU"/>
        </w:rPr>
      </w:pPr>
      <w:r>
        <w:rPr>
          <w:rFonts w:ascii="Times New Roman" w:hAnsi="Times New Roman"/>
          <w:u w:val="single"/>
          <w:lang w:val="ru-RU"/>
        </w:rPr>
        <w:t>_________________________________________________________________________</w:t>
      </w:r>
    </w:p>
    <w:p w14:paraId="38701FDC" w14:textId="77777777" w:rsidR="00337D2B" w:rsidRDefault="00C84B04">
      <w:pPr>
        <w:rPr>
          <w:rFonts w:ascii="Times New Roman" w:hAnsi="Times New Roman"/>
          <w:lang w:val="ru-RU"/>
        </w:rPr>
      </w:pPr>
      <w:r>
        <w:rPr>
          <w:rFonts w:ascii="Times New Roman" w:hAnsi="Times New Roman"/>
          <w:lang w:val="ru-RU"/>
        </w:rPr>
        <w:t xml:space="preserve"> 11. Исплата рачуна                                            1                    44                          44</w:t>
      </w:r>
    </w:p>
    <w:p w14:paraId="40830061" w14:textId="77777777" w:rsidR="00337D2B" w:rsidRDefault="00C84B04">
      <w:pPr>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7CB271AF" w14:textId="77777777" w:rsidR="00337D2B" w:rsidRDefault="00C84B04">
      <w:pPr>
        <w:rPr>
          <w:rFonts w:ascii="Times New Roman" w:hAnsi="Times New Roman"/>
          <w:lang w:val="da-DK"/>
        </w:rPr>
      </w:pPr>
      <w:r>
        <w:rPr>
          <w:rFonts w:ascii="Times New Roman" w:hAnsi="Times New Roman"/>
          <w:lang w:val="da-DK"/>
        </w:rPr>
        <w:t xml:space="preserve"> 12. Остали благајнички по-</w:t>
      </w:r>
      <w:r>
        <w:rPr>
          <w:rFonts w:ascii="Times New Roman" w:hAnsi="Times New Roman"/>
          <w:lang w:val="da-DK"/>
        </w:rPr>
        <w:tab/>
      </w:r>
    </w:p>
    <w:p w14:paraId="64C04EB8" w14:textId="77777777" w:rsidR="00337D2B" w:rsidRDefault="00C84B04">
      <w:pPr>
        <w:rPr>
          <w:rFonts w:ascii="Times New Roman" w:hAnsi="Times New Roman"/>
          <w:lang w:val="da-DK"/>
        </w:rPr>
      </w:pPr>
      <w:r>
        <w:rPr>
          <w:rFonts w:ascii="Times New Roman" w:hAnsi="Times New Roman"/>
          <w:lang w:val="da-DK"/>
        </w:rPr>
        <w:t xml:space="preserve">        слови (</w:t>
      </w:r>
      <w:r>
        <w:rPr>
          <w:rFonts w:ascii="Times New Roman" w:hAnsi="Times New Roman"/>
          <w:lang w:val="sr-Cyrl-CS"/>
        </w:rPr>
        <w:t xml:space="preserve">рад са веб алатима </w:t>
      </w:r>
      <w:r>
        <w:rPr>
          <w:rFonts w:ascii="Times New Roman" w:hAnsi="Times New Roman"/>
          <w:lang w:val="da-DK"/>
        </w:rPr>
        <w:t>читање прописа и др.)  2                    44              88</w:t>
      </w:r>
    </w:p>
    <w:p w14:paraId="4098C455" w14:textId="77777777" w:rsidR="00337D2B" w:rsidRDefault="00C84B04">
      <w:pPr>
        <w:rPr>
          <w:rFonts w:ascii="Times New Roman" w:hAnsi="Times New Roman"/>
          <w:u w:val="single"/>
          <w:lang w:val="sr-Cyrl-CS"/>
        </w:rPr>
      </w:pPr>
      <w:r>
        <w:rPr>
          <w:rFonts w:ascii="Times New Roman" w:hAnsi="Times New Roman"/>
          <w:u w:val="single"/>
          <w:lang w:val="da-DK"/>
        </w:rPr>
        <w:t>_________________________________________________________________________</w:t>
      </w:r>
    </w:p>
    <w:p w14:paraId="3FB0C267" w14:textId="77777777" w:rsidR="00337D2B" w:rsidRDefault="00C84B04">
      <w:pPr>
        <w:rPr>
          <w:rFonts w:ascii="Times New Roman" w:hAnsi="Times New Roman"/>
          <w:lang w:val="da-DK"/>
        </w:rPr>
      </w:pPr>
      <w:r>
        <w:rPr>
          <w:rFonts w:ascii="Times New Roman" w:hAnsi="Times New Roman"/>
          <w:lang w:val="da-DK"/>
        </w:rPr>
        <w:t xml:space="preserve">          У К У П Н О:                                            40                   44                      1760</w:t>
      </w:r>
    </w:p>
    <w:p w14:paraId="7B1EB4DE" w14:textId="77777777" w:rsidR="00337D2B" w:rsidRDefault="00337D2B">
      <w:pPr>
        <w:rPr>
          <w:rFonts w:ascii="Times New Roman" w:hAnsi="Times New Roman"/>
          <w:lang w:val="sr-Cyrl-CS"/>
        </w:rPr>
      </w:pPr>
    </w:p>
    <w:p w14:paraId="640DA57A" w14:textId="77777777" w:rsidR="00337D2B" w:rsidRDefault="00337D2B">
      <w:pPr>
        <w:rPr>
          <w:rFonts w:ascii="Times New Roman" w:hAnsi="Times New Roman"/>
          <w:lang w:val="da-DK"/>
        </w:rPr>
      </w:pPr>
    </w:p>
    <w:p w14:paraId="7A922AD5" w14:textId="77777777" w:rsidR="00337D2B" w:rsidRDefault="00C84B04">
      <w:pPr>
        <w:jc w:val="center"/>
        <w:rPr>
          <w:rFonts w:ascii="Times New Roman" w:hAnsi="Times New Roman"/>
          <w:lang w:val="ru-RU"/>
        </w:rPr>
      </w:pPr>
      <w:r>
        <w:rPr>
          <w:rFonts w:ascii="Times New Roman" w:hAnsi="Times New Roman"/>
          <w:lang w:val="ru-RU"/>
        </w:rPr>
        <w:t>СТРУКТУРА РАДНОГ ВРЕМЕНА ПОМОЋНО-ТЕХНИЧКЕ СЛУЖБЕ У ОКВИРУ 40. ЧАСОВНЕ РАДНЕ НЕДЕЉЕ</w:t>
      </w:r>
    </w:p>
    <w:p w14:paraId="548234B3" w14:textId="77777777" w:rsidR="00337D2B" w:rsidRDefault="00C84B04">
      <w:pPr>
        <w:pBdr>
          <w:bottom w:val="single" w:sz="12" w:space="1" w:color="auto"/>
        </w:pBdr>
        <w:rPr>
          <w:rFonts w:ascii="Times New Roman" w:hAnsi="Times New Roman"/>
          <w:lang w:val="ru-RU"/>
        </w:rPr>
      </w:pPr>
      <w:r>
        <w:rPr>
          <w:rFonts w:ascii="Times New Roman" w:hAnsi="Times New Roman"/>
          <w:lang w:val="ru-RU"/>
        </w:rPr>
        <w:t>Техничка служба</w:t>
      </w:r>
    </w:p>
    <w:p w14:paraId="222C92AB" w14:textId="77777777" w:rsidR="00337D2B" w:rsidRDefault="00C84B04">
      <w:pPr>
        <w:pBdr>
          <w:bottom w:val="single" w:sz="12" w:space="1" w:color="auto"/>
        </w:pBdr>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p>
    <w:p w14:paraId="23036338" w14:textId="77777777" w:rsidR="00337D2B" w:rsidRDefault="00C84B04">
      <w:pPr>
        <w:rPr>
          <w:rFonts w:ascii="Times New Roman" w:hAnsi="Times New Roman"/>
          <w:lang w:val="ru-RU"/>
        </w:rPr>
      </w:pPr>
      <w:r>
        <w:rPr>
          <w:rFonts w:ascii="Times New Roman" w:hAnsi="Times New Roman"/>
          <w:lang w:val="ru-RU"/>
        </w:rPr>
        <w:t xml:space="preserve">П О С Л О В И </w:t>
      </w:r>
      <w:r>
        <w:rPr>
          <w:rFonts w:ascii="Times New Roman" w:hAnsi="Times New Roman"/>
          <w:lang w:val="ru-RU"/>
        </w:rPr>
        <w:tab/>
      </w:r>
      <w:r>
        <w:rPr>
          <w:rFonts w:ascii="Times New Roman" w:hAnsi="Times New Roman"/>
          <w:lang w:val="ru-RU"/>
        </w:rPr>
        <w:tab/>
        <w:t xml:space="preserve">                     Недељни</w:t>
      </w:r>
      <w:r>
        <w:rPr>
          <w:rFonts w:ascii="Times New Roman" w:hAnsi="Times New Roman"/>
          <w:lang w:val="ru-RU"/>
        </w:rPr>
        <w:tab/>
        <w:t xml:space="preserve">       број</w:t>
      </w:r>
      <w:r>
        <w:rPr>
          <w:rFonts w:ascii="Times New Roman" w:hAnsi="Times New Roman"/>
          <w:lang w:val="ru-RU"/>
        </w:rPr>
        <w:tab/>
      </w:r>
      <w:r>
        <w:rPr>
          <w:rFonts w:ascii="Times New Roman" w:hAnsi="Times New Roman"/>
          <w:lang w:val="ru-RU"/>
        </w:rPr>
        <w:tab/>
        <w:t xml:space="preserve">Годишњи  </w:t>
      </w:r>
    </w:p>
    <w:p w14:paraId="54021E8E" w14:textId="77777777" w:rsidR="00337D2B" w:rsidRDefault="00C84B04">
      <w:pPr>
        <w:pBdr>
          <w:bottom w:val="single" w:sz="12" w:space="1" w:color="auto"/>
        </w:pBdr>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број сати                недеља                   број сати</w:t>
      </w:r>
    </w:p>
    <w:p w14:paraId="705B04CD" w14:textId="77777777" w:rsidR="00337D2B" w:rsidRDefault="00C84B04">
      <w:pPr>
        <w:rPr>
          <w:rFonts w:ascii="Times New Roman" w:hAnsi="Times New Roman"/>
          <w:lang w:val="ru-RU"/>
        </w:rPr>
      </w:pPr>
      <w:r>
        <w:rPr>
          <w:rFonts w:ascii="Times New Roman" w:hAnsi="Times New Roman"/>
          <w:lang w:val="ru-RU"/>
        </w:rPr>
        <w:t>1. Поправка и одржавање шк. намешт.</w:t>
      </w:r>
      <w:r>
        <w:rPr>
          <w:rFonts w:ascii="Times New Roman" w:hAnsi="Times New Roman"/>
          <w:lang w:val="ru-RU"/>
        </w:rPr>
        <w:tab/>
        <w:t xml:space="preserve">       10                     44</w:t>
      </w:r>
      <w:r>
        <w:rPr>
          <w:rFonts w:ascii="Times New Roman" w:hAnsi="Times New Roman"/>
          <w:lang w:val="ru-RU"/>
        </w:rPr>
        <w:tab/>
      </w:r>
      <w:r>
        <w:rPr>
          <w:rFonts w:ascii="Times New Roman" w:hAnsi="Times New Roman"/>
          <w:lang w:val="ru-RU"/>
        </w:rPr>
        <w:tab/>
        <w:t xml:space="preserve">       440</w:t>
      </w:r>
      <w:r>
        <w:rPr>
          <w:rFonts w:ascii="Times New Roman" w:hAnsi="Times New Roman"/>
          <w:lang w:val="ru-RU"/>
        </w:rPr>
        <w:tab/>
      </w:r>
    </w:p>
    <w:p w14:paraId="6ED416CB" w14:textId="77777777" w:rsidR="00337D2B" w:rsidRDefault="00C84B04">
      <w:pPr>
        <w:rPr>
          <w:rFonts w:ascii="Times New Roman" w:hAnsi="Times New Roman"/>
          <w:lang w:val="ru-RU"/>
        </w:rPr>
      </w:pPr>
      <w:r>
        <w:rPr>
          <w:rFonts w:ascii="Times New Roman" w:hAnsi="Times New Roman"/>
          <w:lang w:val="ru-RU"/>
        </w:rPr>
        <w:t>2. Поправка електроинсталација                         5</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t xml:space="preserve">                   220</w:t>
      </w:r>
    </w:p>
    <w:p w14:paraId="597B605B" w14:textId="77777777" w:rsidR="00337D2B" w:rsidRDefault="00C84B04">
      <w:pPr>
        <w:rPr>
          <w:rFonts w:ascii="Times New Roman" w:hAnsi="Times New Roman"/>
          <w:lang w:val="ru-RU"/>
        </w:rPr>
      </w:pPr>
      <w:r>
        <w:rPr>
          <w:rFonts w:ascii="Times New Roman" w:hAnsi="Times New Roman"/>
          <w:lang w:val="ru-RU"/>
        </w:rPr>
        <w:t>3. Поправка водовода и канализ.                         5</w:t>
      </w:r>
      <w:r>
        <w:rPr>
          <w:rFonts w:ascii="Times New Roman" w:hAnsi="Times New Roman"/>
          <w:lang w:val="ru-RU"/>
        </w:rPr>
        <w:tab/>
        <w:t xml:space="preserve">                    44</w:t>
      </w:r>
      <w:r>
        <w:rPr>
          <w:rFonts w:ascii="Times New Roman" w:hAnsi="Times New Roman"/>
          <w:lang w:val="ru-RU"/>
        </w:rPr>
        <w:tab/>
        <w:t xml:space="preserve">                   220</w:t>
      </w:r>
    </w:p>
    <w:p w14:paraId="6D2C7193" w14:textId="77777777" w:rsidR="00337D2B" w:rsidRDefault="00C84B04">
      <w:pPr>
        <w:rPr>
          <w:rFonts w:ascii="Times New Roman" w:hAnsi="Times New Roman"/>
          <w:lang w:val="ru-RU"/>
        </w:rPr>
      </w:pPr>
      <w:r>
        <w:rPr>
          <w:rFonts w:ascii="Times New Roman" w:hAnsi="Times New Roman"/>
          <w:lang w:val="ru-RU"/>
        </w:rPr>
        <w:t>4. Одржавање школе-појачане мере заштите здравља  5          44</w:t>
      </w:r>
      <w:r>
        <w:rPr>
          <w:rFonts w:ascii="Times New Roman" w:hAnsi="Times New Roman"/>
          <w:lang w:val="ru-RU"/>
        </w:rPr>
        <w:tab/>
        <w:t xml:space="preserve">                   220</w:t>
      </w:r>
      <w:r>
        <w:rPr>
          <w:rFonts w:ascii="Times New Roman" w:hAnsi="Times New Roman"/>
          <w:lang w:val="ru-RU"/>
        </w:rPr>
        <w:tab/>
      </w:r>
    </w:p>
    <w:p w14:paraId="5D0E1188" w14:textId="77777777" w:rsidR="00337D2B" w:rsidRDefault="00C84B04">
      <w:pPr>
        <w:pStyle w:val="Header"/>
        <w:rPr>
          <w:rFonts w:ascii="Times New Roman" w:hAnsi="Times New Roman"/>
          <w:lang w:val="ru-RU"/>
        </w:rPr>
      </w:pPr>
      <w:r>
        <w:rPr>
          <w:rFonts w:ascii="Times New Roman" w:hAnsi="Times New Roman"/>
          <w:lang w:val="ru-RU"/>
        </w:rPr>
        <w:t>5.Послови обезбеђења зграде</w:t>
      </w:r>
      <w:r>
        <w:rPr>
          <w:rFonts w:ascii="Times New Roman" w:hAnsi="Times New Roman"/>
          <w:lang w:val="ru-RU"/>
        </w:rPr>
        <w:tab/>
        <w:t xml:space="preserve">                               5                      44                               220</w:t>
      </w:r>
    </w:p>
    <w:p w14:paraId="7FC3756E" w14:textId="77777777" w:rsidR="00337D2B" w:rsidRDefault="00C84B04">
      <w:pPr>
        <w:rPr>
          <w:rFonts w:ascii="Times New Roman" w:hAnsi="Times New Roman"/>
          <w:lang w:val="ru-RU"/>
        </w:rPr>
      </w:pPr>
      <w:r>
        <w:rPr>
          <w:rFonts w:ascii="Times New Roman" w:hAnsi="Times New Roman"/>
          <w:lang w:val="ru-RU"/>
        </w:rPr>
        <w:t>6.Послови набавке                                                5                      44                                220</w:t>
      </w:r>
    </w:p>
    <w:p w14:paraId="087CF3CD" w14:textId="77777777" w:rsidR="00337D2B" w:rsidRDefault="00C84B04">
      <w:pPr>
        <w:rPr>
          <w:rFonts w:ascii="Times New Roman" w:hAnsi="Times New Roman"/>
          <w:lang w:val="ru-RU"/>
        </w:rPr>
      </w:pPr>
      <w:r>
        <w:rPr>
          <w:rFonts w:ascii="Times New Roman" w:hAnsi="Times New Roman"/>
          <w:lang w:val="ru-RU"/>
        </w:rPr>
        <w:t>7. Сарадња са наставницима на</w:t>
      </w:r>
    </w:p>
    <w:p w14:paraId="3CA1B63F" w14:textId="77777777" w:rsidR="00337D2B" w:rsidRDefault="00C84B04">
      <w:pPr>
        <w:rPr>
          <w:rFonts w:ascii="Times New Roman" w:hAnsi="Times New Roman"/>
          <w:lang w:val="ru-RU"/>
        </w:rPr>
      </w:pPr>
      <w:r>
        <w:rPr>
          <w:rFonts w:ascii="Times New Roman" w:hAnsi="Times New Roman"/>
          <w:lang w:val="ru-RU"/>
        </w:rPr>
        <w:t xml:space="preserve">   одржавању наст. средстава</w:t>
      </w:r>
      <w:r>
        <w:rPr>
          <w:rFonts w:ascii="Times New Roman" w:hAnsi="Times New Roman"/>
          <w:lang w:val="ru-RU"/>
        </w:rPr>
        <w:tab/>
      </w:r>
      <w:r>
        <w:rPr>
          <w:rFonts w:ascii="Times New Roman" w:hAnsi="Times New Roman"/>
          <w:lang w:val="ru-RU"/>
        </w:rPr>
        <w:tab/>
        <w:t xml:space="preserve">       5</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t xml:space="preserve">                    220</w:t>
      </w:r>
    </w:p>
    <w:p w14:paraId="22D96043" w14:textId="77777777" w:rsidR="00337D2B" w:rsidRDefault="00C84B04">
      <w:pPr>
        <w:ind w:firstLine="720"/>
        <w:rPr>
          <w:rFonts w:ascii="Times New Roman" w:hAnsi="Times New Roman"/>
          <w:lang w:val="ru-RU"/>
        </w:rPr>
      </w:pPr>
      <w:r>
        <w:rPr>
          <w:rFonts w:ascii="Times New Roman" w:hAnsi="Times New Roman"/>
          <w:lang w:val="ru-RU"/>
        </w:rPr>
        <w:t xml:space="preserve">         СВЕГА:</w:t>
      </w:r>
      <w:r>
        <w:rPr>
          <w:rFonts w:ascii="Times New Roman" w:hAnsi="Times New Roman"/>
          <w:lang w:val="ru-RU"/>
        </w:rPr>
        <w:tab/>
      </w:r>
      <w:r>
        <w:rPr>
          <w:rFonts w:ascii="Times New Roman" w:hAnsi="Times New Roman"/>
          <w:lang w:val="ru-RU"/>
        </w:rPr>
        <w:tab/>
        <w:t xml:space="preserve">                              40</w:t>
      </w:r>
      <w:r>
        <w:rPr>
          <w:rFonts w:ascii="Times New Roman" w:hAnsi="Times New Roman"/>
          <w:lang w:val="ru-RU"/>
        </w:rPr>
        <w:tab/>
        <w:t xml:space="preserve">                    44</w:t>
      </w:r>
      <w:r>
        <w:rPr>
          <w:rFonts w:ascii="Times New Roman" w:hAnsi="Times New Roman"/>
          <w:lang w:val="ru-RU"/>
        </w:rPr>
        <w:tab/>
        <w:t xml:space="preserve">                  1760</w:t>
      </w:r>
    </w:p>
    <w:p w14:paraId="084EA7DC" w14:textId="77777777" w:rsidR="00337D2B" w:rsidRDefault="00337D2B">
      <w:pPr>
        <w:rPr>
          <w:rFonts w:ascii="Times New Roman" w:hAnsi="Times New Roman"/>
          <w:lang w:val="ru-RU"/>
        </w:rPr>
      </w:pPr>
    </w:p>
    <w:p w14:paraId="4C8A5B44" w14:textId="77777777" w:rsidR="00337D2B" w:rsidRDefault="00C84B04">
      <w:pPr>
        <w:pBdr>
          <w:bottom w:val="single" w:sz="12" w:space="1" w:color="auto"/>
        </w:pBdr>
        <w:rPr>
          <w:rFonts w:ascii="Times New Roman" w:hAnsi="Times New Roman"/>
          <w:lang w:val="ru-RU"/>
        </w:rPr>
      </w:pPr>
      <w:r>
        <w:rPr>
          <w:rFonts w:ascii="Times New Roman" w:hAnsi="Times New Roman"/>
          <w:lang w:val="ru-RU"/>
        </w:rPr>
        <w:t>Помоћно особље</w:t>
      </w:r>
    </w:p>
    <w:p w14:paraId="72DC3051" w14:textId="77777777" w:rsidR="00337D2B" w:rsidRDefault="00337D2B">
      <w:pPr>
        <w:pBdr>
          <w:bottom w:val="single" w:sz="12" w:space="1" w:color="auto"/>
        </w:pBdr>
        <w:rPr>
          <w:rFonts w:ascii="Times New Roman" w:hAnsi="Times New Roman"/>
          <w:lang w:val="ru-RU"/>
        </w:rPr>
      </w:pPr>
    </w:p>
    <w:p w14:paraId="043693DB" w14:textId="77777777" w:rsidR="00337D2B" w:rsidRDefault="00C84B04">
      <w:pPr>
        <w:pStyle w:val="BodyText"/>
        <w:jc w:val="left"/>
        <w:rPr>
          <w:rFonts w:ascii="Times New Roman" w:hAnsi="Times New Roman" w:cs="Times New Roman"/>
          <w:lang w:val="ru-RU"/>
        </w:rPr>
      </w:pPr>
      <w:r>
        <w:rPr>
          <w:rFonts w:ascii="Times New Roman" w:hAnsi="Times New Roman" w:cs="Times New Roman"/>
          <w:lang w:val="ru-RU"/>
        </w:rPr>
        <w:t xml:space="preserve">П О С Л О В И </w:t>
      </w:r>
      <w:r>
        <w:rPr>
          <w:rFonts w:ascii="Times New Roman" w:hAnsi="Times New Roman" w:cs="Times New Roman"/>
          <w:lang w:val="ru-RU"/>
        </w:rPr>
        <w:tab/>
        <w:t xml:space="preserve">    Недељни број сати</w:t>
      </w:r>
      <w:r>
        <w:rPr>
          <w:rFonts w:ascii="Times New Roman" w:hAnsi="Times New Roman" w:cs="Times New Roman"/>
          <w:lang w:val="ru-RU"/>
        </w:rPr>
        <w:tab/>
        <w:t xml:space="preserve">         број недеља                  Годишњи број сати</w:t>
      </w:r>
    </w:p>
    <w:p w14:paraId="3CD2F8EC" w14:textId="77777777" w:rsidR="00337D2B" w:rsidRDefault="00C84B04">
      <w:pPr>
        <w:rPr>
          <w:rFonts w:ascii="Times New Roman" w:hAnsi="Times New Roman"/>
          <w:lang w:val="ru-RU"/>
        </w:rPr>
      </w:pPr>
      <w:r>
        <w:rPr>
          <w:rFonts w:ascii="Times New Roman" w:hAnsi="Times New Roman"/>
          <w:lang w:val="ru-RU"/>
        </w:rPr>
        <w:t>1. Чишћење кабинета и уч.              20</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880</w:t>
      </w:r>
    </w:p>
    <w:p w14:paraId="04A450B4" w14:textId="77777777" w:rsidR="00337D2B" w:rsidRDefault="00C84B04">
      <w:pPr>
        <w:rPr>
          <w:rFonts w:ascii="Times New Roman" w:hAnsi="Times New Roman"/>
          <w:lang w:val="ru-RU"/>
        </w:rPr>
      </w:pPr>
      <w:r>
        <w:rPr>
          <w:rFonts w:ascii="Times New Roman" w:hAnsi="Times New Roman"/>
          <w:lang w:val="ru-RU"/>
        </w:rPr>
        <w:t>2. Брисање прозора     и врата</w:t>
      </w:r>
      <w:r>
        <w:rPr>
          <w:rFonts w:ascii="Times New Roman" w:hAnsi="Times New Roman"/>
          <w:lang w:val="ru-RU"/>
        </w:rPr>
        <w:tab/>
        <w:t xml:space="preserve">  3</w:t>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120</w:t>
      </w:r>
    </w:p>
    <w:p w14:paraId="2EB8AA23" w14:textId="77777777" w:rsidR="00337D2B" w:rsidRDefault="00C84B04">
      <w:pPr>
        <w:pBdr>
          <w:top w:val="single" w:sz="12" w:space="1" w:color="auto"/>
          <w:bottom w:val="single" w:sz="12" w:space="1" w:color="auto"/>
        </w:pBdr>
        <w:rPr>
          <w:rFonts w:ascii="Times New Roman" w:hAnsi="Times New Roman"/>
          <w:lang w:val="ru-RU"/>
        </w:rPr>
      </w:pPr>
      <w:r>
        <w:rPr>
          <w:rFonts w:ascii="Times New Roman" w:hAnsi="Times New Roman"/>
          <w:lang w:val="ru-RU"/>
        </w:rPr>
        <w:t xml:space="preserve">3. Одржавање </w:t>
      </w:r>
      <w:r>
        <w:rPr>
          <w:rFonts w:ascii="Times New Roman" w:hAnsi="Times New Roman"/>
          <w:lang w:val="sr-Cyrl-CS"/>
        </w:rPr>
        <w:t>В</w:t>
      </w:r>
      <w:r>
        <w:rPr>
          <w:rFonts w:ascii="Times New Roman" w:hAnsi="Times New Roman"/>
          <w:lang w:val="ru-RU"/>
        </w:rPr>
        <w:t>Ц -а</w:t>
      </w:r>
      <w:r>
        <w:rPr>
          <w:rFonts w:ascii="Times New Roman" w:hAnsi="Times New Roman"/>
          <w:lang w:val="ru-RU"/>
        </w:rPr>
        <w:tab/>
      </w:r>
      <w:r>
        <w:rPr>
          <w:rFonts w:ascii="Times New Roman" w:hAnsi="Times New Roman"/>
          <w:lang w:val="ru-RU"/>
        </w:rPr>
        <w:tab/>
        <w:t xml:space="preserve">              3</w:t>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120</w:t>
      </w:r>
    </w:p>
    <w:p w14:paraId="7D63C2A6" w14:textId="77777777" w:rsidR="00337D2B" w:rsidRDefault="00C84B04">
      <w:pPr>
        <w:pBdr>
          <w:bottom w:val="single" w:sz="12" w:space="1" w:color="auto"/>
          <w:between w:val="single" w:sz="12" w:space="1" w:color="auto"/>
        </w:pBdr>
        <w:rPr>
          <w:rFonts w:ascii="Times New Roman" w:hAnsi="Times New Roman"/>
          <w:lang w:val="ru-RU"/>
        </w:rPr>
      </w:pPr>
      <w:r>
        <w:rPr>
          <w:rFonts w:ascii="Times New Roman" w:hAnsi="Times New Roman"/>
          <w:lang w:val="ru-RU"/>
        </w:rPr>
        <w:t xml:space="preserve">4. Одржавање дворишта </w:t>
      </w:r>
      <w:r>
        <w:rPr>
          <w:rFonts w:ascii="Times New Roman" w:hAnsi="Times New Roman"/>
          <w:lang w:val="ru-RU"/>
        </w:rPr>
        <w:tab/>
      </w:r>
      <w:r>
        <w:rPr>
          <w:rFonts w:ascii="Times New Roman" w:hAnsi="Times New Roman"/>
          <w:lang w:val="ru-RU"/>
        </w:rPr>
        <w:tab/>
        <w:t xml:space="preserve">  2</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88</w:t>
      </w:r>
    </w:p>
    <w:p w14:paraId="772F5482" w14:textId="77777777" w:rsidR="00337D2B" w:rsidRDefault="00C84B04">
      <w:pPr>
        <w:pBdr>
          <w:bottom w:val="single" w:sz="12" w:space="1" w:color="auto"/>
          <w:between w:val="single" w:sz="12" w:space="1" w:color="auto"/>
        </w:pBdr>
        <w:rPr>
          <w:rFonts w:ascii="Times New Roman" w:hAnsi="Times New Roman"/>
          <w:lang w:val="ru-RU"/>
        </w:rPr>
      </w:pPr>
      <w:r>
        <w:rPr>
          <w:rFonts w:ascii="Times New Roman" w:hAnsi="Times New Roman"/>
          <w:lang w:val="ru-RU"/>
        </w:rPr>
        <w:t>5. Курирски послови</w:t>
      </w:r>
      <w:r>
        <w:rPr>
          <w:rFonts w:ascii="Times New Roman" w:hAnsi="Times New Roman"/>
          <w:lang w:val="ru-RU"/>
        </w:rPr>
        <w:tab/>
      </w:r>
      <w:r>
        <w:rPr>
          <w:rFonts w:ascii="Times New Roman" w:hAnsi="Times New Roman"/>
          <w:lang w:val="ru-RU"/>
        </w:rPr>
        <w:tab/>
        <w:t xml:space="preserve">               3</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132</w:t>
      </w:r>
    </w:p>
    <w:p w14:paraId="6DCA0951" w14:textId="77777777" w:rsidR="00337D2B" w:rsidRDefault="00C84B04">
      <w:pPr>
        <w:pBdr>
          <w:bottom w:val="single" w:sz="12" w:space="1" w:color="auto"/>
          <w:between w:val="single" w:sz="12" w:space="1" w:color="auto"/>
        </w:pBdr>
        <w:rPr>
          <w:rFonts w:ascii="Times New Roman" w:hAnsi="Times New Roman"/>
          <w:lang w:val="ru-RU"/>
        </w:rPr>
      </w:pPr>
      <w:r>
        <w:rPr>
          <w:rFonts w:ascii="Times New Roman" w:hAnsi="Times New Roman"/>
          <w:lang w:val="ru-RU"/>
        </w:rPr>
        <w:t>6. Дежурства</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2</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88</w:t>
      </w:r>
    </w:p>
    <w:p w14:paraId="7AD45FA2" w14:textId="77777777" w:rsidR="00337D2B" w:rsidRDefault="00C84B04">
      <w:pPr>
        <w:rPr>
          <w:rFonts w:ascii="Times New Roman" w:hAnsi="Times New Roman"/>
          <w:lang w:val="ru-RU"/>
        </w:rPr>
      </w:pPr>
      <w:r>
        <w:rPr>
          <w:rFonts w:ascii="Times New Roman" w:hAnsi="Times New Roman"/>
          <w:lang w:val="ru-RU"/>
        </w:rPr>
        <w:t>7. Прање тепиха, инитисона</w:t>
      </w:r>
    </w:p>
    <w:p w14:paraId="4065C9C1" w14:textId="77777777" w:rsidR="00337D2B" w:rsidRDefault="00C84B04">
      <w:pPr>
        <w:rPr>
          <w:rFonts w:ascii="Times New Roman" w:hAnsi="Times New Roman"/>
          <w:lang w:val="ru-RU"/>
        </w:rPr>
      </w:pPr>
      <w:r>
        <w:rPr>
          <w:rFonts w:ascii="Times New Roman" w:hAnsi="Times New Roman"/>
          <w:lang w:val="ru-RU"/>
        </w:rPr>
        <w:t>и завеса</w:t>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2</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88</w:t>
      </w:r>
    </w:p>
    <w:p w14:paraId="1BF9CD5A" w14:textId="77777777" w:rsidR="00337D2B" w:rsidRDefault="00C84B04">
      <w:pPr>
        <w:pBdr>
          <w:top w:val="single" w:sz="12" w:space="1" w:color="auto"/>
          <w:bottom w:val="single" w:sz="12" w:space="1" w:color="auto"/>
        </w:pBdr>
        <w:rPr>
          <w:rFonts w:ascii="Times New Roman" w:hAnsi="Times New Roman"/>
          <w:lang w:val="ru-RU"/>
        </w:rPr>
      </w:pPr>
      <w:r>
        <w:rPr>
          <w:rFonts w:ascii="Times New Roman" w:hAnsi="Times New Roman"/>
          <w:lang w:val="ru-RU"/>
        </w:rPr>
        <w:t xml:space="preserve">8. Одржавање цвећа </w:t>
      </w:r>
      <w:r>
        <w:rPr>
          <w:rFonts w:ascii="Times New Roman" w:hAnsi="Times New Roman"/>
          <w:lang w:val="ru-RU"/>
        </w:rPr>
        <w:tab/>
        <w:t xml:space="preserve">                           1</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44</w:t>
      </w:r>
    </w:p>
    <w:p w14:paraId="5947C02C" w14:textId="77777777" w:rsidR="00337D2B" w:rsidRDefault="00C84B04">
      <w:pPr>
        <w:rPr>
          <w:rFonts w:ascii="Times New Roman" w:hAnsi="Times New Roman"/>
          <w:lang w:val="ru-RU"/>
        </w:rPr>
      </w:pPr>
      <w:r>
        <w:rPr>
          <w:rFonts w:ascii="Times New Roman" w:hAnsi="Times New Roman"/>
          <w:lang w:val="ru-RU"/>
        </w:rPr>
        <w:t>9. Послови по налогу</w:t>
      </w:r>
    </w:p>
    <w:p w14:paraId="30A446F4" w14:textId="77777777" w:rsidR="00337D2B" w:rsidRDefault="00C84B04">
      <w:pPr>
        <w:rPr>
          <w:rFonts w:ascii="Times New Roman" w:hAnsi="Times New Roman"/>
          <w:lang w:val="ru-RU"/>
        </w:rPr>
      </w:pPr>
      <w:r>
        <w:rPr>
          <w:rFonts w:ascii="Times New Roman" w:hAnsi="Times New Roman"/>
          <w:lang w:val="ru-RU"/>
        </w:rPr>
        <w:t>директора и секретара –појачане мере заштите здравља    4</w:t>
      </w:r>
      <w:r>
        <w:rPr>
          <w:rFonts w:ascii="Times New Roman" w:hAnsi="Times New Roman"/>
          <w:lang w:val="ru-RU"/>
        </w:rPr>
        <w:tab/>
        <w:t xml:space="preserve">    44</w:t>
      </w:r>
      <w:r>
        <w:rPr>
          <w:rFonts w:ascii="Times New Roman" w:hAnsi="Times New Roman"/>
          <w:lang w:val="ru-RU"/>
        </w:rPr>
        <w:tab/>
        <w:t xml:space="preserve">      176</w:t>
      </w:r>
    </w:p>
    <w:p w14:paraId="2942D8DB" w14:textId="77777777" w:rsidR="00337D2B" w:rsidRDefault="00C84B04">
      <w:pPr>
        <w:pBdr>
          <w:top w:val="single" w:sz="12" w:space="1" w:color="auto"/>
          <w:bottom w:val="single" w:sz="12" w:space="1" w:color="auto"/>
        </w:pBdr>
        <w:rPr>
          <w:rFonts w:ascii="Times New Roman" w:hAnsi="Times New Roman"/>
          <w:lang w:val="ru-RU"/>
        </w:rPr>
      </w:pPr>
      <w:r>
        <w:rPr>
          <w:rFonts w:ascii="Times New Roman" w:hAnsi="Times New Roman"/>
          <w:lang w:val="ru-RU"/>
        </w:rPr>
        <w:t>СВЕГА:</w:t>
      </w:r>
      <w:r>
        <w:rPr>
          <w:rFonts w:ascii="Times New Roman" w:hAnsi="Times New Roman"/>
          <w:lang w:val="ru-RU"/>
        </w:rPr>
        <w:tab/>
      </w:r>
      <w:r>
        <w:rPr>
          <w:rFonts w:ascii="Times New Roman" w:hAnsi="Times New Roman"/>
          <w:lang w:val="ru-RU"/>
        </w:rPr>
        <w:tab/>
        <w:t xml:space="preserve">                           40</w:t>
      </w:r>
      <w:r>
        <w:rPr>
          <w:rFonts w:ascii="Times New Roman" w:hAnsi="Times New Roman"/>
          <w:lang w:val="ru-RU"/>
        </w:rPr>
        <w:tab/>
      </w:r>
      <w:r>
        <w:rPr>
          <w:rFonts w:ascii="Times New Roman" w:hAnsi="Times New Roman"/>
          <w:lang w:val="ru-RU"/>
        </w:rPr>
        <w:tab/>
        <w:t xml:space="preserve">     44</w:t>
      </w:r>
      <w:r>
        <w:rPr>
          <w:rFonts w:ascii="Times New Roman" w:hAnsi="Times New Roman"/>
          <w:lang w:val="ru-RU"/>
        </w:rPr>
        <w:tab/>
      </w:r>
      <w:r>
        <w:rPr>
          <w:rFonts w:ascii="Times New Roman" w:hAnsi="Times New Roman"/>
          <w:lang w:val="ru-RU"/>
        </w:rPr>
        <w:tab/>
      </w:r>
      <w:r>
        <w:rPr>
          <w:rFonts w:ascii="Times New Roman" w:hAnsi="Times New Roman"/>
          <w:lang w:val="ru-RU"/>
        </w:rPr>
        <w:tab/>
        <w:t xml:space="preserve">    1760</w:t>
      </w:r>
    </w:p>
    <w:p w14:paraId="048617B6" w14:textId="77777777" w:rsidR="00337D2B" w:rsidRDefault="00337D2B">
      <w:pPr>
        <w:pStyle w:val="BodyText"/>
        <w:rPr>
          <w:rFonts w:ascii="Times New Roman" w:hAnsi="Times New Roman" w:cs="Times New Roman"/>
          <w:b/>
          <w:sz w:val="28"/>
          <w:lang w:val="sr-Cyrl-CS"/>
        </w:rPr>
      </w:pPr>
    </w:p>
    <w:p w14:paraId="274865E7" w14:textId="77777777" w:rsidR="00337D2B" w:rsidRDefault="00C84B04">
      <w:pPr>
        <w:pStyle w:val="Heading1"/>
        <w:rPr>
          <w:rFonts w:ascii="Times New Roman" w:hAnsi="Times New Roman" w:cs="Times New Roman"/>
          <w:lang w:val="ru-RU"/>
        </w:rPr>
      </w:pPr>
      <w:bookmarkStart w:id="305" w:name="_Toc52275932"/>
      <w:bookmarkStart w:id="306" w:name="_Toc147492373"/>
      <w:bookmarkStart w:id="307" w:name="_Toc147826823"/>
      <w:r>
        <w:rPr>
          <w:rFonts w:ascii="Times New Roman" w:hAnsi="Times New Roman" w:cs="Times New Roman"/>
          <w:lang w:val="sr-Cyrl-CS"/>
        </w:rPr>
        <w:t xml:space="preserve">8. </w:t>
      </w:r>
      <w:r>
        <w:rPr>
          <w:rFonts w:ascii="Times New Roman" w:hAnsi="Times New Roman" w:cs="Times New Roman"/>
          <w:lang w:val="ru-RU"/>
        </w:rPr>
        <w:t>ГОДИШЊИ ПРОГРАМ И ПЛАН РАДА НА УВОЂЕЊУ ИНОВАЦИЈА И ОГЛЕДА</w:t>
      </w:r>
      <w:bookmarkEnd w:id="305"/>
      <w:bookmarkEnd w:id="306"/>
      <w:bookmarkEnd w:id="307"/>
    </w:p>
    <w:p w14:paraId="1F7A1F05" w14:textId="77777777" w:rsidR="00337D2B" w:rsidRDefault="00337D2B">
      <w:pPr>
        <w:pStyle w:val="BodyText"/>
        <w:ind w:left="720"/>
        <w:rPr>
          <w:rFonts w:ascii="Times New Roman" w:hAnsi="Times New Roman" w:cs="Times New Roman"/>
          <w:b/>
          <w:sz w:val="28"/>
          <w:lang w:val="ru-RU"/>
        </w:rPr>
      </w:pPr>
    </w:p>
    <w:p w14:paraId="2B04BCF6" w14:textId="77777777" w:rsidR="00337D2B" w:rsidRDefault="00C84B04">
      <w:pPr>
        <w:pStyle w:val="BodyText2"/>
        <w:rPr>
          <w:rFonts w:ascii="Times New Roman" w:hAnsi="Times New Roman"/>
          <w:lang w:val="ru-RU"/>
        </w:rPr>
      </w:pPr>
      <w:r>
        <w:rPr>
          <w:rFonts w:ascii="Times New Roman" w:hAnsi="Times New Roman"/>
          <w:lang w:val="ru-RU"/>
        </w:rPr>
        <w:tab/>
        <w:t>Годишњи програм иновирања наставног рада претпоставља примену различитих облика наставног рада, дидактичких система, примену тестова и аналитички приступ ефектима примене иноватних облика рада у настави.</w:t>
      </w:r>
    </w:p>
    <w:p w14:paraId="6FD20168" w14:textId="77777777" w:rsidR="00337D2B" w:rsidRDefault="00C84B04">
      <w:pPr>
        <w:rPr>
          <w:rFonts w:ascii="Times New Roman" w:hAnsi="Times New Roman"/>
          <w:lang w:val="ru-RU"/>
        </w:rPr>
      </w:pPr>
      <w:r>
        <w:rPr>
          <w:rFonts w:ascii="Times New Roman" w:hAnsi="Times New Roman"/>
          <w:lang w:val="ru-RU"/>
        </w:rPr>
        <w:tab/>
        <w:t>Годишњи програм иновирања наставе садржи следеће компоненте:</w:t>
      </w:r>
    </w:p>
    <w:p w14:paraId="668CDD07"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иновације у наставној пракси - суштина и значај</w:t>
      </w:r>
    </w:p>
    <w:p w14:paraId="45084543" w14:textId="77777777" w:rsidR="00337D2B" w:rsidRDefault="00C84B04" w:rsidP="002D1BFE">
      <w:pPr>
        <w:numPr>
          <w:ilvl w:val="0"/>
          <w:numId w:val="63"/>
        </w:numPr>
        <w:rPr>
          <w:rFonts w:ascii="Times New Roman" w:hAnsi="Times New Roman"/>
        </w:rPr>
      </w:pPr>
      <w:r>
        <w:rPr>
          <w:rFonts w:ascii="Times New Roman" w:hAnsi="Times New Roman"/>
        </w:rPr>
        <w:t>групниобликрада;</w:t>
      </w:r>
    </w:p>
    <w:p w14:paraId="6955EE82" w14:textId="77777777" w:rsidR="00337D2B" w:rsidRDefault="00C84B04" w:rsidP="002D1BFE">
      <w:pPr>
        <w:numPr>
          <w:ilvl w:val="0"/>
          <w:numId w:val="63"/>
        </w:numPr>
        <w:rPr>
          <w:rFonts w:ascii="Times New Roman" w:hAnsi="Times New Roman"/>
        </w:rPr>
      </w:pPr>
      <w:r>
        <w:rPr>
          <w:rFonts w:ascii="Times New Roman" w:hAnsi="Times New Roman"/>
        </w:rPr>
        <w:t>рад у паровима - тандем</w:t>
      </w:r>
    </w:p>
    <w:p w14:paraId="20ABE2E5"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индивидуални и индивидуализовани облик рада;</w:t>
      </w:r>
    </w:p>
    <w:p w14:paraId="7D2C33B8"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дидактички системи и њихова примена;</w:t>
      </w:r>
    </w:p>
    <w:p w14:paraId="23C91374" w14:textId="77777777" w:rsidR="00337D2B" w:rsidRDefault="00C84B04" w:rsidP="002D1BFE">
      <w:pPr>
        <w:numPr>
          <w:ilvl w:val="0"/>
          <w:numId w:val="63"/>
        </w:numPr>
        <w:rPr>
          <w:rFonts w:ascii="Times New Roman" w:hAnsi="Times New Roman"/>
        </w:rPr>
      </w:pPr>
      <w:r>
        <w:rPr>
          <w:rFonts w:ascii="Times New Roman" w:hAnsi="Times New Roman"/>
        </w:rPr>
        <w:t>проблемсканастава;</w:t>
      </w:r>
    </w:p>
    <w:p w14:paraId="73FC1B7C" w14:textId="77777777" w:rsidR="00337D2B" w:rsidRDefault="00C84B04" w:rsidP="002D1BFE">
      <w:pPr>
        <w:numPr>
          <w:ilvl w:val="0"/>
          <w:numId w:val="63"/>
        </w:numPr>
        <w:rPr>
          <w:rFonts w:ascii="Times New Roman" w:hAnsi="Times New Roman"/>
        </w:rPr>
      </w:pPr>
      <w:r>
        <w:rPr>
          <w:rFonts w:ascii="Times New Roman" w:hAnsi="Times New Roman"/>
        </w:rPr>
        <w:t>тимсканастава;</w:t>
      </w:r>
    </w:p>
    <w:p w14:paraId="29B755CA"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примена нестандаризованих тестова знања у циљу утврђивања и евалуације ученог градива;</w:t>
      </w:r>
    </w:p>
    <w:p w14:paraId="7962F607" w14:textId="77777777" w:rsidR="00337D2B" w:rsidRDefault="00C84B04" w:rsidP="002D1BFE">
      <w:pPr>
        <w:numPr>
          <w:ilvl w:val="0"/>
          <w:numId w:val="63"/>
        </w:numPr>
        <w:rPr>
          <w:rFonts w:ascii="Times New Roman" w:hAnsi="Times New Roman"/>
        </w:rPr>
      </w:pPr>
      <w:r>
        <w:rPr>
          <w:rFonts w:ascii="Times New Roman" w:hAnsi="Times New Roman"/>
        </w:rPr>
        <w:t>организовањеогледнихпредавања;</w:t>
      </w:r>
    </w:p>
    <w:p w14:paraId="64856DF7"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међусобна посета часова на нивоу актива и др.</w:t>
      </w:r>
    </w:p>
    <w:p w14:paraId="6DD88DA5"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упознавање са реформисаном школом (једнодневни и дводневни семинари)</w:t>
      </w:r>
    </w:p>
    <w:p w14:paraId="27BEE8E1"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едукација професора у оквиру реформисане школе.</w:t>
      </w:r>
    </w:p>
    <w:p w14:paraId="61F8D5FB" w14:textId="77777777" w:rsidR="00337D2B" w:rsidRDefault="00C84B04">
      <w:pPr>
        <w:pStyle w:val="BodyTextIndent"/>
        <w:rPr>
          <w:rFonts w:ascii="Times New Roman" w:hAnsi="Times New Roman"/>
          <w:lang w:val="ru-RU"/>
        </w:rPr>
      </w:pPr>
      <w:r>
        <w:rPr>
          <w:rFonts w:ascii="Times New Roman" w:hAnsi="Times New Roman"/>
          <w:lang w:val="ru-RU"/>
        </w:rPr>
        <w:t>Оперативно планирање градива у редовној настави као и на нивоу стручних актива подразумева примену годишњег програма и плана рада на увођењу иновација у настави и огледног рада наставника.</w:t>
      </w:r>
    </w:p>
    <w:p w14:paraId="2235DAA6" w14:textId="77777777" w:rsidR="00337D2B" w:rsidRDefault="00337D2B">
      <w:pPr>
        <w:pStyle w:val="BodyText"/>
        <w:ind w:firstLine="720"/>
        <w:jc w:val="center"/>
        <w:rPr>
          <w:rFonts w:ascii="Times New Roman" w:hAnsi="Times New Roman" w:cs="Times New Roman"/>
          <w:b/>
          <w:lang w:val="ru-RU"/>
        </w:rPr>
      </w:pPr>
    </w:p>
    <w:p w14:paraId="0711CB54" w14:textId="77777777" w:rsidR="00337D2B" w:rsidRDefault="00C84B04">
      <w:pPr>
        <w:pStyle w:val="Heading2"/>
        <w:rPr>
          <w:rFonts w:ascii="Times New Roman" w:hAnsi="Times New Roman" w:cs="Times New Roman"/>
          <w:lang w:val="ru-RU"/>
        </w:rPr>
      </w:pPr>
      <w:bookmarkStart w:id="308" w:name="_Toc52275933"/>
      <w:bookmarkStart w:id="309" w:name="_Toc147492374"/>
      <w:bookmarkStart w:id="310" w:name="_Toc147826824"/>
      <w:r>
        <w:rPr>
          <w:rFonts w:ascii="Times New Roman" w:hAnsi="Times New Roman" w:cs="Times New Roman"/>
          <w:lang w:val="ru-RU"/>
        </w:rPr>
        <w:t xml:space="preserve">8. </w:t>
      </w:r>
      <w:r>
        <w:rPr>
          <w:rFonts w:ascii="Times New Roman" w:hAnsi="Times New Roman" w:cs="Times New Roman"/>
          <w:lang w:val="sr-Cyrl-CS"/>
        </w:rPr>
        <w:t xml:space="preserve">1. </w:t>
      </w:r>
      <w:r>
        <w:rPr>
          <w:rFonts w:ascii="Times New Roman" w:hAnsi="Times New Roman" w:cs="Times New Roman"/>
          <w:lang w:val="ru-RU"/>
        </w:rPr>
        <w:t>ПРОГРАМ СТРУЧНОГ УСАВРШАВАЊА НАСТАВНИКА, СТРУЧНИХ САРАДНИКА И САРАДНИКА У НАСТАВИ</w:t>
      </w:r>
      <w:bookmarkEnd w:id="308"/>
      <w:bookmarkEnd w:id="309"/>
      <w:bookmarkEnd w:id="310"/>
    </w:p>
    <w:p w14:paraId="50B211C2" w14:textId="77777777" w:rsidR="00337D2B" w:rsidRDefault="00C84B04">
      <w:pPr>
        <w:rPr>
          <w:rFonts w:ascii="Times New Roman" w:hAnsi="Times New Roman"/>
          <w:lang w:val="ru-RU"/>
        </w:rPr>
      </w:pPr>
      <w:r>
        <w:rPr>
          <w:rFonts w:ascii="Times New Roman" w:hAnsi="Times New Roman"/>
          <w:lang w:val="ru-RU"/>
        </w:rPr>
        <w:tab/>
      </w:r>
    </w:p>
    <w:p w14:paraId="5A601AD0" w14:textId="77777777" w:rsidR="00337D2B" w:rsidRDefault="00C84B04">
      <w:pPr>
        <w:rPr>
          <w:rFonts w:ascii="Times New Roman" w:hAnsi="Times New Roman"/>
          <w:lang w:val="ru-RU"/>
        </w:rPr>
      </w:pPr>
      <w:r>
        <w:rPr>
          <w:rFonts w:ascii="Times New Roman" w:hAnsi="Times New Roman"/>
          <w:lang w:val="ru-RU"/>
        </w:rPr>
        <w:tab/>
        <w:t>Стручно и педагошко - дидактичко усавршавање наставника и стручних сарадника организоваће се кроз следеће облике:</w:t>
      </w:r>
    </w:p>
    <w:p w14:paraId="33F18783" w14:textId="77777777" w:rsidR="00337D2B" w:rsidRDefault="00C84B04" w:rsidP="002D1BFE">
      <w:pPr>
        <w:numPr>
          <w:ilvl w:val="0"/>
          <w:numId w:val="63"/>
        </w:numPr>
        <w:rPr>
          <w:rFonts w:ascii="Times New Roman" w:hAnsi="Times New Roman"/>
        </w:rPr>
      </w:pPr>
      <w:r>
        <w:rPr>
          <w:rFonts w:ascii="Times New Roman" w:hAnsi="Times New Roman"/>
        </w:rPr>
        <w:t>Дидактичко - методичкоусавршавање;</w:t>
      </w:r>
    </w:p>
    <w:p w14:paraId="53E88049" w14:textId="77777777" w:rsidR="00337D2B" w:rsidRDefault="00C84B04" w:rsidP="002D1BFE">
      <w:pPr>
        <w:numPr>
          <w:ilvl w:val="0"/>
          <w:numId w:val="63"/>
        </w:numPr>
        <w:rPr>
          <w:rFonts w:ascii="Times New Roman" w:hAnsi="Times New Roman"/>
          <w:lang w:val="ru-RU"/>
        </w:rPr>
      </w:pPr>
      <w:r>
        <w:rPr>
          <w:rFonts w:ascii="Times New Roman" w:hAnsi="Times New Roman"/>
          <w:lang w:val="ru-RU"/>
        </w:rPr>
        <w:t>Усавршавање у ужој наставној струци.</w:t>
      </w:r>
    </w:p>
    <w:p w14:paraId="198E463D" w14:textId="77777777" w:rsidR="00337D2B" w:rsidRDefault="00337D2B">
      <w:pPr>
        <w:rPr>
          <w:rFonts w:ascii="Times New Roman" w:hAnsi="Times New Roman"/>
          <w:lang w:val="ru-RU"/>
        </w:rPr>
      </w:pPr>
    </w:p>
    <w:p w14:paraId="02296436" w14:textId="77777777" w:rsidR="00337D2B" w:rsidRDefault="00337D2B">
      <w:pPr>
        <w:rPr>
          <w:rFonts w:ascii="Times New Roman" w:hAnsi="Times New Roman"/>
          <w:lang w:val="ru-RU"/>
        </w:rPr>
      </w:pPr>
    </w:p>
    <w:p w14:paraId="08F61B20" w14:textId="77777777" w:rsidR="00337D2B" w:rsidRDefault="00C84B04">
      <w:pPr>
        <w:jc w:val="center"/>
        <w:rPr>
          <w:rFonts w:ascii="Times New Roman" w:hAnsi="Times New Roman"/>
          <w:b/>
          <w:bCs/>
          <w:lang w:val="sr-Cyrl-CS"/>
        </w:rPr>
      </w:pPr>
      <w:r>
        <w:rPr>
          <w:rFonts w:ascii="Times New Roman" w:hAnsi="Times New Roman"/>
          <w:b/>
          <w:lang w:val="sr-Cyrl-CS"/>
        </w:rPr>
        <w:t>АКЦИОНИ</w:t>
      </w:r>
      <w:r>
        <w:rPr>
          <w:rFonts w:ascii="Times New Roman" w:hAnsi="Times New Roman"/>
          <w:b/>
          <w:bCs/>
          <w:lang w:val="sr-Cyrl-CS"/>
        </w:rPr>
        <w:t>ПЛАН СТРУЧНОГ УСАВРШАВАЊА ПРОФЕСОРА АЛЕКСИНАЧКЕ ГИМНАЗИЈЕ У АЛЕКСИНЦУ ЗА ШК. 202</w:t>
      </w:r>
      <w:r>
        <w:rPr>
          <w:rFonts w:ascii="Times New Roman" w:hAnsi="Times New Roman"/>
          <w:b/>
          <w:bCs/>
          <w:lang w:val="ru-RU"/>
        </w:rPr>
        <w:t>3</w:t>
      </w:r>
      <w:r>
        <w:rPr>
          <w:rFonts w:ascii="Times New Roman" w:hAnsi="Times New Roman"/>
          <w:b/>
          <w:bCs/>
          <w:lang w:val="sr-Cyrl-CS"/>
        </w:rPr>
        <w:t>/2</w:t>
      </w:r>
      <w:r>
        <w:rPr>
          <w:rFonts w:ascii="Times New Roman" w:hAnsi="Times New Roman"/>
          <w:b/>
          <w:bCs/>
          <w:lang w:val="ru-RU"/>
        </w:rPr>
        <w:t>4</w:t>
      </w:r>
      <w:r>
        <w:rPr>
          <w:rFonts w:ascii="Times New Roman" w:hAnsi="Times New Roman"/>
          <w:b/>
          <w:bCs/>
          <w:lang w:val="sr-Cyrl-CS"/>
        </w:rPr>
        <w:t>. год.  је у прилогу</w:t>
      </w:r>
    </w:p>
    <w:p w14:paraId="647B543F" w14:textId="77777777" w:rsidR="00337D2B" w:rsidRDefault="00C84B04">
      <w:pPr>
        <w:rPr>
          <w:rFonts w:ascii="Times New Roman" w:hAnsi="Times New Roman"/>
          <w:b/>
          <w:bCs/>
          <w:lang w:val="sr-Cyrl-CS"/>
        </w:rPr>
      </w:pPr>
      <w:r>
        <w:rPr>
          <w:rFonts w:ascii="Times New Roman" w:hAnsi="Times New Roman"/>
          <w:b/>
          <w:bCs/>
          <w:lang w:val="sr-Cyrl-CS"/>
        </w:rPr>
        <w:t xml:space="preserve">  У плану је један семинар за све професоре наше школе.     </w:t>
      </w:r>
    </w:p>
    <w:p w14:paraId="6A5BD981" w14:textId="77777777" w:rsidR="00337D2B" w:rsidRDefault="00337D2B">
      <w:pPr>
        <w:rPr>
          <w:rFonts w:ascii="Times New Roman" w:hAnsi="Times New Roman"/>
          <w:b/>
          <w:bCs/>
          <w:lang w:val="sr-Cyrl-CS"/>
        </w:rPr>
      </w:pPr>
    </w:p>
    <w:p w14:paraId="60B4189B" w14:textId="77777777" w:rsidR="00337D2B" w:rsidRDefault="00C84B04">
      <w:pPr>
        <w:rPr>
          <w:rFonts w:ascii="Times New Roman" w:hAnsi="Times New Roman"/>
          <w:b/>
          <w:bCs/>
          <w:sz w:val="28"/>
          <w:szCs w:val="28"/>
          <w:lang w:val="sr-Cyrl-CS"/>
        </w:rPr>
      </w:pPr>
      <w:r>
        <w:rPr>
          <w:rFonts w:ascii="Times New Roman" w:hAnsi="Times New Roman"/>
          <w:b/>
          <w:bCs/>
          <w:sz w:val="28"/>
          <w:szCs w:val="28"/>
          <w:lang w:val="sr-Cyrl-CS"/>
        </w:rPr>
        <w:t>У Прилогу су Акциони планови за 202</w:t>
      </w:r>
      <w:r>
        <w:rPr>
          <w:rFonts w:ascii="Times New Roman" w:hAnsi="Times New Roman"/>
          <w:b/>
          <w:bCs/>
          <w:sz w:val="28"/>
          <w:szCs w:val="28"/>
          <w:lang w:val="ru-RU"/>
        </w:rPr>
        <w:t>3</w:t>
      </w:r>
      <w:r>
        <w:rPr>
          <w:rFonts w:ascii="Times New Roman" w:hAnsi="Times New Roman"/>
          <w:b/>
          <w:bCs/>
          <w:sz w:val="28"/>
          <w:szCs w:val="28"/>
          <w:lang w:val="sr-Cyrl-CS"/>
        </w:rPr>
        <w:t>/2</w:t>
      </w:r>
      <w:r>
        <w:rPr>
          <w:rFonts w:ascii="Times New Roman" w:hAnsi="Times New Roman"/>
          <w:b/>
          <w:bCs/>
          <w:sz w:val="28"/>
          <w:szCs w:val="28"/>
          <w:lang w:val="ru-RU"/>
        </w:rPr>
        <w:t>4</w:t>
      </w:r>
      <w:r>
        <w:rPr>
          <w:rFonts w:ascii="Times New Roman" w:hAnsi="Times New Roman"/>
          <w:b/>
          <w:bCs/>
          <w:sz w:val="28"/>
          <w:szCs w:val="28"/>
          <w:lang w:val="sr-Cyrl-CS"/>
        </w:rPr>
        <w:t>. годину.( Развојног планирања, Школског програма,  Самовредновања, Акциони план за унапређивање образовно-васп.рада, Програм увођења у посао приправника, Акциони планови руководиоца стручних већа, актива, оперативни планови секција)</w:t>
      </w:r>
    </w:p>
    <w:p w14:paraId="7820DDFA" w14:textId="77777777" w:rsidR="00337D2B" w:rsidRDefault="00C84B04">
      <w:pPr>
        <w:pStyle w:val="Heading1"/>
        <w:rPr>
          <w:rFonts w:ascii="Times New Roman" w:hAnsi="Times New Roman" w:cs="Times New Roman"/>
          <w:lang w:val="sr-Cyrl-CS"/>
        </w:rPr>
      </w:pPr>
      <w:bookmarkStart w:id="311" w:name="_Toc52275934"/>
      <w:bookmarkStart w:id="312" w:name="_Toc147492375"/>
      <w:bookmarkStart w:id="313" w:name="_Toc147826825"/>
      <w:r>
        <w:rPr>
          <w:rFonts w:ascii="Times New Roman" w:hAnsi="Times New Roman" w:cs="Times New Roman"/>
          <w:lang w:val="sr-Cyrl-CS"/>
        </w:rPr>
        <w:t xml:space="preserve">9. </w:t>
      </w:r>
      <w:r>
        <w:rPr>
          <w:rFonts w:ascii="Times New Roman" w:hAnsi="Times New Roman" w:cs="Times New Roman"/>
          <w:lang w:val="ru-RU"/>
        </w:rPr>
        <w:t>ПРАЋЕЊЕ И ИЗВЕШТАВАЊЕ О РЕАЛИЗАЦИЈИ ПРОГРАМА РАДА</w:t>
      </w:r>
      <w:bookmarkEnd w:id="311"/>
      <w:bookmarkEnd w:id="312"/>
      <w:bookmarkEnd w:id="313"/>
    </w:p>
    <w:p w14:paraId="1FF0C0B3" w14:textId="77777777" w:rsidR="00337D2B" w:rsidRDefault="00337D2B">
      <w:pPr>
        <w:pStyle w:val="BodyText"/>
        <w:ind w:left="720"/>
        <w:rPr>
          <w:rFonts w:ascii="Times New Roman" w:hAnsi="Times New Roman" w:cs="Times New Roman"/>
          <w:lang w:val="ru-RU"/>
        </w:rPr>
      </w:pPr>
    </w:p>
    <w:p w14:paraId="721D56AF"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Праћење реализације програма рада школе сталан је задатак свих субјеката у школи. Обавезу у погледу праћења и извештавања о реализацији програма рада школе су следеће:</w:t>
      </w:r>
    </w:p>
    <w:p w14:paraId="6A937899"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 директор школе је обавезан да на крају првог и другог полугодишта поднесе детаљан извештај о реализацији програма рада школе.</w:t>
      </w:r>
    </w:p>
    <w:p w14:paraId="36867DB1"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Рок: 28.12.2023 и 30.06.20</w:t>
      </w:r>
      <w:r>
        <w:rPr>
          <w:rFonts w:ascii="Times New Roman" w:hAnsi="Times New Roman" w:cs="Times New Roman"/>
          <w:lang w:val="sr-Cyrl-CS"/>
        </w:rPr>
        <w:t>24</w:t>
      </w:r>
      <w:r>
        <w:rPr>
          <w:rFonts w:ascii="Times New Roman" w:hAnsi="Times New Roman" w:cs="Times New Roman"/>
          <w:lang w:val="ru-RU"/>
        </w:rPr>
        <w:t>. године.</w:t>
      </w:r>
    </w:p>
    <w:p w14:paraId="6090CFA8"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 xml:space="preserve">- школски одбор је обавезан да квартално анализира и оцени реализацију програма рада школе. </w:t>
      </w:r>
    </w:p>
    <w:p w14:paraId="2E7B5080"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t>Рокови: до 27.11.20</w:t>
      </w:r>
      <w:r>
        <w:rPr>
          <w:rFonts w:ascii="Times New Roman" w:hAnsi="Times New Roman" w:cs="Times New Roman"/>
          <w:lang w:val="sr-Cyrl-CS"/>
        </w:rPr>
        <w:t>2</w:t>
      </w:r>
      <w:r>
        <w:rPr>
          <w:rFonts w:ascii="Times New Roman" w:hAnsi="Times New Roman" w:cs="Times New Roman"/>
          <w:lang w:val="ru-RU"/>
        </w:rPr>
        <w:t>3;</w:t>
      </w:r>
    </w:p>
    <w:p w14:paraId="4BCC0AA0" w14:textId="77777777" w:rsidR="00337D2B" w:rsidRDefault="00C84B04">
      <w:pPr>
        <w:pStyle w:val="BodyText"/>
        <w:rPr>
          <w:rFonts w:ascii="Times New Roman" w:hAnsi="Times New Roman" w:cs="Times New Roman"/>
          <w:lang w:val="ru-RU"/>
        </w:rPr>
      </w:pPr>
      <w:r>
        <w:rPr>
          <w:rFonts w:ascii="Times New Roman" w:hAnsi="Times New Roman" w:cs="Times New Roman"/>
          <w:lang w:val="ru-RU"/>
        </w:rPr>
        <w:tab/>
      </w:r>
      <w:r>
        <w:rPr>
          <w:rFonts w:ascii="Times New Roman" w:hAnsi="Times New Roman" w:cs="Times New Roman"/>
          <w:lang w:val="ru-RU"/>
        </w:rPr>
        <w:tab/>
        <w:t xml:space="preserve">   до 15.02.20</w:t>
      </w:r>
      <w:r>
        <w:rPr>
          <w:rFonts w:ascii="Times New Roman" w:hAnsi="Times New Roman" w:cs="Times New Roman"/>
          <w:lang w:val="sr-Cyrl-CS"/>
        </w:rPr>
        <w:t>2</w:t>
      </w:r>
      <w:r>
        <w:rPr>
          <w:rFonts w:ascii="Times New Roman" w:hAnsi="Times New Roman" w:cs="Times New Roman"/>
          <w:lang w:val="ru-RU"/>
        </w:rPr>
        <w:t xml:space="preserve">4; </w:t>
      </w:r>
    </w:p>
    <w:p w14:paraId="6DC08AF1" w14:textId="77777777" w:rsidR="00337D2B" w:rsidRDefault="00C84B04">
      <w:pPr>
        <w:pStyle w:val="BodyText"/>
        <w:ind w:left="720"/>
        <w:rPr>
          <w:rFonts w:ascii="Times New Roman" w:hAnsi="Times New Roman" w:cs="Times New Roman"/>
          <w:lang w:val="ru-RU"/>
        </w:rPr>
      </w:pPr>
      <w:r>
        <w:rPr>
          <w:rFonts w:ascii="Times New Roman" w:hAnsi="Times New Roman" w:cs="Times New Roman"/>
          <w:lang w:val="ru-RU"/>
        </w:rPr>
        <w:t xml:space="preserve">               до 26.04.20</w:t>
      </w:r>
      <w:r>
        <w:rPr>
          <w:rFonts w:ascii="Times New Roman" w:hAnsi="Times New Roman" w:cs="Times New Roman"/>
          <w:lang w:val="sr-Cyrl-CS"/>
        </w:rPr>
        <w:t>2</w:t>
      </w:r>
      <w:r>
        <w:rPr>
          <w:rFonts w:ascii="Times New Roman" w:hAnsi="Times New Roman" w:cs="Times New Roman"/>
          <w:lang w:val="ru-RU"/>
        </w:rPr>
        <w:t xml:space="preserve">4; </w:t>
      </w:r>
    </w:p>
    <w:p w14:paraId="0E9F3232" w14:textId="77777777" w:rsidR="00337D2B" w:rsidRDefault="00C84B04">
      <w:pPr>
        <w:pStyle w:val="BodyText"/>
        <w:ind w:left="720"/>
        <w:rPr>
          <w:rFonts w:ascii="Times New Roman" w:hAnsi="Times New Roman"/>
          <w:lang w:val="ru-RU"/>
        </w:rPr>
      </w:pPr>
      <w:r>
        <w:rPr>
          <w:rFonts w:ascii="Times New Roman" w:hAnsi="Times New Roman" w:cs="Times New Roman"/>
          <w:lang w:val="ru-RU"/>
        </w:rPr>
        <w:t xml:space="preserve">               до  21.06.20</w:t>
      </w:r>
      <w:r>
        <w:rPr>
          <w:rFonts w:ascii="Times New Roman" w:hAnsi="Times New Roman" w:cs="Times New Roman"/>
          <w:lang w:val="sr-Cyrl-CS"/>
        </w:rPr>
        <w:t>2</w:t>
      </w:r>
      <w:r>
        <w:rPr>
          <w:rFonts w:ascii="Times New Roman" w:hAnsi="Times New Roman" w:cs="Times New Roman"/>
          <w:lang w:val="ru-RU"/>
        </w:rPr>
        <w:t>4;</w:t>
      </w:r>
    </w:p>
    <w:p w14:paraId="0C555859" w14:textId="77777777" w:rsidR="00337D2B" w:rsidRDefault="00C84B04">
      <w:pPr>
        <w:pStyle w:val="Heading1"/>
        <w:rPr>
          <w:rFonts w:ascii="Times New Roman" w:hAnsi="Times New Roman" w:cs="Times New Roman"/>
          <w:lang w:val="ru-RU"/>
        </w:rPr>
      </w:pPr>
      <w:bookmarkStart w:id="314" w:name="_Toc52275935"/>
      <w:bookmarkStart w:id="315" w:name="_Toc147492376"/>
      <w:bookmarkStart w:id="316" w:name="_Toc147826826"/>
      <w:r>
        <w:rPr>
          <w:rFonts w:ascii="Times New Roman" w:hAnsi="Times New Roman" w:cs="Times New Roman"/>
          <w:lang w:val="ru-RU"/>
        </w:rPr>
        <w:t>10. АНЕКСИ  ГОДИШЊЕГ  ПРОГРАМА  РАДА  ШКОЛЕ</w:t>
      </w:r>
      <w:bookmarkEnd w:id="314"/>
      <w:bookmarkEnd w:id="315"/>
      <w:bookmarkEnd w:id="316"/>
    </w:p>
    <w:p w14:paraId="412AF9F1" w14:textId="77777777" w:rsidR="00337D2B" w:rsidRDefault="00337D2B">
      <w:pPr>
        <w:rPr>
          <w:rFonts w:ascii="Times New Roman" w:hAnsi="Times New Roman"/>
          <w:lang w:val="ru-RU"/>
        </w:rPr>
      </w:pPr>
    </w:p>
    <w:p w14:paraId="28C36174" w14:textId="77777777" w:rsidR="00337D2B" w:rsidRDefault="00C84B04" w:rsidP="002D1BFE">
      <w:pPr>
        <w:numPr>
          <w:ilvl w:val="3"/>
          <w:numId w:val="62"/>
        </w:numPr>
        <w:rPr>
          <w:rFonts w:ascii="Times New Roman" w:hAnsi="Times New Roman"/>
          <w:lang w:val="ru-RU"/>
        </w:rPr>
      </w:pPr>
      <w:r>
        <w:rPr>
          <w:rFonts w:ascii="Times New Roman" w:hAnsi="Times New Roman"/>
          <w:lang w:val="ru-RU"/>
        </w:rPr>
        <w:t>Оперативни планови рада наставника редовне наставе</w:t>
      </w:r>
    </w:p>
    <w:p w14:paraId="6A7E5CE1" w14:textId="77777777" w:rsidR="00337D2B" w:rsidRDefault="00C84B04" w:rsidP="002D1BFE">
      <w:pPr>
        <w:numPr>
          <w:ilvl w:val="3"/>
          <w:numId w:val="62"/>
        </w:numPr>
        <w:jc w:val="both"/>
        <w:rPr>
          <w:rFonts w:ascii="Times New Roman" w:hAnsi="Times New Roman"/>
          <w:lang w:val="ru-RU"/>
        </w:rPr>
      </w:pPr>
      <w:r>
        <w:rPr>
          <w:rFonts w:ascii="Times New Roman" w:hAnsi="Times New Roman"/>
          <w:lang w:val="ru-RU"/>
        </w:rPr>
        <w:t>Оперативни планови рада изборне наставе (грађанско васпитање и наука о религији)</w:t>
      </w:r>
    </w:p>
    <w:p w14:paraId="0CBE175B" w14:textId="77777777" w:rsidR="00337D2B" w:rsidRDefault="00C84B04" w:rsidP="002D1BFE">
      <w:pPr>
        <w:numPr>
          <w:ilvl w:val="3"/>
          <w:numId w:val="62"/>
        </w:numPr>
        <w:rPr>
          <w:rFonts w:ascii="Times New Roman" w:hAnsi="Times New Roman"/>
        </w:rPr>
      </w:pPr>
      <w:r>
        <w:rPr>
          <w:rFonts w:ascii="Times New Roman" w:hAnsi="Times New Roman"/>
        </w:rPr>
        <w:t>Оперативниплановирададодатненаставе</w:t>
      </w:r>
    </w:p>
    <w:p w14:paraId="7392BBF2" w14:textId="77777777" w:rsidR="00337D2B" w:rsidRDefault="00C84B04" w:rsidP="002D1BFE">
      <w:pPr>
        <w:numPr>
          <w:ilvl w:val="3"/>
          <w:numId w:val="62"/>
        </w:numPr>
        <w:rPr>
          <w:rFonts w:ascii="Times New Roman" w:hAnsi="Times New Roman"/>
        </w:rPr>
      </w:pPr>
      <w:r>
        <w:rPr>
          <w:rFonts w:ascii="Times New Roman" w:hAnsi="Times New Roman"/>
        </w:rPr>
        <w:t>Оперативниплановирададопунскенаставе</w:t>
      </w:r>
    </w:p>
    <w:p w14:paraId="5F413477" w14:textId="77777777" w:rsidR="00337D2B" w:rsidRDefault="00C84B04" w:rsidP="002D1BFE">
      <w:pPr>
        <w:numPr>
          <w:ilvl w:val="3"/>
          <w:numId w:val="62"/>
        </w:numPr>
        <w:rPr>
          <w:rFonts w:ascii="Times New Roman" w:hAnsi="Times New Roman"/>
        </w:rPr>
      </w:pPr>
      <w:r>
        <w:rPr>
          <w:rFonts w:ascii="Times New Roman" w:hAnsi="Times New Roman"/>
        </w:rPr>
        <w:t>Оперативниплановирадасекција</w:t>
      </w:r>
    </w:p>
    <w:p w14:paraId="63869551" w14:textId="77777777" w:rsidR="00337D2B" w:rsidRDefault="00C84B04" w:rsidP="002D1BFE">
      <w:pPr>
        <w:numPr>
          <w:ilvl w:val="3"/>
          <w:numId w:val="62"/>
        </w:numPr>
        <w:rPr>
          <w:rFonts w:ascii="Times New Roman" w:hAnsi="Times New Roman"/>
          <w:lang w:val="ru-RU"/>
        </w:rPr>
      </w:pPr>
      <w:r>
        <w:rPr>
          <w:rFonts w:ascii="Times New Roman" w:hAnsi="Times New Roman"/>
          <w:lang w:val="ru-RU"/>
        </w:rPr>
        <w:t>Правилник о понашању ученика,наставника и ученичких родитеља</w:t>
      </w:r>
    </w:p>
    <w:p w14:paraId="3D1B2755" w14:textId="77777777" w:rsidR="00337D2B" w:rsidRDefault="00C84B04" w:rsidP="002D1BFE">
      <w:pPr>
        <w:numPr>
          <w:ilvl w:val="3"/>
          <w:numId w:val="62"/>
        </w:numPr>
        <w:rPr>
          <w:rFonts w:ascii="Times New Roman" w:hAnsi="Times New Roman"/>
        </w:rPr>
      </w:pPr>
      <w:r>
        <w:rPr>
          <w:rFonts w:ascii="Times New Roman" w:hAnsi="Times New Roman"/>
        </w:rPr>
        <w:t>Оперативниплановирадаодељењскихзаједница</w:t>
      </w:r>
    </w:p>
    <w:p w14:paraId="55C0B8BA" w14:textId="77777777" w:rsidR="00337D2B" w:rsidRDefault="00C84B04" w:rsidP="002D1BFE">
      <w:pPr>
        <w:numPr>
          <w:ilvl w:val="3"/>
          <w:numId w:val="62"/>
        </w:numPr>
        <w:rPr>
          <w:rFonts w:ascii="Times New Roman" w:hAnsi="Times New Roman"/>
        </w:rPr>
      </w:pPr>
      <w:r>
        <w:rPr>
          <w:rFonts w:ascii="Times New Roman" w:hAnsi="Times New Roman"/>
        </w:rPr>
        <w:t>ОперативнипланрадаУченичкогпарламента</w:t>
      </w:r>
    </w:p>
    <w:p w14:paraId="5D7B9109" w14:textId="77777777" w:rsidR="00337D2B" w:rsidRDefault="00C84B04" w:rsidP="002D1BFE">
      <w:pPr>
        <w:numPr>
          <w:ilvl w:val="3"/>
          <w:numId w:val="62"/>
        </w:numPr>
        <w:rPr>
          <w:rFonts w:ascii="Times New Roman" w:hAnsi="Times New Roman"/>
        </w:rPr>
      </w:pPr>
      <w:r>
        <w:rPr>
          <w:rFonts w:ascii="Times New Roman" w:hAnsi="Times New Roman"/>
        </w:rPr>
        <w:t>Оперативниплановирадастручнихвећа</w:t>
      </w:r>
    </w:p>
    <w:p w14:paraId="6877DB76" w14:textId="77777777" w:rsidR="00337D2B" w:rsidRDefault="00C84B04" w:rsidP="002D1BFE">
      <w:pPr>
        <w:numPr>
          <w:ilvl w:val="3"/>
          <w:numId w:val="62"/>
        </w:numPr>
        <w:rPr>
          <w:rFonts w:ascii="Times New Roman" w:hAnsi="Times New Roman"/>
          <w:lang w:val="ru-RU"/>
        </w:rPr>
      </w:pPr>
      <w:r>
        <w:rPr>
          <w:rFonts w:ascii="Times New Roman" w:hAnsi="Times New Roman"/>
          <w:lang w:val="ru-RU"/>
        </w:rPr>
        <w:t>Оперативни план рада хора и оркестра школе</w:t>
      </w:r>
    </w:p>
    <w:p w14:paraId="592B2BDC" w14:textId="77777777" w:rsidR="00337D2B" w:rsidRDefault="00C84B04" w:rsidP="002D1BFE">
      <w:pPr>
        <w:numPr>
          <w:ilvl w:val="3"/>
          <w:numId w:val="62"/>
        </w:numPr>
        <w:rPr>
          <w:rFonts w:ascii="Times New Roman" w:hAnsi="Times New Roman"/>
        </w:rPr>
      </w:pPr>
      <w:r>
        <w:rPr>
          <w:rFonts w:ascii="Times New Roman" w:hAnsi="Times New Roman"/>
        </w:rPr>
        <w:t>Радне</w:t>
      </w:r>
      <w:r>
        <w:rPr>
          <w:rFonts w:ascii="Times New Roman" w:hAnsi="Times New Roman"/>
          <w:lang w:val="sr-Cyrl-RS"/>
        </w:rPr>
        <w:t xml:space="preserve"> </w:t>
      </w:r>
      <w:r>
        <w:rPr>
          <w:rFonts w:ascii="Times New Roman" w:hAnsi="Times New Roman"/>
        </w:rPr>
        <w:t>листе</w:t>
      </w:r>
      <w:r>
        <w:rPr>
          <w:rFonts w:ascii="Times New Roman" w:hAnsi="Times New Roman"/>
          <w:lang w:val="sr-Cyrl-RS"/>
        </w:rPr>
        <w:t xml:space="preserve"> </w:t>
      </w:r>
      <w:r>
        <w:rPr>
          <w:rFonts w:ascii="Times New Roman" w:hAnsi="Times New Roman"/>
        </w:rPr>
        <w:t>радника у настави</w:t>
      </w:r>
    </w:p>
    <w:p w14:paraId="683E89A3" w14:textId="77777777" w:rsidR="00337D2B" w:rsidRDefault="00C84B04" w:rsidP="002D1BFE">
      <w:pPr>
        <w:numPr>
          <w:ilvl w:val="3"/>
          <w:numId w:val="62"/>
        </w:numPr>
        <w:rPr>
          <w:rFonts w:ascii="Times New Roman" w:hAnsi="Times New Roman"/>
          <w:lang w:val="ru-RU"/>
        </w:rPr>
      </w:pPr>
      <w:r>
        <w:rPr>
          <w:rFonts w:ascii="Times New Roman" w:hAnsi="Times New Roman"/>
          <w:lang w:val="ru-RU"/>
        </w:rPr>
        <w:t>Решења радника о 40.часовној радној недељи</w:t>
      </w:r>
    </w:p>
    <w:p w14:paraId="42330F93" w14:textId="77777777" w:rsidR="00337D2B" w:rsidRDefault="00337D2B">
      <w:pPr>
        <w:rPr>
          <w:rFonts w:ascii="Times New Roman" w:hAnsi="Times New Roman"/>
          <w:lang w:val="ru-RU"/>
        </w:rPr>
      </w:pPr>
    </w:p>
    <w:p w14:paraId="3BE960AE" w14:textId="77777777" w:rsidR="00337D2B" w:rsidRDefault="00C84B04">
      <w:pPr>
        <w:ind w:left="6480"/>
        <w:rPr>
          <w:rFonts w:ascii="Times New Roman" w:hAnsi="Times New Roman"/>
          <w:lang w:val="ru-RU"/>
        </w:rPr>
      </w:pPr>
      <w:r>
        <w:rPr>
          <w:rFonts w:ascii="Times New Roman" w:hAnsi="Times New Roman"/>
          <w:lang w:val="ru-RU"/>
        </w:rPr>
        <w:t>За Школски одбор,</w:t>
      </w:r>
    </w:p>
    <w:p w14:paraId="032ECABB" w14:textId="77777777" w:rsidR="00337D2B" w:rsidRDefault="00C84B04">
      <w:pPr>
        <w:ind w:left="6480"/>
        <w:rPr>
          <w:rFonts w:ascii="Times New Roman" w:hAnsi="Times New Roman"/>
          <w:lang w:val="ru-RU"/>
        </w:rPr>
      </w:pPr>
      <w:r>
        <w:rPr>
          <w:rFonts w:ascii="Times New Roman" w:hAnsi="Times New Roman"/>
          <w:lang w:val="ru-RU"/>
        </w:rPr>
        <w:t xml:space="preserve">_________________ </w:t>
      </w:r>
    </w:p>
    <w:p w14:paraId="35242168" w14:textId="77777777" w:rsidR="00337D2B" w:rsidRDefault="00C84B04">
      <w:pPr>
        <w:ind w:left="2880" w:firstLine="720"/>
        <w:rPr>
          <w:rFonts w:ascii="Times New Roman" w:hAnsi="Times New Roman"/>
          <w:lang w:val="sr-Cyrl-CS"/>
        </w:rPr>
      </w:pPr>
      <w:r>
        <w:rPr>
          <w:rFonts w:ascii="Times New Roman" w:hAnsi="Times New Roman"/>
          <w:lang w:val="sr-Cyrl-CS"/>
        </w:rPr>
        <w:tab/>
        <w:t xml:space="preserve">                               Душан Тењовић, проф.</w:t>
      </w:r>
    </w:p>
    <w:p w14:paraId="46225279" w14:textId="77777777" w:rsidR="00337D2B" w:rsidRDefault="00C84B04">
      <w:pPr>
        <w:pStyle w:val="Heading1"/>
        <w:rPr>
          <w:rFonts w:ascii="Times New Roman" w:hAnsi="Times New Roman" w:cs="Times New Roman"/>
          <w:lang w:val="sr-Cyrl-CS"/>
        </w:rPr>
      </w:pPr>
      <w:bookmarkStart w:id="317" w:name="_Toc52275936"/>
      <w:bookmarkStart w:id="318" w:name="_Toc147492377"/>
      <w:bookmarkStart w:id="319" w:name="_Toc147826827"/>
      <w:r>
        <w:rPr>
          <w:rFonts w:ascii="Times New Roman" w:hAnsi="Times New Roman" w:cs="Times New Roman"/>
          <w:lang w:val="sr-Cyrl-CS"/>
        </w:rPr>
        <w:t>11. ПРИЛОГ</w:t>
      </w:r>
      <w:bookmarkEnd w:id="317"/>
      <w:bookmarkEnd w:id="318"/>
      <w:bookmarkEnd w:id="319"/>
    </w:p>
    <w:p w14:paraId="2DC2C593" w14:textId="77777777" w:rsidR="00337D2B" w:rsidRDefault="00337D2B">
      <w:pPr>
        <w:rPr>
          <w:rFonts w:ascii="Times New Roman" w:hAnsi="Times New Roman"/>
          <w:lang w:val="sr-Cyrl-CS"/>
        </w:rPr>
      </w:pPr>
    </w:p>
    <w:p w14:paraId="2422552C" w14:textId="77777777" w:rsidR="00337D2B" w:rsidRDefault="00C84B04">
      <w:pPr>
        <w:rPr>
          <w:rFonts w:ascii="Times New Roman" w:hAnsi="Times New Roman"/>
          <w:b/>
          <w:bCs/>
          <w:sz w:val="28"/>
          <w:szCs w:val="28"/>
          <w:lang w:val="sr-Cyrl-CS"/>
        </w:rPr>
      </w:pPr>
      <w:r>
        <w:rPr>
          <w:rFonts w:ascii="Times New Roman" w:hAnsi="Times New Roman"/>
          <w:b/>
          <w:bCs/>
          <w:sz w:val="28"/>
          <w:szCs w:val="28"/>
          <w:lang w:val="sr-Cyrl-CS"/>
        </w:rPr>
        <w:t>У Прилогу су Акциони планови за 2023/24. годину. ( Програм увођења у посао приправника, Програм и план заштите од дискриминације, насиља злостављања, занемаривања, Акциони план самовредновања рада школе, Акциони план за унапређивање образовно-васпитног рада, Развојног планирања, Школског програма, план Стручног усавршавања, План превенције осипања ученика, План остваривања угледних и огледних часова, Акциони планови руководиоца стручних већа, актива, оперативни планови секција)</w:t>
      </w:r>
    </w:p>
    <w:p w14:paraId="542A385F" w14:textId="77777777" w:rsidR="00337D2B" w:rsidRDefault="00337D2B">
      <w:pPr>
        <w:rPr>
          <w:rFonts w:ascii="Times New Roman" w:hAnsi="Times New Roman"/>
          <w:lang w:val="sr-Cyrl-CS"/>
        </w:rPr>
      </w:pPr>
    </w:p>
    <w:p w14:paraId="72C187F9" w14:textId="77777777" w:rsidR="00337D2B" w:rsidRDefault="00337D2B">
      <w:pPr>
        <w:rPr>
          <w:rFonts w:ascii="Times New Roman" w:hAnsi="Times New Roman"/>
          <w:lang w:val="sr-Cyrl-CS"/>
        </w:rPr>
      </w:pPr>
    </w:p>
    <w:p w14:paraId="058A5824" w14:textId="77777777" w:rsidR="00337D2B" w:rsidRDefault="00337D2B">
      <w:pPr>
        <w:rPr>
          <w:rFonts w:ascii="Times New Roman" w:hAnsi="Times New Roman"/>
          <w:lang w:val="sr-Cyrl-CS"/>
        </w:rPr>
      </w:pPr>
    </w:p>
    <w:p w14:paraId="27641A26" w14:textId="77777777" w:rsidR="00337D2B" w:rsidRDefault="00337D2B">
      <w:pPr>
        <w:rPr>
          <w:rFonts w:ascii="Times New Roman" w:hAnsi="Times New Roman"/>
          <w:lang w:val="sr-Cyrl-CS"/>
        </w:rPr>
      </w:pPr>
    </w:p>
    <w:p w14:paraId="464BD8B4" w14:textId="77777777" w:rsidR="00337D2B" w:rsidRDefault="00337D2B">
      <w:pPr>
        <w:rPr>
          <w:rFonts w:ascii="Times New Roman" w:hAnsi="Times New Roman"/>
          <w:lang w:val="sr-Cyrl-CS"/>
        </w:rPr>
      </w:pPr>
    </w:p>
    <w:p w14:paraId="66C5545E" w14:textId="77777777" w:rsidR="00337D2B" w:rsidRDefault="00337D2B">
      <w:pPr>
        <w:rPr>
          <w:rFonts w:ascii="Times New Roman" w:hAnsi="Times New Roman"/>
          <w:lang w:val="sr-Cyrl-CS"/>
        </w:rPr>
      </w:pPr>
    </w:p>
    <w:p w14:paraId="3B429854" w14:textId="77777777" w:rsidR="00337D2B" w:rsidRDefault="00337D2B">
      <w:pPr>
        <w:rPr>
          <w:rFonts w:ascii="Times New Roman" w:hAnsi="Times New Roman"/>
          <w:lang w:val="sr-Cyrl-CS"/>
        </w:rPr>
      </w:pPr>
    </w:p>
    <w:p w14:paraId="04DAA3DD" w14:textId="77777777" w:rsidR="00337D2B" w:rsidRDefault="00337D2B">
      <w:pPr>
        <w:rPr>
          <w:rFonts w:ascii="Times New Roman" w:hAnsi="Times New Roman"/>
          <w:lang w:val="sr-Cyrl-CS"/>
        </w:rPr>
      </w:pPr>
    </w:p>
    <w:p w14:paraId="52CD047D" w14:textId="77777777" w:rsidR="00337D2B" w:rsidRDefault="00337D2B">
      <w:pPr>
        <w:rPr>
          <w:rFonts w:ascii="Times New Roman" w:hAnsi="Times New Roman"/>
          <w:lang w:val="sr-Cyrl-CS"/>
        </w:rPr>
      </w:pPr>
    </w:p>
    <w:p w14:paraId="1E3219E3" w14:textId="77777777" w:rsidR="00337D2B" w:rsidRDefault="00337D2B">
      <w:pPr>
        <w:rPr>
          <w:rFonts w:ascii="Times New Roman" w:hAnsi="Times New Roman"/>
          <w:lang w:val="sr-Cyrl-CS"/>
        </w:rPr>
      </w:pPr>
    </w:p>
    <w:p w14:paraId="0317D137" w14:textId="77777777" w:rsidR="00337D2B" w:rsidRDefault="00337D2B">
      <w:pPr>
        <w:rPr>
          <w:rFonts w:ascii="Times New Roman" w:hAnsi="Times New Roman"/>
          <w:lang w:val="sr-Cyrl-CS"/>
        </w:rPr>
      </w:pPr>
    </w:p>
    <w:p w14:paraId="43C1E3DA" w14:textId="77777777" w:rsidR="00337D2B" w:rsidRDefault="00337D2B">
      <w:pPr>
        <w:rPr>
          <w:rFonts w:ascii="Times New Roman" w:hAnsi="Times New Roman"/>
          <w:lang w:val="sr-Cyrl-CS"/>
        </w:rPr>
      </w:pPr>
    </w:p>
    <w:p w14:paraId="004EF6DF" w14:textId="77777777" w:rsidR="00337D2B" w:rsidRDefault="00337D2B">
      <w:pPr>
        <w:rPr>
          <w:rFonts w:ascii="Times New Roman" w:hAnsi="Times New Roman"/>
          <w:lang w:val="sr-Cyrl-CS"/>
        </w:rPr>
      </w:pPr>
    </w:p>
    <w:p w14:paraId="706176DD" w14:textId="77777777" w:rsidR="00337D2B" w:rsidRDefault="00337D2B">
      <w:pPr>
        <w:rPr>
          <w:rFonts w:ascii="Times New Roman" w:hAnsi="Times New Roman"/>
          <w:lang w:val="sr-Cyrl-CS"/>
        </w:rPr>
      </w:pPr>
    </w:p>
    <w:p w14:paraId="661A02C8" w14:textId="77777777" w:rsidR="00337D2B" w:rsidRDefault="00337D2B">
      <w:pPr>
        <w:rPr>
          <w:rFonts w:ascii="Times New Roman" w:hAnsi="Times New Roman"/>
          <w:lang w:val="sr-Cyrl-CS"/>
        </w:rPr>
      </w:pPr>
    </w:p>
    <w:p w14:paraId="0EE99CAF" w14:textId="77777777" w:rsidR="00337D2B" w:rsidRDefault="00337D2B">
      <w:pPr>
        <w:rPr>
          <w:rFonts w:ascii="Times New Roman" w:hAnsi="Times New Roman"/>
          <w:sz w:val="144"/>
          <w:szCs w:val="144"/>
          <w:lang w:val="sr-Cyrl-CS"/>
        </w:rPr>
      </w:pPr>
    </w:p>
    <w:p w14:paraId="54308BCC" w14:textId="77777777" w:rsidR="00337D2B" w:rsidRDefault="00337D2B">
      <w:pPr>
        <w:rPr>
          <w:rFonts w:ascii="Times New Roman" w:hAnsi="Times New Roman"/>
          <w:b/>
          <w:sz w:val="40"/>
          <w:lang w:val="ru-RU"/>
        </w:rPr>
      </w:pPr>
    </w:p>
    <w:p w14:paraId="656FE63A" w14:textId="77777777" w:rsidR="00337D2B" w:rsidRDefault="00337D2B">
      <w:pPr>
        <w:rPr>
          <w:rFonts w:ascii="Times New Roman" w:hAnsi="Times New Roman"/>
          <w:b/>
          <w:sz w:val="40"/>
          <w:lang w:val="ru-RU"/>
        </w:rPr>
      </w:pPr>
    </w:p>
    <w:p w14:paraId="09828BF2" w14:textId="77777777" w:rsidR="00337D2B" w:rsidRDefault="00C84B04">
      <w:pPr>
        <w:pStyle w:val="Heading2"/>
        <w:rPr>
          <w:rFonts w:ascii="Times New Roman" w:hAnsi="Times New Roman" w:cs="Times New Roman"/>
          <w:lang w:val="ru-RU"/>
        </w:rPr>
      </w:pPr>
      <w:bookmarkStart w:id="320" w:name="_Toc52275937"/>
      <w:bookmarkStart w:id="321" w:name="_Toc147492378"/>
      <w:bookmarkStart w:id="322" w:name="_Toc147826828"/>
      <w:r>
        <w:rPr>
          <w:rFonts w:ascii="Times New Roman" w:hAnsi="Times New Roman" w:cs="Times New Roman"/>
          <w:lang w:val="ru-RU"/>
        </w:rPr>
        <w:t>11.1. ПРОГРАМ УВОЂЕЊА У ПОСАО ПРИПРАВНИКА</w:t>
      </w:r>
      <w:bookmarkEnd w:id="320"/>
      <w:bookmarkEnd w:id="321"/>
      <w:bookmarkEnd w:id="322"/>
    </w:p>
    <w:p w14:paraId="703F787C" w14:textId="77777777" w:rsidR="00337D2B" w:rsidRDefault="00337D2B">
      <w:pPr>
        <w:autoSpaceDE w:val="0"/>
        <w:autoSpaceDN w:val="0"/>
        <w:adjustRightInd w:val="0"/>
        <w:jc w:val="both"/>
        <w:rPr>
          <w:rFonts w:ascii="Times New Roman" w:hAnsi="Times New Roman"/>
          <w:b/>
          <w:bCs/>
          <w:lang w:val="ru-RU"/>
        </w:rPr>
      </w:pPr>
    </w:p>
    <w:p w14:paraId="4DFE2861"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За рад са приправником одређује се ментор. Као ментор може бити одређен истакнути</w:t>
      </w:r>
    </w:p>
    <w:p w14:paraId="2A5FEA7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наставник који има лиценцу, једно од прописаних звања или најмање пет година радног</w:t>
      </w:r>
    </w:p>
    <w:p w14:paraId="3CB330F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искуства у области образовања и васпитања.Ментора одређује директор решењем ,почев од дана пријема у радни однос приправника,а по прибављеном мишљењу стручног органа, и то за наставника од стручног већа за област предмета. Директор школе може да одреди ментора и из друге установе исте врсте ако у установи</w:t>
      </w:r>
    </w:p>
    <w:p w14:paraId="416A9474"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нема одговарајућег лица.</w:t>
      </w:r>
    </w:p>
    <w:p w14:paraId="30CDF15F" w14:textId="77777777" w:rsidR="00337D2B" w:rsidRDefault="00C84B04">
      <w:pPr>
        <w:autoSpaceDE w:val="0"/>
        <w:autoSpaceDN w:val="0"/>
        <w:adjustRightInd w:val="0"/>
        <w:jc w:val="both"/>
        <w:rPr>
          <w:rFonts w:ascii="Times New Roman" w:hAnsi="Times New Roman"/>
          <w:b/>
          <w:bCs/>
          <w:lang w:val="ru-RU"/>
        </w:rPr>
      </w:pPr>
      <w:r>
        <w:rPr>
          <w:rFonts w:ascii="Times New Roman" w:hAnsi="Times New Roman"/>
          <w:b/>
          <w:bCs/>
          <w:lang w:val="ru-RU"/>
        </w:rPr>
        <w:t xml:space="preserve"> Обавезе ментора</w:t>
      </w:r>
    </w:p>
    <w:p w14:paraId="67B18B1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Ментор има обавезу да:</w:t>
      </w:r>
    </w:p>
    <w:p w14:paraId="21312F45"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Пружа помоћ у припремању и извођењу образовно-васпитног рада</w:t>
      </w:r>
    </w:p>
    <w:p w14:paraId="76EF3BF6"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Присуствује образовно васпитном раду најмање 12 часова у току приправничког стажа</w:t>
      </w:r>
    </w:p>
    <w:p w14:paraId="52DC3AA9"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Анализира образовно васпитни рад у циљу праћења напредовања проправника</w:t>
      </w:r>
    </w:p>
    <w:p w14:paraId="65C34D9E"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Пружа помоћ у припреми за проверу савладаности програма</w:t>
      </w:r>
    </w:p>
    <w:p w14:paraId="108599A4"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Наставник,приправник, присуствује настави ментора,а по препоруци ментора и раду</w:t>
      </w:r>
    </w:p>
    <w:p w14:paraId="7063E9FD"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других наставника у трајању од НАЈМАЊЕ 12 ЧАСОВА у току приправничког стажа.</w:t>
      </w:r>
    </w:p>
    <w:p w14:paraId="44147EB4"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Ментор подноси извештај директору о оспособљености приправника за самостално</w:t>
      </w:r>
    </w:p>
    <w:p w14:paraId="614D9987"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извођење образовно васпитног рада.</w:t>
      </w:r>
    </w:p>
    <w:p w14:paraId="7907BD96" w14:textId="77777777" w:rsidR="00337D2B" w:rsidRDefault="00C84B04">
      <w:pPr>
        <w:autoSpaceDE w:val="0"/>
        <w:autoSpaceDN w:val="0"/>
        <w:adjustRightInd w:val="0"/>
        <w:jc w:val="both"/>
        <w:rPr>
          <w:rFonts w:ascii="Times New Roman" w:hAnsi="Times New Roman"/>
          <w:lang w:val="ru-RU"/>
        </w:rPr>
      </w:pPr>
      <w:r>
        <w:rPr>
          <w:rFonts w:ascii="Times New Roman" w:hAnsi="Times New Roman"/>
          <w:b/>
          <w:bCs/>
          <w:lang w:val="ru-RU"/>
        </w:rPr>
        <w:t xml:space="preserve"> Евиденција о раду приправника</w:t>
      </w:r>
    </w:p>
    <w:p w14:paraId="390112C3"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Приправник води евиденцију о свом раду и то:</w:t>
      </w:r>
    </w:p>
    <w:p w14:paraId="793992A3"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сачињава месечни оперативни план и програм рада</w:t>
      </w:r>
    </w:p>
    <w:p w14:paraId="30BB6237"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израђује припрему за одржавање часа</w:t>
      </w:r>
    </w:p>
    <w:p w14:paraId="1FB39A25"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износи запажања о свом раду и раду са децом</w:t>
      </w:r>
    </w:p>
    <w:p w14:paraId="482D3FD4"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 посећеним часовима</w:t>
      </w:r>
    </w:p>
    <w:p w14:paraId="0AF67F5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 својим запажањима и запажањима ментора и доставља их ментору</w:t>
      </w:r>
    </w:p>
    <w:p w14:paraId="2D7EC4A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Уколико приправнику престане радни однос пре истека приправничког стажа преноси у другу установу евиденцију о свом раду и мишљење ментора о у увођењу у посао до престанка</w:t>
      </w:r>
    </w:p>
    <w:p w14:paraId="734A208A"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радног односа.</w:t>
      </w:r>
    </w:p>
    <w:p w14:paraId="7DCF35F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Ментор води евиденцију о раду приправника која мора да садржи следеће:</w:t>
      </w:r>
    </w:p>
    <w:p w14:paraId="1156D51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податак о временском периоду кад је радио са приправником</w:t>
      </w:r>
    </w:p>
    <w:p w14:paraId="4B39DDBF"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теме и време посвећено часу</w:t>
      </w:r>
    </w:p>
    <w:p w14:paraId="05FCD50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запажања о раду приправника</w:t>
      </w:r>
    </w:p>
    <w:p w14:paraId="4F857C4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препоруке за унапређење образовно васпитног рада</w:t>
      </w:r>
    </w:p>
    <w:p w14:paraId="4EFDB0F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оцена поступања по датим препорукама</w:t>
      </w:r>
    </w:p>
    <w:p w14:paraId="757AF9A0" w14:textId="77777777" w:rsidR="00337D2B" w:rsidRDefault="00C84B04">
      <w:pPr>
        <w:autoSpaceDE w:val="0"/>
        <w:autoSpaceDN w:val="0"/>
        <w:adjustRightInd w:val="0"/>
        <w:jc w:val="both"/>
        <w:rPr>
          <w:rFonts w:ascii="Times New Roman" w:hAnsi="Times New Roman"/>
          <w:b/>
          <w:bCs/>
          <w:lang w:val="ru-RU"/>
        </w:rPr>
      </w:pPr>
      <w:r>
        <w:rPr>
          <w:rFonts w:ascii="Times New Roman" w:hAnsi="Times New Roman"/>
          <w:b/>
          <w:bCs/>
          <w:lang w:val="ru-RU"/>
        </w:rPr>
        <w:t xml:space="preserve"> Провера савладаности програма</w:t>
      </w:r>
    </w:p>
    <w:p w14:paraId="09C75FAC"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Провера савладаности остварује се најраније након ГОДИНУ ДАНА РАДА у установи.</w:t>
      </w:r>
    </w:p>
    <w:p w14:paraId="40ADF65E"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Провера се врши извођењем и одбраном часа наставника у школи. Приправник бира у</w:t>
      </w:r>
    </w:p>
    <w:p w14:paraId="6CD1466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сарадњи са ментором тему облика образовно васпитног рада</w:t>
      </w:r>
    </w:p>
    <w:p w14:paraId="338761A5"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Проверу савладаности програма врши комисија у седишту установе у којој је приправник</w:t>
      </w:r>
    </w:p>
    <w:p w14:paraId="6BB9CAA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запослен.</w:t>
      </w:r>
    </w:p>
    <w:p w14:paraId="519FA4EF"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Комисију образује директор Решењем.</w:t>
      </w:r>
    </w:p>
    <w:p w14:paraId="748736DE"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Комисију сачињавају : директор установе као председник,члан стручног већа за област</w:t>
      </w:r>
    </w:p>
    <w:p w14:paraId="0250DEE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предмета, стручним сарадник.</w:t>
      </w:r>
    </w:p>
    <w:p w14:paraId="73833DDE"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Ментор НЕ МОЖЕ да буде члан комисије,али има обавезу да ПРИСУСТВУЈЕ провери</w:t>
      </w:r>
    </w:p>
    <w:p w14:paraId="0CE96F94"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савладаности програма.</w:t>
      </w:r>
    </w:p>
    <w:p w14:paraId="726A49F8" w14:textId="77777777" w:rsidR="00337D2B" w:rsidRDefault="00C84B04">
      <w:pPr>
        <w:autoSpaceDE w:val="0"/>
        <w:autoSpaceDN w:val="0"/>
        <w:adjustRightInd w:val="0"/>
        <w:jc w:val="both"/>
        <w:rPr>
          <w:rFonts w:ascii="Times New Roman" w:hAnsi="Times New Roman"/>
          <w:b/>
          <w:bCs/>
          <w:lang w:val="ru-RU"/>
        </w:rPr>
      </w:pPr>
      <w:r>
        <w:rPr>
          <w:rFonts w:ascii="Times New Roman" w:hAnsi="Times New Roman"/>
          <w:b/>
          <w:bCs/>
          <w:lang w:val="ru-RU"/>
        </w:rPr>
        <w:t xml:space="preserve"> Рад и извештај комисије</w:t>
      </w:r>
    </w:p>
    <w:p w14:paraId="72A49AB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Проверу савладаности програма врши комисија у пуном саставу. Приправник пред</w:t>
      </w:r>
    </w:p>
    <w:p w14:paraId="2FCF4BD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комисијом изводи одговарајући облик образовно васпитног рада.</w:t>
      </w:r>
    </w:p>
    <w:p w14:paraId="3E9D8BB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Оцену о савладаности даје комисија у форми писаног извештаја.Извештај мора да разматра:</w:t>
      </w:r>
    </w:p>
    <w:p w14:paraId="3D04C03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извештај ментора</w:t>
      </w:r>
    </w:p>
    <w:p w14:paraId="7A4E0F2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евиденцију приправника о његовом раду</w:t>
      </w:r>
    </w:p>
    <w:p w14:paraId="1FA87F4C"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оцену комисије о припреми,извођењу и одбрани одговарајућег облика образовно ва-</w:t>
      </w:r>
    </w:p>
    <w:p w14:paraId="1E28539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спитног рада</w:t>
      </w:r>
    </w:p>
    <w:p w14:paraId="0C1A83B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Извештај комисије садржи:</w:t>
      </w:r>
    </w:p>
    <w:p w14:paraId="703B08F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основне податке о приправнику</w:t>
      </w:r>
    </w:p>
    <w:p w14:paraId="23D412F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тему одговарајућег образовно васпитног рада</w:t>
      </w:r>
    </w:p>
    <w:p w14:paraId="19E89E1F"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оцену остварености програма ‘’у потпуности савладо програм ‘’ или ‘’ делимично савла-</w:t>
      </w:r>
    </w:p>
    <w:p w14:paraId="0C06BF9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дао програм ‘’</w:t>
      </w:r>
    </w:p>
    <w:p w14:paraId="79EFC8E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Ако Комисија процени да је програм делимично савладан, даје препоруку ментору и</w:t>
      </w:r>
    </w:p>
    <w:p w14:paraId="7EFB651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приправнику за даљи рад са роком за поновну проверу савладаности програма.</w:t>
      </w:r>
    </w:p>
    <w:p w14:paraId="0D610F87"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Приправник који је у потпуности савладо програм стиче право да на полагање испита за</w:t>
      </w:r>
    </w:p>
    <w:p w14:paraId="5F9D532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лиценцу.</w:t>
      </w:r>
    </w:p>
    <w:p w14:paraId="318B15D2" w14:textId="77777777" w:rsidR="00337D2B" w:rsidRDefault="00C84B04">
      <w:pPr>
        <w:autoSpaceDE w:val="0"/>
        <w:autoSpaceDN w:val="0"/>
        <w:adjustRightInd w:val="0"/>
        <w:jc w:val="both"/>
        <w:rPr>
          <w:rFonts w:ascii="Times New Roman" w:hAnsi="Times New Roman"/>
          <w:b/>
          <w:bCs/>
          <w:lang w:val="ru-RU"/>
        </w:rPr>
      </w:pPr>
      <w:r>
        <w:rPr>
          <w:rFonts w:ascii="Times New Roman" w:hAnsi="Times New Roman"/>
          <w:b/>
          <w:bCs/>
          <w:lang w:val="ru-RU"/>
        </w:rPr>
        <w:t xml:space="preserve"> Испит за лиценцу</w:t>
      </w:r>
    </w:p>
    <w:p w14:paraId="3FD0E44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Провера савладаности врши се на испиту за лиценцу. Испит за лиценцу састоји се из</w:t>
      </w:r>
    </w:p>
    <w:p w14:paraId="4BD2E444"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псианог рада и усменог дела.</w:t>
      </w:r>
    </w:p>
    <w:p w14:paraId="748BE86E"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Писани рад обухвата :</w:t>
      </w:r>
    </w:p>
    <w:p w14:paraId="3660BB19"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припрему часа за наставника</w:t>
      </w:r>
    </w:p>
    <w:p w14:paraId="37F680B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Усмени део се састоји:</w:t>
      </w:r>
    </w:p>
    <w:p w14:paraId="06B546D3"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провера знања,способности и вештина за самостално иозвођење наставе</w:t>
      </w:r>
    </w:p>
    <w:p w14:paraId="736ACBAA"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провере оспособљености за решавање конкретних ситуација у педагошкој пракси</w:t>
      </w:r>
    </w:p>
    <w:p w14:paraId="63142FBE"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познавање прописа из области образовања и васпитања</w:t>
      </w:r>
    </w:p>
    <w:p w14:paraId="187876F3"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На испиту за лиценцу врши се и предходна усмена провера знања приправника који у току</w:t>
      </w:r>
    </w:p>
    <w:p w14:paraId="6078037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основних студија није положио педагогију и стручни сарадникију,а у складу са програмом који</w:t>
      </w:r>
    </w:p>
    <w:p w14:paraId="7729FF76"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дат уз овај правилник.</w:t>
      </w:r>
    </w:p>
    <w:p w14:paraId="213A4F26"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Провера савладаности програма обавља се у одговарајућој установи коју одабере</w:t>
      </w:r>
    </w:p>
    <w:p w14:paraId="54FB334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Покрајински секретар за образовање. Листу ситуација из педагошке праксе припрема Завод за</w:t>
      </w:r>
    </w:p>
    <w:p w14:paraId="43EA2545"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унапређење образовања и васпитања-Центар за професионални развој.</w:t>
      </w:r>
    </w:p>
    <w:p w14:paraId="08A4AE0C"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Установа подноси захтев Министарству за одобравање полагања испита за лиценцу после</w:t>
      </w:r>
    </w:p>
    <w:p w14:paraId="30B5BE0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истека приправничког стажа и савладаности програма уз сагласност приправника.</w:t>
      </w:r>
    </w:p>
    <w:p w14:paraId="4746F65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Уз захтев се подноси:</w:t>
      </w:r>
    </w:p>
    <w:p w14:paraId="086465FC"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препис или оверену копију дипломе о стеченом образовању</w:t>
      </w:r>
    </w:p>
    <w:p w14:paraId="0EA91EE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решење о пријему у радни однос</w:t>
      </w:r>
    </w:p>
    <w:p w14:paraId="09128FA2"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извештај комисије установе о савладаности програма</w:t>
      </w:r>
    </w:p>
    <w:p w14:paraId="281CF0ED"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 доказ о уплати трошкова полагања за лиценцу.</w:t>
      </w:r>
    </w:p>
    <w:p w14:paraId="79537AFA"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Покрајински секретаријат за образовање обавештава кандидата о времену, месту и</w:t>
      </w:r>
    </w:p>
    <w:p w14:paraId="12A1C295"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предмету, односно области полагања најкасније 15 дана одређеног за полагање испита.</w:t>
      </w:r>
    </w:p>
    <w:p w14:paraId="62B2880C"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Испит се полаже у једном дану. Испит почиње избором теме часа, активности, односно</w:t>
      </w:r>
    </w:p>
    <w:p w14:paraId="761A1DD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есеја за стручне сараднике. Писање припреме,односно есеја траје 180 минута. Припрема</w:t>
      </w:r>
    </w:p>
    <w:p w14:paraId="62F8512B"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може да износи до две стране руком писаног текста,а есеј до шест страна. Извођење часа</w:t>
      </w:r>
    </w:p>
    <w:p w14:paraId="6B4ECD23"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траје 45 минута. Усмени део испита траје 60 минута.</w:t>
      </w:r>
    </w:p>
    <w:p w14:paraId="4920B4D8"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Ако је кандитат спречен да приступи полагању испита,о томе обавештава Министарство</w:t>
      </w:r>
    </w:p>
    <w:p w14:paraId="06C6A980"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најкасније 24 часа пре полагања испита и доставља одговарајуће доказе о оправданости</w:t>
      </w:r>
    </w:p>
    <w:p w14:paraId="0E613D9D"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неприступања испиту.</w:t>
      </w:r>
    </w:p>
    <w:p w14:paraId="438566A8"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Ако је изостанак опрадан испит се одлаже,а уколико није кандидат се преко установе</w:t>
      </w:r>
    </w:p>
    <w:p w14:paraId="6FC024D4"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обавештава и потребно је поднети нови захтев за одобравање полагања испита.</w:t>
      </w:r>
    </w:p>
    <w:p w14:paraId="3951C523" w14:textId="77777777" w:rsidR="00337D2B" w:rsidRDefault="00C84B04">
      <w:pPr>
        <w:autoSpaceDE w:val="0"/>
        <w:autoSpaceDN w:val="0"/>
        <w:adjustRightInd w:val="0"/>
        <w:ind w:firstLine="720"/>
        <w:jc w:val="both"/>
        <w:rPr>
          <w:rFonts w:ascii="Times New Roman" w:hAnsi="Times New Roman"/>
          <w:lang w:val="ru-RU"/>
        </w:rPr>
      </w:pPr>
      <w:r>
        <w:rPr>
          <w:rFonts w:ascii="Times New Roman" w:hAnsi="Times New Roman"/>
          <w:lang w:val="ru-RU"/>
        </w:rPr>
        <w:t>Ако кандидат није положио део испита ,упућује се на поновно полагање тог дела након</w:t>
      </w:r>
    </w:p>
    <w:p w14:paraId="1104ADC1" w14:textId="77777777" w:rsidR="00337D2B" w:rsidRDefault="00C84B04">
      <w:pPr>
        <w:autoSpaceDE w:val="0"/>
        <w:autoSpaceDN w:val="0"/>
        <w:adjustRightInd w:val="0"/>
        <w:jc w:val="both"/>
        <w:rPr>
          <w:rFonts w:ascii="Times New Roman" w:hAnsi="Times New Roman"/>
          <w:lang w:val="ru-RU"/>
        </w:rPr>
      </w:pPr>
      <w:r>
        <w:rPr>
          <w:rFonts w:ascii="Times New Roman" w:hAnsi="Times New Roman"/>
          <w:lang w:val="ru-RU"/>
        </w:rPr>
        <w:t>истека најмање 30 дана, два дела након истека 60 дана, а испит у целини након најмање 90дана од претходног полагања испита.</w:t>
      </w:r>
    </w:p>
    <w:p w14:paraId="7B8A7703" w14:textId="77777777" w:rsidR="00337D2B" w:rsidRDefault="00337D2B">
      <w:pPr>
        <w:autoSpaceDE w:val="0"/>
        <w:autoSpaceDN w:val="0"/>
        <w:adjustRightInd w:val="0"/>
        <w:jc w:val="both"/>
        <w:rPr>
          <w:rFonts w:ascii="Times New Roman" w:hAnsi="Times New Roman"/>
          <w:lang w:val="ru-RU"/>
        </w:rPr>
      </w:pPr>
    </w:p>
    <w:tbl>
      <w:tblPr>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4678"/>
        <w:gridCol w:w="1134"/>
        <w:gridCol w:w="2060"/>
      </w:tblGrid>
      <w:tr w:rsidR="00337D2B" w:rsidRPr="00B030C3" w14:paraId="0294E6FE"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0A04AD3F"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b/>
                <w:bCs/>
                <w:sz w:val="20"/>
              </w:rPr>
              <w:t>ОБЛАСТ РАДА</w:t>
            </w:r>
          </w:p>
        </w:tc>
        <w:tc>
          <w:tcPr>
            <w:tcW w:w="4678" w:type="dxa"/>
            <w:tcBorders>
              <w:top w:val="single" w:sz="4" w:space="0" w:color="000000"/>
              <w:left w:val="single" w:sz="4" w:space="0" w:color="000000"/>
              <w:bottom w:val="single" w:sz="4" w:space="0" w:color="000000"/>
              <w:right w:val="single" w:sz="4" w:space="0" w:color="000000"/>
            </w:tcBorders>
          </w:tcPr>
          <w:p w14:paraId="707706CD" w14:textId="77777777"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АКТИВНОСТИ И</w:t>
            </w:r>
          </w:p>
          <w:p w14:paraId="214CDA2A" w14:textId="77777777"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САДРЖАЈИ РАДА</w:t>
            </w:r>
          </w:p>
          <w:p w14:paraId="1C5A421F" w14:textId="77777777" w:rsidR="00337D2B" w:rsidRPr="00B030C3" w:rsidRDefault="00337D2B">
            <w:pPr>
              <w:autoSpaceDE w:val="0"/>
              <w:autoSpaceDN w:val="0"/>
              <w:adjustRightInd w:val="0"/>
              <w:jc w:val="both"/>
              <w:rPr>
                <w:rFonts w:ascii="Times New Roman" w:hAns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14:paraId="4DA74FF7" w14:textId="77777777"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НОСИОЦИ</w:t>
            </w:r>
          </w:p>
          <w:p w14:paraId="521FBE50" w14:textId="49BBC9CD"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РЕАЛИЗАЦИЈЕ</w:t>
            </w:r>
          </w:p>
        </w:tc>
        <w:tc>
          <w:tcPr>
            <w:tcW w:w="2060" w:type="dxa"/>
            <w:tcBorders>
              <w:top w:val="single" w:sz="4" w:space="0" w:color="000000"/>
              <w:left w:val="single" w:sz="4" w:space="0" w:color="000000"/>
              <w:bottom w:val="single" w:sz="4" w:space="0" w:color="000000"/>
              <w:right w:val="single" w:sz="4" w:space="0" w:color="000000"/>
            </w:tcBorders>
          </w:tcPr>
          <w:p w14:paraId="26D4E9CB" w14:textId="77777777"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ВРЕМЕ</w:t>
            </w:r>
          </w:p>
          <w:p w14:paraId="5119C558" w14:textId="77777777" w:rsidR="00337D2B" w:rsidRPr="00B030C3" w:rsidRDefault="00C84B04">
            <w:pPr>
              <w:autoSpaceDE w:val="0"/>
              <w:autoSpaceDN w:val="0"/>
              <w:adjustRightInd w:val="0"/>
              <w:jc w:val="both"/>
              <w:rPr>
                <w:rFonts w:ascii="Times New Roman" w:hAnsi="Times New Roman"/>
                <w:b/>
                <w:bCs/>
                <w:sz w:val="20"/>
              </w:rPr>
            </w:pPr>
            <w:r w:rsidRPr="00B030C3">
              <w:rPr>
                <w:rFonts w:ascii="Times New Roman" w:hAnsi="Times New Roman"/>
                <w:b/>
                <w:bCs/>
                <w:sz w:val="20"/>
              </w:rPr>
              <w:t>РЕАЛИЗАЦИЈЕ</w:t>
            </w:r>
          </w:p>
          <w:p w14:paraId="64B4AE70"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6701FEAE"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256E4BC2"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ПРИЈАВА</w:t>
            </w:r>
          </w:p>
          <w:p w14:paraId="135D0EC6"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ПРИПРАВНИКА</w:t>
            </w:r>
          </w:p>
          <w:p w14:paraId="740C7C5F"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1E0C3C6E"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Пријава приправника</w:t>
            </w:r>
          </w:p>
          <w:p w14:paraId="5676FB70"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министарству надлежном за</w:t>
            </w:r>
          </w:p>
          <w:p w14:paraId="2D98C95C"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послове образовања</w:t>
            </w:r>
          </w:p>
          <w:p w14:paraId="783FA4C9" w14:textId="207BD58A"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приправника</w:t>
            </w:r>
          </w:p>
        </w:tc>
        <w:tc>
          <w:tcPr>
            <w:tcW w:w="1134" w:type="dxa"/>
            <w:tcBorders>
              <w:top w:val="single" w:sz="4" w:space="0" w:color="000000"/>
              <w:left w:val="single" w:sz="4" w:space="0" w:color="000000"/>
              <w:bottom w:val="single" w:sz="4" w:space="0" w:color="000000"/>
              <w:right w:val="single" w:sz="4" w:space="0" w:color="000000"/>
            </w:tcBorders>
          </w:tcPr>
          <w:p w14:paraId="3CA1A523"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директор,секретар</w:t>
            </w:r>
          </w:p>
          <w:p w14:paraId="2048FBC5" w14:textId="77777777" w:rsidR="00337D2B" w:rsidRPr="00B030C3" w:rsidRDefault="00337D2B">
            <w:pPr>
              <w:autoSpaceDE w:val="0"/>
              <w:autoSpaceDN w:val="0"/>
              <w:adjustRightInd w:val="0"/>
              <w:jc w:val="both"/>
              <w:rPr>
                <w:rFonts w:ascii="Times New Roman" w:hAns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14:paraId="2AEF760E"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најкасније 15 дана од</w:t>
            </w:r>
          </w:p>
          <w:p w14:paraId="3F90C77C"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дана пријема у радни</w:t>
            </w:r>
          </w:p>
          <w:p w14:paraId="3041B611"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однос</w:t>
            </w:r>
          </w:p>
          <w:p w14:paraId="63F271BB"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257ACF6F"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52943AB1"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ИЗБОР МЕНТОРА</w:t>
            </w:r>
          </w:p>
          <w:p w14:paraId="1B9C7E35"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5DA26BED"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Директор школе одређује</w:t>
            </w:r>
          </w:p>
          <w:p w14:paraId="3B13578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ментора и издаје решење о</w:t>
            </w:r>
          </w:p>
          <w:p w14:paraId="7EA16C7E" w14:textId="6E455868"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менторству</w:t>
            </w:r>
          </w:p>
        </w:tc>
        <w:tc>
          <w:tcPr>
            <w:tcW w:w="1134" w:type="dxa"/>
            <w:tcBorders>
              <w:top w:val="single" w:sz="4" w:space="0" w:color="000000"/>
              <w:left w:val="single" w:sz="4" w:space="0" w:color="000000"/>
              <w:bottom w:val="single" w:sz="4" w:space="0" w:color="000000"/>
              <w:right w:val="single" w:sz="4" w:space="0" w:color="000000"/>
            </w:tcBorders>
          </w:tcPr>
          <w:p w14:paraId="11CC2446"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директор,секретар</w:t>
            </w:r>
          </w:p>
          <w:p w14:paraId="5F9846B4" w14:textId="77777777" w:rsidR="00337D2B" w:rsidRPr="00B030C3" w:rsidRDefault="00337D2B">
            <w:pPr>
              <w:autoSpaceDE w:val="0"/>
              <w:autoSpaceDN w:val="0"/>
              <w:adjustRightInd w:val="0"/>
              <w:jc w:val="both"/>
              <w:rPr>
                <w:rFonts w:ascii="Times New Roman" w:hAns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14:paraId="6FDD46D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по потреби,најкасније</w:t>
            </w:r>
          </w:p>
          <w:p w14:paraId="16F3DC6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15 дана од дана</w:t>
            </w:r>
          </w:p>
          <w:p w14:paraId="5F74F8D4" w14:textId="755D89C9"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пријема у радниоднос</w:t>
            </w:r>
          </w:p>
        </w:tc>
      </w:tr>
      <w:tr w:rsidR="00337D2B" w:rsidRPr="00B030C3" w14:paraId="2654F426"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737496CF"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5ACA79F6"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24B5A876"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организује</w:t>
            </w:r>
          </w:p>
          <w:p w14:paraId="680C856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различите типове часа</w:t>
            </w:r>
          </w:p>
          <w:p w14:paraId="436634F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 обрада,утврђивање,</w:t>
            </w:r>
          </w:p>
          <w:p w14:paraId="430A567F"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sr-Cyrl-CS"/>
              </w:rPr>
              <w:t>об</w:t>
            </w:r>
            <w:r w:rsidRPr="00B030C3">
              <w:rPr>
                <w:rFonts w:ascii="Times New Roman" w:hAnsi="Times New Roman"/>
                <w:sz w:val="20"/>
                <w:lang w:val="ru-RU"/>
              </w:rPr>
              <w:t>нављање…) којима</w:t>
            </w:r>
          </w:p>
          <w:p w14:paraId="7EA5288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присуствује приправник и</w:t>
            </w:r>
          </w:p>
          <w:p w14:paraId="21103CC0"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демонстрира различите</w:t>
            </w:r>
          </w:p>
          <w:p w14:paraId="5B6BE299" w14:textId="46560D34"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обликерада</w:t>
            </w:r>
          </w:p>
        </w:tc>
        <w:tc>
          <w:tcPr>
            <w:tcW w:w="1134" w:type="dxa"/>
            <w:tcBorders>
              <w:top w:val="single" w:sz="4" w:space="0" w:color="000000"/>
              <w:left w:val="single" w:sz="4" w:space="0" w:color="000000"/>
              <w:bottom w:val="single" w:sz="4" w:space="0" w:color="000000"/>
              <w:right w:val="single" w:sz="4" w:space="0" w:color="000000"/>
            </w:tcBorders>
          </w:tcPr>
          <w:p w14:paraId="54E0E7DD"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tc>
        <w:tc>
          <w:tcPr>
            <w:tcW w:w="2060" w:type="dxa"/>
            <w:tcBorders>
              <w:top w:val="single" w:sz="4" w:space="0" w:color="000000"/>
              <w:left w:val="single" w:sz="4" w:space="0" w:color="000000"/>
              <w:bottom w:val="single" w:sz="4" w:space="0" w:color="000000"/>
              <w:right w:val="single" w:sz="4" w:space="0" w:color="000000"/>
            </w:tcBorders>
          </w:tcPr>
          <w:p w14:paraId="532BF2C9"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580DD944"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6C8854D6"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2427259B"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0CDA6FF2"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3305591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припрема план рада</w:t>
            </w:r>
          </w:p>
          <w:p w14:paraId="6F3716A6"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са приправником и</w:t>
            </w:r>
          </w:p>
          <w:p w14:paraId="2F6CDBF6"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организује праћење наставе</w:t>
            </w:r>
          </w:p>
          <w:p w14:paraId="7E3F375E"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и присуствује часовима</w:t>
            </w:r>
          </w:p>
          <w:p w14:paraId="4C6CE723" w14:textId="225C347B"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приправника</w:t>
            </w:r>
          </w:p>
        </w:tc>
        <w:tc>
          <w:tcPr>
            <w:tcW w:w="1134" w:type="dxa"/>
            <w:tcBorders>
              <w:top w:val="single" w:sz="4" w:space="0" w:color="000000"/>
              <w:left w:val="single" w:sz="4" w:space="0" w:color="000000"/>
              <w:bottom w:val="single" w:sz="4" w:space="0" w:color="000000"/>
              <w:right w:val="single" w:sz="4" w:space="0" w:color="000000"/>
            </w:tcBorders>
          </w:tcPr>
          <w:p w14:paraId="08EBFA7E"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tc>
        <w:tc>
          <w:tcPr>
            <w:tcW w:w="2060" w:type="dxa"/>
            <w:tcBorders>
              <w:top w:val="single" w:sz="4" w:space="0" w:color="000000"/>
              <w:left w:val="single" w:sz="4" w:space="0" w:color="000000"/>
              <w:bottom w:val="single" w:sz="4" w:space="0" w:color="000000"/>
              <w:right w:val="single" w:sz="4" w:space="0" w:color="000000"/>
            </w:tcBorders>
          </w:tcPr>
          <w:p w14:paraId="5FF55FE8"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636D2098"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3175A0CA"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452B8BFB"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РАД МЕНТОРА</w:t>
            </w:r>
            <w:r w:rsidRPr="00B030C3">
              <w:rPr>
                <w:rFonts w:ascii="Times New Roman" w:hAnsi="Times New Roman"/>
                <w:sz w:val="20"/>
                <w:lang w:val="sr-Cyrl-CS"/>
              </w:rPr>
              <w:t xml:space="preserve"> И ПЕДАГОГА</w:t>
            </w:r>
          </w:p>
          <w:p w14:paraId="32A5E7F0"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21BFAE2B"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lang w:val="ru-RU"/>
              </w:rPr>
              <w:t>Ментор</w:t>
            </w:r>
            <w:r w:rsidRPr="00B030C3">
              <w:rPr>
                <w:rFonts w:ascii="Times New Roman" w:hAnsi="Times New Roman"/>
                <w:sz w:val="20"/>
                <w:lang w:val="sr-Cyrl-CS"/>
              </w:rPr>
              <w:t xml:space="preserve"> и педагог </w:t>
            </w:r>
            <w:r w:rsidRPr="00B030C3">
              <w:rPr>
                <w:rFonts w:ascii="Times New Roman" w:hAnsi="Times New Roman"/>
                <w:sz w:val="20"/>
                <w:lang w:val="ru-RU"/>
              </w:rPr>
              <w:t>упућуј</w:t>
            </w:r>
            <w:r w:rsidRPr="00B030C3">
              <w:rPr>
                <w:rFonts w:ascii="Times New Roman" w:hAnsi="Times New Roman"/>
                <w:sz w:val="20"/>
                <w:lang w:val="sr-Cyrl-CS"/>
              </w:rPr>
              <w:t>у</w:t>
            </w:r>
          </w:p>
          <w:p w14:paraId="5189622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приправника у вођење</w:t>
            </w:r>
          </w:p>
          <w:p w14:paraId="1E86D399"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lang w:val="ru-RU"/>
              </w:rPr>
              <w:t>школске документације</w:t>
            </w:r>
          </w:p>
          <w:p w14:paraId="35706A3A"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прати и помаже</w:t>
            </w:r>
          </w:p>
          <w:p w14:paraId="34A7FE26"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приправнику приликом</w:t>
            </w:r>
          </w:p>
          <w:p w14:paraId="2BCDD1CC"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припреме часа и уводи</w:t>
            </w:r>
          </w:p>
          <w:p w14:paraId="11F6385C"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приправника у начине</w:t>
            </w:r>
          </w:p>
          <w:p w14:paraId="2DDCCC35"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вођења документацијје о</w:t>
            </w:r>
          </w:p>
          <w:p w14:paraId="3F178825" w14:textId="64B5827F"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раду</w:t>
            </w:r>
          </w:p>
        </w:tc>
        <w:tc>
          <w:tcPr>
            <w:tcW w:w="1134" w:type="dxa"/>
            <w:tcBorders>
              <w:top w:val="single" w:sz="4" w:space="0" w:color="000000"/>
              <w:left w:val="single" w:sz="4" w:space="0" w:color="000000"/>
              <w:bottom w:val="single" w:sz="4" w:space="0" w:color="000000"/>
              <w:right w:val="single" w:sz="4" w:space="0" w:color="000000"/>
            </w:tcBorders>
          </w:tcPr>
          <w:p w14:paraId="04CEBC93"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Ментор и педагог</w:t>
            </w:r>
          </w:p>
        </w:tc>
        <w:tc>
          <w:tcPr>
            <w:tcW w:w="2060" w:type="dxa"/>
            <w:tcBorders>
              <w:top w:val="single" w:sz="4" w:space="0" w:color="000000"/>
              <w:left w:val="single" w:sz="4" w:space="0" w:color="000000"/>
              <w:bottom w:val="single" w:sz="4" w:space="0" w:color="000000"/>
              <w:right w:val="single" w:sz="4" w:space="0" w:color="000000"/>
            </w:tcBorders>
          </w:tcPr>
          <w:p w14:paraId="0A2511AC"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4B23A4C9"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138A2FED"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08A64332"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6D6C9886"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7A2431D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организује</w:t>
            </w:r>
          </w:p>
          <w:p w14:paraId="59989A9C"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реализацију и часова :</w:t>
            </w:r>
          </w:p>
          <w:p w14:paraId="4E70319B"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допунског рада, додатног</w:t>
            </w:r>
          </w:p>
          <w:p w14:paraId="412BE678"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рада и упућује приправника</w:t>
            </w:r>
          </w:p>
          <w:p w14:paraId="3562BFF3" w14:textId="2F18C7CB"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у овепослове</w:t>
            </w:r>
          </w:p>
        </w:tc>
        <w:tc>
          <w:tcPr>
            <w:tcW w:w="1134" w:type="dxa"/>
            <w:tcBorders>
              <w:top w:val="single" w:sz="4" w:space="0" w:color="000000"/>
              <w:left w:val="single" w:sz="4" w:space="0" w:color="000000"/>
              <w:bottom w:val="single" w:sz="4" w:space="0" w:color="000000"/>
              <w:right w:val="single" w:sz="4" w:space="0" w:color="000000"/>
            </w:tcBorders>
          </w:tcPr>
          <w:p w14:paraId="286A8FBE"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tc>
        <w:tc>
          <w:tcPr>
            <w:tcW w:w="2060" w:type="dxa"/>
            <w:tcBorders>
              <w:top w:val="single" w:sz="4" w:space="0" w:color="000000"/>
              <w:left w:val="single" w:sz="4" w:space="0" w:color="000000"/>
              <w:bottom w:val="single" w:sz="4" w:space="0" w:color="000000"/>
              <w:right w:val="single" w:sz="4" w:space="0" w:color="000000"/>
            </w:tcBorders>
          </w:tcPr>
          <w:p w14:paraId="1B1923EC"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2E83DB8B"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0AF1FD72"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375D5510"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РАД МЕНТОРА</w:t>
            </w:r>
            <w:r w:rsidRPr="00B030C3">
              <w:rPr>
                <w:rFonts w:ascii="Times New Roman" w:hAnsi="Times New Roman"/>
                <w:sz w:val="20"/>
                <w:lang w:val="sr-Cyrl-CS"/>
              </w:rPr>
              <w:t xml:space="preserve"> И ПЕДАГОГА</w:t>
            </w:r>
          </w:p>
          <w:p w14:paraId="129528F9"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7F5189FB"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lang w:val="ru-RU"/>
              </w:rPr>
              <w:t>Ментор</w:t>
            </w:r>
            <w:r w:rsidRPr="00B030C3">
              <w:rPr>
                <w:rFonts w:ascii="Times New Roman" w:hAnsi="Times New Roman"/>
                <w:sz w:val="20"/>
                <w:lang w:val="sr-Cyrl-CS"/>
              </w:rPr>
              <w:t xml:space="preserve"> и педагог</w:t>
            </w:r>
            <w:r w:rsidRPr="00B030C3">
              <w:rPr>
                <w:rFonts w:ascii="Times New Roman" w:hAnsi="Times New Roman"/>
                <w:sz w:val="20"/>
                <w:lang w:val="ru-RU"/>
              </w:rPr>
              <w:t xml:space="preserve"> упућуј</w:t>
            </w:r>
            <w:r w:rsidRPr="00B030C3">
              <w:rPr>
                <w:rFonts w:ascii="Times New Roman" w:hAnsi="Times New Roman"/>
                <w:sz w:val="20"/>
                <w:lang w:val="sr-Cyrl-CS"/>
              </w:rPr>
              <w:t>у</w:t>
            </w:r>
          </w:p>
          <w:p w14:paraId="762764DB"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приправника у начине</w:t>
            </w:r>
          </w:p>
          <w:p w14:paraId="60551D5E"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израде Месечног плана</w:t>
            </w:r>
          </w:p>
          <w:p w14:paraId="3C548A12"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lang w:val="ru-RU"/>
              </w:rPr>
              <w:t>рада и Годишњег п</w:t>
            </w:r>
            <w:r w:rsidRPr="00B030C3">
              <w:rPr>
                <w:rFonts w:ascii="Times New Roman" w:hAnsi="Times New Roman"/>
                <w:sz w:val="20"/>
                <w:lang w:val="sr-Cyrl-CS"/>
              </w:rPr>
              <w:t>лана</w:t>
            </w:r>
          </w:p>
          <w:p w14:paraId="1241B61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рада,упућуј</w:t>
            </w:r>
            <w:r w:rsidRPr="00B030C3">
              <w:rPr>
                <w:rFonts w:ascii="Times New Roman" w:hAnsi="Times New Roman"/>
                <w:sz w:val="20"/>
                <w:lang w:val="sr-Cyrl-CS"/>
              </w:rPr>
              <w:t>у</w:t>
            </w:r>
            <w:r w:rsidRPr="00B030C3">
              <w:rPr>
                <w:rFonts w:ascii="Times New Roman" w:hAnsi="Times New Roman"/>
                <w:sz w:val="20"/>
                <w:lang w:val="ru-RU"/>
              </w:rPr>
              <w:t xml:space="preserve"> приправника у</w:t>
            </w:r>
          </w:p>
          <w:p w14:paraId="7DF3A396"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начине сарадње са</w:t>
            </w:r>
          </w:p>
          <w:p w14:paraId="1B58B062" w14:textId="1B9940D6"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родитељима</w:t>
            </w:r>
          </w:p>
        </w:tc>
        <w:tc>
          <w:tcPr>
            <w:tcW w:w="1134" w:type="dxa"/>
            <w:tcBorders>
              <w:top w:val="single" w:sz="4" w:space="0" w:color="000000"/>
              <w:left w:val="single" w:sz="4" w:space="0" w:color="000000"/>
              <w:bottom w:val="single" w:sz="4" w:space="0" w:color="000000"/>
              <w:right w:val="single" w:sz="4" w:space="0" w:color="000000"/>
            </w:tcBorders>
          </w:tcPr>
          <w:p w14:paraId="347359E6"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Ментор</w:t>
            </w:r>
            <w:r w:rsidRPr="00B030C3">
              <w:rPr>
                <w:rFonts w:ascii="Times New Roman" w:hAnsi="Times New Roman"/>
                <w:sz w:val="20"/>
                <w:lang w:val="sr-Cyrl-CS"/>
              </w:rPr>
              <w:t xml:space="preserve"> и педагог</w:t>
            </w:r>
          </w:p>
        </w:tc>
        <w:tc>
          <w:tcPr>
            <w:tcW w:w="2060" w:type="dxa"/>
            <w:tcBorders>
              <w:top w:val="single" w:sz="4" w:space="0" w:color="000000"/>
              <w:left w:val="single" w:sz="4" w:space="0" w:color="000000"/>
              <w:bottom w:val="single" w:sz="4" w:space="0" w:color="000000"/>
              <w:right w:val="single" w:sz="4" w:space="0" w:color="000000"/>
            </w:tcBorders>
          </w:tcPr>
          <w:p w14:paraId="484C8C2B"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3BAA2FA1"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4ADFB8BE"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0094BC9C"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РАД МЕНТОРА</w:t>
            </w:r>
            <w:r w:rsidRPr="00B030C3">
              <w:rPr>
                <w:rFonts w:ascii="Times New Roman" w:hAnsi="Times New Roman"/>
                <w:sz w:val="20"/>
                <w:lang w:val="sr-Cyrl-CS"/>
              </w:rPr>
              <w:t xml:space="preserve"> И ПЕДАГОГА</w:t>
            </w:r>
          </w:p>
          <w:p w14:paraId="65145701"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585AB341"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lang w:val="ru-RU"/>
              </w:rPr>
              <w:t>Ментор</w:t>
            </w:r>
            <w:r w:rsidRPr="00B030C3">
              <w:rPr>
                <w:rFonts w:ascii="Times New Roman" w:hAnsi="Times New Roman"/>
                <w:sz w:val="20"/>
                <w:lang w:val="sr-Cyrl-CS"/>
              </w:rPr>
              <w:t xml:space="preserve"> и педагог</w:t>
            </w:r>
            <w:r w:rsidRPr="00B030C3">
              <w:rPr>
                <w:rFonts w:ascii="Times New Roman" w:hAnsi="Times New Roman"/>
                <w:sz w:val="20"/>
                <w:lang w:val="ru-RU"/>
              </w:rPr>
              <w:t xml:space="preserve"> организуј</w:t>
            </w:r>
            <w:r w:rsidRPr="00B030C3">
              <w:rPr>
                <w:rFonts w:ascii="Times New Roman" w:hAnsi="Times New Roman"/>
                <w:sz w:val="20"/>
                <w:lang w:val="sr-Cyrl-CS"/>
              </w:rPr>
              <w:t>у</w:t>
            </w:r>
          </w:p>
          <w:p w14:paraId="2A9BAD84"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индивидуалне разговоре са</w:t>
            </w:r>
          </w:p>
          <w:p w14:paraId="315C5FD2"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приправником ради анализе</w:t>
            </w:r>
          </w:p>
          <w:p w14:paraId="3FD4BDFA"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часа и сугестија о даљем</w:t>
            </w:r>
          </w:p>
          <w:p w14:paraId="22EA7092" w14:textId="615904C4"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раду</w:t>
            </w:r>
          </w:p>
        </w:tc>
        <w:tc>
          <w:tcPr>
            <w:tcW w:w="1134" w:type="dxa"/>
            <w:tcBorders>
              <w:top w:val="single" w:sz="4" w:space="0" w:color="000000"/>
              <w:left w:val="single" w:sz="4" w:space="0" w:color="000000"/>
              <w:bottom w:val="single" w:sz="4" w:space="0" w:color="000000"/>
              <w:right w:val="single" w:sz="4" w:space="0" w:color="000000"/>
            </w:tcBorders>
          </w:tcPr>
          <w:p w14:paraId="16ED5E98" w14:textId="77777777" w:rsidR="00337D2B" w:rsidRPr="00B030C3" w:rsidRDefault="00C84B04">
            <w:pPr>
              <w:autoSpaceDE w:val="0"/>
              <w:autoSpaceDN w:val="0"/>
              <w:adjustRightInd w:val="0"/>
              <w:jc w:val="both"/>
              <w:rPr>
                <w:rFonts w:ascii="Times New Roman" w:hAnsi="Times New Roman"/>
                <w:sz w:val="20"/>
                <w:lang w:val="sr-Cyrl-CS"/>
              </w:rPr>
            </w:pPr>
            <w:r w:rsidRPr="00B030C3">
              <w:rPr>
                <w:rFonts w:ascii="Times New Roman" w:hAnsi="Times New Roman"/>
                <w:sz w:val="20"/>
              </w:rPr>
              <w:t>Ментор</w:t>
            </w:r>
            <w:r w:rsidRPr="00B030C3">
              <w:rPr>
                <w:rFonts w:ascii="Times New Roman" w:hAnsi="Times New Roman"/>
                <w:sz w:val="20"/>
                <w:lang w:val="sr-Cyrl-CS"/>
              </w:rPr>
              <w:t xml:space="preserve"> и педагог</w:t>
            </w:r>
          </w:p>
        </w:tc>
        <w:tc>
          <w:tcPr>
            <w:tcW w:w="2060" w:type="dxa"/>
            <w:tcBorders>
              <w:top w:val="single" w:sz="4" w:space="0" w:color="000000"/>
              <w:left w:val="single" w:sz="4" w:space="0" w:color="000000"/>
              <w:bottom w:val="single" w:sz="4" w:space="0" w:color="000000"/>
              <w:right w:val="single" w:sz="4" w:space="0" w:color="000000"/>
            </w:tcBorders>
          </w:tcPr>
          <w:p w14:paraId="2B52A09F"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1BE8BE78"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571DB43C"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03BF1EE1"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561046A6"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49732EE3"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при</w:t>
            </w:r>
            <w:r w:rsidRPr="00B030C3">
              <w:rPr>
                <w:rFonts w:ascii="Times New Roman" w:hAnsi="Times New Roman"/>
                <w:sz w:val="20"/>
                <w:lang w:val="sr-Cyrl-CS"/>
              </w:rPr>
              <w:t>с</w:t>
            </w:r>
            <w:r w:rsidRPr="00B030C3">
              <w:rPr>
                <w:rFonts w:ascii="Times New Roman" w:hAnsi="Times New Roman"/>
                <w:sz w:val="20"/>
                <w:lang w:val="ru-RU"/>
              </w:rPr>
              <w:t>уствује</w:t>
            </w:r>
          </w:p>
          <w:p w14:paraId="62DA997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образовно васпитном раду</w:t>
            </w:r>
          </w:p>
          <w:p w14:paraId="773E9D15"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приправника у трајању од</w:t>
            </w:r>
          </w:p>
          <w:p w14:paraId="502AAF43" w14:textId="4065C73D"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најмање 12 часова</w:t>
            </w:r>
          </w:p>
        </w:tc>
        <w:tc>
          <w:tcPr>
            <w:tcW w:w="1134" w:type="dxa"/>
            <w:tcBorders>
              <w:top w:val="single" w:sz="4" w:space="0" w:color="000000"/>
              <w:left w:val="single" w:sz="4" w:space="0" w:color="000000"/>
              <w:bottom w:val="single" w:sz="4" w:space="0" w:color="000000"/>
              <w:right w:val="single" w:sz="4" w:space="0" w:color="000000"/>
            </w:tcBorders>
          </w:tcPr>
          <w:p w14:paraId="10929095"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tc>
        <w:tc>
          <w:tcPr>
            <w:tcW w:w="2060" w:type="dxa"/>
            <w:tcBorders>
              <w:top w:val="single" w:sz="4" w:space="0" w:color="000000"/>
              <w:left w:val="single" w:sz="4" w:space="0" w:color="000000"/>
              <w:bottom w:val="single" w:sz="4" w:space="0" w:color="000000"/>
              <w:right w:val="single" w:sz="4" w:space="0" w:color="000000"/>
            </w:tcBorders>
          </w:tcPr>
          <w:p w14:paraId="61C1658A"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53614EED"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2037EA4F"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29984F58"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5328ABE0" w14:textId="77777777" w:rsidR="00337D2B" w:rsidRPr="00B030C3" w:rsidRDefault="00337D2B">
            <w:pPr>
              <w:autoSpaceDE w:val="0"/>
              <w:autoSpaceDN w:val="0"/>
              <w:adjustRightInd w:val="0"/>
              <w:ind w:firstLine="72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5A56801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одржава најмање 12</w:t>
            </w:r>
          </w:p>
          <w:p w14:paraId="437D231D"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часова у својим одељењима,</w:t>
            </w:r>
          </w:p>
          <w:p w14:paraId="32B8D5D2"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којимаприсуствује</w:t>
            </w:r>
          </w:p>
          <w:p w14:paraId="3E25B3C9" w14:textId="3BB2409E"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наставникприправник</w:t>
            </w:r>
          </w:p>
        </w:tc>
        <w:tc>
          <w:tcPr>
            <w:tcW w:w="1134" w:type="dxa"/>
            <w:tcBorders>
              <w:top w:val="single" w:sz="4" w:space="0" w:color="000000"/>
              <w:left w:val="single" w:sz="4" w:space="0" w:color="000000"/>
              <w:bottom w:val="single" w:sz="4" w:space="0" w:color="000000"/>
              <w:right w:val="single" w:sz="4" w:space="0" w:color="000000"/>
            </w:tcBorders>
          </w:tcPr>
          <w:p w14:paraId="476F058E"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tc>
        <w:tc>
          <w:tcPr>
            <w:tcW w:w="2060" w:type="dxa"/>
            <w:tcBorders>
              <w:top w:val="single" w:sz="4" w:space="0" w:color="000000"/>
              <w:left w:val="single" w:sz="4" w:space="0" w:color="000000"/>
              <w:bottom w:val="single" w:sz="4" w:space="0" w:color="000000"/>
              <w:right w:val="single" w:sz="4" w:space="0" w:color="000000"/>
            </w:tcBorders>
          </w:tcPr>
          <w:p w14:paraId="0934E2C5"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4CEC4C4C"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0D0E3DA1"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1C24A55A"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МЕНТОРА</w:t>
            </w:r>
          </w:p>
          <w:p w14:paraId="44E84091"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1D01D079"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Ментор прати реализацију</w:t>
            </w:r>
          </w:p>
          <w:p w14:paraId="69A7649B"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часова приправника и</w:t>
            </w:r>
          </w:p>
          <w:p w14:paraId="55CB866B"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сачињаваизваштај о раду</w:t>
            </w:r>
          </w:p>
          <w:p w14:paraId="57E67C89" w14:textId="5AC7BD33"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приправника</w:t>
            </w:r>
          </w:p>
        </w:tc>
        <w:tc>
          <w:tcPr>
            <w:tcW w:w="1134" w:type="dxa"/>
            <w:tcBorders>
              <w:top w:val="single" w:sz="4" w:space="0" w:color="000000"/>
              <w:left w:val="single" w:sz="4" w:space="0" w:color="000000"/>
              <w:bottom w:val="single" w:sz="4" w:space="0" w:color="000000"/>
              <w:right w:val="single" w:sz="4" w:space="0" w:color="000000"/>
            </w:tcBorders>
          </w:tcPr>
          <w:p w14:paraId="40448656"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ментор</w:t>
            </w:r>
          </w:p>
          <w:p w14:paraId="1FE260AB" w14:textId="77777777" w:rsidR="00337D2B" w:rsidRPr="00B030C3" w:rsidRDefault="00337D2B">
            <w:pPr>
              <w:rPr>
                <w:rFonts w:ascii="Times New Roman" w:hAnsi="Times New Roman"/>
                <w:sz w:val="20"/>
              </w:rPr>
            </w:pPr>
          </w:p>
          <w:p w14:paraId="4AA34847" w14:textId="77777777" w:rsidR="00337D2B" w:rsidRPr="00B030C3" w:rsidRDefault="00337D2B">
            <w:pPr>
              <w:jc w:val="center"/>
              <w:rPr>
                <w:rFonts w:ascii="Times New Roman" w:hAns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14:paraId="7518A28F"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4D212ED3"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6A0A15C1"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765F0F52"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РАД КОМИСИЈЕ</w:t>
            </w:r>
          </w:p>
          <w:p w14:paraId="37DBA1B8"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7FD7DD17"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Комисија прати реализацију</w:t>
            </w:r>
          </w:p>
          <w:p w14:paraId="1749C5FA"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часа приправника и</w:t>
            </w:r>
          </w:p>
          <w:p w14:paraId="043CBCCC"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сачињаваизвештај о</w:t>
            </w:r>
          </w:p>
          <w:p w14:paraId="2923A1B2"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савладаностипрограма</w:t>
            </w:r>
          </w:p>
          <w:p w14:paraId="56FEFD5C" w14:textId="77777777" w:rsidR="00337D2B" w:rsidRPr="00B030C3" w:rsidRDefault="00337D2B">
            <w:pPr>
              <w:autoSpaceDE w:val="0"/>
              <w:autoSpaceDN w:val="0"/>
              <w:adjustRightInd w:val="0"/>
              <w:jc w:val="both"/>
              <w:rPr>
                <w:rFonts w:ascii="Times New Roman" w:hAns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14:paraId="0F4A8825"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директор,секретар</w:t>
            </w:r>
          </w:p>
        </w:tc>
        <w:tc>
          <w:tcPr>
            <w:tcW w:w="2060" w:type="dxa"/>
            <w:tcBorders>
              <w:top w:val="single" w:sz="4" w:space="0" w:color="000000"/>
              <w:left w:val="single" w:sz="4" w:space="0" w:color="000000"/>
              <w:bottom w:val="single" w:sz="4" w:space="0" w:color="000000"/>
              <w:right w:val="single" w:sz="4" w:space="0" w:color="000000"/>
            </w:tcBorders>
          </w:tcPr>
          <w:p w14:paraId="39559F20"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токомгодине</w:t>
            </w:r>
          </w:p>
          <w:p w14:paraId="24C6647F" w14:textId="77777777" w:rsidR="00337D2B" w:rsidRPr="00B030C3" w:rsidRDefault="00337D2B">
            <w:pPr>
              <w:autoSpaceDE w:val="0"/>
              <w:autoSpaceDN w:val="0"/>
              <w:adjustRightInd w:val="0"/>
              <w:jc w:val="both"/>
              <w:rPr>
                <w:rFonts w:ascii="Times New Roman" w:hAnsi="Times New Roman"/>
                <w:sz w:val="20"/>
              </w:rPr>
            </w:pPr>
          </w:p>
        </w:tc>
      </w:tr>
      <w:tr w:rsidR="00337D2B" w:rsidRPr="00B030C3" w14:paraId="340E7512" w14:textId="77777777" w:rsidTr="00B030C3">
        <w:tc>
          <w:tcPr>
            <w:tcW w:w="1951" w:type="dxa"/>
            <w:tcBorders>
              <w:top w:val="single" w:sz="4" w:space="0" w:color="000000"/>
              <w:left w:val="single" w:sz="4" w:space="0" w:color="000000"/>
              <w:bottom w:val="single" w:sz="4" w:space="0" w:color="000000"/>
              <w:right w:val="single" w:sz="4" w:space="0" w:color="000000"/>
            </w:tcBorders>
          </w:tcPr>
          <w:p w14:paraId="1FF1811B"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ПРИЈАВА ЗА</w:t>
            </w:r>
          </w:p>
          <w:p w14:paraId="0EF2A32E"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ПОЛАГАЊЕ</w:t>
            </w:r>
          </w:p>
          <w:p w14:paraId="0D6AE24C" w14:textId="77777777" w:rsidR="00337D2B" w:rsidRPr="00B030C3" w:rsidRDefault="00337D2B">
            <w:pPr>
              <w:autoSpaceDE w:val="0"/>
              <w:autoSpaceDN w:val="0"/>
              <w:adjustRightInd w:val="0"/>
              <w:jc w:val="both"/>
              <w:rPr>
                <w:rFonts w:ascii="Times New Roman" w:hAnsi="Times New Roman"/>
                <w:sz w:val="20"/>
              </w:rPr>
            </w:pPr>
          </w:p>
        </w:tc>
        <w:tc>
          <w:tcPr>
            <w:tcW w:w="4678" w:type="dxa"/>
            <w:tcBorders>
              <w:top w:val="single" w:sz="4" w:space="0" w:color="000000"/>
              <w:left w:val="single" w:sz="4" w:space="0" w:color="000000"/>
              <w:bottom w:val="single" w:sz="4" w:space="0" w:color="000000"/>
              <w:right w:val="single" w:sz="4" w:space="0" w:color="000000"/>
            </w:tcBorders>
          </w:tcPr>
          <w:p w14:paraId="58783521"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Након сачињених</w:t>
            </w:r>
          </w:p>
          <w:p w14:paraId="169B23AF"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извештаја</w:t>
            </w:r>
          </w:p>
          <w:p w14:paraId="58B4AB3E"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о савладаности програма</w:t>
            </w:r>
          </w:p>
          <w:p w14:paraId="261A4BFB"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приправника,наставник</w:t>
            </w:r>
          </w:p>
          <w:p w14:paraId="59E1A995"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приправник се пријав</w:t>
            </w:r>
            <w:r w:rsidRPr="00B030C3">
              <w:rPr>
                <w:rFonts w:ascii="Times New Roman" w:hAnsi="Times New Roman"/>
                <w:sz w:val="20"/>
                <w:lang w:val="sr-Cyrl-CS"/>
              </w:rPr>
              <w:t>љ</w:t>
            </w:r>
            <w:r w:rsidRPr="00B030C3">
              <w:rPr>
                <w:rFonts w:ascii="Times New Roman" w:hAnsi="Times New Roman"/>
                <w:sz w:val="20"/>
                <w:lang w:val="ru-RU"/>
              </w:rPr>
              <w:t>ује</w:t>
            </w:r>
          </w:p>
          <w:p w14:paraId="4133AB52" w14:textId="77777777" w:rsidR="00337D2B" w:rsidRPr="00B030C3" w:rsidRDefault="00C84B04">
            <w:pPr>
              <w:autoSpaceDE w:val="0"/>
              <w:autoSpaceDN w:val="0"/>
              <w:adjustRightInd w:val="0"/>
              <w:jc w:val="both"/>
              <w:rPr>
                <w:rFonts w:ascii="Times New Roman" w:hAnsi="Times New Roman"/>
                <w:sz w:val="20"/>
                <w:lang w:val="ru-RU"/>
              </w:rPr>
            </w:pPr>
            <w:r w:rsidRPr="00B030C3">
              <w:rPr>
                <w:rFonts w:ascii="Times New Roman" w:hAnsi="Times New Roman"/>
                <w:sz w:val="20"/>
                <w:lang w:val="ru-RU"/>
              </w:rPr>
              <w:t>за полагање испита за</w:t>
            </w:r>
          </w:p>
          <w:p w14:paraId="76403BBB"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лиценцу</w:t>
            </w:r>
          </w:p>
          <w:p w14:paraId="19407810" w14:textId="77777777" w:rsidR="00337D2B" w:rsidRPr="00B030C3" w:rsidRDefault="00337D2B">
            <w:pPr>
              <w:autoSpaceDE w:val="0"/>
              <w:autoSpaceDN w:val="0"/>
              <w:adjustRightInd w:val="0"/>
              <w:jc w:val="both"/>
              <w:rPr>
                <w:rFonts w:ascii="Times New Roman" w:hAnsi="Times New Roman"/>
                <w:sz w:val="20"/>
              </w:rPr>
            </w:pPr>
          </w:p>
        </w:tc>
        <w:tc>
          <w:tcPr>
            <w:tcW w:w="1134" w:type="dxa"/>
            <w:tcBorders>
              <w:top w:val="single" w:sz="4" w:space="0" w:color="000000"/>
              <w:left w:val="single" w:sz="4" w:space="0" w:color="000000"/>
              <w:bottom w:val="single" w:sz="4" w:space="0" w:color="000000"/>
              <w:right w:val="single" w:sz="4" w:space="0" w:color="000000"/>
            </w:tcBorders>
          </w:tcPr>
          <w:p w14:paraId="594AAC7E"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директор,секретар</w:t>
            </w:r>
          </w:p>
          <w:p w14:paraId="20C83DD5" w14:textId="77777777" w:rsidR="00337D2B" w:rsidRPr="00B030C3" w:rsidRDefault="00337D2B">
            <w:pPr>
              <w:autoSpaceDE w:val="0"/>
              <w:autoSpaceDN w:val="0"/>
              <w:adjustRightInd w:val="0"/>
              <w:jc w:val="both"/>
              <w:rPr>
                <w:rFonts w:ascii="Times New Roman" w:hAnsi="Times New Roman"/>
                <w:sz w:val="20"/>
              </w:rPr>
            </w:pPr>
          </w:p>
        </w:tc>
        <w:tc>
          <w:tcPr>
            <w:tcW w:w="2060" w:type="dxa"/>
            <w:tcBorders>
              <w:top w:val="single" w:sz="4" w:space="0" w:color="000000"/>
              <w:left w:val="single" w:sz="4" w:space="0" w:color="000000"/>
              <w:bottom w:val="single" w:sz="4" w:space="0" w:color="000000"/>
              <w:right w:val="single" w:sz="4" w:space="0" w:color="000000"/>
            </w:tcBorders>
          </w:tcPr>
          <w:p w14:paraId="3CF8E8F9" w14:textId="77777777" w:rsidR="00337D2B" w:rsidRPr="00B030C3" w:rsidRDefault="00C84B04">
            <w:pPr>
              <w:autoSpaceDE w:val="0"/>
              <w:autoSpaceDN w:val="0"/>
              <w:adjustRightInd w:val="0"/>
              <w:jc w:val="both"/>
              <w:rPr>
                <w:rFonts w:ascii="Times New Roman" w:hAnsi="Times New Roman"/>
                <w:sz w:val="20"/>
              </w:rPr>
            </w:pPr>
            <w:r w:rsidRPr="00B030C3">
              <w:rPr>
                <w:rFonts w:ascii="Times New Roman" w:hAnsi="Times New Roman"/>
                <w:sz w:val="20"/>
              </w:rPr>
              <w:t>попотреби</w:t>
            </w:r>
          </w:p>
        </w:tc>
      </w:tr>
    </w:tbl>
    <w:p w14:paraId="29ADFA7F" w14:textId="77777777" w:rsidR="00337D2B" w:rsidRDefault="00337D2B">
      <w:pPr>
        <w:pStyle w:val="Heading2"/>
        <w:rPr>
          <w:rFonts w:ascii="Times New Roman" w:hAnsi="Times New Roman" w:cs="Times New Roman"/>
          <w:lang w:val="sr-Cyrl-CS"/>
        </w:rPr>
      </w:pPr>
      <w:bookmarkStart w:id="323" w:name="_Toc52275938"/>
    </w:p>
    <w:p w14:paraId="126FB481" w14:textId="77777777" w:rsidR="00337D2B" w:rsidRDefault="00C84B04">
      <w:pPr>
        <w:pStyle w:val="Heading2"/>
        <w:rPr>
          <w:rFonts w:ascii="Times New Roman" w:hAnsi="Times New Roman" w:cs="Times New Roman"/>
          <w:lang w:val="sr-Cyrl-CS"/>
        </w:rPr>
      </w:pPr>
      <w:bookmarkStart w:id="324" w:name="_Toc147492379"/>
      <w:bookmarkStart w:id="325" w:name="_Toc147826829"/>
      <w:r>
        <w:rPr>
          <w:rFonts w:ascii="Times New Roman" w:hAnsi="Times New Roman" w:cs="Times New Roman"/>
          <w:lang w:val="sr-Cyrl-CS"/>
        </w:rPr>
        <w:t>11.2. ПРОГРАМ  ЗАШТИТЕ  ОД ДИСКРИМИНАЦИЈЕ, НАСИЉА, ЗЛОСТАВЉАЊА, ЗАНЕМАРИВАЊА</w:t>
      </w:r>
      <w:bookmarkEnd w:id="323"/>
      <w:bookmarkEnd w:id="324"/>
      <w:bookmarkEnd w:id="325"/>
    </w:p>
    <w:p w14:paraId="626C6E96" w14:textId="77777777" w:rsidR="00337D2B" w:rsidRDefault="00337D2B">
      <w:pPr>
        <w:spacing w:line="360" w:lineRule="auto"/>
        <w:jc w:val="center"/>
        <w:rPr>
          <w:rFonts w:ascii="Times New Roman" w:hAnsi="Times New Roman"/>
          <w:sz w:val="22"/>
          <w:szCs w:val="22"/>
          <w:lang w:val="sr-Cyrl-CS"/>
        </w:rPr>
      </w:pPr>
    </w:p>
    <w:p w14:paraId="74DB5365" w14:textId="77777777" w:rsidR="00337D2B" w:rsidRDefault="00C84B04">
      <w:pPr>
        <w:spacing w:line="360" w:lineRule="auto"/>
        <w:jc w:val="both"/>
        <w:rPr>
          <w:rFonts w:ascii="Times New Roman" w:hAnsi="Times New Roman"/>
          <w:b/>
          <w:sz w:val="22"/>
          <w:szCs w:val="22"/>
          <w:lang w:val="sr-Cyrl-CS"/>
        </w:rPr>
      </w:pPr>
      <w:r>
        <w:rPr>
          <w:rFonts w:ascii="Times New Roman" w:hAnsi="Times New Roman"/>
          <w:sz w:val="22"/>
          <w:szCs w:val="22"/>
          <w:lang w:val="sr-Cyrl-CS"/>
        </w:rPr>
        <w:t xml:space="preserve">( На основу Правилника о протоколу поступања у установи у одговору на насиље, злостављање и занемаривање Сл.гласник РС, бр. 46/19 </w:t>
      </w:r>
      <w:r>
        <w:rPr>
          <w:rFonts w:ascii="Times New Roman" w:eastAsia="Arial" w:hAnsi="Times New Roman"/>
          <w:shd w:val="clear" w:color="auto" w:fill="FFFFFF"/>
          <w:lang w:val="sr-Cyrl-CS"/>
        </w:rPr>
        <w:t xml:space="preserve">Правилника о изменама и допунама Правилника о Протоколу поступања у установи у одговору на насиље, злостављање, занемаривање ( Службени гласник РС, 104/20), Дописом МПНТР од 13.04. 2021. год. затим                      ( Сл.гласник РС број 67/22) Упутство за израду Акта којим установе образовања и васпитања прописују мере, начин и поступак заштите и безбедности деце и ученика као и Дописом МПНТР од 26.08. 2022. год. Предмет: Системске васпитне и превентивне мере у шк. 2022/23. год. </w:t>
      </w:r>
      <w:r>
        <w:rPr>
          <w:rFonts w:ascii="Times New Roman" w:hAnsi="Times New Roman"/>
          <w:sz w:val="22"/>
          <w:lang w:val="ru-RU"/>
        </w:rPr>
        <w:t xml:space="preserve">- Дописа МПНТР бр. 611-00-01640/2023-03 од 17.8.2023. </w:t>
      </w:r>
      <w:r>
        <w:rPr>
          <w:rFonts w:ascii="Times New Roman" w:hAnsi="Times New Roman"/>
          <w:b/>
          <w:sz w:val="22"/>
          <w:lang w:val="ru-RU"/>
        </w:rPr>
        <w:t>Стручног упутства за организацију образовно-васпитног рада у средњој школи у школској 2023/24 .години са прилозима: Смернице за организацију и реализацију образовно-васпитног рада у средњој школи у школској 2023/2024. години.</w:t>
      </w:r>
    </w:p>
    <w:p w14:paraId="1D1B40E8"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Циљеви програма:</w:t>
      </w:r>
    </w:p>
    <w:p w14:paraId="3995B775" w14:textId="77777777" w:rsidR="00337D2B" w:rsidRDefault="00C84B04" w:rsidP="002D1BFE">
      <w:pPr>
        <w:numPr>
          <w:ilvl w:val="0"/>
          <w:numId w:val="64"/>
        </w:numPr>
        <w:spacing w:line="360" w:lineRule="auto"/>
        <w:rPr>
          <w:rFonts w:ascii="Times New Roman" w:hAnsi="Times New Roman"/>
          <w:sz w:val="22"/>
          <w:szCs w:val="22"/>
          <w:lang w:val="sr-Cyrl-CS"/>
        </w:rPr>
      </w:pPr>
      <w:r w:rsidRPr="0042511C">
        <w:rPr>
          <w:rFonts w:ascii="Times New Roman" w:hAnsi="Times New Roman"/>
          <w:b/>
          <w:lang w:val="ru-RU"/>
        </w:rPr>
        <w:t>развој позитивних људских вредности код ученика</w:t>
      </w:r>
      <w:r w:rsidRPr="0042511C">
        <w:rPr>
          <w:rFonts w:ascii="Times New Roman" w:hAnsi="Times New Roman"/>
          <w:lang w:val="ru-RU"/>
        </w:rPr>
        <w:t>, као и унапеђивањ</w:t>
      </w:r>
      <w:r>
        <w:rPr>
          <w:rFonts w:ascii="Times New Roman" w:hAnsi="Times New Roman"/>
          <w:lang w:val="sr-Cyrl-RS"/>
        </w:rPr>
        <w:t>е</w:t>
      </w:r>
      <w:r w:rsidRPr="0042511C">
        <w:rPr>
          <w:rFonts w:ascii="Times New Roman" w:hAnsi="Times New Roman"/>
          <w:lang w:val="ru-RU"/>
        </w:rPr>
        <w:t xml:space="preserve"> </w:t>
      </w:r>
      <w:r w:rsidRPr="0042511C">
        <w:rPr>
          <w:rFonts w:ascii="Times New Roman" w:hAnsi="Times New Roman"/>
          <w:b/>
          <w:lang w:val="ru-RU"/>
        </w:rPr>
        <w:t xml:space="preserve">односа заснованих на међусобном поштовању, сарадњи и солидарности </w:t>
      </w:r>
      <w:r w:rsidRPr="0042511C">
        <w:rPr>
          <w:rFonts w:ascii="Times New Roman" w:hAnsi="Times New Roman"/>
          <w:lang w:val="ru-RU"/>
        </w:rPr>
        <w:t xml:space="preserve">уз </w:t>
      </w:r>
      <w:r w:rsidRPr="0042511C">
        <w:rPr>
          <w:rFonts w:ascii="Times New Roman" w:hAnsi="Times New Roman"/>
          <w:b/>
          <w:lang w:val="ru-RU"/>
        </w:rPr>
        <w:t>уважавање различитости</w:t>
      </w:r>
      <w:r w:rsidRPr="0042511C">
        <w:rPr>
          <w:rFonts w:ascii="Times New Roman" w:hAnsi="Times New Roman"/>
          <w:lang w:val="ru-RU"/>
        </w:rPr>
        <w:t>.</w:t>
      </w:r>
    </w:p>
    <w:p w14:paraId="3FABDFAB"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развијање и неговање климе толеранције, прихватања и уважавања;</w:t>
      </w:r>
    </w:p>
    <w:p w14:paraId="3FB066A2"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подизање нивоа свести и повећање осетљивости на проблем насиља свих чинилаца укључених у рад школе;</w:t>
      </w:r>
    </w:p>
    <w:p w14:paraId="6D5E2193"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развој одговорности свих учесника у раду школе у области заштите права детета;</w:t>
      </w:r>
    </w:p>
    <w:p w14:paraId="4F3B049B"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коришћење ресурса школе за стварање безбедног и подстицајног окружења;</w:t>
      </w:r>
    </w:p>
    <w:p w14:paraId="262C800F"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укључивање свих чинилаца у раду школе у активности везане за превенцију и заштиту од насиља;</w:t>
      </w:r>
    </w:p>
    <w:p w14:paraId="14397972"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оспособљавање свих учесника образовног процеса за препознавање насиља и реаговање у случају насиља;</w:t>
      </w:r>
    </w:p>
    <w:p w14:paraId="7BF4D484"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дефинисање процедура и одговорности свих учесника образовног процеса у случају насиља;</w:t>
      </w:r>
    </w:p>
    <w:p w14:paraId="7A89BE71" w14:textId="77777777" w:rsidR="00337D2B" w:rsidRDefault="00C84B04" w:rsidP="002D1BFE">
      <w:pPr>
        <w:numPr>
          <w:ilvl w:val="0"/>
          <w:numId w:val="64"/>
        </w:numPr>
        <w:spacing w:line="360" w:lineRule="auto"/>
        <w:rPr>
          <w:rFonts w:ascii="Times New Roman" w:hAnsi="Times New Roman"/>
          <w:sz w:val="22"/>
          <w:szCs w:val="22"/>
          <w:lang w:val="sr-Cyrl-CS"/>
        </w:rPr>
      </w:pPr>
      <w:r>
        <w:rPr>
          <w:rFonts w:ascii="Times New Roman" w:hAnsi="Times New Roman"/>
          <w:sz w:val="22"/>
          <w:szCs w:val="22"/>
          <w:lang w:val="sr-Cyrl-CS"/>
        </w:rPr>
        <w:t>успостављање сарадње са другим институцијама и укључивање школе у локалне и шире акције у области заштите деце од насиља.</w:t>
      </w:r>
    </w:p>
    <w:p w14:paraId="115BE3DF"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Задаци: 1. </w:t>
      </w:r>
      <w:r>
        <w:rPr>
          <w:rFonts w:ascii="Times New Roman" w:hAnsi="Times New Roman"/>
          <w:b/>
          <w:sz w:val="22"/>
          <w:szCs w:val="22"/>
          <w:lang w:val="sr-Cyrl-CS"/>
        </w:rPr>
        <w:t>Формирање тима.</w:t>
      </w:r>
      <w:r>
        <w:rPr>
          <w:rFonts w:ascii="Times New Roman" w:hAnsi="Times New Roman"/>
          <w:sz w:val="22"/>
          <w:szCs w:val="22"/>
          <w:lang w:val="sr-Cyrl-CS"/>
        </w:rPr>
        <w:t xml:space="preserve"> На почетку сваке школске године директор формира Тима за заштиту ученика од насиља, уз делимичну промену његовог састава, тако да временом у састав Тима буду укључени сви запослени, уз уважавање правила о структури која обезбеђују присутност неког од чланова Тима за све време рада школе; </w:t>
      </w:r>
      <w:r>
        <w:rPr>
          <w:rFonts w:ascii="Times New Roman" w:hAnsi="Times New Roman"/>
          <w:sz w:val="22"/>
          <w:szCs w:val="22"/>
          <w:lang w:val="ru-RU"/>
        </w:rPr>
        <w:t>Задаци тима за заштиту јесу, да:</w:t>
      </w:r>
    </w:p>
    <w:p w14:paraId="0D41AE5E"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1) припрема програм заштите;</w:t>
      </w:r>
    </w:p>
    <w:p w14:paraId="2BCB0326"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2) информише децу и ученике, запослене и родитеље о планираним активностима и могућности тражења подршке и помоћи од тима за заштиту;</w:t>
      </w:r>
    </w:p>
    <w:p w14:paraId="264488B8"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3) учествује у обукама и пројектима за развијање компетенција потребних за превенцију насиља, злостављања и занемаривања;</w:t>
      </w:r>
    </w:p>
    <w:p w14:paraId="2E3DD25D"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4)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14:paraId="14BBF342"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5) укључује родитеље у превентивне и интервентне мере и активности;</w:t>
      </w:r>
    </w:p>
    <w:p w14:paraId="096FEAAB"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6) прати и процењује ефекте предузетих мера за заштиту деце и ученика и даје одговарајуће предлоге директору;</w:t>
      </w:r>
    </w:p>
    <w:p w14:paraId="258A64BC"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7) сарађује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14:paraId="49474621" w14:textId="77777777" w:rsidR="00337D2B" w:rsidRDefault="00337D2B">
      <w:pPr>
        <w:pStyle w:val="Normal1"/>
        <w:spacing w:before="0" w:beforeAutospacing="0" w:after="0" w:afterAutospacing="0" w:line="360" w:lineRule="auto"/>
        <w:rPr>
          <w:rFonts w:ascii="Times New Roman" w:hAnsi="Times New Roman" w:cs="Times New Roman"/>
          <w:lang w:val="ru-RU"/>
        </w:rPr>
      </w:pPr>
    </w:p>
    <w:p w14:paraId="4E5A44EB"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8) води и чува документацију;</w:t>
      </w:r>
    </w:p>
    <w:p w14:paraId="7812B88B" w14:textId="77777777" w:rsidR="00337D2B" w:rsidRDefault="00C84B04">
      <w:pPr>
        <w:pStyle w:val="Normal1"/>
        <w:spacing w:before="0" w:beforeAutospacing="0" w:after="0" w:afterAutospacing="0" w:line="360" w:lineRule="auto"/>
        <w:rPr>
          <w:rFonts w:ascii="Times New Roman" w:hAnsi="Times New Roman" w:cs="Times New Roman"/>
          <w:lang w:val="ru-RU"/>
        </w:rPr>
      </w:pPr>
      <w:r>
        <w:rPr>
          <w:rFonts w:ascii="Times New Roman" w:hAnsi="Times New Roman" w:cs="Times New Roman"/>
          <w:lang w:val="ru-RU"/>
        </w:rPr>
        <w:t>9) извештава стручна тела и органе управљања.</w:t>
      </w:r>
    </w:p>
    <w:p w14:paraId="013EB026" w14:textId="77777777" w:rsidR="00337D2B" w:rsidRDefault="00C84B04">
      <w:pPr>
        <w:pStyle w:val="Normal1"/>
        <w:spacing w:before="120" w:beforeAutospacing="0" w:after="120" w:afterAutospacing="0" w:line="360" w:lineRule="auto"/>
        <w:rPr>
          <w:rFonts w:ascii="Times New Roman" w:hAnsi="Times New Roman" w:cs="Times New Roman"/>
          <w:lang w:val="sr-Cyrl-CS"/>
        </w:rPr>
      </w:pPr>
      <w:r>
        <w:rPr>
          <w:rFonts w:ascii="Times New Roman" w:hAnsi="Times New Roman" w:cs="Times New Roman"/>
          <w:lang w:val="ru-RU"/>
        </w:rPr>
        <w:t xml:space="preserve">2. </w:t>
      </w:r>
      <w:r>
        <w:rPr>
          <w:rFonts w:ascii="Times New Roman" w:hAnsi="Times New Roman" w:cs="Times New Roman"/>
          <w:b/>
          <w:lang w:val="sr-Cyrl-CS"/>
        </w:rPr>
        <w:t>Анализа стања безбедности</w:t>
      </w:r>
      <w:r>
        <w:rPr>
          <w:rFonts w:ascii="Times New Roman" w:hAnsi="Times New Roman" w:cs="Times New Roman"/>
          <w:lang w:val="sr-Cyrl-CS"/>
        </w:rPr>
        <w:t xml:space="preserve">- путем увида у евиденцију о регистрованим случајевима насиља и на основу годишњег истраживања, анкетом међу ученицима, родитељима и запосленима; Евиденција о насиљу подразумева податке о: </w:t>
      </w:r>
      <w:r>
        <w:rPr>
          <w:rFonts w:ascii="Times New Roman" w:hAnsi="Times New Roman" w:cs="Times New Roman"/>
          <w:lang w:val="ru-RU"/>
        </w:rPr>
        <w:t>у</w:t>
      </w:r>
      <w:r>
        <w:rPr>
          <w:rFonts w:ascii="Times New Roman" w:hAnsi="Times New Roman" w:cs="Times New Roman"/>
          <w:lang w:val="sr-Cyrl-CS"/>
        </w:rPr>
        <w:t>ч</w:t>
      </w:r>
      <w:r>
        <w:rPr>
          <w:rFonts w:ascii="Times New Roman" w:hAnsi="Times New Roman" w:cs="Times New Roman"/>
          <w:lang w:val="ru-RU"/>
        </w:rPr>
        <w:t>есталост</w:t>
      </w:r>
      <w:r>
        <w:rPr>
          <w:rFonts w:ascii="Times New Roman" w:hAnsi="Times New Roman" w:cs="Times New Roman"/>
          <w:lang w:val="sr-Cyrl-CS"/>
        </w:rPr>
        <w:t xml:space="preserve">и </w:t>
      </w:r>
      <w:r>
        <w:rPr>
          <w:rFonts w:ascii="Times New Roman" w:hAnsi="Times New Roman" w:cs="Times New Roman"/>
          <w:lang w:val="ru-RU"/>
        </w:rPr>
        <w:t>инцидентнихситуацијаибројпријава</w:t>
      </w:r>
      <w:r>
        <w:rPr>
          <w:rFonts w:ascii="Times New Roman" w:hAnsi="Times New Roman" w:cs="Times New Roman"/>
          <w:lang w:val="sr-Cyrl-CS"/>
        </w:rPr>
        <w:t xml:space="preserve">; </w:t>
      </w:r>
      <w:r>
        <w:rPr>
          <w:rFonts w:ascii="Times New Roman" w:hAnsi="Times New Roman" w:cs="Times New Roman"/>
          <w:lang w:val="ru-RU"/>
        </w:rPr>
        <w:t>заступљеност</w:t>
      </w:r>
      <w:r>
        <w:rPr>
          <w:rFonts w:ascii="Times New Roman" w:hAnsi="Times New Roman" w:cs="Times New Roman"/>
          <w:lang w:val="sr-Cyrl-CS"/>
        </w:rPr>
        <w:t xml:space="preserve">и </w:t>
      </w:r>
      <w:r>
        <w:rPr>
          <w:rFonts w:ascii="Times New Roman" w:hAnsi="Times New Roman" w:cs="Times New Roman"/>
          <w:lang w:val="ru-RU"/>
        </w:rPr>
        <w:t>разли</w:t>
      </w:r>
      <w:r>
        <w:rPr>
          <w:rFonts w:ascii="Times New Roman" w:hAnsi="Times New Roman" w:cs="Times New Roman"/>
          <w:lang w:val="sr-Cyrl-CS"/>
        </w:rPr>
        <w:t>ч</w:t>
      </w:r>
      <w:r>
        <w:rPr>
          <w:rFonts w:ascii="Times New Roman" w:hAnsi="Times New Roman" w:cs="Times New Roman"/>
          <w:lang w:val="ru-RU"/>
        </w:rPr>
        <w:t>итихобликаинивоанасиља</w:t>
      </w:r>
      <w:r>
        <w:rPr>
          <w:rFonts w:ascii="Times New Roman" w:hAnsi="Times New Roman" w:cs="Times New Roman"/>
          <w:lang w:val="sr-Cyrl-CS"/>
        </w:rPr>
        <w:t xml:space="preserve">, </w:t>
      </w:r>
      <w:r>
        <w:rPr>
          <w:rFonts w:ascii="Times New Roman" w:hAnsi="Times New Roman" w:cs="Times New Roman"/>
          <w:lang w:val="ru-RU"/>
        </w:rPr>
        <w:t>злостављањаизанемаривања</w:t>
      </w:r>
      <w:r>
        <w:rPr>
          <w:rFonts w:ascii="Times New Roman" w:hAnsi="Times New Roman" w:cs="Times New Roman"/>
          <w:lang w:val="sr-Cyrl-CS"/>
        </w:rPr>
        <w:t xml:space="preserve">; </w:t>
      </w:r>
      <w:r>
        <w:rPr>
          <w:rFonts w:ascii="Times New Roman" w:hAnsi="Times New Roman" w:cs="Times New Roman"/>
          <w:lang w:val="ru-RU"/>
        </w:rPr>
        <w:t>број</w:t>
      </w:r>
      <w:r>
        <w:rPr>
          <w:rFonts w:ascii="Times New Roman" w:hAnsi="Times New Roman" w:cs="Times New Roman"/>
          <w:lang w:val="sr-Cyrl-CS"/>
        </w:rPr>
        <w:t xml:space="preserve">у </w:t>
      </w:r>
      <w:r>
        <w:rPr>
          <w:rFonts w:ascii="Times New Roman" w:hAnsi="Times New Roman" w:cs="Times New Roman"/>
          <w:lang w:val="ru-RU"/>
        </w:rPr>
        <w:t>повреда</w:t>
      </w:r>
      <w:r>
        <w:rPr>
          <w:rFonts w:ascii="Times New Roman" w:hAnsi="Times New Roman" w:cs="Times New Roman"/>
          <w:lang w:val="sr-Cyrl-CS"/>
        </w:rPr>
        <w:t xml:space="preserve">; </w:t>
      </w:r>
      <w:r>
        <w:rPr>
          <w:rFonts w:ascii="Times New Roman" w:hAnsi="Times New Roman" w:cs="Times New Roman"/>
          <w:lang w:val="ru-RU"/>
        </w:rPr>
        <w:t>у</w:t>
      </w:r>
      <w:r>
        <w:rPr>
          <w:rFonts w:ascii="Times New Roman" w:hAnsi="Times New Roman" w:cs="Times New Roman"/>
          <w:lang w:val="sr-Cyrl-CS"/>
        </w:rPr>
        <w:t>ч</w:t>
      </w:r>
      <w:r>
        <w:rPr>
          <w:rFonts w:ascii="Times New Roman" w:hAnsi="Times New Roman" w:cs="Times New Roman"/>
          <w:lang w:val="ru-RU"/>
        </w:rPr>
        <w:t>есталост</w:t>
      </w:r>
      <w:r>
        <w:rPr>
          <w:rFonts w:ascii="Times New Roman" w:hAnsi="Times New Roman" w:cs="Times New Roman"/>
          <w:lang w:val="sr-Cyrl-CS"/>
        </w:rPr>
        <w:t xml:space="preserve">и </w:t>
      </w:r>
      <w:r>
        <w:rPr>
          <w:rFonts w:ascii="Times New Roman" w:hAnsi="Times New Roman" w:cs="Times New Roman"/>
          <w:lang w:val="ru-RU"/>
        </w:rPr>
        <w:t>иброј</w:t>
      </w:r>
      <w:r>
        <w:rPr>
          <w:rFonts w:ascii="Times New Roman" w:hAnsi="Times New Roman" w:cs="Times New Roman"/>
          <w:lang w:val="sr-Cyrl-CS"/>
        </w:rPr>
        <w:t xml:space="preserve">у </w:t>
      </w:r>
      <w:r>
        <w:rPr>
          <w:rFonts w:ascii="Times New Roman" w:hAnsi="Times New Roman" w:cs="Times New Roman"/>
          <w:lang w:val="ru-RU"/>
        </w:rPr>
        <w:t>васпитно</w:t>
      </w:r>
      <w:r>
        <w:rPr>
          <w:rFonts w:ascii="Times New Roman" w:hAnsi="Times New Roman" w:cs="Times New Roman"/>
          <w:lang w:val="sr-Cyrl-CS"/>
        </w:rPr>
        <w:t>-</w:t>
      </w:r>
      <w:r>
        <w:rPr>
          <w:rFonts w:ascii="Times New Roman" w:hAnsi="Times New Roman" w:cs="Times New Roman"/>
          <w:lang w:val="ru-RU"/>
        </w:rPr>
        <w:t>дисциплинскихпоступакапротиву</w:t>
      </w:r>
      <w:r>
        <w:rPr>
          <w:rFonts w:ascii="Times New Roman" w:hAnsi="Times New Roman" w:cs="Times New Roman"/>
          <w:lang w:val="sr-Cyrl-CS"/>
        </w:rPr>
        <w:t>ч</w:t>
      </w:r>
      <w:r>
        <w:rPr>
          <w:rFonts w:ascii="Times New Roman" w:hAnsi="Times New Roman" w:cs="Times New Roman"/>
          <w:lang w:val="ru-RU"/>
        </w:rPr>
        <w:t>еникаидисциплинскихпоступакапротивзапослених</w:t>
      </w:r>
      <w:r>
        <w:rPr>
          <w:rFonts w:ascii="Times New Roman" w:hAnsi="Times New Roman" w:cs="Times New Roman"/>
          <w:lang w:val="sr-Cyrl-CS"/>
        </w:rPr>
        <w:t xml:space="preserve">; </w:t>
      </w:r>
      <w:r>
        <w:rPr>
          <w:rFonts w:ascii="Times New Roman" w:hAnsi="Times New Roman" w:cs="Times New Roman"/>
          <w:lang w:val="ru-RU"/>
        </w:rPr>
        <w:t>остварен</w:t>
      </w:r>
      <w:r>
        <w:rPr>
          <w:rFonts w:ascii="Times New Roman" w:hAnsi="Times New Roman" w:cs="Times New Roman"/>
          <w:lang w:val="sr-Cyrl-CS"/>
        </w:rPr>
        <w:t xml:space="preserve">ој </w:t>
      </w:r>
      <w:r>
        <w:rPr>
          <w:rFonts w:ascii="Times New Roman" w:hAnsi="Times New Roman" w:cs="Times New Roman"/>
          <w:lang w:val="ru-RU"/>
        </w:rPr>
        <w:t>обу</w:t>
      </w:r>
      <w:r>
        <w:rPr>
          <w:rFonts w:ascii="Times New Roman" w:hAnsi="Times New Roman" w:cs="Times New Roman"/>
          <w:lang w:val="sr-Cyrl-CS"/>
        </w:rPr>
        <w:t xml:space="preserve">ци </w:t>
      </w:r>
      <w:r>
        <w:rPr>
          <w:rFonts w:ascii="Times New Roman" w:hAnsi="Times New Roman" w:cs="Times New Roman"/>
          <w:lang w:val="ru-RU"/>
        </w:rPr>
        <w:t>упревенцијинасиља</w:t>
      </w:r>
      <w:r>
        <w:rPr>
          <w:rFonts w:ascii="Times New Roman" w:hAnsi="Times New Roman" w:cs="Times New Roman"/>
          <w:lang w:val="sr-Cyrl-CS"/>
        </w:rPr>
        <w:t xml:space="preserve">, </w:t>
      </w:r>
      <w:r>
        <w:rPr>
          <w:rFonts w:ascii="Times New Roman" w:hAnsi="Times New Roman" w:cs="Times New Roman"/>
          <w:lang w:val="ru-RU"/>
        </w:rPr>
        <w:t>злостављањаизанемаривањаипотребедаљегусавр</w:t>
      </w:r>
      <w:r>
        <w:rPr>
          <w:rFonts w:ascii="Times New Roman" w:hAnsi="Times New Roman" w:cs="Times New Roman"/>
          <w:lang w:val="sr-Cyrl-CS"/>
        </w:rPr>
        <w:t>ш</w:t>
      </w:r>
      <w:r>
        <w:rPr>
          <w:rFonts w:ascii="Times New Roman" w:hAnsi="Times New Roman" w:cs="Times New Roman"/>
          <w:lang w:val="ru-RU"/>
        </w:rPr>
        <w:t>авања</w:t>
      </w:r>
      <w:r>
        <w:rPr>
          <w:rFonts w:ascii="Times New Roman" w:hAnsi="Times New Roman" w:cs="Times New Roman"/>
          <w:lang w:val="sr-Cyrl-CS"/>
        </w:rPr>
        <w:t xml:space="preserve">; </w:t>
      </w:r>
      <w:r>
        <w:rPr>
          <w:rFonts w:ascii="Times New Roman" w:hAnsi="Times New Roman" w:cs="Times New Roman"/>
          <w:lang w:val="ru-RU"/>
        </w:rPr>
        <w:t>број</w:t>
      </w:r>
      <w:r>
        <w:rPr>
          <w:rFonts w:ascii="Times New Roman" w:hAnsi="Times New Roman" w:cs="Times New Roman"/>
          <w:lang w:val="sr-Cyrl-CS"/>
        </w:rPr>
        <w:t xml:space="preserve">у </w:t>
      </w:r>
      <w:r>
        <w:rPr>
          <w:rFonts w:ascii="Times New Roman" w:hAnsi="Times New Roman" w:cs="Times New Roman"/>
          <w:lang w:val="ru-RU"/>
        </w:rPr>
        <w:t>иефект</w:t>
      </w:r>
      <w:r>
        <w:rPr>
          <w:rFonts w:ascii="Times New Roman" w:hAnsi="Times New Roman" w:cs="Times New Roman"/>
          <w:lang w:val="sr-Cyrl-CS"/>
        </w:rPr>
        <w:t xml:space="preserve">има </w:t>
      </w:r>
      <w:r>
        <w:rPr>
          <w:rFonts w:ascii="Times New Roman" w:hAnsi="Times New Roman" w:cs="Times New Roman"/>
          <w:lang w:val="ru-RU"/>
        </w:rPr>
        <w:t>акцијакојепромови</w:t>
      </w:r>
      <w:r>
        <w:rPr>
          <w:rFonts w:ascii="Times New Roman" w:hAnsi="Times New Roman" w:cs="Times New Roman"/>
          <w:lang w:val="sr-Cyrl-CS"/>
        </w:rPr>
        <w:t>ш</w:t>
      </w:r>
      <w:r>
        <w:rPr>
          <w:rFonts w:ascii="Times New Roman" w:hAnsi="Times New Roman" w:cs="Times New Roman"/>
          <w:lang w:val="ru-RU"/>
        </w:rPr>
        <w:t>усарадњу</w:t>
      </w:r>
      <w:r>
        <w:rPr>
          <w:rFonts w:ascii="Times New Roman" w:hAnsi="Times New Roman" w:cs="Times New Roman"/>
          <w:lang w:val="sr-Cyrl-CS"/>
        </w:rPr>
        <w:t xml:space="preserve">, </w:t>
      </w:r>
      <w:r>
        <w:rPr>
          <w:rFonts w:ascii="Times New Roman" w:hAnsi="Times New Roman" w:cs="Times New Roman"/>
          <w:lang w:val="ru-RU"/>
        </w:rPr>
        <w:t>разумевањеипомо</w:t>
      </w:r>
      <w:r>
        <w:rPr>
          <w:rFonts w:ascii="Times New Roman" w:hAnsi="Times New Roman" w:cs="Times New Roman"/>
          <w:lang w:val="sr-Cyrl-CS"/>
        </w:rPr>
        <w:t xml:space="preserve">ћ </w:t>
      </w:r>
      <w:r>
        <w:rPr>
          <w:rFonts w:ascii="Times New Roman" w:hAnsi="Times New Roman" w:cs="Times New Roman"/>
          <w:lang w:val="ru-RU"/>
        </w:rPr>
        <w:t>вр</w:t>
      </w:r>
      <w:r>
        <w:rPr>
          <w:rFonts w:ascii="Times New Roman" w:hAnsi="Times New Roman" w:cs="Times New Roman"/>
          <w:lang w:val="sr-Cyrl-CS"/>
        </w:rPr>
        <w:t>ш</w:t>
      </w:r>
      <w:r>
        <w:rPr>
          <w:rFonts w:ascii="Times New Roman" w:hAnsi="Times New Roman" w:cs="Times New Roman"/>
          <w:lang w:val="ru-RU"/>
        </w:rPr>
        <w:t>њака</w:t>
      </w:r>
      <w:r>
        <w:rPr>
          <w:rFonts w:ascii="Times New Roman" w:hAnsi="Times New Roman" w:cs="Times New Roman"/>
          <w:lang w:val="sr-Cyrl-CS"/>
        </w:rPr>
        <w:t xml:space="preserve">; </w:t>
      </w:r>
      <w:r>
        <w:rPr>
          <w:rFonts w:ascii="Times New Roman" w:hAnsi="Times New Roman" w:cs="Times New Roman"/>
          <w:lang w:val="ru-RU"/>
        </w:rPr>
        <w:t>степен</w:t>
      </w:r>
      <w:r>
        <w:rPr>
          <w:rFonts w:ascii="Times New Roman" w:hAnsi="Times New Roman" w:cs="Times New Roman"/>
          <w:lang w:val="sr-Cyrl-CS"/>
        </w:rPr>
        <w:t xml:space="preserve">у </w:t>
      </w:r>
      <w:r>
        <w:rPr>
          <w:rFonts w:ascii="Times New Roman" w:hAnsi="Times New Roman" w:cs="Times New Roman"/>
          <w:lang w:val="ru-RU"/>
        </w:rPr>
        <w:t>иквалитет</w:t>
      </w:r>
      <w:r>
        <w:rPr>
          <w:rFonts w:ascii="Times New Roman" w:hAnsi="Times New Roman" w:cs="Times New Roman"/>
          <w:lang w:val="sr-Cyrl-CS"/>
        </w:rPr>
        <w:t xml:space="preserve">у </w:t>
      </w:r>
      <w:r>
        <w:rPr>
          <w:rFonts w:ascii="Times New Roman" w:hAnsi="Times New Roman" w:cs="Times New Roman"/>
          <w:lang w:val="ru-RU"/>
        </w:rPr>
        <w:t>укљу</w:t>
      </w:r>
      <w:r>
        <w:rPr>
          <w:rFonts w:ascii="Times New Roman" w:hAnsi="Times New Roman" w:cs="Times New Roman"/>
          <w:lang w:val="sr-Cyrl-CS"/>
        </w:rPr>
        <w:t>ч</w:t>
      </w:r>
      <w:r>
        <w:rPr>
          <w:rFonts w:ascii="Times New Roman" w:hAnsi="Times New Roman" w:cs="Times New Roman"/>
          <w:lang w:val="ru-RU"/>
        </w:rPr>
        <w:t>еностиродитељау</w:t>
      </w:r>
      <w:r>
        <w:rPr>
          <w:rFonts w:ascii="Times New Roman" w:hAnsi="Times New Roman" w:cs="Times New Roman"/>
          <w:lang w:val="sr-Cyrl-CS"/>
        </w:rPr>
        <w:t xml:space="preserve"> ж</w:t>
      </w:r>
      <w:r>
        <w:rPr>
          <w:rFonts w:ascii="Times New Roman" w:hAnsi="Times New Roman" w:cs="Times New Roman"/>
          <w:lang w:val="ru-RU"/>
        </w:rPr>
        <w:t>ивотирадустанове</w:t>
      </w:r>
      <w:r>
        <w:rPr>
          <w:rFonts w:ascii="Times New Roman" w:hAnsi="Times New Roman" w:cs="Times New Roman"/>
          <w:lang w:val="sr-Cyrl-CS"/>
        </w:rPr>
        <w:t>;</w:t>
      </w:r>
    </w:p>
    <w:p w14:paraId="5CF85AD3" w14:textId="77777777" w:rsidR="00337D2B" w:rsidRDefault="00C84B04" w:rsidP="002D1BFE">
      <w:pPr>
        <w:pStyle w:val="Normal1"/>
        <w:numPr>
          <w:ilvl w:val="0"/>
          <w:numId w:val="65"/>
        </w:numPr>
        <w:spacing w:before="120" w:beforeAutospacing="0" w:after="120" w:afterAutospacing="0" w:line="360" w:lineRule="auto"/>
        <w:rPr>
          <w:rFonts w:ascii="Times New Roman" w:hAnsi="Times New Roman" w:cs="Times New Roman"/>
          <w:lang w:val="ru-RU"/>
        </w:rPr>
      </w:pPr>
      <w:r>
        <w:rPr>
          <w:rFonts w:ascii="Times New Roman" w:hAnsi="Times New Roman" w:cs="Times New Roman"/>
          <w:b/>
          <w:lang w:val="sr-Cyrl-CS"/>
        </w:rPr>
        <w:t>Успостављање сарадње са институцијама</w:t>
      </w:r>
      <w:r>
        <w:rPr>
          <w:rFonts w:ascii="Times New Roman" w:hAnsi="Times New Roman" w:cs="Times New Roman"/>
          <w:lang w:val="sr-Cyrl-CS"/>
        </w:rPr>
        <w:t xml:space="preserve"> од значаја за превенцију и сузбијање насиља, као и са другим установама образовања и узимање учешћа у активностима везаним за заштиту од насиља, на локалном нивоу и шире, чиме се делимично остварује едукација запослених и стварају услови да се кроз сарадњу у предузимању интервентних активности ефикасно делује у случају појаве насиља, злостављања и занемаривања.</w:t>
      </w:r>
    </w:p>
    <w:p w14:paraId="3EC13342"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Општи акти</w:t>
      </w:r>
      <w:r>
        <w:rPr>
          <w:rFonts w:ascii="Times New Roman" w:hAnsi="Times New Roman"/>
          <w:sz w:val="22"/>
          <w:szCs w:val="22"/>
          <w:lang w:val="sr-Cyrl-CS"/>
        </w:rPr>
        <w:t>. Општим актима установе утврђују се мере и процедуре од значаја за заштиту ученика, ради успостављања- једнообразног и ефикасног поступања у случају регистровања насиља и прецизира се одговорност различитих чинилаца живота и рада школе за предузимање активности у случају насиља. Акти се периодично преиспитују на основу анализе стања безбедности у школи;</w:t>
      </w:r>
    </w:p>
    <w:p w14:paraId="14D851C8"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Едукација</w:t>
      </w:r>
      <w:r>
        <w:rPr>
          <w:rFonts w:ascii="Times New Roman" w:hAnsi="Times New Roman"/>
          <w:sz w:val="22"/>
          <w:szCs w:val="22"/>
          <w:lang w:val="sr-Cyrl-CS"/>
        </w:rPr>
        <w:t>. Установа обезбеђује перманентну едукацију запослених у области заштите од насиља, и то: чланова Тима кроз акредитоване и друге  програме усавршавања на пољу ненасилне комуникације, заштите од насиља и слично, осталих запослених од стране Тима, као и родитеља и ученика о правима и процедурама;</w:t>
      </w:r>
    </w:p>
    <w:p w14:paraId="49C62139"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Обавештавање</w:t>
      </w:r>
      <w:r>
        <w:rPr>
          <w:rFonts w:ascii="Times New Roman" w:hAnsi="Times New Roman"/>
          <w:sz w:val="22"/>
          <w:szCs w:val="22"/>
          <w:lang w:val="sr-Cyrl-CS"/>
        </w:rPr>
        <w:t xml:space="preserve"> родитеља и ученика о садржајима везаним за безбедност ученика и њихово укључивање, у што већој мери у активности у вези са овим проблемом. Кроз непосредну сарадњу са родитељима одељењске старешине, педагог, Тим и други запослени обавештавају родитеље о садржајима везаним за питање насиља, злостављања и занемаривања. Поред тога преко огласне табле и веб странице ученици и родитељи информишу се о правима, процедурама и акцијама у области заштите од насиља.</w:t>
      </w:r>
    </w:p>
    <w:p w14:paraId="50F5710E"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Ученици се подстичу и оспособљавају за активно учествовање у раду</w:t>
      </w:r>
      <w:r>
        <w:rPr>
          <w:rFonts w:ascii="Times New Roman" w:hAnsi="Times New Roman"/>
          <w:sz w:val="22"/>
          <w:szCs w:val="22"/>
          <w:lang w:val="sr-Cyrl-CS"/>
        </w:rPr>
        <w:t xml:space="preserve"> одељењске заједнице, ученичког парламента и органа управљања;</w:t>
      </w:r>
    </w:p>
    <w:p w14:paraId="72FF0EC2"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Утврђивање поступака за рано препознавање ризика</w:t>
      </w:r>
      <w:r>
        <w:rPr>
          <w:rFonts w:ascii="Times New Roman" w:hAnsi="Times New Roman"/>
          <w:sz w:val="22"/>
          <w:szCs w:val="22"/>
          <w:lang w:val="sr-Cyrl-CS"/>
        </w:rPr>
        <w:t xml:space="preserve"> од насиља, злостављања и занемаривања</w:t>
      </w:r>
    </w:p>
    <w:p w14:paraId="3DE61F2A"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Утврђивање облика и садржаја рада са ученицима</w:t>
      </w:r>
      <w:r>
        <w:rPr>
          <w:rFonts w:ascii="Times New Roman" w:hAnsi="Times New Roman"/>
          <w:sz w:val="22"/>
          <w:szCs w:val="22"/>
          <w:lang w:val="sr-Cyrl-CS"/>
        </w:rPr>
        <w:t xml:space="preserve"> који трпе, чине или су сведоци насиља злостављања и занемаривања</w:t>
      </w:r>
    </w:p>
    <w:p w14:paraId="40465D4F" w14:textId="77777777" w:rsidR="00337D2B" w:rsidRDefault="00C84B04" w:rsidP="002D1BFE">
      <w:pPr>
        <w:numPr>
          <w:ilvl w:val="0"/>
          <w:numId w:val="65"/>
        </w:numPr>
        <w:spacing w:before="120" w:after="120" w:line="360" w:lineRule="auto"/>
        <w:ind w:left="0" w:firstLine="0"/>
        <w:rPr>
          <w:rFonts w:ascii="Times New Roman" w:hAnsi="Times New Roman"/>
          <w:sz w:val="22"/>
          <w:szCs w:val="22"/>
          <w:lang w:val="sr-Cyrl-CS"/>
        </w:rPr>
      </w:pPr>
      <w:r>
        <w:rPr>
          <w:rFonts w:ascii="Times New Roman" w:hAnsi="Times New Roman"/>
          <w:b/>
          <w:sz w:val="22"/>
          <w:szCs w:val="22"/>
          <w:lang w:val="sr-Cyrl-CS"/>
        </w:rPr>
        <w:t>Утврђивање облика и садржаја сарадње са породицом</w:t>
      </w:r>
      <w:r>
        <w:rPr>
          <w:rFonts w:ascii="Times New Roman" w:hAnsi="Times New Roman"/>
          <w:sz w:val="22"/>
          <w:szCs w:val="22"/>
          <w:lang w:val="sr-Cyrl-CS"/>
        </w:rPr>
        <w:t>.</w:t>
      </w:r>
    </w:p>
    <w:p w14:paraId="66766B60" w14:textId="77777777" w:rsidR="00337D2B" w:rsidRDefault="00C84B04" w:rsidP="002D1BFE">
      <w:pPr>
        <w:numPr>
          <w:ilvl w:val="0"/>
          <w:numId w:val="65"/>
        </w:numPr>
        <w:spacing w:before="120" w:after="120" w:line="360" w:lineRule="auto"/>
        <w:ind w:left="0" w:firstLine="0"/>
        <w:rPr>
          <w:rFonts w:ascii="Times New Roman" w:hAnsi="Times New Roman"/>
          <w:b/>
          <w:sz w:val="22"/>
          <w:szCs w:val="22"/>
          <w:lang w:val="sr-Cyrl-CS"/>
        </w:rPr>
      </w:pPr>
      <w:r>
        <w:rPr>
          <w:rFonts w:ascii="Times New Roman" w:hAnsi="Times New Roman"/>
          <w:b/>
          <w:sz w:val="22"/>
          <w:szCs w:val="22"/>
          <w:lang w:val="sr-Cyrl-CS"/>
        </w:rPr>
        <w:t>Утврђивање садржаја појачаног васпитног рада.</w:t>
      </w:r>
    </w:p>
    <w:p w14:paraId="68022D3F"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Превенција насиља, злостављања и занемаривања</w:t>
      </w:r>
    </w:p>
    <w:p w14:paraId="368EAEE4"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Превентивним активностима се :</w:t>
      </w:r>
    </w:p>
    <w:p w14:paraId="1AD834FA"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 подиже ниво свести и осетљивости свих у школи за препознавање свих облика насиља, злостављања, занемаривања;</w:t>
      </w:r>
    </w:p>
    <w:p w14:paraId="73750D9E"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 негује атмосфера сарадње, толеранције, уважавања и конструктивне комуникације у којој се не толерише насиље, злостављање, занемаривање;</w:t>
      </w:r>
    </w:p>
    <w:p w14:paraId="6C986C71"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 унапређују се знања, вештине и ставови потребни за конструктивно реаговање на насиље;</w:t>
      </w:r>
    </w:p>
    <w:p w14:paraId="2E85299B"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 обезбеђује се сигурно и подстицајно окружење за рад и учење.</w:t>
      </w:r>
    </w:p>
    <w:p w14:paraId="4599F135" w14:textId="77777777" w:rsidR="00337D2B" w:rsidRDefault="00C84B04">
      <w:pPr>
        <w:spacing w:before="100" w:beforeAutospacing="1" w:after="100" w:afterAutospacing="1"/>
        <w:ind w:left="720"/>
        <w:rPr>
          <w:rFonts w:ascii="Times New Roman" w:hAnsi="Times New Roman"/>
          <w:b/>
          <w:szCs w:val="24"/>
          <w:lang w:val="ru-RU"/>
        </w:rPr>
      </w:pPr>
      <w:r>
        <w:rPr>
          <w:rFonts w:ascii="Times New Roman" w:hAnsi="Times New Roman"/>
          <w:b/>
          <w:szCs w:val="24"/>
          <w:lang w:val="ru-RU"/>
        </w:rPr>
        <w:t xml:space="preserve">Програм заштите садржи: </w:t>
      </w:r>
    </w:p>
    <w:p w14:paraId="3DC7462F"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 </w:t>
      </w:r>
    </w:p>
    <w:p w14:paraId="20DC614D"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 </w:t>
      </w:r>
    </w:p>
    <w:p w14:paraId="418D93D9"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3) начине информисања о обавезама и одговорностима у области заштите од насиља, злостављања и занемаривања; </w:t>
      </w:r>
    </w:p>
    <w:p w14:paraId="6F6DD39B"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 </w:t>
      </w:r>
    </w:p>
    <w:p w14:paraId="635BD11A"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5) садржаје и начине за појачан васпитни рад ради развијања самоодговорног и друштвено одговорног понашања; </w:t>
      </w:r>
    </w:p>
    <w:p w14:paraId="5471AC95"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6) поступке за рано препознавање ризика од насиља, злостављања и занемаривања; </w:t>
      </w:r>
    </w:p>
    <w:p w14:paraId="27F6BDAD"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7) начине реаговања на насиље, злостављање и занемаривање, улоге и одговорности и поступање у интервенцији када постоји сумња или се оно догађа; </w:t>
      </w:r>
    </w:p>
    <w:p w14:paraId="3FD75EC1"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8) облике и садржаје рада са свом децом и ученицима, односно онима који трпе, чине или су сведоци насиља, злостављања и занемаривања; </w:t>
      </w:r>
    </w:p>
    <w:p w14:paraId="445AE1D6"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 </w:t>
      </w:r>
    </w:p>
    <w:p w14:paraId="6D96B2C5"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10) начине праћења, вредновања и извештавања органа установе о остваривању и ефектима програма заштите, а нарочито, у односу на: </w:t>
      </w:r>
    </w:p>
    <w:p w14:paraId="49551C36"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(1) учесталост инцидентних ситуација и број пријава; </w:t>
      </w:r>
    </w:p>
    <w:p w14:paraId="61282C24"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(2) заступљеност различитих облика и нивоа насиља, злостављања и занемаривања; </w:t>
      </w:r>
    </w:p>
    <w:p w14:paraId="5D3249D4"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(3) број повреда; </w:t>
      </w:r>
    </w:p>
    <w:p w14:paraId="6D47214E"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(4) учесталост и број васпитно-дисциплинских поступака против ученика и дисциплинских поступака против запослених; </w:t>
      </w:r>
    </w:p>
    <w:p w14:paraId="5CD59EA0"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(5) остварене обуке у превенцији насиља, злостављања и занемаривања и потребе даљег усавршавања; </w:t>
      </w:r>
    </w:p>
    <w:p w14:paraId="0A33528B"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(6) број и ефекте акција које промовишу сарадњу, разумевање и помоћ вршњака; </w:t>
      </w:r>
    </w:p>
    <w:p w14:paraId="6DF25FFB" w14:textId="77777777" w:rsidR="00337D2B" w:rsidRDefault="00C84B04">
      <w:pPr>
        <w:spacing w:before="100" w:beforeAutospacing="1" w:after="100" w:afterAutospacing="1"/>
        <w:ind w:left="720"/>
        <w:rPr>
          <w:rFonts w:ascii="Times New Roman" w:hAnsi="Times New Roman"/>
          <w:szCs w:val="24"/>
          <w:lang w:val="ru-RU"/>
        </w:rPr>
      </w:pPr>
      <w:r>
        <w:rPr>
          <w:rFonts w:ascii="Times New Roman" w:hAnsi="Times New Roman"/>
          <w:szCs w:val="24"/>
          <w:lang w:val="ru-RU"/>
        </w:rPr>
        <w:t xml:space="preserve">(7) степен и квалитет укључености родитеља у живот и рад установе; </w:t>
      </w:r>
    </w:p>
    <w:p w14:paraId="065916F3" w14:textId="77777777" w:rsidR="00337D2B" w:rsidRDefault="00C84B04">
      <w:pPr>
        <w:spacing w:before="100" w:beforeAutospacing="1" w:after="100" w:afterAutospacing="1"/>
        <w:ind w:left="720"/>
        <w:rPr>
          <w:rFonts w:ascii="Times New Roman" w:hAnsi="Times New Roman"/>
          <w:szCs w:val="24"/>
          <w:lang w:val="sr-Cyrl-CS"/>
        </w:rPr>
      </w:pPr>
      <w:r>
        <w:rPr>
          <w:rFonts w:ascii="Times New Roman" w:hAnsi="Times New Roman"/>
          <w:szCs w:val="24"/>
          <w:lang w:val="ru-RU"/>
        </w:rPr>
        <w:t xml:space="preserve">(8) друге параметре. </w:t>
      </w:r>
    </w:p>
    <w:p w14:paraId="22D21802" w14:textId="77777777" w:rsidR="00337D2B" w:rsidRDefault="00C84B04">
      <w:pPr>
        <w:spacing w:before="100" w:beforeAutospacing="1" w:after="100" w:afterAutospacing="1"/>
        <w:rPr>
          <w:rFonts w:ascii="Times New Roman" w:hAnsi="Times New Roman"/>
          <w:szCs w:val="24"/>
          <w:lang w:val="sr-Cyrl-CS"/>
        </w:rPr>
      </w:pPr>
      <w:r>
        <w:rPr>
          <w:rFonts w:ascii="Times New Roman" w:hAnsi="Times New Roman"/>
          <w:b/>
          <w:szCs w:val="24"/>
          <w:lang w:val="sr-Cyrl-CS"/>
        </w:rPr>
        <w:t>Напомена:</w:t>
      </w:r>
      <w:r>
        <w:rPr>
          <w:rFonts w:ascii="Times New Roman" w:hAnsi="Times New Roman"/>
          <w:szCs w:val="24"/>
          <w:lang w:val="sr-Cyrl-CS"/>
        </w:rPr>
        <w:t xml:space="preserve"> У оквиру изборних програма: Језик, медији и култура, Појединац група и друштво, Здравље и спорт, Грађанско васпитање и веронаука као и ЧОС-а , континуирано ће се спроводити</w:t>
      </w:r>
      <w:r>
        <w:rPr>
          <w:rFonts w:ascii="Times New Roman" w:hAnsi="Times New Roman"/>
          <w:szCs w:val="24"/>
          <w:lang w:val="ru-RU"/>
        </w:rPr>
        <w:t xml:space="preserve"> превентивне мере и активности ( предавања, радионице, презентације).</w:t>
      </w:r>
    </w:p>
    <w:p w14:paraId="70EFD340" w14:textId="77777777" w:rsidR="00337D2B" w:rsidRDefault="00C84B04" w:rsidP="002D1BFE">
      <w:pPr>
        <w:pStyle w:val="ListParagraph"/>
        <w:numPr>
          <w:ilvl w:val="0"/>
          <w:numId w:val="66"/>
        </w:numPr>
        <w:spacing w:after="0" w:line="240" w:lineRule="auto"/>
        <w:jc w:val="both"/>
        <w:rPr>
          <w:rFonts w:ascii="Times New Roman" w:hAnsi="Times New Roman"/>
          <w:b/>
          <w:color w:val="000000"/>
          <w:u w:val="single"/>
          <w:lang w:val="sr-Cyrl-CS"/>
        </w:rPr>
      </w:pPr>
      <w:r>
        <w:rPr>
          <w:rFonts w:ascii="Times New Roman" w:hAnsi="Times New Roman"/>
          <w:b/>
          <w:color w:val="000000"/>
          <w:u w:val="single"/>
          <w:lang w:val="sr-Cyrl-CS"/>
        </w:rPr>
        <w:t>Начини на који се превентивне мере уграђују у свакодневни рад школе</w:t>
      </w:r>
    </w:p>
    <w:p w14:paraId="3B8825E0" w14:textId="77777777" w:rsidR="00337D2B" w:rsidRDefault="00337D2B">
      <w:pPr>
        <w:rPr>
          <w:rFonts w:ascii="Times New Roman" w:hAnsi="Times New Roman"/>
          <w:b/>
          <w:color w:val="000000"/>
          <w:szCs w:val="24"/>
          <w:u w:val="single"/>
          <w:lang w:val="ru-RU"/>
        </w:rPr>
      </w:pPr>
    </w:p>
    <w:p w14:paraId="7121E44E"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Организовање вршњачких тимова</w:t>
      </w:r>
    </w:p>
    <w:p w14:paraId="3C406DB0"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Сарадња са ученичким парламентом</w:t>
      </w:r>
    </w:p>
    <w:p w14:paraId="0EBCBB67"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Унапређење безбедности у установи (ефикасна организација дежурства наставника и помоћно – техничког особља, физичко обезбеђење)</w:t>
      </w:r>
    </w:p>
    <w:p w14:paraId="796E1650"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Програм спортских активности, сарадња са клубовима и тренерима</w:t>
      </w:r>
    </w:p>
    <w:p w14:paraId="0F5AE83C"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Праћење укључености ученика у слободне активности у школи и активности ван школе</w:t>
      </w:r>
    </w:p>
    <w:p w14:paraId="2D8C124D"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Планирање поступака и процедура васпитања у школи</w:t>
      </w:r>
    </w:p>
    <w:p w14:paraId="71A6D8E7"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Планирање поступака и процедура укључивања ученика у школску средину</w:t>
      </w:r>
    </w:p>
    <w:p w14:paraId="28DC1A51"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Идентификација система вредности важећег у школи</w:t>
      </w:r>
    </w:p>
    <w:p w14:paraId="1EEA6DC5"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Предавања, обука, радионице на тему насиља, реституције, позитивне дисциплине, вођеног дијалога,ненасилне комуникације, толеранције...</w:t>
      </w:r>
    </w:p>
    <w:p w14:paraId="2281D7F7"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 xml:space="preserve">Укључивање ресурса школске библиотеке </w:t>
      </w:r>
    </w:p>
    <w:p w14:paraId="6A46D773"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Организовање акција усмерених на развијање поверења</w:t>
      </w:r>
    </w:p>
    <w:p w14:paraId="3AC443E0"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Организовање акција усмерених на слободно пријављивање насиља</w:t>
      </w:r>
    </w:p>
    <w:p w14:paraId="166CADD6"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 xml:space="preserve">Стално информисање о образовном телевизијском програму </w:t>
      </w:r>
    </w:p>
    <w:p w14:paraId="6255ACD4"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 xml:space="preserve">Превентивно деловање  образовним садржајима појединих предмета :српски језик, страни језици, историја, биологија,географија, верска настава, грађанско васпитање... </w:t>
      </w:r>
    </w:p>
    <w:p w14:paraId="0BD422CD"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 xml:space="preserve">Укључивање Савета родитеља и организованих група родитеља у борбу против насиља и сарадњу са Тимом </w:t>
      </w:r>
    </w:p>
    <w:p w14:paraId="6447C785"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Стално праћење безбедносне ситуације на одељенским и наставничким већима и педагошком колегијуму</w:t>
      </w:r>
    </w:p>
    <w:p w14:paraId="30BE2A3C"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Сарадња са локалном заједницом, МУП-ом, Центром за социјални рад, домовима здравља, спортским клубовима, установама и институцијама културе</w:t>
      </w:r>
    </w:p>
    <w:p w14:paraId="0A670F60" w14:textId="77777777" w:rsidR="00337D2B" w:rsidRDefault="00C84B04" w:rsidP="002D1BFE">
      <w:pPr>
        <w:numPr>
          <w:ilvl w:val="0"/>
          <w:numId w:val="67"/>
        </w:numPr>
        <w:jc w:val="both"/>
        <w:rPr>
          <w:rFonts w:ascii="Times New Roman" w:hAnsi="Times New Roman"/>
          <w:color w:val="000000"/>
          <w:szCs w:val="24"/>
          <w:lang w:val="sr-Cyrl-CS"/>
        </w:rPr>
      </w:pPr>
      <w:r>
        <w:rPr>
          <w:rFonts w:ascii="Times New Roman" w:hAnsi="Times New Roman"/>
          <w:color w:val="000000"/>
          <w:szCs w:val="24"/>
          <w:lang w:val="sr-Cyrl-CS"/>
        </w:rPr>
        <w:t>Планирање стручног усавршавања</w:t>
      </w:r>
    </w:p>
    <w:p w14:paraId="2EC5859B" w14:textId="77777777" w:rsidR="00337D2B" w:rsidRDefault="00337D2B">
      <w:pPr>
        <w:jc w:val="both"/>
        <w:rPr>
          <w:rFonts w:ascii="Times New Roman" w:hAnsi="Times New Roman"/>
          <w:color w:val="000000"/>
          <w:szCs w:val="24"/>
          <w:lang w:val="sr-Cyrl-CS"/>
        </w:rPr>
      </w:pPr>
    </w:p>
    <w:p w14:paraId="6AA359D5" w14:textId="77777777" w:rsidR="00337D2B" w:rsidRDefault="00C84B04" w:rsidP="002D1BFE">
      <w:pPr>
        <w:pStyle w:val="ListParagraph"/>
        <w:numPr>
          <w:ilvl w:val="0"/>
          <w:numId w:val="66"/>
        </w:numPr>
        <w:spacing w:after="0" w:line="240" w:lineRule="auto"/>
        <w:jc w:val="both"/>
        <w:rPr>
          <w:rFonts w:ascii="Times New Roman" w:hAnsi="Times New Roman"/>
          <w:b/>
          <w:color w:val="000000"/>
          <w:u w:val="single"/>
          <w:lang w:val="sr-Cyrl-CS"/>
        </w:rPr>
      </w:pPr>
      <w:r>
        <w:rPr>
          <w:rFonts w:ascii="Times New Roman" w:hAnsi="Times New Roman"/>
          <w:b/>
          <w:color w:val="000000"/>
          <w:u w:val="single"/>
          <w:lang w:val="sr-Cyrl-CS"/>
        </w:rPr>
        <w:t>Стручно усавршавање запослених</w:t>
      </w:r>
    </w:p>
    <w:p w14:paraId="17BA2802" w14:textId="77777777" w:rsidR="00337D2B" w:rsidRDefault="00337D2B">
      <w:pPr>
        <w:jc w:val="both"/>
        <w:rPr>
          <w:rFonts w:ascii="Times New Roman" w:hAnsi="Times New Roman"/>
          <w:b/>
          <w:color w:val="000000"/>
          <w:szCs w:val="24"/>
          <w:u w:val="single"/>
          <w:lang w:val="sr-Cyrl-CS"/>
        </w:rPr>
      </w:pPr>
    </w:p>
    <w:p w14:paraId="5B9D9038" w14:textId="77777777" w:rsidR="00337D2B" w:rsidRDefault="00C84B04">
      <w:pPr>
        <w:jc w:val="both"/>
        <w:rPr>
          <w:rFonts w:ascii="Times New Roman" w:hAnsi="Times New Roman"/>
          <w:color w:val="000000"/>
          <w:szCs w:val="24"/>
          <w:lang w:val="ru-RU"/>
        </w:rPr>
      </w:pPr>
      <w:r>
        <w:rPr>
          <w:rFonts w:ascii="Times New Roman" w:hAnsi="Times New Roman"/>
          <w:color w:val="000000"/>
          <w:szCs w:val="24"/>
          <w:lang w:val="sr-Cyrl-CS"/>
        </w:rPr>
        <w:t>Наставници и стручни сарадници треба да похађају акредитоване семинаре ЗУОВ-а који су понуђени у Каталогу програма сталног стручног усавршавања наставника, васпитача и стручних сарадника за школску 2023/20</w:t>
      </w:r>
      <w:r>
        <w:rPr>
          <w:rFonts w:ascii="Times New Roman" w:hAnsi="Times New Roman"/>
          <w:color w:val="000000"/>
          <w:szCs w:val="24"/>
          <w:lang w:val="ru-RU"/>
        </w:rPr>
        <w:t>24</w:t>
      </w:r>
      <w:r>
        <w:rPr>
          <w:rFonts w:ascii="Times New Roman" w:hAnsi="Times New Roman"/>
          <w:color w:val="000000"/>
          <w:szCs w:val="24"/>
          <w:lang w:val="sr-Cyrl-CS"/>
        </w:rPr>
        <w:t>. годину. Препоручују се семинари из области васпитног рада, који обрађују превенцију насиља, решавање сукоба и сл.</w:t>
      </w:r>
    </w:p>
    <w:p w14:paraId="46B296B9" w14:textId="77777777" w:rsidR="00337D2B" w:rsidRDefault="00337D2B">
      <w:pPr>
        <w:jc w:val="both"/>
        <w:rPr>
          <w:rFonts w:ascii="Times New Roman" w:hAnsi="Times New Roman"/>
          <w:color w:val="000000"/>
          <w:szCs w:val="24"/>
          <w:lang w:val="ru-RU"/>
        </w:rPr>
      </w:pPr>
    </w:p>
    <w:p w14:paraId="4C4D2401" w14:textId="77777777" w:rsidR="00337D2B" w:rsidRDefault="00C84B04">
      <w:pPr>
        <w:jc w:val="both"/>
        <w:rPr>
          <w:rFonts w:ascii="Times New Roman" w:hAnsi="Times New Roman"/>
          <w:color w:val="000000"/>
          <w:szCs w:val="24"/>
          <w:lang w:val="sr-Cyrl-CS"/>
        </w:rPr>
      </w:pPr>
      <w:r>
        <w:rPr>
          <w:rFonts w:ascii="Times New Roman" w:hAnsi="Times New Roman"/>
          <w:color w:val="000000"/>
          <w:szCs w:val="24"/>
          <w:lang w:val="sr-Cyrl-CS"/>
        </w:rPr>
        <w:t>Тим предлаже следеће семинаре:</w:t>
      </w:r>
    </w:p>
    <w:p w14:paraId="466B0A50" w14:textId="77777777" w:rsidR="00337D2B" w:rsidRDefault="00337D2B">
      <w:pPr>
        <w:jc w:val="both"/>
        <w:rPr>
          <w:rFonts w:ascii="Times New Roman" w:hAnsi="Times New Roman"/>
          <w:color w:val="000000"/>
          <w:szCs w:val="24"/>
          <w:lang w:val="sr-Cyrl-CS"/>
        </w:rPr>
      </w:pPr>
    </w:p>
    <w:p w14:paraId="137771A3" w14:textId="77777777" w:rsidR="00337D2B" w:rsidRDefault="00C84B04" w:rsidP="002D1BFE">
      <w:pPr>
        <w:numPr>
          <w:ilvl w:val="0"/>
          <w:numId w:val="64"/>
        </w:numPr>
        <w:rPr>
          <w:rFonts w:ascii="Times New Roman" w:eastAsia="Calibri" w:hAnsi="Times New Roman"/>
          <w:b/>
          <w:i/>
          <w:szCs w:val="24"/>
          <w:lang w:val="sr-Cyrl-CS"/>
        </w:rPr>
      </w:pPr>
      <w:r>
        <w:rPr>
          <w:rFonts w:ascii="Times New Roman" w:hAnsi="Times New Roman"/>
          <w:b/>
          <w:i/>
          <w:szCs w:val="24"/>
          <w:lang w:val="sr-Cyrl-CS"/>
        </w:rPr>
        <w:t>Вршњачком подршком и занимљивијом наставом до не насиља у школи</w:t>
      </w:r>
    </w:p>
    <w:p w14:paraId="684F3422" w14:textId="77777777" w:rsidR="00337D2B" w:rsidRDefault="00C84B04" w:rsidP="002D1BFE">
      <w:pPr>
        <w:numPr>
          <w:ilvl w:val="0"/>
          <w:numId w:val="64"/>
        </w:numPr>
        <w:rPr>
          <w:rFonts w:ascii="Times New Roman" w:eastAsia="Calibri" w:hAnsi="Times New Roman"/>
          <w:b/>
          <w:i/>
          <w:szCs w:val="24"/>
          <w:lang w:val="sr-Cyrl-CS"/>
        </w:rPr>
      </w:pPr>
      <w:r>
        <w:rPr>
          <w:rFonts w:ascii="Times New Roman" w:hAnsi="Times New Roman"/>
          <w:b/>
          <w:i/>
          <w:szCs w:val="24"/>
          <w:lang w:val="sr-Cyrl-CS"/>
        </w:rPr>
        <w:t>Добра сарадња са родитељима = добро деци + добро нама</w:t>
      </w:r>
    </w:p>
    <w:p w14:paraId="418FE5DA" w14:textId="77777777" w:rsidR="00337D2B" w:rsidRDefault="00C84B04" w:rsidP="002D1BFE">
      <w:pPr>
        <w:numPr>
          <w:ilvl w:val="0"/>
          <w:numId w:val="64"/>
        </w:numPr>
        <w:rPr>
          <w:rFonts w:ascii="Times New Roman" w:eastAsia="Calibri" w:hAnsi="Times New Roman"/>
          <w:b/>
          <w:i/>
          <w:szCs w:val="24"/>
          <w:lang w:val="sr-Cyrl-CS"/>
        </w:rPr>
      </w:pPr>
      <w:r>
        <w:rPr>
          <w:rFonts w:ascii="Times New Roman" w:hAnsi="Times New Roman"/>
          <w:b/>
          <w:i/>
          <w:szCs w:val="24"/>
          <w:lang w:val="sr-Cyrl-CS"/>
        </w:rPr>
        <w:t>Како решавати  проблеме са дисциплином и управљати разредом</w:t>
      </w:r>
    </w:p>
    <w:p w14:paraId="4871AC71" w14:textId="77777777" w:rsidR="00337D2B" w:rsidRDefault="00C84B04" w:rsidP="002D1BFE">
      <w:pPr>
        <w:numPr>
          <w:ilvl w:val="0"/>
          <w:numId w:val="64"/>
        </w:numPr>
        <w:rPr>
          <w:rFonts w:ascii="Times New Roman" w:eastAsia="Calibri" w:hAnsi="Times New Roman"/>
          <w:b/>
          <w:i/>
          <w:szCs w:val="24"/>
          <w:lang w:val="sr-Cyrl-CS"/>
        </w:rPr>
      </w:pPr>
      <w:r>
        <w:rPr>
          <w:rFonts w:ascii="Times New Roman" w:hAnsi="Times New Roman"/>
          <w:b/>
          <w:i/>
          <w:szCs w:val="24"/>
          <w:lang w:val="sr-Cyrl-CS"/>
        </w:rPr>
        <w:t>Акциони планови и асертивност као превенција булинга (вршњачког насиља)</w:t>
      </w:r>
    </w:p>
    <w:p w14:paraId="4BF1597F" w14:textId="77777777" w:rsidR="00337D2B" w:rsidRDefault="00C84B04" w:rsidP="002D1BFE">
      <w:pPr>
        <w:numPr>
          <w:ilvl w:val="0"/>
          <w:numId w:val="64"/>
        </w:numPr>
        <w:jc w:val="both"/>
        <w:rPr>
          <w:rFonts w:ascii="Times New Roman" w:hAnsi="Times New Roman"/>
          <w:b/>
          <w:i/>
          <w:color w:val="000000"/>
          <w:szCs w:val="24"/>
          <w:lang w:val="sr-Cyrl-CS"/>
        </w:rPr>
      </w:pPr>
      <w:r>
        <w:rPr>
          <w:rFonts w:ascii="Times New Roman" w:hAnsi="Times New Roman"/>
          <w:b/>
          <w:i/>
          <w:szCs w:val="24"/>
          <w:lang w:val="sr-Cyrl-CS"/>
        </w:rPr>
        <w:t xml:space="preserve">Асертивност – алтернатива насиљу </w:t>
      </w:r>
      <w:r>
        <w:rPr>
          <w:rFonts w:ascii="Times New Roman" w:hAnsi="Times New Roman"/>
          <w:b/>
          <w:i/>
          <w:szCs w:val="24"/>
        </w:rPr>
        <w:t>итд.</w:t>
      </w:r>
    </w:p>
    <w:p w14:paraId="05032CF0" w14:textId="77777777" w:rsidR="00337D2B" w:rsidRDefault="00C84B04" w:rsidP="002D1BFE">
      <w:pPr>
        <w:numPr>
          <w:ilvl w:val="0"/>
          <w:numId w:val="64"/>
        </w:numPr>
        <w:jc w:val="both"/>
        <w:rPr>
          <w:rFonts w:ascii="Times New Roman" w:hAnsi="Times New Roman"/>
          <w:b/>
          <w:i/>
          <w:color w:val="000000"/>
          <w:szCs w:val="24"/>
          <w:lang w:val="sr-Cyrl-CS"/>
        </w:rPr>
      </w:pPr>
      <w:r>
        <w:rPr>
          <w:rFonts w:ascii="Times New Roman" w:hAnsi="Times New Roman"/>
          <w:b/>
          <w:i/>
          <w:szCs w:val="24"/>
          <w:lang w:val="sr-Cyrl-CS"/>
        </w:rPr>
        <w:t>Платформа- Чувам те-</w:t>
      </w:r>
    </w:p>
    <w:p w14:paraId="65DFB7D2" w14:textId="77777777" w:rsidR="00337D2B" w:rsidRDefault="00C84B04" w:rsidP="002D1BFE">
      <w:pPr>
        <w:numPr>
          <w:ilvl w:val="0"/>
          <w:numId w:val="64"/>
        </w:numPr>
        <w:jc w:val="both"/>
        <w:rPr>
          <w:rFonts w:ascii="Times New Roman" w:hAnsi="Times New Roman"/>
          <w:b/>
          <w:i/>
          <w:color w:val="000000"/>
          <w:szCs w:val="24"/>
          <w:lang w:val="sr-Cyrl-CS"/>
        </w:rPr>
      </w:pPr>
      <w:r>
        <w:rPr>
          <w:rFonts w:ascii="Times New Roman" w:hAnsi="Times New Roman"/>
          <w:b/>
          <w:i/>
          <w:szCs w:val="24"/>
          <w:lang w:val="sr-Cyrl-CS"/>
        </w:rPr>
        <w:t>Примена Водича ка сигурном и подстицајном школском окружењу- онлајн обука</w:t>
      </w:r>
    </w:p>
    <w:p w14:paraId="529BDBD0" w14:textId="77777777" w:rsidR="00337D2B" w:rsidRDefault="00337D2B">
      <w:pPr>
        <w:jc w:val="both"/>
        <w:rPr>
          <w:rFonts w:ascii="Times New Roman" w:hAnsi="Times New Roman"/>
          <w:color w:val="000000"/>
          <w:szCs w:val="24"/>
          <w:lang w:val="sr-Cyrl-CS"/>
        </w:rPr>
      </w:pPr>
    </w:p>
    <w:p w14:paraId="404CA350" w14:textId="77777777" w:rsidR="00337D2B" w:rsidRDefault="00C84B04" w:rsidP="002D1BFE">
      <w:pPr>
        <w:pStyle w:val="ListParagraph"/>
        <w:numPr>
          <w:ilvl w:val="0"/>
          <w:numId w:val="66"/>
        </w:numPr>
        <w:spacing w:after="0" w:line="240" w:lineRule="auto"/>
        <w:jc w:val="both"/>
        <w:rPr>
          <w:rFonts w:ascii="Times New Roman" w:hAnsi="Times New Roman"/>
          <w:b/>
          <w:color w:val="000000"/>
          <w:u w:val="single"/>
          <w:lang w:val="sr-Cyrl-CS"/>
        </w:rPr>
      </w:pPr>
      <w:r>
        <w:rPr>
          <w:rFonts w:ascii="Times New Roman" w:hAnsi="Times New Roman"/>
          <w:b/>
          <w:color w:val="000000"/>
          <w:u w:val="single"/>
          <w:lang w:val="sr-Cyrl-CS"/>
        </w:rPr>
        <w:t>Начини информисања о обавезама и одговорностима у одговору на насиље, злостављање и занемаривање</w:t>
      </w:r>
    </w:p>
    <w:p w14:paraId="57220B5A" w14:textId="77777777" w:rsidR="00337D2B" w:rsidRDefault="00337D2B">
      <w:pPr>
        <w:rPr>
          <w:rFonts w:ascii="Times New Roman" w:hAnsi="Times New Roman"/>
          <w:color w:val="000000"/>
          <w:szCs w:val="24"/>
          <w:lang w:val="sr-Cyrl-CS"/>
        </w:rPr>
      </w:pPr>
    </w:p>
    <w:p w14:paraId="501A6CFC"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Информисање укључује и  ученике и родитеље и запослене у школи путем часова одељенског старешине, јавних предавања, родитељских састанака, радионица, стручних семинара, сајта школе, стручних органа школе</w:t>
      </w:r>
    </w:p>
    <w:p w14:paraId="20D3F1F7"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Информисање мора укључити развијање свести о томе шта је насиље, последицама насиља, важности пријаве насиља</w:t>
      </w:r>
    </w:p>
    <w:p w14:paraId="7DF65237" w14:textId="77777777" w:rsidR="00337D2B" w:rsidRDefault="00C84B04" w:rsidP="002D1BFE">
      <w:pPr>
        <w:numPr>
          <w:ilvl w:val="0"/>
          <w:numId w:val="68"/>
        </w:numPr>
        <w:jc w:val="both"/>
        <w:rPr>
          <w:rFonts w:ascii="Times New Roman" w:hAnsi="Times New Roman"/>
          <w:color w:val="000000"/>
          <w:szCs w:val="24"/>
          <w:lang w:val="ru-RU"/>
        </w:rPr>
      </w:pPr>
      <w:r>
        <w:rPr>
          <w:rFonts w:ascii="Times New Roman" w:hAnsi="Times New Roman"/>
          <w:color w:val="000000"/>
          <w:szCs w:val="24"/>
          <w:lang w:val="ru-RU"/>
        </w:rPr>
        <w:t>Правити одељенске паное са јасним порукама о спречавању лошег, а истицању доброг и позитивног</w:t>
      </w:r>
    </w:p>
    <w:p w14:paraId="6DBCFEBD" w14:textId="77777777" w:rsidR="00337D2B" w:rsidRDefault="00C84B04" w:rsidP="002D1BFE">
      <w:pPr>
        <w:numPr>
          <w:ilvl w:val="0"/>
          <w:numId w:val="68"/>
        </w:numPr>
        <w:jc w:val="both"/>
        <w:rPr>
          <w:rFonts w:ascii="Times New Roman" w:hAnsi="Times New Roman"/>
          <w:color w:val="000000"/>
          <w:szCs w:val="24"/>
        </w:rPr>
      </w:pPr>
      <w:r>
        <w:rPr>
          <w:rFonts w:ascii="Times New Roman" w:hAnsi="Times New Roman"/>
          <w:color w:val="000000"/>
          <w:szCs w:val="24"/>
          <w:lang w:val="sr-Cyrl-CS"/>
        </w:rPr>
        <w:t>У информисање укључити вршњачке тимове</w:t>
      </w:r>
    </w:p>
    <w:p w14:paraId="0685951F" w14:textId="77777777" w:rsidR="00337D2B" w:rsidRDefault="00C84B04" w:rsidP="002D1BFE">
      <w:pPr>
        <w:numPr>
          <w:ilvl w:val="0"/>
          <w:numId w:val="68"/>
        </w:numPr>
        <w:jc w:val="both"/>
        <w:rPr>
          <w:rFonts w:ascii="Times New Roman" w:hAnsi="Times New Roman"/>
          <w:color w:val="000000"/>
          <w:szCs w:val="24"/>
          <w:lang w:val="ru-RU"/>
        </w:rPr>
      </w:pPr>
      <w:r>
        <w:rPr>
          <w:rFonts w:ascii="Times New Roman" w:hAnsi="Times New Roman"/>
          <w:color w:val="000000"/>
          <w:szCs w:val="24"/>
          <w:lang w:val="sr-Cyrl-CS"/>
        </w:rPr>
        <w:t>Инсистирати на познавању Правила школе и последица њиховог кршења, као и последица насилног понашања</w:t>
      </w:r>
    </w:p>
    <w:p w14:paraId="4DB66E7F"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Информисање подразумева детаљно упознавање ученика, родитеља и запослених о корацима интервенције у случају сумње или дешавања насиља, злостављања и занемаривања</w:t>
      </w:r>
    </w:p>
    <w:p w14:paraId="6AB9ECBB"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Кораци интервенције морају бити истакнути у учионицама и другим местима у школи</w:t>
      </w:r>
    </w:p>
    <w:p w14:paraId="79BB9FAA"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Наставници и родитељи морају бити упознати са законском регулативом превенције насиља и одговора на насиље</w:t>
      </w:r>
    </w:p>
    <w:p w14:paraId="2DE945E1"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По потреби, сарађивати са медијима</w:t>
      </w:r>
    </w:p>
    <w:p w14:paraId="692A8BCC"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sr-Cyrl-CS"/>
        </w:rPr>
        <w:t>Планирати информисање стручних органа о реализацији Програма заштите</w:t>
      </w:r>
    </w:p>
    <w:p w14:paraId="204200C1" w14:textId="77777777" w:rsidR="00337D2B" w:rsidRDefault="00C84B04" w:rsidP="002D1BFE">
      <w:pPr>
        <w:numPr>
          <w:ilvl w:val="0"/>
          <w:numId w:val="68"/>
        </w:numPr>
        <w:jc w:val="both"/>
        <w:rPr>
          <w:rFonts w:ascii="Times New Roman" w:hAnsi="Times New Roman"/>
          <w:color w:val="000000"/>
          <w:szCs w:val="24"/>
          <w:lang w:val="sr-Cyrl-CS"/>
        </w:rPr>
      </w:pPr>
      <w:r>
        <w:rPr>
          <w:rFonts w:ascii="Times New Roman" w:hAnsi="Times New Roman"/>
          <w:color w:val="000000"/>
          <w:szCs w:val="24"/>
          <w:lang w:val="ru-RU"/>
        </w:rPr>
        <w:t>Умрежавање свих кључних носилаца превенције насиља (савет родитеља,школски одбор, ученички парламент,</w:t>
      </w:r>
      <w:r>
        <w:rPr>
          <w:rFonts w:ascii="Times New Roman" w:hAnsi="Times New Roman"/>
          <w:color w:val="000000"/>
          <w:szCs w:val="24"/>
          <w:lang w:val="sr-Cyrl-CS"/>
        </w:rPr>
        <w:t xml:space="preserve"> одељенско веће, </w:t>
      </w:r>
      <w:r>
        <w:rPr>
          <w:rFonts w:ascii="Times New Roman" w:hAnsi="Times New Roman"/>
          <w:color w:val="000000"/>
          <w:szCs w:val="24"/>
          <w:lang w:val="ru-RU"/>
        </w:rPr>
        <w:t>наставничко веће</w:t>
      </w:r>
      <w:r>
        <w:rPr>
          <w:rFonts w:ascii="Times New Roman" w:hAnsi="Times New Roman"/>
          <w:color w:val="000000"/>
          <w:szCs w:val="24"/>
          <w:lang w:val="sr-Cyrl-CS"/>
        </w:rPr>
        <w:t>, Тим за заштиту деце и ученикаод насиља, злостављања и занемаривања...</w:t>
      </w:r>
      <w:r>
        <w:rPr>
          <w:rFonts w:ascii="Times New Roman" w:hAnsi="Times New Roman"/>
          <w:color w:val="000000"/>
          <w:szCs w:val="24"/>
          <w:lang w:val="ru-RU"/>
        </w:rPr>
        <w:t>).</w:t>
      </w:r>
    </w:p>
    <w:p w14:paraId="1F23B851" w14:textId="77777777" w:rsidR="00337D2B" w:rsidRDefault="00337D2B">
      <w:pPr>
        <w:rPr>
          <w:rFonts w:ascii="Times New Roman" w:hAnsi="Times New Roman"/>
          <w:color w:val="000000"/>
          <w:szCs w:val="24"/>
          <w:lang w:val="ru-RU"/>
        </w:rPr>
      </w:pPr>
    </w:p>
    <w:p w14:paraId="3862CADA" w14:textId="77777777" w:rsidR="00337D2B" w:rsidRDefault="00337D2B">
      <w:pPr>
        <w:rPr>
          <w:rFonts w:ascii="Times New Roman" w:hAnsi="Times New Roman"/>
          <w:color w:val="000000"/>
          <w:szCs w:val="24"/>
          <w:lang w:val="ru-RU"/>
        </w:rPr>
      </w:pPr>
    </w:p>
    <w:p w14:paraId="410CD55A" w14:textId="77777777" w:rsidR="00337D2B" w:rsidRDefault="00C84B04" w:rsidP="002D1BFE">
      <w:pPr>
        <w:pStyle w:val="ListParagraph"/>
        <w:numPr>
          <w:ilvl w:val="0"/>
          <w:numId w:val="66"/>
        </w:numPr>
        <w:jc w:val="both"/>
        <w:rPr>
          <w:rFonts w:ascii="Times New Roman" w:hAnsi="Times New Roman"/>
          <w:b/>
          <w:color w:val="000000"/>
          <w:u w:val="single"/>
          <w:lang w:val="sr-Cyrl-CS"/>
        </w:rPr>
      </w:pPr>
      <w:r>
        <w:rPr>
          <w:rFonts w:ascii="Times New Roman" w:hAnsi="Times New Roman"/>
          <w:b/>
          <w:color w:val="000000"/>
          <w:u w:val="single"/>
          <w:lang w:val="sr-Cyrl-CS"/>
        </w:rPr>
        <w:t>Подстицање ученика за рад у стручним и другим органима школе</w:t>
      </w:r>
    </w:p>
    <w:p w14:paraId="2461B477" w14:textId="77777777" w:rsidR="00337D2B" w:rsidRDefault="00C84B04" w:rsidP="002D1BFE">
      <w:pPr>
        <w:numPr>
          <w:ilvl w:val="0"/>
          <w:numId w:val="69"/>
        </w:numPr>
        <w:jc w:val="both"/>
        <w:rPr>
          <w:rFonts w:ascii="Times New Roman" w:hAnsi="Times New Roman"/>
          <w:color w:val="000000"/>
          <w:szCs w:val="24"/>
          <w:lang w:val="sr-Cyrl-CS"/>
        </w:rPr>
      </w:pPr>
      <w:r>
        <w:rPr>
          <w:rFonts w:ascii="Times New Roman" w:hAnsi="Times New Roman"/>
          <w:color w:val="000000"/>
          <w:szCs w:val="24"/>
          <w:lang w:val="sr-Cyrl-CS"/>
        </w:rPr>
        <w:t>Рад ученика у Ђачком парламенту, где се константно анализира безбедносна ситуација и дају предлози за побољшање безбедности</w:t>
      </w:r>
    </w:p>
    <w:p w14:paraId="5354F9BE" w14:textId="77777777" w:rsidR="00337D2B" w:rsidRDefault="00C84B04" w:rsidP="002D1BFE">
      <w:pPr>
        <w:numPr>
          <w:ilvl w:val="0"/>
          <w:numId w:val="69"/>
        </w:numPr>
        <w:jc w:val="both"/>
        <w:rPr>
          <w:rFonts w:ascii="Times New Roman" w:hAnsi="Times New Roman"/>
          <w:color w:val="000000"/>
          <w:szCs w:val="24"/>
          <w:lang w:val="sr-Cyrl-CS"/>
        </w:rPr>
      </w:pPr>
      <w:r>
        <w:rPr>
          <w:rFonts w:ascii="Times New Roman" w:hAnsi="Times New Roman"/>
          <w:color w:val="000000"/>
          <w:szCs w:val="24"/>
          <w:lang w:val="sr-Cyrl-CS"/>
        </w:rPr>
        <w:t>Рад представника Ђачког парламента у стручним органима школе: проширени састав Школског одбора, Стручни актив за развојно планирање, Тим за заштиту деце и ученика од насиља, злостављања и занемаривања. Ученици ће бити у прилици да маркирају ризичне зоне унутар школе, дају своје предлоге ради безбедног боравка у школи , као и дефинисању сопствене одговорности у томе. Такође ће ученици бити активни учесници самовредновања школе у оквиру теме безбедности у школи</w:t>
      </w:r>
    </w:p>
    <w:p w14:paraId="7DFDD6EB" w14:textId="77777777" w:rsidR="00337D2B" w:rsidRDefault="00C84B04" w:rsidP="002D1BFE">
      <w:pPr>
        <w:numPr>
          <w:ilvl w:val="0"/>
          <w:numId w:val="69"/>
        </w:numPr>
        <w:jc w:val="both"/>
        <w:rPr>
          <w:rFonts w:ascii="Times New Roman" w:hAnsi="Times New Roman"/>
          <w:color w:val="000000"/>
          <w:szCs w:val="24"/>
          <w:lang w:val="sr-Cyrl-CS"/>
        </w:rPr>
      </w:pPr>
      <w:r>
        <w:rPr>
          <w:rFonts w:ascii="Times New Roman" w:hAnsi="Times New Roman"/>
          <w:color w:val="000000"/>
          <w:szCs w:val="24"/>
          <w:lang w:val="sr-Cyrl-CS"/>
        </w:rPr>
        <w:t>Вршњачка едукација</w:t>
      </w:r>
    </w:p>
    <w:p w14:paraId="0E2B00F7" w14:textId="77777777" w:rsidR="00337D2B" w:rsidRDefault="00C84B04" w:rsidP="002D1BFE">
      <w:pPr>
        <w:numPr>
          <w:ilvl w:val="0"/>
          <w:numId w:val="69"/>
        </w:numPr>
        <w:jc w:val="both"/>
        <w:rPr>
          <w:rFonts w:ascii="Times New Roman" w:hAnsi="Times New Roman"/>
          <w:color w:val="000000"/>
          <w:szCs w:val="24"/>
          <w:lang w:val="sr-Cyrl-CS"/>
        </w:rPr>
      </w:pPr>
      <w:r>
        <w:rPr>
          <w:rFonts w:ascii="Times New Roman" w:hAnsi="Times New Roman"/>
          <w:color w:val="000000"/>
          <w:szCs w:val="24"/>
          <w:lang w:val="sr-Cyrl-CS"/>
        </w:rPr>
        <w:t xml:space="preserve">Вршњачки тимови </w:t>
      </w:r>
    </w:p>
    <w:p w14:paraId="22D0C67E" w14:textId="77777777" w:rsidR="00337D2B" w:rsidRDefault="00C84B04" w:rsidP="002D1BFE">
      <w:pPr>
        <w:numPr>
          <w:ilvl w:val="0"/>
          <w:numId w:val="69"/>
        </w:numPr>
        <w:jc w:val="both"/>
        <w:rPr>
          <w:rFonts w:ascii="Times New Roman" w:hAnsi="Times New Roman"/>
          <w:color w:val="000000"/>
          <w:szCs w:val="24"/>
          <w:lang w:val="sr-Cyrl-CS"/>
        </w:rPr>
      </w:pPr>
      <w:r>
        <w:rPr>
          <w:rFonts w:ascii="Times New Roman" w:hAnsi="Times New Roman"/>
          <w:color w:val="000000"/>
          <w:szCs w:val="24"/>
          <w:lang w:val="sr-Cyrl-CS"/>
        </w:rPr>
        <w:t>Часови грађанског васпитања биће још једна од прилика реализације тематских радионица на тему насиља и спречавања насиља, као и реаговања у случају насиља</w:t>
      </w:r>
    </w:p>
    <w:p w14:paraId="3E5BA38B" w14:textId="77777777" w:rsidR="00337D2B" w:rsidRDefault="00C84B04" w:rsidP="002D1BFE">
      <w:pPr>
        <w:numPr>
          <w:ilvl w:val="0"/>
          <w:numId w:val="69"/>
        </w:numPr>
        <w:jc w:val="both"/>
        <w:rPr>
          <w:rFonts w:ascii="Times New Roman" w:hAnsi="Times New Roman"/>
          <w:color w:val="000000"/>
          <w:szCs w:val="24"/>
          <w:lang w:val="ru-RU"/>
        </w:rPr>
      </w:pPr>
      <w:r>
        <w:rPr>
          <w:rFonts w:ascii="Times New Roman" w:hAnsi="Times New Roman"/>
          <w:color w:val="000000"/>
          <w:szCs w:val="24"/>
          <w:lang w:val="sr-Cyrl-CS"/>
        </w:rPr>
        <w:t>Часови верске наставе такође представљају допринос духу јачања међусобне толеранције, поштовања и љубави</w:t>
      </w:r>
    </w:p>
    <w:p w14:paraId="5C9DE82E" w14:textId="77777777" w:rsidR="00337D2B" w:rsidRDefault="00337D2B">
      <w:pPr>
        <w:rPr>
          <w:rFonts w:ascii="Times New Roman" w:hAnsi="Times New Roman"/>
          <w:color w:val="000000"/>
          <w:szCs w:val="24"/>
          <w:lang w:val="ru-RU"/>
        </w:rPr>
      </w:pPr>
    </w:p>
    <w:p w14:paraId="30E12100" w14:textId="77777777" w:rsidR="00337D2B" w:rsidRDefault="00C84B04" w:rsidP="002D1BFE">
      <w:pPr>
        <w:pStyle w:val="ListParagraph"/>
        <w:numPr>
          <w:ilvl w:val="0"/>
          <w:numId w:val="66"/>
        </w:numPr>
        <w:spacing w:after="0" w:line="240" w:lineRule="auto"/>
        <w:jc w:val="both"/>
        <w:rPr>
          <w:rFonts w:ascii="Times New Roman" w:hAnsi="Times New Roman"/>
          <w:b/>
          <w:color w:val="000000"/>
          <w:u w:val="single"/>
          <w:lang w:val="sr-Cyrl-CS"/>
        </w:rPr>
      </w:pPr>
      <w:r>
        <w:rPr>
          <w:rFonts w:ascii="Times New Roman" w:hAnsi="Times New Roman"/>
          <w:b/>
          <w:color w:val="000000"/>
          <w:u w:val="single"/>
          <w:lang w:val="ru-RU"/>
        </w:rPr>
        <w:t>Појачан васпитни рад ради развијања самоодговорног и друш</w:t>
      </w:r>
      <w:r>
        <w:rPr>
          <w:rFonts w:ascii="Times New Roman" w:hAnsi="Times New Roman"/>
          <w:b/>
          <w:color w:val="000000"/>
          <w:u w:val="single"/>
          <w:lang w:val="sr-Cyrl-CS"/>
        </w:rPr>
        <w:t>твено одговорног понашања ученика</w:t>
      </w:r>
    </w:p>
    <w:p w14:paraId="47BBD33E" w14:textId="77777777" w:rsidR="00337D2B" w:rsidRDefault="00337D2B">
      <w:pPr>
        <w:ind w:left="360"/>
        <w:jc w:val="both"/>
        <w:rPr>
          <w:rFonts w:ascii="Times New Roman" w:hAnsi="Times New Roman"/>
          <w:b/>
          <w:color w:val="000000"/>
          <w:szCs w:val="24"/>
          <w:u w:val="single"/>
          <w:lang w:val="sr-Cyrl-CS"/>
        </w:rPr>
      </w:pPr>
    </w:p>
    <w:p w14:paraId="0BA3CDFD" w14:textId="77777777" w:rsidR="00337D2B" w:rsidRDefault="00C84B04" w:rsidP="002D1BFE">
      <w:pPr>
        <w:numPr>
          <w:ilvl w:val="0"/>
          <w:numId w:val="70"/>
        </w:numPr>
        <w:jc w:val="both"/>
        <w:rPr>
          <w:rFonts w:ascii="Times New Roman" w:hAnsi="Times New Roman"/>
          <w:color w:val="000000"/>
          <w:szCs w:val="24"/>
          <w:lang w:val="sr-Cyrl-CS"/>
        </w:rPr>
      </w:pPr>
      <w:r>
        <w:rPr>
          <w:rFonts w:ascii="Times New Roman" w:hAnsi="Times New Roman"/>
          <w:color w:val="000000"/>
          <w:szCs w:val="24"/>
          <w:lang w:val="sr-Cyrl-CS"/>
        </w:rPr>
        <w:t>Организовати активности (игре, радионице, часови одељенског старешине, акције...) усмерене на с</w:t>
      </w:r>
      <w:r>
        <w:rPr>
          <w:rFonts w:ascii="Times New Roman" w:hAnsi="Times New Roman"/>
          <w:color w:val="000000"/>
          <w:szCs w:val="24"/>
          <w:lang w:val="sr-Latn-CS"/>
        </w:rPr>
        <w:t>тварање и неговање климе прихватања, толеранције</w:t>
      </w:r>
      <w:r>
        <w:rPr>
          <w:rFonts w:ascii="Times New Roman" w:hAnsi="Times New Roman"/>
          <w:color w:val="000000"/>
          <w:szCs w:val="24"/>
          <w:lang w:val="sr-Cyrl-CS"/>
        </w:rPr>
        <w:t>,</w:t>
      </w:r>
      <w:r>
        <w:rPr>
          <w:rFonts w:ascii="Times New Roman" w:hAnsi="Times New Roman"/>
          <w:color w:val="000000"/>
          <w:szCs w:val="24"/>
          <w:lang w:val="sr-Latn-CS"/>
        </w:rPr>
        <w:t xml:space="preserve"> уважавања</w:t>
      </w:r>
      <w:r>
        <w:rPr>
          <w:rFonts w:ascii="Times New Roman" w:hAnsi="Times New Roman"/>
          <w:color w:val="000000"/>
          <w:szCs w:val="24"/>
          <w:lang w:val="sr-Cyrl-CS"/>
        </w:rPr>
        <w:t xml:space="preserve"> и емпатије</w:t>
      </w:r>
    </w:p>
    <w:p w14:paraId="26221BEF" w14:textId="77777777" w:rsidR="00337D2B" w:rsidRDefault="00C84B04" w:rsidP="002D1BFE">
      <w:pPr>
        <w:numPr>
          <w:ilvl w:val="0"/>
          <w:numId w:val="70"/>
        </w:numPr>
        <w:jc w:val="both"/>
        <w:rPr>
          <w:rFonts w:ascii="Times New Roman" w:hAnsi="Times New Roman"/>
          <w:color w:val="000000"/>
          <w:szCs w:val="24"/>
          <w:lang w:val="sr-Cyrl-CS"/>
        </w:rPr>
      </w:pPr>
      <w:r>
        <w:rPr>
          <w:rFonts w:ascii="Times New Roman" w:hAnsi="Times New Roman"/>
          <w:color w:val="000000"/>
          <w:szCs w:val="24"/>
          <w:lang w:val="sr-Cyrl-CS"/>
        </w:rPr>
        <w:t>Организовати активности (игре, радионице, часови одељенског старешине, акције, рад у вршњачким тимовима...) усмерене на креативну организацију слободног времена и смањење негативног утицаја медија на децу - ученике</w:t>
      </w:r>
    </w:p>
    <w:p w14:paraId="05965C12" w14:textId="77777777" w:rsidR="00337D2B" w:rsidRDefault="00C84B04" w:rsidP="002D1BFE">
      <w:pPr>
        <w:numPr>
          <w:ilvl w:val="0"/>
          <w:numId w:val="70"/>
        </w:numPr>
        <w:jc w:val="both"/>
        <w:rPr>
          <w:rFonts w:ascii="Times New Roman" w:hAnsi="Times New Roman"/>
          <w:color w:val="000000"/>
          <w:szCs w:val="24"/>
          <w:lang w:val="sr-Cyrl-CS"/>
        </w:rPr>
      </w:pPr>
      <w:r>
        <w:rPr>
          <w:rFonts w:ascii="Times New Roman" w:hAnsi="Times New Roman"/>
          <w:color w:val="000000"/>
          <w:szCs w:val="24"/>
          <w:lang w:val="sr-Cyrl-CS"/>
        </w:rPr>
        <w:t>Организовати активности (игре, радионице, часови одељенског старешине, акције...) усмерене на очување животне средине</w:t>
      </w:r>
    </w:p>
    <w:p w14:paraId="7456D383" w14:textId="77777777" w:rsidR="00337D2B" w:rsidRDefault="00C84B04" w:rsidP="002D1BFE">
      <w:pPr>
        <w:numPr>
          <w:ilvl w:val="0"/>
          <w:numId w:val="70"/>
        </w:numPr>
        <w:jc w:val="both"/>
        <w:rPr>
          <w:rFonts w:ascii="Times New Roman" w:hAnsi="Times New Roman"/>
          <w:color w:val="000000"/>
          <w:szCs w:val="24"/>
          <w:lang w:val="sr-Cyrl-CS"/>
        </w:rPr>
      </w:pPr>
      <w:r>
        <w:rPr>
          <w:rFonts w:ascii="Times New Roman" w:hAnsi="Times New Roman"/>
          <w:color w:val="000000"/>
          <w:szCs w:val="24"/>
          <w:lang w:val="sr-Cyrl-CS"/>
        </w:rPr>
        <w:t>Укључивање ученика у доношење и развијање програма превенције</w:t>
      </w:r>
    </w:p>
    <w:p w14:paraId="41FD328A" w14:textId="77777777" w:rsidR="00337D2B" w:rsidRDefault="00C84B04" w:rsidP="002D1BFE">
      <w:pPr>
        <w:numPr>
          <w:ilvl w:val="0"/>
          <w:numId w:val="70"/>
        </w:numPr>
        <w:jc w:val="both"/>
        <w:rPr>
          <w:rFonts w:ascii="Times New Roman" w:hAnsi="Times New Roman"/>
          <w:color w:val="000000"/>
          <w:szCs w:val="24"/>
          <w:lang w:val="ru-RU"/>
        </w:rPr>
      </w:pPr>
      <w:r>
        <w:rPr>
          <w:rFonts w:ascii="Times New Roman" w:hAnsi="Times New Roman"/>
          <w:color w:val="000000"/>
          <w:szCs w:val="24"/>
          <w:lang w:val="sr-Latn-CS"/>
        </w:rPr>
        <w:t>Дефинисање правила понашања и последица кршења правила</w:t>
      </w:r>
    </w:p>
    <w:p w14:paraId="2988ABFB" w14:textId="77777777" w:rsidR="00337D2B" w:rsidRDefault="00C84B04" w:rsidP="002D1BFE">
      <w:pPr>
        <w:numPr>
          <w:ilvl w:val="0"/>
          <w:numId w:val="70"/>
        </w:numPr>
        <w:jc w:val="both"/>
        <w:rPr>
          <w:rFonts w:ascii="Times New Roman" w:hAnsi="Times New Roman"/>
          <w:color w:val="000000"/>
          <w:szCs w:val="24"/>
          <w:lang w:val="ru-RU"/>
        </w:rPr>
      </w:pPr>
      <w:r>
        <w:rPr>
          <w:rFonts w:ascii="Times New Roman" w:hAnsi="Times New Roman"/>
          <w:color w:val="000000"/>
          <w:szCs w:val="24"/>
          <w:lang w:val="sr-Cyrl-CS"/>
        </w:rPr>
        <w:t xml:space="preserve">Укључити родитеље у сарадњу са Тимом за заштиту деце и ученика од насиља, злостављања и занемаривања </w:t>
      </w:r>
    </w:p>
    <w:p w14:paraId="7B3A7979" w14:textId="77777777" w:rsidR="00337D2B" w:rsidRDefault="00C84B04" w:rsidP="002D1BFE">
      <w:pPr>
        <w:numPr>
          <w:ilvl w:val="0"/>
          <w:numId w:val="70"/>
        </w:numPr>
        <w:jc w:val="both"/>
        <w:rPr>
          <w:rFonts w:ascii="Times New Roman" w:hAnsi="Times New Roman"/>
          <w:color w:val="000000"/>
          <w:szCs w:val="24"/>
          <w:lang w:val="ru-RU"/>
        </w:rPr>
      </w:pPr>
      <w:r>
        <w:rPr>
          <w:rFonts w:ascii="Times New Roman" w:hAnsi="Times New Roman"/>
          <w:color w:val="000000"/>
          <w:szCs w:val="24"/>
          <w:lang w:val="sr-Cyrl-CS"/>
        </w:rPr>
        <w:t>Заједничким радом са родитељима развијати код ученика што већи осећај припадности школи</w:t>
      </w:r>
    </w:p>
    <w:p w14:paraId="0D530721" w14:textId="77777777" w:rsidR="00337D2B" w:rsidRDefault="00337D2B">
      <w:pPr>
        <w:rPr>
          <w:rFonts w:ascii="Times New Roman" w:hAnsi="Times New Roman"/>
          <w:color w:val="000000"/>
          <w:szCs w:val="24"/>
          <w:lang w:val="ru-RU"/>
        </w:rPr>
      </w:pPr>
    </w:p>
    <w:p w14:paraId="45452D51" w14:textId="77777777" w:rsidR="00337D2B" w:rsidRDefault="00C84B04" w:rsidP="002D1BFE">
      <w:pPr>
        <w:pStyle w:val="ListParagraph"/>
        <w:numPr>
          <w:ilvl w:val="0"/>
          <w:numId w:val="66"/>
        </w:numPr>
        <w:spacing w:after="0" w:line="240" w:lineRule="auto"/>
        <w:rPr>
          <w:rFonts w:ascii="Times New Roman" w:hAnsi="Times New Roman"/>
          <w:color w:val="000000"/>
          <w:lang w:val="sr-Cyrl-CS"/>
        </w:rPr>
      </w:pPr>
      <w:r>
        <w:rPr>
          <w:rFonts w:ascii="Times New Roman" w:hAnsi="Times New Roman"/>
          <w:b/>
          <w:color w:val="000000"/>
          <w:u w:val="single"/>
          <w:lang w:val="sr-Cyrl-CS"/>
        </w:rPr>
        <w:t>Поступци за рано препознавање ризика од насиља, злостављања и занемаривања</w:t>
      </w:r>
    </w:p>
    <w:p w14:paraId="09E85C56" w14:textId="77777777" w:rsidR="00337D2B" w:rsidRDefault="00337D2B">
      <w:pPr>
        <w:rPr>
          <w:rFonts w:ascii="Times New Roman" w:hAnsi="Times New Roman"/>
          <w:color w:val="000000"/>
          <w:szCs w:val="24"/>
          <w:lang w:val="sr-Cyrl-CS"/>
        </w:rPr>
      </w:pPr>
    </w:p>
    <w:p w14:paraId="322B15E7" w14:textId="77777777" w:rsidR="00337D2B" w:rsidRDefault="00C84B04" w:rsidP="002D1BFE">
      <w:pPr>
        <w:numPr>
          <w:ilvl w:val="0"/>
          <w:numId w:val="71"/>
        </w:numPr>
        <w:jc w:val="both"/>
        <w:rPr>
          <w:rFonts w:ascii="Times New Roman" w:hAnsi="Times New Roman"/>
          <w:color w:val="000000"/>
          <w:szCs w:val="24"/>
          <w:lang w:val="sr-Cyrl-CS"/>
        </w:rPr>
      </w:pPr>
      <w:r>
        <w:rPr>
          <w:rFonts w:ascii="Times New Roman" w:hAnsi="Times New Roman"/>
          <w:color w:val="000000"/>
          <w:szCs w:val="24"/>
          <w:lang w:val="sr-Cyrl-CS"/>
        </w:rPr>
        <w:t>Праћење ученика кроз рад и понашање на часу, у одељенској заједници, на часовима одељенског старешине</w:t>
      </w:r>
    </w:p>
    <w:p w14:paraId="39F3FD69" w14:textId="77777777" w:rsidR="00337D2B" w:rsidRDefault="00C84B04" w:rsidP="002D1BFE">
      <w:pPr>
        <w:numPr>
          <w:ilvl w:val="0"/>
          <w:numId w:val="71"/>
        </w:numPr>
        <w:jc w:val="both"/>
        <w:rPr>
          <w:rFonts w:ascii="Times New Roman" w:hAnsi="Times New Roman"/>
          <w:color w:val="000000"/>
          <w:szCs w:val="24"/>
          <w:lang w:val="sr-Cyrl-CS"/>
        </w:rPr>
      </w:pPr>
      <w:r>
        <w:rPr>
          <w:rFonts w:ascii="Times New Roman" w:hAnsi="Times New Roman"/>
          <w:color w:val="000000"/>
          <w:szCs w:val="24"/>
          <w:lang w:val="sr-Cyrl-CS"/>
        </w:rPr>
        <w:t>Праћење ученика путем разговора са родитељима</w:t>
      </w:r>
    </w:p>
    <w:p w14:paraId="604D6B5A" w14:textId="77777777" w:rsidR="00337D2B" w:rsidRDefault="00C84B04" w:rsidP="002D1BFE">
      <w:pPr>
        <w:numPr>
          <w:ilvl w:val="0"/>
          <w:numId w:val="71"/>
        </w:numPr>
        <w:jc w:val="both"/>
        <w:rPr>
          <w:rFonts w:ascii="Times New Roman" w:hAnsi="Times New Roman"/>
          <w:color w:val="000000"/>
          <w:szCs w:val="24"/>
          <w:lang w:val="ru-RU"/>
        </w:rPr>
      </w:pPr>
      <w:r>
        <w:rPr>
          <w:rFonts w:ascii="Times New Roman" w:hAnsi="Times New Roman"/>
          <w:color w:val="000000"/>
          <w:szCs w:val="24"/>
          <w:lang w:val="sr-Cyrl-CS"/>
        </w:rPr>
        <w:t xml:space="preserve">Едукација наставног кадра, родитеља и вршњачких тимова о раним знацима упозорења </w:t>
      </w:r>
    </w:p>
    <w:p w14:paraId="151C3D1B" w14:textId="77777777" w:rsidR="00337D2B" w:rsidRDefault="00C84B04" w:rsidP="002D1BFE">
      <w:pPr>
        <w:numPr>
          <w:ilvl w:val="0"/>
          <w:numId w:val="71"/>
        </w:numPr>
        <w:jc w:val="both"/>
        <w:rPr>
          <w:rFonts w:ascii="Times New Roman" w:hAnsi="Times New Roman"/>
          <w:color w:val="000000"/>
          <w:szCs w:val="24"/>
          <w:lang w:val="sr-Cyrl-CS"/>
        </w:rPr>
      </w:pPr>
      <w:r>
        <w:rPr>
          <w:rFonts w:ascii="Times New Roman" w:hAnsi="Times New Roman"/>
          <w:color w:val="000000"/>
          <w:szCs w:val="24"/>
          <w:lang w:val="sr-Cyrl-CS"/>
        </w:rPr>
        <w:t>Едуковати наставнике да препознају ране знаке упозорења о насиљу</w:t>
      </w:r>
    </w:p>
    <w:p w14:paraId="7760ED60" w14:textId="77777777" w:rsidR="00337D2B" w:rsidRDefault="00337D2B">
      <w:pPr>
        <w:ind w:left="1080"/>
        <w:jc w:val="both"/>
        <w:rPr>
          <w:rFonts w:ascii="Times New Roman" w:hAnsi="Times New Roman"/>
          <w:color w:val="000000"/>
          <w:szCs w:val="24"/>
          <w:lang w:val="ru-RU"/>
        </w:rPr>
      </w:pPr>
    </w:p>
    <w:p w14:paraId="5C7F8165" w14:textId="77777777" w:rsidR="00337D2B" w:rsidRDefault="00C84B04" w:rsidP="002D1BFE">
      <w:pPr>
        <w:pStyle w:val="ListParagraph"/>
        <w:numPr>
          <w:ilvl w:val="0"/>
          <w:numId w:val="66"/>
        </w:numPr>
        <w:spacing w:after="0" w:line="240" w:lineRule="auto"/>
        <w:rPr>
          <w:rFonts w:ascii="Times New Roman" w:hAnsi="Times New Roman"/>
          <w:b/>
          <w:color w:val="000000"/>
          <w:u w:val="single"/>
          <w:lang w:val="sr-Cyrl-CS"/>
        </w:rPr>
      </w:pPr>
      <w:r>
        <w:rPr>
          <w:rFonts w:ascii="Times New Roman" w:hAnsi="Times New Roman"/>
          <w:b/>
          <w:color w:val="000000"/>
          <w:u w:val="single"/>
          <w:lang w:val="sr-Cyrl-CS"/>
        </w:rPr>
        <w:t>Начини и кораци реаговања на насиље, злостављање и занемаривање</w:t>
      </w:r>
    </w:p>
    <w:p w14:paraId="2293F3E8" w14:textId="77777777" w:rsidR="00337D2B" w:rsidRDefault="00337D2B">
      <w:pPr>
        <w:ind w:left="360"/>
        <w:jc w:val="both"/>
        <w:rPr>
          <w:rFonts w:ascii="Times New Roman" w:hAnsi="Times New Roman"/>
          <w:b/>
          <w:color w:val="943634"/>
          <w:sz w:val="22"/>
          <w:szCs w:val="22"/>
          <w:lang w:val="ru-RU"/>
        </w:rPr>
      </w:pPr>
    </w:p>
    <w:p w14:paraId="2100DA8F"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Опажање или добијање информације да је насиље у току</w:t>
      </w:r>
    </w:p>
    <w:p w14:paraId="38CD5A2B"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bCs/>
          <w:color w:val="000000"/>
          <w:lang w:val="ru-RU"/>
        </w:rPr>
        <w:t>Прекидање, заустављање насиља</w:t>
      </w:r>
      <w:r>
        <w:rPr>
          <w:rFonts w:ascii="Times New Roman" w:hAnsi="Times New Roman"/>
          <w:bCs/>
          <w:color w:val="000000"/>
          <w:lang w:val="sr-Cyrl-CS"/>
        </w:rPr>
        <w:t xml:space="preserve"> или обавештавање одговорне особе</w:t>
      </w:r>
      <w:r>
        <w:rPr>
          <w:rFonts w:ascii="Times New Roman" w:hAnsi="Times New Roman"/>
          <w:color w:val="000000"/>
          <w:lang w:val="ru-RU"/>
        </w:rPr>
        <w:t>- свака одрасла особа која имсазнање о насиљу (дежурнинаставник, учитељ/васпитач/разреднистарешина, предметнинаставник, сваки запослени у установи) у обавези је да реагује тако што ће прекинутинасиље или позвати помоћ (уколико процени да самостално не може дапрекиненасиље)</w:t>
      </w:r>
    </w:p>
    <w:p w14:paraId="390902A2"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Хитна акција- позивање МУП-а, здравствених служби; (уколико су сукоби и насиље таквих размера да имају веће последице по учеснике насиља)</w:t>
      </w:r>
    </w:p>
    <w:p w14:paraId="29B6C09E"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bCs/>
          <w:color w:val="000000"/>
          <w:lang w:val="ru-RU"/>
        </w:rPr>
        <w:t>Смиривање ситуације</w:t>
      </w:r>
      <w:r>
        <w:rPr>
          <w:rFonts w:ascii="Times New Roman" w:hAnsi="Times New Roman"/>
          <w:bCs/>
          <w:color w:val="000000"/>
          <w:lang w:val="sr-Cyrl-CS"/>
        </w:rPr>
        <w:t xml:space="preserve"> -</w:t>
      </w:r>
      <w:r>
        <w:rPr>
          <w:rFonts w:ascii="Times New Roman" w:hAnsi="Times New Roman"/>
          <w:color w:val="000000"/>
          <w:lang w:val="ru-RU"/>
        </w:rPr>
        <w:t>подразумева обезбеђивање сигурности за дете/ученика,раздвајање, разговор са</w:t>
      </w:r>
      <w:r>
        <w:rPr>
          <w:rFonts w:ascii="Times New Roman" w:hAnsi="Times New Roman"/>
          <w:color w:val="000000"/>
          <w:lang w:val="sr-Cyrl-CS"/>
        </w:rPr>
        <w:t xml:space="preserve"> учесницима насиља</w:t>
      </w:r>
    </w:p>
    <w:p w14:paraId="630836FA"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Прикупљање информација: разговор са учесницима и другим актерима (прикупљање информација се односи и на насиље и на сумњу да постоји насиље)</w:t>
      </w:r>
    </w:p>
    <w:p w14:paraId="4D31FCE5"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bCs/>
          <w:color w:val="000000"/>
          <w:lang w:val="ru-RU"/>
        </w:rPr>
        <w:t>Консултације</w:t>
      </w:r>
      <w:r>
        <w:rPr>
          <w:rFonts w:ascii="Times New Roman" w:hAnsi="Times New Roman"/>
          <w:bCs/>
          <w:color w:val="000000"/>
          <w:lang w:val="sr-Cyrl-CS"/>
        </w:rPr>
        <w:t xml:space="preserve"> - </w:t>
      </w:r>
      <w:r>
        <w:rPr>
          <w:rFonts w:ascii="Times New Roman" w:hAnsi="Times New Roman"/>
          <w:color w:val="000000"/>
          <w:lang w:val="ru-RU"/>
        </w:rPr>
        <w:t>остварују</w:t>
      </w:r>
      <w:r>
        <w:rPr>
          <w:rFonts w:ascii="Times New Roman" w:hAnsi="Times New Roman"/>
          <w:color w:val="000000"/>
          <w:lang w:val="sr-Cyrl-CS"/>
        </w:rPr>
        <w:t xml:space="preserve"> се</w:t>
      </w:r>
      <w:r>
        <w:rPr>
          <w:rFonts w:ascii="Times New Roman" w:hAnsi="Times New Roman"/>
          <w:color w:val="000000"/>
          <w:lang w:val="ru-RU"/>
        </w:rPr>
        <w:t xml:space="preserve"> непосредно по појави сумње или по стицањуинформација </w:t>
      </w:r>
    </w:p>
    <w:p w14:paraId="11BFC27F"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 xml:space="preserve">Обавештавање о насиљу </w:t>
      </w:r>
    </w:p>
    <w:p w14:paraId="04954BCC"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Састанак чланова Тима у ситуацијама насиља другог и трећег нивоа и упознавање чланова са околностима и чињеницама</w:t>
      </w:r>
    </w:p>
    <w:p w14:paraId="6E89736D"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 xml:space="preserve"> Тим на основу података процењује ниво ризика и сачињава (уколико процени да је потребно) план заштите и даље кораке поступања (реаговања) и праћења ситуације и последица ситуације и план  реинтеграције учесника насиља</w:t>
      </w:r>
    </w:p>
    <w:p w14:paraId="2A1DFDC8"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Тим одређује задатке, одговорности и улоге чланова тима и других запослених у школи</w:t>
      </w:r>
    </w:p>
    <w:p w14:paraId="5B9DABC2"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sr-Cyrl-CS"/>
        </w:rPr>
        <w:t>Тим се може, у</w:t>
      </w:r>
      <w:r>
        <w:rPr>
          <w:rFonts w:ascii="Times New Roman" w:hAnsi="Times New Roman"/>
          <w:color w:val="000000"/>
          <w:lang w:val="ru-RU"/>
        </w:rPr>
        <w:t xml:space="preserve"> зависности од сложености ситуације</w:t>
      </w:r>
      <w:r>
        <w:rPr>
          <w:rFonts w:ascii="Times New Roman" w:hAnsi="Times New Roman"/>
          <w:color w:val="000000"/>
          <w:lang w:val="sr-Cyrl-CS"/>
        </w:rPr>
        <w:t xml:space="preserve">, </w:t>
      </w:r>
      <w:r>
        <w:rPr>
          <w:rFonts w:ascii="Times New Roman" w:hAnsi="Times New Roman"/>
          <w:color w:val="000000"/>
          <w:lang w:val="ru-RU"/>
        </w:rPr>
        <w:t>консул</w:t>
      </w:r>
      <w:r>
        <w:rPr>
          <w:rFonts w:ascii="Times New Roman" w:hAnsi="Times New Roman"/>
          <w:color w:val="000000"/>
          <w:lang w:val="sr-Cyrl-CS"/>
        </w:rPr>
        <w:t>товати</w:t>
      </w:r>
      <w:r>
        <w:rPr>
          <w:rFonts w:ascii="Times New Roman" w:hAnsi="Times New Roman"/>
          <w:color w:val="000000"/>
          <w:lang w:val="ru-RU"/>
        </w:rPr>
        <w:t xml:space="preserve"> с</w:t>
      </w:r>
      <w:r>
        <w:rPr>
          <w:rFonts w:ascii="Times New Roman" w:hAnsi="Times New Roman"/>
          <w:color w:val="000000"/>
          <w:lang w:val="sr-Cyrl-CS"/>
        </w:rPr>
        <w:t>а</w:t>
      </w:r>
      <w:r>
        <w:rPr>
          <w:rFonts w:ascii="Times New Roman" w:hAnsi="Times New Roman"/>
          <w:color w:val="000000"/>
          <w:lang w:val="ru-RU"/>
        </w:rPr>
        <w:t xml:space="preserve">  службамаизван установе:са  </w:t>
      </w:r>
      <w:r>
        <w:rPr>
          <w:rFonts w:ascii="Times New Roman" w:hAnsi="Times New Roman"/>
          <w:color w:val="000000"/>
          <w:lang w:val="sr-Cyrl-CS"/>
        </w:rPr>
        <w:t>Ц</w:t>
      </w:r>
      <w:r>
        <w:rPr>
          <w:rFonts w:ascii="Times New Roman" w:hAnsi="Times New Roman"/>
          <w:color w:val="000000"/>
          <w:lang w:val="ru-RU"/>
        </w:rPr>
        <w:t>ентр</w:t>
      </w:r>
      <w:r>
        <w:rPr>
          <w:rFonts w:ascii="Times New Roman" w:hAnsi="Times New Roman"/>
          <w:color w:val="000000"/>
          <w:lang w:val="sr-Cyrl-CS"/>
        </w:rPr>
        <w:t>ом</w:t>
      </w:r>
      <w:r>
        <w:rPr>
          <w:rFonts w:ascii="Times New Roman" w:hAnsi="Times New Roman"/>
          <w:color w:val="000000"/>
          <w:lang w:val="ru-RU"/>
        </w:rPr>
        <w:t xml:space="preserve"> за социјални рад</w:t>
      </w:r>
      <w:r>
        <w:rPr>
          <w:rFonts w:ascii="Times New Roman" w:hAnsi="Times New Roman"/>
          <w:color w:val="000000"/>
          <w:lang w:val="sr-Cyrl-CS"/>
        </w:rPr>
        <w:t>,специјализованим здравственим службама</w:t>
      </w:r>
    </w:p>
    <w:p w14:paraId="4AD323F7"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color w:val="000000"/>
          <w:lang w:val="ru-RU"/>
        </w:rPr>
        <w:t>Након откривања насиља и обављених консултација са релевантним стручњацимаи/или институцијама</w:t>
      </w:r>
      <w:r>
        <w:rPr>
          <w:rFonts w:ascii="Times New Roman" w:hAnsi="Times New Roman"/>
          <w:color w:val="000000"/>
          <w:lang w:val="sr-Cyrl-CS"/>
        </w:rPr>
        <w:t xml:space="preserve"> Тим доноси одлуку о предузимању акција</w:t>
      </w:r>
    </w:p>
    <w:p w14:paraId="2117A98D" w14:textId="77777777" w:rsidR="00337D2B" w:rsidRDefault="00C84B04" w:rsidP="002D1BFE">
      <w:pPr>
        <w:pStyle w:val="ListParagraph"/>
        <w:numPr>
          <w:ilvl w:val="0"/>
          <w:numId w:val="72"/>
        </w:numPr>
        <w:spacing w:after="0" w:line="240" w:lineRule="auto"/>
        <w:jc w:val="both"/>
        <w:rPr>
          <w:rFonts w:ascii="Times New Roman" w:hAnsi="Times New Roman"/>
          <w:color w:val="000000"/>
          <w:lang w:val="sr-Cyrl-CS"/>
        </w:rPr>
      </w:pPr>
      <w:r>
        <w:rPr>
          <w:rFonts w:ascii="Times New Roman" w:hAnsi="Times New Roman"/>
          <w:bCs/>
          <w:color w:val="000000"/>
          <w:lang w:val="ru-RU"/>
        </w:rPr>
        <w:t>Праћење ефеката предузетих мера</w:t>
      </w:r>
      <w:r>
        <w:rPr>
          <w:rFonts w:ascii="Times New Roman" w:hAnsi="Times New Roman"/>
          <w:bCs/>
          <w:color w:val="000000"/>
          <w:lang w:val="sr-Cyrl-CS"/>
        </w:rPr>
        <w:t>-</w:t>
      </w:r>
      <w:r>
        <w:rPr>
          <w:rFonts w:ascii="Times New Roman" w:hAnsi="Times New Roman"/>
          <w:color w:val="000000"/>
          <w:lang w:val="ru-RU"/>
        </w:rPr>
        <w:t>Тим за заштиту деце/ученика је у обавези да, у сарадњи са запосленим у установии релевантним установама, прати ефекте предузетих заштитних мера</w:t>
      </w:r>
      <w:r>
        <w:rPr>
          <w:rFonts w:ascii="Times New Roman" w:hAnsi="Times New Roman"/>
          <w:color w:val="000000"/>
          <w:lang w:val="sr-Cyrl-CS"/>
        </w:rPr>
        <w:t xml:space="preserve"> и активности због </w:t>
      </w:r>
      <w:r>
        <w:rPr>
          <w:rFonts w:ascii="Times New Roman" w:hAnsi="Times New Roman"/>
          <w:color w:val="000000"/>
          <w:lang w:val="ru-RU"/>
        </w:rPr>
        <w:t>планирањ</w:t>
      </w:r>
      <w:r>
        <w:rPr>
          <w:rFonts w:ascii="Times New Roman" w:hAnsi="Times New Roman"/>
          <w:color w:val="000000"/>
          <w:lang w:val="sr-Cyrl-CS"/>
        </w:rPr>
        <w:t>а</w:t>
      </w:r>
      <w:r>
        <w:rPr>
          <w:rFonts w:ascii="Times New Roman" w:hAnsi="Times New Roman"/>
          <w:color w:val="000000"/>
          <w:lang w:val="ru-RU"/>
        </w:rPr>
        <w:t xml:space="preserve"> новогциклуса Програма заштите деце/ученика од насиља.</w:t>
      </w:r>
    </w:p>
    <w:p w14:paraId="23D05280" w14:textId="77777777" w:rsidR="00337D2B" w:rsidRDefault="00337D2B">
      <w:pPr>
        <w:jc w:val="both"/>
        <w:rPr>
          <w:rFonts w:ascii="Times New Roman" w:hAnsi="Times New Roman"/>
          <w:b/>
          <w:color w:val="800000"/>
          <w:lang w:val="ru-RU"/>
        </w:rPr>
      </w:pPr>
    </w:p>
    <w:p w14:paraId="09F9CEE5" w14:textId="77777777" w:rsidR="00337D2B" w:rsidRDefault="00C84B04" w:rsidP="002D1BFE">
      <w:pPr>
        <w:pStyle w:val="ListParagraph"/>
        <w:numPr>
          <w:ilvl w:val="0"/>
          <w:numId w:val="66"/>
        </w:numPr>
        <w:spacing w:after="0" w:line="240" w:lineRule="auto"/>
        <w:rPr>
          <w:rFonts w:ascii="Times New Roman" w:hAnsi="Times New Roman"/>
          <w:b/>
          <w:color w:val="000000"/>
          <w:u w:val="single"/>
          <w:lang w:val="sr-Cyrl-CS"/>
        </w:rPr>
      </w:pPr>
      <w:r>
        <w:rPr>
          <w:rFonts w:ascii="Times New Roman" w:hAnsi="Times New Roman"/>
          <w:b/>
          <w:color w:val="000000"/>
          <w:u w:val="single"/>
          <w:lang w:val="sr-Cyrl-CS"/>
        </w:rPr>
        <w:t>Облики и садржаји рада са децом и ученицима који трпе, чине или су сведоци насиља, злостављања илизанемаривања</w:t>
      </w:r>
    </w:p>
    <w:p w14:paraId="4F82EB3A" w14:textId="77777777" w:rsidR="00337D2B" w:rsidRDefault="00337D2B">
      <w:pPr>
        <w:rPr>
          <w:rFonts w:ascii="Times New Roman" w:hAnsi="Times New Roman"/>
          <w:color w:val="000000"/>
          <w:szCs w:val="24"/>
          <w:lang w:val="sr-Cyrl-CS"/>
        </w:rPr>
      </w:pPr>
    </w:p>
    <w:p w14:paraId="6C86E736"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Едукативни филмови</w:t>
      </w:r>
    </w:p>
    <w:p w14:paraId="0E60E5FA"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Радионице : вршњачки тимови, педагог, психолог, ОС, Ученички парламент</w:t>
      </w:r>
    </w:p>
    <w:p w14:paraId="366355E7"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Активности, састави, панои на тему насиља, превенције насиља и последица насиља</w:t>
      </w:r>
    </w:p>
    <w:p w14:paraId="1BE34D98"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Предавања и радионице на тему емпатије, постизања социјалних вештина, контроле беса, конструктивног решавања конфликата, јачања самопоуздања и самопоштовања ...</w:t>
      </w:r>
    </w:p>
    <w:p w14:paraId="7A248F6A"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Награде и казне у вези са одељенским правилима</w:t>
      </w:r>
    </w:p>
    <w:p w14:paraId="679ED57C"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Предавања школског полицајца</w:t>
      </w:r>
    </w:p>
    <w:p w14:paraId="5370D92D"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Одељенска дискусија о проблему „ насилник/жртва”</w:t>
      </w:r>
    </w:p>
    <w:p w14:paraId="2B48791A"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Информисање родитеља о проблему „ насилник/жртва”</w:t>
      </w:r>
    </w:p>
    <w:p w14:paraId="165AA78D"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Поступци подршке наставника којом жртва постаје вредна у очима вршњака у одељењу</w:t>
      </w:r>
    </w:p>
    <w:p w14:paraId="2EDA7C2E"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Праћење ефеката предузетих мера</w:t>
      </w:r>
    </w:p>
    <w:p w14:paraId="0EDAADC8"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Праћење понашања ученика који трпе насиље или су жртве насиља или су сведоци насиља</w:t>
      </w:r>
    </w:p>
    <w:p w14:paraId="7649868D"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Социометријска мерења</w:t>
      </w:r>
    </w:p>
    <w:p w14:paraId="7DBBD890"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Играње улога</w:t>
      </w:r>
    </w:p>
    <w:p w14:paraId="2A700A91"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Састанци наставника, родитеља и деце</w:t>
      </w:r>
    </w:p>
    <w:p w14:paraId="27523910" w14:textId="77777777" w:rsidR="00337D2B" w:rsidRDefault="00C84B04" w:rsidP="002D1BFE">
      <w:pPr>
        <w:numPr>
          <w:ilvl w:val="0"/>
          <w:numId w:val="73"/>
        </w:numPr>
        <w:jc w:val="both"/>
        <w:rPr>
          <w:rFonts w:ascii="Times New Roman" w:hAnsi="Times New Roman"/>
          <w:color w:val="000000"/>
          <w:szCs w:val="24"/>
          <w:lang w:val="sr-Cyrl-CS"/>
        </w:rPr>
      </w:pPr>
      <w:r>
        <w:rPr>
          <w:rFonts w:ascii="Times New Roman" w:hAnsi="Times New Roman"/>
          <w:color w:val="000000"/>
          <w:szCs w:val="24"/>
          <w:lang w:val="sr-Cyrl-CS"/>
        </w:rPr>
        <w:t>Медијациони састанци</w:t>
      </w:r>
    </w:p>
    <w:p w14:paraId="1863F33B" w14:textId="77777777" w:rsidR="00337D2B" w:rsidRDefault="00337D2B">
      <w:pPr>
        <w:rPr>
          <w:rFonts w:ascii="Times New Roman" w:hAnsi="Times New Roman"/>
          <w:color w:val="000000"/>
          <w:szCs w:val="24"/>
        </w:rPr>
      </w:pPr>
    </w:p>
    <w:p w14:paraId="4D76DECC" w14:textId="77777777" w:rsidR="00337D2B" w:rsidRDefault="00C84B04" w:rsidP="002D1BFE">
      <w:pPr>
        <w:pStyle w:val="ListParagraph"/>
        <w:numPr>
          <w:ilvl w:val="0"/>
          <w:numId w:val="66"/>
        </w:numPr>
        <w:spacing w:after="0" w:line="240" w:lineRule="auto"/>
        <w:rPr>
          <w:rFonts w:ascii="Times New Roman" w:hAnsi="Times New Roman"/>
          <w:b/>
          <w:color w:val="000000"/>
          <w:u w:val="single"/>
          <w:lang w:val="sr-Cyrl-CS"/>
        </w:rPr>
      </w:pPr>
      <w:r>
        <w:rPr>
          <w:rFonts w:ascii="Times New Roman" w:hAnsi="Times New Roman"/>
          <w:b/>
          <w:color w:val="000000"/>
          <w:u w:val="single"/>
          <w:lang w:val="sr-Cyrl-CS"/>
        </w:rPr>
        <w:t>Начини и облици  сарадње са породицом и спољном заштитном мрежом</w:t>
      </w:r>
    </w:p>
    <w:p w14:paraId="644E1312" w14:textId="77777777" w:rsidR="00337D2B" w:rsidRDefault="00337D2B">
      <w:pPr>
        <w:rPr>
          <w:rFonts w:ascii="Times New Roman" w:hAnsi="Times New Roman"/>
          <w:b/>
          <w:color w:val="000000"/>
          <w:szCs w:val="24"/>
          <w:u w:val="single"/>
          <w:lang w:val="sr-Cyrl-CS"/>
        </w:rPr>
      </w:pPr>
    </w:p>
    <w:p w14:paraId="223E8703" w14:textId="77777777" w:rsidR="00337D2B" w:rsidRDefault="00C84B04" w:rsidP="002D1BFE">
      <w:pPr>
        <w:numPr>
          <w:ilvl w:val="0"/>
          <w:numId w:val="74"/>
        </w:numPr>
        <w:jc w:val="both"/>
        <w:rPr>
          <w:rFonts w:ascii="Times New Roman" w:hAnsi="Times New Roman"/>
          <w:color w:val="000000"/>
          <w:szCs w:val="24"/>
          <w:lang w:val="ru-RU"/>
        </w:rPr>
      </w:pPr>
      <w:r>
        <w:rPr>
          <w:rFonts w:ascii="Times New Roman" w:hAnsi="Times New Roman"/>
          <w:color w:val="000000"/>
          <w:szCs w:val="24"/>
          <w:lang w:val="sr-Cyrl-CS"/>
        </w:rPr>
        <w:t>На родитељским састанцима, приликом индивидуалних разговора или путем порука упутити родитеље у напоре које школа улаже у спречавање насилништва, информисати родитеље о томе шта је насиље и како га препознати</w:t>
      </w:r>
    </w:p>
    <w:p w14:paraId="53CE4007" w14:textId="77777777" w:rsidR="00337D2B" w:rsidRDefault="00C84B04" w:rsidP="002D1BFE">
      <w:pPr>
        <w:numPr>
          <w:ilvl w:val="0"/>
          <w:numId w:val="74"/>
        </w:numPr>
        <w:jc w:val="both"/>
        <w:rPr>
          <w:rFonts w:ascii="Times New Roman" w:hAnsi="Times New Roman"/>
          <w:color w:val="000000"/>
          <w:szCs w:val="24"/>
          <w:lang w:val="ru-RU"/>
        </w:rPr>
      </w:pPr>
      <w:r>
        <w:rPr>
          <w:rFonts w:ascii="Times New Roman" w:hAnsi="Times New Roman"/>
          <w:color w:val="000000"/>
          <w:szCs w:val="24"/>
          <w:lang w:val="sr-Cyrl-CS"/>
        </w:rPr>
        <w:t>Сарадња са Саветом родитеља и организованим групама родитеља</w:t>
      </w:r>
    </w:p>
    <w:p w14:paraId="2A7B2064" w14:textId="77777777" w:rsidR="00337D2B" w:rsidRDefault="00C84B04" w:rsidP="002D1BFE">
      <w:pPr>
        <w:numPr>
          <w:ilvl w:val="0"/>
          <w:numId w:val="74"/>
        </w:numPr>
        <w:jc w:val="both"/>
        <w:rPr>
          <w:rFonts w:ascii="Times New Roman" w:hAnsi="Times New Roman"/>
          <w:color w:val="000000"/>
          <w:szCs w:val="24"/>
          <w:lang w:val="sr-Cyrl-CS"/>
        </w:rPr>
      </w:pPr>
      <w:r>
        <w:rPr>
          <w:rFonts w:ascii="Times New Roman" w:hAnsi="Times New Roman"/>
          <w:color w:val="000000"/>
          <w:szCs w:val="24"/>
          <w:lang w:val="sr-Cyrl-CS"/>
        </w:rPr>
        <w:t>Сарадња школе са следећим организацијама: Станица милиције Алексинац (школски полицајац), Центар за социјални рад, Дом здравља, Црвени крст, Организација предавања на различите теме везане за безбедност у друштвеној средини, школи, у саобраћају, на Интернету,..</w:t>
      </w:r>
    </w:p>
    <w:p w14:paraId="5096599E" w14:textId="77777777" w:rsidR="00337D2B" w:rsidRDefault="00C84B04" w:rsidP="002D1BFE">
      <w:pPr>
        <w:numPr>
          <w:ilvl w:val="0"/>
          <w:numId w:val="74"/>
        </w:numPr>
        <w:jc w:val="both"/>
        <w:rPr>
          <w:rFonts w:ascii="Times New Roman" w:hAnsi="Times New Roman"/>
          <w:color w:val="000000"/>
          <w:szCs w:val="24"/>
          <w:lang w:val="sr-Cyrl-CS"/>
        </w:rPr>
      </w:pPr>
      <w:r>
        <w:rPr>
          <w:rFonts w:ascii="Times New Roman" w:hAnsi="Times New Roman"/>
          <w:color w:val="000000"/>
          <w:szCs w:val="24"/>
          <w:lang w:val="sr-Cyrl-CS"/>
        </w:rPr>
        <w:t>Учествовање на различитим конкурсима у организацији Црвеног крста или сличних организација .</w:t>
      </w:r>
    </w:p>
    <w:p w14:paraId="32F8F291" w14:textId="77777777" w:rsidR="00337D2B" w:rsidRDefault="00337D2B">
      <w:pPr>
        <w:tabs>
          <w:tab w:val="left" w:pos="720"/>
        </w:tabs>
        <w:jc w:val="center"/>
        <w:rPr>
          <w:rFonts w:ascii="Times New Roman" w:hAnsi="Times New Roman"/>
          <w:b/>
          <w:szCs w:val="24"/>
          <w:lang w:val="sr-Cyrl-CS"/>
        </w:rPr>
      </w:pPr>
    </w:p>
    <w:p w14:paraId="137E7B4C" w14:textId="77777777" w:rsidR="00337D2B" w:rsidRDefault="00C84B04">
      <w:pPr>
        <w:tabs>
          <w:tab w:val="left" w:pos="720"/>
        </w:tabs>
        <w:jc w:val="center"/>
        <w:rPr>
          <w:rFonts w:ascii="Times New Roman" w:hAnsi="Times New Roman"/>
          <w:b/>
          <w:szCs w:val="24"/>
          <w:lang w:val="sr-Cyrl-CS"/>
        </w:rPr>
      </w:pPr>
      <w:r>
        <w:rPr>
          <w:rFonts w:ascii="Times New Roman" w:hAnsi="Times New Roman"/>
          <w:b/>
          <w:szCs w:val="24"/>
          <w:lang w:val="sr-Cyrl-CS"/>
        </w:rPr>
        <w:t xml:space="preserve">ГЛОБАЛНИ ПЛАН ЗАШТИТЕ </w:t>
      </w:r>
    </w:p>
    <w:p w14:paraId="764CC52F" w14:textId="77777777" w:rsidR="00337D2B" w:rsidRDefault="00C84B04">
      <w:pPr>
        <w:tabs>
          <w:tab w:val="left" w:pos="720"/>
        </w:tabs>
        <w:jc w:val="center"/>
        <w:rPr>
          <w:rFonts w:ascii="Times New Roman" w:hAnsi="Times New Roman"/>
          <w:b/>
          <w:szCs w:val="24"/>
          <w:lang w:val="ru-RU"/>
        </w:rPr>
      </w:pPr>
      <w:r>
        <w:rPr>
          <w:rFonts w:ascii="Times New Roman" w:hAnsi="Times New Roman"/>
          <w:b/>
          <w:szCs w:val="24"/>
          <w:lang w:val="sr-Cyrl-CS"/>
        </w:rPr>
        <w:t xml:space="preserve">ОД НАСИЉА, ЗЛОСТАВЉАЊА И ЗАНЕМАРИВАЊА </w:t>
      </w:r>
    </w:p>
    <w:p w14:paraId="7A358D36" w14:textId="77777777" w:rsidR="00337D2B" w:rsidRDefault="00337D2B">
      <w:pPr>
        <w:tabs>
          <w:tab w:val="left" w:pos="720"/>
        </w:tabs>
        <w:rPr>
          <w:rFonts w:ascii="Times New Roman" w:hAnsi="Times New Roman"/>
          <w:b/>
          <w:szCs w:val="24"/>
          <w:lang w:val="ru-RU"/>
        </w:rPr>
      </w:pPr>
    </w:p>
    <w:p w14:paraId="73775B9B" w14:textId="77777777" w:rsidR="00337D2B" w:rsidRDefault="00C84B04">
      <w:pPr>
        <w:tabs>
          <w:tab w:val="left" w:pos="720"/>
        </w:tabs>
        <w:rPr>
          <w:rFonts w:ascii="Times New Roman" w:hAnsi="Times New Roman"/>
          <w:b/>
          <w:szCs w:val="24"/>
          <w:lang w:val="sr-Cyrl-CS"/>
        </w:rPr>
      </w:pPr>
      <w:r>
        <w:rPr>
          <w:rFonts w:ascii="Times New Roman" w:hAnsi="Times New Roman"/>
          <w:b/>
          <w:szCs w:val="24"/>
          <w:lang w:val="ru-RU"/>
        </w:rPr>
        <w:t>1</w:t>
      </w:r>
      <w:r>
        <w:rPr>
          <w:rFonts w:ascii="Times New Roman" w:hAnsi="Times New Roman"/>
          <w:b/>
          <w:szCs w:val="24"/>
          <w:lang w:val="sr-Cyrl-CS"/>
        </w:rPr>
        <w:t>.  ПОЛАЗНЕ ОСНОВЕ ДЕЛОВАЊА ШКОЛЕ У СУЗБИЈАЊУ</w:t>
      </w:r>
    </w:p>
    <w:p w14:paraId="4502476A" w14:textId="77777777" w:rsidR="00337D2B" w:rsidRDefault="00C84B04">
      <w:pPr>
        <w:tabs>
          <w:tab w:val="left" w:pos="720"/>
        </w:tabs>
        <w:rPr>
          <w:rFonts w:ascii="Times New Roman" w:hAnsi="Times New Roman"/>
          <w:b/>
          <w:szCs w:val="24"/>
          <w:lang w:val="sr-Cyrl-CS"/>
        </w:rPr>
      </w:pPr>
      <w:r>
        <w:rPr>
          <w:rFonts w:ascii="Times New Roman" w:hAnsi="Times New Roman"/>
          <w:b/>
          <w:szCs w:val="24"/>
          <w:lang w:val="sr-Cyrl-CS"/>
        </w:rPr>
        <w:t>НАСИЉА, ЗЛОСТАВЉАЊА И ЗАНЕМАРИВАЊА</w:t>
      </w:r>
    </w:p>
    <w:p w14:paraId="037A7BF6" w14:textId="77777777" w:rsidR="00337D2B" w:rsidRDefault="00337D2B">
      <w:pPr>
        <w:rPr>
          <w:rFonts w:ascii="Times New Roman" w:hAnsi="Times New Roman"/>
          <w:szCs w:val="24"/>
          <w:lang w:val="sr-Cyrl-CS"/>
        </w:rPr>
      </w:pPr>
    </w:p>
    <w:p w14:paraId="0CF246AA" w14:textId="77777777" w:rsidR="00337D2B" w:rsidRDefault="00C84B04">
      <w:pPr>
        <w:rPr>
          <w:rFonts w:ascii="Times New Roman" w:hAnsi="Times New Roman"/>
          <w:b/>
          <w:szCs w:val="24"/>
          <w:lang w:val="sr-Cyrl-CS"/>
        </w:rPr>
      </w:pPr>
      <w:r>
        <w:rPr>
          <w:rFonts w:ascii="Times New Roman" w:hAnsi="Times New Roman"/>
          <w:b/>
          <w:szCs w:val="24"/>
          <w:lang w:val="sr-Cyrl-CS"/>
        </w:rPr>
        <w:t>Полазећи од става да се свако насиље над ученицима може спречити, Школа је у</w:t>
      </w:r>
    </w:p>
    <w:p w14:paraId="458DA75F" w14:textId="77777777" w:rsidR="00337D2B" w:rsidRDefault="00C84B04">
      <w:pPr>
        <w:rPr>
          <w:rFonts w:ascii="Times New Roman" w:hAnsi="Times New Roman"/>
          <w:b/>
          <w:szCs w:val="24"/>
          <w:lang w:val="sr-Cyrl-CS"/>
        </w:rPr>
      </w:pPr>
      <w:r>
        <w:rPr>
          <w:rFonts w:ascii="Times New Roman" w:hAnsi="Times New Roman"/>
          <w:b/>
          <w:szCs w:val="24"/>
          <w:lang w:val="sr-Cyrl-CS"/>
        </w:rPr>
        <w:t>обавези да:</w:t>
      </w:r>
    </w:p>
    <w:p w14:paraId="665AC984" w14:textId="77777777" w:rsidR="00337D2B" w:rsidRDefault="00C84B04" w:rsidP="002D1BFE">
      <w:pPr>
        <w:numPr>
          <w:ilvl w:val="0"/>
          <w:numId w:val="75"/>
        </w:numPr>
        <w:jc w:val="both"/>
        <w:rPr>
          <w:rFonts w:ascii="Times New Roman" w:hAnsi="Times New Roman"/>
          <w:b/>
          <w:szCs w:val="24"/>
          <w:lang w:val="sr-Cyrl-CS"/>
        </w:rPr>
      </w:pPr>
      <w:r>
        <w:rPr>
          <w:rFonts w:ascii="Times New Roman" w:hAnsi="Times New Roman"/>
          <w:b/>
          <w:szCs w:val="24"/>
          <w:lang w:val="sr-Cyrl-CS"/>
        </w:rPr>
        <w:t xml:space="preserve">препозна различите форме насиља и јасно дефинише насиље; </w:t>
      </w:r>
    </w:p>
    <w:p w14:paraId="43F1BD45" w14:textId="77777777" w:rsidR="00337D2B" w:rsidRDefault="00C84B04" w:rsidP="002D1BFE">
      <w:pPr>
        <w:numPr>
          <w:ilvl w:val="0"/>
          <w:numId w:val="76"/>
        </w:numPr>
        <w:jc w:val="both"/>
        <w:rPr>
          <w:rFonts w:ascii="Times New Roman" w:hAnsi="Times New Roman"/>
          <w:b/>
          <w:szCs w:val="24"/>
          <w:lang w:val="sr-Cyrl-CS"/>
        </w:rPr>
      </w:pPr>
      <w:r>
        <w:rPr>
          <w:rFonts w:ascii="Times New Roman" w:hAnsi="Times New Roman"/>
          <w:b/>
          <w:szCs w:val="24"/>
          <w:lang w:val="sr-Cyrl-CS"/>
        </w:rPr>
        <w:t>учи, развија и негује културу понашања и уважавања личности;</w:t>
      </w:r>
    </w:p>
    <w:p w14:paraId="2BF6E49F" w14:textId="77777777" w:rsidR="00337D2B" w:rsidRDefault="00C84B04" w:rsidP="002D1BFE">
      <w:pPr>
        <w:numPr>
          <w:ilvl w:val="0"/>
          <w:numId w:val="76"/>
        </w:numPr>
        <w:jc w:val="both"/>
        <w:rPr>
          <w:rFonts w:ascii="Times New Roman" w:hAnsi="Times New Roman"/>
          <w:b/>
          <w:szCs w:val="24"/>
          <w:lang w:val="sr-Cyrl-CS"/>
        </w:rPr>
      </w:pPr>
      <w:r>
        <w:rPr>
          <w:rFonts w:ascii="Times New Roman" w:hAnsi="Times New Roman"/>
          <w:b/>
          <w:szCs w:val="24"/>
          <w:lang w:val="sr-Cyrl-CS"/>
        </w:rPr>
        <w:t>не толерише насиље;</w:t>
      </w:r>
    </w:p>
    <w:p w14:paraId="39AD7876" w14:textId="77777777" w:rsidR="00337D2B" w:rsidRDefault="00C84B04" w:rsidP="002D1BFE">
      <w:pPr>
        <w:numPr>
          <w:ilvl w:val="0"/>
          <w:numId w:val="76"/>
        </w:numPr>
        <w:jc w:val="both"/>
        <w:rPr>
          <w:rFonts w:ascii="Times New Roman" w:hAnsi="Times New Roman"/>
          <w:b/>
          <w:szCs w:val="24"/>
          <w:lang w:val="sr-Cyrl-CS"/>
        </w:rPr>
      </w:pPr>
      <w:r>
        <w:rPr>
          <w:rFonts w:ascii="Times New Roman" w:hAnsi="Times New Roman"/>
          <w:b/>
          <w:szCs w:val="24"/>
          <w:lang w:val="sr-Cyrl-CS"/>
        </w:rPr>
        <w:t>не ћути у вези са насиљем;</w:t>
      </w:r>
    </w:p>
    <w:p w14:paraId="4EF31265" w14:textId="77777777" w:rsidR="00337D2B" w:rsidRDefault="00C84B04" w:rsidP="002D1BFE">
      <w:pPr>
        <w:numPr>
          <w:ilvl w:val="0"/>
          <w:numId w:val="76"/>
        </w:numPr>
        <w:jc w:val="both"/>
        <w:rPr>
          <w:rFonts w:ascii="Times New Roman" w:hAnsi="Times New Roman"/>
          <w:b/>
          <w:szCs w:val="24"/>
          <w:lang w:val="sr-Cyrl-CS"/>
        </w:rPr>
      </w:pPr>
      <w:r>
        <w:rPr>
          <w:rFonts w:ascii="Times New Roman" w:hAnsi="Times New Roman"/>
          <w:b/>
          <w:szCs w:val="24"/>
          <w:lang w:val="sr-Cyrl-CS"/>
        </w:rPr>
        <w:t>подједнако развија одговорност свих;</w:t>
      </w:r>
    </w:p>
    <w:p w14:paraId="5E158A20" w14:textId="77777777" w:rsidR="00337D2B" w:rsidRDefault="00C84B04" w:rsidP="002D1BFE">
      <w:pPr>
        <w:numPr>
          <w:ilvl w:val="0"/>
          <w:numId w:val="76"/>
        </w:numPr>
        <w:jc w:val="both"/>
        <w:rPr>
          <w:rFonts w:ascii="Times New Roman" w:hAnsi="Times New Roman"/>
          <w:b/>
          <w:szCs w:val="24"/>
          <w:lang w:val="sr-Cyrl-CS"/>
        </w:rPr>
      </w:pPr>
      <w:r>
        <w:rPr>
          <w:rFonts w:ascii="Times New Roman" w:hAnsi="Times New Roman"/>
          <w:b/>
          <w:szCs w:val="24"/>
          <w:lang w:val="sr-Cyrl-CS"/>
        </w:rPr>
        <w:t>све који имају сазнање о насиљу обавезује на поступање.</w:t>
      </w:r>
    </w:p>
    <w:p w14:paraId="7B60DADE" w14:textId="77777777" w:rsidR="00337D2B" w:rsidRDefault="00337D2B">
      <w:pPr>
        <w:rPr>
          <w:rFonts w:ascii="Times New Roman" w:hAnsi="Times New Roman"/>
          <w:szCs w:val="24"/>
          <w:lang w:val="ru-RU"/>
        </w:rPr>
      </w:pPr>
    </w:p>
    <w:p w14:paraId="4DB97068" w14:textId="77777777" w:rsidR="00337D2B" w:rsidRDefault="00337D2B">
      <w:pPr>
        <w:rPr>
          <w:rFonts w:ascii="Times New Roman" w:hAnsi="Times New Roman"/>
          <w:szCs w:val="24"/>
          <w:lang w:val="ru-RU"/>
        </w:rPr>
      </w:pPr>
    </w:p>
    <w:p w14:paraId="5E1A2610" w14:textId="77777777" w:rsidR="00337D2B" w:rsidRDefault="00C84B04">
      <w:pPr>
        <w:rPr>
          <w:rFonts w:ascii="Times New Roman" w:hAnsi="Times New Roman"/>
          <w:b/>
          <w:szCs w:val="24"/>
          <w:lang w:val="sr-Cyrl-CS"/>
        </w:rPr>
      </w:pPr>
      <w:r>
        <w:rPr>
          <w:rFonts w:ascii="Times New Roman" w:hAnsi="Times New Roman"/>
          <w:b/>
          <w:szCs w:val="24"/>
          <w:lang w:val="ru-RU"/>
        </w:rPr>
        <w:t>2</w:t>
      </w:r>
      <w:r>
        <w:rPr>
          <w:rFonts w:ascii="Times New Roman" w:hAnsi="Times New Roman"/>
          <w:b/>
          <w:szCs w:val="24"/>
          <w:lang w:val="sr-Cyrl-CS"/>
        </w:rPr>
        <w:t>. ШТА ЈЕ НАСИЉЕ, ЗЛОСТАВЉАЊЕ И ЗАНЕМАРИВАЊЕ?</w:t>
      </w:r>
    </w:p>
    <w:p w14:paraId="2C331D50" w14:textId="77777777" w:rsidR="00337D2B" w:rsidRDefault="00337D2B">
      <w:pPr>
        <w:rPr>
          <w:rFonts w:ascii="Times New Roman" w:hAnsi="Times New Roman"/>
          <w:b/>
          <w:szCs w:val="24"/>
          <w:lang w:val="sr-Cyrl-CS"/>
        </w:rPr>
      </w:pPr>
    </w:p>
    <w:p w14:paraId="3FF85650" w14:textId="77777777" w:rsidR="00337D2B" w:rsidRDefault="00C84B04" w:rsidP="002D1BFE">
      <w:pPr>
        <w:numPr>
          <w:ilvl w:val="0"/>
          <w:numId w:val="77"/>
        </w:numPr>
        <w:ind w:hanging="588"/>
        <w:jc w:val="both"/>
        <w:rPr>
          <w:rFonts w:ascii="Times New Roman" w:hAnsi="Times New Roman"/>
          <w:b/>
          <w:i/>
          <w:szCs w:val="24"/>
          <w:lang w:val="sr-Cyrl-CS"/>
        </w:rPr>
      </w:pPr>
      <w:r>
        <w:rPr>
          <w:rFonts w:ascii="Times New Roman" w:hAnsi="Times New Roman"/>
          <w:b/>
          <w:i/>
          <w:color w:val="000000"/>
          <w:szCs w:val="24"/>
          <w:lang w:val="sr-Cyrl-CS"/>
        </w:rPr>
        <w:t>Насиље</w:t>
      </w:r>
      <w:r>
        <w:rPr>
          <w:rFonts w:ascii="Times New Roman" w:hAnsi="Times New Roman"/>
          <w:b/>
          <w:i/>
          <w:szCs w:val="24"/>
          <w:lang w:val="sr-Cyrl-CS"/>
        </w:rPr>
        <w:t xml:space="preserve"> се дефинише као сваки облик једанпут учињеног</w:t>
      </w:r>
    </w:p>
    <w:p w14:paraId="35140325" w14:textId="77777777" w:rsidR="00337D2B" w:rsidRDefault="00C84B04">
      <w:pPr>
        <w:rPr>
          <w:rFonts w:ascii="Times New Roman" w:hAnsi="Times New Roman"/>
          <w:b/>
          <w:i/>
          <w:szCs w:val="24"/>
          <w:lang w:val="sr-Cyrl-CS"/>
        </w:rPr>
      </w:pPr>
      <w:r>
        <w:rPr>
          <w:rFonts w:ascii="Times New Roman" w:hAnsi="Times New Roman"/>
          <w:b/>
          <w:i/>
          <w:szCs w:val="24"/>
          <w:lang w:val="sr-Cyrl-CS"/>
        </w:rPr>
        <w:t xml:space="preserve">            или поновљеног вербалног или невербалног понашања које</w:t>
      </w:r>
    </w:p>
    <w:p w14:paraId="5BC9723D" w14:textId="77777777" w:rsidR="00337D2B" w:rsidRDefault="00C84B04">
      <w:pPr>
        <w:rPr>
          <w:rFonts w:ascii="Times New Roman" w:hAnsi="Times New Roman"/>
          <w:b/>
          <w:i/>
          <w:szCs w:val="24"/>
          <w:lang w:val="sr-Cyrl-CS"/>
        </w:rPr>
      </w:pPr>
      <w:r>
        <w:rPr>
          <w:rFonts w:ascii="Times New Roman" w:hAnsi="Times New Roman"/>
          <w:b/>
          <w:i/>
          <w:szCs w:val="24"/>
          <w:lang w:val="sr-Cyrl-CS"/>
        </w:rPr>
        <w:t xml:space="preserve">            има за последицу стварно или потенцијално угрожавање</w:t>
      </w:r>
    </w:p>
    <w:p w14:paraId="5A307928" w14:textId="77777777" w:rsidR="00337D2B" w:rsidRDefault="00C84B04">
      <w:pPr>
        <w:rPr>
          <w:rFonts w:ascii="Times New Roman" w:hAnsi="Times New Roman"/>
          <w:b/>
          <w:szCs w:val="24"/>
          <w:lang w:val="sr-Cyrl-CS"/>
        </w:rPr>
      </w:pPr>
      <w:r>
        <w:rPr>
          <w:rFonts w:ascii="Times New Roman" w:hAnsi="Times New Roman"/>
          <w:b/>
          <w:i/>
          <w:szCs w:val="24"/>
          <w:lang w:val="sr-Cyrl-CS"/>
        </w:rPr>
        <w:t xml:space="preserve">            здравља, развоја и достојанства ученика</w:t>
      </w:r>
      <w:r>
        <w:rPr>
          <w:rFonts w:ascii="Times New Roman" w:hAnsi="Times New Roman"/>
          <w:b/>
          <w:szCs w:val="24"/>
          <w:lang w:val="sr-Cyrl-CS"/>
        </w:rPr>
        <w:t>.</w:t>
      </w:r>
    </w:p>
    <w:p w14:paraId="10A4DC0F" w14:textId="77777777" w:rsidR="00337D2B" w:rsidRDefault="00337D2B">
      <w:pPr>
        <w:tabs>
          <w:tab w:val="left" w:pos="2190"/>
        </w:tabs>
        <w:rPr>
          <w:rFonts w:ascii="Times New Roman" w:hAnsi="Times New Roman"/>
          <w:szCs w:val="24"/>
          <w:lang w:val="sr-Cyrl-CS"/>
        </w:rPr>
      </w:pPr>
    </w:p>
    <w:p w14:paraId="1F9AEDD7" w14:textId="77777777" w:rsidR="00337D2B" w:rsidRDefault="00C84B04" w:rsidP="002D1BFE">
      <w:pPr>
        <w:numPr>
          <w:ilvl w:val="0"/>
          <w:numId w:val="77"/>
        </w:numPr>
        <w:ind w:hanging="588"/>
        <w:jc w:val="both"/>
        <w:rPr>
          <w:rFonts w:ascii="Times New Roman" w:hAnsi="Times New Roman"/>
          <w:b/>
          <w:i/>
          <w:szCs w:val="24"/>
          <w:lang w:val="sr-Cyrl-CS"/>
        </w:rPr>
      </w:pPr>
      <w:r>
        <w:rPr>
          <w:rFonts w:ascii="Times New Roman" w:hAnsi="Times New Roman"/>
          <w:b/>
          <w:i/>
          <w:color w:val="000000"/>
          <w:szCs w:val="24"/>
          <w:lang w:val="sr-Cyrl-CS"/>
        </w:rPr>
        <w:t xml:space="preserve"> Злоставаљње</w:t>
      </w:r>
      <w:r>
        <w:rPr>
          <w:rFonts w:ascii="Times New Roman" w:hAnsi="Times New Roman"/>
          <w:b/>
          <w:i/>
          <w:szCs w:val="24"/>
          <w:lang w:val="sr-Cyrl-CS"/>
        </w:rPr>
        <w:t xml:space="preserve"> обухвата велики број различитих понашања,</w:t>
      </w:r>
    </w:p>
    <w:p w14:paraId="15A30209" w14:textId="77777777" w:rsidR="00337D2B" w:rsidRDefault="00C84B04">
      <w:pPr>
        <w:ind w:left="1170"/>
        <w:rPr>
          <w:rFonts w:ascii="Times New Roman" w:hAnsi="Times New Roman"/>
          <w:b/>
          <w:i/>
          <w:szCs w:val="24"/>
          <w:lang w:val="sr-Cyrl-CS"/>
        </w:rPr>
      </w:pPr>
      <w:r>
        <w:rPr>
          <w:rFonts w:ascii="Times New Roman" w:hAnsi="Times New Roman"/>
          <w:b/>
          <w:i/>
          <w:szCs w:val="24"/>
          <w:lang w:val="sr-Cyrl-CS"/>
        </w:rPr>
        <w:t>којима се континуирано угрожава физички, психички и морални</w:t>
      </w:r>
    </w:p>
    <w:p w14:paraId="2991DE33" w14:textId="77777777" w:rsidR="00337D2B" w:rsidRDefault="00C84B04">
      <w:pPr>
        <w:ind w:left="1170"/>
        <w:rPr>
          <w:rFonts w:ascii="Times New Roman" w:hAnsi="Times New Roman"/>
          <w:b/>
          <w:i/>
          <w:szCs w:val="24"/>
          <w:lang w:val="sr-Cyrl-CS"/>
        </w:rPr>
      </w:pPr>
      <w:r>
        <w:rPr>
          <w:rFonts w:ascii="Times New Roman" w:hAnsi="Times New Roman"/>
          <w:b/>
          <w:i/>
          <w:szCs w:val="24"/>
          <w:lang w:val="sr-Cyrl-CS"/>
        </w:rPr>
        <w:t xml:space="preserve">     интегритет ученика.</w:t>
      </w:r>
    </w:p>
    <w:p w14:paraId="5C061694" w14:textId="77777777" w:rsidR="00337D2B" w:rsidRDefault="00337D2B">
      <w:pPr>
        <w:rPr>
          <w:rFonts w:ascii="Times New Roman" w:hAnsi="Times New Roman"/>
          <w:szCs w:val="24"/>
          <w:lang w:val="sr-Cyrl-CS"/>
        </w:rPr>
      </w:pPr>
    </w:p>
    <w:p w14:paraId="709D139D" w14:textId="77777777" w:rsidR="00337D2B" w:rsidRDefault="00C84B04" w:rsidP="002D1BFE">
      <w:pPr>
        <w:numPr>
          <w:ilvl w:val="0"/>
          <w:numId w:val="77"/>
        </w:numPr>
        <w:ind w:hanging="588"/>
        <w:jc w:val="both"/>
        <w:rPr>
          <w:rFonts w:ascii="Times New Roman" w:hAnsi="Times New Roman"/>
          <w:b/>
          <w:i/>
          <w:szCs w:val="24"/>
          <w:lang w:val="sr-Cyrl-CS"/>
        </w:rPr>
      </w:pPr>
      <w:r>
        <w:rPr>
          <w:rFonts w:ascii="Times New Roman" w:hAnsi="Times New Roman"/>
          <w:b/>
          <w:i/>
          <w:color w:val="000000"/>
          <w:szCs w:val="24"/>
          <w:lang w:val="sr-Cyrl-CS"/>
        </w:rPr>
        <w:t>Занемаривање у</w:t>
      </w:r>
      <w:r>
        <w:rPr>
          <w:rFonts w:ascii="Times New Roman" w:hAnsi="Times New Roman"/>
          <w:b/>
          <w:i/>
          <w:szCs w:val="24"/>
          <w:lang w:val="sr-Cyrl-CS"/>
        </w:rPr>
        <w:t xml:space="preserve"> образовно-васпитним установама обухвата</w:t>
      </w:r>
    </w:p>
    <w:p w14:paraId="550664CC" w14:textId="77777777" w:rsidR="00337D2B" w:rsidRDefault="00C84B04">
      <w:pPr>
        <w:ind w:left="1170"/>
        <w:rPr>
          <w:rFonts w:ascii="Times New Roman" w:hAnsi="Times New Roman"/>
          <w:b/>
          <w:i/>
          <w:szCs w:val="24"/>
          <w:lang w:val="sr-Cyrl-CS"/>
        </w:rPr>
      </w:pPr>
      <w:r>
        <w:rPr>
          <w:rFonts w:ascii="Times New Roman" w:hAnsi="Times New Roman"/>
          <w:b/>
          <w:i/>
          <w:szCs w:val="24"/>
          <w:lang w:val="sr-Cyrl-CS"/>
        </w:rPr>
        <w:t xml:space="preserve"> пропусте и нечињења одраслих у односу на ученике, чиме се</w:t>
      </w:r>
    </w:p>
    <w:p w14:paraId="7155BC33" w14:textId="77777777" w:rsidR="00337D2B" w:rsidRDefault="00C84B04">
      <w:pPr>
        <w:ind w:left="1170"/>
        <w:rPr>
          <w:rFonts w:ascii="Times New Roman" w:hAnsi="Times New Roman"/>
          <w:b/>
          <w:i/>
          <w:szCs w:val="24"/>
          <w:lang w:val="sr-Cyrl-CS"/>
        </w:rPr>
      </w:pPr>
      <w:r>
        <w:rPr>
          <w:rFonts w:ascii="Times New Roman" w:hAnsi="Times New Roman"/>
          <w:b/>
          <w:i/>
          <w:szCs w:val="24"/>
          <w:lang w:val="sr-Cyrl-CS"/>
        </w:rPr>
        <w:t xml:space="preserve">     спречава здрав, свестрани развој ученика.</w:t>
      </w:r>
    </w:p>
    <w:p w14:paraId="0121E56B" w14:textId="77777777" w:rsidR="00337D2B" w:rsidRDefault="00337D2B">
      <w:pPr>
        <w:ind w:left="1170"/>
        <w:rPr>
          <w:rFonts w:ascii="Times New Roman" w:hAnsi="Times New Roman"/>
          <w:b/>
          <w:i/>
          <w:szCs w:val="24"/>
          <w:lang w:val="sr-Cyrl-CS"/>
        </w:rPr>
      </w:pPr>
    </w:p>
    <w:p w14:paraId="0C6AFB23" w14:textId="77777777" w:rsidR="00337D2B" w:rsidRDefault="00C84B04">
      <w:pPr>
        <w:rPr>
          <w:rFonts w:ascii="Times New Roman" w:hAnsi="Times New Roman"/>
          <w:b/>
          <w:szCs w:val="24"/>
          <w:lang w:val="sr-Cyrl-CS"/>
        </w:rPr>
      </w:pPr>
      <w:r>
        <w:rPr>
          <w:rFonts w:ascii="Times New Roman" w:hAnsi="Times New Roman"/>
          <w:b/>
          <w:szCs w:val="24"/>
          <w:lang w:val="ru-RU"/>
        </w:rPr>
        <w:t>3</w:t>
      </w:r>
      <w:r>
        <w:rPr>
          <w:rFonts w:ascii="Times New Roman" w:hAnsi="Times New Roman"/>
          <w:b/>
          <w:szCs w:val="24"/>
          <w:lang w:val="sr-Cyrl-CS"/>
        </w:rPr>
        <w:t>. КЛАСИФИКАЦИЈА ОБЛИКА НАСИЉА</w:t>
      </w:r>
    </w:p>
    <w:p w14:paraId="7F312935" w14:textId="77777777" w:rsidR="00337D2B" w:rsidRDefault="00337D2B">
      <w:pPr>
        <w:rPr>
          <w:rFonts w:ascii="Times New Roman" w:hAnsi="Times New Roman"/>
          <w:b/>
          <w:szCs w:val="24"/>
          <w:lang w:val="sr-Cyrl-CS"/>
        </w:rPr>
      </w:pPr>
    </w:p>
    <w:p w14:paraId="1C06C424" w14:textId="77777777" w:rsidR="00337D2B" w:rsidRDefault="00C84B04">
      <w:pPr>
        <w:rPr>
          <w:rFonts w:ascii="Times New Roman" w:hAnsi="Times New Roman"/>
          <w:color w:val="000000"/>
          <w:szCs w:val="24"/>
          <w:lang w:val="sr-Cyrl-CS"/>
        </w:rPr>
      </w:pPr>
      <w:r>
        <w:rPr>
          <w:rFonts w:ascii="Times New Roman" w:hAnsi="Times New Roman"/>
          <w:b/>
          <w:szCs w:val="24"/>
          <w:lang w:val="sr-Cyrl-CS"/>
        </w:rPr>
        <w:t xml:space="preserve">а) </w:t>
      </w:r>
      <w:r>
        <w:rPr>
          <w:rFonts w:ascii="Times New Roman" w:hAnsi="Times New Roman"/>
          <w:b/>
          <w:color w:val="000000"/>
          <w:szCs w:val="24"/>
          <w:lang w:val="sr-Cyrl-CS"/>
        </w:rPr>
        <w:t xml:space="preserve">Емоционално / психичко насиље: </w:t>
      </w:r>
      <w:r>
        <w:rPr>
          <w:rFonts w:ascii="Times New Roman" w:hAnsi="Times New Roman"/>
          <w:color w:val="000000"/>
          <w:szCs w:val="24"/>
          <w:lang w:val="sr-Cyrl-CS"/>
        </w:rPr>
        <w:t xml:space="preserve"> тренутно или трајно угрожавање психичког или</w:t>
      </w:r>
    </w:p>
    <w:p w14:paraId="4A9F47E8" w14:textId="77777777" w:rsidR="00337D2B" w:rsidRDefault="00C84B04">
      <w:pPr>
        <w:rPr>
          <w:rFonts w:ascii="Times New Roman" w:hAnsi="Times New Roman"/>
          <w:color w:val="000000"/>
          <w:szCs w:val="24"/>
          <w:lang w:val="sr-Cyrl-CS"/>
        </w:rPr>
      </w:pPr>
      <w:r>
        <w:rPr>
          <w:rFonts w:ascii="Times New Roman" w:hAnsi="Times New Roman"/>
          <w:color w:val="000000"/>
          <w:szCs w:val="24"/>
          <w:lang w:val="sr-Cyrl-CS"/>
        </w:rPr>
        <w:t xml:space="preserve">                                                                      емоционалног здравља ученика</w:t>
      </w:r>
    </w:p>
    <w:p w14:paraId="5B967D46" w14:textId="77777777" w:rsidR="00337D2B" w:rsidRDefault="00337D2B">
      <w:pPr>
        <w:rPr>
          <w:rFonts w:ascii="Times New Roman" w:hAnsi="Times New Roman"/>
          <w:color w:val="000000"/>
          <w:szCs w:val="24"/>
          <w:lang w:val="sr-Cyrl-CS"/>
        </w:rPr>
      </w:pPr>
    </w:p>
    <w:p w14:paraId="3750D925" w14:textId="77777777" w:rsidR="00337D2B" w:rsidRDefault="00C84B04">
      <w:pPr>
        <w:rPr>
          <w:rFonts w:ascii="Times New Roman" w:hAnsi="Times New Roman"/>
          <w:color w:val="000000"/>
          <w:szCs w:val="24"/>
          <w:lang w:val="sr-Cyrl-CS"/>
        </w:rPr>
      </w:pPr>
      <w:r>
        <w:rPr>
          <w:rFonts w:ascii="Times New Roman" w:hAnsi="Times New Roman"/>
          <w:b/>
          <w:color w:val="000000"/>
          <w:szCs w:val="24"/>
          <w:lang w:val="sr-Cyrl-CS"/>
        </w:rPr>
        <w:t xml:space="preserve">б) Физичко насиље: </w:t>
      </w:r>
      <w:r>
        <w:rPr>
          <w:rFonts w:ascii="Times New Roman" w:hAnsi="Times New Roman"/>
          <w:color w:val="000000"/>
          <w:szCs w:val="24"/>
          <w:lang w:val="sr-Cyrl-CS"/>
        </w:rPr>
        <w:t>стално или потенционално телесно повређивање ученика</w:t>
      </w:r>
    </w:p>
    <w:p w14:paraId="33A73DCE" w14:textId="77777777" w:rsidR="00337D2B" w:rsidRDefault="00337D2B">
      <w:pPr>
        <w:rPr>
          <w:rFonts w:ascii="Times New Roman" w:hAnsi="Times New Roman"/>
          <w:color w:val="000000"/>
          <w:szCs w:val="24"/>
          <w:lang w:val="sr-Cyrl-CS"/>
        </w:rPr>
      </w:pPr>
    </w:p>
    <w:p w14:paraId="31FAC7C0" w14:textId="77777777" w:rsidR="00337D2B" w:rsidRDefault="00C84B04">
      <w:pPr>
        <w:rPr>
          <w:rFonts w:ascii="Times New Roman" w:hAnsi="Times New Roman"/>
          <w:color w:val="000000"/>
          <w:szCs w:val="24"/>
          <w:lang w:val="sr-Cyrl-CS"/>
        </w:rPr>
      </w:pPr>
      <w:r>
        <w:rPr>
          <w:rFonts w:ascii="Times New Roman" w:hAnsi="Times New Roman"/>
          <w:b/>
          <w:color w:val="000000"/>
          <w:szCs w:val="24"/>
          <w:lang w:val="sr-Cyrl-CS"/>
        </w:rPr>
        <w:t xml:space="preserve">в) Електронско насиље: </w:t>
      </w:r>
      <w:r>
        <w:rPr>
          <w:rFonts w:ascii="Times New Roman" w:hAnsi="Times New Roman"/>
          <w:color w:val="000000"/>
          <w:szCs w:val="24"/>
          <w:lang w:val="sr-Cyrl-CS"/>
        </w:rPr>
        <w:t xml:space="preserve"> злоупотреба информационих технологија </w:t>
      </w:r>
    </w:p>
    <w:p w14:paraId="7CCDE843" w14:textId="77777777" w:rsidR="00337D2B" w:rsidRDefault="00337D2B">
      <w:pPr>
        <w:rPr>
          <w:rFonts w:ascii="Times New Roman" w:hAnsi="Times New Roman"/>
          <w:b/>
          <w:color w:val="000000"/>
          <w:szCs w:val="24"/>
          <w:lang w:val="sr-Cyrl-CS"/>
        </w:rPr>
      </w:pPr>
    </w:p>
    <w:p w14:paraId="0254588A" w14:textId="77777777" w:rsidR="00337D2B" w:rsidRDefault="00C84B04">
      <w:pPr>
        <w:rPr>
          <w:rFonts w:ascii="Times New Roman" w:hAnsi="Times New Roman"/>
          <w:color w:val="000000"/>
          <w:szCs w:val="24"/>
          <w:lang w:val="sr-Cyrl-CS"/>
        </w:rPr>
      </w:pPr>
      <w:r>
        <w:rPr>
          <w:rFonts w:ascii="Times New Roman" w:hAnsi="Times New Roman"/>
          <w:b/>
          <w:color w:val="000000"/>
          <w:szCs w:val="24"/>
          <w:lang w:val="sr-Cyrl-CS"/>
        </w:rPr>
        <w:t>г) Сексуално насиље:</w:t>
      </w:r>
      <w:r>
        <w:rPr>
          <w:rFonts w:ascii="Times New Roman" w:hAnsi="Times New Roman"/>
          <w:color w:val="000000"/>
          <w:szCs w:val="24"/>
          <w:lang w:val="sr-Cyrl-CS"/>
        </w:rPr>
        <w:t xml:space="preserve"> укључивање ученика у сексуалну активност  коју они не схватају</w:t>
      </w:r>
      <w:r>
        <w:rPr>
          <w:rFonts w:ascii="Times New Roman" w:hAnsi="Times New Roman"/>
          <w:color w:val="000000"/>
          <w:szCs w:val="24"/>
          <w:lang w:val="ru-RU"/>
        </w:rPr>
        <w:t xml:space="preserve"> и </w:t>
      </w:r>
      <w:r>
        <w:rPr>
          <w:rFonts w:ascii="Times New Roman" w:hAnsi="Times New Roman"/>
          <w:color w:val="000000"/>
          <w:szCs w:val="24"/>
          <w:lang w:val="sr-Cyrl-CS"/>
        </w:rPr>
        <w:t>за коју нису развојно дорасли</w:t>
      </w:r>
    </w:p>
    <w:p w14:paraId="78D565E5" w14:textId="77777777" w:rsidR="00337D2B" w:rsidRDefault="00337D2B">
      <w:pPr>
        <w:rPr>
          <w:rFonts w:ascii="Times New Roman" w:hAnsi="Times New Roman"/>
          <w:b/>
          <w:color w:val="000000"/>
          <w:szCs w:val="24"/>
          <w:lang w:val="sr-Cyrl-CS"/>
        </w:rPr>
      </w:pPr>
    </w:p>
    <w:p w14:paraId="2DB2F223" w14:textId="77777777" w:rsidR="00337D2B" w:rsidRDefault="00C84B04">
      <w:pPr>
        <w:rPr>
          <w:rFonts w:ascii="Times New Roman" w:hAnsi="Times New Roman"/>
          <w:szCs w:val="24"/>
          <w:lang w:val="ru-RU"/>
        </w:rPr>
      </w:pPr>
      <w:r>
        <w:rPr>
          <w:rFonts w:ascii="Times New Roman" w:hAnsi="Times New Roman"/>
          <w:b/>
          <w:color w:val="000000"/>
          <w:szCs w:val="24"/>
          <w:lang w:val="sr-Cyrl-CS"/>
        </w:rPr>
        <w:t>д) Социјално насиље</w:t>
      </w:r>
      <w:r>
        <w:rPr>
          <w:rFonts w:ascii="Times New Roman" w:hAnsi="Times New Roman"/>
          <w:b/>
          <w:szCs w:val="24"/>
          <w:lang w:val="sr-Cyrl-CS"/>
        </w:rPr>
        <w:t xml:space="preserve">: </w:t>
      </w:r>
      <w:r>
        <w:rPr>
          <w:rFonts w:ascii="Times New Roman" w:hAnsi="Times New Roman"/>
          <w:szCs w:val="24"/>
          <w:lang w:val="sr-Cyrl-CS"/>
        </w:rPr>
        <w:t>искључивање ученика или групе ученика из рада одељења</w:t>
      </w:r>
      <w:r>
        <w:rPr>
          <w:rFonts w:ascii="Times New Roman" w:hAnsi="Times New Roman"/>
          <w:szCs w:val="24"/>
          <w:lang w:val="ru-RU"/>
        </w:rPr>
        <w:t>.</w:t>
      </w:r>
    </w:p>
    <w:p w14:paraId="45000181" w14:textId="77777777" w:rsidR="00337D2B" w:rsidRDefault="00337D2B">
      <w:pPr>
        <w:tabs>
          <w:tab w:val="left" w:pos="270"/>
        </w:tabs>
        <w:jc w:val="center"/>
        <w:rPr>
          <w:rFonts w:ascii="Times New Roman" w:hAnsi="Times New Roman"/>
          <w:b/>
          <w:szCs w:val="24"/>
          <w:lang w:val="sr-Cyrl-CS"/>
        </w:rPr>
      </w:pPr>
    </w:p>
    <w:p w14:paraId="2C469512" w14:textId="77777777" w:rsidR="00337D2B" w:rsidRDefault="00337D2B">
      <w:pPr>
        <w:tabs>
          <w:tab w:val="left" w:pos="270"/>
        </w:tabs>
        <w:jc w:val="center"/>
        <w:rPr>
          <w:rFonts w:ascii="Times New Roman" w:hAnsi="Times New Roman"/>
          <w:b/>
          <w:szCs w:val="24"/>
          <w:lang w:val="sr-Cyrl-CS"/>
        </w:rPr>
      </w:pPr>
    </w:p>
    <w:p w14:paraId="2AD199E6" w14:textId="77777777" w:rsidR="00337D2B" w:rsidRDefault="00C84B04">
      <w:pPr>
        <w:tabs>
          <w:tab w:val="left" w:pos="270"/>
        </w:tabs>
        <w:jc w:val="center"/>
        <w:rPr>
          <w:rFonts w:ascii="Times New Roman" w:hAnsi="Times New Roman"/>
          <w:b/>
          <w:szCs w:val="24"/>
          <w:lang w:val="sr-Cyrl-CS"/>
        </w:rPr>
      </w:pPr>
      <w:r>
        <w:rPr>
          <w:rFonts w:ascii="Times New Roman" w:hAnsi="Times New Roman"/>
          <w:b/>
          <w:szCs w:val="24"/>
          <w:lang w:val="sr-Cyrl-CS"/>
        </w:rPr>
        <w:t xml:space="preserve">ОПЕРАТИВНИ ПЛАН ЗАШТИТЕ </w:t>
      </w:r>
    </w:p>
    <w:p w14:paraId="4609D589" w14:textId="77777777" w:rsidR="00337D2B" w:rsidRDefault="00C84B04">
      <w:pPr>
        <w:tabs>
          <w:tab w:val="left" w:pos="270"/>
        </w:tabs>
        <w:jc w:val="center"/>
        <w:rPr>
          <w:rFonts w:ascii="Times New Roman" w:hAnsi="Times New Roman"/>
          <w:b/>
          <w:szCs w:val="24"/>
          <w:lang w:val="ru-RU"/>
        </w:rPr>
      </w:pPr>
      <w:r>
        <w:rPr>
          <w:rFonts w:ascii="Times New Roman" w:hAnsi="Times New Roman"/>
          <w:b/>
          <w:szCs w:val="24"/>
          <w:lang w:val="sr-Cyrl-CS"/>
        </w:rPr>
        <w:t>ОД НАСИЉА</w:t>
      </w:r>
      <w:r>
        <w:rPr>
          <w:rFonts w:ascii="Times New Roman" w:hAnsi="Times New Roman"/>
          <w:b/>
          <w:szCs w:val="24"/>
          <w:lang w:val="ru-RU"/>
        </w:rPr>
        <w:t xml:space="preserve">, </w:t>
      </w:r>
      <w:r>
        <w:rPr>
          <w:rFonts w:ascii="Times New Roman" w:hAnsi="Times New Roman"/>
          <w:b/>
          <w:szCs w:val="24"/>
          <w:lang w:val="sr-Cyrl-CS"/>
        </w:rPr>
        <w:t>ЗЛОСТАВЉАЊА И ЗАНЕМАРИВАЊА</w:t>
      </w:r>
    </w:p>
    <w:p w14:paraId="0251BF77" w14:textId="77777777" w:rsidR="00337D2B" w:rsidRDefault="00337D2B">
      <w:pPr>
        <w:rPr>
          <w:rFonts w:ascii="Times New Roman" w:hAnsi="Times New Roman"/>
          <w:b/>
          <w:szCs w:val="24"/>
          <w:lang w:val="sr-Cyrl-CS"/>
        </w:rPr>
      </w:pPr>
    </w:p>
    <w:p w14:paraId="152AF1C7" w14:textId="77777777" w:rsidR="00337D2B" w:rsidRDefault="00C84B04">
      <w:pPr>
        <w:rPr>
          <w:rFonts w:ascii="Times New Roman" w:hAnsi="Times New Roman"/>
          <w:b/>
          <w:szCs w:val="24"/>
          <w:lang w:val="sr-Cyrl-CS"/>
        </w:rPr>
      </w:pPr>
      <w:r>
        <w:rPr>
          <w:rFonts w:ascii="Times New Roman" w:hAnsi="Times New Roman"/>
          <w:b/>
          <w:szCs w:val="24"/>
          <w:lang w:val="sr-Cyrl-CS"/>
        </w:rPr>
        <w:t>1. ПЛАН ЗАШТИТЕ  ОД НАСИЉА, ЗЛОСТАВЉАЊА</w:t>
      </w:r>
    </w:p>
    <w:p w14:paraId="2B8A25F4" w14:textId="77777777" w:rsidR="00337D2B" w:rsidRDefault="00C84B04">
      <w:pPr>
        <w:rPr>
          <w:rFonts w:ascii="Times New Roman" w:hAnsi="Times New Roman"/>
          <w:b/>
          <w:szCs w:val="24"/>
          <w:lang w:val="sr-Cyrl-CS"/>
        </w:rPr>
      </w:pPr>
      <w:r>
        <w:rPr>
          <w:rFonts w:ascii="Times New Roman" w:hAnsi="Times New Roman"/>
          <w:b/>
          <w:szCs w:val="24"/>
          <w:lang w:val="sr-Cyrl-CS"/>
        </w:rPr>
        <w:t xml:space="preserve">    И ЗАНЕМАРИВАЊА</w:t>
      </w:r>
    </w:p>
    <w:p w14:paraId="6DDED722" w14:textId="77777777" w:rsidR="00337D2B" w:rsidRDefault="00337D2B">
      <w:pPr>
        <w:rPr>
          <w:rFonts w:ascii="Times New Roman" w:hAnsi="Times New Roman"/>
          <w:b/>
          <w:szCs w:val="24"/>
          <w:lang w:val="sr-Cyrl-CS"/>
        </w:rPr>
      </w:pPr>
    </w:p>
    <w:tbl>
      <w:tblPr>
        <w:tblW w:w="10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3"/>
        <w:gridCol w:w="593"/>
        <w:gridCol w:w="5401"/>
        <w:gridCol w:w="3355"/>
      </w:tblGrid>
      <w:tr w:rsidR="00337D2B" w14:paraId="32032FB7" w14:textId="77777777">
        <w:trPr>
          <w:jc w:val="center"/>
        </w:trPr>
        <w:tc>
          <w:tcPr>
            <w:tcW w:w="773" w:type="dxa"/>
            <w:tcBorders>
              <w:top w:val="thinThickSmallGap" w:sz="12" w:space="0" w:color="auto"/>
              <w:left w:val="thinThickSmallGap" w:sz="12" w:space="0" w:color="auto"/>
              <w:bottom w:val="single" w:sz="4" w:space="0" w:color="000000"/>
              <w:right w:val="thinThickSmallGap" w:sz="12" w:space="0" w:color="auto"/>
            </w:tcBorders>
          </w:tcPr>
          <w:p w14:paraId="18F016DC" w14:textId="77777777" w:rsidR="00337D2B" w:rsidRDefault="00C84B04">
            <w:pPr>
              <w:rPr>
                <w:rFonts w:ascii="Times New Roman" w:hAnsi="Times New Roman"/>
                <w:b/>
                <w:lang w:val="sr-Cyrl-CS"/>
              </w:rPr>
            </w:pPr>
            <w:r>
              <w:rPr>
                <w:rFonts w:ascii="Times New Roman" w:hAnsi="Times New Roman"/>
                <w:b/>
                <w:sz w:val="22"/>
                <w:lang w:val="sr-Cyrl-CS"/>
              </w:rPr>
              <w:t>Р. бр.</w:t>
            </w:r>
          </w:p>
        </w:tc>
        <w:tc>
          <w:tcPr>
            <w:tcW w:w="6059" w:type="dxa"/>
            <w:gridSpan w:val="2"/>
            <w:tcBorders>
              <w:top w:val="thinThickSmallGap" w:sz="12" w:space="0" w:color="auto"/>
              <w:left w:val="thinThickSmallGap" w:sz="12" w:space="0" w:color="auto"/>
              <w:bottom w:val="single" w:sz="4" w:space="0" w:color="000000"/>
              <w:right w:val="thinThickSmallGap" w:sz="12" w:space="0" w:color="auto"/>
            </w:tcBorders>
          </w:tcPr>
          <w:p w14:paraId="4DA9B1CA" w14:textId="77777777" w:rsidR="00337D2B" w:rsidRDefault="00C84B04">
            <w:pPr>
              <w:rPr>
                <w:rFonts w:ascii="Times New Roman" w:hAnsi="Times New Roman"/>
                <w:b/>
                <w:lang w:val="sr-Cyrl-CS"/>
              </w:rPr>
            </w:pPr>
            <w:r>
              <w:rPr>
                <w:rFonts w:ascii="Times New Roman" w:hAnsi="Times New Roman"/>
                <w:b/>
                <w:sz w:val="28"/>
                <w:lang w:val="sr-Cyrl-CS"/>
              </w:rPr>
              <w:t>ПЛАН ЗАШТИТЕ САДРЖИ:</w:t>
            </w:r>
          </w:p>
        </w:tc>
        <w:tc>
          <w:tcPr>
            <w:tcW w:w="3440" w:type="dxa"/>
            <w:tcBorders>
              <w:top w:val="thinThickSmallGap" w:sz="12" w:space="0" w:color="auto"/>
              <w:left w:val="thinThickSmallGap" w:sz="12" w:space="0" w:color="auto"/>
              <w:bottom w:val="single" w:sz="4" w:space="0" w:color="000000"/>
              <w:right w:val="thinThickSmallGap" w:sz="12" w:space="0" w:color="auto"/>
            </w:tcBorders>
          </w:tcPr>
          <w:p w14:paraId="0216713F" w14:textId="77777777" w:rsidR="00337D2B" w:rsidRDefault="00C84B04">
            <w:pPr>
              <w:jc w:val="center"/>
              <w:rPr>
                <w:rFonts w:ascii="Times New Roman" w:hAnsi="Times New Roman"/>
                <w:b/>
                <w:lang w:val="sr-Cyrl-CS"/>
              </w:rPr>
            </w:pPr>
            <w:r>
              <w:rPr>
                <w:rFonts w:ascii="Times New Roman" w:hAnsi="Times New Roman"/>
                <w:b/>
                <w:lang w:val="sr-Cyrl-CS"/>
              </w:rPr>
              <w:t>Одговорна лица за реализацију</w:t>
            </w:r>
          </w:p>
        </w:tc>
      </w:tr>
      <w:tr w:rsidR="00337D2B" w:rsidRPr="0042511C" w14:paraId="647D2121" w14:textId="77777777">
        <w:trPr>
          <w:jc w:val="center"/>
        </w:trPr>
        <w:tc>
          <w:tcPr>
            <w:tcW w:w="773" w:type="dxa"/>
            <w:tcBorders>
              <w:top w:val="thinThickSmallGap" w:sz="12" w:space="0" w:color="auto"/>
              <w:left w:val="thinThickSmallGap" w:sz="12" w:space="0" w:color="auto"/>
              <w:bottom w:val="single" w:sz="4" w:space="0" w:color="000000"/>
              <w:right w:val="thinThickSmallGap" w:sz="12" w:space="0" w:color="auto"/>
            </w:tcBorders>
          </w:tcPr>
          <w:p w14:paraId="3F4A514E" w14:textId="77777777" w:rsidR="00337D2B" w:rsidRDefault="00337D2B">
            <w:pPr>
              <w:ind w:left="-116"/>
              <w:jc w:val="center"/>
              <w:rPr>
                <w:rFonts w:ascii="Times New Roman" w:hAnsi="Times New Roman"/>
                <w:b/>
                <w:sz w:val="10"/>
                <w:lang w:val="sr-Cyrl-CS"/>
              </w:rPr>
            </w:pPr>
          </w:p>
          <w:p w14:paraId="211DF54E"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1.</w:t>
            </w:r>
          </w:p>
        </w:tc>
        <w:tc>
          <w:tcPr>
            <w:tcW w:w="6059" w:type="dxa"/>
            <w:gridSpan w:val="2"/>
            <w:tcBorders>
              <w:top w:val="thinThickSmallGap" w:sz="12" w:space="0" w:color="auto"/>
              <w:left w:val="thinThickSmallGap" w:sz="12" w:space="0" w:color="auto"/>
              <w:bottom w:val="single" w:sz="4" w:space="0" w:color="000000"/>
              <w:right w:val="thinThickSmallGap" w:sz="12" w:space="0" w:color="auto"/>
            </w:tcBorders>
          </w:tcPr>
          <w:p w14:paraId="15586E41" w14:textId="77777777" w:rsidR="00337D2B" w:rsidRDefault="00337D2B">
            <w:pPr>
              <w:rPr>
                <w:rFonts w:ascii="Times New Roman" w:hAnsi="Times New Roman"/>
                <w:sz w:val="10"/>
                <w:lang w:val="sr-Cyrl-CS"/>
              </w:rPr>
            </w:pPr>
          </w:p>
          <w:p w14:paraId="7C8A80F0" w14:textId="77777777" w:rsidR="00337D2B" w:rsidRDefault="00C84B04">
            <w:pPr>
              <w:rPr>
                <w:rFonts w:ascii="Times New Roman" w:hAnsi="Times New Roman"/>
                <w:sz w:val="10"/>
                <w:lang w:val="sr-Cyrl-CS"/>
              </w:rPr>
            </w:pPr>
            <w:r>
              <w:rPr>
                <w:rFonts w:ascii="Times New Roman" w:hAnsi="Times New Roman"/>
                <w:sz w:val="20"/>
                <w:lang w:val="sr-Cyrl-CS"/>
              </w:rPr>
              <w:t>Активности усмерене на промену понашања</w:t>
            </w:r>
          </w:p>
          <w:p w14:paraId="68816268" w14:textId="77777777" w:rsidR="00337D2B" w:rsidRDefault="00337D2B">
            <w:pPr>
              <w:rPr>
                <w:rFonts w:ascii="Times New Roman" w:hAnsi="Times New Roman"/>
                <w:sz w:val="10"/>
                <w:lang w:val="sr-Cyrl-CS"/>
              </w:rPr>
            </w:pPr>
          </w:p>
        </w:tc>
        <w:tc>
          <w:tcPr>
            <w:tcW w:w="3440" w:type="dxa"/>
            <w:vMerge w:val="restart"/>
            <w:tcBorders>
              <w:top w:val="thinThickSmallGap" w:sz="12" w:space="0" w:color="auto"/>
              <w:left w:val="thinThickSmallGap" w:sz="12" w:space="0" w:color="auto"/>
              <w:bottom w:val="single" w:sz="4" w:space="0" w:color="000000"/>
              <w:right w:val="thinThickSmallGap" w:sz="12" w:space="0" w:color="auto"/>
            </w:tcBorders>
          </w:tcPr>
          <w:p w14:paraId="46A92D49" w14:textId="77777777" w:rsidR="00337D2B" w:rsidRDefault="00337D2B">
            <w:pPr>
              <w:rPr>
                <w:rFonts w:ascii="Times New Roman" w:hAnsi="Times New Roman"/>
                <w:sz w:val="20"/>
                <w:lang w:val="sr-Cyrl-CS"/>
              </w:rPr>
            </w:pPr>
          </w:p>
          <w:p w14:paraId="633B2CDF" w14:textId="77777777" w:rsidR="00337D2B" w:rsidRDefault="00337D2B">
            <w:pPr>
              <w:rPr>
                <w:rFonts w:ascii="Times New Roman" w:hAnsi="Times New Roman"/>
                <w:sz w:val="10"/>
                <w:lang w:val="sr-Cyrl-CS"/>
              </w:rPr>
            </w:pPr>
          </w:p>
          <w:p w14:paraId="703561AB" w14:textId="77777777" w:rsidR="00337D2B" w:rsidRDefault="00337D2B">
            <w:pPr>
              <w:rPr>
                <w:rFonts w:ascii="Times New Roman" w:hAnsi="Times New Roman"/>
                <w:sz w:val="10"/>
                <w:lang w:val="sr-Cyrl-CS"/>
              </w:rPr>
            </w:pPr>
          </w:p>
          <w:p w14:paraId="4AF0C439" w14:textId="77777777" w:rsidR="00337D2B" w:rsidRDefault="00C84B04">
            <w:pPr>
              <w:rPr>
                <w:rFonts w:ascii="Times New Roman" w:hAnsi="Times New Roman"/>
                <w:sz w:val="20"/>
                <w:lang w:val="ru-RU"/>
              </w:rPr>
            </w:pPr>
            <w:r>
              <w:rPr>
                <w:rFonts w:ascii="Times New Roman" w:hAnsi="Times New Roman"/>
                <w:sz w:val="20"/>
                <w:lang w:val="sr-Cyrl-CS"/>
              </w:rPr>
              <w:t>Данијела Вељковић, директор школе</w:t>
            </w:r>
            <w:r>
              <w:rPr>
                <w:rFonts w:ascii="Times New Roman" w:hAnsi="Times New Roman"/>
                <w:sz w:val="20"/>
                <w:lang w:val="ru-RU"/>
              </w:rPr>
              <w:t xml:space="preserve">, </w:t>
            </w:r>
          </w:p>
          <w:p w14:paraId="11A49627" w14:textId="77777777" w:rsidR="00337D2B" w:rsidRDefault="00C84B04">
            <w:pPr>
              <w:rPr>
                <w:rFonts w:ascii="Times New Roman" w:hAnsi="Times New Roman"/>
                <w:sz w:val="20"/>
                <w:lang w:val="ru-RU"/>
              </w:rPr>
            </w:pPr>
            <w:r>
              <w:rPr>
                <w:rFonts w:ascii="Times New Roman" w:hAnsi="Times New Roman"/>
                <w:sz w:val="20"/>
                <w:lang w:val="ru-RU"/>
              </w:rPr>
              <w:t>Богдановић Бобан, секретар школе</w:t>
            </w:r>
          </w:p>
          <w:p w14:paraId="722108AB"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 школе</w:t>
            </w:r>
          </w:p>
          <w:p w14:paraId="7856724B" w14:textId="77777777" w:rsidR="00337D2B" w:rsidRDefault="00C84B04">
            <w:pPr>
              <w:rPr>
                <w:rFonts w:ascii="Times New Roman" w:hAnsi="Times New Roman"/>
                <w:sz w:val="20"/>
                <w:lang w:val="sr-Cyrl-CS"/>
              </w:rPr>
            </w:pPr>
            <w:r>
              <w:rPr>
                <w:rFonts w:ascii="Times New Roman" w:hAnsi="Times New Roman"/>
                <w:sz w:val="20"/>
                <w:lang w:val="sr-Cyrl-CS"/>
              </w:rPr>
              <w:t xml:space="preserve">Крстић Милена, члан Тима за заштиту ученика, </w:t>
            </w:r>
          </w:p>
          <w:p w14:paraId="276B8FEC" w14:textId="77777777" w:rsidR="00337D2B" w:rsidRDefault="00C84B04">
            <w:pPr>
              <w:rPr>
                <w:rFonts w:ascii="Times New Roman" w:hAnsi="Times New Roman"/>
                <w:sz w:val="20"/>
                <w:lang w:val="sr-Cyrl-CS"/>
              </w:rPr>
            </w:pPr>
            <w:r>
              <w:rPr>
                <w:rFonts w:ascii="Times New Roman" w:hAnsi="Times New Roman"/>
                <w:sz w:val="20"/>
                <w:lang w:val="sr-Cyrl-CS"/>
              </w:rPr>
              <w:t xml:space="preserve">Пешић Весна, члан Тима за самовредновање рада школе, члан Ученичког перламента. </w:t>
            </w:r>
          </w:p>
        </w:tc>
      </w:tr>
      <w:tr w:rsidR="00337D2B" w14:paraId="5FC3095B" w14:textId="77777777">
        <w:trPr>
          <w:jc w:val="center"/>
        </w:trPr>
        <w:tc>
          <w:tcPr>
            <w:tcW w:w="773" w:type="dxa"/>
            <w:tcBorders>
              <w:top w:val="single" w:sz="4" w:space="0" w:color="000000"/>
              <w:left w:val="thinThickSmallGap" w:sz="12" w:space="0" w:color="auto"/>
              <w:bottom w:val="single" w:sz="4" w:space="0" w:color="000000"/>
              <w:right w:val="thinThickSmallGap" w:sz="12" w:space="0" w:color="auto"/>
            </w:tcBorders>
          </w:tcPr>
          <w:p w14:paraId="2F6CEB5F" w14:textId="77777777" w:rsidR="00337D2B" w:rsidRDefault="00337D2B">
            <w:pPr>
              <w:ind w:left="-116"/>
              <w:jc w:val="center"/>
              <w:rPr>
                <w:rFonts w:ascii="Times New Roman" w:hAnsi="Times New Roman"/>
                <w:b/>
                <w:sz w:val="10"/>
                <w:lang w:val="sr-Cyrl-CS"/>
              </w:rPr>
            </w:pPr>
          </w:p>
          <w:p w14:paraId="008E6313"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2.</w:t>
            </w:r>
          </w:p>
        </w:tc>
        <w:tc>
          <w:tcPr>
            <w:tcW w:w="6059" w:type="dxa"/>
            <w:gridSpan w:val="2"/>
            <w:tcBorders>
              <w:top w:val="single" w:sz="4" w:space="0" w:color="000000"/>
              <w:left w:val="thinThickSmallGap" w:sz="12" w:space="0" w:color="auto"/>
              <w:bottom w:val="single" w:sz="4" w:space="0" w:color="000000"/>
              <w:right w:val="thinThickSmallGap" w:sz="12" w:space="0" w:color="auto"/>
            </w:tcBorders>
          </w:tcPr>
          <w:p w14:paraId="717B6EEC" w14:textId="77777777" w:rsidR="00337D2B" w:rsidRDefault="00337D2B">
            <w:pPr>
              <w:rPr>
                <w:rFonts w:ascii="Times New Roman" w:hAnsi="Times New Roman"/>
                <w:sz w:val="10"/>
                <w:lang w:val="sr-Cyrl-CS"/>
              </w:rPr>
            </w:pPr>
          </w:p>
          <w:p w14:paraId="275B3538" w14:textId="77777777" w:rsidR="00337D2B" w:rsidRDefault="00C84B04">
            <w:pPr>
              <w:rPr>
                <w:rFonts w:ascii="Times New Roman" w:hAnsi="Times New Roman"/>
                <w:sz w:val="10"/>
                <w:lang w:val="sr-Cyrl-CS"/>
              </w:rPr>
            </w:pPr>
            <w:r>
              <w:rPr>
                <w:rFonts w:ascii="Times New Roman" w:hAnsi="Times New Roman"/>
                <w:sz w:val="20"/>
                <w:lang w:val="sr-Cyrl-CS"/>
              </w:rPr>
              <w:t>Саветодавни рад са родитељем/старатељем</w:t>
            </w:r>
          </w:p>
          <w:p w14:paraId="7115707F"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5E899918" w14:textId="77777777" w:rsidR="00337D2B" w:rsidRDefault="00337D2B">
            <w:pPr>
              <w:rPr>
                <w:rFonts w:ascii="Times New Roman" w:hAnsi="Times New Roman"/>
                <w:sz w:val="20"/>
                <w:lang w:val="sr-Cyrl-CS"/>
              </w:rPr>
            </w:pPr>
          </w:p>
        </w:tc>
      </w:tr>
      <w:tr w:rsidR="00337D2B" w14:paraId="1C3D235E" w14:textId="77777777">
        <w:trPr>
          <w:jc w:val="center"/>
        </w:trPr>
        <w:tc>
          <w:tcPr>
            <w:tcW w:w="773" w:type="dxa"/>
            <w:tcBorders>
              <w:top w:val="single" w:sz="4" w:space="0" w:color="000000"/>
              <w:left w:val="thinThickSmallGap" w:sz="12" w:space="0" w:color="auto"/>
              <w:bottom w:val="single" w:sz="4" w:space="0" w:color="000000"/>
              <w:right w:val="thinThickSmallGap" w:sz="12" w:space="0" w:color="auto"/>
            </w:tcBorders>
          </w:tcPr>
          <w:p w14:paraId="584AC784" w14:textId="77777777" w:rsidR="00337D2B" w:rsidRDefault="00337D2B">
            <w:pPr>
              <w:ind w:left="-116"/>
              <w:jc w:val="center"/>
              <w:rPr>
                <w:rFonts w:ascii="Times New Roman" w:hAnsi="Times New Roman"/>
                <w:b/>
                <w:sz w:val="10"/>
                <w:lang w:val="sr-Cyrl-CS"/>
              </w:rPr>
            </w:pPr>
          </w:p>
          <w:p w14:paraId="47D4FC87"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3.</w:t>
            </w:r>
          </w:p>
        </w:tc>
        <w:tc>
          <w:tcPr>
            <w:tcW w:w="6059" w:type="dxa"/>
            <w:gridSpan w:val="2"/>
            <w:tcBorders>
              <w:top w:val="single" w:sz="4" w:space="0" w:color="000000"/>
              <w:left w:val="thinThickSmallGap" w:sz="12" w:space="0" w:color="auto"/>
              <w:bottom w:val="single" w:sz="4" w:space="0" w:color="000000"/>
              <w:right w:val="thinThickSmallGap" w:sz="12" w:space="0" w:color="auto"/>
            </w:tcBorders>
          </w:tcPr>
          <w:p w14:paraId="50E89E42" w14:textId="77777777" w:rsidR="00337D2B" w:rsidRDefault="00337D2B">
            <w:pPr>
              <w:rPr>
                <w:rFonts w:ascii="Times New Roman" w:hAnsi="Times New Roman"/>
                <w:sz w:val="10"/>
                <w:lang w:val="sr-Cyrl-CS"/>
              </w:rPr>
            </w:pPr>
          </w:p>
          <w:p w14:paraId="070C344E" w14:textId="77777777" w:rsidR="00337D2B" w:rsidRDefault="00C84B04">
            <w:pPr>
              <w:rPr>
                <w:rFonts w:ascii="Times New Roman" w:hAnsi="Times New Roman"/>
                <w:sz w:val="10"/>
                <w:lang w:val="sr-Cyrl-CS"/>
              </w:rPr>
            </w:pPr>
            <w:r>
              <w:rPr>
                <w:rFonts w:ascii="Times New Roman" w:hAnsi="Times New Roman"/>
                <w:sz w:val="20"/>
                <w:lang w:val="sr-Cyrl-CS"/>
              </w:rPr>
              <w:t>Рад са одељењском заједницом</w:t>
            </w:r>
          </w:p>
          <w:p w14:paraId="7A3F3E25"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673FF8EA" w14:textId="77777777" w:rsidR="00337D2B" w:rsidRDefault="00337D2B">
            <w:pPr>
              <w:rPr>
                <w:rFonts w:ascii="Times New Roman" w:hAnsi="Times New Roman"/>
                <w:sz w:val="20"/>
                <w:lang w:val="sr-Cyrl-CS"/>
              </w:rPr>
            </w:pPr>
          </w:p>
        </w:tc>
      </w:tr>
      <w:tr w:rsidR="00337D2B" w:rsidRPr="0042511C" w14:paraId="73866033" w14:textId="77777777">
        <w:trPr>
          <w:jc w:val="center"/>
        </w:trPr>
        <w:tc>
          <w:tcPr>
            <w:tcW w:w="773" w:type="dxa"/>
            <w:tcBorders>
              <w:top w:val="single" w:sz="4" w:space="0" w:color="000000"/>
              <w:left w:val="thinThickSmallGap" w:sz="12" w:space="0" w:color="auto"/>
              <w:bottom w:val="single" w:sz="4" w:space="0" w:color="000000"/>
              <w:right w:val="thinThickSmallGap" w:sz="12" w:space="0" w:color="auto"/>
            </w:tcBorders>
          </w:tcPr>
          <w:p w14:paraId="70829860" w14:textId="77777777" w:rsidR="00337D2B" w:rsidRDefault="00337D2B">
            <w:pPr>
              <w:ind w:left="-116"/>
              <w:jc w:val="center"/>
              <w:rPr>
                <w:rFonts w:ascii="Times New Roman" w:hAnsi="Times New Roman"/>
                <w:b/>
                <w:sz w:val="10"/>
                <w:lang w:val="sr-Cyrl-CS"/>
              </w:rPr>
            </w:pPr>
          </w:p>
          <w:p w14:paraId="5D1C82CD"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4.</w:t>
            </w:r>
          </w:p>
        </w:tc>
        <w:tc>
          <w:tcPr>
            <w:tcW w:w="6059" w:type="dxa"/>
            <w:gridSpan w:val="2"/>
            <w:tcBorders>
              <w:top w:val="single" w:sz="4" w:space="0" w:color="000000"/>
              <w:left w:val="thinThickSmallGap" w:sz="12" w:space="0" w:color="auto"/>
              <w:bottom w:val="single" w:sz="4" w:space="0" w:color="000000"/>
              <w:right w:val="thinThickSmallGap" w:sz="12" w:space="0" w:color="auto"/>
            </w:tcBorders>
          </w:tcPr>
          <w:p w14:paraId="29D2C9EA" w14:textId="77777777" w:rsidR="00337D2B" w:rsidRDefault="00337D2B">
            <w:pPr>
              <w:rPr>
                <w:rFonts w:ascii="Times New Roman" w:hAnsi="Times New Roman"/>
                <w:sz w:val="10"/>
                <w:lang w:val="sr-Cyrl-CS"/>
              </w:rPr>
            </w:pPr>
          </w:p>
          <w:p w14:paraId="1698EEE0" w14:textId="77777777" w:rsidR="00337D2B" w:rsidRDefault="00C84B04">
            <w:pPr>
              <w:rPr>
                <w:rFonts w:ascii="Times New Roman" w:hAnsi="Times New Roman"/>
                <w:sz w:val="10"/>
                <w:lang w:val="sr-Cyrl-CS"/>
              </w:rPr>
            </w:pPr>
            <w:r>
              <w:rPr>
                <w:rFonts w:ascii="Times New Roman" w:hAnsi="Times New Roman"/>
                <w:sz w:val="20"/>
                <w:lang w:val="sr-Cyrl-CS"/>
              </w:rPr>
              <w:t>Рад са Ученичким парламентом, Саветом родитеља и органом управљања</w:t>
            </w:r>
          </w:p>
          <w:p w14:paraId="0410CB30"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134FB2AD" w14:textId="77777777" w:rsidR="00337D2B" w:rsidRDefault="00337D2B">
            <w:pPr>
              <w:rPr>
                <w:rFonts w:ascii="Times New Roman" w:hAnsi="Times New Roman"/>
                <w:sz w:val="20"/>
                <w:lang w:val="sr-Cyrl-CS"/>
              </w:rPr>
            </w:pPr>
          </w:p>
        </w:tc>
      </w:tr>
      <w:tr w:rsidR="00337D2B" w:rsidRPr="0042511C" w14:paraId="56581077" w14:textId="77777777">
        <w:trPr>
          <w:jc w:val="center"/>
        </w:trPr>
        <w:tc>
          <w:tcPr>
            <w:tcW w:w="773" w:type="dxa"/>
            <w:tcBorders>
              <w:top w:val="single" w:sz="4" w:space="0" w:color="000000"/>
              <w:left w:val="thinThickSmallGap" w:sz="12" w:space="0" w:color="auto"/>
              <w:bottom w:val="single" w:sz="4" w:space="0" w:color="000000"/>
              <w:right w:val="thinThickSmallGap" w:sz="12" w:space="0" w:color="auto"/>
            </w:tcBorders>
          </w:tcPr>
          <w:p w14:paraId="05257E11" w14:textId="77777777" w:rsidR="00337D2B" w:rsidRDefault="00337D2B">
            <w:pPr>
              <w:ind w:left="-116"/>
              <w:jc w:val="center"/>
              <w:rPr>
                <w:rFonts w:ascii="Times New Roman" w:hAnsi="Times New Roman"/>
                <w:b/>
                <w:sz w:val="10"/>
                <w:lang w:val="sr-Cyrl-CS"/>
              </w:rPr>
            </w:pPr>
          </w:p>
          <w:p w14:paraId="0A61F745"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5.</w:t>
            </w:r>
          </w:p>
        </w:tc>
        <w:tc>
          <w:tcPr>
            <w:tcW w:w="6059" w:type="dxa"/>
            <w:gridSpan w:val="2"/>
            <w:tcBorders>
              <w:top w:val="single" w:sz="4" w:space="0" w:color="000000"/>
              <w:left w:val="thinThickSmallGap" w:sz="12" w:space="0" w:color="auto"/>
              <w:bottom w:val="single" w:sz="4" w:space="0" w:color="000000"/>
              <w:right w:val="thinThickSmallGap" w:sz="12" w:space="0" w:color="auto"/>
            </w:tcBorders>
          </w:tcPr>
          <w:p w14:paraId="6B57C22B" w14:textId="77777777" w:rsidR="00337D2B" w:rsidRDefault="00337D2B">
            <w:pPr>
              <w:rPr>
                <w:rFonts w:ascii="Times New Roman" w:hAnsi="Times New Roman"/>
                <w:sz w:val="10"/>
                <w:lang w:val="sr-Cyrl-CS"/>
              </w:rPr>
            </w:pPr>
          </w:p>
          <w:p w14:paraId="20C0DCFD" w14:textId="77777777" w:rsidR="00337D2B" w:rsidRDefault="00C84B04">
            <w:pPr>
              <w:rPr>
                <w:rFonts w:ascii="Times New Roman" w:hAnsi="Times New Roman"/>
                <w:sz w:val="10"/>
                <w:lang w:val="sr-Cyrl-CS"/>
              </w:rPr>
            </w:pPr>
            <w:r>
              <w:rPr>
                <w:rFonts w:ascii="Times New Roman" w:hAnsi="Times New Roman"/>
                <w:sz w:val="20"/>
                <w:lang w:val="sr-Cyrl-CS"/>
              </w:rPr>
              <w:t>Дефинисане мере и активности за превенцију насиља</w:t>
            </w:r>
          </w:p>
          <w:p w14:paraId="21EAA902"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42627610" w14:textId="77777777" w:rsidR="00337D2B" w:rsidRDefault="00337D2B">
            <w:pPr>
              <w:rPr>
                <w:rFonts w:ascii="Times New Roman" w:hAnsi="Times New Roman"/>
                <w:sz w:val="20"/>
                <w:lang w:val="sr-Cyrl-CS"/>
              </w:rPr>
            </w:pPr>
          </w:p>
        </w:tc>
      </w:tr>
      <w:tr w:rsidR="00337D2B" w14:paraId="180A42A4" w14:textId="77777777">
        <w:trPr>
          <w:jc w:val="center"/>
        </w:trPr>
        <w:tc>
          <w:tcPr>
            <w:tcW w:w="773" w:type="dxa"/>
            <w:tcBorders>
              <w:top w:val="single" w:sz="4" w:space="0" w:color="000000"/>
              <w:left w:val="thinThickSmallGap" w:sz="12" w:space="0" w:color="auto"/>
              <w:bottom w:val="single" w:sz="4" w:space="0" w:color="000000"/>
              <w:right w:val="thinThickSmallGap" w:sz="12" w:space="0" w:color="auto"/>
            </w:tcBorders>
          </w:tcPr>
          <w:p w14:paraId="0B7C781B" w14:textId="77777777" w:rsidR="00337D2B" w:rsidRDefault="00337D2B">
            <w:pPr>
              <w:ind w:left="-116"/>
              <w:jc w:val="center"/>
              <w:rPr>
                <w:rFonts w:ascii="Times New Roman" w:hAnsi="Times New Roman"/>
                <w:b/>
                <w:sz w:val="10"/>
                <w:lang w:val="sr-Cyrl-CS"/>
              </w:rPr>
            </w:pPr>
          </w:p>
          <w:p w14:paraId="4118533D"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6.</w:t>
            </w:r>
          </w:p>
        </w:tc>
        <w:tc>
          <w:tcPr>
            <w:tcW w:w="6059" w:type="dxa"/>
            <w:gridSpan w:val="2"/>
            <w:tcBorders>
              <w:top w:val="single" w:sz="4" w:space="0" w:color="000000"/>
              <w:left w:val="thinThickSmallGap" w:sz="12" w:space="0" w:color="auto"/>
              <w:bottom w:val="single" w:sz="4" w:space="0" w:color="000000"/>
              <w:right w:val="thinThickSmallGap" w:sz="12" w:space="0" w:color="auto"/>
            </w:tcBorders>
          </w:tcPr>
          <w:p w14:paraId="5D3E242C" w14:textId="77777777" w:rsidR="00337D2B" w:rsidRDefault="00337D2B">
            <w:pPr>
              <w:rPr>
                <w:rFonts w:ascii="Times New Roman" w:hAnsi="Times New Roman"/>
                <w:sz w:val="10"/>
                <w:lang w:val="sr-Cyrl-CS"/>
              </w:rPr>
            </w:pPr>
          </w:p>
          <w:p w14:paraId="33FEA418" w14:textId="77777777" w:rsidR="00337D2B" w:rsidRDefault="00C84B04">
            <w:pPr>
              <w:rPr>
                <w:rFonts w:ascii="Times New Roman" w:hAnsi="Times New Roman"/>
                <w:sz w:val="10"/>
                <w:lang w:val="sr-Cyrl-CS"/>
              </w:rPr>
            </w:pPr>
            <w:r>
              <w:rPr>
                <w:rFonts w:ascii="Times New Roman" w:hAnsi="Times New Roman"/>
                <w:sz w:val="20"/>
                <w:lang w:val="sr-Cyrl-CS"/>
              </w:rPr>
              <w:t>Динамику реализације мера и активности</w:t>
            </w:r>
          </w:p>
          <w:p w14:paraId="4AEA0D14"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1004825F" w14:textId="77777777" w:rsidR="00337D2B" w:rsidRDefault="00337D2B">
            <w:pPr>
              <w:rPr>
                <w:rFonts w:ascii="Times New Roman" w:hAnsi="Times New Roman"/>
                <w:sz w:val="20"/>
                <w:lang w:val="sr-Cyrl-CS"/>
              </w:rPr>
            </w:pPr>
          </w:p>
        </w:tc>
      </w:tr>
      <w:tr w:rsidR="00337D2B" w:rsidRPr="0042511C" w14:paraId="705FEDDC" w14:textId="77777777">
        <w:trPr>
          <w:jc w:val="center"/>
        </w:trPr>
        <w:tc>
          <w:tcPr>
            <w:tcW w:w="773" w:type="dxa"/>
            <w:tcBorders>
              <w:top w:val="single" w:sz="4" w:space="0" w:color="000000"/>
              <w:left w:val="thinThickSmallGap" w:sz="12" w:space="0" w:color="auto"/>
              <w:bottom w:val="thinThickSmallGap" w:sz="12" w:space="0" w:color="auto"/>
              <w:right w:val="thinThickSmallGap" w:sz="12" w:space="0" w:color="auto"/>
            </w:tcBorders>
          </w:tcPr>
          <w:p w14:paraId="5CAB5608" w14:textId="77777777" w:rsidR="00337D2B" w:rsidRDefault="00337D2B">
            <w:pPr>
              <w:ind w:left="-116"/>
              <w:jc w:val="center"/>
              <w:rPr>
                <w:rFonts w:ascii="Times New Roman" w:hAnsi="Times New Roman"/>
                <w:b/>
                <w:sz w:val="10"/>
                <w:lang w:val="sr-Cyrl-CS"/>
              </w:rPr>
            </w:pPr>
          </w:p>
          <w:p w14:paraId="3410638C" w14:textId="77777777" w:rsidR="00337D2B" w:rsidRDefault="00C84B04">
            <w:pPr>
              <w:ind w:left="-116"/>
              <w:jc w:val="center"/>
              <w:rPr>
                <w:rFonts w:ascii="Times New Roman" w:hAnsi="Times New Roman"/>
                <w:b/>
                <w:sz w:val="20"/>
                <w:lang w:val="sr-Cyrl-CS"/>
              </w:rPr>
            </w:pPr>
            <w:r>
              <w:rPr>
                <w:rFonts w:ascii="Times New Roman" w:hAnsi="Times New Roman"/>
                <w:b/>
                <w:sz w:val="20"/>
                <w:lang w:val="sr-Cyrl-CS"/>
              </w:rPr>
              <w:t>7.</w:t>
            </w:r>
          </w:p>
        </w:tc>
        <w:tc>
          <w:tcPr>
            <w:tcW w:w="6059" w:type="dxa"/>
            <w:gridSpan w:val="2"/>
            <w:tcBorders>
              <w:top w:val="single" w:sz="4" w:space="0" w:color="000000"/>
              <w:left w:val="thinThickSmallGap" w:sz="12" w:space="0" w:color="auto"/>
              <w:bottom w:val="thinThickSmallGap" w:sz="12" w:space="0" w:color="auto"/>
              <w:right w:val="thinThickSmallGap" w:sz="12" w:space="0" w:color="auto"/>
            </w:tcBorders>
          </w:tcPr>
          <w:p w14:paraId="73C7C840" w14:textId="77777777" w:rsidR="00337D2B" w:rsidRDefault="00337D2B">
            <w:pPr>
              <w:rPr>
                <w:rFonts w:ascii="Times New Roman" w:hAnsi="Times New Roman"/>
                <w:sz w:val="10"/>
                <w:lang w:val="sr-Cyrl-CS"/>
              </w:rPr>
            </w:pPr>
          </w:p>
          <w:p w14:paraId="525A29A6" w14:textId="77777777" w:rsidR="00337D2B" w:rsidRDefault="00C84B04">
            <w:pPr>
              <w:rPr>
                <w:rFonts w:ascii="Times New Roman" w:hAnsi="Times New Roman"/>
                <w:sz w:val="10"/>
                <w:lang w:val="sr-Cyrl-CS"/>
              </w:rPr>
            </w:pPr>
            <w:r>
              <w:rPr>
                <w:rFonts w:ascii="Times New Roman" w:hAnsi="Times New Roman"/>
                <w:sz w:val="20"/>
                <w:lang w:val="sr-Cyrl-CS"/>
              </w:rPr>
              <w:t>Одговорна лица за реализацију тих активности</w:t>
            </w:r>
          </w:p>
          <w:p w14:paraId="67FC9C72" w14:textId="77777777" w:rsidR="00337D2B" w:rsidRDefault="00337D2B">
            <w:pPr>
              <w:rPr>
                <w:rFonts w:ascii="Times New Roman" w:hAnsi="Times New Roman"/>
                <w:sz w:val="10"/>
                <w:lang w:val="sr-Cyrl-CS"/>
              </w:rPr>
            </w:pP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610AA4C4" w14:textId="77777777" w:rsidR="00337D2B" w:rsidRDefault="00337D2B">
            <w:pPr>
              <w:rPr>
                <w:rFonts w:ascii="Times New Roman" w:hAnsi="Times New Roman"/>
                <w:sz w:val="20"/>
                <w:lang w:val="sr-Cyrl-CS"/>
              </w:rPr>
            </w:pPr>
          </w:p>
        </w:tc>
      </w:tr>
      <w:tr w:rsidR="00337D2B" w:rsidRPr="0042511C" w14:paraId="576440A0" w14:textId="77777777">
        <w:trPr>
          <w:trHeight w:val="808"/>
          <w:jc w:val="center"/>
        </w:trPr>
        <w:tc>
          <w:tcPr>
            <w:tcW w:w="1258"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2B34F806" w14:textId="77777777" w:rsidR="00337D2B" w:rsidRDefault="00337D2B">
            <w:pPr>
              <w:jc w:val="center"/>
              <w:rPr>
                <w:rFonts w:ascii="Times New Roman" w:hAnsi="Times New Roman"/>
                <w:b/>
                <w:sz w:val="20"/>
                <w:lang w:val="sr-Cyrl-CS"/>
              </w:rPr>
            </w:pPr>
          </w:p>
          <w:p w14:paraId="2A1BD59F" w14:textId="77777777" w:rsidR="00337D2B" w:rsidRDefault="00C84B04">
            <w:pPr>
              <w:jc w:val="center"/>
              <w:rPr>
                <w:rFonts w:ascii="Times New Roman" w:hAnsi="Times New Roman"/>
                <w:b/>
                <w:sz w:val="20"/>
                <w:lang w:val="sr-Cyrl-CS"/>
              </w:rPr>
            </w:pPr>
            <w:r>
              <w:rPr>
                <w:rFonts w:ascii="Times New Roman" w:hAnsi="Times New Roman"/>
                <w:b/>
                <w:sz w:val="20"/>
                <w:u w:val="single"/>
                <w:lang w:val="sr-Cyrl-CS"/>
              </w:rPr>
              <w:t>НАПОМЕНА</w:t>
            </w:r>
            <w:r>
              <w:rPr>
                <w:rFonts w:ascii="Times New Roman" w:hAnsi="Times New Roman"/>
                <w:b/>
                <w:sz w:val="20"/>
                <w:lang w:val="sr-Cyrl-CS"/>
              </w:rPr>
              <w:t>:</w:t>
            </w:r>
          </w:p>
        </w:tc>
        <w:tc>
          <w:tcPr>
            <w:tcW w:w="9014"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08DF0DA1" w14:textId="77777777" w:rsidR="00337D2B" w:rsidRDefault="00337D2B">
            <w:pPr>
              <w:rPr>
                <w:rFonts w:ascii="Times New Roman" w:hAnsi="Times New Roman"/>
                <w:sz w:val="10"/>
                <w:lang w:val="sr-Cyrl-CS"/>
              </w:rPr>
            </w:pPr>
          </w:p>
          <w:p w14:paraId="701A9D4C" w14:textId="77777777" w:rsidR="00337D2B" w:rsidRDefault="00C84B04">
            <w:pPr>
              <w:rPr>
                <w:rFonts w:ascii="Times New Roman" w:hAnsi="Times New Roman"/>
                <w:sz w:val="20"/>
                <w:lang w:val="sr-Cyrl-CS"/>
              </w:rPr>
            </w:pPr>
            <w:r>
              <w:rPr>
                <w:rFonts w:ascii="Times New Roman" w:hAnsi="Times New Roman"/>
                <w:sz w:val="20"/>
                <w:lang w:val="sr-Cyrl-CS"/>
              </w:rPr>
              <w:t>План заштите сачињава Тим за заштиту у сарадњи са директором, педагогом,  учеником, родите</w:t>
            </w:r>
            <w:r>
              <w:rPr>
                <w:rFonts w:ascii="Times New Roman" w:hAnsi="Times New Roman"/>
                <w:sz w:val="20"/>
                <w:lang w:val="sr-Cyrl-CS"/>
              </w:rPr>
              <w:softHyphen/>
              <w:t xml:space="preserve">љем/старатељем и одељењским старешином. </w:t>
            </w:r>
          </w:p>
          <w:p w14:paraId="48115536" w14:textId="77777777" w:rsidR="00337D2B" w:rsidRDefault="00C84B04">
            <w:pPr>
              <w:rPr>
                <w:rFonts w:ascii="Times New Roman" w:hAnsi="Times New Roman"/>
                <w:b/>
                <w:sz w:val="10"/>
                <w:u w:val="single"/>
                <w:lang w:val="sr-Cyrl-CS"/>
              </w:rPr>
            </w:pPr>
            <w:r>
              <w:rPr>
                <w:rFonts w:ascii="Times New Roman" w:hAnsi="Times New Roman"/>
                <w:b/>
                <w:sz w:val="20"/>
                <w:u w:val="single"/>
                <w:lang w:val="sr-Cyrl-CS"/>
              </w:rPr>
              <w:t>План заштите мора бити примерен развојним могућностима ученика и својствен је кризној ситуацији!</w:t>
            </w:r>
          </w:p>
          <w:p w14:paraId="5BFEC1F8" w14:textId="77777777" w:rsidR="00337D2B" w:rsidRDefault="00337D2B">
            <w:pPr>
              <w:rPr>
                <w:rFonts w:ascii="Times New Roman" w:hAnsi="Times New Roman"/>
                <w:b/>
                <w:sz w:val="10"/>
                <w:u w:val="single"/>
                <w:lang w:val="sr-Cyrl-CS"/>
              </w:rPr>
            </w:pPr>
          </w:p>
        </w:tc>
      </w:tr>
    </w:tbl>
    <w:p w14:paraId="3C102BCB" w14:textId="77777777" w:rsidR="00337D2B" w:rsidRDefault="00C84B04">
      <w:pPr>
        <w:rPr>
          <w:rFonts w:ascii="Times New Roman" w:hAnsi="Times New Roman"/>
          <w:b/>
          <w:sz w:val="14"/>
          <w:szCs w:val="16"/>
          <w:lang w:val="sr-Cyrl-CS"/>
        </w:rPr>
      </w:pPr>
      <w:r>
        <w:rPr>
          <w:rFonts w:ascii="Times New Roman" w:hAnsi="Times New Roman"/>
          <w:b/>
          <w:sz w:val="28"/>
          <w:lang w:val="sr-Cyrl-CS"/>
        </w:rPr>
        <w:t>2. ПРИПРЕМНЕ, ПРЕВЕНТИВНЕ И ИНТЕРВЕНТНЕ АКТИВНОСТИ</w:t>
      </w: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6938"/>
        <w:gridCol w:w="2332"/>
      </w:tblGrid>
      <w:tr w:rsidR="00337D2B" w14:paraId="7FA883B0"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536CD347" w14:textId="77777777" w:rsidR="00337D2B" w:rsidRDefault="00C84B04">
            <w:pPr>
              <w:rPr>
                <w:rFonts w:ascii="Times New Roman" w:hAnsi="Times New Roman"/>
                <w:b/>
                <w:szCs w:val="22"/>
                <w:lang w:val="sr-Cyrl-CS"/>
              </w:rPr>
            </w:pPr>
            <w:r>
              <w:rPr>
                <w:rFonts w:ascii="Times New Roman" w:hAnsi="Times New Roman"/>
                <w:b/>
                <w:sz w:val="22"/>
                <w:szCs w:val="22"/>
                <w:lang w:val="sr-Cyrl-CS"/>
              </w:rPr>
              <w:t>Р. бр.</w:t>
            </w:r>
          </w:p>
        </w:tc>
        <w:tc>
          <w:tcPr>
            <w:tcW w:w="6938"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10F21E0B" w14:textId="77777777" w:rsidR="00337D2B" w:rsidRDefault="00C84B04">
            <w:pPr>
              <w:jc w:val="center"/>
              <w:rPr>
                <w:rFonts w:ascii="Times New Roman" w:hAnsi="Times New Roman"/>
                <w:b/>
                <w:szCs w:val="22"/>
                <w:lang w:val="sr-Cyrl-CS"/>
              </w:rPr>
            </w:pPr>
            <w:r>
              <w:rPr>
                <w:rFonts w:ascii="Times New Roman" w:hAnsi="Times New Roman"/>
                <w:b/>
                <w:sz w:val="22"/>
                <w:szCs w:val="22"/>
                <w:lang w:val="sr-Cyrl-CS"/>
              </w:rPr>
              <w:t>АКТИВНОСТИ ПРИПРЕМНЕ ФАЗЕ У ЗАШТИТИ УЧЕНИКА</w:t>
            </w:r>
          </w:p>
        </w:tc>
        <w:tc>
          <w:tcPr>
            <w:tcW w:w="2332"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337737E8" w14:textId="77777777" w:rsidR="00337D2B" w:rsidRDefault="00C84B04">
            <w:pPr>
              <w:jc w:val="center"/>
              <w:rPr>
                <w:rFonts w:ascii="Times New Roman" w:hAnsi="Times New Roman"/>
                <w:b/>
                <w:szCs w:val="22"/>
                <w:lang w:val="sr-Cyrl-CS"/>
              </w:rPr>
            </w:pPr>
            <w:r>
              <w:rPr>
                <w:rFonts w:ascii="Times New Roman" w:hAnsi="Times New Roman"/>
                <w:b/>
                <w:sz w:val="22"/>
                <w:szCs w:val="22"/>
                <w:lang w:val="sr-Cyrl-CS"/>
              </w:rPr>
              <w:t>Одговорна лица</w:t>
            </w:r>
          </w:p>
        </w:tc>
      </w:tr>
      <w:tr w:rsidR="00337D2B" w:rsidRPr="0042511C" w14:paraId="5AFE255A"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7ED0F0EB"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1.</w:t>
            </w:r>
          </w:p>
        </w:tc>
        <w:tc>
          <w:tcPr>
            <w:tcW w:w="6938" w:type="dxa"/>
            <w:tcBorders>
              <w:top w:val="thinThickSmallGap" w:sz="12" w:space="0" w:color="auto"/>
              <w:left w:val="thinThickSmallGap" w:sz="12" w:space="0" w:color="auto"/>
              <w:bottom w:val="single" w:sz="4" w:space="0" w:color="000000"/>
              <w:right w:val="thinThickSmallGap" w:sz="12" w:space="0" w:color="auto"/>
            </w:tcBorders>
          </w:tcPr>
          <w:p w14:paraId="30B75C7C" w14:textId="77777777" w:rsidR="00337D2B" w:rsidRDefault="00C84B04">
            <w:pPr>
              <w:rPr>
                <w:rFonts w:ascii="Times New Roman" w:hAnsi="Times New Roman"/>
                <w:sz w:val="20"/>
                <w:lang w:val="sr-Cyrl-CS"/>
              </w:rPr>
            </w:pPr>
            <w:r>
              <w:rPr>
                <w:rFonts w:ascii="Times New Roman" w:hAnsi="Times New Roman"/>
                <w:sz w:val="20"/>
                <w:lang w:val="sr-Cyrl-CS"/>
              </w:rPr>
              <w:t xml:space="preserve">Реализација процеса самовредновања и анализа стања( кључна област Етос) – писање </w:t>
            </w:r>
            <w:r>
              <w:rPr>
                <w:rFonts w:ascii="Times New Roman" w:hAnsi="Times New Roman"/>
                <w:b/>
                <w:i/>
                <w:sz w:val="20"/>
                <w:lang w:val="sr-Cyrl-CS"/>
              </w:rPr>
              <w:t>Извештаја</w:t>
            </w:r>
          </w:p>
        </w:tc>
        <w:tc>
          <w:tcPr>
            <w:tcW w:w="2332" w:type="dxa"/>
            <w:tcBorders>
              <w:top w:val="thinThickSmallGap" w:sz="12" w:space="0" w:color="auto"/>
              <w:left w:val="thinThickSmallGap" w:sz="12" w:space="0" w:color="auto"/>
              <w:bottom w:val="single" w:sz="4" w:space="0" w:color="000000"/>
              <w:right w:val="thinThickSmallGap" w:sz="12" w:space="0" w:color="auto"/>
            </w:tcBorders>
          </w:tcPr>
          <w:p w14:paraId="0563D74B"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Чоловић,педагог</w:t>
            </w:r>
          </w:p>
          <w:p w14:paraId="62470E58" w14:textId="77777777" w:rsidR="00337D2B" w:rsidRDefault="00C84B04">
            <w:pPr>
              <w:rPr>
                <w:rFonts w:ascii="Times New Roman" w:hAnsi="Times New Roman"/>
                <w:sz w:val="20"/>
                <w:lang w:val="sr-Cyrl-CS"/>
              </w:rPr>
            </w:pPr>
            <w:r>
              <w:rPr>
                <w:rFonts w:ascii="Times New Roman" w:hAnsi="Times New Roman"/>
                <w:sz w:val="20"/>
                <w:lang w:val="sr-Cyrl-CS"/>
              </w:rPr>
              <w:t>Весна Пешић, психолог</w:t>
            </w:r>
          </w:p>
        </w:tc>
      </w:tr>
      <w:tr w:rsidR="00337D2B" w14:paraId="5C76D10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2EBD04D"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2.</w:t>
            </w:r>
          </w:p>
        </w:tc>
        <w:tc>
          <w:tcPr>
            <w:tcW w:w="6938" w:type="dxa"/>
            <w:tcBorders>
              <w:top w:val="single" w:sz="4" w:space="0" w:color="000000"/>
              <w:left w:val="thinThickSmallGap" w:sz="12" w:space="0" w:color="auto"/>
              <w:bottom w:val="single" w:sz="4" w:space="0" w:color="000000"/>
              <w:right w:val="thinThickSmallGap" w:sz="12" w:space="0" w:color="auto"/>
            </w:tcBorders>
          </w:tcPr>
          <w:p w14:paraId="0BA2F550" w14:textId="77777777" w:rsidR="00337D2B" w:rsidRDefault="00C84B04">
            <w:pPr>
              <w:rPr>
                <w:rFonts w:ascii="Times New Roman" w:hAnsi="Times New Roman"/>
                <w:sz w:val="20"/>
                <w:lang w:val="sr-Cyrl-CS"/>
              </w:rPr>
            </w:pPr>
            <w:r>
              <w:rPr>
                <w:rFonts w:ascii="Times New Roman" w:hAnsi="Times New Roman"/>
                <w:sz w:val="20"/>
                <w:lang w:val="sr-Cyrl-CS"/>
              </w:rPr>
              <w:t xml:space="preserve">Дефинисање поступака и процедура у заштити ученика на основу </w:t>
            </w:r>
            <w:r>
              <w:rPr>
                <w:rFonts w:ascii="Times New Roman" w:hAnsi="Times New Roman"/>
                <w:b/>
                <w:i/>
                <w:sz w:val="20"/>
                <w:lang w:val="sr-Cyrl-CS"/>
              </w:rPr>
              <w:t>Извештаја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05A9C1A7"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3D84DAA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53CC2B8"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3.</w:t>
            </w:r>
          </w:p>
        </w:tc>
        <w:tc>
          <w:tcPr>
            <w:tcW w:w="6938" w:type="dxa"/>
            <w:tcBorders>
              <w:top w:val="single" w:sz="4" w:space="0" w:color="000000"/>
              <w:left w:val="thinThickSmallGap" w:sz="12" w:space="0" w:color="auto"/>
              <w:bottom w:val="single" w:sz="4" w:space="0" w:color="000000"/>
              <w:right w:val="thinThickSmallGap" w:sz="12" w:space="0" w:color="auto"/>
            </w:tcBorders>
          </w:tcPr>
          <w:p w14:paraId="1706DEE5" w14:textId="77777777" w:rsidR="00337D2B" w:rsidRDefault="00C84B04">
            <w:pPr>
              <w:rPr>
                <w:rFonts w:ascii="Times New Roman" w:hAnsi="Times New Roman"/>
                <w:sz w:val="20"/>
                <w:lang w:val="sr-Cyrl-CS"/>
              </w:rPr>
            </w:pPr>
            <w:r>
              <w:rPr>
                <w:rFonts w:ascii="Times New Roman" w:hAnsi="Times New Roman"/>
                <w:sz w:val="20"/>
                <w:lang w:val="sr-Cyrl-CS"/>
              </w:rPr>
              <w:t>Обука Тима за заштиту ученика од насиља, злостављања и занемаривања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7DA1A6B1"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rsidRPr="0042511C" w14:paraId="56B6FF79"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CC4E002"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4.</w:t>
            </w:r>
          </w:p>
        </w:tc>
        <w:tc>
          <w:tcPr>
            <w:tcW w:w="6938" w:type="dxa"/>
            <w:tcBorders>
              <w:top w:val="single" w:sz="4" w:space="0" w:color="000000"/>
              <w:left w:val="thinThickSmallGap" w:sz="12" w:space="0" w:color="auto"/>
              <w:bottom w:val="single" w:sz="4" w:space="0" w:color="000000"/>
              <w:right w:val="thinThickSmallGap" w:sz="12" w:space="0" w:color="auto"/>
            </w:tcBorders>
          </w:tcPr>
          <w:p w14:paraId="17D26E11" w14:textId="77777777" w:rsidR="00337D2B" w:rsidRDefault="00C84B04">
            <w:pPr>
              <w:rPr>
                <w:rFonts w:ascii="Times New Roman" w:hAnsi="Times New Roman"/>
                <w:sz w:val="20"/>
                <w:lang w:val="sr-Cyrl-CS"/>
              </w:rPr>
            </w:pPr>
            <w:r>
              <w:rPr>
                <w:rFonts w:ascii="Times New Roman" w:hAnsi="Times New Roman"/>
                <w:sz w:val="20"/>
                <w:lang w:val="sr-Cyrl-CS"/>
              </w:rPr>
              <w:t xml:space="preserve">Формирање </w:t>
            </w:r>
            <w:r>
              <w:rPr>
                <w:rFonts w:ascii="Times New Roman" w:hAnsi="Times New Roman"/>
                <w:b/>
                <w:sz w:val="20"/>
                <w:lang w:val="sr-Cyrl-CS"/>
              </w:rPr>
              <w:t>Вршњачког тима</w:t>
            </w:r>
            <w:r>
              <w:rPr>
                <w:rFonts w:ascii="Times New Roman" w:hAnsi="Times New Roman"/>
                <w:sz w:val="20"/>
                <w:lang w:val="sr-Cyrl-CS"/>
              </w:rPr>
              <w:t xml:space="preserve"> ученика за превенцију насиља у Школи</w:t>
            </w:r>
          </w:p>
        </w:tc>
        <w:tc>
          <w:tcPr>
            <w:tcW w:w="2332" w:type="dxa"/>
            <w:tcBorders>
              <w:top w:val="single" w:sz="4" w:space="0" w:color="000000"/>
              <w:left w:val="thinThickSmallGap" w:sz="12" w:space="0" w:color="auto"/>
              <w:bottom w:val="single" w:sz="4" w:space="0" w:color="000000"/>
              <w:right w:val="thinThickSmallGap" w:sz="12" w:space="0" w:color="auto"/>
            </w:tcBorders>
          </w:tcPr>
          <w:p w14:paraId="7ED544A2" w14:textId="77777777" w:rsidR="00337D2B" w:rsidRDefault="00C84B04">
            <w:pPr>
              <w:rPr>
                <w:rFonts w:ascii="Times New Roman" w:hAnsi="Times New Roman"/>
                <w:sz w:val="20"/>
                <w:lang w:val="sr-Cyrl-CS"/>
              </w:rPr>
            </w:pPr>
            <w:r>
              <w:rPr>
                <w:rFonts w:ascii="Times New Roman" w:hAnsi="Times New Roman"/>
                <w:sz w:val="20"/>
                <w:lang w:val="sr-Cyrl-CS"/>
              </w:rPr>
              <w:t>професор задужен за рад Ученич.парламента</w:t>
            </w:r>
          </w:p>
        </w:tc>
      </w:tr>
      <w:tr w:rsidR="00337D2B" w14:paraId="51242A4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573B247"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5.</w:t>
            </w:r>
          </w:p>
        </w:tc>
        <w:tc>
          <w:tcPr>
            <w:tcW w:w="6938" w:type="dxa"/>
            <w:tcBorders>
              <w:top w:val="single" w:sz="4" w:space="0" w:color="000000"/>
              <w:left w:val="thinThickSmallGap" w:sz="12" w:space="0" w:color="auto"/>
              <w:bottom w:val="single" w:sz="4" w:space="0" w:color="000000"/>
              <w:right w:val="thinThickSmallGap" w:sz="12" w:space="0" w:color="auto"/>
            </w:tcBorders>
          </w:tcPr>
          <w:p w14:paraId="028B2829" w14:textId="77777777" w:rsidR="00337D2B" w:rsidRDefault="00C84B04">
            <w:pPr>
              <w:rPr>
                <w:rFonts w:ascii="Times New Roman" w:hAnsi="Times New Roman"/>
                <w:sz w:val="20"/>
                <w:lang w:val="sr-Cyrl-CS"/>
              </w:rPr>
            </w:pPr>
            <w:r>
              <w:rPr>
                <w:rFonts w:ascii="Times New Roman" w:hAnsi="Times New Roman"/>
                <w:sz w:val="20"/>
                <w:lang w:val="sr-Cyrl-CS"/>
              </w:rPr>
              <w:t>Обука Вршњачког тима ученика за превенцију насиља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2F90629F" w14:textId="77777777" w:rsidR="00337D2B" w:rsidRDefault="00C84B04">
            <w:pPr>
              <w:rPr>
                <w:rFonts w:ascii="Times New Roman" w:hAnsi="Times New Roman"/>
                <w:sz w:val="20"/>
                <w:lang w:val="sr-Cyrl-CS"/>
              </w:rPr>
            </w:pPr>
            <w:r>
              <w:rPr>
                <w:rFonts w:ascii="Times New Roman" w:hAnsi="Times New Roman"/>
                <w:sz w:val="20"/>
                <w:lang w:val="sr-Cyrl-CS"/>
              </w:rPr>
              <w:t xml:space="preserve">Мартина Чоловић, педагог, </w:t>
            </w:r>
          </w:p>
        </w:tc>
      </w:tr>
      <w:tr w:rsidR="00337D2B" w14:paraId="7CDFD643"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377DA2F"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6.</w:t>
            </w:r>
          </w:p>
        </w:tc>
        <w:tc>
          <w:tcPr>
            <w:tcW w:w="6938" w:type="dxa"/>
            <w:tcBorders>
              <w:top w:val="single" w:sz="4" w:space="0" w:color="000000"/>
              <w:left w:val="thinThickSmallGap" w:sz="12" w:space="0" w:color="auto"/>
              <w:bottom w:val="single" w:sz="4" w:space="0" w:color="000000"/>
              <w:right w:val="thinThickSmallGap" w:sz="12" w:space="0" w:color="auto"/>
            </w:tcBorders>
          </w:tcPr>
          <w:p w14:paraId="57FA33D6" w14:textId="77777777" w:rsidR="00337D2B" w:rsidRDefault="00C84B04">
            <w:pPr>
              <w:rPr>
                <w:rFonts w:ascii="Times New Roman" w:hAnsi="Times New Roman"/>
                <w:sz w:val="20"/>
                <w:lang w:val="sr-Cyrl-CS"/>
              </w:rPr>
            </w:pPr>
            <w:r>
              <w:rPr>
                <w:rFonts w:ascii="Times New Roman" w:hAnsi="Times New Roman"/>
                <w:sz w:val="20"/>
                <w:lang w:val="sr-Cyrl-CS"/>
              </w:rPr>
              <w:t xml:space="preserve">Обука наставника за решавање дисциплинских проблема – </w:t>
            </w:r>
            <w:r>
              <w:rPr>
                <w:rFonts w:ascii="Times New Roman" w:hAnsi="Times New Roman"/>
                <w:b/>
                <w:i/>
                <w:sz w:val="20"/>
                <w:lang w:val="sr-Cyrl-CS"/>
              </w:rPr>
              <w:t>Школа без насиља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34A36ED6" w14:textId="77777777" w:rsidR="00337D2B" w:rsidRDefault="00C84B04">
            <w:pPr>
              <w:rPr>
                <w:rFonts w:ascii="Times New Roman" w:hAnsi="Times New Roman"/>
                <w:sz w:val="20"/>
                <w:lang w:val="sr-Cyrl-CS"/>
              </w:rPr>
            </w:pPr>
            <w:r>
              <w:rPr>
                <w:rFonts w:ascii="Times New Roman" w:hAnsi="Times New Roman"/>
                <w:sz w:val="20"/>
                <w:lang w:val="sr-Cyrl-CS"/>
              </w:rPr>
              <w:t xml:space="preserve">Данијела Вељковић, директор </w:t>
            </w:r>
          </w:p>
        </w:tc>
      </w:tr>
      <w:tr w:rsidR="00337D2B" w14:paraId="2165CD84"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22BD655"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7.</w:t>
            </w:r>
          </w:p>
        </w:tc>
        <w:tc>
          <w:tcPr>
            <w:tcW w:w="6938" w:type="dxa"/>
            <w:tcBorders>
              <w:top w:val="single" w:sz="4" w:space="0" w:color="000000"/>
              <w:left w:val="thinThickSmallGap" w:sz="12" w:space="0" w:color="auto"/>
              <w:bottom w:val="single" w:sz="4" w:space="0" w:color="000000"/>
              <w:right w:val="thinThickSmallGap" w:sz="12" w:space="0" w:color="auto"/>
            </w:tcBorders>
          </w:tcPr>
          <w:p w14:paraId="56CA3672" w14:textId="77777777" w:rsidR="00337D2B" w:rsidRDefault="00C84B04">
            <w:pPr>
              <w:rPr>
                <w:rFonts w:ascii="Times New Roman" w:hAnsi="Times New Roman"/>
                <w:sz w:val="20"/>
                <w:lang w:val="sr-Cyrl-CS"/>
              </w:rPr>
            </w:pPr>
            <w:r>
              <w:rPr>
                <w:rFonts w:ascii="Times New Roman" w:hAnsi="Times New Roman"/>
                <w:sz w:val="20"/>
                <w:lang w:val="sr-Cyrl-CS"/>
              </w:rPr>
              <w:t>Обука одељењских старешина у превентивном и интервентном деловању</w:t>
            </w:r>
          </w:p>
        </w:tc>
        <w:tc>
          <w:tcPr>
            <w:tcW w:w="2332" w:type="dxa"/>
            <w:tcBorders>
              <w:top w:val="single" w:sz="4" w:space="0" w:color="000000"/>
              <w:left w:val="thinThickSmallGap" w:sz="12" w:space="0" w:color="auto"/>
              <w:bottom w:val="single" w:sz="4" w:space="0" w:color="000000"/>
              <w:right w:val="thinThickSmallGap" w:sz="12" w:space="0" w:color="auto"/>
            </w:tcBorders>
          </w:tcPr>
          <w:p w14:paraId="26979CC4"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директор</w:t>
            </w:r>
          </w:p>
        </w:tc>
      </w:tr>
      <w:tr w:rsidR="00337D2B" w14:paraId="71438FD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98A1146"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8.</w:t>
            </w:r>
          </w:p>
        </w:tc>
        <w:tc>
          <w:tcPr>
            <w:tcW w:w="6938" w:type="dxa"/>
            <w:tcBorders>
              <w:top w:val="single" w:sz="4" w:space="0" w:color="000000"/>
              <w:left w:val="thinThickSmallGap" w:sz="12" w:space="0" w:color="auto"/>
              <w:bottom w:val="single" w:sz="4" w:space="0" w:color="000000"/>
              <w:right w:val="thinThickSmallGap" w:sz="12" w:space="0" w:color="auto"/>
            </w:tcBorders>
          </w:tcPr>
          <w:p w14:paraId="20C59FD8" w14:textId="77777777" w:rsidR="00337D2B" w:rsidRDefault="00C84B04">
            <w:pPr>
              <w:rPr>
                <w:rFonts w:ascii="Times New Roman" w:hAnsi="Times New Roman"/>
                <w:sz w:val="20"/>
                <w:lang w:val="sr-Cyrl-CS"/>
              </w:rPr>
            </w:pPr>
            <w:r>
              <w:rPr>
                <w:rFonts w:ascii="Times New Roman" w:hAnsi="Times New Roman"/>
                <w:sz w:val="20"/>
                <w:lang w:val="sr-Cyrl-CS"/>
              </w:rPr>
              <w:t>Укључивање по 1 представника ученика и родитеља у рад Тима за заштиту</w:t>
            </w:r>
          </w:p>
        </w:tc>
        <w:tc>
          <w:tcPr>
            <w:tcW w:w="2332" w:type="dxa"/>
            <w:tcBorders>
              <w:top w:val="single" w:sz="4" w:space="0" w:color="000000"/>
              <w:left w:val="thinThickSmallGap" w:sz="12" w:space="0" w:color="auto"/>
              <w:bottom w:val="single" w:sz="4" w:space="0" w:color="000000"/>
              <w:right w:val="thinThickSmallGap" w:sz="12" w:space="0" w:color="auto"/>
            </w:tcBorders>
          </w:tcPr>
          <w:p w14:paraId="5891ED25"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7C423BD2"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47F10391"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9.</w:t>
            </w:r>
          </w:p>
        </w:tc>
        <w:tc>
          <w:tcPr>
            <w:tcW w:w="6938" w:type="dxa"/>
            <w:tcBorders>
              <w:top w:val="single" w:sz="4" w:space="0" w:color="000000"/>
              <w:left w:val="thinThickSmallGap" w:sz="12" w:space="0" w:color="auto"/>
              <w:bottom w:val="thinThickSmallGap" w:sz="12" w:space="0" w:color="auto"/>
              <w:right w:val="thinThickSmallGap" w:sz="12" w:space="0" w:color="auto"/>
            </w:tcBorders>
          </w:tcPr>
          <w:p w14:paraId="0422A5D3" w14:textId="77777777" w:rsidR="00337D2B" w:rsidRDefault="00C84B04">
            <w:pPr>
              <w:rPr>
                <w:rFonts w:ascii="Times New Roman" w:hAnsi="Times New Roman"/>
                <w:sz w:val="20"/>
                <w:lang w:val="sr-Cyrl-CS"/>
              </w:rPr>
            </w:pPr>
            <w:r>
              <w:rPr>
                <w:rFonts w:ascii="Times New Roman" w:hAnsi="Times New Roman"/>
                <w:sz w:val="20"/>
                <w:lang w:val="sr-Cyrl-CS"/>
              </w:rPr>
              <w:t xml:space="preserve">Информисање Наставничког већа и Савета родитеља за поступање по </w:t>
            </w:r>
            <w:r>
              <w:rPr>
                <w:rFonts w:ascii="Times New Roman" w:hAnsi="Times New Roman"/>
                <w:b/>
                <w:i/>
                <w:sz w:val="20"/>
                <w:lang w:val="sr-Cyrl-CS"/>
              </w:rPr>
              <w:t>Програму заштите ученика</w:t>
            </w:r>
          </w:p>
        </w:tc>
        <w:tc>
          <w:tcPr>
            <w:tcW w:w="2332" w:type="dxa"/>
            <w:tcBorders>
              <w:top w:val="single" w:sz="4" w:space="0" w:color="000000"/>
              <w:left w:val="thinThickSmallGap" w:sz="12" w:space="0" w:color="auto"/>
              <w:bottom w:val="thinThickSmallGap" w:sz="12" w:space="0" w:color="auto"/>
              <w:right w:val="thinThickSmallGap" w:sz="12" w:space="0" w:color="auto"/>
            </w:tcBorders>
          </w:tcPr>
          <w:p w14:paraId="40404274"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w:t>
            </w:r>
          </w:p>
        </w:tc>
      </w:tr>
      <w:tr w:rsidR="00337D2B" w14:paraId="010EA515"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13FDE5C5" w14:textId="77777777" w:rsidR="00337D2B" w:rsidRDefault="00C84B04">
            <w:pPr>
              <w:rPr>
                <w:rFonts w:ascii="Times New Roman" w:hAnsi="Times New Roman"/>
                <w:b/>
                <w:szCs w:val="22"/>
                <w:lang w:val="sr-Cyrl-CS"/>
              </w:rPr>
            </w:pPr>
            <w:r>
              <w:rPr>
                <w:rFonts w:ascii="Times New Roman" w:hAnsi="Times New Roman"/>
                <w:b/>
                <w:sz w:val="22"/>
                <w:szCs w:val="22"/>
                <w:lang w:val="sr-Cyrl-CS"/>
              </w:rPr>
              <w:t>Р. бр.</w:t>
            </w:r>
          </w:p>
        </w:tc>
        <w:tc>
          <w:tcPr>
            <w:tcW w:w="6938"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0E64816C" w14:textId="77777777" w:rsidR="00337D2B" w:rsidRDefault="00C84B04">
            <w:pPr>
              <w:jc w:val="center"/>
              <w:rPr>
                <w:rFonts w:ascii="Times New Roman" w:hAnsi="Times New Roman"/>
                <w:b/>
                <w:szCs w:val="22"/>
                <w:lang w:val="sr-Cyrl-CS"/>
              </w:rPr>
            </w:pPr>
            <w:r>
              <w:rPr>
                <w:rFonts w:ascii="Times New Roman" w:hAnsi="Times New Roman"/>
                <w:b/>
                <w:sz w:val="22"/>
                <w:szCs w:val="22"/>
                <w:lang w:val="sr-Cyrl-CS"/>
              </w:rPr>
              <w:t>АКТИВНОСТИ ПРЕВЕНТИВНЕ ФАЗЕ У ЗАШТИТИ УЧЕНИКА</w:t>
            </w:r>
          </w:p>
        </w:tc>
        <w:tc>
          <w:tcPr>
            <w:tcW w:w="2332" w:type="dxa"/>
            <w:vMerge w:val="restart"/>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40C5D152" w14:textId="77777777" w:rsidR="00337D2B" w:rsidRDefault="00337D2B">
            <w:pPr>
              <w:jc w:val="center"/>
              <w:rPr>
                <w:rFonts w:ascii="Times New Roman" w:hAnsi="Times New Roman"/>
                <w:b/>
                <w:szCs w:val="22"/>
                <w:lang w:val="sr-Cyrl-CS"/>
              </w:rPr>
            </w:pPr>
          </w:p>
          <w:p w14:paraId="7FFBFC65" w14:textId="77777777" w:rsidR="00337D2B" w:rsidRDefault="00C84B04">
            <w:pPr>
              <w:jc w:val="center"/>
              <w:rPr>
                <w:rFonts w:ascii="Times New Roman" w:hAnsi="Times New Roman"/>
                <w:b/>
                <w:szCs w:val="22"/>
                <w:lang w:val="sr-Cyrl-CS"/>
              </w:rPr>
            </w:pPr>
            <w:r>
              <w:rPr>
                <w:rFonts w:ascii="Times New Roman" w:hAnsi="Times New Roman"/>
                <w:b/>
                <w:sz w:val="22"/>
                <w:szCs w:val="22"/>
                <w:lang w:val="sr-Cyrl-CS"/>
              </w:rPr>
              <w:t>Одговорна лица</w:t>
            </w:r>
          </w:p>
        </w:tc>
      </w:tr>
      <w:tr w:rsidR="00337D2B" w:rsidRPr="0042511C" w14:paraId="4A3A4177"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29DFC9CE" w14:textId="77777777" w:rsidR="00337D2B" w:rsidRDefault="00C84B04">
            <w:pPr>
              <w:jc w:val="center"/>
              <w:rPr>
                <w:rFonts w:ascii="Times New Roman" w:hAnsi="Times New Roman"/>
                <w:b/>
                <w:szCs w:val="22"/>
                <w:lang w:val="sr-Cyrl-CS"/>
              </w:rPr>
            </w:pPr>
            <w:r>
              <w:rPr>
                <w:rFonts w:ascii="Times New Roman" w:hAnsi="Times New Roman"/>
                <w:b/>
                <w:sz w:val="22"/>
                <w:szCs w:val="22"/>
                <w:lang w:val="sr-Cyrl-CS"/>
              </w:rPr>
              <w:t>А</w:t>
            </w:r>
          </w:p>
        </w:tc>
        <w:tc>
          <w:tcPr>
            <w:tcW w:w="6938"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094DC001" w14:textId="77777777" w:rsidR="00337D2B" w:rsidRDefault="00C84B04">
            <w:pPr>
              <w:ind w:left="-918"/>
              <w:jc w:val="center"/>
              <w:rPr>
                <w:rFonts w:ascii="Times New Roman" w:hAnsi="Times New Roman"/>
                <w:b/>
                <w:szCs w:val="22"/>
                <w:lang w:val="sr-Cyrl-CS"/>
              </w:rPr>
            </w:pPr>
            <w:r>
              <w:rPr>
                <w:rFonts w:ascii="Times New Roman" w:hAnsi="Times New Roman"/>
                <w:b/>
                <w:sz w:val="22"/>
                <w:szCs w:val="22"/>
                <w:lang w:val="sr-Cyrl-CS"/>
              </w:rPr>
              <w:t xml:space="preserve">Свакодневни васпитни рад са ученицима </w:t>
            </w:r>
          </w:p>
        </w:tc>
        <w:tc>
          <w:tcPr>
            <w:tcW w:w="0" w:type="auto"/>
            <w:vMerge/>
            <w:tcBorders>
              <w:top w:val="thinThickSmallGap" w:sz="12" w:space="0" w:color="auto"/>
              <w:left w:val="thinThickSmallGap" w:sz="12" w:space="0" w:color="auto"/>
              <w:bottom w:val="thinThickSmallGap" w:sz="12" w:space="0" w:color="auto"/>
              <w:right w:val="thinThickSmallGap" w:sz="12" w:space="0" w:color="auto"/>
            </w:tcBorders>
            <w:vAlign w:val="center"/>
          </w:tcPr>
          <w:p w14:paraId="06CB8F04" w14:textId="77777777" w:rsidR="00337D2B" w:rsidRDefault="00337D2B">
            <w:pPr>
              <w:rPr>
                <w:rFonts w:ascii="Times New Roman" w:hAnsi="Times New Roman"/>
                <w:b/>
                <w:szCs w:val="22"/>
                <w:lang w:val="sr-Cyrl-CS"/>
              </w:rPr>
            </w:pPr>
          </w:p>
        </w:tc>
      </w:tr>
      <w:tr w:rsidR="00337D2B" w14:paraId="2D5FB604"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37EE4C7B" w14:textId="77777777" w:rsidR="00337D2B" w:rsidRDefault="00C84B04">
            <w:pPr>
              <w:jc w:val="center"/>
              <w:rPr>
                <w:rFonts w:ascii="Times New Roman" w:hAnsi="Times New Roman"/>
                <w:b/>
                <w:sz w:val="20"/>
                <w:lang w:val="sr-Cyrl-CS"/>
              </w:rPr>
            </w:pPr>
            <w:r>
              <w:rPr>
                <w:rFonts w:ascii="Times New Roman" w:hAnsi="Times New Roman"/>
                <w:b/>
                <w:sz w:val="20"/>
                <w:lang w:val="sr-Cyrl-CS"/>
              </w:rPr>
              <w:t>10.</w:t>
            </w:r>
          </w:p>
        </w:tc>
        <w:tc>
          <w:tcPr>
            <w:tcW w:w="6938" w:type="dxa"/>
            <w:tcBorders>
              <w:top w:val="thinThickSmallGap" w:sz="12" w:space="0" w:color="auto"/>
              <w:left w:val="thinThickSmallGap" w:sz="12" w:space="0" w:color="auto"/>
              <w:bottom w:val="single" w:sz="4" w:space="0" w:color="000000"/>
              <w:right w:val="thinThickSmallGap" w:sz="12" w:space="0" w:color="auto"/>
            </w:tcBorders>
          </w:tcPr>
          <w:p w14:paraId="4BF8EF89" w14:textId="77777777" w:rsidR="00337D2B" w:rsidRDefault="00C84B04">
            <w:pPr>
              <w:rPr>
                <w:rFonts w:ascii="Times New Roman" w:hAnsi="Times New Roman"/>
                <w:sz w:val="20"/>
                <w:lang w:val="sr-Cyrl-CS"/>
              </w:rPr>
            </w:pPr>
            <w:r>
              <w:rPr>
                <w:rFonts w:ascii="Times New Roman" w:hAnsi="Times New Roman"/>
                <w:sz w:val="20"/>
                <w:lang w:val="sr-Cyrl-CS"/>
              </w:rPr>
              <w:t>Упознавање ученика са њиховим правима, обавезама и одговорностима</w:t>
            </w:r>
          </w:p>
        </w:tc>
        <w:tc>
          <w:tcPr>
            <w:tcW w:w="2332" w:type="dxa"/>
            <w:tcBorders>
              <w:top w:val="thinThickSmallGap" w:sz="12" w:space="0" w:color="auto"/>
              <w:left w:val="thinThickSmallGap" w:sz="12" w:space="0" w:color="auto"/>
              <w:bottom w:val="single" w:sz="4" w:space="0" w:color="000000"/>
              <w:right w:val="thinThickSmallGap" w:sz="12" w:space="0" w:color="auto"/>
            </w:tcBorders>
          </w:tcPr>
          <w:p w14:paraId="280A4758"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7F56901C"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BD67006" w14:textId="77777777" w:rsidR="00337D2B" w:rsidRDefault="00C84B04">
            <w:pPr>
              <w:jc w:val="center"/>
              <w:rPr>
                <w:rFonts w:ascii="Times New Roman" w:hAnsi="Times New Roman"/>
                <w:b/>
                <w:sz w:val="20"/>
                <w:lang w:val="sr-Cyrl-CS"/>
              </w:rPr>
            </w:pPr>
            <w:r>
              <w:rPr>
                <w:rFonts w:ascii="Times New Roman" w:hAnsi="Times New Roman"/>
                <w:b/>
                <w:sz w:val="20"/>
                <w:lang w:val="sr-Cyrl-CS"/>
              </w:rPr>
              <w:t>11.</w:t>
            </w:r>
          </w:p>
        </w:tc>
        <w:tc>
          <w:tcPr>
            <w:tcW w:w="6938" w:type="dxa"/>
            <w:tcBorders>
              <w:top w:val="single" w:sz="4" w:space="0" w:color="000000"/>
              <w:left w:val="thinThickSmallGap" w:sz="12" w:space="0" w:color="auto"/>
              <w:bottom w:val="single" w:sz="4" w:space="0" w:color="000000"/>
              <w:right w:val="thinThickSmallGap" w:sz="12" w:space="0" w:color="auto"/>
            </w:tcBorders>
          </w:tcPr>
          <w:p w14:paraId="7C947556" w14:textId="77777777" w:rsidR="00337D2B" w:rsidRDefault="00C84B04">
            <w:pPr>
              <w:rPr>
                <w:rFonts w:ascii="Times New Roman" w:hAnsi="Times New Roman"/>
                <w:sz w:val="20"/>
                <w:lang w:val="sr-Cyrl-CS"/>
              </w:rPr>
            </w:pPr>
            <w:r>
              <w:rPr>
                <w:rFonts w:ascii="Times New Roman" w:hAnsi="Times New Roman"/>
                <w:sz w:val="20"/>
                <w:lang w:val="sr-Cyrl-CS"/>
              </w:rPr>
              <w:t>Упознавање ученика са кућним редом Школе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6666584E"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49512B1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6E371F7" w14:textId="77777777" w:rsidR="00337D2B" w:rsidRDefault="00C84B04">
            <w:pPr>
              <w:jc w:val="center"/>
              <w:rPr>
                <w:rFonts w:ascii="Times New Roman" w:hAnsi="Times New Roman"/>
                <w:b/>
                <w:sz w:val="20"/>
                <w:lang w:val="sr-Cyrl-CS"/>
              </w:rPr>
            </w:pPr>
            <w:r>
              <w:rPr>
                <w:rFonts w:ascii="Times New Roman" w:hAnsi="Times New Roman"/>
                <w:b/>
                <w:sz w:val="20"/>
                <w:lang w:val="sr-Cyrl-CS"/>
              </w:rPr>
              <w:t>12.</w:t>
            </w:r>
          </w:p>
        </w:tc>
        <w:tc>
          <w:tcPr>
            <w:tcW w:w="6938" w:type="dxa"/>
            <w:tcBorders>
              <w:top w:val="single" w:sz="4" w:space="0" w:color="000000"/>
              <w:left w:val="thinThickSmallGap" w:sz="12" w:space="0" w:color="auto"/>
              <w:bottom w:val="single" w:sz="4" w:space="0" w:color="000000"/>
              <w:right w:val="thinThickSmallGap" w:sz="12" w:space="0" w:color="auto"/>
            </w:tcBorders>
          </w:tcPr>
          <w:p w14:paraId="4E97EADE" w14:textId="77777777" w:rsidR="00337D2B" w:rsidRDefault="00C84B04">
            <w:pPr>
              <w:rPr>
                <w:rFonts w:ascii="Times New Roman" w:hAnsi="Times New Roman"/>
                <w:sz w:val="20"/>
                <w:lang w:val="sr-Cyrl-CS"/>
              </w:rPr>
            </w:pPr>
            <w:r>
              <w:rPr>
                <w:rFonts w:ascii="Times New Roman" w:hAnsi="Times New Roman"/>
                <w:sz w:val="20"/>
                <w:lang w:val="sr-Cyrl-CS"/>
              </w:rPr>
              <w:t>Израда правила понашања сваког одељења на часовима одељењског старешине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351A3432"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696C911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9EE2143" w14:textId="77777777" w:rsidR="00337D2B" w:rsidRDefault="00C84B04">
            <w:pPr>
              <w:jc w:val="center"/>
              <w:rPr>
                <w:rFonts w:ascii="Times New Roman" w:hAnsi="Times New Roman"/>
                <w:b/>
                <w:sz w:val="20"/>
                <w:lang w:val="sr-Cyrl-CS"/>
              </w:rPr>
            </w:pPr>
            <w:r>
              <w:rPr>
                <w:rFonts w:ascii="Times New Roman" w:hAnsi="Times New Roman"/>
                <w:b/>
                <w:sz w:val="20"/>
                <w:lang w:val="sr-Cyrl-CS"/>
              </w:rPr>
              <w:t>13.</w:t>
            </w:r>
          </w:p>
        </w:tc>
        <w:tc>
          <w:tcPr>
            <w:tcW w:w="6938" w:type="dxa"/>
            <w:tcBorders>
              <w:top w:val="single" w:sz="4" w:space="0" w:color="000000"/>
              <w:left w:val="thinThickSmallGap" w:sz="12" w:space="0" w:color="auto"/>
              <w:bottom w:val="single" w:sz="4" w:space="0" w:color="000000"/>
              <w:right w:val="thinThickSmallGap" w:sz="12" w:space="0" w:color="auto"/>
            </w:tcBorders>
          </w:tcPr>
          <w:p w14:paraId="4F7EEB5E" w14:textId="77777777" w:rsidR="00337D2B" w:rsidRDefault="00C84B04">
            <w:pPr>
              <w:rPr>
                <w:rFonts w:ascii="Times New Roman" w:hAnsi="Times New Roman"/>
                <w:sz w:val="20"/>
                <w:lang w:val="sr-Cyrl-CS"/>
              </w:rPr>
            </w:pPr>
            <w:r>
              <w:rPr>
                <w:rFonts w:ascii="Times New Roman" w:hAnsi="Times New Roman"/>
                <w:sz w:val="20"/>
                <w:lang w:val="sr-Cyrl-CS"/>
              </w:rPr>
              <w:t xml:space="preserve">Континуирано вођење </w:t>
            </w:r>
            <w:r>
              <w:rPr>
                <w:rFonts w:ascii="Times New Roman" w:hAnsi="Times New Roman"/>
                <w:b/>
                <w:i/>
                <w:sz w:val="20"/>
                <w:lang w:val="sr-Cyrl-CS"/>
              </w:rPr>
              <w:t>Дневника запажањао понашању ученика</w:t>
            </w:r>
            <w:r>
              <w:rPr>
                <w:rFonts w:ascii="Times New Roman" w:hAnsi="Times New Roman"/>
                <w:sz w:val="20"/>
                <w:lang w:val="sr-Cyrl-CS"/>
              </w:rPr>
              <w:t xml:space="preserve"> у одељењима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531861CB"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0E187ABF"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5082D14" w14:textId="77777777" w:rsidR="00337D2B" w:rsidRDefault="00C84B04">
            <w:pPr>
              <w:jc w:val="center"/>
              <w:rPr>
                <w:rFonts w:ascii="Times New Roman" w:hAnsi="Times New Roman"/>
                <w:b/>
                <w:sz w:val="20"/>
                <w:lang w:val="sr-Cyrl-CS"/>
              </w:rPr>
            </w:pPr>
            <w:r>
              <w:rPr>
                <w:rFonts w:ascii="Times New Roman" w:hAnsi="Times New Roman"/>
                <w:b/>
                <w:sz w:val="20"/>
                <w:lang w:val="sr-Cyrl-CS"/>
              </w:rPr>
              <w:t>14.</w:t>
            </w:r>
          </w:p>
        </w:tc>
        <w:tc>
          <w:tcPr>
            <w:tcW w:w="6938" w:type="dxa"/>
            <w:tcBorders>
              <w:top w:val="single" w:sz="4" w:space="0" w:color="000000"/>
              <w:left w:val="thinThickSmallGap" w:sz="12" w:space="0" w:color="auto"/>
              <w:bottom w:val="single" w:sz="4" w:space="0" w:color="000000"/>
              <w:right w:val="thinThickSmallGap" w:sz="12" w:space="0" w:color="auto"/>
            </w:tcBorders>
          </w:tcPr>
          <w:p w14:paraId="25B61170" w14:textId="77777777" w:rsidR="00337D2B" w:rsidRDefault="00C84B04">
            <w:pPr>
              <w:rPr>
                <w:rFonts w:ascii="Times New Roman" w:hAnsi="Times New Roman"/>
                <w:sz w:val="20"/>
                <w:lang w:val="sr-Cyrl-CS"/>
              </w:rPr>
            </w:pPr>
            <w:r>
              <w:rPr>
                <w:rFonts w:ascii="Times New Roman" w:hAnsi="Times New Roman"/>
                <w:sz w:val="20"/>
                <w:lang w:val="sr-Cyrl-CS"/>
              </w:rPr>
              <w:t xml:space="preserve">Вођење и достава </w:t>
            </w:r>
            <w:r>
              <w:rPr>
                <w:rFonts w:ascii="Times New Roman" w:hAnsi="Times New Roman"/>
                <w:b/>
                <w:i/>
                <w:sz w:val="20"/>
                <w:lang w:val="sr-Cyrl-CS"/>
              </w:rPr>
              <w:t xml:space="preserve">Месечног извештаја о понашању ученика </w:t>
            </w:r>
            <w:r>
              <w:rPr>
                <w:rFonts w:ascii="Times New Roman" w:hAnsi="Times New Roman"/>
                <w:sz w:val="20"/>
                <w:lang w:val="sr-Cyrl-CS"/>
              </w:rPr>
              <w:t>у одељењима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54C7BFDE"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5003998A"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C29B5B8" w14:textId="77777777" w:rsidR="00337D2B" w:rsidRDefault="00C84B04">
            <w:pPr>
              <w:jc w:val="center"/>
              <w:rPr>
                <w:rFonts w:ascii="Times New Roman" w:hAnsi="Times New Roman"/>
                <w:b/>
                <w:sz w:val="20"/>
                <w:lang w:val="sr-Cyrl-CS"/>
              </w:rPr>
            </w:pPr>
            <w:r>
              <w:rPr>
                <w:rFonts w:ascii="Times New Roman" w:hAnsi="Times New Roman"/>
                <w:b/>
                <w:sz w:val="20"/>
                <w:lang w:val="sr-Cyrl-CS"/>
              </w:rPr>
              <w:t>15.</w:t>
            </w:r>
          </w:p>
        </w:tc>
        <w:tc>
          <w:tcPr>
            <w:tcW w:w="6938" w:type="dxa"/>
            <w:tcBorders>
              <w:top w:val="single" w:sz="4" w:space="0" w:color="000000"/>
              <w:left w:val="thinThickSmallGap" w:sz="12" w:space="0" w:color="auto"/>
              <w:bottom w:val="single" w:sz="4" w:space="0" w:color="000000"/>
              <w:right w:val="thinThickSmallGap" w:sz="12" w:space="0" w:color="auto"/>
            </w:tcBorders>
          </w:tcPr>
          <w:p w14:paraId="472D46DC" w14:textId="77777777" w:rsidR="00337D2B" w:rsidRDefault="00C84B04">
            <w:pPr>
              <w:rPr>
                <w:rFonts w:ascii="Times New Roman" w:hAnsi="Times New Roman"/>
                <w:sz w:val="20"/>
                <w:lang w:val="sr-Cyrl-CS"/>
              </w:rPr>
            </w:pPr>
            <w:r>
              <w:rPr>
                <w:rFonts w:ascii="Times New Roman" w:hAnsi="Times New Roman"/>
                <w:sz w:val="20"/>
                <w:lang w:val="sr-Cyrl-CS"/>
              </w:rPr>
              <w:t>Постављање натписа који промовишу пријатељство и конструктивну сарадњу</w:t>
            </w:r>
          </w:p>
        </w:tc>
        <w:tc>
          <w:tcPr>
            <w:tcW w:w="2332" w:type="dxa"/>
            <w:tcBorders>
              <w:top w:val="single" w:sz="4" w:space="0" w:color="000000"/>
              <w:left w:val="thinThickSmallGap" w:sz="12" w:space="0" w:color="auto"/>
              <w:bottom w:val="single" w:sz="4" w:space="0" w:color="000000"/>
              <w:right w:val="thinThickSmallGap" w:sz="12" w:space="0" w:color="auto"/>
            </w:tcBorders>
          </w:tcPr>
          <w:p w14:paraId="2F0438CB"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0F81E23C"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5261C26" w14:textId="77777777" w:rsidR="00337D2B" w:rsidRDefault="00C84B04">
            <w:pPr>
              <w:jc w:val="center"/>
              <w:rPr>
                <w:rFonts w:ascii="Times New Roman" w:hAnsi="Times New Roman"/>
                <w:b/>
                <w:sz w:val="20"/>
                <w:lang w:val="sr-Cyrl-CS"/>
              </w:rPr>
            </w:pPr>
            <w:r>
              <w:rPr>
                <w:rFonts w:ascii="Times New Roman" w:hAnsi="Times New Roman"/>
                <w:b/>
                <w:sz w:val="20"/>
                <w:lang w:val="sr-Cyrl-CS"/>
              </w:rPr>
              <w:t>16.</w:t>
            </w:r>
          </w:p>
        </w:tc>
        <w:tc>
          <w:tcPr>
            <w:tcW w:w="6938" w:type="dxa"/>
            <w:tcBorders>
              <w:top w:val="single" w:sz="4" w:space="0" w:color="000000"/>
              <w:left w:val="thinThickSmallGap" w:sz="12" w:space="0" w:color="auto"/>
              <w:bottom w:val="single" w:sz="4" w:space="0" w:color="000000"/>
              <w:right w:val="thinThickSmallGap" w:sz="12" w:space="0" w:color="auto"/>
            </w:tcBorders>
          </w:tcPr>
          <w:p w14:paraId="1212AF8E" w14:textId="77777777" w:rsidR="00337D2B" w:rsidRDefault="00C84B04">
            <w:pPr>
              <w:rPr>
                <w:rFonts w:ascii="Times New Roman" w:hAnsi="Times New Roman"/>
                <w:sz w:val="20"/>
                <w:lang w:val="sr-Cyrl-CS"/>
              </w:rPr>
            </w:pPr>
            <w:r>
              <w:rPr>
                <w:rFonts w:ascii="Times New Roman" w:hAnsi="Times New Roman"/>
                <w:sz w:val="20"/>
                <w:lang w:val="sr-Cyrl-CS"/>
              </w:rPr>
              <w:t>Реализација часова одељењског старешине: 1 час недељно – 36 часова годишње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71E59494"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202146E2"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04D0E401" w14:textId="77777777" w:rsidR="00337D2B" w:rsidRDefault="00C84B04">
            <w:pPr>
              <w:jc w:val="center"/>
              <w:rPr>
                <w:rFonts w:ascii="Times New Roman" w:hAnsi="Times New Roman"/>
                <w:b/>
                <w:sz w:val="20"/>
                <w:lang w:val="sr-Cyrl-CS"/>
              </w:rPr>
            </w:pPr>
            <w:r>
              <w:rPr>
                <w:rFonts w:ascii="Times New Roman" w:hAnsi="Times New Roman"/>
                <w:b/>
                <w:sz w:val="20"/>
                <w:lang w:val="sr-Cyrl-CS"/>
              </w:rPr>
              <w:t>17.</w:t>
            </w:r>
          </w:p>
        </w:tc>
        <w:tc>
          <w:tcPr>
            <w:tcW w:w="6938" w:type="dxa"/>
            <w:tcBorders>
              <w:top w:val="single" w:sz="4" w:space="0" w:color="000000"/>
              <w:left w:val="thinThickSmallGap" w:sz="12" w:space="0" w:color="auto"/>
              <w:bottom w:val="thinThickSmallGap" w:sz="12" w:space="0" w:color="auto"/>
              <w:right w:val="thinThickSmallGap" w:sz="12" w:space="0" w:color="auto"/>
            </w:tcBorders>
          </w:tcPr>
          <w:p w14:paraId="5CC7A36C" w14:textId="77777777" w:rsidR="00337D2B" w:rsidRDefault="00C84B04">
            <w:pPr>
              <w:rPr>
                <w:rFonts w:ascii="Times New Roman" w:hAnsi="Times New Roman"/>
                <w:sz w:val="20"/>
                <w:lang w:val="sr-Cyrl-CS"/>
              </w:rPr>
            </w:pPr>
            <w:r>
              <w:rPr>
                <w:rFonts w:ascii="Times New Roman" w:hAnsi="Times New Roman"/>
                <w:sz w:val="20"/>
                <w:lang w:val="sr-Cyrl-CS"/>
              </w:rPr>
              <w:t>Информисање родитеља/старатеља о понашању ученика у одељењу</w:t>
            </w:r>
          </w:p>
        </w:tc>
        <w:tc>
          <w:tcPr>
            <w:tcW w:w="2332" w:type="dxa"/>
            <w:tcBorders>
              <w:top w:val="single" w:sz="4" w:space="0" w:color="000000"/>
              <w:left w:val="thinThickSmallGap" w:sz="12" w:space="0" w:color="auto"/>
              <w:bottom w:val="thinThickSmallGap" w:sz="12" w:space="0" w:color="auto"/>
              <w:right w:val="thinThickSmallGap" w:sz="12" w:space="0" w:color="auto"/>
            </w:tcBorders>
          </w:tcPr>
          <w:p w14:paraId="71D554C0"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4F98FD41"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37A90CC4" w14:textId="77777777" w:rsidR="00337D2B" w:rsidRDefault="00C84B04">
            <w:pPr>
              <w:jc w:val="center"/>
              <w:rPr>
                <w:rFonts w:ascii="Times New Roman" w:hAnsi="Times New Roman"/>
                <w:b/>
                <w:lang w:val="sr-Cyrl-CS"/>
              </w:rPr>
            </w:pPr>
            <w:r>
              <w:rPr>
                <w:rFonts w:ascii="Times New Roman" w:hAnsi="Times New Roman"/>
                <w:b/>
                <w:sz w:val="22"/>
                <w:lang w:val="sr-Cyrl-CS"/>
              </w:rPr>
              <w:t>Б</w:t>
            </w:r>
          </w:p>
        </w:tc>
        <w:tc>
          <w:tcPr>
            <w:tcW w:w="6938"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6B5B8BAC" w14:textId="77777777" w:rsidR="00337D2B" w:rsidRDefault="00C84B04">
            <w:pPr>
              <w:ind w:left="-918"/>
              <w:jc w:val="center"/>
              <w:rPr>
                <w:rFonts w:ascii="Times New Roman" w:hAnsi="Times New Roman"/>
                <w:b/>
                <w:lang w:val="sr-Cyrl-CS"/>
              </w:rPr>
            </w:pPr>
            <w:r>
              <w:rPr>
                <w:rFonts w:ascii="Times New Roman" w:hAnsi="Times New Roman"/>
                <w:b/>
                <w:sz w:val="22"/>
                <w:lang w:val="sr-Cyrl-CS"/>
              </w:rPr>
              <w:t>Појачан васпитни рад са ученицима</w:t>
            </w:r>
          </w:p>
        </w:tc>
        <w:tc>
          <w:tcPr>
            <w:tcW w:w="2332"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320A48D6" w14:textId="77777777" w:rsidR="00337D2B" w:rsidRDefault="00C84B04">
            <w:pPr>
              <w:jc w:val="center"/>
              <w:rPr>
                <w:rFonts w:ascii="Times New Roman" w:hAnsi="Times New Roman"/>
                <w:b/>
                <w:lang w:val="sr-Cyrl-CS"/>
              </w:rPr>
            </w:pPr>
            <w:r>
              <w:rPr>
                <w:rFonts w:ascii="Times New Roman" w:hAnsi="Times New Roman"/>
                <w:b/>
                <w:sz w:val="22"/>
                <w:lang w:val="sr-Cyrl-CS"/>
              </w:rPr>
              <w:t>Одговорна лица</w:t>
            </w:r>
          </w:p>
        </w:tc>
      </w:tr>
      <w:tr w:rsidR="00337D2B" w14:paraId="31138A88"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3B387357" w14:textId="77777777" w:rsidR="00337D2B" w:rsidRDefault="00C84B04">
            <w:pPr>
              <w:jc w:val="center"/>
              <w:rPr>
                <w:rFonts w:ascii="Times New Roman" w:hAnsi="Times New Roman"/>
                <w:b/>
                <w:sz w:val="20"/>
                <w:lang w:val="sr-Cyrl-CS"/>
              </w:rPr>
            </w:pPr>
            <w:r>
              <w:rPr>
                <w:rFonts w:ascii="Times New Roman" w:hAnsi="Times New Roman"/>
                <w:b/>
                <w:sz w:val="20"/>
                <w:lang w:val="sr-Cyrl-CS"/>
              </w:rPr>
              <w:t>18.</w:t>
            </w:r>
          </w:p>
        </w:tc>
        <w:tc>
          <w:tcPr>
            <w:tcW w:w="6938" w:type="dxa"/>
            <w:tcBorders>
              <w:top w:val="thinThickSmallGap" w:sz="12" w:space="0" w:color="auto"/>
              <w:left w:val="thinThickSmallGap" w:sz="12" w:space="0" w:color="auto"/>
              <w:bottom w:val="single" w:sz="4" w:space="0" w:color="000000"/>
              <w:right w:val="thinThickSmallGap" w:sz="12" w:space="0" w:color="auto"/>
            </w:tcBorders>
          </w:tcPr>
          <w:p w14:paraId="7FADAA71" w14:textId="77777777" w:rsidR="00337D2B" w:rsidRDefault="00C84B04">
            <w:pPr>
              <w:rPr>
                <w:rFonts w:ascii="Times New Roman" w:hAnsi="Times New Roman"/>
                <w:sz w:val="20"/>
                <w:lang w:val="sr-Cyrl-CS"/>
              </w:rPr>
            </w:pPr>
            <w:r>
              <w:rPr>
                <w:rFonts w:ascii="Times New Roman" w:hAnsi="Times New Roman"/>
                <w:sz w:val="20"/>
                <w:lang w:val="sr-Cyrl-CS"/>
              </w:rPr>
              <w:t xml:space="preserve">Вођење </w:t>
            </w:r>
            <w:r>
              <w:rPr>
                <w:rFonts w:ascii="Times New Roman" w:hAnsi="Times New Roman"/>
                <w:b/>
                <w:i/>
                <w:sz w:val="20"/>
                <w:lang w:val="sr-Cyrl-CS"/>
              </w:rPr>
              <w:t>Дневника запажања</w:t>
            </w:r>
            <w:r>
              <w:rPr>
                <w:rFonts w:ascii="Times New Roman" w:hAnsi="Times New Roman"/>
                <w:b/>
                <w:sz w:val="20"/>
                <w:lang w:val="sr-Cyrl-CS"/>
              </w:rPr>
              <w:t>о понашању ученика</w:t>
            </w:r>
            <w:r>
              <w:rPr>
                <w:rFonts w:ascii="Times New Roman" w:hAnsi="Times New Roman"/>
                <w:sz w:val="20"/>
                <w:lang w:val="sr-Cyrl-CS"/>
              </w:rPr>
              <w:t xml:space="preserve"> у одељењима (од </w:t>
            </w:r>
            <w:r>
              <w:rPr>
                <w:rFonts w:ascii="Times New Roman" w:hAnsi="Times New Roman"/>
                <w:sz w:val="20"/>
              </w:rPr>
              <w:t>I</w:t>
            </w:r>
            <w:r>
              <w:rPr>
                <w:rFonts w:ascii="Times New Roman" w:hAnsi="Times New Roman"/>
                <w:sz w:val="20"/>
                <w:lang w:val="ru-RU"/>
              </w:rPr>
              <w:t xml:space="preserve"> – </w:t>
            </w:r>
            <w:r>
              <w:rPr>
                <w:rFonts w:ascii="Times New Roman" w:hAnsi="Times New Roman"/>
                <w:sz w:val="20"/>
              </w:rPr>
              <w:t>IV</w:t>
            </w:r>
            <w:r>
              <w:rPr>
                <w:rFonts w:ascii="Times New Roman" w:hAnsi="Times New Roman"/>
                <w:sz w:val="20"/>
                <w:lang w:val="sr-Cyrl-CS"/>
              </w:rPr>
              <w:t>разреда)</w:t>
            </w:r>
          </w:p>
        </w:tc>
        <w:tc>
          <w:tcPr>
            <w:tcW w:w="2332" w:type="dxa"/>
            <w:tcBorders>
              <w:top w:val="thinThickSmallGap" w:sz="12" w:space="0" w:color="auto"/>
              <w:left w:val="thinThickSmallGap" w:sz="12" w:space="0" w:color="auto"/>
              <w:bottom w:val="single" w:sz="4" w:space="0" w:color="000000"/>
              <w:right w:val="thinThickSmallGap" w:sz="12" w:space="0" w:color="auto"/>
            </w:tcBorders>
          </w:tcPr>
          <w:p w14:paraId="4470A916"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30C0FC1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5B65F91" w14:textId="77777777" w:rsidR="00337D2B" w:rsidRDefault="00C84B04">
            <w:pPr>
              <w:jc w:val="center"/>
              <w:rPr>
                <w:rFonts w:ascii="Times New Roman" w:hAnsi="Times New Roman"/>
                <w:b/>
                <w:sz w:val="20"/>
                <w:lang w:val="sr-Cyrl-CS"/>
              </w:rPr>
            </w:pPr>
            <w:r>
              <w:rPr>
                <w:rFonts w:ascii="Times New Roman" w:hAnsi="Times New Roman"/>
                <w:b/>
                <w:sz w:val="20"/>
                <w:lang w:val="sr-Cyrl-CS"/>
              </w:rPr>
              <w:t>19.</w:t>
            </w:r>
          </w:p>
        </w:tc>
        <w:tc>
          <w:tcPr>
            <w:tcW w:w="6938" w:type="dxa"/>
            <w:tcBorders>
              <w:top w:val="single" w:sz="4" w:space="0" w:color="000000"/>
              <w:left w:val="thinThickSmallGap" w:sz="12" w:space="0" w:color="auto"/>
              <w:bottom w:val="single" w:sz="4" w:space="0" w:color="000000"/>
              <w:right w:val="thinThickSmallGap" w:sz="12" w:space="0" w:color="auto"/>
            </w:tcBorders>
          </w:tcPr>
          <w:p w14:paraId="507D278C" w14:textId="77777777" w:rsidR="00337D2B" w:rsidRDefault="00C84B04">
            <w:pPr>
              <w:rPr>
                <w:rFonts w:ascii="Times New Roman" w:hAnsi="Times New Roman"/>
                <w:sz w:val="20"/>
                <w:lang w:val="sr-Cyrl-CS"/>
              </w:rPr>
            </w:pPr>
            <w:r>
              <w:rPr>
                <w:rFonts w:ascii="Times New Roman" w:hAnsi="Times New Roman"/>
                <w:sz w:val="20"/>
                <w:lang w:val="sr-Cyrl-CS"/>
              </w:rPr>
              <w:t xml:space="preserve">Праћење континуитета у вођењу поменутих </w:t>
            </w:r>
            <w:r>
              <w:rPr>
                <w:rFonts w:ascii="Times New Roman" w:hAnsi="Times New Roman"/>
                <w:b/>
                <w:i/>
                <w:sz w:val="20"/>
                <w:lang w:val="sr-Cyrl-CS"/>
              </w:rPr>
              <w:t>Дневника запажања</w:t>
            </w:r>
            <w:r>
              <w:rPr>
                <w:rFonts w:ascii="Times New Roman" w:hAnsi="Times New Roman"/>
                <w:sz w:val="20"/>
                <w:lang w:val="sr-Cyrl-CS"/>
              </w:rPr>
              <w:t xml:space="preserve"> (од </w:t>
            </w:r>
            <w:r>
              <w:rPr>
                <w:rFonts w:ascii="Times New Roman" w:hAnsi="Times New Roman"/>
                <w:sz w:val="20"/>
              </w:rPr>
              <w:t>I</w:t>
            </w:r>
            <w:r>
              <w:rPr>
                <w:rFonts w:ascii="Times New Roman" w:hAnsi="Times New Roman"/>
                <w:sz w:val="20"/>
                <w:lang w:val="ru-RU"/>
              </w:rPr>
              <w:t xml:space="preserve"> – </w:t>
            </w:r>
            <w:r>
              <w:rPr>
                <w:rFonts w:ascii="Times New Roman" w:hAnsi="Times New Roman"/>
                <w:sz w:val="20"/>
              </w:rPr>
              <w:t>IV</w:t>
            </w:r>
            <w:r>
              <w:rPr>
                <w:rFonts w:ascii="Times New Roman" w:hAnsi="Times New Roman"/>
                <w:sz w:val="20"/>
                <w:lang w:val="sr-Cyrl-CS"/>
              </w:rPr>
              <w:t>разр.)</w:t>
            </w:r>
          </w:p>
        </w:tc>
        <w:tc>
          <w:tcPr>
            <w:tcW w:w="2332" w:type="dxa"/>
            <w:tcBorders>
              <w:top w:val="single" w:sz="4" w:space="0" w:color="000000"/>
              <w:left w:val="thinThickSmallGap" w:sz="12" w:space="0" w:color="auto"/>
              <w:bottom w:val="single" w:sz="4" w:space="0" w:color="000000"/>
              <w:right w:val="thinThickSmallGap" w:sz="12" w:space="0" w:color="auto"/>
            </w:tcBorders>
          </w:tcPr>
          <w:p w14:paraId="6C6318F2" w14:textId="77777777" w:rsidR="00337D2B" w:rsidRDefault="00C84B04">
            <w:pPr>
              <w:rPr>
                <w:rFonts w:ascii="Times New Roman" w:hAnsi="Times New Roman"/>
                <w:sz w:val="20"/>
                <w:lang w:val="sr-Cyrl-CS"/>
              </w:rPr>
            </w:pPr>
            <w:r>
              <w:rPr>
                <w:rFonts w:ascii="Times New Roman" w:hAnsi="Times New Roman"/>
                <w:sz w:val="20"/>
                <w:lang w:val="sr-Cyrl-CS"/>
              </w:rPr>
              <w:t>Тим за заштиту</w:t>
            </w:r>
          </w:p>
        </w:tc>
      </w:tr>
      <w:tr w:rsidR="00337D2B" w14:paraId="7964452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694DCA4" w14:textId="77777777" w:rsidR="00337D2B" w:rsidRDefault="00C84B04">
            <w:pPr>
              <w:jc w:val="center"/>
              <w:rPr>
                <w:rFonts w:ascii="Times New Roman" w:hAnsi="Times New Roman"/>
                <w:b/>
                <w:sz w:val="20"/>
                <w:lang w:val="sr-Cyrl-CS"/>
              </w:rPr>
            </w:pPr>
            <w:r>
              <w:rPr>
                <w:rFonts w:ascii="Times New Roman" w:hAnsi="Times New Roman"/>
                <w:b/>
                <w:sz w:val="20"/>
                <w:lang w:val="sr-Cyrl-CS"/>
              </w:rPr>
              <w:t>20.</w:t>
            </w:r>
          </w:p>
        </w:tc>
        <w:tc>
          <w:tcPr>
            <w:tcW w:w="6938" w:type="dxa"/>
            <w:tcBorders>
              <w:top w:val="single" w:sz="4" w:space="0" w:color="000000"/>
              <w:left w:val="thinThickSmallGap" w:sz="12" w:space="0" w:color="auto"/>
              <w:bottom w:val="single" w:sz="4" w:space="0" w:color="000000"/>
              <w:right w:val="thinThickSmallGap" w:sz="12" w:space="0" w:color="auto"/>
            </w:tcBorders>
          </w:tcPr>
          <w:p w14:paraId="47E1864D" w14:textId="77777777" w:rsidR="00337D2B" w:rsidRDefault="00C84B04">
            <w:pPr>
              <w:rPr>
                <w:rFonts w:ascii="Times New Roman" w:hAnsi="Times New Roman"/>
                <w:sz w:val="20"/>
                <w:lang w:val="sr-Cyrl-CS"/>
              </w:rPr>
            </w:pPr>
            <w:r>
              <w:rPr>
                <w:rFonts w:ascii="Times New Roman" w:hAnsi="Times New Roman"/>
                <w:sz w:val="20"/>
                <w:lang w:val="sr-Cyrl-CS"/>
              </w:rPr>
              <w:t xml:space="preserve">Праћење континуитета у вођењу </w:t>
            </w:r>
            <w:r>
              <w:rPr>
                <w:rFonts w:ascii="Times New Roman" w:hAnsi="Times New Roman"/>
                <w:b/>
                <w:i/>
                <w:sz w:val="20"/>
                <w:lang w:val="sr-Cyrl-CS"/>
              </w:rPr>
              <w:t xml:space="preserve">Месечних извештаја о понашању ученика </w:t>
            </w:r>
          </w:p>
        </w:tc>
        <w:tc>
          <w:tcPr>
            <w:tcW w:w="2332" w:type="dxa"/>
            <w:tcBorders>
              <w:top w:val="single" w:sz="4" w:space="0" w:color="000000"/>
              <w:left w:val="thinThickSmallGap" w:sz="12" w:space="0" w:color="auto"/>
              <w:bottom w:val="single" w:sz="4" w:space="0" w:color="000000"/>
              <w:right w:val="thinThickSmallGap" w:sz="12" w:space="0" w:color="auto"/>
            </w:tcBorders>
          </w:tcPr>
          <w:p w14:paraId="31EA023A"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7EB33FEA"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6BD0FEE" w14:textId="77777777" w:rsidR="00337D2B" w:rsidRDefault="00C84B04">
            <w:pPr>
              <w:jc w:val="center"/>
              <w:rPr>
                <w:rFonts w:ascii="Times New Roman" w:hAnsi="Times New Roman"/>
                <w:b/>
                <w:sz w:val="20"/>
                <w:lang w:val="sr-Cyrl-CS"/>
              </w:rPr>
            </w:pPr>
            <w:r>
              <w:rPr>
                <w:rFonts w:ascii="Times New Roman" w:hAnsi="Times New Roman"/>
                <w:b/>
                <w:sz w:val="20"/>
                <w:lang w:val="sr-Cyrl-CS"/>
              </w:rPr>
              <w:t>21.</w:t>
            </w:r>
          </w:p>
        </w:tc>
        <w:tc>
          <w:tcPr>
            <w:tcW w:w="6938" w:type="dxa"/>
            <w:tcBorders>
              <w:top w:val="single" w:sz="4" w:space="0" w:color="000000"/>
              <w:left w:val="thinThickSmallGap" w:sz="12" w:space="0" w:color="auto"/>
              <w:bottom w:val="single" w:sz="4" w:space="0" w:color="000000"/>
              <w:right w:val="thinThickSmallGap" w:sz="12" w:space="0" w:color="auto"/>
            </w:tcBorders>
          </w:tcPr>
          <w:p w14:paraId="6E18EA8F" w14:textId="77777777" w:rsidR="00337D2B" w:rsidRDefault="00C84B04">
            <w:pPr>
              <w:rPr>
                <w:rFonts w:ascii="Times New Roman" w:hAnsi="Times New Roman"/>
                <w:sz w:val="20"/>
                <w:lang w:val="sr-Cyrl-CS"/>
              </w:rPr>
            </w:pPr>
            <w:r>
              <w:rPr>
                <w:rFonts w:ascii="Times New Roman" w:hAnsi="Times New Roman"/>
                <w:sz w:val="20"/>
                <w:lang w:val="sr-Cyrl-CS"/>
              </w:rPr>
              <w:t xml:space="preserve">Евидентирање података из </w:t>
            </w:r>
            <w:r>
              <w:rPr>
                <w:rFonts w:ascii="Times New Roman" w:hAnsi="Times New Roman"/>
                <w:b/>
                <w:i/>
                <w:sz w:val="20"/>
                <w:lang w:val="sr-Cyrl-CS"/>
              </w:rPr>
              <w:t xml:space="preserve">Месечних извештаја о понашању ученика – табела </w:t>
            </w:r>
          </w:p>
        </w:tc>
        <w:tc>
          <w:tcPr>
            <w:tcW w:w="2332" w:type="dxa"/>
            <w:tcBorders>
              <w:top w:val="single" w:sz="4" w:space="0" w:color="000000"/>
              <w:left w:val="thinThickSmallGap" w:sz="12" w:space="0" w:color="auto"/>
              <w:bottom w:val="single" w:sz="4" w:space="0" w:color="000000"/>
              <w:right w:val="thinThickSmallGap" w:sz="12" w:space="0" w:color="auto"/>
            </w:tcBorders>
          </w:tcPr>
          <w:p w14:paraId="4CEB6CA1"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2CF7F871"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DA7F5A2" w14:textId="77777777" w:rsidR="00337D2B" w:rsidRDefault="00C84B04">
            <w:pPr>
              <w:jc w:val="center"/>
              <w:rPr>
                <w:rFonts w:ascii="Times New Roman" w:hAnsi="Times New Roman"/>
                <w:b/>
                <w:sz w:val="20"/>
                <w:lang w:val="sr-Cyrl-CS"/>
              </w:rPr>
            </w:pPr>
            <w:r>
              <w:rPr>
                <w:rFonts w:ascii="Times New Roman" w:hAnsi="Times New Roman"/>
                <w:b/>
                <w:sz w:val="20"/>
                <w:lang w:val="sr-Cyrl-CS"/>
              </w:rPr>
              <w:t>22.</w:t>
            </w:r>
          </w:p>
        </w:tc>
        <w:tc>
          <w:tcPr>
            <w:tcW w:w="6938" w:type="dxa"/>
            <w:tcBorders>
              <w:top w:val="single" w:sz="4" w:space="0" w:color="000000"/>
              <w:left w:val="thinThickSmallGap" w:sz="12" w:space="0" w:color="auto"/>
              <w:bottom w:val="single" w:sz="4" w:space="0" w:color="000000"/>
              <w:right w:val="thinThickSmallGap" w:sz="12" w:space="0" w:color="auto"/>
            </w:tcBorders>
          </w:tcPr>
          <w:p w14:paraId="6F872AFB" w14:textId="77777777" w:rsidR="00337D2B" w:rsidRDefault="00C84B04">
            <w:pPr>
              <w:rPr>
                <w:rFonts w:ascii="Times New Roman" w:hAnsi="Times New Roman"/>
                <w:sz w:val="20"/>
                <w:lang w:val="sr-Cyrl-CS"/>
              </w:rPr>
            </w:pPr>
            <w:r>
              <w:rPr>
                <w:rFonts w:ascii="Times New Roman" w:hAnsi="Times New Roman"/>
                <w:sz w:val="20"/>
                <w:lang w:val="sr-Cyrl-CS"/>
              </w:rPr>
              <w:t xml:space="preserve">Реализација обука из области превенције болести зависности – </w:t>
            </w:r>
            <w:r>
              <w:rPr>
                <w:rFonts w:ascii="Times New Roman" w:hAnsi="Times New Roman"/>
                <w:b/>
                <w:i/>
                <w:sz w:val="20"/>
                <w:lang w:val="sr-Cyrl-CS"/>
              </w:rPr>
              <w:t>Вршњачка едукација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2F88C4F0" w14:textId="77777777" w:rsidR="00337D2B" w:rsidRDefault="00C84B04">
            <w:pPr>
              <w:rPr>
                <w:rFonts w:ascii="Times New Roman" w:hAnsi="Times New Roman"/>
                <w:sz w:val="20"/>
                <w:lang w:val="sr-Cyrl-CS"/>
              </w:rPr>
            </w:pPr>
            <w:r>
              <w:rPr>
                <w:rFonts w:ascii="Times New Roman" w:hAnsi="Times New Roman"/>
                <w:sz w:val="20"/>
                <w:lang w:val="sr-Cyrl-CS"/>
              </w:rPr>
              <w:t>Весна Пешић, психолог</w:t>
            </w:r>
          </w:p>
        </w:tc>
      </w:tr>
      <w:tr w:rsidR="00337D2B" w14:paraId="13A8E46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002C4F1" w14:textId="77777777" w:rsidR="00337D2B" w:rsidRDefault="00C84B04">
            <w:pPr>
              <w:jc w:val="center"/>
              <w:rPr>
                <w:rFonts w:ascii="Times New Roman" w:hAnsi="Times New Roman"/>
                <w:b/>
                <w:sz w:val="20"/>
                <w:lang w:val="sr-Cyrl-CS"/>
              </w:rPr>
            </w:pPr>
            <w:r>
              <w:rPr>
                <w:rFonts w:ascii="Times New Roman" w:hAnsi="Times New Roman"/>
                <w:b/>
                <w:sz w:val="20"/>
                <w:lang w:val="sr-Cyrl-CS"/>
              </w:rPr>
              <w:t>23.</w:t>
            </w:r>
          </w:p>
        </w:tc>
        <w:tc>
          <w:tcPr>
            <w:tcW w:w="6938" w:type="dxa"/>
            <w:tcBorders>
              <w:top w:val="single" w:sz="4" w:space="0" w:color="000000"/>
              <w:left w:val="thinThickSmallGap" w:sz="12" w:space="0" w:color="auto"/>
              <w:bottom w:val="single" w:sz="4" w:space="0" w:color="000000"/>
              <w:right w:val="thinThickSmallGap" w:sz="12" w:space="0" w:color="auto"/>
            </w:tcBorders>
          </w:tcPr>
          <w:p w14:paraId="454A2CBD" w14:textId="77777777" w:rsidR="00337D2B" w:rsidRDefault="00C84B04">
            <w:pPr>
              <w:rPr>
                <w:rFonts w:ascii="Times New Roman" w:hAnsi="Times New Roman"/>
                <w:sz w:val="20"/>
                <w:lang w:val="sr-Cyrl-CS"/>
              </w:rPr>
            </w:pPr>
            <w:r>
              <w:rPr>
                <w:rFonts w:ascii="Times New Roman" w:hAnsi="Times New Roman"/>
                <w:sz w:val="20"/>
                <w:lang w:val="sr-Cyrl-CS"/>
              </w:rPr>
              <w:t xml:space="preserve">Рард са ученицима који испољавају насиље – појачан васпитни рад </w:t>
            </w:r>
          </w:p>
        </w:tc>
        <w:tc>
          <w:tcPr>
            <w:tcW w:w="2332" w:type="dxa"/>
            <w:tcBorders>
              <w:top w:val="single" w:sz="4" w:space="0" w:color="000000"/>
              <w:left w:val="thinThickSmallGap" w:sz="12" w:space="0" w:color="auto"/>
              <w:bottom w:val="single" w:sz="4" w:space="0" w:color="000000"/>
              <w:right w:val="thinThickSmallGap" w:sz="12" w:space="0" w:color="auto"/>
            </w:tcBorders>
          </w:tcPr>
          <w:p w14:paraId="49A32AAC"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15BC07CB"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14FD834" w14:textId="77777777" w:rsidR="00337D2B" w:rsidRDefault="00C84B04">
            <w:pPr>
              <w:jc w:val="center"/>
              <w:rPr>
                <w:rFonts w:ascii="Times New Roman" w:hAnsi="Times New Roman"/>
                <w:b/>
                <w:sz w:val="20"/>
                <w:lang w:val="sr-Cyrl-CS"/>
              </w:rPr>
            </w:pPr>
            <w:r>
              <w:rPr>
                <w:rFonts w:ascii="Times New Roman" w:hAnsi="Times New Roman"/>
                <w:b/>
                <w:sz w:val="20"/>
                <w:lang w:val="sr-Cyrl-CS"/>
              </w:rPr>
              <w:t>24.</w:t>
            </w:r>
          </w:p>
        </w:tc>
        <w:tc>
          <w:tcPr>
            <w:tcW w:w="6938" w:type="dxa"/>
            <w:tcBorders>
              <w:top w:val="single" w:sz="4" w:space="0" w:color="000000"/>
              <w:left w:val="thinThickSmallGap" w:sz="12" w:space="0" w:color="auto"/>
              <w:bottom w:val="single" w:sz="4" w:space="0" w:color="000000"/>
              <w:right w:val="thinThickSmallGap" w:sz="12" w:space="0" w:color="auto"/>
            </w:tcBorders>
          </w:tcPr>
          <w:p w14:paraId="7F261BFA" w14:textId="77777777" w:rsidR="00337D2B" w:rsidRDefault="00C84B04">
            <w:pPr>
              <w:rPr>
                <w:rFonts w:ascii="Times New Roman" w:hAnsi="Times New Roman"/>
                <w:sz w:val="20"/>
                <w:lang w:val="sr-Cyrl-CS"/>
              </w:rPr>
            </w:pPr>
            <w:r>
              <w:rPr>
                <w:rFonts w:ascii="Times New Roman" w:hAnsi="Times New Roman"/>
                <w:sz w:val="20"/>
                <w:lang w:val="sr-Cyrl-CS"/>
              </w:rPr>
              <w:t xml:space="preserve">Рард са ученицима који трпе насиље – појачан васпитни рад </w:t>
            </w:r>
          </w:p>
        </w:tc>
        <w:tc>
          <w:tcPr>
            <w:tcW w:w="2332" w:type="dxa"/>
            <w:tcBorders>
              <w:top w:val="single" w:sz="4" w:space="0" w:color="000000"/>
              <w:left w:val="thinThickSmallGap" w:sz="12" w:space="0" w:color="auto"/>
              <w:bottom w:val="single" w:sz="4" w:space="0" w:color="000000"/>
              <w:right w:val="thinThickSmallGap" w:sz="12" w:space="0" w:color="auto"/>
            </w:tcBorders>
          </w:tcPr>
          <w:p w14:paraId="740C44E5"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3387953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983C14C" w14:textId="77777777" w:rsidR="00337D2B" w:rsidRDefault="00C84B04">
            <w:pPr>
              <w:jc w:val="center"/>
              <w:rPr>
                <w:rFonts w:ascii="Times New Roman" w:hAnsi="Times New Roman"/>
                <w:b/>
                <w:sz w:val="20"/>
                <w:lang w:val="sr-Cyrl-CS"/>
              </w:rPr>
            </w:pPr>
            <w:r>
              <w:rPr>
                <w:rFonts w:ascii="Times New Roman" w:hAnsi="Times New Roman"/>
                <w:b/>
                <w:sz w:val="20"/>
                <w:lang w:val="sr-Cyrl-CS"/>
              </w:rPr>
              <w:t>25.</w:t>
            </w:r>
          </w:p>
        </w:tc>
        <w:tc>
          <w:tcPr>
            <w:tcW w:w="6938" w:type="dxa"/>
            <w:tcBorders>
              <w:top w:val="single" w:sz="4" w:space="0" w:color="000000"/>
              <w:left w:val="thinThickSmallGap" w:sz="12" w:space="0" w:color="auto"/>
              <w:bottom w:val="single" w:sz="4" w:space="0" w:color="000000"/>
              <w:right w:val="thinThickSmallGap" w:sz="12" w:space="0" w:color="auto"/>
            </w:tcBorders>
          </w:tcPr>
          <w:p w14:paraId="7E9B768B" w14:textId="77777777" w:rsidR="00337D2B" w:rsidRDefault="00C84B04">
            <w:pPr>
              <w:rPr>
                <w:rFonts w:ascii="Times New Roman" w:hAnsi="Times New Roman"/>
                <w:sz w:val="20"/>
                <w:lang w:val="sr-Cyrl-CS"/>
              </w:rPr>
            </w:pPr>
            <w:r>
              <w:rPr>
                <w:rFonts w:ascii="Times New Roman" w:hAnsi="Times New Roman"/>
                <w:sz w:val="20"/>
                <w:lang w:val="sr-Cyrl-CS"/>
              </w:rPr>
              <w:t>Информисање ученика, наставника и родитеља из области превенције насиља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2D1FAEF4"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Мартина Чоловић</w:t>
            </w:r>
          </w:p>
        </w:tc>
      </w:tr>
      <w:tr w:rsidR="00337D2B" w14:paraId="1DC6C72F"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37533C0" w14:textId="77777777" w:rsidR="00337D2B" w:rsidRDefault="00337D2B">
            <w:pPr>
              <w:jc w:val="center"/>
              <w:rPr>
                <w:rFonts w:ascii="Times New Roman" w:hAnsi="Times New Roman"/>
                <w:b/>
                <w:sz w:val="10"/>
                <w:lang w:val="sr-Cyrl-CS"/>
              </w:rPr>
            </w:pPr>
          </w:p>
          <w:p w14:paraId="724F50D9" w14:textId="77777777" w:rsidR="00337D2B" w:rsidRDefault="00C84B04">
            <w:pPr>
              <w:jc w:val="center"/>
              <w:rPr>
                <w:rFonts w:ascii="Times New Roman" w:hAnsi="Times New Roman"/>
                <w:b/>
                <w:sz w:val="20"/>
                <w:lang w:val="sr-Cyrl-CS"/>
              </w:rPr>
            </w:pPr>
            <w:r>
              <w:rPr>
                <w:rFonts w:ascii="Times New Roman" w:hAnsi="Times New Roman"/>
                <w:b/>
                <w:sz w:val="20"/>
                <w:lang w:val="sr-Cyrl-CS"/>
              </w:rPr>
              <w:t>26.</w:t>
            </w:r>
          </w:p>
        </w:tc>
        <w:tc>
          <w:tcPr>
            <w:tcW w:w="6938" w:type="dxa"/>
            <w:tcBorders>
              <w:top w:val="single" w:sz="4" w:space="0" w:color="000000"/>
              <w:left w:val="thinThickSmallGap" w:sz="12" w:space="0" w:color="auto"/>
              <w:bottom w:val="single" w:sz="4" w:space="0" w:color="000000"/>
              <w:right w:val="thinThickSmallGap" w:sz="12" w:space="0" w:color="auto"/>
            </w:tcBorders>
          </w:tcPr>
          <w:p w14:paraId="67DD77A9" w14:textId="77777777" w:rsidR="00337D2B" w:rsidRDefault="00C84B04">
            <w:pPr>
              <w:rPr>
                <w:rFonts w:ascii="Times New Roman" w:hAnsi="Times New Roman"/>
                <w:sz w:val="20"/>
                <w:lang w:val="sr-Cyrl-CS"/>
              </w:rPr>
            </w:pPr>
            <w:r>
              <w:rPr>
                <w:rFonts w:ascii="Times New Roman" w:hAnsi="Times New Roman"/>
                <w:b/>
                <w:sz w:val="20"/>
                <w:lang w:val="sr-Cyrl-CS"/>
              </w:rPr>
              <w:t>Реализација часова одељењског старешине на тему:</w:t>
            </w:r>
            <w:r>
              <w:rPr>
                <w:rFonts w:ascii="Times New Roman" w:hAnsi="Times New Roman"/>
                <w:b/>
                <w:i/>
                <w:sz w:val="20"/>
                <w:lang w:val="sr-Cyrl-CS"/>
              </w:rPr>
              <w:t xml:space="preserve">Дисциплина ученика и мере за њено побољшање </w:t>
            </w:r>
            <w:r>
              <w:rPr>
                <w:rFonts w:ascii="Times New Roman" w:hAnsi="Times New Roman"/>
                <w:sz w:val="20"/>
                <w:lang w:val="sr-Cyrl-CS"/>
              </w:rPr>
              <w:t>( 1 час месечно – 9 часова годишње)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36447EB7" w14:textId="77777777" w:rsidR="00337D2B" w:rsidRDefault="00337D2B">
            <w:pPr>
              <w:rPr>
                <w:rFonts w:ascii="Times New Roman" w:hAnsi="Times New Roman"/>
                <w:sz w:val="10"/>
                <w:lang w:val="sr-Cyrl-CS"/>
              </w:rPr>
            </w:pPr>
          </w:p>
          <w:p w14:paraId="7CBDF0AB" w14:textId="77777777" w:rsidR="00337D2B" w:rsidRDefault="00C84B04">
            <w:pPr>
              <w:rPr>
                <w:rFonts w:ascii="Times New Roman" w:hAnsi="Times New Roman"/>
                <w:sz w:val="20"/>
                <w:lang w:val="sr-Cyrl-CS"/>
              </w:rPr>
            </w:pPr>
            <w:r>
              <w:rPr>
                <w:rFonts w:ascii="Times New Roman" w:hAnsi="Times New Roman"/>
                <w:sz w:val="20"/>
                <w:lang w:val="sr-Cyrl-CS"/>
              </w:rPr>
              <w:t>Одељењске старешине</w:t>
            </w:r>
          </w:p>
        </w:tc>
      </w:tr>
      <w:tr w:rsidR="00337D2B" w14:paraId="43FB74B8"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DD421AD" w14:textId="77777777" w:rsidR="00337D2B" w:rsidRDefault="00C84B04">
            <w:pPr>
              <w:jc w:val="center"/>
              <w:rPr>
                <w:rFonts w:ascii="Times New Roman" w:hAnsi="Times New Roman"/>
                <w:b/>
                <w:sz w:val="20"/>
                <w:lang w:val="sr-Cyrl-CS"/>
              </w:rPr>
            </w:pPr>
            <w:r>
              <w:rPr>
                <w:rFonts w:ascii="Times New Roman" w:hAnsi="Times New Roman"/>
                <w:b/>
                <w:sz w:val="20"/>
                <w:lang w:val="sr-Cyrl-CS"/>
              </w:rPr>
              <w:t>27.</w:t>
            </w:r>
          </w:p>
        </w:tc>
        <w:tc>
          <w:tcPr>
            <w:tcW w:w="6938" w:type="dxa"/>
            <w:tcBorders>
              <w:top w:val="single" w:sz="4" w:space="0" w:color="000000"/>
              <w:left w:val="thinThickSmallGap" w:sz="12" w:space="0" w:color="auto"/>
              <w:bottom w:val="single" w:sz="4" w:space="0" w:color="000000"/>
              <w:right w:val="thinThickSmallGap" w:sz="12" w:space="0" w:color="auto"/>
            </w:tcBorders>
          </w:tcPr>
          <w:p w14:paraId="7E1CCE40" w14:textId="77777777" w:rsidR="00337D2B" w:rsidRDefault="00C84B04">
            <w:pPr>
              <w:rPr>
                <w:rFonts w:ascii="Times New Roman" w:hAnsi="Times New Roman"/>
                <w:sz w:val="20"/>
                <w:lang w:val="sr-Cyrl-CS"/>
              </w:rPr>
            </w:pPr>
            <w:r>
              <w:rPr>
                <w:rFonts w:ascii="Times New Roman" w:hAnsi="Times New Roman"/>
                <w:b/>
                <w:sz w:val="20"/>
                <w:lang w:val="sr-Cyrl-CS"/>
              </w:rPr>
              <w:t>Саветодавни рад са родитељима/старатељимаученика који испољавају насиље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32215660" w14:textId="77777777" w:rsidR="00337D2B" w:rsidRDefault="00C84B04">
            <w:pPr>
              <w:rPr>
                <w:rFonts w:ascii="Times New Roman" w:hAnsi="Times New Roman"/>
                <w:sz w:val="20"/>
                <w:lang w:val="sr-Cyrl-CS"/>
              </w:rPr>
            </w:pPr>
            <w:r>
              <w:rPr>
                <w:rFonts w:ascii="Times New Roman" w:hAnsi="Times New Roman"/>
                <w:sz w:val="20"/>
                <w:lang w:val="sr-Cyrl-CS"/>
              </w:rPr>
              <w:t>Директор + Тим за заштиту</w:t>
            </w:r>
          </w:p>
        </w:tc>
      </w:tr>
      <w:tr w:rsidR="00337D2B" w14:paraId="171FD195"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0B99A80" w14:textId="77777777" w:rsidR="00337D2B" w:rsidRDefault="00C84B04">
            <w:pPr>
              <w:jc w:val="center"/>
              <w:rPr>
                <w:rFonts w:ascii="Times New Roman" w:hAnsi="Times New Roman"/>
                <w:b/>
                <w:sz w:val="20"/>
                <w:lang w:val="sr-Cyrl-CS"/>
              </w:rPr>
            </w:pPr>
            <w:r>
              <w:rPr>
                <w:rFonts w:ascii="Times New Roman" w:hAnsi="Times New Roman"/>
                <w:b/>
                <w:sz w:val="20"/>
                <w:lang w:val="sr-Cyrl-CS"/>
              </w:rPr>
              <w:t>28.</w:t>
            </w:r>
          </w:p>
        </w:tc>
        <w:tc>
          <w:tcPr>
            <w:tcW w:w="6938" w:type="dxa"/>
            <w:tcBorders>
              <w:top w:val="single" w:sz="4" w:space="0" w:color="000000"/>
              <w:left w:val="thinThickSmallGap" w:sz="12" w:space="0" w:color="auto"/>
              <w:bottom w:val="single" w:sz="4" w:space="0" w:color="000000"/>
              <w:right w:val="thinThickSmallGap" w:sz="12" w:space="0" w:color="auto"/>
            </w:tcBorders>
          </w:tcPr>
          <w:p w14:paraId="0B68EA4F" w14:textId="77777777" w:rsidR="00337D2B" w:rsidRDefault="00C84B04">
            <w:pPr>
              <w:rPr>
                <w:rFonts w:ascii="Times New Roman" w:hAnsi="Times New Roman"/>
                <w:b/>
                <w:sz w:val="20"/>
                <w:lang w:val="sr-Cyrl-CS"/>
              </w:rPr>
            </w:pPr>
            <w:r>
              <w:rPr>
                <w:rFonts w:ascii="Times New Roman" w:hAnsi="Times New Roman"/>
                <w:b/>
                <w:sz w:val="20"/>
                <w:lang w:val="sr-Cyrl-CS"/>
              </w:rPr>
              <w:t>Саветодавни рад са родитељима/старатељима ученика који трпе насиље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52F188F4" w14:textId="77777777" w:rsidR="00337D2B" w:rsidRDefault="00C84B04">
            <w:pPr>
              <w:rPr>
                <w:rFonts w:ascii="Times New Roman" w:hAnsi="Times New Roman"/>
                <w:sz w:val="20"/>
                <w:lang w:val="sr-Cyrl-CS"/>
              </w:rPr>
            </w:pPr>
            <w:r>
              <w:rPr>
                <w:rFonts w:ascii="Times New Roman" w:hAnsi="Times New Roman"/>
                <w:sz w:val="20"/>
                <w:lang w:val="sr-Cyrl-CS"/>
              </w:rPr>
              <w:t>Директор + Тим за заштиту</w:t>
            </w:r>
          </w:p>
        </w:tc>
      </w:tr>
      <w:tr w:rsidR="00337D2B" w14:paraId="61E08467"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AB80BE8" w14:textId="77777777" w:rsidR="00337D2B" w:rsidRDefault="00337D2B">
            <w:pPr>
              <w:jc w:val="center"/>
              <w:rPr>
                <w:rFonts w:ascii="Times New Roman" w:hAnsi="Times New Roman"/>
                <w:b/>
                <w:sz w:val="10"/>
                <w:lang w:val="sr-Cyrl-CS"/>
              </w:rPr>
            </w:pPr>
          </w:p>
          <w:p w14:paraId="41ADA7C3" w14:textId="77777777" w:rsidR="00337D2B" w:rsidRDefault="00C84B04">
            <w:pPr>
              <w:jc w:val="center"/>
              <w:rPr>
                <w:rFonts w:ascii="Times New Roman" w:hAnsi="Times New Roman"/>
                <w:b/>
                <w:sz w:val="20"/>
                <w:lang w:val="sr-Cyrl-CS"/>
              </w:rPr>
            </w:pPr>
            <w:r>
              <w:rPr>
                <w:rFonts w:ascii="Times New Roman" w:hAnsi="Times New Roman"/>
                <w:b/>
                <w:sz w:val="20"/>
                <w:lang w:val="sr-Cyrl-CS"/>
              </w:rPr>
              <w:t>29.</w:t>
            </w:r>
          </w:p>
        </w:tc>
        <w:tc>
          <w:tcPr>
            <w:tcW w:w="6938" w:type="dxa"/>
            <w:tcBorders>
              <w:top w:val="single" w:sz="4" w:space="0" w:color="000000"/>
              <w:left w:val="thinThickSmallGap" w:sz="12" w:space="0" w:color="auto"/>
              <w:bottom w:val="single" w:sz="4" w:space="0" w:color="000000"/>
              <w:right w:val="thinThickSmallGap" w:sz="12" w:space="0" w:color="auto"/>
            </w:tcBorders>
          </w:tcPr>
          <w:p w14:paraId="3E09AD92" w14:textId="77777777" w:rsidR="00337D2B" w:rsidRDefault="00C84B04">
            <w:pPr>
              <w:rPr>
                <w:rFonts w:ascii="Times New Roman" w:hAnsi="Times New Roman"/>
                <w:sz w:val="20"/>
                <w:lang w:val="sr-Cyrl-CS"/>
              </w:rPr>
            </w:pPr>
            <w:r>
              <w:rPr>
                <w:rFonts w:ascii="Times New Roman" w:hAnsi="Times New Roman"/>
                <w:sz w:val="20"/>
                <w:lang w:val="sr-Cyrl-CS"/>
              </w:rPr>
              <w:t>Изрицање јавне опомене ученику (групи ученика) од стране председника одељења у име одељења и дефинисање предлога мера за побољшање његовог понашања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145489B1" w14:textId="77777777" w:rsidR="00337D2B" w:rsidRDefault="00337D2B">
            <w:pPr>
              <w:rPr>
                <w:rFonts w:ascii="Times New Roman" w:hAnsi="Times New Roman"/>
                <w:sz w:val="10"/>
                <w:lang w:val="sr-Cyrl-CS"/>
              </w:rPr>
            </w:pPr>
          </w:p>
          <w:p w14:paraId="0A330201" w14:textId="77777777" w:rsidR="00337D2B" w:rsidRDefault="00C84B04">
            <w:pPr>
              <w:rPr>
                <w:rFonts w:ascii="Times New Roman" w:hAnsi="Times New Roman"/>
                <w:sz w:val="20"/>
                <w:lang w:val="sr-Cyrl-CS"/>
              </w:rPr>
            </w:pPr>
            <w:r>
              <w:rPr>
                <w:rFonts w:ascii="Times New Roman" w:hAnsi="Times New Roman"/>
                <w:sz w:val="20"/>
                <w:lang w:val="sr-Cyrl-CS"/>
              </w:rPr>
              <w:t>Председници одељења</w:t>
            </w:r>
          </w:p>
        </w:tc>
      </w:tr>
      <w:tr w:rsidR="00337D2B" w14:paraId="4E32985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D444B6A" w14:textId="77777777" w:rsidR="00337D2B" w:rsidRDefault="00337D2B">
            <w:pPr>
              <w:jc w:val="center"/>
              <w:rPr>
                <w:rFonts w:ascii="Times New Roman" w:hAnsi="Times New Roman"/>
                <w:b/>
                <w:sz w:val="10"/>
                <w:lang w:val="sr-Cyrl-CS"/>
              </w:rPr>
            </w:pPr>
          </w:p>
          <w:p w14:paraId="400E2635" w14:textId="77777777" w:rsidR="00337D2B" w:rsidRDefault="00C84B04">
            <w:pPr>
              <w:jc w:val="center"/>
              <w:rPr>
                <w:rFonts w:ascii="Times New Roman" w:hAnsi="Times New Roman"/>
                <w:b/>
                <w:sz w:val="20"/>
                <w:lang w:val="sr-Cyrl-CS"/>
              </w:rPr>
            </w:pPr>
            <w:r>
              <w:rPr>
                <w:rFonts w:ascii="Times New Roman" w:hAnsi="Times New Roman"/>
                <w:b/>
                <w:sz w:val="20"/>
                <w:lang w:val="sr-Cyrl-CS"/>
              </w:rPr>
              <w:t>30.</w:t>
            </w:r>
          </w:p>
        </w:tc>
        <w:tc>
          <w:tcPr>
            <w:tcW w:w="6938" w:type="dxa"/>
            <w:tcBorders>
              <w:top w:val="single" w:sz="4" w:space="0" w:color="000000"/>
              <w:left w:val="thinThickSmallGap" w:sz="12" w:space="0" w:color="auto"/>
              <w:bottom w:val="single" w:sz="4" w:space="0" w:color="000000"/>
              <w:right w:val="thinThickSmallGap" w:sz="12" w:space="0" w:color="auto"/>
            </w:tcBorders>
          </w:tcPr>
          <w:p w14:paraId="79DC8D1A" w14:textId="77777777" w:rsidR="00337D2B" w:rsidRDefault="00C84B04">
            <w:pPr>
              <w:rPr>
                <w:rFonts w:ascii="Times New Roman" w:hAnsi="Times New Roman"/>
                <w:sz w:val="20"/>
                <w:lang w:val="sr-Cyrl-CS"/>
              </w:rPr>
            </w:pPr>
            <w:r>
              <w:rPr>
                <w:rFonts w:ascii="Times New Roman" w:hAnsi="Times New Roman"/>
                <w:sz w:val="20"/>
                <w:lang w:val="sr-Cyrl-CS"/>
              </w:rPr>
              <w:t>Изрицање јавна опомена ученику (групи ученика) од стране одељењског стареши</w:t>
            </w:r>
            <w:r>
              <w:rPr>
                <w:rFonts w:ascii="Times New Roman" w:hAnsi="Times New Roman"/>
                <w:sz w:val="20"/>
                <w:lang w:val="sr-Cyrl-CS"/>
              </w:rPr>
              <w:softHyphen/>
              <w:t>не у име одељења и саопштавање логичке последице</w:t>
            </w:r>
          </w:p>
        </w:tc>
        <w:tc>
          <w:tcPr>
            <w:tcW w:w="2332" w:type="dxa"/>
            <w:tcBorders>
              <w:top w:val="single" w:sz="4" w:space="0" w:color="000000"/>
              <w:left w:val="thinThickSmallGap" w:sz="12" w:space="0" w:color="auto"/>
              <w:bottom w:val="single" w:sz="4" w:space="0" w:color="000000"/>
              <w:right w:val="thinThickSmallGap" w:sz="12" w:space="0" w:color="auto"/>
            </w:tcBorders>
          </w:tcPr>
          <w:p w14:paraId="1D1E1416" w14:textId="77777777" w:rsidR="00337D2B" w:rsidRDefault="00337D2B">
            <w:pPr>
              <w:rPr>
                <w:rFonts w:ascii="Times New Roman" w:hAnsi="Times New Roman"/>
                <w:sz w:val="10"/>
                <w:lang w:val="sr-Cyrl-CS"/>
              </w:rPr>
            </w:pPr>
          </w:p>
          <w:p w14:paraId="25F54A5D"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w:t>
            </w:r>
          </w:p>
        </w:tc>
      </w:tr>
      <w:tr w:rsidR="00337D2B" w14:paraId="1482E341"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60C2C0A" w14:textId="77777777" w:rsidR="00337D2B" w:rsidRDefault="00337D2B">
            <w:pPr>
              <w:jc w:val="center"/>
              <w:rPr>
                <w:rFonts w:ascii="Times New Roman" w:hAnsi="Times New Roman"/>
                <w:b/>
                <w:sz w:val="10"/>
                <w:lang w:val="sr-Cyrl-CS"/>
              </w:rPr>
            </w:pPr>
          </w:p>
          <w:p w14:paraId="1C021F9A" w14:textId="77777777" w:rsidR="00337D2B" w:rsidRDefault="00C84B04">
            <w:pPr>
              <w:jc w:val="center"/>
              <w:rPr>
                <w:rFonts w:ascii="Times New Roman" w:hAnsi="Times New Roman"/>
                <w:b/>
                <w:sz w:val="20"/>
                <w:lang w:val="sr-Cyrl-CS"/>
              </w:rPr>
            </w:pPr>
            <w:r>
              <w:rPr>
                <w:rFonts w:ascii="Times New Roman" w:hAnsi="Times New Roman"/>
                <w:b/>
                <w:sz w:val="20"/>
                <w:lang w:val="sr-Cyrl-CS"/>
              </w:rPr>
              <w:t>31.</w:t>
            </w:r>
          </w:p>
        </w:tc>
        <w:tc>
          <w:tcPr>
            <w:tcW w:w="6938" w:type="dxa"/>
            <w:tcBorders>
              <w:top w:val="single" w:sz="4" w:space="0" w:color="000000"/>
              <w:left w:val="thinThickSmallGap" w:sz="12" w:space="0" w:color="auto"/>
              <w:bottom w:val="single" w:sz="4" w:space="0" w:color="000000"/>
              <w:right w:val="thinThickSmallGap" w:sz="12" w:space="0" w:color="auto"/>
            </w:tcBorders>
          </w:tcPr>
          <w:p w14:paraId="1883119E" w14:textId="77777777" w:rsidR="00337D2B" w:rsidRDefault="00C84B04">
            <w:pPr>
              <w:rPr>
                <w:rFonts w:ascii="Times New Roman" w:hAnsi="Times New Roman"/>
                <w:sz w:val="20"/>
                <w:lang w:val="sr-Cyrl-CS"/>
              </w:rPr>
            </w:pPr>
            <w:r>
              <w:rPr>
                <w:rFonts w:ascii="Times New Roman" w:hAnsi="Times New Roman"/>
                <w:sz w:val="20"/>
                <w:lang w:val="sr-Cyrl-CS"/>
              </w:rPr>
              <w:t xml:space="preserve">Подношење </w:t>
            </w:r>
            <w:r>
              <w:rPr>
                <w:rFonts w:ascii="Times New Roman" w:hAnsi="Times New Roman"/>
                <w:b/>
                <w:i/>
                <w:sz w:val="20"/>
                <w:lang w:val="sr-Cyrl-CS"/>
              </w:rPr>
              <w:t>Извештаја</w:t>
            </w:r>
            <w:r>
              <w:rPr>
                <w:rFonts w:ascii="Times New Roman" w:hAnsi="Times New Roman"/>
                <w:sz w:val="20"/>
                <w:lang w:val="sr-Cyrl-CS"/>
              </w:rPr>
              <w:t xml:space="preserve"> од стране Тима за заштиту ученика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7747967D" w14:textId="77777777" w:rsidR="00337D2B" w:rsidRDefault="00337D2B">
            <w:pPr>
              <w:rPr>
                <w:rFonts w:ascii="Times New Roman" w:hAnsi="Times New Roman"/>
                <w:sz w:val="10"/>
                <w:lang w:val="sr-Cyrl-CS"/>
              </w:rPr>
            </w:pPr>
          </w:p>
          <w:p w14:paraId="10652D2D"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7B6BEC1F"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C54E829" w14:textId="77777777" w:rsidR="00337D2B" w:rsidRDefault="00C84B04">
            <w:pPr>
              <w:jc w:val="center"/>
              <w:rPr>
                <w:rFonts w:ascii="Times New Roman" w:hAnsi="Times New Roman"/>
                <w:b/>
                <w:sz w:val="10"/>
                <w:lang w:val="sr-Cyrl-CS"/>
              </w:rPr>
            </w:pPr>
            <w:r>
              <w:rPr>
                <w:rFonts w:ascii="Times New Roman" w:hAnsi="Times New Roman"/>
                <w:b/>
                <w:sz w:val="20"/>
                <w:lang w:val="sr-Cyrl-CS"/>
              </w:rPr>
              <w:t>32.</w:t>
            </w:r>
          </w:p>
        </w:tc>
        <w:tc>
          <w:tcPr>
            <w:tcW w:w="6938" w:type="dxa"/>
            <w:tcBorders>
              <w:top w:val="single" w:sz="4" w:space="0" w:color="000000"/>
              <w:left w:val="thinThickSmallGap" w:sz="12" w:space="0" w:color="auto"/>
              <w:bottom w:val="single" w:sz="4" w:space="0" w:color="000000"/>
              <w:right w:val="thinThickSmallGap" w:sz="12" w:space="0" w:color="auto"/>
            </w:tcBorders>
          </w:tcPr>
          <w:p w14:paraId="605B6BE5" w14:textId="77777777" w:rsidR="00337D2B" w:rsidRDefault="00C84B04">
            <w:pPr>
              <w:rPr>
                <w:rFonts w:ascii="Times New Roman" w:hAnsi="Times New Roman"/>
                <w:sz w:val="20"/>
                <w:lang w:val="sr-Cyrl-CS"/>
              </w:rPr>
            </w:pPr>
            <w:r>
              <w:rPr>
                <w:rFonts w:ascii="Times New Roman" w:hAnsi="Times New Roman"/>
                <w:b/>
                <w:sz w:val="20"/>
                <w:lang w:val="sr-Cyrl-CS"/>
              </w:rPr>
              <w:t>Консултације унутар Школе</w:t>
            </w:r>
            <w:r>
              <w:rPr>
                <w:rFonts w:ascii="Times New Roman" w:hAnsi="Times New Roman"/>
                <w:sz w:val="20"/>
                <w:lang w:val="sr-Cyrl-CS"/>
              </w:rPr>
              <w:t xml:space="preserve">: директор+Тим+Вршњачки тим+ученик+родитељ = </w:t>
            </w:r>
            <w:r>
              <w:rPr>
                <w:rFonts w:ascii="Times New Roman" w:hAnsi="Times New Roman"/>
                <w:b/>
                <w:sz w:val="20"/>
                <w:lang w:val="sr-Cyrl-CS"/>
              </w:rPr>
              <w:t>100</w:t>
            </w:r>
          </w:p>
        </w:tc>
        <w:tc>
          <w:tcPr>
            <w:tcW w:w="2332" w:type="dxa"/>
            <w:tcBorders>
              <w:top w:val="single" w:sz="4" w:space="0" w:color="000000"/>
              <w:left w:val="thinThickSmallGap" w:sz="12" w:space="0" w:color="auto"/>
              <w:bottom w:val="single" w:sz="4" w:space="0" w:color="000000"/>
              <w:right w:val="thinThickSmallGap" w:sz="12" w:space="0" w:color="auto"/>
            </w:tcBorders>
          </w:tcPr>
          <w:p w14:paraId="2E472BE6" w14:textId="77777777" w:rsidR="00337D2B" w:rsidRDefault="00C84B04">
            <w:pPr>
              <w:rPr>
                <w:rFonts w:ascii="Times New Roman" w:hAnsi="Times New Roman"/>
                <w:sz w:val="10"/>
                <w:lang w:val="sr-Cyrl-CS"/>
              </w:rPr>
            </w:pPr>
            <w:r>
              <w:rPr>
                <w:rFonts w:ascii="Times New Roman" w:hAnsi="Times New Roman"/>
                <w:sz w:val="20"/>
                <w:lang w:val="sr-Cyrl-CS"/>
              </w:rPr>
              <w:t>Директор+ Тим за заштиту</w:t>
            </w:r>
          </w:p>
        </w:tc>
      </w:tr>
      <w:tr w:rsidR="00337D2B" w:rsidRPr="0042511C" w14:paraId="7CC589E1"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64E4BBB" w14:textId="77777777" w:rsidR="00337D2B" w:rsidRDefault="00C84B04">
            <w:pPr>
              <w:jc w:val="center"/>
              <w:rPr>
                <w:rFonts w:ascii="Times New Roman" w:hAnsi="Times New Roman"/>
                <w:b/>
                <w:sz w:val="20"/>
                <w:lang w:val="sr-Cyrl-CS"/>
              </w:rPr>
            </w:pPr>
            <w:r>
              <w:rPr>
                <w:rFonts w:ascii="Times New Roman" w:hAnsi="Times New Roman"/>
                <w:b/>
                <w:sz w:val="20"/>
                <w:lang w:val="sr-Cyrl-CS"/>
              </w:rPr>
              <w:t>33.</w:t>
            </w:r>
          </w:p>
        </w:tc>
        <w:tc>
          <w:tcPr>
            <w:tcW w:w="6938" w:type="dxa"/>
            <w:tcBorders>
              <w:top w:val="single" w:sz="4" w:space="0" w:color="000000"/>
              <w:left w:val="thinThickSmallGap" w:sz="12" w:space="0" w:color="auto"/>
              <w:bottom w:val="single" w:sz="4" w:space="0" w:color="000000"/>
              <w:right w:val="thinThickSmallGap" w:sz="12" w:space="0" w:color="auto"/>
            </w:tcBorders>
          </w:tcPr>
          <w:p w14:paraId="34BC497C" w14:textId="77777777" w:rsidR="00337D2B" w:rsidRDefault="00C84B04">
            <w:pPr>
              <w:rPr>
                <w:rFonts w:ascii="Times New Roman" w:hAnsi="Times New Roman"/>
                <w:sz w:val="20"/>
                <w:lang w:val="sr-Cyrl-CS"/>
              </w:rPr>
            </w:pPr>
            <w:r>
              <w:rPr>
                <w:rFonts w:ascii="Times New Roman" w:hAnsi="Times New Roman"/>
                <w:sz w:val="20"/>
                <w:lang w:val="sr-Cyrl-CS"/>
              </w:rPr>
              <w:t>Праћење ефеката предузетих мера и активности</w:t>
            </w:r>
          </w:p>
        </w:tc>
        <w:tc>
          <w:tcPr>
            <w:tcW w:w="2332" w:type="dxa"/>
            <w:tcBorders>
              <w:top w:val="single" w:sz="4" w:space="0" w:color="000000"/>
              <w:left w:val="thinThickSmallGap" w:sz="12" w:space="0" w:color="auto"/>
              <w:bottom w:val="single" w:sz="4" w:space="0" w:color="000000"/>
              <w:right w:val="thinThickSmallGap" w:sz="12" w:space="0" w:color="auto"/>
            </w:tcBorders>
          </w:tcPr>
          <w:p w14:paraId="365BD9F6" w14:textId="77777777" w:rsidR="00337D2B" w:rsidRDefault="00C84B04">
            <w:pPr>
              <w:rPr>
                <w:rFonts w:ascii="Times New Roman" w:hAnsi="Times New Roman"/>
                <w:sz w:val="20"/>
                <w:lang w:val="sr-Cyrl-CS"/>
              </w:rPr>
            </w:pPr>
            <w:r>
              <w:rPr>
                <w:rFonts w:ascii="Times New Roman" w:hAnsi="Times New Roman"/>
                <w:sz w:val="20"/>
                <w:lang w:val="sr-Cyrl-CS"/>
              </w:rPr>
              <w:t>Од. стар. + Тим за заштиту</w:t>
            </w:r>
          </w:p>
        </w:tc>
      </w:tr>
      <w:tr w:rsidR="00337D2B" w:rsidRPr="0042511C" w14:paraId="32F16E9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14782EF" w14:textId="77777777" w:rsidR="00337D2B" w:rsidRDefault="00C84B04">
            <w:pPr>
              <w:jc w:val="center"/>
              <w:rPr>
                <w:rFonts w:ascii="Times New Roman" w:hAnsi="Times New Roman"/>
                <w:b/>
                <w:sz w:val="20"/>
                <w:lang w:val="sr-Cyrl-CS"/>
              </w:rPr>
            </w:pPr>
            <w:r>
              <w:rPr>
                <w:rFonts w:ascii="Times New Roman" w:hAnsi="Times New Roman"/>
                <w:b/>
                <w:sz w:val="20"/>
                <w:lang w:val="sr-Cyrl-CS"/>
              </w:rPr>
              <w:t>34.</w:t>
            </w:r>
          </w:p>
        </w:tc>
        <w:tc>
          <w:tcPr>
            <w:tcW w:w="6938" w:type="dxa"/>
            <w:tcBorders>
              <w:top w:val="single" w:sz="4" w:space="0" w:color="000000"/>
              <w:left w:val="thinThickSmallGap" w:sz="12" w:space="0" w:color="auto"/>
              <w:bottom w:val="single" w:sz="4" w:space="0" w:color="000000"/>
              <w:right w:val="thinThickSmallGap" w:sz="12" w:space="0" w:color="auto"/>
            </w:tcBorders>
          </w:tcPr>
          <w:p w14:paraId="6F76F0F3" w14:textId="77777777" w:rsidR="00337D2B" w:rsidRDefault="00C84B04">
            <w:pPr>
              <w:rPr>
                <w:rFonts w:ascii="Times New Roman" w:hAnsi="Times New Roman"/>
                <w:sz w:val="20"/>
                <w:lang w:val="sr-Cyrl-CS"/>
              </w:rPr>
            </w:pPr>
            <w:r>
              <w:rPr>
                <w:rFonts w:ascii="Times New Roman" w:hAnsi="Times New Roman"/>
                <w:sz w:val="20"/>
                <w:lang w:val="sr-Cyrl-CS"/>
              </w:rPr>
              <w:t>Информисање родитељ/старатеља о понашању ученика (групе) и предузетим мерама</w:t>
            </w:r>
          </w:p>
        </w:tc>
        <w:tc>
          <w:tcPr>
            <w:tcW w:w="2332" w:type="dxa"/>
            <w:tcBorders>
              <w:top w:val="single" w:sz="4" w:space="0" w:color="000000"/>
              <w:left w:val="thinThickSmallGap" w:sz="12" w:space="0" w:color="auto"/>
              <w:bottom w:val="single" w:sz="4" w:space="0" w:color="000000"/>
              <w:right w:val="thinThickSmallGap" w:sz="12" w:space="0" w:color="auto"/>
            </w:tcBorders>
          </w:tcPr>
          <w:p w14:paraId="41068A38" w14:textId="77777777" w:rsidR="00337D2B" w:rsidRDefault="00C84B04">
            <w:pPr>
              <w:rPr>
                <w:rFonts w:ascii="Times New Roman" w:hAnsi="Times New Roman"/>
                <w:sz w:val="20"/>
                <w:lang w:val="sr-Cyrl-CS"/>
              </w:rPr>
            </w:pPr>
            <w:r>
              <w:rPr>
                <w:rFonts w:ascii="Times New Roman" w:hAnsi="Times New Roman"/>
                <w:sz w:val="20"/>
                <w:lang w:val="sr-Cyrl-CS"/>
              </w:rPr>
              <w:t>Од. стар. + Тим за заштиту</w:t>
            </w:r>
          </w:p>
        </w:tc>
      </w:tr>
      <w:tr w:rsidR="00337D2B" w14:paraId="531B24DC"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32BA3EA" w14:textId="77777777" w:rsidR="00337D2B" w:rsidRDefault="00C84B04">
            <w:pPr>
              <w:jc w:val="center"/>
              <w:rPr>
                <w:rFonts w:ascii="Times New Roman" w:hAnsi="Times New Roman"/>
                <w:b/>
                <w:sz w:val="20"/>
                <w:lang w:val="sr-Cyrl-CS"/>
              </w:rPr>
            </w:pPr>
            <w:r>
              <w:rPr>
                <w:rFonts w:ascii="Times New Roman" w:hAnsi="Times New Roman"/>
                <w:b/>
                <w:sz w:val="20"/>
                <w:lang w:val="sr-Cyrl-CS"/>
              </w:rPr>
              <w:t>35.</w:t>
            </w:r>
          </w:p>
        </w:tc>
        <w:tc>
          <w:tcPr>
            <w:tcW w:w="6938" w:type="dxa"/>
            <w:tcBorders>
              <w:top w:val="single" w:sz="4" w:space="0" w:color="000000"/>
              <w:left w:val="thinThickSmallGap" w:sz="12" w:space="0" w:color="auto"/>
              <w:bottom w:val="single" w:sz="4" w:space="0" w:color="000000"/>
              <w:right w:val="thinThickSmallGap" w:sz="12" w:space="0" w:color="auto"/>
            </w:tcBorders>
          </w:tcPr>
          <w:p w14:paraId="6C3C2FC8" w14:textId="77777777" w:rsidR="00337D2B" w:rsidRDefault="00C84B04">
            <w:pPr>
              <w:rPr>
                <w:rFonts w:ascii="Times New Roman" w:hAnsi="Times New Roman"/>
                <w:sz w:val="20"/>
                <w:lang w:val="sr-Cyrl-CS"/>
              </w:rPr>
            </w:pPr>
            <w:r>
              <w:rPr>
                <w:rFonts w:ascii="Times New Roman" w:hAnsi="Times New Roman"/>
                <w:sz w:val="20"/>
                <w:lang w:val="sr-Cyrl-CS"/>
              </w:rPr>
              <w:t>Дефинисање и праћење предузетих мера и активности</w:t>
            </w:r>
          </w:p>
        </w:tc>
        <w:tc>
          <w:tcPr>
            <w:tcW w:w="2332" w:type="dxa"/>
            <w:tcBorders>
              <w:top w:val="single" w:sz="4" w:space="0" w:color="000000"/>
              <w:left w:val="thinThickSmallGap" w:sz="12" w:space="0" w:color="auto"/>
              <w:bottom w:val="single" w:sz="4" w:space="0" w:color="000000"/>
              <w:right w:val="thinThickSmallGap" w:sz="12" w:space="0" w:color="auto"/>
            </w:tcBorders>
          </w:tcPr>
          <w:p w14:paraId="5C01FB86" w14:textId="77777777" w:rsidR="00337D2B" w:rsidRDefault="00C84B04">
            <w:pPr>
              <w:rPr>
                <w:rFonts w:ascii="Times New Roman" w:hAnsi="Times New Roman"/>
                <w:sz w:val="20"/>
                <w:lang w:val="sr-Cyrl-CS"/>
              </w:rPr>
            </w:pPr>
            <w:r>
              <w:rPr>
                <w:rFonts w:ascii="Times New Roman" w:hAnsi="Times New Roman"/>
                <w:sz w:val="20"/>
                <w:lang w:val="sr-Cyrl-CS"/>
              </w:rPr>
              <w:t>Директор + Тим за заштиту</w:t>
            </w:r>
          </w:p>
        </w:tc>
      </w:tr>
      <w:tr w:rsidR="00337D2B" w14:paraId="570A5D97"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361FC50" w14:textId="77777777" w:rsidR="00337D2B" w:rsidRDefault="00C84B04">
            <w:pPr>
              <w:jc w:val="center"/>
              <w:rPr>
                <w:rFonts w:ascii="Times New Roman" w:hAnsi="Times New Roman"/>
                <w:b/>
                <w:sz w:val="20"/>
                <w:lang w:val="sr-Cyrl-CS"/>
              </w:rPr>
            </w:pPr>
            <w:r>
              <w:rPr>
                <w:rFonts w:ascii="Times New Roman" w:hAnsi="Times New Roman"/>
                <w:b/>
                <w:sz w:val="20"/>
                <w:lang w:val="sr-Cyrl-CS"/>
              </w:rPr>
              <w:t>36.</w:t>
            </w:r>
          </w:p>
        </w:tc>
        <w:tc>
          <w:tcPr>
            <w:tcW w:w="6938" w:type="dxa"/>
            <w:tcBorders>
              <w:top w:val="single" w:sz="4" w:space="0" w:color="000000"/>
              <w:left w:val="thinThickSmallGap" w:sz="12" w:space="0" w:color="auto"/>
              <w:bottom w:val="single" w:sz="4" w:space="0" w:color="000000"/>
              <w:right w:val="thinThickSmallGap" w:sz="12" w:space="0" w:color="auto"/>
            </w:tcBorders>
          </w:tcPr>
          <w:p w14:paraId="71197495" w14:textId="77777777" w:rsidR="00337D2B" w:rsidRDefault="00C84B04">
            <w:pPr>
              <w:rPr>
                <w:rFonts w:ascii="Times New Roman" w:hAnsi="Times New Roman"/>
                <w:sz w:val="20"/>
                <w:lang w:val="sr-Cyrl-CS"/>
              </w:rPr>
            </w:pPr>
            <w:r>
              <w:rPr>
                <w:rFonts w:ascii="Times New Roman" w:hAnsi="Times New Roman"/>
                <w:sz w:val="20"/>
                <w:lang w:val="sr-Cyrl-CS"/>
              </w:rPr>
              <w:t xml:space="preserve">Покретање васпитно-дисциплинског поступка и изрицање мере/а у складу са </w:t>
            </w:r>
            <w:r>
              <w:rPr>
                <w:rFonts w:ascii="Times New Roman" w:hAnsi="Times New Roman"/>
                <w:b/>
                <w:i/>
                <w:sz w:val="20"/>
                <w:lang w:val="sr-Cyrl-CS"/>
              </w:rPr>
              <w:t xml:space="preserve">Законом </w:t>
            </w:r>
          </w:p>
        </w:tc>
        <w:tc>
          <w:tcPr>
            <w:tcW w:w="2332" w:type="dxa"/>
            <w:tcBorders>
              <w:top w:val="single" w:sz="4" w:space="0" w:color="000000"/>
              <w:left w:val="thinThickSmallGap" w:sz="12" w:space="0" w:color="auto"/>
              <w:bottom w:val="single" w:sz="4" w:space="0" w:color="000000"/>
              <w:right w:val="thinThickSmallGap" w:sz="12" w:space="0" w:color="auto"/>
            </w:tcBorders>
          </w:tcPr>
          <w:p w14:paraId="789A6B11"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директор</w:t>
            </w:r>
          </w:p>
        </w:tc>
      </w:tr>
      <w:tr w:rsidR="00337D2B" w14:paraId="555B8432"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43B551C8" w14:textId="77777777" w:rsidR="00337D2B" w:rsidRDefault="00C84B04">
            <w:pPr>
              <w:jc w:val="center"/>
              <w:rPr>
                <w:rFonts w:ascii="Times New Roman" w:hAnsi="Times New Roman"/>
                <w:b/>
                <w:lang w:val="sr-Cyrl-CS"/>
              </w:rPr>
            </w:pPr>
            <w:r>
              <w:rPr>
                <w:rFonts w:ascii="Times New Roman" w:hAnsi="Times New Roman"/>
                <w:b/>
                <w:sz w:val="22"/>
                <w:lang w:val="sr-Cyrl-CS"/>
              </w:rPr>
              <w:t>В</w:t>
            </w:r>
          </w:p>
        </w:tc>
        <w:tc>
          <w:tcPr>
            <w:tcW w:w="6938"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1E0F3D06" w14:textId="77777777" w:rsidR="00337D2B" w:rsidRDefault="00C84B04">
            <w:pPr>
              <w:ind w:left="-918"/>
              <w:jc w:val="center"/>
              <w:rPr>
                <w:rFonts w:ascii="Times New Roman" w:hAnsi="Times New Roman"/>
                <w:b/>
                <w:lang w:val="sr-Cyrl-CS"/>
              </w:rPr>
            </w:pPr>
            <w:r>
              <w:rPr>
                <w:rFonts w:ascii="Times New Roman" w:hAnsi="Times New Roman"/>
                <w:b/>
                <w:sz w:val="22"/>
                <w:lang w:val="sr-Cyrl-CS"/>
              </w:rPr>
              <w:t>Остали фактори превентивног деловања</w:t>
            </w:r>
          </w:p>
        </w:tc>
        <w:tc>
          <w:tcPr>
            <w:tcW w:w="2332"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49A4E113" w14:textId="77777777" w:rsidR="00337D2B" w:rsidRDefault="00C84B04">
            <w:pPr>
              <w:jc w:val="center"/>
              <w:rPr>
                <w:rFonts w:ascii="Times New Roman" w:hAnsi="Times New Roman"/>
                <w:b/>
                <w:lang w:val="sr-Cyrl-CS"/>
              </w:rPr>
            </w:pPr>
            <w:r>
              <w:rPr>
                <w:rFonts w:ascii="Times New Roman" w:hAnsi="Times New Roman"/>
                <w:b/>
                <w:sz w:val="22"/>
                <w:lang w:val="sr-Cyrl-CS"/>
              </w:rPr>
              <w:t>Одговорна лица</w:t>
            </w:r>
          </w:p>
        </w:tc>
      </w:tr>
      <w:tr w:rsidR="00337D2B" w14:paraId="5235A68D"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32EB5A64" w14:textId="77777777" w:rsidR="00337D2B" w:rsidRDefault="00C84B04">
            <w:pPr>
              <w:jc w:val="center"/>
              <w:rPr>
                <w:rFonts w:ascii="Times New Roman" w:hAnsi="Times New Roman"/>
                <w:b/>
                <w:sz w:val="20"/>
                <w:lang w:val="sr-Cyrl-CS"/>
              </w:rPr>
            </w:pPr>
            <w:r>
              <w:rPr>
                <w:rFonts w:ascii="Times New Roman" w:hAnsi="Times New Roman"/>
                <w:b/>
                <w:sz w:val="20"/>
                <w:lang w:val="sr-Cyrl-CS"/>
              </w:rPr>
              <w:t>37.</w:t>
            </w:r>
          </w:p>
        </w:tc>
        <w:tc>
          <w:tcPr>
            <w:tcW w:w="6938" w:type="dxa"/>
            <w:tcBorders>
              <w:top w:val="thinThickSmallGap" w:sz="12" w:space="0" w:color="auto"/>
              <w:left w:val="thinThickSmallGap" w:sz="12" w:space="0" w:color="auto"/>
              <w:bottom w:val="single" w:sz="4" w:space="0" w:color="000000"/>
              <w:right w:val="thinThickSmallGap" w:sz="12" w:space="0" w:color="auto"/>
            </w:tcBorders>
          </w:tcPr>
          <w:p w14:paraId="09F77B35" w14:textId="77777777" w:rsidR="00337D2B" w:rsidRDefault="00C84B04">
            <w:pPr>
              <w:rPr>
                <w:rFonts w:ascii="Times New Roman" w:hAnsi="Times New Roman"/>
                <w:sz w:val="20"/>
                <w:lang w:val="sr-Cyrl-CS"/>
              </w:rPr>
            </w:pPr>
            <w:r>
              <w:rPr>
                <w:rFonts w:ascii="Times New Roman" w:hAnsi="Times New Roman"/>
                <w:sz w:val="20"/>
                <w:lang w:val="sr-Cyrl-CS"/>
              </w:rPr>
              <w:t>Добро организовано и доследно дежурство + обиласци одељењских старешиина</w:t>
            </w:r>
          </w:p>
        </w:tc>
        <w:tc>
          <w:tcPr>
            <w:tcW w:w="2332" w:type="dxa"/>
            <w:tcBorders>
              <w:top w:val="thinThickSmallGap" w:sz="12" w:space="0" w:color="auto"/>
              <w:left w:val="thinThickSmallGap" w:sz="12" w:space="0" w:color="auto"/>
              <w:bottom w:val="single" w:sz="4" w:space="0" w:color="000000"/>
              <w:right w:val="thinThickSmallGap" w:sz="12" w:space="0" w:color="auto"/>
            </w:tcBorders>
          </w:tcPr>
          <w:p w14:paraId="763E61AA" w14:textId="77777777" w:rsidR="00337D2B" w:rsidRDefault="00C84B04">
            <w:pPr>
              <w:rPr>
                <w:rFonts w:ascii="Times New Roman" w:hAnsi="Times New Roman"/>
                <w:sz w:val="20"/>
                <w:lang w:val="sr-Cyrl-CS"/>
              </w:rPr>
            </w:pPr>
            <w:r>
              <w:rPr>
                <w:rFonts w:ascii="Times New Roman" w:hAnsi="Times New Roman"/>
                <w:sz w:val="20"/>
                <w:lang w:val="sr-Cyrl-CS"/>
              </w:rPr>
              <w:t>Дежурни + од. старешине</w:t>
            </w:r>
          </w:p>
        </w:tc>
      </w:tr>
      <w:tr w:rsidR="00337D2B" w14:paraId="18F92978"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F43495C" w14:textId="77777777" w:rsidR="00337D2B" w:rsidRDefault="00C84B04">
            <w:pPr>
              <w:jc w:val="center"/>
              <w:rPr>
                <w:rFonts w:ascii="Times New Roman" w:hAnsi="Times New Roman"/>
                <w:b/>
                <w:sz w:val="20"/>
                <w:lang w:val="sr-Cyrl-CS"/>
              </w:rPr>
            </w:pPr>
            <w:r>
              <w:rPr>
                <w:rFonts w:ascii="Times New Roman" w:hAnsi="Times New Roman"/>
                <w:b/>
                <w:sz w:val="20"/>
                <w:lang w:val="sr-Cyrl-CS"/>
              </w:rPr>
              <w:t>38.</w:t>
            </w:r>
          </w:p>
        </w:tc>
        <w:tc>
          <w:tcPr>
            <w:tcW w:w="6938" w:type="dxa"/>
            <w:tcBorders>
              <w:top w:val="single" w:sz="4" w:space="0" w:color="000000"/>
              <w:left w:val="thinThickSmallGap" w:sz="12" w:space="0" w:color="auto"/>
              <w:bottom w:val="single" w:sz="4" w:space="0" w:color="000000"/>
              <w:right w:val="thinThickSmallGap" w:sz="12" w:space="0" w:color="auto"/>
            </w:tcBorders>
          </w:tcPr>
          <w:p w14:paraId="03623BF9" w14:textId="77777777" w:rsidR="00337D2B" w:rsidRDefault="00C84B04">
            <w:pPr>
              <w:rPr>
                <w:rFonts w:ascii="Times New Roman" w:hAnsi="Times New Roman"/>
                <w:sz w:val="20"/>
                <w:lang w:val="sr-Cyrl-CS"/>
              </w:rPr>
            </w:pPr>
            <w:r>
              <w:rPr>
                <w:rFonts w:ascii="Times New Roman" w:hAnsi="Times New Roman"/>
                <w:sz w:val="20"/>
                <w:lang w:val="sr-Cyrl-CS"/>
              </w:rPr>
              <w:t xml:space="preserve"> Техничко обезбећење: видео-надзор</w:t>
            </w:r>
          </w:p>
        </w:tc>
        <w:tc>
          <w:tcPr>
            <w:tcW w:w="2332" w:type="dxa"/>
            <w:tcBorders>
              <w:top w:val="single" w:sz="4" w:space="0" w:color="000000"/>
              <w:left w:val="thinThickSmallGap" w:sz="12" w:space="0" w:color="auto"/>
              <w:bottom w:val="single" w:sz="4" w:space="0" w:color="000000"/>
              <w:right w:val="thinThickSmallGap" w:sz="12" w:space="0" w:color="auto"/>
            </w:tcBorders>
          </w:tcPr>
          <w:p w14:paraId="6AA36226"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директор</w:t>
            </w:r>
          </w:p>
        </w:tc>
      </w:tr>
      <w:tr w:rsidR="00337D2B" w14:paraId="130C553A"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29B89605" w14:textId="77777777" w:rsidR="00337D2B" w:rsidRDefault="00C84B04">
            <w:pPr>
              <w:jc w:val="center"/>
              <w:rPr>
                <w:rFonts w:ascii="Times New Roman" w:hAnsi="Times New Roman"/>
                <w:b/>
                <w:sz w:val="20"/>
                <w:lang w:val="sr-Cyrl-CS"/>
              </w:rPr>
            </w:pPr>
            <w:r>
              <w:rPr>
                <w:rFonts w:ascii="Times New Roman" w:hAnsi="Times New Roman"/>
                <w:b/>
                <w:sz w:val="20"/>
                <w:lang w:val="sr-Cyrl-CS"/>
              </w:rPr>
              <w:t>39.</w:t>
            </w:r>
          </w:p>
        </w:tc>
        <w:tc>
          <w:tcPr>
            <w:tcW w:w="6938" w:type="dxa"/>
            <w:tcBorders>
              <w:top w:val="single" w:sz="4" w:space="0" w:color="000000"/>
              <w:left w:val="thinThickSmallGap" w:sz="12" w:space="0" w:color="auto"/>
              <w:bottom w:val="thinThickSmallGap" w:sz="12" w:space="0" w:color="auto"/>
              <w:right w:val="thinThickSmallGap" w:sz="12" w:space="0" w:color="auto"/>
            </w:tcBorders>
          </w:tcPr>
          <w:p w14:paraId="296004DA" w14:textId="77777777" w:rsidR="00337D2B" w:rsidRDefault="00C84B04">
            <w:pPr>
              <w:rPr>
                <w:rFonts w:ascii="Times New Roman" w:hAnsi="Times New Roman"/>
                <w:sz w:val="20"/>
                <w:lang w:val="sr-Cyrl-CS"/>
              </w:rPr>
            </w:pPr>
            <w:r>
              <w:rPr>
                <w:rFonts w:ascii="Times New Roman" w:hAnsi="Times New Roman"/>
                <w:sz w:val="20"/>
                <w:lang w:val="sr-Cyrl-CS"/>
              </w:rPr>
              <w:t>Стално обилажење Школе од стране школског полицајца</w:t>
            </w:r>
          </w:p>
        </w:tc>
        <w:tc>
          <w:tcPr>
            <w:tcW w:w="2332" w:type="dxa"/>
            <w:tcBorders>
              <w:top w:val="single" w:sz="4" w:space="0" w:color="000000"/>
              <w:left w:val="thinThickSmallGap" w:sz="12" w:space="0" w:color="auto"/>
              <w:bottom w:val="thinThickSmallGap" w:sz="12" w:space="0" w:color="auto"/>
              <w:right w:val="thinThickSmallGap" w:sz="12" w:space="0" w:color="auto"/>
            </w:tcBorders>
          </w:tcPr>
          <w:p w14:paraId="63A6DA29"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директор</w:t>
            </w:r>
          </w:p>
        </w:tc>
      </w:tr>
    </w:tbl>
    <w:p w14:paraId="5B2E4EFC" w14:textId="77777777" w:rsidR="00337D2B" w:rsidRDefault="00337D2B">
      <w:pPr>
        <w:tabs>
          <w:tab w:val="left" w:pos="360"/>
          <w:tab w:val="left" w:pos="2685"/>
        </w:tabs>
        <w:rPr>
          <w:rFonts w:ascii="Times New Roman" w:hAnsi="Times New Roman"/>
          <w:b/>
          <w:lang w:val="sr-Cyrl-CS"/>
        </w:rPr>
      </w:pPr>
    </w:p>
    <w:tbl>
      <w:tblPr>
        <w:tblW w:w="100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6887"/>
        <w:gridCol w:w="2383"/>
      </w:tblGrid>
      <w:tr w:rsidR="00337D2B" w14:paraId="09C06AA4"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1A990D3D" w14:textId="77777777" w:rsidR="00337D2B" w:rsidRDefault="00C84B04">
            <w:pPr>
              <w:rPr>
                <w:rFonts w:ascii="Times New Roman" w:hAnsi="Times New Roman"/>
                <w:b/>
                <w:lang w:val="sr-Cyrl-CS"/>
              </w:rPr>
            </w:pPr>
            <w:r>
              <w:rPr>
                <w:rFonts w:ascii="Times New Roman" w:hAnsi="Times New Roman"/>
                <w:b/>
                <w:sz w:val="22"/>
                <w:lang w:val="sr-Cyrl-CS"/>
              </w:rPr>
              <w:t>Р. Бр.</w:t>
            </w:r>
          </w:p>
        </w:tc>
        <w:tc>
          <w:tcPr>
            <w:tcW w:w="6887" w:type="dxa"/>
            <w:tcBorders>
              <w:top w:val="thinThickSmallGap" w:sz="12" w:space="0" w:color="auto"/>
              <w:left w:val="thinThickSmallGap" w:sz="12" w:space="0" w:color="auto"/>
              <w:bottom w:val="single" w:sz="4" w:space="0" w:color="000000"/>
              <w:right w:val="thinThickSmallGap" w:sz="12" w:space="0" w:color="auto"/>
            </w:tcBorders>
          </w:tcPr>
          <w:p w14:paraId="7C9DA204" w14:textId="77777777" w:rsidR="00337D2B" w:rsidRDefault="00C84B04">
            <w:pPr>
              <w:jc w:val="center"/>
              <w:rPr>
                <w:rFonts w:ascii="Times New Roman" w:hAnsi="Times New Roman"/>
                <w:b/>
                <w:lang w:val="sr-Cyrl-CS"/>
              </w:rPr>
            </w:pPr>
            <w:r>
              <w:rPr>
                <w:rFonts w:ascii="Times New Roman" w:hAnsi="Times New Roman"/>
                <w:b/>
                <w:lang w:val="sr-Cyrl-CS"/>
              </w:rPr>
              <w:t>АКТИВНОСТИ ИНТЕРВЕНТНЕ ФАЗЕ У ЗАШТИТИ УЧЕНИКА</w:t>
            </w:r>
          </w:p>
        </w:tc>
        <w:tc>
          <w:tcPr>
            <w:tcW w:w="2383" w:type="dxa"/>
            <w:tcBorders>
              <w:top w:val="thinThickSmallGap" w:sz="12" w:space="0" w:color="auto"/>
              <w:left w:val="thinThickSmallGap" w:sz="12" w:space="0" w:color="auto"/>
              <w:bottom w:val="single" w:sz="4" w:space="0" w:color="000000"/>
              <w:right w:val="thinThickSmallGap" w:sz="12" w:space="0" w:color="auto"/>
            </w:tcBorders>
          </w:tcPr>
          <w:p w14:paraId="465D70E2" w14:textId="77777777" w:rsidR="00337D2B" w:rsidRDefault="00C84B04">
            <w:pPr>
              <w:jc w:val="center"/>
              <w:rPr>
                <w:rFonts w:ascii="Times New Roman" w:hAnsi="Times New Roman"/>
                <w:b/>
                <w:lang w:val="sr-Cyrl-CS"/>
              </w:rPr>
            </w:pPr>
            <w:r>
              <w:rPr>
                <w:rFonts w:ascii="Times New Roman" w:hAnsi="Times New Roman"/>
                <w:b/>
                <w:lang w:val="sr-Cyrl-CS"/>
              </w:rPr>
              <w:t>Одговорна лица</w:t>
            </w:r>
          </w:p>
        </w:tc>
      </w:tr>
      <w:tr w:rsidR="00337D2B" w14:paraId="4F31047E"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tcPr>
          <w:p w14:paraId="35C7D591" w14:textId="77777777" w:rsidR="00337D2B" w:rsidRDefault="00337D2B">
            <w:pPr>
              <w:jc w:val="center"/>
              <w:rPr>
                <w:rFonts w:ascii="Times New Roman" w:hAnsi="Times New Roman"/>
                <w:b/>
                <w:sz w:val="12"/>
                <w:lang w:val="sr-Cyrl-CS"/>
              </w:rPr>
            </w:pPr>
          </w:p>
          <w:p w14:paraId="4E58FA29" w14:textId="77777777" w:rsidR="00337D2B" w:rsidRDefault="00C84B04">
            <w:pPr>
              <w:jc w:val="center"/>
              <w:rPr>
                <w:rFonts w:ascii="Times New Roman" w:hAnsi="Times New Roman"/>
                <w:b/>
                <w:sz w:val="20"/>
                <w:lang w:val="sr-Cyrl-CS"/>
              </w:rPr>
            </w:pPr>
            <w:r>
              <w:rPr>
                <w:rFonts w:ascii="Times New Roman" w:hAnsi="Times New Roman"/>
                <w:b/>
                <w:sz w:val="20"/>
                <w:lang w:val="sr-Cyrl-CS"/>
              </w:rPr>
              <w:t>40.</w:t>
            </w:r>
          </w:p>
        </w:tc>
        <w:tc>
          <w:tcPr>
            <w:tcW w:w="6887" w:type="dxa"/>
            <w:tcBorders>
              <w:top w:val="thinThickSmallGap" w:sz="12" w:space="0" w:color="auto"/>
              <w:left w:val="thinThickSmallGap" w:sz="12" w:space="0" w:color="auto"/>
              <w:bottom w:val="thinThickSmallGap" w:sz="12" w:space="0" w:color="auto"/>
              <w:right w:val="thinThickSmallGap" w:sz="12" w:space="0" w:color="auto"/>
            </w:tcBorders>
          </w:tcPr>
          <w:p w14:paraId="4681D29B" w14:textId="77777777" w:rsidR="00337D2B" w:rsidRDefault="00C84B04">
            <w:pPr>
              <w:rPr>
                <w:rFonts w:ascii="Times New Roman" w:hAnsi="Times New Roman"/>
                <w:sz w:val="20"/>
                <w:lang w:val="sr-Cyrl-CS"/>
              </w:rPr>
            </w:pPr>
            <w:r>
              <w:rPr>
                <w:rFonts w:ascii="Times New Roman" w:hAnsi="Times New Roman"/>
                <w:sz w:val="20"/>
                <w:lang w:val="sr-Cyrl-CS"/>
              </w:rPr>
              <w:t xml:space="preserve">Стицање сазнања о насиљу на физичком/физиолошком плану, емоционалном и социјалном плану – прикупљање информација – белешке у </w:t>
            </w:r>
            <w:r>
              <w:rPr>
                <w:rFonts w:ascii="Times New Roman" w:hAnsi="Times New Roman"/>
                <w:b/>
                <w:i/>
                <w:sz w:val="20"/>
                <w:lang w:val="sr-Cyrl-CS"/>
              </w:rPr>
              <w:t>Дневнику запажања</w:t>
            </w:r>
          </w:p>
        </w:tc>
        <w:tc>
          <w:tcPr>
            <w:tcW w:w="2383" w:type="dxa"/>
            <w:tcBorders>
              <w:top w:val="thinThickSmallGap" w:sz="12" w:space="0" w:color="auto"/>
              <w:left w:val="thinThickSmallGap" w:sz="12" w:space="0" w:color="auto"/>
              <w:bottom w:val="thinThickSmallGap" w:sz="12" w:space="0" w:color="auto"/>
              <w:right w:val="thinThickSmallGap" w:sz="12" w:space="0" w:color="auto"/>
            </w:tcBorders>
          </w:tcPr>
          <w:p w14:paraId="7D796ABB" w14:textId="77777777" w:rsidR="00337D2B" w:rsidRDefault="00337D2B">
            <w:pPr>
              <w:rPr>
                <w:rFonts w:ascii="Times New Roman" w:hAnsi="Times New Roman"/>
                <w:sz w:val="10"/>
                <w:lang w:val="sr-Cyrl-CS"/>
              </w:rPr>
            </w:pPr>
          </w:p>
          <w:p w14:paraId="360093C0"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w:t>
            </w:r>
          </w:p>
        </w:tc>
      </w:tr>
      <w:tr w:rsidR="00337D2B" w14:paraId="0DC9E2A6"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tcPr>
          <w:p w14:paraId="26862426" w14:textId="77777777" w:rsidR="00337D2B" w:rsidRDefault="00C84B04">
            <w:pPr>
              <w:jc w:val="center"/>
              <w:rPr>
                <w:rFonts w:ascii="Times New Roman" w:hAnsi="Times New Roman"/>
                <w:b/>
                <w:szCs w:val="24"/>
                <w:lang w:val="sr-Cyrl-CS"/>
              </w:rPr>
            </w:pPr>
            <w:r>
              <w:rPr>
                <w:rFonts w:ascii="Times New Roman" w:hAnsi="Times New Roman"/>
                <w:b/>
                <w:szCs w:val="24"/>
                <w:lang w:val="sr-Cyrl-CS"/>
              </w:rPr>
              <w:t>А</w:t>
            </w:r>
          </w:p>
        </w:tc>
        <w:tc>
          <w:tcPr>
            <w:tcW w:w="6887" w:type="dxa"/>
            <w:tcBorders>
              <w:top w:val="thinThickSmallGap" w:sz="12" w:space="0" w:color="auto"/>
              <w:left w:val="thinThickSmallGap" w:sz="12" w:space="0" w:color="auto"/>
              <w:bottom w:val="thinThickSmallGap" w:sz="12" w:space="0" w:color="auto"/>
              <w:right w:val="thinThickSmallGap" w:sz="12" w:space="0" w:color="auto"/>
            </w:tcBorders>
          </w:tcPr>
          <w:p w14:paraId="03259F7F" w14:textId="77777777" w:rsidR="00337D2B" w:rsidRDefault="00C84B04">
            <w:pPr>
              <w:ind w:left="-910"/>
              <w:jc w:val="center"/>
              <w:rPr>
                <w:rFonts w:ascii="Times New Roman" w:hAnsi="Times New Roman"/>
                <w:szCs w:val="24"/>
                <w:lang w:val="sr-Cyrl-CS"/>
              </w:rPr>
            </w:pPr>
            <w:r>
              <w:rPr>
                <w:rFonts w:ascii="Times New Roman" w:hAnsi="Times New Roman"/>
                <w:b/>
                <w:szCs w:val="24"/>
                <w:lang w:val="sr-Cyrl-CS"/>
              </w:rPr>
              <w:t>Интервенција у случају физичког насиља</w:t>
            </w:r>
          </w:p>
        </w:tc>
        <w:tc>
          <w:tcPr>
            <w:tcW w:w="2383" w:type="dxa"/>
            <w:tcBorders>
              <w:top w:val="thinThickSmallGap" w:sz="12" w:space="0" w:color="auto"/>
              <w:left w:val="thinThickSmallGap" w:sz="12" w:space="0" w:color="auto"/>
              <w:bottom w:val="thinThickSmallGap" w:sz="12" w:space="0" w:color="auto"/>
              <w:right w:val="thinThickSmallGap" w:sz="12" w:space="0" w:color="auto"/>
            </w:tcBorders>
          </w:tcPr>
          <w:p w14:paraId="55648EDF" w14:textId="77777777" w:rsidR="00337D2B" w:rsidRDefault="00C84B04">
            <w:pPr>
              <w:jc w:val="center"/>
              <w:rPr>
                <w:rFonts w:ascii="Times New Roman" w:hAnsi="Times New Roman"/>
                <w:szCs w:val="24"/>
                <w:lang w:val="sr-Cyrl-CS"/>
              </w:rPr>
            </w:pPr>
            <w:r>
              <w:rPr>
                <w:rFonts w:ascii="Times New Roman" w:hAnsi="Times New Roman"/>
                <w:b/>
                <w:lang w:val="sr-Cyrl-CS"/>
              </w:rPr>
              <w:t>Одговорна лица</w:t>
            </w:r>
          </w:p>
        </w:tc>
      </w:tr>
      <w:tr w:rsidR="00337D2B" w:rsidRPr="0042511C" w14:paraId="77495D4C"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1508B86C" w14:textId="77777777" w:rsidR="00337D2B" w:rsidRDefault="00C84B04">
            <w:pPr>
              <w:jc w:val="center"/>
              <w:rPr>
                <w:rFonts w:ascii="Times New Roman" w:hAnsi="Times New Roman"/>
                <w:b/>
                <w:sz w:val="20"/>
                <w:lang w:val="sr-Cyrl-CS"/>
              </w:rPr>
            </w:pPr>
            <w:r>
              <w:rPr>
                <w:rFonts w:ascii="Times New Roman" w:hAnsi="Times New Roman"/>
                <w:b/>
                <w:sz w:val="20"/>
                <w:lang w:val="sr-Cyrl-CS"/>
              </w:rPr>
              <w:t>4 1.</w:t>
            </w:r>
          </w:p>
        </w:tc>
        <w:tc>
          <w:tcPr>
            <w:tcW w:w="6887" w:type="dxa"/>
            <w:tcBorders>
              <w:top w:val="thinThickSmallGap" w:sz="12" w:space="0" w:color="auto"/>
              <w:left w:val="thinThickSmallGap" w:sz="12" w:space="0" w:color="auto"/>
              <w:bottom w:val="single" w:sz="4" w:space="0" w:color="000000"/>
              <w:right w:val="thinThickSmallGap" w:sz="12" w:space="0" w:color="auto"/>
            </w:tcBorders>
          </w:tcPr>
          <w:p w14:paraId="0A97D0F8" w14:textId="77777777" w:rsidR="00337D2B" w:rsidRDefault="00C84B04">
            <w:pPr>
              <w:rPr>
                <w:rFonts w:ascii="Times New Roman" w:hAnsi="Times New Roman"/>
                <w:sz w:val="20"/>
                <w:lang w:val="sr-Cyrl-CS"/>
              </w:rPr>
            </w:pPr>
            <w:r>
              <w:rPr>
                <w:rFonts w:ascii="Times New Roman" w:hAnsi="Times New Roman"/>
                <w:sz w:val="20"/>
                <w:lang w:val="sr-Cyrl-CS"/>
              </w:rPr>
              <w:t>Прекинути насиље хитном и истовременом акцијом (нпр. Гласом)</w:t>
            </w:r>
          </w:p>
        </w:tc>
        <w:tc>
          <w:tcPr>
            <w:tcW w:w="2383" w:type="dxa"/>
            <w:tcBorders>
              <w:top w:val="thinThickSmallGap" w:sz="12" w:space="0" w:color="auto"/>
              <w:left w:val="thinThickSmallGap" w:sz="12" w:space="0" w:color="auto"/>
              <w:bottom w:val="single" w:sz="4" w:space="0" w:color="000000"/>
              <w:right w:val="thinThickSmallGap" w:sz="12" w:space="0" w:color="auto"/>
            </w:tcBorders>
          </w:tcPr>
          <w:p w14:paraId="7D386360" w14:textId="77777777" w:rsidR="00337D2B" w:rsidRDefault="00C84B04">
            <w:pPr>
              <w:rPr>
                <w:rFonts w:ascii="Times New Roman" w:hAnsi="Times New Roman"/>
                <w:sz w:val="20"/>
                <w:lang w:val="sr-Cyrl-CS"/>
              </w:rPr>
            </w:pPr>
            <w:r>
              <w:rPr>
                <w:rFonts w:ascii="Times New Roman" w:hAnsi="Times New Roman"/>
                <w:sz w:val="20"/>
                <w:lang w:val="sr-Cyrl-CS"/>
              </w:rPr>
              <w:t>Присутно лице и деж. Наст.</w:t>
            </w:r>
          </w:p>
        </w:tc>
      </w:tr>
      <w:tr w:rsidR="00337D2B" w:rsidRPr="0042511C" w14:paraId="44D81C3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48D1D86" w14:textId="77777777" w:rsidR="00337D2B" w:rsidRDefault="00C84B04">
            <w:pPr>
              <w:jc w:val="center"/>
              <w:rPr>
                <w:rFonts w:ascii="Times New Roman" w:hAnsi="Times New Roman"/>
                <w:b/>
                <w:sz w:val="20"/>
                <w:lang w:val="sr-Cyrl-CS"/>
              </w:rPr>
            </w:pPr>
            <w:r>
              <w:rPr>
                <w:rFonts w:ascii="Times New Roman" w:hAnsi="Times New Roman"/>
                <w:b/>
                <w:sz w:val="20"/>
                <w:lang w:val="sr-Cyrl-CS"/>
              </w:rPr>
              <w:t>4 2.</w:t>
            </w:r>
          </w:p>
        </w:tc>
        <w:tc>
          <w:tcPr>
            <w:tcW w:w="6887" w:type="dxa"/>
            <w:tcBorders>
              <w:top w:val="single" w:sz="4" w:space="0" w:color="000000"/>
              <w:left w:val="thinThickSmallGap" w:sz="12" w:space="0" w:color="auto"/>
              <w:bottom w:val="single" w:sz="4" w:space="0" w:color="000000"/>
              <w:right w:val="thinThickSmallGap" w:sz="12" w:space="0" w:color="auto"/>
            </w:tcBorders>
          </w:tcPr>
          <w:p w14:paraId="44B293B1" w14:textId="77777777" w:rsidR="00337D2B" w:rsidRDefault="00C84B04">
            <w:pPr>
              <w:rPr>
                <w:rFonts w:ascii="Times New Roman" w:hAnsi="Times New Roman"/>
                <w:sz w:val="20"/>
                <w:lang w:val="sr-Cyrl-CS"/>
              </w:rPr>
            </w:pPr>
            <w:r>
              <w:rPr>
                <w:rFonts w:ascii="Times New Roman" w:hAnsi="Times New Roman"/>
                <w:sz w:val="20"/>
                <w:lang w:val="sr-Cyrl-CS"/>
              </w:rPr>
              <w:t>Збрињавање ученика/учесника укључујући и ученике посматраче</w:t>
            </w:r>
          </w:p>
        </w:tc>
        <w:tc>
          <w:tcPr>
            <w:tcW w:w="2383" w:type="dxa"/>
            <w:tcBorders>
              <w:top w:val="single" w:sz="4" w:space="0" w:color="000000"/>
              <w:left w:val="thinThickSmallGap" w:sz="12" w:space="0" w:color="auto"/>
              <w:bottom w:val="single" w:sz="4" w:space="0" w:color="000000"/>
              <w:right w:val="thinThickSmallGap" w:sz="12" w:space="0" w:color="auto"/>
            </w:tcBorders>
          </w:tcPr>
          <w:p w14:paraId="11D8CA5D" w14:textId="77777777" w:rsidR="00337D2B" w:rsidRDefault="00C84B04">
            <w:pPr>
              <w:rPr>
                <w:rFonts w:ascii="Times New Roman" w:hAnsi="Times New Roman"/>
                <w:sz w:val="20"/>
                <w:lang w:val="sr-Cyrl-CS"/>
              </w:rPr>
            </w:pPr>
            <w:r>
              <w:rPr>
                <w:rFonts w:ascii="Times New Roman" w:hAnsi="Times New Roman"/>
                <w:sz w:val="20"/>
                <w:lang w:val="sr-Cyrl-CS"/>
              </w:rPr>
              <w:t>Присутно лице и деж. Наст.</w:t>
            </w:r>
          </w:p>
        </w:tc>
      </w:tr>
      <w:tr w:rsidR="00337D2B" w:rsidRPr="0042511C" w14:paraId="451D9BC7"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1BE4570" w14:textId="77777777" w:rsidR="00337D2B" w:rsidRDefault="00337D2B">
            <w:pPr>
              <w:jc w:val="center"/>
              <w:rPr>
                <w:rFonts w:ascii="Times New Roman" w:hAnsi="Times New Roman"/>
                <w:b/>
                <w:sz w:val="20"/>
                <w:lang w:val="sr-Cyrl-CS"/>
              </w:rPr>
            </w:pPr>
          </w:p>
          <w:p w14:paraId="6B7AB805" w14:textId="77777777" w:rsidR="00337D2B" w:rsidRDefault="00C84B04">
            <w:pPr>
              <w:jc w:val="center"/>
              <w:rPr>
                <w:rFonts w:ascii="Times New Roman" w:hAnsi="Times New Roman"/>
                <w:b/>
                <w:sz w:val="20"/>
                <w:lang w:val="sr-Cyrl-CS"/>
              </w:rPr>
            </w:pPr>
            <w:r>
              <w:rPr>
                <w:rFonts w:ascii="Times New Roman" w:hAnsi="Times New Roman"/>
                <w:b/>
                <w:sz w:val="20"/>
                <w:lang w:val="sr-Cyrl-CS"/>
              </w:rPr>
              <w:t>43.</w:t>
            </w:r>
          </w:p>
        </w:tc>
        <w:tc>
          <w:tcPr>
            <w:tcW w:w="6887" w:type="dxa"/>
            <w:tcBorders>
              <w:top w:val="single" w:sz="4" w:space="0" w:color="000000"/>
              <w:left w:val="thinThickSmallGap" w:sz="12" w:space="0" w:color="auto"/>
              <w:bottom w:val="single" w:sz="4" w:space="0" w:color="000000"/>
              <w:right w:val="thinThickSmallGap" w:sz="12" w:space="0" w:color="auto"/>
            </w:tcBorders>
          </w:tcPr>
          <w:p w14:paraId="5DF28BF4" w14:textId="77777777" w:rsidR="00337D2B" w:rsidRDefault="00337D2B">
            <w:pPr>
              <w:rPr>
                <w:rFonts w:ascii="Times New Roman" w:hAnsi="Times New Roman"/>
                <w:sz w:val="20"/>
                <w:lang w:val="sr-Cyrl-CS"/>
              </w:rPr>
            </w:pPr>
          </w:p>
          <w:p w14:paraId="3CEFFE76" w14:textId="77777777" w:rsidR="00337D2B" w:rsidRDefault="00C84B04">
            <w:pPr>
              <w:rPr>
                <w:rFonts w:ascii="Times New Roman" w:hAnsi="Times New Roman"/>
                <w:sz w:val="20"/>
                <w:lang w:val="sr-Cyrl-CS"/>
              </w:rPr>
            </w:pPr>
            <w:r>
              <w:rPr>
                <w:rFonts w:ascii="Times New Roman" w:hAnsi="Times New Roman"/>
                <w:sz w:val="20"/>
                <w:lang w:val="sr-Cyrl-CS"/>
              </w:rPr>
              <w:t>Обавештавање родитеља/старатеља актера догађаја</w:t>
            </w:r>
          </w:p>
        </w:tc>
        <w:tc>
          <w:tcPr>
            <w:tcW w:w="2383" w:type="dxa"/>
            <w:tcBorders>
              <w:top w:val="single" w:sz="4" w:space="0" w:color="000000"/>
              <w:left w:val="thinThickSmallGap" w:sz="12" w:space="0" w:color="auto"/>
              <w:bottom w:val="single" w:sz="4" w:space="0" w:color="000000"/>
              <w:right w:val="thinThickSmallGap" w:sz="12" w:space="0" w:color="auto"/>
            </w:tcBorders>
          </w:tcPr>
          <w:p w14:paraId="5E01C125" w14:textId="77777777" w:rsidR="00337D2B" w:rsidRDefault="00C84B04">
            <w:pPr>
              <w:rPr>
                <w:rFonts w:ascii="Times New Roman" w:hAnsi="Times New Roman"/>
                <w:sz w:val="20"/>
                <w:lang w:val="sr-Cyrl-CS"/>
              </w:rPr>
            </w:pPr>
            <w:r>
              <w:rPr>
                <w:rFonts w:ascii="Times New Roman" w:hAnsi="Times New Roman"/>
                <w:sz w:val="20"/>
                <w:lang w:val="sr-Cyrl-CS"/>
              </w:rPr>
              <w:t>Данијела Вељковић директор,</w:t>
            </w:r>
          </w:p>
          <w:p w14:paraId="045B7ED6"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6C506BF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BEDF870" w14:textId="77777777" w:rsidR="00337D2B" w:rsidRDefault="00C84B04">
            <w:pPr>
              <w:jc w:val="center"/>
              <w:rPr>
                <w:rFonts w:ascii="Times New Roman" w:hAnsi="Times New Roman"/>
                <w:b/>
                <w:sz w:val="20"/>
                <w:lang w:val="sr-Cyrl-CS"/>
              </w:rPr>
            </w:pPr>
            <w:r>
              <w:rPr>
                <w:rFonts w:ascii="Times New Roman" w:hAnsi="Times New Roman"/>
                <w:b/>
                <w:sz w:val="20"/>
                <w:lang w:val="sr-Cyrl-CS"/>
              </w:rPr>
              <w:t>44.</w:t>
            </w:r>
          </w:p>
        </w:tc>
        <w:tc>
          <w:tcPr>
            <w:tcW w:w="6887" w:type="dxa"/>
            <w:tcBorders>
              <w:top w:val="single" w:sz="4" w:space="0" w:color="000000"/>
              <w:left w:val="thinThickSmallGap" w:sz="12" w:space="0" w:color="auto"/>
              <w:bottom w:val="single" w:sz="4" w:space="0" w:color="000000"/>
              <w:right w:val="thinThickSmallGap" w:sz="12" w:space="0" w:color="auto"/>
            </w:tcBorders>
          </w:tcPr>
          <w:p w14:paraId="13609DAF" w14:textId="77777777" w:rsidR="00337D2B" w:rsidRDefault="00C84B04">
            <w:pPr>
              <w:rPr>
                <w:rFonts w:ascii="Times New Roman" w:hAnsi="Times New Roman"/>
                <w:sz w:val="20"/>
                <w:lang w:val="sr-Cyrl-CS"/>
              </w:rPr>
            </w:pPr>
            <w:r>
              <w:rPr>
                <w:rFonts w:ascii="Times New Roman" w:hAnsi="Times New Roman"/>
                <w:sz w:val="20"/>
                <w:lang w:val="sr-Cyrl-CS"/>
              </w:rPr>
              <w:t>Неодложно активирање спољашње заштитне мреже: ЦСР, МУП, здравствену устан.</w:t>
            </w:r>
          </w:p>
        </w:tc>
        <w:tc>
          <w:tcPr>
            <w:tcW w:w="2383" w:type="dxa"/>
            <w:tcBorders>
              <w:top w:val="single" w:sz="4" w:space="0" w:color="000000"/>
              <w:left w:val="thinThickSmallGap" w:sz="12" w:space="0" w:color="auto"/>
              <w:bottom w:val="single" w:sz="4" w:space="0" w:color="000000"/>
              <w:right w:val="thinThickSmallGap" w:sz="12" w:space="0" w:color="auto"/>
            </w:tcBorders>
          </w:tcPr>
          <w:p w14:paraId="7C8DF080"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tc>
      </w:tr>
      <w:tr w:rsidR="00337D2B" w14:paraId="501C3A88"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44ABA2B" w14:textId="77777777" w:rsidR="00337D2B" w:rsidRDefault="00337D2B">
            <w:pPr>
              <w:jc w:val="center"/>
              <w:rPr>
                <w:rFonts w:ascii="Times New Roman" w:hAnsi="Times New Roman"/>
                <w:b/>
                <w:sz w:val="20"/>
                <w:lang w:val="sr-Cyrl-CS"/>
              </w:rPr>
            </w:pPr>
          </w:p>
          <w:p w14:paraId="21D502ED"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45. </w:t>
            </w:r>
          </w:p>
        </w:tc>
        <w:tc>
          <w:tcPr>
            <w:tcW w:w="6887" w:type="dxa"/>
            <w:tcBorders>
              <w:top w:val="single" w:sz="4" w:space="0" w:color="000000"/>
              <w:left w:val="thinThickSmallGap" w:sz="12" w:space="0" w:color="auto"/>
              <w:bottom w:val="single" w:sz="4" w:space="0" w:color="000000"/>
              <w:right w:val="thinThickSmallGap" w:sz="12" w:space="0" w:color="auto"/>
            </w:tcBorders>
          </w:tcPr>
          <w:p w14:paraId="03DE08E1" w14:textId="77777777" w:rsidR="00337D2B" w:rsidRDefault="00C84B04">
            <w:pPr>
              <w:rPr>
                <w:rFonts w:ascii="Times New Roman" w:hAnsi="Times New Roman"/>
                <w:sz w:val="20"/>
                <w:lang w:val="sr-Cyrl-CS"/>
              </w:rPr>
            </w:pPr>
            <w:r>
              <w:rPr>
                <w:rFonts w:ascii="Times New Roman" w:hAnsi="Times New Roman"/>
                <w:sz w:val="20"/>
                <w:lang w:val="sr-Cyrl-CS"/>
              </w:rPr>
              <w:t>Консултације и дефинисање мера и активности у оквиру Тима, а по потреби у сара</w:t>
            </w:r>
            <w:r>
              <w:rPr>
                <w:rFonts w:ascii="Times New Roman" w:hAnsi="Times New Roman"/>
                <w:sz w:val="20"/>
                <w:lang w:val="sr-Cyrl-CS"/>
              </w:rPr>
              <w:softHyphen/>
              <w:t>дњи са одговарајућим институцијама укључујући родитељ/старатеља, ученика/групе ученика и одељењског старешину</w:t>
            </w:r>
          </w:p>
        </w:tc>
        <w:tc>
          <w:tcPr>
            <w:tcW w:w="2383" w:type="dxa"/>
            <w:tcBorders>
              <w:top w:val="single" w:sz="4" w:space="0" w:color="000000"/>
              <w:left w:val="thinThickSmallGap" w:sz="12" w:space="0" w:color="auto"/>
              <w:bottom w:val="single" w:sz="4" w:space="0" w:color="000000"/>
              <w:right w:val="thinThickSmallGap" w:sz="12" w:space="0" w:color="auto"/>
            </w:tcBorders>
          </w:tcPr>
          <w:p w14:paraId="78075DDA"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p w14:paraId="4DA8644A"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2D3C6E8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5FE5077"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46. </w:t>
            </w:r>
          </w:p>
        </w:tc>
        <w:tc>
          <w:tcPr>
            <w:tcW w:w="6887" w:type="dxa"/>
            <w:tcBorders>
              <w:top w:val="single" w:sz="4" w:space="0" w:color="000000"/>
              <w:left w:val="thinThickSmallGap" w:sz="12" w:space="0" w:color="auto"/>
              <w:bottom w:val="single" w:sz="4" w:space="0" w:color="000000"/>
              <w:right w:val="thinThickSmallGap" w:sz="12" w:space="0" w:color="auto"/>
            </w:tcBorders>
          </w:tcPr>
          <w:p w14:paraId="6861D5FF" w14:textId="77777777" w:rsidR="00337D2B" w:rsidRDefault="00C84B04">
            <w:pPr>
              <w:rPr>
                <w:rFonts w:ascii="Times New Roman" w:hAnsi="Times New Roman"/>
                <w:sz w:val="20"/>
                <w:lang w:val="sr-Cyrl-CS"/>
              </w:rPr>
            </w:pPr>
            <w:r>
              <w:rPr>
                <w:rFonts w:ascii="Times New Roman" w:hAnsi="Times New Roman"/>
                <w:sz w:val="20"/>
                <w:lang w:val="sr-Cyrl-CS"/>
              </w:rPr>
              <w:t>Праћење ефеката предузетих мера и активности</w:t>
            </w:r>
          </w:p>
        </w:tc>
        <w:tc>
          <w:tcPr>
            <w:tcW w:w="2383" w:type="dxa"/>
            <w:tcBorders>
              <w:top w:val="single" w:sz="4" w:space="0" w:color="000000"/>
              <w:left w:val="thinThickSmallGap" w:sz="12" w:space="0" w:color="auto"/>
              <w:bottom w:val="single" w:sz="4" w:space="0" w:color="000000"/>
              <w:right w:val="thinThickSmallGap" w:sz="12" w:space="0" w:color="auto"/>
            </w:tcBorders>
          </w:tcPr>
          <w:p w14:paraId="0C5B7FA4" w14:textId="77777777" w:rsidR="00337D2B" w:rsidRDefault="00C84B04">
            <w:pPr>
              <w:rPr>
                <w:rFonts w:ascii="Times New Roman" w:hAnsi="Times New Roman"/>
                <w:sz w:val="20"/>
                <w:lang w:val="sr-Cyrl-CS"/>
              </w:rPr>
            </w:pPr>
            <w:r>
              <w:rPr>
                <w:rFonts w:ascii="Times New Roman" w:hAnsi="Times New Roman"/>
                <w:sz w:val="20"/>
                <w:lang w:val="sr-Cyrl-CS"/>
              </w:rPr>
              <w:t>Тим за заштиту ученика</w:t>
            </w:r>
          </w:p>
        </w:tc>
      </w:tr>
      <w:tr w:rsidR="00337D2B" w14:paraId="05CFE83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269E501" w14:textId="77777777" w:rsidR="00337D2B" w:rsidRDefault="00337D2B">
            <w:pPr>
              <w:jc w:val="center"/>
              <w:rPr>
                <w:rFonts w:ascii="Times New Roman" w:hAnsi="Times New Roman"/>
                <w:b/>
                <w:sz w:val="10"/>
                <w:lang w:val="sr-Cyrl-CS"/>
              </w:rPr>
            </w:pPr>
          </w:p>
          <w:p w14:paraId="3382F94F"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47. </w:t>
            </w:r>
          </w:p>
        </w:tc>
        <w:tc>
          <w:tcPr>
            <w:tcW w:w="6887" w:type="dxa"/>
            <w:tcBorders>
              <w:top w:val="single" w:sz="4" w:space="0" w:color="000000"/>
              <w:left w:val="thinThickSmallGap" w:sz="12" w:space="0" w:color="auto"/>
              <w:bottom w:val="single" w:sz="4" w:space="0" w:color="000000"/>
              <w:right w:val="thinThickSmallGap" w:sz="12" w:space="0" w:color="auto"/>
            </w:tcBorders>
          </w:tcPr>
          <w:p w14:paraId="42A30A0B" w14:textId="77777777" w:rsidR="00337D2B" w:rsidRDefault="00337D2B">
            <w:pPr>
              <w:rPr>
                <w:rFonts w:ascii="Times New Roman" w:hAnsi="Times New Roman"/>
                <w:sz w:val="10"/>
                <w:lang w:val="sr-Cyrl-CS"/>
              </w:rPr>
            </w:pPr>
          </w:p>
          <w:p w14:paraId="03C51746" w14:textId="77777777" w:rsidR="00337D2B" w:rsidRDefault="00C84B04">
            <w:pPr>
              <w:rPr>
                <w:rFonts w:ascii="Times New Roman" w:hAnsi="Times New Roman"/>
                <w:sz w:val="20"/>
                <w:lang w:val="sr-Cyrl-CS"/>
              </w:rPr>
            </w:pPr>
            <w:r>
              <w:rPr>
                <w:rFonts w:ascii="Times New Roman" w:hAnsi="Times New Roman"/>
                <w:sz w:val="20"/>
                <w:lang w:val="sr-Cyrl-CS"/>
              </w:rPr>
              <w:t>Обавештавање родитеља/старатеља о делотворности предузетих мера и активности</w:t>
            </w:r>
          </w:p>
        </w:tc>
        <w:tc>
          <w:tcPr>
            <w:tcW w:w="2383" w:type="dxa"/>
            <w:tcBorders>
              <w:top w:val="single" w:sz="4" w:space="0" w:color="000000"/>
              <w:left w:val="thinThickSmallGap" w:sz="12" w:space="0" w:color="auto"/>
              <w:bottom w:val="single" w:sz="4" w:space="0" w:color="000000"/>
              <w:right w:val="thinThickSmallGap" w:sz="12" w:space="0" w:color="auto"/>
            </w:tcBorders>
          </w:tcPr>
          <w:p w14:paraId="3B1A92A6" w14:textId="77777777" w:rsidR="00337D2B" w:rsidRDefault="00337D2B">
            <w:pPr>
              <w:rPr>
                <w:rFonts w:ascii="Times New Roman" w:hAnsi="Times New Roman"/>
                <w:sz w:val="20"/>
                <w:lang w:val="sr-Cyrl-CS"/>
              </w:rPr>
            </w:pPr>
          </w:p>
          <w:p w14:paraId="0578C951"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016447C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40B6962" w14:textId="77777777" w:rsidR="00337D2B" w:rsidRDefault="00337D2B">
            <w:pPr>
              <w:jc w:val="center"/>
              <w:rPr>
                <w:rFonts w:ascii="Times New Roman" w:hAnsi="Times New Roman"/>
                <w:b/>
                <w:sz w:val="10"/>
                <w:lang w:val="sr-Cyrl-CS"/>
              </w:rPr>
            </w:pPr>
          </w:p>
          <w:p w14:paraId="14D69651"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48. </w:t>
            </w:r>
          </w:p>
        </w:tc>
        <w:tc>
          <w:tcPr>
            <w:tcW w:w="6887" w:type="dxa"/>
            <w:tcBorders>
              <w:top w:val="single" w:sz="4" w:space="0" w:color="000000"/>
              <w:left w:val="thinThickSmallGap" w:sz="12" w:space="0" w:color="auto"/>
              <w:bottom w:val="single" w:sz="4" w:space="0" w:color="000000"/>
              <w:right w:val="thinThickSmallGap" w:sz="12" w:space="0" w:color="auto"/>
            </w:tcBorders>
          </w:tcPr>
          <w:p w14:paraId="0751605F" w14:textId="77777777" w:rsidR="00337D2B" w:rsidRDefault="00337D2B">
            <w:pPr>
              <w:rPr>
                <w:rFonts w:ascii="Times New Roman" w:hAnsi="Times New Roman"/>
                <w:sz w:val="10"/>
                <w:lang w:val="sr-Cyrl-CS"/>
              </w:rPr>
            </w:pPr>
          </w:p>
          <w:p w14:paraId="57EABFCD" w14:textId="77777777" w:rsidR="00337D2B" w:rsidRDefault="00C84B04">
            <w:pPr>
              <w:rPr>
                <w:rFonts w:ascii="Times New Roman" w:hAnsi="Times New Roman"/>
                <w:sz w:val="20"/>
                <w:lang w:val="sr-Cyrl-CS"/>
              </w:rPr>
            </w:pPr>
            <w:r>
              <w:rPr>
                <w:rFonts w:ascii="Times New Roman" w:hAnsi="Times New Roman"/>
                <w:sz w:val="20"/>
                <w:lang w:val="sr-Cyrl-CS"/>
              </w:rPr>
              <w:t>Саветодавни рад са родитељем/старатељем</w:t>
            </w:r>
          </w:p>
        </w:tc>
        <w:tc>
          <w:tcPr>
            <w:tcW w:w="2383" w:type="dxa"/>
            <w:tcBorders>
              <w:top w:val="single" w:sz="4" w:space="0" w:color="000000"/>
              <w:left w:val="thinThickSmallGap" w:sz="12" w:space="0" w:color="auto"/>
              <w:bottom w:val="single" w:sz="4" w:space="0" w:color="000000"/>
              <w:right w:val="thinThickSmallGap" w:sz="12" w:space="0" w:color="auto"/>
            </w:tcBorders>
          </w:tcPr>
          <w:p w14:paraId="63CD0A84" w14:textId="77777777" w:rsidR="00337D2B" w:rsidRDefault="00337D2B">
            <w:pPr>
              <w:rPr>
                <w:rFonts w:ascii="Times New Roman" w:hAnsi="Times New Roman"/>
                <w:sz w:val="20"/>
                <w:lang w:val="sr-Cyrl-CS"/>
              </w:rPr>
            </w:pPr>
          </w:p>
          <w:p w14:paraId="4C194B22"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1223D95F"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7F212F8B" w14:textId="77777777" w:rsidR="00337D2B" w:rsidRDefault="00337D2B">
            <w:pPr>
              <w:jc w:val="center"/>
              <w:rPr>
                <w:rFonts w:ascii="Times New Roman" w:hAnsi="Times New Roman"/>
                <w:b/>
                <w:sz w:val="10"/>
                <w:lang w:val="sr-Cyrl-CS"/>
              </w:rPr>
            </w:pPr>
          </w:p>
          <w:p w14:paraId="3729DA70"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49. </w:t>
            </w:r>
          </w:p>
        </w:tc>
        <w:tc>
          <w:tcPr>
            <w:tcW w:w="6887" w:type="dxa"/>
            <w:tcBorders>
              <w:top w:val="single" w:sz="4" w:space="0" w:color="000000"/>
              <w:left w:val="thinThickSmallGap" w:sz="12" w:space="0" w:color="auto"/>
              <w:bottom w:val="thinThickSmallGap" w:sz="12" w:space="0" w:color="auto"/>
              <w:right w:val="thinThickSmallGap" w:sz="12" w:space="0" w:color="auto"/>
            </w:tcBorders>
          </w:tcPr>
          <w:p w14:paraId="5BADD221" w14:textId="77777777" w:rsidR="00337D2B" w:rsidRDefault="00C84B04">
            <w:pPr>
              <w:rPr>
                <w:rFonts w:ascii="Times New Roman" w:hAnsi="Times New Roman"/>
                <w:sz w:val="20"/>
                <w:lang w:val="sr-Cyrl-CS"/>
              </w:rPr>
            </w:pPr>
            <w:r>
              <w:rPr>
                <w:rFonts w:ascii="Times New Roman" w:hAnsi="Times New Roman"/>
                <w:sz w:val="20"/>
                <w:lang w:val="sr-Cyrl-CS"/>
              </w:rPr>
              <w:t>У случају неделотворности предузетих мера и активности покренути васпитно-дисци</w:t>
            </w:r>
            <w:r>
              <w:rPr>
                <w:rFonts w:ascii="Times New Roman" w:hAnsi="Times New Roman"/>
                <w:sz w:val="20"/>
                <w:lang w:val="sr-Cyrl-CS"/>
              </w:rPr>
              <w:softHyphen/>
              <w:t>пли</w:t>
            </w:r>
            <w:r>
              <w:rPr>
                <w:rFonts w:ascii="Times New Roman" w:hAnsi="Times New Roman"/>
                <w:sz w:val="20"/>
                <w:lang w:val="sr-Cyrl-CS"/>
              </w:rPr>
              <w:softHyphen/>
            </w:r>
            <w:r>
              <w:rPr>
                <w:rFonts w:ascii="Times New Roman" w:hAnsi="Times New Roman"/>
                <w:sz w:val="20"/>
                <w:lang w:val="sr-Cyrl-CS"/>
              </w:rPr>
              <w:softHyphen/>
              <w:t xml:space="preserve">нски поступак и изрећи васпитно-дисциплинску меру у складу са </w:t>
            </w:r>
            <w:r>
              <w:rPr>
                <w:rFonts w:ascii="Times New Roman" w:hAnsi="Times New Roman"/>
                <w:b/>
                <w:i/>
                <w:sz w:val="20"/>
                <w:lang w:val="sr-Cyrl-CS"/>
              </w:rPr>
              <w:t>Законом</w:t>
            </w:r>
          </w:p>
        </w:tc>
        <w:tc>
          <w:tcPr>
            <w:tcW w:w="2383" w:type="dxa"/>
            <w:tcBorders>
              <w:top w:val="single" w:sz="4" w:space="0" w:color="000000"/>
              <w:left w:val="thinThickSmallGap" w:sz="12" w:space="0" w:color="auto"/>
              <w:bottom w:val="thinThickSmallGap" w:sz="12" w:space="0" w:color="auto"/>
              <w:right w:val="thinThickSmallGap" w:sz="12" w:space="0" w:color="auto"/>
            </w:tcBorders>
          </w:tcPr>
          <w:p w14:paraId="366314DB"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tc>
      </w:tr>
      <w:tr w:rsidR="00337D2B" w14:paraId="7805747C"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tcPr>
          <w:p w14:paraId="0456D3C1" w14:textId="77777777" w:rsidR="00337D2B" w:rsidRDefault="00C84B04">
            <w:pPr>
              <w:jc w:val="center"/>
              <w:rPr>
                <w:rFonts w:ascii="Times New Roman" w:hAnsi="Times New Roman"/>
                <w:b/>
                <w:sz w:val="20"/>
                <w:lang w:val="sr-Cyrl-CS"/>
              </w:rPr>
            </w:pPr>
            <w:r>
              <w:rPr>
                <w:rFonts w:ascii="Times New Roman" w:hAnsi="Times New Roman"/>
                <w:b/>
                <w:lang w:val="sr-Cyrl-CS"/>
              </w:rPr>
              <w:t>Б</w:t>
            </w:r>
          </w:p>
        </w:tc>
        <w:tc>
          <w:tcPr>
            <w:tcW w:w="6887" w:type="dxa"/>
            <w:tcBorders>
              <w:top w:val="thinThickSmallGap" w:sz="12" w:space="0" w:color="auto"/>
              <w:left w:val="thinThickSmallGap" w:sz="12" w:space="0" w:color="auto"/>
              <w:bottom w:val="thinThickSmallGap" w:sz="12" w:space="0" w:color="auto"/>
              <w:right w:val="thinThickSmallGap" w:sz="12" w:space="0" w:color="auto"/>
            </w:tcBorders>
          </w:tcPr>
          <w:p w14:paraId="1206361C" w14:textId="77777777" w:rsidR="00337D2B" w:rsidRDefault="00C84B04">
            <w:pPr>
              <w:ind w:left="-910"/>
              <w:jc w:val="center"/>
              <w:rPr>
                <w:rFonts w:ascii="Times New Roman" w:hAnsi="Times New Roman"/>
                <w:b/>
                <w:sz w:val="20"/>
                <w:lang w:val="sr-Cyrl-CS"/>
              </w:rPr>
            </w:pPr>
            <w:r>
              <w:rPr>
                <w:rFonts w:ascii="Times New Roman" w:hAnsi="Times New Roman"/>
                <w:b/>
                <w:szCs w:val="24"/>
                <w:lang w:val="sr-Cyrl-CS"/>
              </w:rPr>
              <w:t>Интервенција у случају насиља у породици</w:t>
            </w:r>
          </w:p>
        </w:tc>
        <w:tc>
          <w:tcPr>
            <w:tcW w:w="2383" w:type="dxa"/>
            <w:tcBorders>
              <w:top w:val="thinThickSmallGap" w:sz="12" w:space="0" w:color="auto"/>
              <w:left w:val="thinThickSmallGap" w:sz="12" w:space="0" w:color="auto"/>
              <w:bottom w:val="thinThickSmallGap" w:sz="12" w:space="0" w:color="auto"/>
              <w:right w:val="thinThickSmallGap" w:sz="12" w:space="0" w:color="auto"/>
            </w:tcBorders>
          </w:tcPr>
          <w:p w14:paraId="13567CFB" w14:textId="77777777" w:rsidR="00337D2B" w:rsidRDefault="00C84B04">
            <w:pPr>
              <w:jc w:val="center"/>
              <w:rPr>
                <w:rFonts w:ascii="Times New Roman" w:hAnsi="Times New Roman"/>
                <w:b/>
                <w:sz w:val="20"/>
                <w:lang w:val="sr-Cyrl-CS"/>
              </w:rPr>
            </w:pPr>
            <w:r>
              <w:rPr>
                <w:rFonts w:ascii="Times New Roman" w:hAnsi="Times New Roman"/>
                <w:b/>
                <w:lang w:val="sr-Cyrl-CS"/>
              </w:rPr>
              <w:t>Одговорна лица</w:t>
            </w:r>
          </w:p>
        </w:tc>
      </w:tr>
      <w:tr w:rsidR="00337D2B" w14:paraId="42687B29"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0452A7F2" w14:textId="77777777" w:rsidR="00337D2B" w:rsidRDefault="00C84B04">
            <w:pPr>
              <w:jc w:val="center"/>
              <w:rPr>
                <w:rFonts w:ascii="Times New Roman" w:hAnsi="Times New Roman"/>
                <w:b/>
                <w:sz w:val="20"/>
                <w:lang w:val="sr-Cyrl-CS"/>
              </w:rPr>
            </w:pPr>
            <w:r>
              <w:rPr>
                <w:rFonts w:ascii="Times New Roman" w:hAnsi="Times New Roman"/>
                <w:b/>
                <w:sz w:val="20"/>
                <w:lang w:val="sr-Cyrl-CS"/>
              </w:rPr>
              <w:t>50.</w:t>
            </w:r>
          </w:p>
        </w:tc>
        <w:tc>
          <w:tcPr>
            <w:tcW w:w="6887" w:type="dxa"/>
            <w:tcBorders>
              <w:top w:val="thinThickSmallGap" w:sz="12" w:space="0" w:color="auto"/>
              <w:left w:val="thinThickSmallGap" w:sz="12" w:space="0" w:color="auto"/>
              <w:bottom w:val="single" w:sz="4" w:space="0" w:color="000000"/>
              <w:right w:val="thinThickSmallGap" w:sz="12" w:space="0" w:color="auto"/>
            </w:tcBorders>
          </w:tcPr>
          <w:p w14:paraId="72019BCB"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 даје информације Тиму о евентуалном насиљу у породици</w:t>
            </w:r>
          </w:p>
        </w:tc>
        <w:tc>
          <w:tcPr>
            <w:tcW w:w="2383" w:type="dxa"/>
            <w:tcBorders>
              <w:top w:val="thinThickSmallGap" w:sz="12" w:space="0" w:color="auto"/>
              <w:left w:val="thinThickSmallGap" w:sz="12" w:space="0" w:color="auto"/>
              <w:bottom w:val="single" w:sz="4" w:space="0" w:color="000000"/>
              <w:right w:val="thinThickSmallGap" w:sz="12" w:space="0" w:color="auto"/>
            </w:tcBorders>
          </w:tcPr>
          <w:p w14:paraId="42C2B361"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w:t>
            </w:r>
          </w:p>
        </w:tc>
      </w:tr>
      <w:tr w:rsidR="00337D2B" w14:paraId="6E00C528"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D49B574" w14:textId="77777777" w:rsidR="00337D2B" w:rsidRDefault="00C84B04">
            <w:pPr>
              <w:jc w:val="center"/>
              <w:rPr>
                <w:rFonts w:ascii="Times New Roman" w:hAnsi="Times New Roman"/>
                <w:b/>
                <w:sz w:val="20"/>
                <w:lang w:val="sr-Cyrl-CS"/>
              </w:rPr>
            </w:pPr>
            <w:r>
              <w:rPr>
                <w:rFonts w:ascii="Times New Roman" w:hAnsi="Times New Roman"/>
                <w:b/>
                <w:sz w:val="20"/>
                <w:lang w:val="sr-Cyrl-CS"/>
              </w:rPr>
              <w:t>51.</w:t>
            </w:r>
          </w:p>
        </w:tc>
        <w:tc>
          <w:tcPr>
            <w:tcW w:w="6887" w:type="dxa"/>
            <w:tcBorders>
              <w:top w:val="single" w:sz="4" w:space="0" w:color="000000"/>
              <w:left w:val="thinThickSmallGap" w:sz="12" w:space="0" w:color="auto"/>
              <w:bottom w:val="single" w:sz="4" w:space="0" w:color="000000"/>
              <w:right w:val="thinThickSmallGap" w:sz="12" w:space="0" w:color="auto"/>
            </w:tcBorders>
          </w:tcPr>
          <w:p w14:paraId="4FC2E9A6" w14:textId="77777777" w:rsidR="00337D2B" w:rsidRDefault="00C84B04">
            <w:pPr>
              <w:rPr>
                <w:rFonts w:ascii="Times New Roman" w:hAnsi="Times New Roman"/>
                <w:sz w:val="20"/>
                <w:lang w:val="sr-Cyrl-CS"/>
              </w:rPr>
            </w:pPr>
            <w:r>
              <w:rPr>
                <w:rFonts w:ascii="Times New Roman" w:hAnsi="Times New Roman"/>
                <w:sz w:val="20"/>
                <w:lang w:val="sr-Cyrl-CS"/>
              </w:rPr>
              <w:t>Прикупљање информација и консултације у оквиру Тима за заштиту ученика</w:t>
            </w:r>
          </w:p>
        </w:tc>
        <w:tc>
          <w:tcPr>
            <w:tcW w:w="2383" w:type="dxa"/>
            <w:tcBorders>
              <w:top w:val="single" w:sz="4" w:space="0" w:color="000000"/>
              <w:left w:val="thinThickSmallGap" w:sz="12" w:space="0" w:color="auto"/>
              <w:bottom w:val="single" w:sz="4" w:space="0" w:color="000000"/>
              <w:right w:val="thinThickSmallGap" w:sz="12" w:space="0" w:color="auto"/>
            </w:tcBorders>
          </w:tcPr>
          <w:p w14:paraId="038A5C3A"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7504BD2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E987031" w14:textId="77777777" w:rsidR="00337D2B" w:rsidRDefault="00337D2B">
            <w:pPr>
              <w:jc w:val="center"/>
              <w:rPr>
                <w:rFonts w:ascii="Times New Roman" w:hAnsi="Times New Roman"/>
                <w:b/>
                <w:sz w:val="10"/>
                <w:lang w:val="sr-Cyrl-CS"/>
              </w:rPr>
            </w:pPr>
          </w:p>
          <w:p w14:paraId="2914C791" w14:textId="77777777" w:rsidR="00337D2B" w:rsidRDefault="00C84B04">
            <w:pPr>
              <w:jc w:val="center"/>
              <w:rPr>
                <w:rFonts w:ascii="Times New Roman" w:hAnsi="Times New Roman"/>
                <w:b/>
                <w:sz w:val="20"/>
                <w:lang w:val="sr-Cyrl-CS"/>
              </w:rPr>
            </w:pPr>
            <w:r>
              <w:rPr>
                <w:rFonts w:ascii="Times New Roman" w:hAnsi="Times New Roman"/>
                <w:b/>
                <w:sz w:val="20"/>
                <w:lang w:val="sr-Cyrl-CS"/>
              </w:rPr>
              <w:t>52.</w:t>
            </w:r>
          </w:p>
        </w:tc>
        <w:tc>
          <w:tcPr>
            <w:tcW w:w="6887" w:type="dxa"/>
            <w:tcBorders>
              <w:top w:val="single" w:sz="4" w:space="0" w:color="000000"/>
              <w:left w:val="thinThickSmallGap" w:sz="12" w:space="0" w:color="auto"/>
              <w:bottom w:val="single" w:sz="4" w:space="0" w:color="000000"/>
              <w:right w:val="thinThickSmallGap" w:sz="12" w:space="0" w:color="auto"/>
            </w:tcBorders>
          </w:tcPr>
          <w:p w14:paraId="1D38CF42" w14:textId="77777777" w:rsidR="00337D2B" w:rsidRDefault="00C84B04">
            <w:pPr>
              <w:rPr>
                <w:rFonts w:ascii="Times New Roman" w:hAnsi="Times New Roman"/>
                <w:sz w:val="20"/>
                <w:lang w:val="sr-Cyrl-CS"/>
              </w:rPr>
            </w:pPr>
            <w:r>
              <w:rPr>
                <w:rFonts w:ascii="Times New Roman" w:hAnsi="Times New Roman"/>
                <w:sz w:val="20"/>
                <w:lang w:val="sr-Cyrl-CS"/>
              </w:rPr>
              <w:t>Позивање и обавештавање ЦСР-а и МУП-а, који даље обавештавају родитељ/стара</w:t>
            </w:r>
            <w:r>
              <w:rPr>
                <w:rFonts w:ascii="Times New Roman" w:hAnsi="Times New Roman"/>
                <w:sz w:val="20"/>
                <w:lang w:val="sr-Cyrl-CS"/>
              </w:rPr>
              <w:softHyphen/>
              <w:t>те</w:t>
            </w:r>
            <w:r>
              <w:rPr>
                <w:rFonts w:ascii="Times New Roman" w:hAnsi="Times New Roman"/>
                <w:sz w:val="20"/>
                <w:lang w:val="sr-Cyrl-CS"/>
              </w:rPr>
              <w:softHyphen/>
              <w:t xml:space="preserve">ља у складу са </w:t>
            </w:r>
            <w:r>
              <w:rPr>
                <w:rFonts w:ascii="Times New Roman" w:hAnsi="Times New Roman"/>
                <w:b/>
                <w:i/>
                <w:sz w:val="20"/>
                <w:lang w:val="sr-Cyrl-CS"/>
              </w:rPr>
              <w:t>Законом</w:t>
            </w:r>
          </w:p>
        </w:tc>
        <w:tc>
          <w:tcPr>
            <w:tcW w:w="2383" w:type="dxa"/>
            <w:tcBorders>
              <w:top w:val="single" w:sz="4" w:space="0" w:color="000000"/>
              <w:left w:val="thinThickSmallGap" w:sz="12" w:space="0" w:color="auto"/>
              <w:bottom w:val="single" w:sz="4" w:space="0" w:color="000000"/>
              <w:right w:val="thinThickSmallGap" w:sz="12" w:space="0" w:color="auto"/>
            </w:tcBorders>
          </w:tcPr>
          <w:p w14:paraId="2773D8B1"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p w14:paraId="224CBD3E"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6ED77EB3"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1DA5664" w14:textId="77777777" w:rsidR="00337D2B" w:rsidRDefault="00C84B04">
            <w:pPr>
              <w:jc w:val="center"/>
              <w:rPr>
                <w:rFonts w:ascii="Times New Roman" w:hAnsi="Times New Roman"/>
                <w:b/>
                <w:sz w:val="20"/>
                <w:lang w:val="sr-Cyrl-CS"/>
              </w:rPr>
            </w:pPr>
            <w:r>
              <w:rPr>
                <w:rFonts w:ascii="Times New Roman" w:hAnsi="Times New Roman"/>
                <w:b/>
                <w:sz w:val="20"/>
                <w:lang w:val="sr-Cyrl-CS"/>
              </w:rPr>
              <w:t>53.</w:t>
            </w:r>
          </w:p>
        </w:tc>
        <w:tc>
          <w:tcPr>
            <w:tcW w:w="6887" w:type="dxa"/>
            <w:tcBorders>
              <w:top w:val="single" w:sz="4" w:space="0" w:color="000000"/>
              <w:left w:val="thinThickSmallGap" w:sz="12" w:space="0" w:color="auto"/>
              <w:bottom w:val="single" w:sz="4" w:space="0" w:color="000000"/>
              <w:right w:val="thinThickSmallGap" w:sz="12" w:space="0" w:color="auto"/>
            </w:tcBorders>
          </w:tcPr>
          <w:p w14:paraId="40311BA9" w14:textId="77777777" w:rsidR="00337D2B" w:rsidRDefault="00C84B04">
            <w:pPr>
              <w:rPr>
                <w:rFonts w:ascii="Times New Roman" w:hAnsi="Times New Roman"/>
                <w:sz w:val="20"/>
                <w:lang w:val="sr-Cyrl-CS"/>
              </w:rPr>
            </w:pPr>
            <w:r>
              <w:rPr>
                <w:rFonts w:ascii="Times New Roman" w:hAnsi="Times New Roman"/>
                <w:sz w:val="20"/>
                <w:lang w:val="sr-Cyrl-CS"/>
              </w:rPr>
              <w:t>Консултације са ЦСР-ом и дефинисање мера и активности</w:t>
            </w:r>
          </w:p>
        </w:tc>
        <w:tc>
          <w:tcPr>
            <w:tcW w:w="2383" w:type="dxa"/>
            <w:tcBorders>
              <w:top w:val="single" w:sz="4" w:space="0" w:color="000000"/>
              <w:left w:val="thinThickSmallGap" w:sz="12" w:space="0" w:color="auto"/>
              <w:bottom w:val="single" w:sz="4" w:space="0" w:color="000000"/>
              <w:right w:val="thinThickSmallGap" w:sz="12" w:space="0" w:color="auto"/>
            </w:tcBorders>
          </w:tcPr>
          <w:p w14:paraId="36FEFA5C"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tc>
      </w:tr>
      <w:tr w:rsidR="00337D2B" w:rsidRPr="0042511C" w14:paraId="2518DE7D"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5C248CB7" w14:textId="77777777" w:rsidR="00337D2B" w:rsidRDefault="00337D2B">
            <w:pPr>
              <w:jc w:val="center"/>
              <w:rPr>
                <w:rFonts w:ascii="Times New Roman" w:hAnsi="Times New Roman"/>
                <w:b/>
                <w:sz w:val="10"/>
                <w:lang w:val="sr-Cyrl-CS"/>
              </w:rPr>
            </w:pPr>
          </w:p>
          <w:p w14:paraId="013733B5" w14:textId="77777777" w:rsidR="00337D2B" w:rsidRDefault="00C84B04">
            <w:pPr>
              <w:jc w:val="center"/>
              <w:rPr>
                <w:rFonts w:ascii="Times New Roman" w:hAnsi="Times New Roman"/>
                <w:b/>
                <w:sz w:val="20"/>
                <w:lang w:val="sr-Cyrl-CS"/>
              </w:rPr>
            </w:pPr>
            <w:r>
              <w:rPr>
                <w:rFonts w:ascii="Times New Roman" w:hAnsi="Times New Roman"/>
                <w:b/>
                <w:sz w:val="20"/>
                <w:lang w:val="sr-Cyrl-CS"/>
              </w:rPr>
              <w:t>54.</w:t>
            </w:r>
          </w:p>
        </w:tc>
        <w:tc>
          <w:tcPr>
            <w:tcW w:w="6887" w:type="dxa"/>
            <w:tcBorders>
              <w:top w:val="single" w:sz="4" w:space="0" w:color="000000"/>
              <w:left w:val="thinThickSmallGap" w:sz="12" w:space="0" w:color="auto"/>
              <w:bottom w:val="thinThickSmallGap" w:sz="12" w:space="0" w:color="auto"/>
              <w:right w:val="thinThickSmallGap" w:sz="12" w:space="0" w:color="auto"/>
            </w:tcBorders>
          </w:tcPr>
          <w:p w14:paraId="3DC75775" w14:textId="77777777" w:rsidR="00337D2B" w:rsidRDefault="00337D2B">
            <w:pPr>
              <w:rPr>
                <w:rFonts w:ascii="Times New Roman" w:hAnsi="Times New Roman"/>
                <w:sz w:val="10"/>
                <w:lang w:val="sr-Cyrl-CS"/>
              </w:rPr>
            </w:pPr>
          </w:p>
          <w:p w14:paraId="2372FFE5" w14:textId="77777777" w:rsidR="00337D2B" w:rsidRDefault="00C84B04">
            <w:pPr>
              <w:rPr>
                <w:rFonts w:ascii="Times New Roman" w:hAnsi="Times New Roman"/>
                <w:sz w:val="20"/>
                <w:lang w:val="sr-Cyrl-CS"/>
              </w:rPr>
            </w:pPr>
            <w:r>
              <w:rPr>
                <w:rFonts w:ascii="Times New Roman" w:hAnsi="Times New Roman"/>
                <w:sz w:val="20"/>
                <w:lang w:val="sr-Cyrl-CS"/>
              </w:rPr>
              <w:t>Праћење ефикасности предузетих мера и активности</w:t>
            </w:r>
          </w:p>
        </w:tc>
        <w:tc>
          <w:tcPr>
            <w:tcW w:w="2383" w:type="dxa"/>
            <w:tcBorders>
              <w:top w:val="single" w:sz="4" w:space="0" w:color="000000"/>
              <w:left w:val="thinThickSmallGap" w:sz="12" w:space="0" w:color="auto"/>
              <w:bottom w:val="thinThickSmallGap" w:sz="12" w:space="0" w:color="auto"/>
              <w:right w:val="thinThickSmallGap" w:sz="12" w:space="0" w:color="auto"/>
            </w:tcBorders>
          </w:tcPr>
          <w:p w14:paraId="0DCFB1B6"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w:t>
            </w:r>
          </w:p>
          <w:p w14:paraId="73E14B76"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0D553CD9"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tcPr>
          <w:p w14:paraId="461C1530" w14:textId="77777777" w:rsidR="00337D2B" w:rsidRDefault="00C84B04">
            <w:pPr>
              <w:jc w:val="center"/>
              <w:rPr>
                <w:rFonts w:ascii="Times New Roman" w:hAnsi="Times New Roman"/>
                <w:b/>
                <w:sz w:val="20"/>
                <w:lang w:val="sr-Cyrl-CS"/>
              </w:rPr>
            </w:pPr>
            <w:r>
              <w:rPr>
                <w:rFonts w:ascii="Times New Roman" w:hAnsi="Times New Roman"/>
                <w:b/>
                <w:lang w:val="sr-Cyrl-CS"/>
              </w:rPr>
              <w:t>В</w:t>
            </w:r>
          </w:p>
        </w:tc>
        <w:tc>
          <w:tcPr>
            <w:tcW w:w="6889" w:type="dxa"/>
            <w:tcBorders>
              <w:top w:val="thinThickSmallGap" w:sz="12" w:space="0" w:color="auto"/>
              <w:left w:val="thinThickSmallGap" w:sz="12" w:space="0" w:color="auto"/>
              <w:bottom w:val="thinThickSmallGap" w:sz="12" w:space="0" w:color="auto"/>
              <w:right w:val="thinThickSmallGap" w:sz="12" w:space="0" w:color="auto"/>
            </w:tcBorders>
          </w:tcPr>
          <w:p w14:paraId="3E65999F" w14:textId="77777777" w:rsidR="00337D2B" w:rsidRDefault="00C84B04">
            <w:pPr>
              <w:ind w:left="-100"/>
              <w:jc w:val="center"/>
              <w:rPr>
                <w:rFonts w:ascii="Times New Roman" w:hAnsi="Times New Roman"/>
                <w:sz w:val="20"/>
                <w:lang w:val="sr-Cyrl-CS"/>
              </w:rPr>
            </w:pPr>
            <w:r>
              <w:rPr>
                <w:rFonts w:ascii="Times New Roman" w:hAnsi="Times New Roman"/>
                <w:b/>
                <w:szCs w:val="24"/>
                <w:lang w:val="sr-Cyrl-CS"/>
              </w:rPr>
              <w:t>Интервенција у случају емоционалног или социјалног насиља</w:t>
            </w:r>
          </w:p>
        </w:tc>
        <w:tc>
          <w:tcPr>
            <w:tcW w:w="2381" w:type="dxa"/>
            <w:tcBorders>
              <w:top w:val="thinThickSmallGap" w:sz="12" w:space="0" w:color="auto"/>
              <w:left w:val="thinThickSmallGap" w:sz="12" w:space="0" w:color="auto"/>
              <w:bottom w:val="thinThickSmallGap" w:sz="12" w:space="0" w:color="auto"/>
              <w:right w:val="thinThickSmallGap" w:sz="12" w:space="0" w:color="auto"/>
            </w:tcBorders>
          </w:tcPr>
          <w:p w14:paraId="5AC331AA" w14:textId="77777777" w:rsidR="00337D2B" w:rsidRDefault="00C84B04">
            <w:pPr>
              <w:ind w:left="-57"/>
              <w:jc w:val="center"/>
              <w:rPr>
                <w:rFonts w:ascii="Times New Roman" w:hAnsi="Times New Roman"/>
                <w:sz w:val="20"/>
                <w:lang w:val="sr-Cyrl-CS"/>
              </w:rPr>
            </w:pPr>
            <w:r>
              <w:rPr>
                <w:rFonts w:ascii="Times New Roman" w:hAnsi="Times New Roman"/>
                <w:b/>
                <w:lang w:val="sr-Cyrl-CS"/>
              </w:rPr>
              <w:t>Одговорна лица</w:t>
            </w:r>
          </w:p>
        </w:tc>
      </w:tr>
      <w:tr w:rsidR="00337D2B" w:rsidRPr="0042511C" w14:paraId="40AB816B"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1A0C0E80" w14:textId="77777777" w:rsidR="00337D2B" w:rsidRDefault="00337D2B">
            <w:pPr>
              <w:jc w:val="center"/>
              <w:rPr>
                <w:rFonts w:ascii="Times New Roman" w:hAnsi="Times New Roman"/>
                <w:b/>
                <w:sz w:val="10"/>
                <w:lang w:val="sr-Cyrl-CS"/>
              </w:rPr>
            </w:pPr>
          </w:p>
          <w:p w14:paraId="5B950AC8"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55. </w:t>
            </w:r>
          </w:p>
        </w:tc>
        <w:tc>
          <w:tcPr>
            <w:tcW w:w="6887" w:type="dxa"/>
            <w:tcBorders>
              <w:top w:val="thinThickSmallGap" w:sz="12" w:space="0" w:color="auto"/>
              <w:left w:val="thinThickSmallGap" w:sz="12" w:space="0" w:color="auto"/>
              <w:bottom w:val="single" w:sz="4" w:space="0" w:color="000000"/>
              <w:right w:val="thinThickSmallGap" w:sz="12" w:space="0" w:color="auto"/>
            </w:tcBorders>
          </w:tcPr>
          <w:p w14:paraId="7FCB8307" w14:textId="77777777" w:rsidR="00337D2B" w:rsidRDefault="00C84B04">
            <w:pPr>
              <w:rPr>
                <w:rFonts w:ascii="Times New Roman" w:hAnsi="Times New Roman"/>
                <w:sz w:val="20"/>
                <w:lang w:val="sr-Cyrl-CS"/>
              </w:rPr>
            </w:pPr>
            <w:r>
              <w:rPr>
                <w:rFonts w:ascii="Times New Roman" w:hAnsi="Times New Roman"/>
                <w:sz w:val="20"/>
                <w:lang w:val="sr-Cyrl-CS"/>
              </w:rPr>
              <w:t xml:space="preserve">Извештавање Тима за заштиту ученика од стране одељењског старешине или </w:t>
            </w:r>
            <w:r>
              <w:rPr>
                <w:rFonts w:ascii="Times New Roman" w:hAnsi="Times New Roman"/>
                <w:b/>
                <w:sz w:val="20"/>
                <w:lang w:val="sr-Cyrl-CS"/>
              </w:rPr>
              <w:t>Вршњачког тима</w:t>
            </w:r>
          </w:p>
        </w:tc>
        <w:tc>
          <w:tcPr>
            <w:tcW w:w="2383" w:type="dxa"/>
            <w:tcBorders>
              <w:top w:val="thinThickSmallGap" w:sz="12" w:space="0" w:color="auto"/>
              <w:left w:val="thinThickSmallGap" w:sz="12" w:space="0" w:color="auto"/>
              <w:bottom w:val="single" w:sz="4" w:space="0" w:color="000000"/>
              <w:right w:val="thinThickSmallGap" w:sz="12" w:space="0" w:color="auto"/>
            </w:tcBorders>
          </w:tcPr>
          <w:p w14:paraId="3D6EA4B8" w14:textId="77777777" w:rsidR="00337D2B" w:rsidRDefault="00C84B04">
            <w:pPr>
              <w:rPr>
                <w:rFonts w:ascii="Times New Roman" w:hAnsi="Times New Roman"/>
                <w:sz w:val="20"/>
                <w:lang w:val="sr-Cyrl-CS"/>
              </w:rPr>
            </w:pPr>
            <w:r>
              <w:rPr>
                <w:rFonts w:ascii="Times New Roman" w:hAnsi="Times New Roman"/>
                <w:sz w:val="20"/>
                <w:lang w:val="sr-Cyrl-CS"/>
              </w:rPr>
              <w:t>Одељењски старешина,</w:t>
            </w:r>
          </w:p>
          <w:p w14:paraId="58B20660" w14:textId="77777777" w:rsidR="00337D2B" w:rsidRDefault="00C84B04">
            <w:pPr>
              <w:rPr>
                <w:rFonts w:ascii="Times New Roman" w:hAnsi="Times New Roman"/>
                <w:sz w:val="20"/>
                <w:lang w:val="sr-Cyrl-CS"/>
              </w:rPr>
            </w:pPr>
            <w:r>
              <w:rPr>
                <w:rFonts w:ascii="Times New Roman" w:hAnsi="Times New Roman"/>
                <w:sz w:val="20"/>
                <w:lang w:val="sr-Cyrl-CS"/>
              </w:rPr>
              <w:t>Вршњачки тим-представник</w:t>
            </w:r>
          </w:p>
        </w:tc>
      </w:tr>
      <w:tr w:rsidR="00337D2B" w14:paraId="16F4F7E9"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E90B8F8" w14:textId="77777777" w:rsidR="00337D2B" w:rsidRDefault="00C84B04">
            <w:pPr>
              <w:jc w:val="center"/>
              <w:rPr>
                <w:rFonts w:ascii="Times New Roman" w:hAnsi="Times New Roman"/>
                <w:b/>
                <w:sz w:val="20"/>
                <w:lang w:val="sr-Cyrl-CS"/>
              </w:rPr>
            </w:pPr>
            <w:r>
              <w:rPr>
                <w:rFonts w:ascii="Times New Roman" w:hAnsi="Times New Roman"/>
                <w:b/>
                <w:sz w:val="20"/>
                <w:lang w:val="sr-Cyrl-CS"/>
              </w:rPr>
              <w:t>56.</w:t>
            </w:r>
          </w:p>
        </w:tc>
        <w:tc>
          <w:tcPr>
            <w:tcW w:w="6887" w:type="dxa"/>
            <w:tcBorders>
              <w:top w:val="single" w:sz="4" w:space="0" w:color="000000"/>
              <w:left w:val="thinThickSmallGap" w:sz="12" w:space="0" w:color="auto"/>
              <w:bottom w:val="single" w:sz="4" w:space="0" w:color="000000"/>
              <w:right w:val="thinThickSmallGap" w:sz="12" w:space="0" w:color="auto"/>
            </w:tcBorders>
          </w:tcPr>
          <w:p w14:paraId="6114C66D" w14:textId="77777777" w:rsidR="00337D2B" w:rsidRDefault="00C84B04">
            <w:pPr>
              <w:rPr>
                <w:rFonts w:ascii="Times New Roman" w:hAnsi="Times New Roman"/>
                <w:sz w:val="20"/>
                <w:lang w:val="sr-Cyrl-CS"/>
              </w:rPr>
            </w:pPr>
            <w:r>
              <w:rPr>
                <w:rFonts w:ascii="Times New Roman" w:hAnsi="Times New Roman"/>
                <w:sz w:val="20"/>
                <w:lang w:val="sr-Cyrl-CS"/>
              </w:rPr>
              <w:t>Прикупљање информација од стране Тима за заштиту ученика</w:t>
            </w:r>
          </w:p>
        </w:tc>
        <w:tc>
          <w:tcPr>
            <w:tcW w:w="2383" w:type="dxa"/>
            <w:tcBorders>
              <w:top w:val="single" w:sz="4" w:space="0" w:color="000000"/>
              <w:left w:val="thinThickSmallGap" w:sz="12" w:space="0" w:color="auto"/>
              <w:bottom w:val="single" w:sz="4" w:space="0" w:color="000000"/>
              <w:right w:val="thinThickSmallGap" w:sz="12" w:space="0" w:color="auto"/>
            </w:tcBorders>
          </w:tcPr>
          <w:p w14:paraId="750D369C"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Чоловић,педагог</w:t>
            </w:r>
          </w:p>
        </w:tc>
      </w:tr>
      <w:tr w:rsidR="00337D2B" w14:paraId="3D78A39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ED75539" w14:textId="77777777" w:rsidR="00337D2B" w:rsidRDefault="00337D2B">
            <w:pPr>
              <w:jc w:val="center"/>
              <w:rPr>
                <w:rFonts w:ascii="Times New Roman" w:hAnsi="Times New Roman"/>
                <w:b/>
                <w:sz w:val="20"/>
                <w:lang w:val="sr-Cyrl-CS"/>
              </w:rPr>
            </w:pPr>
          </w:p>
          <w:p w14:paraId="35ED52A9" w14:textId="77777777" w:rsidR="00337D2B" w:rsidRDefault="00C84B04">
            <w:pPr>
              <w:jc w:val="center"/>
              <w:rPr>
                <w:rFonts w:ascii="Times New Roman" w:hAnsi="Times New Roman"/>
                <w:b/>
                <w:sz w:val="20"/>
                <w:lang w:val="sr-Cyrl-CS"/>
              </w:rPr>
            </w:pPr>
            <w:r>
              <w:rPr>
                <w:rFonts w:ascii="Times New Roman" w:hAnsi="Times New Roman"/>
                <w:b/>
                <w:sz w:val="20"/>
                <w:lang w:val="sr-Cyrl-CS"/>
              </w:rPr>
              <w:t>57.</w:t>
            </w:r>
          </w:p>
        </w:tc>
        <w:tc>
          <w:tcPr>
            <w:tcW w:w="6887" w:type="dxa"/>
            <w:tcBorders>
              <w:top w:val="single" w:sz="4" w:space="0" w:color="000000"/>
              <w:left w:val="thinThickSmallGap" w:sz="12" w:space="0" w:color="auto"/>
              <w:bottom w:val="single" w:sz="4" w:space="0" w:color="000000"/>
              <w:right w:val="thinThickSmallGap" w:sz="12" w:space="0" w:color="auto"/>
            </w:tcBorders>
          </w:tcPr>
          <w:p w14:paraId="6C88E6E6" w14:textId="77777777" w:rsidR="00337D2B" w:rsidRDefault="00C84B04">
            <w:pPr>
              <w:rPr>
                <w:rFonts w:ascii="Times New Roman" w:hAnsi="Times New Roman"/>
                <w:sz w:val="20"/>
                <w:lang w:val="sr-Cyrl-CS"/>
              </w:rPr>
            </w:pPr>
            <w:r>
              <w:rPr>
                <w:rFonts w:ascii="Times New Roman" w:hAnsi="Times New Roman"/>
                <w:sz w:val="20"/>
                <w:lang w:val="sr-Cyrl-CS"/>
              </w:rPr>
              <w:t>Консултације и дефинисање мера и активности у оквиру Тима, а по потреби у сара</w:t>
            </w:r>
            <w:r>
              <w:rPr>
                <w:rFonts w:ascii="Times New Roman" w:hAnsi="Times New Roman"/>
                <w:sz w:val="20"/>
                <w:lang w:val="sr-Cyrl-CS"/>
              </w:rPr>
              <w:softHyphen/>
              <w:t>дњи са одговарајућим институцијама укључујући родитеља/старатеља, ученика/групе ученика и одељењског старешину</w:t>
            </w:r>
          </w:p>
        </w:tc>
        <w:tc>
          <w:tcPr>
            <w:tcW w:w="2383" w:type="dxa"/>
            <w:tcBorders>
              <w:top w:val="single" w:sz="4" w:space="0" w:color="000000"/>
              <w:left w:val="thinThickSmallGap" w:sz="12" w:space="0" w:color="auto"/>
              <w:bottom w:val="single" w:sz="4" w:space="0" w:color="000000"/>
              <w:right w:val="thinThickSmallGap" w:sz="12" w:space="0" w:color="auto"/>
            </w:tcBorders>
          </w:tcPr>
          <w:p w14:paraId="5B0EE6A9"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p w14:paraId="65B3CAD1" w14:textId="77777777" w:rsidR="00337D2B" w:rsidRDefault="00C84B04">
            <w:pPr>
              <w:rPr>
                <w:rFonts w:ascii="Times New Roman" w:hAnsi="Times New Roman"/>
                <w:sz w:val="20"/>
                <w:lang w:val="sr-Cyrl-CS"/>
              </w:rPr>
            </w:pPr>
            <w:r>
              <w:rPr>
                <w:rFonts w:ascii="Times New Roman" w:hAnsi="Times New Roman"/>
                <w:sz w:val="20"/>
                <w:lang w:val="sr-Cyrl-CS"/>
              </w:rPr>
              <w:t>Мартина Чоловић, педагог</w:t>
            </w:r>
          </w:p>
        </w:tc>
      </w:tr>
      <w:tr w:rsidR="00337D2B" w14:paraId="541EB817"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827E43D" w14:textId="77777777" w:rsidR="00337D2B" w:rsidRDefault="00C84B04">
            <w:pPr>
              <w:jc w:val="center"/>
              <w:rPr>
                <w:rFonts w:ascii="Times New Roman" w:hAnsi="Times New Roman"/>
                <w:b/>
                <w:sz w:val="20"/>
                <w:lang w:val="sr-Cyrl-CS"/>
              </w:rPr>
            </w:pPr>
            <w:r>
              <w:rPr>
                <w:rFonts w:ascii="Times New Roman" w:hAnsi="Times New Roman"/>
                <w:b/>
                <w:sz w:val="20"/>
                <w:lang w:val="sr-Cyrl-CS"/>
              </w:rPr>
              <w:t>58.</w:t>
            </w:r>
          </w:p>
        </w:tc>
        <w:tc>
          <w:tcPr>
            <w:tcW w:w="6887" w:type="dxa"/>
            <w:tcBorders>
              <w:top w:val="single" w:sz="4" w:space="0" w:color="000000"/>
              <w:left w:val="thinThickSmallGap" w:sz="12" w:space="0" w:color="auto"/>
              <w:bottom w:val="single" w:sz="4" w:space="0" w:color="000000"/>
              <w:right w:val="thinThickSmallGap" w:sz="12" w:space="0" w:color="auto"/>
            </w:tcBorders>
          </w:tcPr>
          <w:p w14:paraId="0D6BEDF3" w14:textId="77777777" w:rsidR="00337D2B" w:rsidRDefault="00C84B04">
            <w:pPr>
              <w:rPr>
                <w:rFonts w:ascii="Times New Roman" w:hAnsi="Times New Roman"/>
                <w:sz w:val="20"/>
                <w:lang w:val="sr-Cyrl-CS"/>
              </w:rPr>
            </w:pPr>
            <w:r>
              <w:rPr>
                <w:rFonts w:ascii="Times New Roman" w:hAnsi="Times New Roman"/>
                <w:sz w:val="20"/>
                <w:lang w:val="sr-Cyrl-CS"/>
              </w:rPr>
              <w:t>Праћење ефеката предузетих мера и активности</w:t>
            </w:r>
          </w:p>
        </w:tc>
        <w:tc>
          <w:tcPr>
            <w:tcW w:w="2383" w:type="dxa"/>
            <w:tcBorders>
              <w:top w:val="single" w:sz="4" w:space="0" w:color="000000"/>
              <w:left w:val="thinThickSmallGap" w:sz="12" w:space="0" w:color="auto"/>
              <w:bottom w:val="single" w:sz="4" w:space="0" w:color="000000"/>
              <w:right w:val="thinThickSmallGap" w:sz="12" w:space="0" w:color="auto"/>
            </w:tcBorders>
          </w:tcPr>
          <w:p w14:paraId="00944B70" w14:textId="77777777" w:rsidR="00337D2B" w:rsidRDefault="00C84B04">
            <w:pPr>
              <w:rPr>
                <w:rFonts w:ascii="Times New Roman" w:hAnsi="Times New Roman"/>
                <w:sz w:val="20"/>
                <w:lang w:val="sr-Cyrl-CS"/>
              </w:rPr>
            </w:pPr>
            <w:r>
              <w:rPr>
                <w:rFonts w:ascii="Times New Roman" w:hAnsi="Times New Roman"/>
                <w:sz w:val="20"/>
                <w:lang w:val="sr-Cyrl-CS"/>
              </w:rPr>
              <w:t>Тим за заштиту ученика</w:t>
            </w:r>
          </w:p>
        </w:tc>
      </w:tr>
      <w:tr w:rsidR="00337D2B" w14:paraId="4F85609F"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3989313C" w14:textId="77777777" w:rsidR="00337D2B" w:rsidRDefault="00337D2B">
            <w:pPr>
              <w:jc w:val="center"/>
              <w:rPr>
                <w:rFonts w:ascii="Times New Roman" w:hAnsi="Times New Roman"/>
                <w:b/>
                <w:sz w:val="10"/>
                <w:lang w:val="sr-Cyrl-CS"/>
              </w:rPr>
            </w:pPr>
          </w:p>
          <w:p w14:paraId="5F3298CC"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59. </w:t>
            </w:r>
          </w:p>
        </w:tc>
        <w:tc>
          <w:tcPr>
            <w:tcW w:w="6887" w:type="dxa"/>
            <w:tcBorders>
              <w:top w:val="single" w:sz="4" w:space="0" w:color="000000"/>
              <w:left w:val="thinThickSmallGap" w:sz="12" w:space="0" w:color="auto"/>
              <w:bottom w:val="thinThickSmallGap" w:sz="12" w:space="0" w:color="auto"/>
              <w:right w:val="thinThickSmallGap" w:sz="12" w:space="0" w:color="auto"/>
            </w:tcBorders>
          </w:tcPr>
          <w:p w14:paraId="331CA752" w14:textId="77777777" w:rsidR="00337D2B" w:rsidRDefault="00C84B04">
            <w:pPr>
              <w:rPr>
                <w:rFonts w:ascii="Times New Roman" w:hAnsi="Times New Roman"/>
                <w:sz w:val="20"/>
                <w:lang w:val="sr-Cyrl-CS"/>
              </w:rPr>
            </w:pPr>
            <w:r>
              <w:rPr>
                <w:rFonts w:ascii="Times New Roman" w:hAnsi="Times New Roman"/>
                <w:sz w:val="20"/>
                <w:lang w:val="sr-Cyrl-CS"/>
              </w:rPr>
              <w:t>У случају неделотворности предузетих мера и активности покренути васпитно-дисци</w:t>
            </w:r>
            <w:r>
              <w:rPr>
                <w:rFonts w:ascii="Times New Roman" w:hAnsi="Times New Roman"/>
                <w:sz w:val="20"/>
                <w:lang w:val="sr-Cyrl-CS"/>
              </w:rPr>
              <w:softHyphen/>
              <w:t>пли</w:t>
            </w:r>
            <w:r>
              <w:rPr>
                <w:rFonts w:ascii="Times New Roman" w:hAnsi="Times New Roman"/>
                <w:sz w:val="20"/>
                <w:lang w:val="sr-Cyrl-CS"/>
              </w:rPr>
              <w:softHyphen/>
            </w:r>
            <w:r>
              <w:rPr>
                <w:rFonts w:ascii="Times New Roman" w:hAnsi="Times New Roman"/>
                <w:sz w:val="20"/>
                <w:lang w:val="sr-Cyrl-CS"/>
              </w:rPr>
              <w:softHyphen/>
              <w:t xml:space="preserve">нски поступак и изрећи васпитно-дисциплинску меру у складу са </w:t>
            </w:r>
            <w:r>
              <w:rPr>
                <w:rFonts w:ascii="Times New Roman" w:hAnsi="Times New Roman"/>
                <w:b/>
                <w:i/>
                <w:sz w:val="20"/>
                <w:lang w:val="sr-Cyrl-CS"/>
              </w:rPr>
              <w:t>Законом</w:t>
            </w:r>
          </w:p>
        </w:tc>
        <w:tc>
          <w:tcPr>
            <w:tcW w:w="2383" w:type="dxa"/>
            <w:tcBorders>
              <w:top w:val="single" w:sz="4" w:space="0" w:color="000000"/>
              <w:left w:val="thinThickSmallGap" w:sz="12" w:space="0" w:color="auto"/>
              <w:bottom w:val="thinThickSmallGap" w:sz="12" w:space="0" w:color="auto"/>
              <w:right w:val="thinThickSmallGap" w:sz="12" w:space="0" w:color="auto"/>
            </w:tcBorders>
          </w:tcPr>
          <w:p w14:paraId="6D4BCD21" w14:textId="77777777" w:rsidR="00337D2B" w:rsidRDefault="00337D2B">
            <w:pPr>
              <w:rPr>
                <w:rFonts w:ascii="Times New Roman" w:hAnsi="Times New Roman"/>
                <w:sz w:val="10"/>
                <w:lang w:val="sr-Cyrl-CS"/>
              </w:rPr>
            </w:pPr>
          </w:p>
          <w:p w14:paraId="10094AC0" w14:textId="77777777" w:rsidR="00337D2B" w:rsidRDefault="00C84B04">
            <w:pPr>
              <w:rPr>
                <w:rFonts w:ascii="Times New Roman" w:hAnsi="Times New Roman"/>
                <w:sz w:val="20"/>
                <w:lang w:val="sr-Cyrl-CS"/>
              </w:rPr>
            </w:pPr>
            <w:r>
              <w:rPr>
                <w:rFonts w:ascii="Times New Roman" w:hAnsi="Times New Roman"/>
                <w:sz w:val="20"/>
                <w:lang w:val="sr-Cyrl-CS"/>
              </w:rPr>
              <w:t>директор</w:t>
            </w:r>
          </w:p>
        </w:tc>
      </w:tr>
    </w:tbl>
    <w:p w14:paraId="4AD8886E" w14:textId="77777777" w:rsidR="00337D2B" w:rsidRDefault="00337D2B">
      <w:pPr>
        <w:tabs>
          <w:tab w:val="left" w:pos="360"/>
          <w:tab w:val="left" w:pos="2685"/>
        </w:tabs>
        <w:rPr>
          <w:rFonts w:ascii="Times New Roman" w:hAnsi="Times New Roman"/>
          <w:b/>
          <w:lang w:val="sr-Cyrl-CS"/>
        </w:rPr>
      </w:pPr>
    </w:p>
    <w:p w14:paraId="6FF6C78A" w14:textId="77777777" w:rsidR="00337D2B" w:rsidRDefault="00C84B04">
      <w:pPr>
        <w:rPr>
          <w:rFonts w:ascii="Times New Roman" w:hAnsi="Times New Roman"/>
          <w:b/>
          <w:lang w:val="sr-Cyrl-CS"/>
        </w:rPr>
      </w:pPr>
      <w:r>
        <w:rPr>
          <w:rFonts w:ascii="Times New Roman" w:hAnsi="Times New Roman"/>
          <w:b/>
          <w:lang w:val="sr-Cyrl-CS"/>
        </w:rPr>
        <w:t xml:space="preserve">НАПОМЕНА: </w:t>
      </w:r>
    </w:p>
    <w:p w14:paraId="6951E254" w14:textId="77777777" w:rsidR="00337D2B" w:rsidRDefault="00337D2B">
      <w:pPr>
        <w:rPr>
          <w:rFonts w:ascii="Times New Roman" w:hAnsi="Times New Roman"/>
          <w:b/>
          <w:sz w:val="14"/>
          <w:lang w:val="sr-Cyrl-CS"/>
        </w:rPr>
      </w:pPr>
    </w:p>
    <w:p w14:paraId="0564B19F" w14:textId="77777777" w:rsidR="00337D2B" w:rsidRDefault="00C84B04">
      <w:pPr>
        <w:rPr>
          <w:rFonts w:ascii="Times New Roman" w:hAnsi="Times New Roman"/>
          <w:b/>
          <w:u w:val="single"/>
          <w:lang w:val="sr-Cyrl-CS"/>
        </w:rPr>
      </w:pPr>
      <w:r>
        <w:rPr>
          <w:rFonts w:ascii="Times New Roman" w:hAnsi="Times New Roman"/>
          <w:b/>
          <w:lang w:val="sr-Cyrl-CS"/>
        </w:rPr>
        <w:t xml:space="preserve">Активности интервентне фазе се предузимају </w:t>
      </w:r>
      <w:r>
        <w:rPr>
          <w:rFonts w:ascii="Times New Roman" w:hAnsi="Times New Roman"/>
          <w:b/>
          <w:u w:val="single"/>
          <w:lang w:val="sr-Cyrl-CS"/>
        </w:rPr>
        <w:t>неодложно и у конкретним ситуацијама</w:t>
      </w:r>
      <w:r>
        <w:rPr>
          <w:rFonts w:ascii="Times New Roman" w:hAnsi="Times New Roman"/>
          <w:b/>
          <w:lang w:val="sr-Cyrl-CS"/>
        </w:rPr>
        <w:t xml:space="preserve">, тако да би планирање динамике њихове реализације било нереално.  </w:t>
      </w:r>
    </w:p>
    <w:p w14:paraId="02FED2F8" w14:textId="77777777" w:rsidR="00337D2B" w:rsidRDefault="00C84B04">
      <w:pPr>
        <w:tabs>
          <w:tab w:val="left" w:pos="975"/>
          <w:tab w:val="center" w:pos="4514"/>
        </w:tabs>
        <w:rPr>
          <w:rFonts w:ascii="Times New Roman" w:hAnsi="Times New Roman"/>
          <w:b/>
          <w:szCs w:val="24"/>
          <w:lang w:val="sr-Cyrl-CS"/>
        </w:rPr>
      </w:pPr>
      <w:r>
        <w:rPr>
          <w:rFonts w:ascii="Times New Roman" w:hAnsi="Times New Roman"/>
          <w:b/>
          <w:szCs w:val="24"/>
          <w:lang w:val="sr-Cyrl-CS"/>
        </w:rPr>
        <w:t>Уколико школа има сазнање да се насиље у које су укључени ученици догодило ван установе, појачаће васпитни рад са ученицима уз обавезно укључивање родитеља, осим када се ради о насиљу у породици. Када је нужно укључити надлежни центар за социјални рад.</w:t>
      </w:r>
    </w:p>
    <w:p w14:paraId="04F01C09" w14:textId="77777777" w:rsidR="00337D2B" w:rsidRDefault="00337D2B">
      <w:pPr>
        <w:rPr>
          <w:rFonts w:ascii="Times New Roman" w:hAnsi="Times New Roman"/>
          <w:b/>
          <w:u w:val="single"/>
          <w:lang w:val="sr-Cyrl-CS"/>
        </w:rPr>
      </w:pPr>
    </w:p>
    <w:p w14:paraId="0A7031A2" w14:textId="77777777" w:rsidR="00337D2B" w:rsidRDefault="00C84B04">
      <w:pPr>
        <w:jc w:val="center"/>
        <w:rPr>
          <w:rFonts w:ascii="Times New Roman" w:hAnsi="Times New Roman"/>
          <w:b/>
          <w:sz w:val="28"/>
          <w:szCs w:val="28"/>
          <w:u w:val="single"/>
          <w:lang w:val="sr-Cyrl-CS"/>
        </w:rPr>
      </w:pPr>
      <w:r>
        <w:rPr>
          <w:rFonts w:ascii="Times New Roman" w:hAnsi="Times New Roman"/>
          <w:b/>
          <w:sz w:val="28"/>
          <w:szCs w:val="28"/>
          <w:u w:val="single"/>
          <w:lang w:val="sr-Cyrl-CS"/>
        </w:rPr>
        <w:t>Заштита запослених</w:t>
      </w:r>
    </w:p>
    <w:p w14:paraId="0D2CCC57" w14:textId="77777777" w:rsidR="00337D2B" w:rsidRDefault="00337D2B">
      <w:pPr>
        <w:rPr>
          <w:rFonts w:ascii="Times New Roman" w:hAnsi="Times New Roman"/>
          <w:b/>
          <w:sz w:val="28"/>
          <w:szCs w:val="28"/>
          <w:u w:val="single"/>
          <w:lang w:val="sr-Cyrl-CS"/>
        </w:rPr>
      </w:pPr>
    </w:p>
    <w:p w14:paraId="0AA7EE8B" w14:textId="77777777" w:rsidR="00337D2B" w:rsidRDefault="00C84B04">
      <w:pPr>
        <w:tabs>
          <w:tab w:val="left" w:pos="975"/>
          <w:tab w:val="center" w:pos="4514"/>
        </w:tabs>
        <w:rPr>
          <w:rFonts w:ascii="Times New Roman" w:hAnsi="Times New Roman"/>
          <w:szCs w:val="24"/>
          <w:lang w:val="sr-Cyrl-CS"/>
        </w:rPr>
      </w:pPr>
      <w:r>
        <w:rPr>
          <w:rFonts w:ascii="Times New Roman" w:hAnsi="Times New Roman"/>
          <w:sz w:val="28"/>
          <w:szCs w:val="28"/>
          <w:lang w:val="sr-Cyrl-CS"/>
        </w:rPr>
        <w:tab/>
      </w:r>
      <w:r>
        <w:rPr>
          <w:rFonts w:ascii="Times New Roman" w:hAnsi="Times New Roman"/>
          <w:szCs w:val="24"/>
          <w:lang w:val="sr-Cyrl-CS"/>
        </w:rPr>
        <w:t>Утврђена је обавеза школе да интервенише увек када постоји сумња или сазнање да запослени трпи насиље од стране ученика, родитеља или трећег лица у установи или за време организовања активности установе.</w:t>
      </w:r>
    </w:p>
    <w:p w14:paraId="6776FB43" w14:textId="77777777" w:rsidR="00337D2B" w:rsidRDefault="00C84B04">
      <w:pPr>
        <w:tabs>
          <w:tab w:val="left" w:pos="975"/>
          <w:tab w:val="center" w:pos="4514"/>
        </w:tabs>
        <w:rPr>
          <w:rFonts w:ascii="Times New Roman" w:hAnsi="Times New Roman"/>
          <w:szCs w:val="24"/>
          <w:lang w:val="sr-Cyrl-CS"/>
        </w:rPr>
      </w:pPr>
      <w:r>
        <w:rPr>
          <w:rFonts w:ascii="Times New Roman" w:hAnsi="Times New Roman"/>
          <w:szCs w:val="24"/>
          <w:lang w:val="sr-Cyrl-CS"/>
        </w:rPr>
        <w:t>Када је ученик починилац насиља према запосленомдиректор обавештава:</w:t>
      </w:r>
    </w:p>
    <w:p w14:paraId="5A9233CD" w14:textId="77777777" w:rsidR="00337D2B" w:rsidRDefault="00C84B04" w:rsidP="002D1BFE">
      <w:pPr>
        <w:numPr>
          <w:ilvl w:val="0"/>
          <w:numId w:val="64"/>
        </w:numPr>
        <w:tabs>
          <w:tab w:val="left" w:pos="975"/>
          <w:tab w:val="center" w:pos="4514"/>
        </w:tabs>
        <w:rPr>
          <w:rFonts w:ascii="Times New Roman" w:hAnsi="Times New Roman"/>
          <w:szCs w:val="24"/>
          <w:lang w:val="sr-Cyrl-CS"/>
        </w:rPr>
      </w:pPr>
      <w:r>
        <w:rPr>
          <w:rFonts w:ascii="Times New Roman" w:hAnsi="Times New Roman"/>
          <w:szCs w:val="24"/>
          <w:lang w:val="sr-Cyrl-CS"/>
        </w:rPr>
        <w:t>родитеља и центар за социјални рад</w:t>
      </w:r>
    </w:p>
    <w:p w14:paraId="35DA1916" w14:textId="77777777" w:rsidR="00337D2B" w:rsidRDefault="00C84B04" w:rsidP="002D1BFE">
      <w:pPr>
        <w:numPr>
          <w:ilvl w:val="0"/>
          <w:numId w:val="64"/>
        </w:numPr>
        <w:tabs>
          <w:tab w:val="left" w:pos="975"/>
          <w:tab w:val="center" w:pos="4514"/>
        </w:tabs>
        <w:rPr>
          <w:rFonts w:ascii="Times New Roman" w:hAnsi="Times New Roman"/>
          <w:szCs w:val="24"/>
          <w:lang w:val="sr-Cyrl-CS"/>
        </w:rPr>
      </w:pPr>
      <w:r>
        <w:rPr>
          <w:rFonts w:ascii="Times New Roman" w:hAnsi="Times New Roman"/>
          <w:szCs w:val="24"/>
          <w:lang w:val="sr-Cyrl-CS"/>
        </w:rPr>
        <w:t>покреће васпитно-дисциплински поступак</w:t>
      </w:r>
    </w:p>
    <w:p w14:paraId="0B014420" w14:textId="77777777" w:rsidR="00337D2B" w:rsidRDefault="00C84B04" w:rsidP="002D1BFE">
      <w:pPr>
        <w:numPr>
          <w:ilvl w:val="0"/>
          <w:numId w:val="64"/>
        </w:numPr>
        <w:tabs>
          <w:tab w:val="left" w:pos="975"/>
          <w:tab w:val="center" w:pos="4514"/>
        </w:tabs>
        <w:rPr>
          <w:rFonts w:ascii="Times New Roman" w:hAnsi="Times New Roman"/>
          <w:szCs w:val="24"/>
          <w:lang w:val="sr-Cyrl-CS"/>
        </w:rPr>
      </w:pPr>
      <w:r>
        <w:rPr>
          <w:rFonts w:ascii="Times New Roman" w:hAnsi="Times New Roman"/>
          <w:szCs w:val="24"/>
          <w:lang w:val="sr-Cyrl-CS"/>
        </w:rPr>
        <w:t>изриче васпитно-дисциплинску меру, у складу са законом</w:t>
      </w:r>
    </w:p>
    <w:p w14:paraId="4A9F3F04" w14:textId="77777777" w:rsidR="00337D2B" w:rsidRDefault="00C84B04" w:rsidP="002D1BFE">
      <w:pPr>
        <w:numPr>
          <w:ilvl w:val="0"/>
          <w:numId w:val="64"/>
        </w:numPr>
        <w:tabs>
          <w:tab w:val="left" w:pos="975"/>
          <w:tab w:val="center" w:pos="4514"/>
        </w:tabs>
        <w:rPr>
          <w:rFonts w:ascii="Times New Roman" w:hAnsi="Times New Roman"/>
          <w:szCs w:val="24"/>
          <w:lang w:val="sr-Cyrl-CS"/>
        </w:rPr>
      </w:pPr>
      <w:r>
        <w:rPr>
          <w:rFonts w:ascii="Times New Roman" w:hAnsi="Times New Roman"/>
          <w:szCs w:val="24"/>
          <w:lang w:val="sr-Cyrl-CS"/>
        </w:rPr>
        <w:t>подноси пријаву надлежном јавном тужилаштву, односно прекршајном суду ако постоје елементи кривичног дела или прекршаја.</w:t>
      </w:r>
    </w:p>
    <w:p w14:paraId="5A41498E" w14:textId="77777777" w:rsidR="00337D2B" w:rsidRDefault="00C84B04">
      <w:pPr>
        <w:tabs>
          <w:tab w:val="left" w:pos="975"/>
          <w:tab w:val="center" w:pos="4514"/>
        </w:tabs>
        <w:ind w:left="360"/>
        <w:rPr>
          <w:rFonts w:ascii="Times New Roman" w:hAnsi="Times New Roman"/>
          <w:szCs w:val="24"/>
          <w:lang w:val="sr-Cyrl-CS"/>
        </w:rPr>
      </w:pPr>
      <w:r>
        <w:rPr>
          <w:rFonts w:ascii="Times New Roman" w:hAnsi="Times New Roman"/>
          <w:szCs w:val="24"/>
          <w:lang w:val="sr-Cyrl-CS"/>
        </w:rPr>
        <w:t>Када је родитељ или треће лице починилац насиља према запосленом директор одмах обавештава јавног тужиоца или полицију.</w:t>
      </w:r>
    </w:p>
    <w:p w14:paraId="15AFA2E8" w14:textId="77777777" w:rsidR="00337D2B" w:rsidRDefault="00337D2B">
      <w:pPr>
        <w:tabs>
          <w:tab w:val="left" w:pos="975"/>
          <w:tab w:val="center" w:pos="4514"/>
        </w:tabs>
        <w:ind w:left="360"/>
        <w:rPr>
          <w:rFonts w:ascii="Times New Roman" w:hAnsi="Times New Roman"/>
          <w:szCs w:val="24"/>
          <w:lang w:val="sr-Cyrl-CS"/>
        </w:rPr>
      </w:pPr>
    </w:p>
    <w:p w14:paraId="0E095B5A" w14:textId="77777777" w:rsidR="00337D2B" w:rsidRDefault="00337D2B">
      <w:pPr>
        <w:tabs>
          <w:tab w:val="left" w:pos="975"/>
          <w:tab w:val="center" w:pos="4514"/>
        </w:tabs>
        <w:ind w:left="360"/>
        <w:rPr>
          <w:rFonts w:ascii="Times New Roman" w:hAnsi="Times New Roman"/>
          <w:szCs w:val="24"/>
          <w:lang w:val="sr-Cyrl-CS"/>
        </w:rPr>
      </w:pPr>
    </w:p>
    <w:p w14:paraId="18024099" w14:textId="77777777" w:rsidR="00337D2B" w:rsidRDefault="00337D2B">
      <w:pPr>
        <w:tabs>
          <w:tab w:val="left" w:pos="975"/>
          <w:tab w:val="center" w:pos="4514"/>
        </w:tabs>
        <w:ind w:left="360"/>
        <w:rPr>
          <w:rFonts w:ascii="Times New Roman" w:hAnsi="Times New Roman"/>
          <w:szCs w:val="24"/>
          <w:lang w:val="sr-Cyrl-CS"/>
        </w:rPr>
      </w:pPr>
    </w:p>
    <w:p w14:paraId="2974EA33" w14:textId="77777777" w:rsidR="00337D2B" w:rsidRDefault="00C84B04">
      <w:pPr>
        <w:tabs>
          <w:tab w:val="left" w:pos="360"/>
          <w:tab w:val="left" w:pos="2685"/>
        </w:tabs>
        <w:rPr>
          <w:rFonts w:ascii="Times New Roman" w:hAnsi="Times New Roman"/>
          <w:b/>
          <w:lang w:val="sr-Cyrl-CS"/>
        </w:rPr>
      </w:pPr>
      <w:r>
        <w:rPr>
          <w:rFonts w:ascii="Times New Roman" w:hAnsi="Times New Roman"/>
          <w:b/>
          <w:bCs/>
          <w:sz w:val="28"/>
          <w:lang w:val="sr-Cyrl-CS"/>
        </w:rPr>
        <w:t>3. ДИНАМИКА РЕАЛИЗАЦИЈЕ ПРЕВЕНТИВНИХ АКТИВНОСТИ</w:t>
      </w:r>
    </w:p>
    <w:p w14:paraId="05497E59" w14:textId="77777777" w:rsidR="00337D2B" w:rsidRDefault="00337D2B">
      <w:pPr>
        <w:tabs>
          <w:tab w:val="left" w:pos="360"/>
          <w:tab w:val="left" w:pos="2685"/>
        </w:tabs>
        <w:rPr>
          <w:rFonts w:ascii="Times New Roman" w:hAnsi="Times New Roman"/>
          <w:b/>
          <w:sz w:val="10"/>
          <w:lang w:val="sr-Cyrl-CS"/>
        </w:rPr>
      </w:pPr>
    </w:p>
    <w:tbl>
      <w:tblPr>
        <w:tblW w:w="102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
        <w:gridCol w:w="6990"/>
        <w:gridCol w:w="2532"/>
      </w:tblGrid>
      <w:tr w:rsidR="00337D2B" w14:paraId="5BCAF638"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6F80CB4F" w14:textId="77777777" w:rsidR="00337D2B" w:rsidRDefault="00C84B04">
            <w:pPr>
              <w:rPr>
                <w:rFonts w:ascii="Times New Roman" w:hAnsi="Times New Roman"/>
                <w:b/>
                <w:lang w:val="sr-Cyrl-CS"/>
              </w:rPr>
            </w:pPr>
            <w:r>
              <w:rPr>
                <w:rFonts w:ascii="Times New Roman" w:hAnsi="Times New Roman"/>
                <w:b/>
                <w:sz w:val="22"/>
                <w:lang w:val="sr-Cyrl-CS"/>
              </w:rPr>
              <w:t>Р. Бр.</w:t>
            </w:r>
          </w:p>
        </w:tc>
        <w:tc>
          <w:tcPr>
            <w:tcW w:w="6990"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3B0491A2" w14:textId="77777777" w:rsidR="00337D2B" w:rsidRDefault="00C84B04">
            <w:pPr>
              <w:jc w:val="center"/>
              <w:rPr>
                <w:rFonts w:ascii="Times New Roman" w:hAnsi="Times New Roman"/>
                <w:b/>
                <w:lang w:val="sr-Cyrl-CS"/>
              </w:rPr>
            </w:pPr>
            <w:r>
              <w:rPr>
                <w:rFonts w:ascii="Times New Roman" w:hAnsi="Times New Roman"/>
                <w:b/>
                <w:lang w:val="sr-Cyrl-CS"/>
              </w:rPr>
              <w:t>АКТИВНОСТИ ПРИПРЕМНЕ ФАЗЕ У ЗАШТИТИ УЧЕНИКА</w:t>
            </w:r>
          </w:p>
        </w:tc>
        <w:tc>
          <w:tcPr>
            <w:tcW w:w="2532"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3953B81D" w14:textId="77777777" w:rsidR="00337D2B" w:rsidRDefault="00C84B04">
            <w:pPr>
              <w:jc w:val="center"/>
              <w:rPr>
                <w:rFonts w:ascii="Times New Roman" w:hAnsi="Times New Roman"/>
                <w:b/>
                <w:lang w:val="sr-Cyrl-CS"/>
              </w:rPr>
            </w:pPr>
            <w:r>
              <w:rPr>
                <w:rFonts w:ascii="Times New Roman" w:hAnsi="Times New Roman"/>
                <w:b/>
                <w:lang w:val="sr-Cyrl-CS"/>
              </w:rPr>
              <w:t>Динамика реализације</w:t>
            </w:r>
          </w:p>
        </w:tc>
      </w:tr>
      <w:tr w:rsidR="00337D2B" w14:paraId="474218D0"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14549957"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1.</w:t>
            </w:r>
          </w:p>
        </w:tc>
        <w:tc>
          <w:tcPr>
            <w:tcW w:w="6990" w:type="dxa"/>
            <w:tcBorders>
              <w:top w:val="thinThickSmallGap" w:sz="12" w:space="0" w:color="auto"/>
              <w:left w:val="thinThickSmallGap" w:sz="12" w:space="0" w:color="auto"/>
              <w:bottom w:val="single" w:sz="4" w:space="0" w:color="000000"/>
              <w:right w:val="thinThickSmallGap" w:sz="12" w:space="0" w:color="auto"/>
            </w:tcBorders>
          </w:tcPr>
          <w:p w14:paraId="0C8B4DAA" w14:textId="77777777" w:rsidR="00337D2B" w:rsidRDefault="00C84B04">
            <w:pPr>
              <w:rPr>
                <w:rFonts w:ascii="Times New Roman" w:hAnsi="Times New Roman"/>
                <w:sz w:val="20"/>
                <w:lang w:val="sr-Cyrl-CS"/>
              </w:rPr>
            </w:pPr>
            <w:r>
              <w:rPr>
                <w:rFonts w:ascii="Times New Roman" w:hAnsi="Times New Roman"/>
                <w:sz w:val="20"/>
                <w:lang w:val="sr-Cyrl-CS"/>
              </w:rPr>
              <w:t xml:space="preserve">Реализација процеса самовредновања и анализа стања – писање </w:t>
            </w:r>
            <w:r>
              <w:rPr>
                <w:rFonts w:ascii="Times New Roman" w:hAnsi="Times New Roman"/>
                <w:b/>
                <w:i/>
                <w:sz w:val="20"/>
                <w:lang w:val="sr-Cyrl-CS"/>
              </w:rPr>
              <w:t>Извештаја</w:t>
            </w:r>
          </w:p>
        </w:tc>
        <w:tc>
          <w:tcPr>
            <w:tcW w:w="2532" w:type="dxa"/>
            <w:tcBorders>
              <w:top w:val="thinThickSmallGap" w:sz="12" w:space="0" w:color="auto"/>
              <w:left w:val="thinThickSmallGap" w:sz="12" w:space="0" w:color="auto"/>
              <w:bottom w:val="single" w:sz="4" w:space="0" w:color="000000"/>
              <w:right w:val="thinThickSmallGap" w:sz="12" w:space="0" w:color="auto"/>
            </w:tcBorders>
          </w:tcPr>
          <w:p w14:paraId="572F28EE" w14:textId="77777777" w:rsidR="00337D2B" w:rsidRDefault="00C84B04">
            <w:pPr>
              <w:rPr>
                <w:rFonts w:ascii="Times New Roman" w:hAnsi="Times New Roman"/>
                <w:sz w:val="20"/>
                <w:lang w:val="sr-Cyrl-CS"/>
              </w:rPr>
            </w:pPr>
            <w:r>
              <w:rPr>
                <w:rFonts w:ascii="Times New Roman" w:hAnsi="Times New Roman"/>
                <w:sz w:val="20"/>
                <w:lang w:val="sr-Cyrl-CS"/>
              </w:rPr>
              <w:t>Мај  - сваке године</w:t>
            </w:r>
          </w:p>
        </w:tc>
      </w:tr>
      <w:tr w:rsidR="00337D2B" w14:paraId="1B3FD33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DBEC20C"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2.</w:t>
            </w:r>
          </w:p>
        </w:tc>
        <w:tc>
          <w:tcPr>
            <w:tcW w:w="6990" w:type="dxa"/>
            <w:tcBorders>
              <w:top w:val="single" w:sz="4" w:space="0" w:color="000000"/>
              <w:left w:val="thinThickSmallGap" w:sz="12" w:space="0" w:color="auto"/>
              <w:bottom w:val="single" w:sz="4" w:space="0" w:color="000000"/>
              <w:right w:val="thinThickSmallGap" w:sz="12" w:space="0" w:color="auto"/>
            </w:tcBorders>
          </w:tcPr>
          <w:p w14:paraId="2A272213" w14:textId="77777777" w:rsidR="00337D2B" w:rsidRDefault="00C84B04">
            <w:pPr>
              <w:rPr>
                <w:rFonts w:ascii="Times New Roman" w:hAnsi="Times New Roman"/>
                <w:sz w:val="20"/>
                <w:lang w:val="sr-Cyrl-CS"/>
              </w:rPr>
            </w:pPr>
            <w:r>
              <w:rPr>
                <w:rFonts w:ascii="Times New Roman" w:hAnsi="Times New Roman"/>
                <w:sz w:val="20"/>
                <w:lang w:val="sr-Cyrl-CS"/>
              </w:rPr>
              <w:t xml:space="preserve">Дефинисање поступака и процедура у заштити ученика на основу </w:t>
            </w:r>
            <w:r>
              <w:rPr>
                <w:rFonts w:ascii="Times New Roman" w:hAnsi="Times New Roman"/>
                <w:b/>
                <w:i/>
                <w:sz w:val="20"/>
                <w:lang w:val="sr-Cyrl-CS"/>
              </w:rPr>
              <w:t>Извештаја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3A52F2F7" w14:textId="77777777" w:rsidR="00337D2B" w:rsidRDefault="00C84B04">
            <w:pPr>
              <w:rPr>
                <w:rFonts w:ascii="Times New Roman" w:hAnsi="Times New Roman"/>
                <w:sz w:val="20"/>
                <w:lang w:val="sr-Cyrl-CS"/>
              </w:rPr>
            </w:pPr>
            <w:r>
              <w:rPr>
                <w:rFonts w:ascii="Times New Roman" w:hAnsi="Times New Roman"/>
                <w:sz w:val="20"/>
                <w:lang w:val="sr-Cyrl-CS"/>
              </w:rPr>
              <w:t xml:space="preserve">Јун – сваке године </w:t>
            </w:r>
          </w:p>
        </w:tc>
      </w:tr>
      <w:tr w:rsidR="00337D2B" w14:paraId="7754611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A9589AA"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3.</w:t>
            </w:r>
          </w:p>
        </w:tc>
        <w:tc>
          <w:tcPr>
            <w:tcW w:w="6990" w:type="dxa"/>
            <w:tcBorders>
              <w:top w:val="single" w:sz="4" w:space="0" w:color="000000"/>
              <w:left w:val="thinThickSmallGap" w:sz="12" w:space="0" w:color="auto"/>
              <w:bottom w:val="single" w:sz="4" w:space="0" w:color="000000"/>
              <w:right w:val="thinThickSmallGap" w:sz="12" w:space="0" w:color="auto"/>
            </w:tcBorders>
          </w:tcPr>
          <w:p w14:paraId="55CF258F" w14:textId="77777777" w:rsidR="00337D2B" w:rsidRDefault="00C84B04">
            <w:pPr>
              <w:rPr>
                <w:rFonts w:ascii="Times New Roman" w:hAnsi="Times New Roman"/>
                <w:sz w:val="20"/>
                <w:lang w:val="sr-Cyrl-CS"/>
              </w:rPr>
            </w:pPr>
            <w:r>
              <w:rPr>
                <w:rFonts w:ascii="Times New Roman" w:hAnsi="Times New Roman"/>
                <w:sz w:val="20"/>
                <w:lang w:val="sr-Cyrl-CS"/>
              </w:rPr>
              <w:t>Обука Тима за заштиту ученика од насиља, злостављања и занемаривања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06E0C0E2" w14:textId="77777777" w:rsidR="00337D2B" w:rsidRDefault="00C84B04">
            <w:pPr>
              <w:rPr>
                <w:rFonts w:ascii="Times New Roman" w:hAnsi="Times New Roman"/>
                <w:sz w:val="20"/>
                <w:lang w:val="sr-Cyrl-CS"/>
              </w:rPr>
            </w:pPr>
            <w:r>
              <w:rPr>
                <w:rFonts w:ascii="Times New Roman" w:hAnsi="Times New Roman"/>
                <w:sz w:val="20"/>
                <w:lang w:val="sr-Cyrl-CS"/>
              </w:rPr>
              <w:t xml:space="preserve">Јун – сваке године </w:t>
            </w:r>
          </w:p>
        </w:tc>
      </w:tr>
      <w:tr w:rsidR="00337D2B" w14:paraId="1FD4E3AC"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B1D71AA"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4.</w:t>
            </w:r>
          </w:p>
        </w:tc>
        <w:tc>
          <w:tcPr>
            <w:tcW w:w="6990" w:type="dxa"/>
            <w:tcBorders>
              <w:top w:val="single" w:sz="4" w:space="0" w:color="000000"/>
              <w:left w:val="thinThickSmallGap" w:sz="12" w:space="0" w:color="auto"/>
              <w:bottom w:val="single" w:sz="4" w:space="0" w:color="000000"/>
              <w:right w:val="thinThickSmallGap" w:sz="12" w:space="0" w:color="auto"/>
            </w:tcBorders>
          </w:tcPr>
          <w:p w14:paraId="339E7D85" w14:textId="77777777" w:rsidR="00337D2B" w:rsidRDefault="00C84B04">
            <w:pPr>
              <w:rPr>
                <w:rFonts w:ascii="Times New Roman" w:hAnsi="Times New Roman"/>
                <w:sz w:val="20"/>
                <w:lang w:val="sr-Cyrl-CS"/>
              </w:rPr>
            </w:pPr>
            <w:r>
              <w:rPr>
                <w:rFonts w:ascii="Times New Roman" w:hAnsi="Times New Roman"/>
                <w:sz w:val="20"/>
                <w:lang w:val="sr-Cyrl-CS"/>
              </w:rPr>
              <w:t>Формирање Вршњачког тима ученика за превенцију насиља у Школи</w:t>
            </w:r>
          </w:p>
        </w:tc>
        <w:tc>
          <w:tcPr>
            <w:tcW w:w="2532" w:type="dxa"/>
            <w:tcBorders>
              <w:top w:val="single" w:sz="4" w:space="0" w:color="000000"/>
              <w:left w:val="thinThickSmallGap" w:sz="12" w:space="0" w:color="auto"/>
              <w:bottom w:val="single" w:sz="4" w:space="0" w:color="000000"/>
              <w:right w:val="thinThickSmallGap" w:sz="12" w:space="0" w:color="auto"/>
            </w:tcBorders>
          </w:tcPr>
          <w:p w14:paraId="62422D68" w14:textId="77777777" w:rsidR="00337D2B" w:rsidRDefault="00C84B04">
            <w:pPr>
              <w:rPr>
                <w:rFonts w:ascii="Times New Roman" w:hAnsi="Times New Roman"/>
                <w:sz w:val="20"/>
                <w:lang w:val="sr-Cyrl-CS"/>
              </w:rPr>
            </w:pPr>
            <w:r>
              <w:rPr>
                <w:rFonts w:ascii="Times New Roman" w:hAnsi="Times New Roman"/>
                <w:sz w:val="20"/>
                <w:lang w:val="sr-Cyrl-CS"/>
              </w:rPr>
              <w:t>Септембар –Март сваке године</w:t>
            </w:r>
          </w:p>
        </w:tc>
      </w:tr>
      <w:tr w:rsidR="00337D2B" w14:paraId="5DF3C5B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52EFEBF"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5.</w:t>
            </w:r>
          </w:p>
        </w:tc>
        <w:tc>
          <w:tcPr>
            <w:tcW w:w="6990" w:type="dxa"/>
            <w:tcBorders>
              <w:top w:val="single" w:sz="4" w:space="0" w:color="000000"/>
              <w:left w:val="thinThickSmallGap" w:sz="12" w:space="0" w:color="auto"/>
              <w:bottom w:val="single" w:sz="4" w:space="0" w:color="000000"/>
              <w:right w:val="thinThickSmallGap" w:sz="12" w:space="0" w:color="auto"/>
            </w:tcBorders>
          </w:tcPr>
          <w:p w14:paraId="36EFC73E" w14:textId="77777777" w:rsidR="00337D2B" w:rsidRDefault="00C84B04">
            <w:pPr>
              <w:rPr>
                <w:rFonts w:ascii="Times New Roman" w:hAnsi="Times New Roman"/>
                <w:sz w:val="20"/>
                <w:lang w:val="sr-Cyrl-CS"/>
              </w:rPr>
            </w:pPr>
            <w:r>
              <w:rPr>
                <w:rFonts w:ascii="Times New Roman" w:hAnsi="Times New Roman"/>
                <w:sz w:val="20"/>
                <w:lang w:val="sr-Cyrl-CS"/>
              </w:rPr>
              <w:t>Обука Вршњачког тима ученика за превенцију насиља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27BB77E8" w14:textId="77777777" w:rsidR="00337D2B" w:rsidRDefault="00C84B04">
            <w:pPr>
              <w:rPr>
                <w:rFonts w:ascii="Times New Roman" w:hAnsi="Times New Roman"/>
                <w:sz w:val="20"/>
                <w:lang w:val="sr-Cyrl-CS"/>
              </w:rPr>
            </w:pPr>
            <w:r>
              <w:rPr>
                <w:rFonts w:ascii="Times New Roman" w:hAnsi="Times New Roman"/>
                <w:sz w:val="20"/>
                <w:lang w:val="sr-Cyrl-CS"/>
              </w:rPr>
              <w:t>Септембар –Март сваке године</w:t>
            </w:r>
          </w:p>
        </w:tc>
      </w:tr>
      <w:tr w:rsidR="00337D2B" w14:paraId="576FE52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BF4CD6D"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6.</w:t>
            </w:r>
          </w:p>
        </w:tc>
        <w:tc>
          <w:tcPr>
            <w:tcW w:w="6990" w:type="dxa"/>
            <w:tcBorders>
              <w:top w:val="single" w:sz="4" w:space="0" w:color="000000"/>
              <w:left w:val="thinThickSmallGap" w:sz="12" w:space="0" w:color="auto"/>
              <w:bottom w:val="single" w:sz="4" w:space="0" w:color="000000"/>
              <w:right w:val="thinThickSmallGap" w:sz="12" w:space="0" w:color="auto"/>
            </w:tcBorders>
          </w:tcPr>
          <w:p w14:paraId="2979C789" w14:textId="77777777" w:rsidR="00337D2B" w:rsidRDefault="00C84B04">
            <w:pPr>
              <w:rPr>
                <w:rFonts w:ascii="Times New Roman" w:hAnsi="Times New Roman"/>
                <w:sz w:val="20"/>
                <w:lang w:val="sr-Cyrl-CS"/>
              </w:rPr>
            </w:pPr>
            <w:r>
              <w:rPr>
                <w:rFonts w:ascii="Times New Roman" w:hAnsi="Times New Roman"/>
                <w:sz w:val="20"/>
                <w:lang w:val="sr-Cyrl-CS"/>
              </w:rPr>
              <w:t xml:space="preserve">Обука наставника за решавање непожељних понашања – </w:t>
            </w:r>
            <w:r>
              <w:rPr>
                <w:rFonts w:ascii="Times New Roman" w:hAnsi="Times New Roman"/>
                <w:b/>
                <w:i/>
                <w:sz w:val="20"/>
                <w:lang w:val="sr-Cyrl-CS"/>
              </w:rPr>
              <w:t>Школа без насиља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3FE88CD7" w14:textId="77777777" w:rsidR="00337D2B" w:rsidRDefault="00C84B04">
            <w:pPr>
              <w:rPr>
                <w:rFonts w:ascii="Times New Roman" w:hAnsi="Times New Roman"/>
                <w:sz w:val="20"/>
                <w:lang w:val="sr-Cyrl-CS"/>
              </w:rPr>
            </w:pPr>
            <w:r>
              <w:rPr>
                <w:rFonts w:ascii="Times New Roman" w:hAnsi="Times New Roman"/>
                <w:sz w:val="20"/>
                <w:lang w:val="sr-Cyrl-CS"/>
              </w:rPr>
              <w:t>У току школске године</w:t>
            </w:r>
          </w:p>
        </w:tc>
      </w:tr>
      <w:tr w:rsidR="00337D2B" w14:paraId="6B2F812B"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AB7DDB7"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7.</w:t>
            </w:r>
          </w:p>
        </w:tc>
        <w:tc>
          <w:tcPr>
            <w:tcW w:w="6990" w:type="dxa"/>
            <w:tcBorders>
              <w:top w:val="single" w:sz="4" w:space="0" w:color="000000"/>
              <w:left w:val="thinThickSmallGap" w:sz="12" w:space="0" w:color="auto"/>
              <w:bottom w:val="single" w:sz="4" w:space="0" w:color="000000"/>
              <w:right w:val="thinThickSmallGap" w:sz="12" w:space="0" w:color="auto"/>
            </w:tcBorders>
          </w:tcPr>
          <w:p w14:paraId="7AC1A4AC" w14:textId="77777777" w:rsidR="00337D2B" w:rsidRDefault="00C84B04">
            <w:pPr>
              <w:rPr>
                <w:rFonts w:ascii="Times New Roman" w:hAnsi="Times New Roman"/>
                <w:sz w:val="20"/>
                <w:lang w:val="sr-Cyrl-CS"/>
              </w:rPr>
            </w:pPr>
            <w:r>
              <w:rPr>
                <w:rFonts w:ascii="Times New Roman" w:hAnsi="Times New Roman"/>
                <w:sz w:val="20"/>
                <w:lang w:val="sr-Cyrl-CS"/>
              </w:rPr>
              <w:t>Обука одељењских старешина у превентивном и интервентном деловању</w:t>
            </w:r>
          </w:p>
        </w:tc>
        <w:tc>
          <w:tcPr>
            <w:tcW w:w="2532" w:type="dxa"/>
            <w:tcBorders>
              <w:top w:val="single" w:sz="4" w:space="0" w:color="000000"/>
              <w:left w:val="thinThickSmallGap" w:sz="12" w:space="0" w:color="auto"/>
              <w:bottom w:val="single" w:sz="4" w:space="0" w:color="000000"/>
              <w:right w:val="thinThickSmallGap" w:sz="12" w:space="0" w:color="auto"/>
            </w:tcBorders>
          </w:tcPr>
          <w:p w14:paraId="71D7499A" w14:textId="77777777" w:rsidR="00337D2B" w:rsidRDefault="00C84B04">
            <w:pPr>
              <w:rPr>
                <w:rFonts w:ascii="Times New Roman" w:hAnsi="Times New Roman"/>
                <w:sz w:val="20"/>
                <w:lang w:val="sr-Cyrl-CS"/>
              </w:rPr>
            </w:pPr>
            <w:r>
              <w:rPr>
                <w:rFonts w:ascii="Times New Roman" w:hAnsi="Times New Roman"/>
                <w:sz w:val="20"/>
                <w:lang w:val="sr-Cyrl-CS"/>
              </w:rPr>
              <w:t>У току шк. године</w:t>
            </w:r>
          </w:p>
        </w:tc>
      </w:tr>
      <w:tr w:rsidR="00337D2B" w14:paraId="391424B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87B41F0"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8.</w:t>
            </w:r>
          </w:p>
        </w:tc>
        <w:tc>
          <w:tcPr>
            <w:tcW w:w="6990" w:type="dxa"/>
            <w:tcBorders>
              <w:top w:val="single" w:sz="4" w:space="0" w:color="000000"/>
              <w:left w:val="thinThickSmallGap" w:sz="12" w:space="0" w:color="auto"/>
              <w:bottom w:val="single" w:sz="4" w:space="0" w:color="000000"/>
              <w:right w:val="thinThickSmallGap" w:sz="12" w:space="0" w:color="auto"/>
            </w:tcBorders>
          </w:tcPr>
          <w:p w14:paraId="4B9D5CA5" w14:textId="77777777" w:rsidR="00337D2B" w:rsidRDefault="00C84B04">
            <w:pPr>
              <w:rPr>
                <w:rFonts w:ascii="Times New Roman" w:hAnsi="Times New Roman"/>
                <w:sz w:val="20"/>
                <w:lang w:val="sr-Cyrl-CS"/>
              </w:rPr>
            </w:pPr>
            <w:r>
              <w:rPr>
                <w:rFonts w:ascii="Times New Roman" w:hAnsi="Times New Roman"/>
                <w:sz w:val="20"/>
                <w:lang w:val="sr-Cyrl-CS"/>
              </w:rPr>
              <w:t>Укључивање по 1 представника ученика и родитеља у рад Тима за заштиту</w:t>
            </w:r>
          </w:p>
        </w:tc>
        <w:tc>
          <w:tcPr>
            <w:tcW w:w="2532" w:type="dxa"/>
            <w:tcBorders>
              <w:top w:val="single" w:sz="4" w:space="0" w:color="000000"/>
              <w:left w:val="thinThickSmallGap" w:sz="12" w:space="0" w:color="auto"/>
              <w:bottom w:val="single" w:sz="4" w:space="0" w:color="000000"/>
              <w:right w:val="thinThickSmallGap" w:sz="12" w:space="0" w:color="auto"/>
            </w:tcBorders>
          </w:tcPr>
          <w:p w14:paraId="6EF7F237" w14:textId="77777777" w:rsidR="00337D2B" w:rsidRDefault="00C84B04">
            <w:pPr>
              <w:rPr>
                <w:rFonts w:ascii="Times New Roman" w:hAnsi="Times New Roman"/>
                <w:sz w:val="20"/>
                <w:lang w:val="sr-Cyrl-CS"/>
              </w:rPr>
            </w:pPr>
            <w:r>
              <w:rPr>
                <w:rFonts w:ascii="Times New Roman" w:hAnsi="Times New Roman"/>
                <w:sz w:val="20"/>
                <w:lang w:val="sr-Cyrl-CS"/>
              </w:rPr>
              <w:t>Септембар – сваке године</w:t>
            </w:r>
          </w:p>
        </w:tc>
      </w:tr>
      <w:tr w:rsidR="00337D2B" w14:paraId="2DB9A34D"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54D22AC5" w14:textId="77777777" w:rsidR="00337D2B" w:rsidRDefault="00C84B04">
            <w:pPr>
              <w:jc w:val="center"/>
              <w:rPr>
                <w:rFonts w:ascii="Times New Roman" w:hAnsi="Times New Roman"/>
                <w:b/>
                <w:sz w:val="20"/>
                <w:lang w:val="sr-Cyrl-CS"/>
              </w:rPr>
            </w:pPr>
            <w:r>
              <w:rPr>
                <w:rFonts w:ascii="Times New Roman" w:hAnsi="Times New Roman"/>
                <w:b/>
                <w:sz w:val="20"/>
                <w:lang w:val="sr-Cyrl-CS"/>
              </w:rPr>
              <w:t xml:space="preserve">  9.</w:t>
            </w:r>
          </w:p>
        </w:tc>
        <w:tc>
          <w:tcPr>
            <w:tcW w:w="6990" w:type="dxa"/>
            <w:tcBorders>
              <w:top w:val="single" w:sz="4" w:space="0" w:color="000000"/>
              <w:left w:val="thinThickSmallGap" w:sz="12" w:space="0" w:color="auto"/>
              <w:bottom w:val="thinThickSmallGap" w:sz="12" w:space="0" w:color="auto"/>
              <w:right w:val="thinThickSmallGap" w:sz="12" w:space="0" w:color="auto"/>
            </w:tcBorders>
          </w:tcPr>
          <w:p w14:paraId="1DBFA5AE" w14:textId="77777777" w:rsidR="00337D2B" w:rsidRDefault="00C84B04">
            <w:pPr>
              <w:rPr>
                <w:rFonts w:ascii="Times New Roman" w:hAnsi="Times New Roman"/>
                <w:sz w:val="20"/>
                <w:lang w:val="sr-Cyrl-CS"/>
              </w:rPr>
            </w:pPr>
            <w:r>
              <w:rPr>
                <w:rFonts w:ascii="Times New Roman" w:hAnsi="Times New Roman"/>
                <w:sz w:val="20"/>
                <w:lang w:val="sr-Cyrl-CS"/>
              </w:rPr>
              <w:t xml:space="preserve">Информисање Наставничког већа и Савета родитеља за поступање по </w:t>
            </w:r>
            <w:r>
              <w:rPr>
                <w:rFonts w:ascii="Times New Roman" w:hAnsi="Times New Roman"/>
                <w:b/>
                <w:i/>
                <w:sz w:val="20"/>
                <w:lang w:val="sr-Cyrl-CS"/>
              </w:rPr>
              <w:t>Програму заштите ученика</w:t>
            </w:r>
          </w:p>
        </w:tc>
        <w:tc>
          <w:tcPr>
            <w:tcW w:w="2532" w:type="dxa"/>
            <w:tcBorders>
              <w:top w:val="single" w:sz="4" w:space="0" w:color="000000"/>
              <w:left w:val="thinThickSmallGap" w:sz="12" w:space="0" w:color="auto"/>
              <w:bottom w:val="thinThickSmallGap" w:sz="12" w:space="0" w:color="auto"/>
              <w:right w:val="thinThickSmallGap" w:sz="12" w:space="0" w:color="auto"/>
            </w:tcBorders>
          </w:tcPr>
          <w:p w14:paraId="5C43BD15" w14:textId="77777777" w:rsidR="00337D2B" w:rsidRDefault="00C84B04">
            <w:pPr>
              <w:rPr>
                <w:rFonts w:ascii="Times New Roman" w:hAnsi="Times New Roman"/>
                <w:sz w:val="20"/>
                <w:lang w:val="sr-Cyrl-CS"/>
              </w:rPr>
            </w:pPr>
            <w:r>
              <w:rPr>
                <w:rFonts w:ascii="Times New Roman" w:hAnsi="Times New Roman"/>
                <w:sz w:val="20"/>
                <w:lang w:val="sr-Cyrl-CS"/>
              </w:rPr>
              <w:t>Септембар – сваке године</w:t>
            </w:r>
          </w:p>
        </w:tc>
      </w:tr>
      <w:tr w:rsidR="00337D2B" w14:paraId="7FF5038D"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45BA7E30" w14:textId="77777777" w:rsidR="00337D2B" w:rsidRDefault="00C84B04">
            <w:pPr>
              <w:rPr>
                <w:rFonts w:ascii="Times New Roman" w:hAnsi="Times New Roman"/>
                <w:b/>
                <w:lang w:val="sr-Cyrl-CS"/>
              </w:rPr>
            </w:pPr>
            <w:r>
              <w:rPr>
                <w:rFonts w:ascii="Times New Roman" w:hAnsi="Times New Roman"/>
                <w:b/>
                <w:sz w:val="22"/>
                <w:lang w:val="sr-Cyrl-CS"/>
              </w:rPr>
              <w:t>Р. Бр.</w:t>
            </w:r>
          </w:p>
        </w:tc>
        <w:tc>
          <w:tcPr>
            <w:tcW w:w="6990"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1E87E0A4" w14:textId="77777777" w:rsidR="00337D2B" w:rsidRDefault="00C84B04">
            <w:pPr>
              <w:jc w:val="center"/>
              <w:rPr>
                <w:rFonts w:ascii="Times New Roman" w:hAnsi="Times New Roman"/>
                <w:b/>
                <w:lang w:val="sr-Cyrl-CS"/>
              </w:rPr>
            </w:pPr>
            <w:r>
              <w:rPr>
                <w:rFonts w:ascii="Times New Roman" w:hAnsi="Times New Roman"/>
                <w:b/>
                <w:lang w:val="sr-Cyrl-CS"/>
              </w:rPr>
              <w:t>АКТИВНОСТИ ПРЕВЕНТИВНЕ ФАЗЕ У ЗАШТИТИ УЧЕНИКА</w:t>
            </w:r>
          </w:p>
        </w:tc>
        <w:tc>
          <w:tcPr>
            <w:tcW w:w="2532" w:type="dxa"/>
            <w:vMerge w:val="restart"/>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5DC1A7F4" w14:textId="77777777" w:rsidR="00337D2B" w:rsidRDefault="00337D2B">
            <w:pPr>
              <w:jc w:val="center"/>
              <w:rPr>
                <w:rFonts w:ascii="Times New Roman" w:hAnsi="Times New Roman"/>
                <w:b/>
                <w:sz w:val="12"/>
                <w:lang w:val="sr-Cyrl-CS"/>
              </w:rPr>
            </w:pPr>
          </w:p>
          <w:p w14:paraId="69551434" w14:textId="77777777" w:rsidR="00337D2B" w:rsidRDefault="00C84B04">
            <w:pPr>
              <w:jc w:val="center"/>
              <w:rPr>
                <w:rFonts w:ascii="Times New Roman" w:hAnsi="Times New Roman"/>
                <w:b/>
                <w:lang w:val="sr-Cyrl-CS"/>
              </w:rPr>
            </w:pPr>
            <w:r>
              <w:rPr>
                <w:rFonts w:ascii="Times New Roman" w:hAnsi="Times New Roman"/>
                <w:b/>
                <w:lang w:val="sr-Cyrl-CS"/>
              </w:rPr>
              <w:t>Динамика реализације</w:t>
            </w:r>
          </w:p>
        </w:tc>
      </w:tr>
      <w:tr w:rsidR="00337D2B" w:rsidRPr="0042511C" w14:paraId="62B99A56"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7596314E" w14:textId="77777777" w:rsidR="00337D2B" w:rsidRDefault="00C84B04">
            <w:pPr>
              <w:jc w:val="center"/>
              <w:rPr>
                <w:rFonts w:ascii="Times New Roman" w:hAnsi="Times New Roman"/>
                <w:b/>
                <w:lang w:val="sr-Cyrl-CS"/>
              </w:rPr>
            </w:pPr>
            <w:r>
              <w:rPr>
                <w:rFonts w:ascii="Times New Roman" w:hAnsi="Times New Roman"/>
                <w:b/>
                <w:lang w:val="sr-Cyrl-CS"/>
              </w:rPr>
              <w:t>А</w:t>
            </w:r>
          </w:p>
        </w:tc>
        <w:tc>
          <w:tcPr>
            <w:tcW w:w="6990" w:type="dxa"/>
            <w:tcBorders>
              <w:top w:val="thinThickSmallGap" w:sz="12" w:space="0" w:color="auto"/>
              <w:left w:val="thinThickSmallGap" w:sz="12" w:space="0" w:color="auto"/>
              <w:bottom w:val="single" w:sz="4" w:space="0" w:color="000000"/>
              <w:right w:val="thinThickSmallGap" w:sz="12" w:space="0" w:color="auto"/>
            </w:tcBorders>
            <w:shd w:val="clear" w:color="auto" w:fill="BFBFBF"/>
          </w:tcPr>
          <w:p w14:paraId="1DEE6B8F" w14:textId="77777777" w:rsidR="00337D2B" w:rsidRDefault="00C84B04">
            <w:pPr>
              <w:ind w:left="-918"/>
              <w:jc w:val="center"/>
              <w:rPr>
                <w:rFonts w:ascii="Times New Roman" w:hAnsi="Times New Roman"/>
                <w:b/>
                <w:lang w:val="sr-Cyrl-CS"/>
              </w:rPr>
            </w:pPr>
            <w:r>
              <w:rPr>
                <w:rFonts w:ascii="Times New Roman" w:hAnsi="Times New Roman"/>
                <w:b/>
                <w:lang w:val="sr-Cyrl-CS"/>
              </w:rPr>
              <w:t xml:space="preserve">Свакодневни васпитни рад са ученицима </w:t>
            </w:r>
          </w:p>
        </w:tc>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5EA107EB" w14:textId="77777777" w:rsidR="00337D2B" w:rsidRDefault="00337D2B">
            <w:pPr>
              <w:rPr>
                <w:rFonts w:ascii="Times New Roman" w:hAnsi="Times New Roman"/>
                <w:b/>
                <w:lang w:val="sr-Cyrl-CS"/>
              </w:rPr>
            </w:pPr>
          </w:p>
        </w:tc>
      </w:tr>
      <w:tr w:rsidR="00337D2B" w14:paraId="73C1888E"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0562B887" w14:textId="77777777" w:rsidR="00337D2B" w:rsidRDefault="00C84B04">
            <w:pPr>
              <w:jc w:val="center"/>
              <w:rPr>
                <w:rFonts w:ascii="Times New Roman" w:hAnsi="Times New Roman"/>
                <w:b/>
                <w:sz w:val="20"/>
                <w:lang w:val="sr-Cyrl-CS"/>
              </w:rPr>
            </w:pPr>
            <w:r>
              <w:rPr>
                <w:rFonts w:ascii="Times New Roman" w:hAnsi="Times New Roman"/>
                <w:b/>
                <w:sz w:val="20"/>
                <w:lang w:val="sr-Cyrl-CS"/>
              </w:rPr>
              <w:t>10.</w:t>
            </w:r>
          </w:p>
        </w:tc>
        <w:tc>
          <w:tcPr>
            <w:tcW w:w="6990" w:type="dxa"/>
            <w:tcBorders>
              <w:top w:val="thinThickSmallGap" w:sz="12" w:space="0" w:color="auto"/>
              <w:left w:val="thinThickSmallGap" w:sz="12" w:space="0" w:color="auto"/>
              <w:bottom w:val="single" w:sz="4" w:space="0" w:color="000000"/>
              <w:right w:val="thinThickSmallGap" w:sz="12" w:space="0" w:color="auto"/>
            </w:tcBorders>
          </w:tcPr>
          <w:p w14:paraId="374DBA02" w14:textId="77777777" w:rsidR="00337D2B" w:rsidRDefault="00C84B04">
            <w:pPr>
              <w:rPr>
                <w:rFonts w:ascii="Times New Roman" w:hAnsi="Times New Roman"/>
                <w:sz w:val="20"/>
                <w:lang w:val="sr-Cyrl-CS"/>
              </w:rPr>
            </w:pPr>
            <w:r>
              <w:rPr>
                <w:rFonts w:ascii="Times New Roman" w:hAnsi="Times New Roman"/>
                <w:sz w:val="20"/>
                <w:lang w:val="sr-Cyrl-CS"/>
              </w:rPr>
              <w:t>Упознавање ученика са њиховим правима, обавезама и одговорностима</w:t>
            </w:r>
          </w:p>
        </w:tc>
        <w:tc>
          <w:tcPr>
            <w:tcW w:w="2532" w:type="dxa"/>
            <w:tcBorders>
              <w:top w:val="thinThickSmallGap" w:sz="12" w:space="0" w:color="auto"/>
              <w:left w:val="thinThickSmallGap" w:sz="12" w:space="0" w:color="auto"/>
              <w:bottom w:val="single" w:sz="4" w:space="0" w:color="000000"/>
              <w:right w:val="thinThickSmallGap" w:sz="12" w:space="0" w:color="auto"/>
            </w:tcBorders>
          </w:tcPr>
          <w:p w14:paraId="3BE5A396" w14:textId="77777777" w:rsidR="00337D2B" w:rsidRDefault="00C84B04">
            <w:pPr>
              <w:rPr>
                <w:rFonts w:ascii="Times New Roman" w:hAnsi="Times New Roman"/>
                <w:sz w:val="20"/>
                <w:lang w:val="sr-Cyrl-CS"/>
              </w:rPr>
            </w:pPr>
            <w:r>
              <w:rPr>
                <w:rFonts w:ascii="Times New Roman" w:hAnsi="Times New Roman"/>
                <w:sz w:val="20"/>
                <w:lang w:val="sr-Cyrl-CS"/>
              </w:rPr>
              <w:t>Септембар – сваке године</w:t>
            </w:r>
          </w:p>
        </w:tc>
      </w:tr>
      <w:tr w:rsidR="00337D2B" w14:paraId="068D8B5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2A0B256" w14:textId="77777777" w:rsidR="00337D2B" w:rsidRDefault="00C84B04">
            <w:pPr>
              <w:jc w:val="center"/>
              <w:rPr>
                <w:rFonts w:ascii="Times New Roman" w:hAnsi="Times New Roman"/>
                <w:b/>
                <w:sz w:val="20"/>
                <w:lang w:val="sr-Cyrl-CS"/>
              </w:rPr>
            </w:pPr>
            <w:r>
              <w:rPr>
                <w:rFonts w:ascii="Times New Roman" w:hAnsi="Times New Roman"/>
                <w:b/>
                <w:sz w:val="20"/>
                <w:lang w:val="sr-Cyrl-CS"/>
              </w:rPr>
              <w:t>11.</w:t>
            </w:r>
          </w:p>
        </w:tc>
        <w:tc>
          <w:tcPr>
            <w:tcW w:w="6990" w:type="dxa"/>
            <w:tcBorders>
              <w:top w:val="single" w:sz="4" w:space="0" w:color="000000"/>
              <w:left w:val="thinThickSmallGap" w:sz="12" w:space="0" w:color="auto"/>
              <w:bottom w:val="single" w:sz="4" w:space="0" w:color="000000"/>
              <w:right w:val="thinThickSmallGap" w:sz="12" w:space="0" w:color="auto"/>
            </w:tcBorders>
          </w:tcPr>
          <w:p w14:paraId="49E665BB" w14:textId="77777777" w:rsidR="00337D2B" w:rsidRDefault="00C84B04">
            <w:pPr>
              <w:rPr>
                <w:rFonts w:ascii="Times New Roman" w:hAnsi="Times New Roman"/>
                <w:sz w:val="20"/>
                <w:lang w:val="sr-Cyrl-CS"/>
              </w:rPr>
            </w:pPr>
            <w:r>
              <w:rPr>
                <w:rFonts w:ascii="Times New Roman" w:hAnsi="Times New Roman"/>
                <w:sz w:val="20"/>
                <w:lang w:val="sr-Cyrl-CS"/>
              </w:rPr>
              <w:t>Упознавање ученика са кућним редом Школе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26D9A4A1" w14:textId="77777777" w:rsidR="00337D2B" w:rsidRDefault="00C84B04">
            <w:pPr>
              <w:rPr>
                <w:rFonts w:ascii="Times New Roman" w:hAnsi="Times New Roman"/>
                <w:sz w:val="20"/>
                <w:lang w:val="sr-Cyrl-CS"/>
              </w:rPr>
            </w:pPr>
            <w:r>
              <w:rPr>
                <w:rFonts w:ascii="Times New Roman" w:hAnsi="Times New Roman"/>
                <w:sz w:val="20"/>
                <w:lang w:val="sr-Cyrl-CS"/>
              </w:rPr>
              <w:t>Септембар – сваке године</w:t>
            </w:r>
          </w:p>
        </w:tc>
      </w:tr>
      <w:tr w:rsidR="00337D2B" w14:paraId="398A8663"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F27035B" w14:textId="77777777" w:rsidR="00337D2B" w:rsidRDefault="00C84B04">
            <w:pPr>
              <w:jc w:val="center"/>
              <w:rPr>
                <w:rFonts w:ascii="Times New Roman" w:hAnsi="Times New Roman"/>
                <w:b/>
                <w:sz w:val="20"/>
                <w:lang w:val="sr-Cyrl-CS"/>
              </w:rPr>
            </w:pPr>
            <w:r>
              <w:rPr>
                <w:rFonts w:ascii="Times New Roman" w:hAnsi="Times New Roman"/>
                <w:b/>
                <w:sz w:val="20"/>
                <w:lang w:val="sr-Cyrl-CS"/>
              </w:rPr>
              <w:t>12.</w:t>
            </w:r>
          </w:p>
        </w:tc>
        <w:tc>
          <w:tcPr>
            <w:tcW w:w="6990" w:type="dxa"/>
            <w:tcBorders>
              <w:top w:val="single" w:sz="4" w:space="0" w:color="000000"/>
              <w:left w:val="thinThickSmallGap" w:sz="12" w:space="0" w:color="auto"/>
              <w:bottom w:val="single" w:sz="4" w:space="0" w:color="000000"/>
              <w:right w:val="thinThickSmallGap" w:sz="12" w:space="0" w:color="auto"/>
            </w:tcBorders>
          </w:tcPr>
          <w:p w14:paraId="16B8C534" w14:textId="77777777" w:rsidR="00337D2B" w:rsidRDefault="00C84B04">
            <w:pPr>
              <w:rPr>
                <w:rFonts w:ascii="Times New Roman" w:hAnsi="Times New Roman"/>
                <w:sz w:val="20"/>
                <w:lang w:val="sr-Cyrl-CS"/>
              </w:rPr>
            </w:pPr>
            <w:r>
              <w:rPr>
                <w:rFonts w:ascii="Times New Roman" w:hAnsi="Times New Roman"/>
                <w:sz w:val="20"/>
                <w:lang w:val="sr-Cyrl-CS"/>
              </w:rPr>
              <w:t>Израда правила понашања сваког одељења на часовима одељењског старешине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49721B34" w14:textId="77777777" w:rsidR="00337D2B" w:rsidRDefault="00C84B04">
            <w:pPr>
              <w:rPr>
                <w:rFonts w:ascii="Times New Roman" w:hAnsi="Times New Roman"/>
                <w:sz w:val="20"/>
                <w:lang w:val="sr-Cyrl-CS"/>
              </w:rPr>
            </w:pPr>
            <w:r>
              <w:rPr>
                <w:rFonts w:ascii="Times New Roman" w:hAnsi="Times New Roman"/>
                <w:sz w:val="20"/>
                <w:lang w:val="sr-Cyrl-CS"/>
              </w:rPr>
              <w:t>Септембар –Март сваке године</w:t>
            </w:r>
          </w:p>
        </w:tc>
      </w:tr>
      <w:tr w:rsidR="00337D2B" w:rsidRPr="0042511C" w14:paraId="1E3E8253"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2525E68" w14:textId="77777777" w:rsidR="00337D2B" w:rsidRDefault="00C84B04">
            <w:pPr>
              <w:jc w:val="center"/>
              <w:rPr>
                <w:rFonts w:ascii="Times New Roman" w:hAnsi="Times New Roman"/>
                <w:b/>
                <w:sz w:val="20"/>
                <w:lang w:val="sr-Cyrl-CS"/>
              </w:rPr>
            </w:pPr>
            <w:r>
              <w:rPr>
                <w:rFonts w:ascii="Times New Roman" w:hAnsi="Times New Roman"/>
                <w:b/>
                <w:sz w:val="20"/>
                <w:lang w:val="sr-Cyrl-CS"/>
              </w:rPr>
              <w:t>13.</w:t>
            </w:r>
          </w:p>
        </w:tc>
        <w:tc>
          <w:tcPr>
            <w:tcW w:w="6990" w:type="dxa"/>
            <w:tcBorders>
              <w:top w:val="single" w:sz="4" w:space="0" w:color="000000"/>
              <w:left w:val="thinThickSmallGap" w:sz="12" w:space="0" w:color="auto"/>
              <w:bottom w:val="single" w:sz="4" w:space="0" w:color="000000"/>
              <w:right w:val="thinThickSmallGap" w:sz="12" w:space="0" w:color="auto"/>
            </w:tcBorders>
          </w:tcPr>
          <w:p w14:paraId="7CFC7878" w14:textId="77777777" w:rsidR="00337D2B" w:rsidRDefault="00C84B04">
            <w:pPr>
              <w:rPr>
                <w:rFonts w:ascii="Times New Roman" w:hAnsi="Times New Roman"/>
                <w:sz w:val="20"/>
                <w:lang w:val="sr-Cyrl-CS"/>
              </w:rPr>
            </w:pPr>
            <w:r>
              <w:rPr>
                <w:rFonts w:ascii="Times New Roman" w:hAnsi="Times New Roman"/>
                <w:sz w:val="20"/>
                <w:lang w:val="sr-Cyrl-CS"/>
              </w:rPr>
              <w:t>Праћење понашања ученика у складу са донетим правилама понашања одељења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7CA698BD" w14:textId="77777777" w:rsidR="00337D2B" w:rsidRDefault="00C84B04">
            <w:pPr>
              <w:rPr>
                <w:rFonts w:ascii="Times New Roman" w:hAnsi="Times New Roman"/>
                <w:sz w:val="20"/>
                <w:lang w:val="sr-Cyrl-CS"/>
              </w:rPr>
            </w:pPr>
            <w:r>
              <w:rPr>
                <w:rFonts w:ascii="Times New Roman" w:hAnsi="Times New Roman"/>
                <w:sz w:val="20"/>
                <w:lang w:val="sr-Cyrl-CS"/>
              </w:rPr>
              <w:t xml:space="preserve">У току целе школске године </w:t>
            </w:r>
          </w:p>
        </w:tc>
      </w:tr>
      <w:tr w:rsidR="00337D2B" w14:paraId="0D0F0044"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F1A60C6" w14:textId="77777777" w:rsidR="00337D2B" w:rsidRDefault="00C84B04">
            <w:pPr>
              <w:jc w:val="center"/>
              <w:rPr>
                <w:rFonts w:ascii="Times New Roman" w:hAnsi="Times New Roman"/>
                <w:b/>
                <w:sz w:val="20"/>
                <w:lang w:val="sr-Cyrl-CS"/>
              </w:rPr>
            </w:pPr>
            <w:r>
              <w:rPr>
                <w:rFonts w:ascii="Times New Roman" w:hAnsi="Times New Roman"/>
                <w:b/>
                <w:sz w:val="20"/>
                <w:lang w:val="sr-Cyrl-CS"/>
              </w:rPr>
              <w:t>14.</w:t>
            </w:r>
          </w:p>
        </w:tc>
        <w:tc>
          <w:tcPr>
            <w:tcW w:w="6990" w:type="dxa"/>
            <w:tcBorders>
              <w:top w:val="single" w:sz="4" w:space="0" w:color="000000"/>
              <w:left w:val="thinThickSmallGap" w:sz="12" w:space="0" w:color="auto"/>
              <w:bottom w:val="single" w:sz="4" w:space="0" w:color="000000"/>
              <w:right w:val="thinThickSmallGap" w:sz="12" w:space="0" w:color="auto"/>
            </w:tcBorders>
          </w:tcPr>
          <w:p w14:paraId="11FF75BB" w14:textId="77777777" w:rsidR="00337D2B" w:rsidRDefault="00C84B04">
            <w:pPr>
              <w:rPr>
                <w:rFonts w:ascii="Times New Roman" w:hAnsi="Times New Roman"/>
                <w:sz w:val="20"/>
                <w:lang w:val="sr-Cyrl-CS"/>
              </w:rPr>
            </w:pPr>
            <w:r>
              <w:rPr>
                <w:rFonts w:ascii="Times New Roman" w:hAnsi="Times New Roman"/>
                <w:sz w:val="20"/>
                <w:lang w:val="sr-Cyrl-CS"/>
              </w:rPr>
              <w:t>Постављање натписа који промовишу пријатељство и конструктивну сарадњу</w:t>
            </w:r>
          </w:p>
        </w:tc>
        <w:tc>
          <w:tcPr>
            <w:tcW w:w="2532" w:type="dxa"/>
            <w:tcBorders>
              <w:top w:val="single" w:sz="4" w:space="0" w:color="000000"/>
              <w:left w:val="thinThickSmallGap" w:sz="12" w:space="0" w:color="auto"/>
              <w:bottom w:val="single" w:sz="4" w:space="0" w:color="000000"/>
              <w:right w:val="thinThickSmallGap" w:sz="12" w:space="0" w:color="auto"/>
            </w:tcBorders>
          </w:tcPr>
          <w:p w14:paraId="10544CB2" w14:textId="77777777" w:rsidR="00337D2B" w:rsidRDefault="00C84B04">
            <w:pPr>
              <w:rPr>
                <w:rFonts w:ascii="Times New Roman" w:hAnsi="Times New Roman"/>
                <w:sz w:val="20"/>
                <w:lang w:val="sr-Cyrl-CS"/>
              </w:rPr>
            </w:pPr>
            <w:r>
              <w:rPr>
                <w:rFonts w:ascii="Times New Roman" w:hAnsi="Times New Roman"/>
                <w:sz w:val="20"/>
                <w:lang w:val="sr-Cyrl-CS"/>
              </w:rPr>
              <w:t xml:space="preserve">Децембар 2023. до Марта 2024.године </w:t>
            </w:r>
          </w:p>
        </w:tc>
      </w:tr>
      <w:tr w:rsidR="00337D2B" w:rsidRPr="0042511C" w14:paraId="3410E96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389DBA4" w14:textId="77777777" w:rsidR="00337D2B" w:rsidRDefault="00C84B04">
            <w:pPr>
              <w:jc w:val="center"/>
              <w:rPr>
                <w:rFonts w:ascii="Times New Roman" w:hAnsi="Times New Roman"/>
                <w:b/>
                <w:sz w:val="20"/>
                <w:lang w:val="sr-Cyrl-CS"/>
              </w:rPr>
            </w:pPr>
            <w:r>
              <w:rPr>
                <w:rFonts w:ascii="Times New Roman" w:hAnsi="Times New Roman"/>
                <w:b/>
                <w:sz w:val="20"/>
                <w:lang w:val="sr-Cyrl-CS"/>
              </w:rPr>
              <w:t>15.</w:t>
            </w:r>
          </w:p>
        </w:tc>
        <w:tc>
          <w:tcPr>
            <w:tcW w:w="6990" w:type="dxa"/>
            <w:tcBorders>
              <w:top w:val="single" w:sz="4" w:space="0" w:color="000000"/>
              <w:left w:val="thinThickSmallGap" w:sz="12" w:space="0" w:color="auto"/>
              <w:bottom w:val="single" w:sz="4" w:space="0" w:color="000000"/>
              <w:right w:val="thinThickSmallGap" w:sz="12" w:space="0" w:color="auto"/>
            </w:tcBorders>
          </w:tcPr>
          <w:p w14:paraId="2ABBD921" w14:textId="77777777" w:rsidR="00337D2B" w:rsidRDefault="00C84B04">
            <w:pPr>
              <w:rPr>
                <w:rFonts w:ascii="Times New Roman" w:hAnsi="Times New Roman"/>
                <w:sz w:val="20"/>
                <w:lang w:val="sr-Cyrl-CS"/>
              </w:rPr>
            </w:pPr>
            <w:r>
              <w:rPr>
                <w:rFonts w:ascii="Times New Roman" w:hAnsi="Times New Roman"/>
                <w:sz w:val="20"/>
                <w:lang w:val="sr-Cyrl-CS"/>
              </w:rPr>
              <w:t>Реализација часова одељењског старешине: 1 час недељно – 36 часова годишње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03858376"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r w:rsidR="00337D2B" w14:paraId="09AF15F3"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07D63231" w14:textId="77777777" w:rsidR="00337D2B" w:rsidRDefault="00C84B04">
            <w:pPr>
              <w:jc w:val="center"/>
              <w:rPr>
                <w:rFonts w:ascii="Times New Roman" w:hAnsi="Times New Roman"/>
                <w:b/>
                <w:sz w:val="20"/>
                <w:lang w:val="sr-Cyrl-CS"/>
              </w:rPr>
            </w:pPr>
            <w:r>
              <w:rPr>
                <w:rFonts w:ascii="Times New Roman" w:hAnsi="Times New Roman"/>
                <w:b/>
                <w:sz w:val="20"/>
                <w:lang w:val="sr-Cyrl-CS"/>
              </w:rPr>
              <w:t>16.</w:t>
            </w:r>
          </w:p>
        </w:tc>
        <w:tc>
          <w:tcPr>
            <w:tcW w:w="6990" w:type="dxa"/>
            <w:tcBorders>
              <w:top w:val="single" w:sz="4" w:space="0" w:color="000000"/>
              <w:left w:val="thinThickSmallGap" w:sz="12" w:space="0" w:color="auto"/>
              <w:bottom w:val="thinThickSmallGap" w:sz="12" w:space="0" w:color="auto"/>
              <w:right w:val="thinThickSmallGap" w:sz="12" w:space="0" w:color="auto"/>
            </w:tcBorders>
          </w:tcPr>
          <w:p w14:paraId="3F503042" w14:textId="77777777" w:rsidR="00337D2B" w:rsidRDefault="00C84B04">
            <w:pPr>
              <w:rPr>
                <w:rFonts w:ascii="Times New Roman" w:hAnsi="Times New Roman"/>
                <w:sz w:val="20"/>
                <w:lang w:val="sr-Cyrl-CS"/>
              </w:rPr>
            </w:pPr>
            <w:r>
              <w:rPr>
                <w:rFonts w:ascii="Times New Roman" w:hAnsi="Times New Roman"/>
                <w:sz w:val="20"/>
                <w:lang w:val="sr-Cyrl-CS"/>
              </w:rPr>
              <w:t>Информисање родитеља/старатеља о понашању ученика у одељењу</w:t>
            </w:r>
          </w:p>
        </w:tc>
        <w:tc>
          <w:tcPr>
            <w:tcW w:w="2532" w:type="dxa"/>
            <w:tcBorders>
              <w:top w:val="single" w:sz="4" w:space="0" w:color="000000"/>
              <w:left w:val="thinThickSmallGap" w:sz="12" w:space="0" w:color="auto"/>
              <w:bottom w:val="thinThickSmallGap" w:sz="12" w:space="0" w:color="auto"/>
              <w:right w:val="thinThickSmallGap" w:sz="12" w:space="0" w:color="auto"/>
            </w:tcBorders>
          </w:tcPr>
          <w:p w14:paraId="02581F22" w14:textId="77777777" w:rsidR="00337D2B" w:rsidRDefault="00C84B04">
            <w:pPr>
              <w:rPr>
                <w:rFonts w:ascii="Times New Roman" w:hAnsi="Times New Roman"/>
                <w:sz w:val="20"/>
                <w:lang w:val="sr-Cyrl-CS"/>
              </w:rPr>
            </w:pPr>
            <w:r>
              <w:rPr>
                <w:rFonts w:ascii="Times New Roman" w:hAnsi="Times New Roman"/>
                <w:sz w:val="20"/>
                <w:lang w:val="sr-Cyrl-CS"/>
              </w:rPr>
              <w:t>Родитељски састанци</w:t>
            </w:r>
          </w:p>
        </w:tc>
      </w:tr>
      <w:tr w:rsidR="00337D2B" w14:paraId="420F2D0D"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1CE9C068" w14:textId="77777777" w:rsidR="00337D2B" w:rsidRDefault="00C84B04">
            <w:pPr>
              <w:jc w:val="center"/>
              <w:rPr>
                <w:rFonts w:ascii="Times New Roman" w:hAnsi="Times New Roman"/>
                <w:b/>
                <w:lang w:val="sr-Cyrl-CS"/>
              </w:rPr>
            </w:pPr>
            <w:r>
              <w:rPr>
                <w:rFonts w:ascii="Times New Roman" w:hAnsi="Times New Roman"/>
                <w:b/>
                <w:lang w:val="sr-Cyrl-CS"/>
              </w:rPr>
              <w:t>Б</w:t>
            </w:r>
          </w:p>
        </w:tc>
        <w:tc>
          <w:tcPr>
            <w:tcW w:w="6990"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4E8717EF" w14:textId="77777777" w:rsidR="00337D2B" w:rsidRDefault="00C84B04">
            <w:pPr>
              <w:ind w:left="-918"/>
              <w:jc w:val="center"/>
              <w:rPr>
                <w:rFonts w:ascii="Times New Roman" w:hAnsi="Times New Roman"/>
                <w:b/>
                <w:lang w:val="sr-Cyrl-CS"/>
              </w:rPr>
            </w:pPr>
            <w:r>
              <w:rPr>
                <w:rFonts w:ascii="Times New Roman" w:hAnsi="Times New Roman"/>
                <w:b/>
                <w:lang w:val="sr-Cyrl-CS"/>
              </w:rPr>
              <w:t>Појачан васпитни рад са ученицима</w:t>
            </w:r>
          </w:p>
        </w:tc>
        <w:tc>
          <w:tcPr>
            <w:tcW w:w="2532"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2FAE0554" w14:textId="77777777" w:rsidR="00337D2B" w:rsidRDefault="00C84B04">
            <w:pPr>
              <w:jc w:val="center"/>
              <w:rPr>
                <w:rFonts w:ascii="Times New Roman" w:hAnsi="Times New Roman"/>
                <w:b/>
                <w:lang w:val="sr-Cyrl-CS"/>
              </w:rPr>
            </w:pPr>
            <w:r>
              <w:rPr>
                <w:rFonts w:ascii="Times New Roman" w:hAnsi="Times New Roman"/>
                <w:b/>
                <w:lang w:val="sr-Cyrl-CS"/>
              </w:rPr>
              <w:t>Динамика реализације</w:t>
            </w:r>
          </w:p>
        </w:tc>
      </w:tr>
      <w:tr w:rsidR="00337D2B" w:rsidRPr="0042511C" w14:paraId="0EB049FF"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5B4014C7" w14:textId="77777777" w:rsidR="00337D2B" w:rsidRDefault="00C84B04">
            <w:pPr>
              <w:jc w:val="center"/>
              <w:rPr>
                <w:rFonts w:ascii="Times New Roman" w:hAnsi="Times New Roman"/>
                <w:b/>
                <w:sz w:val="20"/>
                <w:lang w:val="sr-Cyrl-CS"/>
              </w:rPr>
            </w:pPr>
            <w:r>
              <w:rPr>
                <w:rFonts w:ascii="Times New Roman" w:hAnsi="Times New Roman"/>
                <w:b/>
                <w:sz w:val="20"/>
                <w:lang w:val="sr-Cyrl-CS"/>
              </w:rPr>
              <w:t>17.</w:t>
            </w:r>
          </w:p>
        </w:tc>
        <w:tc>
          <w:tcPr>
            <w:tcW w:w="6990" w:type="dxa"/>
            <w:tcBorders>
              <w:top w:val="thinThickSmallGap" w:sz="12" w:space="0" w:color="auto"/>
              <w:left w:val="thinThickSmallGap" w:sz="12" w:space="0" w:color="auto"/>
              <w:bottom w:val="single" w:sz="4" w:space="0" w:color="000000"/>
              <w:right w:val="thinThickSmallGap" w:sz="12" w:space="0" w:color="auto"/>
            </w:tcBorders>
          </w:tcPr>
          <w:p w14:paraId="4469F3F4" w14:textId="77777777" w:rsidR="00337D2B" w:rsidRDefault="00C84B04">
            <w:pPr>
              <w:rPr>
                <w:rFonts w:ascii="Times New Roman" w:hAnsi="Times New Roman"/>
                <w:sz w:val="20"/>
                <w:lang w:val="sr-Cyrl-CS"/>
              </w:rPr>
            </w:pPr>
            <w:r>
              <w:rPr>
                <w:rFonts w:ascii="Times New Roman" w:hAnsi="Times New Roman"/>
                <w:sz w:val="20"/>
                <w:lang w:val="sr-Cyrl-CS"/>
              </w:rPr>
              <w:t xml:space="preserve">Вођење </w:t>
            </w:r>
            <w:r>
              <w:rPr>
                <w:rFonts w:ascii="Times New Roman" w:hAnsi="Times New Roman"/>
                <w:b/>
                <w:i/>
                <w:sz w:val="20"/>
                <w:lang w:val="sr-Cyrl-CS"/>
              </w:rPr>
              <w:t xml:space="preserve">Дневника запажања о понашању ученика </w:t>
            </w:r>
            <w:r>
              <w:rPr>
                <w:rFonts w:ascii="Times New Roman" w:hAnsi="Times New Roman"/>
                <w:sz w:val="20"/>
                <w:lang w:val="sr-Cyrl-CS"/>
              </w:rPr>
              <w:t>у одељењима (</w:t>
            </w:r>
            <w:r>
              <w:rPr>
                <w:rFonts w:ascii="Times New Roman" w:hAnsi="Times New Roman"/>
                <w:sz w:val="20"/>
              </w:rPr>
              <w:t>I</w:t>
            </w:r>
            <w:r>
              <w:rPr>
                <w:rFonts w:ascii="Times New Roman" w:hAnsi="Times New Roman"/>
                <w:sz w:val="20"/>
                <w:lang w:val="ru-RU"/>
              </w:rPr>
              <w:t xml:space="preserve"> – </w:t>
            </w:r>
            <w:r>
              <w:rPr>
                <w:rFonts w:ascii="Times New Roman" w:hAnsi="Times New Roman"/>
                <w:sz w:val="20"/>
              </w:rPr>
              <w:t>IV</w:t>
            </w:r>
            <w:r>
              <w:rPr>
                <w:rFonts w:ascii="Times New Roman" w:hAnsi="Times New Roman"/>
                <w:sz w:val="20"/>
                <w:lang w:val="sr-Cyrl-CS"/>
              </w:rPr>
              <w:t>)</w:t>
            </w:r>
          </w:p>
        </w:tc>
        <w:tc>
          <w:tcPr>
            <w:tcW w:w="2532" w:type="dxa"/>
            <w:tcBorders>
              <w:top w:val="thinThickSmallGap" w:sz="12" w:space="0" w:color="auto"/>
              <w:left w:val="thinThickSmallGap" w:sz="12" w:space="0" w:color="auto"/>
              <w:bottom w:val="single" w:sz="4" w:space="0" w:color="000000"/>
              <w:right w:val="thinThickSmallGap" w:sz="12" w:space="0" w:color="auto"/>
            </w:tcBorders>
          </w:tcPr>
          <w:p w14:paraId="2FC0B36E"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r w:rsidR="00337D2B" w:rsidRPr="0042511C" w14:paraId="4C136371"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C13769C" w14:textId="77777777" w:rsidR="00337D2B" w:rsidRDefault="00C84B04">
            <w:pPr>
              <w:jc w:val="center"/>
              <w:rPr>
                <w:rFonts w:ascii="Times New Roman" w:hAnsi="Times New Roman"/>
                <w:b/>
                <w:sz w:val="20"/>
                <w:lang w:val="sr-Cyrl-CS"/>
              </w:rPr>
            </w:pPr>
            <w:r>
              <w:rPr>
                <w:rFonts w:ascii="Times New Roman" w:hAnsi="Times New Roman"/>
                <w:b/>
                <w:sz w:val="20"/>
                <w:lang w:val="sr-Cyrl-CS"/>
              </w:rPr>
              <w:t>18.</w:t>
            </w:r>
          </w:p>
        </w:tc>
        <w:tc>
          <w:tcPr>
            <w:tcW w:w="6990" w:type="dxa"/>
            <w:tcBorders>
              <w:top w:val="single" w:sz="4" w:space="0" w:color="000000"/>
              <w:left w:val="thinThickSmallGap" w:sz="12" w:space="0" w:color="auto"/>
              <w:bottom w:val="single" w:sz="4" w:space="0" w:color="000000"/>
              <w:right w:val="thinThickSmallGap" w:sz="12" w:space="0" w:color="auto"/>
            </w:tcBorders>
          </w:tcPr>
          <w:p w14:paraId="31B9F047" w14:textId="77777777" w:rsidR="00337D2B" w:rsidRDefault="00C84B04">
            <w:pPr>
              <w:rPr>
                <w:rFonts w:ascii="Times New Roman" w:hAnsi="Times New Roman"/>
                <w:sz w:val="20"/>
                <w:lang w:val="sr-Cyrl-CS"/>
              </w:rPr>
            </w:pPr>
            <w:r>
              <w:rPr>
                <w:rFonts w:ascii="Times New Roman" w:hAnsi="Times New Roman"/>
                <w:sz w:val="20"/>
                <w:lang w:val="sr-Cyrl-CS"/>
              </w:rPr>
              <w:t xml:space="preserve">Вођење </w:t>
            </w:r>
            <w:r>
              <w:rPr>
                <w:rFonts w:ascii="Times New Roman" w:hAnsi="Times New Roman"/>
                <w:b/>
                <w:i/>
                <w:sz w:val="20"/>
                <w:lang w:val="sr-Cyrl-CS"/>
              </w:rPr>
              <w:t xml:space="preserve">Месечног извештаја о понашању ученика </w:t>
            </w:r>
            <w:r>
              <w:rPr>
                <w:rFonts w:ascii="Times New Roman" w:hAnsi="Times New Roman"/>
                <w:sz w:val="20"/>
                <w:lang w:val="sr-Cyrl-CS"/>
              </w:rPr>
              <w:t>у одељењима (</w:t>
            </w:r>
            <w:r>
              <w:rPr>
                <w:rFonts w:ascii="Times New Roman" w:hAnsi="Times New Roman"/>
                <w:sz w:val="20"/>
              </w:rPr>
              <w:t>III</w:t>
            </w:r>
            <w:r>
              <w:rPr>
                <w:rFonts w:ascii="Times New Roman" w:hAnsi="Times New Roman"/>
                <w:sz w:val="20"/>
                <w:lang w:val="sr-Cyrl-CS"/>
              </w:rPr>
              <w:t>–</w:t>
            </w:r>
            <w:r>
              <w:rPr>
                <w:rFonts w:ascii="Times New Roman" w:hAnsi="Times New Roman"/>
                <w:sz w:val="20"/>
              </w:rPr>
              <w:t>IV</w:t>
            </w:r>
            <w:r>
              <w:rPr>
                <w:rFonts w:ascii="Times New Roman" w:hAnsi="Times New Roman"/>
                <w:sz w:val="20"/>
                <w:lang w:val="sr-Cyrl-CS"/>
              </w:rPr>
              <w:t>)</w:t>
            </w:r>
          </w:p>
        </w:tc>
        <w:tc>
          <w:tcPr>
            <w:tcW w:w="2532" w:type="dxa"/>
            <w:tcBorders>
              <w:top w:val="single" w:sz="4" w:space="0" w:color="000000"/>
              <w:left w:val="thinThickSmallGap" w:sz="12" w:space="0" w:color="auto"/>
              <w:bottom w:val="single" w:sz="4" w:space="0" w:color="000000"/>
              <w:right w:val="thinThickSmallGap" w:sz="12" w:space="0" w:color="auto"/>
            </w:tcBorders>
          </w:tcPr>
          <w:p w14:paraId="454390B6"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r w:rsidR="00337D2B" w14:paraId="2C71CA19"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1EDAD147" w14:textId="77777777" w:rsidR="00337D2B" w:rsidRDefault="00C84B04">
            <w:pPr>
              <w:jc w:val="center"/>
              <w:rPr>
                <w:rFonts w:ascii="Times New Roman" w:hAnsi="Times New Roman"/>
                <w:b/>
                <w:sz w:val="20"/>
                <w:lang w:val="sr-Cyrl-CS"/>
              </w:rPr>
            </w:pPr>
            <w:r>
              <w:rPr>
                <w:rFonts w:ascii="Times New Roman" w:hAnsi="Times New Roman"/>
                <w:b/>
                <w:sz w:val="20"/>
                <w:lang w:val="sr-Cyrl-CS"/>
              </w:rPr>
              <w:t>19.</w:t>
            </w:r>
          </w:p>
        </w:tc>
        <w:tc>
          <w:tcPr>
            <w:tcW w:w="6990" w:type="dxa"/>
            <w:tcBorders>
              <w:top w:val="single" w:sz="4" w:space="0" w:color="000000"/>
              <w:left w:val="thinThickSmallGap" w:sz="12" w:space="0" w:color="auto"/>
              <w:bottom w:val="single" w:sz="4" w:space="0" w:color="000000"/>
              <w:right w:val="thinThickSmallGap" w:sz="12" w:space="0" w:color="auto"/>
            </w:tcBorders>
          </w:tcPr>
          <w:p w14:paraId="4B9B417F" w14:textId="77777777" w:rsidR="00337D2B" w:rsidRDefault="00C84B04">
            <w:pPr>
              <w:rPr>
                <w:rFonts w:ascii="Times New Roman" w:hAnsi="Times New Roman"/>
                <w:sz w:val="20"/>
                <w:lang w:val="sr-Cyrl-CS"/>
              </w:rPr>
            </w:pPr>
            <w:r>
              <w:rPr>
                <w:rFonts w:ascii="Times New Roman" w:hAnsi="Times New Roman"/>
                <w:sz w:val="20"/>
                <w:lang w:val="sr-Cyrl-CS"/>
              </w:rPr>
              <w:t xml:space="preserve">Праћење континуитета у вођењу поменутих </w:t>
            </w:r>
            <w:r>
              <w:rPr>
                <w:rFonts w:ascii="Times New Roman" w:hAnsi="Times New Roman"/>
                <w:b/>
                <w:i/>
                <w:sz w:val="20"/>
                <w:lang w:val="sr-Cyrl-CS"/>
              </w:rPr>
              <w:t>Дневника запажања</w:t>
            </w:r>
            <w:r>
              <w:rPr>
                <w:rFonts w:ascii="Times New Roman" w:hAnsi="Times New Roman"/>
                <w:sz w:val="20"/>
                <w:lang w:val="sr-Cyrl-CS"/>
              </w:rPr>
              <w:t xml:space="preserve"> (од </w:t>
            </w:r>
            <w:r>
              <w:rPr>
                <w:rFonts w:ascii="Times New Roman" w:hAnsi="Times New Roman"/>
                <w:sz w:val="20"/>
              </w:rPr>
              <w:t>I</w:t>
            </w:r>
            <w:r>
              <w:rPr>
                <w:rFonts w:ascii="Times New Roman" w:hAnsi="Times New Roman"/>
                <w:sz w:val="20"/>
                <w:lang w:val="ru-RU"/>
              </w:rPr>
              <w:t xml:space="preserve"> – </w:t>
            </w:r>
            <w:r>
              <w:rPr>
                <w:rFonts w:ascii="Times New Roman" w:hAnsi="Times New Roman"/>
                <w:sz w:val="20"/>
              </w:rPr>
              <w:t>IV</w:t>
            </w:r>
            <w:r>
              <w:rPr>
                <w:rFonts w:ascii="Times New Roman" w:hAnsi="Times New Roman"/>
                <w:sz w:val="20"/>
                <w:lang w:val="sr-Cyrl-CS"/>
              </w:rPr>
              <w:t>разр.)</w:t>
            </w:r>
          </w:p>
        </w:tc>
        <w:tc>
          <w:tcPr>
            <w:tcW w:w="2532" w:type="dxa"/>
            <w:tcBorders>
              <w:top w:val="single" w:sz="4" w:space="0" w:color="000000"/>
              <w:left w:val="thinThickSmallGap" w:sz="12" w:space="0" w:color="auto"/>
              <w:bottom w:val="single" w:sz="4" w:space="0" w:color="000000"/>
              <w:right w:val="thinThickSmallGap" w:sz="12" w:space="0" w:color="auto"/>
            </w:tcBorders>
          </w:tcPr>
          <w:p w14:paraId="1E2C8187" w14:textId="77777777" w:rsidR="00337D2B" w:rsidRDefault="00C84B04">
            <w:pPr>
              <w:rPr>
                <w:rFonts w:ascii="Times New Roman" w:hAnsi="Times New Roman"/>
                <w:sz w:val="20"/>
                <w:lang w:val="sr-Cyrl-CS"/>
              </w:rPr>
            </w:pPr>
            <w:r>
              <w:rPr>
                <w:rFonts w:ascii="Times New Roman" w:hAnsi="Times New Roman"/>
                <w:sz w:val="20"/>
                <w:lang w:val="sr-Cyrl-CS"/>
              </w:rPr>
              <w:t>Тромесечно праћење</w:t>
            </w:r>
          </w:p>
        </w:tc>
      </w:tr>
      <w:tr w:rsidR="00337D2B" w14:paraId="5F4DFD45"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462E173" w14:textId="77777777" w:rsidR="00337D2B" w:rsidRDefault="00C84B04">
            <w:pPr>
              <w:jc w:val="center"/>
              <w:rPr>
                <w:rFonts w:ascii="Times New Roman" w:hAnsi="Times New Roman"/>
                <w:b/>
                <w:sz w:val="20"/>
                <w:lang w:val="sr-Cyrl-CS"/>
              </w:rPr>
            </w:pPr>
            <w:r>
              <w:rPr>
                <w:rFonts w:ascii="Times New Roman" w:hAnsi="Times New Roman"/>
                <w:b/>
                <w:sz w:val="20"/>
                <w:lang w:val="sr-Cyrl-CS"/>
              </w:rPr>
              <w:t>20.</w:t>
            </w:r>
          </w:p>
        </w:tc>
        <w:tc>
          <w:tcPr>
            <w:tcW w:w="6990" w:type="dxa"/>
            <w:tcBorders>
              <w:top w:val="single" w:sz="4" w:space="0" w:color="000000"/>
              <w:left w:val="thinThickSmallGap" w:sz="12" w:space="0" w:color="auto"/>
              <w:bottom w:val="single" w:sz="4" w:space="0" w:color="000000"/>
              <w:right w:val="thinThickSmallGap" w:sz="12" w:space="0" w:color="auto"/>
            </w:tcBorders>
          </w:tcPr>
          <w:p w14:paraId="006FAD62" w14:textId="77777777" w:rsidR="00337D2B" w:rsidRDefault="00C84B04">
            <w:pPr>
              <w:rPr>
                <w:rFonts w:ascii="Times New Roman" w:hAnsi="Times New Roman"/>
                <w:sz w:val="20"/>
                <w:lang w:val="ru-RU"/>
              </w:rPr>
            </w:pPr>
            <w:r>
              <w:rPr>
                <w:rFonts w:ascii="Times New Roman" w:hAnsi="Times New Roman"/>
                <w:sz w:val="20"/>
                <w:lang w:val="sr-Cyrl-CS"/>
              </w:rPr>
              <w:t xml:space="preserve">Евидентирање података из </w:t>
            </w:r>
            <w:r>
              <w:rPr>
                <w:rFonts w:ascii="Times New Roman" w:hAnsi="Times New Roman"/>
                <w:b/>
                <w:i/>
                <w:sz w:val="20"/>
                <w:lang w:val="ru-RU"/>
              </w:rPr>
              <w:t>Месечних извештаја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575B2958" w14:textId="77777777" w:rsidR="00337D2B" w:rsidRDefault="00C84B04">
            <w:pPr>
              <w:rPr>
                <w:rFonts w:ascii="Times New Roman" w:hAnsi="Times New Roman"/>
                <w:sz w:val="20"/>
                <w:lang w:val="sr-Cyrl-CS"/>
              </w:rPr>
            </w:pPr>
            <w:r>
              <w:rPr>
                <w:rFonts w:ascii="Times New Roman" w:hAnsi="Times New Roman"/>
                <w:sz w:val="20"/>
                <w:lang w:val="sr-Cyrl-CS"/>
              </w:rPr>
              <w:t>Тромесечно евидентирање</w:t>
            </w:r>
          </w:p>
        </w:tc>
      </w:tr>
      <w:tr w:rsidR="00337D2B" w14:paraId="6B47DBE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DFA1F60" w14:textId="77777777" w:rsidR="00337D2B" w:rsidRDefault="00C84B04">
            <w:pPr>
              <w:jc w:val="center"/>
              <w:rPr>
                <w:rFonts w:ascii="Times New Roman" w:hAnsi="Times New Roman"/>
                <w:b/>
                <w:sz w:val="20"/>
                <w:lang w:val="sr-Cyrl-CS"/>
              </w:rPr>
            </w:pPr>
            <w:r>
              <w:rPr>
                <w:rFonts w:ascii="Times New Roman" w:hAnsi="Times New Roman"/>
                <w:b/>
                <w:sz w:val="20"/>
                <w:lang w:val="sr-Cyrl-CS"/>
              </w:rPr>
              <w:t>21.</w:t>
            </w:r>
          </w:p>
        </w:tc>
        <w:tc>
          <w:tcPr>
            <w:tcW w:w="6990" w:type="dxa"/>
            <w:tcBorders>
              <w:top w:val="single" w:sz="4" w:space="0" w:color="000000"/>
              <w:left w:val="thinThickSmallGap" w:sz="12" w:space="0" w:color="auto"/>
              <w:bottom w:val="single" w:sz="4" w:space="0" w:color="000000"/>
              <w:right w:val="thinThickSmallGap" w:sz="12" w:space="0" w:color="auto"/>
            </w:tcBorders>
          </w:tcPr>
          <w:p w14:paraId="0F928184" w14:textId="77777777" w:rsidR="00337D2B" w:rsidRDefault="00C84B04">
            <w:pPr>
              <w:rPr>
                <w:rFonts w:ascii="Times New Roman" w:hAnsi="Times New Roman"/>
                <w:sz w:val="20"/>
                <w:lang w:val="sr-Cyrl-CS"/>
              </w:rPr>
            </w:pPr>
            <w:r>
              <w:rPr>
                <w:rFonts w:ascii="Times New Roman" w:hAnsi="Times New Roman"/>
                <w:sz w:val="20"/>
                <w:lang w:val="sr-Cyrl-CS"/>
              </w:rPr>
              <w:t xml:space="preserve">Реализација обука из области превенције болести зависности – </w:t>
            </w:r>
            <w:r>
              <w:rPr>
                <w:rFonts w:ascii="Times New Roman" w:hAnsi="Times New Roman"/>
                <w:b/>
                <w:i/>
                <w:sz w:val="20"/>
                <w:lang w:val="sr-Cyrl-CS"/>
              </w:rPr>
              <w:t>Вршњачка едукација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027F5E0D" w14:textId="77777777" w:rsidR="00337D2B" w:rsidRDefault="00C84B04">
            <w:pPr>
              <w:rPr>
                <w:rFonts w:ascii="Times New Roman" w:hAnsi="Times New Roman"/>
                <w:sz w:val="20"/>
              </w:rPr>
            </w:pPr>
            <w:r>
              <w:rPr>
                <w:rFonts w:ascii="Times New Roman" w:hAnsi="Times New Roman"/>
                <w:sz w:val="20"/>
              </w:rPr>
              <w:t xml:space="preserve">XI  </w:t>
            </w:r>
            <w:r>
              <w:rPr>
                <w:rFonts w:ascii="Times New Roman" w:hAnsi="Times New Roman"/>
                <w:sz w:val="20"/>
                <w:lang w:val="sr-Cyrl-CS"/>
              </w:rPr>
              <w:t>2023.</w:t>
            </w:r>
            <w:r>
              <w:rPr>
                <w:rFonts w:ascii="Times New Roman" w:hAnsi="Times New Roman"/>
                <w:sz w:val="20"/>
              </w:rPr>
              <w:t xml:space="preserve"> + IV 20</w:t>
            </w:r>
            <w:r>
              <w:rPr>
                <w:rFonts w:ascii="Times New Roman" w:hAnsi="Times New Roman"/>
                <w:sz w:val="20"/>
                <w:lang w:val="sr-Cyrl-CS"/>
              </w:rPr>
              <w:t>24</w:t>
            </w:r>
            <w:r>
              <w:rPr>
                <w:rFonts w:ascii="Times New Roman" w:hAnsi="Times New Roman"/>
                <w:sz w:val="20"/>
              </w:rPr>
              <w:t xml:space="preserve">. </w:t>
            </w:r>
            <w:r>
              <w:rPr>
                <w:rFonts w:ascii="Times New Roman" w:hAnsi="Times New Roman"/>
                <w:sz w:val="20"/>
                <w:lang w:val="sr-Cyrl-CS"/>
              </w:rPr>
              <w:t>године</w:t>
            </w:r>
          </w:p>
        </w:tc>
      </w:tr>
      <w:tr w:rsidR="00337D2B" w14:paraId="1DA29B2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ECD370B" w14:textId="77777777" w:rsidR="00337D2B" w:rsidRDefault="00C84B04">
            <w:pPr>
              <w:jc w:val="center"/>
              <w:rPr>
                <w:rFonts w:ascii="Times New Roman" w:hAnsi="Times New Roman"/>
                <w:b/>
                <w:sz w:val="20"/>
                <w:lang w:val="sr-Cyrl-CS"/>
              </w:rPr>
            </w:pPr>
            <w:r>
              <w:rPr>
                <w:rFonts w:ascii="Times New Roman" w:hAnsi="Times New Roman"/>
                <w:b/>
                <w:sz w:val="20"/>
                <w:lang w:val="sr-Cyrl-CS"/>
              </w:rPr>
              <w:t>22.</w:t>
            </w:r>
          </w:p>
        </w:tc>
        <w:tc>
          <w:tcPr>
            <w:tcW w:w="6990" w:type="dxa"/>
            <w:tcBorders>
              <w:top w:val="single" w:sz="4" w:space="0" w:color="000000"/>
              <w:left w:val="thinThickSmallGap" w:sz="12" w:space="0" w:color="auto"/>
              <w:bottom w:val="single" w:sz="4" w:space="0" w:color="000000"/>
              <w:right w:val="thinThickSmallGap" w:sz="12" w:space="0" w:color="auto"/>
            </w:tcBorders>
          </w:tcPr>
          <w:p w14:paraId="61C57C08" w14:textId="77777777" w:rsidR="00337D2B" w:rsidRDefault="00C84B04">
            <w:pPr>
              <w:rPr>
                <w:rFonts w:ascii="Times New Roman" w:hAnsi="Times New Roman"/>
                <w:sz w:val="20"/>
                <w:lang w:val="sr-Cyrl-CS"/>
              </w:rPr>
            </w:pPr>
            <w:r>
              <w:rPr>
                <w:rFonts w:ascii="Times New Roman" w:hAnsi="Times New Roman"/>
                <w:sz w:val="20"/>
                <w:lang w:val="sr-Cyrl-CS"/>
              </w:rPr>
              <w:t xml:space="preserve">Рад са ученицима који испољавају насиље – појачан васпитни рад </w:t>
            </w:r>
          </w:p>
        </w:tc>
        <w:tc>
          <w:tcPr>
            <w:tcW w:w="2532" w:type="dxa"/>
            <w:tcBorders>
              <w:top w:val="single" w:sz="4" w:space="0" w:color="000000"/>
              <w:left w:val="thinThickSmallGap" w:sz="12" w:space="0" w:color="auto"/>
              <w:bottom w:val="single" w:sz="4" w:space="0" w:color="000000"/>
              <w:right w:val="thinThickSmallGap" w:sz="12" w:space="0" w:color="auto"/>
            </w:tcBorders>
          </w:tcPr>
          <w:p w14:paraId="70343358"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39B050D2"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226D51A" w14:textId="77777777" w:rsidR="00337D2B" w:rsidRDefault="00C84B04">
            <w:pPr>
              <w:jc w:val="center"/>
              <w:rPr>
                <w:rFonts w:ascii="Times New Roman" w:hAnsi="Times New Roman"/>
                <w:b/>
                <w:sz w:val="20"/>
                <w:lang w:val="sr-Cyrl-CS"/>
              </w:rPr>
            </w:pPr>
            <w:r>
              <w:rPr>
                <w:rFonts w:ascii="Times New Roman" w:hAnsi="Times New Roman"/>
                <w:b/>
                <w:sz w:val="20"/>
                <w:lang w:val="sr-Cyrl-CS"/>
              </w:rPr>
              <w:t>23.</w:t>
            </w:r>
          </w:p>
        </w:tc>
        <w:tc>
          <w:tcPr>
            <w:tcW w:w="6990" w:type="dxa"/>
            <w:tcBorders>
              <w:top w:val="single" w:sz="4" w:space="0" w:color="000000"/>
              <w:left w:val="thinThickSmallGap" w:sz="12" w:space="0" w:color="auto"/>
              <w:bottom w:val="single" w:sz="4" w:space="0" w:color="000000"/>
              <w:right w:val="thinThickSmallGap" w:sz="12" w:space="0" w:color="auto"/>
            </w:tcBorders>
          </w:tcPr>
          <w:p w14:paraId="26CA072F" w14:textId="77777777" w:rsidR="00337D2B" w:rsidRDefault="00C84B04">
            <w:pPr>
              <w:rPr>
                <w:rFonts w:ascii="Times New Roman" w:hAnsi="Times New Roman"/>
                <w:sz w:val="20"/>
                <w:lang w:val="sr-Cyrl-CS"/>
              </w:rPr>
            </w:pPr>
            <w:r>
              <w:rPr>
                <w:rFonts w:ascii="Times New Roman" w:hAnsi="Times New Roman"/>
                <w:sz w:val="20"/>
                <w:lang w:val="sr-Cyrl-CS"/>
              </w:rPr>
              <w:t xml:space="preserve">Рард са ученицима који трпе насиље – појачан васпитни рад </w:t>
            </w:r>
          </w:p>
        </w:tc>
        <w:tc>
          <w:tcPr>
            <w:tcW w:w="2532" w:type="dxa"/>
            <w:tcBorders>
              <w:top w:val="single" w:sz="4" w:space="0" w:color="000000"/>
              <w:left w:val="thinThickSmallGap" w:sz="12" w:space="0" w:color="auto"/>
              <w:bottom w:val="single" w:sz="4" w:space="0" w:color="000000"/>
              <w:right w:val="thinThickSmallGap" w:sz="12" w:space="0" w:color="auto"/>
            </w:tcBorders>
          </w:tcPr>
          <w:p w14:paraId="2F826D85"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047351EB"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3C196966" w14:textId="77777777" w:rsidR="00337D2B" w:rsidRDefault="00C84B04">
            <w:pPr>
              <w:jc w:val="center"/>
              <w:rPr>
                <w:rFonts w:ascii="Times New Roman" w:hAnsi="Times New Roman"/>
                <w:b/>
                <w:sz w:val="20"/>
                <w:lang w:val="sr-Cyrl-CS"/>
              </w:rPr>
            </w:pPr>
            <w:r>
              <w:rPr>
                <w:rFonts w:ascii="Times New Roman" w:hAnsi="Times New Roman"/>
                <w:b/>
                <w:sz w:val="20"/>
                <w:lang w:val="sr-Cyrl-CS"/>
              </w:rPr>
              <w:t>24.</w:t>
            </w:r>
          </w:p>
        </w:tc>
        <w:tc>
          <w:tcPr>
            <w:tcW w:w="6990" w:type="dxa"/>
            <w:tcBorders>
              <w:top w:val="single" w:sz="4" w:space="0" w:color="000000"/>
              <w:left w:val="thinThickSmallGap" w:sz="12" w:space="0" w:color="auto"/>
              <w:bottom w:val="single" w:sz="4" w:space="0" w:color="000000"/>
              <w:right w:val="thinThickSmallGap" w:sz="12" w:space="0" w:color="auto"/>
            </w:tcBorders>
          </w:tcPr>
          <w:p w14:paraId="35ED311E" w14:textId="77777777" w:rsidR="00337D2B" w:rsidRDefault="00C84B04">
            <w:pPr>
              <w:rPr>
                <w:rFonts w:ascii="Times New Roman" w:hAnsi="Times New Roman"/>
                <w:sz w:val="20"/>
                <w:lang w:val="sr-Cyrl-CS"/>
              </w:rPr>
            </w:pPr>
            <w:r>
              <w:rPr>
                <w:rFonts w:ascii="Times New Roman" w:hAnsi="Times New Roman"/>
                <w:sz w:val="20"/>
                <w:lang w:val="sr-Cyrl-CS"/>
              </w:rPr>
              <w:t>Информисање ученика, наставника и родитеља из области превенције насиља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6782152D" w14:textId="77777777" w:rsidR="00337D2B" w:rsidRDefault="00C84B04">
            <w:pPr>
              <w:rPr>
                <w:rFonts w:ascii="Times New Roman" w:hAnsi="Times New Roman"/>
                <w:sz w:val="20"/>
                <w:lang w:val="sr-Cyrl-CS"/>
              </w:rPr>
            </w:pPr>
            <w:r>
              <w:rPr>
                <w:rFonts w:ascii="Times New Roman" w:hAnsi="Times New Roman"/>
                <w:sz w:val="20"/>
                <w:lang w:val="sr-Cyrl-CS"/>
              </w:rPr>
              <w:t>Тромесечно извештавање</w:t>
            </w:r>
          </w:p>
        </w:tc>
      </w:tr>
      <w:tr w:rsidR="00337D2B" w:rsidRPr="0042511C" w14:paraId="7C79659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71A4D6E" w14:textId="77777777" w:rsidR="00337D2B" w:rsidRDefault="00337D2B">
            <w:pPr>
              <w:jc w:val="center"/>
              <w:rPr>
                <w:rFonts w:ascii="Times New Roman" w:hAnsi="Times New Roman"/>
                <w:b/>
                <w:sz w:val="10"/>
                <w:lang w:val="sr-Cyrl-CS"/>
              </w:rPr>
            </w:pPr>
          </w:p>
          <w:p w14:paraId="2719637B" w14:textId="77777777" w:rsidR="00337D2B" w:rsidRDefault="00C84B04">
            <w:pPr>
              <w:jc w:val="center"/>
              <w:rPr>
                <w:rFonts w:ascii="Times New Roman" w:hAnsi="Times New Roman"/>
                <w:b/>
                <w:sz w:val="20"/>
                <w:lang w:val="sr-Cyrl-CS"/>
              </w:rPr>
            </w:pPr>
            <w:r>
              <w:rPr>
                <w:rFonts w:ascii="Times New Roman" w:hAnsi="Times New Roman"/>
                <w:b/>
                <w:sz w:val="20"/>
                <w:lang w:val="sr-Cyrl-CS"/>
              </w:rPr>
              <w:t>25.</w:t>
            </w:r>
          </w:p>
        </w:tc>
        <w:tc>
          <w:tcPr>
            <w:tcW w:w="6990" w:type="dxa"/>
            <w:tcBorders>
              <w:top w:val="single" w:sz="4" w:space="0" w:color="000000"/>
              <w:left w:val="thinThickSmallGap" w:sz="12" w:space="0" w:color="auto"/>
              <w:bottom w:val="single" w:sz="4" w:space="0" w:color="000000"/>
              <w:right w:val="thinThickSmallGap" w:sz="12" w:space="0" w:color="auto"/>
            </w:tcBorders>
          </w:tcPr>
          <w:p w14:paraId="140A3C74" w14:textId="77777777" w:rsidR="00337D2B" w:rsidRDefault="00C84B04">
            <w:pPr>
              <w:rPr>
                <w:rFonts w:ascii="Times New Roman" w:hAnsi="Times New Roman"/>
                <w:sz w:val="20"/>
                <w:lang w:val="sr-Cyrl-CS"/>
              </w:rPr>
            </w:pPr>
            <w:r>
              <w:rPr>
                <w:rFonts w:ascii="Times New Roman" w:hAnsi="Times New Roman"/>
                <w:sz w:val="20"/>
                <w:lang w:val="sr-Cyrl-CS"/>
              </w:rPr>
              <w:t xml:space="preserve">Реализација часова одељењског старешине на тему: </w:t>
            </w:r>
            <w:r>
              <w:rPr>
                <w:rFonts w:ascii="Times New Roman" w:hAnsi="Times New Roman"/>
                <w:b/>
                <w:i/>
                <w:sz w:val="20"/>
                <w:lang w:val="sr-Cyrl-CS"/>
              </w:rPr>
              <w:t xml:space="preserve">Дисциплина ученика и мере за њено побољшање </w:t>
            </w:r>
            <w:r>
              <w:rPr>
                <w:rFonts w:ascii="Times New Roman" w:hAnsi="Times New Roman"/>
                <w:sz w:val="20"/>
                <w:lang w:val="sr-Cyrl-CS"/>
              </w:rPr>
              <w:t>( 1 час месечно – 9 часова годишње)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67BDEEA7" w14:textId="77777777" w:rsidR="00337D2B" w:rsidRDefault="00C84B04">
            <w:pPr>
              <w:rPr>
                <w:rFonts w:ascii="Times New Roman" w:hAnsi="Times New Roman"/>
                <w:sz w:val="20"/>
                <w:lang w:val="sr-Cyrl-CS"/>
              </w:rPr>
            </w:pPr>
            <w:r>
              <w:rPr>
                <w:rFonts w:ascii="Times New Roman" w:hAnsi="Times New Roman"/>
                <w:sz w:val="20"/>
                <w:lang w:val="sr-Cyrl-CS"/>
              </w:rPr>
              <w:t>1. час одељењског старе</w:t>
            </w:r>
            <w:r>
              <w:rPr>
                <w:rFonts w:ascii="Times New Roman" w:hAnsi="Times New Roman"/>
                <w:sz w:val="20"/>
                <w:lang w:val="sr-Cyrl-CS"/>
              </w:rPr>
              <w:softHyphen/>
              <w:t xml:space="preserve">шине у сваком месецу </w:t>
            </w:r>
          </w:p>
        </w:tc>
      </w:tr>
      <w:tr w:rsidR="00337D2B" w14:paraId="7501BFE3"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83A50E7" w14:textId="77777777" w:rsidR="00337D2B" w:rsidRDefault="00C84B04">
            <w:pPr>
              <w:jc w:val="center"/>
              <w:rPr>
                <w:rFonts w:ascii="Times New Roman" w:hAnsi="Times New Roman"/>
                <w:b/>
                <w:sz w:val="20"/>
                <w:lang w:val="sr-Cyrl-CS"/>
              </w:rPr>
            </w:pPr>
            <w:r>
              <w:rPr>
                <w:rFonts w:ascii="Times New Roman" w:hAnsi="Times New Roman"/>
                <w:b/>
                <w:sz w:val="20"/>
                <w:lang w:val="sr-Cyrl-CS"/>
              </w:rPr>
              <w:t>26.</w:t>
            </w:r>
          </w:p>
        </w:tc>
        <w:tc>
          <w:tcPr>
            <w:tcW w:w="6990" w:type="dxa"/>
            <w:tcBorders>
              <w:top w:val="single" w:sz="4" w:space="0" w:color="000000"/>
              <w:left w:val="thinThickSmallGap" w:sz="12" w:space="0" w:color="auto"/>
              <w:bottom w:val="single" w:sz="4" w:space="0" w:color="000000"/>
              <w:right w:val="thinThickSmallGap" w:sz="12" w:space="0" w:color="auto"/>
            </w:tcBorders>
          </w:tcPr>
          <w:p w14:paraId="503E970B" w14:textId="77777777" w:rsidR="00337D2B" w:rsidRDefault="00C84B04">
            <w:pPr>
              <w:rPr>
                <w:rFonts w:ascii="Times New Roman" w:hAnsi="Times New Roman"/>
                <w:sz w:val="20"/>
                <w:lang w:val="sr-Cyrl-CS"/>
              </w:rPr>
            </w:pPr>
            <w:r>
              <w:rPr>
                <w:rFonts w:ascii="Times New Roman" w:hAnsi="Times New Roman"/>
                <w:sz w:val="20"/>
                <w:lang w:val="sr-Cyrl-CS"/>
              </w:rPr>
              <w:t>Саветодавни рад са родитељима/старатељима ученика који испољавају насиље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0C3554C5"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048F09B4"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F2B5BC1" w14:textId="77777777" w:rsidR="00337D2B" w:rsidRDefault="00C84B04">
            <w:pPr>
              <w:jc w:val="center"/>
              <w:rPr>
                <w:rFonts w:ascii="Times New Roman" w:hAnsi="Times New Roman"/>
                <w:b/>
                <w:sz w:val="20"/>
                <w:lang w:val="sr-Cyrl-CS"/>
              </w:rPr>
            </w:pPr>
            <w:r>
              <w:rPr>
                <w:rFonts w:ascii="Times New Roman" w:hAnsi="Times New Roman"/>
                <w:b/>
                <w:sz w:val="20"/>
                <w:lang w:val="sr-Cyrl-CS"/>
              </w:rPr>
              <w:t>27.</w:t>
            </w:r>
          </w:p>
        </w:tc>
        <w:tc>
          <w:tcPr>
            <w:tcW w:w="6990" w:type="dxa"/>
            <w:tcBorders>
              <w:top w:val="single" w:sz="4" w:space="0" w:color="000000"/>
              <w:left w:val="thinThickSmallGap" w:sz="12" w:space="0" w:color="auto"/>
              <w:bottom w:val="single" w:sz="4" w:space="0" w:color="000000"/>
              <w:right w:val="thinThickSmallGap" w:sz="12" w:space="0" w:color="auto"/>
            </w:tcBorders>
          </w:tcPr>
          <w:p w14:paraId="1D6BD15C" w14:textId="77777777" w:rsidR="00337D2B" w:rsidRDefault="00C84B04">
            <w:pPr>
              <w:rPr>
                <w:rFonts w:ascii="Times New Roman" w:hAnsi="Times New Roman"/>
                <w:sz w:val="20"/>
                <w:lang w:val="sr-Cyrl-CS"/>
              </w:rPr>
            </w:pPr>
            <w:r>
              <w:rPr>
                <w:rFonts w:ascii="Times New Roman" w:hAnsi="Times New Roman"/>
                <w:sz w:val="20"/>
                <w:lang w:val="sr-Cyrl-CS"/>
              </w:rPr>
              <w:t>Саветодавни рад са родитељима/старатељима ученика који трпе насиље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4C4B6C85"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rsidRPr="0042511C" w14:paraId="73D5EF0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E73FAA1" w14:textId="77777777" w:rsidR="00337D2B" w:rsidRDefault="00337D2B">
            <w:pPr>
              <w:jc w:val="center"/>
              <w:rPr>
                <w:rFonts w:ascii="Times New Roman" w:hAnsi="Times New Roman"/>
                <w:b/>
                <w:sz w:val="10"/>
                <w:lang w:val="sr-Cyrl-CS"/>
              </w:rPr>
            </w:pPr>
          </w:p>
          <w:p w14:paraId="4262F430" w14:textId="77777777" w:rsidR="00337D2B" w:rsidRDefault="00C84B04">
            <w:pPr>
              <w:jc w:val="center"/>
              <w:rPr>
                <w:rFonts w:ascii="Times New Roman" w:hAnsi="Times New Roman"/>
                <w:b/>
                <w:sz w:val="20"/>
                <w:lang w:val="sr-Cyrl-CS"/>
              </w:rPr>
            </w:pPr>
            <w:r>
              <w:rPr>
                <w:rFonts w:ascii="Times New Roman" w:hAnsi="Times New Roman"/>
                <w:b/>
                <w:sz w:val="20"/>
                <w:lang w:val="sr-Cyrl-CS"/>
              </w:rPr>
              <w:t>28.</w:t>
            </w:r>
          </w:p>
        </w:tc>
        <w:tc>
          <w:tcPr>
            <w:tcW w:w="6990" w:type="dxa"/>
            <w:tcBorders>
              <w:top w:val="single" w:sz="4" w:space="0" w:color="000000"/>
              <w:left w:val="thinThickSmallGap" w:sz="12" w:space="0" w:color="auto"/>
              <w:bottom w:val="single" w:sz="4" w:space="0" w:color="000000"/>
              <w:right w:val="thinThickSmallGap" w:sz="12" w:space="0" w:color="auto"/>
            </w:tcBorders>
          </w:tcPr>
          <w:p w14:paraId="693EBF75" w14:textId="77777777" w:rsidR="00337D2B" w:rsidRDefault="00C84B04">
            <w:pPr>
              <w:rPr>
                <w:rFonts w:ascii="Times New Roman" w:hAnsi="Times New Roman"/>
                <w:sz w:val="20"/>
                <w:lang w:val="sr-Cyrl-CS"/>
              </w:rPr>
            </w:pPr>
            <w:r>
              <w:rPr>
                <w:rFonts w:ascii="Times New Roman" w:hAnsi="Times New Roman"/>
                <w:sz w:val="20"/>
                <w:lang w:val="sr-Cyrl-CS"/>
              </w:rPr>
              <w:t>Изрицање јавне опомене ученику (групи ученика) од стране председника одељења у име одељења и дефинисање предлога мера за побољшање његовог понашања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2743EC88"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 и конкретне ситуације</w:t>
            </w:r>
          </w:p>
        </w:tc>
      </w:tr>
      <w:tr w:rsidR="00337D2B" w14:paraId="1CB81C9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713ECBC8" w14:textId="77777777" w:rsidR="00337D2B" w:rsidRDefault="00337D2B">
            <w:pPr>
              <w:jc w:val="center"/>
              <w:rPr>
                <w:rFonts w:ascii="Times New Roman" w:hAnsi="Times New Roman"/>
                <w:b/>
                <w:sz w:val="10"/>
                <w:lang w:val="sr-Cyrl-CS"/>
              </w:rPr>
            </w:pPr>
          </w:p>
          <w:p w14:paraId="111CB05E" w14:textId="77777777" w:rsidR="00337D2B" w:rsidRDefault="00C84B04">
            <w:pPr>
              <w:jc w:val="center"/>
              <w:rPr>
                <w:rFonts w:ascii="Times New Roman" w:hAnsi="Times New Roman"/>
                <w:b/>
                <w:sz w:val="20"/>
                <w:lang w:val="sr-Cyrl-CS"/>
              </w:rPr>
            </w:pPr>
            <w:r>
              <w:rPr>
                <w:rFonts w:ascii="Times New Roman" w:hAnsi="Times New Roman"/>
                <w:b/>
                <w:sz w:val="20"/>
                <w:lang w:val="sr-Cyrl-CS"/>
              </w:rPr>
              <w:t>29.</w:t>
            </w:r>
          </w:p>
        </w:tc>
        <w:tc>
          <w:tcPr>
            <w:tcW w:w="6990" w:type="dxa"/>
            <w:tcBorders>
              <w:top w:val="single" w:sz="4" w:space="0" w:color="000000"/>
              <w:left w:val="thinThickSmallGap" w:sz="12" w:space="0" w:color="auto"/>
              <w:bottom w:val="single" w:sz="4" w:space="0" w:color="000000"/>
              <w:right w:val="thinThickSmallGap" w:sz="12" w:space="0" w:color="auto"/>
            </w:tcBorders>
          </w:tcPr>
          <w:p w14:paraId="14A6D19B" w14:textId="77777777" w:rsidR="00337D2B" w:rsidRDefault="00C84B04">
            <w:pPr>
              <w:rPr>
                <w:rFonts w:ascii="Times New Roman" w:hAnsi="Times New Roman"/>
                <w:sz w:val="20"/>
                <w:lang w:val="sr-Cyrl-CS"/>
              </w:rPr>
            </w:pPr>
            <w:r>
              <w:rPr>
                <w:rFonts w:ascii="Times New Roman" w:hAnsi="Times New Roman"/>
                <w:sz w:val="20"/>
                <w:lang w:val="sr-Cyrl-CS"/>
              </w:rPr>
              <w:t>Изрицање јавна опомена ученику (групи ученика) од стране одељењског стареши</w:t>
            </w:r>
            <w:r>
              <w:rPr>
                <w:rFonts w:ascii="Times New Roman" w:hAnsi="Times New Roman"/>
                <w:sz w:val="20"/>
                <w:lang w:val="sr-Cyrl-CS"/>
              </w:rPr>
              <w:softHyphen/>
              <w:t>не у име одељења и саопштавање логичке последице</w:t>
            </w:r>
          </w:p>
        </w:tc>
        <w:tc>
          <w:tcPr>
            <w:tcW w:w="2532" w:type="dxa"/>
            <w:tcBorders>
              <w:top w:val="single" w:sz="4" w:space="0" w:color="000000"/>
              <w:left w:val="thinThickSmallGap" w:sz="12" w:space="0" w:color="auto"/>
              <w:bottom w:val="single" w:sz="4" w:space="0" w:color="000000"/>
              <w:right w:val="thinThickSmallGap" w:sz="12" w:space="0" w:color="auto"/>
            </w:tcBorders>
          </w:tcPr>
          <w:p w14:paraId="5EC3D769" w14:textId="77777777" w:rsidR="00337D2B" w:rsidRDefault="00337D2B">
            <w:pPr>
              <w:rPr>
                <w:rFonts w:ascii="Times New Roman" w:hAnsi="Times New Roman"/>
                <w:sz w:val="10"/>
                <w:lang w:val="sr-Cyrl-CS"/>
              </w:rPr>
            </w:pPr>
          </w:p>
          <w:p w14:paraId="1A2BC883" w14:textId="77777777" w:rsidR="00337D2B" w:rsidRDefault="00C84B04">
            <w:pPr>
              <w:rPr>
                <w:rFonts w:ascii="Times New Roman" w:hAnsi="Times New Roman"/>
                <w:sz w:val="20"/>
                <w:lang w:val="sr-Cyrl-CS"/>
              </w:rPr>
            </w:pPr>
            <w:r>
              <w:rPr>
                <w:rFonts w:ascii="Times New Roman" w:hAnsi="Times New Roman"/>
                <w:sz w:val="20"/>
                <w:lang w:val="sr-Cyrl-CS"/>
              </w:rPr>
              <w:t xml:space="preserve">У случају реалне потребе </w:t>
            </w:r>
          </w:p>
        </w:tc>
      </w:tr>
      <w:tr w:rsidR="00337D2B" w14:paraId="665D8FEE"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5E2E7066" w14:textId="77777777" w:rsidR="00337D2B" w:rsidRDefault="00337D2B">
            <w:pPr>
              <w:jc w:val="center"/>
              <w:rPr>
                <w:rFonts w:ascii="Times New Roman" w:hAnsi="Times New Roman"/>
                <w:b/>
                <w:sz w:val="10"/>
                <w:lang w:val="sr-Cyrl-CS"/>
              </w:rPr>
            </w:pPr>
          </w:p>
          <w:p w14:paraId="369AF031" w14:textId="77777777" w:rsidR="00337D2B" w:rsidRDefault="00C84B04">
            <w:pPr>
              <w:jc w:val="center"/>
              <w:rPr>
                <w:rFonts w:ascii="Times New Roman" w:hAnsi="Times New Roman"/>
                <w:b/>
                <w:sz w:val="20"/>
                <w:lang w:val="sr-Cyrl-CS"/>
              </w:rPr>
            </w:pPr>
            <w:r>
              <w:rPr>
                <w:rFonts w:ascii="Times New Roman" w:hAnsi="Times New Roman"/>
                <w:b/>
                <w:sz w:val="20"/>
                <w:lang w:val="sr-Cyrl-CS"/>
              </w:rPr>
              <w:t>30.</w:t>
            </w:r>
          </w:p>
        </w:tc>
        <w:tc>
          <w:tcPr>
            <w:tcW w:w="6990" w:type="dxa"/>
            <w:tcBorders>
              <w:top w:val="single" w:sz="4" w:space="0" w:color="000000"/>
              <w:left w:val="thinThickSmallGap" w:sz="12" w:space="0" w:color="auto"/>
              <w:bottom w:val="single" w:sz="4" w:space="0" w:color="000000"/>
              <w:right w:val="thinThickSmallGap" w:sz="12" w:space="0" w:color="auto"/>
            </w:tcBorders>
          </w:tcPr>
          <w:p w14:paraId="70FD5A4B" w14:textId="77777777" w:rsidR="00337D2B" w:rsidRDefault="00C84B04">
            <w:pPr>
              <w:rPr>
                <w:rFonts w:ascii="Times New Roman" w:hAnsi="Times New Roman"/>
                <w:sz w:val="20"/>
                <w:lang w:val="sr-Cyrl-CS"/>
              </w:rPr>
            </w:pPr>
            <w:r>
              <w:rPr>
                <w:rFonts w:ascii="Times New Roman" w:hAnsi="Times New Roman"/>
                <w:sz w:val="20"/>
                <w:lang w:val="sr-Cyrl-CS"/>
              </w:rPr>
              <w:t xml:space="preserve">Укључивање </w:t>
            </w:r>
            <w:r>
              <w:rPr>
                <w:rFonts w:ascii="Times New Roman" w:hAnsi="Times New Roman"/>
                <w:b/>
                <w:sz w:val="20"/>
                <w:lang w:val="sr-Cyrl-CS"/>
              </w:rPr>
              <w:t>унутрашње заштитне мреже</w:t>
            </w:r>
            <w:r>
              <w:rPr>
                <w:rFonts w:ascii="Times New Roman" w:hAnsi="Times New Roman"/>
                <w:sz w:val="20"/>
                <w:lang w:val="sr-Cyrl-CS"/>
              </w:rPr>
              <w:t xml:space="preserve"> у решавање проблема од стране одеље</w:t>
            </w:r>
            <w:r>
              <w:rPr>
                <w:rFonts w:ascii="Times New Roman" w:hAnsi="Times New Roman"/>
                <w:sz w:val="20"/>
                <w:lang w:val="sr-Cyrl-CS"/>
              </w:rPr>
              <w:softHyphen/>
              <w:t xml:space="preserve">њског старешине путем </w:t>
            </w:r>
            <w:r>
              <w:rPr>
                <w:rFonts w:ascii="Times New Roman" w:hAnsi="Times New Roman"/>
                <w:b/>
                <w:i/>
                <w:sz w:val="20"/>
                <w:lang w:val="sr-Cyrl-CS"/>
              </w:rPr>
              <w:t xml:space="preserve">Иницијалног извештаја о кризној ситуацији </w:t>
            </w:r>
            <w:r>
              <w:rPr>
                <w:rFonts w:ascii="Times New Roman" w:hAnsi="Times New Roman"/>
                <w:sz w:val="20"/>
                <w:lang w:val="sr-Cyrl-CS"/>
              </w:rPr>
              <w:t xml:space="preserve">у одељењу </w:t>
            </w:r>
          </w:p>
        </w:tc>
        <w:tc>
          <w:tcPr>
            <w:tcW w:w="2532" w:type="dxa"/>
            <w:tcBorders>
              <w:top w:val="single" w:sz="4" w:space="0" w:color="000000"/>
              <w:left w:val="thinThickSmallGap" w:sz="12" w:space="0" w:color="auto"/>
              <w:bottom w:val="single" w:sz="4" w:space="0" w:color="000000"/>
              <w:right w:val="thinThickSmallGap" w:sz="12" w:space="0" w:color="auto"/>
            </w:tcBorders>
          </w:tcPr>
          <w:p w14:paraId="427DEEED" w14:textId="77777777" w:rsidR="00337D2B" w:rsidRDefault="00337D2B">
            <w:pPr>
              <w:rPr>
                <w:rFonts w:ascii="Times New Roman" w:hAnsi="Times New Roman"/>
                <w:sz w:val="10"/>
                <w:lang w:val="sr-Cyrl-CS"/>
              </w:rPr>
            </w:pPr>
          </w:p>
          <w:p w14:paraId="7443C15A" w14:textId="77777777" w:rsidR="00337D2B" w:rsidRDefault="00C84B04">
            <w:pPr>
              <w:rPr>
                <w:rFonts w:ascii="Times New Roman" w:hAnsi="Times New Roman"/>
                <w:sz w:val="10"/>
                <w:lang w:val="sr-Cyrl-CS"/>
              </w:rPr>
            </w:pPr>
            <w:r>
              <w:rPr>
                <w:rFonts w:ascii="Times New Roman" w:hAnsi="Times New Roman"/>
                <w:sz w:val="20"/>
                <w:lang w:val="sr-Cyrl-CS"/>
              </w:rPr>
              <w:t>У случају реалне потребе</w:t>
            </w:r>
          </w:p>
        </w:tc>
      </w:tr>
      <w:tr w:rsidR="00337D2B" w14:paraId="307339CD"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E678F94" w14:textId="77777777" w:rsidR="00337D2B" w:rsidRDefault="00C84B04">
            <w:pPr>
              <w:jc w:val="center"/>
              <w:rPr>
                <w:rFonts w:ascii="Times New Roman" w:hAnsi="Times New Roman"/>
                <w:b/>
                <w:sz w:val="10"/>
                <w:lang w:val="sr-Cyrl-CS"/>
              </w:rPr>
            </w:pPr>
            <w:r>
              <w:rPr>
                <w:rFonts w:ascii="Times New Roman" w:hAnsi="Times New Roman"/>
                <w:b/>
                <w:sz w:val="20"/>
                <w:lang w:val="sr-Cyrl-CS"/>
              </w:rPr>
              <w:t>31.</w:t>
            </w:r>
          </w:p>
        </w:tc>
        <w:tc>
          <w:tcPr>
            <w:tcW w:w="6990" w:type="dxa"/>
            <w:tcBorders>
              <w:top w:val="single" w:sz="4" w:space="0" w:color="000000"/>
              <w:left w:val="thinThickSmallGap" w:sz="12" w:space="0" w:color="auto"/>
              <w:bottom w:val="single" w:sz="4" w:space="0" w:color="000000"/>
              <w:right w:val="thinThickSmallGap" w:sz="12" w:space="0" w:color="auto"/>
            </w:tcBorders>
          </w:tcPr>
          <w:p w14:paraId="55FBECBE" w14:textId="77777777" w:rsidR="00337D2B" w:rsidRDefault="00C84B04">
            <w:pPr>
              <w:rPr>
                <w:rFonts w:ascii="Times New Roman" w:hAnsi="Times New Roman"/>
                <w:sz w:val="20"/>
                <w:lang w:val="sr-Cyrl-CS"/>
              </w:rPr>
            </w:pPr>
            <w:r>
              <w:rPr>
                <w:rFonts w:ascii="Times New Roman" w:hAnsi="Times New Roman"/>
                <w:sz w:val="20"/>
                <w:lang w:val="sr-Cyrl-CS"/>
              </w:rPr>
              <w:t xml:space="preserve">Израда </w:t>
            </w:r>
            <w:r>
              <w:rPr>
                <w:rFonts w:ascii="Times New Roman" w:hAnsi="Times New Roman"/>
                <w:b/>
                <w:i/>
                <w:sz w:val="20"/>
                <w:lang w:val="sr-Cyrl-CS"/>
              </w:rPr>
              <w:t xml:space="preserve">Индивидуалних планова заштите ученика </w:t>
            </w:r>
            <w:r>
              <w:rPr>
                <w:rFonts w:ascii="Times New Roman" w:hAnsi="Times New Roman"/>
                <w:sz w:val="20"/>
                <w:lang w:val="sr-Cyrl-CS"/>
              </w:rPr>
              <w:t>у кризним ситуацијама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3CB615E8" w14:textId="77777777" w:rsidR="00337D2B" w:rsidRDefault="00C84B04">
            <w:pPr>
              <w:rPr>
                <w:rFonts w:ascii="Times New Roman" w:hAnsi="Times New Roman"/>
                <w:sz w:val="10"/>
                <w:lang w:val="sr-Cyrl-CS"/>
              </w:rPr>
            </w:pPr>
            <w:r>
              <w:rPr>
                <w:rFonts w:ascii="Times New Roman" w:hAnsi="Times New Roman"/>
                <w:sz w:val="20"/>
                <w:lang w:val="sr-Cyrl-CS"/>
              </w:rPr>
              <w:t>У случају реалне потребе</w:t>
            </w:r>
          </w:p>
        </w:tc>
      </w:tr>
      <w:tr w:rsidR="00337D2B" w14:paraId="119494D0"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F7D431D" w14:textId="77777777" w:rsidR="00337D2B" w:rsidRDefault="00C84B04">
            <w:pPr>
              <w:jc w:val="center"/>
              <w:rPr>
                <w:rFonts w:ascii="Times New Roman" w:hAnsi="Times New Roman"/>
                <w:b/>
                <w:sz w:val="20"/>
                <w:lang w:val="sr-Cyrl-CS"/>
              </w:rPr>
            </w:pPr>
            <w:r>
              <w:rPr>
                <w:rFonts w:ascii="Times New Roman" w:hAnsi="Times New Roman"/>
                <w:b/>
                <w:sz w:val="20"/>
                <w:lang w:val="sr-Cyrl-CS"/>
              </w:rPr>
              <w:t>32.</w:t>
            </w:r>
          </w:p>
        </w:tc>
        <w:tc>
          <w:tcPr>
            <w:tcW w:w="6990" w:type="dxa"/>
            <w:tcBorders>
              <w:top w:val="single" w:sz="4" w:space="0" w:color="000000"/>
              <w:left w:val="thinThickSmallGap" w:sz="12" w:space="0" w:color="auto"/>
              <w:bottom w:val="single" w:sz="4" w:space="0" w:color="000000"/>
              <w:right w:val="thinThickSmallGap" w:sz="12" w:space="0" w:color="auto"/>
            </w:tcBorders>
          </w:tcPr>
          <w:p w14:paraId="1384A0FB" w14:textId="77777777" w:rsidR="00337D2B" w:rsidRDefault="00C84B04">
            <w:pPr>
              <w:rPr>
                <w:rFonts w:ascii="Times New Roman" w:hAnsi="Times New Roman"/>
                <w:sz w:val="20"/>
                <w:lang w:val="sr-Cyrl-CS"/>
              </w:rPr>
            </w:pPr>
            <w:r>
              <w:rPr>
                <w:rFonts w:ascii="Times New Roman" w:hAnsi="Times New Roman"/>
                <w:sz w:val="20"/>
                <w:lang w:val="sr-Cyrl-CS"/>
              </w:rPr>
              <w:t xml:space="preserve">Подношење </w:t>
            </w:r>
            <w:r>
              <w:rPr>
                <w:rFonts w:ascii="Times New Roman" w:hAnsi="Times New Roman"/>
                <w:b/>
                <w:i/>
                <w:sz w:val="20"/>
                <w:lang w:val="sr-Cyrl-CS"/>
              </w:rPr>
              <w:t>Извештаја</w:t>
            </w:r>
            <w:r>
              <w:rPr>
                <w:rFonts w:ascii="Times New Roman" w:hAnsi="Times New Roman"/>
                <w:sz w:val="20"/>
                <w:lang w:val="sr-Cyrl-CS"/>
              </w:rPr>
              <w:t xml:space="preserve"> од стране Тима за заштиту ученика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622070CF" w14:textId="77777777" w:rsidR="00337D2B" w:rsidRDefault="00C84B04">
            <w:pPr>
              <w:rPr>
                <w:rFonts w:ascii="Times New Roman" w:hAnsi="Times New Roman"/>
                <w:sz w:val="20"/>
                <w:lang w:val="sr-Cyrl-CS"/>
              </w:rPr>
            </w:pPr>
            <w:r>
              <w:rPr>
                <w:rFonts w:ascii="Times New Roman" w:hAnsi="Times New Roman"/>
                <w:sz w:val="20"/>
                <w:lang w:val="sr-Cyrl-CS"/>
              </w:rPr>
              <w:t>Тромесечно извештавање</w:t>
            </w:r>
          </w:p>
        </w:tc>
      </w:tr>
      <w:tr w:rsidR="00337D2B" w14:paraId="14CAE347"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C1D9A5A" w14:textId="77777777" w:rsidR="00337D2B" w:rsidRDefault="00C84B04">
            <w:pPr>
              <w:jc w:val="center"/>
              <w:rPr>
                <w:rFonts w:ascii="Times New Roman" w:hAnsi="Times New Roman"/>
                <w:b/>
                <w:sz w:val="20"/>
                <w:lang w:val="sr-Cyrl-CS"/>
              </w:rPr>
            </w:pPr>
            <w:r>
              <w:rPr>
                <w:rFonts w:ascii="Times New Roman" w:hAnsi="Times New Roman"/>
                <w:b/>
                <w:sz w:val="20"/>
                <w:lang w:val="sr-Cyrl-CS"/>
              </w:rPr>
              <w:t>33.</w:t>
            </w:r>
          </w:p>
        </w:tc>
        <w:tc>
          <w:tcPr>
            <w:tcW w:w="6990" w:type="dxa"/>
            <w:tcBorders>
              <w:top w:val="single" w:sz="4" w:space="0" w:color="000000"/>
              <w:left w:val="thinThickSmallGap" w:sz="12" w:space="0" w:color="auto"/>
              <w:bottom w:val="single" w:sz="4" w:space="0" w:color="000000"/>
              <w:right w:val="thinThickSmallGap" w:sz="12" w:space="0" w:color="auto"/>
            </w:tcBorders>
          </w:tcPr>
          <w:p w14:paraId="66B7174E" w14:textId="77777777" w:rsidR="00337D2B" w:rsidRDefault="00C84B04">
            <w:pPr>
              <w:rPr>
                <w:rFonts w:ascii="Times New Roman" w:hAnsi="Times New Roman"/>
                <w:sz w:val="20"/>
                <w:lang w:val="sr-Cyrl-CS"/>
              </w:rPr>
            </w:pPr>
            <w:r>
              <w:rPr>
                <w:rFonts w:ascii="Times New Roman" w:hAnsi="Times New Roman"/>
                <w:b/>
                <w:sz w:val="20"/>
                <w:lang w:val="sr-Cyrl-CS"/>
              </w:rPr>
              <w:t>Консултације унутар Школе</w:t>
            </w:r>
            <w:r>
              <w:rPr>
                <w:rFonts w:ascii="Times New Roman" w:hAnsi="Times New Roman"/>
                <w:sz w:val="20"/>
                <w:lang w:val="sr-Cyrl-CS"/>
              </w:rPr>
              <w:t xml:space="preserve">: директор+Тим+Вршњачки тим+ученик+родитељ = </w:t>
            </w:r>
            <w:r>
              <w:rPr>
                <w:rFonts w:ascii="Times New Roman" w:hAnsi="Times New Roman"/>
                <w:b/>
                <w:sz w:val="20"/>
                <w:lang w:val="sr-Cyrl-CS"/>
              </w:rPr>
              <w:t>100%</w:t>
            </w:r>
          </w:p>
        </w:tc>
        <w:tc>
          <w:tcPr>
            <w:tcW w:w="2532" w:type="dxa"/>
            <w:tcBorders>
              <w:top w:val="single" w:sz="4" w:space="0" w:color="000000"/>
              <w:left w:val="thinThickSmallGap" w:sz="12" w:space="0" w:color="auto"/>
              <w:bottom w:val="single" w:sz="4" w:space="0" w:color="000000"/>
              <w:right w:val="thinThickSmallGap" w:sz="12" w:space="0" w:color="auto"/>
            </w:tcBorders>
          </w:tcPr>
          <w:p w14:paraId="1905F669" w14:textId="77777777" w:rsidR="00337D2B" w:rsidRDefault="00C84B04">
            <w:pPr>
              <w:rPr>
                <w:rFonts w:ascii="Times New Roman" w:hAnsi="Times New Roman"/>
                <w:sz w:val="20"/>
                <w:lang w:val="sr-Cyrl-CS"/>
              </w:rPr>
            </w:pPr>
            <w:r>
              <w:rPr>
                <w:rFonts w:ascii="Times New Roman" w:hAnsi="Times New Roman"/>
                <w:sz w:val="20"/>
                <w:lang w:val="sr-Cyrl-CS"/>
              </w:rPr>
              <w:t>Тромесечне консултације</w:t>
            </w:r>
          </w:p>
        </w:tc>
      </w:tr>
      <w:tr w:rsidR="00337D2B" w14:paraId="1994482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67DD90F" w14:textId="77777777" w:rsidR="00337D2B" w:rsidRDefault="00C84B04">
            <w:pPr>
              <w:jc w:val="center"/>
              <w:rPr>
                <w:rFonts w:ascii="Times New Roman" w:hAnsi="Times New Roman"/>
                <w:b/>
                <w:sz w:val="20"/>
                <w:lang w:val="sr-Cyrl-CS"/>
              </w:rPr>
            </w:pPr>
            <w:r>
              <w:rPr>
                <w:rFonts w:ascii="Times New Roman" w:hAnsi="Times New Roman"/>
                <w:b/>
                <w:sz w:val="20"/>
                <w:lang w:val="sr-Cyrl-CS"/>
              </w:rPr>
              <w:t>34.</w:t>
            </w:r>
          </w:p>
        </w:tc>
        <w:tc>
          <w:tcPr>
            <w:tcW w:w="6990" w:type="dxa"/>
            <w:tcBorders>
              <w:top w:val="single" w:sz="4" w:space="0" w:color="000000"/>
              <w:left w:val="thinThickSmallGap" w:sz="12" w:space="0" w:color="auto"/>
              <w:bottom w:val="single" w:sz="4" w:space="0" w:color="000000"/>
              <w:right w:val="thinThickSmallGap" w:sz="12" w:space="0" w:color="auto"/>
            </w:tcBorders>
          </w:tcPr>
          <w:p w14:paraId="64FCEC1D" w14:textId="77777777" w:rsidR="00337D2B" w:rsidRDefault="00C84B04">
            <w:pPr>
              <w:rPr>
                <w:rFonts w:ascii="Times New Roman" w:hAnsi="Times New Roman"/>
                <w:sz w:val="20"/>
                <w:lang w:val="sr-Cyrl-CS"/>
              </w:rPr>
            </w:pPr>
            <w:r>
              <w:rPr>
                <w:rFonts w:ascii="Times New Roman" w:hAnsi="Times New Roman"/>
                <w:sz w:val="20"/>
                <w:lang w:val="sr-Cyrl-CS"/>
              </w:rPr>
              <w:t>Праћење ефеката предузетих мера и активности</w:t>
            </w:r>
          </w:p>
        </w:tc>
        <w:tc>
          <w:tcPr>
            <w:tcW w:w="2532" w:type="dxa"/>
            <w:tcBorders>
              <w:top w:val="single" w:sz="4" w:space="0" w:color="000000"/>
              <w:left w:val="thinThickSmallGap" w:sz="12" w:space="0" w:color="auto"/>
              <w:bottom w:val="single" w:sz="4" w:space="0" w:color="000000"/>
              <w:right w:val="thinThickSmallGap" w:sz="12" w:space="0" w:color="auto"/>
            </w:tcBorders>
          </w:tcPr>
          <w:p w14:paraId="55FB024E" w14:textId="77777777" w:rsidR="00337D2B" w:rsidRDefault="00C84B04">
            <w:pPr>
              <w:rPr>
                <w:rFonts w:ascii="Times New Roman" w:hAnsi="Times New Roman"/>
                <w:sz w:val="20"/>
                <w:lang w:val="sr-Cyrl-CS"/>
              </w:rPr>
            </w:pPr>
            <w:r>
              <w:rPr>
                <w:rFonts w:ascii="Times New Roman" w:hAnsi="Times New Roman"/>
                <w:sz w:val="20"/>
                <w:lang w:val="sr-Cyrl-CS"/>
              </w:rPr>
              <w:t>Константно праћење</w:t>
            </w:r>
          </w:p>
        </w:tc>
      </w:tr>
      <w:tr w:rsidR="00337D2B" w14:paraId="5D3AA911"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68A09D2A" w14:textId="77777777" w:rsidR="00337D2B" w:rsidRDefault="00C84B04">
            <w:pPr>
              <w:jc w:val="center"/>
              <w:rPr>
                <w:rFonts w:ascii="Times New Roman" w:hAnsi="Times New Roman"/>
                <w:b/>
                <w:sz w:val="20"/>
                <w:lang w:val="sr-Cyrl-CS"/>
              </w:rPr>
            </w:pPr>
            <w:r>
              <w:rPr>
                <w:rFonts w:ascii="Times New Roman" w:hAnsi="Times New Roman"/>
                <w:b/>
                <w:sz w:val="20"/>
                <w:lang w:val="sr-Cyrl-CS"/>
              </w:rPr>
              <w:t>35.</w:t>
            </w:r>
          </w:p>
        </w:tc>
        <w:tc>
          <w:tcPr>
            <w:tcW w:w="6990" w:type="dxa"/>
            <w:tcBorders>
              <w:top w:val="single" w:sz="4" w:space="0" w:color="000000"/>
              <w:left w:val="thinThickSmallGap" w:sz="12" w:space="0" w:color="auto"/>
              <w:bottom w:val="single" w:sz="4" w:space="0" w:color="000000"/>
              <w:right w:val="thinThickSmallGap" w:sz="12" w:space="0" w:color="auto"/>
            </w:tcBorders>
          </w:tcPr>
          <w:p w14:paraId="74BA3968" w14:textId="77777777" w:rsidR="00337D2B" w:rsidRDefault="00C84B04">
            <w:pPr>
              <w:rPr>
                <w:rFonts w:ascii="Times New Roman" w:hAnsi="Times New Roman"/>
                <w:sz w:val="20"/>
                <w:lang w:val="sr-Cyrl-CS"/>
              </w:rPr>
            </w:pPr>
            <w:r>
              <w:rPr>
                <w:rFonts w:ascii="Times New Roman" w:hAnsi="Times New Roman"/>
                <w:sz w:val="20"/>
                <w:lang w:val="sr-Cyrl-CS"/>
              </w:rPr>
              <w:t>Информисање родитеља/старатеља о понашању ученика (групе) и предузетим мерама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2739533A"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559825C6"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2E74D894" w14:textId="77777777" w:rsidR="00337D2B" w:rsidRDefault="00337D2B">
            <w:pPr>
              <w:jc w:val="center"/>
              <w:rPr>
                <w:rFonts w:ascii="Times New Roman" w:hAnsi="Times New Roman"/>
                <w:b/>
                <w:sz w:val="10"/>
                <w:lang w:val="sr-Cyrl-CS"/>
              </w:rPr>
            </w:pPr>
          </w:p>
          <w:p w14:paraId="53A572B7" w14:textId="77777777" w:rsidR="00337D2B" w:rsidRDefault="00C84B04">
            <w:pPr>
              <w:jc w:val="center"/>
              <w:rPr>
                <w:rFonts w:ascii="Times New Roman" w:hAnsi="Times New Roman"/>
                <w:b/>
                <w:sz w:val="20"/>
                <w:lang w:val="sr-Cyrl-CS"/>
              </w:rPr>
            </w:pPr>
            <w:r>
              <w:rPr>
                <w:rFonts w:ascii="Times New Roman" w:hAnsi="Times New Roman"/>
                <w:b/>
                <w:sz w:val="20"/>
                <w:lang w:val="sr-Cyrl-CS"/>
              </w:rPr>
              <w:t>36.</w:t>
            </w:r>
          </w:p>
        </w:tc>
        <w:tc>
          <w:tcPr>
            <w:tcW w:w="6990" w:type="dxa"/>
            <w:tcBorders>
              <w:top w:val="single" w:sz="4" w:space="0" w:color="000000"/>
              <w:left w:val="thinThickSmallGap" w:sz="12" w:space="0" w:color="auto"/>
              <w:bottom w:val="single" w:sz="4" w:space="0" w:color="000000"/>
              <w:right w:val="thinThickSmallGap" w:sz="12" w:space="0" w:color="auto"/>
            </w:tcBorders>
          </w:tcPr>
          <w:p w14:paraId="0D2EC53A" w14:textId="77777777" w:rsidR="00337D2B" w:rsidRDefault="00C84B04">
            <w:pPr>
              <w:rPr>
                <w:rFonts w:ascii="Times New Roman" w:hAnsi="Times New Roman"/>
                <w:sz w:val="20"/>
                <w:lang w:val="sr-Cyrl-CS"/>
              </w:rPr>
            </w:pPr>
            <w:r>
              <w:rPr>
                <w:rFonts w:ascii="Times New Roman" w:hAnsi="Times New Roman"/>
                <w:sz w:val="20"/>
                <w:lang w:val="sr-Cyrl-CS"/>
              </w:rPr>
              <w:t xml:space="preserve">Укључивање </w:t>
            </w:r>
            <w:r>
              <w:rPr>
                <w:rFonts w:ascii="Times New Roman" w:hAnsi="Times New Roman"/>
                <w:b/>
                <w:sz w:val="20"/>
                <w:lang w:val="sr-Cyrl-CS"/>
              </w:rPr>
              <w:t xml:space="preserve">спољашње заштитне мреже </w:t>
            </w:r>
            <w:r>
              <w:rPr>
                <w:rFonts w:ascii="Times New Roman" w:hAnsi="Times New Roman"/>
                <w:sz w:val="20"/>
                <w:lang w:val="sr-Cyrl-CS"/>
              </w:rPr>
              <w:t>у решавање проблема од стране директо</w:t>
            </w:r>
            <w:r>
              <w:rPr>
                <w:rFonts w:ascii="Times New Roman" w:hAnsi="Times New Roman"/>
                <w:sz w:val="20"/>
                <w:lang w:val="sr-Cyrl-CS"/>
              </w:rPr>
              <w:softHyphen/>
              <w:t xml:space="preserve">ра путем </w:t>
            </w:r>
            <w:r>
              <w:rPr>
                <w:rFonts w:ascii="Times New Roman" w:hAnsi="Times New Roman"/>
                <w:b/>
                <w:i/>
                <w:sz w:val="20"/>
                <w:lang w:val="sr-Cyrl-CS"/>
              </w:rPr>
              <w:t>Обрасца за укључивање других институција</w:t>
            </w:r>
          </w:p>
        </w:tc>
        <w:tc>
          <w:tcPr>
            <w:tcW w:w="2532" w:type="dxa"/>
            <w:tcBorders>
              <w:top w:val="single" w:sz="4" w:space="0" w:color="000000"/>
              <w:left w:val="thinThickSmallGap" w:sz="12" w:space="0" w:color="auto"/>
              <w:bottom w:val="single" w:sz="4" w:space="0" w:color="000000"/>
              <w:right w:val="thinThickSmallGap" w:sz="12" w:space="0" w:color="auto"/>
            </w:tcBorders>
          </w:tcPr>
          <w:p w14:paraId="56510761" w14:textId="77777777" w:rsidR="00337D2B" w:rsidRDefault="00337D2B">
            <w:pPr>
              <w:rPr>
                <w:rFonts w:ascii="Times New Roman" w:hAnsi="Times New Roman"/>
                <w:sz w:val="10"/>
                <w:lang w:val="sr-Cyrl-CS"/>
              </w:rPr>
            </w:pPr>
          </w:p>
          <w:p w14:paraId="7D94EEC0"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738FB7F4"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48EDF7AB" w14:textId="77777777" w:rsidR="00337D2B" w:rsidRDefault="00C84B04">
            <w:pPr>
              <w:jc w:val="center"/>
              <w:rPr>
                <w:rFonts w:ascii="Times New Roman" w:hAnsi="Times New Roman"/>
                <w:b/>
                <w:sz w:val="20"/>
                <w:lang w:val="sr-Cyrl-CS"/>
              </w:rPr>
            </w:pPr>
            <w:r>
              <w:rPr>
                <w:rFonts w:ascii="Times New Roman" w:hAnsi="Times New Roman"/>
                <w:b/>
                <w:sz w:val="20"/>
                <w:lang w:val="sr-Cyrl-CS"/>
              </w:rPr>
              <w:t>37.</w:t>
            </w:r>
          </w:p>
        </w:tc>
        <w:tc>
          <w:tcPr>
            <w:tcW w:w="6990" w:type="dxa"/>
            <w:tcBorders>
              <w:top w:val="single" w:sz="4" w:space="0" w:color="000000"/>
              <w:left w:val="thinThickSmallGap" w:sz="12" w:space="0" w:color="auto"/>
              <w:bottom w:val="single" w:sz="4" w:space="0" w:color="000000"/>
              <w:right w:val="thinThickSmallGap" w:sz="12" w:space="0" w:color="auto"/>
            </w:tcBorders>
          </w:tcPr>
          <w:p w14:paraId="6C4333AF" w14:textId="77777777" w:rsidR="00337D2B" w:rsidRDefault="00C84B04">
            <w:pPr>
              <w:rPr>
                <w:rFonts w:ascii="Times New Roman" w:hAnsi="Times New Roman"/>
                <w:sz w:val="20"/>
                <w:lang w:val="sr-Cyrl-CS"/>
              </w:rPr>
            </w:pPr>
            <w:r>
              <w:rPr>
                <w:rFonts w:ascii="Times New Roman" w:hAnsi="Times New Roman"/>
                <w:sz w:val="20"/>
                <w:lang w:val="sr-Cyrl-CS"/>
              </w:rPr>
              <w:t>Дефинисање и праћење предузетих мера и активности</w:t>
            </w:r>
          </w:p>
        </w:tc>
        <w:tc>
          <w:tcPr>
            <w:tcW w:w="2532" w:type="dxa"/>
            <w:tcBorders>
              <w:top w:val="single" w:sz="4" w:space="0" w:color="000000"/>
              <w:left w:val="thinThickSmallGap" w:sz="12" w:space="0" w:color="auto"/>
              <w:bottom w:val="single" w:sz="4" w:space="0" w:color="000000"/>
              <w:right w:val="thinThickSmallGap" w:sz="12" w:space="0" w:color="auto"/>
            </w:tcBorders>
          </w:tcPr>
          <w:p w14:paraId="6922B53C" w14:textId="77777777" w:rsidR="00337D2B" w:rsidRDefault="00C84B04">
            <w:pPr>
              <w:rPr>
                <w:rFonts w:ascii="Times New Roman" w:hAnsi="Times New Roman"/>
                <w:sz w:val="20"/>
                <w:lang w:val="sr-Cyrl-CS"/>
              </w:rPr>
            </w:pPr>
            <w:r>
              <w:rPr>
                <w:rFonts w:ascii="Times New Roman" w:hAnsi="Times New Roman"/>
                <w:sz w:val="20"/>
                <w:lang w:val="sr-Cyrl-CS"/>
              </w:rPr>
              <w:t>Константно праћење</w:t>
            </w:r>
          </w:p>
        </w:tc>
      </w:tr>
      <w:tr w:rsidR="00337D2B" w14:paraId="3F7C08E2"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6B9100D3" w14:textId="77777777" w:rsidR="00337D2B" w:rsidRDefault="00C84B04">
            <w:pPr>
              <w:jc w:val="center"/>
              <w:rPr>
                <w:rFonts w:ascii="Times New Roman" w:hAnsi="Times New Roman"/>
                <w:b/>
                <w:sz w:val="20"/>
                <w:lang w:val="sr-Cyrl-CS"/>
              </w:rPr>
            </w:pPr>
            <w:r>
              <w:rPr>
                <w:rFonts w:ascii="Times New Roman" w:hAnsi="Times New Roman"/>
                <w:b/>
                <w:sz w:val="20"/>
                <w:lang w:val="sr-Cyrl-CS"/>
              </w:rPr>
              <w:t>38.</w:t>
            </w:r>
          </w:p>
        </w:tc>
        <w:tc>
          <w:tcPr>
            <w:tcW w:w="6990" w:type="dxa"/>
            <w:tcBorders>
              <w:top w:val="single" w:sz="4" w:space="0" w:color="000000"/>
              <w:left w:val="thinThickSmallGap" w:sz="12" w:space="0" w:color="auto"/>
              <w:bottom w:val="thinThickSmallGap" w:sz="12" w:space="0" w:color="auto"/>
              <w:right w:val="thinThickSmallGap" w:sz="12" w:space="0" w:color="auto"/>
            </w:tcBorders>
          </w:tcPr>
          <w:p w14:paraId="34D9A227" w14:textId="77777777" w:rsidR="00337D2B" w:rsidRDefault="00C84B04">
            <w:pPr>
              <w:rPr>
                <w:rFonts w:ascii="Times New Roman" w:hAnsi="Times New Roman"/>
                <w:sz w:val="20"/>
                <w:lang w:val="sr-Cyrl-CS"/>
              </w:rPr>
            </w:pPr>
            <w:r>
              <w:rPr>
                <w:rFonts w:ascii="Times New Roman" w:hAnsi="Times New Roman"/>
                <w:sz w:val="20"/>
                <w:lang w:val="sr-Cyrl-CS"/>
              </w:rPr>
              <w:t xml:space="preserve">Покретање васпитно-дисциплинског поступка и изрицање мере/а у складу са </w:t>
            </w:r>
            <w:r>
              <w:rPr>
                <w:rFonts w:ascii="Times New Roman" w:hAnsi="Times New Roman"/>
                <w:b/>
                <w:i/>
                <w:sz w:val="20"/>
                <w:lang w:val="sr-Cyrl-CS"/>
              </w:rPr>
              <w:t xml:space="preserve">Законом </w:t>
            </w:r>
          </w:p>
        </w:tc>
        <w:tc>
          <w:tcPr>
            <w:tcW w:w="2532" w:type="dxa"/>
            <w:tcBorders>
              <w:top w:val="single" w:sz="4" w:space="0" w:color="000000"/>
              <w:left w:val="thinThickSmallGap" w:sz="12" w:space="0" w:color="auto"/>
              <w:bottom w:val="thinThickSmallGap" w:sz="12" w:space="0" w:color="auto"/>
              <w:right w:val="thinThickSmallGap" w:sz="12" w:space="0" w:color="auto"/>
            </w:tcBorders>
          </w:tcPr>
          <w:p w14:paraId="1C2E839E" w14:textId="77777777" w:rsidR="00337D2B" w:rsidRDefault="00C84B04">
            <w:pPr>
              <w:rPr>
                <w:rFonts w:ascii="Times New Roman" w:hAnsi="Times New Roman"/>
                <w:sz w:val="20"/>
                <w:lang w:val="sr-Cyrl-CS"/>
              </w:rPr>
            </w:pPr>
            <w:r>
              <w:rPr>
                <w:rFonts w:ascii="Times New Roman" w:hAnsi="Times New Roman"/>
                <w:sz w:val="20"/>
                <w:lang w:val="sr-Cyrl-CS"/>
              </w:rPr>
              <w:t>У случају реалне потребе</w:t>
            </w:r>
          </w:p>
        </w:tc>
      </w:tr>
      <w:tr w:rsidR="00337D2B" w14:paraId="21E3C556" w14:textId="77777777">
        <w:trPr>
          <w:jc w:val="center"/>
        </w:trPr>
        <w:tc>
          <w:tcPr>
            <w:tcW w:w="765"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146DA0B1" w14:textId="77777777" w:rsidR="00337D2B" w:rsidRDefault="00C84B04">
            <w:pPr>
              <w:jc w:val="center"/>
              <w:rPr>
                <w:rFonts w:ascii="Times New Roman" w:hAnsi="Times New Roman"/>
                <w:b/>
                <w:lang w:val="sr-Cyrl-CS"/>
              </w:rPr>
            </w:pPr>
            <w:r>
              <w:rPr>
                <w:rFonts w:ascii="Times New Roman" w:hAnsi="Times New Roman"/>
                <w:b/>
                <w:lang w:val="sr-Cyrl-CS"/>
              </w:rPr>
              <w:t>В</w:t>
            </w:r>
          </w:p>
        </w:tc>
        <w:tc>
          <w:tcPr>
            <w:tcW w:w="6990"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4CBA70EE" w14:textId="77777777" w:rsidR="00337D2B" w:rsidRDefault="00C84B04">
            <w:pPr>
              <w:ind w:left="-918"/>
              <w:jc w:val="center"/>
              <w:rPr>
                <w:rFonts w:ascii="Times New Roman" w:hAnsi="Times New Roman"/>
                <w:b/>
                <w:lang w:val="sr-Cyrl-CS"/>
              </w:rPr>
            </w:pPr>
            <w:r>
              <w:rPr>
                <w:rFonts w:ascii="Times New Roman" w:hAnsi="Times New Roman"/>
                <w:b/>
                <w:lang w:val="sr-Cyrl-CS"/>
              </w:rPr>
              <w:t>Остали фактори превентивног деловања</w:t>
            </w:r>
          </w:p>
        </w:tc>
        <w:tc>
          <w:tcPr>
            <w:tcW w:w="2532" w:type="dxa"/>
            <w:tcBorders>
              <w:top w:val="thinThickSmallGap" w:sz="12" w:space="0" w:color="auto"/>
              <w:left w:val="thinThickSmallGap" w:sz="12" w:space="0" w:color="auto"/>
              <w:bottom w:val="thinThickSmallGap" w:sz="12" w:space="0" w:color="auto"/>
              <w:right w:val="thinThickSmallGap" w:sz="12" w:space="0" w:color="auto"/>
            </w:tcBorders>
            <w:shd w:val="clear" w:color="auto" w:fill="BFBFBF"/>
          </w:tcPr>
          <w:p w14:paraId="278B3101" w14:textId="77777777" w:rsidR="00337D2B" w:rsidRDefault="00C84B04">
            <w:pPr>
              <w:jc w:val="center"/>
              <w:rPr>
                <w:rFonts w:ascii="Times New Roman" w:hAnsi="Times New Roman"/>
                <w:b/>
                <w:lang w:val="sr-Cyrl-CS"/>
              </w:rPr>
            </w:pPr>
            <w:r>
              <w:rPr>
                <w:rFonts w:ascii="Times New Roman" w:hAnsi="Times New Roman"/>
                <w:b/>
                <w:lang w:val="sr-Cyrl-CS"/>
              </w:rPr>
              <w:t>Динамика реализације</w:t>
            </w:r>
          </w:p>
        </w:tc>
      </w:tr>
      <w:tr w:rsidR="00337D2B" w:rsidRPr="0042511C" w14:paraId="5B666C68" w14:textId="77777777">
        <w:trPr>
          <w:jc w:val="center"/>
        </w:trPr>
        <w:tc>
          <w:tcPr>
            <w:tcW w:w="765" w:type="dxa"/>
            <w:tcBorders>
              <w:top w:val="thinThickSmallGap" w:sz="12" w:space="0" w:color="auto"/>
              <w:left w:val="thinThickSmallGap" w:sz="12" w:space="0" w:color="auto"/>
              <w:bottom w:val="single" w:sz="4" w:space="0" w:color="000000"/>
              <w:right w:val="thinThickSmallGap" w:sz="12" w:space="0" w:color="auto"/>
            </w:tcBorders>
          </w:tcPr>
          <w:p w14:paraId="3A164324" w14:textId="77777777" w:rsidR="00337D2B" w:rsidRDefault="00C84B04">
            <w:pPr>
              <w:jc w:val="center"/>
              <w:rPr>
                <w:rFonts w:ascii="Times New Roman" w:hAnsi="Times New Roman"/>
                <w:b/>
                <w:sz w:val="20"/>
                <w:lang w:val="sr-Cyrl-CS"/>
              </w:rPr>
            </w:pPr>
            <w:r>
              <w:rPr>
                <w:rFonts w:ascii="Times New Roman" w:hAnsi="Times New Roman"/>
                <w:b/>
                <w:sz w:val="20"/>
                <w:lang w:val="sr-Cyrl-CS"/>
              </w:rPr>
              <w:t>39.</w:t>
            </w:r>
          </w:p>
        </w:tc>
        <w:tc>
          <w:tcPr>
            <w:tcW w:w="6990" w:type="dxa"/>
            <w:tcBorders>
              <w:top w:val="thinThickSmallGap" w:sz="12" w:space="0" w:color="auto"/>
              <w:left w:val="thinThickSmallGap" w:sz="12" w:space="0" w:color="auto"/>
              <w:bottom w:val="single" w:sz="4" w:space="0" w:color="000000"/>
              <w:right w:val="thinThickSmallGap" w:sz="12" w:space="0" w:color="auto"/>
            </w:tcBorders>
          </w:tcPr>
          <w:p w14:paraId="031AA030" w14:textId="77777777" w:rsidR="00337D2B" w:rsidRDefault="00C84B04">
            <w:pPr>
              <w:rPr>
                <w:rFonts w:ascii="Times New Roman" w:hAnsi="Times New Roman"/>
                <w:sz w:val="20"/>
                <w:lang w:val="sr-Cyrl-CS"/>
              </w:rPr>
            </w:pPr>
            <w:r>
              <w:rPr>
                <w:rFonts w:ascii="Times New Roman" w:hAnsi="Times New Roman"/>
                <w:sz w:val="20"/>
                <w:lang w:val="sr-Cyrl-CS"/>
              </w:rPr>
              <w:t>Добро организовано и доследно дежурство</w:t>
            </w:r>
          </w:p>
        </w:tc>
        <w:tc>
          <w:tcPr>
            <w:tcW w:w="2532" w:type="dxa"/>
            <w:tcBorders>
              <w:top w:val="thinThickSmallGap" w:sz="12" w:space="0" w:color="auto"/>
              <w:left w:val="thinThickSmallGap" w:sz="12" w:space="0" w:color="auto"/>
              <w:bottom w:val="single" w:sz="4" w:space="0" w:color="000000"/>
              <w:right w:val="thinThickSmallGap" w:sz="12" w:space="0" w:color="auto"/>
            </w:tcBorders>
          </w:tcPr>
          <w:p w14:paraId="2F7FF854"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r w:rsidR="00337D2B" w:rsidRPr="0042511C" w14:paraId="0CF09F9C" w14:textId="77777777">
        <w:trPr>
          <w:jc w:val="center"/>
        </w:trPr>
        <w:tc>
          <w:tcPr>
            <w:tcW w:w="765" w:type="dxa"/>
            <w:tcBorders>
              <w:top w:val="single" w:sz="4" w:space="0" w:color="000000"/>
              <w:left w:val="thinThickSmallGap" w:sz="12" w:space="0" w:color="auto"/>
              <w:bottom w:val="single" w:sz="4" w:space="0" w:color="000000"/>
              <w:right w:val="thinThickSmallGap" w:sz="12" w:space="0" w:color="auto"/>
            </w:tcBorders>
          </w:tcPr>
          <w:p w14:paraId="0359C3FA" w14:textId="77777777" w:rsidR="00337D2B" w:rsidRDefault="00C84B04">
            <w:pPr>
              <w:jc w:val="center"/>
              <w:rPr>
                <w:rFonts w:ascii="Times New Roman" w:hAnsi="Times New Roman"/>
                <w:b/>
                <w:sz w:val="20"/>
                <w:lang w:val="sr-Cyrl-CS"/>
              </w:rPr>
            </w:pPr>
            <w:r>
              <w:rPr>
                <w:rFonts w:ascii="Times New Roman" w:hAnsi="Times New Roman"/>
                <w:b/>
                <w:sz w:val="20"/>
                <w:lang w:val="sr-Cyrl-CS"/>
              </w:rPr>
              <w:t>40.</w:t>
            </w:r>
          </w:p>
        </w:tc>
        <w:tc>
          <w:tcPr>
            <w:tcW w:w="6990" w:type="dxa"/>
            <w:tcBorders>
              <w:top w:val="single" w:sz="4" w:space="0" w:color="000000"/>
              <w:left w:val="thinThickSmallGap" w:sz="12" w:space="0" w:color="auto"/>
              <w:bottom w:val="single" w:sz="4" w:space="0" w:color="000000"/>
              <w:right w:val="thinThickSmallGap" w:sz="12" w:space="0" w:color="auto"/>
            </w:tcBorders>
          </w:tcPr>
          <w:p w14:paraId="25BFFA68" w14:textId="77777777" w:rsidR="00337D2B" w:rsidRDefault="00C84B04">
            <w:pPr>
              <w:rPr>
                <w:rFonts w:ascii="Times New Roman" w:hAnsi="Times New Roman"/>
                <w:sz w:val="20"/>
                <w:lang w:val="sr-Cyrl-CS"/>
              </w:rPr>
            </w:pPr>
            <w:r>
              <w:rPr>
                <w:rFonts w:ascii="Times New Roman" w:hAnsi="Times New Roman"/>
                <w:sz w:val="20"/>
              </w:rPr>
              <w:t>T</w:t>
            </w:r>
            <w:r>
              <w:rPr>
                <w:rFonts w:ascii="Times New Roman" w:hAnsi="Times New Roman"/>
                <w:sz w:val="20"/>
                <w:lang w:val="sr-Cyrl-CS"/>
              </w:rPr>
              <w:t>ехничко обезбећење: видео-надзор</w:t>
            </w:r>
          </w:p>
        </w:tc>
        <w:tc>
          <w:tcPr>
            <w:tcW w:w="2532" w:type="dxa"/>
            <w:tcBorders>
              <w:top w:val="single" w:sz="4" w:space="0" w:color="000000"/>
              <w:left w:val="thinThickSmallGap" w:sz="12" w:space="0" w:color="auto"/>
              <w:bottom w:val="single" w:sz="4" w:space="0" w:color="000000"/>
              <w:right w:val="thinThickSmallGap" w:sz="12" w:space="0" w:color="auto"/>
            </w:tcBorders>
          </w:tcPr>
          <w:p w14:paraId="50F61E2E"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r w:rsidR="00337D2B" w:rsidRPr="0042511C" w14:paraId="5DA7DA75" w14:textId="77777777">
        <w:trPr>
          <w:jc w:val="center"/>
        </w:trPr>
        <w:tc>
          <w:tcPr>
            <w:tcW w:w="765" w:type="dxa"/>
            <w:tcBorders>
              <w:top w:val="single" w:sz="4" w:space="0" w:color="000000"/>
              <w:left w:val="thinThickSmallGap" w:sz="12" w:space="0" w:color="auto"/>
              <w:bottom w:val="thinThickSmallGap" w:sz="12" w:space="0" w:color="auto"/>
              <w:right w:val="thinThickSmallGap" w:sz="12" w:space="0" w:color="auto"/>
            </w:tcBorders>
          </w:tcPr>
          <w:p w14:paraId="0627CF6F" w14:textId="77777777" w:rsidR="00337D2B" w:rsidRDefault="00C84B04">
            <w:pPr>
              <w:jc w:val="center"/>
              <w:rPr>
                <w:rFonts w:ascii="Times New Roman" w:hAnsi="Times New Roman"/>
                <w:b/>
                <w:sz w:val="20"/>
                <w:lang w:val="sr-Cyrl-CS"/>
              </w:rPr>
            </w:pPr>
            <w:r>
              <w:rPr>
                <w:rFonts w:ascii="Times New Roman" w:hAnsi="Times New Roman"/>
                <w:b/>
                <w:sz w:val="20"/>
                <w:lang w:val="sr-Cyrl-CS"/>
              </w:rPr>
              <w:t>41.</w:t>
            </w:r>
          </w:p>
        </w:tc>
        <w:tc>
          <w:tcPr>
            <w:tcW w:w="6990" w:type="dxa"/>
            <w:tcBorders>
              <w:top w:val="single" w:sz="4" w:space="0" w:color="000000"/>
              <w:left w:val="thinThickSmallGap" w:sz="12" w:space="0" w:color="auto"/>
              <w:bottom w:val="thinThickSmallGap" w:sz="12" w:space="0" w:color="auto"/>
              <w:right w:val="thinThickSmallGap" w:sz="12" w:space="0" w:color="auto"/>
            </w:tcBorders>
          </w:tcPr>
          <w:p w14:paraId="404D8BCC" w14:textId="77777777" w:rsidR="00337D2B" w:rsidRDefault="00C84B04">
            <w:pPr>
              <w:rPr>
                <w:rFonts w:ascii="Times New Roman" w:hAnsi="Times New Roman"/>
                <w:sz w:val="20"/>
                <w:lang w:val="sr-Cyrl-CS"/>
              </w:rPr>
            </w:pPr>
            <w:r>
              <w:rPr>
                <w:rFonts w:ascii="Times New Roman" w:hAnsi="Times New Roman"/>
                <w:sz w:val="20"/>
                <w:lang w:val="sr-Cyrl-CS"/>
              </w:rPr>
              <w:t>Стално обилажење Школе од стране школског полицајца</w:t>
            </w:r>
          </w:p>
        </w:tc>
        <w:tc>
          <w:tcPr>
            <w:tcW w:w="2532" w:type="dxa"/>
            <w:tcBorders>
              <w:top w:val="single" w:sz="4" w:space="0" w:color="000000"/>
              <w:left w:val="thinThickSmallGap" w:sz="12" w:space="0" w:color="auto"/>
              <w:bottom w:val="thinThickSmallGap" w:sz="12" w:space="0" w:color="auto"/>
              <w:right w:val="thinThickSmallGap" w:sz="12" w:space="0" w:color="auto"/>
            </w:tcBorders>
          </w:tcPr>
          <w:p w14:paraId="79F8ECF8" w14:textId="77777777" w:rsidR="00337D2B" w:rsidRDefault="00C84B04">
            <w:pPr>
              <w:rPr>
                <w:rFonts w:ascii="Times New Roman" w:hAnsi="Times New Roman"/>
                <w:sz w:val="20"/>
                <w:lang w:val="sr-Cyrl-CS"/>
              </w:rPr>
            </w:pPr>
            <w:r>
              <w:rPr>
                <w:rFonts w:ascii="Times New Roman" w:hAnsi="Times New Roman"/>
                <w:sz w:val="20"/>
                <w:lang w:val="sr-Cyrl-CS"/>
              </w:rPr>
              <w:t>У току целе школске године</w:t>
            </w:r>
          </w:p>
        </w:tc>
      </w:tr>
    </w:tbl>
    <w:p w14:paraId="0B7497CB" w14:textId="77777777" w:rsidR="00337D2B" w:rsidRDefault="00337D2B">
      <w:pPr>
        <w:tabs>
          <w:tab w:val="left" w:pos="360"/>
        </w:tabs>
        <w:rPr>
          <w:rFonts w:ascii="Times New Roman" w:hAnsi="Times New Roman"/>
          <w:b/>
          <w:lang w:val="sr-Cyrl-CS"/>
        </w:rPr>
      </w:pPr>
    </w:p>
    <w:p w14:paraId="12EFFFB2"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Полазне основе за израду плана превенције:</w:t>
      </w:r>
    </w:p>
    <w:p w14:paraId="1C3104F1" w14:textId="77777777" w:rsidR="00337D2B" w:rsidRDefault="00337D2B">
      <w:pPr>
        <w:rPr>
          <w:rFonts w:ascii="Times New Roman" w:hAnsi="Times New Roman"/>
          <w:lang w:val="ru-RU"/>
        </w:rPr>
      </w:pPr>
    </w:p>
    <w:p w14:paraId="1F974AA6" w14:textId="77777777" w:rsidR="00337D2B" w:rsidRDefault="00C84B04" w:rsidP="0040230A">
      <w:pPr>
        <w:jc w:val="both"/>
        <w:rPr>
          <w:rFonts w:ascii="Times New Roman" w:hAnsi="Times New Roman"/>
          <w:lang w:val="ru-RU"/>
        </w:rPr>
      </w:pPr>
      <w:r>
        <w:rPr>
          <w:rFonts w:ascii="Times New Roman" w:hAnsi="Times New Roman"/>
          <w:lang w:val="ru-RU"/>
        </w:rPr>
        <w:t>- Закон о основама система образовања и васпитања;</w:t>
      </w:r>
    </w:p>
    <w:p w14:paraId="0A178585" w14:textId="77777777" w:rsidR="00337D2B" w:rsidRDefault="00C84B04" w:rsidP="0040230A">
      <w:pPr>
        <w:jc w:val="both"/>
        <w:rPr>
          <w:rFonts w:ascii="Times New Roman" w:hAnsi="Times New Roman"/>
          <w:lang w:val="ru-RU"/>
        </w:rPr>
      </w:pPr>
      <w:r>
        <w:rPr>
          <w:rFonts w:ascii="Times New Roman" w:hAnsi="Times New Roman"/>
          <w:lang w:val="ru-RU"/>
        </w:rPr>
        <w:t>- Закон о средњем образовању и васпитању;</w:t>
      </w:r>
    </w:p>
    <w:p w14:paraId="4369F02B" w14:textId="77777777" w:rsidR="00337D2B" w:rsidRDefault="00C84B04" w:rsidP="0040230A">
      <w:pPr>
        <w:spacing w:line="360" w:lineRule="auto"/>
        <w:jc w:val="both"/>
        <w:rPr>
          <w:rFonts w:ascii="Times New Roman" w:hAnsi="Times New Roman"/>
          <w:sz w:val="22"/>
          <w:szCs w:val="22"/>
          <w:lang w:val="sr-Cyrl-CS"/>
        </w:rPr>
      </w:pPr>
      <w:r>
        <w:rPr>
          <w:rFonts w:ascii="Times New Roman" w:hAnsi="Times New Roman"/>
          <w:lang w:val="ru-RU"/>
        </w:rPr>
        <w:t>- Правилник о поступању у установи у одговору на насиљр, злостављање и занемаривање</w:t>
      </w:r>
      <w:r>
        <w:rPr>
          <w:rFonts w:ascii="Times New Roman" w:hAnsi="Times New Roman"/>
          <w:sz w:val="22"/>
          <w:szCs w:val="22"/>
          <w:lang w:val="sr-Cyrl-CS"/>
        </w:rPr>
        <w:t xml:space="preserve">Сл.гласник РС, бр. 46/19. </w:t>
      </w:r>
      <w:r>
        <w:rPr>
          <w:rFonts w:ascii="Times New Roman" w:eastAsia="Arial" w:hAnsi="Times New Roman"/>
          <w:shd w:val="clear" w:color="auto" w:fill="FFFFFF"/>
          <w:lang w:val="sr-Cyrl-CS"/>
        </w:rPr>
        <w:t>Правилника о изменама и допунама Правилника о Протоколу поступања у установи у одговору на насиље, злостављање, занемаривање ( Службени гласник РС, 104/20); Дописом МПНТР од 13.04. 2021. год.</w:t>
      </w:r>
    </w:p>
    <w:p w14:paraId="522F8BF2" w14:textId="77777777" w:rsidR="00337D2B" w:rsidRDefault="00C84B04" w:rsidP="0040230A">
      <w:pPr>
        <w:spacing w:line="360" w:lineRule="auto"/>
        <w:jc w:val="both"/>
        <w:rPr>
          <w:rFonts w:ascii="Times New Roman" w:eastAsia="Arial" w:hAnsi="Times New Roman"/>
          <w:shd w:val="clear" w:color="auto" w:fill="FFFFFF"/>
          <w:lang w:val="sr-Cyrl-CS"/>
        </w:rPr>
      </w:pPr>
      <w:r>
        <w:rPr>
          <w:rFonts w:ascii="Times New Roman" w:eastAsia="Arial" w:hAnsi="Times New Roman"/>
          <w:shd w:val="clear" w:color="auto" w:fill="FFFFFF"/>
          <w:lang w:val="sr-Cyrl-CS"/>
        </w:rPr>
        <w:t>- Анализа стања безбедности, присутности различитих облика и интензитета насиља, злостављања, занемаривања;</w:t>
      </w:r>
    </w:p>
    <w:p w14:paraId="05189317" w14:textId="77777777" w:rsidR="00337D2B" w:rsidRDefault="00C84B04" w:rsidP="0040230A">
      <w:pPr>
        <w:spacing w:line="360" w:lineRule="auto"/>
        <w:jc w:val="both"/>
        <w:rPr>
          <w:rFonts w:ascii="Times New Roman" w:eastAsia="Arial" w:hAnsi="Times New Roman"/>
          <w:shd w:val="clear" w:color="auto" w:fill="FFFFFF"/>
          <w:lang w:val="sr-Cyrl-CS"/>
        </w:rPr>
      </w:pPr>
      <w:r>
        <w:rPr>
          <w:rFonts w:ascii="Times New Roman" w:eastAsia="Arial" w:hAnsi="Times New Roman"/>
          <w:shd w:val="clear" w:color="auto" w:fill="FFFFFF"/>
          <w:lang w:val="sr-Cyrl-CS"/>
        </w:rPr>
        <w:t>- Резултати самовредновања и вредновања квалитета рада установе;</w:t>
      </w:r>
    </w:p>
    <w:p w14:paraId="1ACF9A79" w14:textId="77777777" w:rsidR="00337D2B" w:rsidRDefault="00C84B04" w:rsidP="0040230A">
      <w:pPr>
        <w:spacing w:line="360" w:lineRule="auto"/>
        <w:jc w:val="both"/>
        <w:rPr>
          <w:rFonts w:ascii="Times New Roman" w:eastAsia="Arial" w:hAnsi="Times New Roman"/>
          <w:shd w:val="clear" w:color="auto" w:fill="FFFFFF"/>
          <w:lang w:val="sr-Cyrl-CS"/>
        </w:rPr>
      </w:pPr>
      <w:r>
        <w:rPr>
          <w:rFonts w:ascii="Times New Roman" w:eastAsia="Arial" w:hAnsi="Times New Roman"/>
          <w:shd w:val="clear" w:color="auto" w:fill="FFFFFF"/>
          <w:lang w:val="sr-Cyrl-CS"/>
        </w:rPr>
        <w:t>- План примене мера за спречавање ширења заразне болести Ковид-19;</w:t>
      </w:r>
    </w:p>
    <w:p w14:paraId="2965C184" w14:textId="77777777" w:rsidR="00337D2B" w:rsidRDefault="00C84B04" w:rsidP="0040230A">
      <w:pPr>
        <w:spacing w:line="360" w:lineRule="auto"/>
        <w:jc w:val="both"/>
        <w:rPr>
          <w:rFonts w:ascii="Times New Roman" w:eastAsia="Arial" w:hAnsi="Times New Roman"/>
          <w:shd w:val="clear" w:color="auto" w:fill="FFFFFF"/>
          <w:lang w:val="sr-Cyrl-CS"/>
        </w:rPr>
      </w:pPr>
      <w:r>
        <w:rPr>
          <w:rFonts w:ascii="Times New Roman" w:eastAsia="Arial" w:hAnsi="Times New Roman"/>
          <w:shd w:val="clear" w:color="auto" w:fill="FFFFFF"/>
          <w:lang w:val="sr-Cyrl-CS"/>
        </w:rPr>
        <w:t>- Упутство о мерама заштите здравља ученика и запослених ( Препоруке за безбедан повратак у школе током трајања пандемије Ковид -19) и Системске васпитне и превентивне мере у шк. 2022/23. год.</w:t>
      </w:r>
    </w:p>
    <w:p w14:paraId="3FBDA937" w14:textId="77777777" w:rsidR="00337D2B" w:rsidRDefault="00C84B04" w:rsidP="0040230A">
      <w:pPr>
        <w:spacing w:line="360" w:lineRule="auto"/>
        <w:jc w:val="both"/>
        <w:rPr>
          <w:rFonts w:ascii="Times New Roman" w:eastAsia="Arial" w:hAnsi="Times New Roman"/>
          <w:shd w:val="clear" w:color="auto" w:fill="FFFFFF"/>
          <w:lang w:val="ru-RU"/>
        </w:rPr>
      </w:pPr>
      <w:r>
        <w:rPr>
          <w:rFonts w:ascii="Times New Roman" w:hAnsi="Times New Roman"/>
          <w:sz w:val="22"/>
          <w:lang w:val="ru-RU"/>
        </w:rPr>
        <w:t>- Дописа МПНТР бр. 611-00-01640/2023-03 од 17.8.2023. Стручног упутства за организацију образовно-васпитног рада у средњој школи у школској 2023/24 .години са прилозима: Смернице за организацију и реализацију образовно-васпитног рада у средњој школи у школској 2023/2024. години.</w:t>
      </w:r>
    </w:p>
    <w:p w14:paraId="6A1168A9" w14:textId="77777777" w:rsidR="00337D2B" w:rsidRDefault="00C84B04">
      <w:pPr>
        <w:spacing w:before="100" w:beforeAutospacing="1" w:after="100" w:afterAutospacing="1"/>
        <w:jc w:val="center"/>
        <w:rPr>
          <w:rFonts w:ascii="Times New Roman" w:eastAsia="Times New Roman" w:hAnsi="Times New Roman"/>
          <w:b/>
          <w:bCs/>
          <w:i/>
          <w:iCs/>
          <w:color w:val="000000"/>
          <w:sz w:val="28"/>
          <w:szCs w:val="28"/>
          <w:lang w:val="ru-RU"/>
        </w:rPr>
      </w:pPr>
      <w:r>
        <w:rPr>
          <w:rFonts w:ascii="Times New Roman" w:eastAsia="Times New Roman" w:hAnsi="Times New Roman"/>
          <w:color w:val="000000"/>
          <w:sz w:val="28"/>
          <w:szCs w:val="28"/>
          <w:lang w:val="ru-RU"/>
        </w:rPr>
        <w:t xml:space="preserve">План превентивних мера заштите и безбедности у вези са организацијом рада Алексиначке гимназије на основу </w:t>
      </w:r>
      <w:r>
        <w:rPr>
          <w:rFonts w:ascii="Times New Roman" w:eastAsia="Times New Roman" w:hAnsi="Times New Roman"/>
          <w:b/>
          <w:bCs/>
          <w:i/>
          <w:iCs/>
          <w:color w:val="000000"/>
          <w:sz w:val="28"/>
          <w:szCs w:val="28"/>
          <w:lang w:val="ru-RU"/>
        </w:rPr>
        <w:t xml:space="preserve">Упутства за израду Акта којим установе образовања и васпитања прописују мере, начин и поступак заштите безбедности деце и ученика </w:t>
      </w:r>
    </w:p>
    <w:p w14:paraId="38E918C0" w14:textId="77777777" w:rsidR="00337D2B" w:rsidRDefault="00C84B04">
      <w:pPr>
        <w:spacing w:before="100" w:beforeAutospacing="1" w:after="100" w:afterAutospacing="1"/>
        <w:jc w:val="center"/>
        <w:rPr>
          <w:rFonts w:ascii="Arial" w:eastAsia="Times New Roman" w:hAnsi="Arial" w:cs="Arial"/>
          <w:i/>
          <w:iCs/>
          <w:szCs w:val="24"/>
        </w:rPr>
      </w:pPr>
      <w:r>
        <w:rPr>
          <w:rFonts w:ascii="Arial" w:eastAsia="Times New Roman" w:hAnsi="Arial" w:cs="Arial"/>
          <w:i/>
          <w:iCs/>
          <w:szCs w:val="24"/>
        </w:rPr>
        <w:t>(</w:t>
      </w:r>
      <w:r>
        <w:rPr>
          <w:rFonts w:ascii="Arial" w:eastAsia="Times New Roman" w:hAnsi="Arial" w:cs="Arial"/>
          <w:szCs w:val="24"/>
        </w:rPr>
        <w:t>"</w:t>
      </w:r>
      <w:r>
        <w:rPr>
          <w:rFonts w:ascii="Times New Roman" w:eastAsia="Times New Roman" w:hAnsi="Times New Roman"/>
          <w:szCs w:val="24"/>
        </w:rPr>
        <w:t>Сл. гласник РС", бр. 67/2022.</w:t>
      </w:r>
      <w:r>
        <w:rPr>
          <w:rFonts w:ascii="Arial" w:eastAsia="Times New Roman" w:hAnsi="Arial" w:cs="Arial"/>
          <w:i/>
          <w:iCs/>
          <w:szCs w:val="24"/>
        </w:rPr>
        <w:t>)</w:t>
      </w:r>
    </w:p>
    <w:tbl>
      <w:tblPr>
        <w:tblStyle w:val="TableGrid"/>
        <w:tblW w:w="8898" w:type="dxa"/>
        <w:tblInd w:w="-143" w:type="dxa"/>
        <w:tblLayout w:type="fixed"/>
        <w:tblLook w:val="04A0" w:firstRow="1" w:lastRow="0" w:firstColumn="1" w:lastColumn="0" w:noHBand="0" w:noVBand="1"/>
      </w:tblPr>
      <w:tblGrid>
        <w:gridCol w:w="3228"/>
        <w:gridCol w:w="1559"/>
        <w:gridCol w:w="993"/>
        <w:gridCol w:w="1332"/>
        <w:gridCol w:w="1786"/>
      </w:tblGrid>
      <w:tr w:rsidR="00337D2B" w:rsidRPr="0040230A" w14:paraId="1E6E6444" w14:textId="77777777" w:rsidTr="0040230A">
        <w:tc>
          <w:tcPr>
            <w:tcW w:w="3228" w:type="dxa"/>
          </w:tcPr>
          <w:p w14:paraId="6167532B" w14:textId="77777777" w:rsidR="00337D2B" w:rsidRPr="0040230A" w:rsidRDefault="00C84B04">
            <w:pPr>
              <w:spacing w:before="100" w:beforeAutospacing="1" w:after="100" w:afterAutospacing="1"/>
              <w:ind w:firstLineChars="250" w:firstLine="500"/>
              <w:rPr>
                <w:rFonts w:ascii="Arial" w:eastAsia="Times New Roman" w:hAnsi="Arial" w:cs="Arial"/>
                <w:i/>
                <w:iCs/>
                <w:sz w:val="20"/>
              </w:rPr>
            </w:pPr>
            <w:r w:rsidRPr="0040230A">
              <w:rPr>
                <w:rFonts w:ascii="Times New Roman" w:eastAsia="Times New Roman" w:hAnsi="Times New Roman"/>
                <w:sz w:val="20"/>
              </w:rPr>
              <w:t>Активности</w:t>
            </w:r>
          </w:p>
        </w:tc>
        <w:tc>
          <w:tcPr>
            <w:tcW w:w="1559" w:type="dxa"/>
          </w:tcPr>
          <w:p w14:paraId="53EE7528"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Носиоци активности</w:t>
            </w:r>
          </w:p>
        </w:tc>
        <w:tc>
          <w:tcPr>
            <w:tcW w:w="993" w:type="dxa"/>
          </w:tcPr>
          <w:p w14:paraId="7E1165E1"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Време реализације</w:t>
            </w:r>
          </w:p>
        </w:tc>
        <w:tc>
          <w:tcPr>
            <w:tcW w:w="1332" w:type="dxa"/>
          </w:tcPr>
          <w:p w14:paraId="7C7E6D95" w14:textId="77777777" w:rsidR="00337D2B" w:rsidRPr="0040230A" w:rsidRDefault="00C84B04">
            <w:pPr>
              <w:spacing w:before="100" w:beforeAutospacing="1" w:after="100" w:afterAutospacing="1"/>
              <w:rPr>
                <w:rFonts w:ascii="Arial" w:eastAsia="Times New Roman" w:hAnsi="Arial" w:cs="Arial"/>
                <w:i/>
                <w:iCs/>
                <w:sz w:val="20"/>
              </w:rPr>
            </w:pPr>
            <w:r w:rsidRPr="0040230A">
              <w:rPr>
                <w:rFonts w:ascii="Times New Roman" w:eastAsia="Times New Roman" w:hAnsi="Times New Roman"/>
                <w:sz w:val="20"/>
              </w:rPr>
              <w:t>Начин остваривања</w:t>
            </w:r>
          </w:p>
        </w:tc>
        <w:tc>
          <w:tcPr>
            <w:tcW w:w="1786" w:type="dxa"/>
          </w:tcPr>
          <w:p w14:paraId="193EEF48" w14:textId="77777777" w:rsidR="00337D2B" w:rsidRPr="0040230A" w:rsidRDefault="00C84B04">
            <w:pPr>
              <w:spacing w:before="100" w:beforeAutospacing="1" w:after="100" w:afterAutospacing="1"/>
              <w:rPr>
                <w:rFonts w:ascii="Arial" w:eastAsia="Times New Roman" w:hAnsi="Arial" w:cs="Arial"/>
                <w:i/>
                <w:iCs/>
                <w:sz w:val="20"/>
              </w:rPr>
            </w:pPr>
            <w:r w:rsidRPr="0040230A">
              <w:rPr>
                <w:rFonts w:ascii="Times New Roman" w:eastAsia="Times New Roman" w:hAnsi="Times New Roman"/>
                <w:sz w:val="20"/>
              </w:rPr>
              <w:t>Начин праћења и извештавања</w:t>
            </w:r>
          </w:p>
        </w:tc>
      </w:tr>
      <w:tr w:rsidR="00337D2B" w:rsidRPr="0040230A" w14:paraId="78E9C28B" w14:textId="77777777" w:rsidTr="0040230A">
        <w:tc>
          <w:tcPr>
            <w:tcW w:w="3228" w:type="dxa"/>
          </w:tcPr>
          <w:p w14:paraId="0C0946A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Израда распореда </w:t>
            </w:r>
            <w:r w:rsidRPr="0040230A">
              <w:rPr>
                <w:rFonts w:ascii="Times New Roman" w:eastAsia="Times New Roman" w:hAnsi="Times New Roman"/>
                <w:color w:val="000000"/>
                <w:sz w:val="20"/>
              </w:rPr>
              <w:t>дежурстава запослених</w:t>
            </w:r>
          </w:p>
        </w:tc>
        <w:tc>
          <w:tcPr>
            <w:tcW w:w="1559" w:type="dxa"/>
          </w:tcPr>
          <w:p w14:paraId="5AE7D56C" w14:textId="77777777" w:rsidR="00337D2B" w:rsidRPr="0040230A" w:rsidRDefault="00C84B04">
            <w:pPr>
              <w:spacing w:before="100" w:beforeAutospacing="1" w:after="100" w:afterAutospacing="1"/>
              <w:rPr>
                <w:rFonts w:ascii="Times New Roman" w:eastAsia="Times New Roman" w:hAnsi="Times New Roman"/>
                <w:sz w:val="20"/>
                <w:lang w:val="sr-Cyrl-CS"/>
              </w:rPr>
            </w:pPr>
            <w:r w:rsidRPr="0040230A">
              <w:rPr>
                <w:rFonts w:ascii="Times New Roman" w:eastAsia="Times New Roman" w:hAnsi="Times New Roman"/>
                <w:sz w:val="20"/>
              </w:rPr>
              <w:t>Директор, педагог</w:t>
            </w:r>
          </w:p>
          <w:p w14:paraId="0AF373E4" w14:textId="77777777" w:rsidR="00337D2B" w:rsidRPr="0040230A" w:rsidRDefault="00C84B04">
            <w:pPr>
              <w:spacing w:before="100" w:beforeAutospacing="1" w:after="100" w:afterAutospacing="1"/>
              <w:rPr>
                <w:rFonts w:ascii="Times New Roman" w:eastAsia="Times New Roman" w:hAnsi="Times New Roman"/>
                <w:sz w:val="20"/>
                <w:lang w:val="sr-Cyrl-CS"/>
              </w:rPr>
            </w:pPr>
            <w:r w:rsidRPr="0040230A">
              <w:rPr>
                <w:rFonts w:ascii="Times New Roman" w:eastAsia="Times New Roman" w:hAnsi="Times New Roman"/>
                <w:sz w:val="20"/>
              </w:rPr>
              <w:t>секретар</w:t>
            </w:r>
          </w:p>
        </w:tc>
        <w:tc>
          <w:tcPr>
            <w:tcW w:w="993" w:type="dxa"/>
          </w:tcPr>
          <w:p w14:paraId="38B1BBA2"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У току шк. године (сваког месеца)</w:t>
            </w:r>
          </w:p>
        </w:tc>
        <w:tc>
          <w:tcPr>
            <w:tcW w:w="1332" w:type="dxa"/>
          </w:tcPr>
          <w:p w14:paraId="15780C79"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Истакнуто на огласној табли</w:t>
            </w:r>
          </w:p>
        </w:tc>
        <w:tc>
          <w:tcPr>
            <w:tcW w:w="1786" w:type="dxa"/>
          </w:tcPr>
          <w:p w14:paraId="39833089"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Евиденција -Књига дежурства, извештај</w:t>
            </w:r>
          </w:p>
        </w:tc>
      </w:tr>
      <w:tr w:rsidR="00337D2B" w:rsidRPr="0040230A" w14:paraId="0E5938CE" w14:textId="77777777" w:rsidTr="0040230A">
        <w:tc>
          <w:tcPr>
            <w:tcW w:w="3228" w:type="dxa"/>
          </w:tcPr>
          <w:p w14:paraId="3AD95957"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 xml:space="preserve">Одређивање </w:t>
            </w:r>
            <w:r w:rsidRPr="0040230A">
              <w:rPr>
                <w:rFonts w:ascii="Times New Roman" w:eastAsia="Times New Roman" w:hAnsi="Times New Roman"/>
                <w:color w:val="000000"/>
                <w:sz w:val="20"/>
                <w:lang w:val="ru-RU"/>
              </w:rPr>
              <w:t>начина евидентирања уласка трећих лица у установу</w:t>
            </w:r>
          </w:p>
        </w:tc>
        <w:tc>
          <w:tcPr>
            <w:tcW w:w="1559" w:type="dxa"/>
          </w:tcPr>
          <w:p w14:paraId="3F452869"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Директор, педагог, секретар</w:t>
            </w:r>
          </w:p>
        </w:tc>
        <w:tc>
          <w:tcPr>
            <w:tcW w:w="993" w:type="dxa"/>
          </w:tcPr>
          <w:p w14:paraId="5B2C1AC3" w14:textId="77777777" w:rsidR="00337D2B" w:rsidRPr="0040230A" w:rsidRDefault="00C84B04">
            <w:pPr>
              <w:spacing w:before="100" w:beforeAutospacing="1" w:after="100" w:afterAutospacing="1"/>
              <w:rPr>
                <w:rFonts w:ascii="Times New Roman" w:eastAsia="Times New Roman" w:hAnsi="Times New Roman"/>
                <w:sz w:val="20"/>
                <w:lang w:val="sr-Cyrl-CS"/>
              </w:rPr>
            </w:pPr>
            <w:r w:rsidRPr="0040230A">
              <w:rPr>
                <w:rFonts w:ascii="Times New Roman" w:eastAsia="Times New Roman" w:hAnsi="Times New Roman"/>
                <w:sz w:val="20"/>
              </w:rPr>
              <w:t>У току шк. године</w:t>
            </w:r>
          </w:p>
        </w:tc>
        <w:tc>
          <w:tcPr>
            <w:tcW w:w="1332" w:type="dxa"/>
          </w:tcPr>
          <w:p w14:paraId="460B83C8"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42CB5A6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415F4048" w14:textId="77777777" w:rsidTr="0040230A">
        <w:tc>
          <w:tcPr>
            <w:tcW w:w="3228" w:type="dxa"/>
          </w:tcPr>
          <w:p w14:paraId="0FE50092"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sr-Cyrl-CS"/>
              </w:rPr>
              <w:t>М</w:t>
            </w:r>
            <w:r w:rsidRPr="0040230A">
              <w:rPr>
                <w:rFonts w:ascii="Times New Roman" w:eastAsia="Times New Roman" w:hAnsi="Times New Roman"/>
                <w:color w:val="000000"/>
                <w:sz w:val="20"/>
                <w:lang w:val="ru-RU"/>
              </w:rPr>
              <w:t>огућности боравка у установи, односно непосредног учешћа родитеља, односно другог законског заступника детета и ученика у активностима установе;</w:t>
            </w:r>
            <w:r w:rsidRPr="0040230A">
              <w:rPr>
                <w:rFonts w:ascii="Times New Roman" w:eastAsia="Times New Roman" w:hAnsi="Times New Roman"/>
                <w:color w:val="000000"/>
                <w:sz w:val="20"/>
              </w:rPr>
              <w:t> </w:t>
            </w:r>
          </w:p>
        </w:tc>
        <w:tc>
          <w:tcPr>
            <w:tcW w:w="1559" w:type="dxa"/>
          </w:tcPr>
          <w:p w14:paraId="5F538A5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Родитељи, запослени</w:t>
            </w:r>
          </w:p>
        </w:tc>
        <w:tc>
          <w:tcPr>
            <w:tcW w:w="993" w:type="dxa"/>
          </w:tcPr>
          <w:p w14:paraId="22EE6F3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302D5B63"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Израда плана сарадње са родитељима</w:t>
            </w:r>
          </w:p>
        </w:tc>
        <w:tc>
          <w:tcPr>
            <w:tcW w:w="1786" w:type="dxa"/>
          </w:tcPr>
          <w:p w14:paraId="5717A69A"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06498859" w14:textId="77777777" w:rsidTr="0040230A">
        <w:tc>
          <w:tcPr>
            <w:tcW w:w="3228" w:type="dxa"/>
          </w:tcPr>
          <w:p w14:paraId="7E31D7EE"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Одређивање начина утврђивања идентитета лица која остварују родитељско право или имају старатељство над дететом када га одводе из установе;</w:t>
            </w:r>
            <w:r w:rsidRPr="0040230A">
              <w:rPr>
                <w:rFonts w:ascii="Times New Roman" w:eastAsia="Times New Roman" w:hAnsi="Times New Roman"/>
                <w:color w:val="000000"/>
                <w:sz w:val="20"/>
              </w:rPr>
              <w:t> </w:t>
            </w:r>
          </w:p>
        </w:tc>
        <w:tc>
          <w:tcPr>
            <w:tcW w:w="1559" w:type="dxa"/>
          </w:tcPr>
          <w:p w14:paraId="5935B421"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Директор, педагог, секретар</w:t>
            </w:r>
          </w:p>
        </w:tc>
        <w:tc>
          <w:tcPr>
            <w:tcW w:w="993" w:type="dxa"/>
          </w:tcPr>
          <w:p w14:paraId="7C4C3AC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У току шк. године</w:t>
            </w:r>
          </w:p>
        </w:tc>
        <w:tc>
          <w:tcPr>
            <w:tcW w:w="1332" w:type="dxa"/>
          </w:tcPr>
          <w:p w14:paraId="137756C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644A025D"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302E2C9A" w14:textId="77777777" w:rsidTr="0040230A">
        <w:tc>
          <w:tcPr>
            <w:tcW w:w="3228" w:type="dxa"/>
          </w:tcPr>
          <w:p w14:paraId="4E007AA6"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Обезбеђивање физичке безбедности објекта - зграде, дворишта и окружења</w:t>
            </w:r>
          </w:p>
        </w:tc>
        <w:tc>
          <w:tcPr>
            <w:tcW w:w="1559" w:type="dxa"/>
          </w:tcPr>
          <w:p w14:paraId="036E149D"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31198A80"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3BE32492"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13FEC73D"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37884F1D" w14:textId="77777777" w:rsidTr="0040230A">
        <w:tc>
          <w:tcPr>
            <w:tcW w:w="3228" w:type="dxa"/>
          </w:tcPr>
          <w:p w14:paraId="7671E7AF" w14:textId="77777777" w:rsidR="00337D2B" w:rsidRPr="0040230A" w:rsidRDefault="00C84B04">
            <w:pPr>
              <w:spacing w:before="100" w:beforeAutospacing="1" w:after="100" w:afterAutospacing="1"/>
              <w:ind w:left="100" w:hangingChars="50" w:hanging="100"/>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 xml:space="preserve">Опремање просторијабезбедносне процедуре у установи, укључујући и процедуре у учионицама и другим просторијама за рад </w:t>
            </w:r>
          </w:p>
        </w:tc>
        <w:tc>
          <w:tcPr>
            <w:tcW w:w="1559" w:type="dxa"/>
          </w:tcPr>
          <w:p w14:paraId="0AD21951"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3921EBE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6563CE9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40F9503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756088D8" w14:textId="77777777" w:rsidTr="0040230A">
        <w:tc>
          <w:tcPr>
            <w:tcW w:w="3228" w:type="dxa"/>
          </w:tcPr>
          <w:p w14:paraId="034FD74B"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Одржавање дисциплине у установи - згради и њеном дворишту, посебно у учионици и другим радним просторијама;</w:t>
            </w:r>
            <w:r w:rsidRPr="0040230A">
              <w:rPr>
                <w:rFonts w:ascii="Times New Roman" w:eastAsia="Times New Roman" w:hAnsi="Times New Roman"/>
                <w:color w:val="000000"/>
                <w:sz w:val="20"/>
              </w:rPr>
              <w:t> </w:t>
            </w:r>
          </w:p>
        </w:tc>
        <w:tc>
          <w:tcPr>
            <w:tcW w:w="1559" w:type="dxa"/>
          </w:tcPr>
          <w:p w14:paraId="2902FDDD"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запослени</w:t>
            </w:r>
          </w:p>
        </w:tc>
        <w:tc>
          <w:tcPr>
            <w:tcW w:w="993" w:type="dxa"/>
          </w:tcPr>
          <w:p w14:paraId="72D1C1CE"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7404E75B"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7B2C8112"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40537DDE" w14:textId="77777777" w:rsidTr="0040230A">
        <w:tc>
          <w:tcPr>
            <w:tcW w:w="3228" w:type="dxa"/>
          </w:tcPr>
          <w:p w14:paraId="136EC9AC"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истаћи место за прву помоћ у установи</w:t>
            </w:r>
          </w:p>
        </w:tc>
        <w:tc>
          <w:tcPr>
            <w:tcW w:w="1559" w:type="dxa"/>
          </w:tcPr>
          <w:p w14:paraId="1C3B8110"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31D2F16B"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04846EF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67A1AC1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703B9C0E" w14:textId="77777777" w:rsidTr="0040230A">
        <w:tc>
          <w:tcPr>
            <w:tcW w:w="3228" w:type="dxa"/>
          </w:tcPr>
          <w:p w14:paraId="5E107820"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 xml:space="preserve">поступање ради заштите од болести, посебно инфективних </w:t>
            </w:r>
          </w:p>
        </w:tc>
        <w:tc>
          <w:tcPr>
            <w:tcW w:w="1559" w:type="dxa"/>
          </w:tcPr>
          <w:p w14:paraId="38DD5298"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Запослени, ученици, родитељи</w:t>
            </w:r>
          </w:p>
        </w:tc>
        <w:tc>
          <w:tcPr>
            <w:tcW w:w="993" w:type="dxa"/>
          </w:tcPr>
          <w:p w14:paraId="1DB66B6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7A444F79"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29A9C01B"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725CB06C" w14:textId="77777777" w:rsidTr="0040230A">
        <w:tc>
          <w:tcPr>
            <w:tcW w:w="3228" w:type="dxa"/>
          </w:tcPr>
          <w:p w14:paraId="39DEB388"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 xml:space="preserve">Обезбеђивање безбедносне процедуре/правила за заштиту и безбедност за време остваривања образовно-васпитног рада ван установе </w:t>
            </w:r>
          </w:p>
        </w:tc>
        <w:tc>
          <w:tcPr>
            <w:tcW w:w="1559" w:type="dxa"/>
          </w:tcPr>
          <w:p w14:paraId="2F9A385B"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4A70CDA1"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648D79C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22856411"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04FA0D9C" w14:textId="77777777" w:rsidTr="0040230A">
        <w:tc>
          <w:tcPr>
            <w:tcW w:w="3228" w:type="dxa"/>
          </w:tcPr>
          <w:p w14:paraId="68E90DAD"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поступање ради заштите од физичких повреда.</w:t>
            </w:r>
          </w:p>
        </w:tc>
        <w:tc>
          <w:tcPr>
            <w:tcW w:w="1559" w:type="dxa"/>
          </w:tcPr>
          <w:p w14:paraId="4FBE9C29"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5E79A37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7B80EC8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1BFE471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35B1D85C" w14:textId="77777777" w:rsidTr="0040230A">
        <w:tc>
          <w:tcPr>
            <w:tcW w:w="3228" w:type="dxa"/>
          </w:tcPr>
          <w:p w14:paraId="07E8BB65"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Остваривање начина правилног коришћења и надзор над употребом машина, апарата и других уређаја у реализацији наставе, као и алата, хемикалија и других наставних средстава;</w:t>
            </w:r>
          </w:p>
        </w:tc>
        <w:tc>
          <w:tcPr>
            <w:tcW w:w="1559" w:type="dxa"/>
          </w:tcPr>
          <w:p w14:paraId="0669BB21"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213CA5A0"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2EAAAD4A"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64C6B244"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65606F7D" w14:textId="77777777" w:rsidTr="0040230A">
        <w:tc>
          <w:tcPr>
            <w:tcW w:w="3228" w:type="dxa"/>
          </w:tcPr>
          <w:p w14:paraId="02C60C5B"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Одређивање правила за одговорно поступање и пријава кварова и оштећења на инсталацијама - водоводне, канализационе, електричне и гасне мреже, котларнице и др.;</w:t>
            </w:r>
          </w:p>
        </w:tc>
        <w:tc>
          <w:tcPr>
            <w:tcW w:w="1559" w:type="dxa"/>
          </w:tcPr>
          <w:p w14:paraId="02D4A4C0"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32C11B3E"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353EDA8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47536542"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5E976C0B" w14:textId="77777777" w:rsidTr="0040230A">
        <w:tc>
          <w:tcPr>
            <w:tcW w:w="3228" w:type="dxa"/>
          </w:tcPr>
          <w:p w14:paraId="3FA1F86F"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планирање превентивних и интервентних програма са циљем промене понашања код ученика;</w:t>
            </w:r>
            <w:r w:rsidRPr="0040230A">
              <w:rPr>
                <w:rFonts w:ascii="Times New Roman" w:eastAsia="Times New Roman" w:hAnsi="Times New Roman"/>
                <w:color w:val="000000"/>
                <w:sz w:val="20"/>
              </w:rPr>
              <w:t> </w:t>
            </w:r>
          </w:p>
        </w:tc>
        <w:tc>
          <w:tcPr>
            <w:tcW w:w="1559" w:type="dxa"/>
          </w:tcPr>
          <w:p w14:paraId="43C494FD"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Директор, педагог, секретар, Тим</w:t>
            </w:r>
          </w:p>
        </w:tc>
        <w:tc>
          <w:tcPr>
            <w:tcW w:w="993" w:type="dxa"/>
          </w:tcPr>
          <w:p w14:paraId="67947F81"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46EC70A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77AA62A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0677A718" w14:textId="77777777" w:rsidTr="0040230A">
        <w:tc>
          <w:tcPr>
            <w:tcW w:w="3228" w:type="dxa"/>
          </w:tcPr>
          <w:p w14:paraId="7218D801"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сарадња са овлашћеним организацијама за контролу громобранских инсталација, у складу са законом;</w:t>
            </w:r>
            <w:r w:rsidRPr="0040230A">
              <w:rPr>
                <w:rFonts w:ascii="Times New Roman" w:eastAsia="Times New Roman" w:hAnsi="Times New Roman"/>
                <w:color w:val="000000"/>
                <w:sz w:val="20"/>
              </w:rPr>
              <w:t> </w:t>
            </w:r>
          </w:p>
        </w:tc>
        <w:tc>
          <w:tcPr>
            <w:tcW w:w="1559" w:type="dxa"/>
          </w:tcPr>
          <w:p w14:paraId="3E23A1CA"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78028CE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14E5A2C4"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48A1E91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6951DD71" w14:textId="77777777" w:rsidTr="0040230A">
        <w:tc>
          <w:tcPr>
            <w:tcW w:w="3228" w:type="dxa"/>
          </w:tcPr>
          <w:p w14:paraId="3751FCBD"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Одређивање мера заштите од пожара, у складу са Законом о заштити од пожара ("Службени гласник РС ", бр. 111/09, 20/15 и 87/18 - др. закон);</w:t>
            </w:r>
            <w:r w:rsidRPr="0040230A">
              <w:rPr>
                <w:rFonts w:ascii="Times New Roman" w:eastAsia="Times New Roman" w:hAnsi="Times New Roman"/>
                <w:color w:val="000000"/>
                <w:sz w:val="20"/>
              </w:rPr>
              <w:t> </w:t>
            </w:r>
          </w:p>
        </w:tc>
        <w:tc>
          <w:tcPr>
            <w:tcW w:w="1559" w:type="dxa"/>
          </w:tcPr>
          <w:p w14:paraId="5F59C144"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1158290B"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7E2B4E94"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5E727DD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Евалуација плана и извештавање</w:t>
            </w:r>
          </w:p>
        </w:tc>
      </w:tr>
      <w:tr w:rsidR="00337D2B" w:rsidRPr="0040230A" w14:paraId="1420C515" w14:textId="77777777" w:rsidTr="0040230A">
        <w:tc>
          <w:tcPr>
            <w:tcW w:w="3228" w:type="dxa"/>
          </w:tcPr>
          <w:p w14:paraId="04A9376F"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Одређивање правила за одговорно поступање у случају елементарних непогода и других несрећа и сл. или других ванредних околности и ситуација;</w:t>
            </w:r>
            <w:r w:rsidRPr="0040230A">
              <w:rPr>
                <w:rFonts w:ascii="Times New Roman" w:eastAsia="Times New Roman" w:hAnsi="Times New Roman"/>
                <w:color w:val="000000"/>
                <w:sz w:val="20"/>
              </w:rPr>
              <w:t> </w:t>
            </w:r>
          </w:p>
        </w:tc>
        <w:tc>
          <w:tcPr>
            <w:tcW w:w="1559" w:type="dxa"/>
          </w:tcPr>
          <w:p w14:paraId="6AC048B5"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6DB2281C"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66B9AAA3"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 xml:space="preserve">Израда Акта </w:t>
            </w:r>
          </w:p>
        </w:tc>
        <w:tc>
          <w:tcPr>
            <w:tcW w:w="1786" w:type="dxa"/>
          </w:tcPr>
          <w:p w14:paraId="7BD421C7"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Евалуација плана и извештавање</w:t>
            </w:r>
          </w:p>
        </w:tc>
      </w:tr>
      <w:tr w:rsidR="00337D2B" w:rsidRPr="0040230A" w14:paraId="7855262D" w14:textId="77777777" w:rsidTr="0040230A">
        <w:tc>
          <w:tcPr>
            <w:tcW w:w="3228" w:type="dxa"/>
          </w:tcPr>
          <w:p w14:paraId="48357EC9"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Поштовање правила за сарадњу са комуналним службама ради обезбеђења тротоара и уличног осветљења на прилазу установи,</w:t>
            </w:r>
          </w:p>
        </w:tc>
        <w:tc>
          <w:tcPr>
            <w:tcW w:w="1559" w:type="dxa"/>
          </w:tcPr>
          <w:p w14:paraId="474DBBC9"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0C29F4E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40A4DE17"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0FE8FD9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lang w:val="ru-RU"/>
              </w:rPr>
              <w:t>Евалуација плана и извештавање</w:t>
            </w:r>
          </w:p>
        </w:tc>
      </w:tr>
      <w:tr w:rsidR="00337D2B" w:rsidRPr="0040230A" w14:paraId="41054D64" w14:textId="77777777" w:rsidTr="0040230A">
        <w:tc>
          <w:tcPr>
            <w:tcW w:w="3228" w:type="dxa"/>
          </w:tcPr>
          <w:p w14:paraId="75A67F82"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Поштовање правила за сарадњу са надлежним службама ради постављања одговарајуће заштитне сигнализације на саобраћајницама на прилазу установи;</w:t>
            </w:r>
            <w:r w:rsidRPr="0040230A">
              <w:rPr>
                <w:rFonts w:ascii="Times New Roman" w:eastAsia="Times New Roman" w:hAnsi="Times New Roman"/>
                <w:color w:val="000000"/>
                <w:sz w:val="20"/>
              </w:rPr>
              <w:t> </w:t>
            </w:r>
          </w:p>
        </w:tc>
        <w:tc>
          <w:tcPr>
            <w:tcW w:w="1559" w:type="dxa"/>
          </w:tcPr>
          <w:p w14:paraId="0F76A57A"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55B6E78D"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64DDE8D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303A20B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lang w:val="ru-RU"/>
              </w:rPr>
              <w:t>Евалуација плана и извештавање</w:t>
            </w:r>
          </w:p>
        </w:tc>
      </w:tr>
      <w:tr w:rsidR="00337D2B" w:rsidRPr="0040230A" w14:paraId="0ADA5A3B" w14:textId="77777777" w:rsidTr="0040230A">
        <w:tc>
          <w:tcPr>
            <w:tcW w:w="3228" w:type="dxa"/>
          </w:tcPr>
          <w:p w14:paraId="0376D16B"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 xml:space="preserve">израда и реализација годишњих програма заштите од насиља, злостављања и занемаривања и програма спречавања дискриминације у складу са Законом, Правилником о протоколу поступања у установи у одговору на насиље, </w:t>
            </w:r>
          </w:p>
        </w:tc>
        <w:tc>
          <w:tcPr>
            <w:tcW w:w="1559" w:type="dxa"/>
          </w:tcPr>
          <w:p w14:paraId="004CB26B"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Директор, педагог, секретар, Тим</w:t>
            </w:r>
          </w:p>
        </w:tc>
        <w:tc>
          <w:tcPr>
            <w:tcW w:w="993" w:type="dxa"/>
          </w:tcPr>
          <w:p w14:paraId="19655D5C"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60BB4586"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0B67093F"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lang w:val="ru-RU"/>
              </w:rPr>
              <w:t>Евалуација плана и извештавање</w:t>
            </w:r>
          </w:p>
        </w:tc>
      </w:tr>
      <w:tr w:rsidR="00337D2B" w:rsidRPr="0040230A" w14:paraId="6F009354" w14:textId="77777777" w:rsidTr="0040230A">
        <w:tc>
          <w:tcPr>
            <w:tcW w:w="3228" w:type="dxa"/>
          </w:tcPr>
          <w:p w14:paraId="75C44094" w14:textId="77777777" w:rsidR="00337D2B" w:rsidRPr="0040230A" w:rsidRDefault="00C84B04">
            <w:pPr>
              <w:spacing w:before="100" w:beforeAutospacing="1" w:after="100" w:afterAutospacing="1"/>
              <w:rPr>
                <w:rFonts w:ascii="Times New Roman" w:eastAsia="Times New Roman" w:hAnsi="Times New Roman"/>
                <w:color w:val="000000"/>
                <w:sz w:val="20"/>
                <w:lang w:val="ru-RU"/>
              </w:rPr>
            </w:pPr>
            <w:r w:rsidRPr="0040230A">
              <w:rPr>
                <w:rFonts w:ascii="Times New Roman" w:eastAsia="Times New Roman" w:hAnsi="Times New Roman"/>
                <w:color w:val="000000"/>
                <w:sz w:val="20"/>
                <w:lang w:val="ru-RU"/>
              </w:rPr>
              <w:t>Одређивање правила за поступање у случају претње, односно сумње на постојање друге опасности по безбедност деце и ученика.</w:t>
            </w:r>
            <w:r w:rsidRPr="0040230A">
              <w:rPr>
                <w:rFonts w:ascii="Times New Roman" w:eastAsia="Times New Roman" w:hAnsi="Times New Roman"/>
                <w:color w:val="000000"/>
                <w:sz w:val="20"/>
              </w:rPr>
              <w:t> </w:t>
            </w:r>
          </w:p>
        </w:tc>
        <w:tc>
          <w:tcPr>
            <w:tcW w:w="1559" w:type="dxa"/>
          </w:tcPr>
          <w:p w14:paraId="04EE61FC"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Директор, педагог, секретар, Тим</w:t>
            </w:r>
          </w:p>
        </w:tc>
        <w:tc>
          <w:tcPr>
            <w:tcW w:w="993" w:type="dxa"/>
          </w:tcPr>
          <w:p w14:paraId="4831A988"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3441ADF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Израда Акта</w:t>
            </w:r>
          </w:p>
        </w:tc>
        <w:tc>
          <w:tcPr>
            <w:tcW w:w="1786" w:type="dxa"/>
          </w:tcPr>
          <w:p w14:paraId="56BB6AE4"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lang w:val="ru-RU"/>
              </w:rPr>
              <w:t>Евалуација плана и извештавање</w:t>
            </w:r>
          </w:p>
        </w:tc>
      </w:tr>
      <w:tr w:rsidR="00337D2B" w:rsidRPr="0040230A" w14:paraId="4F02A459" w14:textId="77777777" w:rsidTr="0040230A">
        <w:tc>
          <w:tcPr>
            <w:tcW w:w="3228" w:type="dxa"/>
          </w:tcPr>
          <w:p w14:paraId="0420E9F1" w14:textId="77777777" w:rsidR="00337D2B" w:rsidRPr="0040230A" w:rsidRDefault="00C84B04">
            <w:pPr>
              <w:spacing w:before="100" w:beforeAutospacing="1" w:after="100" w:afterAutospacing="1"/>
              <w:rPr>
                <w:rFonts w:ascii="Times New Roman" w:eastAsia="Times New Roman" w:hAnsi="Times New Roman"/>
                <w:color w:val="000000"/>
                <w:sz w:val="20"/>
              </w:rPr>
            </w:pPr>
            <w:r w:rsidRPr="0040230A">
              <w:rPr>
                <w:rFonts w:ascii="Times New Roman" w:eastAsia="Times New Roman" w:hAnsi="Times New Roman"/>
                <w:color w:val="000000"/>
                <w:sz w:val="20"/>
              </w:rPr>
              <w:t>Евалуација плана</w:t>
            </w:r>
          </w:p>
        </w:tc>
        <w:tc>
          <w:tcPr>
            <w:tcW w:w="1559" w:type="dxa"/>
          </w:tcPr>
          <w:p w14:paraId="7DBB6FBB" w14:textId="77777777" w:rsidR="00337D2B" w:rsidRPr="0040230A" w:rsidRDefault="00C84B04">
            <w:pPr>
              <w:spacing w:before="100" w:beforeAutospacing="1" w:after="100" w:afterAutospacing="1"/>
              <w:rPr>
                <w:rFonts w:ascii="Times New Roman" w:eastAsia="Times New Roman" w:hAnsi="Times New Roman"/>
                <w:sz w:val="20"/>
                <w:lang w:val="ru-RU"/>
              </w:rPr>
            </w:pPr>
            <w:r w:rsidRPr="0040230A">
              <w:rPr>
                <w:rFonts w:ascii="Times New Roman" w:eastAsia="Times New Roman" w:hAnsi="Times New Roman"/>
                <w:sz w:val="20"/>
                <w:lang w:val="ru-RU"/>
              </w:rPr>
              <w:t>Директор, задужена особа по одлуци директора</w:t>
            </w:r>
          </w:p>
        </w:tc>
        <w:tc>
          <w:tcPr>
            <w:tcW w:w="993" w:type="dxa"/>
          </w:tcPr>
          <w:p w14:paraId="1ABA4715"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 xml:space="preserve">У току шк. године </w:t>
            </w:r>
          </w:p>
        </w:tc>
        <w:tc>
          <w:tcPr>
            <w:tcW w:w="1332" w:type="dxa"/>
          </w:tcPr>
          <w:p w14:paraId="7745A4B3" w14:textId="77777777" w:rsidR="00337D2B" w:rsidRPr="0040230A" w:rsidRDefault="00C84B04">
            <w:pPr>
              <w:spacing w:before="100" w:beforeAutospacing="1" w:after="100" w:afterAutospacing="1"/>
              <w:rPr>
                <w:rFonts w:ascii="Times New Roman" w:eastAsia="Times New Roman" w:hAnsi="Times New Roman"/>
                <w:sz w:val="20"/>
              </w:rPr>
            </w:pPr>
            <w:r w:rsidRPr="0040230A">
              <w:rPr>
                <w:rFonts w:ascii="Times New Roman" w:eastAsia="Times New Roman" w:hAnsi="Times New Roman"/>
                <w:sz w:val="20"/>
              </w:rPr>
              <w:t>Праћење плана</w:t>
            </w:r>
          </w:p>
        </w:tc>
        <w:tc>
          <w:tcPr>
            <w:tcW w:w="1786" w:type="dxa"/>
          </w:tcPr>
          <w:p w14:paraId="45CC7072" w14:textId="77777777" w:rsidR="00337D2B" w:rsidRPr="0040230A" w:rsidRDefault="00C84B04">
            <w:pPr>
              <w:spacing w:before="100" w:beforeAutospacing="1" w:after="100" w:afterAutospacing="1"/>
              <w:rPr>
                <w:rFonts w:ascii="Times New Roman" w:eastAsia="Times New Roman" w:hAnsi="Times New Roman"/>
                <w:sz w:val="20"/>
                <w:lang w:val="sr-Cyrl-CS"/>
              </w:rPr>
            </w:pPr>
            <w:r w:rsidRPr="0040230A">
              <w:rPr>
                <w:rFonts w:ascii="Times New Roman" w:eastAsia="Times New Roman" w:hAnsi="Times New Roman"/>
                <w:sz w:val="20"/>
                <w:lang w:val="ru-RU"/>
              </w:rPr>
              <w:t>Евалуација плана и извештавање</w:t>
            </w:r>
          </w:p>
        </w:tc>
      </w:tr>
    </w:tbl>
    <w:p w14:paraId="2FA9B47A" w14:textId="77777777" w:rsidR="00337D2B" w:rsidRDefault="00C84B04" w:rsidP="0040230A">
      <w:pPr>
        <w:spacing w:before="100" w:beforeAutospacing="1" w:after="100" w:afterAutospacing="1"/>
        <w:jc w:val="both"/>
        <w:rPr>
          <w:rFonts w:ascii="Times New Roman" w:eastAsia="Times New Roman" w:hAnsi="Times New Roman"/>
          <w:color w:val="000000"/>
          <w:szCs w:val="24"/>
        </w:rPr>
      </w:pPr>
      <w:r>
        <w:rPr>
          <w:rFonts w:ascii="Times New Roman" w:eastAsia="Times New Roman" w:hAnsi="Times New Roman"/>
          <w:color w:val="000000"/>
          <w:szCs w:val="24"/>
        </w:rPr>
        <w:t>1) распоред дежурстава запослених; </w:t>
      </w:r>
    </w:p>
    <w:p w14:paraId="1C7D6DA9"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2) начин евидентирања уласка трећих лица у установу;</w:t>
      </w:r>
      <w:r>
        <w:rPr>
          <w:rFonts w:ascii="Times New Roman" w:eastAsia="Times New Roman" w:hAnsi="Times New Roman"/>
          <w:color w:val="000000"/>
          <w:szCs w:val="24"/>
        </w:rPr>
        <w:t> </w:t>
      </w:r>
    </w:p>
    <w:p w14:paraId="12E4AEDC"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3) могућности боравка у установи, односно непосредног учешћа родитеља, односно другог законског заступника детета и ученика у активностима установе;</w:t>
      </w:r>
      <w:r>
        <w:rPr>
          <w:rFonts w:ascii="Times New Roman" w:eastAsia="Times New Roman" w:hAnsi="Times New Roman"/>
          <w:color w:val="000000"/>
          <w:szCs w:val="24"/>
        </w:rPr>
        <w:t> </w:t>
      </w:r>
    </w:p>
    <w:p w14:paraId="6A14E5D1"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4) начин утврђивања идентитета лица која остварују родитељско право или имају старатељство над дететом када га одводе из установе;</w:t>
      </w:r>
      <w:r>
        <w:rPr>
          <w:rFonts w:ascii="Times New Roman" w:eastAsia="Times New Roman" w:hAnsi="Times New Roman"/>
          <w:color w:val="000000"/>
          <w:szCs w:val="24"/>
        </w:rPr>
        <w:t> </w:t>
      </w:r>
    </w:p>
    <w:p w14:paraId="3EC17019"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5) физичка безбедност објекта - зграде, дворишта и окружења (процедуре за домара/запослене - свакодневни обиласци зграде (учионица, ходника, тоалета, радионица, спортске сале, трпезарије и других просторија) и дворишта, са посебним освртом на игралишта за децу, терене и спортске справе које користе и грађани; периодичне провере машина, алата, простора; дезинфекција, дезинсекција и дератизација; провера исправности воде за пиће након неких хаварија и клима уређаја - редовно одржавање и вентилација; саобраћајна безбедност и сл.);</w:t>
      </w:r>
      <w:r>
        <w:rPr>
          <w:rFonts w:ascii="Times New Roman" w:eastAsia="Times New Roman" w:hAnsi="Times New Roman"/>
          <w:color w:val="000000"/>
          <w:szCs w:val="24"/>
        </w:rPr>
        <w:t> </w:t>
      </w:r>
    </w:p>
    <w:p w14:paraId="1DF63B83"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6) безбедносне процедуре у установи, укључујући и процедуре у учионицама и другим просторијама за рад - опремање просторија, биљке које изазивају алергије или отровне биљке, употреба спрејова или токсичних лепкова, отварање прозора и др.; у лабораторијама - протоколи извођења огледа, заштитна опрема и процедуре; чување хемикалија и опасних алата; у фискултурној сали - рад на справама; безбедност у радним просторима - обратити пажњу на специфичности установа: електротехничке школе, грађевинске, машинске, медицинске и др. и посебно на извођење наставе на отвореном када је претопло или сувише хладно; у дворишту - одржавање безбедности кретања у дворишту када напада снег и др., безбедност саобраћаја у дворишту установе (забрана кретања моторних возила и возила микромобилности кроз двориште, забрана уласка осим за возила установе);</w:t>
      </w:r>
      <w:r>
        <w:rPr>
          <w:rFonts w:ascii="Times New Roman" w:eastAsia="Times New Roman" w:hAnsi="Times New Roman"/>
          <w:color w:val="000000"/>
          <w:szCs w:val="24"/>
        </w:rPr>
        <w:t> </w:t>
      </w:r>
    </w:p>
    <w:p w14:paraId="0A55CE8F"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7) одржавање дисциплине у установи - згради и њеном дворишту, посебно у учионици и другим радним просторијама;</w:t>
      </w:r>
      <w:r>
        <w:rPr>
          <w:rFonts w:ascii="Times New Roman" w:eastAsia="Times New Roman" w:hAnsi="Times New Roman"/>
          <w:color w:val="000000"/>
          <w:szCs w:val="24"/>
        </w:rPr>
        <w:t> </w:t>
      </w:r>
    </w:p>
    <w:p w14:paraId="18E1FFBF"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8) истакнуто место за прву помоћ у установи (где се налази комплет за прву помоћ, ко је задужен да проверава/допуњује садржину комплета, телефони хитне помоћи и надлежног дома здравља - видно обележени) као и начин поступања у ситуацији када је потребно детету и ученику указати прву помоћ или постоји сумња на потенцијални здравствени ризик или повреду детета, односно ученика (ко позива хитну помоћ и обавештава родитеља и другог законског заступника и по потреби надлежну инспекцију и др.);</w:t>
      </w:r>
      <w:r>
        <w:rPr>
          <w:rFonts w:ascii="Times New Roman" w:eastAsia="Times New Roman" w:hAnsi="Times New Roman"/>
          <w:color w:val="000000"/>
          <w:szCs w:val="24"/>
        </w:rPr>
        <w:t> </w:t>
      </w:r>
    </w:p>
    <w:p w14:paraId="311CF3EA"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9) поступање ради заштите од болести, посебно инфективних (хигијена у установи, поступање у складу са прописима из области здравства и санитарна контрола, ко је задужен да обавести надлежног лекара о појави инфективне болести и др.) и поступање по препорукама надлежних здравствених органа;</w:t>
      </w:r>
      <w:r>
        <w:rPr>
          <w:rFonts w:ascii="Times New Roman" w:eastAsia="Times New Roman" w:hAnsi="Times New Roman"/>
          <w:color w:val="000000"/>
          <w:szCs w:val="24"/>
        </w:rPr>
        <w:t> </w:t>
      </w:r>
    </w:p>
    <w:p w14:paraId="3EC63452"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10) безбедносне процедуре/правила за заштиту и безбедност за време остваривања образовно-васпитног рада ван установе (практична настава и/или учење кроз рад у складу са планом и програмом наставе и учења, настава у природи, екскурзије, студијска путовања и такмичења - водити рачуна о томе да се у циљу заштите и безбедности превоз ученика за републичко такмичење, по правилу, не врши у касним ноћним или раним јутарњим сатима да би учествовали на такмичењу), одласци у позоришта, посете музејима и реализација других облика ваншколских активности;</w:t>
      </w:r>
      <w:r>
        <w:rPr>
          <w:rFonts w:ascii="Times New Roman" w:eastAsia="Times New Roman" w:hAnsi="Times New Roman"/>
          <w:color w:val="000000"/>
          <w:szCs w:val="24"/>
        </w:rPr>
        <w:t> </w:t>
      </w:r>
    </w:p>
    <w:p w14:paraId="54D1FF3C"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11) поступање ради заштите од физичких повреда (обезбедити да подови нису клизави или ставити одговарајућу ознаку; обезбедити набавку школског намештаја без оштрих ивица, у складу са могућностима и др.);</w:t>
      </w:r>
      <w:r>
        <w:rPr>
          <w:rFonts w:ascii="Times New Roman" w:eastAsia="Times New Roman" w:hAnsi="Times New Roman"/>
          <w:color w:val="000000"/>
          <w:szCs w:val="24"/>
        </w:rPr>
        <w:t> </w:t>
      </w:r>
    </w:p>
    <w:p w14:paraId="17398BA6"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12) начин правилног коришћења и надзор над употребом машина, апарата и других уређаја у реализацији наставе, као и алата, хемикалија и других наставних средстава; редовна провера исправности машина, апарата и других уређаја; употреба прописане заштитне опреме и др.;</w:t>
      </w:r>
      <w:r>
        <w:rPr>
          <w:rFonts w:ascii="Times New Roman" w:eastAsia="Times New Roman" w:hAnsi="Times New Roman"/>
          <w:color w:val="000000"/>
          <w:szCs w:val="24"/>
        </w:rPr>
        <w:t> </w:t>
      </w:r>
    </w:p>
    <w:p w14:paraId="15AF1388"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13) правила за одговорно поступање и пријава кварова и оштећења на инсталацијама - водоводне, канализационе, електричне и гасне мреже, котларнице и др.; одредити ко је задужен да реагује ради заштите и безбедности или да пријави квар на инсталацијама, опреми и др. надлежној служби;</w:t>
      </w:r>
      <w:r>
        <w:rPr>
          <w:rFonts w:ascii="Times New Roman" w:eastAsia="Times New Roman" w:hAnsi="Times New Roman"/>
          <w:color w:val="000000"/>
          <w:szCs w:val="24"/>
        </w:rPr>
        <w:t> </w:t>
      </w:r>
    </w:p>
    <w:p w14:paraId="788D1308"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14) планирање превентивних и интервентних програма са циљем промене понашања код ученика;</w:t>
      </w:r>
      <w:r>
        <w:rPr>
          <w:rFonts w:ascii="Times New Roman" w:eastAsia="Times New Roman" w:hAnsi="Times New Roman"/>
          <w:color w:val="000000"/>
          <w:szCs w:val="24"/>
        </w:rPr>
        <w:t> </w:t>
      </w:r>
    </w:p>
    <w:p w14:paraId="572016D0"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15) сарадња са овлашћеним организацијама за контролу громобранских инсталација, у складу са законом;</w:t>
      </w:r>
      <w:r>
        <w:rPr>
          <w:rFonts w:ascii="Times New Roman" w:eastAsia="Times New Roman" w:hAnsi="Times New Roman"/>
          <w:color w:val="000000"/>
          <w:szCs w:val="24"/>
        </w:rPr>
        <w:t> </w:t>
      </w:r>
    </w:p>
    <w:p w14:paraId="0517FB9D"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16) мере заштите од пожара, у складу са Законом о заштити од пожара ("Службени гласник РС ", бр. 111/09, 20/15 и 87/18 - др. закон);</w:t>
      </w:r>
      <w:r>
        <w:rPr>
          <w:rFonts w:ascii="Times New Roman" w:eastAsia="Times New Roman" w:hAnsi="Times New Roman"/>
          <w:color w:val="000000"/>
          <w:szCs w:val="24"/>
        </w:rPr>
        <w:t> </w:t>
      </w:r>
    </w:p>
    <w:p w14:paraId="041C658B"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17) правила за одговорно поступање у случају елементарних непогода и других несрећа и сл. или других ванредних околности и ситуација;</w:t>
      </w:r>
      <w:r>
        <w:rPr>
          <w:rFonts w:ascii="Times New Roman" w:eastAsia="Times New Roman" w:hAnsi="Times New Roman"/>
          <w:color w:val="000000"/>
          <w:szCs w:val="24"/>
        </w:rPr>
        <w:t> </w:t>
      </w:r>
    </w:p>
    <w:p w14:paraId="50703F1E"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18) правила за сарадњу са комуналним службама ради обезбеђења тротоара и уличног осветљења на прилазу установи, правилног размештаја/постављања контејнера, да не ометају улаз у двориште установе и зграду и др.;</w:t>
      </w:r>
      <w:r>
        <w:rPr>
          <w:rFonts w:ascii="Times New Roman" w:eastAsia="Times New Roman" w:hAnsi="Times New Roman"/>
          <w:color w:val="000000"/>
          <w:szCs w:val="24"/>
        </w:rPr>
        <w:t> </w:t>
      </w:r>
    </w:p>
    <w:p w14:paraId="7D322F85"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19) правила за сарадњу са надлежним службама ради постављања одговарајуће заштитне сигнализације на саобраћајницама на прилазу установи;</w:t>
      </w:r>
      <w:r>
        <w:rPr>
          <w:rFonts w:ascii="Times New Roman" w:eastAsia="Times New Roman" w:hAnsi="Times New Roman"/>
          <w:color w:val="000000"/>
          <w:szCs w:val="24"/>
        </w:rPr>
        <w:t> </w:t>
      </w:r>
    </w:p>
    <w:p w14:paraId="0956086A"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20) израду и реализацију годишњих програма заштите од насиља, злостављања и занемаривања и програма спречавања дискриминације у складу са Законом, Правилником о протоколу поступања у установи у одговору на насиље, злостављање и занемаривање ("Службени гласник РС", бр. 46/19 и 104/20) и Правилником о поступању установе у случају сумње или утврђеног дискриминаторног понашања и вређања угледа, части или достојанства личности ("Службени гласник РС", број 65/18);</w:t>
      </w:r>
      <w:r>
        <w:rPr>
          <w:rFonts w:ascii="Times New Roman" w:eastAsia="Times New Roman" w:hAnsi="Times New Roman"/>
          <w:color w:val="000000"/>
          <w:szCs w:val="24"/>
        </w:rPr>
        <w:t> </w:t>
      </w:r>
    </w:p>
    <w:p w14:paraId="448D912A" w14:textId="77777777" w:rsidR="00337D2B" w:rsidRDefault="00C84B04" w:rsidP="0040230A">
      <w:pPr>
        <w:spacing w:before="100" w:beforeAutospacing="1" w:after="100" w:afterAutospacing="1"/>
        <w:jc w:val="both"/>
        <w:rPr>
          <w:rFonts w:ascii="Times New Roman" w:eastAsia="Times New Roman" w:hAnsi="Times New Roman"/>
          <w:color w:val="000000"/>
          <w:szCs w:val="24"/>
          <w:lang w:val="ru-RU"/>
        </w:rPr>
      </w:pPr>
      <w:r>
        <w:rPr>
          <w:rFonts w:ascii="Times New Roman" w:eastAsia="Times New Roman" w:hAnsi="Times New Roman"/>
          <w:color w:val="000000"/>
          <w:szCs w:val="24"/>
          <w:lang w:val="ru-RU"/>
        </w:rPr>
        <w:t>21) правила за поступање у случају претње, односно сумње на постојање друге опасности по безбедност деце и ученика.</w:t>
      </w:r>
      <w:r>
        <w:rPr>
          <w:rFonts w:ascii="Times New Roman" w:eastAsia="Times New Roman" w:hAnsi="Times New Roman"/>
          <w:color w:val="000000"/>
          <w:szCs w:val="24"/>
        </w:rPr>
        <w:t> </w:t>
      </w:r>
    </w:p>
    <w:p w14:paraId="0606DD1D" w14:textId="77777777" w:rsidR="00337D2B" w:rsidRDefault="00C84B04">
      <w:pPr>
        <w:spacing w:line="360" w:lineRule="auto"/>
        <w:jc w:val="center"/>
        <w:rPr>
          <w:rFonts w:ascii="Times New Roman" w:hAnsi="Times New Roman"/>
          <w:b/>
          <w:sz w:val="28"/>
          <w:szCs w:val="28"/>
          <w:lang w:val="sr-Cyrl-CS"/>
        </w:rPr>
      </w:pPr>
      <w:r>
        <w:rPr>
          <w:rFonts w:ascii="Times New Roman" w:hAnsi="Times New Roman"/>
          <w:b/>
          <w:sz w:val="28"/>
          <w:szCs w:val="28"/>
          <w:lang w:val="sr-Cyrl-CS"/>
        </w:rPr>
        <w:t>Планирање превентивних активности</w:t>
      </w:r>
    </w:p>
    <w:tbl>
      <w:tblPr>
        <w:tblpPr w:leftFromText="180" w:rightFromText="180" w:vertAnchor="text" w:horzAnchor="margin" w:tblpY="74"/>
        <w:tblW w:w="8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3"/>
        <w:gridCol w:w="3016"/>
        <w:gridCol w:w="1673"/>
        <w:gridCol w:w="1876"/>
        <w:gridCol w:w="1782"/>
      </w:tblGrid>
      <w:tr w:rsidR="00337D2B" w14:paraId="0D193365" w14:textId="77777777">
        <w:tc>
          <w:tcPr>
            <w:tcW w:w="0" w:type="auto"/>
          </w:tcPr>
          <w:p w14:paraId="505D67BE" w14:textId="77777777" w:rsidR="00337D2B" w:rsidRDefault="00C84B04">
            <w:pPr>
              <w:spacing w:line="360" w:lineRule="auto"/>
              <w:jc w:val="center"/>
              <w:rPr>
                <w:rFonts w:ascii="Times New Roman" w:hAnsi="Times New Roman"/>
                <w:b/>
                <w:sz w:val="22"/>
                <w:szCs w:val="22"/>
                <w:lang w:val="sr-Cyrl-CS"/>
              </w:rPr>
            </w:pPr>
            <w:r>
              <w:rPr>
                <w:rFonts w:ascii="Times New Roman" w:hAnsi="Times New Roman"/>
                <w:b/>
                <w:sz w:val="22"/>
                <w:szCs w:val="22"/>
                <w:lang w:val="sr-Cyrl-CS"/>
              </w:rPr>
              <w:t>Ред. бр.</w:t>
            </w:r>
          </w:p>
        </w:tc>
        <w:tc>
          <w:tcPr>
            <w:tcW w:w="0" w:type="auto"/>
          </w:tcPr>
          <w:p w14:paraId="2A61C56F" w14:textId="77777777" w:rsidR="00337D2B" w:rsidRDefault="00C84B04">
            <w:pPr>
              <w:spacing w:line="360" w:lineRule="auto"/>
              <w:jc w:val="center"/>
              <w:rPr>
                <w:rFonts w:ascii="Times New Roman" w:hAnsi="Times New Roman"/>
                <w:b/>
                <w:sz w:val="22"/>
                <w:szCs w:val="22"/>
                <w:lang w:val="sr-Cyrl-CS"/>
              </w:rPr>
            </w:pPr>
            <w:r>
              <w:rPr>
                <w:rFonts w:ascii="Times New Roman" w:hAnsi="Times New Roman"/>
                <w:b/>
                <w:sz w:val="22"/>
                <w:szCs w:val="22"/>
                <w:lang w:val="sr-Cyrl-CS"/>
              </w:rPr>
              <w:t>Активност</w:t>
            </w:r>
          </w:p>
        </w:tc>
        <w:tc>
          <w:tcPr>
            <w:tcW w:w="0" w:type="auto"/>
          </w:tcPr>
          <w:p w14:paraId="03DFEBE6" w14:textId="77777777" w:rsidR="00337D2B" w:rsidRDefault="00C84B04">
            <w:pPr>
              <w:spacing w:line="360" w:lineRule="auto"/>
              <w:jc w:val="center"/>
              <w:rPr>
                <w:rFonts w:ascii="Times New Roman" w:hAnsi="Times New Roman"/>
                <w:b/>
                <w:sz w:val="22"/>
                <w:szCs w:val="22"/>
                <w:lang w:val="sr-Cyrl-CS"/>
              </w:rPr>
            </w:pPr>
            <w:r>
              <w:rPr>
                <w:rFonts w:ascii="Times New Roman" w:hAnsi="Times New Roman"/>
                <w:b/>
                <w:sz w:val="22"/>
                <w:szCs w:val="22"/>
                <w:lang w:val="sr-Cyrl-CS"/>
              </w:rPr>
              <w:t>Временски оквир</w:t>
            </w:r>
          </w:p>
        </w:tc>
        <w:tc>
          <w:tcPr>
            <w:tcW w:w="1876" w:type="dxa"/>
          </w:tcPr>
          <w:p w14:paraId="40698F5A" w14:textId="77777777" w:rsidR="00337D2B" w:rsidRDefault="00C84B04">
            <w:pPr>
              <w:spacing w:line="360" w:lineRule="auto"/>
              <w:jc w:val="center"/>
              <w:rPr>
                <w:rFonts w:ascii="Times New Roman" w:hAnsi="Times New Roman"/>
                <w:b/>
                <w:sz w:val="22"/>
                <w:szCs w:val="22"/>
                <w:lang w:val="sr-Cyrl-CS"/>
              </w:rPr>
            </w:pPr>
            <w:r>
              <w:rPr>
                <w:rFonts w:ascii="Times New Roman" w:hAnsi="Times New Roman"/>
                <w:b/>
                <w:sz w:val="22"/>
                <w:szCs w:val="22"/>
                <w:lang w:val="sr-Cyrl-CS"/>
              </w:rPr>
              <w:t>Учесници</w:t>
            </w:r>
          </w:p>
        </w:tc>
        <w:tc>
          <w:tcPr>
            <w:tcW w:w="1782" w:type="dxa"/>
          </w:tcPr>
          <w:p w14:paraId="2CAD3D66" w14:textId="77777777" w:rsidR="00337D2B" w:rsidRDefault="00C84B04">
            <w:pPr>
              <w:spacing w:line="360" w:lineRule="auto"/>
              <w:jc w:val="center"/>
              <w:rPr>
                <w:rFonts w:ascii="Times New Roman" w:hAnsi="Times New Roman"/>
                <w:b/>
                <w:sz w:val="22"/>
                <w:szCs w:val="22"/>
                <w:lang w:val="sr-Cyrl-CS"/>
              </w:rPr>
            </w:pPr>
            <w:r>
              <w:rPr>
                <w:rFonts w:ascii="Times New Roman" w:hAnsi="Times New Roman"/>
                <w:b/>
                <w:sz w:val="22"/>
                <w:szCs w:val="22"/>
                <w:lang w:val="sr-Cyrl-CS"/>
              </w:rPr>
              <w:t>Одговорна особа</w:t>
            </w:r>
          </w:p>
        </w:tc>
      </w:tr>
      <w:tr w:rsidR="00337D2B" w14:paraId="79EC1034" w14:textId="77777777">
        <w:tc>
          <w:tcPr>
            <w:tcW w:w="0" w:type="auto"/>
          </w:tcPr>
          <w:p w14:paraId="1AD56C28"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1.</w:t>
            </w:r>
          </w:p>
        </w:tc>
        <w:tc>
          <w:tcPr>
            <w:tcW w:w="0" w:type="auto"/>
          </w:tcPr>
          <w:p w14:paraId="08A2F26E" w14:textId="77777777" w:rsidR="00337D2B" w:rsidRDefault="00C84B04">
            <w:pPr>
              <w:rPr>
                <w:rFonts w:ascii="Times New Roman" w:hAnsi="Times New Roman"/>
                <w:sz w:val="22"/>
                <w:szCs w:val="22"/>
                <w:lang w:val="ru-RU"/>
              </w:rPr>
            </w:pPr>
            <w:r>
              <w:rPr>
                <w:rFonts w:ascii="Times New Roman" w:hAnsi="Times New Roman"/>
                <w:sz w:val="22"/>
                <w:szCs w:val="22"/>
                <w:lang w:val="ru-RU"/>
              </w:rPr>
              <w:t>Формирање Тима за заштиту од насиља злостављања и занемаривања</w:t>
            </w:r>
          </w:p>
          <w:p w14:paraId="6E3B2CC4" w14:textId="77777777" w:rsidR="00337D2B" w:rsidRDefault="00337D2B">
            <w:pPr>
              <w:spacing w:line="360" w:lineRule="auto"/>
              <w:rPr>
                <w:rFonts w:ascii="Times New Roman" w:hAnsi="Times New Roman"/>
                <w:b/>
                <w:sz w:val="22"/>
                <w:szCs w:val="22"/>
                <w:lang w:val="sr-Cyrl-CS"/>
              </w:rPr>
            </w:pPr>
          </w:p>
        </w:tc>
        <w:tc>
          <w:tcPr>
            <w:tcW w:w="0" w:type="auto"/>
          </w:tcPr>
          <w:p w14:paraId="6F314DFE"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20.08-15.09. 2023.</w:t>
            </w:r>
          </w:p>
        </w:tc>
        <w:tc>
          <w:tcPr>
            <w:tcW w:w="1876" w:type="dxa"/>
          </w:tcPr>
          <w:p w14:paraId="5189ED9A"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Директор, секретар, педагог, наставници</w:t>
            </w:r>
          </w:p>
        </w:tc>
        <w:tc>
          <w:tcPr>
            <w:tcW w:w="1782" w:type="dxa"/>
          </w:tcPr>
          <w:p w14:paraId="336D0F2D"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1B8BDB9E" w14:textId="77777777">
        <w:tc>
          <w:tcPr>
            <w:tcW w:w="0" w:type="auto"/>
          </w:tcPr>
          <w:p w14:paraId="70369971"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2. </w:t>
            </w:r>
          </w:p>
        </w:tc>
        <w:tc>
          <w:tcPr>
            <w:tcW w:w="0" w:type="auto"/>
          </w:tcPr>
          <w:p w14:paraId="79A97C4F"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Формирање вршњачког тима </w:t>
            </w:r>
          </w:p>
        </w:tc>
        <w:tc>
          <w:tcPr>
            <w:tcW w:w="0" w:type="auto"/>
          </w:tcPr>
          <w:p w14:paraId="7612D111"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20.08-15.09. 2023.</w:t>
            </w:r>
          </w:p>
        </w:tc>
        <w:tc>
          <w:tcPr>
            <w:tcW w:w="1876" w:type="dxa"/>
          </w:tcPr>
          <w:p w14:paraId="4AEB6872"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ru-RU"/>
              </w:rPr>
              <w:t>Н</w:t>
            </w:r>
            <w:r>
              <w:rPr>
                <w:rFonts w:ascii="Times New Roman" w:hAnsi="Times New Roman"/>
                <w:sz w:val="22"/>
                <w:szCs w:val="22"/>
                <w:lang w:val="sr-Cyrl-CS"/>
              </w:rPr>
              <w:t>аставник задужен за уч</w:t>
            </w:r>
            <w:r>
              <w:rPr>
                <w:rFonts w:ascii="Times New Roman" w:hAnsi="Times New Roman"/>
                <w:sz w:val="22"/>
                <w:szCs w:val="22"/>
                <w:lang w:val="ru-RU"/>
              </w:rPr>
              <w:t>.</w:t>
            </w:r>
            <w:r>
              <w:rPr>
                <w:rFonts w:ascii="Times New Roman" w:hAnsi="Times New Roman"/>
                <w:sz w:val="22"/>
                <w:szCs w:val="22"/>
                <w:lang w:val="sr-Cyrl-CS"/>
              </w:rPr>
              <w:t xml:space="preserve"> парламент, чланови парламента</w:t>
            </w:r>
          </w:p>
        </w:tc>
        <w:tc>
          <w:tcPr>
            <w:tcW w:w="1782" w:type="dxa"/>
          </w:tcPr>
          <w:p w14:paraId="4412AD36"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Мартина Чоловић, педагог</w:t>
            </w:r>
          </w:p>
        </w:tc>
      </w:tr>
      <w:tr w:rsidR="00337D2B" w14:paraId="7551C10A" w14:textId="77777777">
        <w:tc>
          <w:tcPr>
            <w:tcW w:w="0" w:type="auto"/>
          </w:tcPr>
          <w:p w14:paraId="5F74FE8F"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3.</w:t>
            </w:r>
          </w:p>
        </w:tc>
        <w:tc>
          <w:tcPr>
            <w:tcW w:w="0" w:type="auto"/>
          </w:tcPr>
          <w:p w14:paraId="26569CB3" w14:textId="77777777" w:rsidR="00337D2B" w:rsidRDefault="00C84B04">
            <w:pPr>
              <w:rPr>
                <w:rFonts w:ascii="Times New Roman" w:hAnsi="Times New Roman"/>
                <w:sz w:val="22"/>
                <w:szCs w:val="22"/>
                <w:lang w:val="sr-Cyrl-CS"/>
              </w:rPr>
            </w:pPr>
            <w:r>
              <w:rPr>
                <w:rFonts w:ascii="Times New Roman" w:hAnsi="Times New Roman"/>
                <w:sz w:val="22"/>
                <w:szCs w:val="22"/>
                <w:lang w:val="ru-RU"/>
              </w:rPr>
              <w:t>Израда програма за заштиту ученика од насиља, злостављања и занемаривања/ Оперативног плана заштите</w:t>
            </w:r>
          </w:p>
        </w:tc>
        <w:tc>
          <w:tcPr>
            <w:tcW w:w="0" w:type="auto"/>
          </w:tcPr>
          <w:p w14:paraId="63C65651"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20.08-15.09. 2023.</w:t>
            </w:r>
          </w:p>
        </w:tc>
        <w:tc>
          <w:tcPr>
            <w:tcW w:w="1876" w:type="dxa"/>
          </w:tcPr>
          <w:p w14:paraId="4AEA52B8"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Тим</w:t>
            </w:r>
          </w:p>
        </w:tc>
        <w:tc>
          <w:tcPr>
            <w:tcW w:w="1782" w:type="dxa"/>
          </w:tcPr>
          <w:p w14:paraId="1A7428E6"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54353847" w14:textId="77777777">
        <w:tc>
          <w:tcPr>
            <w:tcW w:w="0" w:type="auto"/>
          </w:tcPr>
          <w:p w14:paraId="5C679365"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4.</w:t>
            </w:r>
          </w:p>
        </w:tc>
        <w:tc>
          <w:tcPr>
            <w:tcW w:w="0" w:type="auto"/>
          </w:tcPr>
          <w:p w14:paraId="0C8E5FCA" w14:textId="77777777" w:rsidR="00337D2B" w:rsidRDefault="00C84B04">
            <w:pPr>
              <w:rPr>
                <w:rFonts w:ascii="Times New Roman" w:hAnsi="Times New Roman"/>
                <w:sz w:val="22"/>
                <w:szCs w:val="22"/>
                <w:lang w:val="ru-RU"/>
              </w:rPr>
            </w:pPr>
            <w:r>
              <w:rPr>
                <w:rFonts w:ascii="Times New Roman" w:hAnsi="Times New Roman"/>
                <w:sz w:val="22"/>
                <w:szCs w:val="22"/>
                <w:lang w:val="ru-RU"/>
              </w:rPr>
              <w:t>Дефинисање правила понашања и последица кршења правила</w:t>
            </w:r>
          </w:p>
        </w:tc>
        <w:tc>
          <w:tcPr>
            <w:tcW w:w="0" w:type="auto"/>
          </w:tcPr>
          <w:p w14:paraId="4CFD708B"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20.08-15.09. 2023.</w:t>
            </w:r>
          </w:p>
        </w:tc>
        <w:tc>
          <w:tcPr>
            <w:tcW w:w="1876" w:type="dxa"/>
          </w:tcPr>
          <w:p w14:paraId="31D36C20"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Тим</w:t>
            </w:r>
          </w:p>
        </w:tc>
        <w:tc>
          <w:tcPr>
            <w:tcW w:w="1782" w:type="dxa"/>
          </w:tcPr>
          <w:p w14:paraId="16E7C31F"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4AD9E90E" w14:textId="77777777">
        <w:tc>
          <w:tcPr>
            <w:tcW w:w="0" w:type="auto"/>
          </w:tcPr>
          <w:p w14:paraId="18BCE897" w14:textId="77777777" w:rsidR="00337D2B" w:rsidRDefault="00C84B04">
            <w:pPr>
              <w:spacing w:line="360" w:lineRule="auto"/>
              <w:ind w:left="220" w:hangingChars="100" w:hanging="220"/>
              <w:rPr>
                <w:rFonts w:ascii="Times New Roman" w:hAnsi="Times New Roman"/>
                <w:sz w:val="22"/>
                <w:szCs w:val="22"/>
                <w:lang w:val="sr-Cyrl-CS"/>
              </w:rPr>
            </w:pPr>
            <w:r>
              <w:rPr>
                <w:rFonts w:ascii="Times New Roman" w:hAnsi="Times New Roman"/>
                <w:sz w:val="22"/>
                <w:szCs w:val="22"/>
                <w:lang w:val="sr-Cyrl-CS"/>
              </w:rPr>
              <w:t xml:space="preserve">         5.</w:t>
            </w:r>
          </w:p>
        </w:tc>
        <w:tc>
          <w:tcPr>
            <w:tcW w:w="0" w:type="auto"/>
          </w:tcPr>
          <w:p w14:paraId="2233B8CE" w14:textId="77777777" w:rsidR="00337D2B" w:rsidRDefault="00C84B04">
            <w:pPr>
              <w:rPr>
                <w:rFonts w:ascii="Times New Roman" w:hAnsi="Times New Roman"/>
                <w:sz w:val="22"/>
                <w:szCs w:val="22"/>
                <w:lang w:val="ru-RU"/>
              </w:rPr>
            </w:pPr>
            <w:r>
              <w:rPr>
                <w:rFonts w:ascii="Times New Roman" w:hAnsi="Times New Roman"/>
                <w:sz w:val="22"/>
                <w:szCs w:val="22"/>
                <w:lang w:val="ru-RU"/>
              </w:rPr>
              <w:t>Усклађивање постојећих подзаконских аката установе:</w:t>
            </w:r>
          </w:p>
          <w:p w14:paraId="35458968" w14:textId="77777777" w:rsidR="00337D2B" w:rsidRDefault="00C84B04">
            <w:pPr>
              <w:rPr>
                <w:rFonts w:ascii="Times New Roman" w:hAnsi="Times New Roman"/>
                <w:sz w:val="22"/>
                <w:szCs w:val="22"/>
                <w:lang w:val="ru-RU"/>
              </w:rPr>
            </w:pPr>
            <w:r>
              <w:rPr>
                <w:rFonts w:ascii="Times New Roman" w:hAnsi="Times New Roman"/>
                <w:sz w:val="22"/>
                <w:szCs w:val="22"/>
                <w:lang w:val="ru-RU"/>
              </w:rPr>
              <w:t>-правила о понашању ученика</w:t>
            </w:r>
          </w:p>
          <w:p w14:paraId="47B53B10" w14:textId="77777777" w:rsidR="00337D2B" w:rsidRDefault="00C84B04">
            <w:pPr>
              <w:rPr>
                <w:rFonts w:ascii="Times New Roman" w:hAnsi="Times New Roman"/>
                <w:sz w:val="22"/>
                <w:szCs w:val="22"/>
                <w:lang w:val="sr-Cyrl-CS"/>
              </w:rPr>
            </w:pPr>
            <w:r>
              <w:rPr>
                <w:rFonts w:ascii="Times New Roman" w:hAnsi="Times New Roman"/>
                <w:sz w:val="22"/>
                <w:szCs w:val="22"/>
                <w:lang w:val="ru-RU"/>
              </w:rPr>
              <w:t>-правила обезбедности</w:t>
            </w:r>
          </w:p>
          <w:p w14:paraId="0EA7BE5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план примене мера за спречавање ширења заразне болести </w:t>
            </w:r>
            <w:r>
              <w:rPr>
                <w:rFonts w:ascii="Times New Roman" w:hAnsi="Times New Roman"/>
                <w:b/>
                <w:sz w:val="22"/>
                <w:szCs w:val="22"/>
                <w:lang w:val="sr-Cyrl-CS"/>
              </w:rPr>
              <w:t>Ковид 19</w:t>
            </w:r>
          </w:p>
          <w:p w14:paraId="543CD34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упутство о мерама заштите здравља ученика и запослених</w:t>
            </w:r>
          </w:p>
        </w:tc>
        <w:tc>
          <w:tcPr>
            <w:tcW w:w="0" w:type="auto"/>
          </w:tcPr>
          <w:p w14:paraId="3C836C25"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20.08-15.09. 2023.</w:t>
            </w:r>
          </w:p>
        </w:tc>
        <w:tc>
          <w:tcPr>
            <w:tcW w:w="1876" w:type="dxa"/>
          </w:tcPr>
          <w:p w14:paraId="18D8973E"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Тим</w:t>
            </w:r>
          </w:p>
        </w:tc>
        <w:tc>
          <w:tcPr>
            <w:tcW w:w="1782" w:type="dxa"/>
          </w:tcPr>
          <w:p w14:paraId="482EEA28"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Секретар школе</w:t>
            </w:r>
          </w:p>
        </w:tc>
      </w:tr>
      <w:tr w:rsidR="00337D2B" w14:paraId="04F93706" w14:textId="77777777">
        <w:tc>
          <w:tcPr>
            <w:tcW w:w="0" w:type="auto"/>
          </w:tcPr>
          <w:p w14:paraId="24CEA6D6"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6. </w:t>
            </w:r>
          </w:p>
        </w:tc>
        <w:tc>
          <w:tcPr>
            <w:tcW w:w="0" w:type="auto"/>
          </w:tcPr>
          <w:p w14:paraId="26E33709" w14:textId="77777777" w:rsidR="00337D2B" w:rsidRDefault="00C84B04">
            <w:pPr>
              <w:rPr>
                <w:rFonts w:ascii="Times New Roman" w:hAnsi="Times New Roman"/>
                <w:b/>
                <w:sz w:val="22"/>
                <w:szCs w:val="22"/>
                <w:lang w:val="ru-RU"/>
              </w:rPr>
            </w:pPr>
            <w:r>
              <w:rPr>
                <w:rFonts w:ascii="Times New Roman" w:hAnsi="Times New Roman"/>
                <w:sz w:val="22"/>
                <w:szCs w:val="22"/>
                <w:lang w:val="ru-RU"/>
              </w:rPr>
              <w:t xml:space="preserve">Упознавање ученика, родитеља са кућним редом школе, упутством о мерама заштите  здравља ученика  и запослених ( мере за спречавање ширења заразне болести </w:t>
            </w:r>
            <w:r>
              <w:rPr>
                <w:rFonts w:ascii="Times New Roman" w:hAnsi="Times New Roman"/>
                <w:b/>
                <w:sz w:val="22"/>
                <w:szCs w:val="22"/>
                <w:lang w:val="ru-RU"/>
              </w:rPr>
              <w:t>Ковид19</w:t>
            </w:r>
            <w:r>
              <w:rPr>
                <w:rFonts w:ascii="Times New Roman" w:hAnsi="Times New Roman"/>
                <w:bCs/>
                <w:sz w:val="22"/>
                <w:szCs w:val="22"/>
                <w:lang w:val="ru-RU"/>
              </w:rPr>
              <w:t>)</w:t>
            </w:r>
          </w:p>
          <w:p w14:paraId="75C31F32" w14:textId="77777777" w:rsidR="00337D2B" w:rsidRDefault="00337D2B">
            <w:pPr>
              <w:rPr>
                <w:rFonts w:ascii="Times New Roman" w:hAnsi="Times New Roman"/>
                <w:sz w:val="22"/>
                <w:szCs w:val="22"/>
                <w:lang w:val="ru-RU"/>
              </w:rPr>
            </w:pPr>
          </w:p>
        </w:tc>
        <w:tc>
          <w:tcPr>
            <w:tcW w:w="0" w:type="auto"/>
          </w:tcPr>
          <w:p w14:paraId="5990B394"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01.09-15.09. 2023.</w:t>
            </w:r>
          </w:p>
        </w:tc>
        <w:tc>
          <w:tcPr>
            <w:tcW w:w="1876" w:type="dxa"/>
          </w:tcPr>
          <w:p w14:paraId="1F461CB2"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Одељењске старешине, ученици, родитељи, педагог</w:t>
            </w:r>
          </w:p>
        </w:tc>
        <w:tc>
          <w:tcPr>
            <w:tcW w:w="1782" w:type="dxa"/>
          </w:tcPr>
          <w:p w14:paraId="5FC789AA"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Чоловић Мартина, педагог</w:t>
            </w:r>
          </w:p>
        </w:tc>
      </w:tr>
      <w:tr w:rsidR="00337D2B" w14:paraId="72F9C6B6" w14:textId="77777777">
        <w:tc>
          <w:tcPr>
            <w:tcW w:w="0" w:type="auto"/>
          </w:tcPr>
          <w:p w14:paraId="67C082BF"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7.</w:t>
            </w:r>
          </w:p>
        </w:tc>
        <w:tc>
          <w:tcPr>
            <w:tcW w:w="0" w:type="auto"/>
          </w:tcPr>
          <w:p w14:paraId="5F64C19C" w14:textId="77777777" w:rsidR="00337D2B" w:rsidRDefault="00C84B04">
            <w:pPr>
              <w:rPr>
                <w:rFonts w:ascii="Times New Roman" w:hAnsi="Times New Roman"/>
                <w:b/>
                <w:sz w:val="22"/>
                <w:szCs w:val="22"/>
                <w:lang w:val="ru-RU"/>
              </w:rPr>
            </w:pPr>
            <w:r>
              <w:rPr>
                <w:rFonts w:ascii="Times New Roman" w:hAnsi="Times New Roman"/>
                <w:sz w:val="22"/>
                <w:szCs w:val="22"/>
                <w:lang w:val="ru-RU"/>
              </w:rPr>
              <w:t xml:space="preserve">Упознавање са правима ученика, запослених и других лица у области заштите од насиља, као са протоколом поступања у установи у одговору на насиље, злостављање и занемаривање (ученика, родитеља, наставника)-  </w:t>
            </w:r>
            <w:r>
              <w:rPr>
                <w:rFonts w:ascii="Times New Roman" w:hAnsi="Times New Roman"/>
                <w:b/>
                <w:sz w:val="22"/>
                <w:szCs w:val="22"/>
                <w:lang w:val="ru-RU"/>
              </w:rPr>
              <w:t>Видео обука о примени Правилника о протоколу поступања у установи (линк)</w:t>
            </w:r>
          </w:p>
          <w:p w14:paraId="376470EA"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Упознавање свих учесника са</w:t>
            </w:r>
            <w:r>
              <w:rPr>
                <w:rFonts w:ascii="Times New Roman" w:hAnsi="Times New Roman"/>
                <w:b/>
                <w:sz w:val="22"/>
                <w:szCs w:val="22"/>
                <w:lang w:val="ru-RU"/>
              </w:rPr>
              <w:t xml:space="preserve"> Националном платформом- </w:t>
            </w:r>
            <w:r>
              <w:rPr>
                <w:rFonts w:ascii="Times New Roman" w:hAnsi="Times New Roman"/>
                <w:b/>
                <w:i/>
                <w:sz w:val="22"/>
                <w:szCs w:val="22"/>
                <w:lang w:val="ru-RU"/>
              </w:rPr>
              <w:t xml:space="preserve">Чувам те </w:t>
            </w:r>
            <w:r>
              <w:rPr>
                <w:rFonts w:ascii="Times New Roman" w:hAnsi="Times New Roman"/>
                <w:sz w:val="22"/>
                <w:szCs w:val="22"/>
                <w:lang w:val="ru-RU"/>
              </w:rPr>
              <w:t xml:space="preserve">, </w:t>
            </w:r>
          </w:p>
        </w:tc>
        <w:tc>
          <w:tcPr>
            <w:tcW w:w="0" w:type="auto"/>
          </w:tcPr>
          <w:p w14:paraId="234C826C" w14:textId="77777777" w:rsidR="00337D2B" w:rsidRDefault="00C84B04">
            <w:pPr>
              <w:rPr>
                <w:rFonts w:ascii="Times New Roman" w:hAnsi="Times New Roman"/>
                <w:sz w:val="22"/>
                <w:szCs w:val="22"/>
              </w:rPr>
            </w:pPr>
            <w:r>
              <w:rPr>
                <w:rFonts w:ascii="Times New Roman" w:hAnsi="Times New Roman"/>
                <w:sz w:val="22"/>
                <w:szCs w:val="22"/>
                <w:lang w:val="sr-Cyrl-CS"/>
              </w:rPr>
              <w:t>01.09-30.09. 2023.</w:t>
            </w:r>
          </w:p>
          <w:p w14:paraId="493432AA" w14:textId="77777777" w:rsidR="00337D2B" w:rsidRDefault="00C84B04">
            <w:pPr>
              <w:rPr>
                <w:rFonts w:ascii="Times New Roman" w:hAnsi="Times New Roman"/>
                <w:sz w:val="22"/>
                <w:szCs w:val="22"/>
              </w:rPr>
            </w:pPr>
            <w:r>
              <w:rPr>
                <w:rFonts w:ascii="Times New Roman" w:hAnsi="Times New Roman"/>
                <w:sz w:val="22"/>
                <w:szCs w:val="22"/>
              </w:rPr>
              <w:t>22.11. 202</w:t>
            </w:r>
            <w:r>
              <w:rPr>
                <w:rFonts w:ascii="Times New Roman" w:hAnsi="Times New Roman"/>
                <w:sz w:val="22"/>
                <w:szCs w:val="22"/>
                <w:lang w:val="sr-Cyrl-CS"/>
              </w:rPr>
              <w:t>3</w:t>
            </w:r>
            <w:r>
              <w:rPr>
                <w:rFonts w:ascii="Times New Roman" w:hAnsi="Times New Roman"/>
                <w:sz w:val="22"/>
                <w:szCs w:val="22"/>
              </w:rPr>
              <w:t>.</w:t>
            </w:r>
          </w:p>
        </w:tc>
        <w:tc>
          <w:tcPr>
            <w:tcW w:w="1876" w:type="dxa"/>
          </w:tcPr>
          <w:p w14:paraId="72887DE5"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педагог, одељењске старешине, наставник задужен за рад парламента, наставници, ученици, родитељи</w:t>
            </w:r>
          </w:p>
        </w:tc>
        <w:tc>
          <w:tcPr>
            <w:tcW w:w="1782" w:type="dxa"/>
          </w:tcPr>
          <w:p w14:paraId="7952A7B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7B021B5D" w14:textId="77777777">
        <w:tc>
          <w:tcPr>
            <w:tcW w:w="0" w:type="auto"/>
          </w:tcPr>
          <w:p w14:paraId="73493837"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8.</w:t>
            </w:r>
          </w:p>
        </w:tc>
        <w:tc>
          <w:tcPr>
            <w:tcW w:w="0" w:type="auto"/>
          </w:tcPr>
          <w:p w14:paraId="5AFE78CF" w14:textId="77777777" w:rsidR="00337D2B" w:rsidRDefault="00C84B04">
            <w:pPr>
              <w:rPr>
                <w:rFonts w:ascii="Times New Roman" w:hAnsi="Times New Roman"/>
                <w:sz w:val="22"/>
                <w:szCs w:val="22"/>
                <w:lang w:val="ru-RU"/>
              </w:rPr>
            </w:pPr>
            <w:r>
              <w:rPr>
                <w:rFonts w:ascii="Times New Roman" w:hAnsi="Times New Roman"/>
                <w:sz w:val="22"/>
                <w:szCs w:val="22"/>
                <w:lang w:val="sr-Cyrl-CS"/>
              </w:rPr>
              <w:t>Израда правила понашања сваког одељења на часовима одељењског старешине</w:t>
            </w:r>
          </w:p>
        </w:tc>
        <w:tc>
          <w:tcPr>
            <w:tcW w:w="0" w:type="auto"/>
          </w:tcPr>
          <w:p w14:paraId="6F6D8D8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01.09-30.09. 2023.</w:t>
            </w:r>
          </w:p>
        </w:tc>
        <w:tc>
          <w:tcPr>
            <w:tcW w:w="1876" w:type="dxa"/>
          </w:tcPr>
          <w:p w14:paraId="58DAE58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Педагог, одељењске старешине, ученици</w:t>
            </w:r>
          </w:p>
        </w:tc>
        <w:tc>
          <w:tcPr>
            <w:tcW w:w="1782" w:type="dxa"/>
          </w:tcPr>
          <w:p w14:paraId="60A37D13"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56813465" w14:textId="77777777">
        <w:tc>
          <w:tcPr>
            <w:tcW w:w="0" w:type="auto"/>
          </w:tcPr>
          <w:p w14:paraId="1AE0BA58" w14:textId="77777777" w:rsidR="00337D2B" w:rsidRDefault="00C84B04">
            <w:pPr>
              <w:spacing w:line="360" w:lineRule="auto"/>
              <w:rPr>
                <w:rFonts w:ascii="Times New Roman" w:hAnsi="Times New Roman"/>
                <w:sz w:val="22"/>
                <w:szCs w:val="22"/>
                <w:lang w:val="sr-Cyrl-CS"/>
              </w:rPr>
            </w:pPr>
            <w:r>
              <w:rPr>
                <w:rFonts w:ascii="Times New Roman" w:hAnsi="Times New Roman"/>
                <w:sz w:val="22"/>
                <w:szCs w:val="22"/>
                <w:lang w:val="sr-Cyrl-CS"/>
              </w:rPr>
              <w:t xml:space="preserve">    9.</w:t>
            </w:r>
          </w:p>
        </w:tc>
        <w:tc>
          <w:tcPr>
            <w:tcW w:w="0" w:type="auto"/>
          </w:tcPr>
          <w:p w14:paraId="3A5989A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Праћење понашања ученика у складу са донетим правилама понашања одељења ( попуњавање месечних извештаја)</w:t>
            </w:r>
          </w:p>
        </w:tc>
        <w:tc>
          <w:tcPr>
            <w:tcW w:w="0" w:type="auto"/>
          </w:tcPr>
          <w:p w14:paraId="1803852C" w14:textId="77777777" w:rsidR="00337D2B" w:rsidRDefault="00C84B04">
            <w:pPr>
              <w:rPr>
                <w:rFonts w:ascii="Times New Roman" w:hAnsi="Times New Roman"/>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876" w:type="dxa"/>
          </w:tcPr>
          <w:p w14:paraId="5A189BD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педагог, одељењске старешине, предметни наставници</w:t>
            </w:r>
          </w:p>
        </w:tc>
        <w:tc>
          <w:tcPr>
            <w:tcW w:w="1782" w:type="dxa"/>
          </w:tcPr>
          <w:p w14:paraId="7D202D92"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bl>
    <w:p w14:paraId="35C3F85C" w14:textId="77777777" w:rsidR="00337D2B" w:rsidRDefault="00337D2B">
      <w:pPr>
        <w:spacing w:line="360" w:lineRule="auto"/>
        <w:rPr>
          <w:rFonts w:ascii="Times New Roman" w:hAnsi="Times New Roman"/>
          <w:b/>
          <w:sz w:val="22"/>
          <w:szCs w:val="22"/>
          <w:lang w:val="sr-Cyrl-CS"/>
        </w:rPr>
      </w:pPr>
    </w:p>
    <w:tbl>
      <w:tblPr>
        <w:tblpPr w:leftFromText="180" w:rightFromText="180" w:vertAnchor="text" w:horzAnchor="margin" w:tblpY="74"/>
        <w:tblW w:w="9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3189"/>
        <w:gridCol w:w="1740"/>
        <w:gridCol w:w="1517"/>
        <w:gridCol w:w="1988"/>
      </w:tblGrid>
      <w:tr w:rsidR="00337D2B" w14:paraId="7CD40683" w14:textId="77777777">
        <w:tc>
          <w:tcPr>
            <w:tcW w:w="597" w:type="dxa"/>
          </w:tcPr>
          <w:p w14:paraId="3A1BA9F4" w14:textId="77777777" w:rsidR="00337D2B" w:rsidRDefault="00C84B04">
            <w:pPr>
              <w:spacing w:line="360" w:lineRule="auto"/>
              <w:ind w:left="110" w:hangingChars="50" w:hanging="110"/>
              <w:rPr>
                <w:rFonts w:ascii="Times New Roman" w:hAnsi="Times New Roman"/>
                <w:sz w:val="22"/>
                <w:szCs w:val="22"/>
                <w:lang w:val="sr-Cyrl-CS"/>
              </w:rPr>
            </w:pPr>
            <w:r>
              <w:rPr>
                <w:rFonts w:ascii="Times New Roman" w:hAnsi="Times New Roman"/>
                <w:sz w:val="22"/>
                <w:szCs w:val="22"/>
                <w:lang w:val="sr-Cyrl-CS"/>
              </w:rPr>
              <w:t xml:space="preserve">   10.</w:t>
            </w:r>
          </w:p>
        </w:tc>
        <w:tc>
          <w:tcPr>
            <w:tcW w:w="3189" w:type="dxa"/>
          </w:tcPr>
          <w:p w14:paraId="5253C8E3" w14:textId="77777777" w:rsidR="00337D2B" w:rsidRDefault="00C84B04">
            <w:pPr>
              <w:rPr>
                <w:rFonts w:ascii="Times New Roman" w:hAnsi="Times New Roman"/>
                <w:sz w:val="22"/>
                <w:szCs w:val="22"/>
                <w:lang w:val="sr-Cyrl-CS"/>
              </w:rPr>
            </w:pPr>
            <w:r>
              <w:rPr>
                <w:rFonts w:ascii="Times New Roman" w:hAnsi="Times New Roman"/>
                <w:sz w:val="22"/>
                <w:szCs w:val="22"/>
                <w:lang w:val="ru-RU"/>
              </w:rPr>
              <w:t>Обезбеђивање безбедности простора у ком бораве ученици унутар установе и у њеном непосредном окружењу</w:t>
            </w:r>
          </w:p>
        </w:tc>
        <w:tc>
          <w:tcPr>
            <w:tcW w:w="1740" w:type="dxa"/>
          </w:tcPr>
          <w:p w14:paraId="734E7EBC" w14:textId="77777777" w:rsidR="00337D2B" w:rsidRDefault="00C84B04">
            <w:pPr>
              <w:rPr>
                <w:rFonts w:ascii="Times New Roman" w:hAnsi="Times New Roman"/>
                <w:sz w:val="22"/>
                <w:szCs w:val="22"/>
              </w:rPr>
            </w:pPr>
            <w:r>
              <w:rPr>
                <w:rFonts w:ascii="Times New Roman" w:hAnsi="Times New Roman"/>
                <w:sz w:val="22"/>
                <w:szCs w:val="22"/>
              </w:rPr>
              <w:t>20.08- 01.09.202</w:t>
            </w:r>
            <w:r>
              <w:rPr>
                <w:rFonts w:ascii="Times New Roman" w:hAnsi="Times New Roman"/>
                <w:sz w:val="22"/>
                <w:szCs w:val="22"/>
                <w:lang w:val="sr-Cyrl-CS"/>
              </w:rPr>
              <w:t>3</w:t>
            </w:r>
            <w:r>
              <w:rPr>
                <w:rFonts w:ascii="Times New Roman" w:hAnsi="Times New Roman"/>
                <w:sz w:val="22"/>
                <w:szCs w:val="22"/>
              </w:rPr>
              <w:t>.</w:t>
            </w:r>
          </w:p>
        </w:tc>
        <w:tc>
          <w:tcPr>
            <w:tcW w:w="1517" w:type="dxa"/>
          </w:tcPr>
          <w:p w14:paraId="2560DD12"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запослени</w:t>
            </w:r>
          </w:p>
        </w:tc>
        <w:tc>
          <w:tcPr>
            <w:tcW w:w="1988" w:type="dxa"/>
          </w:tcPr>
          <w:p w14:paraId="100DCF3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2853613E" w14:textId="77777777">
        <w:tc>
          <w:tcPr>
            <w:tcW w:w="597" w:type="dxa"/>
          </w:tcPr>
          <w:p w14:paraId="6D0AC7FF" w14:textId="77777777" w:rsidR="00337D2B" w:rsidRDefault="00C84B04">
            <w:pPr>
              <w:spacing w:line="360" w:lineRule="auto"/>
              <w:ind w:left="110" w:hangingChars="50" w:hanging="110"/>
              <w:rPr>
                <w:rFonts w:ascii="Times New Roman" w:hAnsi="Times New Roman"/>
                <w:sz w:val="22"/>
                <w:szCs w:val="22"/>
                <w:lang w:val="sr-Cyrl-CS"/>
              </w:rPr>
            </w:pPr>
            <w:r>
              <w:rPr>
                <w:rFonts w:ascii="Times New Roman" w:hAnsi="Times New Roman"/>
                <w:sz w:val="22"/>
                <w:szCs w:val="22"/>
                <w:lang w:val="sr-Cyrl-CS"/>
              </w:rPr>
              <w:t xml:space="preserve">   11.</w:t>
            </w:r>
          </w:p>
        </w:tc>
        <w:tc>
          <w:tcPr>
            <w:tcW w:w="3189" w:type="dxa"/>
          </w:tcPr>
          <w:p w14:paraId="51A77DF1" w14:textId="77777777" w:rsidR="00337D2B" w:rsidRDefault="00C84B04">
            <w:pPr>
              <w:rPr>
                <w:rFonts w:ascii="Times New Roman" w:hAnsi="Times New Roman"/>
                <w:sz w:val="22"/>
                <w:szCs w:val="22"/>
                <w:lang w:val="ru-RU"/>
              </w:rPr>
            </w:pPr>
            <w:r>
              <w:rPr>
                <w:rFonts w:ascii="Times New Roman" w:hAnsi="Times New Roman"/>
                <w:sz w:val="22"/>
                <w:szCs w:val="22"/>
                <w:lang w:val="ru-RU"/>
              </w:rPr>
              <w:t>Одређивање дежурства помоћних радника школе ( мерење температуре, дезинфиковање)</w:t>
            </w:r>
          </w:p>
        </w:tc>
        <w:tc>
          <w:tcPr>
            <w:tcW w:w="1740" w:type="dxa"/>
          </w:tcPr>
          <w:p w14:paraId="21976D94" w14:textId="77777777" w:rsidR="00337D2B" w:rsidRDefault="00C84B04">
            <w:pPr>
              <w:rPr>
                <w:rFonts w:ascii="Times New Roman" w:hAnsi="Times New Roman"/>
                <w:sz w:val="22"/>
                <w:szCs w:val="22"/>
                <w:lang w:val="sr-Cyrl-CS"/>
              </w:rPr>
            </w:pPr>
            <w:r>
              <w:rPr>
                <w:rFonts w:ascii="Times New Roman" w:hAnsi="Times New Roman"/>
                <w:sz w:val="22"/>
                <w:szCs w:val="22"/>
              </w:rPr>
              <w:t>20.08- 01.09.202</w:t>
            </w:r>
            <w:r>
              <w:rPr>
                <w:rFonts w:ascii="Times New Roman" w:hAnsi="Times New Roman"/>
                <w:sz w:val="22"/>
                <w:szCs w:val="22"/>
                <w:lang w:val="sr-Cyrl-CS"/>
              </w:rPr>
              <w:t>3</w:t>
            </w:r>
            <w:r>
              <w:rPr>
                <w:rFonts w:ascii="Times New Roman" w:hAnsi="Times New Roman"/>
                <w:sz w:val="22"/>
                <w:szCs w:val="22"/>
              </w:rPr>
              <w:t>.</w:t>
            </w:r>
          </w:p>
        </w:tc>
        <w:tc>
          <w:tcPr>
            <w:tcW w:w="1517" w:type="dxa"/>
          </w:tcPr>
          <w:p w14:paraId="4953973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запослени</w:t>
            </w:r>
          </w:p>
        </w:tc>
        <w:tc>
          <w:tcPr>
            <w:tcW w:w="1988" w:type="dxa"/>
          </w:tcPr>
          <w:p w14:paraId="26DDDC2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50AC592D" w14:textId="77777777">
        <w:tc>
          <w:tcPr>
            <w:tcW w:w="597" w:type="dxa"/>
          </w:tcPr>
          <w:p w14:paraId="21C64D49" w14:textId="77777777" w:rsidR="00337D2B" w:rsidRDefault="00C84B04">
            <w:pPr>
              <w:spacing w:line="360" w:lineRule="auto"/>
              <w:jc w:val="center"/>
              <w:rPr>
                <w:rFonts w:ascii="Times New Roman" w:hAnsi="Times New Roman"/>
                <w:sz w:val="22"/>
                <w:szCs w:val="22"/>
                <w:lang w:val="sr-Cyrl-CS"/>
              </w:rPr>
            </w:pPr>
            <w:r>
              <w:rPr>
                <w:rFonts w:ascii="Times New Roman" w:hAnsi="Times New Roman"/>
                <w:sz w:val="22"/>
                <w:szCs w:val="22"/>
                <w:lang w:val="sr-Cyrl-CS"/>
              </w:rPr>
              <w:t>12.</w:t>
            </w:r>
          </w:p>
        </w:tc>
        <w:tc>
          <w:tcPr>
            <w:tcW w:w="3189" w:type="dxa"/>
          </w:tcPr>
          <w:p w14:paraId="4F8FA11E"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Постављање плана дежурства наставника </w:t>
            </w:r>
          </w:p>
        </w:tc>
        <w:tc>
          <w:tcPr>
            <w:tcW w:w="1740" w:type="dxa"/>
          </w:tcPr>
          <w:p w14:paraId="5424CD32" w14:textId="77777777" w:rsidR="00337D2B" w:rsidRDefault="00C84B04">
            <w:pPr>
              <w:rPr>
                <w:rFonts w:ascii="Times New Roman" w:hAnsi="Times New Roman"/>
                <w:sz w:val="22"/>
                <w:szCs w:val="22"/>
                <w:lang w:val="ru-RU"/>
              </w:rPr>
            </w:pPr>
            <w:r>
              <w:rPr>
                <w:rFonts w:ascii="Times New Roman" w:hAnsi="Times New Roman"/>
                <w:sz w:val="22"/>
                <w:szCs w:val="22"/>
                <w:lang w:val="ru-RU"/>
              </w:rPr>
              <w:t>Континуирано пре сваког 1. у месецу</w:t>
            </w:r>
          </w:p>
        </w:tc>
        <w:tc>
          <w:tcPr>
            <w:tcW w:w="1517" w:type="dxa"/>
          </w:tcPr>
          <w:p w14:paraId="22E0D41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педагог</w:t>
            </w:r>
          </w:p>
        </w:tc>
        <w:tc>
          <w:tcPr>
            <w:tcW w:w="1988" w:type="dxa"/>
          </w:tcPr>
          <w:p w14:paraId="2634BFB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3D00DBC4" w14:textId="77777777">
        <w:tc>
          <w:tcPr>
            <w:tcW w:w="597" w:type="dxa"/>
          </w:tcPr>
          <w:p w14:paraId="7EE5F0EE" w14:textId="77777777" w:rsidR="00337D2B" w:rsidRDefault="00C84B04">
            <w:pPr>
              <w:spacing w:line="360" w:lineRule="auto"/>
              <w:jc w:val="center"/>
              <w:rPr>
                <w:rFonts w:ascii="Times New Roman" w:hAnsi="Times New Roman"/>
                <w:sz w:val="22"/>
                <w:szCs w:val="22"/>
                <w:lang w:val="sr-Cyrl-CS"/>
              </w:rPr>
            </w:pPr>
            <w:r>
              <w:rPr>
                <w:rFonts w:ascii="Times New Roman" w:hAnsi="Times New Roman"/>
                <w:sz w:val="22"/>
                <w:szCs w:val="22"/>
                <w:lang w:val="sr-Cyrl-CS"/>
              </w:rPr>
              <w:t>13.</w:t>
            </w:r>
          </w:p>
        </w:tc>
        <w:tc>
          <w:tcPr>
            <w:tcW w:w="3189" w:type="dxa"/>
          </w:tcPr>
          <w:p w14:paraId="5658D5A4" w14:textId="77777777" w:rsidR="00337D2B" w:rsidRDefault="00C84B04">
            <w:pPr>
              <w:rPr>
                <w:rFonts w:ascii="Times New Roman" w:hAnsi="Times New Roman"/>
                <w:sz w:val="22"/>
                <w:szCs w:val="22"/>
                <w:lang w:val="ru-RU"/>
              </w:rPr>
            </w:pPr>
            <w:r>
              <w:rPr>
                <w:rFonts w:ascii="Times New Roman" w:hAnsi="Times New Roman"/>
                <w:sz w:val="22"/>
                <w:szCs w:val="22"/>
                <w:lang w:val="ru-RU"/>
              </w:rPr>
              <w:t>Постављање листе са именима чланова Тима на видним местима у школи ( бр.телефона)</w:t>
            </w:r>
          </w:p>
        </w:tc>
        <w:tc>
          <w:tcPr>
            <w:tcW w:w="1740" w:type="dxa"/>
          </w:tcPr>
          <w:p w14:paraId="2908E619" w14:textId="77777777" w:rsidR="00337D2B" w:rsidRDefault="00C84B04">
            <w:pPr>
              <w:rPr>
                <w:rFonts w:ascii="Times New Roman" w:hAnsi="Times New Roman"/>
                <w:sz w:val="22"/>
                <w:szCs w:val="22"/>
              </w:rPr>
            </w:pPr>
            <w:r>
              <w:rPr>
                <w:rFonts w:ascii="Times New Roman" w:hAnsi="Times New Roman"/>
                <w:sz w:val="22"/>
                <w:szCs w:val="22"/>
                <w:lang w:val="sr-Cyrl-CS"/>
              </w:rPr>
              <w:t>01.09-15.09. 2023.</w:t>
            </w:r>
          </w:p>
        </w:tc>
        <w:tc>
          <w:tcPr>
            <w:tcW w:w="1517" w:type="dxa"/>
          </w:tcPr>
          <w:p w14:paraId="557007AD"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Тим</w:t>
            </w:r>
          </w:p>
        </w:tc>
        <w:tc>
          <w:tcPr>
            <w:tcW w:w="1988" w:type="dxa"/>
          </w:tcPr>
          <w:p w14:paraId="45E3535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rsidRPr="0042511C" w14:paraId="7D1C439B" w14:textId="77777777">
        <w:tc>
          <w:tcPr>
            <w:tcW w:w="597" w:type="dxa"/>
          </w:tcPr>
          <w:p w14:paraId="64FBB9A7" w14:textId="77777777" w:rsidR="00337D2B" w:rsidRDefault="00C84B04">
            <w:pPr>
              <w:spacing w:line="360" w:lineRule="auto"/>
              <w:jc w:val="center"/>
              <w:rPr>
                <w:rFonts w:ascii="Times New Roman" w:hAnsi="Times New Roman"/>
                <w:sz w:val="22"/>
                <w:szCs w:val="22"/>
                <w:lang w:val="sr-Cyrl-CS"/>
              </w:rPr>
            </w:pPr>
            <w:r>
              <w:rPr>
                <w:rFonts w:ascii="Times New Roman" w:hAnsi="Times New Roman"/>
                <w:sz w:val="22"/>
                <w:szCs w:val="22"/>
                <w:lang w:val="sr-Cyrl-CS"/>
              </w:rPr>
              <w:t>1</w:t>
            </w:r>
            <w:r>
              <w:rPr>
                <w:rFonts w:ascii="Times New Roman" w:hAnsi="Times New Roman"/>
                <w:sz w:val="22"/>
                <w:szCs w:val="22"/>
              </w:rPr>
              <w:t>4</w:t>
            </w:r>
            <w:r>
              <w:rPr>
                <w:rFonts w:ascii="Times New Roman" w:hAnsi="Times New Roman"/>
                <w:sz w:val="22"/>
                <w:szCs w:val="22"/>
                <w:lang w:val="sr-Cyrl-CS"/>
              </w:rPr>
              <w:t>.</w:t>
            </w:r>
          </w:p>
        </w:tc>
        <w:tc>
          <w:tcPr>
            <w:tcW w:w="3189" w:type="dxa"/>
          </w:tcPr>
          <w:p w14:paraId="280E3880" w14:textId="77777777" w:rsidR="00337D2B" w:rsidRDefault="00C84B04">
            <w:pPr>
              <w:rPr>
                <w:rFonts w:ascii="Times New Roman" w:hAnsi="Times New Roman"/>
                <w:b/>
                <w:sz w:val="22"/>
                <w:szCs w:val="22"/>
                <w:lang w:val="ru-RU"/>
              </w:rPr>
            </w:pPr>
            <w:r>
              <w:rPr>
                <w:rFonts w:ascii="Times New Roman" w:hAnsi="Times New Roman"/>
                <w:sz w:val="22"/>
                <w:szCs w:val="22"/>
                <w:lang w:val="sr-Cyrl-CS"/>
              </w:rPr>
              <w:t>С</w:t>
            </w:r>
            <w:r>
              <w:rPr>
                <w:rFonts w:ascii="Times New Roman" w:hAnsi="Times New Roman"/>
                <w:sz w:val="22"/>
                <w:szCs w:val="22"/>
                <w:lang w:val="ru-RU"/>
              </w:rPr>
              <w:t xml:space="preserve">провођење и праћење спровођења превентивних мера и активности ( мере за спречавање ширења заразне болести </w:t>
            </w:r>
            <w:r>
              <w:rPr>
                <w:rFonts w:ascii="Times New Roman" w:hAnsi="Times New Roman"/>
                <w:b/>
                <w:sz w:val="22"/>
                <w:szCs w:val="22"/>
                <w:lang w:val="ru-RU"/>
              </w:rPr>
              <w:t>Ковид19</w:t>
            </w:r>
            <w:r>
              <w:rPr>
                <w:rFonts w:ascii="Times New Roman" w:hAnsi="Times New Roman"/>
                <w:bCs/>
                <w:sz w:val="22"/>
                <w:szCs w:val="22"/>
                <w:lang w:val="ru-RU"/>
              </w:rPr>
              <w:t>)</w:t>
            </w:r>
          </w:p>
          <w:p w14:paraId="449A5181" w14:textId="77777777" w:rsidR="00337D2B" w:rsidRDefault="00337D2B">
            <w:pPr>
              <w:rPr>
                <w:rFonts w:ascii="Times New Roman" w:hAnsi="Times New Roman"/>
                <w:sz w:val="22"/>
                <w:szCs w:val="22"/>
                <w:lang w:val="ru-RU"/>
              </w:rPr>
            </w:pPr>
          </w:p>
        </w:tc>
        <w:tc>
          <w:tcPr>
            <w:tcW w:w="1740" w:type="dxa"/>
          </w:tcPr>
          <w:p w14:paraId="6F3594E2" w14:textId="77777777" w:rsidR="00337D2B" w:rsidRDefault="00C84B04">
            <w:pPr>
              <w:rPr>
                <w:rFonts w:ascii="Times New Roman" w:hAnsi="Times New Roman"/>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517" w:type="dxa"/>
          </w:tcPr>
          <w:p w14:paraId="759D85D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запослени</w:t>
            </w:r>
          </w:p>
        </w:tc>
        <w:tc>
          <w:tcPr>
            <w:tcW w:w="1988" w:type="dxa"/>
          </w:tcPr>
          <w:p w14:paraId="37240D3A"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Душан Тењовић, лице за спровођење и контролу спровођења превентивних мера и активности</w:t>
            </w:r>
          </w:p>
        </w:tc>
      </w:tr>
      <w:tr w:rsidR="00337D2B" w14:paraId="06DD190D" w14:textId="77777777">
        <w:tc>
          <w:tcPr>
            <w:tcW w:w="597" w:type="dxa"/>
          </w:tcPr>
          <w:p w14:paraId="405A93D6" w14:textId="77777777" w:rsidR="00337D2B" w:rsidRDefault="00C84B04">
            <w:pPr>
              <w:spacing w:line="360" w:lineRule="auto"/>
              <w:jc w:val="center"/>
              <w:rPr>
                <w:rFonts w:ascii="Times New Roman" w:hAnsi="Times New Roman"/>
                <w:sz w:val="22"/>
                <w:szCs w:val="22"/>
              </w:rPr>
            </w:pPr>
            <w:r>
              <w:rPr>
                <w:rFonts w:ascii="Times New Roman" w:hAnsi="Times New Roman"/>
                <w:sz w:val="22"/>
                <w:szCs w:val="22"/>
              </w:rPr>
              <w:t>15.</w:t>
            </w:r>
          </w:p>
        </w:tc>
        <w:tc>
          <w:tcPr>
            <w:tcW w:w="3189" w:type="dxa"/>
          </w:tcPr>
          <w:p w14:paraId="6DE63C66" w14:textId="77777777" w:rsidR="00337D2B" w:rsidRDefault="00C84B04">
            <w:pPr>
              <w:rPr>
                <w:rFonts w:ascii="Times New Roman" w:hAnsi="Times New Roman"/>
                <w:sz w:val="22"/>
                <w:szCs w:val="22"/>
                <w:lang w:val="ru-RU"/>
              </w:rPr>
            </w:pPr>
            <w:r>
              <w:rPr>
                <w:rFonts w:ascii="Times New Roman" w:hAnsi="Times New Roman"/>
                <w:sz w:val="22"/>
                <w:szCs w:val="22"/>
                <w:lang w:val="sr-Cyrl-CS"/>
              </w:rPr>
              <w:t xml:space="preserve">Постављање натписа и прослеђивање електронског материјала који промовишу мере заштите и здравља ученика- за спречавање ширења заразне болести Ковид 19 , </w:t>
            </w:r>
          </w:p>
        </w:tc>
        <w:tc>
          <w:tcPr>
            <w:tcW w:w="1740" w:type="dxa"/>
          </w:tcPr>
          <w:p w14:paraId="34A81615"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01.09-15.09. 2023.</w:t>
            </w:r>
          </w:p>
        </w:tc>
        <w:tc>
          <w:tcPr>
            <w:tcW w:w="1517" w:type="dxa"/>
          </w:tcPr>
          <w:p w14:paraId="2F63F56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p w14:paraId="28C9443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Директор, педагог, одељењске старешине, предметни наставници</w:t>
            </w:r>
          </w:p>
        </w:tc>
        <w:tc>
          <w:tcPr>
            <w:tcW w:w="1988" w:type="dxa"/>
          </w:tcPr>
          <w:p w14:paraId="4C4B7BE7"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rsidRPr="0042511C" w14:paraId="4C7C7512" w14:textId="77777777">
        <w:tc>
          <w:tcPr>
            <w:tcW w:w="597" w:type="dxa"/>
          </w:tcPr>
          <w:p w14:paraId="6B16A9D0" w14:textId="77777777" w:rsidR="00337D2B" w:rsidRDefault="00C84B04">
            <w:pPr>
              <w:spacing w:line="360" w:lineRule="auto"/>
              <w:jc w:val="center"/>
              <w:rPr>
                <w:rFonts w:ascii="Times New Roman" w:hAnsi="Times New Roman"/>
                <w:sz w:val="22"/>
                <w:szCs w:val="22"/>
                <w:lang w:val="sr-Cyrl-CS"/>
              </w:rPr>
            </w:pPr>
            <w:r>
              <w:rPr>
                <w:rFonts w:ascii="Times New Roman" w:hAnsi="Times New Roman"/>
                <w:sz w:val="22"/>
                <w:szCs w:val="22"/>
                <w:lang w:val="sr-Cyrl-CS"/>
              </w:rPr>
              <w:t>16.</w:t>
            </w:r>
          </w:p>
        </w:tc>
        <w:tc>
          <w:tcPr>
            <w:tcW w:w="3189" w:type="dxa"/>
          </w:tcPr>
          <w:p w14:paraId="5F7D833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Обележавање Дана човекољубља- Вршњачко насиље</w:t>
            </w:r>
            <w:r>
              <w:rPr>
                <w:rFonts w:ascii="Times New Roman" w:hAnsi="Times New Roman"/>
                <w:b/>
                <w:i/>
                <w:sz w:val="22"/>
                <w:szCs w:val="22"/>
                <w:lang w:val="sr-Cyrl-CS"/>
              </w:rPr>
              <w:t>- Друг је за друга најбољи друг</w:t>
            </w:r>
            <w:r>
              <w:rPr>
                <w:rFonts w:ascii="Times New Roman" w:hAnsi="Times New Roman"/>
                <w:sz w:val="22"/>
                <w:szCs w:val="22"/>
                <w:lang w:val="sr-Cyrl-CS"/>
              </w:rPr>
              <w:t xml:space="preserve"> предавање Вршњачког тима</w:t>
            </w:r>
          </w:p>
        </w:tc>
        <w:tc>
          <w:tcPr>
            <w:tcW w:w="1740" w:type="dxa"/>
          </w:tcPr>
          <w:p w14:paraId="6D1F386E"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08.09. 2023.</w:t>
            </w:r>
          </w:p>
        </w:tc>
        <w:tc>
          <w:tcPr>
            <w:tcW w:w="1517" w:type="dxa"/>
          </w:tcPr>
          <w:p w14:paraId="61C4CC4B"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Тим, ученици</w:t>
            </w:r>
          </w:p>
        </w:tc>
        <w:tc>
          <w:tcPr>
            <w:tcW w:w="1988" w:type="dxa"/>
          </w:tcPr>
          <w:p w14:paraId="55DE4EA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Тамара Бошковић, проф. изборног програма</w:t>
            </w:r>
          </w:p>
        </w:tc>
      </w:tr>
      <w:tr w:rsidR="00337D2B" w14:paraId="5CBD25F4" w14:textId="77777777">
        <w:tc>
          <w:tcPr>
            <w:tcW w:w="597" w:type="dxa"/>
          </w:tcPr>
          <w:p w14:paraId="5DA41EE9"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17.</w:t>
            </w:r>
          </w:p>
        </w:tc>
        <w:tc>
          <w:tcPr>
            <w:tcW w:w="3189" w:type="dxa"/>
          </w:tcPr>
          <w:p w14:paraId="7C42B5A5" w14:textId="77777777" w:rsidR="00337D2B" w:rsidRDefault="00C84B04">
            <w:pPr>
              <w:rPr>
                <w:rFonts w:ascii="Times New Roman" w:hAnsi="Times New Roman"/>
                <w:sz w:val="22"/>
                <w:szCs w:val="22"/>
                <w:lang w:val="ru-RU"/>
              </w:rPr>
            </w:pPr>
            <w:r>
              <w:rPr>
                <w:rFonts w:ascii="Times New Roman" w:hAnsi="Times New Roman"/>
                <w:sz w:val="22"/>
                <w:szCs w:val="22"/>
                <w:lang w:val="ru-RU"/>
              </w:rPr>
              <w:t xml:space="preserve">Упознавање са Упутством о </w:t>
            </w:r>
            <w:r>
              <w:rPr>
                <w:rFonts w:ascii="Times New Roman" w:hAnsi="Times New Roman"/>
                <w:sz w:val="22"/>
                <w:szCs w:val="22"/>
                <w:lang w:val="sr-Cyrl-CS"/>
              </w:rPr>
              <w:t>Безбедност</w:t>
            </w:r>
            <w:r>
              <w:rPr>
                <w:rFonts w:ascii="Times New Roman" w:hAnsi="Times New Roman"/>
                <w:sz w:val="22"/>
                <w:szCs w:val="22"/>
                <w:lang w:val="ru-RU"/>
              </w:rPr>
              <w:t>и</w:t>
            </w:r>
            <w:r>
              <w:rPr>
                <w:rFonts w:ascii="Times New Roman" w:hAnsi="Times New Roman"/>
                <w:sz w:val="22"/>
                <w:szCs w:val="22"/>
                <w:lang w:val="sr-Cyrl-CS"/>
              </w:rPr>
              <w:t xml:space="preserve"> деце у саобраћају </w:t>
            </w:r>
            <w:r>
              <w:rPr>
                <w:rFonts w:ascii="Times New Roman" w:hAnsi="Times New Roman"/>
                <w:sz w:val="22"/>
                <w:szCs w:val="22"/>
                <w:lang w:val="ru-RU"/>
              </w:rPr>
              <w:t xml:space="preserve">и сарадња са– Саветом за безбедност Општине Алексинац - упућивање на сајт </w:t>
            </w:r>
            <w:r>
              <w:rPr>
                <w:rFonts w:ascii="Times New Roman" w:hAnsi="Times New Roman"/>
                <w:b/>
                <w:sz w:val="22"/>
                <w:szCs w:val="22"/>
              </w:rPr>
              <w:t>wwwpazljivko</w:t>
            </w:r>
            <w:r>
              <w:rPr>
                <w:rFonts w:ascii="Times New Roman" w:hAnsi="Times New Roman"/>
                <w:b/>
                <w:sz w:val="22"/>
                <w:szCs w:val="22"/>
                <w:lang w:val="ru-RU"/>
              </w:rPr>
              <w:t>.</w:t>
            </w:r>
            <w:r>
              <w:rPr>
                <w:rFonts w:ascii="Times New Roman" w:hAnsi="Times New Roman"/>
                <w:b/>
                <w:sz w:val="22"/>
                <w:szCs w:val="22"/>
              </w:rPr>
              <w:t>rs</w:t>
            </w:r>
          </w:p>
        </w:tc>
        <w:tc>
          <w:tcPr>
            <w:tcW w:w="1740" w:type="dxa"/>
          </w:tcPr>
          <w:p w14:paraId="263F7573" w14:textId="77777777" w:rsidR="00337D2B" w:rsidRDefault="00C84B04">
            <w:pPr>
              <w:rPr>
                <w:rFonts w:ascii="Times New Roman" w:hAnsi="Times New Roman"/>
                <w:sz w:val="22"/>
                <w:szCs w:val="22"/>
              </w:rPr>
            </w:pPr>
            <w:r>
              <w:rPr>
                <w:rFonts w:ascii="Times New Roman" w:hAnsi="Times New Roman"/>
                <w:sz w:val="22"/>
                <w:szCs w:val="22"/>
              </w:rPr>
              <w:t>01- 15. октобар</w:t>
            </w:r>
          </w:p>
        </w:tc>
        <w:tc>
          <w:tcPr>
            <w:tcW w:w="1517" w:type="dxa"/>
          </w:tcPr>
          <w:p w14:paraId="6B89960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 ученици, представници Савета за безбедност</w:t>
            </w:r>
          </w:p>
        </w:tc>
        <w:tc>
          <w:tcPr>
            <w:tcW w:w="1988" w:type="dxa"/>
          </w:tcPr>
          <w:p w14:paraId="184CFE1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14:paraId="58D81FB7" w14:textId="77777777">
        <w:tc>
          <w:tcPr>
            <w:tcW w:w="597" w:type="dxa"/>
          </w:tcPr>
          <w:p w14:paraId="5F65DACE"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18.</w:t>
            </w:r>
          </w:p>
        </w:tc>
        <w:tc>
          <w:tcPr>
            <w:tcW w:w="3189" w:type="dxa"/>
          </w:tcPr>
          <w:p w14:paraId="6187F085"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Радионица -</w:t>
            </w:r>
            <w:r>
              <w:rPr>
                <w:rFonts w:ascii="Times New Roman" w:hAnsi="Times New Roman"/>
                <w:b/>
                <w:i/>
                <w:sz w:val="22"/>
                <w:szCs w:val="22"/>
                <w:lang w:val="sr-Cyrl-CS"/>
              </w:rPr>
              <w:t>Активно слушање</w:t>
            </w:r>
          </w:p>
        </w:tc>
        <w:tc>
          <w:tcPr>
            <w:tcW w:w="1740" w:type="dxa"/>
          </w:tcPr>
          <w:p w14:paraId="3722F66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октобар</w:t>
            </w:r>
          </w:p>
        </w:tc>
        <w:tc>
          <w:tcPr>
            <w:tcW w:w="1517" w:type="dxa"/>
          </w:tcPr>
          <w:p w14:paraId="5354CB2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Тим, ученици, родитељи, наставници</w:t>
            </w:r>
          </w:p>
        </w:tc>
        <w:tc>
          <w:tcPr>
            <w:tcW w:w="1988" w:type="dxa"/>
          </w:tcPr>
          <w:p w14:paraId="770368CB"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Весна Пешић, проф.</w:t>
            </w:r>
          </w:p>
        </w:tc>
      </w:tr>
      <w:tr w:rsidR="00337D2B" w14:paraId="1CE82442" w14:textId="77777777">
        <w:tc>
          <w:tcPr>
            <w:tcW w:w="597" w:type="dxa"/>
          </w:tcPr>
          <w:p w14:paraId="7645A5F0"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19.</w:t>
            </w:r>
          </w:p>
        </w:tc>
        <w:tc>
          <w:tcPr>
            <w:tcW w:w="3189" w:type="dxa"/>
          </w:tcPr>
          <w:p w14:paraId="68FBEF0E" w14:textId="77777777" w:rsidR="00337D2B" w:rsidRDefault="00C84B04">
            <w:pPr>
              <w:rPr>
                <w:rFonts w:ascii="Times New Roman" w:hAnsi="Times New Roman"/>
                <w:sz w:val="22"/>
                <w:szCs w:val="22"/>
                <w:lang w:val="ru-RU"/>
              </w:rPr>
            </w:pPr>
            <w:r>
              <w:rPr>
                <w:rFonts w:ascii="Times New Roman" w:hAnsi="Times New Roman"/>
                <w:sz w:val="22"/>
                <w:szCs w:val="22"/>
                <w:lang w:val="sr-Cyrl-CS"/>
              </w:rPr>
              <w:t xml:space="preserve">Реализација часова одељењског старешине/ученичког парламента, вршњачког тима –презентација на тему: </w:t>
            </w:r>
            <w:r>
              <w:rPr>
                <w:rFonts w:ascii="Times New Roman" w:hAnsi="Times New Roman"/>
                <w:b/>
                <w:bCs/>
                <w:sz w:val="22"/>
                <w:szCs w:val="22"/>
                <w:lang w:val="ru-RU"/>
              </w:rPr>
              <w:t xml:space="preserve">СТОП </w:t>
            </w:r>
            <w:r>
              <w:rPr>
                <w:rFonts w:ascii="Times New Roman" w:hAnsi="Times New Roman"/>
                <w:b/>
                <w:sz w:val="22"/>
                <w:szCs w:val="22"/>
                <w:lang w:val="sr-Cyrl-CS"/>
              </w:rPr>
              <w:t>Вршњачко</w:t>
            </w:r>
            <w:r>
              <w:rPr>
                <w:rFonts w:ascii="Times New Roman" w:hAnsi="Times New Roman"/>
                <w:b/>
                <w:sz w:val="22"/>
                <w:szCs w:val="22"/>
                <w:lang w:val="ru-RU"/>
              </w:rPr>
              <w:t xml:space="preserve">м </w:t>
            </w:r>
            <w:r>
              <w:rPr>
                <w:rFonts w:ascii="Times New Roman" w:hAnsi="Times New Roman"/>
                <w:b/>
                <w:sz w:val="22"/>
                <w:szCs w:val="22"/>
                <w:lang w:val="sr-Cyrl-CS"/>
              </w:rPr>
              <w:t>насиљ</w:t>
            </w:r>
            <w:r>
              <w:rPr>
                <w:rFonts w:ascii="Times New Roman" w:hAnsi="Times New Roman"/>
                <w:b/>
                <w:sz w:val="22"/>
                <w:szCs w:val="22"/>
                <w:lang w:val="ru-RU"/>
              </w:rPr>
              <w:t>у</w:t>
            </w:r>
          </w:p>
        </w:tc>
        <w:tc>
          <w:tcPr>
            <w:tcW w:w="1740" w:type="dxa"/>
          </w:tcPr>
          <w:p w14:paraId="240EEA7E" w14:textId="77777777" w:rsidR="00337D2B" w:rsidRDefault="00C84B04" w:rsidP="002D1BFE">
            <w:pPr>
              <w:numPr>
                <w:ilvl w:val="0"/>
                <w:numId w:val="78"/>
              </w:numPr>
              <w:rPr>
                <w:rFonts w:ascii="Times New Roman" w:hAnsi="Times New Roman"/>
                <w:sz w:val="22"/>
                <w:szCs w:val="22"/>
                <w:lang w:val="sr-Cyrl-CS"/>
              </w:rPr>
            </w:pPr>
            <w:r>
              <w:rPr>
                <w:rFonts w:ascii="Times New Roman" w:hAnsi="Times New Roman"/>
                <w:sz w:val="22"/>
                <w:szCs w:val="22"/>
                <w:lang w:val="sr-Cyrl-CS"/>
              </w:rPr>
              <w:t>новембар</w:t>
            </w:r>
          </w:p>
        </w:tc>
        <w:tc>
          <w:tcPr>
            <w:tcW w:w="1517" w:type="dxa"/>
          </w:tcPr>
          <w:p w14:paraId="6B46A7A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Одељењске старешине, педагог, наставник задужен за рад парламента, ученици</w:t>
            </w:r>
          </w:p>
        </w:tc>
        <w:tc>
          <w:tcPr>
            <w:tcW w:w="1988" w:type="dxa"/>
          </w:tcPr>
          <w:p w14:paraId="109AC79A"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rsidRPr="0042511C" w14:paraId="213BC7F7" w14:textId="77777777">
        <w:tc>
          <w:tcPr>
            <w:tcW w:w="597" w:type="dxa"/>
          </w:tcPr>
          <w:p w14:paraId="10C3AC21"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20.</w:t>
            </w:r>
          </w:p>
        </w:tc>
        <w:tc>
          <w:tcPr>
            <w:tcW w:w="3189" w:type="dxa"/>
          </w:tcPr>
          <w:p w14:paraId="3DAF31A6"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Едукација ученика: израда постера са садржајима везаним за заштиту од насиља или израда презентације или сличних садржаја са истом тематиком који би били објављени на веб страни, сајту школе</w:t>
            </w:r>
          </w:p>
        </w:tc>
        <w:tc>
          <w:tcPr>
            <w:tcW w:w="1740" w:type="dxa"/>
          </w:tcPr>
          <w:p w14:paraId="051087F9" w14:textId="77777777" w:rsidR="00337D2B" w:rsidRDefault="00C84B04">
            <w:pPr>
              <w:rPr>
                <w:rFonts w:ascii="Times New Roman" w:hAnsi="Times New Roman"/>
                <w:b/>
                <w:sz w:val="22"/>
                <w:szCs w:val="22"/>
              </w:rPr>
            </w:pPr>
            <w:r>
              <w:rPr>
                <w:rFonts w:ascii="Times New Roman" w:hAnsi="Times New Roman"/>
                <w:bCs/>
                <w:sz w:val="22"/>
                <w:szCs w:val="22"/>
              </w:rPr>
              <w:t>04- 30. 11.202</w:t>
            </w:r>
            <w:r>
              <w:rPr>
                <w:rFonts w:ascii="Times New Roman" w:hAnsi="Times New Roman"/>
                <w:bCs/>
                <w:sz w:val="22"/>
                <w:szCs w:val="22"/>
                <w:lang w:val="sr-Cyrl-CS"/>
              </w:rPr>
              <w:t>3</w:t>
            </w:r>
            <w:r>
              <w:rPr>
                <w:rFonts w:ascii="Times New Roman" w:hAnsi="Times New Roman"/>
                <w:bCs/>
                <w:sz w:val="22"/>
                <w:szCs w:val="22"/>
              </w:rPr>
              <w:t>.</w:t>
            </w:r>
          </w:p>
        </w:tc>
        <w:tc>
          <w:tcPr>
            <w:tcW w:w="1517" w:type="dxa"/>
          </w:tcPr>
          <w:p w14:paraId="663D06B0"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p w14:paraId="4E3686B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Вршњачки тим</w:t>
            </w:r>
          </w:p>
        </w:tc>
        <w:tc>
          <w:tcPr>
            <w:tcW w:w="1988" w:type="dxa"/>
          </w:tcPr>
          <w:p w14:paraId="1CDB398E" w14:textId="77777777" w:rsidR="00337D2B" w:rsidRDefault="00C84B04">
            <w:pPr>
              <w:rPr>
                <w:rFonts w:ascii="Times New Roman" w:hAnsi="Times New Roman"/>
                <w:sz w:val="22"/>
                <w:szCs w:val="22"/>
                <w:lang w:val="sr-Cyrl-CS"/>
              </w:rPr>
            </w:pPr>
            <w:r>
              <w:rPr>
                <w:rFonts w:ascii="Times New Roman" w:hAnsi="Times New Roman"/>
                <w:sz w:val="22"/>
                <w:szCs w:val="22"/>
                <w:lang w:val="ru-RU"/>
              </w:rPr>
              <w:t>Тамара Бошковић</w:t>
            </w:r>
            <w:r>
              <w:rPr>
                <w:rFonts w:ascii="Times New Roman" w:hAnsi="Times New Roman"/>
                <w:sz w:val="22"/>
                <w:szCs w:val="22"/>
                <w:lang w:val="sr-Cyrl-CS"/>
              </w:rPr>
              <w:t xml:space="preserve">, професор </w:t>
            </w:r>
            <w:r>
              <w:rPr>
                <w:rFonts w:ascii="Times New Roman" w:hAnsi="Times New Roman"/>
                <w:sz w:val="22"/>
                <w:szCs w:val="22"/>
                <w:lang w:val="ru-RU"/>
              </w:rPr>
              <w:t>грађанског васпитања</w:t>
            </w:r>
          </w:p>
        </w:tc>
      </w:tr>
      <w:tr w:rsidR="00337D2B" w14:paraId="327457FF" w14:textId="77777777">
        <w:tc>
          <w:tcPr>
            <w:tcW w:w="597" w:type="dxa"/>
          </w:tcPr>
          <w:p w14:paraId="0D731E3C"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 xml:space="preserve">21. </w:t>
            </w:r>
          </w:p>
        </w:tc>
        <w:tc>
          <w:tcPr>
            <w:tcW w:w="3189" w:type="dxa"/>
          </w:tcPr>
          <w:p w14:paraId="145B8C90"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Предавање на тему:</w:t>
            </w:r>
          </w:p>
          <w:p w14:paraId="172C1C99" w14:textId="77777777" w:rsidR="00337D2B" w:rsidRDefault="00C84B04">
            <w:pPr>
              <w:rPr>
                <w:rFonts w:ascii="Times New Roman" w:hAnsi="Times New Roman"/>
                <w:b/>
                <w:bCs/>
                <w:i/>
                <w:iCs/>
                <w:sz w:val="22"/>
                <w:szCs w:val="22"/>
                <w:lang w:val="ru-RU"/>
              </w:rPr>
            </w:pPr>
            <w:r>
              <w:rPr>
                <w:rFonts w:ascii="Times New Roman" w:hAnsi="Times New Roman"/>
                <w:b/>
                <w:bCs/>
                <w:i/>
                <w:iCs/>
                <w:sz w:val="22"/>
                <w:szCs w:val="22"/>
                <w:lang w:val="ru-RU"/>
              </w:rPr>
              <w:t>Од насиља до толеранције</w:t>
            </w:r>
          </w:p>
          <w:p w14:paraId="1251DA7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у сарадњи са ЦК и ЦЗСР</w:t>
            </w:r>
          </w:p>
        </w:tc>
        <w:tc>
          <w:tcPr>
            <w:tcW w:w="1740" w:type="dxa"/>
          </w:tcPr>
          <w:p w14:paraId="693712F8" w14:textId="77777777" w:rsidR="00337D2B" w:rsidRDefault="00C84B04">
            <w:pPr>
              <w:rPr>
                <w:rFonts w:ascii="Times New Roman" w:hAnsi="Times New Roman"/>
                <w:sz w:val="22"/>
                <w:szCs w:val="22"/>
                <w:lang w:val="sr-Cyrl-CS"/>
              </w:rPr>
            </w:pPr>
            <w:r>
              <w:rPr>
                <w:rFonts w:ascii="Times New Roman" w:hAnsi="Times New Roman"/>
                <w:sz w:val="22"/>
                <w:szCs w:val="22"/>
              </w:rPr>
              <w:t xml:space="preserve">16. </w:t>
            </w:r>
            <w:r>
              <w:rPr>
                <w:rFonts w:ascii="Times New Roman" w:hAnsi="Times New Roman"/>
                <w:sz w:val="22"/>
                <w:szCs w:val="22"/>
                <w:lang w:val="sr-Cyrl-CS"/>
              </w:rPr>
              <w:t>новембар</w:t>
            </w:r>
          </w:p>
        </w:tc>
        <w:tc>
          <w:tcPr>
            <w:tcW w:w="1517" w:type="dxa"/>
          </w:tcPr>
          <w:p w14:paraId="00DFAB1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Ученици , педагог, представници ЦК и ЦЗСР</w:t>
            </w:r>
          </w:p>
        </w:tc>
        <w:tc>
          <w:tcPr>
            <w:tcW w:w="1988" w:type="dxa"/>
          </w:tcPr>
          <w:p w14:paraId="1FB3093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29F2EF53" w14:textId="77777777">
        <w:tc>
          <w:tcPr>
            <w:tcW w:w="597" w:type="dxa"/>
          </w:tcPr>
          <w:p w14:paraId="3460A3A6" w14:textId="77777777" w:rsidR="00337D2B" w:rsidRDefault="00C84B04">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sr-Cyrl-CS"/>
              </w:rPr>
              <w:t>2</w:t>
            </w:r>
            <w:r>
              <w:rPr>
                <w:rFonts w:ascii="Times New Roman" w:hAnsi="Times New Roman"/>
                <w:sz w:val="22"/>
                <w:szCs w:val="22"/>
              </w:rPr>
              <w:t>.</w:t>
            </w:r>
          </w:p>
        </w:tc>
        <w:tc>
          <w:tcPr>
            <w:tcW w:w="3189" w:type="dxa"/>
          </w:tcPr>
          <w:p w14:paraId="7A72D681" w14:textId="77777777" w:rsidR="00337D2B" w:rsidRDefault="00C84B04">
            <w:pPr>
              <w:rPr>
                <w:rFonts w:ascii="Times New Roman" w:hAnsi="Times New Roman"/>
                <w:b/>
                <w:sz w:val="22"/>
                <w:szCs w:val="22"/>
                <w:lang w:val="ru-RU"/>
              </w:rPr>
            </w:pPr>
            <w:r>
              <w:rPr>
                <w:rFonts w:ascii="Times New Roman" w:hAnsi="Times New Roman"/>
                <w:sz w:val="22"/>
                <w:szCs w:val="22"/>
                <w:lang w:val="ru-RU"/>
              </w:rPr>
              <w:t>Анкетирање ученика, запослених и родитеља ради анализе стања безбедности ученика у оквиру самовредновања рада школе</w:t>
            </w:r>
          </w:p>
        </w:tc>
        <w:tc>
          <w:tcPr>
            <w:tcW w:w="1740" w:type="dxa"/>
          </w:tcPr>
          <w:p w14:paraId="229C0817" w14:textId="77777777" w:rsidR="00337D2B" w:rsidRDefault="00C84B04">
            <w:pPr>
              <w:rPr>
                <w:rFonts w:ascii="Times New Roman" w:hAnsi="Times New Roman"/>
                <w:b/>
                <w:sz w:val="22"/>
                <w:szCs w:val="22"/>
              </w:rPr>
            </w:pPr>
            <w:r>
              <w:rPr>
                <w:rFonts w:ascii="Times New Roman" w:hAnsi="Times New Roman"/>
                <w:bCs/>
                <w:sz w:val="22"/>
                <w:szCs w:val="22"/>
              </w:rPr>
              <w:t>22.новембар</w:t>
            </w:r>
          </w:p>
        </w:tc>
        <w:tc>
          <w:tcPr>
            <w:tcW w:w="1517" w:type="dxa"/>
          </w:tcPr>
          <w:p w14:paraId="56EF27E8"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Тим</w:t>
            </w:r>
          </w:p>
          <w:p w14:paraId="2FDAC90C"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ученици, запослени родитељи</w:t>
            </w:r>
          </w:p>
        </w:tc>
        <w:tc>
          <w:tcPr>
            <w:tcW w:w="1988" w:type="dxa"/>
          </w:tcPr>
          <w:p w14:paraId="775F9C0F"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Милена Крстић, координатор</w:t>
            </w:r>
          </w:p>
        </w:tc>
      </w:tr>
      <w:tr w:rsidR="00337D2B" w14:paraId="32162457" w14:textId="77777777">
        <w:tc>
          <w:tcPr>
            <w:tcW w:w="597" w:type="dxa"/>
          </w:tcPr>
          <w:p w14:paraId="67D41100" w14:textId="77777777" w:rsidR="00337D2B" w:rsidRDefault="00C84B04">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sr-Cyrl-CS"/>
              </w:rPr>
              <w:t>3</w:t>
            </w:r>
            <w:r>
              <w:rPr>
                <w:rFonts w:ascii="Times New Roman" w:hAnsi="Times New Roman"/>
                <w:sz w:val="22"/>
                <w:szCs w:val="22"/>
              </w:rPr>
              <w:t>.</w:t>
            </w:r>
          </w:p>
        </w:tc>
        <w:tc>
          <w:tcPr>
            <w:tcW w:w="3189" w:type="dxa"/>
          </w:tcPr>
          <w:p w14:paraId="4D9D22A3"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Трибина поводом – Дана сећања на жртве саобраћајних несрећа- у оргнизацији Савета за безбедност саобраћаја оопштине Алексинац, у малој сали Центра за културу Алексинац.</w:t>
            </w:r>
          </w:p>
          <w:p w14:paraId="2046A7CD" w14:textId="77777777" w:rsidR="00337D2B" w:rsidRDefault="00337D2B">
            <w:pPr>
              <w:rPr>
                <w:rFonts w:ascii="Times New Roman" w:hAnsi="Times New Roman"/>
                <w:sz w:val="22"/>
                <w:szCs w:val="22"/>
                <w:lang w:val="sr-Cyrl-CS"/>
              </w:rPr>
            </w:pPr>
          </w:p>
        </w:tc>
        <w:tc>
          <w:tcPr>
            <w:tcW w:w="1740" w:type="dxa"/>
          </w:tcPr>
          <w:p w14:paraId="51A01C1E" w14:textId="77777777" w:rsidR="00337D2B" w:rsidRDefault="00C84B04" w:rsidP="002D1BFE">
            <w:pPr>
              <w:numPr>
                <w:ilvl w:val="0"/>
                <w:numId w:val="79"/>
              </w:numPr>
              <w:rPr>
                <w:rFonts w:ascii="Times New Roman" w:hAnsi="Times New Roman"/>
                <w:sz w:val="22"/>
                <w:szCs w:val="22"/>
              </w:rPr>
            </w:pPr>
            <w:r>
              <w:rPr>
                <w:rFonts w:ascii="Times New Roman" w:hAnsi="Times New Roman"/>
                <w:sz w:val="22"/>
                <w:szCs w:val="22"/>
              </w:rPr>
              <w:t>новембар</w:t>
            </w:r>
          </w:p>
        </w:tc>
        <w:tc>
          <w:tcPr>
            <w:tcW w:w="1517" w:type="dxa"/>
          </w:tcPr>
          <w:p w14:paraId="06639108" w14:textId="77777777" w:rsidR="00337D2B" w:rsidRDefault="00C84B04">
            <w:pPr>
              <w:rPr>
                <w:rFonts w:ascii="Times New Roman" w:hAnsi="Times New Roman"/>
                <w:sz w:val="22"/>
                <w:szCs w:val="22"/>
                <w:lang w:val="ru-RU"/>
              </w:rPr>
            </w:pPr>
            <w:r>
              <w:rPr>
                <w:rFonts w:ascii="Times New Roman" w:hAnsi="Times New Roman"/>
                <w:sz w:val="22"/>
                <w:szCs w:val="22"/>
                <w:lang w:val="ru-RU"/>
              </w:rPr>
              <w:t>Ученици 3. и 4. разреда. Наставници, предсзавници Савета за безредност општине Алексинац</w:t>
            </w:r>
          </w:p>
        </w:tc>
        <w:tc>
          <w:tcPr>
            <w:tcW w:w="1988" w:type="dxa"/>
          </w:tcPr>
          <w:p w14:paraId="34BF8320"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0EDBCE01" w14:textId="77777777">
        <w:tc>
          <w:tcPr>
            <w:tcW w:w="597" w:type="dxa"/>
          </w:tcPr>
          <w:p w14:paraId="167CDC8C"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24.</w:t>
            </w:r>
          </w:p>
        </w:tc>
        <w:tc>
          <w:tcPr>
            <w:tcW w:w="3189" w:type="dxa"/>
          </w:tcPr>
          <w:p w14:paraId="4F25B083"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Анализа истраживања о стању безбедности ученика у школи (анализа упитника)</w:t>
            </w:r>
          </w:p>
        </w:tc>
        <w:tc>
          <w:tcPr>
            <w:tcW w:w="1740" w:type="dxa"/>
          </w:tcPr>
          <w:p w14:paraId="73F180A1"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Крај првог полугодишта и крај редовне наставе</w:t>
            </w:r>
          </w:p>
        </w:tc>
        <w:tc>
          <w:tcPr>
            <w:tcW w:w="1517" w:type="dxa"/>
          </w:tcPr>
          <w:p w14:paraId="12E0A80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tc>
        <w:tc>
          <w:tcPr>
            <w:tcW w:w="1988" w:type="dxa"/>
          </w:tcPr>
          <w:p w14:paraId="4F9B2B5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Милена Крстић, координатор</w:t>
            </w:r>
          </w:p>
        </w:tc>
      </w:tr>
    </w:tbl>
    <w:p w14:paraId="217AC4D2" w14:textId="77777777" w:rsidR="00337D2B" w:rsidRDefault="00337D2B">
      <w:pPr>
        <w:spacing w:line="360" w:lineRule="auto"/>
        <w:rPr>
          <w:rFonts w:ascii="Times New Roman" w:hAnsi="Times New Roman"/>
          <w:b/>
          <w:sz w:val="22"/>
          <w:szCs w:val="22"/>
          <w:lang w:val="sr-Cyrl-CS"/>
        </w:rPr>
      </w:pPr>
    </w:p>
    <w:tbl>
      <w:tblPr>
        <w:tblpPr w:leftFromText="180" w:rightFromText="180" w:vertAnchor="text" w:horzAnchor="margin" w:tblpY="134"/>
        <w:tblW w:w="90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3146"/>
        <w:gridCol w:w="1663"/>
        <w:gridCol w:w="1611"/>
        <w:gridCol w:w="1989"/>
      </w:tblGrid>
      <w:tr w:rsidR="00337D2B" w14:paraId="705E5FB1" w14:textId="77777777">
        <w:tc>
          <w:tcPr>
            <w:tcW w:w="631" w:type="dxa"/>
          </w:tcPr>
          <w:p w14:paraId="7DDD7890"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25.</w:t>
            </w:r>
          </w:p>
        </w:tc>
        <w:tc>
          <w:tcPr>
            <w:tcW w:w="3146" w:type="dxa"/>
          </w:tcPr>
          <w:p w14:paraId="34672912" w14:textId="77777777" w:rsidR="00337D2B" w:rsidRDefault="00C84B04">
            <w:pPr>
              <w:rPr>
                <w:rFonts w:ascii="Times New Roman" w:hAnsi="Times New Roman"/>
                <w:sz w:val="22"/>
                <w:szCs w:val="22"/>
                <w:lang w:val="ru-RU"/>
              </w:rPr>
            </w:pPr>
            <w:r>
              <w:rPr>
                <w:rFonts w:ascii="Times New Roman" w:hAnsi="Times New Roman"/>
                <w:sz w:val="22"/>
                <w:szCs w:val="22"/>
                <w:lang w:val="ru-RU"/>
              </w:rPr>
              <w:t>Сарадња са тимом за самовредновање рада школе</w:t>
            </w:r>
          </w:p>
        </w:tc>
        <w:tc>
          <w:tcPr>
            <w:tcW w:w="1663" w:type="dxa"/>
          </w:tcPr>
          <w:p w14:paraId="749F5BA5"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611" w:type="dxa"/>
          </w:tcPr>
          <w:p w14:paraId="208BCD6B"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tc>
        <w:tc>
          <w:tcPr>
            <w:tcW w:w="1989" w:type="dxa"/>
          </w:tcPr>
          <w:p w14:paraId="2E543ABE"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Милена Крстић, координатор</w:t>
            </w:r>
          </w:p>
        </w:tc>
      </w:tr>
      <w:tr w:rsidR="00337D2B" w14:paraId="3724CEBE" w14:textId="77777777">
        <w:tc>
          <w:tcPr>
            <w:tcW w:w="631" w:type="dxa"/>
          </w:tcPr>
          <w:p w14:paraId="6F89ECE1"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26.</w:t>
            </w:r>
          </w:p>
        </w:tc>
        <w:tc>
          <w:tcPr>
            <w:tcW w:w="3146" w:type="dxa"/>
          </w:tcPr>
          <w:p w14:paraId="19515D04" w14:textId="77777777" w:rsidR="00337D2B" w:rsidRDefault="00C84B04">
            <w:pPr>
              <w:rPr>
                <w:rFonts w:ascii="Times New Roman" w:hAnsi="Times New Roman"/>
                <w:sz w:val="22"/>
                <w:szCs w:val="22"/>
                <w:lang w:val="ru-RU"/>
              </w:rPr>
            </w:pPr>
            <w:r>
              <w:rPr>
                <w:rFonts w:ascii="Times New Roman" w:hAnsi="Times New Roman"/>
                <w:sz w:val="22"/>
                <w:szCs w:val="22"/>
                <w:lang w:val="ru-RU"/>
              </w:rPr>
              <w:t>Укључивање представника тима  у израду ИОП-а-уколико постоји потреба</w:t>
            </w:r>
          </w:p>
        </w:tc>
        <w:tc>
          <w:tcPr>
            <w:tcW w:w="1663" w:type="dxa"/>
          </w:tcPr>
          <w:p w14:paraId="616A1DDF"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У току шк.године</w:t>
            </w:r>
          </w:p>
        </w:tc>
        <w:tc>
          <w:tcPr>
            <w:tcW w:w="1611" w:type="dxa"/>
          </w:tcPr>
          <w:p w14:paraId="3F08CF6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tc>
        <w:tc>
          <w:tcPr>
            <w:tcW w:w="1989" w:type="dxa"/>
          </w:tcPr>
          <w:p w14:paraId="500A5327"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Милена Крстић, координатор</w:t>
            </w:r>
          </w:p>
        </w:tc>
      </w:tr>
      <w:tr w:rsidR="00337D2B" w14:paraId="594BF474" w14:textId="77777777">
        <w:tc>
          <w:tcPr>
            <w:tcW w:w="631" w:type="dxa"/>
          </w:tcPr>
          <w:p w14:paraId="1A1C251E" w14:textId="77777777" w:rsidR="00337D2B" w:rsidRDefault="00C84B04">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sr-Cyrl-CS"/>
              </w:rPr>
              <w:t>7</w:t>
            </w:r>
            <w:r>
              <w:rPr>
                <w:rFonts w:ascii="Times New Roman" w:hAnsi="Times New Roman"/>
                <w:sz w:val="22"/>
                <w:szCs w:val="22"/>
              </w:rPr>
              <w:t>.</w:t>
            </w:r>
          </w:p>
        </w:tc>
        <w:tc>
          <w:tcPr>
            <w:tcW w:w="3146" w:type="dxa"/>
          </w:tcPr>
          <w:p w14:paraId="44C8BE6C" w14:textId="77777777" w:rsidR="00337D2B" w:rsidRDefault="00C84B04">
            <w:pPr>
              <w:rPr>
                <w:rFonts w:ascii="Times New Roman" w:hAnsi="Times New Roman"/>
                <w:bCs/>
                <w:sz w:val="22"/>
                <w:szCs w:val="22"/>
                <w:lang w:val="ru-RU"/>
              </w:rPr>
            </w:pPr>
            <w:r>
              <w:rPr>
                <w:rFonts w:ascii="Times New Roman" w:hAnsi="Times New Roman"/>
                <w:b/>
                <w:i/>
                <w:iCs/>
                <w:sz w:val="22"/>
                <w:szCs w:val="22"/>
                <w:lang w:val="ru-RU"/>
              </w:rPr>
              <w:t>Стратегија успешне комуникације уз поштовање саговорника</w:t>
            </w:r>
          </w:p>
          <w:p w14:paraId="643E1CDC" w14:textId="77777777" w:rsidR="00337D2B" w:rsidRDefault="00C84B04">
            <w:pPr>
              <w:rPr>
                <w:rFonts w:ascii="Times New Roman" w:hAnsi="Times New Roman"/>
                <w:bCs/>
                <w:sz w:val="22"/>
                <w:szCs w:val="22"/>
                <w:lang w:val="ru-RU"/>
              </w:rPr>
            </w:pPr>
            <w:r>
              <w:rPr>
                <w:rFonts w:ascii="Times New Roman" w:hAnsi="Times New Roman"/>
                <w:bCs/>
                <w:sz w:val="22"/>
                <w:szCs w:val="22"/>
              </w:rPr>
              <w:t>Предавање/ радионица</w:t>
            </w:r>
          </w:p>
        </w:tc>
        <w:tc>
          <w:tcPr>
            <w:tcW w:w="1663" w:type="dxa"/>
          </w:tcPr>
          <w:p w14:paraId="3DE605C7" w14:textId="77777777" w:rsidR="00337D2B" w:rsidRDefault="00C84B04">
            <w:pPr>
              <w:rPr>
                <w:rFonts w:ascii="Times New Roman" w:hAnsi="Times New Roman"/>
                <w:bCs/>
                <w:sz w:val="22"/>
                <w:szCs w:val="22"/>
              </w:rPr>
            </w:pPr>
            <w:r>
              <w:rPr>
                <w:rFonts w:ascii="Times New Roman" w:hAnsi="Times New Roman"/>
                <w:bCs/>
                <w:sz w:val="22"/>
                <w:szCs w:val="22"/>
              </w:rPr>
              <w:t>01- 09. 12.</w:t>
            </w:r>
          </w:p>
          <w:p w14:paraId="3C7885AD" w14:textId="77777777" w:rsidR="00337D2B" w:rsidRDefault="00C84B04">
            <w:pPr>
              <w:rPr>
                <w:rFonts w:ascii="Times New Roman" w:hAnsi="Times New Roman"/>
                <w:bCs/>
                <w:sz w:val="22"/>
                <w:szCs w:val="22"/>
                <w:lang w:val="sr-Cyrl-CS"/>
              </w:rPr>
            </w:pPr>
            <w:r>
              <w:rPr>
                <w:rFonts w:ascii="Times New Roman" w:hAnsi="Times New Roman"/>
                <w:bCs/>
                <w:sz w:val="22"/>
                <w:szCs w:val="22"/>
              </w:rPr>
              <w:t>202</w:t>
            </w:r>
            <w:r>
              <w:rPr>
                <w:rFonts w:ascii="Times New Roman" w:hAnsi="Times New Roman"/>
                <w:bCs/>
                <w:sz w:val="22"/>
                <w:szCs w:val="22"/>
                <w:lang w:val="sr-Cyrl-CS"/>
              </w:rPr>
              <w:t>3</w:t>
            </w:r>
            <w:r>
              <w:rPr>
                <w:rFonts w:ascii="Times New Roman" w:hAnsi="Times New Roman"/>
                <w:bCs/>
                <w:sz w:val="22"/>
                <w:szCs w:val="22"/>
              </w:rPr>
              <w:t>.</w:t>
            </w:r>
          </w:p>
        </w:tc>
        <w:tc>
          <w:tcPr>
            <w:tcW w:w="1611" w:type="dxa"/>
          </w:tcPr>
          <w:p w14:paraId="76AD0447" w14:textId="77777777" w:rsidR="00337D2B" w:rsidRDefault="00C84B04">
            <w:pPr>
              <w:jc w:val="center"/>
              <w:rPr>
                <w:rFonts w:ascii="Times New Roman" w:hAnsi="Times New Roman"/>
                <w:bCs/>
                <w:sz w:val="22"/>
                <w:szCs w:val="22"/>
                <w:lang w:val="sr-Cyrl-CS"/>
              </w:rPr>
            </w:pPr>
            <w:r>
              <w:rPr>
                <w:rFonts w:ascii="Times New Roman" w:hAnsi="Times New Roman"/>
                <w:bCs/>
                <w:sz w:val="22"/>
                <w:szCs w:val="22"/>
              </w:rPr>
              <w:t>Одељењске старешине, ученици</w:t>
            </w:r>
            <w:r>
              <w:rPr>
                <w:rFonts w:ascii="Times New Roman" w:hAnsi="Times New Roman"/>
                <w:bCs/>
                <w:sz w:val="22"/>
                <w:szCs w:val="22"/>
                <w:lang w:val="sr-Cyrl-CS"/>
              </w:rPr>
              <w:t>, родитељи</w:t>
            </w:r>
          </w:p>
        </w:tc>
        <w:tc>
          <w:tcPr>
            <w:tcW w:w="1989" w:type="dxa"/>
          </w:tcPr>
          <w:p w14:paraId="668A0E1A" w14:textId="77777777" w:rsidR="00337D2B" w:rsidRDefault="00C84B04">
            <w:pPr>
              <w:rPr>
                <w:rFonts w:ascii="Times New Roman" w:hAnsi="Times New Roman"/>
                <w:bCs/>
                <w:sz w:val="22"/>
                <w:szCs w:val="22"/>
                <w:lang w:val="sr-Cyrl-CS"/>
              </w:rPr>
            </w:pPr>
            <w:r>
              <w:rPr>
                <w:rFonts w:ascii="Times New Roman" w:hAnsi="Times New Roman"/>
                <w:bCs/>
                <w:sz w:val="22"/>
                <w:szCs w:val="22"/>
              </w:rPr>
              <w:t>Милена Крстић, координатор Тима</w:t>
            </w:r>
          </w:p>
        </w:tc>
      </w:tr>
      <w:tr w:rsidR="00337D2B" w14:paraId="0394BF2B" w14:textId="77777777">
        <w:tc>
          <w:tcPr>
            <w:tcW w:w="631" w:type="dxa"/>
          </w:tcPr>
          <w:p w14:paraId="51EDED64" w14:textId="77777777" w:rsidR="00337D2B" w:rsidRDefault="00C84B04">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sr-Cyrl-CS"/>
              </w:rPr>
              <w:t>8</w:t>
            </w:r>
            <w:r>
              <w:rPr>
                <w:rFonts w:ascii="Times New Roman" w:hAnsi="Times New Roman"/>
                <w:sz w:val="22"/>
                <w:szCs w:val="22"/>
              </w:rPr>
              <w:t>.</w:t>
            </w:r>
          </w:p>
        </w:tc>
        <w:tc>
          <w:tcPr>
            <w:tcW w:w="3146" w:type="dxa"/>
          </w:tcPr>
          <w:p w14:paraId="2FB8FAB5" w14:textId="77777777" w:rsidR="00337D2B" w:rsidRDefault="00C84B04">
            <w:pPr>
              <w:rPr>
                <w:rFonts w:ascii="Times New Roman" w:hAnsi="Times New Roman"/>
                <w:bCs/>
                <w:sz w:val="22"/>
                <w:szCs w:val="22"/>
                <w:lang w:val="ru-RU"/>
              </w:rPr>
            </w:pPr>
            <w:r>
              <w:rPr>
                <w:rFonts w:ascii="Times New Roman" w:hAnsi="Times New Roman"/>
                <w:b/>
                <w:i/>
                <w:iCs/>
                <w:sz w:val="22"/>
                <w:szCs w:val="22"/>
                <w:lang w:val="ru-RU"/>
              </w:rPr>
              <w:t>О конфликту- Медијација</w:t>
            </w:r>
          </w:p>
          <w:p w14:paraId="6676C260" w14:textId="77777777" w:rsidR="00337D2B" w:rsidRDefault="00C84B04">
            <w:pPr>
              <w:rPr>
                <w:rFonts w:ascii="Times New Roman" w:hAnsi="Times New Roman"/>
                <w:bCs/>
                <w:sz w:val="22"/>
                <w:szCs w:val="22"/>
                <w:lang w:val="ru-RU"/>
              </w:rPr>
            </w:pPr>
            <w:r>
              <w:rPr>
                <w:rFonts w:ascii="Times New Roman" w:hAnsi="Times New Roman"/>
                <w:bCs/>
                <w:sz w:val="22"/>
                <w:szCs w:val="22"/>
                <w:lang w:val="ru-RU"/>
              </w:rPr>
              <w:t>Предавање/ радионица</w:t>
            </w:r>
          </w:p>
        </w:tc>
        <w:tc>
          <w:tcPr>
            <w:tcW w:w="1663" w:type="dxa"/>
          </w:tcPr>
          <w:p w14:paraId="750BC7CB" w14:textId="77777777" w:rsidR="00337D2B" w:rsidRDefault="00C84B04" w:rsidP="002D1BFE">
            <w:pPr>
              <w:numPr>
                <w:ilvl w:val="0"/>
                <w:numId w:val="80"/>
              </w:numPr>
              <w:rPr>
                <w:rFonts w:ascii="Times New Roman" w:hAnsi="Times New Roman"/>
                <w:bCs/>
                <w:sz w:val="22"/>
                <w:szCs w:val="22"/>
              </w:rPr>
            </w:pPr>
            <w:r>
              <w:rPr>
                <w:rFonts w:ascii="Times New Roman" w:hAnsi="Times New Roman"/>
                <w:bCs/>
                <w:sz w:val="22"/>
                <w:szCs w:val="22"/>
              </w:rPr>
              <w:t>16. 12.</w:t>
            </w:r>
          </w:p>
          <w:p w14:paraId="5FFCBEAA" w14:textId="77777777" w:rsidR="00337D2B" w:rsidRDefault="00C84B04">
            <w:pPr>
              <w:rPr>
                <w:rFonts w:ascii="Times New Roman" w:hAnsi="Times New Roman"/>
                <w:bCs/>
                <w:sz w:val="22"/>
                <w:szCs w:val="22"/>
                <w:lang w:val="sr-Cyrl-CS"/>
              </w:rPr>
            </w:pPr>
            <w:r>
              <w:rPr>
                <w:rFonts w:ascii="Times New Roman" w:hAnsi="Times New Roman"/>
                <w:bCs/>
                <w:sz w:val="22"/>
                <w:szCs w:val="22"/>
              </w:rPr>
              <w:t>202</w:t>
            </w:r>
            <w:r>
              <w:rPr>
                <w:rFonts w:ascii="Times New Roman" w:hAnsi="Times New Roman"/>
                <w:bCs/>
                <w:sz w:val="22"/>
                <w:szCs w:val="22"/>
                <w:lang w:val="sr-Cyrl-CS"/>
              </w:rPr>
              <w:t>3</w:t>
            </w:r>
            <w:r>
              <w:rPr>
                <w:rFonts w:ascii="Times New Roman" w:hAnsi="Times New Roman"/>
                <w:bCs/>
                <w:sz w:val="22"/>
                <w:szCs w:val="22"/>
              </w:rPr>
              <w:t>.</w:t>
            </w:r>
          </w:p>
        </w:tc>
        <w:tc>
          <w:tcPr>
            <w:tcW w:w="1611" w:type="dxa"/>
          </w:tcPr>
          <w:p w14:paraId="7E2B6CC6" w14:textId="77777777" w:rsidR="00337D2B" w:rsidRDefault="00C84B04">
            <w:pPr>
              <w:jc w:val="center"/>
              <w:rPr>
                <w:rFonts w:ascii="Times New Roman" w:hAnsi="Times New Roman"/>
                <w:bCs/>
                <w:sz w:val="22"/>
                <w:szCs w:val="22"/>
                <w:lang w:val="sr-Cyrl-CS"/>
              </w:rPr>
            </w:pPr>
            <w:r>
              <w:rPr>
                <w:rFonts w:ascii="Times New Roman" w:hAnsi="Times New Roman"/>
                <w:bCs/>
                <w:sz w:val="22"/>
                <w:szCs w:val="22"/>
              </w:rPr>
              <w:t>Одељењске старешине, ученици</w:t>
            </w:r>
            <w:r>
              <w:rPr>
                <w:rFonts w:ascii="Times New Roman" w:hAnsi="Times New Roman"/>
                <w:bCs/>
                <w:sz w:val="22"/>
                <w:szCs w:val="22"/>
                <w:lang w:val="sr-Cyrl-CS"/>
              </w:rPr>
              <w:t>, родитељи</w:t>
            </w:r>
          </w:p>
        </w:tc>
        <w:tc>
          <w:tcPr>
            <w:tcW w:w="1989" w:type="dxa"/>
          </w:tcPr>
          <w:p w14:paraId="62F8F325" w14:textId="77777777" w:rsidR="00337D2B" w:rsidRDefault="00C84B04">
            <w:pPr>
              <w:rPr>
                <w:rFonts w:ascii="Times New Roman" w:hAnsi="Times New Roman"/>
                <w:bCs/>
                <w:sz w:val="22"/>
                <w:szCs w:val="22"/>
                <w:lang w:val="sr-Cyrl-CS"/>
              </w:rPr>
            </w:pPr>
            <w:r>
              <w:rPr>
                <w:rFonts w:ascii="Times New Roman" w:hAnsi="Times New Roman"/>
                <w:bCs/>
                <w:sz w:val="22"/>
                <w:szCs w:val="22"/>
              </w:rPr>
              <w:t>Милена Крстић, координатор Тима</w:t>
            </w:r>
          </w:p>
        </w:tc>
      </w:tr>
      <w:tr w:rsidR="00337D2B" w:rsidRPr="0042511C" w14:paraId="1C5B9775" w14:textId="77777777">
        <w:tc>
          <w:tcPr>
            <w:tcW w:w="631" w:type="dxa"/>
          </w:tcPr>
          <w:p w14:paraId="7C76773C" w14:textId="77777777" w:rsidR="00337D2B" w:rsidRDefault="00C84B04">
            <w:pPr>
              <w:jc w:val="center"/>
              <w:rPr>
                <w:rFonts w:ascii="Times New Roman" w:hAnsi="Times New Roman"/>
                <w:sz w:val="22"/>
                <w:szCs w:val="22"/>
              </w:rPr>
            </w:pPr>
            <w:r>
              <w:rPr>
                <w:rFonts w:ascii="Times New Roman" w:hAnsi="Times New Roman"/>
                <w:sz w:val="22"/>
                <w:szCs w:val="22"/>
              </w:rPr>
              <w:t>2</w:t>
            </w:r>
            <w:r>
              <w:rPr>
                <w:rFonts w:ascii="Times New Roman" w:hAnsi="Times New Roman"/>
                <w:sz w:val="22"/>
                <w:szCs w:val="22"/>
                <w:lang w:val="sr-Cyrl-CS"/>
              </w:rPr>
              <w:t>9</w:t>
            </w:r>
            <w:r>
              <w:rPr>
                <w:rFonts w:ascii="Times New Roman" w:hAnsi="Times New Roman"/>
                <w:sz w:val="22"/>
                <w:szCs w:val="22"/>
              </w:rPr>
              <w:t>.</w:t>
            </w:r>
          </w:p>
        </w:tc>
        <w:tc>
          <w:tcPr>
            <w:tcW w:w="3146" w:type="dxa"/>
          </w:tcPr>
          <w:p w14:paraId="67C935DA" w14:textId="77777777" w:rsidR="00337D2B" w:rsidRDefault="00C84B04">
            <w:pPr>
              <w:rPr>
                <w:rFonts w:ascii="Times New Roman" w:hAnsi="Times New Roman"/>
                <w:b/>
                <w:sz w:val="22"/>
                <w:szCs w:val="22"/>
                <w:lang w:val="ru-RU"/>
              </w:rPr>
            </w:pPr>
            <w:r>
              <w:rPr>
                <w:rFonts w:ascii="Times New Roman" w:hAnsi="Times New Roman"/>
                <w:b/>
                <w:sz w:val="22"/>
                <w:szCs w:val="22"/>
                <w:lang w:val="sr-Cyrl-CS"/>
              </w:rPr>
              <w:t>Трговин</w:t>
            </w:r>
            <w:r>
              <w:rPr>
                <w:rFonts w:ascii="Times New Roman" w:hAnsi="Times New Roman"/>
                <w:b/>
                <w:sz w:val="22"/>
                <w:szCs w:val="22"/>
                <w:lang w:val="ru-RU"/>
              </w:rPr>
              <w:t>а</w:t>
            </w:r>
            <w:r>
              <w:rPr>
                <w:rFonts w:ascii="Times New Roman" w:hAnsi="Times New Roman"/>
                <w:b/>
                <w:sz w:val="22"/>
                <w:szCs w:val="22"/>
                <w:lang w:val="sr-Cyrl-CS"/>
              </w:rPr>
              <w:t xml:space="preserve"> људима</w:t>
            </w:r>
            <w:r>
              <w:rPr>
                <w:rFonts w:ascii="Times New Roman" w:hAnsi="Times New Roman"/>
                <w:sz w:val="22"/>
                <w:szCs w:val="22"/>
                <w:lang w:val="sr-Cyrl-CS"/>
              </w:rPr>
              <w:t xml:space="preserve"> – </w:t>
            </w:r>
            <w:r>
              <w:rPr>
                <w:rFonts w:ascii="Times New Roman" w:hAnsi="Times New Roman"/>
                <w:bCs/>
                <w:sz w:val="22"/>
                <w:szCs w:val="22"/>
                <w:lang w:val="sr-Cyrl-CS"/>
              </w:rPr>
              <w:t>Вршњачка едукација и презентација</w:t>
            </w:r>
          </w:p>
        </w:tc>
        <w:tc>
          <w:tcPr>
            <w:tcW w:w="1663" w:type="dxa"/>
          </w:tcPr>
          <w:p w14:paraId="2D23CC2E" w14:textId="77777777" w:rsidR="00337D2B" w:rsidRDefault="00C84B04" w:rsidP="002D1BFE">
            <w:pPr>
              <w:numPr>
                <w:ilvl w:val="0"/>
                <w:numId w:val="81"/>
              </w:numPr>
              <w:rPr>
                <w:rFonts w:ascii="Times New Roman" w:hAnsi="Times New Roman"/>
                <w:b/>
                <w:sz w:val="22"/>
                <w:szCs w:val="22"/>
              </w:rPr>
            </w:pPr>
            <w:r>
              <w:rPr>
                <w:rFonts w:ascii="Times New Roman" w:hAnsi="Times New Roman"/>
                <w:sz w:val="22"/>
                <w:szCs w:val="22"/>
                <w:lang w:val="sr-Cyrl-CS"/>
              </w:rPr>
              <w:t>децембар</w:t>
            </w:r>
          </w:p>
        </w:tc>
        <w:tc>
          <w:tcPr>
            <w:tcW w:w="1611" w:type="dxa"/>
          </w:tcPr>
          <w:p w14:paraId="515CCE5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Тим</w:t>
            </w:r>
          </w:p>
          <w:p w14:paraId="706499F9" w14:textId="77777777" w:rsidR="00337D2B" w:rsidRDefault="00C84B04">
            <w:pPr>
              <w:rPr>
                <w:rFonts w:ascii="Times New Roman" w:hAnsi="Times New Roman"/>
                <w:b/>
                <w:sz w:val="22"/>
                <w:szCs w:val="22"/>
              </w:rPr>
            </w:pPr>
            <w:r>
              <w:rPr>
                <w:rFonts w:ascii="Times New Roman" w:hAnsi="Times New Roman"/>
                <w:sz w:val="22"/>
                <w:szCs w:val="22"/>
                <w:lang w:val="sr-Cyrl-CS"/>
              </w:rPr>
              <w:t>Вршњачки тим</w:t>
            </w:r>
            <w:r>
              <w:rPr>
                <w:rFonts w:ascii="Times New Roman" w:hAnsi="Times New Roman"/>
                <w:sz w:val="22"/>
                <w:szCs w:val="22"/>
              </w:rPr>
              <w:t>, ученици</w:t>
            </w:r>
          </w:p>
        </w:tc>
        <w:tc>
          <w:tcPr>
            <w:tcW w:w="1989" w:type="dxa"/>
          </w:tcPr>
          <w:p w14:paraId="5E73D267" w14:textId="77777777" w:rsidR="00337D2B" w:rsidRDefault="00C84B04">
            <w:pPr>
              <w:rPr>
                <w:rFonts w:ascii="Times New Roman" w:hAnsi="Times New Roman"/>
                <w:b/>
                <w:sz w:val="22"/>
                <w:szCs w:val="22"/>
                <w:lang w:val="ru-RU"/>
              </w:rPr>
            </w:pPr>
            <w:r>
              <w:rPr>
                <w:rFonts w:ascii="Times New Roman" w:hAnsi="Times New Roman"/>
                <w:sz w:val="22"/>
                <w:szCs w:val="22"/>
                <w:lang w:val="ru-RU"/>
              </w:rPr>
              <w:t>Тамара Бошковић</w:t>
            </w:r>
            <w:r>
              <w:rPr>
                <w:rFonts w:ascii="Times New Roman" w:hAnsi="Times New Roman"/>
                <w:sz w:val="22"/>
                <w:szCs w:val="22"/>
                <w:lang w:val="sr-Cyrl-CS"/>
              </w:rPr>
              <w:t xml:space="preserve">, </w:t>
            </w:r>
            <w:r>
              <w:rPr>
                <w:rFonts w:ascii="Times New Roman" w:hAnsi="Times New Roman"/>
                <w:sz w:val="22"/>
                <w:szCs w:val="22"/>
                <w:lang w:val="ru-RU"/>
              </w:rPr>
              <w:t>проф.граћанског васпитања</w:t>
            </w:r>
          </w:p>
        </w:tc>
      </w:tr>
      <w:tr w:rsidR="00337D2B" w:rsidRPr="0042511C" w14:paraId="0A3AB2BE" w14:textId="77777777">
        <w:tc>
          <w:tcPr>
            <w:tcW w:w="631" w:type="dxa"/>
          </w:tcPr>
          <w:p w14:paraId="00CE1569" w14:textId="77777777" w:rsidR="00337D2B" w:rsidRDefault="00C84B04">
            <w:pPr>
              <w:jc w:val="center"/>
              <w:rPr>
                <w:rFonts w:ascii="Times New Roman" w:hAnsi="Times New Roman"/>
                <w:sz w:val="22"/>
                <w:szCs w:val="22"/>
              </w:rPr>
            </w:pPr>
            <w:r>
              <w:rPr>
                <w:rFonts w:ascii="Times New Roman" w:hAnsi="Times New Roman"/>
                <w:sz w:val="22"/>
                <w:szCs w:val="22"/>
                <w:lang w:val="sr-Cyrl-CS"/>
              </w:rPr>
              <w:t>30</w:t>
            </w:r>
            <w:r>
              <w:rPr>
                <w:rFonts w:ascii="Times New Roman" w:hAnsi="Times New Roman"/>
                <w:sz w:val="22"/>
                <w:szCs w:val="22"/>
              </w:rPr>
              <w:t>.</w:t>
            </w:r>
          </w:p>
        </w:tc>
        <w:tc>
          <w:tcPr>
            <w:tcW w:w="3146" w:type="dxa"/>
          </w:tcPr>
          <w:p w14:paraId="7D180F91"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У</w:t>
            </w:r>
            <w:r>
              <w:rPr>
                <w:rFonts w:ascii="Times New Roman" w:hAnsi="Times New Roman"/>
                <w:sz w:val="22"/>
                <w:szCs w:val="22"/>
                <w:lang w:val="sr-Cyrl-CS"/>
              </w:rPr>
              <w:t xml:space="preserve">пућивање на </w:t>
            </w:r>
            <w:r>
              <w:rPr>
                <w:rFonts w:ascii="Times New Roman" w:hAnsi="Times New Roman"/>
                <w:b/>
                <w:sz w:val="22"/>
                <w:szCs w:val="22"/>
                <w:lang w:val="sr-Cyrl-CS"/>
              </w:rPr>
              <w:t>Водич за примену ревидираних индикатора за прелиминарну идентификацију ученика који су потенцијалне жртве трговине људима (линк) – листа индикатора (линк)</w:t>
            </w:r>
          </w:p>
        </w:tc>
        <w:tc>
          <w:tcPr>
            <w:tcW w:w="1663" w:type="dxa"/>
          </w:tcPr>
          <w:p w14:paraId="1F1A373F" w14:textId="77777777" w:rsidR="00337D2B" w:rsidRDefault="00C84B04" w:rsidP="002D1BFE">
            <w:pPr>
              <w:numPr>
                <w:ilvl w:val="0"/>
                <w:numId w:val="81"/>
              </w:numPr>
              <w:rPr>
                <w:rFonts w:ascii="Times New Roman" w:hAnsi="Times New Roman"/>
                <w:b/>
                <w:sz w:val="22"/>
                <w:szCs w:val="22"/>
                <w:lang w:val="sr-Cyrl-CS"/>
              </w:rPr>
            </w:pPr>
            <w:r>
              <w:rPr>
                <w:rFonts w:ascii="Times New Roman" w:hAnsi="Times New Roman"/>
                <w:sz w:val="22"/>
                <w:szCs w:val="22"/>
                <w:lang w:val="sr-Cyrl-CS"/>
              </w:rPr>
              <w:t>децембар</w:t>
            </w:r>
          </w:p>
        </w:tc>
        <w:tc>
          <w:tcPr>
            <w:tcW w:w="1611" w:type="dxa"/>
          </w:tcPr>
          <w:p w14:paraId="4BC63DC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Тим</w:t>
            </w:r>
          </w:p>
          <w:p w14:paraId="0F3D0FF4"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Вршњачки тим</w:t>
            </w:r>
            <w:r>
              <w:rPr>
                <w:rFonts w:ascii="Times New Roman" w:hAnsi="Times New Roman"/>
                <w:sz w:val="22"/>
                <w:szCs w:val="22"/>
              </w:rPr>
              <w:t>, ученици</w:t>
            </w:r>
          </w:p>
        </w:tc>
        <w:tc>
          <w:tcPr>
            <w:tcW w:w="1989" w:type="dxa"/>
          </w:tcPr>
          <w:p w14:paraId="3499C581" w14:textId="77777777" w:rsidR="00337D2B" w:rsidRDefault="00C84B04">
            <w:pPr>
              <w:rPr>
                <w:rFonts w:ascii="Times New Roman" w:hAnsi="Times New Roman"/>
                <w:b/>
                <w:sz w:val="22"/>
                <w:szCs w:val="22"/>
                <w:lang w:val="ru-RU"/>
              </w:rPr>
            </w:pPr>
            <w:r>
              <w:rPr>
                <w:rFonts w:ascii="Times New Roman" w:hAnsi="Times New Roman"/>
                <w:sz w:val="22"/>
                <w:szCs w:val="22"/>
                <w:lang w:val="ru-RU"/>
              </w:rPr>
              <w:t>Тамара Бошковић</w:t>
            </w:r>
            <w:r>
              <w:rPr>
                <w:rFonts w:ascii="Times New Roman" w:hAnsi="Times New Roman"/>
                <w:sz w:val="22"/>
                <w:szCs w:val="22"/>
                <w:lang w:val="sr-Cyrl-CS"/>
              </w:rPr>
              <w:t xml:space="preserve">, </w:t>
            </w:r>
            <w:r>
              <w:rPr>
                <w:rFonts w:ascii="Times New Roman" w:hAnsi="Times New Roman"/>
                <w:sz w:val="22"/>
                <w:szCs w:val="22"/>
                <w:lang w:val="ru-RU"/>
              </w:rPr>
              <w:t>проф.граћанског васпитања</w:t>
            </w:r>
          </w:p>
        </w:tc>
      </w:tr>
      <w:tr w:rsidR="00337D2B" w14:paraId="6989E99A" w14:textId="77777777">
        <w:tc>
          <w:tcPr>
            <w:tcW w:w="631" w:type="dxa"/>
          </w:tcPr>
          <w:p w14:paraId="08E7E471"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31.</w:t>
            </w:r>
          </w:p>
        </w:tc>
        <w:tc>
          <w:tcPr>
            <w:tcW w:w="3146" w:type="dxa"/>
          </w:tcPr>
          <w:p w14:paraId="4333661E" w14:textId="77777777" w:rsidR="00337D2B" w:rsidRDefault="00C84B04">
            <w:pPr>
              <w:rPr>
                <w:rStyle w:val="Strong"/>
                <w:rFonts w:ascii="Times New Roman" w:eastAsia="Helvetica" w:hAnsi="Times New Roman"/>
                <w:b w:val="0"/>
                <w:bCs w:val="0"/>
                <w:sz w:val="22"/>
                <w:szCs w:val="22"/>
                <w:shd w:val="clear" w:color="auto" w:fill="FFFFFF"/>
                <w:lang w:val="ru-RU"/>
              </w:rPr>
            </w:pPr>
            <w:r>
              <w:rPr>
                <w:rStyle w:val="Strong"/>
                <w:rFonts w:ascii="Times New Roman" w:eastAsia="Helvetica" w:hAnsi="Times New Roman"/>
                <w:b w:val="0"/>
                <w:bCs w:val="0"/>
                <w:sz w:val="22"/>
                <w:szCs w:val="22"/>
                <w:shd w:val="clear" w:color="auto" w:fill="FFFFFF"/>
                <w:lang w:val="ru-RU"/>
              </w:rPr>
              <w:t>Индивидуализација и мотивација – кључ успешне комуникације- стручни скуп</w:t>
            </w:r>
          </w:p>
          <w:p w14:paraId="25E1670A" w14:textId="77777777" w:rsidR="00337D2B" w:rsidRDefault="00C84B04">
            <w:pPr>
              <w:rPr>
                <w:rFonts w:ascii="Times New Roman" w:hAnsi="Times New Roman"/>
                <w:b/>
                <w:sz w:val="22"/>
                <w:szCs w:val="22"/>
                <w:lang w:val="sr-Cyrl-CS"/>
              </w:rPr>
            </w:pPr>
            <w:r>
              <w:rPr>
                <w:rStyle w:val="Strong"/>
                <w:rFonts w:ascii="Times New Roman" w:eastAsia="Helvetica" w:hAnsi="Times New Roman"/>
                <w:b w:val="0"/>
                <w:bCs w:val="0"/>
                <w:sz w:val="22"/>
                <w:szCs w:val="22"/>
                <w:shd w:val="clear" w:color="auto" w:fill="FFFFFF"/>
              </w:rPr>
              <w:t>E-ОБРАЗОВНЕ АКАДЕМИЈЕ</w:t>
            </w:r>
          </w:p>
        </w:tc>
        <w:tc>
          <w:tcPr>
            <w:tcW w:w="1663" w:type="dxa"/>
          </w:tcPr>
          <w:p w14:paraId="533AB1D0" w14:textId="77777777" w:rsidR="00337D2B" w:rsidRDefault="00C84B04">
            <w:pPr>
              <w:rPr>
                <w:rFonts w:ascii="Times New Roman" w:hAnsi="Times New Roman"/>
                <w:sz w:val="22"/>
                <w:szCs w:val="22"/>
              </w:rPr>
            </w:pPr>
            <w:r>
              <w:rPr>
                <w:rFonts w:ascii="Times New Roman" w:hAnsi="Times New Roman"/>
                <w:sz w:val="22"/>
                <w:szCs w:val="22"/>
              </w:rPr>
              <w:t xml:space="preserve">15. </w:t>
            </w:r>
            <w:r>
              <w:rPr>
                <w:rFonts w:ascii="Times New Roman" w:hAnsi="Times New Roman"/>
                <w:sz w:val="22"/>
                <w:szCs w:val="22"/>
                <w:lang w:val="sr-Cyrl-CS"/>
              </w:rPr>
              <w:t>децембар</w:t>
            </w:r>
          </w:p>
        </w:tc>
        <w:tc>
          <w:tcPr>
            <w:tcW w:w="1611" w:type="dxa"/>
          </w:tcPr>
          <w:p w14:paraId="0DC467D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Тим</w:t>
            </w:r>
          </w:p>
          <w:p w14:paraId="42D0261A" w14:textId="77777777" w:rsidR="00337D2B" w:rsidRDefault="00337D2B">
            <w:pPr>
              <w:rPr>
                <w:rFonts w:ascii="Times New Roman" w:hAnsi="Times New Roman"/>
                <w:sz w:val="22"/>
                <w:szCs w:val="22"/>
                <w:lang w:val="sr-Cyrl-CS"/>
              </w:rPr>
            </w:pPr>
          </w:p>
        </w:tc>
        <w:tc>
          <w:tcPr>
            <w:tcW w:w="1989" w:type="dxa"/>
          </w:tcPr>
          <w:p w14:paraId="46529779" w14:textId="77777777" w:rsidR="00337D2B" w:rsidRDefault="00C84B04">
            <w:pPr>
              <w:rPr>
                <w:rFonts w:ascii="Times New Roman" w:hAnsi="Times New Roman"/>
                <w:sz w:val="22"/>
                <w:szCs w:val="22"/>
              </w:rPr>
            </w:pPr>
            <w:r>
              <w:rPr>
                <w:rFonts w:ascii="Times New Roman" w:hAnsi="Times New Roman"/>
                <w:sz w:val="22"/>
                <w:szCs w:val="22"/>
                <w:lang w:val="sr-Cyrl-CS"/>
              </w:rPr>
              <w:t>Данијела Вељковић, директор</w:t>
            </w:r>
          </w:p>
        </w:tc>
      </w:tr>
      <w:tr w:rsidR="00337D2B" w14:paraId="12731FA0" w14:textId="77777777">
        <w:tc>
          <w:tcPr>
            <w:tcW w:w="631" w:type="dxa"/>
          </w:tcPr>
          <w:p w14:paraId="6AD3A151" w14:textId="77777777" w:rsidR="00337D2B" w:rsidRDefault="00C84B04">
            <w:pPr>
              <w:jc w:val="center"/>
              <w:rPr>
                <w:rFonts w:ascii="Times New Roman" w:hAnsi="Times New Roman"/>
                <w:sz w:val="22"/>
                <w:szCs w:val="22"/>
                <w:lang w:val="sr-Cyrl-CS"/>
              </w:rPr>
            </w:pPr>
            <w:r>
              <w:rPr>
                <w:rFonts w:ascii="Times New Roman" w:hAnsi="Times New Roman"/>
                <w:sz w:val="22"/>
                <w:szCs w:val="22"/>
              </w:rPr>
              <w:t>3</w:t>
            </w:r>
            <w:r>
              <w:rPr>
                <w:rFonts w:ascii="Times New Roman" w:hAnsi="Times New Roman"/>
                <w:sz w:val="22"/>
                <w:szCs w:val="22"/>
                <w:lang w:val="sr-Cyrl-CS"/>
              </w:rPr>
              <w:t>2.</w:t>
            </w:r>
          </w:p>
        </w:tc>
        <w:tc>
          <w:tcPr>
            <w:tcW w:w="3146" w:type="dxa"/>
          </w:tcPr>
          <w:p w14:paraId="53E0A19A"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 xml:space="preserve">Едукација чланова Тима у области заштите ученика од насиља кроз акредитоване семинаре/обуке онлајн </w:t>
            </w:r>
            <w:r>
              <w:rPr>
                <w:rFonts w:ascii="Times New Roman" w:hAnsi="Times New Roman"/>
                <w:b/>
                <w:i/>
                <w:sz w:val="22"/>
                <w:szCs w:val="22"/>
                <w:lang w:val="ru-RU"/>
              </w:rPr>
              <w:t>Примена водича ка сигурном и подстицајном школском окружењу</w:t>
            </w:r>
          </w:p>
        </w:tc>
        <w:tc>
          <w:tcPr>
            <w:tcW w:w="1663" w:type="dxa"/>
          </w:tcPr>
          <w:p w14:paraId="6BA4707A" w14:textId="77777777" w:rsidR="00337D2B" w:rsidRDefault="00C84B04" w:rsidP="002D1BFE">
            <w:pPr>
              <w:numPr>
                <w:ilvl w:val="0"/>
                <w:numId w:val="80"/>
              </w:numPr>
              <w:rPr>
                <w:rFonts w:ascii="Times New Roman" w:hAnsi="Times New Roman"/>
                <w:bCs/>
                <w:sz w:val="22"/>
                <w:szCs w:val="22"/>
              </w:rPr>
            </w:pPr>
            <w:r>
              <w:rPr>
                <w:rFonts w:ascii="Times New Roman" w:hAnsi="Times New Roman"/>
                <w:bCs/>
                <w:sz w:val="22"/>
                <w:szCs w:val="22"/>
              </w:rPr>
              <w:t>24.02. 202</w:t>
            </w:r>
            <w:r>
              <w:rPr>
                <w:rFonts w:ascii="Times New Roman" w:hAnsi="Times New Roman"/>
                <w:bCs/>
                <w:sz w:val="22"/>
                <w:szCs w:val="22"/>
                <w:lang w:val="sr-Cyrl-CS"/>
              </w:rPr>
              <w:t>4</w:t>
            </w:r>
            <w:r>
              <w:rPr>
                <w:rFonts w:ascii="Times New Roman" w:hAnsi="Times New Roman"/>
                <w:bCs/>
                <w:sz w:val="22"/>
                <w:szCs w:val="22"/>
              </w:rPr>
              <w:t>.</w:t>
            </w:r>
          </w:p>
        </w:tc>
        <w:tc>
          <w:tcPr>
            <w:tcW w:w="1611" w:type="dxa"/>
          </w:tcPr>
          <w:p w14:paraId="1E7BE8D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p w14:paraId="12A1398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Координатор за стручно усавршавање</w:t>
            </w:r>
          </w:p>
        </w:tc>
        <w:tc>
          <w:tcPr>
            <w:tcW w:w="1989" w:type="dxa"/>
          </w:tcPr>
          <w:p w14:paraId="4E28E8A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Данијела Вељковић, директор</w:t>
            </w:r>
          </w:p>
        </w:tc>
      </w:tr>
      <w:tr w:rsidR="00337D2B" w:rsidRPr="0042511C" w14:paraId="7EC01A57" w14:textId="77777777">
        <w:tc>
          <w:tcPr>
            <w:tcW w:w="631" w:type="dxa"/>
          </w:tcPr>
          <w:p w14:paraId="6590EA61" w14:textId="77777777" w:rsidR="00337D2B" w:rsidRDefault="00C84B04">
            <w:pPr>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lang w:val="sr-Cyrl-CS"/>
              </w:rPr>
              <w:t>3</w:t>
            </w:r>
            <w:r>
              <w:rPr>
                <w:rFonts w:ascii="Times New Roman" w:hAnsi="Times New Roman"/>
                <w:sz w:val="22"/>
                <w:szCs w:val="22"/>
              </w:rPr>
              <w:t>.</w:t>
            </w:r>
          </w:p>
        </w:tc>
        <w:tc>
          <w:tcPr>
            <w:tcW w:w="3146" w:type="dxa"/>
          </w:tcPr>
          <w:p w14:paraId="037C805B"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Обезбеђивање превентивне и заштитне улоге школског спорта и спортских активности у заштити ученика</w:t>
            </w:r>
          </w:p>
        </w:tc>
        <w:tc>
          <w:tcPr>
            <w:tcW w:w="1663" w:type="dxa"/>
          </w:tcPr>
          <w:p w14:paraId="5A54D2DD" w14:textId="77777777" w:rsidR="00337D2B" w:rsidRDefault="00C84B04">
            <w:pPr>
              <w:rPr>
                <w:rFonts w:ascii="Times New Roman" w:hAnsi="Times New Roman"/>
                <w:b/>
                <w:sz w:val="22"/>
                <w:szCs w:val="22"/>
              </w:rPr>
            </w:pPr>
            <w:r>
              <w:rPr>
                <w:rFonts w:ascii="Times New Roman" w:hAnsi="Times New Roman"/>
                <w:bCs/>
                <w:sz w:val="22"/>
                <w:szCs w:val="22"/>
              </w:rPr>
              <w:t>01-17.03. 202</w:t>
            </w:r>
            <w:r>
              <w:rPr>
                <w:rFonts w:ascii="Times New Roman" w:hAnsi="Times New Roman"/>
                <w:bCs/>
                <w:sz w:val="22"/>
                <w:szCs w:val="22"/>
                <w:lang w:val="sr-Cyrl-CS"/>
              </w:rPr>
              <w:t>4</w:t>
            </w:r>
            <w:r>
              <w:rPr>
                <w:rFonts w:ascii="Times New Roman" w:hAnsi="Times New Roman"/>
                <w:bCs/>
                <w:sz w:val="22"/>
                <w:szCs w:val="22"/>
              </w:rPr>
              <w:t>.</w:t>
            </w:r>
          </w:p>
        </w:tc>
        <w:tc>
          <w:tcPr>
            <w:tcW w:w="1611" w:type="dxa"/>
          </w:tcPr>
          <w:p w14:paraId="032A3DC8"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Наставнаци физичког и здравственог васпитања, изборног програма Здравње и спорт</w:t>
            </w:r>
          </w:p>
        </w:tc>
        <w:tc>
          <w:tcPr>
            <w:tcW w:w="1989" w:type="dxa"/>
          </w:tcPr>
          <w:p w14:paraId="0690DEC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Душан Тењовић, проф. физичког и здравственог васпитања</w:t>
            </w:r>
          </w:p>
        </w:tc>
      </w:tr>
      <w:tr w:rsidR="00337D2B" w14:paraId="793744CB" w14:textId="77777777">
        <w:tc>
          <w:tcPr>
            <w:tcW w:w="631" w:type="dxa"/>
          </w:tcPr>
          <w:p w14:paraId="2ABF7176" w14:textId="77777777" w:rsidR="00337D2B" w:rsidRDefault="00C84B04">
            <w:pPr>
              <w:jc w:val="center"/>
              <w:rPr>
                <w:rFonts w:ascii="Times New Roman" w:hAnsi="Times New Roman"/>
                <w:sz w:val="22"/>
                <w:szCs w:val="22"/>
              </w:rPr>
            </w:pPr>
            <w:r>
              <w:rPr>
                <w:rFonts w:ascii="Times New Roman" w:hAnsi="Times New Roman"/>
                <w:sz w:val="22"/>
                <w:szCs w:val="22"/>
              </w:rPr>
              <w:t>3</w:t>
            </w:r>
            <w:r>
              <w:rPr>
                <w:rFonts w:ascii="Times New Roman" w:hAnsi="Times New Roman"/>
                <w:sz w:val="22"/>
                <w:szCs w:val="22"/>
                <w:lang w:val="sr-Cyrl-CS"/>
              </w:rPr>
              <w:t>4</w:t>
            </w:r>
            <w:r>
              <w:rPr>
                <w:rFonts w:ascii="Times New Roman" w:hAnsi="Times New Roman"/>
                <w:sz w:val="22"/>
                <w:szCs w:val="22"/>
              </w:rPr>
              <w:t>.</w:t>
            </w:r>
          </w:p>
        </w:tc>
        <w:tc>
          <w:tcPr>
            <w:tcW w:w="3146" w:type="dxa"/>
          </w:tcPr>
          <w:p w14:paraId="0D707BC9"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Упознавање са Приручником – </w:t>
            </w:r>
            <w:r>
              <w:rPr>
                <w:rFonts w:ascii="Times New Roman" w:hAnsi="Times New Roman"/>
                <w:b/>
                <w:sz w:val="22"/>
                <w:szCs w:val="22"/>
                <w:lang w:val="sr-Cyrl-CS"/>
              </w:rPr>
              <w:t>Психолошке кризне интервенције у образовно-васпитним установама</w:t>
            </w:r>
          </w:p>
        </w:tc>
        <w:tc>
          <w:tcPr>
            <w:tcW w:w="1663" w:type="dxa"/>
          </w:tcPr>
          <w:p w14:paraId="2F497F2D" w14:textId="77777777" w:rsidR="00337D2B" w:rsidRDefault="00C84B04">
            <w:pPr>
              <w:rPr>
                <w:rFonts w:ascii="Times New Roman" w:hAnsi="Times New Roman"/>
                <w:sz w:val="22"/>
                <w:szCs w:val="22"/>
              </w:rPr>
            </w:pPr>
            <w:r>
              <w:rPr>
                <w:rFonts w:ascii="Times New Roman" w:hAnsi="Times New Roman"/>
                <w:sz w:val="22"/>
                <w:szCs w:val="22"/>
              </w:rPr>
              <w:t>17.03-30.03.</w:t>
            </w:r>
            <w:r>
              <w:rPr>
                <w:rFonts w:ascii="Times New Roman" w:hAnsi="Times New Roman"/>
                <w:bCs/>
                <w:sz w:val="22"/>
                <w:szCs w:val="22"/>
              </w:rPr>
              <w:t>202</w:t>
            </w:r>
            <w:r>
              <w:rPr>
                <w:rFonts w:ascii="Times New Roman" w:hAnsi="Times New Roman"/>
                <w:bCs/>
                <w:sz w:val="22"/>
                <w:szCs w:val="22"/>
                <w:lang w:val="sr-Cyrl-CS"/>
              </w:rPr>
              <w:t>4</w:t>
            </w:r>
            <w:r>
              <w:rPr>
                <w:rFonts w:ascii="Times New Roman" w:hAnsi="Times New Roman"/>
                <w:bCs/>
                <w:sz w:val="22"/>
                <w:szCs w:val="22"/>
              </w:rPr>
              <w:t>.</w:t>
            </w:r>
          </w:p>
        </w:tc>
        <w:tc>
          <w:tcPr>
            <w:tcW w:w="1611" w:type="dxa"/>
          </w:tcPr>
          <w:p w14:paraId="31A09AD2"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Одељењске старешине,  предметни наставници, родитељи ,педагог, директор</w:t>
            </w:r>
          </w:p>
        </w:tc>
        <w:tc>
          <w:tcPr>
            <w:tcW w:w="1989" w:type="dxa"/>
          </w:tcPr>
          <w:p w14:paraId="796029FA"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Мартина Чоловић, педагог</w:t>
            </w:r>
          </w:p>
        </w:tc>
      </w:tr>
      <w:tr w:rsidR="00337D2B" w14:paraId="5D3CDBF2" w14:textId="77777777">
        <w:tc>
          <w:tcPr>
            <w:tcW w:w="631" w:type="dxa"/>
          </w:tcPr>
          <w:p w14:paraId="58570C04" w14:textId="77777777" w:rsidR="00337D2B" w:rsidRDefault="00C84B04">
            <w:pPr>
              <w:jc w:val="center"/>
              <w:rPr>
                <w:rFonts w:ascii="Times New Roman" w:hAnsi="Times New Roman"/>
                <w:sz w:val="22"/>
                <w:szCs w:val="22"/>
                <w:lang w:val="sr-Cyrl-CS"/>
              </w:rPr>
            </w:pPr>
            <w:r>
              <w:rPr>
                <w:rFonts w:ascii="Times New Roman" w:hAnsi="Times New Roman"/>
                <w:sz w:val="22"/>
                <w:szCs w:val="22"/>
              </w:rPr>
              <w:t>3</w:t>
            </w:r>
            <w:r>
              <w:rPr>
                <w:rFonts w:ascii="Times New Roman" w:hAnsi="Times New Roman"/>
                <w:sz w:val="22"/>
                <w:szCs w:val="22"/>
                <w:lang w:val="sr-Cyrl-CS"/>
              </w:rPr>
              <w:t>5.</w:t>
            </w:r>
          </w:p>
        </w:tc>
        <w:tc>
          <w:tcPr>
            <w:tcW w:w="3146" w:type="dxa"/>
          </w:tcPr>
          <w:p w14:paraId="1E74E16D"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Подстицање усвајања позитивних норми и облика понашања, учење вештина конструктивне комуникације и развијање емпатије- радионице, предавања</w:t>
            </w:r>
          </w:p>
        </w:tc>
        <w:tc>
          <w:tcPr>
            <w:tcW w:w="1663" w:type="dxa"/>
          </w:tcPr>
          <w:p w14:paraId="04F8E2A0" w14:textId="77777777" w:rsidR="00337D2B" w:rsidRDefault="00C84B04">
            <w:pPr>
              <w:rPr>
                <w:rFonts w:ascii="Times New Roman" w:hAnsi="Times New Roman"/>
                <w:b/>
                <w:sz w:val="22"/>
                <w:szCs w:val="22"/>
              </w:rPr>
            </w:pPr>
            <w:r>
              <w:rPr>
                <w:rFonts w:ascii="Times New Roman" w:hAnsi="Times New Roman"/>
                <w:bCs/>
                <w:sz w:val="22"/>
                <w:szCs w:val="22"/>
              </w:rPr>
              <w:t>01.04-14.04. 202</w:t>
            </w:r>
            <w:r>
              <w:rPr>
                <w:rFonts w:ascii="Times New Roman" w:hAnsi="Times New Roman"/>
                <w:bCs/>
                <w:sz w:val="22"/>
                <w:szCs w:val="22"/>
                <w:lang w:val="sr-Cyrl-CS"/>
              </w:rPr>
              <w:t>4</w:t>
            </w:r>
            <w:r>
              <w:rPr>
                <w:rFonts w:ascii="Times New Roman" w:hAnsi="Times New Roman"/>
                <w:bCs/>
                <w:sz w:val="22"/>
                <w:szCs w:val="22"/>
              </w:rPr>
              <w:t>.</w:t>
            </w:r>
          </w:p>
        </w:tc>
        <w:tc>
          <w:tcPr>
            <w:tcW w:w="1611" w:type="dxa"/>
          </w:tcPr>
          <w:p w14:paraId="5B1AC74D"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Тим</w:t>
            </w:r>
          </w:p>
          <w:p w14:paraId="2D5CB123"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ученици,</w:t>
            </w:r>
          </w:p>
          <w:p w14:paraId="58044F39" w14:textId="77777777" w:rsidR="00337D2B" w:rsidRDefault="00C84B04">
            <w:pPr>
              <w:jc w:val="center"/>
              <w:rPr>
                <w:rFonts w:ascii="Times New Roman" w:hAnsi="Times New Roman"/>
                <w:b/>
                <w:sz w:val="22"/>
                <w:szCs w:val="22"/>
                <w:lang w:val="sr-Cyrl-CS"/>
              </w:rPr>
            </w:pPr>
            <w:r>
              <w:rPr>
                <w:rFonts w:ascii="Times New Roman" w:hAnsi="Times New Roman"/>
                <w:sz w:val="22"/>
                <w:szCs w:val="22"/>
                <w:lang w:val="sr-Cyrl-CS"/>
              </w:rPr>
              <w:t>родитељи предметни наставници блиских области( соц</w:t>
            </w:r>
            <w:r>
              <w:rPr>
                <w:rFonts w:ascii="Times New Roman" w:hAnsi="Times New Roman"/>
                <w:sz w:val="22"/>
                <w:szCs w:val="22"/>
                <w:lang w:val="ru-RU"/>
              </w:rPr>
              <w:t>.</w:t>
            </w:r>
            <w:r>
              <w:rPr>
                <w:rFonts w:ascii="Times New Roman" w:hAnsi="Times New Roman"/>
                <w:sz w:val="22"/>
                <w:szCs w:val="22"/>
                <w:lang w:val="sr-Cyrl-CS"/>
              </w:rPr>
              <w:t xml:space="preserve"> Псих</w:t>
            </w:r>
            <w:r>
              <w:rPr>
                <w:rFonts w:ascii="Times New Roman" w:hAnsi="Times New Roman"/>
                <w:sz w:val="22"/>
                <w:szCs w:val="22"/>
                <w:lang w:val="ru-RU"/>
              </w:rPr>
              <w:t>.</w:t>
            </w:r>
            <w:r>
              <w:rPr>
                <w:rFonts w:ascii="Times New Roman" w:hAnsi="Times New Roman"/>
                <w:sz w:val="22"/>
                <w:szCs w:val="22"/>
                <w:lang w:val="sr-Cyrl-CS"/>
              </w:rPr>
              <w:t xml:space="preserve"> Грађ</w:t>
            </w:r>
            <w:r>
              <w:rPr>
                <w:rFonts w:ascii="Times New Roman" w:hAnsi="Times New Roman"/>
                <w:sz w:val="22"/>
                <w:szCs w:val="22"/>
                <w:lang w:val="ru-RU"/>
              </w:rPr>
              <w:t>.</w:t>
            </w:r>
            <w:r>
              <w:rPr>
                <w:rFonts w:ascii="Times New Roman" w:hAnsi="Times New Roman"/>
                <w:sz w:val="22"/>
                <w:szCs w:val="22"/>
                <w:lang w:val="sr-Cyrl-CS"/>
              </w:rPr>
              <w:t>васп</w:t>
            </w:r>
            <w:r>
              <w:rPr>
                <w:rFonts w:ascii="Times New Roman" w:hAnsi="Times New Roman"/>
                <w:sz w:val="22"/>
                <w:szCs w:val="22"/>
                <w:lang w:val="ru-RU"/>
              </w:rPr>
              <w:t>.</w:t>
            </w:r>
            <w:r>
              <w:rPr>
                <w:rFonts w:ascii="Times New Roman" w:hAnsi="Times New Roman"/>
                <w:sz w:val="22"/>
                <w:szCs w:val="22"/>
                <w:lang w:val="sr-Cyrl-CS"/>
              </w:rPr>
              <w:t xml:space="preserve"> Изб</w:t>
            </w:r>
            <w:r>
              <w:rPr>
                <w:rFonts w:ascii="Times New Roman" w:hAnsi="Times New Roman"/>
                <w:sz w:val="22"/>
                <w:szCs w:val="22"/>
                <w:lang w:val="ru-RU"/>
              </w:rPr>
              <w:t>.</w:t>
            </w:r>
            <w:r>
              <w:rPr>
                <w:rFonts w:ascii="Times New Roman" w:hAnsi="Times New Roman"/>
                <w:sz w:val="22"/>
                <w:szCs w:val="22"/>
                <w:lang w:val="sr-Cyrl-CS"/>
              </w:rPr>
              <w:t>програми</w:t>
            </w:r>
          </w:p>
        </w:tc>
        <w:tc>
          <w:tcPr>
            <w:tcW w:w="1989" w:type="dxa"/>
          </w:tcPr>
          <w:p w14:paraId="386030CC"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Весна Пешић, психолог</w:t>
            </w:r>
          </w:p>
        </w:tc>
      </w:tr>
      <w:tr w:rsidR="00337D2B" w14:paraId="3089D06C" w14:textId="77777777">
        <w:tc>
          <w:tcPr>
            <w:tcW w:w="631" w:type="dxa"/>
          </w:tcPr>
          <w:p w14:paraId="02CECAF4"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36.</w:t>
            </w:r>
          </w:p>
        </w:tc>
        <w:tc>
          <w:tcPr>
            <w:tcW w:w="3146" w:type="dxa"/>
          </w:tcPr>
          <w:p w14:paraId="524CA5AA"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Остваривање упознавања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радионице предавања</w:t>
            </w:r>
          </w:p>
        </w:tc>
        <w:tc>
          <w:tcPr>
            <w:tcW w:w="1663" w:type="dxa"/>
          </w:tcPr>
          <w:p w14:paraId="617C5F59" w14:textId="77777777" w:rsidR="00337D2B" w:rsidRDefault="00C84B04">
            <w:pPr>
              <w:rPr>
                <w:rFonts w:ascii="Times New Roman" w:hAnsi="Times New Roman"/>
                <w:bCs/>
                <w:sz w:val="22"/>
                <w:szCs w:val="22"/>
              </w:rPr>
            </w:pPr>
            <w:r>
              <w:rPr>
                <w:rFonts w:ascii="Times New Roman" w:hAnsi="Times New Roman"/>
                <w:bCs/>
                <w:sz w:val="22"/>
                <w:szCs w:val="22"/>
              </w:rPr>
              <w:t>14.04- 24.04.</w:t>
            </w:r>
          </w:p>
          <w:p w14:paraId="7B62BC16" w14:textId="77777777" w:rsidR="00337D2B" w:rsidRDefault="00C84B04">
            <w:pPr>
              <w:rPr>
                <w:rFonts w:ascii="Times New Roman" w:hAnsi="Times New Roman"/>
                <w:b/>
                <w:sz w:val="22"/>
                <w:szCs w:val="22"/>
              </w:rPr>
            </w:pPr>
            <w:r>
              <w:rPr>
                <w:rFonts w:ascii="Times New Roman" w:hAnsi="Times New Roman"/>
                <w:bCs/>
                <w:sz w:val="22"/>
                <w:szCs w:val="22"/>
              </w:rPr>
              <w:t>202</w:t>
            </w:r>
            <w:r>
              <w:rPr>
                <w:rFonts w:ascii="Times New Roman" w:hAnsi="Times New Roman"/>
                <w:bCs/>
                <w:sz w:val="22"/>
                <w:szCs w:val="22"/>
                <w:lang w:val="sr-Cyrl-CS"/>
              </w:rPr>
              <w:t>4</w:t>
            </w:r>
            <w:r>
              <w:rPr>
                <w:rFonts w:ascii="Times New Roman" w:hAnsi="Times New Roman"/>
                <w:bCs/>
                <w:sz w:val="22"/>
                <w:szCs w:val="22"/>
              </w:rPr>
              <w:t>.</w:t>
            </w:r>
          </w:p>
        </w:tc>
        <w:tc>
          <w:tcPr>
            <w:tcW w:w="1611" w:type="dxa"/>
          </w:tcPr>
          <w:p w14:paraId="15D68145"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Тим, стручни тим за инклузивно образовање,</w:t>
            </w:r>
          </w:p>
          <w:p w14:paraId="6129EF7C" w14:textId="77777777" w:rsidR="00337D2B" w:rsidRDefault="00C84B04">
            <w:pPr>
              <w:jc w:val="center"/>
              <w:rPr>
                <w:rFonts w:ascii="Times New Roman" w:hAnsi="Times New Roman"/>
                <w:b/>
                <w:sz w:val="22"/>
                <w:szCs w:val="22"/>
                <w:lang w:val="sr-Cyrl-CS"/>
              </w:rPr>
            </w:pPr>
            <w:r>
              <w:rPr>
                <w:rFonts w:ascii="Times New Roman" w:hAnsi="Times New Roman"/>
                <w:sz w:val="22"/>
                <w:szCs w:val="22"/>
                <w:lang w:val="sr-Cyrl-CS"/>
              </w:rPr>
              <w:t>ученици,  предм</w:t>
            </w:r>
            <w:r>
              <w:rPr>
                <w:rFonts w:ascii="Times New Roman" w:hAnsi="Times New Roman"/>
                <w:sz w:val="22"/>
                <w:szCs w:val="22"/>
                <w:lang w:val="ru-RU"/>
              </w:rPr>
              <w:t>.</w:t>
            </w:r>
            <w:r>
              <w:rPr>
                <w:rFonts w:ascii="Times New Roman" w:hAnsi="Times New Roman"/>
                <w:sz w:val="22"/>
                <w:szCs w:val="22"/>
                <w:lang w:val="sr-Cyrl-CS"/>
              </w:rPr>
              <w:t>наставници блиских области( соц</w:t>
            </w:r>
            <w:r>
              <w:rPr>
                <w:rFonts w:ascii="Times New Roman" w:hAnsi="Times New Roman"/>
                <w:sz w:val="22"/>
                <w:szCs w:val="22"/>
                <w:lang w:val="ru-RU"/>
              </w:rPr>
              <w:t>.</w:t>
            </w:r>
            <w:r>
              <w:rPr>
                <w:rFonts w:ascii="Times New Roman" w:hAnsi="Times New Roman"/>
                <w:sz w:val="22"/>
                <w:szCs w:val="22"/>
                <w:lang w:val="sr-Cyrl-CS"/>
              </w:rPr>
              <w:t>псих</w:t>
            </w:r>
            <w:r>
              <w:rPr>
                <w:rFonts w:ascii="Times New Roman" w:hAnsi="Times New Roman"/>
                <w:sz w:val="22"/>
                <w:szCs w:val="22"/>
                <w:lang w:val="ru-RU"/>
              </w:rPr>
              <w:t>.</w:t>
            </w:r>
            <w:r>
              <w:rPr>
                <w:rFonts w:ascii="Times New Roman" w:hAnsi="Times New Roman"/>
                <w:sz w:val="22"/>
                <w:szCs w:val="22"/>
                <w:lang w:val="sr-Cyrl-CS"/>
              </w:rPr>
              <w:t>грађ</w:t>
            </w:r>
            <w:r>
              <w:rPr>
                <w:rFonts w:ascii="Times New Roman" w:hAnsi="Times New Roman"/>
                <w:sz w:val="22"/>
                <w:szCs w:val="22"/>
                <w:lang w:val="ru-RU"/>
              </w:rPr>
              <w:t>.</w:t>
            </w:r>
            <w:r>
              <w:rPr>
                <w:rFonts w:ascii="Times New Roman" w:hAnsi="Times New Roman"/>
                <w:sz w:val="22"/>
                <w:szCs w:val="22"/>
                <w:lang w:val="sr-Cyrl-CS"/>
              </w:rPr>
              <w:t xml:space="preserve"> Васп</w:t>
            </w:r>
            <w:r>
              <w:rPr>
                <w:rFonts w:ascii="Times New Roman" w:hAnsi="Times New Roman"/>
                <w:sz w:val="22"/>
                <w:szCs w:val="22"/>
                <w:lang w:val="ru-RU"/>
              </w:rPr>
              <w:t>.</w:t>
            </w:r>
            <w:r>
              <w:rPr>
                <w:rFonts w:ascii="Times New Roman" w:hAnsi="Times New Roman"/>
                <w:sz w:val="22"/>
                <w:szCs w:val="22"/>
                <w:lang w:val="sr-Cyrl-CS"/>
              </w:rPr>
              <w:t xml:space="preserve"> изборни програми </w:t>
            </w:r>
          </w:p>
        </w:tc>
        <w:tc>
          <w:tcPr>
            <w:tcW w:w="1989" w:type="dxa"/>
          </w:tcPr>
          <w:p w14:paraId="20D5437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Весна Пешић, психолог</w:t>
            </w:r>
          </w:p>
        </w:tc>
      </w:tr>
      <w:tr w:rsidR="00337D2B" w14:paraId="4F8CD169" w14:textId="77777777">
        <w:tc>
          <w:tcPr>
            <w:tcW w:w="631" w:type="dxa"/>
          </w:tcPr>
          <w:p w14:paraId="320D8EC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37.</w:t>
            </w:r>
          </w:p>
        </w:tc>
        <w:tc>
          <w:tcPr>
            <w:tcW w:w="3146" w:type="dxa"/>
          </w:tcPr>
          <w:p w14:paraId="4D2C714B"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 xml:space="preserve">Вођење </w:t>
            </w:r>
            <w:r>
              <w:rPr>
                <w:rFonts w:ascii="Times New Roman" w:hAnsi="Times New Roman"/>
                <w:b/>
                <w:i/>
                <w:sz w:val="22"/>
                <w:szCs w:val="22"/>
                <w:lang w:val="sr-Cyrl-CS"/>
              </w:rPr>
              <w:t xml:space="preserve">Дневника запажања о понашању ученика </w:t>
            </w:r>
            <w:r>
              <w:rPr>
                <w:rFonts w:ascii="Times New Roman" w:hAnsi="Times New Roman"/>
                <w:sz w:val="22"/>
                <w:szCs w:val="22"/>
                <w:lang w:val="sr-Cyrl-CS"/>
              </w:rPr>
              <w:t>у одељењима</w:t>
            </w:r>
          </w:p>
        </w:tc>
        <w:tc>
          <w:tcPr>
            <w:tcW w:w="1663" w:type="dxa"/>
          </w:tcPr>
          <w:p w14:paraId="3D0318C5"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611" w:type="dxa"/>
          </w:tcPr>
          <w:p w14:paraId="3ADA2531"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Одељењске старешине</w:t>
            </w:r>
          </w:p>
        </w:tc>
        <w:tc>
          <w:tcPr>
            <w:tcW w:w="1989" w:type="dxa"/>
          </w:tcPr>
          <w:p w14:paraId="5DD1AAA8"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Мартина Чоловић, педагог</w:t>
            </w:r>
          </w:p>
        </w:tc>
      </w:tr>
      <w:tr w:rsidR="00337D2B" w14:paraId="32E067A2" w14:textId="77777777">
        <w:tc>
          <w:tcPr>
            <w:tcW w:w="631" w:type="dxa"/>
          </w:tcPr>
          <w:p w14:paraId="684A95F0"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38.</w:t>
            </w:r>
          </w:p>
        </w:tc>
        <w:tc>
          <w:tcPr>
            <w:tcW w:w="3146" w:type="dxa"/>
          </w:tcPr>
          <w:p w14:paraId="10670E81"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 xml:space="preserve">Вођење </w:t>
            </w:r>
            <w:r>
              <w:rPr>
                <w:rFonts w:ascii="Times New Roman" w:hAnsi="Times New Roman"/>
                <w:b/>
                <w:i/>
                <w:sz w:val="22"/>
                <w:szCs w:val="22"/>
                <w:lang w:val="sr-Cyrl-CS"/>
              </w:rPr>
              <w:t xml:space="preserve">Месечног извештаја о понашању ученика </w:t>
            </w:r>
            <w:r>
              <w:rPr>
                <w:rFonts w:ascii="Times New Roman" w:hAnsi="Times New Roman"/>
                <w:sz w:val="22"/>
                <w:szCs w:val="22"/>
                <w:lang w:val="sr-Cyrl-CS"/>
              </w:rPr>
              <w:t>у одељењима</w:t>
            </w:r>
          </w:p>
        </w:tc>
        <w:tc>
          <w:tcPr>
            <w:tcW w:w="1663" w:type="dxa"/>
          </w:tcPr>
          <w:p w14:paraId="5CA41712"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611" w:type="dxa"/>
          </w:tcPr>
          <w:p w14:paraId="1E15EDD3"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Одељењске старешине</w:t>
            </w:r>
          </w:p>
        </w:tc>
        <w:tc>
          <w:tcPr>
            <w:tcW w:w="1989" w:type="dxa"/>
          </w:tcPr>
          <w:p w14:paraId="4A517ACA"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Мартина Чоловић, педагог</w:t>
            </w:r>
          </w:p>
        </w:tc>
      </w:tr>
    </w:tbl>
    <w:p w14:paraId="65F479EE" w14:textId="77777777" w:rsidR="00337D2B" w:rsidRDefault="00337D2B">
      <w:pPr>
        <w:spacing w:line="360" w:lineRule="auto"/>
        <w:rPr>
          <w:rFonts w:ascii="Times New Roman" w:hAnsi="Times New Roman"/>
          <w:b/>
          <w:sz w:val="22"/>
          <w:szCs w:val="22"/>
          <w:lang w:val="sr-Cyrl-CS"/>
        </w:rPr>
      </w:pPr>
    </w:p>
    <w:tbl>
      <w:tblPr>
        <w:tblpPr w:leftFromText="180" w:rightFromText="180" w:vertAnchor="text" w:horzAnchor="margin" w:tblpY="67"/>
        <w:tblW w:w="9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48"/>
        <w:gridCol w:w="3120"/>
        <w:gridCol w:w="1818"/>
        <w:gridCol w:w="1534"/>
        <w:gridCol w:w="1946"/>
      </w:tblGrid>
      <w:tr w:rsidR="00337D2B" w14:paraId="7EF397EC" w14:textId="77777777">
        <w:tc>
          <w:tcPr>
            <w:tcW w:w="648" w:type="dxa"/>
          </w:tcPr>
          <w:p w14:paraId="6EF6959F"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39.</w:t>
            </w:r>
          </w:p>
        </w:tc>
        <w:tc>
          <w:tcPr>
            <w:tcW w:w="3120" w:type="dxa"/>
          </w:tcPr>
          <w:p w14:paraId="04D6DFC3"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 xml:space="preserve">Праћење континуитета у вођењу поменутих </w:t>
            </w:r>
            <w:r>
              <w:rPr>
                <w:rFonts w:ascii="Times New Roman" w:hAnsi="Times New Roman"/>
                <w:b/>
                <w:i/>
                <w:sz w:val="22"/>
                <w:szCs w:val="22"/>
                <w:lang w:val="sr-Cyrl-CS"/>
              </w:rPr>
              <w:t>Дневника запажања</w:t>
            </w:r>
          </w:p>
        </w:tc>
        <w:tc>
          <w:tcPr>
            <w:tcW w:w="1818" w:type="dxa"/>
          </w:tcPr>
          <w:p w14:paraId="4252FE00"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534" w:type="dxa"/>
          </w:tcPr>
          <w:p w14:paraId="04E72EC1"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Одељењске старешине ,педагог</w:t>
            </w:r>
          </w:p>
        </w:tc>
        <w:tc>
          <w:tcPr>
            <w:tcW w:w="1946" w:type="dxa"/>
          </w:tcPr>
          <w:p w14:paraId="33F9530B"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Мартина Чоловић, педагог</w:t>
            </w:r>
          </w:p>
        </w:tc>
      </w:tr>
      <w:tr w:rsidR="00337D2B" w14:paraId="149FBE2C" w14:textId="77777777">
        <w:tc>
          <w:tcPr>
            <w:tcW w:w="648" w:type="dxa"/>
          </w:tcPr>
          <w:p w14:paraId="62182B26"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40.</w:t>
            </w:r>
          </w:p>
        </w:tc>
        <w:tc>
          <w:tcPr>
            <w:tcW w:w="3120" w:type="dxa"/>
          </w:tcPr>
          <w:p w14:paraId="543C38BB"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 xml:space="preserve">Евидентирање података из </w:t>
            </w:r>
            <w:r>
              <w:rPr>
                <w:rFonts w:ascii="Times New Roman" w:hAnsi="Times New Roman"/>
                <w:b/>
                <w:i/>
                <w:sz w:val="22"/>
                <w:szCs w:val="22"/>
                <w:lang w:val="sr-Cyrl-CS"/>
              </w:rPr>
              <w:t>Месечних извештаја о понашању ученика – табела</w:t>
            </w:r>
          </w:p>
        </w:tc>
        <w:tc>
          <w:tcPr>
            <w:tcW w:w="1818" w:type="dxa"/>
          </w:tcPr>
          <w:p w14:paraId="2559354D" w14:textId="77777777" w:rsidR="00337D2B" w:rsidRDefault="00C84B04">
            <w:pPr>
              <w:rPr>
                <w:rFonts w:ascii="Times New Roman" w:hAnsi="Times New Roman"/>
                <w:b/>
                <w:sz w:val="22"/>
                <w:szCs w:val="22"/>
                <w:lang w:val="sr-Cyrl-CS"/>
              </w:rPr>
            </w:pPr>
            <w:r>
              <w:rPr>
                <w:rFonts w:ascii="Times New Roman" w:hAnsi="Times New Roman"/>
                <w:sz w:val="22"/>
                <w:szCs w:val="22"/>
                <w:lang w:val="ru-RU"/>
              </w:rPr>
              <w:t>Континуирано у</w:t>
            </w:r>
            <w:r>
              <w:rPr>
                <w:rFonts w:ascii="Times New Roman" w:hAnsi="Times New Roman"/>
                <w:sz w:val="22"/>
                <w:szCs w:val="22"/>
                <w:lang w:val="sr-Cyrl-CS"/>
              </w:rPr>
              <w:t xml:space="preserve"> току шк.године</w:t>
            </w:r>
          </w:p>
        </w:tc>
        <w:tc>
          <w:tcPr>
            <w:tcW w:w="1534" w:type="dxa"/>
          </w:tcPr>
          <w:p w14:paraId="6A5E9CDE" w14:textId="77777777" w:rsidR="00337D2B" w:rsidRDefault="00C84B04">
            <w:pPr>
              <w:jc w:val="center"/>
              <w:rPr>
                <w:rFonts w:ascii="Times New Roman" w:hAnsi="Times New Roman"/>
                <w:sz w:val="22"/>
                <w:szCs w:val="22"/>
                <w:lang w:val="sr-Cyrl-CS"/>
              </w:rPr>
            </w:pPr>
            <w:r>
              <w:rPr>
                <w:rFonts w:ascii="Times New Roman" w:hAnsi="Times New Roman"/>
                <w:sz w:val="22"/>
                <w:szCs w:val="22"/>
                <w:lang w:val="sr-Cyrl-CS"/>
              </w:rPr>
              <w:t>Одељењске старешине ,</w:t>
            </w:r>
          </w:p>
          <w:p w14:paraId="4AB4DEF1" w14:textId="77777777" w:rsidR="00337D2B" w:rsidRDefault="00C84B04">
            <w:pPr>
              <w:jc w:val="center"/>
              <w:rPr>
                <w:rFonts w:ascii="Times New Roman" w:hAnsi="Times New Roman"/>
                <w:b/>
                <w:sz w:val="22"/>
                <w:szCs w:val="22"/>
                <w:lang w:val="sr-Cyrl-CS"/>
              </w:rPr>
            </w:pPr>
            <w:r>
              <w:rPr>
                <w:rFonts w:ascii="Times New Roman" w:hAnsi="Times New Roman"/>
                <w:sz w:val="22"/>
                <w:szCs w:val="22"/>
                <w:lang w:val="sr-Cyrl-CS"/>
              </w:rPr>
              <w:t>педагог</w:t>
            </w:r>
          </w:p>
        </w:tc>
        <w:tc>
          <w:tcPr>
            <w:tcW w:w="1946" w:type="dxa"/>
          </w:tcPr>
          <w:p w14:paraId="17D9ABC7"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Мартина Чоловић, педагог</w:t>
            </w:r>
          </w:p>
        </w:tc>
      </w:tr>
      <w:tr w:rsidR="00337D2B" w14:paraId="781DA3EB" w14:textId="77777777">
        <w:tc>
          <w:tcPr>
            <w:tcW w:w="648" w:type="dxa"/>
          </w:tcPr>
          <w:p w14:paraId="4F4F5F65"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41.</w:t>
            </w:r>
          </w:p>
        </w:tc>
        <w:tc>
          <w:tcPr>
            <w:tcW w:w="3120" w:type="dxa"/>
          </w:tcPr>
          <w:p w14:paraId="330B957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Извештавање у складу са прописом</w:t>
            </w:r>
          </w:p>
        </w:tc>
        <w:tc>
          <w:tcPr>
            <w:tcW w:w="1818" w:type="dxa"/>
          </w:tcPr>
          <w:p w14:paraId="5E72902F"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Крај првог полугодишта и крај редовне наставе</w:t>
            </w:r>
          </w:p>
        </w:tc>
        <w:tc>
          <w:tcPr>
            <w:tcW w:w="1534" w:type="dxa"/>
          </w:tcPr>
          <w:p w14:paraId="6C12489E"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tc>
        <w:tc>
          <w:tcPr>
            <w:tcW w:w="1946" w:type="dxa"/>
          </w:tcPr>
          <w:p w14:paraId="1478C4AC"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Милена Крстић, координатор</w:t>
            </w:r>
          </w:p>
        </w:tc>
      </w:tr>
      <w:tr w:rsidR="00337D2B" w14:paraId="5C8F2480" w14:textId="77777777">
        <w:tc>
          <w:tcPr>
            <w:tcW w:w="648" w:type="dxa"/>
          </w:tcPr>
          <w:p w14:paraId="2426595F" w14:textId="77777777" w:rsidR="00337D2B" w:rsidRDefault="00C84B04">
            <w:pPr>
              <w:rPr>
                <w:rFonts w:ascii="Times New Roman" w:hAnsi="Times New Roman"/>
                <w:sz w:val="22"/>
                <w:szCs w:val="22"/>
                <w:lang w:val="sr-Cyrl-CS"/>
              </w:rPr>
            </w:pPr>
            <w:r>
              <w:rPr>
                <w:rFonts w:ascii="Times New Roman" w:hAnsi="Times New Roman"/>
                <w:sz w:val="22"/>
                <w:szCs w:val="22"/>
              </w:rPr>
              <w:t>4</w:t>
            </w:r>
            <w:r>
              <w:rPr>
                <w:rFonts w:ascii="Times New Roman" w:hAnsi="Times New Roman"/>
                <w:sz w:val="22"/>
                <w:szCs w:val="22"/>
                <w:lang w:val="sr-Cyrl-CS"/>
              </w:rPr>
              <w:t>2.</w:t>
            </w:r>
          </w:p>
        </w:tc>
        <w:tc>
          <w:tcPr>
            <w:tcW w:w="3120" w:type="dxa"/>
          </w:tcPr>
          <w:p w14:paraId="6E3F53AC" w14:textId="77777777" w:rsidR="00337D2B" w:rsidRDefault="00C84B04">
            <w:pPr>
              <w:rPr>
                <w:rFonts w:ascii="Times New Roman" w:hAnsi="Times New Roman"/>
                <w:sz w:val="22"/>
                <w:szCs w:val="22"/>
                <w:lang w:val="sr-Cyrl-CS"/>
              </w:rPr>
            </w:pPr>
            <w:r>
              <w:rPr>
                <w:rFonts w:ascii="Times New Roman" w:hAnsi="Times New Roman"/>
                <w:sz w:val="22"/>
                <w:szCs w:val="22"/>
                <w:lang w:val="ru-RU"/>
              </w:rPr>
              <w:t>Евалуација Програма заштите ученика од насиља</w:t>
            </w:r>
          </w:p>
        </w:tc>
        <w:tc>
          <w:tcPr>
            <w:tcW w:w="1818" w:type="dxa"/>
          </w:tcPr>
          <w:p w14:paraId="0E79D63D"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Крај првог полугодишта и крај редовне наставе</w:t>
            </w:r>
          </w:p>
        </w:tc>
        <w:tc>
          <w:tcPr>
            <w:tcW w:w="1534" w:type="dxa"/>
          </w:tcPr>
          <w:p w14:paraId="731C933C" w14:textId="77777777" w:rsidR="00337D2B" w:rsidRDefault="00C84B04">
            <w:pPr>
              <w:rPr>
                <w:rFonts w:ascii="Times New Roman" w:hAnsi="Times New Roman"/>
                <w:sz w:val="22"/>
                <w:szCs w:val="22"/>
                <w:lang w:val="sr-Cyrl-CS"/>
              </w:rPr>
            </w:pPr>
            <w:r>
              <w:rPr>
                <w:rFonts w:ascii="Times New Roman" w:hAnsi="Times New Roman"/>
                <w:sz w:val="22"/>
                <w:szCs w:val="22"/>
                <w:lang w:val="sr-Cyrl-CS"/>
              </w:rPr>
              <w:t xml:space="preserve">           Тим</w:t>
            </w:r>
          </w:p>
        </w:tc>
        <w:tc>
          <w:tcPr>
            <w:tcW w:w="1946" w:type="dxa"/>
          </w:tcPr>
          <w:p w14:paraId="2A496407" w14:textId="77777777" w:rsidR="00337D2B" w:rsidRDefault="00C84B04">
            <w:pPr>
              <w:rPr>
                <w:rFonts w:ascii="Times New Roman" w:hAnsi="Times New Roman"/>
                <w:b/>
                <w:sz w:val="22"/>
                <w:szCs w:val="22"/>
                <w:lang w:val="sr-Cyrl-CS"/>
              </w:rPr>
            </w:pPr>
            <w:r>
              <w:rPr>
                <w:rFonts w:ascii="Times New Roman" w:hAnsi="Times New Roman"/>
                <w:sz w:val="22"/>
                <w:szCs w:val="22"/>
                <w:lang w:val="sr-Cyrl-CS"/>
              </w:rPr>
              <w:t>Милена Крстић, координатор</w:t>
            </w:r>
          </w:p>
        </w:tc>
      </w:tr>
    </w:tbl>
    <w:p w14:paraId="7A783909" w14:textId="77777777" w:rsidR="00337D2B" w:rsidRDefault="00337D2B">
      <w:pPr>
        <w:rPr>
          <w:sz w:val="22"/>
          <w:szCs w:val="22"/>
        </w:rPr>
      </w:pPr>
    </w:p>
    <w:p w14:paraId="7130F5BE" w14:textId="77777777" w:rsidR="00337D2B" w:rsidRDefault="00337D2B">
      <w:pPr>
        <w:spacing w:line="360" w:lineRule="auto"/>
        <w:jc w:val="center"/>
        <w:rPr>
          <w:rFonts w:ascii="Times New Roman" w:hAnsi="Times New Roman"/>
          <w:b/>
          <w:sz w:val="22"/>
          <w:szCs w:val="22"/>
          <w:lang w:val="sr-Cyrl-CS"/>
        </w:rPr>
      </w:pPr>
    </w:p>
    <w:p w14:paraId="5498FC0D" w14:textId="77777777" w:rsidR="00D578BF" w:rsidRDefault="00D578BF">
      <w:pPr>
        <w:spacing w:line="360" w:lineRule="auto"/>
        <w:jc w:val="center"/>
        <w:rPr>
          <w:rFonts w:ascii="Times New Roman" w:hAnsi="Times New Roman"/>
          <w:b/>
          <w:sz w:val="22"/>
          <w:szCs w:val="22"/>
          <w:lang w:val="sr-Cyrl-CS"/>
        </w:rPr>
      </w:pPr>
    </w:p>
    <w:p w14:paraId="07115FC8" w14:textId="77777777" w:rsidR="00D578BF" w:rsidRDefault="00D578BF">
      <w:pPr>
        <w:spacing w:line="360" w:lineRule="auto"/>
        <w:jc w:val="center"/>
        <w:rPr>
          <w:rFonts w:ascii="Times New Roman" w:hAnsi="Times New Roman"/>
          <w:b/>
          <w:sz w:val="22"/>
          <w:szCs w:val="22"/>
          <w:lang w:val="sr-Cyrl-CS"/>
        </w:rPr>
      </w:pPr>
    </w:p>
    <w:p w14:paraId="7E507461" w14:textId="77777777" w:rsidR="00337D2B" w:rsidRDefault="00C84B04">
      <w:pPr>
        <w:pStyle w:val="Heading1"/>
        <w:spacing w:before="61"/>
        <w:ind w:left="731"/>
        <w:rPr>
          <w:lang w:val="ru-RU"/>
        </w:rPr>
      </w:pPr>
      <w:bookmarkStart w:id="326" w:name="_Toc147492380"/>
      <w:bookmarkStart w:id="327" w:name="_Toc147826830"/>
      <w:r>
        <w:rPr>
          <w:i/>
          <w:w w:val="105"/>
          <w:sz w:val="22"/>
          <w:szCs w:val="22"/>
          <w:u w:val="thick"/>
          <w:lang w:val="ru-RU"/>
        </w:rPr>
        <w:t>ПРИЛОГ: РЕСУРСИ</w:t>
      </w:r>
      <w:bookmarkEnd w:id="326"/>
      <w:bookmarkEnd w:id="327"/>
    </w:p>
    <w:p w14:paraId="6F8D9EE7" w14:textId="77777777" w:rsidR="00337D2B" w:rsidRDefault="00337D2B">
      <w:pPr>
        <w:pStyle w:val="BodyText"/>
        <w:spacing w:before="11"/>
        <w:rPr>
          <w:b/>
          <w:i/>
          <w:sz w:val="19"/>
          <w:lang w:val="ru-RU"/>
        </w:rPr>
      </w:pPr>
    </w:p>
    <w:p w14:paraId="2715F2E3" w14:textId="77777777" w:rsidR="00337D2B" w:rsidRDefault="00C84B04">
      <w:pPr>
        <w:spacing w:before="90"/>
        <w:ind w:left="1180"/>
        <w:rPr>
          <w:rFonts w:ascii="Times New Roman" w:hAnsi="Times New Roman"/>
          <w:b/>
          <w:i/>
          <w:lang w:val="ru-RU"/>
        </w:rPr>
      </w:pPr>
      <w:r>
        <w:rPr>
          <w:rFonts w:ascii="Courier New" w:hAnsi="Courier New"/>
          <w:w w:val="105"/>
        </w:rPr>
        <w:t>o</w:t>
      </w:r>
      <w:r>
        <w:rPr>
          <w:rFonts w:ascii="Times New Roman" w:hAnsi="Times New Roman"/>
          <w:b/>
          <w:i/>
          <w:w w:val="105"/>
          <w:u w:val="thick"/>
          <w:lang w:val="ru-RU"/>
        </w:rPr>
        <w:t>Заштита од насиља и дискриминације</w:t>
      </w:r>
    </w:p>
    <w:p w14:paraId="1013C8C2" w14:textId="77777777" w:rsidR="00337D2B" w:rsidRDefault="00337D2B">
      <w:pPr>
        <w:pStyle w:val="BodyText"/>
        <w:spacing w:before="8"/>
        <w:rPr>
          <w:rFonts w:ascii="Times New Roman" w:hAnsi="Times New Roman" w:cs="Times New Roman"/>
          <w:b/>
          <w:i/>
          <w:sz w:val="17"/>
          <w:lang w:val="ru-RU"/>
        </w:rPr>
      </w:pPr>
    </w:p>
    <w:p w14:paraId="6209693B" w14:textId="77777777" w:rsidR="00337D2B" w:rsidRDefault="00C84B04" w:rsidP="002D1BFE">
      <w:pPr>
        <w:pStyle w:val="ListParagraph"/>
        <w:widowControl w:val="0"/>
        <w:numPr>
          <w:ilvl w:val="0"/>
          <w:numId w:val="82"/>
        </w:numPr>
        <w:tabs>
          <w:tab w:val="left" w:pos="666"/>
          <w:tab w:val="left" w:pos="667"/>
        </w:tabs>
        <w:autoSpaceDE w:val="0"/>
        <w:autoSpaceDN w:val="0"/>
        <w:spacing w:before="90" w:after="0" w:line="259" w:lineRule="auto"/>
        <w:ind w:right="463"/>
        <w:contextualSpacing w:val="0"/>
        <w:rPr>
          <w:sz w:val="24"/>
          <w:lang w:val="ru-RU"/>
        </w:rPr>
      </w:pPr>
      <w:r>
        <w:rPr>
          <w:sz w:val="24"/>
          <w:lang w:val="ru-RU"/>
        </w:rPr>
        <w:t>Видео обука о примени Правилника о протоколу поступања у установи у одговору на насиље, злостављање и занемаривање -</w:t>
      </w:r>
      <w:hyperlink r:id="rId22">
        <w:r>
          <w:rPr>
            <w:color w:val="0462C1"/>
            <w:sz w:val="24"/>
            <w:u w:val="single" w:color="0462C1"/>
            <w:lang w:val="ru-RU"/>
          </w:rPr>
          <w:t>Видео обука о протоколу</w:t>
        </w:r>
      </w:hyperlink>
      <w:hyperlink r:id="rId23">
        <w:r>
          <w:rPr>
            <w:color w:val="0462C1"/>
            <w:sz w:val="24"/>
            <w:u w:val="single" w:color="0462C1"/>
            <w:lang w:val="ru-RU"/>
          </w:rPr>
          <w:t xml:space="preserve"> поступања у установи у одговору на насиље, злостављање и занемаривање -</w:t>
        </w:r>
      </w:hyperlink>
      <w:hyperlink r:id="rId24">
        <w:r>
          <w:rPr>
            <w:color w:val="0462C1"/>
            <w:sz w:val="24"/>
            <w:u w:val="single" w:color="0462C1"/>
          </w:rPr>
          <w:t>YouTube</w:t>
        </w:r>
      </w:hyperlink>
    </w:p>
    <w:p w14:paraId="1E16E376" w14:textId="77777777" w:rsidR="00337D2B" w:rsidRDefault="00C84B04" w:rsidP="002D1BFE">
      <w:pPr>
        <w:pStyle w:val="ListParagraph"/>
        <w:widowControl w:val="0"/>
        <w:numPr>
          <w:ilvl w:val="0"/>
          <w:numId w:val="82"/>
        </w:numPr>
        <w:tabs>
          <w:tab w:val="left" w:pos="666"/>
          <w:tab w:val="left" w:pos="667"/>
        </w:tabs>
        <w:autoSpaceDE w:val="0"/>
        <w:autoSpaceDN w:val="0"/>
        <w:spacing w:before="1" w:after="0" w:line="259" w:lineRule="auto"/>
        <w:ind w:right="194"/>
        <w:contextualSpacing w:val="0"/>
        <w:rPr>
          <w:sz w:val="24"/>
          <w:lang w:val="ru-RU"/>
        </w:rPr>
      </w:pPr>
      <w:r>
        <w:rPr>
          <w:sz w:val="24"/>
          <w:lang w:val="ru-RU"/>
        </w:rPr>
        <w:t xml:space="preserve">„Водич за примену ревидираних индикатора за прелиминарну идентификацију ученика који су потенцијалне жртве трговине људима“ </w:t>
      </w:r>
      <w:r>
        <w:rPr>
          <w:b/>
          <w:sz w:val="24"/>
          <w:lang w:val="ru-RU"/>
        </w:rPr>
        <w:t>-</w:t>
      </w:r>
      <w:hyperlink r:id="rId25">
        <w:r>
          <w:rPr>
            <w:color w:val="0000FF"/>
            <w:sz w:val="24"/>
            <w:u w:val="single" w:color="0000FF"/>
            <w:lang w:val="ru-RU"/>
          </w:rPr>
          <w:t>Публикације - Страница</w:t>
        </w:r>
      </w:hyperlink>
      <w:hyperlink r:id="rId26">
        <w:r>
          <w:rPr>
            <w:color w:val="0000FF"/>
            <w:sz w:val="24"/>
            <w:u w:val="single" w:color="0000FF"/>
            <w:lang w:val="ru-RU"/>
          </w:rPr>
          <w:t xml:space="preserve"> 2 од 5 - Министарство просвете, науке и технолошког развоја(</w:t>
        </w:r>
        <w:r>
          <w:rPr>
            <w:color w:val="0000FF"/>
            <w:sz w:val="24"/>
            <w:u w:val="single" w:color="0000FF"/>
          </w:rPr>
          <w:t>mpn</w:t>
        </w:r>
        <w:r>
          <w:rPr>
            <w:color w:val="0000FF"/>
            <w:sz w:val="24"/>
            <w:u w:val="single" w:color="0000FF"/>
            <w:lang w:val="ru-RU"/>
          </w:rPr>
          <w:t>.</w:t>
        </w:r>
        <w:r>
          <w:rPr>
            <w:color w:val="0000FF"/>
            <w:sz w:val="24"/>
            <w:u w:val="single" w:color="0000FF"/>
          </w:rPr>
          <w:t>gov</w:t>
        </w:r>
        <w:r>
          <w:rPr>
            <w:color w:val="0000FF"/>
            <w:sz w:val="24"/>
            <w:u w:val="single" w:color="0000FF"/>
            <w:lang w:val="ru-RU"/>
          </w:rPr>
          <w:t>.</w:t>
        </w:r>
        <w:r>
          <w:rPr>
            <w:color w:val="0000FF"/>
            <w:sz w:val="24"/>
            <w:u w:val="single" w:color="0000FF"/>
          </w:rPr>
          <w:t>rs</w:t>
        </w:r>
        <w:r>
          <w:rPr>
            <w:color w:val="0000FF"/>
            <w:sz w:val="24"/>
            <w:u w:val="single" w:color="0000FF"/>
            <w:lang w:val="ru-RU"/>
          </w:rPr>
          <w:t>)</w:t>
        </w:r>
      </w:hyperlink>
    </w:p>
    <w:p w14:paraId="6F20F656" w14:textId="77777777" w:rsidR="00337D2B" w:rsidRDefault="00C84B04" w:rsidP="002D1BFE">
      <w:pPr>
        <w:pStyle w:val="ListParagraph"/>
        <w:widowControl w:val="0"/>
        <w:numPr>
          <w:ilvl w:val="0"/>
          <w:numId w:val="82"/>
        </w:numPr>
        <w:tabs>
          <w:tab w:val="left" w:pos="666"/>
          <w:tab w:val="left" w:pos="667"/>
        </w:tabs>
        <w:autoSpaceDE w:val="0"/>
        <w:autoSpaceDN w:val="0"/>
        <w:spacing w:after="0" w:line="259" w:lineRule="auto"/>
        <w:ind w:right="1110"/>
        <w:contextualSpacing w:val="0"/>
        <w:rPr>
          <w:sz w:val="24"/>
          <w:lang w:val="ru-RU"/>
        </w:rPr>
      </w:pPr>
      <w:r>
        <w:rPr>
          <w:sz w:val="24"/>
          <w:lang w:val="ru-RU"/>
        </w:rPr>
        <w:t>Листа индикатора за прелиминарну идентификацију ученика који су потенцијалне жртве трговине људима -</w:t>
      </w:r>
      <w:hyperlink r:id="rId27">
        <w:r>
          <w:rPr>
            <w:color w:val="0000FF"/>
            <w:sz w:val="24"/>
            <w:u w:val="single" w:color="0000FF"/>
          </w:rPr>
          <w:t>Finalna</w:t>
        </w:r>
        <w:r>
          <w:rPr>
            <w:color w:val="0000FF"/>
            <w:sz w:val="24"/>
            <w:u w:val="single" w:color="0000FF"/>
            <w:lang w:val="ru-RU"/>
          </w:rPr>
          <w:t>-</w:t>
        </w:r>
        <w:r>
          <w:rPr>
            <w:color w:val="0000FF"/>
            <w:sz w:val="24"/>
            <w:u w:val="single" w:color="0000FF"/>
          </w:rPr>
          <w:t>verzija</w:t>
        </w:r>
        <w:r>
          <w:rPr>
            <w:color w:val="0000FF"/>
            <w:sz w:val="24"/>
            <w:u w:val="single" w:color="0000FF"/>
            <w:lang w:val="ru-RU"/>
          </w:rPr>
          <w:t>-</w:t>
        </w:r>
        <w:r>
          <w:rPr>
            <w:color w:val="0000FF"/>
            <w:sz w:val="24"/>
            <w:u w:val="single" w:color="0000FF"/>
          </w:rPr>
          <w:t>liste</w:t>
        </w:r>
        <w:r>
          <w:rPr>
            <w:color w:val="0000FF"/>
            <w:sz w:val="24"/>
            <w:u w:val="single" w:color="0000FF"/>
            <w:lang w:val="ru-RU"/>
          </w:rPr>
          <w:t>-</w:t>
        </w:r>
        <w:r>
          <w:rPr>
            <w:color w:val="0000FF"/>
            <w:sz w:val="24"/>
            <w:u w:val="single" w:color="0000FF"/>
          </w:rPr>
          <w:t>indikatora</w:t>
        </w:r>
        <w:r>
          <w:rPr>
            <w:color w:val="0000FF"/>
            <w:sz w:val="24"/>
            <w:u w:val="single" w:color="0000FF"/>
            <w:lang w:val="ru-RU"/>
          </w:rPr>
          <w:t>-</w:t>
        </w:r>
        <w:r>
          <w:rPr>
            <w:color w:val="0000FF"/>
            <w:sz w:val="24"/>
            <w:u w:val="single" w:color="0000FF"/>
          </w:rPr>
          <w:t>za</w:t>
        </w:r>
        <w:r>
          <w:rPr>
            <w:color w:val="0000FF"/>
            <w:sz w:val="24"/>
            <w:u w:val="single" w:color="0000FF"/>
            <w:lang w:val="ru-RU"/>
          </w:rPr>
          <w:t>-</w:t>
        </w:r>
      </w:hyperlink>
      <w:hyperlink r:id="rId28">
        <w:r>
          <w:rPr>
            <w:color w:val="0000FF"/>
            <w:sz w:val="24"/>
            <w:u w:val="single" w:color="0000FF"/>
          </w:rPr>
          <w:t>preliminarnu</w:t>
        </w:r>
        <w:r>
          <w:rPr>
            <w:color w:val="0000FF"/>
            <w:sz w:val="24"/>
            <w:u w:val="single" w:color="0000FF"/>
            <w:lang w:val="ru-RU"/>
          </w:rPr>
          <w:t>-</w:t>
        </w:r>
        <w:r>
          <w:rPr>
            <w:color w:val="0000FF"/>
            <w:sz w:val="24"/>
            <w:u w:val="single" w:color="0000FF"/>
          </w:rPr>
          <w:t>identifikaciju</w:t>
        </w:r>
        <w:r>
          <w:rPr>
            <w:color w:val="0000FF"/>
            <w:sz w:val="24"/>
            <w:u w:val="single" w:color="0000FF"/>
            <w:lang w:val="ru-RU"/>
          </w:rPr>
          <w:t>-</w:t>
        </w:r>
        <w:r>
          <w:rPr>
            <w:color w:val="0000FF"/>
            <w:sz w:val="24"/>
            <w:u w:val="single" w:color="0000FF"/>
          </w:rPr>
          <w:t>trgovine</w:t>
        </w:r>
        <w:r>
          <w:rPr>
            <w:color w:val="0000FF"/>
            <w:sz w:val="24"/>
            <w:u w:val="single" w:color="0000FF"/>
            <w:lang w:val="ru-RU"/>
          </w:rPr>
          <w:t>-</w:t>
        </w:r>
        <w:r>
          <w:rPr>
            <w:color w:val="0000FF"/>
            <w:sz w:val="24"/>
            <w:u w:val="single" w:color="0000FF"/>
          </w:rPr>
          <w:t>ljudima</w:t>
        </w:r>
        <w:r>
          <w:rPr>
            <w:color w:val="0000FF"/>
            <w:sz w:val="24"/>
            <w:u w:val="single" w:color="0000FF"/>
            <w:lang w:val="ru-RU"/>
          </w:rPr>
          <w:t>-</w:t>
        </w:r>
        <w:r>
          <w:rPr>
            <w:color w:val="0000FF"/>
            <w:sz w:val="24"/>
            <w:u w:val="single" w:color="0000FF"/>
          </w:rPr>
          <w:t>jun</w:t>
        </w:r>
        <w:r>
          <w:rPr>
            <w:color w:val="0000FF"/>
            <w:sz w:val="24"/>
            <w:u w:val="single" w:color="0000FF"/>
            <w:lang w:val="ru-RU"/>
          </w:rPr>
          <w:t>-2022..</w:t>
        </w:r>
        <w:r>
          <w:rPr>
            <w:color w:val="0000FF"/>
            <w:sz w:val="24"/>
            <w:u w:val="single" w:color="0000FF"/>
          </w:rPr>
          <w:t>pdf</w:t>
        </w:r>
        <w:r>
          <w:rPr>
            <w:color w:val="0000FF"/>
            <w:sz w:val="24"/>
            <w:u w:val="single" w:color="0000FF"/>
            <w:lang w:val="ru-RU"/>
          </w:rPr>
          <w:t>(</w:t>
        </w:r>
        <w:r>
          <w:rPr>
            <w:color w:val="0000FF"/>
            <w:sz w:val="24"/>
            <w:u w:val="single" w:color="0000FF"/>
          </w:rPr>
          <w:t>mpn</w:t>
        </w:r>
        <w:r>
          <w:rPr>
            <w:color w:val="0000FF"/>
            <w:sz w:val="24"/>
            <w:u w:val="single" w:color="0000FF"/>
            <w:lang w:val="ru-RU"/>
          </w:rPr>
          <w:t>.</w:t>
        </w:r>
        <w:r>
          <w:rPr>
            <w:color w:val="0000FF"/>
            <w:sz w:val="24"/>
            <w:u w:val="single" w:color="0000FF"/>
          </w:rPr>
          <w:t>gov</w:t>
        </w:r>
        <w:r>
          <w:rPr>
            <w:color w:val="0000FF"/>
            <w:sz w:val="24"/>
            <w:u w:val="single" w:color="0000FF"/>
            <w:lang w:val="ru-RU"/>
          </w:rPr>
          <w:t>.</w:t>
        </w:r>
        <w:r>
          <w:rPr>
            <w:color w:val="0000FF"/>
            <w:sz w:val="24"/>
            <w:u w:val="single" w:color="0000FF"/>
          </w:rPr>
          <w:t>rs</w:t>
        </w:r>
        <w:r>
          <w:rPr>
            <w:color w:val="0000FF"/>
            <w:sz w:val="24"/>
            <w:u w:val="single" w:color="0000FF"/>
            <w:lang w:val="ru-RU"/>
          </w:rPr>
          <w:t>)</w:t>
        </w:r>
      </w:hyperlink>
    </w:p>
    <w:p w14:paraId="5E974497" w14:textId="77777777" w:rsidR="00337D2B" w:rsidRDefault="00C84B04" w:rsidP="002D1BFE">
      <w:pPr>
        <w:pStyle w:val="ListParagraph"/>
        <w:widowControl w:val="0"/>
        <w:numPr>
          <w:ilvl w:val="0"/>
          <w:numId w:val="82"/>
        </w:numPr>
        <w:tabs>
          <w:tab w:val="left" w:pos="666"/>
          <w:tab w:val="left" w:pos="667"/>
        </w:tabs>
        <w:autoSpaceDE w:val="0"/>
        <w:autoSpaceDN w:val="0"/>
        <w:spacing w:after="0" w:line="259" w:lineRule="auto"/>
        <w:ind w:right="394"/>
        <w:contextualSpacing w:val="0"/>
        <w:rPr>
          <w:sz w:val="24"/>
          <w:lang w:val="ru-RU"/>
        </w:rPr>
      </w:pPr>
      <w:r>
        <w:rPr>
          <w:sz w:val="24"/>
          <w:lang w:val="ru-RU"/>
        </w:rPr>
        <w:t>Приручник ,,Психолошке кризне интервенције у образовно-васпитним установама“ -</w:t>
      </w:r>
      <w:r>
        <w:rPr>
          <w:color w:val="0000FF"/>
          <w:sz w:val="24"/>
          <w:u w:val="single" w:color="0000FF"/>
          <w:lang w:val="ru-RU"/>
        </w:rPr>
        <w:t>Публикације - Страница 3 од 5 - Министарство просвете, науке и технолошког развоја(</w:t>
      </w:r>
      <w:r>
        <w:rPr>
          <w:color w:val="0000FF"/>
          <w:sz w:val="24"/>
          <w:u w:val="single" w:color="0000FF"/>
        </w:rPr>
        <w:t>mpn</w:t>
      </w:r>
      <w:r>
        <w:rPr>
          <w:color w:val="0000FF"/>
          <w:sz w:val="24"/>
          <w:u w:val="single" w:color="0000FF"/>
          <w:lang w:val="ru-RU"/>
        </w:rPr>
        <w:t>.</w:t>
      </w:r>
      <w:r>
        <w:rPr>
          <w:color w:val="0000FF"/>
          <w:sz w:val="24"/>
          <w:u w:val="single" w:color="0000FF"/>
        </w:rPr>
        <w:t>gov</w:t>
      </w:r>
      <w:r>
        <w:rPr>
          <w:color w:val="0000FF"/>
          <w:sz w:val="24"/>
          <w:u w:val="single" w:color="0000FF"/>
          <w:lang w:val="ru-RU"/>
        </w:rPr>
        <w:t>.</w:t>
      </w:r>
      <w:r>
        <w:rPr>
          <w:color w:val="0000FF"/>
          <w:sz w:val="24"/>
          <w:u w:val="single" w:color="0000FF"/>
        </w:rPr>
        <w:t>rs</w:t>
      </w:r>
      <w:r>
        <w:rPr>
          <w:color w:val="0000FF"/>
          <w:sz w:val="24"/>
          <w:u w:val="single" w:color="0000FF"/>
          <w:lang w:val="ru-RU"/>
        </w:rPr>
        <w:t>)</w:t>
      </w:r>
    </w:p>
    <w:p w14:paraId="6C2F3EBA" w14:textId="77777777" w:rsidR="00337D2B" w:rsidRDefault="00C84B04" w:rsidP="002D1BFE">
      <w:pPr>
        <w:pStyle w:val="ListParagraph"/>
        <w:widowControl w:val="0"/>
        <w:numPr>
          <w:ilvl w:val="0"/>
          <w:numId w:val="82"/>
        </w:numPr>
        <w:tabs>
          <w:tab w:val="left" w:pos="666"/>
          <w:tab w:val="left" w:pos="667"/>
        </w:tabs>
        <w:autoSpaceDE w:val="0"/>
        <w:autoSpaceDN w:val="0"/>
        <w:spacing w:after="0" w:line="240" w:lineRule="auto"/>
        <w:ind w:hanging="361"/>
        <w:contextualSpacing w:val="0"/>
        <w:rPr>
          <w:sz w:val="24"/>
          <w:lang w:val="ru-RU"/>
        </w:rPr>
      </w:pPr>
      <w:r>
        <w:rPr>
          <w:sz w:val="24"/>
          <w:lang w:val="ru-RU"/>
        </w:rPr>
        <w:t>Национална платформа „Чувам те“ -</w:t>
      </w:r>
      <w:hyperlink r:id="rId29">
        <w:r>
          <w:rPr>
            <w:color w:val="0000FF"/>
            <w:u w:val="single" w:color="0000FF"/>
          </w:rPr>
          <w:t>Onlajnobukezazaposlene</w:t>
        </w:r>
        <w:r>
          <w:rPr>
            <w:color w:val="0000FF"/>
            <w:u w:val="single" w:color="0000FF"/>
            <w:lang w:val="ru-RU"/>
          </w:rPr>
          <w:t>(</w:t>
        </w:r>
        <w:r>
          <w:rPr>
            <w:color w:val="0000FF"/>
            <w:u w:val="single" w:color="0000FF"/>
          </w:rPr>
          <w:t>cuvamte</w:t>
        </w:r>
        <w:r>
          <w:rPr>
            <w:color w:val="0000FF"/>
            <w:u w:val="single" w:color="0000FF"/>
            <w:lang w:val="ru-RU"/>
          </w:rPr>
          <w:t>.</w:t>
        </w:r>
        <w:r>
          <w:rPr>
            <w:color w:val="0000FF"/>
            <w:u w:val="single" w:color="0000FF"/>
          </w:rPr>
          <w:t>gov</w:t>
        </w:r>
        <w:r>
          <w:rPr>
            <w:color w:val="0000FF"/>
            <w:u w:val="single" w:color="0000FF"/>
            <w:lang w:val="ru-RU"/>
          </w:rPr>
          <w:t>.</w:t>
        </w:r>
        <w:r>
          <w:rPr>
            <w:color w:val="0000FF"/>
            <w:u w:val="single" w:color="0000FF"/>
          </w:rPr>
          <w:t>rs</w:t>
        </w:r>
        <w:r>
          <w:rPr>
            <w:color w:val="0000FF"/>
            <w:u w:val="single" w:color="0000FF"/>
            <w:lang w:val="ru-RU"/>
          </w:rPr>
          <w:t>)</w:t>
        </w:r>
      </w:hyperlink>
    </w:p>
    <w:p w14:paraId="6B8658A8" w14:textId="77777777" w:rsidR="00337D2B" w:rsidRDefault="00C84B04">
      <w:pPr>
        <w:pStyle w:val="BodyText"/>
        <w:spacing w:before="3"/>
        <w:rPr>
          <w:rFonts w:ascii="Times New Roman" w:hAnsi="Times New Roman" w:cs="Times New Roman"/>
          <w:sz w:val="20"/>
          <w:lang w:val="ru-RU"/>
        </w:rPr>
      </w:pPr>
      <w:r>
        <w:rPr>
          <w:rFonts w:ascii="Times New Roman" w:hAnsi="Times New Roman" w:cs="Times New Roman"/>
          <w:sz w:val="20"/>
          <w:lang w:val="ru-RU"/>
        </w:rPr>
        <w:t xml:space="preserve">   </w:t>
      </w:r>
    </w:p>
    <w:p w14:paraId="1C04253C" w14:textId="77777777" w:rsidR="00337D2B" w:rsidRDefault="00C84B04" w:rsidP="002D1BFE">
      <w:pPr>
        <w:pStyle w:val="ListParagraph"/>
        <w:widowControl w:val="0"/>
        <w:numPr>
          <w:ilvl w:val="0"/>
          <w:numId w:val="83"/>
        </w:numPr>
        <w:tabs>
          <w:tab w:val="left" w:pos="686"/>
        </w:tabs>
        <w:autoSpaceDE w:val="0"/>
        <w:autoSpaceDN w:val="0"/>
        <w:spacing w:after="0" w:line="240" w:lineRule="auto"/>
        <w:ind w:right="236"/>
        <w:contextualSpacing w:val="0"/>
        <w:jc w:val="both"/>
        <w:rPr>
          <w:rFonts w:ascii="Times New Roman" w:hAnsi="Times New Roman"/>
          <w:sz w:val="20"/>
          <w:lang w:val="ru-RU"/>
        </w:rPr>
      </w:pPr>
      <w:r>
        <w:rPr>
          <w:rFonts w:ascii="Times New Roman" w:hAnsi="Times New Roman"/>
          <w:lang w:val="ru-RU"/>
        </w:rPr>
        <w:t>„Ка сигурном и подстицајном школском окружењу“–</w:t>
      </w:r>
      <w:hyperlink r:id="rId30">
        <w:r>
          <w:rPr>
            <w:rFonts w:ascii="Times New Roman" w:hAnsi="Times New Roman"/>
            <w:color w:val="0462C1"/>
            <w:u w:val="single" w:color="0462C1"/>
          </w:rPr>
          <w:t>C</w:t>
        </w:r>
        <w:r>
          <w:rPr>
            <w:rFonts w:ascii="Times New Roman" w:hAnsi="Times New Roman"/>
            <w:color w:val="0462C1"/>
            <w:u w:val="single" w:color="0462C1"/>
            <w:lang w:val="ru-RU"/>
          </w:rPr>
          <w:t>8</w:t>
        </w:r>
        <w:r>
          <w:rPr>
            <w:rFonts w:ascii="Times New Roman" w:hAnsi="Times New Roman"/>
            <w:color w:val="0462C1"/>
            <w:u w:val="single" w:color="0462C1"/>
          </w:rPr>
          <w:t>Ka</w:t>
        </w:r>
        <w:r>
          <w:rPr>
            <w:rFonts w:ascii="Times New Roman" w:hAnsi="Times New Roman"/>
            <w:color w:val="0462C1"/>
            <w:u w:val="single" w:color="0462C1"/>
            <w:lang w:val="ru-RU"/>
          </w:rPr>
          <w:t>-</w:t>
        </w:r>
        <w:r>
          <w:rPr>
            <w:rFonts w:ascii="Times New Roman" w:hAnsi="Times New Roman"/>
            <w:color w:val="0462C1"/>
            <w:u w:val="single" w:color="0462C1"/>
          </w:rPr>
          <w:t>sigurnom</w:t>
        </w:r>
        <w:r>
          <w:rPr>
            <w:rFonts w:ascii="Times New Roman" w:hAnsi="Times New Roman"/>
            <w:color w:val="0462C1"/>
            <w:u w:val="single" w:color="0462C1"/>
            <w:lang w:val="ru-RU"/>
          </w:rPr>
          <w:t>-</w:t>
        </w:r>
        <w:r>
          <w:rPr>
            <w:rFonts w:ascii="Times New Roman" w:hAnsi="Times New Roman"/>
            <w:color w:val="0462C1"/>
            <w:u w:val="single" w:color="0462C1"/>
          </w:rPr>
          <w:t>i</w:t>
        </w:r>
        <w:r>
          <w:rPr>
            <w:rFonts w:ascii="Times New Roman" w:hAnsi="Times New Roman"/>
            <w:color w:val="0462C1"/>
            <w:u w:val="single" w:color="0462C1"/>
            <w:lang w:val="ru-RU"/>
          </w:rPr>
          <w:t>-</w:t>
        </w:r>
        <w:r>
          <w:rPr>
            <w:rFonts w:ascii="Times New Roman" w:hAnsi="Times New Roman"/>
            <w:color w:val="0462C1"/>
            <w:u w:val="single" w:color="0462C1"/>
          </w:rPr>
          <w:t>podsticajnom</w:t>
        </w:r>
        <w:r>
          <w:rPr>
            <w:rFonts w:ascii="Times New Roman" w:hAnsi="Times New Roman"/>
            <w:color w:val="0462C1"/>
            <w:u w:val="single" w:color="0462C1"/>
            <w:lang w:val="ru-RU"/>
          </w:rPr>
          <w:t>-</w:t>
        </w:r>
        <w:r>
          <w:rPr>
            <w:rFonts w:ascii="Times New Roman" w:hAnsi="Times New Roman"/>
            <w:color w:val="0462C1"/>
            <w:u w:val="single" w:color="0462C1"/>
          </w:rPr>
          <w:t>skolskom</w:t>
        </w:r>
        <w:r>
          <w:rPr>
            <w:rFonts w:ascii="Times New Roman" w:hAnsi="Times New Roman"/>
            <w:color w:val="0462C1"/>
            <w:u w:val="single" w:color="0462C1"/>
            <w:lang w:val="ru-RU"/>
          </w:rPr>
          <w:t>-</w:t>
        </w:r>
      </w:hyperlink>
      <w:hyperlink r:id="rId31">
        <w:r>
          <w:rPr>
            <w:rFonts w:ascii="Times New Roman" w:hAnsi="Times New Roman"/>
            <w:color w:val="0462C1"/>
            <w:u w:val="single" w:color="0462C1"/>
          </w:rPr>
          <w:t>okruzenju</w:t>
        </w:r>
        <w:r>
          <w:rPr>
            <w:rFonts w:ascii="Times New Roman" w:hAnsi="Times New Roman"/>
            <w:color w:val="0462C1"/>
            <w:u w:val="single" w:color="0462C1"/>
            <w:lang w:val="ru-RU"/>
          </w:rPr>
          <w:t>.</w:t>
        </w:r>
        <w:r>
          <w:rPr>
            <w:rFonts w:ascii="Times New Roman" w:hAnsi="Times New Roman"/>
            <w:color w:val="0462C1"/>
            <w:u w:val="single" w:color="0462C1"/>
          </w:rPr>
          <w:t>pdf</w:t>
        </w:r>
        <w:r>
          <w:rPr>
            <w:rFonts w:ascii="Times New Roman" w:hAnsi="Times New Roman"/>
            <w:color w:val="0462C1"/>
            <w:u w:val="single" w:color="0462C1"/>
            <w:lang w:val="ru-RU"/>
          </w:rPr>
          <w:t xml:space="preserve"> (</w:t>
        </w:r>
        <w:r>
          <w:rPr>
            <w:rFonts w:ascii="Times New Roman" w:hAnsi="Times New Roman"/>
            <w:color w:val="0462C1"/>
            <w:u w:val="single" w:color="0462C1"/>
          </w:rPr>
          <w:t>prosveta</w:t>
        </w:r>
        <w:r>
          <w:rPr>
            <w:rFonts w:ascii="Times New Roman" w:hAnsi="Times New Roman"/>
            <w:color w:val="0462C1"/>
            <w:u w:val="single" w:color="0462C1"/>
            <w:lang w:val="ru-RU"/>
          </w:rPr>
          <w:t>.</w:t>
        </w:r>
        <w:r>
          <w:rPr>
            <w:rFonts w:ascii="Times New Roman" w:hAnsi="Times New Roman"/>
            <w:color w:val="0462C1"/>
            <w:u w:val="single" w:color="0462C1"/>
          </w:rPr>
          <w:t>gov</w:t>
        </w:r>
        <w:r>
          <w:rPr>
            <w:rFonts w:ascii="Times New Roman" w:hAnsi="Times New Roman"/>
            <w:color w:val="0462C1"/>
            <w:u w:val="single" w:color="0462C1"/>
            <w:lang w:val="ru-RU"/>
          </w:rPr>
          <w:t>.</w:t>
        </w:r>
        <w:r>
          <w:rPr>
            <w:rFonts w:ascii="Times New Roman" w:hAnsi="Times New Roman"/>
            <w:color w:val="0462C1"/>
            <w:u w:val="single" w:color="0462C1"/>
          </w:rPr>
          <w:t>rs</w:t>
        </w:r>
        <w:r>
          <w:rPr>
            <w:rFonts w:ascii="Times New Roman" w:hAnsi="Times New Roman"/>
            <w:color w:val="0462C1"/>
            <w:u w:val="single" w:color="0462C1"/>
            <w:lang w:val="ru-RU"/>
          </w:rPr>
          <w:t>)</w:t>
        </w:r>
      </w:hyperlink>
    </w:p>
    <w:p w14:paraId="6615408B" w14:textId="77777777" w:rsidR="00337D2B" w:rsidRDefault="00C84B04" w:rsidP="002D1BFE">
      <w:pPr>
        <w:pStyle w:val="ListParagraph"/>
        <w:widowControl w:val="0"/>
        <w:numPr>
          <w:ilvl w:val="0"/>
          <w:numId w:val="83"/>
        </w:numPr>
        <w:tabs>
          <w:tab w:val="left" w:pos="686"/>
        </w:tabs>
        <w:autoSpaceDE w:val="0"/>
        <w:autoSpaceDN w:val="0"/>
        <w:spacing w:after="0" w:line="240" w:lineRule="auto"/>
        <w:ind w:right="233"/>
        <w:contextualSpacing w:val="0"/>
        <w:jc w:val="both"/>
        <w:rPr>
          <w:rFonts w:ascii="Times New Roman" w:hAnsi="Times New Roman"/>
          <w:sz w:val="20"/>
          <w:lang w:val="ru-RU"/>
        </w:rPr>
      </w:pPr>
      <w:r>
        <w:rPr>
          <w:rFonts w:ascii="Times New Roman" w:hAnsi="Times New Roman"/>
          <w:lang w:val="ru-RU"/>
        </w:rPr>
        <w:t xml:space="preserve">Приручник,,Психолошке кризне интервенције у образовно-васпитним установама“ </w:t>
      </w:r>
      <w:hyperlink r:id="rId32">
        <w:r>
          <w:rPr>
            <w:rFonts w:ascii="Times New Roman" w:hAnsi="Times New Roman"/>
            <w:color w:val="0462C1"/>
            <w:u w:val="single" w:color="0462C1"/>
          </w:rPr>
          <w:t>https</w:t>
        </w:r>
        <w:r>
          <w:rPr>
            <w:rFonts w:ascii="Times New Roman" w:hAnsi="Times New Roman"/>
            <w:color w:val="0462C1"/>
            <w:u w:val="single" w:color="0462C1"/>
            <w:lang w:val="ru-RU"/>
          </w:rPr>
          <w:t>://</w:t>
        </w:r>
        <w:r>
          <w:rPr>
            <w:rFonts w:ascii="Times New Roman" w:hAnsi="Times New Roman"/>
            <w:color w:val="0462C1"/>
            <w:u w:val="single" w:color="0462C1"/>
          </w:rPr>
          <w:t>mpn</w:t>
        </w:r>
        <w:r>
          <w:rPr>
            <w:rFonts w:ascii="Times New Roman" w:hAnsi="Times New Roman"/>
            <w:color w:val="0462C1"/>
            <w:u w:val="single" w:color="0462C1"/>
            <w:lang w:val="ru-RU"/>
          </w:rPr>
          <w:t>.</w:t>
        </w:r>
        <w:r>
          <w:rPr>
            <w:rFonts w:ascii="Times New Roman" w:hAnsi="Times New Roman"/>
            <w:color w:val="0462C1"/>
            <w:u w:val="single" w:color="0462C1"/>
          </w:rPr>
          <w:t>gov</w:t>
        </w:r>
        <w:r>
          <w:rPr>
            <w:rFonts w:ascii="Times New Roman" w:hAnsi="Times New Roman"/>
            <w:color w:val="0462C1"/>
            <w:u w:val="single" w:color="0462C1"/>
            <w:lang w:val="ru-RU"/>
          </w:rPr>
          <w:t>.</w:t>
        </w:r>
        <w:r>
          <w:rPr>
            <w:rFonts w:ascii="Times New Roman" w:hAnsi="Times New Roman"/>
            <w:color w:val="0462C1"/>
            <w:u w:val="single" w:color="0462C1"/>
          </w:rPr>
          <w:t>rs</w:t>
        </w:r>
        <w:r>
          <w:rPr>
            <w:rFonts w:ascii="Times New Roman" w:hAnsi="Times New Roman"/>
            <w:color w:val="0462C1"/>
            <w:u w:val="single" w:color="0462C1"/>
            <w:lang w:val="ru-RU"/>
          </w:rPr>
          <w:t>/</w:t>
        </w:r>
        <w:r>
          <w:rPr>
            <w:rFonts w:ascii="Times New Roman" w:hAnsi="Times New Roman"/>
            <w:color w:val="0462C1"/>
            <w:u w:val="single" w:color="0462C1"/>
          </w:rPr>
          <w:t>wp</w:t>
        </w:r>
        <w:r>
          <w:rPr>
            <w:rFonts w:ascii="Times New Roman" w:hAnsi="Times New Roman"/>
            <w:color w:val="0462C1"/>
            <w:u w:val="single" w:color="0462C1"/>
            <w:lang w:val="ru-RU"/>
          </w:rPr>
          <w:t>-</w:t>
        </w:r>
        <w:r>
          <w:rPr>
            <w:rFonts w:ascii="Times New Roman" w:hAnsi="Times New Roman"/>
            <w:color w:val="0462C1"/>
            <w:u w:val="single" w:color="0462C1"/>
          </w:rPr>
          <w:t>content</w:t>
        </w:r>
        <w:r>
          <w:rPr>
            <w:rFonts w:ascii="Times New Roman" w:hAnsi="Times New Roman"/>
            <w:color w:val="0462C1"/>
            <w:u w:val="single" w:color="0462C1"/>
            <w:lang w:val="ru-RU"/>
          </w:rPr>
          <w:t>/</w:t>
        </w:r>
        <w:r>
          <w:rPr>
            <w:rFonts w:ascii="Times New Roman" w:hAnsi="Times New Roman"/>
            <w:color w:val="0462C1"/>
            <w:u w:val="single" w:color="0462C1"/>
          </w:rPr>
          <w:t>uploads</w:t>
        </w:r>
        <w:r>
          <w:rPr>
            <w:rFonts w:ascii="Times New Roman" w:hAnsi="Times New Roman"/>
            <w:color w:val="0462C1"/>
            <w:u w:val="single" w:color="0462C1"/>
            <w:lang w:val="ru-RU"/>
          </w:rPr>
          <w:t>/2022/02/</w:t>
        </w:r>
        <w:r>
          <w:rPr>
            <w:rFonts w:ascii="Times New Roman" w:hAnsi="Times New Roman"/>
            <w:color w:val="0462C1"/>
            <w:u w:val="single" w:color="0462C1"/>
          </w:rPr>
          <w:t>C</w:t>
        </w:r>
        <w:r>
          <w:rPr>
            <w:rFonts w:ascii="Times New Roman" w:hAnsi="Times New Roman"/>
            <w:color w:val="0462C1"/>
            <w:u w:val="single" w:color="0462C1"/>
            <w:lang w:val="ru-RU"/>
          </w:rPr>
          <w:t>5</w:t>
        </w:r>
        <w:r>
          <w:rPr>
            <w:rFonts w:ascii="Times New Roman" w:hAnsi="Times New Roman"/>
            <w:color w:val="0462C1"/>
            <w:u w:val="single" w:color="0462C1"/>
          </w:rPr>
          <w:t>Psiholoske</w:t>
        </w:r>
        <w:r>
          <w:rPr>
            <w:rFonts w:ascii="Times New Roman" w:hAnsi="Times New Roman"/>
            <w:color w:val="0462C1"/>
            <w:u w:val="single" w:color="0462C1"/>
            <w:lang w:val="ru-RU"/>
          </w:rPr>
          <w:t>-</w:t>
        </w:r>
        <w:r>
          <w:rPr>
            <w:rFonts w:ascii="Times New Roman" w:hAnsi="Times New Roman"/>
            <w:color w:val="0462C1"/>
            <w:u w:val="single" w:color="0462C1"/>
          </w:rPr>
          <w:t>krizne</w:t>
        </w:r>
        <w:r>
          <w:rPr>
            <w:rFonts w:ascii="Times New Roman" w:hAnsi="Times New Roman"/>
            <w:color w:val="0462C1"/>
            <w:u w:val="single" w:color="0462C1"/>
            <w:lang w:val="ru-RU"/>
          </w:rPr>
          <w:t>-</w:t>
        </w:r>
        <w:r>
          <w:rPr>
            <w:rFonts w:ascii="Times New Roman" w:hAnsi="Times New Roman"/>
            <w:color w:val="0462C1"/>
            <w:u w:val="single" w:color="0462C1"/>
          </w:rPr>
          <w:t>intervencije</w:t>
        </w:r>
        <w:r>
          <w:rPr>
            <w:rFonts w:ascii="Times New Roman" w:hAnsi="Times New Roman"/>
            <w:color w:val="0462C1"/>
            <w:u w:val="single" w:color="0462C1"/>
            <w:lang w:val="ru-RU"/>
          </w:rPr>
          <w:t>-</w:t>
        </w:r>
        <w:r>
          <w:rPr>
            <w:rFonts w:ascii="Times New Roman" w:hAnsi="Times New Roman"/>
            <w:color w:val="0462C1"/>
            <w:u w:val="single" w:color="0462C1"/>
          </w:rPr>
          <w:t>u</w:t>
        </w:r>
        <w:r>
          <w:rPr>
            <w:rFonts w:ascii="Times New Roman" w:hAnsi="Times New Roman"/>
            <w:color w:val="0462C1"/>
            <w:u w:val="single" w:color="0462C1"/>
            <w:lang w:val="ru-RU"/>
          </w:rPr>
          <w:t>-</w:t>
        </w:r>
      </w:hyperlink>
      <w:hyperlink r:id="rId33">
        <w:r>
          <w:rPr>
            <w:rFonts w:ascii="Times New Roman" w:hAnsi="Times New Roman"/>
            <w:color w:val="0462C1"/>
            <w:spacing w:val="-2"/>
            <w:u w:val="single" w:color="0462C1"/>
          </w:rPr>
          <w:t>obrazovno</w:t>
        </w:r>
        <w:r>
          <w:rPr>
            <w:rFonts w:ascii="Times New Roman" w:hAnsi="Times New Roman"/>
            <w:color w:val="0462C1"/>
            <w:spacing w:val="-2"/>
            <w:u w:val="single" w:color="0462C1"/>
            <w:lang w:val="ru-RU"/>
          </w:rPr>
          <w:t>-</w:t>
        </w:r>
        <w:r>
          <w:rPr>
            <w:rFonts w:ascii="Times New Roman" w:hAnsi="Times New Roman"/>
            <w:color w:val="0462C1"/>
            <w:spacing w:val="-2"/>
            <w:u w:val="single" w:color="0462C1"/>
          </w:rPr>
          <w:t>vaspitim</w:t>
        </w:r>
        <w:r>
          <w:rPr>
            <w:rFonts w:ascii="Times New Roman" w:hAnsi="Times New Roman"/>
            <w:color w:val="0462C1"/>
            <w:spacing w:val="-2"/>
            <w:u w:val="single" w:color="0462C1"/>
            <w:lang w:val="ru-RU"/>
          </w:rPr>
          <w:t>-</w:t>
        </w:r>
        <w:r>
          <w:rPr>
            <w:rFonts w:ascii="Times New Roman" w:hAnsi="Times New Roman"/>
            <w:color w:val="0462C1"/>
            <w:spacing w:val="-2"/>
            <w:u w:val="single" w:color="0462C1"/>
          </w:rPr>
          <w:t>ustanovama</w:t>
        </w:r>
        <w:r>
          <w:rPr>
            <w:rFonts w:ascii="Times New Roman" w:hAnsi="Times New Roman"/>
            <w:color w:val="0462C1"/>
            <w:spacing w:val="-2"/>
            <w:u w:val="single" w:color="0462C1"/>
            <w:lang w:val="ru-RU"/>
          </w:rPr>
          <w:t>.</w:t>
        </w:r>
        <w:r>
          <w:rPr>
            <w:rFonts w:ascii="Times New Roman" w:hAnsi="Times New Roman"/>
            <w:color w:val="0462C1"/>
            <w:spacing w:val="-2"/>
            <w:u w:val="single" w:color="0462C1"/>
          </w:rPr>
          <w:t>pdf</w:t>
        </w:r>
      </w:hyperlink>
    </w:p>
    <w:p w14:paraId="5859F4DA" w14:textId="77777777" w:rsidR="00337D2B" w:rsidRDefault="00C84B04" w:rsidP="002D1BFE">
      <w:pPr>
        <w:pStyle w:val="ListParagraph"/>
        <w:widowControl w:val="0"/>
        <w:numPr>
          <w:ilvl w:val="0"/>
          <w:numId w:val="83"/>
        </w:numPr>
        <w:tabs>
          <w:tab w:val="left" w:pos="686"/>
        </w:tabs>
        <w:autoSpaceDE w:val="0"/>
        <w:autoSpaceDN w:val="0"/>
        <w:spacing w:after="0" w:line="240" w:lineRule="auto"/>
        <w:ind w:right="233"/>
        <w:contextualSpacing w:val="0"/>
        <w:jc w:val="both"/>
        <w:rPr>
          <w:rFonts w:ascii="Times New Roman" w:hAnsi="Times New Roman"/>
          <w:sz w:val="20"/>
          <w:lang w:val="ru-RU"/>
        </w:rPr>
      </w:pPr>
      <w:r>
        <w:rPr>
          <w:rFonts w:ascii="Times New Roman" w:hAnsi="Times New Roman"/>
          <w:lang w:val="ru-RU"/>
        </w:rPr>
        <w:t>Како бринути о себи током кризних ситуација ,</w:t>
      </w:r>
      <w:hyperlink r:id="rId34">
        <w:r>
          <w:rPr>
            <w:rFonts w:ascii="Times New Roman" w:hAnsi="Times New Roman"/>
            <w:color w:val="0000FF"/>
            <w:u w:val="single" w:color="0000FF"/>
            <w:lang w:val="ru-RU"/>
          </w:rPr>
          <w:t>Публикације-Министарствопросвете,наукеи</w:t>
        </w:r>
      </w:hyperlink>
      <w:hyperlink r:id="rId35">
        <w:r>
          <w:rPr>
            <w:rFonts w:ascii="Times New Roman" w:hAnsi="Times New Roman"/>
            <w:color w:val="0000FF"/>
            <w:u w:val="single" w:color="0000FF"/>
            <w:lang w:val="ru-RU"/>
          </w:rPr>
          <w:t>технолошког развоја (</w:t>
        </w:r>
        <w:r>
          <w:rPr>
            <w:rFonts w:ascii="Times New Roman" w:hAnsi="Times New Roman"/>
            <w:color w:val="0000FF"/>
            <w:u w:val="single" w:color="0000FF"/>
          </w:rPr>
          <w:t>prosveta</w:t>
        </w:r>
        <w:r>
          <w:rPr>
            <w:rFonts w:ascii="Times New Roman" w:hAnsi="Times New Roman"/>
            <w:color w:val="0000FF"/>
            <w:u w:val="single" w:color="0000FF"/>
            <w:lang w:val="ru-RU"/>
          </w:rPr>
          <w:t>.</w:t>
        </w:r>
        <w:r>
          <w:rPr>
            <w:rFonts w:ascii="Times New Roman" w:hAnsi="Times New Roman"/>
            <w:color w:val="0000FF"/>
            <w:u w:val="single" w:color="0000FF"/>
          </w:rPr>
          <w:t>gov</w:t>
        </w:r>
        <w:r>
          <w:rPr>
            <w:rFonts w:ascii="Times New Roman" w:hAnsi="Times New Roman"/>
            <w:color w:val="0000FF"/>
            <w:u w:val="single" w:color="0000FF"/>
            <w:lang w:val="ru-RU"/>
          </w:rPr>
          <w:t>.</w:t>
        </w:r>
        <w:r>
          <w:rPr>
            <w:rFonts w:ascii="Times New Roman" w:hAnsi="Times New Roman"/>
            <w:color w:val="0000FF"/>
            <w:u w:val="single" w:color="0000FF"/>
          </w:rPr>
          <w:t>rs</w:t>
        </w:r>
        <w:r>
          <w:rPr>
            <w:rFonts w:ascii="Times New Roman" w:hAnsi="Times New Roman"/>
            <w:color w:val="0000FF"/>
            <w:u w:val="single" w:color="0000FF"/>
            <w:lang w:val="ru-RU"/>
          </w:rPr>
          <w:t>)</w:t>
        </w:r>
        <w:r>
          <w:rPr>
            <w:rFonts w:ascii="Times New Roman" w:hAnsi="Times New Roman"/>
            <w:lang w:val="ru-RU"/>
          </w:rPr>
          <w:t>,</w:t>
        </w:r>
      </w:hyperlink>
    </w:p>
    <w:p w14:paraId="0E133FAB" w14:textId="77777777" w:rsidR="00337D2B" w:rsidRDefault="00000000">
      <w:pPr>
        <w:ind w:left="714" w:right="1968" w:hanging="56"/>
        <w:rPr>
          <w:rFonts w:ascii="Times New Roman" w:hAnsi="Times New Roman"/>
          <w:lang w:val="ru-RU"/>
        </w:rPr>
      </w:pPr>
      <w:hyperlink r:id="rId36">
        <w:r w:rsidR="00C84B04">
          <w:rPr>
            <w:rFonts w:ascii="Times New Roman" w:hAnsi="Times New Roman"/>
            <w:color w:val="0462C1"/>
            <w:sz w:val="22"/>
            <w:u w:val="single" w:color="0462C1"/>
            <w:lang w:val="ru-RU"/>
          </w:rPr>
          <w:t xml:space="preserve"> </w:t>
        </w:r>
        <w:r w:rsidR="00C84B04">
          <w:rPr>
            <w:rFonts w:ascii="Times New Roman" w:hAnsi="Times New Roman"/>
            <w:color w:val="0462C1"/>
            <w:sz w:val="22"/>
            <w:u w:val="single" w:color="0462C1"/>
          </w:rPr>
          <w:t>https</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prosveta</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gov</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rs</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wp</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content</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uploads</w:t>
        </w:r>
        <w:r w:rsidR="00C84B04">
          <w:rPr>
            <w:rFonts w:ascii="Times New Roman" w:hAnsi="Times New Roman"/>
            <w:color w:val="0462C1"/>
            <w:sz w:val="22"/>
            <w:u w:val="single" w:color="0462C1"/>
            <w:lang w:val="ru-RU"/>
          </w:rPr>
          <w:t>/2023/05/</w:t>
        </w:r>
        <w:r w:rsidR="00C84B04">
          <w:rPr>
            <w:rFonts w:ascii="Times New Roman" w:hAnsi="Times New Roman"/>
            <w:color w:val="0462C1"/>
            <w:sz w:val="22"/>
            <w:u w:val="single" w:color="0462C1"/>
          </w:rPr>
          <w:t>Za</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mlade</w:t>
        </w:r>
        <w:r w:rsidR="00C84B04">
          <w:rPr>
            <w:rFonts w:ascii="Times New Roman" w:hAnsi="Times New Roman"/>
            <w:color w:val="0462C1"/>
            <w:sz w:val="22"/>
            <w:u w:val="single" w:color="0462C1"/>
            <w:lang w:val="ru-RU"/>
          </w:rPr>
          <w:t>_</w:t>
        </w:r>
        <w:r w:rsidR="00C84B04">
          <w:rPr>
            <w:rFonts w:ascii="Times New Roman" w:hAnsi="Times New Roman"/>
            <w:color w:val="0462C1"/>
            <w:sz w:val="22"/>
            <w:u w:val="single" w:color="0462C1"/>
          </w:rPr>
          <w:t>cyr</w:t>
        </w:r>
        <w:r w:rsidR="00C84B04">
          <w:rPr>
            <w:rFonts w:ascii="Times New Roman" w:hAnsi="Times New Roman"/>
            <w:color w:val="0462C1"/>
            <w:sz w:val="22"/>
            <w:u w:val="single" w:color="0462C1"/>
            <w:lang w:val="ru-RU"/>
          </w:rPr>
          <w:t>_</w:t>
        </w:r>
        <w:r w:rsidR="00C84B04">
          <w:rPr>
            <w:rFonts w:ascii="Times New Roman" w:hAnsi="Times New Roman"/>
            <w:color w:val="0462C1"/>
            <w:sz w:val="22"/>
            <w:u w:val="single" w:color="0462C1"/>
          </w:rPr>
          <w:t>web</w:t>
        </w:r>
        <w:r w:rsidR="00C84B04">
          <w:rPr>
            <w:rFonts w:ascii="Times New Roman" w:hAnsi="Times New Roman"/>
            <w:color w:val="0462C1"/>
            <w:sz w:val="22"/>
            <w:u w:val="single" w:color="0462C1"/>
            <w:lang w:val="ru-RU"/>
          </w:rPr>
          <w:t>.</w:t>
        </w:r>
        <w:r w:rsidR="00C84B04">
          <w:rPr>
            <w:rFonts w:ascii="Times New Roman" w:hAnsi="Times New Roman"/>
            <w:color w:val="0462C1"/>
            <w:sz w:val="22"/>
            <w:u w:val="single" w:color="0462C1"/>
          </w:rPr>
          <w:t>pdf</w:t>
        </w:r>
        <w:r w:rsidR="00C84B04">
          <w:rPr>
            <w:rFonts w:ascii="Times New Roman" w:hAnsi="Times New Roman"/>
            <w:color w:val="0462C1"/>
            <w:sz w:val="22"/>
            <w:u w:val="single" w:color="0462C1"/>
            <w:lang w:val="ru-RU"/>
          </w:rPr>
          <w:t>,</w:t>
        </w:r>
      </w:hyperlink>
      <w:hyperlink r:id="rId37">
        <w:r w:rsidR="00C84B04">
          <w:rPr>
            <w:rFonts w:ascii="Times New Roman" w:hAnsi="Times New Roman"/>
            <w:color w:val="0462C1"/>
            <w:spacing w:val="-2"/>
            <w:sz w:val="22"/>
            <w:u w:val="single" w:color="0462C1"/>
          </w:rPr>
          <w:t>https</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prosveta</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gov</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rs</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wp</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content</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uploads</w:t>
        </w:r>
        <w:r w:rsidR="00C84B04">
          <w:rPr>
            <w:rFonts w:ascii="Times New Roman" w:hAnsi="Times New Roman"/>
            <w:color w:val="0462C1"/>
            <w:spacing w:val="-2"/>
            <w:sz w:val="22"/>
            <w:u w:val="single" w:color="0462C1"/>
            <w:lang w:val="ru-RU"/>
          </w:rPr>
          <w:t>/2023/05/</w:t>
        </w:r>
        <w:r w:rsidR="00C84B04">
          <w:rPr>
            <w:rFonts w:ascii="Times New Roman" w:hAnsi="Times New Roman"/>
            <w:color w:val="0462C1"/>
            <w:spacing w:val="-2"/>
            <w:sz w:val="22"/>
            <w:u w:val="single" w:color="0462C1"/>
          </w:rPr>
          <w:t>Za</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nastavnike</w:t>
        </w:r>
        <w:r w:rsidR="00C84B04">
          <w:rPr>
            <w:rFonts w:ascii="Times New Roman" w:hAnsi="Times New Roman"/>
            <w:color w:val="0462C1"/>
            <w:spacing w:val="-2"/>
            <w:sz w:val="22"/>
            <w:u w:val="single" w:color="0462C1"/>
            <w:lang w:val="ru-RU"/>
          </w:rPr>
          <w:t>_</w:t>
        </w:r>
        <w:r w:rsidR="00C84B04">
          <w:rPr>
            <w:rFonts w:ascii="Times New Roman" w:hAnsi="Times New Roman"/>
            <w:color w:val="0462C1"/>
            <w:spacing w:val="-2"/>
            <w:sz w:val="22"/>
            <w:u w:val="single" w:color="0462C1"/>
          </w:rPr>
          <w:t>cyr</w:t>
        </w:r>
        <w:r w:rsidR="00C84B04">
          <w:rPr>
            <w:rFonts w:ascii="Times New Roman" w:hAnsi="Times New Roman"/>
            <w:color w:val="0462C1"/>
            <w:spacing w:val="-2"/>
            <w:sz w:val="22"/>
            <w:u w:val="single" w:color="0462C1"/>
            <w:lang w:val="ru-RU"/>
          </w:rPr>
          <w:t>_</w:t>
        </w:r>
        <w:r w:rsidR="00C84B04">
          <w:rPr>
            <w:rFonts w:ascii="Times New Roman" w:hAnsi="Times New Roman"/>
            <w:color w:val="0462C1"/>
            <w:spacing w:val="-2"/>
            <w:sz w:val="22"/>
            <w:u w:val="single" w:color="0462C1"/>
          </w:rPr>
          <w:t>web</w:t>
        </w:r>
        <w:r w:rsidR="00C84B04">
          <w:rPr>
            <w:rFonts w:ascii="Times New Roman" w:hAnsi="Times New Roman"/>
            <w:color w:val="0462C1"/>
            <w:spacing w:val="-2"/>
            <w:sz w:val="22"/>
            <w:u w:val="single" w:color="0462C1"/>
            <w:lang w:val="ru-RU"/>
          </w:rPr>
          <w:t>.</w:t>
        </w:r>
        <w:r w:rsidR="00C84B04">
          <w:rPr>
            <w:rFonts w:ascii="Times New Roman" w:hAnsi="Times New Roman"/>
            <w:color w:val="0462C1"/>
            <w:spacing w:val="-2"/>
            <w:sz w:val="22"/>
            <w:u w:val="single" w:color="0462C1"/>
          </w:rPr>
          <w:t>pdf</w:t>
        </w:r>
      </w:hyperlink>
      <w:r w:rsidR="00C84B04">
        <w:rPr>
          <w:rFonts w:ascii="Times New Roman" w:hAnsi="Times New Roman"/>
          <w:spacing w:val="-2"/>
          <w:sz w:val="22"/>
          <w:lang w:val="ru-RU"/>
        </w:rPr>
        <w:t>.</w:t>
      </w:r>
    </w:p>
    <w:p w14:paraId="137E28E3" w14:textId="77777777" w:rsidR="00337D2B" w:rsidRDefault="00C84B04" w:rsidP="002D1BFE">
      <w:pPr>
        <w:pStyle w:val="ListParagraph"/>
        <w:widowControl w:val="0"/>
        <w:numPr>
          <w:ilvl w:val="0"/>
          <w:numId w:val="83"/>
        </w:numPr>
        <w:tabs>
          <w:tab w:val="left" w:pos="686"/>
        </w:tabs>
        <w:autoSpaceDE w:val="0"/>
        <w:autoSpaceDN w:val="0"/>
        <w:spacing w:before="1" w:after="0" w:line="240" w:lineRule="auto"/>
        <w:ind w:right="233"/>
        <w:contextualSpacing w:val="0"/>
        <w:jc w:val="both"/>
        <w:rPr>
          <w:rFonts w:ascii="Times New Roman" w:hAnsi="Times New Roman"/>
          <w:sz w:val="20"/>
          <w:lang w:val="ru-RU"/>
        </w:rPr>
      </w:pPr>
      <w:r>
        <w:rPr>
          <w:rFonts w:ascii="Times New Roman" w:hAnsi="Times New Roman"/>
          <w:lang w:val="ru-RU"/>
        </w:rPr>
        <w:t>Ка праведном образовању – за спречавање сегрегације у установама образовања и васпитања и предузимање мера за десегрегацију,</w:t>
      </w:r>
      <w:hyperlink r:id="rId38">
        <w:r>
          <w:rPr>
            <w:rFonts w:ascii="Times New Roman" w:hAnsi="Times New Roman"/>
            <w:color w:val="0462C1"/>
            <w:u w:val="single" w:color="0462C1"/>
          </w:rPr>
          <w:t>https</w:t>
        </w:r>
        <w:r>
          <w:rPr>
            <w:rFonts w:ascii="Times New Roman" w:hAnsi="Times New Roman"/>
            <w:color w:val="0462C1"/>
            <w:u w:val="single" w:color="0462C1"/>
            <w:lang w:val="ru-RU"/>
          </w:rPr>
          <w:t>://</w:t>
        </w:r>
        <w:r>
          <w:rPr>
            <w:rFonts w:ascii="Times New Roman" w:hAnsi="Times New Roman"/>
            <w:color w:val="0462C1"/>
            <w:u w:val="single" w:color="0462C1"/>
          </w:rPr>
          <w:t>prosveta</w:t>
        </w:r>
        <w:r>
          <w:rPr>
            <w:rFonts w:ascii="Times New Roman" w:hAnsi="Times New Roman"/>
            <w:color w:val="0462C1"/>
            <w:u w:val="single" w:color="0462C1"/>
            <w:lang w:val="ru-RU"/>
          </w:rPr>
          <w:t>.</w:t>
        </w:r>
        <w:r>
          <w:rPr>
            <w:rFonts w:ascii="Times New Roman" w:hAnsi="Times New Roman"/>
            <w:color w:val="0462C1"/>
            <w:u w:val="single" w:color="0462C1"/>
          </w:rPr>
          <w:t>gov</w:t>
        </w:r>
        <w:r>
          <w:rPr>
            <w:rFonts w:ascii="Times New Roman" w:hAnsi="Times New Roman"/>
            <w:color w:val="0462C1"/>
            <w:u w:val="single" w:color="0462C1"/>
            <w:lang w:val="ru-RU"/>
          </w:rPr>
          <w:t>.</w:t>
        </w:r>
        <w:r>
          <w:rPr>
            <w:rFonts w:ascii="Times New Roman" w:hAnsi="Times New Roman"/>
            <w:color w:val="0462C1"/>
            <w:u w:val="single" w:color="0462C1"/>
          </w:rPr>
          <w:t>rs</w:t>
        </w:r>
        <w:r>
          <w:rPr>
            <w:rFonts w:ascii="Times New Roman" w:hAnsi="Times New Roman"/>
            <w:color w:val="0462C1"/>
            <w:u w:val="single" w:color="0462C1"/>
            <w:lang w:val="ru-RU"/>
          </w:rPr>
          <w:t>/</w:t>
        </w:r>
        <w:r>
          <w:rPr>
            <w:rFonts w:ascii="Times New Roman" w:hAnsi="Times New Roman"/>
            <w:color w:val="0462C1"/>
            <w:u w:val="single" w:color="0462C1"/>
          </w:rPr>
          <w:t>kategorija</w:t>
        </w:r>
        <w:r>
          <w:rPr>
            <w:rFonts w:ascii="Times New Roman" w:hAnsi="Times New Roman"/>
            <w:color w:val="0462C1"/>
            <w:u w:val="single" w:color="0462C1"/>
            <w:lang w:val="ru-RU"/>
          </w:rPr>
          <w:t>/</w:t>
        </w:r>
        <w:r>
          <w:rPr>
            <w:rFonts w:ascii="Times New Roman" w:hAnsi="Times New Roman"/>
            <w:color w:val="0462C1"/>
            <w:u w:val="single" w:color="0462C1"/>
          </w:rPr>
          <w:t>publikacije</w:t>
        </w:r>
        <w:r>
          <w:rPr>
            <w:rFonts w:ascii="Times New Roman" w:hAnsi="Times New Roman"/>
            <w:color w:val="0462C1"/>
            <w:u w:val="single" w:color="0462C1"/>
            <w:lang w:val="ru-RU"/>
          </w:rPr>
          <w:t>/.</w:t>
        </w:r>
      </w:hyperlink>
    </w:p>
    <w:p w14:paraId="69F354EB" w14:textId="77777777" w:rsidR="00337D2B" w:rsidRDefault="00C84B04" w:rsidP="002D1BFE">
      <w:pPr>
        <w:pStyle w:val="ListParagraph"/>
        <w:widowControl w:val="0"/>
        <w:numPr>
          <w:ilvl w:val="0"/>
          <w:numId w:val="83"/>
        </w:numPr>
        <w:tabs>
          <w:tab w:val="left" w:pos="686"/>
        </w:tabs>
        <w:autoSpaceDE w:val="0"/>
        <w:autoSpaceDN w:val="0"/>
        <w:spacing w:after="0" w:line="240" w:lineRule="auto"/>
        <w:ind w:right="238"/>
        <w:contextualSpacing w:val="0"/>
        <w:jc w:val="both"/>
        <w:rPr>
          <w:rFonts w:ascii="Times New Roman" w:hAnsi="Times New Roman"/>
          <w:sz w:val="20"/>
          <w:lang w:val="ru-RU"/>
        </w:rPr>
      </w:pPr>
      <w:r>
        <w:rPr>
          <w:rFonts w:ascii="Times New Roman" w:hAnsi="Times New Roman"/>
          <w:lang w:val="ru-RU"/>
        </w:rPr>
        <w:t>Водич кроз превенцију и одговор на дискриминацијуза запослене уустановама образовањаи васпитања – Од препознавања до поступања,</w:t>
      </w:r>
      <w:hyperlink r:id="rId39">
        <w:r>
          <w:rPr>
            <w:rFonts w:ascii="Times New Roman" w:hAnsi="Times New Roman"/>
            <w:color w:val="0462C1"/>
            <w:u w:val="single" w:color="0462C1"/>
          </w:rPr>
          <w:t>https</w:t>
        </w:r>
        <w:r>
          <w:rPr>
            <w:rFonts w:ascii="Times New Roman" w:hAnsi="Times New Roman"/>
            <w:color w:val="0462C1"/>
            <w:u w:val="single" w:color="0462C1"/>
            <w:lang w:val="ru-RU"/>
          </w:rPr>
          <w:t>://</w:t>
        </w:r>
        <w:r>
          <w:rPr>
            <w:rFonts w:ascii="Times New Roman" w:hAnsi="Times New Roman"/>
            <w:color w:val="0462C1"/>
            <w:u w:val="single" w:color="0462C1"/>
          </w:rPr>
          <w:t>prosveta</w:t>
        </w:r>
        <w:r>
          <w:rPr>
            <w:rFonts w:ascii="Times New Roman" w:hAnsi="Times New Roman"/>
            <w:color w:val="0462C1"/>
            <w:u w:val="single" w:color="0462C1"/>
            <w:lang w:val="ru-RU"/>
          </w:rPr>
          <w:t>.</w:t>
        </w:r>
        <w:r>
          <w:rPr>
            <w:rFonts w:ascii="Times New Roman" w:hAnsi="Times New Roman"/>
            <w:color w:val="0462C1"/>
            <w:u w:val="single" w:color="0462C1"/>
          </w:rPr>
          <w:t>gov</w:t>
        </w:r>
        <w:r>
          <w:rPr>
            <w:rFonts w:ascii="Times New Roman" w:hAnsi="Times New Roman"/>
            <w:color w:val="0462C1"/>
            <w:u w:val="single" w:color="0462C1"/>
            <w:lang w:val="ru-RU"/>
          </w:rPr>
          <w:t>.</w:t>
        </w:r>
        <w:r>
          <w:rPr>
            <w:rFonts w:ascii="Times New Roman" w:hAnsi="Times New Roman"/>
            <w:color w:val="0462C1"/>
            <w:u w:val="single" w:color="0462C1"/>
          </w:rPr>
          <w:t>rs</w:t>
        </w:r>
        <w:r>
          <w:rPr>
            <w:rFonts w:ascii="Times New Roman" w:hAnsi="Times New Roman"/>
            <w:color w:val="0462C1"/>
            <w:u w:val="single" w:color="0462C1"/>
            <w:lang w:val="ru-RU"/>
          </w:rPr>
          <w:t>/</w:t>
        </w:r>
        <w:r>
          <w:rPr>
            <w:rFonts w:ascii="Times New Roman" w:hAnsi="Times New Roman"/>
            <w:color w:val="0462C1"/>
            <w:u w:val="single" w:color="0462C1"/>
          </w:rPr>
          <w:t>kategorija</w:t>
        </w:r>
        <w:r>
          <w:rPr>
            <w:rFonts w:ascii="Times New Roman" w:hAnsi="Times New Roman"/>
            <w:color w:val="0462C1"/>
            <w:u w:val="single" w:color="0462C1"/>
            <w:lang w:val="ru-RU"/>
          </w:rPr>
          <w:t>/</w:t>
        </w:r>
        <w:r>
          <w:rPr>
            <w:rFonts w:ascii="Times New Roman" w:hAnsi="Times New Roman"/>
            <w:color w:val="0462C1"/>
            <w:u w:val="single" w:color="0462C1"/>
          </w:rPr>
          <w:t>publikacije</w:t>
        </w:r>
        <w:r>
          <w:rPr>
            <w:rFonts w:ascii="Times New Roman" w:hAnsi="Times New Roman"/>
            <w:color w:val="0462C1"/>
            <w:u w:val="single" w:color="0462C1"/>
            <w:lang w:val="ru-RU"/>
          </w:rPr>
          <w:t>/.</w:t>
        </w:r>
      </w:hyperlink>
    </w:p>
    <w:p w14:paraId="370DAE03" w14:textId="77777777" w:rsidR="00337D2B" w:rsidRDefault="00C84B04" w:rsidP="002D1BFE">
      <w:pPr>
        <w:pStyle w:val="ListParagraph"/>
        <w:widowControl w:val="0"/>
        <w:numPr>
          <w:ilvl w:val="0"/>
          <w:numId w:val="83"/>
        </w:numPr>
        <w:tabs>
          <w:tab w:val="left" w:pos="686"/>
        </w:tabs>
        <w:autoSpaceDE w:val="0"/>
        <w:autoSpaceDN w:val="0"/>
        <w:spacing w:before="1" w:after="0" w:line="240" w:lineRule="auto"/>
        <w:ind w:right="234"/>
        <w:contextualSpacing w:val="0"/>
        <w:jc w:val="both"/>
        <w:rPr>
          <w:rFonts w:ascii="Times New Roman" w:hAnsi="Times New Roman"/>
          <w:sz w:val="20"/>
          <w:lang w:val="ru-RU"/>
        </w:rPr>
      </w:pPr>
      <w:r>
        <w:rPr>
          <w:rFonts w:ascii="Times New Roman" w:hAnsi="Times New Roman"/>
          <w:lang w:val="ru-RU"/>
        </w:rPr>
        <w:t>Брошура за родитељ</w:t>
      </w:r>
      <w:r>
        <w:rPr>
          <w:rFonts w:ascii="Times New Roman" w:hAnsi="Times New Roman"/>
        </w:rPr>
        <w:t>e</w:t>
      </w:r>
      <w:r>
        <w:rPr>
          <w:rFonts w:ascii="Times New Roman" w:hAnsi="Times New Roman"/>
          <w:lang w:val="ru-RU"/>
        </w:rPr>
        <w:t xml:space="preserve"> – Превенција, заштита и поступање у случајевима дискриминације у образовању, </w:t>
      </w:r>
      <w:hyperlink r:id="rId40">
        <w:r>
          <w:rPr>
            <w:rFonts w:ascii="Times New Roman" w:hAnsi="Times New Roman"/>
            <w:color w:val="0462C1"/>
            <w:u w:val="single" w:color="0462C1"/>
          </w:rPr>
          <w:t>https</w:t>
        </w:r>
        <w:r>
          <w:rPr>
            <w:rFonts w:ascii="Times New Roman" w:hAnsi="Times New Roman"/>
            <w:color w:val="0462C1"/>
            <w:u w:val="single" w:color="0462C1"/>
            <w:lang w:val="ru-RU"/>
          </w:rPr>
          <w:t>://</w:t>
        </w:r>
        <w:r>
          <w:rPr>
            <w:rFonts w:ascii="Times New Roman" w:hAnsi="Times New Roman"/>
            <w:color w:val="0462C1"/>
            <w:u w:val="single" w:color="0462C1"/>
          </w:rPr>
          <w:t>prosveta</w:t>
        </w:r>
        <w:r>
          <w:rPr>
            <w:rFonts w:ascii="Times New Roman" w:hAnsi="Times New Roman"/>
            <w:color w:val="0462C1"/>
            <w:u w:val="single" w:color="0462C1"/>
            <w:lang w:val="ru-RU"/>
          </w:rPr>
          <w:t>.</w:t>
        </w:r>
        <w:r>
          <w:rPr>
            <w:rFonts w:ascii="Times New Roman" w:hAnsi="Times New Roman"/>
            <w:color w:val="0462C1"/>
            <w:u w:val="single" w:color="0462C1"/>
          </w:rPr>
          <w:t>gov</w:t>
        </w:r>
        <w:r>
          <w:rPr>
            <w:rFonts w:ascii="Times New Roman" w:hAnsi="Times New Roman"/>
            <w:color w:val="0462C1"/>
            <w:u w:val="single" w:color="0462C1"/>
            <w:lang w:val="ru-RU"/>
          </w:rPr>
          <w:t>.</w:t>
        </w:r>
        <w:r>
          <w:rPr>
            <w:rFonts w:ascii="Times New Roman" w:hAnsi="Times New Roman"/>
            <w:color w:val="0462C1"/>
            <w:u w:val="single" w:color="0462C1"/>
          </w:rPr>
          <w:t>rs</w:t>
        </w:r>
        <w:r>
          <w:rPr>
            <w:rFonts w:ascii="Times New Roman" w:hAnsi="Times New Roman"/>
            <w:color w:val="0462C1"/>
            <w:u w:val="single" w:color="0462C1"/>
            <w:lang w:val="ru-RU"/>
          </w:rPr>
          <w:t>/</w:t>
        </w:r>
        <w:r>
          <w:rPr>
            <w:rFonts w:ascii="Times New Roman" w:hAnsi="Times New Roman"/>
            <w:color w:val="0462C1"/>
            <w:u w:val="single" w:color="0462C1"/>
          </w:rPr>
          <w:t>kategorija</w:t>
        </w:r>
        <w:r>
          <w:rPr>
            <w:rFonts w:ascii="Times New Roman" w:hAnsi="Times New Roman"/>
            <w:color w:val="0462C1"/>
            <w:u w:val="single" w:color="0462C1"/>
            <w:lang w:val="ru-RU"/>
          </w:rPr>
          <w:t>/</w:t>
        </w:r>
        <w:r>
          <w:rPr>
            <w:rFonts w:ascii="Times New Roman" w:hAnsi="Times New Roman"/>
            <w:color w:val="0462C1"/>
            <w:u w:val="single" w:color="0462C1"/>
          </w:rPr>
          <w:t>publikacije</w:t>
        </w:r>
        <w:r>
          <w:rPr>
            <w:rFonts w:ascii="Times New Roman" w:hAnsi="Times New Roman"/>
            <w:color w:val="0462C1"/>
            <w:u w:val="single" w:color="0462C1"/>
            <w:lang w:val="ru-RU"/>
          </w:rPr>
          <w:t>/</w:t>
        </w:r>
      </w:hyperlink>
      <w:r>
        <w:rPr>
          <w:rFonts w:ascii="Times New Roman" w:hAnsi="Times New Roman"/>
          <w:lang w:val="ru-RU"/>
        </w:rPr>
        <w:t>.</w:t>
      </w:r>
    </w:p>
    <w:p w14:paraId="22D97F7C" w14:textId="77777777" w:rsidR="00337D2B" w:rsidRDefault="00C84B04" w:rsidP="002D1BFE">
      <w:pPr>
        <w:pStyle w:val="ListParagraph"/>
        <w:widowControl w:val="0"/>
        <w:numPr>
          <w:ilvl w:val="0"/>
          <w:numId w:val="83"/>
        </w:numPr>
        <w:tabs>
          <w:tab w:val="left" w:pos="686"/>
        </w:tabs>
        <w:autoSpaceDE w:val="0"/>
        <w:autoSpaceDN w:val="0"/>
        <w:spacing w:after="0" w:line="240" w:lineRule="auto"/>
        <w:ind w:right="234"/>
        <w:contextualSpacing w:val="0"/>
        <w:jc w:val="both"/>
        <w:rPr>
          <w:rFonts w:ascii="Times New Roman" w:hAnsi="Times New Roman"/>
          <w:sz w:val="20"/>
          <w:lang w:val="ru-RU"/>
        </w:rPr>
      </w:pPr>
      <w:r>
        <w:rPr>
          <w:rFonts w:ascii="Times New Roman" w:hAnsi="Times New Roman"/>
          <w:lang w:val="ru-RU"/>
        </w:rPr>
        <w:t>ВидеообукаопримениПравилникаопротоколупоступањауустановиуодговорунанасиље, злостављање и занемаривање -</w:t>
      </w:r>
      <w:hyperlink r:id="rId41">
        <w:r>
          <w:rPr>
            <w:rFonts w:ascii="Times New Roman" w:hAnsi="Times New Roman"/>
            <w:color w:val="0462C1"/>
            <w:u w:val="single" w:color="0462C1"/>
            <w:lang w:val="ru-RU"/>
          </w:rPr>
          <w:t>Видео обука о протоколу поступањауустановиуодговоруна</w:t>
        </w:r>
      </w:hyperlink>
      <w:hyperlink r:id="rId42">
        <w:r>
          <w:rPr>
            <w:rFonts w:ascii="Times New Roman" w:hAnsi="Times New Roman"/>
            <w:color w:val="0462C1"/>
            <w:u w:val="single" w:color="0462C1"/>
            <w:lang w:val="ru-RU"/>
          </w:rPr>
          <w:t xml:space="preserve">насиље, злостављање и занемаривање - </w:t>
        </w:r>
        <w:r>
          <w:rPr>
            <w:rFonts w:ascii="Times New Roman" w:hAnsi="Times New Roman"/>
            <w:color w:val="0462C1"/>
            <w:u w:val="single" w:color="0462C1"/>
          </w:rPr>
          <w:t>YouTube</w:t>
        </w:r>
      </w:hyperlink>
    </w:p>
    <w:p w14:paraId="0CFC7C16" w14:textId="77777777" w:rsidR="00337D2B" w:rsidRDefault="00337D2B">
      <w:pPr>
        <w:tabs>
          <w:tab w:val="left" w:pos="1699"/>
        </w:tabs>
        <w:rPr>
          <w:rFonts w:ascii="Times New Roman" w:hAnsi="Times New Roman"/>
          <w:b/>
          <w:sz w:val="40"/>
          <w:lang w:val="ru-RU"/>
        </w:rPr>
      </w:pPr>
    </w:p>
    <w:p w14:paraId="0F57033C" w14:textId="77777777" w:rsidR="00D578BF" w:rsidRDefault="00D578BF">
      <w:pPr>
        <w:tabs>
          <w:tab w:val="left" w:pos="1699"/>
        </w:tabs>
        <w:rPr>
          <w:rFonts w:ascii="Times New Roman" w:hAnsi="Times New Roman"/>
          <w:b/>
          <w:sz w:val="40"/>
          <w:lang w:val="ru-RU"/>
        </w:rPr>
      </w:pPr>
    </w:p>
    <w:p w14:paraId="309BAD88" w14:textId="77777777" w:rsidR="00D578BF" w:rsidRDefault="00D578BF">
      <w:pPr>
        <w:tabs>
          <w:tab w:val="left" w:pos="1699"/>
        </w:tabs>
        <w:rPr>
          <w:rFonts w:ascii="Times New Roman" w:hAnsi="Times New Roman"/>
          <w:b/>
          <w:sz w:val="40"/>
          <w:lang w:val="ru-RU"/>
        </w:rPr>
      </w:pPr>
    </w:p>
    <w:p w14:paraId="111803FA" w14:textId="77777777" w:rsidR="00D578BF" w:rsidRDefault="00D578BF">
      <w:pPr>
        <w:tabs>
          <w:tab w:val="left" w:pos="1699"/>
        </w:tabs>
        <w:rPr>
          <w:rFonts w:ascii="Times New Roman" w:hAnsi="Times New Roman"/>
          <w:b/>
          <w:sz w:val="40"/>
          <w:lang w:val="ru-RU"/>
        </w:rPr>
      </w:pPr>
    </w:p>
    <w:p w14:paraId="4D3108C5" w14:textId="77777777" w:rsidR="00337D2B" w:rsidRDefault="00337D2B" w:rsidP="0040230A">
      <w:pPr>
        <w:tabs>
          <w:tab w:val="left" w:pos="1699"/>
        </w:tabs>
        <w:rPr>
          <w:rFonts w:ascii="Times New Roman" w:hAnsi="Times New Roman"/>
          <w:b/>
          <w:szCs w:val="24"/>
          <w:lang w:val="sr-Cyrl-CS"/>
        </w:rPr>
      </w:pPr>
    </w:p>
    <w:p w14:paraId="6D2A50EB" w14:textId="77777777" w:rsidR="00337D2B" w:rsidRDefault="00C84B04">
      <w:pPr>
        <w:tabs>
          <w:tab w:val="left" w:pos="1699"/>
        </w:tabs>
        <w:jc w:val="center"/>
        <w:rPr>
          <w:rFonts w:ascii="Times New Roman" w:hAnsi="Times New Roman"/>
          <w:b/>
          <w:szCs w:val="24"/>
          <w:lang w:val="sr-Cyrl-CS"/>
        </w:rPr>
      </w:pPr>
      <w:r>
        <w:rPr>
          <w:rFonts w:ascii="Times New Roman" w:hAnsi="Times New Roman"/>
          <w:b/>
          <w:szCs w:val="24"/>
          <w:lang w:val="sr-Cyrl-CS"/>
        </w:rPr>
        <w:t xml:space="preserve">УЛОГЕ И ОДГОВОРНОСТИ У ОКВИРУ </w:t>
      </w:r>
    </w:p>
    <w:p w14:paraId="0B6F4208" w14:textId="77777777" w:rsidR="00337D2B" w:rsidRDefault="00C84B04">
      <w:pPr>
        <w:tabs>
          <w:tab w:val="left" w:pos="1699"/>
        </w:tabs>
        <w:jc w:val="center"/>
        <w:rPr>
          <w:rFonts w:ascii="Times New Roman" w:hAnsi="Times New Roman"/>
          <w:b/>
          <w:szCs w:val="24"/>
          <w:lang w:val="sr-Cyrl-CS"/>
        </w:rPr>
      </w:pPr>
      <w:r>
        <w:rPr>
          <w:rFonts w:ascii="Times New Roman" w:hAnsi="Times New Roman"/>
          <w:b/>
          <w:szCs w:val="24"/>
          <w:lang w:val="sr-Cyrl-CS"/>
        </w:rPr>
        <w:t>УНУТРАШЊЕ ЗАШТИТНЕ МРЕЖЕ</w:t>
      </w:r>
    </w:p>
    <w:p w14:paraId="4644EDB8" w14:textId="77777777" w:rsidR="00337D2B" w:rsidRDefault="00C84B04">
      <w:pPr>
        <w:tabs>
          <w:tab w:val="left" w:pos="1699"/>
        </w:tabs>
        <w:rPr>
          <w:rFonts w:ascii="Times New Roman" w:hAnsi="Times New Roman"/>
          <w:b/>
          <w:szCs w:val="24"/>
          <w:lang w:val="sr-Cyrl-CS"/>
        </w:rPr>
      </w:pPr>
      <w:r>
        <w:rPr>
          <w:rFonts w:ascii="Times New Roman" w:hAnsi="Times New Roman"/>
          <w:b/>
          <w:szCs w:val="24"/>
          <w:lang w:val="sr-Cyrl-CS"/>
        </w:rPr>
        <w:t>1. УНУТРАШЊА ЗАШТИТНА МРЕЖА ШКОЛЕ</w:t>
      </w:r>
    </w:p>
    <w:tbl>
      <w:tblPr>
        <w:tblpPr w:leftFromText="180" w:rightFromText="180" w:vertAnchor="text" w:horzAnchor="margin" w:tblpXSpec="center" w:tblpY="176"/>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5940"/>
        <w:gridCol w:w="2700"/>
      </w:tblGrid>
      <w:tr w:rsidR="00337D2B" w14:paraId="58A7F19B"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5D608A40" w14:textId="77777777" w:rsidR="00337D2B" w:rsidRDefault="00C84B04">
            <w:pPr>
              <w:tabs>
                <w:tab w:val="left" w:pos="360"/>
              </w:tabs>
              <w:rPr>
                <w:rFonts w:ascii="Times New Roman" w:hAnsi="Times New Roman"/>
                <w:b/>
                <w:lang w:val="sr-Cyrl-CS"/>
              </w:rPr>
            </w:pPr>
            <w:r>
              <w:rPr>
                <w:rFonts w:ascii="Times New Roman" w:hAnsi="Times New Roman"/>
                <w:b/>
                <w:lang w:val="sr-Cyrl-CS"/>
              </w:rPr>
              <w:t xml:space="preserve">Р. Бр. </w:t>
            </w:r>
          </w:p>
        </w:tc>
        <w:tc>
          <w:tcPr>
            <w:tcW w:w="8640"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5BA4B45B" w14:textId="77777777" w:rsidR="00337D2B" w:rsidRDefault="00C84B04">
            <w:pPr>
              <w:tabs>
                <w:tab w:val="left" w:pos="360"/>
              </w:tabs>
              <w:jc w:val="center"/>
              <w:rPr>
                <w:rFonts w:ascii="Times New Roman" w:hAnsi="Times New Roman"/>
                <w:b/>
                <w:lang w:val="sr-Cyrl-CS"/>
              </w:rPr>
            </w:pPr>
            <w:r>
              <w:rPr>
                <w:rFonts w:ascii="Times New Roman" w:hAnsi="Times New Roman"/>
                <w:b/>
                <w:lang w:val="sr-Cyrl-CS"/>
              </w:rPr>
              <w:t>СТРУКТУРА УНУТРАШЊЕ ЗАШТИТНЕ МРЕЖЕ</w:t>
            </w:r>
          </w:p>
        </w:tc>
      </w:tr>
      <w:tr w:rsidR="00337D2B" w14:paraId="72BB0FC1"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3DECAC63"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1.</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3B9E2D14"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Данијела Вељковић</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3E342D4F"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Директор</w:t>
            </w:r>
          </w:p>
        </w:tc>
      </w:tr>
      <w:tr w:rsidR="00337D2B" w14:paraId="0689DBE2"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0D585A13"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2.</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1184413B"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Мартина Чоловић</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19C71C00"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Педагог</w:t>
            </w:r>
          </w:p>
        </w:tc>
      </w:tr>
      <w:tr w:rsidR="00337D2B" w14:paraId="4DE85575"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71C52332"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3.</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32E43AEA"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Бобан Богдановић</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78B4DF52"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 xml:space="preserve">Секретар </w:t>
            </w:r>
          </w:p>
        </w:tc>
      </w:tr>
      <w:tr w:rsidR="00337D2B" w:rsidRPr="0042511C" w14:paraId="0DB46CC4" w14:textId="77777777">
        <w:tc>
          <w:tcPr>
            <w:tcW w:w="828" w:type="dxa"/>
            <w:tcBorders>
              <w:top w:val="thinThickSmallGap" w:sz="12" w:space="0" w:color="auto"/>
              <w:left w:val="thinThickSmallGap" w:sz="12" w:space="0" w:color="auto"/>
              <w:bottom w:val="single" w:sz="4" w:space="0" w:color="000000"/>
              <w:right w:val="thinThickSmallGap" w:sz="12" w:space="0" w:color="auto"/>
            </w:tcBorders>
          </w:tcPr>
          <w:p w14:paraId="65234F54"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4.</w:t>
            </w:r>
          </w:p>
        </w:tc>
        <w:tc>
          <w:tcPr>
            <w:tcW w:w="5940" w:type="dxa"/>
            <w:tcBorders>
              <w:top w:val="thinThickSmallGap" w:sz="12" w:space="0" w:color="auto"/>
              <w:left w:val="thinThickSmallGap" w:sz="12" w:space="0" w:color="auto"/>
              <w:bottom w:val="single" w:sz="4" w:space="0" w:color="000000"/>
              <w:right w:val="thinThickSmallGap" w:sz="12" w:space="0" w:color="auto"/>
            </w:tcBorders>
          </w:tcPr>
          <w:p w14:paraId="16A743F4"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Одељењске старешине</w:t>
            </w:r>
          </w:p>
        </w:tc>
        <w:tc>
          <w:tcPr>
            <w:tcW w:w="2700" w:type="dxa"/>
            <w:tcBorders>
              <w:top w:val="thinThickSmallGap" w:sz="12" w:space="0" w:color="auto"/>
              <w:left w:val="thinThickSmallGap" w:sz="12" w:space="0" w:color="auto"/>
              <w:bottom w:val="single" w:sz="4" w:space="0" w:color="000000"/>
              <w:right w:val="thinThickSmallGap" w:sz="12" w:space="0" w:color="auto"/>
            </w:tcBorders>
          </w:tcPr>
          <w:p w14:paraId="29E6937A"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од првог до четвртог разреда</w:t>
            </w:r>
          </w:p>
        </w:tc>
      </w:tr>
      <w:tr w:rsidR="00337D2B" w:rsidRPr="0042511C" w14:paraId="3CAC348E"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5DBD4C94"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5.</w:t>
            </w:r>
          </w:p>
        </w:tc>
        <w:tc>
          <w:tcPr>
            <w:tcW w:w="8640" w:type="dxa"/>
            <w:gridSpan w:val="2"/>
            <w:tcBorders>
              <w:top w:val="thinThickSmallGap" w:sz="12" w:space="0" w:color="auto"/>
              <w:left w:val="thinThickSmallGap" w:sz="12" w:space="0" w:color="auto"/>
              <w:bottom w:val="thinThickSmallGap" w:sz="12" w:space="0" w:color="auto"/>
              <w:right w:val="thinThickSmallGap" w:sz="12" w:space="0" w:color="auto"/>
            </w:tcBorders>
          </w:tcPr>
          <w:p w14:paraId="422FBE81" w14:textId="77777777" w:rsidR="00337D2B" w:rsidRDefault="00C84B04">
            <w:pPr>
              <w:tabs>
                <w:tab w:val="left" w:pos="360"/>
              </w:tabs>
              <w:rPr>
                <w:rFonts w:ascii="Times New Roman" w:hAnsi="Times New Roman"/>
                <w:b/>
                <w:sz w:val="20"/>
                <w:lang w:val="sr-Cyrl-CS"/>
              </w:rPr>
            </w:pPr>
            <w:r>
              <w:rPr>
                <w:rFonts w:ascii="Times New Roman" w:hAnsi="Times New Roman"/>
                <w:b/>
                <w:sz w:val="20"/>
                <w:lang w:val="sr-Cyrl-CS"/>
              </w:rPr>
              <w:t>Тим за заштиту ученика од насиља, злостављања и занемаривања</w:t>
            </w:r>
          </w:p>
        </w:tc>
      </w:tr>
      <w:tr w:rsidR="00337D2B" w14:paraId="355E12EA" w14:textId="77777777">
        <w:tc>
          <w:tcPr>
            <w:tcW w:w="828" w:type="dxa"/>
            <w:vMerge w:val="restart"/>
            <w:tcBorders>
              <w:top w:val="thinThickSmallGap" w:sz="12" w:space="0" w:color="auto"/>
              <w:left w:val="thinThickSmallGap" w:sz="12" w:space="0" w:color="auto"/>
              <w:bottom w:val="single" w:sz="4" w:space="0" w:color="000000"/>
              <w:right w:val="thinThickSmallGap" w:sz="12" w:space="0" w:color="auto"/>
            </w:tcBorders>
          </w:tcPr>
          <w:p w14:paraId="3568EF52" w14:textId="77777777" w:rsidR="00337D2B" w:rsidRDefault="00337D2B">
            <w:pPr>
              <w:tabs>
                <w:tab w:val="left" w:pos="360"/>
              </w:tabs>
              <w:jc w:val="center"/>
              <w:rPr>
                <w:rFonts w:ascii="Times New Roman" w:hAnsi="Times New Roman"/>
                <w:b/>
                <w:sz w:val="20"/>
                <w:lang w:val="sr-Cyrl-CS"/>
              </w:rPr>
            </w:pPr>
          </w:p>
        </w:tc>
        <w:tc>
          <w:tcPr>
            <w:tcW w:w="5940" w:type="dxa"/>
            <w:tcBorders>
              <w:top w:val="thinThickSmallGap" w:sz="12" w:space="0" w:color="auto"/>
              <w:left w:val="thinThickSmallGap" w:sz="12" w:space="0" w:color="auto"/>
              <w:bottom w:val="single" w:sz="4" w:space="0" w:color="000000"/>
              <w:right w:val="thinThickSmallGap" w:sz="12" w:space="0" w:color="auto"/>
            </w:tcBorders>
          </w:tcPr>
          <w:p w14:paraId="15B1FE6C" w14:textId="77777777" w:rsidR="00337D2B" w:rsidRDefault="00C84B04">
            <w:pPr>
              <w:tabs>
                <w:tab w:val="left" w:pos="72"/>
              </w:tabs>
              <w:ind w:left="-18"/>
              <w:rPr>
                <w:rFonts w:ascii="Times New Roman" w:hAnsi="Times New Roman"/>
                <w:sz w:val="20"/>
                <w:lang w:val="sr-Cyrl-CS"/>
              </w:rPr>
            </w:pPr>
            <w:r>
              <w:rPr>
                <w:rFonts w:ascii="Times New Roman" w:hAnsi="Times New Roman"/>
                <w:sz w:val="20"/>
                <w:lang w:val="sr-Cyrl-CS"/>
              </w:rPr>
              <w:t>Мартина Чоловић</w:t>
            </w:r>
          </w:p>
        </w:tc>
        <w:tc>
          <w:tcPr>
            <w:tcW w:w="2700" w:type="dxa"/>
            <w:tcBorders>
              <w:top w:val="thinThickSmallGap" w:sz="12" w:space="0" w:color="auto"/>
              <w:left w:val="thinThickSmallGap" w:sz="12" w:space="0" w:color="auto"/>
              <w:bottom w:val="single" w:sz="4" w:space="0" w:color="000000"/>
              <w:right w:val="thinThickSmallGap" w:sz="12" w:space="0" w:color="auto"/>
            </w:tcBorders>
          </w:tcPr>
          <w:p w14:paraId="687A42B5"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Педагог</w:t>
            </w:r>
          </w:p>
        </w:tc>
      </w:tr>
      <w:tr w:rsidR="00337D2B" w14:paraId="50ACDDE7"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750869D4"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5ED0ED83"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Милена Крстић</w:t>
            </w:r>
          </w:p>
        </w:tc>
        <w:tc>
          <w:tcPr>
            <w:tcW w:w="2700" w:type="dxa"/>
            <w:tcBorders>
              <w:top w:val="single" w:sz="4" w:space="0" w:color="000000"/>
              <w:left w:val="thinThickSmallGap" w:sz="12" w:space="0" w:color="auto"/>
              <w:bottom w:val="single" w:sz="4" w:space="0" w:color="000000"/>
              <w:right w:val="thinThickSmallGap" w:sz="12" w:space="0" w:color="auto"/>
            </w:tcBorders>
          </w:tcPr>
          <w:p w14:paraId="1034B267"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Члан</w:t>
            </w:r>
          </w:p>
        </w:tc>
      </w:tr>
      <w:tr w:rsidR="00337D2B" w14:paraId="6B96B16A"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12C9C182"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611162DA"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Милена Николић</w:t>
            </w:r>
          </w:p>
        </w:tc>
        <w:tc>
          <w:tcPr>
            <w:tcW w:w="2700" w:type="dxa"/>
            <w:tcBorders>
              <w:top w:val="single" w:sz="4" w:space="0" w:color="000000"/>
              <w:left w:val="thinThickSmallGap" w:sz="12" w:space="0" w:color="auto"/>
              <w:bottom w:val="single" w:sz="4" w:space="0" w:color="000000"/>
              <w:right w:val="thinThickSmallGap" w:sz="12" w:space="0" w:color="auto"/>
            </w:tcBorders>
          </w:tcPr>
          <w:p w14:paraId="730A4219"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Члан</w:t>
            </w:r>
          </w:p>
        </w:tc>
      </w:tr>
      <w:tr w:rsidR="00337D2B" w14:paraId="7D74A6D8"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0F2124EC"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05923D7E"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Оливера Војиновић</w:t>
            </w:r>
          </w:p>
        </w:tc>
        <w:tc>
          <w:tcPr>
            <w:tcW w:w="2700" w:type="dxa"/>
            <w:tcBorders>
              <w:top w:val="single" w:sz="4" w:space="0" w:color="000000"/>
              <w:left w:val="thinThickSmallGap" w:sz="12" w:space="0" w:color="auto"/>
              <w:bottom w:val="single" w:sz="4" w:space="0" w:color="000000"/>
              <w:right w:val="thinThickSmallGap" w:sz="12" w:space="0" w:color="auto"/>
            </w:tcBorders>
          </w:tcPr>
          <w:p w14:paraId="564DB063"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 xml:space="preserve"> Члан</w:t>
            </w:r>
          </w:p>
        </w:tc>
      </w:tr>
      <w:tr w:rsidR="00337D2B" w14:paraId="18A89C70"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7F31A759"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2EEDFD57"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Пешић Весна</w:t>
            </w:r>
          </w:p>
        </w:tc>
        <w:tc>
          <w:tcPr>
            <w:tcW w:w="2700" w:type="dxa"/>
            <w:tcBorders>
              <w:top w:val="single" w:sz="4" w:space="0" w:color="000000"/>
              <w:left w:val="thinThickSmallGap" w:sz="12" w:space="0" w:color="auto"/>
              <w:bottom w:val="single" w:sz="4" w:space="0" w:color="000000"/>
              <w:right w:val="thinThickSmallGap" w:sz="12" w:space="0" w:color="auto"/>
            </w:tcBorders>
          </w:tcPr>
          <w:p w14:paraId="7B1CBDC1"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Члан</w:t>
            </w:r>
          </w:p>
        </w:tc>
      </w:tr>
      <w:tr w:rsidR="00337D2B" w14:paraId="7CF25949"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178629F7"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1104A1D4" w14:textId="77777777" w:rsidR="00337D2B" w:rsidRDefault="00C84B04">
            <w:pPr>
              <w:tabs>
                <w:tab w:val="left" w:pos="360"/>
              </w:tabs>
              <w:rPr>
                <w:rFonts w:ascii="Times New Roman" w:hAnsi="Times New Roman"/>
                <w:sz w:val="20"/>
                <w:lang w:val="sr-Cyrl-RS"/>
              </w:rPr>
            </w:pPr>
            <w:r>
              <w:rPr>
                <w:rFonts w:ascii="Times New Roman" w:hAnsi="Times New Roman"/>
                <w:sz w:val="20"/>
                <w:lang w:val="sr-Cyrl-RS"/>
              </w:rPr>
              <w:t>Предраг Барјактаревић 3/2</w:t>
            </w:r>
          </w:p>
        </w:tc>
        <w:tc>
          <w:tcPr>
            <w:tcW w:w="2700" w:type="dxa"/>
            <w:tcBorders>
              <w:top w:val="single" w:sz="4" w:space="0" w:color="000000"/>
              <w:left w:val="thinThickSmallGap" w:sz="12" w:space="0" w:color="auto"/>
              <w:bottom w:val="single" w:sz="4" w:space="0" w:color="000000"/>
              <w:right w:val="thinThickSmallGap" w:sz="12" w:space="0" w:color="auto"/>
            </w:tcBorders>
          </w:tcPr>
          <w:p w14:paraId="79C10539"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Представник Савета родитеља</w:t>
            </w:r>
          </w:p>
        </w:tc>
      </w:tr>
      <w:tr w:rsidR="00337D2B" w14:paraId="7517EEC4"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78582FD7"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6A3041B7"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Милица Костић 1/3</w:t>
            </w:r>
          </w:p>
        </w:tc>
        <w:tc>
          <w:tcPr>
            <w:tcW w:w="2700" w:type="dxa"/>
            <w:tcBorders>
              <w:top w:val="single" w:sz="4" w:space="0" w:color="000000"/>
              <w:left w:val="thinThickSmallGap" w:sz="12" w:space="0" w:color="auto"/>
              <w:bottom w:val="single" w:sz="4" w:space="0" w:color="000000"/>
              <w:right w:val="thinThickSmallGap" w:sz="12" w:space="0" w:color="auto"/>
            </w:tcBorders>
          </w:tcPr>
          <w:p w14:paraId="5855F800"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Представник Ученичког парламента</w:t>
            </w:r>
          </w:p>
        </w:tc>
      </w:tr>
      <w:tr w:rsidR="00337D2B" w14:paraId="08122BFE"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322FBC15"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6C4F343D" w14:textId="77777777" w:rsidR="00337D2B" w:rsidRDefault="00337D2B">
            <w:pPr>
              <w:tabs>
                <w:tab w:val="left" w:pos="360"/>
              </w:tabs>
              <w:rPr>
                <w:rFonts w:ascii="Times New Roman" w:hAnsi="Times New Roman"/>
                <w:sz w:val="20"/>
                <w:lang w:val="sr-Cyrl-CS"/>
              </w:rPr>
            </w:pPr>
          </w:p>
        </w:tc>
        <w:tc>
          <w:tcPr>
            <w:tcW w:w="2700" w:type="dxa"/>
            <w:tcBorders>
              <w:top w:val="single" w:sz="4" w:space="0" w:color="000000"/>
              <w:left w:val="thinThickSmallGap" w:sz="12" w:space="0" w:color="auto"/>
              <w:bottom w:val="single" w:sz="4" w:space="0" w:color="000000"/>
              <w:right w:val="thinThickSmallGap" w:sz="12" w:space="0" w:color="auto"/>
            </w:tcBorders>
          </w:tcPr>
          <w:p w14:paraId="3593F45C" w14:textId="77777777" w:rsidR="00337D2B" w:rsidRDefault="00337D2B">
            <w:pPr>
              <w:tabs>
                <w:tab w:val="left" w:pos="360"/>
              </w:tabs>
              <w:rPr>
                <w:rFonts w:ascii="Times New Roman" w:hAnsi="Times New Roman"/>
                <w:sz w:val="20"/>
                <w:lang w:val="sr-Cyrl-CS"/>
              </w:rPr>
            </w:pPr>
          </w:p>
        </w:tc>
      </w:tr>
      <w:tr w:rsidR="00337D2B" w14:paraId="771A3714"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3C2E5616"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58A96747" w14:textId="77777777" w:rsidR="00337D2B" w:rsidRDefault="00337D2B">
            <w:pPr>
              <w:tabs>
                <w:tab w:val="left" w:pos="360"/>
              </w:tabs>
              <w:rPr>
                <w:rFonts w:ascii="Times New Roman" w:hAnsi="Times New Roman"/>
                <w:sz w:val="20"/>
                <w:lang w:val="sr-Cyrl-CS"/>
              </w:rPr>
            </w:pPr>
          </w:p>
        </w:tc>
        <w:tc>
          <w:tcPr>
            <w:tcW w:w="2700" w:type="dxa"/>
            <w:tcBorders>
              <w:top w:val="single" w:sz="4" w:space="0" w:color="000000"/>
              <w:left w:val="thinThickSmallGap" w:sz="12" w:space="0" w:color="auto"/>
              <w:bottom w:val="single" w:sz="4" w:space="0" w:color="000000"/>
              <w:right w:val="thinThickSmallGap" w:sz="12" w:space="0" w:color="auto"/>
            </w:tcBorders>
          </w:tcPr>
          <w:p w14:paraId="75EBEE19" w14:textId="77777777" w:rsidR="00337D2B" w:rsidRDefault="00337D2B">
            <w:pPr>
              <w:tabs>
                <w:tab w:val="left" w:pos="360"/>
              </w:tabs>
              <w:rPr>
                <w:rFonts w:ascii="Times New Roman" w:hAnsi="Times New Roman"/>
                <w:sz w:val="20"/>
                <w:lang w:val="sr-Cyrl-CS"/>
              </w:rPr>
            </w:pPr>
          </w:p>
        </w:tc>
      </w:tr>
      <w:tr w:rsidR="00337D2B" w14:paraId="1E71193F"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43C0002A"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37D31583" w14:textId="77777777" w:rsidR="00337D2B" w:rsidRDefault="00337D2B">
            <w:pPr>
              <w:tabs>
                <w:tab w:val="left" w:pos="360"/>
              </w:tabs>
              <w:rPr>
                <w:rFonts w:ascii="Times New Roman" w:hAnsi="Times New Roman"/>
                <w:sz w:val="20"/>
                <w:lang w:val="sr-Cyrl-CS"/>
              </w:rPr>
            </w:pPr>
          </w:p>
        </w:tc>
        <w:tc>
          <w:tcPr>
            <w:tcW w:w="2700" w:type="dxa"/>
            <w:tcBorders>
              <w:top w:val="single" w:sz="4" w:space="0" w:color="000000"/>
              <w:left w:val="thinThickSmallGap" w:sz="12" w:space="0" w:color="auto"/>
              <w:bottom w:val="single" w:sz="4" w:space="0" w:color="000000"/>
              <w:right w:val="thinThickSmallGap" w:sz="12" w:space="0" w:color="auto"/>
            </w:tcBorders>
          </w:tcPr>
          <w:p w14:paraId="37ED1CA8" w14:textId="77777777" w:rsidR="00337D2B" w:rsidRDefault="00337D2B">
            <w:pPr>
              <w:tabs>
                <w:tab w:val="left" w:pos="360"/>
              </w:tabs>
              <w:rPr>
                <w:rFonts w:ascii="Times New Roman" w:hAnsi="Times New Roman"/>
                <w:sz w:val="20"/>
                <w:lang w:val="sr-Cyrl-CS"/>
              </w:rPr>
            </w:pPr>
          </w:p>
        </w:tc>
      </w:tr>
      <w:tr w:rsidR="00337D2B" w14:paraId="5EB9B76E" w14:textId="77777777">
        <w:tc>
          <w:tcPr>
            <w:tcW w:w="0" w:type="auto"/>
            <w:vMerge/>
            <w:tcBorders>
              <w:top w:val="thinThickSmallGap" w:sz="12" w:space="0" w:color="auto"/>
              <w:left w:val="thinThickSmallGap" w:sz="12" w:space="0" w:color="auto"/>
              <w:bottom w:val="single" w:sz="4" w:space="0" w:color="000000"/>
              <w:right w:val="thinThickSmallGap" w:sz="12" w:space="0" w:color="auto"/>
            </w:tcBorders>
            <w:vAlign w:val="center"/>
          </w:tcPr>
          <w:p w14:paraId="73E252E9" w14:textId="77777777" w:rsidR="00337D2B" w:rsidRDefault="00337D2B">
            <w:pPr>
              <w:rPr>
                <w:rFonts w:ascii="Times New Roman" w:hAnsi="Times New Roman"/>
                <w:b/>
                <w:sz w:val="20"/>
                <w:lang w:val="sr-Cyrl-CS"/>
              </w:rPr>
            </w:pPr>
          </w:p>
        </w:tc>
        <w:tc>
          <w:tcPr>
            <w:tcW w:w="5940" w:type="dxa"/>
            <w:tcBorders>
              <w:top w:val="single" w:sz="4" w:space="0" w:color="000000"/>
              <w:left w:val="thinThickSmallGap" w:sz="12" w:space="0" w:color="auto"/>
              <w:bottom w:val="single" w:sz="4" w:space="0" w:color="000000"/>
              <w:right w:val="thinThickSmallGap" w:sz="12" w:space="0" w:color="auto"/>
            </w:tcBorders>
          </w:tcPr>
          <w:p w14:paraId="4C93AA5B" w14:textId="77777777" w:rsidR="00337D2B" w:rsidRDefault="00337D2B">
            <w:pPr>
              <w:tabs>
                <w:tab w:val="left" w:pos="360"/>
                <w:tab w:val="left" w:pos="3570"/>
              </w:tabs>
              <w:rPr>
                <w:rFonts w:ascii="Times New Roman" w:hAnsi="Times New Roman"/>
                <w:sz w:val="20"/>
                <w:lang w:val="sr-Cyrl-CS"/>
              </w:rPr>
            </w:pPr>
          </w:p>
        </w:tc>
        <w:tc>
          <w:tcPr>
            <w:tcW w:w="2700" w:type="dxa"/>
            <w:tcBorders>
              <w:top w:val="single" w:sz="4" w:space="0" w:color="000000"/>
              <w:left w:val="thinThickSmallGap" w:sz="12" w:space="0" w:color="auto"/>
              <w:bottom w:val="single" w:sz="4" w:space="0" w:color="000000"/>
              <w:right w:val="thinThickSmallGap" w:sz="12" w:space="0" w:color="auto"/>
            </w:tcBorders>
          </w:tcPr>
          <w:p w14:paraId="57FB4CAF" w14:textId="77777777" w:rsidR="00337D2B" w:rsidRDefault="00337D2B">
            <w:pPr>
              <w:tabs>
                <w:tab w:val="left" w:pos="360"/>
              </w:tabs>
              <w:rPr>
                <w:rFonts w:ascii="Times New Roman" w:hAnsi="Times New Roman"/>
                <w:sz w:val="20"/>
                <w:lang w:val="sr-Cyrl-CS"/>
              </w:rPr>
            </w:pPr>
          </w:p>
        </w:tc>
      </w:tr>
      <w:tr w:rsidR="00337D2B" w14:paraId="36BBBC1A"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15BED958"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6.</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55A4CB66" w14:textId="77777777" w:rsidR="00337D2B" w:rsidRDefault="00C84B04">
            <w:pPr>
              <w:tabs>
                <w:tab w:val="left" w:pos="360"/>
              </w:tabs>
              <w:rPr>
                <w:rFonts w:ascii="Times New Roman" w:hAnsi="Times New Roman"/>
                <w:b/>
                <w:sz w:val="20"/>
                <w:lang w:val="ru-RU"/>
              </w:rPr>
            </w:pPr>
            <w:r>
              <w:rPr>
                <w:rFonts w:ascii="Times New Roman" w:hAnsi="Times New Roman"/>
                <w:b/>
                <w:sz w:val="20"/>
                <w:lang w:val="sr-Cyrl-CS"/>
              </w:rPr>
              <w:t>Вршњачки тим за превенцију насиља</w:t>
            </w:r>
          </w:p>
          <w:p w14:paraId="2E1BFE5E"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1. Викторија Младеновић 3/4</w:t>
            </w:r>
          </w:p>
          <w:p w14:paraId="02FA2EB9"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2. Софија Марковић 3/4</w:t>
            </w:r>
          </w:p>
          <w:p w14:paraId="52DF2920"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3. Анђела Савић 1/1</w:t>
            </w:r>
          </w:p>
          <w:p w14:paraId="56399A20"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4. Лана Ђорђевић 1/4</w:t>
            </w:r>
          </w:p>
          <w:p w14:paraId="7ADAA4DF"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5. Леа Митић 4/4</w:t>
            </w:r>
          </w:p>
          <w:p w14:paraId="30F40AC1" w14:textId="77777777" w:rsidR="00337D2B" w:rsidRDefault="00C84B04">
            <w:pPr>
              <w:tabs>
                <w:tab w:val="left" w:pos="360"/>
              </w:tabs>
              <w:rPr>
                <w:rFonts w:ascii="Times New Roman" w:hAnsi="Times New Roman"/>
                <w:sz w:val="20"/>
                <w:lang w:val="ru-RU"/>
              </w:rPr>
            </w:pPr>
            <w:r>
              <w:rPr>
                <w:rFonts w:ascii="Times New Roman" w:hAnsi="Times New Roman"/>
                <w:sz w:val="20"/>
                <w:lang w:val="ru-RU"/>
              </w:rPr>
              <w:t>6. Марко Илић 2/3</w:t>
            </w:r>
          </w:p>
          <w:p w14:paraId="1D4D5ED0" w14:textId="77777777" w:rsidR="00337D2B" w:rsidRDefault="00337D2B">
            <w:pPr>
              <w:tabs>
                <w:tab w:val="left" w:pos="360"/>
              </w:tabs>
              <w:rPr>
                <w:rFonts w:ascii="Times New Roman" w:hAnsi="Times New Roman"/>
                <w:sz w:val="20"/>
                <w:lang w:val="ru-RU"/>
              </w:rPr>
            </w:pPr>
          </w:p>
          <w:p w14:paraId="3C3B1D17" w14:textId="77777777" w:rsidR="00337D2B" w:rsidRDefault="00337D2B">
            <w:pPr>
              <w:tabs>
                <w:tab w:val="left" w:pos="360"/>
              </w:tabs>
              <w:rPr>
                <w:rFonts w:ascii="Times New Roman" w:hAnsi="Times New Roman"/>
                <w:sz w:val="20"/>
                <w:lang w:val="ru-RU"/>
              </w:rPr>
            </w:pPr>
          </w:p>
          <w:p w14:paraId="42D7D8CB" w14:textId="77777777" w:rsidR="00337D2B" w:rsidRDefault="00337D2B">
            <w:pPr>
              <w:tabs>
                <w:tab w:val="left" w:pos="360"/>
              </w:tabs>
              <w:rPr>
                <w:rFonts w:ascii="Times New Roman" w:hAnsi="Times New Roman"/>
                <w:sz w:val="20"/>
                <w:lang w:val="ru-RU"/>
              </w:rPr>
            </w:pPr>
          </w:p>
          <w:p w14:paraId="6DA4AAA0" w14:textId="77777777" w:rsidR="00337D2B" w:rsidRDefault="00337D2B">
            <w:pPr>
              <w:tabs>
                <w:tab w:val="left" w:pos="360"/>
              </w:tabs>
              <w:rPr>
                <w:rFonts w:ascii="Times New Roman" w:hAnsi="Times New Roman"/>
                <w:sz w:val="20"/>
                <w:lang w:val="sr-Cyrl-CS"/>
              </w:rPr>
            </w:pPr>
          </w:p>
          <w:p w14:paraId="6132B5E2" w14:textId="77777777" w:rsidR="00337D2B" w:rsidRDefault="00337D2B">
            <w:pPr>
              <w:tabs>
                <w:tab w:val="left" w:pos="360"/>
              </w:tabs>
              <w:rPr>
                <w:rFonts w:ascii="Times New Roman" w:hAnsi="Times New Roman"/>
                <w:sz w:val="20"/>
                <w:lang w:val="sr-Cyrl-CS"/>
              </w:rPr>
            </w:pP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71787F62"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Представници Ученичког парламента</w:t>
            </w:r>
          </w:p>
        </w:tc>
      </w:tr>
      <w:tr w:rsidR="00337D2B" w14:paraId="19DD6213"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5B2C01B1"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7.</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4249D1BF" w14:textId="77777777" w:rsidR="00337D2B" w:rsidRDefault="00C84B04">
            <w:pPr>
              <w:tabs>
                <w:tab w:val="left" w:pos="360"/>
              </w:tabs>
              <w:rPr>
                <w:rFonts w:ascii="Times New Roman" w:hAnsi="Times New Roman"/>
                <w:sz w:val="20"/>
                <w:lang w:val="sr-Cyrl-CS"/>
              </w:rPr>
            </w:pPr>
            <w:r>
              <w:rPr>
                <w:rFonts w:ascii="Times New Roman" w:hAnsi="Times New Roman"/>
                <w:b/>
                <w:sz w:val="20"/>
                <w:szCs w:val="24"/>
                <w:lang w:val="sr-Cyrl-CS"/>
              </w:rPr>
              <w:t>Ученички парламент</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25005C30"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Представници одељења</w:t>
            </w:r>
          </w:p>
        </w:tc>
      </w:tr>
      <w:tr w:rsidR="00337D2B" w14:paraId="39B22B3D"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5D083510"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8.</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1EE88F91" w14:textId="77777777" w:rsidR="00337D2B" w:rsidRDefault="00C84B04">
            <w:pPr>
              <w:tabs>
                <w:tab w:val="left" w:pos="360"/>
              </w:tabs>
              <w:rPr>
                <w:rFonts w:ascii="Times New Roman" w:hAnsi="Times New Roman"/>
                <w:sz w:val="20"/>
                <w:lang w:val="sr-Cyrl-CS"/>
              </w:rPr>
            </w:pPr>
            <w:r>
              <w:rPr>
                <w:rFonts w:ascii="Times New Roman" w:hAnsi="Times New Roman"/>
                <w:b/>
                <w:sz w:val="20"/>
                <w:lang w:val="sr-Cyrl-CS"/>
              </w:rPr>
              <w:t>Дежурни наставници</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5AD85E9A"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Наставничко веће</w:t>
            </w:r>
          </w:p>
        </w:tc>
      </w:tr>
      <w:tr w:rsidR="00337D2B" w14:paraId="30F3BE4C"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03318F37"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 xml:space="preserve">  9.</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1F4FF278" w14:textId="77777777" w:rsidR="00337D2B" w:rsidRDefault="00C84B04">
            <w:pPr>
              <w:tabs>
                <w:tab w:val="left" w:pos="360"/>
              </w:tabs>
              <w:rPr>
                <w:rFonts w:ascii="Times New Roman" w:hAnsi="Times New Roman"/>
                <w:sz w:val="20"/>
                <w:lang w:val="sr-Cyrl-CS"/>
              </w:rPr>
            </w:pPr>
            <w:r>
              <w:rPr>
                <w:rFonts w:ascii="Times New Roman" w:hAnsi="Times New Roman"/>
                <w:b/>
                <w:sz w:val="20"/>
                <w:lang w:val="sr-Cyrl-CS"/>
              </w:rPr>
              <w:t>Помоћно-техничко особље</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5915B5FE"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Помоћни радници школе</w:t>
            </w:r>
          </w:p>
        </w:tc>
      </w:tr>
      <w:tr w:rsidR="00337D2B" w14:paraId="6C130AD6" w14:textId="77777777">
        <w:tc>
          <w:tcPr>
            <w:tcW w:w="828" w:type="dxa"/>
            <w:tcBorders>
              <w:top w:val="thinThickSmallGap" w:sz="12" w:space="0" w:color="auto"/>
              <w:left w:val="thinThickSmallGap" w:sz="12" w:space="0" w:color="auto"/>
              <w:bottom w:val="thinThickSmallGap" w:sz="12" w:space="0" w:color="auto"/>
              <w:right w:val="thinThickSmallGap" w:sz="12" w:space="0" w:color="auto"/>
            </w:tcBorders>
          </w:tcPr>
          <w:p w14:paraId="11D8281A" w14:textId="77777777" w:rsidR="00337D2B" w:rsidRDefault="00C84B04">
            <w:pPr>
              <w:tabs>
                <w:tab w:val="left" w:pos="360"/>
              </w:tabs>
              <w:jc w:val="center"/>
              <w:rPr>
                <w:rFonts w:ascii="Times New Roman" w:hAnsi="Times New Roman"/>
                <w:b/>
                <w:sz w:val="20"/>
                <w:lang w:val="sr-Cyrl-CS"/>
              </w:rPr>
            </w:pPr>
            <w:r>
              <w:rPr>
                <w:rFonts w:ascii="Times New Roman" w:hAnsi="Times New Roman"/>
                <w:b/>
                <w:sz w:val="20"/>
                <w:lang w:val="sr-Cyrl-CS"/>
              </w:rPr>
              <w:t>10.</w:t>
            </w:r>
          </w:p>
        </w:tc>
        <w:tc>
          <w:tcPr>
            <w:tcW w:w="5940" w:type="dxa"/>
            <w:tcBorders>
              <w:top w:val="thinThickSmallGap" w:sz="12" w:space="0" w:color="auto"/>
              <w:left w:val="thinThickSmallGap" w:sz="12" w:space="0" w:color="auto"/>
              <w:bottom w:val="thinThickSmallGap" w:sz="12" w:space="0" w:color="auto"/>
              <w:right w:val="thinThickSmallGap" w:sz="12" w:space="0" w:color="auto"/>
            </w:tcBorders>
          </w:tcPr>
          <w:p w14:paraId="2C8733A8" w14:textId="77777777" w:rsidR="00337D2B" w:rsidRDefault="00C84B04">
            <w:pPr>
              <w:tabs>
                <w:tab w:val="left" w:pos="360"/>
              </w:tabs>
              <w:rPr>
                <w:rFonts w:ascii="Times New Roman" w:hAnsi="Times New Roman"/>
                <w:sz w:val="20"/>
                <w:lang w:val="sr-Cyrl-CS"/>
              </w:rPr>
            </w:pPr>
            <w:r>
              <w:rPr>
                <w:rFonts w:ascii="Times New Roman" w:hAnsi="Times New Roman"/>
                <w:b/>
                <w:sz w:val="20"/>
                <w:lang w:val="sr-Cyrl-CS"/>
              </w:rPr>
              <w:t>Ученици свих разреда</w:t>
            </w:r>
          </w:p>
        </w:tc>
        <w:tc>
          <w:tcPr>
            <w:tcW w:w="2700" w:type="dxa"/>
            <w:tcBorders>
              <w:top w:val="thinThickSmallGap" w:sz="12" w:space="0" w:color="auto"/>
              <w:left w:val="thinThickSmallGap" w:sz="12" w:space="0" w:color="auto"/>
              <w:bottom w:val="thinThickSmallGap" w:sz="12" w:space="0" w:color="auto"/>
              <w:right w:val="thinThickSmallGap" w:sz="12" w:space="0" w:color="auto"/>
            </w:tcBorders>
          </w:tcPr>
          <w:p w14:paraId="59D56F13" w14:textId="77777777" w:rsidR="00337D2B" w:rsidRDefault="00C84B04">
            <w:pPr>
              <w:tabs>
                <w:tab w:val="left" w:pos="360"/>
              </w:tabs>
              <w:rPr>
                <w:rFonts w:ascii="Times New Roman" w:hAnsi="Times New Roman"/>
                <w:sz w:val="20"/>
                <w:lang w:val="sr-Cyrl-CS"/>
              </w:rPr>
            </w:pPr>
            <w:r>
              <w:rPr>
                <w:rFonts w:ascii="Times New Roman" w:hAnsi="Times New Roman"/>
                <w:sz w:val="20"/>
                <w:lang w:val="sr-Cyrl-CS"/>
              </w:rPr>
              <w:t>Укупна популација ученика</w:t>
            </w:r>
          </w:p>
        </w:tc>
      </w:tr>
    </w:tbl>
    <w:p w14:paraId="319392E7" w14:textId="77777777" w:rsidR="00337D2B" w:rsidRDefault="00337D2B">
      <w:pPr>
        <w:rPr>
          <w:rFonts w:ascii="Times New Roman" w:hAnsi="Times New Roman"/>
          <w:b/>
          <w:sz w:val="20"/>
        </w:rPr>
      </w:pPr>
    </w:p>
    <w:p w14:paraId="057775C6" w14:textId="77777777" w:rsidR="00337D2B" w:rsidRDefault="00337D2B">
      <w:pPr>
        <w:rPr>
          <w:rFonts w:ascii="Times New Roman" w:hAnsi="Times New Roman"/>
          <w:b/>
          <w:sz w:val="20"/>
          <w:lang w:val="ru-RU"/>
        </w:rPr>
      </w:pPr>
    </w:p>
    <w:p w14:paraId="52EDD5D7" w14:textId="77777777" w:rsidR="00337D2B" w:rsidRDefault="00337D2B">
      <w:pPr>
        <w:rPr>
          <w:rFonts w:ascii="Times New Roman" w:hAnsi="Times New Roman"/>
          <w:b/>
          <w:sz w:val="20"/>
          <w:lang w:val="ru-RU"/>
        </w:rPr>
      </w:pPr>
    </w:p>
    <w:p w14:paraId="093179B1" w14:textId="77777777" w:rsidR="00337D2B" w:rsidRDefault="00337D2B">
      <w:pPr>
        <w:rPr>
          <w:rFonts w:ascii="Times New Roman" w:hAnsi="Times New Roman"/>
          <w:b/>
          <w:sz w:val="20"/>
          <w:lang w:val="ru-RU"/>
        </w:rPr>
      </w:pPr>
    </w:p>
    <w:p w14:paraId="6B353175" w14:textId="77777777" w:rsidR="00D578BF" w:rsidRDefault="00D578BF">
      <w:pPr>
        <w:rPr>
          <w:rFonts w:ascii="Times New Roman" w:hAnsi="Times New Roman"/>
          <w:b/>
          <w:sz w:val="20"/>
          <w:lang w:val="ru-RU"/>
        </w:rPr>
      </w:pPr>
    </w:p>
    <w:p w14:paraId="798BE109" w14:textId="77777777" w:rsidR="00D578BF" w:rsidRDefault="00D578BF">
      <w:pPr>
        <w:rPr>
          <w:rFonts w:ascii="Times New Roman" w:hAnsi="Times New Roman"/>
          <w:b/>
          <w:sz w:val="20"/>
          <w:lang w:val="ru-RU"/>
        </w:rPr>
      </w:pPr>
    </w:p>
    <w:p w14:paraId="232B7554" w14:textId="77777777" w:rsidR="00D578BF" w:rsidRDefault="00D578BF">
      <w:pPr>
        <w:rPr>
          <w:rFonts w:ascii="Times New Roman" w:hAnsi="Times New Roman"/>
          <w:b/>
          <w:sz w:val="20"/>
          <w:lang w:val="ru-RU"/>
        </w:rPr>
      </w:pPr>
    </w:p>
    <w:p w14:paraId="4A1633F2" w14:textId="77777777" w:rsidR="00337D2B" w:rsidRDefault="00337D2B">
      <w:pPr>
        <w:rPr>
          <w:rFonts w:ascii="Times New Roman" w:hAnsi="Times New Roman"/>
          <w:b/>
          <w:sz w:val="20"/>
          <w:lang w:val="ru-RU"/>
        </w:rPr>
      </w:pPr>
    </w:p>
    <w:p w14:paraId="50D3B10A" w14:textId="77777777" w:rsidR="00337D2B" w:rsidRDefault="00337D2B">
      <w:pPr>
        <w:rPr>
          <w:rFonts w:ascii="Times New Roman" w:hAnsi="Times New Roman"/>
          <w:b/>
          <w:sz w:val="20"/>
          <w:lang w:val="ru-RU"/>
        </w:rPr>
      </w:pPr>
    </w:p>
    <w:p w14:paraId="643BBC93" w14:textId="77777777" w:rsidR="00337D2B" w:rsidRDefault="00C84B04">
      <w:pPr>
        <w:pStyle w:val="Heading3"/>
        <w:rPr>
          <w:lang w:val="ru-RU"/>
        </w:rPr>
      </w:pPr>
      <w:r>
        <w:rPr>
          <w:lang w:val="ru-RU"/>
        </w:rPr>
        <w:t xml:space="preserve">                                        </w:t>
      </w:r>
      <w:bookmarkStart w:id="328" w:name="_Toc147492381"/>
      <w:bookmarkStart w:id="329" w:name="_Toc147826831"/>
      <w:r>
        <w:rPr>
          <w:lang w:val="ru-RU"/>
        </w:rPr>
        <w:t xml:space="preserve">11.2.1. План </w:t>
      </w:r>
      <w:r>
        <w:rPr>
          <w:lang w:val="sr-Cyrl-CS"/>
        </w:rPr>
        <w:t>Вршњачког тима за превенцију насиља</w:t>
      </w:r>
      <w:bookmarkEnd w:id="328"/>
      <w:bookmarkEnd w:id="329"/>
    </w:p>
    <w:p w14:paraId="62BE3B7A" w14:textId="77777777" w:rsidR="00337D2B" w:rsidRDefault="00337D2B">
      <w:pPr>
        <w:rPr>
          <w:rFonts w:ascii="Times New Roman" w:hAnsi="Times New Roman"/>
          <w:b/>
          <w:szCs w:val="24"/>
          <w:lang w:val="ru-RU"/>
        </w:rPr>
      </w:pPr>
    </w:p>
    <w:p w14:paraId="36FC9CA0" w14:textId="77777777" w:rsidR="00337D2B" w:rsidRDefault="00C84B04">
      <w:pPr>
        <w:rPr>
          <w:rFonts w:ascii="Times New Roman" w:hAnsi="Times New Roman"/>
          <w:szCs w:val="24"/>
          <w:lang w:val="ru-RU"/>
        </w:rPr>
      </w:pPr>
      <w:r>
        <w:rPr>
          <w:rFonts w:ascii="Times New Roman" w:hAnsi="Times New Roman"/>
          <w:szCs w:val="24"/>
          <w:lang w:val="ru-RU"/>
        </w:rPr>
        <w:t>Председник Тима, Леа Митић 4/4</w:t>
      </w:r>
    </w:p>
    <w:tbl>
      <w:tblPr>
        <w:tblStyle w:val="TableGrid"/>
        <w:tblpPr w:leftFromText="180" w:rightFromText="180" w:vertAnchor="text" w:horzAnchor="margin" w:tblpXSpec="center" w:tblpY="689"/>
        <w:tblOverlap w:val="never"/>
        <w:tblW w:w="9830" w:type="dxa"/>
        <w:tblLayout w:type="fixed"/>
        <w:tblLook w:val="04A0" w:firstRow="1" w:lastRow="0" w:firstColumn="1" w:lastColumn="0" w:noHBand="0" w:noVBand="1"/>
      </w:tblPr>
      <w:tblGrid>
        <w:gridCol w:w="2943"/>
        <w:gridCol w:w="1418"/>
        <w:gridCol w:w="2126"/>
        <w:gridCol w:w="1701"/>
        <w:gridCol w:w="1642"/>
      </w:tblGrid>
      <w:tr w:rsidR="00337D2B" w:rsidRPr="0040230A" w14:paraId="21C3D5A6" w14:textId="77777777" w:rsidTr="0040230A">
        <w:tc>
          <w:tcPr>
            <w:tcW w:w="2943" w:type="dxa"/>
          </w:tcPr>
          <w:p w14:paraId="14116FC8" w14:textId="77777777" w:rsidR="00337D2B" w:rsidRPr="0040230A" w:rsidRDefault="00C84B04">
            <w:pPr>
              <w:pStyle w:val="TableParagraph"/>
              <w:spacing w:line="255" w:lineRule="exact"/>
              <w:ind w:left="94"/>
              <w:rPr>
                <w:rFonts w:ascii="Times New Roman" w:eastAsia="Times New Roman" w:hAnsi="Times New Roman" w:cs="Times New Roman"/>
                <w:sz w:val="20"/>
                <w:szCs w:val="20"/>
              </w:rPr>
            </w:pPr>
            <w:r w:rsidRPr="0040230A">
              <w:rPr>
                <w:rFonts w:ascii="Times New Roman" w:hAnsi="Times New Roman"/>
                <w:sz w:val="20"/>
                <w:szCs w:val="20"/>
              </w:rPr>
              <w:t>Активности</w:t>
            </w:r>
          </w:p>
        </w:tc>
        <w:tc>
          <w:tcPr>
            <w:tcW w:w="1418" w:type="dxa"/>
          </w:tcPr>
          <w:p w14:paraId="7BFA1455" w14:textId="77777777" w:rsidR="00337D2B" w:rsidRPr="0040230A" w:rsidRDefault="00C84B04">
            <w:pPr>
              <w:pStyle w:val="TableParagraph"/>
              <w:spacing w:line="255" w:lineRule="exact"/>
              <w:ind w:left="94"/>
              <w:rPr>
                <w:rFonts w:ascii="Times New Roman" w:eastAsia="Times New Roman" w:hAnsi="Times New Roman" w:cs="Times New Roman"/>
                <w:sz w:val="20"/>
                <w:szCs w:val="20"/>
              </w:rPr>
            </w:pPr>
            <w:r w:rsidRPr="0040230A">
              <w:rPr>
                <w:rFonts w:ascii="Times New Roman" w:hAnsi="Times New Roman"/>
                <w:spacing w:val="-1"/>
                <w:sz w:val="20"/>
                <w:szCs w:val="20"/>
              </w:rPr>
              <w:t>Време</w:t>
            </w:r>
          </w:p>
          <w:p w14:paraId="43EB086D" w14:textId="77777777" w:rsidR="00337D2B" w:rsidRPr="0040230A" w:rsidRDefault="00C84B04">
            <w:pPr>
              <w:pStyle w:val="TableParagraph"/>
              <w:ind w:left="94"/>
              <w:rPr>
                <w:rFonts w:ascii="Times New Roman" w:eastAsia="Times New Roman" w:hAnsi="Times New Roman" w:cs="Times New Roman"/>
                <w:sz w:val="20"/>
                <w:szCs w:val="20"/>
              </w:rPr>
            </w:pPr>
            <w:r w:rsidRPr="0040230A">
              <w:rPr>
                <w:rFonts w:ascii="Times New Roman" w:hAnsi="Times New Roman"/>
                <w:spacing w:val="1"/>
                <w:sz w:val="20"/>
                <w:szCs w:val="20"/>
              </w:rPr>
              <w:t>реализације</w:t>
            </w:r>
          </w:p>
        </w:tc>
        <w:tc>
          <w:tcPr>
            <w:tcW w:w="2126" w:type="dxa"/>
          </w:tcPr>
          <w:p w14:paraId="2AAF07B4" w14:textId="77777777" w:rsidR="00337D2B" w:rsidRPr="0040230A" w:rsidRDefault="00C84B04">
            <w:pPr>
              <w:pStyle w:val="TableParagraph"/>
              <w:spacing w:line="255" w:lineRule="exact"/>
              <w:ind w:left="94"/>
              <w:rPr>
                <w:rFonts w:ascii="Times New Roman" w:eastAsia="Times New Roman" w:hAnsi="Times New Roman" w:cs="Times New Roman"/>
                <w:sz w:val="20"/>
                <w:szCs w:val="20"/>
              </w:rPr>
            </w:pPr>
            <w:r w:rsidRPr="0040230A">
              <w:rPr>
                <w:rFonts w:ascii="Times New Roman" w:hAnsi="Times New Roman"/>
                <w:spacing w:val="-1"/>
                <w:sz w:val="20"/>
                <w:szCs w:val="20"/>
              </w:rPr>
              <w:t>Начин</w:t>
            </w:r>
            <w:r w:rsidRPr="0040230A">
              <w:rPr>
                <w:rFonts w:ascii="Times New Roman" w:hAnsi="Times New Roman"/>
                <w:spacing w:val="1"/>
                <w:sz w:val="20"/>
                <w:szCs w:val="20"/>
              </w:rPr>
              <w:t>реализације</w:t>
            </w:r>
          </w:p>
        </w:tc>
        <w:tc>
          <w:tcPr>
            <w:tcW w:w="1701" w:type="dxa"/>
          </w:tcPr>
          <w:p w14:paraId="17C75085" w14:textId="77777777" w:rsidR="00337D2B" w:rsidRPr="0040230A" w:rsidRDefault="00C84B04">
            <w:pPr>
              <w:pStyle w:val="TableParagraph"/>
              <w:spacing w:line="255" w:lineRule="exact"/>
              <w:ind w:left="94"/>
              <w:rPr>
                <w:rFonts w:ascii="Times New Roman" w:eastAsia="Times New Roman" w:hAnsi="Times New Roman" w:cs="Times New Roman"/>
                <w:sz w:val="20"/>
                <w:szCs w:val="20"/>
              </w:rPr>
            </w:pPr>
            <w:r w:rsidRPr="0040230A">
              <w:rPr>
                <w:rFonts w:ascii="Times New Roman" w:hAnsi="Times New Roman"/>
                <w:sz w:val="20"/>
                <w:szCs w:val="20"/>
              </w:rPr>
              <w:t>Носиоци</w:t>
            </w:r>
          </w:p>
          <w:p w14:paraId="5468C6C5" w14:textId="77777777" w:rsidR="00337D2B" w:rsidRPr="0040230A" w:rsidRDefault="00C84B04">
            <w:pPr>
              <w:pStyle w:val="TableParagraph"/>
              <w:ind w:left="94"/>
              <w:rPr>
                <w:rFonts w:ascii="Times New Roman" w:eastAsia="Times New Roman" w:hAnsi="Times New Roman" w:cs="Times New Roman"/>
                <w:sz w:val="20"/>
                <w:szCs w:val="20"/>
              </w:rPr>
            </w:pPr>
            <w:r w:rsidRPr="0040230A">
              <w:rPr>
                <w:rFonts w:ascii="Times New Roman" w:hAnsi="Times New Roman"/>
                <w:spacing w:val="1"/>
                <w:sz w:val="20"/>
                <w:szCs w:val="20"/>
              </w:rPr>
              <w:t>реализације</w:t>
            </w:r>
          </w:p>
        </w:tc>
        <w:tc>
          <w:tcPr>
            <w:tcW w:w="1642" w:type="dxa"/>
          </w:tcPr>
          <w:p w14:paraId="529E6635" w14:textId="77777777" w:rsidR="00337D2B" w:rsidRPr="0040230A" w:rsidRDefault="00C84B04">
            <w:pPr>
              <w:pStyle w:val="TableParagraph"/>
              <w:spacing w:line="255" w:lineRule="exact"/>
              <w:ind w:left="94"/>
              <w:rPr>
                <w:rFonts w:ascii="Times New Roman" w:eastAsia="Times New Roman" w:hAnsi="Times New Roman" w:cs="Times New Roman"/>
                <w:sz w:val="20"/>
                <w:szCs w:val="20"/>
              </w:rPr>
            </w:pPr>
            <w:r w:rsidRPr="0040230A">
              <w:rPr>
                <w:rFonts w:ascii="Times New Roman" w:hAnsi="Times New Roman"/>
                <w:spacing w:val="-1"/>
                <w:sz w:val="20"/>
                <w:szCs w:val="20"/>
              </w:rPr>
              <w:t>Начин</w:t>
            </w:r>
            <w:r w:rsidRPr="0040230A">
              <w:rPr>
                <w:rFonts w:ascii="Times New Roman" w:hAnsi="Times New Roman"/>
                <w:spacing w:val="-2"/>
                <w:sz w:val="20"/>
                <w:szCs w:val="20"/>
              </w:rPr>
              <w:t>праћења</w:t>
            </w:r>
          </w:p>
        </w:tc>
      </w:tr>
      <w:tr w:rsidR="00337D2B" w:rsidRPr="0040230A" w14:paraId="719D559F" w14:textId="77777777" w:rsidTr="0040230A">
        <w:tc>
          <w:tcPr>
            <w:tcW w:w="2943" w:type="dxa"/>
          </w:tcPr>
          <w:p w14:paraId="70E80556" w14:textId="77777777" w:rsidR="00337D2B" w:rsidRPr="0040230A" w:rsidRDefault="00C84B04">
            <w:pPr>
              <w:pStyle w:val="TableParagraph"/>
              <w:tabs>
                <w:tab w:val="left" w:pos="1331"/>
                <w:tab w:val="left" w:pos="1606"/>
              </w:tabs>
              <w:spacing w:line="250" w:lineRule="auto"/>
              <w:ind w:left="94" w:right="84"/>
              <w:rPr>
                <w:rFonts w:ascii="Times New Roman" w:eastAsia="Times New Roman" w:hAnsi="Times New Roman" w:cs="Times New Roman"/>
                <w:sz w:val="20"/>
                <w:szCs w:val="20"/>
                <w:lang w:val="ru-RU"/>
              </w:rPr>
            </w:pPr>
            <w:r w:rsidRPr="0040230A">
              <w:rPr>
                <w:rFonts w:ascii="Times New Roman" w:hAnsi="Times New Roman"/>
                <w:sz w:val="20"/>
                <w:szCs w:val="20"/>
                <w:lang w:val="ru-RU"/>
              </w:rPr>
              <w:t>Конституисање тимаизбор</w:t>
            </w:r>
            <w:r w:rsidRPr="0040230A">
              <w:rPr>
                <w:rFonts w:ascii="Times New Roman" w:hAnsi="Times New Roman"/>
                <w:sz w:val="20"/>
                <w:szCs w:val="20"/>
                <w:lang w:val="ru-RU"/>
              </w:rPr>
              <w:tab/>
              <w:t>председника,записничара,</w:t>
            </w:r>
            <w:r w:rsidRPr="0040230A">
              <w:rPr>
                <w:rFonts w:ascii="Times New Roman" w:hAnsi="Times New Roman"/>
                <w:sz w:val="20"/>
                <w:szCs w:val="20"/>
                <w:lang w:val="ru-RU"/>
              </w:rPr>
              <w:tab/>
            </w:r>
            <w:r w:rsidRPr="0040230A">
              <w:rPr>
                <w:rFonts w:ascii="Times New Roman" w:hAnsi="Times New Roman"/>
                <w:sz w:val="20"/>
                <w:szCs w:val="20"/>
                <w:lang w:val="ru-RU"/>
              </w:rPr>
              <w:tab/>
              <w:t>доношењеплана</w:t>
            </w:r>
            <w:r w:rsidRPr="0040230A">
              <w:rPr>
                <w:rFonts w:ascii="Times New Roman" w:hAnsi="Times New Roman"/>
                <w:spacing w:val="-1"/>
                <w:sz w:val="20"/>
                <w:szCs w:val="20"/>
                <w:lang w:val="ru-RU"/>
              </w:rPr>
              <w:t>рада</w:t>
            </w:r>
          </w:p>
          <w:p w14:paraId="1021B1C0" w14:textId="77777777" w:rsidR="00337D2B" w:rsidRPr="0040230A" w:rsidRDefault="00C84B04">
            <w:pPr>
              <w:pStyle w:val="TableParagraph"/>
              <w:spacing w:before="12" w:line="250" w:lineRule="auto"/>
              <w:ind w:left="94" w:right="85"/>
              <w:rPr>
                <w:rFonts w:ascii="Times New Roman" w:eastAsia="Times New Roman" w:hAnsi="Times New Roman" w:cs="Times New Roman"/>
                <w:sz w:val="20"/>
                <w:szCs w:val="20"/>
                <w:lang w:val="ru-RU"/>
              </w:rPr>
            </w:pPr>
            <w:r w:rsidRPr="0040230A">
              <w:rPr>
                <w:rFonts w:ascii="Times New Roman" w:hAnsi="Times New Roman"/>
                <w:sz w:val="20"/>
                <w:szCs w:val="20"/>
                <w:lang w:val="ru-RU"/>
              </w:rPr>
              <w:t>Упознавањеученикасаначиномфункционисањат</w:t>
            </w:r>
            <w:r w:rsidRPr="0040230A">
              <w:rPr>
                <w:rFonts w:ascii="Times New Roman" w:hAnsi="Times New Roman"/>
                <w:spacing w:val="3"/>
                <w:sz w:val="20"/>
                <w:szCs w:val="20"/>
                <w:lang w:val="ru-RU"/>
              </w:rPr>
              <w:t>и</w:t>
            </w:r>
            <w:r w:rsidRPr="0040230A">
              <w:rPr>
                <w:rFonts w:ascii="Times New Roman" w:hAnsi="Times New Roman"/>
                <w:spacing w:val="-5"/>
                <w:sz w:val="20"/>
                <w:szCs w:val="20"/>
                <w:lang w:val="ru-RU"/>
              </w:rPr>
              <w:t>м</w:t>
            </w:r>
            <w:r w:rsidRPr="0040230A">
              <w:rPr>
                <w:rFonts w:ascii="Times New Roman" w:hAnsi="Times New Roman"/>
                <w:sz w:val="20"/>
                <w:szCs w:val="20"/>
                <w:lang w:val="ru-RU"/>
              </w:rPr>
              <w:t>а</w:t>
            </w:r>
          </w:p>
          <w:p w14:paraId="77ACCFD0" w14:textId="77777777" w:rsidR="00337D2B" w:rsidRPr="0040230A" w:rsidRDefault="00C84B04">
            <w:pPr>
              <w:pStyle w:val="TableParagraph"/>
              <w:tabs>
                <w:tab w:val="left" w:pos="839"/>
                <w:tab w:val="left" w:pos="1006"/>
                <w:tab w:val="left" w:pos="1247"/>
                <w:tab w:val="left" w:pos="1595"/>
                <w:tab w:val="left" w:pos="1668"/>
                <w:tab w:val="left" w:pos="1822"/>
                <w:tab w:val="left" w:pos="2386"/>
                <w:tab w:val="left" w:pos="2446"/>
              </w:tabs>
              <w:spacing w:line="251" w:lineRule="auto"/>
              <w:ind w:left="94" w:right="79"/>
              <w:rPr>
                <w:rFonts w:ascii="Times New Roman" w:eastAsia="Times New Roman" w:hAnsi="Times New Roman" w:cs="Times New Roman"/>
                <w:sz w:val="20"/>
                <w:szCs w:val="20"/>
                <w:lang w:val="ru-RU"/>
              </w:rPr>
            </w:pPr>
            <w:r w:rsidRPr="0040230A">
              <w:rPr>
                <w:rFonts w:ascii="Times New Roman" w:eastAsia="Times New Roman" w:hAnsi="Times New Roman" w:cs="Times New Roman"/>
                <w:sz w:val="20"/>
                <w:szCs w:val="20"/>
                <w:lang w:val="ru-RU"/>
              </w:rPr>
              <w:t>Упознавањ чланова тимаса  ревидираном „Листоминдикатора</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pacing w:val="-1"/>
                <w:sz w:val="20"/>
                <w:szCs w:val="20"/>
                <w:lang w:val="ru-RU"/>
              </w:rPr>
              <w:t>за</w:t>
            </w:r>
            <w:r w:rsidRPr="0040230A">
              <w:rPr>
                <w:rFonts w:ascii="Times New Roman" w:eastAsia="Times New Roman" w:hAnsi="Times New Roman" w:cs="Times New Roman"/>
                <w:sz w:val="20"/>
                <w:szCs w:val="20"/>
                <w:lang w:val="ru-RU"/>
              </w:rPr>
              <w:t>прелименарну</w:t>
            </w:r>
            <w:r w:rsidRPr="0040230A">
              <w:rPr>
                <w:rFonts w:ascii="Times New Roman" w:eastAsia="Times New Roman" w:hAnsi="Times New Roman" w:cs="Times New Roman"/>
                <w:spacing w:val="1"/>
                <w:sz w:val="20"/>
                <w:szCs w:val="20"/>
                <w:lang w:val="ru-RU"/>
              </w:rPr>
              <w:t>идентификацију</w:t>
            </w:r>
            <w:r w:rsidRPr="0040230A">
              <w:rPr>
                <w:rFonts w:ascii="Times New Roman" w:eastAsia="Times New Roman" w:hAnsi="Times New Roman" w:cs="Times New Roman"/>
                <w:spacing w:val="-1"/>
                <w:sz w:val="20"/>
                <w:szCs w:val="20"/>
                <w:lang w:val="ru-RU"/>
              </w:rPr>
              <w:t>жртвама</w:t>
            </w:r>
            <w:r w:rsidRPr="0040230A">
              <w:rPr>
                <w:rFonts w:ascii="Times New Roman" w:eastAsia="Times New Roman" w:hAnsi="Times New Roman" w:cs="Times New Roman"/>
                <w:sz w:val="20"/>
                <w:szCs w:val="20"/>
                <w:lang w:val="ru-RU"/>
              </w:rPr>
              <w:t>трговине</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pacing w:val="-1"/>
                <w:sz w:val="20"/>
                <w:szCs w:val="20"/>
                <w:lang w:val="ru-RU"/>
              </w:rPr>
              <w:t>људима</w:t>
            </w:r>
            <w:r w:rsidRPr="0040230A">
              <w:rPr>
                <w:rFonts w:ascii="Times New Roman" w:eastAsia="Times New Roman" w:hAnsi="Times New Roman" w:cs="Times New Roman"/>
                <w:spacing w:val="-1"/>
                <w:sz w:val="20"/>
                <w:szCs w:val="20"/>
                <w:lang w:val="ru-RU"/>
              </w:rPr>
              <w:tab/>
              <w:t>за</w:t>
            </w:r>
            <w:r w:rsidRPr="0040230A">
              <w:rPr>
                <w:rFonts w:ascii="Times New Roman" w:eastAsia="Times New Roman" w:hAnsi="Times New Roman" w:cs="Times New Roman"/>
                <w:sz w:val="20"/>
                <w:szCs w:val="20"/>
                <w:lang w:val="ru-RU"/>
              </w:rPr>
              <w:t>систем</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образовања“</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иВодичем</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pacing w:val="-1"/>
                <w:sz w:val="20"/>
                <w:szCs w:val="20"/>
                <w:lang w:val="ru-RU"/>
              </w:rPr>
              <w:t>за</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z w:val="20"/>
                <w:szCs w:val="20"/>
                <w:lang w:val="ru-RU"/>
              </w:rPr>
              <w:t>применуревидираних индикатораВидео  обука  о  примени</w:t>
            </w:r>
            <w:r w:rsidRPr="0040230A">
              <w:rPr>
                <w:rFonts w:ascii="Times New Roman" w:eastAsia="Times New Roman" w:hAnsi="Times New Roman" w:cs="Times New Roman"/>
                <w:spacing w:val="1"/>
                <w:sz w:val="20"/>
                <w:szCs w:val="20"/>
                <w:lang w:val="ru-RU"/>
              </w:rPr>
              <w:t>Правилника</w:t>
            </w:r>
            <w:r w:rsidRPr="0040230A">
              <w:rPr>
                <w:rFonts w:ascii="Times New Roman" w:eastAsia="Times New Roman" w:hAnsi="Times New Roman" w:cs="Times New Roman"/>
                <w:sz w:val="20"/>
                <w:szCs w:val="20"/>
                <w:lang w:val="ru-RU"/>
              </w:rPr>
              <w:t>о протоколупоступања  у установи у</w:t>
            </w:r>
            <w:r w:rsidRPr="0040230A">
              <w:rPr>
                <w:rFonts w:ascii="Times New Roman" w:eastAsia="Times New Roman" w:hAnsi="Times New Roman" w:cs="Times New Roman"/>
                <w:spacing w:val="-1"/>
                <w:sz w:val="20"/>
                <w:szCs w:val="20"/>
                <w:lang w:val="ru-RU"/>
              </w:rPr>
              <w:t>одговору</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на</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z w:val="20"/>
                <w:szCs w:val="20"/>
                <w:lang w:val="ru-RU"/>
              </w:rPr>
              <w:t>насиље,злостављање</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изанемаривање</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w:t>
            </w:r>
            <w:r w:rsidRPr="0040230A">
              <w:rPr>
                <w:rFonts w:ascii="Times New Roman" w:eastAsia="Times New Roman" w:hAnsi="Times New Roman" w:cs="Times New Roman"/>
                <w:sz w:val="20"/>
                <w:szCs w:val="20"/>
                <w:lang w:val="ru-RU"/>
              </w:rPr>
              <w:tab/>
              <w:t>Видеообука</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о</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протоколупоступања  у установи у</w:t>
            </w:r>
            <w:r w:rsidRPr="0040230A">
              <w:rPr>
                <w:rFonts w:ascii="Times New Roman" w:eastAsia="Times New Roman" w:hAnsi="Times New Roman" w:cs="Times New Roman"/>
                <w:spacing w:val="-1"/>
                <w:sz w:val="20"/>
                <w:szCs w:val="20"/>
                <w:lang w:val="ru-RU"/>
              </w:rPr>
              <w:t>одговору</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на</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z w:val="20"/>
                <w:szCs w:val="20"/>
                <w:lang w:val="ru-RU"/>
              </w:rPr>
              <w:t>насиље,злостављање</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изанемаривање–</w:t>
            </w:r>
            <w:r w:rsidRPr="0040230A">
              <w:rPr>
                <w:rFonts w:ascii="Times New Roman" w:eastAsia="Times New Roman" w:hAnsi="Times New Roman" w:cs="Times New Roman"/>
                <w:sz w:val="20"/>
                <w:szCs w:val="20"/>
              </w:rPr>
              <w:t>YouTube</w:t>
            </w:r>
            <w:r w:rsidRPr="0040230A">
              <w:rPr>
                <w:rFonts w:ascii="Times New Roman" w:eastAsia="Times New Roman" w:hAnsi="Times New Roman" w:cs="Times New Roman"/>
                <w:sz w:val="20"/>
                <w:szCs w:val="20"/>
                <w:lang w:val="ru-RU"/>
              </w:rPr>
              <w:t>Упознавање</w:t>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r>
            <w:r w:rsidRPr="0040230A">
              <w:rPr>
                <w:rFonts w:ascii="Times New Roman" w:eastAsia="Times New Roman" w:hAnsi="Times New Roman" w:cs="Times New Roman"/>
                <w:sz w:val="20"/>
                <w:szCs w:val="20"/>
                <w:lang w:val="ru-RU"/>
              </w:rPr>
              <w:tab/>
              <w:t>чланова</w:t>
            </w:r>
            <w:r w:rsidRPr="0040230A">
              <w:rPr>
                <w:rFonts w:ascii="Times New Roman" w:eastAsia="Times New Roman" w:hAnsi="Times New Roman" w:cs="Times New Roman"/>
                <w:spacing w:val="1"/>
                <w:sz w:val="20"/>
                <w:szCs w:val="20"/>
                <w:lang w:val="ru-RU"/>
              </w:rPr>
              <w:t>Тима</w:t>
            </w:r>
            <w:r w:rsidRPr="0040230A">
              <w:rPr>
                <w:rFonts w:ascii="Times New Roman" w:eastAsia="Times New Roman" w:hAnsi="Times New Roman" w:cs="Times New Roman"/>
                <w:spacing w:val="1"/>
                <w:sz w:val="20"/>
                <w:szCs w:val="20"/>
                <w:lang w:val="ru-RU"/>
              </w:rPr>
              <w:tab/>
            </w:r>
            <w:r w:rsidRPr="0040230A">
              <w:rPr>
                <w:rFonts w:ascii="Times New Roman" w:eastAsia="Times New Roman" w:hAnsi="Times New Roman" w:cs="Times New Roman"/>
                <w:sz w:val="20"/>
                <w:szCs w:val="20"/>
                <w:lang w:val="ru-RU"/>
              </w:rPr>
              <w:t>са</w:t>
            </w:r>
            <w:r w:rsidRPr="0040230A">
              <w:rPr>
                <w:rFonts w:ascii="Times New Roman" w:eastAsia="Times New Roman" w:hAnsi="Times New Roman" w:cs="Times New Roman"/>
                <w:sz w:val="20"/>
                <w:szCs w:val="20"/>
                <w:lang w:val="ru-RU"/>
              </w:rPr>
              <w:tab/>
              <w:t>Националномплатформом„Чувамте“</w:t>
            </w:r>
          </w:p>
          <w:p w14:paraId="3BAD6030" w14:textId="77777777" w:rsidR="00337D2B" w:rsidRPr="0040230A" w:rsidRDefault="00337D2B">
            <w:pPr>
              <w:pStyle w:val="TableParagraph"/>
              <w:spacing w:before="10"/>
              <w:rPr>
                <w:rFonts w:ascii="Times New Roman" w:eastAsia="Times New Roman" w:hAnsi="Times New Roman" w:cs="Times New Roman"/>
                <w:sz w:val="20"/>
                <w:szCs w:val="20"/>
                <w:lang w:val="ru-RU"/>
              </w:rPr>
            </w:pPr>
          </w:p>
          <w:p w14:paraId="054FF492" w14:textId="77777777" w:rsidR="00337D2B" w:rsidRPr="0040230A" w:rsidRDefault="00C84B04">
            <w:pPr>
              <w:pStyle w:val="TableParagraph"/>
              <w:spacing w:line="250" w:lineRule="auto"/>
              <w:ind w:left="95" w:right="81"/>
              <w:rPr>
                <w:rFonts w:ascii="Times New Roman" w:eastAsia="Times New Roman" w:hAnsi="Times New Roman" w:cs="Times New Roman"/>
                <w:sz w:val="20"/>
                <w:szCs w:val="20"/>
              </w:rPr>
            </w:pPr>
            <w:r w:rsidRPr="0040230A">
              <w:rPr>
                <w:rFonts w:ascii="Times New Roman" w:hAnsi="Times New Roman"/>
                <w:spacing w:val="-1"/>
                <w:sz w:val="20"/>
                <w:szCs w:val="20"/>
              </w:rPr>
              <w:t>Сарадња</w:t>
            </w:r>
            <w:r w:rsidRPr="0040230A">
              <w:rPr>
                <w:rFonts w:ascii="Times New Roman" w:hAnsi="Times New Roman"/>
                <w:sz w:val="20"/>
                <w:szCs w:val="20"/>
              </w:rPr>
              <w:t xml:space="preserve">санаставницимауорганизовањуЧОС-апосвећеном       </w:t>
            </w:r>
            <w:r w:rsidRPr="0040230A">
              <w:rPr>
                <w:rFonts w:ascii="Times New Roman" w:hAnsi="Times New Roman"/>
                <w:spacing w:val="1"/>
                <w:sz w:val="20"/>
                <w:szCs w:val="20"/>
              </w:rPr>
              <w:t>превенцији насиља</w:t>
            </w:r>
          </w:p>
        </w:tc>
        <w:tc>
          <w:tcPr>
            <w:tcW w:w="1418" w:type="dxa"/>
          </w:tcPr>
          <w:p w14:paraId="6766446D" w14:textId="77777777" w:rsidR="00337D2B" w:rsidRPr="0040230A" w:rsidRDefault="00337D2B">
            <w:pPr>
              <w:pStyle w:val="TableParagraph"/>
              <w:rPr>
                <w:rFonts w:ascii="Times New Roman" w:eastAsia="Times New Roman" w:hAnsi="Times New Roman" w:cs="Times New Roman"/>
                <w:sz w:val="20"/>
                <w:szCs w:val="20"/>
              </w:rPr>
            </w:pPr>
          </w:p>
          <w:p w14:paraId="595BFD10" w14:textId="77777777" w:rsidR="00337D2B" w:rsidRPr="0040230A" w:rsidRDefault="00337D2B">
            <w:pPr>
              <w:pStyle w:val="TableParagraph"/>
              <w:rPr>
                <w:rFonts w:ascii="Times New Roman" w:eastAsia="Times New Roman" w:hAnsi="Times New Roman" w:cs="Times New Roman"/>
                <w:sz w:val="20"/>
                <w:szCs w:val="20"/>
              </w:rPr>
            </w:pPr>
          </w:p>
          <w:p w14:paraId="39082521" w14:textId="77777777" w:rsidR="00337D2B" w:rsidRPr="0040230A" w:rsidRDefault="00337D2B">
            <w:pPr>
              <w:pStyle w:val="TableParagraph"/>
              <w:rPr>
                <w:rFonts w:ascii="Times New Roman" w:eastAsia="Times New Roman" w:hAnsi="Times New Roman" w:cs="Times New Roman"/>
                <w:sz w:val="20"/>
                <w:szCs w:val="20"/>
              </w:rPr>
            </w:pPr>
          </w:p>
          <w:p w14:paraId="0885466C" w14:textId="77777777" w:rsidR="00337D2B" w:rsidRPr="0040230A" w:rsidRDefault="00337D2B">
            <w:pPr>
              <w:pStyle w:val="TableParagraph"/>
              <w:rPr>
                <w:rFonts w:ascii="Times New Roman" w:eastAsia="Times New Roman" w:hAnsi="Times New Roman" w:cs="Times New Roman"/>
                <w:sz w:val="20"/>
                <w:szCs w:val="20"/>
              </w:rPr>
            </w:pPr>
          </w:p>
          <w:p w14:paraId="7BEB5221" w14:textId="77777777" w:rsidR="00337D2B" w:rsidRPr="0040230A" w:rsidRDefault="00337D2B">
            <w:pPr>
              <w:pStyle w:val="TableParagraph"/>
              <w:rPr>
                <w:rFonts w:ascii="Times New Roman" w:eastAsia="Times New Roman" w:hAnsi="Times New Roman" w:cs="Times New Roman"/>
                <w:sz w:val="20"/>
                <w:szCs w:val="20"/>
              </w:rPr>
            </w:pPr>
          </w:p>
          <w:p w14:paraId="0DBAC556" w14:textId="77777777" w:rsidR="00337D2B" w:rsidRPr="0040230A" w:rsidRDefault="00337D2B">
            <w:pPr>
              <w:pStyle w:val="TableParagraph"/>
              <w:rPr>
                <w:rFonts w:ascii="Times New Roman" w:eastAsia="Times New Roman" w:hAnsi="Times New Roman" w:cs="Times New Roman"/>
                <w:sz w:val="20"/>
                <w:szCs w:val="20"/>
              </w:rPr>
            </w:pPr>
          </w:p>
          <w:p w14:paraId="513125C5" w14:textId="77777777" w:rsidR="00337D2B" w:rsidRPr="0040230A" w:rsidRDefault="00337D2B">
            <w:pPr>
              <w:pStyle w:val="TableParagraph"/>
              <w:rPr>
                <w:rFonts w:ascii="Times New Roman" w:eastAsia="Times New Roman" w:hAnsi="Times New Roman" w:cs="Times New Roman"/>
                <w:sz w:val="20"/>
                <w:szCs w:val="20"/>
              </w:rPr>
            </w:pPr>
          </w:p>
          <w:p w14:paraId="6582D2E0" w14:textId="77777777" w:rsidR="00337D2B" w:rsidRPr="0040230A" w:rsidRDefault="00337D2B">
            <w:pPr>
              <w:pStyle w:val="TableParagraph"/>
              <w:rPr>
                <w:rFonts w:ascii="Times New Roman" w:eastAsia="Times New Roman" w:hAnsi="Times New Roman" w:cs="Times New Roman"/>
                <w:sz w:val="20"/>
                <w:szCs w:val="20"/>
              </w:rPr>
            </w:pPr>
          </w:p>
          <w:p w14:paraId="66E0D32F" w14:textId="77777777" w:rsidR="00337D2B" w:rsidRPr="0040230A" w:rsidRDefault="00337D2B">
            <w:pPr>
              <w:pStyle w:val="TableParagraph"/>
              <w:rPr>
                <w:rFonts w:ascii="Times New Roman" w:eastAsia="Times New Roman" w:hAnsi="Times New Roman" w:cs="Times New Roman"/>
                <w:sz w:val="20"/>
                <w:szCs w:val="20"/>
              </w:rPr>
            </w:pPr>
          </w:p>
          <w:p w14:paraId="5A129CEC" w14:textId="77777777" w:rsidR="00337D2B" w:rsidRPr="0040230A" w:rsidRDefault="00337D2B">
            <w:pPr>
              <w:pStyle w:val="TableParagraph"/>
              <w:spacing w:before="11"/>
              <w:rPr>
                <w:rFonts w:ascii="Times New Roman" w:eastAsia="Times New Roman" w:hAnsi="Times New Roman" w:cs="Times New Roman"/>
                <w:sz w:val="20"/>
                <w:szCs w:val="20"/>
              </w:rPr>
            </w:pPr>
          </w:p>
          <w:p w14:paraId="171AE453" w14:textId="77777777" w:rsidR="00337D2B" w:rsidRPr="0040230A" w:rsidRDefault="00C84B04">
            <w:pPr>
              <w:pStyle w:val="TableParagraph"/>
              <w:ind w:left="94"/>
              <w:rPr>
                <w:rFonts w:ascii="Times New Roman" w:eastAsia="Times New Roman" w:hAnsi="Times New Roman" w:cs="Times New Roman"/>
                <w:sz w:val="20"/>
                <w:szCs w:val="20"/>
              </w:rPr>
            </w:pPr>
            <w:r w:rsidRPr="0040230A">
              <w:rPr>
                <w:rFonts w:ascii="Times New Roman" w:hAnsi="Times New Roman"/>
                <w:spacing w:val="-1"/>
                <w:sz w:val="20"/>
                <w:szCs w:val="20"/>
              </w:rPr>
              <w:t>септембар</w:t>
            </w:r>
          </w:p>
        </w:tc>
        <w:tc>
          <w:tcPr>
            <w:tcW w:w="2126" w:type="dxa"/>
          </w:tcPr>
          <w:p w14:paraId="7DB60EC7" w14:textId="77777777" w:rsidR="00337D2B" w:rsidRPr="0040230A" w:rsidRDefault="00337D2B">
            <w:pPr>
              <w:pStyle w:val="TableParagraph"/>
              <w:rPr>
                <w:rFonts w:ascii="Times New Roman" w:eastAsia="Times New Roman" w:hAnsi="Times New Roman" w:cs="Times New Roman"/>
                <w:sz w:val="20"/>
                <w:szCs w:val="20"/>
                <w:lang w:val="ru-RU"/>
              </w:rPr>
            </w:pPr>
          </w:p>
          <w:p w14:paraId="4C61E533" w14:textId="77777777" w:rsidR="00337D2B" w:rsidRPr="0040230A" w:rsidRDefault="00337D2B">
            <w:pPr>
              <w:pStyle w:val="TableParagraph"/>
              <w:rPr>
                <w:rFonts w:ascii="Times New Roman" w:eastAsia="Times New Roman" w:hAnsi="Times New Roman" w:cs="Times New Roman"/>
                <w:sz w:val="20"/>
                <w:szCs w:val="20"/>
                <w:lang w:val="ru-RU"/>
              </w:rPr>
            </w:pPr>
          </w:p>
          <w:p w14:paraId="62A2A792" w14:textId="77777777" w:rsidR="00337D2B" w:rsidRPr="0040230A" w:rsidRDefault="00337D2B">
            <w:pPr>
              <w:pStyle w:val="TableParagraph"/>
              <w:rPr>
                <w:rFonts w:ascii="Times New Roman" w:eastAsia="Times New Roman" w:hAnsi="Times New Roman" w:cs="Times New Roman"/>
                <w:sz w:val="20"/>
                <w:szCs w:val="20"/>
                <w:lang w:val="ru-RU"/>
              </w:rPr>
            </w:pPr>
          </w:p>
          <w:p w14:paraId="15038846" w14:textId="77777777" w:rsidR="00337D2B" w:rsidRPr="0040230A" w:rsidRDefault="00337D2B">
            <w:pPr>
              <w:pStyle w:val="TableParagraph"/>
              <w:rPr>
                <w:rFonts w:ascii="Times New Roman" w:eastAsia="Times New Roman" w:hAnsi="Times New Roman" w:cs="Times New Roman"/>
                <w:sz w:val="20"/>
                <w:szCs w:val="20"/>
                <w:lang w:val="ru-RU"/>
              </w:rPr>
            </w:pPr>
          </w:p>
          <w:p w14:paraId="438F9F0D" w14:textId="77777777" w:rsidR="00337D2B" w:rsidRPr="0040230A" w:rsidRDefault="00337D2B">
            <w:pPr>
              <w:pStyle w:val="TableParagraph"/>
              <w:rPr>
                <w:rFonts w:ascii="Times New Roman" w:eastAsia="Times New Roman" w:hAnsi="Times New Roman" w:cs="Times New Roman"/>
                <w:sz w:val="20"/>
                <w:szCs w:val="20"/>
                <w:lang w:val="ru-RU"/>
              </w:rPr>
            </w:pPr>
          </w:p>
          <w:p w14:paraId="77D58358" w14:textId="77777777" w:rsidR="00337D2B" w:rsidRPr="0040230A" w:rsidRDefault="00337D2B">
            <w:pPr>
              <w:pStyle w:val="TableParagraph"/>
              <w:rPr>
                <w:rFonts w:ascii="Times New Roman" w:eastAsia="Times New Roman" w:hAnsi="Times New Roman" w:cs="Times New Roman"/>
                <w:sz w:val="20"/>
                <w:szCs w:val="20"/>
                <w:lang w:val="ru-RU"/>
              </w:rPr>
            </w:pPr>
          </w:p>
          <w:p w14:paraId="551CCE10" w14:textId="77777777" w:rsidR="00337D2B" w:rsidRPr="0040230A" w:rsidRDefault="00337D2B">
            <w:pPr>
              <w:pStyle w:val="TableParagraph"/>
              <w:rPr>
                <w:rFonts w:ascii="Times New Roman" w:eastAsia="Times New Roman" w:hAnsi="Times New Roman" w:cs="Times New Roman"/>
                <w:sz w:val="20"/>
                <w:szCs w:val="20"/>
                <w:lang w:val="ru-RU"/>
              </w:rPr>
            </w:pPr>
          </w:p>
          <w:p w14:paraId="4D1A28D5" w14:textId="77777777" w:rsidR="00337D2B" w:rsidRPr="0040230A" w:rsidRDefault="00337D2B">
            <w:pPr>
              <w:pStyle w:val="TableParagraph"/>
              <w:spacing w:before="1"/>
              <w:rPr>
                <w:rFonts w:ascii="Times New Roman" w:eastAsia="Times New Roman" w:hAnsi="Times New Roman" w:cs="Times New Roman"/>
                <w:sz w:val="20"/>
                <w:szCs w:val="20"/>
                <w:lang w:val="ru-RU"/>
              </w:rPr>
            </w:pPr>
          </w:p>
          <w:p w14:paraId="7F9D583B" w14:textId="77777777" w:rsidR="00337D2B" w:rsidRPr="0040230A" w:rsidRDefault="00C84B04">
            <w:pPr>
              <w:pStyle w:val="TableParagraph"/>
              <w:spacing w:line="250" w:lineRule="auto"/>
              <w:ind w:left="94" w:right="90"/>
              <w:rPr>
                <w:rFonts w:ascii="Times New Roman" w:eastAsia="Times New Roman" w:hAnsi="Times New Roman" w:cs="Times New Roman"/>
                <w:sz w:val="20"/>
                <w:szCs w:val="20"/>
                <w:lang w:val="ru-RU"/>
              </w:rPr>
            </w:pPr>
            <w:r w:rsidRPr="0040230A">
              <w:rPr>
                <w:rFonts w:ascii="Times New Roman" w:hAnsi="Times New Roman"/>
                <w:sz w:val="20"/>
                <w:szCs w:val="20"/>
                <w:lang w:val="ru-RU"/>
              </w:rPr>
              <w:t>дискусија,анализа,закључци,предлози,</w:t>
            </w:r>
            <w:r w:rsidRPr="0040230A">
              <w:rPr>
                <w:rFonts w:ascii="Times New Roman" w:hAnsi="Times New Roman"/>
                <w:spacing w:val="-1"/>
                <w:sz w:val="20"/>
                <w:szCs w:val="20"/>
                <w:lang w:val="ru-RU"/>
              </w:rPr>
              <w:t>договор</w:t>
            </w:r>
          </w:p>
          <w:p w14:paraId="524EBC01" w14:textId="77777777" w:rsidR="00337D2B" w:rsidRPr="0040230A" w:rsidRDefault="00337D2B">
            <w:pPr>
              <w:pStyle w:val="TableParagraph"/>
              <w:rPr>
                <w:rFonts w:ascii="Times New Roman" w:eastAsia="Times New Roman" w:hAnsi="Times New Roman" w:cs="Times New Roman"/>
                <w:sz w:val="20"/>
                <w:szCs w:val="20"/>
                <w:lang w:val="ru-RU"/>
              </w:rPr>
            </w:pPr>
          </w:p>
          <w:p w14:paraId="318F53D9" w14:textId="77777777" w:rsidR="00337D2B" w:rsidRPr="0040230A" w:rsidRDefault="00337D2B">
            <w:pPr>
              <w:pStyle w:val="TableParagraph"/>
              <w:rPr>
                <w:rFonts w:ascii="Times New Roman" w:eastAsia="Times New Roman" w:hAnsi="Times New Roman" w:cs="Times New Roman"/>
                <w:sz w:val="20"/>
                <w:szCs w:val="20"/>
                <w:lang w:val="ru-RU"/>
              </w:rPr>
            </w:pPr>
          </w:p>
          <w:p w14:paraId="62906B5F" w14:textId="77777777" w:rsidR="00337D2B" w:rsidRPr="0040230A" w:rsidRDefault="00337D2B">
            <w:pPr>
              <w:pStyle w:val="TableParagraph"/>
              <w:rPr>
                <w:rFonts w:ascii="Times New Roman" w:eastAsia="Times New Roman" w:hAnsi="Times New Roman" w:cs="Times New Roman"/>
                <w:sz w:val="20"/>
                <w:szCs w:val="20"/>
                <w:lang w:val="ru-RU"/>
              </w:rPr>
            </w:pPr>
          </w:p>
          <w:p w14:paraId="5973F68C" w14:textId="77777777" w:rsidR="00337D2B" w:rsidRPr="0040230A" w:rsidRDefault="00337D2B">
            <w:pPr>
              <w:pStyle w:val="TableParagraph"/>
              <w:rPr>
                <w:rFonts w:ascii="Times New Roman" w:eastAsia="Times New Roman" w:hAnsi="Times New Roman" w:cs="Times New Roman"/>
                <w:sz w:val="20"/>
                <w:szCs w:val="20"/>
                <w:lang w:val="ru-RU"/>
              </w:rPr>
            </w:pPr>
          </w:p>
          <w:p w14:paraId="50C64D4C" w14:textId="77777777" w:rsidR="00337D2B" w:rsidRPr="0040230A" w:rsidRDefault="00337D2B">
            <w:pPr>
              <w:pStyle w:val="TableParagraph"/>
              <w:rPr>
                <w:rFonts w:ascii="Times New Roman" w:eastAsia="Times New Roman" w:hAnsi="Times New Roman" w:cs="Times New Roman"/>
                <w:sz w:val="20"/>
                <w:szCs w:val="20"/>
                <w:lang w:val="ru-RU"/>
              </w:rPr>
            </w:pPr>
          </w:p>
          <w:p w14:paraId="629040C9" w14:textId="77777777" w:rsidR="00337D2B" w:rsidRPr="0040230A" w:rsidRDefault="00337D2B">
            <w:pPr>
              <w:pStyle w:val="TableParagraph"/>
              <w:rPr>
                <w:rFonts w:ascii="Times New Roman" w:eastAsia="Times New Roman" w:hAnsi="Times New Roman" w:cs="Times New Roman"/>
                <w:sz w:val="20"/>
                <w:szCs w:val="20"/>
                <w:lang w:val="ru-RU"/>
              </w:rPr>
            </w:pPr>
          </w:p>
          <w:p w14:paraId="5312599A" w14:textId="77777777" w:rsidR="00337D2B" w:rsidRPr="0040230A" w:rsidRDefault="00337D2B">
            <w:pPr>
              <w:pStyle w:val="TableParagraph"/>
              <w:rPr>
                <w:rFonts w:ascii="Times New Roman" w:eastAsia="Times New Roman" w:hAnsi="Times New Roman" w:cs="Times New Roman"/>
                <w:sz w:val="20"/>
                <w:szCs w:val="20"/>
                <w:lang w:val="ru-RU"/>
              </w:rPr>
            </w:pPr>
          </w:p>
          <w:p w14:paraId="02044915" w14:textId="77777777" w:rsidR="00337D2B" w:rsidRPr="0040230A" w:rsidRDefault="00337D2B">
            <w:pPr>
              <w:pStyle w:val="TableParagraph"/>
              <w:rPr>
                <w:rFonts w:ascii="Times New Roman" w:eastAsia="Times New Roman" w:hAnsi="Times New Roman" w:cs="Times New Roman"/>
                <w:sz w:val="20"/>
                <w:szCs w:val="20"/>
                <w:lang w:val="ru-RU"/>
              </w:rPr>
            </w:pPr>
          </w:p>
          <w:p w14:paraId="79745FD3" w14:textId="77777777" w:rsidR="00337D2B" w:rsidRPr="0040230A" w:rsidRDefault="00337D2B">
            <w:pPr>
              <w:pStyle w:val="TableParagraph"/>
              <w:rPr>
                <w:rFonts w:ascii="Times New Roman" w:eastAsia="Times New Roman" w:hAnsi="Times New Roman" w:cs="Times New Roman"/>
                <w:sz w:val="20"/>
                <w:szCs w:val="20"/>
                <w:lang w:val="ru-RU"/>
              </w:rPr>
            </w:pPr>
          </w:p>
          <w:p w14:paraId="008D2083" w14:textId="77777777" w:rsidR="00337D2B" w:rsidRPr="0040230A" w:rsidRDefault="00C84B04">
            <w:pPr>
              <w:pStyle w:val="TableParagraph"/>
              <w:tabs>
                <w:tab w:val="left" w:pos="1655"/>
                <w:tab w:val="left" w:pos="2002"/>
              </w:tabs>
              <w:spacing w:line="250" w:lineRule="auto"/>
              <w:ind w:right="79"/>
              <w:rPr>
                <w:rFonts w:ascii="Times New Roman" w:eastAsia="Times New Roman" w:hAnsi="Times New Roman" w:cs="Times New Roman"/>
                <w:sz w:val="20"/>
                <w:szCs w:val="20"/>
                <w:lang w:val="ru-RU"/>
              </w:rPr>
            </w:pPr>
            <w:r w:rsidRPr="0040230A">
              <w:rPr>
                <w:rFonts w:ascii="Times New Roman" w:hAnsi="Times New Roman"/>
                <w:sz w:val="20"/>
                <w:szCs w:val="20"/>
                <w:lang w:val="ru-RU"/>
              </w:rPr>
              <w:t>Презентација</w:t>
            </w:r>
            <w:r w:rsidRPr="0040230A">
              <w:rPr>
                <w:rFonts w:ascii="Times New Roman" w:hAnsi="Times New Roman"/>
                <w:sz w:val="20"/>
                <w:szCs w:val="20"/>
                <w:lang w:val="ru-RU"/>
              </w:rPr>
              <w:tab/>
            </w:r>
            <w:r w:rsidRPr="0040230A">
              <w:rPr>
                <w:rFonts w:ascii="Times New Roman" w:hAnsi="Times New Roman"/>
                <w:sz w:val="20"/>
                <w:szCs w:val="20"/>
                <w:lang w:val="ru-RU"/>
              </w:rPr>
              <w:tab/>
            </w:r>
            <w:r w:rsidRPr="0040230A">
              <w:rPr>
                <w:rFonts w:ascii="Times New Roman" w:hAnsi="Times New Roman"/>
                <w:spacing w:val="-1"/>
                <w:sz w:val="20"/>
                <w:szCs w:val="20"/>
                <w:lang w:val="ru-RU"/>
              </w:rPr>
              <w:t>за</w:t>
            </w:r>
            <w:r w:rsidRPr="0040230A">
              <w:rPr>
                <w:rFonts w:ascii="Times New Roman" w:hAnsi="Times New Roman"/>
                <w:sz w:val="20"/>
                <w:szCs w:val="20"/>
                <w:lang w:val="ru-RU"/>
              </w:rPr>
              <w:t>ученике</w:t>
            </w:r>
            <w:r w:rsidRPr="0040230A">
              <w:rPr>
                <w:rFonts w:ascii="Times New Roman" w:hAnsi="Times New Roman"/>
                <w:sz w:val="20"/>
                <w:szCs w:val="20"/>
                <w:lang w:val="ru-RU"/>
              </w:rPr>
              <w:tab/>
              <w:t>првог</w:t>
            </w:r>
            <w:r w:rsidRPr="0040230A">
              <w:rPr>
                <w:rFonts w:ascii="Times New Roman" w:hAnsi="Times New Roman"/>
                <w:spacing w:val="-1"/>
                <w:sz w:val="20"/>
                <w:szCs w:val="20"/>
                <w:lang w:val="ru-RU"/>
              </w:rPr>
              <w:t>разреда</w:t>
            </w:r>
          </w:p>
        </w:tc>
        <w:tc>
          <w:tcPr>
            <w:tcW w:w="1701" w:type="dxa"/>
          </w:tcPr>
          <w:p w14:paraId="4124F990" w14:textId="77777777" w:rsidR="00337D2B" w:rsidRPr="0040230A" w:rsidRDefault="00337D2B">
            <w:pPr>
              <w:pStyle w:val="TableParagraph"/>
              <w:rPr>
                <w:rFonts w:ascii="Times New Roman" w:eastAsia="Times New Roman" w:hAnsi="Times New Roman" w:cs="Times New Roman"/>
                <w:sz w:val="20"/>
                <w:szCs w:val="20"/>
                <w:lang w:val="ru-RU"/>
              </w:rPr>
            </w:pPr>
          </w:p>
          <w:p w14:paraId="4286D717" w14:textId="77777777" w:rsidR="00337D2B" w:rsidRPr="0040230A" w:rsidRDefault="00337D2B">
            <w:pPr>
              <w:pStyle w:val="TableParagraph"/>
              <w:rPr>
                <w:rFonts w:ascii="Times New Roman" w:eastAsia="Times New Roman" w:hAnsi="Times New Roman" w:cs="Times New Roman"/>
                <w:sz w:val="20"/>
                <w:szCs w:val="20"/>
                <w:lang w:val="ru-RU"/>
              </w:rPr>
            </w:pPr>
          </w:p>
          <w:p w14:paraId="49F66120" w14:textId="77777777" w:rsidR="00337D2B" w:rsidRPr="0040230A" w:rsidRDefault="00337D2B">
            <w:pPr>
              <w:pStyle w:val="TableParagraph"/>
              <w:rPr>
                <w:rFonts w:ascii="Times New Roman" w:eastAsia="Times New Roman" w:hAnsi="Times New Roman" w:cs="Times New Roman"/>
                <w:sz w:val="20"/>
                <w:szCs w:val="20"/>
                <w:lang w:val="ru-RU"/>
              </w:rPr>
            </w:pPr>
          </w:p>
          <w:p w14:paraId="0BF8E551" w14:textId="77777777" w:rsidR="00337D2B" w:rsidRPr="0040230A" w:rsidRDefault="00337D2B">
            <w:pPr>
              <w:pStyle w:val="TableParagraph"/>
              <w:rPr>
                <w:rFonts w:ascii="Times New Roman" w:eastAsia="Times New Roman" w:hAnsi="Times New Roman" w:cs="Times New Roman"/>
                <w:sz w:val="20"/>
                <w:szCs w:val="20"/>
                <w:lang w:val="ru-RU"/>
              </w:rPr>
            </w:pPr>
          </w:p>
          <w:p w14:paraId="6681FBFC" w14:textId="77777777" w:rsidR="00337D2B" w:rsidRPr="0040230A" w:rsidRDefault="00337D2B">
            <w:pPr>
              <w:pStyle w:val="TableParagraph"/>
              <w:rPr>
                <w:rFonts w:ascii="Times New Roman" w:eastAsia="Times New Roman" w:hAnsi="Times New Roman" w:cs="Times New Roman"/>
                <w:sz w:val="20"/>
                <w:szCs w:val="20"/>
                <w:lang w:val="ru-RU"/>
              </w:rPr>
            </w:pPr>
          </w:p>
          <w:p w14:paraId="23ACEF28" w14:textId="77777777" w:rsidR="00337D2B" w:rsidRPr="0040230A" w:rsidRDefault="00337D2B">
            <w:pPr>
              <w:pStyle w:val="TableParagraph"/>
              <w:rPr>
                <w:rFonts w:ascii="Times New Roman" w:eastAsia="Times New Roman" w:hAnsi="Times New Roman" w:cs="Times New Roman"/>
                <w:sz w:val="20"/>
                <w:szCs w:val="20"/>
                <w:lang w:val="ru-RU"/>
              </w:rPr>
            </w:pPr>
          </w:p>
          <w:p w14:paraId="3C5F87A1" w14:textId="77777777" w:rsidR="00337D2B" w:rsidRPr="0040230A" w:rsidRDefault="00337D2B">
            <w:pPr>
              <w:pStyle w:val="TableParagraph"/>
              <w:rPr>
                <w:rFonts w:ascii="Times New Roman" w:eastAsia="Times New Roman" w:hAnsi="Times New Roman" w:cs="Times New Roman"/>
                <w:sz w:val="20"/>
                <w:szCs w:val="20"/>
                <w:lang w:val="ru-RU"/>
              </w:rPr>
            </w:pPr>
          </w:p>
          <w:p w14:paraId="37E30ADF" w14:textId="77777777" w:rsidR="00337D2B" w:rsidRPr="0040230A" w:rsidRDefault="00337D2B">
            <w:pPr>
              <w:pStyle w:val="TableParagraph"/>
              <w:rPr>
                <w:rFonts w:ascii="Times New Roman" w:eastAsia="Times New Roman" w:hAnsi="Times New Roman" w:cs="Times New Roman"/>
                <w:sz w:val="20"/>
                <w:szCs w:val="20"/>
                <w:lang w:val="ru-RU"/>
              </w:rPr>
            </w:pPr>
          </w:p>
          <w:p w14:paraId="1C24EF9F" w14:textId="77777777" w:rsidR="00337D2B" w:rsidRPr="0040230A" w:rsidRDefault="00337D2B">
            <w:pPr>
              <w:pStyle w:val="TableParagraph"/>
              <w:spacing w:before="11"/>
              <w:rPr>
                <w:rFonts w:ascii="Times New Roman" w:eastAsia="Times New Roman" w:hAnsi="Times New Roman" w:cs="Times New Roman"/>
                <w:sz w:val="20"/>
                <w:szCs w:val="20"/>
                <w:lang w:val="ru-RU"/>
              </w:rPr>
            </w:pPr>
          </w:p>
          <w:p w14:paraId="50095BBC" w14:textId="77777777" w:rsidR="00337D2B" w:rsidRPr="0040230A" w:rsidRDefault="00C84B04">
            <w:pPr>
              <w:pStyle w:val="TableParagraph"/>
              <w:spacing w:line="250" w:lineRule="auto"/>
              <w:ind w:left="142" w:right="127" w:hanging="5"/>
              <w:jc w:val="center"/>
              <w:rPr>
                <w:rFonts w:ascii="Times New Roman" w:eastAsia="Times New Roman" w:hAnsi="Times New Roman" w:cs="Times New Roman"/>
                <w:sz w:val="20"/>
                <w:szCs w:val="20"/>
                <w:lang w:val="ru-RU"/>
              </w:rPr>
            </w:pPr>
            <w:r w:rsidRPr="0040230A">
              <w:rPr>
                <w:rFonts w:ascii="Times New Roman" w:hAnsi="Times New Roman"/>
                <w:sz w:val="20"/>
                <w:szCs w:val="20"/>
                <w:lang w:val="ru-RU"/>
              </w:rPr>
              <w:t>ВТ,педагог,</w:t>
            </w:r>
            <w:r w:rsidRPr="0040230A">
              <w:rPr>
                <w:rFonts w:ascii="Times New Roman" w:hAnsi="Times New Roman"/>
                <w:spacing w:val="-1"/>
                <w:sz w:val="20"/>
                <w:szCs w:val="20"/>
                <w:lang w:val="ru-RU"/>
              </w:rPr>
              <w:t>за</w:t>
            </w:r>
            <w:r w:rsidRPr="0040230A">
              <w:rPr>
                <w:rFonts w:ascii="Times New Roman" w:hAnsi="Times New Roman"/>
                <w:sz w:val="20"/>
                <w:szCs w:val="20"/>
                <w:lang w:val="ru-RU"/>
              </w:rPr>
              <w:t>Учениципрвог</w:t>
            </w:r>
            <w:r w:rsidRPr="0040230A">
              <w:rPr>
                <w:rFonts w:ascii="Times New Roman" w:hAnsi="Times New Roman"/>
                <w:spacing w:val="-1"/>
                <w:sz w:val="20"/>
                <w:szCs w:val="20"/>
                <w:lang w:val="ru-RU"/>
              </w:rPr>
              <w:t>разреда,</w:t>
            </w:r>
            <w:r w:rsidRPr="0040230A">
              <w:rPr>
                <w:rFonts w:ascii="Times New Roman" w:hAnsi="Times New Roman"/>
                <w:sz w:val="20"/>
                <w:szCs w:val="20"/>
                <w:lang w:val="ru-RU"/>
              </w:rPr>
              <w:t>ОС,</w:t>
            </w:r>
            <w:r w:rsidRPr="0040230A">
              <w:rPr>
                <w:rFonts w:ascii="Times New Roman" w:hAnsi="Times New Roman"/>
                <w:spacing w:val="4"/>
                <w:sz w:val="20"/>
                <w:szCs w:val="20"/>
                <w:lang w:val="ru-RU"/>
              </w:rPr>
              <w:t>Тим</w:t>
            </w:r>
            <w:r w:rsidRPr="0040230A">
              <w:rPr>
                <w:rFonts w:ascii="Times New Roman" w:hAnsi="Times New Roman"/>
                <w:spacing w:val="-1"/>
                <w:sz w:val="20"/>
                <w:szCs w:val="20"/>
                <w:lang w:val="ru-RU"/>
              </w:rPr>
              <w:t>за</w:t>
            </w:r>
            <w:r w:rsidRPr="0040230A">
              <w:rPr>
                <w:rFonts w:ascii="Times New Roman" w:hAnsi="Times New Roman"/>
                <w:sz w:val="20"/>
                <w:szCs w:val="20"/>
                <w:lang w:val="ru-RU"/>
              </w:rPr>
              <w:t>заштиту</w:t>
            </w:r>
          </w:p>
        </w:tc>
        <w:tc>
          <w:tcPr>
            <w:tcW w:w="1642" w:type="dxa"/>
          </w:tcPr>
          <w:p w14:paraId="12112540" w14:textId="77777777" w:rsidR="00337D2B" w:rsidRPr="0040230A" w:rsidRDefault="00337D2B">
            <w:pPr>
              <w:pStyle w:val="TableParagraph"/>
              <w:rPr>
                <w:rFonts w:ascii="Times New Roman" w:eastAsia="Times New Roman" w:hAnsi="Times New Roman" w:cs="Times New Roman"/>
                <w:sz w:val="20"/>
                <w:szCs w:val="20"/>
                <w:lang w:val="ru-RU"/>
              </w:rPr>
            </w:pPr>
          </w:p>
          <w:p w14:paraId="36CEB595" w14:textId="77777777" w:rsidR="00337D2B" w:rsidRPr="0040230A" w:rsidRDefault="00337D2B">
            <w:pPr>
              <w:pStyle w:val="TableParagraph"/>
              <w:rPr>
                <w:rFonts w:ascii="Times New Roman" w:eastAsia="Times New Roman" w:hAnsi="Times New Roman" w:cs="Times New Roman"/>
                <w:sz w:val="20"/>
                <w:szCs w:val="20"/>
                <w:lang w:val="ru-RU"/>
              </w:rPr>
            </w:pPr>
          </w:p>
          <w:p w14:paraId="3318EAD9" w14:textId="77777777" w:rsidR="00337D2B" w:rsidRPr="0040230A" w:rsidRDefault="00337D2B">
            <w:pPr>
              <w:pStyle w:val="TableParagraph"/>
              <w:rPr>
                <w:rFonts w:ascii="Times New Roman" w:eastAsia="Times New Roman" w:hAnsi="Times New Roman" w:cs="Times New Roman"/>
                <w:sz w:val="20"/>
                <w:szCs w:val="20"/>
                <w:lang w:val="ru-RU"/>
              </w:rPr>
            </w:pPr>
          </w:p>
          <w:p w14:paraId="5DF658E1" w14:textId="77777777" w:rsidR="00337D2B" w:rsidRPr="0040230A" w:rsidRDefault="00337D2B">
            <w:pPr>
              <w:pStyle w:val="TableParagraph"/>
              <w:rPr>
                <w:rFonts w:ascii="Times New Roman" w:eastAsia="Times New Roman" w:hAnsi="Times New Roman" w:cs="Times New Roman"/>
                <w:sz w:val="20"/>
                <w:szCs w:val="20"/>
                <w:lang w:val="ru-RU"/>
              </w:rPr>
            </w:pPr>
          </w:p>
          <w:p w14:paraId="4EBC859B" w14:textId="77777777" w:rsidR="00337D2B" w:rsidRPr="0040230A" w:rsidRDefault="00337D2B">
            <w:pPr>
              <w:pStyle w:val="TableParagraph"/>
              <w:rPr>
                <w:rFonts w:ascii="Times New Roman" w:eastAsia="Times New Roman" w:hAnsi="Times New Roman" w:cs="Times New Roman"/>
                <w:sz w:val="20"/>
                <w:szCs w:val="20"/>
                <w:lang w:val="ru-RU"/>
              </w:rPr>
            </w:pPr>
          </w:p>
          <w:p w14:paraId="315E6B4B" w14:textId="77777777" w:rsidR="00337D2B" w:rsidRPr="0040230A" w:rsidRDefault="00337D2B">
            <w:pPr>
              <w:pStyle w:val="TableParagraph"/>
              <w:rPr>
                <w:rFonts w:ascii="Times New Roman" w:eastAsia="Times New Roman" w:hAnsi="Times New Roman" w:cs="Times New Roman"/>
                <w:sz w:val="20"/>
                <w:szCs w:val="20"/>
                <w:lang w:val="ru-RU"/>
              </w:rPr>
            </w:pPr>
          </w:p>
          <w:p w14:paraId="0E46E9E0" w14:textId="77777777" w:rsidR="00337D2B" w:rsidRPr="0040230A" w:rsidRDefault="00337D2B">
            <w:pPr>
              <w:pStyle w:val="TableParagraph"/>
              <w:rPr>
                <w:rFonts w:ascii="Times New Roman" w:eastAsia="Times New Roman" w:hAnsi="Times New Roman" w:cs="Times New Roman"/>
                <w:sz w:val="20"/>
                <w:szCs w:val="20"/>
                <w:lang w:val="ru-RU"/>
              </w:rPr>
            </w:pPr>
          </w:p>
          <w:p w14:paraId="5186F0BE" w14:textId="77777777" w:rsidR="00337D2B" w:rsidRPr="0040230A" w:rsidRDefault="00337D2B">
            <w:pPr>
              <w:pStyle w:val="TableParagraph"/>
              <w:rPr>
                <w:rFonts w:ascii="Times New Roman" w:eastAsia="Times New Roman" w:hAnsi="Times New Roman" w:cs="Times New Roman"/>
                <w:sz w:val="20"/>
                <w:szCs w:val="20"/>
                <w:lang w:val="ru-RU"/>
              </w:rPr>
            </w:pPr>
          </w:p>
          <w:p w14:paraId="40CE95F8" w14:textId="77777777" w:rsidR="00337D2B" w:rsidRPr="0040230A" w:rsidRDefault="00337D2B">
            <w:pPr>
              <w:pStyle w:val="TableParagraph"/>
              <w:rPr>
                <w:rFonts w:ascii="Times New Roman" w:eastAsia="Times New Roman" w:hAnsi="Times New Roman" w:cs="Times New Roman"/>
                <w:sz w:val="20"/>
                <w:szCs w:val="20"/>
                <w:lang w:val="ru-RU"/>
              </w:rPr>
            </w:pPr>
          </w:p>
          <w:p w14:paraId="505C28FA" w14:textId="77777777" w:rsidR="00337D2B" w:rsidRPr="0040230A" w:rsidRDefault="00337D2B">
            <w:pPr>
              <w:pStyle w:val="TableParagraph"/>
              <w:spacing w:before="11"/>
              <w:rPr>
                <w:rFonts w:ascii="Times New Roman" w:eastAsia="Times New Roman" w:hAnsi="Times New Roman" w:cs="Times New Roman"/>
                <w:sz w:val="20"/>
                <w:szCs w:val="20"/>
                <w:lang w:val="ru-RU"/>
              </w:rPr>
            </w:pPr>
          </w:p>
          <w:p w14:paraId="7A9CEF82" w14:textId="77777777" w:rsidR="00337D2B" w:rsidRPr="0040230A" w:rsidRDefault="00C84B04">
            <w:pPr>
              <w:pStyle w:val="TableParagraph"/>
              <w:spacing w:line="250" w:lineRule="auto"/>
              <w:ind w:left="94" w:right="83"/>
              <w:rPr>
                <w:rFonts w:ascii="Times New Roman" w:eastAsia="Times New Roman" w:hAnsi="Times New Roman" w:cs="Times New Roman"/>
                <w:sz w:val="20"/>
                <w:szCs w:val="20"/>
              </w:rPr>
            </w:pPr>
            <w:r w:rsidRPr="0040230A">
              <w:rPr>
                <w:rFonts w:ascii="Times New Roman" w:hAnsi="Times New Roman"/>
                <w:sz w:val="20"/>
                <w:szCs w:val="20"/>
              </w:rPr>
              <w:t>записник</w:t>
            </w:r>
            <w:r w:rsidRPr="0040230A">
              <w:rPr>
                <w:rFonts w:ascii="Times New Roman" w:hAnsi="Times New Roman"/>
                <w:spacing w:val="2"/>
                <w:sz w:val="20"/>
                <w:szCs w:val="20"/>
              </w:rPr>
              <w:t>ВТ,</w:t>
            </w:r>
            <w:r w:rsidRPr="0040230A">
              <w:rPr>
                <w:rFonts w:ascii="Times New Roman" w:hAnsi="Times New Roman"/>
                <w:sz w:val="20"/>
                <w:szCs w:val="20"/>
              </w:rPr>
              <w:t>списакученика,За</w:t>
            </w:r>
            <w:r w:rsidRPr="0040230A">
              <w:rPr>
                <w:rFonts w:ascii="Times New Roman" w:hAnsi="Times New Roman"/>
                <w:spacing w:val="3"/>
                <w:sz w:val="20"/>
                <w:szCs w:val="20"/>
              </w:rPr>
              <w:t>пи</w:t>
            </w:r>
            <w:r w:rsidRPr="0040230A">
              <w:rPr>
                <w:rFonts w:ascii="Times New Roman" w:hAnsi="Times New Roman"/>
                <w:sz w:val="20"/>
                <w:szCs w:val="20"/>
              </w:rPr>
              <w:t>с</w:t>
            </w:r>
            <w:r w:rsidRPr="0040230A">
              <w:rPr>
                <w:rFonts w:ascii="Times New Roman" w:hAnsi="Times New Roman"/>
                <w:spacing w:val="3"/>
                <w:sz w:val="20"/>
                <w:szCs w:val="20"/>
              </w:rPr>
              <w:t>ни</w:t>
            </w:r>
            <w:r w:rsidRPr="0040230A">
              <w:rPr>
                <w:rFonts w:ascii="Times New Roman" w:hAnsi="Times New Roman"/>
                <w:sz w:val="20"/>
                <w:szCs w:val="20"/>
              </w:rPr>
              <w:t>ксаЧОС-а</w:t>
            </w:r>
          </w:p>
        </w:tc>
      </w:tr>
      <w:tr w:rsidR="00337D2B" w:rsidRPr="0040230A" w14:paraId="71E11A09" w14:textId="77777777" w:rsidTr="0040230A">
        <w:tc>
          <w:tcPr>
            <w:tcW w:w="2943" w:type="dxa"/>
          </w:tcPr>
          <w:p w14:paraId="3BEA974B"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Упознавање са дигиталним насиљем Обележавање 19.октобар, Европски дан трговине људима Израда правила понашања у учионици и плаката посвећених превенција насиља и трговини људима </w:t>
            </w:r>
          </w:p>
        </w:tc>
        <w:tc>
          <w:tcPr>
            <w:tcW w:w="1418" w:type="dxa"/>
          </w:tcPr>
          <w:p w14:paraId="31BAECB1"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октобар </w:t>
            </w:r>
          </w:p>
        </w:tc>
        <w:tc>
          <w:tcPr>
            <w:tcW w:w="2126" w:type="dxa"/>
          </w:tcPr>
          <w:p w14:paraId="6B1710F9"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презентације за ученике и родитеље, предавања, израда плаката, паноа </w:t>
            </w:r>
          </w:p>
        </w:tc>
        <w:tc>
          <w:tcPr>
            <w:tcW w:w="1701" w:type="dxa"/>
          </w:tcPr>
          <w:p w14:paraId="6EF31604"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педагог, ОС, Тим за заштиту, </w:t>
            </w:r>
          </w:p>
        </w:tc>
        <w:tc>
          <w:tcPr>
            <w:tcW w:w="1642" w:type="dxa"/>
          </w:tcPr>
          <w:p w14:paraId="7EA09781"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евиденција, извештаји, продукти</w:t>
            </w:r>
          </w:p>
        </w:tc>
      </w:tr>
      <w:tr w:rsidR="00337D2B" w:rsidRPr="0040230A" w14:paraId="0038C979" w14:textId="77777777" w:rsidTr="0040230A">
        <w:tc>
          <w:tcPr>
            <w:tcW w:w="2943" w:type="dxa"/>
          </w:tcPr>
          <w:p w14:paraId="63B0B3F1" w14:textId="77777777" w:rsidR="00337D2B" w:rsidRPr="0040230A" w:rsidRDefault="00C84B04">
            <w:pPr>
              <w:spacing w:before="5"/>
              <w:rPr>
                <w:rFonts w:ascii="SimSun" w:hAnsi="SimSun" w:cs="SimSun"/>
                <w:sz w:val="20"/>
                <w:lang w:val="ru-RU"/>
              </w:rPr>
            </w:pPr>
            <w:r w:rsidRPr="0040230A">
              <w:rPr>
                <w:rFonts w:ascii="Times New Roman" w:hAnsi="Times New Roman"/>
                <w:sz w:val="20"/>
                <w:lang w:val="ru-RU"/>
              </w:rPr>
              <w:t>Анкетирање ученика 2., 3. И 4. Разреда о присутности насиља у нашој школи</w:t>
            </w:r>
          </w:p>
          <w:p w14:paraId="0CF41B51" w14:textId="77777777" w:rsidR="00337D2B" w:rsidRPr="0040230A" w:rsidRDefault="00337D2B">
            <w:pPr>
              <w:spacing w:before="5"/>
              <w:rPr>
                <w:rFonts w:ascii="Times New Roman" w:eastAsia="Times New Roman" w:hAnsi="Times New Roman"/>
                <w:sz w:val="20"/>
                <w:lang w:val="ru-RU"/>
              </w:rPr>
            </w:pPr>
          </w:p>
        </w:tc>
        <w:tc>
          <w:tcPr>
            <w:tcW w:w="1418" w:type="dxa"/>
          </w:tcPr>
          <w:p w14:paraId="0BC8A215"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Октобар, новембар</w:t>
            </w:r>
          </w:p>
        </w:tc>
        <w:tc>
          <w:tcPr>
            <w:tcW w:w="2126" w:type="dxa"/>
          </w:tcPr>
          <w:p w14:paraId="2AFEC730"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анализа упитника, дискусија </w:t>
            </w:r>
          </w:p>
        </w:tc>
        <w:tc>
          <w:tcPr>
            <w:tcW w:w="1701" w:type="dxa"/>
          </w:tcPr>
          <w:p w14:paraId="0B2C41D3"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Тим за заштиту, ВТ, уценици 2.-4- разреда, ОС </w:t>
            </w:r>
          </w:p>
        </w:tc>
        <w:tc>
          <w:tcPr>
            <w:tcW w:w="1642" w:type="dxa"/>
          </w:tcPr>
          <w:p w14:paraId="3BE5F6C5"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упитници, анализа, извештај</w:t>
            </w:r>
          </w:p>
        </w:tc>
      </w:tr>
      <w:tr w:rsidR="00337D2B" w:rsidRPr="0040230A" w14:paraId="73930746" w14:textId="77777777" w:rsidTr="0040230A">
        <w:tc>
          <w:tcPr>
            <w:tcW w:w="2943" w:type="dxa"/>
          </w:tcPr>
          <w:p w14:paraId="1D95DBA2" w14:textId="77777777" w:rsidR="00337D2B" w:rsidRPr="0040230A" w:rsidRDefault="00C84B04">
            <w:pPr>
              <w:spacing w:before="5"/>
              <w:rPr>
                <w:rFonts w:ascii="Times New Roman" w:eastAsia="Times New Roman" w:hAnsi="Times New Roman"/>
                <w:sz w:val="20"/>
                <w:lang w:val="ru-RU"/>
              </w:rPr>
            </w:pPr>
            <w:r w:rsidRPr="0040230A">
              <w:rPr>
                <w:rFonts w:ascii="Times New Roman" w:eastAsia="Times New Roman" w:hAnsi="Times New Roman"/>
                <w:sz w:val="20"/>
                <w:lang w:val="ru-RU"/>
              </w:rPr>
              <w:t>Предавање и Презентација – Вршњачко насиље-за ученике представнике свих разреда</w:t>
            </w:r>
          </w:p>
        </w:tc>
        <w:tc>
          <w:tcPr>
            <w:tcW w:w="1418" w:type="dxa"/>
          </w:tcPr>
          <w:p w14:paraId="1917A3EE"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новембар</w:t>
            </w:r>
          </w:p>
        </w:tc>
        <w:tc>
          <w:tcPr>
            <w:tcW w:w="2126" w:type="dxa"/>
          </w:tcPr>
          <w:p w14:paraId="3AF8ADAA"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презентације за ученике и родитеље, предавања, израда плаката, паноа </w:t>
            </w:r>
          </w:p>
        </w:tc>
        <w:tc>
          <w:tcPr>
            <w:tcW w:w="1701" w:type="dxa"/>
          </w:tcPr>
          <w:p w14:paraId="712B222E"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Тим за заштиту, ВТ, уценици свих разреда, ОС </w:t>
            </w:r>
          </w:p>
        </w:tc>
        <w:tc>
          <w:tcPr>
            <w:tcW w:w="1642" w:type="dxa"/>
          </w:tcPr>
          <w:p w14:paraId="1ECB2D3C"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упитници, анализа, извештај</w:t>
            </w:r>
          </w:p>
        </w:tc>
      </w:tr>
      <w:tr w:rsidR="00337D2B" w:rsidRPr="0040230A" w14:paraId="6B23802E" w14:textId="77777777" w:rsidTr="0040230A">
        <w:tc>
          <w:tcPr>
            <w:tcW w:w="2943" w:type="dxa"/>
          </w:tcPr>
          <w:p w14:paraId="6A8AF646" w14:textId="77777777" w:rsidR="00337D2B" w:rsidRPr="0040230A" w:rsidRDefault="00C84B04">
            <w:pPr>
              <w:spacing w:before="5"/>
              <w:rPr>
                <w:rFonts w:ascii="Times New Roman" w:eastAsia="Times New Roman" w:hAnsi="Times New Roman"/>
                <w:sz w:val="20"/>
                <w:lang w:val="ru-RU"/>
              </w:rPr>
            </w:pPr>
            <w:r w:rsidRPr="0040230A">
              <w:rPr>
                <w:rFonts w:ascii="Times New Roman" w:eastAsia="Times New Roman" w:hAnsi="Times New Roman"/>
                <w:sz w:val="20"/>
                <w:lang w:val="ru-RU"/>
              </w:rPr>
              <w:t>Хуманитарна акција под називом</w:t>
            </w:r>
            <w:r w:rsidRPr="0040230A">
              <w:rPr>
                <w:rFonts w:ascii="Times New Roman" w:eastAsia="Times New Roman" w:hAnsi="Times New Roman"/>
                <w:b/>
                <w:i/>
                <w:sz w:val="20"/>
                <w:lang w:val="ru-RU"/>
              </w:rPr>
              <w:t>- И ово смо ми-</w:t>
            </w:r>
          </w:p>
        </w:tc>
        <w:tc>
          <w:tcPr>
            <w:tcW w:w="1418" w:type="dxa"/>
          </w:tcPr>
          <w:p w14:paraId="7016C05B" w14:textId="77777777" w:rsidR="00337D2B" w:rsidRPr="0040230A" w:rsidRDefault="00C84B04">
            <w:pPr>
              <w:spacing w:before="5"/>
              <w:rPr>
                <w:rFonts w:ascii="Times New Roman" w:hAnsi="Times New Roman"/>
                <w:sz w:val="20"/>
              </w:rPr>
            </w:pPr>
            <w:r w:rsidRPr="0040230A">
              <w:rPr>
                <w:rFonts w:ascii="Times New Roman" w:hAnsi="Times New Roman"/>
                <w:sz w:val="20"/>
              </w:rPr>
              <w:t>новембар</w:t>
            </w:r>
          </w:p>
        </w:tc>
        <w:tc>
          <w:tcPr>
            <w:tcW w:w="2126" w:type="dxa"/>
          </w:tcPr>
          <w:p w14:paraId="33DE5699" w14:textId="77777777" w:rsidR="00337D2B" w:rsidRPr="0040230A" w:rsidRDefault="00C84B04">
            <w:pPr>
              <w:spacing w:before="5"/>
              <w:rPr>
                <w:rFonts w:ascii="Times New Roman" w:hAnsi="Times New Roman"/>
                <w:sz w:val="20"/>
                <w:lang w:val="ru-RU"/>
              </w:rPr>
            </w:pPr>
            <w:r w:rsidRPr="0040230A">
              <w:rPr>
                <w:rFonts w:ascii="Times New Roman" w:hAnsi="Times New Roman"/>
                <w:sz w:val="20"/>
                <w:lang w:val="ru-RU"/>
              </w:rPr>
              <w:t xml:space="preserve">Концерт ученика и наставника. Продајна изложба радова визуелне уметности </w:t>
            </w:r>
          </w:p>
        </w:tc>
        <w:tc>
          <w:tcPr>
            <w:tcW w:w="1701" w:type="dxa"/>
          </w:tcPr>
          <w:p w14:paraId="73AD0904" w14:textId="77777777" w:rsidR="00337D2B" w:rsidRPr="0040230A" w:rsidRDefault="00C84B04">
            <w:pPr>
              <w:spacing w:before="5"/>
              <w:rPr>
                <w:rFonts w:ascii="Times New Roman" w:hAnsi="Times New Roman"/>
                <w:sz w:val="20"/>
                <w:lang w:val="ru-RU"/>
              </w:rPr>
            </w:pPr>
            <w:r w:rsidRPr="0040230A">
              <w:rPr>
                <w:rFonts w:ascii="Times New Roman" w:hAnsi="Times New Roman"/>
                <w:sz w:val="20"/>
                <w:lang w:val="ru-RU"/>
              </w:rPr>
              <w:t>ВТ, учитељи, наставници на територији општине Алексинац</w:t>
            </w:r>
          </w:p>
        </w:tc>
        <w:tc>
          <w:tcPr>
            <w:tcW w:w="1642" w:type="dxa"/>
          </w:tcPr>
          <w:p w14:paraId="503FCBB3" w14:textId="77777777" w:rsidR="00337D2B" w:rsidRPr="0040230A" w:rsidRDefault="00C84B04">
            <w:pPr>
              <w:spacing w:before="5"/>
              <w:rPr>
                <w:rFonts w:ascii="Times New Roman" w:hAnsi="Times New Roman"/>
                <w:sz w:val="20"/>
              </w:rPr>
            </w:pPr>
            <w:r w:rsidRPr="0040230A">
              <w:rPr>
                <w:rFonts w:ascii="Times New Roman" w:hAnsi="Times New Roman"/>
                <w:sz w:val="20"/>
              </w:rPr>
              <w:t>Евиденција</w:t>
            </w:r>
          </w:p>
          <w:p w14:paraId="3A766593" w14:textId="77777777" w:rsidR="00337D2B" w:rsidRPr="0040230A" w:rsidRDefault="00C84B04">
            <w:pPr>
              <w:spacing w:before="5"/>
              <w:rPr>
                <w:rFonts w:ascii="Times New Roman" w:hAnsi="Times New Roman"/>
                <w:sz w:val="20"/>
                <w:lang w:val="ru-RU"/>
              </w:rPr>
            </w:pPr>
            <w:r w:rsidRPr="0040230A">
              <w:rPr>
                <w:rFonts w:ascii="Times New Roman" w:hAnsi="Times New Roman"/>
                <w:sz w:val="20"/>
              </w:rPr>
              <w:t>извештаји, продукти</w:t>
            </w:r>
          </w:p>
        </w:tc>
      </w:tr>
      <w:tr w:rsidR="00337D2B" w:rsidRPr="0040230A" w14:paraId="49A0C6EE" w14:textId="77777777" w:rsidTr="0040230A">
        <w:tc>
          <w:tcPr>
            <w:tcW w:w="2943" w:type="dxa"/>
          </w:tcPr>
          <w:p w14:paraId="4BF9655D" w14:textId="77777777" w:rsidR="00337D2B" w:rsidRPr="0040230A" w:rsidRDefault="00C84B04">
            <w:pPr>
              <w:spacing w:before="5"/>
              <w:rPr>
                <w:rFonts w:ascii="Times New Roman" w:eastAsia="Times New Roman" w:hAnsi="Times New Roman"/>
                <w:sz w:val="20"/>
                <w:lang w:val="ru-RU"/>
              </w:rPr>
            </w:pPr>
            <w:r w:rsidRPr="0040230A">
              <w:rPr>
                <w:rFonts w:ascii="Times New Roman" w:eastAsia="Times New Roman" w:hAnsi="Times New Roman"/>
                <w:sz w:val="20"/>
                <w:lang w:val="sr-Cyrl-CS"/>
              </w:rPr>
              <w:t>Обележавање Међународног дана средњошколаца-</w:t>
            </w:r>
            <w:r w:rsidRPr="0040230A">
              <w:rPr>
                <w:rFonts w:ascii="Times New Roman" w:eastAsia="Times New Roman" w:hAnsi="Times New Roman"/>
                <w:b/>
                <w:i/>
                <w:sz w:val="20"/>
                <w:lang w:val="sr-Cyrl-CS"/>
              </w:rPr>
              <w:t>Свашта умем, стварно умем ....( само себе не разумем)</w:t>
            </w:r>
            <w:r w:rsidRPr="0040230A">
              <w:rPr>
                <w:rFonts w:ascii="Times New Roman" w:eastAsia="Times New Roman" w:hAnsi="Times New Roman"/>
                <w:sz w:val="20"/>
                <w:lang w:val="sr-Cyrl-CS"/>
              </w:rPr>
              <w:t xml:space="preserve"> </w:t>
            </w:r>
          </w:p>
        </w:tc>
        <w:tc>
          <w:tcPr>
            <w:tcW w:w="1418" w:type="dxa"/>
          </w:tcPr>
          <w:p w14:paraId="39B275FB" w14:textId="77777777" w:rsidR="00337D2B" w:rsidRPr="0040230A" w:rsidRDefault="00C84B04">
            <w:pPr>
              <w:spacing w:before="5"/>
              <w:rPr>
                <w:rFonts w:ascii="Times New Roman" w:hAnsi="Times New Roman"/>
                <w:sz w:val="20"/>
                <w:lang w:val="ru-RU"/>
              </w:rPr>
            </w:pPr>
            <w:r w:rsidRPr="0040230A">
              <w:rPr>
                <w:rFonts w:ascii="Times New Roman" w:hAnsi="Times New Roman"/>
                <w:sz w:val="20"/>
                <w:lang w:val="ru-RU"/>
              </w:rPr>
              <w:t>новембар</w:t>
            </w:r>
          </w:p>
        </w:tc>
        <w:tc>
          <w:tcPr>
            <w:tcW w:w="2126" w:type="dxa"/>
          </w:tcPr>
          <w:p w14:paraId="0E64E5D2" w14:textId="77777777" w:rsidR="00337D2B" w:rsidRPr="0040230A" w:rsidRDefault="00C84B04">
            <w:pPr>
              <w:spacing w:before="5"/>
              <w:rPr>
                <w:rFonts w:ascii="Times New Roman" w:hAnsi="Times New Roman"/>
                <w:sz w:val="20"/>
                <w:lang w:val="ru-RU"/>
              </w:rPr>
            </w:pPr>
            <w:r w:rsidRPr="0040230A">
              <w:rPr>
                <w:rFonts w:ascii="Times New Roman" w:eastAsia="Times New Roman" w:hAnsi="Times New Roman"/>
                <w:sz w:val="20"/>
                <w:lang w:val="ru-RU"/>
              </w:rPr>
              <w:t>Изожба хобија, интересовања, талената ученика Ал. гимназије</w:t>
            </w:r>
          </w:p>
        </w:tc>
        <w:tc>
          <w:tcPr>
            <w:tcW w:w="1701" w:type="dxa"/>
          </w:tcPr>
          <w:p w14:paraId="4FD14F47" w14:textId="77777777" w:rsidR="00337D2B" w:rsidRPr="0040230A" w:rsidRDefault="00C84B04">
            <w:pPr>
              <w:spacing w:before="5"/>
              <w:rPr>
                <w:rFonts w:ascii="Times New Roman" w:hAnsi="Times New Roman"/>
                <w:sz w:val="20"/>
                <w:lang w:val="ru-RU"/>
              </w:rPr>
            </w:pPr>
            <w:r w:rsidRPr="0040230A">
              <w:rPr>
                <w:rFonts w:ascii="Times New Roman" w:hAnsi="Times New Roman"/>
                <w:sz w:val="20"/>
                <w:lang w:val="ru-RU"/>
              </w:rPr>
              <w:t>Ученици, родитељи, наставници</w:t>
            </w:r>
          </w:p>
        </w:tc>
        <w:tc>
          <w:tcPr>
            <w:tcW w:w="1642" w:type="dxa"/>
          </w:tcPr>
          <w:p w14:paraId="2BDB3428" w14:textId="77777777" w:rsidR="00337D2B" w:rsidRPr="0040230A" w:rsidRDefault="00C84B04">
            <w:pPr>
              <w:spacing w:before="5"/>
              <w:rPr>
                <w:rFonts w:ascii="Times New Roman" w:hAnsi="Times New Roman"/>
                <w:sz w:val="20"/>
              </w:rPr>
            </w:pPr>
            <w:r w:rsidRPr="0040230A">
              <w:rPr>
                <w:rFonts w:ascii="Times New Roman" w:hAnsi="Times New Roman"/>
                <w:sz w:val="20"/>
              </w:rPr>
              <w:t>Евиденција</w:t>
            </w:r>
          </w:p>
          <w:p w14:paraId="136CA273" w14:textId="77777777" w:rsidR="00337D2B" w:rsidRPr="0040230A" w:rsidRDefault="00C84B04">
            <w:pPr>
              <w:spacing w:before="5"/>
              <w:rPr>
                <w:rFonts w:ascii="Times New Roman" w:hAnsi="Times New Roman"/>
                <w:sz w:val="20"/>
                <w:lang w:val="ru-RU"/>
              </w:rPr>
            </w:pPr>
            <w:r w:rsidRPr="0040230A">
              <w:rPr>
                <w:rFonts w:ascii="Times New Roman" w:hAnsi="Times New Roman"/>
                <w:sz w:val="20"/>
              </w:rPr>
              <w:t>извештаји, продукти</w:t>
            </w:r>
          </w:p>
        </w:tc>
      </w:tr>
      <w:tr w:rsidR="00337D2B" w:rsidRPr="0040230A" w14:paraId="782229D3" w14:textId="77777777" w:rsidTr="0040230A">
        <w:tc>
          <w:tcPr>
            <w:tcW w:w="2943" w:type="dxa"/>
          </w:tcPr>
          <w:p w14:paraId="37FC784C"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Гледање спотова и филмова о дигиталном насиљу</w:t>
            </w:r>
          </w:p>
        </w:tc>
        <w:tc>
          <w:tcPr>
            <w:tcW w:w="1418" w:type="dxa"/>
          </w:tcPr>
          <w:p w14:paraId="6B9FBB4C"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новембар </w:t>
            </w:r>
          </w:p>
        </w:tc>
        <w:tc>
          <w:tcPr>
            <w:tcW w:w="2126" w:type="dxa"/>
          </w:tcPr>
          <w:p w14:paraId="69E13B95"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ученицима послати да погледају и коментаришу са Ос, ученицима</w:t>
            </w:r>
          </w:p>
        </w:tc>
        <w:tc>
          <w:tcPr>
            <w:tcW w:w="1701" w:type="dxa"/>
          </w:tcPr>
          <w:p w14:paraId="00B7AF68"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ВТ, Тим за заштиту, ОС, УП </w:t>
            </w:r>
          </w:p>
        </w:tc>
        <w:tc>
          <w:tcPr>
            <w:tcW w:w="1642" w:type="dxa"/>
          </w:tcPr>
          <w:p w14:paraId="21D0C7F4" w14:textId="77777777" w:rsidR="00337D2B" w:rsidRPr="0040230A" w:rsidRDefault="00C84B04">
            <w:pPr>
              <w:spacing w:before="5"/>
              <w:rPr>
                <w:rFonts w:ascii="Times New Roman" w:hAnsi="Times New Roman"/>
                <w:sz w:val="20"/>
              </w:rPr>
            </w:pPr>
            <w:r w:rsidRPr="0040230A">
              <w:rPr>
                <w:rFonts w:ascii="Times New Roman" w:hAnsi="Times New Roman"/>
                <w:sz w:val="20"/>
              </w:rPr>
              <w:t>Евиденција</w:t>
            </w:r>
          </w:p>
          <w:p w14:paraId="6193A4B2"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извештаји, продукти</w:t>
            </w:r>
          </w:p>
        </w:tc>
      </w:tr>
      <w:tr w:rsidR="00337D2B" w:rsidRPr="0040230A" w14:paraId="5B95CCFA" w14:textId="77777777" w:rsidTr="0040230A">
        <w:tc>
          <w:tcPr>
            <w:tcW w:w="2943" w:type="dxa"/>
          </w:tcPr>
          <w:p w14:paraId="51AB6E0D"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Обележавање Дана толеранције 16.новембар </w:t>
            </w:r>
          </w:p>
        </w:tc>
        <w:tc>
          <w:tcPr>
            <w:tcW w:w="1418" w:type="dxa"/>
          </w:tcPr>
          <w:p w14:paraId="38A9BFDD"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новембар </w:t>
            </w:r>
          </w:p>
        </w:tc>
        <w:tc>
          <w:tcPr>
            <w:tcW w:w="2126" w:type="dxa"/>
          </w:tcPr>
          <w:p w14:paraId="633264A3"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презентација, филмови, ВТ, УП, Тим за заштиту, УП, наставник грађанског вас. </w:t>
            </w:r>
          </w:p>
        </w:tc>
        <w:tc>
          <w:tcPr>
            <w:tcW w:w="1701" w:type="dxa"/>
          </w:tcPr>
          <w:p w14:paraId="1F4BBBE0"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 ВТ, УП, Тим за заштиту, УП, наставник грађанског вас. </w:t>
            </w:r>
          </w:p>
        </w:tc>
        <w:tc>
          <w:tcPr>
            <w:tcW w:w="1642" w:type="dxa"/>
          </w:tcPr>
          <w:p w14:paraId="3773411D"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пизвештаји, евиденција, продукти</w:t>
            </w:r>
          </w:p>
        </w:tc>
      </w:tr>
      <w:tr w:rsidR="00337D2B" w:rsidRPr="0040230A" w14:paraId="4648F28F" w14:textId="77777777" w:rsidTr="0040230A">
        <w:tc>
          <w:tcPr>
            <w:tcW w:w="2943" w:type="dxa"/>
          </w:tcPr>
          <w:p w14:paraId="1CE56BB0"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Обележавање 19. новембра, Међународни дан превенције злостављања деце</w:t>
            </w:r>
          </w:p>
        </w:tc>
        <w:tc>
          <w:tcPr>
            <w:tcW w:w="1418" w:type="dxa"/>
          </w:tcPr>
          <w:p w14:paraId="286102C0"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новембар</w:t>
            </w:r>
          </w:p>
        </w:tc>
        <w:tc>
          <w:tcPr>
            <w:tcW w:w="2126" w:type="dxa"/>
          </w:tcPr>
          <w:p w14:paraId="2CB341FD" w14:textId="77777777" w:rsidR="00337D2B" w:rsidRPr="0040230A" w:rsidRDefault="00C84B04">
            <w:pPr>
              <w:spacing w:before="5"/>
              <w:rPr>
                <w:rFonts w:ascii="Times New Roman" w:hAnsi="Times New Roman"/>
                <w:sz w:val="20"/>
              </w:rPr>
            </w:pPr>
            <w:r w:rsidRPr="0040230A">
              <w:rPr>
                <w:rFonts w:ascii="Times New Roman" w:hAnsi="Times New Roman"/>
                <w:sz w:val="20"/>
              </w:rPr>
              <w:t>Предавања,</w:t>
            </w:r>
          </w:p>
          <w:p w14:paraId="73F75043"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радионице</w:t>
            </w:r>
          </w:p>
        </w:tc>
        <w:tc>
          <w:tcPr>
            <w:tcW w:w="1701" w:type="dxa"/>
          </w:tcPr>
          <w:p w14:paraId="71CF13DF"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Тим за заштиту, ВТ, УП, Центар за социјални рад</w:t>
            </w:r>
          </w:p>
        </w:tc>
        <w:tc>
          <w:tcPr>
            <w:tcW w:w="1642" w:type="dxa"/>
          </w:tcPr>
          <w:p w14:paraId="303A43D4"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пизвештаји, евиденција, продукти</w:t>
            </w:r>
          </w:p>
        </w:tc>
      </w:tr>
      <w:tr w:rsidR="00337D2B" w:rsidRPr="0040230A" w14:paraId="6B374409" w14:textId="77777777" w:rsidTr="0040230A">
        <w:tc>
          <w:tcPr>
            <w:tcW w:w="2943" w:type="dxa"/>
          </w:tcPr>
          <w:p w14:paraId="778E29EB" w14:textId="77777777" w:rsidR="00337D2B" w:rsidRPr="0040230A" w:rsidRDefault="00C84B04">
            <w:pPr>
              <w:spacing w:before="5"/>
              <w:rPr>
                <w:rFonts w:ascii="Times New Roman" w:eastAsia="Times New Roman" w:hAnsi="Times New Roman"/>
                <w:sz w:val="20"/>
                <w:lang w:val="ru-RU"/>
              </w:rPr>
            </w:pPr>
            <w:r w:rsidRPr="0040230A">
              <w:rPr>
                <w:rFonts w:ascii="Times New Roman" w:eastAsia="Times New Roman" w:hAnsi="Times New Roman"/>
                <w:sz w:val="20"/>
                <w:lang w:val="ru-RU"/>
              </w:rPr>
              <w:t>Предавање- Технике учења и презентовање наученог</w:t>
            </w:r>
          </w:p>
        </w:tc>
        <w:tc>
          <w:tcPr>
            <w:tcW w:w="1418" w:type="dxa"/>
          </w:tcPr>
          <w:p w14:paraId="23EB11A3"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новембар</w:t>
            </w:r>
          </w:p>
        </w:tc>
        <w:tc>
          <w:tcPr>
            <w:tcW w:w="2126" w:type="dxa"/>
          </w:tcPr>
          <w:p w14:paraId="0C105809" w14:textId="77777777" w:rsidR="00337D2B" w:rsidRPr="0040230A" w:rsidRDefault="00C84B04">
            <w:pPr>
              <w:spacing w:before="5"/>
              <w:rPr>
                <w:rFonts w:ascii="Times New Roman" w:eastAsia="Times New Roman" w:hAnsi="Times New Roman"/>
                <w:sz w:val="20"/>
              </w:rPr>
            </w:pPr>
            <w:r w:rsidRPr="0040230A">
              <w:rPr>
                <w:rFonts w:ascii="Times New Roman" w:eastAsia="Times New Roman" w:hAnsi="Times New Roman"/>
                <w:sz w:val="20"/>
              </w:rPr>
              <w:t>Предавање , презентација</w:t>
            </w:r>
          </w:p>
        </w:tc>
        <w:tc>
          <w:tcPr>
            <w:tcW w:w="1701" w:type="dxa"/>
          </w:tcPr>
          <w:p w14:paraId="6A0DFF20"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педагог, УП </w:t>
            </w:r>
          </w:p>
        </w:tc>
        <w:tc>
          <w:tcPr>
            <w:tcW w:w="1642" w:type="dxa"/>
          </w:tcPr>
          <w:p w14:paraId="36014EC2"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Продукти, припрема за предавање, извештај</w:t>
            </w:r>
          </w:p>
        </w:tc>
      </w:tr>
      <w:tr w:rsidR="00337D2B" w:rsidRPr="0040230A" w14:paraId="1FAD6D3B" w14:textId="77777777" w:rsidTr="0040230A">
        <w:tc>
          <w:tcPr>
            <w:tcW w:w="2943" w:type="dxa"/>
          </w:tcPr>
          <w:p w14:paraId="423A0C20" w14:textId="77777777" w:rsidR="00337D2B" w:rsidRPr="0040230A" w:rsidRDefault="00C84B04">
            <w:pPr>
              <w:spacing w:before="5"/>
              <w:rPr>
                <w:rFonts w:ascii="Times New Roman" w:eastAsia="Times New Roman" w:hAnsi="Times New Roman"/>
                <w:sz w:val="20"/>
                <w:lang w:val="ru-RU"/>
              </w:rPr>
            </w:pPr>
            <w:r w:rsidRPr="0040230A">
              <w:rPr>
                <w:rFonts w:ascii="Times New Roman" w:eastAsia="Times New Roman" w:hAnsi="Times New Roman"/>
                <w:sz w:val="20"/>
                <w:lang w:val="ru-RU"/>
              </w:rPr>
              <w:t>Предавање и Презентација - Трговина људима-за ученике представнике свих разреда</w:t>
            </w:r>
          </w:p>
        </w:tc>
        <w:tc>
          <w:tcPr>
            <w:tcW w:w="1418" w:type="dxa"/>
          </w:tcPr>
          <w:p w14:paraId="47EFEF08"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новембар</w:t>
            </w:r>
          </w:p>
        </w:tc>
        <w:tc>
          <w:tcPr>
            <w:tcW w:w="2126" w:type="dxa"/>
          </w:tcPr>
          <w:p w14:paraId="5AB1E3B7"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презентације за ученике и родитеље, предавања, израда плаката, паноа </w:t>
            </w:r>
          </w:p>
        </w:tc>
        <w:tc>
          <w:tcPr>
            <w:tcW w:w="1701" w:type="dxa"/>
          </w:tcPr>
          <w:p w14:paraId="7579CD34"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Тим за заштиту, ВТ, уценици свих разреда, ОС </w:t>
            </w:r>
          </w:p>
        </w:tc>
        <w:tc>
          <w:tcPr>
            <w:tcW w:w="1642" w:type="dxa"/>
          </w:tcPr>
          <w:p w14:paraId="5CC2290B"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упитници, анализа, извештај</w:t>
            </w:r>
          </w:p>
        </w:tc>
      </w:tr>
      <w:tr w:rsidR="00337D2B" w:rsidRPr="0040230A" w14:paraId="69F1DDE8" w14:textId="77777777" w:rsidTr="0040230A">
        <w:tc>
          <w:tcPr>
            <w:tcW w:w="2943" w:type="dxa"/>
          </w:tcPr>
          <w:p w14:paraId="5B4428EE"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Заједничко новогодишње кићење школе и израда честитки </w:t>
            </w:r>
          </w:p>
        </w:tc>
        <w:tc>
          <w:tcPr>
            <w:tcW w:w="1418" w:type="dxa"/>
          </w:tcPr>
          <w:p w14:paraId="60E30AA6"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децембар</w:t>
            </w:r>
          </w:p>
        </w:tc>
        <w:tc>
          <w:tcPr>
            <w:tcW w:w="2126" w:type="dxa"/>
          </w:tcPr>
          <w:p w14:paraId="011C7A7E"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Кићење јелке у холу школе</w:t>
            </w:r>
          </w:p>
        </w:tc>
        <w:tc>
          <w:tcPr>
            <w:tcW w:w="1701" w:type="dxa"/>
          </w:tcPr>
          <w:p w14:paraId="3C93F4BD"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ВТ, УП,ученици, педагог</w:t>
            </w:r>
          </w:p>
        </w:tc>
        <w:tc>
          <w:tcPr>
            <w:tcW w:w="1642" w:type="dxa"/>
          </w:tcPr>
          <w:p w14:paraId="1320BCA6"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сајт школе, продукти, записници УП, ВТ</w:t>
            </w:r>
          </w:p>
        </w:tc>
      </w:tr>
      <w:tr w:rsidR="00337D2B" w:rsidRPr="0040230A" w14:paraId="28259EEB" w14:textId="77777777" w:rsidTr="0040230A">
        <w:trPr>
          <w:trHeight w:val="316"/>
        </w:trPr>
        <w:tc>
          <w:tcPr>
            <w:tcW w:w="2943" w:type="dxa"/>
          </w:tcPr>
          <w:p w14:paraId="7EDAF08F"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Шта би одрасли требало да знају у вези са превенцијом дигиталног насиља </w:t>
            </w:r>
          </w:p>
        </w:tc>
        <w:tc>
          <w:tcPr>
            <w:tcW w:w="1418" w:type="dxa"/>
          </w:tcPr>
          <w:p w14:paraId="304B91A4"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јануар</w:t>
            </w:r>
          </w:p>
        </w:tc>
        <w:tc>
          <w:tcPr>
            <w:tcW w:w="2126" w:type="dxa"/>
          </w:tcPr>
          <w:p w14:paraId="5E1F0570"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Презентације за родитеља од стране ВТ и Тима за заштиту </w:t>
            </w:r>
          </w:p>
        </w:tc>
        <w:tc>
          <w:tcPr>
            <w:tcW w:w="1701" w:type="dxa"/>
          </w:tcPr>
          <w:p w14:paraId="672070C1"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ВТ, Тим за заштиту, родитељи, УП </w:t>
            </w:r>
          </w:p>
        </w:tc>
        <w:tc>
          <w:tcPr>
            <w:tcW w:w="1642" w:type="dxa"/>
          </w:tcPr>
          <w:p w14:paraId="62927880"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извештаји, продукт</w:t>
            </w:r>
          </w:p>
        </w:tc>
      </w:tr>
      <w:tr w:rsidR="00337D2B" w:rsidRPr="0040230A" w14:paraId="286F296C" w14:textId="77777777" w:rsidTr="0040230A">
        <w:tc>
          <w:tcPr>
            <w:tcW w:w="2943" w:type="dxa"/>
          </w:tcPr>
          <w:p w14:paraId="464E5DBC"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Обележавање Дана безбедности на интернету (друга недеља фебруара) </w:t>
            </w:r>
          </w:p>
        </w:tc>
        <w:tc>
          <w:tcPr>
            <w:tcW w:w="1418" w:type="dxa"/>
          </w:tcPr>
          <w:p w14:paraId="476ED042"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фебруар </w:t>
            </w:r>
          </w:p>
        </w:tc>
        <w:tc>
          <w:tcPr>
            <w:tcW w:w="2126" w:type="dxa"/>
          </w:tcPr>
          <w:p w14:paraId="01386173"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пригодни садржаји, филмови, презентације</w:t>
            </w:r>
          </w:p>
        </w:tc>
        <w:tc>
          <w:tcPr>
            <w:tcW w:w="1701" w:type="dxa"/>
          </w:tcPr>
          <w:p w14:paraId="6AFF3AB6"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ВТ, наставници информатике, тим за заштиту, УП </w:t>
            </w:r>
          </w:p>
        </w:tc>
        <w:tc>
          <w:tcPr>
            <w:tcW w:w="1642" w:type="dxa"/>
          </w:tcPr>
          <w:p w14:paraId="5C7C5253"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извештаји, продукти, записници, сајт</w:t>
            </w:r>
          </w:p>
        </w:tc>
      </w:tr>
      <w:tr w:rsidR="00337D2B" w:rsidRPr="0040230A" w14:paraId="6901CD23" w14:textId="77777777" w:rsidTr="0040230A">
        <w:tc>
          <w:tcPr>
            <w:tcW w:w="2943" w:type="dxa"/>
          </w:tcPr>
          <w:p w14:paraId="4B94E3F5"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Праћење и похађање обука доступних на Националној платформи за превенцију насиља "Чувам те". </w:t>
            </w:r>
          </w:p>
        </w:tc>
        <w:tc>
          <w:tcPr>
            <w:tcW w:w="1418" w:type="dxa"/>
          </w:tcPr>
          <w:p w14:paraId="29FA1209"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Септембар-јун</w:t>
            </w:r>
          </w:p>
        </w:tc>
        <w:tc>
          <w:tcPr>
            <w:tcW w:w="2126" w:type="dxa"/>
          </w:tcPr>
          <w:p w14:paraId="7992A98D"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Упућивање ученика, наставника и родитеља на платформу и обуке</w:t>
            </w:r>
          </w:p>
        </w:tc>
        <w:tc>
          <w:tcPr>
            <w:tcW w:w="1701" w:type="dxa"/>
          </w:tcPr>
          <w:p w14:paraId="0A7F6E9A" w14:textId="77777777" w:rsidR="00337D2B" w:rsidRPr="0040230A" w:rsidRDefault="00C84B04">
            <w:pPr>
              <w:spacing w:before="5"/>
              <w:rPr>
                <w:rFonts w:ascii="Times New Roman" w:eastAsia="Times New Roman" w:hAnsi="Times New Roman"/>
                <w:sz w:val="20"/>
              </w:rPr>
            </w:pPr>
            <w:r w:rsidRPr="0040230A">
              <w:rPr>
                <w:rFonts w:ascii="Times New Roman" w:eastAsia="Times New Roman" w:hAnsi="Times New Roman"/>
                <w:sz w:val="20"/>
              </w:rPr>
              <w:t>Ученици, наставници, родитељи</w:t>
            </w:r>
          </w:p>
        </w:tc>
        <w:tc>
          <w:tcPr>
            <w:tcW w:w="1642" w:type="dxa"/>
          </w:tcPr>
          <w:p w14:paraId="55C2BE78" w14:textId="77777777" w:rsidR="00337D2B" w:rsidRPr="0040230A" w:rsidRDefault="00C84B04">
            <w:pPr>
              <w:spacing w:before="5"/>
              <w:rPr>
                <w:rFonts w:ascii="Times New Roman" w:hAnsi="Times New Roman"/>
                <w:sz w:val="20"/>
              </w:rPr>
            </w:pPr>
            <w:r w:rsidRPr="0040230A">
              <w:rPr>
                <w:rFonts w:ascii="Times New Roman" w:hAnsi="Times New Roman"/>
                <w:sz w:val="20"/>
              </w:rPr>
              <w:t>Извештаји</w:t>
            </w:r>
          </w:p>
          <w:p w14:paraId="2B11E819"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записници, сајт</w:t>
            </w:r>
          </w:p>
        </w:tc>
      </w:tr>
      <w:tr w:rsidR="00337D2B" w:rsidRPr="0040230A" w14:paraId="70F796AA" w14:textId="77777777" w:rsidTr="0040230A">
        <w:tc>
          <w:tcPr>
            <w:tcW w:w="2943" w:type="dxa"/>
          </w:tcPr>
          <w:p w14:paraId="0527B18D"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Завршне активности -израда анкета: „колико је ефикасан наш ВТ и шта треба побољшати“ -анкетирање ученика и презентовање резулата у холу школе, на ЧОС-у Писање извештаја о раду -предлози за акциони план за наредну школску годину</w:t>
            </w:r>
          </w:p>
        </w:tc>
        <w:tc>
          <w:tcPr>
            <w:tcW w:w="1418" w:type="dxa"/>
          </w:tcPr>
          <w:p w14:paraId="5ED32F09"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јун </w:t>
            </w:r>
          </w:p>
        </w:tc>
        <w:tc>
          <w:tcPr>
            <w:tcW w:w="2126" w:type="dxa"/>
          </w:tcPr>
          <w:p w14:paraId="66C04AAD"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 xml:space="preserve">анкетирање, анализа, дискусија, извештај </w:t>
            </w:r>
          </w:p>
        </w:tc>
        <w:tc>
          <w:tcPr>
            <w:tcW w:w="1701" w:type="dxa"/>
          </w:tcPr>
          <w:p w14:paraId="79FDC9F4" w14:textId="77777777" w:rsidR="00337D2B" w:rsidRPr="0040230A" w:rsidRDefault="00C84B04">
            <w:pPr>
              <w:spacing w:before="5"/>
              <w:rPr>
                <w:rFonts w:ascii="Times New Roman" w:eastAsia="Times New Roman" w:hAnsi="Times New Roman"/>
                <w:sz w:val="20"/>
                <w:lang w:val="ru-RU"/>
              </w:rPr>
            </w:pPr>
            <w:r w:rsidRPr="0040230A">
              <w:rPr>
                <w:rFonts w:ascii="Times New Roman" w:hAnsi="Times New Roman"/>
                <w:sz w:val="20"/>
                <w:lang w:val="ru-RU"/>
              </w:rPr>
              <w:t xml:space="preserve">ВТ, педагог, Тим за заштиту, ученици, наставници </w:t>
            </w:r>
          </w:p>
        </w:tc>
        <w:tc>
          <w:tcPr>
            <w:tcW w:w="1642" w:type="dxa"/>
          </w:tcPr>
          <w:p w14:paraId="18398031" w14:textId="77777777" w:rsidR="00337D2B" w:rsidRPr="0040230A" w:rsidRDefault="00C84B04">
            <w:pPr>
              <w:spacing w:before="5"/>
              <w:rPr>
                <w:rFonts w:ascii="Times New Roman" w:eastAsia="Times New Roman" w:hAnsi="Times New Roman"/>
                <w:sz w:val="20"/>
              </w:rPr>
            </w:pPr>
            <w:r w:rsidRPr="0040230A">
              <w:rPr>
                <w:rFonts w:ascii="Times New Roman" w:hAnsi="Times New Roman"/>
                <w:sz w:val="20"/>
              </w:rPr>
              <w:t>анкете, извештаји, записници</w:t>
            </w:r>
          </w:p>
        </w:tc>
      </w:tr>
    </w:tbl>
    <w:p w14:paraId="655BE0CE" w14:textId="77777777" w:rsidR="00337D2B" w:rsidRDefault="00337D2B">
      <w:pPr>
        <w:rPr>
          <w:rFonts w:ascii="Times New Roman" w:hAnsi="Times New Roman"/>
          <w:szCs w:val="24"/>
          <w:lang w:val="sr-Cyrl-CS"/>
        </w:rPr>
      </w:pPr>
    </w:p>
    <w:p w14:paraId="10CC3227" w14:textId="77777777" w:rsidR="00337D2B" w:rsidRDefault="00337D2B">
      <w:pPr>
        <w:pStyle w:val="Heading2"/>
        <w:jc w:val="center"/>
        <w:rPr>
          <w:rFonts w:ascii="Times New Roman" w:hAnsi="Times New Roman" w:cs="Times New Roman"/>
          <w:lang w:val="sr-Cyrl-CS"/>
        </w:rPr>
      </w:pPr>
      <w:bookmarkStart w:id="330" w:name="_Toc52275939"/>
    </w:p>
    <w:p w14:paraId="04ACCA8D" w14:textId="77777777" w:rsidR="00337D2B" w:rsidRDefault="00C84B04">
      <w:pPr>
        <w:pStyle w:val="Heading2"/>
        <w:jc w:val="center"/>
        <w:rPr>
          <w:rFonts w:ascii="Times New Roman" w:hAnsi="Times New Roman" w:cs="Times New Roman"/>
          <w:lang w:val="sr-Cyrl-CS"/>
        </w:rPr>
      </w:pPr>
      <w:bookmarkStart w:id="331" w:name="_Toc147492382"/>
      <w:bookmarkStart w:id="332" w:name="_Toc147826832"/>
      <w:r>
        <w:rPr>
          <w:rFonts w:ascii="Times New Roman" w:hAnsi="Times New Roman" w:cs="Times New Roman"/>
          <w:lang w:val="sr-Cyrl-CS"/>
        </w:rPr>
        <w:t xml:space="preserve">11.3. </w:t>
      </w:r>
      <w:r>
        <w:rPr>
          <w:rFonts w:ascii="Times New Roman" w:hAnsi="Times New Roman" w:cs="Times New Roman"/>
          <w:lang w:val="ru-RU"/>
        </w:rPr>
        <w:t>ПЛАН ЈАЧАЊА СОЦИЈАЛНИХ ВЕШТИНА</w:t>
      </w:r>
      <w:bookmarkEnd w:id="330"/>
      <w:bookmarkEnd w:id="331"/>
      <w:bookmarkEnd w:id="332"/>
    </w:p>
    <w:p w14:paraId="73E34887" w14:textId="77777777" w:rsidR="00337D2B" w:rsidRDefault="00337D2B">
      <w:pPr>
        <w:rPr>
          <w:rFonts w:ascii="Times New Roman" w:hAnsi="Times New Roman"/>
          <w:lang w:val="sr-Cyrl-CS"/>
        </w:rPr>
      </w:pPr>
    </w:p>
    <w:p w14:paraId="716263EB" w14:textId="77777777" w:rsidR="00337D2B" w:rsidRDefault="00C84B04">
      <w:pPr>
        <w:rPr>
          <w:rFonts w:ascii="Times New Roman" w:hAnsi="Times New Roman"/>
          <w:lang w:val="ru-RU"/>
        </w:rPr>
      </w:pPr>
      <w:r>
        <w:rPr>
          <w:rFonts w:ascii="Times New Roman" w:hAnsi="Times New Roman"/>
          <w:lang w:val="ru-RU"/>
        </w:rPr>
        <w:t>Социјалне вештине су, по дефиницији Светске здравствене организације "способности прилагођавања и позитивног понашања које омогућују особама да се успешно носе са захтевима и изазовима које пред њих поставља живот сваког дана"</w:t>
      </w:r>
      <w:r>
        <w:rPr>
          <w:rFonts w:ascii="Times New Roman" w:hAnsi="Times New Roman"/>
          <w:lang w:val="sr-Cyrl-CS"/>
        </w:rPr>
        <w:t xml:space="preserve">. </w:t>
      </w:r>
      <w:r>
        <w:rPr>
          <w:rFonts w:ascii="Times New Roman" w:eastAsia="Calibri" w:hAnsi="Times New Roman"/>
          <w:lang w:val="sr-Cyrl-CS"/>
        </w:rPr>
        <w:t xml:space="preserve">Слабије социјалне вештине, обично се доводе у везу са чешћом изложеношћу разним облицима насиља. Зато се посебан акценат се у нашој школи ставља на развој и јачање социјалних вештина ученика, као начин превенције који </w:t>
      </w:r>
      <w:r>
        <w:rPr>
          <w:rFonts w:ascii="Times New Roman" w:hAnsi="Times New Roman"/>
          <w:lang w:val="ru-RU"/>
        </w:rPr>
        <w:t xml:space="preserve"> обухвата  не само позитивне промене у социјалном понашању ученика, већ и бољи школски успех, здравији лични развој ученика и успешнији рад школе у целини.Развијањем сарадње на свим нивоима (између ученика, наставника, запослених у школама, родитеља, али и осталих актера у заједници), промовисањем климе без дискриминације, добром организацијом рада школе и руковођења и стицањем поверења ученика, уз сталну подршку коју би требало да добијају, једино је могуће постићи резултате у борби против дискриминације</w:t>
      </w:r>
    </w:p>
    <w:p w14:paraId="66A01865" w14:textId="77777777" w:rsidR="00337D2B" w:rsidRDefault="00C84B04">
      <w:pPr>
        <w:pStyle w:val="lead"/>
        <w:shd w:val="clear" w:color="auto" w:fill="auto"/>
        <w:jc w:val="both"/>
        <w:rPr>
          <w:lang w:val="sr-Cyrl-CS"/>
        </w:rPr>
      </w:pPr>
      <w:r>
        <w:t>У превенцију школског насиља</w:t>
      </w:r>
      <w:r>
        <w:rPr>
          <w:lang w:val="sr-Cyrl-CS"/>
        </w:rPr>
        <w:t xml:space="preserve"> и дискриминаторног понашања</w:t>
      </w:r>
      <w:r>
        <w:t xml:space="preserve"> јачањем социјалних вештина ученика, Алексиначка гимназија користи различите активности у које укључује све људе у школи – ученике, наставно и ненаставно особље, а ван школе- родитеље и читаву друштвену средин</w:t>
      </w:r>
      <w:r>
        <w:rPr>
          <w:lang w:val="sr-Cyrl-CS"/>
        </w:rPr>
        <w:t>у</w:t>
      </w:r>
      <w:r>
        <w:t>, стварајући при томе</w:t>
      </w:r>
      <w:r>
        <w:rPr>
          <w:rFonts w:eastAsia="Calibri"/>
          <w:lang w:val="sr-Cyrl-CS"/>
        </w:rPr>
        <w:t xml:space="preserve"> сигурно и подстицајно окружење</w:t>
      </w:r>
      <w:r>
        <w:rPr>
          <w:rFonts w:eastAsia="Calibri"/>
          <w:lang w:val="sr-Latn-CS"/>
        </w:rPr>
        <w:t>,</w:t>
      </w:r>
      <w:r>
        <w:rPr>
          <w:rFonts w:eastAsia="Calibri"/>
          <w:lang w:val="sr-Cyrl-CS"/>
        </w:rPr>
        <w:t xml:space="preserve"> негујћи атмосферу сарадње, уважавања и конструктивне комуникације.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4"/>
        <w:gridCol w:w="1668"/>
        <w:gridCol w:w="2021"/>
        <w:gridCol w:w="3632"/>
      </w:tblGrid>
      <w:tr w:rsidR="00337D2B" w:rsidRPr="0040230A" w14:paraId="4D288228" w14:textId="77777777">
        <w:tc>
          <w:tcPr>
            <w:tcW w:w="2534" w:type="dxa"/>
            <w:tcBorders>
              <w:top w:val="single" w:sz="4" w:space="0" w:color="000000"/>
              <w:left w:val="single" w:sz="4" w:space="0" w:color="000000"/>
              <w:bottom w:val="single" w:sz="4" w:space="0" w:color="000000"/>
              <w:right w:val="single" w:sz="4" w:space="0" w:color="000000"/>
            </w:tcBorders>
          </w:tcPr>
          <w:p w14:paraId="26D4B56E" w14:textId="77777777" w:rsidR="00337D2B" w:rsidRPr="0040230A" w:rsidRDefault="00C84B04">
            <w:pPr>
              <w:jc w:val="both"/>
              <w:rPr>
                <w:rFonts w:ascii="Times New Roman" w:hAnsi="Times New Roman"/>
                <w:b/>
                <w:sz w:val="20"/>
                <w:lang w:val="ru-RU"/>
              </w:rPr>
            </w:pPr>
            <w:r w:rsidRPr="0040230A">
              <w:rPr>
                <w:rFonts w:ascii="Times New Roman" w:hAnsi="Times New Roman"/>
                <w:b/>
                <w:sz w:val="20"/>
                <w:lang w:val="ru-RU"/>
              </w:rPr>
              <w:t>Активности</w:t>
            </w:r>
          </w:p>
        </w:tc>
        <w:tc>
          <w:tcPr>
            <w:tcW w:w="1668" w:type="dxa"/>
            <w:tcBorders>
              <w:top w:val="single" w:sz="4" w:space="0" w:color="000000"/>
              <w:left w:val="single" w:sz="4" w:space="0" w:color="000000"/>
              <w:bottom w:val="single" w:sz="4" w:space="0" w:color="000000"/>
              <w:right w:val="single" w:sz="4" w:space="0" w:color="000000"/>
            </w:tcBorders>
          </w:tcPr>
          <w:p w14:paraId="49411587" w14:textId="77777777" w:rsidR="00337D2B" w:rsidRPr="0040230A" w:rsidRDefault="00C84B04">
            <w:pPr>
              <w:jc w:val="both"/>
              <w:rPr>
                <w:rFonts w:ascii="Times New Roman" w:hAnsi="Times New Roman"/>
                <w:b/>
                <w:sz w:val="20"/>
                <w:lang w:val="sr-Cyrl-CS"/>
              </w:rPr>
            </w:pPr>
            <w:r w:rsidRPr="0040230A">
              <w:rPr>
                <w:rFonts w:ascii="Times New Roman" w:hAnsi="Times New Roman"/>
                <w:b/>
                <w:sz w:val="20"/>
                <w:lang w:val="sr-Cyrl-CS"/>
              </w:rPr>
              <w:t>Време и место</w:t>
            </w:r>
          </w:p>
        </w:tc>
        <w:tc>
          <w:tcPr>
            <w:tcW w:w="2021" w:type="dxa"/>
            <w:tcBorders>
              <w:top w:val="single" w:sz="4" w:space="0" w:color="000000"/>
              <w:left w:val="single" w:sz="4" w:space="0" w:color="000000"/>
              <w:bottom w:val="single" w:sz="4" w:space="0" w:color="000000"/>
              <w:right w:val="single" w:sz="4" w:space="0" w:color="000000"/>
            </w:tcBorders>
          </w:tcPr>
          <w:p w14:paraId="60E3AA57" w14:textId="77777777" w:rsidR="00337D2B" w:rsidRPr="0040230A" w:rsidRDefault="00C84B04">
            <w:pPr>
              <w:jc w:val="both"/>
              <w:rPr>
                <w:rFonts w:ascii="Times New Roman" w:hAnsi="Times New Roman"/>
                <w:b/>
                <w:sz w:val="20"/>
                <w:lang w:val="sr-Cyrl-CS"/>
              </w:rPr>
            </w:pPr>
            <w:r w:rsidRPr="0040230A">
              <w:rPr>
                <w:rFonts w:ascii="Times New Roman" w:hAnsi="Times New Roman"/>
                <w:b/>
                <w:sz w:val="20"/>
                <w:lang w:val="sr-Cyrl-CS"/>
              </w:rPr>
              <w:t>Реализатори</w:t>
            </w:r>
          </w:p>
        </w:tc>
        <w:tc>
          <w:tcPr>
            <w:tcW w:w="3632" w:type="dxa"/>
            <w:tcBorders>
              <w:top w:val="single" w:sz="4" w:space="0" w:color="000000"/>
              <w:left w:val="single" w:sz="4" w:space="0" w:color="000000"/>
              <w:bottom w:val="single" w:sz="4" w:space="0" w:color="000000"/>
              <w:right w:val="single" w:sz="4" w:space="0" w:color="000000"/>
            </w:tcBorders>
          </w:tcPr>
          <w:p w14:paraId="190AC4B1" w14:textId="77777777" w:rsidR="00337D2B" w:rsidRPr="0040230A" w:rsidRDefault="00C84B04">
            <w:pPr>
              <w:jc w:val="both"/>
              <w:rPr>
                <w:rFonts w:ascii="Times New Roman" w:hAnsi="Times New Roman"/>
                <w:b/>
                <w:sz w:val="20"/>
                <w:lang w:val="sr-Cyrl-CS"/>
              </w:rPr>
            </w:pPr>
            <w:r w:rsidRPr="0040230A">
              <w:rPr>
                <w:rFonts w:ascii="Times New Roman" w:hAnsi="Times New Roman"/>
                <w:b/>
                <w:sz w:val="20"/>
                <w:lang w:val="sr-Cyrl-CS"/>
              </w:rPr>
              <w:t>Очекивани исходи</w:t>
            </w:r>
          </w:p>
        </w:tc>
      </w:tr>
      <w:tr w:rsidR="00337D2B" w:rsidRPr="0040230A" w14:paraId="70669AB0" w14:textId="77777777">
        <w:tc>
          <w:tcPr>
            <w:tcW w:w="2534" w:type="dxa"/>
            <w:tcBorders>
              <w:top w:val="single" w:sz="4" w:space="0" w:color="000000"/>
              <w:left w:val="single" w:sz="4" w:space="0" w:color="000000"/>
              <w:bottom w:val="single" w:sz="4" w:space="0" w:color="000000"/>
              <w:right w:val="single" w:sz="4" w:space="0" w:color="000000"/>
            </w:tcBorders>
          </w:tcPr>
          <w:p w14:paraId="261619CA"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 xml:space="preserve">Евалуација Програма заштите ученика за школску 2022/2023,  а посебно дела који се односи на  развој и јачање социјалних вештина ученика  </w:t>
            </w:r>
          </w:p>
        </w:tc>
        <w:tc>
          <w:tcPr>
            <w:tcW w:w="1668" w:type="dxa"/>
            <w:tcBorders>
              <w:top w:val="single" w:sz="4" w:space="0" w:color="000000"/>
              <w:left w:val="single" w:sz="4" w:space="0" w:color="000000"/>
              <w:bottom w:val="single" w:sz="4" w:space="0" w:color="000000"/>
              <w:right w:val="single" w:sz="4" w:space="0" w:color="000000"/>
            </w:tcBorders>
          </w:tcPr>
          <w:p w14:paraId="38E82B62" w14:textId="77777777" w:rsidR="00337D2B" w:rsidRPr="0040230A" w:rsidRDefault="00C84B04">
            <w:pPr>
              <w:spacing w:before="240"/>
              <w:jc w:val="both"/>
              <w:rPr>
                <w:rFonts w:ascii="Times New Roman" w:hAnsi="Times New Roman"/>
                <w:sz w:val="20"/>
              </w:rPr>
            </w:pPr>
            <w:r w:rsidRPr="0040230A">
              <w:rPr>
                <w:rFonts w:ascii="Times New Roman" w:hAnsi="Times New Roman"/>
                <w:sz w:val="20"/>
              </w:rPr>
              <w:t>Август</w:t>
            </w:r>
          </w:p>
        </w:tc>
        <w:tc>
          <w:tcPr>
            <w:tcW w:w="2021" w:type="dxa"/>
            <w:tcBorders>
              <w:top w:val="single" w:sz="4" w:space="0" w:color="000000"/>
              <w:left w:val="single" w:sz="4" w:space="0" w:color="000000"/>
              <w:bottom w:val="single" w:sz="4" w:space="0" w:color="000000"/>
              <w:right w:val="single" w:sz="4" w:space="0" w:color="000000"/>
            </w:tcBorders>
          </w:tcPr>
          <w:p w14:paraId="3DD50FA4"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 xml:space="preserve">Тим за заштиту ученика од насиља </w:t>
            </w:r>
          </w:p>
        </w:tc>
        <w:tc>
          <w:tcPr>
            <w:tcW w:w="3632" w:type="dxa"/>
            <w:tcBorders>
              <w:top w:val="single" w:sz="4" w:space="0" w:color="000000"/>
              <w:left w:val="single" w:sz="4" w:space="0" w:color="000000"/>
              <w:bottom w:val="single" w:sz="4" w:space="0" w:color="000000"/>
              <w:right w:val="single" w:sz="4" w:space="0" w:color="000000"/>
            </w:tcBorders>
          </w:tcPr>
          <w:p w14:paraId="31C5D388"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Сагледавање ефеката Програма, модифик</w:t>
            </w:r>
            <w:r w:rsidRPr="0040230A">
              <w:rPr>
                <w:rFonts w:ascii="Times New Roman" w:hAnsi="Times New Roman"/>
                <w:sz w:val="20"/>
              </w:rPr>
              <w:t>a</w:t>
            </w:r>
            <w:r w:rsidRPr="0040230A">
              <w:rPr>
                <w:rFonts w:ascii="Times New Roman" w:hAnsi="Times New Roman"/>
                <w:sz w:val="20"/>
                <w:lang w:val="ru-RU"/>
              </w:rPr>
              <w:t xml:space="preserve">ција и усавршавање Програма , а посебно дела који се односи на превенцију насиља развојем и јачањем социјалних вештина ученика </w:t>
            </w:r>
          </w:p>
          <w:p w14:paraId="0D50D0CA" w14:textId="77777777" w:rsidR="00337D2B" w:rsidRPr="0040230A" w:rsidRDefault="00337D2B">
            <w:pPr>
              <w:spacing w:before="240"/>
              <w:jc w:val="both"/>
              <w:rPr>
                <w:rFonts w:ascii="Times New Roman" w:hAnsi="Times New Roman"/>
                <w:sz w:val="20"/>
                <w:lang w:val="ru-RU"/>
              </w:rPr>
            </w:pPr>
          </w:p>
        </w:tc>
      </w:tr>
      <w:tr w:rsidR="00337D2B" w:rsidRPr="0040230A" w14:paraId="29280F27" w14:textId="77777777">
        <w:tc>
          <w:tcPr>
            <w:tcW w:w="2534" w:type="dxa"/>
            <w:tcBorders>
              <w:top w:val="single" w:sz="4" w:space="0" w:color="000000"/>
              <w:left w:val="single" w:sz="4" w:space="0" w:color="000000"/>
              <w:bottom w:val="single" w:sz="4" w:space="0" w:color="000000"/>
              <w:right w:val="single" w:sz="4" w:space="0" w:color="000000"/>
            </w:tcBorders>
          </w:tcPr>
          <w:p w14:paraId="2B4952D1"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Израда Програма заштите ученика од насиља  са посебним планом за развој и јачање социјалних вештина ученика</w:t>
            </w:r>
          </w:p>
        </w:tc>
        <w:tc>
          <w:tcPr>
            <w:tcW w:w="1668" w:type="dxa"/>
            <w:tcBorders>
              <w:top w:val="single" w:sz="4" w:space="0" w:color="000000"/>
              <w:left w:val="single" w:sz="4" w:space="0" w:color="000000"/>
              <w:bottom w:val="single" w:sz="4" w:space="0" w:color="000000"/>
              <w:right w:val="single" w:sz="4" w:space="0" w:color="000000"/>
            </w:tcBorders>
          </w:tcPr>
          <w:p w14:paraId="36FADF96" w14:textId="77777777" w:rsidR="00337D2B" w:rsidRPr="0040230A" w:rsidRDefault="00C84B04">
            <w:pPr>
              <w:spacing w:before="240"/>
              <w:jc w:val="both"/>
              <w:rPr>
                <w:rFonts w:ascii="Times New Roman" w:hAnsi="Times New Roman"/>
                <w:sz w:val="20"/>
              </w:rPr>
            </w:pPr>
            <w:r w:rsidRPr="0040230A">
              <w:rPr>
                <w:rFonts w:ascii="Times New Roman" w:hAnsi="Times New Roman"/>
                <w:sz w:val="20"/>
              </w:rPr>
              <w:t>Август</w:t>
            </w:r>
          </w:p>
        </w:tc>
        <w:tc>
          <w:tcPr>
            <w:tcW w:w="2021" w:type="dxa"/>
            <w:tcBorders>
              <w:top w:val="single" w:sz="4" w:space="0" w:color="000000"/>
              <w:left w:val="single" w:sz="4" w:space="0" w:color="000000"/>
              <w:bottom w:val="single" w:sz="4" w:space="0" w:color="000000"/>
              <w:right w:val="single" w:sz="4" w:space="0" w:color="000000"/>
            </w:tcBorders>
          </w:tcPr>
          <w:p w14:paraId="51605828" w14:textId="77777777" w:rsidR="00337D2B" w:rsidRPr="0040230A" w:rsidRDefault="00C84B04">
            <w:pPr>
              <w:spacing w:before="240"/>
              <w:jc w:val="both"/>
              <w:rPr>
                <w:rFonts w:ascii="Times New Roman" w:hAnsi="Times New Roman"/>
                <w:sz w:val="20"/>
              </w:rPr>
            </w:pPr>
            <w:r w:rsidRPr="0040230A">
              <w:rPr>
                <w:rFonts w:ascii="Times New Roman" w:hAnsi="Times New Roman"/>
                <w:sz w:val="20"/>
              </w:rPr>
              <w:t>Тим</w:t>
            </w:r>
          </w:p>
        </w:tc>
        <w:tc>
          <w:tcPr>
            <w:tcW w:w="3632" w:type="dxa"/>
            <w:tcBorders>
              <w:top w:val="single" w:sz="4" w:space="0" w:color="000000"/>
              <w:left w:val="single" w:sz="4" w:space="0" w:color="000000"/>
              <w:bottom w:val="single" w:sz="4" w:space="0" w:color="000000"/>
              <w:right w:val="single" w:sz="4" w:space="0" w:color="000000"/>
            </w:tcBorders>
          </w:tcPr>
          <w:p w14:paraId="7822C820"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Програм у складу са специфичностима школе</w:t>
            </w:r>
          </w:p>
          <w:p w14:paraId="69646C68" w14:textId="77777777" w:rsidR="00337D2B" w:rsidRPr="0040230A" w:rsidRDefault="00C84B04">
            <w:pPr>
              <w:spacing w:before="240"/>
              <w:jc w:val="both"/>
              <w:rPr>
                <w:rFonts w:ascii="Times New Roman" w:hAnsi="Times New Roman"/>
                <w:color w:val="111111"/>
                <w:sz w:val="20"/>
                <w:shd w:val="clear" w:color="auto" w:fill="FFFFFF"/>
                <w:lang w:val="ru-RU"/>
              </w:rPr>
            </w:pPr>
            <w:r w:rsidRPr="0040230A">
              <w:rPr>
                <w:rFonts w:ascii="Times New Roman" w:hAnsi="Times New Roman"/>
                <w:color w:val="111111"/>
                <w:sz w:val="20"/>
                <w:shd w:val="clear" w:color="auto" w:fill="FFFFFF"/>
                <w:lang w:val="ru-RU"/>
              </w:rPr>
              <w:t xml:space="preserve">Стварање подстицајних услова за јачање социјалне компетености ученика </w:t>
            </w:r>
          </w:p>
          <w:p w14:paraId="4C9FCA7E" w14:textId="77777777" w:rsidR="00337D2B" w:rsidRPr="0040230A" w:rsidRDefault="00337D2B">
            <w:pPr>
              <w:spacing w:before="240"/>
              <w:jc w:val="both"/>
              <w:rPr>
                <w:rFonts w:ascii="Times New Roman" w:hAnsi="Times New Roman"/>
                <w:sz w:val="20"/>
                <w:lang w:val="ru-RU"/>
              </w:rPr>
            </w:pPr>
          </w:p>
        </w:tc>
      </w:tr>
      <w:tr w:rsidR="00337D2B" w:rsidRPr="0040230A" w14:paraId="64CEE809" w14:textId="77777777">
        <w:tc>
          <w:tcPr>
            <w:tcW w:w="2534" w:type="dxa"/>
            <w:tcBorders>
              <w:top w:val="single" w:sz="4" w:space="0" w:color="000000"/>
              <w:left w:val="single" w:sz="4" w:space="0" w:color="000000"/>
              <w:bottom w:val="single" w:sz="4" w:space="0" w:color="000000"/>
              <w:right w:val="single" w:sz="4" w:space="0" w:color="000000"/>
            </w:tcBorders>
          </w:tcPr>
          <w:p w14:paraId="00DA1AAC" w14:textId="77777777" w:rsidR="00337D2B" w:rsidRPr="0040230A" w:rsidRDefault="00C84B04">
            <w:pPr>
              <w:spacing w:before="240"/>
              <w:rPr>
                <w:rFonts w:ascii="Times New Roman" w:hAnsi="Times New Roman"/>
                <w:sz w:val="20"/>
                <w:lang w:val="ru-RU"/>
              </w:rPr>
            </w:pPr>
            <w:r w:rsidRPr="0040230A">
              <w:rPr>
                <w:rFonts w:ascii="Times New Roman" w:hAnsi="Times New Roman"/>
                <w:sz w:val="20"/>
                <w:lang w:val="ru-RU"/>
              </w:rPr>
              <w:t>Упознавање свих родитеља са Програмом за заштиту од дискриминације, насиља, злостављања, занемаривања</w:t>
            </w:r>
          </w:p>
        </w:tc>
        <w:tc>
          <w:tcPr>
            <w:tcW w:w="1668" w:type="dxa"/>
            <w:tcBorders>
              <w:top w:val="single" w:sz="4" w:space="0" w:color="000000"/>
              <w:left w:val="single" w:sz="4" w:space="0" w:color="000000"/>
              <w:bottom w:val="single" w:sz="4" w:space="0" w:color="000000"/>
              <w:right w:val="single" w:sz="4" w:space="0" w:color="000000"/>
            </w:tcBorders>
          </w:tcPr>
          <w:p w14:paraId="4A3DE13F"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 xml:space="preserve">Септембар </w:t>
            </w:r>
          </w:p>
          <w:p w14:paraId="42F70089"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Родитељски састанак</w:t>
            </w:r>
          </w:p>
        </w:tc>
        <w:tc>
          <w:tcPr>
            <w:tcW w:w="2021" w:type="dxa"/>
            <w:tcBorders>
              <w:top w:val="single" w:sz="4" w:space="0" w:color="000000"/>
              <w:left w:val="single" w:sz="4" w:space="0" w:color="000000"/>
              <w:bottom w:val="single" w:sz="4" w:space="0" w:color="000000"/>
              <w:right w:val="single" w:sz="4" w:space="0" w:color="000000"/>
            </w:tcBorders>
          </w:tcPr>
          <w:p w14:paraId="18DC5420"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 xml:space="preserve">Родитељски састанак </w:t>
            </w:r>
          </w:p>
        </w:tc>
        <w:tc>
          <w:tcPr>
            <w:tcW w:w="3632" w:type="dxa"/>
            <w:tcBorders>
              <w:top w:val="single" w:sz="4" w:space="0" w:color="000000"/>
              <w:left w:val="single" w:sz="4" w:space="0" w:color="000000"/>
              <w:bottom w:val="single" w:sz="4" w:space="0" w:color="000000"/>
              <w:right w:val="single" w:sz="4" w:space="0" w:color="000000"/>
            </w:tcBorders>
          </w:tcPr>
          <w:p w14:paraId="5794069F" w14:textId="77777777" w:rsidR="00337D2B" w:rsidRPr="0040230A" w:rsidRDefault="00C84B04">
            <w:pPr>
              <w:spacing w:before="240"/>
              <w:jc w:val="both"/>
              <w:rPr>
                <w:rFonts w:ascii="Times New Roman" w:hAnsi="Times New Roman"/>
                <w:sz w:val="20"/>
                <w:lang w:val="ru-RU"/>
              </w:rPr>
            </w:pPr>
            <w:r w:rsidRPr="0040230A">
              <w:rPr>
                <w:rFonts w:ascii="Times New Roman" w:hAnsi="Times New Roman"/>
                <w:sz w:val="20"/>
                <w:lang w:val="ru-RU"/>
              </w:rPr>
              <w:t>Упознавање са законским актима – обавеза запослених и родитеља да штите психофизички интегритет деце и предузимају превентивне мере у смислу јачања социјалних компетенција деце</w:t>
            </w:r>
          </w:p>
        </w:tc>
      </w:tr>
      <w:tr w:rsidR="00337D2B" w:rsidRPr="0040230A" w14:paraId="5B135EF1" w14:textId="77777777">
        <w:tc>
          <w:tcPr>
            <w:tcW w:w="2534" w:type="dxa"/>
            <w:tcBorders>
              <w:top w:val="single" w:sz="4" w:space="0" w:color="000000"/>
              <w:left w:val="single" w:sz="4" w:space="0" w:color="000000"/>
              <w:bottom w:val="single" w:sz="4" w:space="0" w:color="000000"/>
              <w:right w:val="single" w:sz="4" w:space="0" w:color="000000"/>
            </w:tcBorders>
          </w:tcPr>
          <w:p w14:paraId="70A89F25" w14:textId="77777777" w:rsidR="00337D2B" w:rsidRPr="0040230A" w:rsidRDefault="00C84B04">
            <w:pPr>
              <w:pStyle w:val="lead"/>
              <w:shd w:val="clear" w:color="auto" w:fill="auto"/>
              <w:spacing w:before="240" w:after="200"/>
              <w:jc w:val="both"/>
              <w:rPr>
                <w:sz w:val="20"/>
                <w:szCs w:val="20"/>
              </w:rPr>
            </w:pPr>
            <w:r w:rsidRPr="0040230A">
              <w:rPr>
                <w:sz w:val="20"/>
                <w:szCs w:val="20"/>
              </w:rPr>
              <w:t xml:space="preserve">Социометријско мерење - попуњавање упитника  </w:t>
            </w:r>
          </w:p>
          <w:p w14:paraId="0FEE54A4" w14:textId="77777777" w:rsidR="00337D2B" w:rsidRPr="0040230A" w:rsidRDefault="00337D2B">
            <w:pPr>
              <w:pStyle w:val="lead"/>
              <w:shd w:val="clear" w:color="auto" w:fill="auto"/>
              <w:spacing w:before="240" w:after="200"/>
              <w:jc w:val="both"/>
              <w:rPr>
                <w:rFonts w:eastAsia="Calibri"/>
                <w:sz w:val="20"/>
                <w:szCs w:val="20"/>
                <w:lang w:val="sr-Cyrl-CS"/>
              </w:rPr>
            </w:pPr>
          </w:p>
        </w:tc>
        <w:tc>
          <w:tcPr>
            <w:tcW w:w="1668" w:type="dxa"/>
            <w:tcBorders>
              <w:top w:val="single" w:sz="4" w:space="0" w:color="000000"/>
              <w:left w:val="single" w:sz="4" w:space="0" w:color="000000"/>
              <w:bottom w:val="single" w:sz="4" w:space="0" w:color="000000"/>
              <w:right w:val="single" w:sz="4" w:space="0" w:color="000000"/>
            </w:tcBorders>
          </w:tcPr>
          <w:p w14:paraId="4531D758"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rFonts w:eastAsia="Calibri"/>
                <w:sz w:val="20"/>
                <w:szCs w:val="20"/>
                <w:lang w:val="sr-Cyrl-CS"/>
              </w:rPr>
              <w:t>ЧОС</w:t>
            </w:r>
          </w:p>
          <w:p w14:paraId="241F148D"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rFonts w:eastAsia="Calibri"/>
                <w:sz w:val="20"/>
                <w:szCs w:val="20"/>
                <w:lang w:val="sr-Cyrl-CS"/>
              </w:rPr>
              <w:t>Септембар</w:t>
            </w:r>
          </w:p>
        </w:tc>
        <w:tc>
          <w:tcPr>
            <w:tcW w:w="2021" w:type="dxa"/>
            <w:tcBorders>
              <w:top w:val="single" w:sz="4" w:space="0" w:color="000000"/>
              <w:left w:val="single" w:sz="4" w:space="0" w:color="000000"/>
              <w:bottom w:val="single" w:sz="4" w:space="0" w:color="000000"/>
              <w:right w:val="single" w:sz="4" w:space="0" w:color="000000"/>
            </w:tcBorders>
          </w:tcPr>
          <w:p w14:paraId="576426EF"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rFonts w:eastAsia="Calibri"/>
                <w:sz w:val="20"/>
                <w:szCs w:val="20"/>
                <w:lang w:val="sr-Cyrl-CS"/>
              </w:rPr>
              <w:t>Разредни старешина</w:t>
            </w:r>
          </w:p>
          <w:p w14:paraId="38368421"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rFonts w:eastAsia="Calibri"/>
                <w:sz w:val="20"/>
                <w:szCs w:val="20"/>
                <w:lang w:val="sr-Cyrl-CS"/>
              </w:rPr>
              <w:t xml:space="preserve">Ученици </w:t>
            </w:r>
          </w:p>
          <w:p w14:paraId="1E77AFA5"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rFonts w:eastAsia="Calibri"/>
                <w:sz w:val="20"/>
                <w:szCs w:val="20"/>
                <w:lang w:val="sr-Cyrl-CS"/>
              </w:rPr>
              <w:t xml:space="preserve">Педагог школе </w:t>
            </w:r>
          </w:p>
        </w:tc>
        <w:tc>
          <w:tcPr>
            <w:tcW w:w="3632" w:type="dxa"/>
            <w:tcBorders>
              <w:top w:val="single" w:sz="4" w:space="0" w:color="000000"/>
              <w:left w:val="single" w:sz="4" w:space="0" w:color="000000"/>
              <w:bottom w:val="single" w:sz="4" w:space="0" w:color="000000"/>
              <w:right w:val="single" w:sz="4" w:space="0" w:color="000000"/>
            </w:tcBorders>
          </w:tcPr>
          <w:p w14:paraId="709A159F" w14:textId="77777777" w:rsidR="00337D2B" w:rsidRPr="0040230A" w:rsidRDefault="00C84B04">
            <w:pPr>
              <w:pStyle w:val="lead"/>
              <w:shd w:val="clear" w:color="auto" w:fill="auto"/>
              <w:spacing w:before="240" w:after="200"/>
              <w:jc w:val="both"/>
              <w:rPr>
                <w:sz w:val="20"/>
                <w:szCs w:val="20"/>
              </w:rPr>
            </w:pPr>
            <w:r w:rsidRPr="0040230A">
              <w:rPr>
                <w:sz w:val="20"/>
                <w:szCs w:val="20"/>
                <w:lang w:val="sr-Cyrl-CS"/>
              </w:rPr>
              <w:t>Раредни старешина и педагог д</w:t>
            </w:r>
            <w:r w:rsidRPr="0040230A">
              <w:rPr>
                <w:sz w:val="20"/>
                <w:szCs w:val="20"/>
              </w:rPr>
              <w:t>обијају слику о односима у одељењу (који су ученици омиљени, који се одбацују или искључују)</w:t>
            </w:r>
          </w:p>
          <w:p w14:paraId="623C55F1" w14:textId="77777777" w:rsidR="00337D2B" w:rsidRPr="0040230A" w:rsidRDefault="00C84B04">
            <w:pPr>
              <w:pStyle w:val="lead"/>
              <w:shd w:val="clear" w:color="auto" w:fill="auto"/>
              <w:spacing w:before="240" w:after="200"/>
              <w:jc w:val="both"/>
              <w:rPr>
                <w:sz w:val="20"/>
                <w:szCs w:val="20"/>
              </w:rPr>
            </w:pPr>
            <w:r w:rsidRPr="0040230A">
              <w:rPr>
                <w:color w:val="111111"/>
                <w:sz w:val="20"/>
                <w:szCs w:val="20"/>
                <w:shd w:val="clear" w:color="auto" w:fill="FFFFFF"/>
              </w:rPr>
              <w:t>Идентификовање деце којој је потребна подршка за успостављање и грађење односа са вршњацима</w:t>
            </w:r>
          </w:p>
          <w:p w14:paraId="3FB9EF05" w14:textId="77777777" w:rsidR="00337D2B" w:rsidRPr="0040230A" w:rsidRDefault="00C84B04">
            <w:pPr>
              <w:pStyle w:val="lead"/>
              <w:shd w:val="clear" w:color="auto" w:fill="auto"/>
              <w:spacing w:before="240" w:after="200"/>
              <w:jc w:val="both"/>
              <w:rPr>
                <w:rFonts w:eastAsia="Calibri"/>
                <w:sz w:val="20"/>
                <w:szCs w:val="20"/>
                <w:highlight w:val="yellow"/>
              </w:rPr>
            </w:pPr>
            <w:r w:rsidRPr="0040230A">
              <w:rPr>
                <w:sz w:val="20"/>
                <w:szCs w:val="20"/>
              </w:rPr>
              <w:t>Веће могућности благовременог откривања и превенције потенцијалног  насиља на основу анализе резултата упитника</w:t>
            </w:r>
          </w:p>
        </w:tc>
      </w:tr>
      <w:tr w:rsidR="00337D2B" w:rsidRPr="0040230A" w14:paraId="7DFC9E92" w14:textId="77777777">
        <w:tc>
          <w:tcPr>
            <w:tcW w:w="2534" w:type="dxa"/>
            <w:tcBorders>
              <w:top w:val="single" w:sz="4" w:space="0" w:color="000000"/>
              <w:left w:val="single" w:sz="4" w:space="0" w:color="000000"/>
              <w:bottom w:val="single" w:sz="4" w:space="0" w:color="000000"/>
              <w:right w:val="single" w:sz="4" w:space="0" w:color="000000"/>
            </w:tcBorders>
          </w:tcPr>
          <w:p w14:paraId="112E325F" w14:textId="77777777" w:rsidR="00337D2B" w:rsidRPr="0040230A" w:rsidRDefault="00C84B04">
            <w:pPr>
              <w:pStyle w:val="lead"/>
              <w:shd w:val="clear" w:color="auto" w:fill="auto"/>
              <w:spacing w:before="240" w:after="200"/>
              <w:jc w:val="both"/>
              <w:rPr>
                <w:rFonts w:eastAsia="Calibri"/>
                <w:sz w:val="20"/>
                <w:szCs w:val="20"/>
                <w:lang w:val="sr-Cyrl-CS"/>
              </w:rPr>
            </w:pPr>
            <w:r w:rsidRPr="0040230A">
              <w:rPr>
                <w:sz w:val="20"/>
                <w:szCs w:val="20"/>
              </w:rPr>
              <w:t xml:space="preserve">Анкета за процену социјалних компетенција </w:t>
            </w:r>
          </w:p>
        </w:tc>
        <w:tc>
          <w:tcPr>
            <w:tcW w:w="1668" w:type="dxa"/>
            <w:tcBorders>
              <w:top w:val="single" w:sz="4" w:space="0" w:color="000000"/>
              <w:left w:val="single" w:sz="4" w:space="0" w:color="000000"/>
              <w:bottom w:val="single" w:sz="4" w:space="0" w:color="000000"/>
              <w:right w:val="single" w:sz="4" w:space="0" w:color="000000"/>
            </w:tcBorders>
          </w:tcPr>
          <w:p w14:paraId="344F32CA"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ЧОС</w:t>
            </w:r>
          </w:p>
          <w:p w14:paraId="5D5C45C6"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Септембар</w:t>
            </w:r>
          </w:p>
        </w:tc>
        <w:tc>
          <w:tcPr>
            <w:tcW w:w="2021" w:type="dxa"/>
            <w:tcBorders>
              <w:top w:val="single" w:sz="4" w:space="0" w:color="000000"/>
              <w:left w:val="single" w:sz="4" w:space="0" w:color="000000"/>
              <w:bottom w:val="single" w:sz="4" w:space="0" w:color="000000"/>
              <w:right w:val="single" w:sz="4" w:space="0" w:color="000000"/>
            </w:tcBorders>
          </w:tcPr>
          <w:p w14:paraId="37EDA754"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Разредни старешина</w:t>
            </w:r>
          </w:p>
          <w:p w14:paraId="333918A9"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Ученици </w:t>
            </w:r>
          </w:p>
          <w:p w14:paraId="3073C863"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Педагог школе </w:t>
            </w:r>
          </w:p>
        </w:tc>
        <w:tc>
          <w:tcPr>
            <w:tcW w:w="3632" w:type="dxa"/>
            <w:tcBorders>
              <w:top w:val="single" w:sz="4" w:space="0" w:color="000000"/>
              <w:left w:val="single" w:sz="4" w:space="0" w:color="000000"/>
              <w:bottom w:val="single" w:sz="4" w:space="0" w:color="000000"/>
              <w:right w:val="single" w:sz="4" w:space="0" w:color="000000"/>
            </w:tcBorders>
          </w:tcPr>
          <w:p w14:paraId="64DB5242" w14:textId="77777777" w:rsidR="00337D2B" w:rsidRPr="0040230A" w:rsidRDefault="00C84B04">
            <w:pPr>
              <w:pStyle w:val="lead"/>
              <w:shd w:val="clear" w:color="auto" w:fill="auto"/>
              <w:spacing w:after="200"/>
              <w:jc w:val="both"/>
              <w:rPr>
                <w:sz w:val="20"/>
                <w:szCs w:val="20"/>
              </w:rPr>
            </w:pPr>
            <w:r w:rsidRPr="0040230A">
              <w:rPr>
                <w:sz w:val="20"/>
                <w:szCs w:val="20"/>
                <w:lang w:val="sr-Cyrl-CS"/>
              </w:rPr>
              <w:t>Разредни старешина и педагог школе с</w:t>
            </w:r>
            <w:r w:rsidRPr="0040230A">
              <w:rPr>
                <w:sz w:val="20"/>
                <w:szCs w:val="20"/>
              </w:rPr>
              <w:t>тичу слику о висини самопоуздања ученика, нивоу емпатије и учесталости и начинима решавања сукоба</w:t>
            </w:r>
          </w:p>
          <w:p w14:paraId="4CEF9514" w14:textId="77777777" w:rsidR="00337D2B" w:rsidRPr="0040230A" w:rsidRDefault="00337D2B">
            <w:pPr>
              <w:pStyle w:val="lead"/>
              <w:shd w:val="clear" w:color="auto" w:fill="auto"/>
              <w:spacing w:after="200"/>
              <w:jc w:val="both"/>
              <w:rPr>
                <w:sz w:val="20"/>
                <w:szCs w:val="20"/>
              </w:rPr>
            </w:pPr>
          </w:p>
          <w:p w14:paraId="1E36F7B6" w14:textId="77777777" w:rsidR="00337D2B" w:rsidRPr="0040230A" w:rsidRDefault="00C84B04">
            <w:pPr>
              <w:pStyle w:val="lead"/>
              <w:shd w:val="clear" w:color="auto" w:fill="auto"/>
              <w:spacing w:after="200"/>
              <w:jc w:val="both"/>
              <w:rPr>
                <w:sz w:val="20"/>
                <w:szCs w:val="20"/>
              </w:rPr>
            </w:pPr>
            <w:r w:rsidRPr="0040230A">
              <w:rPr>
                <w:sz w:val="20"/>
                <w:szCs w:val="20"/>
              </w:rPr>
              <w:t>Резултати анкете помажу да се благовремено предузму мере за јачање и развој социјалних компетенција ученика</w:t>
            </w:r>
          </w:p>
          <w:p w14:paraId="3DC9B39F" w14:textId="77777777" w:rsidR="00337D2B" w:rsidRPr="0040230A" w:rsidRDefault="00337D2B">
            <w:pPr>
              <w:pStyle w:val="lead"/>
              <w:shd w:val="clear" w:color="auto" w:fill="auto"/>
              <w:spacing w:after="200"/>
              <w:jc w:val="both"/>
              <w:rPr>
                <w:rFonts w:eastAsia="Calibri"/>
                <w:sz w:val="20"/>
                <w:szCs w:val="20"/>
              </w:rPr>
            </w:pPr>
          </w:p>
        </w:tc>
      </w:tr>
      <w:tr w:rsidR="00337D2B" w:rsidRPr="0040230A" w14:paraId="4295C171" w14:textId="77777777">
        <w:tc>
          <w:tcPr>
            <w:tcW w:w="2534" w:type="dxa"/>
            <w:tcBorders>
              <w:top w:val="single" w:sz="4" w:space="0" w:color="000000"/>
              <w:left w:val="single" w:sz="4" w:space="0" w:color="000000"/>
              <w:bottom w:val="single" w:sz="4" w:space="0" w:color="000000"/>
              <w:right w:val="single" w:sz="4" w:space="0" w:color="000000"/>
            </w:tcBorders>
          </w:tcPr>
          <w:p w14:paraId="5F5C2FA3" w14:textId="77777777" w:rsidR="00337D2B" w:rsidRPr="0040230A" w:rsidRDefault="00C84B04">
            <w:pPr>
              <w:shd w:val="clear" w:color="auto" w:fill="FFFFFF"/>
              <w:spacing w:after="215"/>
              <w:jc w:val="both"/>
              <w:textAlignment w:val="baseline"/>
              <w:outlineLvl w:val="0"/>
              <w:rPr>
                <w:rFonts w:ascii="Times New Roman" w:hAnsi="Times New Roman"/>
                <w:caps/>
                <w:color w:val="515151"/>
                <w:kern w:val="36"/>
                <w:sz w:val="20"/>
                <w:lang w:val="ru-RU"/>
              </w:rPr>
            </w:pPr>
            <w:bookmarkStart w:id="333" w:name="_Toc52275940"/>
            <w:bookmarkStart w:id="334" w:name="_Toc147492383"/>
            <w:bookmarkStart w:id="335" w:name="_Toc147826833"/>
            <w:r w:rsidRPr="0040230A">
              <w:rPr>
                <w:rFonts w:ascii="Times New Roman" w:hAnsi="Times New Roman"/>
                <w:color w:val="545454"/>
                <w:sz w:val="20"/>
                <w:shd w:val="clear" w:color="auto" w:fill="FFFFFF"/>
                <w:lang w:val="ru-RU"/>
              </w:rPr>
              <w:t>Тренинг вештина комуникације и самопоуздања- асертивни тренинг</w:t>
            </w:r>
            <w:bookmarkEnd w:id="333"/>
            <w:bookmarkEnd w:id="334"/>
            <w:bookmarkEnd w:id="335"/>
          </w:p>
          <w:p w14:paraId="6E9C6FEE" w14:textId="77777777" w:rsidR="00337D2B" w:rsidRPr="0040230A" w:rsidRDefault="00337D2B">
            <w:pPr>
              <w:pStyle w:val="lead"/>
              <w:shd w:val="clear" w:color="auto" w:fill="auto"/>
              <w:spacing w:after="200"/>
              <w:jc w:val="both"/>
              <w:rPr>
                <w:rFonts w:eastAsia="Calibri"/>
                <w:sz w:val="20"/>
                <w:szCs w:val="20"/>
              </w:rPr>
            </w:pPr>
          </w:p>
        </w:tc>
        <w:tc>
          <w:tcPr>
            <w:tcW w:w="1668" w:type="dxa"/>
            <w:tcBorders>
              <w:top w:val="single" w:sz="4" w:space="0" w:color="000000"/>
              <w:left w:val="single" w:sz="4" w:space="0" w:color="000000"/>
              <w:bottom w:val="single" w:sz="4" w:space="0" w:color="000000"/>
              <w:right w:val="single" w:sz="4" w:space="0" w:color="000000"/>
            </w:tcBorders>
          </w:tcPr>
          <w:p w14:paraId="027EF700"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ЧОС</w:t>
            </w:r>
          </w:p>
          <w:p w14:paraId="5BD66017"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Октобар</w:t>
            </w:r>
          </w:p>
        </w:tc>
        <w:tc>
          <w:tcPr>
            <w:tcW w:w="2021" w:type="dxa"/>
            <w:tcBorders>
              <w:top w:val="single" w:sz="4" w:space="0" w:color="000000"/>
              <w:left w:val="single" w:sz="4" w:space="0" w:color="000000"/>
              <w:bottom w:val="single" w:sz="4" w:space="0" w:color="000000"/>
              <w:right w:val="single" w:sz="4" w:space="0" w:color="000000"/>
            </w:tcBorders>
          </w:tcPr>
          <w:p w14:paraId="4A3128D3"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Разредни старешина</w:t>
            </w:r>
          </w:p>
          <w:p w14:paraId="5AF808A8"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Ученици</w:t>
            </w:r>
          </w:p>
          <w:p w14:paraId="78710558"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Педагог школе и психолог </w:t>
            </w:r>
          </w:p>
        </w:tc>
        <w:tc>
          <w:tcPr>
            <w:tcW w:w="3632" w:type="dxa"/>
            <w:tcBorders>
              <w:top w:val="single" w:sz="4" w:space="0" w:color="000000"/>
              <w:left w:val="single" w:sz="4" w:space="0" w:color="000000"/>
              <w:bottom w:val="single" w:sz="4" w:space="0" w:color="000000"/>
              <w:right w:val="single" w:sz="4" w:space="0" w:color="000000"/>
            </w:tcBorders>
          </w:tcPr>
          <w:p w14:paraId="22E70BE3" w14:textId="77777777" w:rsidR="00337D2B" w:rsidRPr="0040230A" w:rsidRDefault="00C84B04">
            <w:pPr>
              <w:pStyle w:val="lead"/>
              <w:shd w:val="clear" w:color="auto" w:fill="auto"/>
              <w:spacing w:after="200"/>
              <w:jc w:val="both"/>
              <w:rPr>
                <w:sz w:val="20"/>
                <w:szCs w:val="20"/>
                <w:shd w:val="clear" w:color="auto" w:fill="FFFFFF"/>
              </w:rPr>
            </w:pPr>
            <w:r w:rsidRPr="0040230A">
              <w:rPr>
                <w:sz w:val="20"/>
                <w:szCs w:val="20"/>
                <w:shd w:val="clear" w:color="auto" w:fill="FFFFFF"/>
              </w:rPr>
              <w:t>Ученици освешћују да је за превазилажење  препрека неопходна успешна комуникација</w:t>
            </w:r>
          </w:p>
          <w:p w14:paraId="14BFD451" w14:textId="77777777" w:rsidR="00337D2B" w:rsidRPr="0040230A" w:rsidRDefault="00C84B04">
            <w:pPr>
              <w:pStyle w:val="lead"/>
              <w:jc w:val="both"/>
              <w:rPr>
                <w:sz w:val="20"/>
                <w:szCs w:val="20"/>
                <w:shd w:val="clear" w:color="auto" w:fill="FFFFFF"/>
              </w:rPr>
            </w:pPr>
            <w:r w:rsidRPr="0040230A">
              <w:rPr>
                <w:sz w:val="20"/>
                <w:szCs w:val="20"/>
                <w:shd w:val="clear" w:color="auto" w:fill="FFFFFF"/>
              </w:rPr>
              <w:t>Разредни старешина и педагог помажу ученику у  редуковању препрека за успешну комуникацију : анксиозности, стреса, социјалне стидљивости, треме, проблема при излагању вештина, беса..</w:t>
            </w:r>
          </w:p>
          <w:p w14:paraId="1E40DA87" w14:textId="77777777" w:rsidR="00337D2B" w:rsidRPr="0040230A" w:rsidRDefault="00C84B04">
            <w:pPr>
              <w:pStyle w:val="lead"/>
              <w:shd w:val="clear" w:color="auto" w:fill="auto"/>
              <w:spacing w:after="200"/>
              <w:jc w:val="both"/>
              <w:rPr>
                <w:sz w:val="20"/>
                <w:szCs w:val="20"/>
                <w:shd w:val="clear" w:color="auto" w:fill="FFFFFF"/>
              </w:rPr>
            </w:pPr>
            <w:r w:rsidRPr="0040230A">
              <w:rPr>
                <w:sz w:val="20"/>
                <w:szCs w:val="20"/>
                <w:shd w:val="clear" w:color="auto" w:fill="FFFFFF"/>
              </w:rPr>
              <w:t>Ученици  препознају манипулације и уче како да их избегну</w:t>
            </w:r>
          </w:p>
          <w:p w14:paraId="390C423D" w14:textId="77777777" w:rsidR="00337D2B" w:rsidRPr="0040230A" w:rsidRDefault="00C84B04">
            <w:pPr>
              <w:pStyle w:val="lead"/>
              <w:jc w:val="both"/>
              <w:rPr>
                <w:sz w:val="20"/>
                <w:szCs w:val="20"/>
                <w:shd w:val="clear" w:color="auto" w:fill="FFFFFF"/>
              </w:rPr>
            </w:pPr>
            <w:r w:rsidRPr="0040230A">
              <w:rPr>
                <w:sz w:val="20"/>
                <w:szCs w:val="20"/>
                <w:shd w:val="clear" w:color="auto" w:fill="FFFFFF"/>
              </w:rPr>
              <w:t>Ученици  усвајају прави начин како да упуте и приме критику и похвалуразвијају комуникацијске и социјалне вештине</w:t>
            </w:r>
          </w:p>
          <w:p w14:paraId="2655E5CB" w14:textId="77777777" w:rsidR="00337D2B" w:rsidRPr="0040230A" w:rsidRDefault="00C84B04">
            <w:pPr>
              <w:pStyle w:val="lead"/>
              <w:jc w:val="both"/>
              <w:rPr>
                <w:sz w:val="20"/>
                <w:szCs w:val="20"/>
                <w:shd w:val="clear" w:color="auto" w:fill="FFFFFF"/>
              </w:rPr>
            </w:pPr>
            <w:r w:rsidRPr="0040230A">
              <w:rPr>
                <w:sz w:val="20"/>
                <w:szCs w:val="20"/>
                <w:shd w:val="clear" w:color="auto" w:fill="FFFFFF"/>
              </w:rPr>
              <w:t>Ученици јачају самопоштовање и самопоуздање,развијају способности за асертивно понашање у конфликтним ситуацијама, уче да управљају емоцијама, развијају већу осетљивост и разумевања за друге људе, а такође и самоодговорност, рад на себи и сопственом развоју</w:t>
            </w:r>
          </w:p>
          <w:p w14:paraId="485D6919" w14:textId="77777777" w:rsidR="00337D2B" w:rsidRPr="0040230A" w:rsidRDefault="00C84B04">
            <w:pPr>
              <w:pStyle w:val="lead"/>
              <w:jc w:val="both"/>
              <w:rPr>
                <w:sz w:val="20"/>
                <w:szCs w:val="20"/>
                <w:shd w:val="clear" w:color="auto" w:fill="FFFFFF"/>
              </w:rPr>
            </w:pPr>
            <w:r w:rsidRPr="0040230A">
              <w:rPr>
                <w:sz w:val="20"/>
                <w:szCs w:val="20"/>
                <w:shd w:val="clear" w:color="auto" w:fill="FFFFFF"/>
              </w:rPr>
              <w:t xml:space="preserve">Увежбавање вештина и искуствено учење </w:t>
            </w:r>
          </w:p>
        </w:tc>
      </w:tr>
      <w:tr w:rsidR="00337D2B" w:rsidRPr="0040230A" w14:paraId="63063A8A" w14:textId="77777777">
        <w:tc>
          <w:tcPr>
            <w:tcW w:w="2534" w:type="dxa"/>
            <w:tcBorders>
              <w:top w:val="single" w:sz="4" w:space="0" w:color="000000"/>
              <w:left w:val="single" w:sz="4" w:space="0" w:color="000000"/>
              <w:bottom w:val="single" w:sz="4" w:space="0" w:color="000000"/>
              <w:right w:val="single" w:sz="4" w:space="0" w:color="000000"/>
            </w:tcBorders>
          </w:tcPr>
          <w:p w14:paraId="062AF255"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Радионица за подизање самопоуздања</w:t>
            </w:r>
          </w:p>
        </w:tc>
        <w:tc>
          <w:tcPr>
            <w:tcW w:w="1668" w:type="dxa"/>
            <w:tcBorders>
              <w:top w:val="single" w:sz="4" w:space="0" w:color="000000"/>
              <w:left w:val="single" w:sz="4" w:space="0" w:color="000000"/>
              <w:bottom w:val="single" w:sz="4" w:space="0" w:color="000000"/>
              <w:right w:val="single" w:sz="4" w:space="0" w:color="000000"/>
            </w:tcBorders>
          </w:tcPr>
          <w:p w14:paraId="389F5808" w14:textId="77777777" w:rsidR="00337D2B" w:rsidRPr="0040230A" w:rsidRDefault="00C84B04">
            <w:pPr>
              <w:pStyle w:val="lead"/>
              <w:shd w:val="clear" w:color="auto" w:fill="auto"/>
              <w:spacing w:after="200"/>
              <w:jc w:val="both"/>
              <w:rPr>
                <w:rFonts w:eastAsia="Calibri"/>
                <w:sz w:val="20"/>
                <w:szCs w:val="20"/>
                <w:lang w:val="en-US"/>
              </w:rPr>
            </w:pPr>
            <w:r w:rsidRPr="0040230A">
              <w:rPr>
                <w:rFonts w:eastAsia="Calibri"/>
                <w:sz w:val="20"/>
                <w:szCs w:val="20"/>
                <w:lang w:val="sr-Cyrl-CS"/>
              </w:rPr>
              <w:t xml:space="preserve">ЧОС </w:t>
            </w:r>
          </w:p>
          <w:p w14:paraId="54010ABD" w14:textId="77777777" w:rsidR="00337D2B" w:rsidRPr="0040230A" w:rsidRDefault="00337D2B">
            <w:pPr>
              <w:pStyle w:val="lead"/>
              <w:shd w:val="clear" w:color="auto" w:fill="auto"/>
              <w:spacing w:after="200"/>
              <w:jc w:val="both"/>
              <w:rPr>
                <w:rFonts w:eastAsia="Calibri"/>
                <w:sz w:val="20"/>
                <w:szCs w:val="20"/>
                <w:lang w:val="sr-Cyrl-CS"/>
              </w:rPr>
            </w:pPr>
          </w:p>
        </w:tc>
        <w:tc>
          <w:tcPr>
            <w:tcW w:w="2021" w:type="dxa"/>
            <w:tcBorders>
              <w:top w:val="single" w:sz="4" w:space="0" w:color="000000"/>
              <w:left w:val="single" w:sz="4" w:space="0" w:color="000000"/>
              <w:bottom w:val="single" w:sz="4" w:space="0" w:color="000000"/>
              <w:right w:val="single" w:sz="4" w:space="0" w:color="000000"/>
            </w:tcBorders>
          </w:tcPr>
          <w:p w14:paraId="4705DAB6"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Разредни старешина</w:t>
            </w:r>
          </w:p>
          <w:p w14:paraId="46A46117"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Ученици</w:t>
            </w:r>
          </w:p>
          <w:p w14:paraId="2B2D9B8E"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Педагог школе</w:t>
            </w:r>
          </w:p>
          <w:p w14:paraId="0FB55528"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Наставник грађанског васпитања </w:t>
            </w:r>
          </w:p>
          <w:p w14:paraId="3A908658"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Тим за заштиту ученика од насиља</w:t>
            </w:r>
          </w:p>
        </w:tc>
        <w:tc>
          <w:tcPr>
            <w:tcW w:w="3632" w:type="dxa"/>
            <w:tcBorders>
              <w:top w:val="single" w:sz="4" w:space="0" w:color="000000"/>
              <w:left w:val="single" w:sz="4" w:space="0" w:color="000000"/>
              <w:bottom w:val="single" w:sz="4" w:space="0" w:color="000000"/>
              <w:right w:val="single" w:sz="4" w:space="0" w:color="000000"/>
            </w:tcBorders>
          </w:tcPr>
          <w:p w14:paraId="557EBB41" w14:textId="77777777" w:rsidR="00337D2B" w:rsidRPr="0040230A" w:rsidRDefault="00C84B04">
            <w:pPr>
              <w:pStyle w:val="lead"/>
              <w:shd w:val="clear" w:color="auto" w:fill="auto"/>
              <w:spacing w:after="200"/>
              <w:jc w:val="both"/>
              <w:rPr>
                <w:sz w:val="20"/>
                <w:szCs w:val="20"/>
              </w:rPr>
            </w:pPr>
            <w:r w:rsidRPr="0040230A">
              <w:rPr>
                <w:sz w:val="20"/>
                <w:szCs w:val="20"/>
              </w:rPr>
              <w:t>Ученици р</w:t>
            </w:r>
            <w:r w:rsidRPr="0040230A">
              <w:rPr>
                <w:sz w:val="20"/>
                <w:szCs w:val="20"/>
                <w:lang w:val="sr-Cyrl-CS"/>
              </w:rPr>
              <w:t>азвијају к</w:t>
            </w:r>
            <w:r w:rsidRPr="0040230A">
              <w:rPr>
                <w:sz w:val="20"/>
                <w:szCs w:val="20"/>
              </w:rPr>
              <w:t xml:space="preserve">реативно и критичко мишљење </w:t>
            </w:r>
          </w:p>
          <w:p w14:paraId="79E28BEB" w14:textId="77777777" w:rsidR="00337D2B" w:rsidRPr="0040230A" w:rsidRDefault="00C84B04">
            <w:pPr>
              <w:pStyle w:val="lead"/>
              <w:shd w:val="clear" w:color="auto" w:fill="auto"/>
              <w:spacing w:after="200"/>
              <w:jc w:val="both"/>
              <w:rPr>
                <w:sz w:val="20"/>
                <w:szCs w:val="20"/>
              </w:rPr>
            </w:pPr>
            <w:r w:rsidRPr="0040230A">
              <w:rPr>
                <w:sz w:val="20"/>
                <w:szCs w:val="20"/>
              </w:rPr>
              <w:t>Разумеју  да се проблеми могу решити  на миран начин.</w:t>
            </w:r>
          </w:p>
          <w:p w14:paraId="031EB860" w14:textId="77777777" w:rsidR="00337D2B" w:rsidRPr="0040230A" w:rsidRDefault="00C84B04">
            <w:pPr>
              <w:pStyle w:val="lead"/>
              <w:shd w:val="clear" w:color="auto" w:fill="auto"/>
              <w:spacing w:after="200"/>
              <w:jc w:val="both"/>
              <w:rPr>
                <w:sz w:val="20"/>
                <w:szCs w:val="20"/>
              </w:rPr>
            </w:pPr>
            <w:r w:rsidRPr="0040230A">
              <w:rPr>
                <w:sz w:val="20"/>
                <w:szCs w:val="20"/>
              </w:rPr>
              <w:t xml:space="preserve"> Развијају свести о себи  и лакше се носе са емоцијама и узроцима стреса  </w:t>
            </w:r>
          </w:p>
          <w:p w14:paraId="4C93F40B" w14:textId="77777777" w:rsidR="00337D2B" w:rsidRPr="0040230A" w:rsidRDefault="00C84B04">
            <w:pPr>
              <w:pStyle w:val="lead"/>
              <w:shd w:val="clear" w:color="auto" w:fill="auto"/>
              <w:spacing w:after="200"/>
              <w:jc w:val="both"/>
              <w:rPr>
                <w:rFonts w:eastAsia="Calibri"/>
                <w:sz w:val="20"/>
                <w:szCs w:val="20"/>
                <w:lang w:val="sr-Cyrl-CS"/>
              </w:rPr>
            </w:pPr>
            <w:r w:rsidRPr="0040230A">
              <w:rPr>
                <w:sz w:val="20"/>
                <w:szCs w:val="20"/>
                <w:shd w:val="clear" w:color="auto" w:fill="FFFFFF"/>
              </w:rPr>
              <w:t>Увежбавање вештина и искуствено учење</w:t>
            </w:r>
          </w:p>
        </w:tc>
      </w:tr>
      <w:tr w:rsidR="00337D2B" w:rsidRPr="0040230A" w14:paraId="27D91DD2" w14:textId="77777777">
        <w:tc>
          <w:tcPr>
            <w:tcW w:w="2534" w:type="dxa"/>
            <w:tcBorders>
              <w:top w:val="single" w:sz="4" w:space="0" w:color="000000"/>
              <w:left w:val="single" w:sz="4" w:space="0" w:color="000000"/>
              <w:bottom w:val="single" w:sz="4" w:space="0" w:color="000000"/>
              <w:right w:val="single" w:sz="4" w:space="0" w:color="000000"/>
            </w:tcBorders>
          </w:tcPr>
          <w:p w14:paraId="0100AA3C"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Радионица  и презентација за ненасилно решавање сукоба</w:t>
            </w:r>
          </w:p>
        </w:tc>
        <w:tc>
          <w:tcPr>
            <w:tcW w:w="1668" w:type="dxa"/>
            <w:tcBorders>
              <w:top w:val="single" w:sz="4" w:space="0" w:color="000000"/>
              <w:left w:val="single" w:sz="4" w:space="0" w:color="000000"/>
              <w:bottom w:val="single" w:sz="4" w:space="0" w:color="000000"/>
              <w:right w:val="single" w:sz="4" w:space="0" w:color="000000"/>
            </w:tcBorders>
          </w:tcPr>
          <w:p w14:paraId="118F7B11"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Свечана сала</w:t>
            </w:r>
          </w:p>
          <w:p w14:paraId="487108A7"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Октобар </w:t>
            </w:r>
          </w:p>
        </w:tc>
        <w:tc>
          <w:tcPr>
            <w:tcW w:w="2021" w:type="dxa"/>
            <w:tcBorders>
              <w:top w:val="single" w:sz="4" w:space="0" w:color="000000"/>
              <w:left w:val="single" w:sz="4" w:space="0" w:color="000000"/>
              <w:bottom w:val="single" w:sz="4" w:space="0" w:color="000000"/>
              <w:right w:val="single" w:sz="4" w:space="0" w:color="000000"/>
            </w:tcBorders>
          </w:tcPr>
          <w:p w14:paraId="3365CCF7"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Тим за медијацију</w:t>
            </w:r>
          </w:p>
          <w:p w14:paraId="6374FD3D"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Ученици свих одељења</w:t>
            </w:r>
          </w:p>
          <w:p w14:paraId="1A240160" w14:textId="77777777" w:rsidR="00337D2B" w:rsidRPr="0040230A" w:rsidRDefault="00337D2B">
            <w:pPr>
              <w:pStyle w:val="lead"/>
              <w:shd w:val="clear" w:color="auto" w:fill="auto"/>
              <w:spacing w:after="200"/>
              <w:jc w:val="both"/>
              <w:rPr>
                <w:rFonts w:eastAsia="Calibri"/>
                <w:sz w:val="20"/>
                <w:szCs w:val="20"/>
                <w:lang w:val="sr-Cyrl-CS"/>
              </w:rPr>
            </w:pPr>
          </w:p>
        </w:tc>
        <w:tc>
          <w:tcPr>
            <w:tcW w:w="3632" w:type="dxa"/>
            <w:tcBorders>
              <w:top w:val="single" w:sz="4" w:space="0" w:color="000000"/>
              <w:left w:val="single" w:sz="4" w:space="0" w:color="000000"/>
              <w:bottom w:val="single" w:sz="4" w:space="0" w:color="000000"/>
              <w:right w:val="single" w:sz="4" w:space="0" w:color="000000"/>
            </w:tcBorders>
          </w:tcPr>
          <w:p w14:paraId="72558F25" w14:textId="77777777" w:rsidR="00337D2B" w:rsidRPr="0040230A" w:rsidRDefault="00C84B04">
            <w:pPr>
              <w:pStyle w:val="lead"/>
              <w:shd w:val="clear" w:color="auto" w:fill="auto"/>
              <w:spacing w:after="200"/>
              <w:jc w:val="both"/>
              <w:rPr>
                <w:sz w:val="20"/>
                <w:szCs w:val="20"/>
              </w:rPr>
            </w:pPr>
            <w:r w:rsidRPr="0040230A">
              <w:rPr>
                <w:sz w:val="20"/>
                <w:szCs w:val="20"/>
              </w:rPr>
              <w:t>Ученици уочавају постојање различитих начина решавања сукоба</w:t>
            </w:r>
          </w:p>
          <w:p w14:paraId="57618563" w14:textId="77777777" w:rsidR="00337D2B" w:rsidRPr="0040230A" w:rsidRDefault="00C84B04">
            <w:pPr>
              <w:pStyle w:val="lead"/>
              <w:shd w:val="clear" w:color="auto" w:fill="auto"/>
              <w:spacing w:after="200"/>
              <w:jc w:val="both"/>
              <w:rPr>
                <w:sz w:val="20"/>
                <w:szCs w:val="20"/>
              </w:rPr>
            </w:pPr>
            <w:r w:rsidRPr="0040230A">
              <w:rPr>
                <w:sz w:val="20"/>
                <w:szCs w:val="20"/>
              </w:rPr>
              <w:t>Ученици освешћују да је најбоље решавати сукобе на миран начин- ненасилно.</w:t>
            </w:r>
          </w:p>
          <w:p w14:paraId="5347060C" w14:textId="77777777" w:rsidR="00337D2B" w:rsidRPr="0040230A" w:rsidRDefault="00C84B04">
            <w:pPr>
              <w:pStyle w:val="lead"/>
              <w:shd w:val="clear" w:color="auto" w:fill="auto"/>
              <w:spacing w:after="200"/>
              <w:jc w:val="both"/>
              <w:rPr>
                <w:sz w:val="20"/>
                <w:szCs w:val="20"/>
              </w:rPr>
            </w:pPr>
            <w:r w:rsidRPr="0040230A">
              <w:rPr>
                <w:sz w:val="20"/>
                <w:szCs w:val="20"/>
              </w:rPr>
              <w:t xml:space="preserve">Ученици разумеју да је за ненасилно решавање неспоразума потребно правити компромисе и преговарати. </w:t>
            </w:r>
          </w:p>
          <w:p w14:paraId="66BFE774" w14:textId="77777777" w:rsidR="00337D2B" w:rsidRPr="0040230A" w:rsidRDefault="00C84B04">
            <w:pPr>
              <w:pStyle w:val="lead"/>
              <w:shd w:val="clear" w:color="auto" w:fill="auto"/>
              <w:spacing w:after="200"/>
              <w:jc w:val="both"/>
              <w:rPr>
                <w:rFonts w:eastAsia="Calibri"/>
                <w:sz w:val="20"/>
                <w:szCs w:val="20"/>
              </w:rPr>
            </w:pPr>
            <w:r w:rsidRPr="0040230A">
              <w:rPr>
                <w:rFonts w:eastAsia="Calibri"/>
                <w:sz w:val="20"/>
                <w:szCs w:val="20"/>
              </w:rPr>
              <w:t xml:space="preserve">Ученици </w:t>
            </w:r>
            <w:r w:rsidRPr="0040230A">
              <w:rPr>
                <w:rFonts w:eastAsia="Calibri"/>
                <w:sz w:val="20"/>
                <w:szCs w:val="20"/>
                <w:lang w:val="sr-Latn-CS"/>
              </w:rPr>
              <w:t xml:space="preserve">стичу и унапређују </w:t>
            </w:r>
            <w:r w:rsidRPr="0040230A">
              <w:rPr>
                <w:rFonts w:eastAsia="Calibri"/>
                <w:sz w:val="20"/>
                <w:szCs w:val="20"/>
              </w:rPr>
              <w:t>социјалне</w:t>
            </w:r>
            <w:r w:rsidRPr="0040230A">
              <w:rPr>
                <w:rFonts w:eastAsia="Calibri"/>
                <w:sz w:val="20"/>
                <w:szCs w:val="20"/>
                <w:lang w:val="sr-Latn-CS"/>
              </w:rPr>
              <w:t xml:space="preserve"> вештине и ставов</w:t>
            </w:r>
            <w:r w:rsidRPr="0040230A">
              <w:rPr>
                <w:rFonts w:eastAsia="Calibri"/>
                <w:sz w:val="20"/>
                <w:szCs w:val="20"/>
              </w:rPr>
              <w:t>е</w:t>
            </w:r>
            <w:r w:rsidRPr="0040230A">
              <w:rPr>
                <w:rFonts w:eastAsia="Calibri"/>
                <w:sz w:val="20"/>
                <w:szCs w:val="20"/>
                <w:lang w:val="sr-Latn-CS"/>
              </w:rPr>
              <w:t xml:space="preserve"> потребн</w:t>
            </w:r>
            <w:r w:rsidRPr="0040230A">
              <w:rPr>
                <w:rFonts w:eastAsia="Calibri"/>
                <w:sz w:val="20"/>
                <w:szCs w:val="20"/>
              </w:rPr>
              <w:t>е</w:t>
            </w:r>
            <w:r w:rsidRPr="0040230A">
              <w:rPr>
                <w:rFonts w:eastAsia="Calibri"/>
                <w:sz w:val="20"/>
                <w:szCs w:val="20"/>
                <w:lang w:val="sr-Latn-CS"/>
              </w:rPr>
              <w:t xml:space="preserve"> за конструктивно реаговање на насиље</w:t>
            </w:r>
          </w:p>
          <w:p w14:paraId="6B1F38F6" w14:textId="77777777" w:rsidR="00337D2B" w:rsidRPr="0040230A" w:rsidRDefault="00C84B04">
            <w:pPr>
              <w:pStyle w:val="lead"/>
              <w:shd w:val="clear" w:color="auto" w:fill="auto"/>
              <w:spacing w:after="200"/>
              <w:jc w:val="both"/>
              <w:rPr>
                <w:rFonts w:eastAsia="Calibri"/>
                <w:sz w:val="20"/>
                <w:szCs w:val="20"/>
              </w:rPr>
            </w:pPr>
            <w:r w:rsidRPr="0040230A">
              <w:rPr>
                <w:sz w:val="20"/>
                <w:szCs w:val="20"/>
                <w:shd w:val="clear" w:color="auto" w:fill="FFFFFF"/>
              </w:rPr>
              <w:t>Увежбавање вештина и искуствено учење</w:t>
            </w:r>
          </w:p>
        </w:tc>
      </w:tr>
      <w:tr w:rsidR="00337D2B" w:rsidRPr="0040230A" w14:paraId="7BB1712D" w14:textId="77777777">
        <w:tc>
          <w:tcPr>
            <w:tcW w:w="2534" w:type="dxa"/>
            <w:tcBorders>
              <w:top w:val="single" w:sz="4" w:space="0" w:color="000000"/>
              <w:left w:val="single" w:sz="4" w:space="0" w:color="000000"/>
              <w:bottom w:val="single" w:sz="4" w:space="0" w:color="000000"/>
              <w:right w:val="single" w:sz="4" w:space="0" w:color="000000"/>
            </w:tcBorders>
          </w:tcPr>
          <w:p w14:paraId="4F59BCDB" w14:textId="77777777" w:rsidR="00337D2B" w:rsidRPr="0040230A" w:rsidRDefault="00C84B04">
            <w:pPr>
              <w:pStyle w:val="lead"/>
              <w:shd w:val="clear" w:color="auto" w:fill="auto"/>
              <w:spacing w:after="200"/>
              <w:rPr>
                <w:sz w:val="20"/>
                <w:szCs w:val="20"/>
                <w:shd w:val="clear" w:color="auto" w:fill="FFFFFF"/>
              </w:rPr>
            </w:pPr>
            <w:r w:rsidRPr="0040230A">
              <w:rPr>
                <w:sz w:val="20"/>
                <w:szCs w:val="20"/>
                <w:shd w:val="clear" w:color="auto" w:fill="FFFFFF"/>
              </w:rPr>
              <w:t>Извештавање и дискусија о превенцији</w:t>
            </w:r>
            <w:r w:rsidRPr="0040230A">
              <w:rPr>
                <w:sz w:val="20"/>
                <w:szCs w:val="20"/>
                <w:shd w:val="clear" w:color="auto" w:fill="FFFFFF"/>
                <w:lang w:val="sr-Cyrl-CS"/>
              </w:rPr>
              <w:t xml:space="preserve"> дискриминације</w:t>
            </w:r>
            <w:r w:rsidRPr="0040230A">
              <w:rPr>
                <w:sz w:val="20"/>
                <w:szCs w:val="20"/>
                <w:shd w:val="clear" w:color="auto" w:fill="FFFFFF"/>
              </w:rPr>
              <w:t xml:space="preserve"> насиља у школи на састанцима Ученичког парламента</w:t>
            </w:r>
          </w:p>
        </w:tc>
        <w:tc>
          <w:tcPr>
            <w:tcW w:w="1668" w:type="dxa"/>
            <w:tcBorders>
              <w:top w:val="single" w:sz="4" w:space="0" w:color="000000"/>
              <w:left w:val="single" w:sz="4" w:space="0" w:color="000000"/>
              <w:bottom w:val="single" w:sz="4" w:space="0" w:color="000000"/>
              <w:right w:val="single" w:sz="4" w:space="0" w:color="000000"/>
            </w:tcBorders>
          </w:tcPr>
          <w:p w14:paraId="40AF06E8" w14:textId="77777777" w:rsidR="00337D2B" w:rsidRPr="0040230A" w:rsidRDefault="00C84B04">
            <w:pPr>
              <w:pStyle w:val="lead"/>
              <w:jc w:val="both"/>
              <w:rPr>
                <w:rFonts w:eastAsia="Calibri"/>
                <w:sz w:val="20"/>
                <w:szCs w:val="20"/>
                <w:lang w:val="sr-Cyrl-CS"/>
              </w:rPr>
            </w:pPr>
            <w:r w:rsidRPr="0040230A">
              <w:rPr>
                <w:rFonts w:eastAsia="Calibri"/>
                <w:sz w:val="20"/>
                <w:szCs w:val="20"/>
                <w:lang w:val="sr-Cyrl-CS"/>
              </w:rPr>
              <w:t>Новембар</w:t>
            </w:r>
          </w:p>
        </w:tc>
        <w:tc>
          <w:tcPr>
            <w:tcW w:w="2021" w:type="dxa"/>
            <w:tcBorders>
              <w:top w:val="single" w:sz="4" w:space="0" w:color="000000"/>
              <w:left w:val="single" w:sz="4" w:space="0" w:color="000000"/>
              <w:bottom w:val="single" w:sz="4" w:space="0" w:color="000000"/>
              <w:right w:val="single" w:sz="4" w:space="0" w:color="000000"/>
            </w:tcBorders>
          </w:tcPr>
          <w:p w14:paraId="15A8DAF5"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 xml:space="preserve">Управа школе ипредставници одељења у Ученичком парламенту </w:t>
            </w:r>
          </w:p>
        </w:tc>
        <w:tc>
          <w:tcPr>
            <w:tcW w:w="3632" w:type="dxa"/>
            <w:tcBorders>
              <w:top w:val="single" w:sz="4" w:space="0" w:color="000000"/>
              <w:left w:val="single" w:sz="4" w:space="0" w:color="000000"/>
              <w:bottom w:val="single" w:sz="4" w:space="0" w:color="000000"/>
              <w:right w:val="single" w:sz="4" w:space="0" w:color="000000"/>
            </w:tcBorders>
          </w:tcPr>
          <w:p w14:paraId="09E4B955"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Тема месеца Ученичког парламента- насиље у школи</w:t>
            </w:r>
          </w:p>
          <w:p w14:paraId="26A69A91" w14:textId="77777777" w:rsidR="00337D2B" w:rsidRPr="0040230A" w:rsidRDefault="00337D2B">
            <w:pPr>
              <w:shd w:val="clear" w:color="auto" w:fill="FFFFFF"/>
              <w:jc w:val="both"/>
              <w:textAlignment w:val="baseline"/>
              <w:rPr>
                <w:rFonts w:ascii="Times New Roman" w:hAnsi="Times New Roman"/>
                <w:sz w:val="20"/>
                <w:shd w:val="clear" w:color="auto" w:fill="FFFFFF"/>
                <w:lang w:val="ru-RU"/>
              </w:rPr>
            </w:pPr>
          </w:p>
          <w:p w14:paraId="6084785A"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Активно учешћеученика у формирању</w:t>
            </w:r>
          </w:p>
          <w:p w14:paraId="550A0011"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безбедне, просоцијалне и подстицајне климе у школи</w:t>
            </w:r>
          </w:p>
        </w:tc>
      </w:tr>
      <w:tr w:rsidR="00337D2B" w:rsidRPr="0040230A" w14:paraId="290B97F9" w14:textId="77777777">
        <w:tc>
          <w:tcPr>
            <w:tcW w:w="2534" w:type="dxa"/>
            <w:tcBorders>
              <w:top w:val="single" w:sz="4" w:space="0" w:color="000000"/>
              <w:left w:val="single" w:sz="4" w:space="0" w:color="000000"/>
              <w:bottom w:val="single" w:sz="4" w:space="0" w:color="000000"/>
              <w:right w:val="single" w:sz="4" w:space="0" w:color="000000"/>
            </w:tcBorders>
          </w:tcPr>
          <w:p w14:paraId="614FC5DB" w14:textId="77777777" w:rsidR="00337D2B" w:rsidRPr="0040230A" w:rsidRDefault="00C84B04">
            <w:pPr>
              <w:pStyle w:val="lead"/>
              <w:shd w:val="clear" w:color="auto" w:fill="auto"/>
              <w:spacing w:after="200"/>
              <w:jc w:val="both"/>
              <w:rPr>
                <w:sz w:val="20"/>
                <w:szCs w:val="20"/>
                <w:shd w:val="clear" w:color="auto" w:fill="FFFFFF"/>
              </w:rPr>
            </w:pPr>
            <w:r w:rsidRPr="0040230A">
              <w:rPr>
                <w:sz w:val="20"/>
                <w:szCs w:val="20"/>
                <w:shd w:val="clear" w:color="auto" w:fill="FFFFFF"/>
              </w:rPr>
              <w:t xml:space="preserve">Израда паноа о превенцији </w:t>
            </w:r>
            <w:r w:rsidRPr="0040230A">
              <w:rPr>
                <w:sz w:val="20"/>
                <w:szCs w:val="20"/>
                <w:shd w:val="clear" w:color="auto" w:fill="FFFFFF"/>
                <w:lang w:val="sr-Cyrl-CS"/>
              </w:rPr>
              <w:t xml:space="preserve">дискриминације, </w:t>
            </w:r>
            <w:r w:rsidRPr="0040230A">
              <w:rPr>
                <w:sz w:val="20"/>
                <w:szCs w:val="20"/>
                <w:shd w:val="clear" w:color="auto" w:fill="FFFFFF"/>
              </w:rPr>
              <w:t xml:space="preserve">насиља у холу школе </w:t>
            </w:r>
          </w:p>
        </w:tc>
        <w:tc>
          <w:tcPr>
            <w:tcW w:w="1668" w:type="dxa"/>
            <w:tcBorders>
              <w:top w:val="single" w:sz="4" w:space="0" w:color="000000"/>
              <w:left w:val="single" w:sz="4" w:space="0" w:color="000000"/>
              <w:bottom w:val="single" w:sz="4" w:space="0" w:color="000000"/>
              <w:right w:val="single" w:sz="4" w:space="0" w:color="000000"/>
            </w:tcBorders>
          </w:tcPr>
          <w:p w14:paraId="4C663BCC" w14:textId="77777777" w:rsidR="00337D2B" w:rsidRPr="0040230A" w:rsidRDefault="00C84B04">
            <w:pPr>
              <w:pStyle w:val="lead"/>
              <w:shd w:val="clear" w:color="auto" w:fill="auto"/>
              <w:spacing w:after="200"/>
              <w:jc w:val="both"/>
              <w:rPr>
                <w:rFonts w:eastAsia="Calibri"/>
                <w:sz w:val="20"/>
                <w:szCs w:val="20"/>
              </w:rPr>
            </w:pPr>
            <w:r w:rsidRPr="0040230A">
              <w:rPr>
                <w:rFonts w:eastAsia="Calibri"/>
                <w:sz w:val="20"/>
                <w:szCs w:val="20"/>
                <w:lang w:val="sr-Cyrl-CS"/>
              </w:rPr>
              <w:t>Новембар</w:t>
            </w:r>
          </w:p>
        </w:tc>
        <w:tc>
          <w:tcPr>
            <w:tcW w:w="2021" w:type="dxa"/>
            <w:tcBorders>
              <w:top w:val="single" w:sz="4" w:space="0" w:color="000000"/>
              <w:left w:val="single" w:sz="4" w:space="0" w:color="000000"/>
              <w:bottom w:val="single" w:sz="4" w:space="0" w:color="000000"/>
              <w:right w:val="single" w:sz="4" w:space="0" w:color="000000"/>
            </w:tcBorders>
          </w:tcPr>
          <w:p w14:paraId="0910E7C4"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Ученици</w:t>
            </w:r>
          </w:p>
        </w:tc>
        <w:tc>
          <w:tcPr>
            <w:tcW w:w="3632" w:type="dxa"/>
            <w:tcBorders>
              <w:top w:val="single" w:sz="4" w:space="0" w:color="000000"/>
              <w:left w:val="single" w:sz="4" w:space="0" w:color="000000"/>
              <w:bottom w:val="single" w:sz="4" w:space="0" w:color="000000"/>
              <w:right w:val="single" w:sz="4" w:space="0" w:color="000000"/>
            </w:tcBorders>
          </w:tcPr>
          <w:p w14:paraId="6897F7D5"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Доступност најнеопходнијих информација о заштити од насиља, свим ученицима у сваком тренутку</w:t>
            </w:r>
          </w:p>
        </w:tc>
      </w:tr>
      <w:tr w:rsidR="00337D2B" w:rsidRPr="0040230A" w14:paraId="4E4E92EB" w14:textId="77777777">
        <w:tc>
          <w:tcPr>
            <w:tcW w:w="2534" w:type="dxa"/>
            <w:tcBorders>
              <w:top w:val="single" w:sz="4" w:space="0" w:color="000000"/>
              <w:left w:val="single" w:sz="4" w:space="0" w:color="000000"/>
              <w:bottom w:val="single" w:sz="4" w:space="0" w:color="000000"/>
              <w:right w:val="single" w:sz="4" w:space="0" w:color="000000"/>
            </w:tcBorders>
          </w:tcPr>
          <w:p w14:paraId="3CD1ED05" w14:textId="77777777" w:rsidR="00337D2B" w:rsidRPr="0040230A" w:rsidRDefault="00C84B04">
            <w:pPr>
              <w:pStyle w:val="lead"/>
              <w:shd w:val="clear" w:color="auto" w:fill="auto"/>
              <w:spacing w:after="200"/>
              <w:rPr>
                <w:sz w:val="20"/>
                <w:szCs w:val="20"/>
                <w:shd w:val="clear" w:color="auto" w:fill="FFFFFF"/>
                <w:lang w:val="sr-Cyrl-CS"/>
              </w:rPr>
            </w:pPr>
            <w:r w:rsidRPr="0040230A">
              <w:rPr>
                <w:sz w:val="20"/>
                <w:szCs w:val="20"/>
                <w:shd w:val="clear" w:color="auto" w:fill="FFFFFF"/>
                <w:lang w:val="sr-Cyrl-CS"/>
              </w:rPr>
              <w:t>Обележавање Међународног дана толеранције-израда паноа</w:t>
            </w:r>
          </w:p>
        </w:tc>
        <w:tc>
          <w:tcPr>
            <w:tcW w:w="1668" w:type="dxa"/>
            <w:tcBorders>
              <w:top w:val="single" w:sz="4" w:space="0" w:color="000000"/>
              <w:left w:val="single" w:sz="4" w:space="0" w:color="000000"/>
              <w:bottom w:val="single" w:sz="4" w:space="0" w:color="000000"/>
              <w:right w:val="single" w:sz="4" w:space="0" w:color="000000"/>
            </w:tcBorders>
          </w:tcPr>
          <w:p w14:paraId="5C7EB02E"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Новембар</w:t>
            </w:r>
          </w:p>
        </w:tc>
        <w:tc>
          <w:tcPr>
            <w:tcW w:w="2021" w:type="dxa"/>
            <w:tcBorders>
              <w:top w:val="single" w:sz="4" w:space="0" w:color="000000"/>
              <w:left w:val="single" w:sz="4" w:space="0" w:color="000000"/>
              <w:bottom w:val="single" w:sz="4" w:space="0" w:color="000000"/>
              <w:right w:val="single" w:sz="4" w:space="0" w:color="000000"/>
            </w:tcBorders>
          </w:tcPr>
          <w:p w14:paraId="0339CCFA"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Координатор и Ученички парламент, наставници грађанског васпитања и верске наставе</w:t>
            </w:r>
          </w:p>
        </w:tc>
        <w:tc>
          <w:tcPr>
            <w:tcW w:w="3632" w:type="dxa"/>
            <w:tcBorders>
              <w:top w:val="single" w:sz="4" w:space="0" w:color="000000"/>
              <w:left w:val="single" w:sz="4" w:space="0" w:color="000000"/>
              <w:bottom w:val="single" w:sz="4" w:space="0" w:color="000000"/>
              <w:right w:val="single" w:sz="4" w:space="0" w:color="000000"/>
            </w:tcBorders>
          </w:tcPr>
          <w:p w14:paraId="5B793463"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Развијање свести о значају толеранције у друштву и свакодневном животу</w:t>
            </w:r>
          </w:p>
          <w:p w14:paraId="53DBA231" w14:textId="77777777" w:rsidR="00337D2B" w:rsidRPr="0040230A" w:rsidRDefault="00337D2B">
            <w:pPr>
              <w:jc w:val="both"/>
              <w:rPr>
                <w:rFonts w:ascii="Times New Roman" w:hAnsi="Times New Roman"/>
                <w:sz w:val="20"/>
                <w:lang w:val="ru-RU"/>
              </w:rPr>
            </w:pPr>
          </w:p>
          <w:p w14:paraId="2BEA15AF"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Анимирање јавности, школе и локалне заједнице, да дају свој допринос у борби против насиља</w:t>
            </w:r>
          </w:p>
        </w:tc>
      </w:tr>
      <w:tr w:rsidR="00337D2B" w:rsidRPr="0040230A" w14:paraId="0DEF418F" w14:textId="77777777">
        <w:tc>
          <w:tcPr>
            <w:tcW w:w="2534" w:type="dxa"/>
            <w:tcBorders>
              <w:top w:val="single" w:sz="4" w:space="0" w:color="000000"/>
              <w:left w:val="single" w:sz="4" w:space="0" w:color="000000"/>
              <w:bottom w:val="single" w:sz="4" w:space="0" w:color="000000"/>
              <w:right w:val="single" w:sz="4" w:space="0" w:color="000000"/>
            </w:tcBorders>
          </w:tcPr>
          <w:p w14:paraId="376731FD"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Дигитално насиље -презентација</w:t>
            </w:r>
          </w:p>
        </w:tc>
        <w:tc>
          <w:tcPr>
            <w:tcW w:w="1668" w:type="dxa"/>
            <w:tcBorders>
              <w:top w:val="single" w:sz="4" w:space="0" w:color="000000"/>
              <w:left w:val="single" w:sz="4" w:space="0" w:color="000000"/>
              <w:bottom w:val="single" w:sz="4" w:space="0" w:color="000000"/>
              <w:right w:val="single" w:sz="4" w:space="0" w:color="000000"/>
            </w:tcBorders>
          </w:tcPr>
          <w:p w14:paraId="0CF590FA" w14:textId="77777777" w:rsidR="00337D2B" w:rsidRPr="0040230A" w:rsidRDefault="00C84B04">
            <w:pPr>
              <w:jc w:val="both"/>
              <w:rPr>
                <w:rFonts w:ascii="Times New Roman" w:hAnsi="Times New Roman"/>
                <w:sz w:val="20"/>
                <w:lang w:val="ru-RU"/>
              </w:rPr>
            </w:pPr>
            <w:r w:rsidRPr="0040230A">
              <w:rPr>
                <w:rFonts w:ascii="Times New Roman" w:eastAsia="Calibri" w:hAnsi="Times New Roman"/>
                <w:sz w:val="20"/>
                <w:lang w:val="sr-Cyrl-CS"/>
              </w:rPr>
              <w:t>Новембар</w:t>
            </w:r>
          </w:p>
        </w:tc>
        <w:tc>
          <w:tcPr>
            <w:tcW w:w="2021" w:type="dxa"/>
            <w:tcBorders>
              <w:top w:val="single" w:sz="4" w:space="0" w:color="000000"/>
              <w:left w:val="single" w:sz="4" w:space="0" w:color="000000"/>
              <w:bottom w:val="single" w:sz="4" w:space="0" w:color="000000"/>
              <w:right w:val="single" w:sz="4" w:space="0" w:color="000000"/>
            </w:tcBorders>
          </w:tcPr>
          <w:p w14:paraId="43C78709"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наставници грађанског васпитања, Тим, наставник информатике</w:t>
            </w:r>
          </w:p>
        </w:tc>
        <w:tc>
          <w:tcPr>
            <w:tcW w:w="3632" w:type="dxa"/>
            <w:tcBorders>
              <w:top w:val="single" w:sz="4" w:space="0" w:color="000000"/>
              <w:left w:val="single" w:sz="4" w:space="0" w:color="000000"/>
              <w:bottom w:val="single" w:sz="4" w:space="0" w:color="000000"/>
              <w:right w:val="single" w:sz="4" w:space="0" w:color="000000"/>
            </w:tcBorders>
          </w:tcPr>
          <w:p w14:paraId="5894314B" w14:textId="77777777" w:rsidR="00337D2B" w:rsidRPr="0040230A" w:rsidRDefault="00C84B04">
            <w:pPr>
              <w:jc w:val="both"/>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Доступност најнеопходнијих информација о заштити од насиља на друштвеним мрежама, свим ученицима у сваком тренутку</w:t>
            </w:r>
          </w:p>
          <w:p w14:paraId="4833FFF5" w14:textId="77777777" w:rsidR="00337D2B" w:rsidRPr="0040230A" w:rsidRDefault="00337D2B">
            <w:pPr>
              <w:jc w:val="both"/>
              <w:rPr>
                <w:rFonts w:ascii="Times New Roman" w:hAnsi="Times New Roman"/>
                <w:sz w:val="20"/>
                <w:lang w:val="ru-RU"/>
              </w:rPr>
            </w:pPr>
          </w:p>
        </w:tc>
      </w:tr>
      <w:tr w:rsidR="00337D2B" w:rsidRPr="0040230A" w14:paraId="591CF017" w14:textId="77777777">
        <w:tc>
          <w:tcPr>
            <w:tcW w:w="2534" w:type="dxa"/>
            <w:tcBorders>
              <w:top w:val="single" w:sz="4" w:space="0" w:color="000000"/>
              <w:left w:val="single" w:sz="4" w:space="0" w:color="000000"/>
              <w:bottom w:val="single" w:sz="4" w:space="0" w:color="000000"/>
              <w:right w:val="single" w:sz="4" w:space="0" w:color="000000"/>
            </w:tcBorders>
          </w:tcPr>
          <w:p w14:paraId="2EB2BF7A" w14:textId="77777777" w:rsidR="00337D2B" w:rsidRPr="0040230A" w:rsidRDefault="00C84B04">
            <w:pPr>
              <w:pStyle w:val="lead"/>
              <w:shd w:val="clear" w:color="auto" w:fill="auto"/>
              <w:spacing w:after="200"/>
              <w:jc w:val="both"/>
              <w:rPr>
                <w:rFonts w:eastAsia="Calibri"/>
                <w:sz w:val="20"/>
                <w:szCs w:val="20"/>
                <w:lang w:val="sr-Cyrl-CS"/>
              </w:rPr>
            </w:pPr>
            <w:r w:rsidRPr="0040230A">
              <w:rPr>
                <w:sz w:val="20"/>
                <w:szCs w:val="20"/>
                <w:shd w:val="clear" w:color="auto" w:fill="FFFFFF"/>
              </w:rPr>
              <w:t>Континуирано праћење  и индивидуални саветодавни рад са ученицима са недовољно развијеним социјалним вештинама</w:t>
            </w:r>
          </w:p>
        </w:tc>
        <w:tc>
          <w:tcPr>
            <w:tcW w:w="1668" w:type="dxa"/>
            <w:tcBorders>
              <w:top w:val="single" w:sz="4" w:space="0" w:color="000000"/>
              <w:left w:val="single" w:sz="4" w:space="0" w:color="000000"/>
              <w:bottom w:val="single" w:sz="4" w:space="0" w:color="000000"/>
              <w:right w:val="single" w:sz="4" w:space="0" w:color="000000"/>
            </w:tcBorders>
          </w:tcPr>
          <w:p w14:paraId="1A686B76"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Током целе школске године</w:t>
            </w:r>
          </w:p>
        </w:tc>
        <w:tc>
          <w:tcPr>
            <w:tcW w:w="2021" w:type="dxa"/>
            <w:tcBorders>
              <w:top w:val="single" w:sz="4" w:space="0" w:color="000000"/>
              <w:left w:val="single" w:sz="4" w:space="0" w:color="000000"/>
              <w:bottom w:val="single" w:sz="4" w:space="0" w:color="000000"/>
              <w:right w:val="single" w:sz="4" w:space="0" w:color="000000"/>
            </w:tcBorders>
          </w:tcPr>
          <w:p w14:paraId="32EF53ED"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ПП служба</w:t>
            </w:r>
          </w:p>
          <w:p w14:paraId="22737E92" w14:textId="77777777" w:rsidR="00337D2B" w:rsidRPr="0040230A" w:rsidRDefault="00C84B04">
            <w:pPr>
              <w:pStyle w:val="lead"/>
              <w:shd w:val="clear" w:color="auto" w:fill="auto"/>
              <w:spacing w:after="200"/>
              <w:jc w:val="both"/>
              <w:rPr>
                <w:rFonts w:eastAsia="Calibri"/>
                <w:sz w:val="20"/>
                <w:szCs w:val="20"/>
                <w:lang w:val="sr-Cyrl-CS"/>
              </w:rPr>
            </w:pPr>
            <w:r w:rsidRPr="0040230A">
              <w:rPr>
                <w:rFonts w:eastAsia="Calibri"/>
                <w:sz w:val="20"/>
                <w:szCs w:val="20"/>
                <w:lang w:val="sr-Cyrl-CS"/>
              </w:rPr>
              <w:t>Разредни старешина</w:t>
            </w:r>
          </w:p>
          <w:p w14:paraId="43CB67DA" w14:textId="77777777" w:rsidR="00337D2B" w:rsidRPr="0040230A" w:rsidRDefault="00337D2B">
            <w:pPr>
              <w:pStyle w:val="lead"/>
              <w:shd w:val="clear" w:color="auto" w:fill="auto"/>
              <w:spacing w:after="200"/>
              <w:jc w:val="both"/>
              <w:rPr>
                <w:rFonts w:eastAsia="Calibri"/>
                <w:sz w:val="20"/>
                <w:szCs w:val="20"/>
                <w:lang w:val="sr-Cyrl-CS"/>
              </w:rPr>
            </w:pPr>
          </w:p>
        </w:tc>
        <w:tc>
          <w:tcPr>
            <w:tcW w:w="3632" w:type="dxa"/>
            <w:tcBorders>
              <w:top w:val="single" w:sz="4" w:space="0" w:color="000000"/>
              <w:left w:val="single" w:sz="4" w:space="0" w:color="000000"/>
              <w:bottom w:val="single" w:sz="4" w:space="0" w:color="000000"/>
              <w:right w:val="single" w:sz="4" w:space="0" w:color="000000"/>
            </w:tcBorders>
          </w:tcPr>
          <w:p w14:paraId="6D5BF49A"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 xml:space="preserve">Превенција и благовремена стручна интервенција усмерена ка ученицима код којих су присутни специфични фактори који указују на виши ниво ризика да испоље асоцијално понашање,  напусте школовање и сл. </w:t>
            </w:r>
          </w:p>
          <w:p w14:paraId="7BC3B30D" w14:textId="77777777" w:rsidR="00337D2B" w:rsidRPr="0040230A" w:rsidRDefault="00337D2B">
            <w:pPr>
              <w:shd w:val="clear" w:color="auto" w:fill="FFFFFF"/>
              <w:jc w:val="both"/>
              <w:textAlignment w:val="baseline"/>
              <w:rPr>
                <w:rFonts w:ascii="Times New Roman" w:hAnsi="Times New Roman"/>
                <w:sz w:val="20"/>
                <w:shd w:val="clear" w:color="auto" w:fill="FFFFFF"/>
                <w:lang w:val="ru-RU"/>
              </w:rPr>
            </w:pPr>
          </w:p>
          <w:p w14:paraId="1DB8E459"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Промена ставова у понашању ученика - учење социјалних вештина које могу допринети развијању социјалне компетентности и њиховом ефикаснијем социјалном функционисању у школи.</w:t>
            </w:r>
            <w:r w:rsidRPr="0040230A">
              <w:rPr>
                <w:rFonts w:ascii="Times New Roman" w:hAnsi="Times New Roman"/>
                <w:sz w:val="20"/>
                <w:lang w:val="ru-RU"/>
              </w:rPr>
              <w:t>Ученици развијају позитивно просоцијално понашање и вештине попут креативности,тимског рада, јачања самопоуздања и емотивне интелигенције, побољшавају однос према учењу и школи, руше друштвене баријере , стварају нова пријатељства</w:t>
            </w:r>
          </w:p>
        </w:tc>
      </w:tr>
      <w:tr w:rsidR="00337D2B" w:rsidRPr="0040230A" w14:paraId="542F0726" w14:textId="77777777">
        <w:tc>
          <w:tcPr>
            <w:tcW w:w="2534" w:type="dxa"/>
            <w:tcBorders>
              <w:top w:val="single" w:sz="4" w:space="0" w:color="000000"/>
              <w:left w:val="single" w:sz="4" w:space="0" w:color="000000"/>
              <w:bottom w:val="single" w:sz="4" w:space="0" w:color="000000"/>
              <w:right w:val="single" w:sz="4" w:space="0" w:color="000000"/>
            </w:tcBorders>
          </w:tcPr>
          <w:p w14:paraId="46338051"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Анкетирање наставника за процену социјалних вештина ученика</w:t>
            </w:r>
          </w:p>
        </w:tc>
        <w:tc>
          <w:tcPr>
            <w:tcW w:w="1668" w:type="dxa"/>
            <w:tcBorders>
              <w:top w:val="single" w:sz="4" w:space="0" w:color="000000"/>
              <w:left w:val="single" w:sz="4" w:space="0" w:color="000000"/>
              <w:bottom w:val="single" w:sz="4" w:space="0" w:color="000000"/>
              <w:right w:val="single" w:sz="4" w:space="0" w:color="000000"/>
            </w:tcBorders>
          </w:tcPr>
          <w:p w14:paraId="40CE74B9" w14:textId="77777777" w:rsidR="00337D2B" w:rsidRPr="0040230A" w:rsidRDefault="00C84B04">
            <w:pPr>
              <w:jc w:val="both"/>
              <w:rPr>
                <w:rFonts w:ascii="Times New Roman" w:hAnsi="Times New Roman"/>
                <w:sz w:val="20"/>
              </w:rPr>
            </w:pPr>
            <w:r w:rsidRPr="0040230A">
              <w:rPr>
                <w:rFonts w:ascii="Times New Roman" w:hAnsi="Times New Roman"/>
                <w:sz w:val="20"/>
              </w:rPr>
              <w:t>Прво</w:t>
            </w:r>
            <w:r w:rsidRPr="0040230A">
              <w:rPr>
                <w:rFonts w:ascii="Times New Roman" w:hAnsi="Times New Roman"/>
                <w:sz w:val="20"/>
                <w:lang w:val="sr-Cyrl-CS"/>
              </w:rPr>
              <w:t xml:space="preserve"> </w:t>
            </w:r>
            <w:r w:rsidRPr="0040230A">
              <w:rPr>
                <w:rFonts w:ascii="Times New Roman" w:hAnsi="Times New Roman"/>
                <w:sz w:val="20"/>
              </w:rPr>
              <w:t>полугодиште 20</w:t>
            </w:r>
            <w:r w:rsidRPr="0040230A">
              <w:rPr>
                <w:rFonts w:ascii="Times New Roman" w:hAnsi="Times New Roman"/>
                <w:sz w:val="20"/>
                <w:lang w:val="sr-Cyrl-CS"/>
              </w:rPr>
              <w:t>23</w:t>
            </w:r>
            <w:r w:rsidRPr="0040230A">
              <w:rPr>
                <w:rFonts w:ascii="Times New Roman" w:hAnsi="Times New Roman"/>
                <w:sz w:val="20"/>
              </w:rPr>
              <w:t>/20</w:t>
            </w:r>
            <w:r w:rsidRPr="0040230A">
              <w:rPr>
                <w:rFonts w:ascii="Times New Roman" w:hAnsi="Times New Roman"/>
                <w:sz w:val="20"/>
                <w:lang w:val="sr-Cyrl-CS"/>
              </w:rPr>
              <w:t>234</w:t>
            </w:r>
            <w:r w:rsidRPr="0040230A">
              <w:rPr>
                <w:rFonts w:ascii="Times New Roman" w:hAnsi="Times New Roman"/>
                <w:sz w:val="20"/>
              </w:rPr>
              <w:t>. шк. године</w:t>
            </w:r>
          </w:p>
        </w:tc>
        <w:tc>
          <w:tcPr>
            <w:tcW w:w="2021" w:type="dxa"/>
            <w:tcBorders>
              <w:top w:val="single" w:sz="4" w:space="0" w:color="000000"/>
              <w:left w:val="single" w:sz="4" w:space="0" w:color="000000"/>
              <w:bottom w:val="single" w:sz="4" w:space="0" w:color="000000"/>
              <w:right w:val="single" w:sz="4" w:space="0" w:color="000000"/>
            </w:tcBorders>
          </w:tcPr>
          <w:p w14:paraId="4B60BA1E" w14:textId="77777777" w:rsidR="00337D2B" w:rsidRPr="0040230A" w:rsidRDefault="00C84B04">
            <w:pPr>
              <w:jc w:val="both"/>
              <w:rPr>
                <w:rFonts w:ascii="Times New Roman" w:hAnsi="Times New Roman"/>
                <w:sz w:val="20"/>
              </w:rPr>
            </w:pPr>
            <w:r w:rsidRPr="0040230A">
              <w:rPr>
                <w:rFonts w:ascii="Times New Roman" w:hAnsi="Times New Roman"/>
                <w:sz w:val="20"/>
              </w:rPr>
              <w:t>ПП служба</w:t>
            </w:r>
          </w:p>
          <w:p w14:paraId="58D0F3BA" w14:textId="77777777" w:rsidR="00337D2B" w:rsidRPr="0040230A" w:rsidRDefault="00337D2B">
            <w:pPr>
              <w:jc w:val="both"/>
              <w:rPr>
                <w:rFonts w:ascii="Times New Roman" w:hAnsi="Times New Roman"/>
                <w:sz w:val="20"/>
              </w:rPr>
            </w:pPr>
          </w:p>
        </w:tc>
        <w:tc>
          <w:tcPr>
            <w:tcW w:w="3632" w:type="dxa"/>
            <w:tcBorders>
              <w:top w:val="single" w:sz="4" w:space="0" w:color="000000"/>
              <w:left w:val="single" w:sz="4" w:space="0" w:color="000000"/>
              <w:bottom w:val="single" w:sz="4" w:space="0" w:color="000000"/>
              <w:right w:val="single" w:sz="4" w:space="0" w:color="000000"/>
            </w:tcBorders>
          </w:tcPr>
          <w:p w14:paraId="632316D0"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Самовредновање школе - брига о ученицима </w:t>
            </w:r>
          </w:p>
        </w:tc>
      </w:tr>
      <w:tr w:rsidR="00337D2B" w:rsidRPr="0040230A" w14:paraId="0DAE6DE7" w14:textId="77777777">
        <w:tc>
          <w:tcPr>
            <w:tcW w:w="2534" w:type="dxa"/>
            <w:tcBorders>
              <w:top w:val="single" w:sz="4" w:space="0" w:color="000000"/>
              <w:left w:val="single" w:sz="4" w:space="0" w:color="000000"/>
              <w:bottom w:val="single" w:sz="4" w:space="0" w:color="000000"/>
              <w:right w:val="single" w:sz="4" w:space="0" w:color="000000"/>
            </w:tcBorders>
          </w:tcPr>
          <w:p w14:paraId="2B3211A0"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Безбедност младих; Медијација у школи-презентација</w:t>
            </w:r>
          </w:p>
        </w:tc>
        <w:tc>
          <w:tcPr>
            <w:tcW w:w="1668" w:type="dxa"/>
            <w:tcBorders>
              <w:top w:val="single" w:sz="4" w:space="0" w:color="000000"/>
              <w:left w:val="single" w:sz="4" w:space="0" w:color="000000"/>
              <w:bottom w:val="single" w:sz="4" w:space="0" w:color="000000"/>
              <w:right w:val="single" w:sz="4" w:space="0" w:color="000000"/>
            </w:tcBorders>
          </w:tcPr>
          <w:p w14:paraId="3ADAF247"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Јануар</w:t>
            </w:r>
          </w:p>
        </w:tc>
        <w:tc>
          <w:tcPr>
            <w:tcW w:w="2021" w:type="dxa"/>
            <w:tcBorders>
              <w:top w:val="single" w:sz="4" w:space="0" w:color="000000"/>
              <w:left w:val="single" w:sz="4" w:space="0" w:color="000000"/>
              <w:bottom w:val="single" w:sz="4" w:space="0" w:color="000000"/>
              <w:right w:val="single" w:sz="4" w:space="0" w:color="000000"/>
            </w:tcBorders>
          </w:tcPr>
          <w:p w14:paraId="7C8D6EBF"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Координатор и Ученички парламент, наставници грађанског васпитања</w:t>
            </w:r>
          </w:p>
        </w:tc>
        <w:tc>
          <w:tcPr>
            <w:tcW w:w="3632" w:type="dxa"/>
            <w:tcBorders>
              <w:top w:val="single" w:sz="4" w:space="0" w:color="000000"/>
              <w:left w:val="single" w:sz="4" w:space="0" w:color="000000"/>
              <w:bottom w:val="single" w:sz="4" w:space="0" w:color="000000"/>
              <w:right w:val="single" w:sz="4" w:space="0" w:color="000000"/>
            </w:tcBorders>
          </w:tcPr>
          <w:p w14:paraId="58DE973C"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Ученици развијају позитивно просоцијално понашање и вештине попут креативности,тимског рада</w:t>
            </w:r>
          </w:p>
          <w:p w14:paraId="6E5CD0C1" w14:textId="77777777" w:rsidR="00337D2B" w:rsidRPr="0040230A" w:rsidRDefault="00C84B04">
            <w:pPr>
              <w:shd w:val="clear" w:color="auto" w:fill="FFFFFF"/>
              <w:jc w:val="both"/>
              <w:textAlignment w:val="baseline"/>
              <w:rPr>
                <w:rFonts w:ascii="Times New Roman" w:hAnsi="Times New Roman"/>
                <w:sz w:val="20"/>
                <w:shd w:val="clear" w:color="auto" w:fill="FFFFFF"/>
                <w:lang w:val="ru-RU"/>
              </w:rPr>
            </w:pPr>
            <w:r w:rsidRPr="0040230A">
              <w:rPr>
                <w:rFonts w:ascii="Times New Roman" w:hAnsi="Times New Roman"/>
                <w:sz w:val="20"/>
                <w:shd w:val="clear" w:color="auto" w:fill="FFFFFF"/>
                <w:lang w:val="ru-RU"/>
              </w:rPr>
              <w:t>Активно учешће ученика у формирању</w:t>
            </w:r>
          </w:p>
          <w:p w14:paraId="79C174E5" w14:textId="77777777" w:rsidR="00337D2B" w:rsidRPr="0040230A" w:rsidRDefault="00C84B04">
            <w:pPr>
              <w:jc w:val="both"/>
              <w:rPr>
                <w:rFonts w:ascii="Times New Roman" w:hAnsi="Times New Roman"/>
                <w:sz w:val="20"/>
                <w:lang w:val="ru-RU"/>
              </w:rPr>
            </w:pPr>
            <w:r w:rsidRPr="0040230A">
              <w:rPr>
                <w:rFonts w:ascii="Times New Roman" w:hAnsi="Times New Roman"/>
                <w:sz w:val="20"/>
                <w:shd w:val="clear" w:color="auto" w:fill="FFFFFF"/>
                <w:lang w:val="ru-RU"/>
              </w:rPr>
              <w:t>безбедне, просоцијалне и подстицајне климе у школи</w:t>
            </w:r>
          </w:p>
        </w:tc>
      </w:tr>
      <w:tr w:rsidR="00337D2B" w:rsidRPr="0040230A" w14:paraId="51CB1BDC" w14:textId="77777777">
        <w:tc>
          <w:tcPr>
            <w:tcW w:w="2534" w:type="dxa"/>
            <w:tcBorders>
              <w:top w:val="single" w:sz="4" w:space="0" w:color="000000"/>
              <w:left w:val="single" w:sz="4" w:space="0" w:color="000000"/>
              <w:bottom w:val="single" w:sz="4" w:space="0" w:color="000000"/>
              <w:right w:val="single" w:sz="4" w:space="0" w:color="000000"/>
            </w:tcBorders>
          </w:tcPr>
          <w:p w14:paraId="77BB025E" w14:textId="77777777" w:rsidR="00337D2B" w:rsidRPr="0040230A" w:rsidRDefault="00C84B04">
            <w:pPr>
              <w:jc w:val="both"/>
              <w:rPr>
                <w:rFonts w:ascii="Times New Roman" w:hAnsi="Times New Roman"/>
                <w:sz w:val="20"/>
              </w:rPr>
            </w:pPr>
            <w:r w:rsidRPr="0040230A">
              <w:rPr>
                <w:rFonts w:ascii="Times New Roman" w:hAnsi="Times New Roman"/>
                <w:sz w:val="20"/>
              </w:rPr>
              <w:t>Професионалноусавршавањенаставника – семинари</w:t>
            </w:r>
          </w:p>
        </w:tc>
        <w:tc>
          <w:tcPr>
            <w:tcW w:w="1668" w:type="dxa"/>
            <w:tcBorders>
              <w:top w:val="single" w:sz="4" w:space="0" w:color="000000"/>
              <w:left w:val="single" w:sz="4" w:space="0" w:color="000000"/>
              <w:bottom w:val="single" w:sz="4" w:space="0" w:color="000000"/>
              <w:right w:val="single" w:sz="4" w:space="0" w:color="000000"/>
            </w:tcBorders>
          </w:tcPr>
          <w:p w14:paraId="5C56CCFA"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Током 2023/20</w:t>
            </w:r>
            <w:r w:rsidRPr="0040230A">
              <w:rPr>
                <w:rFonts w:ascii="Times New Roman" w:hAnsi="Times New Roman"/>
                <w:sz w:val="20"/>
                <w:lang w:val="sr-Cyrl-CS"/>
              </w:rPr>
              <w:t>24</w:t>
            </w:r>
            <w:r w:rsidRPr="0040230A">
              <w:rPr>
                <w:rFonts w:ascii="Times New Roman" w:hAnsi="Times New Roman"/>
                <w:sz w:val="20"/>
                <w:lang w:val="ru-RU"/>
              </w:rPr>
              <w:t xml:space="preserve">. шк. </w:t>
            </w:r>
            <w:r w:rsidRPr="0040230A">
              <w:rPr>
                <w:rFonts w:ascii="Times New Roman" w:hAnsi="Times New Roman"/>
                <w:sz w:val="20"/>
                <w:lang w:val="sr-Cyrl-CS"/>
              </w:rPr>
              <w:t>г</w:t>
            </w:r>
            <w:r w:rsidRPr="0040230A">
              <w:rPr>
                <w:rFonts w:ascii="Times New Roman" w:hAnsi="Times New Roman"/>
                <w:sz w:val="20"/>
                <w:lang w:val="ru-RU"/>
              </w:rPr>
              <w:t>одине</w:t>
            </w:r>
          </w:p>
        </w:tc>
        <w:tc>
          <w:tcPr>
            <w:tcW w:w="2021" w:type="dxa"/>
            <w:tcBorders>
              <w:top w:val="single" w:sz="4" w:space="0" w:color="000000"/>
              <w:left w:val="single" w:sz="4" w:space="0" w:color="000000"/>
              <w:bottom w:val="single" w:sz="4" w:space="0" w:color="000000"/>
              <w:right w:val="single" w:sz="4" w:space="0" w:color="000000"/>
            </w:tcBorders>
          </w:tcPr>
          <w:p w14:paraId="09028457"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Директор </w:t>
            </w:r>
          </w:p>
        </w:tc>
        <w:tc>
          <w:tcPr>
            <w:tcW w:w="3632" w:type="dxa"/>
            <w:tcBorders>
              <w:top w:val="single" w:sz="4" w:space="0" w:color="000000"/>
              <w:left w:val="single" w:sz="4" w:space="0" w:color="000000"/>
              <w:bottom w:val="single" w:sz="4" w:space="0" w:color="000000"/>
              <w:right w:val="single" w:sz="4" w:space="0" w:color="000000"/>
            </w:tcBorders>
          </w:tcPr>
          <w:p w14:paraId="409BB833"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Професионално оснаживање запослених </w:t>
            </w:r>
          </w:p>
          <w:p w14:paraId="30F65804" w14:textId="77777777" w:rsidR="00337D2B" w:rsidRPr="0040230A" w:rsidRDefault="00337D2B">
            <w:pPr>
              <w:jc w:val="both"/>
              <w:rPr>
                <w:rFonts w:ascii="Times New Roman" w:hAnsi="Times New Roman"/>
                <w:sz w:val="20"/>
                <w:lang w:val="ru-RU"/>
              </w:rPr>
            </w:pPr>
          </w:p>
          <w:p w14:paraId="759B62F9"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Процена социјалног функционисања ученика – уочавање и сагледавање позитивног и негативног понашања, односно социјалне компетенције и антисоцијалног понашања</w:t>
            </w:r>
          </w:p>
          <w:p w14:paraId="6530DC45" w14:textId="77777777" w:rsidR="00337D2B" w:rsidRPr="0040230A" w:rsidRDefault="00337D2B">
            <w:pPr>
              <w:jc w:val="both"/>
              <w:rPr>
                <w:rFonts w:ascii="Times New Roman" w:hAnsi="Times New Roman"/>
                <w:sz w:val="20"/>
                <w:lang w:val="ru-RU"/>
              </w:rPr>
            </w:pPr>
          </w:p>
          <w:p w14:paraId="1E7F3FF9" w14:textId="77777777" w:rsidR="00337D2B" w:rsidRPr="0040230A" w:rsidRDefault="00C84B04">
            <w:pPr>
              <w:jc w:val="both"/>
              <w:rPr>
                <w:rFonts w:ascii="Times New Roman" w:hAnsi="Times New Roman"/>
                <w:sz w:val="20"/>
                <w:lang w:val="ru-RU"/>
              </w:rPr>
            </w:pPr>
            <w:r w:rsidRPr="0040230A">
              <w:rPr>
                <w:rFonts w:ascii="Times New Roman" w:hAnsi="Times New Roman"/>
                <w:sz w:val="20"/>
                <w:shd w:val="clear" w:color="auto" w:fill="FFFFFF"/>
                <w:lang w:val="ru-RU"/>
              </w:rPr>
              <w:t>Подизање нивоа личне асертивности наставника и стицање функционалних знања и практичних вештина за развој и неговање асертивности код ученика</w:t>
            </w:r>
          </w:p>
          <w:p w14:paraId="12C6056F" w14:textId="77777777" w:rsidR="00337D2B" w:rsidRPr="0040230A" w:rsidRDefault="00337D2B">
            <w:pPr>
              <w:jc w:val="both"/>
              <w:rPr>
                <w:rFonts w:ascii="Times New Roman" w:hAnsi="Times New Roman"/>
                <w:sz w:val="20"/>
                <w:lang w:val="ru-RU"/>
              </w:rPr>
            </w:pPr>
          </w:p>
        </w:tc>
      </w:tr>
      <w:tr w:rsidR="00337D2B" w:rsidRPr="0040230A" w14:paraId="7B3B57C5" w14:textId="77777777">
        <w:tc>
          <w:tcPr>
            <w:tcW w:w="2534" w:type="dxa"/>
            <w:tcBorders>
              <w:top w:val="single" w:sz="4" w:space="0" w:color="000000"/>
              <w:left w:val="single" w:sz="4" w:space="0" w:color="000000"/>
              <w:bottom w:val="single" w:sz="4" w:space="0" w:color="000000"/>
              <w:right w:val="single" w:sz="4" w:space="0" w:color="000000"/>
            </w:tcBorders>
          </w:tcPr>
          <w:p w14:paraId="77F8AB06"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Предавање за наставнике о улози школе у превенцији понашања ученика </w:t>
            </w:r>
          </w:p>
          <w:p w14:paraId="19C5F8CC" w14:textId="77777777" w:rsidR="00337D2B" w:rsidRPr="0040230A" w:rsidRDefault="00337D2B">
            <w:pPr>
              <w:pStyle w:val="NormalWeb"/>
              <w:spacing w:before="0" w:beforeAutospacing="0" w:after="200" w:afterAutospacing="0"/>
              <w:jc w:val="both"/>
              <w:textAlignment w:val="baseline"/>
              <w:rPr>
                <w:sz w:val="20"/>
                <w:szCs w:val="20"/>
                <w:lang w:val="ru-RU"/>
              </w:rPr>
            </w:pPr>
          </w:p>
        </w:tc>
        <w:tc>
          <w:tcPr>
            <w:tcW w:w="1668" w:type="dxa"/>
            <w:tcBorders>
              <w:top w:val="single" w:sz="4" w:space="0" w:color="000000"/>
              <w:left w:val="single" w:sz="4" w:space="0" w:color="000000"/>
              <w:bottom w:val="single" w:sz="4" w:space="0" w:color="000000"/>
              <w:right w:val="single" w:sz="4" w:space="0" w:color="000000"/>
            </w:tcBorders>
          </w:tcPr>
          <w:p w14:paraId="5AE66813" w14:textId="77777777" w:rsidR="00337D2B" w:rsidRPr="0040230A" w:rsidRDefault="00C84B04">
            <w:pPr>
              <w:jc w:val="both"/>
              <w:rPr>
                <w:rFonts w:ascii="Times New Roman" w:hAnsi="Times New Roman"/>
                <w:sz w:val="20"/>
                <w:lang w:val="ru-RU"/>
              </w:rPr>
            </w:pPr>
            <w:r w:rsidRPr="0040230A">
              <w:rPr>
                <w:rFonts w:ascii="Times New Roman" w:hAnsi="Times New Roman"/>
                <w:sz w:val="20"/>
              </w:rPr>
              <w:t>Током</w:t>
            </w:r>
            <w:r w:rsidRPr="0040230A">
              <w:rPr>
                <w:rFonts w:ascii="Times New Roman" w:hAnsi="Times New Roman"/>
                <w:sz w:val="20"/>
                <w:lang w:val="sr-Cyrl-CS"/>
              </w:rPr>
              <w:t xml:space="preserve"> </w:t>
            </w:r>
            <w:r w:rsidRPr="0040230A">
              <w:rPr>
                <w:rFonts w:ascii="Times New Roman" w:hAnsi="Times New Roman"/>
                <w:sz w:val="20"/>
              </w:rPr>
              <w:t>школске</w:t>
            </w:r>
            <w:r w:rsidRPr="0040230A">
              <w:rPr>
                <w:rFonts w:ascii="Times New Roman" w:hAnsi="Times New Roman"/>
                <w:sz w:val="20"/>
                <w:lang w:val="sr-Cyrl-CS"/>
              </w:rPr>
              <w:t xml:space="preserve"> </w:t>
            </w:r>
            <w:r w:rsidRPr="0040230A">
              <w:rPr>
                <w:rFonts w:ascii="Times New Roman" w:hAnsi="Times New Roman"/>
                <w:sz w:val="20"/>
              </w:rPr>
              <w:t>године</w:t>
            </w:r>
          </w:p>
        </w:tc>
        <w:tc>
          <w:tcPr>
            <w:tcW w:w="2021" w:type="dxa"/>
            <w:tcBorders>
              <w:top w:val="single" w:sz="4" w:space="0" w:color="000000"/>
              <w:left w:val="single" w:sz="4" w:space="0" w:color="000000"/>
              <w:bottom w:val="single" w:sz="4" w:space="0" w:color="000000"/>
              <w:right w:val="single" w:sz="4" w:space="0" w:color="000000"/>
            </w:tcBorders>
          </w:tcPr>
          <w:p w14:paraId="5433830F" w14:textId="77777777" w:rsidR="00337D2B" w:rsidRPr="0040230A" w:rsidRDefault="00C84B04">
            <w:pPr>
              <w:jc w:val="both"/>
              <w:rPr>
                <w:rFonts w:ascii="Times New Roman" w:hAnsi="Times New Roman"/>
                <w:sz w:val="20"/>
                <w:lang w:val="ru-RU"/>
              </w:rPr>
            </w:pPr>
            <w:r w:rsidRPr="0040230A">
              <w:rPr>
                <w:rFonts w:ascii="Times New Roman" w:hAnsi="Times New Roman"/>
                <w:sz w:val="20"/>
              </w:rPr>
              <w:t>ПП служба</w:t>
            </w:r>
            <w:r w:rsidRPr="0040230A">
              <w:rPr>
                <w:rFonts w:ascii="Times New Roman" w:hAnsi="Times New Roman"/>
                <w:sz w:val="20"/>
                <w:lang w:val="sr-Cyrl-CS"/>
              </w:rPr>
              <w:t xml:space="preserve"> </w:t>
            </w:r>
            <w:r w:rsidRPr="0040230A">
              <w:rPr>
                <w:rFonts w:ascii="Times New Roman" w:hAnsi="Times New Roman"/>
                <w:sz w:val="20"/>
              </w:rPr>
              <w:t>школе</w:t>
            </w:r>
          </w:p>
        </w:tc>
        <w:tc>
          <w:tcPr>
            <w:tcW w:w="3632" w:type="dxa"/>
            <w:tcBorders>
              <w:top w:val="single" w:sz="4" w:space="0" w:color="000000"/>
              <w:left w:val="single" w:sz="4" w:space="0" w:color="000000"/>
              <w:bottom w:val="single" w:sz="4" w:space="0" w:color="000000"/>
              <w:right w:val="single" w:sz="4" w:space="0" w:color="000000"/>
            </w:tcBorders>
          </w:tcPr>
          <w:p w14:paraId="5737AE57"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Професионално оснаживање наставника </w:t>
            </w:r>
            <w:r w:rsidRPr="0040230A">
              <w:rPr>
                <w:rFonts w:ascii="Times New Roman" w:hAnsi="Times New Roman"/>
                <w:bCs/>
                <w:sz w:val="20"/>
                <w:shd w:val="clear" w:color="auto" w:fill="FFFFFF"/>
                <w:lang w:val="ru-RU"/>
              </w:rPr>
              <w:t>за пружање подршке  за  развој социјалних вештина и самопоуздања ученика</w:t>
            </w:r>
          </w:p>
          <w:p w14:paraId="0E281BEC" w14:textId="77777777" w:rsidR="00337D2B" w:rsidRPr="0040230A" w:rsidRDefault="00337D2B">
            <w:pPr>
              <w:jc w:val="both"/>
              <w:rPr>
                <w:rFonts w:ascii="Times New Roman" w:hAnsi="Times New Roman"/>
                <w:sz w:val="20"/>
                <w:lang w:val="ru-RU"/>
              </w:rPr>
            </w:pPr>
          </w:p>
          <w:p w14:paraId="33C3D7D2" w14:textId="77777777" w:rsidR="00337D2B" w:rsidRPr="0040230A" w:rsidRDefault="00C84B04">
            <w:pPr>
              <w:jc w:val="both"/>
              <w:rPr>
                <w:rFonts w:ascii="Times New Roman" w:hAnsi="Times New Roman"/>
                <w:sz w:val="20"/>
                <w:lang w:val="ru-RU"/>
              </w:rPr>
            </w:pPr>
            <w:r w:rsidRPr="0040230A">
              <w:rPr>
                <w:rFonts w:ascii="Times New Roman" w:hAnsi="Times New Roman"/>
                <w:sz w:val="20"/>
                <w:shd w:val="clear" w:color="auto" w:fill="FFFFFF"/>
                <w:lang w:val="ru-RU"/>
              </w:rPr>
              <w:t>Јачање самопоуздања наставника у односима са ученицима  и родитељима и стицање знања о стубовима самопоуздања, као и вештина за развој самопоуздања код ученика</w:t>
            </w:r>
          </w:p>
        </w:tc>
      </w:tr>
      <w:tr w:rsidR="00337D2B" w:rsidRPr="0040230A" w14:paraId="7BFA4BC2" w14:textId="77777777">
        <w:tc>
          <w:tcPr>
            <w:tcW w:w="2534" w:type="dxa"/>
            <w:tcBorders>
              <w:top w:val="single" w:sz="4" w:space="0" w:color="000000"/>
              <w:left w:val="single" w:sz="4" w:space="0" w:color="000000"/>
              <w:bottom w:val="single" w:sz="4" w:space="0" w:color="000000"/>
              <w:right w:val="single" w:sz="4" w:space="0" w:color="000000"/>
            </w:tcBorders>
          </w:tcPr>
          <w:p w14:paraId="2EA32185"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Инструктивни саветодавни рад са наставницима </w:t>
            </w:r>
          </w:p>
        </w:tc>
        <w:tc>
          <w:tcPr>
            <w:tcW w:w="1668" w:type="dxa"/>
            <w:tcBorders>
              <w:top w:val="single" w:sz="4" w:space="0" w:color="000000"/>
              <w:left w:val="single" w:sz="4" w:space="0" w:color="000000"/>
              <w:bottom w:val="single" w:sz="4" w:space="0" w:color="000000"/>
              <w:right w:val="single" w:sz="4" w:space="0" w:color="000000"/>
            </w:tcBorders>
          </w:tcPr>
          <w:p w14:paraId="4349B605" w14:textId="77777777" w:rsidR="00337D2B" w:rsidRPr="0040230A" w:rsidRDefault="00C84B04">
            <w:pPr>
              <w:jc w:val="both"/>
              <w:rPr>
                <w:rFonts w:ascii="Times New Roman" w:hAnsi="Times New Roman"/>
                <w:sz w:val="20"/>
              </w:rPr>
            </w:pPr>
            <w:r w:rsidRPr="0040230A">
              <w:rPr>
                <w:rFonts w:ascii="Times New Roman" w:hAnsi="Times New Roman"/>
                <w:sz w:val="20"/>
              </w:rPr>
              <w:t>Токомшколскегодине</w:t>
            </w:r>
          </w:p>
        </w:tc>
        <w:tc>
          <w:tcPr>
            <w:tcW w:w="2021" w:type="dxa"/>
            <w:tcBorders>
              <w:top w:val="single" w:sz="4" w:space="0" w:color="000000"/>
              <w:left w:val="single" w:sz="4" w:space="0" w:color="000000"/>
              <w:bottom w:val="single" w:sz="4" w:space="0" w:color="000000"/>
              <w:right w:val="single" w:sz="4" w:space="0" w:color="000000"/>
            </w:tcBorders>
          </w:tcPr>
          <w:p w14:paraId="7DD8BB53" w14:textId="77777777" w:rsidR="00337D2B" w:rsidRPr="0040230A" w:rsidRDefault="00C84B04">
            <w:pPr>
              <w:jc w:val="both"/>
              <w:rPr>
                <w:rFonts w:ascii="Times New Roman" w:hAnsi="Times New Roman"/>
                <w:sz w:val="20"/>
              </w:rPr>
            </w:pPr>
            <w:r w:rsidRPr="0040230A">
              <w:rPr>
                <w:rFonts w:ascii="Times New Roman" w:hAnsi="Times New Roman"/>
                <w:sz w:val="20"/>
              </w:rPr>
              <w:t>ПП службашколе</w:t>
            </w:r>
          </w:p>
        </w:tc>
        <w:tc>
          <w:tcPr>
            <w:tcW w:w="3632" w:type="dxa"/>
            <w:tcBorders>
              <w:top w:val="single" w:sz="4" w:space="0" w:color="000000"/>
              <w:left w:val="single" w:sz="4" w:space="0" w:color="000000"/>
              <w:bottom w:val="single" w:sz="4" w:space="0" w:color="000000"/>
              <w:right w:val="single" w:sz="4" w:space="0" w:color="000000"/>
            </w:tcBorders>
          </w:tcPr>
          <w:p w14:paraId="7E97535D" w14:textId="77777777" w:rsidR="00337D2B" w:rsidRPr="0040230A" w:rsidRDefault="00C84B04">
            <w:pPr>
              <w:jc w:val="both"/>
              <w:rPr>
                <w:rFonts w:ascii="Times New Roman" w:hAnsi="Times New Roman"/>
                <w:sz w:val="20"/>
                <w:lang w:val="ru-RU"/>
              </w:rPr>
            </w:pPr>
            <w:r w:rsidRPr="0040230A">
              <w:rPr>
                <w:rFonts w:ascii="Times New Roman" w:hAnsi="Times New Roman"/>
                <w:sz w:val="20"/>
              </w:rPr>
              <w:t>T</w:t>
            </w:r>
            <w:r w:rsidRPr="0040230A">
              <w:rPr>
                <w:rFonts w:ascii="Times New Roman" w:hAnsi="Times New Roman"/>
                <w:sz w:val="20"/>
                <w:lang w:val="ru-RU"/>
              </w:rPr>
              <w:t xml:space="preserve">имски рад. Стручна обрада сваког појединачног случаја </w:t>
            </w:r>
          </w:p>
          <w:p w14:paraId="0E660C80" w14:textId="77777777" w:rsidR="00337D2B" w:rsidRPr="0040230A" w:rsidRDefault="00337D2B">
            <w:pPr>
              <w:jc w:val="both"/>
              <w:rPr>
                <w:rFonts w:ascii="Times New Roman" w:hAnsi="Times New Roman"/>
                <w:sz w:val="20"/>
                <w:lang w:val="ru-RU"/>
              </w:rPr>
            </w:pPr>
          </w:p>
        </w:tc>
      </w:tr>
      <w:tr w:rsidR="00337D2B" w:rsidRPr="0040230A" w14:paraId="7E14306F" w14:textId="77777777">
        <w:tc>
          <w:tcPr>
            <w:tcW w:w="2534" w:type="dxa"/>
            <w:tcBorders>
              <w:top w:val="single" w:sz="4" w:space="0" w:color="000000"/>
              <w:left w:val="single" w:sz="4" w:space="0" w:color="000000"/>
              <w:bottom w:val="single" w:sz="4" w:space="0" w:color="000000"/>
              <w:right w:val="single" w:sz="4" w:space="0" w:color="000000"/>
            </w:tcBorders>
          </w:tcPr>
          <w:p w14:paraId="4C3959B2"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Инструктивни саветодавни рад са родитељима</w:t>
            </w:r>
          </w:p>
        </w:tc>
        <w:tc>
          <w:tcPr>
            <w:tcW w:w="1668" w:type="dxa"/>
            <w:tcBorders>
              <w:top w:val="single" w:sz="4" w:space="0" w:color="000000"/>
              <w:left w:val="single" w:sz="4" w:space="0" w:color="000000"/>
              <w:bottom w:val="single" w:sz="4" w:space="0" w:color="000000"/>
              <w:right w:val="single" w:sz="4" w:space="0" w:color="000000"/>
            </w:tcBorders>
          </w:tcPr>
          <w:p w14:paraId="4F32E432" w14:textId="77777777" w:rsidR="00337D2B" w:rsidRPr="0040230A" w:rsidRDefault="00C84B04">
            <w:pPr>
              <w:jc w:val="both"/>
              <w:rPr>
                <w:rFonts w:ascii="Times New Roman" w:hAnsi="Times New Roman"/>
                <w:sz w:val="20"/>
              </w:rPr>
            </w:pPr>
            <w:r w:rsidRPr="0040230A">
              <w:rPr>
                <w:rFonts w:ascii="Times New Roman" w:hAnsi="Times New Roman"/>
                <w:sz w:val="20"/>
              </w:rPr>
              <w:t>Токомшколскегодине</w:t>
            </w:r>
          </w:p>
          <w:p w14:paraId="6E692688" w14:textId="77777777" w:rsidR="00337D2B" w:rsidRPr="0040230A" w:rsidRDefault="00C84B04">
            <w:pPr>
              <w:jc w:val="both"/>
              <w:rPr>
                <w:rFonts w:ascii="Times New Roman" w:hAnsi="Times New Roman"/>
                <w:sz w:val="20"/>
              </w:rPr>
            </w:pPr>
            <w:r w:rsidRPr="0040230A">
              <w:rPr>
                <w:rFonts w:ascii="Times New Roman" w:hAnsi="Times New Roman"/>
                <w:sz w:val="20"/>
              </w:rPr>
              <w:t>ЧОС</w:t>
            </w:r>
          </w:p>
        </w:tc>
        <w:tc>
          <w:tcPr>
            <w:tcW w:w="2021" w:type="dxa"/>
            <w:tcBorders>
              <w:top w:val="single" w:sz="4" w:space="0" w:color="000000"/>
              <w:left w:val="single" w:sz="4" w:space="0" w:color="000000"/>
              <w:bottom w:val="single" w:sz="4" w:space="0" w:color="000000"/>
              <w:right w:val="single" w:sz="4" w:space="0" w:color="000000"/>
            </w:tcBorders>
          </w:tcPr>
          <w:p w14:paraId="52F81D7A"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Разредни старешина </w:t>
            </w:r>
          </w:p>
          <w:p w14:paraId="138FA4B8"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ПП служба школе</w:t>
            </w:r>
          </w:p>
        </w:tc>
        <w:tc>
          <w:tcPr>
            <w:tcW w:w="3632" w:type="dxa"/>
            <w:tcBorders>
              <w:top w:val="single" w:sz="4" w:space="0" w:color="000000"/>
              <w:left w:val="single" w:sz="4" w:space="0" w:color="000000"/>
              <w:bottom w:val="single" w:sz="4" w:space="0" w:color="000000"/>
              <w:right w:val="single" w:sz="4" w:space="0" w:color="000000"/>
            </w:tcBorders>
          </w:tcPr>
          <w:p w14:paraId="08AEE0B1"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Стручна обрада сваког појединачног случаја </w:t>
            </w:r>
          </w:p>
          <w:p w14:paraId="37EEA278" w14:textId="77777777" w:rsidR="00337D2B" w:rsidRPr="0040230A" w:rsidRDefault="00C84B04">
            <w:pPr>
              <w:jc w:val="both"/>
              <w:rPr>
                <w:rFonts w:ascii="Times New Roman" w:hAnsi="Times New Roman"/>
                <w:sz w:val="20"/>
                <w:lang w:val="ru-RU"/>
              </w:rPr>
            </w:pPr>
            <w:r w:rsidRPr="0040230A">
              <w:rPr>
                <w:rFonts w:ascii="Times New Roman" w:hAnsi="Times New Roman"/>
                <w:sz w:val="20"/>
                <w:lang w:val="ru-RU"/>
              </w:rPr>
              <w:t xml:space="preserve">Повезаност са родитељима и рад на подизању нивоа свести родитеља   о неопходности пружања подршке деци да изгреде вештине које помажу њихов психосоцијални и социјални развој  </w:t>
            </w:r>
          </w:p>
          <w:p w14:paraId="58DBA9F6" w14:textId="77777777" w:rsidR="00337D2B" w:rsidRPr="0040230A" w:rsidRDefault="00337D2B">
            <w:pPr>
              <w:jc w:val="both"/>
              <w:rPr>
                <w:rFonts w:ascii="Times New Roman" w:hAnsi="Times New Roman"/>
                <w:sz w:val="20"/>
                <w:lang w:val="ru-RU"/>
              </w:rPr>
            </w:pPr>
          </w:p>
        </w:tc>
      </w:tr>
    </w:tbl>
    <w:p w14:paraId="67930C01" w14:textId="77777777" w:rsidR="00337D2B" w:rsidRDefault="00337D2B">
      <w:pPr>
        <w:tabs>
          <w:tab w:val="left" w:pos="3870"/>
          <w:tab w:val="right" w:pos="9159"/>
        </w:tabs>
        <w:rPr>
          <w:rFonts w:ascii="Times New Roman" w:hAnsi="Times New Roman"/>
          <w:b/>
          <w:bCs/>
          <w:sz w:val="32"/>
          <w:szCs w:val="32"/>
          <w:lang w:val="sr-Cyrl-CS"/>
        </w:rPr>
      </w:pPr>
    </w:p>
    <w:p w14:paraId="38C6C762" w14:textId="2111E075" w:rsidR="00337D2B" w:rsidRPr="0040230A" w:rsidRDefault="00C84B04" w:rsidP="0040230A">
      <w:pPr>
        <w:pStyle w:val="Heading2"/>
        <w:jc w:val="center"/>
        <w:rPr>
          <w:rFonts w:ascii="Times New Roman" w:hAnsi="Times New Roman" w:cs="Times New Roman"/>
          <w:sz w:val="28"/>
          <w:szCs w:val="28"/>
          <w:lang w:val="sr-Cyrl-CS"/>
        </w:rPr>
      </w:pPr>
      <w:bookmarkStart w:id="336" w:name="_Toc52275941"/>
      <w:bookmarkStart w:id="337" w:name="_Toc147492384"/>
      <w:bookmarkStart w:id="338" w:name="_Toc147826834"/>
      <w:r>
        <w:rPr>
          <w:rFonts w:ascii="Times New Roman" w:hAnsi="Times New Roman" w:cs="Times New Roman"/>
          <w:sz w:val="28"/>
          <w:szCs w:val="28"/>
          <w:lang w:val="sr-Cyrl-CS"/>
        </w:rPr>
        <w:t>11.4. Инклузивно образовање у Алексиначкој гимназији</w:t>
      </w:r>
      <w:bookmarkEnd w:id="336"/>
      <w:bookmarkEnd w:id="337"/>
      <w:bookmarkEnd w:id="338"/>
    </w:p>
    <w:p w14:paraId="3CDBCE99" w14:textId="77777777" w:rsidR="00337D2B" w:rsidRDefault="00337D2B">
      <w:pPr>
        <w:rPr>
          <w:rFonts w:ascii="Times New Roman" w:hAnsi="Times New Roman"/>
          <w:b/>
          <w:bCs/>
          <w:lang w:val="sr-Cyrl-CS"/>
        </w:rPr>
      </w:pPr>
    </w:p>
    <w:p w14:paraId="57918ECF" w14:textId="77777777" w:rsidR="00337D2B" w:rsidRDefault="00C84B04" w:rsidP="0040230A">
      <w:pPr>
        <w:rPr>
          <w:rFonts w:ascii="Times New Roman" w:hAnsi="Times New Roman"/>
          <w:b/>
          <w:bCs/>
          <w:lang w:val="sr-Cyrl-CS"/>
        </w:rPr>
      </w:pPr>
      <w:r>
        <w:rPr>
          <w:rFonts w:ascii="Times New Roman" w:hAnsi="Times New Roman"/>
          <w:b/>
          <w:bCs/>
          <w:lang w:val="sr-Cyrl-CS"/>
        </w:rPr>
        <w:t>ОПШТИ ЦИЉ: Унапређење наставе и ваннаставних активности</w:t>
      </w:r>
    </w:p>
    <w:p w14:paraId="06208321" w14:textId="77777777" w:rsidR="00337D2B" w:rsidRDefault="00C84B04" w:rsidP="0040230A">
      <w:pPr>
        <w:jc w:val="center"/>
        <w:rPr>
          <w:rFonts w:ascii="Times New Roman" w:hAnsi="Times New Roman"/>
          <w:b/>
          <w:bCs/>
          <w:lang w:val="sr-Cyrl-CS"/>
        </w:rPr>
      </w:pPr>
      <w:r>
        <w:rPr>
          <w:rFonts w:ascii="Times New Roman" w:hAnsi="Times New Roman"/>
          <w:b/>
          <w:bCs/>
          <w:lang w:val="sr-Cyrl-CS"/>
        </w:rPr>
        <w:t xml:space="preserve"> Алексиначке гимназије</w:t>
      </w:r>
    </w:p>
    <w:p w14:paraId="285339FE" w14:textId="77777777" w:rsidR="00337D2B" w:rsidRDefault="00337D2B" w:rsidP="0040230A">
      <w:pPr>
        <w:rPr>
          <w:rFonts w:ascii="Times New Roman" w:hAnsi="Times New Roman"/>
          <w:b/>
          <w:bCs/>
          <w:lang w:val="sr-Cyrl-CS"/>
        </w:rPr>
      </w:pPr>
    </w:p>
    <w:p w14:paraId="1BE4972C" w14:textId="77777777" w:rsidR="00337D2B" w:rsidRDefault="00337D2B" w:rsidP="0040230A">
      <w:pPr>
        <w:rPr>
          <w:rFonts w:ascii="Times New Roman" w:hAnsi="Times New Roman"/>
          <w:b/>
          <w:bCs/>
          <w:lang w:val="sr-Cyrl-CS"/>
        </w:rPr>
      </w:pPr>
    </w:p>
    <w:p w14:paraId="2B883AEB" w14:textId="77777777" w:rsidR="00337D2B" w:rsidRDefault="00C84B04" w:rsidP="0040230A">
      <w:pPr>
        <w:rPr>
          <w:rFonts w:ascii="Times New Roman" w:hAnsi="Times New Roman"/>
          <w:b/>
          <w:bCs/>
          <w:lang w:val="sr-Cyrl-CS"/>
        </w:rPr>
      </w:pPr>
      <w:r>
        <w:rPr>
          <w:rFonts w:ascii="Times New Roman" w:hAnsi="Times New Roman"/>
          <w:b/>
          <w:bCs/>
          <w:lang w:val="sr-Cyrl-CS"/>
        </w:rPr>
        <w:t xml:space="preserve">                ОБЛАСТ:    </w:t>
      </w:r>
      <w:r>
        <w:rPr>
          <w:rFonts w:ascii="Times New Roman" w:hAnsi="Times New Roman"/>
          <w:lang w:val="sr-Cyrl-CS"/>
        </w:rPr>
        <w:t>Настава и учење- Информисање и формирање тима</w:t>
      </w:r>
    </w:p>
    <w:p w14:paraId="24490B3C" w14:textId="77777777" w:rsidR="00337D2B" w:rsidRDefault="00337D2B" w:rsidP="0040230A">
      <w:pPr>
        <w:rPr>
          <w:rFonts w:ascii="Times New Roman" w:hAnsi="Times New Roman"/>
          <w:b/>
          <w:bCs/>
          <w:lang w:val="sr-Cyrl-CS"/>
        </w:rPr>
      </w:pPr>
    </w:p>
    <w:p w14:paraId="4D85B342" w14:textId="12389DFE" w:rsidR="00337D2B" w:rsidRDefault="00C84B04" w:rsidP="0040230A">
      <w:pPr>
        <w:rPr>
          <w:rFonts w:ascii="Times New Roman" w:hAnsi="Times New Roman"/>
          <w:b/>
          <w:bCs/>
          <w:lang w:val="sr-Cyrl-CS"/>
        </w:rPr>
      </w:pPr>
      <w:r>
        <w:rPr>
          <w:rFonts w:ascii="Times New Roman" w:hAnsi="Times New Roman"/>
          <w:b/>
          <w:bCs/>
          <w:lang w:val="sr-Cyrl-CS"/>
        </w:rPr>
        <w:t xml:space="preserve">               КРАЈЊИ ЦИЉ: </w:t>
      </w:r>
      <w:r>
        <w:rPr>
          <w:rFonts w:ascii="Times New Roman" w:hAnsi="Times New Roman"/>
          <w:lang w:val="sr-Cyrl-CS"/>
        </w:rPr>
        <w:t>Увођење инклузивног образовања</w:t>
      </w:r>
    </w:p>
    <w:p w14:paraId="1D3ADAC6" w14:textId="77777777" w:rsidR="00337D2B" w:rsidRDefault="00C84B04" w:rsidP="0040230A">
      <w:pPr>
        <w:rPr>
          <w:rFonts w:ascii="Times New Roman" w:hAnsi="Times New Roman"/>
          <w:lang w:val="sr-Cyrl-CS"/>
        </w:rPr>
      </w:pPr>
      <w:r>
        <w:rPr>
          <w:rFonts w:ascii="Times New Roman" w:hAnsi="Times New Roman"/>
          <w:lang w:val="sr-Cyrl-CS"/>
        </w:rPr>
        <w:t xml:space="preserve">               - Подизање компетенција наставника за рад са ученицима са потребом за посебном образовном подршком;</w:t>
      </w:r>
    </w:p>
    <w:p w14:paraId="75E791B4" w14:textId="77777777" w:rsidR="00337D2B" w:rsidRDefault="00C84B04" w:rsidP="0040230A">
      <w:pPr>
        <w:rPr>
          <w:rFonts w:ascii="Times New Roman" w:hAnsi="Times New Roman"/>
          <w:lang w:val="sr-Cyrl-CS"/>
        </w:rPr>
      </w:pPr>
      <w:r>
        <w:rPr>
          <w:rFonts w:ascii="Times New Roman" w:hAnsi="Times New Roman"/>
          <w:lang w:val="sr-Cyrl-CS"/>
        </w:rPr>
        <w:t xml:space="preserve">               - Подизање компетенција наставника за рад са ученицима типичног развоја;</w:t>
      </w:r>
    </w:p>
    <w:p w14:paraId="4FCD93EF" w14:textId="77777777" w:rsidR="00337D2B" w:rsidRDefault="00C84B04" w:rsidP="0040230A">
      <w:pPr>
        <w:rPr>
          <w:rFonts w:ascii="Times New Roman" w:hAnsi="Times New Roman"/>
          <w:lang w:val="sr-Cyrl-CS"/>
        </w:rPr>
      </w:pPr>
      <w:r>
        <w:rPr>
          <w:rFonts w:ascii="Times New Roman" w:hAnsi="Times New Roman"/>
          <w:lang w:val="sr-Cyrl-CS"/>
        </w:rPr>
        <w:t xml:space="preserve">               - Повећање постигнућа ученика са потребом за посебном образовном подршком применом метода Активног учења и укључивањем родитеља, вршњака и педагошког асистента у рад са учеником;</w:t>
      </w:r>
    </w:p>
    <w:p w14:paraId="1CB1273F" w14:textId="77777777" w:rsidR="00337D2B" w:rsidRDefault="00337D2B" w:rsidP="0040230A">
      <w:pPr>
        <w:rPr>
          <w:rFonts w:ascii="Times New Roman" w:hAnsi="Times New Roman"/>
          <w:b/>
          <w:bCs/>
          <w:lang w:val="sr-Cyrl-CS"/>
        </w:rPr>
      </w:pPr>
    </w:p>
    <w:p w14:paraId="533B532F" w14:textId="77777777" w:rsidR="00337D2B" w:rsidRDefault="00C84B04" w:rsidP="0040230A">
      <w:pPr>
        <w:rPr>
          <w:rFonts w:ascii="Times New Roman" w:hAnsi="Times New Roman"/>
          <w:b/>
          <w:bCs/>
          <w:lang w:val="sr-Cyrl-CS"/>
        </w:rPr>
      </w:pPr>
      <w:r>
        <w:rPr>
          <w:rFonts w:ascii="Times New Roman" w:hAnsi="Times New Roman"/>
          <w:b/>
          <w:bCs/>
          <w:lang w:val="sr-Cyrl-CS"/>
        </w:rPr>
        <w:t xml:space="preserve">                ОБЛАСТ:    </w:t>
      </w:r>
      <w:r>
        <w:rPr>
          <w:rFonts w:ascii="Times New Roman" w:hAnsi="Times New Roman"/>
          <w:lang w:val="sr-Cyrl-CS"/>
        </w:rPr>
        <w:t>Социјализација- Анализа стања и идентификација деце</w:t>
      </w:r>
    </w:p>
    <w:p w14:paraId="25F30DDD" w14:textId="77777777" w:rsidR="00337D2B" w:rsidRDefault="00337D2B" w:rsidP="0040230A">
      <w:pPr>
        <w:rPr>
          <w:rFonts w:ascii="Times New Roman" w:hAnsi="Times New Roman"/>
          <w:b/>
          <w:bCs/>
          <w:lang w:val="sr-Cyrl-CS"/>
        </w:rPr>
      </w:pPr>
    </w:p>
    <w:p w14:paraId="3A316AC2" w14:textId="258FA1A3" w:rsidR="00337D2B" w:rsidRDefault="00C84B04" w:rsidP="0040230A">
      <w:pPr>
        <w:rPr>
          <w:rFonts w:ascii="Times New Roman" w:hAnsi="Times New Roman"/>
          <w:b/>
          <w:bCs/>
          <w:lang w:val="sr-Cyrl-CS"/>
        </w:rPr>
      </w:pPr>
      <w:r>
        <w:rPr>
          <w:rFonts w:ascii="Times New Roman" w:hAnsi="Times New Roman"/>
          <w:b/>
          <w:bCs/>
          <w:lang w:val="sr-Cyrl-CS"/>
        </w:rPr>
        <w:t xml:space="preserve">               КРАЈЊИ ЦИЉ: </w:t>
      </w:r>
      <w:r>
        <w:rPr>
          <w:rFonts w:ascii="Times New Roman" w:hAnsi="Times New Roman"/>
          <w:lang w:val="sr-Cyrl-CS"/>
        </w:rPr>
        <w:t>Процена потреба за подршком и процена приоритета</w:t>
      </w:r>
    </w:p>
    <w:p w14:paraId="14D96C85" w14:textId="77777777" w:rsidR="00337D2B" w:rsidRDefault="00C84B04" w:rsidP="0040230A">
      <w:pPr>
        <w:rPr>
          <w:rFonts w:ascii="Times New Roman" w:hAnsi="Times New Roman"/>
          <w:lang w:val="sr-Cyrl-CS"/>
        </w:rPr>
      </w:pPr>
      <w:r>
        <w:rPr>
          <w:rFonts w:ascii="Times New Roman" w:hAnsi="Times New Roman"/>
          <w:lang w:val="sr-Cyrl-CS"/>
        </w:rPr>
        <w:t xml:space="preserve">               - Стварање одговарајуће позитивне климе у школи за прихватање ИО;</w:t>
      </w:r>
    </w:p>
    <w:p w14:paraId="7424EE33" w14:textId="77777777" w:rsidR="00337D2B" w:rsidRDefault="00C84B04" w:rsidP="0040230A">
      <w:pPr>
        <w:rPr>
          <w:rFonts w:ascii="Times New Roman" w:hAnsi="Times New Roman"/>
          <w:lang w:val="sr-Cyrl-CS"/>
        </w:rPr>
      </w:pPr>
      <w:r>
        <w:rPr>
          <w:rFonts w:ascii="Times New Roman" w:hAnsi="Times New Roman"/>
          <w:lang w:val="sr-Cyrl-CS"/>
        </w:rPr>
        <w:t xml:space="preserve">               - Сензибилизација наставника, ученика и родитеља за потребе ученика за посебном образовном подршком;</w:t>
      </w:r>
    </w:p>
    <w:p w14:paraId="06372665" w14:textId="6591CDC3" w:rsidR="00337D2B" w:rsidRPr="0040230A" w:rsidRDefault="00C84B04" w:rsidP="0040230A">
      <w:pPr>
        <w:rPr>
          <w:rFonts w:ascii="Times New Roman" w:hAnsi="Times New Roman"/>
          <w:lang w:val="sr-Cyrl-CS"/>
        </w:rPr>
      </w:pPr>
      <w:r>
        <w:rPr>
          <w:rFonts w:ascii="Times New Roman" w:hAnsi="Times New Roman"/>
          <w:lang w:val="sr-Cyrl-CS"/>
        </w:rPr>
        <w:t xml:space="preserve">               - Сензибилизација наставника и ученика за потребе ученика;</w:t>
      </w:r>
    </w:p>
    <w:p w14:paraId="0868B622" w14:textId="36188422" w:rsidR="00337D2B" w:rsidRDefault="00C84B04" w:rsidP="0040230A">
      <w:pPr>
        <w:rPr>
          <w:rFonts w:ascii="Times New Roman" w:hAnsi="Times New Roman"/>
          <w:b/>
          <w:bCs/>
          <w:lang w:val="sr-Cyrl-CS"/>
        </w:rPr>
      </w:pPr>
      <w:r>
        <w:rPr>
          <w:rFonts w:ascii="Times New Roman" w:hAnsi="Times New Roman"/>
          <w:b/>
          <w:bCs/>
          <w:lang w:val="sr-Cyrl-CS"/>
        </w:rPr>
        <w:t xml:space="preserve">                ОБЛАСТ:    </w:t>
      </w:r>
      <w:r>
        <w:rPr>
          <w:rFonts w:ascii="Times New Roman" w:hAnsi="Times New Roman"/>
          <w:lang w:val="sr-Cyrl-CS"/>
        </w:rPr>
        <w:t>Индивидуални образовни планови</w:t>
      </w:r>
    </w:p>
    <w:p w14:paraId="4779DA44" w14:textId="228A7E35" w:rsidR="00337D2B" w:rsidRPr="0040230A" w:rsidRDefault="00C84B04" w:rsidP="0040230A">
      <w:pPr>
        <w:rPr>
          <w:rFonts w:ascii="Times New Roman" w:hAnsi="Times New Roman"/>
          <w:b/>
          <w:bCs/>
          <w:lang w:val="sr-Cyrl-CS"/>
        </w:rPr>
      </w:pPr>
      <w:r>
        <w:rPr>
          <w:rFonts w:ascii="Times New Roman" w:hAnsi="Times New Roman"/>
          <w:b/>
          <w:bCs/>
          <w:lang w:val="sr-Cyrl-CS"/>
        </w:rPr>
        <w:t xml:space="preserve">                КРАЈЊИ ЦИЉ: </w:t>
      </w:r>
      <w:r>
        <w:rPr>
          <w:rFonts w:ascii="Times New Roman" w:hAnsi="Times New Roman"/>
          <w:lang w:val="sr-Cyrl-CS"/>
        </w:rPr>
        <w:t>Постизање индивидуалних циљева ученика</w:t>
      </w:r>
    </w:p>
    <w:p w14:paraId="28B73520" w14:textId="77777777" w:rsidR="00337D2B" w:rsidRDefault="00C84B04" w:rsidP="0040230A">
      <w:pPr>
        <w:rPr>
          <w:rFonts w:ascii="Times New Roman" w:hAnsi="Times New Roman"/>
          <w:lang w:val="sr-Cyrl-CS"/>
        </w:rPr>
      </w:pPr>
      <w:r>
        <w:rPr>
          <w:rFonts w:ascii="Times New Roman" w:hAnsi="Times New Roman"/>
          <w:lang w:val="sr-Cyrl-CS"/>
        </w:rPr>
        <w:t xml:space="preserve">               - Формирање подтимова</w:t>
      </w:r>
    </w:p>
    <w:p w14:paraId="52DFC1D6" w14:textId="48453837" w:rsidR="00337D2B" w:rsidRPr="0040230A" w:rsidRDefault="00C84B04" w:rsidP="0040230A">
      <w:pPr>
        <w:rPr>
          <w:rFonts w:ascii="Times New Roman" w:hAnsi="Times New Roman"/>
          <w:lang w:val="sr-Cyrl-CS"/>
        </w:rPr>
      </w:pPr>
      <w:r>
        <w:rPr>
          <w:rFonts w:ascii="Times New Roman" w:hAnsi="Times New Roman"/>
          <w:lang w:val="sr-Cyrl-CS"/>
        </w:rPr>
        <w:t xml:space="preserve">               - Подстицање наставника и родитеља</w:t>
      </w:r>
    </w:p>
    <w:p w14:paraId="6D1BFE3D" w14:textId="77777777" w:rsidR="00337D2B" w:rsidRDefault="00C84B04" w:rsidP="0040230A">
      <w:pPr>
        <w:rPr>
          <w:rFonts w:ascii="Times New Roman" w:hAnsi="Times New Roman"/>
          <w:b/>
          <w:bCs/>
          <w:lang w:val="sr-Cyrl-CS"/>
        </w:rPr>
      </w:pPr>
      <w:r>
        <w:rPr>
          <w:rFonts w:ascii="Times New Roman" w:hAnsi="Times New Roman"/>
          <w:b/>
          <w:bCs/>
          <w:lang w:val="sr-Cyrl-CS"/>
        </w:rPr>
        <w:t xml:space="preserve">                ОБЛАСТ:     </w:t>
      </w:r>
      <w:r>
        <w:rPr>
          <w:rFonts w:ascii="Times New Roman" w:hAnsi="Times New Roman"/>
          <w:lang w:val="sr-Cyrl-CS"/>
        </w:rPr>
        <w:t>Праћење спровођења ИОП-а и евалуација</w:t>
      </w:r>
    </w:p>
    <w:p w14:paraId="65F55FA5" w14:textId="77777777" w:rsidR="00337D2B" w:rsidRDefault="00C84B04" w:rsidP="0040230A">
      <w:pPr>
        <w:rPr>
          <w:rFonts w:ascii="Times New Roman" w:hAnsi="Times New Roman"/>
          <w:lang w:val="sr-Cyrl-CS"/>
        </w:rPr>
      </w:pPr>
      <w:r>
        <w:rPr>
          <w:rFonts w:ascii="Times New Roman" w:hAnsi="Times New Roman"/>
          <w:b/>
          <w:bCs/>
          <w:lang w:val="sr-Cyrl-CS"/>
        </w:rPr>
        <w:t xml:space="preserve">                КРАЈЊИ ЦИЉ: </w:t>
      </w:r>
      <w:r>
        <w:rPr>
          <w:rFonts w:ascii="Times New Roman" w:hAnsi="Times New Roman"/>
          <w:lang w:val="sr-Cyrl-CS"/>
        </w:rPr>
        <w:t>Начин образовања прилагођен и обогаћен тако да омогућава оптимално укључивање свих ученика у редован образовни рад</w:t>
      </w:r>
    </w:p>
    <w:p w14:paraId="116335F4" w14:textId="77777777" w:rsidR="00337D2B" w:rsidRDefault="00C84B04" w:rsidP="0040230A">
      <w:pPr>
        <w:rPr>
          <w:rFonts w:ascii="Times New Roman" w:hAnsi="Times New Roman"/>
          <w:lang w:val="sr-Cyrl-CS"/>
        </w:rPr>
      </w:pPr>
      <w:r>
        <w:rPr>
          <w:rFonts w:ascii="Times New Roman" w:hAnsi="Times New Roman"/>
          <w:lang w:val="sr-Cyrl-CS"/>
        </w:rPr>
        <w:t xml:space="preserve">               - Праћење реализације ИОП-а</w:t>
      </w:r>
    </w:p>
    <w:p w14:paraId="26199288" w14:textId="77777777" w:rsidR="00337D2B" w:rsidRDefault="00C84B04">
      <w:pPr>
        <w:pStyle w:val="Heading2"/>
        <w:jc w:val="center"/>
        <w:rPr>
          <w:lang w:val="ru-RU"/>
        </w:rPr>
      </w:pPr>
      <w:bookmarkStart w:id="339" w:name="_Toc147492385"/>
      <w:bookmarkStart w:id="340" w:name="_Toc147826835"/>
      <w:r>
        <w:rPr>
          <w:lang w:val="ru-RU"/>
        </w:rPr>
        <w:t>Акциони план стручног тима за инклузивно образовање и</w:t>
      </w:r>
      <w:bookmarkEnd w:id="339"/>
      <w:bookmarkEnd w:id="340"/>
    </w:p>
    <w:p w14:paraId="3E172A6C" w14:textId="77777777" w:rsidR="00337D2B" w:rsidRDefault="00C84B04">
      <w:pPr>
        <w:pStyle w:val="Heading2"/>
        <w:jc w:val="center"/>
        <w:rPr>
          <w:lang w:val="ru-RU"/>
        </w:rPr>
      </w:pPr>
      <w:bookmarkStart w:id="341" w:name="_Toc147492386"/>
      <w:bookmarkStart w:id="342" w:name="_Toc147826836"/>
      <w:r>
        <w:rPr>
          <w:lang w:val="ru-RU"/>
        </w:rPr>
        <w:t>Тима за додатну подршку</w:t>
      </w:r>
      <w:bookmarkEnd w:id="341"/>
      <w:bookmarkEnd w:id="342"/>
    </w:p>
    <w:p w14:paraId="19C341DC" w14:textId="77777777" w:rsidR="00337D2B" w:rsidRDefault="00337D2B">
      <w:pPr>
        <w:rPr>
          <w:rFonts w:ascii="Times New Roman" w:hAnsi="Times New Roman"/>
          <w:sz w:val="32"/>
          <w:szCs w:val="3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1908"/>
        <w:gridCol w:w="1603"/>
        <w:gridCol w:w="2174"/>
        <w:gridCol w:w="2886"/>
      </w:tblGrid>
      <w:tr w:rsidR="00337D2B" w:rsidRPr="0040230A" w14:paraId="65641A82" w14:textId="77777777">
        <w:trPr>
          <w:trHeight w:val="632"/>
          <w:jc w:val="center"/>
        </w:trPr>
        <w:tc>
          <w:tcPr>
            <w:tcW w:w="622" w:type="dxa"/>
            <w:tcBorders>
              <w:top w:val="single" w:sz="4" w:space="0" w:color="auto"/>
              <w:left w:val="single" w:sz="4" w:space="0" w:color="auto"/>
              <w:bottom w:val="single" w:sz="4" w:space="0" w:color="auto"/>
              <w:right w:val="single" w:sz="4" w:space="0" w:color="auto"/>
            </w:tcBorders>
          </w:tcPr>
          <w:p w14:paraId="72C2597A" w14:textId="77777777" w:rsidR="00337D2B" w:rsidRPr="0040230A" w:rsidRDefault="00C84B04">
            <w:pPr>
              <w:jc w:val="center"/>
              <w:rPr>
                <w:rFonts w:ascii="Times New Roman" w:hAnsi="Times New Roman"/>
                <w:b/>
                <w:sz w:val="20"/>
                <w:lang w:val="ru-RU"/>
              </w:rPr>
            </w:pPr>
            <w:r w:rsidRPr="0040230A">
              <w:rPr>
                <w:rFonts w:ascii="Times New Roman" w:hAnsi="Times New Roman"/>
                <w:b/>
                <w:sz w:val="20"/>
                <w:lang w:val="ru-RU"/>
              </w:rPr>
              <w:t>Ред. бр.</w:t>
            </w:r>
          </w:p>
        </w:tc>
        <w:tc>
          <w:tcPr>
            <w:tcW w:w="1908" w:type="dxa"/>
            <w:tcBorders>
              <w:top w:val="single" w:sz="4" w:space="0" w:color="auto"/>
              <w:left w:val="single" w:sz="4" w:space="0" w:color="auto"/>
              <w:bottom w:val="single" w:sz="4" w:space="0" w:color="auto"/>
              <w:right w:val="single" w:sz="4" w:space="0" w:color="auto"/>
            </w:tcBorders>
          </w:tcPr>
          <w:p w14:paraId="24EFA53E" w14:textId="77777777" w:rsidR="00337D2B" w:rsidRPr="0040230A" w:rsidRDefault="00C84B04">
            <w:pPr>
              <w:jc w:val="center"/>
              <w:rPr>
                <w:rFonts w:ascii="Times New Roman" w:hAnsi="Times New Roman"/>
                <w:b/>
                <w:sz w:val="20"/>
                <w:lang w:val="ru-RU"/>
              </w:rPr>
            </w:pPr>
            <w:r w:rsidRPr="0040230A">
              <w:rPr>
                <w:rFonts w:ascii="Times New Roman" w:hAnsi="Times New Roman"/>
                <w:b/>
                <w:sz w:val="20"/>
                <w:lang w:val="ru-RU"/>
              </w:rPr>
              <w:t>Назив активности</w:t>
            </w:r>
          </w:p>
        </w:tc>
        <w:tc>
          <w:tcPr>
            <w:tcW w:w="1603" w:type="dxa"/>
            <w:tcBorders>
              <w:top w:val="single" w:sz="4" w:space="0" w:color="auto"/>
              <w:left w:val="single" w:sz="4" w:space="0" w:color="auto"/>
              <w:bottom w:val="single" w:sz="4" w:space="0" w:color="auto"/>
              <w:right w:val="single" w:sz="4" w:space="0" w:color="auto"/>
            </w:tcBorders>
          </w:tcPr>
          <w:p w14:paraId="18A3022F" w14:textId="77777777" w:rsidR="00337D2B" w:rsidRPr="0040230A" w:rsidRDefault="00C84B04">
            <w:pPr>
              <w:jc w:val="center"/>
              <w:rPr>
                <w:rFonts w:ascii="Times New Roman" w:hAnsi="Times New Roman"/>
                <w:b/>
                <w:sz w:val="20"/>
                <w:lang w:val="ru-RU"/>
              </w:rPr>
            </w:pPr>
            <w:r w:rsidRPr="0040230A">
              <w:rPr>
                <w:rFonts w:ascii="Times New Roman" w:hAnsi="Times New Roman"/>
                <w:b/>
                <w:sz w:val="20"/>
                <w:lang w:val="sr-Cyrl-CS"/>
              </w:rPr>
              <w:t>В</w:t>
            </w:r>
            <w:r w:rsidRPr="0040230A">
              <w:rPr>
                <w:rFonts w:ascii="Times New Roman" w:hAnsi="Times New Roman"/>
                <w:b/>
                <w:sz w:val="20"/>
                <w:lang w:val="ru-RU"/>
              </w:rPr>
              <w:t>реме реал.актив.</w:t>
            </w:r>
          </w:p>
        </w:tc>
        <w:tc>
          <w:tcPr>
            <w:tcW w:w="2174" w:type="dxa"/>
            <w:tcBorders>
              <w:top w:val="single" w:sz="4" w:space="0" w:color="auto"/>
              <w:left w:val="single" w:sz="4" w:space="0" w:color="auto"/>
              <w:bottom w:val="single" w:sz="4" w:space="0" w:color="auto"/>
              <w:right w:val="single" w:sz="4" w:space="0" w:color="auto"/>
            </w:tcBorders>
          </w:tcPr>
          <w:p w14:paraId="40978391" w14:textId="77777777" w:rsidR="00337D2B" w:rsidRPr="0040230A" w:rsidRDefault="00C84B04">
            <w:pPr>
              <w:jc w:val="center"/>
              <w:rPr>
                <w:rFonts w:ascii="Times New Roman" w:hAnsi="Times New Roman"/>
                <w:b/>
                <w:sz w:val="20"/>
                <w:lang w:val="ru-RU"/>
              </w:rPr>
            </w:pPr>
            <w:r w:rsidRPr="0040230A">
              <w:rPr>
                <w:rFonts w:ascii="Times New Roman" w:hAnsi="Times New Roman"/>
                <w:b/>
                <w:sz w:val="20"/>
                <w:lang w:val="ru-RU"/>
              </w:rPr>
              <w:t>Носиоци активности</w:t>
            </w:r>
          </w:p>
        </w:tc>
        <w:tc>
          <w:tcPr>
            <w:tcW w:w="2886" w:type="dxa"/>
            <w:tcBorders>
              <w:top w:val="single" w:sz="4" w:space="0" w:color="auto"/>
              <w:left w:val="single" w:sz="4" w:space="0" w:color="auto"/>
              <w:bottom w:val="single" w:sz="4" w:space="0" w:color="auto"/>
              <w:right w:val="single" w:sz="4" w:space="0" w:color="auto"/>
            </w:tcBorders>
          </w:tcPr>
          <w:p w14:paraId="0F9F17E3" w14:textId="77777777" w:rsidR="00337D2B" w:rsidRPr="0040230A" w:rsidRDefault="00C84B04">
            <w:pPr>
              <w:jc w:val="center"/>
              <w:rPr>
                <w:rFonts w:ascii="Times New Roman" w:hAnsi="Times New Roman"/>
                <w:b/>
                <w:sz w:val="20"/>
                <w:lang w:val="ru-RU"/>
              </w:rPr>
            </w:pPr>
            <w:r w:rsidRPr="0040230A">
              <w:rPr>
                <w:rFonts w:ascii="Times New Roman" w:hAnsi="Times New Roman"/>
                <w:b/>
                <w:sz w:val="20"/>
                <w:lang w:val="ru-RU"/>
              </w:rPr>
              <w:t>Напомене</w:t>
            </w:r>
          </w:p>
        </w:tc>
      </w:tr>
      <w:tr w:rsidR="00337D2B" w:rsidRPr="0040230A" w14:paraId="15091CBF" w14:textId="77777777">
        <w:trPr>
          <w:trHeight w:val="175"/>
          <w:jc w:val="center"/>
        </w:trPr>
        <w:tc>
          <w:tcPr>
            <w:tcW w:w="622" w:type="dxa"/>
            <w:tcBorders>
              <w:top w:val="single" w:sz="4" w:space="0" w:color="auto"/>
              <w:left w:val="single" w:sz="4" w:space="0" w:color="auto"/>
              <w:bottom w:val="single" w:sz="4" w:space="0" w:color="auto"/>
              <w:right w:val="single" w:sz="4" w:space="0" w:color="auto"/>
            </w:tcBorders>
          </w:tcPr>
          <w:p w14:paraId="4C59CC29" w14:textId="77777777" w:rsidR="00337D2B" w:rsidRPr="0040230A" w:rsidRDefault="00337D2B">
            <w:pPr>
              <w:rPr>
                <w:rFonts w:ascii="Times New Roman" w:hAnsi="Times New Roman"/>
                <w:sz w:val="20"/>
                <w:lang w:val="sr-Cyrl-CS"/>
              </w:rPr>
            </w:pPr>
          </w:p>
          <w:p w14:paraId="2BFA200E"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1.</w:t>
            </w:r>
          </w:p>
          <w:p w14:paraId="35AC86CA" w14:textId="77777777" w:rsidR="00337D2B" w:rsidRPr="0040230A" w:rsidRDefault="00337D2B">
            <w:pPr>
              <w:rPr>
                <w:rFonts w:ascii="Times New Roman" w:hAnsi="Times New Roman"/>
                <w:sz w:val="20"/>
                <w:lang w:val="sr-Cyrl-CS"/>
              </w:rPr>
            </w:pPr>
          </w:p>
          <w:p w14:paraId="36BBB4B9" w14:textId="77777777" w:rsidR="00337D2B" w:rsidRPr="0040230A" w:rsidRDefault="00337D2B">
            <w:pPr>
              <w:rPr>
                <w:rFonts w:ascii="Times New Roman" w:hAnsi="Times New Roman"/>
                <w:sz w:val="20"/>
                <w:lang w:val="sr-Cyrl-CS"/>
              </w:rPr>
            </w:pPr>
          </w:p>
          <w:p w14:paraId="5A10DFAB" w14:textId="77777777" w:rsidR="00337D2B" w:rsidRPr="0040230A" w:rsidRDefault="00337D2B">
            <w:pPr>
              <w:rPr>
                <w:rFonts w:ascii="Times New Roman" w:hAnsi="Times New Roman"/>
                <w:sz w:val="20"/>
                <w:lang w:val="sr-Cyrl-CS"/>
              </w:rPr>
            </w:pPr>
          </w:p>
          <w:p w14:paraId="54618161" w14:textId="77777777" w:rsidR="00337D2B" w:rsidRPr="0040230A" w:rsidRDefault="00337D2B">
            <w:pPr>
              <w:rPr>
                <w:rFonts w:ascii="Times New Roman" w:hAnsi="Times New Roman"/>
                <w:sz w:val="20"/>
                <w:lang w:val="sr-Cyrl-CS"/>
              </w:rPr>
            </w:pPr>
          </w:p>
          <w:p w14:paraId="3BAD5369" w14:textId="77777777" w:rsidR="00337D2B" w:rsidRPr="0040230A" w:rsidRDefault="00337D2B">
            <w:pPr>
              <w:rPr>
                <w:rFonts w:ascii="Times New Roman" w:hAnsi="Times New Roman"/>
                <w:sz w:val="20"/>
                <w:lang w:val="sr-Cyrl-CS"/>
              </w:rPr>
            </w:pPr>
          </w:p>
          <w:p w14:paraId="0365AF93"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2.</w:t>
            </w:r>
          </w:p>
          <w:p w14:paraId="6F0D585E" w14:textId="77777777" w:rsidR="00337D2B" w:rsidRPr="0040230A" w:rsidRDefault="00337D2B">
            <w:pPr>
              <w:rPr>
                <w:rFonts w:ascii="Times New Roman" w:hAnsi="Times New Roman"/>
                <w:sz w:val="20"/>
                <w:lang w:val="sr-Cyrl-CS"/>
              </w:rPr>
            </w:pPr>
          </w:p>
          <w:p w14:paraId="6E03F04D" w14:textId="77777777" w:rsidR="00337D2B" w:rsidRPr="0040230A" w:rsidRDefault="00337D2B">
            <w:pPr>
              <w:rPr>
                <w:rFonts w:ascii="Times New Roman" w:hAnsi="Times New Roman"/>
                <w:sz w:val="20"/>
                <w:lang w:val="sr-Cyrl-CS"/>
              </w:rPr>
            </w:pPr>
          </w:p>
          <w:p w14:paraId="2826B861" w14:textId="77777777" w:rsidR="00337D2B" w:rsidRPr="0040230A" w:rsidRDefault="00337D2B">
            <w:pPr>
              <w:rPr>
                <w:rFonts w:ascii="Times New Roman" w:hAnsi="Times New Roman"/>
                <w:sz w:val="20"/>
                <w:lang w:val="sr-Cyrl-CS"/>
              </w:rPr>
            </w:pPr>
          </w:p>
          <w:p w14:paraId="707C2532" w14:textId="77777777" w:rsidR="00337D2B" w:rsidRPr="0040230A" w:rsidRDefault="00337D2B">
            <w:pPr>
              <w:rPr>
                <w:rFonts w:ascii="Times New Roman" w:hAnsi="Times New Roman"/>
                <w:sz w:val="20"/>
                <w:lang w:val="sr-Cyrl-CS"/>
              </w:rPr>
            </w:pPr>
          </w:p>
          <w:p w14:paraId="65ABE5B3" w14:textId="77777777" w:rsidR="00337D2B" w:rsidRPr="0040230A" w:rsidRDefault="00337D2B">
            <w:pPr>
              <w:rPr>
                <w:rFonts w:ascii="Times New Roman" w:hAnsi="Times New Roman"/>
                <w:sz w:val="20"/>
                <w:lang w:val="sr-Cyrl-CS"/>
              </w:rPr>
            </w:pPr>
          </w:p>
          <w:p w14:paraId="0E97EBA8" w14:textId="77777777" w:rsidR="00337D2B" w:rsidRPr="0040230A" w:rsidRDefault="00337D2B">
            <w:pPr>
              <w:rPr>
                <w:rFonts w:ascii="Times New Roman" w:hAnsi="Times New Roman"/>
                <w:sz w:val="20"/>
                <w:lang w:val="sr-Cyrl-CS"/>
              </w:rPr>
            </w:pPr>
          </w:p>
          <w:p w14:paraId="75384785" w14:textId="77777777" w:rsidR="00337D2B" w:rsidRPr="0040230A" w:rsidRDefault="00337D2B">
            <w:pPr>
              <w:rPr>
                <w:rFonts w:ascii="Times New Roman" w:hAnsi="Times New Roman"/>
                <w:sz w:val="20"/>
                <w:lang w:val="sr-Cyrl-CS"/>
              </w:rPr>
            </w:pPr>
          </w:p>
          <w:p w14:paraId="0B1CC210" w14:textId="77777777" w:rsidR="00337D2B" w:rsidRPr="0040230A" w:rsidRDefault="00337D2B">
            <w:pPr>
              <w:rPr>
                <w:rFonts w:ascii="Times New Roman" w:hAnsi="Times New Roman"/>
                <w:sz w:val="20"/>
                <w:lang w:val="sr-Cyrl-CS"/>
              </w:rPr>
            </w:pPr>
          </w:p>
          <w:p w14:paraId="694DA651"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3.</w:t>
            </w:r>
          </w:p>
          <w:p w14:paraId="62F26EB4" w14:textId="77777777" w:rsidR="00337D2B" w:rsidRPr="0040230A" w:rsidRDefault="00337D2B">
            <w:pPr>
              <w:rPr>
                <w:rFonts w:ascii="Times New Roman" w:hAnsi="Times New Roman"/>
                <w:sz w:val="20"/>
                <w:lang w:val="sr-Cyrl-CS"/>
              </w:rPr>
            </w:pPr>
          </w:p>
          <w:p w14:paraId="098DE435" w14:textId="77777777" w:rsidR="00337D2B" w:rsidRPr="0040230A" w:rsidRDefault="00337D2B">
            <w:pPr>
              <w:rPr>
                <w:rFonts w:ascii="Times New Roman" w:hAnsi="Times New Roman"/>
                <w:sz w:val="20"/>
              </w:rPr>
            </w:pPr>
          </w:p>
          <w:p w14:paraId="23787F8D" w14:textId="77777777" w:rsidR="00337D2B" w:rsidRPr="0040230A" w:rsidRDefault="00337D2B">
            <w:pPr>
              <w:rPr>
                <w:rFonts w:ascii="Times New Roman" w:hAnsi="Times New Roman"/>
                <w:sz w:val="20"/>
                <w:lang w:val="sr-Cyrl-CS"/>
              </w:rPr>
            </w:pPr>
          </w:p>
          <w:p w14:paraId="60C203D6" w14:textId="77777777" w:rsidR="00337D2B" w:rsidRPr="0040230A" w:rsidRDefault="00337D2B">
            <w:pPr>
              <w:rPr>
                <w:rFonts w:ascii="Times New Roman" w:hAnsi="Times New Roman"/>
                <w:sz w:val="20"/>
                <w:lang w:val="sr-Cyrl-CS"/>
              </w:rPr>
            </w:pPr>
          </w:p>
          <w:p w14:paraId="0E1A0AC0" w14:textId="77777777" w:rsidR="00337D2B" w:rsidRPr="0040230A" w:rsidRDefault="00337D2B">
            <w:pPr>
              <w:rPr>
                <w:rFonts w:ascii="Times New Roman" w:hAnsi="Times New Roman"/>
                <w:sz w:val="20"/>
                <w:lang w:val="sr-Cyrl-CS"/>
              </w:rPr>
            </w:pPr>
          </w:p>
          <w:p w14:paraId="181B31B5" w14:textId="77777777" w:rsidR="00337D2B" w:rsidRPr="0040230A" w:rsidRDefault="00337D2B">
            <w:pPr>
              <w:rPr>
                <w:rFonts w:ascii="Times New Roman" w:hAnsi="Times New Roman"/>
                <w:sz w:val="20"/>
                <w:lang w:val="sr-Cyrl-CS"/>
              </w:rPr>
            </w:pPr>
          </w:p>
          <w:p w14:paraId="664EAAF1" w14:textId="77777777" w:rsidR="00337D2B" w:rsidRPr="0040230A" w:rsidRDefault="00337D2B">
            <w:pPr>
              <w:rPr>
                <w:rFonts w:ascii="Times New Roman" w:hAnsi="Times New Roman"/>
                <w:sz w:val="20"/>
                <w:lang w:val="sr-Cyrl-CS"/>
              </w:rPr>
            </w:pPr>
          </w:p>
          <w:p w14:paraId="7300D69C"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4.</w:t>
            </w:r>
          </w:p>
          <w:p w14:paraId="02361091" w14:textId="77777777" w:rsidR="00337D2B" w:rsidRPr="0040230A" w:rsidRDefault="00337D2B">
            <w:pPr>
              <w:rPr>
                <w:rFonts w:ascii="Times New Roman" w:hAnsi="Times New Roman"/>
                <w:sz w:val="20"/>
                <w:lang w:val="sr-Cyrl-CS"/>
              </w:rPr>
            </w:pPr>
          </w:p>
          <w:p w14:paraId="6F2641BF" w14:textId="77777777" w:rsidR="00337D2B" w:rsidRPr="0040230A" w:rsidRDefault="00337D2B">
            <w:pPr>
              <w:rPr>
                <w:rFonts w:ascii="Times New Roman" w:hAnsi="Times New Roman"/>
                <w:sz w:val="20"/>
                <w:lang w:val="sr-Cyrl-CS"/>
              </w:rPr>
            </w:pPr>
          </w:p>
          <w:p w14:paraId="29B529A3" w14:textId="77777777" w:rsidR="00337D2B" w:rsidRPr="0040230A" w:rsidRDefault="00337D2B">
            <w:pPr>
              <w:rPr>
                <w:rFonts w:ascii="Times New Roman" w:hAnsi="Times New Roman"/>
                <w:sz w:val="20"/>
                <w:lang w:val="sr-Cyrl-CS"/>
              </w:rPr>
            </w:pPr>
          </w:p>
          <w:p w14:paraId="260B1654" w14:textId="77777777" w:rsidR="00337D2B" w:rsidRPr="0040230A" w:rsidRDefault="00337D2B">
            <w:pPr>
              <w:rPr>
                <w:rFonts w:ascii="Times New Roman" w:hAnsi="Times New Roman"/>
                <w:sz w:val="20"/>
                <w:lang w:val="sr-Cyrl-CS"/>
              </w:rPr>
            </w:pPr>
          </w:p>
          <w:p w14:paraId="12644C44" w14:textId="77777777" w:rsidR="00337D2B" w:rsidRPr="0040230A" w:rsidRDefault="00337D2B">
            <w:pPr>
              <w:rPr>
                <w:rFonts w:ascii="Times New Roman" w:hAnsi="Times New Roman"/>
                <w:sz w:val="20"/>
                <w:lang w:val="sr-Cyrl-CS"/>
              </w:rPr>
            </w:pPr>
          </w:p>
          <w:p w14:paraId="2CCE8593"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5.</w:t>
            </w:r>
          </w:p>
          <w:p w14:paraId="09E72D13" w14:textId="77777777" w:rsidR="00337D2B" w:rsidRPr="0040230A" w:rsidRDefault="00337D2B">
            <w:pPr>
              <w:rPr>
                <w:rFonts w:ascii="Times New Roman" w:hAnsi="Times New Roman"/>
                <w:sz w:val="20"/>
                <w:lang w:val="sr-Cyrl-CS"/>
              </w:rPr>
            </w:pPr>
          </w:p>
          <w:p w14:paraId="04B8EF1F" w14:textId="77777777" w:rsidR="00337D2B" w:rsidRPr="0040230A" w:rsidRDefault="00337D2B">
            <w:pPr>
              <w:rPr>
                <w:rFonts w:ascii="Times New Roman" w:hAnsi="Times New Roman"/>
                <w:sz w:val="20"/>
                <w:lang w:val="sr-Cyrl-CS"/>
              </w:rPr>
            </w:pPr>
          </w:p>
          <w:p w14:paraId="45BA3B19" w14:textId="77777777" w:rsidR="00337D2B" w:rsidRPr="0040230A" w:rsidRDefault="00337D2B">
            <w:pPr>
              <w:rPr>
                <w:rFonts w:ascii="Times New Roman" w:hAnsi="Times New Roman"/>
                <w:sz w:val="20"/>
                <w:lang w:val="sr-Cyrl-CS"/>
              </w:rPr>
            </w:pPr>
          </w:p>
          <w:p w14:paraId="147A08D3" w14:textId="77777777" w:rsidR="00337D2B" w:rsidRPr="0040230A" w:rsidRDefault="00337D2B">
            <w:pPr>
              <w:rPr>
                <w:rFonts w:ascii="Times New Roman" w:hAnsi="Times New Roman"/>
                <w:sz w:val="20"/>
                <w:lang w:val="sr-Cyrl-CS"/>
              </w:rPr>
            </w:pPr>
          </w:p>
          <w:p w14:paraId="28B138DB" w14:textId="77777777" w:rsidR="00337D2B" w:rsidRPr="0040230A" w:rsidRDefault="00337D2B">
            <w:pPr>
              <w:rPr>
                <w:rFonts w:ascii="Times New Roman" w:hAnsi="Times New Roman"/>
                <w:sz w:val="20"/>
                <w:lang w:val="sr-Cyrl-CS"/>
              </w:rPr>
            </w:pPr>
          </w:p>
          <w:p w14:paraId="31DEF7DC" w14:textId="77777777" w:rsidR="00337D2B" w:rsidRPr="0040230A" w:rsidRDefault="00337D2B">
            <w:pPr>
              <w:rPr>
                <w:rFonts w:ascii="Times New Roman" w:hAnsi="Times New Roman"/>
                <w:sz w:val="20"/>
                <w:lang w:val="sr-Cyrl-CS"/>
              </w:rPr>
            </w:pPr>
          </w:p>
          <w:p w14:paraId="51D785A4" w14:textId="77777777" w:rsidR="00337D2B" w:rsidRPr="0040230A" w:rsidRDefault="00337D2B">
            <w:pPr>
              <w:rPr>
                <w:rFonts w:ascii="Times New Roman" w:hAnsi="Times New Roman"/>
                <w:sz w:val="20"/>
                <w:lang w:val="sr-Cyrl-CS"/>
              </w:rPr>
            </w:pPr>
          </w:p>
          <w:p w14:paraId="542ED2CC" w14:textId="77777777" w:rsidR="00337D2B" w:rsidRPr="0040230A" w:rsidRDefault="00337D2B">
            <w:pPr>
              <w:rPr>
                <w:rFonts w:ascii="Times New Roman" w:hAnsi="Times New Roman"/>
                <w:sz w:val="20"/>
                <w:lang w:val="sr-Cyrl-CS"/>
              </w:rPr>
            </w:pPr>
          </w:p>
          <w:p w14:paraId="2359BD5E" w14:textId="77777777" w:rsidR="00337D2B" w:rsidRPr="0040230A" w:rsidRDefault="00337D2B">
            <w:pPr>
              <w:rPr>
                <w:rFonts w:ascii="Times New Roman" w:hAnsi="Times New Roman"/>
                <w:sz w:val="20"/>
                <w:lang w:val="sr-Cyrl-CS"/>
              </w:rPr>
            </w:pPr>
          </w:p>
          <w:p w14:paraId="44C29025" w14:textId="77777777" w:rsidR="00337D2B" w:rsidRPr="0040230A" w:rsidRDefault="00337D2B">
            <w:pPr>
              <w:rPr>
                <w:rFonts w:ascii="Times New Roman" w:hAnsi="Times New Roman"/>
                <w:sz w:val="20"/>
                <w:lang w:val="sr-Cyrl-CS"/>
              </w:rPr>
            </w:pPr>
          </w:p>
          <w:p w14:paraId="7720C2D7" w14:textId="77777777" w:rsidR="00337D2B" w:rsidRPr="0040230A" w:rsidRDefault="00337D2B">
            <w:pPr>
              <w:rPr>
                <w:rFonts w:ascii="Times New Roman" w:hAnsi="Times New Roman"/>
                <w:sz w:val="20"/>
                <w:lang w:val="sr-Cyrl-CS"/>
              </w:rPr>
            </w:pPr>
          </w:p>
          <w:p w14:paraId="3EDFA56C"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6.</w:t>
            </w:r>
          </w:p>
          <w:p w14:paraId="24D9E8B1" w14:textId="77777777" w:rsidR="00337D2B" w:rsidRPr="0040230A" w:rsidRDefault="00337D2B">
            <w:pPr>
              <w:rPr>
                <w:rFonts w:ascii="Times New Roman" w:hAnsi="Times New Roman"/>
                <w:sz w:val="20"/>
                <w:lang w:val="sr-Cyrl-CS"/>
              </w:rPr>
            </w:pPr>
          </w:p>
          <w:p w14:paraId="56C09A94" w14:textId="77777777" w:rsidR="00337D2B" w:rsidRPr="0040230A" w:rsidRDefault="00337D2B">
            <w:pPr>
              <w:rPr>
                <w:rFonts w:ascii="Times New Roman" w:hAnsi="Times New Roman"/>
                <w:sz w:val="20"/>
                <w:lang w:val="sr-Cyrl-CS"/>
              </w:rPr>
            </w:pPr>
          </w:p>
          <w:p w14:paraId="35F6F629" w14:textId="77777777" w:rsidR="00337D2B" w:rsidRPr="0040230A" w:rsidRDefault="00337D2B">
            <w:pPr>
              <w:rPr>
                <w:rFonts w:ascii="Times New Roman" w:hAnsi="Times New Roman"/>
                <w:sz w:val="20"/>
                <w:lang w:val="sr-Cyrl-CS"/>
              </w:rPr>
            </w:pPr>
          </w:p>
          <w:p w14:paraId="5E4E46EE" w14:textId="77777777" w:rsidR="00337D2B" w:rsidRPr="0040230A" w:rsidRDefault="00337D2B">
            <w:pPr>
              <w:rPr>
                <w:rFonts w:ascii="Times New Roman" w:hAnsi="Times New Roman"/>
                <w:sz w:val="20"/>
                <w:lang w:val="sr-Cyrl-CS"/>
              </w:rPr>
            </w:pPr>
          </w:p>
          <w:p w14:paraId="7C03EF99"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7.</w:t>
            </w:r>
          </w:p>
          <w:p w14:paraId="3E0BCA4D" w14:textId="77777777" w:rsidR="00337D2B" w:rsidRPr="0040230A" w:rsidRDefault="00337D2B">
            <w:pPr>
              <w:rPr>
                <w:rFonts w:ascii="Times New Roman" w:hAnsi="Times New Roman"/>
                <w:sz w:val="20"/>
                <w:lang w:val="sr-Cyrl-CS"/>
              </w:rPr>
            </w:pPr>
          </w:p>
          <w:p w14:paraId="655CC06A" w14:textId="77777777" w:rsidR="00337D2B" w:rsidRPr="0040230A" w:rsidRDefault="00337D2B">
            <w:pPr>
              <w:rPr>
                <w:rFonts w:ascii="Times New Roman" w:hAnsi="Times New Roman"/>
                <w:sz w:val="20"/>
                <w:lang w:val="sr-Cyrl-CS"/>
              </w:rPr>
            </w:pPr>
          </w:p>
          <w:p w14:paraId="324E978C" w14:textId="77777777" w:rsidR="00337D2B" w:rsidRPr="0040230A" w:rsidRDefault="00337D2B">
            <w:pPr>
              <w:rPr>
                <w:rFonts w:ascii="Times New Roman" w:hAnsi="Times New Roman"/>
                <w:sz w:val="20"/>
                <w:lang w:val="sr-Cyrl-CS"/>
              </w:rPr>
            </w:pPr>
          </w:p>
          <w:p w14:paraId="0C18A510" w14:textId="77777777" w:rsidR="00337D2B" w:rsidRPr="0040230A" w:rsidRDefault="00337D2B">
            <w:pPr>
              <w:rPr>
                <w:rFonts w:ascii="Times New Roman" w:hAnsi="Times New Roman"/>
                <w:sz w:val="20"/>
                <w:lang w:val="sr-Cyrl-CS"/>
              </w:rPr>
            </w:pPr>
          </w:p>
          <w:p w14:paraId="28810A11" w14:textId="77777777" w:rsidR="00337D2B" w:rsidRPr="0040230A" w:rsidRDefault="00337D2B">
            <w:pPr>
              <w:rPr>
                <w:rFonts w:ascii="Times New Roman" w:hAnsi="Times New Roman"/>
                <w:sz w:val="20"/>
                <w:lang w:val="sr-Cyrl-CS"/>
              </w:rPr>
            </w:pPr>
          </w:p>
          <w:p w14:paraId="796BEAF0"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8.</w:t>
            </w:r>
          </w:p>
          <w:p w14:paraId="3C21054E" w14:textId="77777777" w:rsidR="00337D2B" w:rsidRPr="0040230A" w:rsidRDefault="00337D2B">
            <w:pPr>
              <w:rPr>
                <w:rFonts w:ascii="Times New Roman" w:hAnsi="Times New Roman"/>
                <w:sz w:val="20"/>
                <w:lang w:val="sr-Cyrl-CS"/>
              </w:rPr>
            </w:pPr>
          </w:p>
          <w:p w14:paraId="59D54E96" w14:textId="77777777" w:rsidR="00337D2B" w:rsidRPr="0040230A" w:rsidRDefault="00337D2B">
            <w:pPr>
              <w:rPr>
                <w:rFonts w:ascii="Times New Roman" w:hAnsi="Times New Roman"/>
                <w:sz w:val="20"/>
                <w:lang w:val="sr-Cyrl-CS"/>
              </w:rPr>
            </w:pPr>
          </w:p>
          <w:p w14:paraId="6734B4BF" w14:textId="77777777" w:rsidR="00337D2B" w:rsidRPr="0040230A" w:rsidRDefault="00337D2B">
            <w:pPr>
              <w:rPr>
                <w:rFonts w:ascii="Times New Roman" w:hAnsi="Times New Roman"/>
                <w:sz w:val="20"/>
                <w:lang w:val="sr-Cyrl-CS"/>
              </w:rPr>
            </w:pPr>
          </w:p>
          <w:p w14:paraId="6C06DE92" w14:textId="77777777" w:rsidR="00337D2B" w:rsidRPr="0040230A" w:rsidRDefault="00337D2B">
            <w:pPr>
              <w:rPr>
                <w:rFonts w:ascii="Times New Roman" w:hAnsi="Times New Roman"/>
                <w:sz w:val="20"/>
                <w:lang w:val="sr-Cyrl-CS"/>
              </w:rPr>
            </w:pPr>
          </w:p>
          <w:p w14:paraId="5E95896A" w14:textId="77777777" w:rsidR="00337D2B" w:rsidRPr="0040230A" w:rsidRDefault="00337D2B">
            <w:pPr>
              <w:rPr>
                <w:rFonts w:ascii="Times New Roman" w:hAnsi="Times New Roman"/>
                <w:sz w:val="20"/>
                <w:lang w:val="sr-Cyrl-CS"/>
              </w:rPr>
            </w:pPr>
          </w:p>
          <w:p w14:paraId="29C58372" w14:textId="77777777" w:rsidR="00337D2B" w:rsidRPr="0040230A" w:rsidRDefault="00337D2B">
            <w:pPr>
              <w:rPr>
                <w:rFonts w:ascii="Times New Roman" w:hAnsi="Times New Roman"/>
                <w:sz w:val="20"/>
                <w:lang w:val="sr-Cyrl-CS"/>
              </w:rPr>
            </w:pPr>
          </w:p>
          <w:p w14:paraId="19508163" w14:textId="77777777" w:rsidR="00337D2B" w:rsidRPr="0040230A" w:rsidRDefault="00337D2B">
            <w:pPr>
              <w:rPr>
                <w:rFonts w:ascii="Times New Roman" w:hAnsi="Times New Roman"/>
                <w:sz w:val="20"/>
                <w:lang w:val="sr-Cyrl-CS"/>
              </w:rPr>
            </w:pPr>
          </w:p>
          <w:p w14:paraId="408065B1" w14:textId="77777777" w:rsidR="00337D2B" w:rsidRPr="0040230A" w:rsidRDefault="00337D2B">
            <w:pPr>
              <w:rPr>
                <w:rFonts w:ascii="Times New Roman" w:hAnsi="Times New Roman"/>
                <w:sz w:val="20"/>
                <w:lang w:val="sr-Cyrl-CS"/>
              </w:rPr>
            </w:pPr>
          </w:p>
          <w:p w14:paraId="18CA1005" w14:textId="77777777" w:rsidR="00337D2B" w:rsidRPr="0040230A" w:rsidRDefault="00337D2B">
            <w:pPr>
              <w:rPr>
                <w:rFonts w:ascii="Times New Roman" w:hAnsi="Times New Roman"/>
                <w:sz w:val="20"/>
                <w:lang w:val="sr-Cyrl-CS"/>
              </w:rPr>
            </w:pPr>
          </w:p>
          <w:p w14:paraId="1AD545B1"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9.</w:t>
            </w:r>
          </w:p>
          <w:p w14:paraId="02DF61C9" w14:textId="77777777" w:rsidR="00337D2B" w:rsidRPr="0040230A" w:rsidRDefault="00337D2B">
            <w:pPr>
              <w:rPr>
                <w:rFonts w:ascii="Times New Roman" w:hAnsi="Times New Roman"/>
                <w:sz w:val="20"/>
                <w:lang w:val="sr-Cyrl-CS"/>
              </w:rPr>
            </w:pPr>
          </w:p>
          <w:p w14:paraId="4EB6FE43" w14:textId="77777777" w:rsidR="00337D2B" w:rsidRPr="0040230A" w:rsidRDefault="00337D2B">
            <w:pPr>
              <w:rPr>
                <w:rFonts w:ascii="Times New Roman" w:hAnsi="Times New Roman"/>
                <w:sz w:val="20"/>
                <w:lang w:val="sr-Cyrl-CS"/>
              </w:rPr>
            </w:pPr>
          </w:p>
          <w:p w14:paraId="5D452A8E" w14:textId="77777777" w:rsidR="00337D2B" w:rsidRPr="0040230A" w:rsidRDefault="00337D2B">
            <w:pPr>
              <w:rPr>
                <w:rFonts w:ascii="Times New Roman" w:hAnsi="Times New Roman"/>
                <w:sz w:val="20"/>
                <w:lang w:val="sr-Cyrl-CS"/>
              </w:rPr>
            </w:pPr>
          </w:p>
          <w:p w14:paraId="417E6EBD" w14:textId="77777777" w:rsidR="00337D2B" w:rsidRPr="0040230A" w:rsidRDefault="00337D2B">
            <w:pPr>
              <w:rPr>
                <w:rFonts w:ascii="Times New Roman" w:hAnsi="Times New Roman"/>
                <w:sz w:val="20"/>
                <w:lang w:val="sr-Cyrl-CS"/>
              </w:rPr>
            </w:pPr>
          </w:p>
          <w:p w14:paraId="2A6B2ABE" w14:textId="77777777" w:rsidR="00337D2B" w:rsidRPr="0040230A" w:rsidRDefault="00337D2B">
            <w:pPr>
              <w:rPr>
                <w:rFonts w:ascii="Times New Roman" w:hAnsi="Times New Roman"/>
                <w:sz w:val="20"/>
                <w:lang w:val="sr-Cyrl-CS"/>
              </w:rPr>
            </w:pPr>
          </w:p>
          <w:p w14:paraId="6C538BF2" w14:textId="77777777" w:rsidR="00337D2B" w:rsidRPr="0040230A" w:rsidRDefault="00337D2B">
            <w:pPr>
              <w:rPr>
                <w:rFonts w:ascii="Times New Roman" w:hAnsi="Times New Roman"/>
                <w:sz w:val="20"/>
                <w:lang w:val="sr-Cyrl-CS"/>
              </w:rPr>
            </w:pPr>
          </w:p>
          <w:p w14:paraId="5C2CA358" w14:textId="77777777" w:rsidR="00337D2B" w:rsidRPr="0040230A" w:rsidRDefault="00337D2B">
            <w:pPr>
              <w:rPr>
                <w:rFonts w:ascii="Times New Roman" w:hAnsi="Times New Roman"/>
                <w:sz w:val="20"/>
                <w:lang w:val="sr-Cyrl-CS"/>
              </w:rPr>
            </w:pPr>
          </w:p>
          <w:p w14:paraId="37835E7B"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10.</w:t>
            </w:r>
          </w:p>
          <w:p w14:paraId="45CC63A8" w14:textId="77777777" w:rsidR="00337D2B" w:rsidRPr="0040230A" w:rsidRDefault="00337D2B">
            <w:pPr>
              <w:rPr>
                <w:rFonts w:ascii="Times New Roman" w:hAnsi="Times New Roman"/>
                <w:sz w:val="20"/>
                <w:lang w:val="sr-Cyrl-CS"/>
              </w:rPr>
            </w:pPr>
          </w:p>
          <w:p w14:paraId="4D180F1A" w14:textId="77777777" w:rsidR="00337D2B" w:rsidRPr="0040230A" w:rsidRDefault="00337D2B">
            <w:pPr>
              <w:rPr>
                <w:rFonts w:ascii="Times New Roman" w:hAnsi="Times New Roman"/>
                <w:sz w:val="20"/>
                <w:lang w:val="sr-Cyrl-CS"/>
              </w:rPr>
            </w:pPr>
          </w:p>
          <w:p w14:paraId="2F0847F1" w14:textId="77777777" w:rsidR="00337D2B" w:rsidRPr="0040230A" w:rsidRDefault="00337D2B">
            <w:pPr>
              <w:rPr>
                <w:rFonts w:ascii="Times New Roman" w:hAnsi="Times New Roman"/>
                <w:sz w:val="20"/>
                <w:lang w:val="sr-Cyrl-CS"/>
              </w:rPr>
            </w:pPr>
          </w:p>
          <w:p w14:paraId="6BBCA6D0" w14:textId="77777777" w:rsidR="00337D2B" w:rsidRPr="0040230A" w:rsidRDefault="00337D2B">
            <w:pPr>
              <w:rPr>
                <w:rFonts w:ascii="Times New Roman" w:hAnsi="Times New Roman"/>
                <w:sz w:val="20"/>
                <w:lang w:val="sr-Cyrl-CS"/>
              </w:rPr>
            </w:pPr>
          </w:p>
          <w:p w14:paraId="3F587798" w14:textId="77777777" w:rsidR="00337D2B" w:rsidRPr="0040230A" w:rsidRDefault="00337D2B">
            <w:pPr>
              <w:rPr>
                <w:rFonts w:ascii="Times New Roman" w:hAnsi="Times New Roman"/>
                <w:sz w:val="20"/>
                <w:lang w:val="sr-Cyrl-CS"/>
              </w:rPr>
            </w:pPr>
          </w:p>
          <w:p w14:paraId="3FF0C9C7" w14:textId="77777777" w:rsidR="00337D2B" w:rsidRPr="0040230A" w:rsidRDefault="00337D2B">
            <w:pPr>
              <w:rPr>
                <w:rFonts w:ascii="Times New Roman" w:hAnsi="Times New Roman"/>
                <w:sz w:val="20"/>
                <w:lang w:val="sr-Cyrl-CS"/>
              </w:rPr>
            </w:pPr>
          </w:p>
          <w:p w14:paraId="13799CAE" w14:textId="77777777" w:rsidR="00337D2B" w:rsidRPr="0040230A" w:rsidRDefault="00337D2B">
            <w:pPr>
              <w:rPr>
                <w:rFonts w:ascii="Times New Roman" w:hAnsi="Times New Roman"/>
                <w:sz w:val="20"/>
                <w:lang w:val="sr-Cyrl-CS"/>
              </w:rPr>
            </w:pPr>
          </w:p>
          <w:p w14:paraId="3B7C7A54"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11.</w:t>
            </w:r>
          </w:p>
          <w:p w14:paraId="316DCE6B" w14:textId="77777777" w:rsidR="00337D2B" w:rsidRPr="0040230A" w:rsidRDefault="00337D2B">
            <w:pPr>
              <w:rPr>
                <w:rFonts w:ascii="Times New Roman" w:hAnsi="Times New Roman"/>
                <w:sz w:val="20"/>
                <w:lang w:val="sr-Cyrl-CS"/>
              </w:rPr>
            </w:pPr>
          </w:p>
          <w:p w14:paraId="5C94B9E8" w14:textId="77777777" w:rsidR="00337D2B" w:rsidRPr="0040230A" w:rsidRDefault="00337D2B">
            <w:pPr>
              <w:rPr>
                <w:rFonts w:ascii="Times New Roman" w:hAnsi="Times New Roman"/>
                <w:sz w:val="20"/>
                <w:lang w:val="sr-Cyrl-CS"/>
              </w:rPr>
            </w:pPr>
          </w:p>
          <w:p w14:paraId="50ACEDB8" w14:textId="77777777" w:rsidR="00337D2B" w:rsidRPr="0040230A" w:rsidRDefault="00337D2B">
            <w:pPr>
              <w:rPr>
                <w:rFonts w:ascii="Times New Roman" w:hAnsi="Times New Roman"/>
                <w:sz w:val="20"/>
                <w:lang w:val="sr-Cyrl-CS"/>
              </w:rPr>
            </w:pPr>
          </w:p>
          <w:p w14:paraId="15289007" w14:textId="77777777" w:rsidR="00337D2B" w:rsidRPr="0040230A" w:rsidRDefault="00337D2B">
            <w:pPr>
              <w:rPr>
                <w:rFonts w:ascii="Times New Roman" w:hAnsi="Times New Roman"/>
                <w:sz w:val="20"/>
                <w:lang w:val="sr-Cyrl-CS"/>
              </w:rPr>
            </w:pPr>
          </w:p>
          <w:p w14:paraId="502A0A66" w14:textId="77777777" w:rsidR="00337D2B" w:rsidRPr="0040230A" w:rsidRDefault="00337D2B">
            <w:pPr>
              <w:rPr>
                <w:rFonts w:ascii="Times New Roman" w:hAnsi="Times New Roman"/>
                <w:sz w:val="20"/>
                <w:lang w:val="sr-Cyrl-CS"/>
              </w:rPr>
            </w:pPr>
          </w:p>
          <w:p w14:paraId="77DDCB2F" w14:textId="77777777" w:rsidR="00337D2B" w:rsidRPr="0040230A" w:rsidRDefault="00337D2B">
            <w:pPr>
              <w:rPr>
                <w:rFonts w:ascii="Times New Roman" w:hAnsi="Times New Roman"/>
                <w:sz w:val="20"/>
                <w:lang w:val="sr-Cyrl-CS"/>
              </w:rPr>
            </w:pPr>
          </w:p>
          <w:p w14:paraId="12C8CC01" w14:textId="77777777" w:rsidR="00337D2B" w:rsidRPr="0040230A" w:rsidRDefault="00337D2B">
            <w:pPr>
              <w:rPr>
                <w:rFonts w:ascii="Times New Roman" w:hAnsi="Times New Roman"/>
                <w:sz w:val="20"/>
                <w:lang w:val="sr-Cyrl-CS"/>
              </w:rPr>
            </w:pPr>
          </w:p>
          <w:p w14:paraId="3C46F4A4"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12.</w:t>
            </w:r>
          </w:p>
        </w:tc>
        <w:tc>
          <w:tcPr>
            <w:tcW w:w="1908" w:type="dxa"/>
            <w:tcBorders>
              <w:top w:val="single" w:sz="4" w:space="0" w:color="auto"/>
              <w:left w:val="single" w:sz="4" w:space="0" w:color="auto"/>
              <w:bottom w:val="single" w:sz="4" w:space="0" w:color="auto"/>
              <w:right w:val="single" w:sz="4" w:space="0" w:color="auto"/>
            </w:tcBorders>
          </w:tcPr>
          <w:p w14:paraId="09240CDA" w14:textId="77777777" w:rsidR="00337D2B" w:rsidRPr="0040230A" w:rsidRDefault="00337D2B">
            <w:pPr>
              <w:rPr>
                <w:rFonts w:ascii="Times New Roman" w:hAnsi="Times New Roman"/>
                <w:sz w:val="20"/>
                <w:lang w:val="sr-Cyrl-CS"/>
              </w:rPr>
            </w:pPr>
          </w:p>
          <w:p w14:paraId="470DAF6F"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Идентификовање ученика којима је неопходна додатна образовна подршка</w:t>
            </w:r>
          </w:p>
          <w:p w14:paraId="730FFD8D" w14:textId="77777777" w:rsidR="00337D2B" w:rsidRPr="0040230A" w:rsidRDefault="00337D2B">
            <w:pPr>
              <w:rPr>
                <w:rFonts w:ascii="Times New Roman" w:hAnsi="Times New Roman"/>
                <w:sz w:val="20"/>
                <w:lang w:val="sr-Cyrl-CS"/>
              </w:rPr>
            </w:pPr>
          </w:p>
          <w:p w14:paraId="477F0E52" w14:textId="77777777" w:rsidR="00337D2B" w:rsidRPr="0040230A" w:rsidRDefault="00337D2B">
            <w:pPr>
              <w:rPr>
                <w:rFonts w:ascii="Times New Roman" w:hAnsi="Times New Roman"/>
                <w:sz w:val="20"/>
                <w:lang w:val="sr-Cyrl-CS"/>
              </w:rPr>
            </w:pPr>
          </w:p>
          <w:p w14:paraId="7055429E"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Провера  материјално-техничких услова школе за реализовање инклузивног образовања</w:t>
            </w:r>
          </w:p>
          <w:p w14:paraId="11E997A5" w14:textId="77777777" w:rsidR="00337D2B" w:rsidRPr="0040230A" w:rsidRDefault="00337D2B">
            <w:pPr>
              <w:rPr>
                <w:rFonts w:ascii="Times New Roman" w:hAnsi="Times New Roman"/>
                <w:sz w:val="20"/>
                <w:lang w:val="sr-Cyrl-CS"/>
              </w:rPr>
            </w:pPr>
          </w:p>
          <w:p w14:paraId="496B4C50" w14:textId="77777777" w:rsidR="00337D2B" w:rsidRPr="0040230A" w:rsidRDefault="00337D2B">
            <w:pPr>
              <w:rPr>
                <w:rFonts w:ascii="Times New Roman" w:hAnsi="Times New Roman"/>
                <w:sz w:val="20"/>
                <w:lang w:val="sr-Cyrl-CS"/>
              </w:rPr>
            </w:pPr>
          </w:p>
          <w:p w14:paraId="345B7BD2"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Анализа прикупљених информација и процена да ли је идентиф.уч.потребна диф. настава или ИОП</w:t>
            </w:r>
          </w:p>
          <w:p w14:paraId="34A9EA33" w14:textId="77777777" w:rsidR="00337D2B" w:rsidRPr="0040230A" w:rsidRDefault="00337D2B">
            <w:pPr>
              <w:rPr>
                <w:rFonts w:ascii="Times New Roman" w:hAnsi="Times New Roman"/>
                <w:sz w:val="20"/>
                <w:lang w:val="sr-Cyrl-CS"/>
              </w:rPr>
            </w:pPr>
          </w:p>
          <w:p w14:paraId="758A883B"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Инклузија, дискриминација и права детета- презентација, радионица</w:t>
            </w:r>
          </w:p>
          <w:p w14:paraId="5E993A3D" w14:textId="77777777" w:rsidR="00337D2B" w:rsidRPr="0040230A" w:rsidRDefault="00337D2B">
            <w:pPr>
              <w:rPr>
                <w:rFonts w:ascii="Times New Roman" w:hAnsi="Times New Roman"/>
                <w:sz w:val="20"/>
                <w:lang w:val="sr-Cyrl-CS"/>
              </w:rPr>
            </w:pPr>
          </w:p>
          <w:p w14:paraId="375C2B46"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Давање предлога директору за формирање и  РЕВИЗИЈУ тимова за додатну подршку према броју ученика за  које  је потребан  ИОП –прибављање сагласности родитеља</w:t>
            </w:r>
          </w:p>
          <w:p w14:paraId="65F4F298" w14:textId="77777777" w:rsidR="00337D2B" w:rsidRPr="0040230A" w:rsidRDefault="00337D2B">
            <w:pPr>
              <w:rPr>
                <w:rFonts w:ascii="Times New Roman" w:hAnsi="Times New Roman"/>
                <w:sz w:val="20"/>
                <w:lang w:val="sr-Cyrl-CS"/>
              </w:rPr>
            </w:pPr>
          </w:p>
          <w:p w14:paraId="010BAD14"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 xml:space="preserve">Сарадња на изради и евалуацији ИОП-а  са тимовима за дод.под.ученику,усвајање  и доношење </w:t>
            </w:r>
          </w:p>
          <w:p w14:paraId="37FB9568" w14:textId="77777777" w:rsidR="00337D2B" w:rsidRPr="0040230A" w:rsidRDefault="00337D2B">
            <w:pPr>
              <w:rPr>
                <w:rFonts w:ascii="Times New Roman" w:hAnsi="Times New Roman"/>
                <w:sz w:val="20"/>
                <w:lang w:val="sr-Cyrl-CS"/>
              </w:rPr>
            </w:pPr>
          </w:p>
          <w:p w14:paraId="499F9903" w14:textId="77777777" w:rsidR="00337D2B" w:rsidRPr="0040230A" w:rsidRDefault="00337D2B">
            <w:pPr>
              <w:rPr>
                <w:rFonts w:ascii="Times New Roman" w:hAnsi="Times New Roman"/>
                <w:sz w:val="20"/>
                <w:lang w:val="sr-Cyrl-CS"/>
              </w:rPr>
            </w:pPr>
          </w:p>
          <w:p w14:paraId="0ABDF26B"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Сарадња са Интерресорном комисијом</w:t>
            </w:r>
          </w:p>
          <w:p w14:paraId="34099CAF" w14:textId="77777777" w:rsidR="00337D2B" w:rsidRPr="0040230A" w:rsidRDefault="00337D2B">
            <w:pPr>
              <w:rPr>
                <w:rFonts w:ascii="Times New Roman" w:hAnsi="Times New Roman"/>
                <w:sz w:val="20"/>
                <w:lang w:val="sr-Cyrl-CS"/>
              </w:rPr>
            </w:pPr>
          </w:p>
          <w:p w14:paraId="6FCCA6AF" w14:textId="77777777" w:rsidR="00337D2B" w:rsidRPr="0040230A" w:rsidRDefault="00337D2B">
            <w:pPr>
              <w:rPr>
                <w:rFonts w:ascii="Times New Roman" w:hAnsi="Times New Roman"/>
                <w:sz w:val="20"/>
                <w:lang w:val="sr-Cyrl-CS"/>
              </w:rPr>
            </w:pPr>
          </w:p>
          <w:p w14:paraId="192381DC"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Израда извештаја о раду Тима и представљање Наст.већу</w:t>
            </w:r>
          </w:p>
          <w:p w14:paraId="02399930" w14:textId="77777777" w:rsidR="00337D2B" w:rsidRPr="0040230A" w:rsidRDefault="00337D2B">
            <w:pPr>
              <w:rPr>
                <w:rFonts w:ascii="Times New Roman" w:hAnsi="Times New Roman"/>
                <w:sz w:val="20"/>
                <w:lang w:val="sr-Cyrl-CS"/>
              </w:rPr>
            </w:pPr>
          </w:p>
          <w:p w14:paraId="76B665C1" w14:textId="77777777" w:rsidR="00337D2B" w:rsidRPr="0040230A" w:rsidRDefault="00337D2B">
            <w:pPr>
              <w:rPr>
                <w:rFonts w:ascii="Times New Roman" w:hAnsi="Times New Roman"/>
                <w:sz w:val="20"/>
                <w:lang w:val="sr-Cyrl-CS"/>
              </w:rPr>
            </w:pPr>
          </w:p>
          <w:p w14:paraId="4E6A9A78"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Праћење реализације ИОП-а и инд.нач.рада и</w:t>
            </w:r>
          </w:p>
          <w:p w14:paraId="6AB4DA03"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представљање Извештаја Пед.кол.</w:t>
            </w:r>
          </w:p>
          <w:p w14:paraId="371C9EED" w14:textId="77777777" w:rsidR="00337D2B" w:rsidRPr="0040230A" w:rsidRDefault="00337D2B">
            <w:pPr>
              <w:rPr>
                <w:rFonts w:ascii="Times New Roman" w:hAnsi="Times New Roman"/>
                <w:sz w:val="20"/>
                <w:lang w:val="ru-RU"/>
              </w:rPr>
            </w:pPr>
          </w:p>
          <w:p w14:paraId="6009AAE9" w14:textId="77777777" w:rsidR="00337D2B" w:rsidRPr="0040230A" w:rsidRDefault="00337D2B">
            <w:pPr>
              <w:rPr>
                <w:rFonts w:ascii="Times New Roman" w:hAnsi="Times New Roman"/>
                <w:sz w:val="20"/>
                <w:lang w:val="ru-RU"/>
              </w:rPr>
            </w:pPr>
          </w:p>
          <w:p w14:paraId="6DEE8B0D" w14:textId="77777777" w:rsidR="00337D2B" w:rsidRPr="0040230A" w:rsidRDefault="00337D2B">
            <w:pPr>
              <w:rPr>
                <w:rFonts w:ascii="Times New Roman" w:hAnsi="Times New Roman"/>
                <w:sz w:val="20"/>
                <w:lang w:val="ru-RU"/>
              </w:rPr>
            </w:pPr>
          </w:p>
          <w:p w14:paraId="73596CD4" w14:textId="77777777" w:rsidR="00337D2B" w:rsidRPr="0040230A" w:rsidRDefault="00337D2B">
            <w:pPr>
              <w:rPr>
                <w:rFonts w:ascii="Times New Roman" w:hAnsi="Times New Roman"/>
                <w:sz w:val="20"/>
                <w:lang w:val="sr-Cyrl-CS"/>
              </w:rPr>
            </w:pPr>
          </w:p>
          <w:p w14:paraId="48B0EBA3"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Анализа рада Стручног тима,пред.мера за унапређ. рада и израда Плана рада . и усвајање</w:t>
            </w:r>
          </w:p>
          <w:p w14:paraId="464CB856" w14:textId="77777777" w:rsidR="00337D2B" w:rsidRPr="0040230A" w:rsidRDefault="00337D2B">
            <w:pPr>
              <w:rPr>
                <w:rFonts w:ascii="Times New Roman" w:hAnsi="Times New Roman"/>
                <w:sz w:val="20"/>
                <w:lang w:val="sr-Cyrl-CS"/>
              </w:rPr>
            </w:pPr>
          </w:p>
          <w:p w14:paraId="08489935"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 xml:space="preserve">Предлог листе ученика са сметњама и тешкоћама на почетку школске године </w:t>
            </w:r>
          </w:p>
          <w:p w14:paraId="642A3130" w14:textId="77777777" w:rsidR="00337D2B" w:rsidRPr="0040230A" w:rsidRDefault="00337D2B">
            <w:pPr>
              <w:rPr>
                <w:rFonts w:ascii="Times New Roman" w:hAnsi="Times New Roman"/>
                <w:sz w:val="20"/>
                <w:lang w:val="sr-Cyrl-CS"/>
              </w:rPr>
            </w:pPr>
          </w:p>
          <w:p w14:paraId="41ADDB59" w14:textId="77777777" w:rsidR="00337D2B" w:rsidRPr="0040230A" w:rsidRDefault="00337D2B">
            <w:pPr>
              <w:rPr>
                <w:rFonts w:ascii="Times New Roman" w:hAnsi="Times New Roman"/>
                <w:sz w:val="20"/>
                <w:lang w:val="sr-Cyrl-CS"/>
              </w:rPr>
            </w:pPr>
          </w:p>
          <w:p w14:paraId="45C4C82A"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Седнице  Стручног тима и тимова за додатну подршку</w:t>
            </w:r>
          </w:p>
          <w:p w14:paraId="293FBD24" w14:textId="77777777" w:rsidR="00337D2B" w:rsidRPr="0040230A" w:rsidRDefault="00337D2B">
            <w:pPr>
              <w:rPr>
                <w:rFonts w:ascii="Times New Roman" w:hAnsi="Times New Roman"/>
                <w:sz w:val="20"/>
                <w:lang w:val="sr-Cyrl-CS"/>
              </w:rPr>
            </w:pPr>
          </w:p>
        </w:tc>
        <w:tc>
          <w:tcPr>
            <w:tcW w:w="1603" w:type="dxa"/>
            <w:tcBorders>
              <w:top w:val="single" w:sz="4" w:space="0" w:color="auto"/>
              <w:left w:val="single" w:sz="4" w:space="0" w:color="auto"/>
              <w:bottom w:val="single" w:sz="4" w:space="0" w:color="auto"/>
              <w:right w:val="single" w:sz="4" w:space="0" w:color="auto"/>
            </w:tcBorders>
          </w:tcPr>
          <w:p w14:paraId="0D47C54E" w14:textId="77777777" w:rsidR="00337D2B" w:rsidRPr="0040230A" w:rsidRDefault="00337D2B">
            <w:pPr>
              <w:rPr>
                <w:rFonts w:ascii="Times New Roman" w:hAnsi="Times New Roman"/>
                <w:sz w:val="20"/>
                <w:lang w:val="sr-Cyrl-CS"/>
              </w:rPr>
            </w:pPr>
          </w:p>
          <w:p w14:paraId="1568EFCB"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Септембар-јун</w:t>
            </w:r>
          </w:p>
          <w:p w14:paraId="75C409E5" w14:textId="77777777" w:rsidR="00337D2B" w:rsidRPr="0040230A" w:rsidRDefault="00337D2B">
            <w:pPr>
              <w:rPr>
                <w:rFonts w:ascii="Times New Roman" w:hAnsi="Times New Roman"/>
                <w:sz w:val="20"/>
                <w:lang w:val="sr-Cyrl-CS"/>
              </w:rPr>
            </w:pPr>
          </w:p>
          <w:p w14:paraId="7CBC9D82" w14:textId="77777777" w:rsidR="00337D2B" w:rsidRPr="0040230A" w:rsidRDefault="00337D2B">
            <w:pPr>
              <w:rPr>
                <w:rFonts w:ascii="Times New Roman" w:hAnsi="Times New Roman"/>
                <w:sz w:val="20"/>
                <w:lang w:val="sr-Cyrl-CS"/>
              </w:rPr>
            </w:pPr>
          </w:p>
          <w:p w14:paraId="6AF3863A" w14:textId="77777777" w:rsidR="00337D2B" w:rsidRPr="0040230A" w:rsidRDefault="00337D2B">
            <w:pPr>
              <w:rPr>
                <w:rFonts w:ascii="Times New Roman" w:hAnsi="Times New Roman"/>
                <w:sz w:val="20"/>
                <w:lang w:val="sr-Cyrl-CS"/>
              </w:rPr>
            </w:pPr>
          </w:p>
          <w:p w14:paraId="1B713E9B" w14:textId="77777777" w:rsidR="00337D2B" w:rsidRPr="0040230A" w:rsidRDefault="00337D2B">
            <w:pPr>
              <w:rPr>
                <w:rFonts w:ascii="Times New Roman" w:hAnsi="Times New Roman"/>
                <w:sz w:val="20"/>
                <w:lang w:val="sr-Cyrl-CS"/>
              </w:rPr>
            </w:pPr>
          </w:p>
          <w:p w14:paraId="627B8A90" w14:textId="77777777" w:rsidR="00337D2B" w:rsidRPr="0040230A" w:rsidRDefault="00337D2B">
            <w:pPr>
              <w:rPr>
                <w:rFonts w:ascii="Times New Roman" w:hAnsi="Times New Roman"/>
                <w:sz w:val="20"/>
                <w:lang w:val="sr-Cyrl-CS"/>
              </w:rPr>
            </w:pPr>
          </w:p>
          <w:p w14:paraId="387F9061" w14:textId="77777777" w:rsidR="00337D2B" w:rsidRPr="0040230A" w:rsidRDefault="00337D2B">
            <w:pPr>
              <w:rPr>
                <w:rFonts w:ascii="Times New Roman" w:hAnsi="Times New Roman"/>
                <w:sz w:val="20"/>
                <w:lang w:val="sr-Cyrl-CS"/>
              </w:rPr>
            </w:pPr>
          </w:p>
          <w:p w14:paraId="10D29974"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до 13. септембра</w:t>
            </w:r>
          </w:p>
          <w:p w14:paraId="7A55C42A" w14:textId="77777777" w:rsidR="00337D2B" w:rsidRPr="0040230A" w:rsidRDefault="00337D2B">
            <w:pPr>
              <w:rPr>
                <w:rFonts w:ascii="Times New Roman" w:hAnsi="Times New Roman"/>
                <w:sz w:val="20"/>
                <w:lang w:val="sr-Cyrl-CS"/>
              </w:rPr>
            </w:pPr>
          </w:p>
          <w:p w14:paraId="475374F8" w14:textId="77777777" w:rsidR="00337D2B" w:rsidRPr="0040230A" w:rsidRDefault="00337D2B">
            <w:pPr>
              <w:rPr>
                <w:rFonts w:ascii="Times New Roman" w:hAnsi="Times New Roman"/>
                <w:sz w:val="20"/>
                <w:lang w:val="sr-Cyrl-CS"/>
              </w:rPr>
            </w:pPr>
          </w:p>
          <w:p w14:paraId="67BB35B8" w14:textId="77777777" w:rsidR="00337D2B" w:rsidRPr="0040230A" w:rsidRDefault="00337D2B">
            <w:pPr>
              <w:rPr>
                <w:rFonts w:ascii="Times New Roman" w:hAnsi="Times New Roman"/>
                <w:sz w:val="20"/>
                <w:lang w:val="sr-Cyrl-CS"/>
              </w:rPr>
            </w:pPr>
          </w:p>
          <w:p w14:paraId="1408B5B4" w14:textId="77777777" w:rsidR="00337D2B" w:rsidRPr="0040230A" w:rsidRDefault="00337D2B">
            <w:pPr>
              <w:rPr>
                <w:rFonts w:ascii="Times New Roman" w:hAnsi="Times New Roman"/>
                <w:sz w:val="20"/>
                <w:lang w:val="sr-Cyrl-CS"/>
              </w:rPr>
            </w:pPr>
          </w:p>
          <w:p w14:paraId="2D2F7669" w14:textId="77777777" w:rsidR="00337D2B" w:rsidRPr="0040230A" w:rsidRDefault="00337D2B">
            <w:pPr>
              <w:rPr>
                <w:rFonts w:ascii="Times New Roman" w:hAnsi="Times New Roman"/>
                <w:sz w:val="20"/>
                <w:lang w:val="sr-Cyrl-CS"/>
              </w:rPr>
            </w:pPr>
          </w:p>
          <w:p w14:paraId="10DE6095" w14:textId="77777777" w:rsidR="00337D2B" w:rsidRPr="0040230A" w:rsidRDefault="00337D2B">
            <w:pPr>
              <w:rPr>
                <w:rFonts w:ascii="Times New Roman" w:hAnsi="Times New Roman"/>
                <w:sz w:val="20"/>
                <w:lang w:val="sr-Cyrl-CS"/>
              </w:rPr>
            </w:pPr>
          </w:p>
          <w:p w14:paraId="3E2BDDB7"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Септембар,октобар</w:t>
            </w:r>
          </w:p>
          <w:p w14:paraId="33E5880D" w14:textId="77777777" w:rsidR="00337D2B" w:rsidRPr="0040230A" w:rsidRDefault="00337D2B">
            <w:pPr>
              <w:rPr>
                <w:rFonts w:ascii="Times New Roman" w:hAnsi="Times New Roman"/>
                <w:sz w:val="20"/>
                <w:lang w:val="sr-Cyrl-CS"/>
              </w:rPr>
            </w:pPr>
          </w:p>
          <w:p w14:paraId="07A13B02" w14:textId="77777777" w:rsidR="00337D2B" w:rsidRPr="0040230A" w:rsidRDefault="00337D2B">
            <w:pPr>
              <w:rPr>
                <w:rFonts w:ascii="Times New Roman" w:hAnsi="Times New Roman"/>
                <w:sz w:val="20"/>
                <w:lang w:val="sr-Cyrl-CS"/>
              </w:rPr>
            </w:pPr>
          </w:p>
          <w:p w14:paraId="4F617EDD" w14:textId="77777777" w:rsidR="00337D2B" w:rsidRPr="0040230A" w:rsidRDefault="00337D2B">
            <w:pPr>
              <w:rPr>
                <w:rFonts w:ascii="Times New Roman" w:hAnsi="Times New Roman"/>
                <w:sz w:val="20"/>
                <w:lang w:val="sr-Cyrl-CS"/>
              </w:rPr>
            </w:pPr>
          </w:p>
          <w:p w14:paraId="6A4CB488" w14:textId="77777777" w:rsidR="00337D2B" w:rsidRPr="0040230A" w:rsidRDefault="00337D2B">
            <w:pPr>
              <w:rPr>
                <w:rFonts w:ascii="Times New Roman" w:hAnsi="Times New Roman"/>
                <w:sz w:val="20"/>
                <w:lang w:val="sr-Cyrl-CS"/>
              </w:rPr>
            </w:pPr>
          </w:p>
          <w:p w14:paraId="1BB6B3DA" w14:textId="77777777" w:rsidR="00337D2B" w:rsidRPr="0040230A" w:rsidRDefault="00337D2B">
            <w:pPr>
              <w:rPr>
                <w:rFonts w:ascii="Times New Roman" w:hAnsi="Times New Roman"/>
                <w:sz w:val="20"/>
                <w:lang w:val="sr-Cyrl-CS"/>
              </w:rPr>
            </w:pPr>
          </w:p>
          <w:p w14:paraId="4B1E81FE" w14:textId="77777777" w:rsidR="00337D2B" w:rsidRPr="0040230A" w:rsidRDefault="00337D2B">
            <w:pPr>
              <w:rPr>
                <w:rFonts w:ascii="Times New Roman" w:hAnsi="Times New Roman"/>
                <w:sz w:val="20"/>
                <w:lang w:val="ru-RU"/>
              </w:rPr>
            </w:pPr>
          </w:p>
          <w:p w14:paraId="6C6DD845" w14:textId="77777777" w:rsidR="00337D2B" w:rsidRPr="0040230A" w:rsidRDefault="00337D2B">
            <w:pPr>
              <w:rPr>
                <w:rFonts w:ascii="Times New Roman" w:hAnsi="Times New Roman"/>
                <w:sz w:val="20"/>
                <w:lang w:val="ru-RU"/>
              </w:rPr>
            </w:pPr>
          </w:p>
          <w:p w14:paraId="4D0EB797" w14:textId="77777777" w:rsidR="00337D2B" w:rsidRPr="0040230A" w:rsidRDefault="00C84B04">
            <w:pPr>
              <w:rPr>
                <w:rFonts w:ascii="Times New Roman" w:hAnsi="Times New Roman"/>
                <w:sz w:val="20"/>
                <w:lang w:val="ru-RU"/>
              </w:rPr>
            </w:pPr>
            <w:r w:rsidRPr="0040230A">
              <w:rPr>
                <w:rFonts w:ascii="Times New Roman" w:hAnsi="Times New Roman"/>
                <w:sz w:val="20"/>
                <w:lang w:val="ru-RU"/>
              </w:rPr>
              <w:t>Октобар</w:t>
            </w:r>
          </w:p>
          <w:p w14:paraId="48A604AE" w14:textId="77777777" w:rsidR="00337D2B" w:rsidRPr="0040230A" w:rsidRDefault="00337D2B">
            <w:pPr>
              <w:rPr>
                <w:rFonts w:ascii="Times New Roman" w:hAnsi="Times New Roman"/>
                <w:sz w:val="20"/>
                <w:lang w:val="ru-RU"/>
              </w:rPr>
            </w:pPr>
          </w:p>
          <w:p w14:paraId="240E6579" w14:textId="77777777" w:rsidR="00337D2B" w:rsidRPr="0040230A" w:rsidRDefault="00337D2B">
            <w:pPr>
              <w:rPr>
                <w:rFonts w:ascii="Times New Roman" w:hAnsi="Times New Roman"/>
                <w:sz w:val="20"/>
                <w:lang w:val="ru-RU"/>
              </w:rPr>
            </w:pPr>
          </w:p>
          <w:p w14:paraId="575799C3" w14:textId="77777777" w:rsidR="00337D2B" w:rsidRPr="0040230A" w:rsidRDefault="00337D2B">
            <w:pPr>
              <w:rPr>
                <w:rFonts w:ascii="Times New Roman" w:hAnsi="Times New Roman"/>
                <w:sz w:val="20"/>
                <w:lang w:val="ru-RU"/>
              </w:rPr>
            </w:pPr>
          </w:p>
          <w:p w14:paraId="56B2C0A1" w14:textId="77777777" w:rsidR="00337D2B" w:rsidRPr="0040230A" w:rsidRDefault="00337D2B">
            <w:pPr>
              <w:rPr>
                <w:rFonts w:ascii="Times New Roman" w:hAnsi="Times New Roman"/>
                <w:sz w:val="20"/>
                <w:lang w:val="ru-RU"/>
              </w:rPr>
            </w:pPr>
          </w:p>
          <w:p w14:paraId="2294C4D2" w14:textId="77777777" w:rsidR="00337D2B" w:rsidRPr="0040230A" w:rsidRDefault="00337D2B">
            <w:pPr>
              <w:rPr>
                <w:rFonts w:ascii="Times New Roman" w:hAnsi="Times New Roman"/>
                <w:sz w:val="20"/>
                <w:lang w:val="ru-RU"/>
              </w:rPr>
            </w:pPr>
          </w:p>
          <w:p w14:paraId="404F6815" w14:textId="77777777" w:rsidR="00337D2B" w:rsidRPr="0040230A" w:rsidRDefault="00C84B04">
            <w:pPr>
              <w:rPr>
                <w:rFonts w:ascii="Times New Roman" w:hAnsi="Times New Roman"/>
                <w:sz w:val="20"/>
                <w:lang w:val="ru-RU"/>
              </w:rPr>
            </w:pPr>
            <w:r w:rsidRPr="0040230A">
              <w:rPr>
                <w:rFonts w:ascii="Times New Roman" w:hAnsi="Times New Roman"/>
                <w:sz w:val="20"/>
                <w:lang w:val="ru-RU"/>
              </w:rPr>
              <w:t>По потреби</w:t>
            </w:r>
          </w:p>
          <w:p w14:paraId="4158C585" w14:textId="77777777" w:rsidR="00337D2B" w:rsidRPr="0040230A" w:rsidRDefault="00337D2B">
            <w:pPr>
              <w:rPr>
                <w:rFonts w:ascii="Times New Roman" w:hAnsi="Times New Roman"/>
                <w:sz w:val="20"/>
                <w:lang w:val="ru-RU"/>
              </w:rPr>
            </w:pPr>
          </w:p>
          <w:p w14:paraId="059E5BA2" w14:textId="77777777" w:rsidR="00337D2B" w:rsidRPr="0040230A" w:rsidRDefault="00337D2B">
            <w:pPr>
              <w:rPr>
                <w:rFonts w:ascii="Times New Roman" w:hAnsi="Times New Roman"/>
                <w:sz w:val="20"/>
                <w:lang w:val="sr-Cyrl-CS"/>
              </w:rPr>
            </w:pPr>
          </w:p>
          <w:p w14:paraId="272E00F0" w14:textId="77777777" w:rsidR="00337D2B" w:rsidRPr="0040230A" w:rsidRDefault="00337D2B">
            <w:pPr>
              <w:rPr>
                <w:rFonts w:ascii="Times New Roman" w:hAnsi="Times New Roman"/>
                <w:sz w:val="20"/>
                <w:lang w:val="ru-RU"/>
              </w:rPr>
            </w:pPr>
          </w:p>
          <w:p w14:paraId="2AE6BBAC" w14:textId="77777777" w:rsidR="00337D2B" w:rsidRPr="0040230A" w:rsidRDefault="00337D2B">
            <w:pPr>
              <w:rPr>
                <w:rFonts w:ascii="Times New Roman" w:hAnsi="Times New Roman"/>
                <w:sz w:val="20"/>
                <w:lang w:val="ru-RU"/>
              </w:rPr>
            </w:pPr>
          </w:p>
          <w:p w14:paraId="70BA9012" w14:textId="77777777" w:rsidR="00337D2B" w:rsidRPr="0040230A" w:rsidRDefault="00337D2B">
            <w:pPr>
              <w:rPr>
                <w:rFonts w:ascii="Times New Roman" w:hAnsi="Times New Roman"/>
                <w:sz w:val="20"/>
                <w:lang w:val="ru-RU"/>
              </w:rPr>
            </w:pPr>
          </w:p>
          <w:p w14:paraId="4035F388" w14:textId="77777777" w:rsidR="00337D2B" w:rsidRPr="0040230A" w:rsidRDefault="00337D2B">
            <w:pPr>
              <w:rPr>
                <w:rFonts w:ascii="Times New Roman" w:hAnsi="Times New Roman"/>
                <w:sz w:val="20"/>
                <w:lang w:val="ru-RU"/>
              </w:rPr>
            </w:pPr>
          </w:p>
          <w:p w14:paraId="70CC7EF2" w14:textId="77777777" w:rsidR="00337D2B" w:rsidRPr="0040230A" w:rsidRDefault="00337D2B">
            <w:pPr>
              <w:rPr>
                <w:rFonts w:ascii="Times New Roman" w:hAnsi="Times New Roman"/>
                <w:sz w:val="20"/>
                <w:lang w:val="ru-RU"/>
              </w:rPr>
            </w:pPr>
          </w:p>
          <w:p w14:paraId="702F023F" w14:textId="77777777" w:rsidR="00337D2B" w:rsidRPr="0040230A" w:rsidRDefault="00337D2B">
            <w:pPr>
              <w:rPr>
                <w:rFonts w:ascii="Times New Roman" w:hAnsi="Times New Roman"/>
                <w:sz w:val="20"/>
                <w:lang w:val="ru-RU"/>
              </w:rPr>
            </w:pPr>
          </w:p>
          <w:p w14:paraId="5676204C" w14:textId="77777777" w:rsidR="00337D2B" w:rsidRPr="0040230A" w:rsidRDefault="00337D2B">
            <w:pPr>
              <w:rPr>
                <w:rFonts w:ascii="Times New Roman" w:hAnsi="Times New Roman"/>
                <w:sz w:val="20"/>
                <w:lang w:val="ru-RU"/>
              </w:rPr>
            </w:pPr>
          </w:p>
          <w:p w14:paraId="0CC1F5BB" w14:textId="77777777" w:rsidR="00337D2B" w:rsidRPr="0040230A" w:rsidRDefault="00337D2B">
            <w:pPr>
              <w:rPr>
                <w:rFonts w:ascii="Times New Roman" w:hAnsi="Times New Roman"/>
                <w:sz w:val="20"/>
                <w:lang w:val="ru-RU"/>
              </w:rPr>
            </w:pPr>
          </w:p>
          <w:p w14:paraId="07FCAC8D" w14:textId="77777777" w:rsidR="00337D2B" w:rsidRPr="0040230A" w:rsidRDefault="00337D2B">
            <w:pPr>
              <w:rPr>
                <w:rFonts w:ascii="Times New Roman" w:hAnsi="Times New Roman"/>
                <w:sz w:val="20"/>
                <w:lang w:val="ru-RU"/>
              </w:rPr>
            </w:pPr>
          </w:p>
          <w:p w14:paraId="037457BF" w14:textId="77777777" w:rsidR="00337D2B" w:rsidRPr="0040230A" w:rsidRDefault="00C84B04">
            <w:pPr>
              <w:rPr>
                <w:rFonts w:ascii="Times New Roman" w:hAnsi="Times New Roman"/>
                <w:sz w:val="20"/>
                <w:lang w:val="ru-RU"/>
              </w:rPr>
            </w:pPr>
            <w:r w:rsidRPr="0040230A">
              <w:rPr>
                <w:rFonts w:ascii="Times New Roman" w:hAnsi="Times New Roman"/>
                <w:sz w:val="20"/>
                <w:lang w:val="ru-RU"/>
              </w:rPr>
              <w:t>По потреби; оквирно фебруар,јун</w:t>
            </w:r>
          </w:p>
          <w:p w14:paraId="2156E88B" w14:textId="77777777" w:rsidR="00337D2B" w:rsidRPr="0040230A" w:rsidRDefault="00337D2B">
            <w:pPr>
              <w:rPr>
                <w:rFonts w:ascii="Times New Roman" w:hAnsi="Times New Roman"/>
                <w:sz w:val="20"/>
                <w:lang w:val="ru-RU"/>
              </w:rPr>
            </w:pPr>
          </w:p>
          <w:p w14:paraId="1E23F224" w14:textId="77777777" w:rsidR="00337D2B" w:rsidRPr="0040230A" w:rsidRDefault="00337D2B">
            <w:pPr>
              <w:rPr>
                <w:rFonts w:ascii="Times New Roman" w:hAnsi="Times New Roman"/>
                <w:sz w:val="20"/>
                <w:lang w:val="sr-Cyrl-CS"/>
              </w:rPr>
            </w:pPr>
          </w:p>
          <w:p w14:paraId="640D1A28" w14:textId="77777777" w:rsidR="00337D2B" w:rsidRPr="0040230A" w:rsidRDefault="00337D2B">
            <w:pPr>
              <w:rPr>
                <w:rFonts w:ascii="Times New Roman" w:hAnsi="Times New Roman"/>
                <w:sz w:val="20"/>
                <w:lang w:val="sr-Cyrl-CS"/>
              </w:rPr>
            </w:pPr>
          </w:p>
          <w:p w14:paraId="65B14A85" w14:textId="77777777" w:rsidR="00337D2B" w:rsidRPr="0040230A" w:rsidRDefault="00337D2B">
            <w:pPr>
              <w:rPr>
                <w:rFonts w:ascii="Times New Roman" w:hAnsi="Times New Roman"/>
                <w:sz w:val="20"/>
                <w:lang w:val="sr-Cyrl-CS"/>
              </w:rPr>
            </w:pPr>
          </w:p>
          <w:p w14:paraId="5D84AFEC" w14:textId="77777777" w:rsidR="00337D2B" w:rsidRPr="0040230A" w:rsidRDefault="00337D2B">
            <w:pPr>
              <w:rPr>
                <w:rFonts w:ascii="Times New Roman" w:hAnsi="Times New Roman"/>
                <w:sz w:val="20"/>
                <w:lang w:val="sr-Cyrl-CS"/>
              </w:rPr>
            </w:pPr>
          </w:p>
          <w:p w14:paraId="465DE83F"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Септембар-јун ) по потреби )</w:t>
            </w:r>
          </w:p>
          <w:p w14:paraId="1BA387DD" w14:textId="77777777" w:rsidR="00337D2B" w:rsidRPr="0040230A" w:rsidRDefault="00337D2B">
            <w:pPr>
              <w:rPr>
                <w:rFonts w:ascii="Times New Roman" w:hAnsi="Times New Roman"/>
                <w:sz w:val="20"/>
                <w:lang w:val="sr-Cyrl-CS"/>
              </w:rPr>
            </w:pPr>
          </w:p>
          <w:p w14:paraId="6B9FEDFE" w14:textId="77777777" w:rsidR="00337D2B" w:rsidRPr="0040230A" w:rsidRDefault="00337D2B">
            <w:pPr>
              <w:rPr>
                <w:rFonts w:ascii="Times New Roman" w:hAnsi="Times New Roman"/>
                <w:sz w:val="20"/>
                <w:lang w:val="sr-Cyrl-CS"/>
              </w:rPr>
            </w:pPr>
          </w:p>
          <w:p w14:paraId="717A18C4" w14:textId="77777777" w:rsidR="00337D2B" w:rsidRPr="0040230A" w:rsidRDefault="00337D2B">
            <w:pPr>
              <w:rPr>
                <w:rFonts w:ascii="Times New Roman" w:hAnsi="Times New Roman"/>
                <w:sz w:val="20"/>
                <w:lang w:val="sr-Cyrl-CS"/>
              </w:rPr>
            </w:pPr>
          </w:p>
          <w:p w14:paraId="7414FBD4"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Јун</w:t>
            </w:r>
          </w:p>
          <w:p w14:paraId="640DF21E" w14:textId="77777777" w:rsidR="00337D2B" w:rsidRPr="0040230A" w:rsidRDefault="00337D2B">
            <w:pPr>
              <w:rPr>
                <w:rFonts w:ascii="Times New Roman" w:hAnsi="Times New Roman"/>
                <w:sz w:val="20"/>
                <w:lang w:val="sr-Cyrl-CS"/>
              </w:rPr>
            </w:pPr>
          </w:p>
          <w:p w14:paraId="060E5DB7" w14:textId="77777777" w:rsidR="00337D2B" w:rsidRPr="0040230A" w:rsidRDefault="00337D2B">
            <w:pPr>
              <w:rPr>
                <w:rFonts w:ascii="Times New Roman" w:hAnsi="Times New Roman"/>
                <w:sz w:val="20"/>
                <w:lang w:val="sr-Cyrl-CS"/>
              </w:rPr>
            </w:pPr>
          </w:p>
          <w:p w14:paraId="702DEFC6" w14:textId="77777777" w:rsidR="00337D2B" w:rsidRPr="0040230A" w:rsidRDefault="00337D2B">
            <w:pPr>
              <w:rPr>
                <w:rFonts w:ascii="Times New Roman" w:hAnsi="Times New Roman"/>
                <w:sz w:val="20"/>
                <w:lang w:val="sr-Cyrl-CS"/>
              </w:rPr>
            </w:pPr>
          </w:p>
          <w:p w14:paraId="2D5464E9" w14:textId="77777777" w:rsidR="00337D2B" w:rsidRPr="0040230A" w:rsidRDefault="00337D2B">
            <w:pPr>
              <w:rPr>
                <w:rFonts w:ascii="Times New Roman" w:hAnsi="Times New Roman"/>
                <w:sz w:val="20"/>
                <w:lang w:val="sr-Cyrl-CS"/>
              </w:rPr>
            </w:pPr>
          </w:p>
          <w:p w14:paraId="19AFFA5D" w14:textId="77777777" w:rsidR="00337D2B" w:rsidRPr="0040230A" w:rsidRDefault="00337D2B">
            <w:pPr>
              <w:rPr>
                <w:rFonts w:ascii="Times New Roman" w:hAnsi="Times New Roman"/>
                <w:sz w:val="20"/>
                <w:lang w:val="sr-Cyrl-CS"/>
              </w:rPr>
            </w:pPr>
          </w:p>
          <w:p w14:paraId="0F2492B6"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 xml:space="preserve">Континуирано праћење и двомесечно извештавање </w:t>
            </w:r>
          </w:p>
          <w:p w14:paraId="091D0A31" w14:textId="77777777" w:rsidR="00337D2B" w:rsidRPr="0040230A" w:rsidRDefault="00337D2B">
            <w:pPr>
              <w:rPr>
                <w:rFonts w:ascii="Times New Roman" w:hAnsi="Times New Roman"/>
                <w:sz w:val="20"/>
                <w:lang w:val="sr-Cyrl-CS"/>
              </w:rPr>
            </w:pPr>
          </w:p>
          <w:p w14:paraId="3A1CA483" w14:textId="77777777" w:rsidR="00337D2B" w:rsidRPr="0040230A" w:rsidRDefault="00337D2B">
            <w:pPr>
              <w:rPr>
                <w:rFonts w:ascii="Times New Roman" w:hAnsi="Times New Roman"/>
                <w:sz w:val="20"/>
                <w:lang w:val="sr-Cyrl-CS"/>
              </w:rPr>
            </w:pPr>
          </w:p>
          <w:p w14:paraId="77DFFD98" w14:textId="77777777" w:rsidR="00337D2B" w:rsidRPr="0040230A" w:rsidRDefault="00337D2B">
            <w:pPr>
              <w:rPr>
                <w:rFonts w:ascii="Times New Roman" w:hAnsi="Times New Roman"/>
                <w:sz w:val="20"/>
                <w:lang w:val="sr-Cyrl-CS"/>
              </w:rPr>
            </w:pPr>
          </w:p>
          <w:p w14:paraId="67109F69"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Јун</w:t>
            </w:r>
          </w:p>
          <w:p w14:paraId="03C06E44" w14:textId="77777777" w:rsidR="00337D2B" w:rsidRPr="0040230A" w:rsidRDefault="00337D2B">
            <w:pPr>
              <w:rPr>
                <w:rFonts w:ascii="Times New Roman" w:hAnsi="Times New Roman"/>
                <w:sz w:val="20"/>
                <w:lang w:val="sr-Cyrl-CS"/>
              </w:rPr>
            </w:pPr>
          </w:p>
          <w:p w14:paraId="0852E87E" w14:textId="77777777" w:rsidR="00337D2B" w:rsidRPr="0040230A" w:rsidRDefault="00337D2B">
            <w:pPr>
              <w:rPr>
                <w:rFonts w:ascii="Times New Roman" w:hAnsi="Times New Roman"/>
                <w:sz w:val="20"/>
                <w:lang w:val="sr-Cyrl-CS"/>
              </w:rPr>
            </w:pPr>
          </w:p>
          <w:p w14:paraId="6FADEFAE" w14:textId="77777777" w:rsidR="00337D2B" w:rsidRPr="0040230A" w:rsidRDefault="00337D2B">
            <w:pPr>
              <w:rPr>
                <w:rFonts w:ascii="Times New Roman" w:hAnsi="Times New Roman"/>
                <w:sz w:val="20"/>
                <w:lang w:val="sr-Cyrl-CS"/>
              </w:rPr>
            </w:pPr>
          </w:p>
          <w:p w14:paraId="7ED0D21B" w14:textId="77777777" w:rsidR="00337D2B" w:rsidRPr="0040230A" w:rsidRDefault="00337D2B">
            <w:pPr>
              <w:rPr>
                <w:rFonts w:ascii="Times New Roman" w:hAnsi="Times New Roman"/>
                <w:sz w:val="20"/>
                <w:lang w:val="sr-Cyrl-CS"/>
              </w:rPr>
            </w:pPr>
          </w:p>
          <w:p w14:paraId="2C19453A" w14:textId="77777777" w:rsidR="00337D2B" w:rsidRPr="0040230A" w:rsidRDefault="00337D2B">
            <w:pPr>
              <w:rPr>
                <w:rFonts w:ascii="Times New Roman" w:hAnsi="Times New Roman"/>
                <w:sz w:val="20"/>
                <w:lang w:val="sr-Cyrl-CS"/>
              </w:rPr>
            </w:pPr>
          </w:p>
          <w:p w14:paraId="60819FCE" w14:textId="77777777" w:rsidR="00337D2B" w:rsidRPr="0040230A" w:rsidRDefault="00337D2B">
            <w:pPr>
              <w:rPr>
                <w:rFonts w:ascii="Times New Roman" w:hAnsi="Times New Roman"/>
                <w:sz w:val="20"/>
                <w:lang w:val="sr-Cyrl-CS"/>
              </w:rPr>
            </w:pPr>
          </w:p>
          <w:p w14:paraId="67DC8497" w14:textId="77777777" w:rsidR="00337D2B" w:rsidRPr="0040230A" w:rsidRDefault="00337D2B">
            <w:pPr>
              <w:rPr>
                <w:rFonts w:ascii="Times New Roman" w:hAnsi="Times New Roman"/>
                <w:sz w:val="20"/>
                <w:lang w:val="sr-Cyrl-CS"/>
              </w:rPr>
            </w:pPr>
          </w:p>
          <w:p w14:paraId="11D77E22"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Август</w:t>
            </w:r>
          </w:p>
          <w:p w14:paraId="130E99B3" w14:textId="77777777" w:rsidR="00337D2B" w:rsidRPr="0040230A" w:rsidRDefault="00337D2B">
            <w:pPr>
              <w:rPr>
                <w:rFonts w:ascii="Times New Roman" w:hAnsi="Times New Roman"/>
                <w:sz w:val="20"/>
                <w:lang w:val="sr-Cyrl-CS"/>
              </w:rPr>
            </w:pPr>
          </w:p>
          <w:p w14:paraId="322B161C" w14:textId="77777777" w:rsidR="00337D2B" w:rsidRPr="0040230A" w:rsidRDefault="00337D2B">
            <w:pPr>
              <w:rPr>
                <w:rFonts w:ascii="Times New Roman" w:hAnsi="Times New Roman"/>
                <w:sz w:val="20"/>
                <w:lang w:val="sr-Cyrl-CS"/>
              </w:rPr>
            </w:pPr>
          </w:p>
          <w:p w14:paraId="39FBFED9" w14:textId="77777777" w:rsidR="00337D2B" w:rsidRPr="0040230A" w:rsidRDefault="00337D2B">
            <w:pPr>
              <w:rPr>
                <w:rFonts w:ascii="Times New Roman" w:hAnsi="Times New Roman"/>
                <w:sz w:val="20"/>
                <w:lang w:val="sr-Cyrl-CS"/>
              </w:rPr>
            </w:pPr>
          </w:p>
          <w:p w14:paraId="136C9A09" w14:textId="77777777" w:rsidR="00337D2B" w:rsidRPr="0040230A" w:rsidRDefault="00337D2B">
            <w:pPr>
              <w:rPr>
                <w:rFonts w:ascii="Times New Roman" w:hAnsi="Times New Roman"/>
                <w:sz w:val="20"/>
                <w:lang w:val="sr-Cyrl-CS"/>
              </w:rPr>
            </w:pPr>
          </w:p>
          <w:p w14:paraId="485DFE85" w14:textId="77777777" w:rsidR="00337D2B" w:rsidRPr="0040230A" w:rsidRDefault="00337D2B">
            <w:pPr>
              <w:rPr>
                <w:rFonts w:ascii="Times New Roman" w:hAnsi="Times New Roman"/>
                <w:sz w:val="20"/>
                <w:lang w:val="sr-Cyrl-CS"/>
              </w:rPr>
            </w:pPr>
          </w:p>
          <w:p w14:paraId="58FA1772" w14:textId="77777777" w:rsidR="00337D2B" w:rsidRPr="0040230A" w:rsidRDefault="00337D2B">
            <w:pPr>
              <w:rPr>
                <w:rFonts w:ascii="Times New Roman" w:hAnsi="Times New Roman"/>
                <w:sz w:val="20"/>
                <w:lang w:val="sr-Cyrl-CS"/>
              </w:rPr>
            </w:pPr>
          </w:p>
          <w:p w14:paraId="0D62562C" w14:textId="77777777" w:rsidR="00337D2B" w:rsidRPr="0040230A" w:rsidRDefault="00337D2B">
            <w:pPr>
              <w:rPr>
                <w:rFonts w:ascii="Times New Roman" w:hAnsi="Times New Roman"/>
                <w:sz w:val="20"/>
                <w:lang w:val="sr-Cyrl-CS"/>
              </w:rPr>
            </w:pPr>
          </w:p>
          <w:p w14:paraId="10907CBA"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Октобар, фебруар,јун  и по потреби</w:t>
            </w:r>
          </w:p>
          <w:p w14:paraId="120D9B87" w14:textId="77777777" w:rsidR="00337D2B" w:rsidRPr="0040230A" w:rsidRDefault="00337D2B">
            <w:pPr>
              <w:rPr>
                <w:rFonts w:ascii="Times New Roman" w:hAnsi="Times New Roman"/>
                <w:sz w:val="20"/>
                <w:lang w:val="sr-Cyrl-CS"/>
              </w:rPr>
            </w:pPr>
          </w:p>
          <w:p w14:paraId="2F14471C" w14:textId="77777777" w:rsidR="00337D2B" w:rsidRPr="0040230A" w:rsidRDefault="00337D2B">
            <w:pPr>
              <w:rPr>
                <w:rFonts w:ascii="Times New Roman" w:hAnsi="Times New Roman"/>
                <w:sz w:val="20"/>
                <w:lang w:val="sr-Cyrl-CS"/>
              </w:rPr>
            </w:pPr>
          </w:p>
          <w:p w14:paraId="37F8D86F" w14:textId="77777777" w:rsidR="00337D2B" w:rsidRPr="0040230A" w:rsidRDefault="00337D2B">
            <w:pPr>
              <w:rPr>
                <w:rFonts w:ascii="Times New Roman" w:hAnsi="Times New Roman"/>
                <w:sz w:val="20"/>
                <w:lang w:val="sr-Cyrl-CS"/>
              </w:rPr>
            </w:pPr>
          </w:p>
        </w:tc>
        <w:tc>
          <w:tcPr>
            <w:tcW w:w="2174" w:type="dxa"/>
            <w:tcBorders>
              <w:top w:val="single" w:sz="4" w:space="0" w:color="auto"/>
              <w:left w:val="single" w:sz="4" w:space="0" w:color="auto"/>
              <w:bottom w:val="single" w:sz="4" w:space="0" w:color="auto"/>
              <w:right w:val="single" w:sz="4" w:space="0" w:color="auto"/>
            </w:tcBorders>
          </w:tcPr>
          <w:p w14:paraId="6093FD4E" w14:textId="77777777" w:rsidR="00337D2B" w:rsidRPr="0040230A" w:rsidRDefault="00337D2B">
            <w:pPr>
              <w:rPr>
                <w:rFonts w:ascii="Times New Roman" w:hAnsi="Times New Roman"/>
                <w:sz w:val="20"/>
                <w:lang w:val="sr-Cyrl-CS"/>
              </w:rPr>
            </w:pPr>
          </w:p>
          <w:p w14:paraId="28697127"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 xml:space="preserve"> Чланови Тима и одељењске старешине и предмнаст. </w:t>
            </w:r>
          </w:p>
          <w:p w14:paraId="7026BA82" w14:textId="77777777" w:rsidR="00337D2B" w:rsidRPr="0040230A" w:rsidRDefault="00337D2B">
            <w:pPr>
              <w:rPr>
                <w:rFonts w:ascii="Times New Roman" w:hAnsi="Times New Roman"/>
                <w:sz w:val="20"/>
                <w:lang w:val="sr-Cyrl-CS"/>
              </w:rPr>
            </w:pPr>
          </w:p>
          <w:p w14:paraId="18CE0929" w14:textId="77777777" w:rsidR="00337D2B" w:rsidRPr="0040230A" w:rsidRDefault="00337D2B">
            <w:pPr>
              <w:rPr>
                <w:rFonts w:ascii="Times New Roman" w:hAnsi="Times New Roman"/>
                <w:sz w:val="20"/>
                <w:lang w:val="sr-Cyrl-CS"/>
              </w:rPr>
            </w:pPr>
          </w:p>
          <w:p w14:paraId="33422E28" w14:textId="77777777" w:rsidR="00337D2B" w:rsidRPr="0040230A" w:rsidRDefault="00337D2B">
            <w:pPr>
              <w:rPr>
                <w:rFonts w:ascii="Times New Roman" w:hAnsi="Times New Roman"/>
                <w:sz w:val="20"/>
                <w:lang w:val="sr-Cyrl-CS"/>
              </w:rPr>
            </w:pPr>
          </w:p>
          <w:p w14:paraId="0CF17A38" w14:textId="77777777" w:rsidR="00337D2B" w:rsidRPr="0040230A" w:rsidRDefault="00337D2B">
            <w:pPr>
              <w:rPr>
                <w:rFonts w:ascii="Times New Roman" w:hAnsi="Times New Roman"/>
                <w:sz w:val="20"/>
                <w:lang w:val="sr-Cyrl-CS"/>
              </w:rPr>
            </w:pPr>
          </w:p>
          <w:p w14:paraId="26EA66F9"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Чланови Стручног тима и Педагошког колегијума</w:t>
            </w:r>
          </w:p>
          <w:p w14:paraId="097D33E1" w14:textId="77777777" w:rsidR="00337D2B" w:rsidRPr="0040230A" w:rsidRDefault="00337D2B">
            <w:pPr>
              <w:rPr>
                <w:rFonts w:ascii="Times New Roman" w:hAnsi="Times New Roman"/>
                <w:sz w:val="20"/>
                <w:lang w:val="sr-Cyrl-CS"/>
              </w:rPr>
            </w:pPr>
          </w:p>
          <w:p w14:paraId="233BF4EA" w14:textId="77777777" w:rsidR="00337D2B" w:rsidRPr="0040230A" w:rsidRDefault="00337D2B">
            <w:pPr>
              <w:rPr>
                <w:rFonts w:ascii="Times New Roman" w:hAnsi="Times New Roman"/>
                <w:sz w:val="20"/>
                <w:lang w:val="sr-Cyrl-CS"/>
              </w:rPr>
            </w:pPr>
          </w:p>
          <w:p w14:paraId="4E2F74FF" w14:textId="77777777" w:rsidR="00337D2B" w:rsidRPr="0040230A" w:rsidRDefault="00337D2B">
            <w:pPr>
              <w:rPr>
                <w:rFonts w:ascii="Times New Roman" w:hAnsi="Times New Roman"/>
                <w:sz w:val="20"/>
                <w:lang w:val="sr-Cyrl-CS"/>
              </w:rPr>
            </w:pPr>
          </w:p>
          <w:p w14:paraId="0DA83920" w14:textId="77777777" w:rsidR="00337D2B" w:rsidRPr="0040230A" w:rsidRDefault="00337D2B">
            <w:pPr>
              <w:rPr>
                <w:rFonts w:ascii="Times New Roman" w:hAnsi="Times New Roman"/>
                <w:sz w:val="20"/>
                <w:lang w:val="sr-Cyrl-CS"/>
              </w:rPr>
            </w:pPr>
          </w:p>
          <w:p w14:paraId="09A435FA" w14:textId="77777777" w:rsidR="00337D2B" w:rsidRPr="0040230A" w:rsidRDefault="00337D2B">
            <w:pPr>
              <w:rPr>
                <w:rFonts w:ascii="Times New Roman" w:hAnsi="Times New Roman"/>
                <w:sz w:val="20"/>
                <w:lang w:val="sr-Cyrl-CS"/>
              </w:rPr>
            </w:pPr>
          </w:p>
          <w:p w14:paraId="7BB777E1"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Чланови Стручног тима</w:t>
            </w:r>
          </w:p>
          <w:p w14:paraId="487EFE8E" w14:textId="77777777" w:rsidR="00337D2B" w:rsidRPr="0040230A" w:rsidRDefault="00337D2B">
            <w:pPr>
              <w:rPr>
                <w:rFonts w:ascii="Times New Roman" w:hAnsi="Times New Roman"/>
                <w:sz w:val="20"/>
                <w:lang w:val="sr-Cyrl-CS"/>
              </w:rPr>
            </w:pPr>
          </w:p>
          <w:p w14:paraId="4AF86554" w14:textId="77777777" w:rsidR="00337D2B" w:rsidRPr="0040230A" w:rsidRDefault="00337D2B">
            <w:pPr>
              <w:rPr>
                <w:rFonts w:ascii="Times New Roman" w:hAnsi="Times New Roman"/>
                <w:sz w:val="20"/>
                <w:lang w:val="sr-Cyrl-CS"/>
              </w:rPr>
            </w:pPr>
          </w:p>
          <w:p w14:paraId="365415E4" w14:textId="77777777" w:rsidR="00337D2B" w:rsidRPr="0040230A" w:rsidRDefault="00337D2B">
            <w:pPr>
              <w:rPr>
                <w:rFonts w:ascii="Times New Roman" w:hAnsi="Times New Roman"/>
                <w:sz w:val="20"/>
                <w:lang w:val="sr-Cyrl-CS"/>
              </w:rPr>
            </w:pPr>
          </w:p>
          <w:p w14:paraId="52D8A584" w14:textId="77777777" w:rsidR="00337D2B" w:rsidRPr="0040230A" w:rsidRDefault="00337D2B">
            <w:pPr>
              <w:rPr>
                <w:rFonts w:ascii="Times New Roman" w:hAnsi="Times New Roman"/>
                <w:sz w:val="20"/>
                <w:lang w:val="sr-Cyrl-CS"/>
              </w:rPr>
            </w:pPr>
          </w:p>
          <w:p w14:paraId="5C52A30D" w14:textId="77777777" w:rsidR="00337D2B" w:rsidRPr="0040230A" w:rsidRDefault="00337D2B">
            <w:pPr>
              <w:rPr>
                <w:rFonts w:ascii="Times New Roman" w:hAnsi="Times New Roman"/>
                <w:sz w:val="20"/>
                <w:lang w:val="sr-Cyrl-CS"/>
              </w:rPr>
            </w:pPr>
          </w:p>
          <w:p w14:paraId="69460B5A" w14:textId="77777777" w:rsidR="00337D2B" w:rsidRPr="0040230A" w:rsidRDefault="00337D2B">
            <w:pPr>
              <w:rPr>
                <w:rFonts w:ascii="Times New Roman" w:hAnsi="Times New Roman"/>
                <w:sz w:val="20"/>
                <w:lang w:val="sr-Cyrl-CS"/>
              </w:rPr>
            </w:pPr>
          </w:p>
          <w:p w14:paraId="3F2E6F89" w14:textId="77777777" w:rsidR="00337D2B" w:rsidRPr="0040230A" w:rsidRDefault="00337D2B">
            <w:pPr>
              <w:rPr>
                <w:rFonts w:ascii="Times New Roman" w:hAnsi="Times New Roman"/>
                <w:sz w:val="20"/>
                <w:lang w:val="sr-Cyrl-CS"/>
              </w:rPr>
            </w:pPr>
          </w:p>
          <w:p w14:paraId="7379AD90"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Педагог, Вршњачки тим</w:t>
            </w:r>
          </w:p>
          <w:p w14:paraId="1E046281" w14:textId="77777777" w:rsidR="00337D2B" w:rsidRPr="0040230A" w:rsidRDefault="00337D2B">
            <w:pPr>
              <w:rPr>
                <w:rFonts w:ascii="Times New Roman" w:hAnsi="Times New Roman"/>
                <w:sz w:val="20"/>
                <w:lang w:val="sr-Cyrl-CS"/>
              </w:rPr>
            </w:pPr>
          </w:p>
          <w:p w14:paraId="2943A5A3" w14:textId="77777777" w:rsidR="00337D2B" w:rsidRPr="0040230A" w:rsidRDefault="00337D2B">
            <w:pPr>
              <w:rPr>
                <w:rFonts w:ascii="Times New Roman" w:hAnsi="Times New Roman"/>
                <w:sz w:val="20"/>
                <w:lang w:val="sr-Cyrl-CS"/>
              </w:rPr>
            </w:pPr>
          </w:p>
          <w:p w14:paraId="23362F97" w14:textId="77777777" w:rsidR="00337D2B" w:rsidRPr="0040230A" w:rsidRDefault="00337D2B">
            <w:pPr>
              <w:rPr>
                <w:rFonts w:ascii="Times New Roman" w:hAnsi="Times New Roman"/>
                <w:sz w:val="20"/>
                <w:lang w:val="sr-Cyrl-CS"/>
              </w:rPr>
            </w:pPr>
          </w:p>
          <w:p w14:paraId="70CC715E" w14:textId="77777777" w:rsidR="00337D2B" w:rsidRPr="0040230A" w:rsidRDefault="00337D2B">
            <w:pPr>
              <w:rPr>
                <w:rFonts w:ascii="Times New Roman" w:hAnsi="Times New Roman"/>
                <w:sz w:val="20"/>
                <w:lang w:val="sr-Cyrl-CS"/>
              </w:rPr>
            </w:pPr>
          </w:p>
          <w:p w14:paraId="6E262838" w14:textId="77777777" w:rsidR="00337D2B" w:rsidRPr="0040230A" w:rsidRDefault="00337D2B">
            <w:pPr>
              <w:rPr>
                <w:rFonts w:ascii="Times New Roman" w:hAnsi="Times New Roman"/>
                <w:sz w:val="20"/>
                <w:lang w:val="sr-Cyrl-CS"/>
              </w:rPr>
            </w:pPr>
          </w:p>
          <w:p w14:paraId="48E1DCF6"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Чланови Стручног тима, наставници, одељ.стар. и родитељи</w:t>
            </w:r>
          </w:p>
          <w:p w14:paraId="1BE6A382" w14:textId="77777777" w:rsidR="00337D2B" w:rsidRPr="0040230A" w:rsidRDefault="00337D2B">
            <w:pPr>
              <w:rPr>
                <w:rFonts w:ascii="Times New Roman" w:hAnsi="Times New Roman"/>
                <w:sz w:val="20"/>
                <w:lang w:val="sr-Cyrl-CS"/>
              </w:rPr>
            </w:pPr>
          </w:p>
          <w:p w14:paraId="7A1B7968" w14:textId="77777777" w:rsidR="00337D2B" w:rsidRPr="0040230A" w:rsidRDefault="00337D2B">
            <w:pPr>
              <w:rPr>
                <w:rFonts w:ascii="Times New Roman" w:hAnsi="Times New Roman"/>
                <w:sz w:val="20"/>
                <w:lang w:val="sr-Cyrl-CS"/>
              </w:rPr>
            </w:pPr>
          </w:p>
          <w:p w14:paraId="0B0D7A0E" w14:textId="77777777" w:rsidR="00337D2B" w:rsidRPr="0040230A" w:rsidRDefault="00337D2B">
            <w:pPr>
              <w:rPr>
                <w:rFonts w:ascii="Times New Roman" w:hAnsi="Times New Roman"/>
                <w:sz w:val="20"/>
                <w:lang w:val="sr-Cyrl-CS"/>
              </w:rPr>
            </w:pPr>
          </w:p>
          <w:p w14:paraId="1F101486" w14:textId="77777777" w:rsidR="00337D2B" w:rsidRPr="0040230A" w:rsidRDefault="00337D2B">
            <w:pPr>
              <w:rPr>
                <w:rFonts w:ascii="Times New Roman" w:hAnsi="Times New Roman"/>
                <w:sz w:val="20"/>
                <w:lang w:val="sr-Cyrl-CS"/>
              </w:rPr>
            </w:pPr>
          </w:p>
          <w:p w14:paraId="46F01D50" w14:textId="77777777" w:rsidR="00337D2B" w:rsidRPr="0040230A" w:rsidRDefault="00337D2B">
            <w:pPr>
              <w:rPr>
                <w:rFonts w:ascii="Times New Roman" w:hAnsi="Times New Roman"/>
                <w:sz w:val="20"/>
                <w:lang w:val="sr-Cyrl-CS"/>
              </w:rPr>
            </w:pPr>
          </w:p>
          <w:p w14:paraId="04A16E97" w14:textId="77777777" w:rsidR="00337D2B" w:rsidRPr="0040230A" w:rsidRDefault="00337D2B">
            <w:pPr>
              <w:rPr>
                <w:rFonts w:ascii="Times New Roman" w:hAnsi="Times New Roman"/>
                <w:sz w:val="20"/>
                <w:lang w:val="sr-Cyrl-CS"/>
              </w:rPr>
            </w:pPr>
          </w:p>
          <w:p w14:paraId="401C593E" w14:textId="77777777" w:rsidR="00337D2B" w:rsidRPr="0040230A" w:rsidRDefault="00337D2B">
            <w:pPr>
              <w:rPr>
                <w:rFonts w:ascii="Times New Roman" w:hAnsi="Times New Roman"/>
                <w:sz w:val="20"/>
                <w:lang w:val="sr-Cyrl-CS"/>
              </w:rPr>
            </w:pPr>
          </w:p>
          <w:p w14:paraId="1A9876D1" w14:textId="77777777" w:rsidR="00337D2B" w:rsidRPr="0040230A" w:rsidRDefault="00337D2B">
            <w:pPr>
              <w:rPr>
                <w:rFonts w:ascii="Times New Roman" w:hAnsi="Times New Roman"/>
                <w:sz w:val="20"/>
                <w:lang w:val="sr-Cyrl-CS"/>
              </w:rPr>
            </w:pPr>
          </w:p>
          <w:p w14:paraId="6612FADA" w14:textId="77777777" w:rsidR="00337D2B" w:rsidRPr="0040230A" w:rsidRDefault="00337D2B">
            <w:pPr>
              <w:rPr>
                <w:rFonts w:ascii="Times New Roman" w:hAnsi="Times New Roman"/>
                <w:sz w:val="20"/>
                <w:lang w:val="sr-Cyrl-CS"/>
              </w:rPr>
            </w:pPr>
          </w:p>
          <w:p w14:paraId="012E6F9D"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Чланови СТИО и Тимова за додатну подршку ученицима, чланови Педагошког колегијума</w:t>
            </w:r>
          </w:p>
          <w:p w14:paraId="6D7C9B85" w14:textId="77777777" w:rsidR="00337D2B" w:rsidRPr="0040230A" w:rsidRDefault="00337D2B">
            <w:pPr>
              <w:rPr>
                <w:rFonts w:ascii="Times New Roman" w:hAnsi="Times New Roman"/>
                <w:sz w:val="20"/>
                <w:lang w:val="sr-Cyrl-CS"/>
              </w:rPr>
            </w:pPr>
          </w:p>
          <w:p w14:paraId="60673414" w14:textId="77777777" w:rsidR="00337D2B" w:rsidRPr="0040230A" w:rsidRDefault="00337D2B">
            <w:pPr>
              <w:rPr>
                <w:rFonts w:ascii="Times New Roman" w:hAnsi="Times New Roman"/>
                <w:sz w:val="20"/>
                <w:lang w:val="sr-Cyrl-CS"/>
              </w:rPr>
            </w:pPr>
          </w:p>
          <w:p w14:paraId="7245C4E5" w14:textId="77777777" w:rsidR="00337D2B" w:rsidRPr="0040230A" w:rsidRDefault="00337D2B">
            <w:pPr>
              <w:rPr>
                <w:rFonts w:ascii="Times New Roman" w:hAnsi="Times New Roman"/>
                <w:sz w:val="20"/>
                <w:lang w:val="sr-Cyrl-CS"/>
              </w:rPr>
            </w:pPr>
          </w:p>
          <w:p w14:paraId="799F7907"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Чланови СТИО, директор и чланови  ИРК</w:t>
            </w:r>
          </w:p>
          <w:p w14:paraId="75F2FAD9" w14:textId="77777777" w:rsidR="00337D2B" w:rsidRPr="0040230A" w:rsidRDefault="00337D2B">
            <w:pPr>
              <w:rPr>
                <w:rFonts w:ascii="Times New Roman" w:hAnsi="Times New Roman"/>
                <w:sz w:val="20"/>
                <w:lang w:val="sr-Cyrl-CS"/>
              </w:rPr>
            </w:pPr>
          </w:p>
          <w:p w14:paraId="058E5A09" w14:textId="77777777" w:rsidR="00337D2B" w:rsidRPr="0040230A" w:rsidRDefault="00337D2B">
            <w:pPr>
              <w:rPr>
                <w:rFonts w:ascii="Times New Roman" w:hAnsi="Times New Roman"/>
                <w:sz w:val="20"/>
                <w:lang w:val="sr-Cyrl-CS"/>
              </w:rPr>
            </w:pPr>
          </w:p>
          <w:p w14:paraId="4120C0D8" w14:textId="77777777" w:rsidR="00337D2B" w:rsidRPr="0040230A" w:rsidRDefault="00C84B04">
            <w:pPr>
              <w:rPr>
                <w:rFonts w:ascii="Times New Roman" w:hAnsi="Times New Roman"/>
                <w:sz w:val="20"/>
                <w:lang w:val="ru-RU"/>
              </w:rPr>
            </w:pPr>
            <w:r w:rsidRPr="0040230A">
              <w:rPr>
                <w:rFonts w:ascii="Times New Roman" w:hAnsi="Times New Roman"/>
                <w:sz w:val="20"/>
                <w:lang w:val="sr-Cyrl-CS"/>
              </w:rPr>
              <w:t xml:space="preserve">Чланови СТИО израђују, представља руководилац </w:t>
            </w:r>
          </w:p>
          <w:p w14:paraId="2092F371" w14:textId="77777777" w:rsidR="00337D2B" w:rsidRPr="0040230A" w:rsidRDefault="00337D2B">
            <w:pPr>
              <w:rPr>
                <w:rFonts w:ascii="Times New Roman" w:hAnsi="Times New Roman"/>
                <w:sz w:val="20"/>
                <w:lang w:val="sr-Cyrl-CS"/>
              </w:rPr>
            </w:pPr>
          </w:p>
          <w:p w14:paraId="4091E8C7" w14:textId="77777777" w:rsidR="00337D2B" w:rsidRPr="0040230A" w:rsidRDefault="00337D2B">
            <w:pPr>
              <w:rPr>
                <w:rFonts w:ascii="Times New Roman" w:hAnsi="Times New Roman"/>
                <w:sz w:val="20"/>
                <w:lang w:val="sr-Cyrl-CS"/>
              </w:rPr>
            </w:pPr>
          </w:p>
          <w:p w14:paraId="389BF302"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Руководилац СТИО у сарадњи са осталим члановима и предметним наставницима прати: извештава на седницама Пед.кол.</w:t>
            </w:r>
          </w:p>
          <w:p w14:paraId="51C66FF6"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Чанови СТИО</w:t>
            </w:r>
          </w:p>
          <w:p w14:paraId="44C22136" w14:textId="77777777" w:rsidR="00337D2B" w:rsidRPr="0040230A" w:rsidRDefault="00337D2B">
            <w:pPr>
              <w:rPr>
                <w:rFonts w:ascii="Times New Roman" w:hAnsi="Times New Roman"/>
                <w:sz w:val="20"/>
                <w:lang w:val="sr-Cyrl-CS"/>
              </w:rPr>
            </w:pPr>
          </w:p>
          <w:p w14:paraId="6680DD38" w14:textId="77777777" w:rsidR="00337D2B" w:rsidRPr="0040230A" w:rsidRDefault="00337D2B">
            <w:pPr>
              <w:rPr>
                <w:rFonts w:ascii="Times New Roman" w:hAnsi="Times New Roman"/>
                <w:sz w:val="20"/>
                <w:lang w:val="sr-Cyrl-CS"/>
              </w:rPr>
            </w:pPr>
          </w:p>
          <w:p w14:paraId="78B3ADEB" w14:textId="77777777" w:rsidR="00337D2B" w:rsidRPr="0040230A" w:rsidRDefault="00337D2B">
            <w:pPr>
              <w:rPr>
                <w:rFonts w:ascii="Times New Roman" w:hAnsi="Times New Roman"/>
                <w:sz w:val="20"/>
                <w:lang w:val="sr-Cyrl-CS"/>
              </w:rPr>
            </w:pPr>
          </w:p>
          <w:p w14:paraId="202404E3" w14:textId="77777777" w:rsidR="00337D2B" w:rsidRPr="0040230A" w:rsidRDefault="00337D2B">
            <w:pPr>
              <w:rPr>
                <w:rFonts w:ascii="Times New Roman" w:hAnsi="Times New Roman"/>
                <w:sz w:val="20"/>
                <w:lang w:val="sr-Cyrl-CS"/>
              </w:rPr>
            </w:pPr>
          </w:p>
          <w:p w14:paraId="20DC3D54" w14:textId="77777777" w:rsidR="00337D2B" w:rsidRPr="0040230A" w:rsidRDefault="00337D2B">
            <w:pPr>
              <w:rPr>
                <w:rFonts w:ascii="Times New Roman" w:hAnsi="Times New Roman"/>
                <w:sz w:val="20"/>
                <w:lang w:val="sr-Cyrl-CS"/>
              </w:rPr>
            </w:pPr>
          </w:p>
          <w:p w14:paraId="3C297038" w14:textId="77777777" w:rsidR="00337D2B" w:rsidRPr="0040230A" w:rsidRDefault="00337D2B">
            <w:pPr>
              <w:rPr>
                <w:rFonts w:ascii="Times New Roman" w:hAnsi="Times New Roman"/>
                <w:sz w:val="20"/>
                <w:lang w:val="sr-Cyrl-CS"/>
              </w:rPr>
            </w:pPr>
          </w:p>
          <w:p w14:paraId="1CC2F0BC" w14:textId="77777777" w:rsidR="00337D2B" w:rsidRPr="0040230A" w:rsidRDefault="00337D2B">
            <w:pPr>
              <w:rPr>
                <w:rFonts w:ascii="Times New Roman" w:hAnsi="Times New Roman"/>
                <w:sz w:val="20"/>
                <w:lang w:val="sr-Cyrl-CS"/>
              </w:rPr>
            </w:pPr>
          </w:p>
          <w:p w14:paraId="7D9A0E58"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Чанови СТИО и Педагошког колегијума</w:t>
            </w:r>
          </w:p>
          <w:p w14:paraId="1A255310" w14:textId="77777777" w:rsidR="00337D2B" w:rsidRPr="0040230A" w:rsidRDefault="00337D2B">
            <w:pPr>
              <w:rPr>
                <w:rFonts w:ascii="Times New Roman" w:hAnsi="Times New Roman"/>
                <w:sz w:val="20"/>
                <w:lang w:val="sr-Cyrl-CS"/>
              </w:rPr>
            </w:pPr>
          </w:p>
          <w:p w14:paraId="24F0417D" w14:textId="77777777" w:rsidR="00337D2B" w:rsidRPr="0040230A" w:rsidRDefault="00337D2B">
            <w:pPr>
              <w:rPr>
                <w:rFonts w:ascii="Times New Roman" w:hAnsi="Times New Roman"/>
                <w:sz w:val="20"/>
                <w:lang w:val="sr-Cyrl-CS"/>
              </w:rPr>
            </w:pPr>
          </w:p>
          <w:p w14:paraId="300D267D" w14:textId="77777777" w:rsidR="00337D2B" w:rsidRPr="0040230A" w:rsidRDefault="00337D2B">
            <w:pPr>
              <w:rPr>
                <w:rFonts w:ascii="Times New Roman" w:hAnsi="Times New Roman"/>
                <w:sz w:val="20"/>
                <w:lang w:val="sr-Cyrl-CS"/>
              </w:rPr>
            </w:pPr>
          </w:p>
          <w:p w14:paraId="038A473B" w14:textId="77777777" w:rsidR="00337D2B" w:rsidRPr="0040230A" w:rsidRDefault="00337D2B">
            <w:pPr>
              <w:rPr>
                <w:rFonts w:ascii="Times New Roman" w:hAnsi="Times New Roman"/>
                <w:sz w:val="20"/>
                <w:lang w:val="sr-Cyrl-CS"/>
              </w:rPr>
            </w:pPr>
          </w:p>
          <w:p w14:paraId="6ADB504A" w14:textId="77777777" w:rsidR="00337D2B" w:rsidRPr="0040230A" w:rsidRDefault="00337D2B">
            <w:pPr>
              <w:rPr>
                <w:rFonts w:ascii="Times New Roman" w:hAnsi="Times New Roman"/>
                <w:sz w:val="20"/>
                <w:lang w:val="sr-Cyrl-CS"/>
              </w:rPr>
            </w:pPr>
          </w:p>
          <w:p w14:paraId="7AA40703"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Чанови СТИО и Тимова за додатну подршку</w:t>
            </w:r>
          </w:p>
          <w:p w14:paraId="01AE0018" w14:textId="77777777" w:rsidR="00337D2B" w:rsidRPr="0040230A" w:rsidRDefault="00337D2B">
            <w:pPr>
              <w:rPr>
                <w:rFonts w:ascii="Times New Roman" w:hAnsi="Times New Roman"/>
                <w:sz w:val="20"/>
                <w:lang w:val="sr-Cyrl-CS"/>
              </w:rPr>
            </w:pPr>
          </w:p>
        </w:tc>
        <w:tc>
          <w:tcPr>
            <w:tcW w:w="2886" w:type="dxa"/>
            <w:tcBorders>
              <w:top w:val="single" w:sz="4" w:space="0" w:color="auto"/>
              <w:left w:val="single" w:sz="4" w:space="0" w:color="auto"/>
              <w:bottom w:val="single" w:sz="4" w:space="0" w:color="auto"/>
              <w:right w:val="single" w:sz="4" w:space="0" w:color="auto"/>
            </w:tcBorders>
          </w:tcPr>
          <w:p w14:paraId="0B4651E5"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-Праћење реализације и вођење евиденције ће бити у складу са законским одредбама  и релевантним Правилницима</w:t>
            </w:r>
          </w:p>
          <w:p w14:paraId="23C06203" w14:textId="77777777" w:rsidR="00337D2B" w:rsidRPr="0040230A" w:rsidRDefault="00337D2B">
            <w:pPr>
              <w:rPr>
                <w:rFonts w:ascii="Times New Roman" w:hAnsi="Times New Roman"/>
                <w:sz w:val="20"/>
                <w:lang w:val="sr-Cyrl-CS"/>
              </w:rPr>
            </w:pPr>
          </w:p>
          <w:p w14:paraId="267CD0D1" w14:textId="77777777" w:rsidR="00337D2B" w:rsidRPr="0040230A" w:rsidRDefault="00337D2B">
            <w:pPr>
              <w:rPr>
                <w:rFonts w:ascii="Times New Roman" w:hAnsi="Times New Roman"/>
                <w:sz w:val="20"/>
                <w:lang w:val="sr-Cyrl-CS"/>
              </w:rPr>
            </w:pPr>
          </w:p>
          <w:p w14:paraId="1D63B450" w14:textId="77777777" w:rsidR="00337D2B" w:rsidRPr="0040230A" w:rsidRDefault="00C84B04">
            <w:pPr>
              <w:rPr>
                <w:rFonts w:ascii="Times New Roman" w:hAnsi="Times New Roman"/>
                <w:sz w:val="20"/>
                <w:lang w:val="sr-Cyrl-CS"/>
              </w:rPr>
            </w:pPr>
            <w:r w:rsidRPr="0040230A">
              <w:rPr>
                <w:rFonts w:ascii="Times New Roman" w:hAnsi="Times New Roman"/>
                <w:sz w:val="20"/>
                <w:lang w:val="sr-Cyrl-CS"/>
              </w:rPr>
              <w:t>-Консултације међу члановима  су континуиране; највећи број састанака је истовремено и са члановима тима за додатну подршку ученику</w:t>
            </w:r>
          </w:p>
        </w:tc>
      </w:tr>
    </w:tbl>
    <w:p w14:paraId="19A085A5" w14:textId="77777777" w:rsidR="00337D2B" w:rsidRDefault="00337D2B">
      <w:pPr>
        <w:rPr>
          <w:rFonts w:ascii="Times New Roman" w:hAnsi="Times New Roman"/>
          <w:b/>
          <w:szCs w:val="24"/>
          <w:lang w:val="ru-RU"/>
        </w:rPr>
      </w:pPr>
    </w:p>
    <w:p w14:paraId="3E33DA41" w14:textId="77777777" w:rsidR="00337D2B" w:rsidRDefault="00337D2B">
      <w:pPr>
        <w:rPr>
          <w:rFonts w:ascii="Times New Roman" w:hAnsi="Times New Roman"/>
          <w:b/>
          <w:szCs w:val="24"/>
          <w:lang w:val="ru-RU"/>
        </w:rPr>
      </w:pPr>
    </w:p>
    <w:p w14:paraId="6648C07F" w14:textId="77777777" w:rsidR="00337D2B" w:rsidRDefault="00337D2B">
      <w:pPr>
        <w:rPr>
          <w:rFonts w:ascii="Times New Roman" w:hAnsi="Times New Roman"/>
          <w:b/>
          <w:szCs w:val="24"/>
          <w:lang w:val="ru-RU"/>
        </w:rPr>
      </w:pPr>
    </w:p>
    <w:p w14:paraId="5993C1DA" w14:textId="77777777" w:rsidR="00337D2B" w:rsidRDefault="00C84B04">
      <w:pPr>
        <w:pStyle w:val="Heading2"/>
        <w:jc w:val="center"/>
        <w:rPr>
          <w:rFonts w:ascii="Times New Roman" w:hAnsi="Times New Roman" w:cs="Times New Roman"/>
          <w:lang w:val="ru-RU"/>
        </w:rPr>
      </w:pPr>
      <w:bookmarkStart w:id="343" w:name="_Toc52275942"/>
      <w:bookmarkStart w:id="344" w:name="_Toc147492387"/>
      <w:bookmarkStart w:id="345" w:name="_Toc147826837"/>
      <w:r>
        <w:rPr>
          <w:rFonts w:ascii="Times New Roman" w:hAnsi="Times New Roman" w:cs="Times New Roman"/>
          <w:lang w:val="ru-RU"/>
        </w:rPr>
        <w:t>11. 5.    Акциони план рада Тима за Самовредновање рада школе у школској  2023/24. години</w:t>
      </w:r>
      <w:bookmarkEnd w:id="343"/>
      <w:bookmarkEnd w:id="344"/>
      <w:bookmarkEnd w:id="345"/>
    </w:p>
    <w:p w14:paraId="1480BE23" w14:textId="77777777" w:rsidR="00337D2B" w:rsidRDefault="00337D2B">
      <w:pPr>
        <w:rPr>
          <w:lang w:val="ru-RU"/>
        </w:rPr>
      </w:pPr>
    </w:p>
    <w:p w14:paraId="2A0AF472" w14:textId="77777777" w:rsidR="00337D2B" w:rsidRDefault="00C84B04">
      <w:pPr>
        <w:jc w:val="center"/>
        <w:rPr>
          <w:rFonts w:ascii="Times New Roman" w:hAnsi="Times New Roman"/>
          <w:lang w:val="ru-RU"/>
        </w:rPr>
      </w:pPr>
      <w:r>
        <w:rPr>
          <w:rFonts w:ascii="Times New Roman" w:hAnsi="Times New Roman"/>
          <w:lang w:val="ru-RU"/>
        </w:rPr>
        <w:t>Акциони план рада Тима за Самовредновање рада школе у школској</w:t>
      </w:r>
    </w:p>
    <w:p w14:paraId="015087F1" w14:textId="77777777" w:rsidR="00337D2B" w:rsidRDefault="00C84B04">
      <w:pPr>
        <w:rPr>
          <w:rFonts w:ascii="Times New Roman" w:hAnsi="Times New Roman"/>
          <w:lang w:val="ru-RU"/>
        </w:rPr>
      </w:pPr>
      <w:r>
        <w:rPr>
          <w:rFonts w:ascii="Times New Roman" w:hAnsi="Times New Roman"/>
          <w:lang w:val="ru-RU"/>
        </w:rPr>
        <w:t>2023/24. години</w:t>
      </w:r>
    </w:p>
    <w:p w14:paraId="097BE9D1" w14:textId="77777777" w:rsidR="00337D2B" w:rsidRDefault="00C84B04">
      <w:pPr>
        <w:rPr>
          <w:rFonts w:ascii="Times New Roman" w:hAnsi="Times New Roman"/>
          <w:lang w:val="ru-RU"/>
        </w:rPr>
      </w:pPr>
      <w:r>
        <w:rPr>
          <w:rFonts w:ascii="Times New Roman" w:hAnsi="Times New Roman"/>
          <w:lang w:val="ru-RU"/>
        </w:rPr>
        <w:t>Циљ самовредновања је унапређивање квалитета рада школе. Самовредновање је</w:t>
      </w:r>
    </w:p>
    <w:p w14:paraId="71C5B26B" w14:textId="77777777" w:rsidR="00337D2B" w:rsidRDefault="00C84B04">
      <w:pPr>
        <w:rPr>
          <w:rFonts w:ascii="Times New Roman" w:hAnsi="Times New Roman"/>
          <w:lang w:val="ru-RU"/>
        </w:rPr>
      </w:pPr>
      <w:r>
        <w:rPr>
          <w:rFonts w:ascii="Times New Roman" w:hAnsi="Times New Roman"/>
          <w:lang w:val="ru-RU"/>
        </w:rPr>
        <w:t>истовремено и знак да је школа спремна да прихвати одговроност за сопствени рад</w:t>
      </w:r>
    </w:p>
    <w:p w14:paraId="485AA0C1" w14:textId="77777777" w:rsidR="00337D2B" w:rsidRDefault="00C84B04">
      <w:pPr>
        <w:rPr>
          <w:rFonts w:ascii="Times New Roman" w:hAnsi="Times New Roman"/>
          <w:lang w:val="ru-RU"/>
        </w:rPr>
      </w:pPr>
      <w:r>
        <w:rPr>
          <w:rFonts w:ascii="Times New Roman" w:hAnsi="Times New Roman"/>
          <w:lang w:val="ru-RU"/>
        </w:rPr>
        <w:t>и развој. То није једини облик вредновања, али је основа за друге врсте</w:t>
      </w:r>
    </w:p>
    <w:p w14:paraId="57D5E14E" w14:textId="77777777" w:rsidR="00337D2B" w:rsidRDefault="00C84B04">
      <w:pPr>
        <w:rPr>
          <w:rFonts w:ascii="Times New Roman" w:hAnsi="Times New Roman"/>
          <w:lang w:val="ru-RU"/>
        </w:rPr>
      </w:pPr>
      <w:r>
        <w:rPr>
          <w:rFonts w:ascii="Times New Roman" w:hAnsi="Times New Roman"/>
          <w:lang w:val="ru-RU"/>
        </w:rPr>
        <w:t>вредновања. Области за самовредновање за школску 2023/24. годину су  области</w:t>
      </w:r>
    </w:p>
    <w:p w14:paraId="43315B55" w14:textId="77777777" w:rsidR="00337D2B" w:rsidRDefault="00C84B04">
      <w:pPr>
        <w:rPr>
          <w:rFonts w:ascii="Times New Roman" w:hAnsi="Times New Roman"/>
          <w:lang w:val="ru-RU"/>
        </w:rPr>
      </w:pPr>
      <w:r>
        <w:rPr>
          <w:rFonts w:ascii="Times New Roman" w:hAnsi="Times New Roman"/>
          <w:lang w:val="ru-RU"/>
        </w:rPr>
        <w:t>квалитета 4 -Подршка ученицима и област квалитета 5- Етос.</w:t>
      </w:r>
    </w:p>
    <w:p w14:paraId="5789983B" w14:textId="77777777" w:rsidR="00337D2B" w:rsidRDefault="00C84B04">
      <w:pPr>
        <w:rPr>
          <w:rFonts w:ascii="Times New Roman" w:hAnsi="Times New Roman"/>
          <w:lang w:val="ru-RU"/>
        </w:rPr>
      </w:pPr>
      <w:r>
        <w:rPr>
          <w:rFonts w:ascii="Times New Roman" w:hAnsi="Times New Roman"/>
          <w:lang w:val="ru-RU"/>
        </w:rPr>
        <w:t>Вредновање ће бити извршено на основу Правилника о стандардима квалитета рада</w:t>
      </w:r>
    </w:p>
    <w:p w14:paraId="54A1ECCB" w14:textId="77777777" w:rsidR="00337D2B" w:rsidRDefault="00C84B04">
      <w:pPr>
        <w:rPr>
          <w:rFonts w:ascii="Times New Roman" w:hAnsi="Times New Roman"/>
          <w:lang w:val="ru-RU"/>
        </w:rPr>
      </w:pPr>
      <w:r>
        <w:rPr>
          <w:rFonts w:ascii="Times New Roman" w:hAnsi="Times New Roman"/>
          <w:lang w:val="ru-RU"/>
        </w:rPr>
        <w:t>установе (Сл.Гласник 14/2018). Начин рада: Самовредновање се врши на основу</w:t>
      </w:r>
    </w:p>
    <w:p w14:paraId="63060E05" w14:textId="77777777" w:rsidR="00337D2B" w:rsidRDefault="00C84B04">
      <w:pPr>
        <w:rPr>
          <w:rFonts w:ascii="Times New Roman" w:hAnsi="Times New Roman"/>
          <w:lang w:val="ru-RU"/>
        </w:rPr>
      </w:pPr>
      <w:r>
        <w:rPr>
          <w:rFonts w:ascii="Times New Roman" w:hAnsi="Times New Roman"/>
          <w:lang w:val="ru-RU"/>
        </w:rPr>
        <w:t>анализе квалитета евиденције и педагошке документације установе, школског</w:t>
      </w:r>
    </w:p>
    <w:p w14:paraId="7A54D3B1" w14:textId="77777777" w:rsidR="00337D2B" w:rsidRDefault="00C84B04">
      <w:pPr>
        <w:rPr>
          <w:rFonts w:ascii="Times New Roman" w:hAnsi="Times New Roman"/>
          <w:lang w:val="ru-RU"/>
        </w:rPr>
      </w:pPr>
      <w:r>
        <w:rPr>
          <w:rFonts w:ascii="Times New Roman" w:hAnsi="Times New Roman"/>
          <w:lang w:val="ru-RU"/>
        </w:rPr>
        <w:t>програма, годишњег плана рада и развојног плана установе, базе података у оквиру</w:t>
      </w:r>
    </w:p>
    <w:p w14:paraId="234A3380" w14:textId="77777777" w:rsidR="00337D2B" w:rsidRDefault="00C84B04">
      <w:pPr>
        <w:rPr>
          <w:rFonts w:ascii="Times New Roman" w:hAnsi="Times New Roman"/>
          <w:lang w:val="ru-RU"/>
        </w:rPr>
      </w:pPr>
      <w:r>
        <w:rPr>
          <w:rFonts w:ascii="Times New Roman" w:hAnsi="Times New Roman"/>
          <w:lang w:val="ru-RU"/>
        </w:rPr>
        <w:t>јединственог информационог система просвете, стручног усавршавања, података</w:t>
      </w:r>
    </w:p>
    <w:p w14:paraId="70A67543" w14:textId="77777777" w:rsidR="00337D2B" w:rsidRDefault="00C84B04">
      <w:pPr>
        <w:rPr>
          <w:rFonts w:ascii="Times New Roman" w:hAnsi="Times New Roman"/>
          <w:lang w:val="ru-RU"/>
        </w:rPr>
      </w:pPr>
      <w:r>
        <w:rPr>
          <w:rFonts w:ascii="Times New Roman" w:hAnsi="Times New Roman"/>
          <w:lang w:val="ru-RU"/>
        </w:rPr>
        <w:t>прикупљених из истраживања спроведених у установе, ефеката реализованих</w:t>
      </w:r>
    </w:p>
    <w:p w14:paraId="3CED7B49" w14:textId="77777777" w:rsidR="00337D2B" w:rsidRDefault="00C84B04">
      <w:pPr>
        <w:rPr>
          <w:rFonts w:ascii="Times New Roman" w:hAnsi="Times New Roman"/>
          <w:lang w:val="ru-RU"/>
        </w:rPr>
      </w:pPr>
      <w:r>
        <w:rPr>
          <w:rFonts w:ascii="Times New Roman" w:hAnsi="Times New Roman"/>
          <w:lang w:val="ru-RU"/>
        </w:rPr>
        <w:t>активности у пројектима и других извора, затим на основу праћења различитих</w:t>
      </w:r>
    </w:p>
    <w:p w14:paraId="7D9F6161" w14:textId="77777777" w:rsidR="00337D2B" w:rsidRDefault="00C84B04">
      <w:pPr>
        <w:rPr>
          <w:rFonts w:ascii="Times New Roman" w:hAnsi="Times New Roman"/>
          <w:lang w:val="ru-RU"/>
        </w:rPr>
      </w:pPr>
      <w:r>
        <w:rPr>
          <w:rFonts w:ascii="Times New Roman" w:hAnsi="Times New Roman"/>
          <w:lang w:val="ru-RU"/>
        </w:rPr>
        <w:t>активности образовно-васпитног рада, као и на основу разговора, стручних</w:t>
      </w:r>
    </w:p>
    <w:p w14:paraId="6667B97A" w14:textId="77777777" w:rsidR="00337D2B" w:rsidRDefault="00C84B04">
      <w:pPr>
        <w:rPr>
          <w:rFonts w:ascii="Times New Roman" w:hAnsi="Times New Roman"/>
          <w:lang w:val="ru-RU"/>
        </w:rPr>
      </w:pPr>
      <w:r>
        <w:rPr>
          <w:rFonts w:ascii="Times New Roman" w:hAnsi="Times New Roman"/>
          <w:lang w:val="ru-RU"/>
        </w:rPr>
        <w:t>дискусија, састанака, резултата спроведених анкета и др..Тим за самовредновање</w:t>
      </w:r>
    </w:p>
    <w:p w14:paraId="3443653F" w14:textId="77777777" w:rsidR="00337D2B" w:rsidRDefault="00C84B04">
      <w:pPr>
        <w:rPr>
          <w:rFonts w:ascii="Times New Roman" w:hAnsi="Times New Roman"/>
          <w:lang w:val="ru-RU"/>
        </w:rPr>
      </w:pPr>
      <w:r>
        <w:rPr>
          <w:rFonts w:ascii="Times New Roman" w:hAnsi="Times New Roman"/>
          <w:lang w:val="ru-RU"/>
        </w:rPr>
        <w:t>прикупља и обрађује податке везане за предмет самовредновања и врши анализу</w:t>
      </w:r>
    </w:p>
    <w:p w14:paraId="188FF941" w14:textId="77777777" w:rsidR="00337D2B" w:rsidRDefault="00C84B04">
      <w:pPr>
        <w:rPr>
          <w:rFonts w:ascii="Times New Roman" w:hAnsi="Times New Roman"/>
          <w:lang w:val="ru-RU"/>
        </w:rPr>
      </w:pPr>
      <w:r>
        <w:rPr>
          <w:rFonts w:ascii="Times New Roman" w:hAnsi="Times New Roman"/>
          <w:lang w:val="ru-RU"/>
        </w:rPr>
        <w:t>квалитета предмета самовредновања на основу обрађених података.</w:t>
      </w:r>
    </w:p>
    <w:p w14:paraId="665A0482" w14:textId="77777777" w:rsidR="00337D2B" w:rsidRDefault="00337D2B">
      <w:pPr>
        <w:rPr>
          <w:rFonts w:ascii="Times New Roman" w:hAnsi="Times New Roman"/>
          <w:lang w:val="ru-RU"/>
        </w:rPr>
      </w:pPr>
    </w:p>
    <w:p w14:paraId="266BDD86" w14:textId="77777777" w:rsidR="00337D2B" w:rsidRDefault="00C84B04">
      <w:pPr>
        <w:rPr>
          <w:rFonts w:ascii="Times New Roman" w:hAnsi="Times New Roman"/>
          <w:lang w:val="ru-RU"/>
        </w:rPr>
      </w:pPr>
      <w:r>
        <w:rPr>
          <w:rFonts w:ascii="Times New Roman" w:hAnsi="Times New Roman"/>
          <w:lang w:val="ru-RU"/>
        </w:rPr>
        <w:t>ОБЛАСТ КВАЛИТЕТА 4: ПОДРШКА УЧЕНИЦИМА 4.1. У школи функционише</w:t>
      </w:r>
    </w:p>
    <w:p w14:paraId="131E1F8B" w14:textId="77777777" w:rsidR="00337D2B" w:rsidRDefault="00C84B04">
      <w:pPr>
        <w:rPr>
          <w:rFonts w:ascii="Times New Roman" w:hAnsi="Times New Roman"/>
          <w:lang w:val="ru-RU"/>
        </w:rPr>
      </w:pPr>
      <w:r>
        <w:rPr>
          <w:rFonts w:ascii="Times New Roman" w:hAnsi="Times New Roman"/>
          <w:lang w:val="ru-RU"/>
        </w:rPr>
        <w:t>систем пружања подршке свим ученицима. 4.2. У школи се подстиче лични,</w:t>
      </w:r>
    </w:p>
    <w:p w14:paraId="05ACE460" w14:textId="77777777" w:rsidR="00337D2B" w:rsidRDefault="00C84B04">
      <w:pPr>
        <w:rPr>
          <w:rFonts w:ascii="Times New Roman" w:hAnsi="Times New Roman"/>
          <w:lang w:val="ru-RU"/>
        </w:rPr>
      </w:pPr>
      <w:r>
        <w:rPr>
          <w:rFonts w:ascii="Times New Roman" w:hAnsi="Times New Roman"/>
          <w:lang w:val="ru-RU"/>
        </w:rPr>
        <w:t>професионални и соци</w:t>
      </w:r>
      <w:r>
        <w:rPr>
          <w:rFonts w:ascii="Times New Roman" w:hAnsi="Times New Roman"/>
        </w:rPr>
        <w:t>j</w:t>
      </w:r>
      <w:r>
        <w:rPr>
          <w:rFonts w:ascii="Times New Roman" w:hAnsi="Times New Roman"/>
          <w:lang w:val="ru-RU"/>
        </w:rPr>
        <w:t>ални разво</w:t>
      </w:r>
      <w:r>
        <w:rPr>
          <w:rFonts w:ascii="Times New Roman" w:hAnsi="Times New Roman"/>
        </w:rPr>
        <w:t>j</w:t>
      </w:r>
      <w:r>
        <w:rPr>
          <w:rFonts w:ascii="Times New Roman" w:hAnsi="Times New Roman"/>
          <w:lang w:val="ru-RU"/>
        </w:rPr>
        <w:t xml:space="preserve"> ученика. 4.3. У школи функционише систем</w:t>
      </w:r>
    </w:p>
    <w:p w14:paraId="54C1F849" w14:textId="77777777" w:rsidR="00337D2B" w:rsidRDefault="00C84B04">
      <w:pPr>
        <w:rPr>
          <w:rFonts w:ascii="Times New Roman" w:hAnsi="Times New Roman"/>
          <w:lang w:val="ru-RU"/>
        </w:rPr>
      </w:pPr>
      <w:r>
        <w:rPr>
          <w:rFonts w:ascii="Times New Roman" w:hAnsi="Times New Roman"/>
          <w:lang w:val="ru-RU"/>
        </w:rPr>
        <w:t>подршке ученицима из осетљивих група и ученицима са изузетним способностима.</w:t>
      </w:r>
    </w:p>
    <w:p w14:paraId="305EF850" w14:textId="77777777" w:rsidR="00337D2B" w:rsidRDefault="00C84B04">
      <w:pPr>
        <w:rPr>
          <w:rFonts w:ascii="Times New Roman" w:hAnsi="Times New Roman"/>
          <w:lang w:val="ru-RU"/>
        </w:rPr>
      </w:pPr>
      <w:r>
        <w:rPr>
          <w:rFonts w:ascii="Times New Roman" w:hAnsi="Times New Roman"/>
          <w:lang w:val="ru-RU"/>
        </w:rPr>
        <w:t>ОБЛАСТ КВАЛИТЕТА 5. ЕТОС 5.1. Успостављени су добри међуљудски односи.</w:t>
      </w:r>
    </w:p>
    <w:p w14:paraId="4668EF33" w14:textId="77777777" w:rsidR="00337D2B" w:rsidRDefault="00C84B04">
      <w:pPr>
        <w:rPr>
          <w:rFonts w:ascii="Times New Roman" w:hAnsi="Times New Roman"/>
          <w:lang w:val="ru-RU"/>
        </w:rPr>
      </w:pPr>
      <w:r>
        <w:rPr>
          <w:rFonts w:ascii="Times New Roman" w:hAnsi="Times New Roman"/>
          <w:lang w:val="ru-RU"/>
        </w:rPr>
        <w:t>5.2. Резултати ученика и наставника се подржава</w:t>
      </w:r>
      <w:r>
        <w:rPr>
          <w:rFonts w:ascii="Times New Roman" w:hAnsi="Times New Roman"/>
        </w:rPr>
        <w:t>j</w:t>
      </w:r>
      <w:r>
        <w:rPr>
          <w:rFonts w:ascii="Times New Roman" w:hAnsi="Times New Roman"/>
          <w:lang w:val="ru-RU"/>
        </w:rPr>
        <w:t>у и промовишу. 5.3. У школи</w:t>
      </w:r>
    </w:p>
    <w:p w14:paraId="42AD6513" w14:textId="77777777" w:rsidR="00337D2B" w:rsidRDefault="00C84B04">
      <w:pPr>
        <w:rPr>
          <w:rFonts w:ascii="Times New Roman" w:hAnsi="Times New Roman"/>
          <w:lang w:val="ru-RU"/>
        </w:rPr>
      </w:pPr>
      <w:r>
        <w:rPr>
          <w:rFonts w:ascii="Times New Roman" w:hAnsi="Times New Roman"/>
          <w:lang w:val="ru-RU"/>
        </w:rPr>
        <w:t xml:space="preserve">функционише систем заштите од насиља. 5.4. У школи </w:t>
      </w:r>
      <w:r>
        <w:rPr>
          <w:rFonts w:ascii="Times New Roman" w:hAnsi="Times New Roman"/>
        </w:rPr>
        <w:t>j</w:t>
      </w:r>
      <w:r>
        <w:rPr>
          <w:rFonts w:ascii="Times New Roman" w:hAnsi="Times New Roman"/>
          <w:lang w:val="ru-RU"/>
        </w:rPr>
        <w:t>е разви</w:t>
      </w:r>
      <w:r>
        <w:rPr>
          <w:rFonts w:ascii="Times New Roman" w:hAnsi="Times New Roman"/>
        </w:rPr>
        <w:t>j</w:t>
      </w:r>
      <w:r>
        <w:rPr>
          <w:rFonts w:ascii="Times New Roman" w:hAnsi="Times New Roman"/>
          <w:lang w:val="ru-RU"/>
        </w:rPr>
        <w:t>ена сарадња на</w:t>
      </w:r>
    </w:p>
    <w:p w14:paraId="110B52D0" w14:textId="77777777" w:rsidR="00337D2B" w:rsidRDefault="00C84B04">
      <w:pPr>
        <w:rPr>
          <w:rFonts w:ascii="Times New Roman" w:hAnsi="Times New Roman"/>
          <w:lang w:val="ru-RU"/>
        </w:rPr>
      </w:pPr>
      <w:r>
        <w:rPr>
          <w:rFonts w:ascii="Times New Roman" w:hAnsi="Times New Roman"/>
          <w:lang w:val="ru-RU"/>
        </w:rPr>
        <w:t xml:space="preserve">свим нивоима. 5.5. Школа </w:t>
      </w:r>
      <w:r>
        <w:rPr>
          <w:rFonts w:ascii="Times New Roman" w:hAnsi="Times New Roman"/>
        </w:rPr>
        <w:t>j</w:t>
      </w:r>
      <w:r>
        <w:rPr>
          <w:rFonts w:ascii="Times New Roman" w:hAnsi="Times New Roman"/>
          <w:lang w:val="ru-RU"/>
        </w:rPr>
        <w:t>е центар иноваци</w:t>
      </w:r>
      <w:r>
        <w:rPr>
          <w:rFonts w:ascii="Times New Roman" w:hAnsi="Times New Roman"/>
        </w:rPr>
        <w:t>j</w:t>
      </w:r>
      <w:r>
        <w:rPr>
          <w:rFonts w:ascii="Times New Roman" w:hAnsi="Times New Roman"/>
          <w:lang w:val="ru-RU"/>
        </w:rPr>
        <w:t>а и васпитно-образовне изузетности.</w:t>
      </w:r>
    </w:p>
    <w:p w14:paraId="7A749EEB" w14:textId="77777777" w:rsidR="00337D2B" w:rsidRDefault="00337D2B">
      <w:pPr>
        <w:rPr>
          <w:rFonts w:ascii="Times New Roman" w:hAnsi="Times New Roman"/>
          <w:lang w:val="ru-RU"/>
        </w:rPr>
      </w:pPr>
    </w:p>
    <w:tbl>
      <w:tblPr>
        <w:tblStyle w:val="TableGrid"/>
        <w:tblW w:w="0" w:type="auto"/>
        <w:tblLook w:val="04A0" w:firstRow="1" w:lastRow="0" w:firstColumn="1" w:lastColumn="0" w:noHBand="0" w:noVBand="1"/>
      </w:tblPr>
      <w:tblGrid>
        <w:gridCol w:w="1904"/>
        <w:gridCol w:w="1687"/>
        <w:gridCol w:w="1835"/>
        <w:gridCol w:w="1782"/>
        <w:gridCol w:w="1811"/>
      </w:tblGrid>
      <w:tr w:rsidR="00337D2B" w:rsidRPr="0040230A" w14:paraId="53740C9C" w14:textId="77777777" w:rsidTr="0040230A">
        <w:tc>
          <w:tcPr>
            <w:tcW w:w="1915" w:type="dxa"/>
            <w:vAlign w:val="center"/>
          </w:tcPr>
          <w:p w14:paraId="6701A7C3" w14:textId="77777777" w:rsidR="00337D2B" w:rsidRPr="0040230A" w:rsidRDefault="00C84B04" w:rsidP="0040230A">
            <w:pPr>
              <w:rPr>
                <w:rFonts w:ascii="Times New Roman" w:hAnsi="Times New Roman"/>
                <w:sz w:val="20"/>
              </w:rPr>
            </w:pPr>
            <w:r w:rsidRPr="0040230A">
              <w:rPr>
                <w:rFonts w:ascii="Times New Roman" w:hAnsi="Times New Roman"/>
                <w:sz w:val="20"/>
              </w:rPr>
              <w:t>Активности</w:t>
            </w:r>
          </w:p>
        </w:tc>
        <w:tc>
          <w:tcPr>
            <w:tcW w:w="1915" w:type="dxa"/>
            <w:vAlign w:val="center"/>
          </w:tcPr>
          <w:p w14:paraId="458DD090" w14:textId="77777777" w:rsidR="00337D2B" w:rsidRPr="0040230A" w:rsidRDefault="00C84B04" w:rsidP="0040230A">
            <w:pPr>
              <w:rPr>
                <w:rFonts w:ascii="Times New Roman" w:hAnsi="Times New Roman"/>
                <w:sz w:val="20"/>
              </w:rPr>
            </w:pPr>
            <w:r w:rsidRPr="0040230A">
              <w:rPr>
                <w:rFonts w:ascii="Times New Roman" w:hAnsi="Times New Roman"/>
                <w:sz w:val="20"/>
              </w:rPr>
              <w:t>Време ( месец)</w:t>
            </w:r>
          </w:p>
        </w:tc>
        <w:tc>
          <w:tcPr>
            <w:tcW w:w="1915" w:type="dxa"/>
            <w:vAlign w:val="center"/>
          </w:tcPr>
          <w:p w14:paraId="6C86ED4A" w14:textId="77777777" w:rsidR="00337D2B" w:rsidRPr="0040230A" w:rsidRDefault="00C84B04" w:rsidP="0040230A">
            <w:pPr>
              <w:rPr>
                <w:rFonts w:ascii="Times New Roman" w:hAnsi="Times New Roman"/>
                <w:sz w:val="20"/>
              </w:rPr>
            </w:pPr>
            <w:r w:rsidRPr="0040230A">
              <w:rPr>
                <w:rFonts w:ascii="Times New Roman" w:hAnsi="Times New Roman"/>
                <w:sz w:val="20"/>
              </w:rPr>
              <w:t>Носиоци активности</w:t>
            </w:r>
          </w:p>
        </w:tc>
        <w:tc>
          <w:tcPr>
            <w:tcW w:w="1915" w:type="dxa"/>
            <w:vAlign w:val="center"/>
          </w:tcPr>
          <w:p w14:paraId="0F4A2CF1" w14:textId="77777777" w:rsidR="00337D2B" w:rsidRPr="0040230A" w:rsidRDefault="00C84B04" w:rsidP="0040230A">
            <w:pPr>
              <w:rPr>
                <w:rFonts w:ascii="Times New Roman" w:hAnsi="Times New Roman"/>
                <w:sz w:val="20"/>
              </w:rPr>
            </w:pPr>
            <w:r w:rsidRPr="0040230A">
              <w:rPr>
                <w:rFonts w:ascii="Times New Roman" w:hAnsi="Times New Roman"/>
                <w:sz w:val="20"/>
              </w:rPr>
              <w:t>Исходи</w:t>
            </w:r>
          </w:p>
        </w:tc>
        <w:tc>
          <w:tcPr>
            <w:tcW w:w="1916" w:type="dxa"/>
            <w:vAlign w:val="center"/>
          </w:tcPr>
          <w:p w14:paraId="2BAAD32C" w14:textId="77777777" w:rsidR="00337D2B" w:rsidRPr="0040230A" w:rsidRDefault="00C84B04" w:rsidP="0040230A">
            <w:pPr>
              <w:rPr>
                <w:rFonts w:ascii="Times New Roman" w:hAnsi="Times New Roman"/>
                <w:sz w:val="20"/>
              </w:rPr>
            </w:pPr>
            <w:r w:rsidRPr="0040230A">
              <w:rPr>
                <w:rFonts w:ascii="Times New Roman" w:hAnsi="Times New Roman"/>
                <w:sz w:val="20"/>
              </w:rPr>
              <w:t>Начин реализације</w:t>
            </w:r>
          </w:p>
        </w:tc>
      </w:tr>
      <w:tr w:rsidR="00337D2B" w:rsidRPr="0040230A" w14:paraId="6553C935" w14:textId="77777777" w:rsidTr="0040230A">
        <w:tc>
          <w:tcPr>
            <w:tcW w:w="1915" w:type="dxa"/>
            <w:vAlign w:val="center"/>
          </w:tcPr>
          <w:p w14:paraId="26149D6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Конституисање</w:t>
            </w:r>
          </w:p>
          <w:p w14:paraId="7FE7655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тима и избор</w:t>
            </w:r>
          </w:p>
          <w:p w14:paraId="6B287EA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председника и</w:t>
            </w:r>
          </w:p>
          <w:p w14:paraId="0B9056E4" w14:textId="77777777" w:rsidR="00337D2B" w:rsidRPr="0040230A" w:rsidRDefault="00C84B04" w:rsidP="0040230A">
            <w:pPr>
              <w:rPr>
                <w:rFonts w:ascii="Times New Roman" w:hAnsi="Times New Roman"/>
                <w:sz w:val="20"/>
              </w:rPr>
            </w:pPr>
            <w:r w:rsidRPr="0040230A">
              <w:rPr>
                <w:rFonts w:ascii="Times New Roman" w:hAnsi="Times New Roman"/>
                <w:sz w:val="20"/>
              </w:rPr>
              <w:t>записничара</w:t>
            </w:r>
          </w:p>
        </w:tc>
        <w:tc>
          <w:tcPr>
            <w:tcW w:w="1915" w:type="dxa"/>
            <w:vAlign w:val="center"/>
          </w:tcPr>
          <w:p w14:paraId="3B622A8A" w14:textId="77777777" w:rsidR="00337D2B" w:rsidRPr="0040230A" w:rsidRDefault="00C84B04" w:rsidP="0040230A">
            <w:pPr>
              <w:rPr>
                <w:rFonts w:ascii="Times New Roman" w:hAnsi="Times New Roman"/>
                <w:sz w:val="20"/>
              </w:rPr>
            </w:pPr>
            <w:r w:rsidRPr="0040230A">
              <w:rPr>
                <w:rFonts w:ascii="Times New Roman" w:hAnsi="Times New Roman"/>
                <w:sz w:val="20"/>
              </w:rPr>
              <w:t>септембар</w:t>
            </w:r>
          </w:p>
        </w:tc>
        <w:tc>
          <w:tcPr>
            <w:tcW w:w="1915" w:type="dxa"/>
            <w:vAlign w:val="center"/>
          </w:tcPr>
          <w:p w14:paraId="4006D570"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6136F357" w14:textId="77777777" w:rsidR="00337D2B" w:rsidRPr="0040230A" w:rsidRDefault="00C84B04" w:rsidP="0040230A">
            <w:pPr>
              <w:rPr>
                <w:rFonts w:ascii="Times New Roman" w:hAnsi="Times New Roman"/>
                <w:sz w:val="20"/>
              </w:rPr>
            </w:pPr>
            <w:r w:rsidRPr="0040230A">
              <w:rPr>
                <w:rFonts w:ascii="Times New Roman" w:hAnsi="Times New Roman"/>
                <w:sz w:val="20"/>
              </w:rPr>
              <w:t>Формиран</w:t>
            </w:r>
          </w:p>
          <w:p w14:paraId="14223FA7" w14:textId="77777777" w:rsidR="00337D2B" w:rsidRPr="0040230A" w:rsidRDefault="00C84B04" w:rsidP="0040230A">
            <w:pPr>
              <w:rPr>
                <w:rFonts w:ascii="Times New Roman" w:hAnsi="Times New Roman"/>
                <w:sz w:val="20"/>
              </w:rPr>
            </w:pPr>
            <w:r w:rsidRPr="0040230A">
              <w:rPr>
                <w:rFonts w:ascii="Times New Roman" w:hAnsi="Times New Roman"/>
                <w:sz w:val="20"/>
              </w:rPr>
              <w:t>тим</w:t>
            </w:r>
          </w:p>
        </w:tc>
        <w:tc>
          <w:tcPr>
            <w:tcW w:w="1916" w:type="dxa"/>
            <w:vAlign w:val="center"/>
          </w:tcPr>
          <w:p w14:paraId="00F0A47E" w14:textId="77777777" w:rsidR="00337D2B" w:rsidRPr="0040230A" w:rsidRDefault="00C84B04" w:rsidP="0040230A">
            <w:pPr>
              <w:rPr>
                <w:rFonts w:ascii="Times New Roman" w:hAnsi="Times New Roman"/>
                <w:sz w:val="20"/>
              </w:rPr>
            </w:pPr>
            <w:r w:rsidRPr="0040230A">
              <w:rPr>
                <w:rFonts w:ascii="Times New Roman" w:hAnsi="Times New Roman"/>
                <w:sz w:val="20"/>
              </w:rPr>
              <w:t>Разговор,</w:t>
            </w:r>
          </w:p>
          <w:p w14:paraId="2AE31971" w14:textId="77777777" w:rsidR="00337D2B" w:rsidRPr="0040230A" w:rsidRDefault="00C84B04" w:rsidP="0040230A">
            <w:pPr>
              <w:rPr>
                <w:rFonts w:ascii="Times New Roman" w:hAnsi="Times New Roman"/>
                <w:sz w:val="20"/>
              </w:rPr>
            </w:pPr>
            <w:r w:rsidRPr="0040230A">
              <w:rPr>
                <w:rFonts w:ascii="Times New Roman" w:hAnsi="Times New Roman"/>
                <w:sz w:val="20"/>
              </w:rPr>
              <w:t>дискусија</w:t>
            </w:r>
          </w:p>
        </w:tc>
      </w:tr>
      <w:tr w:rsidR="00337D2B" w:rsidRPr="0040230A" w14:paraId="7566E7CD" w14:textId="77777777" w:rsidTr="0040230A">
        <w:tc>
          <w:tcPr>
            <w:tcW w:w="1915" w:type="dxa"/>
            <w:vAlign w:val="center"/>
          </w:tcPr>
          <w:p w14:paraId="5A5AF4B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Разматрање и</w:t>
            </w:r>
          </w:p>
          <w:p w14:paraId="6E6A2B2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усвајање плана рада тима</w:t>
            </w:r>
          </w:p>
        </w:tc>
        <w:tc>
          <w:tcPr>
            <w:tcW w:w="1915" w:type="dxa"/>
            <w:vAlign w:val="center"/>
          </w:tcPr>
          <w:p w14:paraId="7A07475E" w14:textId="77777777" w:rsidR="00337D2B" w:rsidRPr="0040230A" w:rsidRDefault="00C84B04" w:rsidP="0040230A">
            <w:pPr>
              <w:rPr>
                <w:rFonts w:ascii="Times New Roman" w:hAnsi="Times New Roman"/>
                <w:sz w:val="20"/>
              </w:rPr>
            </w:pPr>
            <w:r w:rsidRPr="0040230A">
              <w:rPr>
                <w:rFonts w:ascii="Times New Roman" w:hAnsi="Times New Roman"/>
                <w:sz w:val="20"/>
              </w:rPr>
              <w:t>септембар</w:t>
            </w:r>
          </w:p>
        </w:tc>
        <w:tc>
          <w:tcPr>
            <w:tcW w:w="1915" w:type="dxa"/>
            <w:vAlign w:val="center"/>
          </w:tcPr>
          <w:p w14:paraId="0449E241"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217989E4" w14:textId="77777777" w:rsidR="00337D2B" w:rsidRPr="0040230A" w:rsidRDefault="00C84B04" w:rsidP="0040230A">
            <w:pPr>
              <w:rPr>
                <w:rFonts w:ascii="Times New Roman" w:hAnsi="Times New Roman"/>
                <w:sz w:val="20"/>
              </w:rPr>
            </w:pPr>
            <w:r w:rsidRPr="0040230A">
              <w:rPr>
                <w:rFonts w:ascii="Times New Roman" w:hAnsi="Times New Roman"/>
                <w:sz w:val="20"/>
              </w:rPr>
              <w:t>Усвојен план</w:t>
            </w:r>
          </w:p>
          <w:p w14:paraId="4EABC519" w14:textId="77777777" w:rsidR="00337D2B" w:rsidRPr="0040230A" w:rsidRDefault="00C84B04" w:rsidP="0040230A">
            <w:pPr>
              <w:rPr>
                <w:rFonts w:ascii="Times New Roman" w:hAnsi="Times New Roman"/>
                <w:sz w:val="20"/>
              </w:rPr>
            </w:pPr>
            <w:r w:rsidRPr="0040230A">
              <w:rPr>
                <w:rFonts w:ascii="Times New Roman" w:hAnsi="Times New Roman"/>
                <w:sz w:val="20"/>
              </w:rPr>
              <w:t>рада</w:t>
            </w:r>
          </w:p>
        </w:tc>
        <w:tc>
          <w:tcPr>
            <w:tcW w:w="1916" w:type="dxa"/>
            <w:vAlign w:val="center"/>
          </w:tcPr>
          <w:p w14:paraId="2EB51EAF" w14:textId="77777777" w:rsidR="00337D2B" w:rsidRPr="0040230A" w:rsidRDefault="00C84B04" w:rsidP="0040230A">
            <w:pPr>
              <w:rPr>
                <w:rFonts w:ascii="Times New Roman" w:hAnsi="Times New Roman"/>
                <w:sz w:val="20"/>
              </w:rPr>
            </w:pPr>
            <w:r w:rsidRPr="0040230A">
              <w:rPr>
                <w:rFonts w:ascii="Times New Roman" w:hAnsi="Times New Roman"/>
                <w:sz w:val="20"/>
              </w:rPr>
              <w:t>разговор, писање</w:t>
            </w:r>
          </w:p>
        </w:tc>
      </w:tr>
      <w:tr w:rsidR="00337D2B" w:rsidRPr="0040230A" w14:paraId="4BEF991D" w14:textId="77777777" w:rsidTr="0040230A">
        <w:tc>
          <w:tcPr>
            <w:tcW w:w="1915" w:type="dxa"/>
            <w:vAlign w:val="center"/>
          </w:tcPr>
          <w:p w14:paraId="07D7A793"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Упознавање</w:t>
            </w:r>
          </w:p>
          <w:p w14:paraId="77446ED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чланова тима са</w:t>
            </w:r>
          </w:p>
          <w:p w14:paraId="175E2AE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Правилником о</w:t>
            </w:r>
          </w:p>
          <w:p w14:paraId="12A04A91" w14:textId="77777777" w:rsidR="00337D2B" w:rsidRPr="0040230A" w:rsidRDefault="00C84B04" w:rsidP="0040230A">
            <w:pPr>
              <w:rPr>
                <w:rFonts w:ascii="Times New Roman" w:hAnsi="Times New Roman"/>
                <w:sz w:val="20"/>
              </w:rPr>
            </w:pPr>
            <w:r w:rsidRPr="0040230A">
              <w:rPr>
                <w:rFonts w:ascii="Times New Roman" w:hAnsi="Times New Roman"/>
                <w:sz w:val="20"/>
              </w:rPr>
              <w:t>стандардима</w:t>
            </w:r>
          </w:p>
          <w:p w14:paraId="2A595912" w14:textId="77777777" w:rsidR="00337D2B" w:rsidRPr="0040230A" w:rsidRDefault="00C84B04" w:rsidP="0040230A">
            <w:pPr>
              <w:rPr>
                <w:rFonts w:ascii="Times New Roman" w:hAnsi="Times New Roman"/>
                <w:sz w:val="20"/>
              </w:rPr>
            </w:pPr>
            <w:r w:rsidRPr="0040230A">
              <w:rPr>
                <w:rFonts w:ascii="Times New Roman" w:hAnsi="Times New Roman"/>
                <w:sz w:val="20"/>
              </w:rPr>
              <w:t>квалитета рада</w:t>
            </w:r>
          </w:p>
          <w:p w14:paraId="40BACA73" w14:textId="77777777" w:rsidR="00337D2B" w:rsidRPr="0040230A" w:rsidRDefault="00C84B04" w:rsidP="0040230A">
            <w:pPr>
              <w:rPr>
                <w:rFonts w:ascii="Times New Roman" w:hAnsi="Times New Roman"/>
                <w:sz w:val="20"/>
              </w:rPr>
            </w:pPr>
            <w:r w:rsidRPr="0040230A">
              <w:rPr>
                <w:rFonts w:ascii="Times New Roman" w:hAnsi="Times New Roman"/>
                <w:sz w:val="20"/>
              </w:rPr>
              <w:t>установе</w:t>
            </w:r>
          </w:p>
        </w:tc>
        <w:tc>
          <w:tcPr>
            <w:tcW w:w="1915" w:type="dxa"/>
            <w:vAlign w:val="center"/>
          </w:tcPr>
          <w:p w14:paraId="58F57F7C" w14:textId="77777777" w:rsidR="00337D2B" w:rsidRPr="0040230A" w:rsidRDefault="00C84B04" w:rsidP="0040230A">
            <w:pPr>
              <w:rPr>
                <w:rFonts w:ascii="Times New Roman" w:hAnsi="Times New Roman"/>
                <w:sz w:val="20"/>
              </w:rPr>
            </w:pPr>
            <w:r w:rsidRPr="0040230A">
              <w:rPr>
                <w:rFonts w:ascii="Times New Roman" w:hAnsi="Times New Roman"/>
                <w:sz w:val="20"/>
              </w:rPr>
              <w:t>септембар</w:t>
            </w:r>
          </w:p>
        </w:tc>
        <w:tc>
          <w:tcPr>
            <w:tcW w:w="1915" w:type="dxa"/>
            <w:vAlign w:val="center"/>
          </w:tcPr>
          <w:p w14:paraId="5D288C7D"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77A28C7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Чланови</w:t>
            </w:r>
          </w:p>
          <w:p w14:paraId="31F2E6F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упознати са</w:t>
            </w:r>
          </w:p>
          <w:p w14:paraId="4E93DE8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Правилником</w:t>
            </w:r>
          </w:p>
          <w:p w14:paraId="19CC0B5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областима,</w:t>
            </w:r>
          </w:p>
          <w:p w14:paraId="43DB50C9" w14:textId="77777777" w:rsidR="00337D2B" w:rsidRPr="0040230A" w:rsidRDefault="00C84B04" w:rsidP="0040230A">
            <w:pPr>
              <w:rPr>
                <w:rFonts w:ascii="Times New Roman" w:hAnsi="Times New Roman"/>
                <w:sz w:val="20"/>
              </w:rPr>
            </w:pPr>
            <w:r w:rsidRPr="0040230A">
              <w:rPr>
                <w:rFonts w:ascii="Times New Roman" w:hAnsi="Times New Roman"/>
                <w:sz w:val="20"/>
              </w:rPr>
              <w:t>индикаторима</w:t>
            </w:r>
          </w:p>
        </w:tc>
        <w:tc>
          <w:tcPr>
            <w:tcW w:w="1916" w:type="dxa"/>
            <w:vAlign w:val="center"/>
          </w:tcPr>
          <w:p w14:paraId="4FB6FC7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Читање</w:t>
            </w:r>
          </w:p>
          <w:p w14:paraId="3A0166E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Правилника са</w:t>
            </w:r>
          </w:p>
          <w:p w14:paraId="62D6ADA6"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нагласком</w:t>
            </w:r>
          </w:p>
          <w:p w14:paraId="60D0967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индикатора</w:t>
            </w:r>
          </w:p>
          <w:p w14:paraId="3D283E6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области које вреднујемо</w:t>
            </w:r>
          </w:p>
        </w:tc>
      </w:tr>
      <w:tr w:rsidR="00337D2B" w:rsidRPr="0040230A" w14:paraId="1BA71049" w14:textId="77777777" w:rsidTr="0040230A">
        <w:tc>
          <w:tcPr>
            <w:tcW w:w="1915" w:type="dxa"/>
            <w:vAlign w:val="center"/>
          </w:tcPr>
          <w:p w14:paraId="41D1CC3F" w14:textId="77777777" w:rsidR="00337D2B" w:rsidRPr="0040230A" w:rsidRDefault="00C84B04" w:rsidP="0040230A">
            <w:pPr>
              <w:rPr>
                <w:rFonts w:ascii="Times New Roman" w:hAnsi="Times New Roman"/>
                <w:sz w:val="20"/>
              </w:rPr>
            </w:pPr>
            <w:r w:rsidRPr="0040230A">
              <w:rPr>
                <w:rFonts w:ascii="Times New Roman" w:hAnsi="Times New Roman"/>
                <w:sz w:val="20"/>
              </w:rPr>
              <w:t>Избор области за</w:t>
            </w:r>
          </w:p>
          <w:p w14:paraId="28955724" w14:textId="77777777" w:rsidR="00337D2B" w:rsidRPr="0040230A" w:rsidRDefault="00C84B04" w:rsidP="0040230A">
            <w:pPr>
              <w:rPr>
                <w:rFonts w:ascii="Times New Roman" w:hAnsi="Times New Roman"/>
                <w:sz w:val="20"/>
              </w:rPr>
            </w:pPr>
            <w:r w:rsidRPr="0040230A">
              <w:rPr>
                <w:rFonts w:ascii="Times New Roman" w:hAnsi="Times New Roman"/>
                <w:sz w:val="20"/>
              </w:rPr>
              <w:t>самовредновање</w:t>
            </w:r>
          </w:p>
        </w:tc>
        <w:tc>
          <w:tcPr>
            <w:tcW w:w="1915" w:type="dxa"/>
            <w:vAlign w:val="center"/>
          </w:tcPr>
          <w:p w14:paraId="043CDA25" w14:textId="77777777" w:rsidR="00337D2B" w:rsidRPr="0040230A" w:rsidRDefault="00C84B04" w:rsidP="0040230A">
            <w:pPr>
              <w:rPr>
                <w:rFonts w:ascii="Times New Roman" w:hAnsi="Times New Roman"/>
                <w:sz w:val="20"/>
              </w:rPr>
            </w:pPr>
            <w:r w:rsidRPr="0040230A">
              <w:rPr>
                <w:rFonts w:ascii="Times New Roman" w:hAnsi="Times New Roman"/>
                <w:sz w:val="20"/>
              </w:rPr>
              <w:t>септембар</w:t>
            </w:r>
          </w:p>
        </w:tc>
        <w:tc>
          <w:tcPr>
            <w:tcW w:w="1915" w:type="dxa"/>
            <w:vAlign w:val="center"/>
          </w:tcPr>
          <w:p w14:paraId="2D897DA8"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0EA66310" w14:textId="77777777" w:rsidR="00337D2B" w:rsidRPr="0040230A" w:rsidRDefault="00C84B04" w:rsidP="0040230A">
            <w:pPr>
              <w:rPr>
                <w:rFonts w:ascii="Times New Roman" w:hAnsi="Times New Roman"/>
                <w:sz w:val="20"/>
              </w:rPr>
            </w:pPr>
            <w:r w:rsidRPr="0040230A">
              <w:rPr>
                <w:rFonts w:ascii="Times New Roman" w:hAnsi="Times New Roman"/>
                <w:sz w:val="20"/>
              </w:rPr>
              <w:t>Изабране</w:t>
            </w:r>
          </w:p>
          <w:p w14:paraId="203305CD" w14:textId="77777777" w:rsidR="00337D2B" w:rsidRPr="0040230A" w:rsidRDefault="00C84B04" w:rsidP="0040230A">
            <w:pPr>
              <w:rPr>
                <w:rFonts w:ascii="Times New Roman" w:hAnsi="Times New Roman"/>
                <w:sz w:val="20"/>
              </w:rPr>
            </w:pPr>
            <w:r w:rsidRPr="0040230A">
              <w:rPr>
                <w:rFonts w:ascii="Times New Roman" w:hAnsi="Times New Roman"/>
                <w:sz w:val="20"/>
              </w:rPr>
              <w:t>области</w:t>
            </w:r>
          </w:p>
        </w:tc>
        <w:tc>
          <w:tcPr>
            <w:tcW w:w="1916" w:type="dxa"/>
            <w:vAlign w:val="center"/>
          </w:tcPr>
          <w:p w14:paraId="60724AA9" w14:textId="77777777" w:rsidR="00337D2B" w:rsidRPr="0040230A" w:rsidRDefault="00C84B04" w:rsidP="0040230A">
            <w:pPr>
              <w:rPr>
                <w:rFonts w:ascii="Times New Roman" w:hAnsi="Times New Roman"/>
                <w:sz w:val="20"/>
              </w:rPr>
            </w:pPr>
            <w:r w:rsidRPr="0040230A">
              <w:rPr>
                <w:rFonts w:ascii="Times New Roman" w:hAnsi="Times New Roman"/>
                <w:sz w:val="20"/>
              </w:rPr>
              <w:t>Предлагање и усвајање</w:t>
            </w:r>
          </w:p>
        </w:tc>
      </w:tr>
      <w:tr w:rsidR="00337D2B" w:rsidRPr="0040230A" w14:paraId="7B56F8C0" w14:textId="77777777" w:rsidTr="0040230A">
        <w:tc>
          <w:tcPr>
            <w:tcW w:w="1915" w:type="dxa"/>
            <w:vAlign w:val="center"/>
          </w:tcPr>
          <w:p w14:paraId="732880A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Проучавање</w:t>
            </w:r>
          </w:p>
          <w:p w14:paraId="73DC9973"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области квалитета и</w:t>
            </w:r>
          </w:p>
          <w:p w14:paraId="70F7CAA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договор о</w:t>
            </w:r>
          </w:p>
          <w:p w14:paraId="6D2789C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циљевима,</w:t>
            </w:r>
          </w:p>
          <w:p w14:paraId="20DE121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индикаторима које</w:t>
            </w:r>
          </w:p>
          <w:p w14:paraId="0268614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треба преиспитати</w:t>
            </w:r>
          </w:p>
        </w:tc>
        <w:tc>
          <w:tcPr>
            <w:tcW w:w="1915" w:type="dxa"/>
            <w:vAlign w:val="center"/>
          </w:tcPr>
          <w:p w14:paraId="7969D795" w14:textId="77777777" w:rsidR="00337D2B" w:rsidRPr="0040230A" w:rsidRDefault="00C84B04" w:rsidP="0040230A">
            <w:pPr>
              <w:rPr>
                <w:rFonts w:ascii="Times New Roman" w:hAnsi="Times New Roman"/>
                <w:sz w:val="20"/>
              </w:rPr>
            </w:pPr>
            <w:r w:rsidRPr="0040230A">
              <w:rPr>
                <w:rFonts w:ascii="Times New Roman" w:hAnsi="Times New Roman"/>
                <w:sz w:val="20"/>
              </w:rPr>
              <w:t>октобар</w:t>
            </w:r>
          </w:p>
        </w:tc>
        <w:tc>
          <w:tcPr>
            <w:tcW w:w="1915" w:type="dxa"/>
            <w:vAlign w:val="center"/>
          </w:tcPr>
          <w:p w14:paraId="6C805EB2"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13BDD54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Утврђени</w:t>
            </w:r>
          </w:p>
          <w:p w14:paraId="74AB5C4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начини</w:t>
            </w:r>
          </w:p>
          <w:p w14:paraId="6CFF1F8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прикупљања</w:t>
            </w:r>
          </w:p>
          <w:p w14:paraId="126A3A7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података,</w:t>
            </w:r>
          </w:p>
          <w:p w14:paraId="1051C3C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докази, ко и</w:t>
            </w:r>
          </w:p>
          <w:p w14:paraId="2BD01C8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када ће</w:t>
            </w:r>
          </w:p>
          <w:p w14:paraId="69E4521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спроводити</w:t>
            </w:r>
          </w:p>
          <w:p w14:paraId="772D584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одређене</w:t>
            </w:r>
          </w:p>
          <w:p w14:paraId="219F75A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фазе, анализе,</w:t>
            </w:r>
          </w:p>
          <w:p w14:paraId="7D72535F" w14:textId="77777777" w:rsidR="00337D2B" w:rsidRPr="0040230A" w:rsidRDefault="00C84B04" w:rsidP="0040230A">
            <w:pPr>
              <w:rPr>
                <w:rFonts w:ascii="Times New Roman" w:hAnsi="Times New Roman"/>
                <w:sz w:val="20"/>
              </w:rPr>
            </w:pPr>
            <w:r w:rsidRPr="0040230A">
              <w:rPr>
                <w:rFonts w:ascii="Times New Roman" w:hAnsi="Times New Roman"/>
                <w:sz w:val="20"/>
              </w:rPr>
              <w:t>извештавања</w:t>
            </w:r>
          </w:p>
        </w:tc>
        <w:tc>
          <w:tcPr>
            <w:tcW w:w="1916" w:type="dxa"/>
            <w:vAlign w:val="center"/>
          </w:tcPr>
          <w:p w14:paraId="25F5687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Дискусија,</w:t>
            </w:r>
          </w:p>
          <w:p w14:paraId="52B44D27"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предлози за сваки</w:t>
            </w:r>
          </w:p>
          <w:p w14:paraId="6A00C16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индикатор,</w:t>
            </w:r>
          </w:p>
          <w:p w14:paraId="3A08B6BB" w14:textId="77777777" w:rsidR="00337D2B" w:rsidRPr="0040230A" w:rsidRDefault="00C84B04" w:rsidP="0040230A">
            <w:pPr>
              <w:rPr>
                <w:rFonts w:ascii="Times New Roman" w:hAnsi="Times New Roman"/>
                <w:sz w:val="20"/>
              </w:rPr>
            </w:pPr>
            <w:r w:rsidRPr="0040230A">
              <w:rPr>
                <w:rFonts w:ascii="Times New Roman" w:hAnsi="Times New Roman"/>
                <w:sz w:val="20"/>
              </w:rPr>
              <w:t>могући извори</w:t>
            </w:r>
          </w:p>
        </w:tc>
      </w:tr>
      <w:tr w:rsidR="00337D2B" w:rsidRPr="0040230A" w14:paraId="71386AE4" w14:textId="77777777" w:rsidTr="0040230A">
        <w:tc>
          <w:tcPr>
            <w:tcW w:w="1915" w:type="dxa"/>
            <w:vAlign w:val="center"/>
          </w:tcPr>
          <w:p w14:paraId="5291CF44" w14:textId="77777777" w:rsidR="00337D2B" w:rsidRPr="0040230A" w:rsidRDefault="00C84B04" w:rsidP="0040230A">
            <w:pPr>
              <w:rPr>
                <w:rFonts w:ascii="Times New Roman" w:hAnsi="Times New Roman"/>
                <w:sz w:val="20"/>
              </w:rPr>
            </w:pPr>
            <w:r w:rsidRPr="0040230A">
              <w:rPr>
                <w:rFonts w:ascii="Times New Roman" w:hAnsi="Times New Roman"/>
                <w:sz w:val="20"/>
              </w:rPr>
              <w:t>Подела обавеза и</w:t>
            </w:r>
          </w:p>
          <w:p w14:paraId="3EC944BC" w14:textId="77777777" w:rsidR="00337D2B" w:rsidRPr="0040230A" w:rsidRDefault="00C84B04" w:rsidP="0040230A">
            <w:pPr>
              <w:rPr>
                <w:rFonts w:ascii="Times New Roman" w:hAnsi="Times New Roman"/>
                <w:sz w:val="20"/>
              </w:rPr>
            </w:pPr>
            <w:r w:rsidRPr="0040230A">
              <w:rPr>
                <w:rFonts w:ascii="Times New Roman" w:hAnsi="Times New Roman"/>
                <w:sz w:val="20"/>
              </w:rPr>
              <w:t>задужења</w:t>
            </w:r>
          </w:p>
        </w:tc>
        <w:tc>
          <w:tcPr>
            <w:tcW w:w="1915" w:type="dxa"/>
            <w:vAlign w:val="center"/>
          </w:tcPr>
          <w:p w14:paraId="4A5EC2C1" w14:textId="77777777" w:rsidR="00337D2B" w:rsidRPr="0040230A" w:rsidRDefault="00C84B04" w:rsidP="0040230A">
            <w:pPr>
              <w:rPr>
                <w:rFonts w:ascii="Times New Roman" w:hAnsi="Times New Roman"/>
                <w:sz w:val="20"/>
              </w:rPr>
            </w:pPr>
            <w:r w:rsidRPr="0040230A">
              <w:rPr>
                <w:rFonts w:ascii="Times New Roman" w:hAnsi="Times New Roman"/>
                <w:sz w:val="20"/>
              </w:rPr>
              <w:t>Октобар,</w:t>
            </w:r>
          </w:p>
          <w:p w14:paraId="30623384" w14:textId="77777777" w:rsidR="00337D2B" w:rsidRPr="0040230A" w:rsidRDefault="00C84B04" w:rsidP="0040230A">
            <w:pPr>
              <w:rPr>
                <w:rFonts w:ascii="Times New Roman" w:hAnsi="Times New Roman"/>
                <w:sz w:val="20"/>
              </w:rPr>
            </w:pPr>
            <w:r w:rsidRPr="0040230A">
              <w:rPr>
                <w:rFonts w:ascii="Times New Roman" w:hAnsi="Times New Roman"/>
                <w:sz w:val="20"/>
              </w:rPr>
              <w:t>новембар</w:t>
            </w:r>
          </w:p>
        </w:tc>
        <w:tc>
          <w:tcPr>
            <w:tcW w:w="1915" w:type="dxa"/>
            <w:vAlign w:val="center"/>
          </w:tcPr>
          <w:p w14:paraId="425F1AC8"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55933D9A" w14:textId="77777777" w:rsidR="00337D2B" w:rsidRPr="0040230A" w:rsidRDefault="00C84B04" w:rsidP="0040230A">
            <w:pPr>
              <w:rPr>
                <w:rFonts w:ascii="Times New Roman" w:hAnsi="Times New Roman"/>
                <w:sz w:val="20"/>
              </w:rPr>
            </w:pPr>
            <w:r w:rsidRPr="0040230A">
              <w:rPr>
                <w:rFonts w:ascii="Times New Roman" w:hAnsi="Times New Roman"/>
                <w:sz w:val="20"/>
              </w:rPr>
              <w:t>Сваки члан</w:t>
            </w:r>
          </w:p>
          <w:p w14:paraId="0CAF19B6" w14:textId="77777777" w:rsidR="00337D2B" w:rsidRPr="0040230A" w:rsidRDefault="00C84B04" w:rsidP="0040230A">
            <w:pPr>
              <w:rPr>
                <w:rFonts w:ascii="Times New Roman" w:hAnsi="Times New Roman"/>
                <w:sz w:val="20"/>
              </w:rPr>
            </w:pPr>
            <w:r w:rsidRPr="0040230A">
              <w:rPr>
                <w:rFonts w:ascii="Times New Roman" w:hAnsi="Times New Roman"/>
                <w:sz w:val="20"/>
              </w:rPr>
              <w:t>добио</w:t>
            </w:r>
          </w:p>
          <w:p w14:paraId="347A09A6" w14:textId="77777777" w:rsidR="00337D2B" w:rsidRPr="0040230A" w:rsidRDefault="00C84B04" w:rsidP="0040230A">
            <w:pPr>
              <w:rPr>
                <w:rFonts w:ascii="Times New Roman" w:hAnsi="Times New Roman"/>
                <w:sz w:val="20"/>
              </w:rPr>
            </w:pPr>
            <w:r w:rsidRPr="0040230A">
              <w:rPr>
                <w:rFonts w:ascii="Times New Roman" w:hAnsi="Times New Roman"/>
                <w:sz w:val="20"/>
              </w:rPr>
              <w:t>задужење</w:t>
            </w:r>
          </w:p>
        </w:tc>
        <w:tc>
          <w:tcPr>
            <w:tcW w:w="1916" w:type="dxa"/>
            <w:vAlign w:val="center"/>
          </w:tcPr>
          <w:p w14:paraId="48D0F76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Дискусија са</w:t>
            </w:r>
          </w:p>
          <w:p w14:paraId="13B0ED7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члановима о</w:t>
            </w:r>
          </w:p>
          <w:p w14:paraId="0591973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могућим</w:t>
            </w:r>
          </w:p>
          <w:p w14:paraId="3D61DA7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инструментима за</w:t>
            </w:r>
          </w:p>
          <w:p w14:paraId="6E05D7E5" w14:textId="77777777" w:rsidR="00337D2B" w:rsidRPr="0040230A" w:rsidRDefault="00C84B04" w:rsidP="0040230A">
            <w:pPr>
              <w:rPr>
                <w:rFonts w:ascii="Times New Roman" w:hAnsi="Times New Roman"/>
                <w:sz w:val="20"/>
              </w:rPr>
            </w:pPr>
            <w:r w:rsidRPr="0040230A">
              <w:rPr>
                <w:rFonts w:ascii="Times New Roman" w:hAnsi="Times New Roman"/>
                <w:sz w:val="20"/>
              </w:rPr>
              <w:t>своје индикатор</w:t>
            </w:r>
          </w:p>
        </w:tc>
      </w:tr>
      <w:tr w:rsidR="00337D2B" w:rsidRPr="0040230A" w14:paraId="5124EA6A" w14:textId="77777777" w:rsidTr="0040230A">
        <w:tc>
          <w:tcPr>
            <w:tcW w:w="1915" w:type="dxa"/>
            <w:vAlign w:val="center"/>
          </w:tcPr>
          <w:p w14:paraId="1C69B307" w14:textId="77777777" w:rsidR="00337D2B" w:rsidRPr="0040230A" w:rsidRDefault="00C84B04" w:rsidP="0040230A">
            <w:pPr>
              <w:rPr>
                <w:rFonts w:ascii="Times New Roman" w:hAnsi="Times New Roman"/>
                <w:sz w:val="20"/>
              </w:rPr>
            </w:pPr>
            <w:r w:rsidRPr="0040230A">
              <w:rPr>
                <w:rFonts w:ascii="Times New Roman" w:hAnsi="Times New Roman"/>
                <w:sz w:val="20"/>
              </w:rPr>
              <w:t>Израда</w:t>
            </w:r>
          </w:p>
          <w:p w14:paraId="1E05D34F" w14:textId="77777777" w:rsidR="00337D2B" w:rsidRPr="0040230A" w:rsidRDefault="00C84B04" w:rsidP="0040230A">
            <w:pPr>
              <w:rPr>
                <w:rFonts w:ascii="Times New Roman" w:hAnsi="Times New Roman"/>
                <w:sz w:val="20"/>
              </w:rPr>
            </w:pPr>
            <w:r w:rsidRPr="0040230A">
              <w:rPr>
                <w:rFonts w:ascii="Times New Roman" w:hAnsi="Times New Roman"/>
                <w:sz w:val="20"/>
              </w:rPr>
              <w:t>инструмената по</w:t>
            </w:r>
          </w:p>
          <w:p w14:paraId="60884747" w14:textId="77777777" w:rsidR="00337D2B" w:rsidRPr="0040230A" w:rsidRDefault="00C84B04" w:rsidP="0040230A">
            <w:pPr>
              <w:rPr>
                <w:rFonts w:ascii="Times New Roman" w:hAnsi="Times New Roman"/>
                <w:sz w:val="20"/>
              </w:rPr>
            </w:pPr>
            <w:r w:rsidRPr="0040230A">
              <w:rPr>
                <w:rFonts w:ascii="Times New Roman" w:hAnsi="Times New Roman"/>
                <w:sz w:val="20"/>
              </w:rPr>
              <w:t>индикаторима</w:t>
            </w:r>
          </w:p>
        </w:tc>
        <w:tc>
          <w:tcPr>
            <w:tcW w:w="1915" w:type="dxa"/>
            <w:vAlign w:val="center"/>
          </w:tcPr>
          <w:p w14:paraId="672356DE" w14:textId="77777777" w:rsidR="00337D2B" w:rsidRPr="0040230A" w:rsidRDefault="00C84B04" w:rsidP="0040230A">
            <w:pPr>
              <w:rPr>
                <w:rFonts w:ascii="Times New Roman" w:hAnsi="Times New Roman"/>
                <w:sz w:val="20"/>
              </w:rPr>
            </w:pPr>
            <w:r w:rsidRPr="0040230A">
              <w:rPr>
                <w:rFonts w:ascii="Times New Roman" w:hAnsi="Times New Roman"/>
                <w:sz w:val="20"/>
              </w:rPr>
              <w:t>Октобар,</w:t>
            </w:r>
          </w:p>
          <w:p w14:paraId="51C867F3" w14:textId="77777777" w:rsidR="00337D2B" w:rsidRPr="0040230A" w:rsidRDefault="00C84B04" w:rsidP="0040230A">
            <w:pPr>
              <w:rPr>
                <w:rFonts w:ascii="Times New Roman" w:hAnsi="Times New Roman"/>
                <w:sz w:val="20"/>
              </w:rPr>
            </w:pPr>
            <w:r w:rsidRPr="0040230A">
              <w:rPr>
                <w:rFonts w:ascii="Times New Roman" w:hAnsi="Times New Roman"/>
                <w:sz w:val="20"/>
              </w:rPr>
              <w:t>новембар</w:t>
            </w:r>
          </w:p>
        </w:tc>
        <w:tc>
          <w:tcPr>
            <w:tcW w:w="1915" w:type="dxa"/>
            <w:vAlign w:val="center"/>
          </w:tcPr>
          <w:p w14:paraId="1048C54C"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52C5BD4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Сваки члан</w:t>
            </w:r>
          </w:p>
          <w:p w14:paraId="06FBA11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дао предлог</w:t>
            </w:r>
          </w:p>
          <w:p w14:paraId="7E5ED33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инструмената</w:t>
            </w:r>
          </w:p>
        </w:tc>
        <w:tc>
          <w:tcPr>
            <w:tcW w:w="1916" w:type="dxa"/>
            <w:vAlign w:val="center"/>
          </w:tcPr>
          <w:p w14:paraId="16D95D6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Дискусија са</w:t>
            </w:r>
          </w:p>
          <w:p w14:paraId="2BE1782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члановима о</w:t>
            </w:r>
          </w:p>
          <w:p w14:paraId="03CB8FC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могућим</w:t>
            </w:r>
          </w:p>
          <w:p w14:paraId="335727F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инструментима за</w:t>
            </w:r>
          </w:p>
          <w:p w14:paraId="31A63AA7"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 xml:space="preserve"> </w:t>
            </w:r>
            <w:r w:rsidRPr="0040230A">
              <w:rPr>
                <w:rFonts w:ascii="Times New Roman" w:hAnsi="Times New Roman"/>
                <w:sz w:val="20"/>
              </w:rPr>
              <w:t>индикаторе</w:t>
            </w:r>
          </w:p>
        </w:tc>
      </w:tr>
      <w:tr w:rsidR="00337D2B" w:rsidRPr="0040230A" w14:paraId="7D64C3D0" w14:textId="77777777" w:rsidTr="0040230A">
        <w:tc>
          <w:tcPr>
            <w:tcW w:w="1915" w:type="dxa"/>
            <w:vAlign w:val="center"/>
          </w:tcPr>
          <w:p w14:paraId="1041C4DE" w14:textId="77777777" w:rsidR="00337D2B" w:rsidRPr="0040230A" w:rsidRDefault="00C84B04" w:rsidP="0040230A">
            <w:pPr>
              <w:rPr>
                <w:rFonts w:ascii="Times New Roman" w:hAnsi="Times New Roman"/>
                <w:sz w:val="20"/>
              </w:rPr>
            </w:pPr>
            <w:r w:rsidRPr="0040230A">
              <w:rPr>
                <w:rFonts w:ascii="Times New Roman" w:hAnsi="Times New Roman"/>
                <w:sz w:val="20"/>
              </w:rPr>
              <w:t>Усвајање</w:t>
            </w:r>
          </w:p>
          <w:p w14:paraId="462A42C1" w14:textId="77777777" w:rsidR="00337D2B" w:rsidRPr="0040230A" w:rsidRDefault="00C84B04" w:rsidP="0040230A">
            <w:pPr>
              <w:rPr>
                <w:rFonts w:ascii="Times New Roman" w:hAnsi="Times New Roman"/>
                <w:sz w:val="20"/>
              </w:rPr>
            </w:pPr>
            <w:r w:rsidRPr="0040230A">
              <w:rPr>
                <w:rFonts w:ascii="Times New Roman" w:hAnsi="Times New Roman"/>
                <w:sz w:val="20"/>
              </w:rPr>
              <w:t>инструмената</w:t>
            </w:r>
          </w:p>
        </w:tc>
        <w:tc>
          <w:tcPr>
            <w:tcW w:w="1915" w:type="dxa"/>
            <w:vAlign w:val="center"/>
          </w:tcPr>
          <w:p w14:paraId="5E4FB23D" w14:textId="77777777" w:rsidR="00337D2B" w:rsidRPr="0040230A" w:rsidRDefault="00C84B04" w:rsidP="0040230A">
            <w:pPr>
              <w:rPr>
                <w:rFonts w:ascii="Times New Roman" w:hAnsi="Times New Roman"/>
                <w:sz w:val="20"/>
              </w:rPr>
            </w:pPr>
            <w:r w:rsidRPr="0040230A">
              <w:rPr>
                <w:rFonts w:ascii="Times New Roman" w:hAnsi="Times New Roman"/>
                <w:sz w:val="20"/>
              </w:rPr>
              <w:t>децембар</w:t>
            </w:r>
          </w:p>
        </w:tc>
        <w:tc>
          <w:tcPr>
            <w:tcW w:w="1915" w:type="dxa"/>
            <w:vAlign w:val="center"/>
          </w:tcPr>
          <w:p w14:paraId="3275BCFB"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69DFB575" w14:textId="77777777" w:rsidR="00337D2B" w:rsidRPr="0040230A" w:rsidRDefault="00C84B04" w:rsidP="0040230A">
            <w:pPr>
              <w:rPr>
                <w:rFonts w:ascii="Times New Roman" w:hAnsi="Times New Roman"/>
                <w:sz w:val="20"/>
              </w:rPr>
            </w:pPr>
            <w:r w:rsidRPr="0040230A">
              <w:rPr>
                <w:rFonts w:ascii="Times New Roman" w:hAnsi="Times New Roman"/>
                <w:sz w:val="20"/>
              </w:rPr>
              <w:t>Усвојени</w:t>
            </w:r>
          </w:p>
          <w:p w14:paraId="46414642" w14:textId="77777777" w:rsidR="00337D2B" w:rsidRPr="0040230A" w:rsidRDefault="00C84B04" w:rsidP="0040230A">
            <w:pPr>
              <w:rPr>
                <w:rFonts w:ascii="Times New Roman" w:hAnsi="Times New Roman"/>
                <w:sz w:val="20"/>
              </w:rPr>
            </w:pPr>
            <w:r w:rsidRPr="0040230A">
              <w:rPr>
                <w:rFonts w:ascii="Times New Roman" w:hAnsi="Times New Roman"/>
                <w:sz w:val="20"/>
              </w:rPr>
              <w:t>инструменти</w:t>
            </w:r>
          </w:p>
        </w:tc>
        <w:tc>
          <w:tcPr>
            <w:tcW w:w="1916" w:type="dxa"/>
            <w:vAlign w:val="center"/>
          </w:tcPr>
          <w:p w14:paraId="51313C6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Разматрање и</w:t>
            </w:r>
          </w:p>
          <w:p w14:paraId="68E6060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усвајање</w:t>
            </w:r>
          </w:p>
          <w:p w14:paraId="18829B7F" w14:textId="6D51738A"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инструмената за</w:t>
            </w:r>
          </w:p>
          <w:p w14:paraId="659417D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целу област</w:t>
            </w:r>
          </w:p>
        </w:tc>
      </w:tr>
      <w:tr w:rsidR="00337D2B" w:rsidRPr="0040230A" w14:paraId="2E5305EE" w14:textId="77777777" w:rsidTr="0040230A">
        <w:tc>
          <w:tcPr>
            <w:tcW w:w="1915" w:type="dxa"/>
            <w:vAlign w:val="center"/>
          </w:tcPr>
          <w:p w14:paraId="1DB901C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Идентификовање и</w:t>
            </w:r>
          </w:p>
          <w:p w14:paraId="5D868CB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прикупљање доказа</w:t>
            </w:r>
          </w:p>
          <w:p w14:paraId="0DD0CBE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за процену</w:t>
            </w:r>
          </w:p>
          <w:p w14:paraId="1E2C2A93"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оствареног нивоа</w:t>
            </w:r>
          </w:p>
          <w:p w14:paraId="1F6A1D53"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одређеног</w:t>
            </w:r>
          </w:p>
          <w:p w14:paraId="44F3BD6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стандарда у свим</w:t>
            </w:r>
          </w:p>
          <w:p w14:paraId="55B65131" w14:textId="77777777" w:rsidR="00337D2B" w:rsidRPr="0040230A" w:rsidRDefault="00C84B04" w:rsidP="0040230A">
            <w:pPr>
              <w:rPr>
                <w:rFonts w:ascii="Times New Roman" w:hAnsi="Times New Roman"/>
                <w:sz w:val="20"/>
              </w:rPr>
            </w:pPr>
            <w:r w:rsidRPr="0040230A">
              <w:rPr>
                <w:rFonts w:ascii="Times New Roman" w:hAnsi="Times New Roman"/>
                <w:sz w:val="20"/>
              </w:rPr>
              <w:t>индикаторима</w:t>
            </w:r>
          </w:p>
        </w:tc>
        <w:tc>
          <w:tcPr>
            <w:tcW w:w="1915" w:type="dxa"/>
            <w:vAlign w:val="center"/>
          </w:tcPr>
          <w:p w14:paraId="4E559BCB" w14:textId="77777777" w:rsidR="00337D2B" w:rsidRPr="0040230A" w:rsidRDefault="00C84B04" w:rsidP="0040230A">
            <w:pPr>
              <w:rPr>
                <w:rFonts w:ascii="Times New Roman" w:hAnsi="Times New Roman"/>
                <w:sz w:val="20"/>
              </w:rPr>
            </w:pPr>
            <w:r w:rsidRPr="0040230A">
              <w:rPr>
                <w:rFonts w:ascii="Times New Roman" w:hAnsi="Times New Roman"/>
                <w:sz w:val="20"/>
              </w:rPr>
              <w:t>Децембар - април</w:t>
            </w:r>
          </w:p>
        </w:tc>
        <w:tc>
          <w:tcPr>
            <w:tcW w:w="1915" w:type="dxa"/>
            <w:vAlign w:val="center"/>
          </w:tcPr>
          <w:p w14:paraId="4546902A"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3F1577C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Идентификов</w:t>
            </w:r>
          </w:p>
          <w:p w14:paraId="35A18D1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ани и</w:t>
            </w:r>
          </w:p>
          <w:p w14:paraId="11AED69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прикупљени</w:t>
            </w:r>
          </w:p>
          <w:p w14:paraId="7B6A546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докази за</w:t>
            </w:r>
          </w:p>
          <w:p w14:paraId="3934406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процену</w:t>
            </w:r>
          </w:p>
          <w:p w14:paraId="249721D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нивоа</w:t>
            </w:r>
          </w:p>
          <w:p w14:paraId="54FAAD1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остварености</w:t>
            </w:r>
          </w:p>
          <w:p w14:paraId="2FD03A9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стандарда</w:t>
            </w:r>
          </w:p>
          <w:p w14:paraId="6264221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квалитета</w:t>
            </w:r>
          </w:p>
        </w:tc>
        <w:tc>
          <w:tcPr>
            <w:tcW w:w="1916" w:type="dxa"/>
            <w:vAlign w:val="center"/>
          </w:tcPr>
          <w:p w14:paraId="367BF25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Дискусија,</w:t>
            </w:r>
          </w:p>
          <w:p w14:paraId="4C0DD43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предлози, помоћ</w:t>
            </w:r>
          </w:p>
          <w:p w14:paraId="49933A8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око прикупљања</w:t>
            </w:r>
          </w:p>
          <w:p w14:paraId="3039A3F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доказа</w:t>
            </w:r>
          </w:p>
        </w:tc>
      </w:tr>
      <w:tr w:rsidR="00337D2B" w:rsidRPr="0040230A" w14:paraId="0F1D3ED5" w14:textId="77777777" w:rsidTr="0040230A">
        <w:tc>
          <w:tcPr>
            <w:tcW w:w="1915" w:type="dxa"/>
            <w:vAlign w:val="center"/>
          </w:tcPr>
          <w:p w14:paraId="421749D6"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Уочавање јаких и</w:t>
            </w:r>
          </w:p>
          <w:p w14:paraId="1278706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слабих страна</w:t>
            </w:r>
          </w:p>
        </w:tc>
        <w:tc>
          <w:tcPr>
            <w:tcW w:w="1915" w:type="dxa"/>
            <w:vAlign w:val="center"/>
          </w:tcPr>
          <w:p w14:paraId="317E1610" w14:textId="77777777" w:rsidR="00337D2B" w:rsidRPr="0040230A" w:rsidRDefault="00C84B04" w:rsidP="0040230A">
            <w:pPr>
              <w:rPr>
                <w:rFonts w:ascii="Times New Roman" w:hAnsi="Times New Roman"/>
                <w:sz w:val="20"/>
              </w:rPr>
            </w:pPr>
            <w:r w:rsidRPr="0040230A">
              <w:rPr>
                <w:rFonts w:ascii="Times New Roman" w:hAnsi="Times New Roman"/>
                <w:sz w:val="20"/>
              </w:rPr>
              <w:t>мај</w:t>
            </w:r>
          </w:p>
        </w:tc>
        <w:tc>
          <w:tcPr>
            <w:tcW w:w="1915" w:type="dxa"/>
            <w:vAlign w:val="center"/>
          </w:tcPr>
          <w:p w14:paraId="4D211F15"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0AB2361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Уочене</w:t>
            </w:r>
          </w:p>
          <w:p w14:paraId="71D27C9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кључне снаге</w:t>
            </w:r>
          </w:p>
          <w:p w14:paraId="3303152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 слабости</w:t>
            </w:r>
          </w:p>
        </w:tc>
        <w:tc>
          <w:tcPr>
            <w:tcW w:w="1916" w:type="dxa"/>
            <w:vAlign w:val="center"/>
          </w:tcPr>
          <w:p w14:paraId="184E967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Изношење јаких</w:t>
            </w:r>
          </w:p>
          <w:p w14:paraId="19F00AC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 слабих страна</w:t>
            </w:r>
          </w:p>
          <w:p w14:paraId="28DA7E8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на основу</w:t>
            </w:r>
          </w:p>
          <w:p w14:paraId="61352C7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урађеног</w:t>
            </w:r>
          </w:p>
          <w:p w14:paraId="4FF834F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истраживања за</w:t>
            </w:r>
          </w:p>
          <w:p w14:paraId="0013B54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целу област</w:t>
            </w:r>
          </w:p>
        </w:tc>
      </w:tr>
      <w:tr w:rsidR="00337D2B" w:rsidRPr="0040230A" w14:paraId="6DEB2317" w14:textId="77777777" w:rsidTr="0040230A">
        <w:tc>
          <w:tcPr>
            <w:tcW w:w="1915" w:type="dxa"/>
            <w:vAlign w:val="center"/>
          </w:tcPr>
          <w:p w14:paraId="7000180A" w14:textId="77777777" w:rsidR="00337D2B" w:rsidRPr="0040230A" w:rsidRDefault="00C84B04" w:rsidP="0040230A">
            <w:pPr>
              <w:rPr>
                <w:rFonts w:ascii="Times New Roman" w:hAnsi="Times New Roman"/>
                <w:sz w:val="20"/>
              </w:rPr>
            </w:pPr>
            <w:r w:rsidRPr="0040230A">
              <w:rPr>
                <w:rFonts w:ascii="Times New Roman" w:hAnsi="Times New Roman"/>
                <w:sz w:val="20"/>
              </w:rPr>
              <w:t>Давање предлога за</w:t>
            </w:r>
          </w:p>
          <w:p w14:paraId="4EA73B00" w14:textId="77777777" w:rsidR="00337D2B" w:rsidRPr="0040230A" w:rsidRDefault="00C84B04" w:rsidP="0040230A">
            <w:pPr>
              <w:rPr>
                <w:rFonts w:ascii="Times New Roman" w:hAnsi="Times New Roman"/>
                <w:sz w:val="20"/>
              </w:rPr>
            </w:pPr>
            <w:r w:rsidRPr="0040230A">
              <w:rPr>
                <w:rFonts w:ascii="Times New Roman" w:hAnsi="Times New Roman"/>
                <w:sz w:val="20"/>
              </w:rPr>
              <w:t>уочене слабости</w:t>
            </w:r>
          </w:p>
          <w:p w14:paraId="008F5116" w14:textId="77777777" w:rsidR="00337D2B" w:rsidRPr="0040230A" w:rsidRDefault="00337D2B" w:rsidP="0040230A">
            <w:pPr>
              <w:rPr>
                <w:rFonts w:ascii="Times New Roman" w:hAnsi="Times New Roman"/>
                <w:sz w:val="20"/>
              </w:rPr>
            </w:pPr>
          </w:p>
        </w:tc>
        <w:tc>
          <w:tcPr>
            <w:tcW w:w="1915" w:type="dxa"/>
            <w:vAlign w:val="center"/>
          </w:tcPr>
          <w:p w14:paraId="1526638E" w14:textId="77777777" w:rsidR="00337D2B" w:rsidRPr="0040230A" w:rsidRDefault="00C84B04" w:rsidP="0040230A">
            <w:pPr>
              <w:rPr>
                <w:rFonts w:ascii="Times New Roman" w:hAnsi="Times New Roman"/>
                <w:sz w:val="20"/>
              </w:rPr>
            </w:pPr>
            <w:r w:rsidRPr="0040230A">
              <w:rPr>
                <w:rFonts w:ascii="Times New Roman" w:hAnsi="Times New Roman"/>
                <w:sz w:val="20"/>
              </w:rPr>
              <w:t>јун</w:t>
            </w:r>
          </w:p>
        </w:tc>
        <w:tc>
          <w:tcPr>
            <w:tcW w:w="1915" w:type="dxa"/>
            <w:vAlign w:val="center"/>
          </w:tcPr>
          <w:p w14:paraId="7CC5F8A7"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51E1219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Сачињен редлог мера за унапређење уочених слабости</w:t>
            </w:r>
          </w:p>
        </w:tc>
        <w:tc>
          <w:tcPr>
            <w:tcW w:w="1916" w:type="dxa"/>
            <w:vAlign w:val="center"/>
          </w:tcPr>
          <w:p w14:paraId="44D30E0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Предлози за</w:t>
            </w:r>
          </w:p>
          <w:p w14:paraId="6FCCF5E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акциони план на</w:t>
            </w:r>
          </w:p>
          <w:p w14:paraId="2502B24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основу утврђених</w:t>
            </w:r>
          </w:p>
          <w:p w14:paraId="737F18E6" w14:textId="77777777" w:rsidR="00337D2B" w:rsidRPr="0040230A" w:rsidRDefault="00C84B04" w:rsidP="0040230A">
            <w:pPr>
              <w:rPr>
                <w:rFonts w:ascii="Times New Roman" w:hAnsi="Times New Roman"/>
                <w:sz w:val="20"/>
              </w:rPr>
            </w:pPr>
            <w:r w:rsidRPr="0040230A">
              <w:rPr>
                <w:rFonts w:ascii="Times New Roman" w:hAnsi="Times New Roman"/>
                <w:sz w:val="20"/>
              </w:rPr>
              <w:t>слабости</w:t>
            </w:r>
          </w:p>
        </w:tc>
      </w:tr>
      <w:tr w:rsidR="00337D2B" w:rsidRPr="0040230A" w14:paraId="1A3F6023" w14:textId="77777777" w:rsidTr="0040230A">
        <w:tc>
          <w:tcPr>
            <w:tcW w:w="1915" w:type="dxa"/>
            <w:vAlign w:val="center"/>
          </w:tcPr>
          <w:p w14:paraId="70AE2D27" w14:textId="77777777" w:rsidR="00337D2B" w:rsidRPr="0040230A" w:rsidRDefault="00C84B04" w:rsidP="0040230A">
            <w:pPr>
              <w:rPr>
                <w:rFonts w:ascii="Times New Roman" w:hAnsi="Times New Roman"/>
                <w:sz w:val="20"/>
              </w:rPr>
            </w:pPr>
            <w:r w:rsidRPr="0040230A">
              <w:rPr>
                <w:rFonts w:ascii="Times New Roman" w:hAnsi="Times New Roman"/>
                <w:sz w:val="20"/>
              </w:rPr>
              <w:t>Састављањеизвешт</w:t>
            </w:r>
          </w:p>
          <w:p w14:paraId="65071E7D" w14:textId="77777777" w:rsidR="00337D2B" w:rsidRPr="0040230A" w:rsidRDefault="00C84B04" w:rsidP="0040230A">
            <w:pPr>
              <w:rPr>
                <w:rFonts w:ascii="Times New Roman" w:hAnsi="Times New Roman"/>
                <w:sz w:val="20"/>
              </w:rPr>
            </w:pPr>
            <w:r w:rsidRPr="0040230A">
              <w:rPr>
                <w:rFonts w:ascii="Times New Roman" w:hAnsi="Times New Roman"/>
                <w:sz w:val="20"/>
              </w:rPr>
              <w:t>аја</w:t>
            </w:r>
          </w:p>
        </w:tc>
        <w:tc>
          <w:tcPr>
            <w:tcW w:w="1915" w:type="dxa"/>
            <w:vAlign w:val="center"/>
          </w:tcPr>
          <w:p w14:paraId="5D297BD9" w14:textId="77777777" w:rsidR="00337D2B" w:rsidRPr="0040230A" w:rsidRDefault="00C84B04" w:rsidP="0040230A">
            <w:pPr>
              <w:rPr>
                <w:rFonts w:ascii="Times New Roman" w:hAnsi="Times New Roman"/>
                <w:sz w:val="20"/>
              </w:rPr>
            </w:pPr>
            <w:r w:rsidRPr="0040230A">
              <w:rPr>
                <w:rFonts w:ascii="Times New Roman" w:hAnsi="Times New Roman"/>
                <w:sz w:val="20"/>
              </w:rPr>
              <w:t>јун</w:t>
            </w:r>
          </w:p>
        </w:tc>
        <w:tc>
          <w:tcPr>
            <w:tcW w:w="1915" w:type="dxa"/>
            <w:vAlign w:val="center"/>
          </w:tcPr>
          <w:p w14:paraId="1B8116E4"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4257E140" w14:textId="77777777" w:rsidR="00337D2B" w:rsidRPr="0040230A" w:rsidRDefault="00C84B04" w:rsidP="0040230A">
            <w:pPr>
              <w:rPr>
                <w:rFonts w:ascii="Times New Roman" w:hAnsi="Times New Roman"/>
                <w:sz w:val="20"/>
              </w:rPr>
            </w:pPr>
            <w:r w:rsidRPr="0040230A">
              <w:rPr>
                <w:rFonts w:ascii="Times New Roman" w:hAnsi="Times New Roman"/>
                <w:sz w:val="20"/>
              </w:rPr>
              <w:t>Урађен</w:t>
            </w:r>
          </w:p>
          <w:p w14:paraId="40692579" w14:textId="77777777" w:rsidR="00337D2B" w:rsidRPr="0040230A" w:rsidRDefault="00C84B04" w:rsidP="0040230A">
            <w:pPr>
              <w:rPr>
                <w:rFonts w:ascii="Times New Roman" w:hAnsi="Times New Roman"/>
                <w:sz w:val="20"/>
              </w:rPr>
            </w:pPr>
            <w:r w:rsidRPr="0040230A">
              <w:rPr>
                <w:rFonts w:ascii="Times New Roman" w:hAnsi="Times New Roman"/>
                <w:sz w:val="20"/>
              </w:rPr>
              <w:t>извештај</w:t>
            </w:r>
          </w:p>
        </w:tc>
        <w:tc>
          <w:tcPr>
            <w:tcW w:w="1916" w:type="dxa"/>
            <w:vAlign w:val="center"/>
          </w:tcPr>
          <w:p w14:paraId="1CCF68E7"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Дискусија</w:t>
            </w:r>
          </w:p>
          <w:p w14:paraId="5BF8268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иписање</w:t>
            </w:r>
          </w:p>
          <w:p w14:paraId="59EA12B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извештаја свако</w:t>
            </w:r>
          </w:p>
          <w:p w14:paraId="03DD710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за свој део након</w:t>
            </w:r>
          </w:p>
          <w:p w14:paraId="6146760E" w14:textId="77777777" w:rsidR="00337D2B" w:rsidRPr="0040230A" w:rsidRDefault="00C84B04" w:rsidP="0040230A">
            <w:pPr>
              <w:rPr>
                <w:rFonts w:ascii="Times New Roman" w:hAnsi="Times New Roman"/>
                <w:sz w:val="20"/>
              </w:rPr>
            </w:pPr>
            <w:r w:rsidRPr="0040230A">
              <w:rPr>
                <w:rFonts w:ascii="Times New Roman" w:hAnsi="Times New Roman"/>
                <w:sz w:val="20"/>
              </w:rPr>
              <w:t>добијених</w:t>
            </w:r>
          </w:p>
          <w:p w14:paraId="672BE6BA" w14:textId="77777777" w:rsidR="00337D2B" w:rsidRPr="0040230A" w:rsidRDefault="00C84B04" w:rsidP="0040230A">
            <w:pPr>
              <w:rPr>
                <w:rFonts w:ascii="Times New Roman" w:hAnsi="Times New Roman"/>
                <w:sz w:val="20"/>
              </w:rPr>
            </w:pPr>
            <w:r w:rsidRPr="0040230A">
              <w:rPr>
                <w:rFonts w:ascii="Times New Roman" w:hAnsi="Times New Roman"/>
                <w:sz w:val="20"/>
              </w:rPr>
              <w:t>података</w:t>
            </w:r>
          </w:p>
        </w:tc>
      </w:tr>
      <w:tr w:rsidR="00337D2B" w:rsidRPr="0040230A" w14:paraId="186AC371" w14:textId="77777777" w:rsidTr="0040230A">
        <w:tc>
          <w:tcPr>
            <w:tcW w:w="1915" w:type="dxa"/>
            <w:vAlign w:val="center"/>
          </w:tcPr>
          <w:p w14:paraId="0C57EE24" w14:textId="77777777" w:rsidR="00337D2B" w:rsidRPr="0040230A" w:rsidRDefault="00337D2B" w:rsidP="0040230A">
            <w:pPr>
              <w:rPr>
                <w:rFonts w:ascii="Times New Roman" w:hAnsi="Times New Roman"/>
                <w:sz w:val="20"/>
                <w:lang w:val="ru-RU"/>
              </w:rPr>
            </w:pPr>
          </w:p>
          <w:p w14:paraId="2457A33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Састављање</w:t>
            </w:r>
          </w:p>
          <w:p w14:paraId="511E0B9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извештаја о процесу</w:t>
            </w:r>
          </w:p>
          <w:p w14:paraId="08AE7A3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самовредновања</w:t>
            </w:r>
          </w:p>
        </w:tc>
        <w:tc>
          <w:tcPr>
            <w:tcW w:w="1915" w:type="dxa"/>
            <w:vAlign w:val="center"/>
          </w:tcPr>
          <w:p w14:paraId="28926C57" w14:textId="77777777" w:rsidR="00337D2B" w:rsidRPr="0040230A" w:rsidRDefault="00C84B04" w:rsidP="0040230A">
            <w:pPr>
              <w:rPr>
                <w:rFonts w:ascii="Times New Roman" w:hAnsi="Times New Roman"/>
                <w:sz w:val="20"/>
              </w:rPr>
            </w:pPr>
            <w:r w:rsidRPr="0040230A">
              <w:rPr>
                <w:rFonts w:ascii="Times New Roman" w:hAnsi="Times New Roman"/>
                <w:sz w:val="20"/>
              </w:rPr>
              <w:t>јун</w:t>
            </w:r>
          </w:p>
        </w:tc>
        <w:tc>
          <w:tcPr>
            <w:tcW w:w="1915" w:type="dxa"/>
            <w:vAlign w:val="center"/>
          </w:tcPr>
          <w:p w14:paraId="14530479"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4FDF58A4" w14:textId="77777777" w:rsidR="00337D2B" w:rsidRPr="0040230A" w:rsidRDefault="00C84B04" w:rsidP="0040230A">
            <w:pPr>
              <w:rPr>
                <w:rFonts w:ascii="Times New Roman" w:hAnsi="Times New Roman"/>
                <w:sz w:val="20"/>
              </w:rPr>
            </w:pPr>
            <w:r w:rsidRPr="0040230A">
              <w:rPr>
                <w:rFonts w:ascii="Times New Roman" w:hAnsi="Times New Roman"/>
                <w:sz w:val="20"/>
              </w:rPr>
              <w:t>Урађен</w:t>
            </w:r>
          </w:p>
          <w:p w14:paraId="46587EBE" w14:textId="77777777" w:rsidR="00337D2B" w:rsidRPr="0040230A" w:rsidRDefault="00C84B04" w:rsidP="0040230A">
            <w:pPr>
              <w:rPr>
                <w:rFonts w:ascii="Times New Roman" w:hAnsi="Times New Roman"/>
                <w:sz w:val="20"/>
              </w:rPr>
            </w:pPr>
            <w:r w:rsidRPr="0040230A">
              <w:rPr>
                <w:rFonts w:ascii="Times New Roman" w:hAnsi="Times New Roman"/>
                <w:sz w:val="20"/>
              </w:rPr>
              <w:t>извештај</w:t>
            </w:r>
          </w:p>
        </w:tc>
        <w:tc>
          <w:tcPr>
            <w:tcW w:w="1916" w:type="dxa"/>
            <w:vAlign w:val="center"/>
          </w:tcPr>
          <w:p w14:paraId="4C031FD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Састављање</w:t>
            </w:r>
          </w:p>
          <w:p w14:paraId="2EE8FBE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комплетног</w:t>
            </w:r>
          </w:p>
          <w:p w14:paraId="3B15B33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извешатаја и</w:t>
            </w:r>
          </w:p>
          <w:p w14:paraId="4A8982C6"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оцена нивоа</w:t>
            </w:r>
          </w:p>
        </w:tc>
      </w:tr>
      <w:tr w:rsidR="00337D2B" w:rsidRPr="0040230A" w14:paraId="110AD25E" w14:textId="77777777" w:rsidTr="0040230A">
        <w:tc>
          <w:tcPr>
            <w:tcW w:w="1915" w:type="dxa"/>
            <w:vAlign w:val="center"/>
          </w:tcPr>
          <w:p w14:paraId="52D893E7"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Давање предлога у</w:t>
            </w:r>
          </w:p>
          <w:p w14:paraId="59AED43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вези са</w:t>
            </w:r>
          </w:p>
          <w:p w14:paraId="230F3C63"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унапређивањем</w:t>
            </w:r>
          </w:p>
          <w:p w14:paraId="1A8C5A9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уочених слабости</w:t>
            </w:r>
          </w:p>
          <w:p w14:paraId="157CF8C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 побољшања),</w:t>
            </w:r>
          </w:p>
          <w:p w14:paraId="76619A0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 дефинисањем</w:t>
            </w:r>
          </w:p>
          <w:p w14:paraId="195FCCCD" w14:textId="77777777" w:rsidR="00337D2B" w:rsidRPr="0040230A" w:rsidRDefault="00C84B04" w:rsidP="0040230A">
            <w:pPr>
              <w:rPr>
                <w:rFonts w:ascii="Times New Roman" w:hAnsi="Times New Roman"/>
                <w:sz w:val="20"/>
              </w:rPr>
            </w:pPr>
            <w:r w:rsidRPr="0040230A">
              <w:rPr>
                <w:rFonts w:ascii="Times New Roman" w:hAnsi="Times New Roman"/>
                <w:sz w:val="20"/>
              </w:rPr>
              <w:t>критеријума успеха</w:t>
            </w:r>
          </w:p>
        </w:tc>
        <w:tc>
          <w:tcPr>
            <w:tcW w:w="1915" w:type="dxa"/>
            <w:vAlign w:val="center"/>
          </w:tcPr>
          <w:p w14:paraId="0B40937E" w14:textId="77777777" w:rsidR="00337D2B" w:rsidRPr="0040230A" w:rsidRDefault="00C84B04" w:rsidP="0040230A">
            <w:pPr>
              <w:rPr>
                <w:rFonts w:ascii="Times New Roman" w:hAnsi="Times New Roman"/>
                <w:sz w:val="20"/>
              </w:rPr>
            </w:pPr>
            <w:r w:rsidRPr="0040230A">
              <w:rPr>
                <w:rFonts w:ascii="Times New Roman" w:hAnsi="Times New Roman"/>
                <w:sz w:val="20"/>
              </w:rPr>
              <w:t>јун</w:t>
            </w:r>
          </w:p>
        </w:tc>
        <w:tc>
          <w:tcPr>
            <w:tcW w:w="1915" w:type="dxa"/>
            <w:vAlign w:val="center"/>
          </w:tcPr>
          <w:p w14:paraId="4766F308" w14:textId="77777777" w:rsidR="00337D2B" w:rsidRPr="0040230A" w:rsidRDefault="00C84B04" w:rsidP="0040230A">
            <w:pPr>
              <w:rPr>
                <w:rFonts w:ascii="Times New Roman" w:hAnsi="Times New Roman"/>
                <w:sz w:val="20"/>
              </w:rPr>
            </w:pPr>
            <w:r w:rsidRPr="0040230A">
              <w:rPr>
                <w:rFonts w:ascii="Times New Roman" w:hAnsi="Times New Roman"/>
                <w:sz w:val="20"/>
              </w:rPr>
              <w:t>Чланови тима</w:t>
            </w:r>
          </w:p>
        </w:tc>
        <w:tc>
          <w:tcPr>
            <w:tcW w:w="1915" w:type="dxa"/>
            <w:vAlign w:val="center"/>
          </w:tcPr>
          <w:p w14:paraId="538664D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Сачињен</w:t>
            </w:r>
          </w:p>
          <w:p w14:paraId="65D6FA9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акциони</w:t>
            </w:r>
          </w:p>
          <w:p w14:paraId="03579FE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план,односно</w:t>
            </w:r>
          </w:p>
          <w:p w14:paraId="539E848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предлог мера</w:t>
            </w:r>
          </w:p>
          <w:p w14:paraId="035056C4" w14:textId="77777777" w:rsidR="00337D2B" w:rsidRPr="0040230A" w:rsidRDefault="00C84B04" w:rsidP="0040230A">
            <w:pPr>
              <w:rPr>
                <w:rFonts w:ascii="Times New Roman" w:hAnsi="Times New Roman"/>
                <w:sz w:val="20"/>
              </w:rPr>
            </w:pPr>
            <w:r w:rsidRPr="0040230A">
              <w:rPr>
                <w:rFonts w:ascii="Times New Roman" w:hAnsi="Times New Roman"/>
                <w:sz w:val="20"/>
              </w:rPr>
              <w:t>за</w:t>
            </w:r>
          </w:p>
          <w:p w14:paraId="3C1D577F" w14:textId="77777777" w:rsidR="00337D2B" w:rsidRPr="0040230A" w:rsidRDefault="00C84B04" w:rsidP="0040230A">
            <w:pPr>
              <w:rPr>
                <w:rFonts w:ascii="Times New Roman" w:hAnsi="Times New Roman"/>
                <w:sz w:val="20"/>
              </w:rPr>
            </w:pPr>
            <w:r w:rsidRPr="0040230A">
              <w:rPr>
                <w:rFonts w:ascii="Times New Roman" w:hAnsi="Times New Roman"/>
                <w:sz w:val="20"/>
              </w:rPr>
              <w:t>унапређење</w:t>
            </w:r>
          </w:p>
          <w:p w14:paraId="4CB2891E" w14:textId="77777777" w:rsidR="00337D2B" w:rsidRPr="0040230A" w:rsidRDefault="00C84B04" w:rsidP="0040230A">
            <w:pPr>
              <w:rPr>
                <w:rFonts w:ascii="Times New Roman" w:hAnsi="Times New Roman"/>
                <w:sz w:val="20"/>
              </w:rPr>
            </w:pPr>
            <w:r w:rsidRPr="0040230A">
              <w:rPr>
                <w:rFonts w:ascii="Times New Roman" w:hAnsi="Times New Roman"/>
                <w:sz w:val="20"/>
              </w:rPr>
              <w:t>рада установе</w:t>
            </w:r>
          </w:p>
        </w:tc>
        <w:tc>
          <w:tcPr>
            <w:tcW w:w="1916" w:type="dxa"/>
            <w:vAlign w:val="center"/>
          </w:tcPr>
          <w:p w14:paraId="7843168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Нацрт акционог</w:t>
            </w:r>
          </w:p>
          <w:p w14:paraId="40C4B9B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плана на основу</w:t>
            </w:r>
          </w:p>
          <w:p w14:paraId="5616B9E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урађеног</w:t>
            </w:r>
          </w:p>
          <w:p w14:paraId="40E72491" w14:textId="77777777" w:rsidR="00337D2B" w:rsidRPr="0040230A" w:rsidRDefault="00C84B04" w:rsidP="0040230A">
            <w:pPr>
              <w:rPr>
                <w:rFonts w:ascii="Times New Roman" w:hAnsi="Times New Roman"/>
                <w:sz w:val="20"/>
              </w:rPr>
            </w:pPr>
            <w:r w:rsidRPr="0040230A">
              <w:rPr>
                <w:rFonts w:ascii="Times New Roman" w:hAnsi="Times New Roman"/>
                <w:sz w:val="20"/>
              </w:rPr>
              <w:t>комплетног</w:t>
            </w:r>
          </w:p>
          <w:p w14:paraId="7E72B15A" w14:textId="77777777" w:rsidR="00337D2B" w:rsidRPr="0040230A" w:rsidRDefault="00C84B04" w:rsidP="0040230A">
            <w:pPr>
              <w:rPr>
                <w:rFonts w:ascii="Times New Roman" w:hAnsi="Times New Roman"/>
                <w:sz w:val="20"/>
              </w:rPr>
            </w:pPr>
            <w:r w:rsidRPr="0040230A">
              <w:rPr>
                <w:rFonts w:ascii="Times New Roman" w:hAnsi="Times New Roman"/>
                <w:sz w:val="20"/>
              </w:rPr>
              <w:t>извештаја</w:t>
            </w:r>
          </w:p>
        </w:tc>
      </w:tr>
      <w:tr w:rsidR="00337D2B" w:rsidRPr="0040230A" w14:paraId="2B048D07" w14:textId="77777777" w:rsidTr="0040230A">
        <w:tc>
          <w:tcPr>
            <w:tcW w:w="1915" w:type="dxa"/>
            <w:vAlign w:val="center"/>
          </w:tcPr>
          <w:p w14:paraId="67351F9C" w14:textId="77777777" w:rsidR="00337D2B" w:rsidRPr="0040230A" w:rsidRDefault="00C84B04" w:rsidP="0040230A">
            <w:pPr>
              <w:rPr>
                <w:rFonts w:ascii="Times New Roman" w:hAnsi="Times New Roman"/>
                <w:sz w:val="20"/>
              </w:rPr>
            </w:pPr>
            <w:r w:rsidRPr="0040230A">
              <w:rPr>
                <w:rFonts w:ascii="Times New Roman" w:hAnsi="Times New Roman"/>
                <w:sz w:val="20"/>
              </w:rPr>
              <w:t>Годишњи извештај</w:t>
            </w:r>
          </w:p>
          <w:p w14:paraId="7C0A9E1A" w14:textId="77777777" w:rsidR="00337D2B" w:rsidRPr="0040230A" w:rsidRDefault="00C84B04" w:rsidP="0040230A">
            <w:pPr>
              <w:rPr>
                <w:rFonts w:ascii="Times New Roman" w:hAnsi="Times New Roman"/>
                <w:sz w:val="20"/>
              </w:rPr>
            </w:pPr>
            <w:r w:rsidRPr="0040230A">
              <w:rPr>
                <w:rFonts w:ascii="Times New Roman" w:hAnsi="Times New Roman"/>
                <w:sz w:val="20"/>
              </w:rPr>
              <w:t>о самовредновању</w:t>
            </w:r>
          </w:p>
        </w:tc>
        <w:tc>
          <w:tcPr>
            <w:tcW w:w="1915" w:type="dxa"/>
            <w:vAlign w:val="center"/>
          </w:tcPr>
          <w:p w14:paraId="3E604401" w14:textId="77777777" w:rsidR="00337D2B" w:rsidRPr="0040230A" w:rsidRDefault="00C84B04" w:rsidP="0040230A">
            <w:pPr>
              <w:rPr>
                <w:rFonts w:ascii="Times New Roman" w:hAnsi="Times New Roman"/>
                <w:sz w:val="20"/>
              </w:rPr>
            </w:pPr>
            <w:r w:rsidRPr="0040230A">
              <w:rPr>
                <w:rFonts w:ascii="Times New Roman" w:hAnsi="Times New Roman"/>
                <w:sz w:val="20"/>
              </w:rPr>
              <w:t>До 31.8.2024.</w:t>
            </w:r>
          </w:p>
        </w:tc>
        <w:tc>
          <w:tcPr>
            <w:tcW w:w="1915" w:type="dxa"/>
            <w:vAlign w:val="center"/>
          </w:tcPr>
          <w:p w14:paraId="0E1DBE3F" w14:textId="77777777" w:rsidR="00337D2B" w:rsidRPr="0040230A" w:rsidRDefault="00C84B04" w:rsidP="0040230A">
            <w:pPr>
              <w:rPr>
                <w:rFonts w:ascii="Times New Roman" w:hAnsi="Times New Roman"/>
                <w:sz w:val="20"/>
              </w:rPr>
            </w:pPr>
            <w:r w:rsidRPr="0040230A">
              <w:rPr>
                <w:rFonts w:ascii="Times New Roman" w:hAnsi="Times New Roman"/>
                <w:sz w:val="20"/>
              </w:rPr>
              <w:t>Тим за самовредновање</w:t>
            </w:r>
          </w:p>
        </w:tc>
        <w:tc>
          <w:tcPr>
            <w:tcW w:w="1915" w:type="dxa"/>
            <w:vAlign w:val="center"/>
          </w:tcPr>
          <w:p w14:paraId="26182F3C" w14:textId="77777777" w:rsidR="00337D2B" w:rsidRPr="0040230A" w:rsidRDefault="00C84B04" w:rsidP="0040230A">
            <w:pPr>
              <w:rPr>
                <w:rFonts w:ascii="Times New Roman" w:hAnsi="Times New Roman"/>
                <w:sz w:val="20"/>
              </w:rPr>
            </w:pPr>
            <w:r w:rsidRPr="0040230A">
              <w:rPr>
                <w:rFonts w:ascii="Times New Roman" w:hAnsi="Times New Roman"/>
                <w:sz w:val="20"/>
              </w:rPr>
              <w:t>Усвојен и</w:t>
            </w:r>
          </w:p>
          <w:p w14:paraId="08D8DB0E" w14:textId="77777777" w:rsidR="00337D2B" w:rsidRPr="0040230A" w:rsidRDefault="00C84B04" w:rsidP="0040230A">
            <w:pPr>
              <w:rPr>
                <w:rFonts w:ascii="Times New Roman" w:hAnsi="Times New Roman"/>
                <w:sz w:val="20"/>
              </w:rPr>
            </w:pPr>
            <w:r w:rsidRPr="0040230A">
              <w:rPr>
                <w:rFonts w:ascii="Times New Roman" w:hAnsi="Times New Roman"/>
                <w:sz w:val="20"/>
              </w:rPr>
              <w:t>одобрен</w:t>
            </w:r>
          </w:p>
          <w:p w14:paraId="02585BCA" w14:textId="77777777" w:rsidR="00337D2B" w:rsidRPr="0040230A" w:rsidRDefault="00C84B04" w:rsidP="0040230A">
            <w:pPr>
              <w:rPr>
                <w:rFonts w:ascii="Times New Roman" w:hAnsi="Times New Roman"/>
                <w:sz w:val="20"/>
              </w:rPr>
            </w:pPr>
            <w:r w:rsidRPr="0040230A">
              <w:rPr>
                <w:rFonts w:ascii="Times New Roman" w:hAnsi="Times New Roman"/>
                <w:sz w:val="20"/>
              </w:rPr>
              <w:t>извештај</w:t>
            </w:r>
          </w:p>
        </w:tc>
        <w:tc>
          <w:tcPr>
            <w:tcW w:w="1916" w:type="dxa"/>
            <w:vAlign w:val="center"/>
          </w:tcPr>
          <w:p w14:paraId="12C6149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Презентовање</w:t>
            </w:r>
          </w:p>
          <w:p w14:paraId="5410FE9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извештаја на НВ,ПК</w:t>
            </w:r>
          </w:p>
        </w:tc>
      </w:tr>
      <w:tr w:rsidR="00337D2B" w:rsidRPr="0040230A" w14:paraId="46C115B0" w14:textId="77777777" w:rsidTr="0040230A">
        <w:tc>
          <w:tcPr>
            <w:tcW w:w="1915" w:type="dxa"/>
            <w:vAlign w:val="center"/>
          </w:tcPr>
          <w:p w14:paraId="68A2FDA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Израда акционог</w:t>
            </w:r>
          </w:p>
          <w:p w14:paraId="4FEA3E7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плана за годишњи</w:t>
            </w:r>
          </w:p>
          <w:p w14:paraId="686B680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 рада установе</w:t>
            </w:r>
          </w:p>
        </w:tc>
        <w:tc>
          <w:tcPr>
            <w:tcW w:w="1915" w:type="dxa"/>
            <w:vAlign w:val="center"/>
          </w:tcPr>
          <w:p w14:paraId="7B826D44" w14:textId="77777777" w:rsidR="00337D2B" w:rsidRPr="0040230A" w:rsidRDefault="00C84B04" w:rsidP="0040230A">
            <w:pPr>
              <w:rPr>
                <w:rFonts w:ascii="Times New Roman" w:hAnsi="Times New Roman"/>
                <w:sz w:val="20"/>
              </w:rPr>
            </w:pPr>
            <w:r w:rsidRPr="0040230A">
              <w:rPr>
                <w:rFonts w:ascii="Times New Roman" w:hAnsi="Times New Roman"/>
                <w:sz w:val="20"/>
              </w:rPr>
              <w:t>август</w:t>
            </w:r>
          </w:p>
        </w:tc>
        <w:tc>
          <w:tcPr>
            <w:tcW w:w="1915" w:type="dxa"/>
            <w:vAlign w:val="center"/>
          </w:tcPr>
          <w:p w14:paraId="55A6C7A8" w14:textId="77777777" w:rsidR="00337D2B" w:rsidRPr="0040230A" w:rsidRDefault="00C84B04" w:rsidP="0040230A">
            <w:pPr>
              <w:rPr>
                <w:rFonts w:ascii="Times New Roman" w:hAnsi="Times New Roman"/>
                <w:sz w:val="20"/>
              </w:rPr>
            </w:pPr>
            <w:r w:rsidRPr="0040230A">
              <w:rPr>
                <w:rFonts w:ascii="Times New Roman" w:hAnsi="Times New Roman"/>
                <w:sz w:val="20"/>
              </w:rPr>
              <w:t>Тим за самовредновање</w:t>
            </w:r>
          </w:p>
        </w:tc>
        <w:tc>
          <w:tcPr>
            <w:tcW w:w="1915" w:type="dxa"/>
            <w:vAlign w:val="center"/>
          </w:tcPr>
          <w:p w14:paraId="7A465EE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Састављен је акциони план рада</w:t>
            </w:r>
          </w:p>
        </w:tc>
        <w:tc>
          <w:tcPr>
            <w:tcW w:w="1916" w:type="dxa"/>
            <w:vAlign w:val="center"/>
          </w:tcPr>
          <w:p w14:paraId="78B3D32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Акциони</w:t>
            </w:r>
          </w:p>
          <w:p w14:paraId="25B970F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 је</w:t>
            </w:r>
          </w:p>
          <w:p w14:paraId="562E905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саставни део</w:t>
            </w:r>
          </w:p>
          <w:p w14:paraId="536320D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годишњег</w:t>
            </w:r>
          </w:p>
          <w:p w14:paraId="1CEF6811" w14:textId="77777777" w:rsidR="00337D2B" w:rsidRPr="0040230A" w:rsidRDefault="00C84B04" w:rsidP="0040230A">
            <w:pPr>
              <w:rPr>
                <w:rFonts w:ascii="Times New Roman" w:hAnsi="Times New Roman"/>
                <w:sz w:val="20"/>
              </w:rPr>
            </w:pPr>
            <w:r w:rsidRPr="0040230A">
              <w:rPr>
                <w:rFonts w:ascii="Times New Roman" w:hAnsi="Times New Roman"/>
                <w:sz w:val="20"/>
              </w:rPr>
              <w:t>плана рада</w:t>
            </w:r>
          </w:p>
          <w:p w14:paraId="2778221A" w14:textId="77777777" w:rsidR="00337D2B" w:rsidRPr="0040230A" w:rsidRDefault="00C84B04" w:rsidP="0040230A">
            <w:pPr>
              <w:rPr>
                <w:rFonts w:ascii="Times New Roman" w:hAnsi="Times New Roman"/>
                <w:sz w:val="20"/>
              </w:rPr>
            </w:pPr>
            <w:r w:rsidRPr="0040230A">
              <w:rPr>
                <w:rFonts w:ascii="Times New Roman" w:hAnsi="Times New Roman"/>
                <w:sz w:val="20"/>
              </w:rPr>
              <w:t>установе</w:t>
            </w:r>
          </w:p>
        </w:tc>
      </w:tr>
    </w:tbl>
    <w:p w14:paraId="7869DD65" w14:textId="77777777" w:rsidR="00337D2B" w:rsidRDefault="00C84B04">
      <w:pPr>
        <w:rPr>
          <w:rFonts w:ascii="Times New Roman" w:hAnsi="Times New Roman"/>
          <w:lang w:val="ru-RU"/>
        </w:rPr>
      </w:pPr>
      <w:r>
        <w:rPr>
          <w:rFonts w:ascii="Times New Roman" w:hAnsi="Times New Roman"/>
          <w:lang w:val="ru-RU"/>
        </w:rPr>
        <w:t>Начини праћења реализације плана рада Тима ће се реализовати кроз записнике тима и прикупљење доказе, израђене инструменте и добијених података.</w:t>
      </w:r>
    </w:p>
    <w:p w14:paraId="105F7171" w14:textId="77777777" w:rsidR="00337D2B" w:rsidRDefault="00C84B04">
      <w:pPr>
        <w:jc w:val="right"/>
        <w:rPr>
          <w:rFonts w:ascii="Times New Roman" w:hAnsi="Times New Roman"/>
          <w:lang w:val="ru-RU"/>
        </w:rPr>
      </w:pPr>
      <w:r>
        <w:rPr>
          <w:rFonts w:ascii="Times New Roman" w:hAnsi="Times New Roman"/>
          <w:lang w:val="ru-RU"/>
        </w:rPr>
        <w:t xml:space="preserve">                                                                                  Координатор Тима за самоврдновање рада школе </w:t>
      </w:r>
    </w:p>
    <w:p w14:paraId="388FB85E" w14:textId="77777777" w:rsidR="00337D2B" w:rsidRDefault="00C84B04">
      <w:pPr>
        <w:jc w:val="right"/>
        <w:rPr>
          <w:rFonts w:ascii="Times New Roman" w:hAnsi="Times New Roman"/>
          <w:lang w:val="ru-RU"/>
        </w:rPr>
      </w:pPr>
      <w:r>
        <w:rPr>
          <w:rFonts w:ascii="Times New Roman" w:hAnsi="Times New Roman"/>
          <w:lang w:val="ru-RU"/>
        </w:rPr>
        <w:t xml:space="preserve">                                                                                                          Маријана Милошевић</w:t>
      </w:r>
    </w:p>
    <w:p w14:paraId="7CA0D073" w14:textId="77777777" w:rsidR="00337D2B" w:rsidRDefault="00337D2B">
      <w:pPr>
        <w:rPr>
          <w:rFonts w:ascii="Times New Roman" w:hAnsi="Times New Roman"/>
          <w:szCs w:val="24"/>
          <w:lang w:val="ru-RU"/>
        </w:rPr>
      </w:pPr>
    </w:p>
    <w:p w14:paraId="4069D7F8" w14:textId="77777777" w:rsidR="00337D2B" w:rsidRDefault="00337D2B">
      <w:pPr>
        <w:tabs>
          <w:tab w:val="left" w:pos="887"/>
          <w:tab w:val="right" w:pos="9029"/>
        </w:tabs>
        <w:rPr>
          <w:rFonts w:ascii="Times New Roman" w:hAnsi="Times New Roman"/>
          <w:szCs w:val="24"/>
          <w:lang w:val="ru-RU"/>
        </w:rPr>
      </w:pPr>
    </w:p>
    <w:p w14:paraId="378F193D" w14:textId="77777777" w:rsidR="00337D2B" w:rsidRDefault="00337D2B">
      <w:pPr>
        <w:tabs>
          <w:tab w:val="left" w:pos="887"/>
          <w:tab w:val="right" w:pos="9029"/>
        </w:tabs>
        <w:rPr>
          <w:rFonts w:ascii="Times New Roman" w:hAnsi="Times New Roman"/>
          <w:szCs w:val="24"/>
          <w:lang w:val="ru-RU"/>
        </w:rPr>
      </w:pPr>
    </w:p>
    <w:p w14:paraId="07C81254" w14:textId="77777777" w:rsidR="00337D2B" w:rsidRDefault="00337D2B">
      <w:pPr>
        <w:tabs>
          <w:tab w:val="left" w:pos="887"/>
          <w:tab w:val="right" w:pos="9029"/>
        </w:tabs>
        <w:rPr>
          <w:rFonts w:ascii="Times New Roman" w:hAnsi="Times New Roman"/>
          <w:szCs w:val="24"/>
          <w:lang w:val="ru-RU"/>
        </w:rPr>
      </w:pPr>
    </w:p>
    <w:p w14:paraId="2173D9D7" w14:textId="77777777" w:rsidR="00337D2B" w:rsidRDefault="00337D2B">
      <w:pPr>
        <w:tabs>
          <w:tab w:val="left" w:pos="887"/>
          <w:tab w:val="right" w:pos="9029"/>
        </w:tabs>
        <w:rPr>
          <w:rFonts w:ascii="Times New Roman" w:hAnsi="Times New Roman"/>
          <w:szCs w:val="24"/>
          <w:lang w:val="ru-RU"/>
        </w:rPr>
      </w:pPr>
    </w:p>
    <w:p w14:paraId="7478BEDB" w14:textId="77777777" w:rsidR="00337D2B" w:rsidRDefault="00337D2B">
      <w:pPr>
        <w:tabs>
          <w:tab w:val="left" w:pos="887"/>
          <w:tab w:val="right" w:pos="9029"/>
        </w:tabs>
        <w:rPr>
          <w:rFonts w:ascii="Times New Roman" w:hAnsi="Times New Roman"/>
          <w:szCs w:val="24"/>
          <w:lang w:val="ru-RU"/>
        </w:rPr>
      </w:pPr>
    </w:p>
    <w:p w14:paraId="573EC8C6" w14:textId="77777777" w:rsidR="00337D2B" w:rsidRDefault="00337D2B">
      <w:pPr>
        <w:tabs>
          <w:tab w:val="left" w:pos="887"/>
          <w:tab w:val="right" w:pos="9029"/>
        </w:tabs>
        <w:rPr>
          <w:rFonts w:ascii="Times New Roman" w:hAnsi="Times New Roman"/>
          <w:szCs w:val="24"/>
          <w:lang w:val="ru-RU"/>
        </w:rPr>
      </w:pPr>
    </w:p>
    <w:p w14:paraId="1EA93F74" w14:textId="77777777" w:rsidR="00337D2B" w:rsidRDefault="00337D2B">
      <w:pPr>
        <w:tabs>
          <w:tab w:val="left" w:pos="887"/>
          <w:tab w:val="right" w:pos="9029"/>
        </w:tabs>
        <w:rPr>
          <w:rFonts w:ascii="Times New Roman" w:hAnsi="Times New Roman"/>
          <w:szCs w:val="24"/>
          <w:lang w:val="ru-RU"/>
        </w:rPr>
      </w:pPr>
    </w:p>
    <w:p w14:paraId="32BDD82E" w14:textId="77777777" w:rsidR="00D578BF" w:rsidRDefault="00D578BF">
      <w:pPr>
        <w:tabs>
          <w:tab w:val="left" w:pos="887"/>
          <w:tab w:val="right" w:pos="9029"/>
        </w:tabs>
        <w:rPr>
          <w:rFonts w:ascii="Times New Roman" w:hAnsi="Times New Roman"/>
          <w:szCs w:val="24"/>
          <w:lang w:val="ru-RU"/>
        </w:rPr>
      </w:pPr>
    </w:p>
    <w:p w14:paraId="5DF411B7" w14:textId="77777777" w:rsidR="00337D2B" w:rsidRDefault="00C84B04">
      <w:pPr>
        <w:pStyle w:val="Heading2"/>
        <w:jc w:val="center"/>
        <w:rPr>
          <w:rFonts w:ascii="Times New Roman" w:hAnsi="Times New Roman" w:cs="Times New Roman"/>
          <w:lang w:val="sr-Cyrl-CS"/>
        </w:rPr>
      </w:pPr>
      <w:bookmarkStart w:id="346" w:name="_Toc147492388"/>
      <w:bookmarkStart w:id="347" w:name="_Toc147826838"/>
      <w:bookmarkStart w:id="348" w:name="_Toc52275945"/>
      <w:r>
        <w:rPr>
          <w:rFonts w:ascii="Times New Roman" w:hAnsi="Times New Roman" w:cs="Times New Roman"/>
          <w:lang w:val="sr-Cyrl-CS"/>
        </w:rPr>
        <w:t>11.6. Акциони план за унапређивање квалитета рада школе након самовредновања рада школе у прошлој шк. години</w:t>
      </w:r>
      <w:bookmarkEnd w:id="346"/>
      <w:bookmarkEnd w:id="347"/>
      <w:r>
        <w:rPr>
          <w:rFonts w:ascii="Times New Roman" w:hAnsi="Times New Roman" w:cs="Times New Roman"/>
          <w:lang w:val="sr-Cyrl-CS"/>
        </w:rPr>
        <w:t xml:space="preserve"> </w:t>
      </w:r>
    </w:p>
    <w:p w14:paraId="77588BBE" w14:textId="77777777" w:rsidR="00337D2B" w:rsidRDefault="00337D2B">
      <w:pPr>
        <w:rPr>
          <w:rFonts w:asciiTheme="minorHAnsi" w:hAnsiTheme="minorHAnsi"/>
          <w:lang w:val="sr-Cyrl-CS"/>
        </w:rPr>
      </w:pPr>
    </w:p>
    <w:p w14:paraId="1AF5F84E" w14:textId="77777777" w:rsidR="00337D2B" w:rsidRDefault="00C84B04">
      <w:pPr>
        <w:jc w:val="center"/>
        <w:rPr>
          <w:rFonts w:ascii="Times New Roman" w:hAnsi="Times New Roman"/>
          <w:szCs w:val="24"/>
          <w:lang w:val="ru-RU"/>
        </w:rPr>
      </w:pPr>
      <w:r>
        <w:rPr>
          <w:rFonts w:ascii="Times New Roman" w:hAnsi="Times New Roman"/>
          <w:szCs w:val="24"/>
          <w:lang w:val="ru-RU"/>
        </w:rPr>
        <w:t>ПРИОРИТЕТНЕ ОБЛАСТИ ДЕФИНИСАНЕ СТАНДАРДИМА КВАЛИТЕТА РАДА ШКОЛЕ</w:t>
      </w:r>
    </w:p>
    <w:p w14:paraId="69437A9C" w14:textId="77777777" w:rsidR="00337D2B" w:rsidRDefault="00337D2B">
      <w:pPr>
        <w:rPr>
          <w:rFonts w:ascii="Times New Roman" w:hAnsi="Times New Roman"/>
          <w:szCs w:val="24"/>
          <w:lang w:val="ru-RU"/>
        </w:rPr>
      </w:pPr>
    </w:p>
    <w:p w14:paraId="5CC3AE4D" w14:textId="77777777" w:rsidR="00337D2B" w:rsidRDefault="00C84B04">
      <w:pPr>
        <w:rPr>
          <w:rFonts w:ascii="Times New Roman" w:hAnsi="Times New Roman"/>
          <w:szCs w:val="24"/>
          <w:lang w:val="sr-Cyrl-RS"/>
        </w:rPr>
      </w:pPr>
      <w:r>
        <w:rPr>
          <w:rFonts w:ascii="Times New Roman" w:hAnsi="Times New Roman"/>
          <w:szCs w:val="24"/>
          <w:lang w:val="ru-RU"/>
        </w:rPr>
        <w:t>У оквиру плана унапређења посебан акценат стављен је на стандарде</w:t>
      </w:r>
      <w:r w:rsidRPr="0042511C">
        <w:rPr>
          <w:rFonts w:ascii="Times New Roman" w:hAnsi="Times New Roman"/>
          <w:szCs w:val="24"/>
          <w:lang w:val="ru-RU"/>
        </w:rPr>
        <w:t xml:space="preserve"> </w:t>
      </w:r>
      <w:r>
        <w:rPr>
          <w:rFonts w:ascii="Times New Roman" w:hAnsi="Times New Roman"/>
          <w:szCs w:val="24"/>
          <w:lang w:val="sr-Cyrl-RS"/>
        </w:rPr>
        <w:t>и индикаторе</w:t>
      </w:r>
      <w:r>
        <w:rPr>
          <w:rFonts w:ascii="Times New Roman" w:hAnsi="Times New Roman"/>
          <w:szCs w:val="24"/>
          <w:lang w:val="ru-RU"/>
        </w:rPr>
        <w:t xml:space="preserve"> у области </w:t>
      </w:r>
      <w:r>
        <w:rPr>
          <w:rFonts w:ascii="Times New Roman" w:hAnsi="Times New Roman"/>
          <w:szCs w:val="24"/>
          <w:lang w:val="sr-Cyrl-RS"/>
        </w:rPr>
        <w:t>квалитета 1. Програмирање, планирање и извештавање; 2. Настава и учење; 4. Подршка ученицима; 5.</w:t>
      </w:r>
      <w:r>
        <w:rPr>
          <w:rFonts w:ascii="Times New Roman" w:hAnsi="Times New Roman"/>
          <w:szCs w:val="24"/>
          <w:lang w:val="sr-Cyrl-CS"/>
        </w:rPr>
        <w:t xml:space="preserve"> Етос</w:t>
      </w:r>
      <w:r>
        <w:rPr>
          <w:rFonts w:ascii="Times New Roman" w:hAnsi="Times New Roman"/>
          <w:szCs w:val="24"/>
          <w:lang w:val="sr-Cyrl-RS"/>
        </w:rPr>
        <w:t xml:space="preserve"> и 6. Организација рада школе, управљање људским и материјалним ресурсима. На основу испитивања интересовања ученика (</w:t>
      </w:r>
      <w:r w:rsidRPr="0042511C">
        <w:rPr>
          <w:rFonts w:ascii="Times New Roman" w:hAnsi="Times New Roman"/>
          <w:szCs w:val="24"/>
          <w:lang w:val="ru-RU"/>
        </w:rPr>
        <w:t>Упитник о раду ваннаставних активности у Алексиначкој гимназиј</w:t>
      </w:r>
      <w:r>
        <w:rPr>
          <w:rFonts w:ascii="Times New Roman" w:hAnsi="Times New Roman"/>
          <w:szCs w:val="24"/>
          <w:lang w:val="sr-Cyrl-RS"/>
        </w:rPr>
        <w:t>и). На основу Самопроцене компетенција за рад наставника.</w:t>
      </w:r>
    </w:p>
    <w:p w14:paraId="5A02B4EF" w14:textId="77777777" w:rsidR="00337D2B" w:rsidRDefault="00337D2B">
      <w:pPr>
        <w:rPr>
          <w:rFonts w:ascii="Times New Roman" w:hAnsi="Times New Roman"/>
          <w:szCs w:val="24"/>
          <w:lang w:val="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2932"/>
        <w:gridCol w:w="1388"/>
        <w:gridCol w:w="1312"/>
        <w:gridCol w:w="1808"/>
      </w:tblGrid>
      <w:tr w:rsidR="00337D2B" w:rsidRPr="0040230A" w14:paraId="65C881A1" w14:textId="77777777" w:rsidTr="0040230A">
        <w:tc>
          <w:tcPr>
            <w:tcW w:w="2415" w:type="dxa"/>
            <w:vAlign w:val="center"/>
          </w:tcPr>
          <w:p w14:paraId="34E4236B" w14:textId="77777777" w:rsidR="00337D2B" w:rsidRPr="0040230A" w:rsidRDefault="00C84B04" w:rsidP="0040230A">
            <w:pPr>
              <w:ind w:firstLineChars="250" w:firstLine="500"/>
              <w:rPr>
                <w:rFonts w:ascii="Times New Roman" w:hAnsi="Times New Roman"/>
                <w:sz w:val="20"/>
                <w:lang w:val="sr-Cyrl-RS"/>
              </w:rPr>
            </w:pPr>
            <w:r w:rsidRPr="0040230A">
              <w:rPr>
                <w:rFonts w:ascii="Times New Roman" w:hAnsi="Times New Roman"/>
                <w:sz w:val="20"/>
                <w:lang w:val="sr-Cyrl-RS"/>
              </w:rPr>
              <w:t>Задаци</w:t>
            </w:r>
          </w:p>
          <w:p w14:paraId="2F2F9D9C"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Стандард/индикатор</w:t>
            </w:r>
          </w:p>
        </w:tc>
        <w:tc>
          <w:tcPr>
            <w:tcW w:w="2932" w:type="dxa"/>
            <w:vAlign w:val="center"/>
          </w:tcPr>
          <w:p w14:paraId="50BE2610" w14:textId="77777777" w:rsidR="00337D2B" w:rsidRPr="0040230A" w:rsidRDefault="00C84B04" w:rsidP="0040230A">
            <w:pPr>
              <w:ind w:firstLineChars="150" w:firstLine="300"/>
              <w:rPr>
                <w:rFonts w:ascii="Times New Roman" w:hAnsi="Times New Roman"/>
                <w:sz w:val="20"/>
              </w:rPr>
            </w:pPr>
            <w:r w:rsidRPr="0040230A">
              <w:rPr>
                <w:rFonts w:ascii="Times New Roman" w:hAnsi="Times New Roman"/>
                <w:sz w:val="20"/>
              </w:rPr>
              <w:t>Активности</w:t>
            </w:r>
          </w:p>
        </w:tc>
        <w:tc>
          <w:tcPr>
            <w:tcW w:w="1388" w:type="dxa"/>
            <w:vAlign w:val="center"/>
          </w:tcPr>
          <w:p w14:paraId="29C71D17" w14:textId="77777777" w:rsidR="00337D2B" w:rsidRPr="0040230A" w:rsidRDefault="00C84B04" w:rsidP="0040230A">
            <w:pPr>
              <w:rPr>
                <w:rFonts w:ascii="Times New Roman" w:hAnsi="Times New Roman"/>
                <w:sz w:val="20"/>
              </w:rPr>
            </w:pPr>
            <w:r w:rsidRPr="0040230A">
              <w:rPr>
                <w:rFonts w:ascii="Times New Roman" w:hAnsi="Times New Roman"/>
                <w:sz w:val="20"/>
              </w:rPr>
              <w:t>Време реализације</w:t>
            </w:r>
          </w:p>
        </w:tc>
        <w:tc>
          <w:tcPr>
            <w:tcW w:w="1312" w:type="dxa"/>
            <w:vAlign w:val="center"/>
          </w:tcPr>
          <w:p w14:paraId="56B3B6B3" w14:textId="77777777" w:rsidR="00337D2B" w:rsidRPr="0040230A" w:rsidRDefault="00C84B04" w:rsidP="0040230A">
            <w:pPr>
              <w:rPr>
                <w:rFonts w:ascii="Times New Roman" w:hAnsi="Times New Roman"/>
                <w:sz w:val="20"/>
              </w:rPr>
            </w:pPr>
            <w:r w:rsidRPr="0040230A">
              <w:rPr>
                <w:rFonts w:ascii="Times New Roman" w:hAnsi="Times New Roman"/>
                <w:sz w:val="20"/>
              </w:rPr>
              <w:t>Носиоци активности</w:t>
            </w:r>
          </w:p>
        </w:tc>
        <w:tc>
          <w:tcPr>
            <w:tcW w:w="1808" w:type="dxa"/>
            <w:vAlign w:val="center"/>
          </w:tcPr>
          <w:p w14:paraId="4774C579" w14:textId="77777777" w:rsidR="00337D2B" w:rsidRPr="0040230A" w:rsidRDefault="00C84B04" w:rsidP="0040230A">
            <w:pPr>
              <w:rPr>
                <w:rFonts w:ascii="Times New Roman" w:hAnsi="Times New Roman"/>
                <w:sz w:val="20"/>
              </w:rPr>
            </w:pPr>
            <w:r w:rsidRPr="0040230A">
              <w:rPr>
                <w:rFonts w:ascii="Times New Roman" w:hAnsi="Times New Roman"/>
                <w:sz w:val="20"/>
              </w:rPr>
              <w:t>Начин праћења</w:t>
            </w:r>
          </w:p>
        </w:tc>
      </w:tr>
      <w:tr w:rsidR="00337D2B" w:rsidRPr="0040230A" w14:paraId="78B70898" w14:textId="77777777" w:rsidTr="0040230A">
        <w:tc>
          <w:tcPr>
            <w:tcW w:w="2415" w:type="dxa"/>
            <w:vAlign w:val="center"/>
          </w:tcPr>
          <w:p w14:paraId="5821F30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 1.3.3. Планирање допунске наставе и додатног рада је функционално и засновано је на праћењу постигнућа ученика</w:t>
            </w:r>
          </w:p>
        </w:tc>
        <w:tc>
          <w:tcPr>
            <w:tcW w:w="2932" w:type="dxa"/>
            <w:vAlign w:val="center"/>
          </w:tcPr>
          <w:p w14:paraId="29761357"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Планирање</w:t>
            </w:r>
            <w:r w:rsidRPr="0040230A">
              <w:rPr>
                <w:rFonts w:ascii="Times New Roman" w:hAnsi="Times New Roman"/>
                <w:sz w:val="20"/>
                <w:lang w:val="sr-Cyrl-RS"/>
              </w:rPr>
              <w:t xml:space="preserve"> и реализовање</w:t>
            </w:r>
            <w:r w:rsidRPr="0040230A">
              <w:rPr>
                <w:rFonts w:ascii="Times New Roman" w:hAnsi="Times New Roman"/>
                <w:sz w:val="20"/>
                <w:lang w:val="ru-RU"/>
              </w:rPr>
              <w:t xml:space="preserve"> допунске наставе и додатног рада  функционално</w:t>
            </w:r>
            <w:r w:rsidRPr="0040230A">
              <w:rPr>
                <w:rFonts w:ascii="Times New Roman" w:hAnsi="Times New Roman"/>
                <w:sz w:val="20"/>
                <w:lang w:val="sr-Cyrl-RS"/>
              </w:rPr>
              <w:t>,</w:t>
            </w:r>
            <w:r w:rsidRPr="0040230A">
              <w:rPr>
                <w:rFonts w:ascii="Times New Roman" w:hAnsi="Times New Roman"/>
                <w:sz w:val="20"/>
                <w:lang w:val="ru-RU"/>
              </w:rPr>
              <w:t xml:space="preserve"> засновано  на праћењу постигнућа ученика</w:t>
            </w:r>
          </w:p>
        </w:tc>
        <w:tc>
          <w:tcPr>
            <w:tcW w:w="1388" w:type="dxa"/>
            <w:vAlign w:val="center"/>
          </w:tcPr>
          <w:p w14:paraId="31D0AD60"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Континуирано током школске године</w:t>
            </w:r>
          </w:p>
        </w:tc>
        <w:tc>
          <w:tcPr>
            <w:tcW w:w="1312" w:type="dxa"/>
            <w:vAlign w:val="center"/>
          </w:tcPr>
          <w:p w14:paraId="2D97FB44"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3A8F2CCE" w14:textId="77777777" w:rsidR="00337D2B" w:rsidRPr="0040230A" w:rsidRDefault="00337D2B" w:rsidP="0040230A">
            <w:pPr>
              <w:rPr>
                <w:rFonts w:ascii="Times New Roman" w:hAnsi="Times New Roman"/>
                <w:sz w:val="20"/>
              </w:rPr>
            </w:pPr>
          </w:p>
        </w:tc>
        <w:tc>
          <w:tcPr>
            <w:tcW w:w="1808" w:type="dxa"/>
            <w:vAlign w:val="center"/>
          </w:tcPr>
          <w:p w14:paraId="21B6B128"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 xml:space="preserve">Записници и извештаји о раду  </w:t>
            </w:r>
            <w:r w:rsidRPr="0040230A">
              <w:rPr>
                <w:rFonts w:ascii="Times New Roman" w:hAnsi="Times New Roman"/>
                <w:sz w:val="20"/>
                <w:lang w:val="sr-Cyrl-RS"/>
              </w:rPr>
              <w:t xml:space="preserve">Стручних већа, </w:t>
            </w:r>
            <w:r w:rsidRPr="0040230A">
              <w:rPr>
                <w:rFonts w:ascii="Times New Roman" w:hAnsi="Times New Roman"/>
                <w:sz w:val="20"/>
                <w:lang w:val="ru-RU"/>
              </w:rPr>
              <w:t>Ученичког парламента</w:t>
            </w:r>
            <w:r w:rsidRPr="0040230A">
              <w:rPr>
                <w:rFonts w:ascii="Times New Roman" w:hAnsi="Times New Roman"/>
                <w:sz w:val="20"/>
                <w:lang w:val="sr-Cyrl-RS"/>
              </w:rPr>
              <w:t>, Наставничког већа</w:t>
            </w:r>
          </w:p>
        </w:tc>
      </w:tr>
      <w:tr w:rsidR="00337D2B" w:rsidRPr="0040230A" w14:paraId="4A993B1D" w14:textId="77777777" w:rsidTr="0040230A">
        <w:tc>
          <w:tcPr>
            <w:tcW w:w="2415" w:type="dxa"/>
            <w:vAlign w:val="center"/>
          </w:tcPr>
          <w:p w14:paraId="20D1B0D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1.3.4. У планирању слободних активности уважавају се резултати испитивања интересовања ученика;</w:t>
            </w:r>
          </w:p>
        </w:tc>
        <w:tc>
          <w:tcPr>
            <w:tcW w:w="2932" w:type="dxa"/>
            <w:vAlign w:val="center"/>
          </w:tcPr>
          <w:p w14:paraId="277A319A"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Уважавање резултата испитивања интересовања ученика и планирање слободних активности. Анкетирање ученика о предлозима слободних, ваннаставних активности. Упознавање свих ученика са радом сеција/ ваннаставних активности у школи</w:t>
            </w:r>
          </w:p>
        </w:tc>
        <w:tc>
          <w:tcPr>
            <w:tcW w:w="1388" w:type="dxa"/>
            <w:vAlign w:val="center"/>
          </w:tcPr>
          <w:p w14:paraId="15CDA056"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Август/ септембар, децембар</w:t>
            </w:r>
          </w:p>
          <w:p w14:paraId="0C8CD059"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/јануар</w:t>
            </w:r>
          </w:p>
        </w:tc>
        <w:tc>
          <w:tcPr>
            <w:tcW w:w="1312" w:type="dxa"/>
            <w:vAlign w:val="center"/>
          </w:tcPr>
          <w:p w14:paraId="1121964A"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508F51F3" w14:textId="77777777" w:rsidR="00337D2B" w:rsidRPr="0040230A" w:rsidRDefault="00337D2B" w:rsidP="0040230A">
            <w:pPr>
              <w:rPr>
                <w:rFonts w:ascii="Times New Roman" w:hAnsi="Times New Roman"/>
                <w:sz w:val="20"/>
              </w:rPr>
            </w:pPr>
          </w:p>
        </w:tc>
        <w:tc>
          <w:tcPr>
            <w:tcW w:w="1808" w:type="dxa"/>
            <w:vAlign w:val="center"/>
          </w:tcPr>
          <w:p w14:paraId="2547B28B"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 xml:space="preserve">Записници и извештаји о раду  </w:t>
            </w:r>
            <w:r w:rsidRPr="0040230A">
              <w:rPr>
                <w:rFonts w:ascii="Times New Roman" w:hAnsi="Times New Roman"/>
                <w:sz w:val="20"/>
                <w:lang w:val="sr-Cyrl-RS"/>
              </w:rPr>
              <w:t xml:space="preserve">Стручних већа, </w:t>
            </w:r>
            <w:r w:rsidRPr="0040230A">
              <w:rPr>
                <w:rFonts w:ascii="Times New Roman" w:hAnsi="Times New Roman"/>
                <w:sz w:val="20"/>
                <w:lang w:val="ru-RU"/>
              </w:rPr>
              <w:t>Ученичког парламента</w:t>
            </w:r>
            <w:r w:rsidRPr="0040230A">
              <w:rPr>
                <w:rFonts w:ascii="Times New Roman" w:hAnsi="Times New Roman"/>
                <w:sz w:val="20"/>
                <w:lang w:val="sr-Cyrl-RS"/>
              </w:rPr>
              <w:t>, Наставничког већа</w:t>
            </w:r>
          </w:p>
        </w:tc>
      </w:tr>
      <w:tr w:rsidR="00337D2B" w:rsidRPr="0040230A" w14:paraId="68865DD1" w14:textId="77777777" w:rsidTr="0040230A">
        <w:tc>
          <w:tcPr>
            <w:tcW w:w="2415" w:type="dxa"/>
            <w:vAlign w:val="center"/>
          </w:tcPr>
          <w:p w14:paraId="737D9F5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2.2.3 Наставник посвећује време и пажњу сваком ученику у складу са његовим образовним и васпитним потребама;</w:t>
            </w:r>
          </w:p>
        </w:tc>
        <w:tc>
          <w:tcPr>
            <w:tcW w:w="2932" w:type="dxa"/>
            <w:vAlign w:val="center"/>
          </w:tcPr>
          <w:p w14:paraId="3557150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sr-Cyrl-RS"/>
              </w:rPr>
              <w:t>П</w:t>
            </w:r>
            <w:r w:rsidRPr="0040230A">
              <w:rPr>
                <w:rFonts w:ascii="Times New Roman" w:hAnsi="Times New Roman"/>
                <w:sz w:val="20"/>
                <w:lang w:val="ru-RU"/>
              </w:rPr>
              <w:t>освећ</w:t>
            </w:r>
            <w:r w:rsidRPr="0040230A">
              <w:rPr>
                <w:rFonts w:ascii="Times New Roman" w:hAnsi="Times New Roman"/>
                <w:sz w:val="20"/>
                <w:lang w:val="sr-Cyrl-RS"/>
              </w:rPr>
              <w:t>ивање</w:t>
            </w:r>
            <w:r w:rsidRPr="0040230A">
              <w:rPr>
                <w:rFonts w:ascii="Times New Roman" w:hAnsi="Times New Roman"/>
                <w:sz w:val="20"/>
                <w:lang w:val="ru-RU"/>
              </w:rPr>
              <w:t xml:space="preserve"> време</w:t>
            </w:r>
            <w:r w:rsidRPr="0040230A">
              <w:rPr>
                <w:rFonts w:ascii="Times New Roman" w:hAnsi="Times New Roman"/>
                <w:sz w:val="20"/>
                <w:lang w:val="sr-Cyrl-RS"/>
              </w:rPr>
              <w:t>на</w:t>
            </w:r>
            <w:r w:rsidRPr="0040230A">
              <w:rPr>
                <w:rFonts w:ascii="Times New Roman" w:hAnsi="Times New Roman"/>
                <w:sz w:val="20"/>
                <w:lang w:val="ru-RU"/>
              </w:rPr>
              <w:t xml:space="preserve"> и пажњ</w:t>
            </w:r>
            <w:r w:rsidRPr="0040230A">
              <w:rPr>
                <w:rFonts w:ascii="Times New Roman" w:hAnsi="Times New Roman"/>
                <w:sz w:val="20"/>
                <w:lang w:val="sr-Cyrl-RS"/>
              </w:rPr>
              <w:t>е</w:t>
            </w:r>
            <w:r w:rsidRPr="0040230A">
              <w:rPr>
                <w:rFonts w:ascii="Times New Roman" w:hAnsi="Times New Roman"/>
                <w:sz w:val="20"/>
                <w:lang w:val="ru-RU"/>
              </w:rPr>
              <w:t xml:space="preserve"> сваком ученику у складу са његовим образовним и васпитним потребама;</w:t>
            </w:r>
          </w:p>
        </w:tc>
        <w:tc>
          <w:tcPr>
            <w:tcW w:w="1388" w:type="dxa"/>
            <w:vAlign w:val="center"/>
          </w:tcPr>
          <w:p w14:paraId="68CEF646"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66CACCDE"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0D226101" w14:textId="77777777" w:rsidR="00337D2B" w:rsidRPr="0040230A" w:rsidRDefault="00337D2B" w:rsidP="0040230A">
            <w:pPr>
              <w:rPr>
                <w:rFonts w:ascii="Times New Roman" w:hAnsi="Times New Roman"/>
                <w:sz w:val="20"/>
              </w:rPr>
            </w:pPr>
          </w:p>
        </w:tc>
        <w:tc>
          <w:tcPr>
            <w:tcW w:w="1808" w:type="dxa"/>
            <w:vAlign w:val="center"/>
          </w:tcPr>
          <w:p w14:paraId="7AF01C9B" w14:textId="77777777" w:rsidR="00337D2B" w:rsidRPr="0040230A" w:rsidRDefault="00C84B04" w:rsidP="0040230A">
            <w:pPr>
              <w:rPr>
                <w:rFonts w:ascii="Times New Roman" w:hAnsi="Times New Roman"/>
                <w:sz w:val="20"/>
              </w:rPr>
            </w:pPr>
            <w:r w:rsidRPr="0040230A">
              <w:rPr>
                <w:rFonts w:ascii="Times New Roman" w:hAnsi="Times New Roman"/>
                <w:sz w:val="20"/>
                <w:lang w:val="sr-Cyrl-RS"/>
              </w:rPr>
              <w:t>Педагошка свеска, Ес Дневник</w:t>
            </w:r>
          </w:p>
        </w:tc>
      </w:tr>
      <w:tr w:rsidR="00337D2B" w:rsidRPr="0040230A" w14:paraId="1B136861" w14:textId="77777777" w:rsidTr="0040230A">
        <w:tc>
          <w:tcPr>
            <w:tcW w:w="2415" w:type="dxa"/>
            <w:vAlign w:val="center"/>
          </w:tcPr>
          <w:p w14:paraId="05CA105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2.2.5.Ученици којима је потребна додатна подршка учествују у заједничким активностима којима се подстиче њихов напредак и интеракција са другим ученицима;</w:t>
            </w:r>
          </w:p>
        </w:tc>
        <w:tc>
          <w:tcPr>
            <w:tcW w:w="2932" w:type="dxa"/>
            <w:vAlign w:val="center"/>
          </w:tcPr>
          <w:p w14:paraId="33E1A549"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 xml:space="preserve">Укључивање ученика којима је потребна додатна подршка у заједничке активности којима се подстиче </w:t>
            </w:r>
            <w:r w:rsidRPr="0040230A">
              <w:rPr>
                <w:rFonts w:ascii="Times New Roman" w:hAnsi="Times New Roman"/>
                <w:sz w:val="20"/>
                <w:lang w:val="ru-RU"/>
              </w:rPr>
              <w:t>њихов напредак и интеракција са другим ученицима</w:t>
            </w:r>
            <w:r w:rsidRPr="0040230A">
              <w:rPr>
                <w:rFonts w:ascii="Times New Roman" w:hAnsi="Times New Roman"/>
                <w:sz w:val="20"/>
                <w:lang w:val="sr-Cyrl-RS"/>
              </w:rPr>
              <w:t>.</w:t>
            </w:r>
            <w:r w:rsidRPr="0040230A">
              <w:rPr>
                <w:rFonts w:ascii="Times New Roman" w:hAnsi="Times New Roman"/>
                <w:sz w:val="20"/>
                <w:lang w:val="ru-RU"/>
              </w:rPr>
              <w:t xml:space="preserve"> </w:t>
            </w:r>
          </w:p>
        </w:tc>
        <w:tc>
          <w:tcPr>
            <w:tcW w:w="1388" w:type="dxa"/>
            <w:vAlign w:val="center"/>
          </w:tcPr>
          <w:p w14:paraId="728EA687"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65976E0B"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7D659680" w14:textId="77777777" w:rsidR="00337D2B" w:rsidRPr="0040230A" w:rsidRDefault="00337D2B" w:rsidP="0040230A">
            <w:pPr>
              <w:rPr>
                <w:rFonts w:ascii="Times New Roman" w:hAnsi="Times New Roman"/>
                <w:sz w:val="20"/>
              </w:rPr>
            </w:pPr>
          </w:p>
        </w:tc>
        <w:tc>
          <w:tcPr>
            <w:tcW w:w="1808" w:type="dxa"/>
            <w:vAlign w:val="center"/>
          </w:tcPr>
          <w:p w14:paraId="3D4BAC07" w14:textId="77777777" w:rsidR="00337D2B" w:rsidRPr="0040230A" w:rsidRDefault="00C84B04" w:rsidP="0040230A">
            <w:pPr>
              <w:rPr>
                <w:rFonts w:ascii="Times New Roman" w:hAnsi="Times New Roman"/>
                <w:sz w:val="20"/>
              </w:rPr>
            </w:pPr>
            <w:r w:rsidRPr="0040230A">
              <w:rPr>
                <w:rFonts w:ascii="Times New Roman" w:hAnsi="Times New Roman"/>
                <w:sz w:val="20"/>
                <w:lang w:val="sr-Cyrl-RS"/>
              </w:rPr>
              <w:t>Педагошка свеска, Ес Дневник</w:t>
            </w:r>
          </w:p>
        </w:tc>
      </w:tr>
      <w:tr w:rsidR="00337D2B" w:rsidRPr="0040230A" w14:paraId="65C9874B" w14:textId="77777777" w:rsidTr="0040230A">
        <w:tc>
          <w:tcPr>
            <w:tcW w:w="2415" w:type="dxa"/>
            <w:vAlign w:val="center"/>
          </w:tcPr>
          <w:p w14:paraId="529810E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 2.4.2 Ученику су јасни критеријуми вредновања</w:t>
            </w:r>
          </w:p>
        </w:tc>
        <w:tc>
          <w:tcPr>
            <w:tcW w:w="2932" w:type="dxa"/>
            <w:vAlign w:val="center"/>
          </w:tcPr>
          <w:p w14:paraId="2ECE3D13"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Образлагање јасно критеријуме вредновања</w:t>
            </w:r>
          </w:p>
        </w:tc>
        <w:tc>
          <w:tcPr>
            <w:tcW w:w="1388" w:type="dxa"/>
            <w:vAlign w:val="center"/>
          </w:tcPr>
          <w:p w14:paraId="3909C7BC"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47405C3A"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0B1EEA40" w14:textId="77777777" w:rsidR="00337D2B" w:rsidRPr="0040230A" w:rsidRDefault="00337D2B" w:rsidP="0040230A">
            <w:pPr>
              <w:rPr>
                <w:rFonts w:ascii="Times New Roman" w:hAnsi="Times New Roman"/>
                <w:sz w:val="20"/>
              </w:rPr>
            </w:pPr>
          </w:p>
        </w:tc>
        <w:tc>
          <w:tcPr>
            <w:tcW w:w="1808" w:type="dxa"/>
            <w:vAlign w:val="center"/>
          </w:tcPr>
          <w:p w14:paraId="3C0D502C" w14:textId="77777777" w:rsidR="00337D2B" w:rsidRPr="0040230A" w:rsidRDefault="00C84B04" w:rsidP="0040230A">
            <w:pPr>
              <w:rPr>
                <w:rFonts w:ascii="Times New Roman" w:hAnsi="Times New Roman"/>
                <w:sz w:val="20"/>
              </w:rPr>
            </w:pPr>
            <w:r w:rsidRPr="0040230A">
              <w:rPr>
                <w:rFonts w:ascii="Times New Roman" w:hAnsi="Times New Roman"/>
                <w:sz w:val="20"/>
                <w:lang w:val="sr-Cyrl-RS"/>
              </w:rPr>
              <w:t>Педагошка свеска, Ес Дневник</w:t>
            </w:r>
          </w:p>
        </w:tc>
      </w:tr>
      <w:tr w:rsidR="00337D2B" w:rsidRPr="0040230A" w14:paraId="0F0E3F0C" w14:textId="77777777" w:rsidTr="0040230A">
        <w:tc>
          <w:tcPr>
            <w:tcW w:w="2415" w:type="dxa"/>
            <w:vAlign w:val="center"/>
          </w:tcPr>
          <w:p w14:paraId="7F5823E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2.4.3. Наставник даје потпуну и разумљиву информацију ученицима о њиховом раду ,у кључујући и препоруке о наредним корацима</w:t>
            </w:r>
          </w:p>
        </w:tc>
        <w:tc>
          <w:tcPr>
            <w:tcW w:w="2932" w:type="dxa"/>
            <w:vAlign w:val="center"/>
          </w:tcPr>
          <w:p w14:paraId="7365748F"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 xml:space="preserve">Давање потпуне и разумљиве повратне </w:t>
            </w:r>
            <w:r w:rsidRPr="0040230A">
              <w:rPr>
                <w:rFonts w:ascii="Times New Roman" w:hAnsi="Times New Roman"/>
                <w:sz w:val="20"/>
                <w:lang w:val="ru-RU"/>
              </w:rPr>
              <w:t>информациј</w:t>
            </w:r>
            <w:r w:rsidRPr="0040230A">
              <w:rPr>
                <w:rFonts w:ascii="Times New Roman" w:hAnsi="Times New Roman"/>
                <w:sz w:val="20"/>
                <w:lang w:val="sr-Cyrl-RS"/>
              </w:rPr>
              <w:t>е</w:t>
            </w:r>
            <w:r w:rsidRPr="0040230A">
              <w:rPr>
                <w:rFonts w:ascii="Times New Roman" w:hAnsi="Times New Roman"/>
                <w:sz w:val="20"/>
                <w:lang w:val="ru-RU"/>
              </w:rPr>
              <w:t xml:space="preserve"> ученицима о њиховом раду ,у кључујући и препоруке о наредним корацима</w:t>
            </w:r>
            <w:r w:rsidRPr="0040230A">
              <w:rPr>
                <w:rFonts w:ascii="Times New Roman" w:hAnsi="Times New Roman"/>
                <w:sz w:val="20"/>
                <w:lang w:val="sr-Cyrl-RS"/>
              </w:rPr>
              <w:t>.</w:t>
            </w:r>
          </w:p>
        </w:tc>
        <w:tc>
          <w:tcPr>
            <w:tcW w:w="1388" w:type="dxa"/>
            <w:vAlign w:val="center"/>
          </w:tcPr>
          <w:p w14:paraId="16357BAD"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1CD65AB7"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ученици</w:t>
            </w:r>
          </w:p>
          <w:p w14:paraId="6662E12A" w14:textId="77777777" w:rsidR="00337D2B" w:rsidRPr="0040230A" w:rsidRDefault="00337D2B" w:rsidP="0040230A">
            <w:pPr>
              <w:rPr>
                <w:rFonts w:ascii="Times New Roman" w:hAnsi="Times New Roman"/>
                <w:sz w:val="20"/>
              </w:rPr>
            </w:pPr>
          </w:p>
        </w:tc>
        <w:tc>
          <w:tcPr>
            <w:tcW w:w="1808" w:type="dxa"/>
            <w:vAlign w:val="center"/>
          </w:tcPr>
          <w:p w14:paraId="7A64FB6B"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Педагошка свеска, Ес Дневник</w:t>
            </w:r>
          </w:p>
        </w:tc>
      </w:tr>
      <w:tr w:rsidR="00337D2B" w:rsidRPr="0040230A" w14:paraId="55E6C617" w14:textId="77777777" w:rsidTr="0040230A">
        <w:tc>
          <w:tcPr>
            <w:tcW w:w="2415" w:type="dxa"/>
            <w:vAlign w:val="center"/>
          </w:tcPr>
          <w:p w14:paraId="3095568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 4.2.3. У школи се промовишу здрави стилови живота, права детета, заштита човекове околине и одржив развој</w:t>
            </w:r>
          </w:p>
        </w:tc>
        <w:tc>
          <w:tcPr>
            <w:tcW w:w="2932" w:type="dxa"/>
            <w:vAlign w:val="center"/>
          </w:tcPr>
          <w:p w14:paraId="6C26129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sr-Cyrl-RS"/>
              </w:rPr>
              <w:t>П</w:t>
            </w:r>
            <w:r w:rsidRPr="0040230A">
              <w:rPr>
                <w:rFonts w:ascii="Times New Roman" w:hAnsi="Times New Roman"/>
                <w:sz w:val="20"/>
                <w:lang w:val="ru-RU"/>
              </w:rPr>
              <w:t>ромови</w:t>
            </w:r>
            <w:r w:rsidRPr="0040230A">
              <w:rPr>
                <w:rFonts w:ascii="Times New Roman" w:hAnsi="Times New Roman"/>
                <w:sz w:val="20"/>
                <w:lang w:val="sr-Cyrl-RS"/>
              </w:rPr>
              <w:t>сање</w:t>
            </w:r>
            <w:r w:rsidRPr="0040230A">
              <w:rPr>
                <w:rFonts w:ascii="Times New Roman" w:hAnsi="Times New Roman"/>
                <w:sz w:val="20"/>
                <w:lang w:val="ru-RU"/>
              </w:rPr>
              <w:t xml:space="preserve"> здрави</w:t>
            </w:r>
            <w:r w:rsidRPr="0040230A">
              <w:rPr>
                <w:rFonts w:ascii="Times New Roman" w:hAnsi="Times New Roman"/>
                <w:sz w:val="20"/>
                <w:lang w:val="sr-Cyrl-RS"/>
              </w:rPr>
              <w:t>х</w:t>
            </w:r>
            <w:r w:rsidRPr="0040230A">
              <w:rPr>
                <w:rFonts w:ascii="Times New Roman" w:hAnsi="Times New Roman"/>
                <w:sz w:val="20"/>
                <w:lang w:val="ru-RU"/>
              </w:rPr>
              <w:t xml:space="preserve"> стилов</w:t>
            </w:r>
            <w:r w:rsidRPr="0040230A">
              <w:rPr>
                <w:rFonts w:ascii="Times New Roman" w:hAnsi="Times New Roman"/>
                <w:sz w:val="20"/>
                <w:lang w:val="sr-Cyrl-RS"/>
              </w:rPr>
              <w:t>а</w:t>
            </w:r>
            <w:r w:rsidRPr="0040230A">
              <w:rPr>
                <w:rFonts w:ascii="Times New Roman" w:hAnsi="Times New Roman"/>
                <w:sz w:val="20"/>
                <w:lang w:val="ru-RU"/>
              </w:rPr>
              <w:t xml:space="preserve"> живота, права детета, заштита човекове околине и одржив развој</w:t>
            </w:r>
          </w:p>
        </w:tc>
        <w:tc>
          <w:tcPr>
            <w:tcW w:w="1388" w:type="dxa"/>
            <w:vAlign w:val="center"/>
          </w:tcPr>
          <w:p w14:paraId="0BA54ED5"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5FCDF899"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и стручни сарадници, ученици</w:t>
            </w:r>
          </w:p>
          <w:p w14:paraId="7BC700C3" w14:textId="77777777" w:rsidR="00337D2B" w:rsidRPr="0040230A" w:rsidRDefault="00337D2B" w:rsidP="0040230A">
            <w:pPr>
              <w:rPr>
                <w:rFonts w:ascii="Times New Roman" w:hAnsi="Times New Roman"/>
                <w:sz w:val="20"/>
              </w:rPr>
            </w:pPr>
          </w:p>
        </w:tc>
        <w:tc>
          <w:tcPr>
            <w:tcW w:w="1808" w:type="dxa"/>
            <w:vAlign w:val="center"/>
          </w:tcPr>
          <w:p w14:paraId="1C752A5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Записници и извештаји о раду  тимова,Ученичког парламента </w:t>
            </w:r>
          </w:p>
        </w:tc>
      </w:tr>
      <w:tr w:rsidR="00337D2B" w:rsidRPr="0040230A" w14:paraId="09AD68A3" w14:textId="77777777" w:rsidTr="0040230A">
        <w:tc>
          <w:tcPr>
            <w:tcW w:w="2415" w:type="dxa"/>
            <w:vAlign w:val="center"/>
          </w:tcPr>
          <w:p w14:paraId="114A42D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4.2.4. Кроз наставни рад и ваннатавне активности подстиче се професионални развој ученика, односно каријерно вођење и саветовање</w:t>
            </w:r>
          </w:p>
        </w:tc>
        <w:tc>
          <w:tcPr>
            <w:tcW w:w="2932" w:type="dxa"/>
            <w:vAlign w:val="center"/>
          </w:tcPr>
          <w:p w14:paraId="68F1F2F6"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П</w:t>
            </w:r>
            <w:r w:rsidRPr="0040230A">
              <w:rPr>
                <w:rFonts w:ascii="Times New Roman" w:hAnsi="Times New Roman"/>
                <w:sz w:val="20"/>
                <w:lang w:val="ru-RU"/>
              </w:rPr>
              <w:t>одсти</w:t>
            </w:r>
            <w:r w:rsidRPr="0040230A">
              <w:rPr>
                <w:rFonts w:ascii="Times New Roman" w:hAnsi="Times New Roman"/>
                <w:sz w:val="20"/>
                <w:lang w:val="sr-Cyrl-RS"/>
              </w:rPr>
              <w:t>цање</w:t>
            </w:r>
            <w:r w:rsidRPr="0040230A">
              <w:rPr>
                <w:rFonts w:ascii="Times New Roman" w:hAnsi="Times New Roman"/>
                <w:sz w:val="20"/>
                <w:lang w:val="ru-RU"/>
              </w:rPr>
              <w:t xml:space="preserve">  професионалн</w:t>
            </w:r>
            <w:r w:rsidRPr="0040230A">
              <w:rPr>
                <w:rFonts w:ascii="Times New Roman" w:hAnsi="Times New Roman"/>
                <w:sz w:val="20"/>
                <w:lang w:val="sr-Cyrl-RS"/>
              </w:rPr>
              <w:t>ог</w:t>
            </w:r>
            <w:r w:rsidRPr="0040230A">
              <w:rPr>
                <w:rFonts w:ascii="Times New Roman" w:hAnsi="Times New Roman"/>
                <w:sz w:val="20"/>
                <w:lang w:val="ru-RU"/>
              </w:rPr>
              <w:t xml:space="preserve"> развој</w:t>
            </w:r>
            <w:r w:rsidRPr="0040230A">
              <w:rPr>
                <w:rFonts w:ascii="Times New Roman" w:hAnsi="Times New Roman"/>
                <w:sz w:val="20"/>
                <w:lang w:val="sr-Cyrl-RS"/>
              </w:rPr>
              <w:t>а</w:t>
            </w:r>
            <w:r w:rsidRPr="0040230A">
              <w:rPr>
                <w:rFonts w:ascii="Times New Roman" w:hAnsi="Times New Roman"/>
                <w:sz w:val="20"/>
                <w:lang w:val="ru-RU"/>
              </w:rPr>
              <w:t xml:space="preserve"> ученика, односно каријерно</w:t>
            </w:r>
            <w:r w:rsidRPr="0040230A">
              <w:rPr>
                <w:rFonts w:ascii="Times New Roman" w:hAnsi="Times New Roman"/>
                <w:sz w:val="20"/>
                <w:lang w:val="sr-Cyrl-RS"/>
              </w:rPr>
              <w:t>г</w:t>
            </w:r>
            <w:r w:rsidRPr="0040230A">
              <w:rPr>
                <w:rFonts w:ascii="Times New Roman" w:hAnsi="Times New Roman"/>
                <w:sz w:val="20"/>
                <w:lang w:val="ru-RU"/>
              </w:rPr>
              <w:t xml:space="preserve"> вођењ</w:t>
            </w:r>
            <w:r w:rsidRPr="0040230A">
              <w:rPr>
                <w:rFonts w:ascii="Times New Roman" w:hAnsi="Times New Roman"/>
                <w:sz w:val="20"/>
                <w:lang w:val="sr-Cyrl-RS"/>
              </w:rPr>
              <w:t>а</w:t>
            </w:r>
            <w:r w:rsidRPr="0040230A">
              <w:rPr>
                <w:rFonts w:ascii="Times New Roman" w:hAnsi="Times New Roman"/>
                <w:sz w:val="20"/>
                <w:lang w:val="ru-RU"/>
              </w:rPr>
              <w:t xml:space="preserve"> и саветовањ</w:t>
            </w:r>
            <w:r w:rsidRPr="0040230A">
              <w:rPr>
                <w:rFonts w:ascii="Times New Roman" w:hAnsi="Times New Roman"/>
                <w:sz w:val="20"/>
                <w:lang w:val="sr-Cyrl-RS"/>
              </w:rPr>
              <w:t>а к</w:t>
            </w:r>
            <w:r w:rsidRPr="0040230A">
              <w:rPr>
                <w:rFonts w:ascii="Times New Roman" w:hAnsi="Times New Roman"/>
                <w:sz w:val="20"/>
                <w:lang w:val="ru-RU"/>
              </w:rPr>
              <w:t>роз наставни рад и ваннатавн</w:t>
            </w:r>
            <w:r w:rsidRPr="0040230A">
              <w:rPr>
                <w:rFonts w:ascii="Times New Roman" w:hAnsi="Times New Roman"/>
                <w:sz w:val="20"/>
                <w:lang w:val="sr-Cyrl-RS"/>
              </w:rPr>
              <w:t>их</w:t>
            </w:r>
            <w:r w:rsidRPr="0040230A">
              <w:rPr>
                <w:rFonts w:ascii="Times New Roman" w:hAnsi="Times New Roman"/>
                <w:sz w:val="20"/>
                <w:lang w:val="ru-RU"/>
              </w:rPr>
              <w:t xml:space="preserve"> активности</w:t>
            </w:r>
          </w:p>
        </w:tc>
        <w:tc>
          <w:tcPr>
            <w:tcW w:w="1388" w:type="dxa"/>
            <w:vAlign w:val="center"/>
          </w:tcPr>
          <w:p w14:paraId="2502B98F" w14:textId="77777777" w:rsidR="00337D2B" w:rsidRPr="0040230A" w:rsidRDefault="00C84B04" w:rsidP="0040230A">
            <w:pPr>
              <w:rPr>
                <w:rFonts w:ascii="Times New Roman" w:hAnsi="Times New Roman"/>
                <w:sz w:val="20"/>
              </w:rPr>
            </w:pPr>
            <w:r w:rsidRPr="0040230A">
              <w:rPr>
                <w:rFonts w:ascii="Times New Roman" w:hAnsi="Times New Roman"/>
                <w:sz w:val="20"/>
                <w:lang w:val="ru-RU"/>
              </w:rPr>
              <w:t>Континуирано током школске године</w:t>
            </w:r>
          </w:p>
        </w:tc>
        <w:tc>
          <w:tcPr>
            <w:tcW w:w="1312" w:type="dxa"/>
            <w:vAlign w:val="center"/>
          </w:tcPr>
          <w:p w14:paraId="749575E4"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и стручни сарадници, ученици</w:t>
            </w:r>
          </w:p>
          <w:p w14:paraId="24D8AEF4" w14:textId="77777777" w:rsidR="00337D2B" w:rsidRPr="0040230A" w:rsidRDefault="00337D2B" w:rsidP="0040230A">
            <w:pPr>
              <w:rPr>
                <w:rFonts w:ascii="Times New Roman" w:hAnsi="Times New Roman"/>
                <w:sz w:val="20"/>
              </w:rPr>
            </w:pPr>
          </w:p>
        </w:tc>
        <w:tc>
          <w:tcPr>
            <w:tcW w:w="1808" w:type="dxa"/>
            <w:vAlign w:val="center"/>
          </w:tcPr>
          <w:p w14:paraId="27BC9BB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Записници и извештаји о раду  тимова,Ученичког парламента </w:t>
            </w:r>
          </w:p>
        </w:tc>
      </w:tr>
      <w:tr w:rsidR="00337D2B" w:rsidRPr="0040230A" w14:paraId="1BCED7CD" w14:textId="77777777" w:rsidTr="0040230A">
        <w:tc>
          <w:tcPr>
            <w:tcW w:w="2415" w:type="dxa"/>
            <w:vAlign w:val="center"/>
          </w:tcPr>
          <w:p w14:paraId="5C93E37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Стандард 5.2.</w:t>
            </w:r>
          </w:p>
          <w:p w14:paraId="30896907"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Резултати ученика и наставника се подржавају и промовишу</w:t>
            </w:r>
          </w:p>
          <w:p w14:paraId="228EF881"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ru-RU"/>
              </w:rPr>
              <w:t>5.2.2.</w:t>
            </w:r>
            <w:r w:rsidRPr="0040230A">
              <w:rPr>
                <w:rFonts w:ascii="Times New Roman" w:hAnsi="Times New Roman"/>
                <w:sz w:val="20"/>
                <w:lang w:val="sr-Cyrl-CS"/>
              </w:rPr>
              <w:t>У школи се примењује интерни систем награђивања ученика и запослених за постигнуте резултате</w:t>
            </w:r>
          </w:p>
        </w:tc>
        <w:tc>
          <w:tcPr>
            <w:tcW w:w="2932" w:type="dxa"/>
            <w:vAlign w:val="center"/>
          </w:tcPr>
          <w:p w14:paraId="61E020D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Праћење, вредновање и промовисање успеха сваког појединца, групе, одељења,</w:t>
            </w:r>
          </w:p>
          <w:p w14:paraId="6E599A5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примењивање награђивања ученика и запослених за постигнуте резултате,</w:t>
            </w:r>
          </w:p>
          <w:p w14:paraId="7E84116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организовање различитих активности свих ученика , учешће ученика са сметњама у развоју.</w:t>
            </w:r>
          </w:p>
          <w:p w14:paraId="2B9D06B8"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организовање доделу награда ученицима такмичарима и менторима.</w:t>
            </w:r>
          </w:p>
          <w:p w14:paraId="42179A6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награђивање ученика и запослених за постигнуте резултате укључивањем у размену са гимназијом у Марибору</w:t>
            </w:r>
          </w:p>
          <w:p w14:paraId="1E8A7DC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стручно усавршавање наставника</w:t>
            </w:r>
          </w:p>
          <w:p w14:paraId="42078BB7"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 предлагање наставника за Светосавску награду</w:t>
            </w:r>
            <w:r w:rsidRPr="0040230A">
              <w:rPr>
                <w:rFonts w:ascii="Times New Roman" w:hAnsi="Times New Roman"/>
                <w:sz w:val="20"/>
                <w:lang w:val="sr-Cyrl-RS"/>
              </w:rPr>
              <w:t xml:space="preserve"> и награду за допринос у образовању</w:t>
            </w:r>
          </w:p>
        </w:tc>
        <w:tc>
          <w:tcPr>
            <w:tcW w:w="1388" w:type="dxa"/>
            <w:vAlign w:val="center"/>
          </w:tcPr>
          <w:p w14:paraId="3687B83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0FB2A31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 првом полугодишту</w:t>
            </w:r>
          </w:p>
          <w:p w14:paraId="5327A164" w14:textId="77777777" w:rsidR="00337D2B" w:rsidRPr="0040230A" w:rsidRDefault="00C84B04" w:rsidP="0040230A">
            <w:pPr>
              <w:rPr>
                <w:rFonts w:ascii="Times New Roman" w:hAnsi="Times New Roman"/>
                <w:sz w:val="20"/>
              </w:rPr>
            </w:pPr>
            <w:r w:rsidRPr="0040230A">
              <w:rPr>
                <w:rFonts w:ascii="Times New Roman" w:hAnsi="Times New Roman"/>
                <w:sz w:val="20"/>
              </w:rPr>
              <w:t>-у другом полугодишту</w:t>
            </w:r>
          </w:p>
          <w:p w14:paraId="326752B8" w14:textId="77777777" w:rsidR="00337D2B" w:rsidRPr="0040230A" w:rsidRDefault="00337D2B" w:rsidP="0040230A">
            <w:pPr>
              <w:rPr>
                <w:rFonts w:ascii="Times New Roman" w:hAnsi="Times New Roman"/>
                <w:sz w:val="20"/>
                <w:lang w:val="ru-RU"/>
              </w:rPr>
            </w:pPr>
          </w:p>
        </w:tc>
        <w:tc>
          <w:tcPr>
            <w:tcW w:w="1312" w:type="dxa"/>
            <w:vAlign w:val="center"/>
          </w:tcPr>
          <w:p w14:paraId="40DD2B12"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ru-RU"/>
              </w:rPr>
              <w:t>-директор</w:t>
            </w:r>
          </w:p>
          <w:p w14:paraId="7FCA1D4A"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и стручни сарадници, ученици</w:t>
            </w:r>
          </w:p>
          <w:p w14:paraId="07D2923A" w14:textId="77777777" w:rsidR="00337D2B" w:rsidRPr="0040230A" w:rsidRDefault="00337D2B" w:rsidP="0040230A">
            <w:pPr>
              <w:rPr>
                <w:rFonts w:ascii="Times New Roman" w:hAnsi="Times New Roman"/>
                <w:sz w:val="20"/>
                <w:lang w:val="sr-Cyrl-CS"/>
              </w:rPr>
            </w:pPr>
          </w:p>
        </w:tc>
        <w:tc>
          <w:tcPr>
            <w:tcW w:w="1808" w:type="dxa"/>
            <w:vAlign w:val="center"/>
          </w:tcPr>
          <w:p w14:paraId="344075B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 о раду директора,о раду школе, актива, тимова, већа.</w:t>
            </w:r>
          </w:p>
          <w:p w14:paraId="27F1B61E"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Записници и извештаји о раду  тимова,Ученичког парламента и Савета родитеља</w:t>
            </w:r>
          </w:p>
          <w:p w14:paraId="7EE46A4C" w14:textId="77777777" w:rsidR="00337D2B" w:rsidRPr="0040230A" w:rsidRDefault="00337D2B" w:rsidP="0040230A">
            <w:pPr>
              <w:rPr>
                <w:rFonts w:ascii="Times New Roman" w:hAnsi="Times New Roman"/>
                <w:sz w:val="20"/>
                <w:lang w:val="ru-RU"/>
              </w:rPr>
            </w:pPr>
          </w:p>
        </w:tc>
      </w:tr>
      <w:tr w:rsidR="00337D2B" w:rsidRPr="0040230A" w14:paraId="63DE5677" w14:textId="77777777" w:rsidTr="0040230A">
        <w:tc>
          <w:tcPr>
            <w:tcW w:w="2415" w:type="dxa"/>
            <w:vAlign w:val="center"/>
          </w:tcPr>
          <w:p w14:paraId="6939A66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5.3. У школи функционише систем заштите од насиља</w:t>
            </w:r>
          </w:p>
          <w:p w14:paraId="63B233A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5.3.3. Школа организује активности за запослене у школи, ученике и родитеље, које су директно усмерене на превенцију насиља</w:t>
            </w:r>
          </w:p>
        </w:tc>
        <w:tc>
          <w:tcPr>
            <w:tcW w:w="2932" w:type="dxa"/>
            <w:vAlign w:val="center"/>
          </w:tcPr>
          <w:p w14:paraId="4673A2BF"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ru-RU"/>
              </w:rPr>
              <w:t xml:space="preserve">Упознавање са правима ученика, запослених и других лица у области заштите од насиља, као са протоколом поступања у установи у одговору на насиље, злостављање и занемаривање (ученика, родитеља)-  Видео обука о примени </w:t>
            </w:r>
            <w:r w:rsidRPr="0040230A">
              <w:rPr>
                <w:rFonts w:ascii="Times New Roman" w:hAnsi="Times New Roman"/>
                <w:i/>
                <w:sz w:val="20"/>
                <w:lang w:val="ru-RU"/>
              </w:rPr>
              <w:t xml:space="preserve">Правилника о протоколу поступања у установи </w:t>
            </w:r>
            <w:r w:rsidRPr="0040230A">
              <w:rPr>
                <w:rFonts w:ascii="Times New Roman" w:hAnsi="Times New Roman"/>
                <w:sz w:val="20"/>
                <w:lang w:val="ru-RU"/>
              </w:rPr>
              <w:t xml:space="preserve">(линк) , Националном платформом- </w:t>
            </w:r>
            <w:r w:rsidRPr="0040230A">
              <w:rPr>
                <w:rFonts w:ascii="Times New Roman" w:hAnsi="Times New Roman"/>
                <w:i/>
                <w:sz w:val="20"/>
                <w:lang w:val="ru-RU"/>
              </w:rPr>
              <w:t xml:space="preserve">Чувам те </w:t>
            </w:r>
            <w:r w:rsidRPr="0040230A">
              <w:rPr>
                <w:rFonts w:ascii="Times New Roman" w:hAnsi="Times New Roman"/>
                <w:sz w:val="20"/>
                <w:lang w:val="ru-RU"/>
              </w:rPr>
              <w:t>,</w:t>
            </w:r>
            <w:r w:rsidRPr="0040230A">
              <w:rPr>
                <w:rFonts w:ascii="Times New Roman" w:hAnsi="Times New Roman"/>
                <w:i/>
                <w:sz w:val="20"/>
                <w:lang w:val="sr-Cyrl-CS"/>
              </w:rPr>
              <w:t xml:space="preserve">Водич за примену ревидираних индикатора за прелиминарну идентификацију ученика који су потенцијалне жртве трговине људима </w:t>
            </w:r>
            <w:r w:rsidRPr="0040230A">
              <w:rPr>
                <w:rFonts w:ascii="Times New Roman" w:hAnsi="Times New Roman"/>
                <w:sz w:val="20"/>
                <w:lang w:val="sr-Cyrl-CS"/>
              </w:rPr>
              <w:t>(линк) – листа индикатора (линк) , Вршњачко и дигитално насиље, као и Трговина људима – Вршњачка едукација и презентација</w:t>
            </w:r>
          </w:p>
        </w:tc>
        <w:tc>
          <w:tcPr>
            <w:tcW w:w="1388" w:type="dxa"/>
            <w:vAlign w:val="center"/>
          </w:tcPr>
          <w:p w14:paraId="5D374B8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2D589710"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 првом полугодишту</w:t>
            </w:r>
          </w:p>
          <w:p w14:paraId="3AA81CAD" w14:textId="77777777" w:rsidR="00337D2B" w:rsidRPr="0040230A" w:rsidRDefault="00C84B04" w:rsidP="0040230A">
            <w:pPr>
              <w:rPr>
                <w:rFonts w:ascii="Times New Roman" w:hAnsi="Times New Roman"/>
                <w:sz w:val="20"/>
              </w:rPr>
            </w:pPr>
            <w:r w:rsidRPr="0040230A">
              <w:rPr>
                <w:rFonts w:ascii="Times New Roman" w:hAnsi="Times New Roman"/>
                <w:sz w:val="20"/>
              </w:rPr>
              <w:t>-у другом полугодишту</w:t>
            </w:r>
          </w:p>
          <w:p w14:paraId="5E60E6D9" w14:textId="77777777" w:rsidR="00337D2B" w:rsidRPr="0040230A" w:rsidRDefault="00337D2B" w:rsidP="0040230A">
            <w:pPr>
              <w:rPr>
                <w:rFonts w:ascii="Times New Roman" w:hAnsi="Times New Roman"/>
                <w:sz w:val="20"/>
                <w:lang w:val="ru-RU"/>
              </w:rPr>
            </w:pPr>
          </w:p>
        </w:tc>
        <w:tc>
          <w:tcPr>
            <w:tcW w:w="1312" w:type="dxa"/>
            <w:vAlign w:val="center"/>
          </w:tcPr>
          <w:p w14:paraId="4684F00B"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ru-RU"/>
              </w:rPr>
              <w:t>директор</w:t>
            </w:r>
          </w:p>
          <w:p w14:paraId="74F9AE55"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и стручни сарадници, ученици, родитељи</w:t>
            </w:r>
          </w:p>
          <w:p w14:paraId="29A1F901" w14:textId="77777777" w:rsidR="00337D2B" w:rsidRPr="0040230A" w:rsidRDefault="00337D2B" w:rsidP="0040230A">
            <w:pPr>
              <w:rPr>
                <w:rFonts w:ascii="Times New Roman" w:hAnsi="Times New Roman"/>
                <w:sz w:val="20"/>
                <w:lang w:val="sr-Cyrl-CS"/>
              </w:rPr>
            </w:pPr>
          </w:p>
        </w:tc>
        <w:tc>
          <w:tcPr>
            <w:tcW w:w="1808" w:type="dxa"/>
            <w:vAlign w:val="center"/>
          </w:tcPr>
          <w:p w14:paraId="45DA543C"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План и Извештај рада Тима, Вршњачког тима, Савета родитеља, записник </w:t>
            </w:r>
          </w:p>
        </w:tc>
      </w:tr>
      <w:tr w:rsidR="00337D2B" w:rsidRPr="0040230A" w14:paraId="63149042" w14:textId="77777777" w:rsidTr="0040230A">
        <w:tc>
          <w:tcPr>
            <w:tcW w:w="2415" w:type="dxa"/>
            <w:vAlign w:val="center"/>
          </w:tcPr>
          <w:p w14:paraId="63A7F6C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xml:space="preserve">Стандард 5.4 </w:t>
            </w:r>
          </w:p>
          <w:p w14:paraId="3DB44C66"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 школи је развијена сарадња на свим нивоима</w:t>
            </w:r>
          </w:p>
          <w:p w14:paraId="48E3BFC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5.4.4.Родитељи активнио учествују у животу и раду школе</w:t>
            </w:r>
          </w:p>
          <w:p w14:paraId="6441A74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5.4.5. Наставници, ученици и родитељи организују заједничке активности у циљу јачања  осећања припадности школи</w:t>
            </w:r>
          </w:p>
        </w:tc>
        <w:tc>
          <w:tcPr>
            <w:tcW w:w="2932" w:type="dxa"/>
            <w:vAlign w:val="center"/>
          </w:tcPr>
          <w:p w14:paraId="45BC765D"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Праћење и вредновање</w:t>
            </w:r>
          </w:p>
          <w:p w14:paraId="6A15A081"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сарадње стручних и саветодавних органа</w:t>
            </w:r>
          </w:p>
          <w:p w14:paraId="5ABB631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пружање подршке раду ученичког парламента и другим ученичким тимовима, као и Савету родитеља</w:t>
            </w:r>
          </w:p>
          <w:p w14:paraId="61D4FDE2"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подржавање иницијативе и педагошке аутономије наставника и стручних сарадника</w:t>
            </w:r>
          </w:p>
          <w:p w14:paraId="431CBE76"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 учешће родитеља у животу и раду школе ( ваннаставне активности- предавања, трибине, радионице, обуке, додела диплома и захвалница, хуманитарне акције, концерти и друге манифестације)</w:t>
            </w:r>
          </w:p>
        </w:tc>
        <w:tc>
          <w:tcPr>
            <w:tcW w:w="1388" w:type="dxa"/>
            <w:vAlign w:val="center"/>
          </w:tcPr>
          <w:p w14:paraId="40C39C4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2B4ED00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-у првом полугодишту</w:t>
            </w:r>
          </w:p>
          <w:p w14:paraId="098F1833" w14:textId="77777777" w:rsidR="00337D2B" w:rsidRPr="0040230A" w:rsidRDefault="00C84B04" w:rsidP="0040230A">
            <w:pPr>
              <w:rPr>
                <w:rFonts w:ascii="Times New Roman" w:hAnsi="Times New Roman"/>
                <w:sz w:val="20"/>
              </w:rPr>
            </w:pPr>
            <w:r w:rsidRPr="0040230A">
              <w:rPr>
                <w:rFonts w:ascii="Times New Roman" w:hAnsi="Times New Roman"/>
                <w:sz w:val="20"/>
              </w:rPr>
              <w:t>-у другом полугодишту</w:t>
            </w:r>
          </w:p>
          <w:p w14:paraId="51A021D6" w14:textId="77777777" w:rsidR="00337D2B" w:rsidRPr="0040230A" w:rsidRDefault="00337D2B" w:rsidP="0040230A">
            <w:pPr>
              <w:rPr>
                <w:rFonts w:ascii="Times New Roman" w:hAnsi="Times New Roman"/>
                <w:sz w:val="20"/>
                <w:lang w:val="ru-RU"/>
              </w:rPr>
            </w:pPr>
          </w:p>
        </w:tc>
        <w:tc>
          <w:tcPr>
            <w:tcW w:w="1312" w:type="dxa"/>
            <w:vAlign w:val="center"/>
          </w:tcPr>
          <w:p w14:paraId="073EE942"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ru-RU"/>
              </w:rPr>
              <w:t>-директор</w:t>
            </w:r>
          </w:p>
          <w:p w14:paraId="13874CA4"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 и стручни сарадници, ученици, родитељи</w:t>
            </w:r>
          </w:p>
          <w:p w14:paraId="4893E3E1" w14:textId="77777777" w:rsidR="00337D2B" w:rsidRPr="0040230A" w:rsidRDefault="00337D2B" w:rsidP="0040230A">
            <w:pPr>
              <w:rPr>
                <w:rFonts w:ascii="Times New Roman" w:hAnsi="Times New Roman"/>
                <w:sz w:val="20"/>
                <w:lang w:val="sr-Cyrl-CS"/>
              </w:rPr>
            </w:pPr>
          </w:p>
        </w:tc>
        <w:tc>
          <w:tcPr>
            <w:tcW w:w="1808" w:type="dxa"/>
            <w:vAlign w:val="center"/>
          </w:tcPr>
          <w:p w14:paraId="6C9A0055"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 о раду директора,о раду школе, актива, тимова, већа.</w:t>
            </w:r>
          </w:p>
          <w:p w14:paraId="6B0BB5A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Записници и извештаји о раду  тимова,Ученичког парламента и Савета родитеља</w:t>
            </w:r>
          </w:p>
          <w:p w14:paraId="3B450D1B" w14:textId="77777777" w:rsidR="00337D2B" w:rsidRPr="0040230A" w:rsidRDefault="00337D2B" w:rsidP="0040230A">
            <w:pPr>
              <w:rPr>
                <w:rFonts w:ascii="Times New Roman" w:hAnsi="Times New Roman"/>
                <w:sz w:val="20"/>
                <w:lang w:val="ru-RU"/>
              </w:rPr>
            </w:pPr>
          </w:p>
        </w:tc>
      </w:tr>
      <w:tr w:rsidR="00337D2B" w:rsidRPr="0040230A" w14:paraId="3F69DA8A" w14:textId="77777777" w:rsidTr="0040230A">
        <w:tc>
          <w:tcPr>
            <w:tcW w:w="2415" w:type="dxa"/>
            <w:vAlign w:val="center"/>
          </w:tcPr>
          <w:p w14:paraId="26EF30CF"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6.5.3. Материјално технички ресурси ван школе користе се у циљу побољшања квалитета наставе</w:t>
            </w:r>
          </w:p>
        </w:tc>
        <w:tc>
          <w:tcPr>
            <w:tcW w:w="2932" w:type="dxa"/>
            <w:vAlign w:val="center"/>
          </w:tcPr>
          <w:p w14:paraId="41304034"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Коришћење м</w:t>
            </w:r>
            <w:r w:rsidRPr="0040230A">
              <w:rPr>
                <w:rFonts w:ascii="Times New Roman" w:hAnsi="Times New Roman"/>
                <w:sz w:val="20"/>
                <w:lang w:val="ru-RU"/>
              </w:rPr>
              <w:t>атеријално технички</w:t>
            </w:r>
            <w:r w:rsidRPr="0040230A">
              <w:rPr>
                <w:rFonts w:ascii="Times New Roman" w:hAnsi="Times New Roman"/>
                <w:sz w:val="20"/>
                <w:lang w:val="sr-Cyrl-RS"/>
              </w:rPr>
              <w:t>х</w:t>
            </w:r>
            <w:r w:rsidRPr="0040230A">
              <w:rPr>
                <w:rFonts w:ascii="Times New Roman" w:hAnsi="Times New Roman"/>
                <w:sz w:val="20"/>
                <w:lang w:val="ru-RU"/>
              </w:rPr>
              <w:t xml:space="preserve"> ресурс</w:t>
            </w:r>
            <w:r w:rsidRPr="0040230A">
              <w:rPr>
                <w:rFonts w:ascii="Times New Roman" w:hAnsi="Times New Roman"/>
                <w:sz w:val="20"/>
                <w:lang w:val="sr-Cyrl-RS"/>
              </w:rPr>
              <w:t>а</w:t>
            </w:r>
            <w:r w:rsidRPr="0040230A">
              <w:rPr>
                <w:rFonts w:ascii="Times New Roman" w:hAnsi="Times New Roman"/>
                <w:sz w:val="20"/>
                <w:lang w:val="ru-RU"/>
              </w:rPr>
              <w:t xml:space="preserve"> ван школе у циљу побољшања квалитета наставе</w:t>
            </w:r>
          </w:p>
        </w:tc>
        <w:tc>
          <w:tcPr>
            <w:tcW w:w="1388" w:type="dxa"/>
            <w:vAlign w:val="center"/>
          </w:tcPr>
          <w:p w14:paraId="731BDDE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0F1D1761" w14:textId="77777777" w:rsidR="00337D2B" w:rsidRPr="0040230A" w:rsidRDefault="00337D2B" w:rsidP="0040230A">
            <w:pPr>
              <w:rPr>
                <w:rFonts w:ascii="Times New Roman" w:hAnsi="Times New Roman"/>
                <w:sz w:val="20"/>
                <w:lang w:val="ru-RU"/>
              </w:rPr>
            </w:pPr>
          </w:p>
        </w:tc>
        <w:tc>
          <w:tcPr>
            <w:tcW w:w="1312" w:type="dxa"/>
            <w:vAlign w:val="center"/>
          </w:tcPr>
          <w:p w14:paraId="6A168EB8" w14:textId="77777777" w:rsidR="00337D2B" w:rsidRPr="0040230A" w:rsidRDefault="00337D2B" w:rsidP="0040230A">
            <w:pPr>
              <w:rPr>
                <w:rFonts w:ascii="Times New Roman" w:hAnsi="Times New Roman"/>
                <w:sz w:val="20"/>
                <w:lang w:val="sr-Cyrl-CS"/>
              </w:rPr>
            </w:pPr>
          </w:p>
          <w:p w14:paraId="7E6E28AB"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 xml:space="preserve">Наставници и стручни сарадници </w:t>
            </w:r>
          </w:p>
          <w:p w14:paraId="631B23AD" w14:textId="77777777" w:rsidR="00337D2B" w:rsidRPr="0040230A" w:rsidRDefault="00337D2B" w:rsidP="0040230A">
            <w:pPr>
              <w:rPr>
                <w:rFonts w:ascii="Times New Roman" w:hAnsi="Times New Roman"/>
                <w:sz w:val="20"/>
                <w:lang w:val="ru-RU"/>
              </w:rPr>
            </w:pPr>
          </w:p>
        </w:tc>
        <w:tc>
          <w:tcPr>
            <w:tcW w:w="1808" w:type="dxa"/>
            <w:vAlign w:val="center"/>
          </w:tcPr>
          <w:p w14:paraId="233491EB"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Извештај о раду школе, актива, тимова, већа.</w:t>
            </w:r>
          </w:p>
          <w:p w14:paraId="32CEB7B1" w14:textId="77777777" w:rsidR="00337D2B" w:rsidRPr="0040230A" w:rsidRDefault="00337D2B" w:rsidP="0040230A">
            <w:pPr>
              <w:rPr>
                <w:rFonts w:ascii="Times New Roman" w:hAnsi="Times New Roman"/>
                <w:sz w:val="20"/>
                <w:lang w:val="ru-RU"/>
              </w:rPr>
            </w:pPr>
          </w:p>
        </w:tc>
      </w:tr>
      <w:tr w:rsidR="00337D2B" w:rsidRPr="0040230A" w14:paraId="328C010B" w14:textId="77777777" w:rsidTr="0040230A">
        <w:tc>
          <w:tcPr>
            <w:tcW w:w="2415" w:type="dxa"/>
            <w:vAlign w:val="center"/>
          </w:tcPr>
          <w:p w14:paraId="5AF1C6C9"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6.6.4. Школа укључује ученике и родитеље у конкретне активности.</w:t>
            </w:r>
          </w:p>
          <w:p w14:paraId="0863E105" w14:textId="77777777" w:rsidR="00337D2B" w:rsidRPr="0040230A" w:rsidRDefault="00337D2B" w:rsidP="0040230A">
            <w:pPr>
              <w:rPr>
                <w:rFonts w:ascii="Times New Roman" w:hAnsi="Times New Roman"/>
                <w:sz w:val="20"/>
                <w:lang w:val="ru-RU"/>
              </w:rPr>
            </w:pPr>
          </w:p>
        </w:tc>
        <w:tc>
          <w:tcPr>
            <w:tcW w:w="2932" w:type="dxa"/>
            <w:vAlign w:val="center"/>
          </w:tcPr>
          <w:p w14:paraId="7ABC21AE"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У</w:t>
            </w:r>
            <w:r w:rsidRPr="0040230A">
              <w:rPr>
                <w:rFonts w:ascii="Times New Roman" w:hAnsi="Times New Roman"/>
                <w:sz w:val="20"/>
                <w:lang w:val="ru-RU"/>
              </w:rPr>
              <w:t>кључ</w:t>
            </w:r>
            <w:r w:rsidRPr="0040230A">
              <w:rPr>
                <w:rFonts w:ascii="Times New Roman" w:hAnsi="Times New Roman"/>
                <w:sz w:val="20"/>
                <w:lang w:val="sr-Cyrl-RS"/>
              </w:rPr>
              <w:t>ивање</w:t>
            </w:r>
            <w:r w:rsidRPr="0040230A">
              <w:rPr>
                <w:rFonts w:ascii="Times New Roman" w:hAnsi="Times New Roman"/>
                <w:sz w:val="20"/>
                <w:lang w:val="ru-RU"/>
              </w:rPr>
              <w:t xml:space="preserve"> ученик</w:t>
            </w:r>
            <w:r w:rsidRPr="0040230A">
              <w:rPr>
                <w:rFonts w:ascii="Times New Roman" w:hAnsi="Times New Roman"/>
                <w:sz w:val="20"/>
                <w:lang w:val="sr-Cyrl-RS"/>
              </w:rPr>
              <w:t>а</w:t>
            </w:r>
            <w:r w:rsidRPr="0040230A">
              <w:rPr>
                <w:rFonts w:ascii="Times New Roman" w:hAnsi="Times New Roman"/>
                <w:sz w:val="20"/>
                <w:lang w:val="ru-RU"/>
              </w:rPr>
              <w:t xml:space="preserve"> и родитељ</w:t>
            </w:r>
            <w:r w:rsidRPr="0040230A">
              <w:rPr>
                <w:rFonts w:ascii="Times New Roman" w:hAnsi="Times New Roman"/>
                <w:sz w:val="20"/>
                <w:lang w:val="sr-Cyrl-RS"/>
              </w:rPr>
              <w:t>а</w:t>
            </w:r>
            <w:r w:rsidRPr="0040230A">
              <w:rPr>
                <w:rFonts w:ascii="Times New Roman" w:hAnsi="Times New Roman"/>
                <w:sz w:val="20"/>
                <w:lang w:val="ru-RU"/>
              </w:rPr>
              <w:t xml:space="preserve"> у конкретне </w:t>
            </w:r>
            <w:r w:rsidRPr="0040230A">
              <w:rPr>
                <w:rFonts w:ascii="Times New Roman" w:hAnsi="Times New Roman"/>
                <w:sz w:val="20"/>
                <w:lang w:val="sr-Cyrl-RS"/>
              </w:rPr>
              <w:t xml:space="preserve">школске </w:t>
            </w:r>
            <w:r w:rsidRPr="0040230A">
              <w:rPr>
                <w:rFonts w:ascii="Times New Roman" w:hAnsi="Times New Roman"/>
                <w:sz w:val="20"/>
                <w:lang w:val="ru-RU"/>
              </w:rPr>
              <w:t>активности</w:t>
            </w:r>
            <w:r w:rsidRPr="0040230A">
              <w:rPr>
                <w:rFonts w:ascii="Times New Roman" w:hAnsi="Times New Roman"/>
                <w:sz w:val="20"/>
                <w:lang w:val="sr-Cyrl-RS"/>
              </w:rPr>
              <w:t xml:space="preserve"> : трибине, предавања, прославе, хуманитарне акције, излете, пројекте...</w:t>
            </w:r>
          </w:p>
        </w:tc>
        <w:tc>
          <w:tcPr>
            <w:tcW w:w="1388" w:type="dxa"/>
            <w:vAlign w:val="center"/>
          </w:tcPr>
          <w:p w14:paraId="1E64F824"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22902E29" w14:textId="77777777" w:rsidR="00337D2B" w:rsidRPr="0040230A" w:rsidRDefault="00337D2B" w:rsidP="0040230A">
            <w:pPr>
              <w:rPr>
                <w:rFonts w:ascii="Times New Roman" w:hAnsi="Times New Roman"/>
                <w:sz w:val="20"/>
                <w:lang w:val="ru-RU"/>
              </w:rPr>
            </w:pPr>
          </w:p>
        </w:tc>
        <w:tc>
          <w:tcPr>
            <w:tcW w:w="1312" w:type="dxa"/>
            <w:vAlign w:val="center"/>
          </w:tcPr>
          <w:p w14:paraId="10478D66" w14:textId="77777777" w:rsidR="00337D2B" w:rsidRPr="0040230A" w:rsidRDefault="00337D2B" w:rsidP="0040230A">
            <w:pPr>
              <w:rPr>
                <w:rFonts w:ascii="Times New Roman" w:hAnsi="Times New Roman"/>
                <w:sz w:val="20"/>
                <w:lang w:val="sr-Cyrl-CS"/>
              </w:rPr>
            </w:pPr>
          </w:p>
          <w:p w14:paraId="240845DE"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w:t>
            </w:r>
            <w:r w:rsidRPr="0040230A">
              <w:rPr>
                <w:rFonts w:ascii="Times New Roman" w:hAnsi="Times New Roman"/>
                <w:sz w:val="20"/>
                <w:lang w:val="sr-Cyrl-RS"/>
              </w:rPr>
              <w:t>, ученици, родитељи</w:t>
            </w:r>
            <w:r w:rsidRPr="0040230A">
              <w:rPr>
                <w:rFonts w:ascii="Times New Roman" w:hAnsi="Times New Roman"/>
                <w:sz w:val="20"/>
                <w:lang w:val="sr-Cyrl-CS"/>
              </w:rPr>
              <w:t xml:space="preserve"> </w:t>
            </w:r>
          </w:p>
          <w:p w14:paraId="6C6D17E2" w14:textId="77777777" w:rsidR="00337D2B" w:rsidRPr="0040230A" w:rsidRDefault="00337D2B" w:rsidP="0040230A">
            <w:pPr>
              <w:rPr>
                <w:rFonts w:ascii="Times New Roman" w:hAnsi="Times New Roman"/>
                <w:sz w:val="20"/>
                <w:lang w:val="ru-RU"/>
              </w:rPr>
            </w:pPr>
          </w:p>
        </w:tc>
        <w:tc>
          <w:tcPr>
            <w:tcW w:w="1808" w:type="dxa"/>
            <w:vAlign w:val="center"/>
          </w:tcPr>
          <w:p w14:paraId="303A28D2"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Извештај о раду школе, актива, тимова, већа</w:t>
            </w:r>
            <w:r w:rsidRPr="0040230A">
              <w:rPr>
                <w:rFonts w:ascii="Times New Roman" w:hAnsi="Times New Roman"/>
                <w:sz w:val="20"/>
                <w:lang w:val="sr-Cyrl-RS"/>
              </w:rPr>
              <w:t>, ваннаставних активности</w:t>
            </w:r>
          </w:p>
          <w:p w14:paraId="423CD389" w14:textId="77777777" w:rsidR="00337D2B" w:rsidRPr="0040230A" w:rsidRDefault="00337D2B" w:rsidP="0040230A">
            <w:pPr>
              <w:rPr>
                <w:rFonts w:ascii="Times New Roman" w:hAnsi="Times New Roman"/>
                <w:sz w:val="20"/>
                <w:lang w:val="ru-RU"/>
              </w:rPr>
            </w:pPr>
          </w:p>
        </w:tc>
      </w:tr>
      <w:tr w:rsidR="00337D2B" w:rsidRPr="0040230A" w14:paraId="72DF90DA" w14:textId="77777777" w:rsidTr="0040230A">
        <w:tc>
          <w:tcPr>
            <w:tcW w:w="2415" w:type="dxa"/>
            <w:vAlign w:val="center"/>
          </w:tcPr>
          <w:p w14:paraId="4010C768"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Самопроцена компетенција за рад наставника.</w:t>
            </w:r>
          </w:p>
          <w:p w14:paraId="5EBEB466" w14:textId="77777777" w:rsidR="00337D2B" w:rsidRPr="0040230A" w:rsidRDefault="00337D2B" w:rsidP="0040230A">
            <w:pPr>
              <w:rPr>
                <w:rFonts w:ascii="Times New Roman" w:hAnsi="Times New Roman"/>
                <w:sz w:val="20"/>
                <w:lang w:val="sr-Cyrl-RS"/>
              </w:rPr>
            </w:pPr>
          </w:p>
        </w:tc>
        <w:tc>
          <w:tcPr>
            <w:tcW w:w="2932" w:type="dxa"/>
            <w:vAlign w:val="center"/>
          </w:tcPr>
          <w:p w14:paraId="551BA22B"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sr-Cyrl-RS"/>
              </w:rPr>
              <w:t>Развијање компетенције за комуникацију и сарадњу</w:t>
            </w:r>
          </w:p>
        </w:tc>
        <w:tc>
          <w:tcPr>
            <w:tcW w:w="1388" w:type="dxa"/>
            <w:vAlign w:val="center"/>
          </w:tcPr>
          <w:p w14:paraId="202921CA" w14:textId="77777777" w:rsidR="00337D2B" w:rsidRPr="0040230A" w:rsidRDefault="00C84B04" w:rsidP="0040230A">
            <w:pPr>
              <w:rPr>
                <w:rFonts w:ascii="Times New Roman" w:hAnsi="Times New Roman"/>
                <w:sz w:val="20"/>
                <w:lang w:val="ru-RU"/>
              </w:rPr>
            </w:pPr>
            <w:r w:rsidRPr="0040230A">
              <w:rPr>
                <w:rFonts w:ascii="Times New Roman" w:hAnsi="Times New Roman"/>
                <w:sz w:val="20"/>
                <w:lang w:val="ru-RU"/>
              </w:rPr>
              <w:t>Континуирано током школске године</w:t>
            </w:r>
          </w:p>
          <w:p w14:paraId="650217E0" w14:textId="77777777" w:rsidR="00337D2B" w:rsidRPr="0040230A" w:rsidRDefault="00337D2B" w:rsidP="0040230A">
            <w:pPr>
              <w:rPr>
                <w:rFonts w:ascii="Times New Roman" w:hAnsi="Times New Roman"/>
                <w:sz w:val="20"/>
                <w:lang w:val="ru-RU"/>
              </w:rPr>
            </w:pPr>
          </w:p>
        </w:tc>
        <w:tc>
          <w:tcPr>
            <w:tcW w:w="1312" w:type="dxa"/>
            <w:vAlign w:val="center"/>
          </w:tcPr>
          <w:p w14:paraId="1C5ACFE2" w14:textId="77777777" w:rsidR="00337D2B" w:rsidRPr="0040230A" w:rsidRDefault="00337D2B" w:rsidP="0040230A">
            <w:pPr>
              <w:rPr>
                <w:rFonts w:ascii="Times New Roman" w:hAnsi="Times New Roman"/>
                <w:sz w:val="20"/>
                <w:lang w:val="sr-Cyrl-CS"/>
              </w:rPr>
            </w:pPr>
          </w:p>
          <w:p w14:paraId="62E5CCF8" w14:textId="77777777" w:rsidR="00337D2B" w:rsidRPr="0040230A" w:rsidRDefault="00C84B04" w:rsidP="0040230A">
            <w:pPr>
              <w:rPr>
                <w:rFonts w:ascii="Times New Roman" w:hAnsi="Times New Roman"/>
                <w:sz w:val="20"/>
                <w:lang w:val="sr-Cyrl-CS"/>
              </w:rPr>
            </w:pPr>
            <w:r w:rsidRPr="0040230A">
              <w:rPr>
                <w:rFonts w:ascii="Times New Roman" w:hAnsi="Times New Roman"/>
                <w:sz w:val="20"/>
                <w:lang w:val="sr-Cyrl-CS"/>
              </w:rPr>
              <w:t>Наставници</w:t>
            </w:r>
            <w:r w:rsidRPr="0040230A">
              <w:rPr>
                <w:rFonts w:ascii="Times New Roman" w:hAnsi="Times New Roman"/>
                <w:sz w:val="20"/>
                <w:lang w:val="sr-Cyrl-RS"/>
              </w:rPr>
              <w:t xml:space="preserve"> и стручни сарадници</w:t>
            </w:r>
            <w:r w:rsidRPr="0040230A">
              <w:rPr>
                <w:rFonts w:ascii="Times New Roman" w:hAnsi="Times New Roman"/>
                <w:sz w:val="20"/>
                <w:lang w:val="sr-Cyrl-CS"/>
              </w:rPr>
              <w:t xml:space="preserve"> </w:t>
            </w:r>
          </w:p>
          <w:p w14:paraId="24F524F4" w14:textId="77777777" w:rsidR="00337D2B" w:rsidRPr="0040230A" w:rsidRDefault="00337D2B" w:rsidP="0040230A">
            <w:pPr>
              <w:rPr>
                <w:rFonts w:ascii="Times New Roman" w:hAnsi="Times New Roman"/>
                <w:sz w:val="20"/>
                <w:lang w:val="ru-RU"/>
              </w:rPr>
            </w:pPr>
          </w:p>
        </w:tc>
        <w:tc>
          <w:tcPr>
            <w:tcW w:w="1808" w:type="dxa"/>
            <w:vAlign w:val="center"/>
          </w:tcPr>
          <w:p w14:paraId="6B977CD4" w14:textId="77777777" w:rsidR="00337D2B" w:rsidRPr="0040230A" w:rsidRDefault="00C84B04" w:rsidP="0040230A">
            <w:pPr>
              <w:rPr>
                <w:rFonts w:ascii="Times New Roman" w:hAnsi="Times New Roman"/>
                <w:sz w:val="20"/>
                <w:lang w:val="sr-Cyrl-RS"/>
              </w:rPr>
            </w:pPr>
            <w:r w:rsidRPr="0040230A">
              <w:rPr>
                <w:rFonts w:ascii="Times New Roman" w:hAnsi="Times New Roman"/>
                <w:sz w:val="20"/>
                <w:lang w:val="ru-RU"/>
              </w:rPr>
              <w:t>Извештај о раду школе, актива, тимова, већа</w:t>
            </w:r>
            <w:r w:rsidRPr="0040230A">
              <w:rPr>
                <w:rFonts w:ascii="Times New Roman" w:hAnsi="Times New Roman"/>
                <w:sz w:val="20"/>
                <w:lang w:val="sr-Cyrl-RS"/>
              </w:rPr>
              <w:t xml:space="preserve">. </w:t>
            </w:r>
          </w:p>
          <w:p w14:paraId="2D9CC934" w14:textId="77777777" w:rsidR="00337D2B" w:rsidRPr="0040230A" w:rsidRDefault="00337D2B" w:rsidP="0040230A">
            <w:pPr>
              <w:rPr>
                <w:rFonts w:ascii="Times New Roman" w:hAnsi="Times New Roman"/>
                <w:sz w:val="20"/>
                <w:lang w:val="ru-RU"/>
              </w:rPr>
            </w:pPr>
          </w:p>
        </w:tc>
      </w:tr>
    </w:tbl>
    <w:p w14:paraId="05C4E78C" w14:textId="77777777" w:rsidR="00337D2B" w:rsidRDefault="00337D2B">
      <w:pPr>
        <w:rPr>
          <w:rFonts w:ascii="Times New Roman" w:hAnsi="Times New Roman"/>
          <w:szCs w:val="24"/>
          <w:lang w:val="ru-RU"/>
        </w:rPr>
      </w:pPr>
    </w:p>
    <w:p w14:paraId="6DF38C25" w14:textId="77777777" w:rsidR="00337D2B" w:rsidRDefault="00C84B04">
      <w:pPr>
        <w:tabs>
          <w:tab w:val="left" w:pos="7108"/>
        </w:tabs>
        <w:rPr>
          <w:rFonts w:ascii="Times New Roman" w:hAnsi="Times New Roman"/>
          <w:szCs w:val="24"/>
          <w:lang w:val="sr-Cyrl-CS"/>
        </w:rPr>
      </w:pPr>
      <w:r>
        <w:rPr>
          <w:rFonts w:ascii="Times New Roman" w:hAnsi="Times New Roman"/>
          <w:szCs w:val="24"/>
          <w:lang w:val="sr-Cyrl-CS"/>
        </w:rPr>
        <w:tab/>
        <w:t>Мартина Чоловић</w:t>
      </w:r>
    </w:p>
    <w:p w14:paraId="335460AD" w14:textId="77777777" w:rsidR="00337D2B" w:rsidRDefault="00337D2B">
      <w:pPr>
        <w:rPr>
          <w:lang w:val="ru-RU"/>
        </w:rPr>
      </w:pPr>
    </w:p>
    <w:p w14:paraId="470DA2CA" w14:textId="77777777" w:rsidR="00337D2B" w:rsidRDefault="00C84B04">
      <w:pPr>
        <w:pStyle w:val="Heading2"/>
        <w:rPr>
          <w:rFonts w:ascii="Times New Roman" w:hAnsi="Times New Roman" w:cs="Times New Roman"/>
          <w:lang w:val="sr-Cyrl-CS"/>
        </w:rPr>
      </w:pPr>
      <w:bookmarkStart w:id="349" w:name="_Toc147492389"/>
      <w:bookmarkStart w:id="350" w:name="_Toc147826839"/>
      <w:r>
        <w:rPr>
          <w:rFonts w:ascii="Times New Roman" w:hAnsi="Times New Roman" w:cs="Times New Roman"/>
          <w:lang w:val="sr-Cyrl-CS"/>
        </w:rPr>
        <w:t>11.7. Програм рада са талентованим и надареним ученицима</w:t>
      </w:r>
      <w:bookmarkEnd w:id="348"/>
      <w:bookmarkEnd w:id="349"/>
      <w:bookmarkEnd w:id="350"/>
    </w:p>
    <w:p w14:paraId="712B0655" w14:textId="77777777" w:rsidR="00337D2B" w:rsidRDefault="00337D2B">
      <w:pPr>
        <w:rPr>
          <w:rFonts w:asciiTheme="minorHAnsi" w:hAnsiTheme="minorHAnsi"/>
          <w:lang w:val="sr-Cyrl-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8"/>
        <w:gridCol w:w="3939"/>
        <w:gridCol w:w="2734"/>
      </w:tblGrid>
      <w:tr w:rsidR="00337D2B" w14:paraId="608958B2" w14:textId="77777777" w:rsidTr="00B37CAE">
        <w:tc>
          <w:tcPr>
            <w:tcW w:w="2289" w:type="dxa"/>
            <w:vAlign w:val="center"/>
          </w:tcPr>
          <w:p w14:paraId="1A9EDAC0" w14:textId="77777777" w:rsidR="00337D2B" w:rsidRDefault="00C84B04" w:rsidP="00B37CAE">
            <w:pPr>
              <w:rPr>
                <w:rFonts w:ascii="Times New Roman" w:hAnsi="Times New Roman"/>
                <w:b/>
                <w:sz w:val="20"/>
                <w:lang w:val="sr-Cyrl-CS"/>
              </w:rPr>
            </w:pPr>
            <w:r>
              <w:rPr>
                <w:rFonts w:ascii="Times New Roman" w:hAnsi="Times New Roman"/>
                <w:b/>
                <w:sz w:val="20"/>
                <w:lang w:val="sr-Cyrl-CS"/>
              </w:rPr>
              <w:t>Време реализације</w:t>
            </w:r>
          </w:p>
        </w:tc>
        <w:tc>
          <w:tcPr>
            <w:tcW w:w="4039" w:type="dxa"/>
            <w:vAlign w:val="center"/>
          </w:tcPr>
          <w:p w14:paraId="5B3AB291" w14:textId="77777777" w:rsidR="00337D2B" w:rsidRDefault="00C84B04" w:rsidP="00B37CAE">
            <w:pPr>
              <w:rPr>
                <w:rFonts w:ascii="Times New Roman" w:hAnsi="Times New Roman"/>
                <w:b/>
                <w:sz w:val="20"/>
                <w:lang w:val="sr-Cyrl-CS"/>
              </w:rPr>
            </w:pPr>
            <w:r>
              <w:rPr>
                <w:rFonts w:ascii="Times New Roman" w:hAnsi="Times New Roman"/>
                <w:b/>
                <w:sz w:val="20"/>
                <w:lang w:val="sr-Cyrl-CS"/>
              </w:rPr>
              <w:t>Активности</w:t>
            </w:r>
          </w:p>
        </w:tc>
        <w:tc>
          <w:tcPr>
            <w:tcW w:w="2807" w:type="dxa"/>
            <w:vAlign w:val="center"/>
          </w:tcPr>
          <w:p w14:paraId="75E15511" w14:textId="77777777" w:rsidR="00337D2B" w:rsidRDefault="00C84B04" w:rsidP="00B37CAE">
            <w:pPr>
              <w:rPr>
                <w:rFonts w:ascii="Times New Roman" w:hAnsi="Times New Roman"/>
                <w:b/>
                <w:sz w:val="20"/>
                <w:lang w:val="sr-Cyrl-CS"/>
              </w:rPr>
            </w:pPr>
            <w:r>
              <w:rPr>
                <w:rFonts w:ascii="Times New Roman" w:hAnsi="Times New Roman"/>
                <w:sz w:val="20"/>
                <w:lang w:val="sr-Cyrl-CS"/>
              </w:rPr>
              <w:t>Реализатор</w:t>
            </w:r>
          </w:p>
        </w:tc>
      </w:tr>
      <w:tr w:rsidR="00337D2B" w:rsidRPr="0042511C" w14:paraId="0E0CC041" w14:textId="77777777" w:rsidTr="00B37CAE">
        <w:tc>
          <w:tcPr>
            <w:tcW w:w="2289" w:type="dxa"/>
            <w:vAlign w:val="center"/>
          </w:tcPr>
          <w:p w14:paraId="101C97AF" w14:textId="77777777" w:rsidR="00337D2B" w:rsidRDefault="00C84B04" w:rsidP="00B37CAE">
            <w:pPr>
              <w:rPr>
                <w:rFonts w:ascii="Times New Roman" w:hAnsi="Times New Roman"/>
                <w:b/>
                <w:sz w:val="20"/>
                <w:lang w:val="sr-Cyrl-CS"/>
              </w:rPr>
            </w:pPr>
            <w:r>
              <w:rPr>
                <w:rFonts w:ascii="Times New Roman" w:hAnsi="Times New Roman"/>
                <w:b/>
                <w:sz w:val="20"/>
                <w:lang w:val="sr-Cyrl-CS"/>
              </w:rPr>
              <w:t>Август</w:t>
            </w:r>
          </w:p>
        </w:tc>
        <w:tc>
          <w:tcPr>
            <w:tcW w:w="4039" w:type="dxa"/>
            <w:vAlign w:val="center"/>
          </w:tcPr>
          <w:p w14:paraId="33F3C115" w14:textId="77777777" w:rsidR="00337D2B" w:rsidRDefault="00C84B04" w:rsidP="00B37CAE">
            <w:pPr>
              <w:rPr>
                <w:rFonts w:ascii="Times New Roman" w:hAnsi="Times New Roman"/>
                <w:b/>
                <w:sz w:val="20"/>
                <w:lang w:val="sr-Cyrl-CS"/>
              </w:rPr>
            </w:pPr>
            <w:r>
              <w:rPr>
                <w:rFonts w:ascii="Times New Roman" w:hAnsi="Times New Roman"/>
                <w:sz w:val="20"/>
                <w:lang w:val="sr-Cyrl-CS"/>
              </w:rPr>
              <w:t>Формирање тима за рад са надареним и талентованим ученицима</w:t>
            </w:r>
          </w:p>
        </w:tc>
        <w:tc>
          <w:tcPr>
            <w:tcW w:w="2807" w:type="dxa"/>
            <w:vAlign w:val="center"/>
          </w:tcPr>
          <w:p w14:paraId="2943186C" w14:textId="77777777" w:rsidR="00337D2B" w:rsidRDefault="00C84B04" w:rsidP="00B37CAE">
            <w:pPr>
              <w:rPr>
                <w:rFonts w:ascii="Times New Roman" w:hAnsi="Times New Roman"/>
                <w:sz w:val="20"/>
                <w:lang w:val="sr-Cyrl-CS"/>
              </w:rPr>
            </w:pPr>
            <w:r>
              <w:rPr>
                <w:rFonts w:ascii="Times New Roman" w:hAnsi="Times New Roman"/>
                <w:sz w:val="20"/>
                <w:lang w:val="sr-Cyrl-CS"/>
              </w:rPr>
              <w:t>Директор, Педагог школе, Педагошки савет, Наставничко веће</w:t>
            </w:r>
          </w:p>
        </w:tc>
      </w:tr>
      <w:tr w:rsidR="00337D2B" w:rsidRPr="0042511C" w14:paraId="65635339" w14:textId="77777777" w:rsidTr="00B37CAE">
        <w:tc>
          <w:tcPr>
            <w:tcW w:w="2289" w:type="dxa"/>
            <w:vAlign w:val="center"/>
          </w:tcPr>
          <w:p w14:paraId="1A382900" w14:textId="77777777" w:rsidR="00337D2B" w:rsidRDefault="00C84B04" w:rsidP="00B37CAE">
            <w:pPr>
              <w:rPr>
                <w:rFonts w:ascii="Times New Roman" w:hAnsi="Times New Roman"/>
                <w:b/>
                <w:sz w:val="20"/>
                <w:lang w:val="sr-Cyrl-CS"/>
              </w:rPr>
            </w:pPr>
            <w:r>
              <w:rPr>
                <w:rFonts w:ascii="Times New Roman" w:hAnsi="Times New Roman"/>
                <w:b/>
                <w:sz w:val="20"/>
                <w:lang w:val="sr-Cyrl-CS"/>
              </w:rPr>
              <w:t>Септембар</w:t>
            </w:r>
          </w:p>
        </w:tc>
        <w:tc>
          <w:tcPr>
            <w:tcW w:w="4039" w:type="dxa"/>
            <w:vAlign w:val="center"/>
          </w:tcPr>
          <w:p w14:paraId="77899EFE" w14:textId="77777777" w:rsidR="00337D2B" w:rsidRDefault="00C84B04" w:rsidP="00B37CAE">
            <w:pPr>
              <w:ind w:left="465"/>
              <w:rPr>
                <w:rFonts w:ascii="Times New Roman" w:hAnsi="Times New Roman"/>
                <w:b/>
                <w:sz w:val="20"/>
                <w:lang w:val="sr-Cyrl-CS"/>
              </w:rPr>
            </w:pPr>
            <w:r>
              <w:rPr>
                <w:rFonts w:ascii="Times New Roman" w:hAnsi="Times New Roman"/>
                <w:sz w:val="20"/>
                <w:lang w:val="sr-Cyrl-CS"/>
              </w:rPr>
              <w:t>Идентификација надарених и талентованих ученика</w:t>
            </w:r>
          </w:p>
        </w:tc>
        <w:tc>
          <w:tcPr>
            <w:tcW w:w="2807" w:type="dxa"/>
            <w:vAlign w:val="center"/>
          </w:tcPr>
          <w:p w14:paraId="75A566BD" w14:textId="77777777" w:rsidR="00337D2B" w:rsidRDefault="00C84B04" w:rsidP="00B37CAE">
            <w:pPr>
              <w:rPr>
                <w:rFonts w:ascii="Times New Roman" w:hAnsi="Times New Roman"/>
                <w:sz w:val="20"/>
                <w:lang w:val="sr-Cyrl-CS"/>
              </w:rPr>
            </w:pPr>
            <w:r>
              <w:rPr>
                <w:rFonts w:ascii="Times New Roman" w:hAnsi="Times New Roman"/>
                <w:sz w:val="20"/>
                <w:lang w:val="sr-Cyrl-CS"/>
              </w:rPr>
              <w:t>Тим за рад са надареним и талентованим ученицима, разредне старешине, чланови стручних актива</w:t>
            </w:r>
          </w:p>
        </w:tc>
      </w:tr>
      <w:tr w:rsidR="00337D2B" w:rsidRPr="0042511C" w14:paraId="7182813E" w14:textId="77777777" w:rsidTr="00B37CAE">
        <w:tc>
          <w:tcPr>
            <w:tcW w:w="2289" w:type="dxa"/>
            <w:vAlign w:val="center"/>
          </w:tcPr>
          <w:p w14:paraId="2E7CA792" w14:textId="77777777" w:rsidR="00337D2B" w:rsidRDefault="00C84B04" w:rsidP="00B37CAE">
            <w:pPr>
              <w:rPr>
                <w:rFonts w:ascii="Times New Roman" w:hAnsi="Times New Roman"/>
                <w:b/>
                <w:sz w:val="20"/>
                <w:lang w:val="sr-Cyrl-CS"/>
              </w:rPr>
            </w:pPr>
            <w:r>
              <w:rPr>
                <w:rFonts w:ascii="Times New Roman" w:hAnsi="Times New Roman"/>
                <w:b/>
                <w:sz w:val="20"/>
                <w:lang w:val="sr-Cyrl-CS"/>
              </w:rPr>
              <w:t>Септембар</w:t>
            </w:r>
          </w:p>
        </w:tc>
        <w:tc>
          <w:tcPr>
            <w:tcW w:w="4039" w:type="dxa"/>
            <w:vAlign w:val="center"/>
          </w:tcPr>
          <w:p w14:paraId="7F355B29" w14:textId="77777777" w:rsidR="00337D2B" w:rsidRDefault="00C84B04" w:rsidP="00B37CAE">
            <w:pPr>
              <w:rPr>
                <w:rFonts w:ascii="Times New Roman" w:hAnsi="Times New Roman"/>
                <w:sz w:val="20"/>
                <w:lang w:val="sr-Cyrl-CS"/>
              </w:rPr>
            </w:pPr>
            <w:r>
              <w:rPr>
                <w:rFonts w:ascii="Times New Roman" w:hAnsi="Times New Roman"/>
                <w:sz w:val="20"/>
                <w:lang w:val="sr-Cyrl-CS"/>
              </w:rPr>
              <w:t>Остваривање сарадње са родитељима надарених и талентованих ученика</w:t>
            </w:r>
          </w:p>
        </w:tc>
        <w:tc>
          <w:tcPr>
            <w:tcW w:w="2807" w:type="dxa"/>
            <w:vAlign w:val="center"/>
          </w:tcPr>
          <w:p w14:paraId="3CF72CE7" w14:textId="77777777" w:rsidR="00337D2B" w:rsidRDefault="00C84B04" w:rsidP="00B37CAE">
            <w:pPr>
              <w:rPr>
                <w:rFonts w:ascii="Times New Roman" w:hAnsi="Times New Roman"/>
                <w:b/>
                <w:sz w:val="20"/>
                <w:lang w:val="sr-Cyrl-CS"/>
              </w:rPr>
            </w:pPr>
            <w:r>
              <w:rPr>
                <w:rFonts w:ascii="Times New Roman" w:hAnsi="Times New Roman"/>
                <w:sz w:val="20"/>
                <w:lang w:val="sr-Cyrl-CS"/>
              </w:rPr>
              <w:t>Тим за рад са надареним и талентованим ученицима</w:t>
            </w:r>
          </w:p>
        </w:tc>
      </w:tr>
      <w:tr w:rsidR="00337D2B" w:rsidRPr="0042511C" w14:paraId="574C206E" w14:textId="77777777" w:rsidTr="00B37CAE">
        <w:tc>
          <w:tcPr>
            <w:tcW w:w="2289" w:type="dxa"/>
            <w:vAlign w:val="center"/>
          </w:tcPr>
          <w:p w14:paraId="36A513DF" w14:textId="77777777" w:rsidR="00337D2B" w:rsidRDefault="00C84B04" w:rsidP="00B37CAE">
            <w:pPr>
              <w:rPr>
                <w:rFonts w:ascii="Times New Roman" w:hAnsi="Times New Roman"/>
                <w:b/>
                <w:sz w:val="20"/>
                <w:lang w:val="sr-Cyrl-CS"/>
              </w:rPr>
            </w:pPr>
            <w:r>
              <w:rPr>
                <w:rFonts w:ascii="Times New Roman" w:hAnsi="Times New Roman"/>
                <w:b/>
                <w:sz w:val="20"/>
                <w:lang w:val="sr-Cyrl-CS"/>
              </w:rPr>
              <w:t>Септембар</w:t>
            </w:r>
          </w:p>
        </w:tc>
        <w:tc>
          <w:tcPr>
            <w:tcW w:w="4039" w:type="dxa"/>
            <w:vAlign w:val="center"/>
          </w:tcPr>
          <w:p w14:paraId="75F81EA9" w14:textId="77777777" w:rsidR="00337D2B" w:rsidRDefault="00C84B04" w:rsidP="00B37CAE">
            <w:pPr>
              <w:rPr>
                <w:rFonts w:ascii="Times New Roman" w:hAnsi="Times New Roman"/>
                <w:sz w:val="20"/>
                <w:lang w:val="sr-Cyrl-CS"/>
              </w:rPr>
            </w:pPr>
            <w:r>
              <w:rPr>
                <w:rFonts w:ascii="Times New Roman" w:hAnsi="Times New Roman"/>
                <w:sz w:val="20"/>
                <w:lang w:val="sr-Cyrl-CS"/>
              </w:rPr>
              <w:t>Одређивање ментора надарених и талентованих ученика</w:t>
            </w:r>
          </w:p>
        </w:tc>
        <w:tc>
          <w:tcPr>
            <w:tcW w:w="2807" w:type="dxa"/>
            <w:vAlign w:val="center"/>
          </w:tcPr>
          <w:p w14:paraId="4ABD32A1" w14:textId="77777777" w:rsidR="00337D2B" w:rsidRDefault="00C84B04" w:rsidP="00B37CAE">
            <w:pPr>
              <w:rPr>
                <w:rFonts w:ascii="Times New Roman" w:hAnsi="Times New Roman"/>
                <w:b/>
                <w:sz w:val="20"/>
                <w:lang w:val="sr-Cyrl-CS"/>
              </w:rPr>
            </w:pPr>
            <w:r>
              <w:rPr>
                <w:rFonts w:ascii="Times New Roman" w:hAnsi="Times New Roman"/>
                <w:sz w:val="20"/>
                <w:lang w:val="sr-Cyrl-CS"/>
              </w:rPr>
              <w:t>Тим за рад са надареним и талентованим ученицима</w:t>
            </w:r>
          </w:p>
        </w:tc>
      </w:tr>
      <w:tr w:rsidR="00337D2B" w:rsidRPr="0042511C" w14:paraId="43F00417" w14:textId="77777777" w:rsidTr="00B37CAE">
        <w:tc>
          <w:tcPr>
            <w:tcW w:w="2289" w:type="dxa"/>
            <w:vAlign w:val="center"/>
          </w:tcPr>
          <w:p w14:paraId="1E8502EA" w14:textId="77777777" w:rsidR="00337D2B" w:rsidRDefault="00C84B04" w:rsidP="00B37CAE">
            <w:pPr>
              <w:rPr>
                <w:rFonts w:ascii="Times New Roman" w:hAnsi="Times New Roman"/>
                <w:b/>
                <w:sz w:val="20"/>
                <w:lang w:val="sr-Cyrl-CS"/>
              </w:rPr>
            </w:pPr>
            <w:r>
              <w:rPr>
                <w:rFonts w:ascii="Times New Roman" w:hAnsi="Times New Roman"/>
                <w:b/>
                <w:sz w:val="20"/>
                <w:lang w:val="sr-Cyrl-CS"/>
              </w:rPr>
              <w:t>Септембар</w:t>
            </w:r>
          </w:p>
        </w:tc>
        <w:tc>
          <w:tcPr>
            <w:tcW w:w="4039" w:type="dxa"/>
            <w:vAlign w:val="center"/>
          </w:tcPr>
          <w:p w14:paraId="6FCD9483" w14:textId="77777777" w:rsidR="00337D2B" w:rsidRDefault="00C84B04" w:rsidP="00B37CAE">
            <w:pPr>
              <w:rPr>
                <w:rFonts w:ascii="Times New Roman" w:hAnsi="Times New Roman"/>
                <w:sz w:val="20"/>
                <w:lang w:val="sr-Cyrl-CS"/>
              </w:rPr>
            </w:pPr>
            <w:r>
              <w:rPr>
                <w:rFonts w:ascii="Times New Roman" w:hAnsi="Times New Roman"/>
                <w:sz w:val="20"/>
                <w:lang w:val="sr-Cyrl-CS"/>
              </w:rPr>
              <w:t>Израда портфолианадарених и талентованих ученика</w:t>
            </w:r>
          </w:p>
        </w:tc>
        <w:tc>
          <w:tcPr>
            <w:tcW w:w="2807" w:type="dxa"/>
            <w:vAlign w:val="center"/>
          </w:tcPr>
          <w:p w14:paraId="3CC746B3" w14:textId="77777777" w:rsidR="00337D2B" w:rsidRDefault="00C84B04" w:rsidP="00B37CAE">
            <w:pPr>
              <w:rPr>
                <w:rFonts w:ascii="Times New Roman" w:hAnsi="Times New Roman"/>
                <w:sz w:val="20"/>
                <w:lang w:val="sr-Cyrl-CS"/>
              </w:rPr>
            </w:pPr>
            <w:r>
              <w:rPr>
                <w:rFonts w:ascii="Times New Roman" w:hAnsi="Times New Roman"/>
                <w:sz w:val="20"/>
                <w:lang w:val="sr-Cyrl-CS"/>
              </w:rPr>
              <w:t>Тим за рад са надареним и талентованим ученицима</w:t>
            </w:r>
          </w:p>
        </w:tc>
      </w:tr>
      <w:tr w:rsidR="00337D2B" w14:paraId="3DD468F8" w14:textId="77777777" w:rsidTr="00B37CAE">
        <w:tc>
          <w:tcPr>
            <w:tcW w:w="2289" w:type="dxa"/>
            <w:vAlign w:val="center"/>
          </w:tcPr>
          <w:p w14:paraId="69D9AFA2" w14:textId="77777777" w:rsidR="00337D2B" w:rsidRDefault="00C84B04" w:rsidP="00B37CAE">
            <w:pPr>
              <w:rPr>
                <w:rFonts w:ascii="Times New Roman" w:hAnsi="Times New Roman"/>
                <w:b/>
                <w:sz w:val="20"/>
                <w:lang w:val="sr-Cyrl-CS"/>
              </w:rPr>
            </w:pPr>
            <w:r>
              <w:rPr>
                <w:rFonts w:ascii="Times New Roman" w:hAnsi="Times New Roman"/>
                <w:b/>
                <w:sz w:val="20"/>
                <w:lang w:val="sr-Cyrl-CS"/>
              </w:rPr>
              <w:t>Октобар</w:t>
            </w:r>
          </w:p>
        </w:tc>
        <w:tc>
          <w:tcPr>
            <w:tcW w:w="4039" w:type="dxa"/>
            <w:vAlign w:val="center"/>
          </w:tcPr>
          <w:p w14:paraId="5F33CC6A" w14:textId="77777777" w:rsidR="00337D2B" w:rsidRDefault="00C84B04" w:rsidP="00B37CAE">
            <w:pPr>
              <w:rPr>
                <w:rFonts w:ascii="Times New Roman" w:hAnsi="Times New Roman"/>
                <w:sz w:val="20"/>
                <w:lang w:val="sr-Cyrl-CS"/>
              </w:rPr>
            </w:pPr>
            <w:r>
              <w:rPr>
                <w:rFonts w:ascii="Times New Roman" w:hAnsi="Times New Roman"/>
                <w:sz w:val="20"/>
                <w:lang w:val="sr-Cyrl-CS"/>
              </w:rPr>
              <w:t>Упознавање наставника са способностима таквих ученика</w:t>
            </w:r>
          </w:p>
        </w:tc>
        <w:tc>
          <w:tcPr>
            <w:tcW w:w="2807" w:type="dxa"/>
            <w:vAlign w:val="center"/>
          </w:tcPr>
          <w:p w14:paraId="6135F44B" w14:textId="77777777" w:rsidR="00337D2B" w:rsidRDefault="00C84B04" w:rsidP="00B37CAE">
            <w:pPr>
              <w:rPr>
                <w:rFonts w:ascii="Times New Roman" w:hAnsi="Times New Roman"/>
                <w:sz w:val="20"/>
                <w:lang w:val="sr-Cyrl-CS"/>
              </w:rPr>
            </w:pPr>
            <w:r>
              <w:rPr>
                <w:rFonts w:ascii="Times New Roman" w:hAnsi="Times New Roman"/>
                <w:sz w:val="20"/>
                <w:lang w:val="sr-Cyrl-CS"/>
              </w:rPr>
              <w:t>Тим за рад са надареним и талентованим ученицима</w:t>
            </w:r>
          </w:p>
          <w:p w14:paraId="6DE9CFC3" w14:textId="1BC7E64D" w:rsidR="00337D2B" w:rsidRDefault="00C84B04" w:rsidP="00B37CAE">
            <w:pPr>
              <w:rPr>
                <w:rFonts w:ascii="Times New Roman" w:hAnsi="Times New Roman"/>
                <w:b/>
                <w:sz w:val="20"/>
                <w:lang w:val="sr-Cyrl-CS"/>
              </w:rPr>
            </w:pPr>
            <w:r>
              <w:rPr>
                <w:rFonts w:ascii="Times New Roman" w:hAnsi="Times New Roman"/>
                <w:sz w:val="20"/>
                <w:lang w:val="sr-Cyrl-CS"/>
              </w:rPr>
              <w:t>Педагог школе</w:t>
            </w:r>
          </w:p>
        </w:tc>
      </w:tr>
      <w:tr w:rsidR="00337D2B" w:rsidRPr="0042511C" w14:paraId="17EF12F5" w14:textId="77777777" w:rsidTr="00B37CAE">
        <w:tc>
          <w:tcPr>
            <w:tcW w:w="2289" w:type="dxa"/>
            <w:vAlign w:val="center"/>
          </w:tcPr>
          <w:p w14:paraId="18CBD91F" w14:textId="77777777" w:rsidR="00337D2B" w:rsidRDefault="00C84B04" w:rsidP="00B37CAE">
            <w:pPr>
              <w:rPr>
                <w:rFonts w:ascii="Times New Roman" w:hAnsi="Times New Roman"/>
                <w:b/>
                <w:sz w:val="20"/>
                <w:lang w:val="sr-Cyrl-CS"/>
              </w:rPr>
            </w:pPr>
            <w:r>
              <w:rPr>
                <w:rFonts w:ascii="Times New Roman" w:hAnsi="Times New Roman"/>
                <w:b/>
                <w:sz w:val="20"/>
                <w:lang w:val="sr-Cyrl-CS"/>
              </w:rPr>
              <w:t>Октобар</w:t>
            </w:r>
          </w:p>
        </w:tc>
        <w:tc>
          <w:tcPr>
            <w:tcW w:w="4039" w:type="dxa"/>
            <w:vAlign w:val="center"/>
          </w:tcPr>
          <w:p w14:paraId="5F554ABC" w14:textId="77777777" w:rsidR="00337D2B" w:rsidRDefault="00C84B04" w:rsidP="00B37CAE">
            <w:pPr>
              <w:rPr>
                <w:rFonts w:ascii="Times New Roman" w:hAnsi="Times New Roman"/>
                <w:sz w:val="20"/>
                <w:lang w:val="sr-Cyrl-CS"/>
              </w:rPr>
            </w:pPr>
            <w:r>
              <w:rPr>
                <w:rFonts w:ascii="Times New Roman" w:hAnsi="Times New Roman"/>
                <w:sz w:val="20"/>
                <w:lang w:val="sr-Cyrl-CS"/>
              </w:rPr>
              <w:t>Организација наставе, методе, облика рада и наставних средстава у наставним, ваннаставним и ваншколским активностима</w:t>
            </w:r>
          </w:p>
        </w:tc>
        <w:tc>
          <w:tcPr>
            <w:tcW w:w="2807" w:type="dxa"/>
            <w:vAlign w:val="center"/>
          </w:tcPr>
          <w:p w14:paraId="6620EB48" w14:textId="77777777" w:rsidR="00337D2B" w:rsidRDefault="00C84B04" w:rsidP="00B37CAE">
            <w:pPr>
              <w:rPr>
                <w:rFonts w:ascii="Times New Roman" w:hAnsi="Times New Roman"/>
                <w:sz w:val="20"/>
                <w:lang w:val="sr-Cyrl-CS"/>
              </w:rPr>
            </w:pPr>
            <w:r>
              <w:rPr>
                <w:rFonts w:ascii="Times New Roman" w:hAnsi="Times New Roman"/>
                <w:sz w:val="20"/>
                <w:lang w:val="sr-Cyrl-CS"/>
              </w:rPr>
              <w:t>Тим за рад са надареним и талентованим ученицима</w:t>
            </w:r>
          </w:p>
        </w:tc>
      </w:tr>
      <w:tr w:rsidR="00337D2B" w:rsidRPr="0042511C" w14:paraId="1FDD8B7B" w14:textId="77777777" w:rsidTr="00B37CAE">
        <w:tc>
          <w:tcPr>
            <w:tcW w:w="2289" w:type="dxa"/>
            <w:vAlign w:val="center"/>
          </w:tcPr>
          <w:p w14:paraId="49B706C3" w14:textId="77777777" w:rsidR="00337D2B" w:rsidRDefault="00C84B04" w:rsidP="00B37CAE">
            <w:pPr>
              <w:rPr>
                <w:rFonts w:ascii="Times New Roman" w:hAnsi="Times New Roman"/>
                <w:b/>
                <w:sz w:val="20"/>
                <w:lang w:val="sr-Cyrl-CS"/>
              </w:rPr>
            </w:pPr>
            <w:r>
              <w:rPr>
                <w:rFonts w:ascii="Times New Roman" w:hAnsi="Times New Roman"/>
                <w:b/>
                <w:sz w:val="20"/>
                <w:lang w:val="sr-Cyrl-CS"/>
              </w:rPr>
              <w:t>Током године</w:t>
            </w:r>
          </w:p>
        </w:tc>
        <w:tc>
          <w:tcPr>
            <w:tcW w:w="4039" w:type="dxa"/>
            <w:vAlign w:val="center"/>
          </w:tcPr>
          <w:p w14:paraId="0D8B44CE" w14:textId="77777777" w:rsidR="00337D2B" w:rsidRDefault="00C84B04" w:rsidP="00B37CAE">
            <w:pPr>
              <w:rPr>
                <w:rFonts w:ascii="Times New Roman" w:hAnsi="Times New Roman"/>
                <w:sz w:val="20"/>
                <w:lang w:val="sr-Cyrl-CS"/>
              </w:rPr>
            </w:pPr>
            <w:r>
              <w:rPr>
                <w:rFonts w:ascii="Times New Roman" w:hAnsi="Times New Roman"/>
                <w:sz w:val="20"/>
                <w:lang w:val="sr-Cyrl-CS"/>
              </w:rPr>
              <w:t>Успостављање сарадње са установама које пружају подршку надареним и талентованим ученицима (ИС Петница, РЦ за таленте Ниш, Универзитет Ниш- Београд)</w:t>
            </w:r>
          </w:p>
        </w:tc>
        <w:tc>
          <w:tcPr>
            <w:tcW w:w="2807" w:type="dxa"/>
            <w:vAlign w:val="center"/>
          </w:tcPr>
          <w:p w14:paraId="32DB3DC5" w14:textId="77777777" w:rsidR="00337D2B" w:rsidRDefault="00C84B04" w:rsidP="00B37CAE">
            <w:pPr>
              <w:rPr>
                <w:rFonts w:ascii="Times New Roman" w:hAnsi="Times New Roman"/>
                <w:b/>
                <w:sz w:val="20"/>
                <w:lang w:val="sr-Cyrl-CS"/>
              </w:rPr>
            </w:pPr>
            <w:r>
              <w:rPr>
                <w:rFonts w:ascii="Times New Roman" w:hAnsi="Times New Roman"/>
                <w:sz w:val="20"/>
                <w:lang w:val="sr-Cyrl-CS"/>
              </w:rPr>
              <w:t>Тим за рад са надареним и талентованим ученицима</w:t>
            </w:r>
          </w:p>
        </w:tc>
      </w:tr>
      <w:tr w:rsidR="00337D2B" w:rsidRPr="0042511C" w14:paraId="56D501BB" w14:textId="77777777" w:rsidTr="00B37CAE">
        <w:tc>
          <w:tcPr>
            <w:tcW w:w="2289" w:type="dxa"/>
            <w:vAlign w:val="center"/>
          </w:tcPr>
          <w:p w14:paraId="113CAA27" w14:textId="77777777" w:rsidR="00337D2B" w:rsidRDefault="00C84B04" w:rsidP="00B37CAE">
            <w:pPr>
              <w:rPr>
                <w:rFonts w:ascii="Times New Roman" w:hAnsi="Times New Roman"/>
                <w:b/>
                <w:sz w:val="20"/>
                <w:lang w:val="sr-Cyrl-CS"/>
              </w:rPr>
            </w:pPr>
            <w:r>
              <w:rPr>
                <w:rFonts w:ascii="Times New Roman" w:hAnsi="Times New Roman"/>
                <w:b/>
                <w:sz w:val="20"/>
                <w:lang w:val="sr-Cyrl-CS"/>
              </w:rPr>
              <w:t>Током године</w:t>
            </w:r>
          </w:p>
        </w:tc>
        <w:tc>
          <w:tcPr>
            <w:tcW w:w="4039" w:type="dxa"/>
            <w:vAlign w:val="center"/>
          </w:tcPr>
          <w:p w14:paraId="5F58640C" w14:textId="77777777" w:rsidR="00337D2B" w:rsidRDefault="00C84B04" w:rsidP="00B37CAE">
            <w:pPr>
              <w:rPr>
                <w:rFonts w:ascii="Times New Roman" w:hAnsi="Times New Roman"/>
                <w:sz w:val="20"/>
                <w:lang w:val="sr-Cyrl-CS"/>
              </w:rPr>
            </w:pPr>
            <w:r>
              <w:rPr>
                <w:rFonts w:ascii="Times New Roman" w:hAnsi="Times New Roman"/>
                <w:sz w:val="20"/>
                <w:lang w:val="sr-Cyrl-CS"/>
              </w:rPr>
              <w:t>Посматрање и праћење ученика</w:t>
            </w:r>
          </w:p>
        </w:tc>
        <w:tc>
          <w:tcPr>
            <w:tcW w:w="2807" w:type="dxa"/>
            <w:vAlign w:val="center"/>
          </w:tcPr>
          <w:p w14:paraId="5D02FDF2" w14:textId="77777777" w:rsidR="00337D2B" w:rsidRDefault="00C84B04" w:rsidP="00B37CAE">
            <w:pPr>
              <w:rPr>
                <w:rFonts w:ascii="Times New Roman" w:hAnsi="Times New Roman"/>
                <w:b/>
                <w:sz w:val="20"/>
                <w:lang w:val="sr-Cyrl-CS"/>
              </w:rPr>
            </w:pPr>
            <w:r>
              <w:rPr>
                <w:rFonts w:ascii="Times New Roman" w:hAnsi="Times New Roman"/>
                <w:sz w:val="20"/>
                <w:lang w:val="sr-Cyrl-CS"/>
              </w:rPr>
              <w:t>Тим за рад са надареним и талентованим ученицима</w:t>
            </w:r>
          </w:p>
        </w:tc>
      </w:tr>
    </w:tbl>
    <w:p w14:paraId="44B05473" w14:textId="77777777" w:rsidR="00337D2B" w:rsidRDefault="00337D2B">
      <w:pPr>
        <w:rPr>
          <w:rFonts w:ascii="Times New Roman" w:hAnsi="Times New Roman"/>
          <w:sz w:val="20"/>
          <w:lang w:val="sr-Cyrl-CS"/>
        </w:rPr>
      </w:pPr>
    </w:p>
    <w:p w14:paraId="3BA4A0BC" w14:textId="77777777" w:rsidR="00337D2B" w:rsidRDefault="00C84B04">
      <w:pPr>
        <w:rPr>
          <w:rFonts w:ascii="Times New Roman" w:hAnsi="Times New Roman"/>
          <w:sz w:val="20"/>
          <w:lang w:val="sr-Cyrl-CS"/>
        </w:rPr>
      </w:pPr>
      <w:r>
        <w:rPr>
          <w:rFonts w:ascii="Times New Roman" w:hAnsi="Times New Roman"/>
          <w:sz w:val="20"/>
          <w:lang w:val="sr-Cyrl-CS"/>
        </w:rPr>
        <w:t>Програм рада са талентовани и надареним ученицима сачинио Стручни тим за рад са талентованим и надареним зченицима уз стручну помоћ Мартине Чоловић, педагога школе.</w:t>
      </w:r>
    </w:p>
    <w:p w14:paraId="35B727C9" w14:textId="77777777" w:rsidR="00337D2B" w:rsidRDefault="00C84B04">
      <w:pPr>
        <w:rPr>
          <w:rFonts w:ascii="Times New Roman" w:hAnsi="Times New Roman"/>
          <w:sz w:val="20"/>
          <w:lang w:val="sr-Cyrl-CS"/>
        </w:rPr>
      </w:pPr>
      <w:r>
        <w:rPr>
          <w:rFonts w:ascii="Times New Roman" w:hAnsi="Times New Roman"/>
          <w:sz w:val="20"/>
          <w:lang w:val="sr-Cyrl-CS"/>
        </w:rPr>
        <w:tab/>
      </w:r>
    </w:p>
    <w:p w14:paraId="4E7E1B8A" w14:textId="77777777" w:rsidR="00337D2B" w:rsidRDefault="00C84B04">
      <w:pPr>
        <w:rPr>
          <w:rFonts w:ascii="Times New Roman" w:hAnsi="Times New Roman"/>
          <w:sz w:val="20"/>
          <w:lang w:val="ru-RU"/>
        </w:rPr>
      </w:pP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r>
      <w:r>
        <w:rPr>
          <w:rFonts w:ascii="Times New Roman" w:hAnsi="Times New Roman"/>
          <w:sz w:val="20"/>
          <w:lang w:val="sr-Cyrl-CS"/>
        </w:rPr>
        <w:tab/>
        <w:t xml:space="preserve">                   </w:t>
      </w:r>
      <w:r>
        <w:rPr>
          <w:rFonts w:ascii="Times New Roman" w:hAnsi="Times New Roman"/>
          <w:sz w:val="20"/>
          <w:lang w:val="ru-RU"/>
        </w:rPr>
        <w:t>Координатор Тима</w:t>
      </w:r>
    </w:p>
    <w:p w14:paraId="56F36EF3" w14:textId="77777777" w:rsidR="00337D2B" w:rsidRDefault="00C84B04">
      <w:pPr>
        <w:rPr>
          <w:rFonts w:ascii="Times New Roman" w:hAnsi="Times New Roman"/>
          <w:sz w:val="20"/>
          <w:lang w:val="ru-RU"/>
        </w:rPr>
      </w:pP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r>
      <w:r>
        <w:rPr>
          <w:rFonts w:ascii="Times New Roman" w:hAnsi="Times New Roman"/>
          <w:sz w:val="20"/>
          <w:lang w:val="ru-RU"/>
        </w:rPr>
        <w:tab/>
        <w:t xml:space="preserve">                 Јелена Стевановић</w:t>
      </w:r>
    </w:p>
    <w:p w14:paraId="53F436BE" w14:textId="77777777" w:rsidR="00337D2B" w:rsidRDefault="00337D2B">
      <w:pPr>
        <w:rPr>
          <w:rFonts w:ascii="Times New Roman" w:hAnsi="Times New Roman"/>
          <w:lang w:val="ru-RU"/>
        </w:rPr>
      </w:pPr>
    </w:p>
    <w:p w14:paraId="5AE50863" w14:textId="77777777" w:rsidR="00337D2B" w:rsidRDefault="00C84B04">
      <w:pPr>
        <w:pStyle w:val="Heading2"/>
        <w:rPr>
          <w:rFonts w:ascii="Times New Roman" w:hAnsi="Times New Roman" w:cs="Times New Roman"/>
          <w:lang w:val="ru-RU"/>
        </w:rPr>
      </w:pPr>
      <w:bookmarkStart w:id="351" w:name="_Toc52275946"/>
      <w:bookmarkStart w:id="352" w:name="_Toc147492390"/>
      <w:bookmarkStart w:id="353" w:name="_Toc147826840"/>
      <w:r>
        <w:rPr>
          <w:rFonts w:ascii="Times New Roman" w:hAnsi="Times New Roman" w:cs="Times New Roman"/>
          <w:lang w:val="ru-RU"/>
        </w:rPr>
        <w:t>11.8. Програм рада Тима за каријерно вођење и саветовање ученика за школску 2023/2024.</w:t>
      </w:r>
      <w:bookmarkEnd w:id="351"/>
      <w:bookmarkEnd w:id="352"/>
      <w:bookmarkEnd w:id="353"/>
    </w:p>
    <w:p w14:paraId="1F7FB75A" w14:textId="77777777" w:rsidR="00337D2B" w:rsidRDefault="00337D2B">
      <w:pPr>
        <w:rPr>
          <w:rFonts w:ascii="Times New Roman" w:hAnsi="Times New Roman"/>
          <w:lang w:val="ru-RU"/>
        </w:rPr>
      </w:pPr>
    </w:p>
    <w:p w14:paraId="01A9B511" w14:textId="77777777" w:rsidR="00337D2B" w:rsidRDefault="00337D2B">
      <w:pPr>
        <w:rPr>
          <w:rFonts w:ascii="Times New Roman" w:hAnsi="Times New Roman"/>
          <w:sz w:val="32"/>
          <w:szCs w:val="32"/>
          <w:lang w:val="ru-RU"/>
        </w:rPr>
      </w:pPr>
    </w:p>
    <w:tbl>
      <w:tblPr>
        <w:tblStyle w:val="TableGrid"/>
        <w:tblW w:w="0" w:type="auto"/>
        <w:tblLook w:val="04A0" w:firstRow="1" w:lastRow="0" w:firstColumn="1" w:lastColumn="0" w:noHBand="0" w:noVBand="1"/>
      </w:tblPr>
      <w:tblGrid>
        <w:gridCol w:w="3214"/>
        <w:gridCol w:w="1375"/>
        <w:gridCol w:w="1991"/>
        <w:gridCol w:w="2439"/>
      </w:tblGrid>
      <w:tr w:rsidR="00337D2B" w:rsidRPr="00B37CAE" w14:paraId="41DB85A9" w14:textId="77777777">
        <w:tc>
          <w:tcPr>
            <w:tcW w:w="3618" w:type="dxa"/>
          </w:tcPr>
          <w:p w14:paraId="6693F795" w14:textId="77777777" w:rsidR="00337D2B" w:rsidRPr="00B37CAE" w:rsidRDefault="00C84B04">
            <w:pPr>
              <w:jc w:val="center"/>
              <w:rPr>
                <w:rFonts w:ascii="Times New Roman" w:hAnsi="Times New Roman"/>
                <w:sz w:val="20"/>
              </w:rPr>
            </w:pPr>
            <w:r w:rsidRPr="00B37CAE">
              <w:rPr>
                <w:rFonts w:ascii="Times New Roman" w:hAnsi="Times New Roman"/>
                <w:sz w:val="20"/>
              </w:rPr>
              <w:t>Активности</w:t>
            </w:r>
          </w:p>
        </w:tc>
        <w:tc>
          <w:tcPr>
            <w:tcW w:w="1440" w:type="dxa"/>
          </w:tcPr>
          <w:p w14:paraId="558E07FD" w14:textId="77777777" w:rsidR="00337D2B" w:rsidRPr="00B37CAE" w:rsidRDefault="00C84B04">
            <w:pPr>
              <w:jc w:val="center"/>
              <w:rPr>
                <w:rFonts w:ascii="Times New Roman" w:hAnsi="Times New Roman"/>
                <w:sz w:val="20"/>
              </w:rPr>
            </w:pPr>
            <w:r w:rsidRPr="00B37CAE">
              <w:rPr>
                <w:rFonts w:ascii="Times New Roman" w:hAnsi="Times New Roman"/>
                <w:sz w:val="20"/>
              </w:rPr>
              <w:t>Време</w:t>
            </w:r>
          </w:p>
        </w:tc>
        <w:tc>
          <w:tcPr>
            <w:tcW w:w="1890" w:type="dxa"/>
          </w:tcPr>
          <w:p w14:paraId="44D559B0" w14:textId="77777777" w:rsidR="00337D2B" w:rsidRPr="00B37CAE" w:rsidRDefault="00C84B04">
            <w:pPr>
              <w:jc w:val="both"/>
              <w:rPr>
                <w:rFonts w:ascii="Times New Roman" w:hAnsi="Times New Roman"/>
                <w:sz w:val="20"/>
              </w:rPr>
            </w:pPr>
            <w:r w:rsidRPr="00B37CAE">
              <w:rPr>
                <w:rFonts w:ascii="Times New Roman" w:hAnsi="Times New Roman"/>
                <w:sz w:val="20"/>
              </w:rPr>
              <w:t>Носиоци активности</w:t>
            </w:r>
          </w:p>
        </w:tc>
        <w:tc>
          <w:tcPr>
            <w:tcW w:w="2628" w:type="dxa"/>
          </w:tcPr>
          <w:p w14:paraId="47DE9A8A" w14:textId="77777777" w:rsidR="00337D2B" w:rsidRPr="00B37CAE" w:rsidRDefault="00C84B04">
            <w:pPr>
              <w:jc w:val="both"/>
              <w:rPr>
                <w:rFonts w:ascii="Times New Roman" w:hAnsi="Times New Roman"/>
                <w:sz w:val="20"/>
              </w:rPr>
            </w:pPr>
            <w:r w:rsidRPr="00B37CAE">
              <w:rPr>
                <w:rFonts w:ascii="Times New Roman" w:hAnsi="Times New Roman"/>
                <w:sz w:val="20"/>
              </w:rPr>
              <w:t>Очекивани исходи</w:t>
            </w:r>
          </w:p>
        </w:tc>
      </w:tr>
      <w:tr w:rsidR="00337D2B" w:rsidRPr="00B37CAE" w14:paraId="41AD81EE" w14:textId="77777777">
        <w:tc>
          <w:tcPr>
            <w:tcW w:w="3618" w:type="dxa"/>
          </w:tcPr>
          <w:p w14:paraId="1DA382F5"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 xml:space="preserve">Упознавање ученика </w:t>
            </w:r>
            <w:r w:rsidRPr="00B37CAE">
              <w:rPr>
                <w:rFonts w:ascii="Times New Roman" w:hAnsi="Times New Roman"/>
                <w:sz w:val="20"/>
              </w:rPr>
              <w:t>I</w:t>
            </w:r>
            <w:r w:rsidRPr="00B37CAE">
              <w:rPr>
                <w:rFonts w:ascii="Times New Roman" w:hAnsi="Times New Roman"/>
                <w:sz w:val="20"/>
                <w:lang w:val="ru-RU"/>
              </w:rPr>
              <w:t xml:space="preserve"> разреда са новом школском средином, планом и програмом школе и наставним садржајима</w:t>
            </w:r>
          </w:p>
        </w:tc>
        <w:tc>
          <w:tcPr>
            <w:tcW w:w="1440" w:type="dxa"/>
          </w:tcPr>
          <w:p w14:paraId="24E3AD53" w14:textId="77777777" w:rsidR="00337D2B" w:rsidRPr="00B37CAE" w:rsidRDefault="00C84B04">
            <w:pPr>
              <w:jc w:val="both"/>
              <w:rPr>
                <w:rFonts w:ascii="Times New Roman" w:hAnsi="Times New Roman"/>
                <w:sz w:val="20"/>
              </w:rPr>
            </w:pPr>
            <w:r w:rsidRPr="00B37CAE">
              <w:rPr>
                <w:rFonts w:ascii="Times New Roman" w:hAnsi="Times New Roman"/>
                <w:sz w:val="20"/>
              </w:rPr>
              <w:t>Септембар</w:t>
            </w:r>
          </w:p>
        </w:tc>
        <w:tc>
          <w:tcPr>
            <w:tcW w:w="1890" w:type="dxa"/>
          </w:tcPr>
          <w:p w14:paraId="4D7D0518" w14:textId="77777777" w:rsidR="00337D2B" w:rsidRPr="00B37CAE" w:rsidRDefault="00C84B04">
            <w:pPr>
              <w:jc w:val="both"/>
              <w:rPr>
                <w:rFonts w:ascii="Times New Roman" w:hAnsi="Times New Roman"/>
                <w:sz w:val="20"/>
              </w:rPr>
            </w:pPr>
            <w:r w:rsidRPr="00B37CAE">
              <w:rPr>
                <w:rFonts w:ascii="Times New Roman" w:hAnsi="Times New Roman"/>
                <w:sz w:val="20"/>
              </w:rPr>
              <w:t>Разредни старешина, Предметни наставници</w:t>
            </w:r>
          </w:p>
        </w:tc>
        <w:tc>
          <w:tcPr>
            <w:tcW w:w="2628" w:type="dxa"/>
          </w:tcPr>
          <w:p w14:paraId="50394F8C"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Информисање ученика о специфичностима школе</w:t>
            </w:r>
          </w:p>
        </w:tc>
      </w:tr>
      <w:tr w:rsidR="00337D2B" w:rsidRPr="00B37CAE" w14:paraId="0291EA14" w14:textId="77777777">
        <w:tc>
          <w:tcPr>
            <w:tcW w:w="3618" w:type="dxa"/>
          </w:tcPr>
          <w:p w14:paraId="385E59A8"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 xml:space="preserve">Упознавање ученика </w:t>
            </w:r>
            <w:r w:rsidRPr="00B37CAE">
              <w:rPr>
                <w:rFonts w:ascii="Times New Roman" w:hAnsi="Times New Roman"/>
                <w:sz w:val="20"/>
              </w:rPr>
              <w:t>I</w:t>
            </w:r>
            <w:r w:rsidRPr="00B37CAE">
              <w:rPr>
                <w:rFonts w:ascii="Times New Roman" w:hAnsi="Times New Roman"/>
                <w:sz w:val="20"/>
                <w:lang w:val="ru-RU"/>
              </w:rPr>
              <w:t xml:space="preserve"> разреда са карактеристикама друштвено-језичког и природно-математичког  смера који утичу на избор даљег образовања</w:t>
            </w:r>
          </w:p>
        </w:tc>
        <w:tc>
          <w:tcPr>
            <w:tcW w:w="1440" w:type="dxa"/>
          </w:tcPr>
          <w:p w14:paraId="16A265D7" w14:textId="77777777" w:rsidR="00337D2B" w:rsidRPr="00B37CAE" w:rsidRDefault="00C84B04">
            <w:pPr>
              <w:jc w:val="both"/>
              <w:rPr>
                <w:rFonts w:ascii="Times New Roman" w:hAnsi="Times New Roman"/>
                <w:sz w:val="20"/>
              </w:rPr>
            </w:pPr>
            <w:r w:rsidRPr="00B37CAE">
              <w:rPr>
                <w:rFonts w:ascii="Times New Roman" w:hAnsi="Times New Roman"/>
                <w:sz w:val="20"/>
              </w:rPr>
              <w:t>Прво полугође</w:t>
            </w:r>
          </w:p>
        </w:tc>
        <w:tc>
          <w:tcPr>
            <w:tcW w:w="1890" w:type="dxa"/>
          </w:tcPr>
          <w:p w14:paraId="6F299A7B"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Разредни старешина, Наставници струке, педагог</w:t>
            </w:r>
          </w:p>
        </w:tc>
        <w:tc>
          <w:tcPr>
            <w:tcW w:w="2628" w:type="dxa"/>
          </w:tcPr>
          <w:p w14:paraId="2A18556C"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Информисање ученика о карактеристикама д.ј и п.м смера</w:t>
            </w:r>
          </w:p>
        </w:tc>
      </w:tr>
      <w:tr w:rsidR="00337D2B" w:rsidRPr="00B37CAE" w14:paraId="10B29908" w14:textId="77777777">
        <w:tc>
          <w:tcPr>
            <w:tcW w:w="3618" w:type="dxa"/>
          </w:tcPr>
          <w:p w14:paraId="32CDAC93"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Формирање позитивних ставова према смеру који су изабрали наши ученици</w:t>
            </w:r>
          </w:p>
        </w:tc>
        <w:tc>
          <w:tcPr>
            <w:tcW w:w="1440" w:type="dxa"/>
          </w:tcPr>
          <w:p w14:paraId="17625CCC"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338EBCFA" w14:textId="77777777" w:rsidR="00337D2B" w:rsidRPr="00B37CAE" w:rsidRDefault="00C84B04">
            <w:pPr>
              <w:rPr>
                <w:rFonts w:ascii="Times New Roman" w:hAnsi="Times New Roman"/>
                <w:sz w:val="20"/>
              </w:rPr>
            </w:pPr>
            <w:r w:rsidRPr="00B37CAE">
              <w:rPr>
                <w:rFonts w:ascii="Times New Roman" w:hAnsi="Times New Roman"/>
                <w:sz w:val="20"/>
              </w:rPr>
              <w:t>Наставници</w:t>
            </w:r>
          </w:p>
        </w:tc>
        <w:tc>
          <w:tcPr>
            <w:tcW w:w="2628" w:type="dxa"/>
          </w:tcPr>
          <w:p w14:paraId="05F48583"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Формирани позитивни ставови код ученика</w:t>
            </w:r>
          </w:p>
        </w:tc>
      </w:tr>
      <w:tr w:rsidR="00337D2B" w:rsidRPr="00B37CAE" w14:paraId="1EED7508" w14:textId="77777777">
        <w:tc>
          <w:tcPr>
            <w:tcW w:w="3618" w:type="dxa"/>
          </w:tcPr>
          <w:p w14:paraId="2EA5825A"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Опредељивање ученика за учешће у ваннаставним активностима и откривање талентованих ученика</w:t>
            </w:r>
          </w:p>
        </w:tc>
        <w:tc>
          <w:tcPr>
            <w:tcW w:w="1440" w:type="dxa"/>
          </w:tcPr>
          <w:p w14:paraId="1E868440" w14:textId="77777777" w:rsidR="00337D2B" w:rsidRPr="00B37CAE" w:rsidRDefault="00C84B04">
            <w:pPr>
              <w:rPr>
                <w:rFonts w:ascii="Times New Roman" w:hAnsi="Times New Roman"/>
                <w:sz w:val="20"/>
              </w:rPr>
            </w:pPr>
            <w:r w:rsidRPr="00B37CAE">
              <w:rPr>
                <w:rFonts w:ascii="Times New Roman" w:hAnsi="Times New Roman"/>
                <w:sz w:val="20"/>
              </w:rPr>
              <w:t>Септембар</w:t>
            </w:r>
          </w:p>
          <w:p w14:paraId="298C3EA7" w14:textId="77777777" w:rsidR="00337D2B" w:rsidRPr="00B37CAE" w:rsidRDefault="00C84B04">
            <w:pPr>
              <w:rPr>
                <w:rFonts w:ascii="Times New Roman" w:hAnsi="Times New Roman"/>
                <w:sz w:val="20"/>
              </w:rPr>
            </w:pPr>
            <w:r w:rsidRPr="00B37CAE">
              <w:rPr>
                <w:rFonts w:ascii="Times New Roman" w:hAnsi="Times New Roman"/>
                <w:sz w:val="20"/>
              </w:rPr>
              <w:t>Октобар</w:t>
            </w:r>
          </w:p>
        </w:tc>
        <w:tc>
          <w:tcPr>
            <w:tcW w:w="1890" w:type="dxa"/>
          </w:tcPr>
          <w:p w14:paraId="044C5760" w14:textId="77777777" w:rsidR="00337D2B" w:rsidRPr="00B37CAE" w:rsidRDefault="00C84B04">
            <w:pPr>
              <w:rPr>
                <w:rFonts w:ascii="Times New Roman" w:hAnsi="Times New Roman"/>
                <w:sz w:val="20"/>
              </w:rPr>
            </w:pPr>
            <w:r w:rsidRPr="00B37CAE">
              <w:rPr>
                <w:rFonts w:ascii="Times New Roman" w:hAnsi="Times New Roman"/>
                <w:sz w:val="20"/>
              </w:rPr>
              <w:t>Руководиоци секција</w:t>
            </w:r>
          </w:p>
        </w:tc>
        <w:tc>
          <w:tcPr>
            <w:tcW w:w="2628" w:type="dxa"/>
          </w:tcPr>
          <w:p w14:paraId="7FC0B505"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Опредељени ученици, издвојени талентовани ученици</w:t>
            </w:r>
          </w:p>
        </w:tc>
      </w:tr>
      <w:tr w:rsidR="00337D2B" w:rsidRPr="00B37CAE" w14:paraId="271918F9" w14:textId="77777777">
        <w:tc>
          <w:tcPr>
            <w:tcW w:w="3618" w:type="dxa"/>
          </w:tcPr>
          <w:p w14:paraId="16AF8342"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Оспособљавање ученика у формирању реалне слике о себи и другима</w:t>
            </w:r>
          </w:p>
        </w:tc>
        <w:tc>
          <w:tcPr>
            <w:tcW w:w="1440" w:type="dxa"/>
          </w:tcPr>
          <w:p w14:paraId="664B3C2A"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6F4FF225" w14:textId="77777777" w:rsidR="00337D2B" w:rsidRPr="00B37CAE" w:rsidRDefault="00C84B04">
            <w:pPr>
              <w:jc w:val="both"/>
              <w:rPr>
                <w:rFonts w:ascii="Times New Roman" w:hAnsi="Times New Roman"/>
                <w:sz w:val="20"/>
              </w:rPr>
            </w:pPr>
            <w:r w:rsidRPr="00B37CAE">
              <w:rPr>
                <w:rFonts w:ascii="Times New Roman" w:hAnsi="Times New Roman"/>
                <w:sz w:val="20"/>
              </w:rPr>
              <w:t>Разредни старешина, педагог</w:t>
            </w:r>
          </w:p>
        </w:tc>
        <w:tc>
          <w:tcPr>
            <w:tcW w:w="2628" w:type="dxa"/>
          </w:tcPr>
          <w:p w14:paraId="69095BF1"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Ученици са формираном сликом о себи</w:t>
            </w:r>
          </w:p>
        </w:tc>
      </w:tr>
      <w:tr w:rsidR="00337D2B" w:rsidRPr="00B37CAE" w14:paraId="4F412061" w14:textId="77777777">
        <w:tc>
          <w:tcPr>
            <w:tcW w:w="3618" w:type="dxa"/>
          </w:tcPr>
          <w:p w14:paraId="08DFDBEE"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Сарадња са тржиштем рада (праћење актуелне ситуације и потреба на тржишту рада)</w:t>
            </w:r>
          </w:p>
        </w:tc>
        <w:tc>
          <w:tcPr>
            <w:tcW w:w="1440" w:type="dxa"/>
          </w:tcPr>
          <w:p w14:paraId="0F04FA47"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4D022DD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Тим за каријерно вођење, организатори наставе</w:t>
            </w:r>
          </w:p>
        </w:tc>
        <w:tc>
          <w:tcPr>
            <w:tcW w:w="2628" w:type="dxa"/>
          </w:tcPr>
          <w:p w14:paraId="67A565D9"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Посета тржишту рада и разговор са представницима</w:t>
            </w:r>
          </w:p>
        </w:tc>
      </w:tr>
      <w:tr w:rsidR="00337D2B" w:rsidRPr="00B37CAE" w14:paraId="68160F60" w14:textId="77777777">
        <w:tc>
          <w:tcPr>
            <w:tcW w:w="3618" w:type="dxa"/>
          </w:tcPr>
          <w:p w14:paraId="10840E52"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Посета Националној служби за запошљавање и Сајмовима запошљавања</w:t>
            </w:r>
          </w:p>
        </w:tc>
        <w:tc>
          <w:tcPr>
            <w:tcW w:w="1440" w:type="dxa"/>
          </w:tcPr>
          <w:p w14:paraId="3526148A"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10EEC72E" w14:textId="77777777" w:rsidR="00337D2B" w:rsidRPr="00B37CAE" w:rsidRDefault="00C84B04">
            <w:pPr>
              <w:jc w:val="both"/>
              <w:rPr>
                <w:rFonts w:ascii="Times New Roman" w:hAnsi="Times New Roman"/>
                <w:sz w:val="20"/>
                <w:lang w:val="ru-RU"/>
              </w:rPr>
            </w:pPr>
            <w:r w:rsidRPr="00B37CAE">
              <w:rPr>
                <w:rFonts w:ascii="Times New Roman" w:hAnsi="Times New Roman"/>
                <w:sz w:val="20"/>
                <w:lang w:val="ru-RU"/>
              </w:rPr>
              <w:t>Разредни старешина,професор грађанског васпитања</w:t>
            </w:r>
          </w:p>
        </w:tc>
        <w:tc>
          <w:tcPr>
            <w:tcW w:w="2628" w:type="dxa"/>
          </w:tcPr>
          <w:p w14:paraId="335BE968" w14:textId="77777777" w:rsidR="00337D2B" w:rsidRPr="00B37CAE" w:rsidRDefault="00C84B04">
            <w:pPr>
              <w:rPr>
                <w:rFonts w:ascii="Times New Roman" w:hAnsi="Times New Roman"/>
                <w:sz w:val="20"/>
              </w:rPr>
            </w:pPr>
            <w:r w:rsidRPr="00B37CAE">
              <w:rPr>
                <w:rFonts w:ascii="Times New Roman" w:hAnsi="Times New Roman"/>
                <w:sz w:val="20"/>
              </w:rPr>
              <w:t>Информисање о тенутној ситуацији</w:t>
            </w:r>
          </w:p>
        </w:tc>
      </w:tr>
      <w:tr w:rsidR="00337D2B" w:rsidRPr="00B37CAE" w14:paraId="080D84C2" w14:textId="77777777">
        <w:tc>
          <w:tcPr>
            <w:tcW w:w="3618" w:type="dxa"/>
          </w:tcPr>
          <w:p w14:paraId="3158B27D"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Конкурисање ученика за полазнике Истраживачке станице Петница</w:t>
            </w:r>
          </w:p>
        </w:tc>
        <w:tc>
          <w:tcPr>
            <w:tcW w:w="1440" w:type="dxa"/>
          </w:tcPr>
          <w:p w14:paraId="32C42C5E" w14:textId="77777777" w:rsidR="00337D2B" w:rsidRPr="00B37CAE" w:rsidRDefault="00C84B04">
            <w:pPr>
              <w:rPr>
                <w:rFonts w:ascii="Times New Roman" w:hAnsi="Times New Roman"/>
                <w:sz w:val="20"/>
              </w:rPr>
            </w:pPr>
            <w:r w:rsidRPr="00B37CAE">
              <w:rPr>
                <w:rFonts w:ascii="Times New Roman" w:hAnsi="Times New Roman"/>
                <w:sz w:val="20"/>
              </w:rPr>
              <w:t>Новембар</w:t>
            </w:r>
          </w:p>
        </w:tc>
        <w:tc>
          <w:tcPr>
            <w:tcW w:w="1890" w:type="dxa"/>
          </w:tcPr>
          <w:p w14:paraId="2AE6EC83" w14:textId="77777777" w:rsidR="00337D2B" w:rsidRPr="00B37CAE" w:rsidRDefault="00C84B04">
            <w:pPr>
              <w:rPr>
                <w:rFonts w:ascii="Times New Roman" w:hAnsi="Times New Roman"/>
                <w:sz w:val="20"/>
              </w:rPr>
            </w:pPr>
            <w:r w:rsidRPr="00B37CAE">
              <w:rPr>
                <w:rFonts w:ascii="Times New Roman" w:hAnsi="Times New Roman"/>
                <w:sz w:val="20"/>
              </w:rPr>
              <w:t>Наставници, педагог, психолог</w:t>
            </w:r>
          </w:p>
        </w:tc>
        <w:tc>
          <w:tcPr>
            <w:tcW w:w="2628" w:type="dxa"/>
          </w:tcPr>
          <w:p w14:paraId="780C39AC"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Редовни полазници И.С.Петница</w:t>
            </w:r>
          </w:p>
        </w:tc>
      </w:tr>
      <w:tr w:rsidR="00337D2B" w:rsidRPr="00B37CAE" w14:paraId="32A5367E" w14:textId="77777777">
        <w:tc>
          <w:tcPr>
            <w:tcW w:w="3618" w:type="dxa"/>
          </w:tcPr>
          <w:p w14:paraId="09AAB0F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Саветодавни рад са ученицима који су незадовољни са избором смера</w:t>
            </w:r>
          </w:p>
        </w:tc>
        <w:tc>
          <w:tcPr>
            <w:tcW w:w="1440" w:type="dxa"/>
          </w:tcPr>
          <w:p w14:paraId="7453A6D4"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48340E92" w14:textId="77777777" w:rsidR="00337D2B" w:rsidRPr="00B37CAE" w:rsidRDefault="00C84B04">
            <w:pPr>
              <w:jc w:val="both"/>
              <w:rPr>
                <w:rFonts w:ascii="Times New Roman" w:hAnsi="Times New Roman"/>
                <w:sz w:val="20"/>
              </w:rPr>
            </w:pPr>
            <w:r w:rsidRPr="00B37CAE">
              <w:rPr>
                <w:rFonts w:ascii="Times New Roman" w:hAnsi="Times New Roman"/>
                <w:sz w:val="20"/>
              </w:rPr>
              <w:t>Разредни старешина, педагог</w:t>
            </w:r>
          </w:p>
        </w:tc>
        <w:tc>
          <w:tcPr>
            <w:tcW w:w="2628" w:type="dxa"/>
          </w:tcPr>
          <w:p w14:paraId="101FE51D"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Развијен позитивни став код ученика</w:t>
            </w:r>
          </w:p>
        </w:tc>
      </w:tr>
      <w:tr w:rsidR="00337D2B" w:rsidRPr="00B37CAE" w14:paraId="396CE7EC" w14:textId="77777777">
        <w:tc>
          <w:tcPr>
            <w:tcW w:w="3618" w:type="dxa"/>
          </w:tcPr>
          <w:p w14:paraId="07285904"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Презентације факултета, високих и виших школа у просторијама наше школе</w:t>
            </w:r>
          </w:p>
        </w:tc>
        <w:tc>
          <w:tcPr>
            <w:tcW w:w="1440" w:type="dxa"/>
          </w:tcPr>
          <w:p w14:paraId="31EBAEBE" w14:textId="77777777" w:rsidR="00337D2B" w:rsidRPr="00B37CAE" w:rsidRDefault="00C84B04">
            <w:pPr>
              <w:rPr>
                <w:rFonts w:ascii="Times New Roman" w:hAnsi="Times New Roman"/>
                <w:sz w:val="20"/>
              </w:rPr>
            </w:pPr>
            <w:r w:rsidRPr="00B37CAE">
              <w:rPr>
                <w:rFonts w:ascii="Times New Roman" w:hAnsi="Times New Roman"/>
                <w:sz w:val="20"/>
              </w:rPr>
              <w:t>Током школске године</w:t>
            </w:r>
          </w:p>
        </w:tc>
        <w:tc>
          <w:tcPr>
            <w:tcW w:w="1890" w:type="dxa"/>
          </w:tcPr>
          <w:p w14:paraId="399B8305" w14:textId="77777777" w:rsidR="00337D2B" w:rsidRPr="00B37CAE" w:rsidRDefault="00C84B04">
            <w:pPr>
              <w:rPr>
                <w:rFonts w:ascii="Times New Roman" w:hAnsi="Times New Roman"/>
                <w:sz w:val="20"/>
              </w:rPr>
            </w:pPr>
            <w:r w:rsidRPr="00B37CAE">
              <w:rPr>
                <w:rFonts w:ascii="Times New Roman" w:hAnsi="Times New Roman"/>
                <w:sz w:val="20"/>
              </w:rPr>
              <w:t>Предметни наставници, разредни старешина</w:t>
            </w:r>
          </w:p>
        </w:tc>
        <w:tc>
          <w:tcPr>
            <w:tcW w:w="2628" w:type="dxa"/>
          </w:tcPr>
          <w:p w14:paraId="1DFE220C" w14:textId="77777777" w:rsidR="00337D2B" w:rsidRPr="00B37CAE" w:rsidRDefault="00C84B04">
            <w:pPr>
              <w:rPr>
                <w:rFonts w:ascii="Times New Roman" w:hAnsi="Times New Roman"/>
                <w:sz w:val="20"/>
              </w:rPr>
            </w:pPr>
            <w:r w:rsidRPr="00B37CAE">
              <w:rPr>
                <w:rFonts w:ascii="Times New Roman" w:hAnsi="Times New Roman"/>
                <w:sz w:val="20"/>
              </w:rPr>
              <w:t>Боља информисаност ученика</w:t>
            </w:r>
          </w:p>
        </w:tc>
      </w:tr>
      <w:tr w:rsidR="00337D2B" w:rsidRPr="00B37CAE" w14:paraId="07A7EA9D" w14:textId="77777777">
        <w:tc>
          <w:tcPr>
            <w:tcW w:w="3618" w:type="dxa"/>
          </w:tcPr>
          <w:p w14:paraId="220A201A"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Попуњавање теста професионалних опредељења од стране ученика 4. разреда</w:t>
            </w:r>
          </w:p>
        </w:tc>
        <w:tc>
          <w:tcPr>
            <w:tcW w:w="1440" w:type="dxa"/>
          </w:tcPr>
          <w:p w14:paraId="797E5757" w14:textId="77777777" w:rsidR="00337D2B" w:rsidRPr="00B37CAE" w:rsidRDefault="00C84B04">
            <w:pPr>
              <w:rPr>
                <w:rFonts w:ascii="Times New Roman" w:hAnsi="Times New Roman"/>
                <w:sz w:val="20"/>
              </w:rPr>
            </w:pPr>
            <w:r w:rsidRPr="00B37CAE">
              <w:rPr>
                <w:rFonts w:ascii="Times New Roman" w:hAnsi="Times New Roman"/>
                <w:sz w:val="20"/>
              </w:rPr>
              <w:t>Децембар</w:t>
            </w:r>
          </w:p>
        </w:tc>
        <w:tc>
          <w:tcPr>
            <w:tcW w:w="1890" w:type="dxa"/>
          </w:tcPr>
          <w:p w14:paraId="7EE992E5" w14:textId="77777777" w:rsidR="00337D2B" w:rsidRPr="00B37CAE" w:rsidRDefault="00C84B04">
            <w:pPr>
              <w:rPr>
                <w:rFonts w:ascii="Times New Roman" w:hAnsi="Times New Roman"/>
                <w:sz w:val="20"/>
              </w:rPr>
            </w:pPr>
            <w:r w:rsidRPr="00B37CAE">
              <w:rPr>
                <w:rFonts w:ascii="Times New Roman" w:hAnsi="Times New Roman"/>
                <w:sz w:val="20"/>
              </w:rPr>
              <w:t>Педагог, разредни старешина</w:t>
            </w:r>
          </w:p>
        </w:tc>
        <w:tc>
          <w:tcPr>
            <w:tcW w:w="2628" w:type="dxa"/>
          </w:tcPr>
          <w:p w14:paraId="61B569C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Попуњени тестови на основу жеља ученика</w:t>
            </w:r>
          </w:p>
        </w:tc>
      </w:tr>
      <w:tr w:rsidR="00337D2B" w:rsidRPr="00B37CAE" w14:paraId="7B5E28F3" w14:textId="77777777">
        <w:tc>
          <w:tcPr>
            <w:tcW w:w="3618" w:type="dxa"/>
          </w:tcPr>
          <w:p w14:paraId="4FE02B0D"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Обрада података теста професионалних опредељења</w:t>
            </w:r>
          </w:p>
        </w:tc>
        <w:tc>
          <w:tcPr>
            <w:tcW w:w="1440" w:type="dxa"/>
          </w:tcPr>
          <w:p w14:paraId="65E07D65" w14:textId="77777777" w:rsidR="00337D2B" w:rsidRPr="00B37CAE" w:rsidRDefault="00C84B04">
            <w:pPr>
              <w:rPr>
                <w:rFonts w:ascii="Times New Roman" w:hAnsi="Times New Roman"/>
                <w:sz w:val="20"/>
              </w:rPr>
            </w:pPr>
            <w:r w:rsidRPr="00B37CAE">
              <w:rPr>
                <w:rFonts w:ascii="Times New Roman" w:hAnsi="Times New Roman"/>
                <w:sz w:val="20"/>
              </w:rPr>
              <w:t>Јануар</w:t>
            </w:r>
          </w:p>
          <w:p w14:paraId="70376634" w14:textId="77777777" w:rsidR="00337D2B" w:rsidRPr="00B37CAE" w:rsidRDefault="00C84B04">
            <w:pPr>
              <w:rPr>
                <w:rFonts w:ascii="Times New Roman" w:hAnsi="Times New Roman"/>
                <w:sz w:val="20"/>
              </w:rPr>
            </w:pPr>
            <w:r w:rsidRPr="00B37CAE">
              <w:rPr>
                <w:rFonts w:ascii="Times New Roman" w:hAnsi="Times New Roman"/>
                <w:sz w:val="20"/>
              </w:rPr>
              <w:t>Фебруар</w:t>
            </w:r>
          </w:p>
        </w:tc>
        <w:tc>
          <w:tcPr>
            <w:tcW w:w="1890" w:type="dxa"/>
          </w:tcPr>
          <w:p w14:paraId="1858C2EB" w14:textId="77777777" w:rsidR="00337D2B" w:rsidRPr="00B37CAE" w:rsidRDefault="00C84B04">
            <w:pPr>
              <w:rPr>
                <w:rFonts w:ascii="Times New Roman" w:hAnsi="Times New Roman"/>
                <w:sz w:val="20"/>
              </w:rPr>
            </w:pPr>
            <w:r w:rsidRPr="00B37CAE">
              <w:rPr>
                <w:rFonts w:ascii="Times New Roman" w:hAnsi="Times New Roman"/>
                <w:sz w:val="20"/>
              </w:rPr>
              <w:t>Педагог, психолог</w:t>
            </w:r>
          </w:p>
        </w:tc>
        <w:tc>
          <w:tcPr>
            <w:tcW w:w="2628" w:type="dxa"/>
          </w:tcPr>
          <w:p w14:paraId="203A65C0"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Упознавање ученика са резултатима теста П.О</w:t>
            </w:r>
          </w:p>
        </w:tc>
      </w:tr>
      <w:tr w:rsidR="00337D2B" w:rsidRPr="00B37CAE" w14:paraId="5C79837E" w14:textId="77777777">
        <w:tc>
          <w:tcPr>
            <w:tcW w:w="3618" w:type="dxa"/>
          </w:tcPr>
          <w:p w14:paraId="6655E6F0"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Учешће на Сајму образовања за ученике основних школа</w:t>
            </w:r>
          </w:p>
        </w:tc>
        <w:tc>
          <w:tcPr>
            <w:tcW w:w="1440" w:type="dxa"/>
          </w:tcPr>
          <w:p w14:paraId="08897E5A" w14:textId="77777777" w:rsidR="00337D2B" w:rsidRPr="00B37CAE" w:rsidRDefault="00C84B04">
            <w:pPr>
              <w:rPr>
                <w:rFonts w:ascii="Times New Roman" w:hAnsi="Times New Roman"/>
                <w:sz w:val="20"/>
              </w:rPr>
            </w:pPr>
            <w:r w:rsidRPr="00B37CAE">
              <w:rPr>
                <w:rFonts w:ascii="Times New Roman" w:hAnsi="Times New Roman"/>
                <w:sz w:val="20"/>
              </w:rPr>
              <w:t>Април</w:t>
            </w:r>
          </w:p>
        </w:tc>
        <w:tc>
          <w:tcPr>
            <w:tcW w:w="1890" w:type="dxa"/>
          </w:tcPr>
          <w:p w14:paraId="1DC0EB29" w14:textId="77777777" w:rsidR="00337D2B" w:rsidRPr="00B37CAE" w:rsidRDefault="00C84B04">
            <w:pPr>
              <w:jc w:val="both"/>
              <w:rPr>
                <w:rFonts w:ascii="Times New Roman" w:hAnsi="Times New Roman"/>
                <w:sz w:val="20"/>
              </w:rPr>
            </w:pPr>
            <w:r w:rsidRPr="00B37CAE">
              <w:rPr>
                <w:rFonts w:ascii="Times New Roman" w:hAnsi="Times New Roman"/>
                <w:sz w:val="20"/>
              </w:rPr>
              <w:t>Тим за каријерно вођење</w:t>
            </w:r>
          </w:p>
        </w:tc>
        <w:tc>
          <w:tcPr>
            <w:tcW w:w="2628" w:type="dxa"/>
          </w:tcPr>
          <w:p w14:paraId="0D0A3AAC" w14:textId="77777777" w:rsidR="00337D2B" w:rsidRPr="00B37CAE" w:rsidRDefault="00C84B04">
            <w:pPr>
              <w:rPr>
                <w:rFonts w:ascii="Times New Roman" w:hAnsi="Times New Roman"/>
                <w:sz w:val="20"/>
              </w:rPr>
            </w:pPr>
            <w:r w:rsidRPr="00B37CAE">
              <w:rPr>
                <w:rFonts w:ascii="Times New Roman" w:hAnsi="Times New Roman"/>
                <w:sz w:val="20"/>
              </w:rPr>
              <w:t>Промоција наше школе</w:t>
            </w:r>
          </w:p>
        </w:tc>
      </w:tr>
      <w:tr w:rsidR="00337D2B" w:rsidRPr="00B37CAE" w14:paraId="600EC1D0" w14:textId="77777777">
        <w:tc>
          <w:tcPr>
            <w:tcW w:w="3618" w:type="dxa"/>
          </w:tcPr>
          <w:p w14:paraId="3CB65CA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Посета Сајму образовања за ученике средњих школа</w:t>
            </w:r>
          </w:p>
        </w:tc>
        <w:tc>
          <w:tcPr>
            <w:tcW w:w="1440" w:type="dxa"/>
          </w:tcPr>
          <w:p w14:paraId="3B0D5161" w14:textId="77777777" w:rsidR="00337D2B" w:rsidRPr="00B37CAE" w:rsidRDefault="00C84B04">
            <w:pPr>
              <w:rPr>
                <w:rFonts w:ascii="Times New Roman" w:hAnsi="Times New Roman"/>
                <w:sz w:val="20"/>
              </w:rPr>
            </w:pPr>
            <w:r w:rsidRPr="00B37CAE">
              <w:rPr>
                <w:rFonts w:ascii="Times New Roman" w:hAnsi="Times New Roman"/>
                <w:sz w:val="20"/>
              </w:rPr>
              <w:t>Март</w:t>
            </w:r>
          </w:p>
          <w:p w14:paraId="08F7C07F" w14:textId="77777777" w:rsidR="00337D2B" w:rsidRPr="00B37CAE" w:rsidRDefault="00C84B04">
            <w:pPr>
              <w:rPr>
                <w:rFonts w:ascii="Times New Roman" w:hAnsi="Times New Roman"/>
                <w:sz w:val="20"/>
              </w:rPr>
            </w:pPr>
            <w:r w:rsidRPr="00B37CAE">
              <w:rPr>
                <w:rFonts w:ascii="Times New Roman" w:hAnsi="Times New Roman"/>
                <w:sz w:val="20"/>
              </w:rPr>
              <w:t>Април</w:t>
            </w:r>
          </w:p>
        </w:tc>
        <w:tc>
          <w:tcPr>
            <w:tcW w:w="1890" w:type="dxa"/>
          </w:tcPr>
          <w:p w14:paraId="23A07BD7" w14:textId="77777777" w:rsidR="00337D2B" w:rsidRPr="00B37CAE" w:rsidRDefault="00C84B04">
            <w:pPr>
              <w:jc w:val="both"/>
              <w:rPr>
                <w:rFonts w:ascii="Times New Roman" w:hAnsi="Times New Roman"/>
                <w:sz w:val="20"/>
              </w:rPr>
            </w:pPr>
            <w:r w:rsidRPr="00B37CAE">
              <w:rPr>
                <w:rFonts w:ascii="Times New Roman" w:hAnsi="Times New Roman"/>
                <w:sz w:val="20"/>
              </w:rPr>
              <w:t>Тим за каријерно вођење</w:t>
            </w:r>
          </w:p>
        </w:tc>
        <w:tc>
          <w:tcPr>
            <w:tcW w:w="2628" w:type="dxa"/>
          </w:tcPr>
          <w:p w14:paraId="5EBBA751" w14:textId="77777777" w:rsidR="00337D2B" w:rsidRPr="00B37CAE" w:rsidRDefault="00C84B04">
            <w:pPr>
              <w:rPr>
                <w:rFonts w:ascii="Times New Roman" w:hAnsi="Times New Roman"/>
                <w:sz w:val="20"/>
              </w:rPr>
            </w:pPr>
            <w:r w:rsidRPr="00B37CAE">
              <w:rPr>
                <w:rFonts w:ascii="Times New Roman" w:hAnsi="Times New Roman"/>
                <w:sz w:val="20"/>
              </w:rPr>
              <w:t>Боља информисаност ученика 4. разреда</w:t>
            </w:r>
          </w:p>
        </w:tc>
      </w:tr>
      <w:tr w:rsidR="00337D2B" w:rsidRPr="00B37CAE" w14:paraId="20EECB0E" w14:textId="77777777">
        <w:tc>
          <w:tcPr>
            <w:tcW w:w="3618" w:type="dxa"/>
          </w:tcPr>
          <w:p w14:paraId="312E3E4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Упознавање ученика 8. разреда са планом и програмом Алексиначке гимназије у оквиру Недеље отворених врата</w:t>
            </w:r>
          </w:p>
        </w:tc>
        <w:tc>
          <w:tcPr>
            <w:tcW w:w="1440" w:type="dxa"/>
          </w:tcPr>
          <w:p w14:paraId="5617EAFB" w14:textId="77777777" w:rsidR="00337D2B" w:rsidRPr="00B37CAE" w:rsidRDefault="00C84B04">
            <w:pPr>
              <w:rPr>
                <w:rFonts w:ascii="Times New Roman" w:hAnsi="Times New Roman"/>
                <w:sz w:val="20"/>
              </w:rPr>
            </w:pPr>
            <w:r w:rsidRPr="00B37CAE">
              <w:rPr>
                <w:rFonts w:ascii="Times New Roman" w:hAnsi="Times New Roman"/>
                <w:sz w:val="20"/>
              </w:rPr>
              <w:t>Април</w:t>
            </w:r>
          </w:p>
        </w:tc>
        <w:tc>
          <w:tcPr>
            <w:tcW w:w="1890" w:type="dxa"/>
          </w:tcPr>
          <w:p w14:paraId="6E9E7A12" w14:textId="77777777" w:rsidR="00337D2B" w:rsidRPr="00B37CAE" w:rsidRDefault="00C84B04">
            <w:pPr>
              <w:jc w:val="both"/>
              <w:rPr>
                <w:rFonts w:ascii="Times New Roman" w:hAnsi="Times New Roman"/>
                <w:sz w:val="20"/>
              </w:rPr>
            </w:pPr>
            <w:r w:rsidRPr="00B37CAE">
              <w:rPr>
                <w:rFonts w:ascii="Times New Roman" w:hAnsi="Times New Roman"/>
                <w:sz w:val="20"/>
              </w:rPr>
              <w:t>Наставници, педагог, директор</w:t>
            </w:r>
          </w:p>
        </w:tc>
        <w:tc>
          <w:tcPr>
            <w:tcW w:w="2628" w:type="dxa"/>
          </w:tcPr>
          <w:p w14:paraId="50BDEB0A" w14:textId="77777777" w:rsidR="00337D2B" w:rsidRPr="00B37CAE" w:rsidRDefault="00C84B04">
            <w:pPr>
              <w:rPr>
                <w:rFonts w:ascii="Times New Roman" w:hAnsi="Times New Roman"/>
                <w:sz w:val="20"/>
              </w:rPr>
            </w:pPr>
            <w:r w:rsidRPr="00B37CAE">
              <w:rPr>
                <w:rFonts w:ascii="Times New Roman" w:hAnsi="Times New Roman"/>
                <w:sz w:val="20"/>
              </w:rPr>
              <w:t>Боља информисаност ученика 8. разреда</w:t>
            </w:r>
          </w:p>
        </w:tc>
      </w:tr>
      <w:tr w:rsidR="00337D2B" w:rsidRPr="00B37CAE" w14:paraId="682469D2" w14:textId="77777777">
        <w:tc>
          <w:tcPr>
            <w:tcW w:w="3618" w:type="dxa"/>
          </w:tcPr>
          <w:p w14:paraId="03F0AB8F"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Спровођење анонимне анкете код ученика 8. разреда</w:t>
            </w:r>
          </w:p>
        </w:tc>
        <w:tc>
          <w:tcPr>
            <w:tcW w:w="1440" w:type="dxa"/>
          </w:tcPr>
          <w:p w14:paraId="42F24DC3" w14:textId="77777777" w:rsidR="00337D2B" w:rsidRPr="00B37CAE" w:rsidRDefault="00C84B04">
            <w:pPr>
              <w:rPr>
                <w:rFonts w:ascii="Times New Roman" w:hAnsi="Times New Roman"/>
                <w:sz w:val="20"/>
              </w:rPr>
            </w:pPr>
            <w:r w:rsidRPr="00B37CAE">
              <w:rPr>
                <w:rFonts w:ascii="Times New Roman" w:hAnsi="Times New Roman"/>
                <w:sz w:val="20"/>
              </w:rPr>
              <w:t>Април</w:t>
            </w:r>
          </w:p>
        </w:tc>
        <w:tc>
          <w:tcPr>
            <w:tcW w:w="1890" w:type="dxa"/>
          </w:tcPr>
          <w:p w14:paraId="649E103F" w14:textId="77777777" w:rsidR="00337D2B" w:rsidRPr="00B37CAE" w:rsidRDefault="00C84B04">
            <w:pPr>
              <w:jc w:val="both"/>
              <w:rPr>
                <w:rFonts w:ascii="Times New Roman" w:hAnsi="Times New Roman"/>
                <w:sz w:val="20"/>
              </w:rPr>
            </w:pPr>
            <w:r w:rsidRPr="00B37CAE">
              <w:rPr>
                <w:rFonts w:ascii="Times New Roman" w:hAnsi="Times New Roman"/>
                <w:sz w:val="20"/>
              </w:rPr>
              <w:t>Педагог, професор социологије</w:t>
            </w:r>
          </w:p>
        </w:tc>
        <w:tc>
          <w:tcPr>
            <w:tcW w:w="2628" w:type="dxa"/>
          </w:tcPr>
          <w:p w14:paraId="1EE23BFF"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Увид у опредељење ученика 8. разреда</w:t>
            </w:r>
          </w:p>
        </w:tc>
      </w:tr>
      <w:tr w:rsidR="00337D2B" w:rsidRPr="00B37CAE" w14:paraId="7EF16E56" w14:textId="77777777">
        <w:tc>
          <w:tcPr>
            <w:tcW w:w="3618" w:type="dxa"/>
          </w:tcPr>
          <w:p w14:paraId="57FC825E"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Обрада података анкете професионалне орјентације</w:t>
            </w:r>
          </w:p>
        </w:tc>
        <w:tc>
          <w:tcPr>
            <w:tcW w:w="1440" w:type="dxa"/>
          </w:tcPr>
          <w:p w14:paraId="0D222B44" w14:textId="77777777" w:rsidR="00337D2B" w:rsidRPr="00B37CAE" w:rsidRDefault="00C84B04">
            <w:pPr>
              <w:rPr>
                <w:rFonts w:ascii="Times New Roman" w:hAnsi="Times New Roman"/>
                <w:sz w:val="20"/>
              </w:rPr>
            </w:pPr>
            <w:r w:rsidRPr="00B37CAE">
              <w:rPr>
                <w:rFonts w:ascii="Times New Roman" w:hAnsi="Times New Roman"/>
                <w:sz w:val="20"/>
              </w:rPr>
              <w:t>Април</w:t>
            </w:r>
          </w:p>
          <w:p w14:paraId="72E27E61" w14:textId="77777777" w:rsidR="00337D2B" w:rsidRPr="00B37CAE" w:rsidRDefault="00C84B04">
            <w:pPr>
              <w:rPr>
                <w:rFonts w:ascii="Times New Roman" w:hAnsi="Times New Roman"/>
                <w:sz w:val="20"/>
              </w:rPr>
            </w:pPr>
            <w:r w:rsidRPr="00B37CAE">
              <w:rPr>
                <w:rFonts w:ascii="Times New Roman" w:hAnsi="Times New Roman"/>
                <w:sz w:val="20"/>
              </w:rPr>
              <w:t>Мај</w:t>
            </w:r>
          </w:p>
        </w:tc>
        <w:tc>
          <w:tcPr>
            <w:tcW w:w="1890" w:type="dxa"/>
          </w:tcPr>
          <w:p w14:paraId="761755A8" w14:textId="77777777" w:rsidR="00337D2B" w:rsidRPr="00B37CAE" w:rsidRDefault="00C84B04">
            <w:pPr>
              <w:jc w:val="both"/>
              <w:rPr>
                <w:rFonts w:ascii="Times New Roman" w:hAnsi="Times New Roman"/>
                <w:sz w:val="20"/>
              </w:rPr>
            </w:pPr>
            <w:r w:rsidRPr="00B37CAE">
              <w:rPr>
                <w:rFonts w:ascii="Times New Roman" w:hAnsi="Times New Roman"/>
                <w:sz w:val="20"/>
              </w:rPr>
              <w:t>Педагог, професор социологије</w:t>
            </w:r>
          </w:p>
        </w:tc>
        <w:tc>
          <w:tcPr>
            <w:tcW w:w="2628" w:type="dxa"/>
          </w:tcPr>
          <w:p w14:paraId="783E0923" w14:textId="77777777" w:rsidR="00337D2B" w:rsidRPr="00B37CAE" w:rsidRDefault="00C84B04">
            <w:pPr>
              <w:jc w:val="both"/>
              <w:rPr>
                <w:rFonts w:ascii="Times New Roman" w:hAnsi="Times New Roman"/>
                <w:sz w:val="20"/>
                <w:lang w:val="ru-RU"/>
              </w:rPr>
            </w:pPr>
            <w:r w:rsidRPr="00B37CAE">
              <w:rPr>
                <w:rFonts w:ascii="Times New Roman" w:hAnsi="Times New Roman"/>
                <w:sz w:val="20"/>
                <w:lang w:val="ru-RU"/>
              </w:rPr>
              <w:t>Увид у опредељење ученика 8. разреда</w:t>
            </w:r>
          </w:p>
        </w:tc>
      </w:tr>
      <w:tr w:rsidR="00337D2B" w:rsidRPr="00B37CAE" w14:paraId="7160A7DB" w14:textId="77777777">
        <w:tc>
          <w:tcPr>
            <w:tcW w:w="3618" w:type="dxa"/>
          </w:tcPr>
          <w:p w14:paraId="0F22C55E"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Подношење извештаја о резултатима анкете за ученике 8.разреда</w:t>
            </w:r>
          </w:p>
        </w:tc>
        <w:tc>
          <w:tcPr>
            <w:tcW w:w="1440" w:type="dxa"/>
          </w:tcPr>
          <w:p w14:paraId="43FA5ED2" w14:textId="77777777" w:rsidR="00337D2B" w:rsidRPr="00B37CAE" w:rsidRDefault="00C84B04">
            <w:pPr>
              <w:rPr>
                <w:rFonts w:ascii="Times New Roman" w:hAnsi="Times New Roman"/>
                <w:sz w:val="20"/>
              </w:rPr>
            </w:pPr>
            <w:r w:rsidRPr="00B37CAE">
              <w:rPr>
                <w:rFonts w:ascii="Times New Roman" w:hAnsi="Times New Roman"/>
                <w:sz w:val="20"/>
              </w:rPr>
              <w:t>Април</w:t>
            </w:r>
          </w:p>
          <w:p w14:paraId="7714768D" w14:textId="77777777" w:rsidR="00337D2B" w:rsidRPr="00B37CAE" w:rsidRDefault="00C84B04">
            <w:pPr>
              <w:rPr>
                <w:rFonts w:ascii="Times New Roman" w:hAnsi="Times New Roman"/>
                <w:sz w:val="20"/>
              </w:rPr>
            </w:pPr>
            <w:r w:rsidRPr="00B37CAE">
              <w:rPr>
                <w:rFonts w:ascii="Times New Roman" w:hAnsi="Times New Roman"/>
                <w:sz w:val="20"/>
              </w:rPr>
              <w:t>Мај</w:t>
            </w:r>
          </w:p>
        </w:tc>
        <w:tc>
          <w:tcPr>
            <w:tcW w:w="1890" w:type="dxa"/>
          </w:tcPr>
          <w:p w14:paraId="6714FE60" w14:textId="77777777" w:rsidR="00337D2B" w:rsidRPr="00B37CAE" w:rsidRDefault="00C84B04">
            <w:pPr>
              <w:jc w:val="both"/>
              <w:rPr>
                <w:rFonts w:ascii="Times New Roman" w:hAnsi="Times New Roman"/>
                <w:sz w:val="20"/>
              </w:rPr>
            </w:pPr>
            <w:r w:rsidRPr="00B37CAE">
              <w:rPr>
                <w:rFonts w:ascii="Times New Roman" w:hAnsi="Times New Roman"/>
                <w:sz w:val="20"/>
              </w:rPr>
              <w:t>Педагог, професор социологије</w:t>
            </w:r>
          </w:p>
        </w:tc>
        <w:tc>
          <w:tcPr>
            <w:tcW w:w="2628" w:type="dxa"/>
          </w:tcPr>
          <w:p w14:paraId="2B6F8C28" w14:textId="77777777" w:rsidR="00337D2B" w:rsidRPr="00B37CAE" w:rsidRDefault="00C84B04">
            <w:pPr>
              <w:jc w:val="both"/>
              <w:rPr>
                <w:rFonts w:ascii="Times New Roman" w:hAnsi="Times New Roman"/>
                <w:sz w:val="20"/>
                <w:lang w:val="ru-RU"/>
              </w:rPr>
            </w:pPr>
            <w:r w:rsidRPr="00B37CAE">
              <w:rPr>
                <w:rFonts w:ascii="Times New Roman" w:hAnsi="Times New Roman"/>
                <w:sz w:val="20"/>
                <w:lang w:val="ru-RU"/>
              </w:rPr>
              <w:t>Увид у опредељење ученика 8. разреда</w:t>
            </w:r>
          </w:p>
        </w:tc>
      </w:tr>
      <w:tr w:rsidR="00337D2B" w:rsidRPr="00B37CAE" w14:paraId="76445318" w14:textId="77777777">
        <w:tc>
          <w:tcPr>
            <w:tcW w:w="3618" w:type="dxa"/>
          </w:tcPr>
          <w:p w14:paraId="241467C8"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Посета основним школама и промоција Алексиначке гимназије</w:t>
            </w:r>
          </w:p>
        </w:tc>
        <w:tc>
          <w:tcPr>
            <w:tcW w:w="1440" w:type="dxa"/>
          </w:tcPr>
          <w:p w14:paraId="3DDE3ACC" w14:textId="77777777" w:rsidR="00337D2B" w:rsidRPr="00B37CAE" w:rsidRDefault="00C84B04">
            <w:pPr>
              <w:rPr>
                <w:rFonts w:ascii="Times New Roman" w:hAnsi="Times New Roman"/>
                <w:sz w:val="20"/>
              </w:rPr>
            </w:pPr>
            <w:r w:rsidRPr="00B37CAE">
              <w:rPr>
                <w:rFonts w:ascii="Times New Roman" w:hAnsi="Times New Roman"/>
                <w:sz w:val="20"/>
              </w:rPr>
              <w:t>Април</w:t>
            </w:r>
          </w:p>
          <w:p w14:paraId="11828778" w14:textId="77777777" w:rsidR="00337D2B" w:rsidRPr="00B37CAE" w:rsidRDefault="00C84B04">
            <w:pPr>
              <w:rPr>
                <w:rFonts w:ascii="Times New Roman" w:hAnsi="Times New Roman"/>
                <w:sz w:val="20"/>
              </w:rPr>
            </w:pPr>
            <w:r w:rsidRPr="00B37CAE">
              <w:rPr>
                <w:rFonts w:ascii="Times New Roman" w:hAnsi="Times New Roman"/>
                <w:sz w:val="20"/>
              </w:rPr>
              <w:t>Мај</w:t>
            </w:r>
          </w:p>
        </w:tc>
        <w:tc>
          <w:tcPr>
            <w:tcW w:w="1890" w:type="dxa"/>
          </w:tcPr>
          <w:p w14:paraId="5793B486" w14:textId="77777777" w:rsidR="00337D2B" w:rsidRPr="00B37CAE" w:rsidRDefault="00C84B04">
            <w:pPr>
              <w:jc w:val="both"/>
              <w:rPr>
                <w:rFonts w:ascii="Times New Roman" w:hAnsi="Times New Roman"/>
                <w:sz w:val="20"/>
              </w:rPr>
            </w:pPr>
            <w:r w:rsidRPr="00B37CAE">
              <w:rPr>
                <w:rFonts w:ascii="Times New Roman" w:hAnsi="Times New Roman"/>
                <w:sz w:val="20"/>
              </w:rPr>
              <w:t>Наставници, педагог, директор</w:t>
            </w:r>
          </w:p>
        </w:tc>
        <w:tc>
          <w:tcPr>
            <w:tcW w:w="2628" w:type="dxa"/>
          </w:tcPr>
          <w:p w14:paraId="58815FC8" w14:textId="77777777" w:rsidR="00337D2B" w:rsidRPr="00B37CAE" w:rsidRDefault="00C84B04">
            <w:pPr>
              <w:jc w:val="both"/>
              <w:rPr>
                <w:rFonts w:ascii="Times New Roman" w:hAnsi="Times New Roman"/>
                <w:sz w:val="20"/>
              </w:rPr>
            </w:pPr>
            <w:r w:rsidRPr="00B37CAE">
              <w:rPr>
                <w:rFonts w:ascii="Times New Roman" w:hAnsi="Times New Roman"/>
                <w:sz w:val="20"/>
              </w:rPr>
              <w:t>Боља информисаност ученика 8. разреда</w:t>
            </w:r>
          </w:p>
        </w:tc>
      </w:tr>
      <w:tr w:rsidR="00337D2B" w:rsidRPr="00B37CAE" w14:paraId="5E8AA2FA" w14:textId="77777777">
        <w:tc>
          <w:tcPr>
            <w:tcW w:w="3618" w:type="dxa"/>
          </w:tcPr>
          <w:p w14:paraId="3634BEF3"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Оспособљавање ученика 4. разреда за писање професионалних биографија и вођења разговора при запошљавању</w:t>
            </w:r>
          </w:p>
        </w:tc>
        <w:tc>
          <w:tcPr>
            <w:tcW w:w="1440" w:type="dxa"/>
          </w:tcPr>
          <w:p w14:paraId="208E343D" w14:textId="77777777" w:rsidR="00337D2B" w:rsidRPr="00B37CAE" w:rsidRDefault="00C84B04">
            <w:pPr>
              <w:rPr>
                <w:rFonts w:ascii="Times New Roman" w:hAnsi="Times New Roman"/>
                <w:sz w:val="20"/>
              </w:rPr>
            </w:pPr>
            <w:r w:rsidRPr="00B37CAE">
              <w:rPr>
                <w:rFonts w:ascii="Times New Roman" w:hAnsi="Times New Roman"/>
                <w:sz w:val="20"/>
              </w:rPr>
              <w:t>Друго полугође</w:t>
            </w:r>
          </w:p>
        </w:tc>
        <w:tc>
          <w:tcPr>
            <w:tcW w:w="1890" w:type="dxa"/>
          </w:tcPr>
          <w:p w14:paraId="0A76D856" w14:textId="77777777" w:rsidR="00337D2B" w:rsidRPr="00B37CAE" w:rsidRDefault="00C84B04">
            <w:pPr>
              <w:rPr>
                <w:rFonts w:ascii="Times New Roman" w:hAnsi="Times New Roman"/>
                <w:sz w:val="20"/>
              </w:rPr>
            </w:pPr>
            <w:r w:rsidRPr="00B37CAE">
              <w:rPr>
                <w:rFonts w:ascii="Times New Roman" w:hAnsi="Times New Roman"/>
                <w:sz w:val="20"/>
              </w:rPr>
              <w:t>Професор социологије</w:t>
            </w:r>
          </w:p>
        </w:tc>
        <w:tc>
          <w:tcPr>
            <w:tcW w:w="2628" w:type="dxa"/>
          </w:tcPr>
          <w:p w14:paraId="0C561C5C" w14:textId="77777777" w:rsidR="00337D2B" w:rsidRPr="00B37CAE" w:rsidRDefault="00C84B04">
            <w:pPr>
              <w:rPr>
                <w:rFonts w:ascii="Times New Roman" w:hAnsi="Times New Roman"/>
                <w:sz w:val="20"/>
              </w:rPr>
            </w:pPr>
            <w:r w:rsidRPr="00B37CAE">
              <w:rPr>
                <w:rFonts w:ascii="Times New Roman" w:hAnsi="Times New Roman"/>
                <w:sz w:val="20"/>
              </w:rPr>
              <w:t>Савладаност основних вештина</w:t>
            </w:r>
          </w:p>
        </w:tc>
      </w:tr>
      <w:tr w:rsidR="00337D2B" w:rsidRPr="00B37CAE" w14:paraId="1CAF1A82" w14:textId="77777777">
        <w:tc>
          <w:tcPr>
            <w:tcW w:w="3618" w:type="dxa"/>
          </w:tcPr>
          <w:p w14:paraId="079B3B72"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Држање припремне наставе за ученике 4. разреда за пријемни испит на факултетима и вишим школама</w:t>
            </w:r>
          </w:p>
        </w:tc>
        <w:tc>
          <w:tcPr>
            <w:tcW w:w="1440" w:type="dxa"/>
          </w:tcPr>
          <w:p w14:paraId="69444A18" w14:textId="77777777" w:rsidR="00337D2B" w:rsidRPr="00B37CAE" w:rsidRDefault="00C84B04">
            <w:pPr>
              <w:rPr>
                <w:rFonts w:ascii="Times New Roman" w:hAnsi="Times New Roman"/>
                <w:sz w:val="20"/>
              </w:rPr>
            </w:pPr>
            <w:r w:rsidRPr="00B37CAE">
              <w:rPr>
                <w:rFonts w:ascii="Times New Roman" w:hAnsi="Times New Roman"/>
                <w:sz w:val="20"/>
              </w:rPr>
              <w:t>Мај</w:t>
            </w:r>
          </w:p>
          <w:p w14:paraId="7BDB7812" w14:textId="77777777" w:rsidR="00337D2B" w:rsidRPr="00B37CAE" w:rsidRDefault="00C84B04">
            <w:pPr>
              <w:rPr>
                <w:rFonts w:ascii="Times New Roman" w:hAnsi="Times New Roman"/>
                <w:sz w:val="20"/>
              </w:rPr>
            </w:pPr>
            <w:r w:rsidRPr="00B37CAE">
              <w:rPr>
                <w:rFonts w:ascii="Times New Roman" w:hAnsi="Times New Roman"/>
                <w:sz w:val="20"/>
              </w:rPr>
              <w:t>Јун</w:t>
            </w:r>
          </w:p>
        </w:tc>
        <w:tc>
          <w:tcPr>
            <w:tcW w:w="1890" w:type="dxa"/>
          </w:tcPr>
          <w:p w14:paraId="2D9A4652" w14:textId="77777777" w:rsidR="00337D2B" w:rsidRPr="00B37CAE" w:rsidRDefault="00C84B04">
            <w:pPr>
              <w:rPr>
                <w:rFonts w:ascii="Times New Roman" w:hAnsi="Times New Roman"/>
                <w:sz w:val="20"/>
              </w:rPr>
            </w:pPr>
            <w:r w:rsidRPr="00B37CAE">
              <w:rPr>
                <w:rFonts w:ascii="Times New Roman" w:hAnsi="Times New Roman"/>
                <w:sz w:val="20"/>
              </w:rPr>
              <w:t>Предметни професори</w:t>
            </w:r>
          </w:p>
        </w:tc>
        <w:tc>
          <w:tcPr>
            <w:tcW w:w="2628" w:type="dxa"/>
          </w:tcPr>
          <w:p w14:paraId="12889454"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Припремљени ученици за пријемни испит</w:t>
            </w:r>
          </w:p>
        </w:tc>
      </w:tr>
      <w:tr w:rsidR="00337D2B" w:rsidRPr="00B37CAE" w14:paraId="350EF666" w14:textId="77777777">
        <w:tc>
          <w:tcPr>
            <w:tcW w:w="3618" w:type="dxa"/>
          </w:tcPr>
          <w:p w14:paraId="0498A55A"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Истраживње – упис на факултете и више школе</w:t>
            </w:r>
          </w:p>
        </w:tc>
        <w:tc>
          <w:tcPr>
            <w:tcW w:w="1440" w:type="dxa"/>
          </w:tcPr>
          <w:p w14:paraId="6F0C230B" w14:textId="77777777" w:rsidR="00337D2B" w:rsidRPr="00B37CAE" w:rsidRDefault="00C84B04">
            <w:pPr>
              <w:rPr>
                <w:rFonts w:ascii="Times New Roman" w:hAnsi="Times New Roman"/>
                <w:sz w:val="20"/>
              </w:rPr>
            </w:pPr>
            <w:r w:rsidRPr="00B37CAE">
              <w:rPr>
                <w:rFonts w:ascii="Times New Roman" w:hAnsi="Times New Roman"/>
                <w:sz w:val="20"/>
              </w:rPr>
              <w:t>Јун</w:t>
            </w:r>
          </w:p>
        </w:tc>
        <w:tc>
          <w:tcPr>
            <w:tcW w:w="1890" w:type="dxa"/>
          </w:tcPr>
          <w:p w14:paraId="3FA9436C" w14:textId="77777777" w:rsidR="00337D2B" w:rsidRPr="00B37CAE" w:rsidRDefault="00C84B04">
            <w:pPr>
              <w:jc w:val="both"/>
              <w:rPr>
                <w:rFonts w:ascii="Times New Roman" w:hAnsi="Times New Roman"/>
                <w:sz w:val="20"/>
                <w:lang w:val="ru-RU"/>
              </w:rPr>
            </w:pPr>
            <w:r w:rsidRPr="00B37CAE">
              <w:rPr>
                <w:rFonts w:ascii="Times New Roman" w:hAnsi="Times New Roman"/>
                <w:sz w:val="20"/>
                <w:lang w:val="ru-RU"/>
              </w:rPr>
              <w:t>Педагог, разредне старешине ученика 4. разреда</w:t>
            </w:r>
          </w:p>
        </w:tc>
        <w:tc>
          <w:tcPr>
            <w:tcW w:w="2628" w:type="dxa"/>
          </w:tcPr>
          <w:p w14:paraId="5B8C6BC3"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Увид у упис на факултете и више школе</w:t>
            </w:r>
          </w:p>
        </w:tc>
      </w:tr>
      <w:tr w:rsidR="00337D2B" w:rsidRPr="00B37CAE" w14:paraId="00274C0C" w14:textId="77777777">
        <w:tc>
          <w:tcPr>
            <w:tcW w:w="3618" w:type="dxa"/>
          </w:tcPr>
          <w:p w14:paraId="1A0F89BD"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Подношење извештаја о броју уписаних наших ученика на факултете и више школе</w:t>
            </w:r>
          </w:p>
        </w:tc>
        <w:tc>
          <w:tcPr>
            <w:tcW w:w="1440" w:type="dxa"/>
          </w:tcPr>
          <w:p w14:paraId="6123D39A" w14:textId="77777777" w:rsidR="00337D2B" w:rsidRPr="00B37CAE" w:rsidRDefault="00C84B04">
            <w:pPr>
              <w:rPr>
                <w:rFonts w:ascii="Times New Roman" w:hAnsi="Times New Roman"/>
                <w:sz w:val="20"/>
              </w:rPr>
            </w:pPr>
            <w:r w:rsidRPr="00B37CAE">
              <w:rPr>
                <w:rFonts w:ascii="Times New Roman" w:hAnsi="Times New Roman"/>
                <w:sz w:val="20"/>
              </w:rPr>
              <w:t>Август</w:t>
            </w:r>
          </w:p>
          <w:p w14:paraId="3679A0C6" w14:textId="77777777" w:rsidR="00337D2B" w:rsidRPr="00B37CAE" w:rsidRDefault="00C84B04">
            <w:pPr>
              <w:rPr>
                <w:rFonts w:ascii="Times New Roman" w:hAnsi="Times New Roman"/>
                <w:sz w:val="20"/>
              </w:rPr>
            </w:pPr>
            <w:r w:rsidRPr="00B37CAE">
              <w:rPr>
                <w:rFonts w:ascii="Times New Roman" w:hAnsi="Times New Roman"/>
                <w:sz w:val="20"/>
              </w:rPr>
              <w:t>Септембар</w:t>
            </w:r>
          </w:p>
        </w:tc>
        <w:tc>
          <w:tcPr>
            <w:tcW w:w="1890" w:type="dxa"/>
          </w:tcPr>
          <w:p w14:paraId="73199FFF" w14:textId="77777777" w:rsidR="00337D2B" w:rsidRPr="00B37CAE" w:rsidRDefault="00C84B04">
            <w:pPr>
              <w:jc w:val="both"/>
              <w:rPr>
                <w:rFonts w:ascii="Times New Roman" w:hAnsi="Times New Roman"/>
                <w:sz w:val="20"/>
              </w:rPr>
            </w:pPr>
            <w:r w:rsidRPr="00B37CAE">
              <w:rPr>
                <w:rFonts w:ascii="Times New Roman" w:hAnsi="Times New Roman"/>
                <w:sz w:val="20"/>
              </w:rPr>
              <w:t>Педагог</w:t>
            </w:r>
          </w:p>
        </w:tc>
        <w:tc>
          <w:tcPr>
            <w:tcW w:w="2628" w:type="dxa"/>
          </w:tcPr>
          <w:p w14:paraId="391BF232" w14:textId="77777777" w:rsidR="00337D2B" w:rsidRPr="00B37CAE" w:rsidRDefault="00C84B04">
            <w:pPr>
              <w:rPr>
                <w:rFonts w:ascii="Times New Roman" w:hAnsi="Times New Roman"/>
                <w:sz w:val="20"/>
              </w:rPr>
            </w:pPr>
            <w:r w:rsidRPr="00B37CAE">
              <w:rPr>
                <w:rFonts w:ascii="Times New Roman" w:hAnsi="Times New Roman"/>
                <w:sz w:val="20"/>
              </w:rPr>
              <w:t>Информисаност Наставничког већа</w:t>
            </w:r>
          </w:p>
        </w:tc>
      </w:tr>
    </w:tbl>
    <w:p w14:paraId="7E9D20B4" w14:textId="77777777" w:rsidR="00337D2B" w:rsidRDefault="00337D2B">
      <w:pPr>
        <w:rPr>
          <w:rFonts w:ascii="Times New Roman" w:hAnsi="Times New Roman"/>
          <w:lang w:val="ru-RU"/>
        </w:rPr>
      </w:pPr>
    </w:p>
    <w:p w14:paraId="6CFC8A02" w14:textId="77777777" w:rsidR="00337D2B" w:rsidRDefault="00C84B04">
      <w:pPr>
        <w:tabs>
          <w:tab w:val="left" w:pos="7455"/>
        </w:tabs>
        <w:rPr>
          <w:lang w:val="ru-RU"/>
        </w:rPr>
      </w:pPr>
      <w:r>
        <w:rPr>
          <w:rFonts w:ascii="Times New Roman" w:hAnsi="Times New Roman"/>
          <w:szCs w:val="24"/>
          <w:lang w:val="ru-RU"/>
        </w:rPr>
        <w:tab/>
        <w:t>Божић Милена</w:t>
      </w:r>
      <w:bookmarkStart w:id="354" w:name="_Toc52275947"/>
    </w:p>
    <w:p w14:paraId="2F475741" w14:textId="77777777" w:rsidR="00337D2B" w:rsidRDefault="00337D2B">
      <w:pPr>
        <w:rPr>
          <w:rFonts w:ascii="Times New Roman" w:hAnsi="Times New Roman"/>
          <w:lang w:val="ru-RU"/>
        </w:rPr>
      </w:pPr>
    </w:p>
    <w:p w14:paraId="5EEB1B13" w14:textId="77777777" w:rsidR="00337D2B" w:rsidRDefault="00337D2B">
      <w:pPr>
        <w:rPr>
          <w:rFonts w:ascii="Times New Roman" w:hAnsi="Times New Roman"/>
          <w:lang w:val="ru-RU"/>
        </w:rPr>
      </w:pPr>
    </w:p>
    <w:p w14:paraId="7C7A8629" w14:textId="77777777" w:rsidR="00337D2B" w:rsidRDefault="00C84B04">
      <w:pPr>
        <w:pStyle w:val="Heading2"/>
        <w:jc w:val="center"/>
        <w:rPr>
          <w:rFonts w:ascii="Times New Roman" w:hAnsi="Times New Roman" w:cs="Times New Roman"/>
          <w:lang w:val="ru-RU"/>
        </w:rPr>
      </w:pPr>
      <w:bookmarkStart w:id="355" w:name="_Toc147492391"/>
      <w:bookmarkStart w:id="356" w:name="_Toc147826841"/>
      <w:r>
        <w:rPr>
          <w:rFonts w:ascii="Times New Roman" w:hAnsi="Times New Roman" w:cs="Times New Roman"/>
          <w:lang w:val="ru-RU"/>
        </w:rPr>
        <w:t>11.9.  Акциони план рада Актива за развој шклоског програма</w:t>
      </w:r>
      <w:bookmarkEnd w:id="354"/>
      <w:bookmarkEnd w:id="355"/>
      <w:bookmarkEnd w:id="356"/>
    </w:p>
    <w:p w14:paraId="0379C012" w14:textId="77777777" w:rsidR="00337D2B" w:rsidRDefault="00337D2B">
      <w:pPr>
        <w:rPr>
          <w:lang w:val="ru-RU"/>
        </w:rPr>
      </w:pPr>
    </w:p>
    <w:tbl>
      <w:tblPr>
        <w:tblW w:w="97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98"/>
        <w:gridCol w:w="1530"/>
        <w:gridCol w:w="2538"/>
        <w:gridCol w:w="1928"/>
      </w:tblGrid>
      <w:tr w:rsidR="00B37CAE" w:rsidRPr="00B37CAE" w14:paraId="4009915D" w14:textId="77777777" w:rsidTr="00B37CAE">
        <w:trPr>
          <w:jc w:val="center"/>
        </w:trPr>
        <w:tc>
          <w:tcPr>
            <w:tcW w:w="3798" w:type="dxa"/>
          </w:tcPr>
          <w:p w14:paraId="70CA18AD" w14:textId="77777777" w:rsidR="00337D2B" w:rsidRPr="00B37CAE" w:rsidRDefault="00C84B04" w:rsidP="00B37CAE">
            <w:pPr>
              <w:ind w:right="-102"/>
              <w:jc w:val="both"/>
              <w:rPr>
                <w:rFonts w:ascii="Times New Roman" w:hAnsi="Times New Roman"/>
                <w:sz w:val="20"/>
              </w:rPr>
            </w:pPr>
            <w:r w:rsidRPr="00B37CAE">
              <w:rPr>
                <w:rFonts w:ascii="Times New Roman" w:hAnsi="Times New Roman"/>
                <w:sz w:val="20"/>
                <w:lang w:val="ru-RU"/>
              </w:rPr>
              <w:t xml:space="preserve">                                   </w:t>
            </w:r>
            <w:r w:rsidRPr="00B37CAE">
              <w:rPr>
                <w:rFonts w:ascii="Times New Roman" w:hAnsi="Times New Roman"/>
                <w:sz w:val="20"/>
              </w:rPr>
              <w:t>АКТИВНОСТИ</w:t>
            </w:r>
          </w:p>
        </w:tc>
        <w:tc>
          <w:tcPr>
            <w:tcW w:w="1530" w:type="dxa"/>
          </w:tcPr>
          <w:p w14:paraId="14219026"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ДИНАМИКА</w:t>
            </w:r>
          </w:p>
        </w:tc>
        <w:tc>
          <w:tcPr>
            <w:tcW w:w="2538" w:type="dxa"/>
          </w:tcPr>
          <w:p w14:paraId="66A3B979" w14:textId="77777777" w:rsidR="00337D2B" w:rsidRPr="00B37CAE" w:rsidRDefault="00C84B04" w:rsidP="00B37CAE">
            <w:pPr>
              <w:ind w:right="-144"/>
              <w:rPr>
                <w:rFonts w:ascii="Times New Roman" w:hAnsi="Times New Roman"/>
                <w:sz w:val="20"/>
              </w:rPr>
            </w:pPr>
            <w:r w:rsidRPr="00B37CAE">
              <w:rPr>
                <w:rFonts w:ascii="Times New Roman" w:hAnsi="Times New Roman"/>
                <w:sz w:val="20"/>
              </w:rPr>
              <w:t>НАЧИН   РЕАЛИЗАЦИЈЕ</w:t>
            </w:r>
          </w:p>
        </w:tc>
        <w:tc>
          <w:tcPr>
            <w:tcW w:w="1928" w:type="dxa"/>
          </w:tcPr>
          <w:p w14:paraId="320F5596" w14:textId="77777777" w:rsidR="00337D2B" w:rsidRPr="00B37CAE" w:rsidRDefault="00C84B04" w:rsidP="00B37CAE">
            <w:pPr>
              <w:ind w:right="-59"/>
              <w:rPr>
                <w:rFonts w:ascii="Times New Roman" w:hAnsi="Times New Roman"/>
                <w:sz w:val="20"/>
                <w:lang w:val="sr-Cyrl-CS"/>
              </w:rPr>
            </w:pPr>
            <w:r w:rsidRPr="00B37CAE">
              <w:rPr>
                <w:rFonts w:ascii="Times New Roman" w:hAnsi="Times New Roman"/>
                <w:sz w:val="20"/>
              </w:rPr>
              <w:t xml:space="preserve">       НОСИОЦИ  </w:t>
            </w:r>
          </w:p>
          <w:p w14:paraId="11533449"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 xml:space="preserve"> АКТИВНОСТИ</w:t>
            </w:r>
          </w:p>
        </w:tc>
      </w:tr>
      <w:tr w:rsidR="00B37CAE" w:rsidRPr="00B37CAE" w14:paraId="0C23C5EB" w14:textId="77777777" w:rsidTr="00B37CAE">
        <w:trPr>
          <w:jc w:val="center"/>
        </w:trPr>
        <w:tc>
          <w:tcPr>
            <w:tcW w:w="3798" w:type="dxa"/>
          </w:tcPr>
          <w:p w14:paraId="4A1A6324" w14:textId="77777777" w:rsidR="00337D2B" w:rsidRPr="00B37CAE" w:rsidRDefault="00C84B04" w:rsidP="00B37CAE">
            <w:pPr>
              <w:ind w:right="-102"/>
              <w:jc w:val="both"/>
              <w:rPr>
                <w:rFonts w:ascii="Times New Roman" w:hAnsi="Times New Roman"/>
                <w:sz w:val="20"/>
              </w:rPr>
            </w:pPr>
            <w:r w:rsidRPr="00B37CAE">
              <w:rPr>
                <w:rFonts w:ascii="Times New Roman" w:hAnsi="Times New Roman"/>
                <w:sz w:val="20"/>
              </w:rPr>
              <w:t xml:space="preserve">Избор координатора </w:t>
            </w:r>
          </w:p>
        </w:tc>
        <w:tc>
          <w:tcPr>
            <w:tcW w:w="1530" w:type="dxa"/>
          </w:tcPr>
          <w:p w14:paraId="715A4B6B"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Август 2023</w:t>
            </w:r>
          </w:p>
        </w:tc>
        <w:tc>
          <w:tcPr>
            <w:tcW w:w="2538" w:type="dxa"/>
          </w:tcPr>
          <w:p w14:paraId="300C44ED"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Тим за Школски програм бира руководиоца</w:t>
            </w:r>
          </w:p>
          <w:p w14:paraId="61BD1814" w14:textId="77777777" w:rsidR="00337D2B" w:rsidRPr="00B37CAE" w:rsidRDefault="00337D2B" w:rsidP="00B37CAE">
            <w:pPr>
              <w:ind w:right="-144"/>
              <w:rPr>
                <w:rFonts w:ascii="Times New Roman" w:hAnsi="Times New Roman"/>
                <w:sz w:val="20"/>
                <w:lang w:val="ru-RU"/>
              </w:rPr>
            </w:pPr>
          </w:p>
        </w:tc>
        <w:tc>
          <w:tcPr>
            <w:tcW w:w="1928" w:type="dxa"/>
          </w:tcPr>
          <w:p w14:paraId="2E51AB42" w14:textId="77777777" w:rsidR="00337D2B" w:rsidRPr="00B37CAE" w:rsidRDefault="00C84B04" w:rsidP="00B37CAE">
            <w:pPr>
              <w:ind w:right="-59"/>
              <w:rPr>
                <w:rFonts w:ascii="Times New Roman" w:hAnsi="Times New Roman"/>
                <w:sz w:val="20"/>
                <w:lang w:val="sr-Cyrl-CS"/>
              </w:rPr>
            </w:pPr>
            <w:r w:rsidRPr="00B37CAE">
              <w:rPr>
                <w:rFonts w:ascii="Times New Roman" w:hAnsi="Times New Roman"/>
                <w:sz w:val="20"/>
              </w:rPr>
              <w:t xml:space="preserve">Тим за Школски  </w:t>
            </w:r>
          </w:p>
          <w:p w14:paraId="0E23BD59" w14:textId="77777777" w:rsidR="00337D2B" w:rsidRPr="00B37CAE" w:rsidRDefault="00C84B04" w:rsidP="00B37CAE">
            <w:pPr>
              <w:ind w:right="-59"/>
              <w:rPr>
                <w:rFonts w:ascii="Times New Roman" w:hAnsi="Times New Roman"/>
                <w:sz w:val="20"/>
                <w:lang w:val="ru-RU"/>
              </w:rPr>
            </w:pPr>
            <w:r w:rsidRPr="00B37CAE">
              <w:rPr>
                <w:rFonts w:ascii="Times New Roman" w:hAnsi="Times New Roman"/>
                <w:sz w:val="20"/>
              </w:rPr>
              <w:t>програм</w:t>
            </w:r>
          </w:p>
        </w:tc>
      </w:tr>
      <w:tr w:rsidR="00B37CAE" w:rsidRPr="00B37CAE" w14:paraId="3028F8C7" w14:textId="77777777" w:rsidTr="00B37CAE">
        <w:trPr>
          <w:jc w:val="center"/>
        </w:trPr>
        <w:tc>
          <w:tcPr>
            <w:tcW w:w="3798" w:type="dxa"/>
          </w:tcPr>
          <w:p w14:paraId="536C7FE4" w14:textId="77777777" w:rsidR="00337D2B" w:rsidRPr="00B37CAE" w:rsidRDefault="00C84B04" w:rsidP="00B37CAE">
            <w:pPr>
              <w:ind w:right="-102"/>
              <w:jc w:val="both"/>
              <w:rPr>
                <w:rFonts w:ascii="Times New Roman" w:hAnsi="Times New Roman"/>
                <w:sz w:val="20"/>
              </w:rPr>
            </w:pPr>
            <w:r w:rsidRPr="00B37CAE">
              <w:rPr>
                <w:rFonts w:ascii="Times New Roman" w:hAnsi="Times New Roman"/>
                <w:sz w:val="20"/>
              </w:rPr>
              <w:t>Сарадња са руским лекторима</w:t>
            </w:r>
          </w:p>
        </w:tc>
        <w:tc>
          <w:tcPr>
            <w:tcW w:w="1530" w:type="dxa"/>
          </w:tcPr>
          <w:p w14:paraId="04733E86"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Август 2023</w:t>
            </w:r>
          </w:p>
        </w:tc>
        <w:tc>
          <w:tcPr>
            <w:tcW w:w="2538" w:type="dxa"/>
          </w:tcPr>
          <w:p w14:paraId="54325559"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Предметни наставници достављају </w:t>
            </w:r>
          </w:p>
          <w:p w14:paraId="2A0119CA"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наставни материјал лекторима који раде на припреми часова на руском језику</w:t>
            </w:r>
          </w:p>
        </w:tc>
        <w:tc>
          <w:tcPr>
            <w:tcW w:w="1928" w:type="dxa"/>
          </w:tcPr>
          <w:p w14:paraId="074727CA" w14:textId="77777777" w:rsidR="00337D2B" w:rsidRPr="00B37CAE" w:rsidRDefault="00C84B04" w:rsidP="00B37CAE">
            <w:pPr>
              <w:ind w:right="-59"/>
              <w:rPr>
                <w:rFonts w:ascii="Times New Roman" w:hAnsi="Times New Roman"/>
                <w:sz w:val="20"/>
                <w:lang w:val="sr-Cyrl-CS"/>
              </w:rPr>
            </w:pPr>
            <w:r w:rsidRPr="00B37CAE">
              <w:rPr>
                <w:rFonts w:ascii="Times New Roman" w:hAnsi="Times New Roman"/>
                <w:sz w:val="20"/>
              </w:rPr>
              <w:t xml:space="preserve">Тим за Школски </w:t>
            </w:r>
          </w:p>
          <w:p w14:paraId="4FCE15D9"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 xml:space="preserve"> програм</w:t>
            </w:r>
          </w:p>
        </w:tc>
      </w:tr>
      <w:tr w:rsidR="00B37CAE" w:rsidRPr="00B37CAE" w14:paraId="445E6EC2" w14:textId="77777777" w:rsidTr="00B37CAE">
        <w:trPr>
          <w:trHeight w:val="1238"/>
          <w:jc w:val="center"/>
        </w:trPr>
        <w:tc>
          <w:tcPr>
            <w:tcW w:w="3798" w:type="dxa"/>
          </w:tcPr>
          <w:p w14:paraId="2EDCC70E" w14:textId="77777777" w:rsidR="00337D2B" w:rsidRPr="00B37CAE" w:rsidRDefault="00C84B04" w:rsidP="00B37CAE">
            <w:pPr>
              <w:ind w:right="-102"/>
              <w:jc w:val="both"/>
              <w:rPr>
                <w:rFonts w:ascii="Times New Roman" w:hAnsi="Times New Roman"/>
                <w:sz w:val="20"/>
                <w:lang w:val="ru-RU"/>
              </w:rPr>
            </w:pPr>
            <w:r w:rsidRPr="00B37CAE">
              <w:rPr>
                <w:rFonts w:ascii="Times New Roman" w:hAnsi="Times New Roman"/>
                <w:sz w:val="20"/>
                <w:lang w:val="ru-RU"/>
              </w:rPr>
              <w:t>Пилот пројекат Државне матуре-активности</w:t>
            </w:r>
          </w:p>
          <w:p w14:paraId="66CD38FA" w14:textId="77777777" w:rsidR="00337D2B" w:rsidRPr="00B37CAE" w:rsidRDefault="00C84B04" w:rsidP="00B37CAE">
            <w:pPr>
              <w:ind w:right="-102"/>
              <w:jc w:val="both"/>
              <w:rPr>
                <w:rFonts w:ascii="Times New Roman" w:hAnsi="Times New Roman"/>
                <w:sz w:val="20"/>
                <w:lang w:val="ru-RU"/>
              </w:rPr>
            </w:pPr>
            <w:r w:rsidRPr="00B37CAE">
              <w:rPr>
                <w:rFonts w:ascii="Times New Roman" w:hAnsi="Times New Roman"/>
                <w:sz w:val="20"/>
                <w:lang w:val="ru-RU"/>
              </w:rPr>
              <w:t xml:space="preserve"> усмерене на пробу процедуре и садржаја опште</w:t>
            </w:r>
          </w:p>
          <w:p w14:paraId="6A0FC74E" w14:textId="77777777" w:rsidR="00337D2B" w:rsidRPr="00B37CAE" w:rsidRDefault="00C84B04" w:rsidP="00B37CAE">
            <w:pPr>
              <w:ind w:right="-102"/>
              <w:jc w:val="both"/>
              <w:rPr>
                <w:rFonts w:ascii="Times New Roman" w:hAnsi="Times New Roman"/>
                <w:sz w:val="20"/>
              </w:rPr>
            </w:pPr>
            <w:r w:rsidRPr="00B37CAE">
              <w:rPr>
                <w:rFonts w:ascii="Times New Roman" w:hAnsi="Times New Roman"/>
                <w:sz w:val="20"/>
              </w:rPr>
              <w:t>матуре у шк.2023/2024.год.</w:t>
            </w:r>
          </w:p>
        </w:tc>
        <w:tc>
          <w:tcPr>
            <w:tcW w:w="1530" w:type="dxa"/>
          </w:tcPr>
          <w:p w14:paraId="7A5DD82B"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Август 2023</w:t>
            </w:r>
          </w:p>
        </w:tc>
        <w:tc>
          <w:tcPr>
            <w:tcW w:w="2538" w:type="dxa"/>
          </w:tcPr>
          <w:p w14:paraId="7D3AEBD8"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Предметни наставници учествују у </w:t>
            </w:r>
          </w:p>
          <w:p w14:paraId="5876B1FB"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реализацији пилот пројекта Државне </w:t>
            </w:r>
          </w:p>
          <w:p w14:paraId="5C96D568"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матуре</w:t>
            </w:r>
          </w:p>
        </w:tc>
        <w:tc>
          <w:tcPr>
            <w:tcW w:w="1928" w:type="dxa"/>
          </w:tcPr>
          <w:p w14:paraId="2185CDDA" w14:textId="77777777" w:rsidR="00337D2B" w:rsidRPr="00B37CAE" w:rsidRDefault="00C84B04" w:rsidP="00B37CAE">
            <w:pPr>
              <w:ind w:right="-59"/>
              <w:rPr>
                <w:rFonts w:ascii="Times New Roman" w:hAnsi="Times New Roman"/>
                <w:sz w:val="20"/>
                <w:lang w:val="sr-Cyrl-CS"/>
              </w:rPr>
            </w:pPr>
            <w:r w:rsidRPr="00B37CAE">
              <w:rPr>
                <w:rFonts w:ascii="Times New Roman" w:hAnsi="Times New Roman"/>
                <w:sz w:val="20"/>
              </w:rPr>
              <w:t xml:space="preserve">Тим за Школски </w:t>
            </w:r>
          </w:p>
          <w:p w14:paraId="2536DA38"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 xml:space="preserve"> програм</w:t>
            </w:r>
          </w:p>
        </w:tc>
      </w:tr>
      <w:tr w:rsidR="00B37CAE" w:rsidRPr="00B37CAE" w14:paraId="5F41A71A" w14:textId="77777777" w:rsidTr="00B37CAE">
        <w:trPr>
          <w:jc w:val="center"/>
        </w:trPr>
        <w:tc>
          <w:tcPr>
            <w:tcW w:w="3798" w:type="dxa"/>
          </w:tcPr>
          <w:p w14:paraId="75CBEF33" w14:textId="77777777" w:rsidR="00337D2B" w:rsidRPr="00B37CAE" w:rsidRDefault="00C84B04" w:rsidP="00B37CAE">
            <w:pPr>
              <w:ind w:right="-102"/>
              <w:jc w:val="both"/>
              <w:rPr>
                <w:rFonts w:ascii="Times New Roman" w:hAnsi="Times New Roman"/>
                <w:sz w:val="20"/>
                <w:lang w:val="ru-RU"/>
              </w:rPr>
            </w:pPr>
            <w:r w:rsidRPr="00B37CAE">
              <w:rPr>
                <w:rFonts w:ascii="Times New Roman" w:hAnsi="Times New Roman"/>
                <w:sz w:val="20"/>
                <w:lang w:val="ru-RU"/>
              </w:rPr>
              <w:t>Израда плана за спровођење наставе војне обуке</w:t>
            </w:r>
          </w:p>
          <w:p w14:paraId="2BA478DB" w14:textId="77777777" w:rsidR="00337D2B" w:rsidRPr="00B37CAE" w:rsidRDefault="00C84B04" w:rsidP="00B37CAE">
            <w:pPr>
              <w:ind w:right="-102"/>
              <w:jc w:val="both"/>
              <w:rPr>
                <w:rFonts w:ascii="Times New Roman" w:hAnsi="Times New Roman"/>
                <w:sz w:val="20"/>
                <w:lang w:val="ru-RU"/>
              </w:rPr>
            </w:pPr>
            <w:r w:rsidRPr="00B37CAE">
              <w:rPr>
                <w:rFonts w:ascii="Times New Roman" w:hAnsi="Times New Roman"/>
                <w:sz w:val="20"/>
                <w:lang w:val="ru-RU"/>
              </w:rPr>
              <w:t xml:space="preserve"> за ученике завршног разреда</w:t>
            </w:r>
          </w:p>
        </w:tc>
        <w:tc>
          <w:tcPr>
            <w:tcW w:w="1530" w:type="dxa"/>
          </w:tcPr>
          <w:p w14:paraId="5FBD30D0"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Август 2023</w:t>
            </w:r>
          </w:p>
        </w:tc>
        <w:tc>
          <w:tcPr>
            <w:tcW w:w="2538" w:type="dxa"/>
          </w:tcPr>
          <w:p w14:paraId="780691CC"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Тима за Школски програм  саставља </w:t>
            </w:r>
          </w:p>
          <w:p w14:paraId="2F143114"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теме и начин реализације тих тема на </w:t>
            </w:r>
          </w:p>
          <w:p w14:paraId="34AB8A62" w14:textId="77777777" w:rsidR="00337D2B" w:rsidRPr="00B37CAE" w:rsidRDefault="00C84B04" w:rsidP="00B37CAE">
            <w:pPr>
              <w:ind w:right="-144"/>
              <w:rPr>
                <w:rFonts w:ascii="Times New Roman" w:hAnsi="Times New Roman"/>
                <w:sz w:val="20"/>
              </w:rPr>
            </w:pPr>
            <w:r w:rsidRPr="00B37CAE">
              <w:rPr>
                <w:rFonts w:ascii="Times New Roman" w:hAnsi="Times New Roman"/>
                <w:sz w:val="20"/>
              </w:rPr>
              <w:t>основу дописа Миннистарства просвете</w:t>
            </w:r>
          </w:p>
        </w:tc>
        <w:tc>
          <w:tcPr>
            <w:tcW w:w="1928" w:type="dxa"/>
          </w:tcPr>
          <w:p w14:paraId="33E89B55" w14:textId="77777777" w:rsidR="00337D2B" w:rsidRPr="00B37CAE" w:rsidRDefault="00C84B04" w:rsidP="00B37CAE">
            <w:pPr>
              <w:ind w:right="-59"/>
              <w:rPr>
                <w:rFonts w:ascii="Times New Roman" w:hAnsi="Times New Roman"/>
                <w:sz w:val="20"/>
                <w:lang w:val="sr-Cyrl-CS"/>
              </w:rPr>
            </w:pPr>
            <w:r w:rsidRPr="00B37CAE">
              <w:rPr>
                <w:rFonts w:ascii="Times New Roman" w:hAnsi="Times New Roman"/>
                <w:sz w:val="20"/>
              </w:rPr>
              <w:t xml:space="preserve">Тим за Школски  </w:t>
            </w:r>
          </w:p>
          <w:p w14:paraId="7D9BDB86"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програм</w:t>
            </w:r>
          </w:p>
        </w:tc>
      </w:tr>
      <w:tr w:rsidR="00B37CAE" w:rsidRPr="00B37CAE" w14:paraId="2719B606" w14:textId="77777777" w:rsidTr="00B37CAE">
        <w:trPr>
          <w:jc w:val="center"/>
        </w:trPr>
        <w:tc>
          <w:tcPr>
            <w:tcW w:w="3798" w:type="dxa"/>
          </w:tcPr>
          <w:p w14:paraId="74B4815C"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Праћење реализације  Школског</w:t>
            </w:r>
          </w:p>
          <w:p w14:paraId="4BD39C5C"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 xml:space="preserve">  програма за двојезично руско-српско </w:t>
            </w:r>
          </w:p>
          <w:p w14:paraId="10224BAB"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 xml:space="preserve">одељење увидом у наставне планове </w:t>
            </w:r>
          </w:p>
          <w:p w14:paraId="0EBD9539"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 xml:space="preserve">предметних наставника првог ,другог ,трећег и </w:t>
            </w:r>
          </w:p>
          <w:p w14:paraId="1A1264BB" w14:textId="77777777" w:rsidR="00337D2B" w:rsidRPr="00B37CAE" w:rsidRDefault="00C84B04" w:rsidP="00B37CAE">
            <w:pPr>
              <w:ind w:right="-102"/>
              <w:rPr>
                <w:rFonts w:ascii="Times New Roman" w:hAnsi="Times New Roman"/>
                <w:sz w:val="20"/>
              </w:rPr>
            </w:pPr>
            <w:r w:rsidRPr="00B37CAE">
              <w:rPr>
                <w:rFonts w:ascii="Times New Roman" w:hAnsi="Times New Roman"/>
                <w:sz w:val="20"/>
              </w:rPr>
              <w:t xml:space="preserve">четвртог разреда </w:t>
            </w:r>
          </w:p>
        </w:tc>
        <w:tc>
          <w:tcPr>
            <w:tcW w:w="1530" w:type="dxa"/>
          </w:tcPr>
          <w:p w14:paraId="4EAF162D"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Септембар</w:t>
            </w:r>
          </w:p>
          <w:p w14:paraId="2DF297B0"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 xml:space="preserve"> 2023.</w:t>
            </w:r>
          </w:p>
        </w:tc>
        <w:tc>
          <w:tcPr>
            <w:tcW w:w="2538" w:type="dxa"/>
          </w:tcPr>
          <w:p w14:paraId="4EB1FE86"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Проверити све наставне планове </w:t>
            </w:r>
          </w:p>
          <w:p w14:paraId="1D7E2E61"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предметних наставника и обратити </w:t>
            </w:r>
          </w:p>
          <w:p w14:paraId="0CC5EE99"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пажњу да ли се глобални план подудара</w:t>
            </w:r>
          </w:p>
          <w:p w14:paraId="205F0F44" w14:textId="77777777" w:rsidR="00337D2B" w:rsidRPr="00B37CAE" w:rsidRDefault="00C84B04" w:rsidP="00B37CAE">
            <w:pPr>
              <w:ind w:right="-144"/>
              <w:rPr>
                <w:rFonts w:ascii="Times New Roman" w:hAnsi="Times New Roman"/>
                <w:sz w:val="20"/>
              </w:rPr>
            </w:pPr>
            <w:r w:rsidRPr="00B37CAE">
              <w:rPr>
                <w:rFonts w:ascii="Times New Roman" w:hAnsi="Times New Roman"/>
                <w:sz w:val="20"/>
                <w:lang w:val="ru-RU"/>
              </w:rPr>
              <w:t xml:space="preserve"> </w:t>
            </w:r>
            <w:r w:rsidRPr="00B37CAE">
              <w:rPr>
                <w:rFonts w:ascii="Times New Roman" w:hAnsi="Times New Roman"/>
                <w:sz w:val="20"/>
              </w:rPr>
              <w:t>са Школским програмом</w:t>
            </w:r>
          </w:p>
        </w:tc>
        <w:tc>
          <w:tcPr>
            <w:tcW w:w="1928" w:type="dxa"/>
          </w:tcPr>
          <w:p w14:paraId="79D97991"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Тим за Школски  програм</w:t>
            </w:r>
          </w:p>
        </w:tc>
      </w:tr>
      <w:tr w:rsidR="00B37CAE" w:rsidRPr="00B37CAE" w14:paraId="3A1CF020" w14:textId="77777777" w:rsidTr="00B37CAE">
        <w:trPr>
          <w:jc w:val="center"/>
        </w:trPr>
        <w:tc>
          <w:tcPr>
            <w:tcW w:w="3798" w:type="dxa"/>
          </w:tcPr>
          <w:p w14:paraId="2068D1E2"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Праћење реализације постојећег Школског</w:t>
            </w:r>
          </w:p>
          <w:p w14:paraId="70488C70"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 xml:space="preserve">програма увидом у наставне планове </w:t>
            </w:r>
          </w:p>
          <w:p w14:paraId="2A408D84" w14:textId="77777777" w:rsidR="00337D2B" w:rsidRPr="00B37CAE" w:rsidRDefault="00C84B04" w:rsidP="00B37CAE">
            <w:pPr>
              <w:ind w:right="-102"/>
              <w:rPr>
                <w:rFonts w:ascii="Times New Roman" w:hAnsi="Times New Roman"/>
                <w:sz w:val="20"/>
              </w:rPr>
            </w:pPr>
            <w:r w:rsidRPr="00B37CAE">
              <w:rPr>
                <w:rFonts w:ascii="Times New Roman" w:hAnsi="Times New Roman"/>
                <w:sz w:val="20"/>
              </w:rPr>
              <w:t>предметних наставника</w:t>
            </w:r>
          </w:p>
        </w:tc>
        <w:tc>
          <w:tcPr>
            <w:tcW w:w="1530" w:type="dxa"/>
          </w:tcPr>
          <w:p w14:paraId="0981B8EE"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Октобар</w:t>
            </w:r>
          </w:p>
          <w:p w14:paraId="50A029DF"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 xml:space="preserve"> 2023.</w:t>
            </w:r>
          </w:p>
        </w:tc>
        <w:tc>
          <w:tcPr>
            <w:tcW w:w="2538" w:type="dxa"/>
          </w:tcPr>
          <w:p w14:paraId="2B733EAF"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Проверити све наставне планове </w:t>
            </w:r>
          </w:p>
          <w:p w14:paraId="7F387DE9"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предметних наставника и обратити </w:t>
            </w:r>
          </w:p>
          <w:p w14:paraId="354358A5"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пажњу да ли се глобални план подудара са Школским програмом</w:t>
            </w:r>
          </w:p>
        </w:tc>
        <w:tc>
          <w:tcPr>
            <w:tcW w:w="1928" w:type="dxa"/>
          </w:tcPr>
          <w:p w14:paraId="73AC754D"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Тим за Школски  програм</w:t>
            </w:r>
          </w:p>
        </w:tc>
      </w:tr>
      <w:tr w:rsidR="00B37CAE" w:rsidRPr="00B37CAE" w14:paraId="547DD4F7" w14:textId="77777777" w:rsidTr="00B37CAE">
        <w:trPr>
          <w:jc w:val="center"/>
        </w:trPr>
        <w:tc>
          <w:tcPr>
            <w:tcW w:w="3798" w:type="dxa"/>
          </w:tcPr>
          <w:p w14:paraId="0334DDDC"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Уколико дође до измена у школском програму од</w:t>
            </w:r>
          </w:p>
          <w:p w14:paraId="1E2FF96C" w14:textId="77777777" w:rsidR="00337D2B" w:rsidRPr="00B37CAE" w:rsidRDefault="00C84B04" w:rsidP="00B37CAE">
            <w:pPr>
              <w:ind w:right="-102"/>
              <w:rPr>
                <w:rFonts w:ascii="Times New Roman" w:hAnsi="Times New Roman"/>
                <w:sz w:val="20"/>
                <w:lang w:val="ru-RU"/>
              </w:rPr>
            </w:pPr>
            <w:r w:rsidRPr="00B37CAE">
              <w:rPr>
                <w:rFonts w:ascii="Times New Roman" w:hAnsi="Times New Roman"/>
                <w:sz w:val="20"/>
                <w:lang w:val="ru-RU"/>
              </w:rPr>
              <w:t xml:space="preserve"> стране Министарства просвете, са предметним наставницима одржати састанак и уговорити </w:t>
            </w:r>
          </w:p>
          <w:p w14:paraId="31805611" w14:textId="77777777" w:rsidR="00337D2B" w:rsidRPr="00B37CAE" w:rsidRDefault="00C84B04" w:rsidP="00B37CAE">
            <w:pPr>
              <w:ind w:right="-102"/>
              <w:rPr>
                <w:rFonts w:ascii="Times New Roman" w:hAnsi="Times New Roman"/>
                <w:sz w:val="20"/>
              </w:rPr>
            </w:pPr>
            <w:r w:rsidRPr="00B37CAE">
              <w:rPr>
                <w:rFonts w:ascii="Times New Roman" w:hAnsi="Times New Roman"/>
                <w:sz w:val="20"/>
              </w:rPr>
              <w:t xml:space="preserve">диманику израде </w:t>
            </w:r>
          </w:p>
        </w:tc>
        <w:tc>
          <w:tcPr>
            <w:tcW w:w="1530" w:type="dxa"/>
          </w:tcPr>
          <w:p w14:paraId="23728CA4"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Септембар</w:t>
            </w:r>
          </w:p>
          <w:p w14:paraId="7C8A2779" w14:textId="77777777" w:rsidR="00337D2B" w:rsidRPr="00B37CAE" w:rsidRDefault="00C84B04" w:rsidP="00B37CAE">
            <w:pPr>
              <w:ind w:right="-131"/>
              <w:rPr>
                <w:rFonts w:ascii="Times New Roman" w:hAnsi="Times New Roman"/>
                <w:sz w:val="20"/>
              </w:rPr>
            </w:pPr>
            <w:r w:rsidRPr="00B37CAE">
              <w:rPr>
                <w:rFonts w:ascii="Times New Roman" w:hAnsi="Times New Roman"/>
                <w:sz w:val="20"/>
              </w:rPr>
              <w:t>-јун</w:t>
            </w:r>
          </w:p>
        </w:tc>
        <w:tc>
          <w:tcPr>
            <w:tcW w:w="2538" w:type="dxa"/>
          </w:tcPr>
          <w:p w14:paraId="5B193A20"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Упознати предметне наставнике са </w:t>
            </w:r>
          </w:p>
          <w:p w14:paraId="71D7D07D"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изменама закона, поделити задужења,</w:t>
            </w:r>
          </w:p>
          <w:p w14:paraId="7F6636B4"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 xml:space="preserve"> дати на усвајање Наставничком већу, </w:t>
            </w:r>
          </w:p>
          <w:p w14:paraId="0F4D9BCB" w14:textId="77777777" w:rsidR="00337D2B" w:rsidRPr="00B37CAE" w:rsidRDefault="00C84B04" w:rsidP="00B37CAE">
            <w:pPr>
              <w:ind w:right="-144"/>
              <w:rPr>
                <w:rFonts w:ascii="Times New Roman" w:hAnsi="Times New Roman"/>
                <w:sz w:val="20"/>
                <w:lang w:val="ru-RU"/>
              </w:rPr>
            </w:pPr>
            <w:r w:rsidRPr="00B37CAE">
              <w:rPr>
                <w:rFonts w:ascii="Times New Roman" w:hAnsi="Times New Roman"/>
                <w:sz w:val="20"/>
                <w:lang w:val="ru-RU"/>
              </w:rPr>
              <w:t>Савету родитеља и Школском одбору</w:t>
            </w:r>
          </w:p>
        </w:tc>
        <w:tc>
          <w:tcPr>
            <w:tcW w:w="1928" w:type="dxa"/>
          </w:tcPr>
          <w:p w14:paraId="2F5E6CBA" w14:textId="77777777" w:rsidR="00337D2B" w:rsidRPr="00B37CAE" w:rsidRDefault="00C84B04" w:rsidP="00B37CAE">
            <w:pPr>
              <w:ind w:right="-59"/>
              <w:rPr>
                <w:rFonts w:ascii="Times New Roman" w:hAnsi="Times New Roman"/>
                <w:sz w:val="20"/>
              </w:rPr>
            </w:pPr>
            <w:r w:rsidRPr="00B37CAE">
              <w:rPr>
                <w:rFonts w:ascii="Times New Roman" w:hAnsi="Times New Roman"/>
                <w:sz w:val="20"/>
              </w:rPr>
              <w:t>Тим за Школски  програм</w:t>
            </w:r>
          </w:p>
        </w:tc>
      </w:tr>
    </w:tbl>
    <w:p w14:paraId="7A5FE6D0" w14:textId="77777777" w:rsidR="00337D2B" w:rsidRDefault="00337D2B">
      <w:pPr>
        <w:ind w:left="-990" w:right="-990"/>
        <w:rPr>
          <w:rFonts w:ascii="Times New Roman" w:hAnsi="Times New Roman"/>
          <w:sz w:val="22"/>
          <w:szCs w:val="22"/>
        </w:rPr>
      </w:pPr>
    </w:p>
    <w:p w14:paraId="4C26A6A8" w14:textId="77777777" w:rsidR="00337D2B" w:rsidRDefault="00337D2B">
      <w:pPr>
        <w:rPr>
          <w:lang w:val="ru-RU"/>
        </w:rPr>
      </w:pPr>
    </w:p>
    <w:p w14:paraId="01D466DB" w14:textId="77777777" w:rsidR="00337D2B" w:rsidRDefault="00337D2B">
      <w:pPr>
        <w:rPr>
          <w:lang w:val="ru-RU"/>
        </w:rPr>
      </w:pPr>
    </w:p>
    <w:p w14:paraId="4C7AA1A5" w14:textId="77777777" w:rsidR="00337D2B" w:rsidRDefault="00337D2B">
      <w:pPr>
        <w:rPr>
          <w:lang w:val="ru-RU"/>
        </w:rPr>
      </w:pPr>
    </w:p>
    <w:p w14:paraId="179818BA" w14:textId="77777777" w:rsidR="00337D2B" w:rsidRDefault="00337D2B">
      <w:pPr>
        <w:rPr>
          <w:lang w:val="ru-RU"/>
        </w:rPr>
      </w:pPr>
    </w:p>
    <w:p w14:paraId="40F9639F" w14:textId="77777777" w:rsidR="00337D2B" w:rsidRDefault="00337D2B">
      <w:pPr>
        <w:rPr>
          <w:lang w:val="ru-RU"/>
        </w:rPr>
      </w:pPr>
    </w:p>
    <w:p w14:paraId="3A6FB29D" w14:textId="77777777" w:rsidR="00337D2B" w:rsidRDefault="00337D2B">
      <w:pPr>
        <w:rPr>
          <w:lang w:val="ru-RU"/>
        </w:rPr>
      </w:pPr>
    </w:p>
    <w:p w14:paraId="6A24016E" w14:textId="77777777" w:rsidR="00337D2B" w:rsidRDefault="00337D2B">
      <w:pPr>
        <w:rPr>
          <w:rFonts w:ascii="Times New Roman" w:hAnsi="Times New Roman"/>
          <w:lang w:val="ru-RU"/>
        </w:rPr>
      </w:pPr>
      <w:bookmarkStart w:id="357" w:name="_Toc52275948"/>
    </w:p>
    <w:p w14:paraId="0257D559" w14:textId="77777777" w:rsidR="00337D2B" w:rsidRDefault="00C84B04">
      <w:pPr>
        <w:pStyle w:val="Heading2"/>
        <w:jc w:val="center"/>
        <w:rPr>
          <w:rFonts w:ascii="Times New Roman" w:hAnsi="Times New Roman" w:cs="Times New Roman"/>
          <w:lang w:val="ru-RU"/>
        </w:rPr>
      </w:pPr>
      <w:bookmarkStart w:id="358" w:name="_Toc147492392"/>
      <w:bookmarkStart w:id="359" w:name="_Toc147826842"/>
      <w:r>
        <w:rPr>
          <w:rFonts w:ascii="Times New Roman" w:hAnsi="Times New Roman" w:cs="Times New Roman"/>
          <w:lang w:val="ru-RU"/>
        </w:rPr>
        <w:t>11.10. План извођења наставе у двојезичним одељењима у шк. 2023/24.</w:t>
      </w:r>
      <w:bookmarkEnd w:id="357"/>
      <w:bookmarkEnd w:id="358"/>
      <w:bookmarkEnd w:id="359"/>
    </w:p>
    <w:p w14:paraId="7EA05886" w14:textId="77777777" w:rsidR="00337D2B" w:rsidRDefault="00C84B04">
      <w:pPr>
        <w:spacing w:before="240"/>
        <w:jc w:val="both"/>
        <w:rPr>
          <w:rFonts w:ascii="Times New Roman" w:eastAsia="Times New Roman" w:hAnsi="Times New Roman"/>
          <w:b/>
          <w:szCs w:val="24"/>
          <w:lang w:val="ru-RU"/>
        </w:rPr>
      </w:pPr>
      <w:r>
        <w:rPr>
          <w:rFonts w:ascii="Times New Roman" w:eastAsia="Times New Roman" w:hAnsi="Times New Roman"/>
          <w:b/>
          <w:szCs w:val="24"/>
          <w:lang w:val="ru-RU"/>
        </w:rPr>
        <w:t>Чланови Тима у 2023/2024. години су:</w:t>
      </w:r>
    </w:p>
    <w:p w14:paraId="6870F86D" w14:textId="77777777" w:rsidR="00337D2B" w:rsidRDefault="00C84B04" w:rsidP="002D1BFE">
      <w:pPr>
        <w:numPr>
          <w:ilvl w:val="0"/>
          <w:numId w:val="84"/>
        </w:numPr>
        <w:spacing w:before="240" w:line="276" w:lineRule="auto"/>
        <w:jc w:val="both"/>
        <w:rPr>
          <w:rFonts w:ascii="Times New Roman" w:eastAsia="Times New Roman" w:hAnsi="Times New Roman"/>
          <w:szCs w:val="24"/>
        </w:rPr>
      </w:pPr>
      <w:r>
        <w:rPr>
          <w:rFonts w:ascii="Times New Roman" w:eastAsia="Times New Roman" w:hAnsi="Times New Roman"/>
          <w:szCs w:val="24"/>
        </w:rPr>
        <w:t>Војиновић Оливера, координатор,</w:t>
      </w:r>
    </w:p>
    <w:p w14:paraId="50F76628" w14:textId="77777777" w:rsidR="00337D2B" w:rsidRDefault="00C84B04" w:rsidP="002D1BFE">
      <w:pPr>
        <w:numPr>
          <w:ilvl w:val="0"/>
          <w:numId w:val="84"/>
        </w:numPr>
        <w:spacing w:line="276" w:lineRule="auto"/>
        <w:jc w:val="both"/>
        <w:rPr>
          <w:rFonts w:ascii="Times New Roman" w:eastAsia="Times New Roman" w:hAnsi="Times New Roman"/>
          <w:szCs w:val="24"/>
        </w:rPr>
      </w:pPr>
      <w:r>
        <w:rPr>
          <w:rFonts w:ascii="Times New Roman" w:eastAsia="Times New Roman" w:hAnsi="Times New Roman"/>
          <w:szCs w:val="24"/>
        </w:rPr>
        <w:t>Франета Јелена</w:t>
      </w:r>
    </w:p>
    <w:p w14:paraId="3E16F056" w14:textId="77777777" w:rsidR="00337D2B" w:rsidRDefault="00C84B04" w:rsidP="002D1BFE">
      <w:pPr>
        <w:numPr>
          <w:ilvl w:val="0"/>
          <w:numId w:val="84"/>
        </w:numPr>
        <w:spacing w:line="276" w:lineRule="auto"/>
        <w:jc w:val="both"/>
        <w:rPr>
          <w:rFonts w:ascii="Times New Roman" w:eastAsia="Times New Roman" w:hAnsi="Times New Roman"/>
          <w:szCs w:val="24"/>
        </w:rPr>
      </w:pPr>
      <w:r>
        <w:rPr>
          <w:rFonts w:ascii="Times New Roman" w:eastAsia="Times New Roman" w:hAnsi="Times New Roman"/>
          <w:szCs w:val="24"/>
        </w:rPr>
        <w:t xml:space="preserve">Младеновић Владан, </w:t>
      </w:r>
    </w:p>
    <w:p w14:paraId="110EEAFD" w14:textId="77777777" w:rsidR="00337D2B" w:rsidRDefault="00C84B04" w:rsidP="002D1BFE">
      <w:pPr>
        <w:numPr>
          <w:ilvl w:val="0"/>
          <w:numId w:val="84"/>
        </w:numPr>
        <w:spacing w:after="200" w:line="276" w:lineRule="auto"/>
        <w:jc w:val="both"/>
        <w:rPr>
          <w:rFonts w:ascii="Times New Roman" w:eastAsia="Times New Roman" w:hAnsi="Times New Roman"/>
          <w:szCs w:val="24"/>
        </w:rPr>
      </w:pPr>
      <w:r>
        <w:rPr>
          <w:rFonts w:ascii="Times New Roman" w:eastAsia="Times New Roman" w:hAnsi="Times New Roman"/>
          <w:szCs w:val="24"/>
        </w:rPr>
        <w:t>Јовановић Саша</w:t>
      </w:r>
    </w:p>
    <w:p w14:paraId="045993ED" w14:textId="77777777" w:rsidR="00337D2B" w:rsidRDefault="00C84B04">
      <w:pPr>
        <w:spacing w:before="240"/>
        <w:jc w:val="both"/>
        <w:rPr>
          <w:rFonts w:ascii="Times New Roman" w:eastAsia="Times New Roman" w:hAnsi="Times New Roman"/>
          <w:b/>
          <w:szCs w:val="24"/>
          <w:lang w:val="ru-RU"/>
        </w:rPr>
      </w:pPr>
      <w:r>
        <w:rPr>
          <w:rFonts w:ascii="Times New Roman" w:eastAsia="Times New Roman" w:hAnsi="Times New Roman"/>
          <w:b/>
          <w:szCs w:val="24"/>
          <w:lang w:val="ru-RU"/>
        </w:rPr>
        <w:t>Реализатори/наставници билингвалне наставе у школској 2023/2024. години су:</w:t>
      </w:r>
    </w:p>
    <w:p w14:paraId="7B8C9E6C" w14:textId="77777777" w:rsidR="00337D2B" w:rsidRDefault="00C84B04" w:rsidP="002D1BFE">
      <w:pPr>
        <w:numPr>
          <w:ilvl w:val="0"/>
          <w:numId w:val="85"/>
        </w:numPr>
        <w:spacing w:line="276" w:lineRule="auto"/>
        <w:rPr>
          <w:rFonts w:ascii="Times" w:eastAsia="Times" w:hAnsi="Times" w:cs="Times"/>
          <w:szCs w:val="24"/>
        </w:rPr>
      </w:pPr>
      <w:r>
        <w:rPr>
          <w:rFonts w:ascii="Times New Roman" w:eastAsia="Times New Roman" w:hAnsi="Times New Roman"/>
          <w:szCs w:val="24"/>
        </w:rPr>
        <w:t>Симић Братислав, професор физике</w:t>
      </w:r>
    </w:p>
    <w:p w14:paraId="5CA67F55"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Младеновић Владан, професор физике</w:t>
      </w:r>
    </w:p>
    <w:p w14:paraId="7A6FC182"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Франета Тамара, професор математике</w:t>
      </w:r>
    </w:p>
    <w:p w14:paraId="2C5F8C11"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Франета Јелена, професор хемије</w:t>
      </w:r>
    </w:p>
    <w:p w14:paraId="688D3B1F"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Пешић Весна, професор психологије</w:t>
      </w:r>
    </w:p>
    <w:p w14:paraId="0D21F107"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Јовановић Саша , професор историје</w:t>
      </w:r>
    </w:p>
    <w:p w14:paraId="6A284812"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Јорданов Горан, професор ликовне културе</w:t>
      </w:r>
    </w:p>
    <w:p w14:paraId="2661D307"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Лукић Ивана, професор музичке културе</w:t>
      </w:r>
    </w:p>
    <w:p w14:paraId="11E96A05" w14:textId="77777777" w:rsidR="00337D2B" w:rsidRDefault="00C84B04" w:rsidP="002D1BFE">
      <w:pPr>
        <w:numPr>
          <w:ilvl w:val="0"/>
          <w:numId w:val="85"/>
        </w:numPr>
        <w:spacing w:line="276" w:lineRule="auto"/>
        <w:rPr>
          <w:rFonts w:ascii="Times New Roman" w:eastAsia="Times New Roman" w:hAnsi="Times New Roman"/>
          <w:szCs w:val="24"/>
        </w:rPr>
      </w:pPr>
      <w:r>
        <w:rPr>
          <w:rFonts w:ascii="Times New Roman" w:eastAsia="Times New Roman" w:hAnsi="Times New Roman"/>
          <w:szCs w:val="24"/>
        </w:rPr>
        <w:t>Милошевић Снежана, професор биологије</w:t>
      </w:r>
    </w:p>
    <w:p w14:paraId="4294F751" w14:textId="77777777" w:rsidR="00337D2B" w:rsidRDefault="00C84B04" w:rsidP="002D1BFE">
      <w:pPr>
        <w:numPr>
          <w:ilvl w:val="0"/>
          <w:numId w:val="85"/>
        </w:numPr>
        <w:spacing w:line="276" w:lineRule="auto"/>
        <w:jc w:val="both"/>
        <w:rPr>
          <w:rFonts w:ascii="Times New Roman" w:eastAsia="Times New Roman" w:hAnsi="Times New Roman"/>
          <w:szCs w:val="24"/>
        </w:rPr>
      </w:pPr>
      <w:r>
        <w:rPr>
          <w:rFonts w:ascii="Times New Roman" w:eastAsia="Times New Roman" w:hAnsi="Times New Roman"/>
          <w:szCs w:val="24"/>
        </w:rPr>
        <w:t>Божић Милена, професор социологије</w:t>
      </w:r>
    </w:p>
    <w:p w14:paraId="67E0AC6D" w14:textId="77777777" w:rsidR="00337D2B" w:rsidRDefault="00C84B04" w:rsidP="002D1BFE">
      <w:pPr>
        <w:numPr>
          <w:ilvl w:val="0"/>
          <w:numId w:val="85"/>
        </w:numPr>
        <w:spacing w:line="276" w:lineRule="auto"/>
        <w:jc w:val="both"/>
        <w:rPr>
          <w:rFonts w:ascii="Times New Roman" w:eastAsia="Times New Roman" w:hAnsi="Times New Roman"/>
          <w:szCs w:val="24"/>
        </w:rPr>
      </w:pPr>
      <w:r>
        <w:rPr>
          <w:rFonts w:ascii="Times New Roman" w:eastAsia="Times New Roman" w:hAnsi="Times New Roman"/>
          <w:szCs w:val="24"/>
        </w:rPr>
        <w:t>Јеремић Соња, професор хемије</w:t>
      </w:r>
    </w:p>
    <w:p w14:paraId="3143AECF" w14:textId="77777777" w:rsidR="00337D2B" w:rsidRDefault="00C84B04" w:rsidP="002D1BFE">
      <w:pPr>
        <w:numPr>
          <w:ilvl w:val="0"/>
          <w:numId w:val="85"/>
        </w:numPr>
        <w:spacing w:line="276" w:lineRule="auto"/>
        <w:jc w:val="both"/>
        <w:rPr>
          <w:rFonts w:ascii="Times New Roman" w:eastAsia="Times New Roman" w:hAnsi="Times New Roman"/>
          <w:szCs w:val="24"/>
        </w:rPr>
      </w:pPr>
      <w:r>
        <w:rPr>
          <w:rFonts w:ascii="Times New Roman" w:eastAsia="Times New Roman" w:hAnsi="Times New Roman"/>
          <w:szCs w:val="24"/>
        </w:rPr>
        <w:t>Милошевић Маријана, професор биологије</w:t>
      </w:r>
    </w:p>
    <w:p w14:paraId="0C96138B" w14:textId="77777777" w:rsidR="00337D2B" w:rsidRDefault="00C84B04" w:rsidP="002D1BFE">
      <w:pPr>
        <w:numPr>
          <w:ilvl w:val="0"/>
          <w:numId w:val="8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Вуковић Александра, професор физике и изборног програма ПН 1</w:t>
      </w:r>
    </w:p>
    <w:p w14:paraId="747874E3" w14:textId="77777777" w:rsidR="00337D2B" w:rsidRDefault="00C84B04" w:rsidP="002D1BFE">
      <w:pPr>
        <w:numPr>
          <w:ilvl w:val="0"/>
          <w:numId w:val="8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Лилић Ана, професор биологије и изборног програма ПН1</w:t>
      </w:r>
    </w:p>
    <w:p w14:paraId="4C292DE9" w14:textId="77777777" w:rsidR="00337D2B" w:rsidRDefault="00C84B04" w:rsidP="002D1BFE">
      <w:pPr>
        <w:numPr>
          <w:ilvl w:val="0"/>
          <w:numId w:val="8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Јудина Ана Николајевна, језички асистент за физику</w:t>
      </w:r>
    </w:p>
    <w:p w14:paraId="62D330D0" w14:textId="77777777" w:rsidR="00337D2B" w:rsidRDefault="00C84B04" w:rsidP="002D1BFE">
      <w:pPr>
        <w:numPr>
          <w:ilvl w:val="0"/>
          <w:numId w:val="8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Галактионова Татјана Александровна, језички асистент за биологију и хемију</w:t>
      </w:r>
    </w:p>
    <w:p w14:paraId="5B048E5A" w14:textId="77777777" w:rsidR="00337D2B" w:rsidRDefault="00C84B04" w:rsidP="002D1BFE">
      <w:pPr>
        <w:numPr>
          <w:ilvl w:val="0"/>
          <w:numId w:val="8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Оливера Војиновић, професор руског и координатор Тим.</w:t>
      </w:r>
    </w:p>
    <w:p w14:paraId="58D5F706" w14:textId="77777777" w:rsidR="00337D2B" w:rsidRDefault="00337D2B">
      <w:pPr>
        <w:ind w:left="720"/>
        <w:jc w:val="both"/>
        <w:rPr>
          <w:rFonts w:ascii="Times New Roman" w:eastAsia="Times New Roman" w:hAnsi="Times New Roman"/>
          <w:szCs w:val="24"/>
          <w:lang w:val="ru-RU"/>
        </w:rPr>
      </w:pPr>
    </w:p>
    <w:p w14:paraId="23728356" w14:textId="77777777" w:rsidR="00337D2B" w:rsidRDefault="00C84B04">
      <w:pPr>
        <w:jc w:val="both"/>
        <w:rPr>
          <w:rFonts w:ascii="Times New Roman" w:eastAsia="Times New Roman" w:hAnsi="Times New Roman"/>
          <w:b/>
          <w:szCs w:val="24"/>
        </w:rPr>
      </w:pPr>
      <w:r>
        <w:rPr>
          <w:rFonts w:ascii="Times New Roman" w:eastAsia="Times New Roman" w:hAnsi="Times New Roman"/>
          <w:b/>
          <w:szCs w:val="24"/>
        </w:rPr>
        <w:t>Задаци Тима</w:t>
      </w:r>
    </w:p>
    <w:p w14:paraId="7B255221" w14:textId="77777777" w:rsidR="00337D2B" w:rsidRDefault="00C84B04">
      <w:pPr>
        <w:rPr>
          <w:rFonts w:ascii="Times New Roman" w:eastAsia="Times New Roman" w:hAnsi="Times New Roman"/>
          <w:szCs w:val="24"/>
        </w:rPr>
      </w:pPr>
      <w:r>
        <w:rPr>
          <w:rFonts w:ascii="Times New Roman" w:eastAsia="Times New Roman" w:hAnsi="Times New Roman"/>
          <w:szCs w:val="24"/>
          <w:shd w:val="clear" w:color="auto" w:fill="FCFCFC"/>
        </w:rPr>
        <w:t xml:space="preserve"> </w:t>
      </w:r>
    </w:p>
    <w:p w14:paraId="61CCBEA9"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Анализа и вредновање остварености и квалитета рада Тима у школској 2022/2023. години, доношење мера за његово унапређење;</w:t>
      </w:r>
    </w:p>
    <w:p w14:paraId="06BB5135" w14:textId="77777777" w:rsidR="00337D2B" w:rsidRDefault="00C84B04" w:rsidP="002D1BFE">
      <w:pPr>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Доношење Годишњег плана рада Тима за школску 2023/2024. годину;</w:t>
      </w:r>
    </w:p>
    <w:p w14:paraId="5B2722BD" w14:textId="77777777" w:rsidR="00337D2B" w:rsidRDefault="00C84B04" w:rsidP="002D1BFE">
      <w:pPr>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 xml:space="preserve">Редовно одржавање састанака Тима (и према потреби) и вођење евиденције о раду Тима(записници, присуство чланова...) </w:t>
      </w:r>
    </w:p>
    <w:p w14:paraId="076C8741"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Организовање активности на основу програма;</w:t>
      </w:r>
    </w:p>
    <w:p w14:paraId="698D6CE0"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Сарадња са Сектором  за међународну сарадњу и европске интеграције Министарства просвете и свим релевантним институцијама;</w:t>
      </w:r>
    </w:p>
    <w:p w14:paraId="7196CA47" w14:textId="77777777" w:rsidR="00337D2B" w:rsidRDefault="00C84B04" w:rsidP="002D1BFE">
      <w:pPr>
        <w:widowControl w:val="0"/>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Сарадња са Руским домом и осталим руским културним, научним и образовним установама у земљи и иностранству;</w:t>
      </w:r>
    </w:p>
    <w:p w14:paraId="40DAFE21" w14:textId="77777777" w:rsidR="00337D2B" w:rsidRDefault="00C84B04" w:rsidP="002D1BFE">
      <w:pPr>
        <w:widowControl w:val="0"/>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Сарадња са Центром за међународну сарадњу и реализација пројекта “Руски наставник у иностранству”  ;</w:t>
      </w:r>
    </w:p>
    <w:p w14:paraId="2C54070A"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Помоћ наставницима у изради и примени планова рада, а посебно  наставницима који сарађују са језичким асистентима, праћење реализације и евалуација заједничких часова;</w:t>
      </w:r>
    </w:p>
    <w:p w14:paraId="2E9ED650"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Пружање додатне подршке наставницима-планирање и реализација стручног усавршавања наставника</w:t>
      </w:r>
    </w:p>
    <w:p w14:paraId="1E908013" w14:textId="77777777" w:rsidR="00337D2B" w:rsidRDefault="00C84B04" w:rsidP="002D1BFE">
      <w:pPr>
        <w:widowControl w:val="0"/>
        <w:numPr>
          <w:ilvl w:val="0"/>
          <w:numId w:val="86"/>
        </w:numPr>
        <w:spacing w:line="276" w:lineRule="auto"/>
        <w:jc w:val="both"/>
        <w:rPr>
          <w:rFonts w:ascii="Times New Roman" w:eastAsia="Times New Roman" w:hAnsi="Times New Roman"/>
          <w:szCs w:val="24"/>
          <w:lang w:val="ru-RU"/>
        </w:rPr>
      </w:pPr>
      <w:r>
        <w:rPr>
          <w:rFonts w:ascii="Times New Roman" w:eastAsia="Times New Roman" w:hAnsi="Times New Roman"/>
          <w:color w:val="333333"/>
          <w:szCs w:val="24"/>
          <w:lang w:val="ru-RU"/>
        </w:rPr>
        <w:t xml:space="preserve">Успостављање партнерства са другим школама у земљи и иностранству у којима је заступљен руски језик или билингвална настава </w:t>
      </w:r>
      <w:r>
        <w:rPr>
          <w:rFonts w:ascii="Times New Roman" w:eastAsia="Times New Roman" w:hAnsi="Times New Roman"/>
          <w:szCs w:val="24"/>
          <w:lang w:val="ru-RU"/>
        </w:rPr>
        <w:t>које могу допринети побољшању квалитета двојезичне наставе</w:t>
      </w:r>
    </w:p>
    <w:p w14:paraId="288E178B" w14:textId="77777777" w:rsidR="00337D2B" w:rsidRDefault="00C84B04" w:rsidP="002D1BFE">
      <w:pPr>
        <w:keepLines/>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Планирање и реализација активности везаних за партнерства;</w:t>
      </w:r>
    </w:p>
    <w:p w14:paraId="6E2A03A3" w14:textId="77777777" w:rsidR="00337D2B" w:rsidRDefault="00C84B04" w:rsidP="002D1BFE">
      <w:pPr>
        <w:keepLines/>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szCs w:val="24"/>
          <w:lang w:val="ru-RU"/>
        </w:rPr>
        <w:t>Обезбеђивање услова за наставак реализације већ започетих и евентуалних међународних пројеката  у оквиру билингвалне наставе;</w:t>
      </w:r>
    </w:p>
    <w:p w14:paraId="5CDA83BE" w14:textId="77777777" w:rsidR="00337D2B" w:rsidRDefault="00C84B04" w:rsidP="002D1BFE">
      <w:pPr>
        <w:keepLines/>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Информисање партнера  о могућностима укључивања/праћења важних дешавања  али и даље подстицање  сарадње на заједничким пројектима и активностима;</w:t>
      </w:r>
    </w:p>
    <w:p w14:paraId="45FCEFDB" w14:textId="77777777" w:rsidR="00337D2B" w:rsidRDefault="00C84B04" w:rsidP="002D1BFE">
      <w:pPr>
        <w:keepLines/>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Повезивање са осталим тимовима и стручним већима у школи;</w:t>
      </w:r>
    </w:p>
    <w:p w14:paraId="138A8A9D" w14:textId="77777777" w:rsidR="00337D2B" w:rsidRDefault="00C84B04" w:rsidP="002D1BFE">
      <w:pPr>
        <w:keepLines/>
        <w:widowControl w:val="0"/>
        <w:numPr>
          <w:ilvl w:val="0"/>
          <w:numId w:val="86"/>
        </w:numPr>
        <w:shd w:val="clear" w:color="auto" w:fill="FFFFFF"/>
        <w:spacing w:line="276" w:lineRule="auto"/>
        <w:jc w:val="both"/>
        <w:rPr>
          <w:rFonts w:ascii="Times New Roman" w:eastAsia="Times New Roman" w:hAnsi="Times New Roman"/>
          <w:color w:val="333333"/>
          <w:szCs w:val="24"/>
          <w:lang w:val="ru-RU"/>
        </w:rPr>
      </w:pPr>
      <w:r>
        <w:rPr>
          <w:rFonts w:ascii="Times New Roman" w:eastAsia="Times New Roman" w:hAnsi="Times New Roman"/>
          <w:szCs w:val="24"/>
          <w:lang w:val="ru-RU"/>
        </w:rPr>
        <w:t>Промовисање рада Тима и школе;</w:t>
      </w:r>
    </w:p>
    <w:p w14:paraId="44F46BA5"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Развој/подстицање вишејезичности кроз различите активности и сарадње;</w:t>
      </w:r>
    </w:p>
    <w:p w14:paraId="6FD28523"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Стицањ</w:t>
      </w:r>
      <w:r>
        <w:rPr>
          <w:rFonts w:ascii="Times New Roman" w:eastAsia="Times New Roman" w:hAnsi="Times New Roman"/>
          <w:color w:val="333333"/>
          <w:szCs w:val="24"/>
        </w:rPr>
        <w:t>a</w:t>
      </w:r>
      <w:r>
        <w:rPr>
          <w:rFonts w:ascii="Times New Roman" w:eastAsia="Times New Roman" w:hAnsi="Times New Roman"/>
          <w:color w:val="333333"/>
          <w:szCs w:val="24"/>
          <w:lang w:val="ru-RU"/>
        </w:rPr>
        <w:t xml:space="preserve"> интеркултуралне и интердисциплинарне отворености;</w:t>
      </w:r>
    </w:p>
    <w:p w14:paraId="7A4A74A4"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 xml:space="preserve">Интензивно усавршавање руског језика  на којем се остварује део наставе; </w:t>
      </w:r>
    </w:p>
    <w:p w14:paraId="1569AB32"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Спровођење активности везаних за унапређивање језичких компетенција ради боље припреме младих за тржиште рада, тј. даље школовање на руском језику;</w:t>
      </w:r>
    </w:p>
    <w:p w14:paraId="11D95B22"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Развијање креативности и иновативности,  критичког мишљења;</w:t>
      </w:r>
    </w:p>
    <w:p w14:paraId="5A89E325"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lang w:val="ru-RU"/>
        </w:rPr>
      </w:pPr>
      <w:r>
        <w:rPr>
          <w:rFonts w:ascii="Times New Roman" w:eastAsia="Times New Roman" w:hAnsi="Times New Roman"/>
          <w:color w:val="333333"/>
          <w:szCs w:val="24"/>
          <w:lang w:val="ru-RU"/>
        </w:rPr>
        <w:t>Вредновање остварености и квалитета програма рада;</w:t>
      </w:r>
    </w:p>
    <w:p w14:paraId="76DBDA54" w14:textId="77777777" w:rsidR="00337D2B" w:rsidRDefault="00C84B04" w:rsidP="002D1BFE">
      <w:pPr>
        <w:keepLines/>
        <w:numPr>
          <w:ilvl w:val="0"/>
          <w:numId w:val="86"/>
        </w:numPr>
        <w:spacing w:line="276" w:lineRule="auto"/>
        <w:jc w:val="both"/>
        <w:rPr>
          <w:rFonts w:ascii="Times New Roman" w:eastAsia="Times New Roman" w:hAnsi="Times New Roman"/>
          <w:color w:val="333333"/>
          <w:szCs w:val="24"/>
        </w:rPr>
      </w:pPr>
      <w:r>
        <w:rPr>
          <w:rFonts w:ascii="Times New Roman" w:eastAsia="Times New Roman" w:hAnsi="Times New Roman"/>
          <w:color w:val="333333"/>
          <w:szCs w:val="24"/>
        </w:rPr>
        <w:t>и др.</w:t>
      </w:r>
    </w:p>
    <w:p w14:paraId="6B53CB30" w14:textId="77777777" w:rsidR="00337D2B" w:rsidRDefault="00337D2B">
      <w:pPr>
        <w:rPr>
          <w:rFonts w:ascii="Times New Roman" w:eastAsia="Times New Roman" w:hAnsi="Times New Roman"/>
          <w:color w:val="333333"/>
          <w:szCs w:val="24"/>
        </w:rPr>
      </w:pPr>
    </w:p>
    <w:p w14:paraId="08A6E840" w14:textId="77777777" w:rsidR="00337D2B" w:rsidRDefault="00337D2B">
      <w:pPr>
        <w:rPr>
          <w:rFonts w:ascii="Times New Roman" w:eastAsia="Times New Roman" w:hAnsi="Times New Roman"/>
          <w:color w:val="333333"/>
          <w:szCs w:val="24"/>
        </w:rPr>
      </w:pPr>
    </w:p>
    <w:p w14:paraId="0628A3D0" w14:textId="77777777" w:rsidR="00337D2B" w:rsidRDefault="00C84B04">
      <w:pPr>
        <w:rPr>
          <w:rFonts w:ascii="Times New Roman" w:eastAsia="Times New Roman" w:hAnsi="Times New Roman"/>
          <w:b/>
          <w:szCs w:val="24"/>
        </w:rPr>
      </w:pPr>
      <w:r>
        <w:rPr>
          <w:rFonts w:ascii="Times New Roman" w:eastAsia="Times New Roman" w:hAnsi="Times New Roman"/>
          <w:b/>
          <w:szCs w:val="24"/>
        </w:rPr>
        <w:t xml:space="preserve">Циљеви: </w:t>
      </w:r>
    </w:p>
    <w:p w14:paraId="60211DC1" w14:textId="77777777" w:rsidR="00337D2B" w:rsidRDefault="00337D2B">
      <w:pPr>
        <w:shd w:val="clear" w:color="auto" w:fill="FFFFFF"/>
        <w:spacing w:after="160"/>
        <w:rPr>
          <w:rFonts w:ascii="Times New Roman" w:eastAsia="Times New Roman" w:hAnsi="Times New Roman"/>
          <w:szCs w:val="24"/>
        </w:rPr>
      </w:pPr>
    </w:p>
    <w:p w14:paraId="717F61FB"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Унапређење међународне отворености и сарадње школе;</w:t>
      </w:r>
    </w:p>
    <w:p w14:paraId="3EDED777"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 xml:space="preserve">Унапређивање дидактичкометодичке заснованости наставе - проблемска и активна настава – стратегије и технике </w:t>
      </w:r>
      <w:r>
        <w:rPr>
          <w:rFonts w:ascii="Times New Roman" w:eastAsia="Times New Roman" w:hAnsi="Times New Roman"/>
          <w:szCs w:val="24"/>
        </w:rPr>
        <w:t>CLIL</w:t>
      </w:r>
      <w:r>
        <w:rPr>
          <w:rFonts w:ascii="Times New Roman" w:eastAsia="Times New Roman" w:hAnsi="Times New Roman"/>
          <w:szCs w:val="24"/>
          <w:lang w:val="ru-RU"/>
        </w:rPr>
        <w:t xml:space="preserve"> наставе;</w:t>
      </w:r>
    </w:p>
    <w:p w14:paraId="05FCBEAF"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Повезивање и неговање сарадње са двојезичним школама у нашој земљи као и са гимназијама са руског говорног подручја, а такође и образовним, културним и научним институцијама од значаја за развој двојезичне наставе;;</w:t>
      </w:r>
    </w:p>
    <w:p w14:paraId="4C2BF9DE"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Унапређивање двојезичне  наставе на руском језику кроз сарадњу и размену икустава и примера добре праксе са школама у региону и Русији/ иностранству у којима се учи руски језик или реализује двојезична настава;</w:t>
      </w:r>
    </w:p>
    <w:p w14:paraId="4E1D9FA0"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 xml:space="preserve">Унапређивање квалитета процеса двојезичне наставе кроз реализацију пројеката и различите облике сарадње; </w:t>
      </w:r>
    </w:p>
    <w:p w14:paraId="61819F21"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rPr>
      </w:pPr>
      <w:r>
        <w:rPr>
          <w:rFonts w:ascii="Times New Roman" w:eastAsia="Times New Roman" w:hAnsi="Times New Roman"/>
          <w:szCs w:val="24"/>
        </w:rPr>
        <w:t>Унапређење квалитета рада школе;</w:t>
      </w:r>
    </w:p>
    <w:p w14:paraId="44C2A54E"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Проширивање знања ученика из области природних и друштвених наука кроз огледне/угледне часове, такмичења, трибине, форуме и сл. на руском језику</w:t>
      </w:r>
    </w:p>
    <w:p w14:paraId="7A4C85E3"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Подизање језичких компетенција ученика и наставника кроз различите активности (студијска путовања, посете, онлајн конференције, часови и сл.);</w:t>
      </w:r>
    </w:p>
    <w:p w14:paraId="64B94C86"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 xml:space="preserve">Неговање толерантности и мултикултуралности - упознавање ученика са традицијом и културном баштином  народа Русије; </w:t>
      </w:r>
    </w:p>
    <w:p w14:paraId="33B9A2A6"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Подстицање и унапређење тимског рада и квалитетних међуљудских односа;</w:t>
      </w:r>
    </w:p>
    <w:p w14:paraId="73A17858"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 xml:space="preserve">Развијање позитивних социјалних односа међу ученицима из различитих средина </w:t>
      </w:r>
    </w:p>
    <w:p w14:paraId="1492B119"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 xml:space="preserve">Учвршћивање толеранције, пријатељства, солидарности, одговорности међу ученицима из различитих држава/средина; </w:t>
      </w:r>
    </w:p>
    <w:p w14:paraId="5AA0B990" w14:textId="77777777" w:rsidR="00337D2B" w:rsidRDefault="00C84B04" w:rsidP="002D1BFE">
      <w:pPr>
        <w:numPr>
          <w:ilvl w:val="0"/>
          <w:numId w:val="87"/>
        </w:numPr>
        <w:shd w:val="clear" w:color="auto" w:fill="FFFFFF"/>
        <w:spacing w:line="276" w:lineRule="auto"/>
        <w:jc w:val="both"/>
        <w:rPr>
          <w:rFonts w:ascii="Times New Roman" w:eastAsia="Times New Roman" w:hAnsi="Times New Roman"/>
          <w:szCs w:val="24"/>
          <w:highlight w:val="white"/>
          <w:lang w:val="ru-RU"/>
        </w:rPr>
      </w:pPr>
      <w:r>
        <w:rPr>
          <w:rFonts w:ascii="Times New Roman" w:eastAsia="Times New Roman" w:hAnsi="Times New Roman"/>
          <w:szCs w:val="24"/>
          <w:lang w:val="ru-RU"/>
        </w:rPr>
        <w:t>Развијање позитивних навика и интересовања код ученика и др.;</w:t>
      </w:r>
    </w:p>
    <w:p w14:paraId="62FBACF7" w14:textId="77777777" w:rsidR="00337D2B" w:rsidRDefault="00337D2B" w:rsidP="002D1BFE">
      <w:pPr>
        <w:numPr>
          <w:ilvl w:val="0"/>
          <w:numId w:val="87"/>
        </w:numPr>
        <w:shd w:val="clear" w:color="auto" w:fill="FFFFFF"/>
        <w:spacing w:after="160" w:line="276" w:lineRule="auto"/>
        <w:jc w:val="both"/>
        <w:rPr>
          <w:rFonts w:ascii="Times New Roman" w:eastAsia="Times New Roman" w:hAnsi="Times New Roman"/>
          <w:szCs w:val="24"/>
          <w:lang w:val="ru-RU"/>
        </w:rPr>
      </w:pPr>
    </w:p>
    <w:p w14:paraId="6C276FE5" w14:textId="77777777" w:rsidR="00337D2B" w:rsidRDefault="00C84B04">
      <w:pPr>
        <w:shd w:val="clear" w:color="auto" w:fill="FFFFFF"/>
        <w:spacing w:after="160"/>
        <w:jc w:val="both"/>
        <w:rPr>
          <w:rFonts w:ascii="Times New Roman" w:eastAsia="Times New Roman" w:hAnsi="Times New Roman"/>
          <w:b/>
          <w:szCs w:val="24"/>
          <w:lang w:val="ru-RU"/>
        </w:rPr>
      </w:pPr>
      <w:r>
        <w:rPr>
          <w:rFonts w:ascii="Times New Roman" w:eastAsia="Times New Roman" w:hAnsi="Times New Roman"/>
          <w:b/>
          <w:szCs w:val="24"/>
          <w:lang w:val="ru-RU"/>
        </w:rPr>
        <w:t>Модалитет остваривања билингвалне наставе</w:t>
      </w:r>
    </w:p>
    <w:p w14:paraId="3FFCA12C" w14:textId="77777777" w:rsidR="00337D2B" w:rsidRDefault="00C84B04">
      <w:pPr>
        <w:widowControl w:val="0"/>
        <w:spacing w:before="200"/>
        <w:ind w:firstLine="720"/>
        <w:jc w:val="both"/>
        <w:rPr>
          <w:rFonts w:ascii="Times New Roman" w:eastAsia="Times New Roman" w:hAnsi="Times New Roman"/>
          <w:szCs w:val="24"/>
          <w:lang w:val="ru-RU"/>
        </w:rPr>
      </w:pPr>
      <w:r>
        <w:rPr>
          <w:rFonts w:ascii="Times New Roman" w:eastAsia="Times New Roman" w:hAnsi="Times New Roman"/>
          <w:szCs w:val="24"/>
          <w:lang w:val="ru-RU"/>
        </w:rPr>
        <w:t xml:space="preserve">У школској 2023 /2024. години,  двојезична настава у Алексиначкој гимназији спроводи се према </w:t>
      </w:r>
      <w:r>
        <w:rPr>
          <w:rFonts w:ascii="Times New Roman" w:eastAsia="Times New Roman" w:hAnsi="Times New Roman"/>
          <w:szCs w:val="24"/>
        </w:rPr>
        <w:t>CLIL</w:t>
      </w:r>
      <w:r>
        <w:rPr>
          <w:rFonts w:ascii="Times New Roman" w:eastAsia="Times New Roman" w:hAnsi="Times New Roman"/>
          <w:szCs w:val="24"/>
          <w:lang w:val="ru-RU"/>
        </w:rPr>
        <w:t xml:space="preserve"> методи, тако што 30 % наставе из биологије, историје, психологије, музичке културе, ликовног васпитања, социологије на руском језику, изводе предметни наставници уз помоћ наставника руског језика, док се настава из физике, хемије и биологије реализује у сарадњи са језичким асистентима -  предметним професорима из Русије.</w:t>
      </w:r>
    </w:p>
    <w:p w14:paraId="59BFEDEC" w14:textId="77777777" w:rsidR="00337D2B" w:rsidRDefault="00C84B04">
      <w:pPr>
        <w:widowControl w:val="0"/>
        <w:spacing w:before="200"/>
        <w:ind w:firstLine="720"/>
        <w:jc w:val="both"/>
        <w:rPr>
          <w:rFonts w:ascii="Times New Roman" w:eastAsia="Times New Roman" w:hAnsi="Times New Roman"/>
          <w:b/>
          <w:szCs w:val="24"/>
          <w:lang w:val="ru-RU"/>
        </w:rPr>
      </w:pPr>
      <w:r>
        <w:rPr>
          <w:rFonts w:ascii="Times New Roman" w:eastAsia="Times New Roman" w:hAnsi="Times New Roman"/>
          <w:szCs w:val="24"/>
          <w:lang w:val="ru-RU"/>
        </w:rPr>
        <w:t xml:space="preserve"> Двојезична настава Алексиначкој гимназији обухвата 4 одељења природно-математичког смера у сваком разреду (укупно 73 ученика) и одвија се по званичном Плану и програму наставе и учења  Републике Србије.</w:t>
      </w:r>
    </w:p>
    <w:p w14:paraId="331767E1" w14:textId="77777777" w:rsidR="00337D2B" w:rsidRDefault="00C84B04">
      <w:pPr>
        <w:widowControl w:val="0"/>
        <w:spacing w:before="200"/>
        <w:ind w:firstLine="720"/>
        <w:jc w:val="both"/>
        <w:rPr>
          <w:rFonts w:ascii="Times New Roman" w:eastAsia="Times New Roman" w:hAnsi="Times New Roman"/>
          <w:szCs w:val="24"/>
          <w:lang w:val="ru-RU"/>
        </w:rPr>
      </w:pPr>
      <w:r>
        <w:rPr>
          <w:rFonts w:ascii="Times New Roman" w:eastAsia="Times New Roman" w:hAnsi="Times New Roman"/>
          <w:szCs w:val="24"/>
          <w:lang w:val="ru-RU"/>
        </w:rPr>
        <w:t xml:space="preserve">Тим је у сарадњи са педагогом школе помогао да се билингвална настава организује и саставио План реализације часова билингвалне наставе у школској 2023/2024. години. </w:t>
      </w:r>
    </w:p>
    <w:p w14:paraId="23F8E0DB" w14:textId="77777777" w:rsidR="00337D2B" w:rsidRDefault="00337D2B">
      <w:pPr>
        <w:widowControl w:val="0"/>
        <w:spacing w:before="200"/>
        <w:ind w:firstLine="720"/>
        <w:jc w:val="both"/>
        <w:rPr>
          <w:rFonts w:ascii="Times New Roman" w:eastAsia="Times New Roman" w:hAnsi="Times New Roman"/>
          <w:szCs w:val="24"/>
          <w:lang w:val="ru-RU"/>
        </w:rPr>
      </w:pPr>
    </w:p>
    <w:p w14:paraId="1DD6FB4A" w14:textId="77777777" w:rsidR="00337D2B" w:rsidRDefault="00337D2B">
      <w:pPr>
        <w:widowControl w:val="0"/>
        <w:spacing w:before="200"/>
        <w:ind w:firstLine="720"/>
        <w:jc w:val="both"/>
        <w:rPr>
          <w:rFonts w:ascii="Times New Roman" w:eastAsia="Times New Roman" w:hAnsi="Times New Roman"/>
          <w:szCs w:val="24"/>
          <w:lang w:val="ru-RU"/>
        </w:rPr>
      </w:pPr>
    </w:p>
    <w:p w14:paraId="5B731588" w14:textId="77777777" w:rsidR="00337D2B" w:rsidRDefault="00337D2B">
      <w:pPr>
        <w:widowControl w:val="0"/>
        <w:spacing w:before="200"/>
        <w:ind w:firstLine="720"/>
        <w:jc w:val="both"/>
        <w:rPr>
          <w:rFonts w:ascii="Times New Roman" w:eastAsia="Times New Roman" w:hAnsi="Times New Roman"/>
          <w:szCs w:val="24"/>
          <w:lang w:val="ru-RU"/>
        </w:rPr>
      </w:pPr>
    </w:p>
    <w:p w14:paraId="126832A5" w14:textId="77777777" w:rsidR="00D578BF" w:rsidRDefault="00D578BF">
      <w:pPr>
        <w:widowControl w:val="0"/>
        <w:spacing w:before="200"/>
        <w:ind w:firstLine="720"/>
        <w:jc w:val="both"/>
        <w:rPr>
          <w:rFonts w:ascii="Times New Roman" w:eastAsia="Times New Roman" w:hAnsi="Times New Roman"/>
          <w:szCs w:val="24"/>
          <w:lang w:val="ru-RU"/>
        </w:rPr>
      </w:pPr>
    </w:p>
    <w:p w14:paraId="35EA268B" w14:textId="77777777" w:rsidR="00D578BF" w:rsidRDefault="00D578BF">
      <w:pPr>
        <w:widowControl w:val="0"/>
        <w:spacing w:before="200"/>
        <w:ind w:firstLine="720"/>
        <w:jc w:val="both"/>
        <w:rPr>
          <w:rFonts w:ascii="Times New Roman" w:eastAsia="Times New Roman" w:hAnsi="Times New Roman"/>
          <w:szCs w:val="24"/>
          <w:lang w:val="ru-RU"/>
        </w:rPr>
      </w:pPr>
    </w:p>
    <w:p w14:paraId="00582037" w14:textId="77777777" w:rsidR="00D578BF" w:rsidRDefault="00D578BF">
      <w:pPr>
        <w:widowControl w:val="0"/>
        <w:spacing w:before="200"/>
        <w:ind w:firstLine="720"/>
        <w:jc w:val="both"/>
        <w:rPr>
          <w:rFonts w:ascii="Times New Roman" w:eastAsia="Times New Roman" w:hAnsi="Times New Roman"/>
          <w:szCs w:val="24"/>
          <w:lang w:val="ru-RU"/>
        </w:rPr>
      </w:pPr>
    </w:p>
    <w:p w14:paraId="423A0836" w14:textId="77777777" w:rsidR="00D578BF" w:rsidRDefault="00D578BF">
      <w:pPr>
        <w:widowControl w:val="0"/>
        <w:spacing w:before="200"/>
        <w:ind w:firstLine="720"/>
        <w:jc w:val="both"/>
        <w:rPr>
          <w:rFonts w:ascii="Times New Roman" w:eastAsia="Times New Roman" w:hAnsi="Times New Roman"/>
          <w:szCs w:val="24"/>
          <w:lang w:val="ru-RU"/>
        </w:rPr>
      </w:pPr>
    </w:p>
    <w:p w14:paraId="5E3FE06E" w14:textId="77777777" w:rsidR="00D578BF" w:rsidRDefault="00D578BF">
      <w:pPr>
        <w:widowControl w:val="0"/>
        <w:spacing w:before="200"/>
        <w:ind w:firstLine="720"/>
        <w:jc w:val="both"/>
        <w:rPr>
          <w:rFonts w:ascii="Times New Roman" w:eastAsia="Times New Roman" w:hAnsi="Times New Roman"/>
          <w:szCs w:val="24"/>
          <w:lang w:val="ru-RU"/>
        </w:rPr>
      </w:pPr>
    </w:p>
    <w:p w14:paraId="1C3C9A01" w14:textId="77777777" w:rsidR="00D578BF" w:rsidRDefault="00D578BF">
      <w:pPr>
        <w:widowControl w:val="0"/>
        <w:spacing w:before="200"/>
        <w:ind w:firstLine="720"/>
        <w:jc w:val="both"/>
        <w:rPr>
          <w:rFonts w:ascii="Times New Roman" w:eastAsia="Times New Roman" w:hAnsi="Times New Roman"/>
          <w:szCs w:val="24"/>
          <w:lang w:val="ru-RU"/>
        </w:rPr>
      </w:pPr>
    </w:p>
    <w:p w14:paraId="274BFDA8" w14:textId="77777777" w:rsidR="00D578BF" w:rsidRDefault="00D578BF">
      <w:pPr>
        <w:widowControl w:val="0"/>
        <w:spacing w:before="200"/>
        <w:ind w:firstLine="720"/>
        <w:jc w:val="both"/>
        <w:rPr>
          <w:rFonts w:ascii="Times New Roman" w:eastAsia="Times New Roman" w:hAnsi="Times New Roman"/>
          <w:szCs w:val="24"/>
          <w:lang w:val="ru-RU"/>
        </w:rPr>
      </w:pPr>
    </w:p>
    <w:p w14:paraId="52E5203D" w14:textId="77777777" w:rsidR="00D578BF" w:rsidRDefault="00D578BF">
      <w:pPr>
        <w:widowControl w:val="0"/>
        <w:spacing w:before="200"/>
        <w:ind w:firstLine="720"/>
        <w:jc w:val="both"/>
        <w:rPr>
          <w:rFonts w:ascii="Times New Roman" w:eastAsia="Times New Roman" w:hAnsi="Times New Roman"/>
          <w:szCs w:val="24"/>
          <w:lang w:val="ru-RU"/>
        </w:rPr>
      </w:pPr>
    </w:p>
    <w:p w14:paraId="52C30900" w14:textId="77777777" w:rsidR="00D578BF" w:rsidRDefault="00D578BF">
      <w:pPr>
        <w:widowControl w:val="0"/>
        <w:spacing w:before="200"/>
        <w:ind w:firstLine="720"/>
        <w:jc w:val="both"/>
        <w:rPr>
          <w:rFonts w:ascii="Times New Roman" w:eastAsia="Times New Roman" w:hAnsi="Times New Roman"/>
          <w:szCs w:val="24"/>
          <w:lang w:val="ru-RU"/>
        </w:rPr>
      </w:pPr>
    </w:p>
    <w:p w14:paraId="5442C8FF" w14:textId="31FD4FF7" w:rsidR="00337D2B" w:rsidRPr="00B37CAE" w:rsidRDefault="00C84B04" w:rsidP="00B37CAE">
      <w:pPr>
        <w:spacing w:before="240"/>
        <w:ind w:firstLine="720"/>
        <w:jc w:val="center"/>
        <w:rPr>
          <w:rFonts w:ascii="Times New Roman" w:eastAsia="Times New Roman" w:hAnsi="Times New Roman"/>
          <w:b/>
          <w:sz w:val="28"/>
          <w:szCs w:val="28"/>
        </w:rPr>
      </w:pPr>
      <w:r>
        <w:rPr>
          <w:rFonts w:ascii="Times New Roman" w:eastAsia="Times New Roman" w:hAnsi="Times New Roman"/>
          <w:b/>
          <w:sz w:val="28"/>
          <w:szCs w:val="28"/>
        </w:rPr>
        <w:t>Годишњи план рада Тима</w:t>
      </w:r>
    </w:p>
    <w:tbl>
      <w:tblPr>
        <w:tblW w:w="104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564"/>
        <w:gridCol w:w="8364"/>
        <w:gridCol w:w="1512"/>
      </w:tblGrid>
      <w:tr w:rsidR="00337D2B" w:rsidRPr="00B37CAE" w14:paraId="27EE5C4F" w14:textId="77777777" w:rsidTr="00B37CAE">
        <w:trPr>
          <w:cantSplit/>
          <w:tblHeader/>
          <w:jc w:val="center"/>
        </w:trPr>
        <w:tc>
          <w:tcPr>
            <w:tcW w:w="564" w:type="dxa"/>
            <w:shd w:val="clear" w:color="auto" w:fill="auto"/>
            <w:tcMar>
              <w:top w:w="100" w:type="dxa"/>
              <w:left w:w="100" w:type="dxa"/>
              <w:bottom w:w="100" w:type="dxa"/>
              <w:right w:w="100" w:type="dxa"/>
            </w:tcMar>
          </w:tcPr>
          <w:p w14:paraId="2125C6A4" w14:textId="77777777" w:rsidR="00337D2B" w:rsidRPr="00B37CAE" w:rsidRDefault="00C84B04">
            <w:pPr>
              <w:widowControl w:val="0"/>
              <w:jc w:val="both"/>
              <w:rPr>
                <w:rFonts w:ascii="Times New Roman" w:eastAsia="Times New Roman" w:hAnsi="Times New Roman"/>
                <w:b/>
                <w:sz w:val="20"/>
              </w:rPr>
            </w:pPr>
            <w:r w:rsidRPr="00B37CAE">
              <w:rPr>
                <w:rFonts w:ascii="Times New Roman" w:eastAsia="Times New Roman" w:hAnsi="Times New Roman"/>
                <w:b/>
                <w:sz w:val="20"/>
              </w:rPr>
              <w:t>Време реализације</w:t>
            </w:r>
          </w:p>
        </w:tc>
        <w:tc>
          <w:tcPr>
            <w:tcW w:w="8364" w:type="dxa"/>
            <w:shd w:val="clear" w:color="auto" w:fill="auto"/>
            <w:tcMar>
              <w:top w:w="100" w:type="dxa"/>
              <w:left w:w="100" w:type="dxa"/>
              <w:bottom w:w="100" w:type="dxa"/>
              <w:right w:w="100" w:type="dxa"/>
            </w:tcMar>
          </w:tcPr>
          <w:p w14:paraId="4142398D" w14:textId="77777777" w:rsidR="00337D2B" w:rsidRPr="00B37CAE" w:rsidRDefault="00C84B04">
            <w:pPr>
              <w:widowControl w:val="0"/>
              <w:jc w:val="both"/>
              <w:rPr>
                <w:rFonts w:ascii="Times New Roman" w:eastAsia="Times New Roman" w:hAnsi="Times New Roman"/>
                <w:b/>
                <w:sz w:val="20"/>
              </w:rPr>
            </w:pPr>
            <w:r w:rsidRPr="00B37CAE">
              <w:rPr>
                <w:rFonts w:ascii="Times New Roman" w:eastAsia="Times New Roman" w:hAnsi="Times New Roman"/>
                <w:b/>
                <w:sz w:val="20"/>
              </w:rPr>
              <w:t>Активности Тима</w:t>
            </w:r>
          </w:p>
        </w:tc>
        <w:tc>
          <w:tcPr>
            <w:tcW w:w="1512" w:type="dxa"/>
            <w:shd w:val="clear" w:color="auto" w:fill="auto"/>
            <w:tcMar>
              <w:top w:w="100" w:type="dxa"/>
              <w:left w:w="100" w:type="dxa"/>
              <w:bottom w:w="100" w:type="dxa"/>
              <w:right w:w="100" w:type="dxa"/>
            </w:tcMar>
          </w:tcPr>
          <w:p w14:paraId="24A6A400" w14:textId="77777777" w:rsidR="00337D2B" w:rsidRPr="00B37CAE" w:rsidRDefault="00C84B04">
            <w:pPr>
              <w:widowControl w:val="0"/>
              <w:jc w:val="both"/>
              <w:rPr>
                <w:rFonts w:ascii="Times New Roman" w:eastAsia="Times New Roman" w:hAnsi="Times New Roman"/>
                <w:b/>
                <w:sz w:val="20"/>
              </w:rPr>
            </w:pPr>
            <w:r w:rsidRPr="00B37CAE">
              <w:rPr>
                <w:rFonts w:ascii="Times New Roman" w:eastAsia="Times New Roman" w:hAnsi="Times New Roman"/>
                <w:b/>
                <w:sz w:val="20"/>
              </w:rPr>
              <w:t>Носиоци активности</w:t>
            </w:r>
          </w:p>
        </w:tc>
      </w:tr>
      <w:tr w:rsidR="00337D2B" w:rsidRPr="00B37CAE" w14:paraId="499CBBAD" w14:textId="77777777" w:rsidTr="00B37CAE">
        <w:trPr>
          <w:cantSplit/>
          <w:trHeight w:val="440"/>
          <w:tblHeader/>
          <w:jc w:val="center"/>
        </w:trPr>
        <w:tc>
          <w:tcPr>
            <w:tcW w:w="564" w:type="dxa"/>
            <w:shd w:val="clear" w:color="auto" w:fill="auto"/>
            <w:tcMar>
              <w:top w:w="100" w:type="dxa"/>
              <w:left w:w="100" w:type="dxa"/>
              <w:bottom w:w="100" w:type="dxa"/>
              <w:right w:w="100" w:type="dxa"/>
            </w:tcMar>
          </w:tcPr>
          <w:p w14:paraId="7E580109"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IХ</w:t>
            </w:r>
          </w:p>
        </w:tc>
        <w:tc>
          <w:tcPr>
            <w:tcW w:w="8364" w:type="dxa"/>
            <w:shd w:val="clear" w:color="auto" w:fill="auto"/>
            <w:tcMar>
              <w:top w:w="100" w:type="dxa"/>
              <w:left w:w="100" w:type="dxa"/>
              <w:bottom w:w="100" w:type="dxa"/>
              <w:right w:w="100" w:type="dxa"/>
            </w:tcMar>
          </w:tcPr>
          <w:p w14:paraId="112CBB45"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Израда и усвајање годишњег плана рада већа за </w:t>
            </w:r>
            <w:r w:rsidRPr="00B37CAE">
              <w:rPr>
                <w:rFonts w:ascii="Times New Roman" w:eastAsia="Times New Roman" w:hAnsi="Times New Roman"/>
                <w:sz w:val="20"/>
                <w:shd w:val="clear" w:color="auto" w:fill="FCFCFC"/>
                <w:lang w:val="ru-RU"/>
              </w:rPr>
              <w:t>за школску 2023/2024. годину, са акцентом на сврсисходно укључивање језичких асистената у билингвалну наставу</w:t>
            </w:r>
            <w:r w:rsidRPr="00B37CAE">
              <w:rPr>
                <w:rFonts w:ascii="Times New Roman" w:eastAsia="Times New Roman" w:hAnsi="Times New Roman"/>
                <w:sz w:val="20"/>
                <w:lang w:val="ru-RU"/>
              </w:rPr>
              <w:t xml:space="preserve">; </w:t>
            </w:r>
          </w:p>
          <w:p w14:paraId="7C19096C"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rPr>
            </w:pPr>
            <w:r w:rsidRPr="00B37CAE">
              <w:rPr>
                <w:rFonts w:ascii="Times New Roman" w:eastAsia="Times New Roman" w:hAnsi="Times New Roman"/>
                <w:sz w:val="20"/>
              </w:rPr>
              <w:t>Избор чланова Тима</w:t>
            </w:r>
          </w:p>
          <w:p w14:paraId="678B7FC0"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Анализа резултата рада и остварености годишњег плана Тима за претходну школску годину и доношење мера за његово унапређење;</w:t>
            </w:r>
          </w:p>
          <w:p w14:paraId="6DB0CAFB"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Израда програма и планова реализације допунске и додатне наставе и слободних активности;  </w:t>
            </w:r>
          </w:p>
          <w:p w14:paraId="3267DE0B"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rPr>
            </w:pPr>
            <w:r w:rsidRPr="00B37CAE">
              <w:rPr>
                <w:rFonts w:ascii="Times New Roman" w:eastAsia="Times New Roman" w:hAnsi="Times New Roman"/>
                <w:sz w:val="20"/>
              </w:rPr>
              <w:t xml:space="preserve">Успостављање приоритетних задатака; </w:t>
            </w:r>
          </w:p>
          <w:p w14:paraId="55BE2456"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Пружање помоћи наставницима у изради глобалних и оперативних планова рада;</w:t>
            </w:r>
          </w:p>
          <w:p w14:paraId="7A84D6FF"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Помоћ у планирању огледних/угледних часова на руском језику;</w:t>
            </w:r>
          </w:p>
          <w:p w14:paraId="5538FA15"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Спровођење радионица из физике “Сила ума”</w:t>
            </w:r>
          </w:p>
          <w:p w14:paraId="05DEE4CE"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План посете часова језичких асистената  који држе наставу на руском језику;</w:t>
            </w:r>
          </w:p>
          <w:p w14:paraId="52FC58E6"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Израда распореда часова додатне и допунске наставе, као и огледних/угледних часова које ће реализовати језички асистенти;</w:t>
            </w:r>
          </w:p>
          <w:p w14:paraId="35EB53E2"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Дефинисање јединственог става о оцењивању и критеријума оцењивања;  </w:t>
            </w:r>
          </w:p>
          <w:p w14:paraId="1FFDE743"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Израда плана и програма стручног (језичког) усавршавања наставника</w:t>
            </w:r>
          </w:p>
          <w:p w14:paraId="6A9DA6DD"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Укључивање наставника у програме стручног усавршавања;  </w:t>
            </w:r>
          </w:p>
          <w:p w14:paraId="3D176EF6"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Организација студијског путовања (Посета РЦ у Београду, Руског дома, руске цркве у Београду и сл.);</w:t>
            </w:r>
          </w:p>
          <w:p w14:paraId="4708A4D0"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Посете - одлазак на значајне манифестације у складу са областима интересовања (Обележавање Боја код Горњет Адровца, Фестивал науке, Сајам књига и сл.) и сл.</w:t>
            </w:r>
          </w:p>
          <w:p w14:paraId="31A7AA69" w14:textId="77777777" w:rsidR="00337D2B" w:rsidRPr="00B37CAE" w:rsidRDefault="00C84B04" w:rsidP="002D1BFE">
            <w:pPr>
              <w:widowControl w:val="0"/>
              <w:numPr>
                <w:ilvl w:val="0"/>
                <w:numId w:val="88"/>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Аплицирање за донацију компаније НИС.</w:t>
            </w:r>
          </w:p>
        </w:tc>
        <w:tc>
          <w:tcPr>
            <w:tcW w:w="1512" w:type="dxa"/>
            <w:vMerge w:val="restart"/>
            <w:shd w:val="clear" w:color="auto" w:fill="auto"/>
            <w:tcMar>
              <w:top w:w="100" w:type="dxa"/>
              <w:left w:w="100" w:type="dxa"/>
              <w:bottom w:w="100" w:type="dxa"/>
              <w:right w:w="100" w:type="dxa"/>
            </w:tcMar>
          </w:tcPr>
          <w:p w14:paraId="084158BD"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Сви чланови Тима</w:t>
            </w:r>
          </w:p>
          <w:p w14:paraId="4DF5EEED"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директор школе</w:t>
            </w:r>
          </w:p>
          <w:p w14:paraId="6EDBD0A3" w14:textId="77777777" w:rsidR="00337D2B" w:rsidRPr="00B37CAE" w:rsidRDefault="00337D2B">
            <w:pPr>
              <w:widowControl w:val="0"/>
              <w:shd w:val="clear" w:color="auto" w:fill="FFFFFF"/>
              <w:jc w:val="both"/>
              <w:rPr>
                <w:rFonts w:ascii="Times New Roman" w:eastAsia="Times New Roman" w:hAnsi="Times New Roman"/>
                <w:color w:val="333333"/>
                <w:sz w:val="20"/>
                <w:lang w:val="ru-RU"/>
              </w:rPr>
            </w:pPr>
          </w:p>
          <w:p w14:paraId="01DFF58E"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ППС</w:t>
            </w:r>
          </w:p>
          <w:p w14:paraId="07DBF147"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по потреби:</w:t>
            </w:r>
          </w:p>
          <w:p w14:paraId="1BC3D61D"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xml:space="preserve"> одређена СВ</w:t>
            </w:r>
          </w:p>
          <w:p w14:paraId="42F9CC2D"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Тим за међународну сарадњу</w:t>
            </w:r>
          </w:p>
          <w:p w14:paraId="041AA70A"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-Тим за промоцију</w:t>
            </w:r>
          </w:p>
          <w:p w14:paraId="0D86EDC6"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Одељењске старешине</w:t>
            </w:r>
          </w:p>
          <w:p w14:paraId="0C5C6ED1" w14:textId="77777777" w:rsidR="00337D2B" w:rsidRPr="00B37CAE" w:rsidRDefault="00C84B04">
            <w:pPr>
              <w:widowControl w:val="0"/>
              <w:shd w:val="clear" w:color="auto" w:fill="FFFFFF"/>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 чланови НВ</w:t>
            </w:r>
          </w:p>
          <w:p w14:paraId="51141002" w14:textId="77777777" w:rsidR="00337D2B" w:rsidRPr="00B37CAE" w:rsidRDefault="00337D2B">
            <w:pPr>
              <w:widowControl w:val="0"/>
              <w:shd w:val="clear" w:color="auto" w:fill="FFFFFF"/>
              <w:jc w:val="both"/>
              <w:rPr>
                <w:rFonts w:ascii="Times New Roman" w:eastAsia="Times New Roman" w:hAnsi="Times New Roman"/>
                <w:color w:val="333333"/>
                <w:sz w:val="20"/>
                <w:lang w:val="ru-RU"/>
              </w:rPr>
            </w:pPr>
          </w:p>
          <w:p w14:paraId="09B6EC87" w14:textId="77777777" w:rsidR="00337D2B" w:rsidRPr="00B37CAE" w:rsidRDefault="00337D2B">
            <w:pPr>
              <w:widowControl w:val="0"/>
              <w:jc w:val="both"/>
              <w:rPr>
                <w:rFonts w:ascii="Times New Roman" w:eastAsia="Times New Roman" w:hAnsi="Times New Roman"/>
                <w:sz w:val="20"/>
                <w:lang w:val="ru-RU"/>
              </w:rPr>
            </w:pPr>
          </w:p>
        </w:tc>
      </w:tr>
      <w:tr w:rsidR="00337D2B" w:rsidRPr="00B37CAE" w14:paraId="35F97C20" w14:textId="77777777" w:rsidTr="00B37CAE">
        <w:trPr>
          <w:cantSplit/>
          <w:trHeight w:val="440"/>
          <w:tblHeader/>
          <w:jc w:val="center"/>
        </w:trPr>
        <w:tc>
          <w:tcPr>
            <w:tcW w:w="564" w:type="dxa"/>
            <w:shd w:val="clear" w:color="auto" w:fill="auto"/>
            <w:tcMar>
              <w:top w:w="100" w:type="dxa"/>
              <w:left w:w="100" w:type="dxa"/>
              <w:bottom w:w="100" w:type="dxa"/>
              <w:right w:w="100" w:type="dxa"/>
            </w:tcMar>
          </w:tcPr>
          <w:p w14:paraId="1CD8C460"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X - XI</w:t>
            </w:r>
          </w:p>
        </w:tc>
        <w:tc>
          <w:tcPr>
            <w:tcW w:w="8364" w:type="dxa"/>
            <w:shd w:val="clear" w:color="auto" w:fill="auto"/>
            <w:tcMar>
              <w:top w:w="100" w:type="dxa"/>
              <w:left w:w="100" w:type="dxa"/>
              <w:bottom w:w="100" w:type="dxa"/>
              <w:right w:w="100" w:type="dxa"/>
            </w:tcMar>
          </w:tcPr>
          <w:p w14:paraId="42F25943"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Учешће у међународним пројектима са партнерским универзитетима и школама у Русији;</w:t>
            </w:r>
          </w:p>
          <w:p w14:paraId="665736A1"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bookmarkStart w:id="360" w:name="_heading=h.2et92p0" w:colFirst="0" w:colLast="0"/>
            <w:bookmarkEnd w:id="360"/>
            <w:r w:rsidRPr="00B37CAE">
              <w:rPr>
                <w:rFonts w:ascii="Times New Roman" w:eastAsia="Times New Roman" w:hAnsi="Times New Roman"/>
                <w:sz w:val="20"/>
                <w:lang w:val="ru-RU"/>
              </w:rPr>
              <w:t xml:space="preserve">Оснивање Руског ресурсног центра/ Руског образовног центра у Алексиначкој гимназији и сарадња са руским универзитетима. Омогућавање ученицима билингвалних одељења да бирају између већег броја универзитета широм Русије за студирање;  </w:t>
            </w:r>
          </w:p>
          <w:p w14:paraId="3AD7AFC8"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bookmarkStart w:id="361" w:name="_heading=h.qg5dhvncf6l5" w:colFirst="0" w:colLast="0"/>
            <w:bookmarkEnd w:id="361"/>
            <w:r w:rsidRPr="00B37CAE">
              <w:rPr>
                <w:rFonts w:ascii="Times New Roman" w:eastAsia="Times New Roman" w:hAnsi="Times New Roman"/>
                <w:sz w:val="20"/>
                <w:lang w:val="ru-RU"/>
              </w:rPr>
              <w:t>Спровођење ваннаставних активности (секције, пројекти) на руском језику са језичким асистентима;</w:t>
            </w:r>
          </w:p>
          <w:p w14:paraId="7F7F57B4"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 Учешће у међународним онлајн такмичењима на руском језику из различитих предмета;</w:t>
            </w:r>
          </w:p>
          <w:p w14:paraId="5354A29B"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Припрема и реализација огледних/угледних часова, радионица и интердисциплинарно повезивање;</w:t>
            </w:r>
          </w:p>
          <w:p w14:paraId="70EEE4DB"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Припрема и реализација онлајн активности са партнерским универзитетима и школама (РУДН, Универзитет “Лобачевски”, Лицеј “Капица” и др.)</w:t>
            </w:r>
          </w:p>
          <w:p w14:paraId="17CE8984"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Реализација студијског путовања (Посета РЦ у Београду, Руског дома, руске цркве у Београду и сл.);</w:t>
            </w:r>
          </w:p>
          <w:p w14:paraId="697E4C6A"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Сарадња са школама у којима се реализује билингвална настава у циљу размене искустава и примера добре праксе;</w:t>
            </w:r>
          </w:p>
          <w:p w14:paraId="2D4678F1"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Представљање ђацима програма бесплатног студирања у Русији (онлајн промоције руских универзитета);</w:t>
            </w:r>
          </w:p>
          <w:p w14:paraId="039A87C0"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Анализа успеха ученика у оквиру групе билигвалних предмета и реализације наставних планова - класификациони период;</w:t>
            </w:r>
          </w:p>
          <w:p w14:paraId="5A568E31"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Вредновање успостављеног јединственог става критеријума оцењивања;  </w:t>
            </w:r>
          </w:p>
          <w:p w14:paraId="4599C58B" w14:textId="77777777" w:rsidR="00337D2B" w:rsidRPr="00B37CAE" w:rsidRDefault="00C84B04" w:rsidP="002D1BFE">
            <w:pPr>
              <w:widowControl w:val="0"/>
              <w:numPr>
                <w:ilvl w:val="0"/>
                <w:numId w:val="89"/>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Припрема материјала – брошура, беџева и плаката билингвалне наставе за промоцију.</w:t>
            </w:r>
          </w:p>
          <w:p w14:paraId="373C33DF" w14:textId="77777777" w:rsidR="00337D2B" w:rsidRPr="00B37CAE" w:rsidRDefault="00337D2B">
            <w:pPr>
              <w:widowControl w:val="0"/>
              <w:jc w:val="both"/>
              <w:rPr>
                <w:rFonts w:ascii="Times New Roman" w:eastAsia="Times New Roman" w:hAnsi="Times New Roman"/>
                <w:sz w:val="20"/>
                <w:lang w:val="ru-RU"/>
              </w:rPr>
            </w:pPr>
          </w:p>
        </w:tc>
        <w:tc>
          <w:tcPr>
            <w:tcW w:w="1512" w:type="dxa"/>
            <w:vMerge/>
            <w:shd w:val="clear" w:color="auto" w:fill="auto"/>
            <w:tcMar>
              <w:top w:w="100" w:type="dxa"/>
              <w:left w:w="100" w:type="dxa"/>
              <w:bottom w:w="100" w:type="dxa"/>
              <w:right w:w="100" w:type="dxa"/>
            </w:tcMar>
          </w:tcPr>
          <w:p w14:paraId="1B9ECBB4" w14:textId="77777777" w:rsidR="00337D2B" w:rsidRPr="00B37CAE" w:rsidRDefault="00337D2B">
            <w:pPr>
              <w:widowControl w:val="0"/>
              <w:rPr>
                <w:rFonts w:ascii="Times New Roman" w:eastAsia="Times New Roman" w:hAnsi="Times New Roman"/>
                <w:sz w:val="20"/>
                <w:lang w:val="ru-RU"/>
              </w:rPr>
            </w:pPr>
          </w:p>
        </w:tc>
      </w:tr>
      <w:tr w:rsidR="00337D2B" w:rsidRPr="00B37CAE" w14:paraId="5BD7B52B" w14:textId="77777777" w:rsidTr="00B37CAE">
        <w:trPr>
          <w:cantSplit/>
          <w:tblHeader/>
          <w:jc w:val="center"/>
        </w:trPr>
        <w:tc>
          <w:tcPr>
            <w:tcW w:w="564" w:type="dxa"/>
            <w:shd w:val="clear" w:color="auto" w:fill="auto"/>
            <w:tcMar>
              <w:top w:w="100" w:type="dxa"/>
              <w:left w:w="100" w:type="dxa"/>
              <w:bottom w:w="100" w:type="dxa"/>
              <w:right w:w="100" w:type="dxa"/>
            </w:tcMar>
          </w:tcPr>
          <w:p w14:paraId="3F1BB942"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lang w:val="ru-RU"/>
              </w:rPr>
              <w:t xml:space="preserve"> </w:t>
            </w:r>
            <w:r w:rsidRPr="00B37CAE">
              <w:rPr>
                <w:rFonts w:ascii="Times New Roman" w:eastAsia="Times New Roman" w:hAnsi="Times New Roman"/>
                <w:sz w:val="20"/>
              </w:rPr>
              <w:t>XII</w:t>
            </w:r>
          </w:p>
        </w:tc>
        <w:tc>
          <w:tcPr>
            <w:tcW w:w="8364" w:type="dxa"/>
            <w:shd w:val="clear" w:color="auto" w:fill="auto"/>
            <w:tcMar>
              <w:top w:w="100" w:type="dxa"/>
              <w:left w:w="100" w:type="dxa"/>
              <w:bottom w:w="100" w:type="dxa"/>
              <w:right w:w="100" w:type="dxa"/>
            </w:tcMar>
          </w:tcPr>
          <w:p w14:paraId="259EE674" w14:textId="77777777" w:rsidR="00337D2B" w:rsidRPr="00B37CAE" w:rsidRDefault="00C84B04" w:rsidP="002D1BFE">
            <w:pPr>
              <w:widowControl w:val="0"/>
              <w:numPr>
                <w:ilvl w:val="0"/>
                <w:numId w:val="90"/>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Анализа успеха ученика у оквиру групе билигвалних предмета и реализације наставних планова на крају првог поугодишта; </w:t>
            </w:r>
          </w:p>
          <w:p w14:paraId="5BFBC2EF" w14:textId="77777777" w:rsidR="00337D2B" w:rsidRPr="00B37CAE" w:rsidRDefault="00C84B04" w:rsidP="002D1BFE">
            <w:pPr>
              <w:widowControl w:val="0"/>
              <w:numPr>
                <w:ilvl w:val="0"/>
                <w:numId w:val="90"/>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Предлог мера за унапређење наставног процеса на руском језику.</w:t>
            </w:r>
          </w:p>
          <w:p w14:paraId="64724003" w14:textId="77777777" w:rsidR="00337D2B" w:rsidRPr="00B37CAE" w:rsidRDefault="00C84B04" w:rsidP="002D1BFE">
            <w:pPr>
              <w:widowControl w:val="0"/>
              <w:numPr>
                <w:ilvl w:val="0"/>
                <w:numId w:val="90"/>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Извештај о стручном(језичког) усавршавању наставника на крају 1. полугодишта;</w:t>
            </w:r>
          </w:p>
          <w:p w14:paraId="0E0E903B" w14:textId="77777777" w:rsidR="00337D2B" w:rsidRPr="00B37CAE" w:rsidRDefault="00C84B04" w:rsidP="002D1BFE">
            <w:pPr>
              <w:widowControl w:val="0"/>
              <w:numPr>
                <w:ilvl w:val="0"/>
                <w:numId w:val="90"/>
              </w:numPr>
              <w:shd w:val="clear" w:color="auto" w:fill="FFFFFF"/>
              <w:spacing w:line="276" w:lineRule="auto"/>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Евалуација резултата остварених пројекта и њихова анализа;</w:t>
            </w:r>
          </w:p>
          <w:p w14:paraId="5FBFD271" w14:textId="77777777" w:rsidR="00337D2B" w:rsidRPr="00B37CAE" w:rsidRDefault="00337D2B">
            <w:pPr>
              <w:widowControl w:val="0"/>
              <w:ind w:left="720"/>
              <w:jc w:val="both"/>
              <w:rPr>
                <w:rFonts w:ascii="Times New Roman" w:eastAsia="Times New Roman" w:hAnsi="Times New Roman"/>
                <w:sz w:val="20"/>
                <w:lang w:val="ru-RU"/>
              </w:rPr>
            </w:pPr>
          </w:p>
        </w:tc>
        <w:tc>
          <w:tcPr>
            <w:tcW w:w="1512" w:type="dxa"/>
            <w:shd w:val="clear" w:color="auto" w:fill="auto"/>
            <w:tcMar>
              <w:top w:w="100" w:type="dxa"/>
              <w:left w:w="100" w:type="dxa"/>
              <w:bottom w:w="100" w:type="dxa"/>
              <w:right w:w="100" w:type="dxa"/>
            </w:tcMar>
          </w:tcPr>
          <w:p w14:paraId="5CF91CEE" w14:textId="77777777" w:rsidR="00337D2B" w:rsidRPr="00B37CAE" w:rsidRDefault="00337D2B">
            <w:pPr>
              <w:widowControl w:val="0"/>
              <w:jc w:val="both"/>
              <w:rPr>
                <w:rFonts w:ascii="Times New Roman" w:eastAsia="Times New Roman" w:hAnsi="Times New Roman"/>
                <w:sz w:val="20"/>
                <w:lang w:val="ru-RU"/>
              </w:rPr>
            </w:pPr>
          </w:p>
        </w:tc>
      </w:tr>
      <w:tr w:rsidR="00337D2B" w:rsidRPr="00B37CAE" w14:paraId="1DA9E959" w14:textId="77777777" w:rsidTr="00B37CAE">
        <w:trPr>
          <w:cantSplit/>
          <w:tblHeader/>
          <w:jc w:val="center"/>
        </w:trPr>
        <w:tc>
          <w:tcPr>
            <w:tcW w:w="564" w:type="dxa"/>
            <w:shd w:val="clear" w:color="auto" w:fill="auto"/>
            <w:tcMar>
              <w:top w:w="100" w:type="dxa"/>
              <w:left w:w="100" w:type="dxa"/>
              <w:bottom w:w="100" w:type="dxa"/>
              <w:right w:w="100" w:type="dxa"/>
            </w:tcMar>
          </w:tcPr>
          <w:p w14:paraId="7D4E233C"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I-IV</w:t>
            </w:r>
          </w:p>
        </w:tc>
        <w:tc>
          <w:tcPr>
            <w:tcW w:w="8364" w:type="dxa"/>
            <w:shd w:val="clear" w:color="auto" w:fill="auto"/>
            <w:tcMar>
              <w:top w:w="100" w:type="dxa"/>
              <w:left w:w="100" w:type="dxa"/>
              <w:bottom w:w="100" w:type="dxa"/>
              <w:right w:w="100" w:type="dxa"/>
            </w:tcMar>
          </w:tcPr>
          <w:p w14:paraId="39AAB53A"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Периодична анализа рада и резултата ученика у оквиру групе предмета и реализације наставних планова  </w:t>
            </w:r>
          </w:p>
          <w:p w14:paraId="64F7326F"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Консултације за израду матурских радова;  </w:t>
            </w:r>
          </w:p>
          <w:p w14:paraId="7A56A749"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Припреме ђака за међународна такмичења на руском језику;</w:t>
            </w:r>
          </w:p>
          <w:p w14:paraId="695C88FD"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Реализација предвиђених активности у оквиру међународне сарадње;</w:t>
            </w:r>
          </w:p>
          <w:p w14:paraId="1E003A4A"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Реализација предвиђених огледних/угледних часова;</w:t>
            </w:r>
          </w:p>
          <w:p w14:paraId="09C8DD56"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Припрема ђака за полагање испита из руског језика за упис у двојезично одељење;</w:t>
            </w:r>
          </w:p>
          <w:p w14:paraId="79DFE569"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Израда промотивног материјала и укључивање у промотивне активности школе (Отворена врата , Руско вече, промоција у основним школама, сајмови образовања и сл.);</w:t>
            </w:r>
          </w:p>
          <w:p w14:paraId="1D70DDB0" w14:textId="77777777" w:rsidR="00337D2B" w:rsidRPr="00B37CAE" w:rsidRDefault="00C84B04" w:rsidP="002D1BFE">
            <w:pPr>
              <w:widowControl w:val="0"/>
              <w:numPr>
                <w:ilvl w:val="0"/>
                <w:numId w:val="91"/>
              </w:numPr>
              <w:spacing w:line="276" w:lineRule="auto"/>
              <w:jc w:val="both"/>
              <w:rPr>
                <w:rFonts w:ascii="Times New Roman" w:eastAsia="Times New Roman" w:hAnsi="Times New Roman"/>
                <w:sz w:val="20"/>
              </w:rPr>
            </w:pPr>
            <w:r w:rsidRPr="00B37CAE">
              <w:rPr>
                <w:rFonts w:ascii="Times New Roman" w:eastAsia="Times New Roman" w:hAnsi="Times New Roman"/>
                <w:sz w:val="20"/>
              </w:rPr>
              <w:t>Подршка ђацима</w:t>
            </w:r>
          </w:p>
        </w:tc>
        <w:tc>
          <w:tcPr>
            <w:tcW w:w="1512" w:type="dxa"/>
            <w:shd w:val="clear" w:color="auto" w:fill="auto"/>
            <w:tcMar>
              <w:top w:w="100" w:type="dxa"/>
              <w:left w:w="100" w:type="dxa"/>
              <w:bottom w:w="100" w:type="dxa"/>
              <w:right w:w="100" w:type="dxa"/>
            </w:tcMar>
          </w:tcPr>
          <w:p w14:paraId="0DF57C30" w14:textId="77777777" w:rsidR="00337D2B" w:rsidRPr="00B37CAE" w:rsidRDefault="00337D2B">
            <w:pPr>
              <w:widowControl w:val="0"/>
              <w:jc w:val="both"/>
              <w:rPr>
                <w:rFonts w:ascii="Times New Roman" w:eastAsia="Times New Roman" w:hAnsi="Times New Roman"/>
                <w:sz w:val="20"/>
              </w:rPr>
            </w:pPr>
          </w:p>
        </w:tc>
      </w:tr>
      <w:tr w:rsidR="00337D2B" w:rsidRPr="00B37CAE" w14:paraId="394F7016" w14:textId="77777777" w:rsidTr="00B37CAE">
        <w:trPr>
          <w:cantSplit/>
          <w:tblHeader/>
          <w:jc w:val="center"/>
        </w:trPr>
        <w:tc>
          <w:tcPr>
            <w:tcW w:w="564" w:type="dxa"/>
            <w:shd w:val="clear" w:color="auto" w:fill="auto"/>
            <w:tcMar>
              <w:top w:w="100" w:type="dxa"/>
              <w:left w:w="100" w:type="dxa"/>
              <w:bottom w:w="100" w:type="dxa"/>
              <w:right w:w="100" w:type="dxa"/>
            </w:tcMar>
          </w:tcPr>
          <w:p w14:paraId="1A69BFBF"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V - VI</w:t>
            </w:r>
          </w:p>
        </w:tc>
        <w:tc>
          <w:tcPr>
            <w:tcW w:w="8364" w:type="dxa"/>
            <w:shd w:val="clear" w:color="auto" w:fill="auto"/>
            <w:tcMar>
              <w:top w:w="100" w:type="dxa"/>
              <w:left w:w="100" w:type="dxa"/>
              <w:bottom w:w="100" w:type="dxa"/>
              <w:right w:w="100" w:type="dxa"/>
            </w:tcMar>
          </w:tcPr>
          <w:p w14:paraId="65EDAFA4" w14:textId="77777777" w:rsidR="00337D2B" w:rsidRPr="00B37CAE" w:rsidRDefault="00C84B04" w:rsidP="002D1BFE">
            <w:pPr>
              <w:widowControl w:val="0"/>
              <w:numPr>
                <w:ilvl w:val="0"/>
                <w:numId w:val="92"/>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Припреме и организација пријемног испита за билингвална одељења;</w:t>
            </w:r>
          </w:p>
          <w:p w14:paraId="6A781BB0" w14:textId="77777777" w:rsidR="00337D2B" w:rsidRPr="00B37CAE" w:rsidRDefault="00C84B04" w:rsidP="002D1BFE">
            <w:pPr>
              <w:widowControl w:val="0"/>
              <w:numPr>
                <w:ilvl w:val="0"/>
                <w:numId w:val="92"/>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Анализа успеха ученика </w:t>
            </w:r>
            <w:r w:rsidRPr="00B37CAE">
              <w:rPr>
                <w:rFonts w:ascii="Times New Roman" w:eastAsia="Times New Roman" w:hAnsi="Times New Roman"/>
                <w:sz w:val="20"/>
              </w:rPr>
              <w:t>IV</w:t>
            </w:r>
            <w:r w:rsidRPr="00B37CAE">
              <w:rPr>
                <w:rFonts w:ascii="Times New Roman" w:eastAsia="Times New Roman" w:hAnsi="Times New Roman"/>
                <w:sz w:val="20"/>
                <w:lang w:val="ru-RU"/>
              </w:rPr>
              <w:t xml:space="preserve"> разреда на крају другог полугодишта;  </w:t>
            </w:r>
          </w:p>
        </w:tc>
        <w:tc>
          <w:tcPr>
            <w:tcW w:w="1512" w:type="dxa"/>
            <w:shd w:val="clear" w:color="auto" w:fill="auto"/>
            <w:tcMar>
              <w:top w:w="100" w:type="dxa"/>
              <w:left w:w="100" w:type="dxa"/>
              <w:bottom w:w="100" w:type="dxa"/>
              <w:right w:w="100" w:type="dxa"/>
            </w:tcMar>
          </w:tcPr>
          <w:p w14:paraId="1CCB2B79" w14:textId="77777777" w:rsidR="00337D2B" w:rsidRPr="00B37CAE" w:rsidRDefault="00337D2B">
            <w:pPr>
              <w:widowControl w:val="0"/>
              <w:jc w:val="both"/>
              <w:rPr>
                <w:rFonts w:ascii="Times New Roman" w:eastAsia="Times New Roman" w:hAnsi="Times New Roman"/>
                <w:sz w:val="20"/>
                <w:lang w:val="ru-RU"/>
              </w:rPr>
            </w:pPr>
          </w:p>
        </w:tc>
      </w:tr>
      <w:tr w:rsidR="00337D2B" w:rsidRPr="00B37CAE" w14:paraId="2B7141BB" w14:textId="77777777" w:rsidTr="00B37CAE">
        <w:trPr>
          <w:cantSplit/>
          <w:tblHeader/>
          <w:jc w:val="center"/>
        </w:trPr>
        <w:tc>
          <w:tcPr>
            <w:tcW w:w="564" w:type="dxa"/>
            <w:shd w:val="clear" w:color="auto" w:fill="auto"/>
            <w:tcMar>
              <w:top w:w="100" w:type="dxa"/>
              <w:left w:w="100" w:type="dxa"/>
              <w:bottom w:w="100" w:type="dxa"/>
              <w:right w:w="100" w:type="dxa"/>
            </w:tcMar>
          </w:tcPr>
          <w:p w14:paraId="378BDF7F"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VI</w:t>
            </w:r>
          </w:p>
        </w:tc>
        <w:tc>
          <w:tcPr>
            <w:tcW w:w="8364" w:type="dxa"/>
            <w:shd w:val="clear" w:color="auto" w:fill="auto"/>
            <w:tcMar>
              <w:top w:w="100" w:type="dxa"/>
              <w:left w:w="100" w:type="dxa"/>
              <w:bottom w:w="100" w:type="dxa"/>
              <w:right w:w="100" w:type="dxa"/>
            </w:tcMar>
          </w:tcPr>
          <w:p w14:paraId="0C09ED5F"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rPr>
            </w:pPr>
            <w:r w:rsidRPr="00B37CAE">
              <w:rPr>
                <w:rFonts w:ascii="Times New Roman" w:eastAsia="Times New Roman" w:hAnsi="Times New Roman"/>
                <w:sz w:val="20"/>
              </w:rPr>
              <w:t xml:space="preserve">Анализа матурских испита; </w:t>
            </w:r>
          </w:p>
          <w:p w14:paraId="73E40E01"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 Анализа успеха ученика на крају другог полугодишта; </w:t>
            </w:r>
          </w:p>
          <w:p w14:paraId="0EFA3AEC"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 Додела награда ученицима који су остварили запажене резултате на такмичењима ;  </w:t>
            </w:r>
          </w:p>
          <w:p w14:paraId="30B31B45"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Анализа рада стручног већа Тима у протеклој школској години;</w:t>
            </w:r>
          </w:p>
          <w:p w14:paraId="6229EDFF" w14:textId="77777777" w:rsidR="00337D2B" w:rsidRPr="00B37CAE" w:rsidRDefault="00C84B04" w:rsidP="002D1BFE">
            <w:pPr>
              <w:widowControl w:val="0"/>
              <w:numPr>
                <w:ilvl w:val="0"/>
                <w:numId w:val="93"/>
              </w:numPr>
              <w:shd w:val="clear" w:color="auto" w:fill="FFFFFF"/>
              <w:spacing w:line="276" w:lineRule="auto"/>
              <w:jc w:val="both"/>
              <w:rPr>
                <w:rFonts w:ascii="Times New Roman" w:eastAsia="Times New Roman" w:hAnsi="Times New Roman"/>
                <w:color w:val="333333"/>
                <w:sz w:val="20"/>
                <w:lang w:val="ru-RU"/>
              </w:rPr>
            </w:pPr>
            <w:r w:rsidRPr="00B37CAE">
              <w:rPr>
                <w:rFonts w:ascii="Times New Roman" w:eastAsia="Times New Roman" w:hAnsi="Times New Roman"/>
                <w:color w:val="333333"/>
                <w:sz w:val="20"/>
                <w:lang w:val="ru-RU"/>
              </w:rPr>
              <w:t>Евалуација резултата остварених пројекта и њихова анализа на крају школске године;</w:t>
            </w:r>
            <w:r w:rsidRPr="00B37CAE">
              <w:rPr>
                <w:rFonts w:ascii="Times New Roman" w:eastAsia="Times New Roman" w:hAnsi="Times New Roman"/>
                <w:sz w:val="20"/>
                <w:lang w:val="ru-RU"/>
              </w:rPr>
              <w:t xml:space="preserve">  </w:t>
            </w:r>
          </w:p>
          <w:p w14:paraId="7D9C37DC"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Израда извештаја о реализацији програмских садржаја рада; </w:t>
            </w:r>
          </w:p>
          <w:p w14:paraId="6D17E629" w14:textId="77777777" w:rsidR="00337D2B" w:rsidRPr="00B37CAE" w:rsidRDefault="00C84B04" w:rsidP="002D1BFE">
            <w:pPr>
              <w:widowControl w:val="0"/>
              <w:numPr>
                <w:ilvl w:val="0"/>
                <w:numId w:val="93"/>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Избор уџбеника и уџбеничких комплета за наредну школску годину- наставни материјал;  </w:t>
            </w:r>
          </w:p>
        </w:tc>
        <w:tc>
          <w:tcPr>
            <w:tcW w:w="1512" w:type="dxa"/>
            <w:shd w:val="clear" w:color="auto" w:fill="auto"/>
            <w:tcMar>
              <w:top w:w="100" w:type="dxa"/>
              <w:left w:w="100" w:type="dxa"/>
              <w:bottom w:w="100" w:type="dxa"/>
              <w:right w:w="100" w:type="dxa"/>
            </w:tcMar>
          </w:tcPr>
          <w:p w14:paraId="48E59AD2" w14:textId="77777777" w:rsidR="00337D2B" w:rsidRPr="00B37CAE" w:rsidRDefault="00337D2B">
            <w:pPr>
              <w:widowControl w:val="0"/>
              <w:jc w:val="both"/>
              <w:rPr>
                <w:rFonts w:ascii="Times New Roman" w:eastAsia="Times New Roman" w:hAnsi="Times New Roman"/>
                <w:sz w:val="20"/>
                <w:lang w:val="ru-RU"/>
              </w:rPr>
            </w:pPr>
          </w:p>
        </w:tc>
      </w:tr>
      <w:tr w:rsidR="00337D2B" w:rsidRPr="00B37CAE" w14:paraId="45270D2F" w14:textId="77777777" w:rsidTr="00B37CAE">
        <w:trPr>
          <w:cantSplit/>
          <w:tblHeader/>
          <w:jc w:val="center"/>
        </w:trPr>
        <w:tc>
          <w:tcPr>
            <w:tcW w:w="564" w:type="dxa"/>
            <w:shd w:val="clear" w:color="auto" w:fill="auto"/>
            <w:tcMar>
              <w:top w:w="100" w:type="dxa"/>
              <w:left w:w="100" w:type="dxa"/>
              <w:bottom w:w="100" w:type="dxa"/>
              <w:right w:w="100" w:type="dxa"/>
            </w:tcMar>
          </w:tcPr>
          <w:p w14:paraId="32F37BCD" w14:textId="77777777" w:rsidR="00337D2B" w:rsidRPr="00B37CAE" w:rsidRDefault="00C84B04">
            <w:pPr>
              <w:widowControl w:val="0"/>
              <w:jc w:val="both"/>
              <w:rPr>
                <w:rFonts w:ascii="Times New Roman" w:eastAsia="Times New Roman" w:hAnsi="Times New Roman"/>
                <w:sz w:val="20"/>
              </w:rPr>
            </w:pPr>
            <w:r w:rsidRPr="00B37CAE">
              <w:rPr>
                <w:rFonts w:ascii="Times New Roman" w:eastAsia="Times New Roman" w:hAnsi="Times New Roman"/>
                <w:sz w:val="20"/>
              </w:rPr>
              <w:t>Континуирано</w:t>
            </w:r>
          </w:p>
        </w:tc>
        <w:tc>
          <w:tcPr>
            <w:tcW w:w="8364" w:type="dxa"/>
            <w:shd w:val="clear" w:color="auto" w:fill="auto"/>
            <w:tcMar>
              <w:top w:w="100" w:type="dxa"/>
              <w:left w:w="100" w:type="dxa"/>
              <w:bottom w:w="100" w:type="dxa"/>
              <w:right w:w="100" w:type="dxa"/>
            </w:tcMar>
          </w:tcPr>
          <w:p w14:paraId="41E12B48" w14:textId="77777777" w:rsidR="00337D2B" w:rsidRPr="00B37CAE" w:rsidRDefault="00C84B04" w:rsidP="002D1BFE">
            <w:pPr>
              <w:keepNext/>
              <w:keepLines/>
              <w:numPr>
                <w:ilvl w:val="0"/>
                <w:numId w:val="94"/>
              </w:numPr>
              <w:spacing w:line="276" w:lineRule="auto"/>
              <w:jc w:val="both"/>
              <w:rPr>
                <w:rFonts w:ascii="Times New Roman" w:eastAsia="Times New Roman" w:hAnsi="Times New Roman"/>
                <w:color w:val="4F81BD"/>
                <w:sz w:val="20"/>
                <w:lang w:val="ru-RU"/>
              </w:rPr>
            </w:pPr>
            <w:bookmarkStart w:id="362" w:name="_heading=h.3znysh7" w:colFirst="0" w:colLast="0"/>
            <w:bookmarkEnd w:id="362"/>
            <w:r w:rsidRPr="00B37CAE">
              <w:rPr>
                <w:rFonts w:ascii="Times New Roman" w:eastAsia="Times New Roman" w:hAnsi="Times New Roman"/>
                <w:sz w:val="20"/>
                <w:lang w:val="ru-RU"/>
              </w:rPr>
              <w:t>Сарадња са институцијама које могу допринети подизању квалитета двојезичне наставе: Центром за међународну сарадњу Министарства просвете РФ,, Националним научно- истраживачким универзитетом "Лобачевски" у Нижњем Новгороду, Славистичким друштвом, Руским центром у Београду и Департманом за руски језик Филозофског факултета у Нишу, Универзитетом РУДН у Москви, Руским домом у Београду, Руском школом, РЦ у Новом Саду, РЦ у Београду, као и Гимназијом "Јован Јовановић Змај"у Новом Саду, Гимназијом "Светозар Марковић", Физичко- технолошким лицејем “Капица” у Москви и др.</w:t>
            </w:r>
          </w:p>
          <w:p w14:paraId="764651C1"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Интерна размена искустава у оквиру Тима за двојезичну наставу, везаних за квалитетно припремање наставе ;</w:t>
            </w:r>
          </w:p>
          <w:p w14:paraId="02BB48D6"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Учешћа наставника и ученика у пројектима, такмичењима, конкурсима, конференцијама и форумима на руском језику и сл.</w:t>
            </w:r>
          </w:p>
          <w:p w14:paraId="65E5E69F"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Интерно праћење и вредновање двојезичне наставе (упоредно тестирање ученика из појединих предмета који прате двојезичну наставу са контролним групама ученика који прате наставу само на матерњем језику);</w:t>
            </w:r>
          </w:p>
          <w:p w14:paraId="3FCD5A66"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 xml:space="preserve">Сарадња са институцијама чији представници екстерно прате и вреднују двојезичну наставу (Министарство просвете и Школска управа у Нишу, Завод за вредновање и унапређење образовања и васпитања, Руски дом у Београду и др. релевантне институције). </w:t>
            </w:r>
          </w:p>
          <w:p w14:paraId="4411D678"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Стручно усавршавање наставника који изводе наставу на српском и руском језику (обавезно спровођење семинара у самој школи и посета других адекватних семинара,уколико се створе предуслови за то, у образовним институцијама које се налазе на руском говорном подручју и учествовање у стручним семинарима у РС)  и полагање одговарајућих испита за добијање сертификата;</w:t>
            </w:r>
          </w:p>
          <w:p w14:paraId="7B5D8425"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Континуирана промоцији билингвалног одељења у свим основним школама општине Алексинац и шире (огледни часови, обилазак школа, манифестације, израда промотивног материјала, сарадња са родитељима, путем сајта, друштвених мрежа и др.)</w:t>
            </w:r>
          </w:p>
          <w:p w14:paraId="4DA37561" w14:textId="77777777" w:rsidR="00337D2B" w:rsidRPr="00B37CAE" w:rsidRDefault="00C84B04" w:rsidP="002D1BFE">
            <w:pPr>
              <w:numPr>
                <w:ilvl w:val="0"/>
                <w:numId w:val="94"/>
              </w:numPr>
              <w:spacing w:line="276" w:lineRule="auto"/>
              <w:jc w:val="both"/>
              <w:rPr>
                <w:rFonts w:ascii="Times New Roman" w:eastAsia="Times New Roman" w:hAnsi="Times New Roman"/>
                <w:sz w:val="20"/>
                <w:lang w:val="ru-RU"/>
              </w:rPr>
            </w:pPr>
            <w:r w:rsidRPr="00B37CAE">
              <w:rPr>
                <w:rFonts w:ascii="Times New Roman" w:eastAsia="Times New Roman" w:hAnsi="Times New Roman"/>
                <w:sz w:val="20"/>
                <w:lang w:val="ru-RU"/>
              </w:rPr>
              <w:t>Посета културних и научних манифестацијама примереним узрасту ученика који похађају двојезичну наставу  и њихових наставника ( посета Фестивала науке у Београду, Научно-технолошког парка, сајмова образовања, учешће у Конференцији о настави физике, манифестацији у Горњем Адровцу, манифестацијама у Руском дому, програму АРД “Младе дипломате”, дечјим камповима  и др. ).</w:t>
            </w:r>
          </w:p>
          <w:p w14:paraId="12DAE07C" w14:textId="77777777" w:rsidR="00337D2B" w:rsidRPr="00B37CAE" w:rsidRDefault="00337D2B">
            <w:pPr>
              <w:jc w:val="both"/>
              <w:rPr>
                <w:rFonts w:ascii="Times New Roman" w:eastAsia="Times New Roman" w:hAnsi="Times New Roman"/>
                <w:sz w:val="20"/>
                <w:lang w:val="ru-RU"/>
              </w:rPr>
            </w:pPr>
          </w:p>
          <w:p w14:paraId="71E2AB24" w14:textId="77777777" w:rsidR="00337D2B" w:rsidRPr="00B37CAE" w:rsidRDefault="00337D2B">
            <w:pPr>
              <w:keepNext/>
              <w:keepLines/>
              <w:ind w:left="425"/>
              <w:jc w:val="both"/>
              <w:rPr>
                <w:rFonts w:ascii="Times New Roman" w:eastAsia="Times New Roman" w:hAnsi="Times New Roman"/>
                <w:sz w:val="20"/>
                <w:lang w:val="ru-RU"/>
              </w:rPr>
            </w:pPr>
            <w:bookmarkStart w:id="363" w:name="_heading=h.xuj1decv5si5" w:colFirst="0" w:colLast="0"/>
            <w:bookmarkEnd w:id="363"/>
          </w:p>
          <w:p w14:paraId="1FCC89D4" w14:textId="77777777" w:rsidR="00337D2B" w:rsidRPr="00B37CAE" w:rsidRDefault="00337D2B">
            <w:pPr>
              <w:widowControl w:val="0"/>
              <w:jc w:val="both"/>
              <w:rPr>
                <w:rFonts w:ascii="Times New Roman" w:eastAsia="Times New Roman" w:hAnsi="Times New Roman"/>
                <w:sz w:val="20"/>
                <w:lang w:val="ru-RU"/>
              </w:rPr>
            </w:pPr>
          </w:p>
        </w:tc>
        <w:tc>
          <w:tcPr>
            <w:tcW w:w="1512" w:type="dxa"/>
            <w:shd w:val="clear" w:color="auto" w:fill="auto"/>
            <w:tcMar>
              <w:top w:w="100" w:type="dxa"/>
              <w:left w:w="100" w:type="dxa"/>
              <w:bottom w:w="100" w:type="dxa"/>
              <w:right w:w="100" w:type="dxa"/>
            </w:tcMar>
          </w:tcPr>
          <w:p w14:paraId="04D04656" w14:textId="77777777" w:rsidR="00337D2B" w:rsidRPr="00B37CAE" w:rsidRDefault="00337D2B">
            <w:pPr>
              <w:widowControl w:val="0"/>
              <w:jc w:val="both"/>
              <w:rPr>
                <w:rFonts w:ascii="Times New Roman" w:eastAsia="Times New Roman" w:hAnsi="Times New Roman"/>
                <w:sz w:val="20"/>
                <w:lang w:val="ru-RU"/>
              </w:rPr>
            </w:pPr>
          </w:p>
        </w:tc>
      </w:tr>
    </w:tbl>
    <w:p w14:paraId="0631A9E8" w14:textId="77777777" w:rsidR="00337D2B" w:rsidRDefault="00337D2B">
      <w:pPr>
        <w:jc w:val="both"/>
        <w:rPr>
          <w:rFonts w:ascii="Times New Roman" w:eastAsia="Times New Roman" w:hAnsi="Times New Roman"/>
          <w:b/>
          <w:szCs w:val="24"/>
          <w:lang w:val="ru-RU"/>
        </w:rPr>
      </w:pPr>
    </w:p>
    <w:p w14:paraId="3A4FD6FD" w14:textId="77777777" w:rsidR="00337D2B" w:rsidRDefault="00C84B04">
      <w:pPr>
        <w:jc w:val="both"/>
        <w:rPr>
          <w:rFonts w:ascii="Times New Roman" w:eastAsia="Times New Roman" w:hAnsi="Times New Roman"/>
          <w:b/>
          <w:szCs w:val="24"/>
          <w:lang w:val="ru-RU"/>
        </w:rPr>
      </w:pPr>
      <w:r>
        <w:rPr>
          <w:rFonts w:ascii="Times New Roman" w:eastAsia="Times New Roman" w:hAnsi="Times New Roman"/>
          <w:b/>
          <w:szCs w:val="24"/>
          <w:lang w:val="ru-RU"/>
        </w:rPr>
        <w:t>Рад стручног Тима за двојезичну наставу  биће усмерен на остваривање следећих исхода:</w:t>
      </w:r>
    </w:p>
    <w:p w14:paraId="23F77A1C" w14:textId="77777777" w:rsidR="00337D2B" w:rsidRDefault="00337D2B">
      <w:pPr>
        <w:jc w:val="both"/>
        <w:rPr>
          <w:rFonts w:ascii="Times New Roman" w:eastAsia="Times New Roman" w:hAnsi="Times New Roman"/>
          <w:b/>
          <w:i/>
          <w:szCs w:val="24"/>
          <w:lang w:val="ru-RU"/>
        </w:rPr>
      </w:pPr>
    </w:p>
    <w:p w14:paraId="6814419C" w14:textId="77777777" w:rsidR="00337D2B" w:rsidRDefault="00C84B04" w:rsidP="002D1BFE">
      <w:pPr>
        <w:numPr>
          <w:ilvl w:val="0"/>
          <w:numId w:val="95"/>
        </w:numPr>
        <w:spacing w:line="276" w:lineRule="auto"/>
        <w:jc w:val="both"/>
        <w:rPr>
          <w:rFonts w:ascii="Times New Roman" w:eastAsia="Times New Roman" w:hAnsi="Times New Roman"/>
          <w:szCs w:val="24"/>
        </w:rPr>
      </w:pPr>
      <w:r>
        <w:rPr>
          <w:rFonts w:ascii="Times New Roman" w:eastAsia="Times New Roman" w:hAnsi="Times New Roman"/>
          <w:szCs w:val="24"/>
        </w:rPr>
        <w:t xml:space="preserve">осигурање и унапређивање квалитета наставе  </w:t>
      </w:r>
    </w:p>
    <w:p w14:paraId="6C25FBC6"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стручно усавршавање наставника у установи у ван установе ;</w:t>
      </w:r>
    </w:p>
    <w:p w14:paraId="0838CFAC"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размена искустава и примера добре праксе са наставницима из Русије;</w:t>
      </w:r>
    </w:p>
    <w:p w14:paraId="0683ACF7" w14:textId="77777777" w:rsidR="00337D2B" w:rsidRDefault="00C84B04" w:rsidP="002D1BFE">
      <w:pPr>
        <w:numPr>
          <w:ilvl w:val="0"/>
          <w:numId w:val="95"/>
        </w:numPr>
        <w:spacing w:line="276" w:lineRule="auto"/>
        <w:jc w:val="both"/>
        <w:rPr>
          <w:rFonts w:ascii="Times New Roman" w:eastAsia="Times New Roman" w:hAnsi="Times New Roman"/>
          <w:szCs w:val="24"/>
        </w:rPr>
      </w:pPr>
      <w:r>
        <w:rPr>
          <w:rFonts w:ascii="Times New Roman" w:eastAsia="Times New Roman" w:hAnsi="Times New Roman"/>
          <w:szCs w:val="24"/>
        </w:rPr>
        <w:t>праћење оставаривања програма;</w:t>
      </w:r>
    </w:p>
    <w:p w14:paraId="048F2B0B"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оставаривање циљева и стандарда постигнућа ;</w:t>
      </w:r>
    </w:p>
    <w:p w14:paraId="0372F807" w14:textId="77777777" w:rsidR="00337D2B" w:rsidRDefault="00C84B04" w:rsidP="002D1BFE">
      <w:pPr>
        <w:numPr>
          <w:ilvl w:val="0"/>
          <w:numId w:val="95"/>
        </w:numPr>
        <w:spacing w:line="276" w:lineRule="auto"/>
        <w:jc w:val="both"/>
        <w:rPr>
          <w:rFonts w:ascii="Times New Roman" w:eastAsia="Times New Roman" w:hAnsi="Times New Roman"/>
          <w:szCs w:val="24"/>
        </w:rPr>
      </w:pPr>
      <w:r>
        <w:rPr>
          <w:rFonts w:ascii="Times New Roman" w:eastAsia="Times New Roman" w:hAnsi="Times New Roman"/>
          <w:szCs w:val="24"/>
        </w:rPr>
        <w:t>вредновање резултата рада наставника;</w:t>
      </w:r>
    </w:p>
    <w:p w14:paraId="6CA1CC67"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 xml:space="preserve">праћење и утврђивање резултата рада ученика; </w:t>
      </w:r>
    </w:p>
    <w:p w14:paraId="162B7D89"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 xml:space="preserve"> предузимање мере за јединствен и усклађен рад са ученицима; </w:t>
      </w:r>
    </w:p>
    <w:p w14:paraId="1D7BBCD3"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учествовање у научним и образовним манифестацијама на руском језику релевантним за двојезичну наставу;</w:t>
      </w:r>
    </w:p>
    <w:p w14:paraId="2F07AC24"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учешће у државним и међународним такмичењима на руском језику и из руског језика;</w:t>
      </w:r>
    </w:p>
    <w:p w14:paraId="5463B17A"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 xml:space="preserve"> решавање осталих стручних питања у образовно-васпитном раду билингвалних одељења (кадровских и организационих: полагање ТРКИ за ниво знања руског језика Б2, увођење обавезног додатног часа руског језика или часа са језичким асистентима и др.)</w:t>
      </w:r>
    </w:p>
    <w:p w14:paraId="0F9C6B57" w14:textId="77777777" w:rsidR="00337D2B" w:rsidRDefault="00C84B04" w:rsidP="002D1BFE">
      <w:pPr>
        <w:numPr>
          <w:ilvl w:val="0"/>
          <w:numId w:val="95"/>
        </w:numPr>
        <w:spacing w:line="276" w:lineRule="auto"/>
        <w:jc w:val="both"/>
        <w:rPr>
          <w:rFonts w:ascii="Times New Roman" w:eastAsia="Times New Roman" w:hAnsi="Times New Roman"/>
          <w:szCs w:val="24"/>
          <w:lang w:val="ru-RU"/>
        </w:rPr>
      </w:pPr>
      <w:r>
        <w:rPr>
          <w:rFonts w:ascii="Times New Roman" w:eastAsia="Times New Roman" w:hAnsi="Times New Roman"/>
          <w:szCs w:val="24"/>
          <w:lang w:val="ru-RU"/>
        </w:rPr>
        <w:t>решавање специфичних проблема двојезичне наставе као што је: праћење и вредновање резултата оваквог облика наставе, усавршавање и награђивање предметних наставника  укључених у рад двојезичних одељења, организација стручно- студијских путовања, као и путовања на такмичења у Русији и сл.</w:t>
      </w:r>
    </w:p>
    <w:p w14:paraId="7ECEB029" w14:textId="77777777" w:rsidR="00337D2B" w:rsidRDefault="00337D2B">
      <w:pPr>
        <w:spacing w:line="276" w:lineRule="auto"/>
        <w:jc w:val="both"/>
        <w:rPr>
          <w:rFonts w:ascii="Times New Roman" w:eastAsia="Times New Roman" w:hAnsi="Times New Roman"/>
          <w:szCs w:val="24"/>
          <w:lang w:val="ru-RU"/>
        </w:rPr>
        <w:sectPr w:rsidR="00337D2B" w:rsidSect="00A51AEC">
          <w:footerReference w:type="default" r:id="rId43"/>
          <w:pgSz w:w="11909" w:h="16834"/>
          <w:pgMar w:top="1440" w:right="1440" w:bottom="624" w:left="1440" w:header="720" w:footer="720" w:gutter="0"/>
          <w:cols w:space="720"/>
        </w:sectPr>
      </w:pPr>
    </w:p>
    <w:tbl>
      <w:tblPr>
        <w:tblStyle w:val="TableGrid"/>
        <w:tblpPr w:leftFromText="180" w:rightFromText="180" w:vertAnchor="page" w:horzAnchor="margin" w:tblpY="3271"/>
        <w:tblW w:w="0" w:type="auto"/>
        <w:tblLook w:val="04A0" w:firstRow="1" w:lastRow="0" w:firstColumn="1" w:lastColumn="0" w:noHBand="0" w:noVBand="1"/>
      </w:tblPr>
      <w:tblGrid>
        <w:gridCol w:w="2403"/>
        <w:gridCol w:w="1424"/>
        <w:gridCol w:w="1534"/>
        <w:gridCol w:w="1647"/>
        <w:gridCol w:w="2011"/>
      </w:tblGrid>
      <w:tr w:rsidR="00337D2B" w:rsidRPr="0042511C" w14:paraId="26B52E6E" w14:textId="77777777">
        <w:tc>
          <w:tcPr>
            <w:tcW w:w="2718" w:type="dxa"/>
            <w:vMerge w:val="restart"/>
          </w:tcPr>
          <w:p w14:paraId="5A4900A4" w14:textId="77777777" w:rsidR="00337D2B" w:rsidRDefault="00C84B04">
            <w:pPr>
              <w:jc w:val="center"/>
              <w:rPr>
                <w:b/>
              </w:rPr>
            </w:pPr>
            <w:r>
              <w:rPr>
                <w:b/>
              </w:rPr>
              <w:t>ПРЕДМЕТИ</w:t>
            </w:r>
          </w:p>
        </w:tc>
        <w:tc>
          <w:tcPr>
            <w:tcW w:w="3027" w:type="dxa"/>
            <w:gridSpan w:val="2"/>
          </w:tcPr>
          <w:p w14:paraId="3DAA7536" w14:textId="77777777" w:rsidR="00337D2B" w:rsidRDefault="00C84B04">
            <w:pPr>
              <w:jc w:val="center"/>
              <w:rPr>
                <w:b/>
              </w:rPr>
            </w:pPr>
            <w:r>
              <w:rPr>
                <w:b/>
              </w:rPr>
              <w:t>БРОЈ ЧАСОВА</w:t>
            </w:r>
          </w:p>
        </w:tc>
        <w:tc>
          <w:tcPr>
            <w:tcW w:w="1915" w:type="dxa"/>
            <w:vMerge w:val="restart"/>
          </w:tcPr>
          <w:p w14:paraId="4F5F6618" w14:textId="77777777" w:rsidR="00337D2B" w:rsidRDefault="00C84B04">
            <w:pPr>
              <w:rPr>
                <w:b/>
                <w:lang w:val="ru-RU"/>
              </w:rPr>
            </w:pPr>
            <w:r>
              <w:rPr>
                <w:b/>
                <w:lang w:val="ru-RU"/>
              </w:rPr>
              <w:t>БРОЈ ЧАСОВА НА СРПСКОМ ЈЕЗИКУ</w:t>
            </w:r>
          </w:p>
        </w:tc>
        <w:tc>
          <w:tcPr>
            <w:tcW w:w="1916" w:type="dxa"/>
            <w:vMerge w:val="restart"/>
          </w:tcPr>
          <w:p w14:paraId="19DC7984" w14:textId="77777777" w:rsidR="00337D2B" w:rsidRDefault="00C84B04">
            <w:pPr>
              <w:jc w:val="center"/>
              <w:rPr>
                <w:b/>
                <w:lang w:val="ru-RU"/>
              </w:rPr>
            </w:pPr>
            <w:r>
              <w:rPr>
                <w:b/>
                <w:lang w:val="ru-RU"/>
              </w:rPr>
              <w:t>БИЛИНГВАЛНА НАСТАВА</w:t>
            </w:r>
          </w:p>
          <w:p w14:paraId="3A2E8BC7" w14:textId="77777777" w:rsidR="00337D2B" w:rsidRDefault="00C84B04">
            <w:pPr>
              <w:jc w:val="center"/>
              <w:rPr>
                <w:lang w:val="ru-RU"/>
              </w:rPr>
            </w:pPr>
            <w:r>
              <w:rPr>
                <w:lang w:val="ru-RU"/>
              </w:rPr>
              <w:t>(број часова на руском језику)</w:t>
            </w:r>
          </w:p>
        </w:tc>
      </w:tr>
      <w:tr w:rsidR="00337D2B" w14:paraId="4ECAE55D" w14:textId="77777777">
        <w:tc>
          <w:tcPr>
            <w:tcW w:w="2718" w:type="dxa"/>
            <w:vMerge/>
          </w:tcPr>
          <w:p w14:paraId="0FC30356" w14:textId="77777777" w:rsidR="00337D2B" w:rsidRDefault="00337D2B">
            <w:pPr>
              <w:rPr>
                <w:lang w:val="ru-RU"/>
              </w:rPr>
            </w:pPr>
          </w:p>
        </w:tc>
        <w:tc>
          <w:tcPr>
            <w:tcW w:w="1440" w:type="dxa"/>
          </w:tcPr>
          <w:p w14:paraId="4763B7C2" w14:textId="77777777" w:rsidR="00337D2B" w:rsidRDefault="00C84B04">
            <w:pPr>
              <w:jc w:val="center"/>
              <w:rPr>
                <w:b/>
              </w:rPr>
            </w:pPr>
            <w:r>
              <w:rPr>
                <w:b/>
              </w:rPr>
              <w:t>НЕДЕЉНО</w:t>
            </w:r>
          </w:p>
        </w:tc>
        <w:tc>
          <w:tcPr>
            <w:tcW w:w="1587" w:type="dxa"/>
          </w:tcPr>
          <w:p w14:paraId="578D6C2F" w14:textId="77777777" w:rsidR="00337D2B" w:rsidRDefault="00C84B04">
            <w:pPr>
              <w:jc w:val="center"/>
              <w:rPr>
                <w:b/>
              </w:rPr>
            </w:pPr>
            <w:r>
              <w:rPr>
                <w:b/>
              </w:rPr>
              <w:t>ГОДИШЊЕ</w:t>
            </w:r>
          </w:p>
        </w:tc>
        <w:tc>
          <w:tcPr>
            <w:tcW w:w="1915" w:type="dxa"/>
            <w:vMerge/>
          </w:tcPr>
          <w:p w14:paraId="677C37B0" w14:textId="77777777" w:rsidR="00337D2B" w:rsidRDefault="00337D2B"/>
        </w:tc>
        <w:tc>
          <w:tcPr>
            <w:tcW w:w="1916" w:type="dxa"/>
            <w:vMerge/>
          </w:tcPr>
          <w:p w14:paraId="23715B5E" w14:textId="77777777" w:rsidR="00337D2B" w:rsidRDefault="00337D2B"/>
        </w:tc>
      </w:tr>
      <w:tr w:rsidR="00337D2B" w14:paraId="51189DE9" w14:textId="77777777">
        <w:tc>
          <w:tcPr>
            <w:tcW w:w="2718" w:type="dxa"/>
          </w:tcPr>
          <w:p w14:paraId="58CDEDCF" w14:textId="77777777" w:rsidR="00337D2B" w:rsidRDefault="00C84B04">
            <w:r>
              <w:t>Српскијезик и књижевност</w:t>
            </w:r>
          </w:p>
        </w:tc>
        <w:tc>
          <w:tcPr>
            <w:tcW w:w="1440" w:type="dxa"/>
          </w:tcPr>
          <w:p w14:paraId="6F2913E9" w14:textId="77777777" w:rsidR="00337D2B" w:rsidRDefault="00C84B04">
            <w:pPr>
              <w:jc w:val="center"/>
            </w:pPr>
            <w:r>
              <w:t>4</w:t>
            </w:r>
          </w:p>
        </w:tc>
        <w:tc>
          <w:tcPr>
            <w:tcW w:w="1587" w:type="dxa"/>
          </w:tcPr>
          <w:p w14:paraId="15EDB933" w14:textId="77777777" w:rsidR="00337D2B" w:rsidRDefault="00C84B04">
            <w:pPr>
              <w:jc w:val="center"/>
            </w:pPr>
            <w:r>
              <w:t>148</w:t>
            </w:r>
          </w:p>
        </w:tc>
        <w:tc>
          <w:tcPr>
            <w:tcW w:w="1915" w:type="dxa"/>
          </w:tcPr>
          <w:p w14:paraId="5BE68E33" w14:textId="77777777" w:rsidR="00337D2B" w:rsidRDefault="00C84B04">
            <w:pPr>
              <w:jc w:val="center"/>
            </w:pPr>
            <w:r>
              <w:t>148</w:t>
            </w:r>
          </w:p>
        </w:tc>
        <w:tc>
          <w:tcPr>
            <w:tcW w:w="1916" w:type="dxa"/>
          </w:tcPr>
          <w:p w14:paraId="36EA2EF7" w14:textId="77777777" w:rsidR="00337D2B" w:rsidRDefault="00C84B04">
            <w:pPr>
              <w:jc w:val="center"/>
            </w:pPr>
            <w:r>
              <w:t>/</w:t>
            </w:r>
          </w:p>
        </w:tc>
      </w:tr>
      <w:tr w:rsidR="00337D2B" w14:paraId="6B29A6D1" w14:textId="77777777">
        <w:tc>
          <w:tcPr>
            <w:tcW w:w="2718" w:type="dxa"/>
          </w:tcPr>
          <w:p w14:paraId="386EC7DD" w14:textId="77777777" w:rsidR="00337D2B" w:rsidRDefault="00C84B04">
            <w:r>
              <w:t>Енглескијезик</w:t>
            </w:r>
          </w:p>
        </w:tc>
        <w:tc>
          <w:tcPr>
            <w:tcW w:w="1440" w:type="dxa"/>
          </w:tcPr>
          <w:p w14:paraId="0CF6496C" w14:textId="77777777" w:rsidR="00337D2B" w:rsidRDefault="00C84B04">
            <w:pPr>
              <w:jc w:val="center"/>
            </w:pPr>
            <w:r>
              <w:t>2</w:t>
            </w:r>
          </w:p>
        </w:tc>
        <w:tc>
          <w:tcPr>
            <w:tcW w:w="1587" w:type="dxa"/>
          </w:tcPr>
          <w:p w14:paraId="5F6B696F" w14:textId="77777777" w:rsidR="00337D2B" w:rsidRDefault="00C84B04">
            <w:pPr>
              <w:jc w:val="center"/>
            </w:pPr>
            <w:r>
              <w:t>74</w:t>
            </w:r>
          </w:p>
        </w:tc>
        <w:tc>
          <w:tcPr>
            <w:tcW w:w="1915" w:type="dxa"/>
          </w:tcPr>
          <w:p w14:paraId="36B89FD1" w14:textId="77777777" w:rsidR="00337D2B" w:rsidRDefault="00C84B04">
            <w:pPr>
              <w:jc w:val="center"/>
            </w:pPr>
            <w:r>
              <w:t>74</w:t>
            </w:r>
          </w:p>
        </w:tc>
        <w:tc>
          <w:tcPr>
            <w:tcW w:w="1916" w:type="dxa"/>
          </w:tcPr>
          <w:p w14:paraId="63D7DC41" w14:textId="77777777" w:rsidR="00337D2B" w:rsidRDefault="00C84B04">
            <w:pPr>
              <w:jc w:val="center"/>
            </w:pPr>
            <w:r>
              <w:t>/</w:t>
            </w:r>
          </w:p>
        </w:tc>
      </w:tr>
      <w:tr w:rsidR="00337D2B" w14:paraId="14771638" w14:textId="77777777">
        <w:tc>
          <w:tcPr>
            <w:tcW w:w="2718" w:type="dxa"/>
          </w:tcPr>
          <w:p w14:paraId="37F18DC6" w14:textId="77777777" w:rsidR="00337D2B" w:rsidRDefault="00C84B04">
            <w:r>
              <w:t>Рускијезик</w:t>
            </w:r>
          </w:p>
        </w:tc>
        <w:tc>
          <w:tcPr>
            <w:tcW w:w="1440" w:type="dxa"/>
          </w:tcPr>
          <w:p w14:paraId="48D8A37F" w14:textId="77777777" w:rsidR="00337D2B" w:rsidRDefault="00C84B04">
            <w:pPr>
              <w:jc w:val="center"/>
            </w:pPr>
            <w:r>
              <w:t>2</w:t>
            </w:r>
          </w:p>
        </w:tc>
        <w:tc>
          <w:tcPr>
            <w:tcW w:w="1587" w:type="dxa"/>
          </w:tcPr>
          <w:p w14:paraId="3A050C50" w14:textId="77777777" w:rsidR="00337D2B" w:rsidRDefault="00C84B04">
            <w:pPr>
              <w:jc w:val="center"/>
            </w:pPr>
            <w:r>
              <w:t>74</w:t>
            </w:r>
          </w:p>
        </w:tc>
        <w:tc>
          <w:tcPr>
            <w:tcW w:w="1915" w:type="dxa"/>
          </w:tcPr>
          <w:p w14:paraId="6EB63658" w14:textId="77777777" w:rsidR="00337D2B" w:rsidRDefault="00C84B04">
            <w:pPr>
              <w:jc w:val="center"/>
            </w:pPr>
            <w:r>
              <w:t>/</w:t>
            </w:r>
          </w:p>
        </w:tc>
        <w:tc>
          <w:tcPr>
            <w:tcW w:w="1916" w:type="dxa"/>
          </w:tcPr>
          <w:p w14:paraId="5F4FD3A4" w14:textId="77777777" w:rsidR="00337D2B" w:rsidRDefault="00C84B04">
            <w:pPr>
              <w:jc w:val="center"/>
            </w:pPr>
            <w:r>
              <w:t>74 (100%)</w:t>
            </w:r>
          </w:p>
        </w:tc>
      </w:tr>
      <w:tr w:rsidR="00337D2B" w14:paraId="5596DA45" w14:textId="77777777">
        <w:tc>
          <w:tcPr>
            <w:tcW w:w="2718" w:type="dxa"/>
          </w:tcPr>
          <w:p w14:paraId="379C1B71" w14:textId="77777777" w:rsidR="00337D2B" w:rsidRDefault="00C84B04">
            <w:r>
              <w:t>Латинскијезик</w:t>
            </w:r>
          </w:p>
        </w:tc>
        <w:tc>
          <w:tcPr>
            <w:tcW w:w="1440" w:type="dxa"/>
          </w:tcPr>
          <w:p w14:paraId="7AD58142" w14:textId="77777777" w:rsidR="00337D2B" w:rsidRDefault="00C84B04">
            <w:pPr>
              <w:jc w:val="center"/>
            </w:pPr>
            <w:r>
              <w:t>2</w:t>
            </w:r>
          </w:p>
        </w:tc>
        <w:tc>
          <w:tcPr>
            <w:tcW w:w="1587" w:type="dxa"/>
          </w:tcPr>
          <w:p w14:paraId="6BCCBE8E" w14:textId="77777777" w:rsidR="00337D2B" w:rsidRDefault="00C84B04">
            <w:pPr>
              <w:jc w:val="center"/>
            </w:pPr>
            <w:r>
              <w:t>74</w:t>
            </w:r>
          </w:p>
        </w:tc>
        <w:tc>
          <w:tcPr>
            <w:tcW w:w="1915" w:type="dxa"/>
          </w:tcPr>
          <w:p w14:paraId="28B737E9" w14:textId="77777777" w:rsidR="00337D2B" w:rsidRDefault="00C84B04">
            <w:pPr>
              <w:jc w:val="center"/>
            </w:pPr>
            <w:r>
              <w:t>74</w:t>
            </w:r>
          </w:p>
        </w:tc>
        <w:tc>
          <w:tcPr>
            <w:tcW w:w="1916" w:type="dxa"/>
          </w:tcPr>
          <w:p w14:paraId="17E8B5E5" w14:textId="77777777" w:rsidR="00337D2B" w:rsidRDefault="00C84B04">
            <w:pPr>
              <w:jc w:val="center"/>
            </w:pPr>
            <w:r>
              <w:t>/</w:t>
            </w:r>
          </w:p>
        </w:tc>
      </w:tr>
      <w:tr w:rsidR="00337D2B" w14:paraId="3548B06C" w14:textId="77777777">
        <w:tc>
          <w:tcPr>
            <w:tcW w:w="2718" w:type="dxa"/>
          </w:tcPr>
          <w:p w14:paraId="17407F3B" w14:textId="77777777" w:rsidR="00337D2B" w:rsidRDefault="00C84B04">
            <w:r>
              <w:t>Историја</w:t>
            </w:r>
          </w:p>
        </w:tc>
        <w:tc>
          <w:tcPr>
            <w:tcW w:w="1440" w:type="dxa"/>
          </w:tcPr>
          <w:p w14:paraId="205DBF12" w14:textId="77777777" w:rsidR="00337D2B" w:rsidRDefault="00C84B04">
            <w:pPr>
              <w:jc w:val="center"/>
            </w:pPr>
            <w:r>
              <w:t>2</w:t>
            </w:r>
          </w:p>
        </w:tc>
        <w:tc>
          <w:tcPr>
            <w:tcW w:w="1587" w:type="dxa"/>
          </w:tcPr>
          <w:p w14:paraId="4777D7B3" w14:textId="77777777" w:rsidR="00337D2B" w:rsidRDefault="00C84B04">
            <w:pPr>
              <w:jc w:val="center"/>
            </w:pPr>
            <w:r>
              <w:t>74</w:t>
            </w:r>
          </w:p>
        </w:tc>
        <w:tc>
          <w:tcPr>
            <w:tcW w:w="1915" w:type="dxa"/>
          </w:tcPr>
          <w:p w14:paraId="5B9AD6C7" w14:textId="77777777" w:rsidR="00337D2B" w:rsidRDefault="00C84B04">
            <w:pPr>
              <w:jc w:val="center"/>
            </w:pPr>
            <w:r>
              <w:t>74</w:t>
            </w:r>
          </w:p>
        </w:tc>
        <w:tc>
          <w:tcPr>
            <w:tcW w:w="1916" w:type="dxa"/>
          </w:tcPr>
          <w:p w14:paraId="5E2E6795" w14:textId="77777777" w:rsidR="00337D2B" w:rsidRDefault="00C84B04">
            <w:pPr>
              <w:jc w:val="center"/>
            </w:pPr>
            <w:r>
              <w:t>/</w:t>
            </w:r>
          </w:p>
        </w:tc>
      </w:tr>
      <w:tr w:rsidR="00337D2B" w14:paraId="716A68CF" w14:textId="77777777">
        <w:tc>
          <w:tcPr>
            <w:tcW w:w="2718" w:type="dxa"/>
          </w:tcPr>
          <w:p w14:paraId="40A4EB49" w14:textId="77777777" w:rsidR="00337D2B" w:rsidRDefault="00C84B04">
            <w:r>
              <w:t>Географија</w:t>
            </w:r>
          </w:p>
        </w:tc>
        <w:tc>
          <w:tcPr>
            <w:tcW w:w="1440" w:type="dxa"/>
          </w:tcPr>
          <w:p w14:paraId="11E33760" w14:textId="77777777" w:rsidR="00337D2B" w:rsidRDefault="00C84B04">
            <w:pPr>
              <w:jc w:val="center"/>
            </w:pPr>
            <w:r>
              <w:t>2</w:t>
            </w:r>
          </w:p>
        </w:tc>
        <w:tc>
          <w:tcPr>
            <w:tcW w:w="1587" w:type="dxa"/>
          </w:tcPr>
          <w:p w14:paraId="54D007E9" w14:textId="77777777" w:rsidR="00337D2B" w:rsidRDefault="00C84B04">
            <w:pPr>
              <w:jc w:val="center"/>
            </w:pPr>
            <w:r>
              <w:t>74</w:t>
            </w:r>
          </w:p>
        </w:tc>
        <w:tc>
          <w:tcPr>
            <w:tcW w:w="1915" w:type="dxa"/>
          </w:tcPr>
          <w:p w14:paraId="4BCC4BA9" w14:textId="77777777" w:rsidR="00337D2B" w:rsidRDefault="00C84B04">
            <w:pPr>
              <w:jc w:val="center"/>
            </w:pPr>
            <w:r>
              <w:t>74</w:t>
            </w:r>
          </w:p>
        </w:tc>
        <w:tc>
          <w:tcPr>
            <w:tcW w:w="1916" w:type="dxa"/>
          </w:tcPr>
          <w:p w14:paraId="777F8050" w14:textId="77777777" w:rsidR="00337D2B" w:rsidRDefault="00C84B04">
            <w:pPr>
              <w:jc w:val="center"/>
            </w:pPr>
            <w:r>
              <w:t>/</w:t>
            </w:r>
          </w:p>
        </w:tc>
      </w:tr>
      <w:tr w:rsidR="00337D2B" w14:paraId="5FA0F6E6" w14:textId="77777777">
        <w:tc>
          <w:tcPr>
            <w:tcW w:w="2718" w:type="dxa"/>
          </w:tcPr>
          <w:p w14:paraId="1A43AED5" w14:textId="77777777" w:rsidR="00337D2B" w:rsidRDefault="00C84B04">
            <w:r>
              <w:t>Биологија</w:t>
            </w:r>
          </w:p>
        </w:tc>
        <w:tc>
          <w:tcPr>
            <w:tcW w:w="1440" w:type="dxa"/>
          </w:tcPr>
          <w:p w14:paraId="3196EEEE" w14:textId="77777777" w:rsidR="00337D2B" w:rsidRDefault="00C84B04">
            <w:pPr>
              <w:jc w:val="center"/>
            </w:pPr>
            <w:r>
              <w:t>2</w:t>
            </w:r>
          </w:p>
        </w:tc>
        <w:tc>
          <w:tcPr>
            <w:tcW w:w="1587" w:type="dxa"/>
          </w:tcPr>
          <w:p w14:paraId="0658FA3B" w14:textId="77777777" w:rsidR="00337D2B" w:rsidRDefault="00C84B04">
            <w:pPr>
              <w:jc w:val="center"/>
            </w:pPr>
            <w:r>
              <w:t>74</w:t>
            </w:r>
          </w:p>
        </w:tc>
        <w:tc>
          <w:tcPr>
            <w:tcW w:w="1915" w:type="dxa"/>
          </w:tcPr>
          <w:p w14:paraId="1E844DC7" w14:textId="77777777" w:rsidR="00337D2B" w:rsidRDefault="00C84B04">
            <w:pPr>
              <w:jc w:val="center"/>
            </w:pPr>
            <w:r>
              <w:t>51</w:t>
            </w:r>
          </w:p>
        </w:tc>
        <w:tc>
          <w:tcPr>
            <w:tcW w:w="1916" w:type="dxa"/>
          </w:tcPr>
          <w:p w14:paraId="54A88270" w14:textId="77777777" w:rsidR="00337D2B" w:rsidRDefault="00C84B04">
            <w:pPr>
              <w:jc w:val="center"/>
            </w:pPr>
            <w:r>
              <w:t>23 (31,08%)</w:t>
            </w:r>
          </w:p>
        </w:tc>
      </w:tr>
      <w:tr w:rsidR="00337D2B" w14:paraId="1861834C" w14:textId="77777777">
        <w:tc>
          <w:tcPr>
            <w:tcW w:w="2718" w:type="dxa"/>
          </w:tcPr>
          <w:p w14:paraId="3D2CCB31" w14:textId="77777777" w:rsidR="00337D2B" w:rsidRDefault="00C84B04">
            <w:r>
              <w:t>Математика</w:t>
            </w:r>
          </w:p>
        </w:tc>
        <w:tc>
          <w:tcPr>
            <w:tcW w:w="1440" w:type="dxa"/>
          </w:tcPr>
          <w:p w14:paraId="7A7BF761" w14:textId="77777777" w:rsidR="00337D2B" w:rsidRDefault="00C84B04">
            <w:pPr>
              <w:jc w:val="center"/>
            </w:pPr>
            <w:r>
              <w:t>4</w:t>
            </w:r>
          </w:p>
        </w:tc>
        <w:tc>
          <w:tcPr>
            <w:tcW w:w="1587" w:type="dxa"/>
          </w:tcPr>
          <w:p w14:paraId="00CE499D" w14:textId="77777777" w:rsidR="00337D2B" w:rsidRDefault="00C84B04">
            <w:pPr>
              <w:jc w:val="center"/>
            </w:pPr>
            <w:r>
              <w:t>148</w:t>
            </w:r>
          </w:p>
        </w:tc>
        <w:tc>
          <w:tcPr>
            <w:tcW w:w="1915" w:type="dxa"/>
          </w:tcPr>
          <w:p w14:paraId="04EACBCE" w14:textId="77777777" w:rsidR="00337D2B" w:rsidRDefault="00C84B04">
            <w:pPr>
              <w:jc w:val="center"/>
            </w:pPr>
            <w:r>
              <w:t>148</w:t>
            </w:r>
          </w:p>
        </w:tc>
        <w:tc>
          <w:tcPr>
            <w:tcW w:w="1916" w:type="dxa"/>
          </w:tcPr>
          <w:p w14:paraId="3E99410E" w14:textId="77777777" w:rsidR="00337D2B" w:rsidRDefault="00C84B04">
            <w:pPr>
              <w:jc w:val="center"/>
            </w:pPr>
            <w:r>
              <w:t>/</w:t>
            </w:r>
          </w:p>
        </w:tc>
      </w:tr>
      <w:tr w:rsidR="00337D2B" w14:paraId="737E258A" w14:textId="77777777">
        <w:tc>
          <w:tcPr>
            <w:tcW w:w="2718" w:type="dxa"/>
          </w:tcPr>
          <w:p w14:paraId="6FF6C097" w14:textId="77777777" w:rsidR="00337D2B" w:rsidRDefault="00C84B04">
            <w:r>
              <w:t>Физика</w:t>
            </w:r>
          </w:p>
        </w:tc>
        <w:tc>
          <w:tcPr>
            <w:tcW w:w="1440" w:type="dxa"/>
          </w:tcPr>
          <w:p w14:paraId="684753B8" w14:textId="77777777" w:rsidR="00337D2B" w:rsidRDefault="00C84B04">
            <w:pPr>
              <w:jc w:val="center"/>
            </w:pPr>
            <w:r>
              <w:t>2</w:t>
            </w:r>
          </w:p>
        </w:tc>
        <w:tc>
          <w:tcPr>
            <w:tcW w:w="1587" w:type="dxa"/>
          </w:tcPr>
          <w:p w14:paraId="1363A538" w14:textId="77777777" w:rsidR="00337D2B" w:rsidRDefault="00C84B04">
            <w:pPr>
              <w:jc w:val="center"/>
            </w:pPr>
            <w:r>
              <w:t>74</w:t>
            </w:r>
          </w:p>
        </w:tc>
        <w:tc>
          <w:tcPr>
            <w:tcW w:w="1915" w:type="dxa"/>
          </w:tcPr>
          <w:p w14:paraId="70C613FB" w14:textId="77777777" w:rsidR="00337D2B" w:rsidRDefault="00C84B04">
            <w:pPr>
              <w:jc w:val="center"/>
            </w:pPr>
            <w:r>
              <w:t>51</w:t>
            </w:r>
          </w:p>
        </w:tc>
        <w:tc>
          <w:tcPr>
            <w:tcW w:w="1916" w:type="dxa"/>
          </w:tcPr>
          <w:p w14:paraId="79F97EB0" w14:textId="77777777" w:rsidR="00337D2B" w:rsidRDefault="00C84B04">
            <w:pPr>
              <w:jc w:val="center"/>
            </w:pPr>
            <w:r>
              <w:t>23 (31,08%)</w:t>
            </w:r>
          </w:p>
        </w:tc>
      </w:tr>
      <w:tr w:rsidR="00337D2B" w14:paraId="69371ACC" w14:textId="77777777">
        <w:tc>
          <w:tcPr>
            <w:tcW w:w="2718" w:type="dxa"/>
          </w:tcPr>
          <w:p w14:paraId="497305DC" w14:textId="77777777" w:rsidR="00337D2B" w:rsidRDefault="00C84B04">
            <w:r>
              <w:t>Хемија</w:t>
            </w:r>
          </w:p>
        </w:tc>
        <w:tc>
          <w:tcPr>
            <w:tcW w:w="1440" w:type="dxa"/>
          </w:tcPr>
          <w:p w14:paraId="5CB4A3F5" w14:textId="77777777" w:rsidR="00337D2B" w:rsidRDefault="00C84B04">
            <w:pPr>
              <w:jc w:val="center"/>
            </w:pPr>
            <w:r>
              <w:t>2</w:t>
            </w:r>
          </w:p>
        </w:tc>
        <w:tc>
          <w:tcPr>
            <w:tcW w:w="1587" w:type="dxa"/>
          </w:tcPr>
          <w:p w14:paraId="1902E272" w14:textId="77777777" w:rsidR="00337D2B" w:rsidRDefault="00C84B04">
            <w:pPr>
              <w:jc w:val="center"/>
            </w:pPr>
            <w:r>
              <w:t>74</w:t>
            </w:r>
          </w:p>
        </w:tc>
        <w:tc>
          <w:tcPr>
            <w:tcW w:w="1915" w:type="dxa"/>
          </w:tcPr>
          <w:p w14:paraId="1EB5ED3B" w14:textId="77777777" w:rsidR="00337D2B" w:rsidRDefault="00C84B04">
            <w:pPr>
              <w:jc w:val="center"/>
            </w:pPr>
            <w:r>
              <w:t>51</w:t>
            </w:r>
          </w:p>
        </w:tc>
        <w:tc>
          <w:tcPr>
            <w:tcW w:w="1916" w:type="dxa"/>
          </w:tcPr>
          <w:p w14:paraId="445AC4A7" w14:textId="77777777" w:rsidR="00337D2B" w:rsidRDefault="00C84B04">
            <w:pPr>
              <w:jc w:val="center"/>
            </w:pPr>
            <w:r>
              <w:t>23 (31,08%)</w:t>
            </w:r>
          </w:p>
        </w:tc>
      </w:tr>
      <w:tr w:rsidR="00337D2B" w14:paraId="13A7BDD1" w14:textId="77777777">
        <w:tc>
          <w:tcPr>
            <w:tcW w:w="2718" w:type="dxa"/>
          </w:tcPr>
          <w:p w14:paraId="020C060A" w14:textId="77777777" w:rsidR="00337D2B" w:rsidRDefault="00C84B04">
            <w:r>
              <w:t>Рачунарство и информ.</w:t>
            </w:r>
          </w:p>
        </w:tc>
        <w:tc>
          <w:tcPr>
            <w:tcW w:w="1440" w:type="dxa"/>
          </w:tcPr>
          <w:p w14:paraId="22505FC3" w14:textId="77777777" w:rsidR="00337D2B" w:rsidRDefault="00C84B04">
            <w:pPr>
              <w:jc w:val="center"/>
            </w:pPr>
            <w:r>
              <w:t>2</w:t>
            </w:r>
          </w:p>
        </w:tc>
        <w:tc>
          <w:tcPr>
            <w:tcW w:w="1587" w:type="dxa"/>
          </w:tcPr>
          <w:p w14:paraId="0076832E" w14:textId="77777777" w:rsidR="00337D2B" w:rsidRDefault="00C84B04">
            <w:pPr>
              <w:jc w:val="center"/>
            </w:pPr>
            <w:r>
              <w:t>74</w:t>
            </w:r>
          </w:p>
        </w:tc>
        <w:tc>
          <w:tcPr>
            <w:tcW w:w="1915" w:type="dxa"/>
          </w:tcPr>
          <w:p w14:paraId="5D931CD4" w14:textId="77777777" w:rsidR="00337D2B" w:rsidRDefault="00C84B04">
            <w:pPr>
              <w:jc w:val="center"/>
            </w:pPr>
            <w:r>
              <w:t>74</w:t>
            </w:r>
          </w:p>
        </w:tc>
        <w:tc>
          <w:tcPr>
            <w:tcW w:w="1916" w:type="dxa"/>
          </w:tcPr>
          <w:p w14:paraId="6FC5D5CB" w14:textId="77777777" w:rsidR="00337D2B" w:rsidRDefault="00C84B04">
            <w:pPr>
              <w:jc w:val="center"/>
            </w:pPr>
            <w:r>
              <w:t>/</w:t>
            </w:r>
          </w:p>
        </w:tc>
      </w:tr>
      <w:tr w:rsidR="00337D2B" w14:paraId="3606DF6D" w14:textId="77777777">
        <w:tc>
          <w:tcPr>
            <w:tcW w:w="2718" w:type="dxa"/>
          </w:tcPr>
          <w:p w14:paraId="2529B226" w14:textId="77777777" w:rsidR="00337D2B" w:rsidRDefault="00C84B04">
            <w:r>
              <w:t>Музичкакултура</w:t>
            </w:r>
          </w:p>
        </w:tc>
        <w:tc>
          <w:tcPr>
            <w:tcW w:w="1440" w:type="dxa"/>
          </w:tcPr>
          <w:p w14:paraId="4BA430A0" w14:textId="77777777" w:rsidR="00337D2B" w:rsidRDefault="00C84B04">
            <w:pPr>
              <w:jc w:val="center"/>
            </w:pPr>
            <w:r>
              <w:t>1</w:t>
            </w:r>
          </w:p>
        </w:tc>
        <w:tc>
          <w:tcPr>
            <w:tcW w:w="1587" w:type="dxa"/>
          </w:tcPr>
          <w:p w14:paraId="74EA3546" w14:textId="77777777" w:rsidR="00337D2B" w:rsidRDefault="00C84B04">
            <w:pPr>
              <w:jc w:val="center"/>
            </w:pPr>
            <w:r>
              <w:t>37</w:t>
            </w:r>
          </w:p>
        </w:tc>
        <w:tc>
          <w:tcPr>
            <w:tcW w:w="1915" w:type="dxa"/>
          </w:tcPr>
          <w:p w14:paraId="580AC5C0" w14:textId="77777777" w:rsidR="00337D2B" w:rsidRDefault="00C84B04">
            <w:pPr>
              <w:jc w:val="center"/>
            </w:pPr>
            <w:r>
              <w:t>25</w:t>
            </w:r>
          </w:p>
        </w:tc>
        <w:tc>
          <w:tcPr>
            <w:tcW w:w="1916" w:type="dxa"/>
          </w:tcPr>
          <w:p w14:paraId="30513263" w14:textId="77777777" w:rsidR="00337D2B" w:rsidRDefault="00C84B04">
            <w:pPr>
              <w:jc w:val="center"/>
            </w:pPr>
            <w:r>
              <w:t>12 (32,43%)</w:t>
            </w:r>
          </w:p>
        </w:tc>
      </w:tr>
      <w:tr w:rsidR="00337D2B" w14:paraId="628FF8F2" w14:textId="77777777">
        <w:tc>
          <w:tcPr>
            <w:tcW w:w="2718" w:type="dxa"/>
          </w:tcPr>
          <w:p w14:paraId="40B61BCF" w14:textId="77777777" w:rsidR="00337D2B" w:rsidRDefault="00C84B04">
            <w:r>
              <w:t>Ликовнакултура</w:t>
            </w:r>
          </w:p>
        </w:tc>
        <w:tc>
          <w:tcPr>
            <w:tcW w:w="1440" w:type="dxa"/>
          </w:tcPr>
          <w:p w14:paraId="2555AB6B" w14:textId="77777777" w:rsidR="00337D2B" w:rsidRDefault="00C84B04">
            <w:pPr>
              <w:jc w:val="center"/>
            </w:pPr>
            <w:r>
              <w:t>1</w:t>
            </w:r>
          </w:p>
        </w:tc>
        <w:tc>
          <w:tcPr>
            <w:tcW w:w="1587" w:type="dxa"/>
          </w:tcPr>
          <w:p w14:paraId="629DEBD4" w14:textId="77777777" w:rsidR="00337D2B" w:rsidRDefault="00C84B04">
            <w:pPr>
              <w:jc w:val="center"/>
            </w:pPr>
            <w:r>
              <w:t>37</w:t>
            </w:r>
          </w:p>
        </w:tc>
        <w:tc>
          <w:tcPr>
            <w:tcW w:w="1915" w:type="dxa"/>
          </w:tcPr>
          <w:p w14:paraId="5F6D1A8D" w14:textId="77777777" w:rsidR="00337D2B" w:rsidRDefault="00C84B04">
            <w:pPr>
              <w:jc w:val="center"/>
            </w:pPr>
            <w:r>
              <w:t>25</w:t>
            </w:r>
          </w:p>
        </w:tc>
        <w:tc>
          <w:tcPr>
            <w:tcW w:w="1916" w:type="dxa"/>
          </w:tcPr>
          <w:p w14:paraId="77A07AB2" w14:textId="77777777" w:rsidR="00337D2B" w:rsidRDefault="00C84B04">
            <w:pPr>
              <w:jc w:val="center"/>
            </w:pPr>
            <w:r>
              <w:t>12 (32,43%)</w:t>
            </w:r>
          </w:p>
        </w:tc>
      </w:tr>
      <w:tr w:rsidR="00337D2B" w14:paraId="0F2C699E" w14:textId="77777777">
        <w:tc>
          <w:tcPr>
            <w:tcW w:w="2718" w:type="dxa"/>
          </w:tcPr>
          <w:p w14:paraId="484E4689" w14:textId="77777777" w:rsidR="00337D2B" w:rsidRDefault="00C84B04">
            <w:pPr>
              <w:rPr>
                <w:lang w:val="ru-RU"/>
              </w:rPr>
            </w:pPr>
            <w:r>
              <w:rPr>
                <w:lang w:val="ru-RU"/>
              </w:rPr>
              <w:t xml:space="preserve">Физичко </w:t>
            </w:r>
            <w:r>
              <w:t xml:space="preserve">и здр. </w:t>
            </w:r>
            <w:r>
              <w:rPr>
                <w:lang w:val="ru-RU"/>
              </w:rPr>
              <w:t>васпитање</w:t>
            </w:r>
          </w:p>
        </w:tc>
        <w:tc>
          <w:tcPr>
            <w:tcW w:w="1440" w:type="dxa"/>
          </w:tcPr>
          <w:p w14:paraId="7DF4E1D0" w14:textId="77777777" w:rsidR="00337D2B" w:rsidRDefault="00C84B04">
            <w:pPr>
              <w:jc w:val="center"/>
              <w:rPr>
                <w:lang w:val="ru-RU"/>
              </w:rPr>
            </w:pPr>
            <w:r>
              <w:rPr>
                <w:lang w:val="ru-RU"/>
              </w:rPr>
              <w:t>2</w:t>
            </w:r>
          </w:p>
        </w:tc>
        <w:tc>
          <w:tcPr>
            <w:tcW w:w="1587" w:type="dxa"/>
          </w:tcPr>
          <w:p w14:paraId="3687E5EB" w14:textId="77777777" w:rsidR="00337D2B" w:rsidRDefault="00C84B04">
            <w:pPr>
              <w:jc w:val="center"/>
              <w:rPr>
                <w:lang w:val="ru-RU"/>
              </w:rPr>
            </w:pPr>
            <w:r>
              <w:rPr>
                <w:lang w:val="ru-RU"/>
              </w:rPr>
              <w:t>74</w:t>
            </w:r>
          </w:p>
        </w:tc>
        <w:tc>
          <w:tcPr>
            <w:tcW w:w="1915" w:type="dxa"/>
          </w:tcPr>
          <w:p w14:paraId="168C3DDE" w14:textId="77777777" w:rsidR="00337D2B" w:rsidRDefault="00C84B04">
            <w:pPr>
              <w:jc w:val="center"/>
              <w:rPr>
                <w:lang w:val="ru-RU"/>
              </w:rPr>
            </w:pPr>
            <w:r>
              <w:rPr>
                <w:lang w:val="ru-RU"/>
              </w:rPr>
              <w:t>74</w:t>
            </w:r>
          </w:p>
        </w:tc>
        <w:tc>
          <w:tcPr>
            <w:tcW w:w="1916" w:type="dxa"/>
          </w:tcPr>
          <w:p w14:paraId="1D2E2ACB" w14:textId="77777777" w:rsidR="00337D2B" w:rsidRDefault="00C84B04">
            <w:pPr>
              <w:jc w:val="center"/>
              <w:rPr>
                <w:lang w:val="ru-RU"/>
              </w:rPr>
            </w:pPr>
            <w:r>
              <w:rPr>
                <w:lang w:val="ru-RU"/>
              </w:rPr>
              <w:t>/</w:t>
            </w:r>
          </w:p>
        </w:tc>
      </w:tr>
      <w:tr w:rsidR="00337D2B" w14:paraId="7DD7E81C" w14:textId="77777777">
        <w:tc>
          <w:tcPr>
            <w:tcW w:w="2718" w:type="dxa"/>
          </w:tcPr>
          <w:p w14:paraId="35DC8AE5" w14:textId="77777777" w:rsidR="00337D2B" w:rsidRDefault="00C84B04">
            <w:pPr>
              <w:rPr>
                <w:lang w:val="ru-RU"/>
              </w:rPr>
            </w:pPr>
            <w:r>
              <w:rPr>
                <w:lang w:val="ru-RU"/>
              </w:rPr>
              <w:t>Грађанско васпитање, веронаука</w:t>
            </w:r>
          </w:p>
        </w:tc>
        <w:tc>
          <w:tcPr>
            <w:tcW w:w="1440" w:type="dxa"/>
          </w:tcPr>
          <w:p w14:paraId="68C94B61" w14:textId="77777777" w:rsidR="00337D2B" w:rsidRDefault="00C84B04">
            <w:pPr>
              <w:jc w:val="center"/>
              <w:rPr>
                <w:lang w:val="ru-RU"/>
              </w:rPr>
            </w:pPr>
            <w:r>
              <w:rPr>
                <w:lang w:val="ru-RU"/>
              </w:rPr>
              <w:t>1</w:t>
            </w:r>
          </w:p>
        </w:tc>
        <w:tc>
          <w:tcPr>
            <w:tcW w:w="1587" w:type="dxa"/>
          </w:tcPr>
          <w:p w14:paraId="0D5DC06D" w14:textId="77777777" w:rsidR="00337D2B" w:rsidRDefault="00C84B04">
            <w:pPr>
              <w:jc w:val="center"/>
              <w:rPr>
                <w:lang w:val="ru-RU"/>
              </w:rPr>
            </w:pPr>
            <w:r>
              <w:rPr>
                <w:lang w:val="ru-RU"/>
              </w:rPr>
              <w:t>37</w:t>
            </w:r>
          </w:p>
        </w:tc>
        <w:tc>
          <w:tcPr>
            <w:tcW w:w="1915" w:type="dxa"/>
          </w:tcPr>
          <w:p w14:paraId="60ABD68F" w14:textId="77777777" w:rsidR="00337D2B" w:rsidRDefault="00C84B04">
            <w:pPr>
              <w:jc w:val="center"/>
              <w:rPr>
                <w:lang w:val="ru-RU"/>
              </w:rPr>
            </w:pPr>
            <w:r>
              <w:rPr>
                <w:lang w:val="ru-RU"/>
              </w:rPr>
              <w:t>37</w:t>
            </w:r>
          </w:p>
        </w:tc>
        <w:tc>
          <w:tcPr>
            <w:tcW w:w="1916" w:type="dxa"/>
          </w:tcPr>
          <w:p w14:paraId="3B53184C" w14:textId="77777777" w:rsidR="00337D2B" w:rsidRDefault="00C84B04">
            <w:pPr>
              <w:jc w:val="center"/>
              <w:rPr>
                <w:lang w:val="ru-RU"/>
              </w:rPr>
            </w:pPr>
            <w:r>
              <w:rPr>
                <w:lang w:val="ru-RU"/>
              </w:rPr>
              <w:t>/</w:t>
            </w:r>
          </w:p>
        </w:tc>
      </w:tr>
      <w:tr w:rsidR="00337D2B" w14:paraId="01A8D4FD" w14:textId="77777777">
        <w:tc>
          <w:tcPr>
            <w:tcW w:w="2718" w:type="dxa"/>
          </w:tcPr>
          <w:p w14:paraId="5EF06578" w14:textId="77777777" w:rsidR="00337D2B" w:rsidRDefault="00C84B04">
            <w:r>
              <w:t>Изборни програми</w:t>
            </w:r>
          </w:p>
        </w:tc>
        <w:tc>
          <w:tcPr>
            <w:tcW w:w="1440" w:type="dxa"/>
          </w:tcPr>
          <w:p w14:paraId="47718AA1" w14:textId="77777777" w:rsidR="00337D2B" w:rsidRDefault="00C84B04">
            <w:pPr>
              <w:jc w:val="center"/>
            </w:pPr>
            <w:r>
              <w:t>2</w:t>
            </w:r>
          </w:p>
        </w:tc>
        <w:tc>
          <w:tcPr>
            <w:tcW w:w="1587" w:type="dxa"/>
          </w:tcPr>
          <w:p w14:paraId="69E01AC0" w14:textId="77777777" w:rsidR="00337D2B" w:rsidRDefault="00C84B04">
            <w:pPr>
              <w:jc w:val="center"/>
            </w:pPr>
            <w:r>
              <w:t>74</w:t>
            </w:r>
          </w:p>
        </w:tc>
        <w:tc>
          <w:tcPr>
            <w:tcW w:w="1915" w:type="dxa"/>
          </w:tcPr>
          <w:p w14:paraId="556F36E7" w14:textId="77777777" w:rsidR="00337D2B" w:rsidRDefault="00C84B04">
            <w:pPr>
              <w:jc w:val="center"/>
            </w:pPr>
            <w:r>
              <w:t>74</w:t>
            </w:r>
          </w:p>
        </w:tc>
        <w:tc>
          <w:tcPr>
            <w:tcW w:w="1916" w:type="dxa"/>
          </w:tcPr>
          <w:p w14:paraId="269A1F20" w14:textId="77777777" w:rsidR="00337D2B" w:rsidRDefault="00C84B04">
            <w:pPr>
              <w:jc w:val="center"/>
            </w:pPr>
            <w:r>
              <w:t>/</w:t>
            </w:r>
          </w:p>
        </w:tc>
      </w:tr>
    </w:tbl>
    <w:p w14:paraId="44FF9087"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Наставни план и програм за билингвалну наставу</w:t>
      </w:r>
    </w:p>
    <w:p w14:paraId="1B5861BD" w14:textId="77777777" w:rsidR="00337D2B" w:rsidRDefault="00C84B04">
      <w:pPr>
        <w:jc w:val="center"/>
        <w:rPr>
          <w:rFonts w:ascii="Times New Roman" w:hAnsi="Times New Roman"/>
          <w:b/>
          <w:sz w:val="28"/>
          <w:szCs w:val="28"/>
        </w:rPr>
      </w:pPr>
      <w:r>
        <w:rPr>
          <w:rFonts w:ascii="Times New Roman" w:hAnsi="Times New Roman"/>
          <w:b/>
          <w:sz w:val="28"/>
          <w:szCs w:val="28"/>
        </w:rPr>
        <w:t>I разред</w:t>
      </w:r>
    </w:p>
    <w:p w14:paraId="28AA54AC" w14:textId="77777777" w:rsidR="00337D2B" w:rsidRDefault="00C84B04">
      <w:pPr>
        <w:jc w:val="center"/>
        <w:rPr>
          <w:rFonts w:ascii="Times New Roman" w:hAnsi="Times New Roman"/>
          <w:b/>
          <w:sz w:val="28"/>
          <w:szCs w:val="28"/>
        </w:rPr>
      </w:pPr>
      <w:r>
        <w:rPr>
          <w:rFonts w:ascii="Times New Roman" w:hAnsi="Times New Roman"/>
          <w:b/>
          <w:sz w:val="28"/>
          <w:szCs w:val="28"/>
        </w:rPr>
        <w:t>природно-математичкисмер</w:t>
      </w:r>
    </w:p>
    <w:p w14:paraId="297F0920" w14:textId="77777777" w:rsidR="00337D2B" w:rsidRDefault="00337D2B">
      <w:pPr>
        <w:jc w:val="both"/>
        <w:rPr>
          <w:szCs w:val="24"/>
          <w:lang w:val="ru-RU"/>
        </w:rPr>
      </w:pPr>
    </w:p>
    <w:p w14:paraId="098DE4C6" w14:textId="77777777" w:rsidR="00337D2B" w:rsidRDefault="00337D2B">
      <w:pPr>
        <w:rPr>
          <w:szCs w:val="24"/>
          <w:lang w:val="ru-RU"/>
        </w:rPr>
      </w:pPr>
    </w:p>
    <w:p w14:paraId="238E32BC" w14:textId="77777777" w:rsidR="00337D2B" w:rsidRDefault="00337D2B">
      <w:pPr>
        <w:rPr>
          <w:szCs w:val="24"/>
          <w:lang w:val="ru-RU"/>
        </w:rPr>
      </w:pPr>
    </w:p>
    <w:p w14:paraId="213D0F9F" w14:textId="77777777" w:rsidR="00337D2B" w:rsidRDefault="00337D2B">
      <w:pPr>
        <w:rPr>
          <w:szCs w:val="24"/>
          <w:lang w:val="ru-RU"/>
        </w:rPr>
      </w:pPr>
    </w:p>
    <w:p w14:paraId="3E8CF884" w14:textId="77777777" w:rsidR="00337D2B" w:rsidRDefault="00337D2B">
      <w:pPr>
        <w:rPr>
          <w:szCs w:val="24"/>
          <w:lang w:val="ru-RU"/>
        </w:rPr>
      </w:pPr>
    </w:p>
    <w:p w14:paraId="4126AACF" w14:textId="77777777" w:rsidR="00337D2B" w:rsidRDefault="00337D2B">
      <w:pPr>
        <w:rPr>
          <w:szCs w:val="24"/>
          <w:lang w:val="ru-RU"/>
        </w:rPr>
      </w:pPr>
    </w:p>
    <w:p w14:paraId="03738C4A" w14:textId="77777777" w:rsidR="00337D2B" w:rsidRDefault="00337D2B">
      <w:pPr>
        <w:rPr>
          <w:szCs w:val="24"/>
          <w:lang w:val="ru-RU"/>
        </w:rPr>
      </w:pPr>
    </w:p>
    <w:p w14:paraId="02D99222" w14:textId="77777777" w:rsidR="00337D2B" w:rsidRDefault="00337D2B">
      <w:pPr>
        <w:rPr>
          <w:szCs w:val="24"/>
          <w:lang w:val="ru-RU"/>
        </w:rPr>
      </w:pPr>
    </w:p>
    <w:p w14:paraId="6FC7CC02" w14:textId="77777777" w:rsidR="00337D2B" w:rsidRDefault="00337D2B">
      <w:pPr>
        <w:rPr>
          <w:szCs w:val="24"/>
          <w:lang w:val="ru-RU"/>
        </w:rPr>
      </w:pPr>
    </w:p>
    <w:p w14:paraId="5EEA68A1" w14:textId="77777777" w:rsidR="00337D2B" w:rsidRDefault="00337D2B">
      <w:pPr>
        <w:rPr>
          <w:szCs w:val="24"/>
          <w:lang w:val="ru-RU"/>
        </w:rPr>
      </w:pPr>
    </w:p>
    <w:p w14:paraId="61BCDBA7" w14:textId="77777777" w:rsidR="00337D2B" w:rsidRDefault="00337D2B">
      <w:pPr>
        <w:rPr>
          <w:szCs w:val="24"/>
          <w:lang w:val="ru-RU"/>
        </w:rPr>
      </w:pPr>
    </w:p>
    <w:p w14:paraId="2543767A" w14:textId="77777777" w:rsidR="00337D2B" w:rsidRDefault="00337D2B">
      <w:pPr>
        <w:rPr>
          <w:szCs w:val="24"/>
          <w:lang w:val="ru-RU"/>
        </w:rPr>
      </w:pPr>
    </w:p>
    <w:p w14:paraId="2824F3DF" w14:textId="77777777" w:rsidR="00337D2B" w:rsidRDefault="00337D2B">
      <w:pPr>
        <w:rPr>
          <w:szCs w:val="24"/>
          <w:lang w:val="ru-RU"/>
        </w:rPr>
      </w:pPr>
    </w:p>
    <w:p w14:paraId="2CAC8BC7" w14:textId="77777777" w:rsidR="00337D2B" w:rsidRDefault="00337D2B">
      <w:pPr>
        <w:rPr>
          <w:szCs w:val="24"/>
          <w:lang w:val="ru-RU"/>
        </w:rPr>
      </w:pPr>
    </w:p>
    <w:p w14:paraId="727B1BFE" w14:textId="77777777" w:rsidR="00337D2B" w:rsidRDefault="00337D2B">
      <w:pPr>
        <w:rPr>
          <w:szCs w:val="24"/>
          <w:lang w:val="ru-RU"/>
        </w:rPr>
      </w:pPr>
    </w:p>
    <w:p w14:paraId="77EDE325" w14:textId="77777777" w:rsidR="00337D2B" w:rsidRDefault="00337D2B">
      <w:pPr>
        <w:rPr>
          <w:szCs w:val="24"/>
          <w:lang w:val="ru-RU"/>
        </w:rPr>
      </w:pPr>
    </w:p>
    <w:p w14:paraId="7C2FF6A7" w14:textId="77777777" w:rsidR="00337D2B" w:rsidRDefault="00337D2B">
      <w:pPr>
        <w:rPr>
          <w:szCs w:val="24"/>
          <w:lang w:val="ru-RU"/>
        </w:rPr>
      </w:pPr>
    </w:p>
    <w:p w14:paraId="57165A61" w14:textId="77777777" w:rsidR="00337D2B" w:rsidRDefault="00337D2B">
      <w:pPr>
        <w:rPr>
          <w:szCs w:val="24"/>
          <w:lang w:val="ru-RU"/>
        </w:rPr>
      </w:pPr>
    </w:p>
    <w:p w14:paraId="0F9622DE" w14:textId="77777777" w:rsidR="00337D2B" w:rsidRDefault="00337D2B">
      <w:pPr>
        <w:rPr>
          <w:szCs w:val="24"/>
          <w:lang w:val="ru-RU"/>
        </w:rPr>
      </w:pPr>
    </w:p>
    <w:p w14:paraId="0DC45A25" w14:textId="77777777" w:rsidR="00337D2B" w:rsidRDefault="00337D2B">
      <w:pPr>
        <w:rPr>
          <w:szCs w:val="24"/>
          <w:lang w:val="ru-RU"/>
        </w:rPr>
      </w:pPr>
    </w:p>
    <w:tbl>
      <w:tblPr>
        <w:tblStyle w:val="TableGrid"/>
        <w:tblpPr w:leftFromText="180" w:rightFromText="180" w:vertAnchor="page" w:horzAnchor="margin" w:tblpY="3271"/>
        <w:tblW w:w="0" w:type="auto"/>
        <w:tblLook w:val="04A0" w:firstRow="1" w:lastRow="0" w:firstColumn="1" w:lastColumn="0" w:noHBand="0" w:noVBand="1"/>
      </w:tblPr>
      <w:tblGrid>
        <w:gridCol w:w="2626"/>
        <w:gridCol w:w="1405"/>
        <w:gridCol w:w="1501"/>
        <w:gridCol w:w="1476"/>
        <w:gridCol w:w="2011"/>
      </w:tblGrid>
      <w:tr w:rsidR="00337D2B" w:rsidRPr="0042511C" w14:paraId="23055DF9" w14:textId="77777777">
        <w:tc>
          <w:tcPr>
            <w:tcW w:w="2808" w:type="dxa"/>
            <w:vMerge w:val="restart"/>
          </w:tcPr>
          <w:p w14:paraId="40C2F976" w14:textId="77777777" w:rsidR="00337D2B" w:rsidRDefault="00C84B04">
            <w:pPr>
              <w:jc w:val="center"/>
              <w:rPr>
                <w:b/>
              </w:rPr>
            </w:pPr>
            <w:r>
              <w:rPr>
                <w:b/>
              </w:rPr>
              <w:t>ПРЕДМЕТИ</w:t>
            </w:r>
          </w:p>
        </w:tc>
        <w:tc>
          <w:tcPr>
            <w:tcW w:w="2937" w:type="dxa"/>
            <w:gridSpan w:val="2"/>
          </w:tcPr>
          <w:p w14:paraId="12E8EA4E" w14:textId="77777777" w:rsidR="00337D2B" w:rsidRDefault="00C84B04">
            <w:pPr>
              <w:jc w:val="center"/>
              <w:rPr>
                <w:b/>
              </w:rPr>
            </w:pPr>
            <w:r>
              <w:rPr>
                <w:b/>
              </w:rPr>
              <w:t>БРОЈ ЧАСОВА</w:t>
            </w:r>
          </w:p>
        </w:tc>
        <w:tc>
          <w:tcPr>
            <w:tcW w:w="1915" w:type="dxa"/>
            <w:vMerge w:val="restart"/>
          </w:tcPr>
          <w:p w14:paraId="0C715BED" w14:textId="77777777" w:rsidR="00337D2B" w:rsidRDefault="00C84B04">
            <w:pPr>
              <w:rPr>
                <w:b/>
                <w:lang w:val="ru-RU"/>
              </w:rPr>
            </w:pPr>
            <w:r>
              <w:rPr>
                <w:b/>
                <w:lang w:val="ru-RU"/>
              </w:rPr>
              <w:t>БРОЈ ЧАСОВА НА СРПСКОМ ЈЕЗИКУ</w:t>
            </w:r>
          </w:p>
        </w:tc>
        <w:tc>
          <w:tcPr>
            <w:tcW w:w="1916" w:type="dxa"/>
            <w:vMerge w:val="restart"/>
          </w:tcPr>
          <w:p w14:paraId="73E03F4D" w14:textId="77777777" w:rsidR="00337D2B" w:rsidRDefault="00C84B04">
            <w:pPr>
              <w:jc w:val="center"/>
              <w:rPr>
                <w:b/>
                <w:lang w:val="ru-RU"/>
              </w:rPr>
            </w:pPr>
            <w:r>
              <w:rPr>
                <w:b/>
                <w:lang w:val="ru-RU"/>
              </w:rPr>
              <w:t>БИЛИНГВАЛНА НАСТАВА</w:t>
            </w:r>
          </w:p>
          <w:p w14:paraId="7CE9739E" w14:textId="77777777" w:rsidR="00337D2B" w:rsidRDefault="00C84B04">
            <w:pPr>
              <w:jc w:val="center"/>
              <w:rPr>
                <w:lang w:val="ru-RU"/>
              </w:rPr>
            </w:pPr>
            <w:r>
              <w:rPr>
                <w:lang w:val="ru-RU"/>
              </w:rPr>
              <w:t>(број часова на руском језику)</w:t>
            </w:r>
          </w:p>
        </w:tc>
      </w:tr>
      <w:tr w:rsidR="00337D2B" w14:paraId="68061F9E" w14:textId="77777777">
        <w:tc>
          <w:tcPr>
            <w:tcW w:w="2808" w:type="dxa"/>
            <w:vMerge/>
          </w:tcPr>
          <w:p w14:paraId="1FF2F0C0" w14:textId="77777777" w:rsidR="00337D2B" w:rsidRDefault="00337D2B">
            <w:pPr>
              <w:rPr>
                <w:lang w:val="ru-RU"/>
              </w:rPr>
            </w:pPr>
          </w:p>
        </w:tc>
        <w:tc>
          <w:tcPr>
            <w:tcW w:w="1350" w:type="dxa"/>
          </w:tcPr>
          <w:p w14:paraId="460AC0AE" w14:textId="77777777" w:rsidR="00337D2B" w:rsidRDefault="00C84B04">
            <w:pPr>
              <w:jc w:val="center"/>
              <w:rPr>
                <w:b/>
              </w:rPr>
            </w:pPr>
            <w:r>
              <w:rPr>
                <w:b/>
              </w:rPr>
              <w:t>НЕДЕЉНО</w:t>
            </w:r>
          </w:p>
        </w:tc>
        <w:tc>
          <w:tcPr>
            <w:tcW w:w="1587" w:type="dxa"/>
          </w:tcPr>
          <w:p w14:paraId="258E9F44" w14:textId="77777777" w:rsidR="00337D2B" w:rsidRDefault="00C84B04">
            <w:pPr>
              <w:jc w:val="center"/>
              <w:rPr>
                <w:b/>
              </w:rPr>
            </w:pPr>
            <w:r>
              <w:rPr>
                <w:b/>
              </w:rPr>
              <w:t>ГОДИШЊЕ</w:t>
            </w:r>
          </w:p>
        </w:tc>
        <w:tc>
          <w:tcPr>
            <w:tcW w:w="1915" w:type="dxa"/>
            <w:vMerge/>
          </w:tcPr>
          <w:p w14:paraId="6B80B530" w14:textId="77777777" w:rsidR="00337D2B" w:rsidRDefault="00337D2B"/>
        </w:tc>
        <w:tc>
          <w:tcPr>
            <w:tcW w:w="1916" w:type="dxa"/>
            <w:vMerge/>
          </w:tcPr>
          <w:p w14:paraId="43B3E933" w14:textId="77777777" w:rsidR="00337D2B" w:rsidRDefault="00337D2B"/>
        </w:tc>
      </w:tr>
      <w:tr w:rsidR="00337D2B" w14:paraId="0EF154B5" w14:textId="77777777">
        <w:tc>
          <w:tcPr>
            <w:tcW w:w="2808" w:type="dxa"/>
          </w:tcPr>
          <w:p w14:paraId="4DF7E549" w14:textId="77777777" w:rsidR="00337D2B" w:rsidRDefault="00C84B04">
            <w:r>
              <w:t>Српскијезик и књижевност</w:t>
            </w:r>
          </w:p>
        </w:tc>
        <w:tc>
          <w:tcPr>
            <w:tcW w:w="1350" w:type="dxa"/>
          </w:tcPr>
          <w:p w14:paraId="3A240925" w14:textId="77777777" w:rsidR="00337D2B" w:rsidRDefault="00C84B04">
            <w:pPr>
              <w:jc w:val="center"/>
            </w:pPr>
            <w:r>
              <w:t>3</w:t>
            </w:r>
          </w:p>
        </w:tc>
        <w:tc>
          <w:tcPr>
            <w:tcW w:w="1587" w:type="dxa"/>
          </w:tcPr>
          <w:p w14:paraId="137FB24D" w14:textId="77777777" w:rsidR="00337D2B" w:rsidRDefault="00C84B04">
            <w:pPr>
              <w:jc w:val="center"/>
            </w:pPr>
            <w:r>
              <w:t>111</w:t>
            </w:r>
          </w:p>
        </w:tc>
        <w:tc>
          <w:tcPr>
            <w:tcW w:w="1915" w:type="dxa"/>
          </w:tcPr>
          <w:p w14:paraId="24E7EFFE" w14:textId="77777777" w:rsidR="00337D2B" w:rsidRDefault="00C84B04">
            <w:pPr>
              <w:jc w:val="center"/>
            </w:pPr>
            <w:r>
              <w:t>111</w:t>
            </w:r>
          </w:p>
        </w:tc>
        <w:tc>
          <w:tcPr>
            <w:tcW w:w="1916" w:type="dxa"/>
          </w:tcPr>
          <w:p w14:paraId="70EEA9B4" w14:textId="77777777" w:rsidR="00337D2B" w:rsidRDefault="00C84B04">
            <w:pPr>
              <w:jc w:val="center"/>
            </w:pPr>
            <w:r>
              <w:t>/</w:t>
            </w:r>
          </w:p>
        </w:tc>
      </w:tr>
      <w:tr w:rsidR="00337D2B" w14:paraId="43325D80" w14:textId="77777777">
        <w:tc>
          <w:tcPr>
            <w:tcW w:w="2808" w:type="dxa"/>
          </w:tcPr>
          <w:p w14:paraId="5B4B5009" w14:textId="77777777" w:rsidR="00337D2B" w:rsidRDefault="00C84B04">
            <w:r>
              <w:t>Енглескијезик</w:t>
            </w:r>
          </w:p>
        </w:tc>
        <w:tc>
          <w:tcPr>
            <w:tcW w:w="1350" w:type="dxa"/>
          </w:tcPr>
          <w:p w14:paraId="734A5085" w14:textId="77777777" w:rsidR="00337D2B" w:rsidRDefault="00C84B04">
            <w:pPr>
              <w:jc w:val="center"/>
            </w:pPr>
            <w:r>
              <w:t>1+0,5</w:t>
            </w:r>
          </w:p>
        </w:tc>
        <w:tc>
          <w:tcPr>
            <w:tcW w:w="1587" w:type="dxa"/>
          </w:tcPr>
          <w:p w14:paraId="04FFE3B3" w14:textId="77777777" w:rsidR="00337D2B" w:rsidRDefault="00C84B04">
            <w:pPr>
              <w:jc w:val="center"/>
            </w:pPr>
            <w:r>
              <w:t>37+18,5</w:t>
            </w:r>
          </w:p>
        </w:tc>
        <w:tc>
          <w:tcPr>
            <w:tcW w:w="1915" w:type="dxa"/>
          </w:tcPr>
          <w:p w14:paraId="67CEF45C" w14:textId="77777777" w:rsidR="00337D2B" w:rsidRDefault="00C84B04">
            <w:pPr>
              <w:jc w:val="center"/>
            </w:pPr>
            <w:r>
              <w:t>/</w:t>
            </w:r>
          </w:p>
        </w:tc>
        <w:tc>
          <w:tcPr>
            <w:tcW w:w="1916" w:type="dxa"/>
          </w:tcPr>
          <w:p w14:paraId="09815F51" w14:textId="77777777" w:rsidR="00337D2B" w:rsidRDefault="00C84B04">
            <w:pPr>
              <w:jc w:val="center"/>
            </w:pPr>
            <w:r>
              <w:t>/</w:t>
            </w:r>
          </w:p>
        </w:tc>
      </w:tr>
      <w:tr w:rsidR="00337D2B" w14:paraId="04FCD76D" w14:textId="77777777">
        <w:tc>
          <w:tcPr>
            <w:tcW w:w="2808" w:type="dxa"/>
          </w:tcPr>
          <w:p w14:paraId="7E39BE61" w14:textId="77777777" w:rsidR="00337D2B" w:rsidRDefault="00C84B04">
            <w:r>
              <w:t>Рускијезик</w:t>
            </w:r>
          </w:p>
        </w:tc>
        <w:tc>
          <w:tcPr>
            <w:tcW w:w="1350" w:type="dxa"/>
          </w:tcPr>
          <w:p w14:paraId="08498900" w14:textId="77777777" w:rsidR="00337D2B" w:rsidRDefault="00C84B04">
            <w:pPr>
              <w:jc w:val="center"/>
            </w:pPr>
            <w:r>
              <w:t>1+0,5</w:t>
            </w:r>
          </w:p>
        </w:tc>
        <w:tc>
          <w:tcPr>
            <w:tcW w:w="1587" w:type="dxa"/>
          </w:tcPr>
          <w:p w14:paraId="08197EEC" w14:textId="77777777" w:rsidR="00337D2B" w:rsidRDefault="00C84B04">
            <w:pPr>
              <w:jc w:val="center"/>
            </w:pPr>
            <w:r>
              <w:t>37+18,5</w:t>
            </w:r>
          </w:p>
        </w:tc>
        <w:tc>
          <w:tcPr>
            <w:tcW w:w="1915" w:type="dxa"/>
          </w:tcPr>
          <w:p w14:paraId="5526E6DF" w14:textId="77777777" w:rsidR="00337D2B" w:rsidRDefault="00C84B04">
            <w:pPr>
              <w:jc w:val="center"/>
            </w:pPr>
            <w:r>
              <w:t>/</w:t>
            </w:r>
          </w:p>
        </w:tc>
        <w:tc>
          <w:tcPr>
            <w:tcW w:w="1916" w:type="dxa"/>
          </w:tcPr>
          <w:p w14:paraId="5073C942" w14:textId="77777777" w:rsidR="00337D2B" w:rsidRDefault="00C84B04">
            <w:pPr>
              <w:jc w:val="center"/>
            </w:pPr>
            <w:r>
              <w:t>37+18,5(100%)</w:t>
            </w:r>
          </w:p>
        </w:tc>
      </w:tr>
      <w:tr w:rsidR="00337D2B" w14:paraId="00AB4923" w14:textId="77777777">
        <w:tc>
          <w:tcPr>
            <w:tcW w:w="2808" w:type="dxa"/>
          </w:tcPr>
          <w:p w14:paraId="72E11A08" w14:textId="77777777" w:rsidR="00337D2B" w:rsidRDefault="00C84B04">
            <w:r>
              <w:t>Психологија</w:t>
            </w:r>
          </w:p>
        </w:tc>
        <w:tc>
          <w:tcPr>
            <w:tcW w:w="1350" w:type="dxa"/>
          </w:tcPr>
          <w:p w14:paraId="40B08FE7" w14:textId="77777777" w:rsidR="00337D2B" w:rsidRDefault="00C84B04">
            <w:pPr>
              <w:jc w:val="center"/>
            </w:pPr>
            <w:r>
              <w:t>2</w:t>
            </w:r>
          </w:p>
        </w:tc>
        <w:tc>
          <w:tcPr>
            <w:tcW w:w="1587" w:type="dxa"/>
          </w:tcPr>
          <w:p w14:paraId="508D7971" w14:textId="77777777" w:rsidR="00337D2B" w:rsidRDefault="00C84B04">
            <w:pPr>
              <w:jc w:val="center"/>
            </w:pPr>
            <w:r>
              <w:t>74</w:t>
            </w:r>
          </w:p>
        </w:tc>
        <w:tc>
          <w:tcPr>
            <w:tcW w:w="1915" w:type="dxa"/>
          </w:tcPr>
          <w:p w14:paraId="5E78CCCD" w14:textId="77777777" w:rsidR="00337D2B" w:rsidRDefault="00C84B04">
            <w:pPr>
              <w:jc w:val="center"/>
            </w:pPr>
            <w:r>
              <w:t>49</w:t>
            </w:r>
          </w:p>
        </w:tc>
        <w:tc>
          <w:tcPr>
            <w:tcW w:w="1916" w:type="dxa"/>
          </w:tcPr>
          <w:p w14:paraId="5B55ABC3" w14:textId="77777777" w:rsidR="00337D2B" w:rsidRDefault="00C84B04">
            <w:pPr>
              <w:jc w:val="center"/>
            </w:pPr>
            <w:r>
              <w:t>25 (33,78%)</w:t>
            </w:r>
          </w:p>
        </w:tc>
      </w:tr>
      <w:tr w:rsidR="00337D2B" w14:paraId="4149219B" w14:textId="77777777">
        <w:tc>
          <w:tcPr>
            <w:tcW w:w="2808" w:type="dxa"/>
          </w:tcPr>
          <w:p w14:paraId="46216967" w14:textId="77777777" w:rsidR="00337D2B" w:rsidRDefault="00C84B04">
            <w:r>
              <w:t>Историја</w:t>
            </w:r>
          </w:p>
        </w:tc>
        <w:tc>
          <w:tcPr>
            <w:tcW w:w="1350" w:type="dxa"/>
          </w:tcPr>
          <w:p w14:paraId="0AD57C46" w14:textId="77777777" w:rsidR="00337D2B" w:rsidRDefault="00C84B04">
            <w:pPr>
              <w:jc w:val="center"/>
            </w:pPr>
            <w:r>
              <w:t>2</w:t>
            </w:r>
          </w:p>
        </w:tc>
        <w:tc>
          <w:tcPr>
            <w:tcW w:w="1587" w:type="dxa"/>
          </w:tcPr>
          <w:p w14:paraId="3B0D3EEE" w14:textId="77777777" w:rsidR="00337D2B" w:rsidRDefault="00C84B04">
            <w:pPr>
              <w:jc w:val="center"/>
            </w:pPr>
            <w:r>
              <w:t>74</w:t>
            </w:r>
          </w:p>
        </w:tc>
        <w:tc>
          <w:tcPr>
            <w:tcW w:w="1915" w:type="dxa"/>
          </w:tcPr>
          <w:p w14:paraId="0633FE77" w14:textId="77777777" w:rsidR="00337D2B" w:rsidRDefault="00C84B04">
            <w:pPr>
              <w:jc w:val="center"/>
            </w:pPr>
            <w:r>
              <w:t>74</w:t>
            </w:r>
          </w:p>
        </w:tc>
        <w:tc>
          <w:tcPr>
            <w:tcW w:w="1916" w:type="dxa"/>
          </w:tcPr>
          <w:p w14:paraId="13B5D215" w14:textId="77777777" w:rsidR="00337D2B" w:rsidRDefault="00C84B04">
            <w:pPr>
              <w:jc w:val="center"/>
            </w:pPr>
            <w:r>
              <w:t>/</w:t>
            </w:r>
          </w:p>
        </w:tc>
      </w:tr>
      <w:tr w:rsidR="00337D2B" w14:paraId="1BE562CC" w14:textId="77777777">
        <w:tc>
          <w:tcPr>
            <w:tcW w:w="2808" w:type="dxa"/>
          </w:tcPr>
          <w:p w14:paraId="2D9B1712" w14:textId="77777777" w:rsidR="00337D2B" w:rsidRDefault="00C84B04">
            <w:r>
              <w:t>Географија</w:t>
            </w:r>
          </w:p>
        </w:tc>
        <w:tc>
          <w:tcPr>
            <w:tcW w:w="1350" w:type="dxa"/>
          </w:tcPr>
          <w:p w14:paraId="31D0C643" w14:textId="77777777" w:rsidR="00337D2B" w:rsidRDefault="00C84B04">
            <w:pPr>
              <w:jc w:val="center"/>
            </w:pPr>
            <w:r>
              <w:t>2</w:t>
            </w:r>
          </w:p>
        </w:tc>
        <w:tc>
          <w:tcPr>
            <w:tcW w:w="1587" w:type="dxa"/>
          </w:tcPr>
          <w:p w14:paraId="3152BF13" w14:textId="77777777" w:rsidR="00337D2B" w:rsidRDefault="00C84B04">
            <w:pPr>
              <w:jc w:val="center"/>
            </w:pPr>
            <w:r>
              <w:t>74</w:t>
            </w:r>
          </w:p>
        </w:tc>
        <w:tc>
          <w:tcPr>
            <w:tcW w:w="1915" w:type="dxa"/>
          </w:tcPr>
          <w:p w14:paraId="4E79015C" w14:textId="77777777" w:rsidR="00337D2B" w:rsidRDefault="00C84B04">
            <w:pPr>
              <w:jc w:val="center"/>
            </w:pPr>
            <w:r>
              <w:t>74</w:t>
            </w:r>
          </w:p>
        </w:tc>
        <w:tc>
          <w:tcPr>
            <w:tcW w:w="1916" w:type="dxa"/>
          </w:tcPr>
          <w:p w14:paraId="13360EE0" w14:textId="77777777" w:rsidR="00337D2B" w:rsidRDefault="00C84B04">
            <w:pPr>
              <w:jc w:val="center"/>
            </w:pPr>
            <w:r>
              <w:t>/</w:t>
            </w:r>
          </w:p>
        </w:tc>
      </w:tr>
      <w:tr w:rsidR="00337D2B" w14:paraId="20E397E9" w14:textId="77777777">
        <w:tc>
          <w:tcPr>
            <w:tcW w:w="2808" w:type="dxa"/>
          </w:tcPr>
          <w:p w14:paraId="4A0BE129" w14:textId="77777777" w:rsidR="00337D2B" w:rsidRDefault="00C84B04">
            <w:r>
              <w:t>Биологија</w:t>
            </w:r>
          </w:p>
        </w:tc>
        <w:tc>
          <w:tcPr>
            <w:tcW w:w="1350" w:type="dxa"/>
          </w:tcPr>
          <w:p w14:paraId="44C9AC73" w14:textId="77777777" w:rsidR="00337D2B" w:rsidRDefault="00C84B04">
            <w:pPr>
              <w:jc w:val="center"/>
            </w:pPr>
            <w:r>
              <w:t>1+1</w:t>
            </w:r>
          </w:p>
        </w:tc>
        <w:tc>
          <w:tcPr>
            <w:tcW w:w="1587" w:type="dxa"/>
          </w:tcPr>
          <w:p w14:paraId="07E9875B" w14:textId="77777777" w:rsidR="00337D2B" w:rsidRDefault="00C84B04">
            <w:pPr>
              <w:jc w:val="center"/>
            </w:pPr>
            <w:r>
              <w:t>37+37</w:t>
            </w:r>
          </w:p>
        </w:tc>
        <w:tc>
          <w:tcPr>
            <w:tcW w:w="1915" w:type="dxa"/>
          </w:tcPr>
          <w:p w14:paraId="24FA5DCA" w14:textId="77777777" w:rsidR="00337D2B" w:rsidRDefault="00C84B04">
            <w:pPr>
              <w:jc w:val="center"/>
            </w:pPr>
            <w:r>
              <w:t>49</w:t>
            </w:r>
          </w:p>
        </w:tc>
        <w:tc>
          <w:tcPr>
            <w:tcW w:w="1916" w:type="dxa"/>
          </w:tcPr>
          <w:p w14:paraId="33ECDCE9" w14:textId="77777777" w:rsidR="00337D2B" w:rsidRDefault="00C84B04">
            <w:pPr>
              <w:jc w:val="center"/>
            </w:pPr>
            <w:r>
              <w:t>25 (33,78%)</w:t>
            </w:r>
          </w:p>
        </w:tc>
      </w:tr>
      <w:tr w:rsidR="00337D2B" w14:paraId="2F49D1B2" w14:textId="77777777">
        <w:tc>
          <w:tcPr>
            <w:tcW w:w="2808" w:type="dxa"/>
          </w:tcPr>
          <w:p w14:paraId="56478123" w14:textId="77777777" w:rsidR="00337D2B" w:rsidRDefault="00C84B04">
            <w:r>
              <w:t>Математика</w:t>
            </w:r>
          </w:p>
        </w:tc>
        <w:tc>
          <w:tcPr>
            <w:tcW w:w="1350" w:type="dxa"/>
          </w:tcPr>
          <w:p w14:paraId="1031FE19" w14:textId="77777777" w:rsidR="00337D2B" w:rsidRDefault="00C84B04">
            <w:pPr>
              <w:jc w:val="center"/>
            </w:pPr>
            <w:r>
              <w:t>5</w:t>
            </w:r>
          </w:p>
        </w:tc>
        <w:tc>
          <w:tcPr>
            <w:tcW w:w="1587" w:type="dxa"/>
          </w:tcPr>
          <w:p w14:paraId="68EDCB83" w14:textId="77777777" w:rsidR="00337D2B" w:rsidRDefault="00C84B04">
            <w:pPr>
              <w:jc w:val="center"/>
            </w:pPr>
            <w:r>
              <w:t>185</w:t>
            </w:r>
          </w:p>
        </w:tc>
        <w:tc>
          <w:tcPr>
            <w:tcW w:w="1915" w:type="dxa"/>
          </w:tcPr>
          <w:p w14:paraId="05A556E8" w14:textId="77777777" w:rsidR="00337D2B" w:rsidRDefault="00C84B04">
            <w:pPr>
              <w:jc w:val="center"/>
            </w:pPr>
            <w:r>
              <w:t>185</w:t>
            </w:r>
          </w:p>
        </w:tc>
        <w:tc>
          <w:tcPr>
            <w:tcW w:w="1916" w:type="dxa"/>
          </w:tcPr>
          <w:p w14:paraId="3303AE7D" w14:textId="77777777" w:rsidR="00337D2B" w:rsidRDefault="00C84B04">
            <w:pPr>
              <w:jc w:val="center"/>
            </w:pPr>
            <w:r>
              <w:t>/</w:t>
            </w:r>
          </w:p>
        </w:tc>
      </w:tr>
      <w:tr w:rsidR="00337D2B" w14:paraId="30646EC8" w14:textId="77777777">
        <w:tc>
          <w:tcPr>
            <w:tcW w:w="2808" w:type="dxa"/>
          </w:tcPr>
          <w:p w14:paraId="3DFE5CCD" w14:textId="77777777" w:rsidR="00337D2B" w:rsidRDefault="00C84B04">
            <w:r>
              <w:t>Физика</w:t>
            </w:r>
          </w:p>
        </w:tc>
        <w:tc>
          <w:tcPr>
            <w:tcW w:w="1350" w:type="dxa"/>
          </w:tcPr>
          <w:p w14:paraId="623AF4B8" w14:textId="77777777" w:rsidR="00337D2B" w:rsidRDefault="00C84B04">
            <w:pPr>
              <w:jc w:val="center"/>
            </w:pPr>
            <w:r>
              <w:t>2+1</w:t>
            </w:r>
          </w:p>
        </w:tc>
        <w:tc>
          <w:tcPr>
            <w:tcW w:w="1587" w:type="dxa"/>
          </w:tcPr>
          <w:p w14:paraId="0ACB254B" w14:textId="77777777" w:rsidR="00337D2B" w:rsidRDefault="00C84B04">
            <w:pPr>
              <w:jc w:val="center"/>
            </w:pPr>
            <w:r>
              <w:t>74+37</w:t>
            </w:r>
          </w:p>
        </w:tc>
        <w:tc>
          <w:tcPr>
            <w:tcW w:w="1915" w:type="dxa"/>
          </w:tcPr>
          <w:p w14:paraId="2E6257AF" w14:textId="77777777" w:rsidR="00337D2B" w:rsidRDefault="00C84B04">
            <w:pPr>
              <w:jc w:val="center"/>
            </w:pPr>
            <w:r>
              <w:t>77</w:t>
            </w:r>
          </w:p>
        </w:tc>
        <w:tc>
          <w:tcPr>
            <w:tcW w:w="1916" w:type="dxa"/>
          </w:tcPr>
          <w:p w14:paraId="0DCA9936" w14:textId="77777777" w:rsidR="00337D2B" w:rsidRDefault="00C84B04">
            <w:pPr>
              <w:jc w:val="center"/>
            </w:pPr>
            <w:r>
              <w:t>34(30,63%)</w:t>
            </w:r>
          </w:p>
        </w:tc>
      </w:tr>
      <w:tr w:rsidR="00337D2B" w14:paraId="3C0F08DD" w14:textId="77777777">
        <w:tc>
          <w:tcPr>
            <w:tcW w:w="2808" w:type="dxa"/>
          </w:tcPr>
          <w:p w14:paraId="17FAB10C" w14:textId="77777777" w:rsidR="00337D2B" w:rsidRDefault="00C84B04">
            <w:r>
              <w:t>Хемија</w:t>
            </w:r>
          </w:p>
        </w:tc>
        <w:tc>
          <w:tcPr>
            <w:tcW w:w="1350" w:type="dxa"/>
          </w:tcPr>
          <w:p w14:paraId="0766CA4B" w14:textId="77777777" w:rsidR="00337D2B" w:rsidRDefault="00C84B04">
            <w:pPr>
              <w:jc w:val="center"/>
            </w:pPr>
            <w:r>
              <w:t>2+1</w:t>
            </w:r>
          </w:p>
        </w:tc>
        <w:tc>
          <w:tcPr>
            <w:tcW w:w="1587" w:type="dxa"/>
          </w:tcPr>
          <w:p w14:paraId="0D6B43D1" w14:textId="77777777" w:rsidR="00337D2B" w:rsidRDefault="00C84B04">
            <w:pPr>
              <w:jc w:val="center"/>
            </w:pPr>
            <w:r>
              <w:t>74+37</w:t>
            </w:r>
          </w:p>
        </w:tc>
        <w:tc>
          <w:tcPr>
            <w:tcW w:w="1915" w:type="dxa"/>
          </w:tcPr>
          <w:p w14:paraId="67154E9D" w14:textId="77777777" w:rsidR="00337D2B" w:rsidRDefault="00C84B04">
            <w:pPr>
              <w:jc w:val="center"/>
            </w:pPr>
            <w:r>
              <w:t>77</w:t>
            </w:r>
          </w:p>
        </w:tc>
        <w:tc>
          <w:tcPr>
            <w:tcW w:w="1916" w:type="dxa"/>
          </w:tcPr>
          <w:p w14:paraId="3775C4E3" w14:textId="77777777" w:rsidR="00337D2B" w:rsidRDefault="00C84B04">
            <w:pPr>
              <w:jc w:val="center"/>
            </w:pPr>
            <w:r>
              <w:t>34(30,63%)</w:t>
            </w:r>
          </w:p>
        </w:tc>
      </w:tr>
      <w:tr w:rsidR="00337D2B" w14:paraId="5E7A9E66" w14:textId="77777777">
        <w:tc>
          <w:tcPr>
            <w:tcW w:w="2808" w:type="dxa"/>
          </w:tcPr>
          <w:p w14:paraId="27D3DC4E" w14:textId="77777777" w:rsidR="00337D2B" w:rsidRDefault="00C84B04">
            <w:r>
              <w:t>Рачунарство и информ.</w:t>
            </w:r>
          </w:p>
        </w:tc>
        <w:tc>
          <w:tcPr>
            <w:tcW w:w="1350" w:type="dxa"/>
          </w:tcPr>
          <w:p w14:paraId="05B763E5" w14:textId="77777777" w:rsidR="00337D2B" w:rsidRDefault="00C84B04">
            <w:pPr>
              <w:jc w:val="center"/>
            </w:pPr>
            <w:r>
              <w:t>2</w:t>
            </w:r>
          </w:p>
        </w:tc>
        <w:tc>
          <w:tcPr>
            <w:tcW w:w="1587" w:type="dxa"/>
          </w:tcPr>
          <w:p w14:paraId="67800D93" w14:textId="77777777" w:rsidR="00337D2B" w:rsidRDefault="00C84B04">
            <w:pPr>
              <w:jc w:val="center"/>
            </w:pPr>
            <w:r>
              <w:t>74</w:t>
            </w:r>
          </w:p>
        </w:tc>
        <w:tc>
          <w:tcPr>
            <w:tcW w:w="1915" w:type="dxa"/>
          </w:tcPr>
          <w:p w14:paraId="3695A1E3" w14:textId="77777777" w:rsidR="00337D2B" w:rsidRDefault="00C84B04">
            <w:pPr>
              <w:jc w:val="center"/>
            </w:pPr>
            <w:r>
              <w:t>74</w:t>
            </w:r>
          </w:p>
        </w:tc>
        <w:tc>
          <w:tcPr>
            <w:tcW w:w="1916" w:type="dxa"/>
          </w:tcPr>
          <w:p w14:paraId="25704102" w14:textId="77777777" w:rsidR="00337D2B" w:rsidRDefault="00C84B04">
            <w:pPr>
              <w:jc w:val="center"/>
            </w:pPr>
            <w:r>
              <w:t>/</w:t>
            </w:r>
          </w:p>
        </w:tc>
      </w:tr>
      <w:tr w:rsidR="00337D2B" w14:paraId="52D6A4CB" w14:textId="77777777">
        <w:tc>
          <w:tcPr>
            <w:tcW w:w="2808" w:type="dxa"/>
          </w:tcPr>
          <w:p w14:paraId="211BA37F" w14:textId="77777777" w:rsidR="00337D2B" w:rsidRDefault="00C84B04">
            <w:r>
              <w:t>Музичкакултура</w:t>
            </w:r>
          </w:p>
        </w:tc>
        <w:tc>
          <w:tcPr>
            <w:tcW w:w="1350" w:type="dxa"/>
          </w:tcPr>
          <w:p w14:paraId="3C5BFCF4" w14:textId="77777777" w:rsidR="00337D2B" w:rsidRDefault="00C84B04">
            <w:pPr>
              <w:jc w:val="center"/>
            </w:pPr>
            <w:r>
              <w:t>0,5</w:t>
            </w:r>
          </w:p>
        </w:tc>
        <w:tc>
          <w:tcPr>
            <w:tcW w:w="1587" w:type="dxa"/>
          </w:tcPr>
          <w:p w14:paraId="3003F0DC" w14:textId="77777777" w:rsidR="00337D2B" w:rsidRDefault="00C84B04">
            <w:pPr>
              <w:jc w:val="center"/>
            </w:pPr>
            <w:r>
              <w:t>18,5</w:t>
            </w:r>
          </w:p>
        </w:tc>
        <w:tc>
          <w:tcPr>
            <w:tcW w:w="1915" w:type="dxa"/>
          </w:tcPr>
          <w:p w14:paraId="223C080F" w14:textId="77777777" w:rsidR="00337D2B" w:rsidRDefault="00C84B04">
            <w:pPr>
              <w:jc w:val="center"/>
            </w:pPr>
            <w:r>
              <w:t>12,5</w:t>
            </w:r>
          </w:p>
        </w:tc>
        <w:tc>
          <w:tcPr>
            <w:tcW w:w="1916" w:type="dxa"/>
          </w:tcPr>
          <w:p w14:paraId="740DDCA5" w14:textId="77777777" w:rsidR="00337D2B" w:rsidRDefault="00C84B04">
            <w:pPr>
              <w:jc w:val="center"/>
            </w:pPr>
            <w:r>
              <w:t>6 (32,43%)</w:t>
            </w:r>
          </w:p>
        </w:tc>
      </w:tr>
      <w:tr w:rsidR="00337D2B" w14:paraId="17F11210" w14:textId="77777777">
        <w:tc>
          <w:tcPr>
            <w:tcW w:w="2808" w:type="dxa"/>
          </w:tcPr>
          <w:p w14:paraId="0F7CED85" w14:textId="77777777" w:rsidR="00337D2B" w:rsidRDefault="00C84B04">
            <w:r>
              <w:t>Ликовнакултура</w:t>
            </w:r>
          </w:p>
        </w:tc>
        <w:tc>
          <w:tcPr>
            <w:tcW w:w="1350" w:type="dxa"/>
          </w:tcPr>
          <w:p w14:paraId="46B0BEC3" w14:textId="77777777" w:rsidR="00337D2B" w:rsidRDefault="00C84B04">
            <w:pPr>
              <w:jc w:val="center"/>
            </w:pPr>
            <w:r>
              <w:t>0,5</w:t>
            </w:r>
          </w:p>
        </w:tc>
        <w:tc>
          <w:tcPr>
            <w:tcW w:w="1587" w:type="dxa"/>
          </w:tcPr>
          <w:p w14:paraId="05932891" w14:textId="77777777" w:rsidR="00337D2B" w:rsidRDefault="00C84B04">
            <w:pPr>
              <w:jc w:val="center"/>
            </w:pPr>
            <w:r>
              <w:t>18,5</w:t>
            </w:r>
          </w:p>
        </w:tc>
        <w:tc>
          <w:tcPr>
            <w:tcW w:w="1915" w:type="dxa"/>
          </w:tcPr>
          <w:p w14:paraId="79880176" w14:textId="77777777" w:rsidR="00337D2B" w:rsidRDefault="00C84B04">
            <w:pPr>
              <w:jc w:val="center"/>
            </w:pPr>
            <w:r>
              <w:t>12,5</w:t>
            </w:r>
          </w:p>
        </w:tc>
        <w:tc>
          <w:tcPr>
            <w:tcW w:w="1916" w:type="dxa"/>
          </w:tcPr>
          <w:p w14:paraId="71AD144F" w14:textId="77777777" w:rsidR="00337D2B" w:rsidRDefault="00C84B04">
            <w:pPr>
              <w:jc w:val="center"/>
            </w:pPr>
            <w:r>
              <w:t>6 (32,43%)</w:t>
            </w:r>
          </w:p>
        </w:tc>
      </w:tr>
      <w:tr w:rsidR="00337D2B" w14:paraId="0313097D" w14:textId="77777777">
        <w:tc>
          <w:tcPr>
            <w:tcW w:w="2808" w:type="dxa"/>
          </w:tcPr>
          <w:p w14:paraId="164EB0EE" w14:textId="77777777" w:rsidR="00337D2B" w:rsidRDefault="00C84B04">
            <w:r>
              <w:t>Физичкои здр.васпитање</w:t>
            </w:r>
          </w:p>
        </w:tc>
        <w:tc>
          <w:tcPr>
            <w:tcW w:w="1350" w:type="dxa"/>
          </w:tcPr>
          <w:p w14:paraId="63E64804" w14:textId="77777777" w:rsidR="00337D2B" w:rsidRDefault="00C84B04">
            <w:pPr>
              <w:jc w:val="center"/>
            </w:pPr>
            <w:r>
              <w:t>2</w:t>
            </w:r>
          </w:p>
        </w:tc>
        <w:tc>
          <w:tcPr>
            <w:tcW w:w="1587" w:type="dxa"/>
          </w:tcPr>
          <w:p w14:paraId="1465AC14" w14:textId="77777777" w:rsidR="00337D2B" w:rsidRDefault="00C84B04">
            <w:pPr>
              <w:jc w:val="center"/>
            </w:pPr>
            <w:r>
              <w:t>74</w:t>
            </w:r>
          </w:p>
        </w:tc>
        <w:tc>
          <w:tcPr>
            <w:tcW w:w="1915" w:type="dxa"/>
          </w:tcPr>
          <w:p w14:paraId="1B8740F4" w14:textId="77777777" w:rsidR="00337D2B" w:rsidRDefault="00C84B04">
            <w:pPr>
              <w:jc w:val="center"/>
            </w:pPr>
            <w:r>
              <w:t>74</w:t>
            </w:r>
          </w:p>
        </w:tc>
        <w:tc>
          <w:tcPr>
            <w:tcW w:w="1916" w:type="dxa"/>
          </w:tcPr>
          <w:p w14:paraId="2ED38145" w14:textId="77777777" w:rsidR="00337D2B" w:rsidRDefault="00C84B04">
            <w:pPr>
              <w:jc w:val="center"/>
            </w:pPr>
            <w:r>
              <w:t>/</w:t>
            </w:r>
          </w:p>
        </w:tc>
      </w:tr>
      <w:tr w:rsidR="00337D2B" w14:paraId="2A7BD74E" w14:textId="77777777">
        <w:tc>
          <w:tcPr>
            <w:tcW w:w="2808" w:type="dxa"/>
          </w:tcPr>
          <w:p w14:paraId="0C5FB696" w14:textId="77777777" w:rsidR="00337D2B" w:rsidRDefault="00C84B04">
            <w:r>
              <w:t>Грађансковаспитање, веронаука</w:t>
            </w:r>
          </w:p>
        </w:tc>
        <w:tc>
          <w:tcPr>
            <w:tcW w:w="1350" w:type="dxa"/>
          </w:tcPr>
          <w:p w14:paraId="4EEC587C" w14:textId="77777777" w:rsidR="00337D2B" w:rsidRDefault="00C84B04">
            <w:pPr>
              <w:jc w:val="center"/>
            </w:pPr>
            <w:r>
              <w:t>1</w:t>
            </w:r>
          </w:p>
        </w:tc>
        <w:tc>
          <w:tcPr>
            <w:tcW w:w="1587" w:type="dxa"/>
          </w:tcPr>
          <w:p w14:paraId="5C0B5C29" w14:textId="77777777" w:rsidR="00337D2B" w:rsidRDefault="00C84B04">
            <w:pPr>
              <w:jc w:val="center"/>
            </w:pPr>
            <w:r>
              <w:t>37</w:t>
            </w:r>
          </w:p>
        </w:tc>
        <w:tc>
          <w:tcPr>
            <w:tcW w:w="1915" w:type="dxa"/>
          </w:tcPr>
          <w:p w14:paraId="3ADB7A9E" w14:textId="77777777" w:rsidR="00337D2B" w:rsidRDefault="00C84B04">
            <w:pPr>
              <w:jc w:val="center"/>
            </w:pPr>
            <w:r>
              <w:t>37</w:t>
            </w:r>
          </w:p>
        </w:tc>
        <w:tc>
          <w:tcPr>
            <w:tcW w:w="1916" w:type="dxa"/>
          </w:tcPr>
          <w:p w14:paraId="10FBE48E" w14:textId="77777777" w:rsidR="00337D2B" w:rsidRDefault="00C84B04">
            <w:pPr>
              <w:jc w:val="center"/>
            </w:pPr>
            <w:r>
              <w:t>/</w:t>
            </w:r>
          </w:p>
        </w:tc>
      </w:tr>
      <w:tr w:rsidR="00337D2B" w14:paraId="23AE2201" w14:textId="77777777">
        <w:tc>
          <w:tcPr>
            <w:tcW w:w="2808" w:type="dxa"/>
          </w:tcPr>
          <w:p w14:paraId="6BFF9C42" w14:textId="77777777" w:rsidR="00337D2B" w:rsidRDefault="00C84B04">
            <w:r>
              <w:t>Изборни програми</w:t>
            </w:r>
          </w:p>
        </w:tc>
        <w:tc>
          <w:tcPr>
            <w:tcW w:w="1350" w:type="dxa"/>
          </w:tcPr>
          <w:p w14:paraId="481A7069" w14:textId="77777777" w:rsidR="00337D2B" w:rsidRDefault="00C84B04">
            <w:pPr>
              <w:jc w:val="center"/>
            </w:pPr>
            <w:r>
              <w:t>2</w:t>
            </w:r>
          </w:p>
        </w:tc>
        <w:tc>
          <w:tcPr>
            <w:tcW w:w="1587" w:type="dxa"/>
          </w:tcPr>
          <w:p w14:paraId="39573D4B" w14:textId="77777777" w:rsidR="00337D2B" w:rsidRDefault="00C84B04">
            <w:pPr>
              <w:jc w:val="center"/>
            </w:pPr>
            <w:r>
              <w:t>74</w:t>
            </w:r>
          </w:p>
        </w:tc>
        <w:tc>
          <w:tcPr>
            <w:tcW w:w="1915" w:type="dxa"/>
          </w:tcPr>
          <w:p w14:paraId="62D73538" w14:textId="77777777" w:rsidR="00337D2B" w:rsidRDefault="00C84B04">
            <w:pPr>
              <w:jc w:val="center"/>
            </w:pPr>
            <w:r>
              <w:t>74</w:t>
            </w:r>
          </w:p>
        </w:tc>
        <w:tc>
          <w:tcPr>
            <w:tcW w:w="1916" w:type="dxa"/>
          </w:tcPr>
          <w:p w14:paraId="7521906A" w14:textId="77777777" w:rsidR="00337D2B" w:rsidRDefault="00C84B04">
            <w:pPr>
              <w:jc w:val="center"/>
            </w:pPr>
            <w:r>
              <w:t>/</w:t>
            </w:r>
          </w:p>
        </w:tc>
      </w:tr>
    </w:tbl>
    <w:p w14:paraId="6A5B3EA0"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Наставни план и програм за билингвалну наставу</w:t>
      </w:r>
    </w:p>
    <w:p w14:paraId="497E7E27" w14:textId="77777777" w:rsidR="00337D2B" w:rsidRDefault="00C84B04">
      <w:pPr>
        <w:jc w:val="center"/>
        <w:rPr>
          <w:rFonts w:ascii="Times New Roman" w:hAnsi="Times New Roman"/>
          <w:b/>
          <w:sz w:val="28"/>
          <w:szCs w:val="28"/>
        </w:rPr>
      </w:pPr>
      <w:r>
        <w:rPr>
          <w:rFonts w:ascii="Times New Roman" w:hAnsi="Times New Roman"/>
          <w:b/>
          <w:sz w:val="28"/>
          <w:szCs w:val="28"/>
        </w:rPr>
        <w:t>II разред</w:t>
      </w:r>
    </w:p>
    <w:p w14:paraId="14BA8BF1" w14:textId="77777777" w:rsidR="00337D2B" w:rsidRDefault="00C84B04">
      <w:pPr>
        <w:jc w:val="center"/>
        <w:rPr>
          <w:rFonts w:ascii="Times New Roman" w:hAnsi="Times New Roman"/>
          <w:b/>
          <w:sz w:val="28"/>
          <w:szCs w:val="28"/>
        </w:rPr>
      </w:pPr>
      <w:r>
        <w:rPr>
          <w:rFonts w:ascii="Times New Roman" w:hAnsi="Times New Roman"/>
          <w:b/>
          <w:sz w:val="28"/>
          <w:szCs w:val="28"/>
        </w:rPr>
        <w:t>природно-математичкисмер</w:t>
      </w:r>
    </w:p>
    <w:p w14:paraId="539753FF" w14:textId="77777777" w:rsidR="00337D2B" w:rsidRDefault="00337D2B">
      <w:pPr>
        <w:rPr>
          <w:szCs w:val="24"/>
          <w:lang w:val="ru-RU"/>
        </w:rPr>
      </w:pPr>
    </w:p>
    <w:p w14:paraId="6F7E475C" w14:textId="77777777" w:rsidR="00337D2B" w:rsidRDefault="00337D2B">
      <w:pPr>
        <w:rPr>
          <w:szCs w:val="24"/>
          <w:lang w:val="ru-RU"/>
        </w:rPr>
      </w:pPr>
    </w:p>
    <w:p w14:paraId="5A847993" w14:textId="77777777" w:rsidR="00337D2B" w:rsidRDefault="00337D2B">
      <w:pPr>
        <w:rPr>
          <w:szCs w:val="24"/>
          <w:lang w:val="ru-RU"/>
        </w:rPr>
      </w:pPr>
    </w:p>
    <w:p w14:paraId="2738DEA3" w14:textId="77777777" w:rsidR="00337D2B" w:rsidRDefault="00337D2B">
      <w:pPr>
        <w:rPr>
          <w:szCs w:val="24"/>
          <w:lang w:val="ru-RU"/>
        </w:rPr>
      </w:pPr>
    </w:p>
    <w:p w14:paraId="4BC1CBB6" w14:textId="77777777" w:rsidR="00337D2B" w:rsidRDefault="00337D2B">
      <w:pPr>
        <w:rPr>
          <w:szCs w:val="24"/>
          <w:lang w:val="ru-RU"/>
        </w:rPr>
      </w:pPr>
    </w:p>
    <w:p w14:paraId="64B0DD4E" w14:textId="77777777" w:rsidR="00337D2B" w:rsidRDefault="00337D2B">
      <w:pPr>
        <w:rPr>
          <w:szCs w:val="24"/>
          <w:lang w:val="ru-RU"/>
        </w:rPr>
      </w:pPr>
    </w:p>
    <w:p w14:paraId="7026F185" w14:textId="77777777" w:rsidR="00337D2B" w:rsidRDefault="00337D2B">
      <w:pPr>
        <w:rPr>
          <w:szCs w:val="24"/>
          <w:lang w:val="ru-RU"/>
        </w:rPr>
      </w:pPr>
    </w:p>
    <w:p w14:paraId="210C62A5" w14:textId="77777777" w:rsidR="00337D2B" w:rsidRDefault="00337D2B">
      <w:pPr>
        <w:rPr>
          <w:szCs w:val="24"/>
          <w:lang w:val="ru-RU"/>
        </w:rPr>
      </w:pPr>
    </w:p>
    <w:p w14:paraId="733119FF" w14:textId="77777777" w:rsidR="00337D2B" w:rsidRDefault="00337D2B">
      <w:pPr>
        <w:rPr>
          <w:szCs w:val="24"/>
          <w:lang w:val="ru-RU"/>
        </w:rPr>
      </w:pPr>
    </w:p>
    <w:p w14:paraId="3DBF4578" w14:textId="77777777" w:rsidR="00337D2B" w:rsidRDefault="00337D2B">
      <w:pPr>
        <w:rPr>
          <w:szCs w:val="24"/>
          <w:lang w:val="ru-RU"/>
        </w:rPr>
      </w:pPr>
    </w:p>
    <w:p w14:paraId="6DD8F3EB" w14:textId="77777777" w:rsidR="00337D2B" w:rsidRDefault="00337D2B">
      <w:pPr>
        <w:rPr>
          <w:szCs w:val="24"/>
          <w:lang w:val="ru-RU"/>
        </w:rPr>
      </w:pPr>
    </w:p>
    <w:p w14:paraId="37126AB8" w14:textId="77777777" w:rsidR="00337D2B" w:rsidRDefault="00337D2B">
      <w:pPr>
        <w:rPr>
          <w:szCs w:val="24"/>
          <w:lang w:val="ru-RU"/>
        </w:rPr>
      </w:pPr>
    </w:p>
    <w:p w14:paraId="5894E17F" w14:textId="77777777" w:rsidR="00337D2B" w:rsidRDefault="00337D2B">
      <w:pPr>
        <w:rPr>
          <w:szCs w:val="24"/>
          <w:lang w:val="ru-RU"/>
        </w:rPr>
      </w:pPr>
    </w:p>
    <w:p w14:paraId="629B9801" w14:textId="77777777" w:rsidR="00337D2B" w:rsidRDefault="00337D2B">
      <w:pPr>
        <w:rPr>
          <w:szCs w:val="24"/>
          <w:lang w:val="ru-RU"/>
        </w:rPr>
      </w:pPr>
    </w:p>
    <w:p w14:paraId="06235A86" w14:textId="77777777" w:rsidR="00337D2B" w:rsidRDefault="00337D2B">
      <w:pPr>
        <w:rPr>
          <w:szCs w:val="24"/>
          <w:lang w:val="ru-RU"/>
        </w:rPr>
      </w:pPr>
    </w:p>
    <w:p w14:paraId="15547956" w14:textId="77777777" w:rsidR="00337D2B" w:rsidRDefault="00337D2B">
      <w:pPr>
        <w:rPr>
          <w:szCs w:val="24"/>
          <w:lang w:val="ru-RU"/>
        </w:rPr>
      </w:pPr>
    </w:p>
    <w:p w14:paraId="64BF83A0" w14:textId="77777777" w:rsidR="00337D2B" w:rsidRDefault="00337D2B">
      <w:pPr>
        <w:rPr>
          <w:szCs w:val="24"/>
          <w:lang w:val="ru-RU"/>
        </w:rPr>
      </w:pPr>
    </w:p>
    <w:p w14:paraId="2229717C" w14:textId="77777777" w:rsidR="00337D2B" w:rsidRDefault="00337D2B">
      <w:pPr>
        <w:rPr>
          <w:szCs w:val="24"/>
          <w:lang w:val="ru-RU"/>
        </w:rPr>
      </w:pPr>
    </w:p>
    <w:p w14:paraId="2AF36C27" w14:textId="77777777" w:rsidR="00337D2B" w:rsidRDefault="00337D2B">
      <w:pPr>
        <w:rPr>
          <w:szCs w:val="24"/>
          <w:lang w:val="ru-RU"/>
        </w:rPr>
      </w:pPr>
    </w:p>
    <w:p w14:paraId="5788E04B" w14:textId="77777777" w:rsidR="00337D2B" w:rsidRDefault="00337D2B">
      <w:pPr>
        <w:rPr>
          <w:szCs w:val="24"/>
          <w:lang w:val="ru-RU"/>
        </w:rPr>
      </w:pPr>
    </w:p>
    <w:p w14:paraId="39118C11" w14:textId="77777777" w:rsidR="00337D2B" w:rsidRDefault="00337D2B">
      <w:pPr>
        <w:rPr>
          <w:szCs w:val="24"/>
          <w:lang w:val="ru-RU"/>
        </w:rPr>
      </w:pPr>
    </w:p>
    <w:tbl>
      <w:tblPr>
        <w:tblpPr w:leftFromText="180" w:rightFromText="180" w:vertAnchor="page" w:horzAnchor="margin" w:tblpY="32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1405"/>
        <w:gridCol w:w="1551"/>
        <w:gridCol w:w="1672"/>
        <w:gridCol w:w="1898"/>
      </w:tblGrid>
      <w:tr w:rsidR="00337D2B" w:rsidRPr="00B37CAE" w14:paraId="65FC6EBC" w14:textId="77777777" w:rsidTr="00B37CAE">
        <w:tc>
          <w:tcPr>
            <w:tcW w:w="2808" w:type="dxa"/>
            <w:vMerge w:val="restart"/>
            <w:vAlign w:val="center"/>
          </w:tcPr>
          <w:p w14:paraId="71373473" w14:textId="77777777" w:rsidR="00337D2B" w:rsidRPr="00B37CAE" w:rsidRDefault="00C84B04" w:rsidP="00B37CAE">
            <w:pPr>
              <w:jc w:val="center"/>
              <w:rPr>
                <w:b/>
                <w:sz w:val="20"/>
              </w:rPr>
            </w:pPr>
            <w:r w:rsidRPr="00B37CAE">
              <w:rPr>
                <w:b/>
                <w:sz w:val="20"/>
              </w:rPr>
              <w:t>ПРЕДМЕТИ</w:t>
            </w:r>
          </w:p>
        </w:tc>
        <w:tc>
          <w:tcPr>
            <w:tcW w:w="2937" w:type="dxa"/>
            <w:gridSpan w:val="2"/>
            <w:vAlign w:val="center"/>
          </w:tcPr>
          <w:p w14:paraId="6DE41C88" w14:textId="77777777" w:rsidR="00337D2B" w:rsidRPr="00B37CAE" w:rsidRDefault="00C84B04" w:rsidP="00B37CAE">
            <w:pPr>
              <w:jc w:val="center"/>
              <w:rPr>
                <w:b/>
                <w:sz w:val="20"/>
              </w:rPr>
            </w:pPr>
            <w:r w:rsidRPr="00B37CAE">
              <w:rPr>
                <w:b/>
                <w:sz w:val="20"/>
              </w:rPr>
              <w:t>БРОЈ ЧАСОВА</w:t>
            </w:r>
          </w:p>
        </w:tc>
        <w:tc>
          <w:tcPr>
            <w:tcW w:w="1915" w:type="dxa"/>
            <w:vMerge w:val="restart"/>
            <w:vAlign w:val="center"/>
          </w:tcPr>
          <w:p w14:paraId="632777E1" w14:textId="77777777" w:rsidR="00337D2B" w:rsidRPr="00B37CAE" w:rsidRDefault="00C84B04" w:rsidP="00B37CAE">
            <w:pPr>
              <w:jc w:val="center"/>
              <w:rPr>
                <w:b/>
                <w:sz w:val="20"/>
                <w:lang w:val="ru-RU"/>
              </w:rPr>
            </w:pPr>
            <w:r w:rsidRPr="00B37CAE">
              <w:rPr>
                <w:b/>
                <w:sz w:val="20"/>
                <w:lang w:val="ru-RU"/>
              </w:rPr>
              <w:t>БРОЈ ЧАСОВА НА СРПСКОМ ЈЕЗИКУ</w:t>
            </w:r>
          </w:p>
        </w:tc>
        <w:tc>
          <w:tcPr>
            <w:tcW w:w="1916" w:type="dxa"/>
            <w:vMerge w:val="restart"/>
            <w:vAlign w:val="center"/>
          </w:tcPr>
          <w:p w14:paraId="7C2ED0EB" w14:textId="77777777" w:rsidR="00337D2B" w:rsidRPr="00B37CAE" w:rsidRDefault="00C84B04" w:rsidP="00B37CAE">
            <w:pPr>
              <w:jc w:val="center"/>
              <w:rPr>
                <w:b/>
                <w:sz w:val="20"/>
                <w:lang w:val="ru-RU"/>
              </w:rPr>
            </w:pPr>
            <w:r w:rsidRPr="00B37CAE">
              <w:rPr>
                <w:b/>
                <w:sz w:val="20"/>
                <w:lang w:val="ru-RU"/>
              </w:rPr>
              <w:t>БИЛИНГВАЛНА НАСТАВА</w:t>
            </w:r>
          </w:p>
          <w:p w14:paraId="2B11D3F0" w14:textId="77777777" w:rsidR="00337D2B" w:rsidRPr="00B37CAE" w:rsidRDefault="00C84B04" w:rsidP="00B37CAE">
            <w:pPr>
              <w:jc w:val="center"/>
              <w:rPr>
                <w:sz w:val="20"/>
                <w:lang w:val="ru-RU"/>
              </w:rPr>
            </w:pPr>
            <w:r w:rsidRPr="00B37CAE">
              <w:rPr>
                <w:sz w:val="20"/>
                <w:lang w:val="ru-RU"/>
              </w:rPr>
              <w:t>(број часова на руском језику)</w:t>
            </w:r>
          </w:p>
        </w:tc>
      </w:tr>
      <w:tr w:rsidR="00337D2B" w14:paraId="14965DEE" w14:textId="77777777" w:rsidTr="00B37CAE">
        <w:tc>
          <w:tcPr>
            <w:tcW w:w="2808" w:type="dxa"/>
            <w:vMerge/>
            <w:vAlign w:val="center"/>
          </w:tcPr>
          <w:p w14:paraId="20310641" w14:textId="77777777" w:rsidR="00337D2B" w:rsidRDefault="00337D2B" w:rsidP="00B37CAE">
            <w:pPr>
              <w:jc w:val="center"/>
              <w:rPr>
                <w:lang w:val="ru-RU"/>
              </w:rPr>
            </w:pPr>
          </w:p>
        </w:tc>
        <w:tc>
          <w:tcPr>
            <w:tcW w:w="1350" w:type="dxa"/>
            <w:vAlign w:val="center"/>
          </w:tcPr>
          <w:p w14:paraId="13C9AAEE" w14:textId="77777777" w:rsidR="00337D2B" w:rsidRDefault="00C84B04" w:rsidP="00B37CAE">
            <w:pPr>
              <w:jc w:val="center"/>
              <w:rPr>
                <w:b/>
              </w:rPr>
            </w:pPr>
            <w:r>
              <w:rPr>
                <w:b/>
              </w:rPr>
              <w:t>НЕДЕЉНО</w:t>
            </w:r>
          </w:p>
        </w:tc>
        <w:tc>
          <w:tcPr>
            <w:tcW w:w="1587" w:type="dxa"/>
            <w:vAlign w:val="center"/>
          </w:tcPr>
          <w:p w14:paraId="3AAF3298" w14:textId="77777777" w:rsidR="00337D2B" w:rsidRDefault="00C84B04" w:rsidP="00B37CAE">
            <w:pPr>
              <w:jc w:val="center"/>
              <w:rPr>
                <w:b/>
              </w:rPr>
            </w:pPr>
            <w:r>
              <w:rPr>
                <w:b/>
              </w:rPr>
              <w:t>ГОДИШЊЕ</w:t>
            </w:r>
          </w:p>
        </w:tc>
        <w:tc>
          <w:tcPr>
            <w:tcW w:w="1915" w:type="dxa"/>
            <w:vMerge/>
            <w:vAlign w:val="center"/>
          </w:tcPr>
          <w:p w14:paraId="6E34CBA8" w14:textId="77777777" w:rsidR="00337D2B" w:rsidRDefault="00337D2B" w:rsidP="00B37CAE">
            <w:pPr>
              <w:jc w:val="center"/>
            </w:pPr>
          </w:p>
        </w:tc>
        <w:tc>
          <w:tcPr>
            <w:tcW w:w="1916" w:type="dxa"/>
            <w:vMerge/>
            <w:vAlign w:val="center"/>
          </w:tcPr>
          <w:p w14:paraId="7A75CF15" w14:textId="77777777" w:rsidR="00337D2B" w:rsidRDefault="00337D2B" w:rsidP="00B37CAE">
            <w:pPr>
              <w:jc w:val="center"/>
            </w:pPr>
          </w:p>
        </w:tc>
      </w:tr>
      <w:tr w:rsidR="00337D2B" w14:paraId="33411275" w14:textId="77777777" w:rsidTr="00B37CAE">
        <w:tc>
          <w:tcPr>
            <w:tcW w:w="2808" w:type="dxa"/>
            <w:vAlign w:val="center"/>
          </w:tcPr>
          <w:p w14:paraId="679E2C54" w14:textId="77777777" w:rsidR="00337D2B" w:rsidRDefault="00C84B04" w:rsidP="00B37CAE">
            <w:pPr>
              <w:jc w:val="center"/>
            </w:pPr>
            <w:r>
              <w:t>Српски језик и књижевност</w:t>
            </w:r>
          </w:p>
        </w:tc>
        <w:tc>
          <w:tcPr>
            <w:tcW w:w="1350" w:type="dxa"/>
            <w:vAlign w:val="center"/>
          </w:tcPr>
          <w:p w14:paraId="3A178D8C" w14:textId="77777777" w:rsidR="00337D2B" w:rsidRDefault="00C84B04" w:rsidP="00B37CAE">
            <w:pPr>
              <w:jc w:val="center"/>
            </w:pPr>
            <w:r>
              <w:t>3</w:t>
            </w:r>
          </w:p>
        </w:tc>
        <w:tc>
          <w:tcPr>
            <w:tcW w:w="1587" w:type="dxa"/>
            <w:vAlign w:val="center"/>
          </w:tcPr>
          <w:p w14:paraId="349E1771" w14:textId="77777777" w:rsidR="00337D2B" w:rsidRDefault="00C84B04" w:rsidP="00B37CAE">
            <w:pPr>
              <w:jc w:val="center"/>
            </w:pPr>
            <w:r>
              <w:t>111</w:t>
            </w:r>
          </w:p>
        </w:tc>
        <w:tc>
          <w:tcPr>
            <w:tcW w:w="1915" w:type="dxa"/>
            <w:vAlign w:val="center"/>
          </w:tcPr>
          <w:p w14:paraId="2FF60CE3" w14:textId="77777777" w:rsidR="00337D2B" w:rsidRDefault="00C84B04" w:rsidP="00B37CAE">
            <w:pPr>
              <w:jc w:val="center"/>
            </w:pPr>
            <w:r>
              <w:t>111</w:t>
            </w:r>
          </w:p>
        </w:tc>
        <w:tc>
          <w:tcPr>
            <w:tcW w:w="1916" w:type="dxa"/>
            <w:vAlign w:val="center"/>
          </w:tcPr>
          <w:p w14:paraId="0D593B35" w14:textId="77777777" w:rsidR="00337D2B" w:rsidRDefault="00C84B04" w:rsidP="00B37CAE">
            <w:pPr>
              <w:jc w:val="center"/>
            </w:pPr>
            <w:r>
              <w:t>/</w:t>
            </w:r>
          </w:p>
        </w:tc>
      </w:tr>
      <w:tr w:rsidR="00337D2B" w14:paraId="2501E2A0" w14:textId="77777777" w:rsidTr="00B37CAE">
        <w:tc>
          <w:tcPr>
            <w:tcW w:w="2808" w:type="dxa"/>
            <w:vAlign w:val="center"/>
          </w:tcPr>
          <w:p w14:paraId="626DE0CD" w14:textId="77777777" w:rsidR="00337D2B" w:rsidRDefault="00C84B04" w:rsidP="00B37CAE">
            <w:pPr>
              <w:jc w:val="center"/>
            </w:pPr>
            <w:r>
              <w:t>Енглески језик</w:t>
            </w:r>
          </w:p>
        </w:tc>
        <w:tc>
          <w:tcPr>
            <w:tcW w:w="1350" w:type="dxa"/>
            <w:vAlign w:val="center"/>
          </w:tcPr>
          <w:p w14:paraId="2C56118F" w14:textId="77777777" w:rsidR="00337D2B" w:rsidRDefault="00C84B04" w:rsidP="00B37CAE">
            <w:pPr>
              <w:jc w:val="center"/>
            </w:pPr>
            <w:r>
              <w:t>1+0,5</w:t>
            </w:r>
          </w:p>
        </w:tc>
        <w:tc>
          <w:tcPr>
            <w:tcW w:w="1587" w:type="dxa"/>
            <w:vAlign w:val="center"/>
          </w:tcPr>
          <w:p w14:paraId="7CEC62CD" w14:textId="77777777" w:rsidR="00337D2B" w:rsidRDefault="00C84B04" w:rsidP="00B37CAE">
            <w:pPr>
              <w:jc w:val="center"/>
            </w:pPr>
            <w:r>
              <w:t>37+18,5</w:t>
            </w:r>
          </w:p>
        </w:tc>
        <w:tc>
          <w:tcPr>
            <w:tcW w:w="1915" w:type="dxa"/>
            <w:vAlign w:val="center"/>
          </w:tcPr>
          <w:p w14:paraId="13975A19" w14:textId="77777777" w:rsidR="00337D2B" w:rsidRDefault="00C84B04" w:rsidP="00B37CAE">
            <w:pPr>
              <w:jc w:val="center"/>
            </w:pPr>
            <w:r>
              <w:t>-</w:t>
            </w:r>
          </w:p>
        </w:tc>
        <w:tc>
          <w:tcPr>
            <w:tcW w:w="1916" w:type="dxa"/>
            <w:vAlign w:val="center"/>
          </w:tcPr>
          <w:p w14:paraId="30681BDE" w14:textId="77777777" w:rsidR="00337D2B" w:rsidRDefault="00C84B04" w:rsidP="00B37CAE">
            <w:pPr>
              <w:jc w:val="center"/>
            </w:pPr>
            <w:r>
              <w:t>-</w:t>
            </w:r>
          </w:p>
        </w:tc>
      </w:tr>
      <w:tr w:rsidR="00337D2B" w14:paraId="0F6F5CF4" w14:textId="77777777" w:rsidTr="00B37CAE">
        <w:tc>
          <w:tcPr>
            <w:tcW w:w="2808" w:type="dxa"/>
            <w:vAlign w:val="center"/>
          </w:tcPr>
          <w:p w14:paraId="545FD8D5" w14:textId="77777777" w:rsidR="00337D2B" w:rsidRDefault="00C84B04" w:rsidP="00B37CAE">
            <w:pPr>
              <w:jc w:val="center"/>
            </w:pPr>
            <w:r>
              <w:t>Руски језик</w:t>
            </w:r>
          </w:p>
        </w:tc>
        <w:tc>
          <w:tcPr>
            <w:tcW w:w="1350" w:type="dxa"/>
            <w:vAlign w:val="center"/>
          </w:tcPr>
          <w:p w14:paraId="7C0E52DE" w14:textId="77777777" w:rsidR="00337D2B" w:rsidRDefault="00C84B04" w:rsidP="00B37CAE">
            <w:pPr>
              <w:jc w:val="center"/>
            </w:pPr>
            <w:r>
              <w:t>1+0,5</w:t>
            </w:r>
          </w:p>
        </w:tc>
        <w:tc>
          <w:tcPr>
            <w:tcW w:w="1587" w:type="dxa"/>
            <w:vAlign w:val="center"/>
          </w:tcPr>
          <w:p w14:paraId="4C8E19A4" w14:textId="77777777" w:rsidR="00337D2B" w:rsidRDefault="00C84B04" w:rsidP="00B37CAE">
            <w:pPr>
              <w:jc w:val="center"/>
            </w:pPr>
            <w:r>
              <w:t>37+18,5</w:t>
            </w:r>
          </w:p>
        </w:tc>
        <w:tc>
          <w:tcPr>
            <w:tcW w:w="1915" w:type="dxa"/>
            <w:vAlign w:val="center"/>
          </w:tcPr>
          <w:p w14:paraId="027A8053" w14:textId="77777777" w:rsidR="00337D2B" w:rsidRDefault="00C84B04" w:rsidP="00B37CAE">
            <w:pPr>
              <w:jc w:val="center"/>
            </w:pPr>
            <w:r>
              <w:t>-</w:t>
            </w:r>
          </w:p>
        </w:tc>
        <w:tc>
          <w:tcPr>
            <w:tcW w:w="1916" w:type="dxa"/>
            <w:vAlign w:val="center"/>
          </w:tcPr>
          <w:p w14:paraId="3099982A" w14:textId="77777777" w:rsidR="00337D2B" w:rsidRDefault="00C84B04" w:rsidP="00B37CAE">
            <w:pPr>
              <w:jc w:val="center"/>
            </w:pPr>
            <w:r>
              <w:t>37+18,5(100%)</w:t>
            </w:r>
          </w:p>
        </w:tc>
      </w:tr>
      <w:tr w:rsidR="00337D2B" w14:paraId="4FCD2BBB" w14:textId="77777777" w:rsidTr="00B37CAE">
        <w:tc>
          <w:tcPr>
            <w:tcW w:w="2808" w:type="dxa"/>
            <w:vAlign w:val="center"/>
          </w:tcPr>
          <w:p w14:paraId="3E4DB104" w14:textId="77777777" w:rsidR="00337D2B" w:rsidRDefault="00C84B04" w:rsidP="00B37CAE">
            <w:pPr>
              <w:jc w:val="center"/>
            </w:pPr>
            <w:r>
              <w:t>Филозофија</w:t>
            </w:r>
          </w:p>
        </w:tc>
        <w:tc>
          <w:tcPr>
            <w:tcW w:w="1350" w:type="dxa"/>
            <w:vAlign w:val="center"/>
          </w:tcPr>
          <w:p w14:paraId="458CBF05" w14:textId="77777777" w:rsidR="00337D2B" w:rsidRDefault="00C84B04" w:rsidP="00B37CAE">
            <w:pPr>
              <w:jc w:val="center"/>
            </w:pPr>
            <w:r>
              <w:t>2</w:t>
            </w:r>
          </w:p>
        </w:tc>
        <w:tc>
          <w:tcPr>
            <w:tcW w:w="1587" w:type="dxa"/>
            <w:vAlign w:val="center"/>
          </w:tcPr>
          <w:p w14:paraId="4388F11E" w14:textId="77777777" w:rsidR="00337D2B" w:rsidRDefault="00C84B04" w:rsidP="00B37CAE">
            <w:pPr>
              <w:jc w:val="center"/>
            </w:pPr>
            <w:r>
              <w:t>74</w:t>
            </w:r>
          </w:p>
        </w:tc>
        <w:tc>
          <w:tcPr>
            <w:tcW w:w="1915" w:type="dxa"/>
            <w:vAlign w:val="center"/>
          </w:tcPr>
          <w:p w14:paraId="7796DE9E" w14:textId="77777777" w:rsidR="00337D2B" w:rsidRDefault="00C84B04" w:rsidP="00B37CAE">
            <w:pPr>
              <w:jc w:val="center"/>
            </w:pPr>
            <w:r>
              <w:t>74</w:t>
            </w:r>
          </w:p>
        </w:tc>
        <w:tc>
          <w:tcPr>
            <w:tcW w:w="1916" w:type="dxa"/>
            <w:vAlign w:val="center"/>
          </w:tcPr>
          <w:p w14:paraId="71E7419E" w14:textId="77777777" w:rsidR="00337D2B" w:rsidRDefault="00C84B04" w:rsidP="00B37CAE">
            <w:pPr>
              <w:jc w:val="center"/>
            </w:pPr>
            <w:r>
              <w:t>/</w:t>
            </w:r>
          </w:p>
        </w:tc>
      </w:tr>
      <w:tr w:rsidR="00337D2B" w14:paraId="707F748D" w14:textId="77777777" w:rsidTr="00B37CAE">
        <w:tc>
          <w:tcPr>
            <w:tcW w:w="2808" w:type="dxa"/>
            <w:vAlign w:val="center"/>
          </w:tcPr>
          <w:p w14:paraId="0D137CFA" w14:textId="77777777" w:rsidR="00337D2B" w:rsidRDefault="00C84B04" w:rsidP="00B37CAE">
            <w:pPr>
              <w:jc w:val="center"/>
            </w:pPr>
            <w:r>
              <w:t>Историја</w:t>
            </w:r>
          </w:p>
        </w:tc>
        <w:tc>
          <w:tcPr>
            <w:tcW w:w="1350" w:type="dxa"/>
            <w:vAlign w:val="center"/>
          </w:tcPr>
          <w:p w14:paraId="3FAE46B5" w14:textId="77777777" w:rsidR="00337D2B" w:rsidRDefault="00C84B04" w:rsidP="00B37CAE">
            <w:pPr>
              <w:jc w:val="center"/>
            </w:pPr>
            <w:r>
              <w:t>2</w:t>
            </w:r>
          </w:p>
        </w:tc>
        <w:tc>
          <w:tcPr>
            <w:tcW w:w="1587" w:type="dxa"/>
            <w:vAlign w:val="center"/>
          </w:tcPr>
          <w:p w14:paraId="1BDB56F6" w14:textId="77777777" w:rsidR="00337D2B" w:rsidRDefault="00C84B04" w:rsidP="00B37CAE">
            <w:pPr>
              <w:jc w:val="center"/>
            </w:pPr>
            <w:r>
              <w:t>74</w:t>
            </w:r>
          </w:p>
        </w:tc>
        <w:tc>
          <w:tcPr>
            <w:tcW w:w="1915" w:type="dxa"/>
            <w:vAlign w:val="center"/>
          </w:tcPr>
          <w:p w14:paraId="48A3E09A" w14:textId="77777777" w:rsidR="00337D2B" w:rsidRDefault="00C84B04" w:rsidP="00B37CAE">
            <w:pPr>
              <w:jc w:val="center"/>
              <w:rPr>
                <w:lang w:val="sr-Latn-CS"/>
              </w:rPr>
            </w:pPr>
            <w:r>
              <w:t>74</w:t>
            </w:r>
          </w:p>
        </w:tc>
        <w:tc>
          <w:tcPr>
            <w:tcW w:w="1916" w:type="dxa"/>
            <w:vAlign w:val="center"/>
          </w:tcPr>
          <w:p w14:paraId="51EC477D" w14:textId="77777777" w:rsidR="00337D2B" w:rsidRDefault="00C84B04" w:rsidP="00B37CAE">
            <w:pPr>
              <w:jc w:val="center"/>
              <w:rPr>
                <w:lang w:val="sr-Latn-CS"/>
              </w:rPr>
            </w:pPr>
            <w:r>
              <w:t>/</w:t>
            </w:r>
          </w:p>
        </w:tc>
      </w:tr>
      <w:tr w:rsidR="00337D2B" w14:paraId="7B7796E3" w14:textId="77777777" w:rsidTr="00B37CAE">
        <w:tc>
          <w:tcPr>
            <w:tcW w:w="2808" w:type="dxa"/>
            <w:vAlign w:val="center"/>
          </w:tcPr>
          <w:p w14:paraId="64A745DF" w14:textId="77777777" w:rsidR="00337D2B" w:rsidRDefault="00C84B04" w:rsidP="00B37CAE">
            <w:pPr>
              <w:jc w:val="center"/>
            </w:pPr>
            <w:r>
              <w:t>Географија</w:t>
            </w:r>
          </w:p>
        </w:tc>
        <w:tc>
          <w:tcPr>
            <w:tcW w:w="1350" w:type="dxa"/>
            <w:vAlign w:val="center"/>
          </w:tcPr>
          <w:p w14:paraId="00307793" w14:textId="77777777" w:rsidR="00337D2B" w:rsidRDefault="00C84B04" w:rsidP="00B37CAE">
            <w:pPr>
              <w:jc w:val="center"/>
            </w:pPr>
            <w:r>
              <w:t>2</w:t>
            </w:r>
          </w:p>
        </w:tc>
        <w:tc>
          <w:tcPr>
            <w:tcW w:w="1587" w:type="dxa"/>
            <w:vAlign w:val="center"/>
          </w:tcPr>
          <w:p w14:paraId="5E67E3AB" w14:textId="77777777" w:rsidR="00337D2B" w:rsidRDefault="00C84B04" w:rsidP="00B37CAE">
            <w:pPr>
              <w:jc w:val="center"/>
            </w:pPr>
            <w:r>
              <w:t>74</w:t>
            </w:r>
          </w:p>
        </w:tc>
        <w:tc>
          <w:tcPr>
            <w:tcW w:w="1915" w:type="dxa"/>
            <w:vAlign w:val="center"/>
          </w:tcPr>
          <w:p w14:paraId="529609D6" w14:textId="77777777" w:rsidR="00337D2B" w:rsidRDefault="00C84B04" w:rsidP="00B37CAE">
            <w:pPr>
              <w:jc w:val="center"/>
            </w:pPr>
            <w:r>
              <w:t>74</w:t>
            </w:r>
          </w:p>
        </w:tc>
        <w:tc>
          <w:tcPr>
            <w:tcW w:w="1916" w:type="dxa"/>
            <w:vAlign w:val="center"/>
          </w:tcPr>
          <w:p w14:paraId="6104427D" w14:textId="77777777" w:rsidR="00337D2B" w:rsidRDefault="00C84B04" w:rsidP="00B37CAE">
            <w:pPr>
              <w:jc w:val="center"/>
            </w:pPr>
            <w:r>
              <w:t>/</w:t>
            </w:r>
          </w:p>
        </w:tc>
      </w:tr>
      <w:tr w:rsidR="00337D2B" w14:paraId="55689540" w14:textId="77777777" w:rsidTr="00B37CAE">
        <w:tc>
          <w:tcPr>
            <w:tcW w:w="2808" w:type="dxa"/>
            <w:vAlign w:val="center"/>
          </w:tcPr>
          <w:p w14:paraId="35E48EBB" w14:textId="77777777" w:rsidR="00337D2B" w:rsidRDefault="00C84B04" w:rsidP="00B37CAE">
            <w:pPr>
              <w:jc w:val="center"/>
            </w:pPr>
            <w:r>
              <w:t>Биологија</w:t>
            </w:r>
          </w:p>
        </w:tc>
        <w:tc>
          <w:tcPr>
            <w:tcW w:w="1350" w:type="dxa"/>
            <w:vAlign w:val="center"/>
          </w:tcPr>
          <w:p w14:paraId="1C4476F9" w14:textId="77777777" w:rsidR="00337D2B" w:rsidRDefault="00C84B04" w:rsidP="00B37CAE">
            <w:pPr>
              <w:jc w:val="center"/>
            </w:pPr>
            <w:r>
              <w:t>2+0,5</w:t>
            </w:r>
          </w:p>
        </w:tc>
        <w:tc>
          <w:tcPr>
            <w:tcW w:w="1587" w:type="dxa"/>
            <w:vAlign w:val="center"/>
          </w:tcPr>
          <w:p w14:paraId="0994FC89" w14:textId="77777777" w:rsidR="00337D2B" w:rsidRDefault="00C84B04" w:rsidP="00B37CAE">
            <w:pPr>
              <w:jc w:val="center"/>
            </w:pPr>
            <w:r>
              <w:t>74+18,5</w:t>
            </w:r>
          </w:p>
        </w:tc>
        <w:tc>
          <w:tcPr>
            <w:tcW w:w="1915" w:type="dxa"/>
            <w:vAlign w:val="center"/>
          </w:tcPr>
          <w:p w14:paraId="33A8D196" w14:textId="77777777" w:rsidR="00337D2B" w:rsidRDefault="00C84B04" w:rsidP="00B37CAE">
            <w:pPr>
              <w:jc w:val="center"/>
            </w:pPr>
            <w:r>
              <w:t>51+18,5</w:t>
            </w:r>
          </w:p>
        </w:tc>
        <w:tc>
          <w:tcPr>
            <w:tcW w:w="1916" w:type="dxa"/>
            <w:vAlign w:val="center"/>
          </w:tcPr>
          <w:p w14:paraId="6E7D3BB6" w14:textId="77777777" w:rsidR="00337D2B" w:rsidRDefault="00C84B04" w:rsidP="00B37CAE">
            <w:pPr>
              <w:jc w:val="center"/>
            </w:pPr>
            <w:r>
              <w:t>23(31,08%)</w:t>
            </w:r>
          </w:p>
        </w:tc>
      </w:tr>
      <w:tr w:rsidR="00337D2B" w14:paraId="23AE5E21" w14:textId="77777777" w:rsidTr="00B37CAE">
        <w:tc>
          <w:tcPr>
            <w:tcW w:w="2808" w:type="dxa"/>
            <w:vAlign w:val="center"/>
          </w:tcPr>
          <w:p w14:paraId="283293E4" w14:textId="77777777" w:rsidR="00337D2B" w:rsidRDefault="00C84B04" w:rsidP="00B37CAE">
            <w:pPr>
              <w:jc w:val="center"/>
            </w:pPr>
            <w:r>
              <w:t>Математика</w:t>
            </w:r>
          </w:p>
        </w:tc>
        <w:tc>
          <w:tcPr>
            <w:tcW w:w="1350" w:type="dxa"/>
            <w:vAlign w:val="center"/>
          </w:tcPr>
          <w:p w14:paraId="37604AED" w14:textId="77777777" w:rsidR="00337D2B" w:rsidRDefault="00C84B04" w:rsidP="00B37CAE">
            <w:pPr>
              <w:jc w:val="center"/>
            </w:pPr>
            <w:r>
              <w:t>5</w:t>
            </w:r>
          </w:p>
        </w:tc>
        <w:tc>
          <w:tcPr>
            <w:tcW w:w="1587" w:type="dxa"/>
            <w:vAlign w:val="center"/>
          </w:tcPr>
          <w:p w14:paraId="04272950" w14:textId="77777777" w:rsidR="00337D2B" w:rsidRDefault="00C84B04" w:rsidP="00B37CAE">
            <w:pPr>
              <w:jc w:val="center"/>
            </w:pPr>
            <w:r>
              <w:t>185</w:t>
            </w:r>
          </w:p>
        </w:tc>
        <w:tc>
          <w:tcPr>
            <w:tcW w:w="1915" w:type="dxa"/>
            <w:vAlign w:val="center"/>
          </w:tcPr>
          <w:p w14:paraId="6D6892EA" w14:textId="77777777" w:rsidR="00337D2B" w:rsidRDefault="00C84B04" w:rsidP="00B37CAE">
            <w:pPr>
              <w:jc w:val="center"/>
            </w:pPr>
            <w:r>
              <w:t>185</w:t>
            </w:r>
          </w:p>
        </w:tc>
        <w:tc>
          <w:tcPr>
            <w:tcW w:w="1916" w:type="dxa"/>
            <w:vAlign w:val="center"/>
          </w:tcPr>
          <w:p w14:paraId="5FD90554" w14:textId="77777777" w:rsidR="00337D2B" w:rsidRDefault="00C84B04" w:rsidP="00B37CAE">
            <w:pPr>
              <w:jc w:val="center"/>
            </w:pPr>
            <w:r>
              <w:t>/</w:t>
            </w:r>
          </w:p>
        </w:tc>
      </w:tr>
      <w:tr w:rsidR="00337D2B" w14:paraId="45EB4F8A" w14:textId="77777777" w:rsidTr="00B37CAE">
        <w:tc>
          <w:tcPr>
            <w:tcW w:w="2808" w:type="dxa"/>
            <w:vAlign w:val="center"/>
          </w:tcPr>
          <w:p w14:paraId="735DE011" w14:textId="77777777" w:rsidR="00337D2B" w:rsidRDefault="00C84B04" w:rsidP="00B37CAE">
            <w:pPr>
              <w:jc w:val="center"/>
            </w:pPr>
            <w:r>
              <w:t>Физика</w:t>
            </w:r>
          </w:p>
        </w:tc>
        <w:tc>
          <w:tcPr>
            <w:tcW w:w="1350" w:type="dxa"/>
            <w:vAlign w:val="center"/>
          </w:tcPr>
          <w:p w14:paraId="7369E256" w14:textId="77777777" w:rsidR="00337D2B" w:rsidRDefault="00C84B04" w:rsidP="00B37CAE">
            <w:pPr>
              <w:jc w:val="center"/>
            </w:pPr>
            <w:r>
              <w:t>2+0,5</w:t>
            </w:r>
          </w:p>
        </w:tc>
        <w:tc>
          <w:tcPr>
            <w:tcW w:w="1587" w:type="dxa"/>
            <w:vAlign w:val="center"/>
          </w:tcPr>
          <w:p w14:paraId="401CE851" w14:textId="77777777" w:rsidR="00337D2B" w:rsidRDefault="00C84B04" w:rsidP="00B37CAE">
            <w:pPr>
              <w:jc w:val="center"/>
            </w:pPr>
            <w:r>
              <w:t>74+18,5</w:t>
            </w:r>
          </w:p>
        </w:tc>
        <w:tc>
          <w:tcPr>
            <w:tcW w:w="1915" w:type="dxa"/>
            <w:vAlign w:val="center"/>
          </w:tcPr>
          <w:p w14:paraId="300934A2" w14:textId="77777777" w:rsidR="00337D2B" w:rsidRDefault="00C84B04" w:rsidP="00B37CAE">
            <w:pPr>
              <w:jc w:val="center"/>
            </w:pPr>
            <w:r>
              <w:t>51+18,5</w:t>
            </w:r>
          </w:p>
        </w:tc>
        <w:tc>
          <w:tcPr>
            <w:tcW w:w="1916" w:type="dxa"/>
            <w:vAlign w:val="center"/>
          </w:tcPr>
          <w:p w14:paraId="6C34F015" w14:textId="77777777" w:rsidR="00337D2B" w:rsidRDefault="00C84B04" w:rsidP="00B37CAE">
            <w:pPr>
              <w:jc w:val="center"/>
            </w:pPr>
            <w:r>
              <w:t>23(31,08%)</w:t>
            </w:r>
          </w:p>
        </w:tc>
      </w:tr>
      <w:tr w:rsidR="00337D2B" w14:paraId="63AABA46" w14:textId="77777777" w:rsidTr="00B37CAE">
        <w:tc>
          <w:tcPr>
            <w:tcW w:w="2808" w:type="dxa"/>
            <w:vAlign w:val="center"/>
          </w:tcPr>
          <w:p w14:paraId="6F5728FD" w14:textId="77777777" w:rsidR="00337D2B" w:rsidRDefault="00C84B04" w:rsidP="00B37CAE">
            <w:pPr>
              <w:jc w:val="center"/>
            </w:pPr>
            <w:r>
              <w:t>Хемија</w:t>
            </w:r>
          </w:p>
        </w:tc>
        <w:tc>
          <w:tcPr>
            <w:tcW w:w="1350" w:type="dxa"/>
            <w:vAlign w:val="center"/>
          </w:tcPr>
          <w:p w14:paraId="7DCC532A" w14:textId="77777777" w:rsidR="00337D2B" w:rsidRDefault="00C84B04" w:rsidP="00B37CAE">
            <w:pPr>
              <w:jc w:val="center"/>
            </w:pPr>
            <w:r>
              <w:t>2+1</w:t>
            </w:r>
          </w:p>
        </w:tc>
        <w:tc>
          <w:tcPr>
            <w:tcW w:w="1587" w:type="dxa"/>
            <w:vAlign w:val="center"/>
          </w:tcPr>
          <w:p w14:paraId="229F69C5" w14:textId="77777777" w:rsidR="00337D2B" w:rsidRDefault="00C84B04" w:rsidP="00B37CAE">
            <w:pPr>
              <w:jc w:val="center"/>
            </w:pPr>
            <w:r>
              <w:t>74+37</w:t>
            </w:r>
          </w:p>
        </w:tc>
        <w:tc>
          <w:tcPr>
            <w:tcW w:w="1915" w:type="dxa"/>
            <w:vAlign w:val="center"/>
          </w:tcPr>
          <w:p w14:paraId="58A9799D" w14:textId="77777777" w:rsidR="00337D2B" w:rsidRDefault="00C84B04" w:rsidP="00B37CAE">
            <w:pPr>
              <w:jc w:val="center"/>
            </w:pPr>
            <w:r>
              <w:t>51+37</w:t>
            </w:r>
          </w:p>
        </w:tc>
        <w:tc>
          <w:tcPr>
            <w:tcW w:w="1916" w:type="dxa"/>
            <w:vAlign w:val="center"/>
          </w:tcPr>
          <w:p w14:paraId="78AB6E13" w14:textId="77777777" w:rsidR="00337D2B" w:rsidRDefault="00C84B04" w:rsidP="00B37CAE">
            <w:pPr>
              <w:jc w:val="center"/>
            </w:pPr>
            <w:r>
              <w:t>23(31,08%)</w:t>
            </w:r>
          </w:p>
        </w:tc>
      </w:tr>
      <w:tr w:rsidR="00337D2B" w14:paraId="5AF233BD" w14:textId="77777777" w:rsidTr="00B37CAE">
        <w:tc>
          <w:tcPr>
            <w:tcW w:w="2808" w:type="dxa"/>
            <w:vAlign w:val="center"/>
          </w:tcPr>
          <w:p w14:paraId="27B8F482" w14:textId="77777777" w:rsidR="00337D2B" w:rsidRDefault="00C84B04" w:rsidP="00B37CAE">
            <w:pPr>
              <w:jc w:val="center"/>
            </w:pPr>
            <w:r>
              <w:t>Рачунарство и информ.</w:t>
            </w:r>
          </w:p>
        </w:tc>
        <w:tc>
          <w:tcPr>
            <w:tcW w:w="1350" w:type="dxa"/>
            <w:vAlign w:val="center"/>
          </w:tcPr>
          <w:p w14:paraId="7D88FA56" w14:textId="77777777" w:rsidR="00337D2B" w:rsidRDefault="00C84B04" w:rsidP="00B37CAE">
            <w:pPr>
              <w:jc w:val="center"/>
            </w:pPr>
            <w:r>
              <w:t>1</w:t>
            </w:r>
          </w:p>
        </w:tc>
        <w:tc>
          <w:tcPr>
            <w:tcW w:w="1587" w:type="dxa"/>
            <w:vAlign w:val="center"/>
          </w:tcPr>
          <w:p w14:paraId="0AF8B0A7" w14:textId="77777777" w:rsidR="00337D2B" w:rsidRDefault="00C84B04" w:rsidP="00B37CAE">
            <w:pPr>
              <w:jc w:val="center"/>
            </w:pPr>
            <w:r>
              <w:t>37</w:t>
            </w:r>
          </w:p>
        </w:tc>
        <w:tc>
          <w:tcPr>
            <w:tcW w:w="1915" w:type="dxa"/>
            <w:vAlign w:val="center"/>
          </w:tcPr>
          <w:p w14:paraId="019DB071" w14:textId="77777777" w:rsidR="00337D2B" w:rsidRDefault="00C84B04" w:rsidP="00B37CAE">
            <w:pPr>
              <w:jc w:val="center"/>
              <w:rPr>
                <w:lang w:val="sr-Latn-CS"/>
              </w:rPr>
            </w:pPr>
            <w:r>
              <w:rPr>
                <w:lang w:val="sr-Latn-CS"/>
              </w:rPr>
              <w:t>37</w:t>
            </w:r>
          </w:p>
        </w:tc>
        <w:tc>
          <w:tcPr>
            <w:tcW w:w="1916" w:type="dxa"/>
            <w:vAlign w:val="center"/>
          </w:tcPr>
          <w:p w14:paraId="19869441" w14:textId="77777777" w:rsidR="00337D2B" w:rsidRDefault="00C84B04" w:rsidP="00B37CAE">
            <w:pPr>
              <w:jc w:val="center"/>
              <w:rPr>
                <w:lang w:val="sr-Latn-CS"/>
              </w:rPr>
            </w:pPr>
            <w:r>
              <w:rPr>
                <w:lang w:val="sr-Latn-CS"/>
              </w:rPr>
              <w:t>/</w:t>
            </w:r>
          </w:p>
        </w:tc>
      </w:tr>
      <w:tr w:rsidR="00337D2B" w14:paraId="001B172B" w14:textId="77777777" w:rsidTr="00B37CAE">
        <w:tc>
          <w:tcPr>
            <w:tcW w:w="2808" w:type="dxa"/>
            <w:vAlign w:val="center"/>
          </w:tcPr>
          <w:p w14:paraId="18B7D2DC" w14:textId="77777777" w:rsidR="00337D2B" w:rsidRDefault="00C84B04" w:rsidP="00B37CAE">
            <w:pPr>
              <w:jc w:val="center"/>
              <w:rPr>
                <w:lang w:val="ru-RU"/>
              </w:rPr>
            </w:pPr>
            <w:r>
              <w:rPr>
                <w:lang w:val="ru-RU"/>
              </w:rPr>
              <w:t xml:space="preserve">Физичко </w:t>
            </w:r>
            <w:r>
              <w:t>и здр.</w:t>
            </w:r>
            <w:r>
              <w:rPr>
                <w:lang w:val="ru-RU"/>
              </w:rPr>
              <w:t>васпитање</w:t>
            </w:r>
          </w:p>
        </w:tc>
        <w:tc>
          <w:tcPr>
            <w:tcW w:w="1350" w:type="dxa"/>
            <w:vAlign w:val="center"/>
          </w:tcPr>
          <w:p w14:paraId="5F210103" w14:textId="77777777" w:rsidR="00337D2B" w:rsidRDefault="00C84B04" w:rsidP="00B37CAE">
            <w:pPr>
              <w:jc w:val="center"/>
              <w:rPr>
                <w:lang w:val="ru-RU"/>
              </w:rPr>
            </w:pPr>
            <w:r>
              <w:rPr>
                <w:lang w:val="ru-RU"/>
              </w:rPr>
              <w:t>2</w:t>
            </w:r>
          </w:p>
        </w:tc>
        <w:tc>
          <w:tcPr>
            <w:tcW w:w="1587" w:type="dxa"/>
            <w:vAlign w:val="center"/>
          </w:tcPr>
          <w:p w14:paraId="1030A7AF" w14:textId="77777777" w:rsidR="00337D2B" w:rsidRDefault="00C84B04" w:rsidP="00B37CAE">
            <w:pPr>
              <w:jc w:val="center"/>
              <w:rPr>
                <w:lang w:val="ru-RU"/>
              </w:rPr>
            </w:pPr>
            <w:r>
              <w:rPr>
                <w:lang w:val="ru-RU"/>
              </w:rPr>
              <w:t>74</w:t>
            </w:r>
          </w:p>
        </w:tc>
        <w:tc>
          <w:tcPr>
            <w:tcW w:w="1915" w:type="dxa"/>
            <w:vAlign w:val="center"/>
          </w:tcPr>
          <w:p w14:paraId="359DA503" w14:textId="77777777" w:rsidR="00337D2B" w:rsidRDefault="00C84B04" w:rsidP="00B37CAE">
            <w:pPr>
              <w:jc w:val="center"/>
              <w:rPr>
                <w:lang w:val="ru-RU"/>
              </w:rPr>
            </w:pPr>
            <w:r>
              <w:rPr>
                <w:lang w:val="ru-RU"/>
              </w:rPr>
              <w:t>74</w:t>
            </w:r>
          </w:p>
        </w:tc>
        <w:tc>
          <w:tcPr>
            <w:tcW w:w="1916" w:type="dxa"/>
            <w:vAlign w:val="center"/>
          </w:tcPr>
          <w:p w14:paraId="7BD04605" w14:textId="77777777" w:rsidR="00337D2B" w:rsidRDefault="00C84B04" w:rsidP="00B37CAE">
            <w:pPr>
              <w:jc w:val="center"/>
              <w:rPr>
                <w:lang w:val="ru-RU"/>
              </w:rPr>
            </w:pPr>
            <w:r>
              <w:rPr>
                <w:lang w:val="ru-RU"/>
              </w:rPr>
              <w:t>/</w:t>
            </w:r>
          </w:p>
        </w:tc>
      </w:tr>
      <w:tr w:rsidR="00337D2B" w14:paraId="0EC7545F" w14:textId="77777777" w:rsidTr="00B37CAE">
        <w:tc>
          <w:tcPr>
            <w:tcW w:w="2808" w:type="dxa"/>
            <w:vAlign w:val="center"/>
          </w:tcPr>
          <w:p w14:paraId="2A548F16" w14:textId="77777777" w:rsidR="00337D2B" w:rsidRDefault="00C84B04" w:rsidP="00B37CAE">
            <w:pPr>
              <w:jc w:val="center"/>
              <w:rPr>
                <w:lang w:val="ru-RU"/>
              </w:rPr>
            </w:pPr>
            <w:r>
              <w:rPr>
                <w:lang w:val="ru-RU"/>
              </w:rPr>
              <w:t>Грађанско васпитање, веронаука</w:t>
            </w:r>
          </w:p>
        </w:tc>
        <w:tc>
          <w:tcPr>
            <w:tcW w:w="1350" w:type="dxa"/>
            <w:vAlign w:val="center"/>
          </w:tcPr>
          <w:p w14:paraId="0901F6E5" w14:textId="77777777" w:rsidR="00337D2B" w:rsidRDefault="00C84B04" w:rsidP="00B37CAE">
            <w:pPr>
              <w:jc w:val="center"/>
              <w:rPr>
                <w:lang w:val="ru-RU"/>
              </w:rPr>
            </w:pPr>
            <w:r>
              <w:rPr>
                <w:lang w:val="ru-RU"/>
              </w:rPr>
              <w:t>1</w:t>
            </w:r>
          </w:p>
        </w:tc>
        <w:tc>
          <w:tcPr>
            <w:tcW w:w="1587" w:type="dxa"/>
            <w:vAlign w:val="center"/>
          </w:tcPr>
          <w:p w14:paraId="2B695E06" w14:textId="77777777" w:rsidR="00337D2B" w:rsidRDefault="00C84B04" w:rsidP="00B37CAE">
            <w:pPr>
              <w:jc w:val="center"/>
              <w:rPr>
                <w:lang w:val="ru-RU"/>
              </w:rPr>
            </w:pPr>
            <w:r>
              <w:rPr>
                <w:lang w:val="ru-RU"/>
              </w:rPr>
              <w:t>37</w:t>
            </w:r>
          </w:p>
        </w:tc>
        <w:tc>
          <w:tcPr>
            <w:tcW w:w="1915" w:type="dxa"/>
            <w:vAlign w:val="center"/>
          </w:tcPr>
          <w:p w14:paraId="0448D3D1" w14:textId="77777777" w:rsidR="00337D2B" w:rsidRDefault="00C84B04" w:rsidP="00B37CAE">
            <w:pPr>
              <w:jc w:val="center"/>
              <w:rPr>
                <w:lang w:val="ru-RU"/>
              </w:rPr>
            </w:pPr>
            <w:r>
              <w:rPr>
                <w:lang w:val="ru-RU"/>
              </w:rPr>
              <w:t>37</w:t>
            </w:r>
          </w:p>
        </w:tc>
        <w:tc>
          <w:tcPr>
            <w:tcW w:w="1916" w:type="dxa"/>
            <w:vAlign w:val="center"/>
          </w:tcPr>
          <w:p w14:paraId="78F29EE9" w14:textId="77777777" w:rsidR="00337D2B" w:rsidRDefault="00C84B04" w:rsidP="00B37CAE">
            <w:pPr>
              <w:jc w:val="center"/>
              <w:rPr>
                <w:lang w:val="ru-RU"/>
              </w:rPr>
            </w:pPr>
            <w:r>
              <w:rPr>
                <w:lang w:val="ru-RU"/>
              </w:rPr>
              <w:t>/</w:t>
            </w:r>
          </w:p>
        </w:tc>
      </w:tr>
      <w:tr w:rsidR="00337D2B" w14:paraId="25530A83" w14:textId="77777777" w:rsidTr="00B37CAE">
        <w:tc>
          <w:tcPr>
            <w:tcW w:w="2808" w:type="dxa"/>
            <w:vAlign w:val="center"/>
          </w:tcPr>
          <w:p w14:paraId="0FFC8094" w14:textId="77777777" w:rsidR="00337D2B" w:rsidRDefault="00C84B04" w:rsidP="00B37CAE">
            <w:pPr>
              <w:jc w:val="center"/>
            </w:pPr>
            <w:r>
              <w:t>Изборни програми</w:t>
            </w:r>
          </w:p>
        </w:tc>
        <w:tc>
          <w:tcPr>
            <w:tcW w:w="1350" w:type="dxa"/>
            <w:vAlign w:val="center"/>
          </w:tcPr>
          <w:p w14:paraId="64DD6CDA" w14:textId="77777777" w:rsidR="00337D2B" w:rsidRDefault="00C84B04" w:rsidP="00B37CAE">
            <w:pPr>
              <w:jc w:val="center"/>
              <w:rPr>
                <w:lang w:val="sr-Latn-CS"/>
              </w:rPr>
            </w:pPr>
            <w:r>
              <w:t>4</w:t>
            </w:r>
          </w:p>
        </w:tc>
        <w:tc>
          <w:tcPr>
            <w:tcW w:w="1587" w:type="dxa"/>
            <w:vAlign w:val="center"/>
          </w:tcPr>
          <w:p w14:paraId="1DA5E527" w14:textId="77777777" w:rsidR="00337D2B" w:rsidRDefault="00C84B04" w:rsidP="00B37CAE">
            <w:pPr>
              <w:jc w:val="center"/>
            </w:pPr>
            <w:r>
              <w:t>148</w:t>
            </w:r>
          </w:p>
        </w:tc>
        <w:tc>
          <w:tcPr>
            <w:tcW w:w="1915" w:type="dxa"/>
            <w:vAlign w:val="center"/>
          </w:tcPr>
          <w:p w14:paraId="0054C99C" w14:textId="77777777" w:rsidR="00337D2B" w:rsidRDefault="00C84B04" w:rsidP="00B37CAE">
            <w:pPr>
              <w:jc w:val="center"/>
            </w:pPr>
            <w:r>
              <w:t>148</w:t>
            </w:r>
          </w:p>
        </w:tc>
        <w:tc>
          <w:tcPr>
            <w:tcW w:w="1916" w:type="dxa"/>
            <w:vAlign w:val="center"/>
          </w:tcPr>
          <w:p w14:paraId="4FC7213D" w14:textId="77777777" w:rsidR="00337D2B" w:rsidRDefault="00C84B04" w:rsidP="00B37CAE">
            <w:pPr>
              <w:jc w:val="center"/>
            </w:pPr>
            <w:r>
              <w:t>/</w:t>
            </w:r>
          </w:p>
        </w:tc>
      </w:tr>
    </w:tbl>
    <w:p w14:paraId="7DC71449"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Наставни план и програм за билингвалну наставу</w:t>
      </w:r>
    </w:p>
    <w:p w14:paraId="59622669" w14:textId="77777777" w:rsidR="00337D2B" w:rsidRDefault="00C84B04">
      <w:pPr>
        <w:jc w:val="center"/>
        <w:rPr>
          <w:rFonts w:ascii="Times New Roman" w:hAnsi="Times New Roman"/>
          <w:b/>
          <w:sz w:val="28"/>
          <w:szCs w:val="28"/>
          <w:lang w:val="ru-RU"/>
        </w:rPr>
      </w:pPr>
      <w:r>
        <w:rPr>
          <w:rFonts w:ascii="Times New Roman" w:hAnsi="Times New Roman"/>
          <w:b/>
          <w:sz w:val="28"/>
          <w:szCs w:val="28"/>
        </w:rPr>
        <w:t>III</w:t>
      </w:r>
      <w:r>
        <w:rPr>
          <w:rFonts w:ascii="Times New Roman" w:hAnsi="Times New Roman"/>
          <w:b/>
          <w:sz w:val="28"/>
          <w:szCs w:val="28"/>
          <w:lang w:val="ru-RU"/>
        </w:rPr>
        <w:t xml:space="preserve"> разред</w:t>
      </w:r>
    </w:p>
    <w:p w14:paraId="25686795"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природно-математички смер</w:t>
      </w:r>
    </w:p>
    <w:p w14:paraId="315A8603" w14:textId="77777777" w:rsidR="00337D2B" w:rsidRDefault="00337D2B">
      <w:pPr>
        <w:rPr>
          <w:szCs w:val="24"/>
          <w:lang w:val="ru-RU"/>
        </w:rPr>
      </w:pPr>
    </w:p>
    <w:p w14:paraId="78D3F47B" w14:textId="77777777" w:rsidR="00337D2B" w:rsidRDefault="00337D2B">
      <w:pPr>
        <w:rPr>
          <w:szCs w:val="24"/>
          <w:lang w:val="ru-RU"/>
        </w:rPr>
      </w:pPr>
    </w:p>
    <w:p w14:paraId="76571940" w14:textId="77777777" w:rsidR="00337D2B" w:rsidRDefault="00337D2B">
      <w:pPr>
        <w:rPr>
          <w:szCs w:val="24"/>
          <w:lang w:val="ru-RU"/>
        </w:rPr>
      </w:pPr>
    </w:p>
    <w:p w14:paraId="0670B526" w14:textId="77777777" w:rsidR="00337D2B" w:rsidRDefault="00337D2B">
      <w:pPr>
        <w:rPr>
          <w:szCs w:val="24"/>
          <w:lang w:val="ru-RU"/>
        </w:rPr>
      </w:pPr>
    </w:p>
    <w:p w14:paraId="2CE220E3" w14:textId="77777777" w:rsidR="00337D2B" w:rsidRDefault="00337D2B">
      <w:pPr>
        <w:rPr>
          <w:szCs w:val="24"/>
          <w:lang w:val="ru-RU"/>
        </w:rPr>
      </w:pPr>
    </w:p>
    <w:p w14:paraId="7A147323" w14:textId="77777777" w:rsidR="00337D2B" w:rsidRDefault="00337D2B">
      <w:pPr>
        <w:rPr>
          <w:szCs w:val="24"/>
          <w:lang w:val="ru-RU"/>
        </w:rPr>
      </w:pPr>
    </w:p>
    <w:p w14:paraId="7D91FB46" w14:textId="77777777" w:rsidR="00337D2B" w:rsidRDefault="00337D2B">
      <w:pPr>
        <w:rPr>
          <w:szCs w:val="24"/>
          <w:lang w:val="ru-RU"/>
        </w:rPr>
      </w:pPr>
    </w:p>
    <w:p w14:paraId="6461AC7B" w14:textId="77777777" w:rsidR="00337D2B" w:rsidRDefault="00337D2B">
      <w:pPr>
        <w:rPr>
          <w:szCs w:val="24"/>
          <w:lang w:val="ru-RU"/>
        </w:rPr>
      </w:pPr>
    </w:p>
    <w:p w14:paraId="1222D4DC" w14:textId="77777777" w:rsidR="00337D2B" w:rsidRDefault="00337D2B">
      <w:pPr>
        <w:rPr>
          <w:szCs w:val="24"/>
          <w:lang w:val="ru-RU"/>
        </w:rPr>
      </w:pPr>
    </w:p>
    <w:p w14:paraId="5D4CBE28" w14:textId="77777777" w:rsidR="00337D2B" w:rsidRDefault="00337D2B">
      <w:pPr>
        <w:rPr>
          <w:szCs w:val="24"/>
          <w:lang w:val="ru-RU"/>
        </w:rPr>
      </w:pPr>
    </w:p>
    <w:p w14:paraId="6427F43F" w14:textId="77777777" w:rsidR="00337D2B" w:rsidRDefault="00337D2B">
      <w:pPr>
        <w:rPr>
          <w:szCs w:val="24"/>
          <w:lang w:val="ru-RU"/>
        </w:rPr>
      </w:pPr>
    </w:p>
    <w:p w14:paraId="6BD20E6B" w14:textId="77777777" w:rsidR="00337D2B" w:rsidRDefault="00337D2B">
      <w:pPr>
        <w:rPr>
          <w:szCs w:val="24"/>
          <w:lang w:val="ru-RU"/>
        </w:rPr>
      </w:pPr>
    </w:p>
    <w:p w14:paraId="74801089" w14:textId="77777777" w:rsidR="00337D2B" w:rsidRDefault="00337D2B">
      <w:pPr>
        <w:rPr>
          <w:szCs w:val="24"/>
          <w:lang w:val="ru-RU"/>
        </w:rPr>
      </w:pPr>
    </w:p>
    <w:p w14:paraId="700746BC" w14:textId="77777777" w:rsidR="00337D2B" w:rsidRDefault="00337D2B">
      <w:pPr>
        <w:rPr>
          <w:szCs w:val="24"/>
          <w:lang w:val="ru-RU"/>
        </w:rPr>
      </w:pPr>
    </w:p>
    <w:p w14:paraId="62319AF2" w14:textId="77777777" w:rsidR="00337D2B" w:rsidRDefault="00337D2B">
      <w:pPr>
        <w:rPr>
          <w:szCs w:val="24"/>
          <w:lang w:val="ru-RU"/>
        </w:rPr>
      </w:pPr>
    </w:p>
    <w:p w14:paraId="24123179" w14:textId="77777777" w:rsidR="00337D2B" w:rsidRDefault="00337D2B">
      <w:pPr>
        <w:rPr>
          <w:szCs w:val="24"/>
          <w:lang w:val="ru-RU"/>
        </w:rPr>
      </w:pPr>
    </w:p>
    <w:p w14:paraId="6900B696" w14:textId="77777777" w:rsidR="00337D2B" w:rsidRDefault="00337D2B">
      <w:pPr>
        <w:rPr>
          <w:szCs w:val="24"/>
          <w:lang w:val="ru-RU"/>
        </w:rPr>
      </w:pPr>
    </w:p>
    <w:p w14:paraId="5B698B35" w14:textId="77777777" w:rsidR="00337D2B" w:rsidRDefault="00337D2B">
      <w:pPr>
        <w:rPr>
          <w:szCs w:val="24"/>
          <w:lang w:val="ru-RU"/>
        </w:rPr>
      </w:pPr>
    </w:p>
    <w:p w14:paraId="7B0E4D9C" w14:textId="77777777" w:rsidR="00337D2B" w:rsidRDefault="00337D2B">
      <w:pPr>
        <w:rPr>
          <w:szCs w:val="24"/>
          <w:lang w:val="ru-RU"/>
        </w:rPr>
      </w:pPr>
    </w:p>
    <w:p w14:paraId="6EC4664F" w14:textId="77777777" w:rsidR="00337D2B" w:rsidRDefault="00337D2B">
      <w:pPr>
        <w:rPr>
          <w:szCs w:val="24"/>
          <w:lang w:val="ru-RU"/>
        </w:rPr>
      </w:pPr>
    </w:p>
    <w:p w14:paraId="7F95E2A6" w14:textId="77777777" w:rsidR="00337D2B" w:rsidRDefault="00337D2B">
      <w:pPr>
        <w:rPr>
          <w:szCs w:val="24"/>
          <w:lang w:val="ru-RU"/>
        </w:rPr>
      </w:pPr>
    </w:p>
    <w:p w14:paraId="3425078C" w14:textId="77777777" w:rsidR="00337D2B" w:rsidRDefault="00337D2B">
      <w:pPr>
        <w:rPr>
          <w:szCs w:val="24"/>
          <w:lang w:val="ru-RU"/>
        </w:rPr>
      </w:pPr>
    </w:p>
    <w:p w14:paraId="0B9F4879" w14:textId="77777777" w:rsidR="00337D2B" w:rsidRDefault="00337D2B">
      <w:pPr>
        <w:rPr>
          <w:szCs w:val="24"/>
          <w:lang w:val="ru-RU"/>
        </w:rPr>
      </w:pPr>
    </w:p>
    <w:tbl>
      <w:tblPr>
        <w:tblpPr w:leftFromText="180" w:rightFromText="180" w:vertAnchor="page" w:horzAnchor="margin" w:tblpXSpec="center" w:tblpY="327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6"/>
        <w:gridCol w:w="1392"/>
        <w:gridCol w:w="1520"/>
        <w:gridCol w:w="1757"/>
        <w:gridCol w:w="1874"/>
      </w:tblGrid>
      <w:tr w:rsidR="00337D2B" w:rsidRPr="00B37CAE" w14:paraId="0E95DAF1" w14:textId="77777777" w:rsidTr="00B37CAE">
        <w:tc>
          <w:tcPr>
            <w:tcW w:w="2718" w:type="dxa"/>
            <w:vMerge w:val="restart"/>
            <w:vAlign w:val="center"/>
          </w:tcPr>
          <w:p w14:paraId="78AC0FC9" w14:textId="77777777" w:rsidR="00337D2B" w:rsidRPr="00B37CAE" w:rsidRDefault="00C84B04" w:rsidP="00B37CAE">
            <w:pPr>
              <w:jc w:val="center"/>
              <w:rPr>
                <w:b/>
                <w:sz w:val="20"/>
              </w:rPr>
            </w:pPr>
            <w:r w:rsidRPr="00B37CAE">
              <w:rPr>
                <w:b/>
                <w:sz w:val="20"/>
              </w:rPr>
              <w:t>ПРЕДМЕТИ</w:t>
            </w:r>
          </w:p>
        </w:tc>
        <w:tc>
          <w:tcPr>
            <w:tcW w:w="3027" w:type="dxa"/>
            <w:gridSpan w:val="2"/>
            <w:vAlign w:val="center"/>
          </w:tcPr>
          <w:p w14:paraId="7BE69D4F" w14:textId="77777777" w:rsidR="00337D2B" w:rsidRPr="00B37CAE" w:rsidRDefault="00C84B04" w:rsidP="00B37CAE">
            <w:pPr>
              <w:jc w:val="center"/>
              <w:rPr>
                <w:b/>
                <w:sz w:val="20"/>
              </w:rPr>
            </w:pPr>
            <w:r w:rsidRPr="00B37CAE">
              <w:rPr>
                <w:b/>
                <w:sz w:val="20"/>
              </w:rPr>
              <w:t>БРОЈ ЧАСОВА</w:t>
            </w:r>
          </w:p>
        </w:tc>
        <w:tc>
          <w:tcPr>
            <w:tcW w:w="1915" w:type="dxa"/>
            <w:vMerge w:val="restart"/>
            <w:vAlign w:val="center"/>
          </w:tcPr>
          <w:p w14:paraId="592DD350" w14:textId="77777777" w:rsidR="00337D2B" w:rsidRPr="00B37CAE" w:rsidRDefault="00C84B04" w:rsidP="00B37CAE">
            <w:pPr>
              <w:jc w:val="center"/>
              <w:rPr>
                <w:b/>
                <w:sz w:val="20"/>
                <w:lang w:val="ru-RU"/>
              </w:rPr>
            </w:pPr>
            <w:r w:rsidRPr="00B37CAE">
              <w:rPr>
                <w:b/>
                <w:sz w:val="20"/>
                <w:lang w:val="ru-RU"/>
              </w:rPr>
              <w:t>БРОЈ ЧАСОВА НА СРПСКОМ ЈЕЗИКУ</w:t>
            </w:r>
          </w:p>
        </w:tc>
        <w:tc>
          <w:tcPr>
            <w:tcW w:w="1916" w:type="dxa"/>
            <w:vMerge w:val="restart"/>
            <w:vAlign w:val="center"/>
          </w:tcPr>
          <w:p w14:paraId="4E108864" w14:textId="77777777" w:rsidR="00337D2B" w:rsidRPr="00B37CAE" w:rsidRDefault="00C84B04" w:rsidP="00B37CAE">
            <w:pPr>
              <w:jc w:val="center"/>
              <w:rPr>
                <w:b/>
                <w:sz w:val="20"/>
                <w:lang w:val="ru-RU"/>
              </w:rPr>
            </w:pPr>
            <w:r w:rsidRPr="00B37CAE">
              <w:rPr>
                <w:b/>
                <w:sz w:val="20"/>
                <w:lang w:val="ru-RU"/>
              </w:rPr>
              <w:t>БИЛИНГВАЛНА НАСТАВА</w:t>
            </w:r>
          </w:p>
          <w:p w14:paraId="6B4D467B" w14:textId="77777777" w:rsidR="00337D2B" w:rsidRPr="00B37CAE" w:rsidRDefault="00C84B04" w:rsidP="00B37CAE">
            <w:pPr>
              <w:jc w:val="center"/>
              <w:rPr>
                <w:sz w:val="20"/>
                <w:lang w:val="ru-RU"/>
              </w:rPr>
            </w:pPr>
            <w:r w:rsidRPr="00B37CAE">
              <w:rPr>
                <w:sz w:val="20"/>
                <w:lang w:val="ru-RU"/>
              </w:rPr>
              <w:t>(број часова на руском језику)</w:t>
            </w:r>
          </w:p>
        </w:tc>
      </w:tr>
      <w:tr w:rsidR="00337D2B" w:rsidRPr="00B37CAE" w14:paraId="38711311" w14:textId="77777777" w:rsidTr="00B37CAE">
        <w:tc>
          <w:tcPr>
            <w:tcW w:w="2718" w:type="dxa"/>
            <w:vMerge/>
            <w:vAlign w:val="center"/>
          </w:tcPr>
          <w:p w14:paraId="25FD0593" w14:textId="77777777" w:rsidR="00337D2B" w:rsidRPr="00B37CAE" w:rsidRDefault="00337D2B" w:rsidP="00B37CAE">
            <w:pPr>
              <w:jc w:val="center"/>
              <w:rPr>
                <w:sz w:val="20"/>
                <w:lang w:val="ru-RU"/>
              </w:rPr>
            </w:pPr>
          </w:p>
        </w:tc>
        <w:tc>
          <w:tcPr>
            <w:tcW w:w="1440" w:type="dxa"/>
            <w:vAlign w:val="center"/>
          </w:tcPr>
          <w:p w14:paraId="76CBB0D1" w14:textId="77777777" w:rsidR="00337D2B" w:rsidRPr="00B37CAE" w:rsidRDefault="00C84B04" w:rsidP="00B37CAE">
            <w:pPr>
              <w:jc w:val="center"/>
              <w:rPr>
                <w:b/>
                <w:sz w:val="20"/>
              </w:rPr>
            </w:pPr>
            <w:r w:rsidRPr="00B37CAE">
              <w:rPr>
                <w:b/>
                <w:sz w:val="20"/>
              </w:rPr>
              <w:t>НЕДЕЉНО</w:t>
            </w:r>
          </w:p>
        </w:tc>
        <w:tc>
          <w:tcPr>
            <w:tcW w:w="1587" w:type="dxa"/>
            <w:vAlign w:val="center"/>
          </w:tcPr>
          <w:p w14:paraId="7F4B28A6" w14:textId="77777777" w:rsidR="00337D2B" w:rsidRPr="00B37CAE" w:rsidRDefault="00C84B04" w:rsidP="00B37CAE">
            <w:pPr>
              <w:jc w:val="center"/>
              <w:rPr>
                <w:b/>
                <w:sz w:val="20"/>
              </w:rPr>
            </w:pPr>
            <w:r w:rsidRPr="00B37CAE">
              <w:rPr>
                <w:b/>
                <w:sz w:val="20"/>
              </w:rPr>
              <w:t>ГОДИШЊЕ</w:t>
            </w:r>
          </w:p>
        </w:tc>
        <w:tc>
          <w:tcPr>
            <w:tcW w:w="1915" w:type="dxa"/>
            <w:vMerge/>
            <w:vAlign w:val="center"/>
          </w:tcPr>
          <w:p w14:paraId="016369B6" w14:textId="77777777" w:rsidR="00337D2B" w:rsidRPr="00B37CAE" w:rsidRDefault="00337D2B" w:rsidP="00B37CAE">
            <w:pPr>
              <w:jc w:val="center"/>
              <w:rPr>
                <w:sz w:val="20"/>
              </w:rPr>
            </w:pPr>
          </w:p>
        </w:tc>
        <w:tc>
          <w:tcPr>
            <w:tcW w:w="1916" w:type="dxa"/>
            <w:vMerge/>
            <w:vAlign w:val="center"/>
          </w:tcPr>
          <w:p w14:paraId="5DDB12E7" w14:textId="77777777" w:rsidR="00337D2B" w:rsidRPr="00B37CAE" w:rsidRDefault="00337D2B" w:rsidP="00B37CAE">
            <w:pPr>
              <w:jc w:val="center"/>
              <w:rPr>
                <w:sz w:val="20"/>
              </w:rPr>
            </w:pPr>
          </w:p>
        </w:tc>
      </w:tr>
      <w:tr w:rsidR="00337D2B" w:rsidRPr="00B37CAE" w14:paraId="56EB348E" w14:textId="77777777" w:rsidTr="00B37CAE">
        <w:tc>
          <w:tcPr>
            <w:tcW w:w="2718" w:type="dxa"/>
            <w:vAlign w:val="center"/>
          </w:tcPr>
          <w:p w14:paraId="64F54EBC" w14:textId="77777777" w:rsidR="00337D2B" w:rsidRPr="00B37CAE" w:rsidRDefault="00C84B04" w:rsidP="00B37CAE">
            <w:pPr>
              <w:jc w:val="center"/>
              <w:rPr>
                <w:sz w:val="20"/>
              </w:rPr>
            </w:pPr>
            <w:r w:rsidRPr="00B37CAE">
              <w:rPr>
                <w:sz w:val="20"/>
              </w:rPr>
              <w:t>Српски језик и књижевност</w:t>
            </w:r>
          </w:p>
        </w:tc>
        <w:tc>
          <w:tcPr>
            <w:tcW w:w="1440" w:type="dxa"/>
            <w:vAlign w:val="center"/>
          </w:tcPr>
          <w:p w14:paraId="31DA8127" w14:textId="77777777" w:rsidR="00337D2B" w:rsidRPr="00B37CAE" w:rsidRDefault="00C84B04" w:rsidP="00B37CAE">
            <w:pPr>
              <w:jc w:val="center"/>
              <w:rPr>
                <w:sz w:val="20"/>
              </w:rPr>
            </w:pPr>
            <w:r w:rsidRPr="00B37CAE">
              <w:rPr>
                <w:sz w:val="20"/>
              </w:rPr>
              <w:t>4</w:t>
            </w:r>
          </w:p>
        </w:tc>
        <w:tc>
          <w:tcPr>
            <w:tcW w:w="1587" w:type="dxa"/>
            <w:vAlign w:val="center"/>
          </w:tcPr>
          <w:p w14:paraId="26997C80" w14:textId="77777777" w:rsidR="00337D2B" w:rsidRPr="00B37CAE" w:rsidRDefault="00C84B04" w:rsidP="00B37CAE">
            <w:pPr>
              <w:jc w:val="center"/>
              <w:rPr>
                <w:sz w:val="20"/>
                <w:lang w:val="sr-Latn-CS"/>
              </w:rPr>
            </w:pPr>
            <w:r w:rsidRPr="00B37CAE">
              <w:rPr>
                <w:sz w:val="20"/>
              </w:rPr>
              <w:t>1</w:t>
            </w:r>
            <w:r w:rsidRPr="00B37CAE">
              <w:rPr>
                <w:sz w:val="20"/>
                <w:lang w:val="sr-Latn-CS"/>
              </w:rPr>
              <w:t>32</w:t>
            </w:r>
          </w:p>
        </w:tc>
        <w:tc>
          <w:tcPr>
            <w:tcW w:w="1915" w:type="dxa"/>
            <w:vAlign w:val="center"/>
          </w:tcPr>
          <w:p w14:paraId="694A1157" w14:textId="77777777" w:rsidR="00337D2B" w:rsidRPr="00B37CAE" w:rsidRDefault="00C84B04" w:rsidP="00B37CAE">
            <w:pPr>
              <w:jc w:val="center"/>
              <w:rPr>
                <w:sz w:val="20"/>
                <w:lang w:val="sr-Latn-CS"/>
              </w:rPr>
            </w:pPr>
            <w:r w:rsidRPr="00B37CAE">
              <w:rPr>
                <w:sz w:val="20"/>
              </w:rPr>
              <w:t>1</w:t>
            </w:r>
            <w:r w:rsidRPr="00B37CAE">
              <w:rPr>
                <w:sz w:val="20"/>
                <w:lang w:val="sr-Latn-CS"/>
              </w:rPr>
              <w:t>32</w:t>
            </w:r>
          </w:p>
        </w:tc>
        <w:tc>
          <w:tcPr>
            <w:tcW w:w="1916" w:type="dxa"/>
            <w:vAlign w:val="center"/>
          </w:tcPr>
          <w:p w14:paraId="59882473" w14:textId="77777777" w:rsidR="00337D2B" w:rsidRPr="00B37CAE" w:rsidRDefault="00C84B04" w:rsidP="00B37CAE">
            <w:pPr>
              <w:jc w:val="center"/>
              <w:rPr>
                <w:sz w:val="20"/>
              </w:rPr>
            </w:pPr>
            <w:r w:rsidRPr="00B37CAE">
              <w:rPr>
                <w:sz w:val="20"/>
              </w:rPr>
              <w:t>/</w:t>
            </w:r>
          </w:p>
        </w:tc>
      </w:tr>
      <w:tr w:rsidR="00337D2B" w:rsidRPr="00B37CAE" w14:paraId="73860F39" w14:textId="77777777" w:rsidTr="00B37CAE">
        <w:tc>
          <w:tcPr>
            <w:tcW w:w="2718" w:type="dxa"/>
            <w:vAlign w:val="center"/>
          </w:tcPr>
          <w:p w14:paraId="184C1131" w14:textId="77777777" w:rsidR="00337D2B" w:rsidRPr="00B37CAE" w:rsidRDefault="00C84B04" w:rsidP="00B37CAE">
            <w:pPr>
              <w:jc w:val="center"/>
              <w:rPr>
                <w:sz w:val="20"/>
              </w:rPr>
            </w:pPr>
            <w:r w:rsidRPr="00B37CAE">
              <w:rPr>
                <w:sz w:val="20"/>
              </w:rPr>
              <w:t>Енглески језик</w:t>
            </w:r>
          </w:p>
        </w:tc>
        <w:tc>
          <w:tcPr>
            <w:tcW w:w="1440" w:type="dxa"/>
            <w:vAlign w:val="center"/>
          </w:tcPr>
          <w:p w14:paraId="393C43F7" w14:textId="77777777" w:rsidR="00337D2B" w:rsidRPr="00B37CAE" w:rsidRDefault="00C84B04" w:rsidP="00B37CAE">
            <w:pPr>
              <w:jc w:val="center"/>
              <w:rPr>
                <w:sz w:val="20"/>
              </w:rPr>
            </w:pPr>
            <w:r w:rsidRPr="00B37CAE">
              <w:rPr>
                <w:sz w:val="20"/>
              </w:rPr>
              <w:t>1+0,5</w:t>
            </w:r>
          </w:p>
        </w:tc>
        <w:tc>
          <w:tcPr>
            <w:tcW w:w="1587" w:type="dxa"/>
            <w:vAlign w:val="center"/>
          </w:tcPr>
          <w:p w14:paraId="5808394A" w14:textId="77777777" w:rsidR="00337D2B" w:rsidRPr="00B37CAE" w:rsidRDefault="00C84B04" w:rsidP="00B37CAE">
            <w:pPr>
              <w:jc w:val="center"/>
              <w:rPr>
                <w:sz w:val="20"/>
                <w:lang w:val="sr-Latn-CS"/>
              </w:rPr>
            </w:pPr>
            <w:r w:rsidRPr="00B37CAE">
              <w:rPr>
                <w:sz w:val="20"/>
                <w:lang w:val="sr-Latn-CS"/>
              </w:rPr>
              <w:t>33+16,5</w:t>
            </w:r>
          </w:p>
        </w:tc>
        <w:tc>
          <w:tcPr>
            <w:tcW w:w="1915" w:type="dxa"/>
            <w:vAlign w:val="center"/>
          </w:tcPr>
          <w:p w14:paraId="4E8AAE90" w14:textId="77777777" w:rsidR="00337D2B" w:rsidRPr="00B37CAE" w:rsidRDefault="00C84B04" w:rsidP="00B37CAE">
            <w:pPr>
              <w:jc w:val="center"/>
              <w:rPr>
                <w:sz w:val="20"/>
                <w:lang w:val="sr-Latn-CS"/>
              </w:rPr>
            </w:pPr>
            <w:r w:rsidRPr="00B37CAE">
              <w:rPr>
                <w:sz w:val="20"/>
                <w:lang w:val="sr-Latn-CS"/>
              </w:rPr>
              <w:t>-</w:t>
            </w:r>
          </w:p>
        </w:tc>
        <w:tc>
          <w:tcPr>
            <w:tcW w:w="1916" w:type="dxa"/>
            <w:vAlign w:val="center"/>
          </w:tcPr>
          <w:p w14:paraId="3957AC9F" w14:textId="77777777" w:rsidR="00337D2B" w:rsidRPr="00B37CAE" w:rsidRDefault="00C84B04" w:rsidP="00B37CAE">
            <w:pPr>
              <w:jc w:val="center"/>
              <w:rPr>
                <w:sz w:val="20"/>
              </w:rPr>
            </w:pPr>
            <w:r w:rsidRPr="00B37CAE">
              <w:rPr>
                <w:sz w:val="20"/>
              </w:rPr>
              <w:t>-</w:t>
            </w:r>
          </w:p>
        </w:tc>
      </w:tr>
      <w:tr w:rsidR="00337D2B" w:rsidRPr="00B37CAE" w14:paraId="22347928" w14:textId="77777777" w:rsidTr="00B37CAE">
        <w:tc>
          <w:tcPr>
            <w:tcW w:w="2718" w:type="dxa"/>
            <w:vAlign w:val="center"/>
          </w:tcPr>
          <w:p w14:paraId="7902F823" w14:textId="77777777" w:rsidR="00337D2B" w:rsidRPr="00B37CAE" w:rsidRDefault="00C84B04" w:rsidP="00B37CAE">
            <w:pPr>
              <w:jc w:val="center"/>
              <w:rPr>
                <w:sz w:val="20"/>
              </w:rPr>
            </w:pPr>
            <w:r w:rsidRPr="00B37CAE">
              <w:rPr>
                <w:sz w:val="20"/>
              </w:rPr>
              <w:t>Руски језик</w:t>
            </w:r>
          </w:p>
        </w:tc>
        <w:tc>
          <w:tcPr>
            <w:tcW w:w="1440" w:type="dxa"/>
            <w:vAlign w:val="center"/>
          </w:tcPr>
          <w:p w14:paraId="01F64F6E" w14:textId="77777777" w:rsidR="00337D2B" w:rsidRPr="00B37CAE" w:rsidRDefault="00C84B04" w:rsidP="00B37CAE">
            <w:pPr>
              <w:jc w:val="center"/>
              <w:rPr>
                <w:sz w:val="20"/>
              </w:rPr>
            </w:pPr>
            <w:r w:rsidRPr="00B37CAE">
              <w:rPr>
                <w:sz w:val="20"/>
              </w:rPr>
              <w:t>1+0,5</w:t>
            </w:r>
          </w:p>
        </w:tc>
        <w:tc>
          <w:tcPr>
            <w:tcW w:w="1587" w:type="dxa"/>
            <w:vAlign w:val="center"/>
          </w:tcPr>
          <w:p w14:paraId="6151D40C" w14:textId="77777777" w:rsidR="00337D2B" w:rsidRPr="00B37CAE" w:rsidRDefault="00C84B04" w:rsidP="00B37CAE">
            <w:pPr>
              <w:jc w:val="center"/>
              <w:rPr>
                <w:sz w:val="20"/>
                <w:lang w:val="sr-Latn-CS"/>
              </w:rPr>
            </w:pPr>
            <w:r w:rsidRPr="00B37CAE">
              <w:rPr>
                <w:sz w:val="20"/>
                <w:lang w:val="sr-Latn-CS"/>
              </w:rPr>
              <w:t>33+16,5</w:t>
            </w:r>
          </w:p>
        </w:tc>
        <w:tc>
          <w:tcPr>
            <w:tcW w:w="1915" w:type="dxa"/>
            <w:vAlign w:val="center"/>
          </w:tcPr>
          <w:p w14:paraId="1B40CD32" w14:textId="77777777" w:rsidR="00337D2B" w:rsidRPr="00B37CAE" w:rsidRDefault="00C84B04" w:rsidP="00B37CAE">
            <w:pPr>
              <w:jc w:val="center"/>
              <w:rPr>
                <w:sz w:val="20"/>
              </w:rPr>
            </w:pPr>
            <w:r w:rsidRPr="00B37CAE">
              <w:rPr>
                <w:sz w:val="20"/>
              </w:rPr>
              <w:t>-</w:t>
            </w:r>
          </w:p>
        </w:tc>
        <w:tc>
          <w:tcPr>
            <w:tcW w:w="1916" w:type="dxa"/>
            <w:vAlign w:val="center"/>
          </w:tcPr>
          <w:p w14:paraId="200CB2CF" w14:textId="77777777" w:rsidR="00337D2B" w:rsidRPr="00B37CAE" w:rsidRDefault="00C84B04" w:rsidP="00B37CAE">
            <w:pPr>
              <w:jc w:val="center"/>
              <w:rPr>
                <w:sz w:val="20"/>
              </w:rPr>
            </w:pPr>
            <w:r w:rsidRPr="00B37CAE">
              <w:rPr>
                <w:sz w:val="20"/>
                <w:lang w:val="sr-Latn-CS"/>
              </w:rPr>
              <w:t>49,5</w:t>
            </w:r>
            <w:r w:rsidRPr="00B37CAE">
              <w:rPr>
                <w:sz w:val="20"/>
              </w:rPr>
              <w:t>(100%)</w:t>
            </w:r>
          </w:p>
        </w:tc>
      </w:tr>
      <w:tr w:rsidR="00337D2B" w:rsidRPr="00B37CAE" w14:paraId="6F4F697A" w14:textId="77777777" w:rsidTr="00B37CAE">
        <w:tc>
          <w:tcPr>
            <w:tcW w:w="2718" w:type="dxa"/>
            <w:vAlign w:val="center"/>
          </w:tcPr>
          <w:p w14:paraId="5218B1B9" w14:textId="77777777" w:rsidR="00337D2B" w:rsidRPr="00B37CAE" w:rsidRDefault="00C84B04" w:rsidP="00B37CAE">
            <w:pPr>
              <w:jc w:val="center"/>
              <w:rPr>
                <w:sz w:val="20"/>
              </w:rPr>
            </w:pPr>
            <w:r w:rsidRPr="00B37CAE">
              <w:rPr>
                <w:sz w:val="20"/>
              </w:rPr>
              <w:t>Филозофија</w:t>
            </w:r>
          </w:p>
        </w:tc>
        <w:tc>
          <w:tcPr>
            <w:tcW w:w="1440" w:type="dxa"/>
            <w:vAlign w:val="center"/>
          </w:tcPr>
          <w:p w14:paraId="1866D6E8" w14:textId="77777777" w:rsidR="00337D2B" w:rsidRPr="00B37CAE" w:rsidRDefault="00C84B04" w:rsidP="00B37CAE">
            <w:pPr>
              <w:jc w:val="center"/>
              <w:rPr>
                <w:sz w:val="20"/>
              </w:rPr>
            </w:pPr>
            <w:r w:rsidRPr="00B37CAE">
              <w:rPr>
                <w:sz w:val="20"/>
              </w:rPr>
              <w:t>2</w:t>
            </w:r>
          </w:p>
        </w:tc>
        <w:tc>
          <w:tcPr>
            <w:tcW w:w="1587" w:type="dxa"/>
            <w:vAlign w:val="center"/>
          </w:tcPr>
          <w:p w14:paraId="3C4F4DCF" w14:textId="77777777" w:rsidR="00337D2B" w:rsidRPr="00B37CAE" w:rsidRDefault="00C84B04" w:rsidP="00B37CAE">
            <w:pPr>
              <w:jc w:val="center"/>
              <w:rPr>
                <w:sz w:val="20"/>
                <w:lang w:val="sr-Latn-CS"/>
              </w:rPr>
            </w:pPr>
            <w:r w:rsidRPr="00B37CAE">
              <w:rPr>
                <w:sz w:val="20"/>
              </w:rPr>
              <w:t>6</w:t>
            </w:r>
            <w:r w:rsidRPr="00B37CAE">
              <w:rPr>
                <w:sz w:val="20"/>
                <w:lang w:val="sr-Latn-CS"/>
              </w:rPr>
              <w:t>6</w:t>
            </w:r>
          </w:p>
        </w:tc>
        <w:tc>
          <w:tcPr>
            <w:tcW w:w="1915" w:type="dxa"/>
            <w:vAlign w:val="center"/>
          </w:tcPr>
          <w:p w14:paraId="4968DBA2" w14:textId="77777777" w:rsidR="00337D2B" w:rsidRPr="00B37CAE" w:rsidRDefault="00C84B04" w:rsidP="00B37CAE">
            <w:pPr>
              <w:jc w:val="center"/>
              <w:rPr>
                <w:sz w:val="20"/>
                <w:lang w:val="sr-Latn-CS"/>
              </w:rPr>
            </w:pPr>
            <w:r w:rsidRPr="00B37CAE">
              <w:rPr>
                <w:sz w:val="20"/>
              </w:rPr>
              <w:t>6</w:t>
            </w:r>
            <w:r w:rsidRPr="00B37CAE">
              <w:rPr>
                <w:sz w:val="20"/>
                <w:lang w:val="sr-Latn-CS"/>
              </w:rPr>
              <w:t>6</w:t>
            </w:r>
          </w:p>
        </w:tc>
        <w:tc>
          <w:tcPr>
            <w:tcW w:w="1916" w:type="dxa"/>
            <w:vAlign w:val="center"/>
          </w:tcPr>
          <w:p w14:paraId="56BEC319" w14:textId="77777777" w:rsidR="00337D2B" w:rsidRPr="00B37CAE" w:rsidRDefault="00C84B04" w:rsidP="00B37CAE">
            <w:pPr>
              <w:jc w:val="center"/>
              <w:rPr>
                <w:sz w:val="20"/>
              </w:rPr>
            </w:pPr>
            <w:r w:rsidRPr="00B37CAE">
              <w:rPr>
                <w:sz w:val="20"/>
              </w:rPr>
              <w:t>/</w:t>
            </w:r>
          </w:p>
        </w:tc>
      </w:tr>
      <w:tr w:rsidR="00337D2B" w:rsidRPr="00B37CAE" w14:paraId="4EB4FCCA" w14:textId="77777777" w:rsidTr="00B37CAE">
        <w:tc>
          <w:tcPr>
            <w:tcW w:w="2718" w:type="dxa"/>
            <w:vAlign w:val="center"/>
          </w:tcPr>
          <w:p w14:paraId="548E4D87" w14:textId="77777777" w:rsidR="00337D2B" w:rsidRPr="00B37CAE" w:rsidRDefault="00C84B04" w:rsidP="00B37CAE">
            <w:pPr>
              <w:jc w:val="center"/>
              <w:rPr>
                <w:sz w:val="20"/>
              </w:rPr>
            </w:pPr>
            <w:r w:rsidRPr="00B37CAE">
              <w:rPr>
                <w:sz w:val="20"/>
              </w:rPr>
              <w:t>Социологија</w:t>
            </w:r>
          </w:p>
        </w:tc>
        <w:tc>
          <w:tcPr>
            <w:tcW w:w="1440" w:type="dxa"/>
            <w:vAlign w:val="center"/>
          </w:tcPr>
          <w:p w14:paraId="72411692" w14:textId="77777777" w:rsidR="00337D2B" w:rsidRPr="00B37CAE" w:rsidRDefault="00C84B04" w:rsidP="00B37CAE">
            <w:pPr>
              <w:jc w:val="center"/>
              <w:rPr>
                <w:sz w:val="20"/>
              </w:rPr>
            </w:pPr>
            <w:r w:rsidRPr="00B37CAE">
              <w:rPr>
                <w:sz w:val="20"/>
              </w:rPr>
              <w:t>2</w:t>
            </w:r>
          </w:p>
        </w:tc>
        <w:tc>
          <w:tcPr>
            <w:tcW w:w="1587" w:type="dxa"/>
            <w:vAlign w:val="center"/>
          </w:tcPr>
          <w:p w14:paraId="460BD9C6" w14:textId="77777777" w:rsidR="00337D2B" w:rsidRPr="00B37CAE" w:rsidRDefault="00C84B04" w:rsidP="00B37CAE">
            <w:pPr>
              <w:jc w:val="center"/>
              <w:rPr>
                <w:sz w:val="20"/>
                <w:lang w:val="sr-Latn-CS"/>
              </w:rPr>
            </w:pPr>
            <w:r w:rsidRPr="00B37CAE">
              <w:rPr>
                <w:sz w:val="20"/>
              </w:rPr>
              <w:t>6</w:t>
            </w:r>
            <w:r w:rsidRPr="00B37CAE">
              <w:rPr>
                <w:sz w:val="20"/>
                <w:lang w:val="sr-Latn-CS"/>
              </w:rPr>
              <w:t>6</w:t>
            </w:r>
          </w:p>
        </w:tc>
        <w:tc>
          <w:tcPr>
            <w:tcW w:w="1915" w:type="dxa"/>
            <w:vAlign w:val="center"/>
          </w:tcPr>
          <w:p w14:paraId="4FAE48C9" w14:textId="77777777" w:rsidR="00337D2B" w:rsidRPr="00B37CAE" w:rsidRDefault="00C84B04" w:rsidP="00B37CAE">
            <w:pPr>
              <w:jc w:val="center"/>
              <w:rPr>
                <w:sz w:val="20"/>
              </w:rPr>
            </w:pPr>
            <w:r w:rsidRPr="00B37CAE">
              <w:rPr>
                <w:sz w:val="20"/>
              </w:rPr>
              <w:t>46</w:t>
            </w:r>
          </w:p>
        </w:tc>
        <w:tc>
          <w:tcPr>
            <w:tcW w:w="1916" w:type="dxa"/>
            <w:vAlign w:val="center"/>
          </w:tcPr>
          <w:p w14:paraId="6C2B2846" w14:textId="77777777" w:rsidR="00337D2B" w:rsidRPr="00B37CAE" w:rsidRDefault="00C84B04" w:rsidP="00B37CAE">
            <w:pPr>
              <w:jc w:val="center"/>
              <w:rPr>
                <w:sz w:val="20"/>
                <w:lang w:val="sr-Latn-CS"/>
              </w:rPr>
            </w:pPr>
            <w:r w:rsidRPr="00B37CAE">
              <w:rPr>
                <w:sz w:val="20"/>
                <w:lang w:val="sr-Latn-CS"/>
              </w:rPr>
              <w:t>20 (3</w:t>
            </w:r>
            <w:r w:rsidRPr="00B37CAE">
              <w:rPr>
                <w:sz w:val="20"/>
              </w:rPr>
              <w:t>0,30</w:t>
            </w:r>
            <w:r w:rsidRPr="00B37CAE">
              <w:rPr>
                <w:sz w:val="20"/>
                <w:lang w:val="sr-Latn-CS"/>
              </w:rPr>
              <w:t>%)</w:t>
            </w:r>
          </w:p>
        </w:tc>
      </w:tr>
      <w:tr w:rsidR="00337D2B" w:rsidRPr="00B37CAE" w14:paraId="0219A57E" w14:textId="77777777" w:rsidTr="00B37CAE">
        <w:tc>
          <w:tcPr>
            <w:tcW w:w="2718" w:type="dxa"/>
            <w:vAlign w:val="center"/>
          </w:tcPr>
          <w:p w14:paraId="1052B8DD" w14:textId="77777777" w:rsidR="00337D2B" w:rsidRPr="00B37CAE" w:rsidRDefault="00C84B04" w:rsidP="00B37CAE">
            <w:pPr>
              <w:jc w:val="center"/>
              <w:rPr>
                <w:sz w:val="20"/>
              </w:rPr>
            </w:pPr>
            <w:r w:rsidRPr="00B37CAE">
              <w:rPr>
                <w:sz w:val="20"/>
              </w:rPr>
              <w:t>Биологија</w:t>
            </w:r>
          </w:p>
        </w:tc>
        <w:tc>
          <w:tcPr>
            <w:tcW w:w="1440" w:type="dxa"/>
            <w:vAlign w:val="center"/>
          </w:tcPr>
          <w:p w14:paraId="508AA3D7" w14:textId="77777777" w:rsidR="00337D2B" w:rsidRPr="00B37CAE" w:rsidRDefault="00C84B04" w:rsidP="00B37CAE">
            <w:pPr>
              <w:jc w:val="center"/>
              <w:rPr>
                <w:sz w:val="20"/>
              </w:rPr>
            </w:pPr>
            <w:r w:rsidRPr="00B37CAE">
              <w:rPr>
                <w:sz w:val="20"/>
              </w:rPr>
              <w:t>1+1</w:t>
            </w:r>
          </w:p>
        </w:tc>
        <w:tc>
          <w:tcPr>
            <w:tcW w:w="1587" w:type="dxa"/>
            <w:vAlign w:val="center"/>
          </w:tcPr>
          <w:p w14:paraId="71BC59BA" w14:textId="77777777" w:rsidR="00337D2B" w:rsidRPr="00B37CAE" w:rsidRDefault="00C84B04" w:rsidP="00B37CAE">
            <w:pPr>
              <w:jc w:val="center"/>
              <w:rPr>
                <w:sz w:val="20"/>
                <w:lang w:val="sr-Latn-CS"/>
              </w:rPr>
            </w:pPr>
            <w:r w:rsidRPr="00B37CAE">
              <w:rPr>
                <w:sz w:val="20"/>
                <w:lang w:val="sr-Latn-CS"/>
              </w:rPr>
              <w:t>33+33</w:t>
            </w:r>
          </w:p>
        </w:tc>
        <w:tc>
          <w:tcPr>
            <w:tcW w:w="1915" w:type="dxa"/>
            <w:vAlign w:val="center"/>
          </w:tcPr>
          <w:p w14:paraId="61CB209D" w14:textId="77777777" w:rsidR="00337D2B" w:rsidRPr="00B37CAE" w:rsidRDefault="00C84B04" w:rsidP="00B37CAE">
            <w:pPr>
              <w:jc w:val="center"/>
              <w:rPr>
                <w:sz w:val="20"/>
                <w:lang w:val="sr-Latn-CS"/>
              </w:rPr>
            </w:pPr>
            <w:r w:rsidRPr="00B37CAE">
              <w:rPr>
                <w:sz w:val="20"/>
                <w:lang w:val="sr-Latn-CS"/>
              </w:rPr>
              <w:t>66</w:t>
            </w:r>
          </w:p>
        </w:tc>
        <w:tc>
          <w:tcPr>
            <w:tcW w:w="1916" w:type="dxa"/>
            <w:vAlign w:val="center"/>
          </w:tcPr>
          <w:p w14:paraId="48AF248A" w14:textId="77777777" w:rsidR="00337D2B" w:rsidRPr="00B37CAE" w:rsidRDefault="00C84B04" w:rsidP="00B37CAE">
            <w:pPr>
              <w:jc w:val="center"/>
              <w:rPr>
                <w:sz w:val="20"/>
                <w:lang w:val="sr-Latn-CS"/>
              </w:rPr>
            </w:pPr>
            <w:r w:rsidRPr="00B37CAE">
              <w:rPr>
                <w:sz w:val="20"/>
                <w:lang w:val="sr-Latn-CS"/>
              </w:rPr>
              <w:t>/</w:t>
            </w:r>
          </w:p>
        </w:tc>
      </w:tr>
      <w:tr w:rsidR="00337D2B" w:rsidRPr="00B37CAE" w14:paraId="273A156E" w14:textId="77777777" w:rsidTr="00B37CAE">
        <w:tc>
          <w:tcPr>
            <w:tcW w:w="2718" w:type="dxa"/>
            <w:vAlign w:val="center"/>
          </w:tcPr>
          <w:p w14:paraId="2CEE80B5" w14:textId="77777777" w:rsidR="00337D2B" w:rsidRPr="00B37CAE" w:rsidRDefault="00C84B04" w:rsidP="00B37CAE">
            <w:pPr>
              <w:jc w:val="center"/>
              <w:rPr>
                <w:sz w:val="20"/>
              </w:rPr>
            </w:pPr>
            <w:r w:rsidRPr="00B37CAE">
              <w:rPr>
                <w:sz w:val="20"/>
              </w:rPr>
              <w:t>Математика</w:t>
            </w:r>
          </w:p>
        </w:tc>
        <w:tc>
          <w:tcPr>
            <w:tcW w:w="1440" w:type="dxa"/>
            <w:vAlign w:val="center"/>
          </w:tcPr>
          <w:p w14:paraId="54CC607E" w14:textId="77777777" w:rsidR="00337D2B" w:rsidRPr="00B37CAE" w:rsidRDefault="00C84B04" w:rsidP="00B37CAE">
            <w:pPr>
              <w:jc w:val="center"/>
              <w:rPr>
                <w:sz w:val="20"/>
                <w:lang w:val="sr-Latn-CS"/>
              </w:rPr>
            </w:pPr>
            <w:r w:rsidRPr="00B37CAE">
              <w:rPr>
                <w:sz w:val="20"/>
                <w:lang w:val="sr-Latn-CS"/>
              </w:rPr>
              <w:t>5</w:t>
            </w:r>
          </w:p>
        </w:tc>
        <w:tc>
          <w:tcPr>
            <w:tcW w:w="1587" w:type="dxa"/>
            <w:vAlign w:val="center"/>
          </w:tcPr>
          <w:p w14:paraId="3F9EB038" w14:textId="77777777" w:rsidR="00337D2B" w:rsidRPr="00B37CAE" w:rsidRDefault="00C84B04" w:rsidP="00B37CAE">
            <w:pPr>
              <w:jc w:val="center"/>
              <w:rPr>
                <w:sz w:val="20"/>
                <w:lang w:val="sr-Latn-CS"/>
              </w:rPr>
            </w:pPr>
            <w:r w:rsidRPr="00B37CAE">
              <w:rPr>
                <w:sz w:val="20"/>
                <w:lang w:val="sr-Latn-CS"/>
              </w:rPr>
              <w:t>165</w:t>
            </w:r>
          </w:p>
        </w:tc>
        <w:tc>
          <w:tcPr>
            <w:tcW w:w="1915" w:type="dxa"/>
            <w:vAlign w:val="center"/>
          </w:tcPr>
          <w:p w14:paraId="45DB2424" w14:textId="77777777" w:rsidR="00337D2B" w:rsidRPr="00B37CAE" w:rsidRDefault="00C84B04" w:rsidP="00B37CAE">
            <w:pPr>
              <w:jc w:val="center"/>
              <w:rPr>
                <w:sz w:val="20"/>
              </w:rPr>
            </w:pPr>
            <w:r w:rsidRPr="00B37CAE">
              <w:rPr>
                <w:sz w:val="20"/>
              </w:rPr>
              <w:t>115</w:t>
            </w:r>
          </w:p>
        </w:tc>
        <w:tc>
          <w:tcPr>
            <w:tcW w:w="1916" w:type="dxa"/>
            <w:vAlign w:val="center"/>
          </w:tcPr>
          <w:p w14:paraId="03066414" w14:textId="77777777" w:rsidR="00337D2B" w:rsidRPr="00B37CAE" w:rsidRDefault="00C84B04" w:rsidP="00B37CAE">
            <w:pPr>
              <w:jc w:val="center"/>
              <w:rPr>
                <w:sz w:val="20"/>
              </w:rPr>
            </w:pPr>
            <w:r w:rsidRPr="00B37CAE">
              <w:rPr>
                <w:sz w:val="20"/>
              </w:rPr>
              <w:t>50(30,30%)</w:t>
            </w:r>
          </w:p>
        </w:tc>
      </w:tr>
      <w:tr w:rsidR="00337D2B" w:rsidRPr="00B37CAE" w14:paraId="3D793519" w14:textId="77777777" w:rsidTr="00B37CAE">
        <w:tc>
          <w:tcPr>
            <w:tcW w:w="2718" w:type="dxa"/>
            <w:vAlign w:val="center"/>
          </w:tcPr>
          <w:p w14:paraId="7A54DF59" w14:textId="77777777" w:rsidR="00337D2B" w:rsidRPr="00B37CAE" w:rsidRDefault="00C84B04" w:rsidP="00B37CAE">
            <w:pPr>
              <w:jc w:val="center"/>
              <w:rPr>
                <w:sz w:val="20"/>
              </w:rPr>
            </w:pPr>
            <w:r w:rsidRPr="00B37CAE">
              <w:rPr>
                <w:sz w:val="20"/>
              </w:rPr>
              <w:t>Физика</w:t>
            </w:r>
          </w:p>
        </w:tc>
        <w:tc>
          <w:tcPr>
            <w:tcW w:w="1440" w:type="dxa"/>
            <w:vAlign w:val="center"/>
          </w:tcPr>
          <w:p w14:paraId="250947A1" w14:textId="77777777" w:rsidR="00337D2B" w:rsidRPr="00B37CAE" w:rsidRDefault="00C84B04" w:rsidP="00B37CAE">
            <w:pPr>
              <w:jc w:val="center"/>
              <w:rPr>
                <w:sz w:val="20"/>
                <w:lang w:val="sr-Latn-CS"/>
              </w:rPr>
            </w:pPr>
            <w:r w:rsidRPr="00B37CAE">
              <w:rPr>
                <w:sz w:val="20"/>
                <w:lang w:val="sr-Latn-CS"/>
              </w:rPr>
              <w:t>3+1</w:t>
            </w:r>
          </w:p>
        </w:tc>
        <w:tc>
          <w:tcPr>
            <w:tcW w:w="1587" w:type="dxa"/>
            <w:vAlign w:val="center"/>
          </w:tcPr>
          <w:p w14:paraId="700DAD59" w14:textId="77777777" w:rsidR="00337D2B" w:rsidRPr="00B37CAE" w:rsidRDefault="00C84B04" w:rsidP="00B37CAE">
            <w:pPr>
              <w:jc w:val="center"/>
              <w:rPr>
                <w:sz w:val="20"/>
                <w:lang w:val="sr-Latn-CS"/>
              </w:rPr>
            </w:pPr>
            <w:r w:rsidRPr="00B37CAE">
              <w:rPr>
                <w:sz w:val="20"/>
              </w:rPr>
              <w:t>99+33</w:t>
            </w:r>
          </w:p>
        </w:tc>
        <w:tc>
          <w:tcPr>
            <w:tcW w:w="1915" w:type="dxa"/>
            <w:vAlign w:val="center"/>
          </w:tcPr>
          <w:p w14:paraId="57C02292" w14:textId="77777777" w:rsidR="00337D2B" w:rsidRPr="00B37CAE" w:rsidRDefault="00C84B04" w:rsidP="00B37CAE">
            <w:pPr>
              <w:jc w:val="center"/>
              <w:rPr>
                <w:sz w:val="20"/>
              </w:rPr>
            </w:pPr>
            <w:r w:rsidRPr="00B37CAE">
              <w:rPr>
                <w:sz w:val="20"/>
              </w:rPr>
              <w:t>92</w:t>
            </w:r>
          </w:p>
        </w:tc>
        <w:tc>
          <w:tcPr>
            <w:tcW w:w="1916" w:type="dxa"/>
            <w:vAlign w:val="center"/>
          </w:tcPr>
          <w:p w14:paraId="00FB22F8" w14:textId="77777777" w:rsidR="00337D2B" w:rsidRPr="00B37CAE" w:rsidRDefault="00C84B04" w:rsidP="00B37CAE">
            <w:pPr>
              <w:jc w:val="center"/>
              <w:rPr>
                <w:sz w:val="20"/>
              </w:rPr>
            </w:pPr>
            <w:r w:rsidRPr="00B37CAE">
              <w:rPr>
                <w:sz w:val="20"/>
              </w:rPr>
              <w:t>40(30,30%)</w:t>
            </w:r>
          </w:p>
        </w:tc>
      </w:tr>
      <w:tr w:rsidR="00337D2B" w:rsidRPr="00B37CAE" w14:paraId="7C6A5810" w14:textId="77777777" w:rsidTr="00B37CAE">
        <w:tc>
          <w:tcPr>
            <w:tcW w:w="2718" w:type="dxa"/>
            <w:vAlign w:val="center"/>
          </w:tcPr>
          <w:p w14:paraId="6DF6D1FA" w14:textId="77777777" w:rsidR="00337D2B" w:rsidRPr="00B37CAE" w:rsidRDefault="00C84B04" w:rsidP="00B37CAE">
            <w:pPr>
              <w:jc w:val="center"/>
              <w:rPr>
                <w:sz w:val="20"/>
              </w:rPr>
            </w:pPr>
            <w:r w:rsidRPr="00B37CAE">
              <w:rPr>
                <w:sz w:val="20"/>
              </w:rPr>
              <w:t>Хемија</w:t>
            </w:r>
          </w:p>
        </w:tc>
        <w:tc>
          <w:tcPr>
            <w:tcW w:w="1440" w:type="dxa"/>
            <w:vAlign w:val="center"/>
          </w:tcPr>
          <w:p w14:paraId="30E25D94" w14:textId="77777777" w:rsidR="00337D2B" w:rsidRPr="00B37CAE" w:rsidRDefault="00C84B04" w:rsidP="00B37CAE">
            <w:pPr>
              <w:jc w:val="center"/>
              <w:rPr>
                <w:sz w:val="20"/>
              </w:rPr>
            </w:pPr>
            <w:r w:rsidRPr="00B37CAE">
              <w:rPr>
                <w:sz w:val="20"/>
              </w:rPr>
              <w:t>2</w:t>
            </w:r>
          </w:p>
        </w:tc>
        <w:tc>
          <w:tcPr>
            <w:tcW w:w="1587" w:type="dxa"/>
            <w:vAlign w:val="center"/>
          </w:tcPr>
          <w:p w14:paraId="772CD70C" w14:textId="77777777" w:rsidR="00337D2B" w:rsidRPr="00B37CAE" w:rsidRDefault="00C84B04" w:rsidP="00B37CAE">
            <w:pPr>
              <w:jc w:val="center"/>
              <w:rPr>
                <w:sz w:val="20"/>
                <w:lang w:val="sr-Latn-CS"/>
              </w:rPr>
            </w:pPr>
            <w:r w:rsidRPr="00B37CAE">
              <w:rPr>
                <w:sz w:val="20"/>
              </w:rPr>
              <w:t>6</w:t>
            </w:r>
            <w:r w:rsidRPr="00B37CAE">
              <w:rPr>
                <w:sz w:val="20"/>
                <w:lang w:val="sr-Latn-CS"/>
              </w:rPr>
              <w:t>6</w:t>
            </w:r>
          </w:p>
        </w:tc>
        <w:tc>
          <w:tcPr>
            <w:tcW w:w="1915" w:type="dxa"/>
            <w:vAlign w:val="center"/>
          </w:tcPr>
          <w:p w14:paraId="0E42D0DD" w14:textId="77777777" w:rsidR="00337D2B" w:rsidRPr="00B37CAE" w:rsidRDefault="00C84B04" w:rsidP="00B37CAE">
            <w:pPr>
              <w:jc w:val="center"/>
              <w:rPr>
                <w:sz w:val="20"/>
              </w:rPr>
            </w:pPr>
            <w:r w:rsidRPr="00B37CAE">
              <w:rPr>
                <w:sz w:val="20"/>
              </w:rPr>
              <w:t>46</w:t>
            </w:r>
          </w:p>
        </w:tc>
        <w:tc>
          <w:tcPr>
            <w:tcW w:w="1916" w:type="dxa"/>
            <w:vAlign w:val="center"/>
          </w:tcPr>
          <w:p w14:paraId="3453582C" w14:textId="77777777" w:rsidR="00337D2B" w:rsidRPr="00B37CAE" w:rsidRDefault="00C84B04" w:rsidP="00B37CAE">
            <w:pPr>
              <w:jc w:val="center"/>
              <w:rPr>
                <w:sz w:val="20"/>
                <w:lang w:val="sr-Latn-CS"/>
              </w:rPr>
            </w:pPr>
            <w:r w:rsidRPr="00B37CAE">
              <w:rPr>
                <w:sz w:val="20"/>
                <w:lang w:val="sr-Latn-CS"/>
              </w:rPr>
              <w:t>20 (30,30%)</w:t>
            </w:r>
          </w:p>
        </w:tc>
      </w:tr>
      <w:tr w:rsidR="00337D2B" w:rsidRPr="00B37CAE" w14:paraId="7B3FA07B" w14:textId="77777777" w:rsidTr="00B37CAE">
        <w:tc>
          <w:tcPr>
            <w:tcW w:w="2718" w:type="dxa"/>
            <w:vAlign w:val="center"/>
          </w:tcPr>
          <w:p w14:paraId="16C153FA" w14:textId="77777777" w:rsidR="00337D2B" w:rsidRPr="00B37CAE" w:rsidRDefault="00C84B04" w:rsidP="00B37CAE">
            <w:pPr>
              <w:jc w:val="center"/>
              <w:rPr>
                <w:sz w:val="20"/>
              </w:rPr>
            </w:pPr>
            <w:r w:rsidRPr="00B37CAE">
              <w:rPr>
                <w:sz w:val="20"/>
              </w:rPr>
              <w:t>Рачунарство и информ.</w:t>
            </w:r>
          </w:p>
        </w:tc>
        <w:tc>
          <w:tcPr>
            <w:tcW w:w="1440" w:type="dxa"/>
            <w:vAlign w:val="center"/>
          </w:tcPr>
          <w:p w14:paraId="11BF6288" w14:textId="77777777" w:rsidR="00337D2B" w:rsidRPr="00B37CAE" w:rsidRDefault="00C84B04" w:rsidP="00B37CAE">
            <w:pPr>
              <w:jc w:val="center"/>
              <w:rPr>
                <w:sz w:val="20"/>
              </w:rPr>
            </w:pPr>
            <w:r w:rsidRPr="00B37CAE">
              <w:rPr>
                <w:sz w:val="20"/>
              </w:rPr>
              <w:t>2</w:t>
            </w:r>
          </w:p>
        </w:tc>
        <w:tc>
          <w:tcPr>
            <w:tcW w:w="1587" w:type="dxa"/>
            <w:vAlign w:val="center"/>
          </w:tcPr>
          <w:p w14:paraId="7633C489" w14:textId="77777777" w:rsidR="00337D2B" w:rsidRPr="00B37CAE" w:rsidRDefault="00C84B04" w:rsidP="00B37CAE">
            <w:pPr>
              <w:jc w:val="center"/>
              <w:rPr>
                <w:sz w:val="20"/>
              </w:rPr>
            </w:pPr>
            <w:r w:rsidRPr="00B37CAE">
              <w:rPr>
                <w:sz w:val="20"/>
              </w:rPr>
              <w:t>66</w:t>
            </w:r>
          </w:p>
        </w:tc>
        <w:tc>
          <w:tcPr>
            <w:tcW w:w="1915" w:type="dxa"/>
            <w:vAlign w:val="center"/>
          </w:tcPr>
          <w:p w14:paraId="3B07A066" w14:textId="77777777" w:rsidR="00337D2B" w:rsidRPr="00B37CAE" w:rsidRDefault="00C84B04" w:rsidP="00B37CAE">
            <w:pPr>
              <w:jc w:val="center"/>
              <w:rPr>
                <w:sz w:val="20"/>
                <w:lang w:val="sr-Latn-CS"/>
              </w:rPr>
            </w:pPr>
            <w:r w:rsidRPr="00B37CAE">
              <w:rPr>
                <w:sz w:val="20"/>
                <w:lang w:val="sr-Latn-CS"/>
              </w:rPr>
              <w:t>66</w:t>
            </w:r>
          </w:p>
        </w:tc>
        <w:tc>
          <w:tcPr>
            <w:tcW w:w="1916" w:type="dxa"/>
            <w:vAlign w:val="center"/>
          </w:tcPr>
          <w:p w14:paraId="2EA140CC" w14:textId="77777777" w:rsidR="00337D2B" w:rsidRPr="00B37CAE" w:rsidRDefault="00C84B04" w:rsidP="00B37CAE">
            <w:pPr>
              <w:jc w:val="center"/>
              <w:rPr>
                <w:sz w:val="20"/>
                <w:lang w:val="sr-Latn-CS"/>
              </w:rPr>
            </w:pPr>
            <w:r w:rsidRPr="00B37CAE">
              <w:rPr>
                <w:sz w:val="20"/>
                <w:lang w:val="sr-Latn-CS"/>
              </w:rPr>
              <w:t>/</w:t>
            </w:r>
          </w:p>
        </w:tc>
      </w:tr>
      <w:tr w:rsidR="00337D2B" w:rsidRPr="00B37CAE" w14:paraId="613942B6" w14:textId="77777777" w:rsidTr="00B37CAE">
        <w:tc>
          <w:tcPr>
            <w:tcW w:w="2718" w:type="dxa"/>
            <w:vAlign w:val="center"/>
          </w:tcPr>
          <w:p w14:paraId="52FC8EBC" w14:textId="77777777" w:rsidR="00337D2B" w:rsidRPr="00B37CAE" w:rsidRDefault="00C84B04" w:rsidP="00B37CAE">
            <w:pPr>
              <w:jc w:val="center"/>
              <w:rPr>
                <w:sz w:val="20"/>
              </w:rPr>
            </w:pPr>
            <w:r w:rsidRPr="00B37CAE">
              <w:rPr>
                <w:sz w:val="20"/>
              </w:rPr>
              <w:t>Физичко и здр.васпитање</w:t>
            </w:r>
          </w:p>
        </w:tc>
        <w:tc>
          <w:tcPr>
            <w:tcW w:w="1440" w:type="dxa"/>
            <w:vAlign w:val="center"/>
          </w:tcPr>
          <w:p w14:paraId="3DFCAC79" w14:textId="77777777" w:rsidR="00337D2B" w:rsidRPr="00B37CAE" w:rsidRDefault="00C84B04" w:rsidP="00B37CAE">
            <w:pPr>
              <w:jc w:val="center"/>
              <w:rPr>
                <w:sz w:val="20"/>
              </w:rPr>
            </w:pPr>
            <w:r w:rsidRPr="00B37CAE">
              <w:rPr>
                <w:sz w:val="20"/>
              </w:rPr>
              <w:t>2</w:t>
            </w:r>
          </w:p>
        </w:tc>
        <w:tc>
          <w:tcPr>
            <w:tcW w:w="1587" w:type="dxa"/>
            <w:vAlign w:val="center"/>
          </w:tcPr>
          <w:p w14:paraId="21716032" w14:textId="77777777" w:rsidR="00337D2B" w:rsidRPr="00B37CAE" w:rsidRDefault="00C84B04" w:rsidP="00B37CAE">
            <w:pPr>
              <w:jc w:val="center"/>
              <w:rPr>
                <w:sz w:val="20"/>
              </w:rPr>
            </w:pPr>
            <w:r w:rsidRPr="00B37CAE">
              <w:rPr>
                <w:sz w:val="20"/>
              </w:rPr>
              <w:t>66</w:t>
            </w:r>
          </w:p>
        </w:tc>
        <w:tc>
          <w:tcPr>
            <w:tcW w:w="1915" w:type="dxa"/>
            <w:vAlign w:val="center"/>
          </w:tcPr>
          <w:p w14:paraId="15842786" w14:textId="77777777" w:rsidR="00337D2B" w:rsidRPr="00B37CAE" w:rsidRDefault="00C84B04" w:rsidP="00B37CAE">
            <w:pPr>
              <w:jc w:val="center"/>
              <w:rPr>
                <w:sz w:val="20"/>
              </w:rPr>
            </w:pPr>
            <w:r w:rsidRPr="00B37CAE">
              <w:rPr>
                <w:sz w:val="20"/>
              </w:rPr>
              <w:t>66</w:t>
            </w:r>
          </w:p>
        </w:tc>
        <w:tc>
          <w:tcPr>
            <w:tcW w:w="1916" w:type="dxa"/>
            <w:vAlign w:val="center"/>
          </w:tcPr>
          <w:p w14:paraId="09ECEC7E" w14:textId="77777777" w:rsidR="00337D2B" w:rsidRPr="00B37CAE" w:rsidRDefault="00C84B04" w:rsidP="00B37CAE">
            <w:pPr>
              <w:jc w:val="center"/>
              <w:rPr>
                <w:sz w:val="20"/>
              </w:rPr>
            </w:pPr>
            <w:r w:rsidRPr="00B37CAE">
              <w:rPr>
                <w:sz w:val="20"/>
              </w:rPr>
              <w:t>/</w:t>
            </w:r>
          </w:p>
        </w:tc>
      </w:tr>
      <w:tr w:rsidR="00337D2B" w:rsidRPr="00B37CAE" w14:paraId="3048697A" w14:textId="77777777" w:rsidTr="00B37CAE">
        <w:tc>
          <w:tcPr>
            <w:tcW w:w="2718" w:type="dxa"/>
            <w:vAlign w:val="center"/>
          </w:tcPr>
          <w:p w14:paraId="6CC12F02" w14:textId="77777777" w:rsidR="00337D2B" w:rsidRPr="00B37CAE" w:rsidRDefault="00C84B04" w:rsidP="00B37CAE">
            <w:pPr>
              <w:jc w:val="center"/>
              <w:rPr>
                <w:sz w:val="20"/>
              </w:rPr>
            </w:pPr>
            <w:r w:rsidRPr="00B37CAE">
              <w:rPr>
                <w:sz w:val="20"/>
              </w:rPr>
              <w:t>Грађанско васпитање, веронаука</w:t>
            </w:r>
          </w:p>
        </w:tc>
        <w:tc>
          <w:tcPr>
            <w:tcW w:w="1440" w:type="dxa"/>
            <w:vAlign w:val="center"/>
          </w:tcPr>
          <w:p w14:paraId="4A355956" w14:textId="77777777" w:rsidR="00337D2B" w:rsidRPr="00B37CAE" w:rsidRDefault="00C84B04" w:rsidP="00B37CAE">
            <w:pPr>
              <w:jc w:val="center"/>
              <w:rPr>
                <w:sz w:val="20"/>
              </w:rPr>
            </w:pPr>
            <w:r w:rsidRPr="00B37CAE">
              <w:rPr>
                <w:sz w:val="20"/>
              </w:rPr>
              <w:t>1</w:t>
            </w:r>
          </w:p>
        </w:tc>
        <w:tc>
          <w:tcPr>
            <w:tcW w:w="1587" w:type="dxa"/>
            <w:vAlign w:val="center"/>
          </w:tcPr>
          <w:p w14:paraId="7BB10A96" w14:textId="77777777" w:rsidR="00337D2B" w:rsidRPr="00B37CAE" w:rsidRDefault="00C84B04" w:rsidP="00B37CAE">
            <w:pPr>
              <w:jc w:val="center"/>
              <w:rPr>
                <w:sz w:val="20"/>
              </w:rPr>
            </w:pPr>
            <w:r w:rsidRPr="00B37CAE">
              <w:rPr>
                <w:sz w:val="20"/>
              </w:rPr>
              <w:t>33</w:t>
            </w:r>
          </w:p>
        </w:tc>
        <w:tc>
          <w:tcPr>
            <w:tcW w:w="1915" w:type="dxa"/>
            <w:vAlign w:val="center"/>
          </w:tcPr>
          <w:p w14:paraId="51F00E3C" w14:textId="77777777" w:rsidR="00337D2B" w:rsidRPr="00B37CAE" w:rsidRDefault="00C84B04" w:rsidP="00B37CAE">
            <w:pPr>
              <w:jc w:val="center"/>
              <w:rPr>
                <w:sz w:val="20"/>
              </w:rPr>
            </w:pPr>
            <w:r w:rsidRPr="00B37CAE">
              <w:rPr>
                <w:sz w:val="20"/>
              </w:rPr>
              <w:t>33</w:t>
            </w:r>
          </w:p>
        </w:tc>
        <w:tc>
          <w:tcPr>
            <w:tcW w:w="1916" w:type="dxa"/>
            <w:vAlign w:val="center"/>
          </w:tcPr>
          <w:p w14:paraId="015EE373" w14:textId="77777777" w:rsidR="00337D2B" w:rsidRPr="00B37CAE" w:rsidRDefault="00C84B04" w:rsidP="00B37CAE">
            <w:pPr>
              <w:jc w:val="center"/>
              <w:rPr>
                <w:sz w:val="20"/>
              </w:rPr>
            </w:pPr>
            <w:r w:rsidRPr="00B37CAE">
              <w:rPr>
                <w:sz w:val="20"/>
              </w:rPr>
              <w:t>/</w:t>
            </w:r>
          </w:p>
        </w:tc>
      </w:tr>
      <w:tr w:rsidR="00337D2B" w:rsidRPr="00B37CAE" w14:paraId="06061647" w14:textId="77777777" w:rsidTr="00B37CAE">
        <w:tc>
          <w:tcPr>
            <w:tcW w:w="2718" w:type="dxa"/>
            <w:vAlign w:val="center"/>
          </w:tcPr>
          <w:p w14:paraId="650337B9" w14:textId="77777777" w:rsidR="00337D2B" w:rsidRPr="00B37CAE" w:rsidRDefault="00C84B04" w:rsidP="00B37CAE">
            <w:pPr>
              <w:jc w:val="center"/>
              <w:rPr>
                <w:sz w:val="20"/>
              </w:rPr>
            </w:pPr>
            <w:r w:rsidRPr="00B37CAE">
              <w:rPr>
                <w:sz w:val="20"/>
              </w:rPr>
              <w:t>Изборни програми</w:t>
            </w:r>
          </w:p>
        </w:tc>
        <w:tc>
          <w:tcPr>
            <w:tcW w:w="1440" w:type="dxa"/>
            <w:vAlign w:val="center"/>
          </w:tcPr>
          <w:p w14:paraId="477DA7B5" w14:textId="77777777" w:rsidR="00337D2B" w:rsidRPr="00B37CAE" w:rsidRDefault="00C84B04" w:rsidP="00B37CAE">
            <w:pPr>
              <w:jc w:val="center"/>
              <w:rPr>
                <w:sz w:val="20"/>
              </w:rPr>
            </w:pPr>
            <w:r w:rsidRPr="00B37CAE">
              <w:rPr>
                <w:sz w:val="20"/>
              </w:rPr>
              <w:t>4</w:t>
            </w:r>
          </w:p>
        </w:tc>
        <w:tc>
          <w:tcPr>
            <w:tcW w:w="1587" w:type="dxa"/>
            <w:vAlign w:val="center"/>
          </w:tcPr>
          <w:p w14:paraId="3A97B7B3" w14:textId="77777777" w:rsidR="00337D2B" w:rsidRPr="00B37CAE" w:rsidRDefault="00C84B04" w:rsidP="00B37CAE">
            <w:pPr>
              <w:jc w:val="center"/>
              <w:rPr>
                <w:sz w:val="20"/>
              </w:rPr>
            </w:pPr>
            <w:r w:rsidRPr="00B37CAE">
              <w:rPr>
                <w:sz w:val="20"/>
              </w:rPr>
              <w:t>132</w:t>
            </w:r>
          </w:p>
        </w:tc>
        <w:tc>
          <w:tcPr>
            <w:tcW w:w="1915" w:type="dxa"/>
            <w:vAlign w:val="center"/>
          </w:tcPr>
          <w:p w14:paraId="696F2BE9" w14:textId="77777777" w:rsidR="00337D2B" w:rsidRPr="00B37CAE" w:rsidRDefault="00C84B04" w:rsidP="00B37CAE">
            <w:pPr>
              <w:jc w:val="center"/>
              <w:rPr>
                <w:sz w:val="20"/>
              </w:rPr>
            </w:pPr>
            <w:r w:rsidRPr="00B37CAE">
              <w:rPr>
                <w:sz w:val="20"/>
              </w:rPr>
              <w:t>132</w:t>
            </w:r>
          </w:p>
        </w:tc>
        <w:tc>
          <w:tcPr>
            <w:tcW w:w="1916" w:type="dxa"/>
            <w:vAlign w:val="center"/>
          </w:tcPr>
          <w:p w14:paraId="68F47A56" w14:textId="77777777" w:rsidR="00337D2B" w:rsidRPr="00B37CAE" w:rsidRDefault="00337D2B" w:rsidP="00B37CAE">
            <w:pPr>
              <w:jc w:val="center"/>
              <w:rPr>
                <w:sz w:val="20"/>
              </w:rPr>
            </w:pPr>
          </w:p>
        </w:tc>
      </w:tr>
    </w:tbl>
    <w:p w14:paraId="32915DE3"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Наставни план и програм за билингвалну наставу</w:t>
      </w:r>
    </w:p>
    <w:p w14:paraId="0DCB9ADF" w14:textId="77777777" w:rsidR="00337D2B" w:rsidRDefault="00C84B04">
      <w:pPr>
        <w:jc w:val="center"/>
        <w:rPr>
          <w:rFonts w:ascii="Times New Roman" w:hAnsi="Times New Roman"/>
          <w:b/>
          <w:sz w:val="28"/>
          <w:szCs w:val="28"/>
          <w:lang w:val="ru-RU"/>
        </w:rPr>
      </w:pPr>
      <w:r>
        <w:rPr>
          <w:rFonts w:ascii="Times New Roman" w:hAnsi="Times New Roman"/>
          <w:b/>
          <w:sz w:val="28"/>
          <w:szCs w:val="28"/>
        </w:rPr>
        <w:t>IV</w:t>
      </w:r>
      <w:r>
        <w:rPr>
          <w:rFonts w:ascii="Times New Roman" w:hAnsi="Times New Roman"/>
          <w:b/>
          <w:sz w:val="28"/>
          <w:szCs w:val="28"/>
          <w:lang w:val="ru-RU"/>
        </w:rPr>
        <w:t xml:space="preserve"> разред</w:t>
      </w:r>
    </w:p>
    <w:p w14:paraId="5701027A" w14:textId="77777777" w:rsidR="00337D2B" w:rsidRDefault="00C84B04">
      <w:pPr>
        <w:jc w:val="center"/>
        <w:rPr>
          <w:rFonts w:ascii="Times New Roman" w:hAnsi="Times New Roman"/>
          <w:b/>
          <w:sz w:val="28"/>
          <w:szCs w:val="28"/>
          <w:lang w:val="ru-RU"/>
        </w:rPr>
      </w:pPr>
      <w:r>
        <w:rPr>
          <w:rFonts w:ascii="Times New Roman" w:hAnsi="Times New Roman"/>
          <w:b/>
          <w:sz w:val="28"/>
          <w:szCs w:val="28"/>
          <w:lang w:val="ru-RU"/>
        </w:rPr>
        <w:t>природно-математички смер</w:t>
      </w:r>
    </w:p>
    <w:p w14:paraId="5CC8D544" w14:textId="77777777" w:rsidR="00337D2B" w:rsidRDefault="00337D2B">
      <w:pPr>
        <w:rPr>
          <w:szCs w:val="24"/>
          <w:lang w:val="ru-RU"/>
        </w:rPr>
      </w:pPr>
    </w:p>
    <w:p w14:paraId="1FAA6E77" w14:textId="77777777" w:rsidR="00337D2B" w:rsidRDefault="00337D2B">
      <w:pPr>
        <w:rPr>
          <w:szCs w:val="24"/>
          <w:lang w:val="ru-RU"/>
        </w:rPr>
      </w:pPr>
    </w:p>
    <w:p w14:paraId="685CA01F" w14:textId="77777777" w:rsidR="00337D2B" w:rsidRDefault="00337D2B">
      <w:pPr>
        <w:rPr>
          <w:szCs w:val="24"/>
          <w:lang w:val="ru-RU"/>
        </w:rPr>
      </w:pPr>
    </w:p>
    <w:p w14:paraId="4477BDBF" w14:textId="77777777" w:rsidR="00337D2B" w:rsidRDefault="00337D2B">
      <w:pPr>
        <w:rPr>
          <w:szCs w:val="24"/>
          <w:lang w:val="ru-RU"/>
        </w:rPr>
      </w:pPr>
    </w:p>
    <w:p w14:paraId="40B72539" w14:textId="77777777" w:rsidR="00337D2B" w:rsidRDefault="00337D2B">
      <w:pPr>
        <w:rPr>
          <w:szCs w:val="24"/>
          <w:lang w:val="ru-RU"/>
        </w:rPr>
      </w:pPr>
    </w:p>
    <w:p w14:paraId="4D1BD792" w14:textId="77777777" w:rsidR="00337D2B" w:rsidRDefault="00337D2B">
      <w:pPr>
        <w:rPr>
          <w:szCs w:val="24"/>
          <w:lang w:val="ru-RU"/>
        </w:rPr>
      </w:pPr>
    </w:p>
    <w:p w14:paraId="4029CA0A" w14:textId="77777777" w:rsidR="00337D2B" w:rsidRDefault="00337D2B">
      <w:pPr>
        <w:rPr>
          <w:szCs w:val="24"/>
          <w:lang w:val="ru-RU"/>
        </w:rPr>
      </w:pPr>
    </w:p>
    <w:p w14:paraId="1E38BED9" w14:textId="77777777" w:rsidR="00337D2B" w:rsidRDefault="00337D2B">
      <w:pPr>
        <w:rPr>
          <w:szCs w:val="24"/>
          <w:lang w:val="ru-RU"/>
        </w:rPr>
      </w:pPr>
    </w:p>
    <w:p w14:paraId="01FE3CD0" w14:textId="77777777" w:rsidR="00337D2B" w:rsidRDefault="00337D2B">
      <w:pPr>
        <w:rPr>
          <w:szCs w:val="24"/>
          <w:lang w:val="ru-RU"/>
        </w:rPr>
      </w:pPr>
    </w:p>
    <w:p w14:paraId="116FB0F6" w14:textId="77777777" w:rsidR="00337D2B" w:rsidRDefault="00337D2B">
      <w:pPr>
        <w:rPr>
          <w:szCs w:val="24"/>
          <w:lang w:val="ru-RU"/>
        </w:rPr>
      </w:pPr>
    </w:p>
    <w:p w14:paraId="04E48618" w14:textId="77777777" w:rsidR="00337D2B" w:rsidRDefault="00337D2B">
      <w:pPr>
        <w:rPr>
          <w:szCs w:val="24"/>
          <w:lang w:val="ru-RU"/>
        </w:rPr>
      </w:pPr>
    </w:p>
    <w:p w14:paraId="4DF8FE17" w14:textId="77777777" w:rsidR="00337D2B" w:rsidRDefault="00337D2B">
      <w:pPr>
        <w:rPr>
          <w:szCs w:val="24"/>
          <w:lang w:val="ru-RU"/>
        </w:rPr>
      </w:pPr>
    </w:p>
    <w:p w14:paraId="64389B1C" w14:textId="77777777" w:rsidR="00337D2B" w:rsidRDefault="00337D2B">
      <w:pPr>
        <w:rPr>
          <w:szCs w:val="24"/>
          <w:lang w:val="ru-RU"/>
        </w:rPr>
      </w:pPr>
    </w:p>
    <w:p w14:paraId="6AA36A72" w14:textId="77777777" w:rsidR="00337D2B" w:rsidRDefault="00337D2B">
      <w:pPr>
        <w:rPr>
          <w:szCs w:val="24"/>
          <w:lang w:val="ru-RU"/>
        </w:rPr>
      </w:pPr>
    </w:p>
    <w:p w14:paraId="1A377920" w14:textId="77777777" w:rsidR="00337D2B" w:rsidRDefault="00337D2B">
      <w:pPr>
        <w:rPr>
          <w:szCs w:val="24"/>
          <w:lang w:val="ru-RU"/>
        </w:rPr>
        <w:sectPr w:rsidR="00337D2B" w:rsidSect="00A51AEC">
          <w:pgSz w:w="11909" w:h="16834"/>
          <w:pgMar w:top="1440" w:right="1440" w:bottom="624" w:left="1440" w:header="720" w:footer="720" w:gutter="0"/>
          <w:cols w:space="720"/>
        </w:sectPr>
      </w:pPr>
    </w:p>
    <w:p w14:paraId="5D2E6EB4" w14:textId="77777777" w:rsidR="00337D2B" w:rsidRDefault="00337D2B">
      <w:pPr>
        <w:rPr>
          <w:rFonts w:asciiTheme="minorHAnsi" w:hAnsiTheme="minorHAnsi"/>
          <w:lang w:val="ru-RU"/>
        </w:rPr>
      </w:pPr>
    </w:p>
    <w:p w14:paraId="0908566F" w14:textId="77777777" w:rsidR="00D578BF" w:rsidRDefault="00D578BF">
      <w:pPr>
        <w:rPr>
          <w:rFonts w:asciiTheme="minorHAnsi" w:hAnsiTheme="minorHAnsi"/>
          <w:lang w:val="ru-RU"/>
        </w:rPr>
      </w:pPr>
    </w:p>
    <w:p w14:paraId="3819358B" w14:textId="77777777" w:rsidR="00D578BF" w:rsidRPr="00D578BF" w:rsidRDefault="00D578BF">
      <w:pPr>
        <w:rPr>
          <w:rFonts w:asciiTheme="minorHAnsi" w:hAnsiTheme="minorHAnsi"/>
          <w:lang w:val="ru-RU"/>
        </w:rPr>
      </w:pPr>
    </w:p>
    <w:p w14:paraId="5959E46D" w14:textId="77777777" w:rsidR="00337D2B" w:rsidRDefault="00C84B04">
      <w:pPr>
        <w:pStyle w:val="Heading2"/>
        <w:jc w:val="center"/>
        <w:rPr>
          <w:rFonts w:ascii="Times New Roman" w:hAnsi="Times New Roman" w:cs="Times New Roman"/>
          <w:lang w:val="sr-Cyrl-CS"/>
        </w:rPr>
      </w:pPr>
      <w:bookmarkStart w:id="364" w:name="_Toc52275949"/>
      <w:bookmarkStart w:id="365" w:name="_Toc147492393"/>
      <w:bookmarkStart w:id="366" w:name="_Toc147826843"/>
      <w:r>
        <w:rPr>
          <w:rFonts w:ascii="Times New Roman" w:hAnsi="Times New Roman" w:cs="Times New Roman"/>
          <w:lang w:val="ru-RU"/>
        </w:rPr>
        <w:t xml:space="preserve">11.11.  ПЛАН РАДА ТИМА ЗА </w:t>
      </w:r>
      <w:r>
        <w:rPr>
          <w:rFonts w:ascii="Times New Roman" w:hAnsi="Times New Roman" w:cs="Times New Roman"/>
          <w:lang w:val="sr-Cyrl-CS"/>
        </w:rPr>
        <w:t>ПРОФЕСИОНАЛНИ РАЗВОЈ</w:t>
      </w:r>
      <w:bookmarkEnd w:id="364"/>
      <w:bookmarkEnd w:id="365"/>
      <w:bookmarkEnd w:id="366"/>
    </w:p>
    <w:p w14:paraId="689D1F28" w14:textId="77777777" w:rsidR="00337D2B" w:rsidRDefault="00337D2B">
      <w:pPr>
        <w:rPr>
          <w:rFonts w:ascii="Times New Roman" w:hAnsi="Times New Roman"/>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989"/>
        <w:gridCol w:w="1603"/>
        <w:gridCol w:w="2174"/>
        <w:gridCol w:w="2886"/>
      </w:tblGrid>
      <w:tr w:rsidR="00337D2B" w:rsidRPr="00B37CAE" w14:paraId="7FACE05E" w14:textId="77777777">
        <w:trPr>
          <w:trHeight w:val="6788"/>
          <w:jc w:val="center"/>
        </w:trPr>
        <w:tc>
          <w:tcPr>
            <w:tcW w:w="541" w:type="dxa"/>
            <w:tcBorders>
              <w:top w:val="single" w:sz="4" w:space="0" w:color="auto"/>
              <w:left w:val="single" w:sz="4" w:space="0" w:color="auto"/>
              <w:bottom w:val="single" w:sz="4" w:space="0" w:color="auto"/>
              <w:right w:val="single" w:sz="4" w:space="0" w:color="auto"/>
            </w:tcBorders>
          </w:tcPr>
          <w:p w14:paraId="6EC14182"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Ред. бр.</w:t>
            </w:r>
          </w:p>
          <w:p w14:paraId="06FAFB5C" w14:textId="77777777" w:rsidR="00337D2B" w:rsidRPr="00B37CAE" w:rsidRDefault="00337D2B" w:rsidP="00B37CAE">
            <w:pPr>
              <w:rPr>
                <w:rFonts w:ascii="Times New Roman" w:hAnsi="Times New Roman"/>
                <w:sz w:val="20"/>
                <w:lang w:val="sr-Cyrl-CS"/>
              </w:rPr>
            </w:pPr>
          </w:p>
          <w:p w14:paraId="6589B7E2" w14:textId="77777777" w:rsidR="00337D2B" w:rsidRPr="00B37CAE" w:rsidRDefault="00C84B04" w:rsidP="00B37CAE">
            <w:pPr>
              <w:rPr>
                <w:rFonts w:ascii="Times New Roman" w:hAnsi="Times New Roman"/>
                <w:sz w:val="20"/>
              </w:rPr>
            </w:pPr>
            <w:r w:rsidRPr="00B37CAE">
              <w:rPr>
                <w:rFonts w:ascii="Times New Roman" w:hAnsi="Times New Roman"/>
                <w:sz w:val="20"/>
              </w:rPr>
              <w:t>1.</w:t>
            </w:r>
          </w:p>
          <w:p w14:paraId="6F605388" w14:textId="77777777" w:rsidR="00337D2B" w:rsidRPr="00B37CAE" w:rsidRDefault="00337D2B" w:rsidP="00B37CAE">
            <w:pPr>
              <w:rPr>
                <w:rFonts w:ascii="Times New Roman" w:hAnsi="Times New Roman"/>
                <w:sz w:val="20"/>
                <w:lang w:val="sr-Cyrl-CS"/>
              </w:rPr>
            </w:pPr>
          </w:p>
          <w:p w14:paraId="5D7180F7" w14:textId="77777777" w:rsidR="00337D2B" w:rsidRPr="00B37CAE" w:rsidRDefault="00337D2B" w:rsidP="00B37CAE">
            <w:pPr>
              <w:rPr>
                <w:rFonts w:ascii="Times New Roman" w:hAnsi="Times New Roman"/>
                <w:sz w:val="20"/>
                <w:lang w:val="sr-Cyrl-CS"/>
              </w:rPr>
            </w:pPr>
          </w:p>
          <w:p w14:paraId="666D679C" w14:textId="77777777" w:rsidR="00337D2B" w:rsidRPr="00B37CAE" w:rsidRDefault="00337D2B" w:rsidP="00B37CAE">
            <w:pPr>
              <w:rPr>
                <w:rFonts w:ascii="Times New Roman" w:hAnsi="Times New Roman"/>
                <w:sz w:val="20"/>
                <w:lang w:val="sr-Cyrl-CS"/>
              </w:rPr>
            </w:pPr>
          </w:p>
          <w:p w14:paraId="0E2CAA62" w14:textId="77777777" w:rsidR="00337D2B" w:rsidRPr="00B37CAE" w:rsidRDefault="00337D2B" w:rsidP="00B37CAE">
            <w:pPr>
              <w:rPr>
                <w:rFonts w:ascii="Times New Roman" w:hAnsi="Times New Roman"/>
                <w:sz w:val="20"/>
                <w:lang w:val="sr-Cyrl-CS"/>
              </w:rPr>
            </w:pPr>
          </w:p>
          <w:p w14:paraId="62913BDB" w14:textId="77777777" w:rsidR="00337D2B" w:rsidRPr="00B37CAE" w:rsidRDefault="00C84B04" w:rsidP="00B37CAE">
            <w:pPr>
              <w:rPr>
                <w:rFonts w:ascii="Times New Roman" w:hAnsi="Times New Roman"/>
                <w:sz w:val="20"/>
              </w:rPr>
            </w:pPr>
            <w:r w:rsidRPr="00B37CAE">
              <w:rPr>
                <w:rFonts w:ascii="Times New Roman" w:hAnsi="Times New Roman"/>
                <w:sz w:val="20"/>
              </w:rPr>
              <w:t>2.</w:t>
            </w:r>
          </w:p>
          <w:p w14:paraId="78B21A9F" w14:textId="77777777" w:rsidR="00337D2B" w:rsidRPr="00B37CAE" w:rsidRDefault="00337D2B" w:rsidP="00B37CAE">
            <w:pPr>
              <w:rPr>
                <w:rFonts w:ascii="Times New Roman" w:hAnsi="Times New Roman"/>
                <w:sz w:val="20"/>
                <w:lang w:val="sr-Cyrl-CS"/>
              </w:rPr>
            </w:pPr>
          </w:p>
          <w:p w14:paraId="63B42C56" w14:textId="77777777" w:rsidR="00337D2B" w:rsidRPr="00B37CAE" w:rsidRDefault="00337D2B" w:rsidP="00B37CAE">
            <w:pPr>
              <w:rPr>
                <w:rFonts w:ascii="Times New Roman" w:hAnsi="Times New Roman"/>
                <w:sz w:val="20"/>
                <w:lang w:val="sr-Cyrl-CS"/>
              </w:rPr>
            </w:pPr>
          </w:p>
          <w:p w14:paraId="1215D2B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3.</w:t>
            </w:r>
          </w:p>
          <w:p w14:paraId="6A414012" w14:textId="77777777" w:rsidR="00337D2B" w:rsidRPr="00B37CAE" w:rsidRDefault="00337D2B" w:rsidP="00B37CAE">
            <w:pPr>
              <w:rPr>
                <w:rFonts w:ascii="Times New Roman" w:hAnsi="Times New Roman"/>
                <w:sz w:val="20"/>
                <w:lang w:val="sr-Cyrl-CS"/>
              </w:rPr>
            </w:pPr>
          </w:p>
          <w:p w14:paraId="6443D5F8" w14:textId="77777777" w:rsidR="00337D2B" w:rsidRPr="00B37CAE" w:rsidRDefault="00337D2B" w:rsidP="00B37CAE">
            <w:pPr>
              <w:rPr>
                <w:rFonts w:ascii="Times New Roman" w:hAnsi="Times New Roman"/>
                <w:sz w:val="20"/>
                <w:lang w:val="sr-Cyrl-CS"/>
              </w:rPr>
            </w:pPr>
          </w:p>
          <w:p w14:paraId="1974665C" w14:textId="77777777" w:rsidR="00337D2B" w:rsidRPr="00B37CAE" w:rsidRDefault="00337D2B" w:rsidP="00B37CAE">
            <w:pPr>
              <w:rPr>
                <w:rFonts w:ascii="Times New Roman" w:hAnsi="Times New Roman"/>
                <w:sz w:val="20"/>
                <w:lang w:val="sr-Cyrl-CS"/>
              </w:rPr>
            </w:pPr>
          </w:p>
          <w:p w14:paraId="2187940B" w14:textId="77777777" w:rsidR="00337D2B" w:rsidRPr="00B37CAE" w:rsidRDefault="00C84B04" w:rsidP="00B37CAE">
            <w:pPr>
              <w:rPr>
                <w:rFonts w:ascii="Times New Roman" w:hAnsi="Times New Roman"/>
                <w:sz w:val="20"/>
              </w:rPr>
            </w:pPr>
            <w:r w:rsidRPr="00B37CAE">
              <w:rPr>
                <w:rFonts w:ascii="Times New Roman" w:hAnsi="Times New Roman"/>
                <w:sz w:val="20"/>
                <w:lang w:val="sr-Cyrl-CS"/>
              </w:rPr>
              <w:t>4</w:t>
            </w:r>
            <w:r w:rsidRPr="00B37CAE">
              <w:rPr>
                <w:rFonts w:ascii="Times New Roman" w:hAnsi="Times New Roman"/>
                <w:sz w:val="20"/>
              </w:rPr>
              <w:t>.</w:t>
            </w:r>
          </w:p>
          <w:p w14:paraId="69471B72" w14:textId="77777777" w:rsidR="00337D2B" w:rsidRPr="00B37CAE" w:rsidRDefault="00337D2B" w:rsidP="00B37CAE">
            <w:pPr>
              <w:rPr>
                <w:rFonts w:ascii="Times New Roman" w:hAnsi="Times New Roman"/>
                <w:sz w:val="20"/>
                <w:lang w:val="sr-Cyrl-CS"/>
              </w:rPr>
            </w:pPr>
          </w:p>
          <w:p w14:paraId="67F4E01E" w14:textId="77777777" w:rsidR="00337D2B" w:rsidRPr="00B37CAE" w:rsidRDefault="00337D2B" w:rsidP="00B37CAE">
            <w:pPr>
              <w:rPr>
                <w:rFonts w:ascii="Times New Roman" w:hAnsi="Times New Roman"/>
                <w:sz w:val="20"/>
                <w:lang w:val="sr-Cyrl-CS"/>
              </w:rPr>
            </w:pPr>
          </w:p>
          <w:p w14:paraId="3846DAD5" w14:textId="77777777" w:rsidR="00337D2B" w:rsidRPr="00B37CAE" w:rsidRDefault="00337D2B" w:rsidP="00B37CAE">
            <w:pPr>
              <w:rPr>
                <w:rFonts w:ascii="Times New Roman" w:hAnsi="Times New Roman"/>
                <w:sz w:val="20"/>
                <w:lang w:val="sr-Cyrl-CS"/>
              </w:rPr>
            </w:pPr>
          </w:p>
          <w:p w14:paraId="1145E17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5</w:t>
            </w:r>
            <w:r w:rsidRPr="00B37CAE">
              <w:rPr>
                <w:rFonts w:ascii="Times New Roman" w:hAnsi="Times New Roman"/>
                <w:sz w:val="20"/>
              </w:rPr>
              <w:t>.</w:t>
            </w:r>
          </w:p>
          <w:p w14:paraId="40E85685" w14:textId="77777777" w:rsidR="00337D2B" w:rsidRPr="00B37CAE" w:rsidRDefault="00337D2B" w:rsidP="00B37CAE">
            <w:pPr>
              <w:rPr>
                <w:rFonts w:ascii="Times New Roman" w:hAnsi="Times New Roman"/>
                <w:sz w:val="20"/>
                <w:lang w:val="sr-Cyrl-CS"/>
              </w:rPr>
            </w:pPr>
          </w:p>
          <w:p w14:paraId="2C4C0B8D" w14:textId="77777777" w:rsidR="00337D2B" w:rsidRPr="00B37CAE" w:rsidRDefault="00337D2B" w:rsidP="00B37CAE">
            <w:pPr>
              <w:rPr>
                <w:rFonts w:ascii="Times New Roman" w:hAnsi="Times New Roman"/>
                <w:sz w:val="20"/>
                <w:lang w:val="sr-Cyrl-CS"/>
              </w:rPr>
            </w:pPr>
          </w:p>
          <w:p w14:paraId="7C63F4E3" w14:textId="77777777" w:rsidR="00337D2B" w:rsidRPr="00B37CAE" w:rsidRDefault="00337D2B" w:rsidP="00B37CAE">
            <w:pPr>
              <w:rPr>
                <w:rFonts w:ascii="Times New Roman" w:hAnsi="Times New Roman"/>
                <w:sz w:val="20"/>
                <w:lang w:val="sr-Cyrl-CS"/>
              </w:rPr>
            </w:pPr>
          </w:p>
          <w:p w14:paraId="21B6B26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6.</w:t>
            </w:r>
          </w:p>
          <w:p w14:paraId="78E7290D" w14:textId="77777777" w:rsidR="00337D2B" w:rsidRPr="00B37CAE" w:rsidRDefault="00337D2B" w:rsidP="00B37CAE">
            <w:pPr>
              <w:rPr>
                <w:rFonts w:ascii="Times New Roman" w:hAnsi="Times New Roman"/>
                <w:sz w:val="20"/>
                <w:lang w:val="sr-Cyrl-CS"/>
              </w:rPr>
            </w:pPr>
          </w:p>
          <w:p w14:paraId="571EDFCB" w14:textId="77777777" w:rsidR="00337D2B" w:rsidRPr="00B37CAE" w:rsidRDefault="00337D2B" w:rsidP="00B37CAE">
            <w:pPr>
              <w:rPr>
                <w:rFonts w:ascii="Times New Roman" w:hAnsi="Times New Roman"/>
                <w:sz w:val="20"/>
                <w:lang w:val="sr-Cyrl-CS"/>
              </w:rPr>
            </w:pPr>
          </w:p>
          <w:p w14:paraId="567C4330" w14:textId="77777777" w:rsidR="00337D2B" w:rsidRPr="00B37CAE" w:rsidRDefault="00C84B04" w:rsidP="00B37CAE">
            <w:pPr>
              <w:rPr>
                <w:rFonts w:ascii="Times New Roman" w:hAnsi="Times New Roman"/>
                <w:sz w:val="20"/>
              </w:rPr>
            </w:pPr>
            <w:r w:rsidRPr="00B37CAE">
              <w:rPr>
                <w:rFonts w:ascii="Times New Roman" w:hAnsi="Times New Roman"/>
                <w:sz w:val="20"/>
                <w:lang w:val="sr-Cyrl-CS"/>
              </w:rPr>
              <w:t>7</w:t>
            </w:r>
            <w:r w:rsidRPr="00B37CAE">
              <w:rPr>
                <w:rFonts w:ascii="Times New Roman" w:hAnsi="Times New Roman"/>
                <w:sz w:val="20"/>
              </w:rPr>
              <w:t>.</w:t>
            </w:r>
          </w:p>
          <w:p w14:paraId="782A7D79" w14:textId="77777777" w:rsidR="00337D2B" w:rsidRPr="00B37CAE" w:rsidRDefault="00337D2B" w:rsidP="00B37CAE">
            <w:pPr>
              <w:rPr>
                <w:rFonts w:ascii="Times New Roman" w:hAnsi="Times New Roman"/>
                <w:sz w:val="20"/>
                <w:lang w:val="sr-Cyrl-CS"/>
              </w:rPr>
            </w:pPr>
          </w:p>
          <w:p w14:paraId="111C8086" w14:textId="77777777" w:rsidR="00337D2B" w:rsidRPr="00B37CAE" w:rsidRDefault="00337D2B" w:rsidP="00B37CAE">
            <w:pPr>
              <w:rPr>
                <w:rFonts w:ascii="Times New Roman" w:hAnsi="Times New Roman"/>
                <w:sz w:val="20"/>
                <w:lang w:val="sr-Cyrl-CS"/>
              </w:rPr>
            </w:pPr>
          </w:p>
          <w:p w14:paraId="0D7B4802" w14:textId="77777777" w:rsidR="00337D2B" w:rsidRPr="00B37CAE" w:rsidRDefault="00337D2B" w:rsidP="00B37CAE">
            <w:pPr>
              <w:rPr>
                <w:rFonts w:ascii="Times New Roman" w:hAnsi="Times New Roman"/>
                <w:sz w:val="20"/>
                <w:lang w:val="sr-Cyrl-CS"/>
              </w:rPr>
            </w:pPr>
          </w:p>
          <w:p w14:paraId="4D86387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8</w:t>
            </w:r>
            <w:r w:rsidRPr="00B37CAE">
              <w:rPr>
                <w:rFonts w:ascii="Times New Roman" w:hAnsi="Times New Roman"/>
                <w:sz w:val="20"/>
              </w:rPr>
              <w:t>.</w:t>
            </w:r>
          </w:p>
          <w:p w14:paraId="3130E880" w14:textId="77777777" w:rsidR="00337D2B" w:rsidRPr="00B37CAE" w:rsidRDefault="00337D2B" w:rsidP="00B37CAE">
            <w:pPr>
              <w:rPr>
                <w:rFonts w:ascii="Times New Roman" w:hAnsi="Times New Roman"/>
                <w:sz w:val="20"/>
                <w:lang w:val="sr-Cyrl-CS"/>
              </w:rPr>
            </w:pPr>
          </w:p>
          <w:p w14:paraId="3C5443FA" w14:textId="77777777" w:rsidR="00337D2B" w:rsidRPr="00B37CAE" w:rsidRDefault="00337D2B" w:rsidP="00B37CAE">
            <w:pPr>
              <w:rPr>
                <w:rFonts w:ascii="Times New Roman" w:hAnsi="Times New Roman"/>
                <w:sz w:val="20"/>
                <w:lang w:val="sr-Cyrl-CS"/>
              </w:rPr>
            </w:pPr>
          </w:p>
          <w:p w14:paraId="07C0A09F" w14:textId="77777777" w:rsidR="00337D2B" w:rsidRPr="00B37CAE" w:rsidRDefault="00337D2B" w:rsidP="00B37CAE">
            <w:pPr>
              <w:rPr>
                <w:rFonts w:ascii="Times New Roman" w:hAnsi="Times New Roman"/>
                <w:sz w:val="20"/>
                <w:lang w:val="sr-Cyrl-CS"/>
              </w:rPr>
            </w:pPr>
          </w:p>
          <w:p w14:paraId="03DE9C3A" w14:textId="77777777" w:rsidR="00337D2B" w:rsidRPr="00B37CAE" w:rsidRDefault="00337D2B" w:rsidP="00B37CAE">
            <w:pPr>
              <w:rPr>
                <w:rFonts w:ascii="Times New Roman" w:hAnsi="Times New Roman"/>
                <w:sz w:val="20"/>
                <w:lang w:val="sr-Cyrl-CS"/>
              </w:rPr>
            </w:pPr>
          </w:p>
          <w:p w14:paraId="0E1C13D9" w14:textId="77777777" w:rsidR="00337D2B" w:rsidRPr="00B37CAE" w:rsidRDefault="00337D2B" w:rsidP="00B37CAE">
            <w:pPr>
              <w:rPr>
                <w:rFonts w:ascii="Times New Roman" w:hAnsi="Times New Roman"/>
                <w:sz w:val="20"/>
                <w:lang w:val="sr-Cyrl-CS"/>
              </w:rPr>
            </w:pPr>
          </w:p>
          <w:p w14:paraId="663216D7" w14:textId="77777777" w:rsidR="00337D2B" w:rsidRPr="00B37CAE" w:rsidRDefault="00337D2B" w:rsidP="00B37CAE">
            <w:pPr>
              <w:rPr>
                <w:rFonts w:ascii="Times New Roman" w:hAnsi="Times New Roman"/>
                <w:sz w:val="20"/>
                <w:lang w:val="sr-Cyrl-CS"/>
              </w:rPr>
            </w:pPr>
          </w:p>
          <w:p w14:paraId="2AA319F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9.</w:t>
            </w:r>
          </w:p>
          <w:p w14:paraId="4E28B741" w14:textId="77777777" w:rsidR="00337D2B" w:rsidRPr="00B37CAE" w:rsidRDefault="00337D2B" w:rsidP="00B37CAE">
            <w:pPr>
              <w:rPr>
                <w:rFonts w:ascii="Times New Roman" w:hAnsi="Times New Roman"/>
                <w:sz w:val="20"/>
                <w:lang w:val="sr-Cyrl-CS"/>
              </w:rPr>
            </w:pPr>
          </w:p>
          <w:p w14:paraId="0B0B293C" w14:textId="77777777" w:rsidR="00337D2B" w:rsidRPr="00B37CAE" w:rsidRDefault="00337D2B" w:rsidP="00B37CAE">
            <w:pPr>
              <w:rPr>
                <w:rFonts w:ascii="Times New Roman" w:hAnsi="Times New Roman"/>
                <w:sz w:val="20"/>
                <w:lang w:val="sr-Cyrl-CS"/>
              </w:rPr>
            </w:pPr>
          </w:p>
          <w:p w14:paraId="4639967F" w14:textId="77777777" w:rsidR="00337D2B" w:rsidRPr="00B37CAE" w:rsidRDefault="00337D2B" w:rsidP="00B37CAE">
            <w:pPr>
              <w:rPr>
                <w:rFonts w:ascii="Times New Roman" w:hAnsi="Times New Roman"/>
                <w:sz w:val="20"/>
                <w:lang w:val="sr-Cyrl-CS"/>
              </w:rPr>
            </w:pPr>
          </w:p>
          <w:p w14:paraId="2A4F6CB7" w14:textId="77777777" w:rsidR="00337D2B" w:rsidRPr="00B37CAE" w:rsidRDefault="00337D2B" w:rsidP="00B37CAE">
            <w:pPr>
              <w:rPr>
                <w:rFonts w:ascii="Times New Roman" w:hAnsi="Times New Roman"/>
                <w:sz w:val="20"/>
                <w:lang w:val="sr-Cyrl-CS"/>
              </w:rPr>
            </w:pPr>
          </w:p>
          <w:p w14:paraId="440A758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10.</w:t>
            </w:r>
          </w:p>
          <w:p w14:paraId="604ACB93" w14:textId="77777777" w:rsidR="00337D2B" w:rsidRPr="00B37CAE" w:rsidRDefault="00337D2B" w:rsidP="00B37CAE">
            <w:pPr>
              <w:rPr>
                <w:rFonts w:ascii="Times New Roman" w:hAnsi="Times New Roman"/>
                <w:sz w:val="20"/>
                <w:lang w:val="sr-Cyrl-CS"/>
              </w:rPr>
            </w:pPr>
          </w:p>
          <w:p w14:paraId="3070ADF4" w14:textId="77777777" w:rsidR="00337D2B" w:rsidRPr="00B37CAE" w:rsidRDefault="00337D2B" w:rsidP="00B37CAE">
            <w:pPr>
              <w:rPr>
                <w:rFonts w:ascii="Times New Roman" w:hAnsi="Times New Roman"/>
                <w:sz w:val="20"/>
                <w:lang w:val="sr-Cyrl-CS"/>
              </w:rPr>
            </w:pPr>
          </w:p>
          <w:p w14:paraId="6DCE4487" w14:textId="77777777" w:rsidR="00337D2B" w:rsidRPr="00B37CAE" w:rsidRDefault="00337D2B" w:rsidP="00B37CAE">
            <w:pPr>
              <w:rPr>
                <w:rFonts w:ascii="Times New Roman" w:hAnsi="Times New Roman"/>
                <w:sz w:val="20"/>
                <w:lang w:val="sr-Cyrl-CS"/>
              </w:rPr>
            </w:pPr>
          </w:p>
          <w:p w14:paraId="1D27D58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11.</w:t>
            </w:r>
          </w:p>
          <w:p w14:paraId="1C3821EB" w14:textId="77777777" w:rsidR="00337D2B" w:rsidRPr="00B37CAE" w:rsidRDefault="00337D2B" w:rsidP="00B37CAE">
            <w:pPr>
              <w:rPr>
                <w:rFonts w:ascii="Times New Roman" w:hAnsi="Times New Roman"/>
                <w:sz w:val="20"/>
                <w:lang w:val="sr-Cyrl-CS"/>
              </w:rPr>
            </w:pPr>
          </w:p>
          <w:p w14:paraId="307A07D8" w14:textId="77777777" w:rsidR="00337D2B" w:rsidRPr="00B37CAE" w:rsidRDefault="00337D2B" w:rsidP="00B37CAE">
            <w:pPr>
              <w:rPr>
                <w:rFonts w:ascii="Times New Roman" w:hAnsi="Times New Roman"/>
                <w:sz w:val="20"/>
                <w:lang w:val="sr-Cyrl-CS"/>
              </w:rPr>
            </w:pPr>
          </w:p>
          <w:p w14:paraId="548BAA48" w14:textId="77777777" w:rsidR="00337D2B" w:rsidRPr="00B37CAE" w:rsidRDefault="00337D2B" w:rsidP="00B37CAE">
            <w:pPr>
              <w:rPr>
                <w:rFonts w:ascii="Times New Roman" w:hAnsi="Times New Roman"/>
                <w:sz w:val="20"/>
                <w:lang w:val="sr-Cyrl-CS"/>
              </w:rPr>
            </w:pPr>
          </w:p>
          <w:p w14:paraId="0D106A9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12.</w:t>
            </w:r>
          </w:p>
          <w:p w14:paraId="49D5116B" w14:textId="77777777" w:rsidR="00337D2B" w:rsidRPr="00B37CAE" w:rsidRDefault="00337D2B" w:rsidP="00B37CAE">
            <w:pPr>
              <w:rPr>
                <w:rFonts w:ascii="Times New Roman" w:hAnsi="Times New Roman"/>
                <w:sz w:val="20"/>
                <w:lang w:val="sr-Cyrl-CS"/>
              </w:rPr>
            </w:pPr>
          </w:p>
          <w:p w14:paraId="0E0A206C" w14:textId="77777777" w:rsidR="00337D2B" w:rsidRPr="00B37CAE" w:rsidRDefault="00337D2B" w:rsidP="00B37CAE">
            <w:pPr>
              <w:rPr>
                <w:rFonts w:ascii="Times New Roman" w:hAnsi="Times New Roman"/>
                <w:sz w:val="20"/>
                <w:lang w:val="sr-Cyrl-CS"/>
              </w:rPr>
            </w:pPr>
          </w:p>
          <w:p w14:paraId="358A8DF3" w14:textId="77777777" w:rsidR="00337D2B" w:rsidRPr="00B37CAE" w:rsidRDefault="00337D2B" w:rsidP="00B37CAE">
            <w:pPr>
              <w:rPr>
                <w:rFonts w:ascii="Times New Roman" w:hAnsi="Times New Roman"/>
                <w:sz w:val="20"/>
                <w:lang w:val="sr-Cyrl-CS"/>
              </w:rPr>
            </w:pPr>
          </w:p>
          <w:p w14:paraId="1F747E6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13.</w:t>
            </w:r>
          </w:p>
          <w:p w14:paraId="5321975F" w14:textId="77777777" w:rsidR="00337D2B" w:rsidRPr="00B37CAE" w:rsidRDefault="00337D2B" w:rsidP="00B37CAE">
            <w:pPr>
              <w:rPr>
                <w:rFonts w:ascii="Times New Roman" w:hAnsi="Times New Roman"/>
                <w:sz w:val="20"/>
                <w:lang w:val="sr-Cyrl-CS"/>
              </w:rPr>
            </w:pPr>
          </w:p>
          <w:p w14:paraId="4AB8F792" w14:textId="77777777" w:rsidR="00337D2B" w:rsidRPr="00B37CAE" w:rsidRDefault="00337D2B" w:rsidP="00B37CAE">
            <w:pPr>
              <w:rPr>
                <w:rFonts w:ascii="Times New Roman" w:hAnsi="Times New Roman"/>
                <w:sz w:val="20"/>
                <w:lang w:val="sr-Cyrl-CS"/>
              </w:rPr>
            </w:pPr>
          </w:p>
          <w:p w14:paraId="34FE70A2" w14:textId="77777777" w:rsidR="00337D2B" w:rsidRPr="00B37CAE" w:rsidRDefault="00337D2B" w:rsidP="00B37CAE">
            <w:pPr>
              <w:rPr>
                <w:rFonts w:ascii="Times New Roman" w:hAnsi="Times New Roman"/>
                <w:sz w:val="20"/>
                <w:lang w:val="sr-Cyrl-CS"/>
              </w:rPr>
            </w:pPr>
          </w:p>
          <w:p w14:paraId="2033D377" w14:textId="77777777" w:rsidR="00337D2B" w:rsidRPr="00B37CAE" w:rsidRDefault="00337D2B" w:rsidP="00B37CAE">
            <w:pPr>
              <w:rPr>
                <w:rFonts w:ascii="Times New Roman" w:hAnsi="Times New Roman"/>
                <w:sz w:val="20"/>
                <w:lang w:val="sr-Cyrl-CS"/>
              </w:rPr>
            </w:pPr>
          </w:p>
          <w:p w14:paraId="7F44432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14. </w:t>
            </w:r>
          </w:p>
          <w:p w14:paraId="78D262CC" w14:textId="77777777" w:rsidR="00337D2B" w:rsidRPr="00B37CAE" w:rsidRDefault="00337D2B" w:rsidP="00B37CAE">
            <w:pPr>
              <w:rPr>
                <w:rFonts w:ascii="Times New Roman" w:hAnsi="Times New Roman"/>
                <w:sz w:val="20"/>
                <w:lang w:val="sr-Cyrl-CS"/>
              </w:rPr>
            </w:pPr>
          </w:p>
          <w:p w14:paraId="3A252EB6" w14:textId="77777777" w:rsidR="00337D2B" w:rsidRPr="00B37CAE" w:rsidRDefault="00337D2B" w:rsidP="00B37CAE">
            <w:pPr>
              <w:rPr>
                <w:rFonts w:ascii="Times New Roman" w:hAnsi="Times New Roman"/>
                <w:sz w:val="20"/>
                <w:lang w:val="sr-Cyrl-CS"/>
              </w:rPr>
            </w:pPr>
          </w:p>
          <w:p w14:paraId="3F7DC6AC" w14:textId="77777777" w:rsidR="00337D2B" w:rsidRPr="00B37CAE" w:rsidRDefault="00337D2B" w:rsidP="00B37CAE">
            <w:pPr>
              <w:rPr>
                <w:rFonts w:ascii="Times New Roman" w:hAnsi="Times New Roman"/>
                <w:sz w:val="20"/>
                <w:lang w:val="sr-Cyrl-CS"/>
              </w:rPr>
            </w:pPr>
          </w:p>
          <w:p w14:paraId="573B840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15. </w:t>
            </w:r>
          </w:p>
          <w:p w14:paraId="2146098B" w14:textId="77777777" w:rsidR="00337D2B" w:rsidRPr="00B37CAE" w:rsidRDefault="00337D2B" w:rsidP="00B37CAE">
            <w:pPr>
              <w:rPr>
                <w:rFonts w:ascii="Times New Roman" w:hAnsi="Times New Roman"/>
                <w:sz w:val="20"/>
                <w:lang w:val="sr-Cyrl-CS"/>
              </w:rPr>
            </w:pPr>
          </w:p>
          <w:p w14:paraId="16E8E806" w14:textId="77777777" w:rsidR="00337D2B" w:rsidRPr="00B37CAE" w:rsidRDefault="00337D2B" w:rsidP="00B37CAE">
            <w:pPr>
              <w:rPr>
                <w:rFonts w:ascii="Times New Roman" w:hAnsi="Times New Roman"/>
                <w:sz w:val="20"/>
                <w:lang w:val="sr-Cyrl-CS"/>
              </w:rPr>
            </w:pPr>
          </w:p>
          <w:p w14:paraId="0019EF72" w14:textId="77777777" w:rsidR="00337D2B" w:rsidRPr="00B37CAE" w:rsidRDefault="00337D2B" w:rsidP="00B37CAE">
            <w:pPr>
              <w:rPr>
                <w:rFonts w:ascii="Times New Roman" w:hAnsi="Times New Roman"/>
                <w:sz w:val="20"/>
                <w:lang w:val="sr-Cyrl-CS"/>
              </w:rPr>
            </w:pPr>
          </w:p>
          <w:p w14:paraId="7E03A3E7" w14:textId="77777777" w:rsidR="00337D2B" w:rsidRPr="00B37CAE" w:rsidRDefault="00337D2B" w:rsidP="00B37CAE">
            <w:pPr>
              <w:rPr>
                <w:rFonts w:ascii="Times New Roman" w:hAnsi="Times New Roman"/>
                <w:sz w:val="20"/>
                <w:lang w:val="sr-Cyrl-CS"/>
              </w:rPr>
            </w:pPr>
          </w:p>
          <w:p w14:paraId="6CB3DDA9" w14:textId="77777777" w:rsidR="00337D2B" w:rsidRPr="00B37CAE" w:rsidRDefault="00337D2B" w:rsidP="00B37CAE">
            <w:pPr>
              <w:rPr>
                <w:rFonts w:ascii="Times New Roman" w:hAnsi="Times New Roman"/>
                <w:sz w:val="20"/>
                <w:lang w:val="sr-Cyrl-CS"/>
              </w:rPr>
            </w:pPr>
          </w:p>
          <w:p w14:paraId="4B4B96E7" w14:textId="77777777" w:rsidR="00337D2B" w:rsidRPr="00B37CAE" w:rsidRDefault="00337D2B" w:rsidP="00B37CAE">
            <w:pPr>
              <w:rPr>
                <w:rFonts w:ascii="Times New Roman" w:hAnsi="Times New Roman"/>
                <w:sz w:val="20"/>
                <w:lang w:val="sr-Cyrl-CS"/>
              </w:rPr>
            </w:pPr>
          </w:p>
          <w:p w14:paraId="2DE8F52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16.</w:t>
            </w:r>
          </w:p>
          <w:p w14:paraId="5D11E62E" w14:textId="77777777" w:rsidR="00337D2B" w:rsidRPr="00B37CAE" w:rsidRDefault="00337D2B" w:rsidP="00B37CAE">
            <w:pPr>
              <w:rPr>
                <w:rFonts w:ascii="Times New Roman" w:hAnsi="Times New Roman"/>
                <w:sz w:val="20"/>
                <w:lang w:val="sr-Cyrl-CS"/>
              </w:rPr>
            </w:pPr>
          </w:p>
          <w:p w14:paraId="12B86D12" w14:textId="77777777" w:rsidR="00337D2B" w:rsidRPr="00B37CAE" w:rsidRDefault="00337D2B" w:rsidP="00B37CAE">
            <w:pPr>
              <w:rPr>
                <w:rFonts w:ascii="Times New Roman" w:hAnsi="Times New Roman"/>
                <w:sz w:val="20"/>
                <w:lang w:val="sr-Cyrl-CS"/>
              </w:rPr>
            </w:pPr>
          </w:p>
          <w:p w14:paraId="483D16C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17.</w:t>
            </w:r>
          </w:p>
        </w:tc>
        <w:tc>
          <w:tcPr>
            <w:tcW w:w="1989" w:type="dxa"/>
            <w:vMerge w:val="restart"/>
            <w:tcBorders>
              <w:top w:val="single" w:sz="4" w:space="0" w:color="auto"/>
              <w:left w:val="single" w:sz="4" w:space="0" w:color="auto"/>
              <w:right w:val="single" w:sz="4" w:space="0" w:color="auto"/>
            </w:tcBorders>
          </w:tcPr>
          <w:p w14:paraId="6A9F4520"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Назив активности</w:t>
            </w:r>
          </w:p>
          <w:p w14:paraId="7B2BDA5A" w14:textId="77777777" w:rsidR="00337D2B" w:rsidRPr="00B37CAE" w:rsidRDefault="00337D2B" w:rsidP="00B37CAE">
            <w:pPr>
              <w:rPr>
                <w:rFonts w:ascii="Times New Roman" w:hAnsi="Times New Roman"/>
                <w:sz w:val="20"/>
                <w:lang w:val="sr-Cyrl-CS"/>
              </w:rPr>
            </w:pPr>
          </w:p>
          <w:p w14:paraId="5C64A6F4" w14:textId="77777777" w:rsidR="00337D2B" w:rsidRPr="00B37CAE" w:rsidRDefault="00337D2B" w:rsidP="00B37CAE">
            <w:pPr>
              <w:rPr>
                <w:rFonts w:ascii="Times New Roman" w:hAnsi="Times New Roman"/>
                <w:sz w:val="20"/>
                <w:lang w:val="sr-Cyrl-CS"/>
              </w:rPr>
            </w:pPr>
          </w:p>
          <w:p w14:paraId="1C65CD03" w14:textId="77777777" w:rsidR="00337D2B" w:rsidRPr="00B37CAE" w:rsidRDefault="00337D2B" w:rsidP="00B37CAE">
            <w:pPr>
              <w:rPr>
                <w:rFonts w:ascii="Times New Roman" w:hAnsi="Times New Roman"/>
                <w:sz w:val="20"/>
                <w:lang w:val="sr-Cyrl-CS"/>
              </w:rPr>
            </w:pPr>
          </w:p>
          <w:p w14:paraId="0876B4E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Конституисање стручног тима за професионални развој</w:t>
            </w:r>
          </w:p>
          <w:p w14:paraId="4D078A7D" w14:textId="77777777" w:rsidR="00337D2B" w:rsidRPr="00B37CAE" w:rsidRDefault="00337D2B" w:rsidP="00B37CAE">
            <w:pPr>
              <w:rPr>
                <w:rFonts w:ascii="Times New Roman" w:hAnsi="Times New Roman"/>
                <w:sz w:val="20"/>
                <w:lang w:val="sr-Cyrl-CS"/>
              </w:rPr>
            </w:pPr>
          </w:p>
          <w:p w14:paraId="3558C59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Избор координатора записничара и др.</w:t>
            </w:r>
          </w:p>
          <w:p w14:paraId="299FEB39" w14:textId="77777777" w:rsidR="00337D2B" w:rsidRPr="00B37CAE" w:rsidRDefault="00337D2B" w:rsidP="00B37CAE">
            <w:pPr>
              <w:rPr>
                <w:rFonts w:ascii="Times New Roman" w:hAnsi="Times New Roman"/>
                <w:sz w:val="20"/>
                <w:lang w:val="sr-Cyrl-CS"/>
              </w:rPr>
            </w:pPr>
          </w:p>
          <w:p w14:paraId="770FAF3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Упознавање са надлежностима тима</w:t>
            </w:r>
          </w:p>
          <w:p w14:paraId="2FC2A694" w14:textId="77777777" w:rsidR="00337D2B" w:rsidRPr="00B37CAE" w:rsidRDefault="00337D2B" w:rsidP="00B37CAE">
            <w:pPr>
              <w:rPr>
                <w:rFonts w:ascii="Times New Roman" w:hAnsi="Times New Roman"/>
                <w:sz w:val="20"/>
                <w:lang w:val="sr-Cyrl-CS"/>
              </w:rPr>
            </w:pPr>
          </w:p>
          <w:p w14:paraId="597D598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Упознавање са областима рада тима</w:t>
            </w:r>
          </w:p>
          <w:p w14:paraId="38DF6642" w14:textId="77777777" w:rsidR="00337D2B" w:rsidRPr="00B37CAE" w:rsidRDefault="00337D2B" w:rsidP="00B37CAE">
            <w:pPr>
              <w:rPr>
                <w:rFonts w:ascii="Times New Roman" w:hAnsi="Times New Roman"/>
                <w:sz w:val="20"/>
                <w:lang w:val="sr-Cyrl-CS"/>
              </w:rPr>
            </w:pPr>
          </w:p>
          <w:p w14:paraId="6D62B4E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Формирање евиденције о раду тима</w:t>
            </w:r>
          </w:p>
          <w:p w14:paraId="7EC24A2B" w14:textId="77777777" w:rsidR="00337D2B" w:rsidRPr="00B37CAE" w:rsidRDefault="00337D2B" w:rsidP="00B37CAE">
            <w:pPr>
              <w:rPr>
                <w:rFonts w:ascii="Times New Roman" w:hAnsi="Times New Roman"/>
                <w:sz w:val="20"/>
                <w:lang w:val="sr-Cyrl-CS"/>
              </w:rPr>
            </w:pPr>
          </w:p>
          <w:p w14:paraId="7EA44E6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Предлог плана рада до краја 2023/24.год</w:t>
            </w:r>
          </w:p>
          <w:p w14:paraId="0061A0B7" w14:textId="77777777" w:rsidR="00337D2B" w:rsidRPr="00B37CAE" w:rsidRDefault="00337D2B" w:rsidP="00B37CAE">
            <w:pPr>
              <w:rPr>
                <w:rFonts w:ascii="Times New Roman" w:hAnsi="Times New Roman"/>
                <w:sz w:val="20"/>
                <w:lang w:val="sr-Cyrl-CS"/>
              </w:rPr>
            </w:pPr>
          </w:p>
          <w:p w14:paraId="3C5F3C5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Подела задужења члановима тима</w:t>
            </w:r>
          </w:p>
          <w:p w14:paraId="2C9B71E3" w14:textId="77777777" w:rsidR="00337D2B" w:rsidRPr="00B37CAE" w:rsidRDefault="00337D2B" w:rsidP="00B37CAE">
            <w:pPr>
              <w:rPr>
                <w:rFonts w:ascii="Times New Roman" w:hAnsi="Times New Roman"/>
                <w:sz w:val="20"/>
                <w:lang w:val="sr-Cyrl-CS"/>
              </w:rPr>
            </w:pPr>
          </w:p>
          <w:p w14:paraId="626CD8DF" w14:textId="77777777" w:rsidR="00337D2B" w:rsidRPr="00B37CAE" w:rsidRDefault="00337D2B" w:rsidP="00B37CAE">
            <w:pPr>
              <w:rPr>
                <w:rFonts w:ascii="Times New Roman" w:hAnsi="Times New Roman"/>
                <w:sz w:val="20"/>
                <w:lang w:val="sr-Cyrl-CS"/>
              </w:rPr>
            </w:pPr>
          </w:p>
          <w:p w14:paraId="04C8C0D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Реализовање радионица са ученицима на ЧОС које подстичу иницијативност ученика</w:t>
            </w:r>
          </w:p>
          <w:p w14:paraId="249A2204" w14:textId="77777777" w:rsidR="00337D2B" w:rsidRPr="00B37CAE" w:rsidRDefault="00337D2B" w:rsidP="00B37CAE">
            <w:pPr>
              <w:rPr>
                <w:rFonts w:ascii="Times New Roman" w:hAnsi="Times New Roman"/>
                <w:sz w:val="20"/>
                <w:lang w:val="sr-Cyrl-CS"/>
              </w:rPr>
            </w:pPr>
          </w:p>
          <w:p w14:paraId="4817B23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rPr>
              <w:t>T</w:t>
            </w:r>
            <w:r w:rsidRPr="00B37CAE">
              <w:rPr>
                <w:rFonts w:ascii="Times New Roman" w:hAnsi="Times New Roman"/>
                <w:sz w:val="20"/>
                <w:lang w:val="ru-RU"/>
              </w:rPr>
              <w:t>рибина са учени</w:t>
            </w:r>
            <w:r w:rsidRPr="00B37CAE">
              <w:rPr>
                <w:rFonts w:ascii="Times New Roman" w:hAnsi="Times New Roman"/>
                <w:sz w:val="20"/>
                <w:lang w:val="sr-Cyrl-CS"/>
              </w:rPr>
              <w:t>цима</w:t>
            </w:r>
            <w:r w:rsidRPr="00B37CAE">
              <w:rPr>
                <w:rFonts w:ascii="Times New Roman" w:hAnsi="Times New Roman"/>
                <w:sz w:val="20"/>
                <w:lang w:val="ru-RU"/>
              </w:rPr>
              <w:t xml:space="preserve"> 4. разреда – у </w:t>
            </w:r>
            <w:r w:rsidRPr="00B37CAE">
              <w:rPr>
                <w:rFonts w:ascii="Times New Roman" w:hAnsi="Times New Roman"/>
                <w:sz w:val="20"/>
                <w:lang w:val="sr-Cyrl-CS"/>
              </w:rPr>
              <w:t>сусрет матурском испиту</w:t>
            </w:r>
          </w:p>
          <w:p w14:paraId="501DD69B" w14:textId="77777777" w:rsidR="00337D2B" w:rsidRPr="00B37CAE" w:rsidRDefault="00337D2B" w:rsidP="00B37CAE">
            <w:pPr>
              <w:rPr>
                <w:rFonts w:ascii="Times New Roman" w:hAnsi="Times New Roman"/>
                <w:sz w:val="20"/>
                <w:lang w:val="sr-Cyrl-CS"/>
              </w:rPr>
            </w:pPr>
          </w:p>
          <w:p w14:paraId="23BEC93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Спровођење ПопуњавањаТеста професионалних опредељења</w:t>
            </w:r>
          </w:p>
          <w:p w14:paraId="693ABCD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Реализација припремне наставе за упис на факултете</w:t>
            </w:r>
          </w:p>
          <w:p w14:paraId="0D6C61B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Обрада података теста професионалних опредељења</w:t>
            </w:r>
          </w:p>
          <w:p w14:paraId="11EDBE37" w14:textId="77777777" w:rsidR="00337D2B" w:rsidRPr="00B37CAE" w:rsidRDefault="00337D2B" w:rsidP="00B37CAE">
            <w:pPr>
              <w:rPr>
                <w:rFonts w:ascii="Times New Roman" w:hAnsi="Times New Roman"/>
                <w:sz w:val="20"/>
                <w:lang w:val="sr-Cyrl-CS"/>
              </w:rPr>
            </w:pPr>
          </w:p>
          <w:p w14:paraId="68A70CC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Презентација занимања и смерова </w:t>
            </w:r>
            <w:r w:rsidRPr="00B37CAE">
              <w:rPr>
                <w:rFonts w:ascii="Times New Roman" w:hAnsi="Times New Roman"/>
                <w:sz w:val="20"/>
                <w:lang w:val="ru-RU"/>
              </w:rPr>
              <w:t>факултета и висок</w:t>
            </w:r>
            <w:r w:rsidRPr="00B37CAE">
              <w:rPr>
                <w:rFonts w:ascii="Times New Roman" w:hAnsi="Times New Roman"/>
                <w:sz w:val="20"/>
                <w:lang w:val="sr-Cyrl-CS"/>
              </w:rPr>
              <w:t>и</w:t>
            </w:r>
            <w:r w:rsidRPr="00B37CAE">
              <w:rPr>
                <w:rFonts w:ascii="Times New Roman" w:hAnsi="Times New Roman"/>
                <w:sz w:val="20"/>
                <w:lang w:val="ru-RU"/>
              </w:rPr>
              <w:t>х школа</w:t>
            </w:r>
          </w:p>
          <w:p w14:paraId="6BA35051" w14:textId="77777777" w:rsidR="00337D2B" w:rsidRPr="00B37CAE" w:rsidRDefault="00337D2B" w:rsidP="00B37CAE">
            <w:pPr>
              <w:rPr>
                <w:rFonts w:ascii="Times New Roman" w:hAnsi="Times New Roman"/>
                <w:sz w:val="20"/>
                <w:lang w:val="sr-Cyrl-CS"/>
              </w:rPr>
            </w:pPr>
          </w:p>
          <w:p w14:paraId="734D1B9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Посета Сајму образовања  за ученике средњих школа</w:t>
            </w:r>
          </w:p>
          <w:p w14:paraId="7027C2D2" w14:textId="77777777" w:rsidR="00337D2B" w:rsidRPr="00B37CAE" w:rsidRDefault="00337D2B" w:rsidP="00B37CAE">
            <w:pPr>
              <w:rPr>
                <w:rFonts w:ascii="Times New Roman" w:hAnsi="Times New Roman"/>
                <w:sz w:val="20"/>
                <w:lang w:val="sr-Cyrl-CS"/>
              </w:rPr>
            </w:pPr>
          </w:p>
          <w:p w14:paraId="4069EC3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Оспособљавање ученика 4. разреда за писање професионалних биографија и вођења разговора при запошљавању</w:t>
            </w:r>
          </w:p>
          <w:p w14:paraId="3A972862" w14:textId="77777777" w:rsidR="00337D2B" w:rsidRPr="00B37CAE" w:rsidRDefault="00337D2B" w:rsidP="00B37CAE">
            <w:pPr>
              <w:rPr>
                <w:rFonts w:ascii="Times New Roman" w:hAnsi="Times New Roman"/>
                <w:sz w:val="20"/>
                <w:lang w:val="sr-Cyrl-CS"/>
              </w:rPr>
            </w:pPr>
          </w:p>
          <w:p w14:paraId="53F518DC" w14:textId="77777777" w:rsidR="00337D2B" w:rsidRPr="00B37CAE" w:rsidRDefault="00337D2B" w:rsidP="00B37CAE">
            <w:pPr>
              <w:rPr>
                <w:rFonts w:ascii="Times New Roman" w:hAnsi="Times New Roman"/>
                <w:sz w:val="20"/>
                <w:lang w:val="sr-Cyrl-CS"/>
              </w:rPr>
            </w:pPr>
          </w:p>
          <w:p w14:paraId="7CC780E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Посета националној служби за запошљавање</w:t>
            </w:r>
          </w:p>
          <w:p w14:paraId="0CA99EC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Истраживање-упис на факултете и више школе</w:t>
            </w:r>
          </w:p>
          <w:p w14:paraId="623CDEE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ru-RU"/>
              </w:rPr>
              <w:t>Сарадња са стручним органима школе</w:t>
            </w:r>
            <w:r w:rsidRPr="00B37CAE">
              <w:rPr>
                <w:rFonts w:ascii="Times New Roman" w:hAnsi="Times New Roman"/>
                <w:sz w:val="20"/>
                <w:lang w:val="sr-Cyrl-CS"/>
              </w:rPr>
              <w:t xml:space="preserve"> и Тимом за развој међупредметних компетенција и предузетништво</w:t>
            </w:r>
          </w:p>
          <w:p w14:paraId="543F4C7B" w14:textId="77777777" w:rsidR="00337D2B" w:rsidRPr="00B37CAE" w:rsidRDefault="00337D2B" w:rsidP="00B37CAE">
            <w:pPr>
              <w:rPr>
                <w:rFonts w:ascii="Times New Roman" w:hAnsi="Times New Roman"/>
                <w:sz w:val="20"/>
                <w:lang w:val="sr-Cyrl-CS"/>
              </w:rPr>
            </w:pPr>
          </w:p>
          <w:p w14:paraId="1B65F65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Сарадња са Тимом за стручно усавршавање</w:t>
            </w:r>
          </w:p>
          <w:p w14:paraId="31A8DB93" w14:textId="77777777" w:rsidR="00337D2B" w:rsidRPr="00B37CAE" w:rsidRDefault="00337D2B" w:rsidP="00B37CAE">
            <w:pPr>
              <w:rPr>
                <w:rFonts w:ascii="Times New Roman" w:hAnsi="Times New Roman"/>
                <w:sz w:val="20"/>
                <w:lang w:val="sr-Cyrl-CS"/>
              </w:rPr>
            </w:pPr>
          </w:p>
          <w:p w14:paraId="35FC5A1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Усавршавање знања руског језика предметних професора (полагање за б2)</w:t>
            </w:r>
          </w:p>
          <w:p w14:paraId="2D17F27A" w14:textId="77777777" w:rsidR="00337D2B" w:rsidRPr="00B37CAE" w:rsidRDefault="00337D2B" w:rsidP="00B37CAE">
            <w:pPr>
              <w:rPr>
                <w:rFonts w:ascii="Times New Roman" w:hAnsi="Times New Roman"/>
                <w:sz w:val="20"/>
                <w:lang w:val="sr-Cyrl-CS"/>
              </w:rPr>
            </w:pPr>
          </w:p>
          <w:p w14:paraId="0ABE03E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Похађање семинара и развијање компетенција</w:t>
            </w:r>
          </w:p>
          <w:p w14:paraId="36A920CB" w14:textId="77777777" w:rsidR="00337D2B" w:rsidRPr="00B37CAE" w:rsidRDefault="00337D2B" w:rsidP="00B37CAE">
            <w:pPr>
              <w:rPr>
                <w:rFonts w:ascii="Times New Roman" w:hAnsi="Times New Roman"/>
                <w:sz w:val="20"/>
                <w:lang w:val="sr-Cyrl-CS"/>
              </w:rPr>
            </w:pPr>
          </w:p>
          <w:p w14:paraId="115BDE1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Посета професора истраживачким и научним центрима у циљу стицања нових компетенција</w:t>
            </w:r>
          </w:p>
          <w:p w14:paraId="0C640A1A" w14:textId="77777777" w:rsidR="00337D2B" w:rsidRPr="00B37CAE" w:rsidRDefault="00337D2B" w:rsidP="00B37CAE">
            <w:pPr>
              <w:rPr>
                <w:rFonts w:ascii="Times New Roman" w:hAnsi="Times New Roman"/>
                <w:sz w:val="20"/>
                <w:lang w:val="sr-Cyrl-CS"/>
              </w:rPr>
            </w:pPr>
          </w:p>
          <w:p w14:paraId="74E4309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СУ у установи, на седницама стручних већа </w:t>
            </w:r>
          </w:p>
          <w:p w14:paraId="7128934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Вођење е</w:t>
            </w:r>
            <w:r w:rsidRPr="00B37CAE">
              <w:rPr>
                <w:rFonts w:ascii="Times New Roman" w:hAnsi="Times New Roman"/>
                <w:sz w:val="20"/>
                <w:lang w:val="ru-RU"/>
              </w:rPr>
              <w:t>виденциј</w:t>
            </w:r>
            <w:r w:rsidRPr="00B37CAE">
              <w:rPr>
                <w:rFonts w:ascii="Times New Roman" w:hAnsi="Times New Roman"/>
                <w:sz w:val="20"/>
                <w:lang w:val="sr-Cyrl-CS"/>
              </w:rPr>
              <w:t>е</w:t>
            </w:r>
          </w:p>
          <w:p w14:paraId="3CA5F742" w14:textId="77777777" w:rsidR="00337D2B" w:rsidRPr="00B37CAE" w:rsidRDefault="00337D2B" w:rsidP="00B37CAE">
            <w:pPr>
              <w:rPr>
                <w:rFonts w:ascii="Times New Roman" w:hAnsi="Times New Roman"/>
                <w:sz w:val="20"/>
                <w:lang w:val="sr-Cyrl-CS"/>
              </w:rPr>
            </w:pPr>
          </w:p>
          <w:p w14:paraId="460B864D" w14:textId="77777777" w:rsidR="00337D2B" w:rsidRPr="00B37CAE" w:rsidRDefault="00337D2B" w:rsidP="00B37CAE">
            <w:pPr>
              <w:rPr>
                <w:rFonts w:ascii="Times New Roman" w:hAnsi="Times New Roman"/>
                <w:sz w:val="20"/>
                <w:lang w:val="sr-Cyrl-CS"/>
              </w:rPr>
            </w:pPr>
          </w:p>
          <w:p w14:paraId="432C2452"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 xml:space="preserve">Извештавање </w:t>
            </w:r>
          </w:p>
          <w:p w14:paraId="0F7A2A4B" w14:textId="77777777" w:rsidR="00337D2B" w:rsidRPr="00B37CAE" w:rsidRDefault="00337D2B" w:rsidP="00B37CAE">
            <w:pPr>
              <w:rPr>
                <w:rFonts w:ascii="Times New Roman" w:hAnsi="Times New Roman"/>
                <w:sz w:val="20"/>
                <w:lang w:val="sr-Cyrl-CS"/>
              </w:rPr>
            </w:pPr>
          </w:p>
          <w:p w14:paraId="5CB5442E" w14:textId="77777777" w:rsidR="00337D2B" w:rsidRPr="00B37CAE" w:rsidRDefault="00337D2B" w:rsidP="00B37CAE">
            <w:pPr>
              <w:rPr>
                <w:rFonts w:ascii="Times New Roman" w:hAnsi="Times New Roman"/>
                <w:sz w:val="20"/>
                <w:lang w:val="sr-Cyrl-CS"/>
              </w:rPr>
            </w:pPr>
          </w:p>
          <w:p w14:paraId="310576BF" w14:textId="77777777" w:rsidR="00337D2B" w:rsidRPr="00B37CAE" w:rsidRDefault="00337D2B" w:rsidP="00B37CAE">
            <w:pPr>
              <w:rPr>
                <w:rFonts w:ascii="Times New Roman" w:hAnsi="Times New Roman"/>
                <w:sz w:val="20"/>
                <w:lang w:val="sr-Cyrl-CS"/>
              </w:rPr>
            </w:pPr>
          </w:p>
          <w:p w14:paraId="3047C076" w14:textId="77777777" w:rsidR="00337D2B" w:rsidRPr="00B37CAE" w:rsidRDefault="00337D2B" w:rsidP="00B37CAE">
            <w:pPr>
              <w:rPr>
                <w:rFonts w:ascii="Times New Roman" w:hAnsi="Times New Roman"/>
                <w:sz w:val="20"/>
                <w:lang w:val="sr-Cyrl-CS"/>
              </w:rPr>
            </w:pPr>
          </w:p>
          <w:p w14:paraId="4BAF2BB5" w14:textId="77777777" w:rsidR="00337D2B" w:rsidRPr="00B37CAE" w:rsidRDefault="00337D2B" w:rsidP="00B37CAE">
            <w:pPr>
              <w:rPr>
                <w:rFonts w:ascii="Times New Roman" w:hAnsi="Times New Roman"/>
                <w:sz w:val="20"/>
                <w:lang w:val="sr-Cyrl-CS"/>
              </w:rPr>
            </w:pPr>
          </w:p>
          <w:p w14:paraId="1A2CAB7A" w14:textId="77777777" w:rsidR="00337D2B" w:rsidRPr="00B37CAE" w:rsidRDefault="00C84B04" w:rsidP="00B37CAE">
            <w:pPr>
              <w:rPr>
                <w:rFonts w:ascii="Times New Roman" w:hAnsi="Times New Roman"/>
                <w:b/>
                <w:sz w:val="20"/>
                <w:lang w:val="sr-Cyrl-CS"/>
              </w:rPr>
            </w:pPr>
            <w:r w:rsidRPr="00B37CAE">
              <w:rPr>
                <w:rFonts w:ascii="Times New Roman" w:hAnsi="Times New Roman"/>
                <w:sz w:val="20"/>
                <w:lang w:val="sr-Cyrl-CS"/>
              </w:rPr>
              <w:t>Седнице Тима</w:t>
            </w:r>
          </w:p>
        </w:tc>
        <w:tc>
          <w:tcPr>
            <w:tcW w:w="1603" w:type="dxa"/>
            <w:vMerge w:val="restart"/>
            <w:tcBorders>
              <w:top w:val="single" w:sz="4" w:space="0" w:color="auto"/>
              <w:left w:val="single" w:sz="4" w:space="0" w:color="auto"/>
              <w:right w:val="single" w:sz="4" w:space="0" w:color="auto"/>
            </w:tcBorders>
          </w:tcPr>
          <w:p w14:paraId="3EBB304D" w14:textId="77777777" w:rsidR="00337D2B" w:rsidRPr="00B37CAE" w:rsidRDefault="00C84B04" w:rsidP="00B37CAE">
            <w:pPr>
              <w:jc w:val="center"/>
              <w:rPr>
                <w:rFonts w:ascii="Times New Roman" w:hAnsi="Times New Roman"/>
                <w:b/>
                <w:sz w:val="20"/>
                <w:lang w:val="sr-Cyrl-CS"/>
              </w:rPr>
            </w:pPr>
            <w:r w:rsidRPr="00B37CAE">
              <w:rPr>
                <w:rFonts w:ascii="Times New Roman" w:hAnsi="Times New Roman"/>
                <w:b/>
                <w:sz w:val="20"/>
                <w:lang w:val="sr-Cyrl-CS"/>
              </w:rPr>
              <w:t>В</w:t>
            </w:r>
            <w:r w:rsidRPr="00B37CAE">
              <w:rPr>
                <w:rFonts w:ascii="Times New Roman" w:hAnsi="Times New Roman"/>
                <w:b/>
                <w:sz w:val="20"/>
                <w:lang w:val="ru-RU"/>
              </w:rPr>
              <w:t>реме реал.актив.</w:t>
            </w:r>
          </w:p>
          <w:p w14:paraId="2E38D0AB" w14:textId="77777777" w:rsidR="00337D2B" w:rsidRPr="00B37CAE" w:rsidRDefault="00337D2B" w:rsidP="00B37CAE">
            <w:pPr>
              <w:rPr>
                <w:rFonts w:ascii="Times New Roman" w:hAnsi="Times New Roman"/>
                <w:sz w:val="20"/>
                <w:lang w:val="sr-Cyrl-CS"/>
              </w:rPr>
            </w:pPr>
          </w:p>
          <w:p w14:paraId="54A9E9AA" w14:textId="77777777" w:rsidR="00337D2B" w:rsidRPr="00B37CAE" w:rsidRDefault="00337D2B" w:rsidP="00B37CAE">
            <w:pPr>
              <w:rPr>
                <w:rFonts w:ascii="Times New Roman" w:hAnsi="Times New Roman"/>
                <w:sz w:val="20"/>
                <w:lang w:val="sr-Cyrl-CS"/>
              </w:rPr>
            </w:pPr>
          </w:p>
          <w:p w14:paraId="15760BC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6CAEB625" w14:textId="77777777" w:rsidR="00337D2B" w:rsidRPr="00B37CAE" w:rsidRDefault="00337D2B" w:rsidP="00B37CAE">
            <w:pPr>
              <w:rPr>
                <w:rFonts w:ascii="Times New Roman" w:hAnsi="Times New Roman"/>
                <w:sz w:val="20"/>
                <w:lang w:val="sr-Cyrl-CS"/>
              </w:rPr>
            </w:pPr>
          </w:p>
          <w:p w14:paraId="058E9604" w14:textId="77777777" w:rsidR="00337D2B" w:rsidRPr="00B37CAE" w:rsidRDefault="00337D2B" w:rsidP="00B37CAE">
            <w:pPr>
              <w:rPr>
                <w:rFonts w:ascii="Times New Roman" w:hAnsi="Times New Roman"/>
                <w:sz w:val="20"/>
                <w:lang w:val="sr-Cyrl-CS"/>
              </w:rPr>
            </w:pPr>
          </w:p>
          <w:p w14:paraId="4A1DD292" w14:textId="77777777" w:rsidR="00337D2B" w:rsidRPr="00B37CAE" w:rsidRDefault="00337D2B" w:rsidP="00B37CAE">
            <w:pPr>
              <w:rPr>
                <w:rFonts w:ascii="Times New Roman" w:hAnsi="Times New Roman"/>
                <w:sz w:val="20"/>
                <w:lang w:val="sr-Cyrl-CS"/>
              </w:rPr>
            </w:pPr>
          </w:p>
          <w:p w14:paraId="752410F0" w14:textId="77777777" w:rsidR="00337D2B" w:rsidRPr="00B37CAE" w:rsidRDefault="00337D2B" w:rsidP="00B37CAE">
            <w:pPr>
              <w:rPr>
                <w:rFonts w:ascii="Times New Roman" w:hAnsi="Times New Roman"/>
                <w:sz w:val="20"/>
                <w:lang w:val="sr-Cyrl-CS"/>
              </w:rPr>
            </w:pPr>
          </w:p>
          <w:p w14:paraId="03AAC89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49DE1701" w14:textId="77777777" w:rsidR="00337D2B" w:rsidRPr="00B37CAE" w:rsidRDefault="00337D2B" w:rsidP="00B37CAE">
            <w:pPr>
              <w:rPr>
                <w:rFonts w:ascii="Times New Roman" w:hAnsi="Times New Roman"/>
                <w:sz w:val="20"/>
                <w:lang w:val="sr-Cyrl-CS"/>
              </w:rPr>
            </w:pPr>
          </w:p>
          <w:p w14:paraId="68256C82" w14:textId="77777777" w:rsidR="00337D2B" w:rsidRPr="00B37CAE" w:rsidRDefault="00337D2B" w:rsidP="00B37CAE">
            <w:pPr>
              <w:rPr>
                <w:rFonts w:ascii="Times New Roman" w:hAnsi="Times New Roman"/>
                <w:sz w:val="20"/>
                <w:lang w:val="sr-Cyrl-CS"/>
              </w:rPr>
            </w:pPr>
          </w:p>
          <w:p w14:paraId="7EC0ADA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40D41972" w14:textId="77777777" w:rsidR="00337D2B" w:rsidRPr="00B37CAE" w:rsidRDefault="00337D2B" w:rsidP="00B37CAE">
            <w:pPr>
              <w:rPr>
                <w:rFonts w:ascii="Times New Roman" w:hAnsi="Times New Roman"/>
                <w:sz w:val="20"/>
                <w:lang w:val="sr-Cyrl-CS"/>
              </w:rPr>
            </w:pPr>
          </w:p>
          <w:p w14:paraId="23E10275" w14:textId="77777777" w:rsidR="00337D2B" w:rsidRPr="00B37CAE" w:rsidRDefault="00337D2B" w:rsidP="00B37CAE">
            <w:pPr>
              <w:rPr>
                <w:rFonts w:ascii="Times New Roman" w:hAnsi="Times New Roman"/>
                <w:sz w:val="20"/>
                <w:lang w:val="sr-Cyrl-CS"/>
              </w:rPr>
            </w:pPr>
          </w:p>
          <w:p w14:paraId="0A280664" w14:textId="77777777" w:rsidR="00337D2B" w:rsidRPr="00B37CAE" w:rsidRDefault="00337D2B" w:rsidP="00B37CAE">
            <w:pPr>
              <w:rPr>
                <w:rFonts w:ascii="Times New Roman" w:hAnsi="Times New Roman"/>
                <w:sz w:val="20"/>
                <w:lang w:val="sr-Cyrl-CS"/>
              </w:rPr>
            </w:pPr>
          </w:p>
          <w:p w14:paraId="3C89F38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13509402" w14:textId="77777777" w:rsidR="00337D2B" w:rsidRPr="00B37CAE" w:rsidRDefault="00337D2B" w:rsidP="00B37CAE">
            <w:pPr>
              <w:rPr>
                <w:rFonts w:ascii="Times New Roman" w:hAnsi="Times New Roman"/>
                <w:sz w:val="20"/>
                <w:lang w:val="sr-Cyrl-CS"/>
              </w:rPr>
            </w:pPr>
          </w:p>
          <w:p w14:paraId="154ABDE9" w14:textId="77777777" w:rsidR="00337D2B" w:rsidRPr="00B37CAE" w:rsidRDefault="00337D2B" w:rsidP="00B37CAE">
            <w:pPr>
              <w:rPr>
                <w:rFonts w:ascii="Times New Roman" w:hAnsi="Times New Roman"/>
                <w:sz w:val="20"/>
                <w:lang w:val="sr-Cyrl-CS"/>
              </w:rPr>
            </w:pPr>
          </w:p>
          <w:p w14:paraId="6F645B6C" w14:textId="77777777" w:rsidR="00337D2B" w:rsidRPr="00B37CAE" w:rsidRDefault="00337D2B" w:rsidP="00B37CAE">
            <w:pPr>
              <w:rPr>
                <w:rFonts w:ascii="Times New Roman" w:hAnsi="Times New Roman"/>
                <w:sz w:val="20"/>
                <w:lang w:val="sr-Cyrl-CS"/>
              </w:rPr>
            </w:pPr>
          </w:p>
          <w:p w14:paraId="78143EE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3BBD5FA9" w14:textId="77777777" w:rsidR="00337D2B" w:rsidRPr="00B37CAE" w:rsidRDefault="00337D2B" w:rsidP="00B37CAE">
            <w:pPr>
              <w:rPr>
                <w:rFonts w:ascii="Times New Roman" w:hAnsi="Times New Roman"/>
                <w:sz w:val="20"/>
                <w:lang w:val="sr-Cyrl-CS"/>
              </w:rPr>
            </w:pPr>
          </w:p>
          <w:p w14:paraId="6B0B9E19" w14:textId="77777777" w:rsidR="00337D2B" w:rsidRPr="00B37CAE" w:rsidRDefault="00337D2B" w:rsidP="00B37CAE">
            <w:pPr>
              <w:rPr>
                <w:rFonts w:ascii="Times New Roman" w:hAnsi="Times New Roman"/>
                <w:sz w:val="20"/>
                <w:lang w:val="sr-Cyrl-CS"/>
              </w:rPr>
            </w:pPr>
          </w:p>
          <w:p w14:paraId="37BD1EC4" w14:textId="77777777" w:rsidR="00337D2B" w:rsidRPr="00B37CAE" w:rsidRDefault="00337D2B" w:rsidP="00B37CAE">
            <w:pPr>
              <w:rPr>
                <w:rFonts w:ascii="Times New Roman" w:hAnsi="Times New Roman"/>
                <w:sz w:val="20"/>
                <w:lang w:val="sr-Cyrl-CS"/>
              </w:rPr>
            </w:pPr>
          </w:p>
          <w:p w14:paraId="6D521E7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0266BBB5" w14:textId="77777777" w:rsidR="00337D2B" w:rsidRPr="00B37CAE" w:rsidRDefault="00337D2B" w:rsidP="00B37CAE">
            <w:pPr>
              <w:rPr>
                <w:rFonts w:ascii="Times New Roman" w:hAnsi="Times New Roman"/>
                <w:sz w:val="20"/>
                <w:lang w:val="sr-Cyrl-CS"/>
              </w:rPr>
            </w:pPr>
          </w:p>
          <w:p w14:paraId="3A3BBC89" w14:textId="77777777" w:rsidR="00337D2B" w:rsidRPr="00B37CAE" w:rsidRDefault="00337D2B" w:rsidP="00B37CAE">
            <w:pPr>
              <w:rPr>
                <w:rFonts w:ascii="Times New Roman" w:hAnsi="Times New Roman"/>
                <w:sz w:val="20"/>
                <w:lang w:val="sr-Cyrl-CS"/>
              </w:rPr>
            </w:pPr>
          </w:p>
          <w:p w14:paraId="20BCACF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01434384" w14:textId="77777777" w:rsidR="00337D2B" w:rsidRPr="00B37CAE" w:rsidRDefault="00337D2B" w:rsidP="00B37CAE">
            <w:pPr>
              <w:rPr>
                <w:rFonts w:ascii="Times New Roman" w:hAnsi="Times New Roman"/>
                <w:sz w:val="20"/>
                <w:lang w:val="sr-Cyrl-CS"/>
              </w:rPr>
            </w:pPr>
          </w:p>
          <w:p w14:paraId="0C81C7A5" w14:textId="77777777" w:rsidR="00337D2B" w:rsidRPr="00B37CAE" w:rsidRDefault="00337D2B" w:rsidP="00B37CAE">
            <w:pPr>
              <w:rPr>
                <w:rFonts w:ascii="Times New Roman" w:hAnsi="Times New Roman"/>
                <w:sz w:val="20"/>
                <w:lang w:val="sr-Cyrl-CS"/>
              </w:rPr>
            </w:pPr>
          </w:p>
          <w:p w14:paraId="69D4AA41" w14:textId="77777777" w:rsidR="00337D2B" w:rsidRPr="00B37CAE" w:rsidRDefault="00337D2B" w:rsidP="00B37CAE">
            <w:pPr>
              <w:rPr>
                <w:rFonts w:ascii="Times New Roman" w:hAnsi="Times New Roman"/>
                <w:sz w:val="20"/>
                <w:lang w:val="sr-Cyrl-CS"/>
              </w:rPr>
            </w:pPr>
          </w:p>
          <w:p w14:paraId="1E94767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ru-RU"/>
              </w:rPr>
              <w:t xml:space="preserve">Септембар </w:t>
            </w:r>
          </w:p>
          <w:p w14:paraId="409266BD" w14:textId="77777777" w:rsidR="00337D2B" w:rsidRPr="00B37CAE" w:rsidRDefault="00337D2B" w:rsidP="00B37CAE">
            <w:pPr>
              <w:rPr>
                <w:rFonts w:ascii="Times New Roman" w:hAnsi="Times New Roman"/>
                <w:sz w:val="20"/>
                <w:lang w:val="sr-Cyrl-CS"/>
              </w:rPr>
            </w:pPr>
          </w:p>
          <w:p w14:paraId="4B7C2585" w14:textId="77777777" w:rsidR="00337D2B" w:rsidRPr="00B37CAE" w:rsidRDefault="00337D2B" w:rsidP="00B37CAE">
            <w:pPr>
              <w:rPr>
                <w:rFonts w:ascii="Times New Roman" w:hAnsi="Times New Roman"/>
                <w:sz w:val="20"/>
                <w:lang w:val="sr-Cyrl-CS"/>
              </w:rPr>
            </w:pPr>
          </w:p>
          <w:p w14:paraId="74B83661" w14:textId="77777777" w:rsidR="00337D2B" w:rsidRPr="00B37CAE" w:rsidRDefault="00337D2B" w:rsidP="00B37CAE">
            <w:pPr>
              <w:rPr>
                <w:rFonts w:ascii="Times New Roman" w:hAnsi="Times New Roman"/>
                <w:sz w:val="20"/>
                <w:lang w:val="sr-Cyrl-CS"/>
              </w:rPr>
            </w:pPr>
          </w:p>
          <w:p w14:paraId="5A0B29FD" w14:textId="77777777" w:rsidR="00337D2B" w:rsidRPr="00B37CAE" w:rsidRDefault="00337D2B" w:rsidP="00B37CAE">
            <w:pPr>
              <w:rPr>
                <w:rFonts w:ascii="Times New Roman" w:hAnsi="Times New Roman"/>
                <w:sz w:val="20"/>
                <w:lang w:val="sr-Cyrl-CS"/>
              </w:rPr>
            </w:pPr>
          </w:p>
          <w:p w14:paraId="7956A766" w14:textId="77777777" w:rsidR="00337D2B" w:rsidRPr="00B37CAE" w:rsidRDefault="00337D2B" w:rsidP="00B37CAE">
            <w:pPr>
              <w:rPr>
                <w:rFonts w:ascii="Times New Roman" w:hAnsi="Times New Roman"/>
                <w:sz w:val="20"/>
                <w:lang w:val="sr-Cyrl-CS"/>
              </w:rPr>
            </w:pPr>
          </w:p>
          <w:p w14:paraId="0C60E1C1" w14:textId="77777777" w:rsidR="00337D2B" w:rsidRPr="00B37CAE" w:rsidRDefault="00337D2B" w:rsidP="00B37CAE">
            <w:pPr>
              <w:rPr>
                <w:rFonts w:ascii="Times New Roman" w:hAnsi="Times New Roman"/>
                <w:sz w:val="20"/>
                <w:lang w:val="sr-Cyrl-CS"/>
              </w:rPr>
            </w:pPr>
          </w:p>
          <w:p w14:paraId="7BC1599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Октобар</w:t>
            </w:r>
          </w:p>
          <w:p w14:paraId="4396E3B3" w14:textId="77777777" w:rsidR="00337D2B" w:rsidRPr="00B37CAE" w:rsidRDefault="00337D2B" w:rsidP="00B37CAE">
            <w:pPr>
              <w:rPr>
                <w:rFonts w:ascii="Times New Roman" w:hAnsi="Times New Roman"/>
                <w:sz w:val="20"/>
                <w:lang w:val="sr-Cyrl-CS"/>
              </w:rPr>
            </w:pPr>
          </w:p>
          <w:p w14:paraId="0EAA2EF6" w14:textId="77777777" w:rsidR="00337D2B" w:rsidRPr="00B37CAE" w:rsidRDefault="00337D2B" w:rsidP="00B37CAE">
            <w:pPr>
              <w:rPr>
                <w:rFonts w:ascii="Times New Roman" w:hAnsi="Times New Roman"/>
                <w:sz w:val="20"/>
                <w:lang w:val="sr-Cyrl-CS"/>
              </w:rPr>
            </w:pPr>
          </w:p>
          <w:p w14:paraId="31D83A2E" w14:textId="77777777" w:rsidR="00337D2B" w:rsidRPr="00B37CAE" w:rsidRDefault="00337D2B" w:rsidP="00B37CAE">
            <w:pPr>
              <w:rPr>
                <w:rFonts w:ascii="Times New Roman" w:hAnsi="Times New Roman"/>
                <w:sz w:val="20"/>
                <w:lang w:val="sr-Cyrl-CS"/>
              </w:rPr>
            </w:pPr>
          </w:p>
          <w:p w14:paraId="4F3CD3FF" w14:textId="77777777" w:rsidR="00337D2B" w:rsidRPr="00B37CAE" w:rsidRDefault="00337D2B" w:rsidP="00B37CAE">
            <w:pPr>
              <w:rPr>
                <w:rFonts w:ascii="Times New Roman" w:hAnsi="Times New Roman"/>
                <w:sz w:val="20"/>
                <w:lang w:val="sr-Cyrl-CS"/>
              </w:rPr>
            </w:pPr>
          </w:p>
          <w:p w14:paraId="6B9DBCF1" w14:textId="77777777" w:rsidR="00337D2B" w:rsidRPr="00B37CAE" w:rsidRDefault="00337D2B" w:rsidP="00B37CAE">
            <w:pPr>
              <w:rPr>
                <w:rFonts w:ascii="Times New Roman" w:hAnsi="Times New Roman"/>
                <w:sz w:val="20"/>
                <w:lang w:val="sr-Cyrl-CS"/>
              </w:rPr>
            </w:pPr>
          </w:p>
          <w:p w14:paraId="1D666B8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Децембар</w:t>
            </w:r>
          </w:p>
          <w:p w14:paraId="7D38DFC1" w14:textId="77777777" w:rsidR="00337D2B" w:rsidRPr="00B37CAE" w:rsidRDefault="00337D2B" w:rsidP="00B37CAE">
            <w:pPr>
              <w:rPr>
                <w:rFonts w:ascii="Times New Roman" w:hAnsi="Times New Roman"/>
                <w:sz w:val="20"/>
                <w:lang w:val="sr-Cyrl-CS"/>
              </w:rPr>
            </w:pPr>
          </w:p>
          <w:p w14:paraId="09ECDFA9" w14:textId="77777777" w:rsidR="00337D2B" w:rsidRPr="00B37CAE" w:rsidRDefault="00337D2B" w:rsidP="00B37CAE">
            <w:pPr>
              <w:rPr>
                <w:rFonts w:ascii="Times New Roman" w:hAnsi="Times New Roman"/>
                <w:sz w:val="20"/>
                <w:lang w:val="sr-Cyrl-CS"/>
              </w:rPr>
            </w:pPr>
          </w:p>
          <w:p w14:paraId="5F4D034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Континуирано, током године</w:t>
            </w:r>
          </w:p>
          <w:p w14:paraId="28838D11" w14:textId="77777777" w:rsidR="00337D2B" w:rsidRPr="00B37CAE" w:rsidRDefault="00337D2B" w:rsidP="00B37CAE">
            <w:pPr>
              <w:rPr>
                <w:rFonts w:ascii="Times New Roman" w:hAnsi="Times New Roman"/>
                <w:sz w:val="20"/>
                <w:lang w:val="sr-Cyrl-CS"/>
              </w:rPr>
            </w:pPr>
          </w:p>
          <w:p w14:paraId="59C78996" w14:textId="77777777" w:rsidR="00337D2B" w:rsidRPr="00B37CAE" w:rsidRDefault="00337D2B" w:rsidP="00B37CAE">
            <w:pPr>
              <w:rPr>
                <w:rFonts w:ascii="Times New Roman" w:hAnsi="Times New Roman"/>
                <w:sz w:val="20"/>
                <w:lang w:val="sr-Cyrl-CS"/>
              </w:rPr>
            </w:pPr>
          </w:p>
          <w:p w14:paraId="56F6131C" w14:textId="77777777" w:rsidR="00337D2B" w:rsidRPr="00B37CAE" w:rsidRDefault="00337D2B" w:rsidP="00B37CAE">
            <w:pPr>
              <w:rPr>
                <w:rFonts w:ascii="Times New Roman" w:hAnsi="Times New Roman"/>
                <w:sz w:val="20"/>
                <w:lang w:val="sr-Cyrl-CS"/>
              </w:rPr>
            </w:pPr>
          </w:p>
          <w:p w14:paraId="39480E4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Јануар/фебруар</w:t>
            </w:r>
          </w:p>
          <w:p w14:paraId="1C58DCB1" w14:textId="77777777" w:rsidR="00337D2B" w:rsidRPr="00B37CAE" w:rsidRDefault="00337D2B" w:rsidP="00B37CAE">
            <w:pPr>
              <w:rPr>
                <w:rFonts w:ascii="Times New Roman" w:hAnsi="Times New Roman"/>
                <w:sz w:val="20"/>
                <w:lang w:val="sr-Cyrl-CS"/>
              </w:rPr>
            </w:pPr>
          </w:p>
          <w:p w14:paraId="1817216F" w14:textId="77777777" w:rsidR="00337D2B" w:rsidRPr="00B37CAE" w:rsidRDefault="00337D2B" w:rsidP="00B37CAE">
            <w:pPr>
              <w:rPr>
                <w:rFonts w:ascii="Times New Roman" w:hAnsi="Times New Roman"/>
                <w:sz w:val="20"/>
                <w:lang w:val="sr-Cyrl-CS"/>
              </w:rPr>
            </w:pPr>
          </w:p>
          <w:p w14:paraId="4A6A5C77" w14:textId="77777777" w:rsidR="00337D2B" w:rsidRPr="00B37CAE" w:rsidRDefault="00337D2B" w:rsidP="00B37CAE">
            <w:pPr>
              <w:rPr>
                <w:rFonts w:ascii="Times New Roman" w:hAnsi="Times New Roman"/>
                <w:sz w:val="20"/>
                <w:lang w:val="sr-Cyrl-CS"/>
              </w:rPr>
            </w:pPr>
          </w:p>
          <w:p w14:paraId="6D6A2376" w14:textId="77777777" w:rsidR="00337D2B" w:rsidRPr="00B37CAE" w:rsidRDefault="00337D2B" w:rsidP="00B37CAE">
            <w:pPr>
              <w:rPr>
                <w:rFonts w:ascii="Times New Roman" w:hAnsi="Times New Roman"/>
                <w:sz w:val="20"/>
                <w:lang w:val="sr-Cyrl-CS"/>
              </w:rPr>
            </w:pPr>
          </w:p>
          <w:p w14:paraId="1BDF44BB"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Април</w:t>
            </w:r>
          </w:p>
          <w:p w14:paraId="5F5C6BE9" w14:textId="77777777" w:rsidR="00337D2B" w:rsidRPr="00B37CAE" w:rsidRDefault="00337D2B" w:rsidP="00B37CAE">
            <w:pPr>
              <w:rPr>
                <w:rFonts w:ascii="Times New Roman" w:hAnsi="Times New Roman"/>
                <w:sz w:val="20"/>
                <w:lang w:val="ru-RU"/>
              </w:rPr>
            </w:pPr>
          </w:p>
          <w:p w14:paraId="77A4A966" w14:textId="77777777" w:rsidR="00337D2B" w:rsidRPr="00B37CAE" w:rsidRDefault="00337D2B" w:rsidP="00B37CAE">
            <w:pPr>
              <w:rPr>
                <w:rFonts w:ascii="Times New Roman" w:hAnsi="Times New Roman"/>
                <w:sz w:val="20"/>
                <w:lang w:val="ru-RU"/>
              </w:rPr>
            </w:pPr>
          </w:p>
          <w:p w14:paraId="0303B382" w14:textId="77777777" w:rsidR="00337D2B" w:rsidRPr="00B37CAE" w:rsidRDefault="00337D2B" w:rsidP="00B37CAE">
            <w:pPr>
              <w:rPr>
                <w:rFonts w:ascii="Times New Roman" w:hAnsi="Times New Roman"/>
                <w:sz w:val="20"/>
                <w:lang w:val="ru-RU"/>
              </w:rPr>
            </w:pPr>
          </w:p>
          <w:p w14:paraId="400A22A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Април/мај</w:t>
            </w:r>
          </w:p>
          <w:p w14:paraId="5FE0ECE9" w14:textId="77777777" w:rsidR="00337D2B" w:rsidRPr="00B37CAE" w:rsidRDefault="00337D2B" w:rsidP="00B37CAE">
            <w:pPr>
              <w:rPr>
                <w:rFonts w:ascii="Times New Roman" w:hAnsi="Times New Roman"/>
                <w:sz w:val="20"/>
                <w:lang w:val="sr-Cyrl-CS"/>
              </w:rPr>
            </w:pPr>
          </w:p>
          <w:p w14:paraId="52EDA1FA" w14:textId="77777777" w:rsidR="00337D2B" w:rsidRPr="00B37CAE" w:rsidRDefault="00337D2B" w:rsidP="00B37CAE">
            <w:pPr>
              <w:rPr>
                <w:rFonts w:ascii="Times New Roman" w:hAnsi="Times New Roman"/>
                <w:sz w:val="20"/>
                <w:lang w:val="sr-Cyrl-CS"/>
              </w:rPr>
            </w:pPr>
          </w:p>
          <w:p w14:paraId="016BCCEA" w14:textId="77777777" w:rsidR="00337D2B" w:rsidRPr="00B37CAE" w:rsidRDefault="00337D2B" w:rsidP="00B37CAE">
            <w:pPr>
              <w:rPr>
                <w:rFonts w:ascii="Times New Roman" w:hAnsi="Times New Roman"/>
                <w:sz w:val="20"/>
                <w:lang w:val="sr-Cyrl-CS"/>
              </w:rPr>
            </w:pPr>
          </w:p>
          <w:p w14:paraId="1FA0DF5D" w14:textId="77777777" w:rsidR="00337D2B" w:rsidRPr="00B37CAE" w:rsidRDefault="00337D2B" w:rsidP="00B37CAE">
            <w:pPr>
              <w:rPr>
                <w:rFonts w:ascii="Times New Roman" w:hAnsi="Times New Roman"/>
                <w:sz w:val="20"/>
                <w:lang w:val="sr-Cyrl-CS"/>
              </w:rPr>
            </w:pPr>
          </w:p>
          <w:p w14:paraId="79A5A8A8" w14:textId="77777777" w:rsidR="00337D2B" w:rsidRPr="00B37CAE" w:rsidRDefault="00337D2B" w:rsidP="00B37CAE">
            <w:pPr>
              <w:rPr>
                <w:rFonts w:ascii="Times New Roman" w:hAnsi="Times New Roman"/>
                <w:sz w:val="20"/>
                <w:lang w:val="sr-Cyrl-CS"/>
              </w:rPr>
            </w:pPr>
          </w:p>
          <w:p w14:paraId="6344315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Мај</w:t>
            </w:r>
          </w:p>
          <w:p w14:paraId="4A27072B" w14:textId="77777777" w:rsidR="00337D2B" w:rsidRPr="00B37CAE" w:rsidRDefault="00337D2B" w:rsidP="00B37CAE">
            <w:pPr>
              <w:rPr>
                <w:rFonts w:ascii="Times New Roman" w:hAnsi="Times New Roman"/>
                <w:sz w:val="20"/>
                <w:lang w:val="sr-Cyrl-CS"/>
              </w:rPr>
            </w:pPr>
          </w:p>
          <w:p w14:paraId="564AC78C" w14:textId="77777777" w:rsidR="00337D2B" w:rsidRPr="00B37CAE" w:rsidRDefault="00337D2B" w:rsidP="00B37CAE">
            <w:pPr>
              <w:rPr>
                <w:rFonts w:ascii="Times New Roman" w:hAnsi="Times New Roman"/>
                <w:sz w:val="20"/>
                <w:lang w:val="sr-Cyrl-CS"/>
              </w:rPr>
            </w:pPr>
          </w:p>
          <w:p w14:paraId="0DD63847" w14:textId="77777777" w:rsidR="00337D2B" w:rsidRPr="00B37CAE" w:rsidRDefault="00337D2B" w:rsidP="00B37CAE">
            <w:pPr>
              <w:rPr>
                <w:rFonts w:ascii="Times New Roman" w:hAnsi="Times New Roman"/>
                <w:sz w:val="20"/>
                <w:lang w:val="sr-Cyrl-CS"/>
              </w:rPr>
            </w:pPr>
          </w:p>
          <w:p w14:paraId="6E39BD47" w14:textId="77777777" w:rsidR="00337D2B" w:rsidRPr="00B37CAE" w:rsidRDefault="00337D2B" w:rsidP="00B37CAE">
            <w:pPr>
              <w:rPr>
                <w:rFonts w:ascii="Times New Roman" w:hAnsi="Times New Roman"/>
                <w:sz w:val="20"/>
                <w:lang w:val="sr-Cyrl-CS"/>
              </w:rPr>
            </w:pPr>
          </w:p>
          <w:p w14:paraId="381F438E" w14:textId="77777777" w:rsidR="00337D2B" w:rsidRPr="00B37CAE" w:rsidRDefault="00337D2B" w:rsidP="00B37CAE">
            <w:pPr>
              <w:jc w:val="center"/>
              <w:rPr>
                <w:rFonts w:ascii="Times New Roman" w:hAnsi="Times New Roman"/>
                <w:sz w:val="20"/>
                <w:lang w:val="sr-Cyrl-CS"/>
              </w:rPr>
            </w:pPr>
          </w:p>
          <w:p w14:paraId="226F74AE" w14:textId="77777777" w:rsidR="00337D2B" w:rsidRPr="00B37CAE" w:rsidRDefault="00337D2B" w:rsidP="00B37CAE">
            <w:pPr>
              <w:jc w:val="center"/>
              <w:rPr>
                <w:rFonts w:ascii="Times New Roman" w:hAnsi="Times New Roman"/>
                <w:sz w:val="20"/>
                <w:lang w:val="sr-Cyrl-CS"/>
              </w:rPr>
            </w:pPr>
          </w:p>
          <w:p w14:paraId="28DC05BD" w14:textId="77777777" w:rsidR="00337D2B" w:rsidRPr="00B37CAE" w:rsidRDefault="00337D2B" w:rsidP="00B37CAE">
            <w:pPr>
              <w:jc w:val="center"/>
              <w:rPr>
                <w:rFonts w:ascii="Times New Roman" w:hAnsi="Times New Roman"/>
                <w:sz w:val="20"/>
                <w:lang w:val="sr-Cyrl-CS"/>
              </w:rPr>
            </w:pPr>
          </w:p>
          <w:p w14:paraId="1BD4E4E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Мај</w:t>
            </w:r>
          </w:p>
          <w:p w14:paraId="515F1397" w14:textId="77777777" w:rsidR="00337D2B" w:rsidRPr="00B37CAE" w:rsidRDefault="00337D2B" w:rsidP="00B37CAE">
            <w:pPr>
              <w:jc w:val="center"/>
              <w:rPr>
                <w:rFonts w:ascii="Times New Roman" w:hAnsi="Times New Roman"/>
                <w:sz w:val="20"/>
                <w:lang w:val="sr-Cyrl-CS"/>
              </w:rPr>
            </w:pPr>
          </w:p>
          <w:p w14:paraId="477F6A3C" w14:textId="77777777" w:rsidR="00337D2B" w:rsidRPr="00B37CAE" w:rsidRDefault="00337D2B" w:rsidP="00B37CAE">
            <w:pPr>
              <w:jc w:val="center"/>
              <w:rPr>
                <w:rFonts w:ascii="Times New Roman" w:hAnsi="Times New Roman"/>
                <w:sz w:val="20"/>
                <w:lang w:val="sr-Cyrl-CS"/>
              </w:rPr>
            </w:pPr>
          </w:p>
          <w:p w14:paraId="7E1B6C9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Септембар</w:t>
            </w:r>
          </w:p>
          <w:p w14:paraId="7D21D32A" w14:textId="77777777" w:rsidR="00337D2B" w:rsidRPr="00B37CAE" w:rsidRDefault="00337D2B" w:rsidP="00B37CAE">
            <w:pPr>
              <w:jc w:val="center"/>
              <w:rPr>
                <w:rFonts w:ascii="Times New Roman" w:hAnsi="Times New Roman"/>
                <w:sz w:val="20"/>
                <w:lang w:val="sr-Cyrl-CS"/>
              </w:rPr>
            </w:pPr>
          </w:p>
          <w:p w14:paraId="15AEEB45" w14:textId="77777777" w:rsidR="00337D2B" w:rsidRPr="00B37CAE" w:rsidRDefault="00337D2B" w:rsidP="00B37CAE">
            <w:pPr>
              <w:jc w:val="center"/>
              <w:rPr>
                <w:rFonts w:ascii="Times New Roman" w:hAnsi="Times New Roman"/>
                <w:sz w:val="20"/>
                <w:lang w:val="sr-Cyrl-CS"/>
              </w:rPr>
            </w:pPr>
          </w:p>
          <w:p w14:paraId="72847707" w14:textId="77777777" w:rsidR="00337D2B" w:rsidRPr="00B37CAE" w:rsidRDefault="00337D2B" w:rsidP="00B37CAE">
            <w:pPr>
              <w:jc w:val="center"/>
              <w:rPr>
                <w:rFonts w:ascii="Times New Roman" w:hAnsi="Times New Roman"/>
                <w:sz w:val="20"/>
                <w:lang w:val="sr-Cyrl-CS"/>
              </w:rPr>
            </w:pPr>
          </w:p>
          <w:p w14:paraId="5ED733E3" w14:textId="77777777" w:rsidR="00337D2B" w:rsidRPr="00B37CAE" w:rsidRDefault="00C84B04" w:rsidP="00B37CAE">
            <w:pPr>
              <w:jc w:val="center"/>
              <w:rPr>
                <w:rFonts w:ascii="Times New Roman" w:hAnsi="Times New Roman"/>
                <w:b/>
                <w:sz w:val="20"/>
                <w:lang w:val="sr-Cyrl-CS"/>
              </w:rPr>
            </w:pPr>
            <w:r w:rsidRPr="00B37CAE">
              <w:rPr>
                <w:rFonts w:ascii="Times New Roman" w:hAnsi="Times New Roman"/>
                <w:sz w:val="20"/>
                <w:lang w:val="sr-Cyrl-CS"/>
              </w:rPr>
              <w:t>Континуирано током шк.год.</w:t>
            </w:r>
          </w:p>
          <w:p w14:paraId="00EE7E7C" w14:textId="77777777" w:rsidR="00337D2B" w:rsidRPr="00B37CAE" w:rsidRDefault="00337D2B" w:rsidP="00B37CAE">
            <w:pPr>
              <w:rPr>
                <w:rFonts w:ascii="Times New Roman" w:hAnsi="Times New Roman"/>
                <w:sz w:val="20"/>
                <w:lang w:val="sr-Cyrl-CS"/>
              </w:rPr>
            </w:pPr>
          </w:p>
          <w:p w14:paraId="5877078E" w14:textId="77777777" w:rsidR="00337D2B" w:rsidRPr="00B37CAE" w:rsidRDefault="00337D2B" w:rsidP="00B37CAE">
            <w:pPr>
              <w:rPr>
                <w:rFonts w:ascii="Times New Roman" w:hAnsi="Times New Roman"/>
                <w:sz w:val="20"/>
                <w:lang w:val="sr-Cyrl-CS"/>
              </w:rPr>
            </w:pPr>
          </w:p>
          <w:p w14:paraId="6969A861" w14:textId="77777777" w:rsidR="00337D2B" w:rsidRPr="00B37CAE" w:rsidRDefault="00337D2B" w:rsidP="00B37CAE">
            <w:pPr>
              <w:rPr>
                <w:rFonts w:ascii="Times New Roman" w:hAnsi="Times New Roman"/>
                <w:sz w:val="20"/>
                <w:lang w:val="sr-Cyrl-CS"/>
              </w:rPr>
            </w:pPr>
          </w:p>
          <w:p w14:paraId="156D75B8" w14:textId="77777777" w:rsidR="00337D2B" w:rsidRPr="00B37CAE" w:rsidRDefault="00337D2B" w:rsidP="00B37CAE">
            <w:pPr>
              <w:rPr>
                <w:rFonts w:ascii="Times New Roman" w:hAnsi="Times New Roman"/>
                <w:sz w:val="20"/>
                <w:lang w:val="sr-Cyrl-CS"/>
              </w:rPr>
            </w:pPr>
          </w:p>
          <w:p w14:paraId="2349DD93" w14:textId="77777777" w:rsidR="00337D2B" w:rsidRPr="00B37CAE" w:rsidRDefault="00337D2B" w:rsidP="00B37CAE">
            <w:pPr>
              <w:rPr>
                <w:rFonts w:ascii="Times New Roman" w:hAnsi="Times New Roman"/>
                <w:sz w:val="20"/>
                <w:lang w:val="sr-Cyrl-CS"/>
              </w:rPr>
            </w:pPr>
          </w:p>
          <w:p w14:paraId="63C6200D"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Током школске године</w:t>
            </w:r>
          </w:p>
          <w:p w14:paraId="42C86FC9" w14:textId="77777777" w:rsidR="00337D2B" w:rsidRPr="00B37CAE" w:rsidRDefault="00337D2B" w:rsidP="00B37CAE">
            <w:pPr>
              <w:rPr>
                <w:rFonts w:ascii="Times New Roman" w:hAnsi="Times New Roman"/>
                <w:sz w:val="20"/>
                <w:lang w:val="sr-Cyrl-CS"/>
              </w:rPr>
            </w:pPr>
          </w:p>
          <w:p w14:paraId="1E753C6D" w14:textId="77777777" w:rsidR="00337D2B" w:rsidRPr="00B37CAE" w:rsidRDefault="00337D2B" w:rsidP="00B37CAE">
            <w:pPr>
              <w:rPr>
                <w:rFonts w:ascii="Times New Roman" w:hAnsi="Times New Roman"/>
                <w:sz w:val="20"/>
                <w:lang w:val="sr-Cyrl-CS"/>
              </w:rPr>
            </w:pPr>
          </w:p>
          <w:p w14:paraId="129BE33D"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Током школске године</w:t>
            </w:r>
          </w:p>
          <w:p w14:paraId="01695323" w14:textId="77777777" w:rsidR="00337D2B" w:rsidRPr="00B37CAE" w:rsidRDefault="00337D2B" w:rsidP="00B37CAE">
            <w:pPr>
              <w:rPr>
                <w:rFonts w:ascii="Times New Roman" w:hAnsi="Times New Roman"/>
                <w:sz w:val="20"/>
                <w:lang w:val="sr-Cyrl-CS"/>
              </w:rPr>
            </w:pPr>
          </w:p>
          <w:p w14:paraId="40A70D21" w14:textId="77777777" w:rsidR="00337D2B" w:rsidRPr="00B37CAE" w:rsidRDefault="00337D2B" w:rsidP="00B37CAE">
            <w:pPr>
              <w:rPr>
                <w:rFonts w:ascii="Times New Roman" w:hAnsi="Times New Roman"/>
                <w:sz w:val="20"/>
                <w:lang w:val="sr-Cyrl-CS"/>
              </w:rPr>
            </w:pPr>
          </w:p>
          <w:p w14:paraId="63AF734B" w14:textId="77777777" w:rsidR="00337D2B" w:rsidRPr="00B37CAE" w:rsidRDefault="00337D2B" w:rsidP="00B37CAE">
            <w:pPr>
              <w:rPr>
                <w:rFonts w:ascii="Times New Roman" w:hAnsi="Times New Roman"/>
                <w:sz w:val="20"/>
                <w:lang w:val="sr-Cyrl-CS"/>
              </w:rPr>
            </w:pPr>
          </w:p>
          <w:p w14:paraId="5CE6F46A" w14:textId="77777777" w:rsidR="00337D2B" w:rsidRPr="00B37CAE" w:rsidRDefault="00337D2B" w:rsidP="00B37CAE">
            <w:pPr>
              <w:rPr>
                <w:rFonts w:ascii="Times New Roman" w:hAnsi="Times New Roman"/>
                <w:sz w:val="20"/>
                <w:lang w:val="sr-Cyrl-CS"/>
              </w:rPr>
            </w:pPr>
          </w:p>
          <w:p w14:paraId="233B5D21"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Током школске године</w:t>
            </w:r>
          </w:p>
          <w:p w14:paraId="37706D91" w14:textId="77777777" w:rsidR="00337D2B" w:rsidRPr="00B37CAE" w:rsidRDefault="00337D2B" w:rsidP="00B37CAE">
            <w:pPr>
              <w:rPr>
                <w:rFonts w:ascii="Times New Roman" w:hAnsi="Times New Roman"/>
                <w:sz w:val="20"/>
                <w:lang w:val="sr-Cyrl-CS"/>
              </w:rPr>
            </w:pPr>
          </w:p>
          <w:p w14:paraId="6F281E74" w14:textId="77777777" w:rsidR="00337D2B" w:rsidRPr="00B37CAE" w:rsidRDefault="00337D2B" w:rsidP="00B37CAE">
            <w:pPr>
              <w:rPr>
                <w:rFonts w:ascii="Times New Roman" w:hAnsi="Times New Roman"/>
                <w:sz w:val="20"/>
                <w:lang w:val="sr-Cyrl-CS"/>
              </w:rPr>
            </w:pPr>
          </w:p>
          <w:p w14:paraId="71252C9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Током године</w:t>
            </w:r>
          </w:p>
          <w:p w14:paraId="3A2D9991" w14:textId="77777777" w:rsidR="00337D2B" w:rsidRPr="00B37CAE" w:rsidRDefault="00337D2B" w:rsidP="00B37CAE">
            <w:pPr>
              <w:rPr>
                <w:rFonts w:ascii="Times New Roman" w:hAnsi="Times New Roman"/>
                <w:sz w:val="20"/>
                <w:lang w:val="sr-Cyrl-CS"/>
              </w:rPr>
            </w:pPr>
          </w:p>
          <w:p w14:paraId="0269265F" w14:textId="77777777" w:rsidR="00337D2B" w:rsidRPr="00B37CAE" w:rsidRDefault="00337D2B" w:rsidP="00B37CAE">
            <w:pPr>
              <w:rPr>
                <w:rFonts w:ascii="Times New Roman" w:hAnsi="Times New Roman"/>
                <w:sz w:val="20"/>
                <w:lang w:val="sr-Cyrl-CS"/>
              </w:rPr>
            </w:pPr>
          </w:p>
          <w:p w14:paraId="16F1C40F" w14:textId="77777777" w:rsidR="00337D2B" w:rsidRPr="00B37CAE" w:rsidRDefault="00337D2B" w:rsidP="00B37CAE">
            <w:pPr>
              <w:rPr>
                <w:rFonts w:ascii="Times New Roman" w:hAnsi="Times New Roman"/>
                <w:sz w:val="20"/>
                <w:lang w:val="sr-Cyrl-CS"/>
              </w:rPr>
            </w:pPr>
          </w:p>
          <w:p w14:paraId="53FB3A1C" w14:textId="77777777" w:rsidR="00337D2B" w:rsidRPr="00B37CAE" w:rsidRDefault="00337D2B" w:rsidP="00B37CAE">
            <w:pPr>
              <w:rPr>
                <w:rFonts w:ascii="Times New Roman" w:hAnsi="Times New Roman"/>
                <w:sz w:val="20"/>
                <w:lang w:val="sr-Cyrl-CS"/>
              </w:rPr>
            </w:pPr>
          </w:p>
          <w:p w14:paraId="67F119AA" w14:textId="77777777" w:rsidR="00337D2B" w:rsidRPr="00B37CAE" w:rsidRDefault="00337D2B" w:rsidP="00B37CAE">
            <w:pPr>
              <w:rPr>
                <w:rFonts w:ascii="Times New Roman" w:hAnsi="Times New Roman"/>
                <w:sz w:val="20"/>
                <w:lang w:val="sr-Cyrl-CS"/>
              </w:rPr>
            </w:pPr>
          </w:p>
          <w:p w14:paraId="2772724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Новембар, април, јун</w:t>
            </w:r>
          </w:p>
          <w:p w14:paraId="6C965692" w14:textId="77777777" w:rsidR="00337D2B" w:rsidRPr="00B37CAE" w:rsidRDefault="00337D2B" w:rsidP="00B37CAE">
            <w:pPr>
              <w:rPr>
                <w:rFonts w:ascii="Times New Roman" w:hAnsi="Times New Roman"/>
                <w:sz w:val="20"/>
                <w:lang w:val="sr-Cyrl-CS"/>
              </w:rPr>
            </w:pPr>
          </w:p>
          <w:p w14:paraId="5E83FDE6" w14:textId="77777777" w:rsidR="00337D2B" w:rsidRPr="00B37CAE" w:rsidRDefault="00337D2B" w:rsidP="00B37CAE">
            <w:pPr>
              <w:rPr>
                <w:rFonts w:ascii="Times New Roman" w:hAnsi="Times New Roman"/>
                <w:sz w:val="20"/>
                <w:lang w:val="sr-Cyrl-CS"/>
              </w:rPr>
            </w:pPr>
          </w:p>
          <w:p w14:paraId="08B038E6" w14:textId="77777777" w:rsidR="00337D2B" w:rsidRPr="00B37CAE" w:rsidRDefault="00337D2B" w:rsidP="00B37CAE">
            <w:pPr>
              <w:rPr>
                <w:rFonts w:ascii="Times New Roman" w:hAnsi="Times New Roman"/>
                <w:sz w:val="20"/>
                <w:lang w:val="sr-Cyrl-CS"/>
              </w:rPr>
            </w:pPr>
          </w:p>
          <w:p w14:paraId="6B8388F3" w14:textId="77777777" w:rsidR="00337D2B" w:rsidRPr="00B37CAE" w:rsidRDefault="00337D2B" w:rsidP="00B37CAE">
            <w:pPr>
              <w:rPr>
                <w:rFonts w:ascii="Times New Roman" w:hAnsi="Times New Roman"/>
                <w:sz w:val="20"/>
                <w:lang w:val="sr-Cyrl-CS"/>
              </w:rPr>
            </w:pPr>
          </w:p>
          <w:p w14:paraId="3029B15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Децембар/јун</w:t>
            </w:r>
          </w:p>
          <w:p w14:paraId="4A860398" w14:textId="77777777" w:rsidR="00337D2B" w:rsidRPr="00B37CAE" w:rsidRDefault="00337D2B" w:rsidP="00B37CAE">
            <w:pPr>
              <w:rPr>
                <w:rFonts w:ascii="Times New Roman" w:hAnsi="Times New Roman"/>
                <w:sz w:val="20"/>
                <w:lang w:val="sr-Cyrl-CS"/>
              </w:rPr>
            </w:pPr>
          </w:p>
          <w:p w14:paraId="1244AAA6" w14:textId="77777777" w:rsidR="00337D2B" w:rsidRPr="00B37CAE" w:rsidRDefault="00337D2B" w:rsidP="00B37CAE">
            <w:pPr>
              <w:rPr>
                <w:rFonts w:ascii="Times New Roman" w:hAnsi="Times New Roman"/>
                <w:sz w:val="20"/>
                <w:lang w:val="sr-Cyrl-CS"/>
              </w:rPr>
            </w:pPr>
          </w:p>
          <w:p w14:paraId="6F536045" w14:textId="77777777" w:rsidR="00337D2B" w:rsidRPr="00B37CAE" w:rsidRDefault="00337D2B" w:rsidP="00B37CAE">
            <w:pPr>
              <w:rPr>
                <w:rFonts w:ascii="Times New Roman" w:hAnsi="Times New Roman"/>
                <w:sz w:val="20"/>
                <w:lang w:val="sr-Cyrl-CS"/>
              </w:rPr>
            </w:pPr>
          </w:p>
          <w:p w14:paraId="7B5177BF" w14:textId="77777777" w:rsidR="00337D2B" w:rsidRPr="00B37CAE" w:rsidRDefault="00337D2B" w:rsidP="00B37CAE">
            <w:pPr>
              <w:rPr>
                <w:rFonts w:ascii="Times New Roman" w:hAnsi="Times New Roman"/>
                <w:sz w:val="20"/>
                <w:lang w:val="sr-Cyrl-CS"/>
              </w:rPr>
            </w:pPr>
          </w:p>
          <w:p w14:paraId="7F6BC4B5" w14:textId="77777777" w:rsidR="00337D2B" w:rsidRPr="00B37CAE" w:rsidRDefault="00337D2B" w:rsidP="00B37CAE">
            <w:pPr>
              <w:rPr>
                <w:rFonts w:ascii="Times New Roman" w:hAnsi="Times New Roman"/>
                <w:sz w:val="20"/>
                <w:lang w:val="sr-Cyrl-CS"/>
              </w:rPr>
            </w:pPr>
          </w:p>
          <w:p w14:paraId="64664A5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континуирано</w:t>
            </w:r>
          </w:p>
          <w:p w14:paraId="433FC04E" w14:textId="77777777" w:rsidR="00337D2B" w:rsidRPr="00B37CAE" w:rsidRDefault="00337D2B" w:rsidP="00B37CAE">
            <w:pPr>
              <w:rPr>
                <w:rFonts w:ascii="Times New Roman" w:hAnsi="Times New Roman"/>
                <w:b/>
                <w:sz w:val="20"/>
                <w:lang w:val="sr-Cyrl-CS"/>
              </w:rPr>
            </w:pPr>
          </w:p>
        </w:tc>
        <w:tc>
          <w:tcPr>
            <w:tcW w:w="2174" w:type="dxa"/>
            <w:vMerge w:val="restart"/>
            <w:tcBorders>
              <w:top w:val="single" w:sz="4" w:space="0" w:color="auto"/>
              <w:left w:val="single" w:sz="4" w:space="0" w:color="auto"/>
              <w:right w:val="single" w:sz="4" w:space="0" w:color="auto"/>
            </w:tcBorders>
          </w:tcPr>
          <w:p w14:paraId="7FC14719"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Носиоци активности</w:t>
            </w:r>
          </w:p>
          <w:p w14:paraId="34D19753" w14:textId="77777777" w:rsidR="00337D2B" w:rsidRPr="00B37CAE" w:rsidRDefault="00337D2B" w:rsidP="00B37CAE">
            <w:pPr>
              <w:rPr>
                <w:rFonts w:ascii="Times New Roman" w:hAnsi="Times New Roman"/>
                <w:sz w:val="20"/>
                <w:lang w:val="sr-Cyrl-CS"/>
              </w:rPr>
            </w:pPr>
          </w:p>
          <w:p w14:paraId="67A70DC3" w14:textId="77777777" w:rsidR="00337D2B" w:rsidRPr="00B37CAE" w:rsidRDefault="00337D2B" w:rsidP="00B37CAE">
            <w:pPr>
              <w:rPr>
                <w:rFonts w:ascii="Times New Roman" w:hAnsi="Times New Roman"/>
                <w:sz w:val="20"/>
                <w:lang w:val="sr-Cyrl-CS"/>
              </w:rPr>
            </w:pPr>
          </w:p>
          <w:p w14:paraId="0EC7DE0A" w14:textId="77777777" w:rsidR="00337D2B" w:rsidRPr="00B37CAE" w:rsidRDefault="00337D2B" w:rsidP="00B37CAE">
            <w:pPr>
              <w:rPr>
                <w:rFonts w:ascii="Times New Roman" w:hAnsi="Times New Roman"/>
                <w:sz w:val="20"/>
                <w:lang w:val="sr-Cyrl-CS"/>
              </w:rPr>
            </w:pPr>
          </w:p>
          <w:p w14:paraId="249DE43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Директор школе, предложени чланови</w:t>
            </w:r>
          </w:p>
          <w:p w14:paraId="584845B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w:t>
            </w:r>
          </w:p>
          <w:p w14:paraId="67A6E7AD" w14:textId="77777777" w:rsidR="00337D2B" w:rsidRPr="00B37CAE" w:rsidRDefault="00337D2B" w:rsidP="00B37CAE">
            <w:pPr>
              <w:rPr>
                <w:rFonts w:ascii="Times New Roman" w:hAnsi="Times New Roman"/>
                <w:sz w:val="20"/>
                <w:lang w:val="sr-Cyrl-CS"/>
              </w:rPr>
            </w:pPr>
          </w:p>
          <w:p w14:paraId="0912B729" w14:textId="77777777" w:rsidR="00337D2B" w:rsidRPr="00B37CAE" w:rsidRDefault="00337D2B" w:rsidP="00B37CAE">
            <w:pPr>
              <w:rPr>
                <w:rFonts w:ascii="Times New Roman" w:hAnsi="Times New Roman"/>
                <w:sz w:val="20"/>
                <w:lang w:val="sr-Cyrl-CS"/>
              </w:rPr>
            </w:pPr>
          </w:p>
          <w:p w14:paraId="2E09552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w:t>
            </w:r>
          </w:p>
          <w:p w14:paraId="37153215" w14:textId="77777777" w:rsidR="00337D2B" w:rsidRPr="00B37CAE" w:rsidRDefault="00337D2B" w:rsidP="00B37CAE">
            <w:pPr>
              <w:rPr>
                <w:rFonts w:ascii="Times New Roman" w:hAnsi="Times New Roman"/>
                <w:sz w:val="20"/>
                <w:lang w:val="sr-Cyrl-CS"/>
              </w:rPr>
            </w:pPr>
          </w:p>
          <w:p w14:paraId="432F12D7" w14:textId="77777777" w:rsidR="00337D2B" w:rsidRPr="00B37CAE" w:rsidRDefault="00337D2B" w:rsidP="00B37CAE">
            <w:pPr>
              <w:rPr>
                <w:rFonts w:ascii="Times New Roman" w:hAnsi="Times New Roman"/>
                <w:sz w:val="20"/>
                <w:lang w:val="sr-Cyrl-CS"/>
              </w:rPr>
            </w:pPr>
          </w:p>
          <w:p w14:paraId="7FF2995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 секретар</w:t>
            </w:r>
          </w:p>
          <w:p w14:paraId="18F0C91D" w14:textId="77777777" w:rsidR="00337D2B" w:rsidRPr="00B37CAE" w:rsidRDefault="00337D2B" w:rsidP="00B37CAE">
            <w:pPr>
              <w:rPr>
                <w:rFonts w:ascii="Times New Roman" w:hAnsi="Times New Roman"/>
                <w:sz w:val="20"/>
                <w:lang w:val="sr-Cyrl-CS"/>
              </w:rPr>
            </w:pPr>
          </w:p>
          <w:p w14:paraId="68602DC8" w14:textId="77777777" w:rsidR="00337D2B" w:rsidRPr="00B37CAE" w:rsidRDefault="00337D2B" w:rsidP="00B37CAE">
            <w:pPr>
              <w:rPr>
                <w:rFonts w:ascii="Times New Roman" w:hAnsi="Times New Roman"/>
                <w:sz w:val="20"/>
                <w:lang w:val="sr-Cyrl-CS"/>
              </w:rPr>
            </w:pPr>
          </w:p>
          <w:p w14:paraId="4CC9401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директор, педагог, секретар</w:t>
            </w:r>
          </w:p>
          <w:p w14:paraId="5FACF53E" w14:textId="77777777" w:rsidR="00337D2B" w:rsidRPr="00B37CAE" w:rsidRDefault="00337D2B" w:rsidP="00B37CAE">
            <w:pPr>
              <w:rPr>
                <w:rFonts w:ascii="Times New Roman" w:hAnsi="Times New Roman"/>
                <w:sz w:val="20"/>
                <w:lang w:val="sr-Cyrl-CS"/>
              </w:rPr>
            </w:pPr>
          </w:p>
          <w:p w14:paraId="0949368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58BD74D7" w14:textId="77777777" w:rsidR="00337D2B" w:rsidRPr="00B37CAE" w:rsidRDefault="00337D2B" w:rsidP="00B37CAE">
            <w:pPr>
              <w:rPr>
                <w:rFonts w:ascii="Times New Roman" w:hAnsi="Times New Roman"/>
                <w:sz w:val="20"/>
                <w:lang w:val="sr-Cyrl-CS"/>
              </w:rPr>
            </w:pPr>
          </w:p>
          <w:p w14:paraId="773844DA" w14:textId="77777777" w:rsidR="00337D2B" w:rsidRPr="00B37CAE" w:rsidRDefault="00337D2B" w:rsidP="00B37CAE">
            <w:pPr>
              <w:rPr>
                <w:rFonts w:ascii="Times New Roman" w:hAnsi="Times New Roman"/>
                <w:sz w:val="20"/>
                <w:lang w:val="sr-Cyrl-CS"/>
              </w:rPr>
            </w:pPr>
          </w:p>
          <w:p w14:paraId="44B65CDA" w14:textId="77777777" w:rsidR="00337D2B" w:rsidRPr="00B37CAE" w:rsidRDefault="00337D2B" w:rsidP="00B37CAE">
            <w:pPr>
              <w:rPr>
                <w:rFonts w:ascii="Times New Roman" w:hAnsi="Times New Roman"/>
                <w:sz w:val="20"/>
                <w:lang w:val="sr-Cyrl-CS"/>
              </w:rPr>
            </w:pPr>
          </w:p>
          <w:p w14:paraId="2314E23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7336918C" w14:textId="77777777" w:rsidR="00337D2B" w:rsidRPr="00B37CAE" w:rsidRDefault="00337D2B" w:rsidP="00B37CAE">
            <w:pPr>
              <w:rPr>
                <w:rFonts w:ascii="Times New Roman" w:hAnsi="Times New Roman"/>
                <w:sz w:val="20"/>
                <w:lang w:val="sr-Cyrl-CS"/>
              </w:rPr>
            </w:pPr>
          </w:p>
          <w:p w14:paraId="0F7A8B98" w14:textId="77777777" w:rsidR="00337D2B" w:rsidRPr="00B37CAE" w:rsidRDefault="00337D2B" w:rsidP="00B37CAE">
            <w:pPr>
              <w:rPr>
                <w:rFonts w:ascii="Times New Roman" w:hAnsi="Times New Roman"/>
                <w:sz w:val="20"/>
                <w:lang w:val="sr-Cyrl-CS"/>
              </w:rPr>
            </w:pPr>
          </w:p>
          <w:p w14:paraId="6B49F0B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Координатор, чланови тима</w:t>
            </w:r>
          </w:p>
          <w:p w14:paraId="0EA402DC" w14:textId="77777777" w:rsidR="00337D2B" w:rsidRPr="00B37CAE" w:rsidRDefault="00337D2B" w:rsidP="00B37CAE">
            <w:pPr>
              <w:rPr>
                <w:rFonts w:ascii="Times New Roman" w:hAnsi="Times New Roman"/>
                <w:sz w:val="20"/>
                <w:lang w:val="sr-Cyrl-CS"/>
              </w:rPr>
            </w:pPr>
          </w:p>
          <w:p w14:paraId="450E60E7" w14:textId="77777777" w:rsidR="00337D2B" w:rsidRPr="00B37CAE" w:rsidRDefault="00337D2B" w:rsidP="00B37CAE">
            <w:pPr>
              <w:rPr>
                <w:rFonts w:ascii="Times New Roman" w:hAnsi="Times New Roman"/>
                <w:sz w:val="20"/>
                <w:lang w:val="sr-Cyrl-CS"/>
              </w:rPr>
            </w:pPr>
          </w:p>
          <w:p w14:paraId="53A8537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w:t>
            </w:r>
            <w:r w:rsidRPr="00B37CAE">
              <w:rPr>
                <w:rFonts w:ascii="Times New Roman" w:hAnsi="Times New Roman"/>
                <w:sz w:val="20"/>
                <w:lang w:val="ru-RU"/>
              </w:rPr>
              <w:t>дељенске старешине 3.и4.разреда</w:t>
            </w:r>
            <w:r w:rsidRPr="00B37CAE">
              <w:rPr>
                <w:rFonts w:ascii="Times New Roman" w:hAnsi="Times New Roman"/>
                <w:sz w:val="20"/>
                <w:lang w:val="sr-Cyrl-CS"/>
              </w:rPr>
              <w:t xml:space="preserve"> и стр.сарадник</w:t>
            </w:r>
          </w:p>
          <w:p w14:paraId="7B97A684" w14:textId="77777777" w:rsidR="00337D2B" w:rsidRPr="00B37CAE" w:rsidRDefault="00337D2B" w:rsidP="00B37CAE">
            <w:pPr>
              <w:rPr>
                <w:rFonts w:ascii="Times New Roman" w:hAnsi="Times New Roman"/>
                <w:sz w:val="20"/>
                <w:lang w:val="sr-Cyrl-CS"/>
              </w:rPr>
            </w:pPr>
          </w:p>
          <w:p w14:paraId="03DC1A6E" w14:textId="77777777" w:rsidR="00337D2B" w:rsidRPr="00B37CAE" w:rsidRDefault="00337D2B" w:rsidP="00B37CAE">
            <w:pPr>
              <w:rPr>
                <w:rFonts w:ascii="Times New Roman" w:hAnsi="Times New Roman"/>
                <w:sz w:val="20"/>
                <w:lang w:val="sr-Cyrl-CS"/>
              </w:rPr>
            </w:pPr>
          </w:p>
          <w:p w14:paraId="2DEEA6D5" w14:textId="77777777" w:rsidR="00337D2B" w:rsidRPr="00B37CAE" w:rsidRDefault="00337D2B" w:rsidP="00B37CAE">
            <w:pPr>
              <w:rPr>
                <w:rFonts w:ascii="Times New Roman" w:hAnsi="Times New Roman"/>
                <w:sz w:val="20"/>
                <w:lang w:val="sr-Cyrl-CS"/>
              </w:rPr>
            </w:pPr>
          </w:p>
          <w:p w14:paraId="37830E0C" w14:textId="77777777" w:rsidR="00337D2B" w:rsidRPr="00B37CAE" w:rsidRDefault="00337D2B" w:rsidP="00B37CAE">
            <w:pPr>
              <w:rPr>
                <w:rFonts w:ascii="Times New Roman" w:hAnsi="Times New Roman"/>
                <w:sz w:val="20"/>
                <w:lang w:val="sr-Cyrl-CS"/>
              </w:rPr>
            </w:pPr>
          </w:p>
          <w:p w14:paraId="39BEC5F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Одељењске старешине</w:t>
            </w:r>
          </w:p>
          <w:p w14:paraId="66BC7163" w14:textId="77777777" w:rsidR="00337D2B" w:rsidRPr="00B37CAE" w:rsidRDefault="00337D2B" w:rsidP="00B37CAE">
            <w:pPr>
              <w:rPr>
                <w:rFonts w:ascii="Times New Roman" w:hAnsi="Times New Roman"/>
                <w:sz w:val="20"/>
                <w:lang w:val="sr-Cyrl-CS"/>
              </w:rPr>
            </w:pPr>
          </w:p>
          <w:p w14:paraId="6656BDB3" w14:textId="77777777" w:rsidR="00337D2B" w:rsidRPr="00B37CAE" w:rsidRDefault="00337D2B" w:rsidP="00B37CAE">
            <w:pPr>
              <w:rPr>
                <w:rFonts w:ascii="Times New Roman" w:hAnsi="Times New Roman"/>
                <w:sz w:val="20"/>
                <w:lang w:val="sr-Cyrl-CS"/>
              </w:rPr>
            </w:pPr>
          </w:p>
          <w:p w14:paraId="28B87AF5" w14:textId="77777777" w:rsidR="00337D2B" w:rsidRPr="00B37CAE" w:rsidRDefault="00337D2B" w:rsidP="00B37CAE">
            <w:pPr>
              <w:rPr>
                <w:rFonts w:ascii="Times New Roman" w:hAnsi="Times New Roman"/>
                <w:sz w:val="20"/>
                <w:lang w:val="sr-Cyrl-CS"/>
              </w:rPr>
            </w:pPr>
          </w:p>
          <w:p w14:paraId="4851D74E" w14:textId="77777777" w:rsidR="00337D2B" w:rsidRPr="00B37CAE" w:rsidRDefault="00337D2B" w:rsidP="00B37CAE">
            <w:pPr>
              <w:rPr>
                <w:rFonts w:ascii="Times New Roman" w:hAnsi="Times New Roman"/>
                <w:sz w:val="20"/>
                <w:lang w:val="sr-Cyrl-CS"/>
              </w:rPr>
            </w:pPr>
          </w:p>
          <w:p w14:paraId="06BD9E10" w14:textId="77777777" w:rsidR="00337D2B" w:rsidRPr="00B37CAE" w:rsidRDefault="00337D2B" w:rsidP="00B37CAE">
            <w:pPr>
              <w:rPr>
                <w:rFonts w:ascii="Times New Roman" w:hAnsi="Times New Roman"/>
                <w:sz w:val="20"/>
                <w:lang w:val="sr-Cyrl-CS"/>
              </w:rPr>
            </w:pPr>
          </w:p>
          <w:p w14:paraId="33656D4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Педагог, тим</w:t>
            </w:r>
          </w:p>
          <w:p w14:paraId="551F2A98" w14:textId="77777777" w:rsidR="00337D2B" w:rsidRPr="00B37CAE" w:rsidRDefault="00337D2B" w:rsidP="00B37CAE">
            <w:pPr>
              <w:rPr>
                <w:rFonts w:ascii="Times New Roman" w:hAnsi="Times New Roman"/>
                <w:sz w:val="20"/>
                <w:lang w:val="ru-RU"/>
              </w:rPr>
            </w:pPr>
          </w:p>
          <w:p w14:paraId="27B1DA38" w14:textId="77777777" w:rsidR="00337D2B" w:rsidRPr="00B37CAE" w:rsidRDefault="00337D2B" w:rsidP="00B37CAE">
            <w:pPr>
              <w:rPr>
                <w:rFonts w:ascii="Times New Roman" w:hAnsi="Times New Roman"/>
                <w:sz w:val="20"/>
                <w:lang w:val="sr-Cyrl-CS"/>
              </w:rPr>
            </w:pPr>
          </w:p>
          <w:p w14:paraId="6D0D576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Предметни професори</w:t>
            </w:r>
          </w:p>
          <w:p w14:paraId="33DE178E" w14:textId="77777777" w:rsidR="00337D2B" w:rsidRPr="00B37CAE" w:rsidRDefault="00337D2B" w:rsidP="00B37CAE">
            <w:pPr>
              <w:rPr>
                <w:rFonts w:ascii="Times New Roman" w:hAnsi="Times New Roman"/>
                <w:sz w:val="20"/>
                <w:lang w:val="sr-Cyrl-CS"/>
              </w:rPr>
            </w:pPr>
          </w:p>
          <w:p w14:paraId="6A3A6B0A" w14:textId="77777777" w:rsidR="00337D2B" w:rsidRPr="00B37CAE" w:rsidRDefault="00337D2B" w:rsidP="00B37CAE">
            <w:pPr>
              <w:rPr>
                <w:rFonts w:ascii="Times New Roman" w:hAnsi="Times New Roman"/>
                <w:sz w:val="20"/>
                <w:lang w:val="sr-Cyrl-CS"/>
              </w:rPr>
            </w:pPr>
          </w:p>
          <w:p w14:paraId="5E295146" w14:textId="77777777" w:rsidR="00337D2B" w:rsidRPr="00B37CAE" w:rsidRDefault="00337D2B" w:rsidP="00B37CAE">
            <w:pPr>
              <w:rPr>
                <w:rFonts w:ascii="Times New Roman" w:hAnsi="Times New Roman"/>
                <w:sz w:val="20"/>
                <w:lang w:val="sr-Cyrl-CS"/>
              </w:rPr>
            </w:pPr>
          </w:p>
          <w:p w14:paraId="721FC0D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Педагог, психолог</w:t>
            </w:r>
          </w:p>
          <w:p w14:paraId="473522B0" w14:textId="77777777" w:rsidR="00337D2B" w:rsidRPr="00B37CAE" w:rsidRDefault="00337D2B" w:rsidP="00B37CAE">
            <w:pPr>
              <w:rPr>
                <w:rFonts w:ascii="Times New Roman" w:hAnsi="Times New Roman"/>
                <w:sz w:val="20"/>
                <w:lang w:val="sr-Cyrl-CS"/>
              </w:rPr>
            </w:pPr>
          </w:p>
          <w:p w14:paraId="5C809114" w14:textId="77777777" w:rsidR="00337D2B" w:rsidRPr="00B37CAE" w:rsidRDefault="00337D2B" w:rsidP="00B37CAE">
            <w:pPr>
              <w:rPr>
                <w:rFonts w:ascii="Times New Roman" w:hAnsi="Times New Roman"/>
                <w:sz w:val="20"/>
                <w:lang w:val="sr-Cyrl-CS"/>
              </w:rPr>
            </w:pPr>
          </w:p>
          <w:p w14:paraId="4B4A8F9F" w14:textId="77777777" w:rsidR="00337D2B" w:rsidRPr="00B37CAE" w:rsidRDefault="00337D2B" w:rsidP="00B37CAE">
            <w:pPr>
              <w:rPr>
                <w:rFonts w:ascii="Times New Roman" w:hAnsi="Times New Roman"/>
                <w:sz w:val="20"/>
                <w:lang w:val="sr-Cyrl-CS"/>
              </w:rPr>
            </w:pPr>
          </w:p>
          <w:p w14:paraId="06749B0F" w14:textId="77777777" w:rsidR="00337D2B" w:rsidRPr="00B37CAE" w:rsidRDefault="00337D2B" w:rsidP="00B37CAE">
            <w:pPr>
              <w:rPr>
                <w:rFonts w:ascii="Times New Roman" w:hAnsi="Times New Roman"/>
                <w:sz w:val="20"/>
                <w:lang w:val="sr-Cyrl-CS"/>
              </w:rPr>
            </w:pPr>
          </w:p>
          <w:p w14:paraId="426D4F3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Стр.сар.педагог у сар. са одељ.стар.</w:t>
            </w:r>
          </w:p>
          <w:p w14:paraId="7683BBE0"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 xml:space="preserve">Чланови школског </w:t>
            </w:r>
            <w:r w:rsidRPr="00B37CAE">
              <w:rPr>
                <w:rFonts w:ascii="Times New Roman" w:hAnsi="Times New Roman"/>
                <w:sz w:val="20"/>
                <w:lang w:val="sr-Cyrl-CS"/>
              </w:rPr>
              <w:t>Т</w:t>
            </w:r>
            <w:r w:rsidRPr="00B37CAE">
              <w:rPr>
                <w:rFonts w:ascii="Times New Roman" w:hAnsi="Times New Roman"/>
                <w:sz w:val="20"/>
                <w:lang w:val="ru-RU"/>
              </w:rPr>
              <w:t>има</w:t>
            </w:r>
          </w:p>
          <w:p w14:paraId="36CB7F9B" w14:textId="77777777" w:rsidR="00337D2B" w:rsidRPr="00B37CAE" w:rsidRDefault="00337D2B" w:rsidP="00B37CAE">
            <w:pPr>
              <w:rPr>
                <w:rFonts w:ascii="Times New Roman" w:hAnsi="Times New Roman"/>
                <w:sz w:val="20"/>
                <w:lang w:val="sr-Cyrl-CS"/>
              </w:rPr>
            </w:pPr>
          </w:p>
          <w:p w14:paraId="37EB214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тимова, ученици</w:t>
            </w:r>
          </w:p>
          <w:p w14:paraId="5268243D" w14:textId="77777777" w:rsidR="00337D2B" w:rsidRPr="00B37CAE" w:rsidRDefault="00337D2B" w:rsidP="00B37CAE">
            <w:pPr>
              <w:rPr>
                <w:rFonts w:ascii="Times New Roman" w:hAnsi="Times New Roman"/>
                <w:sz w:val="20"/>
                <w:lang w:val="sr-Cyrl-CS"/>
              </w:rPr>
            </w:pPr>
          </w:p>
          <w:p w14:paraId="00431FA4" w14:textId="77777777" w:rsidR="00337D2B" w:rsidRPr="00B37CAE" w:rsidRDefault="00337D2B" w:rsidP="00B37CAE">
            <w:pPr>
              <w:rPr>
                <w:rFonts w:ascii="Times New Roman" w:hAnsi="Times New Roman"/>
                <w:sz w:val="20"/>
                <w:lang w:val="sr-Cyrl-CS"/>
              </w:rPr>
            </w:pPr>
          </w:p>
          <w:p w14:paraId="2A218423" w14:textId="77777777" w:rsidR="00337D2B" w:rsidRPr="00B37CAE" w:rsidRDefault="00337D2B" w:rsidP="00B37CAE">
            <w:pPr>
              <w:rPr>
                <w:rFonts w:ascii="Times New Roman" w:hAnsi="Times New Roman"/>
                <w:sz w:val="20"/>
                <w:lang w:val="sr-Cyrl-CS"/>
              </w:rPr>
            </w:pPr>
          </w:p>
          <w:p w14:paraId="62D6F6F9" w14:textId="77777777" w:rsidR="00337D2B" w:rsidRPr="00B37CAE" w:rsidRDefault="00337D2B" w:rsidP="00B37CAE">
            <w:pPr>
              <w:rPr>
                <w:rFonts w:ascii="Times New Roman" w:hAnsi="Times New Roman"/>
                <w:sz w:val="20"/>
                <w:lang w:val="sr-Cyrl-CS"/>
              </w:rPr>
            </w:pPr>
          </w:p>
          <w:p w14:paraId="6BCDA8E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Професор социологије</w:t>
            </w:r>
          </w:p>
          <w:p w14:paraId="4BD50506" w14:textId="77777777" w:rsidR="00337D2B" w:rsidRPr="00B37CAE" w:rsidRDefault="00337D2B" w:rsidP="00B37CAE">
            <w:pPr>
              <w:rPr>
                <w:rFonts w:ascii="Times New Roman" w:hAnsi="Times New Roman"/>
                <w:sz w:val="20"/>
                <w:lang w:val="sr-Cyrl-CS"/>
              </w:rPr>
            </w:pPr>
          </w:p>
          <w:p w14:paraId="462E9B0F" w14:textId="77777777" w:rsidR="00337D2B" w:rsidRPr="00B37CAE" w:rsidRDefault="00337D2B" w:rsidP="00B37CAE">
            <w:pPr>
              <w:rPr>
                <w:rFonts w:ascii="Times New Roman" w:hAnsi="Times New Roman"/>
                <w:sz w:val="20"/>
                <w:lang w:val="sr-Cyrl-CS"/>
              </w:rPr>
            </w:pPr>
          </w:p>
          <w:p w14:paraId="04FF6D2A" w14:textId="77777777" w:rsidR="00337D2B" w:rsidRPr="00B37CAE" w:rsidRDefault="00337D2B" w:rsidP="00B37CAE">
            <w:pPr>
              <w:rPr>
                <w:rFonts w:ascii="Times New Roman" w:hAnsi="Times New Roman"/>
                <w:sz w:val="20"/>
                <w:lang w:val="sr-Cyrl-CS"/>
              </w:rPr>
            </w:pPr>
          </w:p>
          <w:p w14:paraId="560B8826" w14:textId="77777777" w:rsidR="00337D2B" w:rsidRPr="00B37CAE" w:rsidRDefault="00337D2B" w:rsidP="00B37CAE">
            <w:pPr>
              <w:rPr>
                <w:rFonts w:ascii="Times New Roman" w:hAnsi="Times New Roman"/>
                <w:sz w:val="20"/>
                <w:lang w:val="sr-Cyrl-CS"/>
              </w:rPr>
            </w:pPr>
          </w:p>
          <w:p w14:paraId="1372F3DF" w14:textId="77777777" w:rsidR="00337D2B" w:rsidRPr="00B37CAE" w:rsidRDefault="00337D2B" w:rsidP="00B37CAE">
            <w:pPr>
              <w:rPr>
                <w:rFonts w:ascii="Times New Roman" w:hAnsi="Times New Roman"/>
                <w:sz w:val="20"/>
                <w:lang w:val="sr-Cyrl-CS"/>
              </w:rPr>
            </w:pPr>
          </w:p>
          <w:p w14:paraId="3C02723A" w14:textId="77777777" w:rsidR="00337D2B" w:rsidRPr="00B37CAE" w:rsidRDefault="00337D2B" w:rsidP="00B37CAE">
            <w:pPr>
              <w:rPr>
                <w:rFonts w:ascii="Times New Roman" w:hAnsi="Times New Roman"/>
                <w:sz w:val="20"/>
                <w:lang w:val="sr-Cyrl-CS"/>
              </w:rPr>
            </w:pPr>
          </w:p>
          <w:p w14:paraId="44E4E819" w14:textId="77777777" w:rsidR="00337D2B" w:rsidRPr="00B37CAE" w:rsidRDefault="00337D2B" w:rsidP="00B37CAE">
            <w:pPr>
              <w:rPr>
                <w:rFonts w:ascii="Times New Roman" w:hAnsi="Times New Roman"/>
                <w:sz w:val="20"/>
                <w:lang w:val="sr-Cyrl-CS"/>
              </w:rPr>
            </w:pPr>
          </w:p>
          <w:p w14:paraId="1CA8D66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Одељењске старешине, професор грађанског васпитања</w:t>
            </w:r>
          </w:p>
          <w:p w14:paraId="1437218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Педагог, одељењске старешине</w:t>
            </w:r>
          </w:p>
          <w:p w14:paraId="220D797B" w14:textId="77777777" w:rsidR="00337D2B" w:rsidRPr="00B37CAE" w:rsidRDefault="00337D2B" w:rsidP="00B37CAE">
            <w:pPr>
              <w:rPr>
                <w:rFonts w:ascii="Times New Roman" w:hAnsi="Times New Roman"/>
                <w:sz w:val="20"/>
                <w:lang w:val="sr-Cyrl-CS"/>
              </w:rPr>
            </w:pPr>
          </w:p>
          <w:p w14:paraId="79FA23D2" w14:textId="77777777" w:rsidR="00337D2B" w:rsidRPr="00B37CAE" w:rsidRDefault="00337D2B" w:rsidP="00B37CAE">
            <w:pPr>
              <w:rPr>
                <w:rFonts w:ascii="Times New Roman" w:hAnsi="Times New Roman"/>
                <w:sz w:val="20"/>
                <w:lang w:val="sr-Cyrl-CS"/>
              </w:rPr>
            </w:pPr>
          </w:p>
          <w:p w14:paraId="0C3D1BB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ru-RU"/>
              </w:rPr>
              <w:t xml:space="preserve">Чланови школског </w:t>
            </w:r>
            <w:r w:rsidRPr="00B37CAE">
              <w:rPr>
                <w:rFonts w:ascii="Times New Roman" w:hAnsi="Times New Roman"/>
                <w:sz w:val="20"/>
                <w:lang w:val="sr-Cyrl-CS"/>
              </w:rPr>
              <w:t>Т</w:t>
            </w:r>
            <w:r w:rsidRPr="00B37CAE">
              <w:rPr>
                <w:rFonts w:ascii="Times New Roman" w:hAnsi="Times New Roman"/>
                <w:sz w:val="20"/>
                <w:lang w:val="ru-RU"/>
              </w:rPr>
              <w:t>има</w:t>
            </w:r>
            <w:r w:rsidRPr="00B37CAE">
              <w:rPr>
                <w:rFonts w:ascii="Times New Roman" w:hAnsi="Times New Roman"/>
                <w:sz w:val="20"/>
                <w:lang w:val="sr-Cyrl-CS"/>
              </w:rPr>
              <w:t>, након СУ ван установе</w:t>
            </w:r>
          </w:p>
          <w:p w14:paraId="1F5CE8A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Реализатори воде евиденцију</w:t>
            </w:r>
          </w:p>
          <w:p w14:paraId="4A56898A" w14:textId="77777777" w:rsidR="00337D2B" w:rsidRPr="00B37CAE" w:rsidRDefault="00337D2B" w:rsidP="00B37CAE">
            <w:pPr>
              <w:rPr>
                <w:rFonts w:ascii="Times New Roman" w:hAnsi="Times New Roman"/>
                <w:sz w:val="20"/>
                <w:lang w:val="sr-Cyrl-CS"/>
              </w:rPr>
            </w:pPr>
          </w:p>
          <w:p w14:paraId="74E74D6B" w14:textId="77777777" w:rsidR="00337D2B" w:rsidRPr="00B37CAE" w:rsidRDefault="00337D2B" w:rsidP="00B37CAE">
            <w:pPr>
              <w:rPr>
                <w:rFonts w:ascii="Times New Roman" w:hAnsi="Times New Roman"/>
                <w:sz w:val="20"/>
                <w:lang w:val="sr-Cyrl-CS"/>
              </w:rPr>
            </w:pPr>
          </w:p>
          <w:p w14:paraId="6891FD5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тим за СУ</w:t>
            </w:r>
          </w:p>
          <w:p w14:paraId="43B14CB9" w14:textId="77777777" w:rsidR="00337D2B" w:rsidRPr="00B37CAE" w:rsidRDefault="00337D2B" w:rsidP="00B37CAE">
            <w:pPr>
              <w:rPr>
                <w:rFonts w:ascii="Times New Roman" w:hAnsi="Times New Roman"/>
                <w:sz w:val="20"/>
                <w:lang w:val="sr-Cyrl-CS"/>
              </w:rPr>
            </w:pPr>
          </w:p>
          <w:p w14:paraId="03D925AF" w14:textId="77777777" w:rsidR="00337D2B" w:rsidRPr="00B37CAE" w:rsidRDefault="00337D2B" w:rsidP="00B37CAE">
            <w:pPr>
              <w:rPr>
                <w:rFonts w:ascii="Times New Roman" w:hAnsi="Times New Roman"/>
                <w:sz w:val="20"/>
                <w:lang w:val="sr-Cyrl-CS"/>
              </w:rPr>
            </w:pPr>
          </w:p>
          <w:p w14:paraId="3C876133" w14:textId="77777777" w:rsidR="00337D2B" w:rsidRPr="00B37CAE" w:rsidRDefault="00337D2B" w:rsidP="00B37CAE">
            <w:pPr>
              <w:rPr>
                <w:rFonts w:ascii="Times New Roman" w:hAnsi="Times New Roman"/>
                <w:sz w:val="20"/>
                <w:lang w:val="sr-Cyrl-CS"/>
              </w:rPr>
            </w:pPr>
          </w:p>
          <w:p w14:paraId="30A8A4F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Предметни професори билингвалних одељења</w:t>
            </w:r>
          </w:p>
          <w:p w14:paraId="50CD5D7D" w14:textId="77777777" w:rsidR="00337D2B" w:rsidRPr="00B37CAE" w:rsidRDefault="00337D2B" w:rsidP="00B37CAE">
            <w:pPr>
              <w:rPr>
                <w:rFonts w:ascii="Times New Roman" w:hAnsi="Times New Roman"/>
                <w:sz w:val="20"/>
                <w:lang w:val="sr-Cyrl-CS"/>
              </w:rPr>
            </w:pPr>
          </w:p>
          <w:p w14:paraId="7188625E" w14:textId="77777777" w:rsidR="00337D2B" w:rsidRPr="00B37CAE" w:rsidRDefault="00337D2B" w:rsidP="00B37CAE">
            <w:pPr>
              <w:rPr>
                <w:rFonts w:ascii="Times New Roman" w:hAnsi="Times New Roman"/>
                <w:sz w:val="20"/>
                <w:lang w:val="sr-Cyrl-CS"/>
              </w:rPr>
            </w:pPr>
          </w:p>
          <w:p w14:paraId="1832A7D0" w14:textId="77777777" w:rsidR="00337D2B" w:rsidRPr="00B37CAE" w:rsidRDefault="00337D2B" w:rsidP="00B37CAE">
            <w:pPr>
              <w:rPr>
                <w:rFonts w:ascii="Times New Roman" w:hAnsi="Times New Roman"/>
                <w:sz w:val="20"/>
                <w:lang w:val="sr-Cyrl-CS"/>
              </w:rPr>
            </w:pPr>
          </w:p>
          <w:p w14:paraId="6A5C8D2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Професори, стручни сарадници</w:t>
            </w:r>
          </w:p>
          <w:p w14:paraId="7BA12DDF" w14:textId="77777777" w:rsidR="00337D2B" w:rsidRPr="00B37CAE" w:rsidRDefault="00337D2B" w:rsidP="00B37CAE">
            <w:pPr>
              <w:rPr>
                <w:rFonts w:ascii="Times New Roman" w:hAnsi="Times New Roman"/>
                <w:sz w:val="20"/>
                <w:lang w:val="sr-Cyrl-CS"/>
              </w:rPr>
            </w:pPr>
          </w:p>
          <w:p w14:paraId="7169B021" w14:textId="77777777" w:rsidR="00337D2B" w:rsidRPr="00B37CAE" w:rsidRDefault="00337D2B" w:rsidP="00B37CAE">
            <w:pPr>
              <w:rPr>
                <w:rFonts w:ascii="Times New Roman" w:hAnsi="Times New Roman"/>
                <w:sz w:val="20"/>
                <w:lang w:val="sr-Cyrl-CS"/>
              </w:rPr>
            </w:pPr>
          </w:p>
          <w:p w14:paraId="7E96E66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Професори, стручни сарадници</w:t>
            </w:r>
          </w:p>
          <w:p w14:paraId="7E113C4D" w14:textId="77777777" w:rsidR="00337D2B" w:rsidRPr="00B37CAE" w:rsidRDefault="00337D2B" w:rsidP="00B37CAE">
            <w:pPr>
              <w:rPr>
                <w:rFonts w:ascii="Times New Roman" w:hAnsi="Times New Roman"/>
                <w:sz w:val="20"/>
                <w:lang w:val="sr-Cyrl-CS"/>
              </w:rPr>
            </w:pPr>
          </w:p>
          <w:p w14:paraId="76435C2B" w14:textId="77777777" w:rsidR="00337D2B" w:rsidRPr="00B37CAE" w:rsidRDefault="00337D2B" w:rsidP="00B37CAE">
            <w:pPr>
              <w:rPr>
                <w:rFonts w:ascii="Times New Roman" w:hAnsi="Times New Roman"/>
                <w:sz w:val="20"/>
                <w:lang w:val="sr-Cyrl-CS"/>
              </w:rPr>
            </w:pPr>
          </w:p>
          <w:p w14:paraId="1133C3C0" w14:textId="77777777" w:rsidR="00337D2B" w:rsidRPr="00B37CAE" w:rsidRDefault="00337D2B" w:rsidP="00B37CAE">
            <w:pPr>
              <w:rPr>
                <w:rFonts w:ascii="Times New Roman" w:hAnsi="Times New Roman"/>
                <w:sz w:val="20"/>
                <w:lang w:val="sr-Cyrl-CS"/>
              </w:rPr>
            </w:pPr>
          </w:p>
          <w:p w14:paraId="09E96668" w14:textId="77777777" w:rsidR="00337D2B" w:rsidRPr="00B37CAE" w:rsidRDefault="00337D2B" w:rsidP="00B37CAE">
            <w:pPr>
              <w:rPr>
                <w:rFonts w:ascii="Times New Roman" w:hAnsi="Times New Roman"/>
                <w:sz w:val="20"/>
                <w:lang w:val="sr-Cyrl-CS"/>
              </w:rPr>
            </w:pPr>
          </w:p>
          <w:p w14:paraId="5A0A6C7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за СУ</w:t>
            </w:r>
          </w:p>
          <w:p w14:paraId="5CEFCC0C" w14:textId="77777777" w:rsidR="00337D2B" w:rsidRPr="00B37CAE" w:rsidRDefault="00337D2B" w:rsidP="00B37CAE">
            <w:pPr>
              <w:rPr>
                <w:rFonts w:ascii="Times New Roman" w:hAnsi="Times New Roman"/>
                <w:sz w:val="20"/>
                <w:lang w:val="sr-Cyrl-CS"/>
              </w:rPr>
            </w:pPr>
          </w:p>
          <w:p w14:paraId="7673D8C0" w14:textId="77777777" w:rsidR="00337D2B" w:rsidRPr="00B37CAE" w:rsidRDefault="00337D2B" w:rsidP="00B37CAE">
            <w:pPr>
              <w:rPr>
                <w:rFonts w:ascii="Times New Roman" w:hAnsi="Times New Roman"/>
                <w:sz w:val="20"/>
                <w:lang w:val="sr-Cyrl-CS"/>
              </w:rPr>
            </w:pPr>
          </w:p>
          <w:p w14:paraId="554F2945" w14:textId="77777777" w:rsidR="00337D2B" w:rsidRPr="00B37CAE" w:rsidRDefault="00337D2B" w:rsidP="00B37CAE">
            <w:pPr>
              <w:rPr>
                <w:rFonts w:ascii="Times New Roman" w:hAnsi="Times New Roman"/>
                <w:sz w:val="20"/>
                <w:lang w:val="sr-Cyrl-CS"/>
              </w:rPr>
            </w:pPr>
          </w:p>
          <w:p w14:paraId="58EF2F15" w14:textId="77777777" w:rsidR="00337D2B" w:rsidRPr="00B37CAE" w:rsidRDefault="00337D2B" w:rsidP="00B37CAE">
            <w:pPr>
              <w:rPr>
                <w:rFonts w:ascii="Times New Roman" w:hAnsi="Times New Roman"/>
                <w:sz w:val="20"/>
                <w:lang w:val="sr-Cyrl-CS"/>
              </w:rPr>
            </w:pPr>
          </w:p>
          <w:p w14:paraId="6AEE0B7F" w14:textId="77777777" w:rsidR="00337D2B" w:rsidRPr="00B37CAE" w:rsidRDefault="00337D2B" w:rsidP="00B37CAE">
            <w:pPr>
              <w:rPr>
                <w:rFonts w:ascii="Times New Roman" w:hAnsi="Times New Roman"/>
                <w:sz w:val="20"/>
                <w:lang w:val="sr-Cyrl-CS"/>
              </w:rPr>
            </w:pPr>
          </w:p>
          <w:p w14:paraId="493C034B"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 оквиру збирног Извештаја о радау стр.актива и тимова; Извештава стр.сарадник псих.</w:t>
            </w:r>
          </w:p>
          <w:p w14:paraId="117314F6" w14:textId="77777777" w:rsidR="00337D2B" w:rsidRPr="00B37CAE" w:rsidRDefault="00337D2B" w:rsidP="00B37CAE">
            <w:pPr>
              <w:rPr>
                <w:rFonts w:ascii="Times New Roman" w:hAnsi="Times New Roman"/>
                <w:sz w:val="20"/>
                <w:lang w:val="sr-Cyrl-CS"/>
              </w:rPr>
            </w:pPr>
          </w:p>
          <w:p w14:paraId="14835EF9" w14:textId="7FB5EBFD" w:rsidR="00337D2B" w:rsidRPr="00B37CAE" w:rsidRDefault="00C84B04" w:rsidP="00B37CAE">
            <w:pPr>
              <w:rPr>
                <w:rFonts w:ascii="Times New Roman" w:hAnsi="Times New Roman"/>
                <w:sz w:val="20"/>
                <w:lang w:val="ru-RU"/>
              </w:rPr>
            </w:pPr>
            <w:r w:rsidRPr="00B37CAE">
              <w:rPr>
                <w:rFonts w:ascii="Times New Roman" w:hAnsi="Times New Roman"/>
                <w:sz w:val="20"/>
                <w:lang w:val="ru-RU"/>
              </w:rPr>
              <w:t xml:space="preserve">Чланови школског </w:t>
            </w:r>
            <w:r w:rsidRPr="00B37CAE">
              <w:rPr>
                <w:rFonts w:ascii="Times New Roman" w:hAnsi="Times New Roman"/>
                <w:sz w:val="20"/>
                <w:lang w:val="sr-Cyrl-CS"/>
              </w:rPr>
              <w:t>Т</w:t>
            </w:r>
            <w:r w:rsidRPr="00B37CAE">
              <w:rPr>
                <w:rFonts w:ascii="Times New Roman" w:hAnsi="Times New Roman"/>
                <w:sz w:val="20"/>
                <w:lang w:val="ru-RU"/>
              </w:rPr>
              <w:t>има</w:t>
            </w:r>
          </w:p>
          <w:p w14:paraId="5389C008" w14:textId="754D2785" w:rsidR="00337D2B" w:rsidRPr="00B37CAE" w:rsidRDefault="00337D2B" w:rsidP="00B37CAE">
            <w:pPr>
              <w:rPr>
                <w:rFonts w:ascii="Times New Roman" w:hAnsi="Times New Roman"/>
                <w:sz w:val="20"/>
                <w:lang w:val="ru-RU"/>
              </w:rPr>
            </w:pPr>
          </w:p>
        </w:tc>
        <w:tc>
          <w:tcPr>
            <w:tcW w:w="2886" w:type="dxa"/>
            <w:vMerge w:val="restart"/>
            <w:tcBorders>
              <w:top w:val="single" w:sz="4" w:space="0" w:color="auto"/>
              <w:left w:val="single" w:sz="4" w:space="0" w:color="auto"/>
              <w:right w:val="single" w:sz="4" w:space="0" w:color="auto"/>
            </w:tcBorders>
          </w:tcPr>
          <w:p w14:paraId="6698DCB4"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Напомене</w:t>
            </w:r>
          </w:p>
          <w:p w14:paraId="1157D184" w14:textId="77777777" w:rsidR="00337D2B" w:rsidRPr="00B37CAE" w:rsidRDefault="00337D2B" w:rsidP="00B37CAE">
            <w:pPr>
              <w:jc w:val="center"/>
              <w:rPr>
                <w:rFonts w:ascii="Times New Roman" w:hAnsi="Times New Roman"/>
                <w:b/>
                <w:sz w:val="20"/>
                <w:lang w:val="ru-RU"/>
              </w:rPr>
            </w:pPr>
          </w:p>
          <w:p w14:paraId="710D6C8C" w14:textId="77777777" w:rsidR="00337D2B" w:rsidRPr="00B37CAE" w:rsidRDefault="00337D2B" w:rsidP="00B37CAE">
            <w:pPr>
              <w:jc w:val="center"/>
              <w:rPr>
                <w:rFonts w:ascii="Times New Roman" w:hAnsi="Times New Roman"/>
                <w:b/>
                <w:sz w:val="20"/>
                <w:lang w:val="ru-RU"/>
              </w:rPr>
            </w:pPr>
          </w:p>
          <w:p w14:paraId="2B0A2E85" w14:textId="77777777" w:rsidR="00337D2B" w:rsidRPr="00B37CAE" w:rsidRDefault="00337D2B" w:rsidP="00B37CAE">
            <w:pPr>
              <w:jc w:val="center"/>
              <w:rPr>
                <w:rFonts w:ascii="Times New Roman" w:hAnsi="Times New Roman"/>
                <w:b/>
                <w:sz w:val="20"/>
                <w:lang w:val="ru-RU"/>
              </w:rPr>
            </w:pPr>
          </w:p>
          <w:p w14:paraId="40A7814D" w14:textId="77777777" w:rsidR="00337D2B" w:rsidRPr="00B37CAE" w:rsidRDefault="00C84B04" w:rsidP="00B37CAE">
            <w:pPr>
              <w:jc w:val="center"/>
              <w:rPr>
                <w:rFonts w:ascii="Times New Roman" w:hAnsi="Times New Roman"/>
                <w:sz w:val="20"/>
                <w:lang w:val="ru-RU"/>
              </w:rPr>
            </w:pPr>
            <w:r w:rsidRPr="00B37CAE">
              <w:rPr>
                <w:rFonts w:ascii="Times New Roman" w:hAnsi="Times New Roman"/>
                <w:sz w:val="20"/>
                <w:lang w:val="ru-RU"/>
              </w:rPr>
              <w:t xml:space="preserve">-Активности ће бити евидентиране у припремама наставника, у напоменама у Дневницима васп-образ. рада, листама СУ </w:t>
            </w:r>
          </w:p>
          <w:p w14:paraId="751850C5" w14:textId="77777777" w:rsidR="00337D2B" w:rsidRPr="00B37CAE" w:rsidRDefault="00337D2B" w:rsidP="00B37CAE">
            <w:pPr>
              <w:rPr>
                <w:rFonts w:ascii="Times New Roman" w:hAnsi="Times New Roman"/>
                <w:b/>
                <w:sz w:val="20"/>
                <w:lang w:val="ru-RU"/>
              </w:rPr>
            </w:pPr>
          </w:p>
          <w:p w14:paraId="40DF81B0" w14:textId="77777777" w:rsidR="00337D2B" w:rsidRPr="00B37CAE" w:rsidRDefault="00337D2B" w:rsidP="00B37CAE">
            <w:pPr>
              <w:jc w:val="center"/>
              <w:rPr>
                <w:rFonts w:ascii="Times New Roman" w:hAnsi="Times New Roman"/>
                <w:b/>
                <w:sz w:val="20"/>
                <w:lang w:val="ru-RU"/>
              </w:rPr>
            </w:pPr>
          </w:p>
          <w:p w14:paraId="597F1AF9" w14:textId="77777777" w:rsidR="00337D2B" w:rsidRPr="00B37CAE" w:rsidRDefault="00337D2B" w:rsidP="00B37CAE">
            <w:pPr>
              <w:jc w:val="center"/>
              <w:rPr>
                <w:rFonts w:ascii="Times New Roman" w:hAnsi="Times New Roman"/>
                <w:b/>
                <w:sz w:val="20"/>
                <w:lang w:val="ru-RU"/>
              </w:rPr>
            </w:pPr>
          </w:p>
          <w:p w14:paraId="7C3A9AB8" w14:textId="77777777" w:rsidR="00337D2B" w:rsidRPr="00B37CAE" w:rsidRDefault="00337D2B" w:rsidP="00B37CAE">
            <w:pPr>
              <w:jc w:val="center"/>
              <w:rPr>
                <w:rFonts w:ascii="Times New Roman" w:hAnsi="Times New Roman"/>
                <w:b/>
                <w:sz w:val="20"/>
                <w:lang w:val="ru-RU"/>
              </w:rPr>
            </w:pPr>
          </w:p>
          <w:p w14:paraId="6F4E83FF" w14:textId="77777777" w:rsidR="00337D2B" w:rsidRPr="00B37CAE" w:rsidRDefault="00337D2B" w:rsidP="00B37CAE">
            <w:pPr>
              <w:jc w:val="center"/>
              <w:rPr>
                <w:rFonts w:ascii="Times New Roman" w:hAnsi="Times New Roman"/>
                <w:b/>
                <w:sz w:val="20"/>
                <w:lang w:val="ru-RU"/>
              </w:rPr>
            </w:pPr>
          </w:p>
          <w:p w14:paraId="322AB0EB" w14:textId="77777777" w:rsidR="00337D2B" w:rsidRPr="00B37CAE" w:rsidRDefault="00337D2B" w:rsidP="00B37CAE">
            <w:pPr>
              <w:jc w:val="center"/>
              <w:rPr>
                <w:rFonts w:ascii="Times New Roman" w:hAnsi="Times New Roman"/>
                <w:b/>
                <w:sz w:val="20"/>
                <w:lang w:val="ru-RU"/>
              </w:rPr>
            </w:pPr>
          </w:p>
          <w:p w14:paraId="2AD1F4C6" w14:textId="77777777" w:rsidR="00337D2B" w:rsidRPr="00B37CAE" w:rsidRDefault="00337D2B" w:rsidP="00B37CAE">
            <w:pPr>
              <w:jc w:val="center"/>
              <w:rPr>
                <w:rFonts w:ascii="Times New Roman" w:hAnsi="Times New Roman"/>
                <w:b/>
                <w:sz w:val="20"/>
                <w:lang w:val="ru-RU"/>
              </w:rPr>
            </w:pPr>
          </w:p>
          <w:p w14:paraId="53A81BC2" w14:textId="77777777" w:rsidR="00337D2B" w:rsidRPr="00B37CAE" w:rsidRDefault="00337D2B" w:rsidP="00B37CAE">
            <w:pPr>
              <w:jc w:val="center"/>
              <w:rPr>
                <w:rFonts w:ascii="Times New Roman" w:hAnsi="Times New Roman"/>
                <w:b/>
                <w:sz w:val="20"/>
                <w:lang w:val="ru-RU"/>
              </w:rPr>
            </w:pPr>
          </w:p>
          <w:p w14:paraId="733DB46B" w14:textId="77777777" w:rsidR="00337D2B" w:rsidRPr="00B37CAE" w:rsidRDefault="00337D2B" w:rsidP="00B37CAE">
            <w:pPr>
              <w:jc w:val="center"/>
              <w:rPr>
                <w:rFonts w:ascii="Times New Roman" w:hAnsi="Times New Roman"/>
                <w:b/>
                <w:sz w:val="20"/>
                <w:lang w:val="ru-RU"/>
              </w:rPr>
            </w:pPr>
          </w:p>
          <w:p w14:paraId="213F6FFF" w14:textId="77777777" w:rsidR="00337D2B" w:rsidRPr="00B37CAE" w:rsidRDefault="00337D2B" w:rsidP="00B37CAE">
            <w:pPr>
              <w:jc w:val="center"/>
              <w:rPr>
                <w:rFonts w:ascii="Times New Roman" w:hAnsi="Times New Roman"/>
                <w:b/>
                <w:sz w:val="20"/>
                <w:lang w:val="ru-RU"/>
              </w:rPr>
            </w:pPr>
          </w:p>
          <w:p w14:paraId="19B85EAF" w14:textId="77777777" w:rsidR="00337D2B" w:rsidRPr="00B37CAE" w:rsidRDefault="00337D2B" w:rsidP="00B37CAE">
            <w:pPr>
              <w:jc w:val="center"/>
              <w:rPr>
                <w:rFonts w:ascii="Times New Roman" w:hAnsi="Times New Roman"/>
                <w:b/>
                <w:sz w:val="20"/>
                <w:lang w:val="ru-RU"/>
              </w:rPr>
            </w:pPr>
          </w:p>
          <w:p w14:paraId="51151945" w14:textId="77777777" w:rsidR="00337D2B" w:rsidRPr="00B37CAE" w:rsidRDefault="00337D2B" w:rsidP="00B37CAE">
            <w:pPr>
              <w:jc w:val="center"/>
              <w:rPr>
                <w:rFonts w:ascii="Times New Roman" w:hAnsi="Times New Roman"/>
                <w:b/>
                <w:sz w:val="20"/>
                <w:lang w:val="ru-RU"/>
              </w:rPr>
            </w:pPr>
          </w:p>
          <w:p w14:paraId="317740A9" w14:textId="77777777" w:rsidR="00337D2B" w:rsidRPr="00B37CAE" w:rsidRDefault="00337D2B" w:rsidP="00B37CAE">
            <w:pPr>
              <w:jc w:val="center"/>
              <w:rPr>
                <w:rFonts w:ascii="Times New Roman" w:hAnsi="Times New Roman"/>
                <w:b/>
                <w:sz w:val="20"/>
                <w:lang w:val="ru-RU"/>
              </w:rPr>
            </w:pPr>
          </w:p>
          <w:p w14:paraId="46F87001" w14:textId="77777777" w:rsidR="00337D2B" w:rsidRPr="00B37CAE" w:rsidRDefault="00337D2B" w:rsidP="00B37CAE">
            <w:pPr>
              <w:jc w:val="center"/>
              <w:rPr>
                <w:rFonts w:ascii="Times New Roman" w:hAnsi="Times New Roman"/>
                <w:b/>
                <w:sz w:val="20"/>
                <w:lang w:val="ru-RU"/>
              </w:rPr>
            </w:pPr>
          </w:p>
          <w:p w14:paraId="43EDC3AF" w14:textId="77777777" w:rsidR="00337D2B" w:rsidRPr="00B37CAE" w:rsidRDefault="00337D2B" w:rsidP="00B37CAE">
            <w:pPr>
              <w:jc w:val="center"/>
              <w:rPr>
                <w:rFonts w:ascii="Times New Roman" w:hAnsi="Times New Roman"/>
                <w:b/>
                <w:sz w:val="20"/>
                <w:lang w:val="ru-RU"/>
              </w:rPr>
            </w:pPr>
          </w:p>
          <w:p w14:paraId="1378EAF1" w14:textId="77777777" w:rsidR="00337D2B" w:rsidRPr="00B37CAE" w:rsidRDefault="00337D2B" w:rsidP="00B37CAE">
            <w:pPr>
              <w:jc w:val="center"/>
              <w:rPr>
                <w:rFonts w:ascii="Times New Roman" w:hAnsi="Times New Roman"/>
                <w:b/>
                <w:sz w:val="20"/>
                <w:lang w:val="ru-RU"/>
              </w:rPr>
            </w:pPr>
          </w:p>
          <w:p w14:paraId="20D9D547" w14:textId="77777777" w:rsidR="00337D2B" w:rsidRPr="00B37CAE" w:rsidRDefault="00337D2B" w:rsidP="00B37CAE">
            <w:pPr>
              <w:jc w:val="center"/>
              <w:rPr>
                <w:rFonts w:ascii="Times New Roman" w:hAnsi="Times New Roman"/>
                <w:b/>
                <w:sz w:val="20"/>
                <w:lang w:val="ru-RU"/>
              </w:rPr>
            </w:pPr>
          </w:p>
          <w:p w14:paraId="5FD7C155" w14:textId="77777777" w:rsidR="00337D2B" w:rsidRPr="00B37CAE" w:rsidRDefault="00337D2B" w:rsidP="00B37CAE">
            <w:pPr>
              <w:jc w:val="center"/>
              <w:rPr>
                <w:rFonts w:ascii="Times New Roman" w:hAnsi="Times New Roman"/>
                <w:b/>
                <w:sz w:val="20"/>
                <w:lang w:val="ru-RU"/>
              </w:rPr>
            </w:pPr>
          </w:p>
          <w:p w14:paraId="7320D116" w14:textId="77777777" w:rsidR="00337D2B" w:rsidRPr="00B37CAE" w:rsidRDefault="00337D2B" w:rsidP="00B37CAE">
            <w:pPr>
              <w:jc w:val="center"/>
              <w:rPr>
                <w:rFonts w:ascii="Times New Roman" w:hAnsi="Times New Roman"/>
                <w:b/>
                <w:sz w:val="20"/>
                <w:lang w:val="ru-RU"/>
              </w:rPr>
            </w:pPr>
          </w:p>
          <w:p w14:paraId="4D0238D2" w14:textId="77777777" w:rsidR="00337D2B" w:rsidRPr="00B37CAE" w:rsidRDefault="00337D2B" w:rsidP="00B37CAE">
            <w:pPr>
              <w:jc w:val="center"/>
              <w:rPr>
                <w:rFonts w:ascii="Times New Roman" w:hAnsi="Times New Roman"/>
                <w:b/>
                <w:sz w:val="20"/>
                <w:lang w:val="ru-RU"/>
              </w:rPr>
            </w:pPr>
          </w:p>
          <w:p w14:paraId="694AA5A1" w14:textId="77777777" w:rsidR="00337D2B" w:rsidRPr="00B37CAE" w:rsidRDefault="00337D2B" w:rsidP="00B37CAE">
            <w:pPr>
              <w:jc w:val="center"/>
              <w:rPr>
                <w:rFonts w:ascii="Times New Roman" w:hAnsi="Times New Roman"/>
                <w:b/>
                <w:sz w:val="20"/>
                <w:lang w:val="ru-RU"/>
              </w:rPr>
            </w:pPr>
          </w:p>
          <w:p w14:paraId="6FC10D6B" w14:textId="77777777" w:rsidR="00337D2B" w:rsidRPr="00B37CAE" w:rsidRDefault="00337D2B" w:rsidP="00B37CAE">
            <w:pPr>
              <w:jc w:val="center"/>
              <w:rPr>
                <w:rFonts w:ascii="Times New Roman" w:hAnsi="Times New Roman"/>
                <w:b/>
                <w:sz w:val="20"/>
                <w:lang w:val="ru-RU"/>
              </w:rPr>
            </w:pPr>
          </w:p>
          <w:p w14:paraId="5C2CAC58" w14:textId="77777777" w:rsidR="00337D2B" w:rsidRPr="00B37CAE" w:rsidRDefault="00337D2B" w:rsidP="00B37CAE">
            <w:pPr>
              <w:jc w:val="center"/>
              <w:rPr>
                <w:rFonts w:ascii="Times New Roman" w:hAnsi="Times New Roman"/>
                <w:b/>
                <w:sz w:val="20"/>
                <w:lang w:val="ru-RU"/>
              </w:rPr>
            </w:pPr>
          </w:p>
          <w:p w14:paraId="38DC8A28" w14:textId="77777777" w:rsidR="00337D2B" w:rsidRPr="00B37CAE" w:rsidRDefault="00337D2B" w:rsidP="00B37CAE">
            <w:pPr>
              <w:rPr>
                <w:rFonts w:ascii="Times New Roman" w:hAnsi="Times New Roman"/>
                <w:b/>
                <w:sz w:val="20"/>
                <w:lang w:val="ru-RU"/>
              </w:rPr>
            </w:pPr>
          </w:p>
        </w:tc>
      </w:tr>
      <w:tr w:rsidR="00337D2B" w:rsidRPr="00B37CAE" w14:paraId="53326D39" w14:textId="77777777">
        <w:trPr>
          <w:trHeight w:val="70"/>
          <w:jc w:val="center"/>
        </w:trPr>
        <w:tc>
          <w:tcPr>
            <w:tcW w:w="541" w:type="dxa"/>
            <w:tcBorders>
              <w:top w:val="single" w:sz="4" w:space="0" w:color="auto"/>
              <w:left w:val="single" w:sz="4" w:space="0" w:color="auto"/>
              <w:bottom w:val="single" w:sz="4" w:space="0" w:color="auto"/>
              <w:right w:val="single" w:sz="4" w:space="0" w:color="auto"/>
            </w:tcBorders>
          </w:tcPr>
          <w:p w14:paraId="26286D10"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18.</w:t>
            </w:r>
          </w:p>
          <w:p w14:paraId="77ECBC7A" w14:textId="77777777" w:rsidR="00337D2B" w:rsidRPr="00B37CAE" w:rsidRDefault="00337D2B" w:rsidP="00B37CAE">
            <w:pPr>
              <w:rPr>
                <w:rFonts w:ascii="Times New Roman" w:hAnsi="Times New Roman"/>
                <w:sz w:val="20"/>
                <w:lang w:val="ru-RU"/>
              </w:rPr>
            </w:pPr>
          </w:p>
          <w:p w14:paraId="500780F7" w14:textId="77777777" w:rsidR="00337D2B" w:rsidRPr="00B37CAE" w:rsidRDefault="00337D2B" w:rsidP="00B37CAE">
            <w:pPr>
              <w:rPr>
                <w:rFonts w:ascii="Times New Roman" w:hAnsi="Times New Roman"/>
                <w:sz w:val="20"/>
                <w:lang w:val="ru-RU"/>
              </w:rPr>
            </w:pPr>
          </w:p>
          <w:p w14:paraId="4AEB6C41" w14:textId="77777777" w:rsidR="00337D2B" w:rsidRPr="00B37CAE" w:rsidRDefault="00337D2B" w:rsidP="00B37CAE">
            <w:pPr>
              <w:rPr>
                <w:rFonts w:ascii="Times New Roman" w:hAnsi="Times New Roman"/>
                <w:sz w:val="20"/>
                <w:lang w:val="ru-RU"/>
              </w:rPr>
            </w:pPr>
          </w:p>
          <w:p w14:paraId="44A4E25D" w14:textId="77777777" w:rsidR="00337D2B" w:rsidRPr="00B37CAE" w:rsidRDefault="00337D2B" w:rsidP="00B37CAE">
            <w:pPr>
              <w:rPr>
                <w:rFonts w:ascii="Times New Roman" w:hAnsi="Times New Roman"/>
                <w:sz w:val="20"/>
                <w:lang w:val="ru-RU"/>
              </w:rPr>
            </w:pPr>
          </w:p>
          <w:p w14:paraId="048CE115" w14:textId="77777777" w:rsidR="00337D2B" w:rsidRPr="00B37CAE" w:rsidRDefault="00337D2B" w:rsidP="00B37CAE">
            <w:pPr>
              <w:rPr>
                <w:rFonts w:ascii="Times New Roman" w:hAnsi="Times New Roman"/>
                <w:sz w:val="20"/>
                <w:lang w:val="ru-RU"/>
              </w:rPr>
            </w:pPr>
          </w:p>
          <w:p w14:paraId="2BA38732" w14:textId="77777777" w:rsidR="00337D2B" w:rsidRPr="00B37CAE" w:rsidRDefault="00337D2B" w:rsidP="00B37CAE">
            <w:pPr>
              <w:rPr>
                <w:rFonts w:ascii="Times New Roman" w:hAnsi="Times New Roman"/>
                <w:sz w:val="20"/>
                <w:lang w:val="ru-RU"/>
              </w:rPr>
            </w:pPr>
          </w:p>
          <w:p w14:paraId="3B865538" w14:textId="77777777" w:rsidR="00337D2B" w:rsidRPr="00B37CAE" w:rsidRDefault="00337D2B" w:rsidP="00B37CAE">
            <w:pPr>
              <w:rPr>
                <w:rFonts w:ascii="Times New Roman" w:hAnsi="Times New Roman"/>
                <w:sz w:val="20"/>
                <w:lang w:val="ru-RU"/>
              </w:rPr>
            </w:pPr>
          </w:p>
          <w:p w14:paraId="2B8006D5" w14:textId="77777777" w:rsidR="00337D2B" w:rsidRPr="00B37CAE" w:rsidRDefault="00337D2B" w:rsidP="00B37CAE">
            <w:pPr>
              <w:rPr>
                <w:rFonts w:ascii="Times New Roman" w:hAnsi="Times New Roman"/>
                <w:sz w:val="20"/>
                <w:lang w:val="ru-RU"/>
              </w:rPr>
            </w:pPr>
          </w:p>
          <w:p w14:paraId="6992E9C6"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19.</w:t>
            </w:r>
          </w:p>
          <w:p w14:paraId="441F4D50" w14:textId="77777777" w:rsidR="00337D2B" w:rsidRPr="00B37CAE" w:rsidRDefault="00337D2B" w:rsidP="00B37CAE">
            <w:pPr>
              <w:rPr>
                <w:rFonts w:ascii="Times New Roman" w:hAnsi="Times New Roman"/>
                <w:sz w:val="20"/>
                <w:lang w:val="ru-RU"/>
              </w:rPr>
            </w:pPr>
          </w:p>
          <w:p w14:paraId="7FE5BD9E" w14:textId="77777777" w:rsidR="00337D2B" w:rsidRPr="00B37CAE" w:rsidRDefault="00337D2B" w:rsidP="00B37CAE">
            <w:pPr>
              <w:rPr>
                <w:rFonts w:ascii="Times New Roman" w:hAnsi="Times New Roman"/>
                <w:sz w:val="20"/>
                <w:lang w:val="ru-RU"/>
              </w:rPr>
            </w:pPr>
          </w:p>
          <w:p w14:paraId="2BA84226" w14:textId="77777777" w:rsidR="00337D2B" w:rsidRPr="00B37CAE" w:rsidRDefault="00337D2B" w:rsidP="00B37CAE">
            <w:pPr>
              <w:rPr>
                <w:rFonts w:ascii="Times New Roman" w:hAnsi="Times New Roman"/>
                <w:sz w:val="20"/>
                <w:lang w:val="ru-RU"/>
              </w:rPr>
            </w:pPr>
          </w:p>
          <w:p w14:paraId="70FE6712"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20.</w:t>
            </w:r>
          </w:p>
          <w:p w14:paraId="6AC51160" w14:textId="77777777" w:rsidR="00337D2B" w:rsidRPr="00B37CAE" w:rsidRDefault="00337D2B" w:rsidP="00B37CAE">
            <w:pPr>
              <w:rPr>
                <w:rFonts w:ascii="Times New Roman" w:hAnsi="Times New Roman"/>
                <w:sz w:val="20"/>
                <w:lang w:val="ru-RU"/>
              </w:rPr>
            </w:pPr>
          </w:p>
          <w:p w14:paraId="25388930" w14:textId="77777777" w:rsidR="00337D2B" w:rsidRPr="00B37CAE" w:rsidRDefault="00337D2B" w:rsidP="00B37CAE">
            <w:pPr>
              <w:rPr>
                <w:rFonts w:ascii="Times New Roman" w:hAnsi="Times New Roman"/>
                <w:sz w:val="20"/>
                <w:lang w:val="ru-RU"/>
              </w:rPr>
            </w:pPr>
          </w:p>
          <w:p w14:paraId="04F3ACEA" w14:textId="77777777" w:rsidR="00337D2B" w:rsidRPr="00B37CAE" w:rsidRDefault="00337D2B" w:rsidP="00B37CAE">
            <w:pPr>
              <w:rPr>
                <w:rFonts w:ascii="Times New Roman" w:hAnsi="Times New Roman"/>
                <w:sz w:val="20"/>
                <w:lang w:val="ru-RU"/>
              </w:rPr>
            </w:pPr>
          </w:p>
          <w:p w14:paraId="133D4282" w14:textId="77777777" w:rsidR="00337D2B" w:rsidRPr="00B37CAE" w:rsidRDefault="00337D2B" w:rsidP="00B37CAE">
            <w:pPr>
              <w:rPr>
                <w:rFonts w:ascii="Times New Roman" w:hAnsi="Times New Roman"/>
                <w:sz w:val="20"/>
                <w:lang w:val="ru-RU"/>
              </w:rPr>
            </w:pPr>
          </w:p>
          <w:p w14:paraId="302D433A" w14:textId="77777777" w:rsidR="00337D2B" w:rsidRPr="00B37CAE" w:rsidRDefault="00337D2B" w:rsidP="00B37CAE">
            <w:pPr>
              <w:rPr>
                <w:rFonts w:ascii="Times New Roman" w:hAnsi="Times New Roman"/>
                <w:sz w:val="20"/>
                <w:lang w:val="ru-RU"/>
              </w:rPr>
            </w:pPr>
          </w:p>
          <w:p w14:paraId="5378E548"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21.</w:t>
            </w:r>
          </w:p>
          <w:p w14:paraId="6000D37F" w14:textId="77777777" w:rsidR="00337D2B" w:rsidRPr="00B37CAE" w:rsidRDefault="00337D2B" w:rsidP="00B37CAE">
            <w:pPr>
              <w:rPr>
                <w:rFonts w:ascii="Times New Roman" w:hAnsi="Times New Roman"/>
                <w:sz w:val="20"/>
                <w:lang w:val="ru-RU"/>
              </w:rPr>
            </w:pPr>
          </w:p>
          <w:p w14:paraId="1ABE8EE6" w14:textId="77777777" w:rsidR="00337D2B" w:rsidRPr="00B37CAE" w:rsidRDefault="00337D2B" w:rsidP="00B37CAE">
            <w:pPr>
              <w:rPr>
                <w:rFonts w:ascii="Times New Roman" w:hAnsi="Times New Roman"/>
                <w:sz w:val="20"/>
                <w:lang w:val="ru-RU"/>
              </w:rPr>
            </w:pPr>
          </w:p>
          <w:p w14:paraId="1B7CC647" w14:textId="77777777" w:rsidR="00337D2B" w:rsidRPr="00B37CAE" w:rsidRDefault="00337D2B" w:rsidP="00B37CAE">
            <w:pPr>
              <w:rPr>
                <w:rFonts w:ascii="Times New Roman" w:hAnsi="Times New Roman"/>
                <w:sz w:val="20"/>
                <w:lang w:val="ru-RU"/>
              </w:rPr>
            </w:pPr>
          </w:p>
          <w:p w14:paraId="1CCF5887"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22.</w:t>
            </w:r>
          </w:p>
          <w:p w14:paraId="5983F880" w14:textId="77777777" w:rsidR="00337D2B" w:rsidRPr="00B37CAE" w:rsidRDefault="00337D2B" w:rsidP="00B37CAE">
            <w:pPr>
              <w:rPr>
                <w:rFonts w:ascii="Times New Roman" w:hAnsi="Times New Roman"/>
                <w:sz w:val="20"/>
                <w:lang w:val="ru-RU"/>
              </w:rPr>
            </w:pPr>
          </w:p>
          <w:p w14:paraId="36E12EF3" w14:textId="77777777" w:rsidR="00337D2B" w:rsidRPr="00B37CAE" w:rsidRDefault="00337D2B" w:rsidP="00B37CAE">
            <w:pPr>
              <w:rPr>
                <w:rFonts w:ascii="Times New Roman" w:hAnsi="Times New Roman"/>
                <w:sz w:val="20"/>
                <w:lang w:val="ru-RU"/>
              </w:rPr>
            </w:pPr>
          </w:p>
          <w:p w14:paraId="77D3020E" w14:textId="77777777" w:rsidR="00337D2B" w:rsidRPr="00B37CAE" w:rsidRDefault="00337D2B" w:rsidP="00B37CAE">
            <w:pPr>
              <w:rPr>
                <w:rFonts w:ascii="Times New Roman" w:hAnsi="Times New Roman"/>
                <w:sz w:val="20"/>
                <w:lang w:val="ru-RU"/>
              </w:rPr>
            </w:pPr>
          </w:p>
          <w:p w14:paraId="7502D4DC" w14:textId="77777777" w:rsidR="00337D2B" w:rsidRPr="00B37CAE" w:rsidRDefault="00337D2B" w:rsidP="00B37CAE">
            <w:pPr>
              <w:rPr>
                <w:rFonts w:ascii="Times New Roman" w:hAnsi="Times New Roman"/>
                <w:sz w:val="20"/>
                <w:lang w:val="ru-RU"/>
              </w:rPr>
            </w:pPr>
          </w:p>
          <w:p w14:paraId="08ACECD8"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23.</w:t>
            </w:r>
          </w:p>
          <w:p w14:paraId="6D06C3C0" w14:textId="77777777" w:rsidR="00337D2B" w:rsidRPr="00B37CAE" w:rsidRDefault="00337D2B" w:rsidP="00B37CAE">
            <w:pPr>
              <w:rPr>
                <w:rFonts w:ascii="Times New Roman" w:hAnsi="Times New Roman"/>
                <w:sz w:val="20"/>
                <w:lang w:val="ru-RU"/>
              </w:rPr>
            </w:pPr>
          </w:p>
          <w:p w14:paraId="3790A02D" w14:textId="77777777" w:rsidR="00337D2B" w:rsidRPr="00B37CAE" w:rsidRDefault="00337D2B" w:rsidP="00B37CAE">
            <w:pPr>
              <w:rPr>
                <w:rFonts w:ascii="Times New Roman" w:hAnsi="Times New Roman"/>
                <w:sz w:val="20"/>
                <w:lang w:val="ru-RU"/>
              </w:rPr>
            </w:pPr>
          </w:p>
          <w:p w14:paraId="425DA8E7" w14:textId="77777777" w:rsidR="00337D2B" w:rsidRPr="00B37CAE" w:rsidRDefault="00337D2B" w:rsidP="00B37CAE">
            <w:pPr>
              <w:rPr>
                <w:rFonts w:ascii="Times New Roman" w:hAnsi="Times New Roman"/>
                <w:sz w:val="20"/>
                <w:lang w:val="ru-RU"/>
              </w:rPr>
            </w:pPr>
          </w:p>
          <w:p w14:paraId="1E25757F" w14:textId="77777777" w:rsidR="00337D2B" w:rsidRPr="00B37CAE" w:rsidRDefault="00337D2B" w:rsidP="00B37CAE">
            <w:pPr>
              <w:rPr>
                <w:rFonts w:ascii="Times New Roman" w:hAnsi="Times New Roman"/>
                <w:sz w:val="20"/>
                <w:lang w:val="ru-RU"/>
              </w:rPr>
            </w:pPr>
          </w:p>
          <w:p w14:paraId="1E1938DE" w14:textId="77777777" w:rsidR="00337D2B" w:rsidRPr="00B37CAE" w:rsidRDefault="00337D2B" w:rsidP="00B37CAE">
            <w:pPr>
              <w:rPr>
                <w:rFonts w:ascii="Times New Roman" w:hAnsi="Times New Roman"/>
                <w:sz w:val="20"/>
                <w:lang w:val="ru-RU"/>
              </w:rPr>
            </w:pPr>
          </w:p>
          <w:p w14:paraId="48A76B2C"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24.</w:t>
            </w:r>
          </w:p>
          <w:p w14:paraId="59C75E9C" w14:textId="77777777" w:rsidR="00337D2B" w:rsidRPr="00B37CAE" w:rsidRDefault="00337D2B" w:rsidP="00B37CAE">
            <w:pPr>
              <w:rPr>
                <w:rFonts w:ascii="Times New Roman" w:hAnsi="Times New Roman"/>
                <w:sz w:val="20"/>
                <w:lang w:val="ru-RU"/>
              </w:rPr>
            </w:pPr>
          </w:p>
          <w:p w14:paraId="50856887" w14:textId="77777777" w:rsidR="00337D2B" w:rsidRPr="00B37CAE" w:rsidRDefault="00337D2B" w:rsidP="00B37CAE">
            <w:pPr>
              <w:rPr>
                <w:rFonts w:ascii="Times New Roman" w:hAnsi="Times New Roman"/>
                <w:sz w:val="20"/>
                <w:lang w:val="ru-RU"/>
              </w:rPr>
            </w:pPr>
          </w:p>
          <w:p w14:paraId="2907E56D" w14:textId="77777777" w:rsidR="00337D2B" w:rsidRPr="00B37CAE" w:rsidRDefault="00337D2B" w:rsidP="00B37CAE">
            <w:pPr>
              <w:rPr>
                <w:rFonts w:ascii="Times New Roman" w:hAnsi="Times New Roman"/>
                <w:sz w:val="20"/>
                <w:lang w:val="ru-RU"/>
              </w:rPr>
            </w:pPr>
          </w:p>
          <w:p w14:paraId="2EF94D08" w14:textId="77777777" w:rsidR="00337D2B" w:rsidRPr="00B37CAE" w:rsidRDefault="00337D2B" w:rsidP="00B37CAE">
            <w:pPr>
              <w:rPr>
                <w:rFonts w:ascii="Times New Roman" w:hAnsi="Times New Roman"/>
                <w:sz w:val="20"/>
                <w:lang w:val="ru-RU"/>
              </w:rPr>
            </w:pPr>
          </w:p>
          <w:p w14:paraId="2D0CFBDB" w14:textId="77777777" w:rsidR="00337D2B" w:rsidRPr="00B37CAE" w:rsidRDefault="00337D2B" w:rsidP="00B37CAE">
            <w:pPr>
              <w:rPr>
                <w:rFonts w:ascii="Times New Roman" w:hAnsi="Times New Roman"/>
                <w:sz w:val="20"/>
                <w:lang w:val="ru-RU"/>
              </w:rPr>
            </w:pPr>
          </w:p>
          <w:p w14:paraId="6626D321" w14:textId="77777777" w:rsidR="00337D2B" w:rsidRPr="00B37CAE" w:rsidRDefault="00337D2B" w:rsidP="00B37CAE">
            <w:pPr>
              <w:rPr>
                <w:rFonts w:ascii="Times New Roman" w:hAnsi="Times New Roman"/>
                <w:sz w:val="20"/>
                <w:lang w:val="ru-RU"/>
              </w:rPr>
            </w:pPr>
          </w:p>
          <w:p w14:paraId="7A7E7945"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25.</w:t>
            </w:r>
          </w:p>
        </w:tc>
        <w:tc>
          <w:tcPr>
            <w:tcW w:w="1989" w:type="dxa"/>
            <w:vMerge/>
            <w:tcBorders>
              <w:left w:val="single" w:sz="4" w:space="0" w:color="auto"/>
              <w:bottom w:val="single" w:sz="4" w:space="0" w:color="auto"/>
              <w:right w:val="single" w:sz="4" w:space="0" w:color="auto"/>
            </w:tcBorders>
          </w:tcPr>
          <w:p w14:paraId="60FF3590" w14:textId="77777777" w:rsidR="00337D2B" w:rsidRPr="00B37CAE" w:rsidRDefault="00337D2B" w:rsidP="00B37CAE">
            <w:pPr>
              <w:jc w:val="center"/>
              <w:rPr>
                <w:rFonts w:ascii="Times New Roman" w:hAnsi="Times New Roman"/>
                <w:b/>
                <w:sz w:val="20"/>
                <w:lang w:val="ru-RU"/>
              </w:rPr>
            </w:pPr>
          </w:p>
        </w:tc>
        <w:tc>
          <w:tcPr>
            <w:tcW w:w="1603" w:type="dxa"/>
            <w:vMerge/>
            <w:tcBorders>
              <w:left w:val="single" w:sz="4" w:space="0" w:color="auto"/>
              <w:bottom w:val="single" w:sz="4" w:space="0" w:color="auto"/>
              <w:right w:val="single" w:sz="4" w:space="0" w:color="auto"/>
            </w:tcBorders>
          </w:tcPr>
          <w:p w14:paraId="39B6CBED" w14:textId="77777777" w:rsidR="00337D2B" w:rsidRPr="00B37CAE" w:rsidRDefault="00337D2B" w:rsidP="00B37CAE">
            <w:pPr>
              <w:jc w:val="center"/>
              <w:rPr>
                <w:rFonts w:ascii="Times New Roman" w:hAnsi="Times New Roman"/>
                <w:b/>
                <w:sz w:val="20"/>
                <w:lang w:val="sr-Cyrl-CS"/>
              </w:rPr>
            </w:pPr>
          </w:p>
        </w:tc>
        <w:tc>
          <w:tcPr>
            <w:tcW w:w="2174" w:type="dxa"/>
            <w:vMerge/>
            <w:tcBorders>
              <w:left w:val="single" w:sz="4" w:space="0" w:color="auto"/>
              <w:bottom w:val="single" w:sz="4" w:space="0" w:color="auto"/>
              <w:right w:val="single" w:sz="4" w:space="0" w:color="auto"/>
            </w:tcBorders>
          </w:tcPr>
          <w:p w14:paraId="34BA0B2E" w14:textId="77777777" w:rsidR="00337D2B" w:rsidRPr="00B37CAE" w:rsidRDefault="00337D2B" w:rsidP="00B37CAE">
            <w:pPr>
              <w:jc w:val="center"/>
              <w:rPr>
                <w:rFonts w:ascii="Times New Roman" w:hAnsi="Times New Roman"/>
                <w:b/>
                <w:sz w:val="20"/>
                <w:lang w:val="ru-RU"/>
              </w:rPr>
            </w:pPr>
          </w:p>
        </w:tc>
        <w:tc>
          <w:tcPr>
            <w:tcW w:w="2886" w:type="dxa"/>
            <w:vMerge/>
            <w:tcBorders>
              <w:left w:val="single" w:sz="4" w:space="0" w:color="auto"/>
              <w:bottom w:val="single" w:sz="4" w:space="0" w:color="auto"/>
              <w:right w:val="single" w:sz="4" w:space="0" w:color="auto"/>
            </w:tcBorders>
          </w:tcPr>
          <w:p w14:paraId="604BB382" w14:textId="77777777" w:rsidR="00337D2B" w:rsidRPr="00B37CAE" w:rsidRDefault="00337D2B" w:rsidP="00B37CAE">
            <w:pPr>
              <w:jc w:val="center"/>
              <w:rPr>
                <w:rFonts w:ascii="Times New Roman" w:hAnsi="Times New Roman"/>
                <w:b/>
                <w:sz w:val="20"/>
                <w:lang w:val="ru-RU"/>
              </w:rPr>
            </w:pPr>
          </w:p>
        </w:tc>
      </w:tr>
    </w:tbl>
    <w:p w14:paraId="50950C3B" w14:textId="77777777" w:rsidR="00337D2B" w:rsidRDefault="00337D2B">
      <w:pPr>
        <w:rPr>
          <w:rFonts w:ascii="Times New Roman" w:hAnsi="Times New Roman"/>
          <w:szCs w:val="24"/>
          <w:lang w:val="ru-RU"/>
        </w:rPr>
      </w:pPr>
    </w:p>
    <w:p w14:paraId="01031C30" w14:textId="77777777" w:rsidR="00337D2B" w:rsidRDefault="00337D2B">
      <w:pPr>
        <w:jc w:val="both"/>
        <w:rPr>
          <w:rFonts w:ascii="Times New Roman" w:hAnsi="Times New Roman"/>
          <w:szCs w:val="24"/>
          <w:lang w:val="ru-RU"/>
        </w:rPr>
      </w:pPr>
    </w:p>
    <w:p w14:paraId="6F5D0E5D" w14:textId="77777777" w:rsidR="00337D2B" w:rsidRDefault="00C84B04">
      <w:pPr>
        <w:pStyle w:val="Heading2"/>
        <w:jc w:val="center"/>
        <w:rPr>
          <w:rFonts w:ascii="Times New Roman" w:hAnsi="Times New Roman" w:cs="Times New Roman"/>
          <w:lang w:val="ru-RU"/>
        </w:rPr>
      </w:pPr>
      <w:bookmarkStart w:id="367" w:name="_Toc52275950"/>
      <w:bookmarkStart w:id="368" w:name="_Toc147492394"/>
      <w:bookmarkStart w:id="369" w:name="_Toc147826844"/>
      <w:r>
        <w:rPr>
          <w:rFonts w:ascii="Times New Roman" w:hAnsi="Times New Roman" w:cs="Times New Roman"/>
          <w:lang w:val="ru-RU"/>
        </w:rPr>
        <w:t>11.12.ПЛАН РАДА ТИМА ЗА ОБЕЗБЕЂИВАЊЕ КВАЛИТЕТА И РАЗВОЈ УСТАНОВЕ</w:t>
      </w:r>
      <w:bookmarkEnd w:id="367"/>
      <w:bookmarkEnd w:id="368"/>
      <w:bookmarkEnd w:id="369"/>
    </w:p>
    <w:p w14:paraId="5FFCF714" w14:textId="77777777" w:rsidR="00337D2B" w:rsidRDefault="00337D2B">
      <w:pPr>
        <w:rPr>
          <w:rFonts w:ascii="Times New Roman" w:hAnsi="Times New Roman"/>
          <w:color w:val="000000"/>
          <w:szCs w:val="24"/>
          <w:lang w:val="ru-RU" w:eastAsia="zh-CN"/>
        </w:rPr>
      </w:pPr>
    </w:p>
    <w:p w14:paraId="069F91DC" w14:textId="77777777" w:rsidR="00337D2B" w:rsidRDefault="00C84B04">
      <w:pPr>
        <w:rPr>
          <w:lang w:val="ru-RU"/>
        </w:rPr>
      </w:pPr>
      <w:r>
        <w:rPr>
          <w:rFonts w:ascii="Times New Roman" w:hAnsi="Times New Roman"/>
          <w:color w:val="000000"/>
          <w:szCs w:val="24"/>
          <w:lang w:val="ru-RU" w:eastAsia="zh-CN"/>
        </w:rPr>
        <w:t xml:space="preserve">Тим за обезбеђивање квалитета и развој установе се бави анализом и предузимањемконкретних акција у циљу унапређивања свих аспеката живота и рада школе. Анализа се врши у складу са резултатима истраживања самовредновања квалитета рада, резултатима реализације развојног плана, праћењем примене школског програма, ефектима сарадње школе са свим релевантиним институцијама и организацијама у локалној и широј друштвеној средини. </w:t>
      </w:r>
    </w:p>
    <w:p w14:paraId="32AB655D" w14:textId="77777777" w:rsidR="00337D2B" w:rsidRDefault="00337D2B">
      <w:pPr>
        <w:jc w:val="center"/>
        <w:rPr>
          <w:rFonts w:ascii="Times New Roman" w:hAnsi="Times New Roman"/>
          <w:lang w:val="ru-RU"/>
        </w:rPr>
      </w:pPr>
    </w:p>
    <w:tbl>
      <w:tblPr>
        <w:tblW w:w="9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59"/>
        <w:gridCol w:w="1987"/>
        <w:gridCol w:w="2700"/>
        <w:gridCol w:w="1350"/>
      </w:tblGrid>
      <w:tr w:rsidR="00337D2B" w:rsidRPr="00B37CAE" w14:paraId="3EFE0555" w14:textId="77777777">
        <w:trPr>
          <w:trHeight w:val="620"/>
          <w:jc w:val="center"/>
        </w:trPr>
        <w:tc>
          <w:tcPr>
            <w:tcW w:w="562" w:type="dxa"/>
            <w:tcBorders>
              <w:top w:val="single" w:sz="4" w:space="0" w:color="auto"/>
              <w:left w:val="single" w:sz="4" w:space="0" w:color="auto"/>
              <w:bottom w:val="single" w:sz="4" w:space="0" w:color="auto"/>
              <w:right w:val="single" w:sz="4" w:space="0" w:color="auto"/>
            </w:tcBorders>
          </w:tcPr>
          <w:p w14:paraId="745C5C5A" w14:textId="77777777" w:rsidR="00337D2B" w:rsidRPr="00B37CAE" w:rsidRDefault="00C84B04">
            <w:pPr>
              <w:jc w:val="center"/>
              <w:rPr>
                <w:rFonts w:ascii="Times New Roman" w:hAnsi="Times New Roman"/>
                <w:b/>
                <w:color w:val="000000" w:themeColor="text1"/>
                <w:sz w:val="20"/>
                <w:lang w:val="ru-RU"/>
              </w:rPr>
            </w:pPr>
            <w:r w:rsidRPr="00B37CAE">
              <w:rPr>
                <w:rFonts w:ascii="Times New Roman" w:hAnsi="Times New Roman"/>
                <w:b/>
                <w:color w:val="000000" w:themeColor="text1"/>
                <w:sz w:val="20"/>
                <w:lang w:val="ru-RU"/>
              </w:rPr>
              <w:t>Ред. бр.</w:t>
            </w:r>
          </w:p>
        </w:tc>
        <w:tc>
          <w:tcPr>
            <w:tcW w:w="2959" w:type="dxa"/>
            <w:tcBorders>
              <w:top w:val="single" w:sz="4" w:space="0" w:color="auto"/>
              <w:left w:val="single" w:sz="4" w:space="0" w:color="auto"/>
              <w:bottom w:val="single" w:sz="4" w:space="0" w:color="auto"/>
              <w:right w:val="single" w:sz="4" w:space="0" w:color="auto"/>
            </w:tcBorders>
          </w:tcPr>
          <w:p w14:paraId="164FD20C" w14:textId="77777777" w:rsidR="00337D2B" w:rsidRPr="00B37CAE" w:rsidRDefault="00C84B04">
            <w:pPr>
              <w:jc w:val="center"/>
              <w:rPr>
                <w:rFonts w:ascii="Times New Roman" w:hAnsi="Times New Roman"/>
                <w:b/>
                <w:sz w:val="20"/>
                <w:lang w:val="ru-RU"/>
              </w:rPr>
            </w:pPr>
            <w:r w:rsidRPr="00B37CAE">
              <w:rPr>
                <w:rFonts w:ascii="Times New Roman" w:hAnsi="Times New Roman"/>
                <w:b/>
                <w:sz w:val="20"/>
                <w:lang w:val="ru-RU"/>
              </w:rPr>
              <w:t>Назив активности</w:t>
            </w:r>
          </w:p>
        </w:tc>
        <w:tc>
          <w:tcPr>
            <w:tcW w:w="1987" w:type="dxa"/>
            <w:tcBorders>
              <w:top w:val="single" w:sz="4" w:space="0" w:color="auto"/>
              <w:left w:val="single" w:sz="4" w:space="0" w:color="auto"/>
              <w:bottom w:val="single" w:sz="4" w:space="0" w:color="auto"/>
              <w:right w:val="single" w:sz="4" w:space="0" w:color="auto"/>
            </w:tcBorders>
          </w:tcPr>
          <w:p w14:paraId="0F39D8D3" w14:textId="77777777" w:rsidR="00337D2B" w:rsidRPr="00B37CAE" w:rsidRDefault="00C84B04">
            <w:pPr>
              <w:jc w:val="center"/>
              <w:rPr>
                <w:rFonts w:ascii="Times New Roman" w:hAnsi="Times New Roman"/>
                <w:b/>
                <w:sz w:val="20"/>
                <w:lang w:val="ru-RU"/>
              </w:rPr>
            </w:pPr>
            <w:r w:rsidRPr="00B37CAE">
              <w:rPr>
                <w:rFonts w:ascii="Times New Roman" w:hAnsi="Times New Roman"/>
                <w:b/>
                <w:sz w:val="20"/>
                <w:lang w:val="sr-Cyrl-CS"/>
              </w:rPr>
              <w:t>В</w:t>
            </w:r>
            <w:r w:rsidRPr="00B37CAE">
              <w:rPr>
                <w:rFonts w:ascii="Times New Roman" w:hAnsi="Times New Roman"/>
                <w:b/>
                <w:sz w:val="20"/>
                <w:lang w:val="ru-RU"/>
              </w:rPr>
              <w:t>реме реал.актив.</w:t>
            </w:r>
          </w:p>
        </w:tc>
        <w:tc>
          <w:tcPr>
            <w:tcW w:w="2700" w:type="dxa"/>
            <w:tcBorders>
              <w:top w:val="single" w:sz="4" w:space="0" w:color="auto"/>
              <w:left w:val="single" w:sz="4" w:space="0" w:color="auto"/>
              <w:bottom w:val="single" w:sz="4" w:space="0" w:color="auto"/>
              <w:right w:val="single" w:sz="4" w:space="0" w:color="auto"/>
            </w:tcBorders>
          </w:tcPr>
          <w:p w14:paraId="393FCE8D" w14:textId="77777777" w:rsidR="00337D2B" w:rsidRPr="00B37CAE" w:rsidRDefault="00C84B04">
            <w:pPr>
              <w:jc w:val="center"/>
              <w:rPr>
                <w:rFonts w:ascii="Times New Roman" w:hAnsi="Times New Roman"/>
                <w:b/>
                <w:sz w:val="20"/>
                <w:lang w:val="ru-RU"/>
              </w:rPr>
            </w:pPr>
            <w:r w:rsidRPr="00B37CAE">
              <w:rPr>
                <w:rFonts w:ascii="Times New Roman" w:hAnsi="Times New Roman"/>
                <w:b/>
                <w:sz w:val="20"/>
                <w:lang w:val="ru-RU"/>
              </w:rPr>
              <w:t>Носиоци активности</w:t>
            </w:r>
          </w:p>
        </w:tc>
        <w:tc>
          <w:tcPr>
            <w:tcW w:w="1350" w:type="dxa"/>
            <w:tcBorders>
              <w:top w:val="single" w:sz="4" w:space="0" w:color="auto"/>
              <w:left w:val="single" w:sz="4" w:space="0" w:color="auto"/>
              <w:bottom w:val="single" w:sz="4" w:space="0" w:color="auto"/>
              <w:right w:val="single" w:sz="4" w:space="0" w:color="auto"/>
            </w:tcBorders>
          </w:tcPr>
          <w:p w14:paraId="5FE3BE07" w14:textId="77777777" w:rsidR="00337D2B" w:rsidRPr="00B37CAE" w:rsidRDefault="00C84B04">
            <w:pPr>
              <w:jc w:val="center"/>
              <w:rPr>
                <w:rFonts w:ascii="Times New Roman" w:hAnsi="Times New Roman"/>
                <w:b/>
                <w:sz w:val="20"/>
                <w:lang w:val="ru-RU"/>
              </w:rPr>
            </w:pPr>
            <w:r w:rsidRPr="00B37CAE">
              <w:rPr>
                <w:rFonts w:ascii="Times New Roman" w:hAnsi="Times New Roman"/>
                <w:b/>
                <w:sz w:val="20"/>
                <w:lang w:val="ru-RU"/>
              </w:rPr>
              <w:t>Напомене</w:t>
            </w:r>
          </w:p>
        </w:tc>
      </w:tr>
      <w:tr w:rsidR="00337D2B" w:rsidRPr="00B37CAE" w14:paraId="69A7755F" w14:textId="77777777">
        <w:trPr>
          <w:trHeight w:val="90"/>
          <w:jc w:val="center"/>
        </w:trPr>
        <w:tc>
          <w:tcPr>
            <w:tcW w:w="562" w:type="dxa"/>
            <w:tcBorders>
              <w:top w:val="single" w:sz="4" w:space="0" w:color="auto"/>
              <w:left w:val="single" w:sz="4" w:space="0" w:color="auto"/>
              <w:bottom w:val="single" w:sz="4" w:space="0" w:color="auto"/>
              <w:right w:val="single" w:sz="4" w:space="0" w:color="auto"/>
            </w:tcBorders>
          </w:tcPr>
          <w:p w14:paraId="321F7236" w14:textId="77777777" w:rsidR="00337D2B" w:rsidRPr="00B37CAE" w:rsidRDefault="00337D2B">
            <w:pPr>
              <w:rPr>
                <w:rFonts w:ascii="Times New Roman" w:hAnsi="Times New Roman"/>
                <w:color w:val="000000" w:themeColor="text1"/>
                <w:sz w:val="20"/>
              </w:rPr>
            </w:pPr>
          </w:p>
          <w:p w14:paraId="7B6D3D68"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w:t>
            </w:r>
          </w:p>
          <w:p w14:paraId="28D9BD0A" w14:textId="77777777" w:rsidR="00337D2B" w:rsidRPr="00B37CAE" w:rsidRDefault="00337D2B">
            <w:pPr>
              <w:rPr>
                <w:rFonts w:ascii="Times New Roman" w:hAnsi="Times New Roman"/>
                <w:color w:val="000000" w:themeColor="text1"/>
                <w:sz w:val="20"/>
                <w:lang w:val="sr-Cyrl-CS"/>
              </w:rPr>
            </w:pPr>
          </w:p>
          <w:p w14:paraId="4435DEA8" w14:textId="77777777" w:rsidR="00337D2B" w:rsidRPr="00B37CAE" w:rsidRDefault="00337D2B">
            <w:pPr>
              <w:rPr>
                <w:rFonts w:ascii="Times New Roman" w:hAnsi="Times New Roman"/>
                <w:color w:val="000000" w:themeColor="text1"/>
                <w:sz w:val="20"/>
                <w:lang w:val="sr-Cyrl-CS"/>
              </w:rPr>
            </w:pPr>
          </w:p>
          <w:p w14:paraId="61ABAB72" w14:textId="77777777" w:rsidR="00337D2B" w:rsidRPr="00B37CAE" w:rsidRDefault="00337D2B">
            <w:pPr>
              <w:rPr>
                <w:rFonts w:ascii="Times New Roman" w:hAnsi="Times New Roman"/>
                <w:color w:val="000000" w:themeColor="text1"/>
                <w:sz w:val="20"/>
                <w:lang w:val="sr-Cyrl-CS"/>
              </w:rPr>
            </w:pPr>
          </w:p>
          <w:p w14:paraId="11DD1B25"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w:t>
            </w:r>
          </w:p>
          <w:p w14:paraId="6A670F0A" w14:textId="77777777" w:rsidR="00337D2B" w:rsidRPr="00B37CAE" w:rsidRDefault="00337D2B">
            <w:pPr>
              <w:rPr>
                <w:rFonts w:ascii="Times New Roman" w:hAnsi="Times New Roman"/>
                <w:color w:val="000000" w:themeColor="text1"/>
                <w:sz w:val="20"/>
                <w:lang w:val="sr-Cyrl-CS"/>
              </w:rPr>
            </w:pPr>
          </w:p>
          <w:p w14:paraId="0EB8E01B" w14:textId="77777777" w:rsidR="00337D2B" w:rsidRPr="00B37CAE" w:rsidRDefault="00337D2B">
            <w:pPr>
              <w:rPr>
                <w:rFonts w:ascii="Times New Roman" w:hAnsi="Times New Roman"/>
                <w:color w:val="000000" w:themeColor="text1"/>
                <w:sz w:val="20"/>
                <w:lang w:val="sr-Cyrl-CS"/>
              </w:rPr>
            </w:pPr>
          </w:p>
          <w:p w14:paraId="657A2DBE"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3.</w:t>
            </w:r>
          </w:p>
          <w:p w14:paraId="1B39CC3C" w14:textId="77777777" w:rsidR="00337D2B" w:rsidRPr="00B37CAE" w:rsidRDefault="00337D2B">
            <w:pPr>
              <w:rPr>
                <w:rFonts w:ascii="Times New Roman" w:hAnsi="Times New Roman"/>
                <w:color w:val="000000" w:themeColor="text1"/>
                <w:sz w:val="20"/>
                <w:lang w:val="sr-Cyrl-CS"/>
              </w:rPr>
            </w:pPr>
          </w:p>
          <w:p w14:paraId="135CD717" w14:textId="77777777" w:rsidR="00337D2B" w:rsidRPr="00B37CAE" w:rsidRDefault="00337D2B">
            <w:pPr>
              <w:rPr>
                <w:rFonts w:ascii="Times New Roman" w:hAnsi="Times New Roman"/>
                <w:color w:val="000000" w:themeColor="text1"/>
                <w:sz w:val="20"/>
              </w:rPr>
            </w:pPr>
          </w:p>
          <w:p w14:paraId="6BB45728"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4.</w:t>
            </w:r>
          </w:p>
          <w:p w14:paraId="00809684" w14:textId="77777777" w:rsidR="00337D2B" w:rsidRPr="00B37CAE" w:rsidRDefault="00337D2B">
            <w:pPr>
              <w:rPr>
                <w:rFonts w:ascii="Times New Roman" w:hAnsi="Times New Roman"/>
                <w:color w:val="000000" w:themeColor="text1"/>
                <w:sz w:val="20"/>
                <w:lang w:val="sr-Cyrl-CS"/>
              </w:rPr>
            </w:pPr>
          </w:p>
          <w:p w14:paraId="601AF887" w14:textId="77777777" w:rsidR="00337D2B" w:rsidRPr="00B37CAE" w:rsidRDefault="00337D2B">
            <w:pPr>
              <w:rPr>
                <w:rFonts w:ascii="Times New Roman" w:hAnsi="Times New Roman"/>
                <w:color w:val="000000" w:themeColor="text1"/>
                <w:sz w:val="20"/>
                <w:lang w:val="sr-Cyrl-CS"/>
              </w:rPr>
            </w:pPr>
          </w:p>
          <w:p w14:paraId="05BD4431"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5.</w:t>
            </w:r>
          </w:p>
          <w:p w14:paraId="48EDAF04" w14:textId="77777777" w:rsidR="00337D2B" w:rsidRPr="00B37CAE" w:rsidRDefault="00337D2B">
            <w:pPr>
              <w:rPr>
                <w:rFonts w:ascii="Times New Roman" w:hAnsi="Times New Roman"/>
                <w:color w:val="000000" w:themeColor="text1"/>
                <w:sz w:val="20"/>
                <w:lang w:val="sr-Cyrl-CS"/>
              </w:rPr>
            </w:pPr>
          </w:p>
          <w:p w14:paraId="61601487" w14:textId="77777777" w:rsidR="00337D2B" w:rsidRPr="00B37CAE" w:rsidRDefault="00337D2B">
            <w:pPr>
              <w:rPr>
                <w:rFonts w:ascii="Times New Roman" w:hAnsi="Times New Roman"/>
                <w:color w:val="000000" w:themeColor="text1"/>
                <w:sz w:val="20"/>
                <w:lang w:val="sr-Cyrl-CS"/>
              </w:rPr>
            </w:pPr>
          </w:p>
          <w:p w14:paraId="3E006459"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6.</w:t>
            </w:r>
          </w:p>
          <w:p w14:paraId="301673FD" w14:textId="77777777" w:rsidR="00337D2B" w:rsidRPr="00B37CAE" w:rsidRDefault="00337D2B">
            <w:pPr>
              <w:rPr>
                <w:rFonts w:ascii="Times New Roman" w:hAnsi="Times New Roman"/>
                <w:color w:val="000000" w:themeColor="text1"/>
                <w:sz w:val="20"/>
                <w:lang w:val="sr-Cyrl-CS"/>
              </w:rPr>
            </w:pPr>
          </w:p>
          <w:p w14:paraId="686C7997" w14:textId="77777777" w:rsidR="00337D2B" w:rsidRPr="00B37CAE" w:rsidRDefault="00337D2B">
            <w:pPr>
              <w:rPr>
                <w:rFonts w:ascii="Times New Roman" w:hAnsi="Times New Roman"/>
                <w:color w:val="000000" w:themeColor="text1"/>
                <w:sz w:val="20"/>
                <w:lang w:val="sr-Cyrl-CS"/>
              </w:rPr>
            </w:pPr>
          </w:p>
          <w:p w14:paraId="2481770A"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7.</w:t>
            </w:r>
          </w:p>
          <w:p w14:paraId="15C084AA" w14:textId="77777777" w:rsidR="00337D2B" w:rsidRPr="00B37CAE" w:rsidRDefault="00337D2B">
            <w:pPr>
              <w:rPr>
                <w:rFonts w:ascii="Times New Roman" w:hAnsi="Times New Roman"/>
                <w:color w:val="000000" w:themeColor="text1"/>
                <w:sz w:val="20"/>
                <w:lang w:val="sr-Cyrl-CS"/>
              </w:rPr>
            </w:pPr>
          </w:p>
          <w:p w14:paraId="15AE32EB" w14:textId="77777777" w:rsidR="00337D2B" w:rsidRPr="00B37CAE" w:rsidRDefault="00337D2B">
            <w:pPr>
              <w:rPr>
                <w:rFonts w:ascii="Times New Roman" w:hAnsi="Times New Roman"/>
                <w:color w:val="000000" w:themeColor="text1"/>
                <w:sz w:val="20"/>
                <w:lang w:val="sr-Cyrl-CS"/>
              </w:rPr>
            </w:pPr>
          </w:p>
          <w:p w14:paraId="56E42DF2"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8.</w:t>
            </w:r>
          </w:p>
          <w:p w14:paraId="0AC38F2F" w14:textId="77777777" w:rsidR="00337D2B" w:rsidRPr="00B37CAE" w:rsidRDefault="00337D2B">
            <w:pPr>
              <w:rPr>
                <w:rFonts w:ascii="Times New Roman" w:hAnsi="Times New Roman"/>
                <w:color w:val="000000" w:themeColor="text1"/>
                <w:sz w:val="20"/>
                <w:lang w:val="sr-Cyrl-CS"/>
              </w:rPr>
            </w:pPr>
          </w:p>
          <w:p w14:paraId="0B58B1A1" w14:textId="77777777" w:rsidR="00337D2B" w:rsidRPr="00B37CAE" w:rsidRDefault="00337D2B">
            <w:pPr>
              <w:rPr>
                <w:rFonts w:ascii="Times New Roman" w:hAnsi="Times New Roman"/>
                <w:color w:val="000000" w:themeColor="text1"/>
                <w:sz w:val="20"/>
                <w:lang w:val="sr-Cyrl-CS"/>
              </w:rPr>
            </w:pPr>
          </w:p>
          <w:p w14:paraId="64A31FC3" w14:textId="77777777" w:rsidR="00337D2B" w:rsidRPr="00B37CAE" w:rsidRDefault="00337D2B">
            <w:pPr>
              <w:rPr>
                <w:rFonts w:ascii="Times New Roman" w:hAnsi="Times New Roman"/>
                <w:color w:val="000000" w:themeColor="text1"/>
                <w:sz w:val="20"/>
                <w:lang w:val="sr-Cyrl-CS"/>
              </w:rPr>
            </w:pPr>
          </w:p>
          <w:p w14:paraId="61067778"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9.</w:t>
            </w:r>
          </w:p>
          <w:p w14:paraId="50222B8E" w14:textId="77777777" w:rsidR="00337D2B" w:rsidRPr="00B37CAE" w:rsidRDefault="00337D2B">
            <w:pPr>
              <w:rPr>
                <w:rFonts w:ascii="Times New Roman" w:hAnsi="Times New Roman"/>
                <w:color w:val="000000" w:themeColor="text1"/>
                <w:sz w:val="20"/>
                <w:lang w:val="sr-Cyrl-CS"/>
              </w:rPr>
            </w:pPr>
          </w:p>
          <w:p w14:paraId="49EDD52E" w14:textId="77777777" w:rsidR="00337D2B" w:rsidRPr="00B37CAE" w:rsidRDefault="00337D2B">
            <w:pPr>
              <w:rPr>
                <w:rFonts w:ascii="Times New Roman" w:hAnsi="Times New Roman"/>
                <w:color w:val="000000" w:themeColor="text1"/>
                <w:sz w:val="20"/>
              </w:rPr>
            </w:pPr>
          </w:p>
          <w:p w14:paraId="44182372"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10.</w:t>
            </w:r>
          </w:p>
          <w:p w14:paraId="6D14AF2B" w14:textId="77777777" w:rsidR="00337D2B" w:rsidRPr="00B37CAE" w:rsidRDefault="00337D2B">
            <w:pPr>
              <w:rPr>
                <w:rFonts w:ascii="Times New Roman" w:hAnsi="Times New Roman"/>
                <w:color w:val="000000" w:themeColor="text1"/>
                <w:sz w:val="20"/>
              </w:rPr>
            </w:pPr>
          </w:p>
          <w:p w14:paraId="4D90EDE5" w14:textId="77777777" w:rsidR="00337D2B" w:rsidRPr="00B37CAE" w:rsidRDefault="00337D2B">
            <w:pPr>
              <w:rPr>
                <w:rFonts w:ascii="Times New Roman" w:hAnsi="Times New Roman"/>
                <w:color w:val="000000" w:themeColor="text1"/>
                <w:sz w:val="20"/>
              </w:rPr>
            </w:pPr>
          </w:p>
          <w:p w14:paraId="4C034BF9" w14:textId="77777777" w:rsidR="00337D2B" w:rsidRPr="00B37CAE" w:rsidRDefault="00337D2B">
            <w:pPr>
              <w:rPr>
                <w:rFonts w:ascii="Times New Roman" w:hAnsi="Times New Roman"/>
                <w:color w:val="000000" w:themeColor="text1"/>
                <w:sz w:val="20"/>
              </w:rPr>
            </w:pPr>
          </w:p>
          <w:p w14:paraId="35866ADF" w14:textId="77777777" w:rsidR="00337D2B" w:rsidRPr="00B37CAE" w:rsidRDefault="00337D2B">
            <w:pPr>
              <w:rPr>
                <w:rFonts w:ascii="Times New Roman" w:hAnsi="Times New Roman"/>
                <w:color w:val="000000" w:themeColor="text1"/>
                <w:sz w:val="20"/>
              </w:rPr>
            </w:pPr>
          </w:p>
          <w:p w14:paraId="00BEB792" w14:textId="77777777" w:rsidR="00337D2B" w:rsidRPr="00B37CAE" w:rsidRDefault="00337D2B">
            <w:pPr>
              <w:rPr>
                <w:rFonts w:ascii="Times New Roman" w:hAnsi="Times New Roman"/>
                <w:color w:val="000000" w:themeColor="text1"/>
                <w:sz w:val="20"/>
              </w:rPr>
            </w:pPr>
          </w:p>
          <w:p w14:paraId="2F950540" w14:textId="77777777" w:rsidR="00337D2B" w:rsidRPr="00B37CAE" w:rsidRDefault="00337D2B">
            <w:pPr>
              <w:rPr>
                <w:rFonts w:ascii="Times New Roman" w:hAnsi="Times New Roman"/>
                <w:color w:val="000000" w:themeColor="text1"/>
                <w:sz w:val="20"/>
              </w:rPr>
            </w:pPr>
          </w:p>
          <w:p w14:paraId="02F73E59"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11.</w:t>
            </w:r>
          </w:p>
          <w:p w14:paraId="621F8FFE" w14:textId="77777777" w:rsidR="00337D2B" w:rsidRPr="00B37CAE" w:rsidRDefault="00337D2B">
            <w:pPr>
              <w:rPr>
                <w:rFonts w:ascii="Times New Roman" w:hAnsi="Times New Roman"/>
                <w:color w:val="000000" w:themeColor="text1"/>
                <w:sz w:val="20"/>
                <w:lang w:val="sr-Cyrl-CS"/>
              </w:rPr>
            </w:pPr>
          </w:p>
          <w:p w14:paraId="6FE3F98C" w14:textId="77777777" w:rsidR="00337D2B" w:rsidRPr="00B37CAE" w:rsidRDefault="00337D2B">
            <w:pPr>
              <w:rPr>
                <w:rFonts w:ascii="Times New Roman" w:hAnsi="Times New Roman"/>
                <w:color w:val="000000" w:themeColor="text1"/>
                <w:sz w:val="20"/>
                <w:lang w:val="sr-Cyrl-CS"/>
              </w:rPr>
            </w:pPr>
          </w:p>
          <w:p w14:paraId="17E96919" w14:textId="77777777" w:rsidR="00337D2B" w:rsidRPr="00B37CAE" w:rsidRDefault="00337D2B">
            <w:pPr>
              <w:rPr>
                <w:rFonts w:ascii="Times New Roman" w:hAnsi="Times New Roman"/>
                <w:color w:val="000000" w:themeColor="text1"/>
                <w:sz w:val="20"/>
                <w:lang w:val="sr-Cyrl-CS"/>
              </w:rPr>
            </w:pPr>
          </w:p>
          <w:p w14:paraId="707193A9" w14:textId="77777777" w:rsidR="00337D2B" w:rsidRPr="00B37CAE" w:rsidRDefault="00337D2B">
            <w:pPr>
              <w:rPr>
                <w:rFonts w:ascii="Times New Roman" w:hAnsi="Times New Roman"/>
                <w:color w:val="000000" w:themeColor="text1"/>
                <w:sz w:val="20"/>
                <w:lang w:val="sr-Cyrl-CS"/>
              </w:rPr>
            </w:pPr>
          </w:p>
          <w:p w14:paraId="503AA158" w14:textId="77777777" w:rsidR="00337D2B" w:rsidRPr="00B37CAE" w:rsidRDefault="00337D2B">
            <w:pPr>
              <w:rPr>
                <w:rFonts w:ascii="Times New Roman" w:hAnsi="Times New Roman"/>
                <w:color w:val="000000" w:themeColor="text1"/>
                <w:sz w:val="20"/>
                <w:lang w:val="sr-Cyrl-CS"/>
              </w:rPr>
            </w:pPr>
          </w:p>
          <w:p w14:paraId="744C9CFC" w14:textId="77777777" w:rsidR="00337D2B" w:rsidRPr="00B37CAE" w:rsidRDefault="00337D2B">
            <w:pPr>
              <w:rPr>
                <w:rFonts w:ascii="Times New Roman" w:hAnsi="Times New Roman"/>
                <w:color w:val="000000" w:themeColor="text1"/>
                <w:sz w:val="20"/>
              </w:rPr>
            </w:pPr>
          </w:p>
          <w:p w14:paraId="3A2F5E97"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12.</w:t>
            </w:r>
          </w:p>
          <w:p w14:paraId="464CA830" w14:textId="77777777" w:rsidR="00337D2B" w:rsidRPr="00B37CAE" w:rsidRDefault="00337D2B">
            <w:pPr>
              <w:rPr>
                <w:rFonts w:ascii="Times New Roman" w:hAnsi="Times New Roman"/>
                <w:color w:val="000000" w:themeColor="text1"/>
                <w:sz w:val="20"/>
                <w:lang w:val="sr-Cyrl-CS"/>
              </w:rPr>
            </w:pPr>
          </w:p>
          <w:p w14:paraId="05DD1168" w14:textId="77777777" w:rsidR="00337D2B" w:rsidRPr="00B37CAE" w:rsidRDefault="00337D2B">
            <w:pPr>
              <w:rPr>
                <w:rFonts w:ascii="Times New Roman" w:hAnsi="Times New Roman"/>
                <w:color w:val="000000" w:themeColor="text1"/>
                <w:sz w:val="20"/>
                <w:lang w:val="sr-Cyrl-CS"/>
              </w:rPr>
            </w:pPr>
          </w:p>
          <w:p w14:paraId="0CF17FB4" w14:textId="77777777" w:rsidR="00337D2B" w:rsidRPr="00B37CAE" w:rsidRDefault="00337D2B">
            <w:pPr>
              <w:rPr>
                <w:rFonts w:ascii="Times New Roman" w:hAnsi="Times New Roman"/>
                <w:b/>
                <w:color w:val="000000" w:themeColor="text1"/>
                <w:sz w:val="20"/>
                <w:lang w:val="sr-Cyrl-CS"/>
              </w:rPr>
            </w:pPr>
          </w:p>
          <w:p w14:paraId="27BCC35B"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13.</w:t>
            </w:r>
          </w:p>
          <w:p w14:paraId="0F9F3EEC" w14:textId="77777777" w:rsidR="00337D2B" w:rsidRPr="00B37CAE" w:rsidRDefault="00337D2B">
            <w:pPr>
              <w:rPr>
                <w:rFonts w:ascii="Times New Roman" w:hAnsi="Times New Roman"/>
                <w:b/>
                <w:color w:val="000000" w:themeColor="text1"/>
                <w:sz w:val="20"/>
                <w:lang w:val="sr-Cyrl-CS"/>
              </w:rPr>
            </w:pPr>
          </w:p>
          <w:p w14:paraId="6B3D946F" w14:textId="77777777" w:rsidR="00337D2B" w:rsidRPr="00B37CAE" w:rsidRDefault="00337D2B">
            <w:pPr>
              <w:rPr>
                <w:rFonts w:ascii="Times New Roman" w:hAnsi="Times New Roman"/>
                <w:b/>
                <w:color w:val="000000" w:themeColor="text1"/>
                <w:sz w:val="20"/>
                <w:lang w:val="sr-Cyrl-CS"/>
              </w:rPr>
            </w:pPr>
          </w:p>
          <w:p w14:paraId="34746913" w14:textId="77777777" w:rsidR="00337D2B" w:rsidRPr="00B37CAE" w:rsidRDefault="00337D2B">
            <w:pPr>
              <w:rPr>
                <w:rFonts w:ascii="Times New Roman" w:hAnsi="Times New Roman"/>
                <w:b/>
                <w:color w:val="000000" w:themeColor="text1"/>
                <w:sz w:val="20"/>
                <w:lang w:val="sr-Cyrl-CS"/>
              </w:rPr>
            </w:pPr>
          </w:p>
          <w:p w14:paraId="70EFD664" w14:textId="77777777" w:rsidR="00337D2B" w:rsidRPr="00B37CAE" w:rsidRDefault="00337D2B">
            <w:pPr>
              <w:rPr>
                <w:rFonts w:ascii="Times New Roman" w:hAnsi="Times New Roman"/>
                <w:b/>
                <w:color w:val="000000" w:themeColor="text1"/>
                <w:sz w:val="20"/>
                <w:lang w:val="sr-Cyrl-CS"/>
              </w:rPr>
            </w:pPr>
          </w:p>
          <w:p w14:paraId="3C00A806"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14.</w:t>
            </w:r>
          </w:p>
          <w:p w14:paraId="003AC507" w14:textId="77777777" w:rsidR="00337D2B" w:rsidRPr="00B37CAE" w:rsidRDefault="00337D2B">
            <w:pPr>
              <w:rPr>
                <w:rFonts w:ascii="Times New Roman" w:hAnsi="Times New Roman"/>
                <w:b/>
                <w:color w:val="000000" w:themeColor="text1"/>
                <w:sz w:val="20"/>
                <w:lang w:val="sr-Cyrl-CS"/>
              </w:rPr>
            </w:pPr>
          </w:p>
          <w:p w14:paraId="69A53EA9" w14:textId="77777777" w:rsidR="00337D2B" w:rsidRPr="00B37CAE" w:rsidRDefault="00337D2B">
            <w:pPr>
              <w:rPr>
                <w:rFonts w:ascii="Times New Roman" w:hAnsi="Times New Roman"/>
                <w:b/>
                <w:color w:val="000000" w:themeColor="text1"/>
                <w:sz w:val="20"/>
                <w:lang w:val="sr-Cyrl-CS"/>
              </w:rPr>
            </w:pPr>
          </w:p>
          <w:p w14:paraId="0361BE2E" w14:textId="77777777" w:rsidR="00337D2B" w:rsidRPr="00B37CAE" w:rsidRDefault="00337D2B">
            <w:pPr>
              <w:rPr>
                <w:rFonts w:ascii="Times New Roman" w:hAnsi="Times New Roman"/>
                <w:b/>
                <w:color w:val="000000" w:themeColor="text1"/>
                <w:sz w:val="20"/>
                <w:lang w:val="sr-Cyrl-CS"/>
              </w:rPr>
            </w:pPr>
          </w:p>
          <w:p w14:paraId="57C991F9" w14:textId="77777777" w:rsidR="00337D2B" w:rsidRPr="00B37CAE" w:rsidRDefault="00337D2B">
            <w:pPr>
              <w:rPr>
                <w:rFonts w:ascii="Times New Roman" w:hAnsi="Times New Roman"/>
                <w:color w:val="000000" w:themeColor="text1"/>
                <w:sz w:val="20"/>
                <w:lang w:val="sr-Cyrl-CS"/>
              </w:rPr>
            </w:pPr>
          </w:p>
          <w:p w14:paraId="6AF1DE30" w14:textId="77777777" w:rsidR="00337D2B" w:rsidRPr="00B37CAE" w:rsidRDefault="00337D2B">
            <w:pPr>
              <w:rPr>
                <w:rFonts w:ascii="Times New Roman" w:hAnsi="Times New Roman"/>
                <w:color w:val="000000" w:themeColor="text1"/>
                <w:sz w:val="20"/>
                <w:lang w:val="sr-Cyrl-CS"/>
              </w:rPr>
            </w:pPr>
          </w:p>
          <w:p w14:paraId="5BE5C462"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15.</w:t>
            </w:r>
          </w:p>
          <w:p w14:paraId="18ABC1A4" w14:textId="77777777" w:rsidR="00337D2B" w:rsidRPr="00B37CAE" w:rsidRDefault="00337D2B">
            <w:pPr>
              <w:rPr>
                <w:rFonts w:ascii="Times New Roman" w:hAnsi="Times New Roman"/>
                <w:color w:val="000000" w:themeColor="text1"/>
                <w:sz w:val="20"/>
                <w:lang w:val="sr-Cyrl-CS"/>
              </w:rPr>
            </w:pPr>
          </w:p>
          <w:p w14:paraId="1030627C" w14:textId="77777777" w:rsidR="00337D2B" w:rsidRPr="00B37CAE" w:rsidRDefault="00337D2B">
            <w:pPr>
              <w:rPr>
                <w:rFonts w:ascii="Times New Roman" w:hAnsi="Times New Roman"/>
                <w:color w:val="000000" w:themeColor="text1"/>
                <w:sz w:val="20"/>
                <w:lang w:val="sr-Cyrl-CS"/>
              </w:rPr>
            </w:pPr>
          </w:p>
          <w:p w14:paraId="2B3EE17A" w14:textId="77777777" w:rsidR="00337D2B" w:rsidRPr="00B37CAE" w:rsidRDefault="00337D2B">
            <w:pPr>
              <w:rPr>
                <w:rFonts w:ascii="Times New Roman" w:hAnsi="Times New Roman"/>
                <w:color w:val="000000" w:themeColor="text1"/>
                <w:sz w:val="20"/>
                <w:lang w:val="sr-Cyrl-CS"/>
              </w:rPr>
            </w:pPr>
          </w:p>
          <w:p w14:paraId="265CC22A" w14:textId="77777777" w:rsidR="00337D2B" w:rsidRPr="00B37CAE" w:rsidRDefault="00337D2B">
            <w:pPr>
              <w:rPr>
                <w:rFonts w:ascii="Times New Roman" w:hAnsi="Times New Roman"/>
                <w:color w:val="000000" w:themeColor="text1"/>
                <w:sz w:val="20"/>
                <w:lang w:val="sr-Cyrl-CS"/>
              </w:rPr>
            </w:pPr>
          </w:p>
          <w:p w14:paraId="4F918B9D"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16.</w:t>
            </w:r>
          </w:p>
          <w:p w14:paraId="1DA5F562" w14:textId="77777777" w:rsidR="00337D2B" w:rsidRPr="00B37CAE" w:rsidRDefault="00337D2B">
            <w:pPr>
              <w:rPr>
                <w:rFonts w:ascii="Times New Roman" w:hAnsi="Times New Roman"/>
                <w:color w:val="000000" w:themeColor="text1"/>
                <w:sz w:val="20"/>
                <w:lang w:val="sr-Cyrl-CS"/>
              </w:rPr>
            </w:pPr>
          </w:p>
          <w:p w14:paraId="02C360EF" w14:textId="77777777" w:rsidR="00337D2B" w:rsidRPr="00B37CAE" w:rsidRDefault="00337D2B">
            <w:pPr>
              <w:rPr>
                <w:rFonts w:ascii="Times New Roman" w:hAnsi="Times New Roman"/>
                <w:color w:val="000000" w:themeColor="text1"/>
                <w:sz w:val="20"/>
                <w:lang w:val="sr-Cyrl-CS"/>
              </w:rPr>
            </w:pPr>
          </w:p>
          <w:p w14:paraId="1C6A6A5F" w14:textId="77777777" w:rsidR="00337D2B" w:rsidRPr="00B37CAE" w:rsidRDefault="00337D2B">
            <w:pPr>
              <w:rPr>
                <w:rFonts w:ascii="Times New Roman" w:hAnsi="Times New Roman"/>
                <w:color w:val="000000" w:themeColor="text1"/>
                <w:sz w:val="20"/>
                <w:lang w:val="sr-Cyrl-CS"/>
              </w:rPr>
            </w:pPr>
          </w:p>
          <w:p w14:paraId="397F852C" w14:textId="77777777" w:rsidR="00337D2B" w:rsidRPr="00B37CAE" w:rsidRDefault="00337D2B">
            <w:pPr>
              <w:rPr>
                <w:rFonts w:ascii="Times New Roman" w:hAnsi="Times New Roman"/>
                <w:color w:val="000000" w:themeColor="text1"/>
                <w:sz w:val="20"/>
                <w:lang w:val="sr-Cyrl-CS"/>
              </w:rPr>
            </w:pPr>
          </w:p>
          <w:p w14:paraId="6C24BE7A"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17.</w:t>
            </w:r>
          </w:p>
          <w:p w14:paraId="58AC31D3" w14:textId="77777777" w:rsidR="00337D2B" w:rsidRPr="00B37CAE" w:rsidRDefault="00337D2B">
            <w:pPr>
              <w:rPr>
                <w:rFonts w:ascii="Times New Roman" w:hAnsi="Times New Roman"/>
                <w:color w:val="000000" w:themeColor="text1"/>
                <w:sz w:val="20"/>
                <w:lang w:val="sr-Cyrl-CS"/>
              </w:rPr>
            </w:pPr>
          </w:p>
          <w:p w14:paraId="61004DE2" w14:textId="77777777" w:rsidR="00337D2B" w:rsidRPr="00B37CAE" w:rsidRDefault="00337D2B">
            <w:pPr>
              <w:rPr>
                <w:rFonts w:ascii="Times New Roman" w:hAnsi="Times New Roman"/>
                <w:color w:val="000000" w:themeColor="text1"/>
                <w:sz w:val="20"/>
                <w:lang w:val="sr-Cyrl-CS"/>
              </w:rPr>
            </w:pPr>
          </w:p>
          <w:p w14:paraId="63B8B5F5" w14:textId="77777777" w:rsidR="00337D2B" w:rsidRPr="00B37CAE" w:rsidRDefault="00337D2B">
            <w:pPr>
              <w:rPr>
                <w:rFonts w:ascii="Times New Roman" w:hAnsi="Times New Roman"/>
                <w:color w:val="000000" w:themeColor="text1"/>
                <w:sz w:val="20"/>
                <w:lang w:val="sr-Cyrl-CS"/>
              </w:rPr>
            </w:pPr>
          </w:p>
          <w:p w14:paraId="4029768F" w14:textId="77777777" w:rsidR="00337D2B" w:rsidRPr="00B37CAE" w:rsidRDefault="00337D2B">
            <w:pPr>
              <w:rPr>
                <w:rFonts w:ascii="Times New Roman" w:hAnsi="Times New Roman"/>
                <w:color w:val="000000" w:themeColor="text1"/>
                <w:sz w:val="20"/>
                <w:lang w:val="sr-Cyrl-CS"/>
              </w:rPr>
            </w:pPr>
          </w:p>
          <w:p w14:paraId="11B61DC6"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18.</w:t>
            </w:r>
          </w:p>
          <w:p w14:paraId="12A0F5E5" w14:textId="77777777" w:rsidR="00337D2B" w:rsidRPr="00B37CAE" w:rsidRDefault="00337D2B">
            <w:pPr>
              <w:rPr>
                <w:rFonts w:ascii="Times New Roman" w:hAnsi="Times New Roman"/>
                <w:color w:val="000000" w:themeColor="text1"/>
                <w:sz w:val="20"/>
                <w:lang w:val="sr-Cyrl-CS"/>
              </w:rPr>
            </w:pPr>
          </w:p>
          <w:p w14:paraId="4406182D" w14:textId="77777777" w:rsidR="00337D2B" w:rsidRPr="00B37CAE" w:rsidRDefault="00337D2B">
            <w:pPr>
              <w:rPr>
                <w:rFonts w:ascii="Times New Roman" w:hAnsi="Times New Roman"/>
                <w:color w:val="000000" w:themeColor="text1"/>
                <w:sz w:val="20"/>
                <w:lang w:val="sr-Cyrl-CS"/>
              </w:rPr>
            </w:pPr>
          </w:p>
          <w:p w14:paraId="38DA42DA" w14:textId="77777777" w:rsidR="00337D2B" w:rsidRPr="00B37CAE" w:rsidRDefault="00337D2B">
            <w:pPr>
              <w:rPr>
                <w:rFonts w:ascii="Times New Roman" w:hAnsi="Times New Roman"/>
                <w:color w:val="000000" w:themeColor="text1"/>
                <w:sz w:val="20"/>
                <w:lang w:val="sr-Cyrl-CS"/>
              </w:rPr>
            </w:pPr>
          </w:p>
          <w:p w14:paraId="28436A22"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19.</w:t>
            </w:r>
          </w:p>
          <w:p w14:paraId="3D4B5206" w14:textId="77777777" w:rsidR="00337D2B" w:rsidRPr="00B37CAE" w:rsidRDefault="00337D2B">
            <w:pPr>
              <w:rPr>
                <w:rFonts w:ascii="Times New Roman" w:hAnsi="Times New Roman"/>
                <w:color w:val="000000" w:themeColor="text1"/>
                <w:sz w:val="20"/>
                <w:lang w:val="sr-Cyrl-CS"/>
              </w:rPr>
            </w:pPr>
          </w:p>
          <w:p w14:paraId="0D968873" w14:textId="77777777" w:rsidR="00337D2B" w:rsidRPr="00B37CAE" w:rsidRDefault="00337D2B">
            <w:pPr>
              <w:rPr>
                <w:rFonts w:ascii="Times New Roman" w:hAnsi="Times New Roman"/>
                <w:color w:val="000000" w:themeColor="text1"/>
                <w:sz w:val="20"/>
                <w:lang w:val="sr-Cyrl-CS"/>
              </w:rPr>
            </w:pPr>
          </w:p>
          <w:p w14:paraId="62FD5634" w14:textId="77777777" w:rsidR="00337D2B" w:rsidRPr="00B37CAE" w:rsidRDefault="00337D2B">
            <w:pPr>
              <w:rPr>
                <w:rFonts w:ascii="Times New Roman" w:hAnsi="Times New Roman"/>
                <w:color w:val="000000" w:themeColor="text1"/>
                <w:sz w:val="20"/>
                <w:lang w:val="sr-Cyrl-CS"/>
              </w:rPr>
            </w:pPr>
          </w:p>
          <w:p w14:paraId="2BE0EC19"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20.</w:t>
            </w:r>
          </w:p>
          <w:p w14:paraId="6ECE4170" w14:textId="77777777" w:rsidR="00337D2B" w:rsidRPr="00B37CAE" w:rsidRDefault="00337D2B">
            <w:pPr>
              <w:rPr>
                <w:rFonts w:ascii="Times New Roman" w:hAnsi="Times New Roman"/>
                <w:color w:val="000000" w:themeColor="text1"/>
                <w:sz w:val="20"/>
                <w:lang w:val="sr-Cyrl-CS"/>
              </w:rPr>
            </w:pPr>
          </w:p>
          <w:p w14:paraId="79B15507" w14:textId="77777777" w:rsidR="00337D2B" w:rsidRPr="00B37CAE" w:rsidRDefault="00337D2B">
            <w:pPr>
              <w:rPr>
                <w:rFonts w:ascii="Times New Roman" w:hAnsi="Times New Roman"/>
                <w:color w:val="000000" w:themeColor="text1"/>
                <w:sz w:val="20"/>
                <w:lang w:val="sr-Cyrl-CS"/>
              </w:rPr>
            </w:pPr>
          </w:p>
          <w:p w14:paraId="2317EAC0" w14:textId="77777777" w:rsidR="00337D2B" w:rsidRPr="00B37CAE" w:rsidRDefault="00337D2B">
            <w:pPr>
              <w:rPr>
                <w:rFonts w:ascii="Times New Roman" w:hAnsi="Times New Roman"/>
                <w:color w:val="000000" w:themeColor="text1"/>
                <w:sz w:val="20"/>
                <w:lang w:val="sr-Cyrl-CS"/>
              </w:rPr>
            </w:pPr>
          </w:p>
          <w:p w14:paraId="67958F4E"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21.</w:t>
            </w:r>
          </w:p>
          <w:p w14:paraId="6FA78F15" w14:textId="77777777" w:rsidR="00337D2B" w:rsidRPr="00B37CAE" w:rsidRDefault="00337D2B">
            <w:pPr>
              <w:rPr>
                <w:rFonts w:ascii="Times New Roman" w:hAnsi="Times New Roman"/>
                <w:color w:val="000000" w:themeColor="text1"/>
                <w:sz w:val="20"/>
                <w:lang w:val="sr-Cyrl-CS"/>
              </w:rPr>
            </w:pPr>
          </w:p>
          <w:p w14:paraId="0A28FA1D" w14:textId="77777777" w:rsidR="00337D2B" w:rsidRPr="00B37CAE" w:rsidRDefault="00337D2B">
            <w:pPr>
              <w:rPr>
                <w:rFonts w:ascii="Times New Roman" w:hAnsi="Times New Roman"/>
                <w:color w:val="000000" w:themeColor="text1"/>
                <w:sz w:val="20"/>
                <w:lang w:val="sr-Cyrl-CS"/>
              </w:rPr>
            </w:pPr>
          </w:p>
          <w:p w14:paraId="610FEA26"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22.</w:t>
            </w:r>
          </w:p>
          <w:p w14:paraId="3A9695D0" w14:textId="77777777" w:rsidR="00337D2B" w:rsidRPr="00B37CAE" w:rsidRDefault="00337D2B">
            <w:pPr>
              <w:rPr>
                <w:rFonts w:ascii="Times New Roman" w:hAnsi="Times New Roman"/>
                <w:color w:val="000000" w:themeColor="text1"/>
                <w:sz w:val="20"/>
                <w:lang w:val="sr-Cyrl-CS"/>
              </w:rPr>
            </w:pPr>
          </w:p>
          <w:p w14:paraId="3DFE1684" w14:textId="77777777" w:rsidR="00337D2B" w:rsidRPr="00B37CAE" w:rsidRDefault="00337D2B">
            <w:pPr>
              <w:rPr>
                <w:rFonts w:ascii="Times New Roman" w:hAnsi="Times New Roman"/>
                <w:color w:val="000000" w:themeColor="text1"/>
                <w:sz w:val="20"/>
                <w:lang w:val="sr-Cyrl-CS"/>
              </w:rPr>
            </w:pPr>
          </w:p>
          <w:p w14:paraId="57B2AA81"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23.</w:t>
            </w:r>
          </w:p>
          <w:p w14:paraId="7C440DEC" w14:textId="77777777" w:rsidR="00337D2B" w:rsidRPr="00B37CAE" w:rsidRDefault="00337D2B">
            <w:pPr>
              <w:rPr>
                <w:rFonts w:ascii="Times New Roman" w:hAnsi="Times New Roman"/>
                <w:color w:val="000000" w:themeColor="text1"/>
                <w:sz w:val="20"/>
                <w:lang w:val="sr-Cyrl-CS"/>
              </w:rPr>
            </w:pPr>
          </w:p>
          <w:p w14:paraId="59D708A0" w14:textId="77777777" w:rsidR="00337D2B" w:rsidRPr="00B37CAE" w:rsidRDefault="00337D2B">
            <w:pPr>
              <w:rPr>
                <w:rFonts w:ascii="Times New Roman" w:hAnsi="Times New Roman"/>
                <w:color w:val="000000" w:themeColor="text1"/>
                <w:sz w:val="20"/>
                <w:lang w:val="sr-Cyrl-CS"/>
              </w:rPr>
            </w:pPr>
          </w:p>
          <w:p w14:paraId="2972BF90" w14:textId="77777777" w:rsidR="00337D2B" w:rsidRPr="00B37CAE" w:rsidRDefault="00337D2B">
            <w:pPr>
              <w:rPr>
                <w:rFonts w:ascii="Times New Roman" w:hAnsi="Times New Roman"/>
                <w:color w:val="000000" w:themeColor="text1"/>
                <w:sz w:val="20"/>
                <w:lang w:val="sr-Cyrl-CS"/>
              </w:rPr>
            </w:pPr>
          </w:p>
          <w:p w14:paraId="322BBE32"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24.</w:t>
            </w:r>
          </w:p>
          <w:p w14:paraId="532C578F" w14:textId="77777777" w:rsidR="00337D2B" w:rsidRPr="00B37CAE" w:rsidRDefault="00337D2B">
            <w:pPr>
              <w:rPr>
                <w:rFonts w:ascii="Times New Roman" w:hAnsi="Times New Roman"/>
                <w:color w:val="000000" w:themeColor="text1"/>
                <w:sz w:val="20"/>
                <w:lang w:val="sr-Cyrl-CS"/>
              </w:rPr>
            </w:pPr>
          </w:p>
          <w:p w14:paraId="6727E928" w14:textId="77777777" w:rsidR="00337D2B" w:rsidRPr="00B37CAE" w:rsidRDefault="00337D2B">
            <w:pPr>
              <w:rPr>
                <w:rFonts w:ascii="Times New Roman" w:hAnsi="Times New Roman"/>
                <w:color w:val="000000" w:themeColor="text1"/>
                <w:sz w:val="20"/>
                <w:lang w:val="sr-Cyrl-CS"/>
              </w:rPr>
            </w:pPr>
          </w:p>
          <w:p w14:paraId="01288611" w14:textId="77777777" w:rsidR="00337D2B" w:rsidRPr="00B37CAE" w:rsidRDefault="00337D2B">
            <w:pPr>
              <w:rPr>
                <w:rFonts w:ascii="Times New Roman" w:hAnsi="Times New Roman"/>
                <w:color w:val="000000" w:themeColor="text1"/>
                <w:sz w:val="20"/>
                <w:lang w:val="sr-Cyrl-CS"/>
              </w:rPr>
            </w:pPr>
          </w:p>
          <w:p w14:paraId="0AABE82F" w14:textId="77777777" w:rsidR="00337D2B" w:rsidRPr="00B37CAE" w:rsidRDefault="00337D2B">
            <w:pPr>
              <w:rPr>
                <w:rFonts w:ascii="Times New Roman" w:hAnsi="Times New Roman"/>
                <w:color w:val="000000" w:themeColor="text1"/>
                <w:sz w:val="20"/>
                <w:lang w:val="sr-Cyrl-CS"/>
              </w:rPr>
            </w:pPr>
          </w:p>
          <w:p w14:paraId="7FF71AC7" w14:textId="77777777" w:rsidR="00337D2B" w:rsidRPr="00B37CAE" w:rsidRDefault="00337D2B">
            <w:pPr>
              <w:rPr>
                <w:rFonts w:ascii="Times New Roman" w:hAnsi="Times New Roman"/>
                <w:color w:val="000000" w:themeColor="text1"/>
                <w:sz w:val="20"/>
                <w:lang w:val="sr-Cyrl-CS"/>
              </w:rPr>
            </w:pPr>
          </w:p>
          <w:p w14:paraId="45CB497A"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25.</w:t>
            </w:r>
          </w:p>
          <w:p w14:paraId="22CEB53F" w14:textId="77777777" w:rsidR="00337D2B" w:rsidRPr="00B37CAE" w:rsidRDefault="00337D2B">
            <w:pPr>
              <w:rPr>
                <w:rFonts w:ascii="Times New Roman" w:hAnsi="Times New Roman"/>
                <w:color w:val="000000" w:themeColor="text1"/>
                <w:sz w:val="20"/>
                <w:lang w:val="sr-Cyrl-CS"/>
              </w:rPr>
            </w:pPr>
          </w:p>
          <w:p w14:paraId="6F0C0940" w14:textId="77777777" w:rsidR="00337D2B" w:rsidRPr="00B37CAE" w:rsidRDefault="00337D2B">
            <w:pPr>
              <w:rPr>
                <w:rFonts w:ascii="Times New Roman" w:hAnsi="Times New Roman"/>
                <w:color w:val="000000" w:themeColor="text1"/>
                <w:sz w:val="20"/>
                <w:lang w:val="sr-Cyrl-CS"/>
              </w:rPr>
            </w:pPr>
          </w:p>
          <w:p w14:paraId="3BCBD483" w14:textId="77777777" w:rsidR="00337D2B" w:rsidRPr="00B37CAE" w:rsidRDefault="00337D2B">
            <w:pPr>
              <w:rPr>
                <w:rFonts w:ascii="Times New Roman" w:hAnsi="Times New Roman"/>
                <w:color w:val="000000" w:themeColor="text1"/>
                <w:sz w:val="20"/>
                <w:lang w:val="sr-Cyrl-CS"/>
              </w:rPr>
            </w:pPr>
          </w:p>
          <w:p w14:paraId="15A46D99" w14:textId="77777777" w:rsidR="00337D2B" w:rsidRPr="00B37CAE" w:rsidRDefault="00337D2B">
            <w:pPr>
              <w:rPr>
                <w:rFonts w:ascii="Times New Roman" w:hAnsi="Times New Roman"/>
                <w:color w:val="000000" w:themeColor="text1"/>
                <w:sz w:val="20"/>
                <w:lang w:val="sr-Cyrl-CS"/>
              </w:rPr>
            </w:pPr>
          </w:p>
          <w:p w14:paraId="600D4F69"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26.</w:t>
            </w:r>
          </w:p>
          <w:p w14:paraId="79AC5E43" w14:textId="77777777" w:rsidR="00337D2B" w:rsidRPr="00B37CAE" w:rsidRDefault="00337D2B">
            <w:pPr>
              <w:rPr>
                <w:rFonts w:ascii="Times New Roman" w:hAnsi="Times New Roman"/>
                <w:color w:val="000000" w:themeColor="text1"/>
                <w:sz w:val="20"/>
                <w:lang w:val="sr-Cyrl-CS"/>
              </w:rPr>
            </w:pPr>
          </w:p>
          <w:p w14:paraId="64A9187D" w14:textId="77777777" w:rsidR="00337D2B" w:rsidRPr="00B37CAE" w:rsidRDefault="00337D2B">
            <w:pPr>
              <w:rPr>
                <w:rFonts w:ascii="Times New Roman" w:hAnsi="Times New Roman"/>
                <w:color w:val="000000" w:themeColor="text1"/>
                <w:sz w:val="20"/>
                <w:lang w:val="sr-Cyrl-CS"/>
              </w:rPr>
            </w:pPr>
          </w:p>
          <w:p w14:paraId="461D5FD5" w14:textId="77777777" w:rsidR="00337D2B" w:rsidRPr="00B37CAE" w:rsidRDefault="00337D2B">
            <w:pPr>
              <w:rPr>
                <w:rFonts w:ascii="Times New Roman" w:hAnsi="Times New Roman"/>
                <w:color w:val="000000" w:themeColor="text1"/>
                <w:sz w:val="20"/>
                <w:lang w:val="sr-Cyrl-CS"/>
              </w:rPr>
            </w:pPr>
          </w:p>
          <w:p w14:paraId="6FF241D9" w14:textId="77777777" w:rsidR="00337D2B" w:rsidRPr="00B37CAE" w:rsidRDefault="00337D2B">
            <w:pPr>
              <w:rPr>
                <w:rFonts w:ascii="Times New Roman" w:hAnsi="Times New Roman"/>
                <w:color w:val="000000" w:themeColor="text1"/>
                <w:sz w:val="20"/>
                <w:lang w:val="sr-Cyrl-CS"/>
              </w:rPr>
            </w:pPr>
          </w:p>
          <w:p w14:paraId="3BD50902" w14:textId="77777777" w:rsidR="00337D2B" w:rsidRPr="00B37CAE" w:rsidRDefault="00337D2B">
            <w:pPr>
              <w:rPr>
                <w:rFonts w:ascii="Times New Roman" w:hAnsi="Times New Roman"/>
                <w:color w:val="000000" w:themeColor="text1"/>
                <w:sz w:val="20"/>
                <w:lang w:val="sr-Cyrl-CS"/>
              </w:rPr>
            </w:pPr>
          </w:p>
          <w:p w14:paraId="76C77035"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27.</w:t>
            </w:r>
          </w:p>
          <w:p w14:paraId="5C28A354" w14:textId="77777777" w:rsidR="00337D2B" w:rsidRPr="00B37CAE" w:rsidRDefault="00337D2B">
            <w:pPr>
              <w:rPr>
                <w:rFonts w:ascii="Times New Roman" w:hAnsi="Times New Roman"/>
                <w:color w:val="000000" w:themeColor="text1"/>
                <w:sz w:val="20"/>
                <w:lang w:val="sr-Cyrl-CS"/>
              </w:rPr>
            </w:pPr>
          </w:p>
          <w:p w14:paraId="1E0EB3F2" w14:textId="77777777" w:rsidR="00337D2B" w:rsidRPr="00B37CAE" w:rsidRDefault="00337D2B">
            <w:pPr>
              <w:rPr>
                <w:rFonts w:ascii="Times New Roman" w:hAnsi="Times New Roman"/>
                <w:color w:val="000000" w:themeColor="text1"/>
                <w:sz w:val="20"/>
                <w:lang w:val="sr-Cyrl-CS"/>
              </w:rPr>
            </w:pPr>
          </w:p>
          <w:p w14:paraId="351A0A01"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28.</w:t>
            </w:r>
          </w:p>
          <w:p w14:paraId="42FE9FF4" w14:textId="77777777" w:rsidR="00337D2B" w:rsidRPr="00B37CAE" w:rsidRDefault="00337D2B">
            <w:pPr>
              <w:rPr>
                <w:rFonts w:ascii="Times New Roman" w:hAnsi="Times New Roman"/>
                <w:color w:val="000000" w:themeColor="text1"/>
                <w:sz w:val="20"/>
                <w:lang w:val="sr-Cyrl-CS"/>
              </w:rPr>
            </w:pPr>
          </w:p>
          <w:p w14:paraId="3D4B3A71" w14:textId="77777777" w:rsidR="00337D2B" w:rsidRPr="00B37CAE" w:rsidRDefault="00337D2B">
            <w:pPr>
              <w:rPr>
                <w:rFonts w:ascii="Times New Roman" w:hAnsi="Times New Roman"/>
                <w:color w:val="000000" w:themeColor="text1"/>
                <w:sz w:val="20"/>
                <w:lang w:val="sr-Cyrl-CS"/>
              </w:rPr>
            </w:pPr>
          </w:p>
          <w:p w14:paraId="0A0DE2FC" w14:textId="77777777" w:rsidR="00337D2B" w:rsidRPr="00B37CAE" w:rsidRDefault="00337D2B">
            <w:pPr>
              <w:rPr>
                <w:rFonts w:ascii="Times New Roman" w:hAnsi="Times New Roman"/>
                <w:color w:val="000000" w:themeColor="text1"/>
                <w:sz w:val="20"/>
                <w:lang w:val="sr-Cyrl-CS"/>
              </w:rPr>
            </w:pPr>
          </w:p>
          <w:p w14:paraId="51C9A088" w14:textId="77777777" w:rsidR="00337D2B" w:rsidRPr="00B37CAE" w:rsidRDefault="00337D2B">
            <w:pPr>
              <w:rPr>
                <w:rFonts w:ascii="Times New Roman" w:hAnsi="Times New Roman"/>
                <w:color w:val="000000" w:themeColor="text1"/>
                <w:sz w:val="20"/>
                <w:lang w:val="sr-Cyrl-CS"/>
              </w:rPr>
            </w:pPr>
          </w:p>
          <w:p w14:paraId="3F206A15" w14:textId="77777777" w:rsidR="00337D2B" w:rsidRPr="00B37CAE" w:rsidRDefault="00337D2B">
            <w:pPr>
              <w:rPr>
                <w:rFonts w:ascii="Times New Roman" w:hAnsi="Times New Roman"/>
                <w:color w:val="000000" w:themeColor="text1"/>
                <w:sz w:val="20"/>
                <w:lang w:val="sr-Cyrl-CS"/>
              </w:rPr>
            </w:pPr>
          </w:p>
          <w:p w14:paraId="599277F3" w14:textId="77777777" w:rsidR="00337D2B" w:rsidRPr="00B37CAE" w:rsidRDefault="00337D2B">
            <w:pPr>
              <w:rPr>
                <w:rFonts w:ascii="Times New Roman" w:hAnsi="Times New Roman"/>
                <w:color w:val="000000" w:themeColor="text1"/>
                <w:sz w:val="20"/>
                <w:lang w:val="sr-Cyrl-CS"/>
              </w:rPr>
            </w:pPr>
          </w:p>
          <w:p w14:paraId="63109AB0" w14:textId="77777777" w:rsidR="00337D2B" w:rsidRPr="00B37CAE" w:rsidRDefault="00337D2B">
            <w:pPr>
              <w:rPr>
                <w:rFonts w:ascii="Times New Roman" w:hAnsi="Times New Roman"/>
                <w:color w:val="000000" w:themeColor="text1"/>
                <w:sz w:val="20"/>
                <w:lang w:val="sr-Cyrl-CS"/>
              </w:rPr>
            </w:pPr>
          </w:p>
          <w:p w14:paraId="0F0B43FB" w14:textId="77777777" w:rsidR="00337D2B" w:rsidRPr="00B37CAE" w:rsidRDefault="00337D2B">
            <w:pPr>
              <w:rPr>
                <w:rFonts w:ascii="Times New Roman" w:hAnsi="Times New Roman"/>
                <w:color w:val="000000" w:themeColor="text1"/>
                <w:sz w:val="20"/>
                <w:lang w:val="sr-Cyrl-CS"/>
              </w:rPr>
            </w:pPr>
          </w:p>
          <w:p w14:paraId="3E3BB931" w14:textId="77777777" w:rsidR="00337D2B" w:rsidRPr="00B37CAE" w:rsidRDefault="00337D2B">
            <w:pPr>
              <w:rPr>
                <w:rFonts w:ascii="Times New Roman" w:hAnsi="Times New Roman"/>
                <w:color w:val="000000" w:themeColor="text1"/>
                <w:sz w:val="20"/>
                <w:lang w:val="sr-Cyrl-CS"/>
              </w:rPr>
            </w:pPr>
          </w:p>
          <w:p w14:paraId="143C71CF" w14:textId="77777777" w:rsidR="00337D2B" w:rsidRPr="00B37CAE" w:rsidRDefault="00C84B04">
            <w:pPr>
              <w:rPr>
                <w:rFonts w:ascii="Times New Roman" w:hAnsi="Times New Roman"/>
                <w:color w:val="000000" w:themeColor="text1"/>
                <w:sz w:val="20"/>
                <w:lang w:val="sr-Cyrl-CS"/>
              </w:rPr>
            </w:pPr>
            <w:r w:rsidRPr="00B37CAE">
              <w:rPr>
                <w:rFonts w:ascii="Times New Roman" w:hAnsi="Times New Roman"/>
                <w:color w:val="000000" w:themeColor="text1"/>
                <w:sz w:val="20"/>
                <w:lang w:val="sr-Cyrl-CS"/>
              </w:rPr>
              <w:t>29.</w:t>
            </w:r>
          </w:p>
          <w:p w14:paraId="6DE6BFFA" w14:textId="77777777" w:rsidR="00337D2B" w:rsidRPr="00B37CAE" w:rsidRDefault="00337D2B">
            <w:pPr>
              <w:rPr>
                <w:rFonts w:ascii="Times New Roman" w:hAnsi="Times New Roman"/>
                <w:color w:val="000000" w:themeColor="text1"/>
                <w:sz w:val="20"/>
                <w:lang w:val="sr-Cyrl-CS"/>
              </w:rPr>
            </w:pPr>
          </w:p>
          <w:p w14:paraId="485FD959" w14:textId="77777777" w:rsidR="00337D2B" w:rsidRPr="00B37CAE" w:rsidRDefault="00337D2B">
            <w:pPr>
              <w:rPr>
                <w:rFonts w:ascii="Times New Roman" w:hAnsi="Times New Roman"/>
                <w:color w:val="000000" w:themeColor="text1"/>
                <w:sz w:val="20"/>
                <w:lang w:val="sr-Cyrl-CS"/>
              </w:rPr>
            </w:pPr>
          </w:p>
          <w:p w14:paraId="20220B2B" w14:textId="77777777" w:rsidR="00337D2B" w:rsidRPr="00B37CAE" w:rsidRDefault="00337D2B">
            <w:pPr>
              <w:rPr>
                <w:rFonts w:ascii="Times New Roman" w:hAnsi="Times New Roman"/>
                <w:color w:val="000000" w:themeColor="text1"/>
                <w:sz w:val="20"/>
                <w:lang w:val="sr-Cyrl-CS"/>
              </w:rPr>
            </w:pPr>
          </w:p>
          <w:p w14:paraId="5513304F" w14:textId="77777777" w:rsidR="00337D2B" w:rsidRPr="00B37CAE" w:rsidRDefault="00337D2B">
            <w:pPr>
              <w:rPr>
                <w:rFonts w:ascii="Times New Roman" w:hAnsi="Times New Roman"/>
                <w:color w:val="000000" w:themeColor="text1"/>
                <w:sz w:val="20"/>
                <w:lang w:val="sr-Cyrl-CS"/>
              </w:rPr>
            </w:pPr>
          </w:p>
          <w:p w14:paraId="5C312FAC" w14:textId="77777777" w:rsidR="00337D2B" w:rsidRPr="00B37CAE" w:rsidRDefault="00337D2B">
            <w:pPr>
              <w:rPr>
                <w:rFonts w:ascii="Times New Roman" w:hAnsi="Times New Roman"/>
                <w:color w:val="000000" w:themeColor="text1"/>
                <w:sz w:val="20"/>
                <w:lang w:val="sr-Cyrl-CS"/>
              </w:rPr>
            </w:pPr>
          </w:p>
          <w:p w14:paraId="65FEC5AE" w14:textId="77777777" w:rsidR="00337D2B" w:rsidRPr="00B37CAE" w:rsidRDefault="00337D2B">
            <w:pPr>
              <w:rPr>
                <w:rFonts w:ascii="Times New Roman" w:hAnsi="Times New Roman"/>
                <w:color w:val="000000" w:themeColor="text1"/>
                <w:sz w:val="20"/>
                <w:lang w:val="sr-Cyrl-CS"/>
              </w:rPr>
            </w:pPr>
          </w:p>
          <w:p w14:paraId="79F28923" w14:textId="77777777" w:rsidR="00337D2B" w:rsidRPr="00B37CAE" w:rsidRDefault="00337D2B">
            <w:pPr>
              <w:rPr>
                <w:rFonts w:ascii="Times New Roman" w:hAnsi="Times New Roman"/>
                <w:color w:val="000000" w:themeColor="text1"/>
                <w:sz w:val="20"/>
                <w:lang w:val="sr-Cyrl-CS"/>
              </w:rPr>
            </w:pPr>
          </w:p>
          <w:p w14:paraId="6883F741" w14:textId="77777777" w:rsidR="00337D2B" w:rsidRPr="00B37CAE" w:rsidRDefault="00337D2B">
            <w:pPr>
              <w:rPr>
                <w:rFonts w:ascii="Times New Roman" w:hAnsi="Times New Roman"/>
                <w:color w:val="000000" w:themeColor="text1"/>
                <w:sz w:val="20"/>
                <w:lang w:val="sr-Cyrl-CS"/>
              </w:rPr>
            </w:pPr>
          </w:p>
          <w:p w14:paraId="29B1560D" w14:textId="77777777" w:rsidR="00337D2B" w:rsidRPr="00B37CAE" w:rsidRDefault="00337D2B">
            <w:pPr>
              <w:rPr>
                <w:rFonts w:ascii="Times New Roman" w:hAnsi="Times New Roman"/>
                <w:color w:val="000000" w:themeColor="text1"/>
                <w:sz w:val="20"/>
                <w:lang w:val="sr-Cyrl-CS"/>
              </w:rPr>
            </w:pPr>
          </w:p>
          <w:p w14:paraId="133EF79C" w14:textId="77777777" w:rsidR="00337D2B" w:rsidRPr="00B37CAE" w:rsidRDefault="00337D2B">
            <w:pPr>
              <w:rPr>
                <w:rFonts w:ascii="Times New Roman" w:hAnsi="Times New Roman"/>
                <w:color w:val="000000" w:themeColor="text1"/>
                <w:sz w:val="20"/>
                <w:lang w:val="sr-Cyrl-CS"/>
              </w:rPr>
            </w:pPr>
          </w:p>
          <w:p w14:paraId="71ADC8B3"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30.</w:t>
            </w:r>
          </w:p>
          <w:p w14:paraId="32F9819A" w14:textId="77777777" w:rsidR="00337D2B" w:rsidRPr="00B37CAE" w:rsidRDefault="00337D2B">
            <w:pPr>
              <w:rPr>
                <w:rFonts w:ascii="Times New Roman" w:hAnsi="Times New Roman"/>
                <w:color w:val="000000" w:themeColor="text1"/>
                <w:sz w:val="20"/>
              </w:rPr>
            </w:pPr>
          </w:p>
          <w:p w14:paraId="28EDAD1D" w14:textId="77777777" w:rsidR="00337D2B" w:rsidRPr="00B37CAE" w:rsidRDefault="00337D2B">
            <w:pPr>
              <w:rPr>
                <w:rFonts w:ascii="Times New Roman" w:hAnsi="Times New Roman"/>
                <w:color w:val="000000" w:themeColor="text1"/>
                <w:sz w:val="20"/>
              </w:rPr>
            </w:pPr>
          </w:p>
          <w:p w14:paraId="411705E8" w14:textId="77777777" w:rsidR="00337D2B" w:rsidRPr="00B37CAE" w:rsidRDefault="00337D2B">
            <w:pPr>
              <w:rPr>
                <w:rFonts w:ascii="Times New Roman" w:hAnsi="Times New Roman"/>
                <w:color w:val="000000" w:themeColor="text1"/>
                <w:sz w:val="20"/>
              </w:rPr>
            </w:pPr>
          </w:p>
          <w:p w14:paraId="2B4A5CFD" w14:textId="77777777" w:rsidR="00337D2B" w:rsidRPr="00B37CAE" w:rsidRDefault="00337D2B">
            <w:pPr>
              <w:rPr>
                <w:rFonts w:ascii="Times New Roman" w:hAnsi="Times New Roman"/>
                <w:color w:val="000000" w:themeColor="text1"/>
                <w:sz w:val="20"/>
              </w:rPr>
            </w:pPr>
          </w:p>
          <w:p w14:paraId="5EDE293B" w14:textId="77777777" w:rsidR="00337D2B" w:rsidRPr="00B37CAE" w:rsidRDefault="00337D2B">
            <w:pPr>
              <w:rPr>
                <w:rFonts w:ascii="Times New Roman" w:hAnsi="Times New Roman"/>
                <w:color w:val="000000" w:themeColor="text1"/>
                <w:sz w:val="20"/>
              </w:rPr>
            </w:pPr>
          </w:p>
          <w:p w14:paraId="0BE095AD" w14:textId="77777777" w:rsidR="00337D2B" w:rsidRPr="00B37CAE" w:rsidRDefault="00337D2B">
            <w:pPr>
              <w:rPr>
                <w:rFonts w:ascii="Times New Roman" w:hAnsi="Times New Roman"/>
                <w:color w:val="000000" w:themeColor="text1"/>
                <w:sz w:val="20"/>
              </w:rPr>
            </w:pPr>
          </w:p>
          <w:p w14:paraId="41DACE23" w14:textId="77777777" w:rsidR="00337D2B" w:rsidRPr="00B37CAE" w:rsidRDefault="00337D2B">
            <w:pPr>
              <w:rPr>
                <w:rFonts w:ascii="Times New Roman" w:hAnsi="Times New Roman"/>
                <w:color w:val="000000" w:themeColor="text1"/>
                <w:sz w:val="20"/>
              </w:rPr>
            </w:pPr>
          </w:p>
          <w:p w14:paraId="0222E8B7" w14:textId="77777777" w:rsidR="00337D2B" w:rsidRPr="00B37CAE" w:rsidRDefault="00337D2B">
            <w:pPr>
              <w:rPr>
                <w:rFonts w:ascii="Times New Roman" w:hAnsi="Times New Roman"/>
                <w:color w:val="000000" w:themeColor="text1"/>
                <w:sz w:val="20"/>
              </w:rPr>
            </w:pPr>
          </w:p>
          <w:p w14:paraId="10465959" w14:textId="77777777" w:rsidR="00337D2B" w:rsidRPr="00B37CAE" w:rsidRDefault="00337D2B">
            <w:pPr>
              <w:rPr>
                <w:rFonts w:ascii="Times New Roman" w:hAnsi="Times New Roman"/>
                <w:color w:val="000000" w:themeColor="text1"/>
                <w:sz w:val="20"/>
              </w:rPr>
            </w:pPr>
          </w:p>
          <w:p w14:paraId="75DE6CE5" w14:textId="77777777" w:rsidR="00337D2B" w:rsidRPr="00B37CAE" w:rsidRDefault="00337D2B">
            <w:pPr>
              <w:rPr>
                <w:rFonts w:ascii="Times New Roman" w:hAnsi="Times New Roman"/>
                <w:color w:val="000000" w:themeColor="text1"/>
                <w:sz w:val="20"/>
              </w:rPr>
            </w:pPr>
          </w:p>
          <w:p w14:paraId="71047B8F" w14:textId="77777777" w:rsidR="00337D2B" w:rsidRPr="00B37CAE" w:rsidRDefault="00337D2B">
            <w:pPr>
              <w:rPr>
                <w:rFonts w:ascii="Times New Roman" w:hAnsi="Times New Roman"/>
                <w:color w:val="000000" w:themeColor="text1"/>
                <w:sz w:val="20"/>
              </w:rPr>
            </w:pPr>
          </w:p>
          <w:p w14:paraId="54050C38" w14:textId="77777777" w:rsidR="00337D2B" w:rsidRPr="00B37CAE" w:rsidRDefault="00337D2B">
            <w:pPr>
              <w:rPr>
                <w:rFonts w:ascii="Times New Roman" w:hAnsi="Times New Roman"/>
                <w:color w:val="000000" w:themeColor="text1"/>
                <w:sz w:val="20"/>
              </w:rPr>
            </w:pPr>
          </w:p>
          <w:p w14:paraId="60B29024" w14:textId="77777777" w:rsidR="00337D2B" w:rsidRPr="00B37CAE" w:rsidRDefault="00337D2B">
            <w:pPr>
              <w:rPr>
                <w:rFonts w:ascii="Times New Roman" w:hAnsi="Times New Roman"/>
                <w:color w:val="000000" w:themeColor="text1"/>
                <w:sz w:val="20"/>
              </w:rPr>
            </w:pPr>
          </w:p>
          <w:p w14:paraId="3D50A014" w14:textId="77777777" w:rsidR="00337D2B" w:rsidRPr="00B37CAE" w:rsidRDefault="00337D2B">
            <w:pPr>
              <w:rPr>
                <w:rFonts w:ascii="Times New Roman" w:hAnsi="Times New Roman"/>
                <w:color w:val="000000" w:themeColor="text1"/>
                <w:sz w:val="20"/>
              </w:rPr>
            </w:pPr>
          </w:p>
          <w:p w14:paraId="5919E16D" w14:textId="77777777" w:rsidR="00337D2B" w:rsidRPr="00B37CAE" w:rsidRDefault="00337D2B">
            <w:pPr>
              <w:rPr>
                <w:rFonts w:ascii="Times New Roman" w:hAnsi="Times New Roman"/>
                <w:color w:val="000000" w:themeColor="text1"/>
                <w:sz w:val="20"/>
              </w:rPr>
            </w:pPr>
          </w:p>
          <w:p w14:paraId="50E9FB59"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31.</w:t>
            </w:r>
          </w:p>
          <w:p w14:paraId="3B5C5CA0" w14:textId="77777777" w:rsidR="00337D2B" w:rsidRPr="00B37CAE" w:rsidRDefault="00337D2B">
            <w:pPr>
              <w:rPr>
                <w:rFonts w:ascii="Times New Roman" w:hAnsi="Times New Roman"/>
                <w:color w:val="000000" w:themeColor="text1"/>
                <w:sz w:val="20"/>
              </w:rPr>
            </w:pPr>
          </w:p>
          <w:p w14:paraId="615A310D" w14:textId="77777777" w:rsidR="00337D2B" w:rsidRPr="00B37CAE" w:rsidRDefault="00337D2B">
            <w:pPr>
              <w:rPr>
                <w:rFonts w:ascii="Times New Roman" w:hAnsi="Times New Roman"/>
                <w:color w:val="000000" w:themeColor="text1"/>
                <w:sz w:val="20"/>
              </w:rPr>
            </w:pPr>
          </w:p>
          <w:p w14:paraId="5C18B223" w14:textId="77777777" w:rsidR="00337D2B" w:rsidRPr="00B37CAE" w:rsidRDefault="00337D2B">
            <w:pPr>
              <w:rPr>
                <w:rFonts w:ascii="Times New Roman" w:hAnsi="Times New Roman"/>
                <w:color w:val="000000" w:themeColor="text1"/>
                <w:sz w:val="20"/>
              </w:rPr>
            </w:pPr>
          </w:p>
          <w:p w14:paraId="3A76D091" w14:textId="77777777" w:rsidR="00337D2B" w:rsidRPr="00B37CAE" w:rsidRDefault="00337D2B">
            <w:pPr>
              <w:rPr>
                <w:rFonts w:ascii="Times New Roman" w:hAnsi="Times New Roman"/>
                <w:color w:val="000000" w:themeColor="text1"/>
                <w:sz w:val="20"/>
              </w:rPr>
            </w:pPr>
          </w:p>
          <w:p w14:paraId="7B2C1B12"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32.</w:t>
            </w:r>
          </w:p>
          <w:p w14:paraId="66177DEB" w14:textId="77777777" w:rsidR="00337D2B" w:rsidRPr="00B37CAE" w:rsidRDefault="00337D2B">
            <w:pPr>
              <w:rPr>
                <w:rFonts w:ascii="Times New Roman" w:hAnsi="Times New Roman"/>
                <w:color w:val="000000" w:themeColor="text1"/>
                <w:sz w:val="20"/>
              </w:rPr>
            </w:pPr>
          </w:p>
          <w:p w14:paraId="2E468E4B"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33.</w:t>
            </w:r>
          </w:p>
          <w:p w14:paraId="63CD98A1" w14:textId="77777777" w:rsidR="00337D2B" w:rsidRPr="00B37CAE" w:rsidRDefault="00337D2B">
            <w:pPr>
              <w:rPr>
                <w:rFonts w:ascii="Times New Roman" w:hAnsi="Times New Roman"/>
                <w:color w:val="000000" w:themeColor="text1"/>
                <w:sz w:val="20"/>
              </w:rPr>
            </w:pPr>
          </w:p>
          <w:p w14:paraId="616539F8" w14:textId="77777777" w:rsidR="00337D2B" w:rsidRPr="00B37CAE" w:rsidRDefault="00337D2B">
            <w:pPr>
              <w:rPr>
                <w:rFonts w:ascii="Times New Roman" w:hAnsi="Times New Roman"/>
                <w:color w:val="000000" w:themeColor="text1"/>
                <w:sz w:val="20"/>
              </w:rPr>
            </w:pPr>
          </w:p>
          <w:p w14:paraId="036DC500" w14:textId="77777777" w:rsidR="00337D2B" w:rsidRPr="00B37CAE" w:rsidRDefault="00337D2B">
            <w:pPr>
              <w:rPr>
                <w:rFonts w:ascii="Times New Roman" w:hAnsi="Times New Roman"/>
                <w:color w:val="000000" w:themeColor="text1"/>
                <w:sz w:val="20"/>
              </w:rPr>
            </w:pPr>
          </w:p>
          <w:p w14:paraId="252B45AD"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34.</w:t>
            </w:r>
          </w:p>
          <w:p w14:paraId="081CCBED" w14:textId="77777777" w:rsidR="00337D2B" w:rsidRPr="00B37CAE" w:rsidRDefault="00337D2B">
            <w:pPr>
              <w:rPr>
                <w:rFonts w:ascii="Times New Roman" w:hAnsi="Times New Roman"/>
                <w:color w:val="000000" w:themeColor="text1"/>
                <w:sz w:val="20"/>
              </w:rPr>
            </w:pPr>
          </w:p>
          <w:p w14:paraId="53C800EA" w14:textId="77777777" w:rsidR="00337D2B" w:rsidRPr="00B37CAE" w:rsidRDefault="00337D2B">
            <w:pPr>
              <w:rPr>
                <w:rFonts w:ascii="Times New Roman" w:hAnsi="Times New Roman"/>
                <w:color w:val="000000" w:themeColor="text1"/>
                <w:sz w:val="20"/>
              </w:rPr>
            </w:pPr>
          </w:p>
          <w:p w14:paraId="3AD7E53A" w14:textId="77777777" w:rsidR="00337D2B" w:rsidRPr="00B37CAE" w:rsidRDefault="00337D2B">
            <w:pPr>
              <w:rPr>
                <w:rFonts w:ascii="Times New Roman" w:hAnsi="Times New Roman"/>
                <w:color w:val="000000" w:themeColor="text1"/>
                <w:sz w:val="20"/>
              </w:rPr>
            </w:pPr>
          </w:p>
          <w:p w14:paraId="0781C235" w14:textId="77777777" w:rsidR="00337D2B" w:rsidRPr="00B37CAE" w:rsidRDefault="00337D2B">
            <w:pPr>
              <w:rPr>
                <w:rFonts w:ascii="Times New Roman" w:hAnsi="Times New Roman"/>
                <w:color w:val="000000" w:themeColor="text1"/>
                <w:sz w:val="20"/>
              </w:rPr>
            </w:pPr>
          </w:p>
          <w:p w14:paraId="18042075" w14:textId="77777777" w:rsidR="00337D2B" w:rsidRPr="00B37CAE" w:rsidRDefault="00337D2B">
            <w:pPr>
              <w:rPr>
                <w:rFonts w:ascii="Times New Roman" w:hAnsi="Times New Roman"/>
                <w:color w:val="000000" w:themeColor="text1"/>
                <w:sz w:val="20"/>
              </w:rPr>
            </w:pPr>
          </w:p>
          <w:p w14:paraId="715DDAA1" w14:textId="77777777" w:rsidR="00337D2B" w:rsidRPr="00B37CAE" w:rsidRDefault="00C84B04">
            <w:pPr>
              <w:rPr>
                <w:rFonts w:ascii="Times New Roman" w:hAnsi="Times New Roman"/>
                <w:color w:val="000000" w:themeColor="text1"/>
                <w:sz w:val="20"/>
              </w:rPr>
            </w:pPr>
            <w:r w:rsidRPr="00B37CAE">
              <w:rPr>
                <w:rFonts w:ascii="Times New Roman" w:hAnsi="Times New Roman"/>
                <w:color w:val="000000" w:themeColor="text1"/>
                <w:sz w:val="20"/>
              </w:rPr>
              <w:t>35.</w:t>
            </w:r>
          </w:p>
        </w:tc>
        <w:tc>
          <w:tcPr>
            <w:tcW w:w="2959" w:type="dxa"/>
            <w:tcBorders>
              <w:top w:val="single" w:sz="4" w:space="0" w:color="auto"/>
              <w:left w:val="single" w:sz="4" w:space="0" w:color="auto"/>
              <w:bottom w:val="single" w:sz="4" w:space="0" w:color="auto"/>
              <w:right w:val="single" w:sz="4" w:space="0" w:color="auto"/>
            </w:tcBorders>
          </w:tcPr>
          <w:p w14:paraId="3899402F" w14:textId="77777777" w:rsidR="00337D2B" w:rsidRPr="00B37CAE" w:rsidRDefault="00337D2B">
            <w:pPr>
              <w:rPr>
                <w:rFonts w:ascii="Times New Roman" w:hAnsi="Times New Roman"/>
                <w:sz w:val="20"/>
                <w:lang w:val="ru-RU"/>
              </w:rPr>
            </w:pPr>
          </w:p>
          <w:p w14:paraId="6A4021E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Конституисање стручног тима за обезбеђивање квалитета и развој школе</w:t>
            </w:r>
          </w:p>
          <w:p w14:paraId="3961FBDA" w14:textId="77777777" w:rsidR="00337D2B" w:rsidRPr="00B37CAE" w:rsidRDefault="00337D2B">
            <w:pPr>
              <w:rPr>
                <w:rFonts w:ascii="Times New Roman" w:hAnsi="Times New Roman"/>
                <w:sz w:val="20"/>
                <w:lang w:val="sr-Cyrl-CS"/>
              </w:rPr>
            </w:pPr>
          </w:p>
          <w:p w14:paraId="7F07BEF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Избор координатора , записничара и др.</w:t>
            </w:r>
          </w:p>
          <w:p w14:paraId="67363C0F" w14:textId="77777777" w:rsidR="00337D2B" w:rsidRPr="00B37CAE" w:rsidRDefault="00337D2B">
            <w:pPr>
              <w:rPr>
                <w:rFonts w:ascii="Times New Roman" w:hAnsi="Times New Roman"/>
                <w:sz w:val="20"/>
                <w:lang w:val="sr-Cyrl-CS"/>
              </w:rPr>
            </w:pPr>
          </w:p>
          <w:p w14:paraId="26AAF0FB"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Упознавање са надлежностима тима</w:t>
            </w:r>
          </w:p>
          <w:p w14:paraId="06EB8562" w14:textId="77777777" w:rsidR="00337D2B" w:rsidRPr="00B37CAE" w:rsidRDefault="00337D2B">
            <w:pPr>
              <w:rPr>
                <w:rFonts w:ascii="Times New Roman" w:hAnsi="Times New Roman"/>
                <w:sz w:val="20"/>
                <w:lang w:val="sr-Cyrl-CS"/>
              </w:rPr>
            </w:pPr>
          </w:p>
          <w:p w14:paraId="1468BCEC"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Упознавање са областима рада тима</w:t>
            </w:r>
          </w:p>
          <w:p w14:paraId="112465AE" w14:textId="77777777" w:rsidR="00337D2B" w:rsidRPr="00B37CAE" w:rsidRDefault="00337D2B">
            <w:pPr>
              <w:rPr>
                <w:rFonts w:ascii="Times New Roman" w:hAnsi="Times New Roman"/>
                <w:sz w:val="20"/>
                <w:lang w:val="sr-Cyrl-CS"/>
              </w:rPr>
            </w:pPr>
          </w:p>
          <w:p w14:paraId="3C5D83A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Формирање евиденције о раду тима</w:t>
            </w:r>
          </w:p>
          <w:p w14:paraId="6A9157EA" w14:textId="77777777" w:rsidR="00337D2B" w:rsidRPr="00B37CAE" w:rsidRDefault="00337D2B">
            <w:pPr>
              <w:rPr>
                <w:rFonts w:ascii="Times New Roman" w:hAnsi="Times New Roman"/>
                <w:sz w:val="20"/>
                <w:lang w:val="sr-Cyrl-CS"/>
              </w:rPr>
            </w:pPr>
          </w:p>
          <w:p w14:paraId="64E6A49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Предлог плана рада до краја шк.202</w:t>
            </w:r>
            <w:r w:rsidRPr="00B37CAE">
              <w:rPr>
                <w:rFonts w:ascii="Times New Roman" w:hAnsi="Times New Roman"/>
                <w:sz w:val="20"/>
                <w:lang w:val="ru-RU"/>
              </w:rPr>
              <w:t>3</w:t>
            </w:r>
            <w:r w:rsidRPr="00B37CAE">
              <w:rPr>
                <w:rFonts w:ascii="Times New Roman" w:hAnsi="Times New Roman"/>
                <w:sz w:val="20"/>
                <w:lang w:val="sr-Cyrl-CS"/>
              </w:rPr>
              <w:t>/2</w:t>
            </w:r>
            <w:r w:rsidRPr="00B37CAE">
              <w:rPr>
                <w:rFonts w:ascii="Times New Roman" w:hAnsi="Times New Roman"/>
                <w:sz w:val="20"/>
                <w:lang w:val="ru-RU"/>
              </w:rPr>
              <w:t>4</w:t>
            </w:r>
            <w:r w:rsidRPr="00B37CAE">
              <w:rPr>
                <w:rFonts w:ascii="Times New Roman" w:hAnsi="Times New Roman"/>
                <w:sz w:val="20"/>
                <w:lang w:val="sr-Cyrl-CS"/>
              </w:rPr>
              <w:t>.год.</w:t>
            </w:r>
          </w:p>
          <w:p w14:paraId="7F44327A" w14:textId="77777777" w:rsidR="00337D2B" w:rsidRPr="00B37CAE" w:rsidRDefault="00337D2B">
            <w:pPr>
              <w:rPr>
                <w:rFonts w:ascii="Times New Roman" w:hAnsi="Times New Roman"/>
                <w:sz w:val="20"/>
                <w:lang w:val="sr-Cyrl-CS"/>
              </w:rPr>
            </w:pPr>
          </w:p>
          <w:p w14:paraId="7651706C"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Подела задужења члановима тима</w:t>
            </w:r>
          </w:p>
          <w:p w14:paraId="2D52D40D" w14:textId="77777777" w:rsidR="00337D2B" w:rsidRPr="00B37CAE" w:rsidRDefault="00337D2B">
            <w:pPr>
              <w:rPr>
                <w:rFonts w:ascii="Times New Roman" w:hAnsi="Times New Roman"/>
                <w:sz w:val="20"/>
                <w:lang w:val="sr-Cyrl-CS"/>
              </w:rPr>
            </w:pPr>
          </w:p>
          <w:p w14:paraId="5D9DB117" w14:textId="77777777" w:rsidR="00337D2B" w:rsidRPr="00B37CAE" w:rsidRDefault="00C84B04">
            <w:pPr>
              <w:rPr>
                <w:rFonts w:ascii="Times New Roman" w:hAnsi="Times New Roman"/>
                <w:sz w:val="20"/>
                <w:lang w:val="sr-Cyrl-CS"/>
              </w:rPr>
            </w:pPr>
            <w:r w:rsidRPr="00B37CAE">
              <w:rPr>
                <w:rFonts w:ascii="Times New Roman" w:hAnsi="Times New Roman"/>
                <w:sz w:val="20"/>
                <w:lang w:val="ru-RU"/>
              </w:rPr>
              <w:t>Израда Извештаја о раду школе</w:t>
            </w:r>
            <w:r w:rsidRPr="00B37CAE">
              <w:rPr>
                <w:rFonts w:ascii="Times New Roman" w:hAnsi="Times New Roman"/>
                <w:sz w:val="20"/>
                <w:lang w:val="sr-Cyrl-CS"/>
              </w:rPr>
              <w:t xml:space="preserve"> за претходну шк. Годину</w:t>
            </w:r>
          </w:p>
          <w:p w14:paraId="059FAC4E" w14:textId="77777777" w:rsidR="00337D2B" w:rsidRPr="00B37CAE" w:rsidRDefault="00337D2B">
            <w:pPr>
              <w:rPr>
                <w:rFonts w:ascii="Times New Roman" w:hAnsi="Times New Roman"/>
                <w:sz w:val="20"/>
                <w:lang w:val="sr-Cyrl-CS"/>
              </w:rPr>
            </w:pPr>
          </w:p>
          <w:p w14:paraId="59A1E3DB" w14:textId="77777777" w:rsidR="00337D2B" w:rsidRPr="00B37CAE" w:rsidRDefault="00337D2B">
            <w:pPr>
              <w:rPr>
                <w:rFonts w:ascii="Times New Roman" w:hAnsi="Times New Roman"/>
                <w:sz w:val="20"/>
                <w:lang w:val="ru-RU"/>
              </w:rPr>
            </w:pPr>
          </w:p>
          <w:p w14:paraId="32AF3940"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Израда  Годишњег плана </w:t>
            </w:r>
          </w:p>
          <w:p w14:paraId="07342D49" w14:textId="77777777" w:rsidR="00337D2B" w:rsidRPr="00B37CAE" w:rsidRDefault="00337D2B">
            <w:pPr>
              <w:rPr>
                <w:rFonts w:ascii="Times New Roman" w:hAnsi="Times New Roman"/>
                <w:sz w:val="20"/>
                <w:lang w:val="ru-RU"/>
              </w:rPr>
            </w:pPr>
          </w:p>
          <w:p w14:paraId="77BA059C" w14:textId="77777777" w:rsidR="00337D2B" w:rsidRPr="00B37CAE" w:rsidRDefault="00337D2B">
            <w:pPr>
              <w:rPr>
                <w:rFonts w:ascii="Times New Roman" w:hAnsi="Times New Roman"/>
                <w:sz w:val="20"/>
                <w:lang w:val="ru-RU"/>
              </w:rPr>
            </w:pPr>
          </w:p>
          <w:p w14:paraId="36762570" w14:textId="77777777" w:rsidR="00337D2B" w:rsidRPr="00B37CAE" w:rsidRDefault="00C84B04">
            <w:pPr>
              <w:rPr>
                <w:rFonts w:ascii="Times New Roman" w:hAnsi="Times New Roman"/>
                <w:sz w:val="20"/>
                <w:lang w:val="sr-Cyrl-CS"/>
              </w:rPr>
            </w:pPr>
            <w:r w:rsidRPr="00B37CAE">
              <w:rPr>
                <w:rFonts w:ascii="Times New Roman" w:hAnsi="Times New Roman"/>
                <w:sz w:val="20"/>
                <w:lang w:val="ru-RU"/>
              </w:rPr>
              <w:t xml:space="preserve">Израда Годишњег плана у складу са </w:t>
            </w:r>
            <w:r w:rsidRPr="00B37CAE">
              <w:rPr>
                <w:rFonts w:ascii="Times New Roman" w:hAnsi="Times New Roman"/>
                <w:b/>
                <w:sz w:val="20"/>
                <w:lang w:val="ru-RU"/>
              </w:rPr>
              <w:t>Смерницама образ.васп. рада</w:t>
            </w:r>
            <w:r w:rsidRPr="00B37CAE">
              <w:rPr>
                <w:rFonts w:ascii="Times New Roman" w:hAnsi="Times New Roman"/>
                <w:sz w:val="20"/>
                <w:lang w:val="ru-RU"/>
              </w:rPr>
              <w:t xml:space="preserve"> </w:t>
            </w:r>
          </w:p>
          <w:p w14:paraId="6D870596" w14:textId="77777777" w:rsidR="00337D2B" w:rsidRPr="00B37CAE" w:rsidRDefault="00337D2B">
            <w:pPr>
              <w:rPr>
                <w:rFonts w:ascii="Times New Roman" w:hAnsi="Times New Roman"/>
                <w:sz w:val="20"/>
                <w:lang w:val="ru-RU"/>
              </w:rPr>
            </w:pPr>
          </w:p>
          <w:p w14:paraId="6FEE4BC4"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Представљање Извештаја Годишњег плана  Наставничком већу, Савету родитеља, Ученичком парламенту и Школском одбору</w:t>
            </w:r>
          </w:p>
          <w:p w14:paraId="23DD9D35" w14:textId="77777777" w:rsidR="00337D2B" w:rsidRPr="00B37CAE" w:rsidRDefault="00337D2B">
            <w:pPr>
              <w:rPr>
                <w:rFonts w:ascii="Times New Roman" w:hAnsi="Times New Roman"/>
                <w:sz w:val="20"/>
                <w:lang w:val="sr-Cyrl-CS"/>
              </w:rPr>
            </w:pPr>
          </w:p>
          <w:p w14:paraId="07E4CF9A" w14:textId="77777777" w:rsidR="00337D2B" w:rsidRPr="00B37CAE" w:rsidRDefault="00C84B04">
            <w:pPr>
              <w:rPr>
                <w:rFonts w:ascii="Times New Roman" w:eastAsiaTheme="minorEastAsia" w:hAnsi="Times New Roman"/>
                <w:sz w:val="20"/>
                <w:lang w:val="sr-Cyrl-CS" w:eastAsia="ja-JP"/>
              </w:rPr>
            </w:pPr>
            <w:r w:rsidRPr="00B37CAE">
              <w:rPr>
                <w:rFonts w:ascii="Times New Roman" w:hAnsi="Times New Roman"/>
                <w:sz w:val="20"/>
                <w:lang w:val="ru-RU"/>
              </w:rPr>
              <w:t xml:space="preserve">Спровођење прописаних мера заштите од стране МПу школи – </w:t>
            </w:r>
            <w:r w:rsidRPr="00B37CAE">
              <w:rPr>
                <w:rFonts w:ascii="Times New Roman" w:eastAsiaTheme="minorEastAsia" w:hAnsi="Times New Roman"/>
                <w:sz w:val="20"/>
                <w:lang w:eastAsia="ja-JP"/>
              </w:rPr>
              <w:t>COVID</w:t>
            </w:r>
            <w:r w:rsidRPr="00B37CAE">
              <w:rPr>
                <w:rFonts w:ascii="Times New Roman" w:eastAsiaTheme="minorEastAsia" w:hAnsi="Times New Roman"/>
                <w:sz w:val="20"/>
                <w:lang w:val="sr-Cyrl-CS" w:eastAsia="ja-JP"/>
              </w:rPr>
              <w:t>19</w:t>
            </w:r>
          </w:p>
          <w:p w14:paraId="6FFCF626" w14:textId="77777777" w:rsidR="00337D2B" w:rsidRPr="00B37CAE" w:rsidRDefault="00337D2B">
            <w:pPr>
              <w:rPr>
                <w:rFonts w:ascii="Times New Roman" w:hAnsi="Times New Roman"/>
                <w:sz w:val="20"/>
                <w:lang w:val="sr-Cyrl-CS"/>
              </w:rPr>
            </w:pPr>
          </w:p>
          <w:p w14:paraId="567BFA47"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Активна примена софтвера за електро</w:t>
            </w:r>
            <w:r w:rsidRPr="00B37CAE">
              <w:rPr>
                <w:rFonts w:ascii="Times New Roman" w:hAnsi="Times New Roman"/>
                <w:sz w:val="20"/>
                <w:lang w:val="ru-RU"/>
              </w:rPr>
              <w:t>нс</w:t>
            </w:r>
            <w:r w:rsidRPr="00B37CAE">
              <w:rPr>
                <w:rFonts w:ascii="Times New Roman" w:hAnsi="Times New Roman"/>
                <w:sz w:val="20"/>
                <w:lang w:val="sr-Cyrl-CS"/>
              </w:rPr>
              <w:t>ки дневник у комбинацијама са постојећим обрасцима школске евиденције.</w:t>
            </w:r>
          </w:p>
          <w:p w14:paraId="6D3D53FA" w14:textId="77777777" w:rsidR="00337D2B" w:rsidRPr="00B37CAE" w:rsidRDefault="00337D2B">
            <w:pPr>
              <w:rPr>
                <w:rFonts w:ascii="Times New Roman" w:hAnsi="Times New Roman"/>
                <w:sz w:val="20"/>
                <w:lang w:val="sr-Cyrl-CS"/>
              </w:rPr>
            </w:pPr>
          </w:p>
          <w:p w14:paraId="64CB8405" w14:textId="77777777" w:rsidR="00337D2B" w:rsidRPr="00B37CAE" w:rsidRDefault="00C84B04">
            <w:pPr>
              <w:rPr>
                <w:rFonts w:ascii="Times New Roman" w:eastAsiaTheme="minorEastAsia" w:hAnsi="Times New Roman"/>
                <w:sz w:val="20"/>
                <w:lang w:val="sr-Cyrl-CS" w:eastAsia="ja-JP"/>
              </w:rPr>
            </w:pPr>
            <w:r w:rsidRPr="00B37CAE">
              <w:rPr>
                <w:rFonts w:ascii="Times New Roman" w:eastAsiaTheme="minorEastAsia" w:hAnsi="Times New Roman"/>
                <w:sz w:val="20"/>
                <w:lang w:eastAsia="ja-JP"/>
              </w:rPr>
              <w:t>MsTeams</w:t>
            </w:r>
            <w:r w:rsidRPr="00B37CAE">
              <w:rPr>
                <w:rFonts w:ascii="Times New Roman" w:eastAsiaTheme="minorEastAsia" w:hAnsi="Times New Roman"/>
                <w:sz w:val="20"/>
                <w:lang w:val="ru-RU" w:eastAsia="ja-JP"/>
              </w:rPr>
              <w:t xml:space="preserve">– реализација наставе у условима извођења наставе на даљину – </w:t>
            </w:r>
            <w:r w:rsidRPr="00B37CAE">
              <w:rPr>
                <w:rFonts w:ascii="Times New Roman" w:eastAsiaTheme="minorEastAsia" w:hAnsi="Times New Roman"/>
                <w:sz w:val="20"/>
                <w:lang w:eastAsia="ja-JP"/>
              </w:rPr>
              <w:t>COVID</w:t>
            </w:r>
            <w:r w:rsidRPr="00B37CAE">
              <w:rPr>
                <w:rFonts w:ascii="Times New Roman" w:eastAsiaTheme="minorEastAsia" w:hAnsi="Times New Roman"/>
                <w:sz w:val="20"/>
                <w:lang w:val="sr-Cyrl-CS" w:eastAsia="ja-JP"/>
              </w:rPr>
              <w:t xml:space="preserve"> – 19 ( уколико се јави потреба)</w:t>
            </w:r>
          </w:p>
          <w:p w14:paraId="6E94AABA" w14:textId="77777777" w:rsidR="00337D2B" w:rsidRPr="00B37CAE" w:rsidRDefault="00337D2B">
            <w:pPr>
              <w:rPr>
                <w:rFonts w:ascii="Times New Roman" w:hAnsi="Times New Roman"/>
                <w:sz w:val="20"/>
                <w:lang w:val="sr-Cyrl-CS"/>
              </w:rPr>
            </w:pPr>
          </w:p>
          <w:p w14:paraId="58668586" w14:textId="77777777" w:rsidR="00337D2B" w:rsidRPr="00B37CAE" w:rsidRDefault="00337D2B">
            <w:pPr>
              <w:rPr>
                <w:rFonts w:ascii="Times New Roman" w:hAnsi="Times New Roman"/>
                <w:sz w:val="20"/>
                <w:lang w:val="sr-Cyrl-CS"/>
              </w:rPr>
            </w:pPr>
          </w:p>
          <w:p w14:paraId="701D4B8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реконструкције фискултурне сале од стране МПа</w:t>
            </w:r>
          </w:p>
          <w:p w14:paraId="2EE68E4C" w14:textId="77777777" w:rsidR="00337D2B" w:rsidRPr="00B37CAE" w:rsidRDefault="00337D2B">
            <w:pPr>
              <w:rPr>
                <w:rFonts w:ascii="Times New Roman" w:hAnsi="Times New Roman"/>
                <w:sz w:val="20"/>
                <w:lang w:val="sr-Cyrl-CS"/>
              </w:rPr>
            </w:pPr>
          </w:p>
          <w:p w14:paraId="5DEDCBF4" w14:textId="77777777" w:rsidR="00337D2B" w:rsidRPr="00B37CAE" w:rsidRDefault="00337D2B">
            <w:pPr>
              <w:rPr>
                <w:rFonts w:ascii="Times New Roman" w:hAnsi="Times New Roman"/>
                <w:sz w:val="20"/>
                <w:lang w:val="sr-Cyrl-CS"/>
              </w:rPr>
            </w:pPr>
          </w:p>
          <w:p w14:paraId="06B6416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Континуирано опремање кабинета </w:t>
            </w:r>
          </w:p>
          <w:p w14:paraId="18F71C1A" w14:textId="77777777" w:rsidR="00337D2B" w:rsidRPr="00B37CAE" w:rsidRDefault="00337D2B">
            <w:pPr>
              <w:rPr>
                <w:rFonts w:ascii="Times New Roman" w:hAnsi="Times New Roman"/>
                <w:sz w:val="20"/>
                <w:lang w:val="sr-Cyrl-CS"/>
              </w:rPr>
            </w:pPr>
          </w:p>
          <w:p w14:paraId="5AFDE091" w14:textId="77777777" w:rsidR="00337D2B" w:rsidRPr="00B37CAE" w:rsidRDefault="00337D2B">
            <w:pPr>
              <w:rPr>
                <w:rFonts w:ascii="Times New Roman" w:hAnsi="Times New Roman"/>
                <w:sz w:val="20"/>
                <w:lang w:val="sr-Cyrl-CS"/>
              </w:rPr>
            </w:pPr>
          </w:p>
          <w:p w14:paraId="589D13AF" w14:textId="77777777" w:rsidR="00337D2B" w:rsidRPr="00B37CAE" w:rsidRDefault="00337D2B">
            <w:pPr>
              <w:rPr>
                <w:rFonts w:ascii="Times New Roman" w:hAnsi="Times New Roman"/>
                <w:sz w:val="20"/>
                <w:lang w:val="sr-Cyrl-CS"/>
              </w:rPr>
            </w:pPr>
          </w:p>
          <w:p w14:paraId="1D0907D4"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адаптације постојеће инфраструктуре за широкопојасни Интернет</w:t>
            </w:r>
          </w:p>
          <w:p w14:paraId="7E7E0F07" w14:textId="77777777" w:rsidR="00337D2B" w:rsidRPr="00B37CAE" w:rsidRDefault="00337D2B">
            <w:pPr>
              <w:rPr>
                <w:rFonts w:ascii="Times New Roman" w:hAnsi="Times New Roman"/>
                <w:sz w:val="20"/>
                <w:lang w:val="sr-Cyrl-CS"/>
              </w:rPr>
            </w:pPr>
          </w:p>
          <w:p w14:paraId="45137687" w14:textId="77777777" w:rsidR="00337D2B" w:rsidRPr="00B37CAE" w:rsidRDefault="00337D2B">
            <w:pPr>
              <w:rPr>
                <w:rFonts w:ascii="Times New Roman" w:hAnsi="Times New Roman"/>
                <w:sz w:val="20"/>
                <w:lang w:val="sr-Cyrl-CS"/>
              </w:rPr>
            </w:pPr>
          </w:p>
          <w:p w14:paraId="16B703F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Израда анекса школског програма(према потреби)</w:t>
            </w:r>
          </w:p>
          <w:p w14:paraId="061FFC4A" w14:textId="77777777" w:rsidR="00337D2B" w:rsidRPr="00B37CAE" w:rsidRDefault="00337D2B">
            <w:pPr>
              <w:rPr>
                <w:rFonts w:ascii="Times New Roman" w:hAnsi="Times New Roman"/>
                <w:sz w:val="20"/>
                <w:lang w:val="sr-Cyrl-CS"/>
              </w:rPr>
            </w:pPr>
          </w:p>
          <w:p w14:paraId="141E6965" w14:textId="77777777" w:rsidR="00337D2B" w:rsidRPr="00B37CAE" w:rsidRDefault="00337D2B">
            <w:pPr>
              <w:rPr>
                <w:rFonts w:ascii="Times New Roman" w:hAnsi="Times New Roman"/>
                <w:sz w:val="20"/>
                <w:lang w:val="sr-Cyrl-CS"/>
              </w:rPr>
            </w:pPr>
          </w:p>
          <w:p w14:paraId="6DBDF83E"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Сарадња са Тимом за самовредновање рада школе</w:t>
            </w:r>
          </w:p>
          <w:p w14:paraId="2BE95757" w14:textId="77777777" w:rsidR="00337D2B" w:rsidRPr="00B37CAE" w:rsidRDefault="00337D2B">
            <w:pPr>
              <w:rPr>
                <w:rFonts w:ascii="Times New Roman" w:hAnsi="Times New Roman"/>
                <w:sz w:val="20"/>
                <w:lang w:val="sr-Cyrl-CS"/>
              </w:rPr>
            </w:pPr>
          </w:p>
          <w:p w14:paraId="31C85EFA" w14:textId="77777777" w:rsidR="00337D2B" w:rsidRPr="00B37CAE" w:rsidRDefault="00337D2B">
            <w:pPr>
              <w:rPr>
                <w:rFonts w:ascii="Times New Roman" w:hAnsi="Times New Roman"/>
                <w:sz w:val="20"/>
                <w:lang w:val="sr-Cyrl-CS"/>
              </w:rPr>
            </w:pPr>
          </w:p>
          <w:p w14:paraId="6EF0636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Давање стручног мишљења у поступцима стиц.звања</w:t>
            </w:r>
          </w:p>
          <w:p w14:paraId="1722444E" w14:textId="77777777" w:rsidR="00337D2B" w:rsidRPr="00B37CAE" w:rsidRDefault="00337D2B">
            <w:pPr>
              <w:rPr>
                <w:rFonts w:ascii="Times New Roman" w:hAnsi="Times New Roman"/>
                <w:sz w:val="20"/>
                <w:lang w:val="sr-Cyrl-CS"/>
              </w:rPr>
            </w:pPr>
          </w:p>
          <w:p w14:paraId="18A32EBE" w14:textId="77777777" w:rsidR="00337D2B" w:rsidRPr="00B37CAE" w:rsidRDefault="00337D2B">
            <w:pPr>
              <w:rPr>
                <w:rFonts w:ascii="Times New Roman" w:hAnsi="Times New Roman"/>
                <w:sz w:val="20"/>
                <w:lang w:val="sr-Cyrl-CS"/>
              </w:rPr>
            </w:pPr>
          </w:p>
          <w:p w14:paraId="4744F0A9"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Израда Пројекта-Ограђивање Школског дворишта</w:t>
            </w:r>
          </w:p>
          <w:p w14:paraId="3AD161BB" w14:textId="77777777" w:rsidR="00337D2B" w:rsidRPr="00B37CAE" w:rsidRDefault="00337D2B">
            <w:pPr>
              <w:rPr>
                <w:rFonts w:ascii="Times New Roman" w:hAnsi="Times New Roman"/>
                <w:sz w:val="20"/>
                <w:lang w:val="sr-Cyrl-CS"/>
              </w:rPr>
            </w:pPr>
          </w:p>
          <w:p w14:paraId="0D9F10B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реализације часова са лекторима из Русије</w:t>
            </w:r>
          </w:p>
          <w:p w14:paraId="2A50DE6D" w14:textId="77777777" w:rsidR="00337D2B" w:rsidRPr="00B37CAE" w:rsidRDefault="00337D2B">
            <w:pPr>
              <w:rPr>
                <w:rFonts w:ascii="Times New Roman" w:hAnsi="Times New Roman"/>
                <w:sz w:val="20"/>
                <w:lang w:val="sr-Cyrl-CS"/>
              </w:rPr>
            </w:pPr>
          </w:p>
          <w:p w14:paraId="7B71B9E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Организација и праћење резултата Треће пробне Државне матуре</w:t>
            </w:r>
          </w:p>
          <w:p w14:paraId="54F70AD2" w14:textId="77777777" w:rsidR="00337D2B" w:rsidRPr="00B37CAE" w:rsidRDefault="00337D2B">
            <w:pPr>
              <w:rPr>
                <w:rFonts w:ascii="Times New Roman" w:hAnsi="Times New Roman"/>
                <w:sz w:val="20"/>
                <w:lang w:val="sr-Cyrl-CS"/>
              </w:rPr>
            </w:pPr>
          </w:p>
          <w:p w14:paraId="24670404" w14:textId="77777777" w:rsidR="00337D2B" w:rsidRPr="00B37CAE" w:rsidRDefault="00C84B04">
            <w:pPr>
              <w:rPr>
                <w:rFonts w:ascii="Times New Roman" w:hAnsi="Times New Roman"/>
                <w:sz w:val="20"/>
                <w:lang w:val="sr-Cyrl-CS"/>
              </w:rPr>
            </w:pPr>
            <w:r w:rsidRPr="00B37CAE">
              <w:rPr>
                <w:rFonts w:ascii="Times New Roman" w:hAnsi="Times New Roman"/>
                <w:sz w:val="20"/>
                <w:lang w:val="ru-RU"/>
              </w:rPr>
              <w:t>Праћење организације Пријемног испита из Руског језика за упис у Билингвално руско-српко-природно математичко одељење</w:t>
            </w:r>
          </w:p>
          <w:p w14:paraId="1F11CC3F" w14:textId="77777777" w:rsidR="00337D2B" w:rsidRPr="00B37CAE" w:rsidRDefault="00337D2B">
            <w:pPr>
              <w:rPr>
                <w:rFonts w:ascii="Times New Roman" w:hAnsi="Times New Roman"/>
                <w:sz w:val="20"/>
                <w:lang w:val="sr-Cyrl-CS"/>
              </w:rPr>
            </w:pPr>
          </w:p>
          <w:p w14:paraId="08D5489C"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развоја компетенција наставника – посетом наст. и ваннаст.активн. и на седницама стр.органа и Пед.колегијума</w:t>
            </w:r>
          </w:p>
          <w:p w14:paraId="794F333A" w14:textId="77777777" w:rsidR="00337D2B" w:rsidRPr="00B37CAE" w:rsidRDefault="00337D2B">
            <w:pPr>
              <w:rPr>
                <w:rFonts w:ascii="Times New Roman" w:hAnsi="Times New Roman"/>
                <w:sz w:val="20"/>
                <w:lang w:val="sr-Cyrl-CS"/>
              </w:rPr>
            </w:pPr>
          </w:p>
          <w:p w14:paraId="6E6D3ED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постигнућа ученика у односу на очекивани резултат– присуством наст. и ваннаст.активн. и на седницама стр.органа и Пед.колегијума</w:t>
            </w:r>
          </w:p>
          <w:p w14:paraId="70119BCB" w14:textId="77777777" w:rsidR="00337D2B" w:rsidRPr="00B37CAE" w:rsidRDefault="00337D2B">
            <w:pPr>
              <w:rPr>
                <w:rFonts w:ascii="Times New Roman" w:hAnsi="Times New Roman"/>
                <w:sz w:val="20"/>
                <w:lang w:val="sr-Cyrl-CS"/>
              </w:rPr>
            </w:pPr>
          </w:p>
          <w:p w14:paraId="6E92B02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реализације угледних и огледних часова</w:t>
            </w:r>
          </w:p>
          <w:p w14:paraId="0C7CE0A7" w14:textId="77777777" w:rsidR="00337D2B" w:rsidRPr="00B37CAE" w:rsidRDefault="00337D2B">
            <w:pPr>
              <w:rPr>
                <w:rFonts w:ascii="Times New Roman" w:hAnsi="Times New Roman"/>
                <w:sz w:val="20"/>
                <w:lang w:val="sr-Cyrl-CS"/>
              </w:rPr>
            </w:pPr>
          </w:p>
          <w:p w14:paraId="2DC30C5C"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Праћење реализације Годишњег плана и реализације рада на унапређењу квалитета наст. и ваннаст.акт. и предложених мера за унапређење - на седницама стручних органа и Педагошком колегијуму</w:t>
            </w:r>
          </w:p>
          <w:p w14:paraId="2EBDE6E9" w14:textId="77777777" w:rsidR="00337D2B" w:rsidRPr="00B37CAE" w:rsidRDefault="00337D2B">
            <w:pPr>
              <w:rPr>
                <w:rFonts w:ascii="Times New Roman" w:hAnsi="Times New Roman"/>
                <w:sz w:val="20"/>
                <w:lang w:val="sr-Cyrl-CS"/>
              </w:rPr>
            </w:pPr>
          </w:p>
          <w:p w14:paraId="4650490B" w14:textId="77777777" w:rsidR="00337D2B" w:rsidRPr="00B37CAE" w:rsidRDefault="00337D2B">
            <w:pPr>
              <w:rPr>
                <w:rFonts w:ascii="Times New Roman" w:hAnsi="Times New Roman"/>
                <w:sz w:val="20"/>
                <w:lang w:val="sr-Cyrl-CS"/>
              </w:rPr>
            </w:pPr>
          </w:p>
          <w:p w14:paraId="110F0104"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Израда Извештаја о раду Тима и Извештаја о реализацији ГП; Израда Плана рада тима за шк.2023/24. год.</w:t>
            </w:r>
          </w:p>
          <w:p w14:paraId="07A6BE03"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Праћење рада тимова, стручних </w:t>
            </w:r>
          </w:p>
          <w:p w14:paraId="22D43E7A" w14:textId="77777777" w:rsidR="00337D2B" w:rsidRPr="00B37CAE" w:rsidRDefault="00C84B04">
            <w:pPr>
              <w:rPr>
                <w:sz w:val="20"/>
                <w:lang w:val="ru-RU"/>
              </w:rPr>
            </w:pPr>
            <w:r w:rsidRPr="00B37CAE">
              <w:rPr>
                <w:rFonts w:ascii="Times New Roman" w:hAnsi="Times New Roman"/>
                <w:color w:val="000000"/>
                <w:sz w:val="20"/>
                <w:lang w:val="ru-RU" w:eastAsia="zh-CN"/>
              </w:rPr>
              <w:t xml:space="preserve">већа, стручних актива </w:t>
            </w:r>
          </w:p>
          <w:p w14:paraId="436D8970"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Праћење рада наставничког </w:t>
            </w:r>
          </w:p>
          <w:p w14:paraId="5C3E7397" w14:textId="77777777" w:rsidR="00337D2B" w:rsidRPr="00B37CAE" w:rsidRDefault="00C84B04">
            <w:pPr>
              <w:rPr>
                <w:sz w:val="20"/>
                <w:lang w:val="ru-RU"/>
              </w:rPr>
            </w:pPr>
            <w:r w:rsidRPr="00B37CAE">
              <w:rPr>
                <w:rFonts w:ascii="Times New Roman" w:hAnsi="Times New Roman"/>
                <w:color w:val="000000"/>
                <w:sz w:val="20"/>
                <w:lang w:val="ru-RU" w:eastAsia="zh-CN"/>
              </w:rPr>
              <w:t xml:space="preserve">већа, одељењских већа, </w:t>
            </w:r>
          </w:p>
          <w:p w14:paraId="62E542E4"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педагошког колегијума </w:t>
            </w:r>
          </w:p>
          <w:p w14:paraId="10441945" w14:textId="77777777" w:rsidR="00337D2B" w:rsidRPr="00B37CAE" w:rsidRDefault="00C84B04">
            <w:pPr>
              <w:rPr>
                <w:sz w:val="20"/>
                <w:lang w:val="ru-RU"/>
              </w:rPr>
            </w:pPr>
            <w:r w:rsidRPr="00B37CAE">
              <w:rPr>
                <w:rFonts w:ascii="Times New Roman" w:hAnsi="Times New Roman"/>
                <w:color w:val="000000"/>
                <w:sz w:val="20"/>
                <w:lang w:val="ru-RU" w:eastAsia="zh-CN"/>
              </w:rPr>
              <w:t xml:space="preserve">и предлог мера за унапређење </w:t>
            </w:r>
          </w:p>
          <w:p w14:paraId="1F8A29E2" w14:textId="77777777" w:rsidR="00337D2B" w:rsidRPr="00B37CAE" w:rsidRDefault="00337D2B">
            <w:pPr>
              <w:rPr>
                <w:rFonts w:ascii="Times New Roman" w:hAnsi="Times New Roman"/>
                <w:sz w:val="20"/>
                <w:lang w:val="sr-Cyrl-CS"/>
              </w:rPr>
            </w:pPr>
          </w:p>
          <w:p w14:paraId="12759753"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реализације школског </w:t>
            </w:r>
          </w:p>
          <w:p w14:paraId="443B04EC"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програма, примене ИОП-а и </w:t>
            </w:r>
          </w:p>
          <w:p w14:paraId="2738AD4C"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успеха ученика </w:t>
            </w:r>
          </w:p>
          <w:p w14:paraId="445D151A"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реализације активности </w:t>
            </w:r>
          </w:p>
          <w:p w14:paraId="41FF4DC7" w14:textId="77777777" w:rsidR="00337D2B" w:rsidRPr="00B37CAE" w:rsidRDefault="00C84B04">
            <w:pPr>
              <w:rPr>
                <w:sz w:val="20"/>
                <w:lang w:val="ru-RU"/>
              </w:rPr>
            </w:pPr>
            <w:r w:rsidRPr="00B37CAE">
              <w:rPr>
                <w:rFonts w:ascii="Times New Roman" w:hAnsi="Times New Roman"/>
                <w:color w:val="000000"/>
                <w:sz w:val="20"/>
                <w:lang w:val="ru-RU" w:eastAsia="zh-CN"/>
              </w:rPr>
              <w:t xml:space="preserve">из развојног плана и предлог </w:t>
            </w:r>
          </w:p>
          <w:p w14:paraId="7A57A222" w14:textId="77777777" w:rsidR="00337D2B" w:rsidRPr="00B37CAE" w:rsidRDefault="00C84B04">
            <w:pPr>
              <w:rPr>
                <w:sz w:val="20"/>
                <w:lang w:val="ru-RU"/>
              </w:rPr>
            </w:pPr>
            <w:r w:rsidRPr="00B37CAE">
              <w:rPr>
                <w:rFonts w:ascii="Times New Roman" w:hAnsi="Times New Roman"/>
                <w:color w:val="000000"/>
                <w:sz w:val="20"/>
                <w:lang w:val="ru-RU" w:eastAsia="zh-CN"/>
              </w:rPr>
              <w:t xml:space="preserve">мера за унапређење </w:t>
            </w:r>
          </w:p>
          <w:p w14:paraId="0EF3E033"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Праћење бебзедности ученика и запослених у школи и предлог мера за унапређење </w:t>
            </w:r>
          </w:p>
          <w:p w14:paraId="3CECC318"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рада Тима за заштиту </w:t>
            </w:r>
          </w:p>
          <w:p w14:paraId="62053CE5" w14:textId="77777777" w:rsidR="00337D2B" w:rsidRPr="00B37CAE" w:rsidRDefault="00C84B04">
            <w:pPr>
              <w:rPr>
                <w:sz w:val="20"/>
                <w:lang w:val="ru-RU"/>
              </w:rPr>
            </w:pPr>
            <w:r w:rsidRPr="00B37CAE">
              <w:rPr>
                <w:rFonts w:ascii="Times New Roman" w:hAnsi="Times New Roman"/>
                <w:color w:val="000000"/>
                <w:sz w:val="20"/>
                <w:lang w:val="ru-RU" w:eastAsia="zh-CN"/>
              </w:rPr>
              <w:t xml:space="preserve">од дискриминације,насиља, </w:t>
            </w:r>
          </w:p>
          <w:p w14:paraId="7DFDFA79" w14:textId="77777777" w:rsidR="00337D2B" w:rsidRPr="00B37CAE" w:rsidRDefault="00C84B04">
            <w:pPr>
              <w:rPr>
                <w:sz w:val="20"/>
                <w:lang w:val="ru-RU"/>
              </w:rPr>
            </w:pPr>
            <w:r w:rsidRPr="00B37CAE">
              <w:rPr>
                <w:rFonts w:ascii="Times New Roman" w:hAnsi="Times New Roman"/>
                <w:color w:val="000000"/>
                <w:sz w:val="20"/>
                <w:lang w:val="ru-RU" w:eastAsia="zh-CN"/>
              </w:rPr>
              <w:t xml:space="preserve">злостављања и занемаривања </w:t>
            </w:r>
          </w:p>
          <w:p w14:paraId="137EF9A2"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Праћење напредовања ученика у односу на очекиванерезултате </w:t>
            </w:r>
          </w:p>
          <w:p w14:paraId="093B7121" w14:textId="77777777" w:rsidR="00337D2B" w:rsidRPr="00B37CAE" w:rsidRDefault="00337D2B">
            <w:pPr>
              <w:rPr>
                <w:rFonts w:ascii="Times New Roman" w:hAnsi="Times New Roman"/>
                <w:sz w:val="20"/>
                <w:lang w:val="sr-Cyrl-CS"/>
              </w:rPr>
            </w:pPr>
          </w:p>
          <w:p w14:paraId="486FB815" w14:textId="77777777" w:rsidR="00337D2B" w:rsidRPr="00B37CAE" w:rsidRDefault="00C84B04">
            <w:pPr>
              <w:rPr>
                <w:sz w:val="20"/>
                <w:lang w:val="ru-RU"/>
              </w:rPr>
            </w:pPr>
            <w:r w:rsidRPr="00B37CAE">
              <w:rPr>
                <w:rFonts w:ascii="Times New Roman" w:hAnsi="Times New Roman"/>
                <w:color w:val="000000"/>
                <w:sz w:val="20"/>
                <w:lang w:val="ru-RU" w:eastAsia="zh-CN"/>
              </w:rPr>
              <w:t xml:space="preserve">Праћење стручног усавршавања </w:t>
            </w:r>
          </w:p>
          <w:p w14:paraId="00F5E735" w14:textId="77777777" w:rsidR="00337D2B" w:rsidRPr="00B37CAE" w:rsidRDefault="00C84B04">
            <w:pPr>
              <w:rPr>
                <w:sz w:val="20"/>
                <w:lang w:val="ru-RU"/>
              </w:rPr>
            </w:pPr>
            <w:r w:rsidRPr="00B37CAE">
              <w:rPr>
                <w:rFonts w:ascii="Times New Roman" w:hAnsi="Times New Roman"/>
                <w:color w:val="000000"/>
                <w:sz w:val="20"/>
                <w:lang w:val="ru-RU" w:eastAsia="zh-CN"/>
              </w:rPr>
              <w:t xml:space="preserve">наставника и предлози за </w:t>
            </w:r>
          </w:p>
          <w:p w14:paraId="74B38D1B" w14:textId="77777777" w:rsidR="00337D2B" w:rsidRPr="00B37CAE" w:rsidRDefault="00C84B04">
            <w:pPr>
              <w:rPr>
                <w:rFonts w:ascii="Times New Roman" w:hAnsi="Times New Roman"/>
                <w:color w:val="000000"/>
                <w:sz w:val="20"/>
                <w:lang w:val="ru-RU" w:eastAsia="zh-CN"/>
              </w:rPr>
            </w:pPr>
            <w:r w:rsidRPr="00B37CAE">
              <w:rPr>
                <w:rFonts w:ascii="Times New Roman" w:hAnsi="Times New Roman"/>
                <w:color w:val="000000"/>
                <w:sz w:val="20"/>
                <w:lang w:val="ru-RU" w:eastAsia="zh-CN"/>
              </w:rPr>
              <w:t xml:space="preserve">напредовање у звању </w:t>
            </w:r>
          </w:p>
          <w:p w14:paraId="27392F23" w14:textId="77777777" w:rsidR="00337D2B" w:rsidRPr="00B37CAE" w:rsidRDefault="00337D2B">
            <w:pPr>
              <w:rPr>
                <w:rFonts w:ascii="Times New Roman" w:hAnsi="Times New Roman"/>
                <w:color w:val="000000"/>
                <w:sz w:val="20"/>
                <w:lang w:val="ru-RU" w:eastAsia="zh-CN"/>
              </w:rPr>
            </w:pPr>
          </w:p>
          <w:p w14:paraId="57D20723" w14:textId="77777777" w:rsidR="00337D2B" w:rsidRPr="00B37CAE" w:rsidRDefault="00C84B04">
            <w:pPr>
              <w:rPr>
                <w:sz w:val="20"/>
                <w:lang w:val="ru-RU"/>
              </w:rPr>
            </w:pPr>
            <w:r w:rsidRPr="00B37CAE">
              <w:rPr>
                <w:rFonts w:ascii="Times New Roman" w:hAnsi="Times New Roman"/>
                <w:color w:val="000000"/>
                <w:sz w:val="20"/>
                <w:lang w:val="ru-RU" w:eastAsia="zh-CN"/>
              </w:rPr>
              <w:t xml:space="preserve">Организација матурских испита </w:t>
            </w:r>
          </w:p>
          <w:p w14:paraId="2F68B71D" w14:textId="77777777" w:rsidR="00337D2B" w:rsidRPr="00B37CAE" w:rsidRDefault="00C84B04">
            <w:pPr>
              <w:rPr>
                <w:sz w:val="20"/>
                <w:lang w:val="ru-RU"/>
              </w:rPr>
            </w:pPr>
            <w:r w:rsidRPr="00B37CAE">
              <w:rPr>
                <w:rFonts w:ascii="Times New Roman" w:hAnsi="Times New Roman"/>
                <w:color w:val="000000"/>
                <w:sz w:val="20"/>
                <w:lang w:val="ru-RU" w:eastAsia="zh-CN"/>
              </w:rPr>
              <w:t xml:space="preserve">и пробне Државне матуре </w:t>
            </w:r>
          </w:p>
          <w:p w14:paraId="5F458E81"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резултата </w:t>
            </w:r>
          </w:p>
          <w:p w14:paraId="0A78C2D5" w14:textId="77777777" w:rsidR="00337D2B" w:rsidRPr="00B37CAE" w:rsidRDefault="00C84B04">
            <w:pPr>
              <w:rPr>
                <w:sz w:val="20"/>
                <w:lang w:val="ru-RU"/>
              </w:rPr>
            </w:pPr>
            <w:r w:rsidRPr="00B37CAE">
              <w:rPr>
                <w:rFonts w:ascii="Times New Roman" w:hAnsi="Times New Roman"/>
                <w:color w:val="000000"/>
                <w:sz w:val="20"/>
                <w:lang w:val="ru-RU" w:eastAsia="zh-CN"/>
              </w:rPr>
              <w:t xml:space="preserve">самовредновања </w:t>
            </w:r>
          </w:p>
          <w:p w14:paraId="55D7224B" w14:textId="77777777" w:rsidR="00337D2B" w:rsidRPr="00B37CAE" w:rsidRDefault="00C84B04">
            <w:pPr>
              <w:rPr>
                <w:rFonts w:ascii="Times New Roman" w:hAnsi="Times New Roman"/>
                <w:color w:val="000000"/>
                <w:sz w:val="20"/>
                <w:lang w:val="ru-RU" w:eastAsia="zh-CN"/>
              </w:rPr>
            </w:pPr>
            <w:r w:rsidRPr="00B37CAE">
              <w:rPr>
                <w:rFonts w:ascii="Times New Roman" w:hAnsi="Times New Roman"/>
                <w:color w:val="000000"/>
                <w:sz w:val="20"/>
                <w:lang w:val="ru-RU" w:eastAsia="zh-CN"/>
              </w:rPr>
              <w:t>и предлог мера за унапређење</w:t>
            </w:r>
          </w:p>
          <w:p w14:paraId="394B8AF0" w14:textId="77777777" w:rsidR="00337D2B" w:rsidRPr="00B37CAE" w:rsidRDefault="00337D2B">
            <w:pPr>
              <w:rPr>
                <w:sz w:val="20"/>
                <w:lang w:val="ru-RU"/>
              </w:rPr>
            </w:pPr>
          </w:p>
          <w:p w14:paraId="221DDE0C" w14:textId="77777777" w:rsidR="00337D2B" w:rsidRPr="00B37CAE" w:rsidRDefault="00C84B04">
            <w:pPr>
              <w:rPr>
                <w:sz w:val="20"/>
                <w:lang w:val="ru-RU"/>
              </w:rPr>
            </w:pPr>
            <w:r w:rsidRPr="00B37CAE">
              <w:rPr>
                <w:rFonts w:ascii="Times New Roman" w:hAnsi="Times New Roman"/>
                <w:color w:val="000000"/>
                <w:sz w:val="20"/>
                <w:lang w:val="ru-RU" w:eastAsia="zh-CN"/>
              </w:rPr>
              <w:t xml:space="preserve">Анализа реализације активности </w:t>
            </w:r>
          </w:p>
          <w:p w14:paraId="6EDC496C" w14:textId="77777777" w:rsidR="00337D2B" w:rsidRPr="00B37CAE" w:rsidRDefault="00C84B04">
            <w:pPr>
              <w:rPr>
                <w:sz w:val="20"/>
                <w:lang w:val="ru-RU"/>
              </w:rPr>
            </w:pPr>
            <w:r w:rsidRPr="00B37CAE">
              <w:rPr>
                <w:rFonts w:ascii="Times New Roman" w:hAnsi="Times New Roman"/>
                <w:color w:val="000000"/>
                <w:sz w:val="20"/>
                <w:lang w:val="ru-RU" w:eastAsia="zh-CN"/>
              </w:rPr>
              <w:t xml:space="preserve">из развојног плана и предлог </w:t>
            </w:r>
          </w:p>
          <w:p w14:paraId="13F9B6FD" w14:textId="77777777" w:rsidR="00337D2B" w:rsidRPr="00B37CAE" w:rsidRDefault="00C84B04">
            <w:pPr>
              <w:rPr>
                <w:sz w:val="20"/>
              </w:rPr>
            </w:pPr>
            <w:r w:rsidRPr="00B37CAE">
              <w:rPr>
                <w:rFonts w:ascii="Times New Roman" w:hAnsi="Times New Roman"/>
                <w:color w:val="000000"/>
                <w:sz w:val="20"/>
                <w:lang w:eastAsia="zh-CN"/>
              </w:rPr>
              <w:t xml:space="preserve">мера за унапређење </w:t>
            </w:r>
          </w:p>
          <w:p w14:paraId="6DEDBA09" w14:textId="77777777" w:rsidR="00337D2B" w:rsidRPr="00B37CAE" w:rsidRDefault="00337D2B">
            <w:pPr>
              <w:rPr>
                <w:rFonts w:ascii="Times New Roman" w:hAnsi="Times New Roman"/>
                <w:sz w:val="20"/>
                <w:lang w:val="sr-Cyrl-CS"/>
              </w:rPr>
            </w:pPr>
          </w:p>
          <w:p w14:paraId="5406D8F7" w14:textId="77777777" w:rsidR="00337D2B" w:rsidRPr="00B37CAE" w:rsidRDefault="00337D2B">
            <w:pPr>
              <w:rPr>
                <w:rFonts w:ascii="Times New Roman" w:hAnsi="Times New Roman"/>
                <w:sz w:val="20"/>
                <w:lang w:val="sr-Cyrl-CS"/>
              </w:rPr>
            </w:pPr>
          </w:p>
          <w:p w14:paraId="25BE5293" w14:textId="77777777" w:rsidR="00337D2B" w:rsidRPr="00B37CAE" w:rsidRDefault="00C84B04">
            <w:pPr>
              <w:rPr>
                <w:rFonts w:ascii="Times New Roman" w:hAnsi="Times New Roman"/>
                <w:sz w:val="20"/>
              </w:rPr>
            </w:pPr>
            <w:r w:rsidRPr="00B37CAE">
              <w:rPr>
                <w:rFonts w:ascii="Times New Roman" w:hAnsi="Times New Roman"/>
                <w:sz w:val="20"/>
              </w:rPr>
              <w:t>Евалуација плана</w:t>
            </w:r>
          </w:p>
          <w:p w14:paraId="117298E3" w14:textId="77777777" w:rsidR="00337D2B" w:rsidRPr="00B37CAE" w:rsidRDefault="00337D2B">
            <w:pPr>
              <w:rPr>
                <w:rFonts w:ascii="Times New Roman" w:hAnsi="Times New Roman"/>
                <w:sz w:val="20"/>
                <w:lang w:val="sr-Cyrl-CS"/>
              </w:rPr>
            </w:pPr>
          </w:p>
          <w:p w14:paraId="745FFAE1" w14:textId="77777777" w:rsidR="00337D2B" w:rsidRPr="00B37CAE" w:rsidRDefault="00337D2B">
            <w:pPr>
              <w:rPr>
                <w:rFonts w:ascii="Times New Roman" w:hAnsi="Times New Roman"/>
                <w:sz w:val="20"/>
                <w:lang w:val="sr-Cyrl-CS"/>
              </w:rPr>
            </w:pPr>
          </w:p>
          <w:p w14:paraId="128BFD54" w14:textId="77777777" w:rsidR="00337D2B" w:rsidRPr="00B37CAE" w:rsidRDefault="00337D2B">
            <w:pPr>
              <w:rPr>
                <w:rFonts w:ascii="Times New Roman" w:hAnsi="Times New Roman"/>
                <w:sz w:val="20"/>
                <w:lang w:val="sr-Cyrl-CS"/>
              </w:rPr>
            </w:pPr>
          </w:p>
          <w:p w14:paraId="1F823B76" w14:textId="77777777" w:rsidR="00337D2B" w:rsidRPr="00B37CAE" w:rsidRDefault="00337D2B">
            <w:pPr>
              <w:rPr>
                <w:rFonts w:ascii="Times New Roman" w:hAnsi="Times New Roman"/>
                <w:sz w:val="20"/>
                <w:lang w:val="sr-Cyrl-CS"/>
              </w:rPr>
            </w:pPr>
          </w:p>
        </w:tc>
        <w:tc>
          <w:tcPr>
            <w:tcW w:w="1987" w:type="dxa"/>
            <w:tcBorders>
              <w:top w:val="single" w:sz="4" w:space="0" w:color="auto"/>
              <w:left w:val="single" w:sz="4" w:space="0" w:color="auto"/>
              <w:bottom w:val="single" w:sz="4" w:space="0" w:color="auto"/>
              <w:right w:val="single" w:sz="4" w:space="0" w:color="auto"/>
            </w:tcBorders>
          </w:tcPr>
          <w:p w14:paraId="622FE8D5" w14:textId="77777777" w:rsidR="00337D2B" w:rsidRPr="00B37CAE" w:rsidRDefault="00337D2B">
            <w:pPr>
              <w:rPr>
                <w:rFonts w:ascii="Times New Roman" w:hAnsi="Times New Roman"/>
                <w:sz w:val="20"/>
                <w:lang w:val="sr-Cyrl-CS"/>
              </w:rPr>
            </w:pPr>
          </w:p>
          <w:p w14:paraId="6304161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2ED08FA8" w14:textId="77777777" w:rsidR="00337D2B" w:rsidRPr="00B37CAE" w:rsidRDefault="00337D2B">
            <w:pPr>
              <w:rPr>
                <w:rFonts w:ascii="Times New Roman" w:hAnsi="Times New Roman"/>
                <w:sz w:val="20"/>
                <w:lang w:val="sr-Cyrl-CS"/>
              </w:rPr>
            </w:pPr>
          </w:p>
          <w:p w14:paraId="1223D9F4" w14:textId="77777777" w:rsidR="00337D2B" w:rsidRPr="00B37CAE" w:rsidRDefault="00337D2B">
            <w:pPr>
              <w:rPr>
                <w:rFonts w:ascii="Times New Roman" w:hAnsi="Times New Roman"/>
                <w:sz w:val="20"/>
                <w:lang w:val="sr-Cyrl-CS"/>
              </w:rPr>
            </w:pPr>
          </w:p>
          <w:p w14:paraId="046D28C8" w14:textId="77777777" w:rsidR="00337D2B" w:rsidRPr="00B37CAE" w:rsidRDefault="00337D2B">
            <w:pPr>
              <w:rPr>
                <w:rFonts w:ascii="Times New Roman" w:hAnsi="Times New Roman"/>
                <w:sz w:val="20"/>
                <w:lang w:val="sr-Cyrl-CS"/>
              </w:rPr>
            </w:pPr>
          </w:p>
          <w:p w14:paraId="6AC22A8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35E6DE94" w14:textId="77777777" w:rsidR="00337D2B" w:rsidRPr="00B37CAE" w:rsidRDefault="00337D2B">
            <w:pPr>
              <w:rPr>
                <w:rFonts w:ascii="Times New Roman" w:hAnsi="Times New Roman"/>
                <w:sz w:val="20"/>
                <w:lang w:val="sr-Cyrl-CS"/>
              </w:rPr>
            </w:pPr>
          </w:p>
          <w:p w14:paraId="74F5A390" w14:textId="77777777" w:rsidR="00337D2B" w:rsidRPr="00B37CAE" w:rsidRDefault="00337D2B">
            <w:pPr>
              <w:rPr>
                <w:rFonts w:ascii="Times New Roman" w:hAnsi="Times New Roman"/>
                <w:sz w:val="20"/>
                <w:lang w:val="sr-Cyrl-CS"/>
              </w:rPr>
            </w:pPr>
          </w:p>
          <w:p w14:paraId="0E90B650"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60AEDD39" w14:textId="77777777" w:rsidR="00337D2B" w:rsidRPr="00B37CAE" w:rsidRDefault="00337D2B">
            <w:pPr>
              <w:rPr>
                <w:rFonts w:ascii="Times New Roman" w:hAnsi="Times New Roman"/>
                <w:sz w:val="20"/>
                <w:lang w:val="sr-Cyrl-CS"/>
              </w:rPr>
            </w:pPr>
          </w:p>
          <w:p w14:paraId="2F69BC75" w14:textId="77777777" w:rsidR="00337D2B" w:rsidRPr="00B37CAE" w:rsidRDefault="00337D2B">
            <w:pPr>
              <w:rPr>
                <w:rFonts w:ascii="Times New Roman" w:hAnsi="Times New Roman"/>
                <w:sz w:val="20"/>
                <w:lang w:val="sr-Cyrl-CS"/>
              </w:rPr>
            </w:pPr>
          </w:p>
          <w:p w14:paraId="066FABC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051E7C0B" w14:textId="77777777" w:rsidR="00337D2B" w:rsidRPr="00B37CAE" w:rsidRDefault="00337D2B">
            <w:pPr>
              <w:rPr>
                <w:rFonts w:ascii="Times New Roman" w:hAnsi="Times New Roman"/>
                <w:sz w:val="20"/>
                <w:lang w:val="sr-Cyrl-CS"/>
              </w:rPr>
            </w:pPr>
          </w:p>
          <w:p w14:paraId="7D8957AE" w14:textId="77777777" w:rsidR="00337D2B" w:rsidRPr="00B37CAE" w:rsidRDefault="00337D2B">
            <w:pPr>
              <w:rPr>
                <w:rFonts w:ascii="Times New Roman" w:hAnsi="Times New Roman"/>
                <w:sz w:val="20"/>
                <w:lang w:val="sr-Cyrl-CS"/>
              </w:rPr>
            </w:pPr>
          </w:p>
          <w:p w14:paraId="18F5BC6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264A7226" w14:textId="77777777" w:rsidR="00337D2B" w:rsidRPr="00B37CAE" w:rsidRDefault="00337D2B">
            <w:pPr>
              <w:rPr>
                <w:rFonts w:ascii="Times New Roman" w:hAnsi="Times New Roman"/>
                <w:sz w:val="20"/>
                <w:lang w:val="sr-Cyrl-CS"/>
              </w:rPr>
            </w:pPr>
          </w:p>
          <w:p w14:paraId="1109D966" w14:textId="77777777" w:rsidR="00337D2B" w:rsidRPr="00B37CAE" w:rsidRDefault="00337D2B">
            <w:pPr>
              <w:rPr>
                <w:rFonts w:ascii="Times New Roman" w:hAnsi="Times New Roman"/>
                <w:sz w:val="20"/>
                <w:lang w:val="sr-Cyrl-CS"/>
              </w:rPr>
            </w:pPr>
          </w:p>
          <w:p w14:paraId="41E5DD5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w:t>
            </w:r>
          </w:p>
          <w:p w14:paraId="2A6A4BA5" w14:textId="77777777" w:rsidR="00337D2B" w:rsidRPr="00B37CAE" w:rsidRDefault="00337D2B">
            <w:pPr>
              <w:rPr>
                <w:rFonts w:ascii="Times New Roman" w:hAnsi="Times New Roman"/>
                <w:sz w:val="20"/>
                <w:lang w:val="sr-Cyrl-CS"/>
              </w:rPr>
            </w:pPr>
          </w:p>
          <w:p w14:paraId="4AE4D361" w14:textId="77777777" w:rsidR="00337D2B" w:rsidRPr="00B37CAE" w:rsidRDefault="00337D2B">
            <w:pPr>
              <w:rPr>
                <w:rFonts w:ascii="Times New Roman" w:hAnsi="Times New Roman"/>
                <w:sz w:val="20"/>
                <w:lang w:val="sr-Cyrl-CS"/>
              </w:rPr>
            </w:pPr>
          </w:p>
          <w:p w14:paraId="478E134B"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Септембар, август</w:t>
            </w:r>
          </w:p>
          <w:p w14:paraId="30870308" w14:textId="77777777" w:rsidR="00337D2B" w:rsidRPr="00B37CAE" w:rsidRDefault="00337D2B">
            <w:pPr>
              <w:rPr>
                <w:rFonts w:ascii="Times New Roman" w:hAnsi="Times New Roman"/>
                <w:sz w:val="20"/>
                <w:lang w:val="sr-Cyrl-CS"/>
              </w:rPr>
            </w:pPr>
          </w:p>
          <w:p w14:paraId="468C1B21" w14:textId="77777777" w:rsidR="00337D2B" w:rsidRPr="00B37CAE" w:rsidRDefault="00337D2B">
            <w:pPr>
              <w:rPr>
                <w:rFonts w:ascii="Times New Roman" w:hAnsi="Times New Roman"/>
                <w:sz w:val="20"/>
                <w:lang w:val="sr-Cyrl-CS"/>
              </w:rPr>
            </w:pPr>
          </w:p>
          <w:p w14:paraId="07F996E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Август/Септембар</w:t>
            </w:r>
          </w:p>
          <w:p w14:paraId="0D200F6A" w14:textId="77777777" w:rsidR="00337D2B" w:rsidRPr="00B37CAE" w:rsidRDefault="00337D2B">
            <w:pPr>
              <w:rPr>
                <w:rFonts w:ascii="Times New Roman" w:hAnsi="Times New Roman"/>
                <w:sz w:val="20"/>
                <w:lang w:val="sr-Cyrl-CS"/>
              </w:rPr>
            </w:pPr>
          </w:p>
          <w:p w14:paraId="21FC1F04" w14:textId="77777777" w:rsidR="00337D2B" w:rsidRPr="00B37CAE" w:rsidRDefault="00337D2B">
            <w:pPr>
              <w:rPr>
                <w:rFonts w:ascii="Times New Roman" w:hAnsi="Times New Roman"/>
                <w:sz w:val="20"/>
                <w:lang w:val="sr-Cyrl-CS"/>
              </w:rPr>
            </w:pPr>
          </w:p>
          <w:p w14:paraId="603E9732" w14:textId="77777777" w:rsidR="00337D2B" w:rsidRPr="00B37CAE" w:rsidRDefault="00337D2B">
            <w:pPr>
              <w:rPr>
                <w:rFonts w:ascii="Times New Roman" w:hAnsi="Times New Roman"/>
                <w:sz w:val="20"/>
                <w:lang w:val="sr-Cyrl-CS"/>
              </w:rPr>
            </w:pPr>
          </w:p>
          <w:p w14:paraId="5C3B429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Август/септембар</w:t>
            </w:r>
          </w:p>
          <w:p w14:paraId="68766422" w14:textId="77777777" w:rsidR="00337D2B" w:rsidRPr="00B37CAE" w:rsidRDefault="00337D2B">
            <w:pPr>
              <w:rPr>
                <w:rFonts w:ascii="Times New Roman" w:hAnsi="Times New Roman"/>
                <w:sz w:val="20"/>
                <w:lang w:val="sr-Cyrl-CS"/>
              </w:rPr>
            </w:pPr>
          </w:p>
          <w:p w14:paraId="20EC5EEB" w14:textId="77777777" w:rsidR="00337D2B" w:rsidRPr="00B37CAE" w:rsidRDefault="00337D2B">
            <w:pPr>
              <w:rPr>
                <w:rFonts w:ascii="Times New Roman" w:hAnsi="Times New Roman"/>
                <w:sz w:val="20"/>
                <w:lang w:val="sr-Cyrl-CS"/>
              </w:rPr>
            </w:pPr>
          </w:p>
          <w:p w14:paraId="27022CCC" w14:textId="77777777" w:rsidR="00337D2B" w:rsidRPr="00B37CAE" w:rsidRDefault="00337D2B">
            <w:pPr>
              <w:rPr>
                <w:rFonts w:ascii="Times New Roman" w:hAnsi="Times New Roman"/>
                <w:sz w:val="20"/>
                <w:lang w:val="sr-Cyrl-CS"/>
              </w:rPr>
            </w:pPr>
          </w:p>
          <w:p w14:paraId="197D5645" w14:textId="77777777" w:rsidR="00337D2B" w:rsidRPr="00B37CAE" w:rsidRDefault="00337D2B">
            <w:pPr>
              <w:rPr>
                <w:rFonts w:ascii="Times New Roman" w:hAnsi="Times New Roman"/>
                <w:sz w:val="20"/>
                <w:lang w:val="sr-Cyrl-CS"/>
              </w:rPr>
            </w:pPr>
          </w:p>
          <w:p w14:paraId="7863457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До 15.септембра</w:t>
            </w:r>
          </w:p>
          <w:p w14:paraId="136CF379" w14:textId="77777777" w:rsidR="00337D2B" w:rsidRPr="00B37CAE" w:rsidRDefault="00337D2B">
            <w:pPr>
              <w:rPr>
                <w:rFonts w:ascii="Times New Roman" w:hAnsi="Times New Roman"/>
                <w:sz w:val="20"/>
                <w:lang w:val="sr-Cyrl-CS"/>
              </w:rPr>
            </w:pPr>
          </w:p>
          <w:p w14:paraId="55C52B91" w14:textId="77777777" w:rsidR="00337D2B" w:rsidRPr="00B37CAE" w:rsidRDefault="00337D2B">
            <w:pPr>
              <w:rPr>
                <w:rFonts w:ascii="Times New Roman" w:hAnsi="Times New Roman"/>
                <w:sz w:val="20"/>
                <w:lang w:val="sr-Cyrl-CS"/>
              </w:rPr>
            </w:pPr>
          </w:p>
          <w:p w14:paraId="082545E0" w14:textId="77777777" w:rsidR="00337D2B" w:rsidRPr="00B37CAE" w:rsidRDefault="00337D2B">
            <w:pPr>
              <w:rPr>
                <w:rFonts w:ascii="Times New Roman" w:hAnsi="Times New Roman"/>
                <w:sz w:val="20"/>
                <w:lang w:val="sr-Cyrl-CS"/>
              </w:rPr>
            </w:pPr>
          </w:p>
          <w:p w14:paraId="18F660F1" w14:textId="77777777" w:rsidR="00337D2B" w:rsidRPr="00B37CAE" w:rsidRDefault="00337D2B">
            <w:pPr>
              <w:rPr>
                <w:rFonts w:ascii="Times New Roman" w:hAnsi="Times New Roman"/>
                <w:sz w:val="20"/>
                <w:lang w:val="sr-Cyrl-CS"/>
              </w:rPr>
            </w:pPr>
          </w:p>
          <w:p w14:paraId="3EF1CABA" w14:textId="77777777" w:rsidR="00337D2B" w:rsidRPr="00B37CAE" w:rsidRDefault="00337D2B">
            <w:pPr>
              <w:rPr>
                <w:rFonts w:ascii="Times New Roman" w:hAnsi="Times New Roman"/>
                <w:sz w:val="20"/>
                <w:lang w:val="sr-Cyrl-CS"/>
              </w:rPr>
            </w:pPr>
          </w:p>
          <w:p w14:paraId="5CFB1EDB" w14:textId="77777777" w:rsidR="00337D2B" w:rsidRPr="00B37CAE" w:rsidRDefault="00337D2B">
            <w:pPr>
              <w:rPr>
                <w:rFonts w:ascii="Times New Roman" w:hAnsi="Times New Roman"/>
                <w:sz w:val="20"/>
                <w:lang w:val="sr-Cyrl-CS"/>
              </w:rPr>
            </w:pPr>
          </w:p>
          <w:p w14:paraId="28DB96DE" w14:textId="77777777" w:rsidR="00337D2B" w:rsidRPr="00B37CAE" w:rsidRDefault="00337D2B">
            <w:pPr>
              <w:rPr>
                <w:rFonts w:ascii="Times New Roman" w:hAnsi="Times New Roman"/>
                <w:sz w:val="20"/>
                <w:lang w:val="sr-Cyrl-CS"/>
              </w:rPr>
            </w:pPr>
          </w:p>
          <w:p w14:paraId="0B379E4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До 15.септембра</w:t>
            </w:r>
          </w:p>
          <w:p w14:paraId="6FC035FA" w14:textId="77777777" w:rsidR="00337D2B" w:rsidRPr="00B37CAE" w:rsidRDefault="00337D2B">
            <w:pPr>
              <w:rPr>
                <w:rFonts w:ascii="Times New Roman" w:hAnsi="Times New Roman"/>
                <w:sz w:val="20"/>
                <w:lang w:val="sr-Cyrl-CS"/>
              </w:rPr>
            </w:pPr>
          </w:p>
          <w:p w14:paraId="3BE3A165" w14:textId="77777777" w:rsidR="00337D2B" w:rsidRPr="00B37CAE" w:rsidRDefault="00337D2B">
            <w:pPr>
              <w:rPr>
                <w:rFonts w:ascii="Times New Roman" w:hAnsi="Times New Roman"/>
                <w:sz w:val="20"/>
                <w:lang w:val="sr-Cyrl-CS"/>
              </w:rPr>
            </w:pPr>
          </w:p>
          <w:p w14:paraId="26B376FC" w14:textId="77777777" w:rsidR="00337D2B" w:rsidRPr="00B37CAE" w:rsidRDefault="00337D2B">
            <w:pPr>
              <w:rPr>
                <w:rFonts w:ascii="Times New Roman" w:hAnsi="Times New Roman"/>
                <w:sz w:val="20"/>
                <w:lang w:val="sr-Cyrl-CS"/>
              </w:rPr>
            </w:pPr>
          </w:p>
          <w:p w14:paraId="4DE86C7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6896505F" w14:textId="77777777" w:rsidR="00337D2B" w:rsidRPr="00B37CAE" w:rsidRDefault="00337D2B">
            <w:pPr>
              <w:rPr>
                <w:rFonts w:ascii="Times New Roman" w:hAnsi="Times New Roman"/>
                <w:sz w:val="20"/>
                <w:lang w:val="sr-Cyrl-CS"/>
              </w:rPr>
            </w:pPr>
          </w:p>
          <w:p w14:paraId="6996345C" w14:textId="77777777" w:rsidR="00337D2B" w:rsidRPr="00B37CAE" w:rsidRDefault="00337D2B">
            <w:pPr>
              <w:rPr>
                <w:rFonts w:ascii="Times New Roman" w:hAnsi="Times New Roman"/>
                <w:sz w:val="20"/>
                <w:lang w:val="sr-Cyrl-CS"/>
              </w:rPr>
            </w:pPr>
          </w:p>
          <w:p w14:paraId="4263A42F" w14:textId="77777777" w:rsidR="00337D2B" w:rsidRPr="00B37CAE" w:rsidRDefault="00337D2B">
            <w:pPr>
              <w:rPr>
                <w:rFonts w:ascii="Times New Roman" w:hAnsi="Times New Roman"/>
                <w:sz w:val="20"/>
                <w:lang w:val="sr-Cyrl-CS"/>
              </w:rPr>
            </w:pPr>
          </w:p>
          <w:p w14:paraId="039E7519"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70FEE146" w14:textId="77777777" w:rsidR="00337D2B" w:rsidRPr="00B37CAE" w:rsidRDefault="00337D2B">
            <w:pPr>
              <w:rPr>
                <w:rFonts w:ascii="Times New Roman" w:hAnsi="Times New Roman"/>
                <w:sz w:val="20"/>
                <w:lang w:val="sr-Cyrl-CS"/>
              </w:rPr>
            </w:pPr>
          </w:p>
          <w:p w14:paraId="7D15262C" w14:textId="77777777" w:rsidR="00337D2B" w:rsidRPr="00B37CAE" w:rsidRDefault="00337D2B">
            <w:pPr>
              <w:rPr>
                <w:rFonts w:ascii="Times New Roman" w:hAnsi="Times New Roman"/>
                <w:sz w:val="20"/>
                <w:lang w:val="sr-Cyrl-CS"/>
              </w:rPr>
            </w:pPr>
          </w:p>
          <w:p w14:paraId="2F666DFB" w14:textId="77777777" w:rsidR="00337D2B" w:rsidRPr="00B37CAE" w:rsidRDefault="00337D2B">
            <w:pPr>
              <w:rPr>
                <w:rFonts w:ascii="Times New Roman" w:hAnsi="Times New Roman"/>
                <w:sz w:val="20"/>
                <w:lang w:val="sr-Cyrl-CS"/>
              </w:rPr>
            </w:pPr>
          </w:p>
          <w:p w14:paraId="079603B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211A1D10" w14:textId="77777777" w:rsidR="00337D2B" w:rsidRPr="00B37CAE" w:rsidRDefault="00337D2B">
            <w:pPr>
              <w:rPr>
                <w:rFonts w:ascii="Times New Roman" w:hAnsi="Times New Roman"/>
                <w:sz w:val="20"/>
                <w:lang w:val="sr-Cyrl-CS"/>
              </w:rPr>
            </w:pPr>
          </w:p>
          <w:p w14:paraId="01D9B985" w14:textId="77777777" w:rsidR="00337D2B" w:rsidRPr="00B37CAE" w:rsidRDefault="00337D2B">
            <w:pPr>
              <w:rPr>
                <w:rFonts w:ascii="Times New Roman" w:hAnsi="Times New Roman"/>
                <w:sz w:val="20"/>
                <w:lang w:val="sr-Cyrl-CS"/>
              </w:rPr>
            </w:pPr>
          </w:p>
          <w:p w14:paraId="18AEDA77" w14:textId="77777777" w:rsidR="00337D2B" w:rsidRPr="00B37CAE" w:rsidRDefault="00337D2B">
            <w:pPr>
              <w:rPr>
                <w:rFonts w:ascii="Times New Roman" w:hAnsi="Times New Roman"/>
                <w:sz w:val="20"/>
                <w:lang w:val="sr-Cyrl-CS"/>
              </w:rPr>
            </w:pPr>
          </w:p>
          <w:p w14:paraId="06FFD51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1F9E6CE9" w14:textId="77777777" w:rsidR="00337D2B" w:rsidRPr="00B37CAE" w:rsidRDefault="00337D2B">
            <w:pPr>
              <w:rPr>
                <w:rFonts w:ascii="Times New Roman" w:hAnsi="Times New Roman"/>
                <w:sz w:val="20"/>
                <w:lang w:val="sr-Cyrl-CS"/>
              </w:rPr>
            </w:pPr>
          </w:p>
          <w:p w14:paraId="1BC4D7CD" w14:textId="77777777" w:rsidR="00337D2B" w:rsidRPr="00B37CAE" w:rsidRDefault="00337D2B">
            <w:pPr>
              <w:rPr>
                <w:rFonts w:ascii="Times New Roman" w:hAnsi="Times New Roman"/>
                <w:sz w:val="20"/>
                <w:lang w:val="sr-Cyrl-CS"/>
              </w:rPr>
            </w:pPr>
          </w:p>
          <w:p w14:paraId="69978CF1" w14:textId="77777777" w:rsidR="00337D2B" w:rsidRPr="00B37CAE" w:rsidRDefault="00337D2B">
            <w:pPr>
              <w:rPr>
                <w:rFonts w:ascii="Times New Roman" w:hAnsi="Times New Roman"/>
                <w:sz w:val="20"/>
                <w:lang w:val="sr-Cyrl-CS"/>
              </w:rPr>
            </w:pPr>
          </w:p>
          <w:p w14:paraId="7606DF9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00BCFFED" w14:textId="77777777" w:rsidR="00337D2B" w:rsidRPr="00B37CAE" w:rsidRDefault="00337D2B">
            <w:pPr>
              <w:rPr>
                <w:rFonts w:ascii="Times New Roman" w:hAnsi="Times New Roman"/>
                <w:sz w:val="20"/>
                <w:lang w:val="sr-Cyrl-CS"/>
              </w:rPr>
            </w:pPr>
          </w:p>
          <w:p w14:paraId="6DB2C6A4" w14:textId="77777777" w:rsidR="00337D2B" w:rsidRPr="00B37CAE" w:rsidRDefault="00337D2B">
            <w:pPr>
              <w:rPr>
                <w:rFonts w:ascii="Times New Roman" w:hAnsi="Times New Roman"/>
                <w:sz w:val="20"/>
                <w:lang w:val="sr-Cyrl-CS"/>
              </w:rPr>
            </w:pPr>
          </w:p>
          <w:p w14:paraId="7E7B6D79" w14:textId="77777777" w:rsidR="00337D2B" w:rsidRPr="00B37CAE" w:rsidRDefault="00337D2B">
            <w:pPr>
              <w:rPr>
                <w:rFonts w:ascii="Times New Roman" w:hAnsi="Times New Roman"/>
                <w:sz w:val="20"/>
                <w:lang w:val="sr-Cyrl-CS"/>
              </w:rPr>
            </w:pPr>
          </w:p>
          <w:p w14:paraId="6023B5E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5506AEB1" w14:textId="77777777" w:rsidR="00337D2B" w:rsidRPr="00B37CAE" w:rsidRDefault="00337D2B">
            <w:pPr>
              <w:rPr>
                <w:rFonts w:ascii="Times New Roman" w:hAnsi="Times New Roman"/>
                <w:sz w:val="20"/>
                <w:lang w:val="sr-Cyrl-CS"/>
              </w:rPr>
            </w:pPr>
          </w:p>
          <w:p w14:paraId="7C68B096" w14:textId="77777777" w:rsidR="00337D2B" w:rsidRPr="00B37CAE" w:rsidRDefault="00337D2B">
            <w:pPr>
              <w:rPr>
                <w:rFonts w:ascii="Times New Roman" w:hAnsi="Times New Roman"/>
                <w:sz w:val="20"/>
                <w:lang w:val="sr-Cyrl-CS"/>
              </w:rPr>
            </w:pPr>
          </w:p>
          <w:p w14:paraId="574B6719" w14:textId="77777777" w:rsidR="00337D2B" w:rsidRPr="00B37CAE" w:rsidRDefault="00337D2B">
            <w:pPr>
              <w:rPr>
                <w:rFonts w:ascii="Times New Roman" w:hAnsi="Times New Roman"/>
                <w:sz w:val="20"/>
                <w:lang w:val="sr-Cyrl-CS"/>
              </w:rPr>
            </w:pPr>
          </w:p>
          <w:p w14:paraId="02BF069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756DC1BF" w14:textId="77777777" w:rsidR="00337D2B" w:rsidRPr="00B37CAE" w:rsidRDefault="00337D2B">
            <w:pPr>
              <w:rPr>
                <w:rFonts w:ascii="Times New Roman" w:hAnsi="Times New Roman"/>
                <w:color w:val="FF0000"/>
                <w:sz w:val="20"/>
                <w:lang w:val="sr-Cyrl-CS"/>
              </w:rPr>
            </w:pPr>
          </w:p>
          <w:p w14:paraId="0EAEC13E" w14:textId="77777777" w:rsidR="00337D2B" w:rsidRPr="00B37CAE" w:rsidRDefault="00337D2B">
            <w:pPr>
              <w:rPr>
                <w:rFonts w:ascii="Times New Roman" w:hAnsi="Times New Roman"/>
                <w:color w:val="FF0000"/>
                <w:sz w:val="20"/>
                <w:lang w:val="sr-Cyrl-CS"/>
              </w:rPr>
            </w:pPr>
          </w:p>
          <w:p w14:paraId="61380D8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3E6B37F3" w14:textId="77777777" w:rsidR="00337D2B" w:rsidRPr="00B37CAE" w:rsidRDefault="00337D2B">
            <w:pPr>
              <w:rPr>
                <w:rFonts w:ascii="Times New Roman" w:hAnsi="Times New Roman"/>
                <w:sz w:val="20"/>
                <w:lang w:val="sr-Cyrl-CS"/>
              </w:rPr>
            </w:pPr>
          </w:p>
          <w:p w14:paraId="324E4B8E" w14:textId="77777777" w:rsidR="00337D2B" w:rsidRPr="00B37CAE" w:rsidRDefault="00337D2B">
            <w:pPr>
              <w:rPr>
                <w:rFonts w:ascii="Times New Roman" w:hAnsi="Times New Roman"/>
                <w:sz w:val="20"/>
                <w:lang w:val="sr-Cyrl-CS"/>
              </w:rPr>
            </w:pPr>
          </w:p>
          <w:p w14:paraId="00B55E1B"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48E7EB47" w14:textId="77777777" w:rsidR="00337D2B" w:rsidRPr="00B37CAE" w:rsidRDefault="00337D2B">
            <w:pPr>
              <w:rPr>
                <w:rFonts w:ascii="Times New Roman" w:hAnsi="Times New Roman"/>
                <w:sz w:val="20"/>
                <w:lang w:val="sr-Cyrl-CS"/>
              </w:rPr>
            </w:pPr>
          </w:p>
          <w:p w14:paraId="0439E8DA" w14:textId="77777777" w:rsidR="00337D2B" w:rsidRPr="00B37CAE" w:rsidRDefault="00337D2B">
            <w:pPr>
              <w:rPr>
                <w:rFonts w:ascii="Times New Roman" w:hAnsi="Times New Roman"/>
                <w:sz w:val="20"/>
                <w:lang w:val="sr-Cyrl-CS"/>
              </w:rPr>
            </w:pPr>
          </w:p>
          <w:p w14:paraId="3CA69AE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5E919A75" w14:textId="77777777" w:rsidR="00337D2B" w:rsidRPr="00B37CAE" w:rsidRDefault="00337D2B">
            <w:pPr>
              <w:rPr>
                <w:rFonts w:ascii="Times New Roman" w:hAnsi="Times New Roman"/>
                <w:sz w:val="20"/>
                <w:lang w:val="sr-Cyrl-CS"/>
              </w:rPr>
            </w:pPr>
          </w:p>
          <w:p w14:paraId="12DF7517"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219BAD21" w14:textId="77777777" w:rsidR="00337D2B" w:rsidRPr="00B37CAE" w:rsidRDefault="00337D2B">
            <w:pPr>
              <w:rPr>
                <w:rFonts w:ascii="Times New Roman" w:hAnsi="Times New Roman"/>
                <w:sz w:val="20"/>
                <w:lang w:val="sr-Cyrl-CS"/>
              </w:rPr>
            </w:pPr>
          </w:p>
          <w:p w14:paraId="6C4D802F" w14:textId="77777777" w:rsidR="00337D2B" w:rsidRPr="00B37CAE" w:rsidRDefault="00337D2B">
            <w:pPr>
              <w:rPr>
                <w:rFonts w:ascii="Times New Roman" w:hAnsi="Times New Roman"/>
                <w:sz w:val="20"/>
                <w:lang w:val="sr-Cyrl-CS"/>
              </w:rPr>
            </w:pPr>
          </w:p>
          <w:p w14:paraId="743B89E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Децембар- мај </w:t>
            </w:r>
          </w:p>
          <w:p w14:paraId="2B2736DF" w14:textId="77777777" w:rsidR="00337D2B" w:rsidRPr="00B37CAE" w:rsidRDefault="00337D2B">
            <w:pPr>
              <w:rPr>
                <w:rFonts w:ascii="Times New Roman" w:hAnsi="Times New Roman"/>
                <w:sz w:val="20"/>
                <w:lang w:val="sr-Cyrl-CS"/>
              </w:rPr>
            </w:pPr>
          </w:p>
          <w:p w14:paraId="1A70C089" w14:textId="77777777" w:rsidR="00337D2B" w:rsidRPr="00B37CAE" w:rsidRDefault="00337D2B">
            <w:pPr>
              <w:rPr>
                <w:rFonts w:ascii="Times New Roman" w:hAnsi="Times New Roman"/>
                <w:sz w:val="20"/>
                <w:lang w:val="sr-Cyrl-CS"/>
              </w:rPr>
            </w:pPr>
          </w:p>
          <w:p w14:paraId="72971218" w14:textId="77777777" w:rsidR="00337D2B" w:rsidRPr="00B37CAE" w:rsidRDefault="00337D2B">
            <w:pPr>
              <w:rPr>
                <w:rFonts w:ascii="Times New Roman" w:hAnsi="Times New Roman"/>
                <w:sz w:val="20"/>
                <w:lang w:val="sr-Cyrl-CS"/>
              </w:rPr>
            </w:pPr>
          </w:p>
          <w:p w14:paraId="289E2A1E"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Март-април</w:t>
            </w:r>
          </w:p>
          <w:p w14:paraId="56C27D11" w14:textId="77777777" w:rsidR="00337D2B" w:rsidRPr="00B37CAE" w:rsidRDefault="00337D2B">
            <w:pPr>
              <w:rPr>
                <w:rFonts w:ascii="Times New Roman" w:hAnsi="Times New Roman"/>
                <w:sz w:val="20"/>
                <w:lang w:val="sr-Cyrl-CS"/>
              </w:rPr>
            </w:pPr>
          </w:p>
          <w:p w14:paraId="7E44C98B" w14:textId="77777777" w:rsidR="00337D2B" w:rsidRPr="00B37CAE" w:rsidRDefault="00337D2B">
            <w:pPr>
              <w:rPr>
                <w:rFonts w:ascii="Times New Roman" w:hAnsi="Times New Roman"/>
                <w:sz w:val="20"/>
                <w:lang w:val="sr-Cyrl-CS"/>
              </w:rPr>
            </w:pPr>
          </w:p>
          <w:p w14:paraId="2FF4C791" w14:textId="77777777" w:rsidR="00337D2B" w:rsidRPr="00B37CAE" w:rsidRDefault="00337D2B">
            <w:pPr>
              <w:rPr>
                <w:rFonts w:ascii="Times New Roman" w:hAnsi="Times New Roman"/>
                <w:sz w:val="20"/>
                <w:lang w:val="sr-Cyrl-CS"/>
              </w:rPr>
            </w:pPr>
          </w:p>
          <w:p w14:paraId="5C98D912" w14:textId="77777777" w:rsidR="00337D2B" w:rsidRPr="00B37CAE" w:rsidRDefault="00337D2B">
            <w:pPr>
              <w:rPr>
                <w:rFonts w:ascii="Times New Roman" w:hAnsi="Times New Roman"/>
                <w:sz w:val="20"/>
                <w:lang w:val="sr-Cyrl-CS"/>
              </w:rPr>
            </w:pPr>
          </w:p>
          <w:p w14:paraId="6ECC67B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 као и на класификационим периодима</w:t>
            </w:r>
          </w:p>
          <w:p w14:paraId="32B4ECEB" w14:textId="77777777" w:rsidR="00337D2B" w:rsidRPr="00B37CAE" w:rsidRDefault="00337D2B">
            <w:pPr>
              <w:rPr>
                <w:rFonts w:ascii="Times New Roman" w:hAnsi="Times New Roman"/>
                <w:sz w:val="20"/>
                <w:lang w:val="sr-Cyrl-CS"/>
              </w:rPr>
            </w:pPr>
          </w:p>
          <w:p w14:paraId="61F1C7D0" w14:textId="77777777" w:rsidR="00337D2B" w:rsidRPr="00B37CAE" w:rsidRDefault="00337D2B">
            <w:pPr>
              <w:rPr>
                <w:rFonts w:ascii="Times New Roman" w:hAnsi="Times New Roman"/>
                <w:sz w:val="20"/>
                <w:lang w:val="sr-Cyrl-CS"/>
              </w:rPr>
            </w:pPr>
          </w:p>
          <w:p w14:paraId="138B6B9B"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Континуирано током шк.год </w:t>
            </w:r>
          </w:p>
          <w:p w14:paraId="66ABC224" w14:textId="77777777" w:rsidR="00337D2B" w:rsidRPr="00B37CAE" w:rsidRDefault="00337D2B">
            <w:pPr>
              <w:rPr>
                <w:rFonts w:ascii="Times New Roman" w:hAnsi="Times New Roman"/>
                <w:sz w:val="20"/>
                <w:lang w:val="sr-Cyrl-CS"/>
              </w:rPr>
            </w:pPr>
          </w:p>
          <w:p w14:paraId="6643DF0E" w14:textId="77777777" w:rsidR="00337D2B" w:rsidRPr="00B37CAE" w:rsidRDefault="00337D2B">
            <w:pPr>
              <w:rPr>
                <w:rFonts w:ascii="Times New Roman" w:hAnsi="Times New Roman"/>
                <w:sz w:val="20"/>
                <w:lang w:val="sr-Cyrl-CS"/>
              </w:rPr>
            </w:pPr>
          </w:p>
          <w:p w14:paraId="54D0FF37" w14:textId="77777777" w:rsidR="00337D2B" w:rsidRPr="00B37CAE" w:rsidRDefault="00337D2B">
            <w:pPr>
              <w:rPr>
                <w:rFonts w:ascii="Times New Roman" w:hAnsi="Times New Roman"/>
                <w:sz w:val="20"/>
                <w:lang w:val="sr-Cyrl-CS"/>
              </w:rPr>
            </w:pPr>
          </w:p>
          <w:p w14:paraId="70DBC6BB"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3A63E766" w14:textId="77777777" w:rsidR="00337D2B" w:rsidRPr="00B37CAE" w:rsidRDefault="00337D2B">
            <w:pPr>
              <w:rPr>
                <w:rFonts w:ascii="Times New Roman" w:hAnsi="Times New Roman"/>
                <w:sz w:val="20"/>
                <w:lang w:val="sr-Cyrl-CS"/>
              </w:rPr>
            </w:pPr>
          </w:p>
          <w:p w14:paraId="25B10A73" w14:textId="77777777" w:rsidR="00337D2B" w:rsidRPr="00B37CAE" w:rsidRDefault="00337D2B">
            <w:pPr>
              <w:rPr>
                <w:rFonts w:ascii="Times New Roman" w:hAnsi="Times New Roman"/>
                <w:sz w:val="20"/>
                <w:lang w:val="sr-Cyrl-CS"/>
              </w:rPr>
            </w:pPr>
          </w:p>
          <w:p w14:paraId="13EAA1D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Континуирано током шк.год. као и на класификационим периодима</w:t>
            </w:r>
          </w:p>
          <w:p w14:paraId="2B4E7FB5" w14:textId="77777777" w:rsidR="00337D2B" w:rsidRPr="00B37CAE" w:rsidRDefault="00337D2B">
            <w:pPr>
              <w:rPr>
                <w:rFonts w:ascii="Times New Roman" w:hAnsi="Times New Roman"/>
                <w:sz w:val="20"/>
                <w:lang w:val="sr-Cyrl-CS"/>
              </w:rPr>
            </w:pPr>
          </w:p>
          <w:p w14:paraId="7D85FFBE" w14:textId="77777777" w:rsidR="00337D2B" w:rsidRPr="00B37CAE" w:rsidRDefault="00337D2B">
            <w:pPr>
              <w:rPr>
                <w:rFonts w:ascii="Times New Roman" w:hAnsi="Times New Roman"/>
                <w:sz w:val="20"/>
                <w:lang w:val="sr-Cyrl-CS"/>
              </w:rPr>
            </w:pPr>
          </w:p>
          <w:p w14:paraId="18B116AF" w14:textId="77777777" w:rsidR="00337D2B" w:rsidRPr="00B37CAE" w:rsidRDefault="00337D2B">
            <w:pPr>
              <w:rPr>
                <w:rFonts w:ascii="Times New Roman" w:hAnsi="Times New Roman"/>
                <w:sz w:val="20"/>
                <w:lang w:val="sr-Cyrl-CS"/>
              </w:rPr>
            </w:pPr>
          </w:p>
          <w:p w14:paraId="5CBFF86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Јун, август,септембар</w:t>
            </w:r>
          </w:p>
          <w:p w14:paraId="4BA8CC60" w14:textId="77777777" w:rsidR="00337D2B" w:rsidRPr="00B37CAE" w:rsidRDefault="00337D2B">
            <w:pPr>
              <w:rPr>
                <w:rFonts w:ascii="Times New Roman" w:hAnsi="Times New Roman"/>
                <w:sz w:val="20"/>
                <w:lang w:val="sr-Cyrl-CS"/>
              </w:rPr>
            </w:pPr>
          </w:p>
          <w:p w14:paraId="25B5539F" w14:textId="77777777" w:rsidR="00337D2B" w:rsidRPr="00B37CAE" w:rsidRDefault="00337D2B">
            <w:pPr>
              <w:rPr>
                <w:rFonts w:ascii="Times New Roman" w:hAnsi="Times New Roman"/>
                <w:sz w:val="20"/>
                <w:lang w:val="sr-Cyrl-CS"/>
              </w:rPr>
            </w:pPr>
          </w:p>
          <w:p w14:paraId="3855BEF2" w14:textId="77777777" w:rsidR="00337D2B" w:rsidRPr="00B37CAE" w:rsidRDefault="00337D2B">
            <w:pPr>
              <w:rPr>
                <w:rFonts w:ascii="Times New Roman" w:hAnsi="Times New Roman"/>
                <w:sz w:val="20"/>
                <w:lang w:val="sr-Cyrl-CS"/>
              </w:rPr>
            </w:pPr>
          </w:p>
          <w:p w14:paraId="4C8B2EFE" w14:textId="77777777" w:rsidR="00337D2B" w:rsidRPr="00B37CAE" w:rsidRDefault="00337D2B">
            <w:pPr>
              <w:rPr>
                <w:rFonts w:ascii="Times New Roman" w:hAnsi="Times New Roman"/>
                <w:sz w:val="20"/>
                <w:lang w:val="sr-Cyrl-CS"/>
              </w:rPr>
            </w:pPr>
          </w:p>
          <w:p w14:paraId="1296A164" w14:textId="77777777" w:rsidR="00337D2B" w:rsidRPr="00B37CAE" w:rsidRDefault="00337D2B">
            <w:pPr>
              <w:rPr>
                <w:rFonts w:ascii="Times New Roman" w:hAnsi="Times New Roman"/>
                <w:sz w:val="20"/>
                <w:lang w:val="sr-Cyrl-CS"/>
              </w:rPr>
            </w:pPr>
          </w:p>
          <w:p w14:paraId="37BA2802" w14:textId="77777777" w:rsidR="00337D2B" w:rsidRPr="00B37CAE" w:rsidRDefault="00337D2B">
            <w:pPr>
              <w:rPr>
                <w:rFonts w:ascii="Times New Roman" w:hAnsi="Times New Roman"/>
                <w:sz w:val="20"/>
                <w:lang w:val="sr-Cyrl-CS"/>
              </w:rPr>
            </w:pPr>
          </w:p>
          <w:p w14:paraId="7B9DB4C8" w14:textId="77777777" w:rsidR="00337D2B" w:rsidRPr="00B37CAE" w:rsidRDefault="00337D2B">
            <w:pPr>
              <w:rPr>
                <w:rFonts w:ascii="Times New Roman" w:hAnsi="Times New Roman"/>
                <w:sz w:val="20"/>
                <w:lang w:val="sr-Cyrl-CS"/>
              </w:rPr>
            </w:pPr>
          </w:p>
          <w:p w14:paraId="6C2D579C" w14:textId="77777777" w:rsidR="00337D2B" w:rsidRPr="00B37CAE" w:rsidRDefault="00337D2B">
            <w:pPr>
              <w:rPr>
                <w:rFonts w:ascii="Times New Roman" w:hAnsi="Times New Roman"/>
                <w:sz w:val="20"/>
                <w:lang w:val="sr-Cyrl-CS"/>
              </w:rPr>
            </w:pPr>
          </w:p>
          <w:p w14:paraId="2286FEB9" w14:textId="77777777" w:rsidR="00337D2B" w:rsidRPr="00B37CAE" w:rsidRDefault="00337D2B">
            <w:pPr>
              <w:rPr>
                <w:rFonts w:ascii="Times New Roman" w:hAnsi="Times New Roman"/>
                <w:sz w:val="20"/>
                <w:lang w:val="sr-Cyrl-CS"/>
              </w:rPr>
            </w:pPr>
          </w:p>
          <w:p w14:paraId="2FE6CD35"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Континуирано током шк.год. </w:t>
            </w:r>
          </w:p>
          <w:p w14:paraId="445B4777" w14:textId="77777777" w:rsidR="00337D2B" w:rsidRPr="00B37CAE" w:rsidRDefault="00337D2B">
            <w:pPr>
              <w:rPr>
                <w:rFonts w:ascii="Times New Roman" w:hAnsi="Times New Roman"/>
                <w:sz w:val="20"/>
                <w:lang w:val="sr-Cyrl-CS"/>
              </w:rPr>
            </w:pPr>
          </w:p>
          <w:p w14:paraId="7CD17891" w14:textId="77777777" w:rsidR="00337D2B" w:rsidRPr="00B37CAE" w:rsidRDefault="00337D2B">
            <w:pPr>
              <w:rPr>
                <w:rFonts w:ascii="Times New Roman" w:hAnsi="Times New Roman"/>
                <w:sz w:val="20"/>
                <w:lang w:val="sr-Cyrl-CS"/>
              </w:rPr>
            </w:pPr>
          </w:p>
          <w:p w14:paraId="0B0B58CD" w14:textId="77777777" w:rsidR="00337D2B" w:rsidRPr="00B37CAE" w:rsidRDefault="00337D2B">
            <w:pPr>
              <w:rPr>
                <w:rFonts w:ascii="Times New Roman" w:hAnsi="Times New Roman"/>
                <w:sz w:val="20"/>
                <w:lang w:val="sr-Cyrl-CS"/>
              </w:rPr>
            </w:pPr>
          </w:p>
          <w:p w14:paraId="4D5A6958" w14:textId="77777777" w:rsidR="00337D2B" w:rsidRPr="00B37CAE" w:rsidRDefault="00337D2B">
            <w:pPr>
              <w:rPr>
                <w:rFonts w:ascii="Times New Roman" w:hAnsi="Times New Roman"/>
                <w:sz w:val="20"/>
                <w:lang w:val="sr-Cyrl-CS"/>
              </w:rPr>
            </w:pPr>
          </w:p>
          <w:p w14:paraId="208829A4" w14:textId="77777777" w:rsidR="00337D2B" w:rsidRPr="00B37CAE" w:rsidRDefault="00337D2B">
            <w:pPr>
              <w:rPr>
                <w:rFonts w:ascii="Times New Roman" w:hAnsi="Times New Roman"/>
                <w:sz w:val="20"/>
                <w:lang w:val="sr-Cyrl-CS"/>
              </w:rPr>
            </w:pPr>
          </w:p>
          <w:p w14:paraId="22B235CC" w14:textId="77777777" w:rsidR="00337D2B" w:rsidRPr="00B37CAE" w:rsidRDefault="00337D2B">
            <w:pPr>
              <w:rPr>
                <w:rFonts w:ascii="Times New Roman" w:hAnsi="Times New Roman"/>
                <w:sz w:val="20"/>
                <w:lang w:val="sr-Cyrl-CS"/>
              </w:rPr>
            </w:pPr>
          </w:p>
          <w:p w14:paraId="29C695F2" w14:textId="77777777" w:rsidR="00337D2B" w:rsidRPr="00B37CAE" w:rsidRDefault="00337D2B">
            <w:pPr>
              <w:rPr>
                <w:rFonts w:ascii="Times New Roman" w:hAnsi="Times New Roman"/>
                <w:sz w:val="20"/>
                <w:lang w:val="sr-Cyrl-CS"/>
              </w:rPr>
            </w:pPr>
          </w:p>
          <w:p w14:paraId="42733FA7" w14:textId="77777777" w:rsidR="00337D2B" w:rsidRPr="00B37CAE" w:rsidRDefault="00337D2B">
            <w:pPr>
              <w:rPr>
                <w:rFonts w:ascii="Times New Roman" w:hAnsi="Times New Roman"/>
                <w:sz w:val="20"/>
                <w:lang w:val="sr-Cyrl-CS"/>
              </w:rPr>
            </w:pPr>
          </w:p>
          <w:p w14:paraId="5A5DC23B" w14:textId="77777777" w:rsidR="00337D2B" w:rsidRPr="00B37CAE" w:rsidRDefault="00337D2B">
            <w:pPr>
              <w:rPr>
                <w:rFonts w:ascii="Times New Roman" w:hAnsi="Times New Roman"/>
                <w:sz w:val="20"/>
                <w:lang w:val="sr-Cyrl-CS"/>
              </w:rPr>
            </w:pPr>
          </w:p>
          <w:p w14:paraId="59F14618" w14:textId="77777777" w:rsidR="00337D2B" w:rsidRPr="00B37CAE" w:rsidRDefault="00337D2B">
            <w:pPr>
              <w:rPr>
                <w:rFonts w:ascii="Times New Roman" w:hAnsi="Times New Roman"/>
                <w:sz w:val="20"/>
                <w:lang w:val="sr-Cyrl-CS"/>
              </w:rPr>
            </w:pPr>
          </w:p>
          <w:p w14:paraId="181AFFCE" w14:textId="77777777" w:rsidR="00337D2B" w:rsidRPr="00B37CAE" w:rsidRDefault="00337D2B">
            <w:pPr>
              <w:rPr>
                <w:rFonts w:ascii="Times New Roman" w:hAnsi="Times New Roman"/>
                <w:sz w:val="20"/>
                <w:lang w:val="sr-Cyrl-CS"/>
              </w:rPr>
            </w:pPr>
          </w:p>
          <w:p w14:paraId="5ED449B1" w14:textId="77777777" w:rsidR="00337D2B" w:rsidRPr="00B37CAE" w:rsidRDefault="00337D2B">
            <w:pPr>
              <w:rPr>
                <w:rFonts w:ascii="Times New Roman" w:hAnsi="Times New Roman"/>
                <w:sz w:val="20"/>
                <w:lang w:val="sr-Cyrl-CS"/>
              </w:rPr>
            </w:pPr>
          </w:p>
          <w:p w14:paraId="111BEC90" w14:textId="77777777" w:rsidR="00337D2B" w:rsidRPr="00B37CAE" w:rsidRDefault="00337D2B">
            <w:pPr>
              <w:rPr>
                <w:rFonts w:ascii="Times New Roman" w:hAnsi="Times New Roman"/>
                <w:sz w:val="20"/>
                <w:lang w:val="sr-Cyrl-CS"/>
              </w:rPr>
            </w:pPr>
          </w:p>
          <w:p w14:paraId="774EFAF2" w14:textId="77777777" w:rsidR="00337D2B" w:rsidRPr="00B37CAE" w:rsidRDefault="00337D2B">
            <w:pPr>
              <w:rPr>
                <w:rFonts w:ascii="Times New Roman" w:hAnsi="Times New Roman"/>
                <w:sz w:val="20"/>
                <w:lang w:val="sr-Cyrl-CS"/>
              </w:rPr>
            </w:pPr>
          </w:p>
          <w:p w14:paraId="2BFDFD5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Континуирано током шк.год. </w:t>
            </w:r>
          </w:p>
          <w:p w14:paraId="49EBD960" w14:textId="77777777" w:rsidR="00337D2B" w:rsidRPr="00B37CAE" w:rsidRDefault="00337D2B">
            <w:pPr>
              <w:rPr>
                <w:rFonts w:ascii="Times New Roman" w:hAnsi="Times New Roman"/>
                <w:sz w:val="20"/>
                <w:lang w:val="sr-Cyrl-CS"/>
              </w:rPr>
            </w:pPr>
          </w:p>
          <w:p w14:paraId="77FF269E" w14:textId="77777777" w:rsidR="00337D2B" w:rsidRPr="00B37CAE" w:rsidRDefault="00337D2B">
            <w:pPr>
              <w:rPr>
                <w:rFonts w:ascii="Times New Roman" w:hAnsi="Times New Roman"/>
                <w:sz w:val="20"/>
                <w:lang w:val="sr-Cyrl-CS"/>
              </w:rPr>
            </w:pPr>
          </w:p>
          <w:p w14:paraId="12796713" w14:textId="77777777" w:rsidR="00337D2B" w:rsidRPr="00B37CAE" w:rsidRDefault="00337D2B">
            <w:pPr>
              <w:rPr>
                <w:rFonts w:ascii="Times New Roman" w:hAnsi="Times New Roman"/>
                <w:sz w:val="20"/>
                <w:lang w:val="ru-RU"/>
              </w:rPr>
            </w:pPr>
          </w:p>
          <w:p w14:paraId="5673F820"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Април, мај</w:t>
            </w:r>
          </w:p>
          <w:p w14:paraId="3A02D49E" w14:textId="77777777" w:rsidR="00337D2B" w:rsidRPr="00B37CAE" w:rsidRDefault="00337D2B">
            <w:pPr>
              <w:rPr>
                <w:rFonts w:ascii="Times New Roman" w:hAnsi="Times New Roman"/>
                <w:sz w:val="20"/>
                <w:lang w:val="sr-Cyrl-CS"/>
              </w:rPr>
            </w:pPr>
          </w:p>
          <w:p w14:paraId="19A387F1" w14:textId="77777777" w:rsidR="00337D2B" w:rsidRPr="00B37CAE" w:rsidRDefault="00337D2B">
            <w:pPr>
              <w:rPr>
                <w:rFonts w:ascii="Times New Roman" w:hAnsi="Times New Roman"/>
                <w:sz w:val="20"/>
                <w:lang w:val="sr-Cyrl-CS"/>
              </w:rPr>
            </w:pPr>
          </w:p>
          <w:p w14:paraId="31A2FA86" w14:textId="77777777" w:rsidR="00337D2B" w:rsidRPr="00B37CAE" w:rsidRDefault="00337D2B">
            <w:pPr>
              <w:rPr>
                <w:rFonts w:ascii="Times New Roman" w:hAnsi="Times New Roman"/>
                <w:sz w:val="20"/>
                <w:lang w:val="sr-Cyrl-CS"/>
              </w:rPr>
            </w:pPr>
          </w:p>
          <w:p w14:paraId="5471B594" w14:textId="77777777" w:rsidR="00337D2B" w:rsidRPr="00B37CAE" w:rsidRDefault="00337D2B">
            <w:pPr>
              <w:rPr>
                <w:rFonts w:ascii="Times New Roman" w:hAnsi="Times New Roman"/>
                <w:sz w:val="20"/>
                <w:lang w:val="sr-Cyrl-CS"/>
              </w:rPr>
            </w:pPr>
          </w:p>
          <w:p w14:paraId="294FD2DF" w14:textId="77777777" w:rsidR="00337D2B" w:rsidRPr="00B37CAE" w:rsidRDefault="00337D2B">
            <w:pPr>
              <w:rPr>
                <w:rFonts w:ascii="Times New Roman" w:hAnsi="Times New Roman"/>
                <w:sz w:val="20"/>
                <w:lang w:val="sr-Cyrl-CS"/>
              </w:rPr>
            </w:pPr>
          </w:p>
          <w:p w14:paraId="76598243" w14:textId="77777777" w:rsidR="00337D2B" w:rsidRPr="00B37CAE" w:rsidRDefault="00C84B04">
            <w:pPr>
              <w:rPr>
                <w:rFonts w:ascii="Times New Roman" w:hAnsi="Times New Roman"/>
                <w:sz w:val="20"/>
              </w:rPr>
            </w:pPr>
            <w:r w:rsidRPr="00B37CAE">
              <w:rPr>
                <w:rFonts w:ascii="Times New Roman" w:hAnsi="Times New Roman"/>
                <w:sz w:val="20"/>
              </w:rPr>
              <w:t>Април, мај</w:t>
            </w:r>
          </w:p>
          <w:p w14:paraId="62E72898" w14:textId="77777777" w:rsidR="00337D2B" w:rsidRPr="00B37CAE" w:rsidRDefault="00337D2B">
            <w:pPr>
              <w:rPr>
                <w:rFonts w:ascii="Times New Roman" w:hAnsi="Times New Roman"/>
                <w:sz w:val="20"/>
                <w:lang w:val="sr-Cyrl-CS"/>
              </w:rPr>
            </w:pPr>
          </w:p>
          <w:p w14:paraId="590D2A8E" w14:textId="77777777" w:rsidR="00337D2B" w:rsidRPr="00B37CAE" w:rsidRDefault="00337D2B">
            <w:pPr>
              <w:rPr>
                <w:rFonts w:ascii="Times New Roman" w:hAnsi="Times New Roman"/>
                <w:sz w:val="20"/>
                <w:lang w:val="sr-Cyrl-CS"/>
              </w:rPr>
            </w:pPr>
          </w:p>
          <w:p w14:paraId="69267388" w14:textId="77777777" w:rsidR="00337D2B" w:rsidRPr="00B37CAE" w:rsidRDefault="00337D2B">
            <w:pPr>
              <w:rPr>
                <w:rFonts w:ascii="Times New Roman" w:hAnsi="Times New Roman"/>
                <w:sz w:val="20"/>
                <w:lang w:val="sr-Cyrl-CS"/>
              </w:rPr>
            </w:pPr>
          </w:p>
          <w:p w14:paraId="032B2278" w14:textId="77777777" w:rsidR="00337D2B" w:rsidRPr="00B37CAE" w:rsidRDefault="00337D2B">
            <w:pPr>
              <w:rPr>
                <w:rFonts w:ascii="Times New Roman" w:hAnsi="Times New Roman"/>
                <w:sz w:val="20"/>
                <w:lang w:val="sr-Cyrl-CS"/>
              </w:rPr>
            </w:pPr>
          </w:p>
          <w:p w14:paraId="28D604F3" w14:textId="77777777" w:rsidR="00337D2B" w:rsidRPr="00B37CAE" w:rsidRDefault="00337D2B">
            <w:pPr>
              <w:rPr>
                <w:rFonts w:ascii="Times New Roman" w:hAnsi="Times New Roman"/>
                <w:sz w:val="20"/>
                <w:lang w:val="sr-Cyrl-CS"/>
              </w:rPr>
            </w:pPr>
          </w:p>
          <w:p w14:paraId="3588B054" w14:textId="77777777" w:rsidR="00337D2B" w:rsidRPr="00B37CAE" w:rsidRDefault="00C84B04">
            <w:pPr>
              <w:rPr>
                <w:rFonts w:ascii="Times New Roman" w:hAnsi="Times New Roman"/>
                <w:sz w:val="20"/>
              </w:rPr>
            </w:pPr>
            <w:r w:rsidRPr="00B37CAE">
              <w:rPr>
                <w:rFonts w:ascii="Times New Roman" w:hAnsi="Times New Roman"/>
                <w:sz w:val="20"/>
              </w:rPr>
              <w:t>Јун, август</w:t>
            </w:r>
          </w:p>
        </w:tc>
        <w:tc>
          <w:tcPr>
            <w:tcW w:w="2700" w:type="dxa"/>
            <w:tcBorders>
              <w:top w:val="single" w:sz="4" w:space="0" w:color="auto"/>
              <w:left w:val="single" w:sz="4" w:space="0" w:color="auto"/>
              <w:bottom w:val="single" w:sz="4" w:space="0" w:color="auto"/>
              <w:right w:val="single" w:sz="4" w:space="0" w:color="auto"/>
            </w:tcBorders>
          </w:tcPr>
          <w:p w14:paraId="57E14D06" w14:textId="77777777" w:rsidR="00337D2B" w:rsidRPr="00B37CAE" w:rsidRDefault="00337D2B">
            <w:pPr>
              <w:rPr>
                <w:rFonts w:ascii="Times New Roman" w:hAnsi="Times New Roman"/>
                <w:sz w:val="20"/>
                <w:lang w:val="sr-Cyrl-CS"/>
              </w:rPr>
            </w:pPr>
          </w:p>
          <w:p w14:paraId="7954B61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Директор школе, предложени чланови</w:t>
            </w:r>
          </w:p>
          <w:p w14:paraId="41DAAB8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 xml:space="preserve"> Тима</w:t>
            </w:r>
          </w:p>
          <w:p w14:paraId="7CF36123" w14:textId="77777777" w:rsidR="00337D2B" w:rsidRPr="00B37CAE" w:rsidRDefault="00337D2B">
            <w:pPr>
              <w:rPr>
                <w:rFonts w:ascii="Times New Roman" w:hAnsi="Times New Roman"/>
                <w:sz w:val="20"/>
                <w:lang w:val="sr-Cyrl-CS"/>
              </w:rPr>
            </w:pPr>
          </w:p>
          <w:p w14:paraId="1FE268A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w:t>
            </w:r>
          </w:p>
          <w:p w14:paraId="4BD5F96E" w14:textId="77777777" w:rsidR="00337D2B" w:rsidRPr="00B37CAE" w:rsidRDefault="00337D2B">
            <w:pPr>
              <w:rPr>
                <w:rFonts w:ascii="Times New Roman" w:hAnsi="Times New Roman"/>
                <w:sz w:val="20"/>
                <w:lang w:val="sr-Cyrl-CS"/>
              </w:rPr>
            </w:pPr>
          </w:p>
          <w:p w14:paraId="6ACEC939" w14:textId="77777777" w:rsidR="00337D2B" w:rsidRPr="00B37CAE" w:rsidRDefault="00337D2B">
            <w:pPr>
              <w:rPr>
                <w:rFonts w:ascii="Times New Roman" w:hAnsi="Times New Roman"/>
                <w:sz w:val="20"/>
                <w:lang w:val="sr-Cyrl-CS"/>
              </w:rPr>
            </w:pPr>
          </w:p>
          <w:p w14:paraId="1A0A8ED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педагог, секретар</w:t>
            </w:r>
          </w:p>
          <w:p w14:paraId="22177134" w14:textId="77777777" w:rsidR="00337D2B" w:rsidRPr="00B37CAE" w:rsidRDefault="00337D2B">
            <w:pPr>
              <w:rPr>
                <w:rFonts w:ascii="Times New Roman" w:hAnsi="Times New Roman"/>
                <w:sz w:val="20"/>
                <w:lang w:val="sr-Cyrl-CS"/>
              </w:rPr>
            </w:pPr>
          </w:p>
          <w:p w14:paraId="785EA537"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директор, педагог, секретар</w:t>
            </w:r>
          </w:p>
          <w:p w14:paraId="61F51A33" w14:textId="77777777" w:rsidR="00337D2B" w:rsidRPr="00B37CAE" w:rsidRDefault="00337D2B">
            <w:pPr>
              <w:rPr>
                <w:rFonts w:ascii="Times New Roman" w:hAnsi="Times New Roman"/>
                <w:sz w:val="20"/>
                <w:lang w:val="sr-Cyrl-CS"/>
              </w:rPr>
            </w:pPr>
          </w:p>
          <w:p w14:paraId="12FB1409"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педагог</w:t>
            </w:r>
          </w:p>
          <w:p w14:paraId="453C5A43" w14:textId="77777777" w:rsidR="00337D2B" w:rsidRPr="00B37CAE" w:rsidRDefault="00337D2B">
            <w:pPr>
              <w:rPr>
                <w:rFonts w:ascii="Times New Roman" w:hAnsi="Times New Roman"/>
                <w:sz w:val="20"/>
                <w:lang w:val="sr-Cyrl-CS"/>
              </w:rPr>
            </w:pPr>
          </w:p>
          <w:p w14:paraId="375F90A3" w14:textId="77777777" w:rsidR="00337D2B" w:rsidRPr="00B37CAE" w:rsidRDefault="00337D2B">
            <w:pPr>
              <w:rPr>
                <w:rFonts w:ascii="Times New Roman" w:hAnsi="Times New Roman"/>
                <w:sz w:val="20"/>
                <w:lang w:val="sr-Cyrl-CS"/>
              </w:rPr>
            </w:pPr>
          </w:p>
          <w:p w14:paraId="683C7DF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педагог</w:t>
            </w:r>
          </w:p>
          <w:p w14:paraId="73B8D114" w14:textId="77777777" w:rsidR="00337D2B" w:rsidRPr="00B37CAE" w:rsidRDefault="00337D2B">
            <w:pPr>
              <w:rPr>
                <w:rFonts w:ascii="Times New Roman" w:hAnsi="Times New Roman"/>
                <w:sz w:val="20"/>
                <w:lang w:val="sr-Cyrl-CS"/>
              </w:rPr>
            </w:pPr>
          </w:p>
          <w:p w14:paraId="1439EB7F" w14:textId="77777777" w:rsidR="00337D2B" w:rsidRPr="00B37CAE" w:rsidRDefault="00337D2B">
            <w:pPr>
              <w:rPr>
                <w:rFonts w:ascii="Times New Roman" w:hAnsi="Times New Roman"/>
                <w:sz w:val="20"/>
                <w:lang w:val="sr-Cyrl-CS"/>
              </w:rPr>
            </w:pPr>
          </w:p>
          <w:p w14:paraId="0D0C2B1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Координатор, чланови тима</w:t>
            </w:r>
          </w:p>
          <w:p w14:paraId="26DE2E42" w14:textId="77777777" w:rsidR="00337D2B" w:rsidRPr="00B37CAE" w:rsidRDefault="00337D2B">
            <w:pPr>
              <w:rPr>
                <w:rFonts w:ascii="Times New Roman" w:hAnsi="Times New Roman"/>
                <w:sz w:val="20"/>
                <w:lang w:val="sr-Cyrl-CS"/>
              </w:rPr>
            </w:pPr>
          </w:p>
          <w:p w14:paraId="34A15B17" w14:textId="77777777" w:rsidR="00337D2B" w:rsidRPr="00B37CAE" w:rsidRDefault="00337D2B">
            <w:pPr>
              <w:rPr>
                <w:rFonts w:ascii="Times New Roman" w:hAnsi="Times New Roman"/>
                <w:sz w:val="20"/>
                <w:lang w:val="sr-Cyrl-CS"/>
              </w:rPr>
            </w:pPr>
          </w:p>
          <w:p w14:paraId="2D305547"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Тим, педагог, директор</w:t>
            </w:r>
          </w:p>
          <w:p w14:paraId="3244490E" w14:textId="77777777" w:rsidR="00337D2B" w:rsidRPr="00B37CAE" w:rsidRDefault="00337D2B">
            <w:pPr>
              <w:rPr>
                <w:rFonts w:ascii="Times New Roman" w:hAnsi="Times New Roman"/>
                <w:sz w:val="20"/>
                <w:lang w:val="ru-RU"/>
              </w:rPr>
            </w:pPr>
          </w:p>
          <w:p w14:paraId="00B363C6" w14:textId="77777777" w:rsidR="00337D2B" w:rsidRPr="00B37CAE" w:rsidRDefault="00337D2B">
            <w:pPr>
              <w:rPr>
                <w:rFonts w:ascii="Times New Roman" w:hAnsi="Times New Roman"/>
                <w:sz w:val="20"/>
                <w:lang w:val="sr-Cyrl-CS"/>
              </w:rPr>
            </w:pPr>
          </w:p>
          <w:p w14:paraId="7D07538E" w14:textId="77777777" w:rsidR="00337D2B" w:rsidRPr="00B37CAE" w:rsidRDefault="00337D2B">
            <w:pPr>
              <w:rPr>
                <w:rFonts w:ascii="Times New Roman" w:hAnsi="Times New Roman"/>
                <w:sz w:val="20"/>
                <w:lang w:val="ru-RU"/>
              </w:rPr>
            </w:pPr>
          </w:p>
          <w:p w14:paraId="1D1D6A5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у сарадњи са наставницима, ученицима и родитељима</w:t>
            </w:r>
          </w:p>
          <w:p w14:paraId="0C86803A" w14:textId="77777777" w:rsidR="00337D2B" w:rsidRPr="00B37CAE" w:rsidRDefault="00337D2B">
            <w:pPr>
              <w:rPr>
                <w:rFonts w:ascii="Times New Roman" w:hAnsi="Times New Roman"/>
                <w:sz w:val="20"/>
                <w:lang w:val="ru-RU"/>
              </w:rPr>
            </w:pPr>
          </w:p>
          <w:p w14:paraId="1EF1F003" w14:textId="77777777" w:rsidR="00337D2B" w:rsidRPr="00B37CAE" w:rsidRDefault="00337D2B">
            <w:pPr>
              <w:rPr>
                <w:rFonts w:ascii="Times New Roman" w:hAnsi="Times New Roman"/>
                <w:sz w:val="20"/>
                <w:lang w:val="ru-RU"/>
              </w:rPr>
            </w:pPr>
          </w:p>
          <w:p w14:paraId="42916CBF"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у сарадњи са наставницима, ученицима и родитељима</w:t>
            </w:r>
          </w:p>
          <w:p w14:paraId="6005A411" w14:textId="77777777" w:rsidR="00337D2B" w:rsidRPr="00B37CAE" w:rsidRDefault="00337D2B">
            <w:pPr>
              <w:rPr>
                <w:rFonts w:ascii="Times New Roman" w:hAnsi="Times New Roman"/>
                <w:sz w:val="20"/>
                <w:lang w:val="ru-RU"/>
              </w:rPr>
            </w:pPr>
          </w:p>
          <w:p w14:paraId="5374015B" w14:textId="77777777" w:rsidR="00337D2B" w:rsidRPr="00B37CAE" w:rsidRDefault="00337D2B">
            <w:pPr>
              <w:rPr>
                <w:rFonts w:ascii="Times New Roman" w:hAnsi="Times New Roman"/>
                <w:sz w:val="20"/>
                <w:lang w:val="ru-RU"/>
              </w:rPr>
            </w:pPr>
          </w:p>
          <w:p w14:paraId="2464F074" w14:textId="77777777" w:rsidR="00337D2B" w:rsidRPr="00B37CAE" w:rsidRDefault="00337D2B">
            <w:pPr>
              <w:rPr>
                <w:rFonts w:ascii="Times New Roman" w:hAnsi="Times New Roman"/>
                <w:sz w:val="20"/>
                <w:lang w:val="ru-RU"/>
              </w:rPr>
            </w:pPr>
          </w:p>
          <w:p w14:paraId="4F69574C" w14:textId="77777777" w:rsidR="00337D2B" w:rsidRPr="00B37CAE" w:rsidRDefault="00337D2B">
            <w:pPr>
              <w:rPr>
                <w:rFonts w:ascii="Times New Roman" w:hAnsi="Times New Roman"/>
                <w:sz w:val="20"/>
                <w:lang w:val="sr-Cyrl-CS"/>
              </w:rPr>
            </w:pPr>
          </w:p>
          <w:p w14:paraId="1746F18D"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Директор, члан Тима и стручни сарадник Ученичком парламенту представља и Савету р.</w:t>
            </w:r>
          </w:p>
          <w:p w14:paraId="17AD7A21" w14:textId="77777777" w:rsidR="00337D2B" w:rsidRPr="00B37CAE" w:rsidRDefault="00337D2B">
            <w:pPr>
              <w:rPr>
                <w:rFonts w:ascii="Times New Roman" w:hAnsi="Times New Roman"/>
                <w:sz w:val="20"/>
                <w:lang w:val="sr-Cyrl-CS"/>
              </w:rPr>
            </w:pPr>
          </w:p>
          <w:p w14:paraId="7532F789" w14:textId="77777777" w:rsidR="00337D2B" w:rsidRPr="00B37CAE" w:rsidRDefault="00337D2B">
            <w:pPr>
              <w:rPr>
                <w:rFonts w:ascii="Times New Roman" w:hAnsi="Times New Roman"/>
                <w:sz w:val="20"/>
                <w:lang w:val="sr-Cyrl-CS"/>
              </w:rPr>
            </w:pPr>
          </w:p>
          <w:p w14:paraId="3F4F41C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Све колеге и чланови тима</w:t>
            </w:r>
          </w:p>
          <w:p w14:paraId="5E9B1E45" w14:textId="77777777" w:rsidR="00337D2B" w:rsidRPr="00B37CAE" w:rsidRDefault="00337D2B">
            <w:pPr>
              <w:rPr>
                <w:rFonts w:ascii="Times New Roman" w:hAnsi="Times New Roman"/>
                <w:sz w:val="20"/>
                <w:lang w:val="sr-Cyrl-CS"/>
              </w:rPr>
            </w:pPr>
          </w:p>
          <w:p w14:paraId="7FE538FF" w14:textId="77777777" w:rsidR="00337D2B" w:rsidRPr="00B37CAE" w:rsidRDefault="00337D2B">
            <w:pPr>
              <w:rPr>
                <w:rFonts w:ascii="Times New Roman" w:hAnsi="Times New Roman"/>
                <w:sz w:val="20"/>
                <w:lang w:val="sr-Cyrl-CS"/>
              </w:rPr>
            </w:pPr>
          </w:p>
          <w:p w14:paraId="17C8791D" w14:textId="77777777" w:rsidR="00337D2B" w:rsidRPr="00B37CAE" w:rsidRDefault="00337D2B">
            <w:pPr>
              <w:rPr>
                <w:rFonts w:ascii="Times New Roman" w:hAnsi="Times New Roman"/>
                <w:sz w:val="20"/>
                <w:lang w:val="sr-Cyrl-CS"/>
              </w:rPr>
            </w:pPr>
          </w:p>
          <w:p w14:paraId="00DB055C"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Све колеге и чланови тима</w:t>
            </w:r>
          </w:p>
          <w:p w14:paraId="6D695A42" w14:textId="77777777" w:rsidR="00337D2B" w:rsidRPr="00B37CAE" w:rsidRDefault="00337D2B">
            <w:pPr>
              <w:rPr>
                <w:rFonts w:ascii="Times New Roman" w:hAnsi="Times New Roman"/>
                <w:sz w:val="20"/>
                <w:lang w:val="sr-Cyrl-CS"/>
              </w:rPr>
            </w:pPr>
          </w:p>
          <w:p w14:paraId="7DB88CE3" w14:textId="77777777" w:rsidR="00337D2B" w:rsidRPr="00B37CAE" w:rsidRDefault="00337D2B">
            <w:pPr>
              <w:rPr>
                <w:rFonts w:ascii="Times New Roman" w:hAnsi="Times New Roman"/>
                <w:sz w:val="20"/>
                <w:lang w:val="sr-Cyrl-CS"/>
              </w:rPr>
            </w:pPr>
          </w:p>
          <w:p w14:paraId="2C01D009" w14:textId="77777777" w:rsidR="00337D2B" w:rsidRPr="00B37CAE" w:rsidRDefault="00337D2B">
            <w:pPr>
              <w:rPr>
                <w:rFonts w:ascii="Times New Roman" w:hAnsi="Times New Roman"/>
                <w:sz w:val="20"/>
                <w:lang w:val="sr-Cyrl-CS"/>
              </w:rPr>
            </w:pPr>
          </w:p>
          <w:p w14:paraId="5C96AE94" w14:textId="77777777" w:rsidR="00337D2B" w:rsidRPr="00B37CAE" w:rsidRDefault="00337D2B">
            <w:pPr>
              <w:rPr>
                <w:rFonts w:ascii="Times New Roman" w:hAnsi="Times New Roman"/>
                <w:sz w:val="20"/>
                <w:lang w:val="sr-Cyrl-CS"/>
              </w:rPr>
            </w:pPr>
          </w:p>
          <w:p w14:paraId="1BB43E4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Све колеге и чланови тима</w:t>
            </w:r>
          </w:p>
          <w:p w14:paraId="6CC613D0" w14:textId="77777777" w:rsidR="00337D2B" w:rsidRPr="00B37CAE" w:rsidRDefault="00337D2B">
            <w:pPr>
              <w:rPr>
                <w:rFonts w:ascii="Times New Roman" w:hAnsi="Times New Roman"/>
                <w:sz w:val="20"/>
                <w:lang w:val="sr-Cyrl-CS"/>
              </w:rPr>
            </w:pPr>
          </w:p>
          <w:p w14:paraId="05F31398" w14:textId="77777777" w:rsidR="00337D2B" w:rsidRPr="00B37CAE" w:rsidRDefault="00337D2B">
            <w:pPr>
              <w:rPr>
                <w:rFonts w:ascii="Times New Roman" w:hAnsi="Times New Roman"/>
                <w:sz w:val="20"/>
                <w:lang w:val="sr-Cyrl-CS"/>
              </w:rPr>
            </w:pPr>
          </w:p>
          <w:p w14:paraId="5943599A" w14:textId="77777777" w:rsidR="00337D2B" w:rsidRPr="00B37CAE" w:rsidRDefault="00337D2B">
            <w:pPr>
              <w:rPr>
                <w:rFonts w:ascii="Times New Roman" w:hAnsi="Times New Roman"/>
                <w:sz w:val="20"/>
                <w:lang w:val="sr-Cyrl-CS"/>
              </w:rPr>
            </w:pPr>
          </w:p>
          <w:p w14:paraId="07D1494F" w14:textId="77777777" w:rsidR="00337D2B" w:rsidRPr="00B37CAE" w:rsidRDefault="00337D2B">
            <w:pPr>
              <w:rPr>
                <w:rFonts w:ascii="Times New Roman" w:hAnsi="Times New Roman"/>
                <w:sz w:val="20"/>
                <w:lang w:val="sr-Cyrl-CS"/>
              </w:rPr>
            </w:pPr>
          </w:p>
          <w:p w14:paraId="02F5FF72"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w:t>
            </w:r>
          </w:p>
          <w:p w14:paraId="32555E2E" w14:textId="77777777" w:rsidR="00337D2B" w:rsidRPr="00B37CAE" w:rsidRDefault="00337D2B">
            <w:pPr>
              <w:rPr>
                <w:rFonts w:ascii="Times New Roman" w:hAnsi="Times New Roman"/>
                <w:sz w:val="20"/>
                <w:lang w:val="sr-Cyrl-CS"/>
              </w:rPr>
            </w:pPr>
          </w:p>
          <w:p w14:paraId="100AD32C" w14:textId="77777777" w:rsidR="00337D2B" w:rsidRPr="00B37CAE" w:rsidRDefault="00337D2B">
            <w:pPr>
              <w:rPr>
                <w:rFonts w:ascii="Times New Roman" w:hAnsi="Times New Roman"/>
                <w:sz w:val="20"/>
                <w:lang w:val="sr-Cyrl-CS"/>
              </w:rPr>
            </w:pPr>
          </w:p>
          <w:p w14:paraId="0A53FBE8" w14:textId="77777777" w:rsidR="00337D2B" w:rsidRPr="00B37CAE" w:rsidRDefault="00337D2B">
            <w:pPr>
              <w:rPr>
                <w:rFonts w:ascii="Times New Roman" w:hAnsi="Times New Roman"/>
                <w:sz w:val="20"/>
                <w:lang w:val="sr-Cyrl-CS"/>
              </w:rPr>
            </w:pPr>
          </w:p>
          <w:p w14:paraId="52F39A3E" w14:textId="77777777" w:rsidR="00337D2B" w:rsidRPr="00B37CAE" w:rsidRDefault="00337D2B">
            <w:pPr>
              <w:rPr>
                <w:rFonts w:ascii="Times New Roman" w:hAnsi="Times New Roman"/>
                <w:sz w:val="20"/>
                <w:lang w:val="sr-Cyrl-CS"/>
              </w:rPr>
            </w:pPr>
          </w:p>
          <w:p w14:paraId="667127BE"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w:t>
            </w:r>
          </w:p>
          <w:p w14:paraId="1E0EA175" w14:textId="77777777" w:rsidR="00337D2B" w:rsidRPr="00B37CAE" w:rsidRDefault="00337D2B">
            <w:pPr>
              <w:rPr>
                <w:rFonts w:ascii="Times New Roman" w:hAnsi="Times New Roman"/>
                <w:sz w:val="20"/>
                <w:lang w:val="sr-Cyrl-CS"/>
              </w:rPr>
            </w:pPr>
          </w:p>
          <w:p w14:paraId="3254BB87" w14:textId="77777777" w:rsidR="00337D2B" w:rsidRPr="00B37CAE" w:rsidRDefault="00337D2B">
            <w:pPr>
              <w:rPr>
                <w:rFonts w:ascii="Times New Roman" w:hAnsi="Times New Roman"/>
                <w:sz w:val="20"/>
                <w:lang w:val="sr-Cyrl-CS"/>
              </w:rPr>
            </w:pPr>
          </w:p>
          <w:p w14:paraId="77AB0275" w14:textId="77777777" w:rsidR="00337D2B" w:rsidRPr="00B37CAE" w:rsidRDefault="00337D2B">
            <w:pPr>
              <w:rPr>
                <w:rFonts w:ascii="Times New Roman" w:hAnsi="Times New Roman"/>
                <w:sz w:val="20"/>
                <w:lang w:val="sr-Cyrl-CS"/>
              </w:rPr>
            </w:pPr>
          </w:p>
          <w:p w14:paraId="768A293A" w14:textId="77777777" w:rsidR="00337D2B" w:rsidRPr="00B37CAE" w:rsidRDefault="00337D2B">
            <w:pPr>
              <w:rPr>
                <w:rFonts w:ascii="Times New Roman" w:hAnsi="Times New Roman"/>
                <w:sz w:val="20"/>
                <w:lang w:val="sr-Cyrl-CS"/>
              </w:rPr>
            </w:pPr>
          </w:p>
          <w:p w14:paraId="2D5C9779"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w:t>
            </w:r>
          </w:p>
          <w:p w14:paraId="542BCB1B" w14:textId="77777777" w:rsidR="00337D2B" w:rsidRPr="00B37CAE" w:rsidRDefault="00337D2B">
            <w:pPr>
              <w:rPr>
                <w:rFonts w:ascii="Times New Roman" w:hAnsi="Times New Roman"/>
                <w:sz w:val="20"/>
                <w:lang w:val="sr-Cyrl-CS"/>
              </w:rPr>
            </w:pPr>
          </w:p>
          <w:p w14:paraId="2F1BB5F5" w14:textId="77777777" w:rsidR="00337D2B" w:rsidRPr="00B37CAE" w:rsidRDefault="00337D2B">
            <w:pPr>
              <w:rPr>
                <w:rFonts w:ascii="Times New Roman" w:hAnsi="Times New Roman"/>
                <w:sz w:val="20"/>
                <w:lang w:val="sr-Cyrl-CS"/>
              </w:rPr>
            </w:pPr>
          </w:p>
          <w:p w14:paraId="5520481A" w14:textId="77777777" w:rsidR="00337D2B" w:rsidRPr="00B37CAE" w:rsidRDefault="00337D2B">
            <w:pPr>
              <w:rPr>
                <w:rFonts w:ascii="Times New Roman" w:hAnsi="Times New Roman"/>
                <w:sz w:val="20"/>
                <w:lang w:val="sr-Cyrl-CS"/>
              </w:rPr>
            </w:pPr>
          </w:p>
          <w:p w14:paraId="527AEDF4" w14:textId="77777777" w:rsidR="00337D2B" w:rsidRPr="00B37CAE" w:rsidRDefault="00337D2B">
            <w:pPr>
              <w:rPr>
                <w:rFonts w:ascii="Times New Roman" w:hAnsi="Times New Roman"/>
                <w:sz w:val="20"/>
                <w:lang w:val="sr-Cyrl-CS"/>
              </w:rPr>
            </w:pPr>
          </w:p>
          <w:p w14:paraId="510781AE"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w:t>
            </w:r>
          </w:p>
          <w:p w14:paraId="2806DA76" w14:textId="77777777" w:rsidR="00337D2B" w:rsidRPr="00B37CAE" w:rsidRDefault="00337D2B">
            <w:pPr>
              <w:rPr>
                <w:rFonts w:ascii="Times New Roman" w:hAnsi="Times New Roman"/>
                <w:sz w:val="20"/>
                <w:lang w:val="sr-Cyrl-CS"/>
              </w:rPr>
            </w:pPr>
          </w:p>
          <w:p w14:paraId="29F7AA13" w14:textId="77777777" w:rsidR="00337D2B" w:rsidRPr="00B37CAE" w:rsidRDefault="00337D2B">
            <w:pPr>
              <w:rPr>
                <w:rFonts w:ascii="Times New Roman" w:hAnsi="Times New Roman"/>
                <w:sz w:val="20"/>
                <w:lang w:val="sr-Cyrl-CS"/>
              </w:rPr>
            </w:pPr>
          </w:p>
          <w:p w14:paraId="1D446023" w14:textId="77777777" w:rsidR="00337D2B" w:rsidRPr="00B37CAE" w:rsidRDefault="00337D2B">
            <w:pPr>
              <w:rPr>
                <w:rFonts w:ascii="Times New Roman" w:hAnsi="Times New Roman"/>
                <w:sz w:val="20"/>
                <w:lang w:val="sr-Cyrl-CS"/>
              </w:rPr>
            </w:pPr>
          </w:p>
          <w:p w14:paraId="6328F242"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Све колеге и чланови тима</w:t>
            </w:r>
          </w:p>
          <w:p w14:paraId="34E2BC1F" w14:textId="77777777" w:rsidR="00337D2B" w:rsidRPr="00B37CAE" w:rsidRDefault="00337D2B">
            <w:pPr>
              <w:rPr>
                <w:rFonts w:ascii="Times New Roman" w:hAnsi="Times New Roman"/>
                <w:sz w:val="20"/>
                <w:lang w:val="sr-Cyrl-CS"/>
              </w:rPr>
            </w:pPr>
          </w:p>
          <w:p w14:paraId="7957CB8C" w14:textId="77777777" w:rsidR="00337D2B" w:rsidRPr="00B37CAE" w:rsidRDefault="00337D2B">
            <w:pPr>
              <w:rPr>
                <w:rFonts w:ascii="Times New Roman" w:hAnsi="Times New Roman"/>
                <w:sz w:val="20"/>
                <w:lang w:val="sr-Cyrl-CS"/>
              </w:rPr>
            </w:pPr>
          </w:p>
          <w:p w14:paraId="3828B558" w14:textId="77777777" w:rsidR="00337D2B" w:rsidRPr="00B37CAE" w:rsidRDefault="00337D2B">
            <w:pPr>
              <w:rPr>
                <w:rFonts w:ascii="Times New Roman" w:hAnsi="Times New Roman"/>
                <w:sz w:val="20"/>
                <w:lang w:val="sr-Cyrl-CS"/>
              </w:rPr>
            </w:pPr>
          </w:p>
          <w:p w14:paraId="0CC1B1A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Колектив и чланови тима</w:t>
            </w:r>
          </w:p>
          <w:p w14:paraId="7DC86452" w14:textId="77777777" w:rsidR="00337D2B" w:rsidRPr="00B37CAE" w:rsidRDefault="00337D2B">
            <w:pPr>
              <w:rPr>
                <w:rFonts w:ascii="Times New Roman" w:hAnsi="Times New Roman"/>
                <w:sz w:val="20"/>
                <w:lang w:val="sr-Cyrl-CS"/>
              </w:rPr>
            </w:pPr>
          </w:p>
          <w:p w14:paraId="0BBDA124" w14:textId="77777777" w:rsidR="00337D2B" w:rsidRPr="00B37CAE" w:rsidRDefault="00337D2B">
            <w:pPr>
              <w:rPr>
                <w:rFonts w:ascii="Times New Roman" w:hAnsi="Times New Roman"/>
                <w:sz w:val="20"/>
                <w:lang w:val="sr-Cyrl-CS"/>
              </w:rPr>
            </w:pPr>
          </w:p>
          <w:p w14:paraId="04DBA598" w14:textId="77777777" w:rsidR="00337D2B" w:rsidRPr="00B37CAE" w:rsidRDefault="00337D2B">
            <w:pPr>
              <w:rPr>
                <w:rFonts w:ascii="Times New Roman" w:hAnsi="Times New Roman"/>
                <w:sz w:val="20"/>
                <w:lang w:val="sr-Cyrl-CS"/>
              </w:rPr>
            </w:pPr>
          </w:p>
          <w:p w14:paraId="796C5E94"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w:t>
            </w:r>
          </w:p>
          <w:p w14:paraId="4D7553F8" w14:textId="77777777" w:rsidR="00337D2B" w:rsidRPr="00B37CAE" w:rsidRDefault="00337D2B">
            <w:pPr>
              <w:rPr>
                <w:rFonts w:ascii="Times New Roman" w:hAnsi="Times New Roman"/>
                <w:sz w:val="20"/>
                <w:lang w:val="sr-Cyrl-CS"/>
              </w:rPr>
            </w:pPr>
          </w:p>
          <w:p w14:paraId="292322D8" w14:textId="77777777" w:rsidR="00337D2B" w:rsidRPr="00B37CAE" w:rsidRDefault="00337D2B">
            <w:pPr>
              <w:rPr>
                <w:rFonts w:ascii="Times New Roman" w:hAnsi="Times New Roman"/>
                <w:sz w:val="20"/>
                <w:lang w:val="sr-Cyrl-CS"/>
              </w:rPr>
            </w:pPr>
          </w:p>
          <w:p w14:paraId="43FC7277"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 стручни сарадник, директор школе</w:t>
            </w:r>
          </w:p>
          <w:p w14:paraId="46C00956" w14:textId="77777777" w:rsidR="00337D2B" w:rsidRPr="00B37CAE" w:rsidRDefault="00337D2B">
            <w:pPr>
              <w:rPr>
                <w:rFonts w:ascii="Times New Roman" w:hAnsi="Times New Roman"/>
                <w:sz w:val="20"/>
                <w:lang w:val="sr-Cyrl-CS"/>
              </w:rPr>
            </w:pPr>
          </w:p>
          <w:p w14:paraId="5032F45E" w14:textId="77777777" w:rsidR="00337D2B" w:rsidRPr="00B37CAE" w:rsidRDefault="00337D2B">
            <w:pPr>
              <w:rPr>
                <w:rFonts w:ascii="Times New Roman" w:hAnsi="Times New Roman"/>
                <w:sz w:val="20"/>
                <w:lang w:val="sr-Cyrl-CS"/>
              </w:rPr>
            </w:pPr>
          </w:p>
          <w:p w14:paraId="4DD5A8F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тимова, стручни сарадник, директор школе</w:t>
            </w:r>
          </w:p>
          <w:p w14:paraId="18BFFE60" w14:textId="77777777" w:rsidR="00337D2B" w:rsidRPr="00B37CAE" w:rsidRDefault="00337D2B">
            <w:pPr>
              <w:rPr>
                <w:rFonts w:ascii="Times New Roman" w:hAnsi="Times New Roman"/>
                <w:sz w:val="20"/>
                <w:lang w:val="sr-Cyrl-CS"/>
              </w:rPr>
            </w:pPr>
          </w:p>
          <w:p w14:paraId="188E58E8" w14:textId="77777777" w:rsidR="00337D2B" w:rsidRPr="00B37CAE" w:rsidRDefault="00337D2B">
            <w:pPr>
              <w:rPr>
                <w:rFonts w:ascii="Times New Roman" w:hAnsi="Times New Roman"/>
                <w:sz w:val="20"/>
                <w:lang w:val="sr-Cyrl-CS"/>
              </w:rPr>
            </w:pPr>
          </w:p>
          <w:p w14:paraId="27F5805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колектив,проф. руског језика</w:t>
            </w:r>
          </w:p>
          <w:p w14:paraId="10487A92" w14:textId="77777777" w:rsidR="00337D2B" w:rsidRPr="00B37CAE" w:rsidRDefault="00337D2B">
            <w:pPr>
              <w:rPr>
                <w:rFonts w:ascii="Times New Roman" w:hAnsi="Times New Roman"/>
                <w:sz w:val="20"/>
                <w:lang w:val="sr-Cyrl-CS"/>
              </w:rPr>
            </w:pPr>
          </w:p>
          <w:p w14:paraId="4792F008" w14:textId="77777777" w:rsidR="00337D2B" w:rsidRPr="00B37CAE" w:rsidRDefault="00337D2B">
            <w:pPr>
              <w:rPr>
                <w:rFonts w:ascii="Times New Roman" w:hAnsi="Times New Roman"/>
                <w:sz w:val="20"/>
                <w:lang w:val="sr-Cyrl-CS"/>
              </w:rPr>
            </w:pPr>
          </w:p>
          <w:p w14:paraId="6B0F3733"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и педагог школе</w:t>
            </w:r>
          </w:p>
          <w:p w14:paraId="41C586A1" w14:textId="77777777" w:rsidR="00337D2B" w:rsidRPr="00B37CAE" w:rsidRDefault="00337D2B">
            <w:pPr>
              <w:rPr>
                <w:rFonts w:ascii="Times New Roman" w:hAnsi="Times New Roman"/>
                <w:sz w:val="20"/>
                <w:lang w:val="sr-Cyrl-CS"/>
              </w:rPr>
            </w:pPr>
          </w:p>
          <w:p w14:paraId="51CAA5EE" w14:textId="77777777" w:rsidR="00337D2B" w:rsidRPr="00B37CAE" w:rsidRDefault="00337D2B">
            <w:pPr>
              <w:rPr>
                <w:rFonts w:ascii="Times New Roman" w:hAnsi="Times New Roman"/>
                <w:sz w:val="20"/>
                <w:lang w:val="sr-Cyrl-CS"/>
              </w:rPr>
            </w:pPr>
          </w:p>
          <w:p w14:paraId="664C7453" w14:textId="77777777" w:rsidR="00337D2B" w:rsidRPr="00B37CAE" w:rsidRDefault="00337D2B">
            <w:pPr>
              <w:rPr>
                <w:rFonts w:ascii="Times New Roman" w:hAnsi="Times New Roman"/>
                <w:sz w:val="20"/>
                <w:lang w:val="sr-Cyrl-CS"/>
              </w:rPr>
            </w:pPr>
          </w:p>
          <w:p w14:paraId="1E177E54" w14:textId="77777777" w:rsidR="00337D2B" w:rsidRPr="00B37CAE" w:rsidRDefault="00337D2B">
            <w:pPr>
              <w:rPr>
                <w:rFonts w:ascii="Times New Roman" w:hAnsi="Times New Roman"/>
                <w:sz w:val="20"/>
                <w:lang w:val="sr-Cyrl-CS"/>
              </w:rPr>
            </w:pPr>
          </w:p>
          <w:p w14:paraId="06561EC2" w14:textId="77777777" w:rsidR="00337D2B" w:rsidRPr="00B37CAE" w:rsidRDefault="00337D2B">
            <w:pPr>
              <w:rPr>
                <w:rFonts w:ascii="Times New Roman" w:hAnsi="Times New Roman"/>
                <w:sz w:val="20"/>
                <w:lang w:val="sr-Cyrl-CS"/>
              </w:rPr>
            </w:pPr>
          </w:p>
          <w:p w14:paraId="30E69B7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 педагог и директор школе</w:t>
            </w:r>
          </w:p>
          <w:p w14:paraId="19E71DC4" w14:textId="77777777" w:rsidR="00337D2B" w:rsidRPr="00B37CAE" w:rsidRDefault="00337D2B">
            <w:pPr>
              <w:rPr>
                <w:rFonts w:ascii="Times New Roman" w:hAnsi="Times New Roman"/>
                <w:sz w:val="20"/>
                <w:lang w:val="sr-Cyrl-CS"/>
              </w:rPr>
            </w:pPr>
          </w:p>
          <w:p w14:paraId="526DB381" w14:textId="77777777" w:rsidR="00337D2B" w:rsidRPr="00B37CAE" w:rsidRDefault="00337D2B">
            <w:pPr>
              <w:rPr>
                <w:rFonts w:ascii="Times New Roman" w:hAnsi="Times New Roman"/>
                <w:sz w:val="20"/>
                <w:lang w:val="sr-Cyrl-CS"/>
              </w:rPr>
            </w:pPr>
          </w:p>
          <w:p w14:paraId="558C4AC2" w14:textId="77777777" w:rsidR="00337D2B" w:rsidRPr="00B37CAE" w:rsidRDefault="00337D2B">
            <w:pPr>
              <w:rPr>
                <w:rFonts w:ascii="Times New Roman" w:hAnsi="Times New Roman"/>
                <w:sz w:val="20"/>
                <w:lang w:val="sr-Cyrl-CS"/>
              </w:rPr>
            </w:pPr>
          </w:p>
          <w:p w14:paraId="021CC7BA" w14:textId="77777777" w:rsidR="00337D2B" w:rsidRPr="00B37CAE" w:rsidRDefault="00337D2B">
            <w:pPr>
              <w:rPr>
                <w:rFonts w:ascii="Times New Roman" w:hAnsi="Times New Roman"/>
                <w:sz w:val="20"/>
                <w:lang w:val="sr-Cyrl-CS"/>
              </w:rPr>
            </w:pPr>
          </w:p>
          <w:p w14:paraId="2526D67B" w14:textId="77777777" w:rsidR="00337D2B" w:rsidRPr="00B37CAE" w:rsidRDefault="00337D2B">
            <w:pPr>
              <w:rPr>
                <w:rFonts w:ascii="Times New Roman" w:hAnsi="Times New Roman"/>
                <w:sz w:val="20"/>
                <w:lang w:val="sr-Cyrl-CS"/>
              </w:rPr>
            </w:pPr>
          </w:p>
          <w:p w14:paraId="5DFEF118"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и педагог школе</w:t>
            </w:r>
          </w:p>
          <w:p w14:paraId="18741058" w14:textId="77777777" w:rsidR="00337D2B" w:rsidRPr="00B37CAE" w:rsidRDefault="00337D2B">
            <w:pPr>
              <w:rPr>
                <w:rFonts w:ascii="Times New Roman" w:hAnsi="Times New Roman"/>
                <w:sz w:val="20"/>
                <w:lang w:val="sr-Cyrl-CS"/>
              </w:rPr>
            </w:pPr>
          </w:p>
          <w:p w14:paraId="37A3C5A7" w14:textId="77777777" w:rsidR="00337D2B" w:rsidRPr="00B37CAE" w:rsidRDefault="00337D2B">
            <w:pPr>
              <w:rPr>
                <w:rFonts w:ascii="Times New Roman" w:hAnsi="Times New Roman"/>
                <w:sz w:val="20"/>
                <w:lang w:val="sr-Cyrl-CS"/>
              </w:rPr>
            </w:pPr>
          </w:p>
          <w:p w14:paraId="20E26EA9" w14:textId="77777777" w:rsidR="00337D2B" w:rsidRPr="00B37CAE" w:rsidRDefault="00337D2B">
            <w:pPr>
              <w:rPr>
                <w:rFonts w:ascii="Times New Roman" w:hAnsi="Times New Roman"/>
                <w:sz w:val="20"/>
                <w:lang w:val="sr-Cyrl-CS"/>
              </w:rPr>
            </w:pPr>
          </w:p>
          <w:p w14:paraId="29BC1ED1"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 директор, стручни сарадник, секретар школе</w:t>
            </w:r>
          </w:p>
          <w:p w14:paraId="30F6EE1A" w14:textId="77777777" w:rsidR="00337D2B" w:rsidRPr="00B37CAE" w:rsidRDefault="00337D2B">
            <w:pPr>
              <w:rPr>
                <w:rFonts w:ascii="Times New Roman" w:hAnsi="Times New Roman"/>
                <w:sz w:val="20"/>
                <w:lang w:val="sr-Cyrl-CS"/>
              </w:rPr>
            </w:pPr>
          </w:p>
          <w:p w14:paraId="0C191B70" w14:textId="77777777" w:rsidR="00337D2B" w:rsidRPr="00B37CAE" w:rsidRDefault="00337D2B">
            <w:pPr>
              <w:rPr>
                <w:rFonts w:ascii="Times New Roman" w:hAnsi="Times New Roman"/>
                <w:sz w:val="20"/>
                <w:lang w:val="sr-Cyrl-CS"/>
              </w:rPr>
            </w:pPr>
          </w:p>
          <w:p w14:paraId="3A3E4FCF" w14:textId="77777777" w:rsidR="00337D2B" w:rsidRPr="00B37CAE" w:rsidRDefault="00337D2B">
            <w:pPr>
              <w:rPr>
                <w:rFonts w:ascii="Times New Roman" w:hAnsi="Times New Roman"/>
                <w:sz w:val="20"/>
                <w:lang w:val="sr-Cyrl-CS"/>
              </w:rPr>
            </w:pPr>
          </w:p>
          <w:p w14:paraId="038893EA"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Чланови тима</w:t>
            </w:r>
          </w:p>
          <w:p w14:paraId="299F3813" w14:textId="77777777" w:rsidR="00337D2B" w:rsidRPr="00B37CAE" w:rsidRDefault="00337D2B">
            <w:pPr>
              <w:rPr>
                <w:rFonts w:ascii="Times New Roman" w:hAnsi="Times New Roman"/>
                <w:sz w:val="20"/>
                <w:lang w:val="sr-Cyrl-CS"/>
              </w:rPr>
            </w:pPr>
          </w:p>
          <w:p w14:paraId="5C36EFFE" w14:textId="77777777" w:rsidR="00337D2B" w:rsidRPr="00B37CAE" w:rsidRDefault="00337D2B">
            <w:pPr>
              <w:rPr>
                <w:rFonts w:ascii="Times New Roman" w:hAnsi="Times New Roman"/>
                <w:sz w:val="20"/>
                <w:lang w:val="sr-Cyrl-CS"/>
              </w:rPr>
            </w:pPr>
          </w:p>
          <w:p w14:paraId="42A1BADD" w14:textId="77777777" w:rsidR="00337D2B" w:rsidRPr="00B37CAE" w:rsidRDefault="00337D2B">
            <w:pPr>
              <w:rPr>
                <w:rFonts w:ascii="Times New Roman" w:hAnsi="Times New Roman"/>
                <w:sz w:val="20"/>
                <w:lang w:val="sr-Cyrl-CS"/>
              </w:rPr>
            </w:pPr>
          </w:p>
          <w:p w14:paraId="518A9716" w14:textId="77777777" w:rsidR="00337D2B" w:rsidRPr="00B37CAE" w:rsidRDefault="00C84B04">
            <w:pPr>
              <w:rPr>
                <w:rFonts w:ascii="Times New Roman" w:hAnsi="Times New Roman"/>
                <w:sz w:val="20"/>
                <w:lang w:val="sr-Cyrl-CS"/>
              </w:rPr>
            </w:pPr>
            <w:r w:rsidRPr="00B37CAE">
              <w:rPr>
                <w:rFonts w:ascii="Times New Roman" w:hAnsi="Times New Roman"/>
                <w:sz w:val="20"/>
                <w:lang w:val="sr-Cyrl-CS"/>
              </w:rPr>
              <w:t>Директор и стручни сарадник присуствују  активностима;</w:t>
            </w:r>
          </w:p>
          <w:p w14:paraId="4CD308EC" w14:textId="77777777" w:rsidR="00337D2B" w:rsidRPr="00B37CAE" w:rsidRDefault="00337D2B">
            <w:pPr>
              <w:rPr>
                <w:rFonts w:ascii="Times New Roman" w:hAnsi="Times New Roman"/>
                <w:sz w:val="20"/>
                <w:lang w:val="sr-Cyrl-CS"/>
              </w:rPr>
            </w:pPr>
          </w:p>
          <w:p w14:paraId="570A2F15"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 xml:space="preserve">Чланови израђују Извештај о раду, Наставничком већу га, јуна, подноси стручни сарадник кроз збирни Извештај о раду стручних актива и тимова; Директор израђује и подноси Извештај о реазицају ГП Наставничком већу, Савету родитеља и </w:t>
            </w:r>
            <w:r w:rsidRPr="00B37CAE">
              <w:rPr>
                <w:rFonts w:ascii="Times New Roman" w:hAnsi="Times New Roman"/>
                <w:b/>
                <w:sz w:val="20"/>
                <w:lang w:val="ru-RU"/>
              </w:rPr>
              <w:t>Школском одбору</w:t>
            </w:r>
            <w:r w:rsidRPr="00B37CAE">
              <w:rPr>
                <w:rFonts w:ascii="Times New Roman" w:hAnsi="Times New Roman"/>
                <w:sz w:val="20"/>
                <w:lang w:val="ru-RU"/>
              </w:rPr>
              <w:t>; стручни сарадник представља  Извештај о реализацији ГП Ученичком парламенту;</w:t>
            </w:r>
          </w:p>
          <w:p w14:paraId="3CBD214E"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План рада се израђује у јуну за наредну шк.год.</w:t>
            </w:r>
          </w:p>
          <w:p w14:paraId="3EB37DA9" w14:textId="77777777" w:rsidR="00337D2B" w:rsidRPr="00B37CAE" w:rsidRDefault="00337D2B">
            <w:pPr>
              <w:rPr>
                <w:rFonts w:ascii="Times New Roman" w:hAnsi="Times New Roman"/>
                <w:sz w:val="20"/>
                <w:lang w:val="ru-RU"/>
              </w:rPr>
            </w:pPr>
          </w:p>
          <w:p w14:paraId="06E88B73" w14:textId="77777777" w:rsidR="00337D2B" w:rsidRPr="00B37CAE" w:rsidRDefault="00337D2B">
            <w:pPr>
              <w:rPr>
                <w:rFonts w:ascii="Times New Roman" w:hAnsi="Times New Roman"/>
                <w:sz w:val="20"/>
                <w:lang w:val="ru-RU"/>
              </w:rPr>
            </w:pPr>
          </w:p>
          <w:p w14:paraId="223A6018"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 xml:space="preserve">Увид у реализацију плана стручног усавршавања, у организацију и реализацију матурских испита и пробне Државне матуре. Увид у резултате самовредновања , анализирање и предлагање мера за унапређивање. </w:t>
            </w:r>
          </w:p>
          <w:p w14:paraId="34853DBB" w14:textId="77777777" w:rsidR="00337D2B" w:rsidRPr="00B37CAE" w:rsidRDefault="00337D2B">
            <w:pPr>
              <w:rPr>
                <w:rFonts w:ascii="Times New Roman" w:hAnsi="Times New Roman"/>
                <w:sz w:val="20"/>
                <w:lang w:val="ru-RU"/>
              </w:rPr>
            </w:pPr>
          </w:p>
          <w:p w14:paraId="769DED92" w14:textId="77777777" w:rsidR="00337D2B" w:rsidRPr="00B37CAE" w:rsidRDefault="00337D2B">
            <w:pPr>
              <w:rPr>
                <w:rFonts w:ascii="Times New Roman" w:hAnsi="Times New Roman"/>
                <w:sz w:val="20"/>
                <w:lang w:val="ru-RU"/>
              </w:rPr>
            </w:pPr>
          </w:p>
          <w:p w14:paraId="23AFF48D" w14:textId="77777777" w:rsidR="00337D2B" w:rsidRPr="00B37CAE" w:rsidRDefault="00337D2B">
            <w:pPr>
              <w:rPr>
                <w:rFonts w:ascii="Times New Roman" w:hAnsi="Times New Roman"/>
                <w:sz w:val="20"/>
                <w:lang w:val="ru-RU"/>
              </w:rPr>
            </w:pPr>
          </w:p>
          <w:p w14:paraId="3045781A"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Анализирање Развојног плана и учешће у изради новог РП за наредни период</w:t>
            </w:r>
          </w:p>
          <w:p w14:paraId="741D3DBB" w14:textId="77777777" w:rsidR="00337D2B" w:rsidRPr="00B37CAE" w:rsidRDefault="00337D2B">
            <w:pPr>
              <w:rPr>
                <w:rFonts w:ascii="Times New Roman" w:hAnsi="Times New Roman"/>
                <w:sz w:val="20"/>
                <w:lang w:val="ru-RU"/>
              </w:rPr>
            </w:pPr>
          </w:p>
          <w:p w14:paraId="20D6294B" w14:textId="77777777" w:rsidR="00337D2B" w:rsidRPr="00B37CAE" w:rsidRDefault="00337D2B">
            <w:pPr>
              <w:rPr>
                <w:rFonts w:ascii="Times New Roman" w:hAnsi="Times New Roman"/>
                <w:sz w:val="20"/>
                <w:lang w:val="ru-RU"/>
              </w:rPr>
            </w:pPr>
          </w:p>
          <w:p w14:paraId="52FAED8C"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Анализа планираних и реализованих активности</w:t>
            </w:r>
          </w:p>
        </w:tc>
        <w:tc>
          <w:tcPr>
            <w:tcW w:w="1350" w:type="dxa"/>
            <w:tcBorders>
              <w:top w:val="single" w:sz="4" w:space="0" w:color="auto"/>
              <w:left w:val="single" w:sz="4" w:space="0" w:color="auto"/>
              <w:bottom w:val="single" w:sz="4" w:space="0" w:color="auto"/>
              <w:right w:val="single" w:sz="4" w:space="0" w:color="auto"/>
            </w:tcBorders>
          </w:tcPr>
          <w:p w14:paraId="7F7802C0" w14:textId="77777777" w:rsidR="00337D2B" w:rsidRPr="00B37CAE" w:rsidRDefault="00337D2B">
            <w:pPr>
              <w:rPr>
                <w:rFonts w:ascii="Times New Roman" w:hAnsi="Times New Roman"/>
                <w:sz w:val="20"/>
                <w:lang w:val="sr-Cyrl-CS"/>
              </w:rPr>
            </w:pPr>
          </w:p>
          <w:p w14:paraId="3A0E795C" w14:textId="77777777" w:rsidR="00337D2B" w:rsidRPr="00B37CAE" w:rsidRDefault="00337D2B">
            <w:pPr>
              <w:rPr>
                <w:rFonts w:ascii="Times New Roman" w:hAnsi="Times New Roman"/>
                <w:sz w:val="20"/>
                <w:lang w:val="ru-RU"/>
              </w:rPr>
            </w:pPr>
          </w:p>
          <w:p w14:paraId="585290C4" w14:textId="77777777" w:rsidR="00337D2B" w:rsidRPr="00B37CAE" w:rsidRDefault="00C84B04">
            <w:pPr>
              <w:rPr>
                <w:rFonts w:ascii="Times New Roman" w:hAnsi="Times New Roman"/>
                <w:sz w:val="20"/>
                <w:lang w:val="ru-RU"/>
              </w:rPr>
            </w:pPr>
            <w:r w:rsidRPr="00B37CAE">
              <w:rPr>
                <w:rFonts w:ascii="Times New Roman" w:hAnsi="Times New Roman"/>
                <w:sz w:val="20"/>
                <w:lang w:val="ru-RU"/>
              </w:rPr>
              <w:t xml:space="preserve">Одређени број састанака тима ће се реализовати онлине у складу са тренутном ситуацијом везаном за </w:t>
            </w:r>
            <w:r w:rsidRPr="00B37CAE">
              <w:rPr>
                <w:rFonts w:ascii="Times New Roman" w:eastAsiaTheme="minorEastAsia" w:hAnsi="Times New Roman"/>
                <w:sz w:val="20"/>
                <w:lang w:eastAsia="ja-JP"/>
              </w:rPr>
              <w:t>COVID</w:t>
            </w:r>
            <w:r w:rsidRPr="00B37CAE">
              <w:rPr>
                <w:rFonts w:ascii="Times New Roman" w:eastAsiaTheme="minorEastAsia" w:hAnsi="Times New Roman"/>
                <w:sz w:val="20"/>
                <w:lang w:val="ru-RU" w:eastAsia="ja-JP"/>
              </w:rPr>
              <w:t xml:space="preserve"> - 19</w:t>
            </w:r>
          </w:p>
          <w:p w14:paraId="7288A0F1" w14:textId="77777777" w:rsidR="00337D2B" w:rsidRPr="00B37CAE" w:rsidRDefault="00337D2B">
            <w:pPr>
              <w:rPr>
                <w:rFonts w:ascii="Times New Roman" w:hAnsi="Times New Roman"/>
                <w:sz w:val="20"/>
                <w:lang w:val="sr-Cyrl-CS"/>
              </w:rPr>
            </w:pPr>
          </w:p>
          <w:p w14:paraId="7E933369" w14:textId="77777777" w:rsidR="00337D2B" w:rsidRPr="00B37CAE" w:rsidRDefault="00337D2B">
            <w:pPr>
              <w:rPr>
                <w:rFonts w:ascii="Times New Roman" w:hAnsi="Times New Roman"/>
                <w:sz w:val="20"/>
                <w:lang w:val="sr-Cyrl-CS"/>
              </w:rPr>
            </w:pPr>
          </w:p>
          <w:p w14:paraId="702838B4" w14:textId="77777777" w:rsidR="00337D2B" w:rsidRPr="00B37CAE" w:rsidRDefault="00337D2B">
            <w:pPr>
              <w:rPr>
                <w:rFonts w:ascii="Times New Roman" w:hAnsi="Times New Roman"/>
                <w:sz w:val="20"/>
                <w:lang w:val="sr-Cyrl-CS"/>
              </w:rPr>
            </w:pPr>
          </w:p>
          <w:p w14:paraId="52145171" w14:textId="77777777" w:rsidR="00337D2B" w:rsidRPr="00B37CAE" w:rsidRDefault="00337D2B">
            <w:pPr>
              <w:rPr>
                <w:rFonts w:ascii="Times New Roman" w:hAnsi="Times New Roman"/>
                <w:sz w:val="20"/>
                <w:lang w:val="sr-Cyrl-CS"/>
              </w:rPr>
            </w:pPr>
          </w:p>
          <w:p w14:paraId="70854639" w14:textId="77777777" w:rsidR="00337D2B" w:rsidRPr="00B37CAE" w:rsidRDefault="00337D2B">
            <w:pPr>
              <w:rPr>
                <w:rFonts w:ascii="Times New Roman" w:hAnsi="Times New Roman"/>
                <w:sz w:val="20"/>
                <w:lang w:val="sr-Cyrl-CS"/>
              </w:rPr>
            </w:pPr>
          </w:p>
          <w:p w14:paraId="43E3E14F" w14:textId="77777777" w:rsidR="00337D2B" w:rsidRPr="00B37CAE" w:rsidRDefault="00337D2B">
            <w:pPr>
              <w:rPr>
                <w:rFonts w:ascii="Times New Roman" w:hAnsi="Times New Roman"/>
                <w:sz w:val="20"/>
                <w:lang w:val="sr-Cyrl-CS"/>
              </w:rPr>
            </w:pPr>
          </w:p>
          <w:p w14:paraId="18475D0F" w14:textId="77777777" w:rsidR="00337D2B" w:rsidRPr="00B37CAE" w:rsidRDefault="00337D2B">
            <w:pPr>
              <w:rPr>
                <w:rFonts w:ascii="Times New Roman" w:hAnsi="Times New Roman"/>
                <w:sz w:val="20"/>
                <w:lang w:val="sr-Cyrl-CS"/>
              </w:rPr>
            </w:pPr>
          </w:p>
          <w:p w14:paraId="04C9B543" w14:textId="77777777" w:rsidR="00337D2B" w:rsidRPr="00B37CAE" w:rsidRDefault="00337D2B">
            <w:pPr>
              <w:rPr>
                <w:rFonts w:ascii="Times New Roman" w:hAnsi="Times New Roman"/>
                <w:sz w:val="20"/>
                <w:lang w:val="sr-Cyrl-CS"/>
              </w:rPr>
            </w:pPr>
          </w:p>
          <w:p w14:paraId="493B7047" w14:textId="77777777" w:rsidR="00337D2B" w:rsidRPr="00B37CAE" w:rsidRDefault="00337D2B">
            <w:pPr>
              <w:rPr>
                <w:rFonts w:ascii="Times New Roman" w:hAnsi="Times New Roman"/>
                <w:sz w:val="20"/>
                <w:lang w:val="sr-Cyrl-CS"/>
              </w:rPr>
            </w:pPr>
          </w:p>
          <w:p w14:paraId="084F42B1" w14:textId="77777777" w:rsidR="00337D2B" w:rsidRPr="00B37CAE" w:rsidRDefault="00337D2B">
            <w:pPr>
              <w:rPr>
                <w:rFonts w:ascii="Times New Roman" w:hAnsi="Times New Roman"/>
                <w:sz w:val="20"/>
                <w:lang w:val="sr-Cyrl-CS"/>
              </w:rPr>
            </w:pPr>
          </w:p>
          <w:p w14:paraId="63BE2D2E" w14:textId="77777777" w:rsidR="00337D2B" w:rsidRPr="00B37CAE" w:rsidRDefault="00337D2B">
            <w:pPr>
              <w:rPr>
                <w:rFonts w:ascii="Times New Roman" w:hAnsi="Times New Roman"/>
                <w:sz w:val="20"/>
                <w:lang w:val="sr-Cyrl-CS"/>
              </w:rPr>
            </w:pPr>
          </w:p>
          <w:p w14:paraId="11D83659" w14:textId="77777777" w:rsidR="00337D2B" w:rsidRPr="00B37CAE" w:rsidRDefault="00337D2B">
            <w:pPr>
              <w:rPr>
                <w:rFonts w:ascii="Times New Roman" w:hAnsi="Times New Roman"/>
                <w:sz w:val="20"/>
                <w:lang w:val="sr-Cyrl-CS"/>
              </w:rPr>
            </w:pPr>
          </w:p>
          <w:p w14:paraId="2EA9B8BE" w14:textId="77777777" w:rsidR="00337D2B" w:rsidRPr="00B37CAE" w:rsidRDefault="00337D2B">
            <w:pPr>
              <w:rPr>
                <w:rFonts w:ascii="Times New Roman" w:hAnsi="Times New Roman"/>
                <w:sz w:val="20"/>
                <w:lang w:val="sr-Cyrl-CS"/>
              </w:rPr>
            </w:pPr>
          </w:p>
          <w:p w14:paraId="402124A5" w14:textId="77777777" w:rsidR="00337D2B" w:rsidRPr="00B37CAE" w:rsidRDefault="00337D2B">
            <w:pPr>
              <w:rPr>
                <w:rFonts w:ascii="Times New Roman" w:hAnsi="Times New Roman"/>
                <w:sz w:val="20"/>
                <w:lang w:val="sr-Cyrl-CS"/>
              </w:rPr>
            </w:pPr>
          </w:p>
          <w:p w14:paraId="52879CB1" w14:textId="77777777" w:rsidR="00337D2B" w:rsidRPr="00B37CAE" w:rsidRDefault="00337D2B">
            <w:pPr>
              <w:rPr>
                <w:rFonts w:ascii="Times New Roman" w:hAnsi="Times New Roman"/>
                <w:sz w:val="20"/>
                <w:lang w:val="sr-Cyrl-CS"/>
              </w:rPr>
            </w:pPr>
          </w:p>
          <w:p w14:paraId="37930878" w14:textId="77777777" w:rsidR="00337D2B" w:rsidRPr="00B37CAE" w:rsidRDefault="00337D2B">
            <w:pPr>
              <w:rPr>
                <w:rFonts w:ascii="Times New Roman" w:hAnsi="Times New Roman"/>
                <w:sz w:val="20"/>
                <w:lang w:val="sr-Cyrl-CS"/>
              </w:rPr>
            </w:pPr>
          </w:p>
          <w:p w14:paraId="1EB8B917" w14:textId="77777777" w:rsidR="00337D2B" w:rsidRPr="00B37CAE" w:rsidRDefault="00337D2B">
            <w:pPr>
              <w:rPr>
                <w:rFonts w:ascii="Times New Roman" w:hAnsi="Times New Roman"/>
                <w:sz w:val="20"/>
                <w:lang w:val="sr-Cyrl-CS"/>
              </w:rPr>
            </w:pPr>
          </w:p>
          <w:p w14:paraId="2FA16480" w14:textId="77777777" w:rsidR="00337D2B" w:rsidRPr="00B37CAE" w:rsidRDefault="00337D2B">
            <w:pPr>
              <w:rPr>
                <w:rFonts w:ascii="Times New Roman" w:hAnsi="Times New Roman"/>
                <w:sz w:val="20"/>
                <w:lang w:val="sr-Cyrl-CS"/>
              </w:rPr>
            </w:pPr>
          </w:p>
          <w:p w14:paraId="5D993E5E" w14:textId="77777777" w:rsidR="00337D2B" w:rsidRPr="00B37CAE" w:rsidRDefault="00337D2B">
            <w:pPr>
              <w:rPr>
                <w:rFonts w:ascii="Times New Roman" w:hAnsi="Times New Roman"/>
                <w:sz w:val="20"/>
                <w:lang w:val="sr-Cyrl-CS"/>
              </w:rPr>
            </w:pPr>
          </w:p>
          <w:p w14:paraId="5AFA7B02" w14:textId="77777777" w:rsidR="00337D2B" w:rsidRPr="00B37CAE" w:rsidRDefault="00337D2B">
            <w:pPr>
              <w:rPr>
                <w:rFonts w:ascii="Times New Roman" w:hAnsi="Times New Roman"/>
                <w:sz w:val="20"/>
                <w:lang w:val="sr-Cyrl-CS"/>
              </w:rPr>
            </w:pPr>
          </w:p>
          <w:p w14:paraId="564DD3EB" w14:textId="77777777" w:rsidR="00337D2B" w:rsidRPr="00B37CAE" w:rsidRDefault="00337D2B">
            <w:pPr>
              <w:rPr>
                <w:rFonts w:ascii="Times New Roman" w:hAnsi="Times New Roman"/>
                <w:sz w:val="20"/>
                <w:lang w:val="sr-Cyrl-CS"/>
              </w:rPr>
            </w:pPr>
          </w:p>
          <w:p w14:paraId="02C7B032" w14:textId="77777777" w:rsidR="00337D2B" w:rsidRPr="00B37CAE" w:rsidRDefault="00337D2B">
            <w:pPr>
              <w:rPr>
                <w:rFonts w:ascii="Times New Roman" w:hAnsi="Times New Roman"/>
                <w:sz w:val="20"/>
                <w:lang w:val="sr-Cyrl-CS"/>
              </w:rPr>
            </w:pPr>
          </w:p>
          <w:p w14:paraId="41BF2F21" w14:textId="77777777" w:rsidR="00337D2B" w:rsidRPr="00B37CAE" w:rsidRDefault="00337D2B">
            <w:pPr>
              <w:rPr>
                <w:rFonts w:ascii="Times New Roman" w:hAnsi="Times New Roman"/>
                <w:sz w:val="20"/>
                <w:lang w:val="sr-Cyrl-CS"/>
              </w:rPr>
            </w:pPr>
          </w:p>
          <w:p w14:paraId="5E7FCAF9" w14:textId="77777777" w:rsidR="00337D2B" w:rsidRPr="00B37CAE" w:rsidRDefault="00337D2B">
            <w:pPr>
              <w:rPr>
                <w:rFonts w:ascii="Times New Roman" w:hAnsi="Times New Roman"/>
                <w:sz w:val="20"/>
                <w:lang w:val="sr-Cyrl-CS"/>
              </w:rPr>
            </w:pPr>
          </w:p>
          <w:p w14:paraId="679A95F6" w14:textId="77777777" w:rsidR="00337D2B" w:rsidRPr="00B37CAE" w:rsidRDefault="00337D2B">
            <w:pPr>
              <w:rPr>
                <w:rFonts w:ascii="Times New Roman" w:hAnsi="Times New Roman"/>
                <w:sz w:val="20"/>
                <w:lang w:val="sr-Cyrl-CS"/>
              </w:rPr>
            </w:pPr>
          </w:p>
          <w:p w14:paraId="3077E099" w14:textId="77777777" w:rsidR="00337D2B" w:rsidRPr="00B37CAE" w:rsidRDefault="00337D2B">
            <w:pPr>
              <w:rPr>
                <w:rFonts w:ascii="Times New Roman" w:hAnsi="Times New Roman"/>
                <w:sz w:val="20"/>
                <w:lang w:val="sr-Cyrl-CS"/>
              </w:rPr>
            </w:pPr>
          </w:p>
          <w:p w14:paraId="01F02C72" w14:textId="77777777" w:rsidR="00337D2B" w:rsidRPr="00B37CAE" w:rsidRDefault="00337D2B">
            <w:pPr>
              <w:rPr>
                <w:rFonts w:ascii="Times New Roman" w:hAnsi="Times New Roman"/>
                <w:sz w:val="20"/>
                <w:lang w:val="sr-Cyrl-CS"/>
              </w:rPr>
            </w:pPr>
          </w:p>
          <w:p w14:paraId="75E5C33D" w14:textId="77777777" w:rsidR="00337D2B" w:rsidRPr="00B37CAE" w:rsidRDefault="00337D2B">
            <w:pPr>
              <w:rPr>
                <w:rFonts w:ascii="Times New Roman" w:hAnsi="Times New Roman"/>
                <w:sz w:val="20"/>
                <w:lang w:val="sr-Cyrl-CS"/>
              </w:rPr>
            </w:pPr>
          </w:p>
          <w:p w14:paraId="0A7FF35A" w14:textId="77777777" w:rsidR="00337D2B" w:rsidRPr="00B37CAE" w:rsidRDefault="00337D2B">
            <w:pPr>
              <w:rPr>
                <w:rFonts w:ascii="Times New Roman" w:hAnsi="Times New Roman"/>
                <w:sz w:val="20"/>
                <w:lang w:val="sr-Cyrl-CS"/>
              </w:rPr>
            </w:pPr>
          </w:p>
        </w:tc>
      </w:tr>
    </w:tbl>
    <w:p w14:paraId="584EA7C2" w14:textId="77777777" w:rsidR="00337D2B" w:rsidRDefault="00337D2B">
      <w:pPr>
        <w:jc w:val="right"/>
        <w:rPr>
          <w:rFonts w:ascii="Times New Roman" w:hAnsi="Times New Roman"/>
          <w:lang w:val="sr-Cyrl-CS"/>
        </w:rPr>
      </w:pPr>
    </w:p>
    <w:p w14:paraId="5C86AD0B" w14:textId="77777777" w:rsidR="00337D2B" w:rsidRDefault="00C84B04">
      <w:pPr>
        <w:jc w:val="right"/>
        <w:rPr>
          <w:rFonts w:ascii="Times New Roman" w:hAnsi="Times New Roman"/>
          <w:sz w:val="20"/>
          <w:lang w:val="sr-Cyrl-CS"/>
        </w:rPr>
      </w:pPr>
      <w:r>
        <w:rPr>
          <w:rFonts w:ascii="Times New Roman" w:hAnsi="Times New Roman"/>
          <w:sz w:val="20"/>
          <w:lang w:val="sr-Cyrl-CS"/>
        </w:rPr>
        <w:t>координатор</w:t>
      </w:r>
    </w:p>
    <w:p w14:paraId="35A96A98" w14:textId="77777777" w:rsidR="00337D2B" w:rsidRDefault="00C84B04">
      <w:pPr>
        <w:jc w:val="right"/>
        <w:rPr>
          <w:rFonts w:ascii="Times New Roman" w:hAnsi="Times New Roman"/>
          <w:sz w:val="32"/>
          <w:szCs w:val="32"/>
          <w:lang w:val="ru-RU"/>
        </w:rPr>
      </w:pPr>
      <w:r>
        <w:rPr>
          <w:rFonts w:ascii="Times New Roman" w:hAnsi="Times New Roman"/>
          <w:sz w:val="20"/>
          <w:lang w:val="sr-Cyrl-CS"/>
        </w:rPr>
        <w:t>Тамара Франета</w:t>
      </w:r>
    </w:p>
    <w:p w14:paraId="3F6B1CC4" w14:textId="77777777" w:rsidR="00337D2B" w:rsidRDefault="00337D2B">
      <w:pPr>
        <w:rPr>
          <w:rFonts w:ascii="Times New Roman" w:hAnsi="Times New Roman"/>
          <w:sz w:val="32"/>
          <w:szCs w:val="32"/>
          <w:lang w:val="ru-RU"/>
        </w:rPr>
      </w:pPr>
    </w:p>
    <w:p w14:paraId="0B3B52FD" w14:textId="77777777" w:rsidR="00337D2B" w:rsidRDefault="00C84B04">
      <w:pPr>
        <w:pStyle w:val="Heading2"/>
        <w:jc w:val="both"/>
        <w:rPr>
          <w:rFonts w:ascii="Times New Roman" w:hAnsi="Times New Roman" w:cs="Times New Roman"/>
          <w:lang w:val="ru-RU"/>
        </w:rPr>
      </w:pPr>
      <w:bookmarkStart w:id="370" w:name="_Toc52275951"/>
      <w:bookmarkStart w:id="371" w:name="_Toc147492395"/>
      <w:bookmarkStart w:id="372" w:name="_Toc147826845"/>
      <w:r>
        <w:rPr>
          <w:rFonts w:ascii="Times New Roman" w:hAnsi="Times New Roman" w:cs="Times New Roman"/>
          <w:lang w:val="ru-RU"/>
        </w:rPr>
        <w:t>11.13. ПЛАН РАДА ТИМА ЗА РАЗВОЈ МЕЂУПРЕДМЕТНИХ КОМПЕТЕНЦИЈА И ПРЕДУЗЕТНИШТВА 2023/24.</w:t>
      </w:r>
      <w:bookmarkEnd w:id="370"/>
      <w:bookmarkEnd w:id="371"/>
      <w:bookmarkEnd w:id="372"/>
    </w:p>
    <w:p w14:paraId="7DEB67D5" w14:textId="77777777" w:rsidR="00337D2B" w:rsidRDefault="00337D2B">
      <w:pPr>
        <w:rPr>
          <w:sz w:val="32"/>
          <w:szCs w:val="32"/>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2724"/>
        <w:gridCol w:w="1987"/>
        <w:gridCol w:w="2700"/>
        <w:gridCol w:w="1254"/>
      </w:tblGrid>
      <w:tr w:rsidR="00337D2B" w:rsidRPr="00B37CAE" w14:paraId="38BC11D7" w14:textId="77777777">
        <w:trPr>
          <w:trHeight w:val="620"/>
          <w:jc w:val="center"/>
        </w:trPr>
        <w:tc>
          <w:tcPr>
            <w:tcW w:w="797" w:type="dxa"/>
            <w:tcBorders>
              <w:top w:val="single" w:sz="4" w:space="0" w:color="auto"/>
              <w:left w:val="single" w:sz="4" w:space="0" w:color="auto"/>
              <w:bottom w:val="single" w:sz="4" w:space="0" w:color="auto"/>
              <w:right w:val="single" w:sz="4" w:space="0" w:color="auto"/>
            </w:tcBorders>
          </w:tcPr>
          <w:p w14:paraId="4AFB51DC"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Ред. бр.</w:t>
            </w:r>
          </w:p>
        </w:tc>
        <w:tc>
          <w:tcPr>
            <w:tcW w:w="2724" w:type="dxa"/>
            <w:tcBorders>
              <w:top w:val="single" w:sz="4" w:space="0" w:color="auto"/>
              <w:left w:val="single" w:sz="4" w:space="0" w:color="auto"/>
              <w:bottom w:val="single" w:sz="4" w:space="0" w:color="auto"/>
              <w:right w:val="single" w:sz="4" w:space="0" w:color="auto"/>
            </w:tcBorders>
          </w:tcPr>
          <w:p w14:paraId="26804BF3"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Назив активности</w:t>
            </w:r>
          </w:p>
        </w:tc>
        <w:tc>
          <w:tcPr>
            <w:tcW w:w="1987" w:type="dxa"/>
            <w:tcBorders>
              <w:top w:val="single" w:sz="4" w:space="0" w:color="auto"/>
              <w:left w:val="single" w:sz="4" w:space="0" w:color="auto"/>
              <w:bottom w:val="single" w:sz="4" w:space="0" w:color="auto"/>
              <w:right w:val="single" w:sz="4" w:space="0" w:color="auto"/>
            </w:tcBorders>
          </w:tcPr>
          <w:p w14:paraId="22EE79C1"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sr-Cyrl-CS"/>
              </w:rPr>
              <w:t>В</w:t>
            </w:r>
            <w:r w:rsidRPr="00B37CAE">
              <w:rPr>
                <w:rFonts w:ascii="Times New Roman" w:hAnsi="Times New Roman"/>
                <w:b/>
                <w:sz w:val="20"/>
                <w:lang w:val="ru-RU"/>
              </w:rPr>
              <w:t>реме реал.актив.</w:t>
            </w:r>
          </w:p>
        </w:tc>
        <w:tc>
          <w:tcPr>
            <w:tcW w:w="2700" w:type="dxa"/>
            <w:tcBorders>
              <w:top w:val="single" w:sz="4" w:space="0" w:color="auto"/>
              <w:left w:val="single" w:sz="4" w:space="0" w:color="auto"/>
              <w:bottom w:val="single" w:sz="4" w:space="0" w:color="auto"/>
              <w:right w:val="single" w:sz="4" w:space="0" w:color="auto"/>
            </w:tcBorders>
          </w:tcPr>
          <w:p w14:paraId="31C197BD"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Носиоци активности</w:t>
            </w:r>
          </w:p>
        </w:tc>
        <w:tc>
          <w:tcPr>
            <w:tcW w:w="1254" w:type="dxa"/>
            <w:tcBorders>
              <w:top w:val="single" w:sz="4" w:space="0" w:color="auto"/>
              <w:left w:val="single" w:sz="4" w:space="0" w:color="auto"/>
              <w:bottom w:val="single" w:sz="4" w:space="0" w:color="auto"/>
              <w:right w:val="single" w:sz="4" w:space="0" w:color="auto"/>
            </w:tcBorders>
          </w:tcPr>
          <w:p w14:paraId="6AE6F118" w14:textId="77777777" w:rsidR="00337D2B" w:rsidRPr="00B37CAE" w:rsidRDefault="00C84B04" w:rsidP="00B37CAE">
            <w:pPr>
              <w:jc w:val="center"/>
              <w:rPr>
                <w:rFonts w:ascii="Times New Roman" w:hAnsi="Times New Roman"/>
                <w:b/>
                <w:sz w:val="20"/>
                <w:lang w:val="ru-RU"/>
              </w:rPr>
            </w:pPr>
            <w:r w:rsidRPr="00B37CAE">
              <w:rPr>
                <w:rFonts w:ascii="Times New Roman" w:hAnsi="Times New Roman"/>
                <w:b/>
                <w:sz w:val="20"/>
                <w:lang w:val="ru-RU"/>
              </w:rPr>
              <w:t>Напомене</w:t>
            </w:r>
          </w:p>
        </w:tc>
      </w:tr>
      <w:tr w:rsidR="00337D2B" w:rsidRPr="00B37CAE" w14:paraId="25AD6116" w14:textId="77777777">
        <w:trPr>
          <w:trHeight w:val="70"/>
          <w:jc w:val="center"/>
        </w:trPr>
        <w:tc>
          <w:tcPr>
            <w:tcW w:w="797" w:type="dxa"/>
            <w:tcBorders>
              <w:top w:val="single" w:sz="4" w:space="0" w:color="auto"/>
              <w:left w:val="single" w:sz="4" w:space="0" w:color="auto"/>
              <w:bottom w:val="single" w:sz="4" w:space="0" w:color="auto"/>
              <w:right w:val="single" w:sz="4" w:space="0" w:color="auto"/>
            </w:tcBorders>
          </w:tcPr>
          <w:p w14:paraId="2205432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w:t>
            </w:r>
          </w:p>
          <w:p w14:paraId="3EED9458" w14:textId="77777777" w:rsidR="00337D2B" w:rsidRPr="00B37CAE" w:rsidRDefault="00337D2B" w:rsidP="00B37CAE">
            <w:pPr>
              <w:rPr>
                <w:rFonts w:ascii="Times New Roman" w:hAnsi="Times New Roman"/>
                <w:sz w:val="20"/>
                <w:lang w:val="sr-Cyrl-CS"/>
              </w:rPr>
            </w:pPr>
          </w:p>
          <w:p w14:paraId="3B60CCC2" w14:textId="77777777" w:rsidR="00337D2B" w:rsidRPr="00B37CAE" w:rsidRDefault="00337D2B" w:rsidP="00B37CAE">
            <w:pPr>
              <w:rPr>
                <w:rFonts w:ascii="Times New Roman" w:hAnsi="Times New Roman"/>
                <w:sz w:val="20"/>
                <w:lang w:val="sr-Cyrl-CS"/>
              </w:rPr>
            </w:pPr>
          </w:p>
          <w:p w14:paraId="0B9C11AF" w14:textId="77777777" w:rsidR="00337D2B" w:rsidRPr="00B37CAE" w:rsidRDefault="00337D2B" w:rsidP="00B37CAE">
            <w:pPr>
              <w:rPr>
                <w:rFonts w:ascii="Times New Roman" w:hAnsi="Times New Roman"/>
                <w:sz w:val="20"/>
                <w:lang w:val="sr-Cyrl-CS"/>
              </w:rPr>
            </w:pPr>
          </w:p>
          <w:p w14:paraId="7D5F2CEE" w14:textId="77777777" w:rsidR="00337D2B" w:rsidRPr="00B37CAE" w:rsidRDefault="00337D2B" w:rsidP="00B37CAE">
            <w:pPr>
              <w:rPr>
                <w:rFonts w:ascii="Times New Roman" w:hAnsi="Times New Roman"/>
                <w:sz w:val="20"/>
                <w:lang w:val="sr-Cyrl-CS"/>
              </w:rPr>
            </w:pPr>
          </w:p>
          <w:p w14:paraId="474B95CE" w14:textId="77777777" w:rsidR="00337D2B" w:rsidRPr="00B37CAE" w:rsidRDefault="00337D2B" w:rsidP="00B37CAE">
            <w:pPr>
              <w:rPr>
                <w:rFonts w:ascii="Times New Roman" w:hAnsi="Times New Roman"/>
                <w:sz w:val="20"/>
                <w:lang w:val="sr-Cyrl-CS"/>
              </w:rPr>
            </w:pPr>
          </w:p>
          <w:p w14:paraId="39BED6A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w:t>
            </w:r>
          </w:p>
          <w:p w14:paraId="693E98B1" w14:textId="77777777" w:rsidR="00337D2B" w:rsidRPr="00B37CAE" w:rsidRDefault="00337D2B" w:rsidP="00B37CAE">
            <w:pPr>
              <w:rPr>
                <w:rFonts w:ascii="Times New Roman" w:hAnsi="Times New Roman"/>
                <w:sz w:val="20"/>
                <w:lang w:val="sr-Cyrl-CS"/>
              </w:rPr>
            </w:pPr>
          </w:p>
          <w:p w14:paraId="2174A315" w14:textId="77777777" w:rsidR="00337D2B" w:rsidRPr="00B37CAE" w:rsidRDefault="00337D2B" w:rsidP="00B37CAE">
            <w:pPr>
              <w:rPr>
                <w:rFonts w:ascii="Times New Roman" w:hAnsi="Times New Roman"/>
                <w:sz w:val="20"/>
                <w:lang w:val="sr-Cyrl-CS"/>
              </w:rPr>
            </w:pPr>
          </w:p>
          <w:p w14:paraId="12A11BD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3.</w:t>
            </w:r>
          </w:p>
          <w:p w14:paraId="49B6F92D" w14:textId="77777777" w:rsidR="00337D2B" w:rsidRPr="00B37CAE" w:rsidRDefault="00337D2B" w:rsidP="00B37CAE">
            <w:pPr>
              <w:rPr>
                <w:rFonts w:ascii="Times New Roman" w:hAnsi="Times New Roman"/>
                <w:sz w:val="20"/>
                <w:lang w:val="sr-Cyrl-CS"/>
              </w:rPr>
            </w:pPr>
          </w:p>
          <w:p w14:paraId="0B8211E9" w14:textId="77777777" w:rsidR="00337D2B" w:rsidRPr="00B37CAE" w:rsidRDefault="00337D2B" w:rsidP="00B37CAE">
            <w:pPr>
              <w:rPr>
                <w:rFonts w:ascii="Times New Roman" w:hAnsi="Times New Roman"/>
                <w:sz w:val="20"/>
                <w:lang w:val="ru-RU"/>
              </w:rPr>
            </w:pPr>
          </w:p>
          <w:p w14:paraId="17F5D3F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4.</w:t>
            </w:r>
          </w:p>
          <w:p w14:paraId="4CD166AC" w14:textId="77777777" w:rsidR="00337D2B" w:rsidRPr="00B37CAE" w:rsidRDefault="00337D2B" w:rsidP="00B37CAE">
            <w:pPr>
              <w:rPr>
                <w:rFonts w:ascii="Times New Roman" w:hAnsi="Times New Roman"/>
                <w:sz w:val="20"/>
                <w:lang w:val="sr-Cyrl-CS"/>
              </w:rPr>
            </w:pPr>
          </w:p>
          <w:p w14:paraId="185CBA51" w14:textId="77777777" w:rsidR="00337D2B" w:rsidRPr="00B37CAE" w:rsidRDefault="00337D2B" w:rsidP="00B37CAE">
            <w:pPr>
              <w:rPr>
                <w:rFonts w:ascii="Times New Roman" w:hAnsi="Times New Roman"/>
                <w:sz w:val="20"/>
                <w:lang w:val="sr-Cyrl-CS"/>
              </w:rPr>
            </w:pPr>
          </w:p>
          <w:p w14:paraId="38646322"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5.</w:t>
            </w:r>
          </w:p>
          <w:p w14:paraId="7E3BE18B" w14:textId="77777777" w:rsidR="00337D2B" w:rsidRPr="00B37CAE" w:rsidRDefault="00337D2B" w:rsidP="00B37CAE">
            <w:pPr>
              <w:rPr>
                <w:rFonts w:ascii="Times New Roman" w:hAnsi="Times New Roman"/>
                <w:sz w:val="20"/>
                <w:lang w:val="ru-RU"/>
              </w:rPr>
            </w:pPr>
          </w:p>
          <w:p w14:paraId="5A489BAA" w14:textId="77777777" w:rsidR="00337D2B" w:rsidRPr="00B37CAE" w:rsidRDefault="00337D2B" w:rsidP="00B37CAE">
            <w:pPr>
              <w:rPr>
                <w:rFonts w:ascii="Times New Roman" w:hAnsi="Times New Roman"/>
                <w:sz w:val="20"/>
                <w:lang w:val="ru-RU"/>
              </w:rPr>
            </w:pPr>
          </w:p>
          <w:p w14:paraId="2E88A08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6.</w:t>
            </w:r>
          </w:p>
          <w:p w14:paraId="4A821CE0" w14:textId="77777777" w:rsidR="00337D2B" w:rsidRPr="00B37CAE" w:rsidRDefault="00337D2B" w:rsidP="00B37CAE">
            <w:pPr>
              <w:rPr>
                <w:rFonts w:ascii="Times New Roman" w:hAnsi="Times New Roman"/>
                <w:sz w:val="20"/>
                <w:lang w:val="sr-Cyrl-CS"/>
              </w:rPr>
            </w:pPr>
          </w:p>
          <w:p w14:paraId="7C9A9710" w14:textId="77777777" w:rsidR="00337D2B" w:rsidRPr="00B37CAE" w:rsidRDefault="00337D2B" w:rsidP="00B37CAE">
            <w:pPr>
              <w:rPr>
                <w:rFonts w:ascii="Times New Roman" w:hAnsi="Times New Roman"/>
                <w:sz w:val="20"/>
                <w:lang w:val="sr-Cyrl-CS"/>
              </w:rPr>
            </w:pPr>
          </w:p>
          <w:p w14:paraId="51A22AE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7.</w:t>
            </w:r>
          </w:p>
          <w:p w14:paraId="55550E46" w14:textId="77777777" w:rsidR="00337D2B" w:rsidRPr="00B37CAE" w:rsidRDefault="00337D2B" w:rsidP="00B37CAE">
            <w:pPr>
              <w:rPr>
                <w:rFonts w:ascii="Times New Roman" w:hAnsi="Times New Roman"/>
                <w:sz w:val="20"/>
                <w:lang w:val="sr-Cyrl-CS"/>
              </w:rPr>
            </w:pPr>
          </w:p>
          <w:p w14:paraId="3B118745" w14:textId="77777777" w:rsidR="00337D2B" w:rsidRPr="00B37CAE" w:rsidRDefault="00337D2B" w:rsidP="00B37CAE">
            <w:pPr>
              <w:rPr>
                <w:rFonts w:ascii="Times New Roman" w:hAnsi="Times New Roman"/>
                <w:sz w:val="20"/>
                <w:lang w:val="sr-Cyrl-CS"/>
              </w:rPr>
            </w:pPr>
          </w:p>
          <w:p w14:paraId="2A7F34DD" w14:textId="77777777" w:rsidR="00337D2B" w:rsidRPr="00B37CAE" w:rsidRDefault="00337D2B" w:rsidP="00B37CAE">
            <w:pPr>
              <w:rPr>
                <w:rFonts w:ascii="Times New Roman" w:hAnsi="Times New Roman"/>
                <w:sz w:val="20"/>
                <w:lang w:val="sr-Cyrl-CS"/>
              </w:rPr>
            </w:pPr>
          </w:p>
          <w:p w14:paraId="6D1BD11B" w14:textId="77777777" w:rsidR="00337D2B" w:rsidRPr="00B37CAE" w:rsidRDefault="00337D2B" w:rsidP="00B37CAE">
            <w:pPr>
              <w:rPr>
                <w:rFonts w:ascii="Times New Roman" w:hAnsi="Times New Roman"/>
                <w:sz w:val="20"/>
                <w:lang w:val="sr-Cyrl-CS"/>
              </w:rPr>
            </w:pPr>
          </w:p>
          <w:p w14:paraId="5F31FC4E" w14:textId="77777777" w:rsidR="00337D2B" w:rsidRPr="00B37CAE" w:rsidRDefault="00337D2B" w:rsidP="00B37CAE">
            <w:pPr>
              <w:rPr>
                <w:rFonts w:ascii="Times New Roman" w:hAnsi="Times New Roman"/>
                <w:sz w:val="20"/>
                <w:lang w:val="sr-Cyrl-CS"/>
              </w:rPr>
            </w:pPr>
          </w:p>
          <w:p w14:paraId="1BA93426" w14:textId="77777777" w:rsidR="00337D2B" w:rsidRPr="00B37CAE" w:rsidRDefault="00337D2B" w:rsidP="00B37CAE">
            <w:pPr>
              <w:rPr>
                <w:rFonts w:ascii="Times New Roman" w:hAnsi="Times New Roman"/>
                <w:sz w:val="20"/>
                <w:lang w:val="sr-Cyrl-CS"/>
              </w:rPr>
            </w:pPr>
          </w:p>
          <w:p w14:paraId="45425A4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8.</w:t>
            </w:r>
          </w:p>
          <w:p w14:paraId="1D8EA379" w14:textId="77777777" w:rsidR="00337D2B" w:rsidRPr="00B37CAE" w:rsidRDefault="00337D2B" w:rsidP="00B37CAE">
            <w:pPr>
              <w:rPr>
                <w:rFonts w:ascii="Times New Roman" w:hAnsi="Times New Roman"/>
                <w:sz w:val="20"/>
                <w:lang w:val="sr-Cyrl-CS"/>
              </w:rPr>
            </w:pPr>
          </w:p>
          <w:p w14:paraId="04222397" w14:textId="77777777" w:rsidR="00337D2B" w:rsidRPr="00B37CAE" w:rsidRDefault="00337D2B" w:rsidP="00B37CAE">
            <w:pPr>
              <w:rPr>
                <w:rFonts w:ascii="Times New Roman" w:hAnsi="Times New Roman"/>
                <w:sz w:val="20"/>
                <w:lang w:val="sr-Cyrl-CS"/>
              </w:rPr>
            </w:pPr>
          </w:p>
          <w:p w14:paraId="2CBC0809" w14:textId="77777777" w:rsidR="00337D2B" w:rsidRPr="00B37CAE" w:rsidRDefault="00337D2B" w:rsidP="00B37CAE">
            <w:pPr>
              <w:rPr>
                <w:rFonts w:ascii="Times New Roman" w:hAnsi="Times New Roman"/>
                <w:sz w:val="20"/>
                <w:lang w:val="sr-Cyrl-CS"/>
              </w:rPr>
            </w:pPr>
          </w:p>
          <w:p w14:paraId="448D133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9.</w:t>
            </w:r>
          </w:p>
          <w:p w14:paraId="7328006C" w14:textId="77777777" w:rsidR="00337D2B" w:rsidRPr="00B37CAE" w:rsidRDefault="00337D2B" w:rsidP="00B37CAE">
            <w:pPr>
              <w:rPr>
                <w:rFonts w:ascii="Times New Roman" w:hAnsi="Times New Roman"/>
                <w:sz w:val="20"/>
                <w:lang w:val="sr-Cyrl-CS"/>
              </w:rPr>
            </w:pPr>
          </w:p>
          <w:p w14:paraId="60A51356" w14:textId="77777777" w:rsidR="00337D2B" w:rsidRPr="00B37CAE" w:rsidRDefault="00337D2B" w:rsidP="00B37CAE">
            <w:pPr>
              <w:rPr>
                <w:rFonts w:ascii="Times New Roman" w:hAnsi="Times New Roman"/>
                <w:sz w:val="20"/>
                <w:lang w:val="sr-Cyrl-CS"/>
              </w:rPr>
            </w:pPr>
          </w:p>
          <w:p w14:paraId="37E3BDDB" w14:textId="77777777" w:rsidR="00337D2B" w:rsidRPr="00B37CAE" w:rsidRDefault="00337D2B" w:rsidP="00B37CAE">
            <w:pPr>
              <w:rPr>
                <w:rFonts w:ascii="Times New Roman" w:hAnsi="Times New Roman"/>
                <w:sz w:val="20"/>
                <w:lang w:val="sr-Cyrl-CS"/>
              </w:rPr>
            </w:pPr>
          </w:p>
          <w:p w14:paraId="36F75ED0" w14:textId="77777777" w:rsidR="00337D2B" w:rsidRPr="00B37CAE" w:rsidRDefault="00337D2B" w:rsidP="00B37CAE">
            <w:pPr>
              <w:rPr>
                <w:rFonts w:ascii="Times New Roman" w:hAnsi="Times New Roman"/>
                <w:sz w:val="20"/>
                <w:lang w:val="sr-Cyrl-CS"/>
              </w:rPr>
            </w:pPr>
          </w:p>
          <w:p w14:paraId="4AFD2CC0" w14:textId="77777777" w:rsidR="00337D2B" w:rsidRPr="00B37CAE" w:rsidRDefault="00337D2B" w:rsidP="00B37CAE">
            <w:pPr>
              <w:rPr>
                <w:rFonts w:ascii="Times New Roman" w:hAnsi="Times New Roman"/>
                <w:sz w:val="20"/>
                <w:lang w:val="sr-Cyrl-CS"/>
              </w:rPr>
            </w:pPr>
          </w:p>
          <w:p w14:paraId="6DAA9DC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10.</w:t>
            </w:r>
          </w:p>
          <w:p w14:paraId="45731DC7" w14:textId="77777777" w:rsidR="00337D2B" w:rsidRPr="00B37CAE" w:rsidRDefault="00337D2B" w:rsidP="00B37CAE">
            <w:pPr>
              <w:rPr>
                <w:rFonts w:ascii="Times New Roman" w:hAnsi="Times New Roman"/>
                <w:sz w:val="20"/>
                <w:lang w:val="sr-Cyrl-CS"/>
              </w:rPr>
            </w:pPr>
          </w:p>
          <w:p w14:paraId="6C4A3056" w14:textId="77777777" w:rsidR="00337D2B" w:rsidRPr="00B37CAE" w:rsidRDefault="00337D2B" w:rsidP="00B37CAE">
            <w:pPr>
              <w:rPr>
                <w:rFonts w:ascii="Times New Roman" w:hAnsi="Times New Roman"/>
                <w:sz w:val="20"/>
                <w:lang w:val="sr-Cyrl-CS"/>
              </w:rPr>
            </w:pPr>
          </w:p>
          <w:p w14:paraId="752D334C" w14:textId="77777777" w:rsidR="00337D2B" w:rsidRPr="00B37CAE" w:rsidRDefault="00337D2B" w:rsidP="00B37CAE">
            <w:pPr>
              <w:rPr>
                <w:rFonts w:ascii="Times New Roman" w:hAnsi="Times New Roman"/>
                <w:sz w:val="20"/>
                <w:lang w:val="sr-Cyrl-CS"/>
              </w:rPr>
            </w:pPr>
          </w:p>
          <w:p w14:paraId="6215E5B7" w14:textId="77777777" w:rsidR="00337D2B" w:rsidRPr="00B37CAE" w:rsidRDefault="00337D2B" w:rsidP="00B37CAE">
            <w:pPr>
              <w:rPr>
                <w:rFonts w:ascii="Times New Roman" w:hAnsi="Times New Roman"/>
                <w:sz w:val="20"/>
                <w:lang w:val="sr-Cyrl-CS"/>
              </w:rPr>
            </w:pPr>
          </w:p>
          <w:p w14:paraId="7D1A881A" w14:textId="77777777" w:rsidR="00337D2B" w:rsidRPr="00B37CAE" w:rsidRDefault="00337D2B" w:rsidP="00B37CAE">
            <w:pPr>
              <w:rPr>
                <w:rFonts w:ascii="Times New Roman" w:hAnsi="Times New Roman"/>
                <w:sz w:val="20"/>
                <w:lang w:val="sr-Cyrl-CS"/>
              </w:rPr>
            </w:pPr>
          </w:p>
          <w:p w14:paraId="7DE4397D" w14:textId="77777777" w:rsidR="00337D2B" w:rsidRPr="00B37CAE" w:rsidRDefault="00337D2B" w:rsidP="00B37CAE">
            <w:pPr>
              <w:rPr>
                <w:rFonts w:ascii="Times New Roman" w:hAnsi="Times New Roman"/>
                <w:sz w:val="20"/>
                <w:lang w:val="sr-Cyrl-CS"/>
              </w:rPr>
            </w:pPr>
          </w:p>
          <w:p w14:paraId="377E6DEA" w14:textId="77777777" w:rsidR="00337D2B" w:rsidRPr="00B37CAE" w:rsidRDefault="00337D2B" w:rsidP="00B37CAE">
            <w:pPr>
              <w:rPr>
                <w:rFonts w:ascii="Times New Roman" w:hAnsi="Times New Roman"/>
                <w:sz w:val="20"/>
                <w:lang w:val="sr-Cyrl-CS"/>
              </w:rPr>
            </w:pPr>
          </w:p>
          <w:p w14:paraId="084B8D71" w14:textId="77777777" w:rsidR="00337D2B" w:rsidRPr="00B37CAE" w:rsidRDefault="00337D2B" w:rsidP="00B37CAE">
            <w:pPr>
              <w:rPr>
                <w:rFonts w:ascii="Times New Roman" w:hAnsi="Times New Roman"/>
                <w:sz w:val="20"/>
                <w:lang w:val="sr-Cyrl-CS"/>
              </w:rPr>
            </w:pPr>
          </w:p>
          <w:p w14:paraId="557DDCF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11.</w:t>
            </w:r>
          </w:p>
          <w:p w14:paraId="58923942" w14:textId="77777777" w:rsidR="00337D2B" w:rsidRPr="00B37CAE" w:rsidRDefault="00337D2B" w:rsidP="00B37CAE">
            <w:pPr>
              <w:rPr>
                <w:rFonts w:ascii="Times New Roman" w:hAnsi="Times New Roman"/>
                <w:sz w:val="20"/>
                <w:lang w:val="sr-Cyrl-CS"/>
              </w:rPr>
            </w:pPr>
          </w:p>
          <w:p w14:paraId="7CAB70CA" w14:textId="77777777" w:rsidR="00337D2B" w:rsidRPr="00B37CAE" w:rsidRDefault="00337D2B" w:rsidP="00B37CAE">
            <w:pPr>
              <w:rPr>
                <w:rFonts w:ascii="Times New Roman" w:hAnsi="Times New Roman"/>
                <w:sz w:val="20"/>
                <w:lang w:val="sr-Cyrl-CS"/>
              </w:rPr>
            </w:pPr>
          </w:p>
          <w:p w14:paraId="5812F117" w14:textId="77777777" w:rsidR="00337D2B" w:rsidRPr="00B37CAE" w:rsidRDefault="00337D2B" w:rsidP="00B37CAE">
            <w:pPr>
              <w:rPr>
                <w:rFonts w:ascii="Times New Roman" w:hAnsi="Times New Roman"/>
                <w:sz w:val="20"/>
                <w:lang w:val="sr-Cyrl-CS"/>
              </w:rPr>
            </w:pPr>
          </w:p>
          <w:p w14:paraId="69B7D4FF" w14:textId="77777777" w:rsidR="00337D2B" w:rsidRPr="00B37CAE" w:rsidRDefault="00337D2B" w:rsidP="00B37CAE">
            <w:pPr>
              <w:rPr>
                <w:rFonts w:ascii="Times New Roman" w:hAnsi="Times New Roman"/>
                <w:sz w:val="20"/>
                <w:lang w:val="sr-Cyrl-CS"/>
              </w:rPr>
            </w:pPr>
          </w:p>
          <w:p w14:paraId="4C732C14" w14:textId="77777777" w:rsidR="00337D2B" w:rsidRPr="00B37CAE" w:rsidRDefault="00337D2B" w:rsidP="00B37CAE">
            <w:pPr>
              <w:rPr>
                <w:rFonts w:ascii="Times New Roman" w:hAnsi="Times New Roman"/>
                <w:sz w:val="20"/>
                <w:lang w:val="sr-Cyrl-CS"/>
              </w:rPr>
            </w:pPr>
          </w:p>
          <w:p w14:paraId="796ED54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12.</w:t>
            </w:r>
          </w:p>
          <w:p w14:paraId="2BF7FE39" w14:textId="77777777" w:rsidR="00337D2B" w:rsidRPr="00B37CAE" w:rsidRDefault="00337D2B" w:rsidP="00B37CAE">
            <w:pPr>
              <w:rPr>
                <w:rFonts w:ascii="Times New Roman" w:hAnsi="Times New Roman"/>
                <w:sz w:val="20"/>
                <w:lang w:val="sr-Cyrl-CS"/>
              </w:rPr>
            </w:pPr>
          </w:p>
          <w:p w14:paraId="63E0A1DA" w14:textId="77777777" w:rsidR="00337D2B" w:rsidRPr="00B37CAE" w:rsidRDefault="00337D2B" w:rsidP="00B37CAE">
            <w:pPr>
              <w:rPr>
                <w:rFonts w:ascii="Times New Roman" w:hAnsi="Times New Roman"/>
                <w:sz w:val="20"/>
                <w:lang w:val="sr-Cyrl-CS"/>
              </w:rPr>
            </w:pPr>
          </w:p>
          <w:p w14:paraId="3BAE1D89" w14:textId="77777777" w:rsidR="00337D2B" w:rsidRPr="00B37CAE" w:rsidRDefault="00337D2B" w:rsidP="00B37CAE">
            <w:pPr>
              <w:rPr>
                <w:rFonts w:ascii="Times New Roman" w:hAnsi="Times New Roman"/>
                <w:sz w:val="20"/>
                <w:lang w:val="sr-Cyrl-CS"/>
              </w:rPr>
            </w:pPr>
          </w:p>
          <w:p w14:paraId="21AFD57B" w14:textId="77777777" w:rsidR="00337D2B" w:rsidRPr="00B37CAE" w:rsidRDefault="00337D2B" w:rsidP="00B37CAE">
            <w:pPr>
              <w:rPr>
                <w:rFonts w:ascii="Times New Roman" w:hAnsi="Times New Roman"/>
                <w:sz w:val="20"/>
                <w:lang w:val="sr-Cyrl-CS"/>
              </w:rPr>
            </w:pPr>
          </w:p>
          <w:p w14:paraId="719D98D0" w14:textId="77777777" w:rsidR="00337D2B" w:rsidRPr="00B37CAE" w:rsidRDefault="00337D2B" w:rsidP="00B37CAE">
            <w:pPr>
              <w:rPr>
                <w:rFonts w:ascii="Times New Roman" w:hAnsi="Times New Roman"/>
                <w:sz w:val="20"/>
                <w:lang w:val="sr-Cyrl-CS"/>
              </w:rPr>
            </w:pPr>
          </w:p>
          <w:p w14:paraId="45FC4831" w14:textId="77777777" w:rsidR="00337D2B" w:rsidRPr="00B37CAE" w:rsidRDefault="00337D2B" w:rsidP="00B37CAE">
            <w:pPr>
              <w:rPr>
                <w:rFonts w:ascii="Times New Roman" w:hAnsi="Times New Roman"/>
                <w:sz w:val="20"/>
                <w:lang w:val="sr-Cyrl-CS"/>
              </w:rPr>
            </w:pPr>
          </w:p>
          <w:p w14:paraId="7A6A578A" w14:textId="77777777" w:rsidR="00337D2B" w:rsidRPr="00B37CAE" w:rsidRDefault="00337D2B" w:rsidP="00B37CAE">
            <w:pPr>
              <w:rPr>
                <w:rFonts w:ascii="Times New Roman" w:hAnsi="Times New Roman"/>
                <w:sz w:val="20"/>
                <w:lang w:val="sr-Cyrl-CS"/>
              </w:rPr>
            </w:pPr>
          </w:p>
          <w:p w14:paraId="5CAD3DDF" w14:textId="77777777" w:rsidR="00337D2B" w:rsidRPr="00B37CAE" w:rsidRDefault="00337D2B" w:rsidP="00B37CAE">
            <w:pPr>
              <w:rPr>
                <w:rFonts w:ascii="Times New Roman" w:hAnsi="Times New Roman"/>
                <w:sz w:val="20"/>
                <w:lang w:val="sr-Cyrl-CS"/>
              </w:rPr>
            </w:pPr>
          </w:p>
          <w:p w14:paraId="7D2B6DD9" w14:textId="77777777" w:rsidR="00337D2B" w:rsidRPr="00B37CAE" w:rsidRDefault="00337D2B" w:rsidP="00B37CAE">
            <w:pPr>
              <w:rPr>
                <w:rFonts w:ascii="Times New Roman" w:hAnsi="Times New Roman"/>
                <w:sz w:val="20"/>
                <w:lang w:val="sr-Cyrl-CS"/>
              </w:rPr>
            </w:pPr>
          </w:p>
          <w:p w14:paraId="062215DF" w14:textId="77777777" w:rsidR="00337D2B" w:rsidRPr="00B37CAE" w:rsidRDefault="00337D2B" w:rsidP="00B37CAE">
            <w:pPr>
              <w:rPr>
                <w:rFonts w:ascii="Times New Roman" w:hAnsi="Times New Roman"/>
                <w:sz w:val="20"/>
                <w:lang w:val="sr-Cyrl-CS"/>
              </w:rPr>
            </w:pPr>
          </w:p>
          <w:p w14:paraId="64ADBF30" w14:textId="77777777" w:rsidR="00337D2B" w:rsidRPr="00B37CAE" w:rsidRDefault="00337D2B" w:rsidP="00B37CAE">
            <w:pPr>
              <w:rPr>
                <w:rFonts w:ascii="Times New Roman" w:hAnsi="Times New Roman"/>
                <w:sz w:val="20"/>
                <w:lang w:val="sr-Cyrl-CS"/>
              </w:rPr>
            </w:pPr>
          </w:p>
          <w:p w14:paraId="788C709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13.</w:t>
            </w:r>
          </w:p>
          <w:p w14:paraId="3EC88775" w14:textId="77777777" w:rsidR="00337D2B" w:rsidRPr="00B37CAE" w:rsidRDefault="00337D2B" w:rsidP="00B37CAE">
            <w:pPr>
              <w:rPr>
                <w:rFonts w:ascii="Times New Roman" w:hAnsi="Times New Roman"/>
                <w:sz w:val="20"/>
                <w:lang w:val="sr-Cyrl-CS"/>
              </w:rPr>
            </w:pPr>
          </w:p>
          <w:p w14:paraId="2E01604F" w14:textId="77777777" w:rsidR="00337D2B" w:rsidRPr="00B37CAE" w:rsidRDefault="00337D2B" w:rsidP="00B37CAE">
            <w:pPr>
              <w:rPr>
                <w:rFonts w:ascii="Times New Roman" w:hAnsi="Times New Roman"/>
                <w:sz w:val="20"/>
                <w:lang w:val="sr-Cyrl-CS"/>
              </w:rPr>
            </w:pPr>
          </w:p>
          <w:p w14:paraId="05D87126" w14:textId="77777777" w:rsidR="00337D2B" w:rsidRPr="00B37CAE" w:rsidRDefault="00337D2B" w:rsidP="00B37CAE">
            <w:pPr>
              <w:rPr>
                <w:rFonts w:ascii="Times New Roman" w:hAnsi="Times New Roman"/>
                <w:sz w:val="20"/>
                <w:lang w:val="sr-Cyrl-CS"/>
              </w:rPr>
            </w:pPr>
          </w:p>
          <w:p w14:paraId="5B7965FE" w14:textId="77777777" w:rsidR="00337D2B" w:rsidRPr="00B37CAE" w:rsidRDefault="00337D2B" w:rsidP="00B37CAE">
            <w:pPr>
              <w:rPr>
                <w:rFonts w:ascii="Times New Roman" w:hAnsi="Times New Roman"/>
                <w:sz w:val="20"/>
                <w:lang w:val="sr-Cyrl-CS"/>
              </w:rPr>
            </w:pPr>
          </w:p>
          <w:p w14:paraId="5B4A9B09" w14:textId="77777777" w:rsidR="00337D2B" w:rsidRPr="00B37CAE" w:rsidRDefault="00337D2B" w:rsidP="00B37CAE">
            <w:pPr>
              <w:rPr>
                <w:rFonts w:ascii="Times New Roman" w:hAnsi="Times New Roman"/>
                <w:sz w:val="20"/>
                <w:lang w:val="sr-Cyrl-CS"/>
              </w:rPr>
            </w:pPr>
          </w:p>
          <w:p w14:paraId="582A995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14.</w:t>
            </w:r>
          </w:p>
          <w:p w14:paraId="754955C0" w14:textId="77777777" w:rsidR="00337D2B" w:rsidRPr="00B37CAE" w:rsidRDefault="00337D2B" w:rsidP="00B37CAE">
            <w:pPr>
              <w:rPr>
                <w:rFonts w:ascii="Times New Roman" w:hAnsi="Times New Roman"/>
                <w:sz w:val="20"/>
                <w:lang w:val="sr-Cyrl-CS"/>
              </w:rPr>
            </w:pPr>
          </w:p>
          <w:p w14:paraId="196B9AF7" w14:textId="77777777" w:rsidR="00337D2B" w:rsidRPr="00B37CAE" w:rsidRDefault="00337D2B" w:rsidP="00B37CAE">
            <w:pPr>
              <w:rPr>
                <w:rFonts w:ascii="Times New Roman" w:hAnsi="Times New Roman"/>
                <w:sz w:val="20"/>
                <w:lang w:val="sr-Cyrl-CS"/>
              </w:rPr>
            </w:pPr>
          </w:p>
          <w:p w14:paraId="5024C514" w14:textId="77777777" w:rsidR="00337D2B" w:rsidRPr="00B37CAE" w:rsidRDefault="00337D2B" w:rsidP="00B37CAE">
            <w:pPr>
              <w:rPr>
                <w:rFonts w:ascii="Times New Roman" w:hAnsi="Times New Roman"/>
                <w:sz w:val="20"/>
                <w:lang w:val="sr-Cyrl-CS"/>
              </w:rPr>
            </w:pPr>
          </w:p>
          <w:p w14:paraId="2DA977D1" w14:textId="77777777" w:rsidR="00337D2B" w:rsidRPr="00B37CAE" w:rsidRDefault="00337D2B" w:rsidP="00B37CAE">
            <w:pPr>
              <w:rPr>
                <w:rFonts w:ascii="Times New Roman" w:hAnsi="Times New Roman"/>
                <w:sz w:val="20"/>
                <w:lang w:val="sr-Cyrl-CS"/>
              </w:rPr>
            </w:pPr>
          </w:p>
          <w:p w14:paraId="596667D0" w14:textId="77777777" w:rsidR="00337D2B" w:rsidRPr="00B37CAE" w:rsidRDefault="00337D2B" w:rsidP="00B37CAE">
            <w:pPr>
              <w:rPr>
                <w:rFonts w:ascii="Times New Roman" w:hAnsi="Times New Roman"/>
                <w:sz w:val="20"/>
                <w:lang w:val="sr-Cyrl-CS"/>
              </w:rPr>
            </w:pPr>
          </w:p>
          <w:p w14:paraId="48A97D10" w14:textId="77777777" w:rsidR="00337D2B" w:rsidRPr="00B37CAE" w:rsidRDefault="00337D2B" w:rsidP="00B37CAE">
            <w:pPr>
              <w:rPr>
                <w:rFonts w:ascii="Times New Roman" w:hAnsi="Times New Roman"/>
                <w:sz w:val="20"/>
                <w:lang w:val="sr-Cyrl-CS"/>
              </w:rPr>
            </w:pPr>
          </w:p>
          <w:p w14:paraId="292FBB3C" w14:textId="77777777" w:rsidR="00337D2B" w:rsidRPr="00B37CAE" w:rsidRDefault="00337D2B" w:rsidP="00B37CAE">
            <w:pPr>
              <w:rPr>
                <w:rFonts w:ascii="Times New Roman" w:hAnsi="Times New Roman"/>
                <w:sz w:val="20"/>
                <w:lang w:val="sr-Cyrl-CS"/>
              </w:rPr>
            </w:pPr>
          </w:p>
          <w:p w14:paraId="272EC04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15. </w:t>
            </w:r>
          </w:p>
          <w:p w14:paraId="4792D7E1" w14:textId="77777777" w:rsidR="00337D2B" w:rsidRPr="00B37CAE" w:rsidRDefault="00337D2B" w:rsidP="00B37CAE">
            <w:pPr>
              <w:rPr>
                <w:rFonts w:ascii="Times New Roman" w:hAnsi="Times New Roman"/>
                <w:sz w:val="20"/>
                <w:lang w:val="sr-Cyrl-CS"/>
              </w:rPr>
            </w:pPr>
          </w:p>
          <w:p w14:paraId="6770B125" w14:textId="77777777" w:rsidR="00337D2B" w:rsidRPr="00B37CAE" w:rsidRDefault="00337D2B" w:rsidP="00B37CAE">
            <w:pPr>
              <w:rPr>
                <w:rFonts w:ascii="Times New Roman" w:hAnsi="Times New Roman"/>
                <w:sz w:val="20"/>
                <w:lang w:val="sr-Cyrl-CS"/>
              </w:rPr>
            </w:pPr>
          </w:p>
          <w:p w14:paraId="6948D38C" w14:textId="77777777" w:rsidR="00337D2B" w:rsidRPr="00B37CAE" w:rsidRDefault="00337D2B" w:rsidP="00B37CAE">
            <w:pPr>
              <w:rPr>
                <w:rFonts w:ascii="Times New Roman" w:hAnsi="Times New Roman"/>
                <w:sz w:val="20"/>
              </w:rPr>
            </w:pPr>
          </w:p>
          <w:p w14:paraId="29E88C69" w14:textId="77777777" w:rsidR="00337D2B" w:rsidRPr="00B37CAE" w:rsidRDefault="00337D2B" w:rsidP="00B37CAE">
            <w:pPr>
              <w:rPr>
                <w:rFonts w:ascii="Times New Roman" w:hAnsi="Times New Roman"/>
                <w:sz w:val="20"/>
              </w:rPr>
            </w:pPr>
          </w:p>
          <w:p w14:paraId="595F56DC" w14:textId="77777777" w:rsidR="00337D2B" w:rsidRPr="00B37CAE" w:rsidRDefault="00337D2B" w:rsidP="00B37CAE">
            <w:pPr>
              <w:rPr>
                <w:rFonts w:ascii="Times New Roman" w:hAnsi="Times New Roman"/>
                <w:sz w:val="20"/>
              </w:rPr>
            </w:pPr>
          </w:p>
          <w:p w14:paraId="39941109" w14:textId="77777777" w:rsidR="00337D2B" w:rsidRPr="00B37CAE" w:rsidRDefault="00337D2B" w:rsidP="00B37CAE">
            <w:pPr>
              <w:rPr>
                <w:rFonts w:ascii="Times New Roman" w:hAnsi="Times New Roman"/>
                <w:sz w:val="20"/>
              </w:rPr>
            </w:pPr>
          </w:p>
          <w:p w14:paraId="005E5B51" w14:textId="77777777" w:rsidR="00337D2B" w:rsidRPr="00B37CAE" w:rsidRDefault="00337D2B" w:rsidP="00B37CAE">
            <w:pPr>
              <w:rPr>
                <w:rFonts w:ascii="Times New Roman" w:hAnsi="Times New Roman"/>
                <w:sz w:val="20"/>
                <w:lang w:val="sr-Cyrl-CS"/>
              </w:rPr>
            </w:pPr>
          </w:p>
          <w:p w14:paraId="3EE1EC1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16.</w:t>
            </w:r>
          </w:p>
          <w:p w14:paraId="7C2C35DB" w14:textId="77777777" w:rsidR="00337D2B" w:rsidRPr="00B37CAE" w:rsidRDefault="00337D2B" w:rsidP="00B37CAE">
            <w:pPr>
              <w:rPr>
                <w:rFonts w:ascii="Times New Roman" w:hAnsi="Times New Roman"/>
                <w:sz w:val="20"/>
                <w:lang w:val="sr-Cyrl-CS"/>
              </w:rPr>
            </w:pPr>
          </w:p>
          <w:p w14:paraId="471AFD8E" w14:textId="77777777" w:rsidR="00337D2B" w:rsidRPr="00B37CAE" w:rsidRDefault="00337D2B" w:rsidP="00B37CAE">
            <w:pPr>
              <w:rPr>
                <w:rFonts w:ascii="Times New Roman" w:hAnsi="Times New Roman"/>
                <w:sz w:val="20"/>
                <w:lang w:val="sr-Cyrl-CS"/>
              </w:rPr>
            </w:pPr>
          </w:p>
          <w:p w14:paraId="717E191C" w14:textId="77777777" w:rsidR="00337D2B" w:rsidRPr="00B37CAE" w:rsidRDefault="00337D2B" w:rsidP="00B37CAE">
            <w:pPr>
              <w:rPr>
                <w:rFonts w:ascii="Times New Roman" w:hAnsi="Times New Roman"/>
                <w:sz w:val="20"/>
                <w:lang w:val="sr-Cyrl-CS"/>
              </w:rPr>
            </w:pPr>
          </w:p>
          <w:p w14:paraId="0D962FED" w14:textId="77777777" w:rsidR="00337D2B" w:rsidRPr="00B37CAE" w:rsidRDefault="00337D2B" w:rsidP="00B37CAE">
            <w:pPr>
              <w:rPr>
                <w:rFonts w:ascii="Times New Roman" w:hAnsi="Times New Roman"/>
                <w:sz w:val="20"/>
                <w:lang w:val="sr-Cyrl-CS"/>
              </w:rPr>
            </w:pPr>
          </w:p>
          <w:p w14:paraId="55B9482D" w14:textId="77777777" w:rsidR="00337D2B" w:rsidRPr="00B37CAE" w:rsidRDefault="00337D2B" w:rsidP="00B37CAE">
            <w:pPr>
              <w:rPr>
                <w:rFonts w:ascii="Times New Roman" w:hAnsi="Times New Roman"/>
                <w:sz w:val="20"/>
                <w:lang w:val="sr-Cyrl-CS"/>
              </w:rPr>
            </w:pPr>
          </w:p>
          <w:p w14:paraId="4012BF3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17.</w:t>
            </w:r>
          </w:p>
          <w:p w14:paraId="2A3E64CB" w14:textId="77777777" w:rsidR="00337D2B" w:rsidRPr="00B37CAE" w:rsidRDefault="00337D2B" w:rsidP="00B37CAE">
            <w:pPr>
              <w:rPr>
                <w:rFonts w:ascii="Times New Roman" w:hAnsi="Times New Roman"/>
                <w:sz w:val="20"/>
                <w:lang w:val="sr-Cyrl-CS"/>
              </w:rPr>
            </w:pPr>
          </w:p>
          <w:p w14:paraId="36AD81FC" w14:textId="77777777" w:rsidR="00337D2B" w:rsidRPr="00B37CAE" w:rsidRDefault="00337D2B" w:rsidP="00B37CAE">
            <w:pPr>
              <w:rPr>
                <w:rFonts w:ascii="Times New Roman" w:hAnsi="Times New Roman"/>
                <w:sz w:val="20"/>
                <w:lang w:val="sr-Cyrl-CS"/>
              </w:rPr>
            </w:pPr>
          </w:p>
          <w:p w14:paraId="396069E7" w14:textId="77777777" w:rsidR="00337D2B" w:rsidRPr="00B37CAE" w:rsidRDefault="00337D2B" w:rsidP="00B37CAE">
            <w:pPr>
              <w:rPr>
                <w:rFonts w:ascii="Times New Roman" w:hAnsi="Times New Roman"/>
                <w:sz w:val="20"/>
                <w:lang w:val="sr-Cyrl-CS"/>
              </w:rPr>
            </w:pPr>
          </w:p>
          <w:p w14:paraId="42CB961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18.</w:t>
            </w:r>
          </w:p>
          <w:p w14:paraId="1749BBA9" w14:textId="77777777" w:rsidR="00337D2B" w:rsidRPr="00B37CAE" w:rsidRDefault="00337D2B" w:rsidP="00B37CAE">
            <w:pPr>
              <w:rPr>
                <w:rFonts w:ascii="Times New Roman" w:hAnsi="Times New Roman"/>
                <w:sz w:val="20"/>
                <w:lang w:val="sr-Cyrl-CS"/>
              </w:rPr>
            </w:pPr>
          </w:p>
          <w:p w14:paraId="02B10AEE" w14:textId="77777777" w:rsidR="00337D2B" w:rsidRPr="00B37CAE" w:rsidRDefault="00337D2B" w:rsidP="00B37CAE">
            <w:pPr>
              <w:rPr>
                <w:rFonts w:ascii="Times New Roman" w:hAnsi="Times New Roman"/>
                <w:sz w:val="20"/>
                <w:lang w:val="sr-Cyrl-CS"/>
              </w:rPr>
            </w:pPr>
          </w:p>
          <w:p w14:paraId="5CFCF957" w14:textId="77777777" w:rsidR="00337D2B" w:rsidRPr="00B37CAE" w:rsidRDefault="00337D2B" w:rsidP="00B37CAE">
            <w:pPr>
              <w:rPr>
                <w:rFonts w:ascii="Times New Roman" w:hAnsi="Times New Roman"/>
                <w:sz w:val="20"/>
                <w:lang w:val="sr-Cyrl-CS"/>
              </w:rPr>
            </w:pPr>
          </w:p>
          <w:p w14:paraId="6FF6773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19. </w:t>
            </w:r>
          </w:p>
          <w:p w14:paraId="5D4960EF" w14:textId="77777777" w:rsidR="00337D2B" w:rsidRPr="00B37CAE" w:rsidRDefault="00337D2B" w:rsidP="00B37CAE">
            <w:pPr>
              <w:rPr>
                <w:rFonts w:ascii="Times New Roman" w:hAnsi="Times New Roman"/>
                <w:sz w:val="20"/>
                <w:lang w:val="sr-Cyrl-CS"/>
              </w:rPr>
            </w:pPr>
          </w:p>
          <w:p w14:paraId="6318A1BD" w14:textId="77777777" w:rsidR="00337D2B" w:rsidRPr="00B37CAE" w:rsidRDefault="00337D2B" w:rsidP="00B37CAE">
            <w:pPr>
              <w:rPr>
                <w:rFonts w:ascii="Times New Roman" w:hAnsi="Times New Roman"/>
                <w:sz w:val="20"/>
                <w:lang w:val="sr-Cyrl-CS"/>
              </w:rPr>
            </w:pPr>
          </w:p>
          <w:p w14:paraId="4301C599" w14:textId="77777777" w:rsidR="00337D2B" w:rsidRPr="00B37CAE" w:rsidRDefault="00337D2B" w:rsidP="00B37CAE">
            <w:pPr>
              <w:rPr>
                <w:rFonts w:ascii="Times New Roman" w:hAnsi="Times New Roman"/>
                <w:sz w:val="20"/>
                <w:lang w:val="sr-Cyrl-CS"/>
              </w:rPr>
            </w:pPr>
          </w:p>
          <w:p w14:paraId="360654AD" w14:textId="77777777" w:rsidR="00337D2B" w:rsidRPr="00B37CAE" w:rsidRDefault="00337D2B" w:rsidP="00B37CAE">
            <w:pPr>
              <w:rPr>
                <w:rFonts w:ascii="Times New Roman" w:hAnsi="Times New Roman"/>
                <w:sz w:val="20"/>
                <w:lang w:val="sr-Cyrl-CS"/>
              </w:rPr>
            </w:pPr>
          </w:p>
          <w:p w14:paraId="2BEB3F6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20. </w:t>
            </w:r>
          </w:p>
          <w:p w14:paraId="7AEB0722" w14:textId="77777777" w:rsidR="00337D2B" w:rsidRPr="00B37CAE" w:rsidRDefault="00337D2B" w:rsidP="00B37CAE">
            <w:pPr>
              <w:rPr>
                <w:rFonts w:ascii="Times New Roman" w:hAnsi="Times New Roman"/>
                <w:sz w:val="20"/>
                <w:lang w:val="sr-Cyrl-CS"/>
              </w:rPr>
            </w:pPr>
          </w:p>
          <w:p w14:paraId="257DAB93" w14:textId="77777777" w:rsidR="00337D2B" w:rsidRPr="00B37CAE" w:rsidRDefault="00337D2B" w:rsidP="00B37CAE">
            <w:pPr>
              <w:rPr>
                <w:rFonts w:ascii="Times New Roman" w:hAnsi="Times New Roman"/>
                <w:sz w:val="20"/>
                <w:lang w:val="sr-Cyrl-CS"/>
              </w:rPr>
            </w:pPr>
          </w:p>
          <w:p w14:paraId="612BE291" w14:textId="77777777" w:rsidR="00337D2B" w:rsidRPr="00B37CAE" w:rsidRDefault="00337D2B" w:rsidP="00B37CAE">
            <w:pPr>
              <w:rPr>
                <w:rFonts w:ascii="Times New Roman" w:hAnsi="Times New Roman"/>
                <w:sz w:val="20"/>
                <w:lang w:val="sr-Cyrl-CS"/>
              </w:rPr>
            </w:pPr>
          </w:p>
          <w:p w14:paraId="6B9FCF6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21.</w:t>
            </w:r>
          </w:p>
          <w:p w14:paraId="6CE4B6D9" w14:textId="77777777" w:rsidR="00337D2B" w:rsidRPr="00B37CAE" w:rsidRDefault="00337D2B" w:rsidP="00B37CAE">
            <w:pPr>
              <w:rPr>
                <w:rFonts w:ascii="Times New Roman" w:hAnsi="Times New Roman"/>
                <w:sz w:val="20"/>
                <w:lang w:val="sr-Cyrl-CS"/>
              </w:rPr>
            </w:pPr>
          </w:p>
          <w:p w14:paraId="1D479C98" w14:textId="77777777" w:rsidR="00337D2B" w:rsidRPr="00B37CAE" w:rsidRDefault="00337D2B" w:rsidP="00B37CAE">
            <w:pPr>
              <w:rPr>
                <w:rFonts w:ascii="Times New Roman" w:hAnsi="Times New Roman"/>
                <w:sz w:val="20"/>
                <w:lang w:val="sr-Cyrl-CS"/>
              </w:rPr>
            </w:pPr>
          </w:p>
          <w:p w14:paraId="5F4F2D2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22.</w:t>
            </w:r>
          </w:p>
          <w:p w14:paraId="7B838136" w14:textId="77777777" w:rsidR="00337D2B" w:rsidRPr="00B37CAE" w:rsidRDefault="00337D2B" w:rsidP="00B37CAE">
            <w:pPr>
              <w:rPr>
                <w:rFonts w:ascii="Times New Roman" w:hAnsi="Times New Roman"/>
                <w:sz w:val="20"/>
                <w:lang w:val="sr-Cyrl-CS"/>
              </w:rPr>
            </w:pPr>
          </w:p>
          <w:p w14:paraId="7F00EB3A" w14:textId="77777777" w:rsidR="00337D2B" w:rsidRPr="00B37CAE" w:rsidRDefault="00337D2B" w:rsidP="00B37CAE">
            <w:pPr>
              <w:rPr>
                <w:rFonts w:ascii="Times New Roman" w:hAnsi="Times New Roman"/>
                <w:sz w:val="20"/>
                <w:lang w:val="sr-Cyrl-CS"/>
              </w:rPr>
            </w:pPr>
          </w:p>
          <w:p w14:paraId="614CFE96" w14:textId="77777777" w:rsidR="00337D2B" w:rsidRPr="00B37CAE" w:rsidRDefault="00337D2B" w:rsidP="00B37CAE">
            <w:pPr>
              <w:rPr>
                <w:rFonts w:ascii="Times New Roman" w:hAnsi="Times New Roman"/>
                <w:sz w:val="20"/>
                <w:lang w:val="sr-Cyrl-CS"/>
              </w:rPr>
            </w:pPr>
          </w:p>
          <w:p w14:paraId="61CFBDB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23.</w:t>
            </w:r>
          </w:p>
          <w:p w14:paraId="79AD4381" w14:textId="77777777" w:rsidR="00337D2B" w:rsidRPr="00B37CAE" w:rsidRDefault="00337D2B" w:rsidP="00B37CAE">
            <w:pPr>
              <w:rPr>
                <w:rFonts w:ascii="Times New Roman" w:hAnsi="Times New Roman"/>
                <w:sz w:val="20"/>
                <w:lang w:val="sr-Cyrl-CS"/>
              </w:rPr>
            </w:pPr>
          </w:p>
          <w:p w14:paraId="0703B702" w14:textId="77777777" w:rsidR="00337D2B" w:rsidRPr="00B37CAE" w:rsidRDefault="00337D2B" w:rsidP="00B37CAE">
            <w:pPr>
              <w:rPr>
                <w:rFonts w:ascii="Times New Roman" w:hAnsi="Times New Roman"/>
                <w:sz w:val="20"/>
                <w:lang w:val="sr-Cyrl-CS"/>
              </w:rPr>
            </w:pPr>
          </w:p>
          <w:p w14:paraId="3490870B" w14:textId="77777777" w:rsidR="00337D2B" w:rsidRPr="00B37CAE" w:rsidRDefault="00337D2B" w:rsidP="00B37CAE">
            <w:pPr>
              <w:rPr>
                <w:rFonts w:ascii="Times New Roman" w:hAnsi="Times New Roman"/>
                <w:sz w:val="20"/>
                <w:lang w:val="sr-Cyrl-CS"/>
              </w:rPr>
            </w:pPr>
          </w:p>
          <w:p w14:paraId="27997721" w14:textId="77777777" w:rsidR="00337D2B" w:rsidRPr="00B37CAE" w:rsidRDefault="00337D2B" w:rsidP="00B37CAE">
            <w:pPr>
              <w:rPr>
                <w:rFonts w:ascii="Times New Roman" w:hAnsi="Times New Roman"/>
                <w:sz w:val="20"/>
                <w:lang w:val="sr-Cyrl-CS"/>
              </w:rPr>
            </w:pPr>
          </w:p>
          <w:p w14:paraId="457C076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24.  </w:t>
            </w:r>
          </w:p>
          <w:p w14:paraId="4235C3A7" w14:textId="77777777" w:rsidR="00337D2B" w:rsidRPr="00B37CAE" w:rsidRDefault="00337D2B" w:rsidP="00B37CAE">
            <w:pPr>
              <w:rPr>
                <w:rFonts w:ascii="Times New Roman" w:hAnsi="Times New Roman"/>
                <w:sz w:val="20"/>
                <w:lang w:val="sr-Cyrl-CS"/>
              </w:rPr>
            </w:pPr>
          </w:p>
          <w:p w14:paraId="239FBC74" w14:textId="77777777" w:rsidR="00337D2B" w:rsidRPr="00B37CAE" w:rsidRDefault="00337D2B" w:rsidP="00B37CAE">
            <w:pPr>
              <w:rPr>
                <w:rFonts w:ascii="Times New Roman" w:hAnsi="Times New Roman"/>
                <w:sz w:val="20"/>
                <w:lang w:val="sr-Cyrl-CS"/>
              </w:rPr>
            </w:pPr>
          </w:p>
          <w:p w14:paraId="420D7F5D" w14:textId="77777777" w:rsidR="00337D2B" w:rsidRPr="00B37CAE" w:rsidRDefault="00337D2B" w:rsidP="00B37CAE">
            <w:pPr>
              <w:rPr>
                <w:rFonts w:ascii="Times New Roman" w:hAnsi="Times New Roman"/>
                <w:sz w:val="20"/>
                <w:lang w:val="sr-Cyrl-CS"/>
              </w:rPr>
            </w:pPr>
          </w:p>
          <w:p w14:paraId="1ADBE8BB"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25. </w:t>
            </w:r>
          </w:p>
          <w:p w14:paraId="017C0E87" w14:textId="77777777" w:rsidR="00337D2B" w:rsidRPr="00B37CAE" w:rsidRDefault="00337D2B" w:rsidP="00B37CAE">
            <w:pPr>
              <w:rPr>
                <w:rFonts w:ascii="Times New Roman" w:hAnsi="Times New Roman"/>
                <w:sz w:val="20"/>
                <w:lang w:val="sr-Cyrl-CS"/>
              </w:rPr>
            </w:pPr>
          </w:p>
          <w:p w14:paraId="0F45F430" w14:textId="77777777" w:rsidR="00337D2B" w:rsidRPr="00B37CAE" w:rsidRDefault="00337D2B" w:rsidP="00B37CAE">
            <w:pPr>
              <w:rPr>
                <w:rFonts w:ascii="Times New Roman" w:hAnsi="Times New Roman"/>
                <w:sz w:val="20"/>
                <w:lang w:val="sr-Cyrl-CS"/>
              </w:rPr>
            </w:pPr>
          </w:p>
          <w:p w14:paraId="09B59030" w14:textId="77777777" w:rsidR="00337D2B" w:rsidRPr="00B37CAE" w:rsidRDefault="00337D2B" w:rsidP="00B37CAE">
            <w:pPr>
              <w:rPr>
                <w:rFonts w:ascii="Times New Roman" w:hAnsi="Times New Roman"/>
                <w:sz w:val="20"/>
              </w:rPr>
            </w:pPr>
          </w:p>
          <w:p w14:paraId="156929A4" w14:textId="77777777" w:rsidR="00337D2B" w:rsidRPr="00B37CAE" w:rsidRDefault="00337D2B" w:rsidP="00B37CAE">
            <w:pPr>
              <w:rPr>
                <w:rFonts w:ascii="Times New Roman" w:hAnsi="Times New Roman"/>
                <w:sz w:val="20"/>
              </w:rPr>
            </w:pPr>
          </w:p>
          <w:p w14:paraId="7E6F2A24" w14:textId="77777777" w:rsidR="00337D2B" w:rsidRPr="00B37CAE" w:rsidRDefault="00337D2B" w:rsidP="00B37CAE">
            <w:pPr>
              <w:rPr>
                <w:rFonts w:ascii="Times New Roman" w:hAnsi="Times New Roman"/>
                <w:sz w:val="20"/>
              </w:rPr>
            </w:pPr>
          </w:p>
          <w:p w14:paraId="09B09A0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26.</w:t>
            </w:r>
          </w:p>
          <w:p w14:paraId="5712EDC4" w14:textId="77777777" w:rsidR="00337D2B" w:rsidRPr="00B37CAE" w:rsidRDefault="00337D2B" w:rsidP="00B37CAE">
            <w:pPr>
              <w:rPr>
                <w:rFonts w:ascii="Times New Roman" w:hAnsi="Times New Roman"/>
                <w:sz w:val="20"/>
                <w:lang w:val="sr-Cyrl-CS"/>
              </w:rPr>
            </w:pPr>
          </w:p>
          <w:p w14:paraId="0C385A8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w:t>
            </w:r>
          </w:p>
          <w:p w14:paraId="68F5130D" w14:textId="77777777" w:rsidR="00337D2B" w:rsidRPr="00B37CAE" w:rsidRDefault="00337D2B" w:rsidP="00B37CAE">
            <w:pPr>
              <w:rPr>
                <w:rFonts w:ascii="Times New Roman" w:hAnsi="Times New Roman"/>
                <w:sz w:val="20"/>
                <w:lang w:val="sr-Cyrl-CS"/>
              </w:rPr>
            </w:pPr>
          </w:p>
          <w:p w14:paraId="1CE8D428" w14:textId="77777777" w:rsidR="00337D2B" w:rsidRPr="00B37CAE" w:rsidRDefault="00337D2B" w:rsidP="00B37CAE">
            <w:pPr>
              <w:rPr>
                <w:rFonts w:ascii="Times New Roman" w:hAnsi="Times New Roman"/>
                <w:sz w:val="20"/>
                <w:lang w:val="sr-Cyrl-CS"/>
              </w:rPr>
            </w:pPr>
          </w:p>
          <w:p w14:paraId="2B1FD4BB" w14:textId="77777777" w:rsidR="00337D2B" w:rsidRPr="00B37CAE" w:rsidRDefault="00337D2B" w:rsidP="00B37CAE">
            <w:pPr>
              <w:rPr>
                <w:rFonts w:ascii="Times New Roman" w:hAnsi="Times New Roman"/>
                <w:sz w:val="20"/>
                <w:lang w:val="sr-Cyrl-CS"/>
              </w:rPr>
            </w:pPr>
          </w:p>
          <w:p w14:paraId="7F30C75F" w14:textId="77777777" w:rsidR="00337D2B" w:rsidRPr="00B37CAE" w:rsidRDefault="00337D2B" w:rsidP="00B37CAE">
            <w:pPr>
              <w:rPr>
                <w:rFonts w:ascii="Times New Roman" w:hAnsi="Times New Roman"/>
                <w:sz w:val="20"/>
                <w:lang w:val="sr-Cyrl-CS"/>
              </w:rPr>
            </w:pPr>
          </w:p>
          <w:p w14:paraId="0D5D859F" w14:textId="77777777" w:rsidR="00337D2B" w:rsidRPr="00B37CAE" w:rsidRDefault="00337D2B" w:rsidP="00B37CAE">
            <w:pPr>
              <w:rPr>
                <w:rFonts w:ascii="Times New Roman" w:hAnsi="Times New Roman"/>
                <w:sz w:val="20"/>
                <w:lang w:val="sr-Cyrl-CS"/>
              </w:rPr>
            </w:pPr>
          </w:p>
          <w:p w14:paraId="57DBCCD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27.</w:t>
            </w:r>
          </w:p>
        </w:tc>
        <w:tc>
          <w:tcPr>
            <w:tcW w:w="2724" w:type="dxa"/>
            <w:tcBorders>
              <w:top w:val="single" w:sz="4" w:space="0" w:color="auto"/>
              <w:left w:val="single" w:sz="4" w:space="0" w:color="auto"/>
              <w:bottom w:val="single" w:sz="4" w:space="0" w:color="auto"/>
              <w:right w:val="single" w:sz="4" w:space="0" w:color="auto"/>
            </w:tcBorders>
          </w:tcPr>
          <w:p w14:paraId="264E817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 Конституисање стручног тима међупредметних компетенција и предузетништва за шк.20</w:t>
            </w:r>
            <w:r w:rsidRPr="00B37CAE">
              <w:rPr>
                <w:rFonts w:ascii="Times New Roman" w:hAnsi="Times New Roman"/>
                <w:sz w:val="20"/>
                <w:lang w:val="ru-RU"/>
              </w:rPr>
              <w:t>23/24</w:t>
            </w:r>
            <w:r w:rsidRPr="00B37CAE">
              <w:rPr>
                <w:rFonts w:ascii="Times New Roman" w:hAnsi="Times New Roman"/>
                <w:sz w:val="20"/>
                <w:lang w:val="sr-Cyrl-CS"/>
              </w:rPr>
              <w:t>.год.</w:t>
            </w:r>
          </w:p>
          <w:p w14:paraId="2CCA7E64" w14:textId="77777777" w:rsidR="00337D2B" w:rsidRPr="00B37CAE" w:rsidRDefault="00337D2B" w:rsidP="00B37CAE">
            <w:pPr>
              <w:rPr>
                <w:rFonts w:ascii="Times New Roman" w:hAnsi="Times New Roman"/>
                <w:sz w:val="20"/>
                <w:lang w:val="sr-Cyrl-CS"/>
              </w:rPr>
            </w:pPr>
          </w:p>
          <w:p w14:paraId="6F5F7DF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Избор координатора , записничара и др.</w:t>
            </w:r>
          </w:p>
          <w:p w14:paraId="3D708369" w14:textId="77777777" w:rsidR="00337D2B" w:rsidRPr="00B37CAE" w:rsidRDefault="00337D2B" w:rsidP="00B37CAE">
            <w:pPr>
              <w:rPr>
                <w:rFonts w:ascii="Times New Roman" w:hAnsi="Times New Roman"/>
                <w:sz w:val="20"/>
                <w:lang w:val="sr-Cyrl-CS"/>
              </w:rPr>
            </w:pPr>
          </w:p>
          <w:p w14:paraId="206E37C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Упознавање са надлежностима тима</w:t>
            </w:r>
          </w:p>
          <w:p w14:paraId="3F5E7E99" w14:textId="77777777" w:rsidR="00337D2B" w:rsidRPr="00B37CAE" w:rsidRDefault="00337D2B" w:rsidP="00B37CAE">
            <w:pPr>
              <w:rPr>
                <w:rFonts w:ascii="Times New Roman" w:hAnsi="Times New Roman"/>
                <w:sz w:val="20"/>
                <w:lang w:val="sr-Cyrl-CS"/>
              </w:rPr>
            </w:pPr>
          </w:p>
          <w:p w14:paraId="272B7AF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Упознавање са областима рада тима</w:t>
            </w:r>
          </w:p>
          <w:p w14:paraId="4A1A19B8" w14:textId="77777777" w:rsidR="00337D2B" w:rsidRPr="00B37CAE" w:rsidRDefault="00337D2B" w:rsidP="00B37CAE">
            <w:pPr>
              <w:rPr>
                <w:rFonts w:ascii="Times New Roman" w:hAnsi="Times New Roman"/>
                <w:sz w:val="20"/>
                <w:lang w:val="sr-Cyrl-CS"/>
              </w:rPr>
            </w:pPr>
          </w:p>
          <w:p w14:paraId="6659919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Формирање евиденције о раду тима</w:t>
            </w:r>
          </w:p>
          <w:p w14:paraId="15324CD5" w14:textId="77777777" w:rsidR="00337D2B" w:rsidRPr="00B37CAE" w:rsidRDefault="00337D2B" w:rsidP="00B37CAE">
            <w:pPr>
              <w:rPr>
                <w:rFonts w:ascii="Times New Roman" w:hAnsi="Times New Roman"/>
                <w:sz w:val="20"/>
                <w:lang w:val="sr-Cyrl-CS"/>
              </w:rPr>
            </w:pPr>
          </w:p>
          <w:p w14:paraId="45BA431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Предлог плана рада до краја 20</w:t>
            </w:r>
            <w:r w:rsidRPr="00B37CAE">
              <w:rPr>
                <w:rFonts w:ascii="Times New Roman" w:hAnsi="Times New Roman"/>
                <w:sz w:val="20"/>
                <w:lang w:val="ru-RU"/>
              </w:rPr>
              <w:t>23/24</w:t>
            </w:r>
            <w:r w:rsidRPr="00B37CAE">
              <w:rPr>
                <w:rFonts w:ascii="Times New Roman" w:hAnsi="Times New Roman"/>
                <w:sz w:val="20"/>
                <w:lang w:val="sr-Cyrl-CS"/>
              </w:rPr>
              <w:t>.год</w:t>
            </w:r>
          </w:p>
          <w:p w14:paraId="15ACE702" w14:textId="77777777" w:rsidR="00337D2B" w:rsidRPr="00B37CAE" w:rsidRDefault="00337D2B" w:rsidP="00B37CAE">
            <w:pPr>
              <w:rPr>
                <w:rFonts w:ascii="Times New Roman" w:hAnsi="Times New Roman"/>
                <w:sz w:val="20"/>
                <w:lang w:val="sr-Cyrl-CS"/>
              </w:rPr>
            </w:pPr>
          </w:p>
          <w:p w14:paraId="2526F1C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Подела задужења члановима тима</w:t>
            </w:r>
          </w:p>
          <w:p w14:paraId="6216F02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међупредметних компетенција и предузетништва за шк.20</w:t>
            </w:r>
            <w:r w:rsidRPr="00B37CAE">
              <w:rPr>
                <w:rFonts w:ascii="Times New Roman" w:hAnsi="Times New Roman"/>
                <w:sz w:val="20"/>
                <w:lang w:val="ru-RU"/>
              </w:rPr>
              <w:t>23/24</w:t>
            </w:r>
            <w:r w:rsidRPr="00B37CAE">
              <w:rPr>
                <w:rFonts w:ascii="Times New Roman" w:hAnsi="Times New Roman"/>
                <w:sz w:val="20"/>
                <w:lang w:val="sr-Cyrl-CS"/>
              </w:rPr>
              <w:t>.год.</w:t>
            </w:r>
          </w:p>
          <w:p w14:paraId="25090315" w14:textId="77777777" w:rsidR="00337D2B" w:rsidRPr="00B37CAE" w:rsidRDefault="00337D2B" w:rsidP="00B37CAE">
            <w:pPr>
              <w:rPr>
                <w:rFonts w:ascii="Times New Roman" w:hAnsi="Times New Roman"/>
                <w:sz w:val="20"/>
                <w:lang w:val="sr-Cyrl-CS"/>
              </w:rPr>
            </w:pPr>
          </w:p>
          <w:p w14:paraId="65C8057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Предлог годишњег плана рада тима и укључивање у ГПР</w:t>
            </w:r>
          </w:p>
          <w:p w14:paraId="4586489F" w14:textId="77777777" w:rsidR="00337D2B" w:rsidRPr="00B37CAE" w:rsidRDefault="00337D2B" w:rsidP="00B37CAE">
            <w:pPr>
              <w:rPr>
                <w:rFonts w:ascii="Times New Roman" w:hAnsi="Times New Roman"/>
                <w:sz w:val="20"/>
                <w:lang w:val="sr-Cyrl-CS"/>
              </w:rPr>
            </w:pPr>
          </w:p>
          <w:p w14:paraId="4B9CE3E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Презентација и упознавање са планираним активностима тима на наставничком /стручним већима и др.</w:t>
            </w:r>
          </w:p>
          <w:p w14:paraId="5CE04DEA" w14:textId="77777777" w:rsidR="00337D2B" w:rsidRPr="00B37CAE" w:rsidRDefault="00337D2B" w:rsidP="00B37CAE">
            <w:pPr>
              <w:rPr>
                <w:rFonts w:ascii="Times New Roman" w:hAnsi="Times New Roman"/>
                <w:sz w:val="20"/>
                <w:lang w:val="sr-Cyrl-CS"/>
              </w:rPr>
            </w:pPr>
          </w:p>
          <w:p w14:paraId="2419F5E8" w14:textId="77777777" w:rsidR="00337D2B" w:rsidRPr="00B37CAE" w:rsidRDefault="00337D2B" w:rsidP="00B37CAE">
            <w:pPr>
              <w:rPr>
                <w:rFonts w:ascii="Times New Roman" w:hAnsi="Times New Roman"/>
                <w:sz w:val="20"/>
                <w:lang w:val="sr-Cyrl-CS"/>
              </w:rPr>
            </w:pPr>
          </w:p>
          <w:p w14:paraId="12FB8E5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Предлог за примену предузетничког учења на нивоу предметних програма</w:t>
            </w:r>
          </w:p>
          <w:p w14:paraId="579056E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Избор предмета који ће бити обухваћени активностима</w:t>
            </w:r>
          </w:p>
          <w:p w14:paraId="5762B7B4" w14:textId="77777777" w:rsidR="00337D2B" w:rsidRPr="00B37CAE" w:rsidRDefault="00337D2B" w:rsidP="00B37CAE">
            <w:pPr>
              <w:rPr>
                <w:rFonts w:ascii="Times New Roman" w:hAnsi="Times New Roman"/>
                <w:sz w:val="20"/>
                <w:lang w:val="sr-Cyrl-CS"/>
              </w:rPr>
            </w:pPr>
          </w:p>
          <w:p w14:paraId="012E61CA" w14:textId="77777777" w:rsidR="00337D2B" w:rsidRPr="00B37CAE" w:rsidRDefault="00337D2B" w:rsidP="00B37CAE">
            <w:pPr>
              <w:rPr>
                <w:rFonts w:ascii="Times New Roman" w:hAnsi="Times New Roman"/>
                <w:sz w:val="20"/>
                <w:lang w:val="sr-Cyrl-CS"/>
              </w:rPr>
            </w:pPr>
          </w:p>
          <w:p w14:paraId="6B6A3D59" w14:textId="77777777" w:rsidR="00337D2B" w:rsidRPr="00B37CAE" w:rsidRDefault="00337D2B" w:rsidP="00B37CAE">
            <w:pPr>
              <w:rPr>
                <w:rFonts w:ascii="Times New Roman" w:hAnsi="Times New Roman"/>
                <w:sz w:val="20"/>
                <w:lang w:val="ru-RU"/>
              </w:rPr>
            </w:pPr>
          </w:p>
          <w:p w14:paraId="65C07DA9" w14:textId="77777777" w:rsidR="00337D2B" w:rsidRPr="00B37CAE" w:rsidRDefault="00337D2B" w:rsidP="00B37CAE">
            <w:pPr>
              <w:rPr>
                <w:rFonts w:ascii="Times New Roman" w:hAnsi="Times New Roman"/>
                <w:sz w:val="20"/>
                <w:lang w:val="ru-RU"/>
              </w:rPr>
            </w:pPr>
          </w:p>
          <w:p w14:paraId="24A1AB3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Остваривање координације и корелације са другим стручним већима, активима, тимовима и Ученичким парламентом</w:t>
            </w:r>
          </w:p>
          <w:p w14:paraId="69322941" w14:textId="77777777" w:rsidR="00337D2B" w:rsidRPr="00B37CAE" w:rsidRDefault="00337D2B" w:rsidP="00B37CAE">
            <w:pPr>
              <w:rPr>
                <w:rFonts w:ascii="Times New Roman" w:hAnsi="Times New Roman"/>
                <w:sz w:val="20"/>
                <w:lang w:val="sr-Cyrl-CS"/>
              </w:rPr>
            </w:pPr>
          </w:p>
          <w:p w14:paraId="44659F5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Разматрање заједничких предлога за пројектну наставу, тематско планирање на нивоу одељења, издвојеног одељења или школе са циљем развијања међупредметних компетенција, предузимљивости и предузетништва</w:t>
            </w:r>
          </w:p>
          <w:p w14:paraId="099FC38D" w14:textId="77777777" w:rsidR="00337D2B" w:rsidRPr="00B37CAE" w:rsidRDefault="00337D2B" w:rsidP="00B37CAE">
            <w:pPr>
              <w:rPr>
                <w:rFonts w:ascii="Times New Roman" w:hAnsi="Times New Roman"/>
                <w:sz w:val="20"/>
                <w:lang w:val="sr-Cyrl-CS"/>
              </w:rPr>
            </w:pPr>
          </w:p>
          <w:p w14:paraId="511DA900" w14:textId="77777777" w:rsidR="00337D2B" w:rsidRPr="00B37CAE" w:rsidRDefault="00337D2B" w:rsidP="00B37CAE">
            <w:pPr>
              <w:rPr>
                <w:rFonts w:ascii="Times New Roman" w:hAnsi="Times New Roman"/>
                <w:sz w:val="20"/>
                <w:lang w:val="sr-Cyrl-CS"/>
              </w:rPr>
            </w:pPr>
          </w:p>
          <w:p w14:paraId="79E9485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Обука професора школе на семинару –Ученичке компаније-(24 сата)</w:t>
            </w:r>
          </w:p>
          <w:p w14:paraId="05899F5B" w14:textId="77777777" w:rsidR="00337D2B" w:rsidRPr="00B37CAE" w:rsidRDefault="00337D2B" w:rsidP="00B37CAE">
            <w:pPr>
              <w:rPr>
                <w:rFonts w:ascii="Times New Roman" w:hAnsi="Times New Roman"/>
                <w:sz w:val="20"/>
                <w:lang w:val="sr-Cyrl-CS"/>
              </w:rPr>
            </w:pPr>
          </w:p>
          <w:p w14:paraId="0BB326E0" w14:textId="77777777" w:rsidR="00337D2B" w:rsidRPr="00B37CAE" w:rsidRDefault="00337D2B" w:rsidP="00B37CAE">
            <w:pPr>
              <w:rPr>
                <w:rFonts w:ascii="Times New Roman" w:hAnsi="Times New Roman"/>
                <w:sz w:val="20"/>
                <w:lang w:val="sr-Cyrl-CS"/>
              </w:rPr>
            </w:pPr>
          </w:p>
          <w:p w14:paraId="72E7176B" w14:textId="77777777" w:rsidR="00337D2B" w:rsidRPr="00B37CAE" w:rsidRDefault="00337D2B" w:rsidP="00B37CAE">
            <w:pPr>
              <w:rPr>
                <w:rFonts w:ascii="Times New Roman" w:hAnsi="Times New Roman"/>
                <w:sz w:val="20"/>
                <w:lang w:val="sr-Cyrl-CS"/>
              </w:rPr>
            </w:pPr>
          </w:p>
          <w:p w14:paraId="267A5EFB"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Конципирање оперативних планова и припрема са активностима које унапређују међупредметне комп.ученика</w:t>
            </w:r>
          </w:p>
          <w:p w14:paraId="3F9A877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интердисциплинарни приступ и корелација)</w:t>
            </w:r>
          </w:p>
          <w:p w14:paraId="264AE619" w14:textId="77777777" w:rsidR="00337D2B" w:rsidRPr="00B37CAE" w:rsidRDefault="00337D2B" w:rsidP="00B37CAE">
            <w:pPr>
              <w:rPr>
                <w:rFonts w:ascii="Times New Roman" w:hAnsi="Times New Roman"/>
                <w:sz w:val="20"/>
                <w:lang w:val="sr-Cyrl-CS"/>
              </w:rPr>
            </w:pPr>
          </w:p>
          <w:p w14:paraId="226A241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Активности у оквиру Дечје недеље, Пекарских дана...</w:t>
            </w:r>
          </w:p>
          <w:p w14:paraId="5CF6C252"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sr-Cyrl-CS"/>
              </w:rPr>
              <w:t>-продајна изложба</w:t>
            </w:r>
            <w:r w:rsidRPr="00B37CAE">
              <w:rPr>
                <w:rFonts w:ascii="Times New Roman" w:hAnsi="Times New Roman"/>
                <w:sz w:val="20"/>
                <w:lang w:val="ru-RU"/>
              </w:rPr>
              <w:t xml:space="preserve"> (уколико епидемиолошка ситуација то дозвољава-</w:t>
            </w:r>
            <w:r w:rsidRPr="00B37CAE">
              <w:rPr>
                <w:rFonts w:ascii="Times New Roman" w:hAnsi="Times New Roman"/>
                <w:sz w:val="20"/>
              </w:rPr>
              <w:t>COVID</w:t>
            </w:r>
            <w:r w:rsidRPr="00B37CAE">
              <w:rPr>
                <w:rFonts w:ascii="Times New Roman" w:hAnsi="Times New Roman"/>
                <w:sz w:val="20"/>
                <w:lang w:val="ru-RU"/>
              </w:rPr>
              <w:t>19)</w:t>
            </w:r>
          </w:p>
          <w:p w14:paraId="0189A054" w14:textId="77777777" w:rsidR="00337D2B" w:rsidRPr="00B37CAE" w:rsidRDefault="00337D2B" w:rsidP="00B37CAE">
            <w:pPr>
              <w:rPr>
                <w:rFonts w:ascii="Times New Roman" w:hAnsi="Times New Roman"/>
                <w:sz w:val="20"/>
                <w:lang w:val="sr-Cyrl-CS"/>
              </w:rPr>
            </w:pPr>
          </w:p>
          <w:p w14:paraId="17D87682" w14:textId="77777777" w:rsidR="00337D2B" w:rsidRPr="00B37CAE" w:rsidRDefault="00337D2B" w:rsidP="00B37CAE">
            <w:pPr>
              <w:rPr>
                <w:rFonts w:ascii="Times New Roman" w:hAnsi="Times New Roman"/>
                <w:sz w:val="20"/>
                <w:lang w:val="sr-Cyrl-CS"/>
              </w:rPr>
            </w:pPr>
          </w:p>
          <w:p w14:paraId="6647115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програма-српски језик</w:t>
            </w:r>
          </w:p>
          <w:p w14:paraId="4F716A8C" w14:textId="77777777" w:rsidR="00337D2B" w:rsidRPr="00B37CAE" w:rsidRDefault="00337D2B" w:rsidP="00B37CAE">
            <w:pPr>
              <w:rPr>
                <w:rFonts w:ascii="Times New Roman" w:hAnsi="Times New Roman"/>
                <w:sz w:val="20"/>
                <w:lang w:val="sr-Cyrl-CS"/>
              </w:rPr>
            </w:pPr>
          </w:p>
          <w:p w14:paraId="4D114B89" w14:textId="77777777" w:rsidR="00337D2B" w:rsidRPr="00B37CAE" w:rsidRDefault="00337D2B" w:rsidP="00B37CAE">
            <w:pPr>
              <w:rPr>
                <w:rFonts w:ascii="Times New Roman" w:hAnsi="Times New Roman"/>
                <w:sz w:val="20"/>
                <w:lang w:val="sr-Cyrl-CS"/>
              </w:rPr>
            </w:pPr>
          </w:p>
          <w:p w14:paraId="2B8B95F8" w14:textId="77777777" w:rsidR="00337D2B" w:rsidRPr="00B37CAE" w:rsidRDefault="00337D2B" w:rsidP="00B37CAE">
            <w:pPr>
              <w:rPr>
                <w:rFonts w:ascii="Times New Roman" w:hAnsi="Times New Roman"/>
                <w:sz w:val="20"/>
                <w:lang w:val="sr-Cyrl-CS"/>
              </w:rPr>
            </w:pPr>
          </w:p>
          <w:p w14:paraId="250524B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Новогодишња изложба младих предузетника</w:t>
            </w:r>
          </w:p>
          <w:p w14:paraId="515E16E2" w14:textId="77777777" w:rsidR="00337D2B" w:rsidRPr="00B37CAE" w:rsidRDefault="00337D2B" w:rsidP="00B37CAE">
            <w:pPr>
              <w:rPr>
                <w:rFonts w:ascii="Times New Roman" w:hAnsi="Times New Roman"/>
                <w:sz w:val="20"/>
                <w:lang w:val="sr-Cyrl-CS"/>
              </w:rPr>
            </w:pPr>
          </w:p>
          <w:p w14:paraId="21A0C1DB" w14:textId="77777777" w:rsidR="00337D2B" w:rsidRPr="00B37CAE" w:rsidRDefault="00337D2B" w:rsidP="00B37CAE">
            <w:pPr>
              <w:rPr>
                <w:rFonts w:ascii="Times New Roman" w:hAnsi="Times New Roman"/>
                <w:sz w:val="20"/>
                <w:lang w:val="sr-Cyrl-CS"/>
              </w:rPr>
            </w:pPr>
          </w:p>
          <w:p w14:paraId="2F39BBA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Анализа реализације плана на крају првог полугодишта и презентација/извештај</w:t>
            </w:r>
          </w:p>
          <w:p w14:paraId="54E118B6" w14:textId="77777777" w:rsidR="00337D2B" w:rsidRPr="00B37CAE" w:rsidRDefault="00337D2B" w:rsidP="00B37CAE">
            <w:pPr>
              <w:rPr>
                <w:rFonts w:ascii="Times New Roman" w:hAnsi="Times New Roman"/>
                <w:sz w:val="20"/>
                <w:lang w:val="sr-Cyrl-CS"/>
              </w:rPr>
            </w:pPr>
          </w:p>
          <w:p w14:paraId="5A7DE18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програма-страни језик</w:t>
            </w:r>
          </w:p>
          <w:p w14:paraId="2A429320" w14:textId="77777777" w:rsidR="00337D2B" w:rsidRPr="00B37CAE" w:rsidRDefault="00337D2B" w:rsidP="00B37CAE">
            <w:pPr>
              <w:rPr>
                <w:rFonts w:ascii="Times New Roman" w:hAnsi="Times New Roman"/>
                <w:sz w:val="20"/>
                <w:lang w:val="sr-Cyrl-CS"/>
              </w:rPr>
            </w:pPr>
          </w:p>
          <w:p w14:paraId="5712EF3E" w14:textId="77777777" w:rsidR="00337D2B" w:rsidRPr="00B37CAE" w:rsidRDefault="00337D2B" w:rsidP="00B37CAE">
            <w:pPr>
              <w:rPr>
                <w:rFonts w:ascii="Times New Roman" w:hAnsi="Times New Roman"/>
                <w:sz w:val="20"/>
                <w:lang w:val="sr-Cyrl-CS"/>
              </w:rPr>
            </w:pPr>
          </w:p>
          <w:p w14:paraId="0C70F55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 историја</w:t>
            </w:r>
          </w:p>
          <w:p w14:paraId="6480DFF2" w14:textId="77777777" w:rsidR="00337D2B" w:rsidRPr="00B37CAE" w:rsidRDefault="00337D2B" w:rsidP="00B37CAE">
            <w:pPr>
              <w:rPr>
                <w:rFonts w:ascii="Times New Roman" w:hAnsi="Times New Roman"/>
                <w:sz w:val="20"/>
                <w:lang w:val="sr-Cyrl-CS"/>
              </w:rPr>
            </w:pPr>
          </w:p>
          <w:p w14:paraId="3F1C42D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 географија</w:t>
            </w:r>
          </w:p>
          <w:p w14:paraId="3A3D42F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 природне науке</w:t>
            </w:r>
          </w:p>
          <w:p w14:paraId="5B3DF5A9" w14:textId="77777777" w:rsidR="00337D2B" w:rsidRPr="00B37CAE" w:rsidRDefault="00337D2B" w:rsidP="00B37CAE">
            <w:pPr>
              <w:rPr>
                <w:rFonts w:ascii="Times New Roman" w:hAnsi="Times New Roman"/>
                <w:sz w:val="20"/>
                <w:lang w:val="sr-Cyrl-CS"/>
              </w:rPr>
            </w:pPr>
          </w:p>
          <w:p w14:paraId="730633A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Примена предузетничког учења на нивоу предметног програма- ликовна култура, музичка култура</w:t>
            </w:r>
          </w:p>
          <w:p w14:paraId="4FF77C28" w14:textId="77777777" w:rsidR="00337D2B" w:rsidRPr="00B37CAE" w:rsidRDefault="00337D2B" w:rsidP="00B37CAE">
            <w:pPr>
              <w:rPr>
                <w:rFonts w:ascii="Times New Roman" w:hAnsi="Times New Roman"/>
                <w:sz w:val="20"/>
                <w:lang w:val="sr-Cyrl-CS"/>
              </w:rPr>
            </w:pPr>
          </w:p>
          <w:p w14:paraId="6462EE4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Реални сусрети са предузетницима- гостовање успешног предузетника</w:t>
            </w:r>
          </w:p>
          <w:p w14:paraId="425B511D" w14:textId="77777777" w:rsidR="00337D2B" w:rsidRPr="00B37CAE" w:rsidRDefault="00337D2B" w:rsidP="00B37CAE">
            <w:pPr>
              <w:rPr>
                <w:rFonts w:ascii="Times New Roman" w:hAnsi="Times New Roman"/>
                <w:sz w:val="20"/>
                <w:lang w:val="sr-Cyrl-CS"/>
              </w:rPr>
            </w:pPr>
          </w:p>
          <w:p w14:paraId="44439808" w14:textId="77777777" w:rsidR="00337D2B" w:rsidRPr="00B37CAE" w:rsidRDefault="00337D2B" w:rsidP="00B37CAE">
            <w:pPr>
              <w:rPr>
                <w:rFonts w:ascii="Times New Roman" w:hAnsi="Times New Roman"/>
                <w:sz w:val="20"/>
                <w:lang w:val="ru-RU"/>
              </w:rPr>
            </w:pPr>
          </w:p>
          <w:p w14:paraId="702C443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Реални сусрети са предузетницима- посета</w:t>
            </w:r>
          </w:p>
          <w:p w14:paraId="6D4205F6" w14:textId="77777777" w:rsidR="00337D2B" w:rsidRPr="00B37CAE" w:rsidRDefault="00337D2B" w:rsidP="00B37CAE">
            <w:pPr>
              <w:rPr>
                <w:rFonts w:ascii="Times New Roman" w:hAnsi="Times New Roman"/>
                <w:sz w:val="20"/>
                <w:lang w:val="sr-Cyrl-CS"/>
              </w:rPr>
            </w:pPr>
          </w:p>
          <w:p w14:paraId="18EBA4AF" w14:textId="77777777" w:rsidR="00337D2B" w:rsidRPr="00B37CAE" w:rsidRDefault="00337D2B" w:rsidP="00B37CAE">
            <w:pPr>
              <w:rPr>
                <w:rFonts w:ascii="Times New Roman" w:hAnsi="Times New Roman"/>
                <w:sz w:val="20"/>
                <w:lang w:val="ru-RU"/>
              </w:rPr>
            </w:pPr>
          </w:p>
          <w:p w14:paraId="231979DC" w14:textId="77777777" w:rsidR="00337D2B" w:rsidRPr="00B37CAE" w:rsidRDefault="00337D2B" w:rsidP="00B37CAE">
            <w:pPr>
              <w:rPr>
                <w:rFonts w:ascii="Times New Roman" w:hAnsi="Times New Roman"/>
                <w:sz w:val="20"/>
                <w:lang w:val="ru-RU"/>
              </w:rPr>
            </w:pPr>
          </w:p>
          <w:p w14:paraId="2364ADD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Учествовање у реализацији предложених мера на унапређењу квалитета наст. и ваннаст.акт. и извештавање на Педагошком колегијуму</w:t>
            </w:r>
          </w:p>
          <w:p w14:paraId="686CC393" w14:textId="77777777" w:rsidR="00337D2B" w:rsidRPr="00B37CAE" w:rsidRDefault="00337D2B" w:rsidP="00B37CAE">
            <w:pPr>
              <w:rPr>
                <w:rFonts w:ascii="Times New Roman" w:hAnsi="Times New Roman"/>
                <w:sz w:val="20"/>
                <w:lang w:val="sr-Cyrl-CS"/>
              </w:rPr>
            </w:pPr>
          </w:p>
          <w:p w14:paraId="2F97D564" w14:textId="77777777" w:rsidR="00337D2B" w:rsidRPr="00B37CAE" w:rsidRDefault="00337D2B" w:rsidP="00B37CAE">
            <w:pPr>
              <w:rPr>
                <w:rFonts w:ascii="Times New Roman" w:hAnsi="Times New Roman"/>
                <w:sz w:val="20"/>
                <w:lang w:val="sr-Cyrl-CS"/>
              </w:rPr>
            </w:pPr>
          </w:p>
          <w:p w14:paraId="6EE221E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Израда Извештаја о раду Тима и  израда Плана рада тима за наредну шк.годину</w:t>
            </w:r>
          </w:p>
          <w:p w14:paraId="743AE305" w14:textId="77777777" w:rsidR="00337D2B" w:rsidRPr="00B37CAE" w:rsidRDefault="00337D2B" w:rsidP="00B37CAE">
            <w:pPr>
              <w:rPr>
                <w:rFonts w:ascii="Times New Roman" w:hAnsi="Times New Roman"/>
                <w:sz w:val="20"/>
                <w:lang w:val="sr-Cyrl-CS"/>
              </w:rPr>
            </w:pPr>
          </w:p>
          <w:p w14:paraId="122423D7" w14:textId="77777777" w:rsidR="00337D2B" w:rsidRPr="00B37CAE" w:rsidRDefault="00337D2B" w:rsidP="00B37CAE">
            <w:pPr>
              <w:rPr>
                <w:rFonts w:ascii="Times New Roman" w:hAnsi="Times New Roman"/>
                <w:sz w:val="20"/>
                <w:lang w:val="sr-Cyrl-CS"/>
              </w:rPr>
            </w:pPr>
          </w:p>
          <w:p w14:paraId="0F7FADAD" w14:textId="77777777" w:rsidR="00337D2B" w:rsidRPr="00B37CAE" w:rsidRDefault="00337D2B" w:rsidP="00B37CAE">
            <w:pPr>
              <w:rPr>
                <w:rFonts w:ascii="Times New Roman" w:hAnsi="Times New Roman"/>
                <w:sz w:val="20"/>
                <w:lang w:val="sr-Cyrl-CS"/>
              </w:rPr>
            </w:pPr>
          </w:p>
          <w:p w14:paraId="30366CA9" w14:textId="77777777" w:rsidR="00337D2B" w:rsidRPr="00B37CAE" w:rsidRDefault="00337D2B" w:rsidP="00B37CAE">
            <w:pPr>
              <w:rPr>
                <w:rFonts w:ascii="Times New Roman" w:hAnsi="Times New Roman"/>
                <w:sz w:val="20"/>
                <w:lang w:val="sr-Cyrl-CS"/>
              </w:rPr>
            </w:pPr>
          </w:p>
          <w:p w14:paraId="32F36CAE" w14:textId="77777777" w:rsidR="00337D2B" w:rsidRPr="00B37CAE" w:rsidRDefault="00337D2B" w:rsidP="00B37CAE">
            <w:pPr>
              <w:rPr>
                <w:rFonts w:ascii="Times New Roman" w:hAnsi="Times New Roman"/>
                <w:sz w:val="20"/>
                <w:lang w:val="sr-Cyrl-CS"/>
              </w:rPr>
            </w:pPr>
          </w:p>
          <w:p w14:paraId="3F9D2E85" w14:textId="77777777" w:rsidR="00337D2B" w:rsidRPr="00B37CAE" w:rsidRDefault="00337D2B" w:rsidP="00B37CAE">
            <w:pPr>
              <w:rPr>
                <w:rFonts w:ascii="Times New Roman" w:hAnsi="Times New Roman"/>
                <w:sz w:val="20"/>
                <w:lang w:val="sr-Cyrl-CS"/>
              </w:rPr>
            </w:pPr>
          </w:p>
        </w:tc>
        <w:tc>
          <w:tcPr>
            <w:tcW w:w="1987" w:type="dxa"/>
            <w:tcBorders>
              <w:top w:val="single" w:sz="4" w:space="0" w:color="auto"/>
              <w:left w:val="single" w:sz="4" w:space="0" w:color="auto"/>
              <w:bottom w:val="single" w:sz="4" w:space="0" w:color="auto"/>
              <w:right w:val="single" w:sz="4" w:space="0" w:color="auto"/>
            </w:tcBorders>
          </w:tcPr>
          <w:p w14:paraId="0C0E7FF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234F931A" w14:textId="77777777" w:rsidR="00337D2B" w:rsidRPr="00B37CAE" w:rsidRDefault="00337D2B" w:rsidP="00B37CAE">
            <w:pPr>
              <w:rPr>
                <w:rFonts w:ascii="Times New Roman" w:hAnsi="Times New Roman"/>
                <w:sz w:val="20"/>
                <w:lang w:val="sr-Cyrl-CS"/>
              </w:rPr>
            </w:pPr>
          </w:p>
          <w:p w14:paraId="3ECB0FA8" w14:textId="77777777" w:rsidR="00337D2B" w:rsidRPr="00B37CAE" w:rsidRDefault="00337D2B" w:rsidP="00B37CAE">
            <w:pPr>
              <w:rPr>
                <w:rFonts w:ascii="Times New Roman" w:hAnsi="Times New Roman"/>
                <w:sz w:val="20"/>
                <w:lang w:val="sr-Cyrl-CS"/>
              </w:rPr>
            </w:pPr>
          </w:p>
          <w:p w14:paraId="0F247740" w14:textId="77777777" w:rsidR="00337D2B" w:rsidRPr="00B37CAE" w:rsidRDefault="00337D2B" w:rsidP="00B37CAE">
            <w:pPr>
              <w:rPr>
                <w:rFonts w:ascii="Times New Roman" w:hAnsi="Times New Roman"/>
                <w:sz w:val="20"/>
                <w:lang w:val="sr-Cyrl-CS"/>
              </w:rPr>
            </w:pPr>
          </w:p>
          <w:p w14:paraId="04FF9637" w14:textId="77777777" w:rsidR="00337D2B" w:rsidRPr="00B37CAE" w:rsidRDefault="00337D2B" w:rsidP="00B37CAE">
            <w:pPr>
              <w:rPr>
                <w:rFonts w:ascii="Times New Roman" w:hAnsi="Times New Roman"/>
                <w:sz w:val="20"/>
                <w:lang w:val="sr-Cyrl-CS"/>
              </w:rPr>
            </w:pPr>
          </w:p>
          <w:p w14:paraId="5C3265CA" w14:textId="77777777" w:rsidR="00337D2B" w:rsidRPr="00B37CAE" w:rsidRDefault="00337D2B" w:rsidP="00B37CAE">
            <w:pPr>
              <w:rPr>
                <w:rFonts w:ascii="Times New Roman" w:hAnsi="Times New Roman"/>
                <w:sz w:val="20"/>
                <w:lang w:val="sr-Cyrl-CS"/>
              </w:rPr>
            </w:pPr>
          </w:p>
          <w:p w14:paraId="1477DDD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558714D7" w14:textId="77777777" w:rsidR="00337D2B" w:rsidRPr="00B37CAE" w:rsidRDefault="00337D2B" w:rsidP="00B37CAE">
            <w:pPr>
              <w:rPr>
                <w:rFonts w:ascii="Times New Roman" w:hAnsi="Times New Roman"/>
                <w:sz w:val="20"/>
                <w:lang w:val="sr-Cyrl-CS"/>
              </w:rPr>
            </w:pPr>
          </w:p>
          <w:p w14:paraId="3A3766BB" w14:textId="77777777" w:rsidR="00337D2B" w:rsidRPr="00B37CAE" w:rsidRDefault="00337D2B" w:rsidP="00B37CAE">
            <w:pPr>
              <w:rPr>
                <w:rFonts w:ascii="Times New Roman" w:hAnsi="Times New Roman"/>
                <w:sz w:val="20"/>
                <w:lang w:val="sr-Cyrl-CS"/>
              </w:rPr>
            </w:pPr>
          </w:p>
          <w:p w14:paraId="7A6CD99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3CE55964" w14:textId="77777777" w:rsidR="00337D2B" w:rsidRPr="00B37CAE" w:rsidRDefault="00337D2B" w:rsidP="00B37CAE">
            <w:pPr>
              <w:rPr>
                <w:rFonts w:ascii="Times New Roman" w:hAnsi="Times New Roman"/>
                <w:sz w:val="20"/>
                <w:lang w:val="sr-Cyrl-CS"/>
              </w:rPr>
            </w:pPr>
          </w:p>
          <w:p w14:paraId="45A326D2" w14:textId="77777777" w:rsidR="00337D2B" w:rsidRPr="00B37CAE" w:rsidRDefault="00337D2B" w:rsidP="00B37CAE">
            <w:pPr>
              <w:rPr>
                <w:rFonts w:ascii="Times New Roman" w:hAnsi="Times New Roman"/>
                <w:sz w:val="20"/>
                <w:lang w:val="sr-Cyrl-CS"/>
              </w:rPr>
            </w:pPr>
          </w:p>
          <w:p w14:paraId="1F1529CC"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09F132FB" w14:textId="77777777" w:rsidR="00337D2B" w:rsidRPr="00B37CAE" w:rsidRDefault="00337D2B" w:rsidP="00B37CAE">
            <w:pPr>
              <w:rPr>
                <w:rFonts w:ascii="Times New Roman" w:hAnsi="Times New Roman"/>
                <w:sz w:val="20"/>
                <w:lang w:val="sr-Cyrl-CS"/>
              </w:rPr>
            </w:pPr>
          </w:p>
          <w:p w14:paraId="053D7FAF" w14:textId="77777777" w:rsidR="00337D2B" w:rsidRPr="00B37CAE" w:rsidRDefault="00337D2B" w:rsidP="00B37CAE">
            <w:pPr>
              <w:rPr>
                <w:rFonts w:ascii="Times New Roman" w:hAnsi="Times New Roman"/>
                <w:sz w:val="20"/>
                <w:lang w:val="sr-Cyrl-CS"/>
              </w:rPr>
            </w:pPr>
          </w:p>
          <w:p w14:paraId="23580E6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w:t>
            </w:r>
          </w:p>
          <w:p w14:paraId="042D573E" w14:textId="77777777" w:rsidR="00337D2B" w:rsidRPr="00B37CAE" w:rsidRDefault="00337D2B" w:rsidP="00B37CAE">
            <w:pPr>
              <w:rPr>
                <w:rFonts w:ascii="Times New Roman" w:hAnsi="Times New Roman"/>
                <w:sz w:val="20"/>
                <w:lang w:val="sr-Cyrl-CS"/>
              </w:rPr>
            </w:pPr>
          </w:p>
          <w:p w14:paraId="5A78A67C" w14:textId="77777777" w:rsidR="00337D2B" w:rsidRPr="00B37CAE" w:rsidRDefault="00337D2B" w:rsidP="00B37CAE">
            <w:pPr>
              <w:rPr>
                <w:rFonts w:ascii="Times New Roman" w:hAnsi="Times New Roman"/>
                <w:sz w:val="20"/>
                <w:lang w:val="sr-Cyrl-CS"/>
              </w:rPr>
            </w:pPr>
          </w:p>
          <w:p w14:paraId="6197CF6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август/септембар</w:t>
            </w:r>
          </w:p>
          <w:p w14:paraId="17FC2232" w14:textId="77777777" w:rsidR="00337D2B" w:rsidRPr="00B37CAE" w:rsidRDefault="00337D2B" w:rsidP="00B37CAE">
            <w:pPr>
              <w:rPr>
                <w:rFonts w:ascii="Times New Roman" w:hAnsi="Times New Roman"/>
                <w:sz w:val="20"/>
                <w:lang w:val="sr-Cyrl-CS"/>
              </w:rPr>
            </w:pPr>
          </w:p>
          <w:p w14:paraId="3EB89D19" w14:textId="77777777" w:rsidR="00337D2B" w:rsidRPr="00B37CAE" w:rsidRDefault="00337D2B" w:rsidP="00B37CAE">
            <w:pPr>
              <w:rPr>
                <w:rFonts w:ascii="Times New Roman" w:hAnsi="Times New Roman"/>
                <w:sz w:val="20"/>
                <w:lang w:val="sr-Cyrl-CS"/>
              </w:rPr>
            </w:pPr>
          </w:p>
          <w:p w14:paraId="4B6FA61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Септембар, континуирано током шк.год.</w:t>
            </w:r>
          </w:p>
          <w:p w14:paraId="1544A52B" w14:textId="77777777" w:rsidR="00337D2B" w:rsidRPr="00B37CAE" w:rsidRDefault="00337D2B" w:rsidP="00B37CAE">
            <w:pPr>
              <w:rPr>
                <w:rFonts w:ascii="Times New Roman" w:hAnsi="Times New Roman"/>
                <w:sz w:val="20"/>
                <w:lang w:val="ru-RU"/>
              </w:rPr>
            </w:pPr>
          </w:p>
          <w:p w14:paraId="0581150D" w14:textId="77777777" w:rsidR="00337D2B" w:rsidRPr="00B37CAE" w:rsidRDefault="00337D2B" w:rsidP="00B37CAE">
            <w:pPr>
              <w:rPr>
                <w:rFonts w:ascii="Times New Roman" w:hAnsi="Times New Roman"/>
                <w:sz w:val="20"/>
                <w:lang w:val="ru-RU"/>
              </w:rPr>
            </w:pPr>
          </w:p>
          <w:p w14:paraId="44115091" w14:textId="77777777" w:rsidR="00337D2B" w:rsidRPr="00B37CAE" w:rsidRDefault="00337D2B" w:rsidP="00B37CAE">
            <w:pPr>
              <w:rPr>
                <w:rFonts w:ascii="Times New Roman" w:hAnsi="Times New Roman"/>
                <w:sz w:val="20"/>
                <w:lang w:val="ru-RU"/>
              </w:rPr>
            </w:pPr>
          </w:p>
          <w:p w14:paraId="674C9108" w14:textId="77777777" w:rsidR="00337D2B" w:rsidRPr="00B37CAE" w:rsidRDefault="00337D2B" w:rsidP="00B37CAE">
            <w:pPr>
              <w:rPr>
                <w:rFonts w:ascii="Times New Roman" w:hAnsi="Times New Roman"/>
                <w:sz w:val="20"/>
                <w:lang w:val="ru-RU"/>
              </w:rPr>
            </w:pPr>
          </w:p>
          <w:p w14:paraId="7F64CF3F"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До 15. септембра</w:t>
            </w:r>
          </w:p>
          <w:p w14:paraId="596FA0F1" w14:textId="77777777" w:rsidR="00337D2B" w:rsidRPr="00B37CAE" w:rsidRDefault="00337D2B" w:rsidP="00B37CAE">
            <w:pPr>
              <w:rPr>
                <w:rFonts w:ascii="Times New Roman" w:hAnsi="Times New Roman"/>
                <w:sz w:val="20"/>
                <w:lang w:val="sr-Cyrl-CS"/>
              </w:rPr>
            </w:pPr>
          </w:p>
          <w:p w14:paraId="2A7E1D89" w14:textId="77777777" w:rsidR="00337D2B" w:rsidRPr="00B37CAE" w:rsidRDefault="00337D2B" w:rsidP="00B37CAE">
            <w:pPr>
              <w:rPr>
                <w:rFonts w:ascii="Times New Roman" w:hAnsi="Times New Roman"/>
                <w:sz w:val="20"/>
                <w:lang w:val="sr-Cyrl-CS"/>
              </w:rPr>
            </w:pPr>
          </w:p>
          <w:p w14:paraId="433FDE65" w14:textId="77777777" w:rsidR="00337D2B" w:rsidRPr="00B37CAE" w:rsidRDefault="00337D2B" w:rsidP="00B37CAE">
            <w:pPr>
              <w:rPr>
                <w:rFonts w:ascii="Times New Roman" w:hAnsi="Times New Roman"/>
                <w:sz w:val="20"/>
                <w:lang w:val="sr-Cyrl-CS"/>
              </w:rPr>
            </w:pPr>
          </w:p>
          <w:p w14:paraId="0443A96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септембар</w:t>
            </w:r>
          </w:p>
          <w:p w14:paraId="32C7812E" w14:textId="77777777" w:rsidR="00337D2B" w:rsidRPr="00B37CAE" w:rsidRDefault="00337D2B" w:rsidP="00B37CAE">
            <w:pPr>
              <w:rPr>
                <w:rFonts w:ascii="Times New Roman" w:hAnsi="Times New Roman"/>
                <w:sz w:val="20"/>
                <w:lang w:val="sr-Cyrl-CS"/>
              </w:rPr>
            </w:pPr>
          </w:p>
          <w:p w14:paraId="2AB39F99" w14:textId="77777777" w:rsidR="00337D2B" w:rsidRPr="00B37CAE" w:rsidRDefault="00337D2B" w:rsidP="00B37CAE">
            <w:pPr>
              <w:rPr>
                <w:rFonts w:ascii="Times New Roman" w:hAnsi="Times New Roman"/>
                <w:sz w:val="20"/>
                <w:lang w:val="sr-Cyrl-CS"/>
              </w:rPr>
            </w:pPr>
          </w:p>
          <w:p w14:paraId="47FE7AE9" w14:textId="77777777" w:rsidR="00337D2B" w:rsidRPr="00B37CAE" w:rsidRDefault="00337D2B" w:rsidP="00B37CAE">
            <w:pPr>
              <w:rPr>
                <w:rFonts w:ascii="Times New Roman" w:hAnsi="Times New Roman"/>
                <w:sz w:val="20"/>
                <w:lang w:val="sr-Cyrl-CS"/>
              </w:rPr>
            </w:pPr>
          </w:p>
          <w:p w14:paraId="08BE1DAE" w14:textId="77777777" w:rsidR="00337D2B" w:rsidRPr="00B37CAE" w:rsidRDefault="00337D2B" w:rsidP="00B37CAE">
            <w:pPr>
              <w:rPr>
                <w:rFonts w:ascii="Times New Roman" w:hAnsi="Times New Roman"/>
                <w:sz w:val="20"/>
                <w:lang w:val="sr-Cyrl-CS"/>
              </w:rPr>
            </w:pPr>
          </w:p>
          <w:p w14:paraId="0085584F" w14:textId="77777777" w:rsidR="00337D2B" w:rsidRPr="00B37CAE" w:rsidRDefault="00337D2B" w:rsidP="00B37CAE">
            <w:pPr>
              <w:rPr>
                <w:rFonts w:ascii="Times New Roman" w:hAnsi="Times New Roman"/>
                <w:sz w:val="20"/>
                <w:lang w:val="sr-Cyrl-CS"/>
              </w:rPr>
            </w:pPr>
          </w:p>
          <w:p w14:paraId="169975B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септембар</w:t>
            </w:r>
          </w:p>
          <w:p w14:paraId="18469F7E" w14:textId="77777777" w:rsidR="00337D2B" w:rsidRPr="00B37CAE" w:rsidRDefault="00337D2B" w:rsidP="00B37CAE">
            <w:pPr>
              <w:rPr>
                <w:rFonts w:ascii="Times New Roman" w:hAnsi="Times New Roman"/>
                <w:sz w:val="20"/>
                <w:lang w:val="sr-Cyrl-CS"/>
              </w:rPr>
            </w:pPr>
          </w:p>
          <w:p w14:paraId="68615CDB" w14:textId="77777777" w:rsidR="00337D2B" w:rsidRPr="00B37CAE" w:rsidRDefault="00337D2B" w:rsidP="00B37CAE">
            <w:pPr>
              <w:rPr>
                <w:rFonts w:ascii="Times New Roman" w:hAnsi="Times New Roman"/>
                <w:sz w:val="20"/>
                <w:lang w:val="sr-Cyrl-CS"/>
              </w:rPr>
            </w:pPr>
          </w:p>
          <w:p w14:paraId="7A3428F7" w14:textId="77777777" w:rsidR="00337D2B" w:rsidRPr="00B37CAE" w:rsidRDefault="00337D2B" w:rsidP="00B37CAE">
            <w:pPr>
              <w:rPr>
                <w:rFonts w:ascii="Times New Roman" w:hAnsi="Times New Roman"/>
                <w:sz w:val="20"/>
                <w:lang w:val="sr-Cyrl-CS"/>
              </w:rPr>
            </w:pPr>
          </w:p>
          <w:p w14:paraId="3E14875D" w14:textId="77777777" w:rsidR="00337D2B" w:rsidRPr="00B37CAE" w:rsidRDefault="00337D2B" w:rsidP="00B37CAE">
            <w:pPr>
              <w:rPr>
                <w:rFonts w:ascii="Times New Roman" w:hAnsi="Times New Roman"/>
                <w:sz w:val="20"/>
                <w:lang w:val="sr-Cyrl-CS"/>
              </w:rPr>
            </w:pPr>
          </w:p>
          <w:p w14:paraId="3499C989" w14:textId="77777777" w:rsidR="00337D2B" w:rsidRPr="00B37CAE" w:rsidRDefault="00337D2B" w:rsidP="00B37CAE">
            <w:pPr>
              <w:rPr>
                <w:rFonts w:ascii="Times New Roman" w:hAnsi="Times New Roman"/>
                <w:sz w:val="20"/>
                <w:lang w:val="sr-Cyrl-CS"/>
              </w:rPr>
            </w:pPr>
          </w:p>
          <w:p w14:paraId="0AD562F1" w14:textId="77777777" w:rsidR="00337D2B" w:rsidRPr="00B37CAE" w:rsidRDefault="00337D2B" w:rsidP="00B37CAE">
            <w:pPr>
              <w:rPr>
                <w:rFonts w:ascii="Times New Roman" w:hAnsi="Times New Roman"/>
                <w:sz w:val="20"/>
                <w:lang w:val="sr-Cyrl-CS"/>
              </w:rPr>
            </w:pPr>
          </w:p>
          <w:p w14:paraId="374166AE" w14:textId="77777777" w:rsidR="00337D2B" w:rsidRPr="00B37CAE" w:rsidRDefault="00337D2B" w:rsidP="00B37CAE">
            <w:pPr>
              <w:rPr>
                <w:rFonts w:ascii="Times New Roman" w:hAnsi="Times New Roman"/>
                <w:sz w:val="20"/>
                <w:lang w:val="sr-Cyrl-CS"/>
              </w:rPr>
            </w:pPr>
          </w:p>
          <w:p w14:paraId="630D04B7" w14:textId="77777777" w:rsidR="00337D2B" w:rsidRPr="00B37CAE" w:rsidRDefault="00337D2B" w:rsidP="00B37CAE">
            <w:pPr>
              <w:rPr>
                <w:rFonts w:ascii="Times New Roman" w:hAnsi="Times New Roman"/>
                <w:sz w:val="20"/>
                <w:lang w:val="sr-Cyrl-CS"/>
              </w:rPr>
            </w:pPr>
          </w:p>
          <w:p w14:paraId="057AC2B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октобар</w:t>
            </w:r>
          </w:p>
          <w:p w14:paraId="518C9EFA" w14:textId="77777777" w:rsidR="00337D2B" w:rsidRPr="00B37CAE" w:rsidRDefault="00337D2B" w:rsidP="00B37CAE">
            <w:pPr>
              <w:rPr>
                <w:rFonts w:ascii="Times New Roman" w:hAnsi="Times New Roman"/>
                <w:sz w:val="20"/>
                <w:lang w:val="sr-Cyrl-CS"/>
              </w:rPr>
            </w:pPr>
          </w:p>
          <w:p w14:paraId="1ABBB503" w14:textId="77777777" w:rsidR="00337D2B" w:rsidRPr="00B37CAE" w:rsidRDefault="00337D2B" w:rsidP="00B37CAE">
            <w:pPr>
              <w:rPr>
                <w:rFonts w:ascii="Times New Roman" w:hAnsi="Times New Roman"/>
                <w:sz w:val="20"/>
                <w:lang w:val="sr-Cyrl-CS"/>
              </w:rPr>
            </w:pPr>
          </w:p>
          <w:p w14:paraId="2E1C05EA" w14:textId="77777777" w:rsidR="00337D2B" w:rsidRPr="00B37CAE" w:rsidRDefault="00337D2B" w:rsidP="00B37CAE">
            <w:pPr>
              <w:rPr>
                <w:rFonts w:ascii="Times New Roman" w:hAnsi="Times New Roman"/>
                <w:sz w:val="20"/>
                <w:lang w:val="sr-Cyrl-CS"/>
              </w:rPr>
            </w:pPr>
          </w:p>
          <w:p w14:paraId="041BA2FA" w14:textId="77777777" w:rsidR="00337D2B" w:rsidRPr="00B37CAE" w:rsidRDefault="00337D2B" w:rsidP="00B37CAE">
            <w:pPr>
              <w:rPr>
                <w:rFonts w:ascii="Times New Roman" w:hAnsi="Times New Roman"/>
                <w:sz w:val="20"/>
                <w:lang w:val="sr-Cyrl-CS"/>
              </w:rPr>
            </w:pPr>
          </w:p>
          <w:p w14:paraId="3347F071" w14:textId="77777777" w:rsidR="00337D2B" w:rsidRPr="00B37CAE" w:rsidRDefault="00337D2B" w:rsidP="00B37CAE">
            <w:pPr>
              <w:rPr>
                <w:rFonts w:ascii="Times New Roman" w:hAnsi="Times New Roman"/>
                <w:sz w:val="20"/>
                <w:lang w:val="sr-Cyrl-CS"/>
              </w:rPr>
            </w:pPr>
          </w:p>
          <w:p w14:paraId="69DFEB8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Октобар</w:t>
            </w:r>
          </w:p>
          <w:p w14:paraId="4E5C6B85" w14:textId="77777777" w:rsidR="00337D2B" w:rsidRPr="00B37CAE" w:rsidRDefault="00337D2B" w:rsidP="00B37CAE">
            <w:pPr>
              <w:rPr>
                <w:rFonts w:ascii="Times New Roman" w:hAnsi="Times New Roman"/>
                <w:sz w:val="20"/>
                <w:lang w:val="sr-Cyrl-CS"/>
              </w:rPr>
            </w:pPr>
          </w:p>
          <w:p w14:paraId="4A95AB5A" w14:textId="77777777" w:rsidR="00337D2B" w:rsidRPr="00B37CAE" w:rsidRDefault="00337D2B" w:rsidP="00B37CAE">
            <w:pPr>
              <w:rPr>
                <w:rFonts w:ascii="Times New Roman" w:hAnsi="Times New Roman"/>
                <w:sz w:val="20"/>
                <w:lang w:val="sr-Cyrl-CS"/>
              </w:rPr>
            </w:pPr>
          </w:p>
          <w:p w14:paraId="6ADB73F5" w14:textId="77777777" w:rsidR="00337D2B" w:rsidRPr="00B37CAE" w:rsidRDefault="00337D2B" w:rsidP="00B37CAE">
            <w:pPr>
              <w:rPr>
                <w:rFonts w:ascii="Times New Roman" w:hAnsi="Times New Roman"/>
                <w:sz w:val="20"/>
                <w:lang w:val="sr-Cyrl-CS"/>
              </w:rPr>
            </w:pPr>
          </w:p>
          <w:p w14:paraId="7FFC7D27" w14:textId="77777777" w:rsidR="00337D2B" w:rsidRPr="00B37CAE" w:rsidRDefault="00337D2B" w:rsidP="00B37CAE">
            <w:pPr>
              <w:rPr>
                <w:rFonts w:ascii="Times New Roman" w:hAnsi="Times New Roman"/>
                <w:sz w:val="20"/>
                <w:lang w:val="sr-Cyrl-CS"/>
              </w:rPr>
            </w:pPr>
          </w:p>
          <w:p w14:paraId="145A4AD0" w14:textId="77777777" w:rsidR="00337D2B" w:rsidRPr="00B37CAE" w:rsidRDefault="00337D2B" w:rsidP="00B37CAE">
            <w:pPr>
              <w:rPr>
                <w:rFonts w:ascii="Times New Roman" w:hAnsi="Times New Roman"/>
                <w:sz w:val="20"/>
                <w:lang w:val="sr-Cyrl-CS"/>
              </w:rPr>
            </w:pPr>
          </w:p>
          <w:p w14:paraId="66F4DAF6" w14:textId="77777777" w:rsidR="00337D2B" w:rsidRPr="00B37CAE" w:rsidRDefault="00337D2B" w:rsidP="00B37CAE">
            <w:pPr>
              <w:rPr>
                <w:rFonts w:ascii="Times New Roman" w:hAnsi="Times New Roman"/>
                <w:sz w:val="20"/>
                <w:lang w:val="sr-Cyrl-CS"/>
              </w:rPr>
            </w:pPr>
          </w:p>
          <w:p w14:paraId="5A81018E" w14:textId="77777777" w:rsidR="00337D2B" w:rsidRPr="00B37CAE" w:rsidRDefault="00337D2B" w:rsidP="00B37CAE">
            <w:pPr>
              <w:rPr>
                <w:rFonts w:ascii="Times New Roman" w:hAnsi="Times New Roman"/>
                <w:sz w:val="20"/>
                <w:lang w:val="sr-Cyrl-CS"/>
              </w:rPr>
            </w:pPr>
          </w:p>
          <w:p w14:paraId="22259DE6" w14:textId="77777777" w:rsidR="00337D2B" w:rsidRPr="00B37CAE" w:rsidRDefault="00337D2B" w:rsidP="00B37CAE">
            <w:pPr>
              <w:rPr>
                <w:rFonts w:ascii="Times New Roman" w:hAnsi="Times New Roman"/>
                <w:sz w:val="20"/>
                <w:lang w:val="sr-Cyrl-CS"/>
              </w:rPr>
            </w:pPr>
          </w:p>
          <w:p w14:paraId="182736F5" w14:textId="77777777" w:rsidR="00337D2B" w:rsidRPr="00B37CAE" w:rsidRDefault="00337D2B" w:rsidP="00B37CAE">
            <w:pPr>
              <w:rPr>
                <w:rFonts w:ascii="Times New Roman" w:hAnsi="Times New Roman"/>
                <w:sz w:val="20"/>
                <w:lang w:val="sr-Cyrl-CS"/>
              </w:rPr>
            </w:pPr>
          </w:p>
          <w:p w14:paraId="33740389" w14:textId="77777777" w:rsidR="00337D2B" w:rsidRPr="00B37CAE" w:rsidRDefault="00337D2B" w:rsidP="00B37CAE">
            <w:pPr>
              <w:rPr>
                <w:rFonts w:ascii="Times New Roman" w:hAnsi="Times New Roman"/>
                <w:sz w:val="20"/>
                <w:lang w:val="sr-Cyrl-CS"/>
              </w:rPr>
            </w:pPr>
          </w:p>
          <w:p w14:paraId="04B870E5" w14:textId="77777777" w:rsidR="00337D2B" w:rsidRPr="00B37CAE" w:rsidRDefault="00337D2B" w:rsidP="00B37CAE">
            <w:pPr>
              <w:rPr>
                <w:rFonts w:ascii="Times New Roman" w:hAnsi="Times New Roman"/>
                <w:sz w:val="20"/>
                <w:lang w:val="sr-Cyrl-CS"/>
              </w:rPr>
            </w:pPr>
          </w:p>
          <w:p w14:paraId="32CFB7A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Октобар</w:t>
            </w:r>
          </w:p>
          <w:p w14:paraId="65C5D09E" w14:textId="77777777" w:rsidR="00337D2B" w:rsidRPr="00B37CAE" w:rsidRDefault="00337D2B" w:rsidP="00B37CAE">
            <w:pPr>
              <w:rPr>
                <w:rFonts w:ascii="Times New Roman" w:hAnsi="Times New Roman"/>
                <w:sz w:val="20"/>
                <w:lang w:val="sr-Cyrl-CS"/>
              </w:rPr>
            </w:pPr>
          </w:p>
          <w:p w14:paraId="70E131C2" w14:textId="77777777" w:rsidR="00337D2B" w:rsidRPr="00B37CAE" w:rsidRDefault="00337D2B" w:rsidP="00B37CAE">
            <w:pPr>
              <w:rPr>
                <w:rFonts w:ascii="Times New Roman" w:hAnsi="Times New Roman"/>
                <w:sz w:val="20"/>
                <w:lang w:val="sr-Cyrl-CS"/>
              </w:rPr>
            </w:pPr>
          </w:p>
          <w:p w14:paraId="0A3EE30E" w14:textId="77777777" w:rsidR="00337D2B" w:rsidRPr="00B37CAE" w:rsidRDefault="00337D2B" w:rsidP="00B37CAE">
            <w:pPr>
              <w:rPr>
                <w:rFonts w:ascii="Times New Roman" w:hAnsi="Times New Roman"/>
                <w:sz w:val="20"/>
                <w:lang w:val="sr-Cyrl-CS"/>
              </w:rPr>
            </w:pPr>
          </w:p>
          <w:p w14:paraId="29994211" w14:textId="77777777" w:rsidR="00337D2B" w:rsidRPr="00B37CAE" w:rsidRDefault="00337D2B" w:rsidP="00B37CAE">
            <w:pPr>
              <w:rPr>
                <w:rFonts w:ascii="Times New Roman" w:hAnsi="Times New Roman"/>
                <w:sz w:val="20"/>
                <w:lang w:val="sr-Cyrl-CS"/>
              </w:rPr>
            </w:pPr>
          </w:p>
          <w:p w14:paraId="77883F91" w14:textId="77777777" w:rsidR="00337D2B" w:rsidRPr="00B37CAE" w:rsidRDefault="00337D2B" w:rsidP="00B37CAE">
            <w:pPr>
              <w:rPr>
                <w:rFonts w:ascii="Times New Roman" w:hAnsi="Times New Roman"/>
                <w:sz w:val="20"/>
                <w:lang w:val="sr-Cyrl-CS"/>
              </w:rPr>
            </w:pPr>
          </w:p>
          <w:p w14:paraId="40FBA320"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Континуирано током шк.год.</w:t>
            </w:r>
          </w:p>
          <w:p w14:paraId="10ADC96F" w14:textId="77777777" w:rsidR="00337D2B" w:rsidRPr="00B37CAE" w:rsidRDefault="00337D2B" w:rsidP="00B37CAE">
            <w:pPr>
              <w:rPr>
                <w:rFonts w:ascii="Times New Roman" w:hAnsi="Times New Roman"/>
                <w:sz w:val="20"/>
                <w:lang w:val="ru-RU"/>
              </w:rPr>
            </w:pPr>
          </w:p>
          <w:p w14:paraId="761573C0" w14:textId="77777777" w:rsidR="00337D2B" w:rsidRPr="00B37CAE" w:rsidRDefault="00337D2B" w:rsidP="00B37CAE">
            <w:pPr>
              <w:rPr>
                <w:rFonts w:ascii="Times New Roman" w:hAnsi="Times New Roman"/>
                <w:sz w:val="20"/>
                <w:lang w:val="ru-RU"/>
              </w:rPr>
            </w:pPr>
          </w:p>
          <w:p w14:paraId="30067115" w14:textId="77777777" w:rsidR="00337D2B" w:rsidRPr="00B37CAE" w:rsidRDefault="00337D2B" w:rsidP="00B37CAE">
            <w:pPr>
              <w:rPr>
                <w:rFonts w:ascii="Times New Roman" w:hAnsi="Times New Roman"/>
                <w:sz w:val="20"/>
                <w:lang w:val="ru-RU"/>
              </w:rPr>
            </w:pPr>
          </w:p>
          <w:p w14:paraId="022CEE80" w14:textId="77777777" w:rsidR="00337D2B" w:rsidRPr="00B37CAE" w:rsidRDefault="00337D2B" w:rsidP="00B37CAE">
            <w:pPr>
              <w:rPr>
                <w:rFonts w:ascii="Times New Roman" w:hAnsi="Times New Roman"/>
                <w:sz w:val="20"/>
                <w:lang w:val="sr-Cyrl-CS"/>
              </w:rPr>
            </w:pPr>
          </w:p>
          <w:p w14:paraId="10C65D00" w14:textId="77777777" w:rsidR="00337D2B" w:rsidRPr="00B37CAE" w:rsidRDefault="00337D2B" w:rsidP="00B37CAE">
            <w:pPr>
              <w:rPr>
                <w:rFonts w:ascii="Times New Roman" w:hAnsi="Times New Roman"/>
                <w:sz w:val="20"/>
                <w:lang w:val="sr-Cyrl-CS"/>
              </w:rPr>
            </w:pPr>
          </w:p>
          <w:p w14:paraId="24EA7AD5" w14:textId="77777777" w:rsidR="00337D2B" w:rsidRPr="00B37CAE" w:rsidRDefault="00337D2B" w:rsidP="00B37CAE">
            <w:pPr>
              <w:rPr>
                <w:rFonts w:ascii="Times New Roman" w:hAnsi="Times New Roman"/>
                <w:sz w:val="20"/>
                <w:lang w:val="ru-RU"/>
              </w:rPr>
            </w:pPr>
          </w:p>
          <w:p w14:paraId="5276FFD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Октобар/новембар</w:t>
            </w:r>
          </w:p>
          <w:p w14:paraId="3A41B95E" w14:textId="77777777" w:rsidR="00337D2B" w:rsidRPr="00B37CAE" w:rsidRDefault="00337D2B" w:rsidP="00B37CAE">
            <w:pPr>
              <w:rPr>
                <w:rFonts w:ascii="Times New Roman" w:hAnsi="Times New Roman"/>
                <w:sz w:val="20"/>
                <w:lang w:val="ru-RU"/>
              </w:rPr>
            </w:pPr>
          </w:p>
          <w:p w14:paraId="067111F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Новембар</w:t>
            </w:r>
          </w:p>
          <w:p w14:paraId="3ACAB06E" w14:textId="77777777" w:rsidR="00337D2B" w:rsidRPr="00B37CAE" w:rsidRDefault="00337D2B" w:rsidP="00B37CAE">
            <w:pPr>
              <w:rPr>
                <w:rFonts w:ascii="Times New Roman" w:hAnsi="Times New Roman"/>
                <w:sz w:val="20"/>
                <w:lang w:val="sr-Cyrl-CS"/>
              </w:rPr>
            </w:pPr>
          </w:p>
          <w:p w14:paraId="0CDF504B" w14:textId="77777777" w:rsidR="00337D2B" w:rsidRPr="00B37CAE" w:rsidRDefault="00337D2B" w:rsidP="00B37CAE">
            <w:pPr>
              <w:rPr>
                <w:rFonts w:ascii="Times New Roman" w:hAnsi="Times New Roman"/>
                <w:sz w:val="20"/>
                <w:lang w:val="sr-Cyrl-CS"/>
              </w:rPr>
            </w:pPr>
          </w:p>
          <w:p w14:paraId="6E180909" w14:textId="77777777" w:rsidR="00337D2B" w:rsidRPr="00B37CAE" w:rsidRDefault="00337D2B" w:rsidP="00B37CAE">
            <w:pPr>
              <w:rPr>
                <w:rFonts w:ascii="Times New Roman" w:hAnsi="Times New Roman"/>
                <w:sz w:val="20"/>
                <w:lang w:val="ru-RU"/>
              </w:rPr>
            </w:pPr>
          </w:p>
          <w:p w14:paraId="2B1F9C86" w14:textId="77777777" w:rsidR="00337D2B" w:rsidRPr="00B37CAE" w:rsidRDefault="00337D2B" w:rsidP="00B37CAE">
            <w:pPr>
              <w:rPr>
                <w:rFonts w:ascii="Times New Roman" w:hAnsi="Times New Roman"/>
                <w:sz w:val="20"/>
                <w:lang w:val="ru-RU"/>
              </w:rPr>
            </w:pPr>
          </w:p>
          <w:p w14:paraId="76C49D10" w14:textId="77777777" w:rsidR="00337D2B" w:rsidRPr="00B37CAE" w:rsidRDefault="00337D2B" w:rsidP="00B37CAE">
            <w:pPr>
              <w:rPr>
                <w:rFonts w:ascii="Times New Roman" w:hAnsi="Times New Roman"/>
                <w:sz w:val="20"/>
                <w:lang w:val="ru-RU"/>
              </w:rPr>
            </w:pPr>
          </w:p>
          <w:p w14:paraId="6FCA6D9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Децембар</w:t>
            </w:r>
          </w:p>
          <w:p w14:paraId="43DB2095" w14:textId="77777777" w:rsidR="00337D2B" w:rsidRPr="00B37CAE" w:rsidRDefault="00337D2B" w:rsidP="00B37CAE">
            <w:pPr>
              <w:rPr>
                <w:rFonts w:ascii="Times New Roman" w:hAnsi="Times New Roman"/>
                <w:sz w:val="20"/>
                <w:lang w:val="ru-RU"/>
              </w:rPr>
            </w:pPr>
          </w:p>
          <w:p w14:paraId="487DCF2B" w14:textId="77777777" w:rsidR="00337D2B" w:rsidRPr="00B37CAE" w:rsidRDefault="00337D2B" w:rsidP="00B37CAE">
            <w:pPr>
              <w:rPr>
                <w:rFonts w:ascii="Times New Roman" w:hAnsi="Times New Roman"/>
                <w:sz w:val="20"/>
                <w:lang w:val="ru-RU"/>
              </w:rPr>
            </w:pPr>
          </w:p>
          <w:p w14:paraId="1D8172B3" w14:textId="77777777" w:rsidR="00337D2B" w:rsidRPr="00B37CAE" w:rsidRDefault="00337D2B" w:rsidP="00B37CAE">
            <w:pPr>
              <w:rPr>
                <w:rFonts w:ascii="Times New Roman" w:hAnsi="Times New Roman"/>
                <w:sz w:val="20"/>
                <w:lang w:val="ru-RU"/>
              </w:rPr>
            </w:pPr>
          </w:p>
          <w:p w14:paraId="0A19FAD9" w14:textId="77777777" w:rsidR="00337D2B" w:rsidRPr="00B37CAE" w:rsidRDefault="00337D2B" w:rsidP="00B37CAE">
            <w:pPr>
              <w:rPr>
                <w:rFonts w:ascii="Times New Roman" w:hAnsi="Times New Roman"/>
                <w:sz w:val="20"/>
                <w:lang w:val="ru-RU"/>
              </w:rPr>
            </w:pPr>
          </w:p>
          <w:p w14:paraId="21B904B1" w14:textId="77777777" w:rsidR="00337D2B" w:rsidRPr="00B37CAE" w:rsidRDefault="00337D2B" w:rsidP="00B37CAE">
            <w:pPr>
              <w:rPr>
                <w:rFonts w:ascii="Times New Roman" w:hAnsi="Times New Roman"/>
                <w:sz w:val="20"/>
                <w:lang w:val="sr-Cyrl-CS"/>
              </w:rPr>
            </w:pPr>
          </w:p>
          <w:p w14:paraId="51F5B41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Јануар/фебруар</w:t>
            </w:r>
          </w:p>
          <w:p w14:paraId="5A09F21A" w14:textId="77777777" w:rsidR="00337D2B" w:rsidRPr="00B37CAE" w:rsidRDefault="00337D2B" w:rsidP="00B37CAE">
            <w:pPr>
              <w:rPr>
                <w:rFonts w:ascii="Times New Roman" w:hAnsi="Times New Roman"/>
                <w:sz w:val="20"/>
                <w:lang w:val="sr-Cyrl-CS"/>
              </w:rPr>
            </w:pPr>
          </w:p>
          <w:p w14:paraId="4A99A7EF" w14:textId="77777777" w:rsidR="00337D2B" w:rsidRPr="00B37CAE" w:rsidRDefault="00337D2B" w:rsidP="00B37CAE">
            <w:pPr>
              <w:rPr>
                <w:rFonts w:ascii="Times New Roman" w:hAnsi="Times New Roman"/>
                <w:sz w:val="20"/>
                <w:lang w:val="sr-Cyrl-CS"/>
              </w:rPr>
            </w:pPr>
          </w:p>
          <w:p w14:paraId="03CC6986" w14:textId="77777777" w:rsidR="00337D2B" w:rsidRPr="00B37CAE" w:rsidRDefault="00337D2B" w:rsidP="00B37CAE">
            <w:pPr>
              <w:rPr>
                <w:rFonts w:ascii="Times New Roman" w:hAnsi="Times New Roman"/>
                <w:sz w:val="20"/>
                <w:lang w:val="sr-Cyrl-CS"/>
              </w:rPr>
            </w:pPr>
          </w:p>
          <w:p w14:paraId="53F8EA2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Фебруар</w:t>
            </w:r>
          </w:p>
          <w:p w14:paraId="0F3BEE61" w14:textId="77777777" w:rsidR="00337D2B" w:rsidRPr="00B37CAE" w:rsidRDefault="00337D2B" w:rsidP="00B37CAE">
            <w:pPr>
              <w:rPr>
                <w:rFonts w:ascii="Times New Roman" w:hAnsi="Times New Roman"/>
                <w:sz w:val="20"/>
                <w:lang w:val="sr-Cyrl-CS"/>
              </w:rPr>
            </w:pPr>
          </w:p>
          <w:p w14:paraId="0934BDA8" w14:textId="77777777" w:rsidR="00337D2B" w:rsidRPr="00B37CAE" w:rsidRDefault="00337D2B" w:rsidP="00B37CAE">
            <w:pPr>
              <w:rPr>
                <w:rFonts w:ascii="Times New Roman" w:hAnsi="Times New Roman"/>
                <w:sz w:val="20"/>
                <w:lang w:val="sr-Cyrl-CS"/>
              </w:rPr>
            </w:pPr>
          </w:p>
          <w:p w14:paraId="475C9545" w14:textId="77777777" w:rsidR="00337D2B" w:rsidRPr="00B37CAE" w:rsidRDefault="00337D2B" w:rsidP="00B37CAE">
            <w:pPr>
              <w:rPr>
                <w:rFonts w:ascii="Times New Roman" w:hAnsi="Times New Roman"/>
                <w:sz w:val="20"/>
                <w:lang w:val="sr-Cyrl-CS"/>
              </w:rPr>
            </w:pPr>
          </w:p>
          <w:p w14:paraId="45D75D98" w14:textId="77777777" w:rsidR="00337D2B" w:rsidRPr="00B37CAE" w:rsidRDefault="00337D2B" w:rsidP="00B37CAE">
            <w:pPr>
              <w:rPr>
                <w:rFonts w:ascii="Times New Roman" w:hAnsi="Times New Roman"/>
                <w:sz w:val="20"/>
                <w:lang w:val="sr-Cyrl-CS"/>
              </w:rPr>
            </w:pPr>
          </w:p>
          <w:p w14:paraId="722E6EC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март</w:t>
            </w:r>
          </w:p>
          <w:p w14:paraId="7A5CAAF8" w14:textId="77777777" w:rsidR="00337D2B" w:rsidRPr="00B37CAE" w:rsidRDefault="00337D2B" w:rsidP="00B37CAE">
            <w:pPr>
              <w:rPr>
                <w:rFonts w:ascii="Times New Roman" w:hAnsi="Times New Roman"/>
                <w:sz w:val="20"/>
                <w:lang w:val="sr-Cyrl-CS"/>
              </w:rPr>
            </w:pPr>
          </w:p>
          <w:p w14:paraId="5017F4D6" w14:textId="77777777" w:rsidR="00337D2B" w:rsidRPr="00B37CAE" w:rsidRDefault="00337D2B" w:rsidP="00B37CAE">
            <w:pPr>
              <w:rPr>
                <w:rFonts w:ascii="Times New Roman" w:hAnsi="Times New Roman"/>
                <w:sz w:val="20"/>
                <w:lang w:val="sr-Cyrl-CS"/>
              </w:rPr>
            </w:pPr>
          </w:p>
          <w:p w14:paraId="4218A29D" w14:textId="77777777" w:rsidR="00337D2B" w:rsidRPr="00B37CAE" w:rsidRDefault="00337D2B" w:rsidP="00B37CAE">
            <w:pPr>
              <w:rPr>
                <w:rFonts w:ascii="Times New Roman" w:hAnsi="Times New Roman"/>
                <w:sz w:val="20"/>
                <w:lang w:val="sr-Cyrl-CS"/>
              </w:rPr>
            </w:pPr>
          </w:p>
          <w:p w14:paraId="462337F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Март</w:t>
            </w:r>
          </w:p>
          <w:p w14:paraId="50265A17" w14:textId="77777777" w:rsidR="00337D2B" w:rsidRPr="00B37CAE" w:rsidRDefault="00337D2B" w:rsidP="00B37CAE">
            <w:pPr>
              <w:rPr>
                <w:rFonts w:ascii="Times New Roman" w:hAnsi="Times New Roman"/>
                <w:sz w:val="20"/>
                <w:lang w:val="sr-Cyrl-CS"/>
              </w:rPr>
            </w:pPr>
          </w:p>
          <w:p w14:paraId="6A5B0503" w14:textId="77777777" w:rsidR="00337D2B" w:rsidRPr="00B37CAE" w:rsidRDefault="00337D2B" w:rsidP="00B37CAE">
            <w:pPr>
              <w:rPr>
                <w:rFonts w:ascii="Times New Roman" w:hAnsi="Times New Roman"/>
                <w:sz w:val="20"/>
                <w:lang w:val="ru-RU"/>
              </w:rPr>
            </w:pPr>
          </w:p>
          <w:p w14:paraId="40DC2A1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Април</w:t>
            </w:r>
          </w:p>
          <w:p w14:paraId="5946B02E" w14:textId="77777777" w:rsidR="00337D2B" w:rsidRPr="00B37CAE" w:rsidRDefault="00337D2B" w:rsidP="00B37CAE">
            <w:pPr>
              <w:rPr>
                <w:rFonts w:ascii="Times New Roman" w:hAnsi="Times New Roman"/>
                <w:sz w:val="20"/>
                <w:lang w:val="sr-Cyrl-CS"/>
              </w:rPr>
            </w:pPr>
          </w:p>
          <w:p w14:paraId="07E1C508" w14:textId="77777777" w:rsidR="00337D2B" w:rsidRPr="00B37CAE" w:rsidRDefault="00337D2B" w:rsidP="00B37CAE">
            <w:pPr>
              <w:rPr>
                <w:rFonts w:ascii="Times New Roman" w:hAnsi="Times New Roman"/>
                <w:sz w:val="20"/>
                <w:lang w:val="sr-Cyrl-CS"/>
              </w:rPr>
            </w:pPr>
          </w:p>
          <w:p w14:paraId="7B508218" w14:textId="77777777" w:rsidR="00337D2B" w:rsidRPr="00B37CAE" w:rsidRDefault="00337D2B" w:rsidP="00B37CAE">
            <w:pPr>
              <w:rPr>
                <w:rFonts w:ascii="Times New Roman" w:hAnsi="Times New Roman"/>
                <w:sz w:val="20"/>
                <w:lang w:val="sr-Cyrl-CS"/>
              </w:rPr>
            </w:pPr>
          </w:p>
          <w:p w14:paraId="5A9BC9C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Април</w:t>
            </w:r>
          </w:p>
          <w:p w14:paraId="2598C943" w14:textId="77777777" w:rsidR="00337D2B" w:rsidRPr="00B37CAE" w:rsidRDefault="00337D2B" w:rsidP="00B37CAE">
            <w:pPr>
              <w:rPr>
                <w:rFonts w:ascii="Times New Roman" w:hAnsi="Times New Roman"/>
                <w:sz w:val="20"/>
                <w:lang w:val="sr-Cyrl-CS"/>
              </w:rPr>
            </w:pPr>
          </w:p>
          <w:p w14:paraId="716DCD61" w14:textId="77777777" w:rsidR="00337D2B" w:rsidRPr="00B37CAE" w:rsidRDefault="00337D2B" w:rsidP="00B37CAE">
            <w:pPr>
              <w:rPr>
                <w:rFonts w:ascii="Times New Roman" w:hAnsi="Times New Roman"/>
                <w:sz w:val="20"/>
                <w:lang w:val="sr-Cyrl-CS"/>
              </w:rPr>
            </w:pPr>
          </w:p>
          <w:p w14:paraId="1C6CEB5D" w14:textId="77777777" w:rsidR="00337D2B" w:rsidRPr="00B37CAE" w:rsidRDefault="00337D2B" w:rsidP="00B37CAE">
            <w:pPr>
              <w:rPr>
                <w:rFonts w:ascii="Times New Roman" w:hAnsi="Times New Roman"/>
                <w:sz w:val="20"/>
                <w:lang w:val="sr-Cyrl-CS"/>
              </w:rPr>
            </w:pPr>
          </w:p>
          <w:p w14:paraId="198E22A2" w14:textId="77777777" w:rsidR="00337D2B" w:rsidRPr="00B37CAE" w:rsidRDefault="00337D2B" w:rsidP="00B37CAE">
            <w:pPr>
              <w:rPr>
                <w:rFonts w:ascii="Times New Roman" w:hAnsi="Times New Roman"/>
                <w:sz w:val="20"/>
                <w:lang w:val="sr-Cyrl-CS"/>
              </w:rPr>
            </w:pPr>
          </w:p>
          <w:p w14:paraId="7CD35E2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Мај</w:t>
            </w:r>
          </w:p>
          <w:p w14:paraId="53CF7B3F" w14:textId="77777777" w:rsidR="00337D2B" w:rsidRPr="00B37CAE" w:rsidRDefault="00337D2B" w:rsidP="00B37CAE">
            <w:pPr>
              <w:rPr>
                <w:rFonts w:ascii="Times New Roman" w:hAnsi="Times New Roman"/>
                <w:sz w:val="20"/>
                <w:lang w:val="sr-Cyrl-CS"/>
              </w:rPr>
            </w:pPr>
          </w:p>
          <w:p w14:paraId="59B7F694" w14:textId="77777777" w:rsidR="00337D2B" w:rsidRPr="00B37CAE" w:rsidRDefault="00337D2B" w:rsidP="00B37CAE">
            <w:pPr>
              <w:rPr>
                <w:rFonts w:ascii="Times New Roman" w:hAnsi="Times New Roman"/>
                <w:sz w:val="20"/>
                <w:lang w:val="sr-Cyrl-CS"/>
              </w:rPr>
            </w:pPr>
          </w:p>
          <w:p w14:paraId="017B6BAE" w14:textId="77777777" w:rsidR="00337D2B" w:rsidRPr="00B37CAE" w:rsidRDefault="00337D2B" w:rsidP="00B37CAE">
            <w:pPr>
              <w:rPr>
                <w:rFonts w:ascii="Times New Roman" w:hAnsi="Times New Roman"/>
                <w:sz w:val="20"/>
                <w:lang w:val="sr-Cyrl-CS"/>
              </w:rPr>
            </w:pPr>
          </w:p>
          <w:p w14:paraId="76DE928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Мај</w:t>
            </w:r>
          </w:p>
          <w:p w14:paraId="53A743B8" w14:textId="77777777" w:rsidR="00337D2B" w:rsidRPr="00B37CAE" w:rsidRDefault="00337D2B" w:rsidP="00B37CAE">
            <w:pPr>
              <w:rPr>
                <w:rFonts w:ascii="Times New Roman" w:hAnsi="Times New Roman"/>
                <w:sz w:val="20"/>
                <w:lang w:val="sr-Cyrl-CS"/>
              </w:rPr>
            </w:pPr>
          </w:p>
          <w:p w14:paraId="52DDBB97" w14:textId="77777777" w:rsidR="00337D2B" w:rsidRPr="00B37CAE" w:rsidRDefault="00337D2B" w:rsidP="00B37CAE">
            <w:pPr>
              <w:rPr>
                <w:rFonts w:ascii="Times New Roman" w:hAnsi="Times New Roman"/>
                <w:sz w:val="20"/>
                <w:lang w:val="sr-Cyrl-CS"/>
              </w:rPr>
            </w:pPr>
          </w:p>
          <w:p w14:paraId="1F72703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Септембар, децембар, април и  јун  </w:t>
            </w:r>
          </w:p>
          <w:p w14:paraId="0447B817" w14:textId="77777777" w:rsidR="00337D2B" w:rsidRPr="00B37CAE" w:rsidRDefault="00337D2B" w:rsidP="00B37CAE">
            <w:pPr>
              <w:rPr>
                <w:rFonts w:ascii="Times New Roman" w:hAnsi="Times New Roman"/>
                <w:sz w:val="20"/>
                <w:lang w:val="sr-Cyrl-CS"/>
              </w:rPr>
            </w:pPr>
          </w:p>
          <w:p w14:paraId="4E6DF01E" w14:textId="77777777" w:rsidR="00337D2B" w:rsidRPr="00B37CAE" w:rsidRDefault="00337D2B" w:rsidP="00B37CAE">
            <w:pPr>
              <w:rPr>
                <w:rFonts w:ascii="Times New Roman" w:hAnsi="Times New Roman"/>
                <w:sz w:val="20"/>
                <w:lang w:val="sr-Cyrl-CS"/>
              </w:rPr>
            </w:pPr>
          </w:p>
          <w:p w14:paraId="6AA19DB7" w14:textId="77777777" w:rsidR="00337D2B" w:rsidRPr="00B37CAE" w:rsidRDefault="00337D2B" w:rsidP="00B37CAE">
            <w:pPr>
              <w:rPr>
                <w:rFonts w:ascii="Times New Roman" w:hAnsi="Times New Roman"/>
                <w:sz w:val="20"/>
                <w:lang w:val="sr-Cyrl-CS"/>
              </w:rPr>
            </w:pPr>
          </w:p>
          <w:p w14:paraId="552C681F" w14:textId="77777777" w:rsidR="00337D2B" w:rsidRPr="00B37CAE" w:rsidRDefault="00337D2B" w:rsidP="00B37CAE">
            <w:pPr>
              <w:rPr>
                <w:rFonts w:ascii="Times New Roman" w:hAnsi="Times New Roman"/>
                <w:sz w:val="20"/>
                <w:lang w:val="sr-Cyrl-CS"/>
              </w:rPr>
            </w:pPr>
          </w:p>
          <w:p w14:paraId="23A343A8" w14:textId="77777777" w:rsidR="00337D2B" w:rsidRPr="00B37CAE" w:rsidRDefault="00337D2B" w:rsidP="00B37CAE">
            <w:pPr>
              <w:rPr>
                <w:rFonts w:ascii="Times New Roman" w:hAnsi="Times New Roman"/>
                <w:sz w:val="20"/>
                <w:lang w:val="sr-Cyrl-CS"/>
              </w:rPr>
            </w:pPr>
          </w:p>
          <w:p w14:paraId="4967481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Јун</w:t>
            </w:r>
          </w:p>
        </w:tc>
        <w:tc>
          <w:tcPr>
            <w:tcW w:w="2700" w:type="dxa"/>
            <w:tcBorders>
              <w:top w:val="single" w:sz="4" w:space="0" w:color="auto"/>
              <w:left w:val="single" w:sz="4" w:space="0" w:color="auto"/>
              <w:bottom w:val="single" w:sz="4" w:space="0" w:color="auto"/>
              <w:right w:val="single" w:sz="4" w:space="0" w:color="auto"/>
            </w:tcBorders>
          </w:tcPr>
          <w:p w14:paraId="1A448B5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Директор школе, предложени чланови</w:t>
            </w:r>
          </w:p>
          <w:p w14:paraId="52A185C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w:t>
            </w:r>
          </w:p>
          <w:p w14:paraId="19961DF4" w14:textId="77777777" w:rsidR="00337D2B" w:rsidRPr="00B37CAE" w:rsidRDefault="00337D2B" w:rsidP="00B37CAE">
            <w:pPr>
              <w:rPr>
                <w:rFonts w:ascii="Times New Roman" w:hAnsi="Times New Roman"/>
                <w:sz w:val="20"/>
                <w:lang w:val="sr-Cyrl-CS"/>
              </w:rPr>
            </w:pPr>
          </w:p>
          <w:p w14:paraId="2F07DA61" w14:textId="77777777" w:rsidR="00337D2B" w:rsidRPr="00B37CAE" w:rsidRDefault="00337D2B" w:rsidP="00B37CAE">
            <w:pPr>
              <w:rPr>
                <w:rFonts w:ascii="Times New Roman" w:hAnsi="Times New Roman"/>
                <w:sz w:val="20"/>
                <w:lang w:val="sr-Cyrl-CS"/>
              </w:rPr>
            </w:pPr>
          </w:p>
          <w:p w14:paraId="5B5192AE" w14:textId="77777777" w:rsidR="00337D2B" w:rsidRPr="00B37CAE" w:rsidRDefault="00337D2B" w:rsidP="00B37CAE">
            <w:pPr>
              <w:rPr>
                <w:rFonts w:ascii="Times New Roman" w:hAnsi="Times New Roman"/>
                <w:sz w:val="20"/>
                <w:lang w:val="sr-Cyrl-CS"/>
              </w:rPr>
            </w:pPr>
          </w:p>
          <w:p w14:paraId="6374F61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 секретар</w:t>
            </w:r>
          </w:p>
          <w:p w14:paraId="19112114" w14:textId="77777777" w:rsidR="00337D2B" w:rsidRPr="00B37CAE" w:rsidRDefault="00337D2B" w:rsidP="00B37CAE">
            <w:pPr>
              <w:rPr>
                <w:rFonts w:ascii="Times New Roman" w:hAnsi="Times New Roman"/>
                <w:sz w:val="20"/>
                <w:lang w:val="sr-Cyrl-CS"/>
              </w:rPr>
            </w:pPr>
          </w:p>
          <w:p w14:paraId="412EBE8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директор, педагог, секретар</w:t>
            </w:r>
          </w:p>
          <w:p w14:paraId="394F2438" w14:textId="77777777" w:rsidR="00337D2B" w:rsidRPr="00B37CAE" w:rsidRDefault="00337D2B" w:rsidP="00B37CAE">
            <w:pPr>
              <w:rPr>
                <w:rFonts w:ascii="Times New Roman" w:hAnsi="Times New Roman"/>
                <w:sz w:val="20"/>
                <w:lang w:val="sr-Cyrl-CS"/>
              </w:rPr>
            </w:pPr>
          </w:p>
          <w:p w14:paraId="2C2D4B84"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60B6D241" w14:textId="77777777" w:rsidR="00337D2B" w:rsidRPr="00B37CAE" w:rsidRDefault="00337D2B" w:rsidP="00B37CAE">
            <w:pPr>
              <w:rPr>
                <w:rFonts w:ascii="Times New Roman" w:hAnsi="Times New Roman"/>
                <w:sz w:val="20"/>
                <w:lang w:val="sr-Cyrl-CS"/>
              </w:rPr>
            </w:pPr>
          </w:p>
          <w:p w14:paraId="60ACF681" w14:textId="77777777" w:rsidR="00337D2B" w:rsidRPr="00B37CAE" w:rsidRDefault="00337D2B" w:rsidP="00B37CAE">
            <w:pPr>
              <w:rPr>
                <w:rFonts w:ascii="Times New Roman" w:hAnsi="Times New Roman"/>
                <w:sz w:val="20"/>
                <w:lang w:val="sr-Cyrl-CS"/>
              </w:rPr>
            </w:pPr>
          </w:p>
          <w:p w14:paraId="6679AC78"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64DA703A" w14:textId="77777777" w:rsidR="00337D2B" w:rsidRPr="00B37CAE" w:rsidRDefault="00337D2B" w:rsidP="00B37CAE">
            <w:pPr>
              <w:rPr>
                <w:rFonts w:ascii="Times New Roman" w:hAnsi="Times New Roman"/>
                <w:sz w:val="20"/>
                <w:lang w:val="sr-Cyrl-CS"/>
              </w:rPr>
            </w:pPr>
          </w:p>
          <w:p w14:paraId="2B104BD8" w14:textId="77777777" w:rsidR="00337D2B" w:rsidRPr="00B37CAE" w:rsidRDefault="00337D2B" w:rsidP="00B37CAE">
            <w:pPr>
              <w:rPr>
                <w:rFonts w:ascii="Times New Roman" w:hAnsi="Times New Roman"/>
                <w:sz w:val="20"/>
                <w:lang w:val="sr-Cyrl-CS"/>
              </w:rPr>
            </w:pPr>
          </w:p>
          <w:p w14:paraId="2B3A711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 чланови тима, педагог</w:t>
            </w:r>
          </w:p>
          <w:p w14:paraId="7C114E1A" w14:textId="77777777" w:rsidR="00337D2B" w:rsidRPr="00B37CAE" w:rsidRDefault="00337D2B" w:rsidP="00B37CAE">
            <w:pPr>
              <w:rPr>
                <w:rFonts w:ascii="Times New Roman" w:hAnsi="Times New Roman"/>
                <w:sz w:val="20"/>
                <w:lang w:val="sr-Cyrl-CS"/>
              </w:rPr>
            </w:pPr>
          </w:p>
          <w:p w14:paraId="3EEE37FA" w14:textId="77777777" w:rsidR="00337D2B" w:rsidRPr="00B37CAE" w:rsidRDefault="00337D2B" w:rsidP="00B37CAE">
            <w:pPr>
              <w:rPr>
                <w:rFonts w:ascii="Times New Roman" w:hAnsi="Times New Roman"/>
                <w:sz w:val="20"/>
                <w:lang w:val="sr-Cyrl-CS"/>
              </w:rPr>
            </w:pPr>
          </w:p>
          <w:p w14:paraId="53E6477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44506B4F" w14:textId="77777777" w:rsidR="00337D2B" w:rsidRPr="00B37CAE" w:rsidRDefault="00337D2B" w:rsidP="00B37CAE">
            <w:pPr>
              <w:rPr>
                <w:rFonts w:ascii="Times New Roman" w:hAnsi="Times New Roman"/>
                <w:sz w:val="20"/>
                <w:lang w:val="sr-Cyrl-CS"/>
              </w:rPr>
            </w:pPr>
          </w:p>
          <w:p w14:paraId="5C318FB0" w14:textId="77777777" w:rsidR="00337D2B" w:rsidRPr="00B37CAE" w:rsidRDefault="00337D2B" w:rsidP="00B37CAE">
            <w:pPr>
              <w:rPr>
                <w:rFonts w:ascii="Times New Roman" w:hAnsi="Times New Roman"/>
                <w:sz w:val="20"/>
                <w:lang w:val="sr-Cyrl-CS"/>
              </w:rPr>
            </w:pPr>
          </w:p>
          <w:p w14:paraId="7462328B" w14:textId="77777777" w:rsidR="00337D2B" w:rsidRPr="00B37CAE" w:rsidRDefault="00337D2B" w:rsidP="00B37CAE">
            <w:pPr>
              <w:rPr>
                <w:rFonts w:ascii="Times New Roman" w:hAnsi="Times New Roman"/>
                <w:sz w:val="20"/>
                <w:lang w:val="sr-Cyrl-CS"/>
              </w:rPr>
            </w:pPr>
          </w:p>
          <w:p w14:paraId="090F930D" w14:textId="77777777" w:rsidR="00337D2B" w:rsidRDefault="00337D2B" w:rsidP="00B37CAE">
            <w:pPr>
              <w:rPr>
                <w:rFonts w:ascii="Times New Roman" w:hAnsi="Times New Roman"/>
                <w:sz w:val="20"/>
                <w:lang w:val="sr-Cyrl-CS"/>
              </w:rPr>
            </w:pPr>
          </w:p>
          <w:p w14:paraId="69DC41A3" w14:textId="77777777" w:rsidR="00B37CAE" w:rsidRDefault="00B37CAE" w:rsidP="00B37CAE">
            <w:pPr>
              <w:rPr>
                <w:rFonts w:ascii="Times New Roman" w:hAnsi="Times New Roman"/>
                <w:sz w:val="20"/>
                <w:lang w:val="sr-Cyrl-CS"/>
              </w:rPr>
            </w:pPr>
          </w:p>
          <w:p w14:paraId="41CEFD15" w14:textId="77777777" w:rsidR="00B37CAE" w:rsidRPr="00B37CAE" w:rsidRDefault="00B37CAE" w:rsidP="00B37CAE">
            <w:pPr>
              <w:rPr>
                <w:rFonts w:ascii="Times New Roman" w:hAnsi="Times New Roman"/>
                <w:sz w:val="20"/>
                <w:lang w:val="sr-Cyrl-CS"/>
              </w:rPr>
            </w:pPr>
          </w:p>
          <w:p w14:paraId="3588FF5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63B8671F" w14:textId="77777777" w:rsidR="00337D2B" w:rsidRPr="00B37CAE" w:rsidRDefault="00337D2B" w:rsidP="00B37CAE">
            <w:pPr>
              <w:rPr>
                <w:rFonts w:ascii="Times New Roman" w:hAnsi="Times New Roman"/>
                <w:sz w:val="20"/>
                <w:lang w:val="sr-Cyrl-CS"/>
              </w:rPr>
            </w:pPr>
          </w:p>
          <w:p w14:paraId="34590B25" w14:textId="77777777" w:rsidR="00337D2B" w:rsidRPr="00B37CAE" w:rsidRDefault="00337D2B" w:rsidP="00B37CAE">
            <w:pPr>
              <w:rPr>
                <w:rFonts w:ascii="Times New Roman" w:hAnsi="Times New Roman"/>
                <w:sz w:val="20"/>
                <w:lang w:val="sr-Cyrl-CS"/>
              </w:rPr>
            </w:pPr>
          </w:p>
          <w:p w14:paraId="570D6015" w14:textId="77777777" w:rsidR="00337D2B" w:rsidRPr="00B37CAE" w:rsidRDefault="00337D2B" w:rsidP="00B37CAE">
            <w:pPr>
              <w:rPr>
                <w:rFonts w:ascii="Times New Roman" w:hAnsi="Times New Roman"/>
                <w:sz w:val="20"/>
                <w:lang w:val="sr-Cyrl-CS"/>
              </w:rPr>
            </w:pPr>
          </w:p>
          <w:p w14:paraId="372BF71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педагог</w:t>
            </w:r>
          </w:p>
          <w:p w14:paraId="2CB24788" w14:textId="77777777" w:rsidR="00337D2B" w:rsidRPr="00B37CAE" w:rsidRDefault="00337D2B" w:rsidP="00B37CAE">
            <w:pPr>
              <w:rPr>
                <w:rFonts w:ascii="Times New Roman" w:hAnsi="Times New Roman"/>
                <w:sz w:val="20"/>
                <w:lang w:val="sr-Cyrl-CS"/>
              </w:rPr>
            </w:pPr>
          </w:p>
          <w:p w14:paraId="4E6EE5A7" w14:textId="77777777" w:rsidR="00337D2B" w:rsidRPr="00B37CAE" w:rsidRDefault="00337D2B" w:rsidP="00B37CAE">
            <w:pPr>
              <w:rPr>
                <w:rFonts w:ascii="Times New Roman" w:hAnsi="Times New Roman"/>
                <w:sz w:val="20"/>
                <w:lang w:val="sr-Cyrl-CS"/>
              </w:rPr>
            </w:pPr>
          </w:p>
          <w:p w14:paraId="0F6D08D2" w14:textId="77777777" w:rsidR="00337D2B" w:rsidRPr="00B37CAE" w:rsidRDefault="00337D2B" w:rsidP="00B37CAE">
            <w:pPr>
              <w:rPr>
                <w:rFonts w:ascii="Times New Roman" w:hAnsi="Times New Roman"/>
                <w:sz w:val="20"/>
                <w:lang w:val="sr-Cyrl-CS"/>
              </w:rPr>
            </w:pPr>
          </w:p>
          <w:p w14:paraId="64F808E6" w14:textId="77777777" w:rsidR="00337D2B" w:rsidRPr="00B37CAE" w:rsidRDefault="00337D2B" w:rsidP="00B37CAE">
            <w:pPr>
              <w:rPr>
                <w:rFonts w:ascii="Times New Roman" w:hAnsi="Times New Roman"/>
                <w:sz w:val="20"/>
                <w:lang w:val="sr-Cyrl-CS"/>
              </w:rPr>
            </w:pPr>
          </w:p>
          <w:p w14:paraId="1A7A4AA1" w14:textId="77777777" w:rsidR="00337D2B" w:rsidRPr="00B37CAE" w:rsidRDefault="00337D2B" w:rsidP="00B37CAE">
            <w:pPr>
              <w:rPr>
                <w:rFonts w:ascii="Times New Roman" w:hAnsi="Times New Roman"/>
                <w:sz w:val="20"/>
                <w:lang w:val="sr-Cyrl-CS"/>
              </w:rPr>
            </w:pPr>
          </w:p>
          <w:p w14:paraId="608DCB9E"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предметни професори</w:t>
            </w:r>
          </w:p>
          <w:p w14:paraId="3AC95107" w14:textId="77777777" w:rsidR="00337D2B" w:rsidRPr="00B37CAE" w:rsidRDefault="00337D2B" w:rsidP="00B37CAE">
            <w:pPr>
              <w:rPr>
                <w:rFonts w:ascii="Times New Roman" w:hAnsi="Times New Roman"/>
                <w:sz w:val="20"/>
                <w:lang w:val="sr-Cyrl-CS"/>
              </w:rPr>
            </w:pPr>
          </w:p>
          <w:p w14:paraId="58365135" w14:textId="77777777" w:rsidR="00337D2B" w:rsidRPr="00B37CAE" w:rsidRDefault="00337D2B" w:rsidP="00B37CAE">
            <w:pPr>
              <w:rPr>
                <w:rFonts w:ascii="Times New Roman" w:hAnsi="Times New Roman"/>
                <w:sz w:val="20"/>
                <w:lang w:val="sr-Cyrl-CS"/>
              </w:rPr>
            </w:pPr>
          </w:p>
          <w:p w14:paraId="36D64C06" w14:textId="77777777" w:rsidR="00337D2B" w:rsidRPr="00B37CAE" w:rsidRDefault="00337D2B" w:rsidP="00B37CAE">
            <w:pPr>
              <w:rPr>
                <w:rFonts w:ascii="Times New Roman" w:hAnsi="Times New Roman"/>
                <w:sz w:val="20"/>
                <w:lang w:val="sr-Cyrl-CS"/>
              </w:rPr>
            </w:pPr>
          </w:p>
          <w:p w14:paraId="562F5FFD" w14:textId="77777777" w:rsidR="00337D2B" w:rsidRPr="00B37CAE" w:rsidRDefault="00337D2B" w:rsidP="00B37CAE">
            <w:pPr>
              <w:rPr>
                <w:rFonts w:ascii="Times New Roman" w:hAnsi="Times New Roman"/>
                <w:sz w:val="20"/>
                <w:lang w:val="sr-Cyrl-CS"/>
              </w:rPr>
            </w:pPr>
          </w:p>
          <w:p w14:paraId="728256A2" w14:textId="77777777" w:rsidR="00337D2B" w:rsidRPr="00B37CAE" w:rsidRDefault="00337D2B" w:rsidP="00B37CAE">
            <w:pPr>
              <w:rPr>
                <w:rFonts w:ascii="Times New Roman" w:hAnsi="Times New Roman"/>
                <w:sz w:val="20"/>
                <w:lang w:val="sr-Cyrl-CS"/>
              </w:rPr>
            </w:pPr>
          </w:p>
          <w:p w14:paraId="0D426A02" w14:textId="77777777" w:rsidR="00337D2B" w:rsidRPr="00B37CAE" w:rsidRDefault="00337D2B" w:rsidP="00B37CAE">
            <w:pPr>
              <w:rPr>
                <w:rFonts w:ascii="Times New Roman" w:hAnsi="Times New Roman"/>
                <w:sz w:val="20"/>
                <w:lang w:val="sr-Cyrl-CS"/>
              </w:rPr>
            </w:pPr>
          </w:p>
          <w:p w14:paraId="47E98A98" w14:textId="77777777" w:rsidR="00337D2B" w:rsidRPr="00B37CAE" w:rsidRDefault="00337D2B" w:rsidP="00B37CAE">
            <w:pPr>
              <w:rPr>
                <w:rFonts w:ascii="Times New Roman" w:hAnsi="Times New Roman"/>
                <w:sz w:val="20"/>
                <w:lang w:val="sr-Cyrl-CS"/>
              </w:rPr>
            </w:pPr>
          </w:p>
          <w:p w14:paraId="6576C813" w14:textId="77777777" w:rsidR="00337D2B" w:rsidRPr="00B37CAE" w:rsidRDefault="00337D2B" w:rsidP="00B37CAE">
            <w:pPr>
              <w:rPr>
                <w:rFonts w:ascii="Times New Roman" w:hAnsi="Times New Roman"/>
                <w:sz w:val="20"/>
                <w:lang w:val="sr-Cyrl-CS"/>
              </w:rPr>
            </w:pPr>
          </w:p>
          <w:p w14:paraId="18E67F75"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Стручна већа, активи и тимови, Ученички парламент </w:t>
            </w:r>
          </w:p>
          <w:p w14:paraId="5DB47D53" w14:textId="77777777" w:rsidR="00337D2B" w:rsidRPr="00B37CAE" w:rsidRDefault="00337D2B" w:rsidP="00B37CAE">
            <w:pPr>
              <w:rPr>
                <w:rFonts w:ascii="Times New Roman" w:hAnsi="Times New Roman"/>
                <w:sz w:val="20"/>
                <w:lang w:val="sr-Cyrl-CS"/>
              </w:rPr>
            </w:pPr>
          </w:p>
          <w:p w14:paraId="7038C07A" w14:textId="77777777" w:rsidR="00337D2B" w:rsidRPr="00B37CAE" w:rsidRDefault="00337D2B" w:rsidP="00B37CAE">
            <w:pPr>
              <w:rPr>
                <w:rFonts w:ascii="Times New Roman" w:hAnsi="Times New Roman"/>
                <w:sz w:val="20"/>
                <w:lang w:val="sr-Cyrl-CS"/>
              </w:rPr>
            </w:pPr>
          </w:p>
          <w:p w14:paraId="4C3CF4AB" w14:textId="77777777" w:rsidR="00337D2B" w:rsidRPr="00B37CAE" w:rsidRDefault="00337D2B" w:rsidP="00B37CAE">
            <w:pPr>
              <w:rPr>
                <w:rFonts w:ascii="Times New Roman" w:hAnsi="Times New Roman"/>
                <w:sz w:val="20"/>
                <w:lang w:val="sr-Cyrl-CS"/>
              </w:rPr>
            </w:pPr>
          </w:p>
          <w:p w14:paraId="598310C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 xml:space="preserve">Стручна већа, активи и тимови, Ученички парламент, одељењска заједница </w:t>
            </w:r>
          </w:p>
          <w:p w14:paraId="14274ECE" w14:textId="77777777" w:rsidR="00337D2B" w:rsidRPr="00B37CAE" w:rsidRDefault="00337D2B" w:rsidP="00B37CAE">
            <w:pPr>
              <w:rPr>
                <w:rFonts w:ascii="Times New Roman" w:hAnsi="Times New Roman"/>
                <w:sz w:val="20"/>
                <w:lang w:val="sr-Cyrl-CS"/>
              </w:rPr>
            </w:pPr>
          </w:p>
          <w:p w14:paraId="4306E444" w14:textId="77777777" w:rsidR="00337D2B" w:rsidRPr="00B37CAE" w:rsidRDefault="00337D2B" w:rsidP="00B37CAE">
            <w:pPr>
              <w:rPr>
                <w:rFonts w:ascii="Times New Roman" w:hAnsi="Times New Roman"/>
                <w:sz w:val="20"/>
                <w:lang w:val="sr-Cyrl-CS"/>
              </w:rPr>
            </w:pPr>
          </w:p>
          <w:p w14:paraId="7A6FDDB7" w14:textId="77777777" w:rsidR="00337D2B" w:rsidRPr="00B37CAE" w:rsidRDefault="00337D2B" w:rsidP="00B37CAE">
            <w:pPr>
              <w:rPr>
                <w:rFonts w:ascii="Times New Roman" w:hAnsi="Times New Roman"/>
                <w:sz w:val="20"/>
                <w:lang w:val="sr-Cyrl-CS"/>
              </w:rPr>
            </w:pPr>
          </w:p>
          <w:p w14:paraId="3099AD97" w14:textId="77777777" w:rsidR="00337D2B" w:rsidRPr="00B37CAE" w:rsidRDefault="00337D2B" w:rsidP="00B37CAE">
            <w:pPr>
              <w:rPr>
                <w:rFonts w:ascii="Times New Roman" w:hAnsi="Times New Roman"/>
                <w:sz w:val="20"/>
                <w:lang w:val="sr-Cyrl-CS"/>
              </w:rPr>
            </w:pPr>
          </w:p>
          <w:p w14:paraId="12A55A4B" w14:textId="77777777" w:rsidR="00337D2B" w:rsidRPr="00B37CAE" w:rsidRDefault="00337D2B" w:rsidP="00B37CAE">
            <w:pPr>
              <w:rPr>
                <w:rFonts w:ascii="Times New Roman" w:hAnsi="Times New Roman"/>
                <w:sz w:val="20"/>
                <w:lang w:val="sr-Cyrl-CS"/>
              </w:rPr>
            </w:pPr>
          </w:p>
          <w:p w14:paraId="6C8599F4" w14:textId="77777777" w:rsidR="00337D2B" w:rsidRPr="00B37CAE" w:rsidRDefault="00337D2B" w:rsidP="00B37CAE">
            <w:pPr>
              <w:rPr>
                <w:rFonts w:ascii="Times New Roman" w:hAnsi="Times New Roman"/>
                <w:sz w:val="20"/>
                <w:lang w:val="sr-Cyrl-CS"/>
              </w:rPr>
            </w:pPr>
          </w:p>
          <w:p w14:paraId="5C701402" w14:textId="77777777" w:rsidR="00337D2B" w:rsidRPr="00B37CAE" w:rsidRDefault="00337D2B" w:rsidP="00B37CAE">
            <w:pPr>
              <w:rPr>
                <w:rFonts w:ascii="Times New Roman" w:hAnsi="Times New Roman"/>
                <w:sz w:val="20"/>
                <w:lang w:val="sr-Cyrl-CS"/>
              </w:rPr>
            </w:pPr>
          </w:p>
          <w:p w14:paraId="52BC7FFF" w14:textId="77777777" w:rsidR="00337D2B" w:rsidRPr="00B37CAE" w:rsidRDefault="00337D2B" w:rsidP="00B37CAE">
            <w:pPr>
              <w:rPr>
                <w:rFonts w:ascii="Times New Roman" w:hAnsi="Times New Roman"/>
                <w:sz w:val="20"/>
                <w:lang w:val="sr-Cyrl-CS"/>
              </w:rPr>
            </w:pPr>
          </w:p>
          <w:p w14:paraId="2487295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w:t>
            </w:r>
          </w:p>
          <w:p w14:paraId="704A9273" w14:textId="77777777" w:rsidR="00337D2B" w:rsidRPr="00B37CAE" w:rsidRDefault="00337D2B" w:rsidP="00B37CAE">
            <w:pPr>
              <w:rPr>
                <w:rFonts w:ascii="Times New Roman" w:hAnsi="Times New Roman"/>
                <w:sz w:val="20"/>
                <w:lang w:val="sr-Cyrl-CS"/>
              </w:rPr>
            </w:pPr>
          </w:p>
          <w:p w14:paraId="77E1326C" w14:textId="77777777" w:rsidR="00337D2B" w:rsidRPr="00B37CAE" w:rsidRDefault="00337D2B" w:rsidP="00B37CAE">
            <w:pPr>
              <w:rPr>
                <w:rFonts w:ascii="Times New Roman" w:hAnsi="Times New Roman"/>
                <w:sz w:val="20"/>
                <w:lang w:val="sr-Cyrl-CS"/>
              </w:rPr>
            </w:pPr>
          </w:p>
          <w:p w14:paraId="155841C3" w14:textId="77777777" w:rsidR="00337D2B" w:rsidRPr="00B37CAE" w:rsidRDefault="00337D2B" w:rsidP="00B37CAE">
            <w:pPr>
              <w:rPr>
                <w:rFonts w:ascii="Times New Roman" w:hAnsi="Times New Roman"/>
                <w:sz w:val="20"/>
                <w:lang w:val="sr-Cyrl-CS"/>
              </w:rPr>
            </w:pPr>
          </w:p>
          <w:p w14:paraId="75DF984C" w14:textId="77777777" w:rsidR="00337D2B" w:rsidRPr="00B37CAE" w:rsidRDefault="00337D2B" w:rsidP="00B37CAE">
            <w:pPr>
              <w:rPr>
                <w:rFonts w:ascii="Times New Roman" w:hAnsi="Times New Roman"/>
                <w:sz w:val="20"/>
                <w:lang w:val="sr-Cyrl-CS"/>
              </w:rPr>
            </w:pPr>
          </w:p>
          <w:p w14:paraId="1DE2A03C" w14:textId="77777777" w:rsidR="00337D2B" w:rsidRPr="00B37CAE" w:rsidRDefault="00337D2B" w:rsidP="00B37CAE">
            <w:pPr>
              <w:rPr>
                <w:rFonts w:ascii="Times New Roman" w:hAnsi="Times New Roman"/>
                <w:sz w:val="20"/>
                <w:lang w:val="sr-Cyrl-CS"/>
              </w:rPr>
            </w:pPr>
          </w:p>
          <w:p w14:paraId="1A29E4C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у сарадњи са наставницима, чл.стручних већа</w:t>
            </w:r>
          </w:p>
          <w:p w14:paraId="54399A7A" w14:textId="77777777" w:rsidR="00337D2B" w:rsidRPr="00B37CAE" w:rsidRDefault="00337D2B" w:rsidP="00B37CAE">
            <w:pPr>
              <w:rPr>
                <w:rFonts w:ascii="Times New Roman" w:hAnsi="Times New Roman"/>
                <w:sz w:val="20"/>
                <w:lang w:val="sr-Cyrl-CS"/>
              </w:rPr>
            </w:pPr>
          </w:p>
          <w:p w14:paraId="40E81668" w14:textId="77777777" w:rsidR="00337D2B" w:rsidRPr="00B37CAE" w:rsidRDefault="00337D2B" w:rsidP="00B37CAE">
            <w:pPr>
              <w:rPr>
                <w:rFonts w:ascii="Times New Roman" w:hAnsi="Times New Roman"/>
                <w:sz w:val="20"/>
                <w:lang w:val="sr-Cyrl-CS"/>
              </w:rPr>
            </w:pPr>
          </w:p>
          <w:p w14:paraId="22B076B0" w14:textId="77777777" w:rsidR="00337D2B" w:rsidRPr="00B37CAE" w:rsidRDefault="00337D2B" w:rsidP="00B37CAE">
            <w:pPr>
              <w:rPr>
                <w:rFonts w:ascii="Times New Roman" w:hAnsi="Times New Roman"/>
                <w:sz w:val="20"/>
                <w:lang w:val="sr-Cyrl-CS"/>
              </w:rPr>
            </w:pPr>
          </w:p>
          <w:p w14:paraId="66C60EC8" w14:textId="77777777" w:rsidR="00337D2B" w:rsidRPr="00B37CAE" w:rsidRDefault="00337D2B" w:rsidP="00B37CAE">
            <w:pPr>
              <w:rPr>
                <w:rFonts w:ascii="Times New Roman" w:hAnsi="Times New Roman"/>
                <w:sz w:val="20"/>
                <w:lang w:val="sr-Cyrl-CS"/>
              </w:rPr>
            </w:pPr>
          </w:p>
          <w:p w14:paraId="57320E7C" w14:textId="77777777" w:rsidR="00337D2B" w:rsidRPr="00B37CAE" w:rsidRDefault="00337D2B" w:rsidP="00B37CAE">
            <w:pPr>
              <w:rPr>
                <w:rFonts w:ascii="Times New Roman" w:hAnsi="Times New Roman"/>
                <w:sz w:val="20"/>
                <w:lang w:val="sr-Cyrl-CS"/>
              </w:rPr>
            </w:pPr>
          </w:p>
          <w:p w14:paraId="3662803E" w14:textId="77777777" w:rsidR="00337D2B" w:rsidRPr="00B37CAE" w:rsidRDefault="00337D2B" w:rsidP="00B37CAE">
            <w:pPr>
              <w:rPr>
                <w:rFonts w:ascii="Times New Roman" w:hAnsi="Times New Roman"/>
                <w:sz w:val="20"/>
                <w:lang w:val="sr-Cyrl-CS"/>
              </w:rPr>
            </w:pPr>
          </w:p>
          <w:p w14:paraId="7BDE922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Чланови тима, ученички парламент</w:t>
            </w:r>
          </w:p>
          <w:p w14:paraId="2499D4E3" w14:textId="77777777" w:rsidR="00337D2B" w:rsidRPr="00B37CAE" w:rsidRDefault="00337D2B" w:rsidP="00B37CAE">
            <w:pPr>
              <w:rPr>
                <w:rFonts w:ascii="Times New Roman" w:hAnsi="Times New Roman"/>
                <w:sz w:val="20"/>
                <w:lang w:val="sr-Cyrl-CS"/>
              </w:rPr>
            </w:pPr>
          </w:p>
          <w:p w14:paraId="3C88BF8A" w14:textId="77777777" w:rsidR="00337D2B" w:rsidRPr="00B37CAE" w:rsidRDefault="00337D2B" w:rsidP="00B37CAE">
            <w:pPr>
              <w:rPr>
                <w:rFonts w:ascii="Times New Roman" w:hAnsi="Times New Roman"/>
                <w:sz w:val="20"/>
                <w:lang w:val="sr-Cyrl-CS"/>
              </w:rPr>
            </w:pPr>
          </w:p>
          <w:p w14:paraId="6528D80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предметни наставник</w:t>
            </w:r>
          </w:p>
          <w:p w14:paraId="6AF3E4D9" w14:textId="77777777" w:rsidR="00337D2B" w:rsidRPr="00B37CAE" w:rsidRDefault="00337D2B" w:rsidP="00B37CAE">
            <w:pPr>
              <w:rPr>
                <w:rFonts w:ascii="Times New Roman" w:hAnsi="Times New Roman"/>
                <w:sz w:val="20"/>
                <w:lang w:val="sr-Cyrl-CS"/>
              </w:rPr>
            </w:pPr>
          </w:p>
          <w:p w14:paraId="299F390B" w14:textId="77777777" w:rsidR="00337D2B" w:rsidRPr="00B37CAE" w:rsidRDefault="00337D2B" w:rsidP="00B37CAE">
            <w:pPr>
              <w:rPr>
                <w:rFonts w:ascii="Times New Roman" w:hAnsi="Times New Roman"/>
                <w:sz w:val="20"/>
                <w:lang w:val="sr-Cyrl-CS"/>
              </w:rPr>
            </w:pPr>
          </w:p>
          <w:p w14:paraId="5C5C172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Ученички парламент</w:t>
            </w:r>
          </w:p>
          <w:p w14:paraId="53F17AA0" w14:textId="77777777" w:rsidR="00337D2B" w:rsidRPr="00B37CAE" w:rsidRDefault="00337D2B" w:rsidP="00B37CAE">
            <w:pPr>
              <w:rPr>
                <w:rFonts w:ascii="Times New Roman" w:hAnsi="Times New Roman"/>
                <w:sz w:val="20"/>
                <w:lang w:val="sr-Cyrl-CS"/>
              </w:rPr>
            </w:pPr>
          </w:p>
          <w:p w14:paraId="71FA3A31" w14:textId="77777777" w:rsidR="00337D2B" w:rsidRPr="00B37CAE" w:rsidRDefault="00337D2B" w:rsidP="00B37CAE">
            <w:pPr>
              <w:rPr>
                <w:rFonts w:ascii="Times New Roman" w:hAnsi="Times New Roman"/>
                <w:sz w:val="20"/>
                <w:lang w:val="sr-Cyrl-CS"/>
              </w:rPr>
            </w:pPr>
          </w:p>
          <w:p w14:paraId="2797637C" w14:textId="77777777" w:rsidR="00337D2B" w:rsidRPr="00B37CAE" w:rsidRDefault="00337D2B" w:rsidP="00B37CAE">
            <w:pPr>
              <w:rPr>
                <w:rFonts w:ascii="Times New Roman" w:hAnsi="Times New Roman"/>
                <w:sz w:val="20"/>
                <w:lang w:val="ru-RU"/>
              </w:rPr>
            </w:pPr>
          </w:p>
          <w:p w14:paraId="75D06549" w14:textId="77777777" w:rsidR="00337D2B" w:rsidRPr="00B37CAE" w:rsidRDefault="00337D2B" w:rsidP="00B37CAE">
            <w:pPr>
              <w:rPr>
                <w:rFonts w:ascii="Times New Roman" w:hAnsi="Times New Roman"/>
                <w:sz w:val="20"/>
                <w:lang w:val="ru-RU"/>
              </w:rPr>
            </w:pPr>
          </w:p>
          <w:p w14:paraId="56CA882C" w14:textId="77777777" w:rsidR="00337D2B" w:rsidRPr="00B37CAE" w:rsidRDefault="00337D2B" w:rsidP="00B37CAE">
            <w:pPr>
              <w:rPr>
                <w:rFonts w:ascii="Times New Roman" w:hAnsi="Times New Roman"/>
                <w:sz w:val="20"/>
                <w:lang w:val="ru-RU"/>
              </w:rPr>
            </w:pPr>
          </w:p>
          <w:p w14:paraId="32D6D421"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Координатор, тим</w:t>
            </w:r>
          </w:p>
          <w:p w14:paraId="7694CF26" w14:textId="77777777" w:rsidR="00337D2B" w:rsidRPr="00B37CAE" w:rsidRDefault="00337D2B" w:rsidP="00B37CAE">
            <w:pPr>
              <w:rPr>
                <w:rFonts w:ascii="Times New Roman" w:hAnsi="Times New Roman"/>
                <w:sz w:val="20"/>
                <w:lang w:val="sr-Cyrl-CS"/>
              </w:rPr>
            </w:pPr>
          </w:p>
          <w:p w14:paraId="45DBEADA" w14:textId="77777777" w:rsidR="00337D2B" w:rsidRPr="00B37CAE" w:rsidRDefault="00337D2B" w:rsidP="00B37CAE">
            <w:pPr>
              <w:rPr>
                <w:rFonts w:ascii="Times New Roman" w:hAnsi="Times New Roman"/>
                <w:sz w:val="20"/>
                <w:lang w:val="sr-Cyrl-CS"/>
              </w:rPr>
            </w:pPr>
          </w:p>
          <w:p w14:paraId="20CD8563" w14:textId="77777777" w:rsidR="00337D2B" w:rsidRPr="00B37CAE" w:rsidRDefault="00337D2B" w:rsidP="00B37CAE">
            <w:pPr>
              <w:rPr>
                <w:rFonts w:ascii="Times New Roman" w:hAnsi="Times New Roman"/>
                <w:sz w:val="20"/>
                <w:lang w:val="sr-Cyrl-CS"/>
              </w:rPr>
            </w:pPr>
          </w:p>
          <w:p w14:paraId="0782F8CA"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одељењске старешине ученици</w:t>
            </w:r>
          </w:p>
          <w:p w14:paraId="468F1E58" w14:textId="77777777" w:rsidR="00337D2B" w:rsidRPr="00B37CAE" w:rsidRDefault="00337D2B" w:rsidP="00B37CAE">
            <w:pPr>
              <w:rPr>
                <w:rFonts w:ascii="Times New Roman" w:hAnsi="Times New Roman"/>
                <w:sz w:val="20"/>
                <w:lang w:val="sr-Cyrl-CS"/>
              </w:rPr>
            </w:pPr>
          </w:p>
          <w:p w14:paraId="7B8C0250" w14:textId="77777777" w:rsidR="00337D2B" w:rsidRPr="00B37CAE" w:rsidRDefault="00337D2B" w:rsidP="00B37CAE">
            <w:pPr>
              <w:rPr>
                <w:rFonts w:ascii="Times New Roman" w:hAnsi="Times New Roman"/>
                <w:sz w:val="20"/>
                <w:lang w:val="sr-Cyrl-CS"/>
              </w:rPr>
            </w:pPr>
          </w:p>
          <w:p w14:paraId="4541A9ED" w14:textId="77777777" w:rsidR="00337D2B" w:rsidRPr="00B37CAE" w:rsidRDefault="00337D2B" w:rsidP="00B37CAE">
            <w:pPr>
              <w:rPr>
                <w:rFonts w:ascii="Times New Roman" w:hAnsi="Times New Roman"/>
                <w:sz w:val="20"/>
                <w:lang w:val="sr-Cyrl-CS"/>
              </w:rPr>
            </w:pPr>
          </w:p>
          <w:p w14:paraId="0320D47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предметни професори</w:t>
            </w:r>
          </w:p>
          <w:p w14:paraId="1D83E499" w14:textId="77777777" w:rsidR="00337D2B" w:rsidRPr="00B37CAE" w:rsidRDefault="00337D2B" w:rsidP="00B37CAE">
            <w:pPr>
              <w:rPr>
                <w:rFonts w:ascii="Times New Roman" w:hAnsi="Times New Roman"/>
                <w:sz w:val="20"/>
                <w:lang w:val="sr-Cyrl-CS"/>
              </w:rPr>
            </w:pPr>
          </w:p>
          <w:p w14:paraId="67E595BA" w14:textId="77777777" w:rsidR="00337D2B" w:rsidRPr="00B37CAE" w:rsidRDefault="00337D2B" w:rsidP="00B37CAE">
            <w:pPr>
              <w:rPr>
                <w:rFonts w:ascii="Times New Roman" w:hAnsi="Times New Roman"/>
                <w:sz w:val="20"/>
                <w:lang w:val="sr-Cyrl-CS"/>
              </w:rPr>
            </w:pPr>
          </w:p>
          <w:p w14:paraId="6DADF0BC" w14:textId="77777777" w:rsidR="00337D2B" w:rsidRPr="00B37CAE" w:rsidRDefault="00337D2B" w:rsidP="00B37CAE">
            <w:pPr>
              <w:rPr>
                <w:rFonts w:ascii="Times New Roman" w:hAnsi="Times New Roman"/>
                <w:sz w:val="20"/>
                <w:lang w:val="sr-Cyrl-CS"/>
              </w:rPr>
            </w:pPr>
          </w:p>
          <w:p w14:paraId="44F95947"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предметни професори</w:t>
            </w:r>
          </w:p>
          <w:p w14:paraId="2CE2D1BC" w14:textId="77777777" w:rsidR="00337D2B" w:rsidRPr="00B37CAE" w:rsidRDefault="00337D2B" w:rsidP="00B37CAE">
            <w:pPr>
              <w:rPr>
                <w:rFonts w:ascii="Times New Roman" w:hAnsi="Times New Roman"/>
                <w:sz w:val="20"/>
                <w:lang w:val="ru-RU"/>
              </w:rPr>
            </w:pPr>
          </w:p>
          <w:p w14:paraId="1494E414" w14:textId="77777777" w:rsidR="00337D2B" w:rsidRPr="00B37CAE" w:rsidRDefault="00337D2B" w:rsidP="00B37CAE">
            <w:pPr>
              <w:rPr>
                <w:rFonts w:ascii="Times New Roman" w:hAnsi="Times New Roman"/>
                <w:sz w:val="20"/>
                <w:lang w:val="ru-RU"/>
              </w:rPr>
            </w:pPr>
          </w:p>
          <w:p w14:paraId="2EFE9162"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предметни професори</w:t>
            </w:r>
          </w:p>
          <w:p w14:paraId="771C2654" w14:textId="77777777" w:rsidR="00337D2B" w:rsidRPr="00B37CAE" w:rsidRDefault="00337D2B" w:rsidP="00B37CAE">
            <w:pPr>
              <w:rPr>
                <w:rFonts w:ascii="Times New Roman" w:hAnsi="Times New Roman"/>
                <w:sz w:val="20"/>
                <w:lang w:val="sr-Cyrl-CS"/>
              </w:rPr>
            </w:pPr>
          </w:p>
          <w:p w14:paraId="0DF75A88" w14:textId="77777777" w:rsidR="00337D2B" w:rsidRPr="00B37CAE" w:rsidRDefault="00337D2B" w:rsidP="00B37CAE">
            <w:pPr>
              <w:rPr>
                <w:rFonts w:ascii="Times New Roman" w:hAnsi="Times New Roman"/>
                <w:sz w:val="20"/>
                <w:lang w:val="sr-Cyrl-CS"/>
              </w:rPr>
            </w:pPr>
          </w:p>
          <w:p w14:paraId="6558CA2D" w14:textId="77777777" w:rsidR="00337D2B" w:rsidRPr="00B37CAE" w:rsidRDefault="00337D2B" w:rsidP="00B37CAE">
            <w:pPr>
              <w:rPr>
                <w:rFonts w:ascii="Times New Roman" w:hAnsi="Times New Roman"/>
                <w:sz w:val="20"/>
                <w:lang w:val="sr-Cyrl-CS"/>
              </w:rPr>
            </w:pPr>
          </w:p>
          <w:p w14:paraId="1A511816"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 предметни професори</w:t>
            </w:r>
          </w:p>
          <w:p w14:paraId="3415C182" w14:textId="77777777" w:rsidR="00337D2B" w:rsidRPr="00B37CAE" w:rsidRDefault="00337D2B" w:rsidP="00B37CAE">
            <w:pPr>
              <w:rPr>
                <w:rFonts w:ascii="Times New Roman" w:hAnsi="Times New Roman"/>
                <w:sz w:val="20"/>
                <w:lang w:val="sr-Cyrl-CS"/>
              </w:rPr>
            </w:pPr>
          </w:p>
          <w:p w14:paraId="41AD76F0" w14:textId="77777777" w:rsidR="00337D2B" w:rsidRPr="00B37CAE" w:rsidRDefault="00337D2B" w:rsidP="00B37CAE">
            <w:pPr>
              <w:rPr>
                <w:rFonts w:ascii="Times New Roman" w:hAnsi="Times New Roman"/>
                <w:sz w:val="20"/>
                <w:lang w:val="sr-Cyrl-CS"/>
              </w:rPr>
            </w:pPr>
          </w:p>
          <w:p w14:paraId="36B89F71" w14:textId="77777777" w:rsidR="00337D2B" w:rsidRPr="00B37CAE" w:rsidRDefault="00337D2B" w:rsidP="00B37CAE">
            <w:pPr>
              <w:rPr>
                <w:rFonts w:ascii="Times New Roman" w:hAnsi="Times New Roman"/>
                <w:sz w:val="20"/>
                <w:lang w:val="sr-Cyrl-CS"/>
              </w:rPr>
            </w:pPr>
          </w:p>
          <w:p w14:paraId="63C98C1D" w14:textId="77777777" w:rsidR="00337D2B" w:rsidRPr="00B37CAE" w:rsidRDefault="00337D2B" w:rsidP="00B37CAE">
            <w:pPr>
              <w:rPr>
                <w:rFonts w:ascii="Times New Roman" w:hAnsi="Times New Roman"/>
                <w:sz w:val="20"/>
                <w:lang w:val="sr-Cyrl-CS"/>
              </w:rPr>
            </w:pPr>
          </w:p>
          <w:p w14:paraId="46111B1D"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у сарадњи са тимом за професионални развој</w:t>
            </w:r>
          </w:p>
          <w:p w14:paraId="1949F490" w14:textId="77777777" w:rsidR="00337D2B" w:rsidRPr="00B37CAE" w:rsidRDefault="00337D2B" w:rsidP="00B37CAE">
            <w:pPr>
              <w:rPr>
                <w:rFonts w:ascii="Times New Roman" w:hAnsi="Times New Roman"/>
                <w:sz w:val="20"/>
                <w:lang w:val="sr-Cyrl-CS"/>
              </w:rPr>
            </w:pPr>
          </w:p>
          <w:p w14:paraId="453807A9" w14:textId="77777777" w:rsidR="00337D2B" w:rsidRPr="00B37CAE" w:rsidRDefault="00337D2B" w:rsidP="00B37CAE">
            <w:pPr>
              <w:rPr>
                <w:rFonts w:ascii="Times New Roman" w:hAnsi="Times New Roman"/>
                <w:sz w:val="20"/>
                <w:lang w:val="sr-Cyrl-CS"/>
              </w:rPr>
            </w:pPr>
          </w:p>
          <w:p w14:paraId="118AC5F3"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Тим у сарадњи са тимом за професионални развој</w:t>
            </w:r>
          </w:p>
          <w:p w14:paraId="13D8AFCE" w14:textId="77777777" w:rsidR="00337D2B" w:rsidRPr="00B37CAE" w:rsidRDefault="00337D2B" w:rsidP="00B37CAE">
            <w:pPr>
              <w:rPr>
                <w:rFonts w:ascii="Times New Roman" w:hAnsi="Times New Roman"/>
                <w:sz w:val="20"/>
                <w:lang w:val="sr-Cyrl-CS"/>
              </w:rPr>
            </w:pPr>
          </w:p>
          <w:p w14:paraId="7ADD31F9" w14:textId="77777777" w:rsidR="00337D2B" w:rsidRPr="00B37CAE" w:rsidRDefault="00C84B04" w:rsidP="00B37CAE">
            <w:pPr>
              <w:rPr>
                <w:rFonts w:ascii="Times New Roman" w:hAnsi="Times New Roman"/>
                <w:sz w:val="20"/>
                <w:lang w:val="sr-Cyrl-CS"/>
              </w:rPr>
            </w:pPr>
            <w:r w:rsidRPr="00B37CAE">
              <w:rPr>
                <w:rFonts w:ascii="Times New Roman" w:hAnsi="Times New Roman"/>
                <w:sz w:val="20"/>
                <w:lang w:val="sr-Cyrl-CS"/>
              </w:rPr>
              <w:t>Директор, на седници Педагошког колегијума</w:t>
            </w:r>
          </w:p>
          <w:p w14:paraId="12D309E2" w14:textId="77777777" w:rsidR="00337D2B" w:rsidRPr="00B37CAE" w:rsidRDefault="00337D2B" w:rsidP="00B37CAE">
            <w:pPr>
              <w:rPr>
                <w:rFonts w:ascii="Times New Roman" w:hAnsi="Times New Roman"/>
                <w:sz w:val="20"/>
                <w:lang w:val="ru-RU"/>
              </w:rPr>
            </w:pPr>
          </w:p>
          <w:p w14:paraId="452ED049" w14:textId="77777777" w:rsidR="00337D2B" w:rsidRPr="00B37CAE" w:rsidRDefault="00337D2B" w:rsidP="00B37CAE">
            <w:pPr>
              <w:rPr>
                <w:rFonts w:ascii="Times New Roman" w:hAnsi="Times New Roman"/>
                <w:sz w:val="20"/>
                <w:lang w:val="sr-Cyrl-CS"/>
              </w:rPr>
            </w:pPr>
          </w:p>
          <w:p w14:paraId="2FF9484D" w14:textId="77777777" w:rsidR="00337D2B" w:rsidRPr="00B37CAE" w:rsidRDefault="00337D2B" w:rsidP="00B37CAE">
            <w:pPr>
              <w:rPr>
                <w:rFonts w:ascii="Times New Roman" w:hAnsi="Times New Roman"/>
                <w:sz w:val="20"/>
                <w:lang w:val="sr-Cyrl-CS"/>
              </w:rPr>
            </w:pPr>
          </w:p>
          <w:p w14:paraId="09578C44" w14:textId="77777777" w:rsidR="00337D2B" w:rsidRPr="00B37CAE" w:rsidRDefault="00337D2B" w:rsidP="00B37CAE">
            <w:pPr>
              <w:rPr>
                <w:rFonts w:ascii="Times New Roman" w:hAnsi="Times New Roman"/>
                <w:sz w:val="20"/>
                <w:lang w:val="sr-Cyrl-CS"/>
              </w:rPr>
            </w:pPr>
          </w:p>
          <w:p w14:paraId="7EACBB74" w14:textId="77777777" w:rsidR="00337D2B" w:rsidRPr="00B37CAE" w:rsidRDefault="00C84B04" w:rsidP="00B37CAE">
            <w:pPr>
              <w:rPr>
                <w:rFonts w:ascii="Times New Roman" w:hAnsi="Times New Roman"/>
                <w:sz w:val="20"/>
                <w:lang w:val="ru-RU"/>
              </w:rPr>
            </w:pPr>
            <w:r w:rsidRPr="00B37CAE">
              <w:rPr>
                <w:rFonts w:ascii="Times New Roman" w:hAnsi="Times New Roman"/>
                <w:sz w:val="20"/>
                <w:lang w:val="ru-RU"/>
              </w:rPr>
              <w:t xml:space="preserve">Чланови израђују Извештај о раду, подноси га Наставничком већу стручни сарадник кроз збирни Извештај о раду стручних актива и тимова; </w:t>
            </w:r>
          </w:p>
          <w:p w14:paraId="43A05E88" w14:textId="77777777" w:rsidR="00337D2B" w:rsidRPr="00B37CAE" w:rsidRDefault="00337D2B" w:rsidP="00B37CAE">
            <w:pPr>
              <w:rPr>
                <w:rFonts w:ascii="Times New Roman" w:hAnsi="Times New Roman"/>
                <w:sz w:val="20"/>
                <w:lang w:val="ru-RU"/>
              </w:rPr>
            </w:pPr>
          </w:p>
          <w:p w14:paraId="7A5757F3" w14:textId="77777777" w:rsidR="00337D2B" w:rsidRPr="00B37CAE" w:rsidRDefault="00337D2B" w:rsidP="00B37CAE">
            <w:pPr>
              <w:rPr>
                <w:rFonts w:ascii="Times New Roman" w:hAnsi="Times New Roman"/>
                <w:sz w:val="20"/>
                <w:lang w:val="ru-RU"/>
              </w:rPr>
            </w:pPr>
          </w:p>
          <w:p w14:paraId="03D60F99" w14:textId="77777777" w:rsidR="00337D2B" w:rsidRPr="00B37CAE" w:rsidRDefault="00337D2B" w:rsidP="00B37CAE">
            <w:pPr>
              <w:rPr>
                <w:rFonts w:ascii="Times New Roman" w:hAnsi="Times New Roman"/>
                <w:sz w:val="20"/>
                <w:lang w:val="sr-Cyrl-CS"/>
              </w:rPr>
            </w:pPr>
          </w:p>
          <w:p w14:paraId="4621200C" w14:textId="77777777" w:rsidR="00337D2B" w:rsidRPr="00B37CAE" w:rsidRDefault="00337D2B" w:rsidP="00B37CAE">
            <w:pPr>
              <w:rPr>
                <w:rFonts w:ascii="Times New Roman" w:hAnsi="Times New Roman"/>
                <w:sz w:val="20"/>
                <w:lang w:val="sr-Cyrl-CS"/>
              </w:rPr>
            </w:pPr>
          </w:p>
          <w:p w14:paraId="7FD7406D" w14:textId="77777777" w:rsidR="00337D2B" w:rsidRPr="00B37CAE" w:rsidRDefault="00337D2B" w:rsidP="00B37CAE">
            <w:pPr>
              <w:rPr>
                <w:rFonts w:ascii="Times New Roman" w:hAnsi="Times New Roman"/>
                <w:sz w:val="20"/>
                <w:lang w:val="sr-Cyrl-CS"/>
              </w:rPr>
            </w:pPr>
          </w:p>
          <w:p w14:paraId="7FCF8E27" w14:textId="77777777" w:rsidR="00337D2B" w:rsidRPr="00B37CAE" w:rsidRDefault="00337D2B" w:rsidP="00B37CAE">
            <w:pPr>
              <w:rPr>
                <w:rFonts w:ascii="Times New Roman" w:hAnsi="Times New Roman"/>
                <w:sz w:val="20"/>
                <w:lang w:val="sr-Cyrl-CS"/>
              </w:rPr>
            </w:pPr>
          </w:p>
          <w:p w14:paraId="588D7869" w14:textId="77777777" w:rsidR="00337D2B" w:rsidRPr="00B37CAE" w:rsidRDefault="00337D2B" w:rsidP="00B37CAE">
            <w:pPr>
              <w:rPr>
                <w:rFonts w:ascii="Times New Roman" w:hAnsi="Times New Roman"/>
                <w:sz w:val="20"/>
                <w:lang w:val="sr-Cyrl-CS"/>
              </w:rPr>
            </w:pPr>
          </w:p>
          <w:p w14:paraId="465132EE" w14:textId="77777777" w:rsidR="00337D2B" w:rsidRPr="00B37CAE" w:rsidRDefault="00337D2B" w:rsidP="00B37CAE">
            <w:pPr>
              <w:rPr>
                <w:rFonts w:ascii="Times New Roman" w:hAnsi="Times New Roman"/>
                <w:sz w:val="20"/>
                <w:lang w:val="ru-RU"/>
              </w:rPr>
            </w:pPr>
          </w:p>
          <w:p w14:paraId="341BA5AF" w14:textId="77777777" w:rsidR="00337D2B" w:rsidRPr="00B37CAE" w:rsidRDefault="00337D2B" w:rsidP="00B37CAE">
            <w:pPr>
              <w:rPr>
                <w:rFonts w:ascii="Times New Roman" w:hAnsi="Times New Roman"/>
                <w:sz w:val="20"/>
                <w:lang w:val="ru-RU"/>
              </w:rPr>
            </w:pPr>
          </w:p>
          <w:p w14:paraId="23B00085" w14:textId="77777777" w:rsidR="00337D2B" w:rsidRPr="00B37CAE" w:rsidRDefault="00337D2B" w:rsidP="00B37CAE">
            <w:pPr>
              <w:rPr>
                <w:rFonts w:ascii="Times New Roman" w:hAnsi="Times New Roman"/>
                <w:sz w:val="20"/>
                <w:lang w:val="ru-RU"/>
              </w:rPr>
            </w:pPr>
          </w:p>
          <w:p w14:paraId="3210AEE8" w14:textId="77777777" w:rsidR="00337D2B" w:rsidRPr="00B37CAE" w:rsidRDefault="00337D2B" w:rsidP="00B37CAE">
            <w:pPr>
              <w:rPr>
                <w:rFonts w:ascii="Times New Roman" w:hAnsi="Times New Roman"/>
                <w:sz w:val="20"/>
                <w:lang w:val="ru-RU"/>
              </w:rPr>
            </w:pPr>
          </w:p>
          <w:p w14:paraId="4512C3C9" w14:textId="77777777" w:rsidR="00337D2B" w:rsidRPr="00B37CAE" w:rsidRDefault="00337D2B" w:rsidP="00B37CAE">
            <w:pPr>
              <w:rPr>
                <w:rFonts w:ascii="Times New Roman" w:hAnsi="Times New Roman"/>
                <w:sz w:val="20"/>
                <w:lang w:val="ru-RU"/>
              </w:rPr>
            </w:pPr>
          </w:p>
          <w:p w14:paraId="7BEDD720" w14:textId="77777777" w:rsidR="00337D2B" w:rsidRPr="00B37CAE" w:rsidRDefault="00337D2B" w:rsidP="00B37CAE">
            <w:pPr>
              <w:rPr>
                <w:rFonts w:ascii="Times New Roman" w:hAnsi="Times New Roman"/>
                <w:sz w:val="20"/>
                <w:lang w:val="ru-RU"/>
              </w:rPr>
            </w:pPr>
          </w:p>
        </w:tc>
        <w:tc>
          <w:tcPr>
            <w:tcW w:w="1254" w:type="dxa"/>
            <w:tcBorders>
              <w:top w:val="single" w:sz="4" w:space="0" w:color="auto"/>
              <w:left w:val="single" w:sz="4" w:space="0" w:color="auto"/>
              <w:bottom w:val="single" w:sz="4" w:space="0" w:color="auto"/>
              <w:right w:val="single" w:sz="4" w:space="0" w:color="auto"/>
            </w:tcBorders>
          </w:tcPr>
          <w:p w14:paraId="6E62D00C" w14:textId="77777777" w:rsidR="00337D2B" w:rsidRPr="00B37CAE" w:rsidRDefault="00337D2B" w:rsidP="00B37CAE">
            <w:pPr>
              <w:rPr>
                <w:rFonts w:ascii="Times New Roman" w:hAnsi="Times New Roman"/>
                <w:sz w:val="20"/>
                <w:lang w:val="sr-Cyrl-CS"/>
              </w:rPr>
            </w:pPr>
          </w:p>
          <w:p w14:paraId="5FD44C13" w14:textId="77777777" w:rsidR="00337D2B" w:rsidRPr="00B37CAE" w:rsidRDefault="00337D2B" w:rsidP="00B37CAE">
            <w:pPr>
              <w:rPr>
                <w:rFonts w:ascii="Times New Roman" w:hAnsi="Times New Roman"/>
                <w:sz w:val="20"/>
                <w:lang w:val="sr-Cyrl-CS"/>
              </w:rPr>
            </w:pPr>
          </w:p>
          <w:p w14:paraId="6E776E82" w14:textId="77777777" w:rsidR="00337D2B" w:rsidRPr="00B37CAE" w:rsidRDefault="00337D2B" w:rsidP="00B37CAE">
            <w:pPr>
              <w:rPr>
                <w:rFonts w:ascii="Times New Roman" w:hAnsi="Times New Roman"/>
                <w:sz w:val="20"/>
                <w:lang w:val="sr-Cyrl-CS"/>
              </w:rPr>
            </w:pPr>
          </w:p>
          <w:p w14:paraId="76D769DC" w14:textId="77777777" w:rsidR="00337D2B" w:rsidRPr="00B37CAE" w:rsidRDefault="00337D2B" w:rsidP="00B37CAE">
            <w:pPr>
              <w:rPr>
                <w:rFonts w:ascii="Times New Roman" w:hAnsi="Times New Roman"/>
                <w:sz w:val="20"/>
                <w:lang w:val="sr-Cyrl-CS"/>
              </w:rPr>
            </w:pPr>
          </w:p>
          <w:p w14:paraId="410507D8" w14:textId="77777777" w:rsidR="00337D2B" w:rsidRPr="00B37CAE" w:rsidRDefault="00337D2B" w:rsidP="00B37CAE">
            <w:pPr>
              <w:rPr>
                <w:rFonts w:ascii="Times New Roman" w:hAnsi="Times New Roman"/>
                <w:sz w:val="20"/>
                <w:lang w:val="sr-Cyrl-CS"/>
              </w:rPr>
            </w:pPr>
          </w:p>
          <w:p w14:paraId="790ACB19" w14:textId="77777777" w:rsidR="00337D2B" w:rsidRPr="00B37CAE" w:rsidRDefault="00337D2B" w:rsidP="00B37CAE">
            <w:pPr>
              <w:rPr>
                <w:rFonts w:ascii="Times New Roman" w:hAnsi="Times New Roman"/>
                <w:sz w:val="20"/>
                <w:lang w:val="sr-Cyrl-CS"/>
              </w:rPr>
            </w:pPr>
          </w:p>
          <w:p w14:paraId="2E1E71EC" w14:textId="77777777" w:rsidR="00337D2B" w:rsidRPr="00B37CAE" w:rsidRDefault="00337D2B" w:rsidP="00B37CAE">
            <w:pPr>
              <w:rPr>
                <w:rFonts w:ascii="Times New Roman" w:hAnsi="Times New Roman"/>
                <w:sz w:val="20"/>
                <w:lang w:val="sr-Cyrl-CS"/>
              </w:rPr>
            </w:pPr>
          </w:p>
          <w:p w14:paraId="61053DAE" w14:textId="77777777" w:rsidR="00337D2B" w:rsidRPr="00B37CAE" w:rsidRDefault="00337D2B" w:rsidP="00B37CAE">
            <w:pPr>
              <w:rPr>
                <w:rFonts w:ascii="Times New Roman" w:hAnsi="Times New Roman"/>
                <w:sz w:val="20"/>
                <w:lang w:val="sr-Cyrl-CS"/>
              </w:rPr>
            </w:pPr>
          </w:p>
          <w:p w14:paraId="211C18F9" w14:textId="77777777" w:rsidR="00337D2B" w:rsidRPr="00B37CAE" w:rsidRDefault="00337D2B" w:rsidP="00B37CAE">
            <w:pPr>
              <w:rPr>
                <w:rFonts w:ascii="Times New Roman" w:hAnsi="Times New Roman"/>
                <w:sz w:val="20"/>
                <w:lang w:val="sr-Cyrl-CS"/>
              </w:rPr>
            </w:pPr>
          </w:p>
          <w:p w14:paraId="4DF6DD5A" w14:textId="77777777" w:rsidR="00337D2B" w:rsidRPr="00B37CAE" w:rsidRDefault="00337D2B" w:rsidP="00B37CAE">
            <w:pPr>
              <w:rPr>
                <w:rFonts w:ascii="Times New Roman" w:hAnsi="Times New Roman"/>
                <w:sz w:val="20"/>
                <w:lang w:val="sr-Cyrl-CS"/>
              </w:rPr>
            </w:pPr>
          </w:p>
          <w:p w14:paraId="129697D2" w14:textId="77777777" w:rsidR="00337D2B" w:rsidRPr="00B37CAE" w:rsidRDefault="00337D2B" w:rsidP="00B37CAE">
            <w:pPr>
              <w:rPr>
                <w:rFonts w:ascii="Times New Roman" w:hAnsi="Times New Roman"/>
                <w:sz w:val="20"/>
                <w:lang w:val="sr-Cyrl-CS"/>
              </w:rPr>
            </w:pPr>
          </w:p>
          <w:p w14:paraId="364B09C3" w14:textId="77777777" w:rsidR="00337D2B" w:rsidRPr="00B37CAE" w:rsidRDefault="00337D2B" w:rsidP="00B37CAE">
            <w:pPr>
              <w:rPr>
                <w:rFonts w:ascii="Times New Roman" w:hAnsi="Times New Roman"/>
                <w:sz w:val="20"/>
                <w:lang w:val="sr-Cyrl-CS"/>
              </w:rPr>
            </w:pPr>
          </w:p>
          <w:p w14:paraId="77C259B3" w14:textId="77777777" w:rsidR="00337D2B" w:rsidRPr="00B37CAE" w:rsidRDefault="00337D2B" w:rsidP="00B37CAE">
            <w:pPr>
              <w:rPr>
                <w:rFonts w:ascii="Times New Roman" w:hAnsi="Times New Roman"/>
                <w:sz w:val="20"/>
                <w:lang w:val="sr-Cyrl-CS"/>
              </w:rPr>
            </w:pPr>
          </w:p>
          <w:p w14:paraId="75F81C63" w14:textId="77777777" w:rsidR="00337D2B" w:rsidRPr="00B37CAE" w:rsidRDefault="00337D2B" w:rsidP="00B37CAE">
            <w:pPr>
              <w:rPr>
                <w:rFonts w:ascii="Times New Roman" w:hAnsi="Times New Roman"/>
                <w:sz w:val="20"/>
                <w:lang w:val="sr-Cyrl-CS"/>
              </w:rPr>
            </w:pPr>
          </w:p>
          <w:p w14:paraId="4A66059D" w14:textId="77777777" w:rsidR="00337D2B" w:rsidRPr="00B37CAE" w:rsidRDefault="00337D2B" w:rsidP="00B37CAE">
            <w:pPr>
              <w:rPr>
                <w:rFonts w:ascii="Times New Roman" w:hAnsi="Times New Roman"/>
                <w:sz w:val="20"/>
                <w:lang w:val="sr-Cyrl-CS"/>
              </w:rPr>
            </w:pPr>
          </w:p>
          <w:p w14:paraId="46F2376B" w14:textId="77777777" w:rsidR="00337D2B" w:rsidRPr="00B37CAE" w:rsidRDefault="00337D2B" w:rsidP="00B37CAE">
            <w:pPr>
              <w:rPr>
                <w:rFonts w:ascii="Times New Roman" w:hAnsi="Times New Roman"/>
                <w:sz w:val="20"/>
                <w:lang w:val="sr-Cyrl-CS"/>
              </w:rPr>
            </w:pPr>
          </w:p>
          <w:p w14:paraId="5544E67A" w14:textId="77777777" w:rsidR="00337D2B" w:rsidRPr="00B37CAE" w:rsidRDefault="00337D2B" w:rsidP="00B37CAE">
            <w:pPr>
              <w:rPr>
                <w:rFonts w:ascii="Times New Roman" w:hAnsi="Times New Roman"/>
                <w:sz w:val="20"/>
                <w:lang w:val="sr-Cyrl-CS"/>
              </w:rPr>
            </w:pPr>
          </w:p>
          <w:p w14:paraId="4F4AB1A8" w14:textId="77777777" w:rsidR="00337D2B" w:rsidRPr="00B37CAE" w:rsidRDefault="00337D2B" w:rsidP="00B37CAE">
            <w:pPr>
              <w:rPr>
                <w:rFonts w:ascii="Times New Roman" w:hAnsi="Times New Roman"/>
                <w:sz w:val="20"/>
                <w:lang w:val="sr-Cyrl-CS"/>
              </w:rPr>
            </w:pPr>
          </w:p>
          <w:p w14:paraId="7F8E63FA" w14:textId="77777777" w:rsidR="00337D2B" w:rsidRPr="00B37CAE" w:rsidRDefault="00337D2B" w:rsidP="00B37CAE">
            <w:pPr>
              <w:rPr>
                <w:rFonts w:ascii="Times New Roman" w:hAnsi="Times New Roman"/>
                <w:sz w:val="20"/>
                <w:lang w:val="sr-Cyrl-CS"/>
              </w:rPr>
            </w:pPr>
          </w:p>
          <w:p w14:paraId="149E67E2" w14:textId="77777777" w:rsidR="00337D2B" w:rsidRPr="00B37CAE" w:rsidRDefault="00337D2B" w:rsidP="00B37CAE">
            <w:pPr>
              <w:rPr>
                <w:rFonts w:ascii="Times New Roman" w:hAnsi="Times New Roman"/>
                <w:sz w:val="20"/>
                <w:lang w:val="sr-Cyrl-CS"/>
              </w:rPr>
            </w:pPr>
          </w:p>
          <w:p w14:paraId="1C03F889" w14:textId="77777777" w:rsidR="00337D2B" w:rsidRPr="00B37CAE" w:rsidRDefault="00337D2B" w:rsidP="00B37CAE">
            <w:pPr>
              <w:rPr>
                <w:rFonts w:ascii="Times New Roman" w:hAnsi="Times New Roman"/>
                <w:sz w:val="20"/>
                <w:lang w:val="sr-Cyrl-CS"/>
              </w:rPr>
            </w:pPr>
          </w:p>
          <w:p w14:paraId="5F62526B" w14:textId="77777777" w:rsidR="00337D2B" w:rsidRPr="00B37CAE" w:rsidRDefault="00337D2B" w:rsidP="00B37CAE">
            <w:pPr>
              <w:rPr>
                <w:rFonts w:ascii="Times New Roman" w:hAnsi="Times New Roman"/>
                <w:sz w:val="20"/>
                <w:lang w:val="sr-Cyrl-CS"/>
              </w:rPr>
            </w:pPr>
          </w:p>
          <w:p w14:paraId="5A00CAFB" w14:textId="77777777" w:rsidR="00337D2B" w:rsidRPr="00B37CAE" w:rsidRDefault="00337D2B" w:rsidP="00B37CAE">
            <w:pPr>
              <w:rPr>
                <w:rFonts w:ascii="Times New Roman" w:hAnsi="Times New Roman"/>
                <w:sz w:val="20"/>
                <w:lang w:val="sr-Cyrl-CS"/>
              </w:rPr>
            </w:pPr>
          </w:p>
          <w:p w14:paraId="6B77DF8A" w14:textId="77777777" w:rsidR="00337D2B" w:rsidRPr="00B37CAE" w:rsidRDefault="00337D2B" w:rsidP="00B37CAE">
            <w:pPr>
              <w:rPr>
                <w:rFonts w:ascii="Times New Roman" w:hAnsi="Times New Roman"/>
                <w:sz w:val="20"/>
                <w:lang w:val="sr-Cyrl-CS"/>
              </w:rPr>
            </w:pPr>
          </w:p>
          <w:p w14:paraId="70C7A199" w14:textId="77777777" w:rsidR="00337D2B" w:rsidRPr="00B37CAE" w:rsidRDefault="00337D2B" w:rsidP="00B37CAE">
            <w:pPr>
              <w:rPr>
                <w:rFonts w:ascii="Times New Roman" w:hAnsi="Times New Roman"/>
                <w:sz w:val="20"/>
                <w:lang w:val="sr-Cyrl-CS"/>
              </w:rPr>
            </w:pPr>
          </w:p>
          <w:p w14:paraId="358F5D26" w14:textId="77777777" w:rsidR="00337D2B" w:rsidRPr="00B37CAE" w:rsidRDefault="00337D2B" w:rsidP="00B37CAE">
            <w:pPr>
              <w:rPr>
                <w:rFonts w:ascii="Times New Roman" w:hAnsi="Times New Roman"/>
                <w:sz w:val="20"/>
                <w:lang w:val="sr-Cyrl-CS"/>
              </w:rPr>
            </w:pPr>
          </w:p>
          <w:p w14:paraId="57F54A4D" w14:textId="77777777" w:rsidR="00337D2B" w:rsidRPr="00B37CAE" w:rsidRDefault="00337D2B" w:rsidP="00B37CAE">
            <w:pPr>
              <w:rPr>
                <w:rFonts w:ascii="Times New Roman" w:hAnsi="Times New Roman"/>
                <w:sz w:val="20"/>
                <w:lang w:val="sr-Cyrl-CS"/>
              </w:rPr>
            </w:pPr>
          </w:p>
          <w:p w14:paraId="78306175" w14:textId="77777777" w:rsidR="00337D2B" w:rsidRPr="00B37CAE" w:rsidRDefault="00337D2B" w:rsidP="00B37CAE">
            <w:pPr>
              <w:rPr>
                <w:rFonts w:ascii="Times New Roman" w:hAnsi="Times New Roman"/>
                <w:sz w:val="20"/>
                <w:lang w:val="sr-Cyrl-CS"/>
              </w:rPr>
            </w:pPr>
          </w:p>
          <w:p w14:paraId="7317BE83" w14:textId="77777777" w:rsidR="00337D2B" w:rsidRPr="00B37CAE" w:rsidRDefault="00337D2B" w:rsidP="00B37CAE">
            <w:pPr>
              <w:rPr>
                <w:rFonts w:ascii="Times New Roman" w:hAnsi="Times New Roman"/>
                <w:sz w:val="20"/>
                <w:lang w:val="sr-Cyrl-CS"/>
              </w:rPr>
            </w:pPr>
          </w:p>
          <w:p w14:paraId="70F48EEA" w14:textId="77777777" w:rsidR="00337D2B" w:rsidRPr="00B37CAE" w:rsidRDefault="00337D2B" w:rsidP="00B37CAE">
            <w:pPr>
              <w:rPr>
                <w:rFonts w:ascii="Times New Roman" w:hAnsi="Times New Roman"/>
                <w:sz w:val="20"/>
                <w:lang w:val="sr-Cyrl-CS"/>
              </w:rPr>
            </w:pPr>
          </w:p>
          <w:p w14:paraId="711B936D" w14:textId="77777777" w:rsidR="00337D2B" w:rsidRPr="00B37CAE" w:rsidRDefault="00337D2B" w:rsidP="00B37CAE">
            <w:pPr>
              <w:rPr>
                <w:rFonts w:ascii="Times New Roman" w:hAnsi="Times New Roman"/>
                <w:sz w:val="20"/>
                <w:lang w:val="sr-Cyrl-CS"/>
              </w:rPr>
            </w:pPr>
          </w:p>
          <w:p w14:paraId="49F3B681" w14:textId="77777777" w:rsidR="00337D2B" w:rsidRPr="00B37CAE" w:rsidRDefault="00337D2B" w:rsidP="00B37CAE">
            <w:pPr>
              <w:rPr>
                <w:rFonts w:ascii="Times New Roman" w:hAnsi="Times New Roman"/>
                <w:sz w:val="20"/>
                <w:lang w:val="sr-Cyrl-CS"/>
              </w:rPr>
            </w:pPr>
          </w:p>
        </w:tc>
      </w:tr>
    </w:tbl>
    <w:p w14:paraId="077243E4" w14:textId="77777777" w:rsidR="00337D2B" w:rsidRDefault="00337D2B">
      <w:pPr>
        <w:pStyle w:val="Heading2"/>
        <w:rPr>
          <w:rFonts w:asciiTheme="minorHAnsi" w:hAnsiTheme="minorHAnsi" w:cs="Times New Roman"/>
          <w:lang w:val="sr-Cyrl-CS"/>
        </w:rPr>
      </w:pPr>
    </w:p>
    <w:p w14:paraId="010B98D7" w14:textId="77777777" w:rsidR="00D578BF" w:rsidRDefault="00D578BF" w:rsidP="00D578BF">
      <w:pPr>
        <w:rPr>
          <w:rFonts w:asciiTheme="minorHAnsi" w:hAnsiTheme="minorHAnsi"/>
          <w:lang w:val="sr-Cyrl-CS"/>
        </w:rPr>
      </w:pPr>
    </w:p>
    <w:p w14:paraId="2DE21823" w14:textId="77777777" w:rsidR="00D578BF" w:rsidRDefault="00D578BF" w:rsidP="00D578BF">
      <w:pPr>
        <w:rPr>
          <w:rFonts w:asciiTheme="minorHAnsi" w:hAnsiTheme="minorHAnsi"/>
          <w:lang w:val="sr-Cyrl-CS"/>
        </w:rPr>
        <w:sectPr w:rsidR="00D578BF" w:rsidSect="00A51AEC">
          <w:type w:val="continuous"/>
          <w:pgSz w:w="11909" w:h="16834"/>
          <w:pgMar w:top="1440" w:right="1440" w:bottom="624" w:left="1440" w:header="703" w:footer="1039" w:gutter="0"/>
          <w:cols w:space="720"/>
        </w:sectPr>
      </w:pPr>
    </w:p>
    <w:p w14:paraId="6FCE0F9C" w14:textId="77777777" w:rsidR="00D578BF" w:rsidRPr="00D578BF" w:rsidRDefault="00D578BF" w:rsidP="00D578BF">
      <w:pPr>
        <w:rPr>
          <w:rFonts w:asciiTheme="minorHAnsi" w:hAnsiTheme="minorHAnsi"/>
          <w:lang w:val="sr-Cyrl-CS"/>
        </w:rPr>
      </w:pPr>
    </w:p>
    <w:p w14:paraId="18F872F9" w14:textId="77777777" w:rsidR="00D578BF" w:rsidRPr="00D578BF" w:rsidRDefault="00D578BF" w:rsidP="00D578BF">
      <w:pPr>
        <w:rPr>
          <w:rFonts w:asciiTheme="minorHAnsi" w:hAnsiTheme="minorHAnsi"/>
          <w:lang w:val="sr-Cyrl-CS"/>
        </w:rPr>
      </w:pPr>
    </w:p>
    <w:tbl>
      <w:tblPr>
        <w:tblpPr w:leftFromText="180" w:rightFromText="180" w:vertAnchor="text" w:horzAnchor="margin" w:tblpXSpec="center" w:tblpY="1"/>
        <w:tblOverlap w:val="never"/>
        <w:tblW w:w="5000" w:type="pct"/>
        <w:tblLayout w:type="fixed"/>
        <w:tblLook w:val="04A0" w:firstRow="1" w:lastRow="0" w:firstColumn="1" w:lastColumn="0" w:noHBand="0" w:noVBand="1"/>
      </w:tblPr>
      <w:tblGrid>
        <w:gridCol w:w="642"/>
        <w:gridCol w:w="3056"/>
        <w:gridCol w:w="3528"/>
        <w:gridCol w:w="2883"/>
        <w:gridCol w:w="2464"/>
        <w:gridCol w:w="2077"/>
      </w:tblGrid>
      <w:tr w:rsidR="00337D2B" w:rsidRPr="00D66EF7" w14:paraId="1FED9245" w14:textId="77777777" w:rsidTr="00D578BF">
        <w:trPr>
          <w:cantSplit/>
          <w:trHeight w:val="20"/>
        </w:trPr>
        <w:tc>
          <w:tcPr>
            <w:tcW w:w="5000" w:type="pct"/>
            <w:gridSpan w:val="6"/>
            <w:tcBorders>
              <w:top w:val="threeDEmboss" w:sz="24" w:space="0" w:color="D6E3BC" w:themeColor="accent3" w:themeTint="66"/>
              <w:left w:val="threeDEmboss" w:sz="24" w:space="0" w:color="D6E3BC" w:themeColor="accent3" w:themeTint="66"/>
              <w:bottom w:val="single" w:sz="12" w:space="0" w:color="auto"/>
              <w:right w:val="threeDEmboss" w:sz="24" w:space="0" w:color="D6E3BC" w:themeColor="accent3" w:themeTint="66"/>
            </w:tcBorders>
            <w:shd w:val="clear" w:color="000000" w:fill="92D050"/>
            <w:vAlign w:val="center"/>
          </w:tcPr>
          <w:p w14:paraId="45A32C76" w14:textId="77777777" w:rsidR="00337D2B" w:rsidRPr="00D66EF7" w:rsidRDefault="00C84B04">
            <w:pPr>
              <w:jc w:val="center"/>
              <w:rPr>
                <w:rFonts w:ascii="Times New Roman" w:eastAsia="Times New Roman" w:hAnsi="Times New Roman"/>
                <w:b/>
                <w:bCs/>
                <w:color w:val="000000"/>
                <w:sz w:val="20"/>
                <w:lang w:val="sr-Cyrl-CS"/>
              </w:rPr>
            </w:pPr>
            <w:r w:rsidRPr="00D66EF7">
              <w:rPr>
                <w:rFonts w:ascii="Times New Roman" w:eastAsia="Times New Roman" w:hAnsi="Times New Roman"/>
                <w:b/>
                <w:bCs/>
                <w:color w:val="000000"/>
                <w:sz w:val="20"/>
                <w:lang w:val="ru-RU"/>
              </w:rPr>
              <w:t>АКЦИОНИ ПЛАН РАЗВОЈА ОПШТИХ МЕЂУПРЕДМЕТНИХ КОМПЕТЕНЦИЈА И ПРЕДУЗЕТНИШТВА 2023/24.</w:t>
            </w:r>
          </w:p>
        </w:tc>
      </w:tr>
      <w:tr w:rsidR="00D578BF" w:rsidRPr="00D66EF7" w14:paraId="37A1EFFD" w14:textId="77777777" w:rsidTr="00D578BF">
        <w:trPr>
          <w:cantSplit/>
          <w:trHeight w:val="20"/>
        </w:trPr>
        <w:tc>
          <w:tcPr>
            <w:tcW w:w="1262" w:type="pct"/>
            <w:gridSpan w:val="2"/>
            <w:tcBorders>
              <w:top w:val="single" w:sz="12" w:space="0" w:color="auto"/>
              <w:left w:val="threeDEmboss" w:sz="24" w:space="0" w:color="D6E3BC" w:themeColor="accent3" w:themeTint="66"/>
              <w:bottom w:val="single" w:sz="12" w:space="0" w:color="auto"/>
              <w:right w:val="single" w:sz="4" w:space="0" w:color="auto"/>
            </w:tcBorders>
            <w:shd w:val="clear" w:color="000000" w:fill="DAEEF3"/>
            <w:vAlign w:val="center"/>
          </w:tcPr>
          <w:p w14:paraId="78112E04"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 xml:space="preserve">Међупредметнакомпетенција: </w:t>
            </w:r>
          </w:p>
        </w:tc>
        <w:tc>
          <w:tcPr>
            <w:tcW w:w="3738" w:type="pct"/>
            <w:gridSpan w:val="4"/>
            <w:tcBorders>
              <w:top w:val="single" w:sz="12" w:space="0" w:color="auto"/>
              <w:left w:val="nil"/>
              <w:bottom w:val="single" w:sz="12" w:space="0" w:color="auto"/>
              <w:right w:val="threeDEmboss" w:sz="24" w:space="0" w:color="D6E3BC" w:themeColor="accent3" w:themeTint="66"/>
            </w:tcBorders>
            <w:shd w:val="clear" w:color="auto" w:fill="FFFF66"/>
            <w:vAlign w:val="center"/>
          </w:tcPr>
          <w:p w14:paraId="461F3E3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ЦЕЛОЖИВОТНО УЧЕЊЕ</w:t>
            </w:r>
          </w:p>
        </w:tc>
      </w:tr>
      <w:tr w:rsidR="00D578BF" w:rsidRPr="00D66EF7" w14:paraId="6813B733" w14:textId="77777777" w:rsidTr="00D578BF">
        <w:trPr>
          <w:cantSplit/>
          <w:trHeight w:val="20"/>
        </w:trPr>
        <w:tc>
          <w:tcPr>
            <w:tcW w:w="219" w:type="pct"/>
            <w:tcBorders>
              <w:top w:val="single" w:sz="8" w:space="0" w:color="auto"/>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5A807EFF"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0E94DE6C"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00258A4A"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3B36DD13"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42CBF17A"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8" w:space="0" w:color="auto"/>
              <w:left w:val="nil"/>
              <w:bottom w:val="single" w:sz="12" w:space="0" w:color="auto"/>
              <w:right w:val="threeDEmboss" w:sz="24" w:space="0" w:color="D6E3BC" w:themeColor="accent3" w:themeTint="66"/>
            </w:tcBorders>
            <w:shd w:val="clear" w:color="auto" w:fill="D6E3BC" w:themeFill="accent3" w:themeFillTint="66"/>
            <w:vAlign w:val="center"/>
          </w:tcPr>
          <w:p w14:paraId="24FBB9CD"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6BE6FC80"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5768158A"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1</w:t>
            </w:r>
          </w:p>
        </w:tc>
        <w:tc>
          <w:tcPr>
            <w:tcW w:w="1043" w:type="pct"/>
            <w:tcBorders>
              <w:top w:val="nil"/>
              <w:left w:val="nil"/>
              <w:bottom w:val="single" w:sz="4" w:space="0" w:color="auto"/>
              <w:right w:val="single" w:sz="4" w:space="0" w:color="auto"/>
            </w:tcBorders>
            <w:shd w:val="clear" w:color="auto" w:fill="FFFFFF" w:themeFill="background1"/>
            <w:vAlign w:val="center"/>
          </w:tcPr>
          <w:p w14:paraId="4F0F2C31" w14:textId="77777777" w:rsidR="00337D2B" w:rsidRPr="00D66EF7" w:rsidRDefault="00C84B04">
            <w:pPr>
              <w:jc w:val="center"/>
              <w:rPr>
                <w:rFonts w:ascii="Times New Roman" w:eastAsia="Times New Roman" w:hAnsi="Times New Roman"/>
                <w:color w:val="000000" w:themeColor="text1"/>
                <w:sz w:val="20"/>
              </w:rPr>
            </w:pPr>
            <w:r w:rsidRPr="00D66EF7">
              <w:rPr>
                <w:rFonts w:ascii="Times New Roman" w:eastAsia="Times New Roman" w:hAnsi="Times New Roman"/>
                <w:color w:val="000000" w:themeColor="text1"/>
                <w:sz w:val="20"/>
              </w:rPr>
              <w:t>Квизопштеинформисаности</w:t>
            </w:r>
          </w:p>
        </w:tc>
        <w:tc>
          <w:tcPr>
            <w:tcW w:w="1204" w:type="pct"/>
            <w:tcBorders>
              <w:top w:val="nil"/>
              <w:left w:val="nil"/>
              <w:bottom w:val="single" w:sz="4" w:space="0" w:color="auto"/>
              <w:right w:val="single" w:sz="4" w:space="0" w:color="auto"/>
            </w:tcBorders>
            <w:shd w:val="clear" w:color="auto" w:fill="FFFFFF" w:themeFill="background1"/>
            <w:vAlign w:val="center"/>
          </w:tcPr>
          <w:p w14:paraId="141F4492"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Професори предмета Језик, медији и култура, чланови Школског парламента</w:t>
            </w:r>
          </w:p>
        </w:tc>
        <w:tc>
          <w:tcPr>
            <w:tcW w:w="984" w:type="pct"/>
            <w:tcBorders>
              <w:top w:val="nil"/>
              <w:left w:val="nil"/>
              <w:bottom w:val="single" w:sz="4" w:space="0" w:color="auto"/>
              <w:right w:val="single" w:sz="4" w:space="0" w:color="auto"/>
            </w:tcBorders>
            <w:shd w:val="clear" w:color="auto" w:fill="FFFFFF" w:themeFill="background1"/>
            <w:vAlign w:val="center"/>
          </w:tcPr>
          <w:p w14:paraId="0E9656AE"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Снежана Милошевић, Марија Бојковић</w:t>
            </w:r>
          </w:p>
        </w:tc>
        <w:tc>
          <w:tcPr>
            <w:tcW w:w="841" w:type="pct"/>
            <w:tcBorders>
              <w:top w:val="nil"/>
              <w:left w:val="nil"/>
              <w:bottom w:val="single" w:sz="4" w:space="0" w:color="auto"/>
              <w:right w:val="single" w:sz="4" w:space="0" w:color="auto"/>
            </w:tcBorders>
            <w:shd w:val="clear" w:color="auto" w:fill="FFFFFF" w:themeFill="background1"/>
            <w:vAlign w:val="center"/>
          </w:tcPr>
          <w:p w14:paraId="3888092F"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Фебруар 202</w:t>
            </w:r>
            <w:r w:rsidRPr="00D66EF7">
              <w:rPr>
                <w:rFonts w:ascii="Times New Roman" w:eastAsia="Times New Roman" w:hAnsi="Times New Roman"/>
                <w:color w:val="000000" w:themeColor="text1"/>
                <w:sz w:val="20"/>
                <w:lang w:val="sr-Cyrl-CS"/>
              </w:rPr>
              <w:t>4</w:t>
            </w:r>
            <w:r w:rsidRPr="00D66EF7">
              <w:rPr>
                <w:rFonts w:ascii="Times New Roman" w:eastAsia="Times New Roman" w:hAnsi="Times New Roman"/>
                <w:color w:val="000000" w:themeColor="text1"/>
                <w:sz w:val="20"/>
                <w:lang w:val="ru-RU"/>
              </w:rPr>
              <w:t>.</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55D51DD9"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 xml:space="preserve">Ученици утврђују и самостално примењују  своје знање из више области </w:t>
            </w:r>
          </w:p>
        </w:tc>
      </w:tr>
      <w:tr w:rsidR="00D578BF" w:rsidRPr="00D66EF7" w14:paraId="4F44156F" w14:textId="77777777" w:rsidTr="00D578BF">
        <w:trPr>
          <w:cantSplit/>
          <w:trHeight w:val="20"/>
        </w:trPr>
        <w:tc>
          <w:tcPr>
            <w:tcW w:w="219" w:type="pct"/>
            <w:tcBorders>
              <w:top w:val="nil"/>
              <w:left w:val="threeDEmboss" w:sz="24" w:space="0" w:color="D6E3BC" w:themeColor="accent3" w:themeTint="66"/>
              <w:bottom w:val="threeDEmboss" w:sz="6" w:space="0" w:color="auto"/>
              <w:right w:val="single" w:sz="4" w:space="0" w:color="auto"/>
            </w:tcBorders>
            <w:shd w:val="clear" w:color="auto" w:fill="FFFFFF" w:themeFill="background1"/>
            <w:vAlign w:val="center"/>
          </w:tcPr>
          <w:p w14:paraId="17719F3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2</w:t>
            </w:r>
          </w:p>
        </w:tc>
        <w:tc>
          <w:tcPr>
            <w:tcW w:w="1043" w:type="pct"/>
            <w:tcBorders>
              <w:top w:val="nil"/>
              <w:left w:val="nil"/>
              <w:bottom w:val="threeDEmboss" w:sz="6" w:space="0" w:color="auto"/>
              <w:right w:val="single" w:sz="4" w:space="0" w:color="auto"/>
            </w:tcBorders>
            <w:shd w:val="clear" w:color="auto" w:fill="FFFFFF" w:themeFill="background1"/>
            <w:vAlign w:val="center"/>
          </w:tcPr>
          <w:p w14:paraId="7CF56C86"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 xml:space="preserve">Постер презентација у холу школе, на тему Посета Школској библиотеци и Завичајном музеју </w:t>
            </w:r>
          </w:p>
        </w:tc>
        <w:tc>
          <w:tcPr>
            <w:tcW w:w="1204" w:type="pct"/>
            <w:tcBorders>
              <w:top w:val="nil"/>
              <w:left w:val="nil"/>
              <w:bottom w:val="threeDEmboss" w:sz="6" w:space="0" w:color="auto"/>
              <w:right w:val="single" w:sz="4" w:space="0" w:color="auto"/>
            </w:tcBorders>
            <w:shd w:val="clear" w:color="auto" w:fill="FFFFFF" w:themeFill="background1"/>
            <w:vAlign w:val="center"/>
          </w:tcPr>
          <w:p w14:paraId="6E513A53"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Професори предмета Ликовна култура и Историја</w:t>
            </w:r>
          </w:p>
        </w:tc>
        <w:tc>
          <w:tcPr>
            <w:tcW w:w="984" w:type="pct"/>
            <w:tcBorders>
              <w:top w:val="nil"/>
              <w:left w:val="nil"/>
              <w:bottom w:val="threeDEmboss" w:sz="6" w:space="0" w:color="auto"/>
              <w:right w:val="single" w:sz="4" w:space="0" w:color="auto"/>
            </w:tcBorders>
            <w:shd w:val="clear" w:color="auto" w:fill="FFFFFF" w:themeFill="background1"/>
            <w:vAlign w:val="center"/>
          </w:tcPr>
          <w:p w14:paraId="3D3786DA" w14:textId="77777777" w:rsidR="00337D2B" w:rsidRPr="00D66EF7" w:rsidRDefault="00C84B04">
            <w:pPr>
              <w:jc w:val="center"/>
              <w:rPr>
                <w:rFonts w:ascii="Times New Roman" w:eastAsia="Times New Roman" w:hAnsi="Times New Roman"/>
                <w:color w:val="000000" w:themeColor="text1"/>
                <w:sz w:val="20"/>
                <w:lang w:val="ru-RU"/>
              </w:rPr>
            </w:pPr>
            <w:r w:rsidRPr="00D66EF7">
              <w:rPr>
                <w:rFonts w:ascii="Times New Roman" w:eastAsia="Times New Roman" w:hAnsi="Times New Roman"/>
                <w:color w:val="000000" w:themeColor="text1"/>
                <w:sz w:val="20"/>
                <w:lang w:val="ru-RU"/>
              </w:rPr>
              <w:t>Душан Тењовић, Соња Јеремић</w:t>
            </w:r>
          </w:p>
        </w:tc>
        <w:tc>
          <w:tcPr>
            <w:tcW w:w="841" w:type="pct"/>
            <w:tcBorders>
              <w:top w:val="nil"/>
              <w:left w:val="nil"/>
              <w:bottom w:val="threeDEmboss" w:sz="6" w:space="0" w:color="auto"/>
              <w:right w:val="single" w:sz="4" w:space="0" w:color="auto"/>
            </w:tcBorders>
            <w:shd w:val="clear" w:color="auto" w:fill="FFFFFF" w:themeFill="background1"/>
            <w:vAlign w:val="center"/>
          </w:tcPr>
          <w:p w14:paraId="163D270C" w14:textId="77777777" w:rsidR="00337D2B" w:rsidRPr="00D66EF7" w:rsidRDefault="00C84B04">
            <w:pPr>
              <w:jc w:val="center"/>
              <w:rPr>
                <w:rFonts w:ascii="Times New Roman" w:eastAsia="Times New Roman" w:hAnsi="Times New Roman"/>
                <w:color w:val="000000" w:themeColor="text1"/>
                <w:sz w:val="20"/>
                <w:lang w:val="sr-Cyrl-CS"/>
              </w:rPr>
            </w:pPr>
            <w:r w:rsidRPr="00D66EF7">
              <w:rPr>
                <w:rFonts w:ascii="Times New Roman" w:eastAsia="Times New Roman" w:hAnsi="Times New Roman"/>
                <w:color w:val="000000" w:themeColor="text1"/>
                <w:sz w:val="20"/>
                <w:lang w:val="sr-Cyrl-CS"/>
              </w:rPr>
              <w:t>Март 2024.</w:t>
            </w:r>
          </w:p>
        </w:tc>
        <w:tc>
          <w:tcPr>
            <w:tcW w:w="709" w:type="pct"/>
            <w:tcBorders>
              <w:top w:val="nil"/>
              <w:left w:val="nil"/>
              <w:bottom w:val="threeDEmboss" w:sz="6" w:space="0" w:color="auto"/>
              <w:right w:val="threeDEmboss" w:sz="24" w:space="0" w:color="D6E3BC" w:themeColor="accent3" w:themeTint="66"/>
            </w:tcBorders>
            <w:shd w:val="clear" w:color="auto" w:fill="FFFFFF" w:themeFill="background1"/>
            <w:vAlign w:val="center"/>
          </w:tcPr>
          <w:p w14:paraId="430FC6A2" w14:textId="77777777" w:rsidR="00337D2B" w:rsidRPr="00D66EF7" w:rsidRDefault="00C84B04">
            <w:pPr>
              <w:jc w:val="center"/>
              <w:rPr>
                <w:rFonts w:ascii="Times New Roman" w:eastAsia="Times New Roman" w:hAnsi="Times New Roman"/>
                <w:color w:val="000000" w:themeColor="text1"/>
                <w:sz w:val="20"/>
                <w:lang w:val="sr-Cyrl-CS"/>
              </w:rPr>
            </w:pPr>
            <w:r w:rsidRPr="00D66EF7">
              <w:rPr>
                <w:rFonts w:ascii="Times New Roman" w:eastAsia="Times New Roman" w:hAnsi="Times New Roman"/>
                <w:color w:val="000000" w:themeColor="text1"/>
                <w:sz w:val="20"/>
                <w:lang w:val="sr-Cyrl-CS"/>
              </w:rPr>
              <w:t xml:space="preserve">Ученици самостално планирају и организују изложбу, спроводећи истраживања </w:t>
            </w:r>
          </w:p>
        </w:tc>
      </w:tr>
      <w:tr w:rsidR="00D578BF" w:rsidRPr="00D66EF7" w14:paraId="1EB2FF50" w14:textId="77777777" w:rsidTr="00D578BF">
        <w:trPr>
          <w:cantSplit/>
          <w:trHeight w:val="20"/>
        </w:trPr>
        <w:tc>
          <w:tcPr>
            <w:tcW w:w="1262" w:type="pct"/>
            <w:gridSpan w:val="2"/>
            <w:tcBorders>
              <w:top w:val="single" w:sz="4" w:space="0" w:color="auto"/>
              <w:left w:val="threeDEmboss" w:sz="24" w:space="0" w:color="D6E3BC" w:themeColor="accent3" w:themeTint="66"/>
              <w:bottom w:val="single" w:sz="4" w:space="0" w:color="auto"/>
              <w:right w:val="single" w:sz="4" w:space="0" w:color="000000"/>
            </w:tcBorders>
            <w:shd w:val="clear" w:color="000000" w:fill="DAEEF3"/>
            <w:vAlign w:val="center"/>
          </w:tcPr>
          <w:p w14:paraId="01F72256"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4" w:space="0" w:color="auto"/>
              <w:left w:val="nil"/>
              <w:bottom w:val="single" w:sz="4" w:space="0" w:color="auto"/>
              <w:right w:val="threeDEmboss" w:sz="24" w:space="0" w:color="D6E3BC" w:themeColor="accent3" w:themeTint="66"/>
            </w:tcBorders>
            <w:shd w:val="clear" w:color="auto" w:fill="FFFF66"/>
            <w:vAlign w:val="center"/>
          </w:tcPr>
          <w:p w14:paraId="00ECFD0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КОМУНИКАЦИЈА</w:t>
            </w:r>
          </w:p>
        </w:tc>
      </w:tr>
      <w:tr w:rsidR="00D578BF" w:rsidRPr="00D66EF7" w14:paraId="09A10C08" w14:textId="77777777" w:rsidTr="00D578BF">
        <w:trPr>
          <w:cantSplit/>
          <w:trHeight w:val="20"/>
        </w:trPr>
        <w:tc>
          <w:tcPr>
            <w:tcW w:w="219" w:type="pct"/>
            <w:tcBorders>
              <w:top w:val="single" w:sz="8" w:space="0" w:color="auto"/>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53F95268"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1EDB4F3D"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5E7BA516"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4879133C"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67E3C14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8" w:space="0" w:color="auto"/>
              <w:left w:val="nil"/>
              <w:bottom w:val="single" w:sz="12" w:space="0" w:color="auto"/>
              <w:right w:val="threeDEmboss" w:sz="24" w:space="0" w:color="D6E3BC" w:themeColor="accent3" w:themeTint="66"/>
            </w:tcBorders>
            <w:shd w:val="clear" w:color="auto" w:fill="D6E3BC" w:themeFill="accent3" w:themeFillTint="66"/>
            <w:vAlign w:val="center"/>
          </w:tcPr>
          <w:p w14:paraId="2779E05D"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73555527"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025743E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1</w:t>
            </w:r>
          </w:p>
        </w:tc>
        <w:tc>
          <w:tcPr>
            <w:tcW w:w="1043" w:type="pct"/>
            <w:tcBorders>
              <w:top w:val="nil"/>
              <w:left w:val="nil"/>
              <w:bottom w:val="single" w:sz="4" w:space="0" w:color="auto"/>
              <w:right w:val="single" w:sz="4" w:space="0" w:color="auto"/>
            </w:tcBorders>
            <w:shd w:val="clear" w:color="auto" w:fill="FFFFFF" w:themeFill="background1"/>
            <w:vAlign w:val="center"/>
          </w:tcPr>
          <w:p w14:paraId="68D3F8AF" w14:textId="77777777" w:rsidR="00337D2B" w:rsidRPr="00D66EF7" w:rsidRDefault="00C84B04">
            <w:pP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Свечана академија поводом прославе школске славе Светог Саве</w:t>
            </w:r>
          </w:p>
        </w:tc>
        <w:tc>
          <w:tcPr>
            <w:tcW w:w="1204" w:type="pct"/>
            <w:tcBorders>
              <w:top w:val="nil"/>
              <w:left w:val="nil"/>
              <w:bottom w:val="single" w:sz="4" w:space="0" w:color="auto"/>
              <w:right w:val="single" w:sz="4" w:space="0" w:color="auto"/>
            </w:tcBorders>
            <w:shd w:val="clear" w:color="auto" w:fill="FFFFFF" w:themeFill="background1"/>
            <w:vAlign w:val="center"/>
          </w:tcPr>
          <w:p w14:paraId="26F84BA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Драмско-рецитаторска секција школе, професори Музичке културе, Српског језика и књижевности и Историје</w:t>
            </w:r>
          </w:p>
        </w:tc>
        <w:tc>
          <w:tcPr>
            <w:tcW w:w="984" w:type="pct"/>
            <w:tcBorders>
              <w:top w:val="nil"/>
              <w:left w:val="nil"/>
              <w:bottom w:val="single" w:sz="4" w:space="0" w:color="auto"/>
              <w:right w:val="single" w:sz="4" w:space="0" w:color="auto"/>
            </w:tcBorders>
            <w:shd w:val="clear" w:color="auto" w:fill="FFFFFF" w:themeFill="background1"/>
            <w:vAlign w:val="center"/>
          </w:tcPr>
          <w:p w14:paraId="1E7A7293"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Марина Дашић</w:t>
            </w:r>
          </w:p>
        </w:tc>
        <w:tc>
          <w:tcPr>
            <w:tcW w:w="841" w:type="pct"/>
            <w:tcBorders>
              <w:top w:val="nil"/>
              <w:left w:val="nil"/>
              <w:bottom w:val="single" w:sz="4" w:space="0" w:color="auto"/>
              <w:right w:val="single" w:sz="4" w:space="0" w:color="auto"/>
            </w:tcBorders>
            <w:shd w:val="clear" w:color="auto" w:fill="FFFFFF" w:themeFill="background1"/>
            <w:vAlign w:val="center"/>
          </w:tcPr>
          <w:p w14:paraId="5A8A3A62" w14:textId="77777777" w:rsidR="00337D2B" w:rsidRPr="00D66EF7" w:rsidRDefault="00C84B04">
            <w:pP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Јануар 2024.</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03EE984C"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Упознавање ученика историјом и културом</w:t>
            </w:r>
          </w:p>
        </w:tc>
      </w:tr>
      <w:tr w:rsidR="00D578BF" w:rsidRPr="00D66EF7" w14:paraId="7EEB3752" w14:textId="77777777" w:rsidTr="00D578BF">
        <w:trPr>
          <w:cantSplit/>
          <w:trHeight w:val="20"/>
        </w:trPr>
        <w:tc>
          <w:tcPr>
            <w:tcW w:w="1262" w:type="pct"/>
            <w:gridSpan w:val="2"/>
            <w:tcBorders>
              <w:top w:val="nil"/>
              <w:left w:val="threeDEmboss" w:sz="24" w:space="0" w:color="D6E3BC" w:themeColor="accent3" w:themeTint="66"/>
              <w:bottom w:val="single" w:sz="4" w:space="0" w:color="auto"/>
              <w:right w:val="single" w:sz="4" w:space="0" w:color="000000"/>
            </w:tcBorders>
            <w:shd w:val="clear" w:color="000000" w:fill="DAEEF3"/>
            <w:vAlign w:val="center"/>
          </w:tcPr>
          <w:p w14:paraId="2BB0A631"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nil"/>
              <w:left w:val="nil"/>
              <w:bottom w:val="single" w:sz="4" w:space="0" w:color="auto"/>
              <w:right w:val="threeDEmboss" w:sz="24" w:space="0" w:color="D6E3BC" w:themeColor="accent3" w:themeTint="66"/>
            </w:tcBorders>
            <w:shd w:val="clear" w:color="auto" w:fill="FFFF66"/>
            <w:vAlign w:val="center"/>
          </w:tcPr>
          <w:p w14:paraId="32E4645E"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РАД СА ПОДАЦИМА И ИНФОРМАЦИЈАМА</w:t>
            </w:r>
          </w:p>
        </w:tc>
      </w:tr>
      <w:tr w:rsidR="00D578BF" w:rsidRPr="00D66EF7" w14:paraId="1BC4EF10" w14:textId="77777777" w:rsidTr="00D578BF">
        <w:trPr>
          <w:cantSplit/>
          <w:trHeight w:val="20"/>
        </w:trPr>
        <w:tc>
          <w:tcPr>
            <w:tcW w:w="219" w:type="pct"/>
            <w:tcBorders>
              <w:top w:val="single" w:sz="8" w:space="0" w:color="auto"/>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20B64871"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0C05D01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560C2525"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2AF9D7C8"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4DD7D73E"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8" w:space="0" w:color="auto"/>
              <w:left w:val="nil"/>
              <w:bottom w:val="single" w:sz="12" w:space="0" w:color="auto"/>
              <w:right w:val="threeDEmboss" w:sz="24" w:space="0" w:color="D6E3BC" w:themeColor="accent3" w:themeTint="66"/>
            </w:tcBorders>
            <w:shd w:val="clear" w:color="auto" w:fill="D6E3BC" w:themeFill="accent3" w:themeFillTint="66"/>
            <w:vAlign w:val="center"/>
          </w:tcPr>
          <w:p w14:paraId="6C693937"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7387403B"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6D140ADB"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1</w:t>
            </w:r>
          </w:p>
        </w:tc>
        <w:tc>
          <w:tcPr>
            <w:tcW w:w="1043" w:type="pct"/>
            <w:tcBorders>
              <w:top w:val="nil"/>
              <w:left w:val="nil"/>
              <w:bottom w:val="single" w:sz="4" w:space="0" w:color="auto"/>
              <w:right w:val="single" w:sz="4" w:space="0" w:color="auto"/>
            </w:tcBorders>
            <w:shd w:val="clear" w:color="auto" w:fill="FFFFFF" w:themeFill="background1"/>
            <w:vAlign w:val="center"/>
          </w:tcPr>
          <w:p w14:paraId="34F16FCA"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МеђународноинформатичкотакмичењеДабар</w:t>
            </w:r>
          </w:p>
        </w:tc>
        <w:tc>
          <w:tcPr>
            <w:tcW w:w="1204" w:type="pct"/>
            <w:tcBorders>
              <w:top w:val="nil"/>
              <w:left w:val="nil"/>
              <w:bottom w:val="single" w:sz="4" w:space="0" w:color="auto"/>
              <w:right w:val="single" w:sz="4" w:space="0" w:color="auto"/>
            </w:tcBorders>
            <w:shd w:val="clear" w:color="auto" w:fill="FFFFFF" w:themeFill="background1"/>
            <w:vAlign w:val="center"/>
          </w:tcPr>
          <w:p w14:paraId="2D5A7884"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Наставници Рачунарства и информатике, сви ученици школе</w:t>
            </w:r>
          </w:p>
        </w:tc>
        <w:tc>
          <w:tcPr>
            <w:tcW w:w="984" w:type="pct"/>
            <w:tcBorders>
              <w:top w:val="nil"/>
              <w:left w:val="nil"/>
              <w:bottom w:val="single" w:sz="4" w:space="0" w:color="auto"/>
              <w:right w:val="single" w:sz="4" w:space="0" w:color="auto"/>
            </w:tcBorders>
            <w:shd w:val="clear" w:color="auto" w:fill="FFFFFF" w:themeFill="background1"/>
            <w:vAlign w:val="center"/>
          </w:tcPr>
          <w:p w14:paraId="02CE3B85"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МаријаБојковић</w:t>
            </w:r>
          </w:p>
        </w:tc>
        <w:tc>
          <w:tcPr>
            <w:tcW w:w="841" w:type="pct"/>
            <w:tcBorders>
              <w:top w:val="nil"/>
              <w:left w:val="nil"/>
              <w:bottom w:val="single" w:sz="4" w:space="0" w:color="auto"/>
              <w:right w:val="single" w:sz="4" w:space="0" w:color="auto"/>
            </w:tcBorders>
            <w:shd w:val="clear" w:color="auto" w:fill="FFFFFF" w:themeFill="background1"/>
            <w:vAlign w:val="center"/>
          </w:tcPr>
          <w:p w14:paraId="3CCE0F72"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Новембар 2023.</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48334FBF"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користе и обрађују различите податке и информације</w:t>
            </w:r>
          </w:p>
        </w:tc>
      </w:tr>
      <w:tr w:rsidR="00D578BF" w:rsidRPr="00D66EF7" w14:paraId="036C518B" w14:textId="77777777" w:rsidTr="00D578BF">
        <w:trPr>
          <w:cantSplit/>
          <w:trHeight w:val="20"/>
        </w:trPr>
        <w:tc>
          <w:tcPr>
            <w:tcW w:w="219" w:type="pct"/>
            <w:tcBorders>
              <w:top w:val="nil"/>
              <w:left w:val="threeDEmboss" w:sz="24" w:space="0" w:color="D6E3BC" w:themeColor="accent3" w:themeTint="66"/>
              <w:bottom w:val="nil"/>
              <w:right w:val="single" w:sz="4" w:space="0" w:color="auto"/>
            </w:tcBorders>
            <w:shd w:val="clear" w:color="auto" w:fill="FFFFFF" w:themeFill="background1"/>
            <w:vAlign w:val="center"/>
          </w:tcPr>
          <w:p w14:paraId="26B7FC37"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2</w:t>
            </w:r>
          </w:p>
        </w:tc>
        <w:tc>
          <w:tcPr>
            <w:tcW w:w="1043" w:type="pct"/>
            <w:tcBorders>
              <w:top w:val="nil"/>
              <w:left w:val="nil"/>
              <w:bottom w:val="nil"/>
              <w:right w:val="single" w:sz="4" w:space="0" w:color="auto"/>
            </w:tcBorders>
            <w:shd w:val="clear" w:color="auto" w:fill="FFFFFF" w:themeFill="background1"/>
            <w:vAlign w:val="center"/>
          </w:tcPr>
          <w:p w14:paraId="7B53894B"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Трибина                       Наук није баук</w:t>
            </w:r>
          </w:p>
        </w:tc>
        <w:tc>
          <w:tcPr>
            <w:tcW w:w="1204" w:type="pct"/>
            <w:tcBorders>
              <w:top w:val="nil"/>
              <w:left w:val="nil"/>
              <w:bottom w:val="nil"/>
              <w:right w:val="single" w:sz="4" w:space="0" w:color="auto"/>
            </w:tcBorders>
            <w:shd w:val="clear" w:color="auto" w:fill="FFFFFF" w:themeFill="background1"/>
            <w:vAlign w:val="center"/>
          </w:tcPr>
          <w:p w14:paraId="4EC6EEBE"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четврте године, професори Рачунарства и информатике</w:t>
            </w:r>
          </w:p>
        </w:tc>
        <w:tc>
          <w:tcPr>
            <w:tcW w:w="984" w:type="pct"/>
            <w:tcBorders>
              <w:top w:val="nil"/>
              <w:left w:val="nil"/>
              <w:bottom w:val="nil"/>
              <w:right w:val="single" w:sz="4" w:space="0" w:color="auto"/>
            </w:tcBorders>
            <w:shd w:val="clear" w:color="auto" w:fill="FFFFFF" w:themeFill="background1"/>
            <w:vAlign w:val="center"/>
          </w:tcPr>
          <w:p w14:paraId="40C1C976"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Марија Бојковић</w:t>
            </w:r>
          </w:p>
        </w:tc>
        <w:tc>
          <w:tcPr>
            <w:tcW w:w="841" w:type="pct"/>
            <w:tcBorders>
              <w:top w:val="nil"/>
              <w:left w:val="nil"/>
              <w:bottom w:val="nil"/>
              <w:right w:val="single" w:sz="4" w:space="0" w:color="auto"/>
            </w:tcBorders>
            <w:shd w:val="clear" w:color="auto" w:fill="FFFFFF" w:themeFill="background1"/>
            <w:vAlign w:val="center"/>
          </w:tcPr>
          <w:p w14:paraId="655A96EC"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Април   2024.</w:t>
            </w:r>
          </w:p>
        </w:tc>
        <w:tc>
          <w:tcPr>
            <w:tcW w:w="709" w:type="pct"/>
            <w:tcBorders>
              <w:top w:val="nil"/>
              <w:left w:val="nil"/>
              <w:bottom w:val="nil"/>
              <w:right w:val="threeDEmboss" w:sz="24" w:space="0" w:color="D6E3BC" w:themeColor="accent3" w:themeTint="66"/>
            </w:tcBorders>
            <w:shd w:val="clear" w:color="auto" w:fill="FFFFFF" w:themeFill="background1"/>
            <w:vAlign w:val="center"/>
          </w:tcPr>
          <w:p w14:paraId="5F5CBA84"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добијају релевантне и поуздане податке  и информације</w:t>
            </w:r>
          </w:p>
        </w:tc>
      </w:tr>
      <w:tr w:rsidR="00D578BF" w:rsidRPr="00D66EF7" w14:paraId="416A3737" w14:textId="77777777" w:rsidTr="00D578BF">
        <w:trPr>
          <w:cantSplit/>
          <w:trHeight w:val="20"/>
        </w:trPr>
        <w:tc>
          <w:tcPr>
            <w:tcW w:w="1262" w:type="pct"/>
            <w:gridSpan w:val="2"/>
            <w:tcBorders>
              <w:top w:val="nil"/>
              <w:left w:val="threeDEmboss" w:sz="24" w:space="0" w:color="D6E3BC" w:themeColor="accent3" w:themeTint="66"/>
              <w:bottom w:val="single" w:sz="4" w:space="0" w:color="auto"/>
              <w:right w:val="single" w:sz="4" w:space="0" w:color="000000"/>
            </w:tcBorders>
            <w:shd w:val="clear" w:color="000000" w:fill="DAEEF3"/>
            <w:vAlign w:val="center"/>
          </w:tcPr>
          <w:p w14:paraId="6D80F11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nil"/>
              <w:left w:val="nil"/>
              <w:bottom w:val="single" w:sz="4" w:space="0" w:color="auto"/>
              <w:right w:val="threeDEmboss" w:sz="24" w:space="0" w:color="D6E3BC" w:themeColor="accent3" w:themeTint="66"/>
            </w:tcBorders>
            <w:shd w:val="clear" w:color="auto" w:fill="FFFF66"/>
            <w:vAlign w:val="center"/>
          </w:tcPr>
          <w:p w14:paraId="06AD4CDC"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ДИГИТАЛНА КОМПЕТЕНЦИЈА</w:t>
            </w:r>
          </w:p>
        </w:tc>
      </w:tr>
      <w:tr w:rsidR="00D578BF" w:rsidRPr="00D66EF7" w14:paraId="25BD0546" w14:textId="77777777" w:rsidTr="00D578BF">
        <w:trPr>
          <w:cantSplit/>
          <w:trHeight w:val="20"/>
        </w:trPr>
        <w:tc>
          <w:tcPr>
            <w:tcW w:w="219" w:type="pct"/>
            <w:tcBorders>
              <w:top w:val="single" w:sz="8" w:space="0" w:color="auto"/>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22D501AA"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60AD919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7DB6A4C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62DCEB44"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503A82B8"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8" w:space="0" w:color="auto"/>
              <w:left w:val="nil"/>
              <w:bottom w:val="single" w:sz="12" w:space="0" w:color="auto"/>
              <w:right w:val="threeDEmboss" w:sz="24" w:space="0" w:color="D6E3BC" w:themeColor="accent3" w:themeTint="66"/>
            </w:tcBorders>
            <w:shd w:val="clear" w:color="auto" w:fill="D6E3BC" w:themeFill="accent3" w:themeFillTint="66"/>
            <w:vAlign w:val="center"/>
          </w:tcPr>
          <w:p w14:paraId="6FB59FB6"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7CC404E8"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5F802785"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1</w:t>
            </w:r>
          </w:p>
        </w:tc>
        <w:tc>
          <w:tcPr>
            <w:tcW w:w="1043" w:type="pct"/>
            <w:tcBorders>
              <w:top w:val="nil"/>
              <w:left w:val="nil"/>
              <w:bottom w:val="single" w:sz="4" w:space="0" w:color="auto"/>
              <w:right w:val="single" w:sz="4" w:space="0" w:color="auto"/>
            </w:tcBorders>
            <w:shd w:val="clear" w:color="auto" w:fill="FFFFFF" w:themeFill="background1"/>
            <w:vAlign w:val="center"/>
          </w:tcPr>
          <w:p w14:paraId="5278F208"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Трибина са слајд презентацијом на тему Превенција насиља у спорту</w:t>
            </w:r>
          </w:p>
          <w:p w14:paraId="04E9F926" w14:textId="77777777" w:rsidR="00337D2B" w:rsidRPr="00D66EF7" w:rsidRDefault="00337D2B">
            <w:pPr>
              <w:jc w:val="center"/>
              <w:rPr>
                <w:rFonts w:ascii="Times New Roman" w:eastAsia="Times New Roman" w:hAnsi="Times New Roman"/>
                <w:color w:val="000000"/>
                <w:sz w:val="20"/>
                <w:lang w:val="ru-RU"/>
              </w:rPr>
            </w:pPr>
          </w:p>
        </w:tc>
        <w:tc>
          <w:tcPr>
            <w:tcW w:w="1204" w:type="pct"/>
            <w:tcBorders>
              <w:top w:val="nil"/>
              <w:left w:val="nil"/>
              <w:bottom w:val="single" w:sz="4" w:space="0" w:color="auto"/>
              <w:right w:val="single" w:sz="4" w:space="0" w:color="auto"/>
            </w:tcBorders>
            <w:shd w:val="clear" w:color="auto" w:fill="FFFFFF" w:themeFill="background1"/>
            <w:vAlign w:val="center"/>
          </w:tcPr>
          <w:p w14:paraId="1F07CAEC"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Професори предмета Физичка култура, Здравље и спорт, Социологија, Грађанско васпитање</w:t>
            </w:r>
          </w:p>
        </w:tc>
        <w:tc>
          <w:tcPr>
            <w:tcW w:w="984" w:type="pct"/>
            <w:tcBorders>
              <w:top w:val="nil"/>
              <w:left w:val="nil"/>
              <w:bottom w:val="single" w:sz="4" w:space="0" w:color="auto"/>
              <w:right w:val="single" w:sz="4" w:space="0" w:color="auto"/>
            </w:tcBorders>
            <w:shd w:val="clear" w:color="auto" w:fill="FFFFFF" w:themeFill="background1"/>
            <w:vAlign w:val="center"/>
          </w:tcPr>
          <w:p w14:paraId="09008858"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Душан Тењовић, Марија Бојковић</w:t>
            </w:r>
          </w:p>
        </w:tc>
        <w:tc>
          <w:tcPr>
            <w:tcW w:w="841" w:type="pct"/>
            <w:tcBorders>
              <w:top w:val="nil"/>
              <w:left w:val="nil"/>
              <w:bottom w:val="single" w:sz="4" w:space="0" w:color="auto"/>
              <w:right w:val="single" w:sz="4" w:space="0" w:color="auto"/>
            </w:tcBorders>
            <w:shd w:val="clear" w:color="auto" w:fill="FFFFFF" w:themeFill="background1"/>
            <w:vAlign w:val="center"/>
          </w:tcPr>
          <w:p w14:paraId="747B4BD1"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Новембар 2023.</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39188571"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самостално, позитивно и одговорно планирају и организују изложбу</w:t>
            </w:r>
          </w:p>
        </w:tc>
      </w:tr>
      <w:tr w:rsidR="00D578BF" w:rsidRPr="00D66EF7" w14:paraId="07AB0C75" w14:textId="77777777" w:rsidTr="00D578BF">
        <w:trPr>
          <w:cantSplit/>
          <w:trHeight w:val="20"/>
        </w:trPr>
        <w:tc>
          <w:tcPr>
            <w:tcW w:w="219" w:type="pct"/>
            <w:tcBorders>
              <w:top w:val="nil"/>
              <w:left w:val="threeDEmboss" w:sz="24" w:space="0" w:color="D6E3BC" w:themeColor="accent3" w:themeTint="66"/>
              <w:bottom w:val="nil"/>
              <w:right w:val="single" w:sz="4" w:space="0" w:color="auto"/>
            </w:tcBorders>
            <w:shd w:val="clear" w:color="auto" w:fill="FFFFFF" w:themeFill="background1"/>
            <w:vAlign w:val="center"/>
          </w:tcPr>
          <w:p w14:paraId="06FD35B7"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2</w:t>
            </w:r>
          </w:p>
        </w:tc>
        <w:tc>
          <w:tcPr>
            <w:tcW w:w="1043" w:type="pct"/>
            <w:tcBorders>
              <w:top w:val="nil"/>
              <w:left w:val="nil"/>
              <w:bottom w:val="nil"/>
              <w:right w:val="single" w:sz="4" w:space="0" w:color="auto"/>
            </w:tcBorders>
            <w:shd w:val="clear" w:color="auto" w:fill="FFFFFF" w:themeFill="background1"/>
            <w:vAlign w:val="center"/>
          </w:tcPr>
          <w:p w14:paraId="3B0263A7" w14:textId="77777777" w:rsidR="00337D2B" w:rsidRPr="00D66EF7" w:rsidRDefault="00337D2B">
            <w:pPr>
              <w:rPr>
                <w:rFonts w:ascii="Times New Roman" w:eastAsia="Times New Roman" w:hAnsi="Times New Roman"/>
                <w:color w:val="000000"/>
                <w:sz w:val="20"/>
              </w:rPr>
            </w:pPr>
          </w:p>
        </w:tc>
        <w:tc>
          <w:tcPr>
            <w:tcW w:w="1204" w:type="pct"/>
            <w:tcBorders>
              <w:top w:val="nil"/>
              <w:left w:val="nil"/>
              <w:bottom w:val="nil"/>
              <w:right w:val="single" w:sz="4" w:space="0" w:color="auto"/>
            </w:tcBorders>
            <w:shd w:val="clear" w:color="auto" w:fill="FFFFFF" w:themeFill="background1"/>
            <w:vAlign w:val="center"/>
          </w:tcPr>
          <w:p w14:paraId="65B5E405" w14:textId="77777777" w:rsidR="00337D2B" w:rsidRPr="00D66EF7" w:rsidRDefault="00337D2B">
            <w:pPr>
              <w:jc w:val="center"/>
              <w:rPr>
                <w:rFonts w:ascii="Times New Roman" w:eastAsia="Times New Roman" w:hAnsi="Times New Roman"/>
                <w:color w:val="000000"/>
                <w:sz w:val="20"/>
              </w:rPr>
            </w:pPr>
          </w:p>
        </w:tc>
        <w:tc>
          <w:tcPr>
            <w:tcW w:w="984" w:type="pct"/>
            <w:tcBorders>
              <w:top w:val="nil"/>
              <w:left w:val="nil"/>
              <w:bottom w:val="nil"/>
              <w:right w:val="single" w:sz="4" w:space="0" w:color="auto"/>
            </w:tcBorders>
            <w:shd w:val="clear" w:color="auto" w:fill="FFFFFF" w:themeFill="background1"/>
            <w:vAlign w:val="center"/>
          </w:tcPr>
          <w:p w14:paraId="0DF9724E" w14:textId="77777777" w:rsidR="00337D2B" w:rsidRPr="00D66EF7" w:rsidRDefault="00337D2B">
            <w:pPr>
              <w:jc w:val="center"/>
              <w:rPr>
                <w:rFonts w:ascii="Times New Roman" w:eastAsia="Times New Roman" w:hAnsi="Times New Roman"/>
                <w:color w:val="000000"/>
                <w:sz w:val="20"/>
              </w:rPr>
            </w:pPr>
          </w:p>
        </w:tc>
        <w:tc>
          <w:tcPr>
            <w:tcW w:w="841" w:type="pct"/>
            <w:tcBorders>
              <w:top w:val="nil"/>
              <w:left w:val="nil"/>
              <w:bottom w:val="nil"/>
              <w:right w:val="single" w:sz="4" w:space="0" w:color="auto"/>
            </w:tcBorders>
            <w:shd w:val="clear" w:color="auto" w:fill="FFFFFF" w:themeFill="background1"/>
            <w:vAlign w:val="center"/>
          </w:tcPr>
          <w:p w14:paraId="35A2CFB0" w14:textId="77777777" w:rsidR="00337D2B" w:rsidRPr="00D66EF7" w:rsidRDefault="00337D2B">
            <w:pPr>
              <w:jc w:val="center"/>
              <w:rPr>
                <w:rFonts w:ascii="Times New Roman" w:eastAsia="Times New Roman" w:hAnsi="Times New Roman"/>
                <w:color w:val="000000"/>
                <w:sz w:val="20"/>
              </w:rPr>
            </w:pPr>
          </w:p>
        </w:tc>
        <w:tc>
          <w:tcPr>
            <w:tcW w:w="709" w:type="pct"/>
            <w:tcBorders>
              <w:top w:val="nil"/>
              <w:left w:val="nil"/>
              <w:bottom w:val="nil"/>
              <w:right w:val="threeDEmboss" w:sz="24" w:space="0" w:color="D6E3BC" w:themeColor="accent3" w:themeTint="66"/>
            </w:tcBorders>
            <w:shd w:val="clear" w:color="auto" w:fill="FFFFFF" w:themeFill="background1"/>
            <w:vAlign w:val="center"/>
          </w:tcPr>
          <w:p w14:paraId="42065300" w14:textId="77777777" w:rsidR="00337D2B" w:rsidRPr="00D66EF7" w:rsidRDefault="00337D2B">
            <w:pPr>
              <w:jc w:val="center"/>
              <w:rPr>
                <w:rFonts w:ascii="Times New Roman" w:eastAsia="Times New Roman" w:hAnsi="Times New Roman"/>
                <w:color w:val="000000"/>
                <w:sz w:val="20"/>
              </w:rPr>
            </w:pPr>
          </w:p>
        </w:tc>
      </w:tr>
      <w:tr w:rsidR="00D578BF" w:rsidRPr="00D66EF7" w14:paraId="5995C73A" w14:textId="77777777" w:rsidTr="00D578BF">
        <w:trPr>
          <w:cantSplit/>
          <w:trHeight w:val="20"/>
        </w:trPr>
        <w:tc>
          <w:tcPr>
            <w:tcW w:w="1262" w:type="pct"/>
            <w:gridSpan w:val="2"/>
            <w:tcBorders>
              <w:top w:val="single" w:sz="12" w:space="0" w:color="auto"/>
              <w:left w:val="threeDEmboss" w:sz="24" w:space="0" w:color="D6E3BC" w:themeColor="accent3" w:themeTint="66"/>
              <w:bottom w:val="single" w:sz="4" w:space="0" w:color="auto"/>
              <w:right w:val="single" w:sz="4" w:space="0" w:color="auto"/>
            </w:tcBorders>
            <w:shd w:val="clear" w:color="000000" w:fill="DAEEF3"/>
            <w:vAlign w:val="center"/>
          </w:tcPr>
          <w:p w14:paraId="480995B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12" w:space="0" w:color="auto"/>
              <w:left w:val="nil"/>
              <w:bottom w:val="single" w:sz="4" w:space="0" w:color="auto"/>
              <w:right w:val="threeDEmboss" w:sz="24" w:space="0" w:color="D6E3BC" w:themeColor="accent3" w:themeTint="66"/>
            </w:tcBorders>
            <w:shd w:val="clear" w:color="auto" w:fill="FFFF66"/>
            <w:vAlign w:val="center"/>
          </w:tcPr>
          <w:p w14:paraId="32C20DBD"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РЕШАВАЊЕ ПРОБЛЕМА</w:t>
            </w:r>
          </w:p>
        </w:tc>
      </w:tr>
      <w:tr w:rsidR="00D578BF" w:rsidRPr="00D66EF7" w14:paraId="40519BF9" w14:textId="77777777" w:rsidTr="00D578BF">
        <w:trPr>
          <w:cantSplit/>
          <w:trHeight w:val="20"/>
        </w:trPr>
        <w:tc>
          <w:tcPr>
            <w:tcW w:w="219" w:type="pct"/>
            <w:tcBorders>
              <w:top w:val="nil"/>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6208E56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nil"/>
              <w:left w:val="nil"/>
              <w:bottom w:val="single" w:sz="12" w:space="0" w:color="auto"/>
              <w:right w:val="single" w:sz="4" w:space="0" w:color="auto"/>
            </w:tcBorders>
            <w:shd w:val="clear" w:color="auto" w:fill="D6E3BC" w:themeFill="accent3" w:themeFillTint="66"/>
            <w:vAlign w:val="center"/>
          </w:tcPr>
          <w:p w14:paraId="0A56228D"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nil"/>
              <w:left w:val="nil"/>
              <w:bottom w:val="single" w:sz="12" w:space="0" w:color="auto"/>
              <w:right w:val="single" w:sz="4" w:space="0" w:color="auto"/>
            </w:tcBorders>
            <w:shd w:val="clear" w:color="auto" w:fill="D6E3BC" w:themeFill="accent3" w:themeFillTint="66"/>
            <w:vAlign w:val="center"/>
          </w:tcPr>
          <w:p w14:paraId="2578252F"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nil"/>
              <w:left w:val="nil"/>
              <w:bottom w:val="single" w:sz="12" w:space="0" w:color="auto"/>
              <w:right w:val="single" w:sz="4" w:space="0" w:color="auto"/>
            </w:tcBorders>
            <w:shd w:val="clear" w:color="auto" w:fill="D6E3BC" w:themeFill="accent3" w:themeFillTint="66"/>
            <w:vAlign w:val="center"/>
          </w:tcPr>
          <w:p w14:paraId="0D374B21"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nil"/>
              <w:left w:val="nil"/>
              <w:bottom w:val="single" w:sz="12" w:space="0" w:color="auto"/>
              <w:right w:val="single" w:sz="4" w:space="0" w:color="auto"/>
            </w:tcBorders>
            <w:shd w:val="clear" w:color="auto" w:fill="D6E3BC" w:themeFill="accent3" w:themeFillTint="66"/>
            <w:vAlign w:val="center"/>
          </w:tcPr>
          <w:p w14:paraId="1D49D64E"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nil"/>
              <w:left w:val="nil"/>
              <w:bottom w:val="single" w:sz="12" w:space="0" w:color="auto"/>
              <w:right w:val="threeDEmboss" w:sz="24" w:space="0" w:color="D6E3BC" w:themeColor="accent3" w:themeTint="66"/>
            </w:tcBorders>
            <w:shd w:val="clear" w:color="auto" w:fill="D6E3BC" w:themeFill="accent3" w:themeFillTint="66"/>
            <w:vAlign w:val="center"/>
          </w:tcPr>
          <w:p w14:paraId="34AF335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0AF09515" w14:textId="77777777" w:rsidTr="00D578BF">
        <w:trPr>
          <w:cantSplit/>
          <w:trHeight w:val="20"/>
        </w:trPr>
        <w:tc>
          <w:tcPr>
            <w:tcW w:w="219" w:type="pct"/>
            <w:tcBorders>
              <w:top w:val="single" w:sz="12" w:space="0" w:color="auto"/>
              <w:left w:val="threeDEmboss" w:sz="24" w:space="0" w:color="D6E3BC" w:themeColor="accent3" w:themeTint="66"/>
              <w:bottom w:val="single" w:sz="4" w:space="0" w:color="auto"/>
              <w:right w:val="single" w:sz="4" w:space="0" w:color="auto"/>
            </w:tcBorders>
            <w:shd w:val="clear" w:color="auto" w:fill="auto"/>
            <w:vAlign w:val="center"/>
          </w:tcPr>
          <w:p w14:paraId="15D9739B"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1</w:t>
            </w:r>
          </w:p>
        </w:tc>
        <w:tc>
          <w:tcPr>
            <w:tcW w:w="1043" w:type="pct"/>
            <w:tcBorders>
              <w:top w:val="single" w:sz="12" w:space="0" w:color="auto"/>
              <w:left w:val="nil"/>
              <w:bottom w:val="single" w:sz="4" w:space="0" w:color="auto"/>
              <w:right w:val="nil"/>
            </w:tcBorders>
            <w:shd w:val="clear" w:color="auto" w:fill="auto"/>
            <w:vAlign w:val="center"/>
          </w:tcPr>
          <w:p w14:paraId="5234B41C"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МатематичкотакмичењеМислиша</w:t>
            </w:r>
          </w:p>
        </w:tc>
        <w:tc>
          <w:tcPr>
            <w:tcW w:w="1204" w:type="pct"/>
            <w:tcBorders>
              <w:top w:val="nil"/>
              <w:left w:val="single" w:sz="4" w:space="0" w:color="auto"/>
              <w:bottom w:val="single" w:sz="4" w:space="0" w:color="auto"/>
              <w:right w:val="single" w:sz="4" w:space="0" w:color="auto"/>
            </w:tcBorders>
            <w:shd w:val="clear" w:color="auto" w:fill="auto"/>
            <w:vAlign w:val="center"/>
          </w:tcPr>
          <w:p w14:paraId="4AEE75DB"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ПрофесорипредметаМатематика</w:t>
            </w:r>
          </w:p>
        </w:tc>
        <w:tc>
          <w:tcPr>
            <w:tcW w:w="984" w:type="pct"/>
            <w:tcBorders>
              <w:top w:val="nil"/>
              <w:left w:val="nil"/>
              <w:bottom w:val="single" w:sz="4" w:space="0" w:color="auto"/>
              <w:right w:val="single" w:sz="4" w:space="0" w:color="auto"/>
            </w:tcBorders>
            <w:shd w:val="clear" w:color="auto" w:fill="auto"/>
            <w:vAlign w:val="center"/>
          </w:tcPr>
          <w:p w14:paraId="392C2AAD"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МаријаБојковић, СнежанаМилошевић</w:t>
            </w:r>
          </w:p>
        </w:tc>
        <w:tc>
          <w:tcPr>
            <w:tcW w:w="841" w:type="pct"/>
            <w:tcBorders>
              <w:top w:val="nil"/>
              <w:left w:val="nil"/>
              <w:bottom w:val="single" w:sz="4" w:space="0" w:color="auto"/>
              <w:right w:val="single" w:sz="4" w:space="0" w:color="auto"/>
            </w:tcBorders>
            <w:shd w:val="clear" w:color="auto" w:fill="auto"/>
            <w:vAlign w:val="center"/>
          </w:tcPr>
          <w:p w14:paraId="6E6DF9B3"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Март 202</w:t>
            </w:r>
            <w:r w:rsidRPr="00D66EF7">
              <w:rPr>
                <w:rFonts w:ascii="Times New Roman" w:eastAsia="Times New Roman" w:hAnsi="Times New Roman"/>
                <w:color w:val="000000"/>
                <w:sz w:val="20"/>
                <w:lang w:val="sr-Cyrl-CS"/>
              </w:rPr>
              <w:t>4</w:t>
            </w:r>
            <w:r w:rsidRPr="00D66EF7">
              <w:rPr>
                <w:rFonts w:ascii="Times New Roman" w:eastAsia="Times New Roman" w:hAnsi="Times New Roman"/>
                <w:color w:val="000000"/>
                <w:sz w:val="20"/>
              </w:rPr>
              <w:t>.</w:t>
            </w:r>
          </w:p>
        </w:tc>
        <w:tc>
          <w:tcPr>
            <w:tcW w:w="709" w:type="pct"/>
            <w:tcBorders>
              <w:top w:val="nil"/>
              <w:left w:val="nil"/>
              <w:bottom w:val="single" w:sz="4" w:space="0" w:color="auto"/>
              <w:right w:val="threeDEmboss" w:sz="24" w:space="0" w:color="D6E3BC" w:themeColor="accent3" w:themeTint="66"/>
            </w:tcBorders>
            <w:shd w:val="clear" w:color="auto" w:fill="auto"/>
            <w:vAlign w:val="center"/>
          </w:tcPr>
          <w:p w14:paraId="0C11337A"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расчлањују и формулишу проблемске ситуације и задатке</w:t>
            </w:r>
          </w:p>
        </w:tc>
      </w:tr>
      <w:tr w:rsidR="00337D2B" w:rsidRPr="00D66EF7" w14:paraId="75EF9B0E" w14:textId="77777777" w:rsidTr="00D578BF">
        <w:trPr>
          <w:cantSplit/>
          <w:trHeight w:val="20"/>
        </w:trPr>
        <w:tc>
          <w:tcPr>
            <w:tcW w:w="1262" w:type="pct"/>
            <w:gridSpan w:val="2"/>
            <w:tcBorders>
              <w:top w:val="single" w:sz="4" w:space="0" w:color="auto"/>
              <w:left w:val="threeDEmboss" w:sz="24" w:space="0" w:color="D6E3BC" w:themeColor="accent3" w:themeTint="66"/>
              <w:bottom w:val="single" w:sz="4" w:space="0" w:color="auto"/>
              <w:right w:val="single" w:sz="4" w:space="0" w:color="auto"/>
            </w:tcBorders>
            <w:shd w:val="clear" w:color="auto" w:fill="auto"/>
            <w:vAlign w:val="center"/>
          </w:tcPr>
          <w:p w14:paraId="4A93FE3A" w14:textId="77777777" w:rsidR="00337D2B" w:rsidRPr="00D66EF7" w:rsidRDefault="00C84B04">
            <w:pPr>
              <w:rPr>
                <w:rFonts w:ascii="Times New Roman" w:eastAsia="Times New Roman" w:hAnsi="Times New Roman"/>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4" w:space="0" w:color="auto"/>
              <w:left w:val="single" w:sz="4" w:space="0" w:color="auto"/>
              <w:bottom w:val="single" w:sz="4" w:space="0" w:color="auto"/>
              <w:right w:val="threeDEmboss" w:sz="24" w:space="0" w:color="D6E3BC" w:themeColor="accent3" w:themeTint="66"/>
            </w:tcBorders>
            <w:shd w:val="clear" w:color="auto" w:fill="FFFF66"/>
            <w:vAlign w:val="center"/>
          </w:tcPr>
          <w:p w14:paraId="2A8CC85F"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b/>
                <w:bCs/>
                <w:color w:val="000000"/>
                <w:sz w:val="20"/>
                <w:lang w:val="sr-Cyrl-CS"/>
              </w:rPr>
              <w:t>САРАДЊА</w:t>
            </w:r>
          </w:p>
        </w:tc>
      </w:tr>
      <w:tr w:rsidR="00D578BF" w:rsidRPr="00D66EF7" w14:paraId="362E2DCF"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auto" w:fill="D6E3BC" w:themeFill="accent3" w:themeFillTint="66"/>
            <w:textDirection w:val="btLr"/>
            <w:vAlign w:val="center"/>
          </w:tcPr>
          <w:p w14:paraId="041C714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4" w:space="0" w:color="auto"/>
              <w:left w:val="nil"/>
              <w:bottom w:val="single" w:sz="4" w:space="0" w:color="auto"/>
              <w:right w:val="nil"/>
            </w:tcBorders>
            <w:shd w:val="clear" w:color="auto" w:fill="D6E3BC" w:themeFill="accent3" w:themeFillTint="66"/>
            <w:vAlign w:val="center"/>
          </w:tcPr>
          <w:p w14:paraId="5232A11C"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7B5B93B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033F1746"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266C7DAC"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4" w:space="0" w:color="auto"/>
              <w:left w:val="nil"/>
              <w:bottom w:val="single" w:sz="4" w:space="0" w:color="auto"/>
              <w:right w:val="threeDEmboss" w:sz="24" w:space="0" w:color="D6E3BC" w:themeColor="accent3" w:themeTint="66"/>
            </w:tcBorders>
            <w:shd w:val="clear" w:color="auto" w:fill="D6E3BC" w:themeFill="accent3" w:themeFillTint="66"/>
            <w:vAlign w:val="center"/>
          </w:tcPr>
          <w:p w14:paraId="2B1DED87"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63D30205"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auto" w:fill="auto"/>
            <w:vAlign w:val="center"/>
          </w:tcPr>
          <w:p w14:paraId="24A028E8"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1</w:t>
            </w:r>
          </w:p>
        </w:tc>
        <w:tc>
          <w:tcPr>
            <w:tcW w:w="1043" w:type="pct"/>
            <w:tcBorders>
              <w:top w:val="single" w:sz="4" w:space="0" w:color="auto"/>
              <w:left w:val="nil"/>
              <w:bottom w:val="single" w:sz="4" w:space="0" w:color="auto"/>
              <w:right w:val="nil"/>
            </w:tcBorders>
            <w:shd w:val="clear" w:color="auto" w:fill="auto"/>
            <w:vAlign w:val="center"/>
          </w:tcPr>
          <w:p w14:paraId="2F4E036E"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Међународна сарадња (размена) са Првом Мариборском гимназијом</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5EE660CF"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Професори предмета Српски језик и култура, Биологија</w:t>
            </w:r>
          </w:p>
        </w:tc>
        <w:tc>
          <w:tcPr>
            <w:tcW w:w="984" w:type="pct"/>
            <w:tcBorders>
              <w:top w:val="single" w:sz="4" w:space="0" w:color="auto"/>
              <w:left w:val="nil"/>
              <w:bottom w:val="single" w:sz="4" w:space="0" w:color="auto"/>
              <w:right w:val="single" w:sz="4" w:space="0" w:color="auto"/>
            </w:tcBorders>
            <w:shd w:val="clear" w:color="auto" w:fill="auto"/>
            <w:vAlign w:val="center"/>
          </w:tcPr>
          <w:p w14:paraId="471CDAD6"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Снежана Милошевић, Соња Јеремић</w:t>
            </w:r>
          </w:p>
        </w:tc>
        <w:tc>
          <w:tcPr>
            <w:tcW w:w="841" w:type="pct"/>
            <w:tcBorders>
              <w:top w:val="single" w:sz="4" w:space="0" w:color="auto"/>
              <w:left w:val="nil"/>
              <w:bottom w:val="single" w:sz="4" w:space="0" w:color="auto"/>
              <w:right w:val="single" w:sz="4" w:space="0" w:color="auto"/>
            </w:tcBorders>
            <w:shd w:val="clear" w:color="auto" w:fill="auto"/>
            <w:vAlign w:val="center"/>
          </w:tcPr>
          <w:p w14:paraId="39042453"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Новембар-децембар 2023.</w:t>
            </w:r>
          </w:p>
        </w:tc>
        <w:tc>
          <w:tcPr>
            <w:tcW w:w="709" w:type="pct"/>
            <w:tcBorders>
              <w:top w:val="single" w:sz="4" w:space="0" w:color="auto"/>
              <w:left w:val="nil"/>
              <w:bottom w:val="single" w:sz="4" w:space="0" w:color="auto"/>
              <w:right w:val="threeDEmboss" w:sz="24" w:space="0" w:color="D6E3BC" w:themeColor="accent3" w:themeTint="66"/>
            </w:tcBorders>
            <w:shd w:val="clear" w:color="auto" w:fill="auto"/>
            <w:vAlign w:val="center"/>
          </w:tcPr>
          <w:p w14:paraId="6EF26329"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чине групу која, заједничким активностима, конструктивно и одговорно ради, и размењује искуства са ученицима друге школе</w:t>
            </w:r>
          </w:p>
        </w:tc>
      </w:tr>
      <w:tr w:rsidR="00D578BF" w:rsidRPr="00D66EF7" w14:paraId="2F35C13E"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auto" w:fill="auto"/>
            <w:vAlign w:val="center"/>
          </w:tcPr>
          <w:p w14:paraId="310169D6"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2</w:t>
            </w:r>
          </w:p>
        </w:tc>
        <w:tc>
          <w:tcPr>
            <w:tcW w:w="1043" w:type="pct"/>
            <w:tcBorders>
              <w:top w:val="single" w:sz="4" w:space="0" w:color="auto"/>
              <w:left w:val="nil"/>
              <w:bottom w:val="single" w:sz="4" w:space="0" w:color="auto"/>
              <w:right w:val="nil"/>
            </w:tcBorders>
            <w:shd w:val="clear" w:color="auto" w:fill="auto"/>
            <w:vAlign w:val="center"/>
          </w:tcPr>
          <w:p w14:paraId="1E45FF6D"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Манифестација Пекарски дани</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E64B36A"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Професори предмета Биологија, Хемија, Ликовна култура</w:t>
            </w:r>
          </w:p>
        </w:tc>
        <w:tc>
          <w:tcPr>
            <w:tcW w:w="984" w:type="pct"/>
            <w:tcBorders>
              <w:top w:val="single" w:sz="4" w:space="0" w:color="auto"/>
              <w:left w:val="nil"/>
              <w:bottom w:val="single" w:sz="4" w:space="0" w:color="auto"/>
              <w:right w:val="single" w:sz="4" w:space="0" w:color="auto"/>
            </w:tcBorders>
            <w:shd w:val="clear" w:color="auto" w:fill="auto"/>
            <w:vAlign w:val="center"/>
          </w:tcPr>
          <w:p w14:paraId="7843D9E6"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Соња Јеремић, Снежана Милошевић</w:t>
            </w:r>
          </w:p>
        </w:tc>
        <w:tc>
          <w:tcPr>
            <w:tcW w:w="841" w:type="pct"/>
            <w:tcBorders>
              <w:top w:val="single" w:sz="4" w:space="0" w:color="auto"/>
              <w:left w:val="nil"/>
              <w:bottom w:val="single" w:sz="4" w:space="0" w:color="auto"/>
              <w:right w:val="single" w:sz="4" w:space="0" w:color="auto"/>
            </w:tcBorders>
            <w:shd w:val="clear" w:color="auto" w:fill="auto"/>
            <w:vAlign w:val="center"/>
          </w:tcPr>
          <w:p w14:paraId="5E0B3813"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Октобар-новембар 2023.</w:t>
            </w:r>
          </w:p>
        </w:tc>
        <w:tc>
          <w:tcPr>
            <w:tcW w:w="709" w:type="pct"/>
            <w:tcBorders>
              <w:top w:val="single" w:sz="4" w:space="0" w:color="auto"/>
              <w:left w:val="nil"/>
              <w:bottom w:val="single" w:sz="4" w:space="0" w:color="auto"/>
              <w:right w:val="threeDEmboss" w:sz="24" w:space="0" w:color="D6E3BC" w:themeColor="accent3" w:themeTint="66"/>
            </w:tcBorders>
            <w:shd w:val="clear" w:color="auto" w:fill="auto"/>
            <w:vAlign w:val="center"/>
          </w:tcPr>
          <w:p w14:paraId="6F7323EA"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заједничким активностима учествују у одговорном раду групе</w:t>
            </w:r>
          </w:p>
        </w:tc>
      </w:tr>
      <w:tr w:rsidR="00D578BF" w:rsidRPr="00D66EF7" w14:paraId="7CFA0593" w14:textId="77777777" w:rsidTr="00D578BF">
        <w:trPr>
          <w:cantSplit/>
          <w:trHeight w:val="20"/>
        </w:trPr>
        <w:tc>
          <w:tcPr>
            <w:tcW w:w="1262" w:type="pct"/>
            <w:gridSpan w:val="2"/>
            <w:tcBorders>
              <w:top w:val="single" w:sz="4" w:space="0" w:color="auto"/>
              <w:left w:val="threeDEmboss" w:sz="24" w:space="0" w:color="D6E3BC" w:themeColor="accent3" w:themeTint="66"/>
              <w:bottom w:val="single" w:sz="4" w:space="0" w:color="auto"/>
              <w:right w:val="single" w:sz="4" w:space="0" w:color="000000"/>
            </w:tcBorders>
            <w:shd w:val="clear" w:color="000000" w:fill="DAEEF3"/>
            <w:vAlign w:val="center"/>
          </w:tcPr>
          <w:p w14:paraId="3C433D77"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nil"/>
              <w:left w:val="nil"/>
              <w:bottom w:val="single" w:sz="4" w:space="0" w:color="auto"/>
              <w:right w:val="threeDEmboss" w:sz="24" w:space="0" w:color="D6E3BC" w:themeColor="accent3" w:themeTint="66"/>
            </w:tcBorders>
            <w:shd w:val="clear" w:color="auto" w:fill="FFFF66"/>
            <w:vAlign w:val="center"/>
          </w:tcPr>
          <w:p w14:paraId="7A99E52E"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ОДГОВОРНО УЧЕШЋЕ У ДЕМОКРАТСКОМ ДРУШТВУ</w:t>
            </w:r>
          </w:p>
        </w:tc>
      </w:tr>
      <w:tr w:rsidR="00D578BF" w:rsidRPr="00D66EF7" w14:paraId="0E58F181"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auto" w:fill="D6E3BC" w:themeFill="accent3" w:themeFillTint="66"/>
            <w:textDirection w:val="btLr"/>
            <w:vAlign w:val="center"/>
          </w:tcPr>
          <w:p w14:paraId="1EB4DFF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4" w:space="0" w:color="auto"/>
              <w:left w:val="nil"/>
              <w:bottom w:val="single" w:sz="4" w:space="0" w:color="auto"/>
              <w:right w:val="nil"/>
            </w:tcBorders>
            <w:shd w:val="clear" w:color="auto" w:fill="D6E3BC" w:themeFill="accent3" w:themeFillTint="66"/>
            <w:vAlign w:val="center"/>
          </w:tcPr>
          <w:p w14:paraId="1C00376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F5976BA"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362CAC64"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6ADE449A"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4" w:space="0" w:color="auto"/>
              <w:left w:val="nil"/>
              <w:bottom w:val="single" w:sz="4" w:space="0" w:color="auto"/>
              <w:right w:val="threeDEmboss" w:sz="24" w:space="0" w:color="D6E3BC" w:themeColor="accent3" w:themeTint="66"/>
            </w:tcBorders>
            <w:shd w:val="clear" w:color="auto" w:fill="D6E3BC" w:themeFill="accent3" w:themeFillTint="66"/>
            <w:vAlign w:val="center"/>
          </w:tcPr>
          <w:p w14:paraId="6BFAC4B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079826FB"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auto"/>
            <w:vAlign w:val="center"/>
          </w:tcPr>
          <w:p w14:paraId="053599B0"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1</w:t>
            </w:r>
          </w:p>
        </w:tc>
        <w:tc>
          <w:tcPr>
            <w:tcW w:w="1043" w:type="pct"/>
            <w:tcBorders>
              <w:top w:val="nil"/>
              <w:left w:val="nil"/>
              <w:bottom w:val="single" w:sz="4" w:space="0" w:color="auto"/>
              <w:right w:val="single" w:sz="4" w:space="0" w:color="auto"/>
            </w:tcBorders>
            <w:shd w:val="clear" w:color="auto" w:fill="auto"/>
            <w:vAlign w:val="center"/>
          </w:tcPr>
          <w:p w14:paraId="7455B4C6"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ХуманитарнаМаскембалжурка</w:t>
            </w:r>
          </w:p>
        </w:tc>
        <w:tc>
          <w:tcPr>
            <w:tcW w:w="1204" w:type="pct"/>
            <w:tcBorders>
              <w:top w:val="nil"/>
              <w:left w:val="nil"/>
              <w:bottom w:val="single" w:sz="4" w:space="0" w:color="auto"/>
              <w:right w:val="single" w:sz="4" w:space="0" w:color="auto"/>
            </w:tcBorders>
            <w:shd w:val="clear" w:color="auto" w:fill="auto"/>
            <w:vAlign w:val="center"/>
          </w:tcPr>
          <w:p w14:paraId="170506D8"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Ђачки парламент, професори Грађанског васпитања, Ликовне културе</w:t>
            </w:r>
          </w:p>
        </w:tc>
        <w:tc>
          <w:tcPr>
            <w:tcW w:w="984" w:type="pct"/>
            <w:tcBorders>
              <w:top w:val="nil"/>
              <w:left w:val="nil"/>
              <w:bottom w:val="single" w:sz="4" w:space="0" w:color="auto"/>
              <w:right w:val="single" w:sz="4" w:space="0" w:color="auto"/>
            </w:tcBorders>
            <w:shd w:val="clear" w:color="auto" w:fill="auto"/>
            <w:vAlign w:val="center"/>
          </w:tcPr>
          <w:p w14:paraId="36E44A23"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МаринаДашић, ДушанТењовић</w:t>
            </w:r>
          </w:p>
        </w:tc>
        <w:tc>
          <w:tcPr>
            <w:tcW w:w="841" w:type="pct"/>
            <w:tcBorders>
              <w:top w:val="nil"/>
              <w:left w:val="nil"/>
              <w:bottom w:val="single" w:sz="4" w:space="0" w:color="auto"/>
              <w:right w:val="single" w:sz="4" w:space="0" w:color="auto"/>
            </w:tcBorders>
            <w:shd w:val="clear" w:color="auto" w:fill="auto"/>
            <w:vAlign w:val="center"/>
          </w:tcPr>
          <w:p w14:paraId="6EFCE6FF"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Децембар 202</w:t>
            </w:r>
            <w:r w:rsidRPr="00D66EF7">
              <w:rPr>
                <w:rFonts w:ascii="Times New Roman" w:eastAsia="Times New Roman" w:hAnsi="Times New Roman"/>
                <w:color w:val="000000"/>
                <w:sz w:val="20"/>
                <w:lang w:val="sr-Cyrl-CS"/>
              </w:rPr>
              <w:t>3</w:t>
            </w:r>
            <w:r w:rsidRPr="00D66EF7">
              <w:rPr>
                <w:rFonts w:ascii="Times New Roman" w:eastAsia="Times New Roman" w:hAnsi="Times New Roman"/>
                <w:color w:val="000000"/>
                <w:sz w:val="20"/>
              </w:rPr>
              <w:t>.</w:t>
            </w:r>
          </w:p>
        </w:tc>
        <w:tc>
          <w:tcPr>
            <w:tcW w:w="709" w:type="pct"/>
            <w:tcBorders>
              <w:top w:val="nil"/>
              <w:left w:val="nil"/>
              <w:bottom w:val="single" w:sz="4" w:space="0" w:color="auto"/>
              <w:right w:val="threeDEmboss" w:sz="24" w:space="0" w:color="D6E3BC" w:themeColor="accent3" w:themeTint="66"/>
            </w:tcBorders>
            <w:shd w:val="clear" w:color="auto" w:fill="auto"/>
            <w:vAlign w:val="center"/>
          </w:tcPr>
          <w:p w14:paraId="7736AD02"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поштујући људска права, заузимају позитиван став према међусобном поштовању и развијању хуманости</w:t>
            </w:r>
          </w:p>
        </w:tc>
      </w:tr>
      <w:tr w:rsidR="00D578BF" w:rsidRPr="00D66EF7" w14:paraId="6164B5FA" w14:textId="77777777" w:rsidTr="00D578BF">
        <w:trPr>
          <w:cantSplit/>
          <w:trHeight w:val="20"/>
        </w:trPr>
        <w:tc>
          <w:tcPr>
            <w:tcW w:w="1262" w:type="pct"/>
            <w:gridSpan w:val="2"/>
            <w:tcBorders>
              <w:top w:val="nil"/>
              <w:left w:val="threeDEmboss" w:sz="24" w:space="0" w:color="D6E3BC" w:themeColor="accent3" w:themeTint="66"/>
              <w:bottom w:val="single" w:sz="4" w:space="0" w:color="auto"/>
              <w:right w:val="single" w:sz="4" w:space="0" w:color="000000"/>
            </w:tcBorders>
            <w:shd w:val="clear" w:color="000000" w:fill="DAEEF3"/>
            <w:vAlign w:val="center"/>
          </w:tcPr>
          <w:p w14:paraId="731C2B65"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nil"/>
              <w:left w:val="nil"/>
              <w:bottom w:val="single" w:sz="4" w:space="0" w:color="auto"/>
              <w:right w:val="threeDEmboss" w:sz="24" w:space="0" w:color="D6E3BC" w:themeColor="accent3" w:themeTint="66"/>
            </w:tcBorders>
            <w:shd w:val="clear" w:color="auto" w:fill="FFFF66"/>
            <w:vAlign w:val="center"/>
          </w:tcPr>
          <w:p w14:paraId="1AB9B515"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ОДГОВОРАН ОДНОС ПРЕМА ЗДРАВЉУ</w:t>
            </w:r>
          </w:p>
        </w:tc>
      </w:tr>
      <w:tr w:rsidR="00D578BF" w:rsidRPr="00D66EF7" w14:paraId="5CA74562" w14:textId="77777777" w:rsidTr="00D578BF">
        <w:trPr>
          <w:cantSplit/>
          <w:trHeight w:val="20"/>
        </w:trPr>
        <w:tc>
          <w:tcPr>
            <w:tcW w:w="219" w:type="pct"/>
            <w:tcBorders>
              <w:top w:val="single" w:sz="8" w:space="0" w:color="auto"/>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6FA61F5E"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530E5A66"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68AEE1A1"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1812D0E1"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8" w:space="0" w:color="auto"/>
              <w:left w:val="nil"/>
              <w:bottom w:val="single" w:sz="12" w:space="0" w:color="auto"/>
              <w:right w:val="single" w:sz="4" w:space="0" w:color="auto"/>
            </w:tcBorders>
            <w:shd w:val="clear" w:color="auto" w:fill="D6E3BC" w:themeFill="accent3" w:themeFillTint="66"/>
            <w:vAlign w:val="center"/>
          </w:tcPr>
          <w:p w14:paraId="24E41717"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8" w:space="0" w:color="auto"/>
              <w:left w:val="nil"/>
              <w:bottom w:val="single" w:sz="12" w:space="0" w:color="auto"/>
              <w:right w:val="threeDEmboss" w:sz="24" w:space="0" w:color="D6E3BC" w:themeColor="accent3" w:themeTint="66"/>
            </w:tcBorders>
            <w:shd w:val="clear" w:color="auto" w:fill="D6E3BC" w:themeFill="accent3" w:themeFillTint="66"/>
            <w:vAlign w:val="center"/>
          </w:tcPr>
          <w:p w14:paraId="5D568E8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1D9AC763"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181DA71B"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1</w:t>
            </w:r>
          </w:p>
        </w:tc>
        <w:tc>
          <w:tcPr>
            <w:tcW w:w="1043" w:type="pct"/>
            <w:tcBorders>
              <w:top w:val="nil"/>
              <w:left w:val="nil"/>
              <w:bottom w:val="single" w:sz="4" w:space="0" w:color="auto"/>
              <w:right w:val="single" w:sz="4" w:space="0" w:color="auto"/>
            </w:tcBorders>
            <w:shd w:val="clear" w:color="auto" w:fill="FFFFFF" w:themeFill="background1"/>
            <w:vAlign w:val="center"/>
          </w:tcPr>
          <w:p w14:paraId="44A07CDE"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Сакупљањелековитогбиља</w:t>
            </w:r>
          </w:p>
        </w:tc>
        <w:tc>
          <w:tcPr>
            <w:tcW w:w="1204" w:type="pct"/>
            <w:tcBorders>
              <w:top w:val="nil"/>
              <w:left w:val="nil"/>
              <w:bottom w:val="single" w:sz="4" w:space="0" w:color="auto"/>
              <w:right w:val="single" w:sz="4" w:space="0" w:color="auto"/>
            </w:tcBorders>
            <w:shd w:val="clear" w:color="auto" w:fill="FFFFFF" w:themeFill="background1"/>
            <w:vAlign w:val="center"/>
          </w:tcPr>
          <w:p w14:paraId="5BE3241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Еколошке секције, професори Биологије</w:t>
            </w:r>
          </w:p>
        </w:tc>
        <w:tc>
          <w:tcPr>
            <w:tcW w:w="984" w:type="pct"/>
            <w:tcBorders>
              <w:top w:val="nil"/>
              <w:left w:val="nil"/>
              <w:bottom w:val="single" w:sz="4" w:space="0" w:color="auto"/>
              <w:right w:val="single" w:sz="4" w:space="0" w:color="auto"/>
            </w:tcBorders>
            <w:shd w:val="clear" w:color="auto" w:fill="FFFFFF" w:themeFill="background1"/>
            <w:vAlign w:val="center"/>
          </w:tcPr>
          <w:p w14:paraId="33ED7A1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Снежана Милошевић, Марија Бојковић</w:t>
            </w:r>
          </w:p>
        </w:tc>
        <w:tc>
          <w:tcPr>
            <w:tcW w:w="841" w:type="pct"/>
            <w:tcBorders>
              <w:top w:val="nil"/>
              <w:left w:val="nil"/>
              <w:bottom w:val="single" w:sz="4" w:space="0" w:color="auto"/>
              <w:right w:val="single" w:sz="4" w:space="0" w:color="auto"/>
            </w:tcBorders>
            <w:shd w:val="clear" w:color="auto" w:fill="FFFFFF" w:themeFill="background1"/>
            <w:vAlign w:val="center"/>
          </w:tcPr>
          <w:p w14:paraId="38710950"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Април-мај 2024.</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637F16C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развијају свест о свом здрављу, и узимају активно утицај у његовом очувању</w:t>
            </w:r>
          </w:p>
        </w:tc>
      </w:tr>
      <w:tr w:rsidR="00D578BF" w:rsidRPr="00D66EF7" w14:paraId="74282E72" w14:textId="77777777" w:rsidTr="00D578BF">
        <w:trPr>
          <w:cantSplit/>
          <w:trHeight w:val="20"/>
        </w:trPr>
        <w:tc>
          <w:tcPr>
            <w:tcW w:w="219" w:type="pct"/>
            <w:tcBorders>
              <w:top w:val="nil"/>
              <w:left w:val="threeDEmboss" w:sz="24" w:space="0" w:color="D6E3BC" w:themeColor="accent3" w:themeTint="66"/>
              <w:bottom w:val="single" w:sz="4" w:space="0" w:color="auto"/>
              <w:right w:val="single" w:sz="4" w:space="0" w:color="auto"/>
            </w:tcBorders>
            <w:shd w:val="clear" w:color="auto" w:fill="FFFFFF" w:themeFill="background1"/>
            <w:vAlign w:val="center"/>
          </w:tcPr>
          <w:p w14:paraId="55DFDFA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2</w:t>
            </w:r>
          </w:p>
        </w:tc>
        <w:tc>
          <w:tcPr>
            <w:tcW w:w="1043" w:type="pct"/>
            <w:tcBorders>
              <w:top w:val="nil"/>
              <w:left w:val="nil"/>
              <w:bottom w:val="single" w:sz="4" w:space="0" w:color="auto"/>
              <w:right w:val="single" w:sz="4" w:space="0" w:color="auto"/>
            </w:tcBorders>
            <w:shd w:val="clear" w:color="auto" w:fill="FFFFFF" w:themeFill="background1"/>
            <w:vAlign w:val="center"/>
          </w:tcPr>
          <w:p w14:paraId="0894F154"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Спортска недеља</w:t>
            </w:r>
          </w:p>
        </w:tc>
        <w:tc>
          <w:tcPr>
            <w:tcW w:w="1204" w:type="pct"/>
            <w:tcBorders>
              <w:top w:val="nil"/>
              <w:left w:val="nil"/>
              <w:bottom w:val="single" w:sz="4" w:space="0" w:color="auto"/>
              <w:right w:val="single" w:sz="4" w:space="0" w:color="auto"/>
            </w:tcBorders>
            <w:shd w:val="clear" w:color="auto" w:fill="FFFFFF" w:themeFill="background1"/>
            <w:vAlign w:val="center"/>
          </w:tcPr>
          <w:p w14:paraId="54FAD232"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Професори предмета Физичко васпитање, Грађанско васпитање, Биологија</w:t>
            </w:r>
          </w:p>
        </w:tc>
        <w:tc>
          <w:tcPr>
            <w:tcW w:w="984" w:type="pct"/>
            <w:tcBorders>
              <w:top w:val="nil"/>
              <w:left w:val="nil"/>
              <w:bottom w:val="single" w:sz="4" w:space="0" w:color="auto"/>
              <w:right w:val="single" w:sz="4" w:space="0" w:color="auto"/>
            </w:tcBorders>
            <w:shd w:val="clear" w:color="auto" w:fill="FFFFFF" w:themeFill="background1"/>
            <w:vAlign w:val="center"/>
          </w:tcPr>
          <w:p w14:paraId="355EA839"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Душан Тењовић, Снежана Милошевић</w:t>
            </w:r>
          </w:p>
        </w:tc>
        <w:tc>
          <w:tcPr>
            <w:tcW w:w="841" w:type="pct"/>
            <w:tcBorders>
              <w:top w:val="nil"/>
              <w:left w:val="nil"/>
              <w:bottom w:val="single" w:sz="4" w:space="0" w:color="auto"/>
              <w:right w:val="single" w:sz="4" w:space="0" w:color="auto"/>
            </w:tcBorders>
            <w:shd w:val="clear" w:color="auto" w:fill="FFFFFF" w:themeFill="background1"/>
            <w:vAlign w:val="center"/>
          </w:tcPr>
          <w:p w14:paraId="0B68674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Април 2024.</w:t>
            </w:r>
          </w:p>
        </w:tc>
        <w:tc>
          <w:tcPr>
            <w:tcW w:w="709" w:type="pct"/>
            <w:tcBorders>
              <w:top w:val="nil"/>
              <w:left w:val="nil"/>
              <w:bottom w:val="single" w:sz="4" w:space="0" w:color="auto"/>
              <w:right w:val="threeDEmboss" w:sz="24" w:space="0" w:color="D6E3BC" w:themeColor="accent3" w:themeTint="66"/>
            </w:tcBorders>
            <w:shd w:val="clear" w:color="auto" w:fill="FFFFFF" w:themeFill="background1"/>
            <w:vAlign w:val="center"/>
          </w:tcPr>
          <w:p w14:paraId="3F4FD196"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водећи рачуна о свом здрављу, и знајући последице лошег избора, активно учествују у вежбању, мењајући на тај начин стил живота</w:t>
            </w:r>
          </w:p>
        </w:tc>
      </w:tr>
      <w:tr w:rsidR="00D578BF" w:rsidRPr="00D66EF7" w14:paraId="42451192" w14:textId="77777777" w:rsidTr="00D578BF">
        <w:trPr>
          <w:cantSplit/>
          <w:trHeight w:val="20"/>
        </w:trPr>
        <w:tc>
          <w:tcPr>
            <w:tcW w:w="219" w:type="pct"/>
            <w:tcBorders>
              <w:top w:val="nil"/>
              <w:left w:val="threeDEmboss" w:sz="24" w:space="0" w:color="D6E3BC" w:themeColor="accent3" w:themeTint="66"/>
              <w:bottom w:val="nil"/>
              <w:right w:val="single" w:sz="4" w:space="0" w:color="auto"/>
            </w:tcBorders>
            <w:shd w:val="clear" w:color="auto" w:fill="FFFFFF" w:themeFill="background1"/>
            <w:vAlign w:val="center"/>
          </w:tcPr>
          <w:p w14:paraId="448ACC24"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3</w:t>
            </w:r>
          </w:p>
        </w:tc>
        <w:tc>
          <w:tcPr>
            <w:tcW w:w="1043" w:type="pct"/>
            <w:tcBorders>
              <w:top w:val="nil"/>
              <w:left w:val="nil"/>
              <w:bottom w:val="nil"/>
              <w:right w:val="single" w:sz="4" w:space="0" w:color="auto"/>
            </w:tcBorders>
            <w:shd w:val="clear" w:color="auto" w:fill="FFFFFF" w:themeFill="background1"/>
            <w:vAlign w:val="center"/>
          </w:tcPr>
          <w:p w14:paraId="1BC65D51"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Хуманитарна акција (сакупљање спортских мајца)</w:t>
            </w:r>
          </w:p>
        </w:tc>
        <w:tc>
          <w:tcPr>
            <w:tcW w:w="1204" w:type="pct"/>
            <w:tcBorders>
              <w:top w:val="nil"/>
              <w:left w:val="nil"/>
              <w:bottom w:val="nil"/>
              <w:right w:val="single" w:sz="4" w:space="0" w:color="auto"/>
            </w:tcBorders>
            <w:shd w:val="clear" w:color="auto" w:fill="FFFFFF" w:themeFill="background1"/>
            <w:vAlign w:val="center"/>
          </w:tcPr>
          <w:p w14:paraId="23F6B6E8"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Професори предмета Физичко васпитање, Здравље и спорт, Појединац, група и друштво</w:t>
            </w:r>
          </w:p>
        </w:tc>
        <w:tc>
          <w:tcPr>
            <w:tcW w:w="984" w:type="pct"/>
            <w:tcBorders>
              <w:top w:val="nil"/>
              <w:left w:val="nil"/>
              <w:bottom w:val="nil"/>
              <w:right w:val="single" w:sz="4" w:space="0" w:color="auto"/>
            </w:tcBorders>
            <w:shd w:val="clear" w:color="auto" w:fill="FFFFFF" w:themeFill="background1"/>
            <w:vAlign w:val="center"/>
          </w:tcPr>
          <w:p w14:paraId="4AD3AAE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Душан Тењовић, Марија Бојковић</w:t>
            </w:r>
          </w:p>
        </w:tc>
        <w:tc>
          <w:tcPr>
            <w:tcW w:w="841" w:type="pct"/>
            <w:tcBorders>
              <w:top w:val="nil"/>
              <w:left w:val="nil"/>
              <w:bottom w:val="nil"/>
              <w:right w:val="single" w:sz="4" w:space="0" w:color="auto"/>
            </w:tcBorders>
            <w:shd w:val="clear" w:color="auto" w:fill="FFFFFF" w:themeFill="background1"/>
            <w:vAlign w:val="center"/>
          </w:tcPr>
          <w:p w14:paraId="354FA0A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Мај 2024.</w:t>
            </w:r>
          </w:p>
        </w:tc>
        <w:tc>
          <w:tcPr>
            <w:tcW w:w="709" w:type="pct"/>
            <w:tcBorders>
              <w:top w:val="nil"/>
              <w:left w:val="nil"/>
              <w:bottom w:val="nil"/>
              <w:right w:val="threeDEmboss" w:sz="24" w:space="0" w:color="D6E3BC" w:themeColor="accent3" w:themeTint="66"/>
            </w:tcBorders>
            <w:shd w:val="clear" w:color="auto" w:fill="FFFFFF" w:themeFill="background1"/>
            <w:vAlign w:val="center"/>
          </w:tcPr>
          <w:p w14:paraId="4AD4015C"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развијају свест о здрављу и активно утичу на помоћ другима</w:t>
            </w:r>
          </w:p>
        </w:tc>
      </w:tr>
      <w:tr w:rsidR="00D578BF" w:rsidRPr="00D66EF7" w14:paraId="5ECFF3BF" w14:textId="77777777" w:rsidTr="00D578BF">
        <w:trPr>
          <w:cantSplit/>
          <w:trHeight w:val="20"/>
        </w:trPr>
        <w:tc>
          <w:tcPr>
            <w:tcW w:w="1262" w:type="pct"/>
            <w:gridSpan w:val="2"/>
            <w:tcBorders>
              <w:top w:val="single" w:sz="12" w:space="0" w:color="auto"/>
              <w:left w:val="threeDEmboss" w:sz="24" w:space="0" w:color="D6E3BC" w:themeColor="accent3" w:themeTint="66"/>
              <w:bottom w:val="single" w:sz="4" w:space="0" w:color="auto"/>
              <w:right w:val="single" w:sz="4" w:space="0" w:color="auto"/>
            </w:tcBorders>
            <w:shd w:val="clear" w:color="000000" w:fill="DAEEF3"/>
            <w:vAlign w:val="center"/>
          </w:tcPr>
          <w:p w14:paraId="6EBFDE23"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12" w:space="0" w:color="auto"/>
              <w:left w:val="nil"/>
              <w:bottom w:val="single" w:sz="4" w:space="0" w:color="auto"/>
              <w:right w:val="threeDEmboss" w:sz="24" w:space="0" w:color="D6E3BC" w:themeColor="accent3" w:themeTint="66"/>
            </w:tcBorders>
            <w:shd w:val="clear" w:color="auto" w:fill="FFFF66"/>
            <w:vAlign w:val="center"/>
          </w:tcPr>
          <w:p w14:paraId="51B9C53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ОДГОВОРАН ОДНОС ПРЕМА ОКОЛИНИ</w:t>
            </w:r>
          </w:p>
        </w:tc>
      </w:tr>
      <w:tr w:rsidR="00D578BF" w:rsidRPr="00D66EF7" w14:paraId="7CEE2740" w14:textId="77777777" w:rsidTr="00D578BF">
        <w:trPr>
          <w:cantSplit/>
          <w:trHeight w:val="20"/>
        </w:trPr>
        <w:tc>
          <w:tcPr>
            <w:tcW w:w="219" w:type="pct"/>
            <w:tcBorders>
              <w:top w:val="nil"/>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6AC6D0A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nil"/>
              <w:left w:val="nil"/>
              <w:bottom w:val="single" w:sz="12" w:space="0" w:color="auto"/>
              <w:right w:val="single" w:sz="4" w:space="0" w:color="auto"/>
            </w:tcBorders>
            <w:shd w:val="clear" w:color="auto" w:fill="D6E3BC" w:themeFill="accent3" w:themeFillTint="66"/>
            <w:vAlign w:val="center"/>
          </w:tcPr>
          <w:p w14:paraId="683EC66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nil"/>
              <w:left w:val="nil"/>
              <w:bottom w:val="single" w:sz="12" w:space="0" w:color="auto"/>
              <w:right w:val="single" w:sz="4" w:space="0" w:color="auto"/>
            </w:tcBorders>
            <w:shd w:val="clear" w:color="auto" w:fill="D6E3BC" w:themeFill="accent3" w:themeFillTint="66"/>
            <w:vAlign w:val="center"/>
          </w:tcPr>
          <w:p w14:paraId="4B4EE28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nil"/>
              <w:left w:val="nil"/>
              <w:bottom w:val="single" w:sz="12" w:space="0" w:color="auto"/>
              <w:right w:val="single" w:sz="4" w:space="0" w:color="auto"/>
            </w:tcBorders>
            <w:shd w:val="clear" w:color="auto" w:fill="D6E3BC" w:themeFill="accent3" w:themeFillTint="66"/>
            <w:vAlign w:val="center"/>
          </w:tcPr>
          <w:p w14:paraId="2C55C903"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nil"/>
              <w:left w:val="nil"/>
              <w:bottom w:val="single" w:sz="12" w:space="0" w:color="auto"/>
              <w:right w:val="single" w:sz="4" w:space="0" w:color="auto"/>
            </w:tcBorders>
            <w:shd w:val="clear" w:color="auto" w:fill="D6E3BC" w:themeFill="accent3" w:themeFillTint="66"/>
            <w:vAlign w:val="center"/>
          </w:tcPr>
          <w:p w14:paraId="720D3BBF"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nil"/>
              <w:left w:val="nil"/>
              <w:bottom w:val="single" w:sz="12" w:space="0" w:color="auto"/>
              <w:right w:val="threeDEmboss" w:sz="24" w:space="0" w:color="D6E3BC" w:themeColor="accent3" w:themeTint="66"/>
            </w:tcBorders>
            <w:shd w:val="clear" w:color="auto" w:fill="D6E3BC" w:themeFill="accent3" w:themeFillTint="66"/>
            <w:vAlign w:val="center"/>
          </w:tcPr>
          <w:p w14:paraId="00BA0F6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6A7DD29A" w14:textId="77777777" w:rsidTr="00D578BF">
        <w:trPr>
          <w:cantSplit/>
          <w:trHeight w:val="20"/>
        </w:trPr>
        <w:tc>
          <w:tcPr>
            <w:tcW w:w="219" w:type="pct"/>
            <w:tcBorders>
              <w:top w:val="single" w:sz="12" w:space="0" w:color="auto"/>
              <w:left w:val="threeDEmboss" w:sz="24" w:space="0" w:color="D6E3BC" w:themeColor="accent3" w:themeTint="66"/>
              <w:bottom w:val="single" w:sz="4" w:space="0" w:color="auto"/>
              <w:right w:val="single" w:sz="4" w:space="0" w:color="auto"/>
            </w:tcBorders>
            <w:shd w:val="clear" w:color="auto" w:fill="auto"/>
            <w:vAlign w:val="center"/>
          </w:tcPr>
          <w:p w14:paraId="5764C8F9"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1</w:t>
            </w:r>
          </w:p>
        </w:tc>
        <w:tc>
          <w:tcPr>
            <w:tcW w:w="1043" w:type="pct"/>
            <w:tcBorders>
              <w:top w:val="single" w:sz="12" w:space="0" w:color="auto"/>
              <w:left w:val="nil"/>
              <w:bottom w:val="single" w:sz="4" w:space="0" w:color="auto"/>
              <w:right w:val="nil"/>
            </w:tcBorders>
            <w:shd w:val="clear" w:color="auto" w:fill="auto"/>
            <w:vAlign w:val="center"/>
          </w:tcPr>
          <w:p w14:paraId="507ECE19"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Акцијасакупљањаелектронскоготпада</w:t>
            </w:r>
          </w:p>
        </w:tc>
        <w:tc>
          <w:tcPr>
            <w:tcW w:w="1204" w:type="pct"/>
            <w:tcBorders>
              <w:top w:val="nil"/>
              <w:left w:val="single" w:sz="4" w:space="0" w:color="auto"/>
              <w:bottom w:val="single" w:sz="4" w:space="0" w:color="auto"/>
              <w:right w:val="single" w:sz="4" w:space="0" w:color="auto"/>
            </w:tcBorders>
            <w:shd w:val="clear" w:color="auto" w:fill="auto"/>
            <w:vAlign w:val="center"/>
          </w:tcPr>
          <w:p w14:paraId="2BB58686"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Школски парламент, професори Рачунарства и информатике</w:t>
            </w:r>
          </w:p>
        </w:tc>
        <w:tc>
          <w:tcPr>
            <w:tcW w:w="984" w:type="pct"/>
            <w:tcBorders>
              <w:top w:val="nil"/>
              <w:left w:val="nil"/>
              <w:bottom w:val="single" w:sz="4" w:space="0" w:color="auto"/>
              <w:right w:val="single" w:sz="4" w:space="0" w:color="auto"/>
            </w:tcBorders>
            <w:shd w:val="clear" w:color="auto" w:fill="auto"/>
            <w:vAlign w:val="center"/>
          </w:tcPr>
          <w:p w14:paraId="6DF69CAB"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color w:val="000000"/>
                <w:sz w:val="20"/>
              </w:rPr>
              <w:t>МаријаБојковић, МаринаДашић</w:t>
            </w:r>
          </w:p>
        </w:tc>
        <w:tc>
          <w:tcPr>
            <w:tcW w:w="841" w:type="pct"/>
            <w:tcBorders>
              <w:top w:val="nil"/>
              <w:left w:val="nil"/>
              <w:bottom w:val="single" w:sz="4" w:space="0" w:color="auto"/>
              <w:right w:val="single" w:sz="4" w:space="0" w:color="auto"/>
            </w:tcBorders>
            <w:shd w:val="clear" w:color="auto" w:fill="auto"/>
            <w:vAlign w:val="center"/>
          </w:tcPr>
          <w:p w14:paraId="28E52BBB"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Март 2024.</w:t>
            </w:r>
          </w:p>
        </w:tc>
        <w:tc>
          <w:tcPr>
            <w:tcW w:w="709" w:type="pct"/>
            <w:tcBorders>
              <w:top w:val="nil"/>
              <w:left w:val="nil"/>
              <w:bottom w:val="single" w:sz="4" w:space="0" w:color="auto"/>
              <w:right w:val="threeDEmboss" w:sz="24" w:space="0" w:color="D6E3BC" w:themeColor="accent3" w:themeTint="66"/>
            </w:tcBorders>
            <w:shd w:val="clear" w:color="auto" w:fill="auto"/>
            <w:vAlign w:val="center"/>
          </w:tcPr>
          <w:p w14:paraId="7ACB7614"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стичу знање и развијају свест о дејству људских активности на животну средину и природу.</w:t>
            </w:r>
          </w:p>
        </w:tc>
      </w:tr>
      <w:tr w:rsidR="00D578BF" w:rsidRPr="00D66EF7" w14:paraId="6471EDA6" w14:textId="77777777" w:rsidTr="00D578BF">
        <w:trPr>
          <w:cantSplit/>
          <w:trHeight w:val="20"/>
        </w:trPr>
        <w:tc>
          <w:tcPr>
            <w:tcW w:w="219" w:type="pct"/>
            <w:tcBorders>
              <w:top w:val="single" w:sz="12" w:space="0" w:color="auto"/>
              <w:left w:val="threeDEmboss" w:sz="24" w:space="0" w:color="D6E3BC" w:themeColor="accent3" w:themeTint="66"/>
              <w:bottom w:val="single" w:sz="4" w:space="0" w:color="auto"/>
              <w:right w:val="single" w:sz="4" w:space="0" w:color="auto"/>
            </w:tcBorders>
            <w:shd w:val="clear" w:color="auto" w:fill="auto"/>
            <w:vAlign w:val="center"/>
          </w:tcPr>
          <w:p w14:paraId="7805492A"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2</w:t>
            </w:r>
          </w:p>
        </w:tc>
        <w:tc>
          <w:tcPr>
            <w:tcW w:w="1043" w:type="pct"/>
            <w:tcBorders>
              <w:top w:val="single" w:sz="12" w:space="0" w:color="auto"/>
              <w:left w:val="nil"/>
              <w:bottom w:val="single" w:sz="4" w:space="0" w:color="auto"/>
              <w:right w:val="nil"/>
            </w:tcBorders>
            <w:shd w:val="clear" w:color="auto" w:fill="auto"/>
            <w:vAlign w:val="center"/>
          </w:tcPr>
          <w:p w14:paraId="7DD4CDAF"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Изложба фотографија у холу школе на тему Лепоте нашег града</w:t>
            </w:r>
          </w:p>
        </w:tc>
        <w:tc>
          <w:tcPr>
            <w:tcW w:w="1204" w:type="pct"/>
            <w:tcBorders>
              <w:top w:val="nil"/>
              <w:left w:val="single" w:sz="4" w:space="0" w:color="auto"/>
              <w:bottom w:val="single" w:sz="4" w:space="0" w:color="auto"/>
              <w:right w:val="single" w:sz="4" w:space="0" w:color="auto"/>
            </w:tcBorders>
            <w:shd w:val="clear" w:color="auto" w:fill="auto"/>
            <w:vAlign w:val="center"/>
          </w:tcPr>
          <w:p w14:paraId="67E3B579"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Професори предмета Ликовна култура, Биологија</w:t>
            </w:r>
          </w:p>
        </w:tc>
        <w:tc>
          <w:tcPr>
            <w:tcW w:w="984" w:type="pct"/>
            <w:tcBorders>
              <w:top w:val="nil"/>
              <w:left w:val="nil"/>
              <w:bottom w:val="single" w:sz="4" w:space="0" w:color="auto"/>
              <w:right w:val="single" w:sz="4" w:space="0" w:color="auto"/>
            </w:tcBorders>
            <w:shd w:val="clear" w:color="auto" w:fill="auto"/>
            <w:vAlign w:val="center"/>
          </w:tcPr>
          <w:p w14:paraId="25B5C96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Снежана Милошевић, Марија Бојковић</w:t>
            </w:r>
          </w:p>
        </w:tc>
        <w:tc>
          <w:tcPr>
            <w:tcW w:w="841" w:type="pct"/>
            <w:tcBorders>
              <w:top w:val="nil"/>
              <w:left w:val="nil"/>
              <w:bottom w:val="single" w:sz="4" w:space="0" w:color="auto"/>
              <w:right w:val="single" w:sz="4" w:space="0" w:color="auto"/>
            </w:tcBorders>
            <w:shd w:val="clear" w:color="auto" w:fill="auto"/>
            <w:vAlign w:val="center"/>
          </w:tcPr>
          <w:p w14:paraId="49FB9A0E"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Април 2024.</w:t>
            </w:r>
          </w:p>
        </w:tc>
        <w:tc>
          <w:tcPr>
            <w:tcW w:w="709" w:type="pct"/>
            <w:tcBorders>
              <w:top w:val="nil"/>
              <w:left w:val="nil"/>
              <w:bottom w:val="single" w:sz="4" w:space="0" w:color="auto"/>
              <w:right w:val="threeDEmboss" w:sz="24" w:space="0" w:color="D6E3BC" w:themeColor="accent3" w:themeTint="66"/>
            </w:tcBorders>
            <w:shd w:val="clear" w:color="auto" w:fill="auto"/>
            <w:vAlign w:val="center"/>
          </w:tcPr>
          <w:p w14:paraId="5451E2AD"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стичу представу о неопходности очувања непосредне и шире околине, и развијају способност активног деловања ради очувања средине у школи и породици.</w:t>
            </w:r>
          </w:p>
        </w:tc>
      </w:tr>
      <w:tr w:rsidR="00D578BF" w:rsidRPr="00D66EF7" w14:paraId="6F92521E" w14:textId="77777777" w:rsidTr="00D578BF">
        <w:trPr>
          <w:cantSplit/>
          <w:trHeight w:val="20"/>
        </w:trPr>
        <w:tc>
          <w:tcPr>
            <w:tcW w:w="1262" w:type="pct"/>
            <w:gridSpan w:val="2"/>
            <w:tcBorders>
              <w:top w:val="single" w:sz="4" w:space="0" w:color="auto"/>
              <w:left w:val="threeDEmboss" w:sz="24" w:space="0" w:color="D6E3BC" w:themeColor="accent3" w:themeTint="66"/>
              <w:bottom w:val="single" w:sz="4" w:space="0" w:color="auto"/>
              <w:right w:val="single" w:sz="4" w:space="0" w:color="auto"/>
            </w:tcBorders>
            <w:shd w:val="clear" w:color="auto" w:fill="DAEEF3" w:themeFill="accent5" w:themeFillTint="33"/>
            <w:vAlign w:val="center"/>
          </w:tcPr>
          <w:p w14:paraId="01B6DB3D" w14:textId="77777777" w:rsidR="00337D2B" w:rsidRPr="00D66EF7" w:rsidRDefault="00C84B04">
            <w:pPr>
              <w:jc w:val="center"/>
              <w:rPr>
                <w:rFonts w:ascii="Times New Roman" w:eastAsia="Times New Roman" w:hAnsi="Times New Roman"/>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4" w:space="0" w:color="auto"/>
              <w:left w:val="single" w:sz="4" w:space="0" w:color="auto"/>
              <w:bottom w:val="single" w:sz="4" w:space="0" w:color="auto"/>
              <w:right w:val="threeDEmboss" w:sz="24" w:space="0" w:color="D6E3BC" w:themeColor="accent3" w:themeTint="66"/>
            </w:tcBorders>
            <w:shd w:val="clear" w:color="auto" w:fill="FFFF66"/>
            <w:vAlign w:val="center"/>
          </w:tcPr>
          <w:p w14:paraId="5F05762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b/>
                <w:bCs/>
                <w:color w:val="000000"/>
                <w:sz w:val="20"/>
                <w:lang w:val="sr-Cyrl-CS"/>
              </w:rPr>
              <w:t>ЕСТЕТИЧКА КОМПЕТЕНЦИЈА</w:t>
            </w:r>
          </w:p>
        </w:tc>
      </w:tr>
      <w:tr w:rsidR="00D578BF" w:rsidRPr="00D66EF7" w14:paraId="401B5B69"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auto" w:fill="D6E3BC" w:themeFill="accent3" w:themeFillTint="66"/>
            <w:textDirection w:val="btLr"/>
            <w:vAlign w:val="center"/>
          </w:tcPr>
          <w:p w14:paraId="5B65303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single" w:sz="4" w:space="0" w:color="auto"/>
              <w:left w:val="nil"/>
              <w:bottom w:val="single" w:sz="4" w:space="0" w:color="auto"/>
              <w:right w:val="nil"/>
            </w:tcBorders>
            <w:shd w:val="clear" w:color="auto" w:fill="D6E3BC" w:themeFill="accent3" w:themeFillTint="66"/>
            <w:vAlign w:val="center"/>
          </w:tcPr>
          <w:p w14:paraId="53F7E721"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86AB075"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60005FAE"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single" w:sz="4" w:space="0" w:color="auto"/>
              <w:left w:val="nil"/>
              <w:bottom w:val="single" w:sz="4" w:space="0" w:color="auto"/>
              <w:right w:val="single" w:sz="4" w:space="0" w:color="auto"/>
            </w:tcBorders>
            <w:shd w:val="clear" w:color="auto" w:fill="D6E3BC" w:themeFill="accent3" w:themeFillTint="66"/>
            <w:vAlign w:val="center"/>
          </w:tcPr>
          <w:p w14:paraId="096374A0"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single" w:sz="4" w:space="0" w:color="auto"/>
              <w:left w:val="nil"/>
              <w:bottom w:val="single" w:sz="4" w:space="0" w:color="auto"/>
              <w:right w:val="threeDEmboss" w:sz="24" w:space="0" w:color="D6E3BC" w:themeColor="accent3" w:themeTint="66"/>
            </w:tcBorders>
            <w:shd w:val="clear" w:color="auto" w:fill="D6E3BC" w:themeFill="accent3" w:themeFillTint="66"/>
            <w:vAlign w:val="center"/>
          </w:tcPr>
          <w:p w14:paraId="477DCC81"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43BCCC8B" w14:textId="77777777" w:rsidTr="00D578BF">
        <w:trPr>
          <w:cantSplit/>
          <w:trHeight w:val="20"/>
        </w:trPr>
        <w:tc>
          <w:tcPr>
            <w:tcW w:w="219" w:type="pct"/>
            <w:tcBorders>
              <w:top w:val="single" w:sz="4" w:space="0" w:color="auto"/>
              <w:left w:val="threeDEmboss" w:sz="24" w:space="0" w:color="D6E3BC" w:themeColor="accent3" w:themeTint="66"/>
              <w:bottom w:val="threeDEmboss" w:sz="24" w:space="0" w:color="D6E3BC" w:themeColor="accent3" w:themeTint="66"/>
              <w:right w:val="single" w:sz="4" w:space="0" w:color="auto"/>
            </w:tcBorders>
            <w:shd w:val="clear" w:color="auto" w:fill="auto"/>
            <w:vAlign w:val="center"/>
          </w:tcPr>
          <w:p w14:paraId="748EB038"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1</w:t>
            </w:r>
          </w:p>
        </w:tc>
        <w:tc>
          <w:tcPr>
            <w:tcW w:w="1043" w:type="pct"/>
            <w:tcBorders>
              <w:top w:val="single" w:sz="4" w:space="0" w:color="auto"/>
              <w:left w:val="nil"/>
              <w:bottom w:val="threeDEmboss" w:sz="24" w:space="0" w:color="D6E3BC" w:themeColor="accent3" w:themeTint="66"/>
              <w:right w:val="nil"/>
            </w:tcBorders>
            <w:shd w:val="clear" w:color="auto" w:fill="auto"/>
            <w:vAlign w:val="center"/>
          </w:tcPr>
          <w:p w14:paraId="210B55D2"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Учешће ученика Алексиначке гимназије на изложби у оквиру Пекарских дана</w:t>
            </w:r>
          </w:p>
        </w:tc>
        <w:tc>
          <w:tcPr>
            <w:tcW w:w="1204" w:type="pct"/>
            <w:tcBorders>
              <w:top w:val="single" w:sz="4" w:space="0" w:color="auto"/>
              <w:left w:val="single" w:sz="4" w:space="0" w:color="auto"/>
              <w:bottom w:val="threeDEmboss" w:sz="24" w:space="0" w:color="D6E3BC" w:themeColor="accent3" w:themeTint="66"/>
              <w:right w:val="single" w:sz="4" w:space="0" w:color="auto"/>
            </w:tcBorders>
            <w:shd w:val="clear" w:color="auto" w:fill="auto"/>
            <w:vAlign w:val="center"/>
          </w:tcPr>
          <w:p w14:paraId="4AE82E5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Професори предмета Ликовна култура, Примењене науке, Хемија, Историја</w:t>
            </w:r>
          </w:p>
        </w:tc>
        <w:tc>
          <w:tcPr>
            <w:tcW w:w="984" w:type="pct"/>
            <w:tcBorders>
              <w:top w:val="single" w:sz="4" w:space="0" w:color="auto"/>
              <w:left w:val="nil"/>
              <w:bottom w:val="threeDEmboss" w:sz="24" w:space="0" w:color="D6E3BC" w:themeColor="accent3" w:themeTint="66"/>
              <w:right w:val="single" w:sz="4" w:space="0" w:color="auto"/>
            </w:tcBorders>
            <w:shd w:val="clear" w:color="auto" w:fill="auto"/>
            <w:vAlign w:val="center"/>
          </w:tcPr>
          <w:p w14:paraId="484652F0"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 xml:space="preserve">Соња Јеремић, </w:t>
            </w:r>
          </w:p>
          <w:p w14:paraId="4CE895C8"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Марина Дашић</w:t>
            </w:r>
          </w:p>
        </w:tc>
        <w:tc>
          <w:tcPr>
            <w:tcW w:w="841" w:type="pct"/>
            <w:tcBorders>
              <w:top w:val="single" w:sz="4" w:space="0" w:color="auto"/>
              <w:left w:val="nil"/>
              <w:bottom w:val="threeDEmboss" w:sz="24" w:space="0" w:color="D6E3BC" w:themeColor="accent3" w:themeTint="66"/>
              <w:right w:val="single" w:sz="4" w:space="0" w:color="auto"/>
            </w:tcBorders>
            <w:shd w:val="clear" w:color="auto" w:fill="auto"/>
            <w:vAlign w:val="center"/>
          </w:tcPr>
          <w:p w14:paraId="11C6F64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Октобар 2023.</w:t>
            </w:r>
          </w:p>
        </w:tc>
        <w:tc>
          <w:tcPr>
            <w:tcW w:w="709" w:type="pct"/>
            <w:tcBorders>
              <w:top w:val="single" w:sz="4" w:space="0" w:color="auto"/>
              <w:left w:val="nil"/>
              <w:bottom w:val="threeDEmboss" w:sz="24" w:space="0" w:color="D6E3BC" w:themeColor="accent3" w:themeTint="66"/>
              <w:right w:val="threeDEmboss" w:sz="24" w:space="0" w:color="D6E3BC" w:themeColor="accent3" w:themeTint="66"/>
            </w:tcBorders>
            <w:shd w:val="clear" w:color="auto" w:fill="auto"/>
            <w:vAlign w:val="center"/>
          </w:tcPr>
          <w:p w14:paraId="18E27C07"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развијају позитиван однос према култури и креативности.</w:t>
            </w:r>
          </w:p>
        </w:tc>
      </w:tr>
      <w:tr w:rsidR="00D578BF" w:rsidRPr="00D66EF7" w14:paraId="2376511F" w14:textId="77777777" w:rsidTr="00D578BF">
        <w:trPr>
          <w:cantSplit/>
          <w:trHeight w:val="20"/>
        </w:trPr>
        <w:tc>
          <w:tcPr>
            <w:tcW w:w="1262" w:type="pct"/>
            <w:gridSpan w:val="2"/>
            <w:tcBorders>
              <w:top w:val="single" w:sz="12" w:space="0" w:color="auto"/>
              <w:left w:val="threeDEmboss" w:sz="24" w:space="0" w:color="D6E3BC" w:themeColor="accent3" w:themeTint="66"/>
              <w:bottom w:val="single" w:sz="4" w:space="0" w:color="auto"/>
              <w:right w:val="single" w:sz="4" w:space="0" w:color="auto"/>
            </w:tcBorders>
            <w:shd w:val="clear" w:color="000000" w:fill="DAEEF3"/>
            <w:vAlign w:val="center"/>
          </w:tcPr>
          <w:p w14:paraId="3CFFCC95"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Међупредметнакомпетенција:</w:t>
            </w:r>
          </w:p>
        </w:tc>
        <w:tc>
          <w:tcPr>
            <w:tcW w:w="3738" w:type="pct"/>
            <w:gridSpan w:val="4"/>
            <w:tcBorders>
              <w:top w:val="single" w:sz="12" w:space="0" w:color="auto"/>
              <w:left w:val="nil"/>
              <w:bottom w:val="single" w:sz="4" w:space="0" w:color="auto"/>
              <w:right w:val="threeDEmboss" w:sz="24" w:space="0" w:color="D6E3BC" w:themeColor="accent3" w:themeTint="66"/>
            </w:tcBorders>
            <w:shd w:val="clear" w:color="auto" w:fill="FFFF66"/>
            <w:vAlign w:val="center"/>
          </w:tcPr>
          <w:p w14:paraId="3C585309"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ПРЕДУЗИМЉИВОСТ И ПРЕДУЗЕТНИЧКА КОМПЕТЕНЦИЈА</w:t>
            </w:r>
          </w:p>
        </w:tc>
      </w:tr>
      <w:tr w:rsidR="00D578BF" w:rsidRPr="00D66EF7" w14:paraId="231B26EF" w14:textId="77777777" w:rsidTr="00D578BF">
        <w:trPr>
          <w:cantSplit/>
          <w:trHeight w:val="20"/>
        </w:trPr>
        <w:tc>
          <w:tcPr>
            <w:tcW w:w="219" w:type="pct"/>
            <w:tcBorders>
              <w:top w:val="nil"/>
              <w:left w:val="threeDEmboss" w:sz="24" w:space="0" w:color="D6E3BC" w:themeColor="accent3" w:themeTint="66"/>
              <w:bottom w:val="single" w:sz="12" w:space="0" w:color="auto"/>
              <w:right w:val="single" w:sz="4" w:space="0" w:color="auto"/>
            </w:tcBorders>
            <w:shd w:val="clear" w:color="auto" w:fill="D6E3BC" w:themeFill="accent3" w:themeFillTint="66"/>
            <w:textDirection w:val="btLr"/>
            <w:vAlign w:val="center"/>
          </w:tcPr>
          <w:p w14:paraId="0D12C55E"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Редниброј</w:t>
            </w:r>
          </w:p>
        </w:tc>
        <w:tc>
          <w:tcPr>
            <w:tcW w:w="1043" w:type="pct"/>
            <w:tcBorders>
              <w:top w:val="nil"/>
              <w:left w:val="nil"/>
              <w:bottom w:val="single" w:sz="12" w:space="0" w:color="auto"/>
              <w:right w:val="single" w:sz="4" w:space="0" w:color="auto"/>
            </w:tcBorders>
            <w:shd w:val="clear" w:color="auto" w:fill="D6E3BC" w:themeFill="accent3" w:themeFillTint="66"/>
            <w:vAlign w:val="center"/>
          </w:tcPr>
          <w:p w14:paraId="242A55FB"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Активност</w:t>
            </w:r>
          </w:p>
        </w:tc>
        <w:tc>
          <w:tcPr>
            <w:tcW w:w="1204" w:type="pct"/>
            <w:tcBorders>
              <w:top w:val="nil"/>
              <w:left w:val="nil"/>
              <w:bottom w:val="single" w:sz="12" w:space="0" w:color="auto"/>
              <w:right w:val="single" w:sz="4" w:space="0" w:color="auto"/>
            </w:tcBorders>
            <w:shd w:val="clear" w:color="auto" w:fill="D6E3BC" w:themeFill="accent3" w:themeFillTint="66"/>
            <w:vAlign w:val="center"/>
          </w:tcPr>
          <w:p w14:paraId="073145D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Реализатори</w:t>
            </w:r>
          </w:p>
        </w:tc>
        <w:tc>
          <w:tcPr>
            <w:tcW w:w="984" w:type="pct"/>
            <w:tcBorders>
              <w:top w:val="nil"/>
              <w:left w:val="nil"/>
              <w:bottom w:val="single" w:sz="12" w:space="0" w:color="auto"/>
              <w:right w:val="single" w:sz="4" w:space="0" w:color="auto"/>
            </w:tcBorders>
            <w:shd w:val="clear" w:color="auto" w:fill="D6E3BC" w:themeFill="accent3" w:themeFillTint="66"/>
            <w:vAlign w:val="center"/>
          </w:tcPr>
          <w:p w14:paraId="08502F48" w14:textId="77777777" w:rsidR="00337D2B" w:rsidRPr="00D66EF7" w:rsidRDefault="00C84B04">
            <w:pPr>
              <w:jc w:val="center"/>
              <w:rPr>
                <w:rFonts w:ascii="Times New Roman" w:eastAsia="Times New Roman" w:hAnsi="Times New Roman"/>
                <w:b/>
                <w:bCs/>
                <w:color w:val="000000"/>
                <w:sz w:val="20"/>
                <w:lang w:val="ru-RU"/>
              </w:rPr>
            </w:pPr>
            <w:r w:rsidRPr="00D66EF7">
              <w:rPr>
                <w:rFonts w:ascii="Times New Roman" w:eastAsia="Times New Roman" w:hAnsi="Times New Roman"/>
                <w:b/>
                <w:bCs/>
                <w:color w:val="000000"/>
                <w:sz w:val="20"/>
                <w:lang w:val="ru-RU"/>
              </w:rPr>
              <w:t>Особа задужена за праћење реализације и вредновање процеса и исхода</w:t>
            </w:r>
          </w:p>
        </w:tc>
        <w:tc>
          <w:tcPr>
            <w:tcW w:w="841" w:type="pct"/>
            <w:tcBorders>
              <w:top w:val="nil"/>
              <w:left w:val="nil"/>
              <w:bottom w:val="single" w:sz="12" w:space="0" w:color="auto"/>
              <w:right w:val="single" w:sz="4" w:space="0" w:color="auto"/>
            </w:tcBorders>
            <w:shd w:val="clear" w:color="auto" w:fill="D6E3BC" w:themeFill="accent3" w:themeFillTint="66"/>
            <w:vAlign w:val="center"/>
          </w:tcPr>
          <w:p w14:paraId="07329428"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Временскиоквир</w:t>
            </w:r>
          </w:p>
        </w:tc>
        <w:tc>
          <w:tcPr>
            <w:tcW w:w="709" w:type="pct"/>
            <w:tcBorders>
              <w:top w:val="nil"/>
              <w:left w:val="nil"/>
              <w:bottom w:val="single" w:sz="12" w:space="0" w:color="auto"/>
              <w:right w:val="threeDEmboss" w:sz="24" w:space="0" w:color="D6E3BC" w:themeColor="accent3" w:themeTint="66"/>
            </w:tcBorders>
            <w:shd w:val="clear" w:color="auto" w:fill="D6E3BC" w:themeFill="accent3" w:themeFillTint="66"/>
            <w:vAlign w:val="center"/>
          </w:tcPr>
          <w:p w14:paraId="3A6A8272" w14:textId="77777777" w:rsidR="00337D2B" w:rsidRPr="00D66EF7" w:rsidRDefault="00C84B04">
            <w:pPr>
              <w:jc w:val="center"/>
              <w:rPr>
                <w:rFonts w:ascii="Times New Roman" w:eastAsia="Times New Roman" w:hAnsi="Times New Roman"/>
                <w:b/>
                <w:bCs/>
                <w:color w:val="000000"/>
                <w:sz w:val="20"/>
              </w:rPr>
            </w:pPr>
            <w:r w:rsidRPr="00D66EF7">
              <w:rPr>
                <w:rFonts w:ascii="Times New Roman" w:eastAsia="Times New Roman" w:hAnsi="Times New Roman"/>
                <w:b/>
                <w:bCs/>
                <w:color w:val="000000"/>
                <w:sz w:val="20"/>
              </w:rPr>
              <w:t>Очекиваниисходи</w:t>
            </w:r>
          </w:p>
        </w:tc>
      </w:tr>
      <w:tr w:rsidR="00D578BF" w:rsidRPr="00D66EF7" w14:paraId="0F7FAE20" w14:textId="77777777" w:rsidTr="00D578BF">
        <w:trPr>
          <w:cantSplit/>
          <w:trHeight w:val="20"/>
        </w:trPr>
        <w:tc>
          <w:tcPr>
            <w:tcW w:w="219" w:type="pct"/>
            <w:tcBorders>
              <w:top w:val="single" w:sz="12" w:space="0" w:color="auto"/>
              <w:left w:val="threeDEmboss" w:sz="24" w:space="0" w:color="D6E3BC" w:themeColor="accent3" w:themeTint="66"/>
              <w:bottom w:val="threeDEmboss" w:sz="24" w:space="0" w:color="D6E3BC" w:themeColor="accent3" w:themeTint="66"/>
              <w:right w:val="single" w:sz="4" w:space="0" w:color="auto"/>
            </w:tcBorders>
            <w:shd w:val="clear" w:color="auto" w:fill="auto"/>
            <w:vAlign w:val="center"/>
          </w:tcPr>
          <w:p w14:paraId="63B1584B"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1</w:t>
            </w:r>
          </w:p>
        </w:tc>
        <w:tc>
          <w:tcPr>
            <w:tcW w:w="1043" w:type="pct"/>
            <w:tcBorders>
              <w:top w:val="single" w:sz="12" w:space="0" w:color="auto"/>
              <w:left w:val="nil"/>
              <w:bottom w:val="threeDEmboss" w:sz="24" w:space="0" w:color="D6E3BC" w:themeColor="accent3" w:themeTint="66"/>
              <w:right w:val="nil"/>
            </w:tcBorders>
            <w:shd w:val="clear" w:color="auto" w:fill="auto"/>
            <w:vAlign w:val="center"/>
          </w:tcPr>
          <w:p w14:paraId="25951B4D"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 xml:space="preserve">Прикупљање затварача са </w:t>
            </w:r>
            <w:r w:rsidRPr="00D66EF7">
              <w:rPr>
                <w:rFonts w:ascii="Times New Roman" w:eastAsia="Times New Roman" w:hAnsi="Times New Roman"/>
                <w:color w:val="000000"/>
                <w:sz w:val="20"/>
              </w:rPr>
              <w:t>PET</w:t>
            </w:r>
            <w:r w:rsidRPr="00D66EF7">
              <w:rPr>
                <w:rFonts w:ascii="Times New Roman" w:eastAsia="Times New Roman" w:hAnsi="Times New Roman"/>
                <w:color w:val="000000"/>
                <w:sz w:val="20"/>
                <w:lang w:val="ru-RU"/>
              </w:rPr>
              <w:t xml:space="preserve"> амбалаже</w:t>
            </w:r>
          </w:p>
        </w:tc>
        <w:tc>
          <w:tcPr>
            <w:tcW w:w="1204" w:type="pct"/>
            <w:tcBorders>
              <w:top w:val="nil"/>
              <w:left w:val="single" w:sz="4" w:space="0" w:color="auto"/>
              <w:bottom w:val="threeDEmboss" w:sz="24" w:space="0" w:color="D6E3BC" w:themeColor="accent3" w:themeTint="66"/>
              <w:right w:val="single" w:sz="4" w:space="0" w:color="auto"/>
            </w:tcBorders>
            <w:shd w:val="clear" w:color="auto" w:fill="auto"/>
            <w:vAlign w:val="center"/>
          </w:tcPr>
          <w:p w14:paraId="64451B95"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Профрсори предмета Физичко васпитање, Биологија, Хемија, Здравље и спорт</w:t>
            </w:r>
          </w:p>
        </w:tc>
        <w:tc>
          <w:tcPr>
            <w:tcW w:w="984" w:type="pct"/>
            <w:tcBorders>
              <w:top w:val="nil"/>
              <w:left w:val="nil"/>
              <w:bottom w:val="threeDEmboss" w:sz="24" w:space="0" w:color="D6E3BC" w:themeColor="accent3" w:themeTint="66"/>
              <w:right w:val="single" w:sz="4" w:space="0" w:color="auto"/>
            </w:tcBorders>
            <w:shd w:val="clear" w:color="auto" w:fill="auto"/>
            <w:vAlign w:val="center"/>
          </w:tcPr>
          <w:p w14:paraId="4A400F5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Снежана Милошевић, Душан Тењовић, Марко Хабе</w:t>
            </w:r>
          </w:p>
        </w:tc>
        <w:tc>
          <w:tcPr>
            <w:tcW w:w="841" w:type="pct"/>
            <w:tcBorders>
              <w:top w:val="nil"/>
              <w:left w:val="nil"/>
              <w:bottom w:val="threeDEmboss" w:sz="24" w:space="0" w:color="D6E3BC" w:themeColor="accent3" w:themeTint="66"/>
              <w:right w:val="single" w:sz="4" w:space="0" w:color="auto"/>
            </w:tcBorders>
            <w:shd w:val="clear" w:color="auto" w:fill="auto"/>
            <w:vAlign w:val="center"/>
          </w:tcPr>
          <w:p w14:paraId="1698C815"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Октобар 2023.-април 2024.</w:t>
            </w:r>
          </w:p>
        </w:tc>
        <w:tc>
          <w:tcPr>
            <w:tcW w:w="709" w:type="pct"/>
            <w:tcBorders>
              <w:top w:val="nil"/>
              <w:left w:val="nil"/>
              <w:bottom w:val="threeDEmboss" w:sz="24" w:space="0" w:color="D6E3BC" w:themeColor="accent3" w:themeTint="66"/>
              <w:right w:val="threeDEmboss" w:sz="24" w:space="0" w:color="D6E3BC" w:themeColor="accent3" w:themeTint="66"/>
            </w:tcBorders>
            <w:shd w:val="clear" w:color="auto" w:fill="auto"/>
            <w:vAlign w:val="center"/>
          </w:tcPr>
          <w:p w14:paraId="7E409ACD"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преузимају иницијативу, и развијају мотивисаност за остварење реалних циљева.</w:t>
            </w:r>
          </w:p>
        </w:tc>
      </w:tr>
      <w:tr w:rsidR="00D578BF" w:rsidRPr="00D66EF7" w14:paraId="087A6338" w14:textId="77777777" w:rsidTr="00D578BF">
        <w:trPr>
          <w:cantSplit/>
          <w:trHeight w:val="20"/>
        </w:trPr>
        <w:tc>
          <w:tcPr>
            <w:tcW w:w="219" w:type="pct"/>
            <w:tcBorders>
              <w:top w:val="single" w:sz="12" w:space="0" w:color="auto"/>
              <w:left w:val="threeDEmboss" w:sz="24" w:space="0" w:color="D6E3BC" w:themeColor="accent3" w:themeTint="66"/>
              <w:bottom w:val="threeDEmboss" w:sz="24" w:space="0" w:color="D6E3BC" w:themeColor="accent3" w:themeTint="66"/>
              <w:right w:val="single" w:sz="4" w:space="0" w:color="auto"/>
            </w:tcBorders>
            <w:shd w:val="clear" w:color="auto" w:fill="auto"/>
            <w:vAlign w:val="center"/>
          </w:tcPr>
          <w:p w14:paraId="3047BAA6"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2</w:t>
            </w:r>
          </w:p>
        </w:tc>
        <w:tc>
          <w:tcPr>
            <w:tcW w:w="1043" w:type="pct"/>
            <w:tcBorders>
              <w:top w:val="single" w:sz="12" w:space="0" w:color="auto"/>
              <w:left w:val="nil"/>
              <w:bottom w:val="threeDEmboss" w:sz="24" w:space="0" w:color="D6E3BC" w:themeColor="accent3" w:themeTint="66"/>
              <w:right w:val="nil"/>
            </w:tcBorders>
            <w:shd w:val="clear" w:color="auto" w:fill="auto"/>
            <w:vAlign w:val="center"/>
          </w:tcPr>
          <w:p w14:paraId="4AD02E8C"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Акција сакупљања електронског отпада</w:t>
            </w:r>
          </w:p>
        </w:tc>
        <w:tc>
          <w:tcPr>
            <w:tcW w:w="1204" w:type="pct"/>
            <w:tcBorders>
              <w:top w:val="nil"/>
              <w:left w:val="single" w:sz="4" w:space="0" w:color="auto"/>
              <w:bottom w:val="threeDEmboss" w:sz="24" w:space="0" w:color="D6E3BC" w:themeColor="accent3" w:themeTint="66"/>
              <w:right w:val="single" w:sz="4" w:space="0" w:color="auto"/>
            </w:tcBorders>
            <w:shd w:val="clear" w:color="auto" w:fill="auto"/>
            <w:vAlign w:val="center"/>
          </w:tcPr>
          <w:p w14:paraId="2F968C33"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Школски парламент, професори Рачунарства и информатике</w:t>
            </w:r>
          </w:p>
        </w:tc>
        <w:tc>
          <w:tcPr>
            <w:tcW w:w="984" w:type="pct"/>
            <w:tcBorders>
              <w:top w:val="nil"/>
              <w:left w:val="nil"/>
              <w:bottom w:val="threeDEmboss" w:sz="24" w:space="0" w:color="D6E3BC" w:themeColor="accent3" w:themeTint="66"/>
              <w:right w:val="single" w:sz="4" w:space="0" w:color="auto"/>
            </w:tcBorders>
            <w:shd w:val="clear" w:color="auto" w:fill="auto"/>
            <w:vAlign w:val="center"/>
          </w:tcPr>
          <w:p w14:paraId="3D8D441D"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rPr>
              <w:t>МаријаБојковић, МаринаДашић</w:t>
            </w:r>
          </w:p>
        </w:tc>
        <w:tc>
          <w:tcPr>
            <w:tcW w:w="841" w:type="pct"/>
            <w:tcBorders>
              <w:top w:val="nil"/>
              <w:left w:val="nil"/>
              <w:bottom w:val="threeDEmboss" w:sz="24" w:space="0" w:color="D6E3BC" w:themeColor="accent3" w:themeTint="66"/>
              <w:right w:val="single" w:sz="4" w:space="0" w:color="auto"/>
            </w:tcBorders>
            <w:shd w:val="clear" w:color="auto" w:fill="auto"/>
            <w:vAlign w:val="center"/>
          </w:tcPr>
          <w:p w14:paraId="6F7AE03A"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Март 2024.</w:t>
            </w:r>
          </w:p>
        </w:tc>
        <w:tc>
          <w:tcPr>
            <w:tcW w:w="709" w:type="pct"/>
            <w:tcBorders>
              <w:top w:val="nil"/>
              <w:left w:val="nil"/>
              <w:bottom w:val="threeDEmboss" w:sz="24" w:space="0" w:color="D6E3BC" w:themeColor="accent3" w:themeTint="66"/>
              <w:right w:val="threeDEmboss" w:sz="24" w:space="0" w:color="D6E3BC" w:themeColor="accent3" w:themeTint="66"/>
            </w:tcBorders>
            <w:shd w:val="clear" w:color="auto" w:fill="auto"/>
            <w:vAlign w:val="center"/>
          </w:tcPr>
          <w:p w14:paraId="57F90D27" w14:textId="77777777" w:rsidR="00337D2B" w:rsidRPr="00D66EF7" w:rsidRDefault="00C84B04">
            <w:pPr>
              <w:jc w:val="center"/>
              <w:rPr>
                <w:rFonts w:ascii="Times New Roman" w:eastAsia="Times New Roman" w:hAnsi="Times New Roman"/>
                <w:color w:val="000000"/>
                <w:sz w:val="20"/>
                <w:lang w:val="ru-RU"/>
              </w:rPr>
            </w:pPr>
            <w:r w:rsidRPr="00D66EF7">
              <w:rPr>
                <w:rFonts w:ascii="Times New Roman" w:eastAsia="Times New Roman" w:hAnsi="Times New Roman"/>
                <w:color w:val="000000"/>
                <w:sz w:val="20"/>
                <w:lang w:val="ru-RU"/>
              </w:rPr>
              <w:t>Ученици препознају могућности промене, и показују спремност спровођења реалних пројеката.</w:t>
            </w:r>
          </w:p>
        </w:tc>
      </w:tr>
      <w:tr w:rsidR="00D578BF" w:rsidRPr="00D66EF7" w14:paraId="19494595" w14:textId="77777777" w:rsidTr="00D578BF">
        <w:trPr>
          <w:cantSplit/>
          <w:trHeight w:val="20"/>
        </w:trPr>
        <w:tc>
          <w:tcPr>
            <w:tcW w:w="219" w:type="pct"/>
            <w:tcBorders>
              <w:top w:val="nil"/>
              <w:left w:val="threeDEmboss" w:sz="24" w:space="0" w:color="D6E3BC" w:themeColor="accent3" w:themeTint="66"/>
              <w:right w:val="single" w:sz="4" w:space="0" w:color="auto"/>
            </w:tcBorders>
            <w:shd w:val="clear" w:color="000000" w:fill="FFFFFF"/>
            <w:vAlign w:val="center"/>
          </w:tcPr>
          <w:p w14:paraId="5A3D0AD9" w14:textId="07521E36" w:rsidR="00337D2B" w:rsidRPr="00D66EF7" w:rsidRDefault="00E344E9">
            <w:pPr>
              <w:jc w:val="center"/>
              <w:rPr>
                <w:rFonts w:ascii="Times New Roman" w:eastAsia="Times New Roman" w:hAnsi="Times New Roman"/>
                <w:color w:val="000000"/>
                <w:sz w:val="20"/>
                <w:lang w:val="sr-Cyrl-CS"/>
              </w:rPr>
            </w:pPr>
            <w:r w:rsidRPr="00D66EF7">
              <w:rPr>
                <w:rFonts w:ascii="Times New Roman" w:eastAsia="Times New Roman" w:hAnsi="Times New Roman"/>
                <w:noProof/>
                <w:color w:val="000000"/>
                <w:sz w:val="20"/>
                <w:lang w:val="sr-Latn-RS" w:eastAsia="sr-Latn-RS"/>
              </w:rPr>
              <mc:AlternateContent>
                <mc:Choice Requires="wps">
                  <w:drawing>
                    <wp:anchor distT="0" distB="0" distL="114300" distR="114300" simplePos="0" relativeHeight="251659264" behindDoc="0" locked="0" layoutInCell="1" allowOverlap="1" wp14:anchorId="3CB12CAF" wp14:editId="783794BD">
                      <wp:simplePos x="0" y="0"/>
                      <wp:positionH relativeFrom="column">
                        <wp:posOffset>-57150</wp:posOffset>
                      </wp:positionH>
                      <wp:positionV relativeFrom="paragraph">
                        <wp:posOffset>1444625</wp:posOffset>
                      </wp:positionV>
                      <wp:extent cx="6076950" cy="19050"/>
                      <wp:effectExtent l="0" t="0" r="19050" b="19050"/>
                      <wp:wrapNone/>
                      <wp:docPr id="1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76950" cy="19050"/>
                              </a:xfrm>
                              <a:prstGeom prst="straightConnector1">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type w14:anchorId="795DC92D" id="_x0000_t32" coordsize="21600,21600" o:spt="32" o:oned="t" path="m,l21600,21600e" filled="f">
                      <v:path arrowok="t" fillok="f" o:connecttype="none"/>
                      <o:lock v:ext="edit" shapetype="t"/>
                    </v:shapetype>
                    <v:shape id="AutoShape 18" o:spid="_x0000_s1026" type="#_x0000_t32" style="position:absolute;margin-left:-4.5pt;margin-top:113.75pt;width:478.5pt;height:1.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">
                      <o:lock v:ext="edit" shapetype="f"/>
                    </v:shape>
                  </w:pict>
                </mc:Fallback>
              </mc:AlternateContent>
            </w:r>
            <w:r w:rsidR="00C84B04" w:rsidRPr="00D66EF7">
              <w:rPr>
                <w:rFonts w:ascii="Times New Roman" w:eastAsia="Times New Roman" w:hAnsi="Times New Roman"/>
                <w:color w:val="000000"/>
                <w:sz w:val="20"/>
                <w:lang w:val="sr-Cyrl-CS"/>
              </w:rPr>
              <w:t>3</w:t>
            </w:r>
          </w:p>
        </w:tc>
        <w:tc>
          <w:tcPr>
            <w:tcW w:w="1043" w:type="pct"/>
            <w:tcBorders>
              <w:top w:val="nil"/>
              <w:left w:val="nil"/>
              <w:bottom w:val="single" w:sz="4" w:space="0" w:color="auto"/>
              <w:right w:val="single" w:sz="4" w:space="0" w:color="auto"/>
            </w:tcBorders>
            <w:shd w:val="clear" w:color="000000" w:fill="FFFFFF"/>
            <w:vAlign w:val="center"/>
          </w:tcPr>
          <w:p w14:paraId="72D606D0"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Посета ученика неком од производних погона у алексиначкој општини</w:t>
            </w:r>
          </w:p>
        </w:tc>
        <w:tc>
          <w:tcPr>
            <w:tcW w:w="1204" w:type="pct"/>
            <w:tcBorders>
              <w:top w:val="nil"/>
              <w:left w:val="nil"/>
              <w:bottom w:val="single" w:sz="4" w:space="0" w:color="auto"/>
              <w:right w:val="single" w:sz="4" w:space="0" w:color="auto"/>
            </w:tcBorders>
            <w:shd w:val="clear" w:color="000000" w:fill="FFFFFF"/>
            <w:vAlign w:val="center"/>
          </w:tcPr>
          <w:p w14:paraId="17D04D8E"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 xml:space="preserve">Професори предмета Појединац, група и друштво, </w:t>
            </w:r>
          </w:p>
          <w:p w14:paraId="2D3BFAF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Социологија, Грађанско васпитање</w:t>
            </w:r>
          </w:p>
        </w:tc>
        <w:tc>
          <w:tcPr>
            <w:tcW w:w="984" w:type="pct"/>
            <w:tcBorders>
              <w:top w:val="nil"/>
              <w:left w:val="nil"/>
              <w:bottom w:val="single" w:sz="4" w:space="0" w:color="auto"/>
              <w:right w:val="single" w:sz="4" w:space="0" w:color="auto"/>
            </w:tcBorders>
            <w:shd w:val="clear" w:color="000000" w:fill="FFFFFF"/>
            <w:vAlign w:val="center"/>
          </w:tcPr>
          <w:p w14:paraId="71174F9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Душан Тењовић, Марина Дашић, Марија Бојковић</w:t>
            </w:r>
          </w:p>
        </w:tc>
        <w:tc>
          <w:tcPr>
            <w:tcW w:w="841" w:type="pct"/>
            <w:tcBorders>
              <w:top w:val="nil"/>
              <w:left w:val="nil"/>
              <w:bottom w:val="single" w:sz="4" w:space="0" w:color="auto"/>
              <w:right w:val="single" w:sz="4" w:space="0" w:color="auto"/>
            </w:tcBorders>
            <w:shd w:val="clear" w:color="000000" w:fill="FFFFFF"/>
            <w:vAlign w:val="center"/>
          </w:tcPr>
          <w:p w14:paraId="26550B61"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Јануар 2024.</w:t>
            </w:r>
          </w:p>
        </w:tc>
        <w:tc>
          <w:tcPr>
            <w:tcW w:w="709" w:type="pct"/>
            <w:tcBorders>
              <w:top w:val="nil"/>
              <w:left w:val="nil"/>
              <w:bottom w:val="single" w:sz="4" w:space="0" w:color="auto"/>
              <w:right w:val="threeDEmboss" w:sz="24" w:space="0" w:color="D6E3BC" w:themeColor="accent3" w:themeTint="66"/>
            </w:tcBorders>
            <w:shd w:val="clear" w:color="000000" w:fill="FFFFFF"/>
            <w:vAlign w:val="center"/>
          </w:tcPr>
          <w:p w14:paraId="27A252A5"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преузимају иницијативу и показују мотивисаност за учествовање у конктретном пројекту</w:t>
            </w:r>
          </w:p>
        </w:tc>
      </w:tr>
      <w:tr w:rsidR="00D578BF" w:rsidRPr="00D66EF7" w14:paraId="51A18E82" w14:textId="77777777" w:rsidTr="00D578BF">
        <w:trPr>
          <w:cantSplit/>
          <w:trHeight w:val="20"/>
        </w:trPr>
        <w:tc>
          <w:tcPr>
            <w:tcW w:w="219" w:type="pct"/>
            <w:tcBorders>
              <w:top w:val="single" w:sz="4" w:space="0" w:color="auto"/>
              <w:left w:val="threeDEmboss" w:sz="24" w:space="0" w:color="D6E3BC" w:themeColor="accent3" w:themeTint="66"/>
              <w:bottom w:val="single" w:sz="4" w:space="0" w:color="auto"/>
              <w:right w:val="single" w:sz="4" w:space="0" w:color="auto"/>
            </w:tcBorders>
            <w:shd w:val="clear" w:color="000000" w:fill="FFFFFF"/>
            <w:vAlign w:val="center"/>
          </w:tcPr>
          <w:p w14:paraId="2AFF1D1A"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4</w:t>
            </w:r>
          </w:p>
        </w:tc>
        <w:tc>
          <w:tcPr>
            <w:tcW w:w="1043" w:type="pct"/>
            <w:tcBorders>
              <w:top w:val="single" w:sz="4" w:space="0" w:color="auto"/>
              <w:left w:val="nil"/>
              <w:bottom w:val="single" w:sz="4" w:space="0" w:color="auto"/>
              <w:right w:val="single" w:sz="4" w:space="0" w:color="auto"/>
            </w:tcBorders>
            <w:shd w:val="clear" w:color="000000" w:fill="FFFFFF"/>
            <w:vAlign w:val="center"/>
          </w:tcPr>
          <w:p w14:paraId="180C3C39"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Посета ученика Берзи рада</w:t>
            </w:r>
          </w:p>
        </w:tc>
        <w:tc>
          <w:tcPr>
            <w:tcW w:w="1204" w:type="pct"/>
            <w:tcBorders>
              <w:top w:val="single" w:sz="4" w:space="0" w:color="auto"/>
              <w:left w:val="nil"/>
              <w:bottom w:val="single" w:sz="4" w:space="0" w:color="auto"/>
              <w:right w:val="single" w:sz="4" w:space="0" w:color="auto"/>
            </w:tcBorders>
            <w:shd w:val="clear" w:color="000000" w:fill="FFFFFF"/>
            <w:vAlign w:val="center"/>
          </w:tcPr>
          <w:p w14:paraId="286F1F04"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 xml:space="preserve">Професори предмета Појединац, група и друштво, </w:t>
            </w:r>
          </w:p>
          <w:p w14:paraId="4A059ACB"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Социологија, Грађанско васпитање</w:t>
            </w:r>
          </w:p>
        </w:tc>
        <w:tc>
          <w:tcPr>
            <w:tcW w:w="984" w:type="pct"/>
            <w:tcBorders>
              <w:top w:val="single" w:sz="4" w:space="0" w:color="auto"/>
              <w:left w:val="nil"/>
              <w:bottom w:val="single" w:sz="4" w:space="0" w:color="auto"/>
              <w:right w:val="single" w:sz="4" w:space="0" w:color="auto"/>
            </w:tcBorders>
            <w:shd w:val="clear" w:color="000000" w:fill="FFFFFF"/>
            <w:vAlign w:val="center"/>
          </w:tcPr>
          <w:p w14:paraId="54103C61" w14:textId="77777777" w:rsidR="00337D2B" w:rsidRPr="00D66EF7" w:rsidRDefault="00C84B04">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Снежана Милошевић, Соња Јеремић</w:t>
            </w:r>
          </w:p>
        </w:tc>
        <w:tc>
          <w:tcPr>
            <w:tcW w:w="841" w:type="pct"/>
            <w:tcBorders>
              <w:top w:val="single" w:sz="4" w:space="0" w:color="auto"/>
              <w:left w:val="nil"/>
              <w:bottom w:val="single" w:sz="4" w:space="0" w:color="auto"/>
              <w:right w:val="single" w:sz="4" w:space="0" w:color="auto"/>
            </w:tcBorders>
            <w:shd w:val="clear" w:color="000000" w:fill="FFFFFF"/>
            <w:vAlign w:val="center"/>
          </w:tcPr>
          <w:p w14:paraId="0DE93EE4" w14:textId="77777777" w:rsidR="00337D2B" w:rsidRPr="00D66EF7" w:rsidRDefault="00C84B04">
            <w:pP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Јануар 2024.</w:t>
            </w:r>
          </w:p>
        </w:tc>
        <w:tc>
          <w:tcPr>
            <w:tcW w:w="709" w:type="pct"/>
            <w:tcBorders>
              <w:top w:val="single" w:sz="4" w:space="0" w:color="auto"/>
              <w:left w:val="nil"/>
              <w:bottom w:val="single" w:sz="4" w:space="0" w:color="auto"/>
              <w:right w:val="threeDEmboss" w:sz="24" w:space="0" w:color="D6E3BC" w:themeColor="accent3" w:themeTint="66"/>
            </w:tcBorders>
            <w:shd w:val="clear" w:color="000000" w:fill="FFFFFF"/>
            <w:vAlign w:val="center"/>
          </w:tcPr>
          <w:p w14:paraId="481E68A6" w14:textId="77777777" w:rsidR="00337D2B" w:rsidRPr="00D66EF7" w:rsidRDefault="00C84B04" w:rsidP="00D578BF">
            <w:pPr>
              <w:jc w:val="center"/>
              <w:rPr>
                <w:rFonts w:ascii="Times New Roman" w:eastAsia="Times New Roman" w:hAnsi="Times New Roman"/>
                <w:color w:val="000000"/>
                <w:sz w:val="20"/>
                <w:lang w:val="sr-Cyrl-CS"/>
              </w:rPr>
            </w:pPr>
            <w:r w:rsidRPr="00D66EF7">
              <w:rPr>
                <w:rFonts w:ascii="Times New Roman" w:eastAsia="Times New Roman" w:hAnsi="Times New Roman"/>
                <w:color w:val="000000"/>
                <w:sz w:val="20"/>
                <w:lang w:val="sr-Cyrl-CS"/>
              </w:rPr>
              <w:t>Ученици показују спремност да се прилагођавају променама које су неопходне да би се дошло до запошљења</w:t>
            </w:r>
          </w:p>
        </w:tc>
      </w:tr>
    </w:tbl>
    <w:p w14:paraId="3DE4E1C6" w14:textId="77777777" w:rsidR="00337D2B" w:rsidRDefault="00337D2B">
      <w:pPr>
        <w:spacing w:before="100" w:beforeAutospacing="1" w:after="100" w:afterAutospacing="1"/>
        <w:rPr>
          <w:rFonts w:ascii="Times New Roman" w:hAnsi="Times New Roman"/>
          <w:lang w:val="ru-RU"/>
        </w:rPr>
      </w:pPr>
    </w:p>
    <w:p w14:paraId="270CAF6B" w14:textId="77777777" w:rsidR="00D578BF" w:rsidRDefault="00D578BF">
      <w:pPr>
        <w:pStyle w:val="Heading2"/>
        <w:jc w:val="center"/>
        <w:rPr>
          <w:rFonts w:ascii="Times New Roman" w:hAnsi="Times New Roman" w:cs="Times New Roman"/>
          <w:lang w:val="ru-RU"/>
        </w:rPr>
        <w:sectPr w:rsidR="00D578BF" w:rsidSect="00D578BF">
          <w:type w:val="continuous"/>
          <w:pgSz w:w="16834" w:h="11909" w:orient="landscape" w:code="9"/>
          <w:pgMar w:top="1440" w:right="1440" w:bottom="1440" w:left="624" w:header="703" w:footer="1039" w:gutter="0"/>
          <w:cols w:space="720"/>
        </w:sectPr>
      </w:pPr>
      <w:bookmarkStart w:id="373" w:name="_Toc52275952"/>
    </w:p>
    <w:p w14:paraId="10B64CE3" w14:textId="77777777" w:rsidR="00337D2B" w:rsidRDefault="00C84B04">
      <w:pPr>
        <w:pStyle w:val="Heading2"/>
        <w:jc w:val="center"/>
        <w:rPr>
          <w:rFonts w:ascii="Times New Roman" w:hAnsi="Times New Roman" w:cs="Times New Roman"/>
          <w:lang w:val="ru-RU"/>
        </w:rPr>
      </w:pPr>
      <w:bookmarkStart w:id="374" w:name="_Toc147492396"/>
      <w:bookmarkStart w:id="375" w:name="_Toc147826846"/>
      <w:r>
        <w:rPr>
          <w:rFonts w:ascii="Times New Roman" w:hAnsi="Times New Roman" w:cs="Times New Roman"/>
          <w:lang w:val="ru-RU"/>
        </w:rPr>
        <w:t>11.14.АКЦИОНИ ПЛАН ПРЕДМЕТА СРПСКИ ЈЕЗИК И КЊИЖЕВНОСТ</w:t>
      </w:r>
      <w:bookmarkEnd w:id="373"/>
      <w:bookmarkEnd w:id="374"/>
      <w:bookmarkEnd w:id="375"/>
    </w:p>
    <w:p w14:paraId="3CB05FC8" w14:textId="77777777" w:rsidR="00337D2B" w:rsidRDefault="00337D2B">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2236"/>
        <w:gridCol w:w="1966"/>
        <w:gridCol w:w="2486"/>
      </w:tblGrid>
      <w:tr w:rsidR="00337D2B" w14:paraId="7829F255" w14:textId="77777777">
        <w:tc>
          <w:tcPr>
            <w:tcW w:w="2311" w:type="dxa"/>
            <w:tcBorders>
              <w:top w:val="single" w:sz="4" w:space="0" w:color="auto"/>
              <w:left w:val="single" w:sz="4" w:space="0" w:color="auto"/>
              <w:bottom w:val="single" w:sz="4" w:space="0" w:color="auto"/>
              <w:right w:val="single" w:sz="4" w:space="0" w:color="auto"/>
            </w:tcBorders>
          </w:tcPr>
          <w:p w14:paraId="555741CA" w14:textId="77777777" w:rsidR="00337D2B" w:rsidRDefault="00C84B04">
            <w:pPr>
              <w:jc w:val="center"/>
              <w:rPr>
                <w:rFonts w:ascii="Times New Roman" w:hAnsi="Times New Roman"/>
                <w:b/>
                <w:bCs/>
                <w:i/>
                <w:iCs/>
                <w:lang w:val="sr-Cyrl-CS"/>
              </w:rPr>
            </w:pPr>
            <w:r>
              <w:rPr>
                <w:rFonts w:ascii="Times New Roman" w:hAnsi="Times New Roman"/>
                <w:b/>
                <w:bCs/>
                <w:i/>
                <w:iCs/>
                <w:sz w:val="22"/>
                <w:szCs w:val="22"/>
                <w:lang w:val="sr-Cyrl-CS"/>
              </w:rPr>
              <w:t>Време реализације</w:t>
            </w:r>
          </w:p>
        </w:tc>
        <w:tc>
          <w:tcPr>
            <w:tcW w:w="2236" w:type="dxa"/>
            <w:tcBorders>
              <w:top w:val="single" w:sz="4" w:space="0" w:color="auto"/>
              <w:left w:val="single" w:sz="4" w:space="0" w:color="auto"/>
              <w:bottom w:val="single" w:sz="4" w:space="0" w:color="auto"/>
              <w:right w:val="single" w:sz="4" w:space="0" w:color="auto"/>
            </w:tcBorders>
          </w:tcPr>
          <w:p w14:paraId="0F83BCD3" w14:textId="77777777" w:rsidR="00337D2B" w:rsidRDefault="00C84B04">
            <w:pPr>
              <w:jc w:val="center"/>
              <w:rPr>
                <w:rFonts w:ascii="Times New Roman" w:hAnsi="Times New Roman"/>
                <w:b/>
                <w:bCs/>
                <w:i/>
                <w:iCs/>
              </w:rPr>
            </w:pPr>
            <w:r>
              <w:rPr>
                <w:rFonts w:ascii="Times New Roman" w:hAnsi="Times New Roman"/>
                <w:b/>
                <w:bCs/>
                <w:i/>
                <w:iCs/>
                <w:sz w:val="22"/>
                <w:szCs w:val="22"/>
                <w:lang w:val="sr-Cyrl-CS"/>
              </w:rPr>
              <w:t>Активности/теме</w:t>
            </w:r>
          </w:p>
        </w:tc>
        <w:tc>
          <w:tcPr>
            <w:tcW w:w="1966" w:type="dxa"/>
            <w:tcBorders>
              <w:top w:val="single" w:sz="4" w:space="0" w:color="auto"/>
              <w:left w:val="single" w:sz="4" w:space="0" w:color="auto"/>
              <w:bottom w:val="single" w:sz="4" w:space="0" w:color="auto"/>
              <w:right w:val="single" w:sz="4" w:space="0" w:color="auto"/>
            </w:tcBorders>
          </w:tcPr>
          <w:p w14:paraId="4BEFA758" w14:textId="77777777" w:rsidR="00337D2B" w:rsidRDefault="00C84B04">
            <w:pPr>
              <w:jc w:val="center"/>
              <w:rPr>
                <w:rFonts w:ascii="Times New Roman" w:hAnsi="Times New Roman"/>
                <w:b/>
                <w:bCs/>
                <w:i/>
                <w:iCs/>
              </w:rPr>
            </w:pPr>
            <w:r>
              <w:rPr>
                <w:rFonts w:ascii="Times New Roman" w:hAnsi="Times New Roman"/>
                <w:b/>
                <w:bCs/>
                <w:i/>
                <w:iCs/>
                <w:sz w:val="22"/>
                <w:szCs w:val="22"/>
                <w:lang w:val="sr-Cyrl-CS"/>
              </w:rPr>
              <w:t>Начин реализације:</w:t>
            </w:r>
          </w:p>
        </w:tc>
        <w:tc>
          <w:tcPr>
            <w:tcW w:w="2486" w:type="dxa"/>
            <w:tcBorders>
              <w:top w:val="single" w:sz="4" w:space="0" w:color="auto"/>
              <w:left w:val="single" w:sz="4" w:space="0" w:color="auto"/>
              <w:bottom w:val="single" w:sz="4" w:space="0" w:color="auto"/>
              <w:right w:val="single" w:sz="4" w:space="0" w:color="auto"/>
            </w:tcBorders>
          </w:tcPr>
          <w:p w14:paraId="43F3B9C1" w14:textId="77777777" w:rsidR="00337D2B" w:rsidRDefault="00C84B04">
            <w:pPr>
              <w:jc w:val="center"/>
              <w:rPr>
                <w:rFonts w:ascii="Times New Roman" w:hAnsi="Times New Roman"/>
                <w:b/>
                <w:bCs/>
                <w:i/>
                <w:iCs/>
              </w:rPr>
            </w:pPr>
            <w:r>
              <w:rPr>
                <w:rFonts w:ascii="Times New Roman" w:hAnsi="Times New Roman"/>
                <w:b/>
                <w:bCs/>
                <w:i/>
                <w:iCs/>
                <w:sz w:val="22"/>
                <w:szCs w:val="22"/>
                <w:lang w:val="sr-Cyrl-CS"/>
              </w:rPr>
              <w:t>Носиоци реализације</w:t>
            </w:r>
          </w:p>
        </w:tc>
      </w:tr>
      <w:tr w:rsidR="00337D2B" w:rsidRPr="0042511C" w14:paraId="61FF24BF" w14:textId="77777777">
        <w:tc>
          <w:tcPr>
            <w:tcW w:w="2311" w:type="dxa"/>
            <w:tcBorders>
              <w:top w:val="single" w:sz="4" w:space="0" w:color="auto"/>
              <w:left w:val="single" w:sz="4" w:space="0" w:color="auto"/>
              <w:bottom w:val="single" w:sz="4" w:space="0" w:color="auto"/>
              <w:right w:val="single" w:sz="4" w:space="0" w:color="auto"/>
            </w:tcBorders>
          </w:tcPr>
          <w:p w14:paraId="7C42A32E" w14:textId="77777777" w:rsidR="00337D2B" w:rsidRDefault="00C84B04">
            <w:pPr>
              <w:rPr>
                <w:rFonts w:ascii="Times New Roman" w:hAnsi="Times New Roman"/>
                <w:lang w:val="sr-Cyrl-CS"/>
              </w:rPr>
            </w:pPr>
            <w:r>
              <w:rPr>
                <w:rFonts w:ascii="Times New Roman" w:hAnsi="Times New Roman"/>
                <w:sz w:val="22"/>
                <w:szCs w:val="22"/>
                <w:lang w:val="sr-Cyrl-CS"/>
              </w:rPr>
              <w:t>август</w:t>
            </w:r>
          </w:p>
        </w:tc>
        <w:tc>
          <w:tcPr>
            <w:tcW w:w="2236" w:type="dxa"/>
            <w:tcBorders>
              <w:top w:val="single" w:sz="4" w:space="0" w:color="auto"/>
              <w:left w:val="single" w:sz="4" w:space="0" w:color="auto"/>
              <w:bottom w:val="single" w:sz="4" w:space="0" w:color="auto"/>
              <w:right w:val="single" w:sz="4" w:space="0" w:color="auto"/>
            </w:tcBorders>
          </w:tcPr>
          <w:p w14:paraId="237B291A" w14:textId="77777777" w:rsidR="00337D2B" w:rsidRDefault="00C84B04">
            <w:pPr>
              <w:rPr>
                <w:rFonts w:ascii="Times New Roman" w:hAnsi="Times New Roman"/>
                <w:lang w:val="sr-Cyrl-CS"/>
              </w:rPr>
            </w:pPr>
            <w:r>
              <w:rPr>
                <w:rFonts w:ascii="Times New Roman" w:hAnsi="Times New Roman"/>
                <w:sz w:val="22"/>
                <w:szCs w:val="22"/>
                <w:lang w:val="sr-Cyrl-CS"/>
              </w:rPr>
              <w:t>конституисање Стручног већа</w:t>
            </w:r>
          </w:p>
        </w:tc>
        <w:tc>
          <w:tcPr>
            <w:tcW w:w="1966" w:type="dxa"/>
            <w:tcBorders>
              <w:top w:val="single" w:sz="4" w:space="0" w:color="auto"/>
              <w:left w:val="single" w:sz="4" w:space="0" w:color="auto"/>
              <w:bottom w:val="single" w:sz="4" w:space="0" w:color="auto"/>
              <w:right w:val="single" w:sz="4" w:space="0" w:color="auto"/>
            </w:tcBorders>
          </w:tcPr>
          <w:p w14:paraId="46E49AFE" w14:textId="77777777" w:rsidR="00337D2B" w:rsidRDefault="00C84B04">
            <w:pPr>
              <w:rPr>
                <w:rFonts w:ascii="Times New Roman" w:hAnsi="Times New Roman"/>
                <w:lang w:val="sr-Cyrl-CS"/>
              </w:rPr>
            </w:pPr>
            <w:r>
              <w:rPr>
                <w:rFonts w:ascii="Times New Roman" w:hAnsi="Times New Roman"/>
                <w:sz w:val="22"/>
                <w:szCs w:val="22"/>
                <w:lang w:val="sr-Cyrl-CS"/>
              </w:rPr>
              <w:t xml:space="preserve">на седници Стручног већа  </w:t>
            </w:r>
          </w:p>
        </w:tc>
        <w:tc>
          <w:tcPr>
            <w:tcW w:w="2486" w:type="dxa"/>
            <w:tcBorders>
              <w:top w:val="single" w:sz="4" w:space="0" w:color="auto"/>
              <w:left w:val="single" w:sz="4" w:space="0" w:color="auto"/>
              <w:bottom w:val="single" w:sz="4" w:space="0" w:color="auto"/>
              <w:right w:val="single" w:sz="4" w:space="0" w:color="auto"/>
            </w:tcBorders>
          </w:tcPr>
          <w:p w14:paraId="4B1AE63A"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Сручног већа</w:t>
            </w:r>
          </w:p>
        </w:tc>
      </w:tr>
      <w:tr w:rsidR="00337D2B" w:rsidRPr="0042511C" w14:paraId="334C6BEE" w14:textId="77777777">
        <w:tc>
          <w:tcPr>
            <w:tcW w:w="2311" w:type="dxa"/>
            <w:tcBorders>
              <w:top w:val="single" w:sz="4" w:space="0" w:color="auto"/>
              <w:left w:val="single" w:sz="4" w:space="0" w:color="auto"/>
              <w:bottom w:val="single" w:sz="4" w:space="0" w:color="auto"/>
              <w:right w:val="single" w:sz="4" w:space="0" w:color="auto"/>
            </w:tcBorders>
          </w:tcPr>
          <w:p w14:paraId="14319FE3" w14:textId="77777777" w:rsidR="00337D2B" w:rsidRDefault="00C84B04">
            <w:pPr>
              <w:rPr>
                <w:rFonts w:ascii="Times New Roman" w:hAnsi="Times New Roman"/>
                <w:lang w:val="sr-Cyrl-CS"/>
              </w:rPr>
            </w:pPr>
            <w:r>
              <w:rPr>
                <w:rFonts w:ascii="Times New Roman" w:hAnsi="Times New Roman"/>
                <w:sz w:val="22"/>
                <w:szCs w:val="22"/>
                <w:lang w:val="sr-Cyrl-CS"/>
              </w:rPr>
              <w:t>август</w:t>
            </w:r>
          </w:p>
        </w:tc>
        <w:tc>
          <w:tcPr>
            <w:tcW w:w="2236" w:type="dxa"/>
            <w:tcBorders>
              <w:top w:val="single" w:sz="4" w:space="0" w:color="auto"/>
              <w:left w:val="single" w:sz="4" w:space="0" w:color="auto"/>
              <w:bottom w:val="single" w:sz="4" w:space="0" w:color="auto"/>
              <w:right w:val="single" w:sz="4" w:space="0" w:color="auto"/>
            </w:tcBorders>
          </w:tcPr>
          <w:p w14:paraId="4ECF7B8A" w14:textId="77777777" w:rsidR="00337D2B" w:rsidRDefault="00C84B04">
            <w:pPr>
              <w:rPr>
                <w:rFonts w:ascii="Times New Roman" w:hAnsi="Times New Roman"/>
                <w:szCs w:val="22"/>
              </w:rPr>
            </w:pPr>
            <w:r>
              <w:rPr>
                <w:rFonts w:ascii="Times New Roman" w:hAnsi="Times New Roman"/>
                <w:sz w:val="22"/>
                <w:szCs w:val="22"/>
                <w:lang w:val="sr-Cyrl-CS"/>
              </w:rPr>
              <w:t>Усвајање годишњег програма рада</w:t>
            </w:r>
          </w:p>
        </w:tc>
        <w:tc>
          <w:tcPr>
            <w:tcW w:w="1966" w:type="dxa"/>
            <w:tcBorders>
              <w:top w:val="single" w:sz="4" w:space="0" w:color="auto"/>
              <w:left w:val="single" w:sz="4" w:space="0" w:color="auto"/>
              <w:bottom w:val="single" w:sz="4" w:space="0" w:color="auto"/>
              <w:right w:val="single" w:sz="4" w:space="0" w:color="auto"/>
            </w:tcBorders>
          </w:tcPr>
          <w:p w14:paraId="08C34031" w14:textId="77777777" w:rsidR="00337D2B" w:rsidRDefault="00C84B04">
            <w:pPr>
              <w:rPr>
                <w:rFonts w:ascii="Times New Roman" w:hAnsi="Times New Roman"/>
                <w:lang w:val="sr-Cyrl-CS"/>
              </w:rPr>
            </w:pPr>
            <w:r>
              <w:rPr>
                <w:rFonts w:ascii="Times New Roman" w:hAnsi="Times New Roman"/>
                <w:sz w:val="22"/>
                <w:szCs w:val="22"/>
                <w:lang w:val="sr-Cyrl-CS"/>
              </w:rPr>
              <w:t>извештавање, дискусија</w:t>
            </w:r>
          </w:p>
        </w:tc>
        <w:tc>
          <w:tcPr>
            <w:tcW w:w="2486" w:type="dxa"/>
            <w:tcBorders>
              <w:top w:val="single" w:sz="4" w:space="0" w:color="auto"/>
              <w:left w:val="single" w:sz="4" w:space="0" w:color="auto"/>
              <w:bottom w:val="single" w:sz="4" w:space="0" w:color="auto"/>
              <w:right w:val="single" w:sz="4" w:space="0" w:color="auto"/>
            </w:tcBorders>
          </w:tcPr>
          <w:p w14:paraId="45825039"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3DF29C60" w14:textId="77777777">
        <w:tc>
          <w:tcPr>
            <w:tcW w:w="2311" w:type="dxa"/>
            <w:tcBorders>
              <w:top w:val="single" w:sz="4" w:space="0" w:color="auto"/>
              <w:left w:val="single" w:sz="4" w:space="0" w:color="auto"/>
              <w:bottom w:val="single" w:sz="4" w:space="0" w:color="auto"/>
              <w:right w:val="single" w:sz="4" w:space="0" w:color="auto"/>
            </w:tcBorders>
          </w:tcPr>
          <w:p w14:paraId="15D55F68" w14:textId="77777777" w:rsidR="00337D2B" w:rsidRDefault="00C84B04">
            <w:pPr>
              <w:rPr>
                <w:rFonts w:ascii="Times New Roman" w:hAnsi="Times New Roman"/>
                <w:lang w:val="sr-Cyrl-CS"/>
              </w:rPr>
            </w:pPr>
            <w:r>
              <w:rPr>
                <w:rFonts w:ascii="Times New Roman" w:hAnsi="Times New Roman"/>
                <w:sz w:val="22"/>
                <w:szCs w:val="22"/>
                <w:lang w:val="sr-Cyrl-CS"/>
              </w:rPr>
              <w:t>август</w:t>
            </w:r>
          </w:p>
        </w:tc>
        <w:tc>
          <w:tcPr>
            <w:tcW w:w="2236" w:type="dxa"/>
            <w:tcBorders>
              <w:top w:val="single" w:sz="4" w:space="0" w:color="auto"/>
              <w:left w:val="single" w:sz="4" w:space="0" w:color="auto"/>
              <w:bottom w:val="single" w:sz="4" w:space="0" w:color="auto"/>
              <w:right w:val="single" w:sz="4" w:space="0" w:color="auto"/>
            </w:tcBorders>
          </w:tcPr>
          <w:p w14:paraId="35B9D95F" w14:textId="77777777" w:rsidR="00337D2B" w:rsidRDefault="00C84B04">
            <w:pPr>
              <w:rPr>
                <w:rFonts w:ascii="Times New Roman" w:hAnsi="Times New Roman"/>
                <w:lang w:val="sr-Cyrl-CS"/>
              </w:rPr>
            </w:pPr>
            <w:r>
              <w:rPr>
                <w:rFonts w:ascii="Times New Roman" w:hAnsi="Times New Roman"/>
                <w:sz w:val="22"/>
                <w:szCs w:val="22"/>
                <w:lang w:val="sr-Cyrl-CS"/>
              </w:rPr>
              <w:t>подела часова, задужења у вези додатне, припремне и секција</w:t>
            </w:r>
          </w:p>
        </w:tc>
        <w:tc>
          <w:tcPr>
            <w:tcW w:w="1966" w:type="dxa"/>
            <w:tcBorders>
              <w:top w:val="single" w:sz="4" w:space="0" w:color="auto"/>
              <w:left w:val="single" w:sz="4" w:space="0" w:color="auto"/>
              <w:bottom w:val="single" w:sz="4" w:space="0" w:color="auto"/>
              <w:right w:val="single" w:sz="4" w:space="0" w:color="auto"/>
            </w:tcBorders>
          </w:tcPr>
          <w:p w14:paraId="35D4DB04"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дискусија, усвајање </w:t>
            </w:r>
          </w:p>
        </w:tc>
        <w:tc>
          <w:tcPr>
            <w:tcW w:w="2486" w:type="dxa"/>
            <w:tcBorders>
              <w:top w:val="single" w:sz="4" w:space="0" w:color="auto"/>
              <w:left w:val="single" w:sz="4" w:space="0" w:color="auto"/>
              <w:bottom w:val="single" w:sz="4" w:space="0" w:color="auto"/>
              <w:right w:val="single" w:sz="4" w:space="0" w:color="auto"/>
            </w:tcBorders>
          </w:tcPr>
          <w:p w14:paraId="41E3098F"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24AF008E" w14:textId="77777777">
        <w:tc>
          <w:tcPr>
            <w:tcW w:w="2311" w:type="dxa"/>
            <w:tcBorders>
              <w:top w:val="single" w:sz="4" w:space="0" w:color="auto"/>
              <w:left w:val="single" w:sz="4" w:space="0" w:color="auto"/>
              <w:bottom w:val="single" w:sz="4" w:space="0" w:color="auto"/>
              <w:right w:val="single" w:sz="4" w:space="0" w:color="auto"/>
            </w:tcBorders>
          </w:tcPr>
          <w:p w14:paraId="1F65D828" w14:textId="77777777" w:rsidR="00337D2B" w:rsidRDefault="00C84B04">
            <w:pPr>
              <w:rPr>
                <w:rFonts w:ascii="Times New Roman" w:hAnsi="Times New Roman"/>
                <w:lang w:val="sr-Cyrl-CS"/>
              </w:rPr>
            </w:pPr>
            <w:r>
              <w:rPr>
                <w:rFonts w:ascii="Times New Roman" w:hAnsi="Times New Roman"/>
                <w:sz w:val="22"/>
                <w:szCs w:val="22"/>
                <w:lang w:val="sr-Cyrl-CS"/>
              </w:rPr>
              <w:t>август</w:t>
            </w:r>
          </w:p>
        </w:tc>
        <w:tc>
          <w:tcPr>
            <w:tcW w:w="2236" w:type="dxa"/>
            <w:tcBorders>
              <w:top w:val="single" w:sz="4" w:space="0" w:color="auto"/>
              <w:left w:val="single" w:sz="4" w:space="0" w:color="auto"/>
              <w:bottom w:val="single" w:sz="4" w:space="0" w:color="auto"/>
              <w:right w:val="single" w:sz="4" w:space="0" w:color="auto"/>
            </w:tcBorders>
          </w:tcPr>
          <w:p w14:paraId="212242BC" w14:textId="77777777" w:rsidR="00337D2B" w:rsidRDefault="00C84B04">
            <w:pPr>
              <w:rPr>
                <w:rFonts w:ascii="Times New Roman" w:hAnsi="Times New Roman"/>
                <w:lang w:val="sr-Cyrl-CS"/>
              </w:rPr>
            </w:pPr>
            <w:r>
              <w:rPr>
                <w:rFonts w:ascii="Times New Roman" w:hAnsi="Times New Roman"/>
                <w:sz w:val="22"/>
                <w:szCs w:val="22"/>
                <w:lang w:val="sr-Cyrl-CS"/>
              </w:rPr>
              <w:t>усаглашавање критеријума оцењивања</w:t>
            </w:r>
          </w:p>
        </w:tc>
        <w:tc>
          <w:tcPr>
            <w:tcW w:w="1966" w:type="dxa"/>
            <w:tcBorders>
              <w:top w:val="single" w:sz="4" w:space="0" w:color="auto"/>
              <w:left w:val="single" w:sz="4" w:space="0" w:color="auto"/>
              <w:bottom w:val="single" w:sz="4" w:space="0" w:color="auto"/>
              <w:right w:val="single" w:sz="4" w:space="0" w:color="auto"/>
            </w:tcBorders>
          </w:tcPr>
          <w:p w14:paraId="3A66F5B9" w14:textId="77777777" w:rsidR="00337D2B" w:rsidRDefault="00C84B04">
            <w:pPr>
              <w:rPr>
                <w:rFonts w:ascii="Times New Roman" w:hAnsi="Times New Roman"/>
                <w:lang w:val="sr-Cyrl-CS"/>
              </w:rPr>
            </w:pPr>
            <w:r>
              <w:rPr>
                <w:rFonts w:ascii="Times New Roman" w:hAnsi="Times New Roman"/>
                <w:sz w:val="22"/>
                <w:szCs w:val="22"/>
                <w:lang w:val="sr-Cyrl-CS"/>
              </w:rPr>
              <w:t>дискусија, предлози</w:t>
            </w:r>
          </w:p>
        </w:tc>
        <w:tc>
          <w:tcPr>
            <w:tcW w:w="2486" w:type="dxa"/>
            <w:tcBorders>
              <w:top w:val="single" w:sz="4" w:space="0" w:color="auto"/>
              <w:left w:val="single" w:sz="4" w:space="0" w:color="auto"/>
              <w:bottom w:val="single" w:sz="4" w:space="0" w:color="auto"/>
              <w:right w:val="single" w:sz="4" w:space="0" w:color="auto"/>
            </w:tcBorders>
          </w:tcPr>
          <w:p w14:paraId="1AED825E"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14:paraId="586B18F7" w14:textId="77777777">
        <w:tc>
          <w:tcPr>
            <w:tcW w:w="2311" w:type="dxa"/>
            <w:tcBorders>
              <w:top w:val="single" w:sz="4" w:space="0" w:color="auto"/>
              <w:left w:val="single" w:sz="4" w:space="0" w:color="auto"/>
              <w:bottom w:val="single" w:sz="4" w:space="0" w:color="auto"/>
              <w:right w:val="single" w:sz="4" w:space="0" w:color="auto"/>
            </w:tcBorders>
          </w:tcPr>
          <w:p w14:paraId="68B50819" w14:textId="77777777" w:rsidR="00337D2B" w:rsidRDefault="00C84B04">
            <w:pPr>
              <w:rPr>
                <w:rFonts w:ascii="Times New Roman" w:hAnsi="Times New Roman"/>
                <w:lang w:val="sr-Cyrl-CS"/>
              </w:rPr>
            </w:pPr>
            <w:r>
              <w:rPr>
                <w:rFonts w:ascii="Times New Roman" w:hAnsi="Times New Roman"/>
                <w:sz w:val="22"/>
                <w:szCs w:val="22"/>
                <w:lang w:val="sr-Cyrl-CS"/>
              </w:rPr>
              <w:t>септембар</w:t>
            </w:r>
          </w:p>
        </w:tc>
        <w:tc>
          <w:tcPr>
            <w:tcW w:w="2236" w:type="dxa"/>
            <w:tcBorders>
              <w:top w:val="single" w:sz="4" w:space="0" w:color="auto"/>
              <w:left w:val="single" w:sz="4" w:space="0" w:color="auto"/>
              <w:bottom w:val="single" w:sz="4" w:space="0" w:color="auto"/>
              <w:right w:val="single" w:sz="4" w:space="0" w:color="auto"/>
            </w:tcBorders>
          </w:tcPr>
          <w:p w14:paraId="04048FFC" w14:textId="77777777" w:rsidR="00337D2B" w:rsidRDefault="00C84B04">
            <w:pPr>
              <w:rPr>
                <w:rFonts w:ascii="Times New Roman" w:hAnsi="Times New Roman"/>
                <w:lang w:val="sr-Cyrl-CS"/>
              </w:rPr>
            </w:pPr>
            <w:r>
              <w:rPr>
                <w:rFonts w:ascii="Times New Roman" w:hAnsi="Times New Roman"/>
                <w:sz w:val="22"/>
                <w:szCs w:val="22"/>
                <w:lang w:val="sr-Cyrl-CS"/>
              </w:rPr>
              <w:t>Израда Плана личног професионалног развоја наставника</w:t>
            </w:r>
          </w:p>
        </w:tc>
        <w:tc>
          <w:tcPr>
            <w:tcW w:w="1966" w:type="dxa"/>
            <w:tcBorders>
              <w:top w:val="single" w:sz="4" w:space="0" w:color="auto"/>
              <w:left w:val="single" w:sz="4" w:space="0" w:color="auto"/>
              <w:bottom w:val="single" w:sz="4" w:space="0" w:color="auto"/>
              <w:right w:val="single" w:sz="4" w:space="0" w:color="auto"/>
            </w:tcBorders>
          </w:tcPr>
          <w:p w14:paraId="3E14756A" w14:textId="77777777" w:rsidR="00337D2B" w:rsidRDefault="00C84B04">
            <w:pPr>
              <w:rPr>
                <w:rFonts w:ascii="Times New Roman" w:hAnsi="Times New Roman"/>
                <w:lang w:val="sr-Cyrl-CS"/>
              </w:rPr>
            </w:pPr>
            <w:r>
              <w:rPr>
                <w:rFonts w:ascii="Times New Roman" w:hAnsi="Times New Roman"/>
                <w:sz w:val="22"/>
                <w:szCs w:val="22"/>
                <w:lang w:val="sr-Cyrl-CS"/>
              </w:rPr>
              <w:t>састанак</w:t>
            </w:r>
          </w:p>
        </w:tc>
        <w:tc>
          <w:tcPr>
            <w:tcW w:w="2486" w:type="dxa"/>
            <w:tcBorders>
              <w:top w:val="single" w:sz="4" w:space="0" w:color="auto"/>
              <w:left w:val="single" w:sz="4" w:space="0" w:color="auto"/>
              <w:bottom w:val="single" w:sz="4" w:space="0" w:color="auto"/>
              <w:right w:val="single" w:sz="4" w:space="0" w:color="auto"/>
            </w:tcBorders>
          </w:tcPr>
          <w:p w14:paraId="31E92632"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rsidRPr="0042511C" w14:paraId="48A36636" w14:textId="77777777">
        <w:tc>
          <w:tcPr>
            <w:tcW w:w="2311" w:type="dxa"/>
            <w:tcBorders>
              <w:top w:val="single" w:sz="4" w:space="0" w:color="auto"/>
              <w:left w:val="single" w:sz="4" w:space="0" w:color="auto"/>
              <w:bottom w:val="single" w:sz="4" w:space="0" w:color="auto"/>
              <w:right w:val="single" w:sz="4" w:space="0" w:color="auto"/>
            </w:tcBorders>
          </w:tcPr>
          <w:p w14:paraId="1FA99C8A" w14:textId="77777777" w:rsidR="00337D2B" w:rsidRDefault="00C84B04">
            <w:pPr>
              <w:rPr>
                <w:rFonts w:ascii="Times New Roman" w:hAnsi="Times New Roman"/>
                <w:lang w:val="sr-Cyrl-CS"/>
              </w:rPr>
            </w:pPr>
            <w:r>
              <w:rPr>
                <w:rFonts w:ascii="Times New Roman" w:hAnsi="Times New Roman"/>
                <w:sz w:val="22"/>
                <w:szCs w:val="22"/>
                <w:lang w:val="sr-Cyrl-CS"/>
              </w:rPr>
              <w:t>септембар</w:t>
            </w:r>
          </w:p>
        </w:tc>
        <w:tc>
          <w:tcPr>
            <w:tcW w:w="2236" w:type="dxa"/>
            <w:tcBorders>
              <w:top w:val="single" w:sz="4" w:space="0" w:color="auto"/>
              <w:left w:val="single" w:sz="4" w:space="0" w:color="auto"/>
              <w:bottom w:val="single" w:sz="4" w:space="0" w:color="auto"/>
              <w:right w:val="single" w:sz="4" w:space="0" w:color="auto"/>
            </w:tcBorders>
          </w:tcPr>
          <w:p w14:paraId="48E727AF" w14:textId="77777777" w:rsidR="00337D2B" w:rsidRDefault="00C84B04">
            <w:pPr>
              <w:rPr>
                <w:rFonts w:ascii="Times New Roman" w:hAnsi="Times New Roman"/>
                <w:lang w:val="sr-Cyrl-CS"/>
              </w:rPr>
            </w:pPr>
            <w:r>
              <w:rPr>
                <w:rFonts w:ascii="Times New Roman" w:hAnsi="Times New Roman"/>
                <w:sz w:val="22"/>
                <w:szCs w:val="22"/>
                <w:lang w:val="sr-Cyrl-CS"/>
              </w:rPr>
              <w:t>израда програма додатне и допунске наставе, утврђивање распореда</w:t>
            </w:r>
          </w:p>
        </w:tc>
        <w:tc>
          <w:tcPr>
            <w:tcW w:w="1966" w:type="dxa"/>
            <w:tcBorders>
              <w:top w:val="single" w:sz="4" w:space="0" w:color="auto"/>
              <w:left w:val="single" w:sz="4" w:space="0" w:color="auto"/>
              <w:bottom w:val="single" w:sz="4" w:space="0" w:color="auto"/>
              <w:right w:val="single" w:sz="4" w:space="0" w:color="auto"/>
            </w:tcBorders>
          </w:tcPr>
          <w:p w14:paraId="66EA3E56"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усвајање </w:t>
            </w:r>
          </w:p>
        </w:tc>
        <w:tc>
          <w:tcPr>
            <w:tcW w:w="2486" w:type="dxa"/>
            <w:tcBorders>
              <w:top w:val="single" w:sz="4" w:space="0" w:color="auto"/>
              <w:left w:val="single" w:sz="4" w:space="0" w:color="auto"/>
              <w:bottom w:val="single" w:sz="4" w:space="0" w:color="auto"/>
              <w:right w:val="single" w:sz="4" w:space="0" w:color="auto"/>
            </w:tcBorders>
          </w:tcPr>
          <w:p w14:paraId="43665A4F"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785A552D" w14:textId="77777777">
        <w:tc>
          <w:tcPr>
            <w:tcW w:w="2311" w:type="dxa"/>
            <w:tcBorders>
              <w:top w:val="single" w:sz="4" w:space="0" w:color="auto"/>
              <w:left w:val="single" w:sz="4" w:space="0" w:color="auto"/>
              <w:bottom w:val="single" w:sz="4" w:space="0" w:color="auto"/>
              <w:right w:val="single" w:sz="4" w:space="0" w:color="auto"/>
            </w:tcBorders>
          </w:tcPr>
          <w:p w14:paraId="3F94F378" w14:textId="77777777" w:rsidR="00337D2B" w:rsidRDefault="00C84B04">
            <w:pPr>
              <w:rPr>
                <w:rFonts w:ascii="Times New Roman" w:hAnsi="Times New Roman"/>
                <w:lang w:val="sr-Cyrl-CS"/>
              </w:rPr>
            </w:pPr>
            <w:r>
              <w:rPr>
                <w:rFonts w:ascii="Times New Roman" w:hAnsi="Times New Roman"/>
                <w:sz w:val="22"/>
                <w:szCs w:val="22"/>
                <w:lang w:val="sr-Cyrl-CS"/>
              </w:rPr>
              <w:t>октобар</w:t>
            </w:r>
          </w:p>
        </w:tc>
        <w:tc>
          <w:tcPr>
            <w:tcW w:w="2236" w:type="dxa"/>
            <w:tcBorders>
              <w:top w:val="single" w:sz="4" w:space="0" w:color="auto"/>
              <w:left w:val="single" w:sz="4" w:space="0" w:color="auto"/>
              <w:bottom w:val="single" w:sz="4" w:space="0" w:color="auto"/>
              <w:right w:val="single" w:sz="4" w:space="0" w:color="auto"/>
            </w:tcBorders>
          </w:tcPr>
          <w:p w14:paraId="504D11DE"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предлог набавке литературе часописа и наставних средстава за потребе наставе и библиотеке </w:t>
            </w:r>
          </w:p>
        </w:tc>
        <w:tc>
          <w:tcPr>
            <w:tcW w:w="1966" w:type="dxa"/>
            <w:tcBorders>
              <w:top w:val="single" w:sz="4" w:space="0" w:color="auto"/>
              <w:left w:val="single" w:sz="4" w:space="0" w:color="auto"/>
              <w:bottom w:val="single" w:sz="4" w:space="0" w:color="auto"/>
              <w:right w:val="single" w:sz="4" w:space="0" w:color="auto"/>
            </w:tcBorders>
          </w:tcPr>
          <w:p w14:paraId="37B3523B"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дискусија, усвајање </w:t>
            </w:r>
          </w:p>
        </w:tc>
        <w:tc>
          <w:tcPr>
            <w:tcW w:w="2486" w:type="dxa"/>
            <w:tcBorders>
              <w:top w:val="single" w:sz="4" w:space="0" w:color="auto"/>
              <w:left w:val="single" w:sz="4" w:space="0" w:color="auto"/>
              <w:bottom w:val="single" w:sz="4" w:space="0" w:color="auto"/>
              <w:right w:val="single" w:sz="4" w:space="0" w:color="auto"/>
            </w:tcBorders>
          </w:tcPr>
          <w:p w14:paraId="75668071"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70E6A40D" w14:textId="77777777">
        <w:tc>
          <w:tcPr>
            <w:tcW w:w="2311" w:type="dxa"/>
            <w:tcBorders>
              <w:top w:val="single" w:sz="4" w:space="0" w:color="auto"/>
              <w:left w:val="single" w:sz="4" w:space="0" w:color="auto"/>
              <w:bottom w:val="single" w:sz="4" w:space="0" w:color="auto"/>
              <w:right w:val="single" w:sz="4" w:space="0" w:color="auto"/>
            </w:tcBorders>
          </w:tcPr>
          <w:p w14:paraId="3C828F5E" w14:textId="77777777" w:rsidR="00337D2B" w:rsidRDefault="00C84B04">
            <w:pPr>
              <w:rPr>
                <w:rFonts w:ascii="Times New Roman" w:hAnsi="Times New Roman"/>
                <w:lang w:val="sr-Cyrl-CS"/>
              </w:rPr>
            </w:pPr>
            <w:r>
              <w:rPr>
                <w:rFonts w:ascii="Times New Roman" w:hAnsi="Times New Roman"/>
                <w:sz w:val="22"/>
                <w:szCs w:val="22"/>
                <w:lang w:val="sr-Cyrl-CS"/>
              </w:rPr>
              <w:t>новембар</w:t>
            </w:r>
          </w:p>
        </w:tc>
        <w:tc>
          <w:tcPr>
            <w:tcW w:w="2236" w:type="dxa"/>
            <w:tcBorders>
              <w:top w:val="single" w:sz="4" w:space="0" w:color="auto"/>
              <w:left w:val="single" w:sz="4" w:space="0" w:color="auto"/>
              <w:bottom w:val="single" w:sz="4" w:space="0" w:color="auto"/>
              <w:right w:val="single" w:sz="4" w:space="0" w:color="auto"/>
            </w:tcBorders>
          </w:tcPr>
          <w:p w14:paraId="77C2D1E7" w14:textId="77777777" w:rsidR="00337D2B" w:rsidRDefault="00C84B04">
            <w:pPr>
              <w:rPr>
                <w:rFonts w:ascii="Times New Roman" w:hAnsi="Times New Roman"/>
                <w:lang w:val="sr-Cyrl-CS"/>
              </w:rPr>
            </w:pPr>
            <w:r>
              <w:rPr>
                <w:rFonts w:ascii="Times New Roman" w:hAnsi="Times New Roman"/>
                <w:sz w:val="22"/>
                <w:szCs w:val="22"/>
                <w:lang w:val="sr-Cyrl-CS"/>
              </w:rPr>
              <w:t>предавање: ''Како читати књижевно дело''</w:t>
            </w:r>
          </w:p>
        </w:tc>
        <w:tc>
          <w:tcPr>
            <w:tcW w:w="1966" w:type="dxa"/>
            <w:tcBorders>
              <w:top w:val="single" w:sz="4" w:space="0" w:color="auto"/>
              <w:left w:val="single" w:sz="4" w:space="0" w:color="auto"/>
              <w:bottom w:val="single" w:sz="4" w:space="0" w:color="auto"/>
              <w:right w:val="single" w:sz="4" w:space="0" w:color="auto"/>
            </w:tcBorders>
          </w:tcPr>
          <w:p w14:paraId="07FB7312" w14:textId="77777777" w:rsidR="00337D2B" w:rsidRDefault="00C84B04">
            <w:pPr>
              <w:rPr>
                <w:rFonts w:ascii="Times New Roman" w:hAnsi="Times New Roman"/>
                <w:lang w:val="sr-Cyrl-CS"/>
              </w:rPr>
            </w:pPr>
            <w:r>
              <w:rPr>
                <w:rFonts w:ascii="Times New Roman" w:hAnsi="Times New Roman"/>
                <w:sz w:val="22"/>
                <w:szCs w:val="22"/>
                <w:lang w:val="sr-Cyrl-CS"/>
              </w:rPr>
              <w:t>презентација за заинтересоване ученике у просторијама библиотеке</w:t>
            </w:r>
          </w:p>
        </w:tc>
        <w:tc>
          <w:tcPr>
            <w:tcW w:w="2486" w:type="dxa"/>
            <w:tcBorders>
              <w:top w:val="single" w:sz="4" w:space="0" w:color="auto"/>
              <w:left w:val="single" w:sz="4" w:space="0" w:color="auto"/>
              <w:bottom w:val="single" w:sz="4" w:space="0" w:color="auto"/>
              <w:right w:val="single" w:sz="4" w:space="0" w:color="auto"/>
            </w:tcBorders>
          </w:tcPr>
          <w:p w14:paraId="547A3F99"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02CF2426" w14:textId="77777777">
        <w:tc>
          <w:tcPr>
            <w:tcW w:w="2311" w:type="dxa"/>
            <w:tcBorders>
              <w:top w:val="single" w:sz="4" w:space="0" w:color="auto"/>
              <w:left w:val="single" w:sz="4" w:space="0" w:color="auto"/>
              <w:bottom w:val="single" w:sz="4" w:space="0" w:color="auto"/>
              <w:right w:val="single" w:sz="4" w:space="0" w:color="auto"/>
            </w:tcBorders>
          </w:tcPr>
          <w:p w14:paraId="5B306DE6" w14:textId="77777777" w:rsidR="00337D2B" w:rsidRDefault="00C84B04">
            <w:pPr>
              <w:rPr>
                <w:rFonts w:ascii="Times New Roman" w:hAnsi="Times New Roman"/>
                <w:lang w:val="sr-Cyrl-CS"/>
              </w:rPr>
            </w:pPr>
            <w:r>
              <w:rPr>
                <w:rFonts w:ascii="Times New Roman" w:hAnsi="Times New Roman"/>
                <w:sz w:val="22"/>
                <w:szCs w:val="22"/>
                <w:lang w:val="sr-Cyrl-CS"/>
              </w:rPr>
              <w:t>новембар</w:t>
            </w:r>
          </w:p>
        </w:tc>
        <w:tc>
          <w:tcPr>
            <w:tcW w:w="2236" w:type="dxa"/>
            <w:tcBorders>
              <w:top w:val="single" w:sz="4" w:space="0" w:color="auto"/>
              <w:left w:val="single" w:sz="4" w:space="0" w:color="auto"/>
              <w:bottom w:val="single" w:sz="4" w:space="0" w:color="auto"/>
              <w:right w:val="single" w:sz="4" w:space="0" w:color="auto"/>
            </w:tcBorders>
          </w:tcPr>
          <w:p w14:paraId="6BF4EF09" w14:textId="77777777" w:rsidR="00337D2B" w:rsidRDefault="00C84B04">
            <w:pPr>
              <w:rPr>
                <w:rFonts w:ascii="Times New Roman" w:hAnsi="Times New Roman"/>
                <w:lang w:val="sr-Cyrl-CS"/>
              </w:rPr>
            </w:pPr>
            <w:r>
              <w:rPr>
                <w:rFonts w:ascii="Times New Roman" w:hAnsi="Times New Roman"/>
                <w:sz w:val="22"/>
                <w:szCs w:val="22"/>
                <w:lang w:val="sr-Cyrl-CS"/>
              </w:rPr>
              <w:t>Планирање и реализовање огледног часа</w:t>
            </w:r>
          </w:p>
        </w:tc>
        <w:tc>
          <w:tcPr>
            <w:tcW w:w="1966" w:type="dxa"/>
            <w:tcBorders>
              <w:top w:val="single" w:sz="4" w:space="0" w:color="auto"/>
              <w:left w:val="single" w:sz="4" w:space="0" w:color="auto"/>
              <w:bottom w:val="single" w:sz="4" w:space="0" w:color="auto"/>
              <w:right w:val="single" w:sz="4" w:space="0" w:color="auto"/>
            </w:tcBorders>
          </w:tcPr>
          <w:p w14:paraId="2E832E59" w14:textId="77777777" w:rsidR="00337D2B" w:rsidRDefault="00C84B04">
            <w:pPr>
              <w:rPr>
                <w:rFonts w:ascii="Times New Roman" w:hAnsi="Times New Roman"/>
                <w:lang w:val="sr-Cyrl-CS"/>
              </w:rPr>
            </w:pPr>
            <w:r>
              <w:rPr>
                <w:rFonts w:ascii="Times New Roman" w:hAnsi="Times New Roman"/>
                <w:sz w:val="22"/>
                <w:szCs w:val="22"/>
                <w:lang w:val="sr-Cyrl-CS"/>
              </w:rPr>
              <w:t>Огледни час</w:t>
            </w:r>
          </w:p>
        </w:tc>
        <w:tc>
          <w:tcPr>
            <w:tcW w:w="2486" w:type="dxa"/>
            <w:tcBorders>
              <w:top w:val="single" w:sz="4" w:space="0" w:color="auto"/>
              <w:left w:val="single" w:sz="4" w:space="0" w:color="auto"/>
              <w:bottom w:val="single" w:sz="4" w:space="0" w:color="auto"/>
              <w:right w:val="single" w:sz="4" w:space="0" w:color="auto"/>
            </w:tcBorders>
          </w:tcPr>
          <w:p w14:paraId="7995CC64"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6326B894" w14:textId="77777777">
        <w:tc>
          <w:tcPr>
            <w:tcW w:w="2311" w:type="dxa"/>
            <w:tcBorders>
              <w:top w:val="single" w:sz="4" w:space="0" w:color="auto"/>
              <w:left w:val="single" w:sz="4" w:space="0" w:color="auto"/>
              <w:bottom w:val="single" w:sz="4" w:space="0" w:color="auto"/>
              <w:right w:val="single" w:sz="4" w:space="0" w:color="auto"/>
            </w:tcBorders>
          </w:tcPr>
          <w:p w14:paraId="5FAA772E" w14:textId="77777777" w:rsidR="00337D2B" w:rsidRDefault="00C84B04">
            <w:pPr>
              <w:rPr>
                <w:rFonts w:ascii="Times New Roman" w:hAnsi="Times New Roman"/>
                <w:lang w:val="sr-Cyrl-CS"/>
              </w:rPr>
            </w:pPr>
            <w:r>
              <w:rPr>
                <w:rFonts w:ascii="Times New Roman" w:hAnsi="Times New Roman"/>
                <w:sz w:val="22"/>
                <w:szCs w:val="22"/>
                <w:lang w:val="sr-Cyrl-CS"/>
              </w:rPr>
              <w:t>Новембар</w:t>
            </w:r>
          </w:p>
        </w:tc>
        <w:tc>
          <w:tcPr>
            <w:tcW w:w="2236" w:type="dxa"/>
            <w:tcBorders>
              <w:top w:val="single" w:sz="4" w:space="0" w:color="auto"/>
              <w:left w:val="single" w:sz="4" w:space="0" w:color="auto"/>
              <w:bottom w:val="single" w:sz="4" w:space="0" w:color="auto"/>
              <w:right w:val="single" w:sz="4" w:space="0" w:color="auto"/>
            </w:tcBorders>
          </w:tcPr>
          <w:p w14:paraId="29AB1474" w14:textId="77777777" w:rsidR="00337D2B" w:rsidRDefault="00C84B04">
            <w:pPr>
              <w:rPr>
                <w:rFonts w:ascii="Times New Roman" w:hAnsi="Times New Roman"/>
                <w:lang w:val="sr-Cyrl-CS"/>
              </w:rPr>
            </w:pPr>
            <w:r>
              <w:rPr>
                <w:rFonts w:ascii="Times New Roman" w:hAnsi="Times New Roman"/>
                <w:sz w:val="22"/>
                <w:szCs w:val="22"/>
                <w:lang w:val="sr-Cyrl-CS"/>
              </w:rPr>
              <w:t xml:space="preserve">читање као средство писмености </w:t>
            </w:r>
          </w:p>
        </w:tc>
        <w:tc>
          <w:tcPr>
            <w:tcW w:w="1966" w:type="dxa"/>
            <w:tcBorders>
              <w:top w:val="single" w:sz="4" w:space="0" w:color="auto"/>
              <w:left w:val="single" w:sz="4" w:space="0" w:color="auto"/>
              <w:bottom w:val="single" w:sz="4" w:space="0" w:color="auto"/>
              <w:right w:val="single" w:sz="4" w:space="0" w:color="auto"/>
            </w:tcBorders>
          </w:tcPr>
          <w:p w14:paraId="233C7079" w14:textId="77777777" w:rsidR="00337D2B" w:rsidRDefault="00C84B04">
            <w:pPr>
              <w:rPr>
                <w:rFonts w:ascii="Times New Roman" w:hAnsi="Times New Roman"/>
                <w:lang w:val="sr-Cyrl-CS"/>
              </w:rPr>
            </w:pPr>
            <w:r>
              <w:rPr>
                <w:rFonts w:ascii="Times New Roman" w:hAnsi="Times New Roman"/>
                <w:sz w:val="22"/>
                <w:szCs w:val="22"/>
                <w:lang w:val="sr-Cyrl-CS"/>
              </w:rPr>
              <w:t xml:space="preserve">планирати у оквиру редовне наставе </w:t>
            </w:r>
          </w:p>
        </w:tc>
        <w:tc>
          <w:tcPr>
            <w:tcW w:w="2486" w:type="dxa"/>
            <w:tcBorders>
              <w:top w:val="single" w:sz="4" w:space="0" w:color="auto"/>
              <w:left w:val="single" w:sz="4" w:space="0" w:color="auto"/>
              <w:bottom w:val="single" w:sz="4" w:space="0" w:color="auto"/>
              <w:right w:val="single" w:sz="4" w:space="0" w:color="auto"/>
            </w:tcBorders>
          </w:tcPr>
          <w:p w14:paraId="60B38CA0"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Предметни наставници – у одељењима где предају </w:t>
            </w:r>
          </w:p>
        </w:tc>
      </w:tr>
      <w:tr w:rsidR="00337D2B" w:rsidRPr="0042511C" w14:paraId="68384EE9" w14:textId="77777777">
        <w:tc>
          <w:tcPr>
            <w:tcW w:w="2311" w:type="dxa"/>
            <w:tcBorders>
              <w:top w:val="single" w:sz="4" w:space="0" w:color="auto"/>
              <w:left w:val="single" w:sz="4" w:space="0" w:color="auto"/>
              <w:bottom w:val="single" w:sz="4" w:space="0" w:color="auto"/>
              <w:right w:val="single" w:sz="4" w:space="0" w:color="auto"/>
            </w:tcBorders>
          </w:tcPr>
          <w:p w14:paraId="5F83F987" w14:textId="77777777" w:rsidR="00337D2B" w:rsidRDefault="00C84B04">
            <w:pPr>
              <w:rPr>
                <w:rFonts w:ascii="Times New Roman" w:hAnsi="Times New Roman"/>
                <w:lang w:val="sr-Cyrl-CS"/>
              </w:rPr>
            </w:pPr>
            <w:r>
              <w:rPr>
                <w:rFonts w:ascii="Times New Roman" w:hAnsi="Times New Roman"/>
                <w:sz w:val="22"/>
                <w:szCs w:val="22"/>
                <w:lang w:val="sr-Cyrl-CS"/>
              </w:rPr>
              <w:t>Новембар</w:t>
            </w:r>
          </w:p>
        </w:tc>
        <w:tc>
          <w:tcPr>
            <w:tcW w:w="2236" w:type="dxa"/>
            <w:tcBorders>
              <w:top w:val="single" w:sz="4" w:space="0" w:color="auto"/>
              <w:left w:val="single" w:sz="4" w:space="0" w:color="auto"/>
              <w:bottom w:val="single" w:sz="4" w:space="0" w:color="auto"/>
              <w:right w:val="single" w:sz="4" w:space="0" w:color="auto"/>
            </w:tcBorders>
          </w:tcPr>
          <w:p w14:paraId="6508A23B" w14:textId="77777777" w:rsidR="00337D2B" w:rsidRDefault="00C84B04">
            <w:pPr>
              <w:rPr>
                <w:rFonts w:ascii="Times New Roman" w:hAnsi="Times New Roman"/>
                <w:lang w:val="sr-Cyrl-CS"/>
              </w:rPr>
            </w:pPr>
            <w:r>
              <w:rPr>
                <w:rFonts w:ascii="Times New Roman" w:hAnsi="Times New Roman"/>
                <w:sz w:val="22"/>
                <w:szCs w:val="22"/>
                <w:lang w:val="sr-Cyrl-CS"/>
              </w:rPr>
              <w:t>корелација и усаглашавање критеријума оцењивања</w:t>
            </w:r>
          </w:p>
        </w:tc>
        <w:tc>
          <w:tcPr>
            <w:tcW w:w="1966" w:type="dxa"/>
            <w:tcBorders>
              <w:top w:val="single" w:sz="4" w:space="0" w:color="auto"/>
              <w:left w:val="single" w:sz="4" w:space="0" w:color="auto"/>
              <w:bottom w:val="single" w:sz="4" w:space="0" w:color="auto"/>
              <w:right w:val="single" w:sz="4" w:space="0" w:color="auto"/>
            </w:tcBorders>
          </w:tcPr>
          <w:p w14:paraId="1744AABF" w14:textId="77777777" w:rsidR="00337D2B" w:rsidRDefault="00C84B04">
            <w:pPr>
              <w:rPr>
                <w:rFonts w:ascii="Times New Roman" w:hAnsi="Times New Roman"/>
                <w:lang w:val="sr-Cyrl-CS"/>
              </w:rPr>
            </w:pPr>
            <w:r>
              <w:rPr>
                <w:rFonts w:ascii="Times New Roman" w:hAnsi="Times New Roman"/>
                <w:sz w:val="22"/>
                <w:szCs w:val="22"/>
                <w:lang w:val="sr-Cyrl-CS"/>
              </w:rPr>
              <w:t>дискусија и предлози</w:t>
            </w:r>
          </w:p>
        </w:tc>
        <w:tc>
          <w:tcPr>
            <w:tcW w:w="2486" w:type="dxa"/>
            <w:tcBorders>
              <w:top w:val="single" w:sz="4" w:space="0" w:color="auto"/>
              <w:left w:val="single" w:sz="4" w:space="0" w:color="auto"/>
              <w:bottom w:val="single" w:sz="4" w:space="0" w:color="auto"/>
              <w:right w:val="single" w:sz="4" w:space="0" w:color="auto"/>
            </w:tcBorders>
          </w:tcPr>
          <w:p w14:paraId="405717C9"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6841E7ED" w14:textId="77777777">
        <w:tc>
          <w:tcPr>
            <w:tcW w:w="2311" w:type="dxa"/>
            <w:tcBorders>
              <w:top w:val="single" w:sz="4" w:space="0" w:color="auto"/>
              <w:left w:val="single" w:sz="4" w:space="0" w:color="auto"/>
              <w:bottom w:val="single" w:sz="4" w:space="0" w:color="auto"/>
              <w:right w:val="single" w:sz="4" w:space="0" w:color="auto"/>
            </w:tcBorders>
          </w:tcPr>
          <w:p w14:paraId="53383921" w14:textId="77777777" w:rsidR="00337D2B" w:rsidRDefault="00C84B04">
            <w:pPr>
              <w:rPr>
                <w:rFonts w:ascii="Times New Roman" w:hAnsi="Times New Roman"/>
                <w:lang w:val="sr-Cyrl-CS"/>
              </w:rPr>
            </w:pPr>
            <w:r>
              <w:rPr>
                <w:rFonts w:ascii="Times New Roman" w:hAnsi="Times New Roman"/>
                <w:sz w:val="22"/>
                <w:szCs w:val="22"/>
                <w:lang w:val="sr-Cyrl-CS"/>
              </w:rPr>
              <w:t>новембар, јануар, април, јун</w:t>
            </w:r>
          </w:p>
        </w:tc>
        <w:tc>
          <w:tcPr>
            <w:tcW w:w="2236" w:type="dxa"/>
            <w:tcBorders>
              <w:top w:val="single" w:sz="4" w:space="0" w:color="auto"/>
              <w:left w:val="single" w:sz="4" w:space="0" w:color="auto"/>
              <w:bottom w:val="single" w:sz="4" w:space="0" w:color="auto"/>
              <w:right w:val="single" w:sz="4" w:space="0" w:color="auto"/>
            </w:tcBorders>
          </w:tcPr>
          <w:p w14:paraId="2EF483D3" w14:textId="77777777" w:rsidR="00337D2B" w:rsidRDefault="00C84B04">
            <w:pPr>
              <w:rPr>
                <w:rFonts w:ascii="Times New Roman" w:hAnsi="Times New Roman"/>
                <w:lang w:val="sr-Cyrl-CS"/>
              </w:rPr>
            </w:pPr>
            <w:r>
              <w:rPr>
                <w:rFonts w:ascii="Times New Roman" w:hAnsi="Times New Roman"/>
                <w:sz w:val="22"/>
                <w:szCs w:val="22"/>
                <w:lang w:val="sr-Cyrl-CS"/>
              </w:rPr>
              <w:t xml:space="preserve">анализа успеха по кл. периодима  </w:t>
            </w:r>
          </w:p>
        </w:tc>
        <w:tc>
          <w:tcPr>
            <w:tcW w:w="1966" w:type="dxa"/>
            <w:tcBorders>
              <w:top w:val="single" w:sz="4" w:space="0" w:color="auto"/>
              <w:left w:val="single" w:sz="4" w:space="0" w:color="auto"/>
              <w:bottom w:val="single" w:sz="4" w:space="0" w:color="auto"/>
              <w:right w:val="single" w:sz="4" w:space="0" w:color="auto"/>
            </w:tcBorders>
          </w:tcPr>
          <w:p w14:paraId="75721183" w14:textId="77777777" w:rsidR="00337D2B" w:rsidRDefault="00C84B04">
            <w:pPr>
              <w:rPr>
                <w:rFonts w:ascii="Times New Roman" w:hAnsi="Times New Roman"/>
                <w:lang w:val="sr-Cyrl-CS"/>
              </w:rPr>
            </w:pPr>
            <w:r>
              <w:rPr>
                <w:rFonts w:ascii="Times New Roman" w:hAnsi="Times New Roman"/>
                <w:sz w:val="22"/>
                <w:szCs w:val="22"/>
                <w:lang w:val="sr-Cyrl-CS"/>
              </w:rPr>
              <w:t>извештавање, дискусија, предлози</w:t>
            </w:r>
          </w:p>
        </w:tc>
        <w:tc>
          <w:tcPr>
            <w:tcW w:w="2486" w:type="dxa"/>
            <w:tcBorders>
              <w:top w:val="single" w:sz="4" w:space="0" w:color="auto"/>
              <w:left w:val="single" w:sz="4" w:space="0" w:color="auto"/>
              <w:bottom w:val="single" w:sz="4" w:space="0" w:color="auto"/>
              <w:right w:val="single" w:sz="4" w:space="0" w:color="auto"/>
            </w:tcBorders>
          </w:tcPr>
          <w:p w14:paraId="3416C2F4"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rsidRPr="0042511C" w14:paraId="4F20D492" w14:textId="77777777">
        <w:tc>
          <w:tcPr>
            <w:tcW w:w="2311" w:type="dxa"/>
            <w:tcBorders>
              <w:top w:val="single" w:sz="4" w:space="0" w:color="auto"/>
              <w:left w:val="single" w:sz="4" w:space="0" w:color="auto"/>
              <w:bottom w:val="single" w:sz="4" w:space="0" w:color="auto"/>
              <w:right w:val="single" w:sz="4" w:space="0" w:color="auto"/>
            </w:tcBorders>
          </w:tcPr>
          <w:p w14:paraId="436B4E68" w14:textId="77777777" w:rsidR="00337D2B" w:rsidRDefault="00C84B04">
            <w:pPr>
              <w:rPr>
                <w:rFonts w:ascii="Times New Roman" w:hAnsi="Times New Roman"/>
                <w:lang w:val="sr-Cyrl-CS"/>
              </w:rPr>
            </w:pPr>
            <w:r>
              <w:rPr>
                <w:rFonts w:ascii="Times New Roman" w:hAnsi="Times New Roman"/>
                <w:sz w:val="22"/>
                <w:szCs w:val="22"/>
                <w:lang w:val="sr-Cyrl-CS"/>
              </w:rPr>
              <w:t>децембар/јануар</w:t>
            </w:r>
          </w:p>
        </w:tc>
        <w:tc>
          <w:tcPr>
            <w:tcW w:w="2236" w:type="dxa"/>
            <w:tcBorders>
              <w:top w:val="single" w:sz="4" w:space="0" w:color="auto"/>
              <w:left w:val="single" w:sz="4" w:space="0" w:color="auto"/>
              <w:bottom w:val="single" w:sz="4" w:space="0" w:color="auto"/>
              <w:right w:val="single" w:sz="4" w:space="0" w:color="auto"/>
            </w:tcBorders>
          </w:tcPr>
          <w:p w14:paraId="06ABC76C" w14:textId="77777777" w:rsidR="00337D2B" w:rsidRDefault="00C84B04">
            <w:pPr>
              <w:rPr>
                <w:rFonts w:ascii="Times New Roman" w:hAnsi="Times New Roman"/>
                <w:lang w:val="sr-Cyrl-CS"/>
              </w:rPr>
            </w:pPr>
            <w:r>
              <w:rPr>
                <w:rFonts w:ascii="Times New Roman" w:hAnsi="Times New Roman"/>
                <w:sz w:val="22"/>
                <w:szCs w:val="22"/>
                <w:lang w:val="sr-Cyrl-CS"/>
              </w:rPr>
              <w:t>планирање стручног усавршавања</w:t>
            </w:r>
          </w:p>
        </w:tc>
        <w:tc>
          <w:tcPr>
            <w:tcW w:w="1966" w:type="dxa"/>
            <w:tcBorders>
              <w:top w:val="single" w:sz="4" w:space="0" w:color="auto"/>
              <w:left w:val="single" w:sz="4" w:space="0" w:color="auto"/>
              <w:bottom w:val="single" w:sz="4" w:space="0" w:color="auto"/>
              <w:right w:val="single" w:sz="4" w:space="0" w:color="auto"/>
            </w:tcBorders>
          </w:tcPr>
          <w:p w14:paraId="070E3355" w14:textId="77777777" w:rsidR="00337D2B" w:rsidRDefault="00C84B04">
            <w:pPr>
              <w:rPr>
                <w:rFonts w:ascii="Times New Roman" w:hAnsi="Times New Roman"/>
                <w:lang w:val="sr-Cyrl-CS"/>
              </w:rPr>
            </w:pPr>
            <w:r>
              <w:rPr>
                <w:rFonts w:ascii="Times New Roman" w:hAnsi="Times New Roman"/>
                <w:sz w:val="22"/>
                <w:szCs w:val="22"/>
                <w:lang w:val="sr-Cyrl-CS"/>
              </w:rPr>
              <w:t>информисање</w:t>
            </w:r>
          </w:p>
        </w:tc>
        <w:tc>
          <w:tcPr>
            <w:tcW w:w="2486" w:type="dxa"/>
            <w:tcBorders>
              <w:top w:val="single" w:sz="4" w:space="0" w:color="auto"/>
              <w:left w:val="single" w:sz="4" w:space="0" w:color="auto"/>
              <w:bottom w:val="single" w:sz="4" w:space="0" w:color="auto"/>
              <w:right w:val="single" w:sz="4" w:space="0" w:color="auto"/>
            </w:tcBorders>
          </w:tcPr>
          <w:p w14:paraId="46D40717"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r w:rsidR="00337D2B" w14:paraId="4CCCC091" w14:textId="77777777">
        <w:tc>
          <w:tcPr>
            <w:tcW w:w="2311" w:type="dxa"/>
            <w:tcBorders>
              <w:top w:val="single" w:sz="4" w:space="0" w:color="auto"/>
              <w:left w:val="single" w:sz="4" w:space="0" w:color="auto"/>
              <w:bottom w:val="single" w:sz="4" w:space="0" w:color="auto"/>
              <w:right w:val="single" w:sz="4" w:space="0" w:color="auto"/>
            </w:tcBorders>
          </w:tcPr>
          <w:p w14:paraId="3987CF5D" w14:textId="77777777" w:rsidR="00337D2B" w:rsidRDefault="00C84B04">
            <w:pPr>
              <w:rPr>
                <w:rFonts w:ascii="Times New Roman" w:hAnsi="Times New Roman"/>
                <w:lang w:val="sr-Cyrl-CS"/>
              </w:rPr>
            </w:pPr>
            <w:r>
              <w:rPr>
                <w:rFonts w:ascii="Times New Roman" w:hAnsi="Times New Roman"/>
                <w:sz w:val="22"/>
                <w:szCs w:val="22"/>
                <w:lang w:val="sr-Cyrl-CS"/>
              </w:rPr>
              <w:t xml:space="preserve">јануар </w:t>
            </w:r>
          </w:p>
        </w:tc>
        <w:tc>
          <w:tcPr>
            <w:tcW w:w="2236" w:type="dxa"/>
            <w:tcBorders>
              <w:top w:val="single" w:sz="4" w:space="0" w:color="auto"/>
              <w:left w:val="single" w:sz="4" w:space="0" w:color="auto"/>
              <w:bottom w:val="single" w:sz="4" w:space="0" w:color="auto"/>
              <w:right w:val="single" w:sz="4" w:space="0" w:color="auto"/>
            </w:tcBorders>
          </w:tcPr>
          <w:p w14:paraId="2A2AF2F6" w14:textId="77777777" w:rsidR="00337D2B" w:rsidRDefault="00C84B04">
            <w:pPr>
              <w:rPr>
                <w:rFonts w:ascii="Times New Roman" w:hAnsi="Times New Roman"/>
                <w:lang w:val="sr-Cyrl-CS"/>
              </w:rPr>
            </w:pPr>
            <w:r>
              <w:rPr>
                <w:rFonts w:ascii="Times New Roman" w:hAnsi="Times New Roman"/>
                <w:sz w:val="22"/>
                <w:szCs w:val="22"/>
                <w:lang w:val="sr-Cyrl-CS"/>
              </w:rPr>
              <w:t xml:space="preserve">стручно усавршавање </w:t>
            </w:r>
          </w:p>
        </w:tc>
        <w:tc>
          <w:tcPr>
            <w:tcW w:w="1966" w:type="dxa"/>
            <w:tcBorders>
              <w:top w:val="single" w:sz="4" w:space="0" w:color="auto"/>
              <w:left w:val="single" w:sz="4" w:space="0" w:color="auto"/>
              <w:bottom w:val="single" w:sz="4" w:space="0" w:color="auto"/>
              <w:right w:val="single" w:sz="4" w:space="0" w:color="auto"/>
            </w:tcBorders>
          </w:tcPr>
          <w:p w14:paraId="4CB7887B" w14:textId="77777777" w:rsidR="00337D2B" w:rsidRDefault="00C84B04">
            <w:pPr>
              <w:rPr>
                <w:rFonts w:ascii="Times New Roman" w:hAnsi="Times New Roman"/>
                <w:lang w:val="sr-Cyrl-CS"/>
              </w:rPr>
            </w:pPr>
            <w:r>
              <w:rPr>
                <w:rFonts w:ascii="Times New Roman" w:hAnsi="Times New Roman"/>
                <w:sz w:val="22"/>
                <w:szCs w:val="22"/>
                <w:lang w:val="sr-Cyrl-CS"/>
              </w:rPr>
              <w:t xml:space="preserve">извештавање и дискусија о обрађеним темама </w:t>
            </w:r>
          </w:p>
        </w:tc>
        <w:tc>
          <w:tcPr>
            <w:tcW w:w="2486" w:type="dxa"/>
            <w:tcBorders>
              <w:top w:val="single" w:sz="4" w:space="0" w:color="auto"/>
              <w:left w:val="single" w:sz="4" w:space="0" w:color="auto"/>
              <w:bottom w:val="single" w:sz="4" w:space="0" w:color="auto"/>
              <w:right w:val="single" w:sz="4" w:space="0" w:color="auto"/>
            </w:tcBorders>
          </w:tcPr>
          <w:p w14:paraId="37FBAA9B" w14:textId="77777777" w:rsidR="00337D2B" w:rsidRDefault="00C84B04">
            <w:pPr>
              <w:rPr>
                <w:rFonts w:ascii="Times New Roman" w:hAnsi="Times New Roman"/>
                <w:lang w:val="sr-Cyrl-CS"/>
              </w:rPr>
            </w:pPr>
            <w:r>
              <w:rPr>
                <w:rFonts w:ascii="Times New Roman" w:hAnsi="Times New Roman"/>
                <w:sz w:val="22"/>
                <w:szCs w:val="22"/>
                <w:lang w:val="sr-Cyrl-CS"/>
              </w:rPr>
              <w:t>Предметни наставници</w:t>
            </w:r>
          </w:p>
        </w:tc>
      </w:tr>
      <w:tr w:rsidR="00337D2B" w14:paraId="250AD935" w14:textId="77777777">
        <w:tc>
          <w:tcPr>
            <w:tcW w:w="2311" w:type="dxa"/>
            <w:tcBorders>
              <w:top w:val="single" w:sz="4" w:space="0" w:color="auto"/>
              <w:left w:val="single" w:sz="4" w:space="0" w:color="auto"/>
              <w:bottom w:val="single" w:sz="4" w:space="0" w:color="auto"/>
              <w:right w:val="single" w:sz="4" w:space="0" w:color="auto"/>
            </w:tcBorders>
          </w:tcPr>
          <w:p w14:paraId="660466B8" w14:textId="77777777" w:rsidR="00337D2B" w:rsidRDefault="00C84B04">
            <w:pPr>
              <w:rPr>
                <w:rFonts w:ascii="Times New Roman" w:hAnsi="Times New Roman"/>
                <w:lang w:val="sr-Cyrl-CS"/>
              </w:rPr>
            </w:pPr>
            <w:r>
              <w:rPr>
                <w:rFonts w:ascii="Times New Roman" w:hAnsi="Times New Roman"/>
                <w:sz w:val="22"/>
                <w:szCs w:val="22"/>
                <w:lang w:val="sr-Cyrl-CS"/>
              </w:rPr>
              <w:t>Децембар</w:t>
            </w:r>
          </w:p>
        </w:tc>
        <w:tc>
          <w:tcPr>
            <w:tcW w:w="2236" w:type="dxa"/>
            <w:tcBorders>
              <w:top w:val="single" w:sz="4" w:space="0" w:color="auto"/>
              <w:left w:val="single" w:sz="4" w:space="0" w:color="auto"/>
              <w:bottom w:val="single" w:sz="4" w:space="0" w:color="auto"/>
              <w:right w:val="single" w:sz="4" w:space="0" w:color="auto"/>
            </w:tcBorders>
          </w:tcPr>
          <w:p w14:paraId="51E59E33"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предлог тема за матурске радове </w:t>
            </w:r>
          </w:p>
        </w:tc>
        <w:tc>
          <w:tcPr>
            <w:tcW w:w="1966" w:type="dxa"/>
            <w:tcBorders>
              <w:top w:val="single" w:sz="4" w:space="0" w:color="auto"/>
              <w:left w:val="single" w:sz="4" w:space="0" w:color="auto"/>
              <w:bottom w:val="single" w:sz="4" w:space="0" w:color="auto"/>
              <w:right w:val="single" w:sz="4" w:space="0" w:color="auto"/>
            </w:tcBorders>
          </w:tcPr>
          <w:p w14:paraId="70F2DFF1" w14:textId="77777777" w:rsidR="00337D2B" w:rsidRDefault="00C84B04">
            <w:pPr>
              <w:rPr>
                <w:rFonts w:ascii="Times New Roman" w:hAnsi="Times New Roman"/>
              </w:rPr>
            </w:pPr>
            <w:r>
              <w:rPr>
                <w:rFonts w:ascii="Times New Roman" w:hAnsi="Times New Roman"/>
                <w:sz w:val="22"/>
                <w:szCs w:val="22"/>
                <w:lang w:val="sr-Cyrl-CS"/>
              </w:rPr>
              <w:t>извештавање, дискусија , усвајање-</w:t>
            </w:r>
          </w:p>
        </w:tc>
        <w:tc>
          <w:tcPr>
            <w:tcW w:w="2486" w:type="dxa"/>
            <w:tcBorders>
              <w:top w:val="single" w:sz="4" w:space="0" w:color="auto"/>
              <w:left w:val="single" w:sz="4" w:space="0" w:color="auto"/>
              <w:bottom w:val="single" w:sz="4" w:space="0" w:color="auto"/>
              <w:right w:val="single" w:sz="4" w:space="0" w:color="auto"/>
            </w:tcBorders>
          </w:tcPr>
          <w:p w14:paraId="30862374" w14:textId="77777777" w:rsidR="00337D2B" w:rsidRDefault="00C84B04">
            <w:pPr>
              <w:rPr>
                <w:rFonts w:ascii="Times New Roman" w:hAnsi="Times New Roman"/>
                <w:lang w:val="sr-Cyrl-CS"/>
              </w:rPr>
            </w:pPr>
            <w:r>
              <w:rPr>
                <w:rFonts w:ascii="Times New Roman" w:hAnsi="Times New Roman"/>
                <w:sz w:val="22"/>
                <w:szCs w:val="22"/>
                <w:lang w:val="sr-Cyrl-CS"/>
              </w:rPr>
              <w:t>Стручни актив четврте године</w:t>
            </w:r>
          </w:p>
        </w:tc>
      </w:tr>
      <w:tr w:rsidR="00337D2B" w14:paraId="0F47F5ED" w14:textId="77777777">
        <w:tc>
          <w:tcPr>
            <w:tcW w:w="2311" w:type="dxa"/>
            <w:tcBorders>
              <w:top w:val="single" w:sz="4" w:space="0" w:color="auto"/>
              <w:left w:val="single" w:sz="4" w:space="0" w:color="auto"/>
              <w:bottom w:val="single" w:sz="4" w:space="0" w:color="auto"/>
              <w:right w:val="single" w:sz="4" w:space="0" w:color="auto"/>
            </w:tcBorders>
          </w:tcPr>
          <w:p w14:paraId="2C3B8558" w14:textId="77777777" w:rsidR="00337D2B" w:rsidRDefault="00C84B04">
            <w:pPr>
              <w:rPr>
                <w:rFonts w:ascii="Times New Roman" w:hAnsi="Times New Roman"/>
                <w:lang w:val="sr-Cyrl-CS"/>
              </w:rPr>
            </w:pPr>
            <w:r>
              <w:rPr>
                <w:rFonts w:ascii="Times New Roman" w:hAnsi="Times New Roman"/>
                <w:sz w:val="22"/>
                <w:szCs w:val="22"/>
                <w:lang w:val="sr-Cyrl-CS"/>
              </w:rPr>
              <w:t>Децембар</w:t>
            </w:r>
          </w:p>
        </w:tc>
        <w:tc>
          <w:tcPr>
            <w:tcW w:w="2236" w:type="dxa"/>
            <w:tcBorders>
              <w:top w:val="single" w:sz="4" w:space="0" w:color="auto"/>
              <w:left w:val="single" w:sz="4" w:space="0" w:color="auto"/>
              <w:bottom w:val="single" w:sz="4" w:space="0" w:color="auto"/>
              <w:right w:val="single" w:sz="4" w:space="0" w:color="auto"/>
            </w:tcBorders>
          </w:tcPr>
          <w:p w14:paraId="02775890" w14:textId="77777777" w:rsidR="00337D2B" w:rsidRDefault="00C84B04">
            <w:pPr>
              <w:rPr>
                <w:rFonts w:ascii="Times New Roman" w:hAnsi="Times New Roman"/>
                <w:lang w:val="sr-Cyrl-CS"/>
              </w:rPr>
            </w:pPr>
            <w:r>
              <w:rPr>
                <w:rFonts w:ascii="Times New Roman" w:hAnsi="Times New Roman"/>
                <w:sz w:val="22"/>
                <w:szCs w:val="22"/>
                <w:lang w:val="sr-Cyrl-CS"/>
              </w:rPr>
              <w:t xml:space="preserve">припрема програма за Савиндан </w:t>
            </w:r>
          </w:p>
        </w:tc>
        <w:tc>
          <w:tcPr>
            <w:tcW w:w="1966" w:type="dxa"/>
            <w:tcBorders>
              <w:top w:val="single" w:sz="4" w:space="0" w:color="auto"/>
              <w:left w:val="single" w:sz="4" w:space="0" w:color="auto"/>
              <w:bottom w:val="single" w:sz="4" w:space="0" w:color="auto"/>
              <w:right w:val="single" w:sz="4" w:space="0" w:color="auto"/>
            </w:tcBorders>
          </w:tcPr>
          <w:p w14:paraId="378D4CC0"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и договор око задужења и временске динамике </w:t>
            </w:r>
          </w:p>
        </w:tc>
        <w:tc>
          <w:tcPr>
            <w:tcW w:w="2486" w:type="dxa"/>
            <w:tcBorders>
              <w:top w:val="single" w:sz="4" w:space="0" w:color="auto"/>
              <w:left w:val="single" w:sz="4" w:space="0" w:color="auto"/>
              <w:bottom w:val="single" w:sz="4" w:space="0" w:color="auto"/>
              <w:right w:val="single" w:sz="4" w:space="0" w:color="auto"/>
            </w:tcBorders>
          </w:tcPr>
          <w:p w14:paraId="42C643AF" w14:textId="77777777" w:rsidR="00337D2B" w:rsidRDefault="00C84B04">
            <w:pPr>
              <w:rPr>
                <w:rFonts w:ascii="Times New Roman" w:hAnsi="Times New Roman"/>
                <w:lang w:val="sr-Cyrl-CS"/>
              </w:rPr>
            </w:pPr>
            <w:r>
              <w:rPr>
                <w:rFonts w:ascii="Times New Roman" w:hAnsi="Times New Roman"/>
                <w:sz w:val="22"/>
                <w:szCs w:val="22"/>
              </w:rPr>
              <w:t>M</w:t>
            </w:r>
            <w:r>
              <w:rPr>
                <w:rFonts w:ascii="Times New Roman" w:hAnsi="Times New Roman"/>
                <w:sz w:val="22"/>
                <w:szCs w:val="22"/>
                <w:lang w:val="sr-Cyrl-CS"/>
              </w:rPr>
              <w:t>илена Николић (рецитаторска секција)</w:t>
            </w:r>
          </w:p>
          <w:p w14:paraId="4B1F6A90" w14:textId="77777777" w:rsidR="00337D2B" w:rsidRDefault="00337D2B">
            <w:pPr>
              <w:rPr>
                <w:rFonts w:ascii="Times New Roman" w:hAnsi="Times New Roman"/>
                <w:lang w:val="sr-Cyrl-CS"/>
              </w:rPr>
            </w:pPr>
          </w:p>
        </w:tc>
      </w:tr>
      <w:tr w:rsidR="00337D2B" w:rsidRPr="0042511C" w14:paraId="3F960CE8" w14:textId="77777777">
        <w:tc>
          <w:tcPr>
            <w:tcW w:w="2311" w:type="dxa"/>
            <w:tcBorders>
              <w:top w:val="single" w:sz="4" w:space="0" w:color="auto"/>
              <w:left w:val="single" w:sz="4" w:space="0" w:color="auto"/>
              <w:bottom w:val="single" w:sz="4" w:space="0" w:color="auto"/>
              <w:right w:val="single" w:sz="4" w:space="0" w:color="auto"/>
            </w:tcBorders>
          </w:tcPr>
          <w:p w14:paraId="56B22FE1" w14:textId="77777777" w:rsidR="00337D2B" w:rsidRDefault="00C84B04">
            <w:pPr>
              <w:rPr>
                <w:rFonts w:ascii="Times New Roman" w:hAnsi="Times New Roman"/>
                <w:lang w:val="sr-Cyrl-CS"/>
              </w:rPr>
            </w:pPr>
            <w:r>
              <w:rPr>
                <w:rFonts w:ascii="Times New Roman" w:hAnsi="Times New Roman"/>
                <w:sz w:val="22"/>
                <w:szCs w:val="22"/>
                <w:lang w:val="sr-Cyrl-CS"/>
              </w:rPr>
              <w:t>Фебруар</w:t>
            </w:r>
          </w:p>
        </w:tc>
        <w:tc>
          <w:tcPr>
            <w:tcW w:w="2236" w:type="dxa"/>
            <w:tcBorders>
              <w:top w:val="single" w:sz="4" w:space="0" w:color="auto"/>
              <w:left w:val="single" w:sz="4" w:space="0" w:color="auto"/>
              <w:bottom w:val="single" w:sz="4" w:space="0" w:color="auto"/>
              <w:right w:val="single" w:sz="4" w:space="0" w:color="auto"/>
            </w:tcBorders>
          </w:tcPr>
          <w:p w14:paraId="0CE3C014" w14:textId="77777777" w:rsidR="00337D2B" w:rsidRDefault="00C84B04">
            <w:pPr>
              <w:rPr>
                <w:rFonts w:ascii="Times New Roman" w:hAnsi="Times New Roman"/>
                <w:lang w:val="sr-Cyrl-CS"/>
              </w:rPr>
            </w:pPr>
            <w:r>
              <w:rPr>
                <w:rFonts w:ascii="Times New Roman" w:hAnsi="Times New Roman"/>
                <w:sz w:val="22"/>
                <w:szCs w:val="22"/>
                <w:lang w:val="sr-Cyrl-CS"/>
              </w:rPr>
              <w:t>припрема ученика за такмичење</w:t>
            </w:r>
          </w:p>
        </w:tc>
        <w:tc>
          <w:tcPr>
            <w:tcW w:w="1966" w:type="dxa"/>
            <w:tcBorders>
              <w:top w:val="single" w:sz="4" w:space="0" w:color="auto"/>
              <w:left w:val="single" w:sz="4" w:space="0" w:color="auto"/>
              <w:bottom w:val="single" w:sz="4" w:space="0" w:color="auto"/>
              <w:right w:val="single" w:sz="4" w:space="0" w:color="auto"/>
            </w:tcBorders>
          </w:tcPr>
          <w:p w14:paraId="184C83FA" w14:textId="77777777" w:rsidR="00337D2B" w:rsidRDefault="00C84B04">
            <w:pPr>
              <w:rPr>
                <w:rFonts w:ascii="Times New Roman" w:hAnsi="Times New Roman"/>
                <w:lang w:val="sr-Cyrl-CS"/>
              </w:rPr>
            </w:pPr>
            <w:r>
              <w:rPr>
                <w:rFonts w:ascii="Times New Roman" w:hAnsi="Times New Roman"/>
                <w:sz w:val="22"/>
                <w:szCs w:val="22"/>
                <w:lang w:val="sr-Cyrl-CS"/>
              </w:rPr>
              <w:t>додатна настава</w:t>
            </w:r>
          </w:p>
        </w:tc>
        <w:tc>
          <w:tcPr>
            <w:tcW w:w="2486" w:type="dxa"/>
            <w:tcBorders>
              <w:top w:val="single" w:sz="4" w:space="0" w:color="auto"/>
              <w:left w:val="single" w:sz="4" w:space="0" w:color="auto"/>
              <w:bottom w:val="single" w:sz="4" w:space="0" w:color="auto"/>
              <w:right w:val="single" w:sz="4" w:space="0" w:color="auto"/>
            </w:tcBorders>
          </w:tcPr>
          <w:p w14:paraId="4A6FD6F3" w14:textId="77777777" w:rsidR="00337D2B" w:rsidRDefault="00C84B04">
            <w:pPr>
              <w:rPr>
                <w:rFonts w:ascii="Times New Roman" w:hAnsi="Times New Roman"/>
                <w:lang w:val="sr-Cyrl-CS"/>
              </w:rPr>
            </w:pPr>
            <w:r>
              <w:rPr>
                <w:rFonts w:ascii="Times New Roman" w:hAnsi="Times New Roman"/>
                <w:sz w:val="22"/>
                <w:szCs w:val="22"/>
                <w:lang w:val="sr-Cyrl-CS"/>
              </w:rPr>
              <w:t>професори српског језика чији ученици се такмиче и  Марина Дашић (језичка секција)</w:t>
            </w:r>
          </w:p>
        </w:tc>
      </w:tr>
      <w:tr w:rsidR="00337D2B" w14:paraId="1AF9FF33" w14:textId="77777777">
        <w:tc>
          <w:tcPr>
            <w:tcW w:w="2311" w:type="dxa"/>
            <w:tcBorders>
              <w:top w:val="single" w:sz="4" w:space="0" w:color="auto"/>
              <w:left w:val="single" w:sz="4" w:space="0" w:color="auto"/>
              <w:bottom w:val="single" w:sz="4" w:space="0" w:color="auto"/>
              <w:right w:val="single" w:sz="4" w:space="0" w:color="auto"/>
            </w:tcBorders>
          </w:tcPr>
          <w:p w14:paraId="7A79F7F2" w14:textId="77777777" w:rsidR="00337D2B" w:rsidRDefault="00C84B04">
            <w:pPr>
              <w:rPr>
                <w:rFonts w:ascii="Times New Roman" w:hAnsi="Times New Roman"/>
                <w:lang w:val="sr-Cyrl-CS"/>
              </w:rPr>
            </w:pPr>
            <w:r>
              <w:rPr>
                <w:rFonts w:ascii="Times New Roman" w:hAnsi="Times New Roman"/>
                <w:sz w:val="22"/>
                <w:szCs w:val="22"/>
                <w:lang w:val="sr-Cyrl-CS"/>
              </w:rPr>
              <w:t xml:space="preserve">март </w:t>
            </w:r>
          </w:p>
        </w:tc>
        <w:tc>
          <w:tcPr>
            <w:tcW w:w="2236" w:type="dxa"/>
            <w:tcBorders>
              <w:top w:val="single" w:sz="4" w:space="0" w:color="auto"/>
              <w:left w:val="single" w:sz="4" w:space="0" w:color="auto"/>
              <w:bottom w:val="single" w:sz="4" w:space="0" w:color="auto"/>
              <w:right w:val="single" w:sz="4" w:space="0" w:color="auto"/>
            </w:tcBorders>
          </w:tcPr>
          <w:p w14:paraId="3429ECAF" w14:textId="77777777" w:rsidR="00337D2B" w:rsidRDefault="00C84B04">
            <w:pPr>
              <w:rPr>
                <w:rFonts w:ascii="Times New Roman" w:hAnsi="Times New Roman"/>
                <w:lang w:val="sr-Cyrl-CS"/>
              </w:rPr>
            </w:pPr>
            <w:r>
              <w:rPr>
                <w:rFonts w:ascii="Times New Roman" w:hAnsi="Times New Roman"/>
                <w:sz w:val="22"/>
                <w:szCs w:val="22"/>
                <w:lang w:val="sr-Cyrl-CS"/>
              </w:rPr>
              <w:t>планирање реализација огледног часа</w:t>
            </w:r>
          </w:p>
        </w:tc>
        <w:tc>
          <w:tcPr>
            <w:tcW w:w="1966" w:type="dxa"/>
            <w:tcBorders>
              <w:top w:val="single" w:sz="4" w:space="0" w:color="auto"/>
              <w:left w:val="single" w:sz="4" w:space="0" w:color="auto"/>
              <w:bottom w:val="single" w:sz="4" w:space="0" w:color="auto"/>
              <w:right w:val="single" w:sz="4" w:space="0" w:color="auto"/>
            </w:tcBorders>
          </w:tcPr>
          <w:p w14:paraId="4769D376" w14:textId="77777777" w:rsidR="00337D2B" w:rsidRDefault="00C84B04">
            <w:pPr>
              <w:rPr>
                <w:rFonts w:ascii="Times New Roman" w:hAnsi="Times New Roman"/>
                <w:lang w:val="sr-Cyrl-CS"/>
              </w:rPr>
            </w:pPr>
            <w:r>
              <w:rPr>
                <w:rFonts w:ascii="Times New Roman" w:hAnsi="Times New Roman"/>
                <w:sz w:val="22"/>
                <w:szCs w:val="22"/>
                <w:lang w:val="sr-Cyrl-CS"/>
              </w:rPr>
              <w:t>огледни час</w:t>
            </w:r>
          </w:p>
        </w:tc>
        <w:tc>
          <w:tcPr>
            <w:tcW w:w="2486" w:type="dxa"/>
            <w:tcBorders>
              <w:top w:val="single" w:sz="4" w:space="0" w:color="auto"/>
              <w:left w:val="single" w:sz="4" w:space="0" w:color="auto"/>
              <w:bottom w:val="single" w:sz="4" w:space="0" w:color="auto"/>
              <w:right w:val="single" w:sz="4" w:space="0" w:color="auto"/>
            </w:tcBorders>
          </w:tcPr>
          <w:p w14:paraId="41E22032"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14:paraId="60EE60F2" w14:textId="77777777">
        <w:tc>
          <w:tcPr>
            <w:tcW w:w="2311" w:type="dxa"/>
            <w:tcBorders>
              <w:top w:val="single" w:sz="4" w:space="0" w:color="auto"/>
              <w:left w:val="single" w:sz="4" w:space="0" w:color="auto"/>
              <w:bottom w:val="single" w:sz="4" w:space="0" w:color="auto"/>
              <w:right w:val="single" w:sz="4" w:space="0" w:color="auto"/>
            </w:tcBorders>
          </w:tcPr>
          <w:p w14:paraId="03C003A0" w14:textId="77777777" w:rsidR="00337D2B" w:rsidRDefault="00C84B04">
            <w:pPr>
              <w:rPr>
                <w:rFonts w:ascii="Times New Roman" w:hAnsi="Times New Roman"/>
                <w:lang w:val="sr-Cyrl-CS"/>
              </w:rPr>
            </w:pPr>
            <w:r>
              <w:rPr>
                <w:rFonts w:ascii="Times New Roman" w:hAnsi="Times New Roman"/>
                <w:sz w:val="22"/>
                <w:szCs w:val="22"/>
                <w:lang w:val="sr-Cyrl-CS"/>
              </w:rPr>
              <w:t>Април</w:t>
            </w:r>
          </w:p>
        </w:tc>
        <w:tc>
          <w:tcPr>
            <w:tcW w:w="2236" w:type="dxa"/>
            <w:tcBorders>
              <w:top w:val="single" w:sz="4" w:space="0" w:color="auto"/>
              <w:left w:val="single" w:sz="4" w:space="0" w:color="auto"/>
              <w:bottom w:val="single" w:sz="4" w:space="0" w:color="auto"/>
              <w:right w:val="single" w:sz="4" w:space="0" w:color="auto"/>
            </w:tcBorders>
          </w:tcPr>
          <w:p w14:paraId="7857B829" w14:textId="77777777" w:rsidR="00337D2B" w:rsidRDefault="00C84B04">
            <w:pPr>
              <w:rPr>
                <w:rFonts w:ascii="Times New Roman" w:hAnsi="Times New Roman"/>
                <w:lang w:val="sr-Cyrl-CS"/>
              </w:rPr>
            </w:pPr>
            <w:r>
              <w:rPr>
                <w:rFonts w:ascii="Times New Roman" w:hAnsi="Times New Roman"/>
                <w:sz w:val="22"/>
                <w:szCs w:val="22"/>
                <w:lang w:val="sr-Cyrl-CS"/>
              </w:rPr>
              <w:t>Узајамна посета часова и размена искустава</w:t>
            </w:r>
          </w:p>
        </w:tc>
        <w:tc>
          <w:tcPr>
            <w:tcW w:w="1966" w:type="dxa"/>
            <w:tcBorders>
              <w:top w:val="single" w:sz="4" w:space="0" w:color="auto"/>
              <w:left w:val="single" w:sz="4" w:space="0" w:color="auto"/>
              <w:bottom w:val="single" w:sz="4" w:space="0" w:color="auto"/>
              <w:right w:val="single" w:sz="4" w:space="0" w:color="auto"/>
            </w:tcBorders>
          </w:tcPr>
          <w:p w14:paraId="5840EF16" w14:textId="77777777" w:rsidR="00337D2B" w:rsidRDefault="00C84B04">
            <w:pPr>
              <w:rPr>
                <w:rFonts w:ascii="Times New Roman" w:hAnsi="Times New Roman"/>
                <w:lang w:val="sr-Cyrl-CS"/>
              </w:rPr>
            </w:pPr>
            <w:r>
              <w:rPr>
                <w:rFonts w:ascii="Times New Roman" w:hAnsi="Times New Roman"/>
                <w:sz w:val="22"/>
                <w:szCs w:val="22"/>
                <w:lang w:val="sr-Cyrl-CS"/>
              </w:rPr>
              <w:t>посета часа, анализа</w:t>
            </w:r>
          </w:p>
        </w:tc>
        <w:tc>
          <w:tcPr>
            <w:tcW w:w="2486" w:type="dxa"/>
            <w:tcBorders>
              <w:top w:val="single" w:sz="4" w:space="0" w:color="auto"/>
              <w:left w:val="single" w:sz="4" w:space="0" w:color="auto"/>
              <w:bottom w:val="single" w:sz="4" w:space="0" w:color="auto"/>
              <w:right w:val="single" w:sz="4" w:space="0" w:color="auto"/>
            </w:tcBorders>
          </w:tcPr>
          <w:p w14:paraId="4E20F1F0"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rsidRPr="0042511C" w14:paraId="5E6C56D6" w14:textId="77777777">
        <w:tc>
          <w:tcPr>
            <w:tcW w:w="2311" w:type="dxa"/>
            <w:tcBorders>
              <w:top w:val="single" w:sz="4" w:space="0" w:color="auto"/>
              <w:left w:val="single" w:sz="4" w:space="0" w:color="auto"/>
              <w:bottom w:val="single" w:sz="4" w:space="0" w:color="auto"/>
              <w:right w:val="single" w:sz="4" w:space="0" w:color="auto"/>
            </w:tcBorders>
          </w:tcPr>
          <w:p w14:paraId="340A1F2C" w14:textId="77777777" w:rsidR="00337D2B" w:rsidRDefault="00C84B04">
            <w:pPr>
              <w:rPr>
                <w:rFonts w:ascii="Times New Roman" w:hAnsi="Times New Roman"/>
                <w:lang w:val="sr-Cyrl-CS"/>
              </w:rPr>
            </w:pPr>
            <w:r>
              <w:rPr>
                <w:rFonts w:ascii="Times New Roman" w:hAnsi="Times New Roman"/>
                <w:sz w:val="22"/>
                <w:szCs w:val="22"/>
                <w:lang w:val="sr-Cyrl-CS"/>
              </w:rPr>
              <w:t>Април</w:t>
            </w:r>
          </w:p>
        </w:tc>
        <w:tc>
          <w:tcPr>
            <w:tcW w:w="2236" w:type="dxa"/>
            <w:tcBorders>
              <w:top w:val="single" w:sz="4" w:space="0" w:color="auto"/>
              <w:left w:val="single" w:sz="4" w:space="0" w:color="auto"/>
              <w:bottom w:val="single" w:sz="4" w:space="0" w:color="auto"/>
              <w:right w:val="single" w:sz="4" w:space="0" w:color="auto"/>
            </w:tcBorders>
          </w:tcPr>
          <w:p w14:paraId="035AAD1C" w14:textId="77777777" w:rsidR="00337D2B" w:rsidRDefault="00C84B04">
            <w:pPr>
              <w:rPr>
                <w:rFonts w:ascii="Times New Roman" w:hAnsi="Times New Roman"/>
                <w:lang w:val="sr-Cyrl-CS"/>
              </w:rPr>
            </w:pPr>
            <w:r>
              <w:rPr>
                <w:rFonts w:ascii="Times New Roman" w:hAnsi="Times New Roman"/>
                <w:sz w:val="22"/>
                <w:szCs w:val="22"/>
                <w:lang w:val="sr-Cyrl-CS"/>
              </w:rPr>
              <w:t>Дан отворених врата – школска представа</w:t>
            </w:r>
          </w:p>
        </w:tc>
        <w:tc>
          <w:tcPr>
            <w:tcW w:w="1966" w:type="dxa"/>
            <w:tcBorders>
              <w:top w:val="single" w:sz="4" w:space="0" w:color="auto"/>
              <w:left w:val="single" w:sz="4" w:space="0" w:color="auto"/>
              <w:bottom w:val="single" w:sz="4" w:space="0" w:color="auto"/>
              <w:right w:val="single" w:sz="4" w:space="0" w:color="auto"/>
            </w:tcBorders>
          </w:tcPr>
          <w:p w14:paraId="48AFC1A5" w14:textId="77777777" w:rsidR="00337D2B" w:rsidRDefault="00C84B04">
            <w:pPr>
              <w:rPr>
                <w:rFonts w:ascii="Times New Roman" w:hAnsi="Times New Roman"/>
                <w:lang w:val="sr-Cyrl-CS"/>
              </w:rPr>
            </w:pPr>
            <w:r>
              <w:rPr>
                <w:rFonts w:ascii="Times New Roman" w:hAnsi="Times New Roman"/>
                <w:sz w:val="22"/>
                <w:szCs w:val="22"/>
                <w:lang w:val="sr-Cyrl-CS"/>
              </w:rPr>
              <w:t>предлози и договор око задужења и временске динамике</w:t>
            </w:r>
          </w:p>
        </w:tc>
        <w:tc>
          <w:tcPr>
            <w:tcW w:w="2486" w:type="dxa"/>
            <w:tcBorders>
              <w:top w:val="single" w:sz="4" w:space="0" w:color="auto"/>
              <w:left w:val="single" w:sz="4" w:space="0" w:color="auto"/>
              <w:bottom w:val="single" w:sz="4" w:space="0" w:color="auto"/>
              <w:right w:val="single" w:sz="4" w:space="0" w:color="auto"/>
            </w:tcBorders>
          </w:tcPr>
          <w:p w14:paraId="19A4B2CE" w14:textId="77777777" w:rsidR="00337D2B" w:rsidRDefault="00C84B04">
            <w:pPr>
              <w:rPr>
                <w:rFonts w:ascii="Times New Roman" w:hAnsi="Times New Roman"/>
                <w:lang w:val="sr-Cyrl-CS"/>
              </w:rPr>
            </w:pPr>
            <w:r>
              <w:rPr>
                <w:rFonts w:ascii="Times New Roman" w:hAnsi="Times New Roman"/>
                <w:sz w:val="22"/>
                <w:szCs w:val="22"/>
                <w:lang w:val="ru-RU"/>
              </w:rPr>
              <w:t>Милена Николић и Маја Петровић</w:t>
            </w:r>
            <w:r>
              <w:rPr>
                <w:rFonts w:ascii="Times New Roman" w:hAnsi="Times New Roman"/>
                <w:sz w:val="22"/>
                <w:szCs w:val="22"/>
                <w:lang w:val="sr-Cyrl-CS"/>
              </w:rPr>
              <w:t>(драмска секција)</w:t>
            </w:r>
          </w:p>
        </w:tc>
      </w:tr>
      <w:tr w:rsidR="00337D2B" w14:paraId="1DEC59B6" w14:textId="77777777">
        <w:trPr>
          <w:trHeight w:val="892"/>
        </w:trPr>
        <w:tc>
          <w:tcPr>
            <w:tcW w:w="2311" w:type="dxa"/>
            <w:tcBorders>
              <w:top w:val="single" w:sz="4" w:space="0" w:color="auto"/>
              <w:left w:val="single" w:sz="4" w:space="0" w:color="auto"/>
              <w:bottom w:val="single" w:sz="4" w:space="0" w:color="auto"/>
              <w:right w:val="single" w:sz="4" w:space="0" w:color="auto"/>
            </w:tcBorders>
          </w:tcPr>
          <w:p w14:paraId="7D4C2CF3" w14:textId="77777777" w:rsidR="00337D2B" w:rsidRDefault="00C84B04">
            <w:pPr>
              <w:rPr>
                <w:rFonts w:ascii="Times New Roman" w:hAnsi="Times New Roman"/>
                <w:lang w:val="sr-Cyrl-CS"/>
              </w:rPr>
            </w:pPr>
            <w:r>
              <w:rPr>
                <w:rFonts w:ascii="Times New Roman" w:hAnsi="Times New Roman"/>
                <w:sz w:val="22"/>
                <w:szCs w:val="22"/>
                <w:lang w:val="sr-Cyrl-CS"/>
              </w:rPr>
              <w:t xml:space="preserve">јун </w:t>
            </w:r>
          </w:p>
        </w:tc>
        <w:tc>
          <w:tcPr>
            <w:tcW w:w="2236" w:type="dxa"/>
            <w:tcBorders>
              <w:top w:val="single" w:sz="4" w:space="0" w:color="auto"/>
              <w:left w:val="single" w:sz="4" w:space="0" w:color="auto"/>
              <w:bottom w:val="single" w:sz="4" w:space="0" w:color="auto"/>
              <w:right w:val="single" w:sz="4" w:space="0" w:color="auto"/>
            </w:tcBorders>
          </w:tcPr>
          <w:p w14:paraId="6E6564FB" w14:textId="77777777" w:rsidR="00337D2B" w:rsidRDefault="00C84B04">
            <w:pPr>
              <w:rPr>
                <w:rFonts w:ascii="Times New Roman" w:hAnsi="Times New Roman"/>
                <w:lang w:val="sr-Cyrl-CS"/>
              </w:rPr>
            </w:pPr>
            <w:r>
              <w:rPr>
                <w:rFonts w:ascii="Times New Roman" w:hAnsi="Times New Roman"/>
                <w:sz w:val="22"/>
                <w:szCs w:val="22"/>
                <w:lang w:val="sr-Cyrl-CS"/>
              </w:rPr>
              <w:t>реализација припремне наставе за матуранте</w:t>
            </w:r>
          </w:p>
        </w:tc>
        <w:tc>
          <w:tcPr>
            <w:tcW w:w="1966" w:type="dxa"/>
            <w:tcBorders>
              <w:top w:val="single" w:sz="4" w:space="0" w:color="auto"/>
              <w:left w:val="single" w:sz="4" w:space="0" w:color="auto"/>
              <w:bottom w:val="single" w:sz="4" w:space="0" w:color="auto"/>
              <w:right w:val="single" w:sz="4" w:space="0" w:color="auto"/>
            </w:tcBorders>
          </w:tcPr>
          <w:p w14:paraId="42DFD104"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и договор око задужења  </w:t>
            </w:r>
          </w:p>
        </w:tc>
        <w:tc>
          <w:tcPr>
            <w:tcW w:w="2486" w:type="dxa"/>
            <w:tcBorders>
              <w:top w:val="single" w:sz="4" w:space="0" w:color="auto"/>
              <w:left w:val="single" w:sz="4" w:space="0" w:color="auto"/>
              <w:bottom w:val="single" w:sz="4" w:space="0" w:color="auto"/>
              <w:right w:val="single" w:sz="4" w:space="0" w:color="auto"/>
            </w:tcBorders>
          </w:tcPr>
          <w:p w14:paraId="1F626C95"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14:paraId="4EED78E6" w14:textId="77777777">
        <w:tc>
          <w:tcPr>
            <w:tcW w:w="2311" w:type="dxa"/>
            <w:tcBorders>
              <w:top w:val="single" w:sz="4" w:space="0" w:color="auto"/>
              <w:left w:val="single" w:sz="4" w:space="0" w:color="auto"/>
              <w:bottom w:val="single" w:sz="4" w:space="0" w:color="auto"/>
              <w:right w:val="single" w:sz="4" w:space="0" w:color="auto"/>
            </w:tcBorders>
          </w:tcPr>
          <w:p w14:paraId="0F3A5CD5" w14:textId="77777777" w:rsidR="00337D2B" w:rsidRDefault="00C84B04">
            <w:pPr>
              <w:rPr>
                <w:rFonts w:ascii="Times New Roman" w:hAnsi="Times New Roman"/>
                <w:lang w:val="sr-Cyrl-CS"/>
              </w:rPr>
            </w:pPr>
            <w:r>
              <w:rPr>
                <w:rFonts w:ascii="Times New Roman" w:hAnsi="Times New Roman"/>
                <w:sz w:val="22"/>
                <w:szCs w:val="22"/>
                <w:lang w:val="sr-Cyrl-CS"/>
              </w:rPr>
              <w:t xml:space="preserve">током године -јун </w:t>
            </w:r>
          </w:p>
        </w:tc>
        <w:tc>
          <w:tcPr>
            <w:tcW w:w="2236" w:type="dxa"/>
            <w:tcBorders>
              <w:top w:val="single" w:sz="4" w:space="0" w:color="auto"/>
              <w:left w:val="single" w:sz="4" w:space="0" w:color="auto"/>
              <w:bottom w:val="single" w:sz="4" w:space="0" w:color="auto"/>
              <w:right w:val="single" w:sz="4" w:space="0" w:color="auto"/>
            </w:tcBorders>
          </w:tcPr>
          <w:p w14:paraId="4D081651" w14:textId="77777777" w:rsidR="00337D2B" w:rsidRDefault="00C84B04">
            <w:pPr>
              <w:rPr>
                <w:rFonts w:ascii="Times New Roman" w:hAnsi="Times New Roman"/>
                <w:lang w:val="sr-Cyrl-CS"/>
              </w:rPr>
            </w:pPr>
            <w:r>
              <w:rPr>
                <w:rFonts w:ascii="Times New Roman" w:hAnsi="Times New Roman"/>
                <w:sz w:val="22"/>
                <w:szCs w:val="22"/>
                <w:lang w:val="sr-Cyrl-CS"/>
              </w:rPr>
              <w:t>израда школског листа ''Гимназијалац''</w:t>
            </w:r>
          </w:p>
        </w:tc>
        <w:tc>
          <w:tcPr>
            <w:tcW w:w="1966" w:type="dxa"/>
            <w:tcBorders>
              <w:top w:val="single" w:sz="4" w:space="0" w:color="auto"/>
              <w:left w:val="single" w:sz="4" w:space="0" w:color="auto"/>
              <w:bottom w:val="single" w:sz="4" w:space="0" w:color="auto"/>
              <w:right w:val="single" w:sz="4" w:space="0" w:color="auto"/>
            </w:tcBorders>
          </w:tcPr>
          <w:p w14:paraId="4A4D1171" w14:textId="77777777" w:rsidR="00337D2B" w:rsidRDefault="00C84B04">
            <w:pPr>
              <w:rPr>
                <w:rFonts w:ascii="Times New Roman" w:hAnsi="Times New Roman"/>
                <w:lang w:val="sr-Cyrl-CS"/>
              </w:rPr>
            </w:pPr>
            <w:r>
              <w:rPr>
                <w:rFonts w:ascii="Times New Roman" w:hAnsi="Times New Roman"/>
                <w:sz w:val="22"/>
                <w:szCs w:val="22"/>
                <w:lang w:val="sr-Cyrl-CS"/>
              </w:rPr>
              <w:t xml:space="preserve">припрема и уређење листа </w:t>
            </w:r>
          </w:p>
        </w:tc>
        <w:tc>
          <w:tcPr>
            <w:tcW w:w="2486" w:type="dxa"/>
            <w:tcBorders>
              <w:top w:val="single" w:sz="4" w:space="0" w:color="auto"/>
              <w:left w:val="single" w:sz="4" w:space="0" w:color="auto"/>
              <w:bottom w:val="single" w:sz="4" w:space="0" w:color="auto"/>
              <w:right w:val="single" w:sz="4" w:space="0" w:color="auto"/>
            </w:tcBorders>
          </w:tcPr>
          <w:p w14:paraId="09A30B19" w14:textId="77777777" w:rsidR="00337D2B" w:rsidRDefault="00C84B04">
            <w:pPr>
              <w:rPr>
                <w:rFonts w:ascii="Times New Roman" w:hAnsi="Times New Roman"/>
                <w:lang w:val="sr-Cyrl-CS"/>
              </w:rPr>
            </w:pPr>
            <w:r>
              <w:rPr>
                <w:rFonts w:ascii="Times New Roman" w:hAnsi="Times New Roman"/>
                <w:sz w:val="22"/>
                <w:szCs w:val="22"/>
                <w:lang w:val="sr-Cyrl-CS"/>
              </w:rPr>
              <w:t>Петровић Маја , (Новинарска секција)</w:t>
            </w:r>
          </w:p>
        </w:tc>
      </w:tr>
      <w:tr w:rsidR="00337D2B" w14:paraId="03EAB74D" w14:textId="77777777">
        <w:tc>
          <w:tcPr>
            <w:tcW w:w="2311" w:type="dxa"/>
            <w:tcBorders>
              <w:top w:val="single" w:sz="4" w:space="0" w:color="auto"/>
              <w:left w:val="single" w:sz="4" w:space="0" w:color="auto"/>
              <w:bottom w:val="single" w:sz="4" w:space="0" w:color="auto"/>
              <w:right w:val="single" w:sz="4" w:space="0" w:color="auto"/>
            </w:tcBorders>
          </w:tcPr>
          <w:p w14:paraId="0743FFF3" w14:textId="77777777" w:rsidR="00337D2B" w:rsidRDefault="00C84B04">
            <w:pPr>
              <w:rPr>
                <w:rFonts w:ascii="Times New Roman" w:hAnsi="Times New Roman"/>
                <w:lang w:val="sr-Cyrl-CS"/>
              </w:rPr>
            </w:pPr>
            <w:r>
              <w:rPr>
                <w:rFonts w:ascii="Times New Roman" w:hAnsi="Times New Roman"/>
                <w:sz w:val="22"/>
                <w:szCs w:val="22"/>
                <w:lang w:val="sr-Cyrl-CS"/>
              </w:rPr>
              <w:t xml:space="preserve">током године </w:t>
            </w:r>
          </w:p>
        </w:tc>
        <w:tc>
          <w:tcPr>
            <w:tcW w:w="2236" w:type="dxa"/>
            <w:tcBorders>
              <w:top w:val="single" w:sz="4" w:space="0" w:color="auto"/>
              <w:left w:val="single" w:sz="4" w:space="0" w:color="auto"/>
              <w:bottom w:val="single" w:sz="4" w:space="0" w:color="auto"/>
              <w:right w:val="single" w:sz="4" w:space="0" w:color="auto"/>
            </w:tcBorders>
          </w:tcPr>
          <w:p w14:paraId="56BED26F" w14:textId="77777777" w:rsidR="00337D2B" w:rsidRDefault="00C84B04">
            <w:pPr>
              <w:rPr>
                <w:rFonts w:ascii="Times New Roman" w:hAnsi="Times New Roman"/>
                <w:lang w:val="sr-Cyrl-CS"/>
              </w:rPr>
            </w:pPr>
            <w:r>
              <w:rPr>
                <w:rFonts w:ascii="Times New Roman" w:hAnsi="Times New Roman"/>
                <w:sz w:val="22"/>
                <w:szCs w:val="22"/>
                <w:lang w:val="sr-Cyrl-CS"/>
              </w:rPr>
              <w:t>сарадња са културним институцијама</w:t>
            </w:r>
          </w:p>
        </w:tc>
        <w:tc>
          <w:tcPr>
            <w:tcW w:w="1966" w:type="dxa"/>
            <w:tcBorders>
              <w:top w:val="single" w:sz="4" w:space="0" w:color="auto"/>
              <w:left w:val="single" w:sz="4" w:space="0" w:color="auto"/>
              <w:bottom w:val="single" w:sz="4" w:space="0" w:color="auto"/>
              <w:right w:val="single" w:sz="4" w:space="0" w:color="auto"/>
            </w:tcBorders>
          </w:tcPr>
          <w:p w14:paraId="719BDF43" w14:textId="77777777" w:rsidR="00337D2B" w:rsidRDefault="00C84B04">
            <w:pPr>
              <w:rPr>
                <w:rFonts w:ascii="Times New Roman" w:hAnsi="Times New Roman"/>
                <w:lang w:val="sr-Cyrl-CS"/>
              </w:rPr>
            </w:pPr>
            <w:r>
              <w:rPr>
                <w:rFonts w:ascii="Times New Roman" w:hAnsi="Times New Roman"/>
                <w:sz w:val="22"/>
                <w:szCs w:val="22"/>
                <w:lang w:val="sr-Cyrl-CS"/>
              </w:rPr>
              <w:t>предлози, извештавање дискусија задужења</w:t>
            </w:r>
          </w:p>
        </w:tc>
        <w:tc>
          <w:tcPr>
            <w:tcW w:w="2486" w:type="dxa"/>
            <w:tcBorders>
              <w:top w:val="single" w:sz="4" w:space="0" w:color="auto"/>
              <w:left w:val="single" w:sz="4" w:space="0" w:color="auto"/>
              <w:bottom w:val="single" w:sz="4" w:space="0" w:color="auto"/>
              <w:right w:val="single" w:sz="4" w:space="0" w:color="auto"/>
            </w:tcBorders>
          </w:tcPr>
          <w:p w14:paraId="03D0FF9C"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14:paraId="0ECDB0BE" w14:textId="77777777">
        <w:tc>
          <w:tcPr>
            <w:tcW w:w="2311" w:type="dxa"/>
            <w:tcBorders>
              <w:top w:val="single" w:sz="4" w:space="0" w:color="auto"/>
              <w:left w:val="single" w:sz="4" w:space="0" w:color="auto"/>
              <w:bottom w:val="single" w:sz="4" w:space="0" w:color="auto"/>
              <w:right w:val="single" w:sz="4" w:space="0" w:color="auto"/>
            </w:tcBorders>
          </w:tcPr>
          <w:p w14:paraId="5E86BE37" w14:textId="77777777" w:rsidR="00337D2B" w:rsidRDefault="00C84B04">
            <w:pPr>
              <w:rPr>
                <w:rFonts w:ascii="Times New Roman" w:hAnsi="Times New Roman"/>
                <w:lang w:val="sr-Cyrl-CS"/>
              </w:rPr>
            </w:pPr>
            <w:r>
              <w:rPr>
                <w:rFonts w:ascii="Times New Roman" w:hAnsi="Times New Roman"/>
                <w:sz w:val="22"/>
                <w:szCs w:val="22"/>
                <w:lang w:val="sr-Cyrl-CS"/>
              </w:rPr>
              <w:t>јануар, јун</w:t>
            </w:r>
          </w:p>
        </w:tc>
        <w:tc>
          <w:tcPr>
            <w:tcW w:w="2236" w:type="dxa"/>
            <w:tcBorders>
              <w:top w:val="single" w:sz="4" w:space="0" w:color="auto"/>
              <w:left w:val="single" w:sz="4" w:space="0" w:color="auto"/>
              <w:bottom w:val="single" w:sz="4" w:space="0" w:color="auto"/>
              <w:right w:val="single" w:sz="4" w:space="0" w:color="auto"/>
            </w:tcBorders>
          </w:tcPr>
          <w:p w14:paraId="723C3B7D" w14:textId="77777777" w:rsidR="00337D2B" w:rsidRDefault="00C84B04">
            <w:pPr>
              <w:rPr>
                <w:rFonts w:ascii="Times New Roman" w:hAnsi="Times New Roman"/>
                <w:lang w:val="sr-Cyrl-CS"/>
              </w:rPr>
            </w:pPr>
            <w:r>
              <w:rPr>
                <w:rFonts w:ascii="Times New Roman" w:hAnsi="Times New Roman"/>
                <w:sz w:val="22"/>
                <w:szCs w:val="22"/>
                <w:lang w:val="sr-Cyrl-CS"/>
              </w:rPr>
              <w:t>Избор књига за награде</w:t>
            </w:r>
          </w:p>
        </w:tc>
        <w:tc>
          <w:tcPr>
            <w:tcW w:w="1966" w:type="dxa"/>
            <w:tcBorders>
              <w:top w:val="single" w:sz="4" w:space="0" w:color="auto"/>
              <w:left w:val="single" w:sz="4" w:space="0" w:color="auto"/>
              <w:bottom w:val="single" w:sz="4" w:space="0" w:color="auto"/>
              <w:right w:val="single" w:sz="4" w:space="0" w:color="auto"/>
            </w:tcBorders>
          </w:tcPr>
          <w:p w14:paraId="0BC31FC0"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предлози, дискусија и усвајање </w:t>
            </w:r>
          </w:p>
        </w:tc>
        <w:tc>
          <w:tcPr>
            <w:tcW w:w="2486" w:type="dxa"/>
            <w:tcBorders>
              <w:top w:val="single" w:sz="4" w:space="0" w:color="auto"/>
              <w:left w:val="single" w:sz="4" w:space="0" w:color="auto"/>
              <w:bottom w:val="single" w:sz="4" w:space="0" w:color="auto"/>
              <w:right w:val="single" w:sz="4" w:space="0" w:color="auto"/>
            </w:tcBorders>
          </w:tcPr>
          <w:p w14:paraId="57A5CD9C" w14:textId="77777777" w:rsidR="00337D2B" w:rsidRDefault="00C84B04">
            <w:pPr>
              <w:rPr>
                <w:rFonts w:ascii="Times New Roman" w:hAnsi="Times New Roman"/>
                <w:lang w:val="sr-Cyrl-CS"/>
              </w:rPr>
            </w:pPr>
            <w:r>
              <w:rPr>
                <w:rFonts w:ascii="Times New Roman" w:hAnsi="Times New Roman"/>
                <w:sz w:val="22"/>
                <w:szCs w:val="22"/>
                <w:lang w:val="sr-Cyrl-CS"/>
              </w:rPr>
              <w:t>Чланови Стручног већа</w:t>
            </w:r>
          </w:p>
        </w:tc>
      </w:tr>
      <w:tr w:rsidR="00337D2B" w14:paraId="70E1ADE4" w14:textId="77777777">
        <w:tc>
          <w:tcPr>
            <w:tcW w:w="2311" w:type="dxa"/>
            <w:tcBorders>
              <w:top w:val="single" w:sz="4" w:space="0" w:color="auto"/>
              <w:left w:val="single" w:sz="4" w:space="0" w:color="auto"/>
              <w:bottom w:val="single" w:sz="4" w:space="0" w:color="auto"/>
              <w:right w:val="single" w:sz="4" w:space="0" w:color="auto"/>
            </w:tcBorders>
          </w:tcPr>
          <w:p w14:paraId="04021F0D" w14:textId="77777777" w:rsidR="00337D2B" w:rsidRDefault="00337D2B">
            <w:pPr>
              <w:rPr>
                <w:rFonts w:ascii="Times New Roman" w:hAnsi="Times New Roman"/>
                <w:lang w:val="sr-Cyrl-CS"/>
              </w:rPr>
            </w:pPr>
          </w:p>
        </w:tc>
        <w:tc>
          <w:tcPr>
            <w:tcW w:w="2236" w:type="dxa"/>
            <w:tcBorders>
              <w:top w:val="single" w:sz="4" w:space="0" w:color="auto"/>
              <w:left w:val="single" w:sz="4" w:space="0" w:color="auto"/>
              <w:bottom w:val="single" w:sz="4" w:space="0" w:color="auto"/>
              <w:right w:val="single" w:sz="4" w:space="0" w:color="auto"/>
            </w:tcBorders>
          </w:tcPr>
          <w:p w14:paraId="606DE7C6" w14:textId="77777777" w:rsidR="00337D2B" w:rsidRDefault="00C84B04">
            <w:pPr>
              <w:rPr>
                <w:rFonts w:ascii="Times New Roman" w:hAnsi="Times New Roman"/>
                <w:lang w:val="sr-Cyrl-CS"/>
              </w:rPr>
            </w:pPr>
            <w:r>
              <w:rPr>
                <w:rFonts w:ascii="Times New Roman" w:hAnsi="Times New Roman"/>
                <w:sz w:val="22"/>
                <w:szCs w:val="22"/>
                <w:lang w:val="sr-Cyrl-CS"/>
              </w:rPr>
              <w:t xml:space="preserve">анализа реализације планираног градива  </w:t>
            </w:r>
          </w:p>
        </w:tc>
        <w:tc>
          <w:tcPr>
            <w:tcW w:w="1966" w:type="dxa"/>
            <w:tcBorders>
              <w:top w:val="single" w:sz="4" w:space="0" w:color="auto"/>
              <w:left w:val="single" w:sz="4" w:space="0" w:color="auto"/>
              <w:bottom w:val="single" w:sz="4" w:space="0" w:color="auto"/>
              <w:right w:val="single" w:sz="4" w:space="0" w:color="auto"/>
            </w:tcBorders>
          </w:tcPr>
          <w:p w14:paraId="73617DA7" w14:textId="77777777" w:rsidR="00337D2B" w:rsidRDefault="00C84B04">
            <w:pPr>
              <w:rPr>
                <w:rFonts w:ascii="Times New Roman" w:hAnsi="Times New Roman"/>
                <w:lang w:val="sr-Cyrl-CS"/>
              </w:rPr>
            </w:pPr>
            <w:r>
              <w:rPr>
                <w:rFonts w:ascii="Times New Roman" w:hAnsi="Times New Roman"/>
                <w:sz w:val="22"/>
                <w:szCs w:val="22"/>
                <w:lang w:val="sr-Cyrl-CS"/>
              </w:rPr>
              <w:t>извештавање, дискусија, предлози</w:t>
            </w:r>
          </w:p>
        </w:tc>
        <w:tc>
          <w:tcPr>
            <w:tcW w:w="2486" w:type="dxa"/>
            <w:tcBorders>
              <w:top w:val="single" w:sz="4" w:space="0" w:color="auto"/>
              <w:left w:val="single" w:sz="4" w:space="0" w:color="auto"/>
              <w:bottom w:val="single" w:sz="4" w:space="0" w:color="auto"/>
              <w:right w:val="single" w:sz="4" w:space="0" w:color="auto"/>
            </w:tcBorders>
          </w:tcPr>
          <w:p w14:paraId="7E1E70FE" w14:textId="77777777" w:rsidR="00337D2B" w:rsidRDefault="00C84B04">
            <w:pPr>
              <w:rPr>
                <w:rFonts w:ascii="Times New Roman" w:hAnsi="Times New Roman"/>
                <w:lang w:val="sr-Cyrl-CS"/>
              </w:rPr>
            </w:pPr>
            <w:r>
              <w:rPr>
                <w:rFonts w:ascii="Times New Roman" w:hAnsi="Times New Roman"/>
                <w:sz w:val="22"/>
                <w:szCs w:val="22"/>
                <w:lang w:val="sr-Cyrl-CS"/>
              </w:rPr>
              <w:t xml:space="preserve">Предметни наставници </w:t>
            </w:r>
          </w:p>
        </w:tc>
      </w:tr>
      <w:tr w:rsidR="00337D2B" w:rsidRPr="0042511C" w14:paraId="5B7D14BA" w14:textId="77777777">
        <w:tc>
          <w:tcPr>
            <w:tcW w:w="2311" w:type="dxa"/>
            <w:tcBorders>
              <w:top w:val="single" w:sz="4" w:space="0" w:color="auto"/>
              <w:left w:val="single" w:sz="4" w:space="0" w:color="auto"/>
              <w:bottom w:val="single" w:sz="4" w:space="0" w:color="auto"/>
              <w:right w:val="single" w:sz="4" w:space="0" w:color="auto"/>
            </w:tcBorders>
          </w:tcPr>
          <w:p w14:paraId="1CD8FA24" w14:textId="77777777" w:rsidR="00337D2B" w:rsidRDefault="00C84B04">
            <w:pPr>
              <w:rPr>
                <w:rFonts w:ascii="Times New Roman" w:hAnsi="Times New Roman"/>
                <w:lang w:val="sr-Cyrl-CS"/>
              </w:rPr>
            </w:pPr>
            <w:r>
              <w:rPr>
                <w:rFonts w:ascii="Times New Roman" w:hAnsi="Times New Roman"/>
                <w:sz w:val="22"/>
                <w:szCs w:val="22"/>
                <w:lang w:val="sr-Cyrl-CS"/>
              </w:rPr>
              <w:t>јун</w:t>
            </w:r>
          </w:p>
        </w:tc>
        <w:tc>
          <w:tcPr>
            <w:tcW w:w="2236" w:type="dxa"/>
            <w:tcBorders>
              <w:top w:val="single" w:sz="4" w:space="0" w:color="auto"/>
              <w:left w:val="single" w:sz="4" w:space="0" w:color="auto"/>
              <w:bottom w:val="single" w:sz="4" w:space="0" w:color="auto"/>
              <w:right w:val="single" w:sz="4" w:space="0" w:color="auto"/>
            </w:tcBorders>
          </w:tcPr>
          <w:p w14:paraId="4B0109B9" w14:textId="77777777" w:rsidR="00337D2B" w:rsidRDefault="00C84B04">
            <w:pPr>
              <w:rPr>
                <w:rFonts w:ascii="Times New Roman" w:hAnsi="Times New Roman"/>
                <w:lang w:val="sr-Cyrl-CS"/>
              </w:rPr>
            </w:pPr>
            <w:r>
              <w:rPr>
                <w:rFonts w:ascii="Times New Roman" w:hAnsi="Times New Roman"/>
                <w:sz w:val="22"/>
                <w:szCs w:val="22"/>
                <w:lang w:val="sr-Cyrl-CS"/>
              </w:rPr>
              <w:t xml:space="preserve">анализа реализације плана рада већа </w:t>
            </w:r>
          </w:p>
        </w:tc>
        <w:tc>
          <w:tcPr>
            <w:tcW w:w="1966" w:type="dxa"/>
            <w:tcBorders>
              <w:top w:val="single" w:sz="4" w:space="0" w:color="auto"/>
              <w:left w:val="single" w:sz="4" w:space="0" w:color="auto"/>
              <w:bottom w:val="single" w:sz="4" w:space="0" w:color="auto"/>
              <w:right w:val="single" w:sz="4" w:space="0" w:color="auto"/>
            </w:tcBorders>
          </w:tcPr>
          <w:p w14:paraId="01DEE576" w14:textId="77777777" w:rsidR="00337D2B" w:rsidRDefault="00C84B04">
            <w:pPr>
              <w:rPr>
                <w:rFonts w:ascii="Times New Roman" w:hAnsi="Times New Roman"/>
                <w:lang w:val="sr-Cyrl-CS"/>
              </w:rPr>
            </w:pPr>
            <w:r>
              <w:rPr>
                <w:rFonts w:ascii="Times New Roman" w:hAnsi="Times New Roman"/>
                <w:sz w:val="22"/>
                <w:szCs w:val="22"/>
                <w:lang w:val="sr-Cyrl-CS"/>
              </w:rPr>
              <w:t>дискусија, предлози</w:t>
            </w:r>
          </w:p>
        </w:tc>
        <w:tc>
          <w:tcPr>
            <w:tcW w:w="2486" w:type="dxa"/>
            <w:tcBorders>
              <w:top w:val="single" w:sz="4" w:space="0" w:color="auto"/>
              <w:left w:val="single" w:sz="4" w:space="0" w:color="auto"/>
              <w:bottom w:val="single" w:sz="4" w:space="0" w:color="auto"/>
              <w:right w:val="single" w:sz="4" w:space="0" w:color="auto"/>
            </w:tcBorders>
          </w:tcPr>
          <w:p w14:paraId="5F159EE1" w14:textId="77777777" w:rsidR="00337D2B" w:rsidRDefault="00C84B04">
            <w:pPr>
              <w:rPr>
                <w:rFonts w:ascii="Times New Roman" w:hAnsi="Times New Roman"/>
                <w:lang w:val="sr-Cyrl-CS"/>
              </w:rPr>
            </w:pPr>
            <w:r>
              <w:rPr>
                <w:rFonts w:ascii="Times New Roman" w:hAnsi="Times New Roman"/>
                <w:sz w:val="22"/>
                <w:szCs w:val="22"/>
                <w:lang w:val="sr-Cyrl-CS"/>
              </w:rPr>
              <w:t>председник и чланови Стручног већа</w:t>
            </w:r>
          </w:p>
        </w:tc>
      </w:tr>
    </w:tbl>
    <w:p w14:paraId="6890FF21" w14:textId="77777777" w:rsidR="00337D2B" w:rsidRDefault="00C84B04">
      <w:pPr>
        <w:tabs>
          <w:tab w:val="left" w:pos="7100"/>
        </w:tabs>
        <w:rPr>
          <w:rFonts w:ascii="Times New Roman" w:hAnsi="Times New Roman"/>
          <w:lang w:val="sr-Cyrl-CS"/>
        </w:rPr>
      </w:pPr>
      <w:r>
        <w:rPr>
          <w:rFonts w:ascii="Times New Roman" w:hAnsi="Times New Roman"/>
          <w:lang w:val="sr-Cyrl-CS"/>
        </w:rPr>
        <w:tab/>
        <w:t>Петровић Маја, проф.</w:t>
      </w:r>
    </w:p>
    <w:p w14:paraId="34F091FB" w14:textId="77777777" w:rsidR="00D578BF" w:rsidRDefault="00D578BF">
      <w:pPr>
        <w:tabs>
          <w:tab w:val="left" w:pos="7100"/>
        </w:tabs>
        <w:rPr>
          <w:rFonts w:ascii="Times New Roman" w:hAnsi="Times New Roman"/>
          <w:lang w:val="sr-Cyrl-CS"/>
        </w:rPr>
      </w:pPr>
    </w:p>
    <w:p w14:paraId="52F66321" w14:textId="77777777" w:rsidR="00D578BF" w:rsidRDefault="00D578BF">
      <w:pPr>
        <w:tabs>
          <w:tab w:val="left" w:pos="7100"/>
        </w:tabs>
        <w:rPr>
          <w:rFonts w:ascii="Times New Roman" w:hAnsi="Times New Roman"/>
          <w:lang w:val="sr-Cyrl-CS"/>
        </w:rPr>
      </w:pPr>
    </w:p>
    <w:p w14:paraId="7E2D3B37" w14:textId="77777777" w:rsidR="00D578BF" w:rsidRDefault="00D578BF">
      <w:pPr>
        <w:tabs>
          <w:tab w:val="left" w:pos="7100"/>
        </w:tabs>
        <w:rPr>
          <w:rFonts w:ascii="Times New Roman" w:hAnsi="Times New Roman"/>
          <w:lang w:val="sr-Cyrl-CS"/>
        </w:rPr>
      </w:pPr>
    </w:p>
    <w:p w14:paraId="14F7AB7A" w14:textId="77777777" w:rsidR="00D578BF" w:rsidRDefault="00D578BF">
      <w:pPr>
        <w:tabs>
          <w:tab w:val="left" w:pos="7100"/>
        </w:tabs>
        <w:rPr>
          <w:rFonts w:ascii="Times New Roman" w:hAnsi="Times New Roman"/>
          <w:lang w:val="sr-Cyrl-CS"/>
        </w:rPr>
      </w:pPr>
    </w:p>
    <w:p w14:paraId="76B2CFA1" w14:textId="77777777" w:rsidR="00D578BF" w:rsidRDefault="00D578BF">
      <w:pPr>
        <w:tabs>
          <w:tab w:val="left" w:pos="7100"/>
        </w:tabs>
        <w:rPr>
          <w:rFonts w:ascii="Times New Roman" w:hAnsi="Times New Roman"/>
          <w:lang w:val="sr-Cyrl-CS"/>
        </w:rPr>
      </w:pPr>
    </w:p>
    <w:p w14:paraId="1D9893D8" w14:textId="77777777" w:rsidR="00337D2B" w:rsidRDefault="00337D2B">
      <w:pPr>
        <w:rPr>
          <w:rFonts w:ascii="Times New Roman" w:hAnsi="Times New Roman"/>
          <w:lang w:val="ru-RU"/>
        </w:rPr>
      </w:pPr>
    </w:p>
    <w:p w14:paraId="016C8CCE" w14:textId="77777777" w:rsidR="00337D2B" w:rsidRDefault="00C84B04">
      <w:pPr>
        <w:pStyle w:val="Heading2"/>
        <w:jc w:val="center"/>
        <w:rPr>
          <w:rFonts w:ascii="Times New Roman" w:eastAsia="Times New Roman" w:hAnsi="Times New Roman" w:cs="Times New Roman"/>
          <w:lang w:val="ru-RU"/>
        </w:rPr>
      </w:pPr>
      <w:bookmarkStart w:id="376" w:name="_Toc52275954"/>
      <w:bookmarkStart w:id="377" w:name="_Toc147492397"/>
      <w:bookmarkStart w:id="378" w:name="_Toc147826847"/>
      <w:r>
        <w:rPr>
          <w:rFonts w:ascii="Times New Roman" w:eastAsia="Times New Roman" w:hAnsi="Times New Roman" w:cs="Times New Roman"/>
          <w:lang w:val="ru-RU"/>
        </w:rPr>
        <w:t>11.15. ПЛАН РАДА АКТИВА МАТЕМАТИКЕ И РАЧУНАРСТВА И ИНФОРМАТИКЕ ЗА ШКОЛСКУ 2023/24. ГОДИНУ</w:t>
      </w:r>
      <w:bookmarkEnd w:id="376"/>
      <w:bookmarkEnd w:id="377"/>
      <w:bookmarkEnd w:id="378"/>
    </w:p>
    <w:p w14:paraId="3C626B51" w14:textId="77777777" w:rsidR="00337D2B" w:rsidRDefault="00337D2B">
      <w:pPr>
        <w:rPr>
          <w:rFonts w:ascii="Times New Roman" w:eastAsia="Times New Roman" w:hAnsi="Times New Roman"/>
          <w:lang w:val="ru-RU"/>
        </w:rPr>
      </w:pPr>
    </w:p>
    <w:p w14:paraId="26BBC9E9"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Август</w:t>
      </w:r>
    </w:p>
    <w:p w14:paraId="0D3DB987" w14:textId="77777777" w:rsidR="00337D2B" w:rsidRDefault="00C84B04" w:rsidP="002D1BFE">
      <w:pPr>
        <w:numPr>
          <w:ilvl w:val="0"/>
          <w:numId w:val="96"/>
        </w:numPr>
        <w:spacing w:after="200" w:line="276" w:lineRule="auto"/>
        <w:ind w:left="720" w:hanging="360"/>
        <w:rPr>
          <w:rFonts w:ascii="Times New Roman" w:eastAsia="Times New Roman" w:hAnsi="Times New Roman"/>
        </w:rPr>
      </w:pPr>
      <w:r>
        <w:rPr>
          <w:rFonts w:ascii="Times New Roman" w:eastAsia="Times New Roman" w:hAnsi="Times New Roman"/>
        </w:rPr>
        <w:t>Избор</w:t>
      </w:r>
      <w:r>
        <w:rPr>
          <w:rFonts w:ascii="Times New Roman" w:eastAsia="Times New Roman" w:hAnsi="Times New Roman"/>
          <w:lang w:val="sr-Cyrl-CS"/>
        </w:rPr>
        <w:t xml:space="preserve"> </w:t>
      </w:r>
      <w:r>
        <w:rPr>
          <w:rFonts w:ascii="Times New Roman" w:eastAsia="Times New Roman" w:hAnsi="Times New Roman"/>
        </w:rPr>
        <w:t>председника</w:t>
      </w:r>
      <w:r>
        <w:rPr>
          <w:rFonts w:ascii="Times New Roman" w:eastAsia="Times New Roman" w:hAnsi="Times New Roman"/>
          <w:lang w:val="sr-Cyrl-CS"/>
        </w:rPr>
        <w:t xml:space="preserve"> </w:t>
      </w:r>
      <w:r>
        <w:rPr>
          <w:rFonts w:ascii="Times New Roman" w:eastAsia="Times New Roman" w:hAnsi="Times New Roman"/>
        </w:rPr>
        <w:t>актива</w:t>
      </w:r>
    </w:p>
    <w:p w14:paraId="14032745" w14:textId="77777777" w:rsidR="00337D2B" w:rsidRDefault="00C84B04" w:rsidP="002D1BFE">
      <w:pPr>
        <w:numPr>
          <w:ilvl w:val="0"/>
          <w:numId w:val="96"/>
        </w:numPr>
        <w:spacing w:after="200" w:line="276" w:lineRule="auto"/>
        <w:ind w:left="720" w:hanging="360"/>
        <w:rPr>
          <w:rFonts w:ascii="Times New Roman" w:eastAsia="Times New Roman" w:hAnsi="Times New Roman"/>
        </w:rPr>
      </w:pPr>
      <w:r>
        <w:rPr>
          <w:rFonts w:ascii="Times New Roman" w:eastAsia="Times New Roman" w:hAnsi="Times New Roman"/>
        </w:rPr>
        <w:t>Поделачасоваматематике и информатикенапрофесоре</w:t>
      </w:r>
    </w:p>
    <w:p w14:paraId="58063085" w14:textId="77777777" w:rsidR="00337D2B" w:rsidRDefault="00C84B04" w:rsidP="002D1BFE">
      <w:pPr>
        <w:numPr>
          <w:ilvl w:val="0"/>
          <w:numId w:val="96"/>
        </w:numPr>
        <w:spacing w:after="200" w:line="276" w:lineRule="auto"/>
        <w:ind w:left="720" w:hanging="360"/>
        <w:rPr>
          <w:rFonts w:ascii="Times New Roman" w:eastAsia="Times New Roman" w:hAnsi="Times New Roman"/>
          <w:lang w:val="ru-RU"/>
        </w:rPr>
      </w:pPr>
      <w:r>
        <w:rPr>
          <w:rFonts w:ascii="Times New Roman" w:eastAsia="Times New Roman" w:hAnsi="Times New Roman"/>
          <w:lang w:val="ru-RU"/>
        </w:rPr>
        <w:t>Израда</w:t>
      </w:r>
      <w:r>
        <w:rPr>
          <w:rFonts w:ascii="Times New Roman" w:eastAsia="Times New Roman" w:hAnsi="Times New Roman"/>
          <w:lang w:val="sr-Cyrl-CS"/>
        </w:rPr>
        <w:t xml:space="preserve"> </w:t>
      </w:r>
      <w:r>
        <w:rPr>
          <w:rFonts w:ascii="Times New Roman" w:eastAsia="Times New Roman" w:hAnsi="Times New Roman"/>
          <w:lang w:val="ru-RU"/>
        </w:rPr>
        <w:t>Личног</w:t>
      </w:r>
      <w:r>
        <w:rPr>
          <w:rFonts w:ascii="Times New Roman" w:eastAsia="Times New Roman" w:hAnsi="Times New Roman"/>
          <w:lang w:val="sr-Cyrl-CS"/>
        </w:rPr>
        <w:t xml:space="preserve"> </w:t>
      </w:r>
      <w:r>
        <w:rPr>
          <w:rFonts w:ascii="Times New Roman" w:eastAsia="Times New Roman" w:hAnsi="Times New Roman"/>
          <w:lang w:val="ru-RU"/>
        </w:rPr>
        <w:t>плана</w:t>
      </w:r>
      <w:r>
        <w:rPr>
          <w:rFonts w:ascii="Times New Roman" w:eastAsia="Times New Roman" w:hAnsi="Times New Roman"/>
          <w:lang w:val="sr-Cyrl-CS"/>
        </w:rPr>
        <w:t xml:space="preserve"> </w:t>
      </w:r>
      <w:r>
        <w:rPr>
          <w:rFonts w:ascii="Times New Roman" w:eastAsia="Times New Roman" w:hAnsi="Times New Roman"/>
          <w:lang w:val="ru-RU"/>
        </w:rPr>
        <w:t>професионалног</w:t>
      </w:r>
      <w:r>
        <w:rPr>
          <w:rFonts w:ascii="Times New Roman" w:eastAsia="Times New Roman" w:hAnsi="Times New Roman"/>
          <w:lang w:val="sr-Cyrl-CS"/>
        </w:rPr>
        <w:t xml:space="preserve"> </w:t>
      </w:r>
      <w:r>
        <w:rPr>
          <w:rFonts w:ascii="Times New Roman" w:eastAsia="Times New Roman" w:hAnsi="Times New Roman"/>
          <w:lang w:val="ru-RU"/>
        </w:rPr>
        <w:t>развоја</w:t>
      </w:r>
      <w:r>
        <w:rPr>
          <w:rFonts w:ascii="Times New Roman" w:eastAsia="Times New Roman" w:hAnsi="Times New Roman"/>
          <w:lang w:val="sr-Cyrl-CS"/>
        </w:rPr>
        <w:t xml:space="preserve"> </w:t>
      </w:r>
      <w:r>
        <w:rPr>
          <w:rFonts w:ascii="Times New Roman" w:eastAsia="Times New Roman" w:hAnsi="Times New Roman"/>
          <w:lang w:val="ru-RU"/>
        </w:rPr>
        <w:t>наставника</w:t>
      </w:r>
      <w:r>
        <w:rPr>
          <w:rFonts w:ascii="Times New Roman" w:eastAsia="Times New Roman" w:hAnsi="Times New Roman"/>
          <w:lang w:val="sr-Cyrl-CS"/>
        </w:rPr>
        <w:t xml:space="preserve"> </w:t>
      </w:r>
      <w:r>
        <w:rPr>
          <w:rFonts w:ascii="Times New Roman" w:eastAsia="Times New Roman" w:hAnsi="Times New Roman"/>
          <w:lang w:val="ru-RU"/>
        </w:rPr>
        <w:t>за</w:t>
      </w:r>
      <w:r>
        <w:rPr>
          <w:rFonts w:ascii="Times New Roman" w:eastAsia="Times New Roman" w:hAnsi="Times New Roman"/>
          <w:lang w:val="sr-Cyrl-CS"/>
        </w:rPr>
        <w:t xml:space="preserve"> </w:t>
      </w:r>
      <w:r>
        <w:rPr>
          <w:rFonts w:ascii="Times New Roman" w:eastAsia="Times New Roman" w:hAnsi="Times New Roman"/>
          <w:lang w:val="ru-RU"/>
        </w:rPr>
        <w:t>шк. 202</w:t>
      </w:r>
      <w:r>
        <w:rPr>
          <w:rFonts w:ascii="Times New Roman" w:eastAsia="Times New Roman" w:hAnsi="Times New Roman"/>
          <w:lang w:val="sr-Cyrl-CS"/>
        </w:rPr>
        <w:t>3</w:t>
      </w:r>
      <w:r>
        <w:rPr>
          <w:rFonts w:ascii="Times New Roman" w:eastAsia="Times New Roman" w:hAnsi="Times New Roman"/>
          <w:lang w:val="ru-RU"/>
        </w:rPr>
        <w:t>/2</w:t>
      </w:r>
      <w:r>
        <w:rPr>
          <w:rFonts w:ascii="Times New Roman" w:eastAsia="Times New Roman" w:hAnsi="Times New Roman"/>
          <w:lang w:val="sr-Cyrl-CS"/>
        </w:rPr>
        <w:t>4</w:t>
      </w:r>
      <w:r>
        <w:rPr>
          <w:rFonts w:ascii="Times New Roman" w:eastAsia="Times New Roman" w:hAnsi="Times New Roman"/>
          <w:lang w:val="ru-RU"/>
        </w:rPr>
        <w:t>.год.</w:t>
      </w:r>
    </w:p>
    <w:p w14:paraId="00804FD6"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Септембар</w:t>
      </w:r>
    </w:p>
    <w:p w14:paraId="55837F56" w14:textId="77777777" w:rsidR="00337D2B" w:rsidRDefault="00C84B04" w:rsidP="002D1BFE">
      <w:pPr>
        <w:numPr>
          <w:ilvl w:val="0"/>
          <w:numId w:val="97"/>
        </w:numPr>
        <w:spacing w:after="200" w:line="276" w:lineRule="auto"/>
        <w:ind w:left="720" w:hanging="360"/>
        <w:rPr>
          <w:rFonts w:ascii="Times New Roman" w:eastAsia="Times New Roman" w:hAnsi="Times New Roman"/>
        </w:rPr>
      </w:pPr>
      <w:r>
        <w:rPr>
          <w:rFonts w:ascii="Times New Roman" w:eastAsia="Times New Roman" w:hAnsi="Times New Roman"/>
        </w:rPr>
        <w:t>Израдаплановараданаставника</w:t>
      </w:r>
    </w:p>
    <w:p w14:paraId="30B8E1BB" w14:textId="77777777" w:rsidR="00337D2B" w:rsidRDefault="00C84B04" w:rsidP="002D1BFE">
      <w:pPr>
        <w:numPr>
          <w:ilvl w:val="0"/>
          <w:numId w:val="97"/>
        </w:numPr>
        <w:spacing w:after="200" w:line="276" w:lineRule="auto"/>
        <w:ind w:left="720" w:hanging="360"/>
        <w:rPr>
          <w:rFonts w:ascii="Times New Roman" w:eastAsia="Times New Roman" w:hAnsi="Times New Roman"/>
        </w:rPr>
      </w:pPr>
      <w:r>
        <w:rPr>
          <w:rFonts w:ascii="Times New Roman" w:eastAsia="Times New Roman" w:hAnsi="Times New Roman"/>
        </w:rPr>
        <w:t>Израдапланадодатне и допунскенаставе</w:t>
      </w:r>
    </w:p>
    <w:p w14:paraId="3FB89FEC" w14:textId="77777777" w:rsidR="00337D2B" w:rsidRDefault="00C84B04" w:rsidP="002D1BFE">
      <w:pPr>
        <w:numPr>
          <w:ilvl w:val="0"/>
          <w:numId w:val="97"/>
        </w:numPr>
        <w:spacing w:after="200" w:line="276" w:lineRule="auto"/>
        <w:ind w:left="720" w:hanging="360"/>
        <w:rPr>
          <w:rFonts w:ascii="Times New Roman" w:eastAsia="Times New Roman" w:hAnsi="Times New Roman"/>
        </w:rPr>
      </w:pPr>
      <w:r>
        <w:rPr>
          <w:rFonts w:ascii="Times New Roman" w:eastAsia="Times New Roman" w:hAnsi="Times New Roman"/>
        </w:rPr>
        <w:t>Одређивањераспоредадодатне и допунскенаставе</w:t>
      </w:r>
    </w:p>
    <w:p w14:paraId="28DBE42C" w14:textId="77777777" w:rsidR="00337D2B" w:rsidRDefault="00C84B04" w:rsidP="002D1BFE">
      <w:pPr>
        <w:numPr>
          <w:ilvl w:val="0"/>
          <w:numId w:val="97"/>
        </w:numPr>
        <w:spacing w:after="200" w:line="276" w:lineRule="auto"/>
        <w:ind w:left="720" w:hanging="360"/>
        <w:rPr>
          <w:rFonts w:ascii="Times New Roman" w:eastAsia="Times New Roman" w:hAnsi="Times New Roman"/>
          <w:lang w:val="ru-RU"/>
        </w:rPr>
      </w:pPr>
      <w:r>
        <w:rPr>
          <w:rFonts w:ascii="Times New Roman" w:eastAsia="Times New Roman" w:hAnsi="Times New Roman"/>
          <w:lang w:val="ru-RU"/>
        </w:rPr>
        <w:t>Одређивање</w:t>
      </w:r>
      <w:r>
        <w:rPr>
          <w:rFonts w:ascii="Times New Roman" w:eastAsia="Times New Roman" w:hAnsi="Times New Roman"/>
          <w:lang w:val="sr-Cyrl-CS"/>
        </w:rPr>
        <w:t xml:space="preserve"> </w:t>
      </w:r>
      <w:r>
        <w:rPr>
          <w:rFonts w:ascii="Times New Roman" w:eastAsia="Times New Roman" w:hAnsi="Times New Roman"/>
          <w:lang w:val="ru-RU"/>
        </w:rPr>
        <w:t>распореда</w:t>
      </w:r>
      <w:r>
        <w:rPr>
          <w:rFonts w:ascii="Times New Roman" w:eastAsia="Times New Roman" w:hAnsi="Times New Roman"/>
          <w:lang w:val="sr-Cyrl-CS"/>
        </w:rPr>
        <w:t xml:space="preserve"> </w:t>
      </w:r>
      <w:r>
        <w:rPr>
          <w:rFonts w:ascii="Times New Roman" w:eastAsia="Times New Roman" w:hAnsi="Times New Roman"/>
          <w:lang w:val="ru-RU"/>
        </w:rPr>
        <w:t>писмених</w:t>
      </w:r>
      <w:r>
        <w:rPr>
          <w:rFonts w:ascii="Times New Roman" w:eastAsia="Times New Roman" w:hAnsi="Times New Roman"/>
          <w:lang w:val="sr-Cyrl-CS"/>
        </w:rPr>
        <w:t xml:space="preserve"> </w:t>
      </w:r>
      <w:r>
        <w:rPr>
          <w:rFonts w:ascii="Times New Roman" w:eastAsia="Times New Roman" w:hAnsi="Times New Roman"/>
          <w:lang w:val="ru-RU"/>
        </w:rPr>
        <w:t>задатака</w:t>
      </w:r>
      <w:r>
        <w:rPr>
          <w:rFonts w:ascii="Times New Roman" w:eastAsia="Times New Roman" w:hAnsi="Times New Roman"/>
          <w:lang w:val="sr-Cyrl-CS"/>
        </w:rPr>
        <w:t xml:space="preserve"> </w:t>
      </w:r>
      <w:r>
        <w:rPr>
          <w:rFonts w:ascii="Times New Roman" w:eastAsia="Times New Roman" w:hAnsi="Times New Roman"/>
          <w:lang w:val="ru-RU"/>
        </w:rPr>
        <w:t>по</w:t>
      </w:r>
      <w:r>
        <w:rPr>
          <w:rFonts w:ascii="Times New Roman" w:eastAsia="Times New Roman" w:hAnsi="Times New Roman"/>
          <w:lang w:val="sr-Cyrl-CS"/>
        </w:rPr>
        <w:t xml:space="preserve"> </w:t>
      </w:r>
      <w:r>
        <w:rPr>
          <w:rFonts w:ascii="Times New Roman" w:eastAsia="Times New Roman" w:hAnsi="Times New Roman"/>
          <w:lang w:val="ru-RU"/>
        </w:rPr>
        <w:t>недељама и месецима</w:t>
      </w:r>
    </w:p>
    <w:p w14:paraId="16CD31BF" w14:textId="77777777" w:rsidR="00337D2B" w:rsidRDefault="00C84B04" w:rsidP="002D1BFE">
      <w:pPr>
        <w:numPr>
          <w:ilvl w:val="0"/>
          <w:numId w:val="97"/>
        </w:numPr>
        <w:spacing w:after="200" w:line="276" w:lineRule="auto"/>
        <w:ind w:left="720" w:hanging="360"/>
        <w:rPr>
          <w:rFonts w:ascii="Times New Roman" w:eastAsia="Times New Roman" w:hAnsi="Times New Roman"/>
        </w:rPr>
      </w:pPr>
      <w:r>
        <w:rPr>
          <w:rFonts w:ascii="Times New Roman" w:eastAsia="Times New Roman" w:hAnsi="Times New Roman"/>
        </w:rPr>
        <w:t>Израда критеријума за оцењивање</w:t>
      </w:r>
    </w:p>
    <w:p w14:paraId="58FA23FB"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Октобар</w:t>
      </w:r>
    </w:p>
    <w:p w14:paraId="0F434BD9" w14:textId="77777777" w:rsidR="00337D2B" w:rsidRDefault="00C84B04" w:rsidP="002D1BFE">
      <w:pPr>
        <w:numPr>
          <w:ilvl w:val="0"/>
          <w:numId w:val="98"/>
        </w:numPr>
        <w:spacing w:after="200" w:line="276" w:lineRule="auto"/>
        <w:ind w:left="720" w:hanging="360"/>
        <w:rPr>
          <w:rFonts w:ascii="Times New Roman" w:eastAsia="Times New Roman" w:hAnsi="Times New Roman"/>
        </w:rPr>
      </w:pPr>
      <w:r>
        <w:rPr>
          <w:rFonts w:ascii="Times New Roman" w:eastAsia="Times New Roman" w:hAnsi="Times New Roman"/>
        </w:rPr>
        <w:t>Идентификацијаучениказадодатну и допунскунаставу</w:t>
      </w:r>
    </w:p>
    <w:p w14:paraId="23C17A62"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Новембар</w:t>
      </w:r>
    </w:p>
    <w:p w14:paraId="5080BE11" w14:textId="77777777" w:rsidR="00337D2B" w:rsidRDefault="00C84B04" w:rsidP="002D1BFE">
      <w:pPr>
        <w:numPr>
          <w:ilvl w:val="0"/>
          <w:numId w:val="99"/>
        </w:numPr>
        <w:spacing w:after="200" w:line="276" w:lineRule="auto"/>
        <w:ind w:left="720" w:hanging="360"/>
        <w:rPr>
          <w:rFonts w:ascii="Times New Roman" w:eastAsia="Times New Roman" w:hAnsi="Times New Roman"/>
        </w:rPr>
      </w:pPr>
      <w:r>
        <w:rPr>
          <w:rFonts w:ascii="Times New Roman" w:eastAsia="Times New Roman" w:hAnsi="Times New Roman"/>
        </w:rPr>
        <w:t>Анализапостигнутихрезултата у настави</w:t>
      </w:r>
    </w:p>
    <w:p w14:paraId="7608826A" w14:textId="77777777" w:rsidR="00337D2B" w:rsidRDefault="00C84B04" w:rsidP="002D1BFE">
      <w:pPr>
        <w:numPr>
          <w:ilvl w:val="0"/>
          <w:numId w:val="99"/>
        </w:numPr>
        <w:spacing w:after="200" w:line="276" w:lineRule="auto"/>
        <w:ind w:left="720" w:hanging="360"/>
        <w:rPr>
          <w:rFonts w:ascii="Times New Roman" w:eastAsia="Times New Roman" w:hAnsi="Times New Roman"/>
        </w:rPr>
      </w:pPr>
      <w:r>
        <w:rPr>
          <w:rFonts w:ascii="Times New Roman" w:eastAsia="Times New Roman" w:hAnsi="Times New Roman"/>
        </w:rPr>
        <w:t>Припремаучениказатакмичење</w:t>
      </w:r>
    </w:p>
    <w:p w14:paraId="3F802075" w14:textId="77777777" w:rsidR="00337D2B" w:rsidRDefault="00C84B04" w:rsidP="002D1BFE">
      <w:pPr>
        <w:numPr>
          <w:ilvl w:val="0"/>
          <w:numId w:val="99"/>
        </w:numPr>
        <w:spacing w:after="200" w:line="276" w:lineRule="auto"/>
        <w:ind w:left="720" w:hanging="360"/>
        <w:rPr>
          <w:rFonts w:ascii="Times New Roman" w:eastAsia="Times New Roman" w:hAnsi="Times New Roman"/>
        </w:rPr>
      </w:pPr>
      <w:r>
        <w:rPr>
          <w:rFonts w:ascii="Times New Roman" w:eastAsia="Times New Roman" w:hAnsi="Times New Roman"/>
        </w:rPr>
        <w:t>Такмичење Дабар</w:t>
      </w:r>
    </w:p>
    <w:p w14:paraId="3169FD66"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Децембар</w:t>
      </w:r>
    </w:p>
    <w:p w14:paraId="4A2B042D" w14:textId="77777777" w:rsidR="00337D2B" w:rsidRDefault="00C84B04" w:rsidP="002D1BFE">
      <w:pPr>
        <w:numPr>
          <w:ilvl w:val="0"/>
          <w:numId w:val="100"/>
        </w:numPr>
        <w:spacing w:after="200" w:line="276" w:lineRule="auto"/>
        <w:ind w:left="720" w:hanging="360"/>
        <w:rPr>
          <w:rFonts w:ascii="Times New Roman" w:eastAsia="Times New Roman" w:hAnsi="Times New Roman"/>
        </w:rPr>
      </w:pPr>
      <w:r>
        <w:rPr>
          <w:rFonts w:ascii="Times New Roman" w:eastAsia="Times New Roman" w:hAnsi="Times New Roman"/>
        </w:rPr>
        <w:t>Избортемазаматурскииспит</w:t>
      </w:r>
    </w:p>
    <w:p w14:paraId="6F4C0F2E" w14:textId="77777777" w:rsidR="00337D2B" w:rsidRDefault="00C84B04" w:rsidP="002D1BFE">
      <w:pPr>
        <w:numPr>
          <w:ilvl w:val="0"/>
          <w:numId w:val="100"/>
        </w:numPr>
        <w:spacing w:after="200" w:line="276" w:lineRule="auto"/>
        <w:ind w:left="720" w:hanging="360"/>
        <w:rPr>
          <w:rFonts w:ascii="Times New Roman" w:eastAsia="Times New Roman" w:hAnsi="Times New Roman"/>
        </w:rPr>
      </w:pPr>
      <w:r>
        <w:rPr>
          <w:rFonts w:ascii="Times New Roman" w:eastAsia="Times New Roman" w:hAnsi="Times New Roman"/>
        </w:rPr>
        <w:t>Припремаучениказатакмичење</w:t>
      </w:r>
    </w:p>
    <w:p w14:paraId="53EF59EF" w14:textId="77777777" w:rsidR="00337D2B" w:rsidRDefault="00C84B04" w:rsidP="002D1BFE">
      <w:pPr>
        <w:numPr>
          <w:ilvl w:val="0"/>
          <w:numId w:val="100"/>
        </w:numPr>
        <w:spacing w:after="200" w:line="276" w:lineRule="auto"/>
        <w:ind w:left="720" w:hanging="360"/>
        <w:rPr>
          <w:rFonts w:ascii="Times New Roman" w:eastAsia="Times New Roman" w:hAnsi="Times New Roman"/>
        </w:rPr>
      </w:pPr>
      <w:r>
        <w:rPr>
          <w:rFonts w:ascii="Times New Roman" w:eastAsia="Times New Roman" w:hAnsi="Times New Roman"/>
        </w:rPr>
        <w:t>Анализауспехаученика у првомполугодишту</w:t>
      </w:r>
    </w:p>
    <w:p w14:paraId="205A1A57"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Јануар</w:t>
      </w:r>
    </w:p>
    <w:p w14:paraId="3BB14064" w14:textId="77777777" w:rsidR="00337D2B" w:rsidRDefault="00C84B04" w:rsidP="002D1BFE">
      <w:pPr>
        <w:numPr>
          <w:ilvl w:val="0"/>
          <w:numId w:val="101"/>
        </w:numPr>
        <w:spacing w:after="200" w:line="276" w:lineRule="auto"/>
        <w:ind w:left="720" w:hanging="360"/>
        <w:rPr>
          <w:rFonts w:ascii="Times New Roman" w:eastAsia="Times New Roman" w:hAnsi="Times New Roman"/>
        </w:rPr>
      </w:pPr>
      <w:r>
        <w:rPr>
          <w:rFonts w:ascii="Times New Roman" w:eastAsia="Times New Roman" w:hAnsi="Times New Roman"/>
        </w:rPr>
        <w:t>Похађањесеминара</w:t>
      </w:r>
    </w:p>
    <w:p w14:paraId="1A000C6E" w14:textId="77777777" w:rsidR="00337D2B" w:rsidRDefault="00C84B04" w:rsidP="002D1BFE">
      <w:pPr>
        <w:numPr>
          <w:ilvl w:val="0"/>
          <w:numId w:val="101"/>
        </w:numPr>
        <w:spacing w:after="200" w:line="276" w:lineRule="auto"/>
        <w:ind w:left="720" w:hanging="360"/>
        <w:rPr>
          <w:rFonts w:ascii="Times New Roman" w:eastAsia="Times New Roman" w:hAnsi="Times New Roman"/>
        </w:rPr>
      </w:pPr>
      <w:r>
        <w:rPr>
          <w:rFonts w:ascii="Times New Roman" w:eastAsia="Times New Roman" w:hAnsi="Times New Roman"/>
        </w:rPr>
        <w:t>ОрганизацијаОпштинскогтакмичењаизматематике (ДМС)</w:t>
      </w:r>
    </w:p>
    <w:p w14:paraId="0EE9921C"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Фебруар</w:t>
      </w:r>
    </w:p>
    <w:p w14:paraId="3196EDDA" w14:textId="77777777" w:rsidR="00337D2B" w:rsidRDefault="00C84B04" w:rsidP="002D1BFE">
      <w:pPr>
        <w:numPr>
          <w:ilvl w:val="0"/>
          <w:numId w:val="102"/>
        </w:numPr>
        <w:spacing w:after="200" w:line="276" w:lineRule="auto"/>
        <w:ind w:left="720" w:hanging="360"/>
        <w:rPr>
          <w:rFonts w:ascii="Times New Roman" w:eastAsia="Times New Roman" w:hAnsi="Times New Roman"/>
        </w:rPr>
      </w:pPr>
      <w:r>
        <w:rPr>
          <w:rFonts w:ascii="Times New Roman" w:eastAsia="Times New Roman" w:hAnsi="Times New Roman"/>
        </w:rPr>
        <w:t>Регионалнотакмичењеизматематике (ДМС)</w:t>
      </w:r>
    </w:p>
    <w:p w14:paraId="062F8816" w14:textId="77777777" w:rsidR="00337D2B" w:rsidRDefault="00337D2B">
      <w:pPr>
        <w:spacing w:after="200" w:line="276" w:lineRule="auto"/>
        <w:ind w:left="720"/>
        <w:rPr>
          <w:rFonts w:ascii="Times New Roman" w:eastAsia="Times New Roman" w:hAnsi="Times New Roman"/>
        </w:rPr>
      </w:pPr>
    </w:p>
    <w:p w14:paraId="688456D5"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Март</w:t>
      </w:r>
    </w:p>
    <w:p w14:paraId="380414FA" w14:textId="77777777" w:rsidR="00337D2B" w:rsidRDefault="00C84B04" w:rsidP="002D1BFE">
      <w:pPr>
        <w:numPr>
          <w:ilvl w:val="0"/>
          <w:numId w:val="103"/>
        </w:numPr>
        <w:spacing w:after="200" w:line="276" w:lineRule="auto"/>
        <w:ind w:left="720" w:hanging="360"/>
        <w:rPr>
          <w:rFonts w:ascii="Times New Roman" w:eastAsia="Times New Roman" w:hAnsi="Times New Roman"/>
        </w:rPr>
      </w:pPr>
      <w:r>
        <w:rPr>
          <w:rFonts w:ascii="Times New Roman" w:eastAsia="Times New Roman" w:hAnsi="Times New Roman"/>
        </w:rPr>
        <w:t>ОрганизовањетакмичењаМислиша (МД Архимедес)</w:t>
      </w:r>
    </w:p>
    <w:p w14:paraId="0FA58E5E" w14:textId="77777777" w:rsidR="00337D2B" w:rsidRDefault="00C84B04" w:rsidP="002D1BFE">
      <w:pPr>
        <w:numPr>
          <w:ilvl w:val="0"/>
          <w:numId w:val="103"/>
        </w:numPr>
        <w:spacing w:after="200" w:line="276" w:lineRule="auto"/>
        <w:ind w:left="720" w:hanging="360"/>
        <w:rPr>
          <w:rFonts w:ascii="Times New Roman" w:eastAsia="Times New Roman" w:hAnsi="Times New Roman"/>
        </w:rPr>
      </w:pPr>
      <w:r>
        <w:rPr>
          <w:rFonts w:ascii="Times New Roman" w:eastAsia="Times New Roman" w:hAnsi="Times New Roman"/>
        </w:rPr>
        <w:t>ОрганизовањетакмичењаКенгур (ДМС)</w:t>
      </w:r>
    </w:p>
    <w:p w14:paraId="5D5373EE" w14:textId="77777777" w:rsidR="00337D2B" w:rsidRDefault="00C84B04" w:rsidP="002D1BFE">
      <w:pPr>
        <w:numPr>
          <w:ilvl w:val="0"/>
          <w:numId w:val="103"/>
        </w:numPr>
        <w:spacing w:after="200" w:line="276" w:lineRule="auto"/>
        <w:ind w:left="720" w:hanging="360"/>
        <w:rPr>
          <w:rFonts w:ascii="Times New Roman" w:eastAsia="Times New Roman" w:hAnsi="Times New Roman"/>
        </w:rPr>
      </w:pPr>
      <w:r>
        <w:rPr>
          <w:rFonts w:ascii="Times New Roman" w:eastAsia="Times New Roman" w:hAnsi="Times New Roman"/>
        </w:rPr>
        <w:t>Анализараданадодатној и допунскојнастави</w:t>
      </w:r>
    </w:p>
    <w:p w14:paraId="65934BBF" w14:textId="77777777" w:rsidR="00337D2B" w:rsidRDefault="00C84B04" w:rsidP="002D1BFE">
      <w:pPr>
        <w:numPr>
          <w:ilvl w:val="0"/>
          <w:numId w:val="103"/>
        </w:numPr>
        <w:spacing w:after="200" w:line="276" w:lineRule="auto"/>
        <w:ind w:left="720" w:hanging="360"/>
        <w:rPr>
          <w:rFonts w:ascii="Times New Roman" w:eastAsia="Times New Roman" w:hAnsi="Times New Roman"/>
        </w:rPr>
      </w:pPr>
      <w:r>
        <w:rPr>
          <w:rFonts w:ascii="Times New Roman" w:eastAsia="Times New Roman" w:hAnsi="Times New Roman"/>
        </w:rPr>
        <w:t>Обележавањеданаброја</w:t>
      </w:r>
      <w:r>
        <w:rPr>
          <w:noProof/>
          <w:lang w:val="sr-Latn-RS" w:eastAsia="sr-Latn-RS"/>
        </w:rPr>
        <w:drawing>
          <wp:inline distT="0" distB="0" distL="0" distR="0" wp14:anchorId="740BFD47" wp14:editId="0B00867B">
            <wp:extent cx="144780" cy="144780"/>
            <wp:effectExtent l="0" t="0" r="0" b="0"/>
            <wp:docPr id="2" name="rectole0000000000"/>
            <wp:cNvGraphicFramePr/>
            <a:graphic xmlns:a="http://schemas.openxmlformats.org/drawingml/2006/main">
              <a:graphicData uri="http://schemas.openxmlformats.org/drawingml/2006/picture">
                <pic:pic xmlns:pic="http://schemas.openxmlformats.org/drawingml/2006/picture">
                  <pic:nvPicPr>
                    <pic:cNvPr id="2" name="rectole0000000000"/>
                    <pic:cNvPicPr>
                      <a:picLocks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44780" cy="144780"/>
                    </a:xfrm>
                    <a:prstGeom prst="rect">
                      <a:avLst/>
                    </a:prstGeom>
                    <a:solidFill>
                      <a:srgbClr val="FFFFFF"/>
                    </a:solidFill>
                    <a:ln>
                      <a:noFill/>
                    </a:ln>
                  </pic:spPr>
                </pic:pic>
              </a:graphicData>
            </a:graphic>
          </wp:inline>
        </w:drawing>
      </w:r>
    </w:p>
    <w:p w14:paraId="5ECDD9DE" w14:textId="77777777" w:rsidR="00337D2B" w:rsidRDefault="00C84B04" w:rsidP="002D1BFE">
      <w:pPr>
        <w:numPr>
          <w:ilvl w:val="0"/>
          <w:numId w:val="103"/>
        </w:numPr>
        <w:spacing w:after="200" w:line="276" w:lineRule="auto"/>
        <w:ind w:left="720" w:hanging="360"/>
        <w:rPr>
          <w:rFonts w:ascii="Times New Roman" w:eastAsia="Times New Roman" w:hAnsi="Times New Roman"/>
        </w:rPr>
      </w:pPr>
      <w:r>
        <w:rPr>
          <w:rFonts w:ascii="Times New Roman" w:eastAsia="Times New Roman" w:hAnsi="Times New Roman"/>
        </w:rPr>
        <w:t>Треће пилотирање матуре</w:t>
      </w:r>
    </w:p>
    <w:p w14:paraId="1A2C00AD"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Април</w:t>
      </w:r>
    </w:p>
    <w:p w14:paraId="2522BD53" w14:textId="77777777" w:rsidR="00337D2B" w:rsidRDefault="00C84B04" w:rsidP="002D1BFE">
      <w:pPr>
        <w:numPr>
          <w:ilvl w:val="0"/>
          <w:numId w:val="104"/>
        </w:numPr>
        <w:spacing w:after="200" w:line="276" w:lineRule="auto"/>
        <w:ind w:left="720" w:hanging="360"/>
        <w:rPr>
          <w:rFonts w:ascii="Times New Roman" w:eastAsia="Times New Roman" w:hAnsi="Times New Roman"/>
        </w:rPr>
      </w:pPr>
      <w:r>
        <w:rPr>
          <w:rFonts w:ascii="Times New Roman" w:eastAsia="Times New Roman" w:hAnsi="Times New Roman"/>
        </w:rPr>
        <w:t>ОрганизовањепрограмазаОтворенаврата</w:t>
      </w:r>
    </w:p>
    <w:p w14:paraId="40C5CFC6" w14:textId="77777777" w:rsidR="00337D2B" w:rsidRDefault="00C84B04" w:rsidP="002D1BFE">
      <w:pPr>
        <w:numPr>
          <w:ilvl w:val="0"/>
          <w:numId w:val="104"/>
        </w:numPr>
        <w:spacing w:after="200" w:line="276" w:lineRule="auto"/>
        <w:ind w:left="720" w:hanging="360"/>
        <w:rPr>
          <w:rFonts w:ascii="Times New Roman" w:eastAsia="Times New Roman" w:hAnsi="Times New Roman"/>
        </w:rPr>
      </w:pPr>
      <w:r>
        <w:rPr>
          <w:rFonts w:ascii="Times New Roman" w:eastAsia="Times New Roman" w:hAnsi="Times New Roman"/>
        </w:rPr>
        <w:t>ТакмичењеИнфоманијаизинформатике (Електронскифакултет, Ниш)</w:t>
      </w:r>
    </w:p>
    <w:p w14:paraId="7FC0C8BA"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Мај</w:t>
      </w:r>
    </w:p>
    <w:p w14:paraId="21E173B2" w14:textId="77777777" w:rsidR="00337D2B" w:rsidRDefault="00C84B04" w:rsidP="002D1BFE">
      <w:pPr>
        <w:numPr>
          <w:ilvl w:val="0"/>
          <w:numId w:val="105"/>
        </w:numPr>
        <w:spacing w:after="200" w:line="276" w:lineRule="auto"/>
        <w:ind w:left="720" w:hanging="360"/>
        <w:rPr>
          <w:rFonts w:ascii="Times New Roman" w:eastAsia="Times New Roman" w:hAnsi="Times New Roman"/>
          <w:lang w:val="ru-RU"/>
        </w:rPr>
      </w:pPr>
      <w:r>
        <w:rPr>
          <w:rFonts w:ascii="Times New Roman" w:eastAsia="Times New Roman" w:hAnsi="Times New Roman"/>
          <w:lang w:val="ru-RU"/>
        </w:rPr>
        <w:t>УчествовањенатакмичењуМатематичкитурнирградова у Београду (МД Архимедес)</w:t>
      </w:r>
    </w:p>
    <w:p w14:paraId="61202B56" w14:textId="77777777" w:rsidR="00337D2B" w:rsidRDefault="00C84B04" w:rsidP="002D1BFE">
      <w:pPr>
        <w:numPr>
          <w:ilvl w:val="0"/>
          <w:numId w:val="105"/>
        </w:numPr>
        <w:spacing w:after="200" w:line="276" w:lineRule="auto"/>
        <w:ind w:left="720" w:hanging="360"/>
        <w:rPr>
          <w:rFonts w:ascii="Times New Roman" w:eastAsia="Times New Roman" w:hAnsi="Times New Roman"/>
        </w:rPr>
      </w:pPr>
      <w:r>
        <w:rPr>
          <w:rFonts w:ascii="Times New Roman" w:eastAsia="Times New Roman" w:hAnsi="Times New Roman"/>
        </w:rPr>
        <w:t>Републичко такмичење</w:t>
      </w:r>
    </w:p>
    <w:p w14:paraId="2A2B5A82" w14:textId="77777777" w:rsidR="00337D2B" w:rsidRDefault="00C84B04" w:rsidP="002D1BFE">
      <w:pPr>
        <w:numPr>
          <w:ilvl w:val="0"/>
          <w:numId w:val="105"/>
        </w:numPr>
        <w:spacing w:after="200" w:line="276" w:lineRule="auto"/>
        <w:ind w:left="720" w:hanging="360"/>
        <w:rPr>
          <w:rFonts w:ascii="Times New Roman" w:eastAsia="Times New Roman" w:hAnsi="Times New Roman"/>
        </w:rPr>
      </w:pPr>
      <w:r>
        <w:rPr>
          <w:rFonts w:ascii="Times New Roman" w:eastAsia="Times New Roman" w:hAnsi="Times New Roman"/>
        </w:rPr>
        <w:t>Припремазаполагањематурскихиспита</w:t>
      </w:r>
    </w:p>
    <w:p w14:paraId="5C3C0604" w14:textId="77777777" w:rsidR="00337D2B" w:rsidRDefault="00C84B04">
      <w:pPr>
        <w:spacing w:after="200" w:line="276" w:lineRule="auto"/>
        <w:rPr>
          <w:rFonts w:ascii="Times New Roman" w:eastAsia="Times New Roman" w:hAnsi="Times New Roman"/>
        </w:rPr>
      </w:pPr>
      <w:r>
        <w:rPr>
          <w:rFonts w:ascii="Times New Roman" w:eastAsia="Times New Roman" w:hAnsi="Times New Roman"/>
        </w:rPr>
        <w:t>Јун</w:t>
      </w:r>
    </w:p>
    <w:p w14:paraId="05BFAAA9" w14:textId="77777777" w:rsidR="00337D2B" w:rsidRDefault="00C84B04" w:rsidP="002D1BFE">
      <w:pPr>
        <w:numPr>
          <w:ilvl w:val="0"/>
          <w:numId w:val="106"/>
        </w:numPr>
        <w:spacing w:after="200" w:line="276" w:lineRule="auto"/>
        <w:ind w:left="720" w:hanging="360"/>
        <w:rPr>
          <w:rFonts w:ascii="Times New Roman" w:eastAsia="Times New Roman" w:hAnsi="Times New Roman"/>
        </w:rPr>
      </w:pPr>
      <w:r>
        <w:rPr>
          <w:rFonts w:ascii="Times New Roman" w:eastAsia="Times New Roman" w:hAnsi="Times New Roman"/>
        </w:rPr>
        <w:t>Полагањематурскихиспита</w:t>
      </w:r>
    </w:p>
    <w:p w14:paraId="2502DBC1" w14:textId="77777777" w:rsidR="00337D2B" w:rsidRDefault="00C84B04" w:rsidP="002D1BFE">
      <w:pPr>
        <w:numPr>
          <w:ilvl w:val="0"/>
          <w:numId w:val="106"/>
        </w:numPr>
        <w:spacing w:after="200" w:line="276" w:lineRule="auto"/>
        <w:ind w:left="720" w:hanging="360"/>
        <w:rPr>
          <w:rFonts w:ascii="Times New Roman" w:eastAsia="Times New Roman" w:hAnsi="Times New Roman"/>
        </w:rPr>
      </w:pPr>
      <w:r>
        <w:rPr>
          <w:rFonts w:ascii="Times New Roman" w:eastAsia="Times New Roman" w:hAnsi="Times New Roman"/>
        </w:rPr>
        <w:t>Припремазаполагањеквалификационогиспитазафакултет</w:t>
      </w:r>
    </w:p>
    <w:p w14:paraId="79B54417" w14:textId="77777777" w:rsidR="00337D2B" w:rsidRDefault="00337D2B">
      <w:pPr>
        <w:spacing w:after="200" w:line="276" w:lineRule="auto"/>
        <w:ind w:left="360"/>
        <w:rPr>
          <w:rFonts w:ascii="Times New Roman" w:eastAsia="Times New Roman" w:hAnsi="Times New Roman"/>
        </w:rPr>
      </w:pPr>
    </w:p>
    <w:p w14:paraId="3A022369" w14:textId="77777777" w:rsidR="00337D2B" w:rsidRDefault="00C84B04">
      <w:pPr>
        <w:spacing w:after="200" w:line="276" w:lineRule="auto"/>
        <w:ind w:left="360"/>
        <w:jc w:val="right"/>
        <w:rPr>
          <w:rFonts w:ascii="Times New Roman" w:eastAsia="Times New Roman" w:hAnsi="Times New Roman"/>
        </w:rPr>
      </w:pPr>
      <w:r>
        <w:rPr>
          <w:rFonts w:ascii="Times New Roman" w:eastAsia="Times New Roman" w:hAnsi="Times New Roman"/>
        </w:rPr>
        <w:t>Председникактива</w:t>
      </w:r>
    </w:p>
    <w:p w14:paraId="7F155320" w14:textId="77777777" w:rsidR="00337D2B" w:rsidRDefault="00C84B04">
      <w:pPr>
        <w:spacing w:after="200" w:line="276" w:lineRule="auto"/>
        <w:ind w:left="360"/>
        <w:jc w:val="right"/>
        <w:rPr>
          <w:rFonts w:ascii="Times New Roman" w:eastAsia="Times New Roman" w:hAnsi="Times New Roman"/>
        </w:rPr>
      </w:pPr>
      <w:r>
        <w:rPr>
          <w:rFonts w:ascii="Times New Roman" w:eastAsia="Times New Roman" w:hAnsi="Times New Roman"/>
        </w:rPr>
        <w:t>Милена</w:t>
      </w:r>
      <w:r>
        <w:rPr>
          <w:rFonts w:ascii="Times New Roman" w:eastAsia="Times New Roman" w:hAnsi="Times New Roman"/>
          <w:lang w:val="sr-Cyrl-CS"/>
        </w:rPr>
        <w:t xml:space="preserve"> </w:t>
      </w:r>
      <w:r>
        <w:rPr>
          <w:rFonts w:ascii="Times New Roman" w:eastAsia="Times New Roman" w:hAnsi="Times New Roman"/>
        </w:rPr>
        <w:t>Крстић</w:t>
      </w:r>
    </w:p>
    <w:p w14:paraId="1C966D59" w14:textId="77777777" w:rsidR="00D578BF" w:rsidRDefault="00D578BF">
      <w:pPr>
        <w:spacing w:after="200" w:line="276" w:lineRule="auto"/>
        <w:ind w:left="360"/>
        <w:jc w:val="right"/>
        <w:rPr>
          <w:rFonts w:ascii="Times New Roman" w:eastAsia="Times New Roman" w:hAnsi="Times New Roman"/>
        </w:rPr>
      </w:pPr>
    </w:p>
    <w:p w14:paraId="2826675C" w14:textId="77777777" w:rsidR="00D578BF" w:rsidRDefault="00D578BF">
      <w:pPr>
        <w:spacing w:after="200" w:line="276" w:lineRule="auto"/>
        <w:ind w:left="360"/>
        <w:jc w:val="right"/>
        <w:rPr>
          <w:rFonts w:ascii="Times New Roman" w:eastAsia="Times New Roman" w:hAnsi="Times New Roman"/>
        </w:rPr>
      </w:pPr>
    </w:p>
    <w:p w14:paraId="39D7979C" w14:textId="77777777" w:rsidR="00D578BF" w:rsidRDefault="00D578BF">
      <w:pPr>
        <w:spacing w:after="200" w:line="276" w:lineRule="auto"/>
        <w:ind w:left="360"/>
        <w:jc w:val="right"/>
        <w:rPr>
          <w:rFonts w:ascii="Times New Roman" w:eastAsia="Times New Roman" w:hAnsi="Times New Roman"/>
        </w:rPr>
      </w:pPr>
    </w:p>
    <w:p w14:paraId="6F92205B" w14:textId="77777777" w:rsidR="00D578BF" w:rsidRDefault="00D578BF">
      <w:pPr>
        <w:spacing w:after="200" w:line="276" w:lineRule="auto"/>
        <w:ind w:left="360"/>
        <w:jc w:val="right"/>
        <w:rPr>
          <w:rFonts w:ascii="Times New Roman" w:eastAsia="Times New Roman" w:hAnsi="Times New Roman"/>
          <w:lang w:val="sr-Cyrl-CS"/>
        </w:rPr>
      </w:pPr>
    </w:p>
    <w:p w14:paraId="7022E69D" w14:textId="77777777" w:rsidR="00337D2B" w:rsidRDefault="00C84B04">
      <w:pPr>
        <w:pStyle w:val="Heading2"/>
        <w:rPr>
          <w:rFonts w:ascii="Times New Roman" w:hAnsi="Times New Roman" w:cs="Times New Roman"/>
          <w:lang w:val="ru-RU"/>
        </w:rPr>
      </w:pPr>
      <w:bookmarkStart w:id="379" w:name="_Toc52275955"/>
      <w:bookmarkStart w:id="380" w:name="_Toc147492398"/>
      <w:bookmarkStart w:id="381" w:name="_Toc147826848"/>
      <w:r>
        <w:rPr>
          <w:rFonts w:ascii="Times New Roman" w:hAnsi="Times New Roman" w:cs="Times New Roman"/>
          <w:lang w:val="sr-Cyrl-CS"/>
        </w:rPr>
        <w:t xml:space="preserve">11.16. </w:t>
      </w:r>
      <w:r>
        <w:rPr>
          <w:rFonts w:ascii="Times New Roman" w:hAnsi="Times New Roman" w:cs="Times New Roman"/>
        </w:rPr>
        <w:t>AK</w:t>
      </w:r>
      <w:r>
        <w:rPr>
          <w:rFonts w:ascii="Times New Roman" w:hAnsi="Times New Roman" w:cs="Times New Roman"/>
          <w:lang w:val="ru-RU"/>
        </w:rPr>
        <w:t>ЦИОНИ ПЛАН  СТРУЧНОГ ВЕЋА ПРОФЕСОРА СТРАНИХ ЈЕЗИКА</w:t>
      </w:r>
      <w:bookmarkEnd w:id="379"/>
      <w:bookmarkEnd w:id="380"/>
      <w:bookmarkEnd w:id="381"/>
    </w:p>
    <w:p w14:paraId="4FB9688F" w14:textId="77777777" w:rsidR="00337D2B" w:rsidRDefault="00337D2B">
      <w:pPr>
        <w:rPr>
          <w:rFonts w:ascii="Times New Roman" w:hAnsi="Times New Roman"/>
          <w:lang w:val="ru-RU"/>
        </w:rPr>
      </w:pPr>
    </w:p>
    <w:p w14:paraId="691B9417" w14:textId="77777777" w:rsidR="00F010CF" w:rsidRDefault="00F010CF">
      <w:pPr>
        <w:rPr>
          <w:rFonts w:ascii="Times New Roman" w:hAnsi="Times New Roman"/>
          <w:lang w:val="ru-RU"/>
        </w:rPr>
      </w:pPr>
    </w:p>
    <w:p w14:paraId="16ED2286" w14:textId="77777777" w:rsidR="00337D2B" w:rsidRDefault="00C84B04">
      <w:pPr>
        <w:ind w:left="284"/>
        <w:rPr>
          <w:rFonts w:ascii="Times New Roman" w:hAnsi="Times New Roman"/>
          <w:szCs w:val="24"/>
          <w:lang w:val="ru-RU"/>
        </w:rPr>
      </w:pPr>
      <w:r>
        <w:rPr>
          <w:rFonts w:ascii="Times New Roman" w:hAnsi="Times New Roman"/>
          <w:b/>
          <w:szCs w:val="24"/>
          <w:lang w:val="ru-RU"/>
        </w:rPr>
        <w:t>Чланови актива</w:t>
      </w:r>
      <w:r>
        <w:rPr>
          <w:rFonts w:ascii="Times New Roman" w:hAnsi="Times New Roman"/>
          <w:szCs w:val="24"/>
          <w:lang w:val="ru-RU"/>
        </w:rPr>
        <w:t>:</w:t>
      </w:r>
    </w:p>
    <w:p w14:paraId="225229BA" w14:textId="77777777" w:rsidR="00337D2B" w:rsidRDefault="00C84B04">
      <w:pPr>
        <w:ind w:left="284"/>
        <w:rPr>
          <w:rFonts w:ascii="Times New Roman" w:hAnsi="Times New Roman"/>
          <w:szCs w:val="24"/>
          <w:lang w:val="ru-RU"/>
        </w:rPr>
      </w:pPr>
      <w:r>
        <w:rPr>
          <w:rFonts w:ascii="Times New Roman" w:hAnsi="Times New Roman"/>
          <w:szCs w:val="24"/>
          <w:lang w:val="ru-RU"/>
        </w:rPr>
        <w:t>Оливера Војиновић</w:t>
      </w:r>
    </w:p>
    <w:p w14:paraId="45177D24" w14:textId="77777777" w:rsidR="00337D2B" w:rsidRDefault="00C84B04">
      <w:pPr>
        <w:ind w:left="284"/>
        <w:rPr>
          <w:rFonts w:ascii="Times New Roman" w:hAnsi="Times New Roman"/>
          <w:szCs w:val="24"/>
          <w:lang w:val="ru-RU"/>
        </w:rPr>
      </w:pPr>
      <w:r>
        <w:rPr>
          <w:rFonts w:ascii="Times New Roman" w:hAnsi="Times New Roman"/>
          <w:szCs w:val="24"/>
          <w:lang w:val="ru-RU"/>
        </w:rPr>
        <w:t>Светлана Стојановић</w:t>
      </w:r>
    </w:p>
    <w:p w14:paraId="3128AD3D" w14:textId="77777777" w:rsidR="00337D2B" w:rsidRDefault="00C84B04">
      <w:pPr>
        <w:ind w:firstLine="284"/>
        <w:rPr>
          <w:rFonts w:ascii="Times New Roman" w:hAnsi="Times New Roman"/>
          <w:szCs w:val="24"/>
          <w:lang w:val="ru-RU"/>
        </w:rPr>
      </w:pPr>
      <w:r>
        <w:rPr>
          <w:rFonts w:ascii="Times New Roman" w:hAnsi="Times New Roman"/>
          <w:szCs w:val="24"/>
          <w:lang w:val="ru-RU"/>
        </w:rPr>
        <w:t>Петровић Радмила</w:t>
      </w:r>
    </w:p>
    <w:p w14:paraId="008ACADD" w14:textId="77777777" w:rsidR="00337D2B" w:rsidRDefault="00C84B04">
      <w:pPr>
        <w:ind w:left="284"/>
        <w:rPr>
          <w:rFonts w:ascii="Times New Roman" w:hAnsi="Times New Roman"/>
          <w:szCs w:val="24"/>
          <w:lang w:val="ru-RU"/>
        </w:rPr>
      </w:pPr>
      <w:r>
        <w:rPr>
          <w:rFonts w:ascii="Times New Roman" w:hAnsi="Times New Roman"/>
          <w:szCs w:val="24"/>
          <w:lang w:val="ru-RU"/>
        </w:rPr>
        <w:t>Васов Душица</w:t>
      </w:r>
    </w:p>
    <w:p w14:paraId="6795419F" w14:textId="77777777" w:rsidR="00337D2B" w:rsidRDefault="00C84B04">
      <w:pPr>
        <w:ind w:left="284"/>
        <w:rPr>
          <w:rFonts w:ascii="Times New Roman" w:hAnsi="Times New Roman"/>
          <w:szCs w:val="24"/>
          <w:lang w:val="ru-RU"/>
        </w:rPr>
      </w:pPr>
      <w:r>
        <w:rPr>
          <w:rFonts w:ascii="Times New Roman" w:hAnsi="Times New Roman"/>
          <w:szCs w:val="24"/>
          <w:lang w:val="ru-RU"/>
        </w:rPr>
        <w:t>Милошевић Братислав</w:t>
      </w:r>
    </w:p>
    <w:p w14:paraId="64035996" w14:textId="77777777" w:rsidR="00337D2B" w:rsidRDefault="00C84B04">
      <w:pPr>
        <w:ind w:left="284"/>
        <w:rPr>
          <w:rFonts w:ascii="Times New Roman" w:hAnsi="Times New Roman"/>
          <w:szCs w:val="24"/>
          <w:lang w:val="ru-RU"/>
        </w:rPr>
      </w:pPr>
      <w:r>
        <w:rPr>
          <w:rFonts w:ascii="Times New Roman" w:hAnsi="Times New Roman"/>
          <w:szCs w:val="24"/>
          <w:lang w:val="ru-RU"/>
        </w:rPr>
        <w:t>Лепопојић Наташа</w:t>
      </w:r>
    </w:p>
    <w:p w14:paraId="1E1E5823" w14:textId="17BA7565" w:rsidR="00337D2B" w:rsidRDefault="00C84B04" w:rsidP="00F010CF">
      <w:pPr>
        <w:rPr>
          <w:rFonts w:ascii="Times New Roman" w:hAnsi="Times New Roman"/>
          <w:szCs w:val="24"/>
          <w:lang w:val="ru-RU"/>
        </w:rPr>
      </w:pPr>
      <w:r>
        <w:rPr>
          <w:rFonts w:ascii="Times New Roman" w:hAnsi="Times New Roman"/>
          <w:szCs w:val="24"/>
          <w:lang w:val="ru-RU"/>
        </w:rPr>
        <w:t xml:space="preserve"> Матић Тодоровић Ирена</w:t>
      </w:r>
    </w:p>
    <w:p w14:paraId="0D27F296" w14:textId="77777777" w:rsidR="00337D2B" w:rsidRDefault="00337D2B" w:rsidP="00F010CF">
      <w:pPr>
        <w:spacing w:after="40"/>
        <w:rPr>
          <w:rFonts w:ascii="Times New Roman" w:hAnsi="Times New Roman"/>
          <w:szCs w:val="24"/>
          <w:lang w:val="ru-RU"/>
        </w:rPr>
      </w:pPr>
    </w:p>
    <w:p w14:paraId="620D1F2E" w14:textId="77777777" w:rsidR="00F010CF" w:rsidRDefault="00F010CF" w:rsidP="00F010CF">
      <w:pPr>
        <w:spacing w:after="40"/>
        <w:rPr>
          <w:rFonts w:ascii="Times New Roman" w:hAnsi="Times New Roman"/>
          <w:szCs w:val="24"/>
          <w:lang w:val="ru-RU"/>
        </w:rPr>
      </w:pPr>
    </w:p>
    <w:tbl>
      <w:tblPr>
        <w:tblStyle w:val="TableGrid"/>
        <w:tblW w:w="10456" w:type="dxa"/>
        <w:jc w:val="center"/>
        <w:tblLook w:val="04A0" w:firstRow="1" w:lastRow="0" w:firstColumn="1" w:lastColumn="0" w:noHBand="0" w:noVBand="1"/>
      </w:tblPr>
      <w:tblGrid>
        <w:gridCol w:w="2015"/>
        <w:gridCol w:w="5593"/>
        <w:gridCol w:w="2848"/>
      </w:tblGrid>
      <w:tr w:rsidR="00337D2B" w:rsidRPr="00F010CF" w14:paraId="4A227107" w14:textId="77777777" w:rsidTr="00D578BF">
        <w:trPr>
          <w:jc w:val="center"/>
        </w:trPr>
        <w:tc>
          <w:tcPr>
            <w:tcW w:w="2015" w:type="dxa"/>
          </w:tcPr>
          <w:p w14:paraId="50921CFD"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b/>
                <w:sz w:val="20"/>
                <w:lang w:val="ru-RU"/>
              </w:rPr>
              <w:t>ВРЕМЕ РЕАЛИЗАЦИЈЕ</w:t>
            </w:r>
          </w:p>
        </w:tc>
        <w:tc>
          <w:tcPr>
            <w:tcW w:w="5593" w:type="dxa"/>
          </w:tcPr>
          <w:p w14:paraId="106EEE1B"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b/>
                <w:sz w:val="20"/>
                <w:lang w:val="ru-RU"/>
              </w:rPr>
              <w:t>АКТИВНОСТИ</w:t>
            </w:r>
          </w:p>
        </w:tc>
        <w:tc>
          <w:tcPr>
            <w:tcW w:w="2848" w:type="dxa"/>
          </w:tcPr>
          <w:p w14:paraId="0AB12D45"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b/>
                <w:sz w:val="20"/>
                <w:lang w:val="ru-RU"/>
              </w:rPr>
              <w:t>НОСИОЦИ АКТИВНОСТИ</w:t>
            </w:r>
          </w:p>
        </w:tc>
      </w:tr>
      <w:tr w:rsidR="00337D2B" w:rsidRPr="00F010CF" w14:paraId="03E32720" w14:textId="77777777" w:rsidTr="00D578BF">
        <w:trPr>
          <w:trHeight w:val="1196"/>
          <w:jc w:val="center"/>
        </w:trPr>
        <w:tc>
          <w:tcPr>
            <w:tcW w:w="2015" w:type="dxa"/>
          </w:tcPr>
          <w:p w14:paraId="265705E4" w14:textId="77777777" w:rsidR="00337D2B" w:rsidRPr="00F010CF" w:rsidRDefault="00337D2B" w:rsidP="00F010CF">
            <w:pPr>
              <w:spacing w:after="60"/>
              <w:jc w:val="center"/>
              <w:rPr>
                <w:rFonts w:ascii="Times New Roman" w:hAnsi="Times New Roman"/>
                <w:b/>
                <w:sz w:val="20"/>
                <w:lang w:val="ru-RU"/>
              </w:rPr>
            </w:pPr>
          </w:p>
          <w:p w14:paraId="7389C854" w14:textId="77777777" w:rsidR="00337D2B" w:rsidRPr="00F010CF" w:rsidRDefault="00337D2B" w:rsidP="00F010CF">
            <w:pPr>
              <w:spacing w:after="60"/>
              <w:jc w:val="center"/>
              <w:rPr>
                <w:rFonts w:ascii="Times New Roman" w:hAnsi="Times New Roman"/>
                <w:b/>
                <w:sz w:val="20"/>
                <w:lang w:val="ru-RU"/>
              </w:rPr>
            </w:pPr>
          </w:p>
          <w:p w14:paraId="07D729D1" w14:textId="77777777" w:rsidR="00337D2B" w:rsidRPr="00F010CF" w:rsidRDefault="00337D2B" w:rsidP="00F010CF">
            <w:pPr>
              <w:spacing w:after="60"/>
              <w:jc w:val="center"/>
              <w:rPr>
                <w:rFonts w:ascii="Times New Roman" w:hAnsi="Times New Roman"/>
                <w:b/>
                <w:sz w:val="20"/>
                <w:lang w:val="ru-RU"/>
              </w:rPr>
            </w:pPr>
          </w:p>
          <w:p w14:paraId="646BEE98"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АВГУСТ</w:t>
            </w:r>
          </w:p>
          <w:p w14:paraId="1BAD3BDA" w14:textId="77777777" w:rsidR="00337D2B" w:rsidRPr="00F010CF" w:rsidRDefault="00337D2B" w:rsidP="00F010CF">
            <w:pPr>
              <w:spacing w:after="60"/>
              <w:jc w:val="center"/>
              <w:rPr>
                <w:rFonts w:ascii="Times New Roman" w:hAnsi="Times New Roman"/>
                <w:b/>
                <w:sz w:val="20"/>
                <w:lang w:val="ru-RU"/>
              </w:rPr>
            </w:pPr>
          </w:p>
        </w:tc>
        <w:tc>
          <w:tcPr>
            <w:tcW w:w="5593" w:type="dxa"/>
          </w:tcPr>
          <w:p w14:paraId="5FDDCC9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Избор председника СВ за школску 2023/2024.годину</w:t>
            </w:r>
          </w:p>
          <w:p w14:paraId="5AFFD2F7"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Коначна расподела часова енглеског, француског, руског и латинског језика</w:t>
            </w:r>
          </w:p>
          <w:p w14:paraId="234D3A74"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-Расподела  задужења око реализације ваннаставних активности</w:t>
            </w:r>
          </w:p>
          <w:p w14:paraId="64C83D1E"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xml:space="preserve">- Планирање рада у новој школској години, тј. доношење Плана рада </w:t>
            </w:r>
          </w:p>
          <w:p w14:paraId="70DDA4F3"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Израда глобалних и месечних планова и планова ваннаставних облика рада и њихово усаглашавање на нивоу Већа</w:t>
            </w:r>
          </w:p>
          <w:p w14:paraId="020E048E"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Распоред рада контролних вежби и писмених задатака</w:t>
            </w:r>
          </w:p>
        </w:tc>
        <w:tc>
          <w:tcPr>
            <w:tcW w:w="2848" w:type="dxa"/>
          </w:tcPr>
          <w:p w14:paraId="6ED15BE1" w14:textId="77777777" w:rsidR="00337D2B" w:rsidRPr="00F010CF" w:rsidRDefault="00337D2B" w:rsidP="00F010CF">
            <w:pPr>
              <w:spacing w:after="60"/>
              <w:rPr>
                <w:rFonts w:ascii="Times New Roman" w:hAnsi="Times New Roman"/>
                <w:sz w:val="20"/>
                <w:lang w:val="sr-Cyrl-CS"/>
              </w:rPr>
            </w:pPr>
          </w:p>
          <w:p w14:paraId="70BEAB97" w14:textId="77777777" w:rsidR="00337D2B" w:rsidRPr="00F010CF" w:rsidRDefault="00337D2B" w:rsidP="00F010CF">
            <w:pPr>
              <w:spacing w:after="60"/>
              <w:rPr>
                <w:rFonts w:ascii="Times New Roman" w:hAnsi="Times New Roman"/>
                <w:sz w:val="20"/>
                <w:lang w:val="sr-Cyrl-CS"/>
              </w:rPr>
            </w:pPr>
          </w:p>
          <w:p w14:paraId="5DC9C381" w14:textId="77777777" w:rsidR="00337D2B" w:rsidRPr="00F010CF" w:rsidRDefault="00337D2B" w:rsidP="00F010CF">
            <w:pPr>
              <w:spacing w:after="60"/>
              <w:rPr>
                <w:rFonts w:ascii="Times New Roman" w:hAnsi="Times New Roman"/>
                <w:sz w:val="20"/>
                <w:lang w:val="sr-Cyrl-CS"/>
              </w:rPr>
            </w:pPr>
          </w:p>
          <w:p w14:paraId="205E0B40"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sr-Cyrl-CS"/>
              </w:rPr>
              <w:t>Наставници страних језика</w:t>
            </w:r>
          </w:p>
          <w:p w14:paraId="52E2527E" w14:textId="77777777" w:rsidR="00337D2B" w:rsidRPr="00F010CF" w:rsidRDefault="00337D2B" w:rsidP="00F010CF">
            <w:pPr>
              <w:spacing w:after="60"/>
              <w:ind w:left="12"/>
              <w:rPr>
                <w:rFonts w:ascii="Times New Roman" w:hAnsi="Times New Roman"/>
                <w:sz w:val="20"/>
                <w:lang w:val="ru-RU"/>
              </w:rPr>
            </w:pPr>
          </w:p>
          <w:p w14:paraId="4F83871C" w14:textId="77777777" w:rsidR="00337D2B" w:rsidRPr="00F010CF" w:rsidRDefault="00337D2B" w:rsidP="00F010CF">
            <w:pPr>
              <w:spacing w:after="60"/>
              <w:rPr>
                <w:rFonts w:ascii="Times New Roman" w:hAnsi="Times New Roman"/>
                <w:b/>
                <w:sz w:val="20"/>
                <w:lang w:val="ru-RU"/>
              </w:rPr>
            </w:pPr>
          </w:p>
        </w:tc>
      </w:tr>
      <w:tr w:rsidR="00337D2B" w:rsidRPr="00F010CF" w14:paraId="71180262" w14:textId="77777777" w:rsidTr="00D578BF">
        <w:trPr>
          <w:trHeight w:val="2825"/>
          <w:jc w:val="center"/>
        </w:trPr>
        <w:tc>
          <w:tcPr>
            <w:tcW w:w="2015" w:type="dxa"/>
          </w:tcPr>
          <w:p w14:paraId="3C60A3F5" w14:textId="77777777" w:rsidR="00337D2B" w:rsidRPr="00F010CF" w:rsidRDefault="00337D2B" w:rsidP="00F010CF">
            <w:pPr>
              <w:spacing w:after="60"/>
              <w:jc w:val="center"/>
              <w:rPr>
                <w:rFonts w:ascii="Times New Roman" w:hAnsi="Times New Roman"/>
                <w:b/>
                <w:sz w:val="20"/>
                <w:lang w:val="ru-RU"/>
              </w:rPr>
            </w:pPr>
          </w:p>
          <w:p w14:paraId="627EC3B8" w14:textId="77777777" w:rsidR="00337D2B" w:rsidRPr="00F010CF" w:rsidRDefault="00337D2B" w:rsidP="00F010CF">
            <w:pPr>
              <w:spacing w:after="60"/>
              <w:jc w:val="center"/>
              <w:rPr>
                <w:rFonts w:ascii="Times New Roman" w:hAnsi="Times New Roman"/>
                <w:b/>
                <w:sz w:val="20"/>
                <w:lang w:val="ru-RU"/>
              </w:rPr>
            </w:pPr>
          </w:p>
          <w:p w14:paraId="34276241" w14:textId="77777777" w:rsidR="00337D2B" w:rsidRPr="00F010CF" w:rsidRDefault="00337D2B" w:rsidP="00F010CF">
            <w:pPr>
              <w:spacing w:after="60"/>
              <w:jc w:val="center"/>
              <w:rPr>
                <w:rFonts w:ascii="Times New Roman" w:hAnsi="Times New Roman"/>
                <w:b/>
                <w:sz w:val="20"/>
                <w:lang w:val="ru-RU"/>
              </w:rPr>
            </w:pPr>
          </w:p>
          <w:p w14:paraId="65F12D7B" w14:textId="77777777" w:rsidR="00337D2B" w:rsidRPr="00F010CF" w:rsidRDefault="00337D2B" w:rsidP="00F010CF">
            <w:pPr>
              <w:spacing w:after="60"/>
              <w:jc w:val="center"/>
              <w:rPr>
                <w:rFonts w:ascii="Times New Roman" w:hAnsi="Times New Roman"/>
                <w:b/>
                <w:sz w:val="20"/>
                <w:lang w:val="ru-RU"/>
              </w:rPr>
            </w:pPr>
          </w:p>
          <w:p w14:paraId="706AA7AA" w14:textId="77777777" w:rsidR="00337D2B" w:rsidRPr="00F010CF" w:rsidRDefault="00C84B04" w:rsidP="00F010CF">
            <w:pPr>
              <w:spacing w:after="60"/>
              <w:jc w:val="center"/>
              <w:rPr>
                <w:rFonts w:ascii="Times New Roman" w:hAnsi="Times New Roman"/>
                <w:sz w:val="20"/>
                <w:lang w:val="ru-RU"/>
              </w:rPr>
            </w:pPr>
            <w:r w:rsidRPr="00F010CF">
              <w:rPr>
                <w:rFonts w:ascii="Times New Roman" w:hAnsi="Times New Roman"/>
                <w:b/>
                <w:sz w:val="20"/>
                <w:lang w:val="ru-RU"/>
              </w:rPr>
              <w:t>СЕПТЕМБАР</w:t>
            </w:r>
          </w:p>
        </w:tc>
        <w:tc>
          <w:tcPr>
            <w:tcW w:w="5593" w:type="dxa"/>
          </w:tcPr>
          <w:p w14:paraId="46AF18B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Обележавање јубилеја у Горњем Адровцу (2. септембар)</w:t>
            </w:r>
          </w:p>
          <w:p w14:paraId="4655381E" w14:textId="77777777" w:rsidR="00337D2B" w:rsidRPr="00F010CF" w:rsidRDefault="00C84B04" w:rsidP="00F010CF">
            <w:pPr>
              <w:spacing w:after="60"/>
              <w:rPr>
                <w:rFonts w:ascii="Times New Roman" w:hAnsi="Times New Roman"/>
                <w:i/>
                <w:sz w:val="20"/>
                <w:lang w:val="ru-RU"/>
              </w:rPr>
            </w:pPr>
            <w:r w:rsidRPr="00F010CF">
              <w:rPr>
                <w:rFonts w:ascii="Times New Roman" w:hAnsi="Times New Roman"/>
                <w:sz w:val="20"/>
                <w:lang w:val="ru-RU"/>
              </w:rPr>
              <w:t xml:space="preserve">-Обележавање Европског дана језика (26. септембар) </w:t>
            </w:r>
          </w:p>
          <w:p w14:paraId="4E56C3D8"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Договор о стручном усавршавању ван установе у школској 2023/24.години</w:t>
            </w:r>
          </w:p>
          <w:p w14:paraId="71A4135A"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-Договор распореду држања угледних/огледних часовима и другим облицима стручног усавршавања у установи</w:t>
            </w:r>
          </w:p>
          <w:p w14:paraId="3E875463"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-Одабир додатне литературе за ваннаставне активности и припрему ученика за такмичење</w:t>
            </w:r>
          </w:p>
          <w:p w14:paraId="68BD3AF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Извештај наставника са СУ ван установе.</w:t>
            </w:r>
          </w:p>
          <w:p w14:paraId="3E8D2B18"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-Тестирање за међународни програм размене"Flex"</w:t>
            </w:r>
          </w:p>
          <w:p w14:paraId="48BB051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Одлазак ученика на Међународну смену младих дипломата у МДЦ "Артек" , на позив МСП РФ</w:t>
            </w:r>
          </w:p>
        </w:tc>
        <w:tc>
          <w:tcPr>
            <w:tcW w:w="2848" w:type="dxa"/>
          </w:tcPr>
          <w:p w14:paraId="49C04217" w14:textId="77777777" w:rsidR="00337D2B" w:rsidRPr="00F010CF" w:rsidRDefault="00337D2B" w:rsidP="00F010CF">
            <w:pPr>
              <w:spacing w:after="60"/>
              <w:rPr>
                <w:rFonts w:ascii="Times New Roman" w:hAnsi="Times New Roman"/>
                <w:sz w:val="20"/>
                <w:lang w:val="sr-Cyrl-CS"/>
              </w:rPr>
            </w:pPr>
          </w:p>
          <w:p w14:paraId="6FB43F4C" w14:textId="77777777" w:rsidR="00337D2B" w:rsidRPr="00F010CF" w:rsidRDefault="00337D2B" w:rsidP="00F010CF">
            <w:pPr>
              <w:spacing w:after="60"/>
              <w:rPr>
                <w:rFonts w:ascii="Times New Roman" w:hAnsi="Times New Roman"/>
                <w:sz w:val="20"/>
                <w:lang w:val="sr-Cyrl-CS"/>
              </w:rPr>
            </w:pPr>
          </w:p>
          <w:p w14:paraId="70ED49BB" w14:textId="77777777" w:rsidR="00337D2B" w:rsidRPr="00F010CF" w:rsidRDefault="00337D2B" w:rsidP="00F010CF">
            <w:pPr>
              <w:spacing w:after="60"/>
              <w:rPr>
                <w:rFonts w:ascii="Times New Roman" w:hAnsi="Times New Roman"/>
                <w:sz w:val="20"/>
                <w:lang w:val="sr-Cyrl-CS"/>
              </w:rPr>
            </w:pPr>
          </w:p>
          <w:p w14:paraId="5A328657"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p w14:paraId="5F5897BD" w14:textId="77777777" w:rsidR="00337D2B" w:rsidRPr="00F010CF" w:rsidRDefault="00337D2B" w:rsidP="00F010CF">
            <w:pPr>
              <w:spacing w:after="60"/>
              <w:rPr>
                <w:rFonts w:ascii="Times New Roman" w:hAnsi="Times New Roman"/>
                <w:sz w:val="20"/>
                <w:lang w:val="sr-Cyrl-CS"/>
              </w:rPr>
            </w:pPr>
          </w:p>
          <w:p w14:paraId="64C20938" w14:textId="77777777" w:rsidR="00337D2B" w:rsidRPr="00F010CF" w:rsidRDefault="00337D2B" w:rsidP="00F010CF">
            <w:pPr>
              <w:spacing w:after="60"/>
              <w:rPr>
                <w:rFonts w:ascii="Times New Roman" w:hAnsi="Times New Roman"/>
                <w:sz w:val="20"/>
                <w:lang w:val="sr-Cyrl-CS"/>
              </w:rPr>
            </w:pPr>
          </w:p>
          <w:p w14:paraId="02E8A834" w14:textId="77777777" w:rsidR="00337D2B" w:rsidRPr="00F010CF" w:rsidRDefault="00337D2B" w:rsidP="00F010CF">
            <w:pPr>
              <w:spacing w:after="60"/>
              <w:rPr>
                <w:rFonts w:ascii="Times New Roman" w:hAnsi="Times New Roman"/>
                <w:sz w:val="20"/>
                <w:lang w:val="sr-Cyrl-CS"/>
              </w:rPr>
            </w:pPr>
          </w:p>
          <w:p w14:paraId="328973DC" w14:textId="77777777" w:rsidR="00337D2B" w:rsidRPr="00F010CF" w:rsidRDefault="00337D2B" w:rsidP="00F010CF">
            <w:pPr>
              <w:spacing w:after="60"/>
              <w:rPr>
                <w:rFonts w:ascii="Times New Roman" w:hAnsi="Times New Roman"/>
                <w:sz w:val="20"/>
                <w:lang w:val="sr-Cyrl-CS"/>
              </w:rPr>
            </w:pPr>
          </w:p>
          <w:p w14:paraId="5E2E95C4" w14:textId="77777777" w:rsidR="00337D2B" w:rsidRPr="00F010CF" w:rsidRDefault="00337D2B" w:rsidP="00F010CF">
            <w:pPr>
              <w:spacing w:after="60"/>
              <w:rPr>
                <w:rFonts w:ascii="Times New Roman" w:hAnsi="Times New Roman"/>
                <w:sz w:val="20"/>
                <w:lang w:val="sr-Cyrl-CS"/>
              </w:rPr>
            </w:pPr>
          </w:p>
          <w:p w14:paraId="3C345EB0" w14:textId="77777777" w:rsidR="00337D2B" w:rsidRPr="00F010CF" w:rsidRDefault="00337D2B" w:rsidP="00F010CF">
            <w:pPr>
              <w:spacing w:after="60"/>
              <w:rPr>
                <w:rFonts w:ascii="Times New Roman" w:hAnsi="Times New Roman"/>
                <w:sz w:val="20"/>
                <w:lang w:val="sr-Cyrl-CS"/>
              </w:rPr>
            </w:pPr>
          </w:p>
          <w:p w14:paraId="402161A6" w14:textId="77777777" w:rsidR="00337D2B" w:rsidRPr="00F010CF" w:rsidRDefault="00337D2B" w:rsidP="00F010CF">
            <w:pPr>
              <w:spacing w:after="60"/>
              <w:rPr>
                <w:rFonts w:ascii="Times New Roman" w:hAnsi="Times New Roman"/>
                <w:sz w:val="20"/>
                <w:lang w:val="sr-Cyrl-CS"/>
              </w:rPr>
            </w:pPr>
          </w:p>
          <w:p w14:paraId="5BAC03BB" w14:textId="77777777" w:rsidR="00337D2B" w:rsidRPr="00F010CF" w:rsidRDefault="00337D2B" w:rsidP="00F010CF">
            <w:pPr>
              <w:spacing w:after="60"/>
              <w:rPr>
                <w:rFonts w:ascii="Times New Roman" w:hAnsi="Times New Roman"/>
                <w:sz w:val="20"/>
                <w:lang w:val="ru-RU"/>
              </w:rPr>
            </w:pPr>
          </w:p>
        </w:tc>
      </w:tr>
      <w:tr w:rsidR="00337D2B" w:rsidRPr="00F010CF" w14:paraId="3B108D94" w14:textId="77777777" w:rsidTr="00D578BF">
        <w:trPr>
          <w:trHeight w:val="2346"/>
          <w:jc w:val="center"/>
        </w:trPr>
        <w:tc>
          <w:tcPr>
            <w:tcW w:w="2015" w:type="dxa"/>
          </w:tcPr>
          <w:p w14:paraId="4120678E" w14:textId="77777777" w:rsidR="00337D2B" w:rsidRPr="00F010CF" w:rsidRDefault="00337D2B" w:rsidP="00F010CF">
            <w:pPr>
              <w:spacing w:after="60"/>
              <w:jc w:val="center"/>
              <w:rPr>
                <w:rFonts w:ascii="Times New Roman" w:hAnsi="Times New Roman"/>
                <w:b/>
                <w:sz w:val="20"/>
                <w:lang w:val="ru-RU"/>
              </w:rPr>
            </w:pPr>
          </w:p>
          <w:p w14:paraId="13319977" w14:textId="77777777" w:rsidR="00337D2B" w:rsidRPr="00F010CF" w:rsidRDefault="00337D2B" w:rsidP="00F010CF">
            <w:pPr>
              <w:spacing w:after="60"/>
              <w:jc w:val="center"/>
              <w:rPr>
                <w:rFonts w:ascii="Times New Roman" w:hAnsi="Times New Roman"/>
                <w:b/>
                <w:sz w:val="20"/>
                <w:lang w:val="ru-RU"/>
              </w:rPr>
            </w:pPr>
          </w:p>
          <w:p w14:paraId="70D92CC4" w14:textId="77777777" w:rsidR="00337D2B" w:rsidRPr="00F010CF" w:rsidRDefault="00337D2B" w:rsidP="00F010CF">
            <w:pPr>
              <w:spacing w:after="60"/>
              <w:jc w:val="center"/>
              <w:rPr>
                <w:rFonts w:ascii="Times New Roman" w:hAnsi="Times New Roman"/>
                <w:b/>
                <w:sz w:val="20"/>
                <w:lang w:val="ru-RU"/>
              </w:rPr>
            </w:pPr>
          </w:p>
          <w:p w14:paraId="5697406E" w14:textId="77777777" w:rsidR="00337D2B" w:rsidRPr="00F010CF" w:rsidRDefault="00C84B04" w:rsidP="00F010CF">
            <w:pPr>
              <w:spacing w:after="60"/>
              <w:jc w:val="center"/>
              <w:rPr>
                <w:rFonts w:ascii="Times New Roman" w:hAnsi="Times New Roman"/>
                <w:sz w:val="20"/>
                <w:lang w:val="ru-RU"/>
              </w:rPr>
            </w:pPr>
            <w:r w:rsidRPr="00F010CF">
              <w:rPr>
                <w:rFonts w:ascii="Times New Roman" w:hAnsi="Times New Roman"/>
                <w:b/>
                <w:sz w:val="20"/>
                <w:lang w:val="ru-RU"/>
              </w:rPr>
              <w:t>ОКТОБАР</w:t>
            </w:r>
          </w:p>
        </w:tc>
        <w:tc>
          <w:tcPr>
            <w:tcW w:w="5593" w:type="dxa"/>
          </w:tcPr>
          <w:p w14:paraId="038FA517"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Анализирање рада у одељењима уз посебан осврт на проблеме успостављања критеријума оцењивања</w:t>
            </w:r>
          </w:p>
          <w:p w14:paraId="38BD10C3"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xml:space="preserve">- Утврђивање спискова ученика за  ваннаставне активности </w:t>
            </w:r>
          </w:p>
          <w:p w14:paraId="4838E587"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xml:space="preserve">-Одабир и припрема ученика за такмичења </w:t>
            </w:r>
          </w:p>
          <w:p w14:paraId="49CA39F8"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-Посета Сајму књига и  набавка потребне стручне литературе.</w:t>
            </w:r>
          </w:p>
          <w:p w14:paraId="6E1EB555"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-Планирање курса руског  језика за ученике билингвалног одељења.</w:t>
            </w:r>
          </w:p>
        </w:tc>
        <w:tc>
          <w:tcPr>
            <w:tcW w:w="2848" w:type="dxa"/>
          </w:tcPr>
          <w:p w14:paraId="2B1F80B5" w14:textId="77777777" w:rsidR="00337D2B" w:rsidRPr="00F010CF" w:rsidRDefault="00337D2B" w:rsidP="00F010CF">
            <w:pPr>
              <w:spacing w:after="60"/>
              <w:rPr>
                <w:rFonts w:ascii="Times New Roman" w:hAnsi="Times New Roman"/>
                <w:sz w:val="20"/>
                <w:lang w:val="sr-Cyrl-CS"/>
              </w:rPr>
            </w:pPr>
          </w:p>
          <w:p w14:paraId="729958EC" w14:textId="77777777" w:rsidR="00337D2B" w:rsidRPr="00F010CF" w:rsidRDefault="00337D2B" w:rsidP="00F010CF">
            <w:pPr>
              <w:spacing w:after="60"/>
              <w:rPr>
                <w:rFonts w:ascii="Times New Roman" w:hAnsi="Times New Roman"/>
                <w:sz w:val="20"/>
                <w:lang w:val="sr-Cyrl-CS"/>
              </w:rPr>
            </w:pPr>
          </w:p>
          <w:p w14:paraId="7FF54646"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p w14:paraId="7F95E509" w14:textId="77777777" w:rsidR="00337D2B" w:rsidRPr="00F010CF" w:rsidRDefault="00337D2B" w:rsidP="00F010CF">
            <w:pPr>
              <w:spacing w:after="60"/>
              <w:rPr>
                <w:rFonts w:ascii="Times New Roman" w:hAnsi="Times New Roman"/>
                <w:sz w:val="20"/>
                <w:lang w:val="sr-Cyrl-CS"/>
              </w:rPr>
            </w:pPr>
          </w:p>
          <w:p w14:paraId="348082FB" w14:textId="77777777" w:rsidR="00337D2B" w:rsidRPr="00F010CF" w:rsidRDefault="00337D2B" w:rsidP="00F010CF">
            <w:pPr>
              <w:spacing w:after="60"/>
              <w:rPr>
                <w:rFonts w:ascii="Times New Roman" w:hAnsi="Times New Roman"/>
                <w:sz w:val="20"/>
                <w:lang w:val="sr-Cyrl-CS"/>
              </w:rPr>
            </w:pPr>
          </w:p>
          <w:p w14:paraId="412DA2A3" w14:textId="77777777" w:rsidR="00337D2B" w:rsidRPr="00F010CF" w:rsidRDefault="00337D2B" w:rsidP="00F010CF">
            <w:pPr>
              <w:spacing w:after="60"/>
              <w:rPr>
                <w:rFonts w:ascii="Times New Roman" w:hAnsi="Times New Roman"/>
                <w:sz w:val="20"/>
                <w:lang w:val="sr-Cyrl-CS"/>
              </w:rPr>
            </w:pPr>
          </w:p>
          <w:p w14:paraId="0EC51DAF" w14:textId="77777777" w:rsidR="00337D2B" w:rsidRPr="00F010CF" w:rsidRDefault="00337D2B" w:rsidP="00F010CF">
            <w:pPr>
              <w:spacing w:after="60"/>
              <w:rPr>
                <w:rFonts w:ascii="Times New Roman" w:hAnsi="Times New Roman"/>
                <w:sz w:val="20"/>
                <w:lang w:val="ru-RU"/>
              </w:rPr>
            </w:pPr>
          </w:p>
        </w:tc>
      </w:tr>
      <w:tr w:rsidR="00337D2B" w:rsidRPr="00F010CF" w14:paraId="0F72B7C4" w14:textId="77777777" w:rsidTr="00D578BF">
        <w:trPr>
          <w:trHeight w:val="2267"/>
          <w:jc w:val="center"/>
        </w:trPr>
        <w:tc>
          <w:tcPr>
            <w:tcW w:w="2015" w:type="dxa"/>
          </w:tcPr>
          <w:p w14:paraId="051439CA" w14:textId="77777777" w:rsidR="00337D2B" w:rsidRPr="00F010CF" w:rsidRDefault="00337D2B" w:rsidP="00F010CF">
            <w:pPr>
              <w:spacing w:after="60"/>
              <w:jc w:val="center"/>
              <w:rPr>
                <w:rFonts w:ascii="Times New Roman" w:hAnsi="Times New Roman"/>
                <w:b/>
                <w:sz w:val="20"/>
                <w:lang w:val="ru-RU"/>
              </w:rPr>
            </w:pPr>
          </w:p>
          <w:p w14:paraId="73F9B7BF" w14:textId="77777777" w:rsidR="00337D2B" w:rsidRPr="00F010CF" w:rsidRDefault="00337D2B" w:rsidP="00F010CF">
            <w:pPr>
              <w:spacing w:after="60"/>
              <w:jc w:val="center"/>
              <w:rPr>
                <w:rFonts w:ascii="Times New Roman" w:hAnsi="Times New Roman"/>
                <w:b/>
                <w:sz w:val="20"/>
                <w:lang w:val="ru-RU"/>
              </w:rPr>
            </w:pPr>
          </w:p>
          <w:p w14:paraId="4E0B1186" w14:textId="77777777" w:rsidR="00337D2B" w:rsidRPr="00F010CF" w:rsidRDefault="00337D2B" w:rsidP="00F010CF">
            <w:pPr>
              <w:spacing w:after="60"/>
              <w:jc w:val="center"/>
              <w:rPr>
                <w:rFonts w:ascii="Times New Roman" w:hAnsi="Times New Roman"/>
                <w:b/>
                <w:sz w:val="20"/>
                <w:lang w:val="ru-RU"/>
              </w:rPr>
            </w:pPr>
          </w:p>
          <w:p w14:paraId="19AC1454" w14:textId="77777777" w:rsidR="00337D2B" w:rsidRPr="00F010CF" w:rsidRDefault="00337D2B" w:rsidP="00F010CF">
            <w:pPr>
              <w:spacing w:after="60"/>
              <w:jc w:val="center"/>
              <w:rPr>
                <w:rFonts w:ascii="Times New Roman" w:hAnsi="Times New Roman"/>
                <w:b/>
                <w:sz w:val="20"/>
                <w:lang w:val="ru-RU"/>
              </w:rPr>
            </w:pPr>
          </w:p>
          <w:p w14:paraId="79949B66"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НОВЕМБАР</w:t>
            </w:r>
          </w:p>
        </w:tc>
        <w:tc>
          <w:tcPr>
            <w:tcW w:w="5593" w:type="dxa"/>
          </w:tcPr>
          <w:p w14:paraId="551AA3CC"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Анализа успеха после првог класификационог периода</w:t>
            </w:r>
          </w:p>
          <w:p w14:paraId="7A0A99CE"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Разговор о ефектима допунске и додатне наставе</w:t>
            </w:r>
          </w:p>
          <w:p w14:paraId="03BB65BB"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-Припрема ученика за такмичење</w:t>
            </w:r>
          </w:p>
          <w:p w14:paraId="473A6E01"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-Утврђивање тема за писани матурски рад из страних језика</w:t>
            </w:r>
          </w:p>
          <w:p w14:paraId="279B099C"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Извештај чланова  о СУ</w:t>
            </w:r>
          </w:p>
          <w:p w14:paraId="01CC7912" w14:textId="77777777" w:rsidR="00337D2B" w:rsidRPr="00F010CF" w:rsidRDefault="00337D2B" w:rsidP="00F010CF">
            <w:pPr>
              <w:spacing w:after="60"/>
              <w:rPr>
                <w:rFonts w:ascii="Times New Roman" w:hAnsi="Times New Roman"/>
                <w:b/>
                <w:sz w:val="20"/>
                <w:lang w:val="ru-RU"/>
              </w:rPr>
            </w:pPr>
          </w:p>
        </w:tc>
        <w:tc>
          <w:tcPr>
            <w:tcW w:w="2848" w:type="dxa"/>
          </w:tcPr>
          <w:p w14:paraId="1C4D6163" w14:textId="77777777" w:rsidR="00337D2B" w:rsidRPr="00F010CF" w:rsidRDefault="00337D2B" w:rsidP="00F010CF">
            <w:pPr>
              <w:spacing w:after="60"/>
              <w:rPr>
                <w:rFonts w:ascii="Times New Roman" w:hAnsi="Times New Roman"/>
                <w:sz w:val="20"/>
                <w:lang w:val="ru-RU"/>
              </w:rPr>
            </w:pPr>
          </w:p>
          <w:p w14:paraId="5F9DCF22" w14:textId="77777777" w:rsidR="00337D2B" w:rsidRPr="00F010CF" w:rsidRDefault="00337D2B" w:rsidP="00F010CF">
            <w:pPr>
              <w:spacing w:after="60"/>
              <w:rPr>
                <w:rFonts w:ascii="Times New Roman" w:hAnsi="Times New Roman"/>
                <w:sz w:val="20"/>
                <w:lang w:val="sr-Cyrl-CS"/>
              </w:rPr>
            </w:pPr>
          </w:p>
          <w:p w14:paraId="442036B9" w14:textId="77777777" w:rsidR="00337D2B" w:rsidRPr="00F010CF" w:rsidRDefault="00337D2B" w:rsidP="00F010CF">
            <w:pPr>
              <w:spacing w:after="60"/>
              <w:rPr>
                <w:rFonts w:ascii="Times New Roman" w:hAnsi="Times New Roman"/>
                <w:sz w:val="20"/>
                <w:lang w:val="sr-Cyrl-CS"/>
              </w:rPr>
            </w:pPr>
          </w:p>
          <w:p w14:paraId="22E03C36"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sr-Cyrl-CS"/>
              </w:rPr>
              <w:t>Наставници страних језика</w:t>
            </w:r>
          </w:p>
        </w:tc>
      </w:tr>
      <w:tr w:rsidR="00337D2B" w:rsidRPr="00F010CF" w14:paraId="590481DA" w14:textId="77777777" w:rsidTr="00D578BF">
        <w:trPr>
          <w:trHeight w:val="3140"/>
          <w:jc w:val="center"/>
        </w:trPr>
        <w:tc>
          <w:tcPr>
            <w:tcW w:w="2015" w:type="dxa"/>
          </w:tcPr>
          <w:p w14:paraId="3F008D01" w14:textId="77777777" w:rsidR="00337D2B" w:rsidRPr="00F010CF" w:rsidRDefault="00337D2B" w:rsidP="00F010CF">
            <w:pPr>
              <w:spacing w:after="60"/>
              <w:jc w:val="center"/>
              <w:rPr>
                <w:rFonts w:ascii="Times New Roman" w:hAnsi="Times New Roman"/>
                <w:b/>
                <w:sz w:val="20"/>
                <w:lang w:val="ru-RU"/>
              </w:rPr>
            </w:pPr>
          </w:p>
          <w:p w14:paraId="132E3F0D" w14:textId="77777777" w:rsidR="00337D2B" w:rsidRPr="00F010CF" w:rsidRDefault="00337D2B" w:rsidP="00F010CF">
            <w:pPr>
              <w:spacing w:after="60"/>
              <w:jc w:val="center"/>
              <w:rPr>
                <w:rFonts w:ascii="Times New Roman" w:hAnsi="Times New Roman"/>
                <w:b/>
                <w:sz w:val="20"/>
                <w:lang w:val="ru-RU"/>
              </w:rPr>
            </w:pPr>
          </w:p>
          <w:p w14:paraId="70358779" w14:textId="77777777" w:rsidR="00337D2B" w:rsidRPr="00F010CF" w:rsidRDefault="00337D2B" w:rsidP="00F010CF">
            <w:pPr>
              <w:spacing w:after="60"/>
              <w:jc w:val="center"/>
              <w:rPr>
                <w:rFonts w:ascii="Times New Roman" w:hAnsi="Times New Roman"/>
                <w:b/>
                <w:sz w:val="20"/>
                <w:lang w:val="ru-RU"/>
              </w:rPr>
            </w:pPr>
          </w:p>
          <w:p w14:paraId="509B1E2C" w14:textId="77777777" w:rsidR="00337D2B" w:rsidRPr="00F010CF" w:rsidRDefault="00337D2B" w:rsidP="00F010CF">
            <w:pPr>
              <w:spacing w:after="60"/>
              <w:jc w:val="center"/>
              <w:rPr>
                <w:rFonts w:ascii="Times New Roman" w:hAnsi="Times New Roman"/>
                <w:b/>
                <w:sz w:val="20"/>
                <w:lang w:val="ru-RU"/>
              </w:rPr>
            </w:pPr>
          </w:p>
          <w:p w14:paraId="69E16981" w14:textId="77777777" w:rsidR="00337D2B" w:rsidRPr="00F010CF" w:rsidRDefault="00337D2B" w:rsidP="00F010CF">
            <w:pPr>
              <w:spacing w:after="60"/>
              <w:jc w:val="center"/>
              <w:rPr>
                <w:rFonts w:ascii="Times New Roman" w:hAnsi="Times New Roman"/>
                <w:b/>
                <w:sz w:val="20"/>
                <w:lang w:val="ru-RU"/>
              </w:rPr>
            </w:pPr>
          </w:p>
          <w:p w14:paraId="07996CCF"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ДЕЦЕМБАР</w:t>
            </w:r>
          </w:p>
        </w:tc>
        <w:tc>
          <w:tcPr>
            <w:tcW w:w="5593" w:type="dxa"/>
          </w:tcPr>
          <w:p w14:paraId="23EFE6BE"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Договор у вези организације школских такмичењем у знању страних језика, као и такмичења ЛИК России и Франкофоне песме</w:t>
            </w:r>
          </w:p>
          <w:p w14:paraId="4573BA93"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Коначни одабир ученика за школско такмичење и интензивирање припрема</w:t>
            </w:r>
          </w:p>
          <w:p w14:paraId="03C9720C"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xml:space="preserve">- Разговор о семинарима и посете презентација уџбеника. </w:t>
            </w:r>
          </w:p>
          <w:p w14:paraId="6228E543"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-Састављање Извештаја о СУ чланова актива</w:t>
            </w:r>
          </w:p>
          <w:p w14:paraId="55F0304D"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Анализа рада Стручног већа у току првог полугодишта</w:t>
            </w:r>
          </w:p>
        </w:tc>
        <w:tc>
          <w:tcPr>
            <w:tcW w:w="2848" w:type="dxa"/>
          </w:tcPr>
          <w:p w14:paraId="7A79E890" w14:textId="77777777" w:rsidR="00337D2B" w:rsidRPr="00F010CF" w:rsidRDefault="00337D2B" w:rsidP="00F010CF">
            <w:pPr>
              <w:spacing w:after="60"/>
              <w:rPr>
                <w:rFonts w:ascii="Times New Roman" w:hAnsi="Times New Roman"/>
                <w:sz w:val="20"/>
                <w:lang w:val="sr-Cyrl-CS"/>
              </w:rPr>
            </w:pPr>
          </w:p>
          <w:p w14:paraId="31DBE06A" w14:textId="77777777" w:rsidR="00337D2B" w:rsidRPr="00F010CF" w:rsidRDefault="00337D2B" w:rsidP="00F010CF">
            <w:pPr>
              <w:spacing w:after="60"/>
              <w:rPr>
                <w:rFonts w:ascii="Times New Roman" w:hAnsi="Times New Roman"/>
                <w:sz w:val="20"/>
                <w:lang w:val="sr-Cyrl-CS"/>
              </w:rPr>
            </w:pPr>
          </w:p>
          <w:p w14:paraId="5B3CFEF9" w14:textId="77777777" w:rsidR="00337D2B" w:rsidRPr="00F010CF" w:rsidRDefault="00337D2B" w:rsidP="00F010CF">
            <w:pPr>
              <w:spacing w:after="60"/>
              <w:rPr>
                <w:rFonts w:ascii="Times New Roman" w:hAnsi="Times New Roman"/>
                <w:sz w:val="20"/>
                <w:lang w:val="sr-Cyrl-CS"/>
              </w:rPr>
            </w:pPr>
          </w:p>
          <w:p w14:paraId="4E0E86B3" w14:textId="77777777" w:rsidR="00337D2B" w:rsidRPr="00F010CF" w:rsidRDefault="00337D2B" w:rsidP="00F010CF">
            <w:pPr>
              <w:spacing w:after="60"/>
              <w:rPr>
                <w:rFonts w:ascii="Times New Roman" w:hAnsi="Times New Roman"/>
                <w:sz w:val="20"/>
                <w:lang w:val="sr-Cyrl-CS"/>
              </w:rPr>
            </w:pPr>
          </w:p>
          <w:p w14:paraId="1E525E9D"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sr-Cyrl-CS"/>
              </w:rPr>
              <w:t>Наставници страних језика</w:t>
            </w:r>
          </w:p>
        </w:tc>
      </w:tr>
      <w:tr w:rsidR="00337D2B" w:rsidRPr="00F010CF" w14:paraId="0497A6E8" w14:textId="77777777" w:rsidTr="00D578BF">
        <w:trPr>
          <w:trHeight w:val="2960"/>
          <w:jc w:val="center"/>
        </w:trPr>
        <w:tc>
          <w:tcPr>
            <w:tcW w:w="2015" w:type="dxa"/>
          </w:tcPr>
          <w:p w14:paraId="1CF679B7" w14:textId="77777777" w:rsidR="00337D2B" w:rsidRPr="00F010CF" w:rsidRDefault="00337D2B" w:rsidP="00F010CF">
            <w:pPr>
              <w:spacing w:after="60"/>
              <w:jc w:val="center"/>
              <w:rPr>
                <w:rFonts w:ascii="Times New Roman" w:hAnsi="Times New Roman"/>
                <w:sz w:val="20"/>
                <w:lang w:val="ru-RU"/>
              </w:rPr>
            </w:pPr>
          </w:p>
          <w:p w14:paraId="36A81C13" w14:textId="77777777" w:rsidR="00337D2B" w:rsidRPr="00F010CF" w:rsidRDefault="00337D2B" w:rsidP="00F010CF">
            <w:pPr>
              <w:spacing w:after="60"/>
              <w:jc w:val="center"/>
              <w:rPr>
                <w:rFonts w:ascii="Times New Roman" w:hAnsi="Times New Roman"/>
                <w:sz w:val="20"/>
                <w:lang w:val="ru-RU"/>
              </w:rPr>
            </w:pPr>
          </w:p>
          <w:p w14:paraId="6A49E063" w14:textId="77777777" w:rsidR="00337D2B" w:rsidRPr="00F010CF" w:rsidRDefault="00337D2B" w:rsidP="00F010CF">
            <w:pPr>
              <w:spacing w:after="60"/>
              <w:jc w:val="center"/>
              <w:rPr>
                <w:rFonts w:ascii="Times New Roman" w:hAnsi="Times New Roman"/>
                <w:b/>
                <w:sz w:val="20"/>
                <w:lang w:val="ru-RU"/>
              </w:rPr>
            </w:pPr>
          </w:p>
          <w:p w14:paraId="2F322DDA"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ЈАНУАР</w:t>
            </w:r>
          </w:p>
        </w:tc>
        <w:tc>
          <w:tcPr>
            <w:tcW w:w="5593" w:type="dxa"/>
          </w:tcPr>
          <w:p w14:paraId="3315CFA6"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Анализа постигнутих резултата у првом полугодишту,анализа сарадње на нивоу Актива, као и сарадње са одељенским старешинама, осталим колегама, педагогом  и родитељима</w:t>
            </w:r>
          </w:p>
          <w:p w14:paraId="66CBE9C5"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Консултације о даљем раду и начинима за постизање бољих резултата у другом полугодишту</w:t>
            </w:r>
          </w:p>
          <w:p w14:paraId="37D41BE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Анализа реализације часова редовне, допунске и додатне наставе</w:t>
            </w:r>
          </w:p>
          <w:p w14:paraId="5F4072D8"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-Организовање школског круга такмичења Франкофонија, ЛИК России</w:t>
            </w:r>
          </w:p>
        </w:tc>
        <w:tc>
          <w:tcPr>
            <w:tcW w:w="2848" w:type="dxa"/>
          </w:tcPr>
          <w:p w14:paraId="4682AC33" w14:textId="77777777" w:rsidR="00337D2B" w:rsidRPr="00F010CF" w:rsidRDefault="00337D2B" w:rsidP="00F010CF">
            <w:pPr>
              <w:spacing w:after="60"/>
              <w:rPr>
                <w:rFonts w:ascii="Times New Roman" w:hAnsi="Times New Roman"/>
                <w:sz w:val="20"/>
                <w:lang w:val="sr-Cyrl-CS"/>
              </w:rPr>
            </w:pPr>
          </w:p>
          <w:p w14:paraId="1E14F14D" w14:textId="77777777" w:rsidR="00337D2B" w:rsidRPr="00F010CF" w:rsidRDefault="00337D2B" w:rsidP="00F010CF">
            <w:pPr>
              <w:spacing w:after="60"/>
              <w:rPr>
                <w:rFonts w:ascii="Times New Roman" w:hAnsi="Times New Roman"/>
                <w:sz w:val="20"/>
                <w:lang w:val="sr-Cyrl-CS"/>
              </w:rPr>
            </w:pPr>
          </w:p>
          <w:p w14:paraId="2479E979" w14:textId="77777777" w:rsidR="00337D2B" w:rsidRPr="00F010CF" w:rsidRDefault="00337D2B" w:rsidP="00F010CF">
            <w:pPr>
              <w:spacing w:after="60"/>
              <w:rPr>
                <w:rFonts w:ascii="Times New Roman" w:hAnsi="Times New Roman"/>
                <w:sz w:val="20"/>
                <w:lang w:val="sr-Cyrl-CS"/>
              </w:rPr>
            </w:pPr>
          </w:p>
          <w:p w14:paraId="73FE79E8"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sr-Cyrl-CS"/>
              </w:rPr>
              <w:t>Наставници страних језика</w:t>
            </w:r>
          </w:p>
        </w:tc>
      </w:tr>
      <w:tr w:rsidR="00337D2B" w:rsidRPr="00F010CF" w14:paraId="6584AEA7" w14:textId="77777777" w:rsidTr="00D578BF">
        <w:trPr>
          <w:trHeight w:val="1290"/>
          <w:jc w:val="center"/>
        </w:trPr>
        <w:tc>
          <w:tcPr>
            <w:tcW w:w="2015" w:type="dxa"/>
          </w:tcPr>
          <w:p w14:paraId="48EABBDE" w14:textId="77777777" w:rsidR="00337D2B" w:rsidRPr="00F010CF" w:rsidRDefault="00337D2B" w:rsidP="00F010CF">
            <w:pPr>
              <w:spacing w:after="60"/>
              <w:jc w:val="center"/>
              <w:rPr>
                <w:rFonts w:ascii="Times New Roman" w:hAnsi="Times New Roman"/>
                <w:sz w:val="20"/>
                <w:lang w:val="ru-RU"/>
              </w:rPr>
            </w:pPr>
          </w:p>
          <w:p w14:paraId="70360638"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ФЕБРУАР</w:t>
            </w:r>
          </w:p>
          <w:p w14:paraId="639972A0" w14:textId="77777777" w:rsidR="00337D2B" w:rsidRPr="00F010CF" w:rsidRDefault="00337D2B" w:rsidP="00F010CF">
            <w:pPr>
              <w:spacing w:after="60"/>
              <w:jc w:val="center"/>
              <w:rPr>
                <w:rFonts w:ascii="Times New Roman" w:hAnsi="Times New Roman"/>
                <w:sz w:val="20"/>
                <w:lang w:val="ru-RU"/>
              </w:rPr>
            </w:pPr>
          </w:p>
        </w:tc>
        <w:tc>
          <w:tcPr>
            <w:tcW w:w="5593" w:type="dxa"/>
          </w:tcPr>
          <w:p w14:paraId="10CF4DB4"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xml:space="preserve">- Одабир тестова за школско такмичење и организација  школског такмичења </w:t>
            </w:r>
          </w:p>
          <w:p w14:paraId="7BE4A33E"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b/>
                <w:sz w:val="20"/>
                <w:lang w:val="ru-RU"/>
              </w:rPr>
              <w:t>-</w:t>
            </w:r>
            <w:r w:rsidRPr="00F010CF">
              <w:rPr>
                <w:rFonts w:ascii="Times New Roman" w:hAnsi="Times New Roman"/>
                <w:sz w:val="20"/>
                <w:lang w:val="ru-RU"/>
              </w:rPr>
              <w:t>Учешће у акцијиДан даривања књиге (14. Фебруар)</w:t>
            </w:r>
          </w:p>
          <w:p w14:paraId="0D576BDA" w14:textId="77777777" w:rsidR="00337D2B" w:rsidRPr="00F010CF" w:rsidRDefault="00C84B04" w:rsidP="00F010CF">
            <w:pPr>
              <w:spacing w:after="60"/>
              <w:rPr>
                <w:rFonts w:ascii="Times New Roman" w:hAnsi="Times New Roman"/>
                <w:color w:val="000000" w:themeColor="text1"/>
                <w:sz w:val="20"/>
                <w:lang w:val="ru-RU"/>
              </w:rPr>
            </w:pPr>
            <w:r w:rsidRPr="00F010CF">
              <w:rPr>
                <w:rFonts w:ascii="Times New Roman" w:hAnsi="Times New Roman"/>
                <w:color w:val="000000" w:themeColor="text1"/>
                <w:sz w:val="20"/>
                <w:lang w:val="ru-RU"/>
              </w:rPr>
              <w:t>- Извештај о почетку курса руског језика- припремне наставе за упис у двојезично одељење</w:t>
            </w:r>
          </w:p>
          <w:p w14:paraId="6DD13414" w14:textId="77777777" w:rsidR="00337D2B" w:rsidRPr="00F010CF" w:rsidRDefault="00C84B04" w:rsidP="00F010CF">
            <w:pPr>
              <w:spacing w:after="60"/>
              <w:rPr>
                <w:rFonts w:ascii="Times New Roman" w:hAnsi="Times New Roman"/>
                <w:color w:val="000000" w:themeColor="text1"/>
                <w:sz w:val="20"/>
                <w:lang w:val="ru-RU"/>
              </w:rPr>
            </w:pPr>
            <w:r w:rsidRPr="00F010CF">
              <w:rPr>
                <w:rFonts w:ascii="Times New Roman" w:hAnsi="Times New Roman"/>
                <w:color w:val="000000" w:themeColor="text1"/>
                <w:sz w:val="20"/>
                <w:lang w:val="ru-RU"/>
              </w:rPr>
              <w:t>-Извештај о СУ</w:t>
            </w:r>
          </w:p>
          <w:p w14:paraId="0DC7D1B7" w14:textId="77777777" w:rsidR="00337D2B" w:rsidRPr="00F010CF" w:rsidRDefault="00C84B04" w:rsidP="00F010CF">
            <w:pPr>
              <w:spacing w:after="60"/>
              <w:rPr>
                <w:rFonts w:ascii="Times New Roman" w:hAnsi="Times New Roman"/>
                <w:color w:val="000000" w:themeColor="text1"/>
                <w:sz w:val="20"/>
                <w:lang w:val="ru-RU"/>
              </w:rPr>
            </w:pPr>
            <w:r w:rsidRPr="00F010CF">
              <w:rPr>
                <w:rFonts w:ascii="Times New Roman" w:hAnsi="Times New Roman"/>
                <w:color w:val="000000" w:themeColor="text1"/>
                <w:sz w:val="20"/>
                <w:lang w:val="ru-RU"/>
              </w:rPr>
              <w:t xml:space="preserve">-Договор о организацији школског такмичења из страних језика </w:t>
            </w:r>
          </w:p>
          <w:p w14:paraId="45C50311"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Анализа постигнутих резултата на школским такмичењима</w:t>
            </w:r>
          </w:p>
          <w:p w14:paraId="321375BF" w14:textId="77777777" w:rsidR="00337D2B" w:rsidRPr="00F010CF" w:rsidRDefault="00C84B04" w:rsidP="00F010CF">
            <w:pPr>
              <w:spacing w:after="60"/>
              <w:rPr>
                <w:rFonts w:ascii="Times New Roman" w:hAnsi="Times New Roman"/>
                <w:color w:val="000000" w:themeColor="text1"/>
                <w:sz w:val="20"/>
                <w:lang w:val="ru-RU"/>
              </w:rPr>
            </w:pPr>
            <w:r w:rsidRPr="00F010CF">
              <w:rPr>
                <w:rFonts w:ascii="Times New Roman" w:hAnsi="Times New Roman"/>
                <w:sz w:val="20"/>
                <w:lang w:val="ru-RU"/>
              </w:rPr>
              <w:t>- Припрема ученика за више нивое такмичења кроз појачани додатни рад</w:t>
            </w:r>
          </w:p>
          <w:p w14:paraId="2F9900AC"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color w:val="000000" w:themeColor="text1"/>
                <w:sz w:val="20"/>
                <w:lang w:val="ru-RU"/>
              </w:rPr>
              <w:t>-Сарадња са AIESEC-om</w:t>
            </w:r>
          </w:p>
        </w:tc>
        <w:tc>
          <w:tcPr>
            <w:tcW w:w="2848" w:type="dxa"/>
          </w:tcPr>
          <w:p w14:paraId="1BBB899F" w14:textId="77777777" w:rsidR="00337D2B" w:rsidRPr="00F010CF" w:rsidRDefault="00337D2B" w:rsidP="00F010CF">
            <w:pPr>
              <w:spacing w:after="60"/>
              <w:rPr>
                <w:rFonts w:ascii="Times New Roman" w:hAnsi="Times New Roman"/>
                <w:sz w:val="20"/>
                <w:lang w:val="sr-Cyrl-CS"/>
              </w:rPr>
            </w:pPr>
          </w:p>
          <w:p w14:paraId="049B6904" w14:textId="77777777" w:rsidR="00337D2B" w:rsidRPr="00F010CF" w:rsidRDefault="00337D2B" w:rsidP="00F010CF">
            <w:pPr>
              <w:spacing w:after="60"/>
              <w:rPr>
                <w:rFonts w:ascii="Times New Roman" w:hAnsi="Times New Roman"/>
                <w:sz w:val="20"/>
                <w:lang w:val="sr-Cyrl-CS"/>
              </w:rPr>
            </w:pPr>
          </w:p>
          <w:p w14:paraId="5918602B" w14:textId="77777777" w:rsidR="00337D2B" w:rsidRPr="00F010CF" w:rsidRDefault="00337D2B" w:rsidP="00F010CF">
            <w:pPr>
              <w:spacing w:after="60"/>
              <w:rPr>
                <w:rFonts w:ascii="Times New Roman" w:hAnsi="Times New Roman"/>
                <w:sz w:val="20"/>
                <w:lang w:val="sr-Cyrl-CS"/>
              </w:rPr>
            </w:pPr>
          </w:p>
          <w:p w14:paraId="172E47C9"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tc>
      </w:tr>
      <w:tr w:rsidR="00337D2B" w:rsidRPr="00F010CF" w14:paraId="2D24793A" w14:textId="77777777" w:rsidTr="00D578BF">
        <w:trPr>
          <w:trHeight w:val="1215"/>
          <w:jc w:val="center"/>
        </w:trPr>
        <w:tc>
          <w:tcPr>
            <w:tcW w:w="2015" w:type="dxa"/>
          </w:tcPr>
          <w:p w14:paraId="2E2D2532" w14:textId="77777777" w:rsidR="00337D2B" w:rsidRPr="00F010CF" w:rsidRDefault="00337D2B" w:rsidP="00F010CF">
            <w:pPr>
              <w:spacing w:after="60"/>
              <w:jc w:val="center"/>
              <w:rPr>
                <w:rFonts w:ascii="Times New Roman" w:hAnsi="Times New Roman"/>
                <w:sz w:val="20"/>
                <w:lang w:val="ru-RU"/>
              </w:rPr>
            </w:pPr>
          </w:p>
          <w:p w14:paraId="14F8B18E" w14:textId="77777777" w:rsidR="00337D2B" w:rsidRPr="00F010CF" w:rsidRDefault="00C84B04" w:rsidP="00F010CF">
            <w:pPr>
              <w:spacing w:after="60"/>
              <w:jc w:val="center"/>
              <w:rPr>
                <w:rFonts w:ascii="Times New Roman" w:hAnsi="Times New Roman"/>
                <w:sz w:val="20"/>
                <w:lang w:val="ru-RU"/>
              </w:rPr>
            </w:pPr>
            <w:r w:rsidRPr="00F010CF">
              <w:rPr>
                <w:rFonts w:ascii="Times New Roman" w:hAnsi="Times New Roman"/>
                <w:b/>
                <w:sz w:val="20"/>
                <w:lang w:val="ru-RU"/>
              </w:rPr>
              <w:t>МАРТ</w:t>
            </w:r>
          </w:p>
        </w:tc>
        <w:tc>
          <w:tcPr>
            <w:tcW w:w="5593" w:type="dxa"/>
          </w:tcPr>
          <w:p w14:paraId="23C04584"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Окружно такмичење из енглеског,руског и француског језика</w:t>
            </w:r>
          </w:p>
          <w:p w14:paraId="2237A3E2"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-Анализа рада додатне и допунске наставе и секције</w:t>
            </w:r>
          </w:p>
          <w:p w14:paraId="4B96E127"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-Припреме програма поводом Дана отворених врата</w:t>
            </w:r>
          </w:p>
          <w:p w14:paraId="76487D04"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b/>
                <w:sz w:val="20"/>
                <w:lang w:val="ru-RU"/>
              </w:rPr>
              <w:t xml:space="preserve">- </w:t>
            </w:r>
            <w:r w:rsidRPr="00F010CF">
              <w:rPr>
                <w:rFonts w:ascii="Times New Roman" w:hAnsi="Times New Roman"/>
                <w:sz w:val="20"/>
                <w:lang w:val="ru-RU"/>
              </w:rPr>
              <w:t>Договор о семинару који ће бити одржан у организацији Актива страних језика општине Алексинац</w:t>
            </w:r>
          </w:p>
          <w:p w14:paraId="55F0F937" w14:textId="77777777" w:rsidR="00337D2B" w:rsidRPr="00F010CF" w:rsidRDefault="00C84B04" w:rsidP="00F010CF">
            <w:pPr>
              <w:spacing w:after="60"/>
              <w:rPr>
                <w:rFonts w:ascii="Times New Roman" w:hAnsi="Times New Roman"/>
                <w:sz w:val="20"/>
              </w:rPr>
            </w:pPr>
            <w:r w:rsidRPr="00F010CF">
              <w:rPr>
                <w:rFonts w:ascii="Times New Roman" w:hAnsi="Times New Roman"/>
                <w:sz w:val="20"/>
              </w:rPr>
              <w:t>- Обележавање Недеље франкофоније</w:t>
            </w:r>
          </w:p>
        </w:tc>
        <w:tc>
          <w:tcPr>
            <w:tcW w:w="2848" w:type="dxa"/>
          </w:tcPr>
          <w:p w14:paraId="18958913" w14:textId="77777777" w:rsidR="00337D2B" w:rsidRPr="00F010CF" w:rsidRDefault="00337D2B" w:rsidP="00F010CF">
            <w:pPr>
              <w:spacing w:after="60"/>
              <w:rPr>
                <w:rFonts w:ascii="Times New Roman" w:hAnsi="Times New Roman"/>
                <w:sz w:val="20"/>
                <w:lang w:val="sr-Cyrl-CS"/>
              </w:rPr>
            </w:pPr>
          </w:p>
          <w:p w14:paraId="3BB86C6E"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tc>
      </w:tr>
      <w:tr w:rsidR="00337D2B" w:rsidRPr="00F010CF" w14:paraId="67631429" w14:textId="77777777" w:rsidTr="00D578BF">
        <w:trPr>
          <w:trHeight w:val="930"/>
          <w:jc w:val="center"/>
        </w:trPr>
        <w:tc>
          <w:tcPr>
            <w:tcW w:w="2015" w:type="dxa"/>
          </w:tcPr>
          <w:p w14:paraId="6B4B6190" w14:textId="77777777" w:rsidR="00337D2B" w:rsidRPr="00F010CF" w:rsidRDefault="00337D2B" w:rsidP="00F010CF">
            <w:pPr>
              <w:spacing w:after="60"/>
              <w:jc w:val="center"/>
              <w:rPr>
                <w:rFonts w:ascii="Times New Roman" w:hAnsi="Times New Roman"/>
                <w:sz w:val="20"/>
                <w:lang w:val="ru-RU"/>
              </w:rPr>
            </w:pPr>
          </w:p>
          <w:p w14:paraId="45EAB3B1" w14:textId="77777777" w:rsidR="00337D2B" w:rsidRPr="00F010CF" w:rsidRDefault="00C84B04" w:rsidP="00F010CF">
            <w:pPr>
              <w:spacing w:after="60"/>
              <w:jc w:val="center"/>
              <w:rPr>
                <w:rFonts w:ascii="Times New Roman" w:hAnsi="Times New Roman"/>
                <w:sz w:val="20"/>
                <w:lang w:val="ru-RU"/>
              </w:rPr>
            </w:pPr>
            <w:r w:rsidRPr="00F010CF">
              <w:rPr>
                <w:rFonts w:ascii="Times New Roman" w:hAnsi="Times New Roman"/>
                <w:b/>
                <w:sz w:val="20"/>
                <w:lang w:val="ru-RU"/>
              </w:rPr>
              <w:t>АПРИЛ</w:t>
            </w:r>
          </w:p>
        </w:tc>
        <w:tc>
          <w:tcPr>
            <w:tcW w:w="5593" w:type="dxa"/>
          </w:tcPr>
          <w:p w14:paraId="57FC7A2C"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-Припрема и реализација Отворених врата</w:t>
            </w:r>
          </w:p>
          <w:p w14:paraId="0BE7C0E8"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xml:space="preserve">-Менторски рад професора при изради матурских радова </w:t>
            </w:r>
          </w:p>
          <w:p w14:paraId="54E02C5E"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Републичко такмичење из енглеског и руског језика у Београду- анализа резултата такмичења</w:t>
            </w:r>
          </w:p>
          <w:p w14:paraId="3712F2C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-Међународно такмичење ЛИК России у Руској школи у Београду</w:t>
            </w:r>
          </w:p>
          <w:p w14:paraId="6CF9AED0"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xml:space="preserve">-Организација првог круга НИС-ове олимпијаде из руског језика </w:t>
            </w:r>
          </w:p>
          <w:p w14:paraId="41B44392"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-Резултати  првог круга НИС-ове олимпијаде из руског језика и међународног такмичења "ЛИК России"</w:t>
            </w:r>
          </w:p>
          <w:p w14:paraId="3B9101FE"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Разговор о семинарима и другим облицима СУ</w:t>
            </w:r>
          </w:p>
        </w:tc>
        <w:tc>
          <w:tcPr>
            <w:tcW w:w="2848" w:type="dxa"/>
          </w:tcPr>
          <w:p w14:paraId="450651D4" w14:textId="77777777" w:rsidR="00337D2B" w:rsidRPr="00F010CF" w:rsidRDefault="00337D2B" w:rsidP="00F010CF">
            <w:pPr>
              <w:spacing w:after="60"/>
              <w:rPr>
                <w:rFonts w:ascii="Times New Roman" w:hAnsi="Times New Roman"/>
                <w:sz w:val="20"/>
                <w:lang w:val="sr-Cyrl-CS"/>
              </w:rPr>
            </w:pPr>
          </w:p>
          <w:p w14:paraId="1E7E02B7" w14:textId="77777777" w:rsidR="00337D2B" w:rsidRPr="00F010CF" w:rsidRDefault="00337D2B" w:rsidP="00F010CF">
            <w:pPr>
              <w:spacing w:after="60"/>
              <w:rPr>
                <w:rFonts w:ascii="Times New Roman" w:hAnsi="Times New Roman"/>
                <w:sz w:val="20"/>
                <w:lang w:val="sr-Cyrl-CS"/>
              </w:rPr>
            </w:pPr>
          </w:p>
          <w:p w14:paraId="633AF202"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tc>
      </w:tr>
      <w:tr w:rsidR="00337D2B" w:rsidRPr="00F010CF" w14:paraId="2EEFC98D" w14:textId="77777777" w:rsidTr="00D578BF">
        <w:trPr>
          <w:trHeight w:val="900"/>
          <w:jc w:val="center"/>
        </w:trPr>
        <w:tc>
          <w:tcPr>
            <w:tcW w:w="2015" w:type="dxa"/>
          </w:tcPr>
          <w:p w14:paraId="5F095623" w14:textId="77777777" w:rsidR="00337D2B" w:rsidRPr="00F010CF" w:rsidRDefault="00337D2B" w:rsidP="00F010CF">
            <w:pPr>
              <w:spacing w:after="60"/>
              <w:jc w:val="center"/>
              <w:rPr>
                <w:rFonts w:ascii="Times New Roman" w:hAnsi="Times New Roman"/>
                <w:sz w:val="20"/>
                <w:lang w:val="ru-RU"/>
              </w:rPr>
            </w:pPr>
          </w:p>
          <w:p w14:paraId="043A767A" w14:textId="77777777" w:rsidR="00337D2B" w:rsidRPr="00F010CF" w:rsidRDefault="00C84B04" w:rsidP="00F010CF">
            <w:pPr>
              <w:spacing w:after="60"/>
              <w:jc w:val="center"/>
              <w:rPr>
                <w:rFonts w:ascii="Times New Roman" w:hAnsi="Times New Roman"/>
                <w:sz w:val="20"/>
                <w:lang w:val="ru-RU"/>
              </w:rPr>
            </w:pPr>
            <w:r w:rsidRPr="00F010CF">
              <w:rPr>
                <w:rFonts w:ascii="Times New Roman" w:hAnsi="Times New Roman"/>
                <w:b/>
                <w:sz w:val="20"/>
                <w:lang w:val="ru-RU"/>
              </w:rPr>
              <w:t>МАЈ</w:t>
            </w:r>
          </w:p>
        </w:tc>
        <w:tc>
          <w:tcPr>
            <w:tcW w:w="5593" w:type="dxa"/>
          </w:tcPr>
          <w:p w14:paraId="51DFE02A"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Анализа резултата такмичења</w:t>
            </w:r>
          </w:p>
          <w:p w14:paraId="14A78DCB"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Анализа рада ученика четвртог разреда у току школске године</w:t>
            </w:r>
          </w:p>
          <w:p w14:paraId="7AF752C0"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Разговор о усклађености критеријума у оцењивању ученика</w:t>
            </w:r>
          </w:p>
          <w:p w14:paraId="7D2E7DD1" w14:textId="77777777" w:rsidR="00337D2B" w:rsidRPr="00F010CF" w:rsidRDefault="00C84B04" w:rsidP="00F010CF">
            <w:pPr>
              <w:spacing w:after="60"/>
              <w:rPr>
                <w:rFonts w:ascii="Times New Roman" w:hAnsi="Times New Roman"/>
                <w:b/>
                <w:i/>
                <w:sz w:val="20"/>
                <w:lang w:val="ru-RU"/>
              </w:rPr>
            </w:pPr>
            <w:r w:rsidRPr="00F010CF">
              <w:rPr>
                <w:rFonts w:ascii="Times New Roman" w:hAnsi="Times New Roman"/>
                <w:sz w:val="20"/>
                <w:lang w:val="ru-RU"/>
              </w:rPr>
              <w:t>-Анализа  и последња корекција писаних матурских радова</w:t>
            </w:r>
          </w:p>
          <w:p w14:paraId="7B9DB4AE"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-Припреме за матурски испит из страног језика</w:t>
            </w:r>
          </w:p>
          <w:p w14:paraId="6C297DDB"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-Приредба у Г.Адровцу у овиру културно-уметничког програма Републичке књижевне смотре "Читалићи"</w:t>
            </w:r>
          </w:p>
          <w:p w14:paraId="0ECE2423"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Припрема за полагање пријемног испита</w:t>
            </w:r>
          </w:p>
          <w:p w14:paraId="154D03A5"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 Предлози за специјалне дипломе за остварене резултате из страних језика</w:t>
            </w:r>
          </w:p>
        </w:tc>
        <w:tc>
          <w:tcPr>
            <w:tcW w:w="2848" w:type="dxa"/>
          </w:tcPr>
          <w:p w14:paraId="46919BDF" w14:textId="77777777" w:rsidR="00337D2B" w:rsidRPr="00F010CF" w:rsidRDefault="00337D2B" w:rsidP="00F010CF">
            <w:pPr>
              <w:spacing w:after="60"/>
              <w:rPr>
                <w:rFonts w:ascii="Times New Roman" w:hAnsi="Times New Roman"/>
                <w:sz w:val="20"/>
                <w:lang w:val="sr-Cyrl-CS"/>
              </w:rPr>
            </w:pPr>
          </w:p>
          <w:p w14:paraId="5B158610" w14:textId="77777777" w:rsidR="00337D2B" w:rsidRPr="00F010CF" w:rsidRDefault="00337D2B" w:rsidP="00F010CF">
            <w:pPr>
              <w:spacing w:after="60"/>
              <w:rPr>
                <w:rFonts w:ascii="Times New Roman" w:hAnsi="Times New Roman"/>
                <w:sz w:val="20"/>
                <w:lang w:val="sr-Cyrl-CS"/>
              </w:rPr>
            </w:pPr>
          </w:p>
          <w:p w14:paraId="63C4FBA9" w14:textId="77777777" w:rsidR="00337D2B" w:rsidRPr="00F010CF" w:rsidRDefault="00337D2B" w:rsidP="00F010CF">
            <w:pPr>
              <w:spacing w:after="60"/>
              <w:rPr>
                <w:rFonts w:ascii="Times New Roman" w:hAnsi="Times New Roman"/>
                <w:sz w:val="20"/>
                <w:lang w:val="sr-Cyrl-CS"/>
              </w:rPr>
            </w:pPr>
          </w:p>
          <w:p w14:paraId="16F77929"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tc>
      </w:tr>
      <w:tr w:rsidR="00337D2B" w:rsidRPr="00F010CF" w14:paraId="40C1FC1A" w14:textId="77777777" w:rsidTr="00D578BF">
        <w:trPr>
          <w:trHeight w:val="1050"/>
          <w:jc w:val="center"/>
        </w:trPr>
        <w:tc>
          <w:tcPr>
            <w:tcW w:w="2015" w:type="dxa"/>
          </w:tcPr>
          <w:p w14:paraId="4013EDC8" w14:textId="77777777" w:rsidR="00337D2B" w:rsidRPr="00F010CF" w:rsidRDefault="00337D2B" w:rsidP="00F010CF">
            <w:pPr>
              <w:spacing w:after="60"/>
              <w:jc w:val="center"/>
              <w:rPr>
                <w:rFonts w:ascii="Times New Roman" w:hAnsi="Times New Roman"/>
                <w:sz w:val="20"/>
                <w:lang w:val="ru-RU"/>
              </w:rPr>
            </w:pPr>
          </w:p>
          <w:p w14:paraId="5795D70A" w14:textId="77777777" w:rsidR="00337D2B" w:rsidRPr="00F010CF" w:rsidRDefault="00C84B04" w:rsidP="00F010CF">
            <w:pPr>
              <w:spacing w:after="60"/>
              <w:jc w:val="center"/>
              <w:rPr>
                <w:rFonts w:ascii="Times New Roman" w:hAnsi="Times New Roman"/>
                <w:b/>
                <w:sz w:val="20"/>
                <w:lang w:val="ru-RU"/>
              </w:rPr>
            </w:pPr>
            <w:r w:rsidRPr="00F010CF">
              <w:rPr>
                <w:rFonts w:ascii="Times New Roman" w:hAnsi="Times New Roman"/>
                <w:b/>
                <w:sz w:val="20"/>
                <w:lang w:val="ru-RU"/>
              </w:rPr>
              <w:t>ЈУН</w:t>
            </w:r>
          </w:p>
          <w:p w14:paraId="2A677C1E" w14:textId="77777777" w:rsidR="00337D2B" w:rsidRPr="00F010CF" w:rsidRDefault="00337D2B" w:rsidP="00F010CF">
            <w:pPr>
              <w:spacing w:after="60"/>
              <w:jc w:val="center"/>
              <w:rPr>
                <w:rFonts w:ascii="Times New Roman" w:hAnsi="Times New Roman"/>
                <w:sz w:val="20"/>
                <w:lang w:val="ru-RU"/>
              </w:rPr>
            </w:pPr>
          </w:p>
        </w:tc>
        <w:tc>
          <w:tcPr>
            <w:tcW w:w="5593" w:type="dxa"/>
          </w:tcPr>
          <w:p w14:paraId="5F114A70"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xml:space="preserve">-Полагање матурских испита- избор текстова за писмени матурски испит </w:t>
            </w:r>
          </w:p>
          <w:p w14:paraId="356185BA"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xml:space="preserve">-Припремна настава за упис на факултете за ученике 4. разреда </w:t>
            </w:r>
          </w:p>
          <w:p w14:paraId="7953FEA4" w14:textId="77777777" w:rsidR="00337D2B" w:rsidRPr="00F010CF" w:rsidRDefault="00C84B04" w:rsidP="00F010CF">
            <w:pPr>
              <w:spacing w:after="60"/>
              <w:rPr>
                <w:rFonts w:ascii="Times New Roman" w:hAnsi="Times New Roman"/>
                <w:b/>
                <w:sz w:val="20"/>
                <w:lang w:val="ru-RU"/>
              </w:rPr>
            </w:pPr>
            <w:r w:rsidRPr="00F010CF">
              <w:rPr>
                <w:rFonts w:ascii="Times New Roman" w:hAnsi="Times New Roman"/>
                <w:sz w:val="20"/>
                <w:lang w:val="ru-RU"/>
              </w:rPr>
              <w:t>- Сумирање и анализа постигнутих резултата у току школске године</w:t>
            </w:r>
          </w:p>
          <w:p w14:paraId="265CE41F" w14:textId="77777777" w:rsidR="00337D2B" w:rsidRPr="00F010CF" w:rsidRDefault="00C84B04" w:rsidP="00F010CF">
            <w:pPr>
              <w:spacing w:after="60"/>
              <w:rPr>
                <w:rFonts w:ascii="Times New Roman" w:hAnsi="Times New Roman"/>
                <w:sz w:val="20"/>
                <w:lang w:val="ru-RU"/>
              </w:rPr>
            </w:pPr>
            <w:r w:rsidRPr="00F010CF">
              <w:rPr>
                <w:rFonts w:ascii="Times New Roman" w:hAnsi="Times New Roman"/>
                <w:sz w:val="20"/>
                <w:lang w:val="ru-RU"/>
              </w:rPr>
              <w:t>-Анализа  реализације плана и програма редовне наставе и ваннаставних активности</w:t>
            </w:r>
          </w:p>
        </w:tc>
        <w:tc>
          <w:tcPr>
            <w:tcW w:w="2848" w:type="dxa"/>
          </w:tcPr>
          <w:p w14:paraId="54A84D8E" w14:textId="77777777" w:rsidR="00337D2B" w:rsidRPr="00F010CF" w:rsidRDefault="00337D2B" w:rsidP="00F010CF">
            <w:pPr>
              <w:spacing w:after="60"/>
              <w:rPr>
                <w:rFonts w:ascii="Times New Roman" w:hAnsi="Times New Roman"/>
                <w:sz w:val="20"/>
                <w:lang w:val="sr-Cyrl-CS"/>
              </w:rPr>
            </w:pPr>
          </w:p>
          <w:p w14:paraId="57B427B0" w14:textId="77777777" w:rsidR="00337D2B" w:rsidRPr="00F010CF" w:rsidRDefault="00337D2B" w:rsidP="00F010CF">
            <w:pPr>
              <w:spacing w:after="60"/>
              <w:rPr>
                <w:rFonts w:ascii="Times New Roman" w:hAnsi="Times New Roman"/>
                <w:sz w:val="20"/>
                <w:lang w:val="sr-Cyrl-CS"/>
              </w:rPr>
            </w:pPr>
          </w:p>
          <w:p w14:paraId="35636261" w14:textId="77777777" w:rsidR="00337D2B" w:rsidRPr="00F010CF" w:rsidRDefault="00C84B04" w:rsidP="00F010CF">
            <w:pPr>
              <w:spacing w:after="60"/>
              <w:rPr>
                <w:rFonts w:ascii="Times New Roman" w:hAnsi="Times New Roman"/>
                <w:sz w:val="20"/>
                <w:lang w:val="sr-Cyrl-CS"/>
              </w:rPr>
            </w:pPr>
            <w:r w:rsidRPr="00F010CF">
              <w:rPr>
                <w:rFonts w:ascii="Times New Roman" w:hAnsi="Times New Roman"/>
                <w:sz w:val="20"/>
                <w:lang w:val="sr-Cyrl-CS"/>
              </w:rPr>
              <w:t>Наставници страних језика</w:t>
            </w:r>
          </w:p>
        </w:tc>
      </w:tr>
    </w:tbl>
    <w:p w14:paraId="044ABA5C" w14:textId="77777777" w:rsidR="00337D2B" w:rsidRDefault="00C84B04">
      <w:pPr>
        <w:rPr>
          <w:rFonts w:ascii="Times New Roman" w:hAnsi="Times New Roman"/>
          <w:szCs w:val="24"/>
          <w:lang w:val="ru-RU"/>
        </w:rPr>
      </w:pPr>
      <w:r>
        <w:rPr>
          <w:rFonts w:ascii="Times New Roman" w:hAnsi="Times New Roman"/>
          <w:szCs w:val="24"/>
          <w:lang w:val="ru-RU"/>
        </w:rPr>
        <w:t>Сви наставници, чланови Актива страних језика,држе часове  додатне и допунске наставе и секције.</w:t>
      </w:r>
    </w:p>
    <w:p w14:paraId="41DC083B" w14:textId="77777777" w:rsidR="00337D2B" w:rsidRDefault="00C84B04">
      <w:pPr>
        <w:jc w:val="right"/>
        <w:rPr>
          <w:rFonts w:ascii="Times New Roman" w:hAnsi="Times New Roman"/>
          <w:szCs w:val="24"/>
          <w:lang w:val="ru-RU"/>
        </w:rPr>
      </w:pPr>
      <w:r>
        <w:rPr>
          <w:rFonts w:ascii="Times New Roman" w:hAnsi="Times New Roman"/>
          <w:szCs w:val="24"/>
          <w:lang w:val="ru-RU"/>
        </w:rPr>
        <w:t>Председник Стручног већа</w:t>
      </w:r>
    </w:p>
    <w:p w14:paraId="3134A1BB" w14:textId="77777777" w:rsidR="00337D2B" w:rsidRDefault="00C84B04">
      <w:pPr>
        <w:tabs>
          <w:tab w:val="left" w:pos="6566"/>
        </w:tabs>
        <w:rPr>
          <w:rFonts w:ascii="Times New Roman" w:hAnsi="Times New Roman"/>
          <w:szCs w:val="24"/>
          <w:lang w:val="ru-RU"/>
        </w:rPr>
      </w:pPr>
      <w:r>
        <w:rPr>
          <w:rFonts w:ascii="Times New Roman" w:hAnsi="Times New Roman"/>
          <w:szCs w:val="24"/>
          <w:lang w:val="ru-RU"/>
        </w:rPr>
        <w:tab/>
        <w:t xml:space="preserve">               Васов Душица</w:t>
      </w:r>
    </w:p>
    <w:p w14:paraId="4B2D597A" w14:textId="77777777" w:rsidR="00337D2B" w:rsidRDefault="00337D2B">
      <w:pPr>
        <w:jc w:val="center"/>
        <w:rPr>
          <w:rFonts w:ascii="Times New Roman" w:hAnsi="Times New Roman"/>
          <w:szCs w:val="24"/>
          <w:lang w:val="ru-RU"/>
        </w:rPr>
      </w:pPr>
    </w:p>
    <w:p w14:paraId="2C7205F9" w14:textId="77777777" w:rsidR="00F010CF" w:rsidRDefault="00F010CF">
      <w:pPr>
        <w:jc w:val="center"/>
        <w:rPr>
          <w:rFonts w:ascii="Times New Roman" w:hAnsi="Times New Roman"/>
          <w:szCs w:val="24"/>
          <w:lang w:val="ru-RU"/>
        </w:rPr>
      </w:pPr>
    </w:p>
    <w:p w14:paraId="2D5BE844" w14:textId="77777777" w:rsidR="00F010CF" w:rsidRDefault="00F010CF">
      <w:pPr>
        <w:jc w:val="center"/>
        <w:rPr>
          <w:rFonts w:ascii="Times New Roman" w:hAnsi="Times New Roman"/>
          <w:szCs w:val="24"/>
          <w:lang w:val="ru-RU"/>
        </w:rPr>
      </w:pPr>
    </w:p>
    <w:p w14:paraId="39EA4521" w14:textId="77777777" w:rsidR="00F010CF" w:rsidRDefault="00F010CF">
      <w:pPr>
        <w:jc w:val="center"/>
        <w:rPr>
          <w:rFonts w:ascii="Times New Roman" w:hAnsi="Times New Roman"/>
          <w:szCs w:val="24"/>
          <w:lang w:val="ru-RU"/>
        </w:rPr>
      </w:pPr>
    </w:p>
    <w:p w14:paraId="6B6AE751" w14:textId="77777777" w:rsidR="00F010CF" w:rsidRDefault="00F010CF">
      <w:pPr>
        <w:jc w:val="center"/>
        <w:rPr>
          <w:rFonts w:ascii="Times New Roman" w:hAnsi="Times New Roman"/>
          <w:szCs w:val="24"/>
          <w:lang w:val="ru-RU"/>
        </w:rPr>
      </w:pPr>
    </w:p>
    <w:p w14:paraId="7F38F094" w14:textId="77777777" w:rsidR="00F010CF" w:rsidRDefault="00F010CF">
      <w:pPr>
        <w:jc w:val="center"/>
        <w:rPr>
          <w:rFonts w:ascii="Times New Roman" w:hAnsi="Times New Roman"/>
          <w:szCs w:val="24"/>
          <w:lang w:val="ru-RU"/>
        </w:rPr>
      </w:pPr>
    </w:p>
    <w:p w14:paraId="46725C2B" w14:textId="77777777" w:rsidR="00F010CF" w:rsidRDefault="00F010CF">
      <w:pPr>
        <w:jc w:val="center"/>
        <w:rPr>
          <w:rFonts w:ascii="Times New Roman" w:hAnsi="Times New Roman"/>
          <w:szCs w:val="24"/>
          <w:lang w:val="ru-RU"/>
        </w:rPr>
      </w:pPr>
    </w:p>
    <w:p w14:paraId="2C46C7F2" w14:textId="77777777" w:rsidR="00F010CF" w:rsidRDefault="00F010CF">
      <w:pPr>
        <w:jc w:val="center"/>
        <w:rPr>
          <w:rFonts w:ascii="Times New Roman" w:hAnsi="Times New Roman"/>
          <w:szCs w:val="24"/>
          <w:lang w:val="ru-RU"/>
        </w:rPr>
      </w:pPr>
    </w:p>
    <w:p w14:paraId="32715F17" w14:textId="77777777" w:rsidR="00F010CF" w:rsidRDefault="00F010CF">
      <w:pPr>
        <w:jc w:val="center"/>
        <w:rPr>
          <w:rFonts w:ascii="Times New Roman" w:hAnsi="Times New Roman"/>
          <w:szCs w:val="24"/>
          <w:lang w:val="ru-RU"/>
        </w:rPr>
      </w:pPr>
    </w:p>
    <w:p w14:paraId="4259B678" w14:textId="77777777" w:rsidR="00F010CF" w:rsidRDefault="00F010CF">
      <w:pPr>
        <w:jc w:val="center"/>
        <w:rPr>
          <w:rFonts w:ascii="Times New Roman" w:hAnsi="Times New Roman"/>
          <w:szCs w:val="24"/>
          <w:lang w:val="ru-RU"/>
        </w:rPr>
      </w:pPr>
    </w:p>
    <w:p w14:paraId="06B9ED84" w14:textId="77777777" w:rsidR="00F010CF" w:rsidRDefault="00F010CF">
      <w:pPr>
        <w:jc w:val="center"/>
        <w:rPr>
          <w:rFonts w:ascii="Times New Roman" w:hAnsi="Times New Roman"/>
          <w:szCs w:val="24"/>
          <w:lang w:val="ru-RU"/>
        </w:rPr>
      </w:pPr>
    </w:p>
    <w:p w14:paraId="35E74FE1" w14:textId="75AC40B4" w:rsidR="00337D2B" w:rsidRDefault="00C84B04" w:rsidP="00F010CF">
      <w:pPr>
        <w:jc w:val="center"/>
        <w:rPr>
          <w:rFonts w:ascii="Times New Roman" w:hAnsi="Times New Roman"/>
          <w:lang w:val="sr-Cyrl-CS"/>
        </w:rPr>
      </w:pPr>
      <w:r>
        <w:rPr>
          <w:rFonts w:ascii="Times New Roman" w:hAnsi="Times New Roman"/>
          <w:lang w:val="sr-Cyrl-CS"/>
        </w:rPr>
        <w:t>ПЛАН   РАДА  СЕКЦИЈЕ  АКТИВА  СТРАНИХ  ЈЕЗИКА</w:t>
      </w:r>
    </w:p>
    <w:tbl>
      <w:tblPr>
        <w:tblpPr w:leftFromText="180" w:rightFromText="180" w:vertAnchor="text" w:horzAnchor="page" w:tblpXSpec="center" w:tblpY="31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4"/>
        <w:gridCol w:w="2214"/>
        <w:gridCol w:w="2214"/>
        <w:gridCol w:w="2214"/>
      </w:tblGrid>
      <w:tr w:rsidR="00337D2B" w:rsidRPr="008506E2" w14:paraId="2E1CBAE2" w14:textId="77777777" w:rsidTr="00D578BF">
        <w:tc>
          <w:tcPr>
            <w:tcW w:w="2214" w:type="dxa"/>
          </w:tcPr>
          <w:p w14:paraId="6BB7C82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Активности</w:t>
            </w:r>
          </w:p>
        </w:tc>
        <w:tc>
          <w:tcPr>
            <w:tcW w:w="2214" w:type="dxa"/>
          </w:tcPr>
          <w:p w14:paraId="04857A9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Носиоци активности</w:t>
            </w:r>
          </w:p>
        </w:tc>
        <w:tc>
          <w:tcPr>
            <w:tcW w:w="2214" w:type="dxa"/>
          </w:tcPr>
          <w:p w14:paraId="0FBC122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Време реализације</w:t>
            </w:r>
          </w:p>
        </w:tc>
        <w:tc>
          <w:tcPr>
            <w:tcW w:w="2214" w:type="dxa"/>
          </w:tcPr>
          <w:p w14:paraId="3D101C5C"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Очекивани исходи</w:t>
            </w:r>
          </w:p>
        </w:tc>
      </w:tr>
      <w:tr w:rsidR="00337D2B" w:rsidRPr="008506E2" w14:paraId="50B12AC4" w14:textId="77777777" w:rsidTr="00D578BF">
        <w:trPr>
          <w:trHeight w:val="4913"/>
        </w:trPr>
        <w:tc>
          <w:tcPr>
            <w:tcW w:w="2214" w:type="dxa"/>
          </w:tcPr>
          <w:p w14:paraId="1F3A323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Дан Европских језика</w:t>
            </w:r>
          </w:p>
          <w:p w14:paraId="16A43D39" w14:textId="77777777" w:rsidR="00337D2B" w:rsidRPr="008506E2" w:rsidRDefault="00337D2B">
            <w:pPr>
              <w:rPr>
                <w:rFonts w:ascii="Times New Roman" w:hAnsi="Times New Roman"/>
                <w:sz w:val="20"/>
                <w:lang w:val="sr-Cyrl-CS"/>
              </w:rPr>
            </w:pPr>
          </w:p>
          <w:p w14:paraId="35CD68C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Израда Новогод.паноа</w:t>
            </w:r>
          </w:p>
          <w:p w14:paraId="2438A508" w14:textId="77777777" w:rsidR="00337D2B" w:rsidRPr="008506E2" w:rsidRDefault="00337D2B">
            <w:pPr>
              <w:rPr>
                <w:rFonts w:ascii="Times New Roman" w:hAnsi="Times New Roman"/>
                <w:sz w:val="20"/>
                <w:lang w:val="sr-Cyrl-CS"/>
              </w:rPr>
            </w:pPr>
          </w:p>
          <w:p w14:paraId="2C1FF37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Литерарно сценски приказ</w:t>
            </w:r>
          </w:p>
          <w:p w14:paraId="60CC8BC6" w14:textId="77777777" w:rsidR="00337D2B" w:rsidRPr="008506E2" w:rsidRDefault="00337D2B">
            <w:pPr>
              <w:rPr>
                <w:rFonts w:ascii="Times New Roman" w:hAnsi="Times New Roman"/>
                <w:sz w:val="20"/>
                <w:lang w:val="sr-Cyrl-CS"/>
              </w:rPr>
            </w:pPr>
          </w:p>
          <w:p w14:paraId="221B1FD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Франкофонија</w:t>
            </w:r>
          </w:p>
          <w:p w14:paraId="05A07C8E" w14:textId="77777777" w:rsidR="00337D2B" w:rsidRPr="008506E2" w:rsidRDefault="00337D2B">
            <w:pPr>
              <w:rPr>
                <w:rFonts w:ascii="Times New Roman" w:hAnsi="Times New Roman"/>
                <w:sz w:val="20"/>
                <w:lang w:val="sr-Cyrl-CS"/>
              </w:rPr>
            </w:pPr>
          </w:p>
          <w:p w14:paraId="78D70F1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Дан Св. Валентина</w:t>
            </w:r>
          </w:p>
          <w:p w14:paraId="6D6A54A5" w14:textId="77777777" w:rsidR="00337D2B" w:rsidRPr="008506E2" w:rsidRDefault="00337D2B">
            <w:pPr>
              <w:rPr>
                <w:rFonts w:ascii="Times New Roman" w:hAnsi="Times New Roman"/>
                <w:sz w:val="20"/>
                <w:lang w:val="sr-Cyrl-CS"/>
              </w:rPr>
            </w:pPr>
          </w:p>
          <w:p w14:paraId="233E2AD0"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Издавачка делатност</w:t>
            </w:r>
          </w:p>
          <w:p w14:paraId="22FD448E" w14:textId="77777777" w:rsidR="00337D2B" w:rsidRPr="008506E2" w:rsidRDefault="00337D2B">
            <w:pPr>
              <w:rPr>
                <w:rFonts w:ascii="Times New Roman" w:hAnsi="Times New Roman"/>
                <w:sz w:val="20"/>
                <w:lang w:val="sr-Cyrl-CS"/>
              </w:rPr>
            </w:pPr>
          </w:p>
          <w:p w14:paraId="693BD10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Припреме за Дан Отворених врата</w:t>
            </w:r>
          </w:p>
          <w:p w14:paraId="36CDEFE7" w14:textId="77777777" w:rsidR="00337D2B" w:rsidRPr="008506E2" w:rsidRDefault="00337D2B">
            <w:pPr>
              <w:rPr>
                <w:rFonts w:ascii="Times New Roman" w:hAnsi="Times New Roman"/>
                <w:sz w:val="20"/>
                <w:lang w:val="sr-Cyrl-CS"/>
              </w:rPr>
            </w:pPr>
          </w:p>
          <w:p w14:paraId="157930E9"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Наградни конкурс</w:t>
            </w:r>
          </w:p>
          <w:p w14:paraId="655612C4" w14:textId="77777777" w:rsidR="00337D2B" w:rsidRPr="008506E2" w:rsidRDefault="00337D2B">
            <w:pPr>
              <w:rPr>
                <w:rFonts w:ascii="Times New Roman" w:hAnsi="Times New Roman"/>
                <w:sz w:val="20"/>
                <w:lang w:val="ru-RU"/>
              </w:rPr>
            </w:pPr>
          </w:p>
          <w:p w14:paraId="321AC4EB" w14:textId="77777777" w:rsidR="00337D2B" w:rsidRPr="008506E2" w:rsidRDefault="00337D2B">
            <w:pPr>
              <w:rPr>
                <w:rFonts w:ascii="Times New Roman" w:hAnsi="Times New Roman"/>
                <w:sz w:val="20"/>
                <w:lang w:val="ru-RU"/>
              </w:rPr>
            </w:pPr>
          </w:p>
          <w:p w14:paraId="48012B6F"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Припреме ученика за НИС олимпијаду из руског језика</w:t>
            </w:r>
          </w:p>
        </w:tc>
        <w:tc>
          <w:tcPr>
            <w:tcW w:w="2214" w:type="dxa"/>
          </w:tcPr>
          <w:p w14:paraId="6FEC26C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Проф.страних језика</w:t>
            </w:r>
          </w:p>
          <w:p w14:paraId="519877E2" w14:textId="77777777" w:rsidR="00337D2B" w:rsidRPr="008506E2" w:rsidRDefault="00337D2B">
            <w:pPr>
              <w:rPr>
                <w:rFonts w:ascii="Times New Roman" w:hAnsi="Times New Roman"/>
                <w:sz w:val="20"/>
                <w:lang w:val="sr-Cyrl-CS"/>
              </w:rPr>
            </w:pPr>
          </w:p>
          <w:p w14:paraId="613BFFF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 страних јез.</w:t>
            </w:r>
          </w:p>
          <w:p w14:paraId="55D802B8" w14:textId="77777777" w:rsidR="00337D2B" w:rsidRPr="008506E2" w:rsidRDefault="00337D2B">
            <w:pPr>
              <w:rPr>
                <w:rFonts w:ascii="Times New Roman" w:hAnsi="Times New Roman"/>
                <w:sz w:val="20"/>
                <w:lang w:val="sr-Cyrl-CS"/>
              </w:rPr>
            </w:pPr>
          </w:p>
          <w:p w14:paraId="5AED3212" w14:textId="77777777" w:rsidR="00337D2B" w:rsidRPr="008506E2" w:rsidRDefault="00337D2B">
            <w:pPr>
              <w:rPr>
                <w:rFonts w:ascii="Times New Roman" w:hAnsi="Times New Roman"/>
                <w:sz w:val="20"/>
                <w:lang w:val="sr-Cyrl-CS"/>
              </w:rPr>
            </w:pPr>
          </w:p>
          <w:p w14:paraId="58A6C59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 руског јез.</w:t>
            </w:r>
          </w:p>
          <w:p w14:paraId="10F6FEA9" w14:textId="77777777" w:rsidR="00337D2B" w:rsidRPr="008506E2" w:rsidRDefault="00337D2B">
            <w:pPr>
              <w:rPr>
                <w:rFonts w:ascii="Times New Roman" w:hAnsi="Times New Roman"/>
                <w:sz w:val="20"/>
                <w:lang w:val="sr-Cyrl-CS"/>
              </w:rPr>
            </w:pPr>
          </w:p>
          <w:p w14:paraId="6E9453D6" w14:textId="77777777" w:rsidR="00337D2B" w:rsidRPr="008506E2" w:rsidRDefault="00337D2B">
            <w:pPr>
              <w:rPr>
                <w:rFonts w:ascii="Times New Roman" w:hAnsi="Times New Roman"/>
                <w:sz w:val="20"/>
                <w:lang w:val="sr-Cyrl-CS"/>
              </w:rPr>
            </w:pPr>
          </w:p>
          <w:p w14:paraId="4B612CA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Проф.француског ј.</w:t>
            </w:r>
          </w:p>
          <w:p w14:paraId="69FB02DE"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 енгл.језика</w:t>
            </w:r>
          </w:p>
          <w:p w14:paraId="5DA9F6AF" w14:textId="77777777" w:rsidR="00337D2B" w:rsidRPr="008506E2" w:rsidRDefault="00337D2B">
            <w:pPr>
              <w:rPr>
                <w:rFonts w:ascii="Times New Roman" w:hAnsi="Times New Roman"/>
                <w:sz w:val="20"/>
                <w:lang w:val="sr-Cyrl-CS"/>
              </w:rPr>
            </w:pPr>
          </w:p>
          <w:p w14:paraId="5C6970F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Проф.страних језика</w:t>
            </w:r>
          </w:p>
          <w:p w14:paraId="541F81F4" w14:textId="77777777" w:rsidR="00337D2B" w:rsidRPr="008506E2" w:rsidRDefault="00337D2B">
            <w:pPr>
              <w:rPr>
                <w:rFonts w:ascii="Times New Roman" w:hAnsi="Times New Roman"/>
                <w:sz w:val="20"/>
                <w:lang w:val="sr-Cyrl-CS"/>
              </w:rPr>
            </w:pPr>
          </w:p>
          <w:p w14:paraId="57C95FC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Проф. стр. Језика</w:t>
            </w:r>
          </w:p>
          <w:p w14:paraId="636B6174" w14:textId="77777777" w:rsidR="00337D2B" w:rsidRPr="008506E2" w:rsidRDefault="00337D2B">
            <w:pPr>
              <w:rPr>
                <w:rFonts w:ascii="Times New Roman" w:hAnsi="Times New Roman"/>
                <w:sz w:val="20"/>
                <w:lang w:val="sr-Cyrl-CS"/>
              </w:rPr>
            </w:pPr>
          </w:p>
          <w:p w14:paraId="29868006" w14:textId="77777777" w:rsidR="00337D2B" w:rsidRPr="008506E2" w:rsidRDefault="00337D2B">
            <w:pPr>
              <w:rPr>
                <w:rFonts w:ascii="Times New Roman" w:hAnsi="Times New Roman"/>
                <w:sz w:val="20"/>
                <w:lang w:val="sr-Cyrl-CS"/>
              </w:rPr>
            </w:pPr>
          </w:p>
          <w:p w14:paraId="27EA3AB3"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 стр.језика</w:t>
            </w:r>
          </w:p>
          <w:p w14:paraId="5FDABAAB" w14:textId="77777777" w:rsidR="00337D2B" w:rsidRPr="008506E2" w:rsidRDefault="00337D2B">
            <w:pPr>
              <w:rPr>
                <w:rFonts w:ascii="Times New Roman" w:hAnsi="Times New Roman"/>
                <w:sz w:val="20"/>
                <w:lang w:val="sr-Cyrl-CS"/>
              </w:rPr>
            </w:pPr>
          </w:p>
          <w:p w14:paraId="65382390" w14:textId="77777777" w:rsidR="00337D2B" w:rsidRPr="008506E2" w:rsidRDefault="00337D2B">
            <w:pPr>
              <w:rPr>
                <w:rFonts w:ascii="Times New Roman" w:hAnsi="Times New Roman"/>
                <w:sz w:val="20"/>
                <w:lang w:val="sr-Cyrl-CS"/>
              </w:rPr>
            </w:pPr>
          </w:p>
          <w:p w14:paraId="35B9254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Проф.руског језика</w:t>
            </w:r>
          </w:p>
        </w:tc>
        <w:tc>
          <w:tcPr>
            <w:tcW w:w="2214" w:type="dxa"/>
          </w:tcPr>
          <w:p w14:paraId="1AD8DA9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26. септембар</w:t>
            </w:r>
          </w:p>
          <w:p w14:paraId="0C465748" w14:textId="77777777" w:rsidR="00337D2B" w:rsidRPr="008506E2" w:rsidRDefault="00337D2B">
            <w:pPr>
              <w:rPr>
                <w:rFonts w:ascii="Times New Roman" w:hAnsi="Times New Roman"/>
                <w:sz w:val="20"/>
                <w:lang w:val="sr-Cyrl-CS"/>
              </w:rPr>
            </w:pPr>
          </w:p>
          <w:p w14:paraId="018F0DC6" w14:textId="77777777" w:rsidR="00337D2B" w:rsidRPr="008506E2" w:rsidRDefault="00337D2B">
            <w:pPr>
              <w:rPr>
                <w:rFonts w:ascii="Times New Roman" w:hAnsi="Times New Roman"/>
                <w:sz w:val="20"/>
                <w:lang w:val="sr-Cyrl-CS"/>
              </w:rPr>
            </w:pPr>
          </w:p>
          <w:p w14:paraId="6810034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w:t>
            </w:r>
          </w:p>
          <w:p w14:paraId="495A83ED" w14:textId="77777777" w:rsidR="00337D2B" w:rsidRPr="008506E2" w:rsidRDefault="00337D2B">
            <w:pPr>
              <w:rPr>
                <w:rFonts w:ascii="Times New Roman" w:hAnsi="Times New Roman"/>
                <w:sz w:val="20"/>
                <w:lang w:val="sr-Cyrl-CS"/>
              </w:rPr>
            </w:pPr>
          </w:p>
          <w:p w14:paraId="3083E4D4" w14:textId="77777777" w:rsidR="00337D2B" w:rsidRPr="008506E2" w:rsidRDefault="00337D2B">
            <w:pPr>
              <w:rPr>
                <w:rFonts w:ascii="Times New Roman" w:hAnsi="Times New Roman"/>
                <w:sz w:val="20"/>
                <w:lang w:val="sr-Cyrl-CS"/>
              </w:rPr>
            </w:pPr>
          </w:p>
          <w:p w14:paraId="4EEE68A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Децембар- јануар</w:t>
            </w:r>
          </w:p>
          <w:p w14:paraId="2B321ED2" w14:textId="77777777" w:rsidR="00337D2B" w:rsidRPr="008506E2" w:rsidRDefault="00337D2B">
            <w:pPr>
              <w:rPr>
                <w:rFonts w:ascii="Times New Roman" w:hAnsi="Times New Roman"/>
                <w:sz w:val="20"/>
                <w:lang w:val="sr-Cyrl-CS"/>
              </w:rPr>
            </w:pPr>
          </w:p>
          <w:p w14:paraId="3CD528B2" w14:textId="77777777" w:rsidR="00337D2B" w:rsidRPr="008506E2" w:rsidRDefault="00337D2B">
            <w:pPr>
              <w:rPr>
                <w:rFonts w:ascii="Times New Roman" w:hAnsi="Times New Roman"/>
                <w:sz w:val="20"/>
                <w:lang w:val="sr-Cyrl-CS"/>
              </w:rPr>
            </w:pPr>
          </w:p>
          <w:p w14:paraId="5886F64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Јануар- фебруар</w:t>
            </w:r>
          </w:p>
          <w:p w14:paraId="4CA3C64F" w14:textId="77777777" w:rsidR="00337D2B" w:rsidRPr="008506E2" w:rsidRDefault="00337D2B">
            <w:pPr>
              <w:rPr>
                <w:rFonts w:ascii="Times New Roman" w:hAnsi="Times New Roman"/>
                <w:sz w:val="20"/>
                <w:lang w:val="sr-Cyrl-CS"/>
              </w:rPr>
            </w:pPr>
          </w:p>
          <w:p w14:paraId="41FB927A"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Фебруар</w:t>
            </w:r>
          </w:p>
          <w:p w14:paraId="6B2F1AA0" w14:textId="77777777" w:rsidR="00337D2B" w:rsidRPr="008506E2" w:rsidRDefault="00337D2B">
            <w:pPr>
              <w:rPr>
                <w:rFonts w:ascii="Times New Roman" w:hAnsi="Times New Roman"/>
                <w:sz w:val="20"/>
                <w:lang w:val="sr-Cyrl-CS"/>
              </w:rPr>
            </w:pPr>
          </w:p>
          <w:p w14:paraId="091D50D5"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Фебруар- март</w:t>
            </w:r>
          </w:p>
          <w:p w14:paraId="44B2B3A6" w14:textId="77777777" w:rsidR="00337D2B" w:rsidRPr="008506E2" w:rsidRDefault="00337D2B">
            <w:pPr>
              <w:rPr>
                <w:rFonts w:ascii="Times New Roman" w:hAnsi="Times New Roman"/>
                <w:sz w:val="20"/>
                <w:lang w:val="sr-Cyrl-CS"/>
              </w:rPr>
            </w:pPr>
          </w:p>
          <w:p w14:paraId="16A2D0F5" w14:textId="77777777" w:rsidR="00337D2B" w:rsidRPr="008506E2" w:rsidRDefault="00337D2B">
            <w:pPr>
              <w:rPr>
                <w:rFonts w:ascii="Times New Roman" w:hAnsi="Times New Roman"/>
                <w:sz w:val="20"/>
                <w:lang w:val="sr-Cyrl-CS"/>
              </w:rPr>
            </w:pPr>
          </w:p>
          <w:p w14:paraId="7F36FED2"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Март – април</w:t>
            </w:r>
          </w:p>
          <w:p w14:paraId="7BDACADA" w14:textId="77777777" w:rsidR="00337D2B" w:rsidRPr="008506E2" w:rsidRDefault="00337D2B">
            <w:pPr>
              <w:rPr>
                <w:rFonts w:ascii="Times New Roman" w:hAnsi="Times New Roman"/>
                <w:sz w:val="20"/>
                <w:lang w:val="sr-Cyrl-CS"/>
              </w:rPr>
            </w:pPr>
          </w:p>
          <w:p w14:paraId="13A5041C" w14:textId="77777777" w:rsidR="00337D2B" w:rsidRPr="008506E2" w:rsidRDefault="00337D2B">
            <w:pPr>
              <w:rPr>
                <w:rFonts w:ascii="Times New Roman" w:hAnsi="Times New Roman"/>
                <w:sz w:val="20"/>
                <w:lang w:val="sr-Cyrl-CS"/>
              </w:rPr>
            </w:pPr>
          </w:p>
          <w:p w14:paraId="3C9B63D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 xml:space="preserve"> Април – мај</w:t>
            </w:r>
          </w:p>
          <w:p w14:paraId="3051F564" w14:textId="77777777" w:rsidR="00337D2B" w:rsidRPr="008506E2" w:rsidRDefault="00337D2B">
            <w:pPr>
              <w:rPr>
                <w:rFonts w:ascii="Times New Roman" w:hAnsi="Times New Roman"/>
                <w:sz w:val="20"/>
                <w:lang w:val="sr-Cyrl-CS"/>
              </w:rPr>
            </w:pPr>
          </w:p>
          <w:p w14:paraId="533FBF57" w14:textId="77777777" w:rsidR="00337D2B" w:rsidRPr="008506E2" w:rsidRDefault="00337D2B">
            <w:pPr>
              <w:rPr>
                <w:rFonts w:ascii="Times New Roman" w:hAnsi="Times New Roman"/>
                <w:sz w:val="20"/>
                <w:lang w:val="sr-Cyrl-CS"/>
              </w:rPr>
            </w:pPr>
          </w:p>
          <w:p w14:paraId="4F9C476B"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Април- мај</w:t>
            </w:r>
          </w:p>
        </w:tc>
        <w:tc>
          <w:tcPr>
            <w:tcW w:w="2214" w:type="dxa"/>
          </w:tcPr>
          <w:p w14:paraId="396CB368"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Уочавање лепоте различитости</w:t>
            </w:r>
          </w:p>
          <w:p w14:paraId="1A2B66F7" w14:textId="77777777" w:rsidR="00337D2B" w:rsidRPr="008506E2" w:rsidRDefault="00337D2B">
            <w:pPr>
              <w:rPr>
                <w:rFonts w:ascii="Times New Roman" w:hAnsi="Times New Roman"/>
                <w:sz w:val="20"/>
                <w:lang w:val="sr-Cyrl-CS"/>
              </w:rPr>
            </w:pPr>
          </w:p>
          <w:p w14:paraId="0E19BE7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Традиције и обичаји</w:t>
            </w:r>
          </w:p>
          <w:p w14:paraId="0CAC9F92" w14:textId="77777777" w:rsidR="00337D2B" w:rsidRPr="008506E2" w:rsidRDefault="00337D2B">
            <w:pPr>
              <w:rPr>
                <w:rFonts w:ascii="Times New Roman" w:hAnsi="Times New Roman"/>
                <w:sz w:val="20"/>
                <w:lang w:val="sr-Cyrl-CS"/>
              </w:rPr>
            </w:pPr>
          </w:p>
          <w:p w14:paraId="55724A5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Неговање руског јез.</w:t>
            </w:r>
          </w:p>
          <w:p w14:paraId="1C9A4B64" w14:textId="77777777" w:rsidR="00337D2B" w:rsidRPr="008506E2" w:rsidRDefault="00337D2B">
            <w:pPr>
              <w:rPr>
                <w:rFonts w:ascii="Times New Roman" w:hAnsi="Times New Roman"/>
                <w:sz w:val="20"/>
                <w:lang w:val="sr-Cyrl-CS"/>
              </w:rPr>
            </w:pPr>
          </w:p>
          <w:p w14:paraId="664AEAC1"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Лепота франц.песме</w:t>
            </w:r>
          </w:p>
          <w:p w14:paraId="631CED7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Традиција-легенда</w:t>
            </w:r>
          </w:p>
          <w:p w14:paraId="67CFCC85" w14:textId="77777777" w:rsidR="00337D2B" w:rsidRPr="008506E2" w:rsidRDefault="00337D2B">
            <w:pPr>
              <w:rPr>
                <w:rFonts w:ascii="Times New Roman" w:hAnsi="Times New Roman"/>
                <w:sz w:val="20"/>
                <w:lang w:val="sr-Cyrl-CS"/>
              </w:rPr>
            </w:pPr>
          </w:p>
          <w:p w14:paraId="29E5EAAD"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Одабир радова за Гимназијалац</w:t>
            </w:r>
          </w:p>
          <w:p w14:paraId="7468B8F3" w14:textId="77777777" w:rsidR="00337D2B" w:rsidRPr="008506E2" w:rsidRDefault="00337D2B">
            <w:pPr>
              <w:rPr>
                <w:rFonts w:ascii="Times New Roman" w:hAnsi="Times New Roman"/>
                <w:sz w:val="20"/>
                <w:lang w:val="sr-Cyrl-CS"/>
              </w:rPr>
            </w:pPr>
          </w:p>
          <w:p w14:paraId="708C34C4"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Литерарно-сценски приказ као израз јез.културе</w:t>
            </w:r>
          </w:p>
          <w:p w14:paraId="4DD13206"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Подстицање креативности ученика</w:t>
            </w:r>
          </w:p>
          <w:p w14:paraId="6D78DC87" w14:textId="77777777" w:rsidR="00337D2B" w:rsidRPr="008506E2" w:rsidRDefault="00C84B04">
            <w:pPr>
              <w:rPr>
                <w:rFonts w:ascii="Times New Roman" w:hAnsi="Times New Roman"/>
                <w:sz w:val="20"/>
                <w:lang w:val="sr-Cyrl-CS"/>
              </w:rPr>
            </w:pPr>
            <w:r w:rsidRPr="008506E2">
              <w:rPr>
                <w:rFonts w:ascii="Times New Roman" w:hAnsi="Times New Roman"/>
                <w:sz w:val="20"/>
                <w:lang w:val="sr-Cyrl-CS"/>
              </w:rPr>
              <w:t>Усавршавање знања из руског језика</w:t>
            </w:r>
          </w:p>
        </w:tc>
      </w:tr>
    </w:tbl>
    <w:p w14:paraId="33418C95" w14:textId="77777777" w:rsidR="00337D2B" w:rsidRDefault="00C84B04">
      <w:pPr>
        <w:pStyle w:val="Heading2"/>
        <w:jc w:val="center"/>
        <w:rPr>
          <w:rFonts w:ascii="Times New Roman" w:hAnsi="Times New Roman" w:cs="Times New Roman"/>
          <w:lang w:val="ru-RU"/>
        </w:rPr>
      </w:pPr>
      <w:bookmarkStart w:id="382" w:name="_Toc52275956"/>
      <w:bookmarkStart w:id="383" w:name="_Toc147492399"/>
      <w:bookmarkStart w:id="384" w:name="_Toc147826849"/>
      <w:r>
        <w:rPr>
          <w:rFonts w:ascii="Times New Roman" w:hAnsi="Times New Roman" w:cs="Times New Roman"/>
          <w:lang w:val="ru-RU"/>
        </w:rPr>
        <w:t>11.17. ГОДИШЊИ ПЛАН РАДА СЕКЦИЈЕ ИЗ ХЕМИЈЕ</w:t>
      </w:r>
      <w:bookmarkEnd w:id="382"/>
      <w:bookmarkEnd w:id="383"/>
      <w:bookmarkEnd w:id="384"/>
    </w:p>
    <w:p w14:paraId="74BAF848" w14:textId="77777777" w:rsidR="00337D2B" w:rsidRDefault="00337D2B">
      <w:pPr>
        <w:rPr>
          <w:rFonts w:ascii="Times New Roman" w:hAnsi="Times New Roman"/>
          <w:lang w:val="ru-RU"/>
        </w:rPr>
      </w:pPr>
    </w:p>
    <w:tbl>
      <w:tblPr>
        <w:tblW w:w="101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50"/>
        <w:gridCol w:w="1134"/>
        <w:gridCol w:w="4820"/>
        <w:gridCol w:w="2372"/>
      </w:tblGrid>
      <w:tr w:rsidR="00D578BF" w14:paraId="37B4A2B6" w14:textId="77777777" w:rsidTr="00F010CF">
        <w:trPr>
          <w:jc w:val="center"/>
        </w:trPr>
        <w:tc>
          <w:tcPr>
            <w:tcW w:w="1850" w:type="dxa"/>
            <w:tcBorders>
              <w:top w:val="single" w:sz="4" w:space="0" w:color="000000"/>
              <w:left w:val="single" w:sz="4" w:space="0" w:color="000000"/>
              <w:bottom w:val="single" w:sz="4" w:space="0" w:color="000000"/>
              <w:right w:val="single" w:sz="4" w:space="0" w:color="000000"/>
            </w:tcBorders>
          </w:tcPr>
          <w:p w14:paraId="43D3DF49" w14:textId="77777777" w:rsidR="00337D2B" w:rsidRDefault="00C84B04" w:rsidP="00F010CF">
            <w:pPr>
              <w:ind w:right="-108"/>
              <w:jc w:val="both"/>
              <w:rPr>
                <w:rFonts w:ascii="Times New Roman" w:hAnsi="Times New Roman"/>
                <w:szCs w:val="22"/>
              </w:rPr>
            </w:pPr>
            <w:r>
              <w:rPr>
                <w:rFonts w:ascii="Times New Roman" w:hAnsi="Times New Roman"/>
              </w:rPr>
              <w:t>АКТИВНОСТИ</w:t>
            </w:r>
          </w:p>
        </w:tc>
        <w:tc>
          <w:tcPr>
            <w:tcW w:w="1134" w:type="dxa"/>
            <w:tcBorders>
              <w:top w:val="single" w:sz="4" w:space="0" w:color="000000"/>
              <w:left w:val="single" w:sz="4" w:space="0" w:color="000000"/>
              <w:bottom w:val="single" w:sz="4" w:space="0" w:color="000000"/>
              <w:right w:val="single" w:sz="4" w:space="0" w:color="000000"/>
            </w:tcBorders>
          </w:tcPr>
          <w:p w14:paraId="3229DA8C" w14:textId="77777777" w:rsidR="00337D2B" w:rsidRDefault="00C84B04" w:rsidP="008506E2">
            <w:pPr>
              <w:ind w:right="-108"/>
              <w:rPr>
                <w:rFonts w:ascii="Times New Roman" w:hAnsi="Times New Roman"/>
                <w:lang w:val="sr-Cyrl-CS"/>
              </w:rPr>
            </w:pPr>
            <w:r>
              <w:rPr>
                <w:rFonts w:ascii="Times New Roman" w:hAnsi="Times New Roman"/>
              </w:rPr>
              <w:t xml:space="preserve">БРОЈ </w:t>
            </w:r>
          </w:p>
          <w:p w14:paraId="0AB1FD56" w14:textId="77777777" w:rsidR="00337D2B" w:rsidRDefault="00C84B04" w:rsidP="008506E2">
            <w:pPr>
              <w:ind w:right="-108"/>
              <w:rPr>
                <w:rFonts w:ascii="Times New Roman" w:hAnsi="Times New Roman"/>
                <w:szCs w:val="22"/>
              </w:rPr>
            </w:pPr>
            <w:r>
              <w:rPr>
                <w:rFonts w:ascii="Times New Roman" w:hAnsi="Times New Roman"/>
              </w:rPr>
              <w:t>ЧАСОВА</w:t>
            </w:r>
          </w:p>
        </w:tc>
        <w:tc>
          <w:tcPr>
            <w:tcW w:w="4820" w:type="dxa"/>
            <w:tcBorders>
              <w:top w:val="single" w:sz="4" w:space="0" w:color="000000"/>
              <w:left w:val="single" w:sz="4" w:space="0" w:color="000000"/>
              <w:bottom w:val="single" w:sz="4" w:space="0" w:color="000000"/>
              <w:right w:val="single" w:sz="4" w:space="0" w:color="000000"/>
            </w:tcBorders>
          </w:tcPr>
          <w:p w14:paraId="695082DD" w14:textId="77777777" w:rsidR="00337D2B" w:rsidRDefault="00C84B04" w:rsidP="008506E2">
            <w:pPr>
              <w:ind w:right="-108"/>
              <w:rPr>
                <w:rFonts w:ascii="Times New Roman" w:hAnsi="Times New Roman"/>
                <w:lang w:val="sr-Cyrl-CS"/>
              </w:rPr>
            </w:pPr>
            <w:r>
              <w:rPr>
                <w:rFonts w:ascii="Times New Roman" w:hAnsi="Times New Roman"/>
              </w:rPr>
              <w:t xml:space="preserve">НАЧИН  </w:t>
            </w:r>
          </w:p>
          <w:p w14:paraId="50B94215" w14:textId="77777777" w:rsidR="00337D2B" w:rsidRDefault="00C84B04" w:rsidP="008506E2">
            <w:pPr>
              <w:ind w:right="-108"/>
              <w:rPr>
                <w:rFonts w:ascii="Times New Roman" w:hAnsi="Times New Roman"/>
                <w:szCs w:val="22"/>
              </w:rPr>
            </w:pPr>
            <w:r>
              <w:rPr>
                <w:rFonts w:ascii="Times New Roman" w:hAnsi="Times New Roman"/>
              </w:rPr>
              <w:t xml:space="preserve"> РЕАЛИЗАЦИЈЕ</w:t>
            </w:r>
          </w:p>
        </w:tc>
        <w:tc>
          <w:tcPr>
            <w:tcW w:w="2372" w:type="dxa"/>
            <w:tcBorders>
              <w:top w:val="single" w:sz="4" w:space="0" w:color="000000"/>
              <w:left w:val="single" w:sz="4" w:space="0" w:color="000000"/>
              <w:bottom w:val="single" w:sz="4" w:space="0" w:color="000000"/>
              <w:right w:val="single" w:sz="4" w:space="0" w:color="000000"/>
            </w:tcBorders>
          </w:tcPr>
          <w:p w14:paraId="6E290BBF" w14:textId="77777777" w:rsidR="00337D2B" w:rsidRDefault="00C84B04" w:rsidP="008506E2">
            <w:pPr>
              <w:ind w:right="-145"/>
              <w:rPr>
                <w:rFonts w:ascii="Times New Roman" w:hAnsi="Times New Roman"/>
                <w:szCs w:val="22"/>
              </w:rPr>
            </w:pPr>
            <w:r>
              <w:rPr>
                <w:rFonts w:ascii="Times New Roman" w:hAnsi="Times New Roman"/>
              </w:rPr>
              <w:t>НОСИОЦИ   АКТИВНОСТИ</w:t>
            </w:r>
          </w:p>
        </w:tc>
      </w:tr>
      <w:tr w:rsidR="00D578BF" w:rsidRPr="0042511C" w14:paraId="5411F57C" w14:textId="77777777" w:rsidTr="00F010CF">
        <w:trPr>
          <w:jc w:val="center"/>
        </w:trPr>
        <w:tc>
          <w:tcPr>
            <w:tcW w:w="1850" w:type="dxa"/>
            <w:tcBorders>
              <w:top w:val="single" w:sz="4" w:space="0" w:color="000000"/>
              <w:left w:val="single" w:sz="4" w:space="0" w:color="000000"/>
              <w:bottom w:val="single" w:sz="4" w:space="0" w:color="000000"/>
              <w:right w:val="single" w:sz="4" w:space="0" w:color="000000"/>
            </w:tcBorders>
          </w:tcPr>
          <w:p w14:paraId="27D2F191" w14:textId="77777777" w:rsidR="00337D2B" w:rsidRDefault="00C84B04" w:rsidP="00F010CF">
            <w:pPr>
              <w:ind w:right="-108"/>
              <w:jc w:val="both"/>
              <w:rPr>
                <w:rFonts w:ascii="Times New Roman" w:hAnsi="Times New Roman"/>
                <w:szCs w:val="22"/>
              </w:rPr>
            </w:pPr>
            <w:r>
              <w:rPr>
                <w:rFonts w:ascii="Times New Roman" w:hAnsi="Times New Roman"/>
                <w:sz w:val="22"/>
                <w:szCs w:val="22"/>
              </w:rPr>
              <w:t>Занимљиви</w:t>
            </w:r>
            <w:r>
              <w:rPr>
                <w:rFonts w:ascii="Times New Roman" w:hAnsi="Times New Roman"/>
                <w:sz w:val="22"/>
                <w:szCs w:val="22"/>
                <w:lang w:val="sr-Cyrl-CS"/>
              </w:rPr>
              <w:t xml:space="preserve"> </w:t>
            </w:r>
            <w:r>
              <w:rPr>
                <w:rFonts w:ascii="Times New Roman" w:hAnsi="Times New Roman"/>
                <w:sz w:val="22"/>
                <w:szCs w:val="22"/>
              </w:rPr>
              <w:t>хемијски</w:t>
            </w:r>
            <w:r>
              <w:rPr>
                <w:rFonts w:ascii="Times New Roman" w:hAnsi="Times New Roman"/>
                <w:sz w:val="22"/>
                <w:szCs w:val="22"/>
                <w:lang w:val="sr-Cyrl-CS"/>
              </w:rPr>
              <w:t xml:space="preserve"> </w:t>
            </w:r>
            <w:r>
              <w:rPr>
                <w:rFonts w:ascii="Times New Roman" w:hAnsi="Times New Roman"/>
                <w:sz w:val="22"/>
                <w:szCs w:val="22"/>
              </w:rPr>
              <w:t>огледи</w:t>
            </w:r>
          </w:p>
          <w:p w14:paraId="628A0C29" w14:textId="77777777" w:rsidR="00337D2B" w:rsidRDefault="00337D2B" w:rsidP="00F010CF">
            <w:pPr>
              <w:ind w:right="-108"/>
              <w:jc w:val="both"/>
              <w:rPr>
                <w:rFonts w:ascii="Times New Roman" w:hAnsi="Times New Roman"/>
                <w:szCs w:val="22"/>
                <w:lang w:val="ru-RU"/>
              </w:rPr>
            </w:pPr>
          </w:p>
        </w:tc>
        <w:tc>
          <w:tcPr>
            <w:tcW w:w="1134" w:type="dxa"/>
            <w:tcBorders>
              <w:top w:val="single" w:sz="4" w:space="0" w:color="000000"/>
              <w:left w:val="single" w:sz="4" w:space="0" w:color="000000"/>
              <w:bottom w:val="single" w:sz="4" w:space="0" w:color="000000"/>
              <w:right w:val="single" w:sz="4" w:space="0" w:color="000000"/>
            </w:tcBorders>
          </w:tcPr>
          <w:p w14:paraId="65015B7B" w14:textId="77777777" w:rsidR="00337D2B" w:rsidRDefault="00C84B04" w:rsidP="008506E2">
            <w:pPr>
              <w:ind w:right="-108"/>
              <w:rPr>
                <w:rFonts w:ascii="Times New Roman" w:hAnsi="Times New Roman"/>
                <w:szCs w:val="22"/>
              </w:rPr>
            </w:pPr>
            <w:r>
              <w:rPr>
                <w:rFonts w:ascii="Times New Roman" w:hAnsi="Times New Roman"/>
                <w:sz w:val="22"/>
                <w:szCs w:val="22"/>
              </w:rPr>
              <w:t xml:space="preserve">  5</w:t>
            </w:r>
          </w:p>
        </w:tc>
        <w:tc>
          <w:tcPr>
            <w:tcW w:w="4820" w:type="dxa"/>
            <w:tcBorders>
              <w:top w:val="single" w:sz="4" w:space="0" w:color="000000"/>
              <w:left w:val="single" w:sz="4" w:space="0" w:color="000000"/>
              <w:bottom w:val="single" w:sz="4" w:space="0" w:color="000000"/>
              <w:right w:val="single" w:sz="4" w:space="0" w:color="000000"/>
            </w:tcBorders>
          </w:tcPr>
          <w:p w14:paraId="001F6EAE"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Предметни наставници са ученицима </w:t>
            </w:r>
          </w:p>
          <w:p w14:paraId="50E5B964" w14:textId="77777777" w:rsidR="00337D2B" w:rsidRDefault="00C84B04" w:rsidP="008506E2">
            <w:pPr>
              <w:ind w:right="-108"/>
              <w:rPr>
                <w:rFonts w:ascii="Times New Roman" w:hAnsi="Times New Roman"/>
                <w:szCs w:val="22"/>
                <w:lang w:val="sr-Cyrl-CS"/>
              </w:rPr>
            </w:pPr>
            <w:r>
              <w:rPr>
                <w:rFonts w:ascii="Times New Roman" w:hAnsi="Times New Roman"/>
                <w:sz w:val="22"/>
                <w:szCs w:val="22"/>
                <w:lang w:val="ru-RU"/>
              </w:rPr>
              <w:t>бирају занимљиве огледе</w:t>
            </w:r>
          </w:p>
          <w:p w14:paraId="1806034E"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 из хемије </w:t>
            </w:r>
          </w:p>
          <w:p w14:paraId="39B97E42" w14:textId="77777777" w:rsidR="00337D2B" w:rsidRDefault="00C84B04" w:rsidP="008506E2">
            <w:pPr>
              <w:ind w:right="-108"/>
              <w:rPr>
                <w:rFonts w:ascii="Times New Roman" w:hAnsi="Times New Roman"/>
                <w:szCs w:val="22"/>
                <w:lang w:val="sr-Cyrl-CS"/>
              </w:rPr>
            </w:pPr>
            <w:r>
              <w:rPr>
                <w:rFonts w:ascii="Times New Roman" w:hAnsi="Times New Roman"/>
                <w:sz w:val="22"/>
                <w:szCs w:val="22"/>
                <w:lang w:val="ru-RU"/>
              </w:rPr>
              <w:t>које ће вршити на</w:t>
            </w:r>
          </w:p>
          <w:p w14:paraId="1C2D894A" w14:textId="77777777" w:rsidR="00337D2B" w:rsidRDefault="00C84B04" w:rsidP="008506E2">
            <w:pPr>
              <w:ind w:right="-108"/>
              <w:rPr>
                <w:rFonts w:ascii="Times New Roman" w:hAnsi="Times New Roman"/>
                <w:szCs w:val="22"/>
              </w:rPr>
            </w:pPr>
            <w:r>
              <w:rPr>
                <w:rFonts w:ascii="Times New Roman" w:hAnsi="Times New Roman"/>
                <w:sz w:val="22"/>
                <w:szCs w:val="22"/>
              </w:rPr>
              <w:t>часовимасекције</w:t>
            </w:r>
          </w:p>
        </w:tc>
        <w:tc>
          <w:tcPr>
            <w:tcW w:w="2372" w:type="dxa"/>
            <w:tcBorders>
              <w:top w:val="single" w:sz="4" w:space="0" w:color="000000"/>
              <w:left w:val="single" w:sz="4" w:space="0" w:color="000000"/>
              <w:bottom w:val="single" w:sz="4" w:space="0" w:color="000000"/>
              <w:right w:val="single" w:sz="4" w:space="0" w:color="000000"/>
            </w:tcBorders>
          </w:tcPr>
          <w:p w14:paraId="19F89129"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 xml:space="preserve">мр Јелена Франета,проф.хемије </w:t>
            </w:r>
          </w:p>
          <w:p w14:paraId="6FE58AFD"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Соња Јеремић проф.хемије</w:t>
            </w:r>
          </w:p>
        </w:tc>
      </w:tr>
      <w:tr w:rsidR="00D578BF" w:rsidRPr="0042511C" w14:paraId="407F8B20" w14:textId="77777777" w:rsidTr="00F010CF">
        <w:trPr>
          <w:jc w:val="center"/>
        </w:trPr>
        <w:tc>
          <w:tcPr>
            <w:tcW w:w="1850" w:type="dxa"/>
            <w:tcBorders>
              <w:top w:val="single" w:sz="4" w:space="0" w:color="000000"/>
              <w:left w:val="single" w:sz="4" w:space="0" w:color="000000"/>
              <w:bottom w:val="single" w:sz="4" w:space="0" w:color="000000"/>
              <w:right w:val="single" w:sz="4" w:space="0" w:color="000000"/>
            </w:tcBorders>
          </w:tcPr>
          <w:p w14:paraId="50036D56" w14:textId="77777777" w:rsidR="00337D2B" w:rsidRDefault="00C84B04" w:rsidP="00F010CF">
            <w:pPr>
              <w:ind w:right="-108"/>
              <w:rPr>
                <w:rFonts w:ascii="Times New Roman" w:hAnsi="Times New Roman"/>
                <w:sz w:val="22"/>
                <w:szCs w:val="22"/>
                <w:lang w:val="ru-RU"/>
              </w:rPr>
            </w:pPr>
            <w:r>
              <w:rPr>
                <w:rFonts w:ascii="Times New Roman" w:hAnsi="Times New Roman"/>
                <w:sz w:val="22"/>
                <w:szCs w:val="22"/>
                <w:lang w:val="ru-RU"/>
              </w:rPr>
              <w:t xml:space="preserve"> Израда периодног система </w:t>
            </w:r>
          </w:p>
          <w:p w14:paraId="2E866D89" w14:textId="77777777" w:rsidR="00337D2B" w:rsidRDefault="00C84B04" w:rsidP="00F010CF">
            <w:pPr>
              <w:ind w:right="-108"/>
              <w:rPr>
                <w:rFonts w:ascii="Times New Roman" w:hAnsi="Times New Roman"/>
                <w:sz w:val="22"/>
                <w:szCs w:val="22"/>
                <w:lang w:val="ru-RU"/>
              </w:rPr>
            </w:pPr>
            <w:r>
              <w:rPr>
                <w:rFonts w:ascii="Times New Roman" w:hAnsi="Times New Roman"/>
                <w:sz w:val="22"/>
                <w:szCs w:val="22"/>
                <w:lang w:val="ru-RU"/>
              </w:rPr>
              <w:t xml:space="preserve">елемената и лабораторијских </w:t>
            </w:r>
          </w:p>
          <w:p w14:paraId="7624ECD2" w14:textId="77777777" w:rsidR="00337D2B" w:rsidRDefault="00C84B04" w:rsidP="00F010CF">
            <w:pPr>
              <w:ind w:right="-108"/>
              <w:rPr>
                <w:rFonts w:ascii="Times New Roman" w:hAnsi="Times New Roman"/>
                <w:szCs w:val="22"/>
                <w:lang w:val="ru-RU"/>
              </w:rPr>
            </w:pPr>
            <w:r>
              <w:rPr>
                <w:rFonts w:ascii="Times New Roman" w:hAnsi="Times New Roman"/>
                <w:sz w:val="22"/>
                <w:szCs w:val="22"/>
                <w:lang w:val="ru-RU"/>
              </w:rPr>
              <w:t>апаратура</w:t>
            </w:r>
          </w:p>
        </w:tc>
        <w:tc>
          <w:tcPr>
            <w:tcW w:w="1134" w:type="dxa"/>
            <w:tcBorders>
              <w:top w:val="single" w:sz="4" w:space="0" w:color="000000"/>
              <w:left w:val="single" w:sz="4" w:space="0" w:color="000000"/>
              <w:bottom w:val="single" w:sz="4" w:space="0" w:color="000000"/>
              <w:right w:val="single" w:sz="4" w:space="0" w:color="000000"/>
            </w:tcBorders>
          </w:tcPr>
          <w:p w14:paraId="019E1C25" w14:textId="77777777" w:rsidR="00337D2B" w:rsidRDefault="00C84B04" w:rsidP="008506E2">
            <w:pPr>
              <w:ind w:right="-108"/>
              <w:rPr>
                <w:rFonts w:ascii="Times New Roman" w:hAnsi="Times New Roman"/>
                <w:szCs w:val="22"/>
              </w:rPr>
            </w:pPr>
            <w:r>
              <w:rPr>
                <w:rFonts w:ascii="Times New Roman" w:hAnsi="Times New Roman"/>
                <w:sz w:val="22"/>
                <w:szCs w:val="22"/>
              </w:rPr>
              <w:t>10</w:t>
            </w:r>
          </w:p>
        </w:tc>
        <w:tc>
          <w:tcPr>
            <w:tcW w:w="4820" w:type="dxa"/>
            <w:tcBorders>
              <w:top w:val="single" w:sz="4" w:space="0" w:color="000000"/>
              <w:left w:val="single" w:sz="4" w:space="0" w:color="000000"/>
              <w:bottom w:val="single" w:sz="4" w:space="0" w:color="000000"/>
              <w:right w:val="single" w:sz="4" w:space="0" w:color="000000"/>
            </w:tcBorders>
          </w:tcPr>
          <w:p w14:paraId="29AA61A1" w14:textId="77777777" w:rsidR="00337D2B" w:rsidRDefault="00C84B04" w:rsidP="008506E2">
            <w:pPr>
              <w:ind w:right="-108"/>
              <w:rPr>
                <w:rFonts w:ascii="Times New Roman" w:hAnsi="Times New Roman"/>
                <w:szCs w:val="22"/>
                <w:lang w:val="sr-Cyrl-CS"/>
              </w:rPr>
            </w:pPr>
            <w:r>
              <w:rPr>
                <w:rFonts w:ascii="Times New Roman" w:hAnsi="Times New Roman"/>
                <w:sz w:val="22"/>
                <w:szCs w:val="22"/>
                <w:lang w:val="ru-RU"/>
              </w:rPr>
              <w:t>Ученици ће током године</w:t>
            </w:r>
          </w:p>
          <w:p w14:paraId="08701B16" w14:textId="77777777" w:rsidR="00337D2B" w:rsidRDefault="00C84B04" w:rsidP="008506E2">
            <w:pPr>
              <w:ind w:right="-108"/>
              <w:rPr>
                <w:rFonts w:ascii="Times New Roman" w:hAnsi="Times New Roman"/>
                <w:szCs w:val="22"/>
                <w:lang w:val="sr-Cyrl-CS"/>
              </w:rPr>
            </w:pPr>
            <w:r>
              <w:rPr>
                <w:rFonts w:ascii="Times New Roman" w:hAnsi="Times New Roman"/>
                <w:sz w:val="22"/>
                <w:szCs w:val="22"/>
                <w:lang w:val="ru-RU"/>
              </w:rPr>
              <w:t xml:space="preserve"> цртати лабораторијско</w:t>
            </w:r>
          </w:p>
          <w:p w14:paraId="4FCBBF72"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 посуђе на паноима </w:t>
            </w:r>
          </w:p>
          <w:p w14:paraId="567C4D32" w14:textId="77777777" w:rsidR="00337D2B" w:rsidRDefault="00C84B04" w:rsidP="008506E2">
            <w:pPr>
              <w:ind w:right="-108"/>
              <w:rPr>
                <w:rFonts w:ascii="Times New Roman" w:hAnsi="Times New Roman"/>
                <w:szCs w:val="22"/>
                <w:lang w:val="sr-Cyrl-CS"/>
              </w:rPr>
            </w:pPr>
            <w:r>
              <w:rPr>
                <w:rFonts w:ascii="Times New Roman" w:hAnsi="Times New Roman"/>
                <w:sz w:val="22"/>
                <w:szCs w:val="22"/>
                <w:lang w:val="ru-RU"/>
              </w:rPr>
              <w:t>и зидовима школе и</w:t>
            </w:r>
          </w:p>
          <w:p w14:paraId="79AA51F9" w14:textId="77777777" w:rsidR="00337D2B" w:rsidRDefault="00C84B04" w:rsidP="008506E2">
            <w:pPr>
              <w:ind w:right="-108"/>
              <w:rPr>
                <w:rFonts w:ascii="Times New Roman" w:hAnsi="Times New Roman"/>
                <w:szCs w:val="22"/>
              </w:rPr>
            </w:pPr>
            <w:r>
              <w:rPr>
                <w:rFonts w:ascii="Times New Roman" w:hAnsi="Times New Roman"/>
                <w:sz w:val="22"/>
                <w:szCs w:val="22"/>
              </w:rPr>
              <w:t>учионица</w:t>
            </w:r>
          </w:p>
        </w:tc>
        <w:tc>
          <w:tcPr>
            <w:tcW w:w="2372" w:type="dxa"/>
            <w:tcBorders>
              <w:top w:val="single" w:sz="4" w:space="0" w:color="000000"/>
              <w:left w:val="single" w:sz="4" w:space="0" w:color="000000"/>
              <w:bottom w:val="single" w:sz="4" w:space="0" w:color="000000"/>
              <w:right w:val="single" w:sz="4" w:space="0" w:color="000000"/>
            </w:tcBorders>
          </w:tcPr>
          <w:p w14:paraId="1617C35B"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 xml:space="preserve">мр Јелена Франета,проф.хемије </w:t>
            </w:r>
          </w:p>
          <w:p w14:paraId="28AE4450"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Соња Јеремић проф.хемије</w:t>
            </w:r>
          </w:p>
        </w:tc>
      </w:tr>
      <w:tr w:rsidR="00D578BF" w:rsidRPr="0042511C" w14:paraId="05C14FB1" w14:textId="77777777" w:rsidTr="00F010CF">
        <w:trPr>
          <w:jc w:val="center"/>
        </w:trPr>
        <w:tc>
          <w:tcPr>
            <w:tcW w:w="1850" w:type="dxa"/>
            <w:tcBorders>
              <w:top w:val="single" w:sz="4" w:space="0" w:color="000000"/>
              <w:left w:val="single" w:sz="4" w:space="0" w:color="000000"/>
              <w:bottom w:val="single" w:sz="4" w:space="0" w:color="000000"/>
              <w:right w:val="single" w:sz="4" w:space="0" w:color="000000"/>
            </w:tcBorders>
          </w:tcPr>
          <w:p w14:paraId="78093133" w14:textId="77777777" w:rsidR="00337D2B" w:rsidRDefault="00C84B04" w:rsidP="00F010CF">
            <w:pPr>
              <w:ind w:right="-108"/>
              <w:rPr>
                <w:rFonts w:ascii="Times New Roman" w:hAnsi="Times New Roman"/>
                <w:szCs w:val="22"/>
              </w:rPr>
            </w:pPr>
            <w:r>
              <w:rPr>
                <w:rFonts w:ascii="Times New Roman" w:hAnsi="Times New Roman"/>
                <w:sz w:val="22"/>
                <w:szCs w:val="22"/>
              </w:rPr>
              <w:t>Организација ,,Отворенихврата''</w:t>
            </w:r>
          </w:p>
        </w:tc>
        <w:tc>
          <w:tcPr>
            <w:tcW w:w="1134" w:type="dxa"/>
            <w:tcBorders>
              <w:top w:val="single" w:sz="4" w:space="0" w:color="000000"/>
              <w:left w:val="single" w:sz="4" w:space="0" w:color="000000"/>
              <w:bottom w:val="single" w:sz="4" w:space="0" w:color="000000"/>
              <w:right w:val="single" w:sz="4" w:space="0" w:color="000000"/>
            </w:tcBorders>
          </w:tcPr>
          <w:p w14:paraId="13B164EC" w14:textId="77777777" w:rsidR="00337D2B" w:rsidRDefault="00C84B04" w:rsidP="008506E2">
            <w:pPr>
              <w:ind w:right="-108"/>
              <w:jc w:val="center"/>
              <w:rPr>
                <w:rFonts w:ascii="Times New Roman" w:hAnsi="Times New Roman"/>
                <w:szCs w:val="22"/>
              </w:rPr>
            </w:pPr>
            <w:r>
              <w:rPr>
                <w:rFonts w:ascii="Times New Roman" w:hAnsi="Times New Roman"/>
                <w:sz w:val="22"/>
                <w:szCs w:val="22"/>
              </w:rPr>
              <w:t>5</w:t>
            </w:r>
          </w:p>
          <w:p w14:paraId="17795AB9" w14:textId="77777777" w:rsidR="00337D2B" w:rsidRDefault="00337D2B" w:rsidP="008506E2">
            <w:pPr>
              <w:ind w:right="-108"/>
              <w:jc w:val="center"/>
              <w:rPr>
                <w:rFonts w:ascii="Times New Roman" w:hAnsi="Times New Roman"/>
                <w:szCs w:val="22"/>
              </w:rPr>
            </w:pPr>
          </w:p>
        </w:tc>
        <w:tc>
          <w:tcPr>
            <w:tcW w:w="4820" w:type="dxa"/>
            <w:tcBorders>
              <w:top w:val="single" w:sz="4" w:space="0" w:color="000000"/>
              <w:left w:val="single" w:sz="4" w:space="0" w:color="000000"/>
              <w:bottom w:val="single" w:sz="4" w:space="0" w:color="000000"/>
              <w:right w:val="single" w:sz="4" w:space="0" w:color="000000"/>
            </w:tcBorders>
          </w:tcPr>
          <w:p w14:paraId="259A2C66"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Ученици ће увежбавати и </w:t>
            </w:r>
          </w:p>
          <w:p w14:paraId="26A5F995"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изводити </w:t>
            </w:r>
          </w:p>
          <w:p w14:paraId="48648944"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хемијске огледе у оквиру </w:t>
            </w:r>
          </w:p>
          <w:p w14:paraId="53F2E220"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манифестације</w:t>
            </w:r>
          </w:p>
          <w:p w14:paraId="27D9B919" w14:textId="77777777" w:rsidR="00337D2B" w:rsidRDefault="00C84B04" w:rsidP="008506E2">
            <w:pPr>
              <w:ind w:right="-108"/>
              <w:rPr>
                <w:rFonts w:ascii="Times New Roman" w:hAnsi="Times New Roman"/>
                <w:szCs w:val="22"/>
                <w:lang w:val="ru-RU"/>
              </w:rPr>
            </w:pPr>
            <w:r>
              <w:rPr>
                <w:rFonts w:ascii="Times New Roman" w:hAnsi="Times New Roman"/>
                <w:sz w:val="22"/>
                <w:szCs w:val="22"/>
                <w:lang w:val="ru-RU"/>
              </w:rPr>
              <w:t xml:space="preserve"> ,,Отворена врата''</w:t>
            </w:r>
          </w:p>
        </w:tc>
        <w:tc>
          <w:tcPr>
            <w:tcW w:w="2372" w:type="dxa"/>
            <w:tcBorders>
              <w:top w:val="single" w:sz="4" w:space="0" w:color="000000"/>
              <w:left w:val="single" w:sz="4" w:space="0" w:color="000000"/>
              <w:bottom w:val="single" w:sz="4" w:space="0" w:color="000000"/>
              <w:right w:val="single" w:sz="4" w:space="0" w:color="000000"/>
            </w:tcBorders>
          </w:tcPr>
          <w:p w14:paraId="669EB4E5"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 xml:space="preserve">мр Јелена Франета,проф.хемије </w:t>
            </w:r>
          </w:p>
          <w:p w14:paraId="718E9399" w14:textId="77777777" w:rsidR="00337D2B" w:rsidRDefault="00C84B04" w:rsidP="008506E2">
            <w:pPr>
              <w:ind w:right="-145"/>
              <w:rPr>
                <w:rFonts w:ascii="Times New Roman" w:hAnsi="Times New Roman"/>
                <w:szCs w:val="22"/>
                <w:lang w:val="ru-RU"/>
              </w:rPr>
            </w:pPr>
            <w:r>
              <w:rPr>
                <w:rFonts w:ascii="Times New Roman" w:hAnsi="Times New Roman"/>
                <w:sz w:val="22"/>
                <w:szCs w:val="22"/>
                <w:lang w:val="ru-RU"/>
              </w:rPr>
              <w:t>Соња Јеремић проф.хемије</w:t>
            </w:r>
          </w:p>
        </w:tc>
      </w:tr>
    </w:tbl>
    <w:p w14:paraId="641AFD8F" w14:textId="77777777" w:rsidR="00337D2B" w:rsidRDefault="00337D2B">
      <w:pPr>
        <w:tabs>
          <w:tab w:val="left" w:pos="1035"/>
        </w:tabs>
        <w:rPr>
          <w:rFonts w:ascii="Times New Roman" w:hAnsi="Times New Roman"/>
          <w:szCs w:val="24"/>
          <w:lang w:val="sr-Cyrl-CS"/>
        </w:rPr>
      </w:pPr>
    </w:p>
    <w:p w14:paraId="7A7E42FE" w14:textId="77777777" w:rsidR="00337D2B" w:rsidRDefault="00337D2B">
      <w:pPr>
        <w:rPr>
          <w:rFonts w:ascii="Times New Roman" w:hAnsi="Times New Roman"/>
          <w:lang w:val="ru-RU"/>
        </w:rPr>
      </w:pPr>
    </w:p>
    <w:p w14:paraId="11EDF4C1" w14:textId="77777777" w:rsidR="00F010CF" w:rsidRDefault="00F010CF">
      <w:pPr>
        <w:rPr>
          <w:rFonts w:ascii="Times New Roman" w:hAnsi="Times New Roman"/>
          <w:lang w:val="ru-RU"/>
        </w:rPr>
      </w:pPr>
    </w:p>
    <w:p w14:paraId="70D33F2A" w14:textId="77777777" w:rsidR="00F010CF" w:rsidRDefault="00F010CF">
      <w:pPr>
        <w:rPr>
          <w:rFonts w:ascii="Times New Roman" w:hAnsi="Times New Roman"/>
          <w:lang w:val="ru-RU"/>
        </w:rPr>
      </w:pPr>
    </w:p>
    <w:p w14:paraId="732B3128" w14:textId="77777777" w:rsidR="00F010CF" w:rsidRDefault="00F010CF">
      <w:pPr>
        <w:rPr>
          <w:rFonts w:ascii="Times New Roman" w:hAnsi="Times New Roman"/>
          <w:lang w:val="ru-RU"/>
        </w:rPr>
      </w:pPr>
    </w:p>
    <w:p w14:paraId="58DD07A1" w14:textId="77777777" w:rsidR="00337D2B" w:rsidRDefault="00C84B04">
      <w:pPr>
        <w:pStyle w:val="Heading2"/>
        <w:jc w:val="center"/>
        <w:rPr>
          <w:rFonts w:ascii="Times New Roman" w:hAnsi="Times New Roman" w:cs="Times New Roman"/>
          <w:lang w:val="sr-Cyrl-CS"/>
        </w:rPr>
      </w:pPr>
      <w:bookmarkStart w:id="385" w:name="_Toc52275957"/>
      <w:bookmarkStart w:id="386" w:name="_Toc147492400"/>
      <w:bookmarkStart w:id="387" w:name="_Toc147826850"/>
      <w:r>
        <w:rPr>
          <w:rFonts w:ascii="Times New Roman" w:hAnsi="Times New Roman" w:cs="Times New Roman"/>
          <w:spacing w:val="-20"/>
          <w:lang w:val="sr-Cyrl-CS"/>
        </w:rPr>
        <w:t xml:space="preserve">11.18. </w:t>
      </w:r>
      <w:r>
        <w:rPr>
          <w:rFonts w:ascii="Times New Roman" w:hAnsi="Times New Roman" w:cs="Times New Roman"/>
          <w:lang w:val="sr-Cyrl-CS"/>
        </w:rPr>
        <w:t>План лингвистичке секције за шк.</w:t>
      </w:r>
      <w:r>
        <w:rPr>
          <w:rFonts w:ascii="Times New Roman" w:hAnsi="Times New Roman" w:cs="Times New Roman"/>
          <w:lang w:val="sr-Cyrl-RS"/>
        </w:rPr>
        <w:t xml:space="preserve"> </w:t>
      </w:r>
      <w:r>
        <w:rPr>
          <w:rFonts w:ascii="Times New Roman" w:hAnsi="Times New Roman" w:cs="Times New Roman"/>
          <w:lang w:val="sr-Cyrl-CS"/>
        </w:rPr>
        <w:t>2023/24. год.</w:t>
      </w:r>
      <w:bookmarkEnd w:id="385"/>
      <w:bookmarkEnd w:id="386"/>
      <w:bookmarkEnd w:id="387"/>
    </w:p>
    <w:p w14:paraId="327A80FC" w14:textId="77777777" w:rsidR="00337D2B" w:rsidRDefault="00337D2B">
      <w:pPr>
        <w:rPr>
          <w:rFonts w:ascii="Times New Roman" w:hAnsi="Times New Roman"/>
          <w:b/>
          <w:sz w:val="28"/>
          <w:szCs w:val="28"/>
          <w:lang w:val="sr-Cyrl-CS"/>
        </w:rPr>
      </w:pPr>
    </w:p>
    <w:p w14:paraId="20B300B1" w14:textId="77777777" w:rsidR="00337D2B" w:rsidRDefault="00337D2B">
      <w:pPr>
        <w:rPr>
          <w:rFonts w:ascii="Times New Roman" w:hAnsi="Times New Roman"/>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7"/>
        <w:gridCol w:w="2337"/>
        <w:gridCol w:w="2338"/>
        <w:gridCol w:w="2338"/>
      </w:tblGrid>
      <w:tr w:rsidR="00337D2B" w14:paraId="6994DBC1" w14:textId="77777777">
        <w:trPr>
          <w:trHeight w:val="530"/>
        </w:trPr>
        <w:tc>
          <w:tcPr>
            <w:tcW w:w="2337" w:type="dxa"/>
          </w:tcPr>
          <w:p w14:paraId="0E2E422C" w14:textId="77777777" w:rsidR="00337D2B" w:rsidRDefault="00C84B04">
            <w:pPr>
              <w:jc w:val="center"/>
              <w:rPr>
                <w:rFonts w:ascii="Times New Roman" w:hAnsi="Times New Roman"/>
                <w:b/>
                <w:i/>
                <w:lang w:val="ru-RU"/>
              </w:rPr>
            </w:pPr>
            <w:r>
              <w:rPr>
                <w:rFonts w:ascii="Times New Roman" w:hAnsi="Times New Roman"/>
                <w:b/>
                <w:i/>
                <w:lang w:val="ru-RU"/>
              </w:rPr>
              <w:t>План рада</w:t>
            </w:r>
          </w:p>
          <w:p w14:paraId="1FAD4A7C" w14:textId="77777777" w:rsidR="00337D2B" w:rsidRDefault="00C84B04">
            <w:pPr>
              <w:jc w:val="center"/>
              <w:rPr>
                <w:rFonts w:ascii="Times New Roman" w:hAnsi="Times New Roman"/>
                <w:lang w:val="ru-RU"/>
              </w:rPr>
            </w:pPr>
            <w:r>
              <w:rPr>
                <w:rFonts w:ascii="Times New Roman" w:hAnsi="Times New Roman"/>
                <w:b/>
                <w:i/>
                <w:lang w:val="ru-RU"/>
              </w:rPr>
              <w:t>Лингвистичке секције за шк.2023/2024.год.</w:t>
            </w:r>
          </w:p>
        </w:tc>
        <w:tc>
          <w:tcPr>
            <w:tcW w:w="2337" w:type="dxa"/>
          </w:tcPr>
          <w:p w14:paraId="560F28E0" w14:textId="77777777" w:rsidR="00337D2B" w:rsidRDefault="00C84B04">
            <w:pPr>
              <w:jc w:val="center"/>
              <w:rPr>
                <w:rFonts w:ascii="Times New Roman" w:hAnsi="Times New Roman"/>
              </w:rPr>
            </w:pPr>
            <w:r>
              <w:rPr>
                <w:rFonts w:ascii="Times New Roman" w:hAnsi="Times New Roman"/>
              </w:rPr>
              <w:t>Активности</w:t>
            </w:r>
          </w:p>
        </w:tc>
        <w:tc>
          <w:tcPr>
            <w:tcW w:w="2338" w:type="dxa"/>
          </w:tcPr>
          <w:p w14:paraId="1E9FEB33" w14:textId="77777777" w:rsidR="00337D2B" w:rsidRDefault="00C84B04">
            <w:pPr>
              <w:jc w:val="center"/>
              <w:rPr>
                <w:rFonts w:ascii="Times New Roman" w:hAnsi="Times New Roman"/>
              </w:rPr>
            </w:pPr>
            <w:r>
              <w:rPr>
                <w:rFonts w:ascii="Times New Roman" w:hAnsi="Times New Roman"/>
              </w:rPr>
              <w:t>Начинреализације</w:t>
            </w:r>
          </w:p>
        </w:tc>
        <w:tc>
          <w:tcPr>
            <w:tcW w:w="2338" w:type="dxa"/>
          </w:tcPr>
          <w:p w14:paraId="780EC47D" w14:textId="77777777" w:rsidR="00337D2B" w:rsidRDefault="00C84B04">
            <w:pPr>
              <w:jc w:val="center"/>
              <w:rPr>
                <w:rFonts w:ascii="Times New Roman" w:hAnsi="Times New Roman"/>
              </w:rPr>
            </w:pPr>
            <w:r>
              <w:rPr>
                <w:rFonts w:ascii="Times New Roman" w:hAnsi="Times New Roman"/>
              </w:rPr>
              <w:t>Носиоциактивности</w:t>
            </w:r>
          </w:p>
        </w:tc>
      </w:tr>
      <w:tr w:rsidR="00337D2B" w14:paraId="2F88C7F9" w14:textId="77777777">
        <w:trPr>
          <w:trHeight w:val="710"/>
        </w:trPr>
        <w:tc>
          <w:tcPr>
            <w:tcW w:w="2337" w:type="dxa"/>
          </w:tcPr>
          <w:p w14:paraId="0EBF6E22" w14:textId="77777777" w:rsidR="00337D2B" w:rsidRDefault="00C84B04">
            <w:pPr>
              <w:rPr>
                <w:rFonts w:ascii="Times New Roman" w:hAnsi="Times New Roman"/>
              </w:rPr>
            </w:pPr>
            <w:r>
              <w:rPr>
                <w:rFonts w:ascii="Times New Roman" w:hAnsi="Times New Roman"/>
              </w:rPr>
              <w:t>Октобар</w:t>
            </w:r>
          </w:p>
        </w:tc>
        <w:tc>
          <w:tcPr>
            <w:tcW w:w="2337" w:type="dxa"/>
          </w:tcPr>
          <w:p w14:paraId="60F0BADB" w14:textId="77777777" w:rsidR="00337D2B" w:rsidRDefault="00C84B04">
            <w:pPr>
              <w:rPr>
                <w:rFonts w:ascii="Times New Roman" w:hAnsi="Times New Roman"/>
                <w:lang w:val="ru-RU"/>
              </w:rPr>
            </w:pPr>
            <w:r>
              <w:rPr>
                <w:rFonts w:ascii="Times New Roman" w:hAnsi="Times New Roman"/>
                <w:lang w:val="ru-RU"/>
              </w:rPr>
              <w:t>-формиранжње секције и утврђивање начина рада</w:t>
            </w:r>
          </w:p>
          <w:p w14:paraId="0E3D5FB8" w14:textId="77777777" w:rsidR="00337D2B" w:rsidRDefault="00C84B04">
            <w:pPr>
              <w:rPr>
                <w:rFonts w:ascii="Times New Roman" w:hAnsi="Times New Roman"/>
                <w:lang w:val="ru-RU"/>
              </w:rPr>
            </w:pPr>
            <w:r>
              <w:rPr>
                <w:rFonts w:ascii="Times New Roman" w:hAnsi="Times New Roman"/>
                <w:lang w:val="ru-RU"/>
              </w:rPr>
              <w:t>-утврђивање термина за рад секције</w:t>
            </w:r>
          </w:p>
        </w:tc>
        <w:tc>
          <w:tcPr>
            <w:tcW w:w="2338" w:type="dxa"/>
          </w:tcPr>
          <w:p w14:paraId="638DC87E" w14:textId="77777777" w:rsidR="00337D2B" w:rsidRDefault="00C84B04">
            <w:pPr>
              <w:rPr>
                <w:rFonts w:ascii="Times New Roman" w:hAnsi="Times New Roman"/>
                <w:lang w:val="ru-RU"/>
              </w:rPr>
            </w:pPr>
            <w:r>
              <w:rPr>
                <w:rFonts w:ascii="Times New Roman" w:hAnsi="Times New Roman"/>
                <w:lang w:val="ru-RU"/>
              </w:rPr>
              <w:t>-подела задужења</w:t>
            </w:r>
          </w:p>
          <w:p w14:paraId="515181E2" w14:textId="77777777" w:rsidR="00337D2B" w:rsidRDefault="00C84B04">
            <w:pPr>
              <w:rPr>
                <w:rFonts w:ascii="Times New Roman" w:hAnsi="Times New Roman"/>
                <w:lang w:val="ru-RU"/>
              </w:rPr>
            </w:pPr>
            <w:r>
              <w:rPr>
                <w:rFonts w:ascii="Times New Roman" w:hAnsi="Times New Roman"/>
                <w:lang w:val="ru-RU"/>
              </w:rPr>
              <w:t>-формирање такмичарске групе</w:t>
            </w:r>
          </w:p>
        </w:tc>
        <w:tc>
          <w:tcPr>
            <w:tcW w:w="2338" w:type="dxa"/>
          </w:tcPr>
          <w:p w14:paraId="3EF09B76" w14:textId="77777777" w:rsidR="00337D2B" w:rsidRDefault="00C84B04">
            <w:pPr>
              <w:rPr>
                <w:rFonts w:ascii="Times New Roman" w:hAnsi="Times New Roman"/>
              </w:rPr>
            </w:pPr>
            <w:r>
              <w:rPr>
                <w:rFonts w:ascii="Times New Roman" w:hAnsi="Times New Roman"/>
              </w:rPr>
              <w:t>-наставник и ученици</w:t>
            </w:r>
          </w:p>
        </w:tc>
      </w:tr>
      <w:tr w:rsidR="00337D2B" w14:paraId="5576887C" w14:textId="77777777">
        <w:trPr>
          <w:trHeight w:val="638"/>
        </w:trPr>
        <w:tc>
          <w:tcPr>
            <w:tcW w:w="2337" w:type="dxa"/>
          </w:tcPr>
          <w:p w14:paraId="2D6C6796" w14:textId="77777777" w:rsidR="00337D2B" w:rsidRDefault="00C84B04">
            <w:pPr>
              <w:rPr>
                <w:rFonts w:ascii="Times New Roman" w:hAnsi="Times New Roman"/>
              </w:rPr>
            </w:pPr>
            <w:r>
              <w:rPr>
                <w:rFonts w:ascii="Times New Roman" w:hAnsi="Times New Roman"/>
              </w:rPr>
              <w:t>Новембар-фебруар</w:t>
            </w:r>
          </w:p>
        </w:tc>
        <w:tc>
          <w:tcPr>
            <w:tcW w:w="2337" w:type="dxa"/>
          </w:tcPr>
          <w:p w14:paraId="32CEADF3" w14:textId="77777777" w:rsidR="00337D2B" w:rsidRDefault="00C84B04">
            <w:pPr>
              <w:rPr>
                <w:rFonts w:ascii="Times New Roman" w:hAnsi="Times New Roman"/>
                <w:lang w:val="ru-RU"/>
              </w:rPr>
            </w:pPr>
            <w:r>
              <w:rPr>
                <w:rFonts w:ascii="Times New Roman" w:hAnsi="Times New Roman"/>
                <w:lang w:val="ru-RU"/>
              </w:rPr>
              <w:t>-припрема за такмичење</w:t>
            </w:r>
          </w:p>
          <w:p w14:paraId="3DF40F8E" w14:textId="77777777" w:rsidR="00337D2B" w:rsidRDefault="00C84B04">
            <w:pPr>
              <w:rPr>
                <w:rFonts w:ascii="Times New Roman" w:hAnsi="Times New Roman"/>
                <w:lang w:val="ru-RU"/>
              </w:rPr>
            </w:pPr>
            <w:r>
              <w:rPr>
                <w:rFonts w:ascii="Times New Roman" w:hAnsi="Times New Roman"/>
                <w:lang w:val="ru-RU"/>
              </w:rPr>
              <w:t>-припрема матураната за пријемни испит</w:t>
            </w:r>
          </w:p>
        </w:tc>
        <w:tc>
          <w:tcPr>
            <w:tcW w:w="2338" w:type="dxa"/>
          </w:tcPr>
          <w:p w14:paraId="570590FA" w14:textId="77777777" w:rsidR="00337D2B" w:rsidRDefault="00337D2B">
            <w:pPr>
              <w:rPr>
                <w:rFonts w:ascii="Times New Roman" w:hAnsi="Times New Roman"/>
                <w:lang w:val="ru-RU"/>
              </w:rPr>
            </w:pPr>
          </w:p>
        </w:tc>
        <w:tc>
          <w:tcPr>
            <w:tcW w:w="2338" w:type="dxa"/>
          </w:tcPr>
          <w:p w14:paraId="0B97B139" w14:textId="77777777" w:rsidR="00337D2B" w:rsidRDefault="00C84B04">
            <w:pPr>
              <w:rPr>
                <w:rFonts w:ascii="Times New Roman" w:hAnsi="Times New Roman"/>
              </w:rPr>
            </w:pPr>
            <w:r>
              <w:rPr>
                <w:rFonts w:ascii="Times New Roman" w:hAnsi="Times New Roman"/>
              </w:rPr>
              <w:t>-наставник и ученици</w:t>
            </w:r>
          </w:p>
        </w:tc>
      </w:tr>
      <w:tr w:rsidR="00337D2B" w14:paraId="64E1EAE2" w14:textId="77777777">
        <w:trPr>
          <w:trHeight w:val="620"/>
        </w:trPr>
        <w:tc>
          <w:tcPr>
            <w:tcW w:w="2337" w:type="dxa"/>
          </w:tcPr>
          <w:p w14:paraId="3F5EE067" w14:textId="77777777" w:rsidR="00337D2B" w:rsidRDefault="00C84B04">
            <w:pPr>
              <w:rPr>
                <w:rFonts w:ascii="Times New Roman" w:hAnsi="Times New Roman"/>
              </w:rPr>
            </w:pPr>
            <w:r>
              <w:rPr>
                <w:rFonts w:ascii="Times New Roman" w:hAnsi="Times New Roman"/>
              </w:rPr>
              <w:t>Март-април</w:t>
            </w:r>
          </w:p>
        </w:tc>
        <w:tc>
          <w:tcPr>
            <w:tcW w:w="2337" w:type="dxa"/>
          </w:tcPr>
          <w:p w14:paraId="35D3A3B7" w14:textId="77777777" w:rsidR="00337D2B" w:rsidRDefault="00C84B04">
            <w:pPr>
              <w:rPr>
                <w:rFonts w:ascii="Times New Roman" w:hAnsi="Times New Roman"/>
                <w:lang w:val="ru-RU"/>
              </w:rPr>
            </w:pPr>
            <w:r>
              <w:rPr>
                <w:rFonts w:ascii="Times New Roman" w:hAnsi="Times New Roman"/>
                <w:lang w:val="ru-RU"/>
              </w:rPr>
              <w:t>-учешће на такмичењима и анализа резултата</w:t>
            </w:r>
          </w:p>
        </w:tc>
        <w:tc>
          <w:tcPr>
            <w:tcW w:w="2338" w:type="dxa"/>
          </w:tcPr>
          <w:p w14:paraId="133C6439" w14:textId="77777777" w:rsidR="00337D2B" w:rsidRDefault="00337D2B">
            <w:pPr>
              <w:rPr>
                <w:rFonts w:ascii="Times New Roman" w:hAnsi="Times New Roman"/>
                <w:lang w:val="ru-RU"/>
              </w:rPr>
            </w:pPr>
          </w:p>
        </w:tc>
        <w:tc>
          <w:tcPr>
            <w:tcW w:w="2338" w:type="dxa"/>
          </w:tcPr>
          <w:p w14:paraId="0EDD8FCA" w14:textId="77777777" w:rsidR="00337D2B" w:rsidRDefault="00C84B04">
            <w:pPr>
              <w:rPr>
                <w:rFonts w:ascii="Times New Roman" w:hAnsi="Times New Roman"/>
              </w:rPr>
            </w:pPr>
            <w:r>
              <w:rPr>
                <w:rFonts w:ascii="Times New Roman" w:hAnsi="Times New Roman"/>
              </w:rPr>
              <w:t>-наставник и ученици</w:t>
            </w:r>
          </w:p>
        </w:tc>
      </w:tr>
      <w:tr w:rsidR="00337D2B" w14:paraId="32368705" w14:textId="77777777">
        <w:trPr>
          <w:trHeight w:val="602"/>
        </w:trPr>
        <w:tc>
          <w:tcPr>
            <w:tcW w:w="2337" w:type="dxa"/>
          </w:tcPr>
          <w:p w14:paraId="49FCCA46" w14:textId="77777777" w:rsidR="00337D2B" w:rsidRDefault="00C84B04">
            <w:pPr>
              <w:rPr>
                <w:rFonts w:ascii="Times New Roman" w:hAnsi="Times New Roman"/>
              </w:rPr>
            </w:pPr>
            <w:r>
              <w:rPr>
                <w:rFonts w:ascii="Times New Roman" w:hAnsi="Times New Roman"/>
              </w:rPr>
              <w:t>Мај</w:t>
            </w:r>
          </w:p>
        </w:tc>
        <w:tc>
          <w:tcPr>
            <w:tcW w:w="2337" w:type="dxa"/>
          </w:tcPr>
          <w:p w14:paraId="01E8C809" w14:textId="77777777" w:rsidR="00337D2B" w:rsidRDefault="00C84B04">
            <w:pPr>
              <w:rPr>
                <w:rFonts w:ascii="Times New Roman" w:hAnsi="Times New Roman"/>
              </w:rPr>
            </w:pPr>
            <w:r>
              <w:rPr>
                <w:rFonts w:ascii="Times New Roman" w:hAnsi="Times New Roman"/>
              </w:rPr>
              <w:t>-анализарадасекције</w:t>
            </w:r>
          </w:p>
        </w:tc>
        <w:tc>
          <w:tcPr>
            <w:tcW w:w="2338" w:type="dxa"/>
          </w:tcPr>
          <w:p w14:paraId="5A4EA443" w14:textId="77777777" w:rsidR="00337D2B" w:rsidRDefault="00337D2B">
            <w:pPr>
              <w:rPr>
                <w:rFonts w:ascii="Times New Roman" w:hAnsi="Times New Roman"/>
              </w:rPr>
            </w:pPr>
          </w:p>
        </w:tc>
        <w:tc>
          <w:tcPr>
            <w:tcW w:w="2338" w:type="dxa"/>
          </w:tcPr>
          <w:p w14:paraId="16007184" w14:textId="77777777" w:rsidR="00337D2B" w:rsidRDefault="00C84B04">
            <w:pPr>
              <w:rPr>
                <w:rFonts w:ascii="Times New Roman" w:hAnsi="Times New Roman"/>
              </w:rPr>
            </w:pPr>
            <w:r>
              <w:rPr>
                <w:rFonts w:ascii="Times New Roman" w:hAnsi="Times New Roman"/>
              </w:rPr>
              <w:t>-наставник и ученици</w:t>
            </w:r>
          </w:p>
          <w:p w14:paraId="2A0F90E6" w14:textId="77777777" w:rsidR="00337D2B" w:rsidRDefault="00337D2B">
            <w:pPr>
              <w:rPr>
                <w:rFonts w:ascii="Times New Roman" w:hAnsi="Times New Roman"/>
              </w:rPr>
            </w:pPr>
          </w:p>
        </w:tc>
      </w:tr>
      <w:tr w:rsidR="00337D2B" w14:paraId="31C5F655" w14:textId="77777777">
        <w:trPr>
          <w:trHeight w:val="620"/>
        </w:trPr>
        <w:tc>
          <w:tcPr>
            <w:tcW w:w="2337" w:type="dxa"/>
          </w:tcPr>
          <w:p w14:paraId="70E69EE2" w14:textId="77777777" w:rsidR="00337D2B" w:rsidRDefault="00C84B04">
            <w:pPr>
              <w:rPr>
                <w:rFonts w:ascii="Times New Roman" w:hAnsi="Times New Roman"/>
              </w:rPr>
            </w:pPr>
            <w:r>
              <w:rPr>
                <w:rFonts w:ascii="Times New Roman" w:hAnsi="Times New Roman"/>
              </w:rPr>
              <w:t>Јуни</w:t>
            </w:r>
          </w:p>
        </w:tc>
        <w:tc>
          <w:tcPr>
            <w:tcW w:w="2337" w:type="dxa"/>
          </w:tcPr>
          <w:p w14:paraId="5A6A3CA9" w14:textId="77777777" w:rsidR="00337D2B" w:rsidRDefault="00C84B04">
            <w:pPr>
              <w:rPr>
                <w:rFonts w:ascii="Times New Roman" w:hAnsi="Times New Roman"/>
              </w:rPr>
            </w:pPr>
            <w:r>
              <w:rPr>
                <w:rFonts w:ascii="Times New Roman" w:hAnsi="Times New Roman"/>
              </w:rPr>
              <w:t>-писањеизвештаја</w:t>
            </w:r>
          </w:p>
        </w:tc>
        <w:tc>
          <w:tcPr>
            <w:tcW w:w="2338" w:type="dxa"/>
          </w:tcPr>
          <w:p w14:paraId="38A60346" w14:textId="77777777" w:rsidR="00337D2B" w:rsidRDefault="00337D2B">
            <w:pPr>
              <w:rPr>
                <w:rFonts w:ascii="Times New Roman" w:hAnsi="Times New Roman"/>
              </w:rPr>
            </w:pPr>
          </w:p>
        </w:tc>
        <w:tc>
          <w:tcPr>
            <w:tcW w:w="2338" w:type="dxa"/>
          </w:tcPr>
          <w:p w14:paraId="53D87323" w14:textId="77777777" w:rsidR="00337D2B" w:rsidRDefault="00C84B04">
            <w:pPr>
              <w:rPr>
                <w:rFonts w:ascii="Times New Roman" w:hAnsi="Times New Roman"/>
              </w:rPr>
            </w:pPr>
            <w:r>
              <w:rPr>
                <w:rFonts w:ascii="Times New Roman" w:hAnsi="Times New Roman"/>
              </w:rPr>
              <w:t>-наставник и ученици</w:t>
            </w:r>
          </w:p>
        </w:tc>
      </w:tr>
    </w:tbl>
    <w:p w14:paraId="1287F4F2" w14:textId="77777777" w:rsidR="00337D2B" w:rsidRDefault="00C84B04">
      <w:pPr>
        <w:tabs>
          <w:tab w:val="left" w:pos="8520"/>
        </w:tabs>
        <w:rPr>
          <w:rFonts w:ascii="Times New Roman" w:hAnsi="Times New Roman"/>
        </w:rPr>
      </w:pPr>
      <w:r>
        <w:rPr>
          <w:rFonts w:ascii="Times New Roman" w:hAnsi="Times New Roman"/>
        </w:rPr>
        <w:tab/>
      </w:r>
    </w:p>
    <w:p w14:paraId="04CCA822" w14:textId="77777777" w:rsidR="00337D2B" w:rsidRDefault="00C84B04">
      <w:pPr>
        <w:tabs>
          <w:tab w:val="left" w:pos="8520"/>
        </w:tabs>
        <w:jc w:val="right"/>
        <w:rPr>
          <w:rFonts w:ascii="Times New Roman" w:hAnsi="Times New Roman"/>
          <w:lang w:val="ru-RU"/>
        </w:rPr>
      </w:pPr>
      <w:r>
        <w:rPr>
          <w:rFonts w:ascii="Times New Roman" w:hAnsi="Times New Roman"/>
          <w:sz w:val="20"/>
        </w:rPr>
        <w:t>МАРИЈА АНЂЕЛКОВИЋ</w:t>
      </w:r>
      <w:bookmarkStart w:id="388" w:name="_Toc52275958"/>
    </w:p>
    <w:p w14:paraId="3A5AC704" w14:textId="77777777" w:rsidR="00337D2B" w:rsidRDefault="00C84B04">
      <w:pPr>
        <w:pStyle w:val="Heading2"/>
        <w:jc w:val="both"/>
        <w:rPr>
          <w:rFonts w:ascii="Times New Roman" w:hAnsi="Times New Roman" w:cs="Times New Roman"/>
          <w:lang w:val="ru-RU"/>
        </w:rPr>
      </w:pPr>
      <w:bookmarkStart w:id="389" w:name="_Toc147492401"/>
      <w:bookmarkStart w:id="390" w:name="_Toc147826851"/>
      <w:r>
        <w:rPr>
          <w:rFonts w:ascii="Times New Roman" w:hAnsi="Times New Roman" w:cs="Times New Roman"/>
          <w:lang w:val="ru-RU"/>
        </w:rPr>
        <w:t>11.19. Драмско-рецитаторска секција</w:t>
      </w:r>
      <w:bookmarkEnd w:id="388"/>
      <w:bookmarkEnd w:id="389"/>
      <w:bookmarkEnd w:id="390"/>
    </w:p>
    <w:p w14:paraId="4791B3CD" w14:textId="77777777" w:rsidR="00337D2B" w:rsidRDefault="00C84B04" w:rsidP="00F010CF">
      <w:pPr>
        <w:pStyle w:val="NormalWeb"/>
        <w:spacing w:before="0" w:beforeAutospacing="0" w:after="0" w:afterAutospacing="0"/>
        <w:rPr>
          <w:lang w:val="ru-RU"/>
        </w:rPr>
      </w:pPr>
      <w:r>
        <w:rPr>
          <w:lang w:val="ru-RU"/>
        </w:rPr>
        <w:t xml:space="preserve">Октобар: </w:t>
      </w:r>
    </w:p>
    <w:p w14:paraId="3BABA706" w14:textId="77777777" w:rsidR="00337D2B" w:rsidRDefault="00C84B04" w:rsidP="00F010CF">
      <w:pPr>
        <w:pStyle w:val="NormalWeb"/>
        <w:spacing w:before="0" w:beforeAutospacing="0" w:after="0" w:afterAutospacing="0"/>
        <w:rPr>
          <w:lang w:val="ru-RU"/>
        </w:rPr>
      </w:pPr>
      <w:r>
        <w:rPr>
          <w:lang w:val="ru-RU"/>
        </w:rPr>
        <w:t xml:space="preserve">1. Формиранје секције </w:t>
      </w:r>
    </w:p>
    <w:p w14:paraId="43336C11" w14:textId="77777777" w:rsidR="00337D2B" w:rsidRDefault="00C84B04" w:rsidP="00F010CF">
      <w:pPr>
        <w:pStyle w:val="NormalWeb"/>
        <w:spacing w:before="0" w:beforeAutospacing="0" w:after="0" w:afterAutospacing="0"/>
        <w:rPr>
          <w:lang w:val="ru-RU"/>
        </w:rPr>
      </w:pPr>
      <w:r>
        <w:rPr>
          <w:lang w:val="ru-RU"/>
        </w:rPr>
        <w:t xml:space="preserve">2. Правилан иѕговор гласова </w:t>
      </w:r>
    </w:p>
    <w:p w14:paraId="26C5AEAE" w14:textId="77777777" w:rsidR="00337D2B" w:rsidRDefault="00C84B04" w:rsidP="00F010CF">
      <w:pPr>
        <w:pStyle w:val="NormalWeb"/>
        <w:spacing w:before="0" w:beforeAutospacing="0" w:after="0" w:afterAutospacing="0"/>
        <w:rPr>
          <w:lang w:val="ru-RU"/>
        </w:rPr>
      </w:pPr>
      <w:r>
        <w:rPr>
          <w:lang w:val="ru-RU"/>
        </w:rPr>
        <w:t xml:space="preserve">3. Акценатске вежбе </w:t>
      </w:r>
    </w:p>
    <w:p w14:paraId="08CB0F46" w14:textId="77777777" w:rsidR="00337D2B" w:rsidRDefault="00C84B04" w:rsidP="00F010CF">
      <w:pPr>
        <w:pStyle w:val="NormalWeb"/>
        <w:spacing w:before="0" w:beforeAutospacing="0" w:after="0" w:afterAutospacing="0"/>
        <w:rPr>
          <w:lang w:val="ru-RU"/>
        </w:rPr>
      </w:pPr>
      <w:r>
        <w:rPr>
          <w:lang w:val="ru-RU"/>
        </w:rPr>
        <w:t xml:space="preserve">4. Вежбе интонације и интензитета </w:t>
      </w:r>
    </w:p>
    <w:p w14:paraId="71159D89" w14:textId="77777777" w:rsidR="00337D2B" w:rsidRDefault="00C84B04" w:rsidP="00F010CF">
      <w:pPr>
        <w:pStyle w:val="NormalWeb"/>
        <w:spacing w:before="0" w:beforeAutospacing="0" w:after="0" w:afterAutospacing="0"/>
        <w:rPr>
          <w:lang w:val="ru-RU"/>
        </w:rPr>
      </w:pPr>
      <w:r>
        <w:rPr>
          <w:lang w:val="ru-RU"/>
        </w:rPr>
        <w:t xml:space="preserve">Новембар: </w:t>
      </w:r>
    </w:p>
    <w:p w14:paraId="654977F2" w14:textId="77777777" w:rsidR="00337D2B" w:rsidRDefault="00C84B04" w:rsidP="00F010CF">
      <w:pPr>
        <w:pStyle w:val="NormalWeb"/>
        <w:spacing w:before="0" w:beforeAutospacing="0" w:after="0" w:afterAutospacing="0"/>
        <w:rPr>
          <w:lang w:val="ru-RU"/>
        </w:rPr>
      </w:pPr>
      <w:r>
        <w:rPr>
          <w:lang w:val="ru-RU"/>
        </w:rPr>
        <w:t xml:space="preserve">5.Обрада изабраних текстова </w:t>
      </w:r>
    </w:p>
    <w:p w14:paraId="4E8B5D66" w14:textId="77777777" w:rsidR="00337D2B" w:rsidRDefault="00C84B04" w:rsidP="00F010CF">
      <w:pPr>
        <w:pStyle w:val="NormalWeb"/>
        <w:spacing w:before="0" w:beforeAutospacing="0" w:after="0" w:afterAutospacing="0"/>
        <w:rPr>
          <w:lang w:val="ru-RU"/>
        </w:rPr>
      </w:pPr>
      <w:r>
        <w:rPr>
          <w:lang w:val="ru-RU"/>
        </w:rPr>
        <w:t xml:space="preserve">6.Истраживање облика изражавања </w:t>
      </w:r>
    </w:p>
    <w:p w14:paraId="538AEDC4" w14:textId="77777777" w:rsidR="00337D2B" w:rsidRDefault="00C84B04" w:rsidP="00F010CF">
      <w:pPr>
        <w:pStyle w:val="NormalWeb"/>
        <w:spacing w:before="0" w:beforeAutospacing="0" w:after="0" w:afterAutospacing="0"/>
        <w:rPr>
          <w:lang w:val="ru-RU"/>
        </w:rPr>
      </w:pPr>
      <w:r>
        <w:rPr>
          <w:lang w:val="ru-RU"/>
        </w:rPr>
        <w:t xml:space="preserve">7. Паузе у рецитовању-понављања и рефрени </w:t>
      </w:r>
    </w:p>
    <w:p w14:paraId="13D05EA2" w14:textId="77777777" w:rsidR="00337D2B" w:rsidRDefault="00C84B04" w:rsidP="00F010CF">
      <w:pPr>
        <w:pStyle w:val="NormalWeb"/>
        <w:spacing w:before="0" w:beforeAutospacing="0" w:after="0" w:afterAutospacing="0"/>
        <w:rPr>
          <w:lang w:val="ru-RU"/>
        </w:rPr>
      </w:pPr>
      <w:r>
        <w:rPr>
          <w:lang w:val="ru-RU"/>
        </w:rPr>
        <w:t xml:space="preserve">8. Вежбе темпа,мимике и гестикулације </w:t>
      </w:r>
    </w:p>
    <w:p w14:paraId="3BCB2BF1" w14:textId="77777777" w:rsidR="00337D2B" w:rsidRDefault="00C84B04" w:rsidP="00F010CF">
      <w:pPr>
        <w:pStyle w:val="NormalWeb"/>
        <w:spacing w:before="0" w:beforeAutospacing="0" w:after="0" w:afterAutospacing="0"/>
        <w:rPr>
          <w:lang w:val="ru-RU"/>
        </w:rPr>
      </w:pPr>
      <w:r>
        <w:rPr>
          <w:lang w:val="ru-RU"/>
        </w:rPr>
        <w:t xml:space="preserve">Децембар: </w:t>
      </w:r>
    </w:p>
    <w:p w14:paraId="7C619423" w14:textId="77777777" w:rsidR="00337D2B" w:rsidRDefault="00C84B04" w:rsidP="00F010CF">
      <w:pPr>
        <w:pStyle w:val="NormalWeb"/>
        <w:spacing w:before="0" w:beforeAutospacing="0" w:after="0" w:afterAutospacing="0"/>
        <w:rPr>
          <w:lang w:val="ru-RU"/>
        </w:rPr>
      </w:pPr>
      <w:r>
        <w:rPr>
          <w:lang w:val="ru-RU"/>
        </w:rPr>
        <w:t xml:space="preserve">9.Избор садржаја за наступ поводом Светог Саве </w:t>
      </w:r>
    </w:p>
    <w:p w14:paraId="467D0FE1" w14:textId="77777777" w:rsidR="00337D2B" w:rsidRDefault="00C84B04" w:rsidP="00F010CF">
      <w:pPr>
        <w:pStyle w:val="NormalWeb"/>
        <w:spacing w:before="0" w:beforeAutospacing="0" w:after="0" w:afterAutospacing="0"/>
        <w:rPr>
          <w:lang w:val="ru-RU"/>
        </w:rPr>
      </w:pPr>
      <w:r>
        <w:rPr>
          <w:lang w:val="ru-RU"/>
        </w:rPr>
        <w:t xml:space="preserve">10,11 и 12, исто </w:t>
      </w:r>
    </w:p>
    <w:p w14:paraId="46D70CAB" w14:textId="77777777" w:rsidR="00337D2B" w:rsidRDefault="00C84B04" w:rsidP="00F010CF">
      <w:pPr>
        <w:pStyle w:val="NormalWeb"/>
        <w:spacing w:before="0" w:beforeAutospacing="0" w:after="0" w:afterAutospacing="0"/>
        <w:rPr>
          <w:lang w:val="ru-RU"/>
        </w:rPr>
      </w:pPr>
      <w:r>
        <w:rPr>
          <w:lang w:val="ru-RU"/>
        </w:rPr>
        <w:t xml:space="preserve">Јануар </w:t>
      </w:r>
    </w:p>
    <w:p w14:paraId="430DE578" w14:textId="77777777" w:rsidR="00337D2B" w:rsidRDefault="00C84B04" w:rsidP="00F010CF">
      <w:pPr>
        <w:pStyle w:val="NormalWeb"/>
        <w:spacing w:before="0" w:beforeAutospacing="0" w:after="0" w:afterAutospacing="0"/>
        <w:rPr>
          <w:lang w:val="ru-RU"/>
        </w:rPr>
      </w:pPr>
      <w:r>
        <w:rPr>
          <w:lang w:val="ru-RU"/>
        </w:rPr>
        <w:t xml:space="preserve">13 и 14- Генерална проба пред наступ за Св. Саву </w:t>
      </w:r>
    </w:p>
    <w:p w14:paraId="07291546" w14:textId="77777777" w:rsidR="00337D2B" w:rsidRDefault="00C84B04" w:rsidP="00F010CF">
      <w:pPr>
        <w:pStyle w:val="NormalWeb"/>
        <w:spacing w:before="0" w:beforeAutospacing="0" w:after="0" w:afterAutospacing="0"/>
        <w:rPr>
          <w:lang w:val="ru-RU"/>
        </w:rPr>
      </w:pPr>
      <w:r>
        <w:rPr>
          <w:lang w:val="ru-RU"/>
        </w:rPr>
        <w:t xml:space="preserve">Фебруар: </w:t>
      </w:r>
    </w:p>
    <w:p w14:paraId="4E21C864" w14:textId="77777777" w:rsidR="00337D2B" w:rsidRDefault="00C84B04" w:rsidP="00F010CF">
      <w:pPr>
        <w:pStyle w:val="NormalWeb"/>
        <w:spacing w:before="0" w:beforeAutospacing="0" w:after="0" w:afterAutospacing="0"/>
        <w:rPr>
          <w:lang w:val="ru-RU"/>
        </w:rPr>
      </w:pPr>
      <w:r>
        <w:rPr>
          <w:lang w:val="ru-RU"/>
        </w:rPr>
        <w:t xml:space="preserve">15,16 Упознавање говорне уметности </w:t>
      </w:r>
    </w:p>
    <w:p w14:paraId="01117362" w14:textId="77777777" w:rsidR="00337D2B" w:rsidRDefault="00C84B04" w:rsidP="00F010CF">
      <w:pPr>
        <w:pStyle w:val="NormalWeb"/>
        <w:spacing w:before="0" w:beforeAutospacing="0" w:after="0" w:afterAutospacing="0"/>
        <w:rPr>
          <w:lang w:val="ru-RU"/>
        </w:rPr>
      </w:pPr>
      <w:r>
        <w:rPr>
          <w:lang w:val="ru-RU"/>
        </w:rPr>
        <w:t xml:space="preserve">17. Анализа рада секције( предлози,новине) </w:t>
      </w:r>
    </w:p>
    <w:p w14:paraId="15841BEB" w14:textId="77777777" w:rsidR="00337D2B" w:rsidRDefault="00C84B04" w:rsidP="00F010CF">
      <w:pPr>
        <w:pStyle w:val="NormalWeb"/>
        <w:spacing w:before="0" w:beforeAutospacing="0" w:after="0" w:afterAutospacing="0"/>
        <w:rPr>
          <w:lang w:val="ru-RU"/>
        </w:rPr>
      </w:pPr>
      <w:r>
        <w:rPr>
          <w:lang w:val="ru-RU"/>
        </w:rPr>
        <w:t xml:space="preserve">18. Гледање позоришне представе </w:t>
      </w:r>
    </w:p>
    <w:p w14:paraId="082FCB63" w14:textId="77777777" w:rsidR="00337D2B" w:rsidRDefault="00C84B04" w:rsidP="00F010CF">
      <w:pPr>
        <w:pStyle w:val="NormalWeb"/>
        <w:spacing w:before="0" w:beforeAutospacing="0" w:after="0" w:afterAutospacing="0"/>
        <w:rPr>
          <w:lang w:val="ru-RU"/>
        </w:rPr>
      </w:pPr>
      <w:r>
        <w:rPr>
          <w:lang w:val="ru-RU"/>
        </w:rPr>
        <w:t xml:space="preserve">19. Дискусија о посећеној представи </w:t>
      </w:r>
    </w:p>
    <w:p w14:paraId="2C9A38BF" w14:textId="77777777" w:rsidR="00337D2B" w:rsidRDefault="00C84B04" w:rsidP="00F010CF">
      <w:pPr>
        <w:pStyle w:val="NormalWeb"/>
        <w:spacing w:before="0" w:beforeAutospacing="0" w:after="0" w:afterAutospacing="0"/>
        <w:rPr>
          <w:lang w:val="ru-RU"/>
        </w:rPr>
      </w:pPr>
      <w:r>
        <w:rPr>
          <w:lang w:val="ru-RU"/>
        </w:rPr>
        <w:t xml:space="preserve">Март: </w:t>
      </w:r>
    </w:p>
    <w:p w14:paraId="337FB3D1" w14:textId="77777777" w:rsidR="00337D2B" w:rsidRDefault="00C84B04" w:rsidP="00F010CF">
      <w:pPr>
        <w:pStyle w:val="NormalWeb"/>
        <w:spacing w:before="0" w:beforeAutospacing="0" w:after="0" w:afterAutospacing="0"/>
        <w:rPr>
          <w:lang w:val="ru-RU"/>
        </w:rPr>
      </w:pPr>
      <w:r>
        <w:rPr>
          <w:lang w:val="ru-RU"/>
        </w:rPr>
        <w:t xml:space="preserve">20,21,22,23 –Припрема за такмичење рецитатора </w:t>
      </w:r>
    </w:p>
    <w:p w14:paraId="45223281" w14:textId="77777777" w:rsidR="00337D2B" w:rsidRDefault="00C84B04" w:rsidP="00F010CF">
      <w:pPr>
        <w:pStyle w:val="NormalWeb"/>
        <w:spacing w:before="0" w:beforeAutospacing="0" w:after="0" w:afterAutospacing="0"/>
        <w:rPr>
          <w:lang w:val="ru-RU"/>
        </w:rPr>
      </w:pPr>
      <w:r>
        <w:rPr>
          <w:lang w:val="ru-RU"/>
        </w:rPr>
        <w:t xml:space="preserve">Април: </w:t>
      </w:r>
    </w:p>
    <w:p w14:paraId="4BF84B54" w14:textId="77777777" w:rsidR="00337D2B" w:rsidRDefault="00C84B04" w:rsidP="00F010CF">
      <w:pPr>
        <w:pStyle w:val="NormalWeb"/>
        <w:spacing w:before="0" w:beforeAutospacing="0" w:after="0" w:afterAutospacing="0"/>
        <w:rPr>
          <w:lang w:val="ru-RU"/>
        </w:rPr>
      </w:pPr>
      <w:r>
        <w:rPr>
          <w:lang w:val="ru-RU"/>
        </w:rPr>
        <w:t xml:space="preserve">24,25,26 – Припрема за такмичење рецитатора </w:t>
      </w:r>
    </w:p>
    <w:p w14:paraId="0F6EAA30" w14:textId="77777777" w:rsidR="00337D2B" w:rsidRDefault="00C84B04" w:rsidP="00F010CF">
      <w:pPr>
        <w:pStyle w:val="NormalWeb"/>
        <w:spacing w:before="0" w:beforeAutospacing="0" w:after="0" w:afterAutospacing="0"/>
        <w:rPr>
          <w:lang w:val="ru-RU"/>
        </w:rPr>
      </w:pPr>
      <w:r>
        <w:rPr>
          <w:lang w:val="ru-RU"/>
        </w:rPr>
        <w:t xml:space="preserve">27. Такмичење рецитатора </w:t>
      </w:r>
    </w:p>
    <w:p w14:paraId="2383B0A8" w14:textId="77777777" w:rsidR="00337D2B" w:rsidRDefault="00C84B04" w:rsidP="00F010CF">
      <w:pPr>
        <w:pStyle w:val="NormalWeb"/>
        <w:spacing w:before="0" w:beforeAutospacing="0" w:after="0" w:afterAutospacing="0"/>
        <w:rPr>
          <w:lang w:val="ru-RU"/>
        </w:rPr>
      </w:pPr>
      <w:r>
        <w:rPr>
          <w:lang w:val="ru-RU"/>
        </w:rPr>
        <w:t xml:space="preserve">28,29,30 –Организовање Дана отворених врата </w:t>
      </w:r>
    </w:p>
    <w:p w14:paraId="0E1CDFDF" w14:textId="77777777" w:rsidR="00337D2B" w:rsidRDefault="00C84B04" w:rsidP="00F010CF">
      <w:pPr>
        <w:pStyle w:val="NormalWeb"/>
        <w:spacing w:before="0" w:beforeAutospacing="0" w:after="0" w:afterAutospacing="0"/>
        <w:rPr>
          <w:lang w:val="ru-RU"/>
        </w:rPr>
      </w:pPr>
      <w:r>
        <w:rPr>
          <w:lang w:val="ru-RU"/>
        </w:rPr>
        <w:t xml:space="preserve">Мај: </w:t>
      </w:r>
    </w:p>
    <w:p w14:paraId="04C52264" w14:textId="77777777" w:rsidR="00337D2B" w:rsidRDefault="00C84B04" w:rsidP="00F010CF">
      <w:pPr>
        <w:pStyle w:val="NormalWeb"/>
        <w:spacing w:before="0" w:beforeAutospacing="0" w:after="0" w:afterAutospacing="0"/>
        <w:rPr>
          <w:lang w:val="ru-RU"/>
        </w:rPr>
      </w:pPr>
      <w:r>
        <w:rPr>
          <w:lang w:val="ru-RU"/>
        </w:rPr>
        <w:t xml:space="preserve">31.-Разматрање извештаја о раду секције </w:t>
      </w:r>
    </w:p>
    <w:p w14:paraId="19C50888" w14:textId="77777777" w:rsidR="00337D2B" w:rsidRDefault="00C84B04" w:rsidP="00F010CF">
      <w:pPr>
        <w:pStyle w:val="NormalWeb"/>
        <w:spacing w:before="0" w:beforeAutospacing="0" w:after="0" w:afterAutospacing="0"/>
        <w:rPr>
          <w:lang w:val="ru-RU"/>
        </w:rPr>
      </w:pPr>
      <w:r>
        <w:rPr>
          <w:lang w:val="ru-RU"/>
        </w:rPr>
        <w:t>Милена Николић</w:t>
      </w:r>
    </w:p>
    <w:p w14:paraId="36E517B5" w14:textId="77777777" w:rsidR="00337D2B" w:rsidRDefault="00C84B04">
      <w:pPr>
        <w:pStyle w:val="Heading2"/>
        <w:jc w:val="center"/>
        <w:rPr>
          <w:rFonts w:ascii="Times New Roman" w:hAnsi="Times New Roman" w:cs="Times New Roman"/>
          <w:lang w:val="ru-RU"/>
        </w:rPr>
      </w:pPr>
      <w:bookmarkStart w:id="391" w:name="_Toc52275959"/>
      <w:bookmarkStart w:id="392" w:name="_Toc147492402"/>
      <w:bookmarkStart w:id="393" w:name="_Toc147826852"/>
      <w:r>
        <w:rPr>
          <w:rFonts w:ascii="Times New Roman" w:hAnsi="Times New Roman" w:cs="Times New Roman"/>
          <w:lang w:val="ru-RU"/>
        </w:rPr>
        <w:t>11.20. ПЛАН РАДА АКТИВА ДРУШТВЕНИХ НАУКА ЗА ШКОЛСКУ 2023/202</w:t>
      </w:r>
      <w:bookmarkEnd w:id="391"/>
      <w:r>
        <w:rPr>
          <w:rFonts w:ascii="Times New Roman" w:hAnsi="Times New Roman" w:cs="Times New Roman"/>
          <w:lang w:val="ru-RU"/>
        </w:rPr>
        <w:t>4.</w:t>
      </w:r>
      <w:bookmarkEnd w:id="392"/>
      <w:bookmarkEnd w:id="393"/>
    </w:p>
    <w:p w14:paraId="0DCB4D7A" w14:textId="77777777" w:rsidR="00337D2B" w:rsidRPr="00F010CF" w:rsidRDefault="00337D2B">
      <w:pPr>
        <w:jc w:val="center"/>
        <w:rPr>
          <w:b/>
          <w:sz w:val="20"/>
          <w:lang w:val="ru-RU"/>
        </w:rPr>
      </w:pPr>
    </w:p>
    <w:tbl>
      <w:tblPr>
        <w:tblStyle w:val="TableGrid"/>
        <w:tblW w:w="0" w:type="auto"/>
        <w:tblLook w:val="04A0" w:firstRow="1" w:lastRow="0" w:firstColumn="1" w:lastColumn="0" w:noHBand="0" w:noVBand="1"/>
      </w:tblPr>
      <w:tblGrid>
        <w:gridCol w:w="6275"/>
        <w:gridCol w:w="1139"/>
        <w:gridCol w:w="1605"/>
      </w:tblGrid>
      <w:tr w:rsidR="00337D2B" w:rsidRPr="00F010CF" w14:paraId="5BAD9ACF" w14:textId="77777777" w:rsidTr="00F010CF">
        <w:tc>
          <w:tcPr>
            <w:tcW w:w="6482" w:type="dxa"/>
          </w:tcPr>
          <w:p w14:paraId="4B68092D" w14:textId="77777777" w:rsidR="00337D2B" w:rsidRPr="00F010CF" w:rsidRDefault="00C84B04">
            <w:pPr>
              <w:rPr>
                <w:rFonts w:ascii="Times New Roman" w:hAnsi="Times New Roman"/>
                <w:sz w:val="20"/>
              </w:rPr>
            </w:pPr>
            <w:r w:rsidRPr="00F010CF">
              <w:rPr>
                <w:rFonts w:ascii="Times New Roman" w:hAnsi="Times New Roman"/>
                <w:sz w:val="20"/>
              </w:rPr>
              <w:t>Активности</w:t>
            </w:r>
          </w:p>
        </w:tc>
        <w:tc>
          <w:tcPr>
            <w:tcW w:w="1139" w:type="dxa"/>
          </w:tcPr>
          <w:p w14:paraId="7134E49A" w14:textId="77777777" w:rsidR="00337D2B" w:rsidRPr="00F010CF" w:rsidRDefault="00C84B04">
            <w:pPr>
              <w:rPr>
                <w:rFonts w:ascii="Times New Roman" w:hAnsi="Times New Roman"/>
                <w:sz w:val="20"/>
              </w:rPr>
            </w:pPr>
            <w:r w:rsidRPr="00F010CF">
              <w:rPr>
                <w:rFonts w:ascii="Times New Roman" w:hAnsi="Times New Roman"/>
                <w:sz w:val="20"/>
              </w:rPr>
              <w:t xml:space="preserve">Време </w:t>
            </w:r>
          </w:p>
        </w:tc>
        <w:tc>
          <w:tcPr>
            <w:tcW w:w="1624" w:type="dxa"/>
          </w:tcPr>
          <w:p w14:paraId="1532DF4F" w14:textId="77777777" w:rsidR="00337D2B" w:rsidRPr="00F010CF" w:rsidRDefault="00C84B04">
            <w:pPr>
              <w:rPr>
                <w:rFonts w:ascii="Times New Roman" w:hAnsi="Times New Roman"/>
                <w:sz w:val="20"/>
              </w:rPr>
            </w:pPr>
            <w:r w:rsidRPr="00F010CF">
              <w:rPr>
                <w:rFonts w:ascii="Times New Roman" w:hAnsi="Times New Roman"/>
                <w:sz w:val="20"/>
              </w:rPr>
              <w:t>Носиоци активности</w:t>
            </w:r>
          </w:p>
        </w:tc>
      </w:tr>
      <w:tr w:rsidR="00337D2B" w:rsidRPr="00F010CF" w14:paraId="5EFEE4EE" w14:textId="77777777" w:rsidTr="00F010CF">
        <w:tc>
          <w:tcPr>
            <w:tcW w:w="6482" w:type="dxa"/>
          </w:tcPr>
          <w:p w14:paraId="2E18F17C"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-Избор уџбеника за школску 2023/2024</w:t>
            </w:r>
          </w:p>
          <w:p w14:paraId="0DF4E64F"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-Подела часова на наставнике</w:t>
            </w:r>
          </w:p>
          <w:p w14:paraId="07342A63"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-Израда плана за школску 2023/2024</w:t>
            </w:r>
          </w:p>
          <w:p w14:paraId="774AC897"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-Избор председника актива</w:t>
            </w:r>
          </w:p>
          <w:p w14:paraId="0AFE44A4" w14:textId="77777777" w:rsidR="00337D2B" w:rsidRPr="00F010CF" w:rsidRDefault="00337D2B">
            <w:pPr>
              <w:rPr>
                <w:rFonts w:ascii="Times New Roman" w:hAnsi="Times New Roman"/>
                <w:sz w:val="20"/>
                <w:lang w:val="ru-RU"/>
              </w:rPr>
            </w:pPr>
          </w:p>
        </w:tc>
        <w:tc>
          <w:tcPr>
            <w:tcW w:w="1139" w:type="dxa"/>
          </w:tcPr>
          <w:p w14:paraId="579BFDC0" w14:textId="77777777" w:rsidR="00337D2B" w:rsidRPr="00F010CF" w:rsidRDefault="00C84B04">
            <w:pPr>
              <w:rPr>
                <w:rFonts w:ascii="Times New Roman" w:hAnsi="Times New Roman"/>
                <w:sz w:val="20"/>
              </w:rPr>
            </w:pPr>
            <w:r w:rsidRPr="00F010CF">
              <w:rPr>
                <w:rFonts w:ascii="Times New Roman" w:hAnsi="Times New Roman"/>
                <w:sz w:val="20"/>
              </w:rPr>
              <w:t>Август</w:t>
            </w:r>
          </w:p>
        </w:tc>
        <w:tc>
          <w:tcPr>
            <w:tcW w:w="1624" w:type="dxa"/>
          </w:tcPr>
          <w:p w14:paraId="1662951B"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38DA54B5" w14:textId="77777777" w:rsidTr="00F010CF">
        <w:tc>
          <w:tcPr>
            <w:tcW w:w="6482" w:type="dxa"/>
          </w:tcPr>
          <w:p w14:paraId="73A15A2C"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-Израда програма рада актива</w:t>
            </w:r>
          </w:p>
          <w:p w14:paraId="100D306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-Организација допунске, додатне наставе и секције</w:t>
            </w:r>
          </w:p>
          <w:p w14:paraId="650711AC"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-Израда планова наставника</w:t>
            </w:r>
          </w:p>
          <w:p w14:paraId="5B3DD20B"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xml:space="preserve">-Договор о међусобној посети часова </w:t>
            </w:r>
          </w:p>
          <w:p w14:paraId="6DAFD2AD" w14:textId="77777777" w:rsidR="00337D2B" w:rsidRPr="00F010CF" w:rsidRDefault="00337D2B">
            <w:pPr>
              <w:rPr>
                <w:rFonts w:ascii="Times New Roman" w:hAnsi="Times New Roman"/>
                <w:sz w:val="20"/>
                <w:lang w:val="ru-RU"/>
              </w:rPr>
            </w:pPr>
          </w:p>
        </w:tc>
        <w:tc>
          <w:tcPr>
            <w:tcW w:w="1139" w:type="dxa"/>
          </w:tcPr>
          <w:p w14:paraId="0D321928" w14:textId="77777777" w:rsidR="00337D2B" w:rsidRPr="00F010CF" w:rsidRDefault="00C84B04">
            <w:pPr>
              <w:rPr>
                <w:rFonts w:ascii="Times New Roman" w:hAnsi="Times New Roman"/>
                <w:sz w:val="20"/>
              </w:rPr>
            </w:pPr>
            <w:r w:rsidRPr="00F010CF">
              <w:rPr>
                <w:rFonts w:ascii="Times New Roman" w:hAnsi="Times New Roman"/>
                <w:sz w:val="20"/>
              </w:rPr>
              <w:t>Септембар</w:t>
            </w:r>
          </w:p>
        </w:tc>
        <w:tc>
          <w:tcPr>
            <w:tcW w:w="1624" w:type="dxa"/>
          </w:tcPr>
          <w:p w14:paraId="55FBD2FF"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190E3C56" w14:textId="77777777" w:rsidTr="00F010CF">
        <w:tc>
          <w:tcPr>
            <w:tcW w:w="6482" w:type="dxa"/>
          </w:tcPr>
          <w:p w14:paraId="2AF075F4"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-Усклађивање критеријума за оцењивање</w:t>
            </w:r>
          </w:p>
          <w:p w14:paraId="65E9CF14"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-Индетификација ученика за додатну, допунску и секцију</w:t>
            </w:r>
          </w:p>
          <w:p w14:paraId="55BA305E" w14:textId="77777777" w:rsidR="00337D2B" w:rsidRPr="00F010CF" w:rsidRDefault="00C84B04">
            <w:pPr>
              <w:rPr>
                <w:rFonts w:ascii="Times New Roman" w:hAnsi="Times New Roman"/>
                <w:sz w:val="20"/>
              </w:rPr>
            </w:pPr>
            <w:r w:rsidRPr="00F010CF">
              <w:rPr>
                <w:rFonts w:ascii="Times New Roman" w:hAnsi="Times New Roman"/>
                <w:sz w:val="20"/>
              </w:rPr>
              <w:t xml:space="preserve">-Решавање евентуалних проблема у настави </w:t>
            </w:r>
          </w:p>
          <w:p w14:paraId="62DE7AE3" w14:textId="77777777" w:rsidR="00337D2B" w:rsidRPr="00F010CF" w:rsidRDefault="00337D2B">
            <w:pPr>
              <w:rPr>
                <w:rFonts w:ascii="Times New Roman" w:hAnsi="Times New Roman"/>
                <w:sz w:val="20"/>
              </w:rPr>
            </w:pPr>
          </w:p>
        </w:tc>
        <w:tc>
          <w:tcPr>
            <w:tcW w:w="1139" w:type="dxa"/>
          </w:tcPr>
          <w:p w14:paraId="0C1D3028" w14:textId="77777777" w:rsidR="00337D2B" w:rsidRPr="00F010CF" w:rsidRDefault="00C84B04">
            <w:pPr>
              <w:rPr>
                <w:rFonts w:ascii="Times New Roman" w:hAnsi="Times New Roman"/>
                <w:sz w:val="20"/>
              </w:rPr>
            </w:pPr>
            <w:r w:rsidRPr="00F010CF">
              <w:rPr>
                <w:rFonts w:ascii="Times New Roman" w:hAnsi="Times New Roman"/>
                <w:sz w:val="20"/>
              </w:rPr>
              <w:t>Октобар</w:t>
            </w:r>
          </w:p>
        </w:tc>
        <w:tc>
          <w:tcPr>
            <w:tcW w:w="1624" w:type="dxa"/>
          </w:tcPr>
          <w:p w14:paraId="56CD3244"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07C495FE" w14:textId="77777777" w:rsidTr="00F010CF">
        <w:tc>
          <w:tcPr>
            <w:tcW w:w="6482" w:type="dxa"/>
          </w:tcPr>
          <w:p w14:paraId="522D7CB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постигнутих резултата у настави</w:t>
            </w:r>
          </w:p>
          <w:p w14:paraId="361671A4"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додатне, допунске и секције</w:t>
            </w:r>
          </w:p>
          <w:p w14:paraId="16126F6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успеха у првом тромесечју</w:t>
            </w:r>
          </w:p>
          <w:p w14:paraId="5C489F8D"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xml:space="preserve">-Анализа наставе </w:t>
            </w:r>
          </w:p>
          <w:p w14:paraId="691DDBF5"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-Помоћ ученицима који нису постигли резултате у успеху</w:t>
            </w:r>
          </w:p>
          <w:p w14:paraId="398C29E2" w14:textId="77777777" w:rsidR="00337D2B" w:rsidRPr="00F010CF" w:rsidRDefault="00337D2B">
            <w:pPr>
              <w:rPr>
                <w:rFonts w:ascii="Times New Roman" w:hAnsi="Times New Roman"/>
                <w:sz w:val="20"/>
                <w:lang w:val="ru-RU"/>
              </w:rPr>
            </w:pPr>
          </w:p>
        </w:tc>
        <w:tc>
          <w:tcPr>
            <w:tcW w:w="1139" w:type="dxa"/>
          </w:tcPr>
          <w:p w14:paraId="512FA1CF" w14:textId="77777777" w:rsidR="00337D2B" w:rsidRPr="00F010CF" w:rsidRDefault="00C84B04">
            <w:pPr>
              <w:rPr>
                <w:rFonts w:ascii="Times New Roman" w:hAnsi="Times New Roman"/>
                <w:sz w:val="20"/>
              </w:rPr>
            </w:pPr>
            <w:r w:rsidRPr="00F010CF">
              <w:rPr>
                <w:rFonts w:ascii="Times New Roman" w:hAnsi="Times New Roman"/>
                <w:sz w:val="20"/>
              </w:rPr>
              <w:t>Новембар</w:t>
            </w:r>
          </w:p>
        </w:tc>
        <w:tc>
          <w:tcPr>
            <w:tcW w:w="1624" w:type="dxa"/>
          </w:tcPr>
          <w:p w14:paraId="2B5F72D1"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51C34975" w14:textId="77777777" w:rsidTr="00F010CF">
        <w:tc>
          <w:tcPr>
            <w:tcW w:w="6482" w:type="dxa"/>
          </w:tcPr>
          <w:p w14:paraId="1BBAF17D"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-Припрема ученика за такмичење</w:t>
            </w:r>
          </w:p>
          <w:p w14:paraId="6DCF156F"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-Избор тема за матурски испит</w:t>
            </w:r>
          </w:p>
          <w:p w14:paraId="3C76390A" w14:textId="77777777" w:rsidR="00337D2B" w:rsidRPr="00F010CF" w:rsidRDefault="00C84B04">
            <w:pPr>
              <w:rPr>
                <w:rFonts w:ascii="Times New Roman" w:hAnsi="Times New Roman"/>
                <w:sz w:val="20"/>
              </w:rPr>
            </w:pPr>
            <w:r w:rsidRPr="00F010CF">
              <w:rPr>
                <w:rFonts w:ascii="Times New Roman" w:hAnsi="Times New Roman"/>
                <w:sz w:val="20"/>
              </w:rPr>
              <w:t>-Анализа успеха у првом полугођу</w:t>
            </w:r>
          </w:p>
          <w:p w14:paraId="1E76F5E6" w14:textId="77777777" w:rsidR="00337D2B" w:rsidRPr="00F010CF" w:rsidRDefault="00337D2B">
            <w:pPr>
              <w:rPr>
                <w:rFonts w:ascii="Times New Roman" w:hAnsi="Times New Roman"/>
                <w:sz w:val="20"/>
              </w:rPr>
            </w:pPr>
          </w:p>
        </w:tc>
        <w:tc>
          <w:tcPr>
            <w:tcW w:w="1139" w:type="dxa"/>
          </w:tcPr>
          <w:p w14:paraId="54C4340C" w14:textId="77777777" w:rsidR="00337D2B" w:rsidRPr="00F010CF" w:rsidRDefault="00C84B04">
            <w:pPr>
              <w:rPr>
                <w:rFonts w:ascii="Times New Roman" w:hAnsi="Times New Roman"/>
                <w:sz w:val="20"/>
              </w:rPr>
            </w:pPr>
            <w:r w:rsidRPr="00F010CF">
              <w:rPr>
                <w:rFonts w:ascii="Times New Roman" w:hAnsi="Times New Roman"/>
                <w:sz w:val="20"/>
              </w:rPr>
              <w:t>Децембар</w:t>
            </w:r>
          </w:p>
        </w:tc>
        <w:tc>
          <w:tcPr>
            <w:tcW w:w="1624" w:type="dxa"/>
          </w:tcPr>
          <w:p w14:paraId="060D92BE"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3B430B74" w14:textId="77777777" w:rsidTr="00F010CF">
        <w:tc>
          <w:tcPr>
            <w:tcW w:w="6482" w:type="dxa"/>
          </w:tcPr>
          <w:p w14:paraId="4BE5DD74"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-Интезивна припрема и реализација прославе Дана Светог Саве</w:t>
            </w:r>
          </w:p>
          <w:p w14:paraId="4C6D7DB6"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остварених резултата у првом полугођу</w:t>
            </w:r>
          </w:p>
          <w:p w14:paraId="1F7C8F67" w14:textId="77777777" w:rsidR="00337D2B" w:rsidRPr="00F010CF" w:rsidRDefault="00C84B04">
            <w:pPr>
              <w:rPr>
                <w:rFonts w:ascii="Times New Roman" w:hAnsi="Times New Roman"/>
                <w:sz w:val="20"/>
              </w:rPr>
            </w:pPr>
            <w:r w:rsidRPr="00F010CF">
              <w:rPr>
                <w:rFonts w:ascii="Times New Roman" w:hAnsi="Times New Roman"/>
                <w:sz w:val="20"/>
              </w:rPr>
              <w:t>-Стручно усавршавање</w:t>
            </w:r>
          </w:p>
          <w:p w14:paraId="0896258F" w14:textId="77777777" w:rsidR="00337D2B" w:rsidRPr="00F010CF" w:rsidRDefault="00337D2B">
            <w:pPr>
              <w:rPr>
                <w:rFonts w:ascii="Times New Roman" w:hAnsi="Times New Roman"/>
                <w:sz w:val="20"/>
              </w:rPr>
            </w:pPr>
          </w:p>
        </w:tc>
        <w:tc>
          <w:tcPr>
            <w:tcW w:w="1139" w:type="dxa"/>
          </w:tcPr>
          <w:p w14:paraId="032B88D7" w14:textId="77777777" w:rsidR="00337D2B" w:rsidRPr="00F010CF" w:rsidRDefault="00C84B04">
            <w:pPr>
              <w:rPr>
                <w:rFonts w:ascii="Times New Roman" w:hAnsi="Times New Roman"/>
                <w:sz w:val="20"/>
              </w:rPr>
            </w:pPr>
            <w:r w:rsidRPr="00F010CF">
              <w:rPr>
                <w:rFonts w:ascii="Times New Roman" w:hAnsi="Times New Roman"/>
                <w:sz w:val="20"/>
              </w:rPr>
              <w:t>Јануар</w:t>
            </w:r>
          </w:p>
        </w:tc>
        <w:tc>
          <w:tcPr>
            <w:tcW w:w="1624" w:type="dxa"/>
          </w:tcPr>
          <w:p w14:paraId="382D41D3"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26C0BE77" w14:textId="77777777" w:rsidTr="00F010CF">
        <w:tc>
          <w:tcPr>
            <w:tcW w:w="6482" w:type="dxa"/>
          </w:tcPr>
          <w:p w14:paraId="161B3CC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-Припрема за такмичење</w:t>
            </w:r>
          </w:p>
          <w:p w14:paraId="2DF77DC1"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-Планирање и припрњма за полагање матурских испита</w:t>
            </w:r>
          </w:p>
          <w:p w14:paraId="0AA01854" w14:textId="77777777" w:rsidR="00337D2B" w:rsidRPr="00F010CF" w:rsidRDefault="00C84B04">
            <w:pPr>
              <w:rPr>
                <w:rFonts w:ascii="Times New Roman" w:hAnsi="Times New Roman"/>
                <w:sz w:val="20"/>
              </w:rPr>
            </w:pPr>
            <w:r w:rsidRPr="00F010CF">
              <w:rPr>
                <w:rFonts w:ascii="Times New Roman" w:hAnsi="Times New Roman"/>
                <w:sz w:val="20"/>
              </w:rPr>
              <w:t>-Известај са стручног усавршавања</w:t>
            </w:r>
          </w:p>
          <w:p w14:paraId="3AD1FF5F" w14:textId="77777777" w:rsidR="00337D2B" w:rsidRPr="00F010CF" w:rsidRDefault="00337D2B">
            <w:pPr>
              <w:rPr>
                <w:rFonts w:ascii="Times New Roman" w:hAnsi="Times New Roman"/>
                <w:sz w:val="20"/>
              </w:rPr>
            </w:pPr>
          </w:p>
        </w:tc>
        <w:tc>
          <w:tcPr>
            <w:tcW w:w="1139" w:type="dxa"/>
          </w:tcPr>
          <w:p w14:paraId="253EA379" w14:textId="77777777" w:rsidR="00337D2B" w:rsidRPr="00F010CF" w:rsidRDefault="00C84B04">
            <w:pPr>
              <w:rPr>
                <w:rFonts w:ascii="Times New Roman" w:hAnsi="Times New Roman"/>
                <w:sz w:val="20"/>
              </w:rPr>
            </w:pPr>
            <w:r w:rsidRPr="00F010CF">
              <w:rPr>
                <w:rFonts w:ascii="Times New Roman" w:hAnsi="Times New Roman"/>
                <w:sz w:val="20"/>
              </w:rPr>
              <w:t>Фебруар</w:t>
            </w:r>
          </w:p>
        </w:tc>
        <w:tc>
          <w:tcPr>
            <w:tcW w:w="1624" w:type="dxa"/>
          </w:tcPr>
          <w:p w14:paraId="6F122921"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37D61B29" w14:textId="77777777" w:rsidTr="00F010CF">
        <w:trPr>
          <w:trHeight w:val="300"/>
        </w:trPr>
        <w:tc>
          <w:tcPr>
            <w:tcW w:w="6482" w:type="dxa"/>
          </w:tcPr>
          <w:p w14:paraId="4B57AF3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-Припрема за такмичење</w:t>
            </w:r>
          </w:p>
          <w:p w14:paraId="7DEA0F4B"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-Разматрање текућих проблема у реализацији редовне наставе, додатне, допунске и секкције</w:t>
            </w:r>
          </w:p>
          <w:p w14:paraId="1759BE8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-Организација консултације са ученицима четвртог разреда у вези са матурским радовима</w:t>
            </w:r>
          </w:p>
          <w:p w14:paraId="68EF6535" w14:textId="77777777" w:rsidR="00337D2B" w:rsidRPr="00F010CF" w:rsidRDefault="00337D2B">
            <w:pPr>
              <w:rPr>
                <w:rFonts w:ascii="Times New Roman" w:hAnsi="Times New Roman"/>
                <w:sz w:val="20"/>
                <w:lang w:val="ru-RU"/>
              </w:rPr>
            </w:pPr>
          </w:p>
        </w:tc>
        <w:tc>
          <w:tcPr>
            <w:tcW w:w="1139" w:type="dxa"/>
          </w:tcPr>
          <w:p w14:paraId="430AA17B" w14:textId="77777777" w:rsidR="00337D2B" w:rsidRPr="00F010CF" w:rsidRDefault="00C84B04">
            <w:pPr>
              <w:rPr>
                <w:rFonts w:ascii="Times New Roman" w:hAnsi="Times New Roman"/>
                <w:sz w:val="20"/>
              </w:rPr>
            </w:pPr>
            <w:r w:rsidRPr="00F010CF">
              <w:rPr>
                <w:rFonts w:ascii="Times New Roman" w:hAnsi="Times New Roman"/>
                <w:sz w:val="20"/>
              </w:rPr>
              <w:t>Март</w:t>
            </w:r>
          </w:p>
        </w:tc>
        <w:tc>
          <w:tcPr>
            <w:tcW w:w="1624" w:type="dxa"/>
          </w:tcPr>
          <w:p w14:paraId="09E1D5DC"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2C082C02" w14:textId="77777777" w:rsidTr="00F010CF">
        <w:trPr>
          <w:trHeight w:val="285"/>
        </w:trPr>
        <w:tc>
          <w:tcPr>
            <w:tcW w:w="6482" w:type="dxa"/>
          </w:tcPr>
          <w:p w14:paraId="2BDCBD40"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рада на крају трећег тромесечја</w:t>
            </w:r>
          </w:p>
          <w:p w14:paraId="4E55136B"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наставе на даљину</w:t>
            </w:r>
          </w:p>
          <w:p w14:paraId="30D6E18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припреме матураната за израду матурских радова. Известај о реализацији консултација са матурантима</w:t>
            </w:r>
          </w:p>
          <w:p w14:paraId="3E9733A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-Учешће на општинском и окружном такмичењу; припрема и резултати</w:t>
            </w:r>
          </w:p>
          <w:p w14:paraId="49A5D401"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-Организовање програма за Отворена врата, промоција школе</w:t>
            </w:r>
          </w:p>
          <w:p w14:paraId="79C2FCA2" w14:textId="77777777" w:rsidR="00337D2B" w:rsidRPr="00F010CF" w:rsidRDefault="00337D2B">
            <w:pPr>
              <w:rPr>
                <w:rFonts w:ascii="Times New Roman" w:hAnsi="Times New Roman"/>
                <w:sz w:val="20"/>
                <w:lang w:val="ru-RU"/>
              </w:rPr>
            </w:pPr>
          </w:p>
        </w:tc>
        <w:tc>
          <w:tcPr>
            <w:tcW w:w="1139" w:type="dxa"/>
          </w:tcPr>
          <w:p w14:paraId="4862BDA0" w14:textId="77777777" w:rsidR="00337D2B" w:rsidRPr="00F010CF" w:rsidRDefault="00C84B04">
            <w:pPr>
              <w:rPr>
                <w:rFonts w:ascii="Times New Roman" w:hAnsi="Times New Roman"/>
                <w:sz w:val="20"/>
              </w:rPr>
            </w:pPr>
            <w:r w:rsidRPr="00F010CF">
              <w:rPr>
                <w:rFonts w:ascii="Times New Roman" w:hAnsi="Times New Roman"/>
                <w:sz w:val="20"/>
              </w:rPr>
              <w:t>Април</w:t>
            </w:r>
          </w:p>
        </w:tc>
        <w:tc>
          <w:tcPr>
            <w:tcW w:w="1624" w:type="dxa"/>
          </w:tcPr>
          <w:p w14:paraId="0F1176D3"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36982858" w14:textId="77777777" w:rsidTr="00F010CF">
        <w:trPr>
          <w:trHeight w:val="315"/>
        </w:trPr>
        <w:tc>
          <w:tcPr>
            <w:tcW w:w="6482" w:type="dxa"/>
          </w:tcPr>
          <w:p w14:paraId="508D1AC6"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-Организација матурских испита</w:t>
            </w:r>
          </w:p>
          <w:p w14:paraId="5048F3CC"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-Сумирање резултата рада секције</w:t>
            </w:r>
          </w:p>
          <w:p w14:paraId="19BDB91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-Реализација планираних облика наставних и ваннаставних активности</w:t>
            </w:r>
          </w:p>
          <w:p w14:paraId="1E729B59" w14:textId="77777777" w:rsidR="00337D2B" w:rsidRPr="00F010CF" w:rsidRDefault="00337D2B">
            <w:pPr>
              <w:rPr>
                <w:rFonts w:ascii="Times New Roman" w:hAnsi="Times New Roman"/>
                <w:sz w:val="20"/>
                <w:lang w:val="ru-RU"/>
              </w:rPr>
            </w:pPr>
          </w:p>
        </w:tc>
        <w:tc>
          <w:tcPr>
            <w:tcW w:w="1139" w:type="dxa"/>
          </w:tcPr>
          <w:p w14:paraId="2DBE5FB4" w14:textId="77777777" w:rsidR="00337D2B" w:rsidRPr="00F010CF" w:rsidRDefault="00C84B04">
            <w:pPr>
              <w:rPr>
                <w:rFonts w:ascii="Times New Roman" w:hAnsi="Times New Roman"/>
                <w:sz w:val="20"/>
              </w:rPr>
            </w:pPr>
            <w:r w:rsidRPr="00F010CF">
              <w:rPr>
                <w:rFonts w:ascii="Times New Roman" w:hAnsi="Times New Roman"/>
                <w:sz w:val="20"/>
              </w:rPr>
              <w:t>Мај</w:t>
            </w:r>
          </w:p>
        </w:tc>
        <w:tc>
          <w:tcPr>
            <w:tcW w:w="1624" w:type="dxa"/>
          </w:tcPr>
          <w:p w14:paraId="7B6A42F8"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r w:rsidR="00337D2B" w:rsidRPr="00F010CF" w14:paraId="08F33542" w14:textId="77777777" w:rsidTr="00F010CF">
        <w:trPr>
          <w:trHeight w:val="377"/>
        </w:trPr>
        <w:tc>
          <w:tcPr>
            <w:tcW w:w="6482" w:type="dxa"/>
          </w:tcPr>
          <w:p w14:paraId="06508260"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-Полагање матурских испита</w:t>
            </w:r>
          </w:p>
          <w:p w14:paraId="59A65E83"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успеха ученика на крају школске године</w:t>
            </w:r>
          </w:p>
          <w:p w14:paraId="5E84A5EC"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-План припремне наставе и поправног испита</w:t>
            </w:r>
          </w:p>
          <w:p w14:paraId="21DE42E0"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-Анализа рада Стручног већа у току године</w:t>
            </w:r>
          </w:p>
          <w:p w14:paraId="66B853AE" w14:textId="77777777" w:rsidR="00337D2B" w:rsidRPr="00F010CF" w:rsidRDefault="00C84B04">
            <w:pPr>
              <w:rPr>
                <w:rFonts w:ascii="Times New Roman" w:hAnsi="Times New Roman"/>
                <w:sz w:val="20"/>
              </w:rPr>
            </w:pPr>
            <w:r w:rsidRPr="00F010CF">
              <w:rPr>
                <w:rFonts w:ascii="Times New Roman" w:hAnsi="Times New Roman"/>
                <w:sz w:val="20"/>
              </w:rPr>
              <w:t>-Предлог ученика за награђивање</w:t>
            </w:r>
          </w:p>
          <w:p w14:paraId="486F1EEA" w14:textId="77777777" w:rsidR="00337D2B" w:rsidRPr="00F010CF" w:rsidRDefault="00337D2B">
            <w:pPr>
              <w:rPr>
                <w:rFonts w:ascii="Times New Roman" w:hAnsi="Times New Roman"/>
                <w:sz w:val="20"/>
              </w:rPr>
            </w:pPr>
          </w:p>
        </w:tc>
        <w:tc>
          <w:tcPr>
            <w:tcW w:w="1139" w:type="dxa"/>
          </w:tcPr>
          <w:p w14:paraId="6A01D5A4" w14:textId="77777777" w:rsidR="00337D2B" w:rsidRPr="00F010CF" w:rsidRDefault="00C84B04">
            <w:pPr>
              <w:rPr>
                <w:rFonts w:ascii="Times New Roman" w:hAnsi="Times New Roman"/>
                <w:sz w:val="20"/>
              </w:rPr>
            </w:pPr>
            <w:r w:rsidRPr="00F010CF">
              <w:rPr>
                <w:rFonts w:ascii="Times New Roman" w:hAnsi="Times New Roman"/>
                <w:sz w:val="20"/>
              </w:rPr>
              <w:t>Јун</w:t>
            </w:r>
          </w:p>
        </w:tc>
        <w:tc>
          <w:tcPr>
            <w:tcW w:w="1624" w:type="dxa"/>
          </w:tcPr>
          <w:p w14:paraId="636DDE3A" w14:textId="77777777" w:rsidR="00337D2B" w:rsidRPr="00F010CF" w:rsidRDefault="00C84B04">
            <w:pPr>
              <w:rPr>
                <w:rFonts w:ascii="Times New Roman" w:hAnsi="Times New Roman"/>
                <w:sz w:val="20"/>
              </w:rPr>
            </w:pPr>
            <w:r w:rsidRPr="00F010CF">
              <w:rPr>
                <w:rFonts w:ascii="Times New Roman" w:hAnsi="Times New Roman"/>
                <w:sz w:val="20"/>
              </w:rPr>
              <w:t>Чланови актива</w:t>
            </w:r>
          </w:p>
        </w:tc>
      </w:tr>
    </w:tbl>
    <w:p w14:paraId="754EE4D0" w14:textId="77777777" w:rsidR="00337D2B" w:rsidRDefault="00337D2B">
      <w:pPr>
        <w:jc w:val="right"/>
        <w:rPr>
          <w:rFonts w:ascii="Times New Roman" w:hAnsi="Times New Roman"/>
          <w:szCs w:val="24"/>
        </w:rPr>
      </w:pPr>
    </w:p>
    <w:p w14:paraId="6EACF679" w14:textId="77777777" w:rsidR="00337D2B" w:rsidRDefault="00C84B04">
      <w:pPr>
        <w:jc w:val="right"/>
        <w:rPr>
          <w:rFonts w:ascii="Times New Roman" w:hAnsi="Times New Roman"/>
          <w:szCs w:val="24"/>
        </w:rPr>
      </w:pPr>
      <w:r>
        <w:rPr>
          <w:rFonts w:ascii="Times New Roman" w:hAnsi="Times New Roman"/>
          <w:szCs w:val="24"/>
          <w:lang w:val="ru-RU"/>
        </w:rPr>
        <w:t xml:space="preserve">Председник </w:t>
      </w:r>
      <w:r>
        <w:rPr>
          <w:rFonts w:ascii="Times New Roman" w:hAnsi="Times New Roman"/>
          <w:szCs w:val="24"/>
        </w:rPr>
        <w:t>Стручног већа друштвених наука</w:t>
      </w:r>
    </w:p>
    <w:p w14:paraId="31A0A745" w14:textId="75DB4495" w:rsidR="00337D2B" w:rsidRPr="00F010CF" w:rsidRDefault="00C84B04" w:rsidP="00F010CF">
      <w:pPr>
        <w:jc w:val="right"/>
        <w:rPr>
          <w:rFonts w:ascii="Times New Roman" w:hAnsi="Times New Roman"/>
          <w:szCs w:val="24"/>
          <w:lang w:val="ru-RU"/>
        </w:rPr>
      </w:pPr>
      <w:r>
        <w:rPr>
          <w:rFonts w:ascii="Times New Roman" w:hAnsi="Times New Roman"/>
          <w:szCs w:val="24"/>
          <w:lang w:val="ru-RU"/>
        </w:rPr>
        <w:t>Божић Милена</w:t>
      </w:r>
    </w:p>
    <w:p w14:paraId="7B3DCB1E" w14:textId="77777777" w:rsidR="00337D2B" w:rsidRDefault="00C84B04">
      <w:pPr>
        <w:pStyle w:val="Heading2"/>
        <w:jc w:val="center"/>
        <w:rPr>
          <w:rFonts w:ascii="Times New Roman" w:hAnsi="Times New Roman" w:cs="Times New Roman"/>
          <w:lang w:val="sr-Cyrl-CS"/>
        </w:rPr>
      </w:pPr>
      <w:bookmarkStart w:id="394" w:name="_Toc52275960"/>
      <w:bookmarkStart w:id="395" w:name="_Toc147492403"/>
      <w:bookmarkStart w:id="396" w:name="_Toc147826853"/>
      <w:r>
        <w:rPr>
          <w:rFonts w:ascii="Times New Roman" w:hAnsi="Times New Roman" w:cs="Times New Roman"/>
          <w:lang w:val="ru-RU"/>
        </w:rPr>
        <w:t>11.21. План рада секције из социологије</w:t>
      </w:r>
      <w:bookmarkEnd w:id="394"/>
      <w:bookmarkEnd w:id="395"/>
      <w:bookmarkEnd w:id="396"/>
    </w:p>
    <w:p w14:paraId="0CA641ED" w14:textId="77777777" w:rsidR="00337D2B" w:rsidRDefault="00337D2B">
      <w:pPr>
        <w:jc w:val="center"/>
        <w:rPr>
          <w:rFonts w:ascii="Times New Roman" w:hAnsi="Times New Roman"/>
          <w:szCs w:val="24"/>
          <w:lang w:val="sr-Cyrl-CS"/>
        </w:rPr>
      </w:pPr>
    </w:p>
    <w:p w14:paraId="613BD6AB" w14:textId="77777777" w:rsidR="00337D2B" w:rsidRDefault="00C84B04">
      <w:pPr>
        <w:jc w:val="both"/>
        <w:rPr>
          <w:rFonts w:ascii="Times New Roman" w:hAnsi="Times New Roman"/>
          <w:szCs w:val="24"/>
          <w:lang w:val="ru-RU"/>
        </w:rPr>
      </w:pPr>
      <w:r>
        <w:rPr>
          <w:rFonts w:ascii="Times New Roman" w:hAnsi="Times New Roman"/>
          <w:szCs w:val="24"/>
          <w:lang w:val="ru-RU"/>
        </w:rPr>
        <w:t>У школској 2023/24. год. планиране су следеће теме:</w:t>
      </w:r>
    </w:p>
    <w:p w14:paraId="4FA75974" w14:textId="77777777" w:rsidR="00337D2B" w:rsidRDefault="00337D2B">
      <w:pPr>
        <w:jc w:val="both"/>
        <w:rPr>
          <w:rFonts w:ascii="Times New Roman" w:hAnsi="Times New Roman"/>
          <w:szCs w:val="24"/>
          <w:lang w:val="ru-RU"/>
        </w:rPr>
      </w:pPr>
    </w:p>
    <w:p w14:paraId="621F903B"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Увод у методологијудруштвенихистраживања</w:t>
      </w:r>
    </w:p>
    <w:p w14:paraId="6FED0025"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Структураистраживања</w:t>
      </w:r>
    </w:p>
    <w:p w14:paraId="722B8E0A"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Одређивањетеме</w:t>
      </w:r>
    </w:p>
    <w:p w14:paraId="0BF5068E"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Проучавањерелевантнелитературе</w:t>
      </w:r>
    </w:p>
    <w:p w14:paraId="52091EDF"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Постављањехипотезе</w:t>
      </w:r>
    </w:p>
    <w:p w14:paraId="42F22E13"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Какоодедитислучајанузорак</w:t>
      </w:r>
    </w:p>
    <w:p w14:paraId="5FDE594E"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lang w:val="ru-RU"/>
        </w:rPr>
      </w:pPr>
      <w:r>
        <w:rPr>
          <w:rFonts w:ascii="Times New Roman" w:hAnsi="Times New Roman" w:cs="Times New Roman"/>
          <w:lang w:val="ru-RU"/>
        </w:rPr>
        <w:t>Како направити упитник за спровођење анкете</w:t>
      </w:r>
    </w:p>
    <w:p w14:paraId="7014ED55"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Прикупљањеподатака</w:t>
      </w:r>
    </w:p>
    <w:p w14:paraId="6DE1DA93"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lang w:val="ru-RU"/>
        </w:rPr>
      </w:pPr>
      <w:r>
        <w:rPr>
          <w:rFonts w:ascii="Times New Roman" w:hAnsi="Times New Roman" w:cs="Times New Roman"/>
          <w:lang w:val="ru-RU"/>
        </w:rPr>
        <w:t>Како средити податке коришћењем програма СПСС</w:t>
      </w:r>
    </w:p>
    <w:p w14:paraId="0C8B2D9F"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Обрадаподатака</w:t>
      </w:r>
    </w:p>
    <w:p w14:paraId="5261D5BF"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Анализаподатака</w:t>
      </w:r>
    </w:p>
    <w:p w14:paraId="0E51E7F1"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lang w:val="ru-RU"/>
        </w:rPr>
      </w:pPr>
      <w:r>
        <w:rPr>
          <w:rFonts w:ascii="Times New Roman" w:hAnsi="Times New Roman" w:cs="Times New Roman"/>
          <w:lang w:val="ru-RU"/>
        </w:rPr>
        <w:t>Довођење добијених података у везу са почетном хипотезом</w:t>
      </w:r>
    </w:p>
    <w:p w14:paraId="773BBD13"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Значајтеме</w:t>
      </w:r>
    </w:p>
    <w:p w14:paraId="49D16867"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lang w:val="ru-RU"/>
        </w:rPr>
      </w:pPr>
      <w:r>
        <w:rPr>
          <w:rFonts w:ascii="Times New Roman" w:hAnsi="Times New Roman" w:cs="Times New Roman"/>
          <w:lang w:val="ru-RU"/>
        </w:rPr>
        <w:t>Социологија као теоријска наука о друштву</w:t>
      </w:r>
    </w:p>
    <w:p w14:paraId="019F23D8"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Занатсоциологије</w:t>
      </w:r>
    </w:p>
    <w:p w14:paraId="512EC293"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Значајистраживањазаразвојдруштва</w:t>
      </w:r>
    </w:p>
    <w:p w14:paraId="09EB6895"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lang w:val="ru-RU"/>
        </w:rPr>
      </w:pPr>
      <w:r>
        <w:rPr>
          <w:rFonts w:ascii="Times New Roman" w:hAnsi="Times New Roman" w:cs="Times New Roman"/>
          <w:lang w:val="ru-RU"/>
        </w:rPr>
        <w:t>Значај истраживања за стварање теорија о друштву</w:t>
      </w:r>
    </w:p>
    <w:p w14:paraId="2717DFA4"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Својстванаучногсазнања</w:t>
      </w:r>
    </w:p>
    <w:p w14:paraId="59EB634E"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Принципинаучногсазнања</w:t>
      </w:r>
    </w:p>
    <w:p w14:paraId="364D812D" w14:textId="77777777" w:rsidR="00337D2B" w:rsidRDefault="00C84B04" w:rsidP="002D1BFE">
      <w:pPr>
        <w:pStyle w:val="ListParagraph1"/>
        <w:numPr>
          <w:ilvl w:val="0"/>
          <w:numId w:val="107"/>
        </w:numPr>
        <w:spacing w:after="200" w:line="276" w:lineRule="auto"/>
        <w:contextualSpacing/>
        <w:rPr>
          <w:rFonts w:ascii="Times New Roman" w:hAnsi="Times New Roman" w:cs="Times New Roman"/>
        </w:rPr>
      </w:pPr>
      <w:r>
        <w:rPr>
          <w:rFonts w:ascii="Times New Roman" w:hAnsi="Times New Roman" w:cs="Times New Roman"/>
        </w:rPr>
        <w:t>Академскописање</w:t>
      </w:r>
    </w:p>
    <w:p w14:paraId="56616D05" w14:textId="77777777" w:rsidR="00337D2B" w:rsidRDefault="00C84B04">
      <w:pPr>
        <w:jc w:val="right"/>
        <w:rPr>
          <w:rFonts w:ascii="Times New Roman" w:hAnsi="Times New Roman"/>
          <w:szCs w:val="24"/>
          <w:lang w:val="sr-Cyrl-CS"/>
        </w:rPr>
      </w:pPr>
      <w:r>
        <w:rPr>
          <w:rFonts w:ascii="Times New Roman" w:hAnsi="Times New Roman"/>
          <w:szCs w:val="24"/>
          <w:lang w:val="ru-RU"/>
        </w:rPr>
        <w:t>БожићМилена</w:t>
      </w:r>
    </w:p>
    <w:p w14:paraId="478F97AA" w14:textId="77777777" w:rsidR="00337D2B" w:rsidRDefault="00C84B04">
      <w:pPr>
        <w:pStyle w:val="Heading2"/>
        <w:jc w:val="center"/>
        <w:rPr>
          <w:rFonts w:ascii="Times New Roman" w:hAnsi="Times New Roman" w:cs="Times New Roman"/>
          <w:lang w:val="ru-RU"/>
        </w:rPr>
      </w:pPr>
      <w:bookmarkStart w:id="397" w:name="_Toc52275961"/>
      <w:bookmarkStart w:id="398" w:name="_Toc147492404"/>
      <w:bookmarkStart w:id="399" w:name="_Toc147826854"/>
      <w:r>
        <w:rPr>
          <w:rFonts w:ascii="Times New Roman" w:hAnsi="Times New Roman" w:cs="Times New Roman"/>
          <w:lang w:val="sr-Cyrl-CS"/>
        </w:rPr>
        <w:t xml:space="preserve">11.22. План рада </w:t>
      </w:r>
      <w:r>
        <w:rPr>
          <w:rFonts w:ascii="Times New Roman" w:hAnsi="Times New Roman" w:cs="Times New Roman"/>
          <w:lang w:val="sr-Latn-CS"/>
        </w:rPr>
        <w:t>Актив</w:t>
      </w:r>
      <w:r>
        <w:rPr>
          <w:rFonts w:ascii="Times New Roman" w:hAnsi="Times New Roman" w:cs="Times New Roman"/>
          <w:lang w:val="sr-Cyrl-CS"/>
        </w:rPr>
        <w:t>а</w:t>
      </w:r>
      <w:r>
        <w:rPr>
          <w:rFonts w:ascii="Times New Roman" w:hAnsi="Times New Roman" w:cs="Times New Roman"/>
          <w:lang w:val="sr-Latn-CS"/>
        </w:rPr>
        <w:t xml:space="preserve"> природних наука</w:t>
      </w:r>
      <w:bookmarkEnd w:id="397"/>
      <w:bookmarkEnd w:id="398"/>
      <w:bookmarkEnd w:id="399"/>
    </w:p>
    <w:p w14:paraId="6ABA35A3" w14:textId="77777777" w:rsidR="00337D2B" w:rsidRDefault="00337D2B">
      <w:pPr>
        <w:jc w:val="center"/>
        <w:rPr>
          <w:rFonts w:ascii="Times New Roman" w:hAnsi="Times New Roman"/>
          <w:sz w:val="28"/>
          <w:szCs w:val="28"/>
          <w:lang w:val="ru-RU"/>
        </w:rPr>
      </w:pPr>
    </w:p>
    <w:p w14:paraId="04A8A91A"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План рада </w:t>
      </w:r>
      <w:r>
        <w:rPr>
          <w:rFonts w:ascii="Times New Roman" w:hAnsi="Times New Roman"/>
          <w:i/>
          <w:szCs w:val="24"/>
        </w:rPr>
        <w:t>за</w:t>
      </w:r>
      <w:r>
        <w:rPr>
          <w:rFonts w:ascii="Times New Roman" w:hAnsi="Times New Roman"/>
          <w:i/>
          <w:szCs w:val="24"/>
          <w:lang w:val="sr-Latn-CS"/>
        </w:rPr>
        <w:t xml:space="preserve"> 2023</w:t>
      </w:r>
      <w:r>
        <w:rPr>
          <w:rFonts w:ascii="Times New Roman" w:hAnsi="Times New Roman"/>
          <w:i/>
          <w:szCs w:val="24"/>
        </w:rPr>
        <w:t>-</w:t>
      </w:r>
      <w:r>
        <w:rPr>
          <w:rFonts w:ascii="Times New Roman" w:hAnsi="Times New Roman"/>
          <w:i/>
          <w:szCs w:val="24"/>
          <w:lang w:val="sr-Latn-CS"/>
        </w:rPr>
        <w:t>20</w:t>
      </w:r>
      <w:r>
        <w:rPr>
          <w:rFonts w:ascii="Times New Roman" w:hAnsi="Times New Roman"/>
          <w:i/>
          <w:szCs w:val="24"/>
        </w:rPr>
        <w:t>24</w:t>
      </w:r>
      <w:r>
        <w:rPr>
          <w:rFonts w:ascii="Times New Roman" w:hAnsi="Times New Roman"/>
          <w:i/>
          <w:szCs w:val="24"/>
          <w:lang w:val="sr-Latn-CS"/>
        </w:rPr>
        <w:t xml:space="preserve">. </w:t>
      </w:r>
      <w:r>
        <w:rPr>
          <w:rFonts w:ascii="Times New Roman" w:hAnsi="Times New Roman"/>
          <w:i/>
          <w:szCs w:val="24"/>
        </w:rPr>
        <w:t>год</w:t>
      </w:r>
      <w:r>
        <w:rPr>
          <w:rFonts w:ascii="Times New Roman" w:hAnsi="Times New Roman"/>
          <w:i/>
          <w:szCs w:val="24"/>
          <w:lang w:val="sr-Latn-CS"/>
        </w:rPr>
        <w:t xml:space="preserve">. </w:t>
      </w:r>
    </w:p>
    <w:p w14:paraId="556BF9B9" w14:textId="77777777" w:rsidR="00337D2B" w:rsidRDefault="00337D2B">
      <w:pPr>
        <w:jc w:val="center"/>
        <w:rPr>
          <w:rFonts w:ascii="Times New Roman" w:hAnsi="Times New Roman"/>
          <w:i/>
          <w:szCs w:val="24"/>
          <w:lang w:val="sr-Latn-CS"/>
        </w:rPr>
      </w:pPr>
    </w:p>
    <w:p w14:paraId="2A581FA6"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АВГУСТ </w:t>
      </w:r>
    </w:p>
    <w:p w14:paraId="11C2FD4C" w14:textId="77777777" w:rsidR="00337D2B" w:rsidRDefault="00337D2B">
      <w:pPr>
        <w:jc w:val="center"/>
        <w:rPr>
          <w:rFonts w:ascii="Times New Roman" w:hAnsi="Times New Roman"/>
          <w:i/>
          <w:szCs w:val="24"/>
          <w:lang w:val="sr-Latn-CS"/>
        </w:rPr>
      </w:pPr>
    </w:p>
    <w:p w14:paraId="007C05DC"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 Избор Руководства Актива </w:t>
      </w:r>
    </w:p>
    <w:p w14:paraId="30F973B5"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 Усвајање поделе часова на наставнике </w:t>
      </w:r>
    </w:p>
    <w:p w14:paraId="6CD8B5BA" w14:textId="77777777" w:rsidR="00337D2B" w:rsidRDefault="00C84B04">
      <w:pPr>
        <w:jc w:val="both"/>
        <w:rPr>
          <w:rFonts w:ascii="Times New Roman" w:hAnsi="Times New Roman"/>
          <w:i/>
          <w:szCs w:val="24"/>
          <w:lang w:val="sr-Latn-CS"/>
        </w:rPr>
      </w:pPr>
      <w:r>
        <w:rPr>
          <w:rFonts w:ascii="Times New Roman" w:hAnsi="Times New Roman"/>
          <w:i/>
          <w:szCs w:val="24"/>
          <w:lang w:val="sr-Latn-CS"/>
        </w:rPr>
        <w:t>3. Упознавање са календаром рада за 20</w:t>
      </w:r>
      <w:r>
        <w:rPr>
          <w:rFonts w:ascii="Times New Roman" w:hAnsi="Times New Roman"/>
          <w:i/>
          <w:szCs w:val="24"/>
          <w:lang w:val="ru-RU"/>
        </w:rPr>
        <w:t>23</w:t>
      </w:r>
      <w:r>
        <w:rPr>
          <w:rFonts w:ascii="Times New Roman" w:hAnsi="Times New Roman"/>
          <w:i/>
          <w:szCs w:val="24"/>
          <w:lang w:val="sr-Latn-CS"/>
        </w:rPr>
        <w:t>/20</w:t>
      </w:r>
      <w:r>
        <w:rPr>
          <w:rFonts w:ascii="Times New Roman" w:hAnsi="Times New Roman"/>
          <w:i/>
          <w:szCs w:val="24"/>
          <w:lang w:val="ru-RU"/>
        </w:rPr>
        <w:t>24</w:t>
      </w:r>
      <w:r>
        <w:rPr>
          <w:rFonts w:ascii="Times New Roman" w:hAnsi="Times New Roman"/>
          <w:i/>
          <w:szCs w:val="24"/>
          <w:lang w:val="sr-Latn-CS"/>
        </w:rPr>
        <w:t xml:space="preserve">. </w:t>
      </w:r>
      <w:r>
        <w:rPr>
          <w:rFonts w:ascii="Times New Roman" w:hAnsi="Times New Roman"/>
          <w:i/>
          <w:szCs w:val="24"/>
          <w:lang w:val="ru-RU"/>
        </w:rPr>
        <w:t>год</w:t>
      </w:r>
      <w:r>
        <w:rPr>
          <w:rFonts w:ascii="Times New Roman" w:hAnsi="Times New Roman"/>
          <w:i/>
          <w:szCs w:val="24"/>
          <w:lang w:val="sr-Latn-CS"/>
        </w:rPr>
        <w:t>.</w:t>
      </w:r>
      <w:r>
        <w:rPr>
          <w:rFonts w:ascii="Times New Roman" w:hAnsi="Times New Roman"/>
          <w:i/>
          <w:szCs w:val="24"/>
          <w:lang w:val="ru-RU"/>
        </w:rPr>
        <w:t>и доношење плана актива за 2023/2024.год.</w:t>
      </w:r>
      <w:r>
        <w:rPr>
          <w:rFonts w:ascii="Times New Roman" w:hAnsi="Times New Roman"/>
          <w:i/>
          <w:szCs w:val="24"/>
          <w:lang w:val="sr-Latn-CS"/>
        </w:rPr>
        <w:t xml:space="preserve"> </w:t>
      </w:r>
    </w:p>
    <w:p w14:paraId="50C09725"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4. </w:t>
      </w:r>
      <w:r>
        <w:rPr>
          <w:rFonts w:ascii="Times New Roman" w:hAnsi="Times New Roman"/>
          <w:i/>
          <w:szCs w:val="24"/>
          <w:lang w:val="ru-RU"/>
        </w:rPr>
        <w:t>У</w:t>
      </w:r>
      <w:r>
        <w:rPr>
          <w:rFonts w:ascii="Times New Roman" w:hAnsi="Times New Roman"/>
          <w:i/>
          <w:szCs w:val="24"/>
          <w:lang w:val="sr-Latn-CS"/>
        </w:rPr>
        <w:t>склађивање наставних планова и програма по предметима (Хоризонтално</w:t>
      </w:r>
      <w:r>
        <w:rPr>
          <w:rFonts w:ascii="Times New Roman" w:hAnsi="Times New Roman"/>
          <w:i/>
          <w:szCs w:val="24"/>
          <w:lang w:val="ru-RU"/>
        </w:rPr>
        <w:t>,</w:t>
      </w:r>
      <w:r>
        <w:rPr>
          <w:rFonts w:ascii="Times New Roman" w:hAnsi="Times New Roman"/>
          <w:i/>
          <w:szCs w:val="24"/>
          <w:lang w:val="sr-Latn-CS"/>
        </w:rPr>
        <w:t xml:space="preserve"> </w:t>
      </w:r>
      <w:r>
        <w:rPr>
          <w:rFonts w:ascii="Times New Roman" w:hAnsi="Times New Roman"/>
          <w:i/>
          <w:szCs w:val="24"/>
          <w:lang w:val="ru-RU"/>
        </w:rPr>
        <w:t>в</w:t>
      </w:r>
      <w:r>
        <w:rPr>
          <w:rFonts w:ascii="Times New Roman" w:hAnsi="Times New Roman"/>
          <w:i/>
          <w:szCs w:val="24"/>
          <w:lang w:val="sr-Latn-CS"/>
        </w:rPr>
        <w:t>ертикално</w:t>
      </w:r>
      <w:r>
        <w:rPr>
          <w:rFonts w:ascii="Times New Roman" w:hAnsi="Times New Roman"/>
          <w:i/>
          <w:szCs w:val="24"/>
          <w:lang w:val="ru-RU"/>
        </w:rPr>
        <w:t xml:space="preserve"> п</w:t>
      </w:r>
      <w:r>
        <w:rPr>
          <w:rFonts w:ascii="Times New Roman" w:hAnsi="Times New Roman"/>
          <w:i/>
          <w:szCs w:val="24"/>
          <w:lang w:val="sr-Latn-CS"/>
        </w:rPr>
        <w:t xml:space="preserve">овезивање) </w:t>
      </w:r>
    </w:p>
    <w:p w14:paraId="07733E56"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5. </w:t>
      </w:r>
      <w:r>
        <w:rPr>
          <w:rFonts w:ascii="Times New Roman" w:hAnsi="Times New Roman"/>
          <w:i/>
          <w:szCs w:val="24"/>
          <w:lang w:val="ru-RU"/>
        </w:rPr>
        <w:t>У</w:t>
      </w:r>
      <w:r>
        <w:rPr>
          <w:rFonts w:ascii="Times New Roman" w:hAnsi="Times New Roman"/>
          <w:i/>
          <w:szCs w:val="24"/>
          <w:lang w:val="sr-Latn-CS"/>
        </w:rPr>
        <w:t xml:space="preserve">склађивање термина извођења ревизионих тестова </w:t>
      </w:r>
    </w:p>
    <w:p w14:paraId="6B2B1F30"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6. Лични план професионалног развоја наставника </w:t>
      </w:r>
    </w:p>
    <w:p w14:paraId="70586C3F" w14:textId="77777777" w:rsidR="00337D2B" w:rsidRDefault="00337D2B">
      <w:pPr>
        <w:rPr>
          <w:rFonts w:ascii="Times New Roman" w:hAnsi="Times New Roman"/>
          <w:i/>
          <w:szCs w:val="24"/>
          <w:lang w:val="ru-RU"/>
        </w:rPr>
      </w:pPr>
    </w:p>
    <w:p w14:paraId="0B3D97D0"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СЕПТЕМБАР </w:t>
      </w:r>
    </w:p>
    <w:p w14:paraId="54F5C1D4" w14:textId="77777777" w:rsidR="00337D2B" w:rsidRDefault="00337D2B">
      <w:pPr>
        <w:jc w:val="center"/>
        <w:rPr>
          <w:rFonts w:ascii="Times New Roman" w:hAnsi="Times New Roman"/>
          <w:i/>
          <w:szCs w:val="24"/>
          <w:lang w:val="sr-Latn-CS"/>
        </w:rPr>
      </w:pPr>
    </w:p>
    <w:p w14:paraId="7319D5DA" w14:textId="77777777" w:rsidR="00337D2B" w:rsidRDefault="00C84B04">
      <w:pPr>
        <w:jc w:val="both"/>
        <w:rPr>
          <w:rFonts w:ascii="Times New Roman" w:hAnsi="Times New Roman"/>
          <w:i/>
          <w:szCs w:val="24"/>
          <w:lang w:val="sr-Latn-CS"/>
        </w:rPr>
      </w:pPr>
      <w:r>
        <w:rPr>
          <w:rFonts w:ascii="Times New Roman" w:hAnsi="Times New Roman"/>
          <w:i/>
          <w:szCs w:val="24"/>
          <w:lang w:val="sr-Latn-CS"/>
        </w:rPr>
        <w:t>7. Идентификација</w:t>
      </w:r>
      <w:r>
        <w:rPr>
          <w:rFonts w:ascii="Times New Roman" w:hAnsi="Times New Roman"/>
          <w:i/>
          <w:szCs w:val="24"/>
          <w:lang w:val="ru-RU"/>
        </w:rPr>
        <w:t xml:space="preserve"> ученика</w:t>
      </w:r>
      <w:r>
        <w:rPr>
          <w:rFonts w:ascii="Times New Roman" w:hAnsi="Times New Roman"/>
          <w:i/>
          <w:szCs w:val="24"/>
          <w:lang w:val="sr-Latn-CS"/>
        </w:rPr>
        <w:t xml:space="preserve"> за додатну, допунску наставу и секције </w:t>
      </w:r>
    </w:p>
    <w:p w14:paraId="412E055B"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8. Договор око термина за додатну, допунску наставу и секције </w:t>
      </w:r>
    </w:p>
    <w:p w14:paraId="1D9042F6"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9. Договор </w:t>
      </w:r>
      <w:r>
        <w:rPr>
          <w:rFonts w:ascii="Times New Roman" w:hAnsi="Times New Roman"/>
          <w:i/>
          <w:szCs w:val="24"/>
          <w:lang w:val="ru-RU"/>
        </w:rPr>
        <w:t>око</w:t>
      </w:r>
      <w:r>
        <w:rPr>
          <w:rFonts w:ascii="Times New Roman" w:hAnsi="Times New Roman"/>
          <w:i/>
          <w:szCs w:val="24"/>
          <w:lang w:val="sr-Latn-CS"/>
        </w:rPr>
        <w:t xml:space="preserve"> </w:t>
      </w:r>
      <w:r>
        <w:rPr>
          <w:rFonts w:ascii="Times New Roman" w:hAnsi="Times New Roman"/>
          <w:i/>
          <w:szCs w:val="24"/>
          <w:lang w:val="ru-RU"/>
        </w:rPr>
        <w:t>к</w:t>
      </w:r>
      <w:r>
        <w:rPr>
          <w:rFonts w:ascii="Times New Roman" w:hAnsi="Times New Roman"/>
          <w:i/>
          <w:szCs w:val="24"/>
          <w:lang w:val="sr-Latn-CS"/>
        </w:rPr>
        <w:t xml:space="preserve">оришћења мултимедијалне учионице </w:t>
      </w:r>
    </w:p>
    <w:p w14:paraId="4265951C"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10. Мониторинг реализације Плана и програма у двојезичном одељењу </w:t>
      </w:r>
    </w:p>
    <w:p w14:paraId="4E16206C"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11. Организација симпозијума физичара Србије </w:t>
      </w:r>
    </w:p>
    <w:p w14:paraId="41E6B37D" w14:textId="77777777" w:rsidR="00337D2B" w:rsidRDefault="00337D2B">
      <w:pPr>
        <w:jc w:val="both"/>
        <w:rPr>
          <w:rFonts w:ascii="Times New Roman" w:hAnsi="Times New Roman"/>
          <w:i/>
          <w:szCs w:val="24"/>
          <w:lang w:val="sr-Latn-CS"/>
        </w:rPr>
      </w:pPr>
    </w:p>
    <w:p w14:paraId="4A809D99"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ОКТОБАР </w:t>
      </w:r>
    </w:p>
    <w:p w14:paraId="432AD298" w14:textId="77777777" w:rsidR="00337D2B" w:rsidRDefault="00337D2B">
      <w:pPr>
        <w:jc w:val="center"/>
        <w:rPr>
          <w:rFonts w:ascii="Times New Roman" w:hAnsi="Times New Roman"/>
          <w:i/>
          <w:szCs w:val="24"/>
          <w:lang w:val="sr-Latn-CS"/>
        </w:rPr>
      </w:pPr>
    </w:p>
    <w:p w14:paraId="5CDDED28"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12. Индивидуализација Допунске наставе </w:t>
      </w:r>
    </w:p>
    <w:p w14:paraId="48DFEC80"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13. Анализа успеха </w:t>
      </w:r>
      <w:r>
        <w:rPr>
          <w:rFonts w:ascii="Times New Roman" w:hAnsi="Times New Roman"/>
          <w:i/>
          <w:szCs w:val="24"/>
          <w:lang w:val="ru-RU"/>
        </w:rPr>
        <w:t>ученика</w:t>
      </w:r>
      <w:r>
        <w:rPr>
          <w:rFonts w:ascii="Times New Roman" w:hAnsi="Times New Roman"/>
          <w:i/>
          <w:szCs w:val="24"/>
          <w:lang w:val="sr-Latn-CS"/>
        </w:rPr>
        <w:t xml:space="preserve"> </w:t>
      </w:r>
      <w:r>
        <w:rPr>
          <w:rFonts w:ascii="Times New Roman" w:hAnsi="Times New Roman"/>
          <w:i/>
          <w:szCs w:val="24"/>
          <w:lang w:val="ru-RU"/>
        </w:rPr>
        <w:t>и</w:t>
      </w:r>
      <w:r>
        <w:rPr>
          <w:rFonts w:ascii="Times New Roman" w:hAnsi="Times New Roman"/>
          <w:i/>
          <w:szCs w:val="24"/>
          <w:lang w:val="sr-Latn-CS"/>
        </w:rPr>
        <w:t xml:space="preserve"> </w:t>
      </w:r>
      <w:r>
        <w:rPr>
          <w:rFonts w:ascii="Times New Roman" w:hAnsi="Times New Roman"/>
          <w:i/>
          <w:szCs w:val="24"/>
          <w:lang w:val="ru-RU"/>
        </w:rPr>
        <w:t>п</w:t>
      </w:r>
      <w:r>
        <w:rPr>
          <w:rFonts w:ascii="Times New Roman" w:hAnsi="Times New Roman"/>
          <w:i/>
          <w:szCs w:val="24"/>
          <w:lang w:val="sr-Latn-CS"/>
        </w:rPr>
        <w:t xml:space="preserve">редлог мера за </w:t>
      </w:r>
      <w:r>
        <w:rPr>
          <w:rFonts w:ascii="Times New Roman" w:hAnsi="Times New Roman"/>
          <w:i/>
          <w:szCs w:val="24"/>
          <w:lang w:val="ru-RU"/>
        </w:rPr>
        <w:t>п</w:t>
      </w:r>
      <w:r>
        <w:rPr>
          <w:rFonts w:ascii="Times New Roman" w:hAnsi="Times New Roman"/>
          <w:i/>
          <w:szCs w:val="24"/>
          <w:lang w:val="sr-Latn-CS"/>
        </w:rPr>
        <w:t xml:space="preserve">обољшање успеха поједињих одељења </w:t>
      </w:r>
    </w:p>
    <w:p w14:paraId="5180C397"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14. Договор око извођења </w:t>
      </w:r>
      <w:r>
        <w:rPr>
          <w:rFonts w:ascii="Times New Roman" w:hAnsi="Times New Roman"/>
          <w:i/>
          <w:szCs w:val="24"/>
          <w:lang w:val="ru-RU"/>
        </w:rPr>
        <w:t>и</w:t>
      </w:r>
      <w:r>
        <w:rPr>
          <w:rFonts w:ascii="Times New Roman" w:hAnsi="Times New Roman"/>
          <w:i/>
          <w:szCs w:val="24"/>
          <w:lang w:val="sr-Latn-CS"/>
        </w:rPr>
        <w:t xml:space="preserve"> просуствовања угледном / огледном часу </w:t>
      </w:r>
    </w:p>
    <w:p w14:paraId="53DC5092" w14:textId="77777777" w:rsidR="00337D2B" w:rsidRDefault="00337D2B">
      <w:pPr>
        <w:rPr>
          <w:rFonts w:ascii="Times New Roman" w:hAnsi="Times New Roman"/>
          <w:i/>
          <w:szCs w:val="24"/>
          <w:lang w:val="sr-Latn-CS"/>
        </w:rPr>
      </w:pPr>
    </w:p>
    <w:p w14:paraId="460BCD47"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НОВЕМБАР </w:t>
      </w:r>
    </w:p>
    <w:p w14:paraId="4DCEE745" w14:textId="77777777" w:rsidR="00337D2B" w:rsidRDefault="00337D2B">
      <w:pPr>
        <w:jc w:val="both"/>
        <w:rPr>
          <w:rFonts w:ascii="Times New Roman" w:hAnsi="Times New Roman"/>
          <w:i/>
          <w:szCs w:val="24"/>
          <w:lang w:val="sr-Latn-CS"/>
        </w:rPr>
      </w:pPr>
    </w:p>
    <w:p w14:paraId="158B310A"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15. Оцењивање- Дискусија после периода оцењивања </w:t>
      </w:r>
    </w:p>
    <w:p w14:paraId="17E5007C"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16. Сарадња са осталим активима </w:t>
      </w:r>
      <w:r>
        <w:rPr>
          <w:rFonts w:ascii="Times New Roman" w:hAnsi="Times New Roman"/>
          <w:i/>
          <w:szCs w:val="24"/>
          <w:lang w:val="ru-RU"/>
        </w:rPr>
        <w:t>у</w:t>
      </w:r>
      <w:r>
        <w:rPr>
          <w:rFonts w:ascii="Times New Roman" w:hAnsi="Times New Roman"/>
          <w:i/>
          <w:szCs w:val="24"/>
          <w:lang w:val="sr-Latn-CS"/>
        </w:rPr>
        <w:t xml:space="preserve"> реализацији наставних планова </w:t>
      </w:r>
    </w:p>
    <w:p w14:paraId="47506332" w14:textId="77777777" w:rsidR="00337D2B" w:rsidRDefault="00C84B04">
      <w:pPr>
        <w:jc w:val="both"/>
        <w:rPr>
          <w:rFonts w:ascii="Times New Roman" w:hAnsi="Times New Roman"/>
          <w:i/>
          <w:szCs w:val="24"/>
          <w:lang w:val="sr-Latn-CS"/>
        </w:rPr>
      </w:pPr>
      <w:r>
        <w:rPr>
          <w:rFonts w:ascii="Times New Roman" w:hAnsi="Times New Roman"/>
          <w:i/>
          <w:szCs w:val="24"/>
          <w:lang w:val="sr-Latn-CS"/>
        </w:rPr>
        <w:t>17. Сарадња са Мариборском школом</w:t>
      </w:r>
    </w:p>
    <w:p w14:paraId="71FA604F" w14:textId="77777777" w:rsidR="00337D2B" w:rsidRDefault="00337D2B">
      <w:pPr>
        <w:jc w:val="center"/>
        <w:rPr>
          <w:rFonts w:ascii="Times New Roman" w:hAnsi="Times New Roman"/>
          <w:i/>
          <w:szCs w:val="24"/>
          <w:lang w:val="sr-Latn-CS"/>
        </w:rPr>
      </w:pPr>
    </w:p>
    <w:p w14:paraId="2D4DAD2A"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ДЕЦЕМБАР </w:t>
      </w:r>
    </w:p>
    <w:p w14:paraId="17F8DE7B" w14:textId="77777777" w:rsidR="00337D2B" w:rsidRDefault="00337D2B">
      <w:pPr>
        <w:jc w:val="center"/>
        <w:rPr>
          <w:rFonts w:ascii="Times New Roman" w:hAnsi="Times New Roman"/>
          <w:i/>
          <w:szCs w:val="24"/>
          <w:lang w:val="sr-Latn-CS"/>
        </w:rPr>
      </w:pPr>
    </w:p>
    <w:p w14:paraId="417BCD54"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18. Активности </w:t>
      </w:r>
      <w:r>
        <w:rPr>
          <w:rFonts w:ascii="Times New Roman" w:hAnsi="Times New Roman"/>
          <w:i/>
          <w:szCs w:val="24"/>
          <w:lang w:val="ru-RU"/>
        </w:rPr>
        <w:t>око</w:t>
      </w:r>
      <w:r>
        <w:rPr>
          <w:rFonts w:ascii="Times New Roman" w:hAnsi="Times New Roman"/>
          <w:i/>
          <w:szCs w:val="24"/>
          <w:lang w:val="sr-Latn-CS"/>
        </w:rPr>
        <w:t xml:space="preserve"> припреме тема за матуру </w:t>
      </w:r>
    </w:p>
    <w:p w14:paraId="4580F5A5"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19. Стручно усавршавање- Могућност </w:t>
      </w:r>
      <w:r>
        <w:rPr>
          <w:rFonts w:ascii="Times New Roman" w:hAnsi="Times New Roman"/>
          <w:i/>
          <w:szCs w:val="24"/>
          <w:lang w:val="ru-RU"/>
        </w:rPr>
        <w:t>п</w:t>
      </w:r>
      <w:r>
        <w:rPr>
          <w:rFonts w:ascii="Times New Roman" w:hAnsi="Times New Roman"/>
          <w:i/>
          <w:szCs w:val="24"/>
          <w:lang w:val="sr-Latn-CS"/>
        </w:rPr>
        <w:t xml:space="preserve">осете семинара </w:t>
      </w:r>
    </w:p>
    <w:p w14:paraId="7F5C8484" w14:textId="77777777" w:rsidR="00337D2B" w:rsidRDefault="00337D2B">
      <w:pPr>
        <w:jc w:val="center"/>
        <w:rPr>
          <w:rFonts w:ascii="Times New Roman" w:hAnsi="Times New Roman"/>
          <w:i/>
          <w:szCs w:val="24"/>
          <w:lang w:val="sr-Latn-CS"/>
        </w:rPr>
      </w:pPr>
    </w:p>
    <w:p w14:paraId="1B54CA65"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ЈАНУАР </w:t>
      </w:r>
    </w:p>
    <w:p w14:paraId="1EE543B5" w14:textId="77777777" w:rsidR="00337D2B" w:rsidRDefault="00337D2B">
      <w:pPr>
        <w:jc w:val="center"/>
        <w:rPr>
          <w:rFonts w:ascii="Times New Roman" w:hAnsi="Times New Roman"/>
          <w:i/>
          <w:szCs w:val="24"/>
          <w:lang w:val="sr-Latn-CS"/>
        </w:rPr>
      </w:pPr>
    </w:p>
    <w:p w14:paraId="5C634760"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20. Посета семинара-анализа </w:t>
      </w:r>
    </w:p>
    <w:p w14:paraId="67B618CC"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21. Анализа успеха </w:t>
      </w:r>
      <w:r>
        <w:rPr>
          <w:rFonts w:ascii="Times New Roman" w:hAnsi="Times New Roman"/>
          <w:i/>
          <w:szCs w:val="24"/>
          <w:lang w:val="ru-RU"/>
        </w:rPr>
        <w:t>ученика у првом</w:t>
      </w:r>
      <w:r>
        <w:rPr>
          <w:rFonts w:ascii="Times New Roman" w:hAnsi="Times New Roman"/>
          <w:i/>
          <w:szCs w:val="24"/>
          <w:lang w:val="sr-Latn-CS"/>
        </w:rPr>
        <w:t xml:space="preserve"> полугодишту </w:t>
      </w:r>
      <w:r>
        <w:rPr>
          <w:rFonts w:ascii="Times New Roman" w:hAnsi="Times New Roman"/>
          <w:i/>
          <w:szCs w:val="24"/>
          <w:lang w:val="ru-RU"/>
        </w:rPr>
        <w:t>и</w:t>
      </w:r>
      <w:r>
        <w:rPr>
          <w:rFonts w:ascii="Times New Roman" w:hAnsi="Times New Roman"/>
          <w:i/>
          <w:szCs w:val="24"/>
          <w:lang w:val="sr-Latn-CS"/>
        </w:rPr>
        <w:t xml:space="preserve"> </w:t>
      </w:r>
      <w:r>
        <w:rPr>
          <w:rFonts w:ascii="Times New Roman" w:hAnsi="Times New Roman"/>
          <w:i/>
          <w:szCs w:val="24"/>
          <w:lang w:val="ru-RU"/>
        </w:rPr>
        <w:t>п</w:t>
      </w:r>
      <w:r>
        <w:rPr>
          <w:rFonts w:ascii="Times New Roman" w:hAnsi="Times New Roman"/>
          <w:i/>
          <w:szCs w:val="24"/>
          <w:lang w:val="sr-Latn-CS"/>
        </w:rPr>
        <w:t xml:space="preserve">очетак другог полугодишта </w:t>
      </w:r>
    </w:p>
    <w:p w14:paraId="4FE22BAA" w14:textId="77777777" w:rsidR="00337D2B" w:rsidRDefault="00337D2B">
      <w:pPr>
        <w:jc w:val="both"/>
        <w:rPr>
          <w:rFonts w:ascii="Times New Roman" w:hAnsi="Times New Roman"/>
          <w:i/>
          <w:szCs w:val="24"/>
          <w:lang w:val="sr-Latn-CS"/>
        </w:rPr>
      </w:pPr>
    </w:p>
    <w:p w14:paraId="32B205A1"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ФЕБРУАР </w:t>
      </w:r>
    </w:p>
    <w:p w14:paraId="728EC867" w14:textId="77777777" w:rsidR="00337D2B" w:rsidRDefault="00337D2B">
      <w:pPr>
        <w:jc w:val="center"/>
        <w:rPr>
          <w:rFonts w:ascii="Times New Roman" w:hAnsi="Times New Roman"/>
          <w:i/>
          <w:szCs w:val="24"/>
          <w:lang w:val="sr-Latn-CS"/>
        </w:rPr>
      </w:pPr>
    </w:p>
    <w:p w14:paraId="6AAB0C3B"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22. Полугодишња оцена Рада Актива </w:t>
      </w:r>
    </w:p>
    <w:p w14:paraId="3F01142B"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23. Симпозијум физичара Србије </w:t>
      </w:r>
    </w:p>
    <w:p w14:paraId="276F7C35"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24. Предлагање мера за спровођење уписне </w:t>
      </w:r>
      <w:r>
        <w:rPr>
          <w:rFonts w:ascii="Times New Roman" w:hAnsi="Times New Roman"/>
          <w:i/>
          <w:szCs w:val="24"/>
          <w:lang w:val="ru-RU"/>
        </w:rPr>
        <w:t>п</w:t>
      </w:r>
      <w:r>
        <w:rPr>
          <w:rFonts w:ascii="Times New Roman" w:hAnsi="Times New Roman"/>
          <w:i/>
          <w:szCs w:val="24"/>
          <w:lang w:val="sr-Latn-CS"/>
        </w:rPr>
        <w:t xml:space="preserve">олитике за наредну школску годину </w:t>
      </w:r>
      <w:r>
        <w:rPr>
          <w:rFonts w:ascii="Times New Roman" w:hAnsi="Times New Roman"/>
          <w:i/>
          <w:szCs w:val="24"/>
          <w:lang w:val="ru-RU"/>
        </w:rPr>
        <w:t>и п</w:t>
      </w:r>
      <w:r>
        <w:rPr>
          <w:rFonts w:ascii="Times New Roman" w:hAnsi="Times New Roman"/>
          <w:i/>
          <w:szCs w:val="24"/>
          <w:lang w:val="sr-Latn-CS"/>
        </w:rPr>
        <w:t xml:space="preserve">рипремање за посету осмог разреда у основним школама </w:t>
      </w:r>
    </w:p>
    <w:p w14:paraId="7AFCB4C6" w14:textId="77777777" w:rsidR="00337D2B" w:rsidRDefault="00337D2B">
      <w:pPr>
        <w:jc w:val="center"/>
        <w:rPr>
          <w:rFonts w:ascii="Times New Roman" w:hAnsi="Times New Roman"/>
          <w:i/>
          <w:szCs w:val="24"/>
          <w:lang w:val="sr-Latn-CS"/>
        </w:rPr>
      </w:pPr>
    </w:p>
    <w:p w14:paraId="4BB0009F" w14:textId="77777777" w:rsidR="00337D2B" w:rsidRDefault="00337D2B">
      <w:pPr>
        <w:jc w:val="center"/>
        <w:rPr>
          <w:rFonts w:ascii="Times New Roman" w:hAnsi="Times New Roman"/>
          <w:i/>
          <w:szCs w:val="24"/>
          <w:lang w:val="sr-Latn-CS"/>
        </w:rPr>
      </w:pPr>
    </w:p>
    <w:p w14:paraId="3A14B4CB"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МАРТ </w:t>
      </w:r>
    </w:p>
    <w:p w14:paraId="4768B234" w14:textId="77777777" w:rsidR="00337D2B" w:rsidRDefault="00337D2B">
      <w:pPr>
        <w:jc w:val="center"/>
        <w:rPr>
          <w:rFonts w:ascii="Times New Roman" w:hAnsi="Times New Roman"/>
          <w:i/>
          <w:szCs w:val="24"/>
          <w:lang w:val="sr-Latn-CS"/>
        </w:rPr>
      </w:pPr>
    </w:p>
    <w:p w14:paraId="1689424B"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25. Активности </w:t>
      </w:r>
      <w:r>
        <w:rPr>
          <w:rFonts w:ascii="Times New Roman" w:hAnsi="Times New Roman"/>
          <w:i/>
          <w:szCs w:val="24"/>
          <w:lang w:val="ru-RU"/>
        </w:rPr>
        <w:t>око</w:t>
      </w:r>
      <w:r>
        <w:rPr>
          <w:rFonts w:ascii="Times New Roman" w:hAnsi="Times New Roman"/>
          <w:i/>
          <w:szCs w:val="24"/>
          <w:lang w:val="sr-Latn-CS"/>
        </w:rPr>
        <w:t xml:space="preserve"> општинских </w:t>
      </w:r>
      <w:r>
        <w:rPr>
          <w:rFonts w:ascii="Times New Roman" w:hAnsi="Times New Roman"/>
          <w:i/>
          <w:szCs w:val="24"/>
          <w:lang w:val="ru-RU"/>
        </w:rPr>
        <w:t>и</w:t>
      </w:r>
      <w:r>
        <w:rPr>
          <w:rFonts w:ascii="Times New Roman" w:hAnsi="Times New Roman"/>
          <w:i/>
          <w:szCs w:val="24"/>
          <w:lang w:val="sr-Latn-CS"/>
        </w:rPr>
        <w:t xml:space="preserve"> републичких такмичења </w:t>
      </w:r>
    </w:p>
    <w:p w14:paraId="2AC10313"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26. Ефикасност </w:t>
      </w:r>
      <w:r>
        <w:rPr>
          <w:rFonts w:ascii="Times New Roman" w:hAnsi="Times New Roman"/>
          <w:i/>
          <w:szCs w:val="24"/>
          <w:lang w:val="ru-RU"/>
        </w:rPr>
        <w:t>д</w:t>
      </w:r>
      <w:r>
        <w:rPr>
          <w:rFonts w:ascii="Times New Roman" w:hAnsi="Times New Roman"/>
          <w:i/>
          <w:szCs w:val="24"/>
          <w:lang w:val="sr-Latn-CS"/>
        </w:rPr>
        <w:t xml:space="preserve">одатне </w:t>
      </w:r>
      <w:r>
        <w:rPr>
          <w:rFonts w:ascii="Times New Roman" w:hAnsi="Times New Roman"/>
          <w:i/>
          <w:szCs w:val="24"/>
          <w:lang w:val="ru-RU"/>
        </w:rPr>
        <w:t>и</w:t>
      </w:r>
      <w:r>
        <w:rPr>
          <w:rFonts w:ascii="Times New Roman" w:hAnsi="Times New Roman"/>
          <w:i/>
          <w:szCs w:val="24"/>
          <w:lang w:val="sr-Latn-CS"/>
        </w:rPr>
        <w:t xml:space="preserve"> </w:t>
      </w:r>
      <w:r>
        <w:rPr>
          <w:rFonts w:ascii="Times New Roman" w:hAnsi="Times New Roman"/>
          <w:i/>
          <w:szCs w:val="24"/>
          <w:lang w:val="ru-RU"/>
        </w:rPr>
        <w:t>д</w:t>
      </w:r>
      <w:r>
        <w:rPr>
          <w:rFonts w:ascii="Times New Roman" w:hAnsi="Times New Roman"/>
          <w:i/>
          <w:szCs w:val="24"/>
          <w:lang w:val="sr-Latn-CS"/>
        </w:rPr>
        <w:t xml:space="preserve">опунске наставе </w:t>
      </w:r>
    </w:p>
    <w:p w14:paraId="499FC2D9" w14:textId="77777777" w:rsidR="00337D2B" w:rsidRDefault="00C84B04">
      <w:pPr>
        <w:jc w:val="both"/>
        <w:rPr>
          <w:rFonts w:ascii="Times New Roman" w:hAnsi="Times New Roman"/>
          <w:i/>
          <w:szCs w:val="24"/>
          <w:lang w:val="sr-Latn-CS"/>
        </w:rPr>
      </w:pPr>
      <w:r>
        <w:rPr>
          <w:rFonts w:ascii="Times New Roman" w:hAnsi="Times New Roman"/>
          <w:i/>
          <w:szCs w:val="24"/>
          <w:lang w:val="sr-Latn-CS"/>
        </w:rPr>
        <w:t>27. Припремање</w:t>
      </w:r>
      <w:r>
        <w:rPr>
          <w:rFonts w:ascii="Times New Roman" w:hAnsi="Times New Roman"/>
          <w:i/>
          <w:szCs w:val="24"/>
          <w:lang w:val="ru-RU"/>
        </w:rPr>
        <w:t xml:space="preserve"> ученика</w:t>
      </w:r>
      <w:r>
        <w:rPr>
          <w:rFonts w:ascii="Times New Roman" w:hAnsi="Times New Roman"/>
          <w:i/>
          <w:szCs w:val="24"/>
          <w:lang w:val="sr-Latn-CS"/>
        </w:rPr>
        <w:t xml:space="preserve"> четвртог разреда за полагање пријемних испита на факултете </w:t>
      </w:r>
    </w:p>
    <w:p w14:paraId="1102DB99" w14:textId="77777777" w:rsidR="00337D2B" w:rsidRDefault="00337D2B">
      <w:pPr>
        <w:jc w:val="center"/>
        <w:rPr>
          <w:rFonts w:ascii="Times New Roman" w:hAnsi="Times New Roman"/>
          <w:i/>
          <w:szCs w:val="24"/>
          <w:lang w:val="sr-Latn-CS"/>
        </w:rPr>
      </w:pPr>
    </w:p>
    <w:p w14:paraId="35AF2B1D"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АПРИЛ </w:t>
      </w:r>
    </w:p>
    <w:p w14:paraId="1C15C9A9" w14:textId="77777777" w:rsidR="00337D2B" w:rsidRDefault="00337D2B">
      <w:pPr>
        <w:jc w:val="center"/>
        <w:rPr>
          <w:rFonts w:ascii="Times New Roman" w:hAnsi="Times New Roman"/>
          <w:i/>
          <w:szCs w:val="24"/>
          <w:lang w:val="sr-Latn-CS"/>
        </w:rPr>
      </w:pPr>
    </w:p>
    <w:p w14:paraId="0AE60EDF"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28. Професионална орјентација </w:t>
      </w:r>
      <w:r>
        <w:rPr>
          <w:rFonts w:ascii="Times New Roman" w:hAnsi="Times New Roman"/>
          <w:i/>
          <w:szCs w:val="24"/>
          <w:lang w:val="ru-RU"/>
        </w:rPr>
        <w:t>ученика</w:t>
      </w:r>
      <w:r>
        <w:rPr>
          <w:rFonts w:ascii="Times New Roman" w:hAnsi="Times New Roman"/>
          <w:i/>
          <w:szCs w:val="24"/>
          <w:lang w:val="sr-Latn-CS"/>
        </w:rPr>
        <w:t xml:space="preserve"> (</w:t>
      </w:r>
      <w:r>
        <w:rPr>
          <w:rFonts w:ascii="Times New Roman" w:hAnsi="Times New Roman"/>
          <w:i/>
          <w:szCs w:val="24"/>
          <w:lang w:val="ru-RU"/>
        </w:rPr>
        <w:t>у</w:t>
      </w:r>
      <w:r>
        <w:rPr>
          <w:rFonts w:ascii="Times New Roman" w:hAnsi="Times New Roman"/>
          <w:i/>
          <w:szCs w:val="24"/>
          <w:lang w:val="sr-Latn-CS"/>
        </w:rPr>
        <w:t>путства</w:t>
      </w:r>
      <w:r>
        <w:rPr>
          <w:rFonts w:ascii="Times New Roman" w:hAnsi="Times New Roman"/>
          <w:i/>
          <w:szCs w:val="24"/>
          <w:lang w:val="ru-RU"/>
        </w:rPr>
        <w:t xml:space="preserve">и </w:t>
      </w:r>
      <w:r>
        <w:rPr>
          <w:rFonts w:ascii="Times New Roman" w:hAnsi="Times New Roman"/>
          <w:i/>
          <w:szCs w:val="24"/>
          <w:lang w:val="sr-Latn-CS"/>
        </w:rPr>
        <w:t xml:space="preserve"> разговор) </w:t>
      </w:r>
    </w:p>
    <w:p w14:paraId="36D53683"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29. Анализа успеха </w:t>
      </w:r>
      <w:r>
        <w:rPr>
          <w:rFonts w:ascii="Times New Roman" w:hAnsi="Times New Roman"/>
          <w:i/>
          <w:szCs w:val="24"/>
          <w:lang w:val="ru-RU"/>
        </w:rPr>
        <w:t>ученика</w:t>
      </w:r>
      <w:r>
        <w:rPr>
          <w:rFonts w:ascii="Times New Roman" w:hAnsi="Times New Roman"/>
          <w:i/>
          <w:szCs w:val="24"/>
          <w:lang w:val="sr-Latn-CS"/>
        </w:rPr>
        <w:t xml:space="preserve"> након другог класификационог периода </w:t>
      </w:r>
    </w:p>
    <w:p w14:paraId="2C990D97" w14:textId="77777777" w:rsidR="00337D2B" w:rsidRDefault="00337D2B">
      <w:pPr>
        <w:jc w:val="center"/>
        <w:rPr>
          <w:rFonts w:ascii="Times New Roman" w:hAnsi="Times New Roman"/>
          <w:i/>
          <w:szCs w:val="24"/>
          <w:lang w:val="sr-Latn-CS"/>
        </w:rPr>
      </w:pPr>
    </w:p>
    <w:p w14:paraId="06AB3712"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МАЈ </w:t>
      </w:r>
    </w:p>
    <w:p w14:paraId="716C5F83" w14:textId="77777777" w:rsidR="00337D2B" w:rsidRDefault="00337D2B">
      <w:pPr>
        <w:jc w:val="center"/>
        <w:rPr>
          <w:rFonts w:ascii="Times New Roman" w:hAnsi="Times New Roman"/>
          <w:i/>
          <w:szCs w:val="24"/>
          <w:lang w:val="sr-Latn-CS"/>
        </w:rPr>
      </w:pPr>
    </w:p>
    <w:p w14:paraId="65992AB6"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30. Предлог Комисија за полагање матурских испита </w:t>
      </w:r>
    </w:p>
    <w:p w14:paraId="4008675A"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31. Анализа постигнутих резултата на такмичењима </w:t>
      </w:r>
      <w:r>
        <w:rPr>
          <w:rFonts w:ascii="Times New Roman" w:hAnsi="Times New Roman"/>
          <w:i/>
          <w:szCs w:val="24"/>
          <w:lang w:val="ru-RU"/>
        </w:rPr>
        <w:t>ученика</w:t>
      </w:r>
      <w:r>
        <w:rPr>
          <w:rFonts w:ascii="Times New Roman" w:hAnsi="Times New Roman"/>
          <w:i/>
          <w:szCs w:val="24"/>
          <w:lang w:val="sr-Latn-CS"/>
        </w:rPr>
        <w:t xml:space="preserve"> </w:t>
      </w:r>
    </w:p>
    <w:p w14:paraId="1D71BC5E" w14:textId="77777777" w:rsidR="00337D2B" w:rsidRDefault="00337D2B">
      <w:pPr>
        <w:jc w:val="center"/>
        <w:rPr>
          <w:rFonts w:ascii="Times New Roman" w:hAnsi="Times New Roman"/>
          <w:i/>
          <w:szCs w:val="24"/>
          <w:lang w:val="sr-Latn-CS"/>
        </w:rPr>
      </w:pPr>
    </w:p>
    <w:p w14:paraId="2F541F5E" w14:textId="77777777" w:rsidR="00337D2B" w:rsidRDefault="00C84B04">
      <w:pPr>
        <w:jc w:val="center"/>
        <w:rPr>
          <w:rFonts w:ascii="Times New Roman" w:hAnsi="Times New Roman"/>
          <w:i/>
          <w:szCs w:val="24"/>
          <w:lang w:val="sr-Latn-CS"/>
        </w:rPr>
      </w:pPr>
      <w:r>
        <w:rPr>
          <w:rFonts w:ascii="Times New Roman" w:hAnsi="Times New Roman"/>
          <w:i/>
          <w:szCs w:val="24"/>
          <w:lang w:val="sr-Latn-CS"/>
        </w:rPr>
        <w:t xml:space="preserve">ЈУН </w:t>
      </w:r>
    </w:p>
    <w:p w14:paraId="49441BFC" w14:textId="77777777" w:rsidR="00337D2B" w:rsidRDefault="00337D2B">
      <w:pPr>
        <w:jc w:val="center"/>
        <w:rPr>
          <w:rFonts w:ascii="Times New Roman" w:hAnsi="Times New Roman"/>
          <w:i/>
          <w:szCs w:val="24"/>
          <w:lang w:val="sr-Latn-CS"/>
        </w:rPr>
      </w:pPr>
    </w:p>
    <w:p w14:paraId="54F26D49" w14:textId="77777777" w:rsidR="00337D2B" w:rsidRDefault="00C84B04">
      <w:pPr>
        <w:jc w:val="both"/>
        <w:rPr>
          <w:rFonts w:ascii="Times New Roman" w:hAnsi="Times New Roman"/>
          <w:i/>
          <w:szCs w:val="24"/>
          <w:lang w:val="sr-Latn-CS"/>
        </w:rPr>
      </w:pPr>
      <w:r>
        <w:rPr>
          <w:rFonts w:ascii="Times New Roman" w:hAnsi="Times New Roman"/>
          <w:i/>
          <w:szCs w:val="24"/>
          <w:lang w:val="sr-Latn-CS"/>
        </w:rPr>
        <w:t xml:space="preserve">32. Анализа успеха </w:t>
      </w:r>
      <w:r>
        <w:rPr>
          <w:rFonts w:ascii="Times New Roman" w:hAnsi="Times New Roman"/>
          <w:i/>
          <w:szCs w:val="24"/>
          <w:lang w:val="ru-RU"/>
        </w:rPr>
        <w:t>ученика</w:t>
      </w:r>
      <w:r>
        <w:rPr>
          <w:rFonts w:ascii="Times New Roman" w:hAnsi="Times New Roman"/>
          <w:i/>
          <w:szCs w:val="24"/>
          <w:lang w:val="sr-Latn-CS"/>
        </w:rPr>
        <w:t xml:space="preserve"> на </w:t>
      </w:r>
      <w:r>
        <w:rPr>
          <w:rFonts w:ascii="Times New Roman" w:hAnsi="Times New Roman"/>
          <w:i/>
          <w:szCs w:val="24"/>
          <w:lang w:val="ru-RU"/>
        </w:rPr>
        <w:t>к</w:t>
      </w:r>
      <w:r>
        <w:rPr>
          <w:rFonts w:ascii="Times New Roman" w:hAnsi="Times New Roman"/>
          <w:i/>
          <w:szCs w:val="24"/>
          <w:lang w:val="sr-Latn-CS"/>
        </w:rPr>
        <w:t xml:space="preserve">рају </w:t>
      </w:r>
      <w:r>
        <w:rPr>
          <w:rFonts w:ascii="Times New Roman" w:hAnsi="Times New Roman"/>
          <w:i/>
          <w:szCs w:val="24"/>
          <w:lang w:val="ru-RU"/>
        </w:rPr>
        <w:t>ш</w:t>
      </w:r>
      <w:r>
        <w:rPr>
          <w:rFonts w:ascii="Times New Roman" w:hAnsi="Times New Roman"/>
          <w:i/>
          <w:szCs w:val="24"/>
          <w:lang w:val="sr-Latn-CS"/>
        </w:rPr>
        <w:t xml:space="preserve">колске године </w:t>
      </w:r>
    </w:p>
    <w:p w14:paraId="73576215" w14:textId="77777777" w:rsidR="00337D2B" w:rsidRDefault="00C84B04">
      <w:pPr>
        <w:jc w:val="both"/>
        <w:rPr>
          <w:rFonts w:ascii="Times New Roman" w:hAnsi="Times New Roman"/>
          <w:i/>
          <w:szCs w:val="24"/>
          <w:lang w:val="sr-Latn-CS"/>
        </w:rPr>
      </w:pPr>
      <w:r>
        <w:rPr>
          <w:rFonts w:ascii="Times New Roman" w:hAnsi="Times New Roman"/>
          <w:i/>
          <w:szCs w:val="24"/>
          <w:lang w:val="sr-Latn-CS"/>
        </w:rPr>
        <w:t>33. Усвајање уџбеника за школску 20</w:t>
      </w:r>
      <w:r>
        <w:rPr>
          <w:rFonts w:ascii="Times New Roman" w:hAnsi="Times New Roman"/>
          <w:i/>
          <w:szCs w:val="24"/>
          <w:lang w:val="ru-RU"/>
        </w:rPr>
        <w:t>24</w:t>
      </w:r>
      <w:r>
        <w:rPr>
          <w:rFonts w:ascii="Times New Roman" w:hAnsi="Times New Roman"/>
          <w:i/>
          <w:szCs w:val="24"/>
          <w:lang w:val="sr-Latn-CS"/>
        </w:rPr>
        <w:t>/20</w:t>
      </w:r>
      <w:r>
        <w:rPr>
          <w:rFonts w:ascii="Times New Roman" w:hAnsi="Times New Roman"/>
          <w:i/>
          <w:szCs w:val="24"/>
          <w:lang w:val="ru-RU"/>
        </w:rPr>
        <w:t>25</w:t>
      </w:r>
      <w:r>
        <w:rPr>
          <w:rFonts w:ascii="Times New Roman" w:hAnsi="Times New Roman"/>
          <w:i/>
          <w:szCs w:val="24"/>
          <w:lang w:val="sr-Latn-CS"/>
        </w:rPr>
        <w:t xml:space="preserve">. </w:t>
      </w:r>
      <w:r>
        <w:rPr>
          <w:rFonts w:ascii="Times New Roman" w:hAnsi="Times New Roman"/>
          <w:i/>
          <w:szCs w:val="24"/>
          <w:lang w:val="ru-RU"/>
        </w:rPr>
        <w:t>Год.</w:t>
      </w:r>
      <w:r>
        <w:rPr>
          <w:rFonts w:ascii="Times New Roman" w:hAnsi="Times New Roman"/>
          <w:i/>
          <w:szCs w:val="24"/>
          <w:lang w:val="sr-Latn-CS"/>
        </w:rPr>
        <w:t xml:space="preserve"> </w:t>
      </w:r>
    </w:p>
    <w:p w14:paraId="7A5AB44A" w14:textId="77777777" w:rsidR="00337D2B" w:rsidRDefault="00C84B04">
      <w:pPr>
        <w:jc w:val="both"/>
        <w:rPr>
          <w:rFonts w:ascii="Times New Roman" w:hAnsi="Times New Roman"/>
          <w:szCs w:val="24"/>
          <w:lang w:val="sr-Latn-CS"/>
        </w:rPr>
      </w:pPr>
      <w:r>
        <w:rPr>
          <w:rFonts w:ascii="Times New Roman" w:hAnsi="Times New Roman"/>
          <w:i/>
          <w:szCs w:val="24"/>
          <w:lang w:val="sr-Latn-CS"/>
        </w:rPr>
        <w:t>34. Анализа постигнутих резултата колектива- шта смо урадили добро Шта нисмо?</w:t>
      </w:r>
      <w:r>
        <w:rPr>
          <w:rFonts w:ascii="Times New Roman" w:hAnsi="Times New Roman"/>
          <w:szCs w:val="24"/>
          <w:lang w:val="sr-Latn-CS"/>
        </w:rPr>
        <w:t xml:space="preserve"> </w:t>
      </w:r>
    </w:p>
    <w:p w14:paraId="2AC16D4C" w14:textId="77777777" w:rsidR="00337D2B" w:rsidRDefault="00337D2B">
      <w:pPr>
        <w:jc w:val="center"/>
        <w:rPr>
          <w:rFonts w:ascii="Times New Roman" w:hAnsi="Times New Roman"/>
          <w:i/>
          <w:sz w:val="28"/>
          <w:szCs w:val="28"/>
          <w:lang w:val="sr-Latn-CS"/>
        </w:rPr>
      </w:pPr>
    </w:p>
    <w:p w14:paraId="598AC9DC" w14:textId="77777777" w:rsidR="00337D2B" w:rsidRDefault="00C84B04">
      <w:pPr>
        <w:pStyle w:val="Heading2"/>
        <w:jc w:val="center"/>
        <w:rPr>
          <w:rFonts w:ascii="Times New Roman" w:hAnsi="Times New Roman" w:cs="Times New Roman"/>
          <w:lang w:val="ru-RU"/>
        </w:rPr>
      </w:pPr>
      <w:bookmarkStart w:id="400" w:name="_Toc52275962"/>
      <w:bookmarkStart w:id="401" w:name="_Toc147492405"/>
      <w:bookmarkStart w:id="402" w:name="_Toc147826855"/>
      <w:r>
        <w:rPr>
          <w:rFonts w:ascii="Times New Roman" w:hAnsi="Times New Roman" w:cs="Times New Roman"/>
          <w:lang w:val="sr-Cyrl-CS"/>
        </w:rPr>
        <w:t xml:space="preserve">11.23. </w:t>
      </w:r>
      <w:r>
        <w:rPr>
          <w:rFonts w:ascii="Times New Roman" w:hAnsi="Times New Roman" w:cs="Times New Roman"/>
          <w:lang w:val="ru-RU"/>
        </w:rPr>
        <w:t>ПЛАН РАДА БИОЛОШКО-ЕКОЛОШКО СЕКЦИЈЕ</w:t>
      </w:r>
      <w:bookmarkEnd w:id="400"/>
      <w:bookmarkEnd w:id="401"/>
      <w:bookmarkEnd w:id="402"/>
    </w:p>
    <w:p w14:paraId="3C6EE12D" w14:textId="77777777" w:rsidR="00337D2B" w:rsidRDefault="00337D2B">
      <w:pPr>
        <w:jc w:val="center"/>
        <w:rPr>
          <w:rFonts w:ascii="Times New Roman" w:hAnsi="Times New Roman"/>
          <w:lang w:val="ru-RU"/>
        </w:rPr>
      </w:pPr>
    </w:p>
    <w:p w14:paraId="04C1568A" w14:textId="77777777" w:rsidR="00337D2B" w:rsidRDefault="00337D2B">
      <w:pPr>
        <w:rPr>
          <w:rFonts w:ascii="Times New Roman" w:hAnsi="Times New Roman"/>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
        <w:gridCol w:w="4365"/>
        <w:gridCol w:w="2200"/>
        <w:gridCol w:w="1868"/>
      </w:tblGrid>
      <w:tr w:rsidR="00337D2B" w14:paraId="6CB7C6C1" w14:textId="77777777">
        <w:tc>
          <w:tcPr>
            <w:tcW w:w="593" w:type="dxa"/>
            <w:tcBorders>
              <w:top w:val="single" w:sz="4" w:space="0" w:color="auto"/>
              <w:left w:val="single" w:sz="4" w:space="0" w:color="auto"/>
              <w:bottom w:val="single" w:sz="4" w:space="0" w:color="auto"/>
              <w:right w:val="single" w:sz="4" w:space="0" w:color="auto"/>
            </w:tcBorders>
          </w:tcPr>
          <w:p w14:paraId="0821A1C9" w14:textId="77777777" w:rsidR="00337D2B" w:rsidRDefault="00337D2B">
            <w:pPr>
              <w:jc w:val="center"/>
              <w:rPr>
                <w:rFonts w:ascii="Times New Roman" w:hAnsi="Times New Roman"/>
                <w:lang w:val="sr-Latn-CS" w:eastAsia="sr-Latn-CS"/>
              </w:rPr>
            </w:pPr>
          </w:p>
        </w:tc>
        <w:tc>
          <w:tcPr>
            <w:tcW w:w="4591" w:type="dxa"/>
            <w:tcBorders>
              <w:top w:val="single" w:sz="4" w:space="0" w:color="auto"/>
              <w:left w:val="single" w:sz="4" w:space="0" w:color="auto"/>
              <w:bottom w:val="single" w:sz="4" w:space="0" w:color="auto"/>
              <w:right w:val="single" w:sz="4" w:space="0" w:color="auto"/>
            </w:tcBorders>
          </w:tcPr>
          <w:p w14:paraId="0D485199" w14:textId="77777777" w:rsidR="00337D2B" w:rsidRDefault="00C84B04">
            <w:pPr>
              <w:jc w:val="center"/>
              <w:rPr>
                <w:rFonts w:ascii="Times New Roman" w:hAnsi="Times New Roman"/>
                <w:b/>
                <w:lang w:eastAsia="sr-Latn-CS"/>
              </w:rPr>
            </w:pPr>
            <w:r>
              <w:rPr>
                <w:rFonts w:ascii="Times New Roman" w:hAnsi="Times New Roman"/>
                <w:b/>
                <w:lang w:eastAsia="sr-Latn-CS"/>
              </w:rPr>
              <w:t>АКТИВНОСТИ</w:t>
            </w:r>
          </w:p>
        </w:tc>
        <w:tc>
          <w:tcPr>
            <w:tcW w:w="2200" w:type="dxa"/>
            <w:tcBorders>
              <w:top w:val="single" w:sz="4" w:space="0" w:color="auto"/>
              <w:left w:val="single" w:sz="4" w:space="0" w:color="auto"/>
              <w:bottom w:val="single" w:sz="4" w:space="0" w:color="auto"/>
              <w:right w:val="single" w:sz="4" w:space="0" w:color="auto"/>
            </w:tcBorders>
          </w:tcPr>
          <w:p w14:paraId="2A6F0930" w14:textId="77777777" w:rsidR="00337D2B" w:rsidRDefault="00C84B04">
            <w:pPr>
              <w:jc w:val="center"/>
              <w:rPr>
                <w:rFonts w:ascii="Times New Roman" w:hAnsi="Times New Roman"/>
                <w:b/>
                <w:sz w:val="18"/>
                <w:szCs w:val="18"/>
                <w:lang w:eastAsia="sr-Latn-CS"/>
              </w:rPr>
            </w:pPr>
            <w:r>
              <w:rPr>
                <w:rFonts w:ascii="Times New Roman" w:hAnsi="Times New Roman"/>
                <w:b/>
                <w:sz w:val="18"/>
                <w:szCs w:val="18"/>
                <w:lang w:eastAsia="sr-Latn-CS"/>
              </w:rPr>
              <w:t>ВРЕМЕ РЕАЛИЗАЦИЈЕ</w:t>
            </w:r>
          </w:p>
        </w:tc>
        <w:tc>
          <w:tcPr>
            <w:tcW w:w="1904" w:type="dxa"/>
            <w:tcBorders>
              <w:top w:val="single" w:sz="4" w:space="0" w:color="auto"/>
              <w:left w:val="single" w:sz="4" w:space="0" w:color="auto"/>
              <w:bottom w:val="single" w:sz="4" w:space="0" w:color="auto"/>
              <w:right w:val="single" w:sz="4" w:space="0" w:color="auto"/>
            </w:tcBorders>
          </w:tcPr>
          <w:p w14:paraId="00C04F88" w14:textId="77777777" w:rsidR="00337D2B" w:rsidRDefault="00C84B04">
            <w:pPr>
              <w:jc w:val="center"/>
              <w:rPr>
                <w:rFonts w:ascii="Times New Roman" w:hAnsi="Times New Roman"/>
                <w:b/>
                <w:sz w:val="18"/>
                <w:szCs w:val="18"/>
                <w:lang w:eastAsia="sr-Latn-CS"/>
              </w:rPr>
            </w:pPr>
            <w:r>
              <w:rPr>
                <w:rFonts w:ascii="Times New Roman" w:hAnsi="Times New Roman"/>
                <w:b/>
                <w:sz w:val="18"/>
                <w:szCs w:val="18"/>
                <w:lang w:eastAsia="sr-Latn-CS"/>
              </w:rPr>
              <w:t>ОПИС АКТИВНОСТИ</w:t>
            </w:r>
          </w:p>
        </w:tc>
      </w:tr>
      <w:tr w:rsidR="00337D2B" w14:paraId="791C9D0F" w14:textId="77777777">
        <w:tc>
          <w:tcPr>
            <w:tcW w:w="593" w:type="dxa"/>
            <w:tcBorders>
              <w:top w:val="single" w:sz="4" w:space="0" w:color="auto"/>
              <w:left w:val="single" w:sz="4" w:space="0" w:color="auto"/>
              <w:bottom w:val="single" w:sz="4" w:space="0" w:color="auto"/>
              <w:right w:val="single" w:sz="4" w:space="0" w:color="auto"/>
            </w:tcBorders>
          </w:tcPr>
          <w:p w14:paraId="6150DCB6" w14:textId="77777777" w:rsidR="00337D2B" w:rsidRDefault="00C84B04">
            <w:pPr>
              <w:jc w:val="both"/>
              <w:rPr>
                <w:rFonts w:ascii="Times New Roman" w:hAnsi="Times New Roman"/>
                <w:lang w:val="sr-Latn-CS" w:eastAsia="sr-Latn-CS"/>
              </w:rPr>
            </w:pPr>
            <w:r>
              <w:rPr>
                <w:rFonts w:ascii="Times New Roman" w:hAnsi="Times New Roman"/>
                <w:lang w:val="sr-Latn-CS" w:eastAsia="sr-Latn-CS"/>
              </w:rPr>
              <w:t>1.</w:t>
            </w:r>
          </w:p>
        </w:tc>
        <w:tc>
          <w:tcPr>
            <w:tcW w:w="4591" w:type="dxa"/>
            <w:tcBorders>
              <w:top w:val="single" w:sz="4" w:space="0" w:color="auto"/>
              <w:left w:val="single" w:sz="4" w:space="0" w:color="auto"/>
              <w:bottom w:val="single" w:sz="4" w:space="0" w:color="auto"/>
              <w:right w:val="single" w:sz="4" w:space="0" w:color="auto"/>
            </w:tcBorders>
          </w:tcPr>
          <w:p w14:paraId="76302E92" w14:textId="77777777" w:rsidR="00337D2B" w:rsidRDefault="00C84B04">
            <w:pPr>
              <w:rPr>
                <w:rFonts w:ascii="Times New Roman" w:hAnsi="Times New Roman"/>
                <w:lang w:val="ru-RU" w:eastAsia="sr-Latn-CS"/>
              </w:rPr>
            </w:pPr>
            <w:r>
              <w:rPr>
                <w:rFonts w:ascii="Times New Roman" w:hAnsi="Times New Roman"/>
                <w:lang w:val="ru-RU" w:eastAsia="sr-Latn-CS"/>
              </w:rPr>
              <w:t>Пријем нових чланова и договор о раду еколошке секције</w:t>
            </w:r>
          </w:p>
        </w:tc>
        <w:tc>
          <w:tcPr>
            <w:tcW w:w="2200" w:type="dxa"/>
            <w:tcBorders>
              <w:top w:val="single" w:sz="4" w:space="0" w:color="auto"/>
              <w:left w:val="single" w:sz="4" w:space="0" w:color="auto"/>
              <w:bottom w:val="single" w:sz="4" w:space="0" w:color="auto"/>
              <w:right w:val="single" w:sz="4" w:space="0" w:color="auto"/>
            </w:tcBorders>
          </w:tcPr>
          <w:p w14:paraId="31778BEE" w14:textId="77777777" w:rsidR="00337D2B" w:rsidRDefault="00C84B04">
            <w:pPr>
              <w:jc w:val="both"/>
              <w:rPr>
                <w:rFonts w:ascii="Times New Roman" w:hAnsi="Times New Roman"/>
                <w:lang w:eastAsia="sr-Latn-CS"/>
              </w:rPr>
            </w:pPr>
            <w:r>
              <w:rPr>
                <w:rFonts w:ascii="Times New Roman" w:hAnsi="Times New Roman"/>
                <w:lang w:eastAsia="sr-Latn-CS"/>
              </w:rPr>
              <w:t>септембар</w:t>
            </w:r>
          </w:p>
        </w:tc>
        <w:tc>
          <w:tcPr>
            <w:tcW w:w="1904" w:type="dxa"/>
            <w:tcBorders>
              <w:top w:val="single" w:sz="4" w:space="0" w:color="auto"/>
              <w:left w:val="single" w:sz="4" w:space="0" w:color="auto"/>
              <w:bottom w:val="single" w:sz="4" w:space="0" w:color="auto"/>
              <w:right w:val="single" w:sz="4" w:space="0" w:color="auto"/>
            </w:tcBorders>
          </w:tcPr>
          <w:p w14:paraId="523FEAB9" w14:textId="77777777" w:rsidR="00337D2B" w:rsidRDefault="00C84B04">
            <w:pPr>
              <w:jc w:val="both"/>
              <w:rPr>
                <w:rFonts w:ascii="Times New Roman" w:hAnsi="Times New Roman"/>
                <w:lang w:eastAsia="sr-Latn-CS"/>
              </w:rPr>
            </w:pPr>
            <w:r>
              <w:rPr>
                <w:rFonts w:ascii="Times New Roman" w:hAnsi="Times New Roman"/>
                <w:lang w:eastAsia="sr-Latn-CS"/>
              </w:rPr>
              <w:t>Уводни час</w:t>
            </w:r>
          </w:p>
        </w:tc>
      </w:tr>
      <w:tr w:rsidR="00337D2B" w14:paraId="1A79084F" w14:textId="77777777">
        <w:tc>
          <w:tcPr>
            <w:tcW w:w="593" w:type="dxa"/>
            <w:tcBorders>
              <w:top w:val="single" w:sz="4" w:space="0" w:color="auto"/>
              <w:left w:val="single" w:sz="4" w:space="0" w:color="auto"/>
              <w:bottom w:val="single" w:sz="4" w:space="0" w:color="auto"/>
              <w:right w:val="single" w:sz="4" w:space="0" w:color="auto"/>
            </w:tcBorders>
          </w:tcPr>
          <w:p w14:paraId="59C25131" w14:textId="77777777" w:rsidR="00337D2B" w:rsidRDefault="00C84B04">
            <w:pPr>
              <w:jc w:val="both"/>
              <w:rPr>
                <w:rFonts w:ascii="Times New Roman" w:hAnsi="Times New Roman"/>
                <w:lang w:val="sr-Latn-CS" w:eastAsia="sr-Latn-CS"/>
              </w:rPr>
            </w:pPr>
            <w:r>
              <w:rPr>
                <w:rFonts w:ascii="Times New Roman" w:hAnsi="Times New Roman"/>
                <w:lang w:val="sr-Latn-CS" w:eastAsia="sr-Latn-CS"/>
              </w:rPr>
              <w:t>2.</w:t>
            </w:r>
          </w:p>
        </w:tc>
        <w:tc>
          <w:tcPr>
            <w:tcW w:w="4591" w:type="dxa"/>
            <w:tcBorders>
              <w:top w:val="single" w:sz="4" w:space="0" w:color="auto"/>
              <w:left w:val="single" w:sz="4" w:space="0" w:color="auto"/>
              <w:bottom w:val="single" w:sz="4" w:space="0" w:color="auto"/>
              <w:right w:val="single" w:sz="4" w:space="0" w:color="auto"/>
            </w:tcBorders>
          </w:tcPr>
          <w:p w14:paraId="0EB1B1AD" w14:textId="77777777" w:rsidR="00337D2B" w:rsidRDefault="00C84B04">
            <w:pPr>
              <w:rPr>
                <w:rFonts w:ascii="Times New Roman" w:hAnsi="Times New Roman"/>
                <w:lang w:val="ru-RU" w:eastAsia="sr-Latn-CS"/>
              </w:rPr>
            </w:pPr>
            <w:r>
              <w:rPr>
                <w:rFonts w:ascii="Times New Roman" w:hAnsi="Times New Roman"/>
                <w:lang w:val="ru-RU" w:eastAsia="sr-Latn-CS"/>
              </w:rPr>
              <w:t>Јесење сређивање цвећа унутар школе и припрема за зимски период</w:t>
            </w:r>
          </w:p>
        </w:tc>
        <w:tc>
          <w:tcPr>
            <w:tcW w:w="2200" w:type="dxa"/>
            <w:tcBorders>
              <w:top w:val="single" w:sz="4" w:space="0" w:color="auto"/>
              <w:left w:val="single" w:sz="4" w:space="0" w:color="auto"/>
              <w:bottom w:val="single" w:sz="4" w:space="0" w:color="auto"/>
              <w:right w:val="single" w:sz="4" w:space="0" w:color="auto"/>
            </w:tcBorders>
          </w:tcPr>
          <w:p w14:paraId="51F9EA67" w14:textId="77777777" w:rsidR="00337D2B" w:rsidRDefault="00C84B04">
            <w:pPr>
              <w:jc w:val="both"/>
              <w:rPr>
                <w:rFonts w:ascii="Times New Roman" w:hAnsi="Times New Roman"/>
                <w:lang w:eastAsia="sr-Latn-CS"/>
              </w:rPr>
            </w:pPr>
            <w:r>
              <w:rPr>
                <w:rFonts w:ascii="Times New Roman" w:hAnsi="Times New Roman"/>
                <w:lang w:eastAsia="sr-Latn-CS"/>
              </w:rPr>
              <w:t>Септембар/октобар</w:t>
            </w:r>
          </w:p>
        </w:tc>
        <w:tc>
          <w:tcPr>
            <w:tcW w:w="1904" w:type="dxa"/>
            <w:tcBorders>
              <w:top w:val="single" w:sz="4" w:space="0" w:color="auto"/>
              <w:left w:val="single" w:sz="4" w:space="0" w:color="auto"/>
              <w:bottom w:val="single" w:sz="4" w:space="0" w:color="auto"/>
              <w:right w:val="single" w:sz="4" w:space="0" w:color="auto"/>
            </w:tcBorders>
          </w:tcPr>
          <w:p w14:paraId="7BA23FDD" w14:textId="77777777" w:rsidR="00337D2B" w:rsidRDefault="00C84B04">
            <w:pPr>
              <w:jc w:val="both"/>
              <w:rPr>
                <w:rFonts w:ascii="Times New Roman" w:hAnsi="Times New Roman"/>
                <w:lang w:eastAsia="sr-Latn-CS"/>
              </w:rPr>
            </w:pPr>
            <w:r>
              <w:rPr>
                <w:rFonts w:ascii="Times New Roman" w:hAnsi="Times New Roman"/>
                <w:lang w:eastAsia="sr-Latn-CS"/>
              </w:rPr>
              <w:t>акција</w:t>
            </w:r>
          </w:p>
        </w:tc>
      </w:tr>
      <w:tr w:rsidR="00337D2B" w14:paraId="460B98F4" w14:textId="77777777">
        <w:tc>
          <w:tcPr>
            <w:tcW w:w="593" w:type="dxa"/>
            <w:tcBorders>
              <w:top w:val="single" w:sz="4" w:space="0" w:color="auto"/>
              <w:left w:val="single" w:sz="4" w:space="0" w:color="auto"/>
              <w:bottom w:val="single" w:sz="4" w:space="0" w:color="auto"/>
              <w:right w:val="single" w:sz="4" w:space="0" w:color="auto"/>
            </w:tcBorders>
          </w:tcPr>
          <w:p w14:paraId="30407E77" w14:textId="77777777" w:rsidR="00337D2B" w:rsidRDefault="00C84B04">
            <w:pPr>
              <w:jc w:val="both"/>
              <w:rPr>
                <w:rFonts w:ascii="Times New Roman" w:hAnsi="Times New Roman"/>
                <w:lang w:eastAsia="sr-Latn-CS"/>
              </w:rPr>
            </w:pPr>
            <w:r>
              <w:rPr>
                <w:rFonts w:ascii="Times New Roman" w:hAnsi="Times New Roman"/>
                <w:lang w:eastAsia="sr-Latn-CS"/>
              </w:rPr>
              <w:t>3.</w:t>
            </w:r>
          </w:p>
        </w:tc>
        <w:tc>
          <w:tcPr>
            <w:tcW w:w="4591" w:type="dxa"/>
            <w:tcBorders>
              <w:top w:val="single" w:sz="4" w:space="0" w:color="auto"/>
              <w:left w:val="single" w:sz="4" w:space="0" w:color="auto"/>
              <w:bottom w:val="single" w:sz="4" w:space="0" w:color="auto"/>
              <w:right w:val="single" w:sz="4" w:space="0" w:color="auto"/>
            </w:tcBorders>
          </w:tcPr>
          <w:p w14:paraId="354064D0" w14:textId="77777777" w:rsidR="00337D2B" w:rsidRDefault="00C84B04">
            <w:pPr>
              <w:rPr>
                <w:rFonts w:ascii="Times New Roman" w:hAnsi="Times New Roman"/>
                <w:lang w:eastAsia="sr-Latn-CS"/>
              </w:rPr>
            </w:pPr>
            <w:r>
              <w:rPr>
                <w:rFonts w:ascii="Times New Roman" w:hAnsi="Times New Roman"/>
                <w:lang w:val="sr-Latn-CS" w:eastAsia="sr-Latn-CS"/>
              </w:rPr>
              <w:t>Ekолош</w:t>
            </w:r>
            <w:r>
              <w:rPr>
                <w:rFonts w:ascii="Times New Roman" w:hAnsi="Times New Roman"/>
                <w:lang w:eastAsia="sr-Latn-CS"/>
              </w:rPr>
              <w:t>ки календар</w:t>
            </w:r>
          </w:p>
        </w:tc>
        <w:tc>
          <w:tcPr>
            <w:tcW w:w="2200" w:type="dxa"/>
            <w:tcBorders>
              <w:top w:val="single" w:sz="4" w:space="0" w:color="auto"/>
              <w:left w:val="single" w:sz="4" w:space="0" w:color="auto"/>
              <w:bottom w:val="single" w:sz="4" w:space="0" w:color="auto"/>
              <w:right w:val="single" w:sz="4" w:space="0" w:color="auto"/>
            </w:tcBorders>
          </w:tcPr>
          <w:p w14:paraId="02684147" w14:textId="77777777" w:rsidR="00337D2B" w:rsidRDefault="00C84B04">
            <w:pPr>
              <w:jc w:val="both"/>
              <w:rPr>
                <w:rFonts w:ascii="Times New Roman" w:hAnsi="Times New Roman"/>
                <w:lang w:eastAsia="sr-Latn-CS"/>
              </w:rPr>
            </w:pPr>
            <w:r>
              <w:rPr>
                <w:rFonts w:ascii="Times New Roman" w:hAnsi="Times New Roman"/>
                <w:lang w:eastAsia="sr-Latn-CS"/>
              </w:rPr>
              <w:t>октобар</w:t>
            </w:r>
          </w:p>
        </w:tc>
        <w:tc>
          <w:tcPr>
            <w:tcW w:w="1904" w:type="dxa"/>
            <w:tcBorders>
              <w:top w:val="single" w:sz="4" w:space="0" w:color="auto"/>
              <w:left w:val="single" w:sz="4" w:space="0" w:color="auto"/>
              <w:bottom w:val="single" w:sz="4" w:space="0" w:color="auto"/>
              <w:right w:val="single" w:sz="4" w:space="0" w:color="auto"/>
            </w:tcBorders>
          </w:tcPr>
          <w:p w14:paraId="749CFFBB" w14:textId="77777777" w:rsidR="00337D2B" w:rsidRDefault="00C84B04">
            <w:pPr>
              <w:jc w:val="both"/>
              <w:rPr>
                <w:rFonts w:ascii="Times New Roman" w:hAnsi="Times New Roman"/>
                <w:lang w:eastAsia="sr-Latn-CS"/>
              </w:rPr>
            </w:pPr>
            <w:r>
              <w:rPr>
                <w:rFonts w:ascii="Times New Roman" w:hAnsi="Times New Roman"/>
                <w:lang w:eastAsia="sr-Latn-CS"/>
              </w:rPr>
              <w:t>радионица</w:t>
            </w:r>
          </w:p>
        </w:tc>
      </w:tr>
      <w:tr w:rsidR="00337D2B" w14:paraId="7BC110E5" w14:textId="77777777">
        <w:tc>
          <w:tcPr>
            <w:tcW w:w="593" w:type="dxa"/>
            <w:tcBorders>
              <w:top w:val="single" w:sz="4" w:space="0" w:color="auto"/>
              <w:left w:val="single" w:sz="4" w:space="0" w:color="auto"/>
              <w:bottom w:val="single" w:sz="4" w:space="0" w:color="auto"/>
              <w:right w:val="single" w:sz="4" w:space="0" w:color="auto"/>
            </w:tcBorders>
          </w:tcPr>
          <w:p w14:paraId="45F7A853" w14:textId="77777777" w:rsidR="00337D2B" w:rsidRDefault="00C84B04">
            <w:pPr>
              <w:jc w:val="both"/>
              <w:rPr>
                <w:rFonts w:ascii="Times New Roman" w:hAnsi="Times New Roman"/>
                <w:lang w:eastAsia="sr-Latn-CS"/>
              </w:rPr>
            </w:pPr>
            <w:r>
              <w:rPr>
                <w:rFonts w:ascii="Times New Roman" w:hAnsi="Times New Roman"/>
                <w:lang w:eastAsia="sr-Latn-CS"/>
              </w:rPr>
              <w:t>4.</w:t>
            </w:r>
          </w:p>
        </w:tc>
        <w:tc>
          <w:tcPr>
            <w:tcW w:w="4591" w:type="dxa"/>
            <w:tcBorders>
              <w:top w:val="single" w:sz="4" w:space="0" w:color="auto"/>
              <w:left w:val="single" w:sz="4" w:space="0" w:color="auto"/>
              <w:bottom w:val="single" w:sz="4" w:space="0" w:color="auto"/>
              <w:right w:val="single" w:sz="4" w:space="0" w:color="auto"/>
            </w:tcBorders>
          </w:tcPr>
          <w:p w14:paraId="49015045" w14:textId="77777777" w:rsidR="00337D2B" w:rsidRDefault="00C84B04">
            <w:pPr>
              <w:rPr>
                <w:rFonts w:ascii="Times New Roman" w:hAnsi="Times New Roman"/>
                <w:lang w:eastAsia="sr-Latn-CS"/>
              </w:rPr>
            </w:pPr>
            <w:r>
              <w:rPr>
                <w:rFonts w:ascii="Times New Roman" w:hAnsi="Times New Roman"/>
                <w:lang w:eastAsia="sr-Latn-CS"/>
              </w:rPr>
              <w:t>Еколошке заповести и поруке</w:t>
            </w:r>
          </w:p>
        </w:tc>
        <w:tc>
          <w:tcPr>
            <w:tcW w:w="2200" w:type="dxa"/>
            <w:tcBorders>
              <w:top w:val="single" w:sz="4" w:space="0" w:color="auto"/>
              <w:left w:val="single" w:sz="4" w:space="0" w:color="auto"/>
              <w:bottom w:val="single" w:sz="4" w:space="0" w:color="auto"/>
              <w:right w:val="single" w:sz="4" w:space="0" w:color="auto"/>
            </w:tcBorders>
          </w:tcPr>
          <w:p w14:paraId="527131EB" w14:textId="77777777" w:rsidR="00337D2B" w:rsidRDefault="00C84B04">
            <w:pPr>
              <w:jc w:val="both"/>
              <w:rPr>
                <w:rFonts w:ascii="Times New Roman" w:hAnsi="Times New Roman"/>
                <w:lang w:eastAsia="sr-Latn-CS"/>
              </w:rPr>
            </w:pPr>
            <w:r>
              <w:rPr>
                <w:rFonts w:ascii="Times New Roman" w:hAnsi="Times New Roman"/>
                <w:lang w:eastAsia="sr-Latn-CS"/>
              </w:rPr>
              <w:t>октобар</w:t>
            </w:r>
          </w:p>
        </w:tc>
        <w:tc>
          <w:tcPr>
            <w:tcW w:w="1904" w:type="dxa"/>
            <w:tcBorders>
              <w:top w:val="single" w:sz="4" w:space="0" w:color="auto"/>
              <w:left w:val="single" w:sz="4" w:space="0" w:color="auto"/>
              <w:bottom w:val="single" w:sz="4" w:space="0" w:color="auto"/>
              <w:right w:val="single" w:sz="4" w:space="0" w:color="auto"/>
            </w:tcBorders>
          </w:tcPr>
          <w:p w14:paraId="5B94EFD1" w14:textId="77777777" w:rsidR="00337D2B" w:rsidRDefault="00C84B04">
            <w:pPr>
              <w:jc w:val="both"/>
              <w:rPr>
                <w:rFonts w:ascii="Times New Roman" w:hAnsi="Times New Roman"/>
                <w:lang w:eastAsia="sr-Latn-CS"/>
              </w:rPr>
            </w:pPr>
            <w:r>
              <w:rPr>
                <w:rFonts w:ascii="Times New Roman" w:hAnsi="Times New Roman"/>
                <w:lang w:eastAsia="sr-Latn-CS"/>
              </w:rPr>
              <w:t>радионица</w:t>
            </w:r>
          </w:p>
        </w:tc>
      </w:tr>
      <w:tr w:rsidR="00337D2B" w14:paraId="0802FFD2" w14:textId="77777777">
        <w:tc>
          <w:tcPr>
            <w:tcW w:w="593" w:type="dxa"/>
            <w:tcBorders>
              <w:top w:val="single" w:sz="4" w:space="0" w:color="auto"/>
              <w:left w:val="single" w:sz="4" w:space="0" w:color="auto"/>
              <w:bottom w:val="single" w:sz="4" w:space="0" w:color="auto"/>
              <w:right w:val="single" w:sz="4" w:space="0" w:color="auto"/>
            </w:tcBorders>
          </w:tcPr>
          <w:p w14:paraId="38B21794" w14:textId="77777777" w:rsidR="00337D2B" w:rsidRDefault="00C84B04">
            <w:pPr>
              <w:jc w:val="both"/>
              <w:rPr>
                <w:rFonts w:ascii="Times New Roman" w:hAnsi="Times New Roman"/>
                <w:lang w:eastAsia="sr-Latn-CS"/>
              </w:rPr>
            </w:pPr>
            <w:r>
              <w:rPr>
                <w:rFonts w:ascii="Times New Roman" w:hAnsi="Times New Roman"/>
                <w:lang w:eastAsia="sr-Latn-CS"/>
              </w:rPr>
              <w:t>5.</w:t>
            </w:r>
          </w:p>
        </w:tc>
        <w:tc>
          <w:tcPr>
            <w:tcW w:w="4591" w:type="dxa"/>
            <w:tcBorders>
              <w:top w:val="single" w:sz="4" w:space="0" w:color="auto"/>
              <w:left w:val="single" w:sz="4" w:space="0" w:color="auto"/>
              <w:bottom w:val="single" w:sz="4" w:space="0" w:color="auto"/>
              <w:right w:val="single" w:sz="4" w:space="0" w:color="auto"/>
            </w:tcBorders>
          </w:tcPr>
          <w:p w14:paraId="233F624F" w14:textId="77777777" w:rsidR="00337D2B" w:rsidRDefault="00C84B04">
            <w:pPr>
              <w:rPr>
                <w:rFonts w:ascii="Times New Roman" w:hAnsi="Times New Roman"/>
                <w:lang w:eastAsia="sr-Latn-CS"/>
              </w:rPr>
            </w:pPr>
            <w:r>
              <w:rPr>
                <w:rFonts w:ascii="Times New Roman" w:hAnsi="Times New Roman"/>
                <w:lang w:eastAsia="sr-Latn-CS"/>
              </w:rPr>
              <w:t>Формирање Еколошког кутка/ Израда дигиталног хербаријума ( конкурс Завичајног одељења градске библиотеке)</w:t>
            </w:r>
          </w:p>
        </w:tc>
        <w:tc>
          <w:tcPr>
            <w:tcW w:w="2200" w:type="dxa"/>
            <w:tcBorders>
              <w:top w:val="single" w:sz="4" w:space="0" w:color="auto"/>
              <w:left w:val="single" w:sz="4" w:space="0" w:color="auto"/>
              <w:bottom w:val="single" w:sz="4" w:space="0" w:color="auto"/>
              <w:right w:val="single" w:sz="4" w:space="0" w:color="auto"/>
            </w:tcBorders>
          </w:tcPr>
          <w:p w14:paraId="51AB267F" w14:textId="77777777" w:rsidR="00337D2B" w:rsidRDefault="00C84B04">
            <w:pPr>
              <w:jc w:val="both"/>
              <w:rPr>
                <w:rFonts w:ascii="Times New Roman" w:hAnsi="Times New Roman"/>
                <w:lang w:eastAsia="sr-Latn-CS"/>
              </w:rPr>
            </w:pPr>
            <w:r>
              <w:rPr>
                <w:rFonts w:ascii="Times New Roman" w:hAnsi="Times New Roman"/>
                <w:lang w:eastAsia="sr-Latn-CS"/>
              </w:rPr>
              <w:t>септембар-јун</w:t>
            </w:r>
          </w:p>
        </w:tc>
        <w:tc>
          <w:tcPr>
            <w:tcW w:w="1904" w:type="dxa"/>
            <w:tcBorders>
              <w:top w:val="single" w:sz="4" w:space="0" w:color="auto"/>
              <w:left w:val="single" w:sz="4" w:space="0" w:color="auto"/>
              <w:bottom w:val="single" w:sz="4" w:space="0" w:color="auto"/>
              <w:right w:val="single" w:sz="4" w:space="0" w:color="auto"/>
            </w:tcBorders>
          </w:tcPr>
          <w:p w14:paraId="2DF0C003" w14:textId="77777777" w:rsidR="00337D2B" w:rsidRDefault="00C84B04">
            <w:pPr>
              <w:jc w:val="both"/>
              <w:rPr>
                <w:rFonts w:ascii="Times New Roman" w:hAnsi="Times New Roman"/>
                <w:lang w:eastAsia="sr-Latn-CS"/>
              </w:rPr>
            </w:pPr>
            <w:r>
              <w:rPr>
                <w:rFonts w:ascii="Times New Roman" w:hAnsi="Times New Roman"/>
                <w:lang w:eastAsia="sr-Latn-CS"/>
              </w:rPr>
              <w:t>Пројектна активност</w:t>
            </w:r>
          </w:p>
        </w:tc>
      </w:tr>
      <w:tr w:rsidR="00337D2B" w14:paraId="1C16CCA6" w14:textId="77777777">
        <w:tc>
          <w:tcPr>
            <w:tcW w:w="593" w:type="dxa"/>
            <w:tcBorders>
              <w:top w:val="single" w:sz="4" w:space="0" w:color="auto"/>
              <w:left w:val="single" w:sz="4" w:space="0" w:color="auto"/>
              <w:bottom w:val="single" w:sz="4" w:space="0" w:color="auto"/>
              <w:right w:val="single" w:sz="4" w:space="0" w:color="auto"/>
            </w:tcBorders>
          </w:tcPr>
          <w:p w14:paraId="761CCEC3" w14:textId="77777777" w:rsidR="00337D2B" w:rsidRDefault="00C84B04">
            <w:pPr>
              <w:jc w:val="both"/>
              <w:rPr>
                <w:rFonts w:ascii="Times New Roman" w:hAnsi="Times New Roman"/>
                <w:lang w:eastAsia="sr-Latn-CS"/>
              </w:rPr>
            </w:pPr>
            <w:r>
              <w:rPr>
                <w:rFonts w:ascii="Times New Roman" w:hAnsi="Times New Roman"/>
                <w:lang w:eastAsia="sr-Latn-CS"/>
              </w:rPr>
              <w:t>6.</w:t>
            </w:r>
          </w:p>
        </w:tc>
        <w:tc>
          <w:tcPr>
            <w:tcW w:w="4591" w:type="dxa"/>
            <w:tcBorders>
              <w:top w:val="single" w:sz="4" w:space="0" w:color="auto"/>
              <w:left w:val="single" w:sz="4" w:space="0" w:color="auto"/>
              <w:bottom w:val="single" w:sz="4" w:space="0" w:color="auto"/>
              <w:right w:val="single" w:sz="4" w:space="0" w:color="auto"/>
            </w:tcBorders>
          </w:tcPr>
          <w:p w14:paraId="4A3506E0" w14:textId="77777777" w:rsidR="00337D2B" w:rsidRDefault="00C84B04">
            <w:pPr>
              <w:rPr>
                <w:rFonts w:ascii="Times New Roman" w:hAnsi="Times New Roman"/>
                <w:lang w:eastAsia="sr-Latn-CS"/>
              </w:rPr>
            </w:pPr>
            <w:r>
              <w:rPr>
                <w:rFonts w:ascii="Times New Roman" w:hAnsi="Times New Roman"/>
                <w:lang w:eastAsia="sr-Latn-CS"/>
              </w:rPr>
              <w:t>Токсикоманија и болести зависности</w:t>
            </w:r>
          </w:p>
        </w:tc>
        <w:tc>
          <w:tcPr>
            <w:tcW w:w="2200" w:type="dxa"/>
            <w:tcBorders>
              <w:top w:val="single" w:sz="4" w:space="0" w:color="auto"/>
              <w:left w:val="single" w:sz="4" w:space="0" w:color="auto"/>
              <w:bottom w:val="single" w:sz="4" w:space="0" w:color="auto"/>
              <w:right w:val="single" w:sz="4" w:space="0" w:color="auto"/>
            </w:tcBorders>
          </w:tcPr>
          <w:p w14:paraId="6F5598E9" w14:textId="77777777" w:rsidR="00337D2B" w:rsidRDefault="00C84B04">
            <w:pPr>
              <w:jc w:val="both"/>
              <w:rPr>
                <w:rFonts w:ascii="Times New Roman" w:hAnsi="Times New Roman"/>
                <w:lang w:eastAsia="sr-Latn-CS"/>
              </w:rPr>
            </w:pPr>
            <w:r>
              <w:rPr>
                <w:rFonts w:ascii="Times New Roman" w:hAnsi="Times New Roman"/>
                <w:lang w:eastAsia="sr-Latn-CS"/>
              </w:rPr>
              <w:t>новембар</w:t>
            </w:r>
          </w:p>
        </w:tc>
        <w:tc>
          <w:tcPr>
            <w:tcW w:w="1904" w:type="dxa"/>
            <w:tcBorders>
              <w:top w:val="single" w:sz="4" w:space="0" w:color="auto"/>
              <w:left w:val="single" w:sz="4" w:space="0" w:color="auto"/>
              <w:bottom w:val="single" w:sz="4" w:space="0" w:color="auto"/>
              <w:right w:val="single" w:sz="4" w:space="0" w:color="auto"/>
            </w:tcBorders>
          </w:tcPr>
          <w:p w14:paraId="41D8252B"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354B8A0A" w14:textId="77777777">
        <w:tc>
          <w:tcPr>
            <w:tcW w:w="593" w:type="dxa"/>
            <w:tcBorders>
              <w:top w:val="single" w:sz="4" w:space="0" w:color="auto"/>
              <w:left w:val="single" w:sz="4" w:space="0" w:color="auto"/>
              <w:bottom w:val="single" w:sz="4" w:space="0" w:color="auto"/>
              <w:right w:val="single" w:sz="4" w:space="0" w:color="auto"/>
            </w:tcBorders>
          </w:tcPr>
          <w:p w14:paraId="31B5B09B" w14:textId="77777777" w:rsidR="00337D2B" w:rsidRDefault="00C84B04">
            <w:pPr>
              <w:jc w:val="both"/>
              <w:rPr>
                <w:rFonts w:ascii="Times New Roman" w:hAnsi="Times New Roman"/>
                <w:lang w:eastAsia="sr-Latn-CS"/>
              </w:rPr>
            </w:pPr>
            <w:r>
              <w:rPr>
                <w:rFonts w:ascii="Times New Roman" w:hAnsi="Times New Roman"/>
                <w:lang w:eastAsia="sr-Latn-CS"/>
              </w:rPr>
              <w:t>7.</w:t>
            </w:r>
          </w:p>
        </w:tc>
        <w:tc>
          <w:tcPr>
            <w:tcW w:w="4591" w:type="dxa"/>
            <w:tcBorders>
              <w:top w:val="single" w:sz="4" w:space="0" w:color="auto"/>
              <w:left w:val="single" w:sz="4" w:space="0" w:color="auto"/>
              <w:bottom w:val="single" w:sz="4" w:space="0" w:color="auto"/>
              <w:right w:val="single" w:sz="4" w:space="0" w:color="auto"/>
            </w:tcBorders>
          </w:tcPr>
          <w:p w14:paraId="2244FBE8" w14:textId="77777777" w:rsidR="00337D2B" w:rsidRDefault="00C84B04">
            <w:pPr>
              <w:rPr>
                <w:rFonts w:ascii="Times New Roman" w:hAnsi="Times New Roman"/>
                <w:lang w:val="sr-Latn-CS" w:eastAsia="sr-Latn-CS"/>
              </w:rPr>
            </w:pPr>
            <w:r>
              <w:rPr>
                <w:rFonts w:ascii="Times New Roman" w:hAnsi="Times New Roman"/>
                <w:lang w:eastAsia="sr-Latn-CS"/>
              </w:rPr>
              <w:t>Токсикоманија и болести зависности</w:t>
            </w:r>
          </w:p>
        </w:tc>
        <w:tc>
          <w:tcPr>
            <w:tcW w:w="2200" w:type="dxa"/>
            <w:tcBorders>
              <w:top w:val="single" w:sz="4" w:space="0" w:color="auto"/>
              <w:left w:val="single" w:sz="4" w:space="0" w:color="auto"/>
              <w:bottom w:val="single" w:sz="4" w:space="0" w:color="auto"/>
              <w:right w:val="single" w:sz="4" w:space="0" w:color="auto"/>
            </w:tcBorders>
          </w:tcPr>
          <w:p w14:paraId="4B80C5B4" w14:textId="77777777" w:rsidR="00337D2B" w:rsidRDefault="00C84B04">
            <w:pPr>
              <w:jc w:val="both"/>
              <w:rPr>
                <w:rFonts w:ascii="Times New Roman" w:hAnsi="Times New Roman"/>
                <w:lang w:eastAsia="sr-Latn-CS"/>
              </w:rPr>
            </w:pPr>
            <w:r>
              <w:rPr>
                <w:rFonts w:ascii="Times New Roman" w:hAnsi="Times New Roman"/>
                <w:lang w:eastAsia="sr-Latn-CS"/>
              </w:rPr>
              <w:t>новембар</w:t>
            </w:r>
          </w:p>
        </w:tc>
        <w:tc>
          <w:tcPr>
            <w:tcW w:w="1904" w:type="dxa"/>
            <w:tcBorders>
              <w:top w:val="single" w:sz="4" w:space="0" w:color="auto"/>
              <w:left w:val="single" w:sz="4" w:space="0" w:color="auto"/>
              <w:bottom w:val="single" w:sz="4" w:space="0" w:color="auto"/>
              <w:right w:val="single" w:sz="4" w:space="0" w:color="auto"/>
            </w:tcBorders>
          </w:tcPr>
          <w:p w14:paraId="262D5CBD"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4A3DB290" w14:textId="77777777">
        <w:tc>
          <w:tcPr>
            <w:tcW w:w="593" w:type="dxa"/>
            <w:tcBorders>
              <w:top w:val="single" w:sz="4" w:space="0" w:color="auto"/>
              <w:left w:val="single" w:sz="4" w:space="0" w:color="auto"/>
              <w:bottom w:val="single" w:sz="4" w:space="0" w:color="auto"/>
              <w:right w:val="single" w:sz="4" w:space="0" w:color="auto"/>
            </w:tcBorders>
          </w:tcPr>
          <w:p w14:paraId="2DFB7122" w14:textId="77777777" w:rsidR="00337D2B" w:rsidRDefault="00C84B04">
            <w:pPr>
              <w:jc w:val="both"/>
              <w:rPr>
                <w:rFonts w:ascii="Times New Roman" w:hAnsi="Times New Roman"/>
                <w:lang w:eastAsia="sr-Latn-CS"/>
              </w:rPr>
            </w:pPr>
            <w:r>
              <w:rPr>
                <w:rFonts w:ascii="Times New Roman" w:hAnsi="Times New Roman"/>
                <w:lang w:eastAsia="sr-Latn-CS"/>
              </w:rPr>
              <w:t>8.</w:t>
            </w:r>
          </w:p>
        </w:tc>
        <w:tc>
          <w:tcPr>
            <w:tcW w:w="4591" w:type="dxa"/>
            <w:tcBorders>
              <w:top w:val="single" w:sz="4" w:space="0" w:color="auto"/>
              <w:left w:val="single" w:sz="4" w:space="0" w:color="auto"/>
              <w:bottom w:val="single" w:sz="4" w:space="0" w:color="auto"/>
              <w:right w:val="single" w:sz="4" w:space="0" w:color="auto"/>
            </w:tcBorders>
          </w:tcPr>
          <w:p w14:paraId="222FF47A" w14:textId="77777777" w:rsidR="00337D2B" w:rsidRDefault="00C84B04">
            <w:pPr>
              <w:rPr>
                <w:rFonts w:ascii="Times New Roman" w:hAnsi="Times New Roman"/>
                <w:lang w:val="ru-RU" w:eastAsia="sr-Latn-CS"/>
              </w:rPr>
            </w:pPr>
            <w:r>
              <w:rPr>
                <w:rFonts w:ascii="Times New Roman" w:hAnsi="Times New Roman"/>
                <w:lang w:val="ru-RU" w:eastAsia="sr-Latn-CS"/>
              </w:rPr>
              <w:t>Светски дан борбе против Сиде</w:t>
            </w:r>
          </w:p>
        </w:tc>
        <w:tc>
          <w:tcPr>
            <w:tcW w:w="2200" w:type="dxa"/>
            <w:tcBorders>
              <w:top w:val="single" w:sz="4" w:space="0" w:color="auto"/>
              <w:left w:val="single" w:sz="4" w:space="0" w:color="auto"/>
              <w:bottom w:val="single" w:sz="4" w:space="0" w:color="auto"/>
              <w:right w:val="single" w:sz="4" w:space="0" w:color="auto"/>
            </w:tcBorders>
          </w:tcPr>
          <w:p w14:paraId="24C2BEF8" w14:textId="77777777" w:rsidR="00337D2B" w:rsidRDefault="00C84B04">
            <w:pPr>
              <w:jc w:val="both"/>
              <w:rPr>
                <w:rFonts w:ascii="Times New Roman" w:hAnsi="Times New Roman"/>
                <w:lang w:eastAsia="sr-Latn-CS"/>
              </w:rPr>
            </w:pPr>
            <w:r>
              <w:rPr>
                <w:rFonts w:ascii="Times New Roman" w:hAnsi="Times New Roman"/>
                <w:lang w:eastAsia="sr-Latn-CS"/>
              </w:rPr>
              <w:t>1.децембар</w:t>
            </w:r>
          </w:p>
        </w:tc>
        <w:tc>
          <w:tcPr>
            <w:tcW w:w="1904" w:type="dxa"/>
            <w:tcBorders>
              <w:top w:val="single" w:sz="4" w:space="0" w:color="auto"/>
              <w:left w:val="single" w:sz="4" w:space="0" w:color="auto"/>
              <w:bottom w:val="single" w:sz="4" w:space="0" w:color="auto"/>
              <w:right w:val="single" w:sz="4" w:space="0" w:color="auto"/>
            </w:tcBorders>
          </w:tcPr>
          <w:p w14:paraId="5E24F0FB" w14:textId="77777777" w:rsidR="00337D2B" w:rsidRDefault="00C84B04">
            <w:pPr>
              <w:jc w:val="both"/>
              <w:rPr>
                <w:rFonts w:ascii="Times New Roman" w:hAnsi="Times New Roman"/>
                <w:lang w:val="sr-Latn-CS" w:eastAsia="sr-Latn-CS"/>
              </w:rPr>
            </w:pPr>
            <w:r>
              <w:rPr>
                <w:rFonts w:ascii="Times New Roman" w:hAnsi="Times New Roman"/>
                <w:lang w:val="sr-Latn-CS" w:eastAsia="sr-Latn-CS"/>
              </w:rPr>
              <w:t>Пројектна активност</w:t>
            </w:r>
          </w:p>
        </w:tc>
      </w:tr>
      <w:tr w:rsidR="00337D2B" w14:paraId="78B03D26" w14:textId="77777777">
        <w:tc>
          <w:tcPr>
            <w:tcW w:w="593" w:type="dxa"/>
            <w:tcBorders>
              <w:top w:val="single" w:sz="4" w:space="0" w:color="auto"/>
              <w:left w:val="single" w:sz="4" w:space="0" w:color="auto"/>
              <w:bottom w:val="single" w:sz="4" w:space="0" w:color="auto"/>
              <w:right w:val="single" w:sz="4" w:space="0" w:color="auto"/>
            </w:tcBorders>
          </w:tcPr>
          <w:p w14:paraId="3BF80EF0" w14:textId="77777777" w:rsidR="00337D2B" w:rsidRDefault="00C84B04">
            <w:pPr>
              <w:jc w:val="both"/>
              <w:rPr>
                <w:rFonts w:ascii="Times New Roman" w:hAnsi="Times New Roman"/>
                <w:lang w:eastAsia="sr-Latn-CS"/>
              </w:rPr>
            </w:pPr>
            <w:r>
              <w:rPr>
                <w:rFonts w:ascii="Times New Roman" w:hAnsi="Times New Roman"/>
                <w:lang w:eastAsia="sr-Latn-CS"/>
              </w:rPr>
              <w:t>9.</w:t>
            </w:r>
          </w:p>
        </w:tc>
        <w:tc>
          <w:tcPr>
            <w:tcW w:w="4591" w:type="dxa"/>
            <w:tcBorders>
              <w:top w:val="single" w:sz="4" w:space="0" w:color="auto"/>
              <w:left w:val="single" w:sz="4" w:space="0" w:color="auto"/>
              <w:bottom w:val="single" w:sz="4" w:space="0" w:color="auto"/>
              <w:right w:val="single" w:sz="4" w:space="0" w:color="auto"/>
            </w:tcBorders>
          </w:tcPr>
          <w:p w14:paraId="3661D1BF" w14:textId="77777777" w:rsidR="00337D2B" w:rsidRDefault="00C84B04">
            <w:pPr>
              <w:rPr>
                <w:rFonts w:ascii="Times New Roman" w:hAnsi="Times New Roman"/>
                <w:lang w:eastAsia="sr-Latn-CS"/>
              </w:rPr>
            </w:pPr>
            <w:r>
              <w:rPr>
                <w:rFonts w:ascii="Times New Roman" w:hAnsi="Times New Roman"/>
                <w:lang w:eastAsia="sr-Latn-CS"/>
              </w:rPr>
              <w:t>Полно преносиве болести</w:t>
            </w:r>
          </w:p>
        </w:tc>
        <w:tc>
          <w:tcPr>
            <w:tcW w:w="2200" w:type="dxa"/>
            <w:tcBorders>
              <w:top w:val="single" w:sz="4" w:space="0" w:color="auto"/>
              <w:left w:val="single" w:sz="4" w:space="0" w:color="auto"/>
              <w:bottom w:val="single" w:sz="4" w:space="0" w:color="auto"/>
              <w:right w:val="single" w:sz="4" w:space="0" w:color="auto"/>
            </w:tcBorders>
          </w:tcPr>
          <w:p w14:paraId="61B86DF1" w14:textId="77777777" w:rsidR="00337D2B" w:rsidRDefault="00C84B04">
            <w:pPr>
              <w:jc w:val="both"/>
              <w:rPr>
                <w:rFonts w:ascii="Times New Roman" w:hAnsi="Times New Roman"/>
                <w:lang w:eastAsia="sr-Latn-CS"/>
              </w:rPr>
            </w:pPr>
            <w:r>
              <w:rPr>
                <w:rFonts w:ascii="Times New Roman" w:hAnsi="Times New Roman"/>
                <w:lang w:eastAsia="sr-Latn-CS"/>
              </w:rPr>
              <w:t>децембар</w:t>
            </w:r>
          </w:p>
        </w:tc>
        <w:tc>
          <w:tcPr>
            <w:tcW w:w="1904" w:type="dxa"/>
            <w:tcBorders>
              <w:top w:val="single" w:sz="4" w:space="0" w:color="auto"/>
              <w:left w:val="single" w:sz="4" w:space="0" w:color="auto"/>
              <w:bottom w:val="single" w:sz="4" w:space="0" w:color="auto"/>
              <w:right w:val="single" w:sz="4" w:space="0" w:color="auto"/>
            </w:tcBorders>
          </w:tcPr>
          <w:p w14:paraId="7B5EA36B"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63375972" w14:textId="77777777">
        <w:tc>
          <w:tcPr>
            <w:tcW w:w="593" w:type="dxa"/>
            <w:tcBorders>
              <w:top w:val="single" w:sz="4" w:space="0" w:color="auto"/>
              <w:left w:val="single" w:sz="4" w:space="0" w:color="auto"/>
              <w:bottom w:val="single" w:sz="4" w:space="0" w:color="auto"/>
              <w:right w:val="single" w:sz="4" w:space="0" w:color="auto"/>
            </w:tcBorders>
          </w:tcPr>
          <w:p w14:paraId="1C26CF9F" w14:textId="77777777" w:rsidR="00337D2B" w:rsidRDefault="00C84B04">
            <w:pPr>
              <w:jc w:val="both"/>
              <w:rPr>
                <w:rFonts w:ascii="Times New Roman" w:hAnsi="Times New Roman"/>
                <w:lang w:eastAsia="sr-Latn-CS"/>
              </w:rPr>
            </w:pPr>
            <w:r>
              <w:rPr>
                <w:rFonts w:ascii="Times New Roman" w:hAnsi="Times New Roman"/>
                <w:lang w:eastAsia="sr-Latn-CS"/>
              </w:rPr>
              <w:t>10.</w:t>
            </w:r>
          </w:p>
        </w:tc>
        <w:tc>
          <w:tcPr>
            <w:tcW w:w="4591" w:type="dxa"/>
            <w:tcBorders>
              <w:top w:val="single" w:sz="4" w:space="0" w:color="auto"/>
              <w:left w:val="single" w:sz="4" w:space="0" w:color="auto"/>
              <w:bottom w:val="single" w:sz="4" w:space="0" w:color="auto"/>
              <w:right w:val="single" w:sz="4" w:space="0" w:color="auto"/>
            </w:tcBorders>
          </w:tcPr>
          <w:p w14:paraId="17F7C122" w14:textId="77777777" w:rsidR="00337D2B" w:rsidRDefault="00C84B04">
            <w:pPr>
              <w:rPr>
                <w:rFonts w:ascii="Times New Roman" w:hAnsi="Times New Roman"/>
                <w:lang w:eastAsia="sr-Latn-CS"/>
              </w:rPr>
            </w:pPr>
            <w:r>
              <w:rPr>
                <w:rFonts w:ascii="Times New Roman" w:hAnsi="Times New Roman"/>
                <w:lang w:eastAsia="sr-Latn-CS"/>
              </w:rPr>
              <w:t>Репродуктивно здравље</w:t>
            </w:r>
          </w:p>
        </w:tc>
        <w:tc>
          <w:tcPr>
            <w:tcW w:w="2200" w:type="dxa"/>
            <w:tcBorders>
              <w:top w:val="single" w:sz="4" w:space="0" w:color="auto"/>
              <w:left w:val="single" w:sz="4" w:space="0" w:color="auto"/>
              <w:bottom w:val="single" w:sz="4" w:space="0" w:color="auto"/>
              <w:right w:val="single" w:sz="4" w:space="0" w:color="auto"/>
            </w:tcBorders>
          </w:tcPr>
          <w:p w14:paraId="16B8FBF0" w14:textId="77777777" w:rsidR="00337D2B" w:rsidRDefault="00C84B04">
            <w:pPr>
              <w:jc w:val="both"/>
              <w:rPr>
                <w:rFonts w:ascii="Times New Roman" w:hAnsi="Times New Roman"/>
                <w:lang w:eastAsia="sr-Latn-CS"/>
              </w:rPr>
            </w:pPr>
            <w:r>
              <w:rPr>
                <w:rFonts w:ascii="Times New Roman" w:hAnsi="Times New Roman"/>
                <w:lang w:eastAsia="sr-Latn-CS"/>
              </w:rPr>
              <w:t>децембар</w:t>
            </w:r>
          </w:p>
        </w:tc>
        <w:tc>
          <w:tcPr>
            <w:tcW w:w="1904" w:type="dxa"/>
            <w:tcBorders>
              <w:top w:val="single" w:sz="4" w:space="0" w:color="auto"/>
              <w:left w:val="single" w:sz="4" w:space="0" w:color="auto"/>
              <w:bottom w:val="single" w:sz="4" w:space="0" w:color="auto"/>
              <w:right w:val="single" w:sz="4" w:space="0" w:color="auto"/>
            </w:tcBorders>
          </w:tcPr>
          <w:p w14:paraId="51A5DDB5"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6991F230" w14:textId="77777777">
        <w:tc>
          <w:tcPr>
            <w:tcW w:w="593" w:type="dxa"/>
            <w:tcBorders>
              <w:top w:val="single" w:sz="4" w:space="0" w:color="auto"/>
              <w:left w:val="single" w:sz="4" w:space="0" w:color="auto"/>
              <w:bottom w:val="single" w:sz="4" w:space="0" w:color="auto"/>
              <w:right w:val="single" w:sz="4" w:space="0" w:color="auto"/>
            </w:tcBorders>
          </w:tcPr>
          <w:p w14:paraId="5D6F4B72" w14:textId="77777777" w:rsidR="00337D2B" w:rsidRDefault="00C84B04">
            <w:pPr>
              <w:jc w:val="both"/>
              <w:rPr>
                <w:rFonts w:ascii="Times New Roman" w:hAnsi="Times New Roman"/>
                <w:lang w:eastAsia="sr-Latn-CS"/>
              </w:rPr>
            </w:pPr>
            <w:r>
              <w:rPr>
                <w:rFonts w:ascii="Times New Roman" w:hAnsi="Times New Roman"/>
                <w:lang w:eastAsia="sr-Latn-CS"/>
              </w:rPr>
              <w:t>11.</w:t>
            </w:r>
          </w:p>
        </w:tc>
        <w:tc>
          <w:tcPr>
            <w:tcW w:w="4591" w:type="dxa"/>
            <w:tcBorders>
              <w:top w:val="single" w:sz="4" w:space="0" w:color="auto"/>
              <w:left w:val="single" w:sz="4" w:space="0" w:color="auto"/>
              <w:bottom w:val="single" w:sz="4" w:space="0" w:color="auto"/>
              <w:right w:val="single" w:sz="4" w:space="0" w:color="auto"/>
            </w:tcBorders>
          </w:tcPr>
          <w:p w14:paraId="11AE36DF" w14:textId="77777777" w:rsidR="00337D2B" w:rsidRDefault="00C84B04">
            <w:pPr>
              <w:rPr>
                <w:rFonts w:ascii="Times New Roman" w:hAnsi="Times New Roman"/>
                <w:lang w:eastAsia="sr-Latn-CS"/>
              </w:rPr>
            </w:pPr>
            <w:r>
              <w:rPr>
                <w:rFonts w:ascii="Times New Roman" w:hAnsi="Times New Roman"/>
                <w:lang w:eastAsia="sr-Latn-CS"/>
              </w:rPr>
              <w:t xml:space="preserve">Лична хигијена </w:t>
            </w:r>
          </w:p>
        </w:tc>
        <w:tc>
          <w:tcPr>
            <w:tcW w:w="2200" w:type="dxa"/>
            <w:tcBorders>
              <w:top w:val="single" w:sz="4" w:space="0" w:color="auto"/>
              <w:left w:val="single" w:sz="4" w:space="0" w:color="auto"/>
              <w:bottom w:val="single" w:sz="4" w:space="0" w:color="auto"/>
              <w:right w:val="single" w:sz="4" w:space="0" w:color="auto"/>
            </w:tcBorders>
          </w:tcPr>
          <w:p w14:paraId="637BD669" w14:textId="77777777" w:rsidR="00337D2B" w:rsidRDefault="00C84B04">
            <w:pPr>
              <w:jc w:val="both"/>
              <w:rPr>
                <w:rFonts w:ascii="Times New Roman" w:hAnsi="Times New Roman"/>
                <w:lang w:eastAsia="sr-Latn-CS"/>
              </w:rPr>
            </w:pPr>
            <w:r>
              <w:rPr>
                <w:rFonts w:ascii="Times New Roman" w:hAnsi="Times New Roman"/>
                <w:lang w:eastAsia="sr-Latn-CS"/>
              </w:rPr>
              <w:t>јануар</w:t>
            </w:r>
          </w:p>
        </w:tc>
        <w:tc>
          <w:tcPr>
            <w:tcW w:w="1904" w:type="dxa"/>
            <w:tcBorders>
              <w:top w:val="single" w:sz="4" w:space="0" w:color="auto"/>
              <w:left w:val="single" w:sz="4" w:space="0" w:color="auto"/>
              <w:bottom w:val="single" w:sz="4" w:space="0" w:color="auto"/>
              <w:right w:val="single" w:sz="4" w:space="0" w:color="auto"/>
            </w:tcBorders>
          </w:tcPr>
          <w:p w14:paraId="20DD6C56"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68F0EE0D" w14:textId="77777777">
        <w:tc>
          <w:tcPr>
            <w:tcW w:w="593" w:type="dxa"/>
            <w:tcBorders>
              <w:top w:val="single" w:sz="4" w:space="0" w:color="auto"/>
              <w:left w:val="single" w:sz="4" w:space="0" w:color="auto"/>
              <w:bottom w:val="single" w:sz="4" w:space="0" w:color="auto"/>
              <w:right w:val="single" w:sz="4" w:space="0" w:color="auto"/>
            </w:tcBorders>
          </w:tcPr>
          <w:p w14:paraId="1F04F833" w14:textId="77777777" w:rsidR="00337D2B" w:rsidRDefault="00C84B04">
            <w:pPr>
              <w:jc w:val="both"/>
              <w:rPr>
                <w:rFonts w:ascii="Times New Roman" w:hAnsi="Times New Roman"/>
                <w:lang w:eastAsia="sr-Latn-CS"/>
              </w:rPr>
            </w:pPr>
            <w:r>
              <w:rPr>
                <w:rFonts w:ascii="Times New Roman" w:hAnsi="Times New Roman"/>
                <w:lang w:eastAsia="sr-Latn-CS"/>
              </w:rPr>
              <w:t>12.</w:t>
            </w:r>
          </w:p>
        </w:tc>
        <w:tc>
          <w:tcPr>
            <w:tcW w:w="4591" w:type="dxa"/>
            <w:tcBorders>
              <w:top w:val="single" w:sz="4" w:space="0" w:color="auto"/>
              <w:left w:val="single" w:sz="4" w:space="0" w:color="auto"/>
              <w:bottom w:val="single" w:sz="4" w:space="0" w:color="auto"/>
              <w:right w:val="single" w:sz="4" w:space="0" w:color="auto"/>
            </w:tcBorders>
          </w:tcPr>
          <w:p w14:paraId="1CB2916C" w14:textId="77777777" w:rsidR="00337D2B" w:rsidRDefault="00C84B04">
            <w:pPr>
              <w:rPr>
                <w:rFonts w:ascii="Times New Roman" w:hAnsi="Times New Roman"/>
                <w:lang w:eastAsia="sr-Latn-CS"/>
              </w:rPr>
            </w:pPr>
            <w:r>
              <w:rPr>
                <w:rFonts w:ascii="Times New Roman" w:hAnsi="Times New Roman"/>
                <w:lang w:eastAsia="sr-Latn-CS"/>
              </w:rPr>
              <w:t>Хигијена животног простора</w:t>
            </w:r>
          </w:p>
        </w:tc>
        <w:tc>
          <w:tcPr>
            <w:tcW w:w="2200" w:type="dxa"/>
            <w:tcBorders>
              <w:top w:val="single" w:sz="4" w:space="0" w:color="auto"/>
              <w:left w:val="single" w:sz="4" w:space="0" w:color="auto"/>
              <w:bottom w:val="single" w:sz="4" w:space="0" w:color="auto"/>
              <w:right w:val="single" w:sz="4" w:space="0" w:color="auto"/>
            </w:tcBorders>
          </w:tcPr>
          <w:p w14:paraId="0981AE5C" w14:textId="77777777" w:rsidR="00337D2B" w:rsidRDefault="00C84B04">
            <w:pPr>
              <w:jc w:val="both"/>
              <w:rPr>
                <w:rFonts w:ascii="Times New Roman" w:hAnsi="Times New Roman"/>
                <w:lang w:eastAsia="sr-Latn-CS"/>
              </w:rPr>
            </w:pPr>
            <w:r>
              <w:rPr>
                <w:rFonts w:ascii="Times New Roman" w:hAnsi="Times New Roman"/>
                <w:lang w:eastAsia="sr-Latn-CS"/>
              </w:rPr>
              <w:t>јануар</w:t>
            </w:r>
          </w:p>
        </w:tc>
        <w:tc>
          <w:tcPr>
            <w:tcW w:w="1904" w:type="dxa"/>
            <w:tcBorders>
              <w:top w:val="single" w:sz="4" w:space="0" w:color="auto"/>
              <w:left w:val="single" w:sz="4" w:space="0" w:color="auto"/>
              <w:bottom w:val="single" w:sz="4" w:space="0" w:color="auto"/>
              <w:right w:val="single" w:sz="4" w:space="0" w:color="auto"/>
            </w:tcBorders>
          </w:tcPr>
          <w:p w14:paraId="4F0AB5E5" w14:textId="77777777" w:rsidR="00337D2B" w:rsidRDefault="00C84B04">
            <w:pPr>
              <w:jc w:val="both"/>
              <w:rPr>
                <w:rFonts w:ascii="Times New Roman" w:hAnsi="Times New Roman"/>
                <w:lang w:eastAsia="sr-Latn-CS"/>
              </w:rPr>
            </w:pPr>
            <w:r>
              <w:rPr>
                <w:rFonts w:ascii="Times New Roman" w:hAnsi="Times New Roman"/>
                <w:lang w:eastAsia="sr-Latn-CS"/>
              </w:rPr>
              <w:t xml:space="preserve">Акција </w:t>
            </w:r>
          </w:p>
        </w:tc>
      </w:tr>
      <w:tr w:rsidR="00337D2B" w14:paraId="09F846C2" w14:textId="77777777">
        <w:tc>
          <w:tcPr>
            <w:tcW w:w="593" w:type="dxa"/>
            <w:tcBorders>
              <w:top w:val="single" w:sz="4" w:space="0" w:color="auto"/>
              <w:left w:val="single" w:sz="4" w:space="0" w:color="auto"/>
              <w:bottom w:val="single" w:sz="4" w:space="0" w:color="auto"/>
              <w:right w:val="single" w:sz="4" w:space="0" w:color="auto"/>
            </w:tcBorders>
          </w:tcPr>
          <w:p w14:paraId="7DE95D15" w14:textId="77777777" w:rsidR="00337D2B" w:rsidRDefault="00C84B04">
            <w:pPr>
              <w:jc w:val="both"/>
              <w:rPr>
                <w:rFonts w:ascii="Times New Roman" w:hAnsi="Times New Roman"/>
                <w:lang w:eastAsia="sr-Latn-CS"/>
              </w:rPr>
            </w:pPr>
            <w:r>
              <w:rPr>
                <w:rFonts w:ascii="Times New Roman" w:hAnsi="Times New Roman"/>
                <w:lang w:eastAsia="sr-Latn-CS"/>
              </w:rPr>
              <w:t>13.</w:t>
            </w:r>
          </w:p>
        </w:tc>
        <w:tc>
          <w:tcPr>
            <w:tcW w:w="4591" w:type="dxa"/>
            <w:tcBorders>
              <w:top w:val="single" w:sz="4" w:space="0" w:color="auto"/>
              <w:left w:val="single" w:sz="4" w:space="0" w:color="auto"/>
              <w:bottom w:val="single" w:sz="4" w:space="0" w:color="auto"/>
              <w:right w:val="single" w:sz="4" w:space="0" w:color="auto"/>
            </w:tcBorders>
          </w:tcPr>
          <w:p w14:paraId="7CA4F233" w14:textId="77777777" w:rsidR="00337D2B" w:rsidRDefault="00C84B04">
            <w:pPr>
              <w:rPr>
                <w:rFonts w:ascii="Times New Roman" w:hAnsi="Times New Roman"/>
                <w:lang w:eastAsia="sr-Latn-CS"/>
              </w:rPr>
            </w:pPr>
            <w:r>
              <w:rPr>
                <w:rFonts w:ascii="Times New Roman" w:hAnsi="Times New Roman"/>
                <w:lang w:eastAsia="sr-Latn-CS"/>
              </w:rPr>
              <w:t>Рециклажа и управљање отпадом</w:t>
            </w:r>
          </w:p>
        </w:tc>
        <w:tc>
          <w:tcPr>
            <w:tcW w:w="2200" w:type="dxa"/>
            <w:tcBorders>
              <w:top w:val="single" w:sz="4" w:space="0" w:color="auto"/>
              <w:left w:val="single" w:sz="4" w:space="0" w:color="auto"/>
              <w:bottom w:val="single" w:sz="4" w:space="0" w:color="auto"/>
              <w:right w:val="single" w:sz="4" w:space="0" w:color="auto"/>
            </w:tcBorders>
          </w:tcPr>
          <w:p w14:paraId="5EEC8D3B" w14:textId="77777777" w:rsidR="00337D2B" w:rsidRDefault="00C84B04">
            <w:pPr>
              <w:jc w:val="both"/>
              <w:rPr>
                <w:rFonts w:ascii="Times New Roman" w:hAnsi="Times New Roman"/>
                <w:lang w:eastAsia="sr-Latn-CS"/>
              </w:rPr>
            </w:pPr>
            <w:r>
              <w:rPr>
                <w:rFonts w:ascii="Times New Roman" w:hAnsi="Times New Roman"/>
                <w:lang w:eastAsia="sr-Latn-CS"/>
              </w:rPr>
              <w:t>фебруар</w:t>
            </w:r>
          </w:p>
        </w:tc>
        <w:tc>
          <w:tcPr>
            <w:tcW w:w="1904" w:type="dxa"/>
            <w:tcBorders>
              <w:top w:val="single" w:sz="4" w:space="0" w:color="auto"/>
              <w:left w:val="single" w:sz="4" w:space="0" w:color="auto"/>
              <w:bottom w:val="single" w:sz="4" w:space="0" w:color="auto"/>
              <w:right w:val="single" w:sz="4" w:space="0" w:color="auto"/>
            </w:tcBorders>
          </w:tcPr>
          <w:p w14:paraId="33F2F045"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11BED571" w14:textId="77777777">
        <w:tc>
          <w:tcPr>
            <w:tcW w:w="593" w:type="dxa"/>
            <w:tcBorders>
              <w:top w:val="single" w:sz="4" w:space="0" w:color="auto"/>
              <w:left w:val="single" w:sz="4" w:space="0" w:color="auto"/>
              <w:bottom w:val="single" w:sz="4" w:space="0" w:color="auto"/>
              <w:right w:val="single" w:sz="4" w:space="0" w:color="auto"/>
            </w:tcBorders>
          </w:tcPr>
          <w:p w14:paraId="14BF4317" w14:textId="77777777" w:rsidR="00337D2B" w:rsidRDefault="00C84B04">
            <w:pPr>
              <w:jc w:val="both"/>
              <w:rPr>
                <w:rFonts w:ascii="Times New Roman" w:hAnsi="Times New Roman"/>
                <w:lang w:eastAsia="sr-Latn-CS"/>
              </w:rPr>
            </w:pPr>
            <w:r>
              <w:rPr>
                <w:rFonts w:ascii="Times New Roman" w:hAnsi="Times New Roman"/>
                <w:lang w:eastAsia="sr-Latn-CS"/>
              </w:rPr>
              <w:t>14.</w:t>
            </w:r>
          </w:p>
        </w:tc>
        <w:tc>
          <w:tcPr>
            <w:tcW w:w="4591" w:type="dxa"/>
            <w:tcBorders>
              <w:top w:val="single" w:sz="4" w:space="0" w:color="auto"/>
              <w:left w:val="single" w:sz="4" w:space="0" w:color="auto"/>
              <w:bottom w:val="single" w:sz="4" w:space="0" w:color="auto"/>
              <w:right w:val="single" w:sz="4" w:space="0" w:color="auto"/>
            </w:tcBorders>
          </w:tcPr>
          <w:p w14:paraId="087D8F31" w14:textId="77777777" w:rsidR="00337D2B" w:rsidRDefault="00C84B04">
            <w:pPr>
              <w:rPr>
                <w:rFonts w:ascii="Times New Roman" w:hAnsi="Times New Roman"/>
                <w:lang w:val="sr-Latn-CS" w:eastAsia="sr-Latn-CS"/>
              </w:rPr>
            </w:pPr>
            <w:r>
              <w:rPr>
                <w:rFonts w:ascii="Times New Roman" w:hAnsi="Times New Roman"/>
                <w:lang w:eastAsia="sr-Latn-CS"/>
              </w:rPr>
              <w:t>Рециклажа и управљање отпадом</w:t>
            </w:r>
          </w:p>
        </w:tc>
        <w:tc>
          <w:tcPr>
            <w:tcW w:w="2200" w:type="dxa"/>
            <w:tcBorders>
              <w:top w:val="single" w:sz="4" w:space="0" w:color="auto"/>
              <w:left w:val="single" w:sz="4" w:space="0" w:color="auto"/>
              <w:bottom w:val="single" w:sz="4" w:space="0" w:color="auto"/>
              <w:right w:val="single" w:sz="4" w:space="0" w:color="auto"/>
            </w:tcBorders>
          </w:tcPr>
          <w:p w14:paraId="53EB095D" w14:textId="77777777" w:rsidR="00337D2B" w:rsidRDefault="00C84B04">
            <w:pPr>
              <w:jc w:val="both"/>
              <w:rPr>
                <w:rFonts w:ascii="Times New Roman" w:hAnsi="Times New Roman"/>
                <w:lang w:eastAsia="sr-Latn-CS"/>
              </w:rPr>
            </w:pPr>
            <w:r>
              <w:rPr>
                <w:rFonts w:ascii="Times New Roman" w:hAnsi="Times New Roman"/>
                <w:lang w:eastAsia="sr-Latn-CS"/>
              </w:rPr>
              <w:t>фебруар</w:t>
            </w:r>
          </w:p>
        </w:tc>
        <w:tc>
          <w:tcPr>
            <w:tcW w:w="1904" w:type="dxa"/>
            <w:tcBorders>
              <w:top w:val="single" w:sz="4" w:space="0" w:color="auto"/>
              <w:left w:val="single" w:sz="4" w:space="0" w:color="auto"/>
              <w:bottom w:val="single" w:sz="4" w:space="0" w:color="auto"/>
              <w:right w:val="single" w:sz="4" w:space="0" w:color="auto"/>
            </w:tcBorders>
          </w:tcPr>
          <w:p w14:paraId="7AD32852" w14:textId="77777777" w:rsidR="00337D2B" w:rsidRDefault="00C84B04">
            <w:pPr>
              <w:jc w:val="both"/>
              <w:rPr>
                <w:rFonts w:ascii="Times New Roman" w:hAnsi="Times New Roman"/>
                <w:lang w:eastAsia="sr-Latn-CS"/>
              </w:rPr>
            </w:pPr>
            <w:r>
              <w:rPr>
                <w:rFonts w:ascii="Times New Roman" w:hAnsi="Times New Roman"/>
                <w:lang w:eastAsia="sr-Latn-CS"/>
              </w:rPr>
              <w:t>Акција</w:t>
            </w:r>
          </w:p>
        </w:tc>
      </w:tr>
      <w:tr w:rsidR="00337D2B" w14:paraId="2EDFC238" w14:textId="77777777">
        <w:tc>
          <w:tcPr>
            <w:tcW w:w="593" w:type="dxa"/>
            <w:tcBorders>
              <w:top w:val="single" w:sz="4" w:space="0" w:color="auto"/>
              <w:left w:val="single" w:sz="4" w:space="0" w:color="auto"/>
              <w:bottom w:val="single" w:sz="4" w:space="0" w:color="auto"/>
              <w:right w:val="single" w:sz="4" w:space="0" w:color="auto"/>
            </w:tcBorders>
          </w:tcPr>
          <w:p w14:paraId="610F0912" w14:textId="77777777" w:rsidR="00337D2B" w:rsidRDefault="00C84B04">
            <w:pPr>
              <w:jc w:val="both"/>
              <w:rPr>
                <w:rFonts w:ascii="Times New Roman" w:hAnsi="Times New Roman"/>
                <w:lang w:eastAsia="sr-Latn-CS"/>
              </w:rPr>
            </w:pPr>
            <w:r>
              <w:rPr>
                <w:rFonts w:ascii="Times New Roman" w:hAnsi="Times New Roman"/>
                <w:lang w:eastAsia="sr-Latn-CS"/>
              </w:rPr>
              <w:t>15.</w:t>
            </w:r>
          </w:p>
        </w:tc>
        <w:tc>
          <w:tcPr>
            <w:tcW w:w="4591" w:type="dxa"/>
            <w:tcBorders>
              <w:top w:val="single" w:sz="4" w:space="0" w:color="auto"/>
              <w:left w:val="single" w:sz="4" w:space="0" w:color="auto"/>
              <w:bottom w:val="single" w:sz="4" w:space="0" w:color="auto"/>
              <w:right w:val="single" w:sz="4" w:space="0" w:color="auto"/>
            </w:tcBorders>
          </w:tcPr>
          <w:p w14:paraId="18DBDA26" w14:textId="77777777" w:rsidR="00337D2B" w:rsidRDefault="00C84B04">
            <w:pPr>
              <w:rPr>
                <w:rFonts w:ascii="Times New Roman" w:hAnsi="Times New Roman"/>
                <w:lang w:val="sr-Latn-CS" w:eastAsia="sr-Latn-CS"/>
              </w:rPr>
            </w:pPr>
            <w:r>
              <w:rPr>
                <w:rFonts w:ascii="Times New Roman" w:hAnsi="Times New Roman"/>
                <w:lang w:val="ru-RU" w:eastAsia="sr-Latn-CS"/>
              </w:rPr>
              <w:t>Праћење и разматрање параметара животне средине на различитим локалитетима</w:t>
            </w:r>
          </w:p>
        </w:tc>
        <w:tc>
          <w:tcPr>
            <w:tcW w:w="2200" w:type="dxa"/>
            <w:tcBorders>
              <w:top w:val="single" w:sz="4" w:space="0" w:color="auto"/>
              <w:left w:val="single" w:sz="4" w:space="0" w:color="auto"/>
              <w:bottom w:val="single" w:sz="4" w:space="0" w:color="auto"/>
              <w:right w:val="single" w:sz="4" w:space="0" w:color="auto"/>
            </w:tcBorders>
          </w:tcPr>
          <w:p w14:paraId="454C98C7" w14:textId="77777777" w:rsidR="00337D2B" w:rsidRDefault="00C84B04">
            <w:pPr>
              <w:jc w:val="both"/>
              <w:rPr>
                <w:rFonts w:ascii="Times New Roman" w:hAnsi="Times New Roman"/>
                <w:lang w:eastAsia="sr-Latn-CS"/>
              </w:rPr>
            </w:pPr>
            <w:r>
              <w:rPr>
                <w:rFonts w:ascii="Times New Roman" w:hAnsi="Times New Roman"/>
                <w:lang w:eastAsia="sr-Latn-CS"/>
              </w:rPr>
              <w:t>март</w:t>
            </w:r>
          </w:p>
        </w:tc>
        <w:tc>
          <w:tcPr>
            <w:tcW w:w="1904" w:type="dxa"/>
            <w:tcBorders>
              <w:top w:val="single" w:sz="4" w:space="0" w:color="auto"/>
              <w:left w:val="single" w:sz="4" w:space="0" w:color="auto"/>
              <w:bottom w:val="single" w:sz="4" w:space="0" w:color="auto"/>
              <w:right w:val="single" w:sz="4" w:space="0" w:color="auto"/>
            </w:tcBorders>
          </w:tcPr>
          <w:p w14:paraId="268DF43E" w14:textId="77777777" w:rsidR="00337D2B" w:rsidRDefault="00C84B04">
            <w:pPr>
              <w:jc w:val="both"/>
              <w:rPr>
                <w:rFonts w:ascii="Times New Roman" w:hAnsi="Times New Roman"/>
                <w:lang w:eastAsia="sr-Latn-CS"/>
              </w:rPr>
            </w:pPr>
            <w:r>
              <w:rPr>
                <w:rFonts w:ascii="Times New Roman" w:hAnsi="Times New Roman"/>
                <w:lang w:eastAsia="sr-Latn-CS"/>
              </w:rPr>
              <w:t>Теренски рад</w:t>
            </w:r>
          </w:p>
        </w:tc>
      </w:tr>
      <w:tr w:rsidR="00337D2B" w14:paraId="352150C6" w14:textId="77777777">
        <w:tc>
          <w:tcPr>
            <w:tcW w:w="593" w:type="dxa"/>
            <w:tcBorders>
              <w:top w:val="single" w:sz="4" w:space="0" w:color="auto"/>
              <w:left w:val="single" w:sz="4" w:space="0" w:color="auto"/>
              <w:bottom w:val="single" w:sz="4" w:space="0" w:color="auto"/>
              <w:right w:val="single" w:sz="4" w:space="0" w:color="auto"/>
            </w:tcBorders>
          </w:tcPr>
          <w:p w14:paraId="592AB40F" w14:textId="77777777" w:rsidR="00337D2B" w:rsidRDefault="00C84B04">
            <w:pPr>
              <w:jc w:val="both"/>
              <w:rPr>
                <w:rFonts w:ascii="Times New Roman" w:hAnsi="Times New Roman"/>
                <w:lang w:eastAsia="sr-Latn-CS"/>
              </w:rPr>
            </w:pPr>
            <w:r>
              <w:rPr>
                <w:rFonts w:ascii="Times New Roman" w:hAnsi="Times New Roman"/>
                <w:lang w:eastAsia="sr-Latn-CS"/>
              </w:rPr>
              <w:t>16.</w:t>
            </w:r>
          </w:p>
        </w:tc>
        <w:tc>
          <w:tcPr>
            <w:tcW w:w="4591" w:type="dxa"/>
            <w:tcBorders>
              <w:top w:val="single" w:sz="4" w:space="0" w:color="auto"/>
              <w:left w:val="single" w:sz="4" w:space="0" w:color="auto"/>
              <w:bottom w:val="single" w:sz="4" w:space="0" w:color="auto"/>
              <w:right w:val="single" w:sz="4" w:space="0" w:color="auto"/>
            </w:tcBorders>
          </w:tcPr>
          <w:p w14:paraId="564A9BDC" w14:textId="77777777" w:rsidR="00337D2B" w:rsidRDefault="00C84B04">
            <w:pPr>
              <w:rPr>
                <w:rFonts w:ascii="Times New Roman" w:hAnsi="Times New Roman"/>
                <w:lang w:val="ru-RU" w:eastAsia="sr-Latn-CS"/>
              </w:rPr>
            </w:pPr>
            <w:r>
              <w:rPr>
                <w:rFonts w:ascii="Times New Roman" w:hAnsi="Times New Roman"/>
                <w:lang w:val="ru-RU" w:eastAsia="sr-Latn-CS"/>
              </w:rPr>
              <w:t>Праћење и разматрање параметара животне средине на различитим локалитетима</w:t>
            </w:r>
          </w:p>
        </w:tc>
        <w:tc>
          <w:tcPr>
            <w:tcW w:w="2200" w:type="dxa"/>
            <w:tcBorders>
              <w:top w:val="single" w:sz="4" w:space="0" w:color="auto"/>
              <w:left w:val="single" w:sz="4" w:space="0" w:color="auto"/>
              <w:bottom w:val="single" w:sz="4" w:space="0" w:color="auto"/>
              <w:right w:val="single" w:sz="4" w:space="0" w:color="auto"/>
            </w:tcBorders>
          </w:tcPr>
          <w:p w14:paraId="074A1CCB" w14:textId="77777777" w:rsidR="00337D2B" w:rsidRDefault="00C84B04">
            <w:pPr>
              <w:jc w:val="both"/>
              <w:rPr>
                <w:rFonts w:ascii="Times New Roman" w:hAnsi="Times New Roman"/>
                <w:lang w:eastAsia="sr-Latn-CS"/>
              </w:rPr>
            </w:pPr>
            <w:r>
              <w:rPr>
                <w:rFonts w:ascii="Times New Roman" w:hAnsi="Times New Roman"/>
                <w:lang w:eastAsia="sr-Latn-CS"/>
              </w:rPr>
              <w:t>март</w:t>
            </w:r>
          </w:p>
        </w:tc>
        <w:tc>
          <w:tcPr>
            <w:tcW w:w="1904" w:type="dxa"/>
            <w:tcBorders>
              <w:top w:val="single" w:sz="4" w:space="0" w:color="auto"/>
              <w:left w:val="single" w:sz="4" w:space="0" w:color="auto"/>
              <w:bottom w:val="single" w:sz="4" w:space="0" w:color="auto"/>
              <w:right w:val="single" w:sz="4" w:space="0" w:color="auto"/>
            </w:tcBorders>
          </w:tcPr>
          <w:p w14:paraId="413F515E" w14:textId="77777777" w:rsidR="00337D2B" w:rsidRDefault="00C84B04">
            <w:pPr>
              <w:jc w:val="both"/>
              <w:rPr>
                <w:rFonts w:ascii="Times New Roman" w:hAnsi="Times New Roman"/>
                <w:lang w:eastAsia="sr-Latn-CS"/>
              </w:rPr>
            </w:pPr>
            <w:r>
              <w:rPr>
                <w:rFonts w:ascii="Times New Roman" w:hAnsi="Times New Roman"/>
                <w:lang w:eastAsia="sr-Latn-CS"/>
              </w:rPr>
              <w:t>Теренски рад</w:t>
            </w:r>
          </w:p>
        </w:tc>
      </w:tr>
      <w:tr w:rsidR="00337D2B" w14:paraId="65623D7A" w14:textId="77777777">
        <w:tc>
          <w:tcPr>
            <w:tcW w:w="593" w:type="dxa"/>
            <w:tcBorders>
              <w:top w:val="single" w:sz="4" w:space="0" w:color="auto"/>
              <w:left w:val="single" w:sz="4" w:space="0" w:color="auto"/>
              <w:bottom w:val="single" w:sz="4" w:space="0" w:color="auto"/>
              <w:right w:val="single" w:sz="4" w:space="0" w:color="auto"/>
            </w:tcBorders>
          </w:tcPr>
          <w:p w14:paraId="5A249CA9" w14:textId="77777777" w:rsidR="00337D2B" w:rsidRDefault="00C84B04">
            <w:pPr>
              <w:jc w:val="both"/>
              <w:rPr>
                <w:rFonts w:ascii="Times New Roman" w:hAnsi="Times New Roman"/>
                <w:lang w:eastAsia="sr-Latn-CS"/>
              </w:rPr>
            </w:pPr>
            <w:r>
              <w:rPr>
                <w:rFonts w:ascii="Times New Roman" w:hAnsi="Times New Roman"/>
                <w:lang w:eastAsia="sr-Latn-CS"/>
              </w:rPr>
              <w:t>17.</w:t>
            </w:r>
          </w:p>
        </w:tc>
        <w:tc>
          <w:tcPr>
            <w:tcW w:w="4591" w:type="dxa"/>
            <w:tcBorders>
              <w:top w:val="single" w:sz="4" w:space="0" w:color="auto"/>
              <w:left w:val="single" w:sz="4" w:space="0" w:color="auto"/>
              <w:bottom w:val="single" w:sz="4" w:space="0" w:color="auto"/>
              <w:right w:val="single" w:sz="4" w:space="0" w:color="auto"/>
            </w:tcBorders>
          </w:tcPr>
          <w:p w14:paraId="499AEC57" w14:textId="77777777" w:rsidR="00337D2B" w:rsidRDefault="00C84B04">
            <w:pPr>
              <w:rPr>
                <w:rFonts w:ascii="Times New Roman" w:hAnsi="Times New Roman"/>
                <w:lang w:eastAsia="sr-Latn-CS"/>
              </w:rPr>
            </w:pPr>
            <w:r>
              <w:rPr>
                <w:rFonts w:ascii="Times New Roman" w:hAnsi="Times New Roman"/>
                <w:lang w:eastAsia="sr-Latn-CS"/>
              </w:rPr>
              <w:t>Проблематика односа међу половима</w:t>
            </w:r>
          </w:p>
        </w:tc>
        <w:tc>
          <w:tcPr>
            <w:tcW w:w="2200" w:type="dxa"/>
            <w:tcBorders>
              <w:top w:val="single" w:sz="4" w:space="0" w:color="auto"/>
              <w:left w:val="single" w:sz="4" w:space="0" w:color="auto"/>
              <w:bottom w:val="single" w:sz="4" w:space="0" w:color="auto"/>
              <w:right w:val="single" w:sz="4" w:space="0" w:color="auto"/>
            </w:tcBorders>
          </w:tcPr>
          <w:p w14:paraId="5769A37D" w14:textId="77777777" w:rsidR="00337D2B" w:rsidRDefault="00C84B04">
            <w:pPr>
              <w:jc w:val="both"/>
              <w:rPr>
                <w:rFonts w:ascii="Times New Roman" w:hAnsi="Times New Roman"/>
                <w:lang w:eastAsia="sr-Latn-CS"/>
              </w:rPr>
            </w:pPr>
            <w:r>
              <w:rPr>
                <w:rFonts w:ascii="Times New Roman" w:hAnsi="Times New Roman"/>
                <w:lang w:eastAsia="sr-Latn-CS"/>
              </w:rPr>
              <w:t>април</w:t>
            </w:r>
          </w:p>
        </w:tc>
        <w:tc>
          <w:tcPr>
            <w:tcW w:w="1904" w:type="dxa"/>
            <w:tcBorders>
              <w:top w:val="single" w:sz="4" w:space="0" w:color="auto"/>
              <w:left w:val="single" w:sz="4" w:space="0" w:color="auto"/>
              <w:bottom w:val="single" w:sz="4" w:space="0" w:color="auto"/>
              <w:right w:val="single" w:sz="4" w:space="0" w:color="auto"/>
            </w:tcBorders>
          </w:tcPr>
          <w:p w14:paraId="0AB1E31B" w14:textId="77777777" w:rsidR="00337D2B" w:rsidRDefault="00C84B04">
            <w:pPr>
              <w:jc w:val="both"/>
              <w:rPr>
                <w:rFonts w:ascii="Times New Roman" w:hAnsi="Times New Roman"/>
                <w:lang w:eastAsia="sr-Latn-CS"/>
              </w:rPr>
            </w:pPr>
            <w:r>
              <w:rPr>
                <w:rFonts w:ascii="Times New Roman" w:hAnsi="Times New Roman"/>
                <w:lang w:eastAsia="sr-Latn-CS"/>
              </w:rPr>
              <w:t>дебата</w:t>
            </w:r>
          </w:p>
        </w:tc>
      </w:tr>
      <w:tr w:rsidR="00337D2B" w14:paraId="6E1CE9AD" w14:textId="77777777">
        <w:tc>
          <w:tcPr>
            <w:tcW w:w="593" w:type="dxa"/>
            <w:tcBorders>
              <w:top w:val="single" w:sz="4" w:space="0" w:color="auto"/>
              <w:left w:val="single" w:sz="4" w:space="0" w:color="auto"/>
              <w:bottom w:val="single" w:sz="4" w:space="0" w:color="auto"/>
              <w:right w:val="single" w:sz="4" w:space="0" w:color="auto"/>
            </w:tcBorders>
          </w:tcPr>
          <w:p w14:paraId="04DD53C8" w14:textId="77777777" w:rsidR="00337D2B" w:rsidRDefault="00C84B04">
            <w:pPr>
              <w:jc w:val="both"/>
              <w:rPr>
                <w:rFonts w:ascii="Times New Roman" w:hAnsi="Times New Roman"/>
                <w:lang w:eastAsia="sr-Latn-CS"/>
              </w:rPr>
            </w:pPr>
            <w:r>
              <w:rPr>
                <w:rFonts w:ascii="Times New Roman" w:hAnsi="Times New Roman"/>
                <w:lang w:eastAsia="sr-Latn-CS"/>
              </w:rPr>
              <w:t>18.</w:t>
            </w:r>
          </w:p>
        </w:tc>
        <w:tc>
          <w:tcPr>
            <w:tcW w:w="4591" w:type="dxa"/>
            <w:tcBorders>
              <w:top w:val="single" w:sz="4" w:space="0" w:color="auto"/>
              <w:left w:val="single" w:sz="4" w:space="0" w:color="auto"/>
              <w:bottom w:val="single" w:sz="4" w:space="0" w:color="auto"/>
              <w:right w:val="single" w:sz="4" w:space="0" w:color="auto"/>
            </w:tcBorders>
          </w:tcPr>
          <w:p w14:paraId="39E3C6B2" w14:textId="77777777" w:rsidR="00337D2B" w:rsidRDefault="00C84B04">
            <w:pPr>
              <w:rPr>
                <w:rFonts w:ascii="Times New Roman" w:hAnsi="Times New Roman"/>
                <w:lang w:val="sr-Latn-CS" w:eastAsia="sr-Latn-CS"/>
              </w:rPr>
            </w:pPr>
            <w:r>
              <w:rPr>
                <w:rFonts w:ascii="Times New Roman" w:hAnsi="Times New Roman"/>
                <w:lang w:val="ru-RU" w:eastAsia="sr-Latn-CS"/>
              </w:rPr>
              <w:t>Пролећно сређивање цвећа унутар школе и припреме за летњи период</w:t>
            </w:r>
          </w:p>
        </w:tc>
        <w:tc>
          <w:tcPr>
            <w:tcW w:w="2200" w:type="dxa"/>
            <w:tcBorders>
              <w:top w:val="single" w:sz="4" w:space="0" w:color="auto"/>
              <w:left w:val="single" w:sz="4" w:space="0" w:color="auto"/>
              <w:bottom w:val="single" w:sz="4" w:space="0" w:color="auto"/>
              <w:right w:val="single" w:sz="4" w:space="0" w:color="auto"/>
            </w:tcBorders>
          </w:tcPr>
          <w:p w14:paraId="724A667D" w14:textId="77777777" w:rsidR="00337D2B" w:rsidRDefault="00C84B04">
            <w:pPr>
              <w:jc w:val="both"/>
              <w:rPr>
                <w:rFonts w:ascii="Times New Roman" w:hAnsi="Times New Roman"/>
                <w:lang w:eastAsia="sr-Latn-CS"/>
              </w:rPr>
            </w:pPr>
            <w:r>
              <w:rPr>
                <w:rFonts w:ascii="Times New Roman" w:hAnsi="Times New Roman"/>
                <w:lang w:eastAsia="sr-Latn-CS"/>
              </w:rPr>
              <w:t>април</w:t>
            </w:r>
          </w:p>
        </w:tc>
        <w:tc>
          <w:tcPr>
            <w:tcW w:w="1904" w:type="dxa"/>
            <w:tcBorders>
              <w:top w:val="single" w:sz="4" w:space="0" w:color="auto"/>
              <w:left w:val="single" w:sz="4" w:space="0" w:color="auto"/>
              <w:bottom w:val="single" w:sz="4" w:space="0" w:color="auto"/>
              <w:right w:val="single" w:sz="4" w:space="0" w:color="auto"/>
            </w:tcBorders>
          </w:tcPr>
          <w:p w14:paraId="2B4AC2B8" w14:textId="77777777" w:rsidR="00337D2B" w:rsidRDefault="00C84B04">
            <w:pPr>
              <w:jc w:val="both"/>
              <w:rPr>
                <w:rFonts w:ascii="Times New Roman" w:hAnsi="Times New Roman"/>
                <w:lang w:eastAsia="sr-Latn-CS"/>
              </w:rPr>
            </w:pPr>
            <w:r>
              <w:rPr>
                <w:rFonts w:ascii="Times New Roman" w:hAnsi="Times New Roman"/>
                <w:lang w:eastAsia="sr-Latn-CS"/>
              </w:rPr>
              <w:t>акција</w:t>
            </w:r>
          </w:p>
        </w:tc>
      </w:tr>
      <w:tr w:rsidR="00337D2B" w14:paraId="180B1DC2" w14:textId="77777777">
        <w:tc>
          <w:tcPr>
            <w:tcW w:w="593" w:type="dxa"/>
            <w:tcBorders>
              <w:top w:val="single" w:sz="4" w:space="0" w:color="auto"/>
              <w:left w:val="single" w:sz="4" w:space="0" w:color="auto"/>
              <w:bottom w:val="single" w:sz="4" w:space="0" w:color="auto"/>
              <w:right w:val="single" w:sz="4" w:space="0" w:color="auto"/>
            </w:tcBorders>
          </w:tcPr>
          <w:p w14:paraId="663D9412" w14:textId="77777777" w:rsidR="00337D2B" w:rsidRDefault="00C84B04">
            <w:pPr>
              <w:jc w:val="both"/>
              <w:rPr>
                <w:rFonts w:ascii="Times New Roman" w:hAnsi="Times New Roman"/>
                <w:lang w:eastAsia="sr-Latn-CS"/>
              </w:rPr>
            </w:pPr>
            <w:r>
              <w:rPr>
                <w:rFonts w:ascii="Times New Roman" w:hAnsi="Times New Roman"/>
                <w:lang w:eastAsia="sr-Latn-CS"/>
              </w:rPr>
              <w:t>19.</w:t>
            </w:r>
          </w:p>
        </w:tc>
        <w:tc>
          <w:tcPr>
            <w:tcW w:w="4591" w:type="dxa"/>
            <w:tcBorders>
              <w:top w:val="single" w:sz="4" w:space="0" w:color="auto"/>
              <w:left w:val="single" w:sz="4" w:space="0" w:color="auto"/>
              <w:bottom w:val="single" w:sz="4" w:space="0" w:color="auto"/>
              <w:right w:val="single" w:sz="4" w:space="0" w:color="auto"/>
            </w:tcBorders>
          </w:tcPr>
          <w:p w14:paraId="63666B0D" w14:textId="77777777" w:rsidR="00337D2B" w:rsidRDefault="00C84B04">
            <w:pPr>
              <w:rPr>
                <w:rFonts w:ascii="Times New Roman" w:hAnsi="Times New Roman"/>
                <w:lang w:val="sr-Latn-CS" w:eastAsia="sr-Latn-CS"/>
              </w:rPr>
            </w:pPr>
            <w:r>
              <w:rPr>
                <w:rFonts w:ascii="Times New Roman" w:hAnsi="Times New Roman"/>
                <w:bCs/>
                <w:lang w:val="ru-RU"/>
              </w:rPr>
              <w:t>Обележавање Дана планете Земље</w:t>
            </w:r>
            <w:r>
              <w:rPr>
                <w:rFonts w:ascii="Times New Roman" w:hAnsi="Times New Roman"/>
                <w:b/>
                <w:bCs/>
                <w:lang w:val="ru-RU"/>
              </w:rPr>
              <w:t xml:space="preserve">- </w:t>
            </w:r>
            <w:r>
              <w:rPr>
                <w:rFonts w:ascii="Times New Roman" w:hAnsi="Times New Roman"/>
                <w:lang w:val="ru-RU"/>
              </w:rPr>
              <w:t>22.април</w:t>
            </w:r>
          </w:p>
        </w:tc>
        <w:tc>
          <w:tcPr>
            <w:tcW w:w="2200" w:type="dxa"/>
            <w:tcBorders>
              <w:top w:val="single" w:sz="4" w:space="0" w:color="auto"/>
              <w:left w:val="single" w:sz="4" w:space="0" w:color="auto"/>
              <w:bottom w:val="single" w:sz="4" w:space="0" w:color="auto"/>
              <w:right w:val="single" w:sz="4" w:space="0" w:color="auto"/>
            </w:tcBorders>
          </w:tcPr>
          <w:p w14:paraId="6B25BCDE" w14:textId="77777777" w:rsidR="00337D2B" w:rsidRDefault="00C84B04">
            <w:pPr>
              <w:jc w:val="both"/>
              <w:rPr>
                <w:rFonts w:ascii="Times New Roman" w:hAnsi="Times New Roman"/>
                <w:lang w:eastAsia="sr-Latn-CS"/>
              </w:rPr>
            </w:pPr>
            <w:r>
              <w:rPr>
                <w:rFonts w:ascii="Times New Roman" w:hAnsi="Times New Roman"/>
                <w:lang w:eastAsia="sr-Latn-CS"/>
              </w:rPr>
              <w:t>април</w:t>
            </w:r>
          </w:p>
        </w:tc>
        <w:tc>
          <w:tcPr>
            <w:tcW w:w="1904" w:type="dxa"/>
            <w:tcBorders>
              <w:top w:val="single" w:sz="4" w:space="0" w:color="auto"/>
              <w:left w:val="single" w:sz="4" w:space="0" w:color="auto"/>
              <w:bottom w:val="single" w:sz="4" w:space="0" w:color="auto"/>
              <w:right w:val="single" w:sz="4" w:space="0" w:color="auto"/>
            </w:tcBorders>
          </w:tcPr>
          <w:p w14:paraId="21CB871D" w14:textId="77777777" w:rsidR="00337D2B" w:rsidRDefault="00C84B04">
            <w:pPr>
              <w:jc w:val="both"/>
              <w:rPr>
                <w:rFonts w:ascii="Times New Roman" w:hAnsi="Times New Roman"/>
                <w:lang w:eastAsia="sr-Latn-CS"/>
              </w:rPr>
            </w:pPr>
            <w:r>
              <w:rPr>
                <w:rFonts w:ascii="Times New Roman" w:hAnsi="Times New Roman"/>
                <w:lang w:eastAsia="sr-Latn-CS"/>
              </w:rPr>
              <w:t>акција</w:t>
            </w:r>
          </w:p>
        </w:tc>
      </w:tr>
      <w:tr w:rsidR="00337D2B" w14:paraId="0DCA6641" w14:textId="77777777">
        <w:tc>
          <w:tcPr>
            <w:tcW w:w="593" w:type="dxa"/>
            <w:tcBorders>
              <w:top w:val="single" w:sz="4" w:space="0" w:color="auto"/>
              <w:left w:val="single" w:sz="4" w:space="0" w:color="auto"/>
              <w:bottom w:val="single" w:sz="4" w:space="0" w:color="auto"/>
              <w:right w:val="single" w:sz="4" w:space="0" w:color="auto"/>
            </w:tcBorders>
          </w:tcPr>
          <w:p w14:paraId="7D81541E" w14:textId="77777777" w:rsidR="00337D2B" w:rsidRDefault="00C84B04">
            <w:pPr>
              <w:jc w:val="both"/>
              <w:rPr>
                <w:rFonts w:ascii="Times New Roman" w:hAnsi="Times New Roman"/>
                <w:lang w:eastAsia="sr-Latn-CS"/>
              </w:rPr>
            </w:pPr>
            <w:r>
              <w:rPr>
                <w:rFonts w:ascii="Times New Roman" w:hAnsi="Times New Roman"/>
                <w:lang w:eastAsia="sr-Latn-CS"/>
              </w:rPr>
              <w:t>20.</w:t>
            </w:r>
          </w:p>
        </w:tc>
        <w:tc>
          <w:tcPr>
            <w:tcW w:w="4591" w:type="dxa"/>
            <w:tcBorders>
              <w:top w:val="single" w:sz="4" w:space="0" w:color="auto"/>
              <w:left w:val="single" w:sz="4" w:space="0" w:color="auto"/>
              <w:bottom w:val="single" w:sz="4" w:space="0" w:color="auto"/>
              <w:right w:val="single" w:sz="4" w:space="0" w:color="auto"/>
            </w:tcBorders>
          </w:tcPr>
          <w:p w14:paraId="65850F63" w14:textId="77777777" w:rsidR="00337D2B" w:rsidRDefault="00C84B04">
            <w:pPr>
              <w:rPr>
                <w:rFonts w:ascii="Times New Roman" w:hAnsi="Times New Roman"/>
                <w:lang w:val="sr-Latn-CS" w:eastAsia="sr-Latn-CS"/>
              </w:rPr>
            </w:pPr>
            <w:r>
              <w:rPr>
                <w:rFonts w:ascii="Times New Roman" w:hAnsi="Times New Roman"/>
                <w:bCs/>
                <w:lang w:val="ru-RU"/>
              </w:rPr>
              <w:t>Обележавање Дана Завода за заштиту природе Србије-</w:t>
            </w:r>
            <w:r>
              <w:rPr>
                <w:rFonts w:ascii="Times New Roman" w:hAnsi="Times New Roman"/>
                <w:lang w:val="ru-RU"/>
              </w:rPr>
              <w:t>30.април</w:t>
            </w:r>
          </w:p>
        </w:tc>
        <w:tc>
          <w:tcPr>
            <w:tcW w:w="2200" w:type="dxa"/>
            <w:tcBorders>
              <w:top w:val="single" w:sz="4" w:space="0" w:color="auto"/>
              <w:left w:val="single" w:sz="4" w:space="0" w:color="auto"/>
              <w:bottom w:val="single" w:sz="4" w:space="0" w:color="auto"/>
              <w:right w:val="single" w:sz="4" w:space="0" w:color="auto"/>
            </w:tcBorders>
          </w:tcPr>
          <w:p w14:paraId="3CAC38FC" w14:textId="77777777" w:rsidR="00337D2B" w:rsidRDefault="00C84B04">
            <w:pPr>
              <w:jc w:val="both"/>
              <w:rPr>
                <w:rFonts w:ascii="Times New Roman" w:hAnsi="Times New Roman"/>
                <w:lang w:eastAsia="sr-Latn-CS"/>
              </w:rPr>
            </w:pPr>
            <w:r>
              <w:rPr>
                <w:rFonts w:ascii="Times New Roman" w:hAnsi="Times New Roman"/>
                <w:lang w:eastAsia="sr-Latn-CS"/>
              </w:rPr>
              <w:t>април</w:t>
            </w:r>
          </w:p>
        </w:tc>
        <w:tc>
          <w:tcPr>
            <w:tcW w:w="1904" w:type="dxa"/>
            <w:tcBorders>
              <w:top w:val="single" w:sz="4" w:space="0" w:color="auto"/>
              <w:left w:val="single" w:sz="4" w:space="0" w:color="auto"/>
              <w:bottom w:val="single" w:sz="4" w:space="0" w:color="auto"/>
              <w:right w:val="single" w:sz="4" w:space="0" w:color="auto"/>
            </w:tcBorders>
          </w:tcPr>
          <w:p w14:paraId="3612E43A" w14:textId="77777777" w:rsidR="00337D2B" w:rsidRDefault="00C84B04">
            <w:pPr>
              <w:jc w:val="both"/>
              <w:rPr>
                <w:rFonts w:ascii="Times New Roman" w:hAnsi="Times New Roman"/>
                <w:lang w:val="sr-Latn-CS" w:eastAsia="sr-Latn-CS"/>
              </w:rPr>
            </w:pPr>
            <w:r>
              <w:rPr>
                <w:rFonts w:ascii="Times New Roman" w:hAnsi="Times New Roman"/>
                <w:lang w:eastAsia="sr-Latn-CS"/>
              </w:rPr>
              <w:t>Пројектна активност</w:t>
            </w:r>
          </w:p>
        </w:tc>
      </w:tr>
      <w:tr w:rsidR="00337D2B" w14:paraId="21EC8B8C" w14:textId="77777777">
        <w:tc>
          <w:tcPr>
            <w:tcW w:w="593" w:type="dxa"/>
            <w:tcBorders>
              <w:top w:val="single" w:sz="4" w:space="0" w:color="auto"/>
              <w:left w:val="single" w:sz="4" w:space="0" w:color="auto"/>
              <w:bottom w:val="single" w:sz="4" w:space="0" w:color="auto"/>
              <w:right w:val="single" w:sz="4" w:space="0" w:color="auto"/>
            </w:tcBorders>
          </w:tcPr>
          <w:p w14:paraId="28C195A5" w14:textId="77777777" w:rsidR="00337D2B" w:rsidRDefault="00C84B04">
            <w:pPr>
              <w:jc w:val="both"/>
              <w:rPr>
                <w:rFonts w:ascii="Times New Roman" w:hAnsi="Times New Roman"/>
                <w:lang w:eastAsia="sr-Latn-CS"/>
              </w:rPr>
            </w:pPr>
            <w:r>
              <w:rPr>
                <w:rFonts w:ascii="Times New Roman" w:hAnsi="Times New Roman"/>
                <w:lang w:eastAsia="sr-Latn-CS"/>
              </w:rPr>
              <w:t>21.</w:t>
            </w:r>
          </w:p>
        </w:tc>
        <w:tc>
          <w:tcPr>
            <w:tcW w:w="4591" w:type="dxa"/>
            <w:tcBorders>
              <w:top w:val="single" w:sz="4" w:space="0" w:color="auto"/>
              <w:left w:val="single" w:sz="4" w:space="0" w:color="auto"/>
              <w:bottom w:val="single" w:sz="4" w:space="0" w:color="auto"/>
              <w:right w:val="single" w:sz="4" w:space="0" w:color="auto"/>
            </w:tcBorders>
          </w:tcPr>
          <w:p w14:paraId="2596A01A" w14:textId="77777777" w:rsidR="00337D2B" w:rsidRDefault="00C84B04">
            <w:pPr>
              <w:jc w:val="both"/>
              <w:rPr>
                <w:rFonts w:ascii="Times New Roman" w:hAnsi="Times New Roman"/>
                <w:lang w:val="sr-Latn-CS" w:eastAsia="sr-Latn-CS"/>
              </w:rPr>
            </w:pPr>
            <w:r>
              <w:rPr>
                <w:rFonts w:ascii="Times New Roman" w:hAnsi="Times New Roman"/>
                <w:bCs/>
                <w:lang w:val="ru-RU"/>
              </w:rPr>
              <w:t>Обележавање Светског дана борбе против пушења</w:t>
            </w:r>
            <w:r>
              <w:rPr>
                <w:rFonts w:ascii="Times New Roman" w:hAnsi="Times New Roman"/>
                <w:b/>
                <w:bCs/>
                <w:lang w:val="ru-RU"/>
              </w:rPr>
              <w:t xml:space="preserve">- </w:t>
            </w:r>
            <w:r>
              <w:rPr>
                <w:rFonts w:ascii="Times New Roman" w:hAnsi="Times New Roman"/>
                <w:lang w:val="ru-RU"/>
              </w:rPr>
              <w:t>31.мај</w:t>
            </w:r>
          </w:p>
        </w:tc>
        <w:tc>
          <w:tcPr>
            <w:tcW w:w="2200" w:type="dxa"/>
            <w:tcBorders>
              <w:top w:val="single" w:sz="4" w:space="0" w:color="auto"/>
              <w:left w:val="single" w:sz="4" w:space="0" w:color="auto"/>
              <w:bottom w:val="single" w:sz="4" w:space="0" w:color="auto"/>
              <w:right w:val="single" w:sz="4" w:space="0" w:color="auto"/>
            </w:tcBorders>
          </w:tcPr>
          <w:p w14:paraId="1E88D206" w14:textId="77777777" w:rsidR="00337D2B" w:rsidRDefault="00C84B04">
            <w:pPr>
              <w:jc w:val="both"/>
              <w:rPr>
                <w:rFonts w:ascii="Times New Roman" w:hAnsi="Times New Roman"/>
                <w:lang w:eastAsia="sr-Latn-CS"/>
              </w:rPr>
            </w:pPr>
            <w:r>
              <w:rPr>
                <w:rFonts w:ascii="Times New Roman" w:hAnsi="Times New Roman"/>
                <w:lang w:eastAsia="sr-Latn-CS"/>
              </w:rPr>
              <w:t>мај</w:t>
            </w:r>
          </w:p>
        </w:tc>
        <w:tc>
          <w:tcPr>
            <w:tcW w:w="1904" w:type="dxa"/>
            <w:tcBorders>
              <w:top w:val="single" w:sz="4" w:space="0" w:color="auto"/>
              <w:left w:val="single" w:sz="4" w:space="0" w:color="auto"/>
              <w:bottom w:val="single" w:sz="4" w:space="0" w:color="auto"/>
              <w:right w:val="single" w:sz="4" w:space="0" w:color="auto"/>
            </w:tcBorders>
          </w:tcPr>
          <w:p w14:paraId="01EDFC16" w14:textId="77777777" w:rsidR="00337D2B" w:rsidRDefault="00C84B04">
            <w:pPr>
              <w:jc w:val="both"/>
              <w:rPr>
                <w:rFonts w:ascii="Times New Roman" w:hAnsi="Times New Roman"/>
                <w:lang w:eastAsia="sr-Latn-CS"/>
              </w:rPr>
            </w:pPr>
            <w:r>
              <w:rPr>
                <w:rFonts w:ascii="Times New Roman" w:hAnsi="Times New Roman"/>
                <w:lang w:eastAsia="sr-Latn-CS"/>
              </w:rPr>
              <w:t>акција</w:t>
            </w:r>
          </w:p>
        </w:tc>
      </w:tr>
      <w:tr w:rsidR="00337D2B" w14:paraId="7C3FA440" w14:textId="77777777">
        <w:tc>
          <w:tcPr>
            <w:tcW w:w="593" w:type="dxa"/>
            <w:tcBorders>
              <w:top w:val="single" w:sz="4" w:space="0" w:color="auto"/>
              <w:left w:val="single" w:sz="4" w:space="0" w:color="auto"/>
              <w:bottom w:val="single" w:sz="4" w:space="0" w:color="auto"/>
              <w:right w:val="single" w:sz="4" w:space="0" w:color="auto"/>
            </w:tcBorders>
          </w:tcPr>
          <w:p w14:paraId="0AB22C24" w14:textId="77777777" w:rsidR="00337D2B" w:rsidRDefault="00C84B04">
            <w:pPr>
              <w:jc w:val="both"/>
              <w:rPr>
                <w:rFonts w:ascii="Times New Roman" w:hAnsi="Times New Roman"/>
                <w:lang w:eastAsia="sr-Latn-CS"/>
              </w:rPr>
            </w:pPr>
            <w:r>
              <w:rPr>
                <w:rFonts w:ascii="Times New Roman" w:hAnsi="Times New Roman"/>
                <w:lang w:eastAsia="sr-Latn-CS"/>
              </w:rPr>
              <w:t>22.</w:t>
            </w:r>
          </w:p>
        </w:tc>
        <w:tc>
          <w:tcPr>
            <w:tcW w:w="4591" w:type="dxa"/>
            <w:tcBorders>
              <w:top w:val="single" w:sz="4" w:space="0" w:color="auto"/>
              <w:left w:val="single" w:sz="4" w:space="0" w:color="auto"/>
              <w:bottom w:val="single" w:sz="4" w:space="0" w:color="auto"/>
              <w:right w:val="single" w:sz="4" w:space="0" w:color="auto"/>
            </w:tcBorders>
          </w:tcPr>
          <w:p w14:paraId="705426FC" w14:textId="77777777" w:rsidR="00337D2B" w:rsidRDefault="00C84B04">
            <w:pPr>
              <w:jc w:val="both"/>
              <w:rPr>
                <w:rFonts w:ascii="Times New Roman" w:hAnsi="Times New Roman"/>
                <w:lang w:val="ru-RU" w:eastAsia="sr-Latn-CS"/>
              </w:rPr>
            </w:pPr>
            <w:r>
              <w:rPr>
                <w:rFonts w:ascii="Times New Roman" w:hAnsi="Times New Roman"/>
                <w:lang w:val="ru-RU" w:eastAsia="sr-Latn-CS"/>
              </w:rPr>
              <w:t>Новости из области екологије и заштите животне средине – анализа стручне литературе</w:t>
            </w:r>
          </w:p>
        </w:tc>
        <w:tc>
          <w:tcPr>
            <w:tcW w:w="2200" w:type="dxa"/>
            <w:tcBorders>
              <w:top w:val="single" w:sz="4" w:space="0" w:color="auto"/>
              <w:left w:val="single" w:sz="4" w:space="0" w:color="auto"/>
              <w:bottom w:val="single" w:sz="4" w:space="0" w:color="auto"/>
              <w:right w:val="single" w:sz="4" w:space="0" w:color="auto"/>
            </w:tcBorders>
          </w:tcPr>
          <w:p w14:paraId="67687D71" w14:textId="77777777" w:rsidR="00337D2B" w:rsidRDefault="00C84B04">
            <w:pPr>
              <w:jc w:val="both"/>
              <w:rPr>
                <w:rFonts w:ascii="Times New Roman" w:hAnsi="Times New Roman"/>
                <w:lang w:eastAsia="sr-Latn-CS"/>
              </w:rPr>
            </w:pPr>
            <w:r>
              <w:rPr>
                <w:rFonts w:ascii="Times New Roman" w:hAnsi="Times New Roman"/>
                <w:lang w:eastAsia="sr-Latn-CS"/>
              </w:rPr>
              <w:t>мај</w:t>
            </w:r>
          </w:p>
        </w:tc>
        <w:tc>
          <w:tcPr>
            <w:tcW w:w="1904" w:type="dxa"/>
            <w:tcBorders>
              <w:top w:val="single" w:sz="4" w:space="0" w:color="auto"/>
              <w:left w:val="single" w:sz="4" w:space="0" w:color="auto"/>
              <w:bottom w:val="single" w:sz="4" w:space="0" w:color="auto"/>
              <w:right w:val="single" w:sz="4" w:space="0" w:color="auto"/>
            </w:tcBorders>
          </w:tcPr>
          <w:p w14:paraId="2EA14778" w14:textId="77777777" w:rsidR="00337D2B" w:rsidRDefault="00C84B04">
            <w:pPr>
              <w:jc w:val="both"/>
              <w:rPr>
                <w:rFonts w:ascii="Times New Roman" w:hAnsi="Times New Roman"/>
                <w:lang w:eastAsia="sr-Latn-CS"/>
              </w:rPr>
            </w:pPr>
            <w:r>
              <w:rPr>
                <w:rFonts w:ascii="Times New Roman" w:hAnsi="Times New Roman"/>
                <w:lang w:eastAsia="sr-Latn-CS"/>
              </w:rPr>
              <w:t>радионица</w:t>
            </w:r>
          </w:p>
        </w:tc>
      </w:tr>
      <w:tr w:rsidR="00337D2B" w14:paraId="4832A433" w14:textId="77777777">
        <w:tc>
          <w:tcPr>
            <w:tcW w:w="593" w:type="dxa"/>
            <w:tcBorders>
              <w:top w:val="single" w:sz="4" w:space="0" w:color="auto"/>
              <w:left w:val="single" w:sz="4" w:space="0" w:color="auto"/>
              <w:bottom w:val="single" w:sz="4" w:space="0" w:color="auto"/>
              <w:right w:val="single" w:sz="4" w:space="0" w:color="auto"/>
            </w:tcBorders>
          </w:tcPr>
          <w:p w14:paraId="308D2D67" w14:textId="77777777" w:rsidR="00337D2B" w:rsidRDefault="00C84B04">
            <w:pPr>
              <w:jc w:val="both"/>
              <w:rPr>
                <w:rFonts w:ascii="Times New Roman" w:hAnsi="Times New Roman"/>
                <w:lang w:eastAsia="sr-Latn-CS"/>
              </w:rPr>
            </w:pPr>
            <w:r>
              <w:rPr>
                <w:rFonts w:ascii="Times New Roman" w:hAnsi="Times New Roman"/>
                <w:lang w:eastAsia="sr-Latn-CS"/>
              </w:rPr>
              <w:t>23.</w:t>
            </w:r>
          </w:p>
        </w:tc>
        <w:tc>
          <w:tcPr>
            <w:tcW w:w="4591" w:type="dxa"/>
            <w:tcBorders>
              <w:top w:val="single" w:sz="4" w:space="0" w:color="auto"/>
              <w:left w:val="single" w:sz="4" w:space="0" w:color="auto"/>
              <w:bottom w:val="single" w:sz="4" w:space="0" w:color="auto"/>
              <w:right w:val="single" w:sz="4" w:space="0" w:color="auto"/>
            </w:tcBorders>
          </w:tcPr>
          <w:p w14:paraId="33138F87" w14:textId="77777777" w:rsidR="00337D2B" w:rsidRDefault="00C84B04">
            <w:pPr>
              <w:jc w:val="both"/>
              <w:rPr>
                <w:rFonts w:ascii="Times New Roman" w:hAnsi="Times New Roman"/>
                <w:lang w:val="sr-Latn-CS" w:eastAsia="sr-Latn-CS"/>
              </w:rPr>
            </w:pPr>
            <w:r>
              <w:rPr>
                <w:rFonts w:ascii="Times New Roman" w:hAnsi="Times New Roman"/>
                <w:lang w:val="ru-RU" w:eastAsia="sr-Latn-CS"/>
              </w:rPr>
              <w:t>Новости из области екологије и заштите животне средине – анализа струцне литературе</w:t>
            </w:r>
          </w:p>
        </w:tc>
        <w:tc>
          <w:tcPr>
            <w:tcW w:w="2200" w:type="dxa"/>
            <w:tcBorders>
              <w:top w:val="single" w:sz="4" w:space="0" w:color="auto"/>
              <w:left w:val="single" w:sz="4" w:space="0" w:color="auto"/>
              <w:bottom w:val="single" w:sz="4" w:space="0" w:color="auto"/>
              <w:right w:val="single" w:sz="4" w:space="0" w:color="auto"/>
            </w:tcBorders>
          </w:tcPr>
          <w:p w14:paraId="1075EFFC" w14:textId="77777777" w:rsidR="00337D2B" w:rsidRDefault="00C84B04">
            <w:pPr>
              <w:jc w:val="both"/>
              <w:rPr>
                <w:rFonts w:ascii="Times New Roman" w:hAnsi="Times New Roman"/>
                <w:lang w:eastAsia="sr-Latn-CS"/>
              </w:rPr>
            </w:pPr>
            <w:r>
              <w:rPr>
                <w:rFonts w:ascii="Times New Roman" w:hAnsi="Times New Roman"/>
                <w:lang w:eastAsia="sr-Latn-CS"/>
              </w:rPr>
              <w:t>мај</w:t>
            </w:r>
          </w:p>
        </w:tc>
        <w:tc>
          <w:tcPr>
            <w:tcW w:w="1904" w:type="dxa"/>
            <w:tcBorders>
              <w:top w:val="single" w:sz="4" w:space="0" w:color="auto"/>
              <w:left w:val="single" w:sz="4" w:space="0" w:color="auto"/>
              <w:bottom w:val="single" w:sz="4" w:space="0" w:color="auto"/>
              <w:right w:val="single" w:sz="4" w:space="0" w:color="auto"/>
            </w:tcBorders>
          </w:tcPr>
          <w:p w14:paraId="17844408" w14:textId="77777777" w:rsidR="00337D2B" w:rsidRDefault="00C84B04">
            <w:pPr>
              <w:jc w:val="both"/>
              <w:rPr>
                <w:rFonts w:ascii="Times New Roman" w:hAnsi="Times New Roman"/>
                <w:lang w:eastAsia="sr-Latn-CS"/>
              </w:rPr>
            </w:pPr>
            <w:r>
              <w:rPr>
                <w:rFonts w:ascii="Times New Roman" w:hAnsi="Times New Roman"/>
                <w:lang w:eastAsia="sr-Latn-CS"/>
              </w:rPr>
              <w:t>радионица</w:t>
            </w:r>
          </w:p>
        </w:tc>
      </w:tr>
      <w:tr w:rsidR="00337D2B" w14:paraId="3A85167A" w14:textId="77777777">
        <w:tc>
          <w:tcPr>
            <w:tcW w:w="593" w:type="dxa"/>
            <w:tcBorders>
              <w:top w:val="single" w:sz="4" w:space="0" w:color="auto"/>
              <w:left w:val="single" w:sz="4" w:space="0" w:color="auto"/>
              <w:bottom w:val="single" w:sz="4" w:space="0" w:color="auto"/>
              <w:right w:val="single" w:sz="4" w:space="0" w:color="auto"/>
            </w:tcBorders>
          </w:tcPr>
          <w:p w14:paraId="59D20255" w14:textId="77777777" w:rsidR="00337D2B" w:rsidRDefault="00C84B04">
            <w:pPr>
              <w:jc w:val="both"/>
              <w:rPr>
                <w:rFonts w:ascii="Times New Roman" w:hAnsi="Times New Roman"/>
                <w:lang w:eastAsia="sr-Latn-CS"/>
              </w:rPr>
            </w:pPr>
            <w:r>
              <w:rPr>
                <w:rFonts w:ascii="Times New Roman" w:hAnsi="Times New Roman"/>
                <w:lang w:eastAsia="sr-Latn-CS"/>
              </w:rPr>
              <w:t>24.</w:t>
            </w:r>
          </w:p>
        </w:tc>
        <w:tc>
          <w:tcPr>
            <w:tcW w:w="4591" w:type="dxa"/>
            <w:tcBorders>
              <w:top w:val="single" w:sz="4" w:space="0" w:color="auto"/>
              <w:left w:val="single" w:sz="4" w:space="0" w:color="auto"/>
              <w:bottom w:val="single" w:sz="4" w:space="0" w:color="auto"/>
              <w:right w:val="single" w:sz="4" w:space="0" w:color="auto"/>
            </w:tcBorders>
          </w:tcPr>
          <w:p w14:paraId="68B04D7E" w14:textId="77777777" w:rsidR="00337D2B" w:rsidRDefault="00C84B04">
            <w:pPr>
              <w:jc w:val="both"/>
              <w:rPr>
                <w:rFonts w:ascii="Times New Roman" w:hAnsi="Times New Roman"/>
                <w:lang w:eastAsia="sr-Latn-CS"/>
              </w:rPr>
            </w:pPr>
            <w:r>
              <w:rPr>
                <w:rFonts w:ascii="Times New Roman" w:hAnsi="Times New Roman"/>
                <w:lang w:eastAsia="sr-Latn-CS"/>
              </w:rPr>
              <w:t>Школска средина – здрава средина</w:t>
            </w:r>
          </w:p>
        </w:tc>
        <w:tc>
          <w:tcPr>
            <w:tcW w:w="2200" w:type="dxa"/>
            <w:tcBorders>
              <w:top w:val="single" w:sz="4" w:space="0" w:color="auto"/>
              <w:left w:val="single" w:sz="4" w:space="0" w:color="auto"/>
              <w:bottom w:val="single" w:sz="4" w:space="0" w:color="auto"/>
              <w:right w:val="single" w:sz="4" w:space="0" w:color="auto"/>
            </w:tcBorders>
          </w:tcPr>
          <w:p w14:paraId="4E99DA13" w14:textId="77777777" w:rsidR="00337D2B" w:rsidRDefault="00C84B04">
            <w:pPr>
              <w:jc w:val="both"/>
              <w:rPr>
                <w:rFonts w:ascii="Times New Roman" w:hAnsi="Times New Roman"/>
                <w:lang w:eastAsia="sr-Latn-CS"/>
              </w:rPr>
            </w:pPr>
            <w:r>
              <w:rPr>
                <w:rFonts w:ascii="Times New Roman" w:hAnsi="Times New Roman"/>
                <w:lang w:eastAsia="sr-Latn-CS"/>
              </w:rPr>
              <w:t>мај</w:t>
            </w:r>
          </w:p>
        </w:tc>
        <w:tc>
          <w:tcPr>
            <w:tcW w:w="1904" w:type="dxa"/>
            <w:tcBorders>
              <w:top w:val="single" w:sz="4" w:space="0" w:color="auto"/>
              <w:left w:val="single" w:sz="4" w:space="0" w:color="auto"/>
              <w:bottom w:val="single" w:sz="4" w:space="0" w:color="auto"/>
              <w:right w:val="single" w:sz="4" w:space="0" w:color="auto"/>
            </w:tcBorders>
          </w:tcPr>
          <w:p w14:paraId="7F4FFC0A" w14:textId="77777777" w:rsidR="00337D2B" w:rsidRDefault="00C84B04">
            <w:pPr>
              <w:jc w:val="both"/>
              <w:rPr>
                <w:rFonts w:ascii="Times New Roman" w:hAnsi="Times New Roman"/>
                <w:lang w:val="sr-Latn-CS" w:eastAsia="sr-Latn-CS"/>
              </w:rPr>
            </w:pPr>
            <w:r>
              <w:rPr>
                <w:rFonts w:ascii="Times New Roman" w:hAnsi="Times New Roman"/>
                <w:lang w:eastAsia="sr-Latn-CS"/>
              </w:rPr>
              <w:t>радионица</w:t>
            </w:r>
          </w:p>
        </w:tc>
      </w:tr>
      <w:tr w:rsidR="00337D2B" w14:paraId="5007065B" w14:textId="77777777">
        <w:tc>
          <w:tcPr>
            <w:tcW w:w="593" w:type="dxa"/>
            <w:tcBorders>
              <w:top w:val="single" w:sz="4" w:space="0" w:color="auto"/>
              <w:left w:val="single" w:sz="4" w:space="0" w:color="auto"/>
              <w:bottom w:val="single" w:sz="4" w:space="0" w:color="auto"/>
              <w:right w:val="single" w:sz="4" w:space="0" w:color="auto"/>
            </w:tcBorders>
          </w:tcPr>
          <w:p w14:paraId="1EBC1021" w14:textId="77777777" w:rsidR="00337D2B" w:rsidRDefault="00C84B04">
            <w:pPr>
              <w:jc w:val="both"/>
              <w:rPr>
                <w:rFonts w:ascii="Times New Roman" w:hAnsi="Times New Roman"/>
                <w:lang w:eastAsia="sr-Latn-CS"/>
              </w:rPr>
            </w:pPr>
            <w:r>
              <w:rPr>
                <w:rFonts w:ascii="Times New Roman" w:hAnsi="Times New Roman"/>
                <w:lang w:eastAsia="sr-Latn-CS"/>
              </w:rPr>
              <w:t>25.</w:t>
            </w:r>
          </w:p>
        </w:tc>
        <w:tc>
          <w:tcPr>
            <w:tcW w:w="4591" w:type="dxa"/>
            <w:tcBorders>
              <w:top w:val="single" w:sz="4" w:space="0" w:color="auto"/>
              <w:left w:val="single" w:sz="4" w:space="0" w:color="auto"/>
              <w:bottom w:val="single" w:sz="4" w:space="0" w:color="auto"/>
              <w:right w:val="single" w:sz="4" w:space="0" w:color="auto"/>
            </w:tcBorders>
          </w:tcPr>
          <w:p w14:paraId="2FC3723E" w14:textId="77777777" w:rsidR="00337D2B" w:rsidRDefault="00C84B04">
            <w:pPr>
              <w:jc w:val="both"/>
              <w:rPr>
                <w:rFonts w:ascii="Times New Roman" w:hAnsi="Times New Roman"/>
                <w:lang w:eastAsia="sr-Latn-CS"/>
              </w:rPr>
            </w:pPr>
            <w:r>
              <w:rPr>
                <w:rFonts w:ascii="Times New Roman" w:hAnsi="Times New Roman"/>
                <w:lang w:eastAsia="sr-Latn-CS"/>
              </w:rPr>
              <w:t>Презентација Еколошког кутка/Презентација награђених дигиталних хербаријума</w:t>
            </w:r>
          </w:p>
        </w:tc>
        <w:tc>
          <w:tcPr>
            <w:tcW w:w="2200" w:type="dxa"/>
            <w:tcBorders>
              <w:top w:val="single" w:sz="4" w:space="0" w:color="auto"/>
              <w:left w:val="single" w:sz="4" w:space="0" w:color="auto"/>
              <w:bottom w:val="single" w:sz="4" w:space="0" w:color="auto"/>
              <w:right w:val="single" w:sz="4" w:space="0" w:color="auto"/>
            </w:tcBorders>
          </w:tcPr>
          <w:p w14:paraId="78028D76" w14:textId="77777777" w:rsidR="00337D2B" w:rsidRDefault="00C84B04">
            <w:pPr>
              <w:jc w:val="both"/>
              <w:rPr>
                <w:rFonts w:ascii="Times New Roman" w:hAnsi="Times New Roman"/>
                <w:lang w:eastAsia="sr-Latn-CS"/>
              </w:rPr>
            </w:pPr>
            <w:r>
              <w:rPr>
                <w:rFonts w:ascii="Times New Roman" w:hAnsi="Times New Roman"/>
                <w:lang w:eastAsia="sr-Latn-CS"/>
              </w:rPr>
              <w:t>јун</w:t>
            </w:r>
          </w:p>
        </w:tc>
        <w:tc>
          <w:tcPr>
            <w:tcW w:w="1904" w:type="dxa"/>
            <w:tcBorders>
              <w:top w:val="single" w:sz="4" w:space="0" w:color="auto"/>
              <w:left w:val="single" w:sz="4" w:space="0" w:color="auto"/>
              <w:bottom w:val="single" w:sz="4" w:space="0" w:color="auto"/>
              <w:right w:val="single" w:sz="4" w:space="0" w:color="auto"/>
            </w:tcBorders>
          </w:tcPr>
          <w:p w14:paraId="14F9D903" w14:textId="77777777" w:rsidR="00337D2B" w:rsidRDefault="00C84B04">
            <w:pPr>
              <w:jc w:val="both"/>
              <w:rPr>
                <w:rFonts w:ascii="Times New Roman" w:hAnsi="Times New Roman"/>
                <w:lang w:val="sr-Latn-CS" w:eastAsia="sr-Latn-CS"/>
              </w:rPr>
            </w:pPr>
            <w:r>
              <w:rPr>
                <w:rFonts w:ascii="Times New Roman" w:hAnsi="Times New Roman"/>
                <w:lang w:eastAsia="sr-Latn-CS"/>
              </w:rPr>
              <w:t>радионица</w:t>
            </w:r>
          </w:p>
        </w:tc>
      </w:tr>
      <w:tr w:rsidR="00337D2B" w14:paraId="22E87FA6" w14:textId="77777777">
        <w:tc>
          <w:tcPr>
            <w:tcW w:w="593" w:type="dxa"/>
            <w:tcBorders>
              <w:top w:val="single" w:sz="4" w:space="0" w:color="auto"/>
              <w:left w:val="single" w:sz="4" w:space="0" w:color="auto"/>
              <w:bottom w:val="single" w:sz="4" w:space="0" w:color="auto"/>
              <w:right w:val="single" w:sz="4" w:space="0" w:color="auto"/>
            </w:tcBorders>
          </w:tcPr>
          <w:p w14:paraId="388BA8BA" w14:textId="77777777" w:rsidR="00337D2B" w:rsidRDefault="00C84B04">
            <w:pPr>
              <w:jc w:val="both"/>
              <w:rPr>
                <w:rFonts w:ascii="Times New Roman" w:hAnsi="Times New Roman"/>
                <w:lang w:eastAsia="sr-Latn-CS"/>
              </w:rPr>
            </w:pPr>
            <w:r>
              <w:rPr>
                <w:rFonts w:ascii="Times New Roman" w:hAnsi="Times New Roman"/>
                <w:lang w:eastAsia="sr-Latn-CS"/>
              </w:rPr>
              <w:t>26.</w:t>
            </w:r>
          </w:p>
        </w:tc>
        <w:tc>
          <w:tcPr>
            <w:tcW w:w="4591" w:type="dxa"/>
            <w:tcBorders>
              <w:top w:val="single" w:sz="4" w:space="0" w:color="auto"/>
              <w:left w:val="single" w:sz="4" w:space="0" w:color="auto"/>
              <w:bottom w:val="single" w:sz="4" w:space="0" w:color="auto"/>
              <w:right w:val="single" w:sz="4" w:space="0" w:color="auto"/>
            </w:tcBorders>
          </w:tcPr>
          <w:p w14:paraId="60D4AEFA" w14:textId="77777777" w:rsidR="00337D2B" w:rsidRDefault="00C84B04">
            <w:pPr>
              <w:jc w:val="both"/>
              <w:rPr>
                <w:rFonts w:ascii="Times New Roman" w:hAnsi="Times New Roman"/>
                <w:i/>
                <w:lang w:val="ru-RU" w:eastAsia="sr-Latn-CS"/>
              </w:rPr>
            </w:pPr>
            <w:r>
              <w:rPr>
                <w:rFonts w:ascii="Times New Roman" w:hAnsi="Times New Roman"/>
                <w:i/>
                <w:lang w:val="ru-RU" w:eastAsia="sr-Latn-CS"/>
              </w:rPr>
              <w:t>Светски дан заштите животне средине</w:t>
            </w:r>
          </w:p>
        </w:tc>
        <w:tc>
          <w:tcPr>
            <w:tcW w:w="2200" w:type="dxa"/>
            <w:tcBorders>
              <w:top w:val="single" w:sz="4" w:space="0" w:color="auto"/>
              <w:left w:val="single" w:sz="4" w:space="0" w:color="auto"/>
              <w:bottom w:val="single" w:sz="4" w:space="0" w:color="auto"/>
              <w:right w:val="single" w:sz="4" w:space="0" w:color="auto"/>
            </w:tcBorders>
          </w:tcPr>
          <w:p w14:paraId="5A498AA1" w14:textId="77777777" w:rsidR="00337D2B" w:rsidRDefault="00C84B04">
            <w:pPr>
              <w:jc w:val="both"/>
              <w:rPr>
                <w:rFonts w:ascii="Times New Roman" w:hAnsi="Times New Roman"/>
                <w:lang w:eastAsia="sr-Latn-CS"/>
              </w:rPr>
            </w:pPr>
            <w:r>
              <w:rPr>
                <w:rFonts w:ascii="Times New Roman" w:hAnsi="Times New Roman"/>
                <w:lang w:eastAsia="sr-Latn-CS"/>
              </w:rPr>
              <w:t>5.јун</w:t>
            </w:r>
          </w:p>
        </w:tc>
        <w:tc>
          <w:tcPr>
            <w:tcW w:w="1904" w:type="dxa"/>
            <w:tcBorders>
              <w:top w:val="single" w:sz="4" w:space="0" w:color="auto"/>
              <w:left w:val="single" w:sz="4" w:space="0" w:color="auto"/>
              <w:bottom w:val="single" w:sz="4" w:space="0" w:color="auto"/>
              <w:right w:val="single" w:sz="4" w:space="0" w:color="auto"/>
            </w:tcBorders>
          </w:tcPr>
          <w:p w14:paraId="52582C36" w14:textId="77777777" w:rsidR="00337D2B" w:rsidRDefault="00C84B04">
            <w:pPr>
              <w:jc w:val="both"/>
              <w:rPr>
                <w:rFonts w:ascii="Times New Roman" w:hAnsi="Times New Roman"/>
                <w:lang w:eastAsia="sr-Latn-CS"/>
              </w:rPr>
            </w:pPr>
            <w:r>
              <w:rPr>
                <w:rFonts w:ascii="Times New Roman" w:hAnsi="Times New Roman"/>
                <w:lang w:eastAsia="sr-Latn-CS"/>
              </w:rPr>
              <w:t>Акција</w:t>
            </w:r>
          </w:p>
          <w:p w14:paraId="1BA4F8C6" w14:textId="77777777" w:rsidR="00337D2B" w:rsidRDefault="00337D2B">
            <w:pPr>
              <w:jc w:val="both"/>
              <w:rPr>
                <w:rFonts w:ascii="Times New Roman" w:hAnsi="Times New Roman"/>
                <w:lang w:eastAsia="sr-Latn-CS"/>
              </w:rPr>
            </w:pPr>
          </w:p>
        </w:tc>
      </w:tr>
    </w:tbl>
    <w:p w14:paraId="4C75D43A" w14:textId="77777777" w:rsidR="00337D2B" w:rsidRDefault="00337D2B">
      <w:pPr>
        <w:rPr>
          <w:rFonts w:ascii="Times New Roman" w:hAnsi="Times New Roman"/>
        </w:rPr>
      </w:pPr>
    </w:p>
    <w:p w14:paraId="5F5B9580" w14:textId="77777777" w:rsidR="00337D2B" w:rsidRDefault="00C84B04">
      <w:pPr>
        <w:rPr>
          <w:rFonts w:ascii="Times New Roman" w:hAnsi="Times New Roman"/>
          <w:lang w:val="ru-RU"/>
        </w:rPr>
      </w:pPr>
      <w:r>
        <w:rPr>
          <w:rFonts w:ascii="Times New Roman" w:hAnsi="Times New Roman"/>
          <w:lang w:val="ru-RU"/>
        </w:rPr>
        <w:t>Реализација планом предвиђених активности подложна је променама у зависности од интересовања ученика, исто тако у складу са предлозима ученика могуће је реализовати неке друге акције или радионице.</w:t>
      </w:r>
    </w:p>
    <w:p w14:paraId="578346EF" w14:textId="77777777" w:rsidR="00337D2B" w:rsidRDefault="00337D2B">
      <w:pPr>
        <w:rPr>
          <w:rFonts w:ascii="Times New Roman" w:hAnsi="Times New Roman"/>
          <w:lang w:val="ru-RU"/>
        </w:rPr>
      </w:pPr>
    </w:p>
    <w:p w14:paraId="62452D31" w14:textId="77777777" w:rsidR="00337D2B" w:rsidRDefault="00C84B04">
      <w:pPr>
        <w:jc w:val="right"/>
        <w:rPr>
          <w:rFonts w:ascii="Times New Roman" w:hAnsi="Times New Roman"/>
          <w:lang w:val="ru-RU"/>
        </w:rPr>
      </w:pPr>
      <w:r>
        <w:rPr>
          <w:rFonts w:ascii="Times New Roman" w:hAnsi="Times New Roman"/>
          <w:lang w:val="ru-RU"/>
        </w:rPr>
        <w:t>Предметни наставници: Милошевић Маријана</w:t>
      </w:r>
    </w:p>
    <w:p w14:paraId="12E39FFF" w14:textId="77777777" w:rsidR="00337D2B" w:rsidRDefault="00C84B04">
      <w:pPr>
        <w:jc w:val="right"/>
        <w:rPr>
          <w:rFonts w:ascii="Times New Roman" w:hAnsi="Times New Roman"/>
          <w:lang w:val="ru-RU"/>
        </w:rPr>
      </w:pPr>
      <w:r>
        <w:rPr>
          <w:rFonts w:ascii="Times New Roman" w:hAnsi="Times New Roman"/>
          <w:lang w:val="ru-RU"/>
        </w:rPr>
        <w:t xml:space="preserve">                                          Милошевић Снежана</w:t>
      </w:r>
    </w:p>
    <w:p w14:paraId="417DC264" w14:textId="77777777" w:rsidR="00337D2B" w:rsidRDefault="00337D2B">
      <w:pPr>
        <w:rPr>
          <w:rFonts w:ascii="Times New Roman" w:hAnsi="Times New Roman"/>
          <w:lang w:val="ru-RU"/>
        </w:rPr>
      </w:pPr>
    </w:p>
    <w:p w14:paraId="77E2F825" w14:textId="77777777" w:rsidR="00F010CF" w:rsidRDefault="00F010CF">
      <w:pPr>
        <w:rPr>
          <w:rFonts w:ascii="Times New Roman" w:hAnsi="Times New Roman"/>
          <w:lang w:val="ru-RU"/>
        </w:rPr>
      </w:pPr>
    </w:p>
    <w:p w14:paraId="10975E7B" w14:textId="77777777" w:rsidR="00337D2B" w:rsidRDefault="00C84B04">
      <w:pPr>
        <w:pStyle w:val="Heading2"/>
        <w:jc w:val="center"/>
        <w:rPr>
          <w:rFonts w:ascii="Times New Roman" w:hAnsi="Times New Roman" w:cs="Times New Roman"/>
          <w:lang w:val="ru-RU"/>
        </w:rPr>
      </w:pPr>
      <w:bookmarkStart w:id="403" w:name="_Toc52275963"/>
      <w:bookmarkStart w:id="404" w:name="_Toc147492406"/>
      <w:bookmarkStart w:id="405" w:name="_Toc147826856"/>
      <w:r>
        <w:rPr>
          <w:rFonts w:ascii="Times New Roman" w:hAnsi="Times New Roman" w:cs="Times New Roman"/>
          <w:lang w:val="ru-RU"/>
        </w:rPr>
        <w:t>11.24. ГОДИШЊИ  ПЛАН  РАДА СЕКЦИЈЕ ЗА АСТРОНОМИЈУ</w:t>
      </w:r>
      <w:bookmarkEnd w:id="403"/>
      <w:bookmarkEnd w:id="404"/>
      <w:bookmarkEnd w:id="405"/>
    </w:p>
    <w:p w14:paraId="1A105A98" w14:textId="77777777" w:rsidR="00337D2B" w:rsidRDefault="00337D2B">
      <w:pPr>
        <w:rPr>
          <w:rFonts w:ascii="Times New Roman" w:hAnsi="Times New Roman"/>
          <w:lang w:val="ru-RU"/>
        </w:rPr>
      </w:pPr>
    </w:p>
    <w:p w14:paraId="00703EC2" w14:textId="77777777" w:rsidR="00337D2B" w:rsidRDefault="00C84B04" w:rsidP="00F010CF">
      <w:pPr>
        <w:jc w:val="both"/>
        <w:rPr>
          <w:rFonts w:ascii="Times New Roman" w:hAnsi="Times New Roman"/>
          <w:lang w:val="ru-RU"/>
        </w:rPr>
      </w:pPr>
      <w:r>
        <w:rPr>
          <w:rFonts w:ascii="Times New Roman" w:hAnsi="Times New Roman"/>
          <w:lang w:val="ru-RU"/>
        </w:rPr>
        <w:t>Кроз астрономију ђаци ће проширити своје знање о познавању свемира и небеских тела. Програм астрономије ће обухватати теоријска знања  која ће се обогатити  практичним активностима у  оквиру астрономске секције која обухвата следеће области:</w:t>
      </w:r>
    </w:p>
    <w:p w14:paraId="6D243B2A" w14:textId="77777777" w:rsidR="00337D2B" w:rsidRDefault="00C84B04" w:rsidP="00F010CF">
      <w:pPr>
        <w:jc w:val="both"/>
        <w:rPr>
          <w:rFonts w:ascii="Times New Roman" w:hAnsi="Times New Roman"/>
          <w:lang w:val="ru-RU"/>
        </w:rPr>
      </w:pPr>
      <w:r>
        <w:rPr>
          <w:rFonts w:ascii="Times New Roman" w:hAnsi="Times New Roman"/>
          <w:lang w:val="ru-RU"/>
        </w:rPr>
        <w:t>(1) АСТРОГНОЗИЈА – упознавање са</w:t>
      </w:r>
      <w:r>
        <w:rPr>
          <w:rFonts w:ascii="Times New Roman" w:hAnsi="Times New Roman"/>
        </w:rPr>
        <w:t> </w:t>
      </w:r>
      <w:r>
        <w:rPr>
          <w:rFonts w:ascii="Times New Roman" w:hAnsi="Times New Roman"/>
          <w:lang w:val="ru-RU"/>
        </w:rPr>
        <w:t>сазвежђима, изгледом неба, дневним и годишњим</w:t>
      </w:r>
      <w:r>
        <w:rPr>
          <w:rFonts w:ascii="Times New Roman" w:hAnsi="Times New Roman"/>
        </w:rPr>
        <w:t> </w:t>
      </w:r>
      <w:r>
        <w:rPr>
          <w:rFonts w:ascii="Times New Roman" w:hAnsi="Times New Roman"/>
          <w:lang w:val="ru-RU"/>
        </w:rPr>
        <w:t>променама</w:t>
      </w:r>
      <w:r>
        <w:rPr>
          <w:rFonts w:ascii="Times New Roman" w:hAnsi="Times New Roman"/>
        </w:rPr>
        <w:t> </w:t>
      </w:r>
      <w:r>
        <w:rPr>
          <w:rFonts w:ascii="Times New Roman" w:hAnsi="Times New Roman"/>
          <w:lang w:val="ru-RU"/>
        </w:rPr>
        <w:t>изгледа неба, оријентацијом на небу, употребом астрономске карте и</w:t>
      </w:r>
      <w:r>
        <w:rPr>
          <w:rFonts w:ascii="Times New Roman" w:hAnsi="Times New Roman"/>
        </w:rPr>
        <w:t> </w:t>
      </w:r>
      <w:r>
        <w:rPr>
          <w:rFonts w:ascii="Times New Roman" w:hAnsi="Times New Roman"/>
          <w:lang w:val="ru-RU"/>
        </w:rPr>
        <w:t>ефемерида,</w:t>
      </w:r>
      <w:r>
        <w:rPr>
          <w:rFonts w:ascii="Times New Roman" w:hAnsi="Times New Roman"/>
        </w:rPr>
        <w:t> </w:t>
      </w:r>
    </w:p>
    <w:p w14:paraId="21FEBE49" w14:textId="77777777" w:rsidR="00337D2B" w:rsidRDefault="00C84B04" w:rsidP="00F010CF">
      <w:pPr>
        <w:jc w:val="both"/>
        <w:rPr>
          <w:rFonts w:ascii="Times New Roman" w:hAnsi="Times New Roman"/>
          <w:lang w:val="ru-RU"/>
        </w:rPr>
      </w:pPr>
      <w:r>
        <w:rPr>
          <w:rFonts w:ascii="Times New Roman" w:hAnsi="Times New Roman"/>
          <w:lang w:val="ru-RU"/>
        </w:rPr>
        <w:t>(2) СУНЧЕВ СИСТЕМ,</w:t>
      </w:r>
      <w:r>
        <w:rPr>
          <w:rFonts w:ascii="Times New Roman" w:hAnsi="Times New Roman"/>
        </w:rPr>
        <w:t> </w:t>
      </w:r>
      <w:r>
        <w:rPr>
          <w:rFonts w:ascii="Times New Roman" w:hAnsi="Times New Roman"/>
          <w:lang w:val="ru-RU"/>
        </w:rPr>
        <w:t>најсјајнији</w:t>
      </w:r>
      <w:r>
        <w:rPr>
          <w:rFonts w:ascii="Times New Roman" w:hAnsi="Times New Roman"/>
        </w:rPr>
        <w:t> </w:t>
      </w:r>
      <w:r>
        <w:rPr>
          <w:rFonts w:ascii="Times New Roman" w:hAnsi="Times New Roman"/>
          <w:lang w:val="ru-RU"/>
        </w:rPr>
        <w:t xml:space="preserve"> објекти</w:t>
      </w:r>
      <w:r>
        <w:rPr>
          <w:rFonts w:ascii="Times New Roman" w:hAnsi="Times New Roman"/>
        </w:rPr>
        <w:t> </w:t>
      </w:r>
      <w:r>
        <w:rPr>
          <w:rFonts w:ascii="Times New Roman" w:hAnsi="Times New Roman"/>
          <w:lang w:val="ru-RU"/>
        </w:rPr>
        <w:t>на</w:t>
      </w:r>
      <w:r>
        <w:rPr>
          <w:rFonts w:ascii="Times New Roman" w:hAnsi="Times New Roman"/>
        </w:rPr>
        <w:t> </w:t>
      </w:r>
      <w:r>
        <w:rPr>
          <w:rFonts w:ascii="Times New Roman" w:hAnsi="Times New Roman"/>
          <w:lang w:val="ru-RU"/>
        </w:rPr>
        <w:t>небу,</w:t>
      </w:r>
      <w:r>
        <w:rPr>
          <w:rFonts w:ascii="Times New Roman" w:hAnsi="Times New Roman"/>
        </w:rPr>
        <w:t> </w:t>
      </w:r>
      <w:r>
        <w:rPr>
          <w:rFonts w:ascii="Times New Roman" w:hAnsi="Times New Roman"/>
          <w:lang w:val="ru-RU"/>
        </w:rPr>
        <w:t>састав</w:t>
      </w:r>
      <w:r>
        <w:rPr>
          <w:rFonts w:ascii="Times New Roman" w:hAnsi="Times New Roman"/>
        </w:rPr>
        <w:t> </w:t>
      </w:r>
      <w:r>
        <w:rPr>
          <w:rFonts w:ascii="Times New Roman" w:hAnsi="Times New Roman"/>
          <w:lang w:val="ru-RU"/>
        </w:rPr>
        <w:t>и</w:t>
      </w:r>
      <w:r>
        <w:rPr>
          <w:rFonts w:ascii="Times New Roman" w:hAnsi="Times New Roman"/>
        </w:rPr>
        <w:t> </w:t>
      </w:r>
      <w:r>
        <w:rPr>
          <w:rFonts w:ascii="Times New Roman" w:hAnsi="Times New Roman"/>
          <w:lang w:val="ru-RU"/>
        </w:rPr>
        <w:t>структура</w:t>
      </w:r>
      <w:r>
        <w:rPr>
          <w:rFonts w:ascii="Times New Roman" w:hAnsi="Times New Roman"/>
        </w:rPr>
        <w:t> </w:t>
      </w:r>
      <w:r>
        <w:rPr>
          <w:rFonts w:ascii="Times New Roman" w:hAnsi="Times New Roman"/>
          <w:lang w:val="ru-RU"/>
        </w:rPr>
        <w:t xml:space="preserve"> Сунчевог</w:t>
      </w:r>
      <w:r>
        <w:rPr>
          <w:rFonts w:ascii="Times New Roman" w:hAnsi="Times New Roman"/>
        </w:rPr>
        <w:t> </w:t>
      </w:r>
      <w:r>
        <w:rPr>
          <w:rFonts w:ascii="Times New Roman" w:hAnsi="Times New Roman"/>
          <w:lang w:val="ru-RU"/>
        </w:rPr>
        <w:t>система,</w:t>
      </w:r>
      <w:r>
        <w:rPr>
          <w:rFonts w:ascii="Times New Roman" w:hAnsi="Times New Roman"/>
        </w:rPr>
        <w:t> </w:t>
      </w:r>
      <w:r>
        <w:rPr>
          <w:rFonts w:ascii="Times New Roman" w:hAnsi="Times New Roman"/>
          <w:lang w:val="ru-RU"/>
        </w:rPr>
        <w:t>кретања</w:t>
      </w:r>
      <w:r>
        <w:rPr>
          <w:rFonts w:ascii="Times New Roman" w:hAnsi="Times New Roman"/>
        </w:rPr>
        <w:t> </w:t>
      </w:r>
      <w:r>
        <w:rPr>
          <w:rFonts w:ascii="Times New Roman" w:hAnsi="Times New Roman"/>
          <w:lang w:val="ru-RU"/>
        </w:rPr>
        <w:t>планета</w:t>
      </w:r>
      <w:r>
        <w:rPr>
          <w:rFonts w:ascii="Times New Roman" w:hAnsi="Times New Roman"/>
        </w:rPr>
        <w:t> </w:t>
      </w:r>
      <w:r>
        <w:rPr>
          <w:rFonts w:ascii="Times New Roman" w:hAnsi="Times New Roman"/>
          <w:lang w:val="ru-RU"/>
        </w:rPr>
        <w:t>и</w:t>
      </w:r>
      <w:r>
        <w:rPr>
          <w:rFonts w:ascii="Times New Roman" w:hAnsi="Times New Roman"/>
        </w:rPr>
        <w:t> </w:t>
      </w:r>
      <w:r>
        <w:rPr>
          <w:rFonts w:ascii="Times New Roman" w:hAnsi="Times New Roman"/>
          <w:lang w:val="ru-RU"/>
        </w:rPr>
        <w:t>сателита,</w:t>
      </w:r>
      <w:r>
        <w:rPr>
          <w:rFonts w:ascii="Times New Roman" w:hAnsi="Times New Roman"/>
        </w:rPr>
        <w:t> </w:t>
      </w:r>
      <w:r>
        <w:rPr>
          <w:rFonts w:ascii="Times New Roman" w:hAnsi="Times New Roman"/>
          <w:lang w:val="ru-RU"/>
        </w:rPr>
        <w:t>мерење</w:t>
      </w:r>
      <w:r>
        <w:rPr>
          <w:rFonts w:ascii="Times New Roman" w:hAnsi="Times New Roman"/>
        </w:rPr>
        <w:t> </w:t>
      </w:r>
      <w:r>
        <w:rPr>
          <w:rFonts w:ascii="Times New Roman" w:hAnsi="Times New Roman"/>
          <w:lang w:val="ru-RU"/>
        </w:rPr>
        <w:t>времена,</w:t>
      </w:r>
      <w:r>
        <w:rPr>
          <w:rFonts w:ascii="Times New Roman" w:hAnsi="Times New Roman"/>
        </w:rPr>
        <w:t> </w:t>
      </w:r>
      <w:r>
        <w:rPr>
          <w:rFonts w:ascii="Times New Roman" w:hAnsi="Times New Roman"/>
          <w:lang w:val="ru-RU"/>
        </w:rPr>
        <w:t>комете,</w:t>
      </w:r>
      <w:r>
        <w:rPr>
          <w:rFonts w:ascii="Times New Roman" w:hAnsi="Times New Roman"/>
        </w:rPr>
        <w:t> </w:t>
      </w:r>
      <w:r>
        <w:rPr>
          <w:rFonts w:ascii="Times New Roman" w:hAnsi="Times New Roman"/>
          <w:lang w:val="ru-RU"/>
        </w:rPr>
        <w:t>метеори</w:t>
      </w:r>
      <w:r>
        <w:rPr>
          <w:rFonts w:ascii="Times New Roman" w:hAnsi="Times New Roman"/>
        </w:rPr>
        <w:t> </w:t>
      </w:r>
      <w:r>
        <w:rPr>
          <w:rFonts w:ascii="Times New Roman" w:hAnsi="Times New Roman"/>
          <w:lang w:val="ru-RU"/>
        </w:rPr>
        <w:t>и</w:t>
      </w:r>
      <w:r>
        <w:rPr>
          <w:rFonts w:ascii="Times New Roman" w:hAnsi="Times New Roman"/>
        </w:rPr>
        <w:t> </w:t>
      </w:r>
      <w:r>
        <w:rPr>
          <w:rFonts w:ascii="Times New Roman" w:hAnsi="Times New Roman"/>
          <w:lang w:val="ru-RU"/>
        </w:rPr>
        <w:t>метеорити,</w:t>
      </w:r>
      <w:r>
        <w:rPr>
          <w:rFonts w:ascii="Times New Roman" w:hAnsi="Times New Roman"/>
        </w:rPr>
        <w:t> </w:t>
      </w:r>
      <w:r>
        <w:rPr>
          <w:rFonts w:ascii="Times New Roman" w:hAnsi="Times New Roman"/>
          <w:lang w:val="ru-RU"/>
        </w:rPr>
        <w:t>зодијачна</w:t>
      </w:r>
      <w:r>
        <w:rPr>
          <w:rFonts w:ascii="Times New Roman" w:hAnsi="Times New Roman"/>
        </w:rPr>
        <w:t> </w:t>
      </w:r>
      <w:r>
        <w:rPr>
          <w:rFonts w:ascii="Times New Roman" w:hAnsi="Times New Roman"/>
          <w:lang w:val="ru-RU"/>
        </w:rPr>
        <w:t>светлост,</w:t>
      </w:r>
      <w:r>
        <w:rPr>
          <w:rFonts w:ascii="Times New Roman" w:hAnsi="Times New Roman"/>
        </w:rPr>
        <w:t> </w:t>
      </w:r>
      <w:r>
        <w:rPr>
          <w:rFonts w:ascii="Times New Roman" w:hAnsi="Times New Roman"/>
          <w:lang w:val="ru-RU"/>
        </w:rPr>
        <w:t>поларна</w:t>
      </w:r>
      <w:r>
        <w:rPr>
          <w:rFonts w:ascii="Times New Roman" w:hAnsi="Times New Roman"/>
        </w:rPr>
        <w:t> </w:t>
      </w:r>
      <w:r>
        <w:rPr>
          <w:rFonts w:ascii="Times New Roman" w:hAnsi="Times New Roman"/>
          <w:lang w:val="ru-RU"/>
        </w:rPr>
        <w:t>светлост,</w:t>
      </w:r>
      <w:r>
        <w:rPr>
          <w:rFonts w:ascii="Times New Roman" w:hAnsi="Times New Roman"/>
        </w:rPr>
        <w:t> </w:t>
      </w:r>
    </w:p>
    <w:p w14:paraId="44D6B77B" w14:textId="77777777" w:rsidR="00337D2B" w:rsidRDefault="00C84B04" w:rsidP="00F010CF">
      <w:pPr>
        <w:jc w:val="both"/>
        <w:rPr>
          <w:rFonts w:ascii="Times New Roman" w:hAnsi="Times New Roman"/>
          <w:lang w:val="ru-RU"/>
        </w:rPr>
      </w:pPr>
      <w:r>
        <w:rPr>
          <w:rFonts w:ascii="Times New Roman" w:hAnsi="Times New Roman"/>
          <w:lang w:val="ru-RU"/>
        </w:rPr>
        <w:t>(3) АСТРОНОМСКИ ИНСТРУМЕНТИ,</w:t>
      </w:r>
      <w:r>
        <w:rPr>
          <w:rFonts w:ascii="Times New Roman" w:hAnsi="Times New Roman"/>
        </w:rPr>
        <w:t> </w:t>
      </w:r>
      <w:r>
        <w:rPr>
          <w:rFonts w:ascii="Times New Roman" w:hAnsi="Times New Roman"/>
          <w:lang w:val="ru-RU"/>
        </w:rPr>
        <w:t>телескопи,</w:t>
      </w:r>
      <w:r>
        <w:rPr>
          <w:rFonts w:ascii="Times New Roman" w:hAnsi="Times New Roman"/>
        </w:rPr>
        <w:t> </w:t>
      </w:r>
      <w:r>
        <w:rPr>
          <w:rFonts w:ascii="Times New Roman" w:hAnsi="Times New Roman"/>
          <w:lang w:val="ru-RU"/>
        </w:rPr>
        <w:t>двогледи,</w:t>
      </w:r>
      <w:r>
        <w:rPr>
          <w:rFonts w:ascii="Times New Roman" w:hAnsi="Times New Roman"/>
        </w:rPr>
        <w:t> </w:t>
      </w:r>
      <w:r>
        <w:rPr>
          <w:rFonts w:ascii="Times New Roman" w:hAnsi="Times New Roman"/>
          <w:lang w:val="ru-RU"/>
        </w:rPr>
        <w:t>фотоапарати,</w:t>
      </w:r>
      <w:r>
        <w:rPr>
          <w:rFonts w:ascii="Times New Roman" w:hAnsi="Times New Roman"/>
        </w:rPr>
        <w:t> </w:t>
      </w:r>
      <w:r>
        <w:rPr>
          <w:rFonts w:ascii="Times New Roman" w:hAnsi="Times New Roman"/>
          <w:lang w:val="ru-RU"/>
        </w:rPr>
        <w:t>гномон,</w:t>
      </w:r>
      <w:r>
        <w:rPr>
          <w:rFonts w:ascii="Times New Roman" w:hAnsi="Times New Roman"/>
        </w:rPr>
        <w:t> </w:t>
      </w:r>
      <w:r>
        <w:rPr>
          <w:rFonts w:ascii="Times New Roman" w:hAnsi="Times New Roman"/>
          <w:lang w:val="ru-RU"/>
        </w:rPr>
        <w:t xml:space="preserve"> часовници,</w:t>
      </w:r>
      <w:r>
        <w:rPr>
          <w:rFonts w:ascii="Times New Roman" w:hAnsi="Times New Roman"/>
        </w:rPr>
        <w:t> </w:t>
      </w:r>
      <w:r>
        <w:rPr>
          <w:rFonts w:ascii="Times New Roman" w:hAnsi="Times New Roman"/>
          <w:lang w:val="ru-RU"/>
        </w:rPr>
        <w:t>сунчани</w:t>
      </w:r>
      <w:r>
        <w:rPr>
          <w:rFonts w:ascii="Times New Roman" w:hAnsi="Times New Roman"/>
        </w:rPr>
        <w:t> </w:t>
      </w:r>
      <w:r>
        <w:rPr>
          <w:rFonts w:ascii="Times New Roman" w:hAnsi="Times New Roman"/>
          <w:lang w:val="ru-RU"/>
        </w:rPr>
        <w:t>часовници,</w:t>
      </w:r>
      <w:r>
        <w:rPr>
          <w:rFonts w:ascii="Times New Roman" w:hAnsi="Times New Roman"/>
        </w:rPr>
        <w:t> </w:t>
      </w:r>
      <w:r>
        <w:rPr>
          <w:rFonts w:ascii="Times New Roman" w:hAnsi="Times New Roman"/>
          <w:lang w:val="ru-RU"/>
        </w:rPr>
        <w:t>спектроскоп/</w:t>
      </w:r>
      <w:r>
        <w:rPr>
          <w:rFonts w:ascii="Times New Roman" w:hAnsi="Times New Roman"/>
        </w:rPr>
        <w:t> </w:t>
      </w:r>
      <w:r>
        <w:rPr>
          <w:rFonts w:ascii="Times New Roman" w:hAnsi="Times New Roman"/>
          <w:lang w:val="ru-RU"/>
        </w:rPr>
        <w:t>спектрометар</w:t>
      </w:r>
      <w:r>
        <w:rPr>
          <w:rFonts w:ascii="Times New Roman" w:hAnsi="Times New Roman"/>
        </w:rPr>
        <w:t> </w:t>
      </w:r>
      <w:r>
        <w:rPr>
          <w:rFonts w:ascii="Times New Roman" w:hAnsi="Times New Roman"/>
          <w:lang w:val="ru-RU"/>
        </w:rPr>
        <w:t>и</w:t>
      </w:r>
      <w:r>
        <w:rPr>
          <w:rFonts w:ascii="Times New Roman" w:hAnsi="Times New Roman"/>
        </w:rPr>
        <w:t> </w:t>
      </w:r>
      <w:r>
        <w:rPr>
          <w:rFonts w:ascii="Times New Roman" w:hAnsi="Times New Roman"/>
          <w:lang w:val="ru-RU"/>
        </w:rPr>
        <w:t>др.</w:t>
      </w:r>
      <w:r>
        <w:rPr>
          <w:rFonts w:ascii="Times New Roman" w:hAnsi="Times New Roman"/>
        </w:rPr>
        <w:t> </w:t>
      </w:r>
    </w:p>
    <w:p w14:paraId="7C49D607" w14:textId="77777777" w:rsidR="00337D2B" w:rsidRDefault="00C84B04" w:rsidP="00F010CF">
      <w:pPr>
        <w:jc w:val="both"/>
        <w:rPr>
          <w:rFonts w:ascii="Times New Roman" w:hAnsi="Times New Roman"/>
          <w:lang w:val="ru-RU"/>
        </w:rPr>
      </w:pPr>
      <w:r>
        <w:rPr>
          <w:rFonts w:ascii="Times New Roman" w:hAnsi="Times New Roman"/>
          <w:lang w:val="ru-RU"/>
        </w:rPr>
        <w:t>(4) ПОМРАЧЕЊА и сродне појаве- помрачења Сунца и транзити (пролази) планета као прва целина, помрачења Месеца и</w:t>
      </w:r>
      <w:r>
        <w:rPr>
          <w:rFonts w:ascii="Times New Roman" w:hAnsi="Times New Roman"/>
        </w:rPr>
        <w:t> </w:t>
      </w:r>
      <w:r>
        <w:rPr>
          <w:rFonts w:ascii="Times New Roman" w:hAnsi="Times New Roman"/>
          <w:lang w:val="ru-RU"/>
        </w:rPr>
        <w:t>окултације, као друга целина. Ови феномени се могу посматрати сваке године (бар један), они су веома атрактивни и видљиви голим оком или са најмањим инструментима. Једном речју, они су не обилазна активност групе, и кад се група афирмише, јавност од ње очекује да се пре свега тада “покаже”.</w:t>
      </w:r>
      <w:r>
        <w:rPr>
          <w:rFonts w:ascii="Times New Roman" w:hAnsi="Times New Roman"/>
        </w:rPr>
        <w:t>  </w:t>
      </w:r>
    </w:p>
    <w:p w14:paraId="37A4BD69" w14:textId="77777777" w:rsidR="00337D2B" w:rsidRDefault="00C84B04" w:rsidP="00F010CF">
      <w:pPr>
        <w:jc w:val="both"/>
        <w:rPr>
          <w:rFonts w:ascii="Times New Roman" w:hAnsi="Times New Roman"/>
          <w:lang w:val="ru-RU"/>
        </w:rPr>
      </w:pPr>
      <w:r>
        <w:rPr>
          <w:rFonts w:ascii="Times New Roman" w:hAnsi="Times New Roman"/>
          <w:lang w:val="ru-RU"/>
        </w:rPr>
        <w:t>(5) ЗВЕЗДЕ – ЗВЕЗДАНИ СИСТЕМИ, пре свега “лакша” теоријска припрема, упознавање са достигнућима астрономије, “духовна храна” за даљу активност и наступ. Овде је потребно добро разумети систем звезданих величина као мерних јединица и механизам зрачења звезда – јер он даје на први поглед низ информација о звезди (боја = температура, сјај= комбинација величине и даљине итд.), двојне и променљиве звезде – као поље евентуално даље стручне активности, итд.</w:t>
      </w:r>
      <w:r>
        <w:rPr>
          <w:rFonts w:ascii="Times New Roman" w:hAnsi="Times New Roman"/>
        </w:rPr>
        <w:t> </w:t>
      </w:r>
    </w:p>
    <w:p w14:paraId="46032A27" w14:textId="77777777" w:rsidR="00337D2B" w:rsidRDefault="00C84B04" w:rsidP="00F010CF">
      <w:pPr>
        <w:jc w:val="both"/>
        <w:rPr>
          <w:rFonts w:ascii="Times New Roman" w:hAnsi="Times New Roman"/>
        </w:rPr>
      </w:pPr>
      <w:r>
        <w:rPr>
          <w:rFonts w:ascii="Times New Roman" w:hAnsi="Times New Roman"/>
          <w:lang w:val="ru-RU"/>
        </w:rPr>
        <w:t>(6) АТМОСФЕРСКЕ ПОЈАВЕ</w:t>
      </w:r>
      <w:r>
        <w:rPr>
          <w:rFonts w:ascii="Times New Roman" w:hAnsi="Times New Roman"/>
        </w:rPr>
        <w:t> </w:t>
      </w:r>
      <w:r>
        <w:rPr>
          <w:rFonts w:ascii="Times New Roman" w:hAnsi="Times New Roman"/>
          <w:lang w:val="ru-RU"/>
        </w:rPr>
        <w:t>потребно</w:t>
      </w:r>
      <w:r>
        <w:rPr>
          <w:rFonts w:ascii="Times New Roman" w:hAnsi="Times New Roman"/>
        </w:rPr>
        <w:t> </w:t>
      </w:r>
      <w:r>
        <w:rPr>
          <w:rFonts w:ascii="Times New Roman" w:hAnsi="Times New Roman"/>
          <w:lang w:val="ru-RU"/>
        </w:rPr>
        <w:t>је</w:t>
      </w:r>
      <w:r>
        <w:rPr>
          <w:rFonts w:ascii="Times New Roman" w:hAnsi="Times New Roman"/>
        </w:rPr>
        <w:t> </w:t>
      </w:r>
      <w:r>
        <w:rPr>
          <w:rFonts w:ascii="Times New Roman" w:hAnsi="Times New Roman"/>
          <w:lang w:val="ru-RU"/>
        </w:rPr>
        <w:t>упознати</w:t>
      </w:r>
      <w:r>
        <w:rPr>
          <w:rFonts w:ascii="Times New Roman" w:hAnsi="Times New Roman"/>
        </w:rPr>
        <w:t> </w:t>
      </w:r>
      <w:r>
        <w:rPr>
          <w:rFonts w:ascii="Times New Roman" w:hAnsi="Times New Roman"/>
          <w:lang w:val="ru-RU"/>
        </w:rPr>
        <w:t>бар</w:t>
      </w:r>
      <w:r>
        <w:rPr>
          <w:rFonts w:ascii="Times New Roman" w:hAnsi="Times New Roman"/>
        </w:rPr>
        <w:t> </w:t>
      </w:r>
      <w:r>
        <w:rPr>
          <w:rFonts w:ascii="Times New Roman" w:hAnsi="Times New Roman"/>
          <w:lang w:val="ru-RU"/>
        </w:rPr>
        <w:t>у</w:t>
      </w:r>
      <w:r>
        <w:rPr>
          <w:rFonts w:ascii="Times New Roman" w:hAnsi="Times New Roman"/>
        </w:rPr>
        <w:t> </w:t>
      </w:r>
      <w:r>
        <w:rPr>
          <w:rFonts w:ascii="Times New Roman" w:hAnsi="Times New Roman"/>
          <w:lang w:val="ru-RU"/>
        </w:rPr>
        <w:t>минималној</w:t>
      </w:r>
      <w:r>
        <w:rPr>
          <w:rFonts w:ascii="Times New Roman" w:hAnsi="Times New Roman"/>
        </w:rPr>
        <w:t> </w:t>
      </w:r>
      <w:r>
        <w:rPr>
          <w:rFonts w:ascii="Times New Roman" w:hAnsi="Times New Roman"/>
          <w:lang w:val="ru-RU"/>
        </w:rPr>
        <w:t xml:space="preserve"> мери,</w:t>
      </w:r>
      <w:r>
        <w:rPr>
          <w:rFonts w:ascii="Times New Roman" w:hAnsi="Times New Roman"/>
        </w:rPr>
        <w:t> </w:t>
      </w:r>
      <w:r>
        <w:rPr>
          <w:rFonts w:ascii="Times New Roman" w:hAnsi="Times New Roman"/>
          <w:lang w:val="ru-RU"/>
        </w:rPr>
        <w:t>јер</w:t>
      </w:r>
      <w:r>
        <w:rPr>
          <w:rFonts w:ascii="Times New Roman" w:hAnsi="Times New Roman"/>
        </w:rPr>
        <w:t> </w:t>
      </w:r>
      <w:r>
        <w:rPr>
          <w:rFonts w:ascii="Times New Roman" w:hAnsi="Times New Roman"/>
          <w:lang w:val="ru-RU"/>
        </w:rPr>
        <w:t>постоји</w:t>
      </w:r>
      <w:r>
        <w:rPr>
          <w:rFonts w:ascii="Times New Roman" w:hAnsi="Times New Roman"/>
        </w:rPr>
        <w:t> </w:t>
      </w:r>
      <w:r>
        <w:rPr>
          <w:rFonts w:ascii="Times New Roman" w:hAnsi="Times New Roman"/>
          <w:lang w:val="ru-RU"/>
        </w:rPr>
        <w:t>читав</w:t>
      </w:r>
      <w:r>
        <w:rPr>
          <w:rFonts w:ascii="Times New Roman" w:hAnsi="Times New Roman"/>
        </w:rPr>
        <w:t> </w:t>
      </w:r>
      <w:r>
        <w:rPr>
          <w:rFonts w:ascii="Times New Roman" w:hAnsi="Times New Roman"/>
          <w:lang w:val="ru-RU"/>
        </w:rPr>
        <w:t>низ</w:t>
      </w:r>
      <w:r>
        <w:rPr>
          <w:rFonts w:ascii="Times New Roman" w:hAnsi="Times New Roman"/>
        </w:rPr>
        <w:t> </w:t>
      </w:r>
      <w:r>
        <w:rPr>
          <w:rFonts w:ascii="Times New Roman" w:hAnsi="Times New Roman"/>
          <w:lang w:val="ru-RU"/>
        </w:rPr>
        <w:t>оптичких</w:t>
      </w:r>
      <w:r>
        <w:rPr>
          <w:rFonts w:ascii="Times New Roman" w:hAnsi="Times New Roman"/>
        </w:rPr>
        <w:t> </w:t>
      </w:r>
      <w:r>
        <w:rPr>
          <w:rFonts w:ascii="Times New Roman" w:hAnsi="Times New Roman"/>
          <w:lang w:val="ru-RU"/>
        </w:rPr>
        <w:t>феномена</w:t>
      </w:r>
      <w:r>
        <w:rPr>
          <w:rFonts w:ascii="Times New Roman" w:hAnsi="Times New Roman"/>
        </w:rPr>
        <w:t> </w:t>
      </w:r>
      <w:r>
        <w:rPr>
          <w:rFonts w:ascii="Times New Roman" w:hAnsi="Times New Roman"/>
          <w:lang w:val="ru-RU"/>
        </w:rPr>
        <w:t>у</w:t>
      </w:r>
      <w:r>
        <w:rPr>
          <w:rFonts w:ascii="Times New Roman" w:hAnsi="Times New Roman"/>
        </w:rPr>
        <w:t> </w:t>
      </w:r>
      <w:r>
        <w:rPr>
          <w:rFonts w:ascii="Times New Roman" w:hAnsi="Times New Roman"/>
          <w:lang w:val="ru-RU"/>
        </w:rPr>
        <w:t>атмосфери,</w:t>
      </w:r>
      <w:r>
        <w:rPr>
          <w:rFonts w:ascii="Times New Roman" w:hAnsi="Times New Roman"/>
        </w:rPr>
        <w:t> </w:t>
      </w:r>
      <w:r>
        <w:rPr>
          <w:rFonts w:ascii="Times New Roman" w:hAnsi="Times New Roman"/>
          <w:lang w:val="ru-RU"/>
        </w:rPr>
        <w:t>који</w:t>
      </w:r>
      <w:r>
        <w:rPr>
          <w:rFonts w:ascii="Times New Roman" w:hAnsi="Times New Roman"/>
        </w:rPr>
        <w:t> </w:t>
      </w:r>
      <w:r>
        <w:rPr>
          <w:rFonts w:ascii="Times New Roman" w:hAnsi="Times New Roman"/>
          <w:lang w:val="ru-RU"/>
        </w:rPr>
        <w:t>се</w:t>
      </w:r>
      <w:r>
        <w:rPr>
          <w:rFonts w:ascii="Times New Roman" w:hAnsi="Times New Roman"/>
        </w:rPr>
        <w:t> </w:t>
      </w:r>
      <w:r>
        <w:rPr>
          <w:rFonts w:ascii="Times New Roman" w:hAnsi="Times New Roman"/>
          <w:lang w:val="ru-RU"/>
        </w:rPr>
        <w:t>бркају</w:t>
      </w:r>
      <w:r>
        <w:rPr>
          <w:rFonts w:ascii="Times New Roman" w:hAnsi="Times New Roman"/>
        </w:rPr>
        <w:t> </w:t>
      </w:r>
      <w:r>
        <w:rPr>
          <w:rFonts w:ascii="Times New Roman" w:hAnsi="Times New Roman"/>
          <w:lang w:val="ru-RU"/>
        </w:rPr>
        <w:t>са</w:t>
      </w:r>
      <w:r>
        <w:rPr>
          <w:rFonts w:ascii="Times New Roman" w:hAnsi="Times New Roman"/>
        </w:rPr>
        <w:t> </w:t>
      </w:r>
      <w:r>
        <w:rPr>
          <w:rFonts w:ascii="Times New Roman" w:hAnsi="Times New Roman"/>
          <w:lang w:val="ru-RU"/>
        </w:rPr>
        <w:t>НЛО</w:t>
      </w:r>
      <w:r>
        <w:rPr>
          <w:rFonts w:ascii="Times New Roman" w:hAnsi="Times New Roman"/>
        </w:rPr>
        <w:t> </w:t>
      </w:r>
      <w:r>
        <w:rPr>
          <w:rFonts w:ascii="Times New Roman" w:hAnsi="Times New Roman"/>
          <w:lang w:val="ru-RU"/>
        </w:rPr>
        <w:t>или</w:t>
      </w:r>
      <w:r>
        <w:rPr>
          <w:rFonts w:ascii="Times New Roman" w:hAnsi="Times New Roman"/>
        </w:rPr>
        <w:t> </w:t>
      </w:r>
      <w:r>
        <w:rPr>
          <w:rFonts w:ascii="Times New Roman" w:hAnsi="Times New Roman"/>
          <w:lang w:val="ru-RU"/>
        </w:rPr>
        <w:t>привлаче</w:t>
      </w:r>
      <w:r>
        <w:rPr>
          <w:rFonts w:ascii="Times New Roman" w:hAnsi="Times New Roman"/>
        </w:rPr>
        <w:t> </w:t>
      </w:r>
      <w:r>
        <w:rPr>
          <w:rFonts w:ascii="Times New Roman" w:hAnsi="Times New Roman"/>
          <w:lang w:val="ru-RU"/>
        </w:rPr>
        <w:t>пажњу</w:t>
      </w:r>
      <w:r>
        <w:rPr>
          <w:rFonts w:ascii="Times New Roman" w:hAnsi="Times New Roman"/>
        </w:rPr>
        <w:t> </w:t>
      </w:r>
      <w:r>
        <w:rPr>
          <w:rFonts w:ascii="Times New Roman" w:hAnsi="Times New Roman"/>
          <w:lang w:val="ru-RU"/>
        </w:rPr>
        <w:t>својом</w:t>
      </w:r>
      <w:r>
        <w:rPr>
          <w:rFonts w:ascii="Times New Roman" w:hAnsi="Times New Roman"/>
        </w:rPr>
        <w:t> </w:t>
      </w:r>
      <w:r>
        <w:rPr>
          <w:rFonts w:ascii="Times New Roman" w:hAnsi="Times New Roman"/>
          <w:lang w:val="ru-RU"/>
        </w:rPr>
        <w:t>лепотом,</w:t>
      </w:r>
      <w:r>
        <w:rPr>
          <w:rFonts w:ascii="Times New Roman" w:hAnsi="Times New Roman"/>
        </w:rPr>
        <w:t> </w:t>
      </w:r>
      <w:r>
        <w:rPr>
          <w:rFonts w:ascii="Times New Roman" w:hAnsi="Times New Roman"/>
          <w:lang w:val="ru-RU"/>
        </w:rPr>
        <w:t>па</w:t>
      </w:r>
      <w:r>
        <w:rPr>
          <w:rFonts w:ascii="Times New Roman" w:hAnsi="Times New Roman"/>
        </w:rPr>
        <w:t> </w:t>
      </w:r>
      <w:r>
        <w:rPr>
          <w:rFonts w:ascii="Times New Roman" w:hAnsi="Times New Roman"/>
          <w:lang w:val="ru-RU"/>
        </w:rPr>
        <w:t>је</w:t>
      </w:r>
      <w:r>
        <w:rPr>
          <w:rFonts w:ascii="Times New Roman" w:hAnsi="Times New Roman"/>
        </w:rPr>
        <w:t> </w:t>
      </w:r>
      <w:r>
        <w:rPr>
          <w:rFonts w:ascii="Times New Roman" w:hAnsi="Times New Roman"/>
          <w:lang w:val="ru-RU"/>
        </w:rPr>
        <w:t>неопходно</w:t>
      </w:r>
      <w:r>
        <w:rPr>
          <w:rFonts w:ascii="Times New Roman" w:hAnsi="Times New Roman"/>
        </w:rPr>
        <w:t> </w:t>
      </w:r>
      <w:r>
        <w:rPr>
          <w:rFonts w:ascii="Times New Roman" w:hAnsi="Times New Roman"/>
          <w:lang w:val="ru-RU"/>
        </w:rPr>
        <w:t>да</w:t>
      </w:r>
      <w:r>
        <w:rPr>
          <w:rFonts w:ascii="Times New Roman" w:hAnsi="Times New Roman"/>
        </w:rPr>
        <w:t> </w:t>
      </w:r>
      <w:r>
        <w:rPr>
          <w:rFonts w:ascii="Times New Roman" w:hAnsi="Times New Roman"/>
          <w:lang w:val="ru-RU"/>
        </w:rPr>
        <w:t>се</w:t>
      </w:r>
      <w:r>
        <w:rPr>
          <w:rFonts w:ascii="Times New Roman" w:hAnsi="Times New Roman"/>
        </w:rPr>
        <w:t> </w:t>
      </w:r>
      <w:r>
        <w:rPr>
          <w:rFonts w:ascii="Times New Roman" w:hAnsi="Times New Roman"/>
          <w:lang w:val="ru-RU"/>
        </w:rPr>
        <w:t>о</w:t>
      </w:r>
      <w:r>
        <w:rPr>
          <w:rFonts w:ascii="Times New Roman" w:hAnsi="Times New Roman"/>
        </w:rPr>
        <w:t> </w:t>
      </w:r>
      <w:r>
        <w:rPr>
          <w:rFonts w:ascii="Times New Roman" w:hAnsi="Times New Roman"/>
          <w:lang w:val="ru-RU"/>
        </w:rPr>
        <w:t>њима</w:t>
      </w:r>
      <w:r>
        <w:rPr>
          <w:rFonts w:ascii="Times New Roman" w:hAnsi="Times New Roman"/>
        </w:rPr>
        <w:t> </w:t>
      </w:r>
      <w:r>
        <w:rPr>
          <w:rFonts w:ascii="Times New Roman" w:hAnsi="Times New Roman"/>
          <w:lang w:val="ru-RU"/>
        </w:rPr>
        <w:t>стекну</w:t>
      </w:r>
      <w:r>
        <w:rPr>
          <w:rFonts w:ascii="Times New Roman" w:hAnsi="Times New Roman"/>
        </w:rPr>
        <w:t> </w:t>
      </w:r>
      <w:r>
        <w:rPr>
          <w:rFonts w:ascii="Times New Roman" w:hAnsi="Times New Roman"/>
          <w:lang w:val="ru-RU"/>
        </w:rPr>
        <w:t>нека</w:t>
      </w:r>
      <w:r>
        <w:rPr>
          <w:rFonts w:ascii="Times New Roman" w:hAnsi="Times New Roman"/>
        </w:rPr>
        <w:t> </w:t>
      </w:r>
      <w:r>
        <w:rPr>
          <w:rFonts w:ascii="Times New Roman" w:hAnsi="Times New Roman"/>
          <w:lang w:val="ru-RU"/>
        </w:rPr>
        <w:t>знања.</w:t>
      </w:r>
      <w:r>
        <w:rPr>
          <w:rFonts w:ascii="Times New Roman" w:hAnsi="Times New Roman"/>
        </w:rPr>
        <w:t> Други аспект јесте АСТРОКЛИМАТ – тј. утицај атмосфере на посматрање,  што је од великог значаја, уколико заиста желите постићи вредне посматрачке резултате.(Мисли се пре свега на рефракцију и апсорпцију светлости у атмосфери, расејање, ширење лика, деформације лика итд.) </w:t>
      </w:r>
    </w:p>
    <w:p w14:paraId="0274FF2D" w14:textId="77777777" w:rsidR="00337D2B" w:rsidRDefault="00C84B04" w:rsidP="00F010CF">
      <w:pPr>
        <w:jc w:val="both"/>
        <w:rPr>
          <w:rFonts w:ascii="Times New Roman" w:hAnsi="Times New Roman"/>
          <w:lang w:val="ru-RU"/>
        </w:rPr>
      </w:pPr>
      <w:r>
        <w:rPr>
          <w:rFonts w:ascii="Times New Roman" w:hAnsi="Times New Roman"/>
          <w:lang w:val="ru-RU"/>
        </w:rPr>
        <w:t xml:space="preserve">(7)  АСТРОФОТОГРАФИЈА </w:t>
      </w:r>
      <w:r>
        <w:rPr>
          <w:rFonts w:ascii="Times New Roman" w:hAnsi="Times New Roman"/>
        </w:rPr>
        <w:t> </w:t>
      </w:r>
      <w:r>
        <w:rPr>
          <w:rFonts w:ascii="Times New Roman" w:hAnsi="Times New Roman"/>
          <w:lang w:val="ru-RU"/>
        </w:rPr>
        <w:t>је</w:t>
      </w:r>
      <w:r>
        <w:rPr>
          <w:rFonts w:ascii="Times New Roman" w:hAnsi="Times New Roman"/>
        </w:rPr>
        <w:t> </w:t>
      </w:r>
      <w:r>
        <w:rPr>
          <w:rFonts w:ascii="Times New Roman" w:hAnsi="Times New Roman"/>
          <w:lang w:val="ru-RU"/>
        </w:rPr>
        <w:t>најстарији</w:t>
      </w:r>
      <w:r>
        <w:rPr>
          <w:rFonts w:ascii="Times New Roman" w:hAnsi="Times New Roman"/>
        </w:rPr>
        <w:t> </w:t>
      </w:r>
      <w:r>
        <w:rPr>
          <w:rFonts w:ascii="Times New Roman" w:hAnsi="Times New Roman"/>
          <w:lang w:val="ru-RU"/>
        </w:rPr>
        <w:t>објективни</w:t>
      </w:r>
      <w:r>
        <w:rPr>
          <w:rFonts w:ascii="Times New Roman" w:hAnsi="Times New Roman"/>
        </w:rPr>
        <w:t> </w:t>
      </w:r>
      <w:r>
        <w:rPr>
          <w:rFonts w:ascii="Times New Roman" w:hAnsi="Times New Roman"/>
          <w:lang w:val="ru-RU"/>
        </w:rPr>
        <w:t>метод</w:t>
      </w:r>
      <w:r>
        <w:rPr>
          <w:rFonts w:ascii="Times New Roman" w:hAnsi="Times New Roman"/>
        </w:rPr>
        <w:t> </w:t>
      </w:r>
      <w:r>
        <w:rPr>
          <w:rFonts w:ascii="Times New Roman" w:hAnsi="Times New Roman"/>
          <w:lang w:val="ru-RU"/>
        </w:rPr>
        <w:t>посматрања</w:t>
      </w:r>
      <w:r>
        <w:rPr>
          <w:rFonts w:ascii="Times New Roman" w:hAnsi="Times New Roman"/>
        </w:rPr>
        <w:t> </w:t>
      </w:r>
      <w:r>
        <w:rPr>
          <w:rFonts w:ascii="Times New Roman" w:hAnsi="Times New Roman"/>
          <w:lang w:val="ru-RU"/>
        </w:rPr>
        <w:t>у</w:t>
      </w:r>
      <w:r>
        <w:rPr>
          <w:rFonts w:ascii="Times New Roman" w:hAnsi="Times New Roman"/>
        </w:rPr>
        <w:t> </w:t>
      </w:r>
      <w:r>
        <w:rPr>
          <w:rFonts w:ascii="Times New Roman" w:hAnsi="Times New Roman"/>
          <w:lang w:val="ru-RU"/>
        </w:rPr>
        <w:t>астрономији,</w:t>
      </w:r>
      <w:r>
        <w:rPr>
          <w:rFonts w:ascii="Times New Roman" w:hAnsi="Times New Roman"/>
        </w:rPr>
        <w:t> </w:t>
      </w:r>
      <w:r>
        <w:rPr>
          <w:rFonts w:ascii="Times New Roman" w:hAnsi="Times New Roman"/>
          <w:lang w:val="ru-RU"/>
        </w:rPr>
        <w:t xml:space="preserve"> уз</w:t>
      </w:r>
      <w:r>
        <w:rPr>
          <w:rFonts w:ascii="Times New Roman" w:hAnsi="Times New Roman"/>
        </w:rPr>
        <w:t> </w:t>
      </w:r>
      <w:r>
        <w:rPr>
          <w:rFonts w:ascii="Times New Roman" w:hAnsi="Times New Roman"/>
          <w:lang w:val="ru-RU"/>
        </w:rPr>
        <w:t>то</w:t>
      </w:r>
      <w:r>
        <w:rPr>
          <w:rFonts w:ascii="Times New Roman" w:hAnsi="Times New Roman"/>
        </w:rPr>
        <w:t> </w:t>
      </w:r>
      <w:r>
        <w:rPr>
          <w:rFonts w:ascii="Times New Roman" w:hAnsi="Times New Roman"/>
          <w:lang w:val="ru-RU"/>
        </w:rPr>
        <w:t>веома</w:t>
      </w:r>
      <w:r>
        <w:rPr>
          <w:rFonts w:ascii="Times New Roman" w:hAnsi="Times New Roman"/>
        </w:rPr>
        <w:t> </w:t>
      </w:r>
      <w:r>
        <w:rPr>
          <w:rFonts w:ascii="Times New Roman" w:hAnsi="Times New Roman"/>
          <w:lang w:val="ru-RU"/>
        </w:rPr>
        <w:t>једноставан</w:t>
      </w:r>
      <w:r>
        <w:rPr>
          <w:rFonts w:ascii="Times New Roman" w:hAnsi="Times New Roman"/>
        </w:rPr>
        <w:t> </w:t>
      </w:r>
      <w:r>
        <w:rPr>
          <w:rFonts w:ascii="Times New Roman" w:hAnsi="Times New Roman"/>
          <w:lang w:val="ru-RU"/>
        </w:rPr>
        <w:t>за</w:t>
      </w:r>
      <w:r>
        <w:rPr>
          <w:rFonts w:ascii="Times New Roman" w:hAnsi="Times New Roman"/>
        </w:rPr>
        <w:t> </w:t>
      </w:r>
      <w:r>
        <w:rPr>
          <w:rFonts w:ascii="Times New Roman" w:hAnsi="Times New Roman"/>
          <w:lang w:val="ru-RU"/>
        </w:rPr>
        <w:t>примену,</w:t>
      </w:r>
      <w:r>
        <w:rPr>
          <w:rFonts w:ascii="Times New Roman" w:hAnsi="Times New Roman"/>
        </w:rPr>
        <w:t> </w:t>
      </w:r>
      <w:r>
        <w:rPr>
          <w:rFonts w:ascii="Times New Roman" w:hAnsi="Times New Roman"/>
          <w:lang w:val="ru-RU"/>
        </w:rPr>
        <w:t>поуздан,</w:t>
      </w:r>
      <w:r>
        <w:rPr>
          <w:rFonts w:ascii="Times New Roman" w:hAnsi="Times New Roman"/>
        </w:rPr>
        <w:t> </w:t>
      </w:r>
      <w:r>
        <w:rPr>
          <w:rFonts w:ascii="Times New Roman" w:hAnsi="Times New Roman"/>
          <w:lang w:val="ru-RU"/>
        </w:rPr>
        <w:t>јефтин,</w:t>
      </w:r>
      <w:r>
        <w:rPr>
          <w:rFonts w:ascii="Times New Roman" w:hAnsi="Times New Roman"/>
        </w:rPr>
        <w:t> </w:t>
      </w:r>
      <w:r>
        <w:rPr>
          <w:rFonts w:ascii="Times New Roman" w:hAnsi="Times New Roman"/>
          <w:lang w:val="ru-RU"/>
        </w:rPr>
        <w:t>високих</w:t>
      </w:r>
      <w:r>
        <w:rPr>
          <w:rFonts w:ascii="Times New Roman" w:hAnsi="Times New Roman"/>
        </w:rPr>
        <w:t> </w:t>
      </w:r>
      <w:r>
        <w:rPr>
          <w:rFonts w:ascii="Times New Roman" w:hAnsi="Times New Roman"/>
          <w:lang w:val="ru-RU"/>
        </w:rPr>
        <w:t>могућности, а</w:t>
      </w:r>
      <w:r>
        <w:rPr>
          <w:rFonts w:ascii="Times New Roman" w:hAnsi="Times New Roman"/>
        </w:rPr>
        <w:t> </w:t>
      </w:r>
      <w:r>
        <w:rPr>
          <w:rFonts w:ascii="Times New Roman" w:hAnsi="Times New Roman"/>
          <w:lang w:val="ru-RU"/>
        </w:rPr>
        <w:t>наслања</w:t>
      </w:r>
      <w:r>
        <w:rPr>
          <w:rFonts w:ascii="Times New Roman" w:hAnsi="Times New Roman"/>
        </w:rPr>
        <w:t> </w:t>
      </w:r>
      <w:r>
        <w:rPr>
          <w:rFonts w:ascii="Times New Roman" w:hAnsi="Times New Roman"/>
          <w:lang w:val="ru-RU"/>
        </w:rPr>
        <w:t>се</w:t>
      </w:r>
      <w:r>
        <w:rPr>
          <w:rFonts w:ascii="Times New Roman" w:hAnsi="Times New Roman"/>
        </w:rPr>
        <w:t> </w:t>
      </w:r>
      <w:r>
        <w:rPr>
          <w:rFonts w:ascii="Times New Roman" w:hAnsi="Times New Roman"/>
          <w:lang w:val="ru-RU"/>
        </w:rPr>
        <w:t>на</w:t>
      </w:r>
      <w:r>
        <w:rPr>
          <w:rFonts w:ascii="Times New Roman" w:hAnsi="Times New Roman"/>
        </w:rPr>
        <w:t> </w:t>
      </w:r>
      <w:r>
        <w:rPr>
          <w:rFonts w:ascii="Times New Roman" w:hAnsi="Times New Roman"/>
          <w:lang w:val="ru-RU"/>
        </w:rPr>
        <w:t>знања</w:t>
      </w:r>
      <w:r>
        <w:rPr>
          <w:rFonts w:ascii="Times New Roman" w:hAnsi="Times New Roman"/>
        </w:rPr>
        <w:t> </w:t>
      </w:r>
      <w:r>
        <w:rPr>
          <w:rFonts w:ascii="Times New Roman" w:hAnsi="Times New Roman"/>
          <w:lang w:val="ru-RU"/>
        </w:rPr>
        <w:t>о</w:t>
      </w:r>
      <w:r>
        <w:rPr>
          <w:rFonts w:ascii="Times New Roman" w:hAnsi="Times New Roman"/>
        </w:rPr>
        <w:t> </w:t>
      </w:r>
      <w:r>
        <w:rPr>
          <w:rFonts w:ascii="Times New Roman" w:hAnsi="Times New Roman"/>
          <w:lang w:val="ru-RU"/>
        </w:rPr>
        <w:t>обичној</w:t>
      </w:r>
      <w:r>
        <w:rPr>
          <w:rFonts w:ascii="Times New Roman" w:hAnsi="Times New Roman"/>
        </w:rPr>
        <w:t> </w:t>
      </w:r>
      <w:r>
        <w:rPr>
          <w:rFonts w:ascii="Times New Roman" w:hAnsi="Times New Roman"/>
          <w:lang w:val="ru-RU"/>
        </w:rPr>
        <w:t>фотографији</w:t>
      </w:r>
      <w:r>
        <w:rPr>
          <w:rFonts w:ascii="Times New Roman" w:hAnsi="Times New Roman"/>
        </w:rPr>
        <w:t> </w:t>
      </w:r>
      <w:r>
        <w:rPr>
          <w:rFonts w:ascii="Times New Roman" w:hAnsi="Times New Roman"/>
          <w:lang w:val="ru-RU"/>
        </w:rPr>
        <w:t>која</w:t>
      </w:r>
      <w:r>
        <w:rPr>
          <w:rFonts w:ascii="Times New Roman" w:hAnsi="Times New Roman"/>
        </w:rPr>
        <w:t> </w:t>
      </w:r>
      <w:r>
        <w:rPr>
          <w:rFonts w:ascii="Times New Roman" w:hAnsi="Times New Roman"/>
          <w:lang w:val="ru-RU"/>
        </w:rPr>
        <w:t>већина</w:t>
      </w:r>
      <w:r>
        <w:rPr>
          <w:rFonts w:ascii="Times New Roman" w:hAnsi="Times New Roman"/>
        </w:rPr>
        <w:t> </w:t>
      </w:r>
      <w:r>
        <w:rPr>
          <w:rFonts w:ascii="Times New Roman" w:hAnsi="Times New Roman"/>
          <w:lang w:val="ru-RU"/>
        </w:rPr>
        <w:t>људи</w:t>
      </w:r>
      <w:r>
        <w:rPr>
          <w:rFonts w:ascii="Times New Roman" w:hAnsi="Times New Roman"/>
        </w:rPr>
        <w:t> </w:t>
      </w:r>
      <w:r>
        <w:rPr>
          <w:rFonts w:ascii="Times New Roman" w:hAnsi="Times New Roman"/>
          <w:lang w:val="ru-RU"/>
        </w:rPr>
        <w:t>у</w:t>
      </w:r>
      <w:r>
        <w:rPr>
          <w:rFonts w:ascii="Times New Roman" w:hAnsi="Times New Roman"/>
        </w:rPr>
        <w:t> </w:t>
      </w:r>
      <w:r>
        <w:rPr>
          <w:rFonts w:ascii="Times New Roman" w:hAnsi="Times New Roman"/>
          <w:lang w:val="ru-RU"/>
        </w:rPr>
        <w:t>наше</w:t>
      </w:r>
      <w:r>
        <w:rPr>
          <w:rFonts w:ascii="Times New Roman" w:hAnsi="Times New Roman"/>
        </w:rPr>
        <w:t> </w:t>
      </w:r>
      <w:r>
        <w:rPr>
          <w:rFonts w:ascii="Times New Roman" w:hAnsi="Times New Roman"/>
          <w:lang w:val="ru-RU"/>
        </w:rPr>
        <w:t>време</w:t>
      </w:r>
      <w:r>
        <w:rPr>
          <w:rFonts w:ascii="Times New Roman" w:hAnsi="Times New Roman"/>
        </w:rPr>
        <w:t> </w:t>
      </w:r>
      <w:r>
        <w:rPr>
          <w:rFonts w:ascii="Times New Roman" w:hAnsi="Times New Roman"/>
          <w:lang w:val="ru-RU"/>
        </w:rPr>
        <w:t>већ</w:t>
      </w:r>
      <w:r>
        <w:rPr>
          <w:rFonts w:ascii="Times New Roman" w:hAnsi="Times New Roman"/>
        </w:rPr>
        <w:t> </w:t>
      </w:r>
      <w:r>
        <w:rPr>
          <w:rFonts w:ascii="Times New Roman" w:hAnsi="Times New Roman"/>
          <w:lang w:val="ru-RU"/>
        </w:rPr>
        <w:t>поседује.</w:t>
      </w:r>
      <w:r>
        <w:rPr>
          <w:rFonts w:ascii="Times New Roman" w:hAnsi="Times New Roman"/>
        </w:rPr>
        <w:t> </w:t>
      </w:r>
      <w:r>
        <w:rPr>
          <w:rFonts w:ascii="Times New Roman" w:hAnsi="Times New Roman"/>
          <w:lang w:val="ru-RU"/>
        </w:rPr>
        <w:t>Ето</w:t>
      </w:r>
      <w:r>
        <w:rPr>
          <w:rFonts w:ascii="Times New Roman" w:hAnsi="Times New Roman"/>
        </w:rPr>
        <w:t> </w:t>
      </w:r>
      <w:r>
        <w:rPr>
          <w:rFonts w:ascii="Times New Roman" w:hAnsi="Times New Roman"/>
          <w:lang w:val="ru-RU"/>
        </w:rPr>
        <w:t>прилике</w:t>
      </w:r>
      <w:r>
        <w:rPr>
          <w:rFonts w:ascii="Times New Roman" w:hAnsi="Times New Roman"/>
        </w:rPr>
        <w:t> </w:t>
      </w:r>
      <w:r>
        <w:rPr>
          <w:rFonts w:ascii="Times New Roman" w:hAnsi="Times New Roman"/>
          <w:lang w:val="ru-RU"/>
        </w:rPr>
        <w:t>да</w:t>
      </w:r>
      <w:r>
        <w:rPr>
          <w:rFonts w:ascii="Times New Roman" w:hAnsi="Times New Roman"/>
        </w:rPr>
        <w:t> </w:t>
      </w:r>
      <w:r>
        <w:rPr>
          <w:rFonts w:ascii="Times New Roman" w:hAnsi="Times New Roman"/>
          <w:lang w:val="ru-RU"/>
        </w:rPr>
        <w:t>постане</w:t>
      </w:r>
      <w:r>
        <w:rPr>
          <w:rFonts w:ascii="Times New Roman" w:hAnsi="Times New Roman"/>
        </w:rPr>
        <w:t> </w:t>
      </w:r>
      <w:r>
        <w:rPr>
          <w:rFonts w:ascii="Times New Roman" w:hAnsi="Times New Roman"/>
          <w:lang w:val="ru-RU"/>
        </w:rPr>
        <w:t>експерт</w:t>
      </w:r>
      <w:r>
        <w:rPr>
          <w:rFonts w:ascii="Times New Roman" w:hAnsi="Times New Roman"/>
        </w:rPr>
        <w:t> </w:t>
      </w:r>
      <w:r>
        <w:rPr>
          <w:rFonts w:ascii="Times New Roman" w:hAnsi="Times New Roman"/>
          <w:lang w:val="ru-RU"/>
        </w:rPr>
        <w:t>за</w:t>
      </w:r>
      <w:r>
        <w:rPr>
          <w:rFonts w:ascii="Times New Roman" w:hAnsi="Times New Roman"/>
        </w:rPr>
        <w:t> </w:t>
      </w:r>
      <w:r>
        <w:rPr>
          <w:rFonts w:ascii="Times New Roman" w:hAnsi="Times New Roman"/>
          <w:lang w:val="ru-RU"/>
        </w:rPr>
        <w:t>фотографију. У</w:t>
      </w:r>
      <w:r>
        <w:rPr>
          <w:rFonts w:ascii="Times New Roman" w:hAnsi="Times New Roman"/>
        </w:rPr>
        <w:t> </w:t>
      </w:r>
      <w:r>
        <w:rPr>
          <w:rFonts w:ascii="Times New Roman" w:hAnsi="Times New Roman"/>
          <w:lang w:val="ru-RU"/>
        </w:rPr>
        <w:t>ширем</w:t>
      </w:r>
      <w:r>
        <w:rPr>
          <w:rFonts w:ascii="Times New Roman" w:hAnsi="Times New Roman"/>
        </w:rPr>
        <w:t> </w:t>
      </w:r>
      <w:r>
        <w:rPr>
          <w:rFonts w:ascii="Times New Roman" w:hAnsi="Times New Roman"/>
          <w:lang w:val="ru-RU"/>
        </w:rPr>
        <w:t>смислу,</w:t>
      </w:r>
      <w:r>
        <w:rPr>
          <w:rFonts w:ascii="Times New Roman" w:hAnsi="Times New Roman"/>
        </w:rPr>
        <w:t> </w:t>
      </w:r>
      <w:r>
        <w:rPr>
          <w:rFonts w:ascii="Times New Roman" w:hAnsi="Times New Roman"/>
          <w:lang w:val="ru-RU"/>
        </w:rPr>
        <w:t>ово</w:t>
      </w:r>
      <w:r>
        <w:rPr>
          <w:rFonts w:ascii="Times New Roman" w:hAnsi="Times New Roman"/>
        </w:rPr>
        <w:t> </w:t>
      </w:r>
      <w:r>
        <w:rPr>
          <w:rFonts w:ascii="Times New Roman" w:hAnsi="Times New Roman"/>
          <w:lang w:val="ru-RU"/>
        </w:rPr>
        <w:t>је</w:t>
      </w:r>
      <w:r>
        <w:rPr>
          <w:rFonts w:ascii="Times New Roman" w:hAnsi="Times New Roman"/>
        </w:rPr>
        <w:t> </w:t>
      </w:r>
      <w:r>
        <w:rPr>
          <w:rFonts w:ascii="Times New Roman" w:hAnsi="Times New Roman"/>
          <w:lang w:val="ru-RU"/>
        </w:rPr>
        <w:t>теоријска</w:t>
      </w:r>
      <w:r>
        <w:rPr>
          <w:rFonts w:ascii="Times New Roman" w:hAnsi="Times New Roman"/>
        </w:rPr>
        <w:t> </w:t>
      </w:r>
      <w:r>
        <w:rPr>
          <w:rFonts w:ascii="Times New Roman" w:hAnsi="Times New Roman"/>
          <w:lang w:val="ru-RU"/>
        </w:rPr>
        <w:t>основа</w:t>
      </w:r>
      <w:r>
        <w:rPr>
          <w:rFonts w:ascii="Times New Roman" w:hAnsi="Times New Roman"/>
        </w:rPr>
        <w:t> </w:t>
      </w:r>
      <w:r>
        <w:rPr>
          <w:rFonts w:ascii="Times New Roman" w:hAnsi="Times New Roman"/>
          <w:lang w:val="ru-RU"/>
        </w:rPr>
        <w:t>за</w:t>
      </w:r>
      <w:r>
        <w:rPr>
          <w:rFonts w:ascii="Times New Roman" w:hAnsi="Times New Roman"/>
        </w:rPr>
        <w:t> </w:t>
      </w:r>
      <w:r>
        <w:rPr>
          <w:rFonts w:ascii="Times New Roman" w:hAnsi="Times New Roman"/>
          <w:lang w:val="ru-RU"/>
        </w:rPr>
        <w:t>разумевање</w:t>
      </w:r>
      <w:r>
        <w:rPr>
          <w:rFonts w:ascii="Times New Roman" w:hAnsi="Times New Roman"/>
        </w:rPr>
        <w:t> </w:t>
      </w:r>
      <w:r>
        <w:rPr>
          <w:rFonts w:ascii="Times New Roman" w:hAnsi="Times New Roman"/>
          <w:lang w:val="ru-RU"/>
        </w:rPr>
        <w:t>рада</w:t>
      </w:r>
      <w:r>
        <w:rPr>
          <w:rFonts w:ascii="Times New Roman" w:hAnsi="Times New Roman"/>
        </w:rPr>
        <w:t> </w:t>
      </w:r>
      <w:r>
        <w:rPr>
          <w:rFonts w:ascii="Times New Roman" w:hAnsi="Times New Roman"/>
          <w:lang w:val="ru-RU"/>
        </w:rPr>
        <w:t>РГБ</w:t>
      </w:r>
      <w:r>
        <w:rPr>
          <w:rFonts w:ascii="Times New Roman" w:hAnsi="Times New Roman"/>
        </w:rPr>
        <w:t> </w:t>
      </w:r>
      <w:r>
        <w:rPr>
          <w:rFonts w:ascii="Times New Roman" w:hAnsi="Times New Roman"/>
          <w:lang w:val="ru-RU"/>
        </w:rPr>
        <w:t>система</w:t>
      </w:r>
      <w:r>
        <w:rPr>
          <w:rFonts w:ascii="Times New Roman" w:hAnsi="Times New Roman"/>
        </w:rPr>
        <w:t> </w:t>
      </w:r>
      <w:r>
        <w:rPr>
          <w:rFonts w:ascii="Times New Roman" w:hAnsi="Times New Roman"/>
          <w:lang w:val="ru-RU"/>
        </w:rPr>
        <w:t>у</w:t>
      </w:r>
      <w:r>
        <w:rPr>
          <w:rFonts w:ascii="Times New Roman" w:hAnsi="Times New Roman"/>
        </w:rPr>
        <w:t> </w:t>
      </w:r>
      <w:r>
        <w:rPr>
          <w:rFonts w:ascii="Times New Roman" w:hAnsi="Times New Roman"/>
          <w:lang w:val="ru-RU"/>
        </w:rPr>
        <w:t>свим</w:t>
      </w:r>
      <w:r>
        <w:rPr>
          <w:rFonts w:ascii="Times New Roman" w:hAnsi="Times New Roman"/>
        </w:rPr>
        <w:t> </w:t>
      </w:r>
      <w:r>
        <w:rPr>
          <w:rFonts w:ascii="Times New Roman" w:hAnsi="Times New Roman"/>
          <w:lang w:val="ru-RU"/>
        </w:rPr>
        <w:t>компјутерским</w:t>
      </w:r>
      <w:r>
        <w:rPr>
          <w:rFonts w:ascii="Times New Roman" w:hAnsi="Times New Roman"/>
        </w:rPr>
        <w:t> </w:t>
      </w:r>
      <w:r>
        <w:rPr>
          <w:rFonts w:ascii="Times New Roman" w:hAnsi="Times New Roman"/>
          <w:lang w:val="ru-RU"/>
        </w:rPr>
        <w:t>програмима</w:t>
      </w:r>
      <w:r>
        <w:rPr>
          <w:rFonts w:ascii="Times New Roman" w:hAnsi="Times New Roman"/>
        </w:rPr>
        <w:t> </w:t>
      </w:r>
      <w:r>
        <w:rPr>
          <w:rFonts w:ascii="Times New Roman" w:hAnsi="Times New Roman"/>
          <w:lang w:val="ru-RU"/>
        </w:rPr>
        <w:t>обраде</w:t>
      </w:r>
      <w:r>
        <w:rPr>
          <w:rFonts w:ascii="Times New Roman" w:hAnsi="Times New Roman"/>
        </w:rPr>
        <w:t> </w:t>
      </w:r>
      <w:r>
        <w:rPr>
          <w:rFonts w:ascii="Times New Roman" w:hAnsi="Times New Roman"/>
          <w:lang w:val="ru-RU"/>
        </w:rPr>
        <w:t>фотографија,</w:t>
      </w:r>
      <w:r>
        <w:rPr>
          <w:rFonts w:ascii="Times New Roman" w:hAnsi="Times New Roman"/>
        </w:rPr>
        <w:t> </w:t>
      </w:r>
      <w:r>
        <w:rPr>
          <w:rFonts w:ascii="Times New Roman" w:hAnsi="Times New Roman"/>
          <w:lang w:val="ru-RU"/>
        </w:rPr>
        <w:t>који</w:t>
      </w:r>
      <w:r>
        <w:rPr>
          <w:rFonts w:ascii="Times New Roman" w:hAnsi="Times New Roman"/>
        </w:rPr>
        <w:t> </w:t>
      </w:r>
      <w:r>
        <w:rPr>
          <w:rFonts w:ascii="Times New Roman" w:hAnsi="Times New Roman"/>
          <w:lang w:val="ru-RU"/>
        </w:rPr>
        <w:t>буквално</w:t>
      </w:r>
      <w:r>
        <w:rPr>
          <w:rFonts w:ascii="Times New Roman" w:hAnsi="Times New Roman"/>
        </w:rPr>
        <w:t> </w:t>
      </w:r>
      <w:r>
        <w:rPr>
          <w:rFonts w:ascii="Times New Roman" w:hAnsi="Times New Roman"/>
          <w:lang w:val="ru-RU"/>
        </w:rPr>
        <w:t>опонашају</w:t>
      </w:r>
      <w:r>
        <w:rPr>
          <w:rFonts w:ascii="Times New Roman" w:hAnsi="Times New Roman"/>
        </w:rPr>
        <w:t> </w:t>
      </w:r>
      <w:r>
        <w:rPr>
          <w:rFonts w:ascii="Times New Roman" w:hAnsi="Times New Roman"/>
          <w:lang w:val="ru-RU"/>
        </w:rPr>
        <w:t>стандардне</w:t>
      </w:r>
      <w:r>
        <w:rPr>
          <w:rFonts w:ascii="Times New Roman" w:hAnsi="Times New Roman"/>
        </w:rPr>
        <w:t> </w:t>
      </w:r>
      <w:r>
        <w:rPr>
          <w:rFonts w:ascii="Times New Roman" w:hAnsi="Times New Roman"/>
          <w:lang w:val="ru-RU"/>
        </w:rPr>
        <w:t>поступке</w:t>
      </w:r>
      <w:r>
        <w:rPr>
          <w:rFonts w:ascii="Times New Roman" w:hAnsi="Times New Roman"/>
        </w:rPr>
        <w:t> </w:t>
      </w:r>
      <w:r>
        <w:rPr>
          <w:rFonts w:ascii="Times New Roman" w:hAnsi="Times New Roman"/>
          <w:lang w:val="ru-RU"/>
        </w:rPr>
        <w:t>фотографске</w:t>
      </w:r>
      <w:r>
        <w:rPr>
          <w:rFonts w:ascii="Times New Roman" w:hAnsi="Times New Roman"/>
        </w:rPr>
        <w:t> </w:t>
      </w:r>
      <w:r>
        <w:rPr>
          <w:rFonts w:ascii="Times New Roman" w:hAnsi="Times New Roman"/>
          <w:lang w:val="ru-RU"/>
        </w:rPr>
        <w:t>обраде</w:t>
      </w:r>
      <w:r>
        <w:rPr>
          <w:rFonts w:ascii="Times New Roman" w:hAnsi="Times New Roman"/>
        </w:rPr>
        <w:t> </w:t>
      </w:r>
      <w:r>
        <w:rPr>
          <w:rFonts w:ascii="Times New Roman" w:hAnsi="Times New Roman"/>
          <w:lang w:val="ru-RU"/>
        </w:rPr>
        <w:t>на</w:t>
      </w:r>
      <w:r>
        <w:rPr>
          <w:rFonts w:ascii="Times New Roman" w:hAnsi="Times New Roman"/>
        </w:rPr>
        <w:t> </w:t>
      </w:r>
      <w:r>
        <w:rPr>
          <w:rFonts w:ascii="Times New Roman" w:hAnsi="Times New Roman"/>
          <w:lang w:val="ru-RU"/>
        </w:rPr>
        <w:t>вишем</w:t>
      </w:r>
      <w:r>
        <w:rPr>
          <w:rFonts w:ascii="Times New Roman" w:hAnsi="Times New Roman"/>
        </w:rPr>
        <w:t> </w:t>
      </w:r>
      <w:r>
        <w:rPr>
          <w:rFonts w:ascii="Times New Roman" w:hAnsi="Times New Roman"/>
          <w:lang w:val="ru-RU"/>
        </w:rPr>
        <w:t>нивоу.</w:t>
      </w:r>
      <w:r>
        <w:rPr>
          <w:rFonts w:ascii="Times New Roman" w:hAnsi="Times New Roman"/>
        </w:rPr>
        <w:t> </w:t>
      </w:r>
    </w:p>
    <w:p w14:paraId="5D6E0F21" w14:textId="77777777" w:rsidR="00337D2B" w:rsidRDefault="00C84B04" w:rsidP="00F010CF">
      <w:pPr>
        <w:jc w:val="both"/>
        <w:rPr>
          <w:rFonts w:ascii="Times New Roman" w:hAnsi="Times New Roman"/>
          <w:lang w:val="ru-RU"/>
        </w:rPr>
      </w:pPr>
      <w:r>
        <w:rPr>
          <w:rFonts w:ascii="Times New Roman" w:hAnsi="Times New Roman"/>
          <w:lang w:val="ru-RU"/>
        </w:rPr>
        <w:t>(8) АСТРОНОМИЈА НА ИНТЕРНЕТУ: То је потреба сваког ко се озбиљније бави астрономијом. Потребно је упознати се са могућностима интернета, адресама где се и шта се нуди, у коначној варијанти и сам се исказати преко сопственог сајта. Нарочито корисни су едукативни сајтови (НАСА нпр. има свој, неке специјализоване службе међународне астрономске уније имају сајтове за аматере, многа астрономска друштва и успешни појединци.) Путем интернета се могу бесплатно и брзо добити добри програми, тачни подаци о појавама, снимци појава истог или већ следећег дана, ступити у контакт са људима који се баве истим хобијем широм света итд. То је уједно НАЈ-ЈЕВТИНИЈИ И НАЈБРЖИ НАЧИН КОМУНИЦИРАНЈА са људима буквално широм света.</w:t>
      </w:r>
      <w:r>
        <w:rPr>
          <w:rFonts w:ascii="Times New Roman" w:hAnsi="Times New Roman"/>
        </w:rPr>
        <w:t> </w:t>
      </w:r>
    </w:p>
    <w:p w14:paraId="62473E27" w14:textId="77777777" w:rsidR="00337D2B" w:rsidRDefault="00C84B04" w:rsidP="00F010CF">
      <w:pPr>
        <w:jc w:val="both"/>
        <w:rPr>
          <w:rFonts w:ascii="Times New Roman" w:hAnsi="Times New Roman"/>
          <w:lang w:val="ru-RU"/>
        </w:rPr>
      </w:pPr>
      <w:r>
        <w:rPr>
          <w:rFonts w:ascii="Times New Roman" w:hAnsi="Times New Roman"/>
          <w:lang w:val="ru-RU"/>
        </w:rPr>
        <w:t>(9) ПРОМЕЉИВЕ ЗВЕЗДЕ и ДВОЈНЕ ЗВЕДЕ, области астрономије у којима су аматери веома успешни,</w:t>
      </w:r>
      <w:r>
        <w:rPr>
          <w:rFonts w:ascii="Times New Roman" w:hAnsi="Times New Roman"/>
        </w:rPr>
        <w:t> </w:t>
      </w:r>
    </w:p>
    <w:p w14:paraId="622854DA" w14:textId="77777777" w:rsidR="00337D2B" w:rsidRDefault="00C84B04" w:rsidP="00F010CF">
      <w:pPr>
        <w:jc w:val="both"/>
        <w:rPr>
          <w:rFonts w:ascii="Times New Roman" w:hAnsi="Times New Roman"/>
          <w:lang w:val="ru-RU"/>
        </w:rPr>
      </w:pPr>
      <w:r>
        <w:rPr>
          <w:rFonts w:ascii="Times New Roman" w:hAnsi="Times New Roman"/>
          <w:lang w:val="ru-RU"/>
        </w:rPr>
        <w:t>(10) МЕТЕОРИ       (и</w:t>
      </w:r>
      <w:r>
        <w:rPr>
          <w:rFonts w:ascii="Times New Roman" w:hAnsi="Times New Roman"/>
        </w:rPr>
        <w:t> </w:t>
      </w:r>
      <w:r>
        <w:rPr>
          <w:rFonts w:ascii="Times New Roman" w:hAnsi="Times New Roman"/>
          <w:lang w:val="ru-RU"/>
        </w:rPr>
        <w:t>метеорити),</w:t>
      </w:r>
      <w:r>
        <w:rPr>
          <w:rFonts w:ascii="Times New Roman" w:hAnsi="Times New Roman"/>
        </w:rPr>
        <w:t> </w:t>
      </w:r>
      <w:r>
        <w:rPr>
          <w:rFonts w:ascii="Times New Roman" w:hAnsi="Times New Roman"/>
          <w:lang w:val="ru-RU"/>
        </w:rPr>
        <w:t>то</w:t>
      </w:r>
      <w:r>
        <w:rPr>
          <w:rFonts w:ascii="Times New Roman" w:hAnsi="Times New Roman"/>
        </w:rPr>
        <w:t> </w:t>
      </w:r>
      <w:r>
        <w:rPr>
          <w:rFonts w:ascii="Times New Roman" w:hAnsi="Times New Roman"/>
          <w:lang w:val="ru-RU"/>
        </w:rPr>
        <w:t>су</w:t>
      </w:r>
      <w:r>
        <w:rPr>
          <w:rFonts w:ascii="Times New Roman" w:hAnsi="Times New Roman"/>
        </w:rPr>
        <w:t> </w:t>
      </w:r>
      <w:r>
        <w:rPr>
          <w:rFonts w:ascii="Times New Roman" w:hAnsi="Times New Roman"/>
          <w:lang w:val="ru-RU"/>
        </w:rPr>
        <w:t>традиционално</w:t>
      </w:r>
      <w:r>
        <w:rPr>
          <w:rFonts w:ascii="Times New Roman" w:hAnsi="Times New Roman"/>
        </w:rPr>
        <w:t> </w:t>
      </w:r>
      <w:r>
        <w:rPr>
          <w:rFonts w:ascii="Times New Roman" w:hAnsi="Times New Roman"/>
          <w:lang w:val="ru-RU"/>
        </w:rPr>
        <w:t>успешне аматерске</w:t>
      </w:r>
      <w:r>
        <w:rPr>
          <w:rFonts w:ascii="Times New Roman" w:hAnsi="Times New Roman"/>
        </w:rPr>
        <w:t> </w:t>
      </w:r>
      <w:r>
        <w:rPr>
          <w:rFonts w:ascii="Times New Roman" w:hAnsi="Times New Roman"/>
          <w:lang w:val="ru-RU"/>
        </w:rPr>
        <w:t>области,</w:t>
      </w:r>
      <w:r>
        <w:rPr>
          <w:rFonts w:ascii="Times New Roman" w:hAnsi="Times New Roman"/>
        </w:rPr>
        <w:t> </w:t>
      </w:r>
      <w:r>
        <w:rPr>
          <w:rFonts w:ascii="Times New Roman" w:hAnsi="Times New Roman"/>
          <w:lang w:val="ru-RU"/>
        </w:rPr>
        <w:t>али</w:t>
      </w:r>
      <w:r>
        <w:rPr>
          <w:rFonts w:ascii="Times New Roman" w:hAnsi="Times New Roman"/>
        </w:rPr>
        <w:t> </w:t>
      </w:r>
      <w:r>
        <w:rPr>
          <w:rFonts w:ascii="Times New Roman" w:hAnsi="Times New Roman"/>
          <w:lang w:val="ru-RU"/>
        </w:rPr>
        <w:t>области</w:t>
      </w:r>
      <w:r>
        <w:rPr>
          <w:rFonts w:ascii="Times New Roman" w:hAnsi="Times New Roman"/>
        </w:rPr>
        <w:t> </w:t>
      </w:r>
      <w:r>
        <w:rPr>
          <w:rFonts w:ascii="Times New Roman" w:hAnsi="Times New Roman"/>
          <w:lang w:val="ru-RU"/>
        </w:rPr>
        <w:t>које</w:t>
      </w:r>
      <w:r>
        <w:rPr>
          <w:rFonts w:ascii="Times New Roman" w:hAnsi="Times New Roman"/>
        </w:rPr>
        <w:t> </w:t>
      </w:r>
      <w:r>
        <w:rPr>
          <w:rFonts w:ascii="Times New Roman" w:hAnsi="Times New Roman"/>
          <w:lang w:val="ru-RU"/>
        </w:rPr>
        <w:t xml:space="preserve">    захтевају</w:t>
      </w:r>
      <w:r>
        <w:rPr>
          <w:rFonts w:ascii="Times New Roman" w:hAnsi="Times New Roman"/>
        </w:rPr>
        <w:t> </w:t>
      </w:r>
      <w:r>
        <w:rPr>
          <w:rFonts w:ascii="Times New Roman" w:hAnsi="Times New Roman"/>
          <w:lang w:val="ru-RU"/>
        </w:rPr>
        <w:t>велику пажњу.</w:t>
      </w:r>
      <w:r>
        <w:rPr>
          <w:rFonts w:ascii="Times New Roman" w:hAnsi="Times New Roman"/>
        </w:rPr>
        <w:t> </w:t>
      </w:r>
      <w:r>
        <w:rPr>
          <w:rFonts w:ascii="Times New Roman" w:hAnsi="Times New Roman"/>
          <w:lang w:val="ru-RU"/>
        </w:rPr>
        <w:t xml:space="preserve"> Дакле,</w:t>
      </w:r>
      <w:r>
        <w:rPr>
          <w:rFonts w:ascii="Times New Roman" w:hAnsi="Times New Roman"/>
        </w:rPr>
        <w:t> </w:t>
      </w:r>
      <w:r>
        <w:rPr>
          <w:rFonts w:ascii="Times New Roman" w:hAnsi="Times New Roman"/>
          <w:lang w:val="ru-RU"/>
        </w:rPr>
        <w:t>са</w:t>
      </w:r>
      <w:r>
        <w:rPr>
          <w:rFonts w:ascii="Times New Roman" w:hAnsi="Times New Roman"/>
        </w:rPr>
        <w:t> </w:t>
      </w:r>
      <w:r>
        <w:rPr>
          <w:rFonts w:ascii="Times New Roman" w:hAnsi="Times New Roman"/>
          <w:lang w:val="ru-RU"/>
        </w:rPr>
        <w:t>тим</w:t>
      </w:r>
      <w:r>
        <w:rPr>
          <w:rFonts w:ascii="Times New Roman" w:hAnsi="Times New Roman"/>
        </w:rPr>
        <w:t> </w:t>
      </w:r>
      <w:r>
        <w:rPr>
          <w:rFonts w:ascii="Times New Roman" w:hAnsi="Times New Roman"/>
          <w:lang w:val="ru-RU"/>
        </w:rPr>
        <w:t>се</w:t>
      </w:r>
      <w:r>
        <w:rPr>
          <w:rFonts w:ascii="Times New Roman" w:hAnsi="Times New Roman"/>
        </w:rPr>
        <w:t> </w:t>
      </w:r>
      <w:r>
        <w:rPr>
          <w:rFonts w:ascii="Times New Roman" w:hAnsi="Times New Roman"/>
          <w:lang w:val="ru-RU"/>
        </w:rPr>
        <w:t>не</w:t>
      </w:r>
      <w:r>
        <w:rPr>
          <w:rFonts w:ascii="Times New Roman" w:hAnsi="Times New Roman"/>
        </w:rPr>
        <w:t> </w:t>
      </w:r>
      <w:r>
        <w:rPr>
          <w:rFonts w:ascii="Times New Roman" w:hAnsi="Times New Roman"/>
          <w:lang w:val="ru-RU"/>
        </w:rPr>
        <w:t>почиње</w:t>
      </w:r>
      <w:r>
        <w:rPr>
          <w:rFonts w:ascii="Times New Roman" w:hAnsi="Times New Roman"/>
        </w:rPr>
        <w:t> </w:t>
      </w:r>
      <w:r>
        <w:rPr>
          <w:rFonts w:ascii="Times New Roman" w:hAnsi="Times New Roman"/>
          <w:lang w:val="ru-RU"/>
        </w:rPr>
        <w:t xml:space="preserve"> аматерски</w:t>
      </w:r>
      <w:r>
        <w:rPr>
          <w:rFonts w:ascii="Times New Roman" w:hAnsi="Times New Roman"/>
        </w:rPr>
        <w:t> </w:t>
      </w:r>
      <w:r>
        <w:rPr>
          <w:rFonts w:ascii="Times New Roman" w:hAnsi="Times New Roman"/>
          <w:lang w:val="ru-RU"/>
        </w:rPr>
        <w:t>рад,</w:t>
      </w:r>
      <w:r>
        <w:rPr>
          <w:rFonts w:ascii="Times New Roman" w:hAnsi="Times New Roman"/>
        </w:rPr>
        <w:t> </w:t>
      </w:r>
      <w:r>
        <w:rPr>
          <w:rFonts w:ascii="Times New Roman" w:hAnsi="Times New Roman"/>
          <w:lang w:val="ru-RU"/>
        </w:rPr>
        <w:t>то</w:t>
      </w:r>
      <w:r>
        <w:rPr>
          <w:rFonts w:ascii="Times New Roman" w:hAnsi="Times New Roman"/>
        </w:rPr>
        <w:t> </w:t>
      </w:r>
      <w:r>
        <w:rPr>
          <w:rFonts w:ascii="Times New Roman" w:hAnsi="Times New Roman"/>
          <w:lang w:val="ru-RU"/>
        </w:rPr>
        <w:t>је</w:t>
      </w:r>
      <w:r>
        <w:rPr>
          <w:rFonts w:ascii="Times New Roman" w:hAnsi="Times New Roman"/>
        </w:rPr>
        <w:t> </w:t>
      </w:r>
      <w:r>
        <w:rPr>
          <w:rFonts w:ascii="Times New Roman" w:hAnsi="Times New Roman"/>
          <w:lang w:val="ru-RU"/>
        </w:rPr>
        <w:t>круна</w:t>
      </w:r>
      <w:r>
        <w:rPr>
          <w:rFonts w:ascii="Times New Roman" w:hAnsi="Times New Roman"/>
        </w:rPr>
        <w:t> </w:t>
      </w:r>
      <w:r>
        <w:rPr>
          <w:rFonts w:ascii="Times New Roman" w:hAnsi="Times New Roman"/>
          <w:lang w:val="ru-RU"/>
        </w:rPr>
        <w:t>аматерског</w:t>
      </w:r>
      <w:r>
        <w:rPr>
          <w:rFonts w:ascii="Times New Roman" w:hAnsi="Times New Roman"/>
        </w:rPr>
        <w:t> </w:t>
      </w:r>
      <w:r>
        <w:rPr>
          <w:rFonts w:ascii="Times New Roman" w:hAnsi="Times New Roman"/>
          <w:lang w:val="ru-RU"/>
        </w:rPr>
        <w:t xml:space="preserve"> визуелног</w:t>
      </w:r>
      <w:r>
        <w:rPr>
          <w:rFonts w:ascii="Times New Roman" w:hAnsi="Times New Roman"/>
        </w:rPr>
        <w:t> </w:t>
      </w:r>
      <w:r>
        <w:rPr>
          <w:rFonts w:ascii="Times New Roman" w:hAnsi="Times New Roman"/>
          <w:lang w:val="ru-RU"/>
        </w:rPr>
        <w:t xml:space="preserve">посматрачког </w:t>
      </w:r>
      <w:r>
        <w:rPr>
          <w:rFonts w:ascii="Times New Roman" w:hAnsi="Times New Roman"/>
        </w:rPr>
        <w:t> </w:t>
      </w:r>
      <w:r>
        <w:rPr>
          <w:rFonts w:ascii="Times New Roman" w:hAnsi="Times New Roman"/>
          <w:lang w:val="ru-RU"/>
        </w:rPr>
        <w:t>рада.</w:t>
      </w:r>
      <w:r>
        <w:rPr>
          <w:rFonts w:ascii="Times New Roman" w:hAnsi="Times New Roman"/>
        </w:rPr>
        <w:t> </w:t>
      </w:r>
    </w:p>
    <w:p w14:paraId="404C249C" w14:textId="77777777" w:rsidR="00337D2B" w:rsidRDefault="00337D2B">
      <w:pPr>
        <w:jc w:val="center"/>
        <w:rPr>
          <w:rFonts w:ascii="Times New Roman" w:hAnsi="Times New Roman"/>
          <w:b/>
          <w:i/>
          <w:lang w:val="sr-Latn-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4"/>
      </w:tblGrid>
      <w:tr w:rsidR="00337D2B" w:rsidRPr="0042511C" w14:paraId="642281B4" w14:textId="77777777" w:rsidTr="00F010CF">
        <w:trPr>
          <w:jc w:val="center"/>
        </w:trPr>
        <w:tc>
          <w:tcPr>
            <w:tcW w:w="5854" w:type="dxa"/>
          </w:tcPr>
          <w:p w14:paraId="44254059" w14:textId="77777777" w:rsidR="00337D2B" w:rsidRDefault="00337D2B">
            <w:pPr>
              <w:jc w:val="center"/>
              <w:rPr>
                <w:rFonts w:ascii="Times New Roman" w:hAnsi="Times New Roman"/>
                <w:b/>
                <w:lang w:val="sr-Latn-CS"/>
              </w:rPr>
            </w:pPr>
          </w:p>
        </w:tc>
      </w:tr>
      <w:tr w:rsidR="00337D2B" w:rsidRPr="0042511C" w14:paraId="799C8B72" w14:textId="77777777" w:rsidTr="00F010CF">
        <w:trPr>
          <w:jc w:val="center"/>
        </w:trPr>
        <w:tc>
          <w:tcPr>
            <w:tcW w:w="5854" w:type="dxa"/>
          </w:tcPr>
          <w:p w14:paraId="1AD6BB66" w14:textId="77777777" w:rsidR="00337D2B" w:rsidRDefault="00C84B04">
            <w:pPr>
              <w:jc w:val="both"/>
              <w:rPr>
                <w:rFonts w:ascii="Times New Roman" w:hAnsi="Times New Roman"/>
                <w:b/>
                <w:lang w:val="sr-Cyrl-CS"/>
              </w:rPr>
            </w:pPr>
            <w:r>
              <w:rPr>
                <w:rFonts w:ascii="Times New Roman" w:hAnsi="Times New Roman"/>
                <w:b/>
                <w:lang w:val="sr-Cyrl-CS"/>
              </w:rPr>
              <w:t>АСТРОНОМСКА ОПСЕРВАТОРИЈА</w:t>
            </w:r>
          </w:p>
          <w:p w14:paraId="3ADFE5D6" w14:textId="77777777" w:rsidR="00337D2B" w:rsidRDefault="00C84B04">
            <w:pPr>
              <w:jc w:val="both"/>
              <w:rPr>
                <w:rFonts w:ascii="Times New Roman" w:hAnsi="Times New Roman"/>
                <w:lang w:val="sr-Cyrl-CS"/>
              </w:rPr>
            </w:pPr>
            <w:r>
              <w:rPr>
                <w:rFonts w:ascii="Times New Roman" w:hAnsi="Times New Roman"/>
                <w:lang w:val="sr-Latn-CS"/>
              </w:rPr>
              <w:t xml:space="preserve">        - </w:t>
            </w:r>
            <w:r>
              <w:rPr>
                <w:rFonts w:ascii="Times New Roman" w:hAnsi="Times New Roman"/>
                <w:lang w:val="sr-Cyrl-CS"/>
              </w:rPr>
              <w:t>посматрање месеца</w:t>
            </w:r>
          </w:p>
          <w:p w14:paraId="3A811BE8" w14:textId="77777777" w:rsidR="00337D2B" w:rsidRDefault="00C84B04">
            <w:pPr>
              <w:jc w:val="both"/>
              <w:rPr>
                <w:rFonts w:ascii="Times New Roman" w:hAnsi="Times New Roman"/>
                <w:lang w:val="sr-Cyrl-CS"/>
              </w:rPr>
            </w:pPr>
            <w:r>
              <w:rPr>
                <w:rFonts w:ascii="Times New Roman" w:hAnsi="Times New Roman"/>
                <w:lang w:val="sr-Latn-CS"/>
              </w:rPr>
              <w:t xml:space="preserve">        - </w:t>
            </w:r>
            <w:r>
              <w:rPr>
                <w:rFonts w:ascii="Times New Roman" w:hAnsi="Times New Roman"/>
                <w:lang w:val="sr-Cyrl-CS"/>
              </w:rPr>
              <w:t>посматрање сунца</w:t>
            </w:r>
          </w:p>
          <w:p w14:paraId="061872F8" w14:textId="77777777" w:rsidR="00337D2B" w:rsidRDefault="00C84B04">
            <w:pPr>
              <w:jc w:val="both"/>
              <w:rPr>
                <w:rFonts w:ascii="Times New Roman" w:hAnsi="Times New Roman"/>
                <w:lang w:val="sr-Cyrl-CS"/>
              </w:rPr>
            </w:pPr>
            <w:r>
              <w:rPr>
                <w:rFonts w:ascii="Times New Roman" w:hAnsi="Times New Roman"/>
                <w:lang w:val="sr-Latn-CS"/>
              </w:rPr>
              <w:t xml:space="preserve">        - </w:t>
            </w:r>
            <w:r>
              <w:rPr>
                <w:rFonts w:ascii="Times New Roman" w:hAnsi="Times New Roman"/>
                <w:lang w:val="sr-Cyrl-CS"/>
              </w:rPr>
              <w:t>посматрање марса и јупитера</w:t>
            </w:r>
          </w:p>
          <w:p w14:paraId="72FF45D8" w14:textId="77777777" w:rsidR="00337D2B" w:rsidRDefault="00C84B04">
            <w:pPr>
              <w:jc w:val="both"/>
              <w:rPr>
                <w:rFonts w:ascii="Times New Roman" w:hAnsi="Times New Roman"/>
                <w:lang w:val="sr-Cyrl-CS"/>
              </w:rPr>
            </w:pPr>
            <w:r>
              <w:rPr>
                <w:rFonts w:ascii="Times New Roman" w:hAnsi="Times New Roman"/>
                <w:lang w:val="sr-Latn-CS"/>
              </w:rPr>
              <w:t xml:space="preserve">        - </w:t>
            </w:r>
            <w:r>
              <w:rPr>
                <w:rFonts w:ascii="Times New Roman" w:hAnsi="Times New Roman"/>
                <w:lang w:val="sr-Cyrl-CS"/>
              </w:rPr>
              <w:t>посматрање сатурна</w:t>
            </w:r>
          </w:p>
          <w:p w14:paraId="462760AF" w14:textId="77777777" w:rsidR="00337D2B" w:rsidRDefault="00C84B04">
            <w:pPr>
              <w:jc w:val="both"/>
              <w:rPr>
                <w:rFonts w:ascii="Times New Roman" w:hAnsi="Times New Roman"/>
                <w:lang w:val="ru-RU"/>
              </w:rPr>
            </w:pPr>
            <w:r>
              <w:rPr>
                <w:rFonts w:ascii="Times New Roman" w:hAnsi="Times New Roman"/>
                <w:lang w:val="ru-RU"/>
              </w:rPr>
              <w:t xml:space="preserve"> - посматрање сазвежђа</w:t>
            </w:r>
          </w:p>
          <w:p w14:paraId="6FB50518" w14:textId="77777777" w:rsidR="00337D2B" w:rsidRDefault="00C84B04">
            <w:pPr>
              <w:jc w:val="both"/>
              <w:rPr>
                <w:rFonts w:ascii="Times New Roman" w:hAnsi="Times New Roman"/>
                <w:lang w:val="ru-RU"/>
              </w:rPr>
            </w:pPr>
            <w:r>
              <w:rPr>
                <w:rFonts w:ascii="Times New Roman" w:hAnsi="Times New Roman"/>
                <w:lang w:val="ru-RU"/>
              </w:rPr>
              <w:t xml:space="preserve">        - астрономски инструменти</w:t>
            </w:r>
          </w:p>
          <w:p w14:paraId="0E915CA9" w14:textId="77777777" w:rsidR="00337D2B" w:rsidRDefault="00C84B04">
            <w:pPr>
              <w:jc w:val="both"/>
              <w:rPr>
                <w:rFonts w:ascii="Times New Roman" w:hAnsi="Times New Roman"/>
                <w:lang w:val="ru-RU"/>
              </w:rPr>
            </w:pPr>
            <w:r>
              <w:rPr>
                <w:rFonts w:ascii="Times New Roman" w:hAnsi="Times New Roman"/>
                <w:lang w:val="ru-RU"/>
              </w:rPr>
              <w:t xml:space="preserve">        - укључивање у европску год. астрономије.         </w:t>
            </w:r>
          </w:p>
        </w:tc>
      </w:tr>
      <w:tr w:rsidR="00337D2B" w14:paraId="2C120D41" w14:textId="77777777" w:rsidTr="00F010CF">
        <w:trPr>
          <w:jc w:val="center"/>
        </w:trPr>
        <w:tc>
          <w:tcPr>
            <w:tcW w:w="5854" w:type="dxa"/>
          </w:tcPr>
          <w:p w14:paraId="059E7C45" w14:textId="77777777" w:rsidR="00337D2B" w:rsidRDefault="00C84B04">
            <w:pPr>
              <w:jc w:val="both"/>
              <w:rPr>
                <w:rFonts w:ascii="Times New Roman" w:hAnsi="Times New Roman"/>
              </w:rPr>
            </w:pPr>
            <w:r>
              <w:rPr>
                <w:rFonts w:ascii="Times New Roman" w:hAnsi="Times New Roman"/>
              </w:rPr>
              <w:t>Организација ,,Отворенихврата''</w:t>
            </w:r>
          </w:p>
        </w:tc>
      </w:tr>
      <w:tr w:rsidR="00337D2B" w14:paraId="69469491" w14:textId="77777777" w:rsidTr="00F010CF">
        <w:trPr>
          <w:jc w:val="center"/>
        </w:trPr>
        <w:tc>
          <w:tcPr>
            <w:tcW w:w="5854" w:type="dxa"/>
          </w:tcPr>
          <w:p w14:paraId="4B933434" w14:textId="77777777" w:rsidR="00337D2B" w:rsidRDefault="00337D2B">
            <w:pPr>
              <w:jc w:val="both"/>
              <w:rPr>
                <w:rFonts w:ascii="Times New Roman" w:hAnsi="Times New Roman"/>
                <w:b/>
              </w:rPr>
            </w:pPr>
          </w:p>
        </w:tc>
      </w:tr>
    </w:tbl>
    <w:p w14:paraId="53BE6B2C" w14:textId="77777777" w:rsidR="00337D2B" w:rsidRDefault="00C84B04">
      <w:pPr>
        <w:pStyle w:val="1tekst"/>
        <w:spacing w:after="0"/>
        <w:ind w:left="0" w:right="0" w:firstLine="0"/>
        <w:rPr>
          <w:rFonts w:ascii="Times New Roman" w:hAnsi="Times New Roman" w:cs="Times New Roman"/>
          <w:sz w:val="24"/>
          <w:szCs w:val="24"/>
          <w:lang w:val="sr-Cyrl-CS"/>
        </w:rPr>
      </w:pPr>
      <w:r>
        <w:rPr>
          <w:rFonts w:ascii="Times New Roman" w:hAnsi="Times New Roman" w:cs="Times New Roman"/>
          <w:sz w:val="24"/>
          <w:szCs w:val="24"/>
        </w:rPr>
        <w:t>У току септембра: прво упознавање са небеским телима. Циркумполарна сазвежђа (Полара, Мала и Велика кола, Касиопеја). Посматрања видљивих планета</w:t>
      </w:r>
      <w:r>
        <w:rPr>
          <w:rFonts w:ascii="Times New Roman" w:hAnsi="Times New Roman" w:cs="Times New Roman"/>
          <w:sz w:val="24"/>
          <w:szCs w:val="24"/>
          <w:lang w:val="sr-Cyrl-CS"/>
        </w:rPr>
        <w:t>.</w:t>
      </w:r>
    </w:p>
    <w:p w14:paraId="4B22516C" w14:textId="77777777" w:rsidR="00337D2B" w:rsidRDefault="00C84B04">
      <w:pPr>
        <w:pStyle w:val="1tekst"/>
        <w:spacing w:after="0"/>
        <w:ind w:left="0" w:right="0" w:firstLine="432"/>
        <w:rPr>
          <w:rFonts w:ascii="Times New Roman" w:hAnsi="Times New Roman" w:cs="Times New Roman"/>
          <w:sz w:val="24"/>
          <w:szCs w:val="24"/>
          <w:lang w:val="sr-Cyrl-CS"/>
        </w:rPr>
      </w:pPr>
      <w:r>
        <w:rPr>
          <w:rFonts w:ascii="Times New Roman" w:hAnsi="Times New Roman" w:cs="Times New Roman"/>
          <w:sz w:val="24"/>
          <w:szCs w:val="24"/>
        </w:rPr>
        <w:t xml:space="preserve">Почетком октобра: Укључивање у Европску недељу астрономије где ће мо новим телескопом посматрати  небеска тела притом ће мо путем медија позвати и заинтересовано грађанство. Посматрање Месеца и Андромедине маглине. Праћење метеора </w:t>
      </w:r>
      <w:r>
        <w:rPr>
          <w:rFonts w:ascii="Times New Roman" w:hAnsi="Times New Roman" w:cs="Times New Roman"/>
          <w:sz w:val="24"/>
          <w:szCs w:val="24"/>
          <w:lang w:val="sr-Cyrl-CS"/>
        </w:rPr>
        <w:t>.</w:t>
      </w:r>
    </w:p>
    <w:p w14:paraId="7E9A7F49" w14:textId="77777777" w:rsidR="00337D2B" w:rsidRDefault="00C84B04">
      <w:pPr>
        <w:pStyle w:val="1tekst"/>
        <w:spacing w:after="0"/>
        <w:ind w:left="0" w:right="0" w:firstLine="432"/>
        <w:rPr>
          <w:rFonts w:ascii="Times New Roman" w:hAnsi="Times New Roman" w:cs="Times New Roman"/>
          <w:sz w:val="24"/>
          <w:szCs w:val="24"/>
          <w:lang w:val="sr-Cyrl-CS"/>
        </w:rPr>
      </w:pPr>
      <w:r>
        <w:rPr>
          <w:rFonts w:ascii="Times New Roman" w:hAnsi="Times New Roman" w:cs="Times New Roman"/>
          <w:sz w:val="24"/>
          <w:szCs w:val="24"/>
        </w:rPr>
        <w:t>Почетак новембра: оријентисање помоћу Сунца. Демонстрација разлике између правог и средњег поднева.</w:t>
      </w:r>
    </w:p>
    <w:p w14:paraId="081218AC" w14:textId="77777777" w:rsidR="00337D2B" w:rsidRDefault="00C84B04">
      <w:pPr>
        <w:pStyle w:val="1tekst"/>
        <w:spacing w:after="0"/>
        <w:ind w:left="0" w:right="0" w:firstLine="432"/>
        <w:rPr>
          <w:rFonts w:ascii="Times New Roman" w:hAnsi="Times New Roman" w:cs="Times New Roman"/>
          <w:sz w:val="24"/>
          <w:szCs w:val="24"/>
        </w:rPr>
      </w:pPr>
      <w:r>
        <w:rPr>
          <w:rFonts w:ascii="Times New Roman" w:hAnsi="Times New Roman" w:cs="Times New Roman"/>
          <w:sz w:val="24"/>
          <w:szCs w:val="24"/>
        </w:rPr>
        <w:t>Половином новембра: праћење метеорског роја Леонида (14. XI - 19. XI).</w:t>
      </w:r>
    </w:p>
    <w:p w14:paraId="3949296B" w14:textId="77777777" w:rsidR="00337D2B" w:rsidRDefault="00C84B04">
      <w:pPr>
        <w:pStyle w:val="1tekst"/>
        <w:spacing w:after="0"/>
        <w:ind w:left="0" w:right="0" w:firstLine="432"/>
        <w:rPr>
          <w:rFonts w:ascii="Times New Roman" w:hAnsi="Times New Roman" w:cs="Times New Roman"/>
          <w:sz w:val="24"/>
          <w:szCs w:val="24"/>
        </w:rPr>
      </w:pPr>
      <w:r>
        <w:rPr>
          <w:rFonts w:ascii="Times New Roman" w:hAnsi="Times New Roman" w:cs="Times New Roman"/>
          <w:sz w:val="24"/>
          <w:szCs w:val="24"/>
        </w:rPr>
        <w:t>Септембар-децембар: мерење подневне висине Сунца и праћење мена Месеца.</w:t>
      </w:r>
    </w:p>
    <w:p w14:paraId="46C6CAC8" w14:textId="77777777" w:rsidR="00337D2B" w:rsidRDefault="00C84B04">
      <w:pPr>
        <w:pStyle w:val="1tekst"/>
        <w:spacing w:after="0"/>
        <w:ind w:left="0" w:right="0" w:firstLine="432"/>
        <w:rPr>
          <w:rFonts w:ascii="Times New Roman" w:hAnsi="Times New Roman" w:cs="Times New Roman"/>
          <w:sz w:val="24"/>
          <w:szCs w:val="24"/>
        </w:rPr>
      </w:pPr>
      <w:r>
        <w:rPr>
          <w:rFonts w:ascii="Times New Roman" w:hAnsi="Times New Roman" w:cs="Times New Roman"/>
          <w:sz w:val="24"/>
          <w:szCs w:val="24"/>
        </w:rPr>
        <w:t>Јануар-фебруар: Упознавање са зимским сазвежђима. Посматрање Орионове маглине.</w:t>
      </w:r>
    </w:p>
    <w:p w14:paraId="535E3D7C" w14:textId="77777777" w:rsidR="00337D2B" w:rsidRDefault="00C84B04">
      <w:pPr>
        <w:pStyle w:val="1tekst"/>
        <w:spacing w:after="0"/>
        <w:ind w:left="0" w:right="0" w:firstLine="432"/>
        <w:rPr>
          <w:rFonts w:ascii="Times New Roman" w:hAnsi="Times New Roman" w:cs="Times New Roman"/>
          <w:sz w:val="24"/>
          <w:szCs w:val="24"/>
          <w:lang w:val="ru-RU"/>
        </w:rPr>
      </w:pPr>
      <w:r>
        <w:rPr>
          <w:rFonts w:ascii="Times New Roman" w:hAnsi="Times New Roman" w:cs="Times New Roman"/>
          <w:sz w:val="24"/>
          <w:szCs w:val="24"/>
        </w:rPr>
        <w:t xml:space="preserve">Сем тога, уколико се на небу јави нека важнија појава потребно је укључити се у њено посматрање </w:t>
      </w:r>
      <w:r>
        <w:rPr>
          <w:rFonts w:ascii="Times New Roman" w:hAnsi="Times New Roman" w:cs="Times New Roman"/>
          <w:sz w:val="24"/>
          <w:szCs w:val="24"/>
          <w:lang w:val="sr-Cyrl-CS"/>
        </w:rPr>
        <w:t>.</w:t>
      </w:r>
    </w:p>
    <w:p w14:paraId="6169AE4A" w14:textId="77777777" w:rsidR="00337D2B" w:rsidRDefault="00C84B04">
      <w:pPr>
        <w:pStyle w:val="1tekst"/>
        <w:spacing w:after="0"/>
        <w:ind w:left="0" w:right="0" w:firstLine="432"/>
        <w:jc w:val="right"/>
        <w:rPr>
          <w:rFonts w:ascii="Times New Roman" w:hAnsi="Times New Roman" w:cs="Times New Roman"/>
          <w:sz w:val="24"/>
          <w:szCs w:val="24"/>
        </w:rPr>
      </w:pPr>
      <w:r>
        <w:rPr>
          <w:rFonts w:ascii="Times New Roman" w:hAnsi="Times New Roman" w:cs="Times New Roman"/>
          <w:sz w:val="24"/>
          <w:szCs w:val="24"/>
        </w:rPr>
        <w:t>Руководилац секције, Братислав Симић</w:t>
      </w:r>
    </w:p>
    <w:p w14:paraId="2E502A78" w14:textId="77777777" w:rsidR="00337D2B" w:rsidRDefault="00337D2B">
      <w:pPr>
        <w:rPr>
          <w:rFonts w:ascii="Times New Roman" w:hAnsi="Times New Roman"/>
          <w:lang w:val="sr-Cyrl-CS"/>
        </w:rPr>
      </w:pPr>
    </w:p>
    <w:p w14:paraId="547A1269" w14:textId="77777777" w:rsidR="00337D2B" w:rsidRDefault="00C84B04">
      <w:pPr>
        <w:pStyle w:val="Heading2"/>
        <w:jc w:val="center"/>
        <w:rPr>
          <w:rFonts w:ascii="Times New Roman" w:hAnsi="Times New Roman" w:cs="Times New Roman"/>
          <w:lang w:val="ru-RU"/>
        </w:rPr>
      </w:pPr>
      <w:bookmarkStart w:id="406" w:name="_Toc52275964"/>
      <w:bookmarkStart w:id="407" w:name="_Toc147492407"/>
      <w:bookmarkStart w:id="408" w:name="_Toc147826857"/>
      <w:r>
        <w:rPr>
          <w:rFonts w:ascii="Times New Roman" w:hAnsi="Times New Roman" w:cs="Times New Roman"/>
          <w:lang w:val="ru-RU"/>
        </w:rPr>
        <w:t xml:space="preserve">11.25. Акциони план  ликовне </w:t>
      </w:r>
      <w:r>
        <w:rPr>
          <w:rFonts w:ascii="Times New Roman" w:hAnsi="Times New Roman" w:cs="Times New Roman"/>
          <w:lang w:val="sr-Cyrl-RS"/>
        </w:rPr>
        <w:t>секције</w:t>
      </w:r>
      <w:r>
        <w:rPr>
          <w:rFonts w:ascii="Times New Roman" w:hAnsi="Times New Roman" w:cs="Times New Roman"/>
          <w:lang w:val="ru-RU"/>
        </w:rPr>
        <w:t xml:space="preserve"> за </w:t>
      </w:r>
      <w:r>
        <w:rPr>
          <w:rFonts w:ascii="Times New Roman" w:hAnsi="Times New Roman" w:cs="Times New Roman"/>
          <w:lang w:val="sr-Cyrl-RS"/>
        </w:rPr>
        <w:t xml:space="preserve">шк. </w:t>
      </w:r>
      <w:r>
        <w:rPr>
          <w:rFonts w:ascii="Times New Roman" w:hAnsi="Times New Roman" w:cs="Times New Roman"/>
          <w:lang w:val="ru-RU"/>
        </w:rPr>
        <w:t>2023/24. годину</w:t>
      </w:r>
      <w:bookmarkEnd w:id="406"/>
      <w:bookmarkEnd w:id="407"/>
      <w:bookmarkEnd w:id="408"/>
    </w:p>
    <w:p w14:paraId="6A2137A9" w14:textId="77777777" w:rsidR="00337D2B" w:rsidRDefault="00337D2B">
      <w:pPr>
        <w:jc w:val="center"/>
        <w:rPr>
          <w:rFonts w:ascii="Times New Roman" w:hAnsi="Times New Roman"/>
          <w:b/>
          <w:sz w:val="32"/>
          <w:szCs w:val="32"/>
          <w:lang w:val="ru-RU"/>
        </w:rPr>
      </w:pPr>
    </w:p>
    <w:p w14:paraId="17612F5B" w14:textId="77777777" w:rsidR="00337D2B" w:rsidRDefault="00C84B04">
      <w:pPr>
        <w:jc w:val="both"/>
        <w:rPr>
          <w:rFonts w:ascii="Times New Roman" w:hAnsi="Times New Roman"/>
          <w:b/>
          <w:szCs w:val="24"/>
          <w:lang w:val="ru-RU"/>
        </w:rPr>
      </w:pPr>
      <w:r>
        <w:rPr>
          <w:rFonts w:ascii="Times New Roman" w:hAnsi="Times New Roman"/>
          <w:b/>
          <w:szCs w:val="24"/>
          <w:lang w:val="ru-RU"/>
        </w:rPr>
        <w:t>Октобар:</w:t>
      </w:r>
    </w:p>
    <w:p w14:paraId="06626B30" w14:textId="77777777" w:rsidR="00337D2B" w:rsidRDefault="00C84B04">
      <w:pPr>
        <w:jc w:val="both"/>
        <w:rPr>
          <w:rFonts w:ascii="Times New Roman" w:hAnsi="Times New Roman"/>
          <w:szCs w:val="24"/>
          <w:lang w:val="ru-RU"/>
        </w:rPr>
      </w:pPr>
      <w:r>
        <w:rPr>
          <w:rFonts w:ascii="Times New Roman" w:hAnsi="Times New Roman"/>
          <w:szCs w:val="24"/>
          <w:lang w:val="ru-RU"/>
        </w:rPr>
        <w:t>Посета изложби слика јесењи ликовни салон УЛУА у галерији Центра за културу и уметност Алексинац.</w:t>
      </w:r>
    </w:p>
    <w:p w14:paraId="08B6BB9A" w14:textId="77777777" w:rsidR="00337D2B" w:rsidRDefault="00C84B04">
      <w:pPr>
        <w:jc w:val="both"/>
        <w:rPr>
          <w:rFonts w:ascii="Times New Roman" w:hAnsi="Times New Roman"/>
          <w:b/>
          <w:szCs w:val="24"/>
          <w:lang w:val="ru-RU"/>
        </w:rPr>
      </w:pPr>
      <w:r>
        <w:rPr>
          <w:rFonts w:ascii="Times New Roman" w:hAnsi="Times New Roman"/>
          <w:b/>
          <w:szCs w:val="24"/>
          <w:lang w:val="ru-RU"/>
        </w:rPr>
        <w:t>Новембар:</w:t>
      </w:r>
    </w:p>
    <w:p w14:paraId="6547A808"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Посета изложби слика у зависности од календара УЛУА. </w:t>
      </w:r>
    </w:p>
    <w:p w14:paraId="090637BE" w14:textId="77777777" w:rsidR="00337D2B" w:rsidRDefault="00C84B04">
      <w:pPr>
        <w:jc w:val="both"/>
        <w:rPr>
          <w:rFonts w:ascii="Times New Roman" w:hAnsi="Times New Roman"/>
          <w:b/>
          <w:szCs w:val="24"/>
          <w:lang w:val="ru-RU"/>
        </w:rPr>
      </w:pPr>
      <w:r>
        <w:rPr>
          <w:rFonts w:ascii="Times New Roman" w:hAnsi="Times New Roman"/>
          <w:b/>
          <w:szCs w:val="24"/>
          <w:lang w:val="ru-RU"/>
        </w:rPr>
        <w:t>Децембар:</w:t>
      </w:r>
    </w:p>
    <w:p w14:paraId="4E9518AA" w14:textId="77777777" w:rsidR="00337D2B" w:rsidRDefault="00C84B04">
      <w:pPr>
        <w:jc w:val="both"/>
        <w:rPr>
          <w:rFonts w:ascii="Times New Roman" w:hAnsi="Times New Roman"/>
          <w:szCs w:val="24"/>
          <w:lang w:val="ru-RU"/>
        </w:rPr>
      </w:pPr>
      <w:r>
        <w:rPr>
          <w:rFonts w:ascii="Times New Roman" w:hAnsi="Times New Roman"/>
          <w:szCs w:val="24"/>
          <w:lang w:val="ru-RU"/>
        </w:rPr>
        <w:t>Припрема и писање слова и уређење хола, поставка изложбе фотографија у холу школе.</w:t>
      </w:r>
    </w:p>
    <w:p w14:paraId="48E004C7" w14:textId="77777777" w:rsidR="00337D2B" w:rsidRDefault="00C84B04">
      <w:pPr>
        <w:jc w:val="both"/>
        <w:rPr>
          <w:rFonts w:ascii="Times New Roman" w:hAnsi="Times New Roman"/>
          <w:b/>
          <w:szCs w:val="24"/>
          <w:lang w:val="ru-RU"/>
        </w:rPr>
      </w:pPr>
      <w:r>
        <w:rPr>
          <w:rFonts w:ascii="Times New Roman" w:hAnsi="Times New Roman"/>
          <w:b/>
          <w:szCs w:val="24"/>
          <w:lang w:val="ru-RU"/>
        </w:rPr>
        <w:t>Јануар:</w:t>
      </w:r>
    </w:p>
    <w:p w14:paraId="55242A06" w14:textId="77777777" w:rsidR="00337D2B" w:rsidRDefault="00C84B04">
      <w:pPr>
        <w:jc w:val="both"/>
        <w:rPr>
          <w:rFonts w:ascii="Times New Roman" w:hAnsi="Times New Roman"/>
          <w:szCs w:val="24"/>
          <w:lang w:val="ru-RU"/>
        </w:rPr>
      </w:pPr>
      <w:r>
        <w:rPr>
          <w:rFonts w:ascii="Times New Roman" w:hAnsi="Times New Roman"/>
          <w:szCs w:val="24"/>
          <w:lang w:val="ru-RU"/>
        </w:rPr>
        <w:t>Припрема и писање слова за школску славу Светог Саву.</w:t>
      </w:r>
    </w:p>
    <w:p w14:paraId="676CF8F3" w14:textId="77777777" w:rsidR="00337D2B" w:rsidRDefault="00C84B04">
      <w:pPr>
        <w:jc w:val="both"/>
        <w:rPr>
          <w:rFonts w:ascii="Times New Roman" w:hAnsi="Times New Roman"/>
          <w:b/>
          <w:szCs w:val="24"/>
          <w:lang w:val="ru-RU"/>
        </w:rPr>
      </w:pPr>
      <w:r>
        <w:rPr>
          <w:rFonts w:ascii="Times New Roman" w:hAnsi="Times New Roman"/>
          <w:b/>
          <w:szCs w:val="24"/>
          <w:lang w:val="ru-RU"/>
        </w:rPr>
        <w:t>Фебруар:</w:t>
      </w:r>
    </w:p>
    <w:p w14:paraId="5A977B23" w14:textId="77777777" w:rsidR="00337D2B" w:rsidRDefault="00C84B04">
      <w:pPr>
        <w:jc w:val="both"/>
        <w:rPr>
          <w:rFonts w:ascii="Times New Roman" w:hAnsi="Times New Roman"/>
          <w:szCs w:val="24"/>
          <w:lang w:val="ru-RU"/>
        </w:rPr>
      </w:pPr>
      <w:r>
        <w:rPr>
          <w:rFonts w:ascii="Times New Roman" w:hAnsi="Times New Roman"/>
          <w:szCs w:val="24"/>
          <w:lang w:val="ru-RU"/>
        </w:rPr>
        <w:t>Посета изложби слика у зависности од календара УЛУА.</w:t>
      </w:r>
    </w:p>
    <w:p w14:paraId="005BC709" w14:textId="77777777" w:rsidR="00337D2B" w:rsidRDefault="00C84B04">
      <w:pPr>
        <w:jc w:val="both"/>
        <w:rPr>
          <w:rFonts w:ascii="Times New Roman" w:hAnsi="Times New Roman"/>
          <w:b/>
          <w:szCs w:val="24"/>
          <w:lang w:val="ru-RU"/>
        </w:rPr>
      </w:pPr>
      <w:r>
        <w:rPr>
          <w:rFonts w:ascii="Times New Roman" w:hAnsi="Times New Roman"/>
          <w:b/>
          <w:szCs w:val="24"/>
          <w:lang w:val="ru-RU"/>
        </w:rPr>
        <w:t>Март:</w:t>
      </w:r>
    </w:p>
    <w:p w14:paraId="5BEF4529" w14:textId="77777777" w:rsidR="00337D2B" w:rsidRDefault="00C84B04">
      <w:pPr>
        <w:jc w:val="both"/>
        <w:rPr>
          <w:rFonts w:ascii="Times New Roman" w:hAnsi="Times New Roman"/>
          <w:szCs w:val="24"/>
          <w:lang w:val="ru-RU"/>
        </w:rPr>
      </w:pPr>
      <w:r>
        <w:rPr>
          <w:rFonts w:ascii="Times New Roman" w:hAnsi="Times New Roman"/>
          <w:szCs w:val="24"/>
          <w:lang w:val="ru-RU"/>
        </w:rPr>
        <w:t>Посета изложби слика у зависности од календара УЛУА.</w:t>
      </w:r>
    </w:p>
    <w:p w14:paraId="053D2C23" w14:textId="77777777" w:rsidR="00337D2B" w:rsidRDefault="00C84B04">
      <w:pPr>
        <w:jc w:val="both"/>
        <w:rPr>
          <w:rFonts w:ascii="Times New Roman" w:hAnsi="Times New Roman"/>
          <w:b/>
          <w:szCs w:val="24"/>
          <w:lang w:val="ru-RU"/>
        </w:rPr>
      </w:pPr>
      <w:r>
        <w:rPr>
          <w:rFonts w:ascii="Times New Roman" w:hAnsi="Times New Roman"/>
          <w:b/>
          <w:szCs w:val="24"/>
          <w:lang w:val="ru-RU"/>
        </w:rPr>
        <w:t>Април:</w:t>
      </w:r>
    </w:p>
    <w:p w14:paraId="16D2EE58" w14:textId="77777777" w:rsidR="00337D2B" w:rsidRDefault="00C84B04">
      <w:pPr>
        <w:jc w:val="both"/>
        <w:rPr>
          <w:rFonts w:ascii="Times New Roman" w:hAnsi="Times New Roman"/>
          <w:szCs w:val="24"/>
          <w:lang w:val="ru-RU"/>
        </w:rPr>
      </w:pPr>
      <w:r>
        <w:rPr>
          <w:rFonts w:ascii="Times New Roman" w:hAnsi="Times New Roman"/>
          <w:szCs w:val="24"/>
          <w:lang w:val="ru-RU"/>
        </w:rPr>
        <w:t>Посета изложби слика Пролећни ликовни салон у галерији УЛУА.</w:t>
      </w:r>
    </w:p>
    <w:p w14:paraId="350E5F37" w14:textId="77777777" w:rsidR="00337D2B" w:rsidRDefault="00C84B04">
      <w:pPr>
        <w:jc w:val="both"/>
        <w:rPr>
          <w:rFonts w:ascii="Times New Roman" w:hAnsi="Times New Roman"/>
          <w:b/>
          <w:szCs w:val="24"/>
          <w:lang w:val="ru-RU"/>
        </w:rPr>
      </w:pPr>
      <w:r>
        <w:rPr>
          <w:rFonts w:ascii="Times New Roman" w:hAnsi="Times New Roman"/>
          <w:b/>
          <w:szCs w:val="24"/>
          <w:lang w:val="ru-RU"/>
        </w:rPr>
        <w:t>Мај:</w:t>
      </w:r>
    </w:p>
    <w:p w14:paraId="03679222"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Припрема и резање слова за мото за завршетак школовања матураната 2022/23. године. </w:t>
      </w:r>
    </w:p>
    <w:p w14:paraId="375DCAF7" w14:textId="77777777" w:rsidR="00337D2B" w:rsidRDefault="00337D2B">
      <w:pPr>
        <w:jc w:val="center"/>
        <w:rPr>
          <w:rFonts w:ascii="Times New Roman" w:hAnsi="Times New Roman"/>
          <w:b/>
          <w:i/>
          <w:szCs w:val="24"/>
          <w:lang w:val="ru-RU"/>
        </w:rPr>
      </w:pPr>
    </w:p>
    <w:p w14:paraId="24402A71" w14:textId="77777777" w:rsidR="00337D2B" w:rsidRDefault="00C84B04">
      <w:pPr>
        <w:pStyle w:val="Heading2"/>
        <w:rPr>
          <w:rFonts w:ascii="Times New Roman" w:hAnsi="Times New Roman" w:cs="Times New Roman"/>
          <w:lang w:val="ru-RU"/>
        </w:rPr>
      </w:pPr>
      <w:bookmarkStart w:id="409" w:name="_Toc52275965"/>
      <w:bookmarkStart w:id="410" w:name="_Toc147492408"/>
      <w:bookmarkStart w:id="411" w:name="_Toc147826858"/>
      <w:r>
        <w:rPr>
          <w:rFonts w:ascii="Times New Roman" w:hAnsi="Times New Roman" w:cs="Times New Roman"/>
          <w:lang w:val="ru-RU"/>
        </w:rPr>
        <w:t>11.26. План рада музичке секције за школску 2023/24. годину</w:t>
      </w:r>
      <w:bookmarkEnd w:id="409"/>
      <w:bookmarkEnd w:id="410"/>
      <w:bookmarkEnd w:id="411"/>
    </w:p>
    <w:p w14:paraId="4CA8FA2E" w14:textId="77777777" w:rsidR="00337D2B" w:rsidRDefault="00337D2B">
      <w:pPr>
        <w:jc w:val="center"/>
        <w:rPr>
          <w:rFonts w:ascii="Times New Roman" w:hAnsi="Times New Roman"/>
          <w:b/>
          <w:sz w:val="28"/>
          <w:szCs w:val="28"/>
          <w:lang w:val="ru-RU"/>
        </w:rPr>
      </w:pPr>
    </w:p>
    <w:p w14:paraId="09929B58" w14:textId="77777777" w:rsidR="00337D2B" w:rsidRDefault="00C84B04">
      <w:pPr>
        <w:jc w:val="both"/>
        <w:rPr>
          <w:rFonts w:ascii="Times New Roman" w:hAnsi="Times New Roman"/>
          <w:b/>
          <w:szCs w:val="24"/>
          <w:lang w:val="ru-RU"/>
        </w:rPr>
      </w:pPr>
      <w:r>
        <w:rPr>
          <w:rFonts w:ascii="Times New Roman" w:hAnsi="Times New Roman"/>
          <w:b/>
          <w:szCs w:val="24"/>
          <w:lang w:val="ru-RU"/>
        </w:rPr>
        <w:t>Септембар и  октобар:</w:t>
      </w:r>
    </w:p>
    <w:p w14:paraId="585E3045" w14:textId="77777777" w:rsidR="00337D2B" w:rsidRDefault="00C84B04">
      <w:pPr>
        <w:jc w:val="both"/>
        <w:rPr>
          <w:rFonts w:ascii="Times New Roman" w:hAnsi="Times New Roman"/>
          <w:szCs w:val="24"/>
          <w:lang w:val="ru-RU"/>
        </w:rPr>
      </w:pPr>
      <w:r>
        <w:rPr>
          <w:rFonts w:ascii="Times New Roman" w:hAnsi="Times New Roman"/>
          <w:szCs w:val="24"/>
          <w:lang w:val="ru-RU"/>
        </w:rPr>
        <w:t>Формирање секције и утврђивање начина рада, утврђивање обележавања важнијих датума кроз: аудицију, поделу задужења и формирање новог састава мешовитог хора и оркестра.</w:t>
      </w:r>
    </w:p>
    <w:p w14:paraId="306EB4D6" w14:textId="77777777" w:rsidR="00337D2B" w:rsidRDefault="00C84B04">
      <w:pPr>
        <w:jc w:val="both"/>
        <w:rPr>
          <w:rFonts w:ascii="Times New Roman" w:hAnsi="Times New Roman"/>
          <w:b/>
          <w:szCs w:val="24"/>
          <w:lang w:val="ru-RU"/>
        </w:rPr>
      </w:pPr>
      <w:r>
        <w:rPr>
          <w:rFonts w:ascii="Times New Roman" w:hAnsi="Times New Roman"/>
          <w:b/>
          <w:szCs w:val="24"/>
          <w:lang w:val="ru-RU"/>
        </w:rPr>
        <w:t>Новембар и децембар:</w:t>
      </w:r>
    </w:p>
    <w:p w14:paraId="221C538E" w14:textId="77777777" w:rsidR="00337D2B" w:rsidRDefault="00C84B04">
      <w:pPr>
        <w:jc w:val="both"/>
        <w:rPr>
          <w:rFonts w:ascii="Times New Roman" w:hAnsi="Times New Roman"/>
          <w:szCs w:val="24"/>
          <w:lang w:val="ru-RU"/>
        </w:rPr>
      </w:pPr>
      <w:r>
        <w:rPr>
          <w:rFonts w:ascii="Times New Roman" w:hAnsi="Times New Roman"/>
          <w:szCs w:val="24"/>
          <w:lang w:val="ru-RU"/>
        </w:rPr>
        <w:t>Утврђивање репертоара хора за наступе, припремање Новогодишњег концерта и посета опери (Београд) кроз рад у групама.</w:t>
      </w:r>
    </w:p>
    <w:p w14:paraId="33BE31F3" w14:textId="77777777" w:rsidR="00337D2B" w:rsidRDefault="00C84B04">
      <w:pPr>
        <w:jc w:val="both"/>
        <w:rPr>
          <w:rFonts w:ascii="Times New Roman" w:hAnsi="Times New Roman"/>
          <w:b/>
          <w:szCs w:val="24"/>
          <w:lang w:val="ru-RU"/>
        </w:rPr>
      </w:pPr>
      <w:r>
        <w:rPr>
          <w:rFonts w:ascii="Times New Roman" w:hAnsi="Times New Roman"/>
          <w:b/>
          <w:szCs w:val="24"/>
          <w:lang w:val="ru-RU"/>
        </w:rPr>
        <w:t>Јануар и фебруар:</w:t>
      </w:r>
    </w:p>
    <w:p w14:paraId="228EF612"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Прослава дана Светог Саве и гледање музичких филмова у свечаној сали кроз рад у групама. </w:t>
      </w:r>
    </w:p>
    <w:p w14:paraId="6182CC41" w14:textId="77777777" w:rsidR="00337D2B" w:rsidRDefault="00C84B04">
      <w:pPr>
        <w:jc w:val="both"/>
        <w:rPr>
          <w:rFonts w:ascii="Times New Roman" w:hAnsi="Times New Roman"/>
          <w:b/>
          <w:szCs w:val="24"/>
          <w:lang w:val="ru-RU"/>
        </w:rPr>
      </w:pPr>
      <w:r>
        <w:rPr>
          <w:rFonts w:ascii="Times New Roman" w:hAnsi="Times New Roman"/>
          <w:b/>
          <w:szCs w:val="24"/>
          <w:lang w:val="ru-RU"/>
        </w:rPr>
        <w:t>Март и април:</w:t>
      </w:r>
    </w:p>
    <w:p w14:paraId="71E2D0E5" w14:textId="77777777" w:rsidR="00337D2B" w:rsidRDefault="00C84B04">
      <w:pPr>
        <w:jc w:val="both"/>
        <w:rPr>
          <w:rFonts w:ascii="Times New Roman" w:hAnsi="Times New Roman"/>
          <w:szCs w:val="24"/>
          <w:lang w:val="ru-RU"/>
        </w:rPr>
      </w:pPr>
      <w:r>
        <w:rPr>
          <w:rFonts w:ascii="Times New Roman" w:hAnsi="Times New Roman"/>
          <w:szCs w:val="24"/>
          <w:lang w:val="ru-RU"/>
        </w:rPr>
        <w:t>Припрема одговарајућег репертоара за градску Смотру хорова и оркестара кроз рад у групама.</w:t>
      </w:r>
    </w:p>
    <w:p w14:paraId="2574E7FD" w14:textId="77777777" w:rsidR="00337D2B" w:rsidRDefault="00C84B04">
      <w:pPr>
        <w:jc w:val="both"/>
        <w:rPr>
          <w:rFonts w:ascii="Times New Roman" w:hAnsi="Times New Roman"/>
          <w:b/>
          <w:szCs w:val="24"/>
          <w:lang w:val="ru-RU"/>
        </w:rPr>
      </w:pPr>
      <w:r>
        <w:rPr>
          <w:rFonts w:ascii="Times New Roman" w:hAnsi="Times New Roman"/>
          <w:b/>
          <w:szCs w:val="24"/>
          <w:lang w:val="ru-RU"/>
        </w:rPr>
        <w:t xml:space="preserve">Мај и јун: </w:t>
      </w:r>
    </w:p>
    <w:p w14:paraId="10F4A610" w14:textId="77777777" w:rsidR="00337D2B" w:rsidRDefault="00C84B04">
      <w:pPr>
        <w:jc w:val="both"/>
        <w:rPr>
          <w:rFonts w:ascii="Times New Roman" w:hAnsi="Times New Roman"/>
          <w:szCs w:val="24"/>
          <w:lang w:val="ru-RU"/>
        </w:rPr>
      </w:pPr>
      <w:r>
        <w:rPr>
          <w:rFonts w:ascii="Times New Roman" w:hAnsi="Times New Roman"/>
          <w:szCs w:val="24"/>
          <w:lang w:val="ru-RU"/>
        </w:rPr>
        <w:t xml:space="preserve">Израда одговарајућих аранжмана за Доделу диплома матуранима уз помоћ ученика укључених у рад оркестра кроз рад у групама. </w:t>
      </w:r>
    </w:p>
    <w:p w14:paraId="14935C6D" w14:textId="77777777" w:rsidR="00337D2B" w:rsidRDefault="00337D2B">
      <w:pPr>
        <w:jc w:val="both"/>
        <w:rPr>
          <w:rFonts w:ascii="Times New Roman" w:hAnsi="Times New Roman"/>
          <w:b/>
          <w:szCs w:val="24"/>
          <w:lang w:val="ru-RU"/>
        </w:rPr>
      </w:pPr>
    </w:p>
    <w:p w14:paraId="744D864E" w14:textId="77777777" w:rsidR="00337D2B" w:rsidRDefault="00C84B04">
      <w:pPr>
        <w:pStyle w:val="Heading2"/>
        <w:jc w:val="center"/>
        <w:rPr>
          <w:rFonts w:ascii="Times New Roman" w:hAnsi="Times New Roman" w:cs="Times New Roman"/>
          <w:szCs w:val="24"/>
          <w:lang w:val="ru-RU"/>
        </w:rPr>
      </w:pPr>
      <w:bookmarkStart w:id="412" w:name="_Toc52275966"/>
      <w:bookmarkStart w:id="413" w:name="_Toc147492409"/>
      <w:bookmarkStart w:id="414" w:name="_Toc147826859"/>
      <w:r>
        <w:rPr>
          <w:rFonts w:ascii="Times New Roman" w:hAnsi="Times New Roman" w:cs="Times New Roman"/>
          <w:lang w:val="ru-RU"/>
        </w:rPr>
        <w:t>11.27. Физичко и здравствено васпитање</w:t>
      </w:r>
      <w:bookmarkEnd w:id="412"/>
      <w:bookmarkEnd w:id="413"/>
      <w:bookmarkEnd w:id="414"/>
    </w:p>
    <w:p w14:paraId="5D264DD4" w14:textId="77777777" w:rsidR="00337D2B" w:rsidRDefault="00C84B04">
      <w:pPr>
        <w:pStyle w:val="Heading2"/>
        <w:jc w:val="center"/>
        <w:rPr>
          <w:rFonts w:ascii="Times New Roman" w:hAnsi="Times New Roman" w:cs="Times New Roman"/>
          <w:lang w:val="ru-RU"/>
        </w:rPr>
      </w:pPr>
      <w:bookmarkStart w:id="415" w:name="_Toc52275967"/>
      <w:bookmarkStart w:id="416" w:name="_Toc147492410"/>
      <w:bookmarkStart w:id="417" w:name="_Toc147826860"/>
      <w:r>
        <w:rPr>
          <w:rFonts w:ascii="Times New Roman" w:hAnsi="Times New Roman" w:cs="Times New Roman"/>
          <w:lang w:val="ru-RU"/>
        </w:rPr>
        <w:t>Акциони план за шк. 2023/24.</w:t>
      </w:r>
      <w:bookmarkEnd w:id="415"/>
      <w:bookmarkEnd w:id="416"/>
      <w:bookmarkEnd w:id="417"/>
    </w:p>
    <w:p w14:paraId="2184A2A6" w14:textId="77777777" w:rsidR="00337D2B" w:rsidRDefault="00337D2B">
      <w:pPr>
        <w:rPr>
          <w:rFonts w:ascii="Times New Roman" w:hAnsi="Times New Roman"/>
          <w:szCs w:val="24"/>
          <w:lang w:val="ru-RU"/>
        </w:rPr>
      </w:pPr>
    </w:p>
    <w:p w14:paraId="78606B9B" w14:textId="77777777" w:rsidR="00337D2B" w:rsidRDefault="00337D2B">
      <w:pPr>
        <w:rPr>
          <w:rFonts w:ascii="Times New Roman" w:hAnsi="Times New Roman"/>
          <w:szCs w:val="24"/>
          <w:lang w:val="ru-RU"/>
        </w:rPr>
      </w:pPr>
    </w:p>
    <w:p w14:paraId="260D0715" w14:textId="77777777" w:rsidR="00337D2B" w:rsidRDefault="00C84B04" w:rsidP="00F010CF">
      <w:pPr>
        <w:jc w:val="both"/>
        <w:rPr>
          <w:rFonts w:ascii="Times New Roman" w:hAnsi="Times New Roman"/>
          <w:szCs w:val="24"/>
          <w:lang w:val="ru-RU"/>
        </w:rPr>
      </w:pPr>
      <w:r>
        <w:rPr>
          <w:rFonts w:ascii="Times New Roman" w:hAnsi="Times New Roman"/>
          <w:szCs w:val="24"/>
          <w:lang w:val="ru-RU"/>
        </w:rPr>
        <w:t>На основу Стручног упутства за организацију и остваривање образовно-васпитног рада у средњој школи у шк. 2023/24. Години одвијаће се наставни процес физичког и здравственог васпитања.</w:t>
      </w:r>
    </w:p>
    <w:p w14:paraId="5CD56826" w14:textId="77777777" w:rsidR="00337D2B" w:rsidRDefault="00C84B04" w:rsidP="00F010CF">
      <w:pPr>
        <w:jc w:val="both"/>
        <w:rPr>
          <w:rFonts w:ascii="Times New Roman" w:hAnsi="Times New Roman"/>
          <w:szCs w:val="24"/>
          <w:lang w:val="ru-RU"/>
        </w:rPr>
      </w:pPr>
      <w:r>
        <w:rPr>
          <w:rFonts w:ascii="Times New Roman" w:hAnsi="Times New Roman"/>
          <w:szCs w:val="24"/>
          <w:lang w:val="ru-RU"/>
        </w:rPr>
        <w:t>Циљ је унапређивање безбедности и квалитета организације и реализације Програма наставе и учења физичког и здравственог васпитања, ради примене  у образовно-васпитном раду.</w:t>
      </w:r>
    </w:p>
    <w:p w14:paraId="02096A80" w14:textId="77777777" w:rsidR="00337D2B" w:rsidRDefault="00C84B04" w:rsidP="00F010CF">
      <w:pPr>
        <w:jc w:val="both"/>
        <w:rPr>
          <w:rFonts w:ascii="Times New Roman" w:hAnsi="Times New Roman"/>
          <w:szCs w:val="24"/>
          <w:lang w:val="ru-RU"/>
        </w:rPr>
      </w:pPr>
      <w:r>
        <w:rPr>
          <w:rFonts w:ascii="Times New Roman" w:hAnsi="Times New Roman"/>
          <w:szCs w:val="24"/>
          <w:lang w:val="ru-RU"/>
        </w:rPr>
        <w:t xml:space="preserve">                       Стручно упутство се ослања на следећа документа, а у складу је са законским и подзаконским актима Министарства просвете, науке и технолошког развоја Републике Србије.</w:t>
      </w:r>
    </w:p>
    <w:p w14:paraId="3E476B2B"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План примене мера за спречавање ширења заразне болести Ковид-19/ Препоруке за превенцију Ковид 19 у школској средини;</w:t>
      </w:r>
    </w:p>
    <w:p w14:paraId="54E73314"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Кодекс спортске етике – препоруке коју је усвојио Комитет министара Савета Европе ( 2017 );</w:t>
      </w:r>
    </w:p>
    <w:p w14:paraId="449F6AAB"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Конвенције о правима детета и њених факултативних протокола;</w:t>
      </w:r>
    </w:p>
    <w:p w14:paraId="32CC0B3F"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Модел протокола за заштиту деце и младих од насиља у рекреативним и спортским активностима/ Центар за права детета, Београд 2014;</w:t>
      </w:r>
    </w:p>
    <w:p w14:paraId="58D843A8"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Права детета у физичком васпитању и спорту</w:t>
      </w:r>
    </w:p>
    <w:p w14:paraId="7BA860B7"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Програм наставе и учења за предмет Физичко и здравствено васпитање.</w:t>
      </w:r>
    </w:p>
    <w:p w14:paraId="059340C6" w14:textId="77777777" w:rsidR="00337D2B" w:rsidRDefault="00C84B04" w:rsidP="00F010CF">
      <w:pPr>
        <w:jc w:val="both"/>
        <w:rPr>
          <w:rFonts w:ascii="Times New Roman" w:hAnsi="Times New Roman"/>
          <w:szCs w:val="24"/>
          <w:lang w:val="ru-RU"/>
        </w:rPr>
      </w:pPr>
      <w:r>
        <w:rPr>
          <w:rFonts w:ascii="Times New Roman" w:hAnsi="Times New Roman"/>
          <w:szCs w:val="24"/>
          <w:lang w:val="ru-RU"/>
        </w:rPr>
        <w:t>Настава физичког и здравственог васпитања ће се организовати на отвореном када год је то могуће.</w:t>
      </w:r>
    </w:p>
    <w:p w14:paraId="7D289BCE" w14:textId="77777777" w:rsidR="00337D2B" w:rsidRDefault="00C84B04" w:rsidP="00F010CF">
      <w:pPr>
        <w:jc w:val="both"/>
        <w:rPr>
          <w:rFonts w:ascii="Times New Roman" w:hAnsi="Times New Roman"/>
          <w:szCs w:val="24"/>
          <w:lang w:val="ru-RU"/>
        </w:rPr>
      </w:pPr>
      <w:r>
        <w:rPr>
          <w:rFonts w:ascii="Times New Roman" w:hAnsi="Times New Roman"/>
          <w:szCs w:val="24"/>
          <w:lang w:val="ru-RU"/>
        </w:rPr>
        <w:t>Реализација наставног програма ће се организовати тако да се избегне блиски контакт, односно да се одржи физичка дистанца од најмање 2 метра у свим правцима. Уколико се часови организујуу сали за физичко обезбедиће се наставни програм који ће омогућити физичке дистанце. Пре и после сваког часа физичког васпитања дезинфиковаће се заједнички предмети ( справе, лопте и сл. ), очистиће се сала и проветрити.</w:t>
      </w:r>
    </w:p>
    <w:p w14:paraId="19EE30AA" w14:textId="77777777" w:rsidR="00337D2B" w:rsidRDefault="00C84B04" w:rsidP="00F010CF">
      <w:pPr>
        <w:jc w:val="both"/>
        <w:rPr>
          <w:rFonts w:ascii="Times New Roman" w:hAnsi="Times New Roman"/>
          <w:szCs w:val="24"/>
          <w:lang w:val="ru-RU"/>
        </w:rPr>
      </w:pPr>
      <w:r>
        <w:rPr>
          <w:rFonts w:ascii="Times New Roman" w:hAnsi="Times New Roman"/>
          <w:szCs w:val="24"/>
          <w:lang w:val="ru-RU"/>
        </w:rPr>
        <w:t>Уколико се створе повољни епидемиолошки услови, акциони план ће се реализовати као и до сада.</w:t>
      </w:r>
    </w:p>
    <w:p w14:paraId="61CDA2ED" w14:textId="77777777" w:rsidR="00337D2B" w:rsidRDefault="00C84B04" w:rsidP="00F010CF">
      <w:pPr>
        <w:jc w:val="both"/>
        <w:rPr>
          <w:rFonts w:ascii="Times New Roman" w:hAnsi="Times New Roman"/>
          <w:b/>
          <w:szCs w:val="24"/>
          <w:u w:val="single"/>
        </w:rPr>
      </w:pPr>
      <w:r>
        <w:rPr>
          <w:rFonts w:ascii="Times New Roman" w:hAnsi="Times New Roman"/>
          <w:b/>
          <w:szCs w:val="24"/>
          <w:u w:val="single"/>
        </w:rPr>
        <w:t>Септембар</w:t>
      </w:r>
    </w:p>
    <w:p w14:paraId="28F04EA4"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Припреме за организовање школског такмичења у шаху, за ученике и ученице</w:t>
      </w:r>
    </w:p>
    <w:p w14:paraId="2605BCAD"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Припреме за почетак школског такмичења у одбојци, за ученике и ученице</w:t>
      </w:r>
    </w:p>
    <w:p w14:paraId="4523FD2F"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Реализација школског такмичења у шаху</w:t>
      </w:r>
    </w:p>
    <w:p w14:paraId="10B4C0BB" w14:textId="77777777" w:rsidR="00337D2B" w:rsidRDefault="00C84B04" w:rsidP="00F010CF">
      <w:pPr>
        <w:jc w:val="both"/>
        <w:rPr>
          <w:rFonts w:ascii="Times New Roman" w:hAnsi="Times New Roman"/>
          <w:szCs w:val="24"/>
        </w:rPr>
      </w:pPr>
      <w:r>
        <w:rPr>
          <w:rFonts w:ascii="Times New Roman" w:hAnsi="Times New Roman"/>
          <w:b/>
          <w:szCs w:val="24"/>
          <w:u w:val="single"/>
        </w:rPr>
        <w:t>Октобар</w:t>
      </w:r>
    </w:p>
    <w:p w14:paraId="01527272"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Реализација школског такмичења у одбојци ( октобар – децембар )</w:t>
      </w:r>
    </w:p>
    <w:p w14:paraId="52FD2ED8" w14:textId="77777777" w:rsidR="00337D2B" w:rsidRDefault="00C84B04" w:rsidP="00F010CF">
      <w:pPr>
        <w:jc w:val="both"/>
        <w:rPr>
          <w:rFonts w:ascii="Times New Roman" w:hAnsi="Times New Roman"/>
          <w:szCs w:val="24"/>
        </w:rPr>
      </w:pPr>
      <w:r>
        <w:rPr>
          <w:rFonts w:ascii="Times New Roman" w:hAnsi="Times New Roman"/>
          <w:b/>
          <w:szCs w:val="24"/>
          <w:u w:val="single"/>
        </w:rPr>
        <w:t>Новембар</w:t>
      </w:r>
    </w:p>
    <w:p w14:paraId="55FAED7C"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Наставак такмичења у одбојци</w:t>
      </w:r>
    </w:p>
    <w:p w14:paraId="16758B43"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Посета званичној утакмици одбојкашког клуба у Алексинцу</w:t>
      </w:r>
    </w:p>
    <w:p w14:paraId="366C3B51" w14:textId="77777777" w:rsidR="00337D2B" w:rsidRDefault="00C84B04" w:rsidP="00F010CF">
      <w:pPr>
        <w:jc w:val="both"/>
        <w:rPr>
          <w:rFonts w:ascii="Times New Roman" w:hAnsi="Times New Roman"/>
          <w:b/>
          <w:szCs w:val="24"/>
          <w:u w:val="single"/>
        </w:rPr>
      </w:pPr>
      <w:r>
        <w:rPr>
          <w:rFonts w:ascii="Times New Roman" w:hAnsi="Times New Roman"/>
          <w:b/>
          <w:szCs w:val="24"/>
          <w:u w:val="single"/>
        </w:rPr>
        <w:t>Децембар</w:t>
      </w:r>
    </w:p>
    <w:p w14:paraId="712C722E"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Завршетак школског такмичења у одбојци</w:t>
      </w:r>
    </w:p>
    <w:p w14:paraId="51255428"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Организовани одлазак на клизање и пливање СЦ Чаир у Нишу</w:t>
      </w:r>
    </w:p>
    <w:p w14:paraId="201A6FB4" w14:textId="77777777" w:rsidR="00337D2B" w:rsidRDefault="00C84B04" w:rsidP="00F010CF">
      <w:pPr>
        <w:jc w:val="both"/>
        <w:rPr>
          <w:rFonts w:ascii="Times New Roman" w:hAnsi="Times New Roman"/>
          <w:szCs w:val="24"/>
        </w:rPr>
      </w:pPr>
      <w:r>
        <w:rPr>
          <w:rFonts w:ascii="Times New Roman" w:hAnsi="Times New Roman"/>
          <w:b/>
          <w:szCs w:val="24"/>
          <w:u w:val="single"/>
        </w:rPr>
        <w:t xml:space="preserve">Фебруар </w:t>
      </w:r>
    </w:p>
    <w:p w14:paraId="313C18D2"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Припрема и реализација школског такмичења у кошарци за ученике, почетак такмичења</w:t>
      </w:r>
    </w:p>
    <w:p w14:paraId="6990EE41"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Организовани одлазак на клизање и пливање СЦ Чаир у Нишу</w:t>
      </w:r>
    </w:p>
    <w:p w14:paraId="781115C4"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Организовани одлазак ученика на званичну кошаркашку утакмицу у Алексинцу</w:t>
      </w:r>
    </w:p>
    <w:p w14:paraId="427CFE75" w14:textId="77777777" w:rsidR="00337D2B" w:rsidRDefault="00C84B04" w:rsidP="00F010CF">
      <w:pPr>
        <w:jc w:val="both"/>
        <w:rPr>
          <w:rFonts w:ascii="Times New Roman" w:hAnsi="Times New Roman"/>
          <w:szCs w:val="24"/>
        </w:rPr>
      </w:pPr>
      <w:r>
        <w:rPr>
          <w:rFonts w:ascii="Times New Roman" w:hAnsi="Times New Roman"/>
          <w:b/>
          <w:szCs w:val="24"/>
          <w:u w:val="single"/>
        </w:rPr>
        <w:t>Март</w:t>
      </w:r>
    </w:p>
    <w:p w14:paraId="503AAAE4"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Наставак такмичења ученика у кошарци</w:t>
      </w:r>
    </w:p>
    <w:p w14:paraId="75BAC53E"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Организовани одлазак ученика на званичну рукометну утакмицу</w:t>
      </w:r>
    </w:p>
    <w:p w14:paraId="192DC241"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Формирање организационог одбора за активности и догађаје у Спортској недељи</w:t>
      </w:r>
    </w:p>
    <w:p w14:paraId="0B81EC4B" w14:textId="77777777" w:rsidR="00337D2B" w:rsidRDefault="00C84B04" w:rsidP="00F010CF">
      <w:pPr>
        <w:jc w:val="both"/>
        <w:rPr>
          <w:rFonts w:ascii="Times New Roman" w:hAnsi="Times New Roman"/>
          <w:szCs w:val="24"/>
        </w:rPr>
      </w:pPr>
      <w:r>
        <w:rPr>
          <w:rFonts w:ascii="Times New Roman" w:hAnsi="Times New Roman"/>
          <w:b/>
          <w:szCs w:val="24"/>
          <w:u w:val="single"/>
        </w:rPr>
        <w:t>Април</w:t>
      </w:r>
    </w:p>
    <w:p w14:paraId="1252A0F6"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Реализација активности у спортској недељи***</w:t>
      </w:r>
    </w:p>
    <w:p w14:paraId="06F5BB30"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Припреме за реализацију бициклистичког дана</w:t>
      </w:r>
    </w:p>
    <w:p w14:paraId="1C1ACE4C" w14:textId="77777777" w:rsidR="00337D2B" w:rsidRDefault="00C84B04" w:rsidP="00F010CF">
      <w:pPr>
        <w:jc w:val="both"/>
        <w:rPr>
          <w:rFonts w:ascii="Times New Roman" w:hAnsi="Times New Roman"/>
          <w:b/>
          <w:szCs w:val="24"/>
          <w:u w:val="single"/>
        </w:rPr>
      </w:pPr>
      <w:r>
        <w:rPr>
          <w:rFonts w:ascii="Times New Roman" w:hAnsi="Times New Roman"/>
          <w:b/>
          <w:szCs w:val="24"/>
          <w:u w:val="single"/>
        </w:rPr>
        <w:t>Мај</w:t>
      </w:r>
    </w:p>
    <w:p w14:paraId="4B68F361"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Организација и реализација кроса РТС-а</w:t>
      </w:r>
    </w:p>
    <w:p w14:paraId="144DABCE"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Организација школског такмичења у фудбалу</w:t>
      </w:r>
    </w:p>
    <w:p w14:paraId="02C4AFF8" w14:textId="77777777" w:rsidR="00337D2B" w:rsidRDefault="00C84B04" w:rsidP="002D1BFE">
      <w:pPr>
        <w:pStyle w:val="ListParagraph"/>
        <w:numPr>
          <w:ilvl w:val="0"/>
          <w:numId w:val="108"/>
        </w:numPr>
        <w:jc w:val="both"/>
        <w:rPr>
          <w:rFonts w:ascii="Times New Roman" w:hAnsi="Times New Roman"/>
          <w:sz w:val="24"/>
          <w:szCs w:val="24"/>
        </w:rPr>
      </w:pPr>
      <w:r>
        <w:rPr>
          <w:rFonts w:ascii="Times New Roman" w:hAnsi="Times New Roman"/>
          <w:sz w:val="24"/>
          <w:szCs w:val="24"/>
        </w:rPr>
        <w:t>Организација бициклистичког дана</w:t>
      </w:r>
    </w:p>
    <w:p w14:paraId="4E9F5E10" w14:textId="77777777" w:rsidR="00337D2B" w:rsidRDefault="00C84B04" w:rsidP="00F010CF">
      <w:pPr>
        <w:jc w:val="both"/>
        <w:rPr>
          <w:rFonts w:ascii="Times New Roman" w:hAnsi="Times New Roman"/>
          <w:b/>
          <w:szCs w:val="24"/>
          <w:u w:val="single"/>
        </w:rPr>
      </w:pPr>
      <w:r>
        <w:rPr>
          <w:rFonts w:ascii="Times New Roman" w:hAnsi="Times New Roman"/>
          <w:b/>
          <w:szCs w:val="24"/>
          <w:u w:val="single"/>
        </w:rPr>
        <w:t>Јун</w:t>
      </w:r>
    </w:p>
    <w:p w14:paraId="52E862A8" w14:textId="77777777" w:rsidR="00337D2B" w:rsidRDefault="00C84B04" w:rsidP="002D1BFE">
      <w:pPr>
        <w:pStyle w:val="ListParagraph"/>
        <w:numPr>
          <w:ilvl w:val="0"/>
          <w:numId w:val="108"/>
        </w:numPr>
        <w:jc w:val="both"/>
        <w:rPr>
          <w:rFonts w:ascii="Times New Roman" w:hAnsi="Times New Roman"/>
          <w:sz w:val="24"/>
          <w:szCs w:val="24"/>
          <w:lang w:val="ru-RU"/>
        </w:rPr>
      </w:pPr>
      <w:r>
        <w:rPr>
          <w:rFonts w:ascii="Times New Roman" w:hAnsi="Times New Roman"/>
          <w:sz w:val="24"/>
          <w:szCs w:val="24"/>
          <w:lang w:val="ru-RU"/>
        </w:rPr>
        <w:t>Активно учествовање у акцији Отворена врата Алексиначке гимназије</w:t>
      </w:r>
    </w:p>
    <w:p w14:paraId="381DA584" w14:textId="77777777" w:rsidR="00337D2B" w:rsidRDefault="00C84B04" w:rsidP="00F010CF">
      <w:pPr>
        <w:jc w:val="both"/>
        <w:rPr>
          <w:rFonts w:ascii="Times New Roman" w:hAnsi="Times New Roman"/>
          <w:szCs w:val="24"/>
          <w:lang w:val="ru-RU"/>
        </w:rPr>
      </w:pPr>
      <w:r>
        <w:rPr>
          <w:rFonts w:ascii="Times New Roman" w:hAnsi="Times New Roman"/>
          <w:b/>
          <w:szCs w:val="24"/>
          <w:lang w:val="ru-RU"/>
        </w:rPr>
        <w:t>ПРОФЕСОРИ ФИЗИЧКОГ ВАСПИТАЊА</w:t>
      </w:r>
      <w:r>
        <w:rPr>
          <w:rFonts w:ascii="Times New Roman" w:hAnsi="Times New Roman"/>
          <w:szCs w:val="24"/>
          <w:lang w:val="ru-RU"/>
        </w:rPr>
        <w:t>: Душан Тењовић, Игор Делетић, Марко Хабе</w:t>
      </w:r>
    </w:p>
    <w:p w14:paraId="646394AA" w14:textId="77777777" w:rsidR="00337D2B" w:rsidRDefault="00C84B04" w:rsidP="00F010CF">
      <w:pPr>
        <w:jc w:val="both"/>
        <w:rPr>
          <w:rFonts w:ascii="Times New Roman" w:hAnsi="Times New Roman"/>
          <w:szCs w:val="24"/>
          <w:lang w:val="ru-RU"/>
        </w:rPr>
      </w:pPr>
      <w:r>
        <w:rPr>
          <w:rFonts w:ascii="Times New Roman" w:hAnsi="Times New Roman"/>
          <w:szCs w:val="24"/>
          <w:lang w:val="ru-RU"/>
        </w:rPr>
        <w:t xml:space="preserve">                   ***</w:t>
      </w:r>
      <w:r>
        <w:rPr>
          <w:rFonts w:ascii="Times New Roman" w:hAnsi="Times New Roman"/>
          <w:b/>
          <w:szCs w:val="24"/>
          <w:lang w:val="ru-RU"/>
        </w:rPr>
        <w:t xml:space="preserve">СПОРТСКА НЕДЕЉА </w:t>
      </w:r>
      <w:r>
        <w:rPr>
          <w:rFonts w:ascii="Times New Roman" w:hAnsi="Times New Roman"/>
          <w:szCs w:val="24"/>
          <w:lang w:val="ru-RU"/>
        </w:rPr>
        <w:t>( последња недеља у априлу )</w:t>
      </w:r>
    </w:p>
    <w:p w14:paraId="5B4B242F" w14:textId="77777777" w:rsidR="00337D2B" w:rsidRDefault="00C84B04" w:rsidP="00F010CF">
      <w:pPr>
        <w:jc w:val="both"/>
        <w:rPr>
          <w:rFonts w:ascii="Times New Roman" w:hAnsi="Times New Roman"/>
          <w:szCs w:val="24"/>
          <w:lang w:val="ru-RU"/>
        </w:rPr>
      </w:pPr>
      <w:r>
        <w:rPr>
          <w:rFonts w:ascii="Times New Roman" w:hAnsi="Times New Roman"/>
          <w:szCs w:val="24"/>
          <w:lang w:val="ru-RU"/>
        </w:rPr>
        <w:t>Организована такмичења и активности ученика, професора и родитеља</w:t>
      </w:r>
    </w:p>
    <w:p w14:paraId="6CB80486" w14:textId="77777777" w:rsidR="00337D2B" w:rsidRDefault="00337D2B" w:rsidP="00F010CF">
      <w:pPr>
        <w:jc w:val="both"/>
        <w:rPr>
          <w:rFonts w:ascii="Times New Roman" w:hAnsi="Times New Roman"/>
          <w:szCs w:val="24"/>
          <w:lang w:val="ru-RU"/>
        </w:rPr>
      </w:pPr>
    </w:p>
    <w:p w14:paraId="6A9286A2" w14:textId="77777777" w:rsidR="00337D2B" w:rsidRDefault="00C84B04" w:rsidP="00F010CF">
      <w:pPr>
        <w:jc w:val="both"/>
        <w:rPr>
          <w:rFonts w:ascii="Times New Roman" w:hAnsi="Times New Roman"/>
          <w:b/>
          <w:szCs w:val="24"/>
        </w:rPr>
      </w:pPr>
      <w:r>
        <w:rPr>
          <w:rFonts w:ascii="Times New Roman" w:hAnsi="Times New Roman"/>
          <w:b/>
          <w:szCs w:val="24"/>
        </w:rPr>
        <w:t>СПОРТСКА ТАКМИЧЕЊА</w:t>
      </w:r>
    </w:p>
    <w:p w14:paraId="1243DBBB" w14:textId="77777777" w:rsidR="00337D2B" w:rsidRDefault="00337D2B" w:rsidP="00F010CF">
      <w:pPr>
        <w:jc w:val="both"/>
        <w:rPr>
          <w:rFonts w:ascii="Times New Roman" w:hAnsi="Times New Roman"/>
          <w:b/>
          <w:szCs w:val="24"/>
        </w:rPr>
      </w:pPr>
    </w:p>
    <w:p w14:paraId="50515778" w14:textId="77777777" w:rsidR="00337D2B" w:rsidRDefault="00C84B04" w:rsidP="002D1BFE">
      <w:pPr>
        <w:pStyle w:val="ListParagraph"/>
        <w:numPr>
          <w:ilvl w:val="0"/>
          <w:numId w:val="109"/>
        </w:numPr>
        <w:jc w:val="both"/>
        <w:rPr>
          <w:rFonts w:ascii="Times New Roman" w:hAnsi="Times New Roman"/>
          <w:sz w:val="24"/>
          <w:szCs w:val="24"/>
          <w:lang w:val="ru-RU"/>
        </w:rPr>
      </w:pPr>
      <w:r>
        <w:rPr>
          <w:rFonts w:ascii="Times New Roman" w:hAnsi="Times New Roman"/>
          <w:sz w:val="24"/>
          <w:szCs w:val="24"/>
          <w:lang w:val="ru-RU"/>
        </w:rPr>
        <w:t>Кошарка и баскет три на три ( ученици, ученице, професори и родитељи и мешовито )</w:t>
      </w:r>
    </w:p>
    <w:p w14:paraId="5B957BD2"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Одбојка</w:t>
      </w:r>
    </w:p>
    <w:p w14:paraId="10BC1057"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Фудбал</w:t>
      </w:r>
    </w:p>
    <w:p w14:paraId="19CBA669"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Стонитенис</w:t>
      </w:r>
    </w:p>
    <w:p w14:paraId="34BBC497"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Пикадо</w:t>
      </w:r>
    </w:p>
    <w:p w14:paraId="2271A269"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Шах</w:t>
      </w:r>
    </w:p>
    <w:p w14:paraId="7C70498B"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Стрељаштво</w:t>
      </w:r>
    </w:p>
    <w:p w14:paraId="7AC24A8F" w14:textId="77777777" w:rsidR="00337D2B" w:rsidRDefault="00C84B04" w:rsidP="002D1BFE">
      <w:pPr>
        <w:pStyle w:val="ListParagraph"/>
        <w:numPr>
          <w:ilvl w:val="0"/>
          <w:numId w:val="109"/>
        </w:numPr>
        <w:jc w:val="both"/>
        <w:rPr>
          <w:rFonts w:ascii="Times New Roman" w:hAnsi="Times New Roman"/>
          <w:sz w:val="24"/>
          <w:szCs w:val="24"/>
        </w:rPr>
      </w:pPr>
      <w:r>
        <w:rPr>
          <w:rFonts w:ascii="Times New Roman" w:hAnsi="Times New Roman"/>
          <w:sz w:val="24"/>
          <w:szCs w:val="24"/>
        </w:rPr>
        <w:t>Ролеријада</w:t>
      </w:r>
    </w:p>
    <w:p w14:paraId="0AB353E7" w14:textId="77777777" w:rsidR="00337D2B" w:rsidRDefault="00C84B04" w:rsidP="002D1BFE">
      <w:pPr>
        <w:pStyle w:val="ListParagraph"/>
        <w:numPr>
          <w:ilvl w:val="0"/>
          <w:numId w:val="109"/>
        </w:numPr>
        <w:jc w:val="both"/>
        <w:rPr>
          <w:rFonts w:ascii="Times New Roman" w:hAnsi="Times New Roman"/>
          <w:sz w:val="24"/>
          <w:szCs w:val="24"/>
          <w:lang w:val="ru-RU"/>
        </w:rPr>
      </w:pPr>
      <w:r>
        <w:rPr>
          <w:rFonts w:ascii="Times New Roman" w:hAnsi="Times New Roman"/>
          <w:sz w:val="24"/>
          <w:szCs w:val="24"/>
          <w:lang w:val="ru-RU"/>
        </w:rPr>
        <w:t>Трка задовољства ( 3000-5000м ) ученика, професора и родитеља ( стадион ФК Рудар )</w:t>
      </w:r>
    </w:p>
    <w:p w14:paraId="1CA67373" w14:textId="77777777" w:rsidR="00337D2B" w:rsidRDefault="00C84B04" w:rsidP="002D1BFE">
      <w:pPr>
        <w:pStyle w:val="ListParagraph"/>
        <w:numPr>
          <w:ilvl w:val="0"/>
          <w:numId w:val="109"/>
        </w:numPr>
        <w:jc w:val="both"/>
        <w:rPr>
          <w:rFonts w:ascii="Times New Roman" w:hAnsi="Times New Roman"/>
          <w:sz w:val="24"/>
          <w:szCs w:val="24"/>
          <w:lang w:val="ru-RU"/>
        </w:rPr>
      </w:pPr>
      <w:r>
        <w:rPr>
          <w:rFonts w:ascii="Times New Roman" w:hAnsi="Times New Roman"/>
          <w:sz w:val="24"/>
          <w:szCs w:val="24"/>
          <w:lang w:val="ru-RU"/>
        </w:rPr>
        <w:t>Организован одлазак бициклама до Горњег Адровца</w:t>
      </w:r>
    </w:p>
    <w:p w14:paraId="38A7D4E6" w14:textId="77777777" w:rsidR="00337D2B" w:rsidRDefault="00337D2B" w:rsidP="00F010CF">
      <w:pPr>
        <w:pStyle w:val="ListParagraph"/>
        <w:jc w:val="both"/>
        <w:rPr>
          <w:rFonts w:ascii="Times New Roman" w:hAnsi="Times New Roman"/>
          <w:sz w:val="24"/>
          <w:szCs w:val="24"/>
          <w:lang w:val="ru-RU"/>
        </w:rPr>
      </w:pPr>
    </w:p>
    <w:p w14:paraId="199F5865" w14:textId="77777777" w:rsidR="00337D2B" w:rsidRDefault="00337D2B" w:rsidP="00F010CF">
      <w:pPr>
        <w:pStyle w:val="ListParagraph"/>
        <w:jc w:val="both"/>
        <w:rPr>
          <w:rFonts w:ascii="Times New Roman" w:hAnsi="Times New Roman"/>
          <w:sz w:val="24"/>
          <w:szCs w:val="24"/>
          <w:lang w:val="ru-RU"/>
        </w:rPr>
      </w:pPr>
    </w:p>
    <w:p w14:paraId="110ED032" w14:textId="77777777" w:rsidR="00337D2B" w:rsidRDefault="00C84B04" w:rsidP="00F010CF">
      <w:pPr>
        <w:pStyle w:val="ListParagraph"/>
        <w:jc w:val="both"/>
        <w:rPr>
          <w:rFonts w:ascii="Times New Roman" w:hAnsi="Times New Roman"/>
          <w:b/>
          <w:sz w:val="24"/>
          <w:szCs w:val="24"/>
        </w:rPr>
      </w:pPr>
      <w:r>
        <w:rPr>
          <w:rFonts w:ascii="Times New Roman" w:hAnsi="Times New Roman"/>
          <w:b/>
          <w:sz w:val="24"/>
          <w:szCs w:val="24"/>
        </w:rPr>
        <w:t>АКТИВНОСТИ</w:t>
      </w:r>
    </w:p>
    <w:p w14:paraId="0055B5CE" w14:textId="77777777" w:rsidR="00337D2B" w:rsidRDefault="00C84B04" w:rsidP="002D1BFE">
      <w:pPr>
        <w:pStyle w:val="ListParagraph"/>
        <w:numPr>
          <w:ilvl w:val="0"/>
          <w:numId w:val="110"/>
        </w:numPr>
        <w:jc w:val="both"/>
        <w:rPr>
          <w:rFonts w:ascii="Times New Roman" w:hAnsi="Times New Roman"/>
          <w:sz w:val="24"/>
          <w:szCs w:val="24"/>
        </w:rPr>
      </w:pPr>
      <w:r>
        <w:rPr>
          <w:rFonts w:ascii="Times New Roman" w:hAnsi="Times New Roman"/>
          <w:sz w:val="24"/>
          <w:szCs w:val="24"/>
        </w:rPr>
        <w:t>Предавање о принципима здраве исхране</w:t>
      </w:r>
    </w:p>
    <w:p w14:paraId="732C56AE" w14:textId="77777777" w:rsidR="00337D2B" w:rsidRDefault="00C84B04" w:rsidP="002D1BFE">
      <w:pPr>
        <w:pStyle w:val="ListParagraph"/>
        <w:numPr>
          <w:ilvl w:val="0"/>
          <w:numId w:val="110"/>
        </w:numPr>
        <w:jc w:val="both"/>
        <w:rPr>
          <w:rFonts w:ascii="Times New Roman" w:hAnsi="Times New Roman"/>
          <w:sz w:val="24"/>
          <w:szCs w:val="24"/>
        </w:rPr>
      </w:pPr>
      <w:r>
        <w:rPr>
          <w:rFonts w:ascii="Times New Roman" w:hAnsi="Times New Roman"/>
          <w:sz w:val="24"/>
          <w:szCs w:val="24"/>
        </w:rPr>
        <w:t>Предавање о штетности психоактивних супстанци</w:t>
      </w:r>
    </w:p>
    <w:p w14:paraId="07064FEC" w14:textId="77777777" w:rsidR="00337D2B" w:rsidRDefault="00C84B04" w:rsidP="002D1BFE">
      <w:pPr>
        <w:pStyle w:val="ListParagraph"/>
        <w:numPr>
          <w:ilvl w:val="0"/>
          <w:numId w:val="110"/>
        </w:numPr>
        <w:jc w:val="both"/>
        <w:rPr>
          <w:rFonts w:ascii="Times New Roman" w:hAnsi="Times New Roman"/>
          <w:sz w:val="24"/>
          <w:szCs w:val="24"/>
          <w:lang w:val="ru-RU"/>
        </w:rPr>
      </w:pPr>
      <w:r>
        <w:rPr>
          <w:rFonts w:ascii="Times New Roman" w:hAnsi="Times New Roman"/>
          <w:sz w:val="24"/>
          <w:szCs w:val="24"/>
          <w:lang w:val="ru-RU"/>
        </w:rPr>
        <w:t>Трибина о насиљу и превенцији насиља у спорту</w:t>
      </w:r>
    </w:p>
    <w:p w14:paraId="1834B23B" w14:textId="77777777" w:rsidR="00337D2B" w:rsidRDefault="00C84B04" w:rsidP="002D1BFE">
      <w:pPr>
        <w:pStyle w:val="ListParagraph"/>
        <w:numPr>
          <w:ilvl w:val="0"/>
          <w:numId w:val="110"/>
        </w:numPr>
        <w:jc w:val="both"/>
        <w:rPr>
          <w:rFonts w:ascii="Times New Roman" w:hAnsi="Times New Roman"/>
          <w:sz w:val="24"/>
          <w:szCs w:val="24"/>
          <w:lang w:val="ru-RU"/>
        </w:rPr>
      </w:pPr>
      <w:r>
        <w:rPr>
          <w:rFonts w:ascii="Times New Roman" w:hAnsi="Times New Roman"/>
          <w:sz w:val="24"/>
          <w:szCs w:val="24"/>
          <w:lang w:val="ru-RU"/>
        </w:rPr>
        <w:t>Изложба о активностима са спортских дешавања у спортској недељи</w:t>
      </w:r>
    </w:p>
    <w:p w14:paraId="38A63C54" w14:textId="77777777" w:rsidR="00337D2B" w:rsidRDefault="00C84B04" w:rsidP="00F010CF">
      <w:pPr>
        <w:jc w:val="both"/>
        <w:rPr>
          <w:rFonts w:ascii="Times New Roman" w:hAnsi="Times New Roman"/>
          <w:sz w:val="20"/>
          <w:lang w:val="ru-RU"/>
        </w:rPr>
      </w:pPr>
      <w:r>
        <w:rPr>
          <w:rFonts w:ascii="Times New Roman" w:hAnsi="Times New Roman"/>
          <w:sz w:val="20"/>
          <w:lang w:val="ru-RU"/>
        </w:rPr>
        <w:t>ФИЗИЦКО  И ЗДРАВСТВЕНО ВАСПИТАЊЕ</w:t>
      </w:r>
    </w:p>
    <w:p w14:paraId="5C653383" w14:textId="77777777" w:rsidR="00337D2B" w:rsidRDefault="00337D2B" w:rsidP="00F010CF">
      <w:pPr>
        <w:jc w:val="both"/>
        <w:rPr>
          <w:rFonts w:ascii="Times New Roman" w:hAnsi="Times New Roman"/>
          <w:sz w:val="20"/>
          <w:lang w:val="ru-RU"/>
        </w:rPr>
      </w:pPr>
    </w:p>
    <w:p w14:paraId="31760FFE" w14:textId="77777777" w:rsidR="00337D2B" w:rsidRDefault="00C84B04" w:rsidP="00F010CF">
      <w:pPr>
        <w:jc w:val="both"/>
        <w:rPr>
          <w:rFonts w:ascii="Times New Roman" w:hAnsi="Times New Roman"/>
          <w:sz w:val="20"/>
          <w:lang w:val="ru-RU"/>
        </w:rPr>
      </w:pPr>
      <w:r>
        <w:rPr>
          <w:rFonts w:ascii="Times New Roman" w:hAnsi="Times New Roman"/>
          <w:sz w:val="20"/>
          <w:lang w:val="ru-RU"/>
        </w:rPr>
        <w:t>ПРЕДЛОГ АКТИВНОСТИ:</w:t>
      </w:r>
    </w:p>
    <w:p w14:paraId="1950503A" w14:textId="77777777" w:rsidR="00337D2B" w:rsidRDefault="00337D2B" w:rsidP="00F010CF">
      <w:pPr>
        <w:jc w:val="both"/>
        <w:rPr>
          <w:rFonts w:ascii="Times New Roman" w:hAnsi="Times New Roman"/>
          <w:sz w:val="20"/>
          <w:lang w:val="ru-RU"/>
        </w:rPr>
      </w:pPr>
    </w:p>
    <w:p w14:paraId="39228974" w14:textId="77777777" w:rsidR="00337D2B" w:rsidRDefault="00C84B04" w:rsidP="00F010CF">
      <w:pPr>
        <w:jc w:val="both"/>
        <w:rPr>
          <w:rFonts w:ascii="Times New Roman" w:hAnsi="Times New Roman"/>
          <w:sz w:val="20"/>
          <w:lang w:val="ru-RU"/>
        </w:rPr>
      </w:pPr>
      <w:r>
        <w:rPr>
          <w:rFonts w:ascii="Times New Roman" w:hAnsi="Times New Roman"/>
          <w:sz w:val="20"/>
          <w:lang w:val="ru-RU"/>
        </w:rPr>
        <w:t>1.    ОБЕЛЕЖАВАЊЕ ЕВРОПСКЕ НЕДЕЉЕ СПОРТА</w:t>
      </w:r>
    </w:p>
    <w:p w14:paraId="7CFFEC72"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ru-RU"/>
        </w:rPr>
        <w:t>2. БИЦИКЛИЦТИ</w:t>
      </w:r>
      <w:r>
        <w:rPr>
          <w:rFonts w:ascii="Times New Roman" w:hAnsi="Times New Roman"/>
          <w:sz w:val="20"/>
          <w:lang w:val="sr-Cyrl-CS"/>
        </w:rPr>
        <w:t>Ч</w:t>
      </w:r>
      <w:r>
        <w:rPr>
          <w:rFonts w:ascii="Times New Roman" w:hAnsi="Times New Roman"/>
          <w:sz w:val="20"/>
          <w:lang w:val="ru-RU"/>
        </w:rPr>
        <w:t>КИ ИЗЛЕТ ДО Г. АДРОВЦА ЗА УЧЕНИКЕ  И НАСТАВНИКЕ АЛЕКСИНАЦКЕ ГИМНАЗИЈЕ</w:t>
      </w:r>
    </w:p>
    <w:p w14:paraId="011ED24B"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ru-RU"/>
        </w:rPr>
        <w:t>3. ОРГАНИЗОВАНА ПОСЕТА УЧЕНИКА БАЗЕНИМА И КЛИЗАЛИШТУ СПОРТСКОГ ЦЕНТРА “ЧАИР” У НИШУ</w:t>
      </w:r>
    </w:p>
    <w:p w14:paraId="16764AE9"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ru-RU"/>
        </w:rPr>
        <w:t>4. ОРГАНИЗОВАНА ПОСЕТА ЈЕДНОГ ВРХУНСКОГ СПОРТСКОГ ДОГАЂАЈА У НИШУ ИЛИ БЕОГРАДУ</w:t>
      </w:r>
    </w:p>
    <w:p w14:paraId="532480F2"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ru-RU"/>
        </w:rPr>
        <w:t>5. ЕКИПНО ТАКМИЧЕЊЕ УЧЕНИКА АЛЕКСИНАЧКЕ ГИМНАЗИЈЕ У ‘’ОРЈЕНТИРИНГУ”</w:t>
      </w:r>
    </w:p>
    <w:p w14:paraId="3A73A103"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sr-Cyrl-CS"/>
        </w:rPr>
        <w:t xml:space="preserve">6. </w:t>
      </w:r>
      <w:r>
        <w:rPr>
          <w:rFonts w:ascii="Times New Roman" w:hAnsi="Times New Roman"/>
          <w:sz w:val="20"/>
          <w:lang w:val="ru-RU"/>
        </w:rPr>
        <w:t>РОЛЕРИЈАДА</w:t>
      </w:r>
    </w:p>
    <w:p w14:paraId="00F4D133" w14:textId="77777777" w:rsidR="00337D2B" w:rsidRDefault="00C84B04" w:rsidP="00F010CF">
      <w:pPr>
        <w:tabs>
          <w:tab w:val="left" w:pos="312"/>
        </w:tabs>
        <w:jc w:val="both"/>
        <w:rPr>
          <w:rFonts w:ascii="Times New Roman" w:hAnsi="Times New Roman"/>
          <w:sz w:val="20"/>
          <w:lang w:val="ru-RU"/>
        </w:rPr>
      </w:pPr>
      <w:r>
        <w:rPr>
          <w:rFonts w:ascii="Times New Roman" w:hAnsi="Times New Roman"/>
          <w:sz w:val="20"/>
          <w:lang w:val="ru-RU"/>
        </w:rPr>
        <w:t>7. ПОСЕТА СКИЈАШКОМ ЦЕНТРУ “КОПАОНИК”ИЛИ ‘СТАРА ПЛАНИНА’</w:t>
      </w:r>
    </w:p>
    <w:p w14:paraId="4B0A5496" w14:textId="77777777" w:rsidR="00337D2B" w:rsidRDefault="00337D2B" w:rsidP="00F010CF">
      <w:pPr>
        <w:jc w:val="both"/>
        <w:rPr>
          <w:rFonts w:ascii="Times New Roman" w:hAnsi="Times New Roman"/>
          <w:sz w:val="20"/>
          <w:lang w:val="ru-RU"/>
        </w:rPr>
      </w:pPr>
    </w:p>
    <w:p w14:paraId="665BEE22" w14:textId="77777777" w:rsidR="00337D2B" w:rsidRDefault="00337D2B">
      <w:pPr>
        <w:jc w:val="both"/>
        <w:rPr>
          <w:rFonts w:ascii="Times New Roman" w:hAnsi="Times New Roman"/>
          <w:sz w:val="20"/>
          <w:lang w:val="ru-RU"/>
        </w:rPr>
      </w:pPr>
    </w:p>
    <w:p w14:paraId="6FCB8C61" w14:textId="77777777" w:rsidR="00337D2B" w:rsidRDefault="00337D2B">
      <w:pPr>
        <w:jc w:val="both"/>
        <w:rPr>
          <w:rFonts w:ascii="Times New Roman" w:hAnsi="Times New Roman"/>
          <w:sz w:val="20"/>
          <w:lang w:val="ru-RU"/>
        </w:rPr>
      </w:pPr>
    </w:p>
    <w:p w14:paraId="6ED55301" w14:textId="77777777" w:rsidR="00337D2B" w:rsidRDefault="00C84B04">
      <w:pPr>
        <w:ind w:firstLineChars="2700" w:firstLine="5400"/>
        <w:jc w:val="right"/>
        <w:rPr>
          <w:rFonts w:ascii="Times New Roman" w:hAnsi="Times New Roman"/>
          <w:sz w:val="20"/>
          <w:lang w:val="ru-RU"/>
        </w:rPr>
      </w:pPr>
      <w:r>
        <w:rPr>
          <w:rFonts w:ascii="Times New Roman" w:hAnsi="Times New Roman"/>
          <w:sz w:val="20"/>
          <w:lang w:val="ru-RU"/>
        </w:rPr>
        <w:t>СТРУЧНИ АКТИВ НАСТАВНИКА</w:t>
      </w:r>
    </w:p>
    <w:p w14:paraId="08DE519E" w14:textId="77777777" w:rsidR="00337D2B" w:rsidRDefault="00C84B04">
      <w:pPr>
        <w:ind w:firstLineChars="2600" w:firstLine="5200"/>
        <w:jc w:val="right"/>
        <w:rPr>
          <w:rFonts w:ascii="Times New Roman" w:hAnsi="Times New Roman"/>
          <w:sz w:val="20"/>
          <w:lang w:val="ru-RU"/>
        </w:rPr>
      </w:pPr>
      <w:r>
        <w:rPr>
          <w:rFonts w:ascii="Times New Roman" w:hAnsi="Times New Roman"/>
          <w:sz w:val="20"/>
          <w:lang w:val="ru-RU"/>
        </w:rPr>
        <w:t>ФИЗ. И ЗДРАВСТВЕНОГ ВАСПИТАЊА</w:t>
      </w:r>
    </w:p>
    <w:p w14:paraId="7FFF834C" w14:textId="77777777" w:rsidR="00337D2B" w:rsidRDefault="00C84B04">
      <w:pPr>
        <w:pStyle w:val="Heading2"/>
        <w:rPr>
          <w:rFonts w:ascii="Times New Roman" w:hAnsi="Times New Roman" w:cs="Times New Roman"/>
          <w:b w:val="0"/>
          <w:lang w:val="ru-RU"/>
        </w:rPr>
      </w:pPr>
      <w:bookmarkStart w:id="418" w:name="_Toc52275968"/>
      <w:bookmarkStart w:id="419" w:name="_Toc147492411"/>
      <w:bookmarkStart w:id="420" w:name="_Toc147826861"/>
      <w:r>
        <w:rPr>
          <w:rFonts w:ascii="Times New Roman" w:hAnsi="Times New Roman" w:cs="Times New Roman"/>
          <w:lang w:val="ru-RU"/>
        </w:rPr>
        <w:t xml:space="preserve">11.28.      </w:t>
      </w:r>
      <w:r>
        <w:rPr>
          <w:rFonts w:ascii="Times New Roman" w:hAnsi="Times New Roman" w:cs="Times New Roman"/>
          <w:b w:val="0"/>
          <w:lang w:val="ru-RU"/>
        </w:rPr>
        <w:t>ПЛАН УВОЂЕЊА САДРЖАЈА ОБУКЕ У ШКОЛСКИ СИСТЕМ</w:t>
      </w:r>
      <w:bookmarkEnd w:id="418"/>
      <w:bookmarkEnd w:id="419"/>
      <w:bookmarkEnd w:id="420"/>
    </w:p>
    <w:p w14:paraId="085D0AA0" w14:textId="77777777" w:rsidR="00337D2B" w:rsidRDefault="00337D2B">
      <w:pPr>
        <w:rPr>
          <w:rFonts w:ascii="Times New Roman" w:hAnsi="Times New Roman"/>
          <w:sz w:val="28"/>
          <w:szCs w:val="28"/>
          <w:lang w:val="ru-RU"/>
        </w:rPr>
      </w:pPr>
    </w:p>
    <w:tbl>
      <w:tblPr>
        <w:tblW w:w="9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7"/>
        <w:gridCol w:w="2098"/>
        <w:gridCol w:w="1417"/>
        <w:gridCol w:w="1361"/>
        <w:gridCol w:w="1361"/>
        <w:gridCol w:w="2891"/>
      </w:tblGrid>
      <w:tr w:rsidR="00337D2B" w14:paraId="606D2074" w14:textId="77777777" w:rsidTr="00B953CF">
        <w:tc>
          <w:tcPr>
            <w:tcW w:w="597" w:type="dxa"/>
          </w:tcPr>
          <w:p w14:paraId="746D5418" w14:textId="77777777" w:rsidR="00337D2B" w:rsidRDefault="00C84B04">
            <w:pPr>
              <w:jc w:val="center"/>
              <w:rPr>
                <w:rFonts w:ascii="Times New Roman" w:hAnsi="Times New Roman"/>
                <w:sz w:val="18"/>
                <w:szCs w:val="18"/>
              </w:rPr>
            </w:pPr>
            <w:r>
              <w:rPr>
                <w:rFonts w:ascii="Times New Roman" w:hAnsi="Times New Roman"/>
                <w:sz w:val="18"/>
                <w:szCs w:val="18"/>
              </w:rPr>
              <w:t>Бројтема</w:t>
            </w:r>
          </w:p>
        </w:tc>
        <w:tc>
          <w:tcPr>
            <w:tcW w:w="2098" w:type="dxa"/>
          </w:tcPr>
          <w:p w14:paraId="214010DC" w14:textId="77777777" w:rsidR="00337D2B" w:rsidRDefault="00C84B04">
            <w:pPr>
              <w:jc w:val="center"/>
              <w:rPr>
                <w:rFonts w:ascii="Times New Roman" w:hAnsi="Times New Roman"/>
                <w:i/>
                <w:sz w:val="18"/>
                <w:szCs w:val="18"/>
              </w:rPr>
            </w:pPr>
            <w:r>
              <w:rPr>
                <w:rFonts w:ascii="Times New Roman" w:hAnsi="Times New Roman"/>
                <w:i/>
                <w:sz w:val="18"/>
                <w:szCs w:val="18"/>
              </w:rPr>
              <w:t>АКТИВНОСТИ(ТЕМЕ)</w:t>
            </w:r>
          </w:p>
        </w:tc>
        <w:tc>
          <w:tcPr>
            <w:tcW w:w="1417" w:type="dxa"/>
          </w:tcPr>
          <w:p w14:paraId="31D39061" w14:textId="77777777" w:rsidR="00337D2B" w:rsidRDefault="00C84B04">
            <w:pPr>
              <w:jc w:val="center"/>
              <w:rPr>
                <w:rFonts w:ascii="Times New Roman" w:hAnsi="Times New Roman"/>
                <w:i/>
                <w:sz w:val="18"/>
                <w:szCs w:val="18"/>
              </w:rPr>
            </w:pPr>
            <w:r>
              <w:rPr>
                <w:rFonts w:ascii="Times New Roman" w:hAnsi="Times New Roman"/>
                <w:i/>
                <w:sz w:val="18"/>
                <w:szCs w:val="18"/>
              </w:rPr>
              <w:t>НОСИОЦИ АКТИВНОСТИ</w:t>
            </w:r>
          </w:p>
        </w:tc>
        <w:tc>
          <w:tcPr>
            <w:tcW w:w="1361" w:type="dxa"/>
          </w:tcPr>
          <w:p w14:paraId="1C56A585" w14:textId="77777777" w:rsidR="00337D2B" w:rsidRDefault="00C84B04">
            <w:pPr>
              <w:jc w:val="center"/>
              <w:rPr>
                <w:rFonts w:ascii="Times New Roman" w:hAnsi="Times New Roman"/>
                <w:i/>
                <w:sz w:val="18"/>
                <w:szCs w:val="18"/>
                <w:lang w:val="sr-Cyrl-CS"/>
              </w:rPr>
            </w:pPr>
            <w:r>
              <w:rPr>
                <w:rFonts w:ascii="Times New Roman" w:hAnsi="Times New Roman"/>
                <w:i/>
                <w:sz w:val="18"/>
                <w:szCs w:val="18"/>
              </w:rPr>
              <w:t>ВРЕМЕ</w:t>
            </w:r>
          </w:p>
          <w:p w14:paraId="43188F58" w14:textId="77777777" w:rsidR="00337D2B" w:rsidRDefault="00C84B04">
            <w:pPr>
              <w:jc w:val="center"/>
              <w:rPr>
                <w:rFonts w:ascii="Times New Roman" w:hAnsi="Times New Roman"/>
                <w:i/>
                <w:sz w:val="18"/>
                <w:szCs w:val="18"/>
                <w:lang w:val="sr-Cyrl-CS"/>
              </w:rPr>
            </w:pPr>
            <w:r>
              <w:rPr>
                <w:rFonts w:ascii="Times New Roman" w:hAnsi="Times New Roman"/>
                <w:i/>
                <w:sz w:val="18"/>
                <w:szCs w:val="18"/>
                <w:lang w:val="sr-Cyrl-CS"/>
              </w:rPr>
              <w:t>РЕАЛИЗАЦИЈЕ</w:t>
            </w:r>
          </w:p>
        </w:tc>
        <w:tc>
          <w:tcPr>
            <w:tcW w:w="1361" w:type="dxa"/>
          </w:tcPr>
          <w:p w14:paraId="20400D5F" w14:textId="77777777" w:rsidR="00337D2B" w:rsidRDefault="00C84B04">
            <w:pPr>
              <w:jc w:val="center"/>
              <w:rPr>
                <w:rFonts w:ascii="Times New Roman" w:hAnsi="Times New Roman"/>
                <w:i/>
                <w:sz w:val="18"/>
                <w:szCs w:val="18"/>
                <w:lang w:val="sr-Cyrl-CS"/>
              </w:rPr>
            </w:pPr>
            <w:r>
              <w:rPr>
                <w:rFonts w:ascii="Times New Roman" w:hAnsi="Times New Roman"/>
                <w:i/>
                <w:sz w:val="18"/>
                <w:szCs w:val="18"/>
                <w:lang w:val="sr-Cyrl-CS"/>
              </w:rPr>
              <w:t>НАЧИН РЕАЛИЗАЦИЈЕ</w:t>
            </w:r>
          </w:p>
        </w:tc>
        <w:tc>
          <w:tcPr>
            <w:tcW w:w="2891" w:type="dxa"/>
          </w:tcPr>
          <w:p w14:paraId="544DA64A" w14:textId="77777777" w:rsidR="00337D2B" w:rsidRDefault="00C84B04">
            <w:pPr>
              <w:rPr>
                <w:rFonts w:ascii="Times New Roman" w:hAnsi="Times New Roman"/>
                <w:i/>
                <w:sz w:val="18"/>
                <w:szCs w:val="18"/>
                <w:lang w:val="sr-Cyrl-CS"/>
              </w:rPr>
            </w:pPr>
            <w:r>
              <w:rPr>
                <w:rFonts w:ascii="Times New Roman" w:hAnsi="Times New Roman"/>
                <w:i/>
                <w:sz w:val="18"/>
                <w:szCs w:val="18"/>
              </w:rPr>
              <w:t>ОЧЕКИВАНИ</w:t>
            </w:r>
          </w:p>
          <w:p w14:paraId="41F1483D" w14:textId="77777777" w:rsidR="00337D2B" w:rsidRDefault="00C84B04">
            <w:pPr>
              <w:rPr>
                <w:rFonts w:ascii="Times New Roman" w:hAnsi="Times New Roman"/>
                <w:i/>
                <w:sz w:val="18"/>
                <w:szCs w:val="18"/>
              </w:rPr>
            </w:pPr>
            <w:r>
              <w:rPr>
                <w:rFonts w:ascii="Times New Roman" w:hAnsi="Times New Roman"/>
                <w:i/>
                <w:sz w:val="18"/>
                <w:szCs w:val="18"/>
              </w:rPr>
              <w:t>РЕЗУЛТАТИ, ИСХОДИ</w:t>
            </w:r>
          </w:p>
        </w:tc>
      </w:tr>
      <w:tr w:rsidR="00337D2B" w14:paraId="0EF314A4" w14:textId="77777777" w:rsidTr="00B953CF">
        <w:tc>
          <w:tcPr>
            <w:tcW w:w="597" w:type="dxa"/>
          </w:tcPr>
          <w:p w14:paraId="5582E93E" w14:textId="77777777" w:rsidR="00337D2B" w:rsidRDefault="00C84B04">
            <w:pPr>
              <w:jc w:val="center"/>
              <w:rPr>
                <w:rFonts w:ascii="Times New Roman" w:hAnsi="Times New Roman"/>
                <w:sz w:val="18"/>
                <w:szCs w:val="18"/>
              </w:rPr>
            </w:pPr>
            <w:r>
              <w:rPr>
                <w:rFonts w:ascii="Times New Roman" w:hAnsi="Times New Roman"/>
                <w:sz w:val="18"/>
                <w:szCs w:val="18"/>
              </w:rPr>
              <w:t>1.</w:t>
            </w:r>
          </w:p>
        </w:tc>
        <w:tc>
          <w:tcPr>
            <w:tcW w:w="2098" w:type="dxa"/>
          </w:tcPr>
          <w:p w14:paraId="1A3AC6F8" w14:textId="77777777" w:rsidR="00337D2B" w:rsidRDefault="00C84B04">
            <w:pPr>
              <w:rPr>
                <w:rFonts w:ascii="Times New Roman" w:hAnsi="Times New Roman"/>
                <w:sz w:val="18"/>
                <w:szCs w:val="18"/>
                <w:lang w:val="ru-RU"/>
              </w:rPr>
            </w:pPr>
            <w:r>
              <w:rPr>
                <w:rFonts w:ascii="Times New Roman" w:hAnsi="Times New Roman"/>
                <w:sz w:val="18"/>
                <w:szCs w:val="18"/>
                <w:lang w:val="ru-RU"/>
              </w:rPr>
              <w:t>МЕСТО, УЛОГА И ЗАДАЦИ ВОЈСКЕ СРБИЈЕ У СИСТЕМУ БЕЗБЕДНОСТИ И ОДБРАНЕ РЕПУБЛИКЕ СРБИЈЕ</w:t>
            </w:r>
          </w:p>
        </w:tc>
        <w:tc>
          <w:tcPr>
            <w:tcW w:w="1417" w:type="dxa"/>
          </w:tcPr>
          <w:p w14:paraId="5BEFCA98"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193C1365" w14:textId="77777777" w:rsidR="00337D2B" w:rsidRDefault="00C84B04">
            <w:pPr>
              <w:rPr>
                <w:rFonts w:ascii="Times New Roman" w:hAnsi="Times New Roman"/>
                <w:sz w:val="18"/>
                <w:szCs w:val="18"/>
              </w:rPr>
            </w:pPr>
            <w:r>
              <w:rPr>
                <w:rFonts w:ascii="Times New Roman" w:hAnsi="Times New Roman"/>
                <w:sz w:val="18"/>
                <w:szCs w:val="18"/>
                <w:lang w:val="sr-Cyrl-CS"/>
              </w:rPr>
              <w:t>24.11. 2023.</w:t>
            </w:r>
          </w:p>
          <w:p w14:paraId="30C0CBEE" w14:textId="77777777" w:rsidR="00337D2B" w:rsidRDefault="00C84B04">
            <w:pPr>
              <w:rPr>
                <w:rFonts w:ascii="Times New Roman" w:hAnsi="Times New Roman"/>
                <w:sz w:val="18"/>
                <w:szCs w:val="18"/>
                <w:lang w:val="sr-Cyrl-CS"/>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6F5C32D0"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3F164F19"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су упознати са местом и </w:t>
            </w:r>
          </w:p>
          <w:p w14:paraId="55E53D89"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улогом </w:t>
            </w:r>
          </w:p>
          <w:p w14:paraId="5676873C"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Војске Србије,</w:t>
            </w:r>
          </w:p>
          <w:p w14:paraId="1C2EFA2A"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мисијом, задацима, организацијом, </w:t>
            </w:r>
          </w:p>
          <w:p w14:paraId="513FF047"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чиновима, ознакама, командовањем, </w:t>
            </w:r>
          </w:p>
          <w:p w14:paraId="1CF1B786"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руковођењем, наоружањем и војном </w:t>
            </w:r>
          </w:p>
          <w:p w14:paraId="001A6075"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опремом</w:t>
            </w:r>
          </w:p>
        </w:tc>
      </w:tr>
      <w:tr w:rsidR="00337D2B" w:rsidRPr="0042511C" w14:paraId="6DA1D291" w14:textId="77777777" w:rsidTr="00B953CF">
        <w:tc>
          <w:tcPr>
            <w:tcW w:w="597" w:type="dxa"/>
          </w:tcPr>
          <w:p w14:paraId="1E6B8A89"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2.</w:t>
            </w:r>
          </w:p>
        </w:tc>
        <w:tc>
          <w:tcPr>
            <w:tcW w:w="2098" w:type="dxa"/>
          </w:tcPr>
          <w:p w14:paraId="1EAE5908" w14:textId="77777777" w:rsidR="00337D2B" w:rsidRDefault="00C84B04">
            <w:pPr>
              <w:rPr>
                <w:rFonts w:ascii="Times New Roman" w:hAnsi="Times New Roman"/>
                <w:sz w:val="18"/>
                <w:szCs w:val="18"/>
              </w:rPr>
            </w:pPr>
            <w:r>
              <w:rPr>
                <w:rFonts w:ascii="Times New Roman" w:hAnsi="Times New Roman"/>
                <w:sz w:val="18"/>
                <w:szCs w:val="18"/>
              </w:rPr>
              <w:t xml:space="preserve">ВОЈНА ОБАВЕЗА У РЕПУБЛИЦИ СРБИЈИ </w:t>
            </w:r>
          </w:p>
          <w:p w14:paraId="219A5ADB" w14:textId="77777777" w:rsidR="00337D2B" w:rsidRDefault="00337D2B">
            <w:pPr>
              <w:rPr>
                <w:rFonts w:ascii="Times New Roman" w:hAnsi="Times New Roman"/>
                <w:sz w:val="18"/>
                <w:szCs w:val="18"/>
                <w:lang w:val="ru-RU"/>
              </w:rPr>
            </w:pPr>
          </w:p>
        </w:tc>
        <w:tc>
          <w:tcPr>
            <w:tcW w:w="1417" w:type="dxa"/>
          </w:tcPr>
          <w:p w14:paraId="399C39F5" w14:textId="77777777" w:rsidR="00337D2B" w:rsidRDefault="00C84B04">
            <w:pPr>
              <w:rPr>
                <w:rFonts w:ascii="Times New Roman" w:hAnsi="Times New Roman"/>
                <w:sz w:val="18"/>
                <w:szCs w:val="18"/>
                <w:lang w:val="ru-RU"/>
              </w:rPr>
            </w:pPr>
            <w:r>
              <w:rPr>
                <w:rFonts w:ascii="Times New Roman" w:hAnsi="Times New Roman"/>
                <w:sz w:val="18"/>
                <w:szCs w:val="18"/>
                <w:lang w:val="ru-RU"/>
              </w:rPr>
              <w:t>Одељенске старешине, ученици</w:t>
            </w:r>
            <w:r>
              <w:rPr>
                <w:rFonts w:ascii="Times New Roman" w:hAnsi="Times New Roman"/>
                <w:sz w:val="18"/>
                <w:szCs w:val="18"/>
                <w:lang w:val="sr-Latn-CS"/>
              </w:rPr>
              <w:t xml:space="preserve"> IV</w:t>
            </w:r>
            <w:r>
              <w:rPr>
                <w:rFonts w:ascii="Times New Roman" w:hAnsi="Times New Roman"/>
                <w:sz w:val="18"/>
                <w:szCs w:val="18"/>
                <w:lang w:val="ru-RU"/>
              </w:rPr>
              <w:t xml:space="preserve"> разреда</w:t>
            </w:r>
          </w:p>
        </w:tc>
        <w:tc>
          <w:tcPr>
            <w:tcW w:w="1361" w:type="dxa"/>
          </w:tcPr>
          <w:p w14:paraId="396840E6" w14:textId="77777777" w:rsidR="00337D2B" w:rsidRDefault="00C84B04">
            <w:pPr>
              <w:rPr>
                <w:rFonts w:ascii="Times New Roman" w:hAnsi="Times New Roman"/>
                <w:sz w:val="18"/>
                <w:szCs w:val="18"/>
                <w:lang w:val="ru-RU"/>
              </w:rPr>
            </w:pPr>
            <w:r>
              <w:rPr>
                <w:rFonts w:ascii="Times New Roman" w:hAnsi="Times New Roman"/>
                <w:sz w:val="18"/>
                <w:szCs w:val="18"/>
                <w:lang w:val="sr-Cyrl-CS"/>
              </w:rPr>
              <w:t>24.11. 2023.</w:t>
            </w:r>
          </w:p>
          <w:p w14:paraId="6F8E89AC"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4A448EAF"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4322AB83"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увиђају значај увођења у </w:t>
            </w:r>
          </w:p>
          <w:p w14:paraId="241A9590"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војну</w:t>
            </w:r>
          </w:p>
          <w:p w14:paraId="2AE8680A"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 евиденцију и значају добровољног </w:t>
            </w:r>
          </w:p>
          <w:p w14:paraId="30EC2059"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служења војног рока</w:t>
            </w:r>
          </w:p>
        </w:tc>
      </w:tr>
      <w:tr w:rsidR="00337D2B" w:rsidRPr="0042511C" w14:paraId="6DBC8F7C" w14:textId="77777777" w:rsidTr="00B953CF">
        <w:tc>
          <w:tcPr>
            <w:tcW w:w="597" w:type="dxa"/>
          </w:tcPr>
          <w:p w14:paraId="7417F584"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3.</w:t>
            </w:r>
          </w:p>
        </w:tc>
        <w:tc>
          <w:tcPr>
            <w:tcW w:w="2098" w:type="dxa"/>
          </w:tcPr>
          <w:p w14:paraId="5632B812" w14:textId="77777777" w:rsidR="00337D2B" w:rsidRDefault="00C84B04">
            <w:pPr>
              <w:rPr>
                <w:rFonts w:ascii="Times New Roman" w:hAnsi="Times New Roman"/>
                <w:sz w:val="18"/>
                <w:szCs w:val="18"/>
                <w:lang w:val="ru-RU"/>
              </w:rPr>
            </w:pPr>
            <w:r>
              <w:rPr>
                <w:rFonts w:ascii="Times New Roman" w:hAnsi="Times New Roman"/>
                <w:sz w:val="18"/>
                <w:szCs w:val="18"/>
                <w:lang w:val="ru-RU"/>
              </w:rPr>
              <w:t>РАДНА И МАТЕРИЈАЛНА ОБАВЕЗА У Р. СРБИЈИ</w:t>
            </w:r>
          </w:p>
          <w:p w14:paraId="72CC72C3" w14:textId="77777777" w:rsidR="00337D2B" w:rsidRDefault="00337D2B">
            <w:pPr>
              <w:rPr>
                <w:rFonts w:ascii="Times New Roman" w:hAnsi="Times New Roman"/>
                <w:sz w:val="18"/>
                <w:szCs w:val="18"/>
                <w:lang w:val="ru-RU"/>
              </w:rPr>
            </w:pPr>
          </w:p>
        </w:tc>
        <w:tc>
          <w:tcPr>
            <w:tcW w:w="1417" w:type="dxa"/>
          </w:tcPr>
          <w:p w14:paraId="285B9615"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5C996531" w14:textId="77777777" w:rsidR="00337D2B" w:rsidRDefault="00C84B04">
            <w:pPr>
              <w:rPr>
                <w:rFonts w:ascii="Times New Roman" w:hAnsi="Times New Roman"/>
                <w:sz w:val="18"/>
                <w:szCs w:val="18"/>
                <w:lang w:val="ru-RU"/>
              </w:rPr>
            </w:pPr>
            <w:r>
              <w:rPr>
                <w:rFonts w:ascii="Times New Roman" w:hAnsi="Times New Roman"/>
                <w:sz w:val="18"/>
                <w:szCs w:val="18"/>
                <w:lang w:val="sr-Cyrl-CS"/>
              </w:rPr>
              <w:t>15.12. 2023.</w:t>
            </w:r>
          </w:p>
          <w:p w14:paraId="03CBE02C"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3F63A385"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en-US"/>
              </w:rPr>
              <w:t>Предавање, презентација</w:t>
            </w:r>
          </w:p>
        </w:tc>
        <w:tc>
          <w:tcPr>
            <w:tcW w:w="2891" w:type="dxa"/>
          </w:tcPr>
          <w:p w14:paraId="6C84ED3F"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су упознати са радном, </w:t>
            </w:r>
          </w:p>
          <w:p w14:paraId="428E721D"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материјалном обавезом у В.Србије </w:t>
            </w:r>
          </w:p>
        </w:tc>
      </w:tr>
      <w:tr w:rsidR="00337D2B" w14:paraId="6E585B71" w14:textId="77777777" w:rsidTr="00B953CF">
        <w:tc>
          <w:tcPr>
            <w:tcW w:w="597" w:type="dxa"/>
          </w:tcPr>
          <w:p w14:paraId="75D976CA"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4.</w:t>
            </w:r>
          </w:p>
        </w:tc>
        <w:tc>
          <w:tcPr>
            <w:tcW w:w="2098" w:type="dxa"/>
          </w:tcPr>
          <w:p w14:paraId="32AF0F35" w14:textId="77777777" w:rsidR="00337D2B" w:rsidRDefault="00C84B04">
            <w:pPr>
              <w:rPr>
                <w:rFonts w:ascii="Times New Roman" w:hAnsi="Times New Roman"/>
                <w:sz w:val="18"/>
                <w:szCs w:val="18"/>
                <w:lang w:val="ru-RU"/>
              </w:rPr>
            </w:pPr>
            <w:r>
              <w:rPr>
                <w:rFonts w:ascii="Times New Roman" w:hAnsi="Times New Roman"/>
                <w:sz w:val="18"/>
                <w:szCs w:val="18"/>
                <w:lang w:val="ru-RU"/>
              </w:rPr>
              <w:t>КАКО ПОСТАТИ ОФИЦИР ВОЈСКЕ СРБИЈЕ</w:t>
            </w:r>
          </w:p>
        </w:tc>
        <w:tc>
          <w:tcPr>
            <w:tcW w:w="1417" w:type="dxa"/>
          </w:tcPr>
          <w:p w14:paraId="00E7266B"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3EB99942" w14:textId="77777777" w:rsidR="00337D2B" w:rsidRDefault="00C84B04">
            <w:pPr>
              <w:rPr>
                <w:rFonts w:ascii="Times New Roman" w:hAnsi="Times New Roman"/>
                <w:sz w:val="18"/>
                <w:szCs w:val="18"/>
                <w:lang w:val="ru-RU"/>
              </w:rPr>
            </w:pPr>
            <w:r>
              <w:rPr>
                <w:rFonts w:ascii="Times New Roman" w:hAnsi="Times New Roman"/>
                <w:sz w:val="18"/>
                <w:szCs w:val="18"/>
                <w:lang w:val="sr-Cyrl-CS"/>
              </w:rPr>
              <w:t>15.12. 2023.</w:t>
            </w:r>
          </w:p>
          <w:p w14:paraId="71395044"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3EC93D76" w14:textId="77777777" w:rsidR="00337D2B" w:rsidRDefault="00C84B04">
            <w:pPr>
              <w:jc w:val="both"/>
              <w:rPr>
                <w:rFonts w:ascii="Times New Roman" w:hAnsi="Times New Roman"/>
                <w:color w:val="000000"/>
                <w:sz w:val="18"/>
                <w:szCs w:val="18"/>
                <w:lang w:val="ru-RU"/>
              </w:rPr>
            </w:pPr>
            <w:r>
              <w:rPr>
                <w:rFonts w:ascii="Times New Roman" w:hAnsi="Times New Roman"/>
                <w:sz w:val="18"/>
                <w:szCs w:val="18"/>
              </w:rPr>
              <w:t>Предавање, презентација</w:t>
            </w:r>
          </w:p>
        </w:tc>
        <w:tc>
          <w:tcPr>
            <w:tcW w:w="2891" w:type="dxa"/>
          </w:tcPr>
          <w:p w14:paraId="49479BFA"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Ученици су информисани о </w:t>
            </w:r>
          </w:p>
          <w:p w14:paraId="5B37A3EE"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конкурсима за војне школе, Војну </w:t>
            </w:r>
          </w:p>
          <w:p w14:paraId="0098C0B3"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академију и  Медицински </w:t>
            </w:r>
          </w:p>
          <w:p w14:paraId="7F254154"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факултет ВМА, пријем у </w:t>
            </w:r>
          </w:p>
          <w:p w14:paraId="53483D75"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професионалну војну службу, </w:t>
            </w:r>
          </w:p>
          <w:p w14:paraId="156AA652"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новчана примања и стамбено</w:t>
            </w:r>
          </w:p>
          <w:p w14:paraId="377B5216"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 збрињавање професионалних војних</w:t>
            </w:r>
          </w:p>
          <w:p w14:paraId="1108D59C" w14:textId="77777777" w:rsidR="00337D2B" w:rsidRDefault="00C84B04">
            <w:pPr>
              <w:jc w:val="both"/>
              <w:rPr>
                <w:rFonts w:ascii="Times New Roman" w:hAnsi="Times New Roman"/>
                <w:color w:val="000000"/>
                <w:sz w:val="18"/>
                <w:szCs w:val="18"/>
                <w:lang w:val="ru-RU"/>
              </w:rPr>
            </w:pPr>
            <w:r>
              <w:rPr>
                <w:rFonts w:ascii="Times New Roman" w:hAnsi="Times New Roman"/>
                <w:color w:val="000000"/>
                <w:sz w:val="18"/>
                <w:szCs w:val="18"/>
                <w:lang w:val="ru-RU"/>
              </w:rPr>
              <w:t xml:space="preserve"> лица</w:t>
            </w:r>
          </w:p>
          <w:p w14:paraId="1AF77D51" w14:textId="77777777" w:rsidR="00337D2B" w:rsidRDefault="00337D2B">
            <w:pPr>
              <w:jc w:val="both"/>
              <w:rPr>
                <w:rFonts w:ascii="Times New Roman" w:hAnsi="Times New Roman"/>
                <w:color w:val="000000"/>
                <w:sz w:val="18"/>
                <w:szCs w:val="18"/>
                <w:lang w:val="ru-RU"/>
              </w:rPr>
            </w:pPr>
          </w:p>
          <w:p w14:paraId="238F5662" w14:textId="77777777" w:rsidR="00337D2B" w:rsidRDefault="00337D2B">
            <w:pPr>
              <w:jc w:val="both"/>
              <w:rPr>
                <w:rFonts w:ascii="Times New Roman" w:hAnsi="Times New Roman"/>
                <w:color w:val="000000"/>
                <w:sz w:val="18"/>
                <w:szCs w:val="18"/>
                <w:lang w:val="ru-RU"/>
              </w:rPr>
            </w:pPr>
          </w:p>
          <w:p w14:paraId="4CF1ABCB" w14:textId="77777777" w:rsidR="00337D2B" w:rsidRDefault="00337D2B">
            <w:pPr>
              <w:jc w:val="both"/>
              <w:rPr>
                <w:rFonts w:ascii="Times New Roman" w:hAnsi="Times New Roman"/>
                <w:color w:val="000000"/>
                <w:sz w:val="18"/>
                <w:szCs w:val="18"/>
                <w:lang w:val="ru-RU"/>
              </w:rPr>
            </w:pPr>
          </w:p>
        </w:tc>
      </w:tr>
      <w:tr w:rsidR="00337D2B" w14:paraId="7114EA25" w14:textId="77777777" w:rsidTr="00B953CF">
        <w:tc>
          <w:tcPr>
            <w:tcW w:w="597" w:type="dxa"/>
          </w:tcPr>
          <w:p w14:paraId="4EB8EFF1"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5.</w:t>
            </w:r>
          </w:p>
        </w:tc>
        <w:tc>
          <w:tcPr>
            <w:tcW w:w="2098" w:type="dxa"/>
          </w:tcPr>
          <w:p w14:paraId="27D9CDFD" w14:textId="77777777" w:rsidR="00337D2B" w:rsidRDefault="00C84B04">
            <w:pPr>
              <w:rPr>
                <w:rFonts w:ascii="Times New Roman" w:hAnsi="Times New Roman"/>
                <w:sz w:val="18"/>
                <w:szCs w:val="18"/>
              </w:rPr>
            </w:pPr>
            <w:r>
              <w:rPr>
                <w:rFonts w:ascii="Times New Roman" w:hAnsi="Times New Roman"/>
                <w:sz w:val="18"/>
                <w:szCs w:val="18"/>
              </w:rPr>
              <w:t>КАКО ПОСТАТИ ПРОФЕСИОНАЛНИ ВОЈНИК</w:t>
            </w:r>
          </w:p>
          <w:p w14:paraId="69C029CA" w14:textId="77777777" w:rsidR="00337D2B" w:rsidRDefault="00337D2B">
            <w:pPr>
              <w:rPr>
                <w:rFonts w:ascii="Times New Roman" w:hAnsi="Times New Roman"/>
                <w:i/>
                <w:sz w:val="18"/>
                <w:szCs w:val="18"/>
                <w:lang w:val="sr-Cyrl-CS"/>
              </w:rPr>
            </w:pPr>
          </w:p>
          <w:p w14:paraId="0C102425" w14:textId="77777777" w:rsidR="00337D2B" w:rsidRDefault="00337D2B">
            <w:pPr>
              <w:rPr>
                <w:rFonts w:ascii="Times New Roman" w:hAnsi="Times New Roman"/>
                <w:sz w:val="18"/>
                <w:szCs w:val="18"/>
                <w:lang w:val="ru-RU"/>
              </w:rPr>
            </w:pPr>
          </w:p>
        </w:tc>
        <w:tc>
          <w:tcPr>
            <w:tcW w:w="1417" w:type="dxa"/>
          </w:tcPr>
          <w:p w14:paraId="62475949"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6639280C" w14:textId="77777777" w:rsidR="00337D2B" w:rsidRDefault="00C84B04">
            <w:pPr>
              <w:rPr>
                <w:rFonts w:ascii="Times New Roman" w:hAnsi="Times New Roman"/>
                <w:sz w:val="18"/>
                <w:szCs w:val="18"/>
                <w:lang w:val="ru-RU"/>
              </w:rPr>
            </w:pPr>
            <w:r>
              <w:rPr>
                <w:rFonts w:ascii="Times New Roman" w:hAnsi="Times New Roman"/>
                <w:sz w:val="18"/>
                <w:szCs w:val="18"/>
                <w:lang w:val="ru-RU"/>
              </w:rPr>
              <w:t>15.12. 2023.</w:t>
            </w:r>
          </w:p>
          <w:p w14:paraId="39C24F18"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6E61136C"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1D330FEC"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су упознати са условима за </w:t>
            </w:r>
          </w:p>
          <w:p w14:paraId="4AF6839C"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пријем у професионалну војну службу у својству професионалног војника, као и са</w:t>
            </w:r>
          </w:p>
          <w:p w14:paraId="6E23DE52"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могућностимаразвојакаријере</w:t>
            </w:r>
          </w:p>
        </w:tc>
      </w:tr>
      <w:tr w:rsidR="00337D2B" w:rsidRPr="0042511C" w14:paraId="364CBE00" w14:textId="77777777" w:rsidTr="00B953CF">
        <w:tc>
          <w:tcPr>
            <w:tcW w:w="597" w:type="dxa"/>
          </w:tcPr>
          <w:p w14:paraId="4A677F1B"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6.</w:t>
            </w:r>
          </w:p>
        </w:tc>
        <w:tc>
          <w:tcPr>
            <w:tcW w:w="2098" w:type="dxa"/>
          </w:tcPr>
          <w:p w14:paraId="7F841DC6" w14:textId="77777777" w:rsidR="00337D2B" w:rsidRDefault="00C84B04">
            <w:pPr>
              <w:rPr>
                <w:rFonts w:ascii="Times New Roman" w:hAnsi="Times New Roman"/>
                <w:sz w:val="18"/>
                <w:szCs w:val="18"/>
                <w:lang w:val="ru-RU"/>
              </w:rPr>
            </w:pPr>
            <w:r>
              <w:rPr>
                <w:rFonts w:ascii="Times New Roman" w:hAnsi="Times New Roman"/>
                <w:sz w:val="18"/>
                <w:szCs w:val="18"/>
                <w:lang w:val="ru-RU"/>
              </w:rPr>
              <w:t>ФИЗИЧКА СПРЕМНОСТ, ПРЕДУСЛОВ ЗА ВОЈНИ ПОЗИВ</w:t>
            </w:r>
          </w:p>
        </w:tc>
        <w:tc>
          <w:tcPr>
            <w:tcW w:w="1417" w:type="dxa"/>
          </w:tcPr>
          <w:p w14:paraId="0A773583"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1A4C8A61" w14:textId="77777777" w:rsidR="00337D2B" w:rsidRDefault="00C84B04">
            <w:pPr>
              <w:rPr>
                <w:rFonts w:ascii="Times New Roman" w:hAnsi="Times New Roman"/>
                <w:sz w:val="18"/>
                <w:szCs w:val="18"/>
                <w:lang w:val="ru-RU"/>
              </w:rPr>
            </w:pPr>
            <w:r>
              <w:rPr>
                <w:rFonts w:ascii="Times New Roman" w:hAnsi="Times New Roman"/>
                <w:sz w:val="18"/>
                <w:szCs w:val="18"/>
                <w:lang w:val="ru-RU"/>
              </w:rPr>
              <w:t>23.02. 2024.</w:t>
            </w:r>
          </w:p>
          <w:p w14:paraId="05657007"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1F876648" w14:textId="77777777" w:rsidR="00337D2B" w:rsidRDefault="00C84B04">
            <w:pPr>
              <w:jc w:val="both"/>
              <w:rPr>
                <w:rFonts w:ascii="Times New Roman" w:hAnsi="Times New Roman"/>
                <w:iCs/>
                <w:color w:val="202020"/>
                <w:sz w:val="18"/>
                <w:szCs w:val="18"/>
                <w:shd w:val="clear" w:color="auto" w:fill="FFFFFF"/>
                <w:lang w:val="sr-Cyrl-CS"/>
              </w:rPr>
            </w:pPr>
            <w:r>
              <w:rPr>
                <w:rFonts w:ascii="Times New Roman" w:hAnsi="Times New Roman"/>
                <w:sz w:val="18"/>
                <w:szCs w:val="18"/>
              </w:rPr>
              <w:t>Предавање, презентација</w:t>
            </w:r>
          </w:p>
        </w:tc>
        <w:tc>
          <w:tcPr>
            <w:tcW w:w="2891" w:type="dxa"/>
          </w:tcPr>
          <w:p w14:paraId="286B924D" w14:textId="77777777" w:rsidR="00337D2B" w:rsidRDefault="00C84B04">
            <w:pPr>
              <w:jc w:val="both"/>
              <w:rPr>
                <w:rFonts w:ascii="Times New Roman" w:hAnsi="Times New Roman"/>
                <w:iCs/>
                <w:color w:val="202020"/>
                <w:sz w:val="18"/>
                <w:szCs w:val="18"/>
                <w:shd w:val="clear" w:color="auto" w:fill="FFFFFF"/>
                <w:lang w:val="sr-Cyrl-CS"/>
              </w:rPr>
            </w:pPr>
            <w:r>
              <w:rPr>
                <w:rFonts w:ascii="Times New Roman" w:hAnsi="Times New Roman"/>
                <w:iCs/>
                <w:color w:val="202020"/>
                <w:sz w:val="18"/>
                <w:szCs w:val="18"/>
                <w:shd w:val="clear" w:color="auto" w:fill="FFFFFF"/>
                <w:lang w:val="sr-Cyrl-CS"/>
              </w:rPr>
              <w:t xml:space="preserve">Ученици су упознати са </w:t>
            </w:r>
          </w:p>
          <w:p w14:paraId="41D86C03" w14:textId="77777777" w:rsidR="00337D2B" w:rsidRDefault="00C84B04">
            <w:pPr>
              <w:jc w:val="both"/>
              <w:rPr>
                <w:rFonts w:ascii="Times New Roman" w:hAnsi="Times New Roman"/>
                <w:iCs/>
                <w:color w:val="202020"/>
                <w:sz w:val="18"/>
                <w:szCs w:val="18"/>
                <w:shd w:val="clear" w:color="auto" w:fill="FFFFFF"/>
                <w:lang w:val="sr-Cyrl-CS"/>
              </w:rPr>
            </w:pPr>
            <w:r>
              <w:rPr>
                <w:rFonts w:ascii="Times New Roman" w:hAnsi="Times New Roman"/>
                <w:iCs/>
                <w:color w:val="202020"/>
                <w:sz w:val="18"/>
                <w:szCs w:val="18"/>
                <w:shd w:val="clear" w:color="auto" w:fill="FFFFFF"/>
                <w:lang w:val="sr-Cyrl-CS"/>
              </w:rPr>
              <w:t xml:space="preserve">предусловима за војни позив </w:t>
            </w:r>
          </w:p>
          <w:p w14:paraId="26B49957" w14:textId="77777777" w:rsidR="00337D2B" w:rsidRDefault="00C84B04">
            <w:pPr>
              <w:jc w:val="both"/>
              <w:rPr>
                <w:rFonts w:ascii="Times New Roman" w:hAnsi="Times New Roman"/>
                <w:iCs/>
                <w:color w:val="202020"/>
                <w:sz w:val="18"/>
                <w:szCs w:val="18"/>
                <w:shd w:val="clear" w:color="auto" w:fill="FFFFFF"/>
                <w:lang w:val="sr-Cyrl-CS"/>
              </w:rPr>
            </w:pPr>
            <w:r>
              <w:rPr>
                <w:rFonts w:ascii="Times New Roman" w:hAnsi="Times New Roman"/>
                <w:iCs/>
                <w:color w:val="202020"/>
                <w:sz w:val="18"/>
                <w:szCs w:val="18"/>
                <w:shd w:val="clear" w:color="auto" w:fill="FFFFFF"/>
                <w:lang w:val="sr-Cyrl-CS"/>
              </w:rPr>
              <w:t xml:space="preserve">као и са значајем физичке </w:t>
            </w:r>
          </w:p>
          <w:p w14:paraId="796B67CF" w14:textId="77777777" w:rsidR="00337D2B" w:rsidRDefault="00C84B04">
            <w:pPr>
              <w:jc w:val="both"/>
              <w:rPr>
                <w:rFonts w:ascii="Times New Roman" w:hAnsi="Times New Roman"/>
                <w:iCs/>
                <w:color w:val="202020"/>
                <w:sz w:val="18"/>
                <w:szCs w:val="18"/>
                <w:shd w:val="clear" w:color="auto" w:fill="FFFFFF"/>
                <w:lang w:val="ru-RU"/>
              </w:rPr>
            </w:pPr>
            <w:r>
              <w:rPr>
                <w:rFonts w:ascii="Times New Roman" w:hAnsi="Times New Roman"/>
                <w:iCs/>
                <w:color w:val="202020"/>
                <w:sz w:val="18"/>
                <w:szCs w:val="18"/>
                <w:shd w:val="clear" w:color="auto" w:fill="FFFFFF"/>
                <w:lang w:val="sr-Cyrl-CS"/>
              </w:rPr>
              <w:t>активности</w:t>
            </w:r>
            <w:r>
              <w:rPr>
                <w:rStyle w:val="apple-converted-space"/>
                <w:rFonts w:ascii="Times New Roman" w:hAnsi="Times New Roman"/>
                <w:iCs/>
                <w:color w:val="202020"/>
                <w:sz w:val="18"/>
                <w:szCs w:val="18"/>
                <w:shd w:val="clear" w:color="auto" w:fill="FFFFFF"/>
                <w:lang w:val="ru-RU"/>
              </w:rPr>
              <w:t>. Т</w:t>
            </w:r>
            <w:r>
              <w:rPr>
                <w:rFonts w:ascii="Times New Roman" w:hAnsi="Times New Roman"/>
                <w:iCs/>
                <w:color w:val="202020"/>
                <w:sz w:val="18"/>
                <w:szCs w:val="18"/>
                <w:shd w:val="clear" w:color="auto" w:fill="FFFFFF"/>
                <w:lang w:val="ru-RU"/>
              </w:rPr>
              <w:t xml:space="preserve">акође, упознати </w:t>
            </w:r>
          </w:p>
          <w:p w14:paraId="287A5BCC" w14:textId="77777777" w:rsidR="00337D2B" w:rsidRDefault="00C84B04">
            <w:pPr>
              <w:jc w:val="both"/>
              <w:rPr>
                <w:rFonts w:ascii="Times New Roman" w:hAnsi="Times New Roman"/>
                <w:sz w:val="18"/>
                <w:szCs w:val="18"/>
                <w:lang w:val="sr-Cyrl-CS"/>
              </w:rPr>
            </w:pPr>
            <w:r>
              <w:rPr>
                <w:rFonts w:ascii="Times New Roman" w:hAnsi="Times New Roman"/>
                <w:iCs/>
                <w:color w:val="202020"/>
                <w:sz w:val="18"/>
                <w:szCs w:val="18"/>
                <w:shd w:val="clear" w:color="auto" w:fill="FFFFFF"/>
                <w:lang w:val="ru-RU"/>
              </w:rPr>
              <w:t xml:space="preserve">су са значајем </w:t>
            </w:r>
            <w:r>
              <w:rPr>
                <w:rFonts w:ascii="Times New Roman" w:hAnsi="Times New Roman"/>
                <w:sz w:val="18"/>
                <w:szCs w:val="18"/>
                <w:lang w:val="sr-Cyrl-CS"/>
              </w:rPr>
              <w:t xml:space="preserve"> пешадијске </w:t>
            </w:r>
          </w:p>
          <w:p w14:paraId="792074A7" w14:textId="77777777" w:rsidR="00337D2B" w:rsidRDefault="00C84B04">
            <w:pPr>
              <w:jc w:val="both"/>
              <w:rPr>
                <w:rFonts w:ascii="Times New Roman" w:hAnsi="Times New Roman"/>
                <w:sz w:val="18"/>
                <w:szCs w:val="18"/>
                <w:lang w:val="sr-Cyrl-CS"/>
              </w:rPr>
            </w:pPr>
            <w:r>
              <w:rPr>
                <w:rFonts w:ascii="Times New Roman" w:hAnsi="Times New Roman"/>
                <w:sz w:val="18"/>
                <w:szCs w:val="18"/>
                <w:lang w:val="sr-Cyrl-CS"/>
              </w:rPr>
              <w:t>препреке</w:t>
            </w:r>
            <w:r>
              <w:rPr>
                <w:rFonts w:ascii="Times New Roman" w:hAnsi="Times New Roman"/>
                <w:sz w:val="18"/>
                <w:szCs w:val="18"/>
                <w:lang w:val="ru-RU"/>
              </w:rPr>
              <w:t xml:space="preserve"> –</w:t>
            </w:r>
            <w:r>
              <w:rPr>
                <w:rFonts w:ascii="Times New Roman" w:hAnsi="Times New Roman"/>
                <w:sz w:val="18"/>
                <w:szCs w:val="18"/>
                <w:lang w:val="sr-Cyrl-CS"/>
              </w:rPr>
              <w:t xml:space="preserve"> заштитни знак п</w:t>
            </w:r>
          </w:p>
          <w:p w14:paraId="6D2818CF" w14:textId="77777777" w:rsidR="00337D2B" w:rsidRDefault="00C84B04">
            <w:pPr>
              <w:jc w:val="both"/>
              <w:rPr>
                <w:rFonts w:ascii="Times New Roman" w:hAnsi="Times New Roman"/>
                <w:iCs/>
                <w:color w:val="202020"/>
                <w:sz w:val="18"/>
                <w:szCs w:val="18"/>
                <w:shd w:val="clear" w:color="auto" w:fill="FFFFFF"/>
                <w:lang w:val="sr-Cyrl-CS"/>
              </w:rPr>
            </w:pPr>
            <w:r>
              <w:rPr>
                <w:rFonts w:ascii="Times New Roman" w:hAnsi="Times New Roman"/>
                <w:sz w:val="18"/>
                <w:szCs w:val="18"/>
                <w:lang w:val="sr-Cyrl-CS"/>
              </w:rPr>
              <w:t>рипадника Војске Србије</w:t>
            </w:r>
          </w:p>
        </w:tc>
      </w:tr>
      <w:tr w:rsidR="00337D2B" w14:paraId="3690A364" w14:textId="77777777" w:rsidTr="00B953CF">
        <w:tc>
          <w:tcPr>
            <w:tcW w:w="597" w:type="dxa"/>
          </w:tcPr>
          <w:p w14:paraId="3921E922"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7.</w:t>
            </w:r>
          </w:p>
        </w:tc>
        <w:tc>
          <w:tcPr>
            <w:tcW w:w="2098" w:type="dxa"/>
          </w:tcPr>
          <w:p w14:paraId="64F97CBD" w14:textId="77777777" w:rsidR="00337D2B" w:rsidRDefault="00C84B04">
            <w:pPr>
              <w:rPr>
                <w:rFonts w:ascii="Times New Roman" w:hAnsi="Times New Roman"/>
                <w:sz w:val="18"/>
                <w:szCs w:val="18"/>
              </w:rPr>
            </w:pPr>
            <w:r>
              <w:rPr>
                <w:rFonts w:ascii="Times New Roman" w:hAnsi="Times New Roman"/>
                <w:sz w:val="18"/>
                <w:szCs w:val="18"/>
              </w:rPr>
              <w:t>СЛУЖБА ОСМАТРАЊА ИОБАВЕШТАВАЊА</w:t>
            </w:r>
          </w:p>
          <w:p w14:paraId="52335220" w14:textId="77777777" w:rsidR="00337D2B" w:rsidRDefault="00337D2B">
            <w:pPr>
              <w:rPr>
                <w:rFonts w:ascii="Times New Roman" w:hAnsi="Times New Roman"/>
                <w:sz w:val="18"/>
                <w:szCs w:val="18"/>
                <w:lang w:val="ru-RU"/>
              </w:rPr>
            </w:pPr>
          </w:p>
        </w:tc>
        <w:tc>
          <w:tcPr>
            <w:tcW w:w="1417" w:type="dxa"/>
          </w:tcPr>
          <w:p w14:paraId="15E26BF2"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2A53DFFB" w14:textId="77777777" w:rsidR="00337D2B" w:rsidRDefault="00C84B04">
            <w:pPr>
              <w:rPr>
                <w:rFonts w:ascii="Times New Roman" w:hAnsi="Times New Roman"/>
                <w:sz w:val="18"/>
                <w:szCs w:val="18"/>
                <w:lang w:val="ru-RU"/>
              </w:rPr>
            </w:pPr>
            <w:r>
              <w:rPr>
                <w:rFonts w:ascii="Times New Roman" w:hAnsi="Times New Roman"/>
                <w:sz w:val="18"/>
                <w:szCs w:val="18"/>
                <w:lang w:val="ru-RU"/>
              </w:rPr>
              <w:t>23.02. 2024.</w:t>
            </w:r>
          </w:p>
          <w:p w14:paraId="6EC47B72"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02C0A766" w14:textId="77777777" w:rsidR="00337D2B" w:rsidRDefault="00C84B04">
            <w:pPr>
              <w:jc w:val="both"/>
              <w:rPr>
                <w:rFonts w:ascii="Times New Roman" w:hAnsi="Times New Roman"/>
                <w:sz w:val="18"/>
                <w:szCs w:val="18"/>
                <w:lang w:val="ru-RU"/>
              </w:rPr>
            </w:pPr>
            <w:r>
              <w:rPr>
                <w:rFonts w:ascii="Times New Roman" w:hAnsi="Times New Roman"/>
                <w:sz w:val="18"/>
                <w:szCs w:val="18"/>
              </w:rPr>
              <w:t>Предавање, презентација</w:t>
            </w:r>
          </w:p>
        </w:tc>
        <w:tc>
          <w:tcPr>
            <w:tcW w:w="2891" w:type="dxa"/>
          </w:tcPr>
          <w:p w14:paraId="33E2A595"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Ученици су информисани са</w:t>
            </w:r>
          </w:p>
          <w:p w14:paraId="18F72172"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 организацијом, задацима и </w:t>
            </w:r>
          </w:p>
          <w:p w14:paraId="5BCAD480"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начином функционисања </w:t>
            </w:r>
          </w:p>
          <w:p w14:paraId="0F471449"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службе за осматрање и обавештавање, </w:t>
            </w:r>
          </w:p>
          <w:p w14:paraId="34E1E992"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знацима опасности и </w:t>
            </w:r>
          </w:p>
          <w:p w14:paraId="59CA5097"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поступцима грађана на знак </w:t>
            </w:r>
          </w:p>
          <w:p w14:paraId="4182A6CB"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опасности у кући на улици и школи.</w:t>
            </w:r>
          </w:p>
          <w:p w14:paraId="4C458FD7"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Ученици учествују у практичном </w:t>
            </w:r>
          </w:p>
          <w:p w14:paraId="23ABF9A2"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 рад: поступак ученика у </w:t>
            </w:r>
          </w:p>
          <w:p w14:paraId="17947D1E"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школи на знак опасности.</w:t>
            </w:r>
          </w:p>
        </w:tc>
      </w:tr>
      <w:tr w:rsidR="00337D2B" w:rsidRPr="0042511C" w14:paraId="6791F1BB" w14:textId="77777777" w:rsidTr="00B953CF">
        <w:tc>
          <w:tcPr>
            <w:tcW w:w="597" w:type="dxa"/>
          </w:tcPr>
          <w:p w14:paraId="65D915B5"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8.</w:t>
            </w:r>
          </w:p>
        </w:tc>
        <w:tc>
          <w:tcPr>
            <w:tcW w:w="2098" w:type="dxa"/>
          </w:tcPr>
          <w:p w14:paraId="5422AD8D" w14:textId="77777777" w:rsidR="00337D2B" w:rsidRDefault="00C84B04">
            <w:pPr>
              <w:rPr>
                <w:rFonts w:ascii="Times New Roman" w:hAnsi="Times New Roman"/>
                <w:sz w:val="18"/>
                <w:szCs w:val="18"/>
                <w:lang w:val="ru-RU"/>
              </w:rPr>
            </w:pPr>
            <w:r>
              <w:rPr>
                <w:rFonts w:ascii="Times New Roman" w:hAnsi="Times New Roman"/>
                <w:sz w:val="18"/>
                <w:szCs w:val="18"/>
              </w:rPr>
              <w:t>ОБЛИЦИ НЕОРУЖАНОГ ОТПОРА</w:t>
            </w:r>
          </w:p>
        </w:tc>
        <w:tc>
          <w:tcPr>
            <w:tcW w:w="1417" w:type="dxa"/>
          </w:tcPr>
          <w:p w14:paraId="5168CA2C"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3C20CC8E" w14:textId="77777777" w:rsidR="00337D2B" w:rsidRDefault="00C84B04">
            <w:pPr>
              <w:rPr>
                <w:rFonts w:ascii="Times New Roman" w:hAnsi="Times New Roman"/>
                <w:sz w:val="18"/>
                <w:szCs w:val="18"/>
                <w:lang w:val="ru-RU"/>
              </w:rPr>
            </w:pPr>
            <w:r>
              <w:rPr>
                <w:rFonts w:ascii="Times New Roman" w:hAnsi="Times New Roman"/>
                <w:sz w:val="18"/>
                <w:szCs w:val="18"/>
                <w:lang w:val="ru-RU"/>
              </w:rPr>
              <w:t>23. 02. 2024.</w:t>
            </w:r>
          </w:p>
          <w:p w14:paraId="515443DE"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28BC8526"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634CD30D"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су упознати са облицима </w:t>
            </w:r>
          </w:p>
          <w:p w14:paraId="1549882B"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неоружаног отпора као што су: </w:t>
            </w:r>
          </w:p>
          <w:p w14:paraId="40F9A96C"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психолошко-пропагандна активност</w:t>
            </w:r>
          </w:p>
          <w:p w14:paraId="44E558DE"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бојкот и пасиван отпор, отпор</w:t>
            </w:r>
          </w:p>
          <w:p w14:paraId="2D8F252D"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 у привреди, и отпор у просвети.</w:t>
            </w:r>
          </w:p>
        </w:tc>
      </w:tr>
      <w:tr w:rsidR="00337D2B" w:rsidRPr="0042511C" w14:paraId="5F8121CC" w14:textId="77777777" w:rsidTr="00B953CF">
        <w:tc>
          <w:tcPr>
            <w:tcW w:w="597" w:type="dxa"/>
          </w:tcPr>
          <w:p w14:paraId="64F39096"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9.</w:t>
            </w:r>
          </w:p>
        </w:tc>
        <w:tc>
          <w:tcPr>
            <w:tcW w:w="2098" w:type="dxa"/>
          </w:tcPr>
          <w:p w14:paraId="6EFEBBC8" w14:textId="77777777" w:rsidR="00337D2B" w:rsidRDefault="00C84B04">
            <w:pPr>
              <w:rPr>
                <w:rFonts w:ascii="Times New Roman" w:hAnsi="Times New Roman"/>
                <w:sz w:val="18"/>
                <w:szCs w:val="18"/>
                <w:lang w:val="ru-RU"/>
              </w:rPr>
            </w:pPr>
            <w:r>
              <w:rPr>
                <w:rFonts w:ascii="Times New Roman" w:hAnsi="Times New Roman"/>
                <w:sz w:val="18"/>
                <w:szCs w:val="18"/>
                <w:lang w:val="ru-RU"/>
              </w:rPr>
              <w:t>БОЈНИ ОТРОВИ, БИОЛОШКА И ЗАПАЉИВА СРЕДСТВА</w:t>
            </w:r>
          </w:p>
        </w:tc>
        <w:tc>
          <w:tcPr>
            <w:tcW w:w="1417" w:type="dxa"/>
          </w:tcPr>
          <w:p w14:paraId="3D76DA12"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1398CC78" w14:textId="77777777" w:rsidR="00337D2B" w:rsidRDefault="00C84B04">
            <w:pPr>
              <w:rPr>
                <w:rFonts w:ascii="Times New Roman" w:hAnsi="Times New Roman"/>
                <w:sz w:val="18"/>
                <w:szCs w:val="18"/>
                <w:lang w:val="ru-RU"/>
              </w:rPr>
            </w:pPr>
            <w:r>
              <w:rPr>
                <w:rFonts w:ascii="Times New Roman" w:hAnsi="Times New Roman"/>
                <w:sz w:val="18"/>
                <w:szCs w:val="18"/>
                <w:lang w:val="ru-RU"/>
              </w:rPr>
              <w:t>5.04. 2024.</w:t>
            </w:r>
          </w:p>
          <w:p w14:paraId="67E8C898"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6864677A" w14:textId="77777777" w:rsidR="00337D2B" w:rsidRDefault="00C84B04">
            <w:pPr>
              <w:jc w:val="both"/>
              <w:rPr>
                <w:rFonts w:ascii="Times New Roman" w:hAnsi="Times New Roman"/>
                <w:sz w:val="18"/>
                <w:szCs w:val="18"/>
                <w:lang w:val="ru-RU"/>
              </w:rPr>
            </w:pPr>
            <w:r>
              <w:rPr>
                <w:rFonts w:ascii="Times New Roman" w:hAnsi="Times New Roman"/>
                <w:sz w:val="18"/>
                <w:szCs w:val="18"/>
              </w:rPr>
              <w:t>Предавање, презентација</w:t>
            </w:r>
          </w:p>
        </w:tc>
        <w:tc>
          <w:tcPr>
            <w:tcW w:w="2891" w:type="dxa"/>
          </w:tcPr>
          <w:p w14:paraId="6EE2A19D"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Ученици увиђају  штетност</w:t>
            </w:r>
          </w:p>
          <w:p w14:paraId="075EEC44"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 употребе хемијског и биолошког</w:t>
            </w:r>
          </w:p>
          <w:p w14:paraId="5F9A934A"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 наоружања као</w:t>
            </w:r>
          </w:p>
          <w:p w14:paraId="48116CA0" w14:textId="77777777" w:rsidR="00337D2B" w:rsidRDefault="00C84B04">
            <w:pPr>
              <w:jc w:val="both"/>
              <w:rPr>
                <w:rFonts w:ascii="Times New Roman" w:hAnsi="Times New Roman"/>
                <w:sz w:val="18"/>
                <w:szCs w:val="18"/>
                <w:lang w:val="ru-RU"/>
              </w:rPr>
            </w:pPr>
            <w:r>
              <w:rPr>
                <w:rFonts w:ascii="Times New Roman" w:hAnsi="Times New Roman"/>
                <w:sz w:val="18"/>
                <w:szCs w:val="18"/>
                <w:lang w:val="ru-RU"/>
              </w:rPr>
              <w:t xml:space="preserve"> и мерама заштите </w:t>
            </w:r>
          </w:p>
        </w:tc>
      </w:tr>
      <w:tr w:rsidR="00337D2B" w:rsidRPr="0042511C" w14:paraId="01B1B3F2" w14:textId="77777777" w:rsidTr="00B953CF">
        <w:tc>
          <w:tcPr>
            <w:tcW w:w="597" w:type="dxa"/>
          </w:tcPr>
          <w:p w14:paraId="77FA699F" w14:textId="77777777" w:rsidR="00337D2B" w:rsidRDefault="00C84B04">
            <w:pPr>
              <w:jc w:val="center"/>
              <w:rPr>
                <w:rFonts w:ascii="Times New Roman" w:hAnsi="Times New Roman"/>
                <w:sz w:val="18"/>
                <w:szCs w:val="18"/>
                <w:lang w:val="ru-RU"/>
              </w:rPr>
            </w:pPr>
            <w:r>
              <w:rPr>
                <w:rFonts w:ascii="Times New Roman" w:hAnsi="Times New Roman"/>
                <w:sz w:val="18"/>
                <w:szCs w:val="18"/>
                <w:lang w:val="ru-RU"/>
              </w:rPr>
              <w:t>10.</w:t>
            </w:r>
          </w:p>
        </w:tc>
        <w:tc>
          <w:tcPr>
            <w:tcW w:w="2098" w:type="dxa"/>
          </w:tcPr>
          <w:p w14:paraId="5CB2E2C9" w14:textId="77777777" w:rsidR="00337D2B" w:rsidRDefault="00C84B04">
            <w:pPr>
              <w:rPr>
                <w:rFonts w:ascii="Times New Roman" w:hAnsi="Times New Roman"/>
                <w:sz w:val="18"/>
                <w:szCs w:val="18"/>
              </w:rPr>
            </w:pPr>
            <w:r>
              <w:rPr>
                <w:rFonts w:ascii="Times New Roman" w:hAnsi="Times New Roman"/>
                <w:sz w:val="18"/>
                <w:szCs w:val="18"/>
              </w:rPr>
              <w:t>ЦИВИЛНА ЗАШТИТА</w:t>
            </w:r>
          </w:p>
          <w:p w14:paraId="55B313C2" w14:textId="77777777" w:rsidR="00337D2B" w:rsidRDefault="00337D2B">
            <w:pPr>
              <w:rPr>
                <w:rFonts w:ascii="Times New Roman" w:hAnsi="Times New Roman"/>
                <w:sz w:val="18"/>
                <w:szCs w:val="18"/>
                <w:lang w:val="ru-RU"/>
              </w:rPr>
            </w:pPr>
          </w:p>
        </w:tc>
        <w:tc>
          <w:tcPr>
            <w:tcW w:w="1417" w:type="dxa"/>
          </w:tcPr>
          <w:p w14:paraId="5209D20B"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5DCBBE4B" w14:textId="77777777" w:rsidR="00337D2B" w:rsidRDefault="00C84B04">
            <w:pPr>
              <w:rPr>
                <w:rFonts w:ascii="Times New Roman" w:hAnsi="Times New Roman"/>
                <w:sz w:val="18"/>
                <w:szCs w:val="18"/>
                <w:lang w:val="ru-RU"/>
              </w:rPr>
            </w:pPr>
            <w:r>
              <w:rPr>
                <w:rFonts w:ascii="Times New Roman" w:hAnsi="Times New Roman"/>
                <w:sz w:val="18"/>
                <w:szCs w:val="18"/>
                <w:lang w:val="ru-RU"/>
              </w:rPr>
              <w:t>5.04. 2024</w:t>
            </w:r>
          </w:p>
          <w:p w14:paraId="6C503C54"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5D2750BC"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48511DA1"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Ученици су упознати са местом </w:t>
            </w:r>
          </w:p>
          <w:p w14:paraId="6AEA8174"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и задацима цивилне одбране </w:t>
            </w:r>
          </w:p>
          <w:p w14:paraId="4175226C"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у систему безбедности и одбрани земље,Самозаштитом,јединицама </w:t>
            </w:r>
          </w:p>
          <w:p w14:paraId="45B656A3"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цивилне заштите и мерама цивилне </w:t>
            </w:r>
          </w:p>
          <w:p w14:paraId="7F26770A"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заштите</w:t>
            </w:r>
          </w:p>
        </w:tc>
      </w:tr>
      <w:tr w:rsidR="00337D2B" w:rsidRPr="0042511C" w14:paraId="429D0D18" w14:textId="77777777" w:rsidTr="00B953CF">
        <w:tc>
          <w:tcPr>
            <w:tcW w:w="597" w:type="dxa"/>
          </w:tcPr>
          <w:p w14:paraId="19510164"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   11.</w:t>
            </w:r>
          </w:p>
        </w:tc>
        <w:tc>
          <w:tcPr>
            <w:tcW w:w="2098" w:type="dxa"/>
          </w:tcPr>
          <w:p w14:paraId="53AF0ED4" w14:textId="77777777" w:rsidR="00337D2B" w:rsidRDefault="00C84B04">
            <w:pPr>
              <w:rPr>
                <w:rFonts w:ascii="Times New Roman" w:hAnsi="Times New Roman"/>
                <w:sz w:val="18"/>
                <w:szCs w:val="18"/>
                <w:lang w:val="ru-RU"/>
              </w:rPr>
            </w:pPr>
            <w:r>
              <w:rPr>
                <w:rFonts w:ascii="Times New Roman" w:hAnsi="Times New Roman"/>
                <w:sz w:val="18"/>
                <w:szCs w:val="18"/>
              </w:rPr>
              <w:t>ТАКТИЧКО ТЕХНИЧКИ ЗБОРОВИ</w:t>
            </w:r>
          </w:p>
        </w:tc>
        <w:tc>
          <w:tcPr>
            <w:tcW w:w="1417" w:type="dxa"/>
          </w:tcPr>
          <w:p w14:paraId="7DD8C004" w14:textId="77777777" w:rsidR="00337D2B" w:rsidRDefault="00C84B04">
            <w:pPr>
              <w:rPr>
                <w:rFonts w:ascii="Times New Roman" w:hAnsi="Times New Roman"/>
                <w:sz w:val="18"/>
                <w:szCs w:val="18"/>
                <w:lang w:val="ru-RU"/>
              </w:rPr>
            </w:pPr>
            <w:r>
              <w:rPr>
                <w:rFonts w:ascii="Times New Roman" w:hAnsi="Times New Roman"/>
                <w:sz w:val="18"/>
                <w:szCs w:val="18"/>
                <w:lang w:val="ru-RU"/>
              </w:rPr>
              <w:t xml:space="preserve">Одељенске старешине, ученици </w:t>
            </w:r>
            <w:r>
              <w:rPr>
                <w:rFonts w:ascii="Times New Roman" w:hAnsi="Times New Roman"/>
                <w:sz w:val="18"/>
                <w:szCs w:val="18"/>
                <w:lang w:val="sr-Latn-CS"/>
              </w:rPr>
              <w:t xml:space="preserve">IV </w:t>
            </w:r>
            <w:r>
              <w:rPr>
                <w:rFonts w:ascii="Times New Roman" w:hAnsi="Times New Roman"/>
                <w:sz w:val="18"/>
                <w:szCs w:val="18"/>
                <w:lang w:val="ru-RU"/>
              </w:rPr>
              <w:t xml:space="preserve"> разреда</w:t>
            </w:r>
          </w:p>
        </w:tc>
        <w:tc>
          <w:tcPr>
            <w:tcW w:w="1361" w:type="dxa"/>
          </w:tcPr>
          <w:p w14:paraId="7F4B53F5" w14:textId="77777777" w:rsidR="00337D2B" w:rsidRDefault="00C84B04">
            <w:pPr>
              <w:rPr>
                <w:rFonts w:ascii="Times New Roman" w:hAnsi="Times New Roman"/>
                <w:sz w:val="18"/>
                <w:szCs w:val="18"/>
                <w:lang w:val="ru-RU"/>
              </w:rPr>
            </w:pPr>
            <w:r>
              <w:rPr>
                <w:rFonts w:ascii="Times New Roman" w:hAnsi="Times New Roman"/>
                <w:sz w:val="18"/>
                <w:szCs w:val="18"/>
                <w:lang w:val="ru-RU"/>
              </w:rPr>
              <w:t>5.04. 2024.</w:t>
            </w:r>
          </w:p>
          <w:p w14:paraId="07E0DD9C" w14:textId="77777777" w:rsidR="00337D2B" w:rsidRDefault="00C84B04">
            <w:pPr>
              <w:rPr>
                <w:rFonts w:ascii="Times New Roman" w:hAnsi="Times New Roman"/>
                <w:sz w:val="18"/>
                <w:szCs w:val="18"/>
                <w:lang w:val="ru-RU"/>
              </w:rPr>
            </w:pPr>
            <w:r>
              <w:rPr>
                <w:rFonts w:ascii="Times New Roman" w:hAnsi="Times New Roman"/>
                <w:sz w:val="18"/>
                <w:szCs w:val="18"/>
                <w:lang w:val="ru-RU"/>
              </w:rPr>
              <w:t>1</w:t>
            </w:r>
            <w:r>
              <w:rPr>
                <w:rFonts w:ascii="Times New Roman" w:hAnsi="Times New Roman"/>
                <w:sz w:val="18"/>
                <w:szCs w:val="18"/>
              </w:rPr>
              <w:t>3,15</w:t>
            </w:r>
            <w:r>
              <w:rPr>
                <w:rFonts w:ascii="Times New Roman" w:hAnsi="Times New Roman"/>
                <w:sz w:val="18"/>
                <w:szCs w:val="18"/>
                <w:lang w:val="sr-Cyrl-CS"/>
              </w:rPr>
              <w:t>- 14,00 сати</w:t>
            </w:r>
          </w:p>
        </w:tc>
        <w:tc>
          <w:tcPr>
            <w:tcW w:w="1361" w:type="dxa"/>
          </w:tcPr>
          <w:p w14:paraId="58A26A09" w14:textId="77777777" w:rsidR="00337D2B" w:rsidRDefault="00C84B04">
            <w:pPr>
              <w:pStyle w:val="01-PasusiZadnji"/>
              <w:spacing w:after="0"/>
              <w:ind w:firstLine="0"/>
              <w:jc w:val="left"/>
              <w:rPr>
                <w:rFonts w:ascii="Times New Roman" w:hAnsi="Times New Roman" w:cs="Times New Roman"/>
                <w:sz w:val="18"/>
                <w:szCs w:val="18"/>
                <w:lang w:val="en-US"/>
              </w:rPr>
            </w:pPr>
            <w:r>
              <w:rPr>
                <w:rFonts w:ascii="Times New Roman" w:hAnsi="Times New Roman" w:cs="Times New Roman"/>
                <w:sz w:val="18"/>
                <w:szCs w:val="18"/>
                <w:lang w:val="en-US"/>
              </w:rPr>
              <w:t>Предавање, презентација</w:t>
            </w:r>
          </w:p>
        </w:tc>
        <w:tc>
          <w:tcPr>
            <w:tcW w:w="2891" w:type="dxa"/>
          </w:tcPr>
          <w:p w14:paraId="69CAB63B"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Ученици учествују у орактичном</w:t>
            </w:r>
          </w:p>
          <w:p w14:paraId="20BDE2E8"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 облику обуке у Војсци Србије и </w:t>
            </w:r>
          </w:p>
          <w:p w14:paraId="2FB6A038"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 xml:space="preserve">тактичко техничким зборовима </w:t>
            </w:r>
          </w:p>
          <w:p w14:paraId="0C2D5831" w14:textId="77777777" w:rsidR="00337D2B" w:rsidRDefault="00C84B04">
            <w:pPr>
              <w:pStyle w:val="01-PasusiZadnji"/>
              <w:spacing w:after="0"/>
              <w:ind w:firstLine="0"/>
              <w:jc w:val="left"/>
              <w:rPr>
                <w:rFonts w:ascii="Times New Roman" w:hAnsi="Times New Roman" w:cs="Times New Roman"/>
                <w:sz w:val="18"/>
                <w:szCs w:val="18"/>
                <w:lang w:val="ru-RU"/>
              </w:rPr>
            </w:pPr>
            <w:r>
              <w:rPr>
                <w:rFonts w:ascii="Times New Roman" w:hAnsi="Times New Roman" w:cs="Times New Roman"/>
                <w:sz w:val="18"/>
                <w:szCs w:val="18"/>
                <w:lang w:val="ru-RU"/>
              </w:rPr>
              <w:t>–практична настава</w:t>
            </w:r>
          </w:p>
        </w:tc>
      </w:tr>
    </w:tbl>
    <w:p w14:paraId="49E2AC8C" w14:textId="77777777" w:rsidR="00B953CF" w:rsidRDefault="00B953CF">
      <w:pPr>
        <w:rPr>
          <w:rFonts w:ascii="Times New Roman" w:hAnsi="Times New Roman"/>
          <w:b/>
        </w:rPr>
      </w:pPr>
    </w:p>
    <w:p w14:paraId="5188BA4C" w14:textId="01A8F599" w:rsidR="00337D2B" w:rsidRDefault="00C84B04">
      <w:pPr>
        <w:rPr>
          <w:rFonts w:ascii="Times New Roman" w:hAnsi="Times New Roman"/>
          <w:b/>
        </w:rPr>
      </w:pPr>
      <w:r>
        <w:rPr>
          <w:rFonts w:ascii="Times New Roman" w:hAnsi="Times New Roman"/>
          <w:b/>
        </w:rPr>
        <w:t>ЦИЉ И ЗАДАЦИ</w:t>
      </w:r>
    </w:p>
    <w:p w14:paraId="055FCE8E" w14:textId="77777777" w:rsidR="00337D2B" w:rsidRDefault="00C84B04" w:rsidP="002D1BFE">
      <w:pPr>
        <w:pStyle w:val="msolistparagraph0"/>
        <w:numPr>
          <w:ilvl w:val="0"/>
          <w:numId w:val="111"/>
        </w:numPr>
        <w:rPr>
          <w:rFonts w:ascii="Times New Roman" w:hAnsi="Times New Roman"/>
          <w:lang w:val="ru-RU"/>
        </w:rPr>
      </w:pPr>
      <w:r>
        <w:rPr>
          <w:rFonts w:ascii="Times New Roman" w:hAnsi="Times New Roman"/>
          <w:lang w:val="ru-RU"/>
        </w:rPr>
        <w:t>Стварање услова да ученици завршних разреда средње школе стекну основна знања о систему одбране</w:t>
      </w:r>
    </w:p>
    <w:p w14:paraId="4783C200" w14:textId="77777777" w:rsidR="00337D2B" w:rsidRDefault="00C84B04" w:rsidP="002D1BFE">
      <w:pPr>
        <w:numPr>
          <w:ilvl w:val="0"/>
          <w:numId w:val="111"/>
        </w:numPr>
        <w:spacing w:before="100" w:beforeAutospacing="1" w:after="100" w:afterAutospacing="1"/>
        <w:rPr>
          <w:rFonts w:ascii="Times New Roman" w:hAnsi="Times New Roman"/>
          <w:szCs w:val="24"/>
          <w:lang w:val="ru-RU"/>
        </w:rPr>
      </w:pPr>
      <w:r>
        <w:rPr>
          <w:rFonts w:ascii="Times New Roman" w:hAnsi="Times New Roman"/>
          <w:szCs w:val="24"/>
          <w:lang w:val="ru-RU"/>
        </w:rPr>
        <w:t>Упознавање ученика са својим правима и обавезама</w:t>
      </w:r>
    </w:p>
    <w:p w14:paraId="24B65E7B" w14:textId="77777777" w:rsidR="00337D2B" w:rsidRDefault="00C84B04">
      <w:pPr>
        <w:rPr>
          <w:rFonts w:ascii="Times New Roman" w:hAnsi="Times New Roman"/>
          <w:b/>
          <w:lang w:val="ru-RU"/>
        </w:rPr>
      </w:pPr>
      <w:r>
        <w:rPr>
          <w:rFonts w:ascii="Times New Roman" w:hAnsi="Times New Roman"/>
          <w:szCs w:val="24"/>
          <w:lang w:val="ru-RU"/>
        </w:rPr>
        <w:t xml:space="preserve">      -     Развијање свести о потреби одбране земље</w:t>
      </w:r>
    </w:p>
    <w:p w14:paraId="03535E6B" w14:textId="77777777" w:rsidR="00337D2B" w:rsidRDefault="00337D2B">
      <w:pPr>
        <w:rPr>
          <w:rFonts w:ascii="Times New Roman" w:hAnsi="Times New Roman"/>
          <w:b/>
          <w:lang w:val="ru-RU"/>
        </w:rPr>
      </w:pPr>
    </w:p>
    <w:p w14:paraId="3059D828" w14:textId="77777777" w:rsidR="00337D2B" w:rsidRDefault="00C84B04">
      <w:pPr>
        <w:rPr>
          <w:rFonts w:ascii="Times New Roman" w:hAnsi="Times New Roman"/>
          <w:b/>
          <w:lang w:val="ru-RU"/>
        </w:rPr>
      </w:pPr>
      <w:r>
        <w:rPr>
          <w:rFonts w:ascii="Times New Roman" w:hAnsi="Times New Roman"/>
          <w:b/>
          <w:lang w:val="ru-RU"/>
        </w:rPr>
        <w:t>НАЧИН РЕАЛИЗАЦИЈЕ</w:t>
      </w:r>
    </w:p>
    <w:p w14:paraId="01C65399" w14:textId="77777777" w:rsidR="00337D2B" w:rsidRDefault="00337D2B">
      <w:pPr>
        <w:rPr>
          <w:rFonts w:ascii="Times New Roman" w:hAnsi="Times New Roman"/>
          <w:b/>
          <w:lang w:val="ru-RU"/>
        </w:rPr>
      </w:pPr>
    </w:p>
    <w:p w14:paraId="3081CFA0" w14:textId="77777777" w:rsidR="00337D2B" w:rsidRDefault="00C84B04">
      <w:pPr>
        <w:rPr>
          <w:rFonts w:ascii="Times New Roman" w:hAnsi="Times New Roman"/>
          <w:lang w:val="ru-RU"/>
        </w:rPr>
      </w:pPr>
      <w:r>
        <w:rPr>
          <w:rFonts w:ascii="Times New Roman" w:hAnsi="Times New Roman"/>
          <w:lang w:val="ru-RU"/>
        </w:rPr>
        <w:tab/>
        <w:t xml:space="preserve">Предвиђено је да наставу изводе одељенске старешине </w:t>
      </w:r>
      <w:r>
        <w:rPr>
          <w:rFonts w:ascii="Times New Roman" w:hAnsi="Times New Roman"/>
          <w:lang w:val="sr-Latn-CS"/>
        </w:rPr>
        <w:t xml:space="preserve">IV </w:t>
      </w:r>
      <w:r>
        <w:rPr>
          <w:rFonts w:ascii="Times New Roman" w:hAnsi="Times New Roman"/>
          <w:lang w:val="ru-RU"/>
        </w:rPr>
        <w:t xml:space="preserve"> разреда, на часовима  заједничке одељенске заједнице на нивоу разреда.. Планирана су 2 часа у првом и 2 часа у другом полугодишту шк. 2023/24. године (на првом часу биће обрађене две теме уз интонирање Државне химне, на другом три, на трећем три теме, на четвртом три теме) у свечаној сали наше школе. Овим часовима ће присуствовати представници Министарства одбране, о чему ће бити обавештени минимум 15 дана од датума реализације а након часа прослеђен ће им бити Извештај о одржаном часу. </w:t>
      </w:r>
    </w:p>
    <w:p w14:paraId="7F070C0F" w14:textId="77777777" w:rsidR="00337D2B" w:rsidRDefault="00337D2B">
      <w:pPr>
        <w:rPr>
          <w:rFonts w:ascii="Times New Roman" w:hAnsi="Times New Roman"/>
          <w:lang w:val="ru-RU"/>
        </w:rPr>
      </w:pPr>
      <w:bookmarkStart w:id="421" w:name="_Toc52275969"/>
    </w:p>
    <w:p w14:paraId="15ECF8BF" w14:textId="2F4AEA4A" w:rsidR="00337D2B" w:rsidRPr="00F010CF" w:rsidRDefault="00C84B04" w:rsidP="00F010CF">
      <w:pPr>
        <w:pStyle w:val="Heading2"/>
        <w:rPr>
          <w:lang w:val="sr-Cyrl-CS" w:eastAsia="zh-CN"/>
        </w:rPr>
      </w:pPr>
      <w:bookmarkStart w:id="422" w:name="_Toc147492412"/>
      <w:bookmarkStart w:id="423" w:name="_Toc147826862"/>
      <w:bookmarkEnd w:id="421"/>
      <w:r>
        <w:rPr>
          <w:lang w:val="sr-Cyrl-CS" w:eastAsia="zh-CN"/>
        </w:rPr>
        <w:t>11.</w:t>
      </w:r>
      <w:r>
        <w:rPr>
          <w:lang w:val="sr-Cyrl-RS" w:eastAsia="zh-CN"/>
        </w:rPr>
        <w:t>29</w:t>
      </w:r>
      <w:r>
        <w:rPr>
          <w:lang w:val="sr-Cyrl-CS" w:eastAsia="zh-CN"/>
        </w:rPr>
        <w:t>. План рада Тима за превенцију осипања ученика</w:t>
      </w:r>
      <w:bookmarkEnd w:id="422"/>
      <w:bookmarkEnd w:id="423"/>
    </w:p>
    <w:p w14:paraId="3F0F8084" w14:textId="77777777" w:rsidR="00337D2B" w:rsidRPr="00F010CF" w:rsidRDefault="00C84B04" w:rsidP="00F010CF">
      <w:pPr>
        <w:pStyle w:val="Normal1"/>
        <w:rPr>
          <w:rFonts w:ascii="Times New Roman" w:hAnsi="Times New Roman" w:cs="Times New Roman"/>
          <w:lang w:val="ru-RU"/>
        </w:rPr>
      </w:pPr>
      <w:r w:rsidRPr="00F010CF">
        <w:rPr>
          <w:rFonts w:ascii="Times New Roman" w:hAnsi="Times New Roman" w:cs="Times New Roman"/>
          <w:lang w:val="ru-RU"/>
        </w:rPr>
        <w:t>Тим чине:</w:t>
      </w:r>
    </w:p>
    <w:p w14:paraId="50C22C95" w14:textId="77777777" w:rsidR="00337D2B" w:rsidRPr="00F010CF" w:rsidRDefault="00C84B04" w:rsidP="00F010CF">
      <w:pPr>
        <w:rPr>
          <w:rFonts w:ascii="Times New Roman" w:hAnsi="Times New Roman"/>
        </w:rPr>
      </w:pPr>
      <w:r w:rsidRPr="00F010CF">
        <w:rPr>
          <w:rFonts w:ascii="Times New Roman" w:hAnsi="Times New Roman"/>
          <w:spacing w:val="-2"/>
          <w:lang w:val="sr-Cyrl-CS"/>
        </w:rPr>
        <w:t>1.</w:t>
      </w:r>
      <w:r w:rsidRPr="00F010CF">
        <w:rPr>
          <w:rFonts w:ascii="Times New Roman" w:hAnsi="Times New Roman"/>
        </w:rPr>
        <w:t>Данијела</w:t>
      </w:r>
      <w:r w:rsidRPr="00F010CF">
        <w:rPr>
          <w:rFonts w:ascii="Times New Roman" w:hAnsi="Times New Roman"/>
          <w:lang w:val="ru-RU"/>
        </w:rPr>
        <w:t xml:space="preserve"> Вељковић, </w:t>
      </w:r>
      <w:r w:rsidRPr="00F010CF">
        <w:rPr>
          <w:rFonts w:ascii="Times New Roman" w:hAnsi="Times New Roman"/>
          <w:spacing w:val="-6"/>
          <w:lang w:val="sr-Cyrl-CS"/>
        </w:rPr>
        <w:t>директор,</w:t>
      </w:r>
      <w:r w:rsidRPr="00F010CF">
        <w:rPr>
          <w:rFonts w:ascii="Times New Roman" w:hAnsi="Times New Roman"/>
          <w:spacing w:val="-2"/>
          <w:lang w:val="sr-Cyrl-CS"/>
        </w:rPr>
        <w:t>2.</w:t>
      </w:r>
      <w:r w:rsidRPr="00F010CF">
        <w:rPr>
          <w:rFonts w:ascii="Times New Roman" w:hAnsi="Times New Roman"/>
          <w:lang w:val="ru-RU"/>
        </w:rPr>
        <w:t xml:space="preserve">Весна Пешић, </w:t>
      </w:r>
      <w:r w:rsidRPr="00F010CF">
        <w:rPr>
          <w:rFonts w:ascii="Times New Roman" w:hAnsi="Times New Roman"/>
          <w:lang w:val="sr-Cyrl-CS"/>
        </w:rPr>
        <w:t>психолог,</w:t>
      </w:r>
      <w:r w:rsidRPr="00F010CF">
        <w:rPr>
          <w:rFonts w:ascii="Times New Roman" w:hAnsi="Times New Roman"/>
          <w:spacing w:val="-5"/>
          <w:lang w:val="sr-Cyrl-CS"/>
        </w:rPr>
        <w:t>координатор</w:t>
      </w:r>
      <w:r w:rsidRPr="00F010CF">
        <w:rPr>
          <w:rFonts w:ascii="Times New Roman" w:hAnsi="Times New Roman"/>
          <w:lang w:val="sr-Cyrl-CS"/>
        </w:rPr>
        <w:t xml:space="preserve"> Тима,</w:t>
      </w:r>
      <w:r w:rsidRPr="00F010CF">
        <w:rPr>
          <w:rFonts w:ascii="Times New Roman" w:hAnsi="Times New Roman"/>
          <w:spacing w:val="-2"/>
          <w:lang w:val="sr-Cyrl-CS"/>
        </w:rPr>
        <w:t>3.</w:t>
      </w:r>
      <w:r w:rsidRPr="00F010CF">
        <w:rPr>
          <w:rFonts w:ascii="Times New Roman" w:hAnsi="Times New Roman"/>
          <w:spacing w:val="-3"/>
          <w:lang w:val="ru-RU"/>
        </w:rPr>
        <w:t xml:space="preserve">Мартина Чоловић, </w:t>
      </w:r>
      <w:r w:rsidRPr="00F010CF">
        <w:rPr>
          <w:rFonts w:ascii="Times New Roman" w:hAnsi="Times New Roman"/>
          <w:lang w:val="sr-Cyrl-CS"/>
        </w:rPr>
        <w:t xml:space="preserve">педагог, </w:t>
      </w:r>
      <w:r w:rsidRPr="00F010CF">
        <w:rPr>
          <w:rFonts w:ascii="Times New Roman" w:hAnsi="Times New Roman"/>
          <w:spacing w:val="-3"/>
          <w:lang w:val="ru-RU"/>
        </w:rPr>
        <w:t>4</w:t>
      </w:r>
      <w:r w:rsidRPr="00F010CF">
        <w:rPr>
          <w:rFonts w:ascii="Times New Roman" w:hAnsi="Times New Roman"/>
          <w:spacing w:val="-2"/>
          <w:lang w:val="sr-Cyrl-CS"/>
        </w:rPr>
        <w:t>.</w:t>
      </w:r>
      <w:r w:rsidRPr="00F010CF">
        <w:rPr>
          <w:rFonts w:ascii="Times New Roman" w:hAnsi="Times New Roman"/>
          <w:spacing w:val="-3"/>
          <w:lang w:val="ru-RU"/>
        </w:rPr>
        <w:t>Милена Николић, професор</w:t>
      </w:r>
      <w:r w:rsidRPr="00F010CF">
        <w:rPr>
          <w:rFonts w:ascii="Times New Roman" w:hAnsi="Times New Roman"/>
          <w:lang w:val="sr-Cyrl-CS"/>
        </w:rPr>
        <w:t xml:space="preserve"> српскогјезика,, </w:t>
      </w:r>
      <w:r w:rsidRPr="00F010CF">
        <w:rPr>
          <w:rFonts w:ascii="Times New Roman" w:hAnsi="Times New Roman"/>
          <w:lang w:val="ru-RU"/>
        </w:rPr>
        <w:t>5</w:t>
      </w:r>
      <w:r w:rsidRPr="00F010CF">
        <w:rPr>
          <w:rFonts w:ascii="Times New Roman" w:hAnsi="Times New Roman"/>
          <w:spacing w:val="-2"/>
          <w:lang w:val="sr-Cyrl-CS"/>
        </w:rPr>
        <w:t>.</w:t>
      </w:r>
      <w:r w:rsidRPr="00F010CF">
        <w:rPr>
          <w:rFonts w:ascii="Times New Roman" w:hAnsi="Times New Roman"/>
          <w:spacing w:val="-3"/>
          <w:lang w:val="ru-RU"/>
        </w:rPr>
        <w:t>Снежана Милошевић, професор</w:t>
      </w:r>
      <w:r w:rsidRPr="00F010CF">
        <w:rPr>
          <w:rFonts w:ascii="Times New Roman" w:hAnsi="Times New Roman"/>
          <w:lang w:val="sr-Cyrl-CS"/>
        </w:rPr>
        <w:t xml:space="preserve">биологије, </w:t>
      </w:r>
      <w:r w:rsidRPr="00F010CF">
        <w:rPr>
          <w:rFonts w:ascii="Times New Roman" w:hAnsi="Times New Roman"/>
          <w:lang w:val="ru-RU"/>
        </w:rPr>
        <w:t>6</w:t>
      </w:r>
      <w:r w:rsidRPr="00F010CF">
        <w:rPr>
          <w:rFonts w:ascii="Times New Roman" w:hAnsi="Times New Roman"/>
          <w:spacing w:val="-3"/>
          <w:lang w:val="sr-Cyrl-CS"/>
        </w:rPr>
        <w:t xml:space="preserve">. </w:t>
      </w:r>
      <w:r w:rsidRPr="00F010CF">
        <w:rPr>
          <w:rFonts w:ascii="Times New Roman" w:hAnsi="Times New Roman"/>
          <w:spacing w:val="-3"/>
        </w:rPr>
        <w:t>Ивана Лукић, професор</w:t>
      </w:r>
      <w:r w:rsidRPr="00F010CF">
        <w:rPr>
          <w:rFonts w:ascii="Times New Roman" w:hAnsi="Times New Roman"/>
          <w:lang w:val="sr-Cyrl-CS"/>
        </w:rPr>
        <w:t xml:space="preserve"> музичке</w:t>
      </w:r>
      <w:r w:rsidRPr="00F010CF">
        <w:rPr>
          <w:rFonts w:ascii="Times New Roman" w:hAnsi="Times New Roman"/>
          <w:spacing w:val="-5"/>
          <w:lang w:val="sr-Cyrl-CS"/>
        </w:rPr>
        <w:t>културе.</w:t>
      </w:r>
    </w:p>
    <w:p w14:paraId="443527CC" w14:textId="77777777" w:rsidR="00337D2B" w:rsidRDefault="00337D2B">
      <w:pPr>
        <w:pStyle w:val="BodyText"/>
        <w:spacing w:before="8"/>
        <w:rPr>
          <w:rFonts w:ascii="Times New Roman" w:hAnsi="Times New Roman" w:cs="Times New Roman"/>
        </w:rPr>
      </w:pPr>
    </w:p>
    <w:tbl>
      <w:tblPr>
        <w:tblW w:w="9630" w:type="dxa"/>
        <w:tblInd w:w="1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716"/>
        <w:gridCol w:w="1984"/>
        <w:gridCol w:w="1620"/>
        <w:gridCol w:w="1499"/>
        <w:gridCol w:w="2100"/>
        <w:gridCol w:w="1711"/>
      </w:tblGrid>
      <w:tr w:rsidR="00337D2B" w:rsidRPr="00F010CF" w14:paraId="0D7C6FDB" w14:textId="77777777">
        <w:trPr>
          <w:trHeight w:val="668"/>
        </w:trPr>
        <w:tc>
          <w:tcPr>
            <w:tcW w:w="716" w:type="dxa"/>
            <w:tcBorders>
              <w:top w:val="single" w:sz="6" w:space="0" w:color="000000"/>
              <w:left w:val="single" w:sz="6" w:space="0" w:color="000000"/>
              <w:bottom w:val="single" w:sz="6" w:space="0" w:color="000000"/>
              <w:right w:val="single" w:sz="6" w:space="0" w:color="000000"/>
            </w:tcBorders>
          </w:tcPr>
          <w:p w14:paraId="46448484" w14:textId="77777777" w:rsidR="00337D2B" w:rsidRPr="00F010CF" w:rsidRDefault="00C84B04">
            <w:pPr>
              <w:pStyle w:val="TableParagraph"/>
              <w:spacing w:before="29"/>
              <w:ind w:left="220" w:right="53" w:hanging="135"/>
              <w:rPr>
                <w:rFonts w:ascii="Times New Roman" w:hAnsi="Times New Roman" w:cs="Times New Roman"/>
                <w:b/>
                <w:sz w:val="20"/>
                <w:szCs w:val="20"/>
              </w:rPr>
            </w:pPr>
            <w:r w:rsidRPr="00F010CF">
              <w:rPr>
                <w:rFonts w:ascii="Times New Roman" w:hAnsi="Times New Roman" w:cs="Times New Roman"/>
                <w:b/>
                <w:sz w:val="20"/>
                <w:szCs w:val="20"/>
              </w:rPr>
              <w:t xml:space="preserve">Мера </w:t>
            </w:r>
          </w:p>
        </w:tc>
        <w:tc>
          <w:tcPr>
            <w:tcW w:w="1984" w:type="dxa"/>
            <w:tcBorders>
              <w:top w:val="single" w:sz="6" w:space="0" w:color="000000"/>
              <w:left w:val="single" w:sz="6" w:space="0" w:color="000000"/>
              <w:bottom w:val="single" w:sz="6" w:space="0" w:color="000000"/>
              <w:right w:val="single" w:sz="6" w:space="0" w:color="000000"/>
            </w:tcBorders>
          </w:tcPr>
          <w:p w14:paraId="4D9C99C3" w14:textId="77777777" w:rsidR="00337D2B" w:rsidRPr="00F010CF" w:rsidRDefault="00C84B04">
            <w:pPr>
              <w:pStyle w:val="TableParagraph"/>
              <w:spacing w:before="141"/>
              <w:ind w:left="29" w:right="17"/>
              <w:jc w:val="center"/>
              <w:rPr>
                <w:rFonts w:ascii="Times New Roman" w:hAnsi="Times New Roman" w:cs="Times New Roman"/>
                <w:b/>
                <w:sz w:val="20"/>
                <w:szCs w:val="20"/>
              </w:rPr>
            </w:pPr>
            <w:r w:rsidRPr="00F010CF">
              <w:rPr>
                <w:rFonts w:ascii="Times New Roman" w:hAnsi="Times New Roman" w:cs="Times New Roman"/>
                <w:b/>
                <w:sz w:val="20"/>
                <w:szCs w:val="20"/>
              </w:rPr>
              <w:t>Активности</w:t>
            </w:r>
          </w:p>
        </w:tc>
        <w:tc>
          <w:tcPr>
            <w:tcW w:w="1620" w:type="dxa"/>
            <w:tcBorders>
              <w:top w:val="single" w:sz="6" w:space="0" w:color="000000"/>
              <w:left w:val="single" w:sz="6" w:space="0" w:color="000000"/>
              <w:bottom w:val="single" w:sz="6" w:space="0" w:color="000000"/>
              <w:right w:val="single" w:sz="6" w:space="0" w:color="000000"/>
            </w:tcBorders>
          </w:tcPr>
          <w:p w14:paraId="0BC3B791" w14:textId="77777777" w:rsidR="00337D2B" w:rsidRPr="00F010CF" w:rsidRDefault="00C84B04">
            <w:pPr>
              <w:pStyle w:val="TableParagraph"/>
              <w:spacing w:before="141"/>
              <w:ind w:left="27" w:right="19"/>
              <w:jc w:val="center"/>
              <w:rPr>
                <w:rFonts w:ascii="Times New Roman" w:hAnsi="Times New Roman" w:cs="Times New Roman"/>
                <w:b/>
                <w:sz w:val="20"/>
                <w:szCs w:val="20"/>
              </w:rPr>
            </w:pPr>
            <w:r w:rsidRPr="00F010CF">
              <w:rPr>
                <w:rFonts w:ascii="Times New Roman" w:hAnsi="Times New Roman" w:cs="Times New Roman"/>
                <w:b/>
                <w:sz w:val="20"/>
                <w:szCs w:val="20"/>
              </w:rPr>
              <w:t>Носиоци реализација</w:t>
            </w:r>
          </w:p>
        </w:tc>
        <w:tc>
          <w:tcPr>
            <w:tcW w:w="1499" w:type="dxa"/>
            <w:tcBorders>
              <w:top w:val="single" w:sz="6" w:space="0" w:color="000000"/>
              <w:left w:val="single" w:sz="6" w:space="0" w:color="000000"/>
              <w:bottom w:val="single" w:sz="6" w:space="0" w:color="000000"/>
              <w:right w:val="single" w:sz="6" w:space="0" w:color="000000"/>
            </w:tcBorders>
          </w:tcPr>
          <w:p w14:paraId="6E65F477" w14:textId="77777777" w:rsidR="00337D2B" w:rsidRPr="00F010CF" w:rsidRDefault="00C84B04">
            <w:pPr>
              <w:pStyle w:val="TableParagraph"/>
              <w:spacing w:before="29"/>
              <w:ind w:left="235" w:right="203" w:firstLine="151"/>
              <w:jc w:val="center"/>
              <w:rPr>
                <w:rFonts w:ascii="Times New Roman" w:hAnsi="Times New Roman" w:cs="Times New Roman"/>
                <w:b/>
                <w:sz w:val="20"/>
                <w:szCs w:val="20"/>
              </w:rPr>
            </w:pPr>
            <w:r w:rsidRPr="00F010CF">
              <w:rPr>
                <w:rFonts w:ascii="Times New Roman" w:hAnsi="Times New Roman" w:cs="Times New Roman"/>
                <w:b/>
                <w:sz w:val="20"/>
                <w:szCs w:val="20"/>
              </w:rPr>
              <w:t>Време реалитзације</w:t>
            </w:r>
          </w:p>
        </w:tc>
        <w:tc>
          <w:tcPr>
            <w:tcW w:w="2100" w:type="dxa"/>
            <w:tcBorders>
              <w:top w:val="single" w:sz="6" w:space="0" w:color="000000"/>
              <w:left w:val="single" w:sz="6" w:space="0" w:color="000000"/>
              <w:bottom w:val="single" w:sz="6" w:space="0" w:color="000000"/>
              <w:right w:val="single" w:sz="6" w:space="0" w:color="000000"/>
            </w:tcBorders>
          </w:tcPr>
          <w:p w14:paraId="58605B4F" w14:textId="77777777" w:rsidR="00337D2B" w:rsidRPr="00F010CF" w:rsidRDefault="00C84B04">
            <w:pPr>
              <w:pStyle w:val="TableParagraph"/>
              <w:spacing w:before="141"/>
              <w:ind w:left="646"/>
              <w:rPr>
                <w:rFonts w:ascii="Times New Roman" w:hAnsi="Times New Roman" w:cs="Times New Roman"/>
                <w:b/>
                <w:sz w:val="20"/>
                <w:szCs w:val="20"/>
              </w:rPr>
            </w:pPr>
            <w:r w:rsidRPr="00F010CF">
              <w:rPr>
                <w:rFonts w:ascii="Times New Roman" w:hAnsi="Times New Roman" w:cs="Times New Roman"/>
                <w:b/>
                <w:sz w:val="20"/>
                <w:szCs w:val="20"/>
              </w:rPr>
              <w:t>Показатељи</w:t>
            </w:r>
          </w:p>
        </w:tc>
        <w:tc>
          <w:tcPr>
            <w:tcW w:w="1711" w:type="dxa"/>
            <w:tcBorders>
              <w:top w:val="single" w:sz="6" w:space="0" w:color="000000"/>
              <w:left w:val="single" w:sz="6" w:space="0" w:color="000000"/>
              <w:bottom w:val="single" w:sz="6" w:space="0" w:color="000000"/>
              <w:right w:val="single" w:sz="6" w:space="0" w:color="000000"/>
            </w:tcBorders>
          </w:tcPr>
          <w:p w14:paraId="039BDD10" w14:textId="77777777" w:rsidR="00337D2B" w:rsidRPr="00F010CF" w:rsidRDefault="00C84B04">
            <w:pPr>
              <w:pStyle w:val="TableParagraph"/>
              <w:spacing w:before="141"/>
              <w:ind w:left="45" w:right="29"/>
              <w:jc w:val="center"/>
              <w:rPr>
                <w:rFonts w:ascii="Times New Roman" w:hAnsi="Times New Roman" w:cs="Times New Roman"/>
                <w:b/>
                <w:sz w:val="20"/>
                <w:szCs w:val="20"/>
              </w:rPr>
            </w:pPr>
            <w:r w:rsidRPr="00F010CF">
              <w:rPr>
                <w:rFonts w:ascii="Times New Roman" w:hAnsi="Times New Roman" w:cs="Times New Roman"/>
                <w:b/>
                <w:sz w:val="20"/>
                <w:szCs w:val="20"/>
              </w:rPr>
              <w:t>Евалуација</w:t>
            </w:r>
          </w:p>
        </w:tc>
      </w:tr>
      <w:tr w:rsidR="00337D2B" w:rsidRPr="00F010CF" w14:paraId="1A7739C8" w14:textId="77777777">
        <w:trPr>
          <w:trHeight w:val="1079"/>
        </w:trPr>
        <w:tc>
          <w:tcPr>
            <w:tcW w:w="716" w:type="dxa"/>
            <w:vMerge w:val="restart"/>
            <w:tcBorders>
              <w:top w:val="single" w:sz="6" w:space="0" w:color="000000"/>
              <w:left w:val="single" w:sz="6" w:space="0" w:color="000000"/>
              <w:bottom w:val="single" w:sz="6" w:space="0" w:color="000000"/>
              <w:right w:val="single" w:sz="6" w:space="0" w:color="000000"/>
            </w:tcBorders>
            <w:textDirection w:val="btLr"/>
          </w:tcPr>
          <w:p w14:paraId="79DBCB25" w14:textId="77777777" w:rsidR="00337D2B" w:rsidRPr="00F010CF" w:rsidRDefault="00337D2B" w:rsidP="00F010CF">
            <w:pPr>
              <w:pStyle w:val="TableParagraph"/>
              <w:spacing w:before="53"/>
              <w:ind w:left="113"/>
              <w:rPr>
                <w:rFonts w:ascii="Times New Roman" w:hAnsi="Times New Roman" w:cs="Times New Roman"/>
                <w:sz w:val="20"/>
                <w:szCs w:val="20"/>
              </w:rPr>
            </w:pPr>
          </w:p>
        </w:tc>
        <w:tc>
          <w:tcPr>
            <w:tcW w:w="1984" w:type="dxa"/>
            <w:tcBorders>
              <w:top w:val="single" w:sz="6" w:space="0" w:color="000000"/>
              <w:left w:val="single" w:sz="6" w:space="0" w:color="000000"/>
              <w:bottom w:val="nil"/>
              <w:right w:val="single" w:sz="6" w:space="0" w:color="000000"/>
            </w:tcBorders>
          </w:tcPr>
          <w:p w14:paraId="000D3931" w14:textId="77777777" w:rsidR="00337D2B" w:rsidRPr="00F010CF" w:rsidRDefault="00337D2B">
            <w:pPr>
              <w:pStyle w:val="TableParagraph"/>
              <w:rPr>
                <w:rFonts w:ascii="Times New Roman" w:hAnsi="Times New Roman" w:cs="Times New Roman"/>
                <w:sz w:val="20"/>
                <w:szCs w:val="20"/>
                <w:lang w:val="ru-RU"/>
              </w:rPr>
            </w:pPr>
          </w:p>
          <w:p w14:paraId="1657ABE6" w14:textId="77777777" w:rsidR="00337D2B" w:rsidRPr="00F010CF" w:rsidRDefault="00C84B04">
            <w:pPr>
              <w:pStyle w:val="TableParagraph"/>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Идентификовање ученика са проблемима у учењу и владању</w:t>
            </w:r>
          </w:p>
        </w:tc>
        <w:tc>
          <w:tcPr>
            <w:tcW w:w="1620" w:type="dxa"/>
            <w:tcBorders>
              <w:top w:val="single" w:sz="6" w:space="0" w:color="000000"/>
              <w:left w:val="single" w:sz="6" w:space="0" w:color="000000"/>
              <w:bottom w:val="nil"/>
              <w:right w:val="single" w:sz="6" w:space="0" w:color="000000"/>
            </w:tcBorders>
          </w:tcPr>
          <w:p w14:paraId="3C6A58A5" w14:textId="77777777" w:rsidR="00337D2B" w:rsidRPr="00F010CF" w:rsidRDefault="00337D2B">
            <w:pPr>
              <w:pStyle w:val="TableParagraph"/>
              <w:spacing w:before="1"/>
              <w:ind w:right="19"/>
              <w:rPr>
                <w:rFonts w:ascii="Times New Roman" w:hAnsi="Times New Roman" w:cs="Times New Roman"/>
                <w:sz w:val="20"/>
                <w:szCs w:val="20"/>
                <w:lang w:val="ru-RU"/>
              </w:rPr>
            </w:pPr>
          </w:p>
          <w:p w14:paraId="56D77B04" w14:textId="77777777" w:rsidR="00337D2B" w:rsidRPr="00F010CF" w:rsidRDefault="00337D2B">
            <w:pPr>
              <w:pStyle w:val="TableParagraph"/>
              <w:spacing w:before="1"/>
              <w:ind w:right="19"/>
              <w:rPr>
                <w:rFonts w:ascii="Times New Roman" w:hAnsi="Times New Roman" w:cs="Times New Roman"/>
                <w:sz w:val="20"/>
                <w:szCs w:val="20"/>
                <w:lang w:val="ru-RU"/>
              </w:rPr>
            </w:pPr>
          </w:p>
          <w:p w14:paraId="23971E40" w14:textId="77777777" w:rsidR="00337D2B" w:rsidRPr="00F010CF" w:rsidRDefault="00C84B04">
            <w:pPr>
              <w:pStyle w:val="TableParagraph"/>
              <w:spacing w:before="1"/>
              <w:ind w:right="19"/>
              <w:rPr>
                <w:rFonts w:ascii="Times New Roman" w:hAnsi="Times New Roman" w:cs="Times New Roman"/>
                <w:sz w:val="20"/>
                <w:szCs w:val="20"/>
              </w:rPr>
            </w:pPr>
            <w:r w:rsidRPr="00F010CF">
              <w:rPr>
                <w:rFonts w:ascii="Times New Roman" w:hAnsi="Times New Roman" w:cs="Times New Roman"/>
                <w:sz w:val="20"/>
                <w:szCs w:val="20"/>
              </w:rPr>
              <w:t>Наставници ,</w:t>
            </w:r>
          </w:p>
          <w:p w14:paraId="77702FE6" w14:textId="77777777" w:rsidR="00337D2B" w:rsidRPr="00F010CF" w:rsidRDefault="00C84B04">
            <w:pPr>
              <w:pStyle w:val="TableParagraph"/>
              <w:rPr>
                <w:rFonts w:ascii="Times New Roman" w:hAnsi="Times New Roman" w:cs="Times New Roman"/>
                <w:sz w:val="20"/>
                <w:szCs w:val="20"/>
              </w:rPr>
            </w:pPr>
            <w:r w:rsidRPr="00F010CF">
              <w:rPr>
                <w:rFonts w:ascii="Times New Roman" w:hAnsi="Times New Roman" w:cs="Times New Roman"/>
                <w:sz w:val="20"/>
                <w:szCs w:val="20"/>
              </w:rPr>
              <w:t>педагог</w:t>
            </w:r>
          </w:p>
        </w:tc>
        <w:tc>
          <w:tcPr>
            <w:tcW w:w="1499" w:type="dxa"/>
            <w:tcBorders>
              <w:top w:val="single" w:sz="6" w:space="0" w:color="000000"/>
              <w:left w:val="single" w:sz="6" w:space="0" w:color="000000"/>
              <w:bottom w:val="nil"/>
              <w:right w:val="single" w:sz="6" w:space="0" w:color="000000"/>
            </w:tcBorders>
          </w:tcPr>
          <w:p w14:paraId="25EA82AB" w14:textId="77777777" w:rsidR="00337D2B" w:rsidRPr="00F010CF" w:rsidRDefault="00337D2B">
            <w:pPr>
              <w:pStyle w:val="TableParagraph"/>
              <w:rPr>
                <w:rFonts w:ascii="Times New Roman" w:hAnsi="Times New Roman" w:cs="Times New Roman"/>
                <w:spacing w:val="-1"/>
                <w:sz w:val="20"/>
                <w:szCs w:val="20"/>
              </w:rPr>
            </w:pPr>
          </w:p>
          <w:p w14:paraId="30A39431" w14:textId="77777777" w:rsidR="00337D2B" w:rsidRPr="00F010CF" w:rsidRDefault="00337D2B">
            <w:pPr>
              <w:pStyle w:val="TableParagraph"/>
              <w:rPr>
                <w:rFonts w:ascii="Times New Roman" w:hAnsi="Times New Roman" w:cs="Times New Roman"/>
                <w:spacing w:val="-1"/>
                <w:sz w:val="20"/>
                <w:szCs w:val="20"/>
              </w:rPr>
            </w:pPr>
          </w:p>
          <w:p w14:paraId="0E78ECE0" w14:textId="77777777" w:rsidR="00337D2B" w:rsidRPr="00F010CF" w:rsidRDefault="00C84B04">
            <w:pPr>
              <w:pStyle w:val="TableParagraph"/>
              <w:rPr>
                <w:rFonts w:ascii="Times New Roman" w:hAnsi="Times New Roman" w:cs="Times New Roman"/>
                <w:sz w:val="20"/>
                <w:szCs w:val="20"/>
              </w:rPr>
            </w:pPr>
            <w:r w:rsidRPr="00F010CF">
              <w:rPr>
                <w:rFonts w:ascii="Times New Roman" w:hAnsi="Times New Roman" w:cs="Times New Roman"/>
                <w:spacing w:val="-1"/>
                <w:sz w:val="20"/>
                <w:szCs w:val="20"/>
              </w:rPr>
              <w:t>Током школске године</w:t>
            </w:r>
          </w:p>
        </w:tc>
        <w:tc>
          <w:tcPr>
            <w:tcW w:w="2100" w:type="dxa"/>
            <w:tcBorders>
              <w:top w:val="single" w:sz="6" w:space="0" w:color="000000"/>
              <w:left w:val="single" w:sz="6" w:space="0" w:color="000000"/>
              <w:bottom w:val="nil"/>
              <w:right w:val="single" w:sz="6" w:space="0" w:color="000000"/>
            </w:tcBorders>
          </w:tcPr>
          <w:p w14:paraId="50241561" w14:textId="77777777" w:rsidR="00337D2B" w:rsidRPr="00F010CF" w:rsidRDefault="00337D2B">
            <w:pPr>
              <w:pStyle w:val="TableParagraph"/>
              <w:rPr>
                <w:rFonts w:ascii="Times New Roman" w:hAnsi="Times New Roman" w:cs="Times New Roman"/>
                <w:sz w:val="20"/>
                <w:szCs w:val="20"/>
              </w:rPr>
            </w:pPr>
          </w:p>
          <w:p w14:paraId="1355196F" w14:textId="77777777" w:rsidR="00337D2B" w:rsidRPr="00F010CF" w:rsidRDefault="00C84B04">
            <w:pPr>
              <w:pStyle w:val="TableParagraph"/>
              <w:rPr>
                <w:rFonts w:ascii="Times New Roman" w:hAnsi="Times New Roman" w:cs="Times New Roman"/>
                <w:sz w:val="20"/>
                <w:szCs w:val="20"/>
              </w:rPr>
            </w:pPr>
            <w:r w:rsidRPr="00F010CF">
              <w:rPr>
                <w:rFonts w:ascii="Times New Roman" w:hAnsi="Times New Roman" w:cs="Times New Roman"/>
                <w:sz w:val="20"/>
                <w:szCs w:val="20"/>
              </w:rPr>
              <w:t>Детектовање проблематичних ученика</w:t>
            </w:r>
          </w:p>
        </w:tc>
        <w:tc>
          <w:tcPr>
            <w:tcW w:w="1711" w:type="dxa"/>
            <w:tcBorders>
              <w:top w:val="single" w:sz="6" w:space="0" w:color="000000"/>
              <w:left w:val="single" w:sz="6" w:space="0" w:color="000000"/>
              <w:bottom w:val="nil"/>
              <w:right w:val="single" w:sz="6" w:space="0" w:color="000000"/>
            </w:tcBorders>
          </w:tcPr>
          <w:p w14:paraId="42BD8014" w14:textId="77777777" w:rsidR="00337D2B" w:rsidRPr="00F010CF" w:rsidRDefault="00337D2B">
            <w:pPr>
              <w:pStyle w:val="TableParagraph"/>
              <w:spacing w:before="21" w:line="207" w:lineRule="exact"/>
              <w:ind w:left="45" w:right="29"/>
              <w:jc w:val="center"/>
              <w:rPr>
                <w:rFonts w:ascii="Times New Roman" w:hAnsi="Times New Roman" w:cs="Times New Roman"/>
                <w:sz w:val="20"/>
                <w:szCs w:val="20"/>
                <w:lang w:val="ru-RU"/>
              </w:rPr>
            </w:pPr>
          </w:p>
          <w:p w14:paraId="7AE7676A" w14:textId="77777777" w:rsidR="00337D2B" w:rsidRPr="00F010CF" w:rsidRDefault="00C84B04">
            <w:pPr>
              <w:pStyle w:val="TableParagraph"/>
              <w:spacing w:before="21" w:line="207" w:lineRule="exact"/>
              <w:ind w:left="45" w:right="29"/>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Анализа броја ученика са проблематичним понашањем, учењем</w:t>
            </w:r>
          </w:p>
        </w:tc>
      </w:tr>
      <w:tr w:rsidR="00337D2B" w:rsidRPr="00F010CF" w14:paraId="5482A9D0" w14:textId="77777777">
        <w:trPr>
          <w:trHeight w:val="676"/>
        </w:trPr>
        <w:tc>
          <w:tcPr>
            <w:tcW w:w="716" w:type="dxa"/>
            <w:vMerge/>
            <w:tcBorders>
              <w:top w:val="single" w:sz="6" w:space="0" w:color="000000"/>
              <w:left w:val="single" w:sz="6" w:space="0" w:color="000000"/>
              <w:bottom w:val="single" w:sz="6" w:space="0" w:color="000000"/>
              <w:right w:val="single" w:sz="6" w:space="0" w:color="000000"/>
            </w:tcBorders>
            <w:vAlign w:val="center"/>
          </w:tcPr>
          <w:p w14:paraId="6AF07343" w14:textId="77777777" w:rsidR="00337D2B" w:rsidRPr="00F010CF" w:rsidRDefault="00337D2B">
            <w:pPr>
              <w:rPr>
                <w:rFonts w:ascii="Times New Roman" w:hAnsi="Times New Roman"/>
                <w:sz w:val="20"/>
                <w:lang w:val="ru-RU"/>
              </w:rPr>
            </w:pPr>
          </w:p>
        </w:tc>
        <w:tc>
          <w:tcPr>
            <w:tcW w:w="1984" w:type="dxa"/>
            <w:tcBorders>
              <w:top w:val="nil"/>
              <w:left w:val="single" w:sz="6" w:space="0" w:color="000000"/>
              <w:bottom w:val="nil"/>
              <w:right w:val="single" w:sz="6" w:space="0" w:color="000000"/>
            </w:tcBorders>
          </w:tcPr>
          <w:p w14:paraId="2582C7BA" w14:textId="77777777" w:rsidR="00337D2B" w:rsidRPr="00F010CF" w:rsidRDefault="00337D2B">
            <w:pPr>
              <w:pStyle w:val="TableParagraph"/>
              <w:ind w:right="17"/>
              <w:rPr>
                <w:rFonts w:ascii="Times New Roman" w:hAnsi="Times New Roman" w:cs="Times New Roman"/>
                <w:sz w:val="20"/>
                <w:szCs w:val="20"/>
                <w:lang w:val="ru-RU"/>
              </w:rPr>
            </w:pPr>
          </w:p>
        </w:tc>
        <w:tc>
          <w:tcPr>
            <w:tcW w:w="1620" w:type="dxa"/>
            <w:tcBorders>
              <w:top w:val="nil"/>
              <w:left w:val="single" w:sz="6" w:space="0" w:color="000000"/>
              <w:bottom w:val="nil"/>
              <w:right w:val="single" w:sz="6" w:space="0" w:color="000000"/>
            </w:tcBorders>
          </w:tcPr>
          <w:p w14:paraId="2535041D" w14:textId="77777777" w:rsidR="00337D2B" w:rsidRPr="00F010CF" w:rsidRDefault="00337D2B" w:rsidP="00F010CF">
            <w:pPr>
              <w:pStyle w:val="TableParagraph"/>
              <w:spacing w:before="1"/>
              <w:ind w:right="19"/>
              <w:rPr>
                <w:rFonts w:ascii="Times New Roman" w:hAnsi="Times New Roman" w:cs="Times New Roman"/>
                <w:sz w:val="20"/>
                <w:szCs w:val="20"/>
                <w:lang w:val="ru-RU"/>
              </w:rPr>
            </w:pPr>
          </w:p>
        </w:tc>
        <w:tc>
          <w:tcPr>
            <w:tcW w:w="1499" w:type="dxa"/>
            <w:tcBorders>
              <w:top w:val="nil"/>
              <w:left w:val="single" w:sz="6" w:space="0" w:color="000000"/>
              <w:bottom w:val="nil"/>
              <w:right w:val="single" w:sz="6" w:space="0" w:color="000000"/>
            </w:tcBorders>
          </w:tcPr>
          <w:p w14:paraId="7DEB8255" w14:textId="77777777" w:rsidR="00337D2B" w:rsidRPr="00F010CF" w:rsidRDefault="00337D2B">
            <w:pPr>
              <w:pStyle w:val="TableParagraph"/>
              <w:spacing w:line="230" w:lineRule="atLeast"/>
              <w:ind w:right="219"/>
              <w:rPr>
                <w:rFonts w:ascii="Times New Roman" w:hAnsi="Times New Roman" w:cs="Times New Roman"/>
                <w:sz w:val="20"/>
                <w:szCs w:val="20"/>
                <w:lang w:val="ru-RU"/>
              </w:rPr>
            </w:pPr>
          </w:p>
        </w:tc>
        <w:tc>
          <w:tcPr>
            <w:tcW w:w="2100" w:type="dxa"/>
            <w:tcBorders>
              <w:top w:val="nil"/>
              <w:left w:val="single" w:sz="6" w:space="0" w:color="000000"/>
              <w:bottom w:val="nil"/>
              <w:right w:val="single" w:sz="6" w:space="0" w:color="000000"/>
            </w:tcBorders>
          </w:tcPr>
          <w:p w14:paraId="4EF3E0C1" w14:textId="77777777" w:rsidR="00337D2B" w:rsidRPr="00F010CF" w:rsidRDefault="00337D2B">
            <w:pPr>
              <w:pStyle w:val="TableParagraph"/>
              <w:spacing w:before="104"/>
              <w:ind w:right="102"/>
              <w:rPr>
                <w:rFonts w:ascii="Times New Roman" w:hAnsi="Times New Roman" w:cs="Times New Roman"/>
                <w:sz w:val="20"/>
                <w:szCs w:val="20"/>
                <w:lang w:val="ru-RU"/>
              </w:rPr>
            </w:pPr>
          </w:p>
        </w:tc>
        <w:tc>
          <w:tcPr>
            <w:tcW w:w="1711" w:type="dxa"/>
            <w:tcBorders>
              <w:top w:val="nil"/>
              <w:left w:val="single" w:sz="6" w:space="0" w:color="000000"/>
              <w:bottom w:val="nil"/>
              <w:right w:val="single" w:sz="6" w:space="0" w:color="000000"/>
            </w:tcBorders>
          </w:tcPr>
          <w:p w14:paraId="7D0218E9" w14:textId="77777777" w:rsidR="00337D2B" w:rsidRPr="00F010CF" w:rsidRDefault="00337D2B" w:rsidP="00F010CF">
            <w:pPr>
              <w:pStyle w:val="TableParagraph"/>
              <w:spacing w:line="230" w:lineRule="atLeast"/>
              <w:ind w:right="23"/>
              <w:rPr>
                <w:rFonts w:ascii="Times New Roman" w:hAnsi="Times New Roman" w:cs="Times New Roman"/>
                <w:sz w:val="20"/>
                <w:szCs w:val="20"/>
                <w:lang w:val="ru-RU"/>
              </w:rPr>
            </w:pPr>
          </w:p>
        </w:tc>
      </w:tr>
      <w:tr w:rsidR="00337D2B" w:rsidRPr="00F010CF" w14:paraId="0E66A243" w14:textId="77777777" w:rsidTr="00F010CF">
        <w:trPr>
          <w:trHeight w:val="48"/>
        </w:trPr>
        <w:tc>
          <w:tcPr>
            <w:tcW w:w="716" w:type="dxa"/>
            <w:vMerge/>
            <w:tcBorders>
              <w:top w:val="single" w:sz="6" w:space="0" w:color="000000"/>
              <w:left w:val="single" w:sz="6" w:space="0" w:color="000000"/>
              <w:bottom w:val="single" w:sz="6" w:space="0" w:color="000000"/>
              <w:right w:val="single" w:sz="6" w:space="0" w:color="000000"/>
            </w:tcBorders>
            <w:vAlign w:val="center"/>
          </w:tcPr>
          <w:p w14:paraId="33B9847A" w14:textId="77777777" w:rsidR="00337D2B" w:rsidRPr="00F010CF" w:rsidRDefault="00337D2B">
            <w:pPr>
              <w:rPr>
                <w:rFonts w:ascii="Times New Roman" w:hAnsi="Times New Roman"/>
                <w:sz w:val="20"/>
                <w:lang w:val="ru-RU"/>
              </w:rPr>
            </w:pPr>
          </w:p>
        </w:tc>
        <w:tc>
          <w:tcPr>
            <w:tcW w:w="1984" w:type="dxa"/>
            <w:tcBorders>
              <w:top w:val="nil"/>
              <w:left w:val="single" w:sz="6" w:space="0" w:color="000000"/>
              <w:bottom w:val="single" w:sz="6" w:space="0" w:color="000000"/>
              <w:right w:val="single" w:sz="6" w:space="0" w:color="000000"/>
            </w:tcBorders>
          </w:tcPr>
          <w:p w14:paraId="6F1C1615" w14:textId="77777777" w:rsidR="00337D2B" w:rsidRPr="00F010CF" w:rsidRDefault="00337D2B">
            <w:pPr>
              <w:pStyle w:val="TableParagraph"/>
              <w:spacing w:line="217" w:lineRule="exact"/>
              <w:ind w:right="17"/>
              <w:rPr>
                <w:rFonts w:ascii="Times New Roman" w:hAnsi="Times New Roman" w:cs="Times New Roman"/>
                <w:sz w:val="20"/>
                <w:szCs w:val="20"/>
                <w:lang w:val="ru-RU"/>
              </w:rPr>
            </w:pPr>
          </w:p>
        </w:tc>
        <w:tc>
          <w:tcPr>
            <w:tcW w:w="1620" w:type="dxa"/>
            <w:tcBorders>
              <w:top w:val="nil"/>
              <w:left w:val="single" w:sz="6" w:space="0" w:color="000000"/>
              <w:bottom w:val="single" w:sz="6" w:space="0" w:color="000000"/>
              <w:right w:val="single" w:sz="6" w:space="0" w:color="000000"/>
            </w:tcBorders>
          </w:tcPr>
          <w:p w14:paraId="238814B3" w14:textId="77777777" w:rsidR="00337D2B" w:rsidRPr="00F010CF" w:rsidRDefault="00337D2B">
            <w:pPr>
              <w:pStyle w:val="TableParagraph"/>
              <w:rPr>
                <w:rFonts w:ascii="Times New Roman" w:hAnsi="Times New Roman" w:cs="Times New Roman"/>
                <w:sz w:val="20"/>
                <w:szCs w:val="20"/>
                <w:lang w:val="ru-RU"/>
              </w:rPr>
            </w:pPr>
          </w:p>
        </w:tc>
        <w:tc>
          <w:tcPr>
            <w:tcW w:w="1499" w:type="dxa"/>
            <w:tcBorders>
              <w:top w:val="nil"/>
              <w:left w:val="single" w:sz="6" w:space="0" w:color="000000"/>
              <w:bottom w:val="single" w:sz="6" w:space="0" w:color="000000"/>
              <w:right w:val="single" w:sz="6" w:space="0" w:color="000000"/>
            </w:tcBorders>
          </w:tcPr>
          <w:p w14:paraId="368ECE40" w14:textId="77777777" w:rsidR="00337D2B" w:rsidRPr="00F010CF" w:rsidRDefault="00337D2B">
            <w:pPr>
              <w:pStyle w:val="TableParagraph"/>
              <w:jc w:val="center"/>
              <w:rPr>
                <w:rFonts w:ascii="Times New Roman" w:hAnsi="Times New Roman" w:cs="Times New Roman"/>
                <w:sz w:val="20"/>
                <w:szCs w:val="20"/>
                <w:lang w:val="ru-RU"/>
              </w:rPr>
            </w:pPr>
          </w:p>
        </w:tc>
        <w:tc>
          <w:tcPr>
            <w:tcW w:w="2100" w:type="dxa"/>
            <w:tcBorders>
              <w:top w:val="nil"/>
              <w:left w:val="single" w:sz="6" w:space="0" w:color="000000"/>
              <w:bottom w:val="single" w:sz="6" w:space="0" w:color="000000"/>
              <w:right w:val="single" w:sz="6" w:space="0" w:color="000000"/>
            </w:tcBorders>
          </w:tcPr>
          <w:p w14:paraId="1F8B4212" w14:textId="77777777" w:rsidR="00337D2B" w:rsidRPr="00F010CF" w:rsidRDefault="00337D2B">
            <w:pPr>
              <w:pStyle w:val="TableParagraph"/>
              <w:rPr>
                <w:rFonts w:ascii="Times New Roman" w:hAnsi="Times New Roman" w:cs="Times New Roman"/>
                <w:sz w:val="20"/>
                <w:szCs w:val="20"/>
                <w:lang w:val="ru-RU"/>
              </w:rPr>
            </w:pPr>
          </w:p>
        </w:tc>
        <w:tc>
          <w:tcPr>
            <w:tcW w:w="1711" w:type="dxa"/>
            <w:tcBorders>
              <w:top w:val="nil"/>
              <w:left w:val="single" w:sz="6" w:space="0" w:color="000000"/>
              <w:bottom w:val="single" w:sz="6" w:space="0" w:color="000000"/>
              <w:right w:val="single" w:sz="6" w:space="0" w:color="000000"/>
            </w:tcBorders>
          </w:tcPr>
          <w:p w14:paraId="3C7277B1" w14:textId="77777777" w:rsidR="00337D2B" w:rsidRPr="00F010CF" w:rsidRDefault="00337D2B">
            <w:pPr>
              <w:pStyle w:val="TableParagraph"/>
              <w:spacing w:line="217" w:lineRule="exact"/>
              <w:ind w:left="45" w:right="26"/>
              <w:jc w:val="center"/>
              <w:rPr>
                <w:rFonts w:ascii="Times New Roman" w:hAnsi="Times New Roman" w:cs="Times New Roman"/>
                <w:sz w:val="20"/>
                <w:szCs w:val="20"/>
                <w:lang w:val="ru-RU"/>
              </w:rPr>
            </w:pPr>
          </w:p>
        </w:tc>
      </w:tr>
      <w:tr w:rsidR="00337D2B" w:rsidRPr="00F010CF" w14:paraId="2FD4CF43" w14:textId="77777777" w:rsidTr="00F010CF">
        <w:trPr>
          <w:trHeight w:val="1144"/>
        </w:trPr>
        <w:tc>
          <w:tcPr>
            <w:tcW w:w="716" w:type="dxa"/>
            <w:vMerge/>
            <w:tcBorders>
              <w:top w:val="single" w:sz="6" w:space="0" w:color="000000"/>
              <w:left w:val="single" w:sz="6" w:space="0" w:color="000000"/>
              <w:bottom w:val="single" w:sz="6" w:space="0" w:color="000000"/>
              <w:right w:val="single" w:sz="6" w:space="0" w:color="000000"/>
            </w:tcBorders>
            <w:vAlign w:val="center"/>
          </w:tcPr>
          <w:p w14:paraId="126B9978" w14:textId="77777777" w:rsidR="00337D2B" w:rsidRPr="00F010CF" w:rsidRDefault="00337D2B">
            <w:pPr>
              <w:rPr>
                <w:rFonts w:ascii="Times New Roman" w:hAnsi="Times New Roman"/>
                <w:sz w:val="20"/>
                <w:lang w:val="ru-RU"/>
              </w:rPr>
            </w:pPr>
          </w:p>
        </w:tc>
        <w:tc>
          <w:tcPr>
            <w:tcW w:w="1984" w:type="dxa"/>
            <w:tcBorders>
              <w:top w:val="single" w:sz="6" w:space="0" w:color="000000"/>
              <w:left w:val="single" w:sz="6" w:space="0" w:color="000000"/>
              <w:bottom w:val="nil"/>
              <w:right w:val="single" w:sz="6" w:space="0" w:color="000000"/>
            </w:tcBorders>
          </w:tcPr>
          <w:p w14:paraId="44EB3BC1" w14:textId="77777777" w:rsidR="00337D2B" w:rsidRPr="00F010CF" w:rsidRDefault="00337D2B">
            <w:pPr>
              <w:pStyle w:val="TableParagraph"/>
              <w:spacing w:before="24" w:line="206" w:lineRule="exact"/>
              <w:ind w:left="29" w:right="17"/>
              <w:jc w:val="center"/>
              <w:rPr>
                <w:rFonts w:ascii="Times New Roman" w:hAnsi="Times New Roman" w:cs="Times New Roman"/>
                <w:sz w:val="20"/>
                <w:szCs w:val="20"/>
                <w:lang w:val="ru-RU"/>
              </w:rPr>
            </w:pPr>
          </w:p>
          <w:p w14:paraId="0F602692" w14:textId="77777777" w:rsidR="00337D2B" w:rsidRPr="00F010CF" w:rsidRDefault="00337D2B">
            <w:pPr>
              <w:pStyle w:val="TableParagraph"/>
              <w:spacing w:before="24" w:line="206" w:lineRule="exact"/>
              <w:ind w:left="29" w:right="17"/>
              <w:jc w:val="center"/>
              <w:rPr>
                <w:rFonts w:ascii="Times New Roman" w:hAnsi="Times New Roman" w:cs="Times New Roman"/>
                <w:sz w:val="20"/>
                <w:szCs w:val="20"/>
                <w:lang w:val="ru-RU"/>
              </w:rPr>
            </w:pPr>
          </w:p>
          <w:p w14:paraId="76B45F24" w14:textId="77777777" w:rsidR="00337D2B" w:rsidRPr="00F010CF" w:rsidRDefault="00C84B04">
            <w:pPr>
              <w:pStyle w:val="TableParagraph"/>
              <w:spacing w:before="24" w:line="206" w:lineRule="exact"/>
              <w:ind w:left="29" w:right="17"/>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Организовање допунске наставе за ученике који заостају у учењу</w:t>
            </w:r>
          </w:p>
        </w:tc>
        <w:tc>
          <w:tcPr>
            <w:tcW w:w="1620" w:type="dxa"/>
            <w:tcBorders>
              <w:top w:val="single" w:sz="6" w:space="0" w:color="000000"/>
              <w:left w:val="single" w:sz="6" w:space="0" w:color="000000"/>
              <w:bottom w:val="nil"/>
              <w:right w:val="single" w:sz="6" w:space="0" w:color="000000"/>
            </w:tcBorders>
          </w:tcPr>
          <w:p w14:paraId="00B2D973" w14:textId="77777777" w:rsidR="00337D2B" w:rsidRPr="00F010CF" w:rsidRDefault="00337D2B">
            <w:pPr>
              <w:pStyle w:val="TableParagraph"/>
              <w:rPr>
                <w:rFonts w:ascii="Times New Roman" w:hAnsi="Times New Roman" w:cs="Times New Roman"/>
                <w:sz w:val="20"/>
                <w:szCs w:val="20"/>
                <w:lang w:val="ru-RU"/>
              </w:rPr>
            </w:pPr>
          </w:p>
          <w:p w14:paraId="684CBD82" w14:textId="77777777" w:rsidR="00337D2B" w:rsidRPr="00F010CF" w:rsidRDefault="00337D2B">
            <w:pPr>
              <w:pStyle w:val="TableParagraph"/>
              <w:rPr>
                <w:rFonts w:ascii="Times New Roman" w:hAnsi="Times New Roman" w:cs="Times New Roman"/>
                <w:sz w:val="20"/>
                <w:szCs w:val="20"/>
                <w:lang w:val="ru-RU"/>
              </w:rPr>
            </w:pPr>
          </w:p>
          <w:p w14:paraId="630F0EEC" w14:textId="77777777" w:rsidR="00337D2B" w:rsidRPr="00F010CF" w:rsidRDefault="00337D2B">
            <w:pPr>
              <w:pStyle w:val="TableParagraph"/>
              <w:rPr>
                <w:rFonts w:ascii="Times New Roman" w:hAnsi="Times New Roman" w:cs="Times New Roman"/>
                <w:sz w:val="20"/>
                <w:szCs w:val="20"/>
                <w:lang w:val="ru-RU"/>
              </w:rPr>
            </w:pPr>
          </w:p>
          <w:p w14:paraId="53BC7236" w14:textId="77777777" w:rsidR="00337D2B" w:rsidRPr="00F010CF" w:rsidRDefault="00C84B04">
            <w:pPr>
              <w:pStyle w:val="TableParagraph"/>
              <w:rPr>
                <w:rFonts w:ascii="Times New Roman" w:hAnsi="Times New Roman" w:cs="Times New Roman"/>
                <w:sz w:val="20"/>
                <w:szCs w:val="20"/>
              </w:rPr>
            </w:pPr>
            <w:r w:rsidRPr="00F010CF">
              <w:rPr>
                <w:rFonts w:ascii="Times New Roman" w:hAnsi="Times New Roman" w:cs="Times New Roman"/>
                <w:sz w:val="20"/>
                <w:szCs w:val="20"/>
              </w:rPr>
              <w:t>Наставици</w:t>
            </w:r>
          </w:p>
        </w:tc>
        <w:tc>
          <w:tcPr>
            <w:tcW w:w="1499" w:type="dxa"/>
            <w:tcBorders>
              <w:top w:val="single" w:sz="6" w:space="0" w:color="000000"/>
              <w:left w:val="single" w:sz="6" w:space="0" w:color="000000"/>
              <w:bottom w:val="nil"/>
              <w:right w:val="single" w:sz="6" w:space="0" w:color="000000"/>
            </w:tcBorders>
          </w:tcPr>
          <w:p w14:paraId="7F7672D5" w14:textId="77777777" w:rsidR="00337D2B" w:rsidRPr="00F010CF" w:rsidRDefault="00337D2B">
            <w:pPr>
              <w:pStyle w:val="TableParagraph"/>
              <w:rPr>
                <w:rFonts w:ascii="Times New Roman" w:hAnsi="Times New Roman" w:cs="Times New Roman"/>
                <w:sz w:val="20"/>
                <w:szCs w:val="20"/>
              </w:rPr>
            </w:pPr>
          </w:p>
          <w:p w14:paraId="7E2040D3" w14:textId="77777777" w:rsidR="00337D2B" w:rsidRPr="00F010CF" w:rsidRDefault="00337D2B">
            <w:pPr>
              <w:rPr>
                <w:rFonts w:ascii="Times New Roman" w:hAnsi="Times New Roman"/>
                <w:spacing w:val="-1"/>
                <w:sz w:val="20"/>
              </w:rPr>
            </w:pPr>
          </w:p>
          <w:p w14:paraId="3663CAC6" w14:textId="77777777" w:rsidR="00337D2B" w:rsidRPr="00F010CF" w:rsidRDefault="00C84B04">
            <w:pPr>
              <w:rPr>
                <w:rFonts w:ascii="Times New Roman" w:hAnsi="Times New Roman"/>
                <w:sz w:val="20"/>
              </w:rPr>
            </w:pPr>
            <w:r w:rsidRPr="00F010CF">
              <w:rPr>
                <w:rFonts w:ascii="Times New Roman" w:hAnsi="Times New Roman"/>
                <w:spacing w:val="-1"/>
                <w:sz w:val="20"/>
              </w:rPr>
              <w:t>Током школске године</w:t>
            </w:r>
          </w:p>
        </w:tc>
        <w:tc>
          <w:tcPr>
            <w:tcW w:w="2100" w:type="dxa"/>
            <w:tcBorders>
              <w:top w:val="single" w:sz="6" w:space="0" w:color="000000"/>
              <w:left w:val="single" w:sz="6" w:space="0" w:color="000000"/>
              <w:bottom w:val="nil"/>
              <w:right w:val="single" w:sz="6" w:space="0" w:color="000000"/>
            </w:tcBorders>
          </w:tcPr>
          <w:p w14:paraId="2D66EBF7" w14:textId="77777777" w:rsidR="00337D2B" w:rsidRPr="00F010CF" w:rsidRDefault="00337D2B">
            <w:pPr>
              <w:pStyle w:val="TableParagraph"/>
              <w:jc w:val="center"/>
              <w:rPr>
                <w:rFonts w:ascii="Times New Roman" w:hAnsi="Times New Roman" w:cs="Times New Roman"/>
                <w:sz w:val="20"/>
                <w:szCs w:val="20"/>
                <w:lang w:val="ru-RU"/>
              </w:rPr>
            </w:pPr>
          </w:p>
          <w:p w14:paraId="60773AFF" w14:textId="77777777" w:rsidR="00337D2B" w:rsidRPr="00F010CF" w:rsidRDefault="00337D2B">
            <w:pPr>
              <w:jc w:val="center"/>
              <w:rPr>
                <w:rFonts w:ascii="Times New Roman" w:hAnsi="Times New Roman"/>
                <w:sz w:val="20"/>
                <w:lang w:val="ru-RU"/>
              </w:rPr>
            </w:pPr>
          </w:p>
          <w:p w14:paraId="591F216D"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Школска документација, записници о раду, фотографије</w:t>
            </w:r>
          </w:p>
        </w:tc>
        <w:tc>
          <w:tcPr>
            <w:tcW w:w="1711" w:type="dxa"/>
            <w:tcBorders>
              <w:top w:val="single" w:sz="6" w:space="0" w:color="000000"/>
              <w:left w:val="single" w:sz="6" w:space="0" w:color="000000"/>
              <w:bottom w:val="nil"/>
              <w:right w:val="single" w:sz="6" w:space="0" w:color="000000"/>
            </w:tcBorders>
          </w:tcPr>
          <w:p w14:paraId="1A5235CE" w14:textId="77777777" w:rsidR="00337D2B" w:rsidRPr="00F010CF" w:rsidRDefault="00337D2B">
            <w:pPr>
              <w:pStyle w:val="TableParagraph"/>
              <w:rPr>
                <w:rFonts w:ascii="Times New Roman" w:hAnsi="Times New Roman" w:cs="Times New Roman"/>
                <w:sz w:val="20"/>
                <w:szCs w:val="20"/>
                <w:lang w:val="ru-RU"/>
              </w:rPr>
            </w:pPr>
          </w:p>
          <w:p w14:paraId="5EE6E631" w14:textId="77777777" w:rsidR="00337D2B" w:rsidRPr="00F010CF" w:rsidRDefault="00337D2B">
            <w:pPr>
              <w:pStyle w:val="TableParagraph"/>
              <w:rPr>
                <w:rFonts w:ascii="Times New Roman" w:hAnsi="Times New Roman" w:cs="Times New Roman"/>
                <w:sz w:val="20"/>
                <w:szCs w:val="20"/>
                <w:lang w:val="ru-RU"/>
              </w:rPr>
            </w:pPr>
          </w:p>
          <w:p w14:paraId="5B19D525" w14:textId="77777777" w:rsidR="00337D2B" w:rsidRPr="00F010CF" w:rsidRDefault="00337D2B">
            <w:pPr>
              <w:pStyle w:val="TableParagraph"/>
              <w:rPr>
                <w:rFonts w:ascii="Times New Roman" w:hAnsi="Times New Roman" w:cs="Times New Roman"/>
                <w:sz w:val="20"/>
                <w:szCs w:val="20"/>
                <w:lang w:val="ru-RU"/>
              </w:rPr>
            </w:pPr>
          </w:p>
          <w:p w14:paraId="0912C323" w14:textId="77777777" w:rsidR="00337D2B" w:rsidRPr="00F010CF" w:rsidRDefault="00C84B04">
            <w:pPr>
              <w:pStyle w:val="TableParagraph"/>
              <w:rPr>
                <w:rFonts w:ascii="Times New Roman" w:hAnsi="Times New Roman" w:cs="Times New Roman"/>
                <w:sz w:val="20"/>
                <w:szCs w:val="20"/>
              </w:rPr>
            </w:pPr>
            <w:r w:rsidRPr="00F010CF">
              <w:rPr>
                <w:rFonts w:ascii="Times New Roman" w:hAnsi="Times New Roman" w:cs="Times New Roman"/>
                <w:sz w:val="20"/>
                <w:szCs w:val="20"/>
              </w:rPr>
              <w:t>Извештај наставника</w:t>
            </w:r>
          </w:p>
        </w:tc>
      </w:tr>
      <w:tr w:rsidR="00337D2B" w:rsidRPr="00F010CF" w14:paraId="29AD483D" w14:textId="77777777">
        <w:trPr>
          <w:trHeight w:val="1252"/>
        </w:trPr>
        <w:tc>
          <w:tcPr>
            <w:tcW w:w="716" w:type="dxa"/>
            <w:vMerge/>
            <w:tcBorders>
              <w:top w:val="single" w:sz="6" w:space="0" w:color="000000"/>
              <w:left w:val="single" w:sz="6" w:space="0" w:color="000000"/>
              <w:bottom w:val="single" w:sz="6" w:space="0" w:color="000000"/>
              <w:right w:val="single" w:sz="6" w:space="0" w:color="000000"/>
            </w:tcBorders>
            <w:vAlign w:val="center"/>
          </w:tcPr>
          <w:p w14:paraId="12200400" w14:textId="77777777" w:rsidR="00337D2B" w:rsidRPr="00F010CF" w:rsidRDefault="00337D2B">
            <w:pPr>
              <w:rPr>
                <w:rFonts w:ascii="Times New Roman" w:hAnsi="Times New Roman"/>
                <w:sz w:val="20"/>
              </w:rPr>
            </w:pPr>
          </w:p>
        </w:tc>
        <w:tc>
          <w:tcPr>
            <w:tcW w:w="1984" w:type="dxa"/>
            <w:tcBorders>
              <w:top w:val="nil"/>
              <w:left w:val="single" w:sz="6" w:space="0" w:color="000000"/>
              <w:bottom w:val="single" w:sz="6" w:space="0" w:color="000000"/>
              <w:right w:val="single" w:sz="6" w:space="0" w:color="000000"/>
            </w:tcBorders>
          </w:tcPr>
          <w:p w14:paraId="7146327D" w14:textId="77777777" w:rsidR="00337D2B" w:rsidRPr="00F010CF" w:rsidRDefault="00337D2B">
            <w:pPr>
              <w:pStyle w:val="TableParagraph"/>
              <w:spacing w:line="217" w:lineRule="exact"/>
              <w:ind w:right="17"/>
              <w:rPr>
                <w:rFonts w:ascii="Times New Roman" w:hAnsi="Times New Roman" w:cs="Times New Roman"/>
                <w:sz w:val="20"/>
                <w:szCs w:val="20"/>
              </w:rPr>
            </w:pPr>
          </w:p>
        </w:tc>
        <w:tc>
          <w:tcPr>
            <w:tcW w:w="1620" w:type="dxa"/>
            <w:tcBorders>
              <w:top w:val="nil"/>
              <w:left w:val="single" w:sz="6" w:space="0" w:color="000000"/>
              <w:bottom w:val="single" w:sz="6" w:space="0" w:color="000000"/>
              <w:right w:val="single" w:sz="6" w:space="0" w:color="000000"/>
            </w:tcBorders>
          </w:tcPr>
          <w:p w14:paraId="39836BAB" w14:textId="77777777" w:rsidR="00337D2B" w:rsidRPr="00F010CF" w:rsidRDefault="00337D2B" w:rsidP="00F010CF">
            <w:pPr>
              <w:pStyle w:val="TableParagraph"/>
              <w:ind w:right="19"/>
              <w:rPr>
                <w:rFonts w:ascii="Times New Roman" w:hAnsi="Times New Roman" w:cs="Times New Roman"/>
                <w:sz w:val="20"/>
                <w:szCs w:val="20"/>
              </w:rPr>
            </w:pPr>
          </w:p>
        </w:tc>
        <w:tc>
          <w:tcPr>
            <w:tcW w:w="1499" w:type="dxa"/>
            <w:tcBorders>
              <w:top w:val="nil"/>
              <w:left w:val="single" w:sz="6" w:space="0" w:color="000000"/>
              <w:bottom w:val="single" w:sz="6" w:space="0" w:color="000000"/>
              <w:right w:val="single" w:sz="6" w:space="0" w:color="000000"/>
            </w:tcBorders>
          </w:tcPr>
          <w:p w14:paraId="01C63EAA" w14:textId="77777777" w:rsidR="00337D2B" w:rsidRPr="00F010CF" w:rsidRDefault="00337D2B" w:rsidP="00F010CF">
            <w:pPr>
              <w:pStyle w:val="TableParagraph"/>
              <w:spacing w:before="102"/>
              <w:ind w:right="420"/>
              <w:rPr>
                <w:rFonts w:ascii="Times New Roman" w:hAnsi="Times New Roman" w:cs="Times New Roman"/>
                <w:sz w:val="20"/>
                <w:szCs w:val="20"/>
              </w:rPr>
            </w:pPr>
          </w:p>
        </w:tc>
        <w:tc>
          <w:tcPr>
            <w:tcW w:w="2100" w:type="dxa"/>
            <w:tcBorders>
              <w:top w:val="nil"/>
              <w:left w:val="single" w:sz="6" w:space="0" w:color="000000"/>
              <w:bottom w:val="single" w:sz="6" w:space="0" w:color="000000"/>
              <w:right w:val="single" w:sz="6" w:space="0" w:color="000000"/>
            </w:tcBorders>
          </w:tcPr>
          <w:p w14:paraId="2D5EB46F" w14:textId="77777777" w:rsidR="00337D2B" w:rsidRPr="00F010CF" w:rsidRDefault="00337D2B" w:rsidP="00F010CF">
            <w:pPr>
              <w:pStyle w:val="TableParagraph"/>
              <w:spacing w:before="102"/>
              <w:ind w:right="105"/>
              <w:rPr>
                <w:rFonts w:ascii="Times New Roman" w:hAnsi="Times New Roman" w:cs="Times New Roman"/>
                <w:sz w:val="20"/>
                <w:szCs w:val="20"/>
              </w:rPr>
            </w:pPr>
          </w:p>
        </w:tc>
        <w:tc>
          <w:tcPr>
            <w:tcW w:w="1711" w:type="dxa"/>
            <w:tcBorders>
              <w:top w:val="nil"/>
              <w:left w:val="single" w:sz="6" w:space="0" w:color="000000"/>
              <w:bottom w:val="single" w:sz="6" w:space="0" w:color="000000"/>
              <w:right w:val="single" w:sz="6" w:space="0" w:color="000000"/>
            </w:tcBorders>
          </w:tcPr>
          <w:p w14:paraId="253CD467" w14:textId="77777777" w:rsidR="00337D2B" w:rsidRPr="00F010CF" w:rsidRDefault="00337D2B" w:rsidP="00F010CF">
            <w:pPr>
              <w:pStyle w:val="TableParagraph"/>
              <w:ind w:right="31"/>
              <w:rPr>
                <w:rFonts w:ascii="Times New Roman" w:hAnsi="Times New Roman" w:cs="Times New Roman"/>
                <w:sz w:val="20"/>
                <w:szCs w:val="20"/>
              </w:rPr>
            </w:pPr>
          </w:p>
        </w:tc>
      </w:tr>
      <w:tr w:rsidR="00337D2B" w:rsidRPr="00F010CF" w14:paraId="66B9353A" w14:textId="77777777">
        <w:trPr>
          <w:trHeight w:val="750"/>
        </w:trPr>
        <w:tc>
          <w:tcPr>
            <w:tcW w:w="716" w:type="dxa"/>
            <w:vMerge w:val="restart"/>
            <w:tcBorders>
              <w:top w:val="single" w:sz="6" w:space="0" w:color="000000"/>
              <w:left w:val="single" w:sz="6" w:space="0" w:color="000000"/>
              <w:bottom w:val="single" w:sz="6" w:space="0" w:color="000000"/>
              <w:right w:val="single" w:sz="6" w:space="0" w:color="000000"/>
            </w:tcBorders>
          </w:tcPr>
          <w:p w14:paraId="12C03906" w14:textId="77777777" w:rsidR="00337D2B" w:rsidRPr="00F010CF" w:rsidRDefault="00337D2B">
            <w:pPr>
              <w:pStyle w:val="TableParagraph"/>
              <w:rPr>
                <w:rFonts w:ascii="Times New Roman" w:hAnsi="Times New Roman" w:cs="Times New Roman"/>
                <w:sz w:val="20"/>
                <w:szCs w:val="20"/>
              </w:rPr>
            </w:pPr>
          </w:p>
        </w:tc>
        <w:tc>
          <w:tcPr>
            <w:tcW w:w="1984" w:type="dxa"/>
            <w:tcBorders>
              <w:top w:val="single" w:sz="6" w:space="0" w:color="000000"/>
              <w:left w:val="single" w:sz="6" w:space="0" w:color="000000"/>
              <w:bottom w:val="single" w:sz="6" w:space="0" w:color="000000"/>
              <w:right w:val="single" w:sz="6" w:space="0" w:color="000000"/>
            </w:tcBorders>
          </w:tcPr>
          <w:p w14:paraId="73585073" w14:textId="77777777" w:rsidR="00337D2B" w:rsidRPr="00F010CF" w:rsidRDefault="00337D2B">
            <w:pPr>
              <w:pStyle w:val="TableParagraph"/>
              <w:spacing w:before="1"/>
              <w:rPr>
                <w:rFonts w:ascii="Times New Roman" w:hAnsi="Times New Roman" w:cs="Times New Roman"/>
                <w:sz w:val="20"/>
                <w:szCs w:val="20"/>
                <w:lang w:val="ru-RU"/>
              </w:rPr>
            </w:pPr>
          </w:p>
          <w:p w14:paraId="1E13519A" w14:textId="77777777" w:rsidR="00337D2B" w:rsidRPr="00F010CF" w:rsidRDefault="00C84B04">
            <w:pPr>
              <w:pStyle w:val="TableParagraph"/>
              <w:ind w:left="112"/>
              <w:rPr>
                <w:rFonts w:ascii="Times New Roman" w:hAnsi="Times New Roman" w:cs="Times New Roman"/>
                <w:sz w:val="20"/>
                <w:szCs w:val="20"/>
                <w:lang w:val="ru-RU"/>
              </w:rPr>
            </w:pPr>
            <w:r w:rsidRPr="00F010CF">
              <w:rPr>
                <w:rFonts w:ascii="Times New Roman" w:hAnsi="Times New Roman" w:cs="Times New Roman"/>
                <w:sz w:val="20"/>
                <w:szCs w:val="20"/>
                <w:lang w:val="ru-RU"/>
              </w:rPr>
              <w:t xml:space="preserve">Креирање мера подршке за ученике који су под ризиком од осипања </w:t>
            </w:r>
          </w:p>
        </w:tc>
        <w:tc>
          <w:tcPr>
            <w:tcW w:w="1620" w:type="dxa"/>
            <w:tcBorders>
              <w:top w:val="single" w:sz="6" w:space="0" w:color="000000"/>
              <w:left w:val="single" w:sz="6" w:space="0" w:color="000000"/>
              <w:bottom w:val="single" w:sz="6" w:space="0" w:color="000000"/>
              <w:right w:val="single" w:sz="6" w:space="0" w:color="000000"/>
            </w:tcBorders>
          </w:tcPr>
          <w:p w14:paraId="662E444E" w14:textId="77777777" w:rsidR="00337D2B" w:rsidRPr="00F010CF" w:rsidRDefault="00C84B04">
            <w:pPr>
              <w:pStyle w:val="TableParagraph"/>
              <w:spacing w:before="139"/>
              <w:ind w:left="53" w:right="38"/>
              <w:rPr>
                <w:rFonts w:ascii="Times New Roman" w:hAnsi="Times New Roman" w:cs="Times New Roman"/>
                <w:sz w:val="20"/>
                <w:szCs w:val="20"/>
              </w:rPr>
            </w:pPr>
            <w:r w:rsidRPr="00F010CF">
              <w:rPr>
                <w:rFonts w:ascii="Times New Roman" w:hAnsi="Times New Roman" w:cs="Times New Roman"/>
                <w:sz w:val="20"/>
                <w:szCs w:val="20"/>
              </w:rPr>
              <w:t>Наставници, педагог</w:t>
            </w:r>
          </w:p>
        </w:tc>
        <w:tc>
          <w:tcPr>
            <w:tcW w:w="1499" w:type="dxa"/>
            <w:tcBorders>
              <w:top w:val="single" w:sz="6" w:space="0" w:color="000000"/>
              <w:left w:val="single" w:sz="6" w:space="0" w:color="000000"/>
              <w:bottom w:val="single" w:sz="6" w:space="0" w:color="000000"/>
              <w:right w:val="single" w:sz="6" w:space="0" w:color="000000"/>
            </w:tcBorders>
          </w:tcPr>
          <w:p w14:paraId="17FF497E" w14:textId="77777777" w:rsidR="00337D2B" w:rsidRPr="00F010CF" w:rsidRDefault="00C84B04">
            <w:pPr>
              <w:pStyle w:val="TableParagraph"/>
              <w:spacing w:before="139"/>
              <w:ind w:left="403" w:right="219" w:hanging="156"/>
              <w:rPr>
                <w:rFonts w:ascii="Times New Roman" w:hAnsi="Times New Roman" w:cs="Times New Roman"/>
                <w:sz w:val="20"/>
                <w:szCs w:val="20"/>
              </w:rPr>
            </w:pPr>
            <w:r w:rsidRPr="00F010CF">
              <w:rPr>
                <w:rFonts w:ascii="Times New Roman" w:hAnsi="Times New Roman" w:cs="Times New Roman"/>
                <w:spacing w:val="-1"/>
                <w:sz w:val="20"/>
                <w:szCs w:val="20"/>
              </w:rPr>
              <w:t>Од окобра месеца</w:t>
            </w:r>
          </w:p>
        </w:tc>
        <w:tc>
          <w:tcPr>
            <w:tcW w:w="2100" w:type="dxa"/>
            <w:tcBorders>
              <w:top w:val="single" w:sz="6" w:space="0" w:color="000000"/>
              <w:left w:val="single" w:sz="6" w:space="0" w:color="000000"/>
              <w:bottom w:val="single" w:sz="6" w:space="0" w:color="000000"/>
              <w:right w:val="single" w:sz="6" w:space="0" w:color="000000"/>
            </w:tcBorders>
          </w:tcPr>
          <w:p w14:paraId="37B3227E" w14:textId="77777777" w:rsidR="00337D2B" w:rsidRPr="00F010CF" w:rsidRDefault="00337D2B">
            <w:pPr>
              <w:pStyle w:val="NoSpacing"/>
              <w:jc w:val="center"/>
              <w:rPr>
                <w:rFonts w:ascii="Times New Roman" w:hAnsi="Times New Roman" w:cs="Times New Roman"/>
                <w:sz w:val="20"/>
                <w:szCs w:val="20"/>
              </w:rPr>
            </w:pPr>
          </w:p>
          <w:p w14:paraId="6E3F0CB2" w14:textId="77777777" w:rsidR="00337D2B" w:rsidRPr="00F010CF" w:rsidRDefault="00C84B04">
            <w:pPr>
              <w:pStyle w:val="NoSpacing"/>
              <w:jc w:val="center"/>
              <w:rPr>
                <w:rFonts w:ascii="Times New Roman" w:hAnsi="Times New Roman" w:cs="Times New Roman"/>
                <w:sz w:val="20"/>
                <w:szCs w:val="20"/>
              </w:rPr>
            </w:pPr>
            <w:r w:rsidRPr="00F010CF">
              <w:rPr>
                <w:rFonts w:ascii="Times New Roman" w:hAnsi="Times New Roman" w:cs="Times New Roman"/>
                <w:sz w:val="20"/>
                <w:szCs w:val="20"/>
              </w:rPr>
              <w:t>Сви наставници</w:t>
            </w:r>
          </w:p>
        </w:tc>
        <w:tc>
          <w:tcPr>
            <w:tcW w:w="1711" w:type="dxa"/>
            <w:tcBorders>
              <w:top w:val="single" w:sz="6" w:space="0" w:color="000000"/>
              <w:left w:val="single" w:sz="6" w:space="0" w:color="000000"/>
              <w:bottom w:val="single" w:sz="6" w:space="0" w:color="000000"/>
              <w:right w:val="single" w:sz="6" w:space="0" w:color="000000"/>
            </w:tcBorders>
          </w:tcPr>
          <w:p w14:paraId="03D6E91A" w14:textId="77777777" w:rsidR="00337D2B" w:rsidRPr="00F010CF" w:rsidRDefault="00C84B04">
            <w:pPr>
              <w:pStyle w:val="TableParagraph"/>
              <w:spacing w:before="24"/>
              <w:ind w:left="405" w:right="387" w:firstLine="1"/>
              <w:jc w:val="center"/>
              <w:rPr>
                <w:rFonts w:ascii="Times New Roman" w:hAnsi="Times New Roman" w:cs="Times New Roman"/>
                <w:sz w:val="20"/>
                <w:szCs w:val="20"/>
              </w:rPr>
            </w:pPr>
            <w:r w:rsidRPr="00F010CF">
              <w:rPr>
                <w:rFonts w:ascii="Times New Roman" w:hAnsi="Times New Roman" w:cs="Times New Roman"/>
                <w:sz w:val="20"/>
                <w:szCs w:val="20"/>
              </w:rPr>
              <w:t>Извештај педагога и наставника</w:t>
            </w:r>
          </w:p>
        </w:tc>
      </w:tr>
      <w:tr w:rsidR="00337D2B" w:rsidRPr="00F010CF" w14:paraId="65BDB54C" w14:textId="77777777">
        <w:trPr>
          <w:trHeight w:val="750"/>
        </w:trPr>
        <w:tc>
          <w:tcPr>
            <w:tcW w:w="716" w:type="dxa"/>
            <w:vMerge/>
            <w:tcBorders>
              <w:top w:val="single" w:sz="6" w:space="0" w:color="000000"/>
              <w:left w:val="single" w:sz="6" w:space="0" w:color="000000"/>
              <w:bottom w:val="single" w:sz="6" w:space="0" w:color="000000"/>
              <w:right w:val="single" w:sz="6" w:space="0" w:color="000000"/>
            </w:tcBorders>
          </w:tcPr>
          <w:p w14:paraId="6A3BE768" w14:textId="77777777" w:rsidR="00337D2B" w:rsidRPr="00F010CF" w:rsidRDefault="00337D2B">
            <w:pPr>
              <w:pStyle w:val="TableParagraph"/>
              <w:rPr>
                <w:rFonts w:ascii="Times New Roman" w:hAnsi="Times New Roman" w:cs="Times New Roman"/>
                <w:sz w:val="20"/>
                <w:szCs w:val="20"/>
              </w:rPr>
            </w:pPr>
          </w:p>
        </w:tc>
        <w:tc>
          <w:tcPr>
            <w:tcW w:w="1984" w:type="dxa"/>
            <w:tcBorders>
              <w:top w:val="single" w:sz="6" w:space="0" w:color="000000"/>
              <w:left w:val="single" w:sz="6" w:space="0" w:color="000000"/>
              <w:bottom w:val="single" w:sz="6" w:space="0" w:color="000000"/>
              <w:right w:val="single" w:sz="6" w:space="0" w:color="000000"/>
            </w:tcBorders>
          </w:tcPr>
          <w:p w14:paraId="17296BDB" w14:textId="77777777" w:rsidR="00337D2B" w:rsidRPr="00F010CF" w:rsidRDefault="00337D2B">
            <w:pPr>
              <w:pStyle w:val="TableParagraph"/>
              <w:spacing w:before="6"/>
              <w:rPr>
                <w:rFonts w:ascii="Times New Roman" w:hAnsi="Times New Roman" w:cs="Times New Roman"/>
                <w:sz w:val="20"/>
                <w:szCs w:val="20"/>
                <w:lang w:val="sr-Cyrl-CS"/>
              </w:rPr>
            </w:pPr>
          </w:p>
          <w:p w14:paraId="2B1B79B1" w14:textId="77777777" w:rsidR="00337D2B" w:rsidRPr="00F010CF" w:rsidRDefault="00C84B04">
            <w:pPr>
              <w:pStyle w:val="TableParagraph"/>
              <w:spacing w:before="1"/>
              <w:rPr>
                <w:rFonts w:ascii="Times New Roman" w:hAnsi="Times New Roman" w:cs="Times New Roman"/>
                <w:sz w:val="20"/>
                <w:szCs w:val="20"/>
              </w:rPr>
            </w:pPr>
            <w:r w:rsidRPr="00F010CF">
              <w:rPr>
                <w:rFonts w:ascii="Times New Roman" w:hAnsi="Times New Roman" w:cs="Times New Roman"/>
                <w:color w:val="231F20"/>
                <w:spacing w:val="-5"/>
                <w:sz w:val="20"/>
                <w:szCs w:val="20"/>
                <w:lang w:val="sr-Cyrl-CS"/>
              </w:rPr>
              <w:t>Укључивање</w:t>
            </w:r>
            <w:r w:rsidRPr="00F010CF">
              <w:rPr>
                <w:rFonts w:ascii="Times New Roman" w:hAnsi="Times New Roman" w:cs="Times New Roman"/>
                <w:color w:val="231F20"/>
                <w:spacing w:val="-4"/>
                <w:sz w:val="20"/>
                <w:szCs w:val="20"/>
                <w:lang w:val="sr-Cyrl-CS"/>
              </w:rPr>
              <w:t>ученика</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4"/>
                <w:sz w:val="20"/>
                <w:szCs w:val="20"/>
                <w:lang w:val="sr-Cyrl-CS"/>
              </w:rPr>
              <w:t>реализацију</w:t>
            </w:r>
            <w:r w:rsidRPr="00F010CF">
              <w:rPr>
                <w:rFonts w:ascii="Times New Roman" w:hAnsi="Times New Roman" w:cs="Times New Roman"/>
                <w:color w:val="231F20"/>
                <w:spacing w:val="-5"/>
                <w:sz w:val="20"/>
                <w:szCs w:val="20"/>
                <w:lang w:val="sr-Cyrl-CS"/>
              </w:rPr>
              <w:t>активностипрофесионалне</w:t>
            </w:r>
            <w:r w:rsidRPr="00F010CF">
              <w:rPr>
                <w:rFonts w:ascii="Times New Roman" w:hAnsi="Times New Roman" w:cs="Times New Roman"/>
                <w:color w:val="231F20"/>
                <w:spacing w:val="-4"/>
                <w:sz w:val="20"/>
                <w:szCs w:val="20"/>
                <w:lang w:val="sr-Cyrl-CS"/>
              </w:rPr>
              <w:t>оријентације</w:t>
            </w:r>
          </w:p>
        </w:tc>
        <w:tc>
          <w:tcPr>
            <w:tcW w:w="1620" w:type="dxa"/>
            <w:tcBorders>
              <w:top w:val="single" w:sz="6" w:space="0" w:color="000000"/>
              <w:left w:val="single" w:sz="6" w:space="0" w:color="000000"/>
              <w:bottom w:val="single" w:sz="6" w:space="0" w:color="000000"/>
              <w:right w:val="single" w:sz="6" w:space="0" w:color="000000"/>
            </w:tcBorders>
          </w:tcPr>
          <w:p w14:paraId="58183991" w14:textId="77777777" w:rsidR="00337D2B" w:rsidRPr="00F010CF" w:rsidRDefault="00C84B04">
            <w:pPr>
              <w:pStyle w:val="TableParagraph"/>
              <w:spacing w:before="139"/>
              <w:ind w:left="53" w:right="38"/>
              <w:rPr>
                <w:rFonts w:ascii="Times New Roman" w:hAnsi="Times New Roman" w:cs="Times New Roman"/>
                <w:sz w:val="20"/>
                <w:szCs w:val="20"/>
              </w:rPr>
            </w:pPr>
            <w:r w:rsidRPr="00F010CF">
              <w:rPr>
                <w:rFonts w:ascii="Times New Roman" w:hAnsi="Times New Roman" w:cs="Times New Roman"/>
                <w:sz w:val="20"/>
                <w:szCs w:val="20"/>
              </w:rPr>
              <w:t xml:space="preserve">Одељенске старешине, наставници </w:t>
            </w:r>
          </w:p>
        </w:tc>
        <w:tc>
          <w:tcPr>
            <w:tcW w:w="1499" w:type="dxa"/>
            <w:tcBorders>
              <w:top w:val="single" w:sz="6" w:space="0" w:color="000000"/>
              <w:left w:val="single" w:sz="6" w:space="0" w:color="000000"/>
              <w:bottom w:val="single" w:sz="6" w:space="0" w:color="000000"/>
              <w:right w:val="single" w:sz="6" w:space="0" w:color="000000"/>
            </w:tcBorders>
          </w:tcPr>
          <w:p w14:paraId="34654758" w14:textId="77777777" w:rsidR="00337D2B" w:rsidRPr="00F010CF" w:rsidRDefault="00C84B04">
            <w:pPr>
              <w:pStyle w:val="TableParagraph"/>
              <w:spacing w:before="139"/>
              <w:ind w:left="403" w:right="219" w:hanging="156"/>
              <w:rPr>
                <w:rFonts w:ascii="Times New Roman" w:hAnsi="Times New Roman" w:cs="Times New Roman"/>
                <w:spacing w:val="-1"/>
                <w:sz w:val="20"/>
                <w:szCs w:val="20"/>
              </w:rPr>
            </w:pPr>
            <w:r w:rsidRPr="00F010CF">
              <w:rPr>
                <w:rFonts w:ascii="Times New Roman" w:hAnsi="Times New Roman" w:cs="Times New Roman"/>
                <w:color w:val="231F20"/>
                <w:spacing w:val="-4"/>
                <w:sz w:val="20"/>
                <w:szCs w:val="20"/>
                <w:lang w:val="sr-Cyrl-CS"/>
              </w:rPr>
              <w:t>Поплану</w:t>
            </w:r>
            <w:r w:rsidRPr="00F010CF">
              <w:rPr>
                <w:rFonts w:ascii="Times New Roman" w:hAnsi="Times New Roman" w:cs="Times New Roman"/>
                <w:color w:val="231F20"/>
                <w:spacing w:val="-5"/>
                <w:sz w:val="20"/>
                <w:szCs w:val="20"/>
                <w:lang w:val="sr-Cyrl-CS"/>
              </w:rPr>
              <w:t>рада</w:t>
            </w:r>
            <w:r w:rsidRPr="00F010CF">
              <w:rPr>
                <w:rFonts w:ascii="Times New Roman" w:hAnsi="Times New Roman" w:cs="Times New Roman"/>
                <w:color w:val="231F20"/>
                <w:spacing w:val="-4"/>
                <w:sz w:val="20"/>
                <w:szCs w:val="20"/>
                <w:lang w:val="sr-Cyrl-CS"/>
              </w:rPr>
              <w:t>професионалне оријентације</w:t>
            </w:r>
          </w:p>
        </w:tc>
        <w:tc>
          <w:tcPr>
            <w:tcW w:w="2100" w:type="dxa"/>
            <w:tcBorders>
              <w:top w:val="single" w:sz="6" w:space="0" w:color="000000"/>
              <w:left w:val="single" w:sz="6" w:space="0" w:color="000000"/>
              <w:bottom w:val="single" w:sz="6" w:space="0" w:color="000000"/>
              <w:right w:val="single" w:sz="6" w:space="0" w:color="000000"/>
            </w:tcBorders>
          </w:tcPr>
          <w:p w14:paraId="2C6EC260" w14:textId="77777777" w:rsidR="00337D2B" w:rsidRPr="00F010CF" w:rsidRDefault="00C84B04">
            <w:pPr>
              <w:pStyle w:val="NoSpacing"/>
              <w:jc w:val="center"/>
              <w:rPr>
                <w:rFonts w:ascii="Times New Roman" w:hAnsi="Times New Roman" w:cs="Times New Roman"/>
                <w:sz w:val="20"/>
                <w:szCs w:val="20"/>
              </w:rPr>
            </w:pPr>
            <w:r w:rsidRPr="00F010CF">
              <w:rPr>
                <w:rFonts w:ascii="Times New Roman" w:hAnsi="Times New Roman" w:cs="Times New Roman"/>
                <w:color w:val="231F20"/>
                <w:spacing w:val="-4"/>
                <w:sz w:val="20"/>
                <w:szCs w:val="20"/>
                <w:lang w:val="sr-Cyrl-CS"/>
              </w:rPr>
              <w:t>Ученици</w:t>
            </w:r>
            <w:r w:rsidRPr="00F010CF">
              <w:rPr>
                <w:rFonts w:ascii="Times New Roman" w:hAnsi="Times New Roman" w:cs="Times New Roman"/>
                <w:color w:val="231F20"/>
                <w:spacing w:val="-3"/>
                <w:sz w:val="20"/>
                <w:szCs w:val="20"/>
                <w:lang w:val="sr-Cyrl-CS"/>
              </w:rPr>
              <w:t xml:space="preserve">ће </w:t>
            </w:r>
            <w:r w:rsidRPr="00F010CF">
              <w:rPr>
                <w:rFonts w:ascii="Times New Roman" w:hAnsi="Times New Roman" w:cs="Times New Roman"/>
                <w:color w:val="231F20"/>
                <w:spacing w:val="-4"/>
                <w:sz w:val="20"/>
                <w:szCs w:val="20"/>
                <w:lang w:val="sr-Cyrl-CS"/>
              </w:rPr>
              <w:t>имати</w:t>
            </w:r>
            <w:r w:rsidRPr="00F010CF">
              <w:rPr>
                <w:rFonts w:ascii="Times New Roman" w:hAnsi="Times New Roman" w:cs="Times New Roman"/>
                <w:color w:val="231F20"/>
                <w:spacing w:val="-5"/>
                <w:sz w:val="20"/>
                <w:szCs w:val="20"/>
                <w:lang w:val="sr-Cyrl-CS"/>
              </w:rPr>
              <w:t>реалнију</w:t>
            </w:r>
            <w:r w:rsidRPr="00F010CF">
              <w:rPr>
                <w:rFonts w:ascii="Times New Roman" w:hAnsi="Times New Roman" w:cs="Times New Roman"/>
                <w:color w:val="231F20"/>
                <w:spacing w:val="-4"/>
                <w:sz w:val="20"/>
                <w:szCs w:val="20"/>
                <w:lang w:val="sr-Cyrl-CS"/>
              </w:rPr>
              <w:t>слику</w:t>
            </w:r>
            <w:r w:rsidRPr="00F010CF">
              <w:rPr>
                <w:rFonts w:ascii="Times New Roman" w:hAnsi="Times New Roman" w:cs="Times New Roman"/>
                <w:color w:val="231F20"/>
                <w:sz w:val="20"/>
                <w:szCs w:val="20"/>
                <w:lang w:val="sr-Cyrl-CS"/>
              </w:rPr>
              <w:t>о</w:t>
            </w:r>
            <w:r w:rsidRPr="00F010CF">
              <w:rPr>
                <w:rFonts w:ascii="Times New Roman" w:hAnsi="Times New Roman" w:cs="Times New Roman"/>
                <w:color w:val="231F20"/>
                <w:spacing w:val="-4"/>
                <w:sz w:val="20"/>
                <w:szCs w:val="20"/>
                <w:lang w:val="sr-Cyrl-CS"/>
              </w:rPr>
              <w:t>себи,</w:t>
            </w:r>
            <w:r w:rsidRPr="00F010CF">
              <w:rPr>
                <w:rFonts w:ascii="Times New Roman" w:hAnsi="Times New Roman" w:cs="Times New Roman"/>
                <w:color w:val="231F20"/>
                <w:spacing w:val="-3"/>
                <w:sz w:val="20"/>
                <w:szCs w:val="20"/>
                <w:lang w:val="sr-Cyrl-CS"/>
              </w:rPr>
              <w:t>и</w:t>
            </w:r>
            <w:r w:rsidRPr="00F010CF">
              <w:rPr>
                <w:rFonts w:ascii="Times New Roman" w:hAnsi="Times New Roman" w:cs="Times New Roman"/>
                <w:color w:val="231F20"/>
                <w:spacing w:val="-5"/>
                <w:sz w:val="20"/>
                <w:szCs w:val="20"/>
                <w:lang w:val="sr-Cyrl-CS"/>
              </w:rPr>
              <w:t>схватити</w:t>
            </w:r>
            <w:r w:rsidRPr="00F010CF">
              <w:rPr>
                <w:rFonts w:ascii="Times New Roman" w:hAnsi="Times New Roman" w:cs="Times New Roman"/>
                <w:color w:val="231F20"/>
                <w:spacing w:val="-4"/>
                <w:sz w:val="20"/>
                <w:szCs w:val="20"/>
                <w:lang w:val="sr-Cyrl-CS"/>
              </w:rPr>
              <w:t>значајдаљег</w:t>
            </w:r>
            <w:r w:rsidRPr="00F010CF">
              <w:rPr>
                <w:rFonts w:ascii="Times New Roman" w:hAnsi="Times New Roman" w:cs="Times New Roman"/>
                <w:color w:val="231F20"/>
                <w:spacing w:val="-5"/>
                <w:sz w:val="20"/>
                <w:szCs w:val="20"/>
                <w:lang w:val="sr-Cyrl-CS"/>
              </w:rPr>
              <w:t>школовања</w:t>
            </w:r>
          </w:p>
        </w:tc>
        <w:tc>
          <w:tcPr>
            <w:tcW w:w="1711" w:type="dxa"/>
            <w:tcBorders>
              <w:top w:val="single" w:sz="6" w:space="0" w:color="000000"/>
              <w:left w:val="single" w:sz="6" w:space="0" w:color="000000"/>
              <w:bottom w:val="single" w:sz="6" w:space="0" w:color="000000"/>
              <w:right w:val="single" w:sz="6" w:space="0" w:color="000000"/>
            </w:tcBorders>
          </w:tcPr>
          <w:p w14:paraId="3023BAB0" w14:textId="77777777" w:rsidR="00337D2B" w:rsidRPr="00F010CF" w:rsidRDefault="00C84B04">
            <w:pPr>
              <w:pStyle w:val="TableParagraph"/>
              <w:spacing w:before="24"/>
              <w:ind w:left="405" w:right="387" w:firstLine="1"/>
              <w:jc w:val="center"/>
              <w:rPr>
                <w:rFonts w:ascii="Times New Roman" w:hAnsi="Times New Roman" w:cs="Times New Roman"/>
                <w:sz w:val="20"/>
                <w:szCs w:val="20"/>
              </w:rPr>
            </w:pPr>
            <w:r w:rsidRPr="00F010CF">
              <w:rPr>
                <w:rFonts w:ascii="Times New Roman" w:hAnsi="Times New Roman" w:cs="Times New Roman"/>
                <w:sz w:val="20"/>
                <w:szCs w:val="20"/>
              </w:rPr>
              <w:t>Резултати теста професионалне оријентације</w:t>
            </w:r>
          </w:p>
        </w:tc>
      </w:tr>
      <w:tr w:rsidR="00337D2B" w:rsidRPr="00F010CF" w14:paraId="6D025E38" w14:textId="77777777">
        <w:trPr>
          <w:trHeight w:val="750"/>
        </w:trPr>
        <w:tc>
          <w:tcPr>
            <w:tcW w:w="716" w:type="dxa"/>
            <w:vMerge/>
            <w:tcBorders>
              <w:top w:val="single" w:sz="6" w:space="0" w:color="000000"/>
              <w:left w:val="single" w:sz="6" w:space="0" w:color="000000"/>
              <w:bottom w:val="single" w:sz="6" w:space="0" w:color="000000"/>
              <w:right w:val="single" w:sz="6" w:space="0" w:color="000000"/>
            </w:tcBorders>
          </w:tcPr>
          <w:p w14:paraId="39E109C3" w14:textId="77777777" w:rsidR="00337D2B" w:rsidRPr="00F010CF" w:rsidRDefault="00337D2B">
            <w:pPr>
              <w:pStyle w:val="TableParagraph"/>
              <w:rPr>
                <w:rFonts w:ascii="Times New Roman" w:hAnsi="Times New Roman" w:cs="Times New Roman"/>
                <w:sz w:val="20"/>
                <w:szCs w:val="20"/>
              </w:rPr>
            </w:pPr>
          </w:p>
        </w:tc>
        <w:tc>
          <w:tcPr>
            <w:tcW w:w="1984" w:type="dxa"/>
            <w:tcBorders>
              <w:top w:val="single" w:sz="6" w:space="0" w:color="000000"/>
              <w:left w:val="single" w:sz="6" w:space="0" w:color="000000"/>
              <w:bottom w:val="single" w:sz="6" w:space="0" w:color="000000"/>
              <w:right w:val="single" w:sz="6" w:space="0" w:color="000000"/>
            </w:tcBorders>
          </w:tcPr>
          <w:p w14:paraId="09405FED" w14:textId="77777777" w:rsidR="00337D2B" w:rsidRPr="00F010CF" w:rsidRDefault="00337D2B">
            <w:pPr>
              <w:pStyle w:val="TableParagraph"/>
              <w:spacing w:before="6"/>
              <w:rPr>
                <w:rFonts w:ascii="Times New Roman" w:hAnsi="Times New Roman" w:cs="Times New Roman"/>
                <w:sz w:val="20"/>
                <w:szCs w:val="20"/>
                <w:lang w:val="sr-Cyrl-CS"/>
              </w:rPr>
            </w:pPr>
          </w:p>
          <w:p w14:paraId="05ACB1A9" w14:textId="77777777" w:rsidR="00337D2B" w:rsidRPr="00F010CF" w:rsidRDefault="00C84B04">
            <w:pPr>
              <w:pStyle w:val="TableParagraph"/>
              <w:spacing w:before="1"/>
              <w:rPr>
                <w:rFonts w:ascii="Times New Roman" w:hAnsi="Times New Roman" w:cs="Times New Roman"/>
                <w:sz w:val="20"/>
                <w:szCs w:val="20"/>
              </w:rPr>
            </w:pPr>
            <w:r w:rsidRPr="00F010CF">
              <w:rPr>
                <w:rFonts w:ascii="Times New Roman" w:hAnsi="Times New Roman" w:cs="Times New Roman"/>
                <w:color w:val="231F20"/>
                <w:spacing w:val="-5"/>
                <w:sz w:val="20"/>
                <w:szCs w:val="20"/>
                <w:lang w:val="sr-Cyrl-CS"/>
              </w:rPr>
              <w:t>Укључивање</w:t>
            </w:r>
            <w:r w:rsidRPr="00F010CF">
              <w:rPr>
                <w:rFonts w:ascii="Times New Roman" w:hAnsi="Times New Roman" w:cs="Times New Roman"/>
                <w:color w:val="231F20"/>
                <w:spacing w:val="-4"/>
                <w:sz w:val="20"/>
                <w:szCs w:val="20"/>
                <w:lang w:val="sr-Cyrl-CS"/>
              </w:rPr>
              <w:t>већег</w:t>
            </w:r>
            <w:r w:rsidRPr="00F010CF">
              <w:rPr>
                <w:rFonts w:ascii="Times New Roman" w:hAnsi="Times New Roman" w:cs="Times New Roman"/>
                <w:color w:val="231F20"/>
                <w:spacing w:val="-5"/>
                <w:sz w:val="20"/>
                <w:szCs w:val="20"/>
                <w:lang w:val="sr-Cyrl-CS"/>
              </w:rPr>
              <w:t>броја</w:t>
            </w:r>
            <w:r w:rsidRPr="00F010CF">
              <w:rPr>
                <w:rFonts w:ascii="Times New Roman" w:hAnsi="Times New Roman" w:cs="Times New Roman"/>
                <w:color w:val="231F20"/>
                <w:spacing w:val="-4"/>
                <w:sz w:val="20"/>
                <w:szCs w:val="20"/>
                <w:lang w:val="sr-Cyrl-CS"/>
              </w:rPr>
              <w:t>ученика</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5"/>
                <w:sz w:val="20"/>
                <w:szCs w:val="20"/>
                <w:lang w:val="sr-Cyrl-CS"/>
              </w:rPr>
              <w:t>реализације</w:t>
            </w:r>
            <w:r w:rsidRPr="00F010CF">
              <w:rPr>
                <w:rFonts w:ascii="Times New Roman" w:hAnsi="Times New Roman" w:cs="Times New Roman"/>
                <w:color w:val="231F20"/>
                <w:spacing w:val="-4"/>
                <w:sz w:val="20"/>
                <w:szCs w:val="20"/>
                <w:lang w:val="sr-Cyrl-CS"/>
              </w:rPr>
              <w:t>активности</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4"/>
                <w:sz w:val="20"/>
                <w:szCs w:val="20"/>
                <w:lang w:val="sr-Cyrl-CS"/>
              </w:rPr>
              <w:t>оквиру</w:t>
            </w:r>
            <w:r w:rsidRPr="00F010CF">
              <w:rPr>
                <w:rFonts w:ascii="Times New Roman" w:hAnsi="Times New Roman" w:cs="Times New Roman"/>
                <w:color w:val="231F20"/>
                <w:spacing w:val="-5"/>
                <w:sz w:val="20"/>
                <w:szCs w:val="20"/>
                <w:lang w:val="sr-Cyrl-CS"/>
              </w:rPr>
              <w:t>ученичкогпарламента</w:t>
            </w:r>
          </w:p>
        </w:tc>
        <w:tc>
          <w:tcPr>
            <w:tcW w:w="1620" w:type="dxa"/>
            <w:tcBorders>
              <w:top w:val="single" w:sz="6" w:space="0" w:color="000000"/>
              <w:left w:val="single" w:sz="6" w:space="0" w:color="000000"/>
              <w:bottom w:val="single" w:sz="6" w:space="0" w:color="000000"/>
              <w:right w:val="single" w:sz="6" w:space="0" w:color="000000"/>
            </w:tcBorders>
          </w:tcPr>
          <w:p w14:paraId="4D285A77" w14:textId="77777777" w:rsidR="00337D2B" w:rsidRPr="00F010CF" w:rsidRDefault="00337D2B">
            <w:pPr>
              <w:pStyle w:val="TableParagraph"/>
              <w:spacing w:before="1"/>
              <w:rPr>
                <w:rFonts w:ascii="Times New Roman" w:hAnsi="Times New Roman" w:cs="Times New Roman"/>
                <w:sz w:val="20"/>
                <w:szCs w:val="20"/>
                <w:lang w:val="sr-Cyrl-CS"/>
              </w:rPr>
            </w:pPr>
          </w:p>
          <w:p w14:paraId="2023584E" w14:textId="77777777" w:rsidR="00337D2B" w:rsidRPr="00F010CF" w:rsidRDefault="00C84B04">
            <w:pPr>
              <w:pStyle w:val="TableParagraph"/>
              <w:spacing w:before="121" w:line="184" w:lineRule="exact"/>
              <w:ind w:left="23" w:right="200"/>
              <w:rPr>
                <w:rFonts w:ascii="Times New Roman" w:hAnsi="Times New Roman" w:cs="Times New Roman"/>
                <w:sz w:val="20"/>
                <w:szCs w:val="20"/>
                <w:lang w:val="ru-RU"/>
              </w:rPr>
            </w:pPr>
            <w:r w:rsidRPr="00F010CF">
              <w:rPr>
                <w:rFonts w:ascii="Times New Roman" w:hAnsi="Times New Roman" w:cs="Times New Roman"/>
                <w:color w:val="231F20"/>
                <w:spacing w:val="-4"/>
                <w:sz w:val="20"/>
                <w:szCs w:val="20"/>
                <w:lang w:val="sr-Cyrl-CS"/>
              </w:rPr>
              <w:t>Преседник</w:t>
            </w:r>
            <w:r w:rsidRPr="00F010CF">
              <w:rPr>
                <w:rFonts w:ascii="Times New Roman" w:hAnsi="Times New Roman" w:cs="Times New Roman"/>
                <w:color w:val="231F20"/>
                <w:spacing w:val="-10"/>
                <w:sz w:val="20"/>
                <w:szCs w:val="20"/>
                <w:lang w:val="sr-Cyrl-CS"/>
              </w:rPr>
              <w:t>Ученичког парламента,</w:t>
            </w:r>
            <w:r w:rsidRPr="00F010CF">
              <w:rPr>
                <w:rFonts w:ascii="Times New Roman" w:hAnsi="Times New Roman" w:cs="Times New Roman"/>
                <w:color w:val="231F20"/>
                <w:spacing w:val="23"/>
                <w:sz w:val="20"/>
                <w:szCs w:val="20"/>
                <w:lang w:val="sr-Cyrl-CS"/>
              </w:rPr>
              <w:t>наставници који воде парламент</w:t>
            </w:r>
          </w:p>
        </w:tc>
        <w:tc>
          <w:tcPr>
            <w:tcW w:w="1499" w:type="dxa"/>
            <w:tcBorders>
              <w:top w:val="single" w:sz="6" w:space="0" w:color="000000"/>
              <w:left w:val="single" w:sz="6" w:space="0" w:color="000000"/>
              <w:bottom w:val="single" w:sz="6" w:space="0" w:color="000000"/>
              <w:right w:val="single" w:sz="6" w:space="0" w:color="000000"/>
            </w:tcBorders>
          </w:tcPr>
          <w:p w14:paraId="06FF7059" w14:textId="77777777" w:rsidR="00337D2B" w:rsidRPr="00F010CF" w:rsidRDefault="00C84B04">
            <w:pPr>
              <w:pStyle w:val="TableParagraph"/>
              <w:spacing w:before="121" w:line="184" w:lineRule="exact"/>
              <w:ind w:left="23" w:right="200"/>
              <w:rPr>
                <w:rFonts w:ascii="Times New Roman" w:hAnsi="Times New Roman" w:cs="Times New Roman"/>
                <w:spacing w:val="-1"/>
                <w:sz w:val="20"/>
                <w:szCs w:val="20"/>
              </w:rPr>
            </w:pPr>
            <w:r w:rsidRPr="00F010CF">
              <w:rPr>
                <w:rFonts w:ascii="Times New Roman" w:hAnsi="Times New Roman" w:cs="Times New Roman"/>
                <w:color w:val="231F20"/>
                <w:spacing w:val="-4"/>
                <w:sz w:val="20"/>
                <w:szCs w:val="20"/>
                <w:lang w:val="sr-Cyrl-CS"/>
              </w:rPr>
              <w:t>Поплану</w:t>
            </w:r>
            <w:r w:rsidRPr="00F010CF">
              <w:rPr>
                <w:rFonts w:ascii="Times New Roman" w:hAnsi="Times New Roman" w:cs="Times New Roman"/>
                <w:color w:val="231F20"/>
                <w:spacing w:val="-5"/>
                <w:sz w:val="20"/>
                <w:szCs w:val="20"/>
                <w:lang w:val="sr-Cyrl-CS"/>
              </w:rPr>
              <w:t>рада</w:t>
            </w:r>
            <w:r w:rsidRPr="00F010CF">
              <w:rPr>
                <w:rFonts w:ascii="Times New Roman" w:hAnsi="Times New Roman" w:cs="Times New Roman"/>
                <w:color w:val="231F20"/>
                <w:spacing w:val="-2"/>
                <w:sz w:val="20"/>
                <w:szCs w:val="20"/>
                <w:lang w:val="sr-Cyrl-CS"/>
              </w:rPr>
              <w:t>Ученичког парламента за</w:t>
            </w:r>
            <w:r w:rsidRPr="00F010CF">
              <w:rPr>
                <w:rFonts w:ascii="Times New Roman" w:hAnsi="Times New Roman" w:cs="Times New Roman"/>
                <w:color w:val="231F20"/>
                <w:spacing w:val="-3"/>
                <w:sz w:val="20"/>
                <w:szCs w:val="20"/>
                <w:lang w:val="sr-Cyrl-CS"/>
              </w:rPr>
              <w:t>текућу школску</w:t>
            </w:r>
            <w:r w:rsidRPr="00F010CF">
              <w:rPr>
                <w:rFonts w:ascii="Times New Roman" w:hAnsi="Times New Roman" w:cs="Times New Roman"/>
                <w:color w:val="231F20"/>
                <w:spacing w:val="-4"/>
                <w:sz w:val="20"/>
                <w:szCs w:val="20"/>
                <w:lang w:val="sr-Cyrl-CS"/>
              </w:rPr>
              <w:t>годину</w:t>
            </w:r>
          </w:p>
        </w:tc>
        <w:tc>
          <w:tcPr>
            <w:tcW w:w="2100" w:type="dxa"/>
            <w:tcBorders>
              <w:top w:val="single" w:sz="6" w:space="0" w:color="000000"/>
              <w:left w:val="single" w:sz="6" w:space="0" w:color="000000"/>
              <w:bottom w:val="single" w:sz="6" w:space="0" w:color="000000"/>
              <w:right w:val="single" w:sz="6" w:space="0" w:color="000000"/>
            </w:tcBorders>
          </w:tcPr>
          <w:p w14:paraId="1085A8CD" w14:textId="77777777" w:rsidR="00337D2B" w:rsidRPr="00F010CF" w:rsidRDefault="00C84B04">
            <w:pPr>
              <w:pStyle w:val="NoSpacing"/>
              <w:jc w:val="center"/>
              <w:rPr>
                <w:rFonts w:ascii="Times New Roman" w:hAnsi="Times New Roman" w:cs="Times New Roman"/>
                <w:sz w:val="20"/>
                <w:szCs w:val="20"/>
              </w:rPr>
            </w:pPr>
            <w:r w:rsidRPr="00F010CF">
              <w:rPr>
                <w:rFonts w:ascii="Times New Roman" w:hAnsi="Times New Roman" w:cs="Times New Roman"/>
                <w:color w:val="231F20"/>
                <w:spacing w:val="-4"/>
                <w:sz w:val="20"/>
                <w:szCs w:val="20"/>
                <w:lang w:val="sr-Cyrl-CS"/>
              </w:rPr>
              <w:t>Бројукљученихученика</w:t>
            </w:r>
            <w:r w:rsidRPr="00F010CF">
              <w:rPr>
                <w:rFonts w:ascii="Times New Roman" w:hAnsi="Times New Roman" w:cs="Times New Roman"/>
                <w:color w:val="231F20"/>
                <w:sz w:val="20"/>
                <w:szCs w:val="20"/>
                <w:lang w:val="sr-Cyrl-CS"/>
              </w:rPr>
              <w:t>и</w:t>
            </w:r>
            <w:r w:rsidRPr="00F010CF">
              <w:rPr>
                <w:rFonts w:ascii="Times New Roman" w:hAnsi="Times New Roman" w:cs="Times New Roman"/>
                <w:color w:val="231F20"/>
                <w:spacing w:val="-5"/>
                <w:sz w:val="20"/>
                <w:szCs w:val="20"/>
                <w:lang w:val="sr-Cyrl-CS"/>
              </w:rPr>
              <w:t>реализованих</w:t>
            </w:r>
            <w:r w:rsidRPr="00F010CF">
              <w:rPr>
                <w:rFonts w:ascii="Times New Roman" w:hAnsi="Times New Roman" w:cs="Times New Roman"/>
                <w:color w:val="231F20"/>
                <w:spacing w:val="-4"/>
                <w:sz w:val="20"/>
                <w:szCs w:val="20"/>
                <w:lang w:val="sr-Cyrl-CS"/>
              </w:rPr>
              <w:t>активности</w:t>
            </w:r>
          </w:p>
        </w:tc>
        <w:tc>
          <w:tcPr>
            <w:tcW w:w="1711" w:type="dxa"/>
            <w:tcBorders>
              <w:top w:val="single" w:sz="6" w:space="0" w:color="000000"/>
              <w:left w:val="single" w:sz="6" w:space="0" w:color="000000"/>
              <w:bottom w:val="single" w:sz="6" w:space="0" w:color="000000"/>
              <w:right w:val="single" w:sz="6" w:space="0" w:color="000000"/>
            </w:tcBorders>
          </w:tcPr>
          <w:p w14:paraId="72A9893A" w14:textId="77777777" w:rsidR="00337D2B" w:rsidRPr="00F010CF" w:rsidRDefault="00C84B04">
            <w:pPr>
              <w:pStyle w:val="TableParagraph"/>
              <w:spacing w:before="24"/>
              <w:ind w:left="405" w:right="387" w:firstLine="1"/>
              <w:jc w:val="center"/>
              <w:rPr>
                <w:rFonts w:ascii="Times New Roman" w:hAnsi="Times New Roman" w:cs="Times New Roman"/>
                <w:sz w:val="20"/>
                <w:szCs w:val="20"/>
                <w:lang w:val="ru-RU"/>
              </w:rPr>
            </w:pPr>
            <w:r w:rsidRPr="00F010CF">
              <w:rPr>
                <w:rFonts w:ascii="Times New Roman" w:hAnsi="Times New Roman" w:cs="Times New Roman"/>
                <w:color w:val="231F20"/>
                <w:spacing w:val="-5"/>
                <w:sz w:val="20"/>
                <w:szCs w:val="20"/>
                <w:lang w:val="sr-Cyrl-CS"/>
              </w:rPr>
              <w:t>Фотографије,</w:t>
            </w:r>
            <w:r w:rsidRPr="00F010CF">
              <w:rPr>
                <w:rFonts w:ascii="Times New Roman" w:hAnsi="Times New Roman" w:cs="Times New Roman"/>
                <w:color w:val="231F20"/>
                <w:spacing w:val="-4"/>
                <w:sz w:val="20"/>
                <w:szCs w:val="20"/>
                <w:lang w:val="sr-Cyrl-CS"/>
              </w:rPr>
              <w:t>панои</w:t>
            </w:r>
            <w:r w:rsidRPr="00F010CF">
              <w:rPr>
                <w:rFonts w:ascii="Times New Roman" w:hAnsi="Times New Roman" w:cs="Times New Roman"/>
                <w:color w:val="231F20"/>
                <w:sz w:val="20"/>
                <w:szCs w:val="20"/>
                <w:lang w:val="sr-Cyrl-CS"/>
              </w:rPr>
              <w:t>и</w:t>
            </w:r>
            <w:r w:rsidRPr="00F010CF">
              <w:rPr>
                <w:rFonts w:ascii="Times New Roman" w:hAnsi="Times New Roman" w:cs="Times New Roman"/>
                <w:color w:val="231F20"/>
                <w:spacing w:val="-4"/>
                <w:sz w:val="20"/>
                <w:szCs w:val="20"/>
                <w:lang w:val="sr-Cyrl-CS"/>
              </w:rPr>
              <w:t>изложбе,</w:t>
            </w:r>
            <w:r w:rsidRPr="00F010CF">
              <w:rPr>
                <w:rFonts w:ascii="Times New Roman" w:hAnsi="Times New Roman" w:cs="Times New Roman"/>
                <w:color w:val="231F20"/>
                <w:spacing w:val="-5"/>
                <w:sz w:val="20"/>
                <w:szCs w:val="20"/>
                <w:lang w:val="sr-Cyrl-CS"/>
              </w:rPr>
              <w:t>извештаји,</w:t>
            </w:r>
            <w:r w:rsidRPr="00F010CF">
              <w:rPr>
                <w:rFonts w:ascii="Times New Roman" w:hAnsi="Times New Roman" w:cs="Times New Roman"/>
                <w:color w:val="231F20"/>
                <w:spacing w:val="-4"/>
                <w:sz w:val="20"/>
                <w:szCs w:val="20"/>
                <w:lang w:val="sr-Cyrl-CS"/>
              </w:rPr>
              <w:t>евиденцијаУченичког парламента</w:t>
            </w:r>
          </w:p>
        </w:tc>
      </w:tr>
      <w:tr w:rsidR="00337D2B" w:rsidRPr="00F010CF" w14:paraId="6954051C" w14:textId="77777777">
        <w:trPr>
          <w:trHeight w:val="979"/>
        </w:trPr>
        <w:tc>
          <w:tcPr>
            <w:tcW w:w="716" w:type="dxa"/>
            <w:vMerge/>
            <w:tcBorders>
              <w:top w:val="single" w:sz="6" w:space="0" w:color="000000"/>
              <w:left w:val="single" w:sz="6" w:space="0" w:color="000000"/>
              <w:bottom w:val="single" w:sz="6" w:space="0" w:color="000000"/>
              <w:right w:val="single" w:sz="6" w:space="0" w:color="000000"/>
            </w:tcBorders>
            <w:vAlign w:val="center"/>
          </w:tcPr>
          <w:p w14:paraId="0EE576C5" w14:textId="77777777" w:rsidR="00337D2B" w:rsidRPr="00F010CF" w:rsidRDefault="00337D2B">
            <w:pPr>
              <w:rPr>
                <w:rFonts w:ascii="Times New Roman" w:hAnsi="Times New Roman"/>
                <w:sz w:val="20"/>
                <w:lang w:val="ru-RU"/>
              </w:rPr>
            </w:pPr>
          </w:p>
        </w:tc>
        <w:tc>
          <w:tcPr>
            <w:tcW w:w="1984" w:type="dxa"/>
            <w:tcBorders>
              <w:top w:val="single" w:sz="6" w:space="0" w:color="000000"/>
              <w:left w:val="single" w:sz="6" w:space="0" w:color="000000"/>
              <w:bottom w:val="single" w:sz="6" w:space="0" w:color="000000"/>
              <w:right w:val="single" w:sz="6" w:space="0" w:color="000000"/>
            </w:tcBorders>
          </w:tcPr>
          <w:p w14:paraId="140A10C0" w14:textId="77777777" w:rsidR="00337D2B" w:rsidRPr="00F010CF" w:rsidRDefault="00C84B04">
            <w:pPr>
              <w:pStyle w:val="TableParagraph"/>
              <w:spacing w:before="22"/>
              <w:ind w:left="30" w:right="17"/>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Пружање подршке наставницима за рад са ученицима са проблемима у понашању</w:t>
            </w:r>
          </w:p>
        </w:tc>
        <w:tc>
          <w:tcPr>
            <w:tcW w:w="1620" w:type="dxa"/>
            <w:tcBorders>
              <w:top w:val="single" w:sz="6" w:space="0" w:color="000000"/>
              <w:left w:val="single" w:sz="6" w:space="0" w:color="000000"/>
              <w:bottom w:val="single" w:sz="6" w:space="0" w:color="000000"/>
              <w:right w:val="single" w:sz="6" w:space="0" w:color="000000"/>
            </w:tcBorders>
          </w:tcPr>
          <w:p w14:paraId="61315D88" w14:textId="77777777" w:rsidR="00337D2B" w:rsidRPr="00F010CF" w:rsidRDefault="00337D2B">
            <w:pPr>
              <w:pStyle w:val="TableParagraph"/>
              <w:spacing w:before="11"/>
              <w:rPr>
                <w:rFonts w:ascii="Times New Roman" w:hAnsi="Times New Roman" w:cs="Times New Roman"/>
                <w:sz w:val="20"/>
                <w:szCs w:val="20"/>
                <w:lang w:val="ru-RU"/>
              </w:rPr>
            </w:pPr>
          </w:p>
          <w:p w14:paraId="3DDE04B2" w14:textId="77777777" w:rsidR="00337D2B" w:rsidRPr="00F010CF" w:rsidRDefault="00C84B04">
            <w:pPr>
              <w:pStyle w:val="TableParagraph"/>
              <w:ind w:left="28" w:right="16"/>
              <w:jc w:val="center"/>
              <w:rPr>
                <w:rFonts w:ascii="Times New Roman" w:hAnsi="Times New Roman" w:cs="Times New Roman"/>
                <w:sz w:val="20"/>
                <w:szCs w:val="20"/>
              </w:rPr>
            </w:pPr>
            <w:r w:rsidRPr="00F010CF">
              <w:rPr>
                <w:rFonts w:ascii="Times New Roman" w:hAnsi="Times New Roman" w:cs="Times New Roman"/>
                <w:sz w:val="20"/>
                <w:szCs w:val="20"/>
              </w:rPr>
              <w:t>Педагог, одељенске старешине</w:t>
            </w:r>
          </w:p>
        </w:tc>
        <w:tc>
          <w:tcPr>
            <w:tcW w:w="1499" w:type="dxa"/>
            <w:tcBorders>
              <w:top w:val="single" w:sz="6" w:space="0" w:color="000000"/>
              <w:left w:val="single" w:sz="6" w:space="0" w:color="000000"/>
              <w:bottom w:val="single" w:sz="6" w:space="0" w:color="000000"/>
              <w:right w:val="single" w:sz="6" w:space="0" w:color="000000"/>
            </w:tcBorders>
          </w:tcPr>
          <w:p w14:paraId="0966F5C9" w14:textId="77777777" w:rsidR="00337D2B" w:rsidRPr="00F010CF" w:rsidRDefault="00337D2B">
            <w:pPr>
              <w:pStyle w:val="TableParagraph"/>
              <w:spacing w:before="11"/>
              <w:rPr>
                <w:rFonts w:ascii="Times New Roman" w:hAnsi="Times New Roman" w:cs="Times New Roman"/>
                <w:sz w:val="20"/>
                <w:szCs w:val="20"/>
              </w:rPr>
            </w:pPr>
          </w:p>
          <w:p w14:paraId="4DEFE0AF" w14:textId="77777777" w:rsidR="00337D2B" w:rsidRPr="00F010CF" w:rsidRDefault="00C84B04">
            <w:pPr>
              <w:pStyle w:val="TableParagraph"/>
              <w:ind w:left="403" w:right="219" w:hanging="156"/>
              <w:rPr>
                <w:rFonts w:ascii="Times New Roman" w:hAnsi="Times New Roman" w:cs="Times New Roman"/>
                <w:sz w:val="20"/>
                <w:szCs w:val="20"/>
              </w:rPr>
            </w:pPr>
            <w:r w:rsidRPr="00F010CF">
              <w:rPr>
                <w:rFonts w:ascii="Times New Roman" w:hAnsi="Times New Roman" w:cs="Times New Roman"/>
                <w:spacing w:val="-1"/>
                <w:sz w:val="20"/>
                <w:szCs w:val="20"/>
              </w:rPr>
              <w:t xml:space="preserve">    Током школске године</w:t>
            </w:r>
          </w:p>
        </w:tc>
        <w:tc>
          <w:tcPr>
            <w:tcW w:w="2100" w:type="dxa"/>
            <w:tcBorders>
              <w:top w:val="single" w:sz="6" w:space="0" w:color="000000"/>
              <w:left w:val="single" w:sz="6" w:space="0" w:color="000000"/>
              <w:bottom w:val="single" w:sz="6" w:space="0" w:color="000000"/>
              <w:right w:val="single" w:sz="6" w:space="0" w:color="000000"/>
            </w:tcBorders>
          </w:tcPr>
          <w:p w14:paraId="068B6A0D" w14:textId="77777777" w:rsidR="00337D2B" w:rsidRPr="00F010CF" w:rsidRDefault="00337D2B">
            <w:pPr>
              <w:pStyle w:val="TableParagraph"/>
              <w:spacing w:before="11"/>
              <w:rPr>
                <w:rFonts w:ascii="Times New Roman" w:hAnsi="Times New Roman" w:cs="Times New Roman"/>
                <w:sz w:val="20"/>
                <w:szCs w:val="20"/>
                <w:lang w:val="ru-RU"/>
              </w:rPr>
            </w:pPr>
          </w:p>
          <w:p w14:paraId="2D702B59" w14:textId="77777777" w:rsidR="00337D2B" w:rsidRPr="00F010CF" w:rsidRDefault="00C84B04">
            <w:pPr>
              <w:pStyle w:val="TableParagraph"/>
              <w:ind w:left="392" w:right="28" w:hanging="329"/>
              <w:rPr>
                <w:rFonts w:ascii="Times New Roman" w:hAnsi="Times New Roman" w:cs="Times New Roman"/>
                <w:sz w:val="20"/>
                <w:szCs w:val="20"/>
                <w:lang w:val="ru-RU"/>
              </w:rPr>
            </w:pPr>
            <w:r w:rsidRPr="00F010CF">
              <w:rPr>
                <w:rFonts w:ascii="Times New Roman" w:hAnsi="Times New Roman" w:cs="Times New Roman"/>
                <w:sz w:val="20"/>
                <w:szCs w:val="20"/>
                <w:lang w:val="ru-RU"/>
              </w:rPr>
              <w:t xml:space="preserve"> Број одржаног педагошко- инструктивног рада</w:t>
            </w:r>
          </w:p>
        </w:tc>
        <w:tc>
          <w:tcPr>
            <w:tcW w:w="1711" w:type="dxa"/>
            <w:tcBorders>
              <w:top w:val="single" w:sz="6" w:space="0" w:color="000000"/>
              <w:left w:val="single" w:sz="6" w:space="0" w:color="000000"/>
              <w:bottom w:val="single" w:sz="6" w:space="0" w:color="000000"/>
              <w:right w:val="single" w:sz="6" w:space="0" w:color="000000"/>
            </w:tcBorders>
          </w:tcPr>
          <w:p w14:paraId="433BB8C5" w14:textId="77777777" w:rsidR="00337D2B" w:rsidRPr="00F010CF" w:rsidRDefault="00337D2B">
            <w:pPr>
              <w:pStyle w:val="TableParagraph"/>
              <w:spacing w:before="11"/>
              <w:rPr>
                <w:rFonts w:ascii="Times New Roman" w:hAnsi="Times New Roman" w:cs="Times New Roman"/>
                <w:sz w:val="20"/>
                <w:szCs w:val="20"/>
                <w:lang w:val="ru-RU"/>
              </w:rPr>
            </w:pPr>
          </w:p>
          <w:p w14:paraId="652C2353" w14:textId="77777777" w:rsidR="00337D2B" w:rsidRPr="00F010CF" w:rsidRDefault="00C84B04">
            <w:pPr>
              <w:pStyle w:val="TableParagraph"/>
              <w:ind w:left="45" w:right="30"/>
              <w:jc w:val="center"/>
              <w:rPr>
                <w:rFonts w:ascii="Times New Roman" w:hAnsi="Times New Roman" w:cs="Times New Roman"/>
                <w:sz w:val="20"/>
                <w:szCs w:val="20"/>
              </w:rPr>
            </w:pPr>
            <w:r w:rsidRPr="00F010CF">
              <w:rPr>
                <w:rFonts w:ascii="Times New Roman" w:hAnsi="Times New Roman" w:cs="Times New Roman"/>
                <w:sz w:val="20"/>
                <w:szCs w:val="20"/>
              </w:rPr>
              <w:t>Извештаји педагога, одељенских старешина</w:t>
            </w:r>
          </w:p>
        </w:tc>
      </w:tr>
      <w:tr w:rsidR="00337D2B" w:rsidRPr="00F010CF" w14:paraId="6EBFB5E8" w14:textId="77777777">
        <w:trPr>
          <w:trHeight w:val="1900"/>
        </w:trPr>
        <w:tc>
          <w:tcPr>
            <w:tcW w:w="716" w:type="dxa"/>
            <w:vMerge/>
            <w:tcBorders>
              <w:top w:val="single" w:sz="6" w:space="0" w:color="000000"/>
              <w:left w:val="single" w:sz="6" w:space="0" w:color="000000"/>
              <w:bottom w:val="single" w:sz="6" w:space="0" w:color="000000"/>
              <w:right w:val="single" w:sz="6" w:space="0" w:color="000000"/>
            </w:tcBorders>
            <w:vAlign w:val="center"/>
          </w:tcPr>
          <w:p w14:paraId="5754FAD5" w14:textId="77777777" w:rsidR="00337D2B" w:rsidRPr="00F010CF" w:rsidRDefault="00337D2B">
            <w:pPr>
              <w:rPr>
                <w:rFonts w:ascii="Times New Roman" w:hAnsi="Times New Roman"/>
                <w:sz w:val="20"/>
              </w:rPr>
            </w:pPr>
          </w:p>
        </w:tc>
        <w:tc>
          <w:tcPr>
            <w:tcW w:w="1984" w:type="dxa"/>
            <w:tcBorders>
              <w:top w:val="single" w:sz="6" w:space="0" w:color="000000"/>
              <w:left w:val="single" w:sz="6" w:space="0" w:color="000000"/>
              <w:bottom w:val="single" w:sz="6" w:space="0" w:color="000000"/>
              <w:right w:val="single" w:sz="6" w:space="0" w:color="000000"/>
            </w:tcBorders>
          </w:tcPr>
          <w:p w14:paraId="72279A4A" w14:textId="77777777" w:rsidR="00337D2B" w:rsidRPr="00F010CF" w:rsidRDefault="00337D2B">
            <w:pPr>
              <w:pStyle w:val="TableParagraph"/>
              <w:ind w:left="36" w:right="17"/>
              <w:rPr>
                <w:rFonts w:ascii="Times New Roman" w:hAnsi="Times New Roman" w:cs="Times New Roman"/>
                <w:sz w:val="20"/>
                <w:szCs w:val="20"/>
                <w:lang w:val="ru-RU"/>
              </w:rPr>
            </w:pPr>
          </w:p>
          <w:p w14:paraId="7456EBB6" w14:textId="77777777" w:rsidR="00337D2B" w:rsidRPr="00F010CF" w:rsidRDefault="00C84B04">
            <w:pPr>
              <w:pStyle w:val="TableParagraph"/>
              <w:ind w:left="36" w:right="17"/>
              <w:rPr>
                <w:rFonts w:ascii="Times New Roman" w:hAnsi="Times New Roman" w:cs="Times New Roman"/>
                <w:sz w:val="20"/>
                <w:szCs w:val="20"/>
                <w:lang w:val="ru-RU"/>
              </w:rPr>
            </w:pPr>
            <w:r w:rsidRPr="00F010CF">
              <w:rPr>
                <w:rFonts w:ascii="Times New Roman" w:hAnsi="Times New Roman" w:cs="Times New Roman"/>
                <w:sz w:val="20"/>
                <w:szCs w:val="20"/>
                <w:lang w:val="ru-RU"/>
              </w:rPr>
              <w:t>Формирање вршњачког тима за подршку ученицима</w:t>
            </w:r>
          </w:p>
        </w:tc>
        <w:tc>
          <w:tcPr>
            <w:tcW w:w="1620" w:type="dxa"/>
            <w:tcBorders>
              <w:top w:val="single" w:sz="6" w:space="0" w:color="000000"/>
              <w:left w:val="single" w:sz="6" w:space="0" w:color="000000"/>
              <w:bottom w:val="single" w:sz="6" w:space="0" w:color="000000"/>
              <w:right w:val="single" w:sz="6" w:space="0" w:color="000000"/>
            </w:tcBorders>
          </w:tcPr>
          <w:p w14:paraId="459D956F" w14:textId="77777777" w:rsidR="00337D2B" w:rsidRPr="00F010CF" w:rsidRDefault="00337D2B">
            <w:pPr>
              <w:pStyle w:val="TableParagraph"/>
              <w:rPr>
                <w:rFonts w:ascii="Times New Roman" w:hAnsi="Times New Roman" w:cs="Times New Roman"/>
                <w:sz w:val="20"/>
                <w:szCs w:val="20"/>
                <w:lang w:val="ru-RU"/>
              </w:rPr>
            </w:pPr>
          </w:p>
          <w:p w14:paraId="497AA7F4" w14:textId="77777777" w:rsidR="00337D2B" w:rsidRPr="00F010CF" w:rsidRDefault="00337D2B">
            <w:pPr>
              <w:pStyle w:val="TableParagraph"/>
              <w:rPr>
                <w:rFonts w:ascii="Times New Roman" w:hAnsi="Times New Roman" w:cs="Times New Roman"/>
                <w:sz w:val="20"/>
                <w:szCs w:val="20"/>
                <w:lang w:val="ru-RU"/>
              </w:rPr>
            </w:pPr>
          </w:p>
          <w:p w14:paraId="018A1350" w14:textId="77777777" w:rsidR="00337D2B" w:rsidRPr="00F010CF" w:rsidRDefault="00C84B04">
            <w:pPr>
              <w:pStyle w:val="TableParagraph"/>
              <w:ind w:right="18"/>
              <w:rPr>
                <w:rFonts w:ascii="Times New Roman" w:hAnsi="Times New Roman" w:cs="Times New Roman"/>
                <w:sz w:val="20"/>
                <w:szCs w:val="20"/>
                <w:lang w:val="ru-RU"/>
              </w:rPr>
            </w:pPr>
            <w:r w:rsidRPr="00F010CF">
              <w:rPr>
                <w:rFonts w:ascii="Times New Roman" w:hAnsi="Times New Roman" w:cs="Times New Roman"/>
                <w:sz w:val="20"/>
                <w:szCs w:val="20"/>
                <w:lang w:val="ru-RU"/>
              </w:rPr>
              <w:t xml:space="preserve">Наставници који би водили тим </w:t>
            </w:r>
          </w:p>
        </w:tc>
        <w:tc>
          <w:tcPr>
            <w:tcW w:w="1499" w:type="dxa"/>
            <w:tcBorders>
              <w:top w:val="single" w:sz="6" w:space="0" w:color="000000"/>
              <w:left w:val="single" w:sz="6" w:space="0" w:color="000000"/>
              <w:bottom w:val="single" w:sz="6" w:space="0" w:color="000000"/>
              <w:right w:val="single" w:sz="6" w:space="0" w:color="000000"/>
            </w:tcBorders>
          </w:tcPr>
          <w:p w14:paraId="2913851C" w14:textId="77777777" w:rsidR="00337D2B" w:rsidRPr="00F010CF" w:rsidRDefault="00337D2B">
            <w:pPr>
              <w:pStyle w:val="TableParagraph"/>
              <w:rPr>
                <w:rFonts w:ascii="Times New Roman" w:hAnsi="Times New Roman" w:cs="Times New Roman"/>
                <w:sz w:val="20"/>
                <w:szCs w:val="20"/>
                <w:lang w:val="ru-RU"/>
              </w:rPr>
            </w:pPr>
          </w:p>
          <w:p w14:paraId="6CE63A9E" w14:textId="77777777" w:rsidR="00337D2B" w:rsidRPr="00F010CF" w:rsidRDefault="00337D2B">
            <w:pPr>
              <w:pStyle w:val="TableParagraph"/>
              <w:rPr>
                <w:rFonts w:ascii="Times New Roman" w:hAnsi="Times New Roman" w:cs="Times New Roman"/>
                <w:sz w:val="20"/>
                <w:szCs w:val="20"/>
                <w:lang w:val="ru-RU"/>
              </w:rPr>
            </w:pPr>
          </w:p>
          <w:p w14:paraId="5763B49F" w14:textId="77777777" w:rsidR="00337D2B" w:rsidRPr="00F010CF" w:rsidRDefault="00C84B04">
            <w:pPr>
              <w:pStyle w:val="TableParagraph"/>
              <w:ind w:left="403" w:right="219" w:hanging="156"/>
              <w:jc w:val="center"/>
              <w:rPr>
                <w:rFonts w:ascii="Times New Roman" w:hAnsi="Times New Roman" w:cs="Times New Roman"/>
                <w:sz w:val="20"/>
                <w:szCs w:val="20"/>
              </w:rPr>
            </w:pPr>
            <w:r w:rsidRPr="00F010CF">
              <w:rPr>
                <w:rFonts w:ascii="Times New Roman" w:hAnsi="Times New Roman" w:cs="Times New Roman"/>
                <w:spacing w:val="-1"/>
                <w:sz w:val="20"/>
                <w:szCs w:val="20"/>
              </w:rPr>
              <w:t>Од новембра месеца</w:t>
            </w:r>
          </w:p>
        </w:tc>
        <w:tc>
          <w:tcPr>
            <w:tcW w:w="2100" w:type="dxa"/>
            <w:tcBorders>
              <w:top w:val="single" w:sz="6" w:space="0" w:color="000000"/>
              <w:left w:val="single" w:sz="6" w:space="0" w:color="000000"/>
              <w:bottom w:val="single" w:sz="6" w:space="0" w:color="000000"/>
              <w:right w:val="single" w:sz="6" w:space="0" w:color="000000"/>
            </w:tcBorders>
          </w:tcPr>
          <w:p w14:paraId="27152BAD" w14:textId="77777777" w:rsidR="00337D2B" w:rsidRPr="00F010CF" w:rsidRDefault="00337D2B">
            <w:pPr>
              <w:pStyle w:val="TableParagraph"/>
              <w:rPr>
                <w:rFonts w:ascii="Times New Roman" w:hAnsi="Times New Roman" w:cs="Times New Roman"/>
                <w:sz w:val="20"/>
                <w:szCs w:val="20"/>
              </w:rPr>
            </w:pPr>
          </w:p>
          <w:p w14:paraId="7239659C" w14:textId="77777777" w:rsidR="00337D2B" w:rsidRPr="00F010CF" w:rsidRDefault="00337D2B">
            <w:pPr>
              <w:pStyle w:val="TableParagraph"/>
              <w:spacing w:before="2"/>
              <w:rPr>
                <w:rFonts w:ascii="Times New Roman" w:hAnsi="Times New Roman" w:cs="Times New Roman"/>
                <w:sz w:val="20"/>
                <w:szCs w:val="20"/>
              </w:rPr>
            </w:pPr>
          </w:p>
          <w:p w14:paraId="1EFC02BE" w14:textId="77777777" w:rsidR="00337D2B" w:rsidRPr="00F010CF" w:rsidRDefault="00C84B04">
            <w:pPr>
              <w:pStyle w:val="TableParagraph"/>
              <w:ind w:left="71" w:right="55"/>
              <w:jc w:val="center"/>
              <w:rPr>
                <w:rFonts w:ascii="Times New Roman" w:hAnsi="Times New Roman" w:cs="Times New Roman"/>
                <w:sz w:val="20"/>
                <w:szCs w:val="20"/>
              </w:rPr>
            </w:pPr>
            <w:r w:rsidRPr="00F010CF">
              <w:rPr>
                <w:rFonts w:ascii="Times New Roman" w:hAnsi="Times New Roman" w:cs="Times New Roman"/>
                <w:sz w:val="20"/>
                <w:szCs w:val="20"/>
              </w:rPr>
              <w:t>Одељенске заједнице, Ученички парламент</w:t>
            </w:r>
          </w:p>
        </w:tc>
        <w:tc>
          <w:tcPr>
            <w:tcW w:w="1711" w:type="dxa"/>
            <w:tcBorders>
              <w:top w:val="single" w:sz="6" w:space="0" w:color="000000"/>
              <w:left w:val="single" w:sz="6" w:space="0" w:color="000000"/>
              <w:bottom w:val="single" w:sz="6" w:space="0" w:color="000000"/>
              <w:right w:val="single" w:sz="6" w:space="0" w:color="000000"/>
            </w:tcBorders>
          </w:tcPr>
          <w:p w14:paraId="4501EA3F" w14:textId="77777777" w:rsidR="00337D2B" w:rsidRPr="00F010CF" w:rsidRDefault="00337D2B">
            <w:pPr>
              <w:pStyle w:val="TableParagraph"/>
              <w:rPr>
                <w:rFonts w:ascii="Times New Roman" w:hAnsi="Times New Roman" w:cs="Times New Roman"/>
                <w:sz w:val="20"/>
                <w:szCs w:val="20"/>
                <w:lang w:val="ru-RU"/>
              </w:rPr>
            </w:pPr>
          </w:p>
          <w:p w14:paraId="758447B4" w14:textId="77777777" w:rsidR="00337D2B" w:rsidRPr="00F010CF" w:rsidRDefault="00C84B04">
            <w:pPr>
              <w:pStyle w:val="TableParagraph"/>
              <w:ind w:right="31"/>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Извештај наставника и представника Ученичког парламента</w:t>
            </w:r>
          </w:p>
        </w:tc>
      </w:tr>
      <w:tr w:rsidR="00337D2B" w:rsidRPr="00F010CF" w14:paraId="7F37C771" w14:textId="77777777">
        <w:trPr>
          <w:trHeight w:val="981"/>
        </w:trPr>
        <w:tc>
          <w:tcPr>
            <w:tcW w:w="716" w:type="dxa"/>
            <w:vMerge/>
            <w:tcBorders>
              <w:top w:val="single" w:sz="6" w:space="0" w:color="000000"/>
              <w:left w:val="single" w:sz="6" w:space="0" w:color="000000"/>
              <w:bottom w:val="single" w:sz="6" w:space="0" w:color="000000"/>
              <w:right w:val="single" w:sz="6" w:space="0" w:color="000000"/>
            </w:tcBorders>
            <w:vAlign w:val="center"/>
          </w:tcPr>
          <w:p w14:paraId="4BB26650" w14:textId="77777777" w:rsidR="00337D2B" w:rsidRPr="00F010CF" w:rsidRDefault="00337D2B">
            <w:pPr>
              <w:rPr>
                <w:rFonts w:ascii="Times New Roman" w:hAnsi="Times New Roman"/>
                <w:sz w:val="20"/>
                <w:lang w:val="ru-RU"/>
              </w:rPr>
            </w:pPr>
          </w:p>
        </w:tc>
        <w:tc>
          <w:tcPr>
            <w:tcW w:w="1984" w:type="dxa"/>
            <w:tcBorders>
              <w:top w:val="single" w:sz="6" w:space="0" w:color="000000"/>
              <w:left w:val="single" w:sz="6" w:space="0" w:color="000000"/>
              <w:bottom w:val="single" w:sz="6" w:space="0" w:color="000000"/>
              <w:right w:val="single" w:sz="6" w:space="0" w:color="000000"/>
            </w:tcBorders>
          </w:tcPr>
          <w:p w14:paraId="160BED99" w14:textId="77777777" w:rsidR="00337D2B" w:rsidRPr="00F010CF" w:rsidRDefault="00C84B04">
            <w:pPr>
              <w:pStyle w:val="TableParagraph"/>
              <w:spacing w:line="229" w:lineRule="exact"/>
              <w:ind w:left="29" w:right="17"/>
              <w:jc w:val="center"/>
              <w:rPr>
                <w:rFonts w:ascii="Times New Roman" w:hAnsi="Times New Roman" w:cs="Times New Roman"/>
                <w:sz w:val="20"/>
                <w:szCs w:val="20"/>
              </w:rPr>
            </w:pPr>
            <w:r w:rsidRPr="00F010CF">
              <w:rPr>
                <w:rFonts w:ascii="Times New Roman" w:hAnsi="Times New Roman" w:cs="Times New Roman"/>
                <w:color w:val="231F20"/>
                <w:spacing w:val="-5"/>
                <w:sz w:val="20"/>
                <w:szCs w:val="20"/>
                <w:lang w:val="sr-Cyrl-CS"/>
              </w:rPr>
              <w:t>Укључивање</w:t>
            </w:r>
            <w:r w:rsidRPr="00F010CF">
              <w:rPr>
                <w:rFonts w:ascii="Times New Roman" w:hAnsi="Times New Roman" w:cs="Times New Roman"/>
                <w:color w:val="231F20"/>
                <w:spacing w:val="-4"/>
                <w:sz w:val="20"/>
                <w:szCs w:val="20"/>
                <w:lang w:val="sr-Cyrl-CS"/>
              </w:rPr>
              <w:t>ученика</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4"/>
                <w:sz w:val="20"/>
                <w:szCs w:val="20"/>
                <w:lang w:val="sr-Cyrl-CS"/>
              </w:rPr>
              <w:t>припремање</w:t>
            </w:r>
            <w:r w:rsidRPr="00F010CF">
              <w:rPr>
                <w:rFonts w:ascii="Times New Roman" w:hAnsi="Times New Roman" w:cs="Times New Roman"/>
                <w:color w:val="231F20"/>
                <w:sz w:val="20"/>
                <w:szCs w:val="20"/>
                <w:lang w:val="sr-Cyrl-CS"/>
              </w:rPr>
              <w:t>и</w:t>
            </w:r>
            <w:r w:rsidRPr="00F010CF">
              <w:rPr>
                <w:rFonts w:ascii="Times New Roman" w:hAnsi="Times New Roman" w:cs="Times New Roman"/>
                <w:color w:val="231F20"/>
                <w:spacing w:val="-5"/>
                <w:sz w:val="20"/>
                <w:szCs w:val="20"/>
                <w:lang w:val="sr-Cyrl-CS"/>
              </w:rPr>
              <w:t>реализацију</w:t>
            </w:r>
            <w:r w:rsidRPr="00F010CF">
              <w:rPr>
                <w:rFonts w:ascii="Times New Roman" w:hAnsi="Times New Roman" w:cs="Times New Roman"/>
                <w:color w:val="231F20"/>
                <w:spacing w:val="-4"/>
                <w:sz w:val="20"/>
                <w:szCs w:val="20"/>
                <w:lang w:val="sr-Cyrl-CS"/>
              </w:rPr>
              <w:t>спортских</w:t>
            </w:r>
            <w:r w:rsidRPr="00F010CF">
              <w:rPr>
                <w:rFonts w:ascii="Times New Roman" w:hAnsi="Times New Roman" w:cs="Times New Roman"/>
                <w:color w:val="231F20"/>
                <w:spacing w:val="-5"/>
                <w:sz w:val="20"/>
                <w:szCs w:val="20"/>
                <w:lang w:val="sr-Cyrl-CS"/>
              </w:rPr>
              <w:t>фер-плеј</w:t>
            </w:r>
            <w:r w:rsidRPr="00F010CF">
              <w:rPr>
                <w:rFonts w:ascii="Times New Roman" w:hAnsi="Times New Roman" w:cs="Times New Roman"/>
                <w:color w:val="231F20"/>
                <w:spacing w:val="-4"/>
                <w:sz w:val="20"/>
                <w:szCs w:val="20"/>
                <w:lang w:val="sr-Cyrl-CS"/>
              </w:rPr>
              <w:t>такмичењаизмеђу</w:t>
            </w:r>
            <w:r w:rsidRPr="00F010CF">
              <w:rPr>
                <w:rFonts w:ascii="Times New Roman" w:hAnsi="Times New Roman" w:cs="Times New Roman"/>
                <w:color w:val="231F20"/>
                <w:spacing w:val="-5"/>
                <w:sz w:val="20"/>
                <w:szCs w:val="20"/>
                <w:lang w:val="sr-Cyrl-CS"/>
              </w:rPr>
              <w:t>разреда</w:t>
            </w:r>
          </w:p>
        </w:tc>
        <w:tc>
          <w:tcPr>
            <w:tcW w:w="1620" w:type="dxa"/>
            <w:tcBorders>
              <w:top w:val="single" w:sz="6" w:space="0" w:color="000000"/>
              <w:left w:val="single" w:sz="6" w:space="0" w:color="000000"/>
              <w:bottom w:val="single" w:sz="6" w:space="0" w:color="000000"/>
              <w:right w:val="single" w:sz="6" w:space="0" w:color="000000"/>
            </w:tcBorders>
          </w:tcPr>
          <w:p w14:paraId="62A6B496" w14:textId="77777777" w:rsidR="00337D2B" w:rsidRPr="00F010CF" w:rsidRDefault="00337D2B">
            <w:pPr>
              <w:pStyle w:val="TableParagraph"/>
              <w:spacing w:before="6"/>
              <w:rPr>
                <w:rFonts w:ascii="Times New Roman" w:hAnsi="Times New Roman" w:cs="Times New Roman"/>
                <w:sz w:val="20"/>
                <w:szCs w:val="20"/>
                <w:lang w:val="sr-Cyrl-CS"/>
              </w:rPr>
            </w:pPr>
          </w:p>
          <w:p w14:paraId="306ACC90" w14:textId="77777777" w:rsidR="00337D2B" w:rsidRPr="00F010CF" w:rsidRDefault="00C84B04">
            <w:pPr>
              <w:pStyle w:val="NoSpacing"/>
              <w:rPr>
                <w:rFonts w:ascii="Times New Roman" w:hAnsi="Times New Roman" w:cs="Times New Roman"/>
                <w:sz w:val="20"/>
                <w:szCs w:val="20"/>
              </w:rPr>
            </w:pPr>
            <w:r w:rsidRPr="00F010CF">
              <w:rPr>
                <w:rFonts w:ascii="Times New Roman" w:hAnsi="Times New Roman" w:cs="Times New Roman"/>
                <w:color w:val="231F20"/>
                <w:spacing w:val="-5"/>
                <w:sz w:val="20"/>
                <w:szCs w:val="20"/>
                <w:lang w:val="sr-Cyrl-CS"/>
              </w:rPr>
              <w:t>Наставницифизичкогваспитања,</w:t>
            </w:r>
          </w:p>
        </w:tc>
        <w:tc>
          <w:tcPr>
            <w:tcW w:w="1499" w:type="dxa"/>
            <w:tcBorders>
              <w:top w:val="single" w:sz="6" w:space="0" w:color="000000"/>
              <w:left w:val="single" w:sz="6" w:space="0" w:color="000000"/>
              <w:bottom w:val="single" w:sz="6" w:space="0" w:color="000000"/>
              <w:right w:val="single" w:sz="6" w:space="0" w:color="000000"/>
            </w:tcBorders>
          </w:tcPr>
          <w:p w14:paraId="0C3683A3" w14:textId="77777777" w:rsidR="00337D2B" w:rsidRPr="00F010CF" w:rsidRDefault="00337D2B">
            <w:pPr>
              <w:pStyle w:val="TableParagraph"/>
              <w:spacing w:before="1"/>
              <w:rPr>
                <w:rFonts w:ascii="Times New Roman" w:hAnsi="Times New Roman" w:cs="Times New Roman"/>
                <w:sz w:val="20"/>
                <w:szCs w:val="20"/>
              </w:rPr>
            </w:pPr>
          </w:p>
          <w:p w14:paraId="2264B718" w14:textId="77777777" w:rsidR="00337D2B" w:rsidRPr="00F010CF" w:rsidRDefault="00C84B04">
            <w:pPr>
              <w:pStyle w:val="TableParagraph"/>
              <w:spacing w:before="29" w:line="184" w:lineRule="exact"/>
              <w:ind w:left="23" w:right="38"/>
              <w:jc w:val="both"/>
              <w:rPr>
                <w:rFonts w:ascii="Times New Roman" w:eastAsia="Cambria" w:hAnsi="Times New Roman" w:cs="Times New Roman"/>
                <w:sz w:val="20"/>
                <w:szCs w:val="20"/>
                <w:lang w:val="sr-Cyrl-CS"/>
              </w:rPr>
            </w:pPr>
            <w:r w:rsidRPr="00F010CF">
              <w:rPr>
                <w:rFonts w:ascii="Times New Roman" w:hAnsi="Times New Roman" w:cs="Times New Roman"/>
                <w:color w:val="231F20"/>
                <w:spacing w:val="-4"/>
                <w:sz w:val="20"/>
                <w:szCs w:val="20"/>
                <w:lang w:val="sr-Cyrl-CS"/>
              </w:rPr>
              <w:t>Поједан</w:t>
            </w:r>
            <w:r w:rsidRPr="00F010CF">
              <w:rPr>
                <w:rFonts w:ascii="Times New Roman" w:hAnsi="Times New Roman" w:cs="Times New Roman"/>
                <w:color w:val="231F20"/>
                <w:spacing w:val="-5"/>
                <w:sz w:val="20"/>
                <w:szCs w:val="20"/>
                <w:lang w:val="sr-Cyrl-CS"/>
              </w:rPr>
              <w:t>фер-плеј</w:t>
            </w:r>
            <w:r w:rsidRPr="00F010CF">
              <w:rPr>
                <w:rFonts w:ascii="Times New Roman" w:hAnsi="Times New Roman" w:cs="Times New Roman"/>
                <w:color w:val="231F20"/>
                <w:spacing w:val="-4"/>
                <w:sz w:val="20"/>
                <w:szCs w:val="20"/>
                <w:lang w:val="sr-Cyrl-CS"/>
              </w:rPr>
              <w:t>сусрет</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6"/>
                <w:sz w:val="20"/>
                <w:szCs w:val="20"/>
                <w:lang w:val="sr-Cyrl-CS"/>
              </w:rPr>
              <w:t>сваком</w:t>
            </w:r>
            <w:r w:rsidRPr="00F010CF">
              <w:rPr>
                <w:rFonts w:ascii="Times New Roman" w:hAnsi="Times New Roman" w:cs="Times New Roman"/>
                <w:color w:val="231F20"/>
                <w:spacing w:val="-4"/>
                <w:sz w:val="20"/>
                <w:szCs w:val="20"/>
                <w:lang w:val="sr-Cyrl-CS"/>
              </w:rPr>
              <w:t>полугодишту</w:t>
            </w:r>
          </w:p>
          <w:p w14:paraId="0CD0D403" w14:textId="77777777" w:rsidR="00337D2B" w:rsidRPr="00F010CF" w:rsidRDefault="00337D2B">
            <w:pPr>
              <w:pStyle w:val="TableParagraph"/>
              <w:ind w:left="403" w:right="172" w:hanging="214"/>
              <w:rPr>
                <w:rFonts w:ascii="Times New Roman" w:hAnsi="Times New Roman" w:cs="Times New Roman"/>
                <w:sz w:val="20"/>
                <w:szCs w:val="20"/>
              </w:rPr>
            </w:pPr>
          </w:p>
        </w:tc>
        <w:tc>
          <w:tcPr>
            <w:tcW w:w="2100" w:type="dxa"/>
            <w:tcBorders>
              <w:top w:val="single" w:sz="6" w:space="0" w:color="000000"/>
              <w:left w:val="single" w:sz="6" w:space="0" w:color="000000"/>
              <w:bottom w:val="single" w:sz="6" w:space="0" w:color="000000"/>
              <w:right w:val="single" w:sz="6" w:space="0" w:color="000000"/>
            </w:tcBorders>
          </w:tcPr>
          <w:p w14:paraId="426224B9" w14:textId="77777777" w:rsidR="00337D2B" w:rsidRPr="00F010CF" w:rsidRDefault="00337D2B">
            <w:pPr>
              <w:pStyle w:val="TableParagraph"/>
              <w:spacing w:before="1"/>
              <w:rPr>
                <w:rFonts w:ascii="Times New Roman" w:hAnsi="Times New Roman" w:cs="Times New Roman"/>
                <w:sz w:val="20"/>
                <w:szCs w:val="20"/>
              </w:rPr>
            </w:pPr>
          </w:p>
          <w:p w14:paraId="4A27986F" w14:textId="77777777" w:rsidR="00337D2B" w:rsidRPr="00F010CF" w:rsidRDefault="00C84B04">
            <w:pPr>
              <w:pStyle w:val="TableParagraph"/>
              <w:spacing w:before="1"/>
              <w:rPr>
                <w:rFonts w:ascii="Times New Roman" w:hAnsi="Times New Roman" w:cs="Times New Roman"/>
                <w:sz w:val="20"/>
                <w:szCs w:val="20"/>
              </w:rPr>
            </w:pPr>
            <w:r w:rsidRPr="00F010CF">
              <w:rPr>
                <w:rFonts w:ascii="Times New Roman" w:hAnsi="Times New Roman" w:cs="Times New Roman"/>
                <w:color w:val="231F20"/>
                <w:spacing w:val="-4"/>
                <w:sz w:val="20"/>
                <w:szCs w:val="20"/>
                <w:lang w:val="sr-Cyrl-CS"/>
              </w:rPr>
              <w:t>Бројукљученихученика</w:t>
            </w:r>
          </w:p>
        </w:tc>
        <w:tc>
          <w:tcPr>
            <w:tcW w:w="1711" w:type="dxa"/>
            <w:tcBorders>
              <w:top w:val="single" w:sz="6" w:space="0" w:color="000000"/>
              <w:left w:val="single" w:sz="6" w:space="0" w:color="000000"/>
              <w:bottom w:val="single" w:sz="6" w:space="0" w:color="000000"/>
              <w:right w:val="single" w:sz="6" w:space="0" w:color="000000"/>
            </w:tcBorders>
          </w:tcPr>
          <w:p w14:paraId="6C0FC23F" w14:textId="77777777" w:rsidR="00337D2B" w:rsidRPr="00F010CF" w:rsidRDefault="00337D2B">
            <w:pPr>
              <w:pStyle w:val="TableParagraph"/>
              <w:spacing w:before="1"/>
              <w:rPr>
                <w:rFonts w:ascii="Times New Roman" w:hAnsi="Times New Roman" w:cs="Times New Roman"/>
                <w:sz w:val="20"/>
                <w:szCs w:val="20"/>
              </w:rPr>
            </w:pPr>
          </w:p>
          <w:p w14:paraId="339BE89E" w14:textId="77777777" w:rsidR="00337D2B" w:rsidRPr="00F010CF" w:rsidRDefault="00C84B04">
            <w:pPr>
              <w:pStyle w:val="TableParagraph"/>
              <w:ind w:left="194" w:right="172" w:firstLine="244"/>
              <w:jc w:val="center"/>
              <w:rPr>
                <w:rFonts w:ascii="Times New Roman" w:hAnsi="Times New Roman" w:cs="Times New Roman"/>
                <w:sz w:val="20"/>
                <w:szCs w:val="20"/>
              </w:rPr>
            </w:pPr>
            <w:r w:rsidRPr="00F010CF">
              <w:rPr>
                <w:rFonts w:ascii="Times New Roman" w:hAnsi="Times New Roman" w:cs="Times New Roman"/>
                <w:color w:val="231F20"/>
                <w:spacing w:val="-4"/>
                <w:sz w:val="20"/>
                <w:szCs w:val="20"/>
                <w:lang w:val="sr-Cyrl-CS"/>
              </w:rPr>
              <w:t>Записници,</w:t>
            </w:r>
            <w:r w:rsidRPr="00F010CF">
              <w:rPr>
                <w:rFonts w:ascii="Times New Roman" w:hAnsi="Times New Roman" w:cs="Times New Roman"/>
                <w:color w:val="231F20"/>
                <w:spacing w:val="-5"/>
                <w:sz w:val="20"/>
                <w:szCs w:val="20"/>
                <w:lang w:val="sr-Cyrl-CS"/>
              </w:rPr>
              <w:t>фотографије,</w:t>
            </w:r>
            <w:r w:rsidRPr="00F010CF">
              <w:rPr>
                <w:rFonts w:ascii="Times New Roman" w:hAnsi="Times New Roman" w:cs="Times New Roman"/>
                <w:color w:val="231F20"/>
                <w:spacing w:val="-4"/>
                <w:sz w:val="20"/>
                <w:szCs w:val="20"/>
                <w:lang w:val="sr-Cyrl-CS"/>
              </w:rPr>
              <w:t>видеозаписи,</w:t>
            </w:r>
            <w:r w:rsidRPr="00F010CF">
              <w:rPr>
                <w:rFonts w:ascii="Times New Roman" w:hAnsi="Times New Roman" w:cs="Times New Roman"/>
                <w:color w:val="231F20"/>
                <w:spacing w:val="-5"/>
                <w:sz w:val="20"/>
                <w:szCs w:val="20"/>
                <w:lang w:val="sr-Cyrl-CS"/>
              </w:rPr>
              <w:t>репортаже</w:t>
            </w:r>
            <w:r w:rsidRPr="00F010CF">
              <w:rPr>
                <w:rFonts w:ascii="Times New Roman" w:hAnsi="Times New Roman" w:cs="Times New Roman"/>
                <w:color w:val="231F20"/>
                <w:spacing w:val="-2"/>
                <w:sz w:val="20"/>
                <w:szCs w:val="20"/>
                <w:lang w:val="sr-Cyrl-CS"/>
              </w:rPr>
              <w:t>са</w:t>
            </w:r>
            <w:r w:rsidRPr="00F010CF">
              <w:rPr>
                <w:rFonts w:ascii="Times New Roman" w:hAnsi="Times New Roman" w:cs="Times New Roman"/>
                <w:color w:val="231F20"/>
                <w:spacing w:val="-5"/>
                <w:sz w:val="20"/>
                <w:szCs w:val="20"/>
                <w:lang w:val="sr-Cyrl-CS"/>
              </w:rPr>
              <w:t>догађаја</w:t>
            </w:r>
          </w:p>
        </w:tc>
      </w:tr>
      <w:tr w:rsidR="00337D2B" w:rsidRPr="00F010CF" w14:paraId="6F6A8BC0" w14:textId="77777777">
        <w:trPr>
          <w:trHeight w:val="981"/>
        </w:trPr>
        <w:tc>
          <w:tcPr>
            <w:tcW w:w="716" w:type="dxa"/>
            <w:tcBorders>
              <w:top w:val="single" w:sz="6" w:space="0" w:color="000000"/>
              <w:left w:val="single" w:sz="6" w:space="0" w:color="000000"/>
              <w:bottom w:val="single" w:sz="6" w:space="0" w:color="000000"/>
              <w:right w:val="single" w:sz="6" w:space="0" w:color="000000"/>
            </w:tcBorders>
            <w:vAlign w:val="center"/>
          </w:tcPr>
          <w:p w14:paraId="19EB3649" w14:textId="77777777" w:rsidR="00337D2B" w:rsidRPr="00F010CF" w:rsidRDefault="00337D2B">
            <w:pPr>
              <w:rPr>
                <w:rFonts w:ascii="Times New Roman" w:hAnsi="Times New Roman"/>
                <w:sz w:val="20"/>
              </w:rPr>
            </w:pPr>
          </w:p>
        </w:tc>
        <w:tc>
          <w:tcPr>
            <w:tcW w:w="1984" w:type="dxa"/>
            <w:tcBorders>
              <w:top w:val="single" w:sz="6" w:space="0" w:color="000000"/>
              <w:left w:val="single" w:sz="6" w:space="0" w:color="000000"/>
              <w:bottom w:val="single" w:sz="6" w:space="0" w:color="000000"/>
              <w:right w:val="single" w:sz="6" w:space="0" w:color="000000"/>
            </w:tcBorders>
          </w:tcPr>
          <w:p w14:paraId="6F8E4849" w14:textId="77777777" w:rsidR="00337D2B" w:rsidRPr="00F010CF" w:rsidRDefault="00337D2B">
            <w:pPr>
              <w:pStyle w:val="TableParagraph"/>
              <w:spacing w:before="6"/>
              <w:rPr>
                <w:rFonts w:ascii="Times New Roman" w:hAnsi="Times New Roman" w:cs="Times New Roman"/>
                <w:sz w:val="20"/>
                <w:szCs w:val="20"/>
                <w:lang w:val="sr-Cyrl-CS"/>
              </w:rPr>
            </w:pPr>
          </w:p>
          <w:p w14:paraId="40781A72" w14:textId="77777777" w:rsidR="00337D2B" w:rsidRPr="00F010CF" w:rsidRDefault="00C84B04">
            <w:pPr>
              <w:pStyle w:val="TableParagraph"/>
              <w:spacing w:line="184" w:lineRule="exact"/>
              <w:ind w:left="23" w:right="283"/>
              <w:rPr>
                <w:rFonts w:ascii="Times New Roman" w:eastAsia="Cambria" w:hAnsi="Times New Roman" w:cs="Times New Roman"/>
                <w:sz w:val="20"/>
                <w:szCs w:val="20"/>
                <w:lang w:val="sr-Cyrl-CS"/>
              </w:rPr>
            </w:pPr>
            <w:r w:rsidRPr="00F010CF">
              <w:rPr>
                <w:rFonts w:ascii="Times New Roman" w:hAnsi="Times New Roman" w:cs="Times New Roman"/>
                <w:color w:val="231F20"/>
                <w:spacing w:val="-5"/>
                <w:sz w:val="20"/>
                <w:szCs w:val="20"/>
                <w:lang w:val="sr-Cyrl-CS"/>
              </w:rPr>
              <w:t>Организовањерадионица</w:t>
            </w:r>
            <w:r w:rsidRPr="00F010CF">
              <w:rPr>
                <w:rFonts w:ascii="Times New Roman" w:hAnsi="Times New Roman" w:cs="Times New Roman"/>
                <w:color w:val="231F20"/>
                <w:spacing w:val="-2"/>
                <w:sz w:val="20"/>
                <w:szCs w:val="20"/>
                <w:lang w:val="sr-Cyrl-CS"/>
              </w:rPr>
              <w:t>са</w:t>
            </w:r>
            <w:r w:rsidRPr="00F010CF">
              <w:rPr>
                <w:rFonts w:ascii="Times New Roman" w:hAnsi="Times New Roman" w:cs="Times New Roman"/>
                <w:color w:val="231F20"/>
                <w:spacing w:val="-5"/>
                <w:sz w:val="20"/>
                <w:szCs w:val="20"/>
                <w:lang w:val="sr-Cyrl-CS"/>
              </w:rPr>
              <w:t>родитељима</w:t>
            </w:r>
            <w:r w:rsidRPr="00F010CF">
              <w:rPr>
                <w:rFonts w:ascii="Times New Roman" w:hAnsi="Times New Roman" w:cs="Times New Roman"/>
                <w:color w:val="231F20"/>
                <w:spacing w:val="-2"/>
                <w:sz w:val="20"/>
                <w:szCs w:val="20"/>
                <w:lang w:val="sr-Cyrl-CS"/>
              </w:rPr>
              <w:t>на</w:t>
            </w:r>
            <w:r w:rsidRPr="00F010CF">
              <w:rPr>
                <w:rFonts w:ascii="Times New Roman" w:hAnsi="Times New Roman" w:cs="Times New Roman"/>
                <w:color w:val="231F20"/>
                <w:spacing w:val="-5"/>
                <w:sz w:val="20"/>
                <w:szCs w:val="20"/>
                <w:lang w:val="sr-Cyrl-CS"/>
              </w:rPr>
              <w:t>тему</w:t>
            </w:r>
          </w:p>
          <w:p w14:paraId="5A9B600E" w14:textId="77777777" w:rsidR="00337D2B" w:rsidRPr="00F010CF" w:rsidRDefault="00C84B04">
            <w:pPr>
              <w:pStyle w:val="TableParagraph"/>
              <w:spacing w:line="229" w:lineRule="exact"/>
              <w:ind w:left="29" w:right="17"/>
              <w:jc w:val="center"/>
              <w:rPr>
                <w:rFonts w:ascii="Times New Roman" w:hAnsi="Times New Roman" w:cs="Times New Roman"/>
                <w:color w:val="231F20"/>
                <w:spacing w:val="-5"/>
                <w:sz w:val="20"/>
                <w:szCs w:val="20"/>
                <w:lang w:val="sr-Cyrl-CS"/>
              </w:rPr>
            </w:pPr>
            <w:r w:rsidRPr="00F010CF">
              <w:rPr>
                <w:rFonts w:ascii="Times New Roman" w:eastAsia="Cambria" w:hAnsi="Times New Roman" w:cs="Times New Roman"/>
                <w:color w:val="231F20"/>
                <w:spacing w:val="-5"/>
                <w:sz w:val="20"/>
                <w:szCs w:val="20"/>
                <w:lang w:val="sr-Cyrl-CS"/>
              </w:rPr>
              <w:t>,,Редовност</w:t>
            </w:r>
            <w:r w:rsidRPr="00F010CF">
              <w:rPr>
                <w:rFonts w:ascii="Times New Roman" w:eastAsia="Cambria" w:hAnsi="Times New Roman" w:cs="Times New Roman"/>
                <w:color w:val="231F20"/>
                <w:spacing w:val="-4"/>
                <w:sz w:val="20"/>
                <w:szCs w:val="20"/>
                <w:lang w:val="sr-Cyrl-CS"/>
              </w:rPr>
              <w:t>похађања</w:t>
            </w:r>
            <w:r w:rsidRPr="00F010CF">
              <w:rPr>
                <w:rFonts w:ascii="Times New Roman" w:eastAsia="Cambria" w:hAnsi="Times New Roman" w:cs="Times New Roman"/>
                <w:color w:val="231F20"/>
                <w:spacing w:val="-5"/>
                <w:sz w:val="20"/>
                <w:szCs w:val="20"/>
                <w:lang w:val="sr-Cyrl-CS"/>
              </w:rPr>
              <w:t>наставе’’</w:t>
            </w:r>
          </w:p>
        </w:tc>
        <w:tc>
          <w:tcPr>
            <w:tcW w:w="1620" w:type="dxa"/>
            <w:tcBorders>
              <w:top w:val="single" w:sz="6" w:space="0" w:color="000000"/>
              <w:left w:val="single" w:sz="6" w:space="0" w:color="000000"/>
              <w:bottom w:val="single" w:sz="6" w:space="0" w:color="000000"/>
              <w:right w:val="single" w:sz="6" w:space="0" w:color="000000"/>
            </w:tcBorders>
          </w:tcPr>
          <w:p w14:paraId="15C0CE5B" w14:textId="77777777" w:rsidR="00337D2B" w:rsidRPr="00F010CF" w:rsidRDefault="00C84B04">
            <w:pPr>
              <w:pStyle w:val="TableParagraph"/>
              <w:spacing w:before="6"/>
              <w:rPr>
                <w:rFonts w:ascii="Times New Roman" w:hAnsi="Times New Roman" w:cs="Times New Roman"/>
                <w:sz w:val="20"/>
                <w:szCs w:val="20"/>
                <w:lang w:val="sr-Cyrl-CS"/>
              </w:rPr>
            </w:pPr>
            <w:r w:rsidRPr="00F010CF">
              <w:rPr>
                <w:rFonts w:ascii="Times New Roman" w:hAnsi="Times New Roman" w:cs="Times New Roman"/>
                <w:sz w:val="20"/>
                <w:szCs w:val="20"/>
                <w:lang w:val="sr-Cyrl-CS"/>
              </w:rPr>
              <w:t>Педагаог, наставници</w:t>
            </w:r>
          </w:p>
        </w:tc>
        <w:tc>
          <w:tcPr>
            <w:tcW w:w="1499" w:type="dxa"/>
            <w:tcBorders>
              <w:top w:val="single" w:sz="6" w:space="0" w:color="000000"/>
              <w:left w:val="single" w:sz="6" w:space="0" w:color="000000"/>
              <w:bottom w:val="single" w:sz="6" w:space="0" w:color="000000"/>
              <w:right w:val="single" w:sz="6" w:space="0" w:color="000000"/>
            </w:tcBorders>
          </w:tcPr>
          <w:p w14:paraId="20B947A9" w14:textId="77777777" w:rsidR="00337D2B" w:rsidRPr="00F010CF" w:rsidRDefault="00C84B04">
            <w:pPr>
              <w:pStyle w:val="TableParagraph"/>
              <w:spacing w:before="1"/>
              <w:rPr>
                <w:rFonts w:ascii="Times New Roman" w:hAnsi="Times New Roman" w:cs="Times New Roman"/>
                <w:sz w:val="20"/>
                <w:szCs w:val="20"/>
                <w:lang w:val="ru-RU"/>
              </w:rPr>
            </w:pPr>
            <w:r w:rsidRPr="00F010CF">
              <w:rPr>
                <w:rFonts w:ascii="Times New Roman" w:hAnsi="Times New Roman" w:cs="Times New Roman"/>
                <w:sz w:val="20"/>
                <w:szCs w:val="20"/>
                <w:lang w:val="ru-RU"/>
              </w:rPr>
              <w:t>Од октобра месеца текуће школске године</w:t>
            </w:r>
          </w:p>
        </w:tc>
        <w:tc>
          <w:tcPr>
            <w:tcW w:w="2100" w:type="dxa"/>
            <w:tcBorders>
              <w:top w:val="single" w:sz="6" w:space="0" w:color="000000"/>
              <w:left w:val="single" w:sz="6" w:space="0" w:color="000000"/>
              <w:bottom w:val="single" w:sz="6" w:space="0" w:color="000000"/>
              <w:right w:val="single" w:sz="6" w:space="0" w:color="000000"/>
            </w:tcBorders>
          </w:tcPr>
          <w:p w14:paraId="7EFEE69F" w14:textId="77777777" w:rsidR="00337D2B" w:rsidRPr="00F010CF" w:rsidRDefault="00C84B04">
            <w:pPr>
              <w:pStyle w:val="TableParagraph"/>
              <w:spacing w:before="1"/>
              <w:rPr>
                <w:rFonts w:ascii="Times New Roman" w:hAnsi="Times New Roman" w:cs="Times New Roman"/>
                <w:sz w:val="20"/>
                <w:szCs w:val="20"/>
                <w:lang w:val="ru-RU"/>
              </w:rPr>
            </w:pPr>
            <w:r w:rsidRPr="00F010CF">
              <w:rPr>
                <w:rFonts w:ascii="Times New Roman" w:hAnsi="Times New Roman" w:cs="Times New Roman"/>
                <w:sz w:val="20"/>
                <w:szCs w:val="20"/>
                <w:lang w:val="ru-RU"/>
              </w:rPr>
              <w:t>Заинтересованост родитеља за школски живот и рад</w:t>
            </w:r>
          </w:p>
        </w:tc>
        <w:tc>
          <w:tcPr>
            <w:tcW w:w="1711" w:type="dxa"/>
            <w:tcBorders>
              <w:top w:val="single" w:sz="6" w:space="0" w:color="000000"/>
              <w:left w:val="single" w:sz="6" w:space="0" w:color="000000"/>
              <w:bottom w:val="single" w:sz="6" w:space="0" w:color="000000"/>
              <w:right w:val="single" w:sz="6" w:space="0" w:color="000000"/>
            </w:tcBorders>
          </w:tcPr>
          <w:p w14:paraId="13E265DD" w14:textId="77777777" w:rsidR="00337D2B" w:rsidRPr="00F010CF" w:rsidRDefault="00C84B04">
            <w:pPr>
              <w:pStyle w:val="TableParagraph"/>
              <w:spacing w:before="1"/>
              <w:rPr>
                <w:rFonts w:ascii="Times New Roman" w:hAnsi="Times New Roman" w:cs="Times New Roman"/>
                <w:sz w:val="20"/>
                <w:szCs w:val="20"/>
              </w:rPr>
            </w:pPr>
            <w:r w:rsidRPr="00F010CF">
              <w:rPr>
                <w:rFonts w:ascii="Times New Roman" w:hAnsi="Times New Roman" w:cs="Times New Roman"/>
                <w:color w:val="231F20"/>
                <w:spacing w:val="-4"/>
                <w:sz w:val="20"/>
                <w:szCs w:val="20"/>
                <w:lang w:val="sr-Cyrl-CS"/>
              </w:rPr>
              <w:t>Сценарији</w:t>
            </w:r>
            <w:r w:rsidRPr="00F010CF">
              <w:rPr>
                <w:rFonts w:ascii="Times New Roman" w:hAnsi="Times New Roman" w:cs="Times New Roman"/>
                <w:color w:val="231F20"/>
                <w:spacing w:val="-2"/>
                <w:sz w:val="20"/>
                <w:szCs w:val="20"/>
                <w:lang w:val="sr-Cyrl-CS"/>
              </w:rPr>
              <w:t>за</w:t>
            </w:r>
            <w:r w:rsidRPr="00F010CF">
              <w:rPr>
                <w:rFonts w:ascii="Times New Roman" w:hAnsi="Times New Roman" w:cs="Times New Roman"/>
                <w:color w:val="231F20"/>
                <w:spacing w:val="-5"/>
                <w:sz w:val="20"/>
                <w:szCs w:val="20"/>
                <w:lang w:val="sr-Cyrl-CS"/>
              </w:rPr>
              <w:t>радионице,школскаевиденција,фотографије</w:t>
            </w:r>
          </w:p>
        </w:tc>
      </w:tr>
      <w:tr w:rsidR="00337D2B" w:rsidRPr="00F010CF" w14:paraId="6354CF71" w14:textId="77777777">
        <w:trPr>
          <w:trHeight w:val="981"/>
        </w:trPr>
        <w:tc>
          <w:tcPr>
            <w:tcW w:w="716" w:type="dxa"/>
            <w:tcBorders>
              <w:top w:val="single" w:sz="6" w:space="0" w:color="000000"/>
              <w:left w:val="single" w:sz="6" w:space="0" w:color="000000"/>
              <w:bottom w:val="single" w:sz="6" w:space="0" w:color="000000"/>
              <w:right w:val="single" w:sz="6" w:space="0" w:color="000000"/>
            </w:tcBorders>
            <w:vAlign w:val="center"/>
          </w:tcPr>
          <w:p w14:paraId="658034FE" w14:textId="77777777" w:rsidR="00337D2B" w:rsidRPr="00F010CF" w:rsidRDefault="00337D2B">
            <w:pPr>
              <w:rPr>
                <w:rFonts w:ascii="Times New Roman" w:hAnsi="Times New Roman"/>
                <w:sz w:val="20"/>
              </w:rPr>
            </w:pPr>
          </w:p>
        </w:tc>
        <w:tc>
          <w:tcPr>
            <w:tcW w:w="1984" w:type="dxa"/>
            <w:tcBorders>
              <w:top w:val="single" w:sz="6" w:space="0" w:color="000000"/>
              <w:left w:val="single" w:sz="6" w:space="0" w:color="000000"/>
              <w:bottom w:val="single" w:sz="6" w:space="0" w:color="000000"/>
              <w:right w:val="single" w:sz="6" w:space="0" w:color="000000"/>
            </w:tcBorders>
          </w:tcPr>
          <w:p w14:paraId="027DD203" w14:textId="77777777" w:rsidR="00337D2B" w:rsidRPr="00F010CF" w:rsidRDefault="00C84B04">
            <w:pPr>
              <w:pStyle w:val="TableParagraph"/>
              <w:spacing w:before="6"/>
              <w:rPr>
                <w:rFonts w:ascii="Times New Roman" w:hAnsi="Times New Roman" w:cs="Times New Roman"/>
                <w:sz w:val="20"/>
                <w:szCs w:val="20"/>
                <w:lang w:val="sr-Cyrl-CS"/>
              </w:rPr>
            </w:pPr>
            <w:r w:rsidRPr="00F010CF">
              <w:rPr>
                <w:rFonts w:ascii="Times New Roman" w:hAnsi="Times New Roman" w:cs="Times New Roman"/>
                <w:color w:val="231F20"/>
                <w:spacing w:val="-4"/>
                <w:sz w:val="20"/>
                <w:szCs w:val="20"/>
                <w:lang w:val="sr-Cyrl-CS"/>
              </w:rPr>
              <w:t>Консултације</w:t>
            </w:r>
            <w:r w:rsidRPr="00F010CF">
              <w:rPr>
                <w:rFonts w:ascii="Times New Roman" w:hAnsi="Times New Roman" w:cs="Times New Roman"/>
                <w:color w:val="231F20"/>
                <w:spacing w:val="-2"/>
                <w:sz w:val="20"/>
                <w:szCs w:val="20"/>
                <w:lang w:val="sr-Cyrl-CS"/>
              </w:rPr>
              <w:t>са</w:t>
            </w:r>
            <w:r w:rsidRPr="00F010CF">
              <w:rPr>
                <w:rFonts w:ascii="Times New Roman" w:hAnsi="Times New Roman" w:cs="Times New Roman"/>
                <w:color w:val="231F20"/>
                <w:spacing w:val="-4"/>
                <w:sz w:val="20"/>
                <w:szCs w:val="20"/>
                <w:lang w:val="sr-Cyrl-CS"/>
              </w:rPr>
              <w:t>запосленима</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4"/>
                <w:sz w:val="20"/>
                <w:szCs w:val="20"/>
                <w:lang w:val="sr-Cyrl-CS"/>
              </w:rPr>
              <w:t>школирадисталнеподршкеученицима</w:t>
            </w:r>
            <w:r w:rsidRPr="00F010CF">
              <w:rPr>
                <w:rFonts w:ascii="Times New Roman" w:hAnsi="Times New Roman" w:cs="Times New Roman"/>
                <w:color w:val="231F20"/>
                <w:sz w:val="20"/>
                <w:szCs w:val="20"/>
                <w:lang w:val="sr-Cyrl-CS"/>
              </w:rPr>
              <w:t>у</w:t>
            </w:r>
            <w:r w:rsidRPr="00F010CF">
              <w:rPr>
                <w:rFonts w:ascii="Times New Roman" w:hAnsi="Times New Roman" w:cs="Times New Roman"/>
                <w:color w:val="231F20"/>
                <w:spacing w:val="-4"/>
                <w:sz w:val="20"/>
                <w:szCs w:val="20"/>
                <w:lang w:val="sr-Cyrl-CS"/>
              </w:rPr>
              <w:t>ризикуоднапуштања</w:t>
            </w:r>
            <w:r w:rsidRPr="00F010CF">
              <w:rPr>
                <w:rFonts w:ascii="Times New Roman" w:hAnsi="Times New Roman" w:cs="Times New Roman"/>
                <w:color w:val="231F20"/>
                <w:spacing w:val="-5"/>
                <w:sz w:val="20"/>
                <w:szCs w:val="20"/>
                <w:lang w:val="sr-Cyrl-CS"/>
              </w:rPr>
              <w:t>школовања</w:t>
            </w:r>
          </w:p>
        </w:tc>
        <w:tc>
          <w:tcPr>
            <w:tcW w:w="1620" w:type="dxa"/>
            <w:tcBorders>
              <w:top w:val="single" w:sz="6" w:space="0" w:color="000000"/>
              <w:left w:val="single" w:sz="6" w:space="0" w:color="000000"/>
              <w:bottom w:val="single" w:sz="6" w:space="0" w:color="000000"/>
              <w:right w:val="single" w:sz="6" w:space="0" w:color="000000"/>
            </w:tcBorders>
          </w:tcPr>
          <w:p w14:paraId="2FEE797C" w14:textId="77777777" w:rsidR="00337D2B" w:rsidRPr="00F010CF" w:rsidRDefault="00337D2B">
            <w:pPr>
              <w:pStyle w:val="TableParagraph"/>
              <w:spacing w:before="6"/>
              <w:rPr>
                <w:rFonts w:ascii="Times New Roman" w:hAnsi="Times New Roman" w:cs="Times New Roman"/>
                <w:sz w:val="20"/>
                <w:szCs w:val="20"/>
                <w:lang w:val="sr-Cyrl-CS"/>
              </w:rPr>
            </w:pPr>
          </w:p>
          <w:p w14:paraId="6AB74CF5" w14:textId="77777777" w:rsidR="00337D2B" w:rsidRPr="00F010CF" w:rsidRDefault="00C84B04">
            <w:pPr>
              <w:pStyle w:val="TableParagraph"/>
              <w:spacing w:before="6"/>
              <w:rPr>
                <w:rFonts w:ascii="Times New Roman" w:hAnsi="Times New Roman" w:cs="Times New Roman"/>
                <w:sz w:val="20"/>
                <w:szCs w:val="20"/>
                <w:lang w:val="sr-Cyrl-CS"/>
              </w:rPr>
            </w:pPr>
            <w:r w:rsidRPr="00F010CF">
              <w:rPr>
                <w:rFonts w:ascii="Times New Roman" w:hAnsi="Times New Roman" w:cs="Times New Roman"/>
                <w:sz w:val="20"/>
                <w:szCs w:val="20"/>
                <w:lang w:val="sr-Cyrl-CS"/>
              </w:rPr>
              <w:t>Тим против осипања ученика</w:t>
            </w:r>
          </w:p>
        </w:tc>
        <w:tc>
          <w:tcPr>
            <w:tcW w:w="1499" w:type="dxa"/>
            <w:tcBorders>
              <w:top w:val="single" w:sz="6" w:space="0" w:color="000000"/>
              <w:left w:val="single" w:sz="6" w:space="0" w:color="000000"/>
              <w:bottom w:val="single" w:sz="6" w:space="0" w:color="000000"/>
              <w:right w:val="single" w:sz="6" w:space="0" w:color="000000"/>
            </w:tcBorders>
          </w:tcPr>
          <w:p w14:paraId="15104BB7" w14:textId="77777777" w:rsidR="00337D2B" w:rsidRPr="00F010CF" w:rsidRDefault="00337D2B">
            <w:pPr>
              <w:pStyle w:val="TableParagraph"/>
              <w:spacing w:before="6"/>
              <w:rPr>
                <w:rFonts w:ascii="Times New Roman" w:hAnsi="Times New Roman" w:cs="Times New Roman"/>
                <w:sz w:val="20"/>
                <w:szCs w:val="20"/>
                <w:lang w:val="sr-Cyrl-CS"/>
              </w:rPr>
            </w:pPr>
          </w:p>
          <w:p w14:paraId="2D3576DC" w14:textId="77777777" w:rsidR="00337D2B" w:rsidRPr="00F010CF" w:rsidRDefault="00C84B04">
            <w:pPr>
              <w:pStyle w:val="TableParagraph"/>
              <w:spacing w:before="1"/>
              <w:rPr>
                <w:rFonts w:ascii="Times New Roman" w:hAnsi="Times New Roman" w:cs="Times New Roman"/>
                <w:sz w:val="20"/>
                <w:szCs w:val="20"/>
              </w:rPr>
            </w:pPr>
            <w:r w:rsidRPr="00F010CF">
              <w:rPr>
                <w:rFonts w:ascii="Times New Roman" w:hAnsi="Times New Roman" w:cs="Times New Roman"/>
                <w:sz w:val="20"/>
                <w:szCs w:val="20"/>
                <w:lang w:val="sr-Cyrl-CS"/>
              </w:rPr>
              <w:t>Континуирано</w:t>
            </w:r>
          </w:p>
        </w:tc>
        <w:tc>
          <w:tcPr>
            <w:tcW w:w="2100" w:type="dxa"/>
            <w:tcBorders>
              <w:top w:val="single" w:sz="6" w:space="0" w:color="000000"/>
              <w:left w:val="single" w:sz="6" w:space="0" w:color="000000"/>
              <w:bottom w:val="single" w:sz="6" w:space="0" w:color="000000"/>
              <w:right w:val="single" w:sz="6" w:space="0" w:color="000000"/>
            </w:tcBorders>
          </w:tcPr>
          <w:p w14:paraId="771DA56B" w14:textId="77777777" w:rsidR="00337D2B" w:rsidRPr="00F010CF" w:rsidRDefault="00337D2B">
            <w:pPr>
              <w:pStyle w:val="TableParagraph"/>
              <w:spacing w:before="1"/>
              <w:rPr>
                <w:rFonts w:ascii="Times New Roman" w:hAnsi="Times New Roman" w:cs="Times New Roman"/>
                <w:sz w:val="20"/>
                <w:szCs w:val="20"/>
                <w:lang w:val="ru-RU"/>
              </w:rPr>
            </w:pPr>
          </w:p>
          <w:p w14:paraId="475FEF5C" w14:textId="77777777" w:rsidR="00337D2B" w:rsidRPr="00F010CF" w:rsidRDefault="00C84B04">
            <w:pPr>
              <w:pStyle w:val="TableParagraph"/>
              <w:spacing w:before="1"/>
              <w:rPr>
                <w:rFonts w:ascii="Times New Roman" w:hAnsi="Times New Roman" w:cs="Times New Roman"/>
                <w:sz w:val="20"/>
                <w:szCs w:val="20"/>
                <w:lang w:val="ru-RU"/>
              </w:rPr>
            </w:pPr>
            <w:r w:rsidRPr="00F010CF">
              <w:rPr>
                <w:rFonts w:ascii="Times New Roman" w:hAnsi="Times New Roman" w:cs="Times New Roman"/>
                <w:sz w:val="20"/>
                <w:szCs w:val="20"/>
                <w:lang w:val="ru-RU"/>
              </w:rPr>
              <w:t>Заинтересованост и мотивисаност  запослених у школи да пруже подрку сваком ученику</w:t>
            </w:r>
          </w:p>
        </w:tc>
        <w:tc>
          <w:tcPr>
            <w:tcW w:w="1711" w:type="dxa"/>
            <w:tcBorders>
              <w:top w:val="single" w:sz="6" w:space="0" w:color="000000"/>
              <w:left w:val="single" w:sz="6" w:space="0" w:color="000000"/>
              <w:bottom w:val="single" w:sz="6" w:space="0" w:color="000000"/>
              <w:right w:val="single" w:sz="6" w:space="0" w:color="000000"/>
            </w:tcBorders>
          </w:tcPr>
          <w:p w14:paraId="466E6F11" w14:textId="77777777" w:rsidR="00337D2B" w:rsidRPr="00F010CF" w:rsidRDefault="00337D2B">
            <w:pPr>
              <w:pStyle w:val="TableParagraph"/>
              <w:spacing w:before="1"/>
              <w:rPr>
                <w:rFonts w:ascii="Times New Roman" w:hAnsi="Times New Roman" w:cs="Times New Roman"/>
                <w:color w:val="231F20"/>
                <w:spacing w:val="-4"/>
                <w:sz w:val="20"/>
                <w:szCs w:val="20"/>
                <w:lang w:val="sr-Cyrl-CS"/>
              </w:rPr>
            </w:pPr>
          </w:p>
          <w:p w14:paraId="15A7C66E" w14:textId="77777777" w:rsidR="00337D2B" w:rsidRPr="00F010CF" w:rsidRDefault="00337D2B">
            <w:pPr>
              <w:pStyle w:val="TableParagraph"/>
              <w:spacing w:before="1"/>
              <w:rPr>
                <w:rFonts w:ascii="Times New Roman" w:hAnsi="Times New Roman" w:cs="Times New Roman"/>
                <w:color w:val="231F20"/>
                <w:spacing w:val="-4"/>
                <w:sz w:val="20"/>
                <w:szCs w:val="20"/>
                <w:lang w:val="sr-Cyrl-CS"/>
              </w:rPr>
            </w:pPr>
          </w:p>
          <w:p w14:paraId="607428F9" w14:textId="77777777" w:rsidR="00337D2B" w:rsidRPr="00F010CF" w:rsidRDefault="00C84B04">
            <w:pPr>
              <w:pStyle w:val="TableParagraph"/>
              <w:spacing w:before="1"/>
              <w:rPr>
                <w:rFonts w:ascii="Times New Roman" w:hAnsi="Times New Roman" w:cs="Times New Roman"/>
                <w:color w:val="231F20"/>
                <w:spacing w:val="-4"/>
                <w:sz w:val="20"/>
                <w:szCs w:val="20"/>
                <w:lang w:val="sr-Cyrl-CS"/>
              </w:rPr>
            </w:pPr>
            <w:r w:rsidRPr="00F010CF">
              <w:rPr>
                <w:rFonts w:ascii="Times New Roman" w:hAnsi="Times New Roman" w:cs="Times New Roman"/>
                <w:color w:val="231F20"/>
                <w:spacing w:val="-4"/>
                <w:sz w:val="20"/>
                <w:szCs w:val="20"/>
                <w:lang w:val="sr-Cyrl-CS"/>
              </w:rPr>
              <w:t>Белешке са консултација</w:t>
            </w:r>
          </w:p>
        </w:tc>
      </w:tr>
    </w:tbl>
    <w:p w14:paraId="5945EFC1" w14:textId="77777777" w:rsidR="00337D2B" w:rsidRDefault="00337D2B">
      <w:pPr>
        <w:rPr>
          <w:rFonts w:ascii="Times New Roman" w:hAnsi="Times New Roman"/>
        </w:rPr>
      </w:pPr>
    </w:p>
    <w:p w14:paraId="6B0BB426" w14:textId="77777777" w:rsidR="00337D2B" w:rsidRDefault="00C84B04">
      <w:pPr>
        <w:jc w:val="right"/>
        <w:rPr>
          <w:rFonts w:ascii="Times New Roman" w:hAnsi="Times New Roman"/>
          <w:lang w:val="ru-RU"/>
        </w:rPr>
      </w:pPr>
      <w:r>
        <w:rPr>
          <w:rFonts w:ascii="Times New Roman" w:hAnsi="Times New Roman"/>
          <w:lang w:val="ru-RU"/>
        </w:rPr>
        <w:t xml:space="preserve">           Тим за превенцију осипања ученика</w:t>
      </w:r>
    </w:p>
    <w:p w14:paraId="3B0B0B5E" w14:textId="77777777" w:rsidR="00337D2B" w:rsidRDefault="00337D2B">
      <w:pPr>
        <w:pStyle w:val="BodyText"/>
        <w:spacing w:before="6"/>
        <w:rPr>
          <w:rFonts w:ascii="Times New Roman" w:hAnsi="Times New Roman" w:cs="Times New Roman"/>
          <w:lang w:val="ru-RU"/>
        </w:rPr>
      </w:pPr>
    </w:p>
    <w:p w14:paraId="2B3A71D8" w14:textId="77777777" w:rsidR="00337D2B" w:rsidRDefault="00C84B04">
      <w:pPr>
        <w:pStyle w:val="Heading2"/>
        <w:rPr>
          <w:lang w:val="ru-RU"/>
        </w:rPr>
      </w:pPr>
      <w:bookmarkStart w:id="424" w:name="_Toc147492413"/>
      <w:bookmarkStart w:id="425" w:name="_Toc147826863"/>
      <w:r>
        <w:rPr>
          <w:lang w:val="ru-RU"/>
        </w:rPr>
        <w:t>11.3</w:t>
      </w:r>
      <w:r>
        <w:rPr>
          <w:lang w:val="sr-Cyrl-RS"/>
        </w:rPr>
        <w:t>0</w:t>
      </w:r>
      <w:r>
        <w:rPr>
          <w:lang w:val="ru-RU"/>
        </w:rPr>
        <w:t>. План рада Тима за остваривање угледних  или огледних часова и активности</w:t>
      </w:r>
      <w:bookmarkEnd w:id="424"/>
      <w:bookmarkEnd w:id="425"/>
    </w:p>
    <w:tbl>
      <w:tblPr>
        <w:tblStyle w:val="TableGrid"/>
        <w:tblpPr w:leftFromText="180" w:rightFromText="180" w:vertAnchor="text" w:horzAnchor="page" w:tblpXSpec="center" w:tblpY="266"/>
        <w:tblOverlap w:val="never"/>
        <w:tblW w:w="8898" w:type="dxa"/>
        <w:tblLayout w:type="fixed"/>
        <w:tblLook w:val="04A0" w:firstRow="1" w:lastRow="0" w:firstColumn="1" w:lastColumn="0" w:noHBand="0" w:noVBand="1"/>
      </w:tblPr>
      <w:tblGrid>
        <w:gridCol w:w="2236"/>
        <w:gridCol w:w="1274"/>
        <w:gridCol w:w="1276"/>
        <w:gridCol w:w="2553"/>
        <w:gridCol w:w="1559"/>
      </w:tblGrid>
      <w:tr w:rsidR="00337D2B" w:rsidRPr="00F010CF" w14:paraId="1D682F6F" w14:textId="77777777" w:rsidTr="00F010CF">
        <w:tc>
          <w:tcPr>
            <w:tcW w:w="2236" w:type="dxa"/>
          </w:tcPr>
          <w:p w14:paraId="7C2E26BC" w14:textId="77777777" w:rsidR="00337D2B" w:rsidRPr="00F010CF" w:rsidRDefault="00C84B04">
            <w:pPr>
              <w:spacing w:before="100" w:beforeAutospacing="1" w:after="100" w:afterAutospacing="1"/>
              <w:ind w:firstLineChars="250" w:firstLine="500"/>
              <w:rPr>
                <w:rFonts w:ascii="Arial" w:eastAsia="Times New Roman" w:hAnsi="Arial" w:cs="Arial"/>
                <w:i/>
                <w:iCs/>
                <w:sz w:val="20"/>
              </w:rPr>
            </w:pPr>
            <w:r w:rsidRPr="00F010CF">
              <w:rPr>
                <w:rFonts w:ascii="Times New Roman" w:eastAsia="Times New Roman" w:hAnsi="Times New Roman"/>
                <w:sz w:val="20"/>
              </w:rPr>
              <w:t>Активности</w:t>
            </w:r>
          </w:p>
        </w:tc>
        <w:tc>
          <w:tcPr>
            <w:tcW w:w="1274" w:type="dxa"/>
          </w:tcPr>
          <w:p w14:paraId="1190EE24" w14:textId="77777777" w:rsidR="00337D2B" w:rsidRPr="00F010CF" w:rsidRDefault="00C84B04">
            <w:pPr>
              <w:spacing w:before="100" w:beforeAutospacing="1" w:after="100" w:afterAutospacing="1"/>
              <w:rPr>
                <w:rFonts w:ascii="Times New Roman" w:eastAsia="Times New Roman" w:hAnsi="Times New Roman"/>
                <w:sz w:val="20"/>
              </w:rPr>
            </w:pPr>
            <w:r w:rsidRPr="00F010CF">
              <w:rPr>
                <w:rFonts w:ascii="Times New Roman" w:eastAsia="Times New Roman" w:hAnsi="Times New Roman"/>
                <w:sz w:val="20"/>
              </w:rPr>
              <w:t>Носиоци активности</w:t>
            </w:r>
          </w:p>
        </w:tc>
        <w:tc>
          <w:tcPr>
            <w:tcW w:w="1276" w:type="dxa"/>
          </w:tcPr>
          <w:p w14:paraId="000C87AA" w14:textId="77777777" w:rsidR="00337D2B" w:rsidRPr="00F010CF" w:rsidRDefault="00C84B04">
            <w:pPr>
              <w:spacing w:before="100" w:beforeAutospacing="1" w:after="100" w:afterAutospacing="1"/>
              <w:rPr>
                <w:rFonts w:ascii="Times New Roman" w:eastAsia="Times New Roman" w:hAnsi="Times New Roman"/>
                <w:sz w:val="20"/>
              </w:rPr>
            </w:pPr>
            <w:r w:rsidRPr="00F010CF">
              <w:rPr>
                <w:rFonts w:ascii="Times New Roman" w:eastAsia="Times New Roman" w:hAnsi="Times New Roman"/>
                <w:sz w:val="20"/>
              </w:rPr>
              <w:t>Време реализације</w:t>
            </w:r>
          </w:p>
        </w:tc>
        <w:tc>
          <w:tcPr>
            <w:tcW w:w="2553" w:type="dxa"/>
          </w:tcPr>
          <w:p w14:paraId="7BBD3B27" w14:textId="77777777" w:rsidR="00337D2B" w:rsidRPr="00F010CF" w:rsidRDefault="00C84B04">
            <w:pPr>
              <w:spacing w:before="100" w:beforeAutospacing="1" w:after="100" w:afterAutospacing="1"/>
              <w:rPr>
                <w:rFonts w:ascii="Arial" w:eastAsia="Times New Roman" w:hAnsi="Arial" w:cs="Arial"/>
                <w:i/>
                <w:iCs/>
                <w:sz w:val="20"/>
              </w:rPr>
            </w:pPr>
            <w:r w:rsidRPr="00F010CF">
              <w:rPr>
                <w:rFonts w:ascii="Times New Roman" w:eastAsia="Times New Roman" w:hAnsi="Times New Roman"/>
                <w:sz w:val="20"/>
              </w:rPr>
              <w:t>Начин остваривања</w:t>
            </w:r>
          </w:p>
        </w:tc>
        <w:tc>
          <w:tcPr>
            <w:tcW w:w="1559" w:type="dxa"/>
          </w:tcPr>
          <w:p w14:paraId="2593426E" w14:textId="77777777" w:rsidR="00337D2B" w:rsidRPr="00F010CF" w:rsidRDefault="00C84B04">
            <w:pPr>
              <w:spacing w:before="100" w:beforeAutospacing="1" w:after="100" w:afterAutospacing="1"/>
              <w:rPr>
                <w:rFonts w:ascii="Arial" w:eastAsia="Times New Roman" w:hAnsi="Arial" w:cs="Arial"/>
                <w:i/>
                <w:iCs/>
                <w:sz w:val="20"/>
              </w:rPr>
            </w:pPr>
            <w:r w:rsidRPr="00F010CF">
              <w:rPr>
                <w:rFonts w:ascii="Times New Roman" w:eastAsia="Times New Roman" w:hAnsi="Times New Roman"/>
                <w:sz w:val="20"/>
              </w:rPr>
              <w:t>Начин праћења и извештавања</w:t>
            </w:r>
          </w:p>
        </w:tc>
      </w:tr>
      <w:tr w:rsidR="00337D2B" w:rsidRPr="00F010CF" w14:paraId="052B4473" w14:textId="77777777" w:rsidTr="00F010CF">
        <w:tc>
          <w:tcPr>
            <w:tcW w:w="2236" w:type="dxa"/>
          </w:tcPr>
          <w:p w14:paraId="40F07503" w14:textId="77777777" w:rsidR="00337D2B" w:rsidRPr="00F010CF" w:rsidRDefault="00C84B04">
            <w:pPr>
              <w:rPr>
                <w:rFonts w:ascii="Times New Roman" w:eastAsia="Times New Roman" w:hAnsi="Times New Roman"/>
                <w:sz w:val="20"/>
                <w:lang w:val="ru-RU"/>
              </w:rPr>
            </w:pPr>
            <w:r w:rsidRPr="00F010CF">
              <w:rPr>
                <w:rFonts w:ascii="Times New Roman" w:eastAsia="Times New Roman" w:hAnsi="Times New Roman"/>
                <w:sz w:val="20"/>
                <w:lang w:val="ru-RU"/>
              </w:rPr>
              <w:t>Формирање Тима</w:t>
            </w:r>
          </w:p>
        </w:tc>
        <w:tc>
          <w:tcPr>
            <w:tcW w:w="1274" w:type="dxa"/>
          </w:tcPr>
          <w:p w14:paraId="63C5DD10"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rPr>
              <w:t xml:space="preserve">Директор, </w:t>
            </w:r>
            <w:r w:rsidRPr="00F010CF">
              <w:rPr>
                <w:rFonts w:ascii="Times New Roman" w:eastAsia="Times New Roman" w:hAnsi="Times New Roman"/>
                <w:sz w:val="20"/>
                <w:lang w:val="sr-Cyrl-CS"/>
              </w:rPr>
              <w:t>чланови Наставничког већа</w:t>
            </w:r>
          </w:p>
        </w:tc>
        <w:tc>
          <w:tcPr>
            <w:tcW w:w="1276" w:type="dxa"/>
          </w:tcPr>
          <w:p w14:paraId="38BE9B02"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Август</w:t>
            </w:r>
          </w:p>
        </w:tc>
        <w:tc>
          <w:tcPr>
            <w:tcW w:w="2553" w:type="dxa"/>
          </w:tcPr>
          <w:p w14:paraId="034D80A9"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lang w:val="sr-Cyrl-CS"/>
              </w:rPr>
              <w:t>Предлагање и пријављивање</w:t>
            </w:r>
          </w:p>
        </w:tc>
        <w:tc>
          <w:tcPr>
            <w:tcW w:w="1559" w:type="dxa"/>
          </w:tcPr>
          <w:p w14:paraId="4F4D7A35"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rPr>
              <w:t>Евиденција –</w:t>
            </w:r>
            <w:r w:rsidRPr="00F010CF">
              <w:rPr>
                <w:rFonts w:ascii="Times New Roman" w:eastAsia="Times New Roman" w:hAnsi="Times New Roman"/>
                <w:sz w:val="20"/>
                <w:lang w:val="sr-Cyrl-CS"/>
              </w:rPr>
              <w:t>записник</w:t>
            </w:r>
          </w:p>
          <w:p w14:paraId="6A56208A" w14:textId="77777777" w:rsidR="00337D2B" w:rsidRPr="00F010CF" w:rsidRDefault="00C84B04">
            <w:pPr>
              <w:spacing w:before="100" w:beforeAutospacing="1" w:after="100" w:afterAutospacing="1"/>
              <w:rPr>
                <w:rFonts w:ascii="Times New Roman" w:eastAsia="Times New Roman" w:hAnsi="Times New Roman"/>
                <w:sz w:val="20"/>
              </w:rPr>
            </w:pPr>
            <w:r w:rsidRPr="00F010CF">
              <w:rPr>
                <w:rFonts w:ascii="Times New Roman" w:eastAsia="Times New Roman" w:hAnsi="Times New Roman"/>
                <w:sz w:val="20"/>
              </w:rPr>
              <w:t>извештај</w:t>
            </w:r>
          </w:p>
        </w:tc>
      </w:tr>
      <w:tr w:rsidR="00337D2B" w:rsidRPr="00F010CF" w14:paraId="6094FA9C" w14:textId="77777777" w:rsidTr="00F010CF">
        <w:tc>
          <w:tcPr>
            <w:tcW w:w="2236" w:type="dxa"/>
          </w:tcPr>
          <w:p w14:paraId="67ED9BFC"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Израда глобалног и месечног плана активности Тима</w:t>
            </w:r>
          </w:p>
        </w:tc>
        <w:tc>
          <w:tcPr>
            <w:tcW w:w="1274" w:type="dxa"/>
          </w:tcPr>
          <w:p w14:paraId="2185F2D5"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lang w:val="sr-Cyrl-CS"/>
              </w:rPr>
              <w:t>Тим</w:t>
            </w:r>
          </w:p>
        </w:tc>
        <w:tc>
          <w:tcPr>
            <w:tcW w:w="1276" w:type="dxa"/>
          </w:tcPr>
          <w:p w14:paraId="2AC19884"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lang w:val="sr-Cyrl-CS"/>
              </w:rPr>
              <w:t>До 15. септембра</w:t>
            </w:r>
          </w:p>
        </w:tc>
        <w:tc>
          <w:tcPr>
            <w:tcW w:w="2553" w:type="dxa"/>
          </w:tcPr>
          <w:p w14:paraId="6004D033"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lang w:val="sr-Cyrl-CS"/>
              </w:rPr>
              <w:t xml:space="preserve">Давање предлога активности </w:t>
            </w:r>
          </w:p>
        </w:tc>
        <w:tc>
          <w:tcPr>
            <w:tcW w:w="1559" w:type="dxa"/>
          </w:tcPr>
          <w:p w14:paraId="33B422F9"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rPr>
              <w:t>Евиденција –</w:t>
            </w:r>
            <w:r w:rsidRPr="00F010CF">
              <w:rPr>
                <w:rFonts w:ascii="Times New Roman" w:eastAsia="Times New Roman" w:hAnsi="Times New Roman"/>
                <w:sz w:val="20"/>
                <w:lang w:val="sr-Cyrl-CS"/>
              </w:rPr>
              <w:t>записник</w:t>
            </w:r>
          </w:p>
          <w:p w14:paraId="20AE7A42" w14:textId="77777777" w:rsidR="00337D2B" w:rsidRPr="00F010CF" w:rsidRDefault="00C84B04">
            <w:pPr>
              <w:spacing w:before="100" w:beforeAutospacing="1" w:after="100" w:afterAutospacing="1"/>
              <w:rPr>
                <w:rFonts w:ascii="Times New Roman" w:eastAsia="Times New Roman" w:hAnsi="Times New Roman"/>
                <w:sz w:val="20"/>
              </w:rPr>
            </w:pPr>
            <w:r w:rsidRPr="00F010CF">
              <w:rPr>
                <w:rFonts w:ascii="Times New Roman" w:eastAsia="Times New Roman" w:hAnsi="Times New Roman"/>
                <w:sz w:val="20"/>
              </w:rPr>
              <w:t>извештај</w:t>
            </w:r>
          </w:p>
        </w:tc>
      </w:tr>
      <w:tr w:rsidR="00337D2B" w:rsidRPr="00F010CF" w14:paraId="6ADFF7F1" w14:textId="77777777" w:rsidTr="00F010CF">
        <w:tc>
          <w:tcPr>
            <w:tcW w:w="2236" w:type="dxa"/>
          </w:tcPr>
          <w:p w14:paraId="4E5F1B32" w14:textId="77777777" w:rsidR="00337D2B" w:rsidRPr="00F010CF" w:rsidRDefault="00C84B04">
            <w:pPr>
              <w:spacing w:before="100" w:beforeAutospacing="1" w:after="100" w:afterAutospacing="1"/>
              <w:rPr>
                <w:rFonts w:ascii="Times New Roman" w:eastAsia="Times New Roman" w:hAnsi="Times New Roman"/>
                <w:color w:val="000000"/>
                <w:sz w:val="20"/>
                <w:lang w:val="ru-RU"/>
              </w:rPr>
            </w:pPr>
            <w:r w:rsidRPr="00F010CF">
              <w:rPr>
                <w:rFonts w:ascii="Times New Roman" w:hAnsi="Times New Roman"/>
                <w:sz w:val="20"/>
                <w:lang w:val="ru-RU"/>
              </w:rPr>
              <w:t xml:space="preserve">Израда предлога организације угледних или огледних часова и активности по предметима на месечном нивоу </w:t>
            </w:r>
          </w:p>
        </w:tc>
        <w:tc>
          <w:tcPr>
            <w:tcW w:w="1274" w:type="dxa"/>
          </w:tcPr>
          <w:p w14:paraId="31A335EA"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 наставници</w:t>
            </w:r>
          </w:p>
        </w:tc>
        <w:tc>
          <w:tcPr>
            <w:tcW w:w="1276" w:type="dxa"/>
          </w:tcPr>
          <w:p w14:paraId="5D58294C"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sr-Cyrl-CS"/>
              </w:rPr>
              <w:t>До 15. септембра</w:t>
            </w:r>
          </w:p>
        </w:tc>
        <w:tc>
          <w:tcPr>
            <w:tcW w:w="2553" w:type="dxa"/>
          </w:tcPr>
          <w:p w14:paraId="1A3539E7"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Предлагање евидентирање и постављање на огласној табли</w:t>
            </w:r>
          </w:p>
        </w:tc>
        <w:tc>
          <w:tcPr>
            <w:tcW w:w="1559" w:type="dxa"/>
          </w:tcPr>
          <w:p w14:paraId="06FB1EF9"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rPr>
              <w:t>Евиденција</w:t>
            </w:r>
          </w:p>
        </w:tc>
      </w:tr>
      <w:tr w:rsidR="00337D2B" w:rsidRPr="00F010CF" w14:paraId="75B744D6" w14:textId="77777777" w:rsidTr="00F010CF">
        <w:tc>
          <w:tcPr>
            <w:tcW w:w="2236" w:type="dxa"/>
          </w:tcPr>
          <w:p w14:paraId="2D37CF50" w14:textId="77777777" w:rsidR="00337D2B" w:rsidRPr="00F010CF" w:rsidRDefault="00C84B04">
            <w:pPr>
              <w:spacing w:before="100" w:beforeAutospacing="1" w:after="100" w:afterAutospacing="1"/>
              <w:rPr>
                <w:rFonts w:ascii="Times New Roman" w:hAnsi="Times New Roman"/>
                <w:sz w:val="20"/>
                <w:lang w:val="ru-RU"/>
              </w:rPr>
            </w:pPr>
            <w:r w:rsidRPr="00F010CF">
              <w:rPr>
                <w:rFonts w:ascii="Times New Roman" w:hAnsi="Times New Roman"/>
                <w:sz w:val="20"/>
                <w:lang w:val="ru-RU"/>
              </w:rPr>
              <w:t>Обавештавање чланова колектива о динамици извођења ове врсте часова/активности</w:t>
            </w:r>
          </w:p>
        </w:tc>
        <w:tc>
          <w:tcPr>
            <w:tcW w:w="1274" w:type="dxa"/>
          </w:tcPr>
          <w:p w14:paraId="51190628"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 наставници</w:t>
            </w:r>
          </w:p>
        </w:tc>
        <w:tc>
          <w:tcPr>
            <w:tcW w:w="1276" w:type="dxa"/>
          </w:tcPr>
          <w:p w14:paraId="480DFB0E"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sr-Cyrl-CS"/>
              </w:rPr>
              <w:t>До 15. септембра</w:t>
            </w:r>
          </w:p>
        </w:tc>
        <w:tc>
          <w:tcPr>
            <w:tcW w:w="2553" w:type="dxa"/>
          </w:tcPr>
          <w:p w14:paraId="5B652FB6"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Предлагање евидентирање и постављање на огласној табли</w:t>
            </w:r>
          </w:p>
        </w:tc>
        <w:tc>
          <w:tcPr>
            <w:tcW w:w="1559" w:type="dxa"/>
          </w:tcPr>
          <w:p w14:paraId="53E43AF9"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rPr>
              <w:t>Евиденција</w:t>
            </w:r>
          </w:p>
        </w:tc>
      </w:tr>
      <w:tr w:rsidR="00337D2B" w:rsidRPr="00F010CF" w14:paraId="3E6F3D47" w14:textId="77777777" w:rsidTr="00F010CF">
        <w:tc>
          <w:tcPr>
            <w:tcW w:w="2236" w:type="dxa"/>
          </w:tcPr>
          <w:p w14:paraId="12D8B28B" w14:textId="77777777" w:rsidR="00337D2B" w:rsidRPr="00F010CF" w:rsidRDefault="00C84B04">
            <w:pPr>
              <w:spacing w:before="100" w:beforeAutospacing="1" w:after="100" w:afterAutospacing="1"/>
              <w:rPr>
                <w:rFonts w:ascii="Times New Roman" w:hAnsi="Times New Roman"/>
                <w:sz w:val="20"/>
                <w:lang w:val="ru-RU"/>
              </w:rPr>
            </w:pPr>
            <w:r w:rsidRPr="00F010CF">
              <w:rPr>
                <w:rFonts w:ascii="Times New Roman" w:hAnsi="Times New Roman"/>
                <w:sz w:val="20"/>
                <w:lang w:val="ru-RU"/>
              </w:rPr>
              <w:t>Попуњавање (линк) табеларног предлога реализације часова/активности</w:t>
            </w:r>
          </w:p>
        </w:tc>
        <w:tc>
          <w:tcPr>
            <w:tcW w:w="1274" w:type="dxa"/>
          </w:tcPr>
          <w:p w14:paraId="1E462815"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наставници</w:t>
            </w:r>
          </w:p>
        </w:tc>
        <w:tc>
          <w:tcPr>
            <w:tcW w:w="1276" w:type="dxa"/>
          </w:tcPr>
          <w:p w14:paraId="047C8034"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sr-Cyrl-CS"/>
              </w:rPr>
              <w:t>До 15. септембра</w:t>
            </w:r>
          </w:p>
        </w:tc>
        <w:tc>
          <w:tcPr>
            <w:tcW w:w="2553" w:type="dxa"/>
          </w:tcPr>
          <w:p w14:paraId="374F04D0"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Давање предлога и евидентирање у линку</w:t>
            </w:r>
          </w:p>
        </w:tc>
        <w:tc>
          <w:tcPr>
            <w:tcW w:w="1559" w:type="dxa"/>
          </w:tcPr>
          <w:p w14:paraId="6D7862B2" w14:textId="77777777" w:rsidR="00337D2B" w:rsidRPr="00F010CF" w:rsidRDefault="00C84B04">
            <w:pPr>
              <w:spacing w:before="100" w:beforeAutospacing="1" w:after="100" w:afterAutospacing="1"/>
              <w:rPr>
                <w:rFonts w:ascii="Times New Roman" w:eastAsia="Times New Roman" w:hAnsi="Times New Roman"/>
                <w:sz w:val="20"/>
                <w:lang w:val="sr-Cyrl-CS"/>
              </w:rPr>
            </w:pPr>
            <w:r w:rsidRPr="00F010CF">
              <w:rPr>
                <w:rFonts w:ascii="Times New Roman" w:eastAsia="Times New Roman" w:hAnsi="Times New Roman"/>
                <w:sz w:val="20"/>
              </w:rPr>
              <w:t>Евиденција</w:t>
            </w:r>
            <w:r w:rsidRPr="00F010CF">
              <w:rPr>
                <w:rFonts w:ascii="Times New Roman" w:eastAsia="Times New Roman" w:hAnsi="Times New Roman"/>
                <w:sz w:val="20"/>
                <w:lang w:val="sr-Cyrl-CS"/>
              </w:rPr>
              <w:t>, линк</w:t>
            </w:r>
          </w:p>
        </w:tc>
      </w:tr>
      <w:tr w:rsidR="00337D2B" w:rsidRPr="00F010CF" w14:paraId="402DC99D" w14:textId="77777777" w:rsidTr="00F010CF">
        <w:tc>
          <w:tcPr>
            <w:tcW w:w="2236" w:type="dxa"/>
          </w:tcPr>
          <w:p w14:paraId="4C8E94F3" w14:textId="77777777" w:rsidR="00337D2B" w:rsidRPr="00F010CF" w:rsidRDefault="00C84B04">
            <w:pPr>
              <w:spacing w:before="100" w:beforeAutospacing="1" w:after="100" w:afterAutospacing="1"/>
              <w:rPr>
                <w:rFonts w:ascii="Times New Roman" w:hAnsi="Times New Roman"/>
                <w:sz w:val="20"/>
                <w:lang w:val="ru-RU"/>
              </w:rPr>
            </w:pPr>
            <w:r w:rsidRPr="00F010CF">
              <w:rPr>
                <w:rFonts w:ascii="Times New Roman" w:hAnsi="Times New Roman"/>
                <w:sz w:val="20"/>
                <w:lang w:val="ru-RU"/>
              </w:rPr>
              <w:t>Евидентирање месечног извештаја о реализованим часовима или активностима и степену остварености исхода, стандарда и компетенција у настави</w:t>
            </w:r>
          </w:p>
        </w:tc>
        <w:tc>
          <w:tcPr>
            <w:tcW w:w="1274" w:type="dxa"/>
          </w:tcPr>
          <w:p w14:paraId="14F5050C"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 наставници</w:t>
            </w:r>
          </w:p>
          <w:p w14:paraId="16CF5DE0"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276" w:type="dxa"/>
          </w:tcPr>
          <w:p w14:paraId="2C511CEA"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У току шк. године</w:t>
            </w:r>
          </w:p>
        </w:tc>
        <w:tc>
          <w:tcPr>
            <w:tcW w:w="2553" w:type="dxa"/>
          </w:tcPr>
          <w:p w14:paraId="3ECEFBE0"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писани извештај о одржаном часу подноси председник Стручног већа на крају месеца</w:t>
            </w:r>
          </w:p>
        </w:tc>
        <w:tc>
          <w:tcPr>
            <w:tcW w:w="1559" w:type="dxa"/>
          </w:tcPr>
          <w:p w14:paraId="25A18310"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Писани извештај</w:t>
            </w:r>
          </w:p>
        </w:tc>
      </w:tr>
      <w:tr w:rsidR="00337D2B" w:rsidRPr="00F010CF" w14:paraId="50C8C97C" w14:textId="77777777" w:rsidTr="00F010CF">
        <w:tc>
          <w:tcPr>
            <w:tcW w:w="2236" w:type="dxa"/>
          </w:tcPr>
          <w:p w14:paraId="379C6CD8" w14:textId="77777777" w:rsidR="00337D2B" w:rsidRPr="00F010CF" w:rsidRDefault="00C84B04">
            <w:pPr>
              <w:spacing w:before="100" w:beforeAutospacing="1" w:after="100" w:afterAutospacing="1"/>
              <w:rPr>
                <w:rFonts w:ascii="Times New Roman" w:hAnsi="Times New Roman"/>
                <w:sz w:val="20"/>
                <w:lang w:val="ru-RU"/>
              </w:rPr>
            </w:pPr>
            <w:r w:rsidRPr="00F010CF">
              <w:rPr>
                <w:rFonts w:ascii="Times New Roman" w:hAnsi="Times New Roman"/>
                <w:sz w:val="20"/>
                <w:lang w:val="ru-RU"/>
              </w:rPr>
              <w:t>Давање предлога о унапређивању квалитета наставног процеса а на основу писаних извештаја о одржаним огледним и угледним часовима/активностима</w:t>
            </w:r>
          </w:p>
        </w:tc>
        <w:tc>
          <w:tcPr>
            <w:tcW w:w="1274" w:type="dxa"/>
          </w:tcPr>
          <w:p w14:paraId="07086806"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 наставници</w:t>
            </w:r>
          </w:p>
          <w:p w14:paraId="688B6194"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276" w:type="dxa"/>
          </w:tcPr>
          <w:p w14:paraId="462B5BD5"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У току шк. године</w:t>
            </w:r>
          </w:p>
        </w:tc>
        <w:tc>
          <w:tcPr>
            <w:tcW w:w="2553" w:type="dxa"/>
          </w:tcPr>
          <w:p w14:paraId="086ED7E5"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предлози за континуирано унапређивање наставног процеса на основу самоевалуације (професор као рефлексивни практичар) и евалуације часа</w:t>
            </w:r>
          </w:p>
        </w:tc>
        <w:tc>
          <w:tcPr>
            <w:tcW w:w="1559" w:type="dxa"/>
          </w:tcPr>
          <w:p w14:paraId="1F5D13AE"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Мере за унапређивање образовно-васп. рада</w:t>
            </w:r>
          </w:p>
        </w:tc>
      </w:tr>
      <w:tr w:rsidR="00337D2B" w:rsidRPr="00F010CF" w14:paraId="7DE3F0FE" w14:textId="77777777" w:rsidTr="00F010CF">
        <w:tc>
          <w:tcPr>
            <w:tcW w:w="2236" w:type="dxa"/>
          </w:tcPr>
          <w:p w14:paraId="41E67AA1"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Евидентирање писаних припрема за огледне и угледне часове/активности, фотографија са одржаних часова/активности</w:t>
            </w:r>
          </w:p>
        </w:tc>
        <w:tc>
          <w:tcPr>
            <w:tcW w:w="1274" w:type="dxa"/>
          </w:tcPr>
          <w:p w14:paraId="41FB517F"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 наставници</w:t>
            </w:r>
          </w:p>
          <w:p w14:paraId="61725B43"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276" w:type="dxa"/>
          </w:tcPr>
          <w:p w14:paraId="7B240948"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У току шк. године</w:t>
            </w:r>
          </w:p>
        </w:tc>
        <w:tc>
          <w:tcPr>
            <w:tcW w:w="2553" w:type="dxa"/>
          </w:tcPr>
          <w:p w14:paraId="3084F73C"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у електронској бази података на званичном сајту Алексиначке гимназије – део Педагошка пракса </w:t>
            </w:r>
            <w:r w:rsidRPr="00F010CF">
              <w:rPr>
                <w:rFonts w:ascii="Times New Roman" w:hAnsi="Times New Roman"/>
                <w:sz w:val="20"/>
                <w:lang w:val="sr-Cyrl-CS"/>
              </w:rPr>
              <w:t>.</w:t>
            </w:r>
          </w:p>
          <w:p w14:paraId="780D77CF"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559" w:type="dxa"/>
          </w:tcPr>
          <w:p w14:paraId="37BA3730"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Електронска база података</w:t>
            </w:r>
          </w:p>
        </w:tc>
      </w:tr>
      <w:tr w:rsidR="00337D2B" w:rsidRPr="00F010CF" w14:paraId="597D49E1" w14:textId="77777777" w:rsidTr="00F010CF">
        <w:tc>
          <w:tcPr>
            <w:tcW w:w="2236" w:type="dxa"/>
          </w:tcPr>
          <w:p w14:paraId="2CA14832"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Подстицање професора који реализују огледне и угледне часове/активности да можда напишу текст о свом часу и покушају да га објаве у неком часопису или журналу који се бави публикобањем примера добре праксе</w:t>
            </w:r>
          </w:p>
        </w:tc>
        <w:tc>
          <w:tcPr>
            <w:tcW w:w="1274" w:type="dxa"/>
          </w:tcPr>
          <w:p w14:paraId="425B6CD2"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w:t>
            </w:r>
          </w:p>
        </w:tc>
        <w:tc>
          <w:tcPr>
            <w:tcW w:w="1276" w:type="dxa"/>
          </w:tcPr>
          <w:p w14:paraId="486A9924"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У току шк. године</w:t>
            </w:r>
          </w:p>
        </w:tc>
        <w:tc>
          <w:tcPr>
            <w:tcW w:w="2553" w:type="dxa"/>
          </w:tcPr>
          <w:p w14:paraId="3C81E6A6"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афирмисање школе као установе која посвећује пажњу сталном, структурираном побољшавању рада установе, запослених и, пре свега, свих ученика </w:t>
            </w:r>
          </w:p>
          <w:p w14:paraId="5E7A4FB6"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559" w:type="dxa"/>
          </w:tcPr>
          <w:p w14:paraId="1550D80E"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Часопис –</w:t>
            </w:r>
            <w:r w:rsidRPr="00F010CF">
              <w:rPr>
                <w:rFonts w:ascii="Times New Roman" w:eastAsia="Times New Roman" w:hAnsi="Times New Roman"/>
                <w:i/>
                <w:sz w:val="20"/>
                <w:lang w:val="ru-RU"/>
              </w:rPr>
              <w:t>Просветни преглед</w:t>
            </w:r>
          </w:p>
        </w:tc>
      </w:tr>
      <w:tr w:rsidR="00337D2B" w:rsidRPr="00F010CF" w14:paraId="6F801EA1" w14:textId="77777777" w:rsidTr="00F010CF">
        <w:tc>
          <w:tcPr>
            <w:tcW w:w="2236" w:type="dxa"/>
          </w:tcPr>
          <w:p w14:paraId="368830CE"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Подстицање професора да учествују на  ЗУОВ-ом годишњем конкурсу „Сазнали на семинару, применили у пракси“ као идеалној платформи за приказ свог огледног часа иновације, демократичност, кооперативност, тимски рад, индивидуализован приступ ученицима, итд.)</w:t>
            </w:r>
          </w:p>
        </w:tc>
        <w:tc>
          <w:tcPr>
            <w:tcW w:w="1274" w:type="dxa"/>
          </w:tcPr>
          <w:p w14:paraId="21C5102D"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w:t>
            </w:r>
          </w:p>
        </w:tc>
        <w:tc>
          <w:tcPr>
            <w:tcW w:w="1276" w:type="dxa"/>
          </w:tcPr>
          <w:p w14:paraId="200A50D0"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У току шк. године</w:t>
            </w:r>
          </w:p>
        </w:tc>
        <w:tc>
          <w:tcPr>
            <w:tcW w:w="2553" w:type="dxa"/>
          </w:tcPr>
          <w:p w14:paraId="46CAF375"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афирмисање школе као установе која посвећује пажњу сталном, структурираном побољшавању рада установе, запослених и, пре свега, свих ученика </w:t>
            </w:r>
          </w:p>
          <w:p w14:paraId="72EABCAC" w14:textId="77777777" w:rsidR="00337D2B" w:rsidRPr="00F010CF" w:rsidRDefault="00337D2B">
            <w:pPr>
              <w:spacing w:before="100" w:beforeAutospacing="1" w:after="100" w:afterAutospacing="1"/>
              <w:rPr>
                <w:rFonts w:ascii="Times New Roman" w:eastAsia="Times New Roman" w:hAnsi="Times New Roman"/>
                <w:sz w:val="20"/>
                <w:lang w:val="ru-RU"/>
              </w:rPr>
            </w:pPr>
          </w:p>
        </w:tc>
        <w:tc>
          <w:tcPr>
            <w:tcW w:w="1559" w:type="dxa"/>
          </w:tcPr>
          <w:p w14:paraId="32550547"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Конкурс</w:t>
            </w:r>
          </w:p>
          <w:p w14:paraId="02B832C3"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hAnsi="Times New Roman"/>
                <w:sz w:val="20"/>
                <w:lang w:val="ru-RU"/>
              </w:rPr>
              <w:t>„Сазнали на семинару, применили у пракси“</w:t>
            </w:r>
          </w:p>
        </w:tc>
      </w:tr>
      <w:tr w:rsidR="00337D2B" w:rsidRPr="00F010CF" w14:paraId="72FA715C" w14:textId="77777777" w:rsidTr="00F010CF">
        <w:tc>
          <w:tcPr>
            <w:tcW w:w="2236" w:type="dxa"/>
          </w:tcPr>
          <w:p w14:paraId="212404BF"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Евалуација плана и извештавање</w:t>
            </w:r>
          </w:p>
        </w:tc>
        <w:tc>
          <w:tcPr>
            <w:tcW w:w="1274" w:type="dxa"/>
          </w:tcPr>
          <w:p w14:paraId="7DD6E056"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Тим</w:t>
            </w:r>
          </w:p>
        </w:tc>
        <w:tc>
          <w:tcPr>
            <w:tcW w:w="1276" w:type="dxa"/>
          </w:tcPr>
          <w:p w14:paraId="376931FD"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На крају сваког периода</w:t>
            </w:r>
          </w:p>
        </w:tc>
        <w:tc>
          <w:tcPr>
            <w:tcW w:w="2553" w:type="dxa"/>
          </w:tcPr>
          <w:p w14:paraId="59AF7C5E"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Праћење остварености и извештавање</w:t>
            </w:r>
          </w:p>
        </w:tc>
        <w:tc>
          <w:tcPr>
            <w:tcW w:w="1559" w:type="dxa"/>
          </w:tcPr>
          <w:p w14:paraId="3C430A99" w14:textId="77777777" w:rsidR="00337D2B" w:rsidRPr="00F010CF" w:rsidRDefault="00C84B04">
            <w:pPr>
              <w:spacing w:before="100" w:beforeAutospacing="1" w:after="100" w:afterAutospacing="1"/>
              <w:rPr>
                <w:rFonts w:ascii="Times New Roman" w:eastAsia="Times New Roman" w:hAnsi="Times New Roman"/>
                <w:sz w:val="20"/>
                <w:lang w:val="ru-RU"/>
              </w:rPr>
            </w:pPr>
            <w:r w:rsidRPr="00F010CF">
              <w:rPr>
                <w:rFonts w:ascii="Times New Roman" w:eastAsia="Times New Roman" w:hAnsi="Times New Roman"/>
                <w:sz w:val="20"/>
                <w:lang w:val="ru-RU"/>
              </w:rPr>
              <w:t>Извештај</w:t>
            </w:r>
          </w:p>
        </w:tc>
      </w:tr>
    </w:tbl>
    <w:p w14:paraId="6DEEF6CA" w14:textId="77777777" w:rsidR="00337D2B" w:rsidRPr="00D66EF7" w:rsidRDefault="00C84B04" w:rsidP="00D66EF7">
      <w:pPr>
        <w:pStyle w:val="Normal2"/>
        <w:spacing w:line="240" w:lineRule="auto"/>
        <w:jc w:val="center"/>
        <w:rPr>
          <w:b/>
          <w:color w:val="000000" w:themeColor="text1"/>
          <w:u w:val="single"/>
          <w:lang w:val="ru-RU"/>
        </w:rPr>
      </w:pPr>
      <w:r w:rsidRPr="00D66EF7">
        <w:rPr>
          <w:b/>
          <w:color w:val="000000" w:themeColor="text1"/>
          <w:u w:val="single"/>
          <w:lang w:val="ru-RU"/>
        </w:rPr>
        <w:t>Тим за остваривање угледних часова и активности у Алексиначкој гимназији</w:t>
      </w:r>
    </w:p>
    <w:p w14:paraId="037E907C" w14:textId="77777777" w:rsidR="00337D2B" w:rsidRPr="00D66EF7" w:rsidRDefault="00C84B04" w:rsidP="00D66EF7">
      <w:pPr>
        <w:pStyle w:val="Normal2"/>
        <w:spacing w:line="240" w:lineRule="auto"/>
        <w:jc w:val="center"/>
        <w:rPr>
          <w:b/>
          <w:color w:val="000000" w:themeColor="text1"/>
          <w:u w:val="single"/>
          <w:lang w:val="ru-RU"/>
        </w:rPr>
      </w:pPr>
      <w:r w:rsidRPr="00D66EF7">
        <w:rPr>
          <w:b/>
          <w:color w:val="000000" w:themeColor="text1"/>
          <w:u w:val="single"/>
          <w:lang w:val="ru-RU"/>
        </w:rPr>
        <w:t>у школској 2023/2024.години</w:t>
      </w:r>
    </w:p>
    <w:p w14:paraId="29798425" w14:textId="77777777" w:rsidR="00337D2B" w:rsidRPr="00D66EF7" w:rsidRDefault="00C84B04" w:rsidP="00D66EF7">
      <w:pPr>
        <w:pStyle w:val="Normal2"/>
        <w:spacing w:line="240" w:lineRule="auto"/>
        <w:jc w:val="center"/>
        <w:rPr>
          <w:b/>
          <w:color w:val="000000" w:themeColor="text1"/>
          <w:u w:val="single"/>
          <w:lang w:val="ru-RU"/>
        </w:rPr>
      </w:pPr>
      <w:r w:rsidRPr="00D66EF7">
        <w:rPr>
          <w:b/>
          <w:color w:val="000000" w:themeColor="text1"/>
          <w:u w:val="single"/>
          <w:lang w:val="ru-RU"/>
        </w:rPr>
        <w:t xml:space="preserve"> </w:t>
      </w:r>
    </w:p>
    <w:p w14:paraId="35CF4187" w14:textId="77777777" w:rsidR="00337D2B" w:rsidRPr="00D66EF7" w:rsidRDefault="00C84B04" w:rsidP="00D66EF7">
      <w:pPr>
        <w:pStyle w:val="Normal2"/>
        <w:spacing w:line="240" w:lineRule="auto"/>
        <w:jc w:val="center"/>
        <w:rPr>
          <w:b/>
          <w:color w:val="000000" w:themeColor="text1"/>
          <w:u w:val="single"/>
          <w:lang w:val="ru-RU"/>
        </w:rPr>
      </w:pPr>
      <w:r w:rsidRPr="00D66EF7">
        <w:rPr>
          <w:b/>
          <w:color w:val="000000" w:themeColor="text1"/>
          <w:u w:val="single"/>
          <w:lang w:val="ru-RU"/>
        </w:rPr>
        <w:t>Чланови Тима:</w:t>
      </w:r>
    </w:p>
    <w:p w14:paraId="6B11B9D2"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1. Братислав Милошевић, професор енглеског језика (</w:t>
      </w:r>
      <w:r w:rsidRPr="00D66EF7">
        <w:rPr>
          <w:b/>
          <w:color w:val="000000" w:themeColor="text1"/>
          <w:lang w:val="ru-RU"/>
        </w:rPr>
        <w:t>координатор)</w:t>
      </w:r>
      <w:r w:rsidRPr="00D66EF7">
        <w:rPr>
          <w:color w:val="000000" w:themeColor="text1"/>
          <w:lang w:val="ru-RU"/>
        </w:rPr>
        <w:t xml:space="preserve"> </w:t>
      </w:r>
    </w:p>
    <w:p w14:paraId="2212AF11"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2. Маја Петровић, професор српског језика и књижевности</w:t>
      </w:r>
    </w:p>
    <w:p w14:paraId="41D2E9BB"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3. Светлана Ђурђевић, професор историје</w:t>
      </w:r>
    </w:p>
    <w:p w14:paraId="535D7A82"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4. Јелена Франета, професор хемије</w:t>
      </w:r>
    </w:p>
    <w:p w14:paraId="4431A352"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 xml:space="preserve">5. Милан Николић, професор рачунарства и информатике </w:t>
      </w:r>
    </w:p>
    <w:p w14:paraId="3F534F50"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6. Горан Јорданов, професор ликовне културе (записничар)</w:t>
      </w:r>
    </w:p>
    <w:p w14:paraId="7A1697AF" w14:textId="77777777" w:rsidR="00337D2B" w:rsidRPr="00D66EF7" w:rsidRDefault="00C84B04" w:rsidP="00D66EF7">
      <w:pPr>
        <w:pStyle w:val="Normal2"/>
        <w:spacing w:line="240" w:lineRule="auto"/>
        <w:rPr>
          <w:color w:val="000000" w:themeColor="text1"/>
          <w:lang w:val="ru-RU"/>
        </w:rPr>
      </w:pPr>
      <w:r w:rsidRPr="00D66EF7">
        <w:rPr>
          <w:color w:val="000000" w:themeColor="text1"/>
          <w:lang w:val="ru-RU"/>
        </w:rPr>
        <w:t>7. Мартина Чоловић, педагог</w:t>
      </w:r>
    </w:p>
    <w:p w14:paraId="4FC61CCB" w14:textId="77777777" w:rsidR="00337D2B" w:rsidRPr="00D66EF7" w:rsidRDefault="00C84B04" w:rsidP="00D66EF7">
      <w:pPr>
        <w:pStyle w:val="Normal2"/>
        <w:spacing w:line="240" w:lineRule="auto"/>
        <w:jc w:val="center"/>
        <w:rPr>
          <w:rFonts w:ascii="Times New Roman" w:hAnsi="Times New Roman" w:cs="Times New Roman"/>
          <w:b/>
          <w:color w:val="000000" w:themeColor="text1"/>
          <w:u w:val="single"/>
          <w:lang w:val="ru-RU"/>
        </w:rPr>
      </w:pPr>
      <w:r w:rsidRPr="00D66EF7">
        <w:rPr>
          <w:rFonts w:ascii="Times New Roman" w:hAnsi="Times New Roman" w:cs="Times New Roman"/>
          <w:b/>
          <w:color w:val="000000" w:themeColor="text1"/>
          <w:u w:val="single"/>
          <w:lang w:val="ru-RU"/>
        </w:rPr>
        <w:t xml:space="preserve">План активности Тима за школску 2023/2024.годину: </w:t>
      </w:r>
    </w:p>
    <w:p w14:paraId="7E4B7A46" w14:textId="77777777" w:rsidR="00337D2B" w:rsidRDefault="00C84B04" w:rsidP="002D1BFE">
      <w:pPr>
        <w:pStyle w:val="Normal2"/>
        <w:numPr>
          <w:ilvl w:val="0"/>
          <w:numId w:val="112"/>
        </w:numPr>
        <w:spacing w:line="240" w:lineRule="auto"/>
        <w:rPr>
          <w:rFonts w:ascii="Times New Roman" w:hAnsi="Times New Roman" w:cs="Times New Roman"/>
          <w:lang w:val="ru-RU"/>
        </w:rPr>
      </w:pPr>
      <w:r>
        <w:rPr>
          <w:rFonts w:ascii="Times New Roman" w:hAnsi="Times New Roman" w:cs="Times New Roman"/>
          <w:lang w:val="ru-RU"/>
        </w:rPr>
        <w:t xml:space="preserve"> Израда глобалног плана активности Тима.</w:t>
      </w:r>
    </w:p>
    <w:p w14:paraId="309ECA2A" w14:textId="77777777" w:rsidR="00337D2B" w:rsidRDefault="00C84B04" w:rsidP="002D1BFE">
      <w:pPr>
        <w:pStyle w:val="Normal2"/>
        <w:numPr>
          <w:ilvl w:val="0"/>
          <w:numId w:val="113"/>
        </w:numPr>
        <w:spacing w:before="240" w:after="240"/>
        <w:jc w:val="both"/>
        <w:rPr>
          <w:rFonts w:ascii="Times New Roman" w:hAnsi="Times New Roman" w:cs="Times New Roman"/>
          <w:lang w:val="ru-RU"/>
        </w:rPr>
      </w:pPr>
      <w:r>
        <w:rPr>
          <w:rFonts w:ascii="Times New Roman" w:hAnsi="Times New Roman" w:cs="Times New Roman"/>
          <w:lang w:val="ru-RU"/>
        </w:rPr>
        <w:t xml:space="preserve">Планирање организације угледних или огледних часова и активности је у складу са </w:t>
      </w:r>
      <w:r>
        <w:rPr>
          <w:rFonts w:ascii="Times New Roman" w:hAnsi="Times New Roman" w:cs="Times New Roman"/>
          <w:b/>
          <w:i/>
          <w:lang w:val="ru-RU"/>
        </w:rPr>
        <w:t>Документом о смерницама за организацију и реализацију образовно-васпитног рада у средњој школину школској 2023/2024.години од 17.августа 2023.године</w:t>
      </w:r>
      <w:r>
        <w:rPr>
          <w:rFonts w:ascii="Times New Roman" w:hAnsi="Times New Roman" w:cs="Times New Roman"/>
          <w:lang w:val="ru-RU"/>
        </w:rPr>
        <w:t xml:space="preserve"> док динамику извођења ове врсте часова и активности одређују предметни професори на састанцима стручних већа током године. </w:t>
      </w:r>
    </w:p>
    <w:p w14:paraId="56BE751D" w14:textId="77777777" w:rsidR="00337D2B" w:rsidRDefault="00C84B04" w:rsidP="002D1BFE">
      <w:pPr>
        <w:pStyle w:val="Normal2"/>
        <w:numPr>
          <w:ilvl w:val="0"/>
          <w:numId w:val="114"/>
        </w:numPr>
        <w:spacing w:before="240" w:after="240"/>
        <w:jc w:val="both"/>
        <w:rPr>
          <w:rFonts w:ascii="Times New Roman" w:hAnsi="Times New Roman" w:cs="Times New Roman"/>
          <w:lang w:val="ru-RU"/>
        </w:rPr>
      </w:pPr>
      <w:r>
        <w:rPr>
          <w:rFonts w:ascii="Times New Roman" w:hAnsi="Times New Roman" w:cs="Times New Roman"/>
          <w:lang w:val="ru-RU"/>
        </w:rPr>
        <w:t xml:space="preserve">Подстицање професора на организовање угледних или огледних часова и активности на којима се акценат ставља на међупредметно повезивање по хоризонтали и по вертикали уз укључивање, у мери у којој тема дозвољава, тематских целина којима се оснажују развој емпатије, сарадње, солидарности, поштовање личности, иницијатива ученика и слично. Уколико је томогуће, укључивати родитеље ученика у држање оваквог облика наставе. </w:t>
      </w:r>
    </w:p>
    <w:p w14:paraId="639FBACA" w14:textId="77777777" w:rsidR="00337D2B" w:rsidRDefault="00C84B04" w:rsidP="002D1BFE">
      <w:pPr>
        <w:pStyle w:val="Normal2"/>
        <w:numPr>
          <w:ilvl w:val="0"/>
          <w:numId w:val="114"/>
        </w:numPr>
        <w:spacing w:before="240" w:after="240"/>
        <w:jc w:val="both"/>
        <w:rPr>
          <w:rFonts w:ascii="Times New Roman" w:hAnsi="Times New Roman" w:cs="Times New Roman"/>
          <w:lang w:val="ru-RU"/>
        </w:rPr>
      </w:pPr>
      <w:r>
        <w:rPr>
          <w:rFonts w:ascii="Times New Roman" w:hAnsi="Times New Roman" w:cs="Times New Roman"/>
          <w:lang w:val="ru-RU"/>
        </w:rPr>
        <w:t>Евидентирање месечног извештаја о реализованим часовима или активностима и степену остварености исхода, стандарда и компетенција у настави (писани извештај о одржаном часу подноси председник Стручног већа на крају месеца).</w:t>
      </w:r>
    </w:p>
    <w:p w14:paraId="01CDCEBF" w14:textId="77777777" w:rsidR="00337D2B" w:rsidRDefault="00C84B04" w:rsidP="002D1BFE">
      <w:pPr>
        <w:pStyle w:val="Normal2"/>
        <w:numPr>
          <w:ilvl w:val="0"/>
          <w:numId w:val="114"/>
        </w:numPr>
        <w:spacing w:before="240" w:after="240"/>
        <w:jc w:val="both"/>
        <w:rPr>
          <w:rFonts w:ascii="Times New Roman" w:hAnsi="Times New Roman" w:cs="Times New Roman"/>
          <w:lang w:val="ru-RU"/>
        </w:rPr>
      </w:pPr>
      <w:r>
        <w:rPr>
          <w:rFonts w:ascii="Times New Roman" w:hAnsi="Times New Roman" w:cs="Times New Roman"/>
          <w:lang w:val="ru-RU"/>
        </w:rPr>
        <w:t>Давање предлога о унапређивању квалитета наставног процеса а на основу писаних извештаја о одржаним огледним и угледним часовима/активностима; предлози за континуирано унапређивање наставног процеса се доносе на основу самоевалуације (професор као рефлексивни практичар) и евалуације часа (педагог школе, педагошки саветник и колеге које учествују у конструктивној дискусији са професором који је реализовао угледни или огледни час/активност).</w:t>
      </w:r>
    </w:p>
    <w:p w14:paraId="4F81366D" w14:textId="77777777" w:rsidR="00337D2B" w:rsidRDefault="00C84B04" w:rsidP="002D1BFE">
      <w:pPr>
        <w:pStyle w:val="Normal2"/>
        <w:numPr>
          <w:ilvl w:val="0"/>
          <w:numId w:val="114"/>
        </w:numPr>
        <w:spacing w:before="240" w:after="240"/>
        <w:jc w:val="both"/>
        <w:rPr>
          <w:rFonts w:ascii="Times New Roman" w:hAnsi="Times New Roman" w:cs="Times New Roman"/>
          <w:lang w:val="ru-RU"/>
        </w:rPr>
      </w:pPr>
      <w:r>
        <w:rPr>
          <w:rFonts w:ascii="Times New Roman" w:hAnsi="Times New Roman" w:cs="Times New Roman"/>
          <w:lang w:val="ru-RU"/>
        </w:rPr>
        <w:t>Евидентирање писаних припрема за огледне и угледне часове/активности, фотографија са одржаних часова/активности, итд. у електронској бази података на званичном сајту Алексиначке гимназије – део Педагошка пракса.</w:t>
      </w:r>
    </w:p>
    <w:p w14:paraId="2B11C08E" w14:textId="77777777" w:rsidR="00337D2B" w:rsidRPr="00D66EF7" w:rsidRDefault="00C84B04" w:rsidP="002D1BFE">
      <w:pPr>
        <w:pStyle w:val="Normal2"/>
        <w:numPr>
          <w:ilvl w:val="0"/>
          <w:numId w:val="114"/>
        </w:numPr>
        <w:spacing w:before="240" w:after="240"/>
        <w:jc w:val="both"/>
        <w:rPr>
          <w:rFonts w:ascii="Times New Roman" w:hAnsi="Times New Roman" w:cs="Times New Roman"/>
          <w:b/>
          <w:color w:val="000000" w:themeColor="text1"/>
          <w:u w:val="single"/>
          <w:lang w:val="ru-RU"/>
        </w:rPr>
      </w:pPr>
      <w:r>
        <w:rPr>
          <w:rFonts w:ascii="Times New Roman" w:hAnsi="Times New Roman" w:cs="Times New Roman"/>
          <w:lang w:val="ru-RU"/>
        </w:rPr>
        <w:t xml:space="preserve">Подстицање професора који реализују огледне и угледне часове/активности да можда напишу текст о свом часу и покушају да га објаве у неком часопису или журналу који се бави публикобањем примера добре праксе, да учествују на  ЗУОВ-ом годишњем конкурсу „Сазнали на семинару, применили у пракси“ као идеалној платформи за приказ свог огледног часа а све у циљу не само потврде свог доброг педагошког рада(инвентивност, креативност, критичко мишљење, технолошке иновације, демократичност, кооперативност, тимски рад, индивидуализован приступ ученицима, итд.) већ и афирмисању школе као установе која посвећује пажњу сталном, </w:t>
      </w:r>
      <w:r w:rsidRPr="00D66EF7">
        <w:rPr>
          <w:rFonts w:ascii="Times New Roman" w:hAnsi="Times New Roman" w:cs="Times New Roman"/>
          <w:color w:val="000000" w:themeColor="text1"/>
          <w:lang w:val="ru-RU"/>
        </w:rPr>
        <w:t>структурираном побољшавању рада установе, запослених и, пре свега, свих ученика</w:t>
      </w:r>
    </w:p>
    <w:p w14:paraId="2E2DDCEA" w14:textId="46788E16" w:rsidR="00337D2B" w:rsidRPr="00D66EF7" w:rsidRDefault="00C84B04" w:rsidP="00F010CF">
      <w:pPr>
        <w:pStyle w:val="Normal2"/>
        <w:spacing w:before="240" w:after="240"/>
        <w:jc w:val="center"/>
        <w:rPr>
          <w:rFonts w:ascii="Times New Roman" w:hAnsi="Times New Roman" w:cs="Times New Roman"/>
          <w:b/>
          <w:color w:val="000000" w:themeColor="text1"/>
          <w:u w:val="single"/>
          <w:lang w:val="ru-RU"/>
        </w:rPr>
      </w:pPr>
      <w:r w:rsidRPr="00D66EF7">
        <w:rPr>
          <w:rFonts w:ascii="Times New Roman" w:hAnsi="Times New Roman" w:cs="Times New Roman"/>
          <w:b/>
          <w:color w:val="000000" w:themeColor="text1"/>
          <w:u w:val="single"/>
          <w:lang w:val="ru-RU"/>
        </w:rPr>
        <w:t xml:space="preserve">План одржавања угледних или огледних часова/активности </w:t>
      </w:r>
    </w:p>
    <w:tbl>
      <w:tblPr>
        <w:tblW w:w="9456" w:type="dxa"/>
        <w:tblLayout w:type="fixed"/>
        <w:tblCellMar>
          <w:top w:w="100" w:type="dxa"/>
          <w:left w:w="100" w:type="dxa"/>
          <w:bottom w:w="100" w:type="dxa"/>
          <w:right w:w="100" w:type="dxa"/>
        </w:tblCellMar>
        <w:tblLook w:val="04A0" w:firstRow="1" w:lastRow="0" w:firstColumn="1" w:lastColumn="0" w:noHBand="0" w:noVBand="1"/>
      </w:tblPr>
      <w:tblGrid>
        <w:gridCol w:w="1725"/>
        <w:gridCol w:w="2628"/>
        <w:gridCol w:w="1701"/>
        <w:gridCol w:w="3402"/>
      </w:tblGrid>
      <w:tr w:rsidR="00337D2B" w:rsidRPr="00F010CF" w14:paraId="6EFDBB67" w14:textId="77777777" w:rsidTr="00F010CF">
        <w:trPr>
          <w:cantSplit/>
          <w:trHeight w:val="370"/>
          <w:tblHeader/>
        </w:trPr>
        <w:tc>
          <w:tcPr>
            <w:tcW w:w="17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35C39E4" w14:textId="0DCD3155" w:rsidR="00337D2B" w:rsidRPr="00F010CF" w:rsidRDefault="00C84B04" w:rsidP="00F010CF">
            <w:pPr>
              <w:pStyle w:val="Normal2"/>
              <w:spacing w:before="240" w:after="240"/>
              <w:jc w:val="center"/>
              <w:rPr>
                <w:rFonts w:ascii="Times New Roman" w:hAnsi="Times New Roman" w:cs="Times New Roman"/>
                <w:b/>
                <w:color w:val="000000" w:themeColor="text1"/>
                <w:sz w:val="20"/>
                <w:szCs w:val="20"/>
              </w:rPr>
            </w:pPr>
            <w:r w:rsidRPr="00F010CF">
              <w:rPr>
                <w:rFonts w:ascii="Times New Roman" w:hAnsi="Times New Roman" w:cs="Times New Roman"/>
                <w:b/>
                <w:color w:val="000000" w:themeColor="text1"/>
                <w:sz w:val="20"/>
                <w:szCs w:val="20"/>
              </w:rPr>
              <w:t>Месец</w:t>
            </w:r>
          </w:p>
        </w:tc>
        <w:tc>
          <w:tcPr>
            <w:tcW w:w="2628" w:type="dxa"/>
            <w:tcBorders>
              <w:top w:val="single" w:sz="4" w:space="0" w:color="auto"/>
              <w:left w:val="single" w:sz="4" w:space="0" w:color="auto"/>
              <w:bottom w:val="single" w:sz="4" w:space="0" w:color="auto"/>
              <w:right w:val="single" w:sz="4" w:space="0" w:color="auto"/>
            </w:tcBorders>
          </w:tcPr>
          <w:p w14:paraId="3F573666" w14:textId="77777777" w:rsidR="00337D2B" w:rsidRPr="00F010CF" w:rsidRDefault="00C84B04">
            <w:pPr>
              <w:pStyle w:val="Normal2"/>
              <w:spacing w:before="240" w:after="240"/>
              <w:jc w:val="center"/>
              <w:rPr>
                <w:rFonts w:ascii="Times New Roman" w:hAnsi="Times New Roman" w:cs="Times New Roman"/>
                <w:b/>
                <w:color w:val="000000" w:themeColor="text1"/>
                <w:sz w:val="20"/>
                <w:szCs w:val="20"/>
              </w:rPr>
            </w:pPr>
            <w:r w:rsidRPr="00F010CF">
              <w:rPr>
                <w:rFonts w:ascii="Times New Roman" w:hAnsi="Times New Roman" w:cs="Times New Roman"/>
                <w:b/>
                <w:color w:val="000000" w:themeColor="text1"/>
                <w:sz w:val="20"/>
                <w:szCs w:val="20"/>
              </w:rPr>
              <w:t>Предмет</w:t>
            </w:r>
          </w:p>
        </w:tc>
        <w:tc>
          <w:tcPr>
            <w:tcW w:w="1701" w:type="dxa"/>
            <w:tcBorders>
              <w:top w:val="single" w:sz="4" w:space="0" w:color="auto"/>
              <w:left w:val="single" w:sz="4" w:space="0" w:color="auto"/>
              <w:bottom w:val="single" w:sz="4" w:space="0" w:color="auto"/>
              <w:right w:val="single" w:sz="4" w:space="0" w:color="auto"/>
            </w:tcBorders>
          </w:tcPr>
          <w:p w14:paraId="07583F0F" w14:textId="77777777" w:rsidR="00337D2B" w:rsidRPr="00F010CF" w:rsidRDefault="00C84B04">
            <w:pPr>
              <w:pStyle w:val="Normal2"/>
              <w:spacing w:before="240" w:after="240"/>
              <w:jc w:val="center"/>
              <w:rPr>
                <w:rFonts w:ascii="Times New Roman" w:hAnsi="Times New Roman" w:cs="Times New Roman"/>
                <w:b/>
                <w:color w:val="000000" w:themeColor="text1"/>
                <w:sz w:val="20"/>
                <w:szCs w:val="20"/>
                <w:lang w:val="ru-RU"/>
              </w:rPr>
            </w:pPr>
            <w:r w:rsidRPr="00F010CF">
              <w:rPr>
                <w:rFonts w:ascii="Times New Roman" w:hAnsi="Times New Roman" w:cs="Times New Roman"/>
                <w:b/>
                <w:color w:val="000000" w:themeColor="text1"/>
                <w:sz w:val="20"/>
                <w:szCs w:val="20"/>
                <w:lang w:val="ru-RU"/>
              </w:rPr>
              <w:t>Угледни или огледни час/активност</w:t>
            </w:r>
          </w:p>
        </w:tc>
        <w:tc>
          <w:tcPr>
            <w:tcW w:w="3402" w:type="dxa"/>
            <w:tcBorders>
              <w:top w:val="single" w:sz="4" w:space="0" w:color="auto"/>
              <w:left w:val="single" w:sz="4" w:space="0" w:color="auto"/>
              <w:bottom w:val="single" w:sz="4" w:space="0" w:color="auto"/>
              <w:right w:val="single" w:sz="4" w:space="0" w:color="auto"/>
            </w:tcBorders>
          </w:tcPr>
          <w:p w14:paraId="19E48637" w14:textId="77777777" w:rsidR="00337D2B" w:rsidRPr="00F010CF" w:rsidRDefault="00C84B04">
            <w:pPr>
              <w:pStyle w:val="Normal2"/>
              <w:spacing w:before="240" w:after="240"/>
              <w:jc w:val="center"/>
              <w:rPr>
                <w:rFonts w:ascii="Times New Roman" w:hAnsi="Times New Roman" w:cs="Times New Roman"/>
                <w:b/>
                <w:color w:val="000000" w:themeColor="text1"/>
                <w:sz w:val="20"/>
                <w:szCs w:val="20"/>
              </w:rPr>
            </w:pPr>
            <w:r w:rsidRPr="00F010CF">
              <w:rPr>
                <w:rFonts w:ascii="Times New Roman" w:hAnsi="Times New Roman" w:cs="Times New Roman"/>
                <w:b/>
                <w:color w:val="000000" w:themeColor="text1"/>
                <w:sz w:val="20"/>
                <w:szCs w:val="20"/>
              </w:rPr>
              <w:t>Реализатори часова и активности</w:t>
            </w:r>
          </w:p>
        </w:tc>
      </w:tr>
      <w:tr w:rsidR="00337D2B" w:rsidRPr="00F010CF" w14:paraId="724E244A" w14:textId="77777777" w:rsidTr="00F010CF">
        <w:trPr>
          <w:cantSplit/>
          <w:trHeight w:val="1582"/>
          <w:tblHeader/>
        </w:trPr>
        <w:tc>
          <w:tcPr>
            <w:tcW w:w="1725"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70B4CF1" w14:textId="13EA2FCC" w:rsidR="00337D2B" w:rsidRPr="00F010CF" w:rsidRDefault="00337D2B" w:rsidP="00F010CF">
            <w:pPr>
              <w:pStyle w:val="Normal2"/>
              <w:spacing w:before="240" w:after="240"/>
              <w:rPr>
                <w:rFonts w:ascii="Times New Roman" w:hAnsi="Times New Roman" w:cs="Times New Roman"/>
                <w:sz w:val="20"/>
                <w:szCs w:val="20"/>
              </w:rPr>
            </w:pPr>
          </w:p>
          <w:p w14:paraId="27936A08"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ОКТОБАР</w:t>
            </w:r>
          </w:p>
          <w:p w14:paraId="5D577C63"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004BC6BF"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single" w:sz="4" w:space="0" w:color="auto"/>
              <w:left w:val="single" w:sz="4" w:space="0" w:color="auto"/>
              <w:bottom w:val="single" w:sz="4" w:space="0" w:color="auto"/>
              <w:right w:val="single" w:sz="4" w:space="0" w:color="auto"/>
            </w:tcBorders>
          </w:tcPr>
          <w:p w14:paraId="76144CA0" w14:textId="77777777" w:rsidR="00337D2B" w:rsidRPr="00F010CF" w:rsidRDefault="00C84B04" w:rsidP="00F010CF">
            <w:pPr>
              <w:pStyle w:val="Normal2"/>
              <w:spacing w:before="240" w:after="240"/>
              <w:rPr>
                <w:rFonts w:ascii="Times New Roman" w:hAnsi="Times New Roman" w:cs="Times New Roman"/>
                <w:sz w:val="20"/>
                <w:szCs w:val="20"/>
                <w:lang w:val="ru-RU"/>
              </w:rPr>
            </w:pPr>
            <w:r w:rsidRPr="00F010CF">
              <w:rPr>
                <w:rFonts w:ascii="Times New Roman" w:hAnsi="Times New Roman" w:cs="Times New Roman"/>
                <w:sz w:val="20"/>
                <w:szCs w:val="20"/>
                <w:lang w:val="ru-RU"/>
              </w:rPr>
              <w:t xml:space="preserve"> </w:t>
            </w:r>
          </w:p>
          <w:p w14:paraId="03CC7BA9" w14:textId="77777777" w:rsidR="00337D2B" w:rsidRPr="00F010CF" w:rsidRDefault="00C84B04">
            <w:pPr>
              <w:pStyle w:val="Normal2"/>
              <w:spacing w:before="240" w:after="240"/>
              <w:jc w:val="center"/>
              <w:rPr>
                <w:rFonts w:ascii="Times New Roman" w:hAnsi="Times New Roman" w:cs="Times New Roman"/>
                <w:sz w:val="20"/>
                <w:szCs w:val="20"/>
                <w:lang w:val="ru-RU"/>
              </w:rPr>
            </w:pPr>
            <w:r w:rsidRPr="00F010CF">
              <w:rPr>
                <w:rFonts w:ascii="Times New Roman" w:hAnsi="Times New Roman" w:cs="Times New Roman"/>
                <w:sz w:val="20"/>
                <w:szCs w:val="20"/>
                <w:lang w:val="ru-RU"/>
              </w:rPr>
              <w:t xml:space="preserve">Обавезни и изборни предмети (по плану који су професори израдили на састанку свог Стручног већа у последњој недељи у претходном месецу) </w:t>
            </w:r>
          </w:p>
        </w:tc>
        <w:tc>
          <w:tcPr>
            <w:tcW w:w="1701" w:type="dxa"/>
            <w:tcBorders>
              <w:top w:val="single" w:sz="4" w:space="0" w:color="auto"/>
              <w:left w:val="single" w:sz="4" w:space="0" w:color="auto"/>
              <w:bottom w:val="single" w:sz="4" w:space="0" w:color="auto"/>
              <w:right w:val="single" w:sz="4" w:space="0" w:color="auto"/>
            </w:tcBorders>
          </w:tcPr>
          <w:p w14:paraId="56B0A2B0" w14:textId="77777777" w:rsidR="00337D2B" w:rsidRPr="00F010CF" w:rsidRDefault="00337D2B">
            <w:pPr>
              <w:pStyle w:val="Normal2"/>
              <w:spacing w:before="240" w:after="240"/>
              <w:rPr>
                <w:rFonts w:ascii="Times New Roman" w:hAnsi="Times New Roman" w:cs="Times New Roman"/>
                <w:sz w:val="20"/>
                <w:szCs w:val="20"/>
                <w:highlight w:val="white"/>
                <w:lang w:val="ru-RU"/>
              </w:rPr>
            </w:pPr>
          </w:p>
        </w:tc>
        <w:tc>
          <w:tcPr>
            <w:tcW w:w="3402" w:type="dxa"/>
            <w:tcBorders>
              <w:top w:val="single" w:sz="4" w:space="0" w:color="auto"/>
              <w:left w:val="single" w:sz="4" w:space="0" w:color="auto"/>
              <w:bottom w:val="single" w:sz="4" w:space="0" w:color="auto"/>
              <w:right w:val="single" w:sz="4" w:space="0" w:color="auto"/>
            </w:tcBorders>
          </w:tcPr>
          <w:p w14:paraId="22D017F5" w14:textId="77777777" w:rsidR="00337D2B" w:rsidRPr="00F010CF" w:rsidRDefault="00337D2B">
            <w:pPr>
              <w:pStyle w:val="Normal2"/>
              <w:spacing w:before="240" w:after="240"/>
              <w:rPr>
                <w:rFonts w:ascii="Times New Roman" w:hAnsi="Times New Roman" w:cs="Times New Roman"/>
                <w:sz w:val="20"/>
                <w:szCs w:val="20"/>
                <w:lang w:val="ru-RU"/>
              </w:rPr>
            </w:pPr>
          </w:p>
          <w:p w14:paraId="2433CD0D"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Предметни професори Алексиначке гимназије</w:t>
            </w:r>
          </w:p>
        </w:tc>
      </w:tr>
      <w:tr w:rsidR="00337D2B" w:rsidRPr="00F010CF" w14:paraId="3013D5EF" w14:textId="77777777" w:rsidTr="00F010CF">
        <w:trPr>
          <w:cantSplit/>
          <w:trHeight w:val="1076"/>
          <w:tblHeader/>
        </w:trPr>
        <w:tc>
          <w:tcPr>
            <w:tcW w:w="1725" w:type="dxa"/>
            <w:tcBorders>
              <w:top w:val="single" w:sz="4" w:space="0" w:color="auto"/>
              <w:left w:val="single" w:sz="6" w:space="0" w:color="000000"/>
              <w:bottom w:val="single" w:sz="6" w:space="0" w:color="000000"/>
              <w:right w:val="single" w:sz="6" w:space="0" w:color="000000"/>
            </w:tcBorders>
            <w:tcMar>
              <w:top w:w="100" w:type="dxa"/>
              <w:left w:w="100" w:type="dxa"/>
              <w:bottom w:w="100" w:type="dxa"/>
              <w:right w:w="100" w:type="dxa"/>
            </w:tcMar>
          </w:tcPr>
          <w:p w14:paraId="3AD33068"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52F4D3A2"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НОВЕМБАР</w:t>
            </w:r>
          </w:p>
          <w:p w14:paraId="1567BD21"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single" w:sz="4" w:space="0" w:color="auto"/>
              <w:left w:val="nil"/>
              <w:bottom w:val="single" w:sz="6" w:space="0" w:color="000000"/>
              <w:right w:val="single" w:sz="6" w:space="0" w:color="000000"/>
            </w:tcBorders>
          </w:tcPr>
          <w:p w14:paraId="47CF5535"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single" w:sz="4" w:space="0" w:color="auto"/>
              <w:left w:val="nil"/>
              <w:bottom w:val="single" w:sz="6" w:space="0" w:color="000000"/>
              <w:right w:val="single" w:sz="6" w:space="0" w:color="000000"/>
            </w:tcBorders>
          </w:tcPr>
          <w:p w14:paraId="7804B143"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single" w:sz="4" w:space="0" w:color="auto"/>
              <w:left w:val="nil"/>
              <w:bottom w:val="single" w:sz="6" w:space="0" w:color="000000"/>
              <w:right w:val="single" w:sz="6" w:space="0" w:color="000000"/>
            </w:tcBorders>
          </w:tcPr>
          <w:p w14:paraId="67113D77" w14:textId="77777777" w:rsidR="00337D2B" w:rsidRPr="00F010CF" w:rsidRDefault="00337D2B">
            <w:pPr>
              <w:pStyle w:val="Normal2"/>
              <w:spacing w:before="240" w:after="240"/>
              <w:rPr>
                <w:rFonts w:ascii="Times New Roman" w:hAnsi="Times New Roman" w:cs="Times New Roman"/>
                <w:sz w:val="20"/>
                <w:szCs w:val="20"/>
                <w:lang w:val="ru-RU"/>
              </w:rPr>
            </w:pPr>
          </w:p>
          <w:p w14:paraId="1B6FEE40"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Предметни професори Алексиначке гимназије</w:t>
            </w:r>
          </w:p>
        </w:tc>
      </w:tr>
      <w:tr w:rsidR="00337D2B" w:rsidRPr="00F010CF" w14:paraId="545D19C2" w14:textId="77777777" w:rsidTr="00F010CF">
        <w:trPr>
          <w:cantSplit/>
          <w:trHeight w:val="911"/>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02ECA6"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7F3D3FF8"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ДЕЦЕМБАР</w:t>
            </w:r>
          </w:p>
          <w:p w14:paraId="6BCBF89D"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nil"/>
              <w:left w:val="nil"/>
              <w:bottom w:val="single" w:sz="6" w:space="0" w:color="000000"/>
              <w:right w:val="single" w:sz="6" w:space="0" w:color="000000"/>
            </w:tcBorders>
          </w:tcPr>
          <w:p w14:paraId="0B0D920E"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22A8CFAC"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4133AFE2" w14:textId="77777777" w:rsidR="00337D2B" w:rsidRPr="00F010CF" w:rsidRDefault="00337D2B">
            <w:pPr>
              <w:jc w:val="center"/>
              <w:rPr>
                <w:rFonts w:ascii="Times New Roman" w:hAnsi="Times New Roman"/>
                <w:sz w:val="20"/>
                <w:lang w:val="ru-RU"/>
              </w:rPr>
            </w:pPr>
          </w:p>
          <w:p w14:paraId="76EF45FE" w14:textId="77777777" w:rsidR="00337D2B" w:rsidRPr="00F010CF" w:rsidRDefault="00C84B04">
            <w:pPr>
              <w:jc w:val="center"/>
              <w:rPr>
                <w:rFonts w:ascii="Times New Roman" w:hAnsi="Times New Roman"/>
                <w:sz w:val="20"/>
              </w:rPr>
            </w:pPr>
            <w:r w:rsidRPr="00F010CF">
              <w:rPr>
                <w:rFonts w:ascii="Times New Roman" w:hAnsi="Times New Roman"/>
                <w:sz w:val="20"/>
              </w:rPr>
              <w:t>Предметни професори Алексиначке гимназије</w:t>
            </w:r>
          </w:p>
        </w:tc>
      </w:tr>
      <w:tr w:rsidR="00337D2B" w:rsidRPr="00F010CF" w14:paraId="34FCA4A6" w14:textId="77777777" w:rsidTr="00F010CF">
        <w:trPr>
          <w:cantSplit/>
          <w:trHeight w:val="980"/>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2B20451"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525C4CEC"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ЈАНУАР/</w:t>
            </w:r>
          </w:p>
          <w:p w14:paraId="39FFEE19"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ФЕБРУАР</w:t>
            </w:r>
          </w:p>
          <w:p w14:paraId="2A5E124B"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nil"/>
              <w:left w:val="nil"/>
              <w:bottom w:val="single" w:sz="6" w:space="0" w:color="000000"/>
              <w:right w:val="single" w:sz="6" w:space="0" w:color="000000"/>
            </w:tcBorders>
          </w:tcPr>
          <w:p w14:paraId="75F09F95"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2B271D41"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1699FF7D" w14:textId="77777777" w:rsidR="00337D2B" w:rsidRPr="00F010CF" w:rsidRDefault="00337D2B">
            <w:pPr>
              <w:pStyle w:val="Normal2"/>
              <w:spacing w:before="240" w:after="240"/>
              <w:jc w:val="center"/>
              <w:rPr>
                <w:rFonts w:ascii="Times New Roman" w:hAnsi="Times New Roman" w:cs="Times New Roman"/>
                <w:sz w:val="20"/>
                <w:szCs w:val="20"/>
                <w:lang w:val="ru-RU"/>
              </w:rPr>
            </w:pPr>
          </w:p>
          <w:p w14:paraId="2CEB0CB8" w14:textId="77777777" w:rsidR="00337D2B" w:rsidRPr="00F010CF" w:rsidRDefault="00337D2B">
            <w:pPr>
              <w:pStyle w:val="Normal2"/>
              <w:spacing w:before="240" w:after="240"/>
              <w:jc w:val="center"/>
              <w:rPr>
                <w:rFonts w:ascii="Times New Roman" w:hAnsi="Times New Roman" w:cs="Times New Roman"/>
                <w:sz w:val="20"/>
                <w:szCs w:val="20"/>
                <w:lang w:val="ru-RU"/>
              </w:rPr>
            </w:pPr>
          </w:p>
          <w:p w14:paraId="5053AC0F"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Предметни професори Алексиначке гимназије</w:t>
            </w:r>
          </w:p>
        </w:tc>
      </w:tr>
      <w:tr w:rsidR="00337D2B" w:rsidRPr="00F010CF" w14:paraId="449DA316" w14:textId="77777777" w:rsidTr="00F010CF">
        <w:trPr>
          <w:cantSplit/>
          <w:trHeight w:val="887"/>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454F0B"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0CF63191"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МАРТ</w:t>
            </w:r>
          </w:p>
          <w:p w14:paraId="5BD82F9C" w14:textId="19EFBD8F" w:rsidR="00337D2B" w:rsidRPr="00F010CF" w:rsidRDefault="00337D2B">
            <w:pPr>
              <w:pStyle w:val="Normal2"/>
              <w:spacing w:before="240" w:after="240"/>
              <w:jc w:val="center"/>
              <w:rPr>
                <w:rFonts w:ascii="Times New Roman" w:hAnsi="Times New Roman" w:cs="Times New Roman"/>
                <w:sz w:val="20"/>
                <w:szCs w:val="20"/>
              </w:rPr>
            </w:pPr>
          </w:p>
        </w:tc>
        <w:tc>
          <w:tcPr>
            <w:tcW w:w="2628" w:type="dxa"/>
            <w:tcBorders>
              <w:top w:val="nil"/>
              <w:left w:val="nil"/>
              <w:bottom w:val="single" w:sz="6" w:space="0" w:color="000000"/>
              <w:right w:val="single" w:sz="6" w:space="0" w:color="000000"/>
            </w:tcBorders>
          </w:tcPr>
          <w:p w14:paraId="0FA76CC2"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25041656"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28D99C23" w14:textId="77777777" w:rsidR="00337D2B" w:rsidRPr="00F010CF" w:rsidRDefault="00337D2B">
            <w:pPr>
              <w:jc w:val="center"/>
              <w:rPr>
                <w:rFonts w:ascii="Times New Roman" w:hAnsi="Times New Roman"/>
                <w:sz w:val="20"/>
                <w:lang w:val="ru-RU"/>
              </w:rPr>
            </w:pPr>
          </w:p>
          <w:p w14:paraId="3F47BBB6" w14:textId="77777777" w:rsidR="00337D2B" w:rsidRPr="00F010CF" w:rsidRDefault="00337D2B">
            <w:pPr>
              <w:jc w:val="center"/>
              <w:rPr>
                <w:rFonts w:ascii="Times New Roman" w:hAnsi="Times New Roman"/>
                <w:sz w:val="20"/>
                <w:lang w:val="ru-RU"/>
              </w:rPr>
            </w:pPr>
          </w:p>
          <w:p w14:paraId="3DF91C85" w14:textId="77777777" w:rsidR="00337D2B" w:rsidRPr="00F010CF" w:rsidRDefault="00337D2B">
            <w:pPr>
              <w:jc w:val="center"/>
              <w:rPr>
                <w:rFonts w:ascii="Times New Roman" w:hAnsi="Times New Roman"/>
                <w:sz w:val="20"/>
                <w:lang w:val="ru-RU"/>
              </w:rPr>
            </w:pPr>
          </w:p>
          <w:p w14:paraId="18C7E745" w14:textId="77777777" w:rsidR="00337D2B" w:rsidRPr="00F010CF" w:rsidRDefault="00337D2B">
            <w:pPr>
              <w:jc w:val="center"/>
              <w:rPr>
                <w:rFonts w:ascii="Times New Roman" w:hAnsi="Times New Roman"/>
                <w:sz w:val="20"/>
                <w:lang w:val="ru-RU"/>
              </w:rPr>
            </w:pPr>
          </w:p>
          <w:p w14:paraId="48000A72" w14:textId="77777777" w:rsidR="00337D2B" w:rsidRPr="00F010CF" w:rsidRDefault="00C84B04">
            <w:pPr>
              <w:jc w:val="center"/>
              <w:rPr>
                <w:rFonts w:ascii="Times New Roman" w:hAnsi="Times New Roman"/>
                <w:sz w:val="20"/>
              </w:rPr>
            </w:pPr>
            <w:r w:rsidRPr="00F010CF">
              <w:rPr>
                <w:rFonts w:ascii="Times New Roman" w:hAnsi="Times New Roman"/>
                <w:sz w:val="20"/>
              </w:rPr>
              <w:t>Предметни професори Алексиначке гимназије</w:t>
            </w:r>
          </w:p>
        </w:tc>
      </w:tr>
      <w:tr w:rsidR="00337D2B" w:rsidRPr="00F010CF" w14:paraId="550EDD18" w14:textId="77777777" w:rsidTr="00F010CF">
        <w:trPr>
          <w:cantSplit/>
          <w:trHeight w:val="1008"/>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865D81"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33BE07E3"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АПРИЛ</w:t>
            </w:r>
          </w:p>
          <w:p w14:paraId="1C416A35"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nil"/>
              <w:left w:val="nil"/>
              <w:bottom w:val="single" w:sz="6" w:space="0" w:color="000000"/>
              <w:right w:val="single" w:sz="6" w:space="0" w:color="000000"/>
            </w:tcBorders>
          </w:tcPr>
          <w:p w14:paraId="14942575"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126DC7CF"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1896FC8F" w14:textId="77777777" w:rsidR="00337D2B" w:rsidRPr="00F010CF" w:rsidRDefault="00337D2B">
            <w:pPr>
              <w:pStyle w:val="Normal2"/>
              <w:spacing w:before="240" w:after="240"/>
              <w:jc w:val="center"/>
              <w:rPr>
                <w:rFonts w:ascii="Times New Roman" w:hAnsi="Times New Roman" w:cs="Times New Roman"/>
                <w:sz w:val="20"/>
                <w:szCs w:val="20"/>
                <w:lang w:val="ru-RU"/>
              </w:rPr>
            </w:pPr>
          </w:p>
          <w:p w14:paraId="7363C1CD"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Предметни професори Алексиначке гимназије</w:t>
            </w:r>
          </w:p>
        </w:tc>
      </w:tr>
      <w:tr w:rsidR="00337D2B" w:rsidRPr="00F010CF" w14:paraId="74A4C336" w14:textId="77777777" w:rsidTr="00F010CF">
        <w:trPr>
          <w:cantSplit/>
          <w:trHeight w:val="942"/>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44B2DE"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048EBDA0"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МАЈ</w:t>
            </w:r>
          </w:p>
          <w:p w14:paraId="730D67D5"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tc>
        <w:tc>
          <w:tcPr>
            <w:tcW w:w="2628" w:type="dxa"/>
            <w:tcBorders>
              <w:top w:val="nil"/>
              <w:left w:val="nil"/>
              <w:bottom w:val="single" w:sz="6" w:space="0" w:color="000000"/>
              <w:right w:val="single" w:sz="6" w:space="0" w:color="000000"/>
            </w:tcBorders>
          </w:tcPr>
          <w:p w14:paraId="645545DF"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366660A4"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10964B3F" w14:textId="77777777" w:rsidR="00337D2B" w:rsidRPr="00F010CF" w:rsidRDefault="00337D2B">
            <w:pPr>
              <w:rPr>
                <w:rFonts w:ascii="Times New Roman" w:hAnsi="Times New Roman"/>
                <w:sz w:val="20"/>
                <w:lang w:val="ru-RU"/>
              </w:rPr>
            </w:pPr>
          </w:p>
          <w:p w14:paraId="70D1774A" w14:textId="77777777" w:rsidR="00337D2B" w:rsidRPr="00F010CF" w:rsidRDefault="00337D2B">
            <w:pPr>
              <w:rPr>
                <w:rFonts w:ascii="Times New Roman" w:hAnsi="Times New Roman"/>
                <w:sz w:val="20"/>
                <w:lang w:val="ru-RU"/>
              </w:rPr>
            </w:pPr>
          </w:p>
          <w:p w14:paraId="2EDA560F" w14:textId="77777777" w:rsidR="00337D2B" w:rsidRPr="00F010CF" w:rsidRDefault="00337D2B">
            <w:pPr>
              <w:rPr>
                <w:rFonts w:ascii="Times New Roman" w:hAnsi="Times New Roman"/>
                <w:sz w:val="20"/>
                <w:lang w:val="ru-RU"/>
              </w:rPr>
            </w:pPr>
          </w:p>
          <w:p w14:paraId="092440D0" w14:textId="77777777" w:rsidR="00337D2B" w:rsidRPr="00F010CF" w:rsidRDefault="00337D2B">
            <w:pPr>
              <w:rPr>
                <w:rFonts w:ascii="Times New Roman" w:hAnsi="Times New Roman"/>
                <w:sz w:val="20"/>
                <w:lang w:val="ru-RU"/>
              </w:rPr>
            </w:pPr>
          </w:p>
          <w:p w14:paraId="4ED72A5A" w14:textId="77777777" w:rsidR="00337D2B" w:rsidRPr="00F010CF" w:rsidRDefault="00337D2B">
            <w:pPr>
              <w:rPr>
                <w:rFonts w:ascii="Times New Roman" w:hAnsi="Times New Roman"/>
                <w:sz w:val="20"/>
                <w:lang w:val="ru-RU"/>
              </w:rPr>
            </w:pPr>
          </w:p>
          <w:p w14:paraId="2F80A0C7" w14:textId="77777777" w:rsidR="00337D2B" w:rsidRPr="00F010CF" w:rsidRDefault="00C84B04">
            <w:pPr>
              <w:jc w:val="center"/>
              <w:rPr>
                <w:rFonts w:ascii="Times New Roman" w:hAnsi="Times New Roman"/>
                <w:sz w:val="20"/>
              </w:rPr>
            </w:pPr>
            <w:r w:rsidRPr="00F010CF">
              <w:rPr>
                <w:rFonts w:ascii="Times New Roman" w:hAnsi="Times New Roman"/>
                <w:sz w:val="20"/>
              </w:rPr>
              <w:t>Предметни професори Алексиначке гимназије</w:t>
            </w:r>
          </w:p>
        </w:tc>
      </w:tr>
      <w:tr w:rsidR="00337D2B" w:rsidRPr="00F010CF" w14:paraId="3431229F" w14:textId="77777777" w:rsidTr="00F010CF">
        <w:trPr>
          <w:cantSplit/>
          <w:trHeight w:val="686"/>
          <w:tblHeader/>
        </w:trPr>
        <w:tc>
          <w:tcPr>
            <w:tcW w:w="172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E1F569"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 xml:space="preserve"> </w:t>
            </w:r>
          </w:p>
          <w:p w14:paraId="4A90B4A8"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ЈУН</w:t>
            </w:r>
          </w:p>
        </w:tc>
        <w:tc>
          <w:tcPr>
            <w:tcW w:w="2628" w:type="dxa"/>
            <w:tcBorders>
              <w:top w:val="nil"/>
              <w:left w:val="nil"/>
              <w:bottom w:val="single" w:sz="6" w:space="0" w:color="000000"/>
              <w:right w:val="single" w:sz="6" w:space="0" w:color="000000"/>
            </w:tcBorders>
          </w:tcPr>
          <w:p w14:paraId="2C6F6015" w14:textId="77777777" w:rsidR="00337D2B" w:rsidRPr="00F010CF" w:rsidRDefault="00C84B04">
            <w:pPr>
              <w:jc w:val="center"/>
              <w:rPr>
                <w:rFonts w:ascii="Times New Roman" w:hAnsi="Times New Roman"/>
                <w:sz w:val="20"/>
                <w:lang w:val="ru-RU"/>
              </w:rPr>
            </w:pPr>
            <w:r w:rsidRPr="00F010CF">
              <w:rPr>
                <w:rFonts w:ascii="Times New Roman" w:hAnsi="Times New Roman"/>
                <w:sz w:val="20"/>
                <w:lang w:val="ru-RU"/>
              </w:rPr>
              <w:t>Обавезни и изборни предмети (по плану који су професори израдили на састанку свог Стручног већа у последњој недељи у претходном месецу)</w:t>
            </w:r>
          </w:p>
        </w:tc>
        <w:tc>
          <w:tcPr>
            <w:tcW w:w="1701" w:type="dxa"/>
            <w:tcBorders>
              <w:top w:val="nil"/>
              <w:left w:val="nil"/>
              <w:bottom w:val="single" w:sz="6" w:space="0" w:color="000000"/>
              <w:right w:val="single" w:sz="6" w:space="0" w:color="000000"/>
            </w:tcBorders>
          </w:tcPr>
          <w:p w14:paraId="47C5D14E" w14:textId="77777777" w:rsidR="00337D2B" w:rsidRPr="00F010CF" w:rsidRDefault="00337D2B">
            <w:pPr>
              <w:pStyle w:val="Normal2"/>
              <w:spacing w:before="240" w:after="240"/>
              <w:jc w:val="center"/>
              <w:rPr>
                <w:rFonts w:ascii="Times New Roman" w:hAnsi="Times New Roman" w:cs="Times New Roman"/>
                <w:sz w:val="20"/>
                <w:szCs w:val="20"/>
                <w:lang w:val="ru-RU"/>
              </w:rPr>
            </w:pPr>
          </w:p>
        </w:tc>
        <w:tc>
          <w:tcPr>
            <w:tcW w:w="3402" w:type="dxa"/>
            <w:tcBorders>
              <w:top w:val="nil"/>
              <w:left w:val="nil"/>
              <w:bottom w:val="single" w:sz="6" w:space="0" w:color="000000"/>
              <w:right w:val="single" w:sz="6" w:space="0" w:color="000000"/>
            </w:tcBorders>
          </w:tcPr>
          <w:p w14:paraId="0AFB88B6" w14:textId="77777777" w:rsidR="00337D2B" w:rsidRPr="00F010CF" w:rsidRDefault="00337D2B">
            <w:pPr>
              <w:pStyle w:val="Normal2"/>
              <w:spacing w:before="240" w:after="240"/>
              <w:jc w:val="center"/>
              <w:rPr>
                <w:rFonts w:ascii="Times New Roman" w:hAnsi="Times New Roman" w:cs="Times New Roman"/>
                <w:sz w:val="20"/>
                <w:szCs w:val="20"/>
                <w:lang w:val="ru-RU"/>
              </w:rPr>
            </w:pPr>
          </w:p>
          <w:p w14:paraId="6EB86CC1" w14:textId="77777777" w:rsidR="00337D2B" w:rsidRPr="00F010CF" w:rsidRDefault="00C84B04">
            <w:pPr>
              <w:pStyle w:val="Normal2"/>
              <w:spacing w:before="240" w:after="240"/>
              <w:jc w:val="center"/>
              <w:rPr>
                <w:rFonts w:ascii="Times New Roman" w:hAnsi="Times New Roman" w:cs="Times New Roman"/>
                <w:sz w:val="20"/>
                <w:szCs w:val="20"/>
              </w:rPr>
            </w:pPr>
            <w:r w:rsidRPr="00F010CF">
              <w:rPr>
                <w:rFonts w:ascii="Times New Roman" w:hAnsi="Times New Roman" w:cs="Times New Roman"/>
                <w:sz w:val="20"/>
                <w:szCs w:val="20"/>
              </w:rPr>
              <w:t>Предметни професори Алексиначке гимназије</w:t>
            </w:r>
          </w:p>
        </w:tc>
      </w:tr>
    </w:tbl>
    <w:p w14:paraId="07BB71A8" w14:textId="77777777" w:rsidR="00337D2B" w:rsidRDefault="00C84B04">
      <w:pPr>
        <w:pStyle w:val="Normal2"/>
        <w:spacing w:before="240" w:after="240"/>
        <w:jc w:val="right"/>
        <w:rPr>
          <w:rFonts w:ascii="Times New Roman" w:hAnsi="Times New Roman" w:cs="Times New Roman"/>
          <w:lang w:val="ru-RU"/>
        </w:rPr>
      </w:pPr>
      <w:r>
        <w:rPr>
          <w:rFonts w:ascii="Times New Roman" w:hAnsi="Times New Roman" w:cs="Times New Roman"/>
          <w:lang w:val="ru-RU"/>
        </w:rPr>
        <w:t>Координатор Тима за остваривање угледних часова и активности:</w:t>
      </w:r>
    </w:p>
    <w:p w14:paraId="59DB2FFC" w14:textId="48F94025" w:rsidR="00337D2B" w:rsidRPr="00F010CF" w:rsidRDefault="00C84B04" w:rsidP="00F010CF">
      <w:pPr>
        <w:pStyle w:val="Normal2"/>
        <w:spacing w:before="240" w:after="240"/>
        <w:jc w:val="right"/>
        <w:rPr>
          <w:rFonts w:ascii="Times New Roman" w:hAnsi="Times New Roman" w:cs="Times New Roman"/>
          <w:i/>
          <w:lang w:val="sr-Cyrl-CS"/>
        </w:rPr>
      </w:pPr>
      <w:r>
        <w:rPr>
          <w:rFonts w:ascii="Times New Roman" w:hAnsi="Times New Roman" w:cs="Times New Roman"/>
          <w:i/>
          <w:lang w:val="ru-RU"/>
        </w:rPr>
        <w:t>Братислав Милошевић, професор енглеског језика</w:t>
      </w:r>
    </w:p>
    <w:p w14:paraId="71B3FF52" w14:textId="77777777" w:rsidR="00337D2B" w:rsidRDefault="00C84B04">
      <w:pPr>
        <w:pStyle w:val="Heading2"/>
        <w:rPr>
          <w:lang w:val="sr-Cyrl-CS"/>
        </w:rPr>
      </w:pPr>
      <w:bookmarkStart w:id="426" w:name="_Toc147492414"/>
      <w:bookmarkStart w:id="427" w:name="_Toc147826864"/>
      <w:r>
        <w:rPr>
          <w:lang w:val="ru-RU"/>
        </w:rPr>
        <w:t>11.3</w:t>
      </w:r>
      <w:r>
        <w:rPr>
          <w:lang w:val="sr-Cyrl-RS"/>
        </w:rPr>
        <w:t>1</w:t>
      </w:r>
      <w:r>
        <w:rPr>
          <w:lang w:val="ru-RU"/>
        </w:rPr>
        <w:t xml:space="preserve">. Акциони план </w:t>
      </w:r>
      <w:r>
        <w:rPr>
          <w:lang w:val="sr-Cyrl-CS"/>
        </w:rPr>
        <w:t xml:space="preserve"> у оквиру Пројекта државне матуре</w:t>
      </w:r>
      <w:bookmarkEnd w:id="426"/>
      <w:bookmarkEnd w:id="427"/>
    </w:p>
    <w:p w14:paraId="2156E50D" w14:textId="77777777" w:rsidR="00337D2B" w:rsidRDefault="00337D2B">
      <w:pPr>
        <w:rPr>
          <w:rFonts w:ascii="Times New Roman" w:hAnsi="Times New Roman"/>
          <w:lang w:val="ru-RU"/>
        </w:rPr>
      </w:pPr>
    </w:p>
    <w:p w14:paraId="1D9DEBBB" w14:textId="77777777" w:rsidR="00337D2B" w:rsidRDefault="00337D2B">
      <w:pPr>
        <w:rPr>
          <w:rFonts w:ascii="Times New Roman" w:hAnsi="Times New Roman"/>
          <w:lang w:val="ru-RU"/>
        </w:rPr>
      </w:pPr>
    </w:p>
    <w:p w14:paraId="4E692DC3" w14:textId="77777777" w:rsidR="00337D2B" w:rsidRDefault="00C84B04">
      <w:pPr>
        <w:rPr>
          <w:rFonts w:ascii="Times New Roman" w:hAnsi="Times New Roman"/>
          <w:lang w:val="ru-RU"/>
        </w:rPr>
      </w:pPr>
      <w:r>
        <w:rPr>
          <w:rFonts w:ascii="Times New Roman" w:hAnsi="Times New Roman"/>
          <w:lang w:val="ru-RU"/>
        </w:rPr>
        <w:t>Циљ: Припремање ученика, школе и осталих учесника у овом процесу за спровођење и полагање државне матуре.</w:t>
      </w:r>
    </w:p>
    <w:p w14:paraId="340D80F6" w14:textId="77777777" w:rsidR="00337D2B" w:rsidRDefault="00C84B04">
      <w:pPr>
        <w:rPr>
          <w:rFonts w:ascii="Times New Roman" w:hAnsi="Times New Roman"/>
          <w:lang w:val="ru-RU"/>
        </w:rPr>
      </w:pPr>
      <w:r>
        <w:rPr>
          <w:rFonts w:ascii="Times New Roman" w:hAnsi="Times New Roman"/>
          <w:lang w:val="ru-RU"/>
        </w:rPr>
        <w:t>Општом матуром проверавају се постигнућа ученика, односно степен усвојености и развијености знања и умења на крају општег средњег образовања и васпитања и утврђивање спремности за даљи наставак образовања на високошколској установи.</w:t>
      </w:r>
    </w:p>
    <w:p w14:paraId="05191F28" w14:textId="77777777" w:rsidR="00337D2B" w:rsidRDefault="00337D2B">
      <w:pPr>
        <w:rPr>
          <w:rFonts w:ascii="Times New Roman" w:hAnsi="Times New Roman"/>
          <w:lang w:val="ru-RU"/>
        </w:rPr>
      </w:pPr>
    </w:p>
    <w:tbl>
      <w:tblPr>
        <w:tblW w:w="90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00"/>
        <w:gridCol w:w="2460"/>
        <w:gridCol w:w="1838"/>
        <w:gridCol w:w="1701"/>
      </w:tblGrid>
      <w:tr w:rsidR="00337D2B" w:rsidRPr="00F010CF" w14:paraId="4D0B1841"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2FCD0771" w14:textId="77777777" w:rsidR="00337D2B" w:rsidRPr="00F010CF" w:rsidRDefault="00C84B04">
            <w:pPr>
              <w:pStyle w:val="BodyTextIndent"/>
              <w:jc w:val="center"/>
              <w:rPr>
                <w:rFonts w:ascii="Times New Roman" w:hAnsi="Times New Roman"/>
                <w:b/>
                <w:sz w:val="20"/>
                <w:lang w:val="sr-Cyrl-CS"/>
              </w:rPr>
            </w:pPr>
            <w:r w:rsidRPr="00F010CF">
              <w:rPr>
                <w:rFonts w:ascii="Times New Roman" w:hAnsi="Times New Roman"/>
                <w:b/>
                <w:sz w:val="20"/>
                <w:lang w:val="sr-Cyrl-CS"/>
              </w:rPr>
              <w:t>Задаци/ Активности</w:t>
            </w:r>
          </w:p>
        </w:tc>
        <w:tc>
          <w:tcPr>
            <w:tcW w:w="2460" w:type="dxa"/>
            <w:tcBorders>
              <w:top w:val="single" w:sz="4" w:space="0" w:color="auto"/>
              <w:left w:val="single" w:sz="4" w:space="0" w:color="auto"/>
              <w:bottom w:val="single" w:sz="4" w:space="0" w:color="auto"/>
              <w:right w:val="single" w:sz="4" w:space="0" w:color="auto"/>
            </w:tcBorders>
            <w:noWrap/>
            <w:vAlign w:val="center"/>
          </w:tcPr>
          <w:p w14:paraId="67A33F95" w14:textId="77777777" w:rsidR="00337D2B" w:rsidRPr="00F010CF" w:rsidRDefault="00C84B04">
            <w:pPr>
              <w:pStyle w:val="BodyTextIndent"/>
              <w:jc w:val="center"/>
              <w:rPr>
                <w:rFonts w:ascii="Times New Roman" w:hAnsi="Times New Roman"/>
                <w:b/>
                <w:sz w:val="20"/>
                <w:lang w:val="sr-Cyrl-CS"/>
              </w:rPr>
            </w:pPr>
            <w:r w:rsidRPr="00F010CF">
              <w:rPr>
                <w:rFonts w:ascii="Times New Roman" w:hAnsi="Times New Roman"/>
                <w:b/>
                <w:sz w:val="20"/>
                <w:lang w:val="sr-Cyrl-CS"/>
              </w:rPr>
              <w:t>Носиоци активности</w:t>
            </w:r>
          </w:p>
        </w:tc>
        <w:tc>
          <w:tcPr>
            <w:tcW w:w="1838" w:type="dxa"/>
            <w:tcBorders>
              <w:top w:val="single" w:sz="4" w:space="0" w:color="auto"/>
              <w:left w:val="single" w:sz="4" w:space="0" w:color="auto"/>
              <w:bottom w:val="single" w:sz="4" w:space="0" w:color="auto"/>
              <w:right w:val="single" w:sz="4" w:space="0" w:color="auto"/>
            </w:tcBorders>
            <w:noWrap/>
            <w:vAlign w:val="center"/>
          </w:tcPr>
          <w:p w14:paraId="7CCB268B" w14:textId="77777777" w:rsidR="00337D2B" w:rsidRPr="00F010CF" w:rsidRDefault="00C84B04">
            <w:pPr>
              <w:pStyle w:val="BodyTextIndent"/>
              <w:rPr>
                <w:rFonts w:ascii="Times New Roman" w:hAnsi="Times New Roman"/>
                <w:b/>
                <w:sz w:val="20"/>
                <w:lang w:val="sr-Cyrl-CS"/>
              </w:rPr>
            </w:pPr>
            <w:r w:rsidRPr="00F010CF">
              <w:rPr>
                <w:rFonts w:ascii="Times New Roman" w:hAnsi="Times New Roman"/>
                <w:b/>
                <w:sz w:val="20"/>
                <w:lang w:val="sr-Cyrl-CS"/>
              </w:rPr>
              <w:t xml:space="preserve">Време </w:t>
            </w:r>
          </w:p>
        </w:tc>
        <w:tc>
          <w:tcPr>
            <w:tcW w:w="1701" w:type="dxa"/>
            <w:tcBorders>
              <w:top w:val="single" w:sz="4" w:space="0" w:color="auto"/>
              <w:left w:val="single" w:sz="4" w:space="0" w:color="auto"/>
              <w:bottom w:val="single" w:sz="4" w:space="0" w:color="auto"/>
              <w:right w:val="single" w:sz="4" w:space="0" w:color="auto"/>
            </w:tcBorders>
            <w:noWrap/>
          </w:tcPr>
          <w:p w14:paraId="1892A686" w14:textId="77777777" w:rsidR="00337D2B" w:rsidRPr="00F010CF" w:rsidRDefault="00C84B04">
            <w:pPr>
              <w:rPr>
                <w:rFonts w:ascii="Times New Roman" w:hAnsi="Times New Roman"/>
                <w:b/>
                <w:sz w:val="20"/>
                <w:lang w:val="sr-Cyrl-CS"/>
              </w:rPr>
            </w:pPr>
            <w:r w:rsidRPr="00F010CF">
              <w:rPr>
                <w:rFonts w:ascii="Times New Roman" w:hAnsi="Times New Roman"/>
                <w:b/>
                <w:sz w:val="20"/>
                <w:lang w:val="sr-Cyrl-CS"/>
              </w:rPr>
              <w:t>Начин реализације</w:t>
            </w:r>
          </w:p>
        </w:tc>
      </w:tr>
      <w:tr w:rsidR="00337D2B" w:rsidRPr="00F010CF" w14:paraId="228B6C72"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3DAE4A95"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Информисање ученика, родитеља и наставника са важним новинама:</w:t>
            </w:r>
          </w:p>
          <w:p w14:paraId="62700F3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Прелазак са нивоа школе на државни ниво</w:t>
            </w:r>
          </w:p>
          <w:p w14:paraId="0004B010"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-Три матуре (општа, стручна и уметничка) и завршни испит</w:t>
            </w:r>
          </w:p>
          <w:p w14:paraId="4EE30BAF"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Структура матуре- обавезни и изборни део</w:t>
            </w:r>
          </w:p>
          <w:p w14:paraId="7744296A"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-Садржај и структура тестирања</w:t>
            </w:r>
          </w:p>
          <w:p w14:paraId="0CF5C458"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Проходност из средњег стручног образовања ка општој матури</w:t>
            </w:r>
          </w:p>
          <w:p w14:paraId="4B7A08C2"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Проходност за упис на високошколске установе</w:t>
            </w:r>
          </w:p>
        </w:tc>
        <w:tc>
          <w:tcPr>
            <w:tcW w:w="2460" w:type="dxa"/>
            <w:tcBorders>
              <w:top w:val="single" w:sz="4" w:space="0" w:color="auto"/>
              <w:left w:val="single" w:sz="4" w:space="0" w:color="auto"/>
              <w:bottom w:val="single" w:sz="4" w:space="0" w:color="auto"/>
              <w:right w:val="single" w:sz="4" w:space="0" w:color="auto"/>
            </w:tcBorders>
            <w:noWrap/>
            <w:vAlign w:val="center"/>
          </w:tcPr>
          <w:p w14:paraId="23AEDB70"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Директор, стручни сарадници , школска матурска комисија, наставници, родитељи, ученици</w:t>
            </w:r>
          </w:p>
        </w:tc>
        <w:tc>
          <w:tcPr>
            <w:tcW w:w="1838" w:type="dxa"/>
            <w:tcBorders>
              <w:top w:val="single" w:sz="4" w:space="0" w:color="auto"/>
              <w:left w:val="single" w:sz="4" w:space="0" w:color="auto"/>
              <w:bottom w:val="single" w:sz="4" w:space="0" w:color="auto"/>
              <w:right w:val="single" w:sz="4" w:space="0" w:color="auto"/>
            </w:tcBorders>
            <w:noWrap/>
            <w:vAlign w:val="center"/>
          </w:tcPr>
          <w:p w14:paraId="06250CD1"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Континуирано у току школске године</w:t>
            </w:r>
          </w:p>
        </w:tc>
        <w:tc>
          <w:tcPr>
            <w:tcW w:w="1701" w:type="dxa"/>
            <w:tcBorders>
              <w:top w:val="single" w:sz="4" w:space="0" w:color="auto"/>
              <w:left w:val="single" w:sz="4" w:space="0" w:color="auto"/>
              <w:bottom w:val="single" w:sz="4" w:space="0" w:color="auto"/>
              <w:right w:val="single" w:sz="4" w:space="0" w:color="auto"/>
            </w:tcBorders>
            <w:noWrap/>
          </w:tcPr>
          <w:p w14:paraId="56695915"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На ЧОС-у, Ученичком парламенту, Савету родитеља, Наставничком већу, ШО. информисање свих учесника</w:t>
            </w:r>
          </w:p>
        </w:tc>
      </w:tr>
      <w:tr w:rsidR="00337D2B" w:rsidRPr="00F010CF" w14:paraId="0BC4EA2A"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59CC27E1"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Остваривање сарадње са стручним тимом Пројекта државне матуре</w:t>
            </w:r>
          </w:p>
        </w:tc>
        <w:tc>
          <w:tcPr>
            <w:tcW w:w="2460" w:type="dxa"/>
            <w:tcBorders>
              <w:top w:val="single" w:sz="4" w:space="0" w:color="auto"/>
              <w:left w:val="single" w:sz="4" w:space="0" w:color="auto"/>
              <w:bottom w:val="single" w:sz="4" w:space="0" w:color="auto"/>
              <w:right w:val="single" w:sz="4" w:space="0" w:color="auto"/>
            </w:tcBorders>
            <w:noWrap/>
            <w:vAlign w:val="center"/>
          </w:tcPr>
          <w:p w14:paraId="0822D41C"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Директор, стручни тим Пројекта државне матуре</w:t>
            </w:r>
          </w:p>
        </w:tc>
        <w:tc>
          <w:tcPr>
            <w:tcW w:w="1838" w:type="dxa"/>
            <w:tcBorders>
              <w:top w:val="single" w:sz="4" w:space="0" w:color="auto"/>
              <w:left w:val="single" w:sz="4" w:space="0" w:color="auto"/>
              <w:bottom w:val="single" w:sz="4" w:space="0" w:color="auto"/>
              <w:right w:val="single" w:sz="4" w:space="0" w:color="auto"/>
            </w:tcBorders>
            <w:noWrap/>
            <w:vAlign w:val="center"/>
          </w:tcPr>
          <w:p w14:paraId="3B2FE2D4" w14:textId="77777777" w:rsidR="00337D2B" w:rsidRPr="00F010CF" w:rsidRDefault="00C84B04">
            <w:pPr>
              <w:pStyle w:val="BodyTextIndent"/>
              <w:ind w:left="0"/>
              <w:jc w:val="both"/>
              <w:rPr>
                <w:rFonts w:ascii="Times New Roman" w:hAnsi="Times New Roman"/>
                <w:sz w:val="20"/>
                <w:lang w:val="sr-Cyrl-CS"/>
              </w:rPr>
            </w:pPr>
            <w:r w:rsidRPr="00F010CF">
              <w:rPr>
                <w:rFonts w:ascii="Times New Roman" w:hAnsi="Times New Roman"/>
                <w:sz w:val="20"/>
                <w:lang w:val="sr-Cyrl-CS"/>
              </w:rPr>
              <w:t>Септембар-октобар 2023.</w:t>
            </w:r>
          </w:p>
        </w:tc>
        <w:tc>
          <w:tcPr>
            <w:tcW w:w="1701" w:type="dxa"/>
            <w:tcBorders>
              <w:top w:val="single" w:sz="4" w:space="0" w:color="auto"/>
              <w:left w:val="single" w:sz="4" w:space="0" w:color="auto"/>
              <w:bottom w:val="single" w:sz="4" w:space="0" w:color="auto"/>
              <w:right w:val="single" w:sz="4" w:space="0" w:color="auto"/>
            </w:tcBorders>
            <w:noWrap/>
          </w:tcPr>
          <w:p w14:paraId="371DC2BF"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Контактирање представника Пројекта државне матуре</w:t>
            </w:r>
          </w:p>
        </w:tc>
      </w:tr>
      <w:tr w:rsidR="00337D2B" w:rsidRPr="00F010CF" w14:paraId="3868F9E4"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1C57F965"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Организовање обуке за ученике, родитеље, наставнике</w:t>
            </w:r>
          </w:p>
        </w:tc>
        <w:tc>
          <w:tcPr>
            <w:tcW w:w="2460" w:type="dxa"/>
            <w:tcBorders>
              <w:top w:val="single" w:sz="4" w:space="0" w:color="auto"/>
              <w:left w:val="single" w:sz="4" w:space="0" w:color="auto"/>
              <w:bottom w:val="single" w:sz="4" w:space="0" w:color="auto"/>
              <w:right w:val="single" w:sz="4" w:space="0" w:color="auto"/>
            </w:tcBorders>
            <w:noWrap/>
            <w:vAlign w:val="center"/>
          </w:tcPr>
          <w:p w14:paraId="76074AA4"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Директор, стручни сарадници , школска матурска комисија, наставници, родитељи, ученици</w:t>
            </w:r>
          </w:p>
        </w:tc>
        <w:tc>
          <w:tcPr>
            <w:tcW w:w="1838" w:type="dxa"/>
            <w:tcBorders>
              <w:top w:val="single" w:sz="4" w:space="0" w:color="auto"/>
              <w:left w:val="single" w:sz="4" w:space="0" w:color="auto"/>
              <w:bottom w:val="single" w:sz="4" w:space="0" w:color="auto"/>
              <w:right w:val="single" w:sz="4" w:space="0" w:color="auto"/>
            </w:tcBorders>
            <w:noWrap/>
            <w:vAlign w:val="center"/>
          </w:tcPr>
          <w:p w14:paraId="10C76334" w14:textId="77777777" w:rsidR="00337D2B" w:rsidRPr="00F010CF" w:rsidRDefault="00C84B04">
            <w:pPr>
              <w:pStyle w:val="BodyTextIndent"/>
              <w:ind w:left="0"/>
              <w:jc w:val="both"/>
              <w:rPr>
                <w:rFonts w:ascii="Times New Roman" w:hAnsi="Times New Roman"/>
                <w:sz w:val="20"/>
                <w:lang w:val="sr-Cyrl-CS"/>
              </w:rPr>
            </w:pPr>
            <w:r w:rsidRPr="00F010CF">
              <w:rPr>
                <w:rFonts w:ascii="Times New Roman" w:hAnsi="Times New Roman"/>
                <w:sz w:val="20"/>
                <w:lang w:val="sr-Cyrl-CS"/>
              </w:rPr>
              <w:t xml:space="preserve"> У току школске године</w:t>
            </w:r>
          </w:p>
        </w:tc>
        <w:tc>
          <w:tcPr>
            <w:tcW w:w="1701" w:type="dxa"/>
            <w:tcBorders>
              <w:top w:val="single" w:sz="4" w:space="0" w:color="auto"/>
              <w:left w:val="single" w:sz="4" w:space="0" w:color="auto"/>
              <w:bottom w:val="single" w:sz="4" w:space="0" w:color="auto"/>
              <w:right w:val="single" w:sz="4" w:space="0" w:color="auto"/>
            </w:tcBorders>
            <w:noWrap/>
          </w:tcPr>
          <w:p w14:paraId="4C356B7A"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Реализација обуке за све учеснике</w:t>
            </w:r>
          </w:p>
        </w:tc>
      </w:tr>
      <w:tr w:rsidR="00337D2B" w:rsidRPr="00F010CF" w14:paraId="778ACA09"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2E47801D"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ru-RU"/>
              </w:rPr>
              <w:t>Организовање и реализовање пробне матуре</w:t>
            </w:r>
          </w:p>
        </w:tc>
        <w:tc>
          <w:tcPr>
            <w:tcW w:w="2460" w:type="dxa"/>
            <w:tcBorders>
              <w:top w:val="single" w:sz="4" w:space="0" w:color="auto"/>
              <w:left w:val="single" w:sz="4" w:space="0" w:color="auto"/>
              <w:bottom w:val="single" w:sz="4" w:space="0" w:color="auto"/>
              <w:right w:val="single" w:sz="4" w:space="0" w:color="auto"/>
            </w:tcBorders>
            <w:noWrap/>
            <w:vAlign w:val="center"/>
          </w:tcPr>
          <w:p w14:paraId="080A9BAD"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Директор, стручни сарадници , школска матурска комисија, наставници,  ученици</w:t>
            </w:r>
          </w:p>
        </w:tc>
        <w:tc>
          <w:tcPr>
            <w:tcW w:w="1838" w:type="dxa"/>
            <w:tcBorders>
              <w:top w:val="single" w:sz="4" w:space="0" w:color="auto"/>
              <w:left w:val="single" w:sz="4" w:space="0" w:color="auto"/>
              <w:bottom w:val="single" w:sz="4" w:space="0" w:color="auto"/>
              <w:right w:val="single" w:sz="4" w:space="0" w:color="auto"/>
            </w:tcBorders>
            <w:noWrap/>
            <w:vAlign w:val="center"/>
          </w:tcPr>
          <w:p w14:paraId="1A02E5BC" w14:textId="77777777" w:rsidR="00337D2B" w:rsidRPr="00F010CF" w:rsidRDefault="00C84B04">
            <w:pPr>
              <w:pStyle w:val="BodyTextIndent"/>
              <w:ind w:left="0"/>
              <w:jc w:val="both"/>
              <w:rPr>
                <w:rFonts w:ascii="Times New Roman" w:hAnsi="Times New Roman"/>
                <w:sz w:val="20"/>
                <w:lang w:val="sr-Cyrl-CS"/>
              </w:rPr>
            </w:pPr>
            <w:r w:rsidRPr="00F010CF">
              <w:rPr>
                <w:rFonts w:ascii="Times New Roman" w:hAnsi="Times New Roman"/>
                <w:sz w:val="20"/>
                <w:lang w:val="sr-Cyrl-CS"/>
              </w:rPr>
              <w:t>Март-април 2024.</w:t>
            </w:r>
          </w:p>
        </w:tc>
        <w:tc>
          <w:tcPr>
            <w:tcW w:w="1701" w:type="dxa"/>
            <w:tcBorders>
              <w:top w:val="single" w:sz="4" w:space="0" w:color="auto"/>
              <w:left w:val="single" w:sz="4" w:space="0" w:color="auto"/>
              <w:bottom w:val="single" w:sz="4" w:space="0" w:color="auto"/>
              <w:right w:val="single" w:sz="4" w:space="0" w:color="auto"/>
            </w:tcBorders>
            <w:noWrap/>
          </w:tcPr>
          <w:p w14:paraId="7C342560"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Организација и реализација пробне матуре</w:t>
            </w:r>
          </w:p>
        </w:tc>
      </w:tr>
      <w:tr w:rsidR="00337D2B" w:rsidRPr="00F010CF" w14:paraId="5A9F1DA1"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2275A658"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Организовање обуке о начинима на које треба читати, разумети и користити резултате исптивања потигнућа ученика</w:t>
            </w:r>
          </w:p>
        </w:tc>
        <w:tc>
          <w:tcPr>
            <w:tcW w:w="2460" w:type="dxa"/>
            <w:tcBorders>
              <w:top w:val="single" w:sz="4" w:space="0" w:color="auto"/>
              <w:left w:val="single" w:sz="4" w:space="0" w:color="auto"/>
              <w:bottom w:val="single" w:sz="4" w:space="0" w:color="auto"/>
              <w:right w:val="single" w:sz="4" w:space="0" w:color="auto"/>
            </w:tcBorders>
            <w:noWrap/>
            <w:vAlign w:val="center"/>
          </w:tcPr>
          <w:p w14:paraId="167B472D"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 xml:space="preserve">Руководиоци стручних већа за област предмета, стручни сарадник, директор, сарадници пројекта државне матуре- стручни тим Пројекта државне матуре </w:t>
            </w:r>
          </w:p>
        </w:tc>
        <w:tc>
          <w:tcPr>
            <w:tcW w:w="1838" w:type="dxa"/>
            <w:tcBorders>
              <w:top w:val="single" w:sz="4" w:space="0" w:color="auto"/>
              <w:left w:val="single" w:sz="4" w:space="0" w:color="auto"/>
              <w:bottom w:val="single" w:sz="4" w:space="0" w:color="auto"/>
              <w:right w:val="single" w:sz="4" w:space="0" w:color="auto"/>
            </w:tcBorders>
            <w:noWrap/>
          </w:tcPr>
          <w:p w14:paraId="12664E96"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Новембар 2023.</w:t>
            </w:r>
          </w:p>
        </w:tc>
        <w:tc>
          <w:tcPr>
            <w:tcW w:w="1701" w:type="dxa"/>
            <w:tcBorders>
              <w:top w:val="single" w:sz="4" w:space="0" w:color="auto"/>
              <w:left w:val="single" w:sz="4" w:space="0" w:color="auto"/>
              <w:bottom w:val="single" w:sz="4" w:space="0" w:color="auto"/>
              <w:right w:val="single" w:sz="4" w:space="0" w:color="auto"/>
            </w:tcBorders>
            <w:noWrap/>
          </w:tcPr>
          <w:p w14:paraId="79E17DAC"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Реализовање обуке у школи</w:t>
            </w:r>
          </w:p>
        </w:tc>
      </w:tr>
      <w:tr w:rsidR="00337D2B" w:rsidRPr="00F010CF" w14:paraId="285D0D3B"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254083EE"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Разматрање извештаја са обрађеним подацима о постигнућима ученика </w:t>
            </w:r>
          </w:p>
        </w:tc>
        <w:tc>
          <w:tcPr>
            <w:tcW w:w="2460" w:type="dxa"/>
            <w:tcBorders>
              <w:top w:val="single" w:sz="4" w:space="0" w:color="auto"/>
              <w:left w:val="single" w:sz="4" w:space="0" w:color="auto"/>
              <w:bottom w:val="single" w:sz="4" w:space="0" w:color="auto"/>
              <w:right w:val="single" w:sz="4" w:space="0" w:color="auto"/>
            </w:tcBorders>
            <w:noWrap/>
            <w:vAlign w:val="center"/>
          </w:tcPr>
          <w:p w14:paraId="3711FE27"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Директор, стручни сарадници , школска матурска комисија, наставници, родитељи, ученици</w:t>
            </w:r>
          </w:p>
        </w:tc>
        <w:tc>
          <w:tcPr>
            <w:tcW w:w="1838" w:type="dxa"/>
            <w:tcBorders>
              <w:top w:val="single" w:sz="4" w:space="0" w:color="auto"/>
              <w:left w:val="single" w:sz="4" w:space="0" w:color="auto"/>
              <w:bottom w:val="single" w:sz="4" w:space="0" w:color="auto"/>
              <w:right w:val="single" w:sz="4" w:space="0" w:color="auto"/>
            </w:tcBorders>
            <w:noWrap/>
          </w:tcPr>
          <w:p w14:paraId="484FFCF4"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3FA7EDDD"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Разматрање Извештаја са обрађеним подацима  на седницама УП. СР НВ ШО.</w:t>
            </w:r>
          </w:p>
        </w:tc>
      </w:tr>
      <w:tr w:rsidR="00337D2B" w:rsidRPr="00F010CF" w14:paraId="2312B87F"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14D15106"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 xml:space="preserve">Анализирање података на нивоу школе , на нивоу сваког појединачног одељења и сваког задатка </w:t>
            </w:r>
          </w:p>
        </w:tc>
        <w:tc>
          <w:tcPr>
            <w:tcW w:w="2460" w:type="dxa"/>
            <w:tcBorders>
              <w:top w:val="single" w:sz="4" w:space="0" w:color="auto"/>
              <w:left w:val="single" w:sz="4" w:space="0" w:color="auto"/>
              <w:bottom w:val="single" w:sz="4" w:space="0" w:color="auto"/>
              <w:right w:val="single" w:sz="4" w:space="0" w:color="auto"/>
            </w:tcBorders>
            <w:noWrap/>
            <w:vAlign w:val="center"/>
          </w:tcPr>
          <w:p w14:paraId="3D1E1CAF"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473F46AE"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61876AA2"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Анализа добијених резултата</w:t>
            </w:r>
          </w:p>
        </w:tc>
      </w:tr>
      <w:tr w:rsidR="00337D2B" w:rsidRPr="00F010CF" w14:paraId="56A29CA4"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203CAC57"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Идентификовање резултата који су задовољавајући и резултата који су мање задовољавајући</w:t>
            </w:r>
          </w:p>
        </w:tc>
        <w:tc>
          <w:tcPr>
            <w:tcW w:w="2460" w:type="dxa"/>
            <w:tcBorders>
              <w:top w:val="single" w:sz="4" w:space="0" w:color="auto"/>
              <w:left w:val="single" w:sz="4" w:space="0" w:color="auto"/>
              <w:bottom w:val="single" w:sz="4" w:space="0" w:color="auto"/>
              <w:right w:val="single" w:sz="4" w:space="0" w:color="auto"/>
            </w:tcBorders>
            <w:noWrap/>
            <w:vAlign w:val="center"/>
          </w:tcPr>
          <w:p w14:paraId="52AC5507"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3846DC10"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11752895" w14:textId="77777777" w:rsidR="00337D2B" w:rsidRPr="00F010CF" w:rsidRDefault="00C84B04">
            <w:pPr>
              <w:rPr>
                <w:rFonts w:ascii="Times New Roman" w:hAnsi="Times New Roman"/>
                <w:sz w:val="20"/>
                <w:lang w:val="sr-Cyrl-CS"/>
              </w:rPr>
            </w:pPr>
            <w:r w:rsidRPr="00F010CF">
              <w:rPr>
                <w:rFonts w:ascii="Times New Roman" w:hAnsi="Times New Roman"/>
                <w:sz w:val="20"/>
                <w:lang w:val="ru-RU"/>
              </w:rPr>
              <w:t>Идентификовање резултата који захтевају додартну пажњу и мере на нивоу школе</w:t>
            </w:r>
          </w:p>
        </w:tc>
      </w:tr>
      <w:tr w:rsidR="00337D2B" w:rsidRPr="00F010CF" w14:paraId="1F31F4F7"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3760287B"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Идентификовање додатне информације којима располаже школа а које могу да помогну у анализи резултата</w:t>
            </w:r>
          </w:p>
        </w:tc>
        <w:tc>
          <w:tcPr>
            <w:tcW w:w="2460" w:type="dxa"/>
            <w:tcBorders>
              <w:top w:val="single" w:sz="4" w:space="0" w:color="auto"/>
              <w:left w:val="single" w:sz="4" w:space="0" w:color="auto"/>
              <w:bottom w:val="single" w:sz="4" w:space="0" w:color="auto"/>
              <w:right w:val="single" w:sz="4" w:space="0" w:color="auto"/>
            </w:tcBorders>
            <w:noWrap/>
            <w:vAlign w:val="center"/>
          </w:tcPr>
          <w:p w14:paraId="7EFDB58B"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662AA4E8"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0D054B99"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Идентификовање резултата који захтевају додартну пажњу и мере на нивоу школе</w:t>
            </w:r>
          </w:p>
        </w:tc>
      </w:tr>
      <w:tr w:rsidR="00337D2B" w:rsidRPr="00F010CF" w14:paraId="5FB851C9"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5A8F6D0A"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Идентификовање потенцијалних разлога и начина њиховог деловања, у вези са школом и у вези са ученицима који могу да објасне ученичка постигнућа</w:t>
            </w:r>
          </w:p>
        </w:tc>
        <w:tc>
          <w:tcPr>
            <w:tcW w:w="2460" w:type="dxa"/>
            <w:tcBorders>
              <w:top w:val="single" w:sz="4" w:space="0" w:color="auto"/>
              <w:left w:val="single" w:sz="4" w:space="0" w:color="auto"/>
              <w:bottom w:val="single" w:sz="4" w:space="0" w:color="auto"/>
              <w:right w:val="single" w:sz="4" w:space="0" w:color="auto"/>
            </w:tcBorders>
            <w:noWrap/>
            <w:vAlign w:val="center"/>
          </w:tcPr>
          <w:p w14:paraId="4B56F325"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61BABC77"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53DCFBE5" w14:textId="77777777" w:rsidR="00337D2B" w:rsidRPr="00F010CF" w:rsidRDefault="00C84B04">
            <w:pPr>
              <w:rPr>
                <w:rFonts w:ascii="Times New Roman" w:hAnsi="Times New Roman"/>
                <w:sz w:val="20"/>
                <w:lang w:val="ru-RU"/>
              </w:rPr>
            </w:pPr>
            <w:r w:rsidRPr="00F010CF">
              <w:rPr>
                <w:rFonts w:ascii="Times New Roman" w:hAnsi="Times New Roman"/>
                <w:sz w:val="20"/>
                <w:lang w:val="ru-RU"/>
              </w:rPr>
              <w:t>Идентификовање резултата који захтевају додартну пажњу и мере на нивоу школе</w:t>
            </w:r>
          </w:p>
        </w:tc>
      </w:tr>
      <w:tr w:rsidR="00337D2B" w:rsidRPr="00F010CF" w14:paraId="7AA46EB3"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3D2684CE"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Формулисање мара на нивоу школе на основу идентификованих разлога </w:t>
            </w:r>
          </w:p>
        </w:tc>
        <w:tc>
          <w:tcPr>
            <w:tcW w:w="2460" w:type="dxa"/>
            <w:tcBorders>
              <w:top w:val="single" w:sz="4" w:space="0" w:color="auto"/>
              <w:left w:val="single" w:sz="4" w:space="0" w:color="auto"/>
              <w:bottom w:val="single" w:sz="4" w:space="0" w:color="auto"/>
              <w:right w:val="single" w:sz="4" w:space="0" w:color="auto"/>
            </w:tcBorders>
            <w:noWrap/>
            <w:vAlign w:val="center"/>
          </w:tcPr>
          <w:p w14:paraId="09C1A530"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64EAC773"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1DF27CA4"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Мере за унапређивање образовно-всп. рада</w:t>
            </w:r>
          </w:p>
        </w:tc>
      </w:tr>
      <w:tr w:rsidR="00337D2B" w:rsidRPr="00F010CF" w14:paraId="74B1E1B8"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1137C20A" w14:textId="77777777" w:rsidR="00337D2B" w:rsidRPr="00F010CF" w:rsidRDefault="00C84B04">
            <w:pPr>
              <w:jc w:val="both"/>
              <w:rPr>
                <w:rFonts w:ascii="Times New Roman" w:hAnsi="Times New Roman"/>
                <w:sz w:val="20"/>
                <w:lang w:val="sr-Cyrl-CS"/>
              </w:rPr>
            </w:pPr>
            <w:r w:rsidRPr="00F010CF">
              <w:rPr>
                <w:rFonts w:ascii="Times New Roman" w:hAnsi="Times New Roman"/>
                <w:sz w:val="20"/>
                <w:lang w:val="sr-Cyrl-CS"/>
              </w:rPr>
              <w:t>Примењивање израђених тестова у складу са стандардима ( аналогни тестовима за матуру)</w:t>
            </w:r>
          </w:p>
        </w:tc>
        <w:tc>
          <w:tcPr>
            <w:tcW w:w="2460" w:type="dxa"/>
            <w:tcBorders>
              <w:top w:val="single" w:sz="4" w:space="0" w:color="auto"/>
              <w:left w:val="single" w:sz="4" w:space="0" w:color="auto"/>
              <w:bottom w:val="single" w:sz="4" w:space="0" w:color="auto"/>
              <w:right w:val="single" w:sz="4" w:space="0" w:color="auto"/>
            </w:tcBorders>
            <w:noWrap/>
            <w:vAlign w:val="center"/>
          </w:tcPr>
          <w:p w14:paraId="231BBA99"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79D24590"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Април-Мај 2023/24.</w:t>
            </w:r>
          </w:p>
        </w:tc>
        <w:tc>
          <w:tcPr>
            <w:tcW w:w="1701" w:type="dxa"/>
            <w:tcBorders>
              <w:top w:val="single" w:sz="4" w:space="0" w:color="auto"/>
              <w:left w:val="single" w:sz="4" w:space="0" w:color="auto"/>
              <w:bottom w:val="single" w:sz="4" w:space="0" w:color="auto"/>
              <w:right w:val="single" w:sz="4" w:space="0" w:color="auto"/>
            </w:tcBorders>
            <w:noWrap/>
          </w:tcPr>
          <w:p w14:paraId="12C3982E"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Израда тестова и примена код ученика</w:t>
            </w:r>
          </w:p>
        </w:tc>
      </w:tr>
      <w:tr w:rsidR="00337D2B" w:rsidRPr="00F010CF" w14:paraId="58F6198C"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672D34D8"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 xml:space="preserve">Разматрање Извештаја о реализацији и анализи </w:t>
            </w:r>
          </w:p>
        </w:tc>
        <w:tc>
          <w:tcPr>
            <w:tcW w:w="2460" w:type="dxa"/>
            <w:tcBorders>
              <w:top w:val="single" w:sz="4" w:space="0" w:color="auto"/>
              <w:left w:val="single" w:sz="4" w:space="0" w:color="auto"/>
              <w:bottom w:val="single" w:sz="4" w:space="0" w:color="auto"/>
              <w:right w:val="single" w:sz="4" w:space="0" w:color="auto"/>
            </w:tcBorders>
            <w:noWrap/>
            <w:vAlign w:val="center"/>
          </w:tcPr>
          <w:p w14:paraId="4C513CFA"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639D1BFC"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Мај-јун 2023/24.</w:t>
            </w:r>
          </w:p>
        </w:tc>
        <w:tc>
          <w:tcPr>
            <w:tcW w:w="1701" w:type="dxa"/>
            <w:tcBorders>
              <w:top w:val="single" w:sz="4" w:space="0" w:color="auto"/>
              <w:left w:val="single" w:sz="4" w:space="0" w:color="auto"/>
              <w:bottom w:val="single" w:sz="4" w:space="0" w:color="auto"/>
              <w:right w:val="single" w:sz="4" w:space="0" w:color="auto"/>
            </w:tcBorders>
            <w:noWrap/>
          </w:tcPr>
          <w:p w14:paraId="1D47723C"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Разматрање Извештаја са обрађеним подацима  на седницама УП. СР НВ ШО.</w:t>
            </w:r>
          </w:p>
        </w:tc>
      </w:tr>
      <w:tr w:rsidR="00337D2B" w:rsidRPr="00F010CF" w14:paraId="202B6DBF" w14:textId="77777777">
        <w:tc>
          <w:tcPr>
            <w:tcW w:w="3100" w:type="dxa"/>
            <w:tcBorders>
              <w:top w:val="single" w:sz="4" w:space="0" w:color="auto"/>
              <w:left w:val="single" w:sz="4" w:space="0" w:color="auto"/>
              <w:bottom w:val="single" w:sz="4" w:space="0" w:color="auto"/>
              <w:right w:val="single" w:sz="4" w:space="0" w:color="auto"/>
            </w:tcBorders>
            <w:noWrap/>
            <w:vAlign w:val="center"/>
          </w:tcPr>
          <w:p w14:paraId="743F0113" w14:textId="77777777" w:rsidR="00337D2B" w:rsidRPr="00F010CF" w:rsidRDefault="00C84B04">
            <w:pPr>
              <w:jc w:val="both"/>
              <w:rPr>
                <w:rFonts w:ascii="Times New Roman" w:hAnsi="Times New Roman"/>
                <w:sz w:val="20"/>
                <w:lang w:val="ru-RU"/>
              </w:rPr>
            </w:pPr>
            <w:r w:rsidRPr="00F010CF">
              <w:rPr>
                <w:rFonts w:ascii="Times New Roman" w:hAnsi="Times New Roman"/>
                <w:sz w:val="20"/>
                <w:lang w:val="ru-RU"/>
              </w:rPr>
              <w:t>Евалуација плана</w:t>
            </w:r>
          </w:p>
        </w:tc>
        <w:tc>
          <w:tcPr>
            <w:tcW w:w="2460" w:type="dxa"/>
            <w:tcBorders>
              <w:top w:val="single" w:sz="4" w:space="0" w:color="auto"/>
              <w:left w:val="single" w:sz="4" w:space="0" w:color="auto"/>
              <w:bottom w:val="single" w:sz="4" w:space="0" w:color="auto"/>
              <w:right w:val="single" w:sz="4" w:space="0" w:color="auto"/>
            </w:tcBorders>
            <w:noWrap/>
            <w:vAlign w:val="center"/>
          </w:tcPr>
          <w:p w14:paraId="3019215A" w14:textId="77777777" w:rsidR="00337D2B" w:rsidRPr="00F010CF" w:rsidRDefault="00C84B04">
            <w:pPr>
              <w:pStyle w:val="BodyTextIndent"/>
              <w:ind w:left="0"/>
              <w:rPr>
                <w:rFonts w:ascii="Times New Roman" w:hAnsi="Times New Roman"/>
                <w:sz w:val="20"/>
                <w:lang w:val="sr-Cyrl-CS"/>
              </w:rPr>
            </w:pPr>
            <w:r w:rsidRPr="00F010CF">
              <w:rPr>
                <w:rFonts w:ascii="Times New Roman" w:hAnsi="Times New Roman"/>
                <w:sz w:val="20"/>
                <w:lang w:val="sr-Cyrl-CS"/>
              </w:rPr>
              <w:t>Стручни сарадници , школска матурска комисија, наставници- руководиоци стручних већа</w:t>
            </w:r>
          </w:p>
        </w:tc>
        <w:tc>
          <w:tcPr>
            <w:tcW w:w="1838" w:type="dxa"/>
            <w:tcBorders>
              <w:top w:val="single" w:sz="4" w:space="0" w:color="auto"/>
              <w:left w:val="single" w:sz="4" w:space="0" w:color="auto"/>
              <w:bottom w:val="single" w:sz="4" w:space="0" w:color="auto"/>
              <w:right w:val="single" w:sz="4" w:space="0" w:color="auto"/>
            </w:tcBorders>
            <w:noWrap/>
          </w:tcPr>
          <w:p w14:paraId="4F213F74"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јун 2023/24.</w:t>
            </w:r>
          </w:p>
        </w:tc>
        <w:tc>
          <w:tcPr>
            <w:tcW w:w="1701" w:type="dxa"/>
            <w:tcBorders>
              <w:top w:val="single" w:sz="4" w:space="0" w:color="auto"/>
              <w:left w:val="single" w:sz="4" w:space="0" w:color="auto"/>
              <w:bottom w:val="single" w:sz="4" w:space="0" w:color="auto"/>
              <w:right w:val="single" w:sz="4" w:space="0" w:color="auto"/>
            </w:tcBorders>
            <w:noWrap/>
          </w:tcPr>
          <w:p w14:paraId="498C231A" w14:textId="77777777" w:rsidR="00337D2B" w:rsidRPr="00F010CF" w:rsidRDefault="00C84B04">
            <w:pPr>
              <w:rPr>
                <w:rFonts w:ascii="Times New Roman" w:hAnsi="Times New Roman"/>
                <w:sz w:val="20"/>
                <w:lang w:val="sr-Cyrl-CS"/>
              </w:rPr>
            </w:pPr>
            <w:r w:rsidRPr="00F010CF">
              <w:rPr>
                <w:rFonts w:ascii="Times New Roman" w:hAnsi="Times New Roman"/>
                <w:sz w:val="20"/>
                <w:lang w:val="sr-Cyrl-CS"/>
              </w:rPr>
              <w:t>Састанак ШМК и евалуација плана</w:t>
            </w:r>
          </w:p>
        </w:tc>
      </w:tr>
    </w:tbl>
    <w:p w14:paraId="3D1DEEEF" w14:textId="77777777" w:rsidR="00337D2B" w:rsidRDefault="00337D2B">
      <w:pPr>
        <w:tabs>
          <w:tab w:val="left" w:pos="6705"/>
        </w:tabs>
        <w:jc w:val="right"/>
        <w:rPr>
          <w:rFonts w:ascii="Times New Roman" w:hAnsi="Times New Roman"/>
          <w:lang w:val="ru-RU"/>
        </w:rPr>
      </w:pPr>
    </w:p>
    <w:p w14:paraId="406429A8" w14:textId="77777777" w:rsidR="00337D2B" w:rsidRDefault="00C84B04">
      <w:pPr>
        <w:tabs>
          <w:tab w:val="left" w:pos="6705"/>
        </w:tabs>
        <w:jc w:val="right"/>
        <w:rPr>
          <w:rFonts w:ascii="Times New Roman" w:hAnsi="Times New Roman"/>
          <w:lang w:val="ru-RU"/>
        </w:rPr>
      </w:pPr>
      <w:r>
        <w:rPr>
          <w:rFonts w:ascii="Times New Roman" w:hAnsi="Times New Roman"/>
          <w:lang w:val="ru-RU"/>
        </w:rPr>
        <w:t xml:space="preserve"> Мартина Чоловић, </w:t>
      </w:r>
    </w:p>
    <w:p w14:paraId="5D9EDBE9" w14:textId="77777777" w:rsidR="00337D2B" w:rsidRDefault="00C84B04">
      <w:pPr>
        <w:tabs>
          <w:tab w:val="left" w:pos="6705"/>
        </w:tabs>
        <w:jc w:val="right"/>
        <w:rPr>
          <w:rFonts w:ascii="Times New Roman" w:hAnsi="Times New Roman"/>
          <w:lang w:val="ru-RU"/>
        </w:rPr>
      </w:pPr>
      <w:r>
        <w:rPr>
          <w:rFonts w:ascii="Times New Roman" w:hAnsi="Times New Roman"/>
          <w:lang w:val="ru-RU"/>
        </w:rPr>
        <w:t>стручни сарадник, педагог</w:t>
      </w:r>
    </w:p>
    <w:p w14:paraId="3267573B" w14:textId="5A46EA61" w:rsidR="00C84B04" w:rsidRDefault="00C84B04" w:rsidP="00C84B04">
      <w:pPr>
        <w:ind w:left="360" w:hanging="900"/>
        <w:rPr>
          <w:rFonts w:ascii="Times New Roman" w:hAnsi="Times New Roman"/>
          <w:szCs w:val="24"/>
          <w:lang w:val="ru-RU"/>
        </w:rPr>
      </w:pPr>
    </w:p>
    <w:p w14:paraId="6D9A61C7" w14:textId="77777777" w:rsidR="00C84B04" w:rsidRDefault="00C84B04">
      <w:pPr>
        <w:rPr>
          <w:rFonts w:ascii="Times New Roman" w:hAnsi="Times New Roman"/>
          <w:szCs w:val="24"/>
          <w:lang w:val="ru-RU"/>
        </w:rPr>
      </w:pPr>
      <w:r>
        <w:rPr>
          <w:rFonts w:ascii="Times New Roman" w:hAnsi="Times New Roman"/>
          <w:szCs w:val="24"/>
          <w:lang w:val="ru-RU"/>
        </w:rPr>
        <w:br w:type="page"/>
      </w:r>
    </w:p>
    <w:p w14:paraId="77933734" w14:textId="77777777" w:rsidR="00C84B04" w:rsidRDefault="00C84B04" w:rsidP="00C84B04">
      <w:pPr>
        <w:ind w:left="360" w:hanging="900"/>
        <w:rPr>
          <w:rFonts w:ascii="Times New Roman" w:hAnsi="Times New Roman"/>
          <w:szCs w:val="24"/>
          <w:lang w:val="ru-RU"/>
        </w:rPr>
        <w:sectPr w:rsidR="00C84B04" w:rsidSect="00D578BF">
          <w:type w:val="continuous"/>
          <w:pgSz w:w="11909" w:h="16834" w:code="9"/>
          <w:pgMar w:top="1440" w:right="1440" w:bottom="624" w:left="1440" w:header="703" w:footer="1039" w:gutter="0"/>
          <w:cols w:space="720"/>
        </w:sectPr>
      </w:pPr>
    </w:p>
    <w:p w14:paraId="2E183446" w14:textId="559506A4" w:rsidR="001144E6" w:rsidRPr="001144E6" w:rsidRDefault="001144E6" w:rsidP="001144E6">
      <w:pPr>
        <w:pStyle w:val="Heading1"/>
        <w:spacing w:before="0"/>
        <w:rPr>
          <w:lang w:val="sr-Cyrl-RS"/>
        </w:rPr>
      </w:pPr>
      <w:bookmarkStart w:id="428" w:name="_Toc147826865"/>
      <w:bookmarkStart w:id="429" w:name="_Toc280179938"/>
      <w:bookmarkStart w:id="430" w:name="_Toc135218073"/>
      <w:bookmarkStart w:id="431" w:name="_Toc147492415"/>
      <w:r>
        <w:t xml:space="preserve">11.32. </w:t>
      </w:r>
      <w:r>
        <w:rPr>
          <w:lang w:val="sr-Cyrl-RS"/>
        </w:rPr>
        <w:t>Акциони план развојног планирања</w:t>
      </w:r>
      <w:bookmarkEnd w:id="428"/>
    </w:p>
    <w:p w14:paraId="07859D0A" w14:textId="0AB3C84F" w:rsidR="00C84B04" w:rsidRPr="001144E6" w:rsidRDefault="00C84B04" w:rsidP="001144E6">
      <w:pPr>
        <w:pStyle w:val="Normal1"/>
        <w:shd w:val="clear" w:color="auto" w:fill="548DD4" w:themeFill="text2" w:themeFillTint="99"/>
        <w:jc w:val="center"/>
        <w:rPr>
          <w:rFonts w:ascii="Times New Roman" w:hAnsi="Times New Roman" w:cs="Times New Roman"/>
          <w:b/>
          <w:bCs/>
          <w:sz w:val="28"/>
          <w:szCs w:val="28"/>
          <w:lang w:val="sr-Cyrl-CS"/>
        </w:rPr>
      </w:pPr>
      <w:r w:rsidRPr="001144E6">
        <w:rPr>
          <w:rFonts w:ascii="Times New Roman" w:hAnsi="Times New Roman" w:cs="Times New Roman"/>
          <w:b/>
          <w:bCs/>
          <w:sz w:val="28"/>
          <w:szCs w:val="28"/>
        </w:rPr>
        <w:t xml:space="preserve">РАЗВОЈНИ ЦИЉЕВИ, ЗАДАЦИ И АКТИВНОСТИ У </w:t>
      </w:r>
      <w:r w:rsidRPr="001144E6">
        <w:rPr>
          <w:rFonts w:ascii="Times New Roman" w:hAnsi="Times New Roman" w:cs="Times New Roman"/>
          <w:b/>
          <w:bCs/>
          <w:sz w:val="28"/>
          <w:szCs w:val="28"/>
          <w:shd w:val="clear" w:color="auto" w:fill="548DD4" w:themeFill="text2" w:themeFillTint="99"/>
        </w:rPr>
        <w:t>ОКВИРУ</w:t>
      </w:r>
      <w:r w:rsidRPr="001144E6">
        <w:rPr>
          <w:rFonts w:ascii="Times New Roman" w:hAnsi="Times New Roman" w:cs="Times New Roman"/>
          <w:b/>
          <w:bCs/>
          <w:sz w:val="28"/>
          <w:szCs w:val="28"/>
        </w:rPr>
        <w:t xml:space="preserve">  ОБЛАСТИ</w:t>
      </w:r>
      <w:bookmarkEnd w:id="429"/>
      <w:r w:rsidRPr="001144E6">
        <w:rPr>
          <w:rFonts w:ascii="Times New Roman" w:hAnsi="Times New Roman" w:cs="Times New Roman"/>
          <w:b/>
          <w:bCs/>
          <w:sz w:val="28"/>
          <w:szCs w:val="28"/>
          <w:lang w:val="sr-Cyrl-CS"/>
        </w:rPr>
        <w:t xml:space="preserve"> КВАЛИТЕТА</w:t>
      </w:r>
      <w:bookmarkEnd w:id="430"/>
      <w:bookmarkEnd w:id="431"/>
    </w:p>
    <w:p w14:paraId="2BE64C25" w14:textId="77777777" w:rsidR="00C84B04" w:rsidRPr="00D66EF7" w:rsidRDefault="00C84B04" w:rsidP="00C84B04">
      <w:pPr>
        <w:spacing w:before="240"/>
        <w:ind w:firstLine="720"/>
        <w:jc w:val="both"/>
        <w:rPr>
          <w:color w:val="000000" w:themeColor="text1"/>
          <w:lang w:val="ru-RU"/>
        </w:rPr>
      </w:pPr>
      <w:bookmarkStart w:id="432" w:name="_Hlk145496622"/>
      <w:r w:rsidRPr="00D66EF7">
        <w:rPr>
          <w:color w:val="000000" w:themeColor="text1"/>
          <w:lang w:val="ru-RU"/>
        </w:rPr>
        <w:t>Школски развојни план Алексиначке гимназије за 2023/2024.годину урађен је у складу са усвојеним петогодишњим планом школе с тим да су анексиране препоруке из документа СМЕРНИЦЕ ЗА ОРГАНИЗАЦИЈУ И РЕАЛИЗАЦИЈУ ОБРАЗОВНО-ВАСПИТНОГ РАДА У СРЕДЊОЈ ШКОЛИ У ШКОЛСКОЈ2023/2024.години од 17.августа 2023.године. Документ је усмерио уређивање начина планирања, организовања и остваривања образовно-васпитног рада школе, сапосебним нагласком на међупредметно повезивање у настави по хоризонтали и по вертикали, на неговање и промовисање позитивних вредности попут емпатије, толеранције, сарадње, различитости и слично,на бољу координацију на релацији ученик-наставник-родитељ-локална заједница. Такође, акценат се ставља на две од укупно шест кључних области у Школском развојном плану: Етос и Подршка ученицима. Стим у вези, потребно је сагледати све аспекте наставе у којима постоји простор за унапређивање ових области у настави. Поврх свега, потребно је израдити идентитет школе којим ће се током школске године пропагирати и охрабривати понашање ученика, наставника и родитеља која су у складу са идентитетом.</w:t>
      </w:r>
      <w:bookmarkEnd w:id="432"/>
    </w:p>
    <w:p w14:paraId="3D03F42B" w14:textId="77777777" w:rsidR="00C84B04" w:rsidRPr="00D66EF7" w:rsidRDefault="00C84B04" w:rsidP="00C84B04">
      <w:pPr>
        <w:rPr>
          <w:b/>
          <w:color w:val="000000" w:themeColor="text1"/>
          <w:sz w:val="28"/>
          <w:szCs w:val="28"/>
          <w:lang w:val="sr-Cyrl-CS"/>
        </w:rPr>
      </w:pPr>
    </w:p>
    <w:p w14:paraId="5BBAEF75" w14:textId="77777777" w:rsidR="00C84B04" w:rsidRPr="00D66EF7" w:rsidRDefault="00C84B04" w:rsidP="00C84B04">
      <w:pPr>
        <w:rPr>
          <w:b/>
          <w:color w:val="000000" w:themeColor="text1"/>
          <w:sz w:val="28"/>
          <w:szCs w:val="28"/>
          <w:lang w:val="sr-Cyrl-CS"/>
        </w:rPr>
      </w:pPr>
      <w:r w:rsidRPr="00D66EF7">
        <w:rPr>
          <w:b/>
          <w:color w:val="000000" w:themeColor="text1"/>
          <w:sz w:val="28"/>
          <w:szCs w:val="28"/>
          <w:lang w:val="sr-Cyrl-CS"/>
        </w:rPr>
        <w:t>Општи развојни циљ: Побољшање квалитета образовања и васпитања у школи уз посебан акценат на развој позитивних људских вредности, унапређивању односу заснованих на поштовању, сарадњи и солидарности уз уважавање различитости.</w:t>
      </w:r>
    </w:p>
    <w:p w14:paraId="2D81538A" w14:textId="77777777" w:rsidR="00C84B04" w:rsidRPr="001342A3" w:rsidRDefault="00C84B04" w:rsidP="00C84B04">
      <w:pPr>
        <w:rPr>
          <w:color w:val="FF0000"/>
          <w:sz w:val="28"/>
          <w:szCs w:val="28"/>
          <w:lang w:val="sr-Cyrl-CS"/>
        </w:rPr>
      </w:pPr>
    </w:p>
    <w:tbl>
      <w:tblPr>
        <w:tblW w:w="15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481"/>
        <w:gridCol w:w="2105"/>
        <w:gridCol w:w="1418"/>
        <w:gridCol w:w="3846"/>
        <w:gridCol w:w="3511"/>
      </w:tblGrid>
      <w:tr w:rsidR="00C84B04" w:rsidRPr="00D55023" w14:paraId="740A4808"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56EAE85" w14:textId="77777777" w:rsidR="00C84B04" w:rsidRPr="00D55023" w:rsidRDefault="00C84B04" w:rsidP="00D55023">
            <w:pPr>
              <w:ind w:left="-14"/>
              <w:jc w:val="center"/>
              <w:rPr>
                <w:color w:val="000000" w:themeColor="text1"/>
                <w:sz w:val="20"/>
                <w:lang w:val="ru-RU"/>
              </w:rPr>
            </w:pPr>
          </w:p>
        </w:tc>
        <w:tc>
          <w:tcPr>
            <w:tcW w:w="14324" w:type="dxa"/>
            <w:gridSpan w:val="5"/>
            <w:tcBorders>
              <w:top w:val="single" w:sz="4" w:space="0" w:color="auto"/>
              <w:left w:val="single" w:sz="4" w:space="0" w:color="auto"/>
              <w:bottom w:val="single" w:sz="4" w:space="0" w:color="auto"/>
              <w:right w:val="single" w:sz="4" w:space="0" w:color="auto"/>
            </w:tcBorders>
          </w:tcPr>
          <w:p w14:paraId="122A18E8" w14:textId="77777777" w:rsidR="00C84B04" w:rsidRPr="00D55023" w:rsidRDefault="00C84B04" w:rsidP="00C84B04">
            <w:pPr>
              <w:tabs>
                <w:tab w:val="center" w:pos="4043"/>
                <w:tab w:val="left" w:pos="6075"/>
                <w:tab w:val="left" w:pos="6525"/>
              </w:tabs>
              <w:ind w:left="2502"/>
              <w:rPr>
                <w:color w:val="000000" w:themeColor="text1"/>
                <w:sz w:val="20"/>
                <w:lang w:val="sr-Cyrl-CS"/>
              </w:rPr>
            </w:pPr>
            <w:r w:rsidRPr="00D55023">
              <w:rPr>
                <w:color w:val="000000" w:themeColor="text1"/>
                <w:sz w:val="20"/>
                <w:lang w:val="sr-Cyrl-CS"/>
              </w:rPr>
              <w:t xml:space="preserve">      ПЛАН УНАПРЕЂЕЊА КВАЛИТЕТА РАДА ШКОЛЕ</w:t>
            </w:r>
          </w:p>
        </w:tc>
      </w:tr>
      <w:tr w:rsidR="00C84B04" w:rsidRPr="00D55023" w14:paraId="73F24AEA"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497A4D3F"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 : ПРОГРАМИРАЊЕ, ПЛАНИРАЊЕ И ИЗВЕШТАВАЊЕ</w:t>
            </w:r>
          </w:p>
        </w:tc>
      </w:tr>
      <w:tr w:rsidR="00C84B04" w:rsidRPr="00D55023" w14:paraId="3F39C191"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3130FBD4" w14:textId="77777777" w:rsidR="00C84B04" w:rsidRPr="00D55023" w:rsidRDefault="00C84B04" w:rsidP="00C84B04">
            <w:pPr>
              <w:rPr>
                <w:b/>
                <w:color w:val="000000" w:themeColor="text1"/>
                <w:sz w:val="20"/>
                <w:lang w:val="ru-RU"/>
              </w:rPr>
            </w:pPr>
            <w:r w:rsidRPr="00D55023">
              <w:rPr>
                <w:b/>
                <w:bCs/>
                <w:color w:val="000000" w:themeColor="text1"/>
                <w:sz w:val="20"/>
                <w:lang w:val="ru-RU"/>
              </w:rPr>
              <w:t>РАЗВОЈНИ ЦИЉ: Унапређивање образовно-васпитног рада у функцији квалитета рада школе</w:t>
            </w:r>
          </w:p>
        </w:tc>
      </w:tr>
      <w:tr w:rsidR="00C84B04" w:rsidRPr="00D55023" w14:paraId="5F7B06C1"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5C3B171" w14:textId="77777777" w:rsidR="00C84B04" w:rsidRPr="00D55023" w:rsidRDefault="00C84B04" w:rsidP="00D55023">
            <w:pPr>
              <w:ind w:left="24" w:hanging="24"/>
              <w:rPr>
                <w:b/>
                <w:bCs/>
                <w:color w:val="000000" w:themeColor="text1"/>
                <w:sz w:val="20"/>
                <w:lang w:val="ru-RU"/>
              </w:rPr>
            </w:pPr>
            <w:r w:rsidRPr="00D55023">
              <w:rPr>
                <w:b/>
                <w:bCs/>
                <w:color w:val="000000" w:themeColor="text1"/>
                <w:sz w:val="20"/>
                <w:lang w:val="ru-RU"/>
              </w:rPr>
              <w:t>Специфични циљ: Програмирање, планирање и извештавање у функцији ефективног и ефикасног рада у школи уз развијање позитивних људских вредности</w:t>
            </w:r>
          </w:p>
        </w:tc>
      </w:tr>
      <w:tr w:rsidR="00C84B04" w:rsidRPr="00D55023" w14:paraId="7D63801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DBEF7A1" w14:textId="77777777" w:rsidR="00C84B04" w:rsidRPr="00D55023" w:rsidRDefault="00C84B04" w:rsidP="00C84B04">
            <w:pPr>
              <w:rPr>
                <w:color w:val="000000" w:themeColor="text1"/>
                <w:sz w:val="20"/>
                <w:u w:val="single"/>
                <w:lang w:val="sr-Cyrl-CS"/>
              </w:rPr>
            </w:pPr>
            <w:r w:rsidRPr="00D55023">
              <w:rPr>
                <w:b/>
                <w:color w:val="000000" w:themeColor="text1"/>
                <w:sz w:val="20"/>
                <w:lang w:val="ru-RU"/>
              </w:rPr>
              <w:t xml:space="preserve">1.Задатак: </w:t>
            </w:r>
            <w:r w:rsidRPr="00D55023">
              <w:rPr>
                <w:b/>
                <w:color w:val="000000" w:themeColor="text1"/>
                <w:sz w:val="20"/>
                <w:u w:val="single"/>
                <w:lang w:val="sr-Cyrl-CS"/>
              </w:rPr>
              <w:t>Програмирање образовно-васпитног рада је у функцији квалитетног рада школе</w:t>
            </w:r>
          </w:p>
          <w:p w14:paraId="722E82F9" w14:textId="77777777" w:rsidR="00C84B04" w:rsidRPr="00D55023" w:rsidRDefault="00C84B04" w:rsidP="00C84B04">
            <w:pPr>
              <w:rPr>
                <w:b/>
                <w:color w:val="000000" w:themeColor="text1"/>
                <w:sz w:val="20"/>
                <w:lang w:val="sr-Cyrl-CS"/>
              </w:rPr>
            </w:pPr>
            <w:r w:rsidRPr="00D55023">
              <w:rPr>
                <w:b/>
                <w:color w:val="000000" w:themeColor="text1"/>
                <w:sz w:val="20"/>
                <w:lang w:val="sr-Cyrl-CS"/>
              </w:rPr>
              <w:t>Критеријум успеха:</w:t>
            </w:r>
            <w:r w:rsidRPr="00D55023">
              <w:rPr>
                <w:color w:val="000000" w:themeColor="text1"/>
                <w:sz w:val="20"/>
                <w:lang w:val="sr-Cyrl-CS"/>
              </w:rPr>
              <w:t xml:space="preserve"> Ажурност у усклађивању промена наставних планова и програма; Развојни план је пројектован на бази истраживања, усклађен са вредновањем школе, њеном специфичношћу и акционим планом, као и опремљеношћу, кадровима, потребама и визијом развоја.</w:t>
            </w:r>
          </w:p>
        </w:tc>
      </w:tr>
      <w:tr w:rsidR="00C84B04" w:rsidRPr="00D55023" w14:paraId="4DDEFAD6" w14:textId="77777777" w:rsidTr="00D55023">
        <w:trPr>
          <w:cantSplit/>
          <w:trHeight w:val="1134"/>
          <w:jc w:val="center"/>
        </w:trPr>
        <w:tc>
          <w:tcPr>
            <w:tcW w:w="719" w:type="dxa"/>
            <w:tcBorders>
              <w:top w:val="single" w:sz="4" w:space="0" w:color="auto"/>
              <w:left w:val="single" w:sz="4" w:space="0" w:color="auto"/>
              <w:bottom w:val="single" w:sz="4" w:space="0" w:color="auto"/>
              <w:right w:val="single" w:sz="4" w:space="0" w:color="auto"/>
            </w:tcBorders>
          </w:tcPr>
          <w:p w14:paraId="6D35F973" w14:textId="77777777" w:rsidR="00C84B04" w:rsidRPr="00D55023" w:rsidRDefault="00C84B04" w:rsidP="00C84B04">
            <w:pPr>
              <w:jc w:val="center"/>
              <w:rPr>
                <w:color w:val="000000" w:themeColor="text1"/>
                <w:sz w:val="20"/>
                <w:lang w:val="ru-RU"/>
              </w:rPr>
            </w:pPr>
          </w:p>
        </w:tc>
        <w:tc>
          <w:tcPr>
            <w:tcW w:w="3444" w:type="dxa"/>
            <w:tcBorders>
              <w:top w:val="single" w:sz="4" w:space="0" w:color="auto"/>
              <w:left w:val="single" w:sz="4" w:space="0" w:color="auto"/>
              <w:bottom w:val="single" w:sz="4" w:space="0" w:color="auto"/>
              <w:right w:val="single" w:sz="4" w:space="0" w:color="auto"/>
            </w:tcBorders>
            <w:vAlign w:val="center"/>
          </w:tcPr>
          <w:p w14:paraId="4AAF9DCC" w14:textId="77777777" w:rsidR="00C84B04" w:rsidRPr="00D55023" w:rsidRDefault="00C84B04" w:rsidP="00C84B04">
            <w:pPr>
              <w:jc w:val="center"/>
              <w:rPr>
                <w:color w:val="000000" w:themeColor="text1"/>
                <w:sz w:val="20"/>
                <w:lang w:val="ru-RU"/>
              </w:rPr>
            </w:pPr>
            <w:r w:rsidRPr="00D55023">
              <w:rPr>
                <w:color w:val="000000" w:themeColor="text1"/>
                <w:sz w:val="20"/>
                <w:lang w:val="sr-Cyrl-CS"/>
              </w:rPr>
              <w:t>АКТИВНОСТИ</w:t>
            </w:r>
          </w:p>
        </w:tc>
        <w:tc>
          <w:tcPr>
            <w:tcW w:w="2105" w:type="dxa"/>
            <w:tcBorders>
              <w:top w:val="single" w:sz="4" w:space="0" w:color="auto"/>
              <w:left w:val="single" w:sz="4" w:space="0" w:color="auto"/>
              <w:bottom w:val="single" w:sz="4" w:space="0" w:color="auto"/>
              <w:right w:val="single" w:sz="4" w:space="0" w:color="auto"/>
            </w:tcBorders>
            <w:vAlign w:val="center"/>
          </w:tcPr>
          <w:p w14:paraId="4E45800A" w14:textId="77777777" w:rsidR="00C84B04" w:rsidRPr="00D55023" w:rsidRDefault="00C84B04" w:rsidP="00C84B04">
            <w:pPr>
              <w:jc w:val="center"/>
              <w:rPr>
                <w:color w:val="000000" w:themeColor="text1"/>
                <w:sz w:val="20"/>
                <w:lang w:val="ru-RU"/>
              </w:rPr>
            </w:pPr>
            <w:r w:rsidRPr="00D55023">
              <w:rPr>
                <w:color w:val="000000" w:themeColor="text1"/>
                <w:sz w:val="20"/>
                <w:lang w:val="sr-Cyrl-CS"/>
              </w:rPr>
              <w:t>НОСИОЦИ АКТИВНОСТИ</w:t>
            </w:r>
          </w:p>
        </w:tc>
        <w:tc>
          <w:tcPr>
            <w:tcW w:w="1418" w:type="dxa"/>
            <w:tcBorders>
              <w:top w:val="single" w:sz="4" w:space="0" w:color="auto"/>
              <w:left w:val="single" w:sz="4" w:space="0" w:color="auto"/>
              <w:right w:val="single" w:sz="4" w:space="0" w:color="auto"/>
            </w:tcBorders>
            <w:textDirection w:val="btLr"/>
            <w:vAlign w:val="center"/>
          </w:tcPr>
          <w:p w14:paraId="5B4DCCCF" w14:textId="77777777" w:rsidR="00C84B04" w:rsidRPr="00D55023" w:rsidRDefault="00C84B04" w:rsidP="00C84B04">
            <w:pPr>
              <w:ind w:left="113" w:right="113"/>
              <w:jc w:val="center"/>
              <w:rPr>
                <w:color w:val="000000" w:themeColor="text1"/>
                <w:sz w:val="20"/>
              </w:rPr>
            </w:pPr>
            <w:r w:rsidRPr="00D55023">
              <w:rPr>
                <w:color w:val="000000" w:themeColor="text1"/>
                <w:sz w:val="20"/>
                <w:lang w:val="ru-RU"/>
              </w:rPr>
              <w:t>23/24</w:t>
            </w:r>
          </w:p>
        </w:tc>
        <w:tc>
          <w:tcPr>
            <w:tcW w:w="3846" w:type="dxa"/>
            <w:tcBorders>
              <w:top w:val="single" w:sz="4" w:space="0" w:color="auto"/>
              <w:left w:val="single" w:sz="4" w:space="0" w:color="auto"/>
              <w:bottom w:val="single" w:sz="4" w:space="0" w:color="auto"/>
              <w:right w:val="single" w:sz="4" w:space="0" w:color="auto"/>
            </w:tcBorders>
            <w:vAlign w:val="center"/>
          </w:tcPr>
          <w:p w14:paraId="52B6FE7C" w14:textId="77777777" w:rsidR="00C84B04" w:rsidRPr="00D55023" w:rsidRDefault="00C84B04" w:rsidP="00C84B04">
            <w:pPr>
              <w:jc w:val="center"/>
              <w:rPr>
                <w:color w:val="000000" w:themeColor="text1"/>
                <w:sz w:val="20"/>
                <w:lang w:val="sr-Cyrl-CS"/>
              </w:rPr>
            </w:pPr>
            <w:r w:rsidRPr="00D55023">
              <w:rPr>
                <w:color w:val="000000" w:themeColor="text1"/>
                <w:sz w:val="20"/>
              </w:rPr>
              <w:t>И</w:t>
            </w:r>
            <w:r w:rsidRPr="00D55023">
              <w:rPr>
                <w:color w:val="000000" w:themeColor="text1"/>
                <w:sz w:val="20"/>
                <w:lang w:val="sr-Cyrl-CS"/>
              </w:rPr>
              <w:t>ЗВОР ДОКАЗА</w:t>
            </w:r>
          </w:p>
          <w:p w14:paraId="514DBA5B" w14:textId="77777777" w:rsidR="00C84B04" w:rsidRPr="00D55023" w:rsidRDefault="00C84B04" w:rsidP="00C84B04">
            <w:pPr>
              <w:jc w:val="center"/>
              <w:rPr>
                <w:color w:val="000000" w:themeColor="text1"/>
                <w:sz w:val="20"/>
                <w:lang w:val="ru-RU"/>
              </w:rPr>
            </w:pPr>
          </w:p>
        </w:tc>
        <w:tc>
          <w:tcPr>
            <w:tcW w:w="3511" w:type="dxa"/>
            <w:tcBorders>
              <w:top w:val="single" w:sz="4" w:space="0" w:color="auto"/>
              <w:left w:val="single" w:sz="4" w:space="0" w:color="auto"/>
              <w:bottom w:val="single" w:sz="4" w:space="0" w:color="auto"/>
              <w:right w:val="single" w:sz="4" w:space="0" w:color="auto"/>
            </w:tcBorders>
            <w:vAlign w:val="center"/>
          </w:tcPr>
          <w:p w14:paraId="2DF310B3" w14:textId="77777777" w:rsidR="00C84B04" w:rsidRPr="00D55023" w:rsidRDefault="00C84B04" w:rsidP="00C84B04">
            <w:pPr>
              <w:jc w:val="center"/>
              <w:rPr>
                <w:color w:val="000000" w:themeColor="text1"/>
                <w:sz w:val="20"/>
                <w:lang w:val="sr-Cyrl-CS"/>
              </w:rPr>
            </w:pPr>
            <w:r w:rsidRPr="00D55023">
              <w:rPr>
                <w:color w:val="000000" w:themeColor="text1"/>
                <w:sz w:val="20"/>
              </w:rPr>
              <w:t>Н</w:t>
            </w:r>
            <w:r w:rsidRPr="00D55023">
              <w:rPr>
                <w:color w:val="000000" w:themeColor="text1"/>
                <w:sz w:val="20"/>
                <w:lang w:val="sr-Cyrl-CS"/>
              </w:rPr>
              <w:t>АЧИН ПРАЋЕЊА</w:t>
            </w:r>
          </w:p>
          <w:p w14:paraId="60D45C1F" w14:textId="77777777" w:rsidR="00C84B04" w:rsidRPr="00D55023" w:rsidRDefault="00C84B04" w:rsidP="00C84B04">
            <w:pPr>
              <w:jc w:val="center"/>
              <w:rPr>
                <w:color w:val="000000" w:themeColor="text1"/>
                <w:sz w:val="20"/>
                <w:lang w:val="ru-RU"/>
              </w:rPr>
            </w:pPr>
          </w:p>
        </w:tc>
      </w:tr>
      <w:tr w:rsidR="00C84B04" w:rsidRPr="00D55023" w14:paraId="5B8F7DF6"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7E49BAF5" w14:textId="77777777" w:rsidR="00C84B04" w:rsidRPr="00D55023" w:rsidRDefault="00C84B04" w:rsidP="002D1BFE">
            <w:pPr>
              <w:pStyle w:val="ListParagraph"/>
              <w:numPr>
                <w:ilvl w:val="0"/>
                <w:numId w:val="137"/>
              </w:numPr>
              <w:jc w:val="center"/>
              <w:rPr>
                <w:color w:val="000000" w:themeColor="text1"/>
                <w:sz w:val="20"/>
                <w:szCs w:val="20"/>
              </w:rPr>
            </w:pPr>
          </w:p>
        </w:tc>
        <w:tc>
          <w:tcPr>
            <w:tcW w:w="3481" w:type="dxa"/>
            <w:tcBorders>
              <w:top w:val="single" w:sz="4" w:space="0" w:color="auto"/>
              <w:left w:val="single" w:sz="4" w:space="0" w:color="auto"/>
              <w:bottom w:val="single" w:sz="4" w:space="0" w:color="auto"/>
              <w:right w:val="single" w:sz="4" w:space="0" w:color="auto"/>
            </w:tcBorders>
          </w:tcPr>
          <w:p w14:paraId="6D963353" w14:textId="77777777" w:rsidR="00C84B04" w:rsidRPr="00D55023" w:rsidRDefault="00C84B04" w:rsidP="00C84B04">
            <w:pPr>
              <w:rPr>
                <w:color w:val="000000" w:themeColor="text1"/>
                <w:sz w:val="20"/>
                <w:lang w:val="ru-RU"/>
              </w:rPr>
            </w:pPr>
            <w:r w:rsidRPr="00D55023">
              <w:rPr>
                <w:color w:val="000000" w:themeColor="text1"/>
                <w:sz w:val="20"/>
                <w:lang w:val="ru-RU"/>
              </w:rPr>
              <w:t>Планирање самовредновање рада школе ( Подршка ученицима, Етос)</w:t>
            </w:r>
          </w:p>
        </w:tc>
        <w:tc>
          <w:tcPr>
            <w:tcW w:w="2105" w:type="dxa"/>
            <w:tcBorders>
              <w:top w:val="single" w:sz="4" w:space="0" w:color="auto"/>
              <w:left w:val="single" w:sz="4" w:space="0" w:color="auto"/>
              <w:bottom w:val="single" w:sz="4" w:space="0" w:color="auto"/>
              <w:right w:val="single" w:sz="4" w:space="0" w:color="auto"/>
            </w:tcBorders>
          </w:tcPr>
          <w:p w14:paraId="363BEDC4" w14:textId="77777777" w:rsidR="00C84B04" w:rsidRPr="00D55023" w:rsidRDefault="00C84B04" w:rsidP="00C84B04">
            <w:pPr>
              <w:rPr>
                <w:color w:val="000000" w:themeColor="text1"/>
                <w:sz w:val="20"/>
                <w:lang w:val="ru-RU"/>
              </w:rPr>
            </w:pPr>
            <w:r w:rsidRPr="00D55023">
              <w:rPr>
                <w:color w:val="000000" w:themeColor="text1"/>
                <w:sz w:val="20"/>
                <w:lang w:val="ru-RU"/>
              </w:rPr>
              <w:t>Тим за самовредновање</w:t>
            </w:r>
          </w:p>
        </w:tc>
        <w:tc>
          <w:tcPr>
            <w:tcW w:w="1418" w:type="dxa"/>
            <w:tcBorders>
              <w:left w:val="single" w:sz="4" w:space="0" w:color="auto"/>
              <w:right w:val="single" w:sz="4" w:space="0" w:color="auto"/>
            </w:tcBorders>
            <w:vAlign w:val="center"/>
          </w:tcPr>
          <w:p w14:paraId="341D405C"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613AE030" w14:textId="77777777" w:rsidR="00C84B04" w:rsidRPr="00D55023" w:rsidRDefault="00C84B04" w:rsidP="00C84B04">
            <w:pPr>
              <w:rPr>
                <w:color w:val="000000" w:themeColor="text1"/>
                <w:sz w:val="20"/>
                <w:lang w:val="ru-RU"/>
              </w:rPr>
            </w:pPr>
            <w:r w:rsidRPr="00D55023">
              <w:rPr>
                <w:color w:val="000000" w:themeColor="text1"/>
                <w:sz w:val="20"/>
                <w:lang w:val="ru-RU"/>
              </w:rPr>
              <w:t>Акциони план за унапређивање, Ревидиран Развојни план школе  приоритетни циљеви</w:t>
            </w:r>
          </w:p>
        </w:tc>
        <w:tc>
          <w:tcPr>
            <w:tcW w:w="3471" w:type="dxa"/>
            <w:tcBorders>
              <w:top w:val="single" w:sz="4" w:space="0" w:color="auto"/>
              <w:left w:val="single" w:sz="4" w:space="0" w:color="auto"/>
              <w:bottom w:val="single" w:sz="4" w:space="0" w:color="auto"/>
              <w:right w:val="single" w:sz="4" w:space="0" w:color="auto"/>
            </w:tcBorders>
          </w:tcPr>
          <w:p w14:paraId="2AB77851" w14:textId="77777777" w:rsidR="00C84B04" w:rsidRPr="00D55023" w:rsidRDefault="00C84B04" w:rsidP="00C84B04">
            <w:pPr>
              <w:rPr>
                <w:color w:val="000000" w:themeColor="text1"/>
                <w:sz w:val="20"/>
                <w:lang w:val="ru-RU"/>
              </w:rPr>
            </w:pPr>
            <w:r w:rsidRPr="00D55023">
              <w:rPr>
                <w:color w:val="000000" w:themeColor="text1"/>
                <w:sz w:val="20"/>
                <w:lang w:val="ru-RU"/>
              </w:rPr>
              <w:t>Анализа и интерпретација резултата самовредновања</w:t>
            </w:r>
          </w:p>
        </w:tc>
      </w:tr>
      <w:tr w:rsidR="00C84B04" w:rsidRPr="00D55023" w14:paraId="087B1D67"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2AE02B99"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74F54F44"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Унапређивање Акционог плана са резултатима самовредновања  и потребом за </w:t>
            </w:r>
            <w:r w:rsidRPr="00D55023">
              <w:rPr>
                <w:b/>
                <w:color w:val="000000" w:themeColor="text1"/>
                <w:sz w:val="20"/>
                <w:lang w:val="ru-RU"/>
              </w:rPr>
              <w:t>унапређивањем васпитног рада у школи као и са заједнички дефинисаним идентитетом.</w:t>
            </w:r>
            <w:r w:rsidRPr="00D55023">
              <w:rPr>
                <w:color w:val="000000" w:themeColor="text1"/>
                <w:sz w:val="20"/>
                <w:lang w:val="ru-RU"/>
              </w:rPr>
              <w:t xml:space="preserve"> Развијање позитивних вредности: емпатија, сарадња, толеранција и поштовање различитости.</w:t>
            </w:r>
          </w:p>
        </w:tc>
        <w:tc>
          <w:tcPr>
            <w:tcW w:w="2105" w:type="dxa"/>
            <w:tcBorders>
              <w:top w:val="single" w:sz="4" w:space="0" w:color="auto"/>
              <w:left w:val="single" w:sz="4" w:space="0" w:color="auto"/>
              <w:bottom w:val="single" w:sz="4" w:space="0" w:color="auto"/>
              <w:right w:val="single" w:sz="4" w:space="0" w:color="auto"/>
            </w:tcBorders>
          </w:tcPr>
          <w:p w14:paraId="01EED6D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Тим за обезбеђивање квалитета и развој школе </w:t>
            </w:r>
          </w:p>
        </w:tc>
        <w:tc>
          <w:tcPr>
            <w:tcW w:w="1418" w:type="dxa"/>
            <w:tcBorders>
              <w:left w:val="single" w:sz="4" w:space="0" w:color="auto"/>
              <w:right w:val="single" w:sz="4" w:space="0" w:color="auto"/>
            </w:tcBorders>
            <w:vAlign w:val="center"/>
          </w:tcPr>
          <w:p w14:paraId="42B5E388"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56E6ACED" w14:textId="77777777" w:rsidR="00C84B04" w:rsidRPr="00D55023" w:rsidRDefault="00C84B04" w:rsidP="00C84B04">
            <w:pPr>
              <w:rPr>
                <w:color w:val="000000" w:themeColor="text1"/>
                <w:sz w:val="20"/>
                <w:lang w:val="ru-RU"/>
              </w:rPr>
            </w:pPr>
            <w:r w:rsidRPr="00D55023">
              <w:rPr>
                <w:color w:val="000000" w:themeColor="text1"/>
                <w:sz w:val="20"/>
                <w:lang w:val="ru-RU"/>
              </w:rPr>
              <w:t>Акциони план за унапређивање, Ревидиран Развојни план школе  приоритетни циљеви Записник са седница Тима.</w:t>
            </w:r>
          </w:p>
        </w:tc>
        <w:tc>
          <w:tcPr>
            <w:tcW w:w="3471" w:type="dxa"/>
            <w:tcBorders>
              <w:top w:val="single" w:sz="4" w:space="0" w:color="auto"/>
              <w:left w:val="single" w:sz="4" w:space="0" w:color="auto"/>
              <w:bottom w:val="single" w:sz="4" w:space="0" w:color="auto"/>
              <w:right w:val="single" w:sz="4" w:space="0" w:color="auto"/>
            </w:tcBorders>
          </w:tcPr>
          <w:p w14:paraId="6A84ECBE" w14:textId="77777777" w:rsidR="00C84B04" w:rsidRPr="00D55023" w:rsidRDefault="00C84B04" w:rsidP="00C84B04">
            <w:pPr>
              <w:rPr>
                <w:color w:val="000000" w:themeColor="text1"/>
                <w:sz w:val="20"/>
                <w:lang w:val="ru-RU"/>
              </w:rPr>
            </w:pPr>
            <w:r w:rsidRPr="00D55023">
              <w:rPr>
                <w:color w:val="000000" w:themeColor="text1"/>
                <w:sz w:val="20"/>
                <w:lang w:val="ru-RU"/>
              </w:rPr>
              <w:t>Унапређивање васпитног рада у школи  са заједнички дефинисаним идентитетом</w:t>
            </w:r>
          </w:p>
        </w:tc>
      </w:tr>
      <w:tr w:rsidR="00C84B04" w:rsidRPr="00D55023" w14:paraId="449AFD19"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7623ACDD"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51ABA02E" w14:textId="77777777" w:rsidR="00C84B04" w:rsidRPr="00D55023" w:rsidRDefault="00C84B04" w:rsidP="00C84B04">
            <w:pPr>
              <w:rPr>
                <w:color w:val="000000" w:themeColor="text1"/>
                <w:sz w:val="20"/>
                <w:lang w:val="ru-RU"/>
              </w:rPr>
            </w:pPr>
            <w:r w:rsidRPr="00D55023">
              <w:rPr>
                <w:color w:val="000000" w:themeColor="text1"/>
                <w:sz w:val="20"/>
                <w:lang w:val="ru-RU"/>
              </w:rPr>
              <w:t>Дефинисати мото школе</w:t>
            </w:r>
          </w:p>
          <w:p w14:paraId="402CF554" w14:textId="77777777" w:rsidR="00C84B04" w:rsidRPr="00D55023" w:rsidRDefault="00C84B04" w:rsidP="00C84B04">
            <w:pPr>
              <w:rPr>
                <w:color w:val="000000" w:themeColor="text1"/>
                <w:sz w:val="20"/>
                <w:lang w:val="ru-RU"/>
              </w:rPr>
            </w:pPr>
            <w:r w:rsidRPr="00D55023">
              <w:rPr>
                <w:color w:val="000000" w:themeColor="text1"/>
                <w:sz w:val="20"/>
                <w:lang w:val="ru-RU"/>
              </w:rPr>
              <w:t>Креирање Идентитета школе- дефинисање заједничких циљева, мисије и мото-а школе, очекивана понашња и исходе који су у складу са договореним идентитетом</w:t>
            </w:r>
          </w:p>
        </w:tc>
        <w:tc>
          <w:tcPr>
            <w:tcW w:w="2105" w:type="dxa"/>
            <w:tcBorders>
              <w:top w:val="single" w:sz="4" w:space="0" w:color="auto"/>
              <w:left w:val="single" w:sz="4" w:space="0" w:color="auto"/>
              <w:bottom w:val="single" w:sz="4" w:space="0" w:color="auto"/>
              <w:right w:val="single" w:sz="4" w:space="0" w:color="auto"/>
            </w:tcBorders>
          </w:tcPr>
          <w:p w14:paraId="17CC7195"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ученици, родитељи, Тим за развојно планирање, одељењске старешине, Ученички парламент</w:t>
            </w:r>
          </w:p>
        </w:tc>
        <w:tc>
          <w:tcPr>
            <w:tcW w:w="1418" w:type="dxa"/>
            <w:tcBorders>
              <w:left w:val="single" w:sz="4" w:space="0" w:color="auto"/>
              <w:right w:val="single" w:sz="4" w:space="0" w:color="auto"/>
            </w:tcBorders>
            <w:vAlign w:val="center"/>
          </w:tcPr>
          <w:p w14:paraId="192E2158"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19C1F9FF" w14:textId="77777777" w:rsidR="00C84B04" w:rsidRPr="00D55023" w:rsidRDefault="00C84B04" w:rsidP="00C84B04">
            <w:pPr>
              <w:rPr>
                <w:color w:val="000000" w:themeColor="text1"/>
                <w:sz w:val="20"/>
                <w:lang w:val="ru-RU"/>
              </w:rPr>
            </w:pPr>
            <w:r w:rsidRPr="00D55023">
              <w:rPr>
                <w:color w:val="000000" w:themeColor="text1"/>
                <w:sz w:val="20"/>
                <w:lang w:val="ru-RU"/>
              </w:rPr>
              <w:t>Дефинисан мото школе, доступан свима и промовисан</w:t>
            </w:r>
          </w:p>
        </w:tc>
        <w:tc>
          <w:tcPr>
            <w:tcW w:w="3471" w:type="dxa"/>
            <w:tcBorders>
              <w:top w:val="single" w:sz="4" w:space="0" w:color="auto"/>
              <w:left w:val="single" w:sz="4" w:space="0" w:color="auto"/>
              <w:bottom w:val="single" w:sz="4" w:space="0" w:color="auto"/>
              <w:right w:val="single" w:sz="4" w:space="0" w:color="auto"/>
            </w:tcBorders>
          </w:tcPr>
          <w:p w14:paraId="41A07AFC" w14:textId="77777777" w:rsidR="00C84B04" w:rsidRPr="00D55023" w:rsidRDefault="00C84B04" w:rsidP="00C84B04">
            <w:pPr>
              <w:rPr>
                <w:color w:val="000000" w:themeColor="text1"/>
                <w:sz w:val="20"/>
                <w:lang w:val="ru-RU"/>
              </w:rPr>
            </w:pPr>
            <w:r w:rsidRPr="00D55023">
              <w:rPr>
                <w:color w:val="000000" w:themeColor="text1"/>
                <w:sz w:val="20"/>
                <w:lang w:val="ru-RU"/>
              </w:rPr>
              <w:t>Дефинисање заједничких циљева, мисије и мото-а школе, очекивана понашња и исходе који су у складу са договореним идентитетом.</w:t>
            </w:r>
          </w:p>
        </w:tc>
      </w:tr>
      <w:tr w:rsidR="00C84B04" w:rsidRPr="00D55023" w14:paraId="02864AA9"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08EC82F9"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74694A98" w14:textId="77777777" w:rsidR="00C84B04" w:rsidRPr="00D55023" w:rsidRDefault="00C84B04" w:rsidP="00C84B04">
            <w:pPr>
              <w:rPr>
                <w:color w:val="000000" w:themeColor="text1"/>
                <w:sz w:val="20"/>
                <w:lang w:val="ru-RU"/>
              </w:rPr>
            </w:pPr>
            <w:r w:rsidRPr="00D55023">
              <w:rPr>
                <w:color w:val="000000" w:themeColor="text1"/>
                <w:sz w:val="20"/>
                <w:lang w:val="ru-RU"/>
              </w:rPr>
              <w:t>Обогаћивање и промовисање  Идентитета школе кроз континуирана настојања у настави и изван школе</w:t>
            </w:r>
          </w:p>
        </w:tc>
        <w:tc>
          <w:tcPr>
            <w:tcW w:w="2105" w:type="dxa"/>
            <w:tcBorders>
              <w:top w:val="single" w:sz="4" w:space="0" w:color="auto"/>
              <w:left w:val="single" w:sz="4" w:space="0" w:color="auto"/>
              <w:bottom w:val="single" w:sz="4" w:space="0" w:color="auto"/>
              <w:right w:val="single" w:sz="4" w:space="0" w:color="auto"/>
            </w:tcBorders>
          </w:tcPr>
          <w:p w14:paraId="065F95A5"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ученици, родитељи</w:t>
            </w:r>
          </w:p>
        </w:tc>
        <w:tc>
          <w:tcPr>
            <w:tcW w:w="1418" w:type="dxa"/>
            <w:tcBorders>
              <w:left w:val="single" w:sz="4" w:space="0" w:color="auto"/>
              <w:right w:val="single" w:sz="4" w:space="0" w:color="auto"/>
            </w:tcBorders>
            <w:vAlign w:val="center"/>
          </w:tcPr>
          <w:p w14:paraId="1BFC8820"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У току шк.године</w:t>
            </w:r>
          </w:p>
        </w:tc>
        <w:tc>
          <w:tcPr>
            <w:tcW w:w="3846" w:type="dxa"/>
            <w:tcBorders>
              <w:top w:val="single" w:sz="4" w:space="0" w:color="auto"/>
              <w:left w:val="single" w:sz="4" w:space="0" w:color="auto"/>
              <w:bottom w:val="single" w:sz="4" w:space="0" w:color="auto"/>
              <w:right w:val="single" w:sz="4" w:space="0" w:color="auto"/>
            </w:tcBorders>
          </w:tcPr>
          <w:p w14:paraId="41FEFB68" w14:textId="77777777" w:rsidR="00C84B04" w:rsidRPr="00D55023" w:rsidRDefault="00C84B04" w:rsidP="00C84B04">
            <w:pPr>
              <w:rPr>
                <w:color w:val="000000" w:themeColor="text1"/>
                <w:sz w:val="20"/>
                <w:lang w:val="ru-RU"/>
              </w:rPr>
            </w:pPr>
            <w:r w:rsidRPr="00D55023">
              <w:rPr>
                <w:color w:val="000000" w:themeColor="text1"/>
                <w:sz w:val="20"/>
                <w:lang w:val="ru-RU"/>
              </w:rPr>
              <w:t>Дефинисан Идентитет/ мото школе, доступан свима и промовисан</w:t>
            </w:r>
          </w:p>
        </w:tc>
        <w:tc>
          <w:tcPr>
            <w:tcW w:w="3471" w:type="dxa"/>
            <w:tcBorders>
              <w:top w:val="single" w:sz="4" w:space="0" w:color="auto"/>
              <w:left w:val="single" w:sz="4" w:space="0" w:color="auto"/>
              <w:bottom w:val="single" w:sz="4" w:space="0" w:color="auto"/>
              <w:right w:val="single" w:sz="4" w:space="0" w:color="auto"/>
            </w:tcBorders>
          </w:tcPr>
          <w:p w14:paraId="6DFF9F11" w14:textId="77777777" w:rsidR="00C84B04" w:rsidRPr="00D55023" w:rsidRDefault="00C84B04" w:rsidP="00C84B04">
            <w:pPr>
              <w:rPr>
                <w:color w:val="000000" w:themeColor="text1"/>
                <w:sz w:val="20"/>
                <w:lang w:val="ru-RU"/>
              </w:rPr>
            </w:pPr>
            <w:r w:rsidRPr="00D55023">
              <w:rPr>
                <w:color w:val="000000" w:themeColor="text1"/>
                <w:sz w:val="20"/>
                <w:lang w:val="ru-RU"/>
              </w:rPr>
              <w:t>Пропагирање и охрабривање понашања ученика, наставника и родитеља која су у складу са дефинисаним идентитетом</w:t>
            </w:r>
          </w:p>
        </w:tc>
      </w:tr>
      <w:tr w:rsidR="00C84B04" w:rsidRPr="00D55023" w14:paraId="44A6A6F0"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74EAF60E"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74EE6DEC" w14:textId="77777777" w:rsidR="00C84B04" w:rsidRPr="00D55023" w:rsidRDefault="00C84B04" w:rsidP="00C84B04">
            <w:pPr>
              <w:rPr>
                <w:color w:val="000000" w:themeColor="text1"/>
                <w:sz w:val="20"/>
                <w:lang w:val="ru-RU"/>
              </w:rPr>
            </w:pPr>
            <w:r w:rsidRPr="00D55023">
              <w:rPr>
                <w:color w:val="000000" w:themeColor="text1"/>
                <w:sz w:val="20"/>
                <w:lang w:val="ru-RU"/>
              </w:rPr>
              <w:t>Ускладити у потпуности Школски програм са прописаним начелима за израду овог документа</w:t>
            </w:r>
          </w:p>
        </w:tc>
        <w:tc>
          <w:tcPr>
            <w:tcW w:w="2105" w:type="dxa"/>
            <w:tcBorders>
              <w:top w:val="single" w:sz="4" w:space="0" w:color="auto"/>
              <w:left w:val="single" w:sz="4" w:space="0" w:color="auto"/>
              <w:bottom w:val="single" w:sz="4" w:space="0" w:color="auto"/>
              <w:right w:val="single" w:sz="4" w:space="0" w:color="auto"/>
            </w:tcBorders>
          </w:tcPr>
          <w:p w14:paraId="79FBEACC"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обезбеђивање квалитета и развој школе, директор школе, ШО.</w:t>
            </w:r>
          </w:p>
        </w:tc>
        <w:tc>
          <w:tcPr>
            <w:tcW w:w="1418" w:type="dxa"/>
            <w:tcBorders>
              <w:left w:val="single" w:sz="4" w:space="0" w:color="auto"/>
              <w:right w:val="single" w:sz="4" w:space="0" w:color="auto"/>
            </w:tcBorders>
            <w:vAlign w:val="center"/>
          </w:tcPr>
          <w:p w14:paraId="506B7BE2"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p>
          <w:p w14:paraId="467C7CF8" w14:textId="77777777" w:rsidR="00C84B04" w:rsidRPr="00D55023" w:rsidRDefault="00C84B04" w:rsidP="00C84B04">
            <w:pPr>
              <w:jc w:val="center"/>
              <w:rPr>
                <w:color w:val="000000" w:themeColor="text1"/>
                <w:sz w:val="20"/>
              </w:rPr>
            </w:pPr>
          </w:p>
        </w:tc>
        <w:tc>
          <w:tcPr>
            <w:tcW w:w="3846" w:type="dxa"/>
            <w:tcBorders>
              <w:top w:val="single" w:sz="4" w:space="0" w:color="auto"/>
              <w:left w:val="single" w:sz="4" w:space="0" w:color="auto"/>
              <w:bottom w:val="single" w:sz="4" w:space="0" w:color="auto"/>
              <w:right w:val="single" w:sz="4" w:space="0" w:color="auto"/>
            </w:tcBorders>
          </w:tcPr>
          <w:p w14:paraId="30D31734"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Анекс Школског програма који се заснива на прописаним начелима за израду овог документа; Записник са седнице Школског одбора.       </w:t>
            </w:r>
          </w:p>
          <w:p w14:paraId="2D2DE8F4"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просветног инспектора и контролне листе о припремљености установе за школску годину.</w:t>
            </w:r>
          </w:p>
        </w:tc>
        <w:tc>
          <w:tcPr>
            <w:tcW w:w="3471" w:type="dxa"/>
            <w:tcBorders>
              <w:top w:val="single" w:sz="4" w:space="0" w:color="auto"/>
              <w:left w:val="single" w:sz="4" w:space="0" w:color="auto"/>
              <w:bottom w:val="single" w:sz="4" w:space="0" w:color="auto"/>
              <w:right w:val="single" w:sz="4" w:space="0" w:color="auto"/>
            </w:tcBorders>
          </w:tcPr>
          <w:p w14:paraId="554EA1EB"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Анекса Школског програма и анекса истог; Преглед просветног инспектора на основу котролне листе.</w:t>
            </w:r>
          </w:p>
        </w:tc>
      </w:tr>
      <w:tr w:rsidR="00C84B04" w:rsidRPr="00D55023" w14:paraId="2322670C" w14:textId="77777777" w:rsidTr="00D55023">
        <w:trPr>
          <w:cantSplit/>
          <w:trHeight w:val="1134"/>
          <w:jc w:val="center"/>
        </w:trPr>
        <w:tc>
          <w:tcPr>
            <w:tcW w:w="720" w:type="dxa"/>
            <w:tcBorders>
              <w:top w:val="single" w:sz="4" w:space="0" w:color="auto"/>
              <w:left w:val="single" w:sz="4" w:space="0" w:color="auto"/>
              <w:bottom w:val="single" w:sz="4" w:space="0" w:color="auto"/>
              <w:right w:val="single" w:sz="4" w:space="0" w:color="auto"/>
            </w:tcBorders>
          </w:tcPr>
          <w:p w14:paraId="485F149C"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02A69332" w14:textId="77777777" w:rsidR="00C84B04" w:rsidRPr="00D55023" w:rsidRDefault="00C84B04" w:rsidP="00C84B04">
            <w:pPr>
              <w:rPr>
                <w:color w:val="000000" w:themeColor="text1"/>
                <w:sz w:val="20"/>
                <w:lang w:val="ru-RU"/>
              </w:rPr>
            </w:pPr>
            <w:r w:rsidRPr="00D55023">
              <w:rPr>
                <w:color w:val="000000" w:themeColor="text1"/>
                <w:sz w:val="20"/>
                <w:lang w:val="ru-RU"/>
              </w:rPr>
              <w:t>Обезбедити активније учешће ученика, родитеља и локалне заједнице у изради Развојног плана</w:t>
            </w:r>
          </w:p>
        </w:tc>
        <w:tc>
          <w:tcPr>
            <w:tcW w:w="2105" w:type="dxa"/>
            <w:tcBorders>
              <w:top w:val="single" w:sz="4" w:space="0" w:color="auto"/>
              <w:left w:val="single" w:sz="4" w:space="0" w:color="auto"/>
              <w:bottom w:val="single" w:sz="4" w:space="0" w:color="auto"/>
              <w:right w:val="single" w:sz="4" w:space="0" w:color="auto"/>
            </w:tcBorders>
          </w:tcPr>
          <w:p w14:paraId="4B699591" w14:textId="77777777" w:rsidR="00C84B04" w:rsidRPr="00D55023" w:rsidRDefault="00C84B04" w:rsidP="00C84B04">
            <w:pPr>
              <w:rPr>
                <w:color w:val="000000" w:themeColor="text1"/>
                <w:sz w:val="20"/>
                <w:lang w:val="ru-RU"/>
              </w:rPr>
            </w:pPr>
            <w:r w:rsidRPr="00D55023">
              <w:rPr>
                <w:color w:val="000000" w:themeColor="text1"/>
                <w:sz w:val="20"/>
                <w:lang w:val="ru-RU"/>
              </w:rPr>
              <w:t>Стручни Актив за школско развојно планирање. Тим за обезбеђивање квалитета и развој школе</w:t>
            </w:r>
          </w:p>
        </w:tc>
        <w:tc>
          <w:tcPr>
            <w:tcW w:w="1418" w:type="dxa"/>
            <w:tcBorders>
              <w:left w:val="single" w:sz="4" w:space="0" w:color="auto"/>
              <w:right w:val="single" w:sz="4" w:space="0" w:color="auto"/>
            </w:tcBorders>
            <w:vAlign w:val="center"/>
          </w:tcPr>
          <w:p w14:paraId="2C9BC28E"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r w:rsidRPr="00D55023">
              <w:rPr>
                <w:color w:val="000000" w:themeColor="text1"/>
                <w:sz w:val="20"/>
              </w:rPr>
              <w:t xml:space="preserve"> </w:t>
            </w:r>
          </w:p>
        </w:tc>
        <w:tc>
          <w:tcPr>
            <w:tcW w:w="3846" w:type="dxa"/>
            <w:tcBorders>
              <w:top w:val="single" w:sz="4" w:space="0" w:color="auto"/>
              <w:left w:val="single" w:sz="4" w:space="0" w:color="auto"/>
              <w:bottom w:val="single" w:sz="4" w:space="0" w:color="auto"/>
              <w:right w:val="single" w:sz="4" w:space="0" w:color="auto"/>
            </w:tcBorders>
          </w:tcPr>
          <w:p w14:paraId="6E839B1F" w14:textId="77777777" w:rsidR="00C84B04" w:rsidRPr="00D55023" w:rsidRDefault="00C84B04" w:rsidP="00C84B04">
            <w:pPr>
              <w:rPr>
                <w:color w:val="000000" w:themeColor="text1"/>
                <w:sz w:val="20"/>
                <w:lang w:val="ru-RU"/>
              </w:rPr>
            </w:pPr>
            <w:r w:rsidRPr="00D55023">
              <w:rPr>
                <w:color w:val="000000" w:themeColor="text1"/>
                <w:sz w:val="20"/>
                <w:lang w:val="ru-RU"/>
              </w:rPr>
              <w:t>Записник са седнице Наставничког већа, Савета рогдитеља, Ученичког парламента, ШО, записник са састанка Стручног Актива за школско развојно планирање.</w:t>
            </w:r>
          </w:p>
        </w:tc>
        <w:tc>
          <w:tcPr>
            <w:tcW w:w="3471" w:type="dxa"/>
            <w:tcBorders>
              <w:top w:val="single" w:sz="4" w:space="0" w:color="auto"/>
              <w:left w:val="single" w:sz="4" w:space="0" w:color="auto"/>
              <w:bottom w:val="single" w:sz="4" w:space="0" w:color="auto"/>
              <w:right w:val="single" w:sz="4" w:space="0" w:color="auto"/>
            </w:tcBorders>
          </w:tcPr>
          <w:p w14:paraId="49E2F6C9" w14:textId="77777777" w:rsidR="00C84B04" w:rsidRPr="00D55023" w:rsidRDefault="00C84B04" w:rsidP="00C84B04">
            <w:pPr>
              <w:rPr>
                <w:color w:val="000000" w:themeColor="text1"/>
                <w:sz w:val="20"/>
                <w:lang w:val="ru-RU"/>
              </w:rPr>
            </w:pPr>
            <w:r w:rsidRPr="00D55023">
              <w:rPr>
                <w:color w:val="000000" w:themeColor="text1"/>
                <w:sz w:val="20"/>
                <w:lang w:val="ru-RU"/>
              </w:rPr>
              <w:t>Разматраљње и усвајање предлога Развојног плана на седницама НВ, СР, УП, ШО.</w:t>
            </w:r>
          </w:p>
        </w:tc>
      </w:tr>
      <w:tr w:rsidR="00C84B04" w:rsidRPr="00D55023" w14:paraId="33D20364"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79D7EBA8"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6B7883FD" w14:textId="77777777" w:rsidR="00C84B04" w:rsidRPr="00D55023" w:rsidRDefault="00C84B04" w:rsidP="00C84B04">
            <w:pPr>
              <w:rPr>
                <w:color w:val="000000" w:themeColor="text1"/>
                <w:sz w:val="20"/>
                <w:lang w:val="ru-RU"/>
              </w:rPr>
            </w:pPr>
            <w:r w:rsidRPr="00D55023">
              <w:rPr>
                <w:color w:val="000000" w:themeColor="text1"/>
                <w:sz w:val="20"/>
                <w:lang w:val="ru-RU"/>
              </w:rPr>
              <w:t>Нагласити да су програми рада у Школском програму а не планови рада</w:t>
            </w:r>
          </w:p>
        </w:tc>
        <w:tc>
          <w:tcPr>
            <w:tcW w:w="2105" w:type="dxa"/>
            <w:tcBorders>
              <w:top w:val="single" w:sz="4" w:space="0" w:color="auto"/>
              <w:left w:val="single" w:sz="4" w:space="0" w:color="auto"/>
              <w:bottom w:val="single" w:sz="4" w:space="0" w:color="auto"/>
              <w:right w:val="single" w:sz="4" w:space="0" w:color="auto"/>
            </w:tcBorders>
          </w:tcPr>
          <w:p w14:paraId="096C79C6"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обезбеђивање квалитета и развој школе директор школе, ШО.</w:t>
            </w:r>
          </w:p>
        </w:tc>
        <w:tc>
          <w:tcPr>
            <w:tcW w:w="1418" w:type="dxa"/>
            <w:tcBorders>
              <w:left w:val="single" w:sz="4" w:space="0" w:color="auto"/>
              <w:right w:val="single" w:sz="4" w:space="0" w:color="auto"/>
            </w:tcBorders>
            <w:vAlign w:val="center"/>
          </w:tcPr>
          <w:p w14:paraId="218853F5"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r w:rsidRPr="00D55023">
              <w:rPr>
                <w:color w:val="000000" w:themeColor="text1"/>
                <w:sz w:val="20"/>
              </w:rPr>
              <w:t xml:space="preserve"> </w:t>
            </w:r>
          </w:p>
        </w:tc>
        <w:tc>
          <w:tcPr>
            <w:tcW w:w="3846" w:type="dxa"/>
            <w:tcBorders>
              <w:top w:val="single" w:sz="4" w:space="0" w:color="auto"/>
              <w:left w:val="single" w:sz="4" w:space="0" w:color="auto"/>
              <w:bottom w:val="single" w:sz="4" w:space="0" w:color="auto"/>
              <w:right w:val="single" w:sz="4" w:space="0" w:color="auto"/>
            </w:tcBorders>
          </w:tcPr>
          <w:p w14:paraId="0609AC3C"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Анекс Школског програма који се заснива на прописаним начелима за израду овог документа; Записник са седнице Школског одбора.       </w:t>
            </w:r>
          </w:p>
          <w:p w14:paraId="3C211F30"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просветног инспектора и контролне листе о припремљености установе за школску годину.</w:t>
            </w:r>
          </w:p>
        </w:tc>
        <w:tc>
          <w:tcPr>
            <w:tcW w:w="3471" w:type="dxa"/>
            <w:tcBorders>
              <w:top w:val="single" w:sz="4" w:space="0" w:color="auto"/>
              <w:left w:val="single" w:sz="4" w:space="0" w:color="auto"/>
              <w:bottom w:val="single" w:sz="4" w:space="0" w:color="auto"/>
              <w:right w:val="single" w:sz="4" w:space="0" w:color="auto"/>
            </w:tcBorders>
          </w:tcPr>
          <w:p w14:paraId="5DB6406A"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Анекса Школског програма и анекса истог; Преглед просветног инспектора на основу котролне листе.</w:t>
            </w:r>
          </w:p>
        </w:tc>
      </w:tr>
      <w:tr w:rsidR="00C84B04" w:rsidRPr="00D55023" w14:paraId="644AD67A"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1AD8E7DA"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0E43457A"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Нагласити специфичности школе у начину реализације програма наставе и учења и слободних активности         ( нпр. Настава се реализује кроз пројекте или кроз сарадњу са институцијама). </w:t>
            </w:r>
          </w:p>
        </w:tc>
        <w:tc>
          <w:tcPr>
            <w:tcW w:w="2105" w:type="dxa"/>
            <w:tcBorders>
              <w:top w:val="single" w:sz="4" w:space="0" w:color="auto"/>
              <w:left w:val="single" w:sz="4" w:space="0" w:color="auto"/>
              <w:bottom w:val="single" w:sz="4" w:space="0" w:color="auto"/>
              <w:right w:val="single" w:sz="4" w:space="0" w:color="auto"/>
            </w:tcBorders>
          </w:tcPr>
          <w:p w14:paraId="45CD2466"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обезбеђивање квалитета и развој школе ,директор школе, ШО.</w:t>
            </w:r>
          </w:p>
        </w:tc>
        <w:tc>
          <w:tcPr>
            <w:tcW w:w="1418" w:type="dxa"/>
            <w:tcBorders>
              <w:left w:val="single" w:sz="4" w:space="0" w:color="auto"/>
              <w:right w:val="single" w:sz="4" w:space="0" w:color="auto"/>
            </w:tcBorders>
            <w:vAlign w:val="center"/>
          </w:tcPr>
          <w:p w14:paraId="69FA370B"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3F1E809B" w14:textId="77777777" w:rsidR="00C84B04" w:rsidRPr="00D55023" w:rsidRDefault="00C84B04" w:rsidP="00C84B04">
            <w:pPr>
              <w:rPr>
                <w:color w:val="000000" w:themeColor="text1"/>
                <w:sz w:val="20"/>
                <w:lang w:val="ru-RU"/>
              </w:rPr>
            </w:pPr>
            <w:r w:rsidRPr="00D55023">
              <w:rPr>
                <w:color w:val="000000" w:themeColor="text1"/>
                <w:sz w:val="20"/>
                <w:lang w:val="ru-RU"/>
              </w:rPr>
              <w:t>Анекс Шјколског програма у складу са Годишњим планом рада школе; Школским развојним планом; Усклађеност са школским правилницима; Актом/ правилницима школе на школском сајту.</w:t>
            </w:r>
          </w:p>
        </w:tc>
        <w:tc>
          <w:tcPr>
            <w:tcW w:w="3471" w:type="dxa"/>
            <w:tcBorders>
              <w:top w:val="single" w:sz="4" w:space="0" w:color="auto"/>
              <w:left w:val="single" w:sz="4" w:space="0" w:color="auto"/>
              <w:bottom w:val="single" w:sz="4" w:space="0" w:color="auto"/>
              <w:right w:val="single" w:sz="4" w:space="0" w:color="auto"/>
            </w:tcBorders>
          </w:tcPr>
          <w:p w14:paraId="10388B76"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Анекса Школског програма. Преглед просветног инспектора на основу котролне листе.</w:t>
            </w:r>
          </w:p>
        </w:tc>
      </w:tr>
      <w:tr w:rsidR="00C84B04" w:rsidRPr="00D55023" w14:paraId="1A0E8D48"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2612F165"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3FC378D2"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Разрадити  програме рада који су саставни део Школског програма  </w:t>
            </w:r>
          </w:p>
          <w:p w14:paraId="48FEF4EB" w14:textId="77777777" w:rsidR="00C84B04" w:rsidRPr="00D55023" w:rsidRDefault="00C84B04" w:rsidP="00C84B04">
            <w:pPr>
              <w:rPr>
                <w:color w:val="000000" w:themeColor="text1"/>
                <w:sz w:val="20"/>
                <w:lang w:val="sr-Cyrl-CS"/>
              </w:rPr>
            </w:pPr>
            <w:r w:rsidRPr="00D55023">
              <w:rPr>
                <w:color w:val="000000" w:themeColor="text1"/>
                <w:sz w:val="20"/>
                <w:lang w:val="ru-RU"/>
              </w:rPr>
              <w:t>(Формирати секцију за развој међупредметних компетенција на нивоу различитих предмета; Програм сарадње са породицом, са локалном заједницом итд.)</w:t>
            </w:r>
          </w:p>
          <w:p w14:paraId="7806B309" w14:textId="77777777" w:rsidR="00C84B04" w:rsidRPr="00D55023" w:rsidRDefault="00C84B04" w:rsidP="00C84B04">
            <w:pPr>
              <w:rPr>
                <w:color w:val="000000" w:themeColor="text1"/>
                <w:sz w:val="20"/>
                <w:lang w:val="sr-Cyrl-CS"/>
              </w:rPr>
            </w:pPr>
          </w:p>
        </w:tc>
        <w:tc>
          <w:tcPr>
            <w:tcW w:w="2105" w:type="dxa"/>
            <w:tcBorders>
              <w:top w:val="single" w:sz="4" w:space="0" w:color="auto"/>
              <w:left w:val="single" w:sz="4" w:space="0" w:color="auto"/>
              <w:bottom w:val="single" w:sz="4" w:space="0" w:color="auto"/>
              <w:right w:val="single" w:sz="4" w:space="0" w:color="auto"/>
            </w:tcBorders>
          </w:tcPr>
          <w:p w14:paraId="340F4E0A"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обезбеђивање квалитета и развој школе , директор школе, ШО.</w:t>
            </w:r>
          </w:p>
        </w:tc>
        <w:tc>
          <w:tcPr>
            <w:tcW w:w="1418" w:type="dxa"/>
            <w:tcBorders>
              <w:left w:val="single" w:sz="4" w:space="0" w:color="auto"/>
              <w:right w:val="single" w:sz="4" w:space="0" w:color="auto"/>
            </w:tcBorders>
            <w:vAlign w:val="center"/>
          </w:tcPr>
          <w:p w14:paraId="4A31B385" w14:textId="77777777" w:rsidR="00C84B04" w:rsidRPr="00D55023" w:rsidRDefault="00C84B04" w:rsidP="00C84B04">
            <w:pPr>
              <w:jc w:val="center"/>
              <w:rPr>
                <w:color w:val="000000" w:themeColor="text1"/>
                <w:sz w:val="20"/>
                <w:lang w:val="sr-Cyrl-CS"/>
              </w:rPr>
            </w:pPr>
            <w:r w:rsidRPr="00D55023">
              <w:rPr>
                <w:color w:val="000000" w:themeColor="text1"/>
                <w:sz w:val="20"/>
                <w:lang w:val="sr-Cyrl-CS"/>
              </w:rPr>
              <w:t>Прво полугодиште</w:t>
            </w:r>
            <w:r w:rsidRPr="00D55023">
              <w:rPr>
                <w:color w:val="000000" w:themeColor="text1"/>
                <w:sz w:val="20"/>
              </w:rPr>
              <w:t xml:space="preserve"> </w:t>
            </w:r>
          </w:p>
        </w:tc>
        <w:tc>
          <w:tcPr>
            <w:tcW w:w="3846" w:type="dxa"/>
            <w:tcBorders>
              <w:top w:val="single" w:sz="4" w:space="0" w:color="auto"/>
              <w:left w:val="single" w:sz="4" w:space="0" w:color="auto"/>
              <w:bottom w:val="single" w:sz="4" w:space="0" w:color="auto"/>
              <w:right w:val="single" w:sz="4" w:space="0" w:color="auto"/>
            </w:tcBorders>
          </w:tcPr>
          <w:p w14:paraId="6FC0BFA5"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Школски програм који се заснива на прописаним начелима за израду овог документа; Записник са седнице Школског одбора.       </w:t>
            </w:r>
          </w:p>
          <w:p w14:paraId="5084FDF9"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просветног инспектора и контролне листе о припремљености установе за школску годину.</w:t>
            </w:r>
          </w:p>
        </w:tc>
        <w:tc>
          <w:tcPr>
            <w:tcW w:w="3471" w:type="dxa"/>
            <w:tcBorders>
              <w:top w:val="single" w:sz="4" w:space="0" w:color="auto"/>
              <w:left w:val="single" w:sz="4" w:space="0" w:color="auto"/>
              <w:bottom w:val="single" w:sz="4" w:space="0" w:color="auto"/>
              <w:right w:val="single" w:sz="4" w:space="0" w:color="auto"/>
            </w:tcBorders>
          </w:tcPr>
          <w:p w14:paraId="19101BFE"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Школског програма и анекса истог; Преглед просветног инспектора на основу котролне листе.</w:t>
            </w:r>
          </w:p>
        </w:tc>
      </w:tr>
      <w:tr w:rsidR="00C84B04" w:rsidRPr="00D55023" w14:paraId="34F327C5"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3B4ECADD"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58C9539B" w14:textId="77777777" w:rsidR="00C84B04" w:rsidRPr="00D55023" w:rsidRDefault="00C84B04" w:rsidP="00C84B04">
            <w:pPr>
              <w:rPr>
                <w:color w:val="000000" w:themeColor="text1"/>
                <w:sz w:val="20"/>
                <w:lang w:val="ru-RU"/>
              </w:rPr>
            </w:pPr>
            <w:r w:rsidRPr="00D55023">
              <w:rPr>
                <w:color w:val="000000" w:themeColor="text1"/>
                <w:sz w:val="20"/>
                <w:lang w:val="ru-RU"/>
              </w:rPr>
              <w:t>Унапредити програмирање рада које се заснива на аналитичко-истраживачким подацима и проценама квалитета рада установе; Школа као центар истраживачке активности и иновативности</w:t>
            </w:r>
          </w:p>
        </w:tc>
        <w:tc>
          <w:tcPr>
            <w:tcW w:w="2105" w:type="dxa"/>
            <w:tcBorders>
              <w:top w:val="single" w:sz="4" w:space="0" w:color="auto"/>
              <w:left w:val="single" w:sz="4" w:space="0" w:color="auto"/>
              <w:bottom w:val="single" w:sz="4" w:space="0" w:color="auto"/>
              <w:right w:val="single" w:sz="4" w:space="0" w:color="auto"/>
            </w:tcBorders>
          </w:tcPr>
          <w:p w14:paraId="3E993A8C"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самовредновање рада школе ,Тим за обезбеђивање квалитета и развој школе</w:t>
            </w:r>
          </w:p>
        </w:tc>
        <w:tc>
          <w:tcPr>
            <w:tcW w:w="1418" w:type="dxa"/>
            <w:tcBorders>
              <w:left w:val="single" w:sz="4" w:space="0" w:color="auto"/>
              <w:right w:val="single" w:sz="4" w:space="0" w:color="auto"/>
            </w:tcBorders>
            <w:vAlign w:val="center"/>
          </w:tcPr>
          <w:p w14:paraId="1767F384"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09F5BC97" w14:textId="77777777" w:rsidR="00C84B04" w:rsidRPr="00D55023" w:rsidRDefault="00C84B04" w:rsidP="00C84B04">
            <w:pPr>
              <w:rPr>
                <w:color w:val="000000" w:themeColor="text1"/>
                <w:sz w:val="20"/>
                <w:lang w:val="ru-RU"/>
              </w:rPr>
            </w:pPr>
            <w:r w:rsidRPr="00D55023">
              <w:rPr>
                <w:color w:val="000000" w:themeColor="text1"/>
                <w:sz w:val="20"/>
                <w:lang w:val="ru-RU"/>
              </w:rPr>
              <w:t>Самовредновање школе по областима истраживања, на основу анализе претходних области и акционог плана; План самовредновања; Извештај о самовредновању. ШП.</w:t>
            </w:r>
          </w:p>
        </w:tc>
        <w:tc>
          <w:tcPr>
            <w:tcW w:w="3471" w:type="dxa"/>
            <w:tcBorders>
              <w:top w:val="single" w:sz="4" w:space="0" w:color="auto"/>
              <w:left w:val="single" w:sz="4" w:space="0" w:color="auto"/>
              <w:bottom w:val="single" w:sz="4" w:space="0" w:color="auto"/>
              <w:right w:val="single" w:sz="4" w:space="0" w:color="auto"/>
            </w:tcBorders>
          </w:tcPr>
          <w:p w14:paraId="335091B9"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Извештаја о самовредновању и Плана самовредноцвања, Школског програма и анекса истог;</w:t>
            </w:r>
          </w:p>
        </w:tc>
      </w:tr>
      <w:tr w:rsidR="00C84B04" w:rsidRPr="00D55023" w14:paraId="2AB06FE7"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6F4987EE"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72F0ADB8"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Уважавати узрасне, развојне и специфичне потребе ученика, као и потребе школе приликом програмирања и израде школских докумената </w:t>
            </w:r>
          </w:p>
        </w:tc>
        <w:tc>
          <w:tcPr>
            <w:tcW w:w="2105" w:type="dxa"/>
            <w:tcBorders>
              <w:top w:val="single" w:sz="4" w:space="0" w:color="auto"/>
              <w:left w:val="single" w:sz="4" w:space="0" w:color="auto"/>
              <w:bottom w:val="single" w:sz="4" w:space="0" w:color="auto"/>
              <w:right w:val="single" w:sz="4" w:space="0" w:color="auto"/>
            </w:tcBorders>
          </w:tcPr>
          <w:p w14:paraId="16455A37" w14:textId="77777777" w:rsidR="00C84B04" w:rsidRPr="00D55023" w:rsidRDefault="00C84B04" w:rsidP="00C84B04">
            <w:pPr>
              <w:rPr>
                <w:color w:val="000000" w:themeColor="text1"/>
                <w:sz w:val="20"/>
                <w:lang w:val="ru-RU"/>
              </w:rPr>
            </w:pPr>
            <w:r w:rsidRPr="00D55023">
              <w:rPr>
                <w:color w:val="000000" w:themeColor="text1"/>
                <w:sz w:val="20"/>
                <w:lang w:val="ru-RU"/>
              </w:rPr>
              <w:t>Актив за развој Школског програма, Тим за обезбеђ. квалитета и развој школе.</w:t>
            </w:r>
          </w:p>
        </w:tc>
        <w:tc>
          <w:tcPr>
            <w:tcW w:w="1418" w:type="dxa"/>
            <w:tcBorders>
              <w:left w:val="single" w:sz="4" w:space="0" w:color="auto"/>
              <w:right w:val="single" w:sz="4" w:space="0" w:color="auto"/>
            </w:tcBorders>
            <w:vAlign w:val="center"/>
          </w:tcPr>
          <w:p w14:paraId="7DA2B8E2"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669BAC30" w14:textId="77777777" w:rsidR="00C84B04" w:rsidRPr="00D55023" w:rsidRDefault="00C84B04" w:rsidP="00C84B04">
            <w:pPr>
              <w:rPr>
                <w:color w:val="000000" w:themeColor="text1"/>
                <w:sz w:val="20"/>
                <w:lang w:val="ru-RU"/>
              </w:rPr>
            </w:pPr>
            <w:r w:rsidRPr="00D55023">
              <w:rPr>
                <w:color w:val="000000" w:themeColor="text1"/>
                <w:sz w:val="20"/>
                <w:lang w:val="ru-RU"/>
              </w:rPr>
              <w:t>Годишњи план рада школе;</w:t>
            </w:r>
          </w:p>
          <w:p w14:paraId="7D299177" w14:textId="77777777" w:rsidR="00C84B04" w:rsidRPr="00D55023" w:rsidRDefault="00C84B04" w:rsidP="00C84B04">
            <w:pPr>
              <w:rPr>
                <w:color w:val="000000" w:themeColor="text1"/>
                <w:sz w:val="20"/>
                <w:lang w:val="ru-RU"/>
              </w:rPr>
            </w:pPr>
            <w:r w:rsidRPr="00D55023">
              <w:rPr>
                <w:color w:val="000000" w:themeColor="text1"/>
                <w:sz w:val="20"/>
                <w:lang w:val="ru-RU"/>
              </w:rPr>
              <w:t>Годишњи извештај о раду школе. ШП.</w:t>
            </w:r>
          </w:p>
        </w:tc>
        <w:tc>
          <w:tcPr>
            <w:tcW w:w="3471" w:type="dxa"/>
            <w:tcBorders>
              <w:top w:val="single" w:sz="4" w:space="0" w:color="auto"/>
              <w:left w:val="single" w:sz="4" w:space="0" w:color="auto"/>
              <w:bottom w:val="single" w:sz="4" w:space="0" w:color="auto"/>
              <w:right w:val="single" w:sz="4" w:space="0" w:color="auto"/>
            </w:tcBorders>
          </w:tcPr>
          <w:p w14:paraId="3EBE6EE0"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Извештаја о раду школе и Годишњег плана , Школског програма и анекса истог;</w:t>
            </w:r>
          </w:p>
        </w:tc>
      </w:tr>
      <w:tr w:rsidR="00C84B04" w:rsidRPr="00D55023" w14:paraId="2AEE4497"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4DC1B34E" w14:textId="77777777" w:rsidR="00C84B04" w:rsidRPr="00D55023" w:rsidRDefault="00C84B04" w:rsidP="002D1BFE">
            <w:pPr>
              <w:pStyle w:val="ListParagraph"/>
              <w:numPr>
                <w:ilvl w:val="0"/>
                <w:numId w:val="137"/>
              </w:numPr>
              <w:jc w:val="center"/>
              <w:rPr>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1B088EA1" w14:textId="77777777" w:rsidR="00C84B04" w:rsidRPr="00D55023" w:rsidRDefault="00C84B04" w:rsidP="00C84B04">
            <w:pPr>
              <w:rPr>
                <w:color w:val="000000" w:themeColor="text1"/>
                <w:sz w:val="20"/>
                <w:lang w:val="ru-RU"/>
              </w:rPr>
            </w:pPr>
            <w:r w:rsidRPr="00D55023">
              <w:rPr>
                <w:color w:val="000000" w:themeColor="text1"/>
                <w:sz w:val="20"/>
                <w:lang w:val="ru-RU"/>
              </w:rPr>
              <w:t>Функционално планирање допунске наставе и додатног рада засновано на праћењу постигнућа ученика</w:t>
            </w:r>
          </w:p>
        </w:tc>
        <w:tc>
          <w:tcPr>
            <w:tcW w:w="2105" w:type="dxa"/>
            <w:tcBorders>
              <w:top w:val="single" w:sz="4" w:space="0" w:color="auto"/>
              <w:left w:val="single" w:sz="4" w:space="0" w:color="auto"/>
              <w:bottom w:val="single" w:sz="4" w:space="0" w:color="auto"/>
              <w:right w:val="single" w:sz="4" w:space="0" w:color="auto"/>
            </w:tcBorders>
          </w:tcPr>
          <w:p w14:paraId="3254816B" w14:textId="77777777" w:rsidR="00C84B04" w:rsidRPr="00D55023" w:rsidRDefault="00C84B04" w:rsidP="00C84B04">
            <w:pPr>
              <w:rPr>
                <w:color w:val="000000" w:themeColor="text1"/>
                <w:sz w:val="20"/>
                <w:lang w:val="ru-RU"/>
              </w:rPr>
            </w:pPr>
            <w:r w:rsidRPr="00D55023">
              <w:rPr>
                <w:color w:val="000000" w:themeColor="text1"/>
                <w:sz w:val="20"/>
                <w:lang w:val="ru-RU"/>
              </w:rPr>
              <w:t>Предметни наставници, педагог школе, одељенске старешине, стручни тим за рад са надареним ученицима</w:t>
            </w:r>
          </w:p>
        </w:tc>
        <w:tc>
          <w:tcPr>
            <w:tcW w:w="1418" w:type="dxa"/>
            <w:tcBorders>
              <w:left w:val="single" w:sz="4" w:space="0" w:color="auto"/>
              <w:right w:val="single" w:sz="4" w:space="0" w:color="auto"/>
            </w:tcBorders>
            <w:vAlign w:val="center"/>
          </w:tcPr>
          <w:p w14:paraId="6EF5B1EC" w14:textId="77777777" w:rsidR="00C84B04" w:rsidRPr="00D55023" w:rsidRDefault="00C84B04" w:rsidP="00C84B04">
            <w:pPr>
              <w:rPr>
                <w:color w:val="000000" w:themeColor="text1"/>
                <w:sz w:val="20"/>
                <w:lang w:val="sr-Cyrl-CS"/>
              </w:rPr>
            </w:pPr>
            <w:r w:rsidRPr="00D55023">
              <w:rPr>
                <w:color w:val="000000" w:themeColor="text1"/>
                <w:sz w:val="20"/>
                <w:lang w:val="sr-Cyrl-CS"/>
              </w:rPr>
              <w:t>У току шк.године</w:t>
            </w:r>
          </w:p>
        </w:tc>
        <w:tc>
          <w:tcPr>
            <w:tcW w:w="3846" w:type="dxa"/>
            <w:tcBorders>
              <w:top w:val="single" w:sz="4" w:space="0" w:color="auto"/>
              <w:left w:val="single" w:sz="4" w:space="0" w:color="auto"/>
              <w:bottom w:val="single" w:sz="4" w:space="0" w:color="auto"/>
              <w:right w:val="single" w:sz="4" w:space="0" w:color="auto"/>
            </w:tcBorders>
          </w:tcPr>
          <w:p w14:paraId="62B79295" w14:textId="77777777" w:rsidR="00C84B04" w:rsidRPr="00D55023" w:rsidRDefault="00C84B04" w:rsidP="00C84B04">
            <w:pPr>
              <w:rPr>
                <w:color w:val="000000" w:themeColor="text1"/>
                <w:sz w:val="20"/>
                <w:lang w:val="ru-RU"/>
              </w:rPr>
            </w:pPr>
            <w:r w:rsidRPr="00D55023">
              <w:rPr>
                <w:color w:val="000000" w:themeColor="text1"/>
                <w:sz w:val="20"/>
                <w:lang w:val="ru-RU"/>
              </w:rPr>
              <w:t>Педагошке свеске наставника, евиденције у електронском дневнику</w:t>
            </w:r>
          </w:p>
        </w:tc>
        <w:tc>
          <w:tcPr>
            <w:tcW w:w="3471" w:type="dxa"/>
            <w:tcBorders>
              <w:top w:val="single" w:sz="4" w:space="0" w:color="auto"/>
              <w:left w:val="single" w:sz="4" w:space="0" w:color="auto"/>
              <w:bottom w:val="single" w:sz="4" w:space="0" w:color="auto"/>
              <w:right w:val="single" w:sz="4" w:space="0" w:color="auto"/>
            </w:tcBorders>
          </w:tcPr>
          <w:p w14:paraId="377F550A" w14:textId="77777777" w:rsidR="00C84B04" w:rsidRPr="00D55023" w:rsidRDefault="00C84B04" w:rsidP="00C84B04">
            <w:pPr>
              <w:rPr>
                <w:color w:val="000000" w:themeColor="text1"/>
                <w:sz w:val="20"/>
                <w:lang w:val="ru-RU"/>
              </w:rPr>
            </w:pPr>
            <w:r w:rsidRPr="00D55023">
              <w:rPr>
                <w:color w:val="000000" w:themeColor="text1"/>
                <w:sz w:val="20"/>
                <w:lang w:val="ru-RU"/>
              </w:rPr>
              <w:t>Оперативни план, записници са Одељенских већа</w:t>
            </w:r>
          </w:p>
        </w:tc>
      </w:tr>
      <w:tr w:rsidR="00C84B04" w:rsidRPr="00D55023" w14:paraId="4341D13B"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11CA142C" w14:textId="77777777" w:rsidR="00C84B04" w:rsidRPr="00D55023" w:rsidRDefault="00C84B04" w:rsidP="002D1BFE">
            <w:pPr>
              <w:pStyle w:val="ListParagraph"/>
              <w:numPr>
                <w:ilvl w:val="0"/>
                <w:numId w:val="137"/>
              </w:numPr>
              <w:jc w:val="center"/>
              <w:rPr>
                <w:rFonts w:ascii="Times New Roman" w:hAnsi="Times New Roman"/>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1074A21F" w14:textId="77777777" w:rsidR="00C84B04" w:rsidRPr="00D55023" w:rsidRDefault="00C84B04" w:rsidP="00C84B04">
            <w:pPr>
              <w:tabs>
                <w:tab w:val="left" w:pos="170"/>
              </w:tabs>
              <w:rPr>
                <w:rFonts w:eastAsia="Calibri"/>
                <w:bCs/>
                <w:color w:val="000000" w:themeColor="text1"/>
                <w:sz w:val="20"/>
                <w:lang w:val="sr-Latn-CS"/>
              </w:rPr>
            </w:pPr>
            <w:r w:rsidRPr="00D55023">
              <w:rPr>
                <w:rFonts w:eastAsia="Calibri"/>
                <w:color w:val="000000" w:themeColor="text1"/>
                <w:sz w:val="20"/>
                <w:lang w:val="sr-Cyrl-CS"/>
              </w:rPr>
              <w:t>Планирање реализације Пробе државне матуре</w:t>
            </w:r>
          </w:p>
          <w:p w14:paraId="657C3356" w14:textId="77777777" w:rsidR="00C84B04" w:rsidRPr="00D55023" w:rsidRDefault="00C84B04" w:rsidP="00C84B04">
            <w:pPr>
              <w:ind w:left="397"/>
              <w:rPr>
                <w:color w:val="000000" w:themeColor="text1"/>
                <w:sz w:val="20"/>
                <w:lang w:val="ru-RU"/>
              </w:rPr>
            </w:pPr>
          </w:p>
        </w:tc>
        <w:tc>
          <w:tcPr>
            <w:tcW w:w="2105" w:type="dxa"/>
            <w:tcBorders>
              <w:top w:val="single" w:sz="4" w:space="0" w:color="auto"/>
              <w:left w:val="single" w:sz="4" w:space="0" w:color="auto"/>
              <w:bottom w:val="single" w:sz="4" w:space="0" w:color="auto"/>
              <w:right w:val="single" w:sz="4" w:space="0" w:color="auto"/>
            </w:tcBorders>
          </w:tcPr>
          <w:p w14:paraId="68CA4D4C" w14:textId="77777777" w:rsidR="00C84B04" w:rsidRPr="00D55023" w:rsidRDefault="00C84B04" w:rsidP="00C84B04">
            <w:pPr>
              <w:rPr>
                <w:color w:val="000000" w:themeColor="text1"/>
                <w:sz w:val="20"/>
                <w:lang w:val="ru-RU"/>
              </w:rPr>
            </w:pPr>
            <w:r w:rsidRPr="00D55023">
              <w:rPr>
                <w:color w:val="000000" w:themeColor="text1"/>
                <w:sz w:val="20"/>
                <w:lang w:val="ru-RU"/>
              </w:rPr>
              <w:t>Тим за спровођење државне матуре, одељенске старешине 4. разреда</w:t>
            </w:r>
          </w:p>
        </w:tc>
        <w:tc>
          <w:tcPr>
            <w:tcW w:w="1418" w:type="dxa"/>
            <w:tcBorders>
              <w:left w:val="single" w:sz="4" w:space="0" w:color="auto"/>
              <w:right w:val="single" w:sz="4" w:space="0" w:color="auto"/>
            </w:tcBorders>
            <w:vAlign w:val="center"/>
          </w:tcPr>
          <w:p w14:paraId="34043B65" w14:textId="77777777" w:rsidR="00C84B04" w:rsidRPr="00D55023" w:rsidRDefault="00C84B04" w:rsidP="00C84B04">
            <w:pPr>
              <w:rPr>
                <w:color w:val="000000" w:themeColor="text1"/>
                <w:sz w:val="20"/>
                <w:lang w:val="ru-RU"/>
              </w:rPr>
            </w:pPr>
            <w:r w:rsidRPr="00D55023">
              <w:rPr>
                <w:color w:val="000000" w:themeColor="text1"/>
                <w:sz w:val="20"/>
                <w:lang w:val="sr-Cyrl-CS"/>
              </w:rPr>
              <w:t xml:space="preserve"> У току шк.године</w:t>
            </w:r>
          </w:p>
        </w:tc>
        <w:tc>
          <w:tcPr>
            <w:tcW w:w="3846" w:type="dxa"/>
            <w:tcBorders>
              <w:top w:val="single" w:sz="4" w:space="0" w:color="auto"/>
              <w:left w:val="single" w:sz="4" w:space="0" w:color="auto"/>
              <w:bottom w:val="single" w:sz="4" w:space="0" w:color="auto"/>
              <w:right w:val="single" w:sz="4" w:space="0" w:color="auto"/>
            </w:tcBorders>
          </w:tcPr>
          <w:p w14:paraId="216762EA" w14:textId="77777777" w:rsidR="00C84B04" w:rsidRPr="00D55023" w:rsidRDefault="00C84B04" w:rsidP="00C84B04">
            <w:pPr>
              <w:rPr>
                <w:color w:val="000000" w:themeColor="text1"/>
                <w:sz w:val="20"/>
                <w:lang w:val="ru-RU"/>
              </w:rPr>
            </w:pPr>
            <w:r w:rsidRPr="00D55023">
              <w:rPr>
                <w:color w:val="000000" w:themeColor="text1"/>
                <w:sz w:val="20"/>
                <w:lang w:val="ru-RU"/>
              </w:rPr>
              <w:t>Свеска Тима за спровођење државне матуре</w:t>
            </w:r>
          </w:p>
        </w:tc>
        <w:tc>
          <w:tcPr>
            <w:tcW w:w="3471" w:type="dxa"/>
            <w:tcBorders>
              <w:top w:val="single" w:sz="4" w:space="0" w:color="auto"/>
              <w:left w:val="single" w:sz="4" w:space="0" w:color="auto"/>
              <w:bottom w:val="single" w:sz="4" w:space="0" w:color="auto"/>
              <w:right w:val="single" w:sz="4" w:space="0" w:color="auto"/>
            </w:tcBorders>
          </w:tcPr>
          <w:p w14:paraId="164A80F4" w14:textId="77777777" w:rsidR="00C84B04" w:rsidRPr="00D55023" w:rsidRDefault="00C84B04" w:rsidP="00C84B04">
            <w:pPr>
              <w:rPr>
                <w:color w:val="000000" w:themeColor="text1"/>
                <w:sz w:val="20"/>
                <w:lang w:val="ru-RU"/>
              </w:rPr>
            </w:pPr>
            <w:r w:rsidRPr="00D55023">
              <w:rPr>
                <w:color w:val="000000" w:themeColor="text1"/>
                <w:sz w:val="20"/>
                <w:lang w:val="ru-RU"/>
              </w:rPr>
              <w:t>Извештај Тима, портали: моја средња школа, ЈИСП, Моја матура</w:t>
            </w:r>
          </w:p>
        </w:tc>
      </w:tr>
      <w:tr w:rsidR="00C84B04" w:rsidRPr="00D55023" w14:paraId="36705948" w14:textId="77777777" w:rsidTr="00D55023">
        <w:trPr>
          <w:jc w:val="center"/>
        </w:trPr>
        <w:tc>
          <w:tcPr>
            <w:tcW w:w="720" w:type="dxa"/>
            <w:tcBorders>
              <w:top w:val="single" w:sz="4" w:space="0" w:color="auto"/>
              <w:left w:val="single" w:sz="4" w:space="0" w:color="auto"/>
              <w:bottom w:val="single" w:sz="4" w:space="0" w:color="auto"/>
              <w:right w:val="single" w:sz="4" w:space="0" w:color="auto"/>
            </w:tcBorders>
          </w:tcPr>
          <w:p w14:paraId="4F048DF0" w14:textId="77777777" w:rsidR="00C84B04" w:rsidRPr="00D55023" w:rsidRDefault="00C84B04" w:rsidP="002D1BFE">
            <w:pPr>
              <w:pStyle w:val="ListParagraph"/>
              <w:numPr>
                <w:ilvl w:val="0"/>
                <w:numId w:val="137"/>
              </w:numPr>
              <w:jc w:val="center"/>
              <w:rPr>
                <w:rFonts w:ascii="Times New Roman" w:hAnsi="Times New Roman"/>
                <w:color w:val="000000" w:themeColor="text1"/>
                <w:sz w:val="20"/>
                <w:szCs w:val="20"/>
                <w:lang w:val="ru-RU"/>
              </w:rPr>
            </w:pPr>
          </w:p>
        </w:tc>
        <w:tc>
          <w:tcPr>
            <w:tcW w:w="3481" w:type="dxa"/>
            <w:tcBorders>
              <w:top w:val="single" w:sz="4" w:space="0" w:color="auto"/>
              <w:left w:val="single" w:sz="4" w:space="0" w:color="auto"/>
              <w:bottom w:val="single" w:sz="4" w:space="0" w:color="auto"/>
              <w:right w:val="single" w:sz="4" w:space="0" w:color="auto"/>
            </w:tcBorders>
          </w:tcPr>
          <w:p w14:paraId="7CC6114B" w14:textId="77777777" w:rsidR="00C84B04" w:rsidRPr="00D55023" w:rsidRDefault="00C84B04" w:rsidP="00C84B04">
            <w:pPr>
              <w:tabs>
                <w:tab w:val="left" w:pos="170"/>
              </w:tabs>
              <w:rPr>
                <w:rFonts w:eastAsia="Calibri"/>
                <w:bCs/>
                <w:color w:val="000000" w:themeColor="text1"/>
                <w:sz w:val="20"/>
                <w:lang w:val="sr-Latn-CS"/>
              </w:rPr>
            </w:pPr>
            <w:r w:rsidRPr="00D55023">
              <w:rPr>
                <w:rFonts w:eastAsia="Calibri"/>
                <w:color w:val="000000" w:themeColor="text1"/>
                <w:sz w:val="20"/>
                <w:lang w:val="sr-Cyrl-CS"/>
              </w:rPr>
              <w:t>Планирање увођења нових гимназијских смерова у складу са потребама тржишта рада</w:t>
            </w:r>
          </w:p>
          <w:p w14:paraId="559253AB" w14:textId="77777777" w:rsidR="00C84B04" w:rsidRPr="00D55023" w:rsidRDefault="00C84B04" w:rsidP="00C84B04">
            <w:pPr>
              <w:tabs>
                <w:tab w:val="left" w:pos="170"/>
              </w:tabs>
              <w:ind w:left="397"/>
              <w:rPr>
                <w:rFonts w:eastAsia="Calibri"/>
                <w:color w:val="000000" w:themeColor="text1"/>
                <w:sz w:val="20"/>
                <w:lang w:val="sr-Cyrl-CS"/>
              </w:rPr>
            </w:pPr>
          </w:p>
        </w:tc>
        <w:tc>
          <w:tcPr>
            <w:tcW w:w="2105" w:type="dxa"/>
            <w:tcBorders>
              <w:top w:val="single" w:sz="4" w:space="0" w:color="auto"/>
              <w:left w:val="single" w:sz="4" w:space="0" w:color="auto"/>
              <w:bottom w:val="single" w:sz="4" w:space="0" w:color="auto"/>
              <w:right w:val="single" w:sz="4" w:space="0" w:color="auto"/>
            </w:tcBorders>
          </w:tcPr>
          <w:p w14:paraId="69A0B6D6" w14:textId="77777777" w:rsidR="00C84B04" w:rsidRPr="00D55023" w:rsidRDefault="00C84B04" w:rsidP="00C84B04">
            <w:pPr>
              <w:rPr>
                <w:color w:val="000000" w:themeColor="text1"/>
                <w:sz w:val="20"/>
                <w:lang w:val="ru-RU"/>
              </w:rPr>
            </w:pPr>
            <w:r w:rsidRPr="00D55023">
              <w:rPr>
                <w:color w:val="000000" w:themeColor="text1"/>
                <w:sz w:val="20"/>
                <w:lang w:val="ru-RU"/>
              </w:rPr>
              <w:t>Директор, Наставничко веће</w:t>
            </w:r>
          </w:p>
        </w:tc>
        <w:tc>
          <w:tcPr>
            <w:tcW w:w="1418" w:type="dxa"/>
            <w:tcBorders>
              <w:left w:val="single" w:sz="4" w:space="0" w:color="auto"/>
              <w:bottom w:val="single" w:sz="4" w:space="0" w:color="auto"/>
              <w:right w:val="single" w:sz="4" w:space="0" w:color="auto"/>
            </w:tcBorders>
            <w:vAlign w:val="center"/>
          </w:tcPr>
          <w:p w14:paraId="55932946"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09A35419" w14:textId="77777777" w:rsidR="00C84B04" w:rsidRPr="00D55023" w:rsidRDefault="00C84B04" w:rsidP="00C84B04">
            <w:pPr>
              <w:rPr>
                <w:color w:val="000000" w:themeColor="text1"/>
                <w:sz w:val="20"/>
                <w:lang w:val="ru-RU"/>
              </w:rPr>
            </w:pPr>
            <w:r w:rsidRPr="00D55023">
              <w:rPr>
                <w:color w:val="000000" w:themeColor="text1"/>
                <w:sz w:val="20"/>
                <w:lang w:val="ru-RU"/>
              </w:rPr>
              <w:t>Анкете и упитници за наставнике</w:t>
            </w:r>
          </w:p>
        </w:tc>
        <w:tc>
          <w:tcPr>
            <w:tcW w:w="3471" w:type="dxa"/>
            <w:tcBorders>
              <w:top w:val="single" w:sz="4" w:space="0" w:color="auto"/>
              <w:left w:val="single" w:sz="4" w:space="0" w:color="auto"/>
              <w:bottom w:val="single" w:sz="4" w:space="0" w:color="auto"/>
              <w:right w:val="single" w:sz="4" w:space="0" w:color="auto"/>
            </w:tcBorders>
          </w:tcPr>
          <w:p w14:paraId="59DE0B9D" w14:textId="77777777" w:rsidR="00C84B04" w:rsidRPr="00D55023" w:rsidRDefault="00C84B04" w:rsidP="00C84B04">
            <w:pPr>
              <w:rPr>
                <w:color w:val="000000" w:themeColor="text1"/>
                <w:sz w:val="20"/>
                <w:lang w:val="ru-RU"/>
              </w:rPr>
            </w:pPr>
            <w:r w:rsidRPr="00D55023">
              <w:rPr>
                <w:color w:val="000000" w:themeColor="text1"/>
                <w:sz w:val="20"/>
                <w:lang w:val="ru-RU"/>
              </w:rPr>
              <w:t>Записник са седница наставничког већа, записници са састанака тимова стручних већа</w:t>
            </w:r>
          </w:p>
        </w:tc>
      </w:tr>
      <w:tr w:rsidR="00C84B04" w:rsidRPr="00D55023" w14:paraId="14AA8922"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F1DF16E" w14:textId="77777777" w:rsidR="00C84B04" w:rsidRPr="00D55023" w:rsidRDefault="00C84B04" w:rsidP="00C84B04">
            <w:pPr>
              <w:pStyle w:val="Default"/>
              <w:rPr>
                <w:b/>
                <w:bCs/>
                <w:color w:val="000000" w:themeColor="text1"/>
                <w:sz w:val="20"/>
                <w:szCs w:val="20"/>
                <w:u w:val="single"/>
                <w:lang w:val="ru-RU"/>
              </w:rPr>
            </w:pPr>
            <w:r w:rsidRPr="00D55023">
              <w:rPr>
                <w:b/>
                <w:bCs/>
                <w:color w:val="000000" w:themeColor="text1"/>
                <w:sz w:val="20"/>
                <w:szCs w:val="20"/>
                <w:lang w:val="ru-RU"/>
              </w:rPr>
              <w:t xml:space="preserve">2. ЗАДАТАК: </w:t>
            </w:r>
            <w:r w:rsidRPr="00D55023">
              <w:rPr>
                <w:b/>
                <w:bCs/>
                <w:color w:val="000000" w:themeColor="text1"/>
                <w:sz w:val="20"/>
                <w:szCs w:val="20"/>
                <w:u w:val="single"/>
                <w:lang w:val="ru-RU"/>
              </w:rPr>
              <w:t>Планирање рада органа, тела тимова у функцији ефективног и ефикасног рада у школи</w:t>
            </w:r>
          </w:p>
          <w:p w14:paraId="0AC3CD60" w14:textId="77777777" w:rsidR="00C84B04" w:rsidRPr="00D55023" w:rsidRDefault="00C84B04" w:rsidP="00C84B04">
            <w:pPr>
              <w:pStyle w:val="Default"/>
              <w:rPr>
                <w:color w:val="000000" w:themeColor="text1"/>
                <w:sz w:val="20"/>
                <w:szCs w:val="20"/>
                <w:lang w:val="ru-RU"/>
              </w:rPr>
            </w:pPr>
            <w:r w:rsidRPr="00D55023">
              <w:rPr>
                <w:b/>
                <w:bCs/>
                <w:color w:val="000000" w:themeColor="text1"/>
                <w:sz w:val="20"/>
                <w:szCs w:val="20"/>
                <w:lang w:val="ru-RU"/>
              </w:rPr>
              <w:t>Критеријум успеха:</w:t>
            </w:r>
            <w:r w:rsidRPr="00D55023">
              <w:rPr>
                <w:color w:val="000000" w:themeColor="text1"/>
                <w:sz w:val="20"/>
                <w:szCs w:val="20"/>
                <w:lang w:val="ru-RU"/>
              </w:rPr>
              <w:t xml:space="preserve"> Укљученост свих радника школе кроз план и реализацију активности; Сагледавање планираног и оствареног кроз приказ годишњег извештавања на свим нивоима.</w:t>
            </w:r>
          </w:p>
        </w:tc>
      </w:tr>
      <w:tr w:rsidR="00C84B04" w:rsidRPr="00D55023" w14:paraId="23D0589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D5BAC19" w14:textId="77777777" w:rsidR="00C84B04" w:rsidRPr="00D55023" w:rsidRDefault="00C84B04" w:rsidP="002D1BFE">
            <w:pPr>
              <w:pStyle w:val="ListParagraph"/>
              <w:numPr>
                <w:ilvl w:val="0"/>
                <w:numId w:val="13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0E6379C" w14:textId="77777777" w:rsidR="00C84B04" w:rsidRPr="00D55023" w:rsidRDefault="00C84B04" w:rsidP="00C84B04">
            <w:pPr>
              <w:rPr>
                <w:color w:val="000000" w:themeColor="text1"/>
                <w:sz w:val="20"/>
                <w:lang w:val="sr-Cyrl-CS"/>
              </w:rPr>
            </w:pPr>
            <w:r w:rsidRPr="00D55023">
              <w:rPr>
                <w:color w:val="000000" w:themeColor="text1"/>
                <w:sz w:val="20"/>
                <w:lang w:val="ru-RU"/>
              </w:rPr>
              <w:t>Усаглашавање Годишњег плана рада са релевантним документима са акцентом на њихову оперативност и функционалност.</w:t>
            </w:r>
          </w:p>
        </w:tc>
        <w:tc>
          <w:tcPr>
            <w:tcW w:w="2069" w:type="dxa"/>
            <w:tcBorders>
              <w:top w:val="single" w:sz="4" w:space="0" w:color="auto"/>
              <w:left w:val="single" w:sz="4" w:space="0" w:color="auto"/>
              <w:bottom w:val="single" w:sz="4" w:space="0" w:color="auto"/>
              <w:right w:val="single" w:sz="4" w:space="0" w:color="auto"/>
            </w:tcBorders>
          </w:tcPr>
          <w:p w14:paraId="4AF057AE"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w:t>
            </w:r>
          </w:p>
        </w:tc>
        <w:tc>
          <w:tcPr>
            <w:tcW w:w="1418" w:type="dxa"/>
            <w:tcBorders>
              <w:top w:val="single" w:sz="4" w:space="0" w:color="auto"/>
              <w:left w:val="single" w:sz="4" w:space="0" w:color="auto"/>
              <w:right w:val="single" w:sz="4" w:space="0" w:color="auto"/>
            </w:tcBorders>
            <w:vAlign w:val="center"/>
          </w:tcPr>
          <w:p w14:paraId="0160795E"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6D1CC5BD" w14:textId="77777777" w:rsidR="00C84B04" w:rsidRPr="00D55023" w:rsidRDefault="00C84B04" w:rsidP="00C84B04">
            <w:pPr>
              <w:rPr>
                <w:color w:val="000000" w:themeColor="text1"/>
                <w:sz w:val="20"/>
                <w:lang w:val="ru-RU"/>
              </w:rPr>
            </w:pPr>
            <w:r w:rsidRPr="00D55023">
              <w:rPr>
                <w:color w:val="000000" w:themeColor="text1"/>
                <w:sz w:val="20"/>
                <w:lang w:val="ru-RU"/>
              </w:rPr>
              <w:t>Годишњи план рада школе; Школски програм;</w:t>
            </w:r>
          </w:p>
          <w:p w14:paraId="03DAE584" w14:textId="77777777" w:rsidR="00C84B04" w:rsidRPr="00D55023" w:rsidRDefault="00C84B04" w:rsidP="00C84B04">
            <w:pPr>
              <w:rPr>
                <w:color w:val="000000" w:themeColor="text1"/>
                <w:sz w:val="20"/>
                <w:lang w:val="ru-RU"/>
              </w:rPr>
            </w:pPr>
            <w:r w:rsidRPr="00D55023">
              <w:rPr>
                <w:color w:val="000000" w:themeColor="text1"/>
                <w:sz w:val="20"/>
                <w:lang w:val="ru-RU"/>
              </w:rPr>
              <w:t>Развојни план; Годишњи календар.</w:t>
            </w:r>
          </w:p>
          <w:p w14:paraId="7FA3AFB9" w14:textId="77777777" w:rsidR="00C84B04" w:rsidRPr="00D55023" w:rsidRDefault="00C84B04" w:rsidP="00C84B04">
            <w:pPr>
              <w:rPr>
                <w:color w:val="000000" w:themeColor="text1"/>
                <w:sz w:val="20"/>
                <w:lang w:val="sr-Cyrl-CS"/>
              </w:rPr>
            </w:pPr>
          </w:p>
        </w:tc>
        <w:tc>
          <w:tcPr>
            <w:tcW w:w="3511" w:type="dxa"/>
            <w:tcBorders>
              <w:top w:val="single" w:sz="4" w:space="0" w:color="auto"/>
              <w:left w:val="single" w:sz="4" w:space="0" w:color="auto"/>
              <w:bottom w:val="single" w:sz="4" w:space="0" w:color="auto"/>
              <w:right w:val="single" w:sz="4" w:space="0" w:color="auto"/>
            </w:tcBorders>
          </w:tcPr>
          <w:p w14:paraId="459943F1" w14:textId="77777777" w:rsidR="00C84B04" w:rsidRPr="00D55023" w:rsidRDefault="00C84B04" w:rsidP="00C84B04">
            <w:pPr>
              <w:rPr>
                <w:color w:val="000000" w:themeColor="text1"/>
                <w:sz w:val="20"/>
                <w:lang w:val="sr-Cyrl-CS"/>
              </w:rPr>
            </w:pPr>
            <w:r w:rsidRPr="00D55023">
              <w:rPr>
                <w:color w:val="000000" w:themeColor="text1"/>
                <w:sz w:val="20"/>
                <w:lang w:val="ru-RU"/>
              </w:rPr>
              <w:t>Разматрање и усвајање Годишњег плана рада школе</w:t>
            </w:r>
          </w:p>
        </w:tc>
      </w:tr>
      <w:tr w:rsidR="00C84B04" w:rsidRPr="00D55023" w14:paraId="044E85D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AE3126A" w14:textId="77777777" w:rsidR="00C84B04" w:rsidRPr="00D55023" w:rsidRDefault="00C84B04" w:rsidP="002D1BFE">
            <w:pPr>
              <w:pStyle w:val="ListParagraph"/>
              <w:numPr>
                <w:ilvl w:val="0"/>
                <w:numId w:val="13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4462E85" w14:textId="77777777" w:rsidR="00C84B04" w:rsidRPr="00D55023" w:rsidRDefault="00C84B04" w:rsidP="00C84B04">
            <w:pPr>
              <w:rPr>
                <w:color w:val="000000" w:themeColor="text1"/>
                <w:sz w:val="20"/>
                <w:lang w:val="ru-RU"/>
              </w:rPr>
            </w:pPr>
            <w:r w:rsidRPr="00D55023">
              <w:rPr>
                <w:color w:val="000000" w:themeColor="text1"/>
                <w:sz w:val="20"/>
                <w:lang w:val="ru-RU"/>
              </w:rPr>
              <w:t>Конкретизовање приоритета развоја како би циљеви из Развојног плана били препознатљиви и прегледни у оперативном планирању.</w:t>
            </w:r>
          </w:p>
        </w:tc>
        <w:tc>
          <w:tcPr>
            <w:tcW w:w="2069" w:type="dxa"/>
            <w:tcBorders>
              <w:top w:val="single" w:sz="4" w:space="0" w:color="auto"/>
              <w:left w:val="single" w:sz="4" w:space="0" w:color="auto"/>
              <w:bottom w:val="single" w:sz="4" w:space="0" w:color="auto"/>
              <w:right w:val="single" w:sz="4" w:space="0" w:color="auto"/>
            </w:tcBorders>
          </w:tcPr>
          <w:p w14:paraId="53737F21"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 Актив за развојно планирање, директор, стручни сарадници, стручна већа, активи, тимови, органи.</w:t>
            </w:r>
          </w:p>
        </w:tc>
        <w:tc>
          <w:tcPr>
            <w:tcW w:w="1418" w:type="dxa"/>
            <w:tcBorders>
              <w:left w:val="single" w:sz="4" w:space="0" w:color="auto"/>
              <w:right w:val="single" w:sz="4" w:space="0" w:color="auto"/>
            </w:tcBorders>
            <w:vAlign w:val="center"/>
          </w:tcPr>
          <w:p w14:paraId="10E0F486" w14:textId="77777777" w:rsidR="00C84B04" w:rsidRPr="00D55023" w:rsidRDefault="00C84B04" w:rsidP="00C84B04">
            <w:pPr>
              <w:rPr>
                <w:color w:val="000000" w:themeColor="text1"/>
                <w:sz w:val="20"/>
                <w:lang w:val="ru-RU"/>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211182DC"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Развојни план, Годишњи план рада школе ( План рада директора, планови рада стручних сарадника, стручних већа, актива, тимова, органа); Записници стручних већа; Записници са састанка тимова стручних актива; </w:t>
            </w:r>
          </w:p>
        </w:tc>
        <w:tc>
          <w:tcPr>
            <w:tcW w:w="3511" w:type="dxa"/>
            <w:tcBorders>
              <w:top w:val="single" w:sz="4" w:space="0" w:color="auto"/>
              <w:left w:val="single" w:sz="4" w:space="0" w:color="auto"/>
              <w:bottom w:val="single" w:sz="4" w:space="0" w:color="auto"/>
              <w:right w:val="single" w:sz="4" w:space="0" w:color="auto"/>
            </w:tcBorders>
          </w:tcPr>
          <w:p w14:paraId="37D60505" w14:textId="77777777" w:rsidR="00C84B04" w:rsidRPr="00D55023" w:rsidRDefault="00C84B04" w:rsidP="00C84B04">
            <w:pPr>
              <w:rPr>
                <w:color w:val="000000" w:themeColor="text1"/>
                <w:sz w:val="20"/>
                <w:lang w:val="ru-RU"/>
              </w:rPr>
            </w:pPr>
          </w:p>
          <w:p w14:paraId="288B5527"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Развојног  плана рада школе, Годишњег плана, планова рада директора, стручних сарадника, већа, тимова, актива, органа.</w:t>
            </w:r>
          </w:p>
        </w:tc>
      </w:tr>
      <w:tr w:rsidR="00C84B04" w:rsidRPr="00D55023" w14:paraId="0952EC4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3709C29" w14:textId="77777777" w:rsidR="00C84B04" w:rsidRPr="00D55023" w:rsidRDefault="00C84B04" w:rsidP="002D1BFE">
            <w:pPr>
              <w:pStyle w:val="ListParagraph"/>
              <w:numPr>
                <w:ilvl w:val="0"/>
                <w:numId w:val="13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223A6B1" w14:textId="77777777" w:rsidR="00C84B04" w:rsidRPr="00D55023" w:rsidRDefault="00C84B04" w:rsidP="00C84B04">
            <w:pPr>
              <w:rPr>
                <w:color w:val="000000" w:themeColor="text1"/>
                <w:sz w:val="20"/>
                <w:lang w:val="ru-RU"/>
              </w:rPr>
            </w:pPr>
            <w:r w:rsidRPr="00D55023">
              <w:rPr>
                <w:color w:val="000000" w:themeColor="text1"/>
                <w:sz w:val="20"/>
                <w:lang w:val="ru-RU"/>
              </w:rPr>
              <w:t>Планирање рада органа , тела и тимова усмерити ка јасно дефинисаним исходима као механизмима за праћење рада- Равномерно укључити све раднике школе у планирање и реализацију активности.</w:t>
            </w:r>
          </w:p>
        </w:tc>
        <w:tc>
          <w:tcPr>
            <w:tcW w:w="2069" w:type="dxa"/>
            <w:tcBorders>
              <w:top w:val="single" w:sz="4" w:space="0" w:color="auto"/>
              <w:left w:val="single" w:sz="4" w:space="0" w:color="auto"/>
              <w:bottom w:val="single" w:sz="4" w:space="0" w:color="auto"/>
              <w:right w:val="single" w:sz="4" w:space="0" w:color="auto"/>
            </w:tcBorders>
          </w:tcPr>
          <w:p w14:paraId="4CBE86F4"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 Актив за развојно планирање, директор, стручни сарадници, стручна већа, активи, тимови, органи.</w:t>
            </w:r>
          </w:p>
        </w:tc>
        <w:tc>
          <w:tcPr>
            <w:tcW w:w="1418" w:type="dxa"/>
            <w:tcBorders>
              <w:left w:val="single" w:sz="4" w:space="0" w:color="auto"/>
              <w:right w:val="single" w:sz="4" w:space="0" w:color="auto"/>
            </w:tcBorders>
            <w:vAlign w:val="center"/>
          </w:tcPr>
          <w:p w14:paraId="444C1063" w14:textId="77777777" w:rsidR="00C84B04" w:rsidRPr="00D55023" w:rsidRDefault="00C84B04" w:rsidP="00C84B04">
            <w:pPr>
              <w:rPr>
                <w:color w:val="000000" w:themeColor="text1"/>
                <w:sz w:val="20"/>
                <w:lang w:val="ru-RU"/>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351D8653"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Развојни план, Годишњи план рада школе ( План рада директора, планови рада стручних сарадника, стручних већа, актива, тимова, органа); Записници стручних већа; Записници са састанка тимова стручних актива; </w:t>
            </w:r>
          </w:p>
        </w:tc>
        <w:tc>
          <w:tcPr>
            <w:tcW w:w="3511" w:type="dxa"/>
            <w:tcBorders>
              <w:top w:val="single" w:sz="4" w:space="0" w:color="auto"/>
              <w:left w:val="single" w:sz="4" w:space="0" w:color="auto"/>
              <w:bottom w:val="single" w:sz="4" w:space="0" w:color="auto"/>
              <w:right w:val="single" w:sz="4" w:space="0" w:color="auto"/>
            </w:tcBorders>
          </w:tcPr>
          <w:p w14:paraId="48B6E842" w14:textId="77777777" w:rsidR="00C84B04" w:rsidRPr="00D55023" w:rsidRDefault="00C84B04" w:rsidP="00C84B04">
            <w:pPr>
              <w:rPr>
                <w:color w:val="000000" w:themeColor="text1"/>
                <w:sz w:val="20"/>
                <w:lang w:val="ru-RU"/>
              </w:rPr>
            </w:pPr>
          </w:p>
          <w:p w14:paraId="2BF8F81B" w14:textId="77777777" w:rsidR="00C84B04" w:rsidRPr="00D55023" w:rsidRDefault="00C84B04" w:rsidP="00C84B04">
            <w:pPr>
              <w:rPr>
                <w:color w:val="000000" w:themeColor="text1"/>
                <w:sz w:val="20"/>
                <w:lang w:val="ru-RU"/>
              </w:rPr>
            </w:pPr>
            <w:r w:rsidRPr="00D55023">
              <w:rPr>
                <w:color w:val="000000" w:themeColor="text1"/>
                <w:sz w:val="20"/>
                <w:lang w:val="ru-RU"/>
              </w:rPr>
              <w:t>Разматрање и усвајање Развојног  плана рада школе, Годишњег плана, планова рада директора, стручних сарадника, већа, тимова, актива, органа.</w:t>
            </w:r>
          </w:p>
        </w:tc>
      </w:tr>
      <w:tr w:rsidR="00C84B04" w:rsidRPr="00D55023" w14:paraId="1CD07FD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D3EB8FB" w14:textId="77777777" w:rsidR="00C84B04" w:rsidRPr="00D55023" w:rsidRDefault="00C84B04" w:rsidP="002D1BFE">
            <w:pPr>
              <w:pStyle w:val="ListParagraph"/>
              <w:numPr>
                <w:ilvl w:val="0"/>
                <w:numId w:val="13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A4B4B93" w14:textId="77777777" w:rsidR="00C84B04" w:rsidRPr="00D55023" w:rsidRDefault="00C84B04" w:rsidP="00C84B04">
            <w:pPr>
              <w:rPr>
                <w:color w:val="000000" w:themeColor="text1"/>
                <w:sz w:val="20"/>
                <w:lang w:val="ru-RU"/>
              </w:rPr>
            </w:pPr>
            <w:r w:rsidRPr="00D55023">
              <w:rPr>
                <w:color w:val="000000" w:themeColor="text1"/>
                <w:sz w:val="20"/>
                <w:lang w:val="ru-RU"/>
              </w:rPr>
              <w:t>Сагледавање планираног и оствареног кроз приказ годишњег извештавања на свим нивоима.</w:t>
            </w:r>
          </w:p>
        </w:tc>
        <w:tc>
          <w:tcPr>
            <w:tcW w:w="2069" w:type="dxa"/>
            <w:tcBorders>
              <w:top w:val="single" w:sz="4" w:space="0" w:color="auto"/>
              <w:left w:val="single" w:sz="4" w:space="0" w:color="auto"/>
              <w:bottom w:val="single" w:sz="4" w:space="0" w:color="auto"/>
              <w:right w:val="single" w:sz="4" w:space="0" w:color="auto"/>
            </w:tcBorders>
          </w:tcPr>
          <w:p w14:paraId="359F30CD"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w:t>
            </w:r>
          </w:p>
        </w:tc>
        <w:tc>
          <w:tcPr>
            <w:tcW w:w="1418" w:type="dxa"/>
            <w:tcBorders>
              <w:left w:val="single" w:sz="4" w:space="0" w:color="auto"/>
              <w:right w:val="single" w:sz="4" w:space="0" w:color="auto"/>
            </w:tcBorders>
            <w:vAlign w:val="center"/>
          </w:tcPr>
          <w:p w14:paraId="371FFF9D" w14:textId="77777777" w:rsidR="00C84B04" w:rsidRPr="00D55023" w:rsidRDefault="00C84B04" w:rsidP="00C84B04">
            <w:pPr>
              <w:rPr>
                <w:color w:val="000000" w:themeColor="text1"/>
                <w:sz w:val="20"/>
                <w:lang w:val="sr-Cyrl-CS"/>
              </w:rPr>
            </w:pPr>
            <w:r w:rsidRPr="00D55023">
              <w:rPr>
                <w:color w:val="000000" w:themeColor="text1"/>
                <w:sz w:val="20"/>
                <w:lang w:val="sr-Cyrl-CS"/>
              </w:rPr>
              <w:t>У току шк.године</w:t>
            </w:r>
          </w:p>
        </w:tc>
        <w:tc>
          <w:tcPr>
            <w:tcW w:w="3846" w:type="dxa"/>
            <w:tcBorders>
              <w:top w:val="single" w:sz="4" w:space="0" w:color="auto"/>
              <w:left w:val="single" w:sz="4" w:space="0" w:color="auto"/>
              <w:bottom w:val="single" w:sz="4" w:space="0" w:color="auto"/>
              <w:right w:val="single" w:sz="4" w:space="0" w:color="auto"/>
            </w:tcBorders>
          </w:tcPr>
          <w:p w14:paraId="619E0D63"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о реализацији Годишењег плана рада школе; Записници са седница Савета родитеља, Школског одбора и Наставничког већа.</w:t>
            </w:r>
          </w:p>
        </w:tc>
        <w:tc>
          <w:tcPr>
            <w:tcW w:w="3511" w:type="dxa"/>
            <w:tcBorders>
              <w:top w:val="single" w:sz="4" w:space="0" w:color="auto"/>
              <w:left w:val="single" w:sz="4" w:space="0" w:color="auto"/>
              <w:bottom w:val="single" w:sz="4" w:space="0" w:color="auto"/>
              <w:right w:val="single" w:sz="4" w:space="0" w:color="auto"/>
            </w:tcBorders>
          </w:tcPr>
          <w:p w14:paraId="077489A0" w14:textId="77777777" w:rsidR="00C84B04" w:rsidRPr="00D55023" w:rsidRDefault="00C84B04" w:rsidP="00C84B04">
            <w:pPr>
              <w:rPr>
                <w:color w:val="000000" w:themeColor="text1"/>
                <w:sz w:val="20"/>
                <w:lang w:val="ru-RU"/>
              </w:rPr>
            </w:pPr>
            <w:r w:rsidRPr="00D55023">
              <w:rPr>
                <w:color w:val="000000" w:themeColor="text1"/>
                <w:sz w:val="20"/>
                <w:lang w:val="ru-RU"/>
              </w:rPr>
              <w:t>Презентовање и / или усвајање на седницама Наставничког већа, Савета родитеља, УП,Школског одбора.</w:t>
            </w:r>
          </w:p>
        </w:tc>
      </w:tr>
      <w:tr w:rsidR="00C84B04" w:rsidRPr="00D55023" w14:paraId="673DA96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5C618BB" w14:textId="77777777" w:rsidR="00C84B04" w:rsidRPr="00D55023" w:rsidRDefault="00C84B04" w:rsidP="002D1BFE">
            <w:pPr>
              <w:pStyle w:val="ListParagraph"/>
              <w:numPr>
                <w:ilvl w:val="0"/>
                <w:numId w:val="13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1BAF7070" w14:textId="77777777" w:rsidR="00C84B04" w:rsidRPr="00D55023" w:rsidRDefault="00C84B04" w:rsidP="00C84B04">
            <w:pPr>
              <w:rPr>
                <w:color w:val="000000" w:themeColor="text1"/>
                <w:sz w:val="20"/>
                <w:lang w:val="ru-RU"/>
              </w:rPr>
            </w:pPr>
            <w:r w:rsidRPr="00D55023">
              <w:rPr>
                <w:color w:val="000000" w:themeColor="text1"/>
                <w:sz w:val="20"/>
                <w:lang w:val="ru-RU"/>
              </w:rPr>
              <w:t>Квалитативно анализирање реализације Годишњег извештаја уз наглашавање закључака о побољшању функционалности  наредног планирања.</w:t>
            </w:r>
          </w:p>
        </w:tc>
        <w:tc>
          <w:tcPr>
            <w:tcW w:w="2069" w:type="dxa"/>
            <w:tcBorders>
              <w:top w:val="single" w:sz="4" w:space="0" w:color="auto"/>
              <w:left w:val="single" w:sz="4" w:space="0" w:color="auto"/>
              <w:bottom w:val="single" w:sz="4" w:space="0" w:color="auto"/>
              <w:right w:val="single" w:sz="4" w:space="0" w:color="auto"/>
            </w:tcBorders>
          </w:tcPr>
          <w:p w14:paraId="34793C80"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w:t>
            </w:r>
          </w:p>
        </w:tc>
        <w:tc>
          <w:tcPr>
            <w:tcW w:w="1418" w:type="dxa"/>
            <w:tcBorders>
              <w:left w:val="single" w:sz="4" w:space="0" w:color="auto"/>
              <w:bottom w:val="single" w:sz="4" w:space="0" w:color="auto"/>
              <w:right w:val="single" w:sz="4" w:space="0" w:color="auto"/>
            </w:tcBorders>
            <w:vAlign w:val="center"/>
          </w:tcPr>
          <w:p w14:paraId="2A12BCBD"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2BDF6804"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о реализацији Годишењег плана рада школе; Записници са седница Савета родитеља, Школског одбора и Наставничког већа.</w:t>
            </w:r>
          </w:p>
        </w:tc>
        <w:tc>
          <w:tcPr>
            <w:tcW w:w="3511" w:type="dxa"/>
            <w:tcBorders>
              <w:top w:val="single" w:sz="4" w:space="0" w:color="auto"/>
              <w:left w:val="single" w:sz="4" w:space="0" w:color="auto"/>
              <w:bottom w:val="single" w:sz="4" w:space="0" w:color="auto"/>
              <w:right w:val="single" w:sz="4" w:space="0" w:color="auto"/>
            </w:tcBorders>
          </w:tcPr>
          <w:p w14:paraId="34A634A0" w14:textId="77777777" w:rsidR="00C84B04" w:rsidRPr="00D55023" w:rsidRDefault="00C84B04" w:rsidP="00C84B04">
            <w:pPr>
              <w:rPr>
                <w:color w:val="000000" w:themeColor="text1"/>
                <w:sz w:val="20"/>
                <w:lang w:val="ru-RU"/>
              </w:rPr>
            </w:pPr>
            <w:r w:rsidRPr="00D55023">
              <w:rPr>
                <w:color w:val="000000" w:themeColor="text1"/>
                <w:sz w:val="20"/>
                <w:lang w:val="ru-RU"/>
              </w:rPr>
              <w:t>Презентовање и / или усвајање на седницама Наставничког већа, Савета родитеља, УП,Школског одбора.</w:t>
            </w:r>
          </w:p>
        </w:tc>
      </w:tr>
      <w:tr w:rsidR="00C84B04" w:rsidRPr="00D55023" w14:paraId="46DB0416"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4399A97E" w14:textId="77777777" w:rsidR="00C84B04" w:rsidRPr="00D55023" w:rsidRDefault="00C84B04" w:rsidP="00C84B04">
            <w:pPr>
              <w:rPr>
                <w:color w:val="000000" w:themeColor="text1"/>
                <w:sz w:val="20"/>
                <w:lang w:val="ru-RU"/>
              </w:rPr>
            </w:pPr>
            <w:r w:rsidRPr="00D55023">
              <w:rPr>
                <w:b/>
                <w:color w:val="000000" w:themeColor="text1"/>
                <w:sz w:val="20"/>
                <w:u w:val="single"/>
                <w:lang w:val="ru-RU"/>
              </w:rPr>
              <w:t>3. Задатак Планирање образовно-васпитног рада усмерено  на разво</w:t>
            </w:r>
            <w:r w:rsidRPr="00D55023">
              <w:rPr>
                <w:b/>
                <w:color w:val="000000" w:themeColor="text1"/>
                <w:sz w:val="20"/>
                <w:u w:val="single"/>
              </w:rPr>
              <w:t>j</w:t>
            </w:r>
            <w:r w:rsidRPr="00D55023">
              <w:rPr>
                <w:b/>
                <w:color w:val="000000" w:themeColor="text1"/>
                <w:sz w:val="20"/>
                <w:u w:val="single"/>
                <w:lang w:val="ru-RU"/>
              </w:rPr>
              <w:t xml:space="preserve"> и остваривање циљева образовања и васпитања, стандарда постигнућа/исхода у наставним предметима и општих међупредметих и предметних компетенци</w:t>
            </w:r>
            <w:r w:rsidRPr="00D55023">
              <w:rPr>
                <w:b/>
                <w:color w:val="000000" w:themeColor="text1"/>
                <w:sz w:val="20"/>
                <w:u w:val="single"/>
              </w:rPr>
              <w:t>j</w:t>
            </w:r>
            <w:r w:rsidRPr="00D55023">
              <w:rPr>
                <w:b/>
                <w:color w:val="000000" w:themeColor="text1"/>
                <w:sz w:val="20"/>
                <w:u w:val="single"/>
                <w:lang w:val="ru-RU"/>
              </w:rPr>
              <w:t>а</w:t>
            </w:r>
            <w:r w:rsidRPr="00D55023">
              <w:rPr>
                <w:color w:val="000000" w:themeColor="text1"/>
                <w:sz w:val="20"/>
                <w:lang w:val="ru-RU"/>
              </w:rPr>
              <w:t>.</w:t>
            </w:r>
          </w:p>
          <w:p w14:paraId="79081A04" w14:textId="77777777" w:rsidR="00C84B04" w:rsidRPr="00D55023" w:rsidRDefault="00C84B04" w:rsidP="00C84B04">
            <w:pPr>
              <w:rPr>
                <w:color w:val="000000" w:themeColor="text1"/>
                <w:sz w:val="20"/>
                <w:lang w:val="ru-RU"/>
              </w:rPr>
            </w:pPr>
            <w:r w:rsidRPr="00D55023">
              <w:rPr>
                <w:b/>
                <w:color w:val="000000" w:themeColor="text1"/>
                <w:sz w:val="20"/>
                <w:lang w:val="ru-RU"/>
              </w:rPr>
              <w:t>Критеријум успеха</w:t>
            </w:r>
            <w:r w:rsidRPr="00D55023">
              <w:rPr>
                <w:color w:val="000000" w:themeColor="text1"/>
                <w:sz w:val="20"/>
                <w:lang w:val="ru-RU"/>
              </w:rPr>
              <w:t>: Подизање квалитета знања ученика, боља постигнућа и мањи број недовољних оцена; Укључивање већег броја ученика у ваннаставне активности и конкурсе/такмичења.</w:t>
            </w:r>
          </w:p>
        </w:tc>
      </w:tr>
      <w:tr w:rsidR="00C84B04" w:rsidRPr="00D55023" w14:paraId="577B414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B38AAEA" w14:textId="77777777" w:rsidR="00C84B04" w:rsidRPr="00D55023" w:rsidRDefault="00C84B04" w:rsidP="002D1BFE">
            <w:pPr>
              <w:pStyle w:val="ListParagraph"/>
              <w:numPr>
                <w:ilvl w:val="0"/>
                <w:numId w:val="139"/>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801B491"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Примењивање различитих техника и метода рада планираних у оперативним плановима наставника и у њиховим дневним припремама. </w:t>
            </w:r>
          </w:p>
        </w:tc>
        <w:tc>
          <w:tcPr>
            <w:tcW w:w="2069" w:type="dxa"/>
            <w:tcBorders>
              <w:top w:val="single" w:sz="4" w:space="0" w:color="auto"/>
              <w:left w:val="single" w:sz="4" w:space="0" w:color="auto"/>
              <w:bottom w:val="single" w:sz="4" w:space="0" w:color="auto"/>
              <w:right w:val="single" w:sz="4" w:space="0" w:color="auto"/>
            </w:tcBorders>
          </w:tcPr>
          <w:p w14:paraId="6478E52E"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w:t>
            </w:r>
          </w:p>
        </w:tc>
        <w:tc>
          <w:tcPr>
            <w:tcW w:w="1418" w:type="dxa"/>
            <w:tcBorders>
              <w:top w:val="single" w:sz="4" w:space="0" w:color="auto"/>
              <w:left w:val="single" w:sz="4" w:space="0" w:color="auto"/>
              <w:right w:val="single" w:sz="4" w:space="0" w:color="auto"/>
            </w:tcBorders>
            <w:vAlign w:val="center"/>
          </w:tcPr>
          <w:p w14:paraId="0CFD12FF" w14:textId="77777777" w:rsidR="00C84B04" w:rsidRPr="00D55023" w:rsidRDefault="00C84B04" w:rsidP="00C84B04">
            <w:pPr>
              <w:rPr>
                <w:color w:val="000000" w:themeColor="text1"/>
                <w:sz w:val="20"/>
                <w:lang w:val="sr-Cyrl-CS"/>
              </w:rPr>
            </w:pPr>
            <w:r w:rsidRPr="00D55023">
              <w:rPr>
                <w:color w:val="000000" w:themeColor="text1"/>
                <w:sz w:val="20"/>
                <w:lang w:val="sr-Cyrl-CS"/>
              </w:rPr>
              <w:t>У току шк.године</w:t>
            </w:r>
          </w:p>
        </w:tc>
        <w:tc>
          <w:tcPr>
            <w:tcW w:w="3846" w:type="dxa"/>
            <w:tcBorders>
              <w:top w:val="single" w:sz="4" w:space="0" w:color="auto"/>
              <w:left w:val="single" w:sz="4" w:space="0" w:color="auto"/>
              <w:bottom w:val="single" w:sz="4" w:space="0" w:color="auto"/>
              <w:right w:val="single" w:sz="4" w:space="0" w:color="auto"/>
            </w:tcBorders>
          </w:tcPr>
          <w:p w14:paraId="63CE68B9" w14:textId="77777777" w:rsidR="00C84B04" w:rsidRPr="00D55023" w:rsidRDefault="00C84B04" w:rsidP="00C84B04">
            <w:pPr>
              <w:rPr>
                <w:color w:val="000000" w:themeColor="text1"/>
                <w:sz w:val="20"/>
                <w:lang w:val="ru-RU"/>
              </w:rPr>
            </w:pPr>
            <w:r w:rsidRPr="00D55023">
              <w:rPr>
                <w:color w:val="000000" w:themeColor="text1"/>
                <w:sz w:val="20"/>
                <w:lang w:val="ru-RU"/>
              </w:rPr>
              <w:t>Оперативни планови наставника; Дневне припреме наставника за часове.</w:t>
            </w:r>
          </w:p>
        </w:tc>
        <w:tc>
          <w:tcPr>
            <w:tcW w:w="3511" w:type="dxa"/>
            <w:tcBorders>
              <w:top w:val="single" w:sz="4" w:space="0" w:color="auto"/>
              <w:left w:val="single" w:sz="4" w:space="0" w:color="auto"/>
              <w:bottom w:val="single" w:sz="4" w:space="0" w:color="auto"/>
              <w:right w:val="single" w:sz="4" w:space="0" w:color="auto"/>
            </w:tcBorders>
          </w:tcPr>
          <w:p w14:paraId="009461DE" w14:textId="77777777" w:rsidR="00C84B04" w:rsidRPr="00D55023" w:rsidRDefault="00C84B04" w:rsidP="00C84B04">
            <w:pPr>
              <w:rPr>
                <w:color w:val="000000" w:themeColor="text1"/>
                <w:sz w:val="20"/>
                <w:lang w:val="ru-RU"/>
              </w:rPr>
            </w:pPr>
            <w:r w:rsidRPr="00D55023">
              <w:rPr>
                <w:color w:val="000000" w:themeColor="text1"/>
                <w:sz w:val="20"/>
                <w:lang w:val="ru-RU"/>
              </w:rPr>
              <w:t>Наглашавање метода и техника којима је планирано активно учешће ученика на часу.</w:t>
            </w:r>
          </w:p>
        </w:tc>
      </w:tr>
      <w:tr w:rsidR="00C84B04" w:rsidRPr="00D55023" w14:paraId="017CB322"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E838959" w14:textId="77777777" w:rsidR="00C84B04" w:rsidRPr="00D55023" w:rsidRDefault="00C84B04" w:rsidP="002D1BFE">
            <w:pPr>
              <w:pStyle w:val="ListParagraph"/>
              <w:numPr>
                <w:ilvl w:val="0"/>
                <w:numId w:val="139"/>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738F0C1" w14:textId="77777777" w:rsidR="00C84B04" w:rsidRPr="00D55023" w:rsidRDefault="00C84B04" w:rsidP="00C84B04">
            <w:pPr>
              <w:rPr>
                <w:color w:val="000000" w:themeColor="text1"/>
                <w:sz w:val="20"/>
                <w:lang w:val="ru-RU"/>
              </w:rPr>
            </w:pPr>
            <w:r w:rsidRPr="00D55023">
              <w:rPr>
                <w:color w:val="000000" w:themeColor="text1"/>
                <w:sz w:val="20"/>
                <w:lang w:val="ru-RU"/>
              </w:rPr>
              <w:t>Планирање разноврсних слободних активности  у складу са резултатима испитивања интересовања ученика.</w:t>
            </w:r>
          </w:p>
        </w:tc>
        <w:tc>
          <w:tcPr>
            <w:tcW w:w="2069" w:type="dxa"/>
            <w:tcBorders>
              <w:top w:val="single" w:sz="4" w:space="0" w:color="auto"/>
              <w:left w:val="single" w:sz="4" w:space="0" w:color="auto"/>
              <w:bottom w:val="single" w:sz="4" w:space="0" w:color="auto"/>
              <w:right w:val="single" w:sz="4" w:space="0" w:color="auto"/>
            </w:tcBorders>
          </w:tcPr>
          <w:p w14:paraId="2E78D24A" w14:textId="77777777" w:rsidR="00C84B04" w:rsidRPr="00D55023" w:rsidRDefault="00C84B04" w:rsidP="00C84B04">
            <w:pPr>
              <w:rPr>
                <w:color w:val="000000" w:themeColor="text1"/>
                <w:sz w:val="20"/>
                <w:lang w:val="ru-RU"/>
              </w:rPr>
            </w:pPr>
            <w:r w:rsidRPr="00D55023">
              <w:rPr>
                <w:color w:val="000000" w:themeColor="text1"/>
                <w:sz w:val="20"/>
                <w:lang w:val="ru-RU"/>
              </w:rPr>
              <w:t>Одељењске старешине, наставник задужен за рад Уч. парламента, ученици</w:t>
            </w:r>
          </w:p>
        </w:tc>
        <w:tc>
          <w:tcPr>
            <w:tcW w:w="1418" w:type="dxa"/>
            <w:tcBorders>
              <w:left w:val="single" w:sz="4" w:space="0" w:color="auto"/>
              <w:right w:val="single" w:sz="4" w:space="0" w:color="auto"/>
            </w:tcBorders>
            <w:vAlign w:val="center"/>
          </w:tcPr>
          <w:p w14:paraId="6C2820DF" w14:textId="77777777" w:rsidR="00C84B04" w:rsidRPr="00D55023" w:rsidRDefault="00C84B04" w:rsidP="00C84B04">
            <w:pPr>
              <w:rPr>
                <w:color w:val="000000" w:themeColor="text1"/>
                <w:sz w:val="20"/>
                <w:lang w:val="sr-Cyrl-CS"/>
              </w:rPr>
            </w:pPr>
            <w:r w:rsidRPr="00D55023">
              <w:rPr>
                <w:color w:val="000000" w:themeColor="text1"/>
                <w:sz w:val="20"/>
                <w:lang w:val="sr-Cyrl-CS"/>
              </w:rPr>
              <w:t>У току шк.године</w:t>
            </w:r>
          </w:p>
        </w:tc>
        <w:tc>
          <w:tcPr>
            <w:tcW w:w="3846" w:type="dxa"/>
            <w:tcBorders>
              <w:top w:val="single" w:sz="4" w:space="0" w:color="auto"/>
              <w:left w:val="single" w:sz="4" w:space="0" w:color="auto"/>
              <w:bottom w:val="single" w:sz="4" w:space="0" w:color="auto"/>
              <w:right w:val="single" w:sz="4" w:space="0" w:color="auto"/>
            </w:tcBorders>
          </w:tcPr>
          <w:p w14:paraId="5A81E97F" w14:textId="77777777" w:rsidR="00C84B04" w:rsidRPr="00D55023" w:rsidRDefault="00C84B04" w:rsidP="00C84B04">
            <w:pPr>
              <w:rPr>
                <w:color w:val="000000" w:themeColor="text1"/>
                <w:sz w:val="20"/>
                <w:lang w:val="ru-RU"/>
              </w:rPr>
            </w:pPr>
            <w:r w:rsidRPr="00D55023">
              <w:rPr>
                <w:color w:val="000000" w:themeColor="text1"/>
                <w:sz w:val="20"/>
                <w:lang w:val="ru-RU"/>
              </w:rPr>
              <w:t>План рада ЧОС-а; Записници са седница Ученичког парламента; Анкета Ученичког парламента.</w:t>
            </w:r>
          </w:p>
        </w:tc>
        <w:tc>
          <w:tcPr>
            <w:tcW w:w="3511" w:type="dxa"/>
            <w:tcBorders>
              <w:top w:val="single" w:sz="4" w:space="0" w:color="auto"/>
              <w:left w:val="single" w:sz="4" w:space="0" w:color="auto"/>
              <w:bottom w:val="single" w:sz="4" w:space="0" w:color="auto"/>
              <w:right w:val="single" w:sz="4" w:space="0" w:color="auto"/>
            </w:tcBorders>
          </w:tcPr>
          <w:p w14:paraId="44E788ED" w14:textId="77777777" w:rsidR="00C84B04" w:rsidRPr="00D55023" w:rsidRDefault="00C84B04" w:rsidP="00C84B04">
            <w:pPr>
              <w:rPr>
                <w:color w:val="000000" w:themeColor="text1"/>
                <w:sz w:val="20"/>
                <w:lang w:val="ru-RU"/>
              </w:rPr>
            </w:pPr>
            <w:r w:rsidRPr="00D55023">
              <w:rPr>
                <w:color w:val="000000" w:themeColor="text1"/>
                <w:sz w:val="20"/>
                <w:lang w:val="ru-RU"/>
              </w:rPr>
              <w:t>Спровођење анкете о интересовањима ученика.</w:t>
            </w:r>
          </w:p>
        </w:tc>
      </w:tr>
      <w:tr w:rsidR="00C84B04" w:rsidRPr="00D55023" w14:paraId="06B205E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7F0DA52" w14:textId="77777777" w:rsidR="00C84B04" w:rsidRPr="00D55023" w:rsidRDefault="00C84B04" w:rsidP="00C84B04">
            <w:pPr>
              <w:jc w:val="center"/>
              <w:rPr>
                <w:color w:val="000000" w:themeColor="text1"/>
                <w:sz w:val="20"/>
                <w:lang w:val="ru-RU"/>
              </w:rPr>
            </w:pPr>
          </w:p>
        </w:tc>
        <w:tc>
          <w:tcPr>
            <w:tcW w:w="3480" w:type="dxa"/>
            <w:tcBorders>
              <w:top w:val="single" w:sz="4" w:space="0" w:color="auto"/>
              <w:left w:val="single" w:sz="4" w:space="0" w:color="auto"/>
              <w:bottom w:val="single" w:sz="4" w:space="0" w:color="auto"/>
              <w:right w:val="single" w:sz="4" w:space="0" w:color="auto"/>
            </w:tcBorders>
          </w:tcPr>
          <w:p w14:paraId="5DF453C1" w14:textId="77777777" w:rsidR="00C84B04" w:rsidRPr="00D55023" w:rsidRDefault="00C84B04" w:rsidP="00C84B04">
            <w:pPr>
              <w:rPr>
                <w:color w:val="000000" w:themeColor="text1"/>
                <w:sz w:val="20"/>
                <w:lang w:val="ru-RU"/>
              </w:rPr>
            </w:pPr>
          </w:p>
        </w:tc>
        <w:tc>
          <w:tcPr>
            <w:tcW w:w="2069" w:type="dxa"/>
            <w:tcBorders>
              <w:top w:val="single" w:sz="4" w:space="0" w:color="auto"/>
              <w:left w:val="single" w:sz="4" w:space="0" w:color="auto"/>
              <w:bottom w:val="single" w:sz="4" w:space="0" w:color="auto"/>
              <w:right w:val="single" w:sz="4" w:space="0" w:color="auto"/>
            </w:tcBorders>
          </w:tcPr>
          <w:p w14:paraId="013E01E6" w14:textId="77777777" w:rsidR="00C84B04" w:rsidRPr="00D55023" w:rsidRDefault="00C84B04" w:rsidP="00C84B04">
            <w:pPr>
              <w:rPr>
                <w:color w:val="000000" w:themeColor="text1"/>
                <w:sz w:val="20"/>
                <w:lang w:val="ru-RU"/>
              </w:rPr>
            </w:pPr>
          </w:p>
        </w:tc>
        <w:tc>
          <w:tcPr>
            <w:tcW w:w="1418" w:type="dxa"/>
            <w:tcBorders>
              <w:left w:val="single" w:sz="4" w:space="0" w:color="auto"/>
              <w:bottom w:val="single" w:sz="4" w:space="0" w:color="auto"/>
              <w:right w:val="single" w:sz="4" w:space="0" w:color="auto"/>
            </w:tcBorders>
            <w:vAlign w:val="center"/>
          </w:tcPr>
          <w:p w14:paraId="42DB8A34" w14:textId="77777777" w:rsidR="00C84B04" w:rsidRPr="00D55023" w:rsidRDefault="00C84B04" w:rsidP="00C84B04">
            <w:pPr>
              <w:rPr>
                <w:color w:val="000000" w:themeColor="text1"/>
                <w:sz w:val="20"/>
                <w:lang w:val="ru-RU"/>
              </w:rPr>
            </w:pPr>
          </w:p>
        </w:tc>
        <w:tc>
          <w:tcPr>
            <w:tcW w:w="3846" w:type="dxa"/>
            <w:tcBorders>
              <w:top w:val="single" w:sz="4" w:space="0" w:color="auto"/>
              <w:left w:val="single" w:sz="4" w:space="0" w:color="auto"/>
              <w:bottom w:val="single" w:sz="4" w:space="0" w:color="auto"/>
              <w:right w:val="single" w:sz="4" w:space="0" w:color="auto"/>
            </w:tcBorders>
          </w:tcPr>
          <w:p w14:paraId="7B51C8D3" w14:textId="77777777" w:rsidR="00C84B04" w:rsidRPr="00D55023" w:rsidRDefault="00C84B04" w:rsidP="00C84B04">
            <w:pPr>
              <w:rPr>
                <w:color w:val="000000" w:themeColor="text1"/>
                <w:sz w:val="20"/>
                <w:lang w:val="ru-RU"/>
              </w:rPr>
            </w:pPr>
          </w:p>
        </w:tc>
        <w:tc>
          <w:tcPr>
            <w:tcW w:w="3511" w:type="dxa"/>
            <w:tcBorders>
              <w:top w:val="single" w:sz="4" w:space="0" w:color="auto"/>
              <w:left w:val="single" w:sz="4" w:space="0" w:color="auto"/>
              <w:bottom w:val="single" w:sz="4" w:space="0" w:color="auto"/>
              <w:right w:val="single" w:sz="4" w:space="0" w:color="auto"/>
            </w:tcBorders>
          </w:tcPr>
          <w:p w14:paraId="0B924D74" w14:textId="77777777" w:rsidR="00C84B04" w:rsidRPr="00D55023" w:rsidRDefault="00C84B04" w:rsidP="00C84B04">
            <w:pPr>
              <w:rPr>
                <w:color w:val="000000" w:themeColor="text1"/>
                <w:sz w:val="20"/>
                <w:lang w:val="ru-RU"/>
              </w:rPr>
            </w:pPr>
          </w:p>
        </w:tc>
      </w:tr>
      <w:tr w:rsidR="00C84B04" w:rsidRPr="00D55023" w14:paraId="08B89D3E"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769A2412"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 квалитета 2 : Настава и учење</w:t>
            </w:r>
          </w:p>
          <w:p w14:paraId="1266B19D" w14:textId="77777777" w:rsidR="00C84B04" w:rsidRPr="00D55023" w:rsidRDefault="00C84B04" w:rsidP="00C84B04">
            <w:pPr>
              <w:rPr>
                <w:color w:val="000000" w:themeColor="text1"/>
                <w:sz w:val="20"/>
                <w:lang w:val="ru-RU"/>
              </w:rPr>
            </w:pPr>
          </w:p>
        </w:tc>
      </w:tr>
      <w:tr w:rsidR="00C84B04" w:rsidRPr="00D55023" w14:paraId="00439E0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D7518C2" w14:textId="77777777" w:rsidR="00C84B04" w:rsidRPr="00D55023" w:rsidRDefault="00C84B04" w:rsidP="00C84B04">
            <w:pPr>
              <w:pStyle w:val="Default"/>
              <w:rPr>
                <w:color w:val="000000" w:themeColor="text1"/>
                <w:sz w:val="20"/>
                <w:szCs w:val="20"/>
                <w:lang w:val="ru-RU"/>
              </w:rPr>
            </w:pPr>
            <w:r w:rsidRPr="00D55023">
              <w:rPr>
                <w:b/>
                <w:bCs/>
                <w:color w:val="000000" w:themeColor="text1"/>
                <w:sz w:val="20"/>
                <w:szCs w:val="20"/>
                <w:lang w:val="ru-RU"/>
              </w:rPr>
              <w:t xml:space="preserve">Развојни циљ: Подизање нивоа професионалних компетенција наставника, развијање вештина и компетенција ученика  и ефикасно управљањње процесом учења на часу </w:t>
            </w:r>
          </w:p>
        </w:tc>
      </w:tr>
      <w:tr w:rsidR="00C84B04" w:rsidRPr="00D55023" w14:paraId="79949EA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3D1213F6" w14:textId="77777777" w:rsidR="00C84B04" w:rsidRPr="00D55023" w:rsidRDefault="00C84B04" w:rsidP="00C84B04">
            <w:pPr>
              <w:pStyle w:val="Default"/>
              <w:rPr>
                <w:b/>
                <w:bCs/>
                <w:color w:val="000000" w:themeColor="text1"/>
                <w:sz w:val="20"/>
                <w:szCs w:val="20"/>
                <w:lang w:val="ru-RU"/>
              </w:rPr>
            </w:pPr>
            <w:r w:rsidRPr="00D55023">
              <w:rPr>
                <w:b/>
                <w:bCs/>
                <w:color w:val="000000" w:themeColor="text1"/>
                <w:sz w:val="20"/>
                <w:szCs w:val="20"/>
                <w:lang w:val="ru-RU"/>
              </w:rPr>
              <w:t>Специфични циљ:</w:t>
            </w:r>
            <w:r w:rsidRPr="00D55023">
              <w:rPr>
                <w:bCs/>
                <w:color w:val="000000" w:themeColor="text1"/>
                <w:sz w:val="20"/>
                <w:szCs w:val="20"/>
                <w:lang w:val="ru-RU"/>
              </w:rPr>
              <w:t xml:space="preserve"> Релизовање </w:t>
            </w:r>
            <w:r w:rsidRPr="00D55023">
              <w:rPr>
                <w:color w:val="000000" w:themeColor="text1"/>
                <w:sz w:val="20"/>
                <w:szCs w:val="20"/>
                <w:lang w:val="ru-RU"/>
              </w:rPr>
              <w:t>квалитетне и интерактивне наставе, испланиране и прилагођене потребама и индивидуалним могућностима ученика</w:t>
            </w:r>
            <w:r w:rsidRPr="00D55023">
              <w:rPr>
                <w:b/>
                <w:bCs/>
                <w:color w:val="000000" w:themeColor="text1"/>
                <w:sz w:val="20"/>
                <w:szCs w:val="20"/>
                <w:lang w:val="ru-RU"/>
              </w:rPr>
              <w:t xml:space="preserve"> уз развијање позитивних људских вредности</w:t>
            </w:r>
          </w:p>
        </w:tc>
      </w:tr>
      <w:tr w:rsidR="00C84B04" w:rsidRPr="00D55023" w14:paraId="7BF606DB"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55977689" w14:textId="77777777" w:rsidR="00C84B04" w:rsidRPr="00D55023" w:rsidRDefault="00C84B04" w:rsidP="00C84B04">
            <w:pPr>
              <w:pStyle w:val="Default"/>
              <w:rPr>
                <w:b/>
                <w:bCs/>
                <w:color w:val="000000" w:themeColor="text1"/>
                <w:sz w:val="20"/>
                <w:szCs w:val="20"/>
                <w:u w:val="single"/>
                <w:lang w:val="ru-RU"/>
              </w:rPr>
            </w:pPr>
            <w:r w:rsidRPr="00D55023">
              <w:rPr>
                <w:b/>
                <w:bCs/>
                <w:color w:val="000000" w:themeColor="text1"/>
                <w:sz w:val="20"/>
                <w:szCs w:val="20"/>
                <w:lang w:val="ru-RU"/>
              </w:rPr>
              <w:t xml:space="preserve">1. ЗАДАТАК: </w:t>
            </w:r>
            <w:r w:rsidRPr="00D55023">
              <w:rPr>
                <w:b/>
                <w:bCs/>
                <w:color w:val="000000" w:themeColor="text1"/>
                <w:sz w:val="20"/>
                <w:szCs w:val="20"/>
                <w:u w:val="single"/>
                <w:lang w:val="ru-RU"/>
              </w:rPr>
              <w:t>Ефикасно управљањње процесом учења на часу</w:t>
            </w:r>
          </w:p>
          <w:p w14:paraId="2EAB4800" w14:textId="77777777" w:rsidR="00C84B04" w:rsidRPr="00D55023" w:rsidRDefault="00C84B04" w:rsidP="00C84B04">
            <w:pPr>
              <w:pStyle w:val="Default"/>
              <w:rPr>
                <w:color w:val="000000" w:themeColor="text1"/>
                <w:sz w:val="20"/>
                <w:szCs w:val="20"/>
                <w:lang w:val="ru-RU"/>
              </w:rPr>
            </w:pPr>
            <w:r w:rsidRPr="00D55023">
              <w:rPr>
                <w:b/>
                <w:bCs/>
                <w:color w:val="000000" w:themeColor="text1"/>
                <w:sz w:val="20"/>
                <w:szCs w:val="20"/>
                <w:lang w:val="ru-RU"/>
              </w:rPr>
              <w:t>Критеријум успеха:</w:t>
            </w:r>
            <w:r w:rsidRPr="00D55023">
              <w:rPr>
                <w:color w:val="000000" w:themeColor="text1"/>
                <w:sz w:val="20"/>
                <w:szCs w:val="20"/>
                <w:lang w:val="ru-RU"/>
              </w:rPr>
              <w:t>Квалитетна и интерактивна настава, испланирана и прилагођена потребама и индивидуалним могућностима ученика</w:t>
            </w:r>
          </w:p>
        </w:tc>
      </w:tr>
      <w:tr w:rsidR="00C84B04" w:rsidRPr="00D55023" w14:paraId="37B031CC"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871FE1D" w14:textId="77777777" w:rsidR="00C84B04" w:rsidRPr="00D55023" w:rsidRDefault="00C84B04" w:rsidP="002D1BFE">
            <w:pPr>
              <w:pStyle w:val="ListParagraph"/>
              <w:numPr>
                <w:ilvl w:val="0"/>
                <w:numId w:val="140"/>
              </w:numP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82E706F" w14:textId="77777777" w:rsidR="00C84B04" w:rsidRPr="00D55023" w:rsidRDefault="00C84B04" w:rsidP="00C84B04">
            <w:pPr>
              <w:rPr>
                <w:color w:val="000000" w:themeColor="text1"/>
                <w:sz w:val="20"/>
                <w:lang w:val="ru-RU"/>
              </w:rPr>
            </w:pPr>
            <w:r w:rsidRPr="00D55023">
              <w:rPr>
                <w:color w:val="000000" w:themeColor="text1"/>
                <w:sz w:val="20"/>
                <w:lang w:val="ru-RU"/>
              </w:rPr>
              <w:t>Заједнички разговори свих актера школског живота- Развијање позитивних људских вредности код ученика заснованих на међусобном поштовању, сарадњи и уважавању различитости.</w:t>
            </w:r>
          </w:p>
        </w:tc>
        <w:tc>
          <w:tcPr>
            <w:tcW w:w="2069" w:type="dxa"/>
            <w:tcBorders>
              <w:top w:val="single" w:sz="4" w:space="0" w:color="auto"/>
              <w:left w:val="single" w:sz="4" w:space="0" w:color="auto"/>
              <w:bottom w:val="single" w:sz="4" w:space="0" w:color="auto"/>
              <w:right w:val="single" w:sz="4" w:space="0" w:color="auto"/>
            </w:tcBorders>
          </w:tcPr>
          <w:p w14:paraId="689C1A41" w14:textId="77777777" w:rsidR="00C84B04" w:rsidRPr="00D55023" w:rsidRDefault="00C84B04" w:rsidP="00C84B04">
            <w:pPr>
              <w:rPr>
                <w:color w:val="000000" w:themeColor="text1"/>
                <w:sz w:val="20"/>
                <w:lang w:val="ru-RU"/>
              </w:rPr>
            </w:pPr>
            <w:r w:rsidRPr="00D55023">
              <w:rPr>
                <w:color w:val="000000" w:themeColor="text1"/>
                <w:sz w:val="20"/>
                <w:lang w:val="ru-RU"/>
              </w:rPr>
              <w:t>Сви запослени у школи. Наставници,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47A817D7"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16A75FFC" w14:textId="77777777" w:rsidR="00C84B04" w:rsidRPr="00D55023" w:rsidRDefault="00C84B04" w:rsidP="00C84B04">
            <w:pPr>
              <w:rPr>
                <w:color w:val="000000" w:themeColor="text1"/>
                <w:sz w:val="20"/>
                <w:lang w:val="ru-RU"/>
              </w:rPr>
            </w:pPr>
            <w:r w:rsidRPr="00D55023">
              <w:rPr>
                <w:color w:val="000000" w:themeColor="text1"/>
                <w:sz w:val="20"/>
                <w:lang w:val="ru-RU"/>
              </w:rPr>
              <w:t>Ревидиран Развојни план школе. Израђен план активности. 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2E1A07F6" w14:textId="77777777" w:rsidR="00C84B04" w:rsidRPr="00D55023" w:rsidRDefault="00C84B04" w:rsidP="00C84B04">
            <w:pPr>
              <w:rPr>
                <w:color w:val="000000" w:themeColor="text1"/>
                <w:sz w:val="20"/>
                <w:lang w:val="ru-RU"/>
              </w:rPr>
            </w:pPr>
            <w:r w:rsidRPr="00D55023">
              <w:rPr>
                <w:color w:val="000000" w:themeColor="text1"/>
                <w:sz w:val="20"/>
                <w:lang w:val="ru-RU"/>
              </w:rPr>
              <w:t>Праћење наставе, педагошко-инструктивни рад.</w:t>
            </w:r>
          </w:p>
        </w:tc>
      </w:tr>
      <w:tr w:rsidR="00C84B04" w:rsidRPr="00D55023" w14:paraId="54820FD8"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D73393F" w14:textId="77777777" w:rsidR="00C84B04" w:rsidRPr="00D55023" w:rsidRDefault="00C84B04" w:rsidP="002D1BFE">
            <w:pPr>
              <w:pStyle w:val="ListParagraph"/>
              <w:numPr>
                <w:ilvl w:val="0"/>
                <w:numId w:val="140"/>
              </w:numP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868136F" w14:textId="77777777" w:rsidR="00C84B04" w:rsidRPr="00D55023" w:rsidRDefault="00C84B04" w:rsidP="00C84B04">
            <w:pPr>
              <w:rPr>
                <w:color w:val="000000" w:themeColor="text1"/>
                <w:sz w:val="20"/>
                <w:lang w:val="ru-RU"/>
              </w:rPr>
            </w:pPr>
            <w:r w:rsidRPr="00D55023">
              <w:rPr>
                <w:color w:val="000000" w:themeColor="text1"/>
                <w:sz w:val="20"/>
                <w:lang w:val="ru-RU"/>
              </w:rPr>
              <w:t>Тематска настава</w:t>
            </w:r>
          </w:p>
          <w:p w14:paraId="5BBE5261" w14:textId="77777777" w:rsidR="00C84B04" w:rsidRPr="00D55023" w:rsidRDefault="00C84B04" w:rsidP="00C84B04">
            <w:pPr>
              <w:rPr>
                <w:color w:val="000000" w:themeColor="text1"/>
                <w:sz w:val="20"/>
                <w:lang w:val="ru-RU"/>
              </w:rPr>
            </w:pPr>
            <w:r w:rsidRPr="00D55023">
              <w:rPr>
                <w:color w:val="000000" w:themeColor="text1"/>
                <w:sz w:val="20"/>
                <w:lang w:val="ru-RU"/>
              </w:rPr>
              <w:t>Обележвање Дана демократске културе- Упознајем себе и свет око себе; Дан позитивних вредности-путокази за живот- Од узора до идола; Дан екологије – Имам право на чист ваздух; Дан интердисциплинарне сарадње- Заједно смо лепши, заједно смо јачи-. Дан човекољубља- Друг је за друга најбољи друг ( безбедност, насиље, предрасуде, стереотипи).</w:t>
            </w:r>
          </w:p>
        </w:tc>
        <w:tc>
          <w:tcPr>
            <w:tcW w:w="2069" w:type="dxa"/>
            <w:tcBorders>
              <w:top w:val="single" w:sz="4" w:space="0" w:color="auto"/>
              <w:left w:val="single" w:sz="4" w:space="0" w:color="auto"/>
              <w:bottom w:val="single" w:sz="4" w:space="0" w:color="auto"/>
              <w:right w:val="single" w:sz="4" w:space="0" w:color="auto"/>
            </w:tcBorders>
          </w:tcPr>
          <w:p w14:paraId="2F6B30E6"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педагог</w:t>
            </w:r>
          </w:p>
        </w:tc>
        <w:tc>
          <w:tcPr>
            <w:tcW w:w="1418" w:type="dxa"/>
            <w:tcBorders>
              <w:top w:val="single" w:sz="4" w:space="0" w:color="auto"/>
              <w:left w:val="single" w:sz="4" w:space="0" w:color="auto"/>
              <w:right w:val="single" w:sz="4" w:space="0" w:color="auto"/>
            </w:tcBorders>
            <w:vAlign w:val="center"/>
          </w:tcPr>
          <w:p w14:paraId="3E3FC358" w14:textId="77777777" w:rsidR="00C84B04" w:rsidRPr="00D55023" w:rsidRDefault="00C84B04" w:rsidP="00C84B04">
            <w:pPr>
              <w:rPr>
                <w:color w:val="000000" w:themeColor="text1"/>
                <w:sz w:val="20"/>
                <w:lang w:val="sr-Cyrl-CS"/>
              </w:rPr>
            </w:pPr>
            <w:r w:rsidRPr="00D55023">
              <w:rPr>
                <w:color w:val="000000" w:themeColor="text1"/>
                <w:sz w:val="20"/>
                <w:lang w:val="sr-Cyrl-CS"/>
              </w:rPr>
              <w:t>4-8.9.2023.</w:t>
            </w:r>
          </w:p>
        </w:tc>
        <w:tc>
          <w:tcPr>
            <w:tcW w:w="3846" w:type="dxa"/>
            <w:tcBorders>
              <w:top w:val="single" w:sz="4" w:space="0" w:color="auto"/>
              <w:left w:val="single" w:sz="4" w:space="0" w:color="auto"/>
              <w:bottom w:val="single" w:sz="4" w:space="0" w:color="auto"/>
              <w:right w:val="single" w:sz="4" w:space="0" w:color="auto"/>
            </w:tcBorders>
          </w:tcPr>
          <w:p w14:paraId="2F35CE01" w14:textId="77777777" w:rsidR="00C84B04" w:rsidRPr="00D55023" w:rsidRDefault="00C84B04" w:rsidP="00C84B04">
            <w:pPr>
              <w:rPr>
                <w:color w:val="000000" w:themeColor="text1"/>
                <w:sz w:val="20"/>
                <w:lang w:val="ru-RU"/>
              </w:rPr>
            </w:pPr>
            <w:r w:rsidRPr="00D55023">
              <w:rPr>
                <w:color w:val="000000" w:themeColor="text1"/>
                <w:sz w:val="20"/>
                <w:lang w:val="ru-RU"/>
              </w:rPr>
              <w:t>Оперативни планови. Продукти тематске наставе.</w:t>
            </w:r>
          </w:p>
        </w:tc>
        <w:tc>
          <w:tcPr>
            <w:tcW w:w="3511" w:type="dxa"/>
            <w:tcBorders>
              <w:top w:val="single" w:sz="4" w:space="0" w:color="auto"/>
              <w:left w:val="single" w:sz="4" w:space="0" w:color="auto"/>
              <w:bottom w:val="single" w:sz="4" w:space="0" w:color="auto"/>
              <w:right w:val="single" w:sz="4" w:space="0" w:color="auto"/>
            </w:tcBorders>
          </w:tcPr>
          <w:p w14:paraId="3E2CB755" w14:textId="77777777" w:rsidR="00C84B04" w:rsidRPr="00D55023" w:rsidRDefault="00C84B04" w:rsidP="00C84B04">
            <w:pPr>
              <w:rPr>
                <w:color w:val="000000" w:themeColor="text1"/>
                <w:sz w:val="20"/>
                <w:lang w:val="ru-RU"/>
              </w:rPr>
            </w:pPr>
            <w:r w:rsidRPr="00D55023">
              <w:rPr>
                <w:color w:val="000000" w:themeColor="text1"/>
                <w:sz w:val="20"/>
                <w:lang w:val="ru-RU"/>
              </w:rPr>
              <w:t>Праћење наставе, педагошко-инструктивни рад.</w:t>
            </w:r>
          </w:p>
        </w:tc>
      </w:tr>
      <w:tr w:rsidR="00C84B04" w:rsidRPr="00D55023" w14:paraId="2121B4A2"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1CA6B4C0" w14:textId="77777777" w:rsidR="00C84B04" w:rsidRPr="00D55023" w:rsidRDefault="00C84B04" w:rsidP="002D1BFE">
            <w:pPr>
              <w:pStyle w:val="ListParagraph"/>
              <w:numPr>
                <w:ilvl w:val="0"/>
                <w:numId w:val="140"/>
              </w:numP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270F714"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Коришћењње различитих метода </w:t>
            </w:r>
          </w:p>
          <w:p w14:paraId="02C37F21" w14:textId="77777777" w:rsidR="00C84B04" w:rsidRPr="00D55023" w:rsidRDefault="00C84B04" w:rsidP="00C84B04">
            <w:pPr>
              <w:rPr>
                <w:color w:val="000000" w:themeColor="text1"/>
                <w:sz w:val="20"/>
                <w:lang w:val="ru-RU"/>
              </w:rPr>
            </w:pPr>
            <w:r w:rsidRPr="00D55023">
              <w:rPr>
                <w:color w:val="000000" w:themeColor="text1"/>
                <w:sz w:val="20"/>
                <w:lang w:val="ru-RU"/>
              </w:rPr>
              <w:t>( облика рада, техника, поступака...) ради  успешног структурирања и повезивања делова часа у циљу развоја пажње, радозналости и критичког мишљења код ученика</w:t>
            </w:r>
          </w:p>
        </w:tc>
        <w:tc>
          <w:tcPr>
            <w:tcW w:w="2069" w:type="dxa"/>
            <w:tcBorders>
              <w:top w:val="single" w:sz="4" w:space="0" w:color="auto"/>
              <w:left w:val="single" w:sz="4" w:space="0" w:color="auto"/>
              <w:bottom w:val="single" w:sz="4" w:space="0" w:color="auto"/>
              <w:right w:val="single" w:sz="4" w:space="0" w:color="auto"/>
            </w:tcBorders>
          </w:tcPr>
          <w:p w14:paraId="20F0C5B2"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4FDCF3B0"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6A7D965B"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6EFDFEB7" w14:textId="77777777" w:rsidR="00C84B04" w:rsidRPr="00D55023" w:rsidRDefault="00C84B04" w:rsidP="00C84B04">
            <w:pPr>
              <w:rPr>
                <w:color w:val="000000" w:themeColor="text1"/>
                <w:sz w:val="20"/>
                <w:lang w:val="ru-RU"/>
              </w:rPr>
            </w:pPr>
            <w:r w:rsidRPr="00D55023">
              <w:rPr>
                <w:color w:val="000000" w:themeColor="text1"/>
                <w:sz w:val="20"/>
                <w:lang w:val="ru-RU"/>
              </w:rPr>
              <w:t>Успешно структуирање и повезивање делова часа користећи различите методе. Праћење наставе, педагошко-инструктивни рад.</w:t>
            </w:r>
          </w:p>
        </w:tc>
      </w:tr>
      <w:tr w:rsidR="00C84B04" w:rsidRPr="00D55023" w14:paraId="7104326A"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51B71F6" w14:textId="77777777" w:rsidR="00C84B04" w:rsidRPr="00D55023" w:rsidRDefault="00C84B04" w:rsidP="002D1BFE">
            <w:pPr>
              <w:pStyle w:val="ListParagraph"/>
              <w:numPr>
                <w:ilvl w:val="0"/>
                <w:numId w:val="14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8EFAC4E" w14:textId="77777777" w:rsidR="00C84B04" w:rsidRPr="00D55023" w:rsidRDefault="00C84B04" w:rsidP="00C84B04">
            <w:pPr>
              <w:rPr>
                <w:color w:val="000000" w:themeColor="text1"/>
                <w:sz w:val="20"/>
                <w:lang w:val="ru-RU"/>
              </w:rPr>
            </w:pPr>
            <w:r w:rsidRPr="00D55023">
              <w:rPr>
                <w:color w:val="000000" w:themeColor="text1"/>
                <w:sz w:val="20"/>
                <w:lang w:val="ru-RU"/>
              </w:rPr>
              <w:t>Постављање захтева различитог нивоа сложености- Коришћење Блумове таксономије , постављање задатака различитог нивоа сложености</w:t>
            </w:r>
          </w:p>
        </w:tc>
        <w:tc>
          <w:tcPr>
            <w:tcW w:w="2069" w:type="dxa"/>
            <w:tcBorders>
              <w:top w:val="single" w:sz="4" w:space="0" w:color="auto"/>
              <w:left w:val="single" w:sz="4" w:space="0" w:color="auto"/>
              <w:bottom w:val="single" w:sz="4" w:space="0" w:color="auto"/>
              <w:right w:val="single" w:sz="4" w:space="0" w:color="auto"/>
            </w:tcBorders>
          </w:tcPr>
          <w:p w14:paraId="0DB2002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right w:val="single" w:sz="4" w:space="0" w:color="auto"/>
            </w:tcBorders>
            <w:vAlign w:val="center"/>
          </w:tcPr>
          <w:p w14:paraId="00BDC85F"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0BBC87F5"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5AB87242" w14:textId="77777777" w:rsidR="00C84B04" w:rsidRPr="00D55023" w:rsidRDefault="00C84B04" w:rsidP="00C84B04">
            <w:pPr>
              <w:rPr>
                <w:color w:val="000000" w:themeColor="text1"/>
                <w:sz w:val="20"/>
                <w:lang w:val="ru-RU"/>
              </w:rPr>
            </w:pPr>
            <w:r w:rsidRPr="00D55023">
              <w:rPr>
                <w:color w:val="000000" w:themeColor="text1"/>
                <w:sz w:val="20"/>
                <w:lang w:val="ru-RU"/>
              </w:rPr>
              <w:t>Поступно постављање питања/ захтеве различитог нивоа сложености.Праћење наставе, педагошко-инструктивни рад.</w:t>
            </w:r>
          </w:p>
        </w:tc>
      </w:tr>
      <w:tr w:rsidR="00C84B04" w:rsidRPr="00D55023" w14:paraId="5491EB0F"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90F0C56" w14:textId="77777777" w:rsidR="00C84B04" w:rsidRPr="00D55023" w:rsidRDefault="00C84B04" w:rsidP="002D1BFE">
            <w:pPr>
              <w:pStyle w:val="ListParagraph"/>
              <w:numPr>
                <w:ilvl w:val="0"/>
                <w:numId w:val="14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61591495" w14:textId="77777777" w:rsidR="00C84B04" w:rsidRPr="00D55023" w:rsidRDefault="00C84B04" w:rsidP="00C84B04">
            <w:pPr>
              <w:rPr>
                <w:color w:val="000000" w:themeColor="text1"/>
                <w:sz w:val="20"/>
                <w:lang w:val="ru-RU"/>
              </w:rPr>
            </w:pPr>
            <w:r w:rsidRPr="00D55023">
              <w:rPr>
                <w:color w:val="000000" w:themeColor="text1"/>
                <w:sz w:val="20"/>
                <w:lang w:val="ru-RU"/>
              </w:rPr>
              <w:t>Усмеравање интеракције међу ученицима у функцији учења                ( коришћење питања, идеја, коментара ученика и вршњачког учења)</w:t>
            </w:r>
          </w:p>
        </w:tc>
        <w:tc>
          <w:tcPr>
            <w:tcW w:w="2069" w:type="dxa"/>
            <w:tcBorders>
              <w:top w:val="single" w:sz="4" w:space="0" w:color="auto"/>
              <w:left w:val="single" w:sz="4" w:space="0" w:color="auto"/>
              <w:bottom w:val="single" w:sz="4" w:space="0" w:color="auto"/>
              <w:right w:val="single" w:sz="4" w:space="0" w:color="auto"/>
            </w:tcBorders>
          </w:tcPr>
          <w:p w14:paraId="31779410"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right w:val="single" w:sz="4" w:space="0" w:color="auto"/>
            </w:tcBorders>
            <w:vAlign w:val="center"/>
          </w:tcPr>
          <w:p w14:paraId="5377EDEC"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3AEF54D8"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0A96C1B5" w14:textId="77777777" w:rsidR="00C84B04" w:rsidRPr="00D55023" w:rsidRDefault="00C84B04" w:rsidP="00C84B04">
            <w:pPr>
              <w:rPr>
                <w:color w:val="000000" w:themeColor="text1"/>
                <w:sz w:val="20"/>
                <w:lang w:val="ru-RU"/>
              </w:rPr>
            </w:pPr>
            <w:r w:rsidRPr="00D55023">
              <w:rPr>
                <w:color w:val="000000" w:themeColor="text1"/>
                <w:sz w:val="20"/>
                <w:lang w:val="ru-RU"/>
              </w:rPr>
              <w:t>Усмеравање интеракције међу ученицима  тако да је она у функцији учења                Праћење наставе, педагошко-инструктивни рад.</w:t>
            </w:r>
          </w:p>
        </w:tc>
      </w:tr>
      <w:tr w:rsidR="00C84B04" w:rsidRPr="00D55023" w14:paraId="28517B8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CF38207" w14:textId="77777777" w:rsidR="00C84B04" w:rsidRPr="00D55023" w:rsidRDefault="00C84B04" w:rsidP="002D1BFE">
            <w:pPr>
              <w:pStyle w:val="ListParagraph"/>
              <w:numPr>
                <w:ilvl w:val="0"/>
                <w:numId w:val="14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4D02FBF" w14:textId="77777777" w:rsidR="00C84B04" w:rsidRPr="00D55023" w:rsidRDefault="00C84B04" w:rsidP="00C84B04">
            <w:pPr>
              <w:rPr>
                <w:color w:val="000000" w:themeColor="text1"/>
                <w:sz w:val="20"/>
                <w:lang w:val="ru-RU"/>
              </w:rPr>
            </w:pPr>
            <w:r w:rsidRPr="00D55023">
              <w:rPr>
                <w:color w:val="000000" w:themeColor="text1"/>
                <w:sz w:val="20"/>
                <w:lang w:val="ru-RU"/>
              </w:rPr>
              <w:t>Коришћење  постојећих наставних средстава и доступних извора знања</w:t>
            </w:r>
          </w:p>
        </w:tc>
        <w:tc>
          <w:tcPr>
            <w:tcW w:w="2069" w:type="dxa"/>
            <w:tcBorders>
              <w:top w:val="single" w:sz="4" w:space="0" w:color="auto"/>
              <w:left w:val="single" w:sz="4" w:space="0" w:color="auto"/>
              <w:bottom w:val="single" w:sz="4" w:space="0" w:color="auto"/>
              <w:right w:val="single" w:sz="4" w:space="0" w:color="auto"/>
            </w:tcBorders>
          </w:tcPr>
          <w:p w14:paraId="61C466C3"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right w:val="single" w:sz="4" w:space="0" w:color="auto"/>
            </w:tcBorders>
            <w:vAlign w:val="center"/>
          </w:tcPr>
          <w:p w14:paraId="46A71F68"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146CA716"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2752A35A" w14:textId="77777777" w:rsidR="00C84B04" w:rsidRPr="00D55023" w:rsidRDefault="00C84B04" w:rsidP="00C84B04">
            <w:pPr>
              <w:rPr>
                <w:color w:val="000000" w:themeColor="text1"/>
                <w:sz w:val="20"/>
                <w:lang w:val="ru-RU"/>
              </w:rPr>
            </w:pPr>
            <w:r w:rsidRPr="00D55023">
              <w:rPr>
                <w:color w:val="000000" w:themeColor="text1"/>
                <w:sz w:val="20"/>
                <w:lang w:val="ru-RU"/>
              </w:rPr>
              <w:t>Функционално коришћење постојећа наставна средства Праћење наставе, педагошко-инструктивни рад.</w:t>
            </w:r>
          </w:p>
        </w:tc>
      </w:tr>
      <w:tr w:rsidR="00C84B04" w:rsidRPr="00D55023" w14:paraId="2A21B2D8"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8FDB17A" w14:textId="77777777" w:rsidR="00C84B04" w:rsidRPr="00D55023" w:rsidRDefault="00C84B04" w:rsidP="002D1BFE">
            <w:pPr>
              <w:pStyle w:val="ListParagraph"/>
              <w:numPr>
                <w:ilvl w:val="0"/>
                <w:numId w:val="14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178E8CAF" w14:textId="77777777" w:rsidR="00C84B04" w:rsidRPr="00D55023" w:rsidRDefault="00C84B04" w:rsidP="00C84B04">
            <w:pPr>
              <w:rPr>
                <w:color w:val="000000" w:themeColor="text1"/>
                <w:sz w:val="20"/>
                <w:lang w:val="ru-RU"/>
              </w:rPr>
            </w:pPr>
            <w:r w:rsidRPr="00D55023">
              <w:rPr>
                <w:color w:val="000000" w:themeColor="text1"/>
                <w:sz w:val="20"/>
                <w:lang w:val="ru-RU"/>
              </w:rPr>
              <w:t>Укључивање ученика којима је потребна додатна подршка у заједничке активности са другим ученицима</w:t>
            </w:r>
          </w:p>
        </w:tc>
        <w:tc>
          <w:tcPr>
            <w:tcW w:w="2069" w:type="dxa"/>
            <w:tcBorders>
              <w:top w:val="single" w:sz="4" w:space="0" w:color="auto"/>
              <w:left w:val="single" w:sz="4" w:space="0" w:color="auto"/>
              <w:bottom w:val="single" w:sz="4" w:space="0" w:color="auto"/>
              <w:right w:val="single" w:sz="4" w:space="0" w:color="auto"/>
            </w:tcBorders>
          </w:tcPr>
          <w:p w14:paraId="52B7D69C" w14:textId="77777777" w:rsidR="00C84B04" w:rsidRPr="00D55023" w:rsidRDefault="00C84B04" w:rsidP="00C84B04">
            <w:pPr>
              <w:rPr>
                <w:color w:val="000000" w:themeColor="text1"/>
                <w:sz w:val="20"/>
                <w:lang w:val="ru-RU"/>
              </w:rPr>
            </w:pPr>
            <w:r w:rsidRPr="00D55023">
              <w:rPr>
                <w:color w:val="000000" w:themeColor="text1"/>
                <w:sz w:val="20"/>
                <w:lang w:val="ru-RU"/>
              </w:rPr>
              <w:t>Одељенске старешине, предметни наставници, стручна служба</w:t>
            </w:r>
          </w:p>
        </w:tc>
        <w:tc>
          <w:tcPr>
            <w:tcW w:w="1418" w:type="dxa"/>
            <w:tcBorders>
              <w:left w:val="single" w:sz="4" w:space="0" w:color="auto"/>
              <w:right w:val="single" w:sz="4" w:space="0" w:color="auto"/>
            </w:tcBorders>
            <w:vAlign w:val="center"/>
          </w:tcPr>
          <w:p w14:paraId="71B111FC"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310BDF4B" w14:textId="77777777" w:rsidR="00C84B04" w:rsidRPr="00D55023" w:rsidRDefault="00C84B04" w:rsidP="00C84B04">
            <w:pPr>
              <w:rPr>
                <w:color w:val="000000" w:themeColor="text1"/>
                <w:sz w:val="20"/>
                <w:lang w:val="ru-RU"/>
              </w:rPr>
            </w:pPr>
            <w:r w:rsidRPr="00D55023">
              <w:rPr>
                <w:color w:val="000000" w:themeColor="text1"/>
                <w:sz w:val="20"/>
                <w:lang w:val="ru-RU"/>
              </w:rPr>
              <w:t>Записници са одељенских заједница, извештај педагога</w:t>
            </w:r>
          </w:p>
        </w:tc>
        <w:tc>
          <w:tcPr>
            <w:tcW w:w="3511" w:type="dxa"/>
            <w:tcBorders>
              <w:top w:val="single" w:sz="4" w:space="0" w:color="auto"/>
              <w:left w:val="single" w:sz="4" w:space="0" w:color="auto"/>
              <w:bottom w:val="single" w:sz="4" w:space="0" w:color="auto"/>
              <w:right w:val="single" w:sz="4" w:space="0" w:color="auto"/>
            </w:tcBorders>
          </w:tcPr>
          <w:p w14:paraId="2F8205B5" w14:textId="77777777" w:rsidR="00C84B04" w:rsidRPr="00D55023" w:rsidRDefault="00C84B04" w:rsidP="00C84B04">
            <w:pPr>
              <w:rPr>
                <w:color w:val="000000" w:themeColor="text1"/>
                <w:sz w:val="20"/>
                <w:lang w:val="ru-RU"/>
              </w:rPr>
            </w:pPr>
            <w:r w:rsidRPr="00D55023">
              <w:rPr>
                <w:color w:val="000000" w:themeColor="text1"/>
                <w:sz w:val="20"/>
                <w:lang w:val="ru-RU"/>
              </w:rPr>
              <w:t>Праћење наставе, педагошко-инструктивни рад</w:t>
            </w:r>
          </w:p>
        </w:tc>
      </w:tr>
      <w:tr w:rsidR="00C84B04" w:rsidRPr="00D55023" w14:paraId="711DE37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9D6C3E2" w14:textId="77777777" w:rsidR="00C84B04" w:rsidRPr="00D55023" w:rsidRDefault="00C84B04" w:rsidP="002D1BFE">
            <w:pPr>
              <w:pStyle w:val="ListParagraph"/>
              <w:numPr>
                <w:ilvl w:val="0"/>
                <w:numId w:val="14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6F25B6E0" w14:textId="77777777" w:rsidR="00C84B04" w:rsidRPr="00D55023" w:rsidRDefault="00C84B04" w:rsidP="00C84B04">
            <w:pPr>
              <w:rPr>
                <w:color w:val="000000" w:themeColor="text1"/>
                <w:sz w:val="20"/>
                <w:lang w:val="ru-RU"/>
              </w:rPr>
            </w:pPr>
            <w:r w:rsidRPr="00D55023">
              <w:rPr>
                <w:color w:val="000000" w:themeColor="text1"/>
                <w:sz w:val="20"/>
                <w:lang w:val="ru-RU"/>
              </w:rPr>
              <w:t>Формулисање јасних и транспарентних критеријума вредновања</w:t>
            </w:r>
          </w:p>
        </w:tc>
        <w:tc>
          <w:tcPr>
            <w:tcW w:w="2069" w:type="dxa"/>
            <w:tcBorders>
              <w:top w:val="single" w:sz="4" w:space="0" w:color="auto"/>
              <w:left w:val="single" w:sz="4" w:space="0" w:color="auto"/>
              <w:bottom w:val="single" w:sz="4" w:space="0" w:color="auto"/>
              <w:right w:val="single" w:sz="4" w:space="0" w:color="auto"/>
            </w:tcBorders>
          </w:tcPr>
          <w:p w14:paraId="14E5A04B" w14:textId="77777777" w:rsidR="00C84B04" w:rsidRPr="00D55023" w:rsidRDefault="00C84B04" w:rsidP="00C84B04">
            <w:pPr>
              <w:rPr>
                <w:color w:val="000000" w:themeColor="text1"/>
                <w:sz w:val="20"/>
                <w:lang w:val="ru-RU"/>
              </w:rPr>
            </w:pPr>
            <w:r w:rsidRPr="00D55023">
              <w:rPr>
                <w:color w:val="000000" w:themeColor="text1"/>
                <w:sz w:val="20"/>
                <w:lang w:val="ru-RU"/>
              </w:rPr>
              <w:t>Одељенске старешине, предметни наставници, стручна служба</w:t>
            </w:r>
          </w:p>
        </w:tc>
        <w:tc>
          <w:tcPr>
            <w:tcW w:w="1418" w:type="dxa"/>
            <w:tcBorders>
              <w:left w:val="single" w:sz="4" w:space="0" w:color="auto"/>
              <w:bottom w:val="single" w:sz="4" w:space="0" w:color="auto"/>
              <w:right w:val="single" w:sz="4" w:space="0" w:color="auto"/>
            </w:tcBorders>
            <w:vAlign w:val="center"/>
          </w:tcPr>
          <w:p w14:paraId="48432CE5"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541E2A40" w14:textId="77777777" w:rsidR="00C84B04" w:rsidRPr="00D55023" w:rsidRDefault="00C84B04" w:rsidP="00C84B04">
            <w:pPr>
              <w:rPr>
                <w:color w:val="000000" w:themeColor="text1"/>
                <w:sz w:val="20"/>
                <w:lang w:val="ru-RU"/>
              </w:rPr>
            </w:pPr>
            <w:r w:rsidRPr="00D55023">
              <w:rPr>
                <w:color w:val="000000" w:themeColor="text1"/>
                <w:sz w:val="20"/>
                <w:lang w:val="ru-RU"/>
              </w:rPr>
              <w:t>Школски програм, извештаји стручних већа, Планови индивидуализације.</w:t>
            </w:r>
          </w:p>
        </w:tc>
        <w:tc>
          <w:tcPr>
            <w:tcW w:w="3511" w:type="dxa"/>
            <w:tcBorders>
              <w:top w:val="single" w:sz="4" w:space="0" w:color="auto"/>
              <w:left w:val="single" w:sz="4" w:space="0" w:color="auto"/>
              <w:bottom w:val="single" w:sz="4" w:space="0" w:color="auto"/>
              <w:right w:val="single" w:sz="4" w:space="0" w:color="auto"/>
            </w:tcBorders>
          </w:tcPr>
          <w:p w14:paraId="2447CA05" w14:textId="77777777" w:rsidR="00C84B04" w:rsidRPr="00D55023" w:rsidRDefault="00C84B04" w:rsidP="00C84B04">
            <w:pPr>
              <w:rPr>
                <w:color w:val="000000" w:themeColor="text1"/>
                <w:sz w:val="20"/>
                <w:lang w:val="ru-RU"/>
              </w:rPr>
            </w:pPr>
            <w:r w:rsidRPr="00D55023">
              <w:rPr>
                <w:color w:val="000000" w:themeColor="text1"/>
                <w:sz w:val="20"/>
                <w:lang w:val="ru-RU"/>
              </w:rPr>
              <w:t>Праћење наставе, педагошко-инструктивни рад.</w:t>
            </w:r>
          </w:p>
        </w:tc>
      </w:tr>
      <w:tr w:rsidR="00C84B04" w:rsidRPr="00D55023" w14:paraId="1A901443"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2ABB77A" w14:textId="77777777" w:rsidR="00C84B04" w:rsidRPr="00D55023" w:rsidRDefault="00C84B04" w:rsidP="00C84B04">
            <w:pPr>
              <w:rPr>
                <w:b/>
                <w:color w:val="000000" w:themeColor="text1"/>
                <w:sz w:val="20"/>
                <w:u w:val="single"/>
                <w:lang w:val="ru-RU"/>
              </w:rPr>
            </w:pPr>
            <w:r w:rsidRPr="00D55023">
              <w:rPr>
                <w:b/>
                <w:color w:val="000000" w:themeColor="text1"/>
                <w:sz w:val="20"/>
                <w:lang w:val="ru-RU"/>
              </w:rPr>
              <w:t xml:space="preserve">2. ЗАДАТАК : </w:t>
            </w:r>
            <w:r w:rsidRPr="00D55023">
              <w:rPr>
                <w:b/>
                <w:color w:val="000000" w:themeColor="text1"/>
                <w:sz w:val="20"/>
                <w:u w:val="single"/>
                <w:lang w:val="ru-RU"/>
              </w:rPr>
              <w:t>Прилагођавање рада на часу образовним потребама ученика</w:t>
            </w:r>
          </w:p>
          <w:p w14:paraId="30AA912C"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Квалитетна и интерактивна настава, испланирана и прилагођена потребама и индивидуалним могућностима ученика</w:t>
            </w:r>
          </w:p>
        </w:tc>
      </w:tr>
      <w:tr w:rsidR="00C84B04" w:rsidRPr="00D55023" w14:paraId="4FB64DC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4660890" w14:textId="77777777" w:rsidR="00C84B04" w:rsidRPr="00D55023" w:rsidRDefault="00C84B04" w:rsidP="002D1BFE">
            <w:pPr>
              <w:pStyle w:val="ListParagraph"/>
              <w:numPr>
                <w:ilvl w:val="0"/>
                <w:numId w:val="14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96334F5" w14:textId="77777777" w:rsidR="00C84B04" w:rsidRPr="00D55023" w:rsidRDefault="00C84B04" w:rsidP="00C84B04">
            <w:pPr>
              <w:rPr>
                <w:color w:val="000000" w:themeColor="text1"/>
                <w:sz w:val="20"/>
                <w:lang w:val="ru-RU"/>
              </w:rPr>
            </w:pPr>
            <w:r w:rsidRPr="00D55023">
              <w:rPr>
                <w:color w:val="000000" w:themeColor="text1"/>
                <w:sz w:val="20"/>
                <w:lang w:val="ru-RU"/>
              </w:rPr>
              <w:t>Прилагођавање захтева, начина рада и наставног материјала према могућностима и индивидуалним потребама сваког ученика</w:t>
            </w:r>
          </w:p>
        </w:tc>
        <w:tc>
          <w:tcPr>
            <w:tcW w:w="2069" w:type="dxa"/>
            <w:tcBorders>
              <w:top w:val="single" w:sz="4" w:space="0" w:color="auto"/>
              <w:left w:val="single" w:sz="4" w:space="0" w:color="auto"/>
              <w:bottom w:val="single" w:sz="4" w:space="0" w:color="auto"/>
              <w:right w:val="single" w:sz="4" w:space="0" w:color="auto"/>
            </w:tcBorders>
          </w:tcPr>
          <w:p w14:paraId="6DF38121"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31ADBF02"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185787B"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Планови индивидуализације.</w:t>
            </w:r>
          </w:p>
        </w:tc>
        <w:tc>
          <w:tcPr>
            <w:tcW w:w="3511" w:type="dxa"/>
            <w:tcBorders>
              <w:top w:val="single" w:sz="4" w:space="0" w:color="auto"/>
              <w:left w:val="single" w:sz="4" w:space="0" w:color="auto"/>
              <w:bottom w:val="single" w:sz="4" w:space="0" w:color="auto"/>
              <w:right w:val="single" w:sz="4" w:space="0" w:color="auto"/>
            </w:tcBorders>
          </w:tcPr>
          <w:p w14:paraId="286BEED6" w14:textId="77777777" w:rsidR="00C84B04" w:rsidRPr="00D55023" w:rsidRDefault="00C84B04" w:rsidP="00C84B04">
            <w:pPr>
              <w:rPr>
                <w:color w:val="000000" w:themeColor="text1"/>
                <w:sz w:val="20"/>
                <w:lang w:val="ru-RU"/>
              </w:rPr>
            </w:pPr>
            <w:r w:rsidRPr="00D55023">
              <w:rPr>
                <w:color w:val="000000" w:themeColor="text1"/>
                <w:sz w:val="20"/>
                <w:lang w:val="ru-RU"/>
              </w:rPr>
              <w:t>Прилагођавање захтева могућностима сваког ученика. Праћење наставе, педагошко-инструктивни рад.</w:t>
            </w:r>
          </w:p>
        </w:tc>
      </w:tr>
      <w:tr w:rsidR="00C84B04" w:rsidRPr="00D55023" w14:paraId="6B58D5E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1FD384F2" w14:textId="77777777" w:rsidR="00C84B04" w:rsidRPr="00D55023" w:rsidRDefault="00C84B04" w:rsidP="002D1BFE">
            <w:pPr>
              <w:pStyle w:val="ListParagraph"/>
              <w:numPr>
                <w:ilvl w:val="0"/>
                <w:numId w:val="14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109FF8BB" w14:textId="77777777" w:rsidR="00C84B04" w:rsidRPr="00D55023" w:rsidRDefault="00C84B04" w:rsidP="00C84B04">
            <w:pPr>
              <w:rPr>
                <w:color w:val="000000" w:themeColor="text1"/>
                <w:sz w:val="20"/>
                <w:lang w:val="ru-RU"/>
              </w:rPr>
            </w:pPr>
            <w:r w:rsidRPr="00D55023">
              <w:rPr>
                <w:color w:val="000000" w:themeColor="text1"/>
                <w:sz w:val="20"/>
                <w:lang w:val="ru-RU"/>
              </w:rPr>
              <w:t>Прилагођавање начина рада и наставног материјала индивидуалним карактеристикама сваког ученика</w:t>
            </w:r>
          </w:p>
        </w:tc>
        <w:tc>
          <w:tcPr>
            <w:tcW w:w="2069" w:type="dxa"/>
            <w:tcBorders>
              <w:top w:val="single" w:sz="4" w:space="0" w:color="auto"/>
              <w:left w:val="single" w:sz="4" w:space="0" w:color="auto"/>
              <w:bottom w:val="single" w:sz="4" w:space="0" w:color="auto"/>
              <w:right w:val="single" w:sz="4" w:space="0" w:color="auto"/>
            </w:tcBorders>
          </w:tcPr>
          <w:p w14:paraId="6415D5FA"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right w:val="single" w:sz="4" w:space="0" w:color="auto"/>
            </w:tcBorders>
            <w:vAlign w:val="center"/>
          </w:tcPr>
          <w:p w14:paraId="34BED2EE"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17AEB8A6"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Планови индивидуализације.</w:t>
            </w:r>
          </w:p>
        </w:tc>
        <w:tc>
          <w:tcPr>
            <w:tcW w:w="3511" w:type="dxa"/>
            <w:tcBorders>
              <w:top w:val="single" w:sz="4" w:space="0" w:color="auto"/>
              <w:left w:val="single" w:sz="4" w:space="0" w:color="auto"/>
              <w:bottom w:val="single" w:sz="4" w:space="0" w:color="auto"/>
              <w:right w:val="single" w:sz="4" w:space="0" w:color="auto"/>
            </w:tcBorders>
          </w:tcPr>
          <w:p w14:paraId="24EE7706" w14:textId="77777777" w:rsidR="00C84B04" w:rsidRPr="00D55023" w:rsidRDefault="00C84B04" w:rsidP="00C84B04">
            <w:pPr>
              <w:rPr>
                <w:color w:val="000000" w:themeColor="text1"/>
                <w:sz w:val="20"/>
                <w:lang w:val="ru-RU"/>
              </w:rPr>
            </w:pPr>
            <w:r w:rsidRPr="00D55023">
              <w:rPr>
                <w:color w:val="000000" w:themeColor="text1"/>
                <w:sz w:val="20"/>
                <w:lang w:val="ru-RU"/>
              </w:rPr>
              <w:t>Прилагођавање начина рада карактеристикама  сваког ученика. Праћење наставе, педагошко-инструктивни рад.</w:t>
            </w:r>
          </w:p>
        </w:tc>
      </w:tr>
      <w:tr w:rsidR="00C84B04" w:rsidRPr="00D55023" w14:paraId="18E2D64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A13E081" w14:textId="77777777" w:rsidR="00C84B04" w:rsidRPr="00D55023" w:rsidRDefault="00C84B04" w:rsidP="002D1BFE">
            <w:pPr>
              <w:pStyle w:val="ListParagraph"/>
              <w:numPr>
                <w:ilvl w:val="0"/>
                <w:numId w:val="14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79894FE"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Посвећивање времена , пажње и прилагођавање темпа рада различитим образовно-васпитним потребама ученика </w:t>
            </w:r>
          </w:p>
        </w:tc>
        <w:tc>
          <w:tcPr>
            <w:tcW w:w="2069" w:type="dxa"/>
            <w:tcBorders>
              <w:top w:val="single" w:sz="4" w:space="0" w:color="auto"/>
              <w:left w:val="single" w:sz="4" w:space="0" w:color="auto"/>
              <w:bottom w:val="single" w:sz="4" w:space="0" w:color="auto"/>
              <w:right w:val="single" w:sz="4" w:space="0" w:color="auto"/>
            </w:tcBorders>
          </w:tcPr>
          <w:p w14:paraId="3398D633"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095E3B2C"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F10B5E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Планови индивидуализације.</w:t>
            </w:r>
          </w:p>
        </w:tc>
        <w:tc>
          <w:tcPr>
            <w:tcW w:w="3511" w:type="dxa"/>
            <w:tcBorders>
              <w:top w:val="single" w:sz="4" w:space="0" w:color="auto"/>
              <w:left w:val="single" w:sz="4" w:space="0" w:color="auto"/>
              <w:bottom w:val="single" w:sz="4" w:space="0" w:color="auto"/>
              <w:right w:val="single" w:sz="4" w:space="0" w:color="auto"/>
            </w:tcBorders>
          </w:tcPr>
          <w:p w14:paraId="3F1EBA6E" w14:textId="77777777" w:rsidR="00C84B04" w:rsidRPr="00D55023" w:rsidRDefault="00C84B04" w:rsidP="00C84B04">
            <w:pPr>
              <w:rPr>
                <w:color w:val="000000" w:themeColor="text1"/>
                <w:sz w:val="20"/>
                <w:lang w:val="ru-RU"/>
              </w:rPr>
            </w:pPr>
            <w:r w:rsidRPr="00D55023">
              <w:rPr>
                <w:color w:val="000000" w:themeColor="text1"/>
                <w:sz w:val="20"/>
                <w:lang w:val="ru-RU"/>
              </w:rPr>
              <w:t>Прилагођавање темпа рада потребама  сваког ученика. Праћење наставе, педагошко-инструктивни рад.</w:t>
            </w:r>
          </w:p>
        </w:tc>
      </w:tr>
      <w:tr w:rsidR="00C84B04" w:rsidRPr="00D55023" w14:paraId="3DE99B28"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5142D368" w14:textId="77777777" w:rsidR="00C84B04" w:rsidRPr="00D55023" w:rsidRDefault="00C84B04" w:rsidP="00C84B04">
            <w:pPr>
              <w:rPr>
                <w:b/>
                <w:color w:val="000000" w:themeColor="text1"/>
                <w:sz w:val="20"/>
                <w:lang w:val="ru-RU"/>
              </w:rPr>
            </w:pPr>
            <w:r w:rsidRPr="00D55023">
              <w:rPr>
                <w:b/>
                <w:color w:val="000000" w:themeColor="text1"/>
                <w:sz w:val="20"/>
                <w:lang w:val="ru-RU"/>
              </w:rPr>
              <w:t>3. ЗАДАТАК :</w:t>
            </w:r>
            <w:r w:rsidRPr="00D55023">
              <w:rPr>
                <w:b/>
                <w:color w:val="000000" w:themeColor="text1"/>
                <w:sz w:val="20"/>
                <w:u w:val="single"/>
                <w:lang w:val="ru-RU"/>
              </w:rPr>
              <w:t>Стицање знања, усвајање вредности, развијање вештина и компетенција на часу</w:t>
            </w:r>
          </w:p>
          <w:p w14:paraId="0BB51B6B" w14:textId="77777777" w:rsidR="00C84B04" w:rsidRPr="00D55023" w:rsidRDefault="00C84B04" w:rsidP="00C84B04">
            <w:pPr>
              <w:rPr>
                <w:color w:val="000000" w:themeColor="text1"/>
                <w:sz w:val="20"/>
                <w:lang w:val="ru-RU"/>
              </w:rPr>
            </w:pPr>
            <w:r w:rsidRPr="00D55023">
              <w:rPr>
                <w:b/>
                <w:color w:val="000000" w:themeColor="text1"/>
                <w:sz w:val="20"/>
                <w:lang w:val="ru-RU"/>
              </w:rPr>
              <w:t>Критеријум успеха</w:t>
            </w:r>
            <w:r w:rsidRPr="00D55023">
              <w:rPr>
                <w:color w:val="000000" w:themeColor="text1"/>
                <w:sz w:val="20"/>
                <w:lang w:val="ru-RU"/>
              </w:rPr>
              <w:t>: Квалитетна и интерактивна настава, испланирана и прилагођена потребама и индивидуалним могућностима ученика</w:t>
            </w:r>
          </w:p>
        </w:tc>
      </w:tr>
      <w:tr w:rsidR="00C84B04" w:rsidRPr="00D55023" w14:paraId="4ED0E9AF"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5F22BB7"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683F1AE" w14:textId="77777777" w:rsidR="00C84B04" w:rsidRPr="00D55023" w:rsidRDefault="00C84B04" w:rsidP="00C84B04">
            <w:pPr>
              <w:rPr>
                <w:color w:val="000000" w:themeColor="text1"/>
                <w:sz w:val="20"/>
                <w:lang w:val="ru-RU"/>
              </w:rPr>
            </w:pPr>
            <w:r w:rsidRPr="00D55023">
              <w:rPr>
                <w:color w:val="000000" w:themeColor="text1"/>
                <w:sz w:val="20"/>
                <w:lang w:val="ru-RU"/>
              </w:rPr>
              <w:t>Стицање знања уз примењивање и образлагање наученог</w:t>
            </w:r>
          </w:p>
        </w:tc>
        <w:tc>
          <w:tcPr>
            <w:tcW w:w="2069" w:type="dxa"/>
            <w:tcBorders>
              <w:top w:val="single" w:sz="4" w:space="0" w:color="auto"/>
              <w:left w:val="single" w:sz="4" w:space="0" w:color="auto"/>
              <w:bottom w:val="single" w:sz="4" w:space="0" w:color="auto"/>
              <w:right w:val="single" w:sz="4" w:space="0" w:color="auto"/>
            </w:tcBorders>
          </w:tcPr>
          <w:p w14:paraId="3EDB971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0941644B"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2CB15788"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2A77BE6B" w14:textId="77777777" w:rsidR="00C84B04" w:rsidRPr="00D55023" w:rsidRDefault="00C84B04" w:rsidP="00C84B04">
            <w:pPr>
              <w:rPr>
                <w:color w:val="000000" w:themeColor="text1"/>
                <w:sz w:val="20"/>
                <w:lang w:val="ru-RU"/>
              </w:rPr>
            </w:pPr>
            <w:r w:rsidRPr="00D55023">
              <w:rPr>
                <w:color w:val="000000" w:themeColor="text1"/>
                <w:sz w:val="20"/>
                <w:lang w:val="ru-RU"/>
              </w:rPr>
              <w:t>Разумевање предмета учења на часу и умење да се примени научено и образложи како се дошло до решења. Праћење наставе, педагошко-инструктивни рад.</w:t>
            </w:r>
          </w:p>
        </w:tc>
      </w:tr>
      <w:tr w:rsidR="00C84B04" w:rsidRPr="00D55023" w14:paraId="19AF3657"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FA1BE1C"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B07025A" w14:textId="77777777" w:rsidR="00C84B04" w:rsidRPr="00D55023" w:rsidRDefault="00C84B04" w:rsidP="00C84B04">
            <w:pPr>
              <w:rPr>
                <w:color w:val="000000" w:themeColor="text1"/>
                <w:sz w:val="20"/>
                <w:lang w:val="ru-RU"/>
              </w:rPr>
            </w:pPr>
            <w:r w:rsidRPr="00D55023">
              <w:rPr>
                <w:color w:val="000000" w:themeColor="text1"/>
                <w:sz w:val="20"/>
                <w:lang w:val="ru-RU"/>
              </w:rPr>
              <w:t>Повезивање предмета учења са претходно наученим градивом</w:t>
            </w:r>
          </w:p>
        </w:tc>
        <w:tc>
          <w:tcPr>
            <w:tcW w:w="2069" w:type="dxa"/>
            <w:tcBorders>
              <w:top w:val="single" w:sz="4" w:space="0" w:color="auto"/>
              <w:left w:val="single" w:sz="4" w:space="0" w:color="auto"/>
              <w:bottom w:val="single" w:sz="4" w:space="0" w:color="auto"/>
              <w:right w:val="single" w:sz="4" w:space="0" w:color="auto"/>
            </w:tcBorders>
          </w:tcPr>
          <w:p w14:paraId="16F209CB"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left w:val="single" w:sz="4" w:space="0" w:color="auto"/>
              <w:right w:val="single" w:sz="4" w:space="0" w:color="auto"/>
            </w:tcBorders>
            <w:vAlign w:val="center"/>
          </w:tcPr>
          <w:p w14:paraId="5E6E7514"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4E8E7348"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49E96407" w14:textId="77777777" w:rsidR="00C84B04" w:rsidRPr="00D55023" w:rsidRDefault="00C84B04" w:rsidP="00C84B04">
            <w:pPr>
              <w:rPr>
                <w:color w:val="000000" w:themeColor="text1"/>
                <w:sz w:val="20"/>
                <w:lang w:val="ru-RU"/>
              </w:rPr>
            </w:pPr>
            <w:r w:rsidRPr="00D55023">
              <w:rPr>
                <w:color w:val="000000" w:themeColor="text1"/>
                <w:sz w:val="20"/>
                <w:lang w:val="ru-RU"/>
              </w:rPr>
              <w:t>Ученик повезује предмет учења са претходно наученим у различитим областима , професионалном праксом и свакодневним животом. Праћење наставе, педагошко-инструктивни рад.</w:t>
            </w:r>
          </w:p>
        </w:tc>
      </w:tr>
      <w:tr w:rsidR="00C84B04" w:rsidRPr="00D55023" w14:paraId="1CA692F8"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1C45A41"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14C767BA" w14:textId="77777777" w:rsidR="00C84B04" w:rsidRPr="00D55023" w:rsidRDefault="00C84B04" w:rsidP="00C84B04">
            <w:pPr>
              <w:rPr>
                <w:color w:val="000000" w:themeColor="text1"/>
                <w:sz w:val="20"/>
                <w:lang w:val="ru-RU"/>
              </w:rPr>
            </w:pPr>
            <w:r w:rsidRPr="00D55023">
              <w:rPr>
                <w:color w:val="000000" w:themeColor="text1"/>
                <w:sz w:val="20"/>
                <w:lang w:val="ru-RU"/>
              </w:rPr>
              <w:t>Прикупљање, критичко процењивање и анализирање идеја , одговора и решења</w:t>
            </w:r>
          </w:p>
        </w:tc>
        <w:tc>
          <w:tcPr>
            <w:tcW w:w="2069" w:type="dxa"/>
            <w:tcBorders>
              <w:top w:val="single" w:sz="4" w:space="0" w:color="auto"/>
              <w:left w:val="single" w:sz="4" w:space="0" w:color="auto"/>
              <w:bottom w:val="single" w:sz="4" w:space="0" w:color="auto"/>
              <w:right w:val="single" w:sz="4" w:space="0" w:color="auto"/>
            </w:tcBorders>
          </w:tcPr>
          <w:p w14:paraId="40E304A4"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left w:val="single" w:sz="4" w:space="0" w:color="auto"/>
              <w:right w:val="single" w:sz="4" w:space="0" w:color="auto"/>
            </w:tcBorders>
            <w:vAlign w:val="center"/>
          </w:tcPr>
          <w:p w14:paraId="6035D8A6"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0CC546AD"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073523AF" w14:textId="77777777" w:rsidR="00C84B04" w:rsidRPr="00D55023" w:rsidRDefault="00C84B04" w:rsidP="00C84B04">
            <w:pPr>
              <w:rPr>
                <w:color w:val="000000" w:themeColor="text1"/>
                <w:sz w:val="20"/>
                <w:lang w:val="ru-RU"/>
              </w:rPr>
            </w:pPr>
            <w:r w:rsidRPr="00D55023">
              <w:rPr>
                <w:color w:val="000000" w:themeColor="text1"/>
                <w:sz w:val="20"/>
                <w:lang w:val="ru-RU"/>
              </w:rPr>
              <w:t>Ученик прикупља, критички процењује  и анализира идеје, одговоре, решења.Праћење наставе, педагошко-инструктивни рад.</w:t>
            </w:r>
          </w:p>
        </w:tc>
      </w:tr>
      <w:tr w:rsidR="00C84B04" w:rsidRPr="00D55023" w14:paraId="500C0CE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D60F5E2"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BC5A502" w14:textId="77777777" w:rsidR="00C84B04" w:rsidRPr="00D55023" w:rsidRDefault="00C84B04" w:rsidP="00C84B04">
            <w:pPr>
              <w:rPr>
                <w:color w:val="000000" w:themeColor="text1"/>
                <w:sz w:val="20"/>
                <w:lang w:val="ru-RU"/>
              </w:rPr>
            </w:pPr>
            <w:r w:rsidRPr="00D55023">
              <w:rPr>
                <w:color w:val="000000" w:themeColor="text1"/>
                <w:sz w:val="20"/>
                <w:lang w:val="ru-RU"/>
              </w:rPr>
              <w:t>Излагање оригиналних и креативних решења</w:t>
            </w:r>
          </w:p>
        </w:tc>
        <w:tc>
          <w:tcPr>
            <w:tcW w:w="2069" w:type="dxa"/>
            <w:tcBorders>
              <w:top w:val="single" w:sz="4" w:space="0" w:color="auto"/>
              <w:left w:val="single" w:sz="4" w:space="0" w:color="auto"/>
              <w:bottom w:val="single" w:sz="4" w:space="0" w:color="auto"/>
              <w:right w:val="single" w:sz="4" w:space="0" w:color="auto"/>
            </w:tcBorders>
          </w:tcPr>
          <w:p w14:paraId="7858299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6941A82E"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16DDCA7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55AC5A2B" w14:textId="77777777" w:rsidR="00C84B04" w:rsidRPr="00D55023" w:rsidRDefault="00C84B04" w:rsidP="00C84B04">
            <w:pPr>
              <w:rPr>
                <w:color w:val="000000" w:themeColor="text1"/>
                <w:sz w:val="20"/>
                <w:lang w:val="ru-RU"/>
              </w:rPr>
            </w:pPr>
            <w:r w:rsidRPr="00D55023">
              <w:rPr>
                <w:color w:val="000000" w:themeColor="text1"/>
                <w:sz w:val="20"/>
                <w:lang w:val="ru-RU"/>
              </w:rPr>
              <w:t>Ученик излаже оригинална и креативна решења.Праћење наставе, педагошко-инструктивни рад.</w:t>
            </w:r>
          </w:p>
        </w:tc>
      </w:tr>
      <w:tr w:rsidR="00C84B04" w:rsidRPr="00D55023" w14:paraId="2C615F9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9578EE5"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F11E200" w14:textId="77777777" w:rsidR="00C84B04" w:rsidRPr="00D55023" w:rsidRDefault="00C84B04" w:rsidP="00C84B04">
            <w:pPr>
              <w:rPr>
                <w:color w:val="000000" w:themeColor="text1"/>
                <w:sz w:val="20"/>
                <w:lang w:val="ru-RU"/>
              </w:rPr>
            </w:pPr>
            <w:r w:rsidRPr="00D55023">
              <w:rPr>
                <w:color w:val="000000" w:themeColor="text1"/>
                <w:sz w:val="20"/>
                <w:lang w:val="ru-RU"/>
              </w:rPr>
              <w:t>Примењивање повратне информације о напредовању</w:t>
            </w:r>
          </w:p>
        </w:tc>
        <w:tc>
          <w:tcPr>
            <w:tcW w:w="2069" w:type="dxa"/>
            <w:tcBorders>
              <w:top w:val="single" w:sz="4" w:space="0" w:color="auto"/>
              <w:left w:val="single" w:sz="4" w:space="0" w:color="auto"/>
              <w:bottom w:val="single" w:sz="4" w:space="0" w:color="auto"/>
              <w:right w:val="single" w:sz="4" w:space="0" w:color="auto"/>
            </w:tcBorders>
          </w:tcPr>
          <w:p w14:paraId="5C17E8C0"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1C48E3EC"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335C83DE"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7F3B98C9" w14:textId="77777777" w:rsidR="00C84B04" w:rsidRPr="00D55023" w:rsidRDefault="00C84B04" w:rsidP="00C84B04">
            <w:pPr>
              <w:rPr>
                <w:color w:val="000000" w:themeColor="text1"/>
                <w:sz w:val="20"/>
                <w:lang w:val="ru-RU"/>
              </w:rPr>
            </w:pPr>
            <w:r w:rsidRPr="00D55023">
              <w:rPr>
                <w:color w:val="000000" w:themeColor="text1"/>
                <w:sz w:val="20"/>
                <w:lang w:val="ru-RU"/>
              </w:rPr>
              <w:t>Ученик примењује повратну информацију да реши задатак/ унапреди учење. Праћење наставе, педагошко-инструктивни рад.</w:t>
            </w:r>
          </w:p>
        </w:tc>
      </w:tr>
      <w:tr w:rsidR="00C84B04" w:rsidRPr="00D55023" w14:paraId="1A93A3D4"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E9DE8F8" w14:textId="77777777" w:rsidR="00C84B04" w:rsidRPr="00D55023" w:rsidRDefault="00C84B04" w:rsidP="002D1BFE">
            <w:pPr>
              <w:pStyle w:val="ListParagraph"/>
              <w:numPr>
                <w:ilvl w:val="0"/>
                <w:numId w:val="14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AFF5140" w14:textId="77777777" w:rsidR="00C84B04" w:rsidRPr="00D55023" w:rsidRDefault="00C84B04" w:rsidP="00C84B04">
            <w:pPr>
              <w:pStyle w:val="Default"/>
              <w:rPr>
                <w:color w:val="000000" w:themeColor="text1"/>
                <w:sz w:val="20"/>
                <w:szCs w:val="20"/>
                <w:lang w:val="ru-RU"/>
              </w:rPr>
            </w:pPr>
            <w:r w:rsidRPr="00D55023">
              <w:rPr>
                <w:color w:val="000000" w:themeColor="text1"/>
                <w:sz w:val="20"/>
                <w:szCs w:val="20"/>
                <w:lang w:val="ru-RU"/>
              </w:rPr>
              <w:t>Израда пројеката, планирање, решавање проблема</w:t>
            </w:r>
            <w:r w:rsidRPr="00D55023">
              <w:rPr>
                <w:color w:val="000000" w:themeColor="text1"/>
                <w:sz w:val="20"/>
                <w:szCs w:val="20"/>
                <w:lang w:val="sr-Cyrl-CS"/>
              </w:rPr>
              <w:t xml:space="preserve">- </w:t>
            </w:r>
            <w:r w:rsidRPr="00D55023">
              <w:rPr>
                <w:color w:val="000000" w:themeColor="text1"/>
                <w:sz w:val="20"/>
                <w:szCs w:val="20"/>
                <w:lang w:val="ru-RU"/>
              </w:rPr>
              <w:t xml:space="preserve">Планирање, реализовање и вредновање пројеката у настави свих предмета- </w:t>
            </w:r>
            <w:r w:rsidRPr="00D55023">
              <w:rPr>
                <w:b/>
                <w:color w:val="000000" w:themeColor="text1"/>
                <w:sz w:val="20"/>
                <w:szCs w:val="20"/>
                <w:lang w:val="ru-RU"/>
              </w:rPr>
              <w:t>Пројектна настава.</w:t>
            </w:r>
          </w:p>
        </w:tc>
        <w:tc>
          <w:tcPr>
            <w:tcW w:w="2069" w:type="dxa"/>
            <w:tcBorders>
              <w:top w:val="single" w:sz="4" w:space="0" w:color="auto"/>
              <w:left w:val="single" w:sz="4" w:space="0" w:color="auto"/>
              <w:bottom w:val="single" w:sz="4" w:space="0" w:color="auto"/>
              <w:right w:val="single" w:sz="4" w:space="0" w:color="auto"/>
            </w:tcBorders>
          </w:tcPr>
          <w:p w14:paraId="2FDCF851"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Ученици, наставници,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4B2EFCD6"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64A68D89"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 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64909AE8" w14:textId="77777777" w:rsidR="00C84B04" w:rsidRPr="00D55023" w:rsidRDefault="00C84B04" w:rsidP="00C84B04">
            <w:pPr>
              <w:rPr>
                <w:color w:val="000000" w:themeColor="text1"/>
                <w:sz w:val="20"/>
                <w:lang w:val="ru-RU"/>
              </w:rPr>
            </w:pPr>
            <w:r w:rsidRPr="00D55023">
              <w:rPr>
                <w:color w:val="000000" w:themeColor="text1"/>
                <w:sz w:val="20"/>
                <w:lang w:val="ru-RU"/>
              </w:rPr>
              <w:t>Реализовање пројеката у настави свих предмета. Праћење наставе, педагошко-инструктивни рад.</w:t>
            </w:r>
          </w:p>
        </w:tc>
      </w:tr>
      <w:tr w:rsidR="00C84B04" w:rsidRPr="00D55023" w14:paraId="449AA989"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D00C4EC" w14:textId="77777777" w:rsidR="00C84B04" w:rsidRPr="00D55023" w:rsidRDefault="00C84B04" w:rsidP="00C84B04">
            <w:pPr>
              <w:rPr>
                <w:b/>
                <w:color w:val="000000" w:themeColor="text1"/>
                <w:sz w:val="20"/>
                <w:u w:val="single"/>
                <w:lang w:val="ru-RU"/>
              </w:rPr>
            </w:pPr>
            <w:r w:rsidRPr="00D55023">
              <w:rPr>
                <w:b/>
                <w:color w:val="000000" w:themeColor="text1"/>
                <w:sz w:val="20"/>
                <w:lang w:val="ru-RU"/>
              </w:rPr>
              <w:t xml:space="preserve">4. ЗАДАТАК: </w:t>
            </w:r>
            <w:r w:rsidRPr="00D55023">
              <w:rPr>
                <w:b/>
                <w:color w:val="000000" w:themeColor="text1"/>
                <w:sz w:val="20"/>
                <w:u w:val="single"/>
                <w:lang w:val="ru-RU"/>
              </w:rPr>
              <w:t>Вредновање у функцији даљег учења</w:t>
            </w:r>
          </w:p>
          <w:p w14:paraId="118F6176"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Квалитетна и интерактивна настава, испланирана и прилагођена потребама и индивидуалним могућностима ученика</w:t>
            </w:r>
          </w:p>
        </w:tc>
      </w:tr>
      <w:tr w:rsidR="00C84B04" w:rsidRPr="00D55023" w14:paraId="5CC01CAF"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C66B30D" w14:textId="77777777" w:rsidR="00C84B04" w:rsidRPr="00D55023" w:rsidRDefault="00C84B04" w:rsidP="002D1BFE">
            <w:pPr>
              <w:pStyle w:val="ListParagraph"/>
              <w:numPr>
                <w:ilvl w:val="0"/>
                <w:numId w:val="143"/>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AEFE21A" w14:textId="77777777" w:rsidR="00C84B04" w:rsidRPr="00D55023" w:rsidRDefault="00C84B04" w:rsidP="00C84B04">
            <w:pPr>
              <w:rPr>
                <w:color w:val="000000" w:themeColor="text1"/>
                <w:sz w:val="20"/>
                <w:lang w:val="ru-RU"/>
              </w:rPr>
            </w:pPr>
            <w:r w:rsidRPr="00D55023">
              <w:rPr>
                <w:color w:val="000000" w:themeColor="text1"/>
                <w:sz w:val="20"/>
                <w:lang w:val="ru-RU"/>
              </w:rPr>
              <w:t>Јасно информисање ученика о критеријумима оцењивања, стандардима. Давање потпуне и разумљиве повратне информације ученицима о њиховом раду, укључујући и јасне препоруке о наредним корацима</w:t>
            </w:r>
          </w:p>
        </w:tc>
        <w:tc>
          <w:tcPr>
            <w:tcW w:w="2069" w:type="dxa"/>
            <w:tcBorders>
              <w:top w:val="single" w:sz="4" w:space="0" w:color="auto"/>
              <w:left w:val="single" w:sz="4" w:space="0" w:color="auto"/>
              <w:bottom w:val="single" w:sz="4" w:space="0" w:color="auto"/>
              <w:right w:val="single" w:sz="4" w:space="0" w:color="auto"/>
            </w:tcBorders>
          </w:tcPr>
          <w:p w14:paraId="2FC1B3F9"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35221799"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7F00EA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4F6E7D0C" w14:textId="77777777" w:rsidR="00C84B04" w:rsidRPr="00D55023" w:rsidRDefault="00C84B04" w:rsidP="00C84B04">
            <w:pPr>
              <w:rPr>
                <w:color w:val="000000" w:themeColor="text1"/>
                <w:sz w:val="20"/>
                <w:lang w:val="ru-RU"/>
              </w:rPr>
            </w:pPr>
            <w:r w:rsidRPr="00D55023">
              <w:rPr>
                <w:color w:val="000000" w:themeColor="text1"/>
                <w:sz w:val="20"/>
                <w:lang w:val="ru-RU"/>
              </w:rPr>
              <w:t>Наставник даје потпуну и разумљиву повратну информацију ученицима о њиховом раду, укључујући и јасне препоруке о наредним корацима</w:t>
            </w:r>
          </w:p>
        </w:tc>
      </w:tr>
      <w:tr w:rsidR="00C84B04" w:rsidRPr="00D55023" w14:paraId="342E29CA"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11951EB" w14:textId="77777777" w:rsidR="00C84B04" w:rsidRPr="00D55023" w:rsidRDefault="00C84B04" w:rsidP="002D1BFE">
            <w:pPr>
              <w:pStyle w:val="ListParagraph"/>
              <w:numPr>
                <w:ilvl w:val="0"/>
                <w:numId w:val="143"/>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5368973C" w14:textId="77777777" w:rsidR="00C84B04" w:rsidRPr="00D55023" w:rsidRDefault="00C84B04" w:rsidP="00C84B04">
            <w:pPr>
              <w:rPr>
                <w:color w:val="000000" w:themeColor="text1"/>
                <w:sz w:val="20"/>
                <w:lang w:val="ru-RU"/>
              </w:rPr>
            </w:pPr>
            <w:r w:rsidRPr="00D55023">
              <w:rPr>
                <w:color w:val="000000" w:themeColor="text1"/>
                <w:sz w:val="20"/>
                <w:lang w:val="ru-RU"/>
              </w:rPr>
              <w:t>Упућивање ученика на постављање личних конкретних циљева у учењу,на развијање способности процене свог и рада другова . Самостално постављање циља , самопроцена и самооцењивање ученика</w:t>
            </w:r>
          </w:p>
        </w:tc>
        <w:tc>
          <w:tcPr>
            <w:tcW w:w="2069" w:type="dxa"/>
            <w:tcBorders>
              <w:top w:val="single" w:sz="4" w:space="0" w:color="auto"/>
              <w:left w:val="single" w:sz="4" w:space="0" w:color="auto"/>
              <w:bottom w:val="single" w:sz="4" w:space="0" w:color="auto"/>
              <w:right w:val="single" w:sz="4" w:space="0" w:color="auto"/>
            </w:tcBorders>
          </w:tcPr>
          <w:p w14:paraId="6E7EC417"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1035AAC2"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5E4867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5B06EFE6" w14:textId="77777777" w:rsidR="00C84B04" w:rsidRPr="00D55023" w:rsidRDefault="00C84B04" w:rsidP="00C84B04">
            <w:pPr>
              <w:rPr>
                <w:color w:val="000000" w:themeColor="text1"/>
                <w:sz w:val="20"/>
                <w:lang w:val="ru-RU"/>
              </w:rPr>
            </w:pPr>
            <w:r w:rsidRPr="00D55023">
              <w:rPr>
                <w:color w:val="000000" w:themeColor="text1"/>
                <w:sz w:val="20"/>
                <w:lang w:val="ru-RU"/>
              </w:rPr>
              <w:t>Ученик поставља себи циљеве у учењу, критички процењује свој напредак и напредак осталих ученика. Праћење наставе, педагошко-инструктивни рад.</w:t>
            </w:r>
          </w:p>
        </w:tc>
      </w:tr>
      <w:tr w:rsidR="00C84B04" w:rsidRPr="00D55023" w14:paraId="1038682D"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6A05FF0D" w14:textId="77777777" w:rsidR="00C84B04" w:rsidRPr="00D55023" w:rsidRDefault="00C84B04" w:rsidP="00C84B04">
            <w:pPr>
              <w:rPr>
                <w:b/>
                <w:color w:val="000000" w:themeColor="text1"/>
                <w:sz w:val="20"/>
                <w:u w:val="single"/>
                <w:lang w:val="ru-RU"/>
              </w:rPr>
            </w:pPr>
            <w:r w:rsidRPr="00D55023">
              <w:rPr>
                <w:b/>
                <w:color w:val="000000" w:themeColor="text1"/>
                <w:sz w:val="20"/>
                <w:lang w:val="ru-RU"/>
              </w:rPr>
              <w:t xml:space="preserve">5. ЗАДАТАК: </w:t>
            </w:r>
            <w:r w:rsidRPr="00D55023">
              <w:rPr>
                <w:b/>
                <w:color w:val="000000" w:themeColor="text1"/>
                <w:sz w:val="20"/>
                <w:u w:val="single"/>
                <w:lang w:val="ru-RU"/>
              </w:rPr>
              <w:t>Пружање прилике свим ученицима да буду успешни</w:t>
            </w:r>
          </w:p>
          <w:p w14:paraId="0316794E"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Квалитетна и интерактивна настава, испланирана и прилагођена потребама и индивидуалним могућностима ученика</w:t>
            </w:r>
          </w:p>
        </w:tc>
      </w:tr>
      <w:tr w:rsidR="00C84B04" w:rsidRPr="00D55023" w14:paraId="38275BFC"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F013AB9" w14:textId="77777777" w:rsidR="00C84B04" w:rsidRPr="00D55023" w:rsidRDefault="00C84B04" w:rsidP="002D1BFE">
            <w:pPr>
              <w:pStyle w:val="ListParagraph"/>
              <w:numPr>
                <w:ilvl w:val="0"/>
                <w:numId w:val="144"/>
              </w:numP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D36BAC6" w14:textId="77777777" w:rsidR="00C84B04" w:rsidRPr="00D55023" w:rsidRDefault="00C84B04" w:rsidP="00C84B04">
            <w:pPr>
              <w:rPr>
                <w:color w:val="000000" w:themeColor="text1"/>
                <w:sz w:val="20"/>
                <w:lang w:val="ru-RU"/>
              </w:rPr>
            </w:pPr>
            <w:r w:rsidRPr="00D55023">
              <w:rPr>
                <w:color w:val="000000" w:themeColor="text1"/>
                <w:sz w:val="20"/>
                <w:lang w:val="ru-RU"/>
              </w:rPr>
              <w:t>Коришћење разноврсних поступака за мотивисање ученика уважавајући њихове различитости и претходна постигнућа</w:t>
            </w:r>
          </w:p>
        </w:tc>
        <w:tc>
          <w:tcPr>
            <w:tcW w:w="2069" w:type="dxa"/>
            <w:tcBorders>
              <w:top w:val="single" w:sz="4" w:space="0" w:color="auto"/>
              <w:left w:val="single" w:sz="4" w:space="0" w:color="auto"/>
              <w:bottom w:val="single" w:sz="4" w:space="0" w:color="auto"/>
              <w:right w:val="single" w:sz="4" w:space="0" w:color="auto"/>
            </w:tcBorders>
          </w:tcPr>
          <w:p w14:paraId="47A82987"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194DF397"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5E86AFA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700CDA80" w14:textId="77777777" w:rsidR="00C84B04" w:rsidRPr="00D55023" w:rsidRDefault="00C84B04" w:rsidP="00C84B04">
            <w:pPr>
              <w:rPr>
                <w:color w:val="000000" w:themeColor="text1"/>
                <w:sz w:val="20"/>
                <w:lang w:val="ru-RU"/>
              </w:rPr>
            </w:pPr>
            <w:r w:rsidRPr="00D55023">
              <w:rPr>
                <w:color w:val="000000" w:themeColor="text1"/>
                <w:sz w:val="20"/>
                <w:lang w:val="ru-RU"/>
              </w:rPr>
              <w:t>Наставник користи разноврсне поступке за мотивисање ученика. Праћење наставе, педагошко-инструктивни рад.</w:t>
            </w:r>
          </w:p>
        </w:tc>
      </w:tr>
      <w:tr w:rsidR="00C84B04" w:rsidRPr="00D55023" w14:paraId="5129F9E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9009335" w14:textId="77777777" w:rsidR="00C84B04" w:rsidRPr="00D55023" w:rsidRDefault="00C84B04" w:rsidP="002D1BFE">
            <w:pPr>
              <w:pStyle w:val="ListParagraph"/>
              <w:numPr>
                <w:ilvl w:val="0"/>
                <w:numId w:val="144"/>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61C4F18" w14:textId="77777777" w:rsidR="00C84B04" w:rsidRPr="00D55023" w:rsidRDefault="00C84B04" w:rsidP="00C84B04">
            <w:pPr>
              <w:rPr>
                <w:color w:val="000000" w:themeColor="text1"/>
                <w:sz w:val="20"/>
                <w:lang w:val="ru-RU"/>
              </w:rPr>
            </w:pPr>
            <w:r w:rsidRPr="00D55023">
              <w:rPr>
                <w:color w:val="000000" w:themeColor="text1"/>
                <w:sz w:val="20"/>
                <w:lang w:val="ru-RU"/>
              </w:rPr>
              <w:t>Подстицање интелектуалне радозналости и слободног изношења мишљења</w:t>
            </w:r>
          </w:p>
        </w:tc>
        <w:tc>
          <w:tcPr>
            <w:tcW w:w="2069" w:type="dxa"/>
            <w:tcBorders>
              <w:top w:val="single" w:sz="4" w:space="0" w:color="auto"/>
              <w:left w:val="single" w:sz="4" w:space="0" w:color="auto"/>
              <w:bottom w:val="single" w:sz="4" w:space="0" w:color="auto"/>
              <w:right w:val="single" w:sz="4" w:space="0" w:color="auto"/>
            </w:tcBorders>
          </w:tcPr>
          <w:p w14:paraId="07130258"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right w:val="single" w:sz="4" w:space="0" w:color="auto"/>
            </w:tcBorders>
            <w:vAlign w:val="center"/>
          </w:tcPr>
          <w:p w14:paraId="7F4DAD67"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6202348A"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09A6702C" w14:textId="77777777" w:rsidR="00C84B04" w:rsidRPr="00D55023" w:rsidRDefault="00C84B04" w:rsidP="00C84B04">
            <w:pPr>
              <w:rPr>
                <w:color w:val="000000" w:themeColor="text1"/>
                <w:sz w:val="20"/>
                <w:lang w:val="ru-RU"/>
              </w:rPr>
            </w:pPr>
            <w:r w:rsidRPr="00D55023">
              <w:rPr>
                <w:color w:val="000000" w:themeColor="text1"/>
                <w:sz w:val="20"/>
                <w:lang w:val="ru-RU"/>
              </w:rPr>
              <w:t>Наставник подстиче интелектуалну радозналост и слободно изношење мишљења.Праћење наставе, педагошко-инструктивни рад.</w:t>
            </w:r>
          </w:p>
        </w:tc>
      </w:tr>
      <w:tr w:rsidR="00C84B04" w:rsidRPr="00D55023" w14:paraId="730418A4"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2645241" w14:textId="77777777" w:rsidR="00C84B04" w:rsidRPr="00D55023" w:rsidRDefault="00C84B04" w:rsidP="002D1BFE">
            <w:pPr>
              <w:pStyle w:val="ListParagraph"/>
              <w:numPr>
                <w:ilvl w:val="0"/>
                <w:numId w:val="144"/>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6DB46AD1" w14:textId="77777777" w:rsidR="00C84B04" w:rsidRPr="00D55023" w:rsidRDefault="00C84B04" w:rsidP="00C84B04">
            <w:pPr>
              <w:rPr>
                <w:color w:val="000000" w:themeColor="text1"/>
                <w:sz w:val="20"/>
                <w:lang w:val="ru-RU"/>
              </w:rPr>
            </w:pPr>
            <w:r w:rsidRPr="00D55023">
              <w:rPr>
                <w:color w:val="000000" w:themeColor="text1"/>
                <w:sz w:val="20"/>
                <w:lang w:val="ru-RU"/>
              </w:rPr>
              <w:t>Обезбеђивање доступности разноврсног  наставног материјала као и могућност избора активности и облика рада  у настави свих предмета Давање могућности избора у вези са начином обраде теме, обликом рада или материјала, употребом савремених технологија</w:t>
            </w:r>
          </w:p>
        </w:tc>
        <w:tc>
          <w:tcPr>
            <w:tcW w:w="2069" w:type="dxa"/>
            <w:tcBorders>
              <w:top w:val="single" w:sz="4" w:space="0" w:color="auto"/>
              <w:left w:val="single" w:sz="4" w:space="0" w:color="auto"/>
              <w:bottom w:val="single" w:sz="4" w:space="0" w:color="auto"/>
              <w:right w:val="single" w:sz="4" w:space="0" w:color="auto"/>
            </w:tcBorders>
          </w:tcPr>
          <w:p w14:paraId="3D72C0A6"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7655695B"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45B7CC15"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371D1D91" w14:textId="77777777" w:rsidR="00C84B04" w:rsidRPr="00D55023" w:rsidRDefault="00C84B04" w:rsidP="00C84B04">
            <w:pPr>
              <w:rPr>
                <w:color w:val="000000" w:themeColor="text1"/>
                <w:sz w:val="20"/>
                <w:lang w:val="ru-RU"/>
              </w:rPr>
            </w:pPr>
            <w:r w:rsidRPr="00D55023">
              <w:rPr>
                <w:color w:val="000000" w:themeColor="text1"/>
                <w:sz w:val="20"/>
                <w:lang w:val="ru-RU"/>
              </w:rPr>
              <w:t>Обезбеђивање у настави свих предмета доступност разноврсног наставног материјала. Праћење наставе, педагошко-инструктивни рад.</w:t>
            </w:r>
          </w:p>
        </w:tc>
      </w:tr>
      <w:tr w:rsidR="00C84B04" w:rsidRPr="00D55023" w14:paraId="346E878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F324B07" w14:textId="77777777" w:rsidR="00C84B04" w:rsidRPr="00D55023" w:rsidRDefault="00C84B04" w:rsidP="002D1BFE">
            <w:pPr>
              <w:pStyle w:val="ListParagraph"/>
              <w:numPr>
                <w:ilvl w:val="0"/>
                <w:numId w:val="144"/>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7754AB2" w14:textId="77777777" w:rsidR="00C84B04" w:rsidRPr="00D55023" w:rsidRDefault="00C84B04" w:rsidP="00C84B04">
            <w:pPr>
              <w:rPr>
                <w:color w:val="000000" w:themeColor="text1"/>
                <w:sz w:val="20"/>
                <w:lang w:val="ru-RU"/>
              </w:rPr>
            </w:pPr>
            <w:r w:rsidRPr="00D55023">
              <w:rPr>
                <w:color w:val="000000" w:themeColor="text1"/>
                <w:sz w:val="20"/>
                <w:lang w:val="ru-RU"/>
              </w:rPr>
              <w:t>Мотивисање ученика у наставном процесу- унапређивање постигнућа и грађење поверења према школи</w:t>
            </w:r>
          </w:p>
        </w:tc>
        <w:tc>
          <w:tcPr>
            <w:tcW w:w="2069" w:type="dxa"/>
            <w:tcBorders>
              <w:top w:val="single" w:sz="4" w:space="0" w:color="auto"/>
              <w:left w:val="single" w:sz="4" w:space="0" w:color="auto"/>
              <w:bottom w:val="single" w:sz="4" w:space="0" w:color="auto"/>
              <w:right w:val="single" w:sz="4" w:space="0" w:color="auto"/>
            </w:tcBorders>
          </w:tcPr>
          <w:p w14:paraId="79BF71F1"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40831E3E"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012BF563" w14:textId="77777777" w:rsidR="00C84B04" w:rsidRPr="00D55023" w:rsidRDefault="00C84B04" w:rsidP="00C84B04">
            <w:pPr>
              <w:rPr>
                <w:color w:val="000000" w:themeColor="text1"/>
                <w:sz w:val="20"/>
                <w:lang w:val="ru-RU"/>
              </w:rPr>
            </w:pPr>
            <w:r w:rsidRPr="00D55023">
              <w:rPr>
                <w:color w:val="000000" w:themeColor="text1"/>
                <w:sz w:val="20"/>
                <w:lang w:val="ru-RU"/>
              </w:rPr>
              <w:t>Протокол о праћењу часа од стране директора и стручне службе; Извештај о самовредновању за област Настава и учење</w:t>
            </w:r>
          </w:p>
        </w:tc>
        <w:tc>
          <w:tcPr>
            <w:tcW w:w="3511" w:type="dxa"/>
            <w:tcBorders>
              <w:top w:val="single" w:sz="4" w:space="0" w:color="auto"/>
              <w:left w:val="single" w:sz="4" w:space="0" w:color="auto"/>
              <w:bottom w:val="single" w:sz="4" w:space="0" w:color="auto"/>
              <w:right w:val="single" w:sz="4" w:space="0" w:color="auto"/>
            </w:tcBorders>
          </w:tcPr>
          <w:p w14:paraId="0E7187AC" w14:textId="77777777" w:rsidR="00C84B04" w:rsidRPr="00D55023" w:rsidRDefault="00C84B04" w:rsidP="00C84B04">
            <w:pPr>
              <w:rPr>
                <w:color w:val="000000" w:themeColor="text1"/>
                <w:sz w:val="20"/>
                <w:lang w:val="ru-RU"/>
              </w:rPr>
            </w:pPr>
            <w:r w:rsidRPr="00D55023">
              <w:rPr>
                <w:color w:val="000000" w:themeColor="text1"/>
                <w:sz w:val="20"/>
                <w:lang w:val="ru-RU"/>
              </w:rPr>
              <w:t>Наставник подстиче мотивацију код ученика. Праћење наставе, педагошко-инструктивни рад.</w:t>
            </w:r>
          </w:p>
        </w:tc>
      </w:tr>
      <w:tr w:rsidR="00C84B04" w:rsidRPr="00D55023" w14:paraId="4161DC74"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F516A26"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 квалитета 3: Образовна постигнућа ученика</w:t>
            </w:r>
          </w:p>
        </w:tc>
      </w:tr>
      <w:tr w:rsidR="00C84B04" w:rsidRPr="00D55023" w14:paraId="2B6C872B"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62532984" w14:textId="77777777" w:rsidR="00C84B04" w:rsidRPr="00D55023" w:rsidRDefault="00C84B04" w:rsidP="00C84B04">
            <w:pPr>
              <w:rPr>
                <w:b/>
                <w:color w:val="000000" w:themeColor="text1"/>
                <w:sz w:val="20"/>
                <w:lang w:val="ru-RU"/>
              </w:rPr>
            </w:pPr>
            <w:r w:rsidRPr="00D55023">
              <w:rPr>
                <w:b/>
                <w:color w:val="000000" w:themeColor="text1"/>
                <w:sz w:val="20"/>
                <w:lang w:val="ru-RU"/>
              </w:rPr>
              <w:t>Развојни циљ: Унапређивање образовних постигнућа ученика</w:t>
            </w:r>
          </w:p>
        </w:tc>
      </w:tr>
      <w:tr w:rsidR="00C84B04" w:rsidRPr="00D55023" w14:paraId="3D6352B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7D8A4AC5" w14:textId="77777777" w:rsidR="00C84B04" w:rsidRPr="00D55023" w:rsidRDefault="00C84B04" w:rsidP="00C84B04">
            <w:pPr>
              <w:rPr>
                <w:b/>
                <w:color w:val="000000" w:themeColor="text1"/>
                <w:sz w:val="20"/>
                <w:lang w:val="ru-RU"/>
              </w:rPr>
            </w:pPr>
            <w:r w:rsidRPr="00D55023">
              <w:rPr>
                <w:b/>
                <w:color w:val="000000" w:themeColor="text1"/>
                <w:sz w:val="20"/>
                <w:lang w:val="ru-RU"/>
              </w:rPr>
              <w:t>Специфични циљ: Унапређивање квалитета наставе и учења коришћењем резултата тестирања и иницијалног процењивања</w:t>
            </w:r>
          </w:p>
        </w:tc>
      </w:tr>
      <w:tr w:rsidR="00C84B04" w:rsidRPr="00D55023" w14:paraId="3357F541"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66906BB" w14:textId="77777777" w:rsidR="00C84B04" w:rsidRPr="00D55023" w:rsidRDefault="00C84B04" w:rsidP="00C84B04">
            <w:pPr>
              <w:rPr>
                <w:b/>
                <w:color w:val="000000" w:themeColor="text1"/>
                <w:sz w:val="20"/>
                <w:u w:val="single"/>
                <w:lang w:val="ru-RU"/>
              </w:rPr>
            </w:pPr>
            <w:r w:rsidRPr="00D55023">
              <w:rPr>
                <w:b/>
                <w:color w:val="000000" w:themeColor="text1"/>
                <w:sz w:val="20"/>
                <w:lang w:val="ru-RU"/>
              </w:rPr>
              <w:t xml:space="preserve">1.Задатак: </w:t>
            </w:r>
            <w:r w:rsidRPr="00D55023">
              <w:rPr>
                <w:b/>
                <w:color w:val="000000" w:themeColor="text1"/>
                <w:sz w:val="20"/>
                <w:u w:val="single"/>
                <w:lang w:val="ru-RU"/>
              </w:rPr>
              <w:t>Унапређивање континуираног доприноса бољим образовним постигнућима ученика.</w:t>
            </w:r>
          </w:p>
          <w:p w14:paraId="2633FC04" w14:textId="77777777" w:rsidR="00C84B04" w:rsidRPr="00D55023" w:rsidRDefault="00C84B04" w:rsidP="00C84B04">
            <w:pPr>
              <w:rPr>
                <w:b/>
                <w:color w:val="000000" w:themeColor="text1"/>
                <w:sz w:val="20"/>
                <w:lang w:val="ru-RU"/>
              </w:rPr>
            </w:pPr>
            <w:r w:rsidRPr="00D55023">
              <w:rPr>
                <w:b/>
                <w:color w:val="000000" w:themeColor="text1"/>
                <w:sz w:val="20"/>
                <w:lang w:val="ru-RU"/>
              </w:rPr>
              <w:t xml:space="preserve"> Критеријум успеха: </w:t>
            </w:r>
            <w:r w:rsidRPr="00D55023">
              <w:rPr>
                <w:color w:val="000000" w:themeColor="text1"/>
                <w:sz w:val="20"/>
                <w:lang w:val="ru-RU"/>
              </w:rPr>
              <w:t>Боља постигнућа ученика</w:t>
            </w:r>
          </w:p>
        </w:tc>
      </w:tr>
      <w:tr w:rsidR="00C84B04" w:rsidRPr="00D55023" w14:paraId="163BBFD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068833F" w14:textId="77777777" w:rsidR="00C84B04" w:rsidRPr="00D55023" w:rsidRDefault="00C84B04" w:rsidP="002D1BFE">
            <w:pPr>
              <w:pStyle w:val="ListParagraph"/>
              <w:numPr>
                <w:ilvl w:val="0"/>
                <w:numId w:val="145"/>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547FF069" w14:textId="77777777" w:rsidR="00C84B04" w:rsidRPr="00D55023" w:rsidRDefault="00C84B04" w:rsidP="00C84B04">
            <w:pPr>
              <w:rPr>
                <w:color w:val="000000" w:themeColor="text1"/>
                <w:sz w:val="20"/>
                <w:lang w:val="ru-RU"/>
              </w:rPr>
            </w:pPr>
            <w:r w:rsidRPr="00D55023">
              <w:rPr>
                <w:color w:val="000000" w:themeColor="text1"/>
                <w:sz w:val="20"/>
                <w:lang w:val="ru-RU"/>
              </w:rPr>
              <w:t>Иницијално процењивање</w:t>
            </w:r>
          </w:p>
        </w:tc>
        <w:tc>
          <w:tcPr>
            <w:tcW w:w="2069" w:type="dxa"/>
            <w:tcBorders>
              <w:top w:val="single" w:sz="4" w:space="0" w:color="auto"/>
              <w:left w:val="single" w:sz="4" w:space="0" w:color="auto"/>
              <w:bottom w:val="single" w:sz="4" w:space="0" w:color="auto"/>
              <w:right w:val="single" w:sz="4" w:space="0" w:color="auto"/>
            </w:tcBorders>
          </w:tcPr>
          <w:p w14:paraId="4B36D4E5"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и стручни сарадници</w:t>
            </w:r>
          </w:p>
        </w:tc>
        <w:tc>
          <w:tcPr>
            <w:tcW w:w="1418" w:type="dxa"/>
            <w:tcBorders>
              <w:top w:val="single" w:sz="4" w:space="0" w:color="auto"/>
              <w:left w:val="single" w:sz="4" w:space="0" w:color="auto"/>
              <w:right w:val="single" w:sz="4" w:space="0" w:color="auto"/>
            </w:tcBorders>
            <w:vAlign w:val="center"/>
          </w:tcPr>
          <w:p w14:paraId="11922C7C" w14:textId="77777777" w:rsidR="00C84B04" w:rsidRPr="00D55023" w:rsidRDefault="00C84B04" w:rsidP="00C84B04">
            <w:pPr>
              <w:rPr>
                <w:color w:val="000000" w:themeColor="text1"/>
                <w:sz w:val="20"/>
                <w:lang w:val="sr-Cyrl-CS"/>
              </w:rPr>
            </w:pPr>
            <w:r w:rsidRPr="00D55023">
              <w:rPr>
                <w:color w:val="000000" w:themeColor="text1"/>
                <w:sz w:val="20"/>
                <w:lang w:val="sr-Cyrl-CS"/>
              </w:rPr>
              <w:t>11-15.09. 2023.</w:t>
            </w:r>
          </w:p>
        </w:tc>
        <w:tc>
          <w:tcPr>
            <w:tcW w:w="3846" w:type="dxa"/>
            <w:tcBorders>
              <w:top w:val="single" w:sz="4" w:space="0" w:color="auto"/>
              <w:left w:val="single" w:sz="4" w:space="0" w:color="auto"/>
              <w:bottom w:val="single" w:sz="4" w:space="0" w:color="auto"/>
              <w:right w:val="single" w:sz="4" w:space="0" w:color="auto"/>
            </w:tcBorders>
          </w:tcPr>
          <w:p w14:paraId="2FC15BFA" w14:textId="77777777" w:rsidR="00C84B04" w:rsidRPr="00D55023" w:rsidRDefault="00C84B04" w:rsidP="00C84B04">
            <w:pPr>
              <w:rPr>
                <w:color w:val="000000" w:themeColor="text1"/>
                <w:sz w:val="20"/>
                <w:lang w:val="ru-RU"/>
              </w:rPr>
            </w:pPr>
            <w:r w:rsidRPr="00D55023">
              <w:rPr>
                <w:color w:val="000000" w:themeColor="text1"/>
                <w:sz w:val="20"/>
                <w:lang w:val="ru-RU"/>
              </w:rPr>
              <w:t>Различите технике и инструменти за формативно праћење напредовања ученика. Оперативни планови наставника ( укључујући и планове додатне подршке);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27F251E0" w14:textId="77777777" w:rsidR="00C84B04" w:rsidRPr="00D55023" w:rsidRDefault="00C84B04" w:rsidP="00C84B04">
            <w:pPr>
              <w:rPr>
                <w:color w:val="000000" w:themeColor="text1"/>
                <w:sz w:val="20"/>
                <w:lang w:val="ru-RU"/>
              </w:rPr>
            </w:pPr>
            <w:r w:rsidRPr="00D55023">
              <w:rPr>
                <w:color w:val="000000" w:themeColor="text1"/>
                <w:sz w:val="20"/>
                <w:lang w:val="ru-RU"/>
              </w:rPr>
              <w:t>Резултати иницијалних и годишњих тестова и провера знања користе се у индивидуализацији подршке у учењу.Праћење наставе, педагошко-инструктивни рад.</w:t>
            </w:r>
          </w:p>
        </w:tc>
      </w:tr>
      <w:tr w:rsidR="00C84B04" w:rsidRPr="00D55023" w14:paraId="442B5AE9"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D3C51B0" w14:textId="77777777" w:rsidR="00C84B04" w:rsidRPr="00D55023" w:rsidRDefault="00C84B04" w:rsidP="002D1BFE">
            <w:pPr>
              <w:pStyle w:val="ListParagraph"/>
              <w:numPr>
                <w:ilvl w:val="0"/>
                <w:numId w:val="145"/>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5E167C97" w14:textId="77777777" w:rsidR="00C84B04" w:rsidRPr="00D55023" w:rsidRDefault="00C84B04" w:rsidP="00C84B04">
            <w:pPr>
              <w:rPr>
                <w:color w:val="000000" w:themeColor="text1"/>
                <w:sz w:val="20"/>
                <w:lang w:val="ru-RU"/>
              </w:rPr>
            </w:pPr>
            <w:r w:rsidRPr="00D55023">
              <w:rPr>
                <w:color w:val="000000" w:themeColor="text1"/>
                <w:sz w:val="20"/>
                <w:lang w:val="ru-RU"/>
              </w:rPr>
              <w:t>Коришћење резултата иницијалних и годишњих тестова и провера знања у индивидуализацији подршке у учењу</w:t>
            </w:r>
          </w:p>
        </w:tc>
        <w:tc>
          <w:tcPr>
            <w:tcW w:w="2069" w:type="dxa"/>
            <w:tcBorders>
              <w:top w:val="single" w:sz="4" w:space="0" w:color="auto"/>
              <w:left w:val="single" w:sz="4" w:space="0" w:color="auto"/>
              <w:bottom w:val="single" w:sz="4" w:space="0" w:color="auto"/>
              <w:right w:val="single" w:sz="4" w:space="0" w:color="auto"/>
            </w:tcBorders>
          </w:tcPr>
          <w:p w14:paraId="1FB69AC7"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top w:val="single" w:sz="4" w:space="0" w:color="auto"/>
              <w:left w:val="single" w:sz="4" w:space="0" w:color="auto"/>
              <w:right w:val="single" w:sz="4" w:space="0" w:color="auto"/>
            </w:tcBorders>
            <w:vAlign w:val="center"/>
          </w:tcPr>
          <w:p w14:paraId="3B5C89AD"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681A9354" w14:textId="77777777" w:rsidR="00C84B04" w:rsidRPr="00D55023" w:rsidRDefault="00C84B04" w:rsidP="00C84B04">
            <w:pPr>
              <w:rPr>
                <w:color w:val="000000" w:themeColor="text1"/>
                <w:sz w:val="20"/>
                <w:lang w:val="ru-RU"/>
              </w:rPr>
            </w:pPr>
            <w:r w:rsidRPr="00D55023">
              <w:rPr>
                <w:color w:val="000000" w:themeColor="text1"/>
                <w:sz w:val="20"/>
                <w:lang w:val="ru-RU"/>
              </w:rPr>
              <w:t>Оперативни планови наставника; Дневна припрема за час.</w:t>
            </w:r>
          </w:p>
        </w:tc>
        <w:tc>
          <w:tcPr>
            <w:tcW w:w="3511" w:type="dxa"/>
            <w:tcBorders>
              <w:top w:val="single" w:sz="4" w:space="0" w:color="auto"/>
              <w:left w:val="single" w:sz="4" w:space="0" w:color="auto"/>
              <w:bottom w:val="single" w:sz="4" w:space="0" w:color="auto"/>
              <w:right w:val="single" w:sz="4" w:space="0" w:color="auto"/>
            </w:tcBorders>
          </w:tcPr>
          <w:p w14:paraId="5E92E36B" w14:textId="77777777" w:rsidR="00C84B04" w:rsidRPr="00D55023" w:rsidRDefault="00C84B04" w:rsidP="00C84B04">
            <w:pPr>
              <w:rPr>
                <w:color w:val="000000" w:themeColor="text1"/>
                <w:sz w:val="20"/>
                <w:lang w:val="ru-RU"/>
              </w:rPr>
            </w:pPr>
            <w:r w:rsidRPr="00D55023">
              <w:rPr>
                <w:color w:val="000000" w:themeColor="text1"/>
                <w:sz w:val="20"/>
                <w:lang w:val="ru-RU"/>
              </w:rPr>
              <w:t>Резултати иницијалних и годишњих тестова и провера знања користе се у индивидуализацији подршке у учењу.Праћење наставе, педагошко-инструктивни рад.</w:t>
            </w:r>
          </w:p>
        </w:tc>
      </w:tr>
      <w:tr w:rsidR="00C84B04" w:rsidRPr="00D55023" w14:paraId="0428821C"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E4B6AB8" w14:textId="77777777" w:rsidR="00C84B04" w:rsidRPr="00D55023" w:rsidRDefault="00C84B04" w:rsidP="002D1BFE">
            <w:pPr>
              <w:pStyle w:val="ListParagraph"/>
              <w:numPr>
                <w:ilvl w:val="0"/>
                <w:numId w:val="145"/>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E49F906"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Коришћење резултата националних и међународних тестирања функционално за унапређивање наставе и учења </w:t>
            </w:r>
            <w:r w:rsidRPr="00D55023">
              <w:rPr>
                <w:b/>
                <w:i/>
                <w:color w:val="000000" w:themeColor="text1"/>
                <w:sz w:val="20"/>
                <w:lang w:val="ru-RU"/>
              </w:rPr>
              <w:t>( Проба у оквиру Државне матуре)</w:t>
            </w:r>
          </w:p>
        </w:tc>
        <w:tc>
          <w:tcPr>
            <w:tcW w:w="2069" w:type="dxa"/>
            <w:tcBorders>
              <w:top w:val="single" w:sz="4" w:space="0" w:color="auto"/>
              <w:left w:val="single" w:sz="4" w:space="0" w:color="auto"/>
              <w:bottom w:val="single" w:sz="4" w:space="0" w:color="auto"/>
              <w:right w:val="single" w:sz="4" w:space="0" w:color="auto"/>
            </w:tcBorders>
          </w:tcPr>
          <w:p w14:paraId="36E32F66"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Наставници, ученици, директор, педагошки саветник, педагог</w:t>
            </w:r>
          </w:p>
        </w:tc>
        <w:tc>
          <w:tcPr>
            <w:tcW w:w="1418" w:type="dxa"/>
            <w:tcBorders>
              <w:left w:val="single" w:sz="4" w:space="0" w:color="auto"/>
              <w:bottom w:val="single" w:sz="4" w:space="0" w:color="auto"/>
              <w:right w:val="single" w:sz="4" w:space="0" w:color="auto"/>
            </w:tcBorders>
            <w:vAlign w:val="center"/>
          </w:tcPr>
          <w:p w14:paraId="449E3C30"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0577D901" w14:textId="77777777" w:rsidR="00C84B04" w:rsidRPr="00D55023" w:rsidRDefault="00C84B04" w:rsidP="00C84B04">
            <w:pPr>
              <w:rPr>
                <w:color w:val="000000" w:themeColor="text1"/>
                <w:sz w:val="20"/>
                <w:lang w:val="ru-RU"/>
              </w:rPr>
            </w:pPr>
            <w:r w:rsidRPr="00D55023">
              <w:rPr>
                <w:color w:val="000000" w:themeColor="text1"/>
                <w:sz w:val="20"/>
                <w:lang w:val="ru-RU"/>
              </w:rPr>
              <w:t>ПИСА тестирања и Државна матура- опционо</w:t>
            </w:r>
          </w:p>
        </w:tc>
        <w:tc>
          <w:tcPr>
            <w:tcW w:w="3511" w:type="dxa"/>
            <w:tcBorders>
              <w:top w:val="single" w:sz="4" w:space="0" w:color="auto"/>
              <w:left w:val="single" w:sz="4" w:space="0" w:color="auto"/>
              <w:bottom w:val="single" w:sz="4" w:space="0" w:color="auto"/>
              <w:right w:val="single" w:sz="4" w:space="0" w:color="auto"/>
            </w:tcBorders>
          </w:tcPr>
          <w:p w14:paraId="61CCAD7D" w14:textId="77777777" w:rsidR="00C84B04" w:rsidRPr="00D55023" w:rsidRDefault="00C84B04" w:rsidP="00C84B04">
            <w:pPr>
              <w:rPr>
                <w:color w:val="000000" w:themeColor="text1"/>
                <w:sz w:val="20"/>
                <w:lang w:val="ru-RU"/>
              </w:rPr>
            </w:pPr>
            <w:r w:rsidRPr="00D55023">
              <w:rPr>
                <w:color w:val="000000" w:themeColor="text1"/>
                <w:sz w:val="20"/>
                <w:lang w:val="ru-RU"/>
              </w:rPr>
              <w:t>Резултати националних и међународних тестирања користе се функционално за унапређивање наставе и учења.Праћење наставе, педагошко-инструктивни рад.</w:t>
            </w:r>
          </w:p>
        </w:tc>
      </w:tr>
      <w:tr w:rsidR="00C84B04" w:rsidRPr="00D55023" w14:paraId="1B9BFA2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1141CA7"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 квалитета 4 : Подршка ученицима</w:t>
            </w:r>
          </w:p>
        </w:tc>
      </w:tr>
      <w:tr w:rsidR="00C84B04" w:rsidRPr="00D55023" w14:paraId="0E3101BC"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49D86895" w14:textId="77777777" w:rsidR="00C84B04" w:rsidRPr="00D55023" w:rsidRDefault="00C84B04" w:rsidP="00C84B04">
            <w:pPr>
              <w:tabs>
                <w:tab w:val="left" w:pos="9278"/>
              </w:tabs>
              <w:rPr>
                <w:b/>
                <w:color w:val="000000" w:themeColor="text1"/>
                <w:sz w:val="20"/>
                <w:lang w:val="ru-RU"/>
              </w:rPr>
            </w:pPr>
            <w:r w:rsidRPr="00D55023">
              <w:rPr>
                <w:b/>
                <w:color w:val="000000" w:themeColor="text1"/>
                <w:sz w:val="20"/>
                <w:lang w:val="ru-RU"/>
              </w:rPr>
              <w:t>Развојни циљ: Пружање континуиране и пуне подршке свим ученицима</w:t>
            </w:r>
          </w:p>
        </w:tc>
      </w:tr>
      <w:tr w:rsidR="00C84B04" w:rsidRPr="00D55023" w14:paraId="1D14B56E"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91C4877" w14:textId="77777777" w:rsidR="00C84B04" w:rsidRPr="00D55023" w:rsidRDefault="00C84B04" w:rsidP="00C84B04">
            <w:pPr>
              <w:tabs>
                <w:tab w:val="left" w:pos="9278"/>
              </w:tabs>
              <w:rPr>
                <w:b/>
                <w:color w:val="000000" w:themeColor="text1"/>
                <w:sz w:val="20"/>
                <w:lang w:val="ru-RU"/>
              </w:rPr>
            </w:pPr>
            <w:r w:rsidRPr="00D55023">
              <w:rPr>
                <w:b/>
                <w:color w:val="000000" w:themeColor="text1"/>
                <w:sz w:val="20"/>
                <w:lang w:val="ru-RU"/>
              </w:rPr>
              <w:t xml:space="preserve">Специфични циљ: Унапређивање и подстицање развоја ученика </w:t>
            </w:r>
            <w:r w:rsidRPr="00D55023">
              <w:rPr>
                <w:b/>
                <w:bCs/>
                <w:color w:val="000000" w:themeColor="text1"/>
                <w:sz w:val="20"/>
                <w:lang w:val="ru-RU"/>
              </w:rPr>
              <w:t>уз развијање позитивних људских вредности</w:t>
            </w:r>
            <w:r w:rsidRPr="00D55023">
              <w:rPr>
                <w:b/>
                <w:color w:val="000000" w:themeColor="text1"/>
                <w:sz w:val="20"/>
                <w:lang w:val="ru-RU"/>
              </w:rPr>
              <w:t xml:space="preserve"> и квалитета рада школе</w:t>
            </w:r>
          </w:p>
        </w:tc>
      </w:tr>
      <w:tr w:rsidR="00C84B04" w:rsidRPr="00D55023" w14:paraId="0298D3EA"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3E80F947"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1.Задатак: Унапређивање функционисања система пружања подршке свим ученицима</w:t>
            </w:r>
          </w:p>
          <w:p w14:paraId="74E7FB19"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 Критеријум успеха: </w:t>
            </w:r>
            <w:r w:rsidRPr="00D55023">
              <w:rPr>
                <w:color w:val="000000" w:themeColor="text1"/>
                <w:sz w:val="20"/>
                <w:lang w:val="ru-RU"/>
              </w:rPr>
              <w:t>Боља постигнућа ученика; Развој и презентација установе, подизање квалитета успеха установе ( број уписаних на факултетима, број запослених и број стипендираних ученика).</w:t>
            </w:r>
          </w:p>
        </w:tc>
      </w:tr>
      <w:tr w:rsidR="00C84B04" w:rsidRPr="00D55023" w14:paraId="1033CA3A"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C0665CA"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5C7BCF8C"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Процењивање адаптације и пружање подршке ученицима првог разреда </w:t>
            </w:r>
          </w:p>
          <w:p w14:paraId="14D6248C" w14:textId="77777777" w:rsidR="00C84B04" w:rsidRPr="00D55023" w:rsidRDefault="00C84B04" w:rsidP="00C84B04">
            <w:pPr>
              <w:rPr>
                <w:b/>
                <w:color w:val="000000" w:themeColor="text1"/>
                <w:sz w:val="20"/>
                <w:lang w:val="ru-RU"/>
              </w:rPr>
            </w:pPr>
            <w:r w:rsidRPr="00D55023">
              <w:rPr>
                <w:b/>
                <w:color w:val="000000" w:themeColor="text1"/>
                <w:sz w:val="20"/>
                <w:lang w:val="ru-RU"/>
              </w:rPr>
              <w:t>Истраживање о потребама и изазиовима са којима се сусрећу ученици</w:t>
            </w:r>
          </w:p>
          <w:p w14:paraId="7644DDE8" w14:textId="77777777" w:rsidR="00C84B04" w:rsidRPr="00D55023" w:rsidRDefault="00C84B04" w:rsidP="00C84B04">
            <w:pPr>
              <w:rPr>
                <w:color w:val="000000" w:themeColor="text1"/>
                <w:sz w:val="20"/>
                <w:lang w:val="ru-RU"/>
              </w:rPr>
            </w:pPr>
          </w:p>
        </w:tc>
        <w:tc>
          <w:tcPr>
            <w:tcW w:w="2069" w:type="dxa"/>
            <w:tcBorders>
              <w:top w:val="single" w:sz="4" w:space="0" w:color="auto"/>
              <w:left w:val="single" w:sz="4" w:space="0" w:color="auto"/>
              <w:bottom w:val="single" w:sz="4" w:space="0" w:color="auto"/>
              <w:right w:val="single" w:sz="4" w:space="0" w:color="auto"/>
            </w:tcBorders>
          </w:tcPr>
          <w:p w14:paraId="4B01FF52" w14:textId="77777777" w:rsidR="00C84B04" w:rsidRPr="00D55023" w:rsidRDefault="00C84B04" w:rsidP="00C84B04">
            <w:pPr>
              <w:rPr>
                <w:color w:val="000000" w:themeColor="text1"/>
                <w:sz w:val="20"/>
                <w:lang w:val="ru-RU"/>
              </w:rPr>
            </w:pPr>
            <w:r w:rsidRPr="00D55023">
              <w:rPr>
                <w:color w:val="000000" w:themeColor="text1"/>
                <w:sz w:val="20"/>
                <w:lang w:val="ru-RU"/>
              </w:rPr>
              <w:t>Одељенске старешине, педагог</w:t>
            </w:r>
          </w:p>
          <w:p w14:paraId="26ACD850" w14:textId="77777777" w:rsidR="00C84B04" w:rsidRPr="00D55023" w:rsidRDefault="00C84B04" w:rsidP="00C84B04">
            <w:pPr>
              <w:rPr>
                <w:color w:val="000000" w:themeColor="text1"/>
                <w:sz w:val="20"/>
                <w:lang w:val="ru-RU"/>
              </w:rPr>
            </w:pPr>
          </w:p>
        </w:tc>
        <w:tc>
          <w:tcPr>
            <w:tcW w:w="1418" w:type="dxa"/>
            <w:tcBorders>
              <w:top w:val="single" w:sz="4" w:space="0" w:color="auto"/>
              <w:left w:val="single" w:sz="4" w:space="0" w:color="auto"/>
              <w:right w:val="single" w:sz="4" w:space="0" w:color="auto"/>
            </w:tcBorders>
            <w:vAlign w:val="center"/>
          </w:tcPr>
          <w:p w14:paraId="4FF341A3" w14:textId="77777777" w:rsidR="00C84B04" w:rsidRPr="00D55023" w:rsidRDefault="00C84B04" w:rsidP="00C84B04">
            <w:pPr>
              <w:rPr>
                <w:color w:val="000000" w:themeColor="text1"/>
                <w:sz w:val="20"/>
                <w:lang w:val="sr-Cyrl-CS"/>
              </w:rPr>
            </w:pPr>
            <w:r w:rsidRPr="00D55023">
              <w:rPr>
                <w:color w:val="000000" w:themeColor="text1"/>
                <w:sz w:val="20"/>
                <w:lang w:val="sr-Cyrl-CS"/>
              </w:rPr>
              <w:t>Прво полугодиште</w:t>
            </w:r>
          </w:p>
        </w:tc>
        <w:tc>
          <w:tcPr>
            <w:tcW w:w="3846" w:type="dxa"/>
            <w:tcBorders>
              <w:top w:val="single" w:sz="4" w:space="0" w:color="auto"/>
              <w:left w:val="single" w:sz="4" w:space="0" w:color="auto"/>
              <w:bottom w:val="single" w:sz="4" w:space="0" w:color="auto"/>
              <w:right w:val="single" w:sz="4" w:space="0" w:color="auto"/>
            </w:tcBorders>
          </w:tcPr>
          <w:p w14:paraId="4229FC7B"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предметних наставника и одељењских старешина на класификационим периодима. Записници са одељењских већа ( анализа успеха и предлог мера за побољшљање успеха, владања и пружање подршке); Записници са седница Наставничког већа</w:t>
            </w:r>
          </w:p>
        </w:tc>
        <w:tc>
          <w:tcPr>
            <w:tcW w:w="3511" w:type="dxa"/>
            <w:tcBorders>
              <w:top w:val="single" w:sz="4" w:space="0" w:color="auto"/>
              <w:left w:val="single" w:sz="4" w:space="0" w:color="auto"/>
              <w:bottom w:val="single" w:sz="4" w:space="0" w:color="auto"/>
              <w:right w:val="single" w:sz="4" w:space="0" w:color="auto"/>
            </w:tcBorders>
          </w:tcPr>
          <w:p w14:paraId="5FC7D499"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План и извештај педагога и социолога школе . Анализа и инерпретација резултата истраживања.План  подршке ученицима и наствницима.  </w:t>
            </w:r>
          </w:p>
        </w:tc>
      </w:tr>
      <w:tr w:rsidR="00C84B04" w:rsidRPr="00D55023" w14:paraId="7AFB627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DE1C1FA"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8DB626B"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Предузимање мера подршке ученицима на основу процењивања адаптације и анализе успеха и владања </w:t>
            </w:r>
            <w:r w:rsidRPr="00D55023">
              <w:rPr>
                <w:b/>
                <w:color w:val="000000" w:themeColor="text1"/>
                <w:sz w:val="20"/>
                <w:lang w:val="ru-RU"/>
              </w:rPr>
              <w:t>( Допунска настава, додатна настава, индивидуализована, саветодавно-инструктивни рад, Методе и технике успешног учења- радионица-предавање).</w:t>
            </w:r>
          </w:p>
        </w:tc>
        <w:tc>
          <w:tcPr>
            <w:tcW w:w="2069" w:type="dxa"/>
            <w:tcBorders>
              <w:top w:val="single" w:sz="4" w:space="0" w:color="auto"/>
              <w:left w:val="single" w:sz="4" w:space="0" w:color="auto"/>
              <w:bottom w:val="single" w:sz="4" w:space="0" w:color="auto"/>
              <w:right w:val="single" w:sz="4" w:space="0" w:color="auto"/>
            </w:tcBorders>
          </w:tcPr>
          <w:p w14:paraId="235B9178"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одељењске старешине, ученици, педагог школе</w:t>
            </w:r>
          </w:p>
        </w:tc>
        <w:tc>
          <w:tcPr>
            <w:tcW w:w="1418" w:type="dxa"/>
            <w:tcBorders>
              <w:top w:val="single" w:sz="4" w:space="0" w:color="auto"/>
              <w:left w:val="single" w:sz="4" w:space="0" w:color="auto"/>
              <w:right w:val="single" w:sz="4" w:space="0" w:color="auto"/>
            </w:tcBorders>
            <w:vAlign w:val="center"/>
          </w:tcPr>
          <w:p w14:paraId="0AE85FF8"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0FB6697D"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предметних наставника и одељењских старешина на класификационим периодима. Записници са одељењских већа ( анализа успеха и предлог мера за побољшљање успеха, владања и пружање подршке); Записници са седница Наставничког већа</w:t>
            </w:r>
          </w:p>
        </w:tc>
        <w:tc>
          <w:tcPr>
            <w:tcW w:w="3511" w:type="dxa"/>
            <w:tcBorders>
              <w:top w:val="single" w:sz="4" w:space="0" w:color="auto"/>
              <w:left w:val="single" w:sz="4" w:space="0" w:color="auto"/>
              <w:bottom w:val="single" w:sz="4" w:space="0" w:color="auto"/>
              <w:right w:val="single" w:sz="4" w:space="0" w:color="auto"/>
            </w:tcBorders>
          </w:tcPr>
          <w:p w14:paraId="63F9A352" w14:textId="77777777" w:rsidR="00C84B04" w:rsidRPr="00D55023" w:rsidRDefault="00C84B04" w:rsidP="00C84B04">
            <w:pPr>
              <w:rPr>
                <w:color w:val="000000" w:themeColor="text1"/>
                <w:sz w:val="20"/>
                <w:lang w:val="ru-RU"/>
              </w:rPr>
            </w:pPr>
            <w:r w:rsidRPr="00D55023">
              <w:rPr>
                <w:color w:val="000000" w:themeColor="text1"/>
                <w:sz w:val="20"/>
                <w:lang w:val="ru-RU"/>
              </w:rPr>
              <w:t>Пружање подршке ученицима на основу анализе успеха и владања.</w:t>
            </w:r>
          </w:p>
        </w:tc>
      </w:tr>
      <w:tr w:rsidR="00C84B04" w:rsidRPr="00D55023" w14:paraId="33731BE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18FE7695"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51800E0"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Укључивање породице, односно законске заступнике у пружању подршке ученицима </w:t>
            </w:r>
            <w:r w:rsidRPr="00D55023">
              <w:rPr>
                <w:b/>
                <w:color w:val="000000" w:themeColor="text1"/>
                <w:sz w:val="20"/>
                <w:lang w:val="ru-RU"/>
              </w:rPr>
              <w:t>( Предлог родитеља: Ђачки динар, Осигурање ученика, екскурзије ученика, награђивање ученика, плаћање месечних карата социјално угроженим ученицима...)</w:t>
            </w:r>
          </w:p>
        </w:tc>
        <w:tc>
          <w:tcPr>
            <w:tcW w:w="2069" w:type="dxa"/>
            <w:tcBorders>
              <w:top w:val="single" w:sz="4" w:space="0" w:color="auto"/>
              <w:left w:val="single" w:sz="4" w:space="0" w:color="auto"/>
              <w:bottom w:val="single" w:sz="4" w:space="0" w:color="auto"/>
              <w:right w:val="single" w:sz="4" w:space="0" w:color="auto"/>
            </w:tcBorders>
          </w:tcPr>
          <w:p w14:paraId="34E68DE8" w14:textId="77777777" w:rsidR="00C84B04" w:rsidRPr="00D55023" w:rsidRDefault="00C84B04" w:rsidP="00C84B04">
            <w:pPr>
              <w:rPr>
                <w:color w:val="000000" w:themeColor="text1"/>
                <w:sz w:val="20"/>
                <w:lang w:val="ru-RU"/>
              </w:rPr>
            </w:pPr>
            <w:r w:rsidRPr="00D55023">
              <w:rPr>
                <w:color w:val="000000" w:themeColor="text1"/>
                <w:sz w:val="20"/>
                <w:lang w:val="ru-RU"/>
              </w:rPr>
              <w:t>Савет родитеља, Тим за сарадњу са породицом, одељењске старешине, педагог школе, ученици</w:t>
            </w:r>
          </w:p>
        </w:tc>
        <w:tc>
          <w:tcPr>
            <w:tcW w:w="1418" w:type="dxa"/>
            <w:tcBorders>
              <w:left w:val="single" w:sz="4" w:space="0" w:color="auto"/>
              <w:right w:val="single" w:sz="4" w:space="0" w:color="auto"/>
            </w:tcBorders>
            <w:vAlign w:val="center"/>
          </w:tcPr>
          <w:p w14:paraId="0BDED2EE"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E4E992C" w14:textId="77777777" w:rsidR="00C84B04" w:rsidRPr="00D55023" w:rsidRDefault="00C84B04" w:rsidP="00C84B04">
            <w:pPr>
              <w:rPr>
                <w:color w:val="000000" w:themeColor="text1"/>
                <w:sz w:val="20"/>
                <w:lang w:val="ru-RU"/>
              </w:rPr>
            </w:pPr>
            <w:r w:rsidRPr="00D55023">
              <w:rPr>
                <w:color w:val="000000" w:themeColor="text1"/>
                <w:sz w:val="20"/>
                <w:lang w:val="ru-RU"/>
              </w:rPr>
              <w:t>Евиденција одељењских старешина и евиденција у Ес дневнику; Анкета за родитеље Тима за сарадњу са породицом. Белешлке одељењских старешина и педагога школе о саветодавном раду са ученицима</w:t>
            </w:r>
          </w:p>
        </w:tc>
        <w:tc>
          <w:tcPr>
            <w:tcW w:w="3511" w:type="dxa"/>
            <w:tcBorders>
              <w:top w:val="single" w:sz="4" w:space="0" w:color="auto"/>
              <w:left w:val="single" w:sz="4" w:space="0" w:color="auto"/>
              <w:bottom w:val="single" w:sz="4" w:space="0" w:color="auto"/>
              <w:right w:val="single" w:sz="4" w:space="0" w:color="auto"/>
            </w:tcBorders>
          </w:tcPr>
          <w:p w14:paraId="28572D57" w14:textId="77777777" w:rsidR="00C84B04" w:rsidRPr="00D55023" w:rsidRDefault="00C84B04" w:rsidP="00C84B04">
            <w:pPr>
              <w:rPr>
                <w:color w:val="000000" w:themeColor="text1"/>
                <w:sz w:val="20"/>
                <w:lang w:val="ru-RU"/>
              </w:rPr>
            </w:pPr>
            <w:r w:rsidRPr="00D55023">
              <w:rPr>
                <w:color w:val="000000" w:themeColor="text1"/>
                <w:sz w:val="20"/>
                <w:lang w:val="ru-RU"/>
              </w:rPr>
              <w:t>Пружање подршке ученицима укључивањем породице/ законске заступнике.</w:t>
            </w:r>
          </w:p>
        </w:tc>
      </w:tr>
      <w:tr w:rsidR="00C84B04" w:rsidRPr="00D55023" w14:paraId="45ACB961"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2032B36"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E9DA7D6" w14:textId="77777777" w:rsidR="00C84B04" w:rsidRPr="00D55023" w:rsidRDefault="00C84B04" w:rsidP="00C84B04">
            <w:pPr>
              <w:rPr>
                <w:color w:val="000000" w:themeColor="text1"/>
                <w:sz w:val="20"/>
                <w:lang w:val="ru-RU"/>
              </w:rPr>
            </w:pPr>
            <w:r w:rsidRPr="00D55023">
              <w:rPr>
                <w:color w:val="000000" w:themeColor="text1"/>
                <w:sz w:val="20"/>
                <w:lang w:val="ru-RU"/>
              </w:rPr>
              <w:t>Промовисање здравих стилова живота, права детета и заштите животне средине</w:t>
            </w:r>
          </w:p>
          <w:p w14:paraId="713C81D3" w14:textId="77777777" w:rsidR="00C84B04" w:rsidRPr="00D55023" w:rsidRDefault="00C84B04" w:rsidP="00C84B04">
            <w:pPr>
              <w:rPr>
                <w:b/>
                <w:color w:val="000000" w:themeColor="text1"/>
                <w:sz w:val="20"/>
                <w:lang w:val="ru-RU"/>
              </w:rPr>
            </w:pPr>
            <w:r w:rsidRPr="00D55023">
              <w:rPr>
                <w:b/>
                <w:color w:val="000000" w:themeColor="text1"/>
                <w:sz w:val="20"/>
                <w:lang w:val="ru-RU"/>
              </w:rPr>
              <w:t>- Пешачење под слоганом – Корак ближе здрављу-.</w:t>
            </w:r>
          </w:p>
          <w:p w14:paraId="394D67A0"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w:t>
            </w:r>
            <w:r w:rsidRPr="00D55023">
              <w:rPr>
                <w:b/>
                <w:color w:val="000000" w:themeColor="text1"/>
                <w:sz w:val="20"/>
                <w:lang w:val="ru-RU"/>
              </w:rPr>
              <w:t>Подела брошура/флајера – Права ученика, родитеља, наставника.</w:t>
            </w:r>
          </w:p>
        </w:tc>
        <w:tc>
          <w:tcPr>
            <w:tcW w:w="2069" w:type="dxa"/>
            <w:tcBorders>
              <w:top w:val="single" w:sz="4" w:space="0" w:color="auto"/>
              <w:left w:val="single" w:sz="4" w:space="0" w:color="auto"/>
              <w:bottom w:val="single" w:sz="4" w:space="0" w:color="auto"/>
              <w:right w:val="single" w:sz="4" w:space="0" w:color="auto"/>
            </w:tcBorders>
          </w:tcPr>
          <w:p w14:paraId="698D3539" w14:textId="77777777" w:rsidR="00C84B04" w:rsidRPr="00D55023" w:rsidRDefault="00C84B04" w:rsidP="00C84B04">
            <w:pPr>
              <w:rPr>
                <w:color w:val="000000" w:themeColor="text1"/>
                <w:sz w:val="20"/>
                <w:lang w:val="ru-RU"/>
              </w:rPr>
            </w:pPr>
            <w:r w:rsidRPr="00D55023">
              <w:rPr>
                <w:color w:val="000000" w:themeColor="text1"/>
                <w:sz w:val="20"/>
                <w:lang w:val="ru-RU"/>
              </w:rPr>
              <w:t>Савет родитеља, Ученички парламент, Тим за заштиту од дискриминације, насиља и злостављања и занемаривања.</w:t>
            </w:r>
          </w:p>
        </w:tc>
        <w:tc>
          <w:tcPr>
            <w:tcW w:w="1418" w:type="dxa"/>
            <w:tcBorders>
              <w:left w:val="single" w:sz="4" w:space="0" w:color="auto"/>
              <w:right w:val="single" w:sz="4" w:space="0" w:color="auto"/>
            </w:tcBorders>
            <w:vAlign w:val="center"/>
          </w:tcPr>
          <w:p w14:paraId="693FAC36"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w:t>
            </w:r>
          </w:p>
        </w:tc>
        <w:tc>
          <w:tcPr>
            <w:tcW w:w="3846" w:type="dxa"/>
            <w:tcBorders>
              <w:top w:val="single" w:sz="4" w:space="0" w:color="auto"/>
              <w:left w:val="single" w:sz="4" w:space="0" w:color="auto"/>
              <w:bottom w:val="single" w:sz="4" w:space="0" w:color="auto"/>
              <w:right w:val="single" w:sz="4" w:space="0" w:color="auto"/>
            </w:tcBorders>
          </w:tcPr>
          <w:p w14:paraId="4ABE9205" w14:textId="77777777" w:rsidR="00C84B04" w:rsidRPr="00D55023" w:rsidRDefault="00C84B04" w:rsidP="00C84B04">
            <w:pPr>
              <w:rPr>
                <w:color w:val="000000" w:themeColor="text1"/>
                <w:sz w:val="20"/>
                <w:lang w:val="ru-RU"/>
              </w:rPr>
            </w:pPr>
            <w:r w:rsidRPr="00D55023">
              <w:rPr>
                <w:color w:val="000000" w:themeColor="text1"/>
                <w:sz w:val="20"/>
                <w:lang w:val="ru-RU"/>
              </w:rPr>
              <w:t>Извештај ученичког парламента, тим за заштиту од дискриминације, злостављања и занемаривања</w:t>
            </w:r>
          </w:p>
        </w:tc>
        <w:tc>
          <w:tcPr>
            <w:tcW w:w="3511" w:type="dxa"/>
            <w:tcBorders>
              <w:top w:val="single" w:sz="4" w:space="0" w:color="auto"/>
              <w:left w:val="single" w:sz="4" w:space="0" w:color="auto"/>
              <w:bottom w:val="single" w:sz="4" w:space="0" w:color="auto"/>
              <w:right w:val="single" w:sz="4" w:space="0" w:color="auto"/>
            </w:tcBorders>
          </w:tcPr>
          <w:p w14:paraId="0BF4B411" w14:textId="77777777" w:rsidR="00C84B04" w:rsidRPr="00D55023" w:rsidRDefault="00C84B04" w:rsidP="00C84B04">
            <w:pPr>
              <w:rPr>
                <w:color w:val="000000" w:themeColor="text1"/>
                <w:sz w:val="20"/>
                <w:lang w:val="ru-RU"/>
              </w:rPr>
            </w:pPr>
            <w:r w:rsidRPr="00D55023">
              <w:rPr>
                <w:color w:val="000000" w:themeColor="text1"/>
                <w:sz w:val="20"/>
                <w:lang w:val="ru-RU"/>
              </w:rPr>
              <w:t>План одржавања трибина, и предавања на тему</w:t>
            </w:r>
          </w:p>
        </w:tc>
      </w:tr>
      <w:tr w:rsidR="00C84B04" w:rsidRPr="00D55023" w14:paraId="4800072A"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E50A9D7"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7904A49" w14:textId="77777777" w:rsidR="00C84B04" w:rsidRPr="00D55023" w:rsidRDefault="00C84B04" w:rsidP="00C84B04">
            <w:pPr>
              <w:rPr>
                <w:color w:val="000000" w:themeColor="text1"/>
                <w:sz w:val="20"/>
                <w:lang w:val="ru-RU"/>
              </w:rPr>
            </w:pPr>
            <w:r w:rsidRPr="00D55023">
              <w:rPr>
                <w:color w:val="000000" w:themeColor="text1"/>
                <w:sz w:val="20"/>
                <w:lang w:val="ru-RU"/>
              </w:rPr>
              <w:t>Подстицати професионални развој ученика</w:t>
            </w:r>
          </w:p>
          <w:p w14:paraId="057EC0AB" w14:textId="77777777" w:rsidR="00C84B04" w:rsidRPr="00D55023" w:rsidRDefault="00C84B04" w:rsidP="00C84B04">
            <w:pPr>
              <w:rPr>
                <w:b/>
                <w:color w:val="000000" w:themeColor="text1"/>
                <w:sz w:val="20"/>
                <w:lang w:val="sr-Cyrl-CS"/>
              </w:rPr>
            </w:pPr>
            <w:r w:rsidRPr="00D55023">
              <w:rPr>
                <w:b/>
                <w:color w:val="000000" w:themeColor="text1"/>
                <w:sz w:val="20"/>
                <w:lang w:val="ru-RU"/>
              </w:rPr>
              <w:t>- Интерактивна радионица са ученицима из школе у Индији            ( Платформа Zoom)</w:t>
            </w:r>
          </w:p>
        </w:tc>
        <w:tc>
          <w:tcPr>
            <w:tcW w:w="2069" w:type="dxa"/>
            <w:tcBorders>
              <w:top w:val="single" w:sz="4" w:space="0" w:color="auto"/>
              <w:left w:val="single" w:sz="4" w:space="0" w:color="auto"/>
              <w:bottom w:val="single" w:sz="4" w:space="0" w:color="auto"/>
              <w:right w:val="single" w:sz="4" w:space="0" w:color="auto"/>
            </w:tcBorders>
          </w:tcPr>
          <w:p w14:paraId="6AB2140B" w14:textId="77777777" w:rsidR="00C84B04" w:rsidRPr="00D55023" w:rsidRDefault="00C84B04" w:rsidP="00C84B04">
            <w:pPr>
              <w:rPr>
                <w:color w:val="000000" w:themeColor="text1"/>
                <w:sz w:val="20"/>
                <w:lang w:val="ru-RU"/>
              </w:rPr>
            </w:pPr>
            <w:r w:rsidRPr="00D55023">
              <w:rPr>
                <w:color w:val="000000" w:themeColor="text1"/>
                <w:sz w:val="20"/>
                <w:lang w:val="ru-RU"/>
              </w:rPr>
              <w:t>Одељенске старешине, педагог, социолог</w:t>
            </w:r>
          </w:p>
        </w:tc>
        <w:tc>
          <w:tcPr>
            <w:tcW w:w="1418" w:type="dxa"/>
            <w:tcBorders>
              <w:left w:val="single" w:sz="4" w:space="0" w:color="auto"/>
              <w:bottom w:val="single" w:sz="4" w:space="0" w:color="auto"/>
              <w:right w:val="single" w:sz="4" w:space="0" w:color="auto"/>
            </w:tcBorders>
            <w:vAlign w:val="center"/>
          </w:tcPr>
          <w:p w14:paraId="4CB7E57A" w14:textId="77777777" w:rsidR="00C84B04" w:rsidRPr="00D55023" w:rsidRDefault="00C84B04" w:rsidP="00C84B04">
            <w:pPr>
              <w:rPr>
                <w:color w:val="000000" w:themeColor="text1"/>
                <w:sz w:val="20"/>
                <w:lang w:val="sr-Cyrl-CS"/>
              </w:rPr>
            </w:pPr>
            <w:r w:rsidRPr="00D55023">
              <w:rPr>
                <w:color w:val="000000" w:themeColor="text1"/>
                <w:sz w:val="20"/>
                <w:lang w:val="sr-Cyrl-CS"/>
              </w:rPr>
              <w:t xml:space="preserve">Септембар </w:t>
            </w:r>
          </w:p>
        </w:tc>
        <w:tc>
          <w:tcPr>
            <w:tcW w:w="3846" w:type="dxa"/>
            <w:tcBorders>
              <w:top w:val="single" w:sz="4" w:space="0" w:color="auto"/>
              <w:left w:val="single" w:sz="4" w:space="0" w:color="auto"/>
              <w:bottom w:val="single" w:sz="4" w:space="0" w:color="auto"/>
              <w:right w:val="single" w:sz="4" w:space="0" w:color="auto"/>
            </w:tcBorders>
          </w:tcPr>
          <w:p w14:paraId="45EB6059" w14:textId="77777777" w:rsidR="00C84B04" w:rsidRPr="00D55023" w:rsidRDefault="00C84B04" w:rsidP="00C84B04">
            <w:pPr>
              <w:rPr>
                <w:color w:val="000000" w:themeColor="text1"/>
                <w:sz w:val="20"/>
                <w:lang w:val="ru-RU"/>
              </w:rPr>
            </w:pPr>
            <w:r w:rsidRPr="00D55023">
              <w:rPr>
                <w:color w:val="000000" w:themeColor="text1"/>
                <w:sz w:val="20"/>
                <w:lang w:val="ru-RU"/>
              </w:rPr>
              <w:t>Анкете, упитници</w:t>
            </w:r>
          </w:p>
          <w:p w14:paraId="71DC06CD" w14:textId="77777777" w:rsidR="00C84B04" w:rsidRPr="00D55023" w:rsidRDefault="00C84B04" w:rsidP="00C84B04">
            <w:pPr>
              <w:rPr>
                <w:color w:val="000000" w:themeColor="text1"/>
                <w:sz w:val="20"/>
                <w:lang w:val="ru-RU"/>
              </w:rPr>
            </w:pPr>
          </w:p>
        </w:tc>
        <w:tc>
          <w:tcPr>
            <w:tcW w:w="3511" w:type="dxa"/>
            <w:tcBorders>
              <w:top w:val="single" w:sz="4" w:space="0" w:color="auto"/>
              <w:left w:val="single" w:sz="4" w:space="0" w:color="auto"/>
              <w:bottom w:val="single" w:sz="4" w:space="0" w:color="auto"/>
              <w:right w:val="single" w:sz="4" w:space="0" w:color="auto"/>
            </w:tcBorders>
          </w:tcPr>
          <w:p w14:paraId="20FDE9D3"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педагога и социолога школе</w:t>
            </w:r>
          </w:p>
        </w:tc>
      </w:tr>
      <w:tr w:rsidR="00C84B04" w:rsidRPr="00D55023" w14:paraId="75AA20E9"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441FA2FC" w14:textId="77777777" w:rsidR="00C84B04" w:rsidRPr="00D55023" w:rsidRDefault="00C84B04" w:rsidP="002D1BFE">
            <w:pPr>
              <w:pStyle w:val="ListParagraph"/>
              <w:numPr>
                <w:ilvl w:val="0"/>
                <w:numId w:val="14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CBC7764" w14:textId="77777777" w:rsidR="00C84B04" w:rsidRPr="00D55023" w:rsidRDefault="00C84B04" w:rsidP="00C84B04">
            <w:pPr>
              <w:rPr>
                <w:b/>
                <w:color w:val="000000" w:themeColor="text1"/>
                <w:sz w:val="20"/>
                <w:lang w:val="ru-RU"/>
              </w:rPr>
            </w:pPr>
            <w:r w:rsidRPr="00D55023">
              <w:rPr>
                <w:color w:val="000000" w:themeColor="text1"/>
                <w:sz w:val="20"/>
                <w:lang w:val="ru-RU"/>
              </w:rPr>
              <w:t>Вршњачко подучавање као облик консултативног рада, нарочито на часовима допунске наставе.</w:t>
            </w:r>
          </w:p>
        </w:tc>
        <w:tc>
          <w:tcPr>
            <w:tcW w:w="2069" w:type="dxa"/>
            <w:tcBorders>
              <w:top w:val="single" w:sz="4" w:space="0" w:color="auto"/>
              <w:left w:val="single" w:sz="4" w:space="0" w:color="auto"/>
              <w:bottom w:val="single" w:sz="4" w:space="0" w:color="auto"/>
              <w:right w:val="single" w:sz="4" w:space="0" w:color="auto"/>
            </w:tcBorders>
          </w:tcPr>
          <w:p w14:paraId="353CE2A3" w14:textId="77777777" w:rsidR="00C84B04" w:rsidRPr="00D55023" w:rsidRDefault="00C84B04" w:rsidP="00C84B04">
            <w:pPr>
              <w:rPr>
                <w:color w:val="000000" w:themeColor="text1"/>
                <w:sz w:val="20"/>
                <w:lang w:val="ru-RU"/>
              </w:rPr>
            </w:pPr>
          </w:p>
          <w:p w14:paraId="7BCF609A"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ученици</w:t>
            </w:r>
          </w:p>
        </w:tc>
        <w:tc>
          <w:tcPr>
            <w:tcW w:w="1418" w:type="dxa"/>
            <w:tcBorders>
              <w:left w:val="single" w:sz="4" w:space="0" w:color="auto"/>
              <w:bottom w:val="single" w:sz="4" w:space="0" w:color="auto"/>
              <w:right w:val="single" w:sz="4" w:space="0" w:color="auto"/>
            </w:tcBorders>
            <w:vAlign w:val="center"/>
          </w:tcPr>
          <w:p w14:paraId="5DB9E888"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401A9B86"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предметних наставника и одељењских старешина на класификационим периодима. Записници са одељењских већа ( анализа успеха и предлог мера за побољшљање успеха, владања и пружање подршке); Записници са седница Наставничког већа</w:t>
            </w:r>
          </w:p>
        </w:tc>
        <w:tc>
          <w:tcPr>
            <w:tcW w:w="3511" w:type="dxa"/>
            <w:tcBorders>
              <w:top w:val="single" w:sz="4" w:space="0" w:color="auto"/>
              <w:left w:val="single" w:sz="4" w:space="0" w:color="auto"/>
              <w:bottom w:val="single" w:sz="4" w:space="0" w:color="auto"/>
              <w:right w:val="single" w:sz="4" w:space="0" w:color="auto"/>
            </w:tcBorders>
          </w:tcPr>
          <w:p w14:paraId="57CD2FA8"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Пружање подршке ученицима на основу анализе успеха и владања.План и извештај педагога и социолога школе</w:t>
            </w:r>
          </w:p>
        </w:tc>
      </w:tr>
      <w:tr w:rsidR="00C84B04" w:rsidRPr="00D55023" w14:paraId="03886805"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ABD8588"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2. Задатак: Подстицање личног, професионалног и социјалног развоја ученика</w:t>
            </w:r>
          </w:p>
          <w:p w14:paraId="73B861AF" w14:textId="77777777" w:rsidR="00C84B04" w:rsidRPr="00D55023" w:rsidRDefault="00C84B04" w:rsidP="00C84B04">
            <w:pPr>
              <w:rPr>
                <w:b/>
                <w:color w:val="000000" w:themeColor="text1"/>
                <w:sz w:val="20"/>
                <w:u w:val="single"/>
                <w:lang w:val="ru-RU"/>
              </w:rPr>
            </w:pPr>
            <w:r w:rsidRPr="00D55023">
              <w:rPr>
                <w:b/>
                <w:color w:val="000000" w:themeColor="text1"/>
                <w:sz w:val="20"/>
                <w:lang w:val="ru-RU"/>
              </w:rPr>
              <w:t>Критеријум успеха</w:t>
            </w:r>
            <w:r w:rsidRPr="00D55023">
              <w:rPr>
                <w:b/>
                <w:i/>
                <w:color w:val="000000" w:themeColor="text1"/>
                <w:sz w:val="20"/>
                <w:lang w:val="ru-RU"/>
              </w:rPr>
              <w:t>:</w:t>
            </w:r>
            <w:r w:rsidRPr="00D55023">
              <w:rPr>
                <w:color w:val="000000" w:themeColor="text1"/>
                <w:sz w:val="20"/>
                <w:lang w:val="ru-RU"/>
              </w:rPr>
              <w:t>Широка понуда ваннаставних активности и развој међупредметних компетенција у циљу целоживотног учења и припреме за живот и рад.</w:t>
            </w:r>
          </w:p>
        </w:tc>
      </w:tr>
      <w:tr w:rsidR="00C84B04" w:rsidRPr="00D55023" w14:paraId="559CB17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30B3B98" w14:textId="77777777" w:rsidR="00C84B04" w:rsidRPr="00D55023" w:rsidRDefault="00C84B04" w:rsidP="002D1BFE">
            <w:pPr>
              <w:pStyle w:val="ListParagraph"/>
              <w:numPr>
                <w:ilvl w:val="0"/>
                <w:numId w:val="147"/>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0F9FD68" w14:textId="77777777" w:rsidR="00C84B04" w:rsidRPr="00D55023" w:rsidRDefault="00C84B04" w:rsidP="00C84B04">
            <w:pPr>
              <w:rPr>
                <w:color w:val="000000" w:themeColor="text1"/>
                <w:sz w:val="20"/>
                <w:lang w:val="ru-RU"/>
              </w:rPr>
            </w:pPr>
            <w:r w:rsidRPr="00D55023">
              <w:rPr>
                <w:color w:val="000000" w:themeColor="text1"/>
                <w:sz w:val="20"/>
                <w:lang w:val="ru-RU"/>
              </w:rPr>
              <w:t>Утврђивање понуде ваннаставних активности на основу праћења укључености ученика у ваннаставне активности и интересовања ученика</w:t>
            </w:r>
          </w:p>
        </w:tc>
        <w:tc>
          <w:tcPr>
            <w:tcW w:w="2069" w:type="dxa"/>
            <w:tcBorders>
              <w:top w:val="single" w:sz="4" w:space="0" w:color="auto"/>
              <w:left w:val="single" w:sz="4" w:space="0" w:color="auto"/>
              <w:bottom w:val="single" w:sz="4" w:space="0" w:color="auto"/>
              <w:right w:val="single" w:sz="4" w:space="0" w:color="auto"/>
            </w:tcBorders>
          </w:tcPr>
          <w:p w14:paraId="117B2154" w14:textId="77777777" w:rsidR="00C84B04" w:rsidRPr="00D55023" w:rsidRDefault="00C84B04" w:rsidP="00C84B04">
            <w:pPr>
              <w:rPr>
                <w:color w:val="000000" w:themeColor="text1"/>
                <w:sz w:val="20"/>
                <w:lang w:val="ru-RU"/>
              </w:rPr>
            </w:pPr>
            <w:r w:rsidRPr="00D55023">
              <w:rPr>
                <w:color w:val="000000" w:themeColor="text1"/>
                <w:sz w:val="20"/>
                <w:lang w:val="ru-RU"/>
              </w:rPr>
              <w:t>Руководиоци секција, Ученички парламент, наставници, педагог</w:t>
            </w:r>
          </w:p>
        </w:tc>
        <w:tc>
          <w:tcPr>
            <w:tcW w:w="1418" w:type="dxa"/>
            <w:tcBorders>
              <w:top w:val="single" w:sz="4" w:space="0" w:color="auto"/>
              <w:left w:val="single" w:sz="4" w:space="0" w:color="auto"/>
              <w:bottom w:val="single" w:sz="4" w:space="0" w:color="auto"/>
              <w:right w:val="single" w:sz="4" w:space="0" w:color="auto"/>
            </w:tcBorders>
            <w:vAlign w:val="center"/>
          </w:tcPr>
          <w:p w14:paraId="3BBA3CE1"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Јануар</w:t>
            </w:r>
          </w:p>
        </w:tc>
        <w:tc>
          <w:tcPr>
            <w:tcW w:w="3846" w:type="dxa"/>
            <w:tcBorders>
              <w:top w:val="single" w:sz="4" w:space="0" w:color="auto"/>
              <w:left w:val="single" w:sz="4" w:space="0" w:color="auto"/>
              <w:bottom w:val="single" w:sz="4" w:space="0" w:color="auto"/>
              <w:right w:val="single" w:sz="4" w:space="0" w:color="auto"/>
            </w:tcBorders>
          </w:tcPr>
          <w:p w14:paraId="72BE4CE7" w14:textId="77777777" w:rsidR="00C84B04" w:rsidRPr="00D55023" w:rsidRDefault="00C84B04" w:rsidP="00C84B04">
            <w:pPr>
              <w:rPr>
                <w:color w:val="000000" w:themeColor="text1"/>
                <w:sz w:val="20"/>
                <w:lang w:val="ru-RU"/>
              </w:rPr>
            </w:pPr>
            <w:r w:rsidRPr="00D55023">
              <w:rPr>
                <w:color w:val="000000" w:themeColor="text1"/>
                <w:sz w:val="20"/>
                <w:lang w:val="ru-RU"/>
              </w:rPr>
              <w:t>Годишњи план рада; Планови рада секција; План ваннаставних активности. Анкета за ученике о заинтересованости за секције.</w:t>
            </w:r>
          </w:p>
        </w:tc>
        <w:tc>
          <w:tcPr>
            <w:tcW w:w="3511" w:type="dxa"/>
            <w:tcBorders>
              <w:top w:val="single" w:sz="4" w:space="0" w:color="auto"/>
              <w:left w:val="single" w:sz="4" w:space="0" w:color="auto"/>
              <w:bottom w:val="single" w:sz="4" w:space="0" w:color="auto"/>
              <w:right w:val="single" w:sz="4" w:space="0" w:color="auto"/>
            </w:tcBorders>
          </w:tcPr>
          <w:p w14:paraId="09993541" w14:textId="77777777" w:rsidR="00C84B04" w:rsidRPr="00D55023" w:rsidRDefault="00C84B04" w:rsidP="00C84B04">
            <w:pPr>
              <w:rPr>
                <w:color w:val="000000" w:themeColor="text1"/>
                <w:sz w:val="20"/>
                <w:lang w:val="ru-RU"/>
              </w:rPr>
            </w:pPr>
            <w:r w:rsidRPr="00D55023">
              <w:rPr>
                <w:color w:val="000000" w:themeColor="text1"/>
                <w:sz w:val="20"/>
                <w:lang w:val="ru-RU"/>
              </w:rPr>
              <w:t>Школа утврђује понуду ваннаставних активности на основу заинтересованости ученика.</w:t>
            </w:r>
          </w:p>
        </w:tc>
      </w:tr>
      <w:tr w:rsidR="00C84B04" w:rsidRPr="00D55023" w14:paraId="2FF12C81"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7751EF0F"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3. Задатак: Унапређивање функционисања система подршке ученицима из осетљивих група и ученицима са изузетним способностима</w:t>
            </w:r>
          </w:p>
          <w:p w14:paraId="1D4D0CCF"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Бољи резултати ученика из осетљивих група; Унапређивање квалитета рада и развоја ученика</w:t>
            </w:r>
            <w:r w:rsidRPr="00D55023">
              <w:rPr>
                <w:i/>
                <w:color w:val="000000" w:themeColor="text1"/>
                <w:sz w:val="20"/>
                <w:lang w:val="ru-RU"/>
              </w:rPr>
              <w:t>.</w:t>
            </w:r>
          </w:p>
        </w:tc>
      </w:tr>
      <w:tr w:rsidR="00C84B04" w:rsidRPr="00D55023" w14:paraId="77111024"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2451965" w14:textId="77777777" w:rsidR="00C84B04" w:rsidRPr="00D55023" w:rsidRDefault="00C84B04" w:rsidP="002D1BFE">
            <w:pPr>
              <w:pStyle w:val="ListParagraph"/>
              <w:numPr>
                <w:ilvl w:val="0"/>
                <w:numId w:val="14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FEC0AF0" w14:textId="77777777" w:rsidR="00C84B04" w:rsidRPr="00D55023" w:rsidRDefault="00C84B04" w:rsidP="00C84B04">
            <w:pPr>
              <w:rPr>
                <w:color w:val="000000" w:themeColor="text1"/>
                <w:sz w:val="20"/>
                <w:lang w:val="ru-RU"/>
              </w:rPr>
            </w:pPr>
            <w:r w:rsidRPr="00D55023">
              <w:rPr>
                <w:color w:val="000000" w:themeColor="text1"/>
                <w:sz w:val="20"/>
                <w:lang w:val="ru-RU"/>
              </w:rPr>
              <w:t>Примењивање ИОПа за ученике из осетљивих група и ученике са изузетним способностима</w:t>
            </w:r>
          </w:p>
        </w:tc>
        <w:tc>
          <w:tcPr>
            <w:tcW w:w="2069" w:type="dxa"/>
            <w:tcBorders>
              <w:top w:val="single" w:sz="4" w:space="0" w:color="auto"/>
              <w:left w:val="single" w:sz="4" w:space="0" w:color="auto"/>
              <w:bottom w:val="single" w:sz="4" w:space="0" w:color="auto"/>
              <w:right w:val="single" w:sz="4" w:space="0" w:color="auto"/>
            </w:tcBorders>
          </w:tcPr>
          <w:p w14:paraId="5D6C6B75" w14:textId="77777777" w:rsidR="00C84B04" w:rsidRPr="00D55023" w:rsidRDefault="00C84B04" w:rsidP="00C84B04">
            <w:pPr>
              <w:rPr>
                <w:color w:val="000000" w:themeColor="text1"/>
                <w:sz w:val="20"/>
                <w:lang w:val="ru-RU"/>
              </w:rPr>
            </w:pPr>
            <w:r w:rsidRPr="00D55023">
              <w:rPr>
                <w:color w:val="000000" w:themeColor="text1"/>
                <w:sz w:val="20"/>
                <w:lang w:val="ru-RU"/>
              </w:rPr>
              <w:t>Тим за инклузивно образовање</w:t>
            </w:r>
          </w:p>
        </w:tc>
        <w:tc>
          <w:tcPr>
            <w:tcW w:w="1418" w:type="dxa"/>
            <w:tcBorders>
              <w:top w:val="single" w:sz="4" w:space="0" w:color="auto"/>
              <w:left w:val="single" w:sz="4" w:space="0" w:color="auto"/>
              <w:right w:val="single" w:sz="4" w:space="0" w:color="auto"/>
            </w:tcBorders>
            <w:vAlign w:val="center"/>
          </w:tcPr>
          <w:p w14:paraId="23635247"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3458416A" w14:textId="77777777" w:rsidR="00C84B04" w:rsidRPr="00D55023" w:rsidRDefault="00C84B04" w:rsidP="00C84B04">
            <w:pPr>
              <w:rPr>
                <w:color w:val="000000" w:themeColor="text1"/>
                <w:sz w:val="20"/>
                <w:lang w:val="ru-RU"/>
              </w:rPr>
            </w:pPr>
            <w:r w:rsidRPr="00D55023">
              <w:rPr>
                <w:color w:val="000000" w:themeColor="text1"/>
                <w:sz w:val="20"/>
                <w:lang w:val="ru-RU"/>
              </w:rPr>
              <w:t>Индивидуални образовни планови</w:t>
            </w:r>
          </w:p>
        </w:tc>
        <w:tc>
          <w:tcPr>
            <w:tcW w:w="3511" w:type="dxa"/>
            <w:tcBorders>
              <w:top w:val="single" w:sz="4" w:space="0" w:color="auto"/>
              <w:left w:val="single" w:sz="4" w:space="0" w:color="auto"/>
              <w:bottom w:val="single" w:sz="4" w:space="0" w:color="auto"/>
              <w:right w:val="single" w:sz="4" w:space="0" w:color="auto"/>
            </w:tcBorders>
          </w:tcPr>
          <w:p w14:paraId="38D24E42" w14:textId="77777777" w:rsidR="00C84B04" w:rsidRPr="00D55023" w:rsidRDefault="00C84B04" w:rsidP="00C84B04">
            <w:pPr>
              <w:rPr>
                <w:color w:val="000000" w:themeColor="text1"/>
                <w:sz w:val="20"/>
                <w:lang w:val="ru-RU"/>
              </w:rPr>
            </w:pPr>
            <w:r w:rsidRPr="00D55023">
              <w:rPr>
                <w:color w:val="000000" w:themeColor="text1"/>
                <w:sz w:val="20"/>
                <w:lang w:val="ru-RU"/>
              </w:rPr>
              <w:t>Израда и примена ИОП-а</w:t>
            </w:r>
          </w:p>
        </w:tc>
      </w:tr>
      <w:tr w:rsidR="00C84B04" w:rsidRPr="00D55023" w14:paraId="31124270"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4A530EF" w14:textId="77777777" w:rsidR="00C84B04" w:rsidRPr="00D55023" w:rsidRDefault="00C84B04" w:rsidP="002D1BFE">
            <w:pPr>
              <w:pStyle w:val="ListParagraph"/>
              <w:numPr>
                <w:ilvl w:val="0"/>
                <w:numId w:val="14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0532468" w14:textId="77777777" w:rsidR="00C84B04" w:rsidRPr="00D55023" w:rsidRDefault="00C84B04" w:rsidP="00C84B04">
            <w:pPr>
              <w:rPr>
                <w:color w:val="000000" w:themeColor="text1"/>
                <w:sz w:val="20"/>
                <w:lang w:val="ru-RU"/>
              </w:rPr>
            </w:pPr>
            <w:r w:rsidRPr="00D55023">
              <w:rPr>
                <w:color w:val="000000" w:themeColor="text1"/>
                <w:sz w:val="20"/>
                <w:lang w:val="ru-RU"/>
              </w:rPr>
              <w:t>Организовање активности за подршку учењу за ученике из осетљвих група</w:t>
            </w:r>
          </w:p>
        </w:tc>
        <w:tc>
          <w:tcPr>
            <w:tcW w:w="2069" w:type="dxa"/>
            <w:tcBorders>
              <w:top w:val="single" w:sz="4" w:space="0" w:color="auto"/>
              <w:left w:val="single" w:sz="4" w:space="0" w:color="auto"/>
              <w:bottom w:val="single" w:sz="4" w:space="0" w:color="auto"/>
              <w:right w:val="single" w:sz="4" w:space="0" w:color="auto"/>
            </w:tcBorders>
          </w:tcPr>
          <w:p w14:paraId="00A86C9F" w14:textId="77777777" w:rsidR="00C84B04" w:rsidRPr="00D55023" w:rsidRDefault="00C84B04" w:rsidP="00C84B04">
            <w:pPr>
              <w:rPr>
                <w:color w:val="000000" w:themeColor="text1"/>
                <w:sz w:val="20"/>
                <w:lang w:val="ru-RU"/>
              </w:rPr>
            </w:pPr>
            <w:r w:rsidRPr="00D55023">
              <w:rPr>
                <w:color w:val="000000" w:themeColor="text1"/>
                <w:sz w:val="20"/>
                <w:lang w:val="ru-RU"/>
              </w:rPr>
              <w:t>Тим за инклузивно образовање</w:t>
            </w:r>
          </w:p>
        </w:tc>
        <w:tc>
          <w:tcPr>
            <w:tcW w:w="1418" w:type="dxa"/>
            <w:tcBorders>
              <w:left w:val="single" w:sz="4" w:space="0" w:color="auto"/>
              <w:right w:val="single" w:sz="4" w:space="0" w:color="auto"/>
            </w:tcBorders>
            <w:vAlign w:val="center"/>
          </w:tcPr>
          <w:p w14:paraId="585BC423"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53804B48" w14:textId="77777777" w:rsidR="00C84B04" w:rsidRPr="00D55023" w:rsidRDefault="00C84B04" w:rsidP="00C84B04">
            <w:pPr>
              <w:rPr>
                <w:color w:val="000000" w:themeColor="text1"/>
                <w:sz w:val="20"/>
                <w:lang w:val="ru-RU"/>
              </w:rPr>
            </w:pPr>
            <w:r w:rsidRPr="00D55023">
              <w:rPr>
                <w:color w:val="000000" w:themeColor="text1"/>
                <w:sz w:val="20"/>
                <w:lang w:val="ru-RU"/>
              </w:rPr>
              <w:t>Индивидуални образовни планови;</w:t>
            </w:r>
          </w:p>
        </w:tc>
        <w:tc>
          <w:tcPr>
            <w:tcW w:w="3511" w:type="dxa"/>
            <w:tcBorders>
              <w:top w:val="single" w:sz="4" w:space="0" w:color="auto"/>
              <w:left w:val="single" w:sz="4" w:space="0" w:color="auto"/>
              <w:bottom w:val="single" w:sz="4" w:space="0" w:color="auto"/>
              <w:right w:val="single" w:sz="4" w:space="0" w:color="auto"/>
            </w:tcBorders>
          </w:tcPr>
          <w:p w14:paraId="7BD4E2EB" w14:textId="77777777" w:rsidR="00C84B04" w:rsidRPr="00D55023" w:rsidRDefault="00C84B04" w:rsidP="00C84B04">
            <w:pPr>
              <w:rPr>
                <w:color w:val="000000" w:themeColor="text1"/>
                <w:sz w:val="20"/>
                <w:lang w:val="ru-RU"/>
              </w:rPr>
            </w:pPr>
            <w:r w:rsidRPr="00D55023">
              <w:rPr>
                <w:color w:val="000000" w:themeColor="text1"/>
                <w:sz w:val="20"/>
                <w:lang w:val="ru-RU"/>
              </w:rPr>
              <w:t>Израда и примена ИОП-а</w:t>
            </w:r>
          </w:p>
        </w:tc>
      </w:tr>
      <w:tr w:rsidR="00C84B04" w:rsidRPr="00D55023" w14:paraId="1CD38928"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48BA046" w14:textId="77777777" w:rsidR="00C84B04" w:rsidRPr="00D55023" w:rsidRDefault="00C84B04" w:rsidP="002D1BFE">
            <w:pPr>
              <w:pStyle w:val="ListParagraph"/>
              <w:numPr>
                <w:ilvl w:val="0"/>
                <w:numId w:val="148"/>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1B907240" w14:textId="77777777" w:rsidR="00C84B04" w:rsidRPr="00D55023" w:rsidRDefault="00C84B04" w:rsidP="00C84B04">
            <w:pPr>
              <w:rPr>
                <w:color w:val="000000" w:themeColor="text1"/>
                <w:sz w:val="20"/>
                <w:lang w:val="ru-RU"/>
              </w:rPr>
            </w:pPr>
            <w:r w:rsidRPr="00D55023">
              <w:rPr>
                <w:color w:val="000000" w:themeColor="text1"/>
                <w:sz w:val="20"/>
                <w:lang w:val="ru-RU"/>
              </w:rPr>
              <w:t>Операционализовање механизама за препознавње ученика са изузетним способностима- обезбеђивање ефикасније подршке свим ученицима који показују изврсност и оригиналност у некој области</w:t>
            </w:r>
          </w:p>
        </w:tc>
        <w:tc>
          <w:tcPr>
            <w:tcW w:w="2069" w:type="dxa"/>
            <w:tcBorders>
              <w:top w:val="single" w:sz="4" w:space="0" w:color="auto"/>
              <w:left w:val="single" w:sz="4" w:space="0" w:color="auto"/>
              <w:bottom w:val="single" w:sz="4" w:space="0" w:color="auto"/>
              <w:right w:val="single" w:sz="4" w:space="0" w:color="auto"/>
            </w:tcBorders>
          </w:tcPr>
          <w:p w14:paraId="0F7BCC68" w14:textId="77777777" w:rsidR="00C84B04" w:rsidRPr="00D55023" w:rsidRDefault="00C84B04" w:rsidP="00C84B04">
            <w:pPr>
              <w:rPr>
                <w:color w:val="000000" w:themeColor="text1"/>
                <w:sz w:val="20"/>
                <w:lang w:val="ru-RU"/>
              </w:rPr>
            </w:pPr>
            <w:r w:rsidRPr="00D55023">
              <w:rPr>
                <w:color w:val="000000" w:themeColor="text1"/>
                <w:sz w:val="20"/>
                <w:lang w:val="ru-RU"/>
              </w:rPr>
              <w:t>Предметни наставници, Тим за инклузивно образовање</w:t>
            </w:r>
          </w:p>
        </w:tc>
        <w:tc>
          <w:tcPr>
            <w:tcW w:w="1418" w:type="dxa"/>
            <w:tcBorders>
              <w:left w:val="single" w:sz="4" w:space="0" w:color="auto"/>
              <w:bottom w:val="single" w:sz="4" w:space="0" w:color="auto"/>
              <w:right w:val="single" w:sz="4" w:space="0" w:color="auto"/>
            </w:tcBorders>
            <w:vAlign w:val="center"/>
          </w:tcPr>
          <w:p w14:paraId="1B5D6C61"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6A137A5C" w14:textId="77777777" w:rsidR="00C84B04" w:rsidRPr="00D55023" w:rsidRDefault="00C84B04" w:rsidP="00C84B04">
            <w:pPr>
              <w:rPr>
                <w:color w:val="000000" w:themeColor="text1"/>
                <w:sz w:val="20"/>
                <w:lang w:val="ru-RU"/>
              </w:rPr>
            </w:pPr>
            <w:r w:rsidRPr="00D55023">
              <w:rPr>
                <w:color w:val="000000" w:themeColor="text1"/>
                <w:sz w:val="20"/>
                <w:lang w:val="ru-RU"/>
              </w:rPr>
              <w:t>Додатна настава; Припрема за такмичења, конкурсе, изложбе, представе, радионице.</w:t>
            </w:r>
          </w:p>
        </w:tc>
        <w:tc>
          <w:tcPr>
            <w:tcW w:w="3511" w:type="dxa"/>
            <w:tcBorders>
              <w:top w:val="single" w:sz="4" w:space="0" w:color="auto"/>
              <w:left w:val="single" w:sz="4" w:space="0" w:color="auto"/>
              <w:bottom w:val="single" w:sz="4" w:space="0" w:color="auto"/>
              <w:right w:val="single" w:sz="4" w:space="0" w:color="auto"/>
            </w:tcBorders>
          </w:tcPr>
          <w:p w14:paraId="084A1350" w14:textId="77777777" w:rsidR="00C84B04" w:rsidRPr="00D55023" w:rsidRDefault="00C84B04" w:rsidP="00C84B04">
            <w:pPr>
              <w:rPr>
                <w:color w:val="000000" w:themeColor="text1"/>
                <w:sz w:val="20"/>
                <w:lang w:val="ru-RU"/>
              </w:rPr>
            </w:pPr>
            <w:r w:rsidRPr="00D55023">
              <w:rPr>
                <w:color w:val="000000" w:themeColor="text1"/>
                <w:sz w:val="20"/>
                <w:lang w:val="ru-RU"/>
              </w:rPr>
              <w:t>Израда и примена ИОП-а 3</w:t>
            </w:r>
          </w:p>
        </w:tc>
      </w:tr>
      <w:tr w:rsidR="00C84B04" w:rsidRPr="00D55023" w14:paraId="3BFDFF38"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7A4173A2"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Областквалитета 5 : Етос</w:t>
            </w:r>
          </w:p>
        </w:tc>
      </w:tr>
      <w:tr w:rsidR="00C84B04" w:rsidRPr="00D55023" w14:paraId="78ACE562"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A34DA71" w14:textId="77777777" w:rsidR="00C84B04" w:rsidRPr="00D55023" w:rsidRDefault="00C84B04" w:rsidP="00C84B04">
            <w:pPr>
              <w:rPr>
                <w:b/>
                <w:color w:val="000000" w:themeColor="text1"/>
                <w:sz w:val="20"/>
                <w:lang w:val="ru-RU"/>
              </w:rPr>
            </w:pPr>
            <w:r w:rsidRPr="00D55023">
              <w:rPr>
                <w:b/>
                <w:color w:val="000000" w:themeColor="text1"/>
                <w:sz w:val="20"/>
                <w:lang w:val="ru-RU"/>
              </w:rPr>
              <w:t>Развојни циљ: Унапређивање квалитета међуљудских односа, сарадње на свим нивоима и квалитета функционисања система заштите од насиља</w:t>
            </w:r>
          </w:p>
        </w:tc>
      </w:tr>
      <w:tr w:rsidR="00C84B04" w:rsidRPr="00D55023" w14:paraId="4E0B2758"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BE8D39E" w14:textId="77777777" w:rsidR="00C84B04" w:rsidRPr="00D55023" w:rsidRDefault="00C84B04" w:rsidP="00C84B04">
            <w:pPr>
              <w:rPr>
                <w:b/>
                <w:color w:val="000000" w:themeColor="text1"/>
                <w:sz w:val="20"/>
                <w:lang w:val="ru-RU"/>
              </w:rPr>
            </w:pPr>
            <w:r w:rsidRPr="00D55023">
              <w:rPr>
                <w:b/>
                <w:color w:val="000000" w:themeColor="text1"/>
                <w:sz w:val="20"/>
                <w:lang w:val="ru-RU"/>
              </w:rPr>
              <w:t>Специфични циљ: Подизање квалитета комуникације и међусобног уважавања у школи</w:t>
            </w:r>
            <w:r w:rsidRPr="00D55023">
              <w:rPr>
                <w:b/>
                <w:bCs/>
                <w:color w:val="000000" w:themeColor="text1"/>
                <w:sz w:val="20"/>
                <w:lang w:val="ru-RU"/>
              </w:rPr>
              <w:t xml:space="preserve"> уз развијање позитивних људских вредности</w:t>
            </w:r>
            <w:r w:rsidRPr="00D55023">
              <w:rPr>
                <w:b/>
                <w:color w:val="000000" w:themeColor="text1"/>
                <w:sz w:val="20"/>
                <w:lang w:val="ru-RU"/>
              </w:rPr>
              <w:t xml:space="preserve"> на релацијама: наставник – ученик – родитељ; ученик – ученик; наставник – наставник; запослени – управа школе</w:t>
            </w:r>
          </w:p>
        </w:tc>
      </w:tr>
      <w:tr w:rsidR="00C84B04" w:rsidRPr="00D55023" w14:paraId="6CF3D5D3"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CF137BC"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1. Задатак: Успостављање добрих међуљудских односа</w:t>
            </w:r>
          </w:p>
        </w:tc>
      </w:tr>
      <w:tr w:rsidR="00C84B04" w:rsidRPr="00D55023" w14:paraId="1362338E"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615EF823" w14:textId="77777777" w:rsidR="00C84B04" w:rsidRPr="00D55023" w:rsidRDefault="00C84B04" w:rsidP="00C84B04">
            <w:pPr>
              <w:rPr>
                <w:b/>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Кодекс понашања и узајамног поштовања; Квалитетни међуљудски односи; Осећај припадности школи</w:t>
            </w:r>
            <w:r w:rsidRPr="00D55023">
              <w:rPr>
                <w:i/>
                <w:color w:val="000000" w:themeColor="text1"/>
                <w:sz w:val="20"/>
                <w:lang w:val="ru-RU"/>
              </w:rPr>
              <w:t>.</w:t>
            </w:r>
          </w:p>
        </w:tc>
      </w:tr>
      <w:tr w:rsidR="00C84B04" w:rsidRPr="00D55023" w14:paraId="7D6CFFFA"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9608416" w14:textId="77777777" w:rsidR="00C84B04" w:rsidRPr="00D55023" w:rsidRDefault="00C84B04" w:rsidP="002D1BFE">
            <w:pPr>
              <w:pStyle w:val="ListParagraph"/>
              <w:numPr>
                <w:ilvl w:val="0"/>
                <w:numId w:val="149"/>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6B80DFE" w14:textId="77777777" w:rsidR="00C84B04" w:rsidRPr="00D55023" w:rsidRDefault="00C84B04" w:rsidP="00C84B04">
            <w:pPr>
              <w:rPr>
                <w:color w:val="000000" w:themeColor="text1"/>
                <w:sz w:val="20"/>
                <w:lang w:val="ru-RU"/>
              </w:rPr>
            </w:pPr>
            <w:r w:rsidRPr="00D55023">
              <w:rPr>
                <w:color w:val="000000" w:themeColor="text1"/>
                <w:sz w:val="20"/>
                <w:lang w:val="ru-RU"/>
              </w:rPr>
              <w:t>Коришћење различитих техника за превенцију и конструктивно решавање конфликата - реализација едукативних радионица, трибина, предавања на тему превенције и конструктивног решавања конфликта и сл.</w:t>
            </w:r>
          </w:p>
        </w:tc>
        <w:tc>
          <w:tcPr>
            <w:tcW w:w="2069" w:type="dxa"/>
            <w:tcBorders>
              <w:top w:val="single" w:sz="4" w:space="0" w:color="auto"/>
              <w:left w:val="single" w:sz="4" w:space="0" w:color="auto"/>
              <w:bottom w:val="single" w:sz="4" w:space="0" w:color="auto"/>
              <w:right w:val="single" w:sz="4" w:space="0" w:color="auto"/>
            </w:tcBorders>
          </w:tcPr>
          <w:p w14:paraId="1DFDA67D" w14:textId="77777777" w:rsidR="00C84B04" w:rsidRPr="00D55023" w:rsidRDefault="00C84B04" w:rsidP="00C84B04">
            <w:pPr>
              <w:rPr>
                <w:color w:val="000000" w:themeColor="text1"/>
                <w:sz w:val="20"/>
                <w:lang w:val="ru-RU"/>
              </w:rPr>
            </w:pPr>
            <w:r w:rsidRPr="00D55023">
              <w:rPr>
                <w:color w:val="000000" w:themeColor="text1"/>
                <w:sz w:val="20"/>
                <w:lang w:val="ru-RU"/>
              </w:rPr>
              <w:t>Тим за заштиту од дискриминације, насиља, злоствљања, занемаривања, ученици, родитељи, наставници</w:t>
            </w:r>
          </w:p>
        </w:tc>
        <w:tc>
          <w:tcPr>
            <w:tcW w:w="1418" w:type="dxa"/>
            <w:tcBorders>
              <w:top w:val="single" w:sz="4" w:space="0" w:color="auto"/>
              <w:left w:val="single" w:sz="4" w:space="0" w:color="auto"/>
              <w:bottom w:val="single" w:sz="4" w:space="0" w:color="auto"/>
              <w:right w:val="single" w:sz="4" w:space="0" w:color="auto"/>
            </w:tcBorders>
            <w:vAlign w:val="center"/>
          </w:tcPr>
          <w:p w14:paraId="26E8BB64"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4969A4B9"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Тима за заштиту ученика од дискриминације, насиља, злоствљања, занемаривања ( У оквиру Годишњег плана рада школе, Извештаја о раду школе и Извештаја о раду директора школе).</w:t>
            </w:r>
          </w:p>
        </w:tc>
        <w:tc>
          <w:tcPr>
            <w:tcW w:w="3511" w:type="dxa"/>
            <w:tcBorders>
              <w:top w:val="single" w:sz="4" w:space="0" w:color="auto"/>
              <w:left w:val="single" w:sz="4" w:space="0" w:color="auto"/>
              <w:bottom w:val="single" w:sz="4" w:space="0" w:color="auto"/>
              <w:right w:val="single" w:sz="4" w:space="0" w:color="auto"/>
            </w:tcBorders>
          </w:tcPr>
          <w:p w14:paraId="74E12C4A" w14:textId="77777777" w:rsidR="00C84B04" w:rsidRPr="00D55023" w:rsidRDefault="00C84B04" w:rsidP="00C84B04">
            <w:pPr>
              <w:rPr>
                <w:color w:val="000000" w:themeColor="text1"/>
                <w:sz w:val="20"/>
                <w:lang w:val="ru-RU"/>
              </w:rPr>
            </w:pPr>
            <w:r w:rsidRPr="00D55023">
              <w:rPr>
                <w:color w:val="000000" w:themeColor="text1"/>
                <w:sz w:val="20"/>
                <w:lang w:val="ru-RU"/>
              </w:rPr>
              <w:t>Реализација едукативних радионица, трибина, предавања на тему превенције и конструктивног решавања конфликта и сл.</w:t>
            </w:r>
          </w:p>
        </w:tc>
      </w:tr>
      <w:tr w:rsidR="00C84B04" w:rsidRPr="00D55023" w14:paraId="7A58C731" w14:textId="77777777" w:rsidTr="00D55023">
        <w:trPr>
          <w:jc w:val="center"/>
        </w:trPr>
        <w:tc>
          <w:tcPr>
            <w:tcW w:w="15041" w:type="dxa"/>
            <w:gridSpan w:val="6"/>
            <w:tcBorders>
              <w:top w:val="single" w:sz="4" w:space="0" w:color="auto"/>
              <w:left w:val="single" w:sz="4" w:space="0" w:color="auto"/>
              <w:bottom w:val="single" w:sz="4" w:space="0" w:color="auto"/>
              <w:right w:val="single" w:sz="4" w:space="0" w:color="auto"/>
            </w:tcBorders>
          </w:tcPr>
          <w:p w14:paraId="59A505A4"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 xml:space="preserve">2. Задатак: Унапређивање квалитета функционисања система заштите од насиља, развијање сарадње на свим нивоима </w:t>
            </w:r>
          </w:p>
          <w:p w14:paraId="2AD64D1B" w14:textId="77777777" w:rsidR="00C84B04" w:rsidRPr="00D55023" w:rsidRDefault="00C84B04" w:rsidP="00C84B04">
            <w:pPr>
              <w:rPr>
                <w:color w:val="000000" w:themeColor="text1"/>
                <w:sz w:val="20"/>
                <w:u w:val="single"/>
                <w:lang w:val="ru-RU"/>
              </w:rPr>
            </w:pPr>
            <w:r w:rsidRPr="00D55023">
              <w:rPr>
                <w:b/>
                <w:color w:val="000000" w:themeColor="text1"/>
                <w:sz w:val="20"/>
                <w:lang w:val="ru-RU"/>
              </w:rPr>
              <w:t xml:space="preserve">Критеријум успеха: </w:t>
            </w:r>
            <w:r w:rsidRPr="00D55023">
              <w:rPr>
                <w:color w:val="000000" w:themeColor="text1"/>
                <w:sz w:val="20"/>
                <w:lang w:val="ru-RU"/>
              </w:rPr>
              <w:t>Кодекс понашања и узајамног поштовања; Квалитетни међуљудски односи; Осећај припадности школи, брза адаптација.Укљученост свих интересних група у живот и рад школе.</w:t>
            </w:r>
          </w:p>
        </w:tc>
      </w:tr>
      <w:tr w:rsidR="00C84B04" w:rsidRPr="00D55023" w14:paraId="3B2B8100"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ADEA075" w14:textId="77777777" w:rsidR="00C84B04" w:rsidRPr="00D55023" w:rsidRDefault="00C84B04" w:rsidP="002D1BFE">
            <w:pPr>
              <w:pStyle w:val="ListParagraph"/>
              <w:numPr>
                <w:ilvl w:val="0"/>
                <w:numId w:val="15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9BE7383" w14:textId="77777777" w:rsidR="00C84B04" w:rsidRPr="00D55023" w:rsidRDefault="00C84B04" w:rsidP="00C84B04">
            <w:pPr>
              <w:rPr>
                <w:color w:val="000000" w:themeColor="text1"/>
                <w:sz w:val="20"/>
                <w:lang w:val="ru-RU"/>
              </w:rPr>
            </w:pPr>
            <w:r w:rsidRPr="00D55023">
              <w:rPr>
                <w:color w:val="000000" w:themeColor="text1"/>
                <w:sz w:val="20"/>
                <w:lang w:val="ru-RU"/>
              </w:rPr>
              <w:t>Побољшање безбедности ученика и појачавање надзора у сарадњи са органима МУП-а – присуство школског полицајца за време наставе</w:t>
            </w:r>
          </w:p>
        </w:tc>
        <w:tc>
          <w:tcPr>
            <w:tcW w:w="2069" w:type="dxa"/>
            <w:tcBorders>
              <w:top w:val="single" w:sz="4" w:space="0" w:color="auto"/>
              <w:left w:val="single" w:sz="4" w:space="0" w:color="auto"/>
              <w:bottom w:val="single" w:sz="4" w:space="0" w:color="auto"/>
              <w:right w:val="single" w:sz="4" w:space="0" w:color="auto"/>
            </w:tcBorders>
          </w:tcPr>
          <w:p w14:paraId="6A62153F" w14:textId="77777777" w:rsidR="00C84B04" w:rsidRPr="00D55023" w:rsidRDefault="00C84B04" w:rsidP="00C84B04">
            <w:pPr>
              <w:rPr>
                <w:color w:val="000000" w:themeColor="text1"/>
                <w:sz w:val="20"/>
                <w:lang w:val="ru-RU"/>
              </w:rPr>
            </w:pPr>
            <w:r w:rsidRPr="00D55023">
              <w:rPr>
                <w:color w:val="000000" w:themeColor="text1"/>
                <w:sz w:val="20"/>
                <w:lang w:val="ru-RU"/>
              </w:rPr>
              <w:t>Тим за заштиту од дискриминације, насиља, злоствљања, занемаривања, ученици, родитељи, наставници</w:t>
            </w:r>
          </w:p>
        </w:tc>
        <w:tc>
          <w:tcPr>
            <w:tcW w:w="1418" w:type="dxa"/>
            <w:tcBorders>
              <w:top w:val="single" w:sz="4" w:space="0" w:color="auto"/>
              <w:left w:val="single" w:sz="4" w:space="0" w:color="auto"/>
              <w:right w:val="single" w:sz="4" w:space="0" w:color="auto"/>
            </w:tcBorders>
            <w:vAlign w:val="center"/>
          </w:tcPr>
          <w:p w14:paraId="4FD5F59E"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5E3C7F2B"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Тима за заштиту ученика од дискриминације, насиља, злоствљања, занемаривања ( У оквиру Годишњег плана рада школе, Извештаја о раду школе и Извештаја о раду директора школе).</w:t>
            </w:r>
          </w:p>
        </w:tc>
        <w:tc>
          <w:tcPr>
            <w:tcW w:w="3511" w:type="dxa"/>
            <w:tcBorders>
              <w:top w:val="single" w:sz="4" w:space="0" w:color="auto"/>
              <w:left w:val="single" w:sz="4" w:space="0" w:color="auto"/>
              <w:bottom w:val="single" w:sz="4" w:space="0" w:color="auto"/>
              <w:right w:val="single" w:sz="4" w:space="0" w:color="auto"/>
            </w:tcBorders>
          </w:tcPr>
          <w:p w14:paraId="51E78D7B" w14:textId="77777777" w:rsidR="00C84B04" w:rsidRPr="00D55023" w:rsidRDefault="00C84B04" w:rsidP="00C84B04">
            <w:pPr>
              <w:rPr>
                <w:color w:val="000000" w:themeColor="text1"/>
                <w:sz w:val="20"/>
                <w:lang w:val="ru-RU"/>
              </w:rPr>
            </w:pPr>
            <w:r w:rsidRPr="00D55023">
              <w:rPr>
                <w:color w:val="000000" w:themeColor="text1"/>
                <w:sz w:val="20"/>
                <w:lang w:val="ru-RU"/>
              </w:rPr>
              <w:t>Реализација едукативних радионица, трибина, предавања на тему превенције и конструктивног решавања конфликта и сл. за запослене у школи, ученике и родитеље,</w:t>
            </w:r>
          </w:p>
        </w:tc>
      </w:tr>
      <w:tr w:rsidR="00C84B04" w:rsidRPr="00D55023" w14:paraId="4D0C6CF0"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F00A443" w14:textId="77777777" w:rsidR="00C84B04" w:rsidRPr="00D55023" w:rsidRDefault="00C84B04" w:rsidP="002D1BFE">
            <w:pPr>
              <w:pStyle w:val="ListParagraph"/>
              <w:numPr>
                <w:ilvl w:val="0"/>
                <w:numId w:val="15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6AA47DA"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Организовање активности за запослене у школи, ученике и родитеље, које су директно усмерене на превенцију насиља </w:t>
            </w:r>
            <w:r w:rsidRPr="00D55023">
              <w:rPr>
                <w:b/>
                <w:i/>
                <w:color w:val="000000" w:themeColor="text1"/>
                <w:sz w:val="20"/>
                <w:lang w:val="ru-RU"/>
              </w:rPr>
              <w:t>( Дан човекољубља- Друг је за друга најбољи друг, Комуникација, Активно слушање, Ненасилна комуникација, Конфликт, решавање конфликта, Преговарање, Медијација, Стратегије изградње мира унутар групе...).</w:t>
            </w:r>
          </w:p>
        </w:tc>
        <w:tc>
          <w:tcPr>
            <w:tcW w:w="2069" w:type="dxa"/>
            <w:tcBorders>
              <w:top w:val="single" w:sz="4" w:space="0" w:color="auto"/>
              <w:left w:val="single" w:sz="4" w:space="0" w:color="auto"/>
              <w:bottom w:val="single" w:sz="4" w:space="0" w:color="auto"/>
              <w:right w:val="single" w:sz="4" w:space="0" w:color="auto"/>
            </w:tcBorders>
          </w:tcPr>
          <w:p w14:paraId="6D9341CC" w14:textId="77777777" w:rsidR="00C84B04" w:rsidRPr="00D55023" w:rsidRDefault="00C84B04" w:rsidP="00C84B04">
            <w:pPr>
              <w:rPr>
                <w:color w:val="000000" w:themeColor="text1"/>
                <w:sz w:val="20"/>
                <w:lang w:val="ru-RU"/>
              </w:rPr>
            </w:pPr>
            <w:r w:rsidRPr="00D55023">
              <w:rPr>
                <w:color w:val="000000" w:themeColor="text1"/>
                <w:sz w:val="20"/>
                <w:lang w:val="ru-RU"/>
              </w:rPr>
              <w:t>Тим за заштиту од дискриминације, насиља, злоствљања, занемаривања, ученици, родитељи, наставници</w:t>
            </w:r>
          </w:p>
        </w:tc>
        <w:tc>
          <w:tcPr>
            <w:tcW w:w="1418" w:type="dxa"/>
            <w:tcBorders>
              <w:top w:val="single" w:sz="4" w:space="0" w:color="auto"/>
              <w:left w:val="single" w:sz="4" w:space="0" w:color="auto"/>
              <w:right w:val="single" w:sz="4" w:space="0" w:color="auto"/>
            </w:tcBorders>
            <w:vAlign w:val="center"/>
          </w:tcPr>
          <w:p w14:paraId="45501383"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2C0971B7"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Тима за заштиту ученика од дискриминације, насиља, злоствљања, занемаривања ( У оквиру Годишњег плана рада школе, Извештаја о раду школе и Извештаја о раду директора школе).</w:t>
            </w:r>
          </w:p>
        </w:tc>
        <w:tc>
          <w:tcPr>
            <w:tcW w:w="3511" w:type="dxa"/>
            <w:tcBorders>
              <w:top w:val="single" w:sz="4" w:space="0" w:color="auto"/>
              <w:left w:val="single" w:sz="4" w:space="0" w:color="auto"/>
              <w:bottom w:val="single" w:sz="4" w:space="0" w:color="auto"/>
              <w:right w:val="single" w:sz="4" w:space="0" w:color="auto"/>
            </w:tcBorders>
          </w:tcPr>
          <w:p w14:paraId="015C4D41" w14:textId="77777777" w:rsidR="00C84B04" w:rsidRPr="00D55023" w:rsidRDefault="00C84B04" w:rsidP="00C84B04">
            <w:pPr>
              <w:rPr>
                <w:color w:val="000000" w:themeColor="text1"/>
                <w:sz w:val="20"/>
                <w:lang w:val="ru-RU"/>
              </w:rPr>
            </w:pPr>
            <w:r w:rsidRPr="00D55023">
              <w:rPr>
                <w:color w:val="000000" w:themeColor="text1"/>
                <w:sz w:val="20"/>
                <w:lang w:val="ru-RU"/>
              </w:rPr>
              <w:t>Реализација едукативних радионица, трибина, предавања на тему превенције и конструктивног решавања конфликта и сл. за запослене у школи, ученике и родитеље,</w:t>
            </w:r>
          </w:p>
        </w:tc>
      </w:tr>
      <w:tr w:rsidR="00C84B04" w:rsidRPr="00D55023" w14:paraId="3B309014"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0BC011D" w14:textId="77777777" w:rsidR="00C84B04" w:rsidRPr="00D55023" w:rsidRDefault="00C84B04" w:rsidP="002D1BFE">
            <w:pPr>
              <w:pStyle w:val="ListParagraph"/>
              <w:numPr>
                <w:ilvl w:val="0"/>
                <w:numId w:val="15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7783973D"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Дефинисање начина и подстицање активног учешћа родитеља у свим областима квалитета рада школе. Упознавње са могућностима коришћења  Националне платформе </w:t>
            </w:r>
            <w:r w:rsidRPr="00D55023">
              <w:rPr>
                <w:i/>
                <w:color w:val="000000" w:themeColor="text1"/>
                <w:sz w:val="20"/>
                <w:lang w:val="ru-RU"/>
              </w:rPr>
              <w:t>– Чувам те</w:t>
            </w:r>
            <w:r w:rsidRPr="00D55023">
              <w:rPr>
                <w:color w:val="000000" w:themeColor="text1"/>
                <w:sz w:val="20"/>
                <w:lang w:val="ru-RU"/>
              </w:rPr>
              <w:t>.</w:t>
            </w:r>
          </w:p>
        </w:tc>
        <w:tc>
          <w:tcPr>
            <w:tcW w:w="2069" w:type="dxa"/>
            <w:tcBorders>
              <w:top w:val="single" w:sz="4" w:space="0" w:color="auto"/>
              <w:left w:val="single" w:sz="4" w:space="0" w:color="auto"/>
              <w:bottom w:val="single" w:sz="4" w:space="0" w:color="auto"/>
              <w:right w:val="single" w:sz="4" w:space="0" w:color="auto"/>
            </w:tcBorders>
          </w:tcPr>
          <w:p w14:paraId="0E4DF9F9" w14:textId="77777777" w:rsidR="00C84B04" w:rsidRPr="00D55023" w:rsidRDefault="00C84B04" w:rsidP="00C84B04">
            <w:pPr>
              <w:rPr>
                <w:color w:val="000000" w:themeColor="text1"/>
                <w:sz w:val="20"/>
                <w:lang w:val="ru-RU"/>
              </w:rPr>
            </w:pPr>
            <w:r w:rsidRPr="00D55023">
              <w:rPr>
                <w:color w:val="000000" w:themeColor="text1"/>
                <w:sz w:val="20"/>
                <w:lang w:val="ru-RU"/>
              </w:rPr>
              <w:t>Савет родитеља, Тим за сарадњу са породицом, одељењске старешине, наставници, ученици, родитељи, директор</w:t>
            </w:r>
          </w:p>
        </w:tc>
        <w:tc>
          <w:tcPr>
            <w:tcW w:w="1418" w:type="dxa"/>
            <w:tcBorders>
              <w:left w:val="single" w:sz="4" w:space="0" w:color="auto"/>
              <w:right w:val="single" w:sz="4" w:space="0" w:color="auto"/>
            </w:tcBorders>
            <w:vAlign w:val="center"/>
          </w:tcPr>
          <w:p w14:paraId="607B6DD7"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w:t>
            </w:r>
          </w:p>
          <w:p w14:paraId="7A31CDA2" w14:textId="77777777" w:rsidR="00C84B04" w:rsidRPr="00D55023" w:rsidRDefault="00C84B04" w:rsidP="00C84B04">
            <w:pPr>
              <w:rPr>
                <w:color w:val="000000" w:themeColor="text1"/>
                <w:sz w:val="20"/>
                <w:lang w:val="sr-Cyrl-CS"/>
              </w:rPr>
            </w:pPr>
          </w:p>
        </w:tc>
        <w:tc>
          <w:tcPr>
            <w:tcW w:w="3846" w:type="dxa"/>
            <w:tcBorders>
              <w:top w:val="single" w:sz="4" w:space="0" w:color="auto"/>
              <w:left w:val="single" w:sz="4" w:space="0" w:color="auto"/>
              <w:bottom w:val="single" w:sz="4" w:space="0" w:color="auto"/>
              <w:right w:val="single" w:sz="4" w:space="0" w:color="auto"/>
            </w:tcBorders>
          </w:tcPr>
          <w:p w14:paraId="63AABBB5"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Тима за сарадњу са породицом ( у Годишњем извештају о раду школе; Записници са седница Савета родитеља, Школског одбора, белешке у ес Дневнику о родитељским састанцима и индивидуалним разговорима са родитељима; Евиденција о контакту са родитељима у педагошким свескама одељењских старешина</w:t>
            </w:r>
          </w:p>
        </w:tc>
        <w:tc>
          <w:tcPr>
            <w:tcW w:w="3511" w:type="dxa"/>
            <w:tcBorders>
              <w:top w:val="single" w:sz="4" w:space="0" w:color="auto"/>
              <w:left w:val="single" w:sz="4" w:space="0" w:color="auto"/>
              <w:bottom w:val="single" w:sz="4" w:space="0" w:color="auto"/>
              <w:right w:val="single" w:sz="4" w:space="0" w:color="auto"/>
            </w:tcBorders>
          </w:tcPr>
          <w:p w14:paraId="27EFF256" w14:textId="77777777" w:rsidR="00C84B04" w:rsidRPr="00D55023" w:rsidRDefault="00C84B04" w:rsidP="00C84B04">
            <w:pPr>
              <w:rPr>
                <w:color w:val="000000" w:themeColor="text1"/>
                <w:sz w:val="20"/>
                <w:lang w:val="ru-RU"/>
              </w:rPr>
            </w:pPr>
            <w:r w:rsidRPr="00D55023">
              <w:rPr>
                <w:color w:val="000000" w:themeColor="text1"/>
                <w:sz w:val="20"/>
                <w:lang w:val="ru-RU"/>
              </w:rPr>
              <w:t>Реализација едукативних радионица, трибина, предавања на тему превенције и конструктивног решавања конфликта и сл. за запослене у школи, ученике и родитеље.</w:t>
            </w:r>
          </w:p>
        </w:tc>
      </w:tr>
      <w:tr w:rsidR="00C84B04" w:rsidRPr="00D55023" w14:paraId="7F489606"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1142A01" w14:textId="77777777" w:rsidR="00C84B04" w:rsidRPr="00D55023" w:rsidRDefault="00C84B04" w:rsidP="002D1BFE">
            <w:pPr>
              <w:pStyle w:val="ListParagraph"/>
              <w:numPr>
                <w:ilvl w:val="0"/>
                <w:numId w:val="150"/>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D9C40E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Организовање заједничких активности наставника, ученика и родитеља- јачање осећање припадности школи - Учешће родитеља у организацији и реализацији школске славе и хуманитарних акција, трибина, предавања, концерата, заједничка бициклистичка тура до оближњег места итд. </w:t>
            </w:r>
          </w:p>
          <w:p w14:paraId="3E73B8C3" w14:textId="77777777" w:rsidR="00C84B04" w:rsidRPr="00D55023" w:rsidRDefault="00C84B04" w:rsidP="00C84B04">
            <w:pPr>
              <w:rPr>
                <w:b/>
                <w:color w:val="000000" w:themeColor="text1"/>
                <w:sz w:val="20"/>
                <w:lang w:val="ru-RU"/>
              </w:rPr>
            </w:pPr>
            <w:r w:rsidRPr="00D55023">
              <w:rPr>
                <w:color w:val="000000" w:themeColor="text1"/>
                <w:sz w:val="20"/>
                <w:lang w:val="ru-RU"/>
              </w:rPr>
              <w:t xml:space="preserve">Дан пешачења под слоганом – </w:t>
            </w:r>
            <w:r w:rsidRPr="00D55023">
              <w:rPr>
                <w:b/>
                <w:i/>
                <w:color w:val="000000" w:themeColor="text1"/>
                <w:sz w:val="20"/>
                <w:lang w:val="ru-RU"/>
              </w:rPr>
              <w:t>Корак ближе здрављу.</w:t>
            </w:r>
          </w:p>
          <w:p w14:paraId="7883E38F"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Пројекат – изложба </w:t>
            </w:r>
            <w:r w:rsidRPr="00D55023">
              <w:rPr>
                <w:b/>
                <w:i/>
                <w:color w:val="000000" w:themeColor="text1"/>
                <w:sz w:val="20"/>
                <w:lang w:val="ru-RU"/>
              </w:rPr>
              <w:t>Свашта умем, стварно умем...</w:t>
            </w:r>
            <w:r w:rsidRPr="00D55023">
              <w:rPr>
                <w:color w:val="000000" w:themeColor="text1"/>
                <w:sz w:val="20"/>
                <w:lang w:val="ru-RU"/>
              </w:rPr>
              <w:t>представљање вештина и интересовања ученика</w:t>
            </w:r>
          </w:p>
        </w:tc>
        <w:tc>
          <w:tcPr>
            <w:tcW w:w="2069" w:type="dxa"/>
            <w:tcBorders>
              <w:top w:val="single" w:sz="4" w:space="0" w:color="auto"/>
              <w:left w:val="single" w:sz="4" w:space="0" w:color="auto"/>
              <w:bottom w:val="single" w:sz="4" w:space="0" w:color="auto"/>
              <w:right w:val="single" w:sz="4" w:space="0" w:color="auto"/>
            </w:tcBorders>
          </w:tcPr>
          <w:p w14:paraId="76BDD32A" w14:textId="77777777" w:rsidR="00C84B04" w:rsidRPr="00D55023" w:rsidRDefault="00C84B04" w:rsidP="00C84B04">
            <w:pPr>
              <w:rPr>
                <w:color w:val="000000" w:themeColor="text1"/>
                <w:sz w:val="20"/>
                <w:lang w:val="ru-RU"/>
              </w:rPr>
            </w:pPr>
            <w:r w:rsidRPr="00D55023">
              <w:rPr>
                <w:color w:val="000000" w:themeColor="text1"/>
                <w:sz w:val="20"/>
                <w:lang w:val="ru-RU"/>
              </w:rPr>
              <w:t>Тим за сарадњу са породицом, одељењске старешине, наставници, ученици, родитељи, директор</w:t>
            </w:r>
          </w:p>
        </w:tc>
        <w:tc>
          <w:tcPr>
            <w:tcW w:w="1418" w:type="dxa"/>
            <w:tcBorders>
              <w:left w:val="single" w:sz="4" w:space="0" w:color="auto"/>
              <w:bottom w:val="single" w:sz="4" w:space="0" w:color="auto"/>
              <w:right w:val="single" w:sz="4" w:space="0" w:color="auto"/>
            </w:tcBorders>
            <w:vAlign w:val="center"/>
          </w:tcPr>
          <w:p w14:paraId="6B5AF9F3"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w:t>
            </w:r>
          </w:p>
          <w:p w14:paraId="1C33DDAF"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новембар</w:t>
            </w:r>
          </w:p>
        </w:tc>
        <w:tc>
          <w:tcPr>
            <w:tcW w:w="3846" w:type="dxa"/>
            <w:tcBorders>
              <w:top w:val="single" w:sz="4" w:space="0" w:color="auto"/>
              <w:left w:val="single" w:sz="4" w:space="0" w:color="auto"/>
              <w:bottom w:val="single" w:sz="4" w:space="0" w:color="auto"/>
              <w:right w:val="single" w:sz="4" w:space="0" w:color="auto"/>
            </w:tcBorders>
          </w:tcPr>
          <w:p w14:paraId="0CCC468A"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План и извештај Тима за сарадњу са породицом ( у Годишњем извештају о раду школе; Учешће родитеља видљиво на сајту школе. </w:t>
            </w:r>
          </w:p>
        </w:tc>
        <w:tc>
          <w:tcPr>
            <w:tcW w:w="3511" w:type="dxa"/>
            <w:tcBorders>
              <w:top w:val="single" w:sz="4" w:space="0" w:color="auto"/>
              <w:left w:val="single" w:sz="4" w:space="0" w:color="auto"/>
              <w:bottom w:val="single" w:sz="4" w:space="0" w:color="auto"/>
              <w:right w:val="single" w:sz="4" w:space="0" w:color="auto"/>
            </w:tcBorders>
          </w:tcPr>
          <w:p w14:paraId="13BAC5F2" w14:textId="77777777" w:rsidR="00C84B04" w:rsidRPr="00D55023" w:rsidRDefault="00C84B04" w:rsidP="00C84B04">
            <w:pPr>
              <w:rPr>
                <w:color w:val="000000" w:themeColor="text1"/>
                <w:sz w:val="20"/>
                <w:lang w:val="ru-RU"/>
              </w:rPr>
            </w:pPr>
            <w:r w:rsidRPr="00D55023">
              <w:rPr>
                <w:color w:val="000000" w:themeColor="text1"/>
                <w:sz w:val="20"/>
                <w:lang w:val="ru-RU"/>
              </w:rPr>
              <w:t>Реализација едукативних радионица, трибина, предавања на тему превенције и конструктивног решавања конфликта и сл. за запослене у школи, ученике и родитеље.</w:t>
            </w:r>
          </w:p>
        </w:tc>
      </w:tr>
      <w:tr w:rsidR="00C84B04" w:rsidRPr="00D55023" w14:paraId="6FD30A74"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EB05E77"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 xml:space="preserve">3. Задатак: Унапређивање образовно-васпитне праксе наставника </w:t>
            </w:r>
          </w:p>
          <w:p w14:paraId="6F24BF7D"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Промоција школе, већи број пријављених кандидата за припремну наставу за полагање пријемног испита. Добар углед школе на локалном и регионалном нивоу</w:t>
            </w:r>
            <w:r w:rsidRPr="00D55023">
              <w:rPr>
                <w:b/>
                <w:color w:val="000000" w:themeColor="text1"/>
                <w:sz w:val="20"/>
                <w:lang w:val="ru-RU"/>
              </w:rPr>
              <w:t>.</w:t>
            </w:r>
          </w:p>
        </w:tc>
      </w:tr>
      <w:tr w:rsidR="00C84B04" w:rsidRPr="00D55023" w14:paraId="6D919C1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E4501A6" w14:textId="77777777" w:rsidR="00C84B04" w:rsidRPr="00D55023" w:rsidRDefault="00C84B04" w:rsidP="002D1BFE">
            <w:pPr>
              <w:pStyle w:val="ListParagraph"/>
              <w:numPr>
                <w:ilvl w:val="0"/>
                <w:numId w:val="15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85CFA60" w14:textId="77777777" w:rsidR="00C84B04" w:rsidRPr="00D55023" w:rsidRDefault="00C84B04" w:rsidP="00C84B04">
            <w:pPr>
              <w:rPr>
                <w:color w:val="000000" w:themeColor="text1"/>
                <w:sz w:val="20"/>
                <w:lang w:val="ru-RU"/>
              </w:rPr>
            </w:pPr>
            <w:r w:rsidRPr="00D55023">
              <w:rPr>
                <w:color w:val="000000" w:themeColor="text1"/>
                <w:sz w:val="20"/>
                <w:lang w:val="ru-RU"/>
              </w:rPr>
              <w:t>Евидентирање у дневним припремама и оперативним плановима  преиспитивање образовно-васпитне праксе (рефлексије)</w:t>
            </w:r>
          </w:p>
        </w:tc>
        <w:tc>
          <w:tcPr>
            <w:tcW w:w="2069" w:type="dxa"/>
            <w:tcBorders>
              <w:top w:val="single" w:sz="4" w:space="0" w:color="auto"/>
              <w:left w:val="single" w:sz="4" w:space="0" w:color="auto"/>
              <w:bottom w:val="single" w:sz="4" w:space="0" w:color="auto"/>
              <w:right w:val="single" w:sz="4" w:space="0" w:color="auto"/>
            </w:tcBorders>
          </w:tcPr>
          <w:p w14:paraId="71FDE9C6" w14:textId="77777777" w:rsidR="00C84B04" w:rsidRPr="00D55023" w:rsidRDefault="00C84B04" w:rsidP="00C84B04">
            <w:pPr>
              <w:rPr>
                <w:color w:val="000000" w:themeColor="text1"/>
                <w:sz w:val="20"/>
                <w:lang w:val="ru-RU"/>
              </w:rPr>
            </w:pPr>
            <w:r w:rsidRPr="00D55023">
              <w:rPr>
                <w:color w:val="000000" w:themeColor="text1"/>
                <w:sz w:val="20"/>
                <w:lang w:val="ru-RU"/>
              </w:rPr>
              <w:t>Тим за остваривање угледних и огледних часова, наставници, педагогошки саветник, педагог, руководиоци стручних већа за област предмета</w:t>
            </w:r>
          </w:p>
        </w:tc>
        <w:tc>
          <w:tcPr>
            <w:tcW w:w="1418" w:type="dxa"/>
            <w:tcBorders>
              <w:top w:val="single" w:sz="4" w:space="0" w:color="auto"/>
              <w:left w:val="single" w:sz="4" w:space="0" w:color="auto"/>
              <w:right w:val="single" w:sz="4" w:space="0" w:color="auto"/>
            </w:tcBorders>
            <w:vAlign w:val="center"/>
          </w:tcPr>
          <w:p w14:paraId="34FE33E9"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w:t>
            </w:r>
          </w:p>
        </w:tc>
        <w:tc>
          <w:tcPr>
            <w:tcW w:w="3846" w:type="dxa"/>
            <w:tcBorders>
              <w:top w:val="single" w:sz="4" w:space="0" w:color="auto"/>
              <w:left w:val="single" w:sz="4" w:space="0" w:color="auto"/>
              <w:bottom w:val="single" w:sz="4" w:space="0" w:color="auto"/>
              <w:right w:val="single" w:sz="4" w:space="0" w:color="auto"/>
            </w:tcBorders>
          </w:tcPr>
          <w:p w14:paraId="171A498A" w14:textId="77777777" w:rsidR="00C84B04" w:rsidRPr="00D55023" w:rsidRDefault="00C84B04" w:rsidP="00C84B04">
            <w:pPr>
              <w:rPr>
                <w:color w:val="000000" w:themeColor="text1"/>
                <w:sz w:val="20"/>
                <w:lang w:val="ru-RU"/>
              </w:rPr>
            </w:pPr>
            <w:r w:rsidRPr="00D55023">
              <w:rPr>
                <w:color w:val="000000" w:themeColor="text1"/>
                <w:sz w:val="20"/>
                <w:lang w:val="ru-RU"/>
              </w:rPr>
              <w:t>Записници са састанака са дискусијом, анализом и разменом искустава након присуства угледним часовима- свеска за бележење угледних часова; Записници са састанака стручних већа и актива.</w:t>
            </w:r>
          </w:p>
        </w:tc>
        <w:tc>
          <w:tcPr>
            <w:tcW w:w="3511" w:type="dxa"/>
            <w:tcBorders>
              <w:top w:val="single" w:sz="4" w:space="0" w:color="auto"/>
              <w:left w:val="single" w:sz="4" w:space="0" w:color="auto"/>
              <w:bottom w:val="single" w:sz="4" w:space="0" w:color="auto"/>
              <w:right w:val="single" w:sz="4" w:space="0" w:color="auto"/>
            </w:tcBorders>
          </w:tcPr>
          <w:p w14:paraId="6683E914"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континуирано преиспитују  сопствену васпитно-образовну праксу, мењају је и унапређују.</w:t>
            </w:r>
          </w:p>
        </w:tc>
      </w:tr>
      <w:tr w:rsidR="00C84B04" w:rsidRPr="00D55023" w14:paraId="789FBA22"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61D6FC1" w14:textId="77777777" w:rsidR="00C84B04" w:rsidRPr="00D55023" w:rsidRDefault="00C84B04" w:rsidP="002D1BFE">
            <w:pPr>
              <w:pStyle w:val="ListParagraph"/>
              <w:numPr>
                <w:ilvl w:val="0"/>
                <w:numId w:val="15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254F37D" w14:textId="77777777" w:rsidR="00C84B04" w:rsidRPr="00D55023" w:rsidRDefault="00C84B04" w:rsidP="00C84B04">
            <w:pPr>
              <w:rPr>
                <w:color w:val="000000" w:themeColor="text1"/>
                <w:sz w:val="20"/>
                <w:lang w:val="ru-RU"/>
              </w:rPr>
            </w:pPr>
            <w:r w:rsidRPr="00D55023">
              <w:rPr>
                <w:color w:val="000000" w:themeColor="text1"/>
                <w:sz w:val="20"/>
                <w:lang w:val="ru-RU"/>
              </w:rPr>
              <w:t>Представљање резултата успостављеног система тимског рада и партнерских односа на свим нивоима школе као примере добре праксе</w:t>
            </w:r>
          </w:p>
        </w:tc>
        <w:tc>
          <w:tcPr>
            <w:tcW w:w="2069" w:type="dxa"/>
            <w:tcBorders>
              <w:top w:val="single" w:sz="4" w:space="0" w:color="auto"/>
              <w:left w:val="single" w:sz="4" w:space="0" w:color="auto"/>
              <w:bottom w:val="single" w:sz="4" w:space="0" w:color="auto"/>
              <w:right w:val="single" w:sz="4" w:space="0" w:color="auto"/>
            </w:tcBorders>
          </w:tcPr>
          <w:p w14:paraId="000DDAFB" w14:textId="77777777" w:rsidR="00C84B04" w:rsidRPr="00D55023" w:rsidRDefault="00C84B04" w:rsidP="00C84B04">
            <w:pPr>
              <w:rPr>
                <w:color w:val="000000" w:themeColor="text1"/>
                <w:sz w:val="20"/>
                <w:lang w:val="ru-RU"/>
              </w:rPr>
            </w:pPr>
            <w:r w:rsidRPr="00D55023">
              <w:rPr>
                <w:color w:val="000000" w:themeColor="text1"/>
                <w:sz w:val="20"/>
                <w:lang w:val="ru-RU"/>
              </w:rPr>
              <w:t>Руководиоци стручних већа, Педагошки колегијум, стручни активи и тимови.</w:t>
            </w:r>
          </w:p>
        </w:tc>
        <w:tc>
          <w:tcPr>
            <w:tcW w:w="1418" w:type="dxa"/>
            <w:tcBorders>
              <w:left w:val="single" w:sz="4" w:space="0" w:color="auto"/>
              <w:right w:val="single" w:sz="4" w:space="0" w:color="auto"/>
            </w:tcBorders>
            <w:vAlign w:val="center"/>
          </w:tcPr>
          <w:p w14:paraId="2E96771F"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w:t>
            </w:r>
          </w:p>
        </w:tc>
        <w:tc>
          <w:tcPr>
            <w:tcW w:w="3846" w:type="dxa"/>
            <w:tcBorders>
              <w:top w:val="single" w:sz="4" w:space="0" w:color="auto"/>
              <w:left w:val="single" w:sz="4" w:space="0" w:color="auto"/>
              <w:bottom w:val="single" w:sz="4" w:space="0" w:color="auto"/>
              <w:right w:val="single" w:sz="4" w:space="0" w:color="auto"/>
            </w:tcBorders>
          </w:tcPr>
          <w:p w14:paraId="5D64B2FC" w14:textId="77777777" w:rsidR="00C84B04" w:rsidRPr="00D55023" w:rsidRDefault="00C84B04" w:rsidP="00C84B04">
            <w:pPr>
              <w:rPr>
                <w:color w:val="000000" w:themeColor="text1"/>
                <w:sz w:val="20"/>
                <w:lang w:val="ru-RU"/>
              </w:rPr>
            </w:pPr>
            <w:r w:rsidRPr="00D55023">
              <w:rPr>
                <w:color w:val="000000" w:themeColor="text1"/>
                <w:sz w:val="20"/>
                <w:lang w:val="ru-RU"/>
              </w:rPr>
              <w:t>Записници са састанака Стручних већа, Педагошког колегијума, стручних актива и тимова.</w:t>
            </w:r>
          </w:p>
        </w:tc>
        <w:tc>
          <w:tcPr>
            <w:tcW w:w="3511" w:type="dxa"/>
            <w:tcBorders>
              <w:top w:val="single" w:sz="4" w:space="0" w:color="auto"/>
              <w:left w:val="single" w:sz="4" w:space="0" w:color="auto"/>
              <w:bottom w:val="single" w:sz="4" w:space="0" w:color="auto"/>
              <w:right w:val="single" w:sz="4" w:space="0" w:color="auto"/>
            </w:tcBorders>
          </w:tcPr>
          <w:p w14:paraId="7B334309" w14:textId="77777777" w:rsidR="00C84B04" w:rsidRPr="00D55023" w:rsidRDefault="00C84B04" w:rsidP="00C84B04">
            <w:pPr>
              <w:rPr>
                <w:color w:val="000000" w:themeColor="text1"/>
                <w:sz w:val="20"/>
                <w:lang w:val="ru-RU"/>
              </w:rPr>
            </w:pPr>
            <w:r w:rsidRPr="00D55023">
              <w:rPr>
                <w:color w:val="000000" w:themeColor="text1"/>
                <w:sz w:val="20"/>
                <w:lang w:val="ru-RU"/>
              </w:rPr>
              <w:t>Резултати успостављеног система тимског рада и партнерских односа на свим нивоима школе представљају  примере добре праксе.</w:t>
            </w:r>
          </w:p>
        </w:tc>
      </w:tr>
      <w:tr w:rsidR="00C84B04" w:rsidRPr="00D55023" w14:paraId="3F4B646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2B4B2F3" w14:textId="77777777" w:rsidR="00C84B04" w:rsidRPr="00D55023" w:rsidRDefault="00C84B04" w:rsidP="002D1BFE">
            <w:pPr>
              <w:pStyle w:val="ListParagraph"/>
              <w:numPr>
                <w:ilvl w:val="0"/>
                <w:numId w:val="151"/>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941CCDA"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Развијање иновативне праксе коришћењем података и закључака спроведених акционих истраживања- </w:t>
            </w:r>
            <w:r w:rsidRPr="00D55023">
              <w:rPr>
                <w:b/>
                <w:i/>
                <w:color w:val="000000" w:themeColor="text1"/>
                <w:sz w:val="20"/>
                <w:lang w:val="ru-RU"/>
              </w:rPr>
              <w:t>Организовање Међународне Конференције о настави физике у средњој школи; Сарадња са НИС-ом, Угледни часови итд.</w:t>
            </w:r>
          </w:p>
        </w:tc>
        <w:tc>
          <w:tcPr>
            <w:tcW w:w="2069" w:type="dxa"/>
            <w:tcBorders>
              <w:top w:val="single" w:sz="4" w:space="0" w:color="auto"/>
              <w:left w:val="single" w:sz="4" w:space="0" w:color="auto"/>
              <w:bottom w:val="single" w:sz="4" w:space="0" w:color="auto"/>
              <w:right w:val="single" w:sz="4" w:space="0" w:color="auto"/>
            </w:tcBorders>
          </w:tcPr>
          <w:p w14:paraId="3C5C7FFE"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 развој школе, Тим за остваривање угледних и огледних часова</w:t>
            </w:r>
          </w:p>
        </w:tc>
        <w:tc>
          <w:tcPr>
            <w:tcW w:w="1418" w:type="dxa"/>
            <w:tcBorders>
              <w:left w:val="single" w:sz="4" w:space="0" w:color="auto"/>
              <w:bottom w:val="single" w:sz="4" w:space="0" w:color="auto"/>
              <w:right w:val="single" w:sz="4" w:space="0" w:color="auto"/>
            </w:tcBorders>
            <w:vAlign w:val="center"/>
          </w:tcPr>
          <w:p w14:paraId="43A700F9" w14:textId="77777777" w:rsidR="00C84B04" w:rsidRPr="00D55023" w:rsidRDefault="00C84B04" w:rsidP="00C84B04">
            <w:pPr>
              <w:rPr>
                <w:color w:val="000000" w:themeColor="text1"/>
                <w:sz w:val="20"/>
                <w:lang w:val="ru-RU"/>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8DD3828" w14:textId="77777777" w:rsidR="00C84B04" w:rsidRPr="00D55023" w:rsidRDefault="00C84B04" w:rsidP="00C84B04">
            <w:pPr>
              <w:rPr>
                <w:color w:val="000000" w:themeColor="text1"/>
                <w:sz w:val="20"/>
                <w:lang w:val="ru-RU"/>
              </w:rPr>
            </w:pPr>
            <w:r w:rsidRPr="00D55023">
              <w:rPr>
                <w:color w:val="000000" w:themeColor="text1"/>
                <w:sz w:val="20"/>
                <w:lang w:val="ru-RU"/>
              </w:rPr>
              <w:t>Међународна Конференција о настави физике у средњој школи; Угледни часови; Сарадња са НИС-ом, Сајт школе.</w:t>
            </w:r>
          </w:p>
        </w:tc>
        <w:tc>
          <w:tcPr>
            <w:tcW w:w="3511" w:type="dxa"/>
            <w:tcBorders>
              <w:top w:val="single" w:sz="4" w:space="0" w:color="auto"/>
              <w:left w:val="single" w:sz="4" w:space="0" w:color="auto"/>
              <w:bottom w:val="single" w:sz="4" w:space="0" w:color="auto"/>
              <w:right w:val="single" w:sz="4" w:space="0" w:color="auto"/>
            </w:tcBorders>
          </w:tcPr>
          <w:p w14:paraId="59C03F5B" w14:textId="77777777" w:rsidR="00C84B04" w:rsidRPr="00D55023" w:rsidRDefault="00C84B04" w:rsidP="00C84B04">
            <w:pPr>
              <w:rPr>
                <w:color w:val="000000" w:themeColor="text1"/>
                <w:sz w:val="20"/>
                <w:lang w:val="ru-RU"/>
              </w:rPr>
            </w:pPr>
            <w:r w:rsidRPr="00D55023">
              <w:rPr>
                <w:color w:val="000000" w:themeColor="text1"/>
                <w:sz w:val="20"/>
                <w:lang w:val="ru-RU"/>
              </w:rPr>
              <w:t>Потписивање Уговора, сертификата</w:t>
            </w:r>
          </w:p>
        </w:tc>
      </w:tr>
      <w:tr w:rsidR="00C84B04" w:rsidRPr="00D55023" w14:paraId="0E069743"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4A574477"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 xml:space="preserve">4. Задатак: Подржавање, промовисање и награђивање резултата ученика и наставника </w:t>
            </w:r>
          </w:p>
          <w:p w14:paraId="10EA77E7" w14:textId="77777777" w:rsidR="00C84B04" w:rsidRPr="00D55023" w:rsidRDefault="00C84B04" w:rsidP="00C84B04">
            <w:pPr>
              <w:rPr>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 xml:space="preserve">Вредновање добрих постигнућа ученика и наставника на нивоу школе, на локалном, регионалном и републичком нивоу (запажени резултати на смотрама, такмичењима, конференцијама, трибинама). </w:t>
            </w:r>
          </w:p>
        </w:tc>
      </w:tr>
      <w:tr w:rsidR="00C84B04" w:rsidRPr="00D55023" w14:paraId="1D5970B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DE59D9D" w14:textId="77777777" w:rsidR="00C84B04" w:rsidRPr="00D55023" w:rsidRDefault="00C84B04" w:rsidP="002D1BFE">
            <w:pPr>
              <w:pStyle w:val="ListParagraph"/>
              <w:numPr>
                <w:ilvl w:val="0"/>
                <w:numId w:val="152"/>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5CDC5352"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Награђивање ученика и наставника за учешће и постигнуте резултате за различите нивое постигнућа (похвале, сертификати)  </w:t>
            </w:r>
            <w:r w:rsidRPr="00D55023">
              <w:rPr>
                <w:b/>
                <w:color w:val="000000" w:themeColor="text1"/>
                <w:sz w:val="20"/>
                <w:lang w:val="ru-RU"/>
              </w:rPr>
              <w:t>Предлагање ученика и наставника за награђивање од стране СО Алексинац ( Светосавска награда/ Допринос образовању и васпитању</w:t>
            </w:r>
            <w:r w:rsidRPr="00D55023">
              <w:rPr>
                <w:color w:val="000000" w:themeColor="text1"/>
                <w:sz w:val="20"/>
                <w:lang w:val="ru-RU"/>
              </w:rPr>
              <w:t>).</w:t>
            </w:r>
          </w:p>
        </w:tc>
        <w:tc>
          <w:tcPr>
            <w:tcW w:w="2069" w:type="dxa"/>
            <w:tcBorders>
              <w:top w:val="single" w:sz="4" w:space="0" w:color="auto"/>
              <w:left w:val="single" w:sz="4" w:space="0" w:color="auto"/>
              <w:bottom w:val="single" w:sz="4" w:space="0" w:color="auto"/>
              <w:right w:val="single" w:sz="4" w:space="0" w:color="auto"/>
            </w:tcBorders>
          </w:tcPr>
          <w:p w14:paraId="0B754EFA" w14:textId="77777777" w:rsidR="00C84B04" w:rsidRPr="00D55023" w:rsidRDefault="00C84B04" w:rsidP="00C84B04">
            <w:pPr>
              <w:rPr>
                <w:color w:val="000000" w:themeColor="text1"/>
                <w:sz w:val="20"/>
                <w:lang w:val="ru-RU"/>
              </w:rPr>
            </w:pPr>
            <w:r w:rsidRPr="00D55023">
              <w:rPr>
                <w:color w:val="000000" w:themeColor="text1"/>
                <w:sz w:val="20"/>
                <w:lang w:val="ru-RU"/>
              </w:rPr>
              <w:t>Стручни тим за рад са талентованим и надареним ученицима;</w:t>
            </w:r>
          </w:p>
          <w:p w14:paraId="2E638CA9" w14:textId="77777777" w:rsidR="00C84B04" w:rsidRPr="00D55023" w:rsidRDefault="00C84B04" w:rsidP="00C84B04">
            <w:pPr>
              <w:rPr>
                <w:color w:val="000000" w:themeColor="text1"/>
                <w:sz w:val="20"/>
                <w:lang w:val="ru-RU"/>
              </w:rPr>
            </w:pPr>
            <w:r w:rsidRPr="00D55023">
              <w:rPr>
                <w:color w:val="000000" w:themeColor="text1"/>
                <w:sz w:val="20"/>
                <w:lang w:val="ru-RU"/>
              </w:rPr>
              <w:t>Стручни тим за професионални развој;</w:t>
            </w:r>
          </w:p>
        </w:tc>
        <w:tc>
          <w:tcPr>
            <w:tcW w:w="1418" w:type="dxa"/>
            <w:tcBorders>
              <w:top w:val="single" w:sz="4" w:space="0" w:color="auto"/>
              <w:left w:val="single" w:sz="4" w:space="0" w:color="auto"/>
              <w:bottom w:val="single" w:sz="4" w:space="0" w:color="auto"/>
              <w:right w:val="single" w:sz="4" w:space="0" w:color="auto"/>
            </w:tcBorders>
            <w:vAlign w:val="center"/>
          </w:tcPr>
          <w:p w14:paraId="3C17FFF1" w14:textId="77777777" w:rsidR="00C84B04" w:rsidRPr="00D55023" w:rsidRDefault="00C84B04" w:rsidP="00C84B04">
            <w:pPr>
              <w:rPr>
                <w:color w:val="000000" w:themeColor="text1"/>
                <w:sz w:val="20"/>
                <w:lang w:val="sr-Cyrl-CS"/>
              </w:rPr>
            </w:pPr>
            <w:r w:rsidRPr="00D55023">
              <w:rPr>
                <w:color w:val="000000" w:themeColor="text1"/>
                <w:sz w:val="20"/>
                <w:lang w:val="sr-Cyrl-CS"/>
              </w:rPr>
              <w:t>Крај 1 и 2. полугодишта</w:t>
            </w:r>
          </w:p>
        </w:tc>
        <w:tc>
          <w:tcPr>
            <w:tcW w:w="3846" w:type="dxa"/>
            <w:tcBorders>
              <w:top w:val="single" w:sz="4" w:space="0" w:color="auto"/>
              <w:left w:val="single" w:sz="4" w:space="0" w:color="auto"/>
              <w:bottom w:val="single" w:sz="4" w:space="0" w:color="auto"/>
              <w:right w:val="single" w:sz="4" w:space="0" w:color="auto"/>
            </w:tcBorders>
          </w:tcPr>
          <w:p w14:paraId="7FC2A480" w14:textId="77777777" w:rsidR="00C84B04" w:rsidRPr="00D55023" w:rsidRDefault="00C84B04" w:rsidP="00C84B04">
            <w:pPr>
              <w:rPr>
                <w:color w:val="000000" w:themeColor="text1"/>
                <w:sz w:val="20"/>
                <w:lang w:val="ru-RU"/>
              </w:rPr>
            </w:pPr>
            <w:r w:rsidRPr="00D55023">
              <w:rPr>
                <w:color w:val="000000" w:themeColor="text1"/>
                <w:sz w:val="20"/>
                <w:lang w:val="ru-RU"/>
              </w:rPr>
              <w:t>Све установе Министарства просвете у којима се организују смотре, такмичења, конференције;</w:t>
            </w:r>
          </w:p>
        </w:tc>
        <w:tc>
          <w:tcPr>
            <w:tcW w:w="3511" w:type="dxa"/>
            <w:tcBorders>
              <w:top w:val="single" w:sz="4" w:space="0" w:color="auto"/>
              <w:left w:val="single" w:sz="4" w:space="0" w:color="auto"/>
              <w:bottom w:val="single" w:sz="4" w:space="0" w:color="auto"/>
              <w:right w:val="single" w:sz="4" w:space="0" w:color="auto"/>
            </w:tcBorders>
          </w:tcPr>
          <w:p w14:paraId="692DCE8A" w14:textId="77777777" w:rsidR="00C84B04" w:rsidRPr="00D55023" w:rsidRDefault="00C84B04" w:rsidP="00C84B04">
            <w:pPr>
              <w:rPr>
                <w:color w:val="000000" w:themeColor="text1"/>
                <w:sz w:val="20"/>
                <w:lang w:val="ru-RU"/>
              </w:rPr>
            </w:pPr>
            <w:r w:rsidRPr="00D55023">
              <w:rPr>
                <w:color w:val="000000" w:themeColor="text1"/>
                <w:sz w:val="20"/>
                <w:lang w:val="ru-RU"/>
              </w:rPr>
              <w:t>Похвале, сертификати и дипломе</w:t>
            </w:r>
          </w:p>
        </w:tc>
      </w:tr>
      <w:tr w:rsidR="00C84B04" w:rsidRPr="00D55023" w14:paraId="05EA930C"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B458ACD" w14:textId="77777777" w:rsidR="00C84B04" w:rsidRPr="00D55023" w:rsidRDefault="00C84B04" w:rsidP="00C84B04">
            <w:pPr>
              <w:rPr>
                <w:b/>
                <w:color w:val="000000" w:themeColor="text1"/>
                <w:sz w:val="20"/>
                <w:lang w:val="ru-RU"/>
              </w:rPr>
            </w:pPr>
            <w:r w:rsidRPr="00D55023">
              <w:rPr>
                <w:b/>
                <w:color w:val="000000" w:themeColor="text1"/>
                <w:sz w:val="20"/>
                <w:lang w:val="ru-RU"/>
              </w:rPr>
              <w:t>Област квалитета 6: Организација рада школе, управљање људским и материјалним ресурсима</w:t>
            </w:r>
          </w:p>
        </w:tc>
      </w:tr>
      <w:tr w:rsidR="00C84B04" w:rsidRPr="00D55023" w14:paraId="17CB883C"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1317EC28" w14:textId="77777777" w:rsidR="00C84B04" w:rsidRPr="00D55023" w:rsidRDefault="00C84B04" w:rsidP="00C84B04">
            <w:pPr>
              <w:rPr>
                <w:b/>
                <w:color w:val="000000" w:themeColor="text1"/>
                <w:sz w:val="20"/>
                <w:lang w:val="ru-RU"/>
              </w:rPr>
            </w:pPr>
            <w:r w:rsidRPr="00D55023">
              <w:rPr>
                <w:b/>
                <w:color w:val="000000" w:themeColor="text1"/>
                <w:sz w:val="20"/>
                <w:lang w:val="ru-RU"/>
              </w:rPr>
              <w:t>Развојни циљ: Унапређивање организације рада школе и управљање људским и материјалним ресурсима</w:t>
            </w:r>
          </w:p>
        </w:tc>
      </w:tr>
      <w:tr w:rsidR="00C84B04" w:rsidRPr="00D55023" w14:paraId="16882C2E"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76362722" w14:textId="77777777" w:rsidR="00C84B04" w:rsidRPr="00D55023" w:rsidRDefault="00C84B04" w:rsidP="00C84B04">
            <w:pPr>
              <w:rPr>
                <w:b/>
                <w:color w:val="000000" w:themeColor="text1"/>
                <w:sz w:val="20"/>
                <w:lang w:val="ru-RU"/>
              </w:rPr>
            </w:pPr>
            <w:r w:rsidRPr="00D55023">
              <w:rPr>
                <w:b/>
                <w:color w:val="000000" w:themeColor="text1"/>
                <w:sz w:val="20"/>
                <w:lang w:val="ru-RU"/>
              </w:rPr>
              <w:t xml:space="preserve">Специфични циљ: Праћење и вредновање и стимулисање професионалног деловања запослених и унапређивање односа заснованих на међусобном поштовању, сарадњи и солидарности </w:t>
            </w:r>
          </w:p>
        </w:tc>
      </w:tr>
      <w:tr w:rsidR="00C84B04" w:rsidRPr="00D55023" w14:paraId="7AEC2800"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011398B0"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1. Задатак: Унапређивање руковођења директора у праћењу рада стручних тимова и доприносу квалитету њиховог рада</w:t>
            </w:r>
          </w:p>
          <w:p w14:paraId="67D53F59" w14:textId="77777777" w:rsidR="00C84B04" w:rsidRPr="00D55023" w:rsidRDefault="00C84B04" w:rsidP="00C84B04">
            <w:pPr>
              <w:rPr>
                <w:b/>
                <w:color w:val="000000" w:themeColor="text1"/>
                <w:sz w:val="20"/>
                <w:lang w:val="ru-RU"/>
              </w:rPr>
            </w:pPr>
            <w:r w:rsidRPr="00D55023">
              <w:rPr>
                <w:b/>
                <w:color w:val="000000" w:themeColor="text1"/>
                <w:sz w:val="20"/>
                <w:lang w:val="ru-RU"/>
              </w:rPr>
              <w:t xml:space="preserve">Критеријум успеха: </w:t>
            </w:r>
            <w:r w:rsidRPr="00D55023">
              <w:rPr>
                <w:color w:val="000000" w:themeColor="text1"/>
                <w:sz w:val="20"/>
                <w:lang w:val="ru-RU"/>
              </w:rPr>
              <w:t>Унапређивање рада школе на свим нивоима</w:t>
            </w:r>
          </w:p>
        </w:tc>
      </w:tr>
      <w:tr w:rsidR="00C84B04" w:rsidRPr="00D55023" w14:paraId="460B372D"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50C7782B" w14:textId="77777777" w:rsidR="00C84B04" w:rsidRPr="00D55023" w:rsidRDefault="00C84B04" w:rsidP="002D1BFE">
            <w:pPr>
              <w:pStyle w:val="ListParagraph"/>
              <w:numPr>
                <w:ilvl w:val="0"/>
                <w:numId w:val="153"/>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F59E051" w14:textId="77777777" w:rsidR="00C84B04" w:rsidRPr="00D55023" w:rsidRDefault="00C84B04" w:rsidP="00C84B04">
            <w:pPr>
              <w:rPr>
                <w:color w:val="000000" w:themeColor="text1"/>
                <w:sz w:val="20"/>
                <w:lang w:val="ru-RU"/>
              </w:rPr>
            </w:pPr>
            <w:r w:rsidRPr="00D55023">
              <w:rPr>
                <w:color w:val="000000" w:themeColor="text1"/>
                <w:sz w:val="20"/>
                <w:lang w:val="ru-RU"/>
              </w:rPr>
              <w:t>Анализирање потреба школе и формирање стручних тела и тимова у складу са компетенцијама запослених</w:t>
            </w:r>
          </w:p>
        </w:tc>
        <w:tc>
          <w:tcPr>
            <w:tcW w:w="2069" w:type="dxa"/>
            <w:tcBorders>
              <w:top w:val="single" w:sz="4" w:space="0" w:color="auto"/>
              <w:left w:val="single" w:sz="4" w:space="0" w:color="auto"/>
              <w:bottom w:val="single" w:sz="4" w:space="0" w:color="auto"/>
              <w:right w:val="single" w:sz="4" w:space="0" w:color="auto"/>
            </w:tcBorders>
          </w:tcPr>
          <w:p w14:paraId="05FF3CF9" w14:textId="77777777" w:rsidR="00C84B04" w:rsidRPr="00D55023" w:rsidRDefault="00C84B04" w:rsidP="00C84B04">
            <w:pPr>
              <w:jc w:val="center"/>
              <w:rPr>
                <w:color w:val="000000" w:themeColor="text1"/>
                <w:sz w:val="20"/>
                <w:lang w:val="ru-RU"/>
              </w:rPr>
            </w:pPr>
            <w:r w:rsidRPr="00D55023">
              <w:rPr>
                <w:color w:val="000000" w:themeColor="text1"/>
                <w:sz w:val="20"/>
                <w:lang w:val="ru-RU"/>
              </w:rPr>
              <w:t>Директор</w:t>
            </w:r>
          </w:p>
        </w:tc>
        <w:tc>
          <w:tcPr>
            <w:tcW w:w="1418" w:type="dxa"/>
            <w:tcBorders>
              <w:top w:val="single" w:sz="4" w:space="0" w:color="auto"/>
              <w:left w:val="single" w:sz="4" w:space="0" w:color="auto"/>
              <w:right w:val="single" w:sz="4" w:space="0" w:color="auto"/>
            </w:tcBorders>
            <w:vAlign w:val="center"/>
          </w:tcPr>
          <w:p w14:paraId="2BD2E31E"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w:t>
            </w:r>
          </w:p>
        </w:tc>
        <w:tc>
          <w:tcPr>
            <w:tcW w:w="3846" w:type="dxa"/>
            <w:tcBorders>
              <w:top w:val="single" w:sz="4" w:space="0" w:color="auto"/>
              <w:left w:val="single" w:sz="4" w:space="0" w:color="auto"/>
              <w:bottom w:val="single" w:sz="4" w:space="0" w:color="auto"/>
              <w:right w:val="single" w:sz="4" w:space="0" w:color="auto"/>
            </w:tcBorders>
          </w:tcPr>
          <w:p w14:paraId="545FB463" w14:textId="77777777" w:rsidR="00C84B04" w:rsidRPr="00D55023" w:rsidRDefault="00C84B04" w:rsidP="00C84B04">
            <w:pPr>
              <w:rPr>
                <w:color w:val="000000" w:themeColor="text1"/>
                <w:sz w:val="20"/>
                <w:lang w:val="ru-RU"/>
              </w:rPr>
            </w:pPr>
            <w:r w:rsidRPr="00D55023">
              <w:rPr>
                <w:color w:val="000000" w:themeColor="text1"/>
                <w:sz w:val="20"/>
                <w:lang w:val="ru-RU"/>
              </w:rPr>
              <w:t>Састав чланова стручних тела и тимова- део Годишњег плана рада школе</w:t>
            </w:r>
          </w:p>
        </w:tc>
        <w:tc>
          <w:tcPr>
            <w:tcW w:w="3511" w:type="dxa"/>
            <w:tcBorders>
              <w:top w:val="single" w:sz="4" w:space="0" w:color="auto"/>
              <w:left w:val="single" w:sz="4" w:space="0" w:color="auto"/>
              <w:bottom w:val="single" w:sz="4" w:space="0" w:color="auto"/>
              <w:right w:val="single" w:sz="4" w:space="0" w:color="auto"/>
            </w:tcBorders>
          </w:tcPr>
          <w:p w14:paraId="76982688" w14:textId="77777777" w:rsidR="00C84B04" w:rsidRPr="00D55023" w:rsidRDefault="00C84B04" w:rsidP="00C84B04">
            <w:pPr>
              <w:rPr>
                <w:color w:val="000000" w:themeColor="text1"/>
                <w:sz w:val="20"/>
                <w:lang w:val="ru-RU"/>
              </w:rPr>
            </w:pPr>
            <w:r w:rsidRPr="00D55023">
              <w:rPr>
                <w:color w:val="000000" w:themeColor="text1"/>
                <w:sz w:val="20"/>
                <w:lang w:val="ru-RU"/>
              </w:rPr>
              <w:t>Директор формира стручна тела и тимове у складу са потребама школе.</w:t>
            </w:r>
          </w:p>
        </w:tc>
      </w:tr>
      <w:tr w:rsidR="00C84B04" w:rsidRPr="00D55023" w14:paraId="73BB729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37509848" w14:textId="77777777" w:rsidR="00C84B04" w:rsidRPr="00D55023" w:rsidRDefault="00C84B04" w:rsidP="002D1BFE">
            <w:pPr>
              <w:pStyle w:val="ListParagraph"/>
              <w:numPr>
                <w:ilvl w:val="0"/>
                <w:numId w:val="153"/>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9EEE151" w14:textId="77777777" w:rsidR="00C84B04" w:rsidRPr="00D55023" w:rsidRDefault="00C84B04" w:rsidP="00C84B04">
            <w:pPr>
              <w:rPr>
                <w:color w:val="000000" w:themeColor="text1"/>
                <w:sz w:val="20"/>
                <w:lang w:val="ru-RU"/>
              </w:rPr>
            </w:pPr>
            <w:r w:rsidRPr="00D55023">
              <w:rPr>
                <w:color w:val="000000" w:themeColor="text1"/>
                <w:sz w:val="20"/>
                <w:lang w:val="ru-RU"/>
              </w:rPr>
              <w:t>Континуирано праћење делотворности рада стручних тимова и израда акционих планова за унапређење</w:t>
            </w:r>
          </w:p>
        </w:tc>
        <w:tc>
          <w:tcPr>
            <w:tcW w:w="2069" w:type="dxa"/>
            <w:tcBorders>
              <w:top w:val="single" w:sz="4" w:space="0" w:color="auto"/>
              <w:left w:val="single" w:sz="4" w:space="0" w:color="auto"/>
              <w:bottom w:val="single" w:sz="4" w:space="0" w:color="auto"/>
              <w:right w:val="single" w:sz="4" w:space="0" w:color="auto"/>
            </w:tcBorders>
          </w:tcPr>
          <w:p w14:paraId="4C46AE20" w14:textId="77777777" w:rsidR="00C84B04" w:rsidRPr="00D55023" w:rsidRDefault="00C84B04" w:rsidP="00C84B04">
            <w:pPr>
              <w:jc w:val="center"/>
              <w:rPr>
                <w:color w:val="000000" w:themeColor="text1"/>
                <w:sz w:val="20"/>
                <w:lang w:val="ru-RU"/>
              </w:rPr>
            </w:pPr>
            <w:r w:rsidRPr="00D55023">
              <w:rPr>
                <w:color w:val="000000" w:themeColor="text1"/>
                <w:sz w:val="20"/>
                <w:lang w:val="ru-RU"/>
              </w:rPr>
              <w:t>Директор</w:t>
            </w:r>
          </w:p>
        </w:tc>
        <w:tc>
          <w:tcPr>
            <w:tcW w:w="1418" w:type="dxa"/>
            <w:tcBorders>
              <w:left w:val="single" w:sz="4" w:space="0" w:color="auto"/>
              <w:right w:val="single" w:sz="4" w:space="0" w:color="auto"/>
            </w:tcBorders>
            <w:vAlign w:val="center"/>
          </w:tcPr>
          <w:p w14:paraId="4E92E953"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750DFDF9" w14:textId="77777777" w:rsidR="00C84B04" w:rsidRPr="00D55023" w:rsidRDefault="00C84B04" w:rsidP="00C84B04">
            <w:pPr>
              <w:rPr>
                <w:color w:val="000000" w:themeColor="text1"/>
                <w:sz w:val="20"/>
                <w:lang w:val="ru-RU"/>
              </w:rPr>
            </w:pPr>
            <w:r w:rsidRPr="00D55023">
              <w:rPr>
                <w:color w:val="000000" w:themeColor="text1"/>
                <w:sz w:val="20"/>
                <w:lang w:val="ru-RU"/>
              </w:rPr>
              <w:t>Записници са састанака тимова; Извештаји о раду тимова; Белешке о запажањима директора и разговорима са координаторима.</w:t>
            </w:r>
          </w:p>
        </w:tc>
        <w:tc>
          <w:tcPr>
            <w:tcW w:w="3511" w:type="dxa"/>
            <w:tcBorders>
              <w:top w:val="single" w:sz="4" w:space="0" w:color="auto"/>
              <w:left w:val="single" w:sz="4" w:space="0" w:color="auto"/>
              <w:bottom w:val="single" w:sz="4" w:space="0" w:color="auto"/>
              <w:right w:val="single" w:sz="4" w:space="0" w:color="auto"/>
            </w:tcBorders>
          </w:tcPr>
          <w:p w14:paraId="34D53E15" w14:textId="77777777" w:rsidR="00C84B04" w:rsidRPr="00D55023" w:rsidRDefault="00C84B04" w:rsidP="00C84B04">
            <w:pPr>
              <w:rPr>
                <w:color w:val="000000" w:themeColor="text1"/>
                <w:sz w:val="20"/>
                <w:lang w:val="ru-RU"/>
              </w:rPr>
            </w:pPr>
            <w:r w:rsidRPr="00D55023">
              <w:rPr>
                <w:color w:val="000000" w:themeColor="text1"/>
                <w:sz w:val="20"/>
                <w:lang w:val="ru-RU"/>
              </w:rPr>
              <w:t>Директор прати делотворност рада стручних тимова.</w:t>
            </w:r>
          </w:p>
        </w:tc>
      </w:tr>
      <w:tr w:rsidR="00C84B04" w:rsidRPr="00D55023" w14:paraId="3B0E2097"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927BEDA" w14:textId="77777777" w:rsidR="00C84B04" w:rsidRPr="00D55023" w:rsidRDefault="00C84B04" w:rsidP="002D1BFE">
            <w:pPr>
              <w:pStyle w:val="ListParagraph"/>
              <w:numPr>
                <w:ilvl w:val="0"/>
                <w:numId w:val="153"/>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04D1B3CD" w14:textId="77777777" w:rsidR="00C84B04" w:rsidRPr="00D55023" w:rsidRDefault="00C84B04" w:rsidP="00C84B04">
            <w:pPr>
              <w:rPr>
                <w:color w:val="000000" w:themeColor="text1"/>
                <w:sz w:val="20"/>
                <w:lang w:val="ru-RU"/>
              </w:rPr>
            </w:pPr>
            <w:r w:rsidRPr="00D55023">
              <w:rPr>
                <w:color w:val="000000" w:themeColor="text1"/>
                <w:sz w:val="20"/>
                <w:lang w:val="ru-RU"/>
              </w:rPr>
              <w:t>Предузимање мера за унапређење образовно-васпитног рада на основу резултата праћења и вредновања и израда система ФУК</w:t>
            </w:r>
          </w:p>
        </w:tc>
        <w:tc>
          <w:tcPr>
            <w:tcW w:w="2069" w:type="dxa"/>
            <w:tcBorders>
              <w:top w:val="single" w:sz="4" w:space="0" w:color="auto"/>
              <w:left w:val="single" w:sz="4" w:space="0" w:color="auto"/>
              <w:bottom w:val="single" w:sz="4" w:space="0" w:color="auto"/>
              <w:right w:val="single" w:sz="4" w:space="0" w:color="auto"/>
            </w:tcBorders>
          </w:tcPr>
          <w:p w14:paraId="7BEB63A9" w14:textId="77777777" w:rsidR="00C84B04" w:rsidRPr="00D55023" w:rsidRDefault="00C84B04" w:rsidP="00C84B04">
            <w:pPr>
              <w:jc w:val="center"/>
              <w:rPr>
                <w:color w:val="000000" w:themeColor="text1"/>
                <w:sz w:val="20"/>
                <w:lang w:val="ru-RU"/>
              </w:rPr>
            </w:pPr>
            <w:r w:rsidRPr="00D55023">
              <w:rPr>
                <w:color w:val="000000" w:themeColor="text1"/>
                <w:sz w:val="20"/>
                <w:lang w:val="ru-RU"/>
              </w:rPr>
              <w:t>Директор</w:t>
            </w:r>
          </w:p>
        </w:tc>
        <w:tc>
          <w:tcPr>
            <w:tcW w:w="1418" w:type="dxa"/>
            <w:tcBorders>
              <w:left w:val="single" w:sz="4" w:space="0" w:color="auto"/>
              <w:bottom w:val="single" w:sz="4" w:space="0" w:color="auto"/>
              <w:right w:val="single" w:sz="4" w:space="0" w:color="auto"/>
            </w:tcBorders>
            <w:vAlign w:val="center"/>
          </w:tcPr>
          <w:p w14:paraId="105B4056"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 2023-јун 2024.</w:t>
            </w:r>
          </w:p>
        </w:tc>
        <w:tc>
          <w:tcPr>
            <w:tcW w:w="3846" w:type="dxa"/>
            <w:tcBorders>
              <w:top w:val="single" w:sz="4" w:space="0" w:color="auto"/>
              <w:left w:val="single" w:sz="4" w:space="0" w:color="auto"/>
              <w:bottom w:val="single" w:sz="4" w:space="0" w:color="auto"/>
              <w:right w:val="single" w:sz="4" w:space="0" w:color="auto"/>
            </w:tcBorders>
          </w:tcPr>
          <w:p w14:paraId="17BFD320" w14:textId="77777777" w:rsidR="00C84B04" w:rsidRPr="00D55023" w:rsidRDefault="00C84B04" w:rsidP="00C84B04">
            <w:pPr>
              <w:rPr>
                <w:color w:val="000000" w:themeColor="text1"/>
                <w:sz w:val="20"/>
                <w:lang w:val="ru-RU"/>
              </w:rPr>
            </w:pPr>
            <w:r w:rsidRPr="00D55023">
              <w:rPr>
                <w:color w:val="000000" w:themeColor="text1"/>
                <w:sz w:val="20"/>
                <w:lang w:val="ru-RU"/>
              </w:rPr>
              <w:t>Мере за унапређење образовно-васпитног рада</w:t>
            </w:r>
          </w:p>
        </w:tc>
        <w:tc>
          <w:tcPr>
            <w:tcW w:w="3511" w:type="dxa"/>
            <w:tcBorders>
              <w:top w:val="single" w:sz="4" w:space="0" w:color="auto"/>
              <w:left w:val="single" w:sz="4" w:space="0" w:color="auto"/>
              <w:bottom w:val="single" w:sz="4" w:space="0" w:color="auto"/>
              <w:right w:val="single" w:sz="4" w:space="0" w:color="auto"/>
            </w:tcBorders>
          </w:tcPr>
          <w:p w14:paraId="351328B9" w14:textId="77777777" w:rsidR="00C84B04" w:rsidRPr="00D55023" w:rsidRDefault="00C84B04" w:rsidP="00C84B04">
            <w:pPr>
              <w:rPr>
                <w:color w:val="000000" w:themeColor="text1"/>
                <w:sz w:val="20"/>
                <w:lang w:val="ru-RU"/>
              </w:rPr>
            </w:pPr>
            <w:r w:rsidRPr="00D55023">
              <w:rPr>
                <w:color w:val="000000" w:themeColor="text1"/>
                <w:sz w:val="20"/>
                <w:lang w:val="ru-RU"/>
              </w:rPr>
              <w:t>Директор предузима мере за унапређивање образовно-васпитног рада.</w:t>
            </w:r>
          </w:p>
        </w:tc>
      </w:tr>
      <w:tr w:rsidR="00C84B04" w:rsidRPr="00D55023" w14:paraId="518851D7"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28052376"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2. Задатак: Унапређивање професионалног деловања запослених и развијање предузетничког духа</w:t>
            </w:r>
          </w:p>
          <w:p w14:paraId="682E4134" w14:textId="77777777" w:rsidR="00C84B04" w:rsidRPr="00D55023" w:rsidRDefault="00C84B04" w:rsidP="00C84B04">
            <w:pPr>
              <w:rPr>
                <w:color w:val="000000" w:themeColor="text1"/>
                <w:sz w:val="20"/>
                <w:lang w:val="ru-RU"/>
              </w:rPr>
            </w:pPr>
            <w:r w:rsidRPr="00D55023">
              <w:rPr>
                <w:b/>
                <w:color w:val="000000" w:themeColor="text1"/>
                <w:sz w:val="20"/>
                <w:u w:val="single"/>
                <w:lang w:val="ru-RU"/>
              </w:rPr>
              <w:t>Критеријум успеха:</w:t>
            </w:r>
            <w:r w:rsidRPr="00D55023">
              <w:rPr>
                <w:color w:val="000000" w:themeColor="text1"/>
                <w:sz w:val="20"/>
                <w:lang w:val="ru-RU"/>
              </w:rPr>
              <w:t>Унапређивање рада школе на свим нивоима</w:t>
            </w:r>
          </w:p>
        </w:tc>
      </w:tr>
      <w:tr w:rsidR="00C84B04" w:rsidRPr="00D55023" w14:paraId="71108136"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5B878CC" w14:textId="77777777" w:rsidR="00C84B04" w:rsidRPr="00D55023" w:rsidRDefault="00C84B04" w:rsidP="002D1BFE">
            <w:pPr>
              <w:pStyle w:val="ListParagraph"/>
              <w:numPr>
                <w:ilvl w:val="0"/>
                <w:numId w:val="154"/>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0FF2631" w14:textId="77777777" w:rsidR="00C84B04" w:rsidRPr="00D55023" w:rsidRDefault="00C84B04" w:rsidP="00C84B04">
            <w:pPr>
              <w:rPr>
                <w:color w:val="000000" w:themeColor="text1"/>
                <w:sz w:val="20"/>
                <w:lang w:val="ru-RU"/>
              </w:rPr>
            </w:pPr>
            <w:r w:rsidRPr="00D55023">
              <w:rPr>
                <w:color w:val="000000" w:themeColor="text1"/>
                <w:sz w:val="20"/>
                <w:lang w:val="ru-RU"/>
              </w:rPr>
              <w:t>Планирање и унапређивање професионалног деловања на основу резултата спољашњег вредновања и самовредновања-  Израдити Акционе планове</w:t>
            </w:r>
          </w:p>
        </w:tc>
        <w:tc>
          <w:tcPr>
            <w:tcW w:w="2069" w:type="dxa"/>
            <w:tcBorders>
              <w:top w:val="single" w:sz="4" w:space="0" w:color="auto"/>
              <w:left w:val="single" w:sz="4" w:space="0" w:color="auto"/>
              <w:bottom w:val="single" w:sz="4" w:space="0" w:color="auto"/>
              <w:right w:val="single" w:sz="4" w:space="0" w:color="auto"/>
            </w:tcBorders>
          </w:tcPr>
          <w:p w14:paraId="1768F7DA" w14:textId="77777777" w:rsidR="00C84B04" w:rsidRPr="00D55023" w:rsidRDefault="00C84B04" w:rsidP="00C84B04">
            <w:pPr>
              <w:jc w:val="center"/>
              <w:rPr>
                <w:color w:val="000000" w:themeColor="text1"/>
                <w:sz w:val="20"/>
                <w:lang w:val="ru-RU"/>
              </w:rPr>
            </w:pPr>
            <w:r w:rsidRPr="00D55023">
              <w:rPr>
                <w:color w:val="000000" w:themeColor="text1"/>
                <w:sz w:val="20"/>
                <w:lang w:val="ru-RU"/>
              </w:rPr>
              <w:t>Наставници, стручни сарадници, директор</w:t>
            </w:r>
          </w:p>
        </w:tc>
        <w:tc>
          <w:tcPr>
            <w:tcW w:w="1418" w:type="dxa"/>
            <w:tcBorders>
              <w:top w:val="single" w:sz="4" w:space="0" w:color="auto"/>
              <w:left w:val="single" w:sz="4" w:space="0" w:color="auto"/>
              <w:right w:val="single" w:sz="4" w:space="0" w:color="auto"/>
            </w:tcBorders>
            <w:vAlign w:val="center"/>
          </w:tcPr>
          <w:p w14:paraId="30F915B3" w14:textId="77777777" w:rsidR="00C84B04" w:rsidRPr="00D55023" w:rsidRDefault="00C84B04" w:rsidP="00C84B04">
            <w:pPr>
              <w:rPr>
                <w:color w:val="000000" w:themeColor="text1"/>
                <w:sz w:val="20"/>
                <w:lang w:val="sr-Cyrl-CS"/>
              </w:rPr>
            </w:pPr>
            <w:r w:rsidRPr="00D55023">
              <w:rPr>
                <w:color w:val="000000" w:themeColor="text1"/>
                <w:sz w:val="20"/>
                <w:lang w:val="sr-Cyrl-CS"/>
              </w:rPr>
              <w:t>септембар</w:t>
            </w:r>
          </w:p>
        </w:tc>
        <w:tc>
          <w:tcPr>
            <w:tcW w:w="3846" w:type="dxa"/>
            <w:tcBorders>
              <w:top w:val="single" w:sz="4" w:space="0" w:color="auto"/>
              <w:left w:val="single" w:sz="4" w:space="0" w:color="auto"/>
              <w:bottom w:val="single" w:sz="4" w:space="0" w:color="auto"/>
              <w:right w:val="single" w:sz="4" w:space="0" w:color="auto"/>
            </w:tcBorders>
          </w:tcPr>
          <w:p w14:paraId="5EC25402" w14:textId="77777777" w:rsidR="00C84B04" w:rsidRPr="00D55023" w:rsidRDefault="00C84B04" w:rsidP="00C84B04">
            <w:pPr>
              <w:rPr>
                <w:color w:val="000000" w:themeColor="text1"/>
                <w:sz w:val="20"/>
                <w:lang w:val="ru-RU"/>
              </w:rPr>
            </w:pPr>
            <w:r w:rsidRPr="00D55023">
              <w:rPr>
                <w:color w:val="000000" w:themeColor="text1"/>
                <w:sz w:val="20"/>
                <w:lang w:val="ru-RU"/>
              </w:rPr>
              <w:t>Извештај о самовредновању; План Тима за професионални развој; План стручног усавршавања наставника; Извештај Тима за професионални развој; Извештај о стручном усавршавању наставника.</w:t>
            </w:r>
          </w:p>
        </w:tc>
        <w:tc>
          <w:tcPr>
            <w:tcW w:w="3511" w:type="dxa"/>
            <w:tcBorders>
              <w:top w:val="single" w:sz="4" w:space="0" w:color="auto"/>
              <w:left w:val="single" w:sz="4" w:space="0" w:color="auto"/>
              <w:bottom w:val="single" w:sz="4" w:space="0" w:color="auto"/>
              <w:right w:val="single" w:sz="4" w:space="0" w:color="auto"/>
            </w:tcBorders>
          </w:tcPr>
          <w:p w14:paraId="601DC4B7" w14:textId="77777777" w:rsidR="00C84B04" w:rsidRPr="00D55023" w:rsidRDefault="00C84B04" w:rsidP="00C84B04">
            <w:pPr>
              <w:rPr>
                <w:color w:val="000000" w:themeColor="text1"/>
                <w:sz w:val="20"/>
                <w:lang w:val="ru-RU"/>
              </w:rPr>
            </w:pPr>
            <w:r w:rsidRPr="00D55023">
              <w:rPr>
                <w:color w:val="000000" w:themeColor="text1"/>
                <w:sz w:val="20"/>
                <w:lang w:val="ru-RU"/>
              </w:rPr>
              <w:t>Запослени на основу резултата спољашњег вредновања и самовредновања планирају и унапређују професионално деловање.</w:t>
            </w:r>
          </w:p>
        </w:tc>
      </w:tr>
      <w:tr w:rsidR="00C84B04" w:rsidRPr="00D55023" w14:paraId="1CAAF7B5"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2139E191" w14:textId="77777777" w:rsidR="00C84B04" w:rsidRPr="00D55023" w:rsidRDefault="00C84B04" w:rsidP="002D1BFE">
            <w:pPr>
              <w:pStyle w:val="ListParagraph"/>
              <w:numPr>
                <w:ilvl w:val="0"/>
                <w:numId w:val="154"/>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448F2F59" w14:textId="77777777" w:rsidR="00C84B04" w:rsidRPr="00D55023" w:rsidRDefault="00C84B04" w:rsidP="00C84B04">
            <w:pPr>
              <w:rPr>
                <w:color w:val="000000" w:themeColor="text1"/>
                <w:sz w:val="20"/>
                <w:lang w:val="ru-RU"/>
              </w:rPr>
            </w:pPr>
            <w:r w:rsidRPr="00D55023">
              <w:rPr>
                <w:color w:val="000000" w:themeColor="text1"/>
                <w:sz w:val="20"/>
                <w:lang w:val="ru-RU"/>
              </w:rPr>
              <w:t>Примењивање новостечених знања из области у којма је претходило усавршавање</w:t>
            </w:r>
          </w:p>
          <w:p w14:paraId="44184199"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Организовање угледнихи огледних часова о темама са семинара: </w:t>
            </w:r>
            <w:r w:rsidRPr="00D55023">
              <w:rPr>
                <w:b/>
                <w:i/>
                <w:color w:val="000000" w:themeColor="text1"/>
                <w:sz w:val="20"/>
                <w:lang w:val="ru-RU"/>
              </w:rPr>
              <w:t>Препознавање емоција код деце и управљање њима, важност медијске писмености</w:t>
            </w:r>
          </w:p>
        </w:tc>
        <w:tc>
          <w:tcPr>
            <w:tcW w:w="2069" w:type="dxa"/>
            <w:tcBorders>
              <w:top w:val="single" w:sz="4" w:space="0" w:color="auto"/>
              <w:left w:val="single" w:sz="4" w:space="0" w:color="auto"/>
              <w:bottom w:val="single" w:sz="4" w:space="0" w:color="auto"/>
              <w:right w:val="single" w:sz="4" w:space="0" w:color="auto"/>
            </w:tcBorders>
          </w:tcPr>
          <w:p w14:paraId="7199635F"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стручни сарадници</w:t>
            </w:r>
          </w:p>
        </w:tc>
        <w:tc>
          <w:tcPr>
            <w:tcW w:w="1418" w:type="dxa"/>
            <w:tcBorders>
              <w:left w:val="single" w:sz="4" w:space="0" w:color="auto"/>
              <w:right w:val="single" w:sz="4" w:space="0" w:color="auto"/>
            </w:tcBorders>
            <w:vAlign w:val="center"/>
          </w:tcPr>
          <w:p w14:paraId="248616B8" w14:textId="77777777" w:rsidR="00C84B04" w:rsidRPr="00D55023" w:rsidRDefault="00C84B04" w:rsidP="00C84B04">
            <w:pPr>
              <w:rPr>
                <w:color w:val="000000" w:themeColor="text1"/>
                <w:sz w:val="20"/>
                <w:lang w:val="sr-Cyrl-CS"/>
              </w:rPr>
            </w:pPr>
            <w:r w:rsidRPr="00D55023">
              <w:rPr>
                <w:color w:val="000000" w:themeColor="text1"/>
                <w:sz w:val="20"/>
                <w:lang w:val="sr-Cyrl-CS"/>
              </w:rPr>
              <w:t>новембар, децембар, март, април</w:t>
            </w:r>
          </w:p>
        </w:tc>
        <w:tc>
          <w:tcPr>
            <w:tcW w:w="3846" w:type="dxa"/>
            <w:tcBorders>
              <w:top w:val="single" w:sz="4" w:space="0" w:color="auto"/>
              <w:left w:val="single" w:sz="4" w:space="0" w:color="auto"/>
              <w:bottom w:val="single" w:sz="4" w:space="0" w:color="auto"/>
              <w:right w:val="single" w:sz="4" w:space="0" w:color="auto"/>
            </w:tcBorders>
          </w:tcPr>
          <w:p w14:paraId="47225734" w14:textId="77777777" w:rsidR="00C84B04" w:rsidRPr="00D55023" w:rsidRDefault="00C84B04" w:rsidP="00C84B04">
            <w:pPr>
              <w:rPr>
                <w:color w:val="000000" w:themeColor="text1"/>
                <w:sz w:val="20"/>
                <w:lang w:val="ru-RU"/>
              </w:rPr>
            </w:pPr>
            <w:r w:rsidRPr="00D55023">
              <w:rPr>
                <w:color w:val="000000" w:themeColor="text1"/>
                <w:sz w:val="20"/>
                <w:lang w:val="ru-RU"/>
              </w:rPr>
              <w:t>Припреме наставника за часове</w:t>
            </w:r>
          </w:p>
        </w:tc>
        <w:tc>
          <w:tcPr>
            <w:tcW w:w="3511" w:type="dxa"/>
            <w:tcBorders>
              <w:top w:val="single" w:sz="4" w:space="0" w:color="auto"/>
              <w:left w:val="single" w:sz="4" w:space="0" w:color="auto"/>
              <w:bottom w:val="single" w:sz="4" w:space="0" w:color="auto"/>
              <w:right w:val="single" w:sz="4" w:space="0" w:color="auto"/>
            </w:tcBorders>
          </w:tcPr>
          <w:p w14:paraId="0B782EE0" w14:textId="77777777" w:rsidR="00C84B04" w:rsidRPr="00D55023" w:rsidRDefault="00C84B04" w:rsidP="00C84B04">
            <w:pPr>
              <w:rPr>
                <w:color w:val="000000" w:themeColor="text1"/>
                <w:sz w:val="20"/>
                <w:lang w:val="ru-RU"/>
              </w:rPr>
            </w:pPr>
            <w:r w:rsidRPr="00D55023">
              <w:rPr>
                <w:color w:val="000000" w:themeColor="text1"/>
                <w:sz w:val="20"/>
                <w:lang w:val="ru-RU"/>
              </w:rPr>
              <w:t>Запослени примењују новонастала знања из области у којима су се усавршавали</w:t>
            </w:r>
          </w:p>
        </w:tc>
      </w:tr>
      <w:tr w:rsidR="00C84B04" w:rsidRPr="00D55023" w14:paraId="55C9A3E3"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5ED944C" w14:textId="77777777" w:rsidR="00C84B04" w:rsidRPr="00D55023" w:rsidRDefault="00C84B04" w:rsidP="002D1BFE">
            <w:pPr>
              <w:pStyle w:val="ListParagraph"/>
              <w:numPr>
                <w:ilvl w:val="0"/>
                <w:numId w:val="154"/>
              </w:numPr>
              <w:jc w:val="center"/>
              <w:rPr>
                <w:color w:val="000000" w:themeColor="text1"/>
                <w:sz w:val="20"/>
                <w:szCs w:val="20"/>
                <w:lang w:val="ru-RU"/>
              </w:rPr>
            </w:pPr>
            <w:bookmarkStart w:id="433" w:name="_Hlk133583183"/>
          </w:p>
        </w:tc>
        <w:tc>
          <w:tcPr>
            <w:tcW w:w="3480" w:type="dxa"/>
            <w:tcBorders>
              <w:top w:val="single" w:sz="4" w:space="0" w:color="auto"/>
              <w:left w:val="single" w:sz="4" w:space="0" w:color="auto"/>
              <w:bottom w:val="single" w:sz="4" w:space="0" w:color="auto"/>
              <w:right w:val="single" w:sz="4" w:space="0" w:color="auto"/>
            </w:tcBorders>
          </w:tcPr>
          <w:p w14:paraId="665F14A1" w14:textId="77777777" w:rsidR="00C84B04" w:rsidRPr="00D55023" w:rsidRDefault="00C84B04" w:rsidP="00C84B04">
            <w:pPr>
              <w:rPr>
                <w:color w:val="000000" w:themeColor="text1"/>
                <w:sz w:val="20"/>
                <w:lang w:val="ru-RU"/>
              </w:rPr>
            </w:pPr>
            <w:r w:rsidRPr="00D55023">
              <w:rPr>
                <w:color w:val="000000" w:themeColor="text1"/>
                <w:sz w:val="20"/>
                <w:lang w:val="ru-RU"/>
              </w:rPr>
              <w:t>Укључивање ученика и родитеља у конкретне активности у кључним областима квалитета</w:t>
            </w:r>
          </w:p>
          <w:p w14:paraId="68A74957"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Угледни час енглеског језика у градској библиотеци </w:t>
            </w:r>
            <w:r w:rsidRPr="00D55023">
              <w:rPr>
                <w:b/>
                <w:i/>
                <w:color w:val="000000" w:themeColor="text1"/>
                <w:sz w:val="20"/>
                <w:lang w:val="ru-RU"/>
              </w:rPr>
              <w:t>Вук Караџић</w:t>
            </w:r>
          </w:p>
        </w:tc>
        <w:tc>
          <w:tcPr>
            <w:tcW w:w="2069" w:type="dxa"/>
            <w:tcBorders>
              <w:top w:val="single" w:sz="4" w:space="0" w:color="auto"/>
              <w:left w:val="single" w:sz="4" w:space="0" w:color="auto"/>
              <w:bottom w:val="single" w:sz="4" w:space="0" w:color="auto"/>
              <w:right w:val="single" w:sz="4" w:space="0" w:color="auto"/>
            </w:tcBorders>
          </w:tcPr>
          <w:p w14:paraId="74B57B2C" w14:textId="77777777" w:rsidR="00C84B04" w:rsidRPr="00D55023" w:rsidRDefault="00C84B04" w:rsidP="00C84B04">
            <w:pPr>
              <w:rPr>
                <w:color w:val="000000" w:themeColor="text1"/>
                <w:sz w:val="20"/>
                <w:lang w:val="ru-RU"/>
              </w:rPr>
            </w:pPr>
            <w:r w:rsidRPr="00D55023">
              <w:rPr>
                <w:color w:val="000000" w:themeColor="text1"/>
                <w:sz w:val="20"/>
                <w:lang w:val="ru-RU"/>
              </w:rPr>
              <w:t>Тим за сарадњу са потродицом, родитељи, ученици, Тим за обезбеђивање квалитета иразвој школе</w:t>
            </w:r>
          </w:p>
        </w:tc>
        <w:tc>
          <w:tcPr>
            <w:tcW w:w="1418" w:type="dxa"/>
            <w:tcBorders>
              <w:left w:val="single" w:sz="4" w:space="0" w:color="auto"/>
              <w:bottom w:val="single" w:sz="4" w:space="0" w:color="auto"/>
              <w:right w:val="single" w:sz="4" w:space="0" w:color="auto"/>
            </w:tcBorders>
            <w:vAlign w:val="center"/>
          </w:tcPr>
          <w:p w14:paraId="71434EC0" w14:textId="77777777" w:rsidR="00C84B04" w:rsidRPr="00D55023" w:rsidRDefault="00C84B04" w:rsidP="00C84B04">
            <w:pPr>
              <w:rPr>
                <w:color w:val="000000" w:themeColor="text1"/>
                <w:sz w:val="20"/>
                <w:lang w:val="sr-Cyrl-CS"/>
              </w:rPr>
            </w:pPr>
            <w:r w:rsidRPr="00D55023">
              <w:rPr>
                <w:color w:val="000000" w:themeColor="text1"/>
                <w:sz w:val="20"/>
                <w:lang w:val="sr-Cyrl-CS"/>
              </w:rPr>
              <w:t>октобар</w:t>
            </w:r>
          </w:p>
        </w:tc>
        <w:tc>
          <w:tcPr>
            <w:tcW w:w="3846" w:type="dxa"/>
            <w:tcBorders>
              <w:top w:val="single" w:sz="4" w:space="0" w:color="auto"/>
              <w:left w:val="single" w:sz="4" w:space="0" w:color="auto"/>
              <w:bottom w:val="single" w:sz="4" w:space="0" w:color="auto"/>
              <w:right w:val="single" w:sz="4" w:space="0" w:color="auto"/>
            </w:tcBorders>
          </w:tcPr>
          <w:p w14:paraId="3E31210C" w14:textId="77777777" w:rsidR="00C84B04" w:rsidRPr="00D55023" w:rsidRDefault="00C84B04" w:rsidP="00C84B04">
            <w:pPr>
              <w:rPr>
                <w:color w:val="000000" w:themeColor="text1"/>
                <w:sz w:val="20"/>
                <w:lang w:val="ru-RU"/>
              </w:rPr>
            </w:pPr>
            <w:r w:rsidRPr="00D55023">
              <w:rPr>
                <w:color w:val="000000" w:themeColor="text1"/>
                <w:sz w:val="20"/>
                <w:lang w:val="ru-RU"/>
              </w:rPr>
              <w:t>План и извештај Тима за срадњу са породицом; Извештај о раду Савета родитеља; План и извештај Ученичког парламента( саставни део годишњих планова и извештаја о раду школе и директора)</w:t>
            </w:r>
          </w:p>
        </w:tc>
        <w:tc>
          <w:tcPr>
            <w:tcW w:w="3511" w:type="dxa"/>
            <w:tcBorders>
              <w:top w:val="single" w:sz="4" w:space="0" w:color="auto"/>
              <w:left w:val="single" w:sz="4" w:space="0" w:color="auto"/>
              <w:bottom w:val="single" w:sz="4" w:space="0" w:color="auto"/>
              <w:right w:val="single" w:sz="4" w:space="0" w:color="auto"/>
            </w:tcBorders>
          </w:tcPr>
          <w:p w14:paraId="7DCDA897" w14:textId="77777777" w:rsidR="00C84B04" w:rsidRPr="00D55023" w:rsidRDefault="00C84B04" w:rsidP="00C84B04">
            <w:pPr>
              <w:rPr>
                <w:color w:val="000000" w:themeColor="text1"/>
                <w:sz w:val="20"/>
                <w:lang w:val="ru-RU"/>
              </w:rPr>
            </w:pPr>
            <w:r w:rsidRPr="00D55023">
              <w:rPr>
                <w:color w:val="000000" w:themeColor="text1"/>
                <w:sz w:val="20"/>
                <w:lang w:val="ru-RU"/>
              </w:rPr>
              <w:t>Школа укључује ученике и родитеље у конкретне активности у кључним областима квалитета.</w:t>
            </w:r>
          </w:p>
        </w:tc>
      </w:tr>
      <w:bookmarkEnd w:id="433"/>
      <w:tr w:rsidR="00C84B04" w:rsidRPr="00D55023" w14:paraId="138976B0"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33A11F32"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3. Задатак: Функционално коришћење материјално-техничких ресурса</w:t>
            </w:r>
          </w:p>
          <w:p w14:paraId="473691F0" w14:textId="77777777" w:rsidR="00C84B04" w:rsidRPr="00D55023" w:rsidRDefault="00C84B04" w:rsidP="00C84B04">
            <w:pPr>
              <w:rPr>
                <w:color w:val="000000" w:themeColor="text1"/>
                <w:sz w:val="20"/>
                <w:lang w:val="ru-RU"/>
              </w:rPr>
            </w:pPr>
            <w:r w:rsidRPr="00D55023">
              <w:rPr>
                <w:b/>
                <w:color w:val="000000" w:themeColor="text1"/>
                <w:sz w:val="20"/>
                <w:u w:val="single"/>
                <w:lang w:val="ru-RU"/>
              </w:rPr>
              <w:t>Критеријум успеха:</w:t>
            </w:r>
            <w:r w:rsidRPr="00D55023">
              <w:rPr>
                <w:color w:val="000000" w:themeColor="text1"/>
                <w:sz w:val="20"/>
                <w:lang w:val="ru-RU"/>
              </w:rPr>
              <w:t>Употребљивост материјално-техничких ресурса у школи и ван ње.</w:t>
            </w:r>
          </w:p>
        </w:tc>
      </w:tr>
      <w:tr w:rsidR="00C84B04" w:rsidRPr="00D55023" w14:paraId="489B7A84"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1B9AF0E4" w14:textId="77777777" w:rsidR="00C84B04" w:rsidRPr="00D55023" w:rsidRDefault="00C84B04" w:rsidP="002D1BFE">
            <w:pPr>
              <w:pStyle w:val="ListParagraph"/>
              <w:numPr>
                <w:ilvl w:val="0"/>
                <w:numId w:val="155"/>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22182216" w14:textId="77777777" w:rsidR="00C84B04" w:rsidRPr="00D55023" w:rsidRDefault="00C84B04" w:rsidP="00C84B04">
            <w:pPr>
              <w:rPr>
                <w:color w:val="000000" w:themeColor="text1"/>
                <w:sz w:val="20"/>
                <w:lang w:val="ru-RU"/>
              </w:rPr>
            </w:pPr>
            <w:r w:rsidRPr="00D55023">
              <w:rPr>
                <w:color w:val="000000" w:themeColor="text1"/>
                <w:sz w:val="20"/>
                <w:lang w:val="ru-RU"/>
              </w:rPr>
              <w:t xml:space="preserve">Ученици и наставници континуирано користе ресурсе у школи и посећују научне и културне институције, историјске локалитете и друге организације, основне школе у циљу промоције ( пројектор, наставна средства за предмете: хемија, физика, биологија.) </w:t>
            </w:r>
          </w:p>
        </w:tc>
        <w:tc>
          <w:tcPr>
            <w:tcW w:w="2069" w:type="dxa"/>
            <w:tcBorders>
              <w:top w:val="single" w:sz="4" w:space="0" w:color="auto"/>
              <w:left w:val="single" w:sz="4" w:space="0" w:color="auto"/>
              <w:bottom w:val="single" w:sz="4" w:space="0" w:color="auto"/>
              <w:right w:val="single" w:sz="4" w:space="0" w:color="auto"/>
            </w:tcBorders>
          </w:tcPr>
          <w:p w14:paraId="12E075DE"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 стручни сарадници, ученици</w:t>
            </w:r>
          </w:p>
        </w:tc>
        <w:tc>
          <w:tcPr>
            <w:tcW w:w="1418" w:type="dxa"/>
            <w:tcBorders>
              <w:top w:val="single" w:sz="4" w:space="0" w:color="auto"/>
              <w:left w:val="single" w:sz="4" w:space="0" w:color="auto"/>
              <w:right w:val="single" w:sz="4" w:space="0" w:color="auto"/>
            </w:tcBorders>
            <w:vAlign w:val="center"/>
          </w:tcPr>
          <w:p w14:paraId="48169140"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 у току шк. године</w:t>
            </w:r>
          </w:p>
        </w:tc>
        <w:tc>
          <w:tcPr>
            <w:tcW w:w="3846" w:type="dxa"/>
            <w:tcBorders>
              <w:top w:val="single" w:sz="4" w:space="0" w:color="auto"/>
              <w:left w:val="single" w:sz="4" w:space="0" w:color="auto"/>
              <w:bottom w:val="single" w:sz="4" w:space="0" w:color="auto"/>
              <w:right w:val="single" w:sz="4" w:space="0" w:color="auto"/>
            </w:tcBorders>
          </w:tcPr>
          <w:p w14:paraId="24CF28A8"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Извештаји Стручних већа </w:t>
            </w:r>
          </w:p>
        </w:tc>
        <w:tc>
          <w:tcPr>
            <w:tcW w:w="3511" w:type="dxa"/>
            <w:tcBorders>
              <w:top w:val="single" w:sz="4" w:space="0" w:color="auto"/>
              <w:left w:val="single" w:sz="4" w:space="0" w:color="auto"/>
              <w:bottom w:val="single" w:sz="4" w:space="0" w:color="auto"/>
              <w:right w:val="single" w:sz="4" w:space="0" w:color="auto"/>
            </w:tcBorders>
          </w:tcPr>
          <w:p w14:paraId="3A5777CB"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прате употребу материјално-техничких средстава, а школа има стратешки план коришћења ресурса ван установе</w:t>
            </w:r>
          </w:p>
        </w:tc>
      </w:tr>
      <w:tr w:rsidR="00C84B04" w:rsidRPr="00D55023" w14:paraId="5C6A4CF0"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0FB7F6A5" w14:textId="77777777" w:rsidR="00C84B04" w:rsidRPr="00D55023" w:rsidRDefault="00C84B04" w:rsidP="00C84B04">
            <w:pPr>
              <w:pStyle w:val="ListParagraph"/>
              <w:ind w:left="360"/>
              <w:rPr>
                <w:color w:val="000000" w:themeColor="text1"/>
                <w:sz w:val="20"/>
                <w:szCs w:val="20"/>
                <w:lang w:val="ru-RU"/>
              </w:rPr>
            </w:pPr>
            <w:r w:rsidRPr="00D55023">
              <w:rPr>
                <w:color w:val="000000" w:themeColor="text1"/>
                <w:sz w:val="20"/>
                <w:szCs w:val="20"/>
                <w:lang w:val="ru-RU"/>
              </w:rPr>
              <w:t>2.</w:t>
            </w:r>
          </w:p>
        </w:tc>
        <w:tc>
          <w:tcPr>
            <w:tcW w:w="3480" w:type="dxa"/>
            <w:tcBorders>
              <w:top w:val="single" w:sz="4" w:space="0" w:color="auto"/>
              <w:left w:val="single" w:sz="4" w:space="0" w:color="auto"/>
              <w:bottom w:val="single" w:sz="4" w:space="0" w:color="auto"/>
              <w:right w:val="single" w:sz="4" w:space="0" w:color="auto"/>
            </w:tcBorders>
          </w:tcPr>
          <w:p w14:paraId="1F7DBF82"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Коришћење материјално техничких ресурса у реализацији </w:t>
            </w:r>
            <w:r w:rsidRPr="00D55023">
              <w:rPr>
                <w:b/>
                <w:color w:val="000000" w:themeColor="text1"/>
                <w:sz w:val="20"/>
                <w:lang w:val="ru-RU"/>
              </w:rPr>
              <w:t>Конференције о настави физике у средњој школи</w:t>
            </w:r>
            <w:r w:rsidRPr="00D55023">
              <w:rPr>
                <w:color w:val="000000" w:themeColor="text1"/>
                <w:sz w:val="20"/>
                <w:lang w:val="ru-RU"/>
              </w:rPr>
              <w:t xml:space="preserve"> </w:t>
            </w:r>
          </w:p>
        </w:tc>
        <w:tc>
          <w:tcPr>
            <w:tcW w:w="2069" w:type="dxa"/>
            <w:tcBorders>
              <w:top w:val="single" w:sz="4" w:space="0" w:color="auto"/>
              <w:left w:val="single" w:sz="4" w:space="0" w:color="auto"/>
              <w:bottom w:val="single" w:sz="4" w:space="0" w:color="auto"/>
              <w:right w:val="single" w:sz="4" w:space="0" w:color="auto"/>
            </w:tcBorders>
          </w:tcPr>
          <w:p w14:paraId="36288E1B"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 стручни сарадници, ученици</w:t>
            </w:r>
          </w:p>
        </w:tc>
        <w:tc>
          <w:tcPr>
            <w:tcW w:w="1418" w:type="dxa"/>
            <w:tcBorders>
              <w:left w:val="single" w:sz="4" w:space="0" w:color="auto"/>
              <w:bottom w:val="single" w:sz="4" w:space="0" w:color="auto"/>
              <w:right w:val="single" w:sz="4" w:space="0" w:color="auto"/>
            </w:tcBorders>
            <w:vAlign w:val="center"/>
          </w:tcPr>
          <w:p w14:paraId="4CE07E45" w14:textId="77777777" w:rsidR="00C84B04" w:rsidRPr="00D55023" w:rsidRDefault="00C84B04" w:rsidP="00C84B04">
            <w:pPr>
              <w:rPr>
                <w:color w:val="000000" w:themeColor="text1"/>
                <w:sz w:val="20"/>
                <w:lang w:val="ru-RU"/>
              </w:rPr>
            </w:pPr>
            <w:r w:rsidRPr="00D55023">
              <w:rPr>
                <w:color w:val="000000" w:themeColor="text1"/>
                <w:sz w:val="20"/>
                <w:lang w:val="ru-RU"/>
              </w:rPr>
              <w:t>Друго полугодиште</w:t>
            </w:r>
          </w:p>
        </w:tc>
        <w:tc>
          <w:tcPr>
            <w:tcW w:w="3846" w:type="dxa"/>
            <w:tcBorders>
              <w:top w:val="single" w:sz="4" w:space="0" w:color="auto"/>
              <w:left w:val="single" w:sz="4" w:space="0" w:color="auto"/>
              <w:bottom w:val="single" w:sz="4" w:space="0" w:color="auto"/>
              <w:right w:val="single" w:sz="4" w:space="0" w:color="auto"/>
            </w:tcBorders>
          </w:tcPr>
          <w:p w14:paraId="5B58FC73"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Стручних већа</w:t>
            </w:r>
          </w:p>
        </w:tc>
        <w:tc>
          <w:tcPr>
            <w:tcW w:w="3511" w:type="dxa"/>
            <w:tcBorders>
              <w:top w:val="single" w:sz="4" w:space="0" w:color="auto"/>
              <w:left w:val="single" w:sz="4" w:space="0" w:color="auto"/>
              <w:bottom w:val="single" w:sz="4" w:space="0" w:color="auto"/>
              <w:right w:val="single" w:sz="4" w:space="0" w:color="auto"/>
            </w:tcBorders>
          </w:tcPr>
          <w:p w14:paraId="7FD9AA61"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прате употребу материјално-техничких средстава, а школа има стратешки план коришћења ресурса ван</w:t>
            </w:r>
          </w:p>
        </w:tc>
      </w:tr>
      <w:tr w:rsidR="00C84B04" w:rsidRPr="00D55023" w14:paraId="764C7E4E"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5167D35" w14:textId="77777777" w:rsidR="00C84B04" w:rsidRPr="00D55023" w:rsidRDefault="00C84B04" w:rsidP="00C84B04">
            <w:pPr>
              <w:pStyle w:val="ListParagraph"/>
              <w:ind w:left="360"/>
              <w:rPr>
                <w:color w:val="000000" w:themeColor="text1"/>
                <w:sz w:val="20"/>
                <w:szCs w:val="20"/>
                <w:lang w:val="ru-RU"/>
              </w:rPr>
            </w:pPr>
            <w:r w:rsidRPr="00D55023">
              <w:rPr>
                <w:color w:val="000000" w:themeColor="text1"/>
                <w:sz w:val="20"/>
                <w:szCs w:val="20"/>
                <w:lang w:val="ru-RU"/>
              </w:rPr>
              <w:t xml:space="preserve">3. </w:t>
            </w:r>
          </w:p>
        </w:tc>
        <w:tc>
          <w:tcPr>
            <w:tcW w:w="3480" w:type="dxa"/>
            <w:tcBorders>
              <w:top w:val="single" w:sz="4" w:space="0" w:color="auto"/>
              <w:left w:val="single" w:sz="4" w:space="0" w:color="auto"/>
              <w:bottom w:val="single" w:sz="4" w:space="0" w:color="auto"/>
              <w:right w:val="single" w:sz="4" w:space="0" w:color="auto"/>
            </w:tcBorders>
          </w:tcPr>
          <w:p w14:paraId="7ACE5B47"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Коришћење материјално техничких ресурса у реализацији </w:t>
            </w:r>
            <w:r w:rsidRPr="00D55023">
              <w:rPr>
                <w:b/>
                <w:color w:val="000000" w:themeColor="text1"/>
                <w:sz w:val="20"/>
                <w:lang w:val="ru-RU"/>
              </w:rPr>
              <w:t>Размене са Гимназијом у Марибору</w:t>
            </w:r>
          </w:p>
        </w:tc>
        <w:tc>
          <w:tcPr>
            <w:tcW w:w="2069" w:type="dxa"/>
            <w:tcBorders>
              <w:top w:val="single" w:sz="4" w:space="0" w:color="auto"/>
              <w:left w:val="single" w:sz="4" w:space="0" w:color="auto"/>
              <w:bottom w:val="single" w:sz="4" w:space="0" w:color="auto"/>
              <w:right w:val="single" w:sz="4" w:space="0" w:color="auto"/>
            </w:tcBorders>
          </w:tcPr>
          <w:p w14:paraId="5990AAE7"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 стручни сарадници, ученици</w:t>
            </w:r>
          </w:p>
        </w:tc>
        <w:tc>
          <w:tcPr>
            <w:tcW w:w="1418" w:type="dxa"/>
            <w:tcBorders>
              <w:left w:val="single" w:sz="4" w:space="0" w:color="auto"/>
              <w:bottom w:val="single" w:sz="4" w:space="0" w:color="auto"/>
              <w:right w:val="single" w:sz="4" w:space="0" w:color="auto"/>
            </w:tcBorders>
            <w:vAlign w:val="center"/>
          </w:tcPr>
          <w:p w14:paraId="1DF9405A" w14:textId="77777777" w:rsidR="00C84B04" w:rsidRPr="00D55023" w:rsidRDefault="00C84B04" w:rsidP="00C84B04">
            <w:pPr>
              <w:rPr>
                <w:color w:val="000000" w:themeColor="text1"/>
                <w:sz w:val="20"/>
                <w:lang w:val="ru-RU"/>
              </w:rPr>
            </w:pPr>
            <w:r w:rsidRPr="00D55023">
              <w:rPr>
                <w:color w:val="000000" w:themeColor="text1"/>
                <w:sz w:val="20"/>
                <w:lang w:val="ru-RU"/>
              </w:rPr>
              <w:t>Прво и друго полугодиште</w:t>
            </w:r>
          </w:p>
        </w:tc>
        <w:tc>
          <w:tcPr>
            <w:tcW w:w="3846" w:type="dxa"/>
            <w:tcBorders>
              <w:top w:val="single" w:sz="4" w:space="0" w:color="auto"/>
              <w:left w:val="single" w:sz="4" w:space="0" w:color="auto"/>
              <w:bottom w:val="single" w:sz="4" w:space="0" w:color="auto"/>
              <w:right w:val="single" w:sz="4" w:space="0" w:color="auto"/>
            </w:tcBorders>
          </w:tcPr>
          <w:p w14:paraId="7E268DC4"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Стручних већа</w:t>
            </w:r>
          </w:p>
        </w:tc>
        <w:tc>
          <w:tcPr>
            <w:tcW w:w="3511" w:type="dxa"/>
            <w:tcBorders>
              <w:top w:val="single" w:sz="4" w:space="0" w:color="auto"/>
              <w:left w:val="single" w:sz="4" w:space="0" w:color="auto"/>
              <w:bottom w:val="single" w:sz="4" w:space="0" w:color="auto"/>
              <w:right w:val="single" w:sz="4" w:space="0" w:color="auto"/>
            </w:tcBorders>
          </w:tcPr>
          <w:p w14:paraId="28198693" w14:textId="77777777" w:rsidR="00C84B04" w:rsidRPr="00D55023" w:rsidRDefault="00C84B04" w:rsidP="00C84B04">
            <w:pPr>
              <w:rPr>
                <w:color w:val="000000" w:themeColor="text1"/>
                <w:sz w:val="20"/>
                <w:lang w:val="ru-RU"/>
              </w:rPr>
            </w:pPr>
            <w:r w:rsidRPr="00D55023">
              <w:rPr>
                <w:color w:val="000000" w:themeColor="text1"/>
                <w:sz w:val="20"/>
                <w:lang w:val="ru-RU"/>
              </w:rPr>
              <w:t>Наставници прате употребу материјално-техничких средстава, а школа има стратешки план коришћења ресурса ван</w:t>
            </w:r>
          </w:p>
        </w:tc>
      </w:tr>
      <w:tr w:rsidR="00C84B04" w:rsidRPr="00D55023" w14:paraId="044FAA11" w14:textId="77777777" w:rsidTr="00D55023">
        <w:trPr>
          <w:jc w:val="center"/>
        </w:trPr>
        <w:tc>
          <w:tcPr>
            <w:tcW w:w="15043" w:type="dxa"/>
            <w:gridSpan w:val="6"/>
            <w:tcBorders>
              <w:top w:val="single" w:sz="4" w:space="0" w:color="auto"/>
              <w:left w:val="single" w:sz="4" w:space="0" w:color="auto"/>
              <w:bottom w:val="single" w:sz="4" w:space="0" w:color="auto"/>
              <w:right w:val="single" w:sz="4" w:space="0" w:color="auto"/>
            </w:tcBorders>
          </w:tcPr>
          <w:p w14:paraId="6F966C6C" w14:textId="77777777" w:rsidR="00C84B04" w:rsidRPr="00D55023" w:rsidRDefault="00C84B04" w:rsidP="00C84B04">
            <w:pPr>
              <w:rPr>
                <w:b/>
                <w:color w:val="000000" w:themeColor="text1"/>
                <w:sz w:val="20"/>
                <w:u w:val="single"/>
                <w:lang w:val="ru-RU"/>
              </w:rPr>
            </w:pPr>
            <w:r w:rsidRPr="00D55023">
              <w:rPr>
                <w:b/>
                <w:color w:val="000000" w:themeColor="text1"/>
                <w:sz w:val="20"/>
                <w:u w:val="single"/>
                <w:lang w:val="ru-RU"/>
              </w:rPr>
              <w:t>4. Задатак: Школа стимулише иницијативу и предузетнички дух</w:t>
            </w:r>
          </w:p>
          <w:p w14:paraId="78CA4F43" w14:textId="77777777" w:rsidR="00C84B04" w:rsidRPr="00D55023" w:rsidRDefault="00C84B04" w:rsidP="00C84B04">
            <w:pPr>
              <w:rPr>
                <w:color w:val="000000" w:themeColor="text1"/>
                <w:sz w:val="20"/>
                <w:lang w:val="ru-RU"/>
              </w:rPr>
            </w:pPr>
            <w:r w:rsidRPr="00D55023">
              <w:rPr>
                <w:b/>
                <w:color w:val="000000" w:themeColor="text1"/>
                <w:sz w:val="20"/>
                <w:u w:val="single"/>
                <w:lang w:val="ru-RU"/>
              </w:rPr>
              <w:t>Критеријум успеха: Укљученост ученика, наставника и родитеља у активностима којима се оснажује предузетнички дух.</w:t>
            </w:r>
          </w:p>
        </w:tc>
      </w:tr>
      <w:tr w:rsidR="00C84B04" w:rsidRPr="00D55023" w14:paraId="6D316D51"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7F3BF0DD" w14:textId="77777777" w:rsidR="00C84B04" w:rsidRPr="00D55023" w:rsidRDefault="00C84B04" w:rsidP="002D1BFE">
            <w:pPr>
              <w:pStyle w:val="ListParagraph"/>
              <w:numPr>
                <w:ilvl w:val="0"/>
                <w:numId w:val="15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994524F" w14:textId="77777777" w:rsidR="00C84B04" w:rsidRPr="00D55023" w:rsidRDefault="00C84B04" w:rsidP="00C84B04">
            <w:pPr>
              <w:rPr>
                <w:color w:val="000000" w:themeColor="text1"/>
                <w:sz w:val="20"/>
                <w:lang w:val="ru-RU"/>
              </w:rPr>
            </w:pPr>
            <w:r w:rsidRPr="00D55023">
              <w:rPr>
                <w:color w:val="000000" w:themeColor="text1"/>
                <w:sz w:val="20"/>
                <w:lang w:val="ru-RU"/>
              </w:rPr>
              <w:t>Школа организује хуманитарне акције у које се укључују ученици, наставници, родитељи и локална заједница.</w:t>
            </w:r>
          </w:p>
          <w:p w14:paraId="0A267CA4"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Пројекат – изложба </w:t>
            </w:r>
            <w:r w:rsidRPr="00D55023">
              <w:rPr>
                <w:b/>
                <w:i/>
                <w:color w:val="000000" w:themeColor="text1"/>
                <w:sz w:val="20"/>
                <w:lang w:val="ru-RU"/>
              </w:rPr>
              <w:t>Свашта умем, стварно умем...</w:t>
            </w:r>
            <w:r w:rsidRPr="00D55023">
              <w:rPr>
                <w:color w:val="000000" w:themeColor="text1"/>
                <w:sz w:val="20"/>
                <w:lang w:val="ru-RU"/>
              </w:rPr>
              <w:t>представљање вештина и интересовања ученика</w:t>
            </w:r>
          </w:p>
        </w:tc>
        <w:tc>
          <w:tcPr>
            <w:tcW w:w="2069" w:type="dxa"/>
            <w:tcBorders>
              <w:top w:val="single" w:sz="4" w:space="0" w:color="auto"/>
              <w:left w:val="single" w:sz="4" w:space="0" w:color="auto"/>
              <w:bottom w:val="single" w:sz="4" w:space="0" w:color="auto"/>
              <w:right w:val="single" w:sz="4" w:space="0" w:color="auto"/>
            </w:tcBorders>
          </w:tcPr>
          <w:p w14:paraId="01884E30" w14:textId="77777777" w:rsidR="00C84B04" w:rsidRPr="00D55023" w:rsidRDefault="00C84B04" w:rsidP="00C84B04">
            <w:pPr>
              <w:rPr>
                <w:color w:val="000000" w:themeColor="text1"/>
                <w:sz w:val="20"/>
                <w:lang w:val="ru-RU"/>
              </w:rPr>
            </w:pPr>
            <w:r w:rsidRPr="00D55023">
              <w:rPr>
                <w:color w:val="000000" w:themeColor="text1"/>
                <w:sz w:val="20"/>
                <w:lang w:val="ru-RU"/>
              </w:rPr>
              <w:t>Стручни тим за међупредметне компетенције и предузетништво</w:t>
            </w:r>
          </w:p>
          <w:p w14:paraId="652C3A29" w14:textId="77777777" w:rsidR="00C84B04" w:rsidRPr="00D55023" w:rsidRDefault="00C84B04" w:rsidP="00C84B04">
            <w:pPr>
              <w:rPr>
                <w:color w:val="000000" w:themeColor="text1"/>
                <w:sz w:val="20"/>
                <w:lang w:val="ru-RU"/>
              </w:rPr>
            </w:pPr>
            <w:r w:rsidRPr="00D55023">
              <w:rPr>
                <w:color w:val="000000" w:themeColor="text1"/>
                <w:sz w:val="20"/>
                <w:lang w:val="ru-RU"/>
              </w:rPr>
              <w:t>Ученички парламент</w:t>
            </w:r>
          </w:p>
        </w:tc>
        <w:tc>
          <w:tcPr>
            <w:tcW w:w="1418" w:type="dxa"/>
            <w:tcBorders>
              <w:top w:val="single" w:sz="4" w:space="0" w:color="auto"/>
              <w:left w:val="single" w:sz="4" w:space="0" w:color="auto"/>
              <w:bottom w:val="single" w:sz="4" w:space="0" w:color="auto"/>
              <w:right w:val="single" w:sz="4" w:space="0" w:color="auto"/>
            </w:tcBorders>
            <w:vAlign w:val="center"/>
          </w:tcPr>
          <w:p w14:paraId="6CC035F9" w14:textId="77777777" w:rsidR="00C84B04" w:rsidRPr="00D55023" w:rsidRDefault="00C84B04" w:rsidP="00C84B04">
            <w:pPr>
              <w:rPr>
                <w:color w:val="000000" w:themeColor="text1"/>
                <w:sz w:val="20"/>
                <w:lang w:val="sr-Cyrl-CS"/>
              </w:rPr>
            </w:pPr>
            <w:r w:rsidRPr="00D55023">
              <w:rPr>
                <w:color w:val="000000" w:themeColor="text1"/>
                <w:sz w:val="20"/>
                <w:lang w:val="sr-Cyrl-CS"/>
              </w:rPr>
              <w:t>новембар</w:t>
            </w:r>
          </w:p>
        </w:tc>
        <w:tc>
          <w:tcPr>
            <w:tcW w:w="3846" w:type="dxa"/>
            <w:tcBorders>
              <w:top w:val="single" w:sz="4" w:space="0" w:color="auto"/>
              <w:left w:val="single" w:sz="4" w:space="0" w:color="auto"/>
              <w:bottom w:val="single" w:sz="4" w:space="0" w:color="auto"/>
              <w:right w:val="single" w:sz="4" w:space="0" w:color="auto"/>
            </w:tcBorders>
          </w:tcPr>
          <w:p w14:paraId="24E37929"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стручног тима, извештај о раду Ученичког парламента, чланци новинарске секције</w:t>
            </w:r>
          </w:p>
        </w:tc>
        <w:tc>
          <w:tcPr>
            <w:tcW w:w="3511" w:type="dxa"/>
            <w:tcBorders>
              <w:top w:val="single" w:sz="4" w:space="0" w:color="auto"/>
              <w:left w:val="single" w:sz="4" w:space="0" w:color="auto"/>
              <w:bottom w:val="single" w:sz="4" w:space="0" w:color="auto"/>
              <w:right w:val="single" w:sz="4" w:space="0" w:color="auto"/>
            </w:tcBorders>
          </w:tcPr>
          <w:p w14:paraId="45ABDC5B" w14:textId="77777777" w:rsidR="00C84B04" w:rsidRPr="00D55023" w:rsidRDefault="00C84B04" w:rsidP="00C84B04">
            <w:pPr>
              <w:rPr>
                <w:color w:val="000000" w:themeColor="text1"/>
                <w:sz w:val="20"/>
                <w:lang w:val="ru-RU"/>
              </w:rPr>
            </w:pPr>
            <w:r w:rsidRPr="00D55023">
              <w:rPr>
                <w:color w:val="000000" w:themeColor="text1"/>
                <w:sz w:val="20"/>
                <w:lang w:val="ru-RU"/>
              </w:rPr>
              <w:t>План активности, извештаји стручног тима, парламента</w:t>
            </w:r>
          </w:p>
        </w:tc>
      </w:tr>
      <w:tr w:rsidR="00C84B04" w:rsidRPr="00D55023" w14:paraId="48A0EA07"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1C3BA999" w14:textId="77777777" w:rsidR="00C84B04" w:rsidRPr="00D55023" w:rsidRDefault="00C84B04" w:rsidP="002D1BFE">
            <w:pPr>
              <w:pStyle w:val="ListParagraph"/>
              <w:numPr>
                <w:ilvl w:val="0"/>
                <w:numId w:val="156"/>
              </w:numPr>
              <w:jc w:val="center"/>
              <w:rPr>
                <w:color w:val="000000" w:themeColor="text1"/>
                <w:sz w:val="20"/>
                <w:szCs w:val="20"/>
                <w:lang w:val="ru-RU"/>
              </w:rPr>
            </w:pPr>
          </w:p>
        </w:tc>
        <w:tc>
          <w:tcPr>
            <w:tcW w:w="3480" w:type="dxa"/>
            <w:tcBorders>
              <w:top w:val="single" w:sz="4" w:space="0" w:color="auto"/>
              <w:left w:val="single" w:sz="4" w:space="0" w:color="auto"/>
              <w:bottom w:val="single" w:sz="4" w:space="0" w:color="auto"/>
              <w:right w:val="single" w:sz="4" w:space="0" w:color="auto"/>
            </w:tcBorders>
          </w:tcPr>
          <w:p w14:paraId="37E61F16" w14:textId="77777777" w:rsidR="00C84B04" w:rsidRPr="00D55023" w:rsidRDefault="00C84B04" w:rsidP="00D55023">
            <w:pPr>
              <w:rPr>
                <w:color w:val="000000" w:themeColor="text1"/>
                <w:sz w:val="20"/>
                <w:lang w:val="ru-RU"/>
              </w:rPr>
            </w:pPr>
            <w:r w:rsidRPr="00D55023">
              <w:rPr>
                <w:color w:val="000000" w:themeColor="text1"/>
                <w:sz w:val="20"/>
                <w:lang w:val="ru-RU"/>
              </w:rPr>
              <w:t xml:space="preserve">Ученици, родитељи и наставници учествују у школским пројектима којима се развија предузетништво. </w:t>
            </w:r>
            <w:r w:rsidRPr="00D55023">
              <w:rPr>
                <w:b/>
                <w:color w:val="000000" w:themeColor="text1"/>
                <w:sz w:val="20"/>
                <w:lang w:val="ru-RU"/>
              </w:rPr>
              <w:t>Програм</w:t>
            </w:r>
            <w:r w:rsidRPr="00D55023">
              <w:rPr>
                <w:color w:val="000000" w:themeColor="text1"/>
                <w:sz w:val="20"/>
              </w:rPr>
              <w:t> </w:t>
            </w:r>
            <w:r w:rsidRPr="00D55023">
              <w:rPr>
                <w:rStyle w:val="Strong"/>
                <w:color w:val="000000" w:themeColor="text1"/>
                <w:sz w:val="20"/>
                <w:bdr w:val="none" w:sz="0" w:space="0" w:color="auto" w:frame="1"/>
              </w:rPr>
              <w:t>Girls</w:t>
            </w:r>
            <w:r w:rsidRPr="00D55023">
              <w:rPr>
                <w:rStyle w:val="Strong"/>
                <w:color w:val="000000" w:themeColor="text1"/>
                <w:sz w:val="20"/>
                <w:bdr w:val="none" w:sz="0" w:space="0" w:color="auto" w:frame="1"/>
                <w:lang w:val="ru-RU"/>
              </w:rPr>
              <w:t xml:space="preserve"> </w:t>
            </w:r>
            <w:r w:rsidRPr="00D55023">
              <w:rPr>
                <w:rStyle w:val="Strong"/>
                <w:color w:val="000000" w:themeColor="text1"/>
                <w:sz w:val="20"/>
                <w:bdr w:val="none" w:sz="0" w:space="0" w:color="auto" w:frame="1"/>
              </w:rPr>
              <w:t>Go</w:t>
            </w:r>
            <w:r w:rsidRPr="00D55023">
              <w:rPr>
                <w:rStyle w:val="Strong"/>
                <w:color w:val="000000" w:themeColor="text1"/>
                <w:sz w:val="20"/>
                <w:bdr w:val="none" w:sz="0" w:space="0" w:color="auto" w:frame="1"/>
                <w:lang w:val="ru-RU"/>
              </w:rPr>
              <w:t xml:space="preserve"> </w:t>
            </w:r>
            <w:r w:rsidRPr="00D55023">
              <w:rPr>
                <w:rStyle w:val="Strong"/>
                <w:color w:val="000000" w:themeColor="text1"/>
                <w:sz w:val="20"/>
                <w:bdr w:val="none" w:sz="0" w:space="0" w:color="auto" w:frame="1"/>
              </w:rPr>
              <w:t>Circular</w:t>
            </w:r>
            <w:r w:rsidRPr="00D55023">
              <w:rPr>
                <w:rStyle w:val="Strong"/>
                <w:color w:val="000000" w:themeColor="text1"/>
                <w:sz w:val="20"/>
                <w:bdr w:val="none" w:sz="0" w:space="0" w:color="auto" w:frame="1"/>
                <w:lang w:val="ru-RU"/>
              </w:rPr>
              <w:t xml:space="preserve"> који подстиче предузетничке и дигиталне вештине код ученица од 14 до 18 година кроз учење о циркуларној економији.</w:t>
            </w:r>
            <w:r w:rsidRPr="00D55023">
              <w:rPr>
                <w:color w:val="000000" w:themeColor="text1"/>
                <w:sz w:val="20"/>
                <w:lang w:val="ru-RU"/>
              </w:rPr>
              <w:t xml:space="preserve"> </w:t>
            </w:r>
          </w:p>
          <w:p w14:paraId="124353EE" w14:textId="77777777" w:rsidR="00C84B04" w:rsidRPr="00D55023" w:rsidRDefault="00C84B04" w:rsidP="00D55023">
            <w:pPr>
              <w:rPr>
                <w:b/>
                <w:color w:val="000000" w:themeColor="text1"/>
                <w:sz w:val="20"/>
                <w:lang w:val="ru-RU"/>
              </w:rPr>
            </w:pPr>
            <w:r w:rsidRPr="00D55023">
              <w:rPr>
                <w:color w:val="000000" w:themeColor="text1"/>
                <w:sz w:val="20"/>
                <w:lang w:val="ru-RU"/>
              </w:rPr>
              <w:t xml:space="preserve">- </w:t>
            </w:r>
            <w:r w:rsidRPr="00D55023">
              <w:rPr>
                <w:b/>
                <w:color w:val="000000" w:themeColor="text1"/>
                <w:sz w:val="20"/>
                <w:lang w:val="ru-RU"/>
              </w:rPr>
              <w:t>Национална</w:t>
            </w:r>
            <w:r w:rsidRPr="00D55023">
              <w:rPr>
                <w:color w:val="000000" w:themeColor="text1"/>
                <w:sz w:val="20"/>
                <w:lang w:val="ru-RU"/>
              </w:rPr>
              <w:t xml:space="preserve"> </w:t>
            </w:r>
            <w:r w:rsidRPr="00D55023">
              <w:rPr>
                <w:b/>
                <w:color w:val="000000" w:themeColor="text1"/>
                <w:sz w:val="20"/>
              </w:rPr>
              <w:t>UPSIFT</w:t>
            </w:r>
            <w:r w:rsidRPr="00D55023">
              <w:rPr>
                <w:b/>
                <w:color w:val="000000" w:themeColor="text1"/>
                <w:sz w:val="20"/>
                <w:lang w:val="ru-RU"/>
              </w:rPr>
              <w:t xml:space="preserve"> радионица</w:t>
            </w:r>
          </w:p>
          <w:p w14:paraId="3BF78922" w14:textId="77777777" w:rsidR="00C84B04" w:rsidRPr="00D55023" w:rsidRDefault="00C84B04" w:rsidP="00C84B04">
            <w:pPr>
              <w:spacing w:before="100" w:beforeAutospacing="1" w:after="100" w:afterAutospacing="1" w:line="360" w:lineRule="atLeast"/>
              <w:rPr>
                <w:color w:val="000000" w:themeColor="text1"/>
                <w:sz w:val="20"/>
                <w:lang w:val="ru-RU"/>
              </w:rPr>
            </w:pPr>
            <w:r w:rsidRPr="00D55023">
              <w:rPr>
                <w:b/>
                <w:color w:val="000000" w:themeColor="text1"/>
                <w:sz w:val="20"/>
                <w:lang w:val="ru-RU"/>
              </w:rPr>
              <w:t xml:space="preserve">-  </w:t>
            </w:r>
            <w:r w:rsidRPr="00D55023">
              <w:rPr>
                <w:b/>
                <w:bCs/>
                <w:color w:val="000000" w:themeColor="text1"/>
                <w:sz w:val="20"/>
                <w:lang w:val="ru-RU"/>
              </w:rPr>
              <w:t>Климатон за младе иноваторе</w:t>
            </w:r>
          </w:p>
        </w:tc>
        <w:tc>
          <w:tcPr>
            <w:tcW w:w="2069" w:type="dxa"/>
            <w:tcBorders>
              <w:top w:val="single" w:sz="4" w:space="0" w:color="auto"/>
              <w:left w:val="single" w:sz="4" w:space="0" w:color="auto"/>
              <w:bottom w:val="single" w:sz="4" w:space="0" w:color="auto"/>
              <w:right w:val="single" w:sz="4" w:space="0" w:color="auto"/>
            </w:tcBorders>
          </w:tcPr>
          <w:p w14:paraId="2254B59F" w14:textId="77777777" w:rsidR="00C84B04" w:rsidRPr="00D55023" w:rsidRDefault="00C84B04" w:rsidP="00C84B04">
            <w:pPr>
              <w:rPr>
                <w:color w:val="000000" w:themeColor="text1"/>
                <w:sz w:val="20"/>
                <w:lang w:val="ru-RU"/>
              </w:rPr>
            </w:pPr>
            <w:r w:rsidRPr="00D55023">
              <w:rPr>
                <w:color w:val="000000" w:themeColor="text1"/>
                <w:sz w:val="20"/>
                <w:lang w:val="ru-RU"/>
              </w:rPr>
              <w:t>Стручни тим за међупредметне компетенције и предузетништво</w:t>
            </w:r>
          </w:p>
        </w:tc>
        <w:tc>
          <w:tcPr>
            <w:tcW w:w="1418" w:type="dxa"/>
            <w:tcBorders>
              <w:top w:val="single" w:sz="4" w:space="0" w:color="auto"/>
              <w:left w:val="single" w:sz="4" w:space="0" w:color="auto"/>
              <w:bottom w:val="single" w:sz="4" w:space="0" w:color="auto"/>
              <w:right w:val="single" w:sz="4" w:space="0" w:color="auto"/>
            </w:tcBorders>
            <w:vAlign w:val="center"/>
          </w:tcPr>
          <w:p w14:paraId="26C84731" w14:textId="77777777" w:rsidR="00C84B04" w:rsidRPr="00D55023" w:rsidRDefault="00C84B04" w:rsidP="00C84B04">
            <w:pPr>
              <w:rPr>
                <w:color w:val="000000" w:themeColor="text1"/>
                <w:sz w:val="20"/>
                <w:lang w:val="sr-Cyrl-CS"/>
              </w:rPr>
            </w:pPr>
            <w:r w:rsidRPr="00D55023">
              <w:rPr>
                <w:color w:val="000000" w:themeColor="text1"/>
                <w:sz w:val="20"/>
                <w:lang w:val="sr-Cyrl-CS"/>
              </w:rPr>
              <w:t>Октобар, новембар, март</w:t>
            </w:r>
          </w:p>
        </w:tc>
        <w:tc>
          <w:tcPr>
            <w:tcW w:w="3846" w:type="dxa"/>
            <w:tcBorders>
              <w:top w:val="single" w:sz="4" w:space="0" w:color="auto"/>
              <w:left w:val="single" w:sz="4" w:space="0" w:color="auto"/>
              <w:bottom w:val="single" w:sz="4" w:space="0" w:color="auto"/>
              <w:right w:val="single" w:sz="4" w:space="0" w:color="auto"/>
            </w:tcBorders>
          </w:tcPr>
          <w:p w14:paraId="6C5FDFA4" w14:textId="77777777" w:rsidR="00C84B04" w:rsidRPr="00D55023" w:rsidRDefault="00C84B04" w:rsidP="00C84B04">
            <w:pPr>
              <w:rPr>
                <w:color w:val="000000" w:themeColor="text1"/>
                <w:sz w:val="20"/>
                <w:lang w:val="ru-RU"/>
              </w:rPr>
            </w:pPr>
            <w:r w:rsidRPr="00D55023">
              <w:rPr>
                <w:color w:val="000000" w:themeColor="text1"/>
                <w:sz w:val="20"/>
                <w:lang w:val="ru-RU"/>
              </w:rPr>
              <w:t>Извештаји стручног тима, чланци новинарске секције</w:t>
            </w:r>
          </w:p>
        </w:tc>
        <w:tc>
          <w:tcPr>
            <w:tcW w:w="3511" w:type="dxa"/>
            <w:tcBorders>
              <w:top w:val="single" w:sz="4" w:space="0" w:color="auto"/>
              <w:left w:val="single" w:sz="4" w:space="0" w:color="auto"/>
              <w:bottom w:val="single" w:sz="4" w:space="0" w:color="auto"/>
              <w:right w:val="single" w:sz="4" w:space="0" w:color="auto"/>
            </w:tcBorders>
          </w:tcPr>
          <w:p w14:paraId="3513834D" w14:textId="77777777" w:rsidR="00C84B04" w:rsidRPr="00D55023" w:rsidRDefault="00C84B04" w:rsidP="00C84B04">
            <w:pPr>
              <w:rPr>
                <w:color w:val="000000" w:themeColor="text1"/>
                <w:sz w:val="20"/>
                <w:lang w:val="ru-RU"/>
              </w:rPr>
            </w:pPr>
            <w:r w:rsidRPr="00D55023">
              <w:rPr>
                <w:color w:val="000000" w:themeColor="text1"/>
                <w:sz w:val="20"/>
                <w:lang w:val="ru-RU"/>
              </w:rPr>
              <w:t xml:space="preserve">План активности, извештаји стручног тима, </w:t>
            </w:r>
          </w:p>
        </w:tc>
      </w:tr>
      <w:tr w:rsidR="00C84B04" w:rsidRPr="00D55023" w14:paraId="06D3A1B2" w14:textId="77777777" w:rsidTr="00D55023">
        <w:trPr>
          <w:jc w:val="center"/>
        </w:trPr>
        <w:tc>
          <w:tcPr>
            <w:tcW w:w="719" w:type="dxa"/>
            <w:tcBorders>
              <w:top w:val="single" w:sz="4" w:space="0" w:color="auto"/>
              <w:left w:val="single" w:sz="4" w:space="0" w:color="auto"/>
              <w:bottom w:val="single" w:sz="4" w:space="0" w:color="auto"/>
              <w:right w:val="single" w:sz="4" w:space="0" w:color="auto"/>
            </w:tcBorders>
          </w:tcPr>
          <w:p w14:paraId="603EEC34" w14:textId="77777777" w:rsidR="00C84B04" w:rsidRPr="00D55023" w:rsidRDefault="00C84B04" w:rsidP="00C84B04">
            <w:pPr>
              <w:rPr>
                <w:color w:val="000000" w:themeColor="text1"/>
                <w:sz w:val="20"/>
                <w:lang w:val="ru-RU"/>
              </w:rPr>
            </w:pPr>
          </w:p>
        </w:tc>
        <w:tc>
          <w:tcPr>
            <w:tcW w:w="3480" w:type="dxa"/>
            <w:tcBorders>
              <w:top w:val="single" w:sz="4" w:space="0" w:color="auto"/>
              <w:left w:val="single" w:sz="4" w:space="0" w:color="auto"/>
              <w:bottom w:val="single" w:sz="4" w:space="0" w:color="auto"/>
              <w:right w:val="single" w:sz="4" w:space="0" w:color="auto"/>
            </w:tcBorders>
          </w:tcPr>
          <w:p w14:paraId="68F862AD" w14:textId="77777777" w:rsidR="00C84B04" w:rsidRPr="00D55023" w:rsidRDefault="00C84B04" w:rsidP="00C84B04">
            <w:pPr>
              <w:rPr>
                <w:b/>
                <w:color w:val="000000" w:themeColor="text1"/>
                <w:sz w:val="20"/>
                <w:lang w:val="ru-RU"/>
              </w:rPr>
            </w:pPr>
            <w:r w:rsidRPr="00D55023">
              <w:rPr>
                <w:b/>
                <w:color w:val="000000" w:themeColor="text1"/>
                <w:sz w:val="20"/>
                <w:lang w:val="ru-RU"/>
              </w:rPr>
              <w:t>ПРАЋЕЊЕ И ИНФОРМИСАЊЕ О РЕАЛИЗОВАНИМ АКТИВНОСТИМА ПЛАНА</w:t>
            </w:r>
          </w:p>
        </w:tc>
        <w:tc>
          <w:tcPr>
            <w:tcW w:w="2069" w:type="dxa"/>
            <w:tcBorders>
              <w:top w:val="single" w:sz="4" w:space="0" w:color="auto"/>
              <w:left w:val="single" w:sz="4" w:space="0" w:color="auto"/>
              <w:bottom w:val="single" w:sz="4" w:space="0" w:color="auto"/>
              <w:right w:val="single" w:sz="4" w:space="0" w:color="auto"/>
            </w:tcBorders>
          </w:tcPr>
          <w:p w14:paraId="1BEE743F" w14:textId="77777777" w:rsidR="00C84B04" w:rsidRPr="00D55023" w:rsidRDefault="00C84B04" w:rsidP="00C84B04">
            <w:pPr>
              <w:rPr>
                <w:color w:val="000000" w:themeColor="text1"/>
                <w:sz w:val="20"/>
                <w:lang w:val="ru-RU"/>
              </w:rPr>
            </w:pPr>
            <w:r w:rsidRPr="00D55023">
              <w:rPr>
                <w:color w:val="000000" w:themeColor="text1"/>
                <w:sz w:val="20"/>
                <w:lang w:val="ru-RU"/>
              </w:rPr>
              <w:t>Тим за обезбеђивање квалитета иразвој школе</w:t>
            </w:r>
          </w:p>
        </w:tc>
        <w:tc>
          <w:tcPr>
            <w:tcW w:w="1418" w:type="dxa"/>
            <w:tcBorders>
              <w:top w:val="single" w:sz="4" w:space="0" w:color="auto"/>
              <w:left w:val="single" w:sz="4" w:space="0" w:color="auto"/>
              <w:bottom w:val="single" w:sz="4" w:space="0" w:color="auto"/>
              <w:right w:val="single" w:sz="4" w:space="0" w:color="auto"/>
            </w:tcBorders>
            <w:vAlign w:val="center"/>
          </w:tcPr>
          <w:p w14:paraId="25EE4FDB" w14:textId="77777777" w:rsidR="00C84B04" w:rsidRPr="00D55023" w:rsidRDefault="00C84B04" w:rsidP="00C84B04">
            <w:pPr>
              <w:rPr>
                <w:color w:val="000000" w:themeColor="text1"/>
                <w:sz w:val="20"/>
                <w:lang w:val="sr-Cyrl-CS"/>
              </w:rPr>
            </w:pPr>
            <w:r w:rsidRPr="00D55023">
              <w:rPr>
                <w:color w:val="000000" w:themeColor="text1"/>
                <w:sz w:val="20"/>
                <w:lang w:val="sr-Cyrl-CS"/>
              </w:rPr>
              <w:t>КонтинуираноКрај 1. полугодишта и крај 2. пол.</w:t>
            </w:r>
          </w:p>
        </w:tc>
        <w:tc>
          <w:tcPr>
            <w:tcW w:w="3846" w:type="dxa"/>
            <w:tcBorders>
              <w:top w:val="single" w:sz="4" w:space="0" w:color="auto"/>
              <w:left w:val="single" w:sz="4" w:space="0" w:color="auto"/>
              <w:bottom w:val="single" w:sz="4" w:space="0" w:color="auto"/>
              <w:right w:val="single" w:sz="4" w:space="0" w:color="auto"/>
            </w:tcBorders>
          </w:tcPr>
          <w:p w14:paraId="427A5C86" w14:textId="77777777" w:rsidR="00C84B04" w:rsidRPr="00D55023" w:rsidRDefault="00C84B04" w:rsidP="00C84B04">
            <w:pPr>
              <w:rPr>
                <w:color w:val="000000" w:themeColor="text1"/>
                <w:sz w:val="20"/>
                <w:lang w:val="ru-RU"/>
              </w:rPr>
            </w:pPr>
            <w:r w:rsidRPr="00D55023">
              <w:rPr>
                <w:color w:val="000000" w:themeColor="text1"/>
                <w:sz w:val="20"/>
                <w:lang w:val="ru-RU"/>
              </w:rPr>
              <w:t xml:space="preserve"> План за унапређивање квалитета рада школе </w:t>
            </w:r>
          </w:p>
        </w:tc>
        <w:tc>
          <w:tcPr>
            <w:tcW w:w="3511" w:type="dxa"/>
            <w:tcBorders>
              <w:top w:val="single" w:sz="4" w:space="0" w:color="auto"/>
              <w:left w:val="single" w:sz="4" w:space="0" w:color="auto"/>
              <w:bottom w:val="single" w:sz="4" w:space="0" w:color="auto"/>
              <w:right w:val="single" w:sz="4" w:space="0" w:color="auto"/>
            </w:tcBorders>
          </w:tcPr>
          <w:p w14:paraId="6B3C63F5" w14:textId="77777777" w:rsidR="00C84B04" w:rsidRPr="00D55023" w:rsidRDefault="00C84B04" w:rsidP="00C84B04">
            <w:pPr>
              <w:rPr>
                <w:color w:val="000000" w:themeColor="text1"/>
                <w:sz w:val="20"/>
                <w:lang w:val="ru-RU"/>
              </w:rPr>
            </w:pPr>
            <w:r w:rsidRPr="00D55023">
              <w:rPr>
                <w:color w:val="000000" w:themeColor="text1"/>
                <w:sz w:val="20"/>
                <w:lang w:val="ru-RU"/>
              </w:rPr>
              <w:t>План, Евиденција, индивидуални планови стручних већа, тимова и актива, извештаји</w:t>
            </w:r>
          </w:p>
        </w:tc>
      </w:tr>
    </w:tbl>
    <w:p w14:paraId="030C7A71" w14:textId="77777777" w:rsidR="00C84B04" w:rsidRPr="00BF1BB5" w:rsidRDefault="00C84B04" w:rsidP="00C84B04">
      <w:pPr>
        <w:pStyle w:val="a0"/>
        <w:rPr>
          <w:rFonts w:ascii="Times New Roman" w:hAnsi="Times New Roman"/>
          <w:lang w:val="sr-Cyrl-CS"/>
        </w:rPr>
      </w:pPr>
    </w:p>
    <w:p w14:paraId="2B1BA541" w14:textId="297042A1" w:rsidR="001144E6" w:rsidRDefault="001144E6" w:rsidP="001144E6">
      <w:pPr>
        <w:pStyle w:val="Heading1"/>
        <w:spacing w:before="240" w:after="240"/>
        <w:rPr>
          <w:lang w:val="sr-Cyrl-CS"/>
        </w:rPr>
      </w:pPr>
      <w:bookmarkStart w:id="434" w:name="_Toc147826866"/>
      <w:r>
        <w:rPr>
          <w:lang w:val="sr-Cyrl-CS"/>
        </w:rPr>
        <w:t>11.33. Акциони план стручног усавршавања наставника и стручних сарадника</w:t>
      </w:r>
      <w:bookmarkEnd w:id="434"/>
    </w:p>
    <w:p w14:paraId="10C1FEDF" w14:textId="6BBC1FC4" w:rsidR="00C84B04" w:rsidRPr="00675290" w:rsidRDefault="00C84B04" w:rsidP="00C84B04">
      <w:pPr>
        <w:pStyle w:val="a0"/>
        <w:ind w:firstLine="708"/>
        <w:jc w:val="both"/>
        <w:rPr>
          <w:rFonts w:ascii="Times New Roman" w:eastAsia="Times New Roman" w:hAnsi="Times New Roman"/>
          <w:iCs/>
        </w:rPr>
      </w:pPr>
      <w:r w:rsidRPr="00BF1BB5">
        <w:rPr>
          <w:rFonts w:ascii="Times New Roman" w:hAnsi="Times New Roman"/>
          <w:lang w:val="sr-Cyrl-CS"/>
        </w:rPr>
        <w:t xml:space="preserve">План стручног усавршавања наставника и стручних сарадника Алексиначке гимназије  направљен је на основу </w:t>
      </w:r>
      <w:r w:rsidRPr="00BF1BB5">
        <w:rPr>
          <w:rFonts w:ascii="Times New Roman" w:hAnsi="Times New Roman"/>
        </w:rPr>
        <w:t>ПРАВИЛНИК</w:t>
      </w:r>
      <w:r w:rsidRPr="00BF1BB5">
        <w:rPr>
          <w:rFonts w:ascii="Times New Roman" w:hAnsi="Times New Roman"/>
          <w:lang w:val="sr-Cyrl-RS"/>
        </w:rPr>
        <w:t>А</w:t>
      </w:r>
      <w:r w:rsidRPr="00BF1BB5">
        <w:rPr>
          <w:rFonts w:ascii="Times New Roman" w:hAnsi="Times New Roman"/>
        </w:rPr>
        <w:t xml:space="preserve"> о сталном стручном усавршавању и напредовању у звања наставника, васпитача и стручних сарадника "Службени гласник РС", број 109</w:t>
      </w:r>
      <w:r w:rsidRPr="00BF1BB5">
        <w:rPr>
          <w:rFonts w:ascii="Times New Roman" w:hAnsi="Times New Roman"/>
          <w:lang w:val="sr-Cyrl-RS"/>
        </w:rPr>
        <w:t>,</w:t>
      </w:r>
      <w:r w:rsidRPr="00BF1BB5">
        <w:rPr>
          <w:rFonts w:ascii="Times New Roman" w:hAnsi="Times New Roman"/>
        </w:rPr>
        <w:t xml:space="preserve"> од 19. новембра 2021</w:t>
      </w:r>
      <w:r w:rsidRPr="00BF1BB5">
        <w:rPr>
          <w:rFonts w:ascii="Times New Roman" w:hAnsi="Times New Roman"/>
          <w:lang w:val="sr-Cyrl-RS"/>
        </w:rPr>
        <w:t xml:space="preserve">, као и </w:t>
      </w:r>
      <w:r w:rsidRPr="00BF1BB5">
        <w:rPr>
          <w:rFonts w:ascii="Times New Roman" w:eastAsia="Times New Roman" w:hAnsi="Times New Roman"/>
          <w:iCs/>
        </w:rPr>
        <w:t>Правилник</w:t>
      </w:r>
      <w:r w:rsidRPr="00BF1BB5">
        <w:rPr>
          <w:rFonts w:ascii="Times New Roman" w:eastAsia="Times New Roman" w:hAnsi="Times New Roman"/>
          <w:iCs/>
          <w:lang w:val="sr-Cyrl-RS"/>
        </w:rPr>
        <w:t>а</w:t>
      </w:r>
      <w:r w:rsidRPr="00BF1BB5">
        <w:rPr>
          <w:rFonts w:ascii="Times New Roman" w:eastAsia="Times New Roman" w:hAnsi="Times New Roman"/>
          <w:iCs/>
        </w:rPr>
        <w:t xml:space="preserve"> о вредновању сталног стручног усавршавања у установи</w:t>
      </w:r>
      <w:r w:rsidRPr="00BF1BB5">
        <w:rPr>
          <w:rFonts w:ascii="Times New Roman" w:eastAsia="Times New Roman" w:hAnsi="Times New Roman"/>
          <w:iCs/>
          <w:lang w:val="sr-Cyrl-RS"/>
        </w:rPr>
        <w:t xml:space="preserve"> од </w:t>
      </w:r>
      <w:r w:rsidRPr="00BF1BB5">
        <w:rPr>
          <w:rFonts w:ascii="Times New Roman" w:hAnsi="Times New Roman"/>
          <w:lang w:val="sr-Cyrl-CS"/>
        </w:rPr>
        <w:t>10.11.2016.године</w:t>
      </w:r>
      <w:r w:rsidRPr="00BF1BB5">
        <w:rPr>
          <w:rFonts w:ascii="Times New Roman" w:eastAsia="Times New Roman" w:hAnsi="Times New Roman"/>
          <w:iCs/>
          <w:sz w:val="26"/>
          <w:szCs w:val="26"/>
        </w:rPr>
        <w:t xml:space="preserve">, </w:t>
      </w:r>
      <w:r w:rsidRPr="00BF1BB5">
        <w:rPr>
          <w:rFonts w:ascii="Times New Roman" w:eastAsia="Times New Roman" w:hAnsi="Times New Roman"/>
          <w:iCs/>
        </w:rPr>
        <w:t>дел.бр.507</w:t>
      </w:r>
      <w:r>
        <w:rPr>
          <w:rFonts w:ascii="Times New Roman" w:eastAsia="Times New Roman" w:hAnsi="Times New Roman"/>
          <w:iCs/>
        </w:rPr>
        <w:t>.</w:t>
      </w:r>
    </w:p>
    <w:p w14:paraId="7D5B5EDE" w14:textId="77777777" w:rsidR="00C84B04" w:rsidRPr="00BF1BB5" w:rsidRDefault="00C84B04" w:rsidP="00C84B04">
      <w:pPr>
        <w:pStyle w:val="a0"/>
        <w:ind w:firstLine="708"/>
        <w:jc w:val="both"/>
        <w:rPr>
          <w:rFonts w:ascii="Times New Roman" w:hAnsi="Times New Roman"/>
          <w:lang w:val="sr-Cyrl-RS"/>
        </w:rPr>
      </w:pPr>
      <w:r w:rsidRPr="00BF1BB5">
        <w:rPr>
          <w:rFonts w:ascii="Times New Roman" w:hAnsi="Times New Roman"/>
        </w:rPr>
        <w:t>У оквиру пуног радног времена запослени на пословима образовања и васпитања има право и дужност да сваке школске године: 1) оствари најмање 44 сата стручног усавршавања које предузима установа; 2) похађа најмање један програм стручног усавршавања који доноси министар или одобрени програм из Kаталога програма стручног усавршавања, за које, када су организовани радним даном, у складу са Законом и посебним колективним уговором, има право на плаћено одсуство; 3) учествује на најмање једном одобреном стручном скупу. Сат похађања програма стручног усавршавања има вредност бода.</w:t>
      </w:r>
    </w:p>
    <w:p w14:paraId="355361C9" w14:textId="77777777" w:rsidR="00C84B04" w:rsidRPr="00BF1BB5" w:rsidRDefault="00C84B04" w:rsidP="00C84B04">
      <w:pPr>
        <w:pStyle w:val="a0"/>
        <w:ind w:firstLine="708"/>
        <w:jc w:val="both"/>
        <w:rPr>
          <w:rFonts w:ascii="Times New Roman" w:hAnsi="Times New Roman"/>
          <w:lang w:val="sr-Cyrl-RS"/>
        </w:rPr>
      </w:pPr>
      <w:r w:rsidRPr="00BF1BB5">
        <w:rPr>
          <w:rFonts w:ascii="Times New Roman" w:hAnsi="Times New Roman"/>
        </w:rPr>
        <w:t xml:space="preserve">Облици стручног усавршавања </w:t>
      </w:r>
      <w:r w:rsidRPr="00BF1BB5">
        <w:rPr>
          <w:rFonts w:ascii="Times New Roman" w:hAnsi="Times New Roman"/>
          <w:lang w:val="sr-Cyrl-RS"/>
        </w:rPr>
        <w:t xml:space="preserve">ван установе </w:t>
      </w:r>
      <w:r w:rsidRPr="00BF1BB5">
        <w:rPr>
          <w:rFonts w:ascii="Times New Roman" w:hAnsi="Times New Roman"/>
        </w:rPr>
        <w:t>су: 1) програм стручног усавршавања који се остварује извођењем обуке; 2) стручни скупови, и то: (1) конгрес, сабор; (2) сусрети, дани; (3) конференција; (4) саветовање; (5) симпозијум; (6) округли сто; (7) трибина; (8) летња и зимска школа.</w:t>
      </w:r>
    </w:p>
    <w:p w14:paraId="5ADB2EAA" w14:textId="77777777" w:rsidR="00C84B04" w:rsidRPr="00BF1BB5" w:rsidRDefault="00C84B04" w:rsidP="00C84B04">
      <w:pPr>
        <w:pStyle w:val="a0"/>
        <w:ind w:firstLine="708"/>
        <w:jc w:val="both"/>
        <w:rPr>
          <w:rFonts w:ascii="Times New Roman" w:hAnsi="Times New Roman"/>
          <w:lang w:val="sr-Cyrl-RS"/>
        </w:rPr>
      </w:pPr>
      <w:r w:rsidRPr="00BF1BB5">
        <w:rPr>
          <w:rFonts w:ascii="Times New Roman" w:hAnsi="Times New Roman"/>
        </w:rPr>
        <w:t>Стално стручно усавршавање у установи остварује се: 1) извођењем угледних часова, демонстрирањем поступака, метода и техника учења и других наставних, односно васпитних активности; 2) 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са обавезном анализом и дискусијом; 3) приказом стручне књиге, приручника, дидактичког материјала, стручног чланка, истраживања, студијског путовања и стручне посете са обавезном анализом и дискусијом; 4) учешћем у: истраживањима, пројектима образовно-васпитног карактера у установи, пројектима мобилности, програмима од националног значаја у установи, стручним и студијским путовањима и посетама, међународним програмима, скуповима и мрежама, заједницама професионалног учења, програму огледа, раду модел центра; 5) остваривањем активности у школи вежбаоници; 6) остваривањем активности у оквиру приправничке, односно менторске праксе; 7) активностима које се односе на развијање партнерства са другим установама и развој праксе хоризонталног учења.</w:t>
      </w:r>
    </w:p>
    <w:p w14:paraId="259A1703" w14:textId="77777777" w:rsidR="00C84B04" w:rsidRDefault="00C84B04" w:rsidP="00C84B04">
      <w:pPr>
        <w:ind w:firstLine="708"/>
        <w:jc w:val="both"/>
        <w:rPr>
          <w:rFonts w:ascii="Times New Roman" w:hAnsi="Times New Roman"/>
          <w:lang w:val="ru-RU"/>
        </w:rPr>
      </w:pPr>
      <w:r w:rsidRPr="00BF1BB5">
        <w:rPr>
          <w:rFonts w:ascii="Times New Roman" w:hAnsi="Times New Roman"/>
          <w:lang w:val="ru-RU"/>
        </w:rPr>
        <w:t xml:space="preserve">Лични планови професионалног усавршавања, </w:t>
      </w:r>
      <w:r w:rsidRPr="00BF1BB5">
        <w:rPr>
          <w:rFonts w:ascii="Times New Roman" w:hAnsi="Times New Roman"/>
          <w:lang w:val="sr-Cyrl-CS"/>
        </w:rPr>
        <w:t>планови стручног усавршавања стручних већа, месечни планови стручног усавршавања на нивоу школе, као и извештаји након активности и годишњи појединачни извештаји, записници и други докази</w:t>
      </w:r>
      <w:r w:rsidRPr="00BF1BB5">
        <w:rPr>
          <w:rFonts w:ascii="Times New Roman" w:hAnsi="Times New Roman"/>
          <w:lang w:val="sr-Latn-CS"/>
        </w:rPr>
        <w:t>,</w:t>
      </w:r>
      <w:r w:rsidRPr="00BF1BB5">
        <w:rPr>
          <w:rFonts w:ascii="Times New Roman" w:hAnsi="Times New Roman"/>
          <w:lang w:val="sr-Cyrl-CS"/>
        </w:rPr>
        <w:t xml:space="preserve"> налазе се у архиви педагога школе. Стално стручно усавршавање остварује се активностима које предузима школа у оквиру својих развојних активности. За информисање и праћење СУ је задужен Педагошки колегијум. </w:t>
      </w:r>
      <w:r w:rsidRPr="00BF1BB5">
        <w:rPr>
          <w:rFonts w:ascii="Times New Roman" w:hAnsi="Times New Roman"/>
          <w:lang w:val="ru-RU"/>
        </w:rPr>
        <w:t>Стру</w:t>
      </w:r>
      <w:r w:rsidRPr="00BF1BB5">
        <w:rPr>
          <w:rFonts w:ascii="Times New Roman" w:hAnsi="Times New Roman"/>
        </w:rPr>
        <w:t>ч</w:t>
      </w:r>
      <w:r w:rsidRPr="00BF1BB5">
        <w:rPr>
          <w:rFonts w:ascii="Times New Roman" w:hAnsi="Times New Roman"/>
          <w:lang w:val="ru-RU"/>
        </w:rPr>
        <w:t>но усавршавање наставника, васпита</w:t>
      </w:r>
      <w:r w:rsidRPr="00BF1BB5">
        <w:rPr>
          <w:rFonts w:ascii="Times New Roman" w:hAnsi="Times New Roman"/>
        </w:rPr>
        <w:t>ч</w:t>
      </w:r>
      <w:r w:rsidRPr="00BF1BB5">
        <w:rPr>
          <w:rFonts w:ascii="Times New Roman" w:hAnsi="Times New Roman"/>
          <w:lang w:val="ru-RU"/>
        </w:rPr>
        <w:t>а и стру</w:t>
      </w:r>
      <w:r w:rsidRPr="00BF1BB5">
        <w:rPr>
          <w:rFonts w:ascii="Times New Roman" w:hAnsi="Times New Roman"/>
        </w:rPr>
        <w:t>ч</w:t>
      </w:r>
      <w:r w:rsidRPr="00BF1BB5">
        <w:rPr>
          <w:rFonts w:ascii="Times New Roman" w:hAnsi="Times New Roman"/>
          <w:lang w:val="ru-RU"/>
        </w:rPr>
        <w:t>них сарадника планирано је у</w:t>
      </w:r>
      <w:r w:rsidRPr="00BF1BB5">
        <w:rPr>
          <w:rFonts w:ascii="Times New Roman" w:hAnsi="Times New Roman"/>
        </w:rPr>
        <w:t xml:space="preserve"> </w:t>
      </w:r>
      <w:r w:rsidRPr="00BF1BB5">
        <w:rPr>
          <w:rFonts w:ascii="Times New Roman" w:hAnsi="Times New Roman"/>
          <w:lang w:val="ru-RU"/>
        </w:rPr>
        <w:t>складу са потребама и приоритетима  образовања и васпитања деце и у</w:t>
      </w:r>
      <w:r w:rsidRPr="00BF1BB5">
        <w:rPr>
          <w:rFonts w:ascii="Times New Roman" w:hAnsi="Times New Roman"/>
        </w:rPr>
        <w:t>ч</w:t>
      </w:r>
      <w:r w:rsidRPr="00BF1BB5">
        <w:rPr>
          <w:rFonts w:ascii="Times New Roman" w:hAnsi="Times New Roman"/>
          <w:lang w:val="ru-RU"/>
        </w:rPr>
        <w:t>еника, приоритетним</w:t>
      </w:r>
      <w:r w:rsidRPr="00BF1BB5">
        <w:rPr>
          <w:rFonts w:ascii="Times New Roman" w:hAnsi="Times New Roman"/>
        </w:rPr>
        <w:t xml:space="preserve">  </w:t>
      </w:r>
      <w:r w:rsidRPr="00BF1BB5">
        <w:rPr>
          <w:rFonts w:ascii="Times New Roman" w:hAnsi="Times New Roman"/>
          <w:lang w:val="ru-RU"/>
        </w:rPr>
        <w:t>областима које утвр</w:t>
      </w:r>
      <w:r w:rsidRPr="00BF1BB5">
        <w:rPr>
          <w:rFonts w:ascii="Times New Roman" w:hAnsi="Times New Roman"/>
        </w:rPr>
        <w:t>ђ</w:t>
      </w:r>
      <w:r w:rsidRPr="00BF1BB5">
        <w:rPr>
          <w:rFonts w:ascii="Times New Roman" w:hAnsi="Times New Roman"/>
          <w:lang w:val="ru-RU"/>
        </w:rPr>
        <w:t xml:space="preserve">ује министар надлежан за послове </w:t>
      </w:r>
      <w:r w:rsidRPr="00BF1BB5">
        <w:rPr>
          <w:rFonts w:ascii="Times New Roman" w:hAnsi="Times New Roman"/>
        </w:rPr>
        <w:t>о</w:t>
      </w:r>
      <w:r w:rsidRPr="00BF1BB5">
        <w:rPr>
          <w:rFonts w:ascii="Times New Roman" w:hAnsi="Times New Roman"/>
          <w:lang w:val="ru-RU"/>
        </w:rPr>
        <w:t>бразовања</w:t>
      </w:r>
      <w:r w:rsidRPr="00BF1BB5">
        <w:rPr>
          <w:rFonts w:ascii="Times New Roman" w:hAnsi="Times New Roman"/>
        </w:rPr>
        <w:t xml:space="preserve"> </w:t>
      </w:r>
      <w:r w:rsidRPr="00BF1BB5">
        <w:rPr>
          <w:rFonts w:ascii="Times New Roman" w:hAnsi="Times New Roman"/>
          <w:lang w:val="ru-RU"/>
        </w:rPr>
        <w:t>и на основу сагледавања нивоа развијености свих компетенција за  професију</w:t>
      </w:r>
      <w:r w:rsidRPr="00BF1BB5">
        <w:rPr>
          <w:rFonts w:ascii="Times New Roman" w:hAnsi="Times New Roman"/>
        </w:rPr>
        <w:t xml:space="preserve">  </w:t>
      </w:r>
      <w:r w:rsidRPr="00BF1BB5">
        <w:rPr>
          <w:rFonts w:ascii="Times New Roman" w:hAnsi="Times New Roman"/>
          <w:lang w:val="ru-RU"/>
        </w:rPr>
        <w:t>наставника, васпита</w:t>
      </w:r>
      <w:r w:rsidRPr="00BF1BB5">
        <w:rPr>
          <w:rFonts w:ascii="Times New Roman" w:hAnsi="Times New Roman"/>
        </w:rPr>
        <w:t>ч</w:t>
      </w:r>
      <w:r w:rsidRPr="00BF1BB5">
        <w:rPr>
          <w:rFonts w:ascii="Times New Roman" w:hAnsi="Times New Roman"/>
          <w:lang w:val="ru-RU"/>
        </w:rPr>
        <w:t>а и стру</w:t>
      </w:r>
      <w:r w:rsidRPr="00BF1BB5">
        <w:rPr>
          <w:rFonts w:ascii="Times New Roman" w:hAnsi="Times New Roman"/>
        </w:rPr>
        <w:t>ч</w:t>
      </w:r>
      <w:r w:rsidRPr="00BF1BB5">
        <w:rPr>
          <w:rFonts w:ascii="Times New Roman" w:hAnsi="Times New Roman"/>
          <w:lang w:val="ru-RU"/>
        </w:rPr>
        <w:t>ног сарадника у установи</w:t>
      </w:r>
      <w:r w:rsidRPr="00BF1BB5">
        <w:rPr>
          <w:rFonts w:ascii="Times New Roman" w:hAnsi="Times New Roman"/>
        </w:rPr>
        <w:t xml:space="preserve">. </w:t>
      </w:r>
      <w:r w:rsidRPr="00BF1BB5">
        <w:rPr>
          <w:rFonts w:ascii="Times New Roman" w:hAnsi="Times New Roman"/>
          <w:lang w:val="ru-RU"/>
        </w:rPr>
        <w:t>Потребе и приоритети стру</w:t>
      </w:r>
      <w:r w:rsidRPr="00BF1BB5">
        <w:rPr>
          <w:rFonts w:ascii="Times New Roman" w:hAnsi="Times New Roman"/>
        </w:rPr>
        <w:t>ч</w:t>
      </w:r>
      <w:r w:rsidRPr="00BF1BB5">
        <w:rPr>
          <w:rFonts w:ascii="Times New Roman" w:hAnsi="Times New Roman"/>
          <w:lang w:val="ru-RU"/>
        </w:rPr>
        <w:t>ног усавршавања планирани су на основу исказаних ли</w:t>
      </w:r>
      <w:r w:rsidRPr="00BF1BB5">
        <w:rPr>
          <w:rFonts w:ascii="Times New Roman" w:hAnsi="Times New Roman"/>
        </w:rPr>
        <w:t>ч</w:t>
      </w:r>
      <w:r w:rsidRPr="00BF1BB5">
        <w:rPr>
          <w:rFonts w:ascii="Times New Roman" w:hAnsi="Times New Roman"/>
          <w:lang w:val="ru-RU"/>
        </w:rPr>
        <w:t>них</w:t>
      </w:r>
      <w:r w:rsidRPr="00BF1BB5">
        <w:rPr>
          <w:rFonts w:ascii="Times New Roman" w:hAnsi="Times New Roman"/>
        </w:rPr>
        <w:t xml:space="preserve"> </w:t>
      </w:r>
      <w:r w:rsidRPr="00BF1BB5">
        <w:rPr>
          <w:rFonts w:ascii="Times New Roman" w:hAnsi="Times New Roman"/>
          <w:lang w:val="ru-RU"/>
        </w:rPr>
        <w:t xml:space="preserve">планова професионалног развоја наставника, </w:t>
      </w:r>
      <w:r w:rsidRPr="00BF1BB5">
        <w:rPr>
          <w:rFonts w:ascii="Times New Roman" w:hAnsi="Times New Roman"/>
        </w:rPr>
        <w:t>в</w:t>
      </w:r>
      <w:r w:rsidRPr="00BF1BB5">
        <w:rPr>
          <w:rFonts w:ascii="Times New Roman" w:hAnsi="Times New Roman"/>
          <w:lang w:val="ru-RU"/>
        </w:rPr>
        <w:t>аспита</w:t>
      </w:r>
      <w:r w:rsidRPr="00BF1BB5">
        <w:rPr>
          <w:rFonts w:ascii="Times New Roman" w:hAnsi="Times New Roman"/>
        </w:rPr>
        <w:t>ч</w:t>
      </w:r>
      <w:r w:rsidRPr="00BF1BB5">
        <w:rPr>
          <w:rFonts w:ascii="Times New Roman" w:hAnsi="Times New Roman"/>
          <w:lang w:val="ru-RU"/>
        </w:rPr>
        <w:t>а и стру</w:t>
      </w:r>
      <w:r w:rsidRPr="00BF1BB5">
        <w:rPr>
          <w:rFonts w:ascii="Times New Roman" w:hAnsi="Times New Roman"/>
        </w:rPr>
        <w:t>ч</w:t>
      </w:r>
      <w:r w:rsidRPr="00BF1BB5">
        <w:rPr>
          <w:rFonts w:ascii="Times New Roman" w:hAnsi="Times New Roman"/>
          <w:lang w:val="ru-RU"/>
        </w:rPr>
        <w:t>них сарадника, резултата</w:t>
      </w:r>
      <w:r w:rsidRPr="00BF1BB5">
        <w:rPr>
          <w:rFonts w:ascii="Times New Roman" w:hAnsi="Times New Roman"/>
        </w:rPr>
        <w:t xml:space="preserve"> </w:t>
      </w:r>
      <w:r w:rsidRPr="00BF1BB5">
        <w:rPr>
          <w:rFonts w:ascii="Times New Roman" w:hAnsi="Times New Roman"/>
          <w:lang w:val="ru-RU"/>
        </w:rPr>
        <w:t xml:space="preserve"> самовредновања и </w:t>
      </w:r>
      <w:r w:rsidRPr="00BF1BB5">
        <w:rPr>
          <w:rFonts w:ascii="Times New Roman" w:hAnsi="Times New Roman"/>
        </w:rPr>
        <w:t>в</w:t>
      </w:r>
      <w:r w:rsidRPr="00BF1BB5">
        <w:rPr>
          <w:rFonts w:ascii="Times New Roman" w:hAnsi="Times New Roman"/>
          <w:lang w:val="ru-RU"/>
        </w:rPr>
        <w:t xml:space="preserve">редновања квалитета рада установе, </w:t>
      </w:r>
      <w:r w:rsidRPr="00BF1BB5">
        <w:rPr>
          <w:rFonts w:ascii="Times New Roman" w:hAnsi="Times New Roman"/>
        </w:rPr>
        <w:t>з</w:t>
      </w:r>
      <w:r w:rsidRPr="00BF1BB5">
        <w:rPr>
          <w:rFonts w:ascii="Times New Roman" w:hAnsi="Times New Roman"/>
          <w:lang w:val="ru-RU"/>
        </w:rPr>
        <w:t>адовољства у</w:t>
      </w:r>
      <w:r w:rsidRPr="00BF1BB5">
        <w:rPr>
          <w:rFonts w:ascii="Times New Roman" w:hAnsi="Times New Roman"/>
        </w:rPr>
        <w:t>ч</w:t>
      </w:r>
      <w:r w:rsidRPr="00BF1BB5">
        <w:rPr>
          <w:rFonts w:ascii="Times New Roman" w:hAnsi="Times New Roman"/>
          <w:lang w:val="ru-RU"/>
        </w:rPr>
        <w:t>еника и родитеља, односно старатеља деце и у</w:t>
      </w:r>
      <w:r w:rsidRPr="00BF1BB5">
        <w:rPr>
          <w:rFonts w:ascii="Times New Roman" w:hAnsi="Times New Roman"/>
        </w:rPr>
        <w:t>ч</w:t>
      </w:r>
      <w:r w:rsidRPr="00BF1BB5">
        <w:rPr>
          <w:rFonts w:ascii="Times New Roman" w:hAnsi="Times New Roman"/>
          <w:lang w:val="ru-RU"/>
        </w:rPr>
        <w:t>еника других показатеља  квалитета образовно-васпитног рада. Ли</w:t>
      </w:r>
      <w:r w:rsidRPr="00BF1BB5">
        <w:rPr>
          <w:rFonts w:ascii="Times New Roman" w:hAnsi="Times New Roman"/>
        </w:rPr>
        <w:t>ч</w:t>
      </w:r>
      <w:r w:rsidRPr="00BF1BB5">
        <w:rPr>
          <w:rFonts w:ascii="Times New Roman" w:hAnsi="Times New Roman"/>
          <w:lang w:val="ru-RU"/>
        </w:rPr>
        <w:t>ни план професионалног развоја наставника, васпита</w:t>
      </w:r>
      <w:r w:rsidRPr="00BF1BB5">
        <w:rPr>
          <w:rFonts w:ascii="Times New Roman" w:hAnsi="Times New Roman"/>
        </w:rPr>
        <w:t>ч</w:t>
      </w:r>
      <w:r w:rsidRPr="00BF1BB5">
        <w:rPr>
          <w:rFonts w:ascii="Times New Roman" w:hAnsi="Times New Roman"/>
          <w:lang w:val="ru-RU"/>
        </w:rPr>
        <w:t>а и стру</w:t>
      </w:r>
      <w:r w:rsidRPr="00BF1BB5">
        <w:rPr>
          <w:rFonts w:ascii="Times New Roman" w:hAnsi="Times New Roman"/>
        </w:rPr>
        <w:t>ч</w:t>
      </w:r>
      <w:r w:rsidRPr="00BF1BB5">
        <w:rPr>
          <w:rFonts w:ascii="Times New Roman" w:hAnsi="Times New Roman"/>
          <w:lang w:val="ru-RU"/>
        </w:rPr>
        <w:t>ног сарадника са</w:t>
      </w:r>
      <w:r w:rsidRPr="00BF1BB5">
        <w:rPr>
          <w:rFonts w:ascii="Times New Roman" w:hAnsi="Times New Roman"/>
        </w:rPr>
        <w:t>ч</w:t>
      </w:r>
      <w:r w:rsidRPr="00BF1BB5">
        <w:rPr>
          <w:rFonts w:ascii="Times New Roman" w:hAnsi="Times New Roman"/>
          <w:lang w:val="ru-RU"/>
        </w:rPr>
        <w:t>ињен</w:t>
      </w:r>
      <w:r w:rsidRPr="00BF1BB5">
        <w:rPr>
          <w:rFonts w:ascii="Times New Roman" w:hAnsi="Times New Roman"/>
        </w:rPr>
        <w:t xml:space="preserve"> </w:t>
      </w:r>
      <w:r w:rsidRPr="00BF1BB5">
        <w:rPr>
          <w:rFonts w:ascii="Times New Roman" w:hAnsi="Times New Roman"/>
          <w:lang w:val="ru-RU"/>
        </w:rPr>
        <w:t>се на основу самопроцене нивоа развијености свих компетенција за професију наставника,</w:t>
      </w:r>
      <w:r w:rsidRPr="00BF1BB5">
        <w:rPr>
          <w:rFonts w:ascii="Times New Roman" w:hAnsi="Times New Roman"/>
        </w:rPr>
        <w:t xml:space="preserve"> </w:t>
      </w:r>
      <w:r w:rsidRPr="00BF1BB5">
        <w:rPr>
          <w:rFonts w:ascii="Times New Roman" w:hAnsi="Times New Roman"/>
          <w:lang w:val="ru-RU"/>
        </w:rPr>
        <w:t>васпита</w:t>
      </w:r>
      <w:r w:rsidRPr="00BF1BB5">
        <w:rPr>
          <w:rFonts w:ascii="Times New Roman" w:hAnsi="Times New Roman"/>
        </w:rPr>
        <w:t>ч</w:t>
      </w:r>
      <w:r w:rsidRPr="00BF1BB5">
        <w:rPr>
          <w:rFonts w:ascii="Times New Roman" w:hAnsi="Times New Roman"/>
          <w:lang w:val="ru-RU"/>
        </w:rPr>
        <w:t>а и стру</w:t>
      </w:r>
      <w:r w:rsidRPr="00BF1BB5">
        <w:rPr>
          <w:rFonts w:ascii="Times New Roman" w:hAnsi="Times New Roman"/>
        </w:rPr>
        <w:t>ч</w:t>
      </w:r>
      <w:r w:rsidRPr="00BF1BB5">
        <w:rPr>
          <w:rFonts w:ascii="Times New Roman" w:hAnsi="Times New Roman"/>
          <w:lang w:val="ru-RU"/>
        </w:rPr>
        <w:t xml:space="preserve">ног  сарадника. </w:t>
      </w:r>
    </w:p>
    <w:p w14:paraId="0330F06D" w14:textId="77777777" w:rsidR="00D55023" w:rsidRPr="00BF1BB5" w:rsidRDefault="00D55023" w:rsidP="00C84B04">
      <w:pPr>
        <w:ind w:firstLine="708"/>
        <w:jc w:val="both"/>
        <w:rPr>
          <w:rFonts w:ascii="Times New Roman" w:hAnsi="Times New Roman"/>
          <w:lang w:val="sr-Cyrl-CS"/>
        </w:rPr>
      </w:pPr>
    </w:p>
    <w:p w14:paraId="23718D1B" w14:textId="77777777" w:rsidR="00C84B04" w:rsidRPr="00BF1BB5" w:rsidRDefault="00C84B04" w:rsidP="00C84B04">
      <w:pPr>
        <w:pStyle w:val="a0"/>
        <w:jc w:val="center"/>
        <w:rPr>
          <w:rFonts w:ascii="Times New Roman" w:hAnsi="Times New Roman"/>
          <w:lang w:val="sr-Cyrl-CS"/>
        </w:rPr>
      </w:pPr>
      <w:r w:rsidRPr="00BF1BB5">
        <w:rPr>
          <w:rFonts w:ascii="Times New Roman" w:hAnsi="Times New Roman"/>
          <w:b/>
          <w:sz w:val="28"/>
          <w:szCs w:val="28"/>
          <w:lang w:val="sr-Cyrl-CS"/>
        </w:rPr>
        <w:t>ТАБЕЛАРНИ ПРЕГЛЕД ПЛАНА СТРУЧНОГ УСАВРШАВАЊА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3117"/>
        <w:gridCol w:w="3024"/>
        <w:gridCol w:w="5080"/>
      </w:tblGrid>
      <w:tr w:rsidR="00C84B04" w:rsidRPr="00BF1BB5" w14:paraId="41FF1731" w14:textId="77777777" w:rsidTr="00C84B04">
        <w:trPr>
          <w:jc w:val="center"/>
        </w:trPr>
        <w:tc>
          <w:tcPr>
            <w:tcW w:w="3878" w:type="dxa"/>
          </w:tcPr>
          <w:p w14:paraId="563F156E" w14:textId="77777777" w:rsidR="00C84B04" w:rsidRPr="00BF1BB5" w:rsidRDefault="00C84B04" w:rsidP="00C84B04">
            <w:pPr>
              <w:pStyle w:val="a0"/>
              <w:rPr>
                <w:rFonts w:ascii="Times New Roman" w:hAnsi="Times New Roman"/>
                <w:b/>
                <w:lang w:val="sr-Cyrl-CS"/>
              </w:rPr>
            </w:pPr>
            <w:r w:rsidRPr="00BF1BB5">
              <w:rPr>
                <w:rFonts w:ascii="Times New Roman" w:hAnsi="Times New Roman"/>
                <w:b/>
                <w:lang w:val="sr-Cyrl-CS"/>
              </w:rPr>
              <w:t>Стручно усавршавање</w:t>
            </w:r>
          </w:p>
        </w:tc>
        <w:tc>
          <w:tcPr>
            <w:tcW w:w="3418" w:type="dxa"/>
          </w:tcPr>
          <w:p w14:paraId="4D2607E2" w14:textId="77777777" w:rsidR="00C84B04" w:rsidRPr="00BF1BB5" w:rsidRDefault="00C84B04" w:rsidP="00C84B04">
            <w:pPr>
              <w:pStyle w:val="a0"/>
              <w:rPr>
                <w:rFonts w:ascii="Times New Roman" w:hAnsi="Times New Roman"/>
                <w:b/>
                <w:lang w:val="sr-Cyrl-CS"/>
              </w:rPr>
            </w:pPr>
            <w:r w:rsidRPr="00BF1BB5">
              <w:rPr>
                <w:rFonts w:ascii="Times New Roman" w:hAnsi="Times New Roman"/>
                <w:b/>
                <w:lang w:val="sr-Cyrl-CS"/>
              </w:rPr>
              <w:t>Укупно активности</w:t>
            </w:r>
          </w:p>
        </w:tc>
        <w:tc>
          <w:tcPr>
            <w:tcW w:w="3333" w:type="dxa"/>
          </w:tcPr>
          <w:p w14:paraId="47094AA8" w14:textId="77777777" w:rsidR="00C84B04" w:rsidRPr="00BF1BB5" w:rsidRDefault="00C84B04" w:rsidP="00C84B04">
            <w:pPr>
              <w:pStyle w:val="a0"/>
              <w:rPr>
                <w:rFonts w:ascii="Times New Roman" w:hAnsi="Times New Roman"/>
                <w:b/>
                <w:lang w:val="sr-Cyrl-CS"/>
              </w:rPr>
            </w:pPr>
            <w:r w:rsidRPr="00BF1BB5">
              <w:rPr>
                <w:rFonts w:ascii="Times New Roman" w:hAnsi="Times New Roman"/>
                <w:b/>
                <w:lang w:val="sr-Cyrl-CS"/>
              </w:rPr>
              <w:t>Укупно сати, бодова</w:t>
            </w:r>
          </w:p>
        </w:tc>
        <w:tc>
          <w:tcPr>
            <w:tcW w:w="5728" w:type="dxa"/>
          </w:tcPr>
          <w:p w14:paraId="4A81FBE7" w14:textId="77777777" w:rsidR="00C84B04" w:rsidRPr="00BF1BB5" w:rsidRDefault="00C84B04" w:rsidP="00C84B04">
            <w:pPr>
              <w:pStyle w:val="a0"/>
              <w:rPr>
                <w:rFonts w:ascii="Times New Roman" w:hAnsi="Times New Roman"/>
                <w:b/>
                <w:lang w:val="sr-Cyrl-CS"/>
              </w:rPr>
            </w:pPr>
            <w:r w:rsidRPr="00BF1BB5">
              <w:rPr>
                <w:rFonts w:ascii="Times New Roman" w:hAnsi="Times New Roman"/>
                <w:b/>
                <w:lang w:val="sr-Cyrl-CS"/>
              </w:rPr>
              <w:t>Укупно запослених</w:t>
            </w:r>
          </w:p>
          <w:p w14:paraId="77A9A3D5" w14:textId="77777777" w:rsidR="00C84B04" w:rsidRPr="00BF1BB5" w:rsidRDefault="00C84B04" w:rsidP="00C84B04">
            <w:pPr>
              <w:pStyle w:val="a0"/>
              <w:rPr>
                <w:rFonts w:ascii="Times New Roman" w:hAnsi="Times New Roman"/>
                <w:b/>
                <w:lang w:val="sr-Cyrl-CS"/>
              </w:rPr>
            </w:pPr>
          </w:p>
        </w:tc>
      </w:tr>
      <w:tr w:rsidR="00C84B04" w:rsidRPr="00BF1BB5" w14:paraId="10B05652" w14:textId="77777777" w:rsidTr="00C84B04">
        <w:trPr>
          <w:jc w:val="center"/>
        </w:trPr>
        <w:tc>
          <w:tcPr>
            <w:tcW w:w="3878" w:type="dxa"/>
          </w:tcPr>
          <w:p w14:paraId="72299388" w14:textId="77777777" w:rsidR="00C84B04" w:rsidRPr="00BF1BB5" w:rsidRDefault="00C84B04" w:rsidP="00C84B04">
            <w:pPr>
              <w:pStyle w:val="a0"/>
              <w:rPr>
                <w:rFonts w:ascii="Times New Roman" w:hAnsi="Times New Roman"/>
                <w:lang w:val="sr-Cyrl-CS"/>
              </w:rPr>
            </w:pPr>
            <w:r w:rsidRPr="00BF1BB5">
              <w:rPr>
                <w:rFonts w:ascii="Times New Roman" w:hAnsi="Times New Roman"/>
                <w:lang w:val="sr-Cyrl-CS"/>
              </w:rPr>
              <w:t>СУ у установи</w:t>
            </w:r>
          </w:p>
        </w:tc>
        <w:tc>
          <w:tcPr>
            <w:tcW w:w="3418" w:type="dxa"/>
          </w:tcPr>
          <w:p w14:paraId="400DB55A" w14:textId="77777777" w:rsidR="00C84B04" w:rsidRPr="00BF1BB5" w:rsidRDefault="00C84B04" w:rsidP="00C84B04">
            <w:pPr>
              <w:pStyle w:val="a0"/>
              <w:rPr>
                <w:rFonts w:ascii="Times New Roman" w:hAnsi="Times New Roman"/>
                <w:lang w:val="sr-Cyrl-RS"/>
              </w:rPr>
            </w:pPr>
            <w:r w:rsidRPr="00BF1BB5">
              <w:rPr>
                <w:rFonts w:ascii="Times New Roman" w:hAnsi="Times New Roman"/>
                <w:lang w:val="sr-Cyrl-RS"/>
              </w:rPr>
              <w:t>150</w:t>
            </w:r>
          </w:p>
        </w:tc>
        <w:tc>
          <w:tcPr>
            <w:tcW w:w="3333" w:type="dxa"/>
          </w:tcPr>
          <w:p w14:paraId="68F31BBA" w14:textId="77777777" w:rsidR="00C84B04" w:rsidRPr="00BF1BB5" w:rsidRDefault="00C84B04" w:rsidP="00C84B04">
            <w:pPr>
              <w:pStyle w:val="a0"/>
              <w:rPr>
                <w:rFonts w:ascii="Times New Roman" w:hAnsi="Times New Roman"/>
                <w:sz w:val="20"/>
                <w:szCs w:val="20"/>
                <w:lang w:val="sr-Cyrl-RS"/>
              </w:rPr>
            </w:pPr>
            <w:r w:rsidRPr="00BF1BB5">
              <w:rPr>
                <w:rFonts w:ascii="Times New Roman" w:hAnsi="Times New Roman"/>
                <w:sz w:val="20"/>
                <w:szCs w:val="20"/>
                <w:lang w:val="sr-Cyrl-RS"/>
              </w:rPr>
              <w:t>Према проценту ангажовања у установи, 1980</w:t>
            </w:r>
          </w:p>
        </w:tc>
        <w:tc>
          <w:tcPr>
            <w:tcW w:w="5728" w:type="dxa"/>
          </w:tcPr>
          <w:p w14:paraId="517BAD33" w14:textId="77777777" w:rsidR="00C84B04" w:rsidRPr="00BF1BB5" w:rsidRDefault="00C84B04" w:rsidP="00C84B04">
            <w:pPr>
              <w:pStyle w:val="a0"/>
              <w:rPr>
                <w:rFonts w:ascii="Times New Roman" w:hAnsi="Times New Roman"/>
                <w:lang w:val="sr-Cyrl-RS"/>
              </w:rPr>
            </w:pPr>
            <w:r w:rsidRPr="00BF1BB5">
              <w:rPr>
                <w:rFonts w:ascii="Times New Roman" w:hAnsi="Times New Roman"/>
                <w:lang w:val="sr-Cyrl-RS"/>
              </w:rPr>
              <w:t>45</w:t>
            </w:r>
          </w:p>
        </w:tc>
      </w:tr>
      <w:tr w:rsidR="00C84B04" w:rsidRPr="00BF1BB5" w14:paraId="1B123657" w14:textId="77777777" w:rsidTr="00C84B04">
        <w:trPr>
          <w:jc w:val="center"/>
        </w:trPr>
        <w:tc>
          <w:tcPr>
            <w:tcW w:w="3878" w:type="dxa"/>
          </w:tcPr>
          <w:p w14:paraId="57EC44A1" w14:textId="77777777" w:rsidR="00C84B04" w:rsidRPr="00BF1BB5" w:rsidRDefault="00C84B04" w:rsidP="00C84B04">
            <w:pPr>
              <w:pStyle w:val="a0"/>
              <w:rPr>
                <w:rFonts w:ascii="Times New Roman" w:hAnsi="Times New Roman"/>
                <w:lang w:val="sr-Cyrl-CS"/>
              </w:rPr>
            </w:pPr>
            <w:r w:rsidRPr="00BF1BB5">
              <w:rPr>
                <w:rFonts w:ascii="Times New Roman" w:hAnsi="Times New Roman"/>
                <w:lang w:val="sr-Cyrl-CS"/>
              </w:rPr>
              <w:t>СУ ван установе</w:t>
            </w:r>
          </w:p>
        </w:tc>
        <w:tc>
          <w:tcPr>
            <w:tcW w:w="3418" w:type="dxa"/>
          </w:tcPr>
          <w:p w14:paraId="1E11C136" w14:textId="77777777" w:rsidR="00C84B04" w:rsidRPr="00BF1BB5" w:rsidRDefault="00C84B04" w:rsidP="00C84B04">
            <w:pPr>
              <w:pStyle w:val="a0"/>
              <w:rPr>
                <w:rFonts w:ascii="Times New Roman" w:hAnsi="Times New Roman"/>
                <w:lang w:val="sr-Cyrl-RS"/>
              </w:rPr>
            </w:pPr>
            <w:r w:rsidRPr="00BF1BB5">
              <w:rPr>
                <w:rFonts w:ascii="Times New Roman" w:hAnsi="Times New Roman"/>
                <w:lang w:val="sr-Cyrl-RS"/>
              </w:rPr>
              <w:t>90</w:t>
            </w:r>
          </w:p>
        </w:tc>
        <w:tc>
          <w:tcPr>
            <w:tcW w:w="3333" w:type="dxa"/>
          </w:tcPr>
          <w:p w14:paraId="2A2DFD99" w14:textId="77777777" w:rsidR="00C84B04" w:rsidRPr="00BF1BB5" w:rsidRDefault="00C84B04" w:rsidP="00C84B04">
            <w:pPr>
              <w:pStyle w:val="a0"/>
              <w:rPr>
                <w:rFonts w:ascii="Times New Roman" w:hAnsi="Times New Roman"/>
                <w:lang w:val="sr-Cyrl-RS"/>
              </w:rPr>
            </w:pPr>
            <w:r w:rsidRPr="00BF1BB5">
              <w:rPr>
                <w:rFonts w:ascii="Times New Roman" w:hAnsi="Times New Roman"/>
                <w:lang w:val="sr-Cyrl-RS"/>
              </w:rPr>
              <w:t>Минимум 405</w:t>
            </w:r>
          </w:p>
        </w:tc>
        <w:tc>
          <w:tcPr>
            <w:tcW w:w="5728" w:type="dxa"/>
          </w:tcPr>
          <w:p w14:paraId="4166AD46" w14:textId="77777777" w:rsidR="00C84B04" w:rsidRPr="00BF1BB5" w:rsidRDefault="00C84B04" w:rsidP="00C84B04">
            <w:pPr>
              <w:pStyle w:val="a0"/>
              <w:rPr>
                <w:rFonts w:ascii="Times New Roman" w:hAnsi="Times New Roman"/>
                <w:lang w:val="sr-Cyrl-CS"/>
              </w:rPr>
            </w:pPr>
            <w:r w:rsidRPr="00BF1BB5">
              <w:rPr>
                <w:rFonts w:ascii="Times New Roman" w:hAnsi="Times New Roman"/>
                <w:lang w:val="sr-Cyrl-CS"/>
              </w:rPr>
              <w:t>45</w:t>
            </w:r>
          </w:p>
        </w:tc>
      </w:tr>
      <w:tr w:rsidR="00C84B04" w:rsidRPr="00BF1BB5" w14:paraId="04E67C4F" w14:textId="77777777" w:rsidTr="00C84B04">
        <w:trPr>
          <w:jc w:val="center"/>
        </w:trPr>
        <w:tc>
          <w:tcPr>
            <w:tcW w:w="3878" w:type="dxa"/>
          </w:tcPr>
          <w:p w14:paraId="24BB6E44" w14:textId="77777777" w:rsidR="00C84B04" w:rsidRPr="00BF1BB5" w:rsidRDefault="00C84B04" w:rsidP="00C84B04">
            <w:pPr>
              <w:pStyle w:val="a0"/>
              <w:rPr>
                <w:rFonts w:ascii="Times New Roman" w:hAnsi="Times New Roman"/>
                <w:lang w:val="sr-Cyrl-CS"/>
              </w:rPr>
            </w:pPr>
            <w:r w:rsidRPr="00BF1BB5">
              <w:rPr>
                <w:rFonts w:ascii="Times New Roman" w:hAnsi="Times New Roman"/>
                <w:lang w:val="sr-Cyrl-CS"/>
              </w:rPr>
              <w:t>Водитељи и аутори семинара</w:t>
            </w:r>
          </w:p>
        </w:tc>
        <w:tc>
          <w:tcPr>
            <w:tcW w:w="3418" w:type="dxa"/>
          </w:tcPr>
          <w:p w14:paraId="4581E531" w14:textId="77777777" w:rsidR="00C84B04" w:rsidRPr="00BF1BB5" w:rsidRDefault="00C84B04" w:rsidP="00C84B04">
            <w:pPr>
              <w:pStyle w:val="a0"/>
              <w:rPr>
                <w:rFonts w:ascii="Times New Roman" w:hAnsi="Times New Roman"/>
                <w:lang w:val="sr-Cyrl-RS"/>
              </w:rPr>
            </w:pPr>
          </w:p>
        </w:tc>
        <w:tc>
          <w:tcPr>
            <w:tcW w:w="3333" w:type="dxa"/>
          </w:tcPr>
          <w:p w14:paraId="23427560" w14:textId="77777777" w:rsidR="00C84B04" w:rsidRPr="00BF1BB5" w:rsidRDefault="00C84B04" w:rsidP="00C84B04">
            <w:pPr>
              <w:pStyle w:val="a0"/>
              <w:rPr>
                <w:rFonts w:ascii="Times New Roman" w:hAnsi="Times New Roman"/>
                <w:lang w:val="sr-Cyrl-RS"/>
              </w:rPr>
            </w:pPr>
          </w:p>
        </w:tc>
        <w:tc>
          <w:tcPr>
            <w:tcW w:w="5728" w:type="dxa"/>
          </w:tcPr>
          <w:p w14:paraId="479D9EEB" w14:textId="77777777" w:rsidR="00C84B04" w:rsidRPr="00BF1BB5" w:rsidRDefault="00C84B04" w:rsidP="00C84B04">
            <w:pPr>
              <w:pStyle w:val="a0"/>
              <w:rPr>
                <w:rFonts w:ascii="Times New Roman" w:hAnsi="Times New Roman"/>
                <w:lang w:val="sr-Cyrl-RS"/>
              </w:rPr>
            </w:pPr>
            <w:r>
              <w:rPr>
                <w:rFonts w:ascii="Times New Roman" w:hAnsi="Times New Roman"/>
                <w:lang w:val="sr-Cyrl-RS"/>
              </w:rPr>
              <w:t>2</w:t>
            </w:r>
          </w:p>
        </w:tc>
      </w:tr>
    </w:tbl>
    <w:p w14:paraId="1EC924D7" w14:textId="77777777" w:rsidR="00C84B04" w:rsidRPr="00BF1BB5" w:rsidRDefault="00C84B04" w:rsidP="00C84B04">
      <w:pPr>
        <w:pStyle w:val="a0"/>
        <w:tabs>
          <w:tab w:val="left" w:pos="5670"/>
        </w:tabs>
        <w:rPr>
          <w:rFonts w:ascii="Times New Roman" w:hAnsi="Times New Roman"/>
          <w:lang w:val="sr-Cyrl-CS"/>
        </w:rPr>
      </w:pPr>
    </w:p>
    <w:p w14:paraId="25970D72" w14:textId="77777777" w:rsidR="00C84B04" w:rsidRPr="00BF1BB5" w:rsidRDefault="00C84B04" w:rsidP="00C84B04">
      <w:pPr>
        <w:pStyle w:val="a0"/>
        <w:tabs>
          <w:tab w:val="left" w:pos="5670"/>
        </w:tabs>
        <w:jc w:val="center"/>
        <w:rPr>
          <w:rFonts w:ascii="Times New Roman" w:hAnsi="Times New Roman"/>
          <w:b/>
          <w:sz w:val="28"/>
          <w:szCs w:val="28"/>
          <w:lang w:val="sr-Cyrl-CS"/>
        </w:rPr>
      </w:pPr>
      <w:r w:rsidRPr="00BF1BB5">
        <w:rPr>
          <w:rFonts w:ascii="Times New Roman" w:hAnsi="Times New Roman"/>
          <w:b/>
          <w:sz w:val="28"/>
          <w:szCs w:val="28"/>
          <w:lang w:val="sr-Cyrl-CS"/>
        </w:rPr>
        <w:t>СТРУЧНО УСАВРШАВАЊЕ ЗАПОСЛЕНИХ У УСТАНОВИ</w:t>
      </w:r>
    </w:p>
    <w:p w14:paraId="2EEB90E0" w14:textId="77777777" w:rsidR="00C84B04" w:rsidRPr="00BF1BB5" w:rsidRDefault="00C84B04" w:rsidP="00C84B04">
      <w:pPr>
        <w:pStyle w:val="a0"/>
        <w:tabs>
          <w:tab w:val="left" w:pos="5670"/>
        </w:tabs>
        <w:jc w:val="center"/>
        <w:rPr>
          <w:rFonts w:ascii="Times New Roman" w:hAnsi="Times New Roman"/>
          <w:b/>
          <w:sz w:val="28"/>
          <w:szCs w:val="28"/>
          <w:lang w:val="sr-Cyrl-CS"/>
        </w:rPr>
      </w:pPr>
    </w:p>
    <w:tbl>
      <w:tblPr>
        <w:tblW w:w="132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2"/>
        <w:gridCol w:w="449"/>
        <w:gridCol w:w="2276"/>
        <w:gridCol w:w="3827"/>
        <w:gridCol w:w="1417"/>
        <w:gridCol w:w="709"/>
        <w:gridCol w:w="2756"/>
        <w:gridCol w:w="1471"/>
      </w:tblGrid>
      <w:tr w:rsidR="00C84B04" w:rsidRPr="00D55023" w14:paraId="678B29DC" w14:textId="77777777" w:rsidTr="00D55023">
        <w:trPr>
          <w:trHeight w:val="146"/>
          <w:jc w:val="center"/>
        </w:trPr>
        <w:tc>
          <w:tcPr>
            <w:tcW w:w="791" w:type="dxa"/>
            <w:gridSpan w:val="2"/>
            <w:tcBorders>
              <w:top w:val="single" w:sz="12" w:space="0" w:color="auto"/>
              <w:left w:val="single" w:sz="12" w:space="0" w:color="auto"/>
              <w:bottom w:val="single" w:sz="12" w:space="0" w:color="auto"/>
              <w:right w:val="single" w:sz="12" w:space="0" w:color="auto"/>
            </w:tcBorders>
            <w:vAlign w:val="center"/>
          </w:tcPr>
          <w:p w14:paraId="1E21BFA3" w14:textId="77777777" w:rsidR="00C84B04" w:rsidRPr="00D55023" w:rsidRDefault="00C84B04" w:rsidP="00C84B04">
            <w:pPr>
              <w:jc w:val="center"/>
              <w:rPr>
                <w:rFonts w:ascii="Times New Roman" w:hAnsi="Times New Roman"/>
                <w:b/>
                <w:sz w:val="20"/>
                <w:lang w:val="ru-RU"/>
              </w:rPr>
            </w:pPr>
            <w:r w:rsidRPr="00D55023">
              <w:rPr>
                <w:rFonts w:ascii="Times New Roman" w:hAnsi="Times New Roman"/>
                <w:b/>
                <w:sz w:val="20"/>
                <w:lang w:val="ru-RU"/>
              </w:rPr>
              <w:t>Ред</w:t>
            </w:r>
            <w:r w:rsidRPr="00D55023">
              <w:rPr>
                <w:rFonts w:ascii="Times New Roman" w:hAnsi="Times New Roman"/>
                <w:b/>
                <w:sz w:val="20"/>
                <w:lang w:val="sr-Cyrl-CS"/>
              </w:rPr>
              <w:t>н</w:t>
            </w:r>
            <w:r w:rsidRPr="00D55023">
              <w:rPr>
                <w:rFonts w:ascii="Times New Roman" w:hAnsi="Times New Roman"/>
                <w:b/>
                <w:sz w:val="20"/>
                <w:lang w:val="ru-RU"/>
              </w:rPr>
              <w:t>и</w:t>
            </w:r>
          </w:p>
          <w:p w14:paraId="0FC19706" w14:textId="77777777" w:rsidR="00C84B04" w:rsidRPr="00D55023" w:rsidRDefault="00C84B04" w:rsidP="00C84B04">
            <w:pPr>
              <w:jc w:val="center"/>
              <w:rPr>
                <w:rFonts w:ascii="Times New Roman" w:hAnsi="Times New Roman"/>
                <w:b/>
                <w:sz w:val="20"/>
                <w:lang w:val="ru-RU"/>
              </w:rPr>
            </w:pPr>
            <w:r w:rsidRPr="00D55023">
              <w:rPr>
                <w:rFonts w:ascii="Times New Roman" w:hAnsi="Times New Roman"/>
                <w:b/>
                <w:sz w:val="20"/>
                <w:lang w:val="ru-RU"/>
              </w:rPr>
              <w:t>број</w:t>
            </w:r>
          </w:p>
        </w:tc>
        <w:tc>
          <w:tcPr>
            <w:tcW w:w="2276" w:type="dxa"/>
            <w:tcBorders>
              <w:top w:val="single" w:sz="12" w:space="0" w:color="auto"/>
              <w:left w:val="single" w:sz="12" w:space="0" w:color="auto"/>
              <w:bottom w:val="single" w:sz="4" w:space="0" w:color="000000"/>
              <w:right w:val="single" w:sz="12" w:space="0" w:color="auto"/>
            </w:tcBorders>
            <w:vAlign w:val="center"/>
          </w:tcPr>
          <w:p w14:paraId="10CB8D9C" w14:textId="77777777" w:rsidR="00C84B04" w:rsidRPr="00D55023" w:rsidRDefault="00C84B04" w:rsidP="00C84B04">
            <w:pPr>
              <w:jc w:val="center"/>
              <w:rPr>
                <w:rFonts w:ascii="Times New Roman" w:hAnsi="Times New Roman"/>
                <w:b/>
                <w:sz w:val="20"/>
              </w:rPr>
            </w:pPr>
          </w:p>
          <w:p w14:paraId="6C0457A3" w14:textId="77777777" w:rsidR="00C84B04" w:rsidRPr="00D55023" w:rsidRDefault="00C84B04" w:rsidP="00C84B04">
            <w:pPr>
              <w:jc w:val="center"/>
              <w:rPr>
                <w:rFonts w:ascii="Times New Roman" w:hAnsi="Times New Roman"/>
                <w:b/>
                <w:sz w:val="20"/>
                <w:u w:val="single"/>
              </w:rPr>
            </w:pPr>
            <w:r w:rsidRPr="00D55023">
              <w:rPr>
                <w:rFonts w:ascii="Times New Roman" w:hAnsi="Times New Roman"/>
                <w:b/>
                <w:sz w:val="20"/>
                <w:u w:val="single"/>
              </w:rPr>
              <w:t>Активност</w:t>
            </w:r>
          </w:p>
          <w:p w14:paraId="7DA2EA5E" w14:textId="77777777" w:rsidR="00C84B04" w:rsidRPr="00D55023" w:rsidRDefault="00C84B04" w:rsidP="00C84B04">
            <w:pPr>
              <w:jc w:val="center"/>
              <w:rPr>
                <w:rFonts w:ascii="Times New Roman" w:hAnsi="Times New Roman"/>
                <w:b/>
                <w:sz w:val="20"/>
              </w:rPr>
            </w:pPr>
          </w:p>
        </w:tc>
        <w:tc>
          <w:tcPr>
            <w:tcW w:w="3827" w:type="dxa"/>
            <w:tcBorders>
              <w:top w:val="single" w:sz="12" w:space="0" w:color="auto"/>
              <w:left w:val="single" w:sz="12" w:space="0" w:color="auto"/>
              <w:bottom w:val="single" w:sz="12" w:space="0" w:color="auto"/>
              <w:right w:val="single" w:sz="12" w:space="0" w:color="auto"/>
            </w:tcBorders>
            <w:vAlign w:val="center"/>
          </w:tcPr>
          <w:p w14:paraId="6E06168D" w14:textId="77777777" w:rsidR="00C84B04" w:rsidRPr="00D55023" w:rsidRDefault="00C84B04" w:rsidP="00C84B04">
            <w:pPr>
              <w:jc w:val="center"/>
              <w:rPr>
                <w:rFonts w:ascii="Times New Roman" w:hAnsi="Times New Roman"/>
                <w:b/>
                <w:sz w:val="20"/>
                <w:u w:val="single"/>
                <w:lang w:val="ru-RU"/>
              </w:rPr>
            </w:pPr>
          </w:p>
          <w:p w14:paraId="7A9C098B" w14:textId="77777777" w:rsidR="00C84B04" w:rsidRPr="00D55023" w:rsidRDefault="00C84B04" w:rsidP="00C84B04">
            <w:pPr>
              <w:jc w:val="center"/>
              <w:rPr>
                <w:rFonts w:ascii="Times New Roman" w:hAnsi="Times New Roman"/>
                <w:b/>
                <w:sz w:val="20"/>
                <w:lang w:val="ru-RU"/>
              </w:rPr>
            </w:pPr>
            <w:r w:rsidRPr="00D55023">
              <w:rPr>
                <w:rFonts w:ascii="Times New Roman" w:hAnsi="Times New Roman"/>
                <w:b/>
                <w:sz w:val="20"/>
                <w:lang w:val="ru-RU"/>
              </w:rPr>
              <w:t>Опис</w:t>
            </w:r>
          </w:p>
          <w:p w14:paraId="4F27101B" w14:textId="77777777" w:rsidR="00C84B04" w:rsidRPr="00D55023" w:rsidRDefault="00C84B04" w:rsidP="00C84B04">
            <w:pPr>
              <w:jc w:val="center"/>
              <w:rPr>
                <w:rFonts w:ascii="Times New Roman" w:hAnsi="Times New Roman"/>
                <w:sz w:val="20"/>
                <w:lang w:val="ru-RU"/>
              </w:rPr>
            </w:pPr>
          </w:p>
        </w:tc>
        <w:tc>
          <w:tcPr>
            <w:tcW w:w="1417" w:type="dxa"/>
            <w:tcBorders>
              <w:top w:val="single" w:sz="12" w:space="0" w:color="auto"/>
              <w:left w:val="single" w:sz="12" w:space="0" w:color="auto"/>
              <w:bottom w:val="single" w:sz="12" w:space="0" w:color="auto"/>
              <w:right w:val="single" w:sz="12" w:space="0" w:color="auto"/>
            </w:tcBorders>
            <w:vAlign w:val="center"/>
          </w:tcPr>
          <w:p w14:paraId="28A1CA54" w14:textId="77777777" w:rsidR="00C84B04" w:rsidRPr="00D55023" w:rsidRDefault="00C84B04" w:rsidP="00C84B04">
            <w:pPr>
              <w:jc w:val="center"/>
              <w:rPr>
                <w:rFonts w:ascii="Times New Roman" w:hAnsi="Times New Roman"/>
                <w:b/>
                <w:sz w:val="20"/>
              </w:rPr>
            </w:pPr>
            <w:r w:rsidRPr="00D55023">
              <w:rPr>
                <w:rFonts w:ascii="Times New Roman" w:hAnsi="Times New Roman"/>
                <w:b/>
                <w:sz w:val="20"/>
                <w:lang w:val="ru-RU"/>
              </w:rPr>
              <w:t>Улога у активности</w:t>
            </w:r>
          </w:p>
        </w:tc>
        <w:tc>
          <w:tcPr>
            <w:tcW w:w="709" w:type="dxa"/>
            <w:tcBorders>
              <w:top w:val="single" w:sz="12" w:space="0" w:color="auto"/>
              <w:left w:val="single" w:sz="12" w:space="0" w:color="auto"/>
              <w:bottom w:val="single" w:sz="12" w:space="0" w:color="auto"/>
              <w:right w:val="single" w:sz="12" w:space="0" w:color="auto"/>
            </w:tcBorders>
            <w:vAlign w:val="center"/>
          </w:tcPr>
          <w:p w14:paraId="61DBCF48" w14:textId="77777777" w:rsidR="00C84B04" w:rsidRPr="00D55023" w:rsidRDefault="00C84B04" w:rsidP="00C84B04">
            <w:pPr>
              <w:jc w:val="center"/>
              <w:rPr>
                <w:rFonts w:ascii="Times New Roman" w:hAnsi="Times New Roman"/>
                <w:b/>
                <w:sz w:val="20"/>
              </w:rPr>
            </w:pPr>
            <w:r w:rsidRPr="00D55023">
              <w:rPr>
                <w:rFonts w:ascii="Times New Roman" w:hAnsi="Times New Roman"/>
                <w:b/>
                <w:sz w:val="20"/>
              </w:rPr>
              <w:t>Број сати</w:t>
            </w:r>
          </w:p>
        </w:tc>
        <w:tc>
          <w:tcPr>
            <w:tcW w:w="2756" w:type="dxa"/>
            <w:tcBorders>
              <w:top w:val="single" w:sz="12" w:space="0" w:color="auto"/>
              <w:left w:val="single" w:sz="12" w:space="0" w:color="auto"/>
              <w:bottom w:val="single" w:sz="12" w:space="0" w:color="auto"/>
              <w:right w:val="single" w:sz="12" w:space="0" w:color="auto"/>
            </w:tcBorders>
            <w:vAlign w:val="center"/>
          </w:tcPr>
          <w:p w14:paraId="48ABE408" w14:textId="77777777" w:rsidR="00C84B04" w:rsidRPr="00D55023" w:rsidRDefault="00C84B04" w:rsidP="00C84B04">
            <w:pPr>
              <w:jc w:val="center"/>
              <w:rPr>
                <w:rFonts w:ascii="Times New Roman" w:hAnsi="Times New Roman"/>
                <w:b/>
                <w:sz w:val="20"/>
              </w:rPr>
            </w:pPr>
            <w:r w:rsidRPr="00D55023">
              <w:rPr>
                <w:rFonts w:ascii="Times New Roman" w:hAnsi="Times New Roman"/>
                <w:b/>
                <w:sz w:val="20"/>
              </w:rPr>
              <w:t>Обавезни докази</w:t>
            </w:r>
          </w:p>
        </w:tc>
        <w:tc>
          <w:tcPr>
            <w:tcW w:w="1471" w:type="dxa"/>
            <w:tcBorders>
              <w:top w:val="single" w:sz="12" w:space="0" w:color="auto"/>
              <w:left w:val="single" w:sz="12" w:space="0" w:color="auto"/>
              <w:bottom w:val="single" w:sz="12" w:space="0" w:color="auto"/>
              <w:right w:val="single" w:sz="12" w:space="0" w:color="auto"/>
            </w:tcBorders>
          </w:tcPr>
          <w:p w14:paraId="0557EFCF" w14:textId="77777777" w:rsidR="00C84B04" w:rsidRPr="00D55023" w:rsidRDefault="00C84B04" w:rsidP="00C84B04">
            <w:pPr>
              <w:jc w:val="center"/>
              <w:rPr>
                <w:rFonts w:ascii="Times New Roman" w:hAnsi="Times New Roman"/>
                <w:b/>
                <w:sz w:val="20"/>
              </w:rPr>
            </w:pPr>
          </w:p>
          <w:p w14:paraId="19979711" w14:textId="77777777" w:rsidR="00C84B04" w:rsidRPr="00D55023" w:rsidRDefault="00C84B04" w:rsidP="00C84B04">
            <w:pPr>
              <w:jc w:val="center"/>
              <w:rPr>
                <w:rFonts w:ascii="Times New Roman" w:hAnsi="Times New Roman"/>
                <w:b/>
                <w:sz w:val="20"/>
              </w:rPr>
            </w:pPr>
            <w:r w:rsidRPr="00D55023">
              <w:rPr>
                <w:rFonts w:ascii="Times New Roman" w:hAnsi="Times New Roman"/>
                <w:b/>
                <w:sz w:val="20"/>
              </w:rPr>
              <w:t>Учесници, присутни</w:t>
            </w:r>
          </w:p>
        </w:tc>
      </w:tr>
      <w:tr w:rsidR="00C84B04" w:rsidRPr="00D55023" w14:paraId="4647C783" w14:textId="77777777" w:rsidTr="00D55023">
        <w:trPr>
          <w:trHeight w:val="583"/>
          <w:jc w:val="center"/>
        </w:trPr>
        <w:tc>
          <w:tcPr>
            <w:tcW w:w="342" w:type="dxa"/>
            <w:vMerge w:val="restart"/>
            <w:tcBorders>
              <w:top w:val="single" w:sz="12" w:space="0" w:color="auto"/>
              <w:left w:val="single" w:sz="12" w:space="0" w:color="auto"/>
            </w:tcBorders>
          </w:tcPr>
          <w:p w14:paraId="60D1D016" w14:textId="77777777" w:rsidR="00C84B04" w:rsidRPr="00D55023" w:rsidRDefault="00C84B04" w:rsidP="00C84B04">
            <w:pPr>
              <w:rPr>
                <w:rFonts w:ascii="Times New Roman" w:hAnsi="Times New Roman"/>
                <w:sz w:val="20"/>
                <w:lang w:val="sr-Cyrl-CS"/>
              </w:rPr>
            </w:pPr>
          </w:p>
          <w:p w14:paraId="6C28BCCC" w14:textId="77777777" w:rsidR="00C84B04" w:rsidRPr="00D55023" w:rsidRDefault="00C84B04" w:rsidP="00C84B04">
            <w:pPr>
              <w:rPr>
                <w:rFonts w:ascii="Times New Roman" w:hAnsi="Times New Roman"/>
                <w:sz w:val="20"/>
                <w:lang w:val="sr-Cyrl-CS"/>
              </w:rPr>
            </w:pPr>
          </w:p>
          <w:p w14:paraId="71DFD205" w14:textId="77777777" w:rsidR="00C84B04" w:rsidRPr="00D55023" w:rsidRDefault="00C84B04" w:rsidP="00C84B04">
            <w:pPr>
              <w:rPr>
                <w:rFonts w:ascii="Times New Roman" w:hAnsi="Times New Roman"/>
                <w:sz w:val="20"/>
                <w:lang w:val="sr-Cyrl-CS"/>
              </w:rPr>
            </w:pPr>
          </w:p>
          <w:p w14:paraId="32890A05" w14:textId="77777777" w:rsidR="00C84B04" w:rsidRPr="00D55023" w:rsidRDefault="00C84B04" w:rsidP="00C84B04">
            <w:pPr>
              <w:rPr>
                <w:rFonts w:ascii="Times New Roman" w:hAnsi="Times New Roman"/>
                <w:sz w:val="20"/>
                <w:lang w:val="sr-Cyrl-CS"/>
              </w:rPr>
            </w:pPr>
          </w:p>
          <w:p w14:paraId="4E523390" w14:textId="77777777" w:rsidR="00C84B04" w:rsidRPr="00D55023" w:rsidRDefault="00C84B04" w:rsidP="00C84B04">
            <w:pPr>
              <w:rPr>
                <w:rFonts w:ascii="Times New Roman" w:hAnsi="Times New Roman"/>
                <w:sz w:val="20"/>
                <w:lang w:val="sr-Cyrl-CS"/>
              </w:rPr>
            </w:pPr>
          </w:p>
          <w:p w14:paraId="4290FBAC" w14:textId="77777777" w:rsidR="00C84B04" w:rsidRPr="00D55023" w:rsidRDefault="00C84B04" w:rsidP="00C84B04">
            <w:pPr>
              <w:rPr>
                <w:rFonts w:ascii="Times New Roman" w:hAnsi="Times New Roman"/>
                <w:sz w:val="20"/>
                <w:lang w:val="sr-Cyrl-CS"/>
              </w:rPr>
            </w:pPr>
          </w:p>
          <w:p w14:paraId="4F13BF96"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1.</w:t>
            </w:r>
          </w:p>
          <w:p w14:paraId="43A9CFFC" w14:textId="77777777" w:rsidR="00C84B04" w:rsidRPr="00D55023" w:rsidRDefault="00C84B04" w:rsidP="00C84B04">
            <w:pPr>
              <w:rPr>
                <w:rFonts w:ascii="Times New Roman" w:hAnsi="Times New Roman"/>
                <w:sz w:val="20"/>
                <w:lang w:val="sr-Cyrl-CS"/>
              </w:rPr>
            </w:pPr>
          </w:p>
          <w:p w14:paraId="649CBF00" w14:textId="77777777" w:rsidR="00C84B04" w:rsidRPr="00D55023" w:rsidRDefault="00C84B04" w:rsidP="00C84B04">
            <w:pPr>
              <w:rPr>
                <w:rFonts w:ascii="Times New Roman" w:hAnsi="Times New Roman"/>
                <w:sz w:val="20"/>
                <w:lang w:val="sr-Cyrl-CS"/>
              </w:rPr>
            </w:pPr>
          </w:p>
          <w:p w14:paraId="6C5855A3" w14:textId="77777777" w:rsidR="00C84B04" w:rsidRPr="00D55023" w:rsidRDefault="00C84B04" w:rsidP="00C84B04">
            <w:pPr>
              <w:rPr>
                <w:rFonts w:ascii="Times New Roman" w:hAnsi="Times New Roman"/>
                <w:sz w:val="20"/>
                <w:lang w:val="sr-Cyrl-CS"/>
              </w:rPr>
            </w:pPr>
          </w:p>
        </w:tc>
        <w:tc>
          <w:tcPr>
            <w:tcW w:w="449" w:type="dxa"/>
            <w:vMerge w:val="restart"/>
            <w:tcBorders>
              <w:top w:val="single" w:sz="12" w:space="0" w:color="auto"/>
              <w:bottom w:val="single" w:sz="12" w:space="0" w:color="auto"/>
              <w:right w:val="single" w:sz="12" w:space="0" w:color="auto"/>
            </w:tcBorders>
            <w:textDirection w:val="btLr"/>
          </w:tcPr>
          <w:p w14:paraId="13DA4AF9" w14:textId="77777777" w:rsidR="00C84B04" w:rsidRPr="00D55023" w:rsidRDefault="00C84B04" w:rsidP="00C84B04">
            <w:pPr>
              <w:ind w:left="113" w:right="113"/>
              <w:rPr>
                <w:rFonts w:ascii="Times New Roman" w:hAnsi="Times New Roman"/>
                <w:b/>
                <w:color w:val="000000"/>
                <w:sz w:val="20"/>
                <w:lang w:val="ru-RU"/>
              </w:rPr>
            </w:pPr>
            <w:r w:rsidRPr="00D55023">
              <w:rPr>
                <w:rFonts w:ascii="Times New Roman" w:hAnsi="Times New Roman"/>
                <w:b/>
                <w:color w:val="000000"/>
                <w:sz w:val="20"/>
                <w:lang w:val="ru-RU"/>
              </w:rPr>
              <w:t>Угледни час наставе, односно активност и радионица</w:t>
            </w:r>
          </w:p>
        </w:tc>
        <w:tc>
          <w:tcPr>
            <w:tcW w:w="2276" w:type="dxa"/>
            <w:vMerge w:val="restart"/>
            <w:tcBorders>
              <w:top w:val="single" w:sz="12" w:space="0" w:color="auto"/>
              <w:left w:val="single" w:sz="12" w:space="0" w:color="auto"/>
              <w:right w:val="single" w:sz="12" w:space="0" w:color="auto"/>
            </w:tcBorders>
            <w:vAlign w:val="center"/>
          </w:tcPr>
          <w:p w14:paraId="387AF691" w14:textId="77777777" w:rsidR="00C84B04" w:rsidRPr="00D55023" w:rsidRDefault="00C84B04" w:rsidP="00C84B04">
            <w:pPr>
              <w:rPr>
                <w:rFonts w:ascii="Times New Roman" w:hAnsi="Times New Roman"/>
                <w:b/>
                <w:color w:val="000000"/>
                <w:sz w:val="20"/>
                <w:u w:val="single"/>
                <w:lang w:val="ru-RU"/>
              </w:rPr>
            </w:pPr>
          </w:p>
          <w:p w14:paraId="6051F6C9" w14:textId="77777777"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ru-RU"/>
              </w:rPr>
              <w:t>Одржавање угледног</w:t>
            </w:r>
            <w:r w:rsidRPr="00D55023">
              <w:rPr>
                <w:rFonts w:ascii="Times New Roman" w:hAnsi="Times New Roman"/>
                <w:b/>
                <w:color w:val="000000"/>
                <w:sz w:val="20"/>
                <w:u w:val="single"/>
                <w:lang w:val="sr-Cyrl-CS"/>
              </w:rPr>
              <w:t xml:space="preserve"> часа</w:t>
            </w:r>
            <w:r w:rsidRPr="00D55023">
              <w:rPr>
                <w:rFonts w:ascii="Times New Roman" w:hAnsi="Times New Roman"/>
                <w:b/>
                <w:color w:val="000000"/>
                <w:sz w:val="20"/>
                <w:u w:val="single"/>
                <w:lang w:val="ru-RU"/>
              </w:rPr>
              <w:t>,</w:t>
            </w:r>
            <w:r w:rsidRPr="00D55023">
              <w:rPr>
                <w:rFonts w:ascii="Times New Roman" w:hAnsi="Times New Roman"/>
                <w:b/>
                <w:color w:val="000000"/>
                <w:sz w:val="20"/>
                <w:u w:val="single"/>
                <w:lang w:val="sr-Cyrl-CS"/>
              </w:rPr>
              <w:t xml:space="preserve"> односно </w:t>
            </w:r>
            <w:r w:rsidRPr="00D55023">
              <w:rPr>
                <w:rFonts w:ascii="Times New Roman" w:hAnsi="Times New Roman"/>
                <w:b/>
                <w:color w:val="000000"/>
                <w:sz w:val="20"/>
                <w:u w:val="single"/>
                <w:lang w:val="ru-RU"/>
              </w:rPr>
              <w:t>активности</w:t>
            </w:r>
          </w:p>
          <w:p w14:paraId="43755C41" w14:textId="77777777" w:rsidR="00C84B04" w:rsidRPr="00D55023" w:rsidRDefault="00C84B04" w:rsidP="00C84B04">
            <w:pPr>
              <w:rPr>
                <w:rFonts w:ascii="Times New Roman" w:hAnsi="Times New Roman"/>
                <w:color w:val="000000"/>
                <w:sz w:val="20"/>
              </w:rPr>
            </w:pPr>
          </w:p>
        </w:tc>
        <w:tc>
          <w:tcPr>
            <w:tcW w:w="3827" w:type="dxa"/>
            <w:tcBorders>
              <w:top w:val="single" w:sz="12" w:space="0" w:color="auto"/>
              <w:left w:val="single" w:sz="12" w:space="0" w:color="auto"/>
              <w:right w:val="single" w:sz="12" w:space="0" w:color="auto"/>
            </w:tcBorders>
            <w:vAlign w:val="center"/>
          </w:tcPr>
          <w:p w14:paraId="0860FE49"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Организовање и реализовање угледног часа, односно активности; 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0C07F3BD"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Реализатор</w:t>
            </w:r>
          </w:p>
          <w:p w14:paraId="281E5C7F" w14:textId="77777777" w:rsidR="00C84B04" w:rsidRPr="00D55023" w:rsidRDefault="00C84B04" w:rsidP="00C84B04">
            <w:pPr>
              <w:rPr>
                <w:rFonts w:ascii="Times New Roman" w:hAnsi="Times New Roman"/>
                <w:color w:val="000000"/>
                <w:sz w:val="20"/>
                <w:vertAlign w:val="superscript"/>
              </w:rPr>
            </w:pPr>
            <w:r w:rsidRPr="00D55023">
              <w:rPr>
                <w:rFonts w:ascii="Times New Roman" w:hAnsi="Times New Roman"/>
                <w:color w:val="000000"/>
                <w:sz w:val="20"/>
              </w:rPr>
              <w:t>(и)</w:t>
            </w:r>
          </w:p>
        </w:tc>
        <w:tc>
          <w:tcPr>
            <w:tcW w:w="709" w:type="dxa"/>
            <w:tcBorders>
              <w:top w:val="single" w:sz="12" w:space="0" w:color="auto"/>
              <w:left w:val="single" w:sz="12" w:space="0" w:color="auto"/>
              <w:right w:val="single" w:sz="12" w:space="0" w:color="auto"/>
            </w:tcBorders>
            <w:vAlign w:val="center"/>
          </w:tcPr>
          <w:p w14:paraId="2FCF4EE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12</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3F11BFF1"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Припрема за час/активност</w:t>
            </w:r>
          </w:p>
          <w:p w14:paraId="26FD4ED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w:t>
            </w:r>
            <w:r w:rsidRPr="00D55023">
              <w:rPr>
                <w:rFonts w:ascii="Times New Roman" w:hAnsi="Times New Roman"/>
                <w:color w:val="000000"/>
                <w:sz w:val="20"/>
                <w:lang w:val="ru-RU"/>
              </w:rPr>
              <w:t>валуаци</w:t>
            </w:r>
            <w:r w:rsidRPr="00D55023">
              <w:rPr>
                <w:rFonts w:ascii="Times New Roman" w:hAnsi="Times New Roman"/>
                <w:color w:val="000000"/>
                <w:sz w:val="20"/>
                <w:lang w:val="sr-Cyrl-CS"/>
              </w:rPr>
              <w:t>оне листе</w:t>
            </w:r>
          </w:p>
          <w:p w14:paraId="5EC6D3E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 xml:space="preserve">Извештај о </w:t>
            </w:r>
            <w:r w:rsidRPr="00D55023">
              <w:rPr>
                <w:rFonts w:ascii="Times New Roman" w:hAnsi="Times New Roman"/>
                <w:color w:val="000000"/>
                <w:sz w:val="20"/>
                <w:lang w:val="sr-Cyrl-CS"/>
              </w:rPr>
              <w:t>реализацији</w:t>
            </w:r>
            <w:r w:rsidRPr="00D55023">
              <w:rPr>
                <w:rFonts w:ascii="Times New Roman" w:hAnsi="Times New Roman"/>
                <w:color w:val="000000"/>
                <w:sz w:val="20"/>
                <w:lang w:val="ru-RU"/>
              </w:rPr>
              <w:t xml:space="preserve"> са списком учесника</w:t>
            </w:r>
          </w:p>
          <w:p w14:paraId="0CBCA63B"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3C41E054"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15</w:t>
            </w:r>
          </w:p>
        </w:tc>
      </w:tr>
      <w:tr w:rsidR="00C84B04" w:rsidRPr="00D55023" w14:paraId="278A5EE7" w14:textId="77777777" w:rsidTr="00D55023">
        <w:trPr>
          <w:trHeight w:val="515"/>
          <w:jc w:val="center"/>
        </w:trPr>
        <w:tc>
          <w:tcPr>
            <w:tcW w:w="342" w:type="dxa"/>
            <w:vMerge/>
            <w:tcBorders>
              <w:left w:val="single" w:sz="12" w:space="0" w:color="auto"/>
            </w:tcBorders>
          </w:tcPr>
          <w:p w14:paraId="4ABDD3FE"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6F7A8439" w14:textId="77777777" w:rsidR="00C84B04" w:rsidRPr="00D55023" w:rsidRDefault="00C84B04" w:rsidP="00C84B04">
            <w:pPr>
              <w:rPr>
                <w:rFonts w:ascii="Times New Roman" w:hAnsi="Times New Roman"/>
                <w:sz w:val="20"/>
              </w:rPr>
            </w:pPr>
          </w:p>
        </w:tc>
        <w:tc>
          <w:tcPr>
            <w:tcW w:w="2276" w:type="dxa"/>
            <w:vMerge/>
            <w:tcBorders>
              <w:left w:val="single" w:sz="12" w:space="0" w:color="auto"/>
              <w:right w:val="single" w:sz="12" w:space="0" w:color="auto"/>
            </w:tcBorders>
            <w:vAlign w:val="center"/>
          </w:tcPr>
          <w:p w14:paraId="4A2F6D73"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right w:val="single" w:sz="12" w:space="0" w:color="auto"/>
            </w:tcBorders>
            <w:vAlign w:val="center"/>
          </w:tcPr>
          <w:p w14:paraId="1886C09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Пружање помоћи и подршке у припреми и реализацији; дискусија и анализа</w:t>
            </w:r>
          </w:p>
        </w:tc>
        <w:tc>
          <w:tcPr>
            <w:tcW w:w="1417" w:type="dxa"/>
            <w:tcBorders>
              <w:left w:val="single" w:sz="12" w:space="0" w:color="auto"/>
              <w:right w:val="single" w:sz="12" w:space="0" w:color="auto"/>
            </w:tcBorders>
            <w:vAlign w:val="center"/>
          </w:tcPr>
          <w:p w14:paraId="0497960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Помоћник реализатора</w:t>
            </w:r>
          </w:p>
        </w:tc>
        <w:tc>
          <w:tcPr>
            <w:tcW w:w="709" w:type="dxa"/>
            <w:tcBorders>
              <w:left w:val="single" w:sz="12" w:space="0" w:color="auto"/>
              <w:right w:val="single" w:sz="12" w:space="0" w:color="auto"/>
            </w:tcBorders>
            <w:vAlign w:val="center"/>
          </w:tcPr>
          <w:p w14:paraId="466392B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6</w:t>
            </w:r>
          </w:p>
        </w:tc>
        <w:tc>
          <w:tcPr>
            <w:tcW w:w="2756" w:type="dxa"/>
            <w:vMerge/>
            <w:tcBorders>
              <w:left w:val="single" w:sz="12" w:space="0" w:color="auto"/>
              <w:bottom w:val="single" w:sz="12" w:space="0" w:color="auto"/>
              <w:right w:val="single" w:sz="12" w:space="0" w:color="auto"/>
            </w:tcBorders>
            <w:vAlign w:val="center"/>
          </w:tcPr>
          <w:p w14:paraId="74FF4559" w14:textId="77777777" w:rsidR="00C84B04" w:rsidRPr="00D55023" w:rsidRDefault="00C84B04" w:rsidP="00C84B04">
            <w:pPr>
              <w:rPr>
                <w:rFonts w:ascii="Times New Roman" w:hAnsi="Times New Roman"/>
                <w:color w:val="000000"/>
                <w:sz w:val="20"/>
              </w:rPr>
            </w:pPr>
          </w:p>
        </w:tc>
        <w:tc>
          <w:tcPr>
            <w:tcW w:w="1471" w:type="dxa"/>
            <w:tcBorders>
              <w:left w:val="single" w:sz="12" w:space="0" w:color="auto"/>
              <w:bottom w:val="single" w:sz="12" w:space="0" w:color="auto"/>
              <w:right w:val="single" w:sz="12" w:space="0" w:color="auto"/>
            </w:tcBorders>
          </w:tcPr>
          <w:p w14:paraId="00145841"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15</w:t>
            </w:r>
          </w:p>
        </w:tc>
      </w:tr>
      <w:tr w:rsidR="00C84B04" w:rsidRPr="00D55023" w14:paraId="425BB867" w14:textId="77777777" w:rsidTr="00D55023">
        <w:trPr>
          <w:trHeight w:val="517"/>
          <w:jc w:val="center"/>
        </w:trPr>
        <w:tc>
          <w:tcPr>
            <w:tcW w:w="342" w:type="dxa"/>
            <w:vMerge/>
            <w:tcBorders>
              <w:left w:val="single" w:sz="12" w:space="0" w:color="auto"/>
            </w:tcBorders>
          </w:tcPr>
          <w:p w14:paraId="02677A9F"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56D7D770"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3170CDF0"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bottom w:val="single" w:sz="12" w:space="0" w:color="auto"/>
              <w:right w:val="single" w:sz="12" w:space="0" w:color="auto"/>
            </w:tcBorders>
            <w:vAlign w:val="center"/>
          </w:tcPr>
          <w:p w14:paraId="4F995065"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ru-RU"/>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47AE153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7C710013"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w:t>
            </w:r>
          </w:p>
        </w:tc>
        <w:tc>
          <w:tcPr>
            <w:tcW w:w="2756" w:type="dxa"/>
            <w:vMerge/>
            <w:tcBorders>
              <w:left w:val="single" w:sz="12" w:space="0" w:color="auto"/>
              <w:bottom w:val="single" w:sz="12" w:space="0" w:color="auto"/>
              <w:right w:val="single" w:sz="12" w:space="0" w:color="auto"/>
            </w:tcBorders>
            <w:vAlign w:val="center"/>
          </w:tcPr>
          <w:p w14:paraId="161CC6FA" w14:textId="77777777" w:rsidR="00C84B04" w:rsidRPr="00D55023" w:rsidRDefault="00C84B04" w:rsidP="00C84B04">
            <w:pPr>
              <w:rPr>
                <w:rFonts w:ascii="Times New Roman" w:hAnsi="Times New Roman"/>
                <w:color w:val="000000"/>
                <w:sz w:val="20"/>
              </w:rPr>
            </w:pPr>
          </w:p>
        </w:tc>
        <w:tc>
          <w:tcPr>
            <w:tcW w:w="1471" w:type="dxa"/>
            <w:tcBorders>
              <w:left w:val="single" w:sz="12" w:space="0" w:color="auto"/>
              <w:bottom w:val="single" w:sz="12" w:space="0" w:color="auto"/>
              <w:right w:val="single" w:sz="12" w:space="0" w:color="auto"/>
            </w:tcBorders>
          </w:tcPr>
          <w:p w14:paraId="690A11DA"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45</w:t>
            </w:r>
          </w:p>
        </w:tc>
      </w:tr>
      <w:tr w:rsidR="00C84B04" w:rsidRPr="00D55023" w14:paraId="62B60F8D" w14:textId="77777777" w:rsidTr="00FF7984">
        <w:trPr>
          <w:trHeight w:val="350"/>
          <w:jc w:val="center"/>
        </w:trPr>
        <w:tc>
          <w:tcPr>
            <w:tcW w:w="342" w:type="dxa"/>
            <w:vMerge/>
            <w:tcBorders>
              <w:left w:val="single" w:sz="12" w:space="0" w:color="auto"/>
            </w:tcBorders>
          </w:tcPr>
          <w:p w14:paraId="53BE29F3"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415C23A6"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bottom w:val="single" w:sz="12" w:space="0" w:color="auto"/>
              <w:right w:val="single" w:sz="12" w:space="0" w:color="auto"/>
            </w:tcBorders>
            <w:vAlign w:val="center"/>
          </w:tcPr>
          <w:p w14:paraId="02D9C96A" w14:textId="77777777" w:rsidR="00C84B04" w:rsidRPr="00D55023" w:rsidRDefault="00C84B04" w:rsidP="00C84B04">
            <w:pPr>
              <w:rPr>
                <w:rFonts w:ascii="Times New Roman" w:hAnsi="Times New Roman"/>
                <w:b/>
                <w:color w:val="000000"/>
                <w:sz w:val="20"/>
                <w:u w:val="single"/>
                <w:lang w:val="sr-Cyrl-CS"/>
              </w:rPr>
            </w:pPr>
            <w:r w:rsidRPr="00D55023">
              <w:rPr>
                <w:rFonts w:ascii="Times New Roman" w:hAnsi="Times New Roman"/>
                <w:b/>
                <w:color w:val="000000"/>
                <w:sz w:val="20"/>
                <w:u w:val="single"/>
                <w:lang w:val="sr-Cyrl-CS"/>
              </w:rPr>
              <w:t>Вођење радионице</w:t>
            </w:r>
          </w:p>
          <w:p w14:paraId="2FFF8842" w14:textId="26D2DD49" w:rsidR="00C84B04" w:rsidRPr="00FF7984" w:rsidRDefault="00C84B04" w:rsidP="00C84B04">
            <w:pPr>
              <w:rPr>
                <w:rFonts w:ascii="Times New Roman" w:hAnsi="Times New Roman"/>
                <w:b/>
                <w:sz w:val="20"/>
                <w:u w:val="single"/>
                <w:lang w:val="ru-RU"/>
              </w:rPr>
            </w:pPr>
            <w:r w:rsidRPr="00D55023">
              <w:rPr>
                <w:rFonts w:ascii="Times New Roman" w:hAnsi="Times New Roman"/>
                <w:b/>
                <w:color w:val="000000"/>
                <w:sz w:val="20"/>
                <w:u w:val="single"/>
                <w:lang w:val="ru-RU"/>
              </w:rPr>
              <w:t xml:space="preserve">за </w:t>
            </w:r>
            <w:r w:rsidRPr="00D55023">
              <w:rPr>
                <w:rFonts w:ascii="Times New Roman" w:hAnsi="Times New Roman"/>
                <w:b/>
                <w:color w:val="000000"/>
                <w:sz w:val="20"/>
                <w:u w:val="single"/>
                <w:lang w:val="sr-Cyrl-CS"/>
              </w:rPr>
              <w:t xml:space="preserve">наставнике, васпитаче, стручне сараднике, </w:t>
            </w:r>
            <w:r w:rsidRPr="00D55023">
              <w:rPr>
                <w:rFonts w:ascii="Times New Roman" w:hAnsi="Times New Roman"/>
                <w:b/>
                <w:sz w:val="20"/>
                <w:u w:val="single"/>
                <w:lang w:val="sr-Cyrl-CS"/>
              </w:rPr>
              <w:t>ученике и родитеље</w:t>
            </w:r>
          </w:p>
        </w:tc>
        <w:tc>
          <w:tcPr>
            <w:tcW w:w="3827" w:type="dxa"/>
            <w:tcBorders>
              <w:top w:val="single" w:sz="12" w:space="0" w:color="auto"/>
              <w:left w:val="single" w:sz="12" w:space="0" w:color="auto"/>
              <w:right w:val="single" w:sz="12" w:space="0" w:color="auto"/>
            </w:tcBorders>
            <w:vAlign w:val="center"/>
          </w:tcPr>
          <w:p w14:paraId="791B10A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Организовање и реализовање радионице; 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1E5BF912"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Реализатор</w:t>
            </w:r>
          </w:p>
          <w:p w14:paraId="496EE5CE" w14:textId="77777777" w:rsidR="00C84B04" w:rsidRPr="00D55023" w:rsidRDefault="00C84B04" w:rsidP="00C84B04">
            <w:pPr>
              <w:rPr>
                <w:rFonts w:ascii="Times New Roman" w:hAnsi="Times New Roman"/>
                <w:color w:val="000000"/>
                <w:sz w:val="20"/>
                <w:vertAlign w:val="superscript"/>
                <w:lang w:val="sr-Cyrl-CS"/>
              </w:rPr>
            </w:pPr>
            <w:r w:rsidRPr="00D55023">
              <w:rPr>
                <w:rFonts w:ascii="Times New Roman" w:hAnsi="Times New Roman"/>
                <w:color w:val="000000"/>
                <w:sz w:val="20"/>
                <w:lang w:val="sr-Cyrl-CS"/>
              </w:rPr>
              <w:t>(и)</w:t>
            </w:r>
          </w:p>
        </w:tc>
        <w:tc>
          <w:tcPr>
            <w:tcW w:w="709" w:type="dxa"/>
            <w:tcBorders>
              <w:top w:val="single" w:sz="12" w:space="0" w:color="auto"/>
              <w:left w:val="single" w:sz="12" w:space="0" w:color="auto"/>
              <w:right w:val="single" w:sz="12" w:space="0" w:color="auto"/>
            </w:tcBorders>
            <w:vAlign w:val="center"/>
          </w:tcPr>
          <w:p w14:paraId="3E72E781"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12</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59280745"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Сценарио за радионицу</w:t>
            </w:r>
          </w:p>
          <w:p w14:paraId="6FABBFE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евалуационе листе</w:t>
            </w:r>
          </w:p>
          <w:p w14:paraId="2AECDE1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ru-RU"/>
              </w:rPr>
              <w:t xml:space="preserve">Извештај о </w:t>
            </w:r>
            <w:r w:rsidRPr="00D55023">
              <w:rPr>
                <w:rFonts w:ascii="Times New Roman" w:hAnsi="Times New Roman"/>
                <w:color w:val="000000"/>
                <w:sz w:val="20"/>
                <w:lang w:val="sr-Cyrl-CS"/>
              </w:rPr>
              <w:t>реализацији са списком учесника</w:t>
            </w:r>
          </w:p>
          <w:p w14:paraId="5C114A4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1E5CA1C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10</w:t>
            </w:r>
          </w:p>
        </w:tc>
      </w:tr>
      <w:tr w:rsidR="00C84B04" w:rsidRPr="00D55023" w14:paraId="4C0E19E4" w14:textId="77777777" w:rsidTr="00FF7984">
        <w:trPr>
          <w:trHeight w:val="287"/>
          <w:jc w:val="center"/>
        </w:trPr>
        <w:tc>
          <w:tcPr>
            <w:tcW w:w="342" w:type="dxa"/>
            <w:vMerge/>
            <w:tcBorders>
              <w:left w:val="single" w:sz="12" w:space="0" w:color="auto"/>
            </w:tcBorders>
          </w:tcPr>
          <w:p w14:paraId="7D7F7507"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1DB98176"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70A83F57"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bottom w:val="single" w:sz="4" w:space="0" w:color="000000"/>
              <w:right w:val="single" w:sz="12" w:space="0" w:color="auto"/>
            </w:tcBorders>
            <w:vAlign w:val="center"/>
          </w:tcPr>
          <w:p w14:paraId="0192E4A5"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Пружање помоћи и подршке у припреми и реализацији; дискусија и анализа</w:t>
            </w:r>
          </w:p>
        </w:tc>
        <w:tc>
          <w:tcPr>
            <w:tcW w:w="1417" w:type="dxa"/>
            <w:tcBorders>
              <w:left w:val="single" w:sz="12" w:space="0" w:color="auto"/>
              <w:bottom w:val="single" w:sz="4" w:space="0" w:color="000000"/>
              <w:right w:val="single" w:sz="12" w:space="0" w:color="auto"/>
            </w:tcBorders>
            <w:vAlign w:val="center"/>
          </w:tcPr>
          <w:p w14:paraId="7B5A411D"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Помоћник реализатора</w:t>
            </w:r>
          </w:p>
        </w:tc>
        <w:tc>
          <w:tcPr>
            <w:tcW w:w="709" w:type="dxa"/>
            <w:tcBorders>
              <w:left w:val="single" w:sz="12" w:space="0" w:color="auto"/>
              <w:bottom w:val="single" w:sz="4" w:space="0" w:color="000000"/>
              <w:right w:val="single" w:sz="12" w:space="0" w:color="auto"/>
            </w:tcBorders>
            <w:vAlign w:val="center"/>
          </w:tcPr>
          <w:p w14:paraId="5080F81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6</w:t>
            </w:r>
          </w:p>
        </w:tc>
        <w:tc>
          <w:tcPr>
            <w:tcW w:w="2756" w:type="dxa"/>
            <w:vMerge/>
            <w:tcBorders>
              <w:left w:val="single" w:sz="12" w:space="0" w:color="auto"/>
              <w:bottom w:val="single" w:sz="12" w:space="0" w:color="auto"/>
              <w:right w:val="single" w:sz="12" w:space="0" w:color="auto"/>
            </w:tcBorders>
          </w:tcPr>
          <w:p w14:paraId="7EB94CDC"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25C685F7" w14:textId="77777777" w:rsidR="00C84B04" w:rsidRPr="00D55023" w:rsidRDefault="00C84B04" w:rsidP="00C84B04">
            <w:pPr>
              <w:rPr>
                <w:rFonts w:ascii="Times New Roman" w:hAnsi="Times New Roman"/>
                <w:sz w:val="20"/>
              </w:rPr>
            </w:pPr>
            <w:r w:rsidRPr="00D55023">
              <w:rPr>
                <w:rFonts w:ascii="Times New Roman" w:hAnsi="Times New Roman"/>
                <w:sz w:val="20"/>
              </w:rPr>
              <w:t>10</w:t>
            </w:r>
          </w:p>
        </w:tc>
      </w:tr>
      <w:tr w:rsidR="00C84B04" w:rsidRPr="00D55023" w14:paraId="037F4EC1" w14:textId="77777777" w:rsidTr="00FF7984">
        <w:trPr>
          <w:trHeight w:val="223"/>
          <w:jc w:val="center"/>
        </w:trPr>
        <w:tc>
          <w:tcPr>
            <w:tcW w:w="342" w:type="dxa"/>
            <w:vMerge/>
            <w:tcBorders>
              <w:left w:val="single" w:sz="12" w:space="0" w:color="auto"/>
              <w:bottom w:val="single" w:sz="4" w:space="0" w:color="000000"/>
            </w:tcBorders>
          </w:tcPr>
          <w:p w14:paraId="54040C67"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3A5CBDAF"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12E5BC7E"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bottom w:val="single" w:sz="12" w:space="0" w:color="auto"/>
              <w:right w:val="single" w:sz="12" w:space="0" w:color="auto"/>
            </w:tcBorders>
            <w:vAlign w:val="center"/>
          </w:tcPr>
          <w:p w14:paraId="127CE00E"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ru-RU"/>
              </w:rPr>
              <w:t>Учествовање,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5BAC27FD"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Учесник</w:t>
            </w:r>
          </w:p>
        </w:tc>
        <w:tc>
          <w:tcPr>
            <w:tcW w:w="709" w:type="dxa"/>
            <w:tcBorders>
              <w:left w:val="single" w:sz="12" w:space="0" w:color="auto"/>
              <w:bottom w:val="single" w:sz="12" w:space="0" w:color="auto"/>
              <w:right w:val="single" w:sz="12" w:space="0" w:color="auto"/>
            </w:tcBorders>
            <w:vAlign w:val="center"/>
          </w:tcPr>
          <w:p w14:paraId="768709D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4</w:t>
            </w:r>
          </w:p>
        </w:tc>
        <w:tc>
          <w:tcPr>
            <w:tcW w:w="2756" w:type="dxa"/>
            <w:vMerge/>
            <w:tcBorders>
              <w:left w:val="single" w:sz="12" w:space="0" w:color="auto"/>
              <w:bottom w:val="single" w:sz="12" w:space="0" w:color="auto"/>
              <w:right w:val="single" w:sz="12" w:space="0" w:color="auto"/>
            </w:tcBorders>
          </w:tcPr>
          <w:p w14:paraId="35929E9B"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54DB7E0B" w14:textId="77777777" w:rsidR="00C84B04" w:rsidRPr="00D55023" w:rsidRDefault="00C84B04" w:rsidP="00C84B04">
            <w:pPr>
              <w:rPr>
                <w:rFonts w:ascii="Times New Roman" w:hAnsi="Times New Roman"/>
                <w:sz w:val="20"/>
              </w:rPr>
            </w:pPr>
            <w:r w:rsidRPr="00D55023">
              <w:rPr>
                <w:rFonts w:ascii="Times New Roman" w:hAnsi="Times New Roman"/>
                <w:sz w:val="20"/>
              </w:rPr>
              <w:t>60</w:t>
            </w:r>
          </w:p>
        </w:tc>
      </w:tr>
      <w:tr w:rsidR="00C84B04" w:rsidRPr="00D55023" w14:paraId="05E6B3C8" w14:textId="77777777" w:rsidTr="00FF7984">
        <w:trPr>
          <w:trHeight w:val="44"/>
          <w:jc w:val="center"/>
        </w:trPr>
        <w:tc>
          <w:tcPr>
            <w:tcW w:w="342" w:type="dxa"/>
            <w:vMerge w:val="restart"/>
            <w:tcBorders>
              <w:top w:val="single" w:sz="12" w:space="0" w:color="auto"/>
              <w:left w:val="single" w:sz="12" w:space="0" w:color="auto"/>
            </w:tcBorders>
            <w:vAlign w:val="center"/>
          </w:tcPr>
          <w:p w14:paraId="45FD0506" w14:textId="77777777" w:rsidR="00C84B04" w:rsidRPr="00D55023" w:rsidRDefault="00C84B04" w:rsidP="00C84B04">
            <w:pPr>
              <w:rPr>
                <w:rFonts w:ascii="Times New Roman" w:hAnsi="Times New Roman"/>
                <w:b/>
                <w:sz w:val="20"/>
                <w:lang w:val="sr-Cyrl-CS"/>
              </w:rPr>
            </w:pPr>
          </w:p>
          <w:p w14:paraId="16B698E4" w14:textId="77777777" w:rsidR="00C84B04" w:rsidRPr="00D55023" w:rsidRDefault="00C84B04" w:rsidP="00C84B04">
            <w:pPr>
              <w:rPr>
                <w:rFonts w:ascii="Times New Roman" w:hAnsi="Times New Roman"/>
                <w:b/>
                <w:sz w:val="20"/>
                <w:lang w:val="sr-Cyrl-CS"/>
              </w:rPr>
            </w:pPr>
          </w:p>
          <w:p w14:paraId="761410E8" w14:textId="77777777" w:rsidR="00C84B04" w:rsidRPr="00D55023" w:rsidRDefault="00C84B04" w:rsidP="00C84B04">
            <w:pPr>
              <w:rPr>
                <w:rFonts w:ascii="Times New Roman" w:hAnsi="Times New Roman"/>
                <w:b/>
                <w:sz w:val="20"/>
                <w:lang w:val="sr-Cyrl-CS"/>
              </w:rPr>
            </w:pPr>
          </w:p>
          <w:p w14:paraId="7AD98951" w14:textId="77777777" w:rsidR="00C84B04" w:rsidRPr="00D55023" w:rsidRDefault="00C84B04" w:rsidP="00C84B04">
            <w:pPr>
              <w:rPr>
                <w:rFonts w:ascii="Times New Roman" w:hAnsi="Times New Roman"/>
                <w:b/>
                <w:sz w:val="20"/>
                <w:lang w:val="sr-Cyrl-CS"/>
              </w:rPr>
            </w:pPr>
          </w:p>
          <w:p w14:paraId="0675DE24" w14:textId="77777777" w:rsidR="00C84B04" w:rsidRPr="00D55023" w:rsidRDefault="00C84B04" w:rsidP="00C84B04">
            <w:pPr>
              <w:rPr>
                <w:rFonts w:ascii="Times New Roman" w:hAnsi="Times New Roman"/>
                <w:b/>
                <w:sz w:val="20"/>
                <w:lang w:val="sr-Cyrl-CS"/>
              </w:rPr>
            </w:pPr>
          </w:p>
          <w:p w14:paraId="72D7CC57" w14:textId="77777777" w:rsidR="00C84B04" w:rsidRPr="00D55023" w:rsidRDefault="00C84B04" w:rsidP="00C84B04">
            <w:pPr>
              <w:rPr>
                <w:rFonts w:ascii="Times New Roman" w:hAnsi="Times New Roman"/>
                <w:b/>
                <w:sz w:val="20"/>
                <w:lang w:val="sr-Cyrl-CS"/>
              </w:rPr>
            </w:pPr>
          </w:p>
          <w:p w14:paraId="5BC70776" w14:textId="77777777" w:rsidR="00C84B04" w:rsidRPr="00D55023" w:rsidRDefault="00C84B04" w:rsidP="00C84B04">
            <w:pPr>
              <w:rPr>
                <w:rFonts w:ascii="Times New Roman" w:hAnsi="Times New Roman"/>
                <w:b/>
                <w:sz w:val="20"/>
                <w:lang w:val="sr-Cyrl-CS"/>
              </w:rPr>
            </w:pPr>
          </w:p>
          <w:p w14:paraId="7D761C65" w14:textId="77777777" w:rsidR="00C84B04" w:rsidRPr="00D55023" w:rsidRDefault="00C84B04" w:rsidP="00C84B04">
            <w:pPr>
              <w:rPr>
                <w:rFonts w:ascii="Times New Roman" w:hAnsi="Times New Roman"/>
                <w:b/>
                <w:sz w:val="20"/>
                <w:lang w:val="sr-Cyrl-CS"/>
              </w:rPr>
            </w:pPr>
          </w:p>
          <w:p w14:paraId="372C496D" w14:textId="77777777" w:rsidR="00C84B04" w:rsidRPr="00D55023" w:rsidRDefault="00C84B04" w:rsidP="00C84B04">
            <w:pPr>
              <w:rPr>
                <w:rFonts w:ascii="Times New Roman" w:hAnsi="Times New Roman"/>
                <w:b/>
                <w:sz w:val="20"/>
                <w:lang w:val="sr-Cyrl-CS"/>
              </w:rPr>
            </w:pPr>
          </w:p>
          <w:p w14:paraId="3909A274" w14:textId="77777777" w:rsidR="00C84B04" w:rsidRPr="00D55023" w:rsidRDefault="00C84B04" w:rsidP="00C84B04">
            <w:pPr>
              <w:rPr>
                <w:rFonts w:ascii="Times New Roman" w:hAnsi="Times New Roman"/>
                <w:b/>
                <w:sz w:val="20"/>
                <w:lang w:val="sr-Cyrl-CS"/>
              </w:rPr>
            </w:pPr>
          </w:p>
          <w:p w14:paraId="41AA1D66" w14:textId="77777777" w:rsidR="00C84B04" w:rsidRPr="00D55023" w:rsidRDefault="00C84B04" w:rsidP="00C84B04">
            <w:pPr>
              <w:rPr>
                <w:rFonts w:ascii="Times New Roman" w:hAnsi="Times New Roman"/>
                <w:b/>
                <w:sz w:val="20"/>
                <w:lang w:val="sr-Cyrl-CS"/>
              </w:rPr>
            </w:pPr>
          </w:p>
          <w:p w14:paraId="3636A30E" w14:textId="77777777" w:rsidR="00C84B04" w:rsidRPr="00D55023" w:rsidRDefault="00C84B04" w:rsidP="00C84B04">
            <w:pPr>
              <w:rPr>
                <w:rFonts w:ascii="Times New Roman" w:hAnsi="Times New Roman"/>
                <w:b/>
                <w:sz w:val="20"/>
                <w:lang w:val="sr-Cyrl-CS"/>
              </w:rPr>
            </w:pPr>
          </w:p>
          <w:p w14:paraId="691A111F" w14:textId="77777777" w:rsidR="00C84B04" w:rsidRPr="00D55023" w:rsidRDefault="00C84B04" w:rsidP="00C84B04">
            <w:pPr>
              <w:rPr>
                <w:rFonts w:ascii="Times New Roman" w:hAnsi="Times New Roman"/>
                <w:b/>
                <w:sz w:val="20"/>
                <w:lang w:val="sr-Cyrl-CS"/>
              </w:rPr>
            </w:pPr>
          </w:p>
          <w:p w14:paraId="280FC594" w14:textId="77777777" w:rsidR="00C84B04" w:rsidRPr="00D55023" w:rsidRDefault="00C84B04" w:rsidP="00C84B04">
            <w:pPr>
              <w:rPr>
                <w:rFonts w:ascii="Times New Roman" w:hAnsi="Times New Roman"/>
                <w:b/>
                <w:sz w:val="20"/>
                <w:lang w:val="sr-Cyrl-CS"/>
              </w:rPr>
            </w:pPr>
          </w:p>
          <w:p w14:paraId="001B8727"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2.</w:t>
            </w:r>
          </w:p>
        </w:tc>
        <w:tc>
          <w:tcPr>
            <w:tcW w:w="449" w:type="dxa"/>
            <w:vMerge w:val="restart"/>
            <w:tcBorders>
              <w:top w:val="single" w:sz="12" w:space="0" w:color="auto"/>
              <w:right w:val="single" w:sz="12" w:space="0" w:color="auto"/>
            </w:tcBorders>
            <w:vAlign w:val="center"/>
          </w:tcPr>
          <w:p w14:paraId="3B1C821D" w14:textId="77777777" w:rsidR="00C84B04" w:rsidRPr="00D55023" w:rsidRDefault="00C84B04" w:rsidP="00C84B04">
            <w:pPr>
              <w:rPr>
                <w:rFonts w:ascii="Times New Roman" w:hAnsi="Times New Roman"/>
                <w:b/>
                <w:sz w:val="20"/>
                <w:lang w:val="sr-Cyrl-CS"/>
              </w:rPr>
            </w:pPr>
          </w:p>
          <w:p w14:paraId="4FB86D0D" w14:textId="77777777" w:rsidR="00C84B04" w:rsidRPr="00D55023" w:rsidRDefault="00C84B04" w:rsidP="00C84B04">
            <w:pPr>
              <w:rPr>
                <w:rFonts w:ascii="Times New Roman" w:hAnsi="Times New Roman"/>
                <w:b/>
                <w:sz w:val="20"/>
                <w:lang w:val="sr-Cyrl-CS"/>
              </w:rPr>
            </w:pPr>
          </w:p>
          <w:p w14:paraId="713C5DC4" w14:textId="77777777" w:rsidR="00C84B04" w:rsidRPr="00D55023" w:rsidRDefault="00C84B04" w:rsidP="00C84B04">
            <w:pPr>
              <w:rPr>
                <w:rFonts w:ascii="Times New Roman" w:hAnsi="Times New Roman"/>
                <w:b/>
                <w:sz w:val="20"/>
                <w:lang w:val="sr-Cyrl-CS"/>
              </w:rPr>
            </w:pPr>
          </w:p>
          <w:p w14:paraId="33E6246F" w14:textId="77777777" w:rsidR="00C84B04" w:rsidRPr="00D55023" w:rsidRDefault="00C84B04" w:rsidP="00C84B04">
            <w:pPr>
              <w:rPr>
                <w:rFonts w:ascii="Times New Roman" w:hAnsi="Times New Roman"/>
                <w:b/>
                <w:sz w:val="20"/>
                <w:lang w:val="sr-Cyrl-CS"/>
              </w:rPr>
            </w:pPr>
          </w:p>
          <w:p w14:paraId="1F109676" w14:textId="77777777" w:rsidR="00C84B04" w:rsidRPr="00D55023" w:rsidRDefault="00C84B04" w:rsidP="00C84B04">
            <w:pPr>
              <w:rPr>
                <w:rFonts w:ascii="Times New Roman" w:hAnsi="Times New Roman"/>
                <w:b/>
                <w:sz w:val="20"/>
                <w:lang w:val="sr-Cyrl-CS"/>
              </w:rPr>
            </w:pPr>
          </w:p>
          <w:p w14:paraId="5A68E211" w14:textId="77777777" w:rsidR="00C84B04" w:rsidRPr="00D55023" w:rsidRDefault="00C84B04" w:rsidP="00C84B04">
            <w:pPr>
              <w:rPr>
                <w:rFonts w:ascii="Times New Roman" w:hAnsi="Times New Roman"/>
                <w:b/>
                <w:sz w:val="20"/>
                <w:lang w:val="sr-Cyrl-CS"/>
              </w:rPr>
            </w:pPr>
          </w:p>
          <w:p w14:paraId="04B57EAC" w14:textId="77777777" w:rsidR="00C84B04" w:rsidRPr="00D55023" w:rsidRDefault="00C84B04" w:rsidP="00C84B04">
            <w:pPr>
              <w:rPr>
                <w:rFonts w:ascii="Times New Roman" w:hAnsi="Times New Roman"/>
                <w:b/>
                <w:sz w:val="20"/>
                <w:lang w:val="sr-Cyrl-CS"/>
              </w:rPr>
            </w:pPr>
          </w:p>
          <w:p w14:paraId="41C92D74" w14:textId="77777777" w:rsidR="00C84B04" w:rsidRPr="00D55023" w:rsidRDefault="00C84B04" w:rsidP="00C84B04">
            <w:pPr>
              <w:rPr>
                <w:rFonts w:ascii="Times New Roman" w:hAnsi="Times New Roman"/>
                <w:b/>
                <w:sz w:val="20"/>
                <w:lang w:val="sr-Cyrl-CS"/>
              </w:rPr>
            </w:pPr>
          </w:p>
          <w:p w14:paraId="5DE191FB"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П</w:t>
            </w:r>
          </w:p>
          <w:p w14:paraId="31AA3808" w14:textId="77777777" w:rsidR="00C84B04" w:rsidRPr="00D55023" w:rsidRDefault="00C84B04" w:rsidP="00C84B04">
            <w:pPr>
              <w:rPr>
                <w:rFonts w:ascii="Times New Roman" w:hAnsi="Times New Roman"/>
                <w:b/>
                <w:sz w:val="20"/>
                <w:lang w:val="sr-Cyrl-CS"/>
              </w:rPr>
            </w:pPr>
          </w:p>
          <w:p w14:paraId="6A344952" w14:textId="77777777" w:rsidR="00C84B04" w:rsidRPr="00D55023" w:rsidRDefault="00C84B04" w:rsidP="00C84B04">
            <w:pPr>
              <w:rPr>
                <w:rFonts w:ascii="Times New Roman" w:hAnsi="Times New Roman"/>
                <w:b/>
                <w:sz w:val="20"/>
                <w:lang w:val="sr-Cyrl-CS"/>
              </w:rPr>
            </w:pPr>
          </w:p>
          <w:p w14:paraId="72EDB464"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Р</w:t>
            </w:r>
          </w:p>
          <w:p w14:paraId="242E45DC" w14:textId="77777777" w:rsidR="00C84B04" w:rsidRPr="00D55023" w:rsidRDefault="00C84B04" w:rsidP="00C84B04">
            <w:pPr>
              <w:rPr>
                <w:rFonts w:ascii="Times New Roman" w:hAnsi="Times New Roman"/>
                <w:b/>
                <w:sz w:val="20"/>
                <w:lang w:val="sr-Cyrl-CS"/>
              </w:rPr>
            </w:pPr>
          </w:p>
          <w:p w14:paraId="1E3AC132" w14:textId="77777777" w:rsidR="00C84B04" w:rsidRPr="00D55023" w:rsidRDefault="00C84B04" w:rsidP="00C84B04">
            <w:pPr>
              <w:rPr>
                <w:rFonts w:ascii="Times New Roman" w:hAnsi="Times New Roman"/>
                <w:b/>
                <w:sz w:val="20"/>
                <w:lang w:val="sr-Cyrl-CS"/>
              </w:rPr>
            </w:pPr>
          </w:p>
          <w:p w14:paraId="4F125E73"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И</w:t>
            </w:r>
          </w:p>
          <w:p w14:paraId="0EBE3FF7" w14:textId="77777777" w:rsidR="00C84B04" w:rsidRPr="00D55023" w:rsidRDefault="00C84B04" w:rsidP="00C84B04">
            <w:pPr>
              <w:rPr>
                <w:rFonts w:ascii="Times New Roman" w:hAnsi="Times New Roman"/>
                <w:b/>
                <w:sz w:val="20"/>
                <w:lang w:val="sr-Cyrl-CS"/>
              </w:rPr>
            </w:pPr>
          </w:p>
          <w:p w14:paraId="33A8A692" w14:textId="77777777" w:rsidR="00C84B04" w:rsidRPr="00D55023" w:rsidRDefault="00C84B04" w:rsidP="00C84B04">
            <w:pPr>
              <w:rPr>
                <w:rFonts w:ascii="Times New Roman" w:hAnsi="Times New Roman"/>
                <w:b/>
                <w:sz w:val="20"/>
                <w:lang w:val="sr-Cyrl-CS"/>
              </w:rPr>
            </w:pPr>
          </w:p>
          <w:p w14:paraId="680AFF96"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К</w:t>
            </w:r>
          </w:p>
        </w:tc>
        <w:tc>
          <w:tcPr>
            <w:tcW w:w="2276" w:type="dxa"/>
            <w:vMerge w:val="restart"/>
            <w:tcBorders>
              <w:top w:val="single" w:sz="12" w:space="0" w:color="auto"/>
              <w:left w:val="single" w:sz="12" w:space="0" w:color="auto"/>
              <w:right w:val="single" w:sz="12" w:space="0" w:color="auto"/>
            </w:tcBorders>
            <w:vAlign w:val="center"/>
          </w:tcPr>
          <w:p w14:paraId="08FC0173" w14:textId="77777777" w:rsidR="00C84B04" w:rsidRPr="00D55023" w:rsidRDefault="00C84B04" w:rsidP="00C84B04">
            <w:pPr>
              <w:rPr>
                <w:rFonts w:ascii="Times New Roman" w:hAnsi="Times New Roman"/>
                <w:b/>
                <w:sz w:val="20"/>
                <w:u w:val="single"/>
                <w:vertAlign w:val="superscript"/>
                <w:lang w:val="ru-RU"/>
              </w:rPr>
            </w:pPr>
            <w:r w:rsidRPr="00D55023">
              <w:rPr>
                <w:rFonts w:ascii="Times New Roman" w:hAnsi="Times New Roman"/>
                <w:b/>
                <w:sz w:val="20"/>
                <w:u w:val="single"/>
                <w:lang w:val="sr-Cyrl-CS"/>
              </w:rPr>
              <w:t>Приказивање</w:t>
            </w:r>
            <w:r w:rsidRPr="00D55023">
              <w:rPr>
                <w:rFonts w:ascii="Times New Roman" w:hAnsi="Times New Roman"/>
                <w:b/>
                <w:sz w:val="20"/>
                <w:u w:val="single"/>
                <w:vertAlign w:val="superscript"/>
                <w:lang w:val="sr-Cyrl-CS"/>
              </w:rPr>
              <w:t>2</w:t>
            </w:r>
            <w:r w:rsidRPr="00D55023">
              <w:rPr>
                <w:rFonts w:ascii="Times New Roman" w:hAnsi="Times New Roman"/>
                <w:b/>
                <w:sz w:val="20"/>
                <w:u w:val="single"/>
                <w:lang w:val="sr-Cyrl-CS"/>
              </w:rPr>
              <w:t xml:space="preserve"> појединог облика стручног усавршавања</w:t>
            </w:r>
          </w:p>
        </w:tc>
        <w:tc>
          <w:tcPr>
            <w:tcW w:w="3827" w:type="dxa"/>
            <w:tcBorders>
              <w:top w:val="single" w:sz="12" w:space="0" w:color="auto"/>
              <w:left w:val="single" w:sz="12" w:space="0" w:color="auto"/>
              <w:right w:val="single" w:sz="12" w:space="0" w:color="auto"/>
            </w:tcBorders>
            <w:vAlign w:val="center"/>
          </w:tcPr>
          <w:p w14:paraId="46D0581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41D056DA"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70A0C3A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627E00E8"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16F5A33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8</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68835423"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113FB6C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5453D7F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2F92141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1219E15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43</w:t>
            </w:r>
          </w:p>
        </w:tc>
      </w:tr>
      <w:tr w:rsidR="00C84B04" w:rsidRPr="00D55023" w14:paraId="39FD2F27" w14:textId="77777777" w:rsidTr="00D55023">
        <w:trPr>
          <w:trHeight w:val="146"/>
          <w:jc w:val="center"/>
        </w:trPr>
        <w:tc>
          <w:tcPr>
            <w:tcW w:w="342" w:type="dxa"/>
            <w:vMerge/>
            <w:tcBorders>
              <w:left w:val="single" w:sz="12" w:space="0" w:color="auto"/>
            </w:tcBorders>
          </w:tcPr>
          <w:p w14:paraId="7E8BA5B7"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4E61682C"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4" w:space="0" w:color="000000"/>
              <w:right w:val="single" w:sz="12" w:space="0" w:color="auto"/>
            </w:tcBorders>
            <w:vAlign w:val="center"/>
          </w:tcPr>
          <w:p w14:paraId="09E64238"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618716D7"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16840E4D"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63254B6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28CBA24A"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271DB6DE"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1DF40E97" w14:textId="77777777" w:rsidTr="00D55023">
        <w:trPr>
          <w:trHeight w:val="791"/>
          <w:jc w:val="center"/>
        </w:trPr>
        <w:tc>
          <w:tcPr>
            <w:tcW w:w="342" w:type="dxa"/>
            <w:vMerge/>
            <w:tcBorders>
              <w:left w:val="single" w:sz="12" w:space="0" w:color="auto"/>
            </w:tcBorders>
          </w:tcPr>
          <w:p w14:paraId="4106B01A"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389EB37B"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3B584DF3" w14:textId="77777777" w:rsidR="00C84B04" w:rsidRPr="00D55023" w:rsidRDefault="00C84B04" w:rsidP="00C84B04">
            <w:pPr>
              <w:rPr>
                <w:rFonts w:ascii="Times New Roman" w:hAnsi="Times New Roman"/>
                <w:b/>
                <w:sz w:val="20"/>
                <w:u w:val="single"/>
                <w:lang w:val="ru-RU"/>
              </w:rPr>
            </w:pPr>
          </w:p>
          <w:p w14:paraId="45B33C11" w14:textId="77777777" w:rsidR="00C84B04" w:rsidRPr="00D55023" w:rsidRDefault="00C84B04" w:rsidP="00C84B04">
            <w:pPr>
              <w:rPr>
                <w:rFonts w:ascii="Times New Roman" w:hAnsi="Times New Roman"/>
                <w:b/>
                <w:sz w:val="20"/>
                <w:u w:val="single"/>
                <w:lang w:val="ru-RU"/>
              </w:rPr>
            </w:pPr>
            <w:r w:rsidRPr="00D55023">
              <w:rPr>
                <w:rFonts w:ascii="Times New Roman" w:hAnsi="Times New Roman"/>
                <w:b/>
                <w:sz w:val="20"/>
                <w:u w:val="single"/>
                <w:lang w:val="sr-Cyrl-CS"/>
              </w:rPr>
              <w:t>Приказивање</w:t>
            </w:r>
            <w:r w:rsidRPr="00D55023">
              <w:rPr>
                <w:rFonts w:ascii="Times New Roman" w:hAnsi="Times New Roman"/>
                <w:b/>
                <w:sz w:val="20"/>
                <w:u w:val="single"/>
                <w:vertAlign w:val="superscript"/>
                <w:lang w:val="sr-Cyrl-CS"/>
              </w:rPr>
              <w:t xml:space="preserve">2 </w:t>
            </w:r>
            <w:r w:rsidRPr="00D55023">
              <w:rPr>
                <w:rFonts w:ascii="Times New Roman" w:hAnsi="Times New Roman"/>
                <w:b/>
                <w:sz w:val="20"/>
                <w:u w:val="single"/>
                <w:lang w:val="sr-Cyrl-CS"/>
              </w:rPr>
              <w:t>примене наученог са стручног усавршавања</w:t>
            </w:r>
          </w:p>
          <w:p w14:paraId="08143B62" w14:textId="77777777" w:rsidR="00C84B04" w:rsidRPr="00D55023" w:rsidRDefault="00C84B04" w:rsidP="00C84B04">
            <w:pPr>
              <w:rPr>
                <w:rFonts w:ascii="Times New Roman" w:hAnsi="Times New Roman"/>
                <w:b/>
                <w:sz w:val="20"/>
                <w:u w:val="single"/>
                <w:lang w:val="ru-RU"/>
              </w:rPr>
            </w:pPr>
          </w:p>
        </w:tc>
        <w:tc>
          <w:tcPr>
            <w:tcW w:w="3827" w:type="dxa"/>
            <w:tcBorders>
              <w:top w:val="single" w:sz="12" w:space="0" w:color="auto"/>
              <w:left w:val="single" w:sz="12" w:space="0" w:color="auto"/>
              <w:right w:val="single" w:sz="12" w:space="0" w:color="auto"/>
            </w:tcBorders>
            <w:vAlign w:val="center"/>
          </w:tcPr>
          <w:p w14:paraId="0B36E4F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53FA7A59"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обезбеђивање доказа; дискусија и анализ</w:t>
            </w:r>
            <w:r w:rsidRPr="00D55023">
              <w:rPr>
                <w:rFonts w:ascii="Times New Roman" w:hAnsi="Times New Roman"/>
                <w:sz w:val="20"/>
              </w:rPr>
              <w:t>a</w:t>
            </w:r>
          </w:p>
        </w:tc>
        <w:tc>
          <w:tcPr>
            <w:tcW w:w="1417" w:type="dxa"/>
            <w:tcBorders>
              <w:top w:val="single" w:sz="12" w:space="0" w:color="auto"/>
              <w:left w:val="single" w:sz="12" w:space="0" w:color="auto"/>
              <w:right w:val="single" w:sz="12" w:space="0" w:color="auto"/>
            </w:tcBorders>
            <w:vAlign w:val="center"/>
          </w:tcPr>
          <w:p w14:paraId="4B347F0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37F9E917"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096FDE0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10</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23A4FDF2"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0BAEF32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51B1CDAB"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2D2BF80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0AD8104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10</w:t>
            </w:r>
          </w:p>
        </w:tc>
      </w:tr>
      <w:tr w:rsidR="00C84B04" w:rsidRPr="00D55023" w14:paraId="16DAD660" w14:textId="77777777" w:rsidTr="00FF7984">
        <w:trPr>
          <w:trHeight w:val="44"/>
          <w:jc w:val="center"/>
        </w:trPr>
        <w:tc>
          <w:tcPr>
            <w:tcW w:w="342" w:type="dxa"/>
            <w:vMerge/>
            <w:tcBorders>
              <w:left w:val="single" w:sz="12" w:space="0" w:color="auto"/>
            </w:tcBorders>
          </w:tcPr>
          <w:p w14:paraId="36E07832"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5C6FD8A0"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4" w:space="0" w:color="000000"/>
              <w:right w:val="single" w:sz="12" w:space="0" w:color="auto"/>
            </w:tcBorders>
            <w:vAlign w:val="center"/>
          </w:tcPr>
          <w:p w14:paraId="49D65062"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3DD6ACC6"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6FAEF45B"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25E12B6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4A4A5732"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20FFF807"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34D49C87" w14:textId="77777777" w:rsidTr="00FF7984">
        <w:trPr>
          <w:trHeight w:val="380"/>
          <w:jc w:val="center"/>
        </w:trPr>
        <w:tc>
          <w:tcPr>
            <w:tcW w:w="342" w:type="dxa"/>
            <w:vMerge/>
            <w:tcBorders>
              <w:left w:val="single" w:sz="12" w:space="0" w:color="auto"/>
            </w:tcBorders>
          </w:tcPr>
          <w:p w14:paraId="645ECC55"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3D1C035"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3F362BAA" w14:textId="77777777" w:rsidR="00C84B04" w:rsidRPr="00D55023" w:rsidRDefault="00C84B04" w:rsidP="00C84B04">
            <w:pPr>
              <w:rPr>
                <w:rFonts w:ascii="Times New Roman" w:hAnsi="Times New Roman"/>
                <w:b/>
                <w:sz w:val="20"/>
                <w:u w:val="single"/>
                <w:vertAlign w:val="superscript"/>
                <w:lang w:val="ru-RU"/>
              </w:rPr>
            </w:pPr>
            <w:r w:rsidRPr="00D55023">
              <w:rPr>
                <w:rFonts w:ascii="Times New Roman" w:hAnsi="Times New Roman"/>
                <w:b/>
                <w:sz w:val="20"/>
                <w:u w:val="single"/>
                <w:lang w:val="sr-Cyrl-CS"/>
              </w:rPr>
              <w:t>Приказивање</w:t>
            </w:r>
            <w:r w:rsidRPr="00D55023">
              <w:rPr>
                <w:rFonts w:ascii="Times New Roman" w:hAnsi="Times New Roman"/>
                <w:b/>
                <w:sz w:val="20"/>
                <w:u w:val="single"/>
                <w:vertAlign w:val="superscript"/>
                <w:lang w:val="sr-Cyrl-CS"/>
              </w:rPr>
              <w:t>2</w:t>
            </w:r>
            <w:r w:rsidRPr="00D55023">
              <w:rPr>
                <w:rFonts w:ascii="Times New Roman" w:hAnsi="Times New Roman"/>
                <w:b/>
                <w:sz w:val="20"/>
                <w:u w:val="single"/>
                <w:lang w:val="sr-Cyrl-CS"/>
              </w:rPr>
              <w:t xml:space="preserve"> резултата праћења развоја детета и ученика</w:t>
            </w:r>
            <w:r w:rsidRPr="00D55023">
              <w:rPr>
                <w:rFonts w:ascii="Times New Roman" w:hAnsi="Times New Roman"/>
                <w:b/>
                <w:color w:val="000000"/>
                <w:sz w:val="20"/>
                <w:u w:val="single"/>
                <w:vertAlign w:val="superscript"/>
                <w:lang w:val="sr-Cyrl-CS"/>
              </w:rPr>
              <w:t>4</w:t>
            </w:r>
          </w:p>
        </w:tc>
        <w:tc>
          <w:tcPr>
            <w:tcW w:w="3827" w:type="dxa"/>
            <w:tcBorders>
              <w:top w:val="single" w:sz="12" w:space="0" w:color="auto"/>
              <w:left w:val="single" w:sz="12" w:space="0" w:color="auto"/>
              <w:right w:val="single" w:sz="12" w:space="0" w:color="auto"/>
            </w:tcBorders>
            <w:vAlign w:val="center"/>
          </w:tcPr>
          <w:p w14:paraId="1C35DDB2"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Организовање и реализовање приказа; 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5986AD5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1EB49483"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10B2180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8</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1B5034A9"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6F00FDC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14139E1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4FA4D58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01A1BCC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5</w:t>
            </w:r>
          </w:p>
        </w:tc>
      </w:tr>
      <w:tr w:rsidR="00C84B04" w:rsidRPr="00D55023" w14:paraId="7B17A819" w14:textId="77777777" w:rsidTr="00FF7984">
        <w:trPr>
          <w:trHeight w:val="317"/>
          <w:jc w:val="center"/>
        </w:trPr>
        <w:tc>
          <w:tcPr>
            <w:tcW w:w="342" w:type="dxa"/>
            <w:vMerge/>
            <w:tcBorders>
              <w:left w:val="single" w:sz="12" w:space="0" w:color="auto"/>
            </w:tcBorders>
          </w:tcPr>
          <w:p w14:paraId="5B85A648"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31490930"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59F23D52"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3D27462F"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26BC594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22BA01B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54DF914E"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1FD64B68"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3B77AE77" w14:textId="77777777" w:rsidTr="00D55023">
        <w:trPr>
          <w:trHeight w:val="635"/>
          <w:jc w:val="center"/>
        </w:trPr>
        <w:tc>
          <w:tcPr>
            <w:tcW w:w="342" w:type="dxa"/>
            <w:vMerge w:val="restart"/>
            <w:tcBorders>
              <w:top w:val="single" w:sz="12" w:space="0" w:color="auto"/>
              <w:left w:val="single" w:sz="12" w:space="0" w:color="auto"/>
            </w:tcBorders>
          </w:tcPr>
          <w:p w14:paraId="5598C6AF" w14:textId="77777777" w:rsidR="00C84B04" w:rsidRPr="00D55023" w:rsidRDefault="00C84B04" w:rsidP="00C84B04">
            <w:pPr>
              <w:rPr>
                <w:rFonts w:ascii="Times New Roman" w:hAnsi="Times New Roman"/>
                <w:sz w:val="20"/>
              </w:rPr>
            </w:pPr>
          </w:p>
        </w:tc>
        <w:tc>
          <w:tcPr>
            <w:tcW w:w="449" w:type="dxa"/>
            <w:vMerge w:val="restart"/>
            <w:tcBorders>
              <w:top w:val="single" w:sz="12" w:space="0" w:color="auto"/>
              <w:right w:val="single" w:sz="12" w:space="0" w:color="auto"/>
            </w:tcBorders>
          </w:tcPr>
          <w:p w14:paraId="610B0E4D"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А</w:t>
            </w:r>
          </w:p>
          <w:p w14:paraId="00307AF1" w14:textId="77777777" w:rsidR="00C84B04" w:rsidRPr="00D55023" w:rsidRDefault="00C84B04" w:rsidP="00C84B04">
            <w:pPr>
              <w:rPr>
                <w:rFonts w:ascii="Times New Roman" w:hAnsi="Times New Roman"/>
                <w:b/>
                <w:sz w:val="20"/>
                <w:lang w:val="sr-Cyrl-CS"/>
              </w:rPr>
            </w:pPr>
          </w:p>
          <w:p w14:paraId="5EE9104B" w14:textId="77777777" w:rsidR="00C84B04" w:rsidRPr="00D55023" w:rsidRDefault="00C84B04" w:rsidP="00C84B04">
            <w:pPr>
              <w:rPr>
                <w:rFonts w:ascii="Times New Roman" w:hAnsi="Times New Roman"/>
                <w:b/>
                <w:sz w:val="20"/>
                <w:lang w:val="sr-Cyrl-CS"/>
              </w:rPr>
            </w:pPr>
          </w:p>
          <w:p w14:paraId="2E22F58D" w14:textId="77777777" w:rsidR="00C84B04" w:rsidRPr="00D55023" w:rsidRDefault="00C84B04" w:rsidP="00C84B04">
            <w:pPr>
              <w:rPr>
                <w:rFonts w:ascii="Times New Roman" w:hAnsi="Times New Roman"/>
                <w:b/>
                <w:sz w:val="20"/>
                <w:lang w:val="sr-Cyrl-CS"/>
              </w:rPr>
            </w:pPr>
            <w:r w:rsidRPr="00D55023">
              <w:rPr>
                <w:rFonts w:ascii="Times New Roman" w:hAnsi="Times New Roman"/>
                <w:b/>
                <w:sz w:val="20"/>
                <w:lang w:val="sr-Cyrl-CS"/>
              </w:rPr>
              <w:t>З</w:t>
            </w:r>
          </w:p>
          <w:p w14:paraId="0E32DE18" w14:textId="77777777" w:rsidR="00C84B04" w:rsidRPr="00D55023" w:rsidRDefault="00C84B04" w:rsidP="00C84B04">
            <w:pPr>
              <w:rPr>
                <w:rFonts w:ascii="Times New Roman" w:hAnsi="Times New Roman"/>
                <w:b/>
                <w:sz w:val="20"/>
                <w:lang w:val="sr-Cyrl-CS"/>
              </w:rPr>
            </w:pPr>
          </w:p>
          <w:p w14:paraId="507EF737" w14:textId="77777777" w:rsidR="00C84B04" w:rsidRPr="00D55023" w:rsidRDefault="00C84B04" w:rsidP="00C84B04">
            <w:pPr>
              <w:rPr>
                <w:rFonts w:ascii="Times New Roman" w:hAnsi="Times New Roman"/>
                <w:b/>
                <w:sz w:val="20"/>
                <w:lang w:val="sr-Cyrl-CS"/>
              </w:rPr>
            </w:pPr>
          </w:p>
          <w:p w14:paraId="31DED12C" w14:textId="77777777" w:rsidR="00C84B04" w:rsidRPr="00D55023" w:rsidRDefault="00C84B04" w:rsidP="00C84B04">
            <w:pPr>
              <w:rPr>
                <w:rFonts w:ascii="Times New Roman" w:hAnsi="Times New Roman"/>
                <w:sz w:val="20"/>
              </w:rPr>
            </w:pPr>
            <w:r w:rsidRPr="00D55023">
              <w:rPr>
                <w:rFonts w:ascii="Times New Roman" w:hAnsi="Times New Roman"/>
                <w:b/>
                <w:sz w:val="20"/>
                <w:lang w:val="sr-Cyrl-CS"/>
              </w:rPr>
              <w:t>И</w:t>
            </w:r>
          </w:p>
        </w:tc>
        <w:tc>
          <w:tcPr>
            <w:tcW w:w="2276" w:type="dxa"/>
            <w:vMerge w:val="restart"/>
            <w:tcBorders>
              <w:top w:val="single" w:sz="12" w:space="0" w:color="auto"/>
              <w:left w:val="single" w:sz="12" w:space="0" w:color="auto"/>
              <w:right w:val="single" w:sz="12" w:space="0" w:color="auto"/>
            </w:tcBorders>
            <w:vAlign w:val="center"/>
          </w:tcPr>
          <w:p w14:paraId="4C0B56CE" w14:textId="77777777" w:rsidR="00C84B04" w:rsidRPr="00D55023" w:rsidRDefault="00C84B04" w:rsidP="00C84B04">
            <w:pPr>
              <w:rPr>
                <w:rFonts w:ascii="Times New Roman" w:hAnsi="Times New Roman"/>
                <w:b/>
                <w:color w:val="000000"/>
                <w:sz w:val="20"/>
                <w:u w:val="single"/>
                <w:lang w:val="sr-Cyrl-CS"/>
              </w:rPr>
            </w:pPr>
            <w:r w:rsidRPr="00D55023">
              <w:rPr>
                <w:rFonts w:ascii="Times New Roman" w:hAnsi="Times New Roman"/>
                <w:b/>
                <w:color w:val="000000"/>
                <w:sz w:val="20"/>
                <w:u w:val="single"/>
                <w:lang w:val="sr-Cyrl-CS"/>
              </w:rPr>
              <w:t>Приказивање</w:t>
            </w:r>
            <w:r w:rsidRPr="00D55023">
              <w:rPr>
                <w:rFonts w:ascii="Times New Roman" w:hAnsi="Times New Roman"/>
                <w:b/>
                <w:color w:val="000000"/>
                <w:sz w:val="20"/>
                <w:u w:val="single"/>
                <w:vertAlign w:val="superscript"/>
                <w:lang w:val="sr-Cyrl-CS"/>
              </w:rPr>
              <w:t>2</w:t>
            </w:r>
            <w:r w:rsidRPr="00D55023">
              <w:rPr>
                <w:rFonts w:ascii="Times New Roman" w:hAnsi="Times New Roman"/>
                <w:b/>
                <w:color w:val="000000"/>
                <w:sz w:val="20"/>
                <w:u w:val="single"/>
                <w:lang w:val="sr-Cyrl-CS"/>
              </w:rPr>
              <w:t xml:space="preserve"> ауторизоване књиге, приручника</w:t>
            </w:r>
          </w:p>
        </w:tc>
        <w:tc>
          <w:tcPr>
            <w:tcW w:w="3827" w:type="dxa"/>
            <w:tcBorders>
              <w:top w:val="single" w:sz="12" w:space="0" w:color="auto"/>
              <w:left w:val="single" w:sz="12" w:space="0" w:color="auto"/>
              <w:bottom w:val="single" w:sz="8" w:space="0" w:color="auto"/>
              <w:right w:val="single" w:sz="12" w:space="0" w:color="auto"/>
            </w:tcBorders>
            <w:vAlign w:val="center"/>
          </w:tcPr>
          <w:p w14:paraId="6A0E0429" w14:textId="77777777" w:rsidR="00C84B04" w:rsidRPr="00D55023" w:rsidRDefault="00C84B04" w:rsidP="00C84B04">
            <w:pPr>
              <w:rPr>
                <w:rFonts w:ascii="Times New Roman" w:hAnsi="Times New Roman"/>
                <w:sz w:val="20"/>
                <w:lang w:val="ru-RU"/>
              </w:rPr>
            </w:pPr>
          </w:p>
          <w:p w14:paraId="36C2853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5F7E6806"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bottom w:val="single" w:sz="8" w:space="0" w:color="auto"/>
              <w:right w:val="single" w:sz="12" w:space="0" w:color="auto"/>
            </w:tcBorders>
            <w:vAlign w:val="center"/>
          </w:tcPr>
          <w:p w14:paraId="0F69997B"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Аутор(и) реализатор</w:t>
            </w:r>
          </w:p>
          <w:p w14:paraId="6131BB5B"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bottom w:val="single" w:sz="8" w:space="0" w:color="auto"/>
              <w:right w:val="single" w:sz="12" w:space="0" w:color="auto"/>
            </w:tcBorders>
            <w:vAlign w:val="center"/>
          </w:tcPr>
          <w:p w14:paraId="4BED6A5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16</w:t>
            </w:r>
          </w:p>
        </w:tc>
        <w:tc>
          <w:tcPr>
            <w:tcW w:w="2756" w:type="dxa"/>
            <w:vMerge w:val="restart"/>
            <w:tcBorders>
              <w:top w:val="single" w:sz="12" w:space="0" w:color="auto"/>
              <w:left w:val="single" w:sz="12" w:space="0" w:color="auto"/>
              <w:right w:val="single" w:sz="12" w:space="0" w:color="auto"/>
            </w:tcBorders>
            <w:vAlign w:val="center"/>
          </w:tcPr>
          <w:p w14:paraId="6E14CAF1"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2EBA62C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3F6B72D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182144BA"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right w:val="single" w:sz="12" w:space="0" w:color="auto"/>
            </w:tcBorders>
          </w:tcPr>
          <w:p w14:paraId="4F5643E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r>
      <w:tr w:rsidR="00C84B04" w:rsidRPr="00D55023" w14:paraId="1753B8D0" w14:textId="77777777" w:rsidTr="00D55023">
        <w:trPr>
          <w:trHeight w:val="635"/>
          <w:jc w:val="center"/>
        </w:trPr>
        <w:tc>
          <w:tcPr>
            <w:tcW w:w="342" w:type="dxa"/>
            <w:vMerge/>
            <w:tcBorders>
              <w:left w:val="single" w:sz="12" w:space="0" w:color="auto"/>
            </w:tcBorders>
          </w:tcPr>
          <w:p w14:paraId="796CD1E2"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5EBCD651"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0D76CE26" w14:textId="77777777" w:rsidR="00C84B04" w:rsidRPr="00D55023" w:rsidRDefault="00C84B04" w:rsidP="00C84B04">
            <w:pPr>
              <w:rPr>
                <w:rFonts w:ascii="Times New Roman" w:hAnsi="Times New Roman"/>
                <w:b/>
                <w:color w:val="000000"/>
                <w:sz w:val="20"/>
                <w:u w:val="single"/>
                <w:lang w:val="sr-Cyrl-CS"/>
              </w:rPr>
            </w:pPr>
          </w:p>
        </w:tc>
        <w:tc>
          <w:tcPr>
            <w:tcW w:w="3827" w:type="dxa"/>
            <w:tcBorders>
              <w:top w:val="single" w:sz="8" w:space="0" w:color="auto"/>
              <w:left w:val="single" w:sz="12" w:space="0" w:color="auto"/>
              <w:bottom w:val="single" w:sz="12" w:space="0" w:color="auto"/>
              <w:right w:val="single" w:sz="12" w:space="0" w:color="auto"/>
            </w:tcBorders>
            <w:vAlign w:val="center"/>
          </w:tcPr>
          <w:p w14:paraId="21CF50C9"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top w:val="single" w:sz="8" w:space="0" w:color="auto"/>
              <w:left w:val="single" w:sz="12" w:space="0" w:color="auto"/>
              <w:bottom w:val="single" w:sz="12" w:space="0" w:color="auto"/>
              <w:right w:val="single" w:sz="12" w:space="0" w:color="auto"/>
            </w:tcBorders>
            <w:vAlign w:val="center"/>
          </w:tcPr>
          <w:p w14:paraId="295B05B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top w:val="single" w:sz="8" w:space="0" w:color="auto"/>
              <w:left w:val="single" w:sz="12" w:space="0" w:color="auto"/>
              <w:bottom w:val="single" w:sz="12" w:space="0" w:color="auto"/>
              <w:right w:val="single" w:sz="12" w:space="0" w:color="auto"/>
            </w:tcBorders>
            <w:vAlign w:val="center"/>
          </w:tcPr>
          <w:p w14:paraId="23F6F70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bottom w:val="single" w:sz="12" w:space="0" w:color="auto"/>
              <w:right w:val="single" w:sz="12" w:space="0" w:color="auto"/>
            </w:tcBorders>
            <w:vAlign w:val="center"/>
          </w:tcPr>
          <w:p w14:paraId="546F8E33"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56AF1F61"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2AD4ED6F" w14:textId="77777777" w:rsidTr="00D55023">
        <w:trPr>
          <w:trHeight w:val="631"/>
          <w:jc w:val="center"/>
        </w:trPr>
        <w:tc>
          <w:tcPr>
            <w:tcW w:w="342" w:type="dxa"/>
            <w:vMerge/>
            <w:tcBorders>
              <w:left w:val="single" w:sz="12" w:space="0" w:color="auto"/>
            </w:tcBorders>
          </w:tcPr>
          <w:p w14:paraId="01E5BE9C"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65CE1F3E"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bottom w:val="single" w:sz="12" w:space="0" w:color="auto"/>
              <w:right w:val="single" w:sz="12" w:space="0" w:color="auto"/>
            </w:tcBorders>
            <w:vAlign w:val="center"/>
          </w:tcPr>
          <w:p w14:paraId="2F916CB0" w14:textId="77777777" w:rsidR="00C84B04" w:rsidRPr="00D55023" w:rsidRDefault="00C84B04" w:rsidP="00C84B04">
            <w:pPr>
              <w:rPr>
                <w:rFonts w:ascii="Times New Roman" w:hAnsi="Times New Roman"/>
                <w:b/>
                <w:color w:val="000000"/>
                <w:sz w:val="20"/>
                <w:u w:val="single"/>
                <w:lang w:val="sr-Cyrl-CS"/>
              </w:rPr>
            </w:pPr>
            <w:r w:rsidRPr="00D55023">
              <w:rPr>
                <w:rFonts w:ascii="Times New Roman" w:hAnsi="Times New Roman"/>
                <w:b/>
                <w:color w:val="000000"/>
                <w:sz w:val="20"/>
                <w:u w:val="single"/>
                <w:lang w:val="sr-Cyrl-CS"/>
              </w:rPr>
              <w:t>Приказивање</w:t>
            </w:r>
            <w:r w:rsidRPr="00D55023">
              <w:rPr>
                <w:rFonts w:ascii="Times New Roman" w:hAnsi="Times New Roman"/>
                <w:b/>
                <w:color w:val="000000"/>
                <w:sz w:val="20"/>
                <w:u w:val="single"/>
                <w:vertAlign w:val="superscript"/>
                <w:lang w:val="sr-Cyrl-CS"/>
              </w:rPr>
              <w:t>2</w:t>
            </w:r>
            <w:r w:rsidRPr="00D55023">
              <w:rPr>
                <w:rFonts w:ascii="Times New Roman" w:hAnsi="Times New Roman"/>
                <w:b/>
                <w:color w:val="000000"/>
                <w:sz w:val="20"/>
                <w:u w:val="single"/>
                <w:lang w:val="sr-Cyrl-CS"/>
              </w:rPr>
              <w:t xml:space="preserve"> стручне књиге, приручника</w:t>
            </w:r>
          </w:p>
        </w:tc>
        <w:tc>
          <w:tcPr>
            <w:tcW w:w="3827" w:type="dxa"/>
            <w:tcBorders>
              <w:top w:val="single" w:sz="12" w:space="0" w:color="auto"/>
              <w:left w:val="single" w:sz="12" w:space="0" w:color="auto"/>
              <w:right w:val="single" w:sz="12" w:space="0" w:color="auto"/>
            </w:tcBorders>
            <w:vAlign w:val="center"/>
          </w:tcPr>
          <w:p w14:paraId="79035A46" w14:textId="77777777" w:rsidR="00C84B04" w:rsidRPr="00D55023" w:rsidRDefault="00C84B04" w:rsidP="00C84B04">
            <w:pPr>
              <w:rPr>
                <w:rFonts w:ascii="Times New Roman" w:hAnsi="Times New Roman"/>
                <w:sz w:val="20"/>
                <w:lang w:val="ru-RU"/>
              </w:rPr>
            </w:pPr>
          </w:p>
          <w:p w14:paraId="10AB346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13072353"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13E2E5F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029C30A3"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3D0287C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8</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251F975E"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47FEB2D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1120873A"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27F085BA"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5146F94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5</w:t>
            </w:r>
          </w:p>
        </w:tc>
      </w:tr>
      <w:tr w:rsidR="00C84B04" w:rsidRPr="00D55023" w14:paraId="657EF9AD" w14:textId="77777777" w:rsidTr="00D55023">
        <w:trPr>
          <w:trHeight w:val="513"/>
          <w:jc w:val="center"/>
        </w:trPr>
        <w:tc>
          <w:tcPr>
            <w:tcW w:w="342" w:type="dxa"/>
            <w:vMerge/>
            <w:tcBorders>
              <w:left w:val="single" w:sz="12" w:space="0" w:color="auto"/>
            </w:tcBorders>
          </w:tcPr>
          <w:p w14:paraId="45A5855A"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9F9B937"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7C4365EB"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40A9DAC9"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4F3B38F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2E04734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7BC7630D"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2B2FD805"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1FAD1557" w14:textId="77777777" w:rsidTr="00D55023">
        <w:trPr>
          <w:trHeight w:val="1058"/>
          <w:jc w:val="center"/>
        </w:trPr>
        <w:tc>
          <w:tcPr>
            <w:tcW w:w="342" w:type="dxa"/>
            <w:vMerge/>
            <w:tcBorders>
              <w:left w:val="single" w:sz="12" w:space="0" w:color="auto"/>
            </w:tcBorders>
          </w:tcPr>
          <w:p w14:paraId="533D5516"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2F614C4"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1D1F1AC7" w14:textId="77777777"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sr-Cyrl-CS"/>
              </w:rPr>
              <w:t>Приказивање</w:t>
            </w:r>
            <w:r w:rsidRPr="00D55023">
              <w:rPr>
                <w:rFonts w:ascii="Times New Roman" w:hAnsi="Times New Roman"/>
                <w:b/>
                <w:color w:val="000000"/>
                <w:sz w:val="20"/>
                <w:u w:val="single"/>
                <w:vertAlign w:val="superscript"/>
                <w:lang w:val="sr-Cyrl-CS"/>
              </w:rPr>
              <w:t>2</w:t>
            </w:r>
            <w:r w:rsidRPr="00D55023">
              <w:rPr>
                <w:rFonts w:ascii="Times New Roman" w:hAnsi="Times New Roman"/>
                <w:b/>
                <w:color w:val="000000"/>
                <w:sz w:val="20"/>
                <w:u w:val="single"/>
                <w:lang w:val="sr-Cyrl-CS"/>
              </w:rPr>
              <w:t xml:space="preserve"> </w:t>
            </w:r>
          </w:p>
          <w:p w14:paraId="4D530B79" w14:textId="77777777" w:rsidR="00C84B04" w:rsidRPr="00D55023" w:rsidRDefault="00C84B04" w:rsidP="00C84B04">
            <w:pPr>
              <w:rPr>
                <w:rFonts w:ascii="Times New Roman" w:hAnsi="Times New Roman"/>
                <w:b/>
                <w:color w:val="000000"/>
                <w:sz w:val="20"/>
                <w:u w:val="single"/>
                <w:vertAlign w:val="superscript"/>
                <w:lang w:val="sr-Cyrl-CS"/>
              </w:rPr>
            </w:pPr>
            <w:r w:rsidRPr="00D55023">
              <w:rPr>
                <w:rFonts w:ascii="Times New Roman" w:hAnsi="Times New Roman"/>
                <w:b/>
                <w:color w:val="000000"/>
                <w:sz w:val="20"/>
                <w:u w:val="single"/>
                <w:lang w:val="sr-Cyrl-CS"/>
              </w:rPr>
              <w:t>ауторизованог стручног чланка, дидактичког материјала,</w:t>
            </w:r>
          </w:p>
          <w:p w14:paraId="4C3750CB" w14:textId="66C6FCF5" w:rsidR="00C84B04" w:rsidRPr="00D55023" w:rsidRDefault="00D55023" w:rsidP="00C84B04">
            <w:pPr>
              <w:rPr>
                <w:rFonts w:ascii="Times New Roman" w:hAnsi="Times New Roman"/>
                <w:b/>
                <w:color w:val="000000"/>
                <w:sz w:val="20"/>
                <w:u w:val="single"/>
                <w:lang w:val="sr-Cyrl-CS"/>
              </w:rPr>
            </w:pPr>
            <w:r>
              <w:rPr>
                <w:rFonts w:ascii="Times New Roman" w:hAnsi="Times New Roman"/>
                <w:b/>
                <w:color w:val="000000"/>
                <w:sz w:val="20"/>
                <w:u w:val="single"/>
                <w:lang w:val="sr-Cyrl-CS"/>
              </w:rPr>
              <w:t>резултата обављеног истраживања</w:t>
            </w:r>
          </w:p>
        </w:tc>
        <w:tc>
          <w:tcPr>
            <w:tcW w:w="3827" w:type="dxa"/>
            <w:tcBorders>
              <w:top w:val="single" w:sz="12" w:space="0" w:color="auto"/>
              <w:left w:val="single" w:sz="12" w:space="0" w:color="auto"/>
              <w:right w:val="single" w:sz="12" w:space="0" w:color="auto"/>
            </w:tcBorders>
            <w:vAlign w:val="center"/>
          </w:tcPr>
          <w:p w14:paraId="01235FC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451E1B9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2F14BEC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Аутор(и) реализатор</w:t>
            </w:r>
          </w:p>
          <w:p w14:paraId="49E7BE92"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5A86BE8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12</w:t>
            </w:r>
          </w:p>
        </w:tc>
        <w:tc>
          <w:tcPr>
            <w:tcW w:w="2756" w:type="dxa"/>
            <w:vMerge w:val="restart"/>
            <w:tcBorders>
              <w:top w:val="single" w:sz="12" w:space="0" w:color="auto"/>
              <w:left w:val="single" w:sz="12" w:space="0" w:color="auto"/>
              <w:right w:val="single" w:sz="12" w:space="0" w:color="auto"/>
            </w:tcBorders>
            <w:vAlign w:val="center"/>
          </w:tcPr>
          <w:p w14:paraId="7E492D6A"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586047E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00B411DD"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171DF8B2"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right w:val="single" w:sz="12" w:space="0" w:color="auto"/>
            </w:tcBorders>
          </w:tcPr>
          <w:p w14:paraId="73DA7AF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5</w:t>
            </w:r>
          </w:p>
        </w:tc>
      </w:tr>
      <w:tr w:rsidR="00C84B04" w:rsidRPr="00D55023" w14:paraId="70C181B5" w14:textId="77777777" w:rsidTr="00D55023">
        <w:trPr>
          <w:trHeight w:val="145"/>
          <w:jc w:val="center"/>
        </w:trPr>
        <w:tc>
          <w:tcPr>
            <w:tcW w:w="342" w:type="dxa"/>
            <w:vMerge/>
            <w:tcBorders>
              <w:left w:val="single" w:sz="12" w:space="0" w:color="auto"/>
            </w:tcBorders>
          </w:tcPr>
          <w:p w14:paraId="4E18692C"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19878A2A"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7FCC242D"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5594D80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4A30137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3167289A"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bottom w:val="single" w:sz="12" w:space="0" w:color="auto"/>
              <w:right w:val="single" w:sz="12" w:space="0" w:color="auto"/>
            </w:tcBorders>
            <w:vAlign w:val="center"/>
          </w:tcPr>
          <w:p w14:paraId="5D8D5F28"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138858C0"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345B4C17" w14:textId="77777777" w:rsidTr="00D55023">
        <w:trPr>
          <w:trHeight w:val="851"/>
          <w:jc w:val="center"/>
        </w:trPr>
        <w:tc>
          <w:tcPr>
            <w:tcW w:w="342" w:type="dxa"/>
            <w:vMerge/>
            <w:tcBorders>
              <w:left w:val="single" w:sz="12" w:space="0" w:color="auto"/>
            </w:tcBorders>
          </w:tcPr>
          <w:p w14:paraId="4A99F34A"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0F174583"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3D7E7F86" w14:textId="77777777" w:rsidR="00C84B04" w:rsidRPr="00D55023" w:rsidRDefault="00C84B04" w:rsidP="00C84B04">
            <w:pPr>
              <w:rPr>
                <w:rFonts w:ascii="Times New Roman" w:hAnsi="Times New Roman"/>
                <w:b/>
                <w:sz w:val="20"/>
                <w:u w:val="single"/>
                <w:lang w:val="ru-RU"/>
              </w:rPr>
            </w:pPr>
            <w:r w:rsidRPr="00D55023">
              <w:rPr>
                <w:rFonts w:ascii="Times New Roman" w:hAnsi="Times New Roman"/>
                <w:b/>
                <w:sz w:val="20"/>
                <w:u w:val="single"/>
                <w:lang w:val="sr-Cyrl-CS"/>
              </w:rPr>
              <w:t>Приказивање</w:t>
            </w:r>
            <w:r w:rsidRPr="00D55023">
              <w:rPr>
                <w:rFonts w:ascii="Times New Roman" w:hAnsi="Times New Roman"/>
                <w:b/>
                <w:sz w:val="20"/>
                <w:u w:val="single"/>
                <w:vertAlign w:val="superscript"/>
                <w:lang w:val="sr-Cyrl-CS"/>
              </w:rPr>
              <w:t>2</w:t>
            </w:r>
            <w:r w:rsidRPr="00D55023">
              <w:rPr>
                <w:rFonts w:ascii="Times New Roman" w:hAnsi="Times New Roman"/>
                <w:b/>
                <w:sz w:val="20"/>
                <w:u w:val="single"/>
                <w:lang w:val="sr-Cyrl-CS"/>
              </w:rPr>
              <w:t xml:space="preserve"> </w:t>
            </w:r>
          </w:p>
          <w:p w14:paraId="38EF07A1" w14:textId="77777777" w:rsidR="00C84B04" w:rsidRPr="00D55023" w:rsidRDefault="00C84B04" w:rsidP="00C84B04">
            <w:pPr>
              <w:rPr>
                <w:rFonts w:ascii="Times New Roman" w:hAnsi="Times New Roman"/>
                <w:b/>
                <w:sz w:val="20"/>
                <w:u w:val="single"/>
                <w:vertAlign w:val="superscript"/>
                <w:lang w:val="sr-Cyrl-CS"/>
              </w:rPr>
            </w:pPr>
            <w:r w:rsidRPr="00D55023">
              <w:rPr>
                <w:rFonts w:ascii="Times New Roman" w:hAnsi="Times New Roman"/>
                <w:b/>
                <w:sz w:val="20"/>
                <w:u w:val="single"/>
                <w:lang w:val="sr-Cyrl-CS"/>
              </w:rPr>
              <w:t>стручног чланка, дидактичког материјала,</w:t>
            </w:r>
          </w:p>
          <w:p w14:paraId="5864E5BB" w14:textId="7AE33DA9" w:rsidR="00C84B04" w:rsidRPr="00D55023" w:rsidRDefault="00D55023" w:rsidP="00C84B04">
            <w:pPr>
              <w:rPr>
                <w:rFonts w:ascii="Times New Roman" w:hAnsi="Times New Roman"/>
                <w:b/>
                <w:sz w:val="20"/>
                <w:u w:val="single"/>
                <w:lang w:val="sr-Cyrl-CS"/>
              </w:rPr>
            </w:pPr>
            <w:r>
              <w:rPr>
                <w:rFonts w:ascii="Times New Roman" w:hAnsi="Times New Roman"/>
                <w:b/>
                <w:sz w:val="20"/>
                <w:u w:val="single"/>
                <w:lang w:val="sr-Cyrl-CS"/>
              </w:rPr>
              <w:t>резултата обављеног истраживања</w:t>
            </w:r>
          </w:p>
        </w:tc>
        <w:tc>
          <w:tcPr>
            <w:tcW w:w="3827" w:type="dxa"/>
            <w:tcBorders>
              <w:top w:val="single" w:sz="12" w:space="0" w:color="auto"/>
              <w:left w:val="single" w:sz="12" w:space="0" w:color="auto"/>
              <w:right w:val="single" w:sz="12" w:space="0" w:color="auto"/>
            </w:tcBorders>
            <w:vAlign w:val="center"/>
          </w:tcPr>
          <w:p w14:paraId="31CE206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4BBF129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7C38597B"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18CDB9D9"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275F7E8B"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val="restart"/>
            <w:tcBorders>
              <w:top w:val="single" w:sz="12" w:space="0" w:color="auto"/>
              <w:left w:val="single" w:sz="12" w:space="0" w:color="auto"/>
              <w:right w:val="single" w:sz="12" w:space="0" w:color="auto"/>
            </w:tcBorders>
            <w:vAlign w:val="center"/>
          </w:tcPr>
          <w:p w14:paraId="158663A1" w14:textId="77777777" w:rsidR="00C84B04" w:rsidRPr="00D55023" w:rsidRDefault="00C84B04" w:rsidP="00C84B04">
            <w:pPr>
              <w:rPr>
                <w:rFonts w:ascii="Times New Roman" w:hAnsi="Times New Roman"/>
                <w:sz w:val="20"/>
              </w:rPr>
            </w:pPr>
          </w:p>
          <w:p w14:paraId="5FA8D5C1"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6B1D24C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5818D41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4B8C47B3"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right w:val="single" w:sz="12" w:space="0" w:color="auto"/>
            </w:tcBorders>
          </w:tcPr>
          <w:p w14:paraId="5FA7685B" w14:textId="77777777" w:rsidR="00C84B04" w:rsidRPr="00D55023" w:rsidRDefault="00C84B04" w:rsidP="00C84B04">
            <w:pPr>
              <w:rPr>
                <w:rFonts w:ascii="Times New Roman" w:hAnsi="Times New Roman"/>
                <w:sz w:val="20"/>
              </w:rPr>
            </w:pPr>
            <w:r w:rsidRPr="00D55023">
              <w:rPr>
                <w:rFonts w:ascii="Times New Roman" w:hAnsi="Times New Roman"/>
                <w:sz w:val="20"/>
              </w:rPr>
              <w:t>5</w:t>
            </w:r>
          </w:p>
        </w:tc>
      </w:tr>
      <w:tr w:rsidR="00C84B04" w:rsidRPr="00D55023" w14:paraId="41070DFD" w14:textId="77777777" w:rsidTr="00D55023">
        <w:trPr>
          <w:trHeight w:val="622"/>
          <w:jc w:val="center"/>
        </w:trPr>
        <w:tc>
          <w:tcPr>
            <w:tcW w:w="342" w:type="dxa"/>
            <w:vMerge/>
            <w:tcBorders>
              <w:left w:val="single" w:sz="12" w:space="0" w:color="auto"/>
            </w:tcBorders>
          </w:tcPr>
          <w:p w14:paraId="2D82F0D0"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135D28F7" w14:textId="77777777" w:rsidR="00C84B04" w:rsidRPr="00D55023" w:rsidRDefault="00C84B04" w:rsidP="00C84B04">
            <w:pPr>
              <w:rPr>
                <w:rFonts w:ascii="Times New Roman" w:hAnsi="Times New Roman"/>
                <w:sz w:val="20"/>
              </w:rPr>
            </w:pPr>
          </w:p>
        </w:tc>
        <w:tc>
          <w:tcPr>
            <w:tcW w:w="2276" w:type="dxa"/>
            <w:vMerge/>
            <w:tcBorders>
              <w:left w:val="single" w:sz="12" w:space="0" w:color="auto"/>
              <w:right w:val="single" w:sz="12" w:space="0" w:color="auto"/>
            </w:tcBorders>
            <w:vAlign w:val="center"/>
          </w:tcPr>
          <w:p w14:paraId="77F9578E" w14:textId="77777777" w:rsidR="00C84B04" w:rsidRPr="00D55023" w:rsidRDefault="00C84B04" w:rsidP="00C84B04">
            <w:pPr>
              <w:rPr>
                <w:rFonts w:ascii="Times New Roman" w:hAnsi="Times New Roman"/>
                <w:sz w:val="20"/>
              </w:rPr>
            </w:pPr>
          </w:p>
        </w:tc>
        <w:tc>
          <w:tcPr>
            <w:tcW w:w="3827" w:type="dxa"/>
            <w:tcBorders>
              <w:left w:val="single" w:sz="12" w:space="0" w:color="auto"/>
              <w:right w:val="single" w:sz="12" w:space="0" w:color="auto"/>
            </w:tcBorders>
            <w:vAlign w:val="center"/>
          </w:tcPr>
          <w:p w14:paraId="33A0DBE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right w:val="single" w:sz="12" w:space="0" w:color="auto"/>
            </w:tcBorders>
            <w:vAlign w:val="center"/>
          </w:tcPr>
          <w:p w14:paraId="3D20BD0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right w:val="single" w:sz="12" w:space="0" w:color="auto"/>
            </w:tcBorders>
            <w:vAlign w:val="center"/>
          </w:tcPr>
          <w:p w14:paraId="2C009168"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right w:val="single" w:sz="12" w:space="0" w:color="auto"/>
            </w:tcBorders>
            <w:vAlign w:val="center"/>
          </w:tcPr>
          <w:p w14:paraId="2CD710C8" w14:textId="77777777" w:rsidR="00C84B04" w:rsidRPr="00D55023" w:rsidRDefault="00C84B04" w:rsidP="00C84B04">
            <w:pPr>
              <w:rPr>
                <w:rFonts w:ascii="Times New Roman" w:hAnsi="Times New Roman"/>
                <w:sz w:val="20"/>
              </w:rPr>
            </w:pPr>
          </w:p>
        </w:tc>
        <w:tc>
          <w:tcPr>
            <w:tcW w:w="1471" w:type="dxa"/>
            <w:tcBorders>
              <w:left w:val="single" w:sz="12" w:space="0" w:color="auto"/>
              <w:right w:val="single" w:sz="12" w:space="0" w:color="auto"/>
            </w:tcBorders>
          </w:tcPr>
          <w:p w14:paraId="51ABA5DE" w14:textId="77777777" w:rsidR="00C84B04" w:rsidRPr="00D55023" w:rsidRDefault="00C84B04" w:rsidP="00C84B04">
            <w:pPr>
              <w:rPr>
                <w:rFonts w:ascii="Times New Roman" w:hAnsi="Times New Roman"/>
                <w:sz w:val="20"/>
              </w:rPr>
            </w:pPr>
            <w:r w:rsidRPr="00D55023">
              <w:rPr>
                <w:rFonts w:ascii="Times New Roman" w:hAnsi="Times New Roman"/>
                <w:sz w:val="20"/>
              </w:rPr>
              <w:t>30</w:t>
            </w:r>
          </w:p>
        </w:tc>
      </w:tr>
      <w:tr w:rsidR="00C84B04" w:rsidRPr="00D55023" w14:paraId="4C7F0086" w14:textId="77777777" w:rsidTr="00D55023">
        <w:trPr>
          <w:trHeight w:val="652"/>
          <w:jc w:val="center"/>
        </w:trPr>
        <w:tc>
          <w:tcPr>
            <w:tcW w:w="342" w:type="dxa"/>
            <w:vMerge/>
            <w:tcBorders>
              <w:left w:val="single" w:sz="12" w:space="0" w:color="auto"/>
            </w:tcBorders>
          </w:tcPr>
          <w:p w14:paraId="46B082AB"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C91B934" w14:textId="77777777" w:rsidR="00C84B04" w:rsidRPr="00D55023" w:rsidRDefault="00C84B04" w:rsidP="00C84B04">
            <w:pPr>
              <w:rPr>
                <w:rFonts w:ascii="Times New Roman" w:hAnsi="Times New Roman"/>
                <w:sz w:val="20"/>
              </w:rPr>
            </w:pPr>
          </w:p>
        </w:tc>
        <w:tc>
          <w:tcPr>
            <w:tcW w:w="2276" w:type="dxa"/>
            <w:vMerge w:val="restart"/>
            <w:tcBorders>
              <w:left w:val="single" w:sz="12" w:space="0" w:color="auto"/>
              <w:right w:val="single" w:sz="12" w:space="0" w:color="auto"/>
            </w:tcBorders>
            <w:vAlign w:val="center"/>
          </w:tcPr>
          <w:p w14:paraId="7D7AECFC" w14:textId="77777777" w:rsidR="00C84B04" w:rsidRPr="00D55023" w:rsidRDefault="00C84B04" w:rsidP="00C84B04">
            <w:pPr>
              <w:rPr>
                <w:rFonts w:ascii="Times New Roman" w:hAnsi="Times New Roman"/>
                <w:b/>
                <w:sz w:val="20"/>
                <w:u w:val="single"/>
                <w:lang w:val="sr-Cyrl-CS"/>
              </w:rPr>
            </w:pPr>
            <w:r w:rsidRPr="00D55023">
              <w:rPr>
                <w:rFonts w:ascii="Times New Roman" w:hAnsi="Times New Roman"/>
                <w:b/>
                <w:sz w:val="20"/>
                <w:u w:val="single"/>
                <w:lang w:val="sr-Cyrl-CS"/>
              </w:rPr>
              <w:t>Приказивање</w:t>
            </w:r>
            <w:r w:rsidRPr="00D55023">
              <w:rPr>
                <w:rFonts w:ascii="Times New Roman" w:hAnsi="Times New Roman"/>
                <w:b/>
                <w:sz w:val="20"/>
                <w:u w:val="single"/>
                <w:vertAlign w:val="superscript"/>
                <w:lang w:val="sr-Cyrl-CS"/>
              </w:rPr>
              <w:t xml:space="preserve">2 </w:t>
            </w:r>
            <w:r w:rsidRPr="00D55023">
              <w:rPr>
                <w:rFonts w:ascii="Times New Roman" w:hAnsi="Times New Roman"/>
                <w:b/>
                <w:sz w:val="20"/>
                <w:u w:val="single"/>
                <w:lang w:val="sr-Cyrl-CS"/>
              </w:rPr>
              <w:t xml:space="preserve">стручне </w:t>
            </w:r>
            <w:r w:rsidRPr="00D55023">
              <w:rPr>
                <w:rFonts w:ascii="Times New Roman" w:hAnsi="Times New Roman"/>
                <w:b/>
                <w:color w:val="000000"/>
                <w:sz w:val="20"/>
                <w:u w:val="single"/>
                <w:lang w:val="sr-Cyrl-CS"/>
              </w:rPr>
              <w:t>посете</w:t>
            </w:r>
            <w:r w:rsidRPr="00D55023">
              <w:rPr>
                <w:rFonts w:ascii="Times New Roman" w:hAnsi="Times New Roman"/>
                <w:b/>
                <w:color w:val="000000"/>
                <w:sz w:val="20"/>
                <w:u w:val="single"/>
                <w:vertAlign w:val="superscript"/>
                <w:lang w:val="sr-Cyrl-CS"/>
              </w:rPr>
              <w:t>5</w:t>
            </w:r>
            <w:r w:rsidRPr="00D55023">
              <w:rPr>
                <w:rFonts w:ascii="Times New Roman" w:hAnsi="Times New Roman"/>
                <w:b/>
                <w:color w:val="000000"/>
                <w:sz w:val="20"/>
                <w:u w:val="single"/>
                <w:lang w:val="sr-Cyrl-CS"/>
              </w:rPr>
              <w:t>,</w:t>
            </w:r>
            <w:r w:rsidRPr="00D55023">
              <w:rPr>
                <w:rFonts w:ascii="Times New Roman" w:hAnsi="Times New Roman"/>
                <w:b/>
                <w:sz w:val="20"/>
                <w:u w:val="single"/>
                <w:lang w:val="sr-Cyrl-CS"/>
              </w:rPr>
              <w:t xml:space="preserve"> студијског путовања </w:t>
            </w:r>
          </w:p>
        </w:tc>
        <w:tc>
          <w:tcPr>
            <w:tcW w:w="3827" w:type="dxa"/>
            <w:tcBorders>
              <w:left w:val="single" w:sz="12" w:space="0" w:color="auto"/>
              <w:right w:val="single" w:sz="12" w:space="0" w:color="auto"/>
            </w:tcBorders>
            <w:vAlign w:val="center"/>
          </w:tcPr>
          <w:p w14:paraId="6FE26B5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5C3DDDA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обезбеђивање доказа; дискусија и анализа</w:t>
            </w:r>
          </w:p>
        </w:tc>
        <w:tc>
          <w:tcPr>
            <w:tcW w:w="1417" w:type="dxa"/>
            <w:tcBorders>
              <w:left w:val="single" w:sz="12" w:space="0" w:color="auto"/>
              <w:right w:val="single" w:sz="12" w:space="0" w:color="auto"/>
            </w:tcBorders>
            <w:vAlign w:val="center"/>
          </w:tcPr>
          <w:p w14:paraId="4C6DF84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31DBCCF6"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left w:val="single" w:sz="12" w:space="0" w:color="auto"/>
              <w:right w:val="single" w:sz="12" w:space="0" w:color="auto"/>
            </w:tcBorders>
          </w:tcPr>
          <w:p w14:paraId="5852C02C" w14:textId="77777777" w:rsidR="00C84B04" w:rsidRPr="00D55023" w:rsidRDefault="00C84B04" w:rsidP="00C84B04">
            <w:pPr>
              <w:rPr>
                <w:rFonts w:ascii="Times New Roman" w:hAnsi="Times New Roman"/>
                <w:sz w:val="20"/>
                <w:lang w:val="sr-Cyrl-CS"/>
              </w:rPr>
            </w:pPr>
          </w:p>
          <w:p w14:paraId="79A34AC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val="restart"/>
            <w:tcBorders>
              <w:left w:val="single" w:sz="12" w:space="0" w:color="auto"/>
              <w:right w:val="single" w:sz="12" w:space="0" w:color="auto"/>
            </w:tcBorders>
            <w:vAlign w:val="center"/>
          </w:tcPr>
          <w:p w14:paraId="08787243"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0FC4303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747A401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10FA70BB"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left w:val="single" w:sz="12" w:space="0" w:color="auto"/>
              <w:right w:val="single" w:sz="12" w:space="0" w:color="auto"/>
            </w:tcBorders>
          </w:tcPr>
          <w:p w14:paraId="72C3617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5</w:t>
            </w:r>
          </w:p>
        </w:tc>
      </w:tr>
      <w:tr w:rsidR="00C84B04" w:rsidRPr="00D55023" w14:paraId="174C6E91" w14:textId="77777777" w:rsidTr="00D55023">
        <w:trPr>
          <w:trHeight w:val="145"/>
          <w:jc w:val="center"/>
        </w:trPr>
        <w:tc>
          <w:tcPr>
            <w:tcW w:w="342" w:type="dxa"/>
            <w:vMerge/>
            <w:tcBorders>
              <w:left w:val="single" w:sz="12" w:space="0" w:color="auto"/>
            </w:tcBorders>
          </w:tcPr>
          <w:p w14:paraId="3F43FCE8"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E4A1D29"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6C4D6F4E"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71B3F320"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1F83132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tcPr>
          <w:p w14:paraId="0281A040" w14:textId="77777777" w:rsidR="00C84B04" w:rsidRPr="00D55023" w:rsidRDefault="00C84B04" w:rsidP="00C84B04">
            <w:pPr>
              <w:rPr>
                <w:rFonts w:ascii="Times New Roman" w:hAnsi="Times New Roman"/>
                <w:sz w:val="20"/>
                <w:lang w:val="sr-Cyrl-CS"/>
              </w:rPr>
            </w:pPr>
          </w:p>
          <w:p w14:paraId="41ED60C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bottom w:val="single" w:sz="12" w:space="0" w:color="auto"/>
              <w:right w:val="single" w:sz="12" w:space="0" w:color="auto"/>
            </w:tcBorders>
            <w:vAlign w:val="center"/>
          </w:tcPr>
          <w:p w14:paraId="4AA5E472"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5939BE75"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35B3F7F4" w14:textId="77777777" w:rsidTr="00D55023">
        <w:trPr>
          <w:trHeight w:val="1187"/>
          <w:jc w:val="center"/>
        </w:trPr>
        <w:tc>
          <w:tcPr>
            <w:tcW w:w="342" w:type="dxa"/>
            <w:vMerge/>
            <w:tcBorders>
              <w:left w:val="single" w:sz="12" w:space="0" w:color="auto"/>
            </w:tcBorders>
          </w:tcPr>
          <w:p w14:paraId="6A3A5EE7"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5C57C6E4"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2E760626" w14:textId="77777777" w:rsidR="00C84B04" w:rsidRPr="00D55023" w:rsidRDefault="00C84B04" w:rsidP="00C84B04">
            <w:pPr>
              <w:rPr>
                <w:rFonts w:ascii="Times New Roman" w:hAnsi="Times New Roman"/>
                <w:b/>
                <w:sz w:val="20"/>
              </w:rPr>
            </w:pPr>
            <w:r w:rsidRPr="00D55023">
              <w:rPr>
                <w:rFonts w:ascii="Times New Roman" w:hAnsi="Times New Roman"/>
                <w:b/>
                <w:sz w:val="20"/>
                <w:lang w:val="sr-Cyrl-CS"/>
              </w:rPr>
              <w:t>Приказивање</w:t>
            </w:r>
            <w:r w:rsidRPr="00D55023">
              <w:rPr>
                <w:rFonts w:ascii="Times New Roman" w:hAnsi="Times New Roman"/>
                <w:b/>
                <w:sz w:val="20"/>
                <w:vertAlign w:val="superscript"/>
                <w:lang w:val="sr-Cyrl-CS"/>
              </w:rPr>
              <w:t>2</w:t>
            </w:r>
          </w:p>
          <w:p w14:paraId="00D6BA2C" w14:textId="77777777" w:rsidR="00C84B04" w:rsidRPr="00D55023" w:rsidRDefault="00C84B04" w:rsidP="00C84B04">
            <w:pPr>
              <w:rPr>
                <w:rFonts w:ascii="Times New Roman" w:hAnsi="Times New Roman"/>
                <w:b/>
                <w:sz w:val="20"/>
              </w:rPr>
            </w:pPr>
            <w:r w:rsidRPr="00D55023">
              <w:rPr>
                <w:rFonts w:ascii="Times New Roman" w:hAnsi="Times New Roman"/>
                <w:b/>
                <w:sz w:val="20"/>
              </w:rPr>
              <w:t>r</w:t>
            </w:r>
            <w:r w:rsidRPr="00D55023">
              <w:rPr>
                <w:rFonts w:ascii="Times New Roman" w:hAnsi="Times New Roman"/>
                <w:b/>
                <w:sz w:val="20"/>
                <w:lang w:val="sr-Cyrl-CS"/>
              </w:rPr>
              <w:t>елевантних</w:t>
            </w:r>
          </w:p>
          <w:p w14:paraId="48B0DFB5" w14:textId="77777777" w:rsidR="00C84B04" w:rsidRPr="00D55023" w:rsidRDefault="00C84B04" w:rsidP="00C84B04">
            <w:pPr>
              <w:rPr>
                <w:rFonts w:ascii="Times New Roman" w:hAnsi="Times New Roman"/>
                <w:b/>
                <w:sz w:val="20"/>
              </w:rPr>
            </w:pPr>
            <w:r w:rsidRPr="00D55023">
              <w:rPr>
                <w:rFonts w:ascii="Times New Roman" w:hAnsi="Times New Roman"/>
                <w:b/>
                <w:sz w:val="20"/>
                <w:lang w:val="sr-Cyrl-CS"/>
              </w:rPr>
              <w:t>садржаја са састанака стручних друштава,удруже</w:t>
            </w:r>
            <w:r w:rsidRPr="00D55023">
              <w:rPr>
                <w:rFonts w:ascii="Times New Roman" w:hAnsi="Times New Roman"/>
                <w:b/>
                <w:sz w:val="20"/>
              </w:rPr>
              <w:t>-</w:t>
            </w:r>
            <w:r w:rsidRPr="00D55023">
              <w:rPr>
                <w:rFonts w:ascii="Times New Roman" w:hAnsi="Times New Roman"/>
                <w:b/>
                <w:sz w:val="20"/>
                <w:lang w:val="sr-Cyrl-CS"/>
              </w:rPr>
              <w:t>ња, подружница, актива...</w:t>
            </w:r>
          </w:p>
        </w:tc>
        <w:tc>
          <w:tcPr>
            <w:tcW w:w="3827" w:type="dxa"/>
            <w:tcBorders>
              <w:top w:val="single" w:sz="12" w:space="0" w:color="auto"/>
              <w:left w:val="single" w:sz="12" w:space="0" w:color="auto"/>
              <w:right w:val="single" w:sz="12" w:space="0" w:color="auto"/>
            </w:tcBorders>
            <w:vAlign w:val="center"/>
          </w:tcPr>
          <w:p w14:paraId="448305A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 xml:space="preserve">Организовање и реализовање приказа; </w:t>
            </w:r>
          </w:p>
          <w:p w14:paraId="717D00B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6390F13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4A821C73"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7C8A495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val="restart"/>
            <w:tcBorders>
              <w:top w:val="single" w:sz="12" w:space="0" w:color="auto"/>
              <w:left w:val="single" w:sz="12" w:space="0" w:color="auto"/>
              <w:right w:val="single" w:sz="12" w:space="0" w:color="auto"/>
            </w:tcBorders>
            <w:vAlign w:val="center"/>
          </w:tcPr>
          <w:p w14:paraId="602C2EC0"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Припрема</w:t>
            </w:r>
            <w:r w:rsidRPr="00D55023">
              <w:rPr>
                <w:rFonts w:ascii="Times New Roman" w:hAnsi="Times New Roman"/>
                <w:sz w:val="20"/>
                <w:vertAlign w:val="superscript"/>
                <w:lang w:val="sr-Cyrl-CS"/>
              </w:rPr>
              <w:t xml:space="preserve"> </w:t>
            </w:r>
            <w:r w:rsidRPr="00D55023">
              <w:rPr>
                <w:rFonts w:ascii="Times New Roman" w:hAnsi="Times New Roman"/>
                <w:sz w:val="20"/>
                <w:lang w:val="sr-Cyrl-CS"/>
              </w:rPr>
              <w:t>приказа</w:t>
            </w:r>
            <w:r w:rsidRPr="00D55023">
              <w:rPr>
                <w:rFonts w:ascii="Times New Roman" w:hAnsi="Times New Roman"/>
                <w:sz w:val="20"/>
                <w:vertAlign w:val="superscript"/>
                <w:lang w:val="sr-Cyrl-CS"/>
              </w:rPr>
              <w:t>3</w:t>
            </w:r>
          </w:p>
          <w:p w14:paraId="1A0A52B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Попуњене евалуационе листе</w:t>
            </w:r>
          </w:p>
          <w:p w14:paraId="1915187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Извештај о реализацији са списком учесника</w:t>
            </w:r>
          </w:p>
          <w:p w14:paraId="59578396"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right w:val="single" w:sz="12" w:space="0" w:color="auto"/>
            </w:tcBorders>
          </w:tcPr>
          <w:p w14:paraId="0D5FF7D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7</w:t>
            </w:r>
          </w:p>
        </w:tc>
      </w:tr>
      <w:tr w:rsidR="00C84B04" w:rsidRPr="00D55023" w14:paraId="75538FB9" w14:textId="77777777" w:rsidTr="00D55023">
        <w:trPr>
          <w:trHeight w:val="145"/>
          <w:jc w:val="center"/>
        </w:trPr>
        <w:tc>
          <w:tcPr>
            <w:tcW w:w="342" w:type="dxa"/>
            <w:vMerge/>
            <w:tcBorders>
              <w:left w:val="single" w:sz="12" w:space="0" w:color="auto"/>
            </w:tcBorders>
          </w:tcPr>
          <w:p w14:paraId="543C275A"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2BE8E20"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035F20B8"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7376E412"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33186D5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4B27848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bottom w:val="single" w:sz="12" w:space="0" w:color="auto"/>
              <w:right w:val="single" w:sz="12" w:space="0" w:color="auto"/>
            </w:tcBorders>
            <w:vAlign w:val="center"/>
          </w:tcPr>
          <w:p w14:paraId="4614651E"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17781893"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65E9D536" w14:textId="77777777" w:rsidTr="00D55023">
        <w:trPr>
          <w:trHeight w:val="44"/>
          <w:jc w:val="center"/>
        </w:trPr>
        <w:tc>
          <w:tcPr>
            <w:tcW w:w="342" w:type="dxa"/>
            <w:vMerge/>
            <w:tcBorders>
              <w:left w:val="single" w:sz="12" w:space="0" w:color="auto"/>
            </w:tcBorders>
          </w:tcPr>
          <w:p w14:paraId="21BDA19F" w14:textId="77777777" w:rsidR="00C84B04" w:rsidRPr="00D55023" w:rsidRDefault="00C84B04" w:rsidP="00C84B04">
            <w:pPr>
              <w:rPr>
                <w:rFonts w:ascii="Times New Roman" w:hAnsi="Times New Roman"/>
                <w:color w:val="000000"/>
                <w:sz w:val="20"/>
              </w:rPr>
            </w:pPr>
          </w:p>
        </w:tc>
        <w:tc>
          <w:tcPr>
            <w:tcW w:w="449" w:type="dxa"/>
            <w:vMerge w:val="restart"/>
            <w:tcBorders>
              <w:right w:val="single" w:sz="12" w:space="0" w:color="auto"/>
            </w:tcBorders>
          </w:tcPr>
          <w:p w14:paraId="02EE1C85" w14:textId="77777777" w:rsidR="00C84B04" w:rsidRPr="00D55023" w:rsidRDefault="00C84B04" w:rsidP="00C84B04">
            <w:pPr>
              <w:rPr>
                <w:rFonts w:ascii="Times New Roman" w:hAnsi="Times New Roman"/>
                <w:color w:val="000000"/>
                <w:sz w:val="20"/>
              </w:rPr>
            </w:pPr>
          </w:p>
        </w:tc>
        <w:tc>
          <w:tcPr>
            <w:tcW w:w="2276" w:type="dxa"/>
            <w:vMerge w:val="restart"/>
            <w:tcBorders>
              <w:top w:val="single" w:sz="12" w:space="0" w:color="auto"/>
              <w:left w:val="single" w:sz="12" w:space="0" w:color="auto"/>
              <w:right w:val="single" w:sz="12" w:space="0" w:color="auto"/>
            </w:tcBorders>
            <w:vAlign w:val="center"/>
          </w:tcPr>
          <w:p w14:paraId="03C8BFE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b/>
                <w:color w:val="000000"/>
                <w:sz w:val="20"/>
                <w:lang w:val="sr-Cyrl-CS"/>
              </w:rPr>
              <w:t>Приказивање</w:t>
            </w:r>
            <w:r w:rsidRPr="00D55023">
              <w:rPr>
                <w:rFonts w:ascii="Times New Roman" w:hAnsi="Times New Roman"/>
                <w:b/>
                <w:color w:val="000000"/>
                <w:sz w:val="20"/>
                <w:vertAlign w:val="superscript"/>
                <w:lang w:val="sr-Cyrl-CS"/>
              </w:rPr>
              <w:t>2</w:t>
            </w:r>
            <w:r w:rsidRPr="00D55023">
              <w:rPr>
                <w:rFonts w:ascii="Times New Roman" w:hAnsi="Times New Roman"/>
                <w:b/>
                <w:color w:val="000000"/>
                <w:sz w:val="20"/>
                <w:lang w:val="sr-Cyrl-CS"/>
              </w:rPr>
              <w:t xml:space="preserve"> рада са приправницима, студентима, волонтерима</w:t>
            </w:r>
          </w:p>
        </w:tc>
        <w:tc>
          <w:tcPr>
            <w:tcW w:w="3827" w:type="dxa"/>
            <w:tcBorders>
              <w:top w:val="single" w:sz="12" w:space="0" w:color="auto"/>
              <w:left w:val="single" w:sz="12" w:space="0" w:color="auto"/>
              <w:right w:val="single" w:sz="12" w:space="0" w:color="auto"/>
            </w:tcBorders>
            <w:vAlign w:val="center"/>
          </w:tcPr>
          <w:p w14:paraId="4777EE5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Организовање и реализовање приказа; </w:t>
            </w:r>
          </w:p>
          <w:p w14:paraId="5EFF917B"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0D7CFF5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Реализатор</w:t>
            </w:r>
          </w:p>
          <w:p w14:paraId="0F5C766A"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(и)</w:t>
            </w:r>
          </w:p>
        </w:tc>
        <w:tc>
          <w:tcPr>
            <w:tcW w:w="709" w:type="dxa"/>
            <w:tcBorders>
              <w:top w:val="single" w:sz="12" w:space="0" w:color="auto"/>
              <w:left w:val="single" w:sz="12" w:space="0" w:color="auto"/>
              <w:right w:val="single" w:sz="12" w:space="0" w:color="auto"/>
            </w:tcBorders>
            <w:vAlign w:val="center"/>
          </w:tcPr>
          <w:p w14:paraId="693770C2"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10</w:t>
            </w:r>
          </w:p>
        </w:tc>
        <w:tc>
          <w:tcPr>
            <w:tcW w:w="2756" w:type="dxa"/>
            <w:vMerge w:val="restart"/>
            <w:tcBorders>
              <w:top w:val="single" w:sz="12" w:space="0" w:color="auto"/>
              <w:left w:val="single" w:sz="12" w:space="0" w:color="auto"/>
              <w:right w:val="single" w:sz="12" w:space="0" w:color="auto"/>
            </w:tcBorders>
            <w:vAlign w:val="center"/>
          </w:tcPr>
          <w:p w14:paraId="0EEDC1C8"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Припрема</w:t>
            </w:r>
            <w:r w:rsidRPr="00D55023">
              <w:rPr>
                <w:rFonts w:ascii="Times New Roman" w:hAnsi="Times New Roman"/>
                <w:color w:val="000000"/>
                <w:sz w:val="20"/>
                <w:vertAlign w:val="superscript"/>
                <w:lang w:val="sr-Cyrl-CS"/>
              </w:rPr>
              <w:t xml:space="preserve"> </w:t>
            </w:r>
            <w:r w:rsidRPr="00D55023">
              <w:rPr>
                <w:rFonts w:ascii="Times New Roman" w:hAnsi="Times New Roman"/>
                <w:color w:val="000000"/>
                <w:sz w:val="20"/>
                <w:lang w:val="sr-Cyrl-CS"/>
              </w:rPr>
              <w:t>приказа</w:t>
            </w:r>
            <w:r w:rsidRPr="00D55023">
              <w:rPr>
                <w:rFonts w:ascii="Times New Roman" w:hAnsi="Times New Roman"/>
                <w:color w:val="000000"/>
                <w:sz w:val="20"/>
                <w:vertAlign w:val="superscript"/>
                <w:lang w:val="sr-Cyrl-CS"/>
              </w:rPr>
              <w:t>3</w:t>
            </w:r>
          </w:p>
          <w:p w14:paraId="522FE06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евалуационе листе</w:t>
            </w:r>
          </w:p>
          <w:p w14:paraId="11C1E6CE"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Извештај о реализацији са списком учесника</w:t>
            </w:r>
          </w:p>
          <w:p w14:paraId="56C03690"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right w:val="single" w:sz="12" w:space="0" w:color="auto"/>
            </w:tcBorders>
          </w:tcPr>
          <w:p w14:paraId="26FA285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3</w:t>
            </w:r>
          </w:p>
        </w:tc>
      </w:tr>
      <w:tr w:rsidR="00C84B04" w:rsidRPr="00D55023" w14:paraId="5E4E0624" w14:textId="77777777" w:rsidTr="00D55023">
        <w:trPr>
          <w:trHeight w:val="635"/>
          <w:jc w:val="center"/>
        </w:trPr>
        <w:tc>
          <w:tcPr>
            <w:tcW w:w="342" w:type="dxa"/>
            <w:vMerge/>
            <w:tcBorders>
              <w:left w:val="single" w:sz="12" w:space="0" w:color="auto"/>
            </w:tcBorders>
          </w:tcPr>
          <w:p w14:paraId="56A56962" w14:textId="77777777" w:rsidR="00C84B04" w:rsidRPr="00D55023" w:rsidRDefault="00C84B04" w:rsidP="00C84B04">
            <w:pPr>
              <w:rPr>
                <w:rFonts w:ascii="Times New Roman" w:hAnsi="Times New Roman"/>
                <w:color w:val="000000"/>
                <w:sz w:val="20"/>
              </w:rPr>
            </w:pPr>
          </w:p>
        </w:tc>
        <w:tc>
          <w:tcPr>
            <w:tcW w:w="449" w:type="dxa"/>
            <w:vMerge/>
            <w:tcBorders>
              <w:right w:val="single" w:sz="12" w:space="0" w:color="auto"/>
            </w:tcBorders>
          </w:tcPr>
          <w:p w14:paraId="22C8BC9B" w14:textId="77777777" w:rsidR="00C84B04" w:rsidRPr="00D55023" w:rsidRDefault="00C84B04" w:rsidP="00C84B04">
            <w:pPr>
              <w:rPr>
                <w:rFonts w:ascii="Times New Roman" w:hAnsi="Times New Roman"/>
                <w:color w:val="000000"/>
                <w:sz w:val="20"/>
              </w:rPr>
            </w:pPr>
          </w:p>
        </w:tc>
        <w:tc>
          <w:tcPr>
            <w:tcW w:w="2276" w:type="dxa"/>
            <w:vMerge/>
            <w:tcBorders>
              <w:left w:val="single" w:sz="12" w:space="0" w:color="auto"/>
              <w:bottom w:val="single" w:sz="12" w:space="0" w:color="auto"/>
              <w:right w:val="single" w:sz="12" w:space="0" w:color="auto"/>
            </w:tcBorders>
            <w:vAlign w:val="center"/>
          </w:tcPr>
          <w:p w14:paraId="09F83E49" w14:textId="77777777" w:rsidR="00C84B04" w:rsidRPr="00D55023" w:rsidRDefault="00C84B04" w:rsidP="00C84B04">
            <w:pPr>
              <w:rPr>
                <w:rFonts w:ascii="Times New Roman" w:hAnsi="Times New Roman"/>
                <w:b/>
                <w:color w:val="000000"/>
                <w:sz w:val="20"/>
                <w:lang w:val="sr-Cyrl-CS"/>
              </w:rPr>
            </w:pPr>
          </w:p>
        </w:tc>
        <w:tc>
          <w:tcPr>
            <w:tcW w:w="3827" w:type="dxa"/>
            <w:tcBorders>
              <w:left w:val="single" w:sz="12" w:space="0" w:color="auto"/>
              <w:bottom w:val="single" w:sz="12" w:space="0" w:color="auto"/>
              <w:right w:val="single" w:sz="12" w:space="0" w:color="auto"/>
            </w:tcBorders>
            <w:vAlign w:val="center"/>
          </w:tcPr>
          <w:p w14:paraId="137A1DEF"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4EDB2221"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47B930B1"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w:t>
            </w:r>
          </w:p>
        </w:tc>
        <w:tc>
          <w:tcPr>
            <w:tcW w:w="2756" w:type="dxa"/>
            <w:vMerge/>
            <w:tcBorders>
              <w:left w:val="single" w:sz="12" w:space="0" w:color="auto"/>
              <w:bottom w:val="single" w:sz="12" w:space="0" w:color="auto"/>
              <w:right w:val="single" w:sz="12" w:space="0" w:color="auto"/>
            </w:tcBorders>
            <w:vAlign w:val="center"/>
          </w:tcPr>
          <w:p w14:paraId="268DD4F0" w14:textId="77777777" w:rsidR="00C84B04" w:rsidRPr="00D55023" w:rsidRDefault="00C84B04" w:rsidP="00C84B04">
            <w:pPr>
              <w:rPr>
                <w:rFonts w:ascii="Times New Roman" w:hAnsi="Times New Roman"/>
                <w:color w:val="000000"/>
                <w:sz w:val="20"/>
                <w:lang w:val="ru-RU"/>
              </w:rPr>
            </w:pPr>
          </w:p>
        </w:tc>
        <w:tc>
          <w:tcPr>
            <w:tcW w:w="1471" w:type="dxa"/>
            <w:tcBorders>
              <w:left w:val="single" w:sz="12" w:space="0" w:color="auto"/>
              <w:bottom w:val="single" w:sz="12" w:space="0" w:color="auto"/>
              <w:right w:val="single" w:sz="12" w:space="0" w:color="auto"/>
            </w:tcBorders>
          </w:tcPr>
          <w:p w14:paraId="2A2EBE7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43</w:t>
            </w:r>
          </w:p>
        </w:tc>
      </w:tr>
      <w:tr w:rsidR="00C84B04" w:rsidRPr="00D55023" w14:paraId="3E1D044A" w14:textId="77777777" w:rsidTr="00D55023">
        <w:trPr>
          <w:trHeight w:val="893"/>
          <w:jc w:val="center"/>
        </w:trPr>
        <w:tc>
          <w:tcPr>
            <w:tcW w:w="342" w:type="dxa"/>
            <w:vMerge/>
            <w:tcBorders>
              <w:left w:val="single" w:sz="12" w:space="0" w:color="auto"/>
            </w:tcBorders>
          </w:tcPr>
          <w:p w14:paraId="724E7947" w14:textId="77777777" w:rsidR="00C84B04" w:rsidRPr="00D55023" w:rsidRDefault="00C84B04" w:rsidP="00C84B04">
            <w:pPr>
              <w:rPr>
                <w:rFonts w:ascii="Times New Roman" w:hAnsi="Times New Roman"/>
                <w:color w:val="000000"/>
                <w:sz w:val="20"/>
              </w:rPr>
            </w:pPr>
          </w:p>
        </w:tc>
        <w:tc>
          <w:tcPr>
            <w:tcW w:w="449" w:type="dxa"/>
            <w:vMerge/>
            <w:tcBorders>
              <w:right w:val="single" w:sz="12" w:space="0" w:color="auto"/>
            </w:tcBorders>
          </w:tcPr>
          <w:p w14:paraId="478F8FB4" w14:textId="77777777" w:rsidR="00C84B04" w:rsidRPr="00D55023" w:rsidRDefault="00C84B04" w:rsidP="00C84B04">
            <w:pPr>
              <w:rPr>
                <w:rFonts w:ascii="Times New Roman" w:hAnsi="Times New Roman"/>
                <w:color w:val="000000"/>
                <w:sz w:val="20"/>
              </w:rPr>
            </w:pPr>
          </w:p>
        </w:tc>
        <w:tc>
          <w:tcPr>
            <w:tcW w:w="2276" w:type="dxa"/>
            <w:vMerge w:val="restart"/>
            <w:tcBorders>
              <w:top w:val="single" w:sz="12" w:space="0" w:color="auto"/>
              <w:left w:val="single" w:sz="12" w:space="0" w:color="auto"/>
              <w:right w:val="single" w:sz="12" w:space="0" w:color="auto"/>
            </w:tcBorders>
            <w:vAlign w:val="center"/>
          </w:tcPr>
          <w:p w14:paraId="6988D06B" w14:textId="77777777" w:rsidR="00C84B04" w:rsidRPr="00D55023" w:rsidRDefault="00C84B04" w:rsidP="00C84B04">
            <w:pPr>
              <w:rPr>
                <w:rFonts w:ascii="Times New Roman" w:hAnsi="Times New Roman"/>
                <w:b/>
                <w:color w:val="000000"/>
                <w:sz w:val="20"/>
                <w:lang w:val="sr-Cyrl-CS"/>
              </w:rPr>
            </w:pPr>
            <w:r w:rsidRPr="00D55023">
              <w:rPr>
                <w:rFonts w:ascii="Times New Roman" w:hAnsi="Times New Roman"/>
                <w:b/>
                <w:color w:val="000000"/>
                <w:sz w:val="20"/>
                <w:lang w:val="sr-Cyrl-CS"/>
              </w:rPr>
              <w:t>Приказивање</w:t>
            </w:r>
            <w:r w:rsidRPr="00D55023">
              <w:rPr>
                <w:rFonts w:ascii="Times New Roman" w:hAnsi="Times New Roman"/>
                <w:b/>
                <w:color w:val="000000"/>
                <w:sz w:val="20"/>
                <w:vertAlign w:val="superscript"/>
                <w:lang w:val="sr-Cyrl-CS"/>
              </w:rPr>
              <w:t>2</w:t>
            </w:r>
            <w:r w:rsidRPr="00D55023">
              <w:rPr>
                <w:rFonts w:ascii="Times New Roman" w:hAnsi="Times New Roman"/>
                <w:b/>
                <w:color w:val="000000"/>
                <w:sz w:val="20"/>
                <w:lang w:val="sr-Cyrl-CS"/>
              </w:rPr>
              <w:t xml:space="preserve"> ауторског блога, сајта, поста, аплета...</w:t>
            </w:r>
          </w:p>
        </w:tc>
        <w:tc>
          <w:tcPr>
            <w:tcW w:w="3827" w:type="dxa"/>
            <w:tcBorders>
              <w:top w:val="single" w:sz="12" w:space="0" w:color="auto"/>
              <w:left w:val="single" w:sz="12" w:space="0" w:color="auto"/>
              <w:right w:val="single" w:sz="12" w:space="0" w:color="auto"/>
            </w:tcBorders>
            <w:vAlign w:val="center"/>
          </w:tcPr>
          <w:p w14:paraId="40B0858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Организовање и реализовање приказа; </w:t>
            </w:r>
          </w:p>
          <w:p w14:paraId="4EFF015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27E2CE55"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rPr>
              <w:t>Аутор(и) р</w:t>
            </w:r>
            <w:r w:rsidRPr="00D55023">
              <w:rPr>
                <w:rFonts w:ascii="Times New Roman" w:hAnsi="Times New Roman"/>
                <w:color w:val="000000"/>
                <w:sz w:val="20"/>
                <w:lang w:val="sr-Cyrl-CS"/>
              </w:rPr>
              <w:t>еализатор</w:t>
            </w:r>
          </w:p>
          <w:p w14:paraId="43124C0D"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(и)</w:t>
            </w:r>
          </w:p>
        </w:tc>
        <w:tc>
          <w:tcPr>
            <w:tcW w:w="709" w:type="dxa"/>
            <w:tcBorders>
              <w:top w:val="single" w:sz="12" w:space="0" w:color="auto"/>
              <w:left w:val="single" w:sz="12" w:space="0" w:color="auto"/>
              <w:right w:val="single" w:sz="12" w:space="0" w:color="auto"/>
            </w:tcBorders>
            <w:vAlign w:val="center"/>
          </w:tcPr>
          <w:p w14:paraId="2FFC58E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12</w:t>
            </w:r>
          </w:p>
        </w:tc>
        <w:tc>
          <w:tcPr>
            <w:tcW w:w="2756" w:type="dxa"/>
            <w:vMerge w:val="restart"/>
            <w:tcBorders>
              <w:top w:val="single" w:sz="12" w:space="0" w:color="auto"/>
              <w:left w:val="single" w:sz="12" w:space="0" w:color="auto"/>
              <w:right w:val="single" w:sz="12" w:space="0" w:color="auto"/>
            </w:tcBorders>
            <w:vAlign w:val="center"/>
          </w:tcPr>
          <w:p w14:paraId="7EEB6903"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Припрема</w:t>
            </w:r>
            <w:r w:rsidRPr="00D55023">
              <w:rPr>
                <w:rFonts w:ascii="Times New Roman" w:hAnsi="Times New Roman"/>
                <w:color w:val="000000"/>
                <w:sz w:val="20"/>
                <w:vertAlign w:val="superscript"/>
                <w:lang w:val="sr-Cyrl-CS"/>
              </w:rPr>
              <w:t xml:space="preserve"> </w:t>
            </w:r>
            <w:r w:rsidRPr="00D55023">
              <w:rPr>
                <w:rFonts w:ascii="Times New Roman" w:hAnsi="Times New Roman"/>
                <w:color w:val="000000"/>
                <w:sz w:val="20"/>
                <w:lang w:val="sr-Cyrl-CS"/>
              </w:rPr>
              <w:t>приказа</w:t>
            </w:r>
            <w:r w:rsidRPr="00D55023">
              <w:rPr>
                <w:rFonts w:ascii="Times New Roman" w:hAnsi="Times New Roman"/>
                <w:color w:val="000000"/>
                <w:sz w:val="20"/>
                <w:vertAlign w:val="superscript"/>
                <w:lang w:val="sr-Cyrl-CS"/>
              </w:rPr>
              <w:t>3</w:t>
            </w:r>
          </w:p>
          <w:p w14:paraId="282882C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евалуационе листе</w:t>
            </w:r>
          </w:p>
          <w:p w14:paraId="352E4C09"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Извештај о реализацији са списком учесника</w:t>
            </w:r>
          </w:p>
          <w:p w14:paraId="4C27C824" w14:textId="77777777" w:rsidR="00C84B04" w:rsidRPr="00D55023" w:rsidRDefault="00C84B04" w:rsidP="00C84B04">
            <w:pPr>
              <w:rPr>
                <w:rFonts w:ascii="Times New Roman" w:hAnsi="Times New Roman"/>
                <w:color w:val="000000"/>
                <w:sz w:val="20"/>
              </w:rPr>
            </w:pPr>
          </w:p>
          <w:p w14:paraId="2D35E2D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right w:val="single" w:sz="12" w:space="0" w:color="auto"/>
            </w:tcBorders>
          </w:tcPr>
          <w:p w14:paraId="074D5E0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5</w:t>
            </w:r>
          </w:p>
        </w:tc>
      </w:tr>
      <w:tr w:rsidR="00C84B04" w:rsidRPr="00D55023" w14:paraId="3FBAED35" w14:textId="77777777" w:rsidTr="00D55023">
        <w:trPr>
          <w:trHeight w:val="78"/>
          <w:jc w:val="center"/>
        </w:trPr>
        <w:tc>
          <w:tcPr>
            <w:tcW w:w="342" w:type="dxa"/>
            <w:vMerge/>
            <w:tcBorders>
              <w:left w:val="single" w:sz="12" w:space="0" w:color="auto"/>
            </w:tcBorders>
          </w:tcPr>
          <w:p w14:paraId="7A3A6B3D" w14:textId="77777777" w:rsidR="00C84B04" w:rsidRPr="00D55023" w:rsidRDefault="00C84B04" w:rsidP="00C84B04">
            <w:pPr>
              <w:rPr>
                <w:rFonts w:ascii="Times New Roman" w:hAnsi="Times New Roman"/>
                <w:color w:val="000000"/>
                <w:sz w:val="20"/>
              </w:rPr>
            </w:pPr>
          </w:p>
        </w:tc>
        <w:tc>
          <w:tcPr>
            <w:tcW w:w="449" w:type="dxa"/>
            <w:vMerge/>
            <w:tcBorders>
              <w:right w:val="single" w:sz="12" w:space="0" w:color="auto"/>
            </w:tcBorders>
          </w:tcPr>
          <w:p w14:paraId="2E30F3A1" w14:textId="77777777" w:rsidR="00C84B04" w:rsidRPr="00D55023" w:rsidRDefault="00C84B04" w:rsidP="00C84B04">
            <w:pPr>
              <w:rPr>
                <w:rFonts w:ascii="Times New Roman" w:hAnsi="Times New Roman"/>
                <w:color w:val="000000"/>
                <w:sz w:val="20"/>
              </w:rPr>
            </w:pPr>
          </w:p>
        </w:tc>
        <w:tc>
          <w:tcPr>
            <w:tcW w:w="2276" w:type="dxa"/>
            <w:vMerge/>
            <w:tcBorders>
              <w:left w:val="single" w:sz="12" w:space="0" w:color="auto"/>
              <w:bottom w:val="single" w:sz="12" w:space="0" w:color="auto"/>
              <w:right w:val="single" w:sz="12" w:space="0" w:color="auto"/>
            </w:tcBorders>
            <w:vAlign w:val="center"/>
          </w:tcPr>
          <w:p w14:paraId="26FF33B1" w14:textId="77777777" w:rsidR="00C84B04" w:rsidRPr="00D55023" w:rsidRDefault="00C84B04" w:rsidP="00C84B04">
            <w:pPr>
              <w:rPr>
                <w:rFonts w:ascii="Times New Roman" w:hAnsi="Times New Roman"/>
                <w:b/>
                <w:color w:val="000000"/>
                <w:sz w:val="20"/>
                <w:lang w:val="sr-Cyrl-CS"/>
              </w:rPr>
            </w:pPr>
          </w:p>
        </w:tc>
        <w:tc>
          <w:tcPr>
            <w:tcW w:w="3827" w:type="dxa"/>
            <w:tcBorders>
              <w:left w:val="single" w:sz="12" w:space="0" w:color="auto"/>
              <w:bottom w:val="single" w:sz="12" w:space="0" w:color="auto"/>
              <w:right w:val="single" w:sz="12" w:space="0" w:color="auto"/>
            </w:tcBorders>
            <w:vAlign w:val="center"/>
          </w:tcPr>
          <w:p w14:paraId="276EDCBA"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631693B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742E1D56"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w:t>
            </w:r>
          </w:p>
        </w:tc>
        <w:tc>
          <w:tcPr>
            <w:tcW w:w="2756" w:type="dxa"/>
            <w:vMerge/>
            <w:tcBorders>
              <w:left w:val="single" w:sz="12" w:space="0" w:color="auto"/>
              <w:bottom w:val="single" w:sz="12" w:space="0" w:color="auto"/>
              <w:right w:val="single" w:sz="12" w:space="0" w:color="auto"/>
            </w:tcBorders>
            <w:vAlign w:val="center"/>
          </w:tcPr>
          <w:p w14:paraId="2828531F" w14:textId="77777777" w:rsidR="00C84B04" w:rsidRPr="00D55023" w:rsidRDefault="00C84B04" w:rsidP="00C84B04">
            <w:pPr>
              <w:rPr>
                <w:rFonts w:ascii="Times New Roman" w:hAnsi="Times New Roman"/>
                <w:color w:val="000000"/>
                <w:sz w:val="20"/>
                <w:lang w:val="ru-RU"/>
              </w:rPr>
            </w:pPr>
          </w:p>
        </w:tc>
        <w:tc>
          <w:tcPr>
            <w:tcW w:w="1471" w:type="dxa"/>
            <w:tcBorders>
              <w:left w:val="single" w:sz="12" w:space="0" w:color="auto"/>
              <w:bottom w:val="single" w:sz="12" w:space="0" w:color="auto"/>
              <w:right w:val="single" w:sz="12" w:space="0" w:color="auto"/>
            </w:tcBorders>
          </w:tcPr>
          <w:p w14:paraId="2E098EE0"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43</w:t>
            </w:r>
          </w:p>
        </w:tc>
      </w:tr>
      <w:tr w:rsidR="00C84B04" w:rsidRPr="00D55023" w14:paraId="1E82BE81" w14:textId="77777777" w:rsidTr="00D55023">
        <w:trPr>
          <w:trHeight w:val="893"/>
          <w:jc w:val="center"/>
        </w:trPr>
        <w:tc>
          <w:tcPr>
            <w:tcW w:w="342" w:type="dxa"/>
            <w:vMerge/>
            <w:tcBorders>
              <w:left w:val="single" w:sz="12" w:space="0" w:color="auto"/>
            </w:tcBorders>
          </w:tcPr>
          <w:p w14:paraId="012AEF30" w14:textId="77777777" w:rsidR="00C84B04" w:rsidRPr="00D55023" w:rsidRDefault="00C84B04" w:rsidP="00C84B04">
            <w:pPr>
              <w:rPr>
                <w:rFonts w:ascii="Times New Roman" w:hAnsi="Times New Roman"/>
                <w:color w:val="000000"/>
                <w:sz w:val="20"/>
              </w:rPr>
            </w:pPr>
          </w:p>
        </w:tc>
        <w:tc>
          <w:tcPr>
            <w:tcW w:w="449" w:type="dxa"/>
            <w:vMerge/>
            <w:tcBorders>
              <w:right w:val="single" w:sz="12" w:space="0" w:color="auto"/>
            </w:tcBorders>
          </w:tcPr>
          <w:p w14:paraId="6726AB40" w14:textId="77777777" w:rsidR="00C84B04" w:rsidRPr="00D55023" w:rsidRDefault="00C84B04" w:rsidP="00C84B04">
            <w:pPr>
              <w:rPr>
                <w:rFonts w:ascii="Times New Roman" w:hAnsi="Times New Roman"/>
                <w:color w:val="000000"/>
                <w:sz w:val="20"/>
              </w:rPr>
            </w:pPr>
          </w:p>
        </w:tc>
        <w:tc>
          <w:tcPr>
            <w:tcW w:w="2276" w:type="dxa"/>
            <w:vMerge w:val="restart"/>
            <w:tcBorders>
              <w:top w:val="single" w:sz="12" w:space="0" w:color="auto"/>
              <w:left w:val="single" w:sz="12" w:space="0" w:color="auto"/>
              <w:right w:val="single" w:sz="12" w:space="0" w:color="auto"/>
            </w:tcBorders>
            <w:vAlign w:val="center"/>
          </w:tcPr>
          <w:p w14:paraId="51849389" w14:textId="77777777" w:rsidR="00C84B04" w:rsidRPr="00D55023" w:rsidRDefault="00C84B04" w:rsidP="00C84B04">
            <w:pPr>
              <w:rPr>
                <w:rFonts w:ascii="Times New Roman" w:hAnsi="Times New Roman"/>
                <w:b/>
                <w:color w:val="000000"/>
                <w:sz w:val="20"/>
                <w:lang w:val="sr-Cyrl-CS"/>
              </w:rPr>
            </w:pPr>
            <w:r w:rsidRPr="00D55023">
              <w:rPr>
                <w:rFonts w:ascii="Times New Roman" w:hAnsi="Times New Roman"/>
                <w:b/>
                <w:color w:val="000000"/>
                <w:sz w:val="20"/>
                <w:lang w:val="sr-Cyrl-CS"/>
              </w:rPr>
              <w:t>Приказивање</w:t>
            </w:r>
            <w:r w:rsidRPr="00D55023">
              <w:rPr>
                <w:rFonts w:ascii="Times New Roman" w:hAnsi="Times New Roman"/>
                <w:b/>
                <w:color w:val="000000"/>
                <w:sz w:val="20"/>
                <w:vertAlign w:val="superscript"/>
                <w:lang w:val="sr-Cyrl-CS"/>
              </w:rPr>
              <w:t>2</w:t>
            </w:r>
            <w:r w:rsidRPr="00D55023">
              <w:rPr>
                <w:rFonts w:ascii="Times New Roman" w:hAnsi="Times New Roman"/>
                <w:b/>
                <w:color w:val="000000"/>
                <w:sz w:val="20"/>
                <w:lang w:val="sr-Cyrl-CS"/>
              </w:rPr>
              <w:t xml:space="preserve"> блога, сајта, поста, аплета, друштвених мрежа и осталих мултимедијалних садржаја</w:t>
            </w:r>
          </w:p>
        </w:tc>
        <w:tc>
          <w:tcPr>
            <w:tcW w:w="3827" w:type="dxa"/>
            <w:tcBorders>
              <w:top w:val="single" w:sz="12" w:space="0" w:color="auto"/>
              <w:left w:val="single" w:sz="12" w:space="0" w:color="auto"/>
              <w:right w:val="single" w:sz="12" w:space="0" w:color="auto"/>
            </w:tcBorders>
            <w:vAlign w:val="center"/>
          </w:tcPr>
          <w:p w14:paraId="661CD98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Организовање и реализовање приказа; </w:t>
            </w:r>
          </w:p>
          <w:p w14:paraId="7BD27D1D"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5516B6A6"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Реализатор</w:t>
            </w:r>
          </w:p>
          <w:p w14:paraId="6369D48C"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(и)</w:t>
            </w:r>
          </w:p>
        </w:tc>
        <w:tc>
          <w:tcPr>
            <w:tcW w:w="709" w:type="dxa"/>
            <w:tcBorders>
              <w:top w:val="single" w:sz="12" w:space="0" w:color="auto"/>
              <w:left w:val="single" w:sz="12" w:space="0" w:color="auto"/>
              <w:right w:val="single" w:sz="12" w:space="0" w:color="auto"/>
            </w:tcBorders>
            <w:vAlign w:val="center"/>
          </w:tcPr>
          <w:p w14:paraId="6E0BDB52"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6</w:t>
            </w:r>
          </w:p>
        </w:tc>
        <w:tc>
          <w:tcPr>
            <w:tcW w:w="2756" w:type="dxa"/>
            <w:vMerge w:val="restart"/>
            <w:tcBorders>
              <w:top w:val="single" w:sz="12" w:space="0" w:color="auto"/>
              <w:left w:val="single" w:sz="12" w:space="0" w:color="auto"/>
              <w:right w:val="single" w:sz="12" w:space="0" w:color="auto"/>
            </w:tcBorders>
            <w:vAlign w:val="center"/>
          </w:tcPr>
          <w:p w14:paraId="57E9B82C"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Припрема</w:t>
            </w:r>
            <w:r w:rsidRPr="00D55023">
              <w:rPr>
                <w:rFonts w:ascii="Times New Roman" w:hAnsi="Times New Roman"/>
                <w:color w:val="000000"/>
                <w:sz w:val="20"/>
                <w:vertAlign w:val="superscript"/>
                <w:lang w:val="sr-Cyrl-CS"/>
              </w:rPr>
              <w:t xml:space="preserve"> </w:t>
            </w:r>
            <w:r w:rsidRPr="00D55023">
              <w:rPr>
                <w:rFonts w:ascii="Times New Roman" w:hAnsi="Times New Roman"/>
                <w:color w:val="000000"/>
                <w:sz w:val="20"/>
                <w:lang w:val="sr-Cyrl-CS"/>
              </w:rPr>
              <w:t>приказа</w:t>
            </w:r>
            <w:r w:rsidRPr="00D55023">
              <w:rPr>
                <w:rFonts w:ascii="Times New Roman" w:hAnsi="Times New Roman"/>
                <w:color w:val="000000"/>
                <w:sz w:val="20"/>
                <w:vertAlign w:val="superscript"/>
                <w:lang w:val="sr-Cyrl-CS"/>
              </w:rPr>
              <w:t>3</w:t>
            </w:r>
          </w:p>
          <w:p w14:paraId="3C4B52A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евалуационе листе</w:t>
            </w:r>
          </w:p>
          <w:p w14:paraId="30AF2611"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Извештај о реализацији са списком учесника</w:t>
            </w:r>
          </w:p>
          <w:p w14:paraId="4A5419A4"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right w:val="single" w:sz="12" w:space="0" w:color="auto"/>
            </w:tcBorders>
          </w:tcPr>
          <w:p w14:paraId="17687CA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5</w:t>
            </w:r>
          </w:p>
        </w:tc>
      </w:tr>
      <w:tr w:rsidR="00C84B04" w:rsidRPr="00D55023" w14:paraId="5D2F1A10" w14:textId="77777777" w:rsidTr="00D55023">
        <w:trPr>
          <w:trHeight w:val="203"/>
          <w:jc w:val="center"/>
        </w:trPr>
        <w:tc>
          <w:tcPr>
            <w:tcW w:w="342" w:type="dxa"/>
            <w:vMerge/>
            <w:tcBorders>
              <w:left w:val="single" w:sz="12" w:space="0" w:color="auto"/>
            </w:tcBorders>
          </w:tcPr>
          <w:p w14:paraId="18D3184F" w14:textId="77777777" w:rsidR="00C84B04" w:rsidRPr="00D55023" w:rsidRDefault="00C84B04" w:rsidP="00C84B04">
            <w:pPr>
              <w:rPr>
                <w:rFonts w:ascii="Times New Roman" w:hAnsi="Times New Roman"/>
                <w:color w:val="000000"/>
                <w:sz w:val="20"/>
              </w:rPr>
            </w:pPr>
          </w:p>
        </w:tc>
        <w:tc>
          <w:tcPr>
            <w:tcW w:w="449" w:type="dxa"/>
            <w:vMerge/>
            <w:tcBorders>
              <w:right w:val="single" w:sz="12" w:space="0" w:color="auto"/>
            </w:tcBorders>
          </w:tcPr>
          <w:p w14:paraId="75584013" w14:textId="77777777" w:rsidR="00C84B04" w:rsidRPr="00D55023" w:rsidRDefault="00C84B04" w:rsidP="00C84B04">
            <w:pPr>
              <w:rPr>
                <w:rFonts w:ascii="Times New Roman" w:hAnsi="Times New Roman"/>
                <w:color w:val="000000"/>
                <w:sz w:val="20"/>
              </w:rPr>
            </w:pPr>
          </w:p>
        </w:tc>
        <w:tc>
          <w:tcPr>
            <w:tcW w:w="2276" w:type="dxa"/>
            <w:vMerge/>
            <w:tcBorders>
              <w:left w:val="single" w:sz="12" w:space="0" w:color="auto"/>
              <w:bottom w:val="single" w:sz="12" w:space="0" w:color="auto"/>
              <w:right w:val="single" w:sz="12" w:space="0" w:color="auto"/>
            </w:tcBorders>
            <w:vAlign w:val="center"/>
          </w:tcPr>
          <w:p w14:paraId="559F0DA4" w14:textId="77777777" w:rsidR="00C84B04" w:rsidRPr="00D55023" w:rsidRDefault="00C84B04" w:rsidP="00C84B04">
            <w:pPr>
              <w:rPr>
                <w:rFonts w:ascii="Times New Roman" w:hAnsi="Times New Roman"/>
                <w:b/>
                <w:color w:val="000000"/>
                <w:sz w:val="20"/>
                <w:lang w:val="sr-Cyrl-CS"/>
              </w:rPr>
            </w:pPr>
          </w:p>
        </w:tc>
        <w:tc>
          <w:tcPr>
            <w:tcW w:w="3827" w:type="dxa"/>
            <w:tcBorders>
              <w:left w:val="single" w:sz="12" w:space="0" w:color="auto"/>
              <w:bottom w:val="single" w:sz="12" w:space="0" w:color="auto"/>
              <w:right w:val="single" w:sz="12" w:space="0" w:color="auto"/>
            </w:tcBorders>
            <w:vAlign w:val="center"/>
          </w:tcPr>
          <w:p w14:paraId="51DB266B"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5F5DA88B"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2717B5E3"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w:t>
            </w:r>
          </w:p>
        </w:tc>
        <w:tc>
          <w:tcPr>
            <w:tcW w:w="2756" w:type="dxa"/>
            <w:vMerge/>
            <w:tcBorders>
              <w:left w:val="single" w:sz="12" w:space="0" w:color="auto"/>
              <w:bottom w:val="single" w:sz="12" w:space="0" w:color="auto"/>
              <w:right w:val="single" w:sz="12" w:space="0" w:color="auto"/>
            </w:tcBorders>
            <w:vAlign w:val="center"/>
          </w:tcPr>
          <w:p w14:paraId="53A993B0" w14:textId="77777777" w:rsidR="00C84B04" w:rsidRPr="00D55023" w:rsidRDefault="00C84B04" w:rsidP="00C84B04">
            <w:pPr>
              <w:rPr>
                <w:rFonts w:ascii="Times New Roman" w:hAnsi="Times New Roman"/>
                <w:color w:val="000000"/>
                <w:sz w:val="20"/>
                <w:lang w:val="ru-RU"/>
              </w:rPr>
            </w:pPr>
          </w:p>
        </w:tc>
        <w:tc>
          <w:tcPr>
            <w:tcW w:w="1471" w:type="dxa"/>
            <w:tcBorders>
              <w:left w:val="single" w:sz="12" w:space="0" w:color="auto"/>
              <w:bottom w:val="single" w:sz="12" w:space="0" w:color="auto"/>
              <w:right w:val="single" w:sz="12" w:space="0" w:color="auto"/>
            </w:tcBorders>
          </w:tcPr>
          <w:p w14:paraId="2B93B90E"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43</w:t>
            </w:r>
          </w:p>
        </w:tc>
      </w:tr>
      <w:tr w:rsidR="00C84B04" w:rsidRPr="00D55023" w14:paraId="78342667" w14:textId="77777777" w:rsidTr="00D55023">
        <w:trPr>
          <w:trHeight w:val="698"/>
          <w:jc w:val="center"/>
        </w:trPr>
        <w:tc>
          <w:tcPr>
            <w:tcW w:w="342" w:type="dxa"/>
            <w:vMerge/>
            <w:tcBorders>
              <w:left w:val="single" w:sz="12" w:space="0" w:color="auto"/>
            </w:tcBorders>
          </w:tcPr>
          <w:p w14:paraId="7307B8B1" w14:textId="77777777" w:rsidR="00C84B04" w:rsidRPr="00D55023" w:rsidRDefault="00C84B04" w:rsidP="00C84B04">
            <w:pPr>
              <w:rPr>
                <w:rFonts w:ascii="Times New Roman" w:hAnsi="Times New Roman"/>
                <w:color w:val="000000"/>
                <w:sz w:val="20"/>
                <w:lang w:val="ru-RU"/>
              </w:rPr>
            </w:pPr>
          </w:p>
        </w:tc>
        <w:tc>
          <w:tcPr>
            <w:tcW w:w="449" w:type="dxa"/>
            <w:vMerge/>
            <w:tcBorders>
              <w:right w:val="single" w:sz="12" w:space="0" w:color="auto"/>
            </w:tcBorders>
          </w:tcPr>
          <w:p w14:paraId="0A455930" w14:textId="77777777" w:rsidR="00C84B04" w:rsidRPr="00D55023" w:rsidRDefault="00C84B04" w:rsidP="00C84B04">
            <w:pPr>
              <w:rPr>
                <w:rFonts w:ascii="Times New Roman" w:hAnsi="Times New Roman"/>
                <w:color w:val="000000"/>
                <w:sz w:val="20"/>
                <w:lang w:val="ru-RU"/>
              </w:rPr>
            </w:pPr>
          </w:p>
        </w:tc>
        <w:tc>
          <w:tcPr>
            <w:tcW w:w="2276" w:type="dxa"/>
            <w:vMerge w:val="restart"/>
            <w:tcBorders>
              <w:top w:val="single" w:sz="12" w:space="0" w:color="auto"/>
              <w:left w:val="single" w:sz="12" w:space="0" w:color="auto"/>
              <w:right w:val="single" w:sz="12" w:space="0" w:color="auto"/>
            </w:tcBorders>
            <w:vAlign w:val="center"/>
          </w:tcPr>
          <w:p w14:paraId="217B35B8" w14:textId="77777777" w:rsidR="00C84B04" w:rsidRPr="00D55023" w:rsidRDefault="00C84B04" w:rsidP="00C84B04">
            <w:pPr>
              <w:rPr>
                <w:rFonts w:ascii="Times New Roman" w:hAnsi="Times New Roman"/>
                <w:b/>
                <w:color w:val="000000"/>
                <w:sz w:val="20"/>
                <w:lang w:val="sr-Cyrl-CS"/>
              </w:rPr>
            </w:pPr>
            <w:r w:rsidRPr="00D55023">
              <w:rPr>
                <w:rFonts w:ascii="Times New Roman" w:hAnsi="Times New Roman"/>
                <w:b/>
                <w:color w:val="000000"/>
                <w:sz w:val="20"/>
                <w:lang w:val="sr-Cyrl-CS"/>
              </w:rPr>
              <w:t>Приказивање</w:t>
            </w:r>
            <w:r w:rsidRPr="00D55023">
              <w:rPr>
                <w:rFonts w:ascii="Times New Roman" w:hAnsi="Times New Roman"/>
                <w:b/>
                <w:color w:val="000000"/>
                <w:sz w:val="20"/>
                <w:vertAlign w:val="superscript"/>
                <w:lang w:val="sr-Cyrl-CS"/>
              </w:rPr>
              <w:t>2</w:t>
            </w:r>
            <w:r w:rsidRPr="00D55023">
              <w:rPr>
                <w:rFonts w:ascii="Times New Roman" w:hAnsi="Times New Roman"/>
                <w:b/>
                <w:color w:val="000000"/>
                <w:sz w:val="20"/>
                <w:lang w:val="sr-Cyrl-CS"/>
              </w:rPr>
              <w:t xml:space="preserve"> рада којим је наставник, васпитач или стручни сарадник учествовао на неком од конкурса релевантних установа, институција...</w:t>
            </w:r>
          </w:p>
        </w:tc>
        <w:tc>
          <w:tcPr>
            <w:tcW w:w="3827" w:type="dxa"/>
            <w:tcBorders>
              <w:top w:val="single" w:sz="12" w:space="0" w:color="auto"/>
              <w:left w:val="single" w:sz="12" w:space="0" w:color="auto"/>
              <w:right w:val="single" w:sz="12" w:space="0" w:color="auto"/>
            </w:tcBorders>
            <w:vAlign w:val="center"/>
          </w:tcPr>
          <w:p w14:paraId="0EC89EED"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Организовање и реализовање приказа; </w:t>
            </w:r>
          </w:p>
          <w:p w14:paraId="41859DB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 дискусија и анализа</w:t>
            </w:r>
          </w:p>
        </w:tc>
        <w:tc>
          <w:tcPr>
            <w:tcW w:w="1417" w:type="dxa"/>
            <w:tcBorders>
              <w:top w:val="single" w:sz="12" w:space="0" w:color="auto"/>
              <w:left w:val="single" w:sz="12" w:space="0" w:color="auto"/>
              <w:right w:val="single" w:sz="12" w:space="0" w:color="auto"/>
            </w:tcBorders>
            <w:vAlign w:val="center"/>
          </w:tcPr>
          <w:p w14:paraId="3E00A1D1"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Аутор(и) реализатор</w:t>
            </w:r>
          </w:p>
          <w:p w14:paraId="394CA013"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(и)</w:t>
            </w:r>
          </w:p>
        </w:tc>
        <w:tc>
          <w:tcPr>
            <w:tcW w:w="709" w:type="dxa"/>
            <w:tcBorders>
              <w:top w:val="single" w:sz="12" w:space="0" w:color="auto"/>
              <w:left w:val="single" w:sz="12" w:space="0" w:color="auto"/>
              <w:right w:val="single" w:sz="12" w:space="0" w:color="auto"/>
            </w:tcBorders>
            <w:vAlign w:val="center"/>
          </w:tcPr>
          <w:p w14:paraId="4BA5C7E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12</w:t>
            </w:r>
          </w:p>
        </w:tc>
        <w:tc>
          <w:tcPr>
            <w:tcW w:w="2756" w:type="dxa"/>
            <w:vMerge w:val="restart"/>
            <w:tcBorders>
              <w:top w:val="single" w:sz="12" w:space="0" w:color="auto"/>
              <w:left w:val="single" w:sz="12" w:space="0" w:color="auto"/>
              <w:right w:val="single" w:sz="12" w:space="0" w:color="auto"/>
            </w:tcBorders>
            <w:vAlign w:val="center"/>
          </w:tcPr>
          <w:p w14:paraId="31F1C773"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Припрема</w:t>
            </w:r>
            <w:r w:rsidRPr="00D55023">
              <w:rPr>
                <w:rFonts w:ascii="Times New Roman" w:hAnsi="Times New Roman"/>
                <w:color w:val="000000"/>
                <w:sz w:val="20"/>
                <w:vertAlign w:val="superscript"/>
                <w:lang w:val="sr-Cyrl-CS"/>
              </w:rPr>
              <w:t xml:space="preserve"> </w:t>
            </w:r>
            <w:r w:rsidRPr="00D55023">
              <w:rPr>
                <w:rFonts w:ascii="Times New Roman" w:hAnsi="Times New Roman"/>
                <w:color w:val="000000"/>
                <w:sz w:val="20"/>
                <w:lang w:val="sr-Cyrl-CS"/>
              </w:rPr>
              <w:t>приказа</w:t>
            </w:r>
            <w:r w:rsidRPr="00D55023">
              <w:rPr>
                <w:rFonts w:ascii="Times New Roman" w:hAnsi="Times New Roman"/>
                <w:color w:val="000000"/>
                <w:sz w:val="20"/>
                <w:vertAlign w:val="superscript"/>
                <w:lang w:val="sr-Cyrl-CS"/>
              </w:rPr>
              <w:t>3</w:t>
            </w:r>
          </w:p>
          <w:p w14:paraId="237D4FE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Попуњене евалуационе листе</w:t>
            </w:r>
          </w:p>
          <w:p w14:paraId="196F5BE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Извештај о реализацији са списком учесника</w:t>
            </w:r>
          </w:p>
          <w:p w14:paraId="6025D14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right w:val="single" w:sz="12" w:space="0" w:color="auto"/>
            </w:tcBorders>
          </w:tcPr>
          <w:p w14:paraId="25DBB179"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5</w:t>
            </w:r>
          </w:p>
        </w:tc>
      </w:tr>
      <w:tr w:rsidR="00C84B04" w:rsidRPr="00D55023" w14:paraId="109B0F00" w14:textId="77777777" w:rsidTr="00D55023">
        <w:trPr>
          <w:trHeight w:val="271"/>
          <w:jc w:val="center"/>
        </w:trPr>
        <w:tc>
          <w:tcPr>
            <w:tcW w:w="342" w:type="dxa"/>
            <w:vMerge/>
            <w:tcBorders>
              <w:left w:val="single" w:sz="12" w:space="0" w:color="auto"/>
              <w:bottom w:val="single" w:sz="12" w:space="0" w:color="auto"/>
            </w:tcBorders>
          </w:tcPr>
          <w:p w14:paraId="03B22725" w14:textId="77777777" w:rsidR="00C84B04" w:rsidRPr="00D55023" w:rsidRDefault="00C84B04" w:rsidP="00C84B04">
            <w:pPr>
              <w:rPr>
                <w:rFonts w:ascii="Times New Roman" w:hAnsi="Times New Roman"/>
                <w:color w:val="000000"/>
                <w:sz w:val="20"/>
              </w:rPr>
            </w:pPr>
          </w:p>
        </w:tc>
        <w:tc>
          <w:tcPr>
            <w:tcW w:w="449" w:type="dxa"/>
            <w:vMerge/>
            <w:tcBorders>
              <w:bottom w:val="single" w:sz="12" w:space="0" w:color="auto"/>
              <w:right w:val="single" w:sz="12" w:space="0" w:color="auto"/>
            </w:tcBorders>
          </w:tcPr>
          <w:p w14:paraId="6494754E" w14:textId="77777777" w:rsidR="00C84B04" w:rsidRPr="00D55023" w:rsidRDefault="00C84B04" w:rsidP="00C84B04">
            <w:pPr>
              <w:rPr>
                <w:rFonts w:ascii="Times New Roman" w:hAnsi="Times New Roman"/>
                <w:color w:val="000000"/>
                <w:sz w:val="20"/>
              </w:rPr>
            </w:pPr>
          </w:p>
        </w:tc>
        <w:tc>
          <w:tcPr>
            <w:tcW w:w="2276" w:type="dxa"/>
            <w:vMerge/>
            <w:tcBorders>
              <w:left w:val="single" w:sz="12" w:space="0" w:color="auto"/>
              <w:bottom w:val="single" w:sz="12" w:space="0" w:color="auto"/>
              <w:right w:val="single" w:sz="12" w:space="0" w:color="auto"/>
            </w:tcBorders>
            <w:vAlign w:val="center"/>
          </w:tcPr>
          <w:p w14:paraId="2E651A63" w14:textId="77777777" w:rsidR="00C84B04" w:rsidRPr="00D55023" w:rsidRDefault="00C84B04" w:rsidP="00C84B04">
            <w:pPr>
              <w:rPr>
                <w:rFonts w:ascii="Times New Roman" w:hAnsi="Times New Roman"/>
                <w:b/>
                <w:color w:val="000000"/>
                <w:sz w:val="20"/>
                <w:lang w:val="sr-Cyrl-CS"/>
              </w:rPr>
            </w:pPr>
          </w:p>
        </w:tc>
        <w:tc>
          <w:tcPr>
            <w:tcW w:w="3827" w:type="dxa"/>
            <w:tcBorders>
              <w:left w:val="single" w:sz="12" w:space="0" w:color="auto"/>
              <w:bottom w:val="single" w:sz="12" w:space="0" w:color="auto"/>
              <w:right w:val="single" w:sz="12" w:space="0" w:color="auto"/>
            </w:tcBorders>
            <w:vAlign w:val="center"/>
          </w:tcPr>
          <w:p w14:paraId="77B214C3"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Присуствовање, дискусија и анализа</w:t>
            </w:r>
          </w:p>
        </w:tc>
        <w:tc>
          <w:tcPr>
            <w:tcW w:w="1417" w:type="dxa"/>
            <w:tcBorders>
              <w:left w:val="single" w:sz="12" w:space="0" w:color="auto"/>
              <w:bottom w:val="single" w:sz="12" w:space="0" w:color="auto"/>
              <w:right w:val="single" w:sz="12" w:space="0" w:color="auto"/>
            </w:tcBorders>
            <w:vAlign w:val="center"/>
          </w:tcPr>
          <w:p w14:paraId="05D3840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1E7C34A5"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w:t>
            </w:r>
          </w:p>
        </w:tc>
        <w:tc>
          <w:tcPr>
            <w:tcW w:w="2756" w:type="dxa"/>
            <w:vMerge/>
            <w:tcBorders>
              <w:left w:val="single" w:sz="12" w:space="0" w:color="auto"/>
              <w:bottom w:val="single" w:sz="12" w:space="0" w:color="auto"/>
              <w:right w:val="single" w:sz="12" w:space="0" w:color="auto"/>
            </w:tcBorders>
            <w:vAlign w:val="center"/>
          </w:tcPr>
          <w:p w14:paraId="1DFC5158" w14:textId="77777777" w:rsidR="00C84B04" w:rsidRPr="00D55023" w:rsidRDefault="00C84B04" w:rsidP="00C84B04">
            <w:pPr>
              <w:rPr>
                <w:rFonts w:ascii="Times New Roman" w:hAnsi="Times New Roman"/>
                <w:color w:val="000000"/>
                <w:sz w:val="20"/>
                <w:lang w:val="ru-RU"/>
              </w:rPr>
            </w:pPr>
          </w:p>
        </w:tc>
        <w:tc>
          <w:tcPr>
            <w:tcW w:w="1471" w:type="dxa"/>
            <w:tcBorders>
              <w:left w:val="single" w:sz="12" w:space="0" w:color="auto"/>
              <w:bottom w:val="single" w:sz="12" w:space="0" w:color="auto"/>
              <w:right w:val="single" w:sz="12" w:space="0" w:color="auto"/>
            </w:tcBorders>
          </w:tcPr>
          <w:p w14:paraId="73C967AB"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43</w:t>
            </w:r>
          </w:p>
        </w:tc>
      </w:tr>
      <w:tr w:rsidR="00C84B04" w:rsidRPr="00D55023" w14:paraId="0F60CB9B" w14:textId="77777777" w:rsidTr="00D55023">
        <w:trPr>
          <w:trHeight w:val="621"/>
          <w:jc w:val="center"/>
        </w:trPr>
        <w:tc>
          <w:tcPr>
            <w:tcW w:w="342" w:type="dxa"/>
            <w:vMerge w:val="restart"/>
            <w:tcBorders>
              <w:top w:val="single" w:sz="12" w:space="0" w:color="auto"/>
              <w:left w:val="single" w:sz="12" w:space="0" w:color="auto"/>
            </w:tcBorders>
            <w:vAlign w:val="center"/>
          </w:tcPr>
          <w:p w14:paraId="279B1A7D" w14:textId="77777777" w:rsidR="00C84B04" w:rsidRPr="00D55023" w:rsidRDefault="00C84B04" w:rsidP="00C84B04">
            <w:pPr>
              <w:rPr>
                <w:rFonts w:ascii="Times New Roman" w:hAnsi="Times New Roman"/>
                <w:sz w:val="18"/>
                <w:lang w:val="sr-Cyrl-CS"/>
              </w:rPr>
            </w:pPr>
          </w:p>
          <w:p w14:paraId="0453FCB0" w14:textId="77777777" w:rsidR="00C84B04" w:rsidRPr="00D55023" w:rsidRDefault="00C84B04" w:rsidP="00C84B04">
            <w:pPr>
              <w:rPr>
                <w:rFonts w:ascii="Times New Roman" w:hAnsi="Times New Roman"/>
                <w:sz w:val="18"/>
                <w:lang w:val="sr-Cyrl-CS"/>
              </w:rPr>
            </w:pPr>
          </w:p>
          <w:p w14:paraId="2511A629" w14:textId="77777777" w:rsidR="00C84B04" w:rsidRPr="00D55023" w:rsidRDefault="00C84B04" w:rsidP="00C84B04">
            <w:pPr>
              <w:rPr>
                <w:rFonts w:ascii="Times New Roman" w:hAnsi="Times New Roman"/>
                <w:sz w:val="18"/>
                <w:lang w:val="sr-Cyrl-CS"/>
              </w:rPr>
            </w:pPr>
          </w:p>
          <w:p w14:paraId="31202B8B" w14:textId="77777777" w:rsidR="00C84B04" w:rsidRPr="00D55023" w:rsidRDefault="00C84B04" w:rsidP="00C84B04">
            <w:pPr>
              <w:rPr>
                <w:rFonts w:ascii="Times New Roman" w:hAnsi="Times New Roman"/>
                <w:sz w:val="18"/>
                <w:lang w:val="sr-Cyrl-CS"/>
              </w:rPr>
            </w:pPr>
          </w:p>
          <w:p w14:paraId="3A333343" w14:textId="77777777" w:rsidR="00C84B04" w:rsidRPr="00D55023" w:rsidRDefault="00C84B04" w:rsidP="00C84B04">
            <w:pPr>
              <w:rPr>
                <w:rFonts w:ascii="Times New Roman" w:hAnsi="Times New Roman"/>
                <w:sz w:val="18"/>
                <w:lang w:val="sr-Cyrl-CS"/>
              </w:rPr>
            </w:pPr>
          </w:p>
          <w:p w14:paraId="59425AEB" w14:textId="77777777" w:rsidR="00C84B04" w:rsidRPr="00D55023" w:rsidRDefault="00C84B04" w:rsidP="00C84B04">
            <w:pPr>
              <w:rPr>
                <w:rFonts w:ascii="Times New Roman" w:hAnsi="Times New Roman"/>
                <w:sz w:val="18"/>
                <w:lang w:val="sr-Cyrl-CS"/>
              </w:rPr>
            </w:pPr>
          </w:p>
          <w:p w14:paraId="61A6D172" w14:textId="77777777" w:rsidR="00C84B04" w:rsidRPr="00D55023" w:rsidRDefault="00C84B04" w:rsidP="00C84B04">
            <w:pPr>
              <w:rPr>
                <w:rFonts w:ascii="Times New Roman" w:hAnsi="Times New Roman"/>
                <w:sz w:val="18"/>
                <w:lang w:val="sr-Cyrl-CS"/>
              </w:rPr>
            </w:pPr>
          </w:p>
          <w:p w14:paraId="57BDE7B7" w14:textId="77777777" w:rsidR="00C84B04" w:rsidRPr="00D55023" w:rsidRDefault="00C84B04" w:rsidP="00C84B04">
            <w:pPr>
              <w:rPr>
                <w:rFonts w:ascii="Times New Roman" w:hAnsi="Times New Roman"/>
                <w:sz w:val="18"/>
                <w:lang w:val="sr-Cyrl-CS"/>
              </w:rPr>
            </w:pPr>
          </w:p>
          <w:p w14:paraId="2B6F4780" w14:textId="77777777" w:rsidR="00C84B04" w:rsidRPr="00D55023" w:rsidRDefault="00C84B04" w:rsidP="00C84B04">
            <w:pPr>
              <w:rPr>
                <w:rFonts w:ascii="Times New Roman" w:hAnsi="Times New Roman"/>
                <w:sz w:val="18"/>
                <w:lang w:val="sr-Cyrl-CS"/>
              </w:rPr>
            </w:pPr>
          </w:p>
          <w:p w14:paraId="6716C22E" w14:textId="77777777" w:rsidR="00C84B04" w:rsidRPr="00D55023" w:rsidRDefault="00C84B04" w:rsidP="00C84B04">
            <w:pPr>
              <w:rPr>
                <w:rFonts w:ascii="Times New Roman" w:hAnsi="Times New Roman"/>
                <w:sz w:val="18"/>
                <w:lang w:val="sr-Cyrl-CS"/>
              </w:rPr>
            </w:pPr>
          </w:p>
          <w:p w14:paraId="6F243FE4" w14:textId="77777777" w:rsidR="00C84B04" w:rsidRPr="00D55023" w:rsidRDefault="00C84B04" w:rsidP="00C84B04">
            <w:pPr>
              <w:rPr>
                <w:rFonts w:ascii="Times New Roman" w:hAnsi="Times New Roman"/>
                <w:sz w:val="18"/>
                <w:lang w:val="sr-Cyrl-CS"/>
              </w:rPr>
            </w:pPr>
          </w:p>
          <w:p w14:paraId="5CB3FE38" w14:textId="77777777" w:rsidR="00C84B04" w:rsidRPr="00D55023" w:rsidRDefault="00C84B04" w:rsidP="00C84B04">
            <w:pPr>
              <w:rPr>
                <w:rFonts w:ascii="Times New Roman" w:hAnsi="Times New Roman"/>
                <w:sz w:val="18"/>
                <w:lang w:val="sr-Cyrl-CS"/>
              </w:rPr>
            </w:pPr>
          </w:p>
          <w:p w14:paraId="002C95DF" w14:textId="77777777" w:rsidR="00C84B04" w:rsidRPr="00D55023" w:rsidRDefault="00C84B04" w:rsidP="00C84B04">
            <w:pPr>
              <w:rPr>
                <w:rFonts w:ascii="Times New Roman" w:hAnsi="Times New Roman"/>
                <w:sz w:val="18"/>
                <w:lang w:val="sr-Cyrl-CS"/>
              </w:rPr>
            </w:pPr>
          </w:p>
          <w:p w14:paraId="497E323A" w14:textId="77777777" w:rsidR="00C84B04" w:rsidRPr="00D55023" w:rsidRDefault="00C84B04" w:rsidP="00C84B04">
            <w:pPr>
              <w:rPr>
                <w:rFonts w:ascii="Times New Roman" w:hAnsi="Times New Roman"/>
                <w:sz w:val="18"/>
                <w:lang w:val="sr-Cyrl-CS"/>
              </w:rPr>
            </w:pPr>
            <w:r w:rsidRPr="00D55023">
              <w:rPr>
                <w:rFonts w:ascii="Times New Roman" w:hAnsi="Times New Roman"/>
                <w:sz w:val="18"/>
                <w:lang w:val="sr-Cyrl-CS"/>
              </w:rPr>
              <w:t>3.</w:t>
            </w:r>
          </w:p>
          <w:p w14:paraId="0959A6FA" w14:textId="77777777" w:rsidR="00C84B04" w:rsidRPr="00D55023" w:rsidRDefault="00C84B04" w:rsidP="00C84B04">
            <w:pPr>
              <w:rPr>
                <w:rFonts w:ascii="Times New Roman" w:hAnsi="Times New Roman"/>
                <w:sz w:val="18"/>
                <w:lang w:val="sr-Cyrl-CS"/>
              </w:rPr>
            </w:pPr>
          </w:p>
          <w:p w14:paraId="4F6786C2" w14:textId="77777777" w:rsidR="00C84B04" w:rsidRPr="00D55023" w:rsidRDefault="00C84B04" w:rsidP="00C84B04">
            <w:pPr>
              <w:rPr>
                <w:rFonts w:ascii="Times New Roman" w:hAnsi="Times New Roman"/>
                <w:sz w:val="18"/>
                <w:lang w:val="sr-Cyrl-CS"/>
              </w:rPr>
            </w:pPr>
          </w:p>
          <w:p w14:paraId="51A99452" w14:textId="77777777" w:rsidR="00C84B04" w:rsidRPr="00D55023" w:rsidRDefault="00C84B04" w:rsidP="00C84B04">
            <w:pPr>
              <w:rPr>
                <w:rFonts w:ascii="Times New Roman" w:hAnsi="Times New Roman"/>
                <w:sz w:val="18"/>
                <w:lang w:val="sr-Cyrl-CS"/>
              </w:rPr>
            </w:pPr>
          </w:p>
          <w:p w14:paraId="71ABF171" w14:textId="77777777" w:rsidR="00C84B04" w:rsidRPr="00D55023" w:rsidRDefault="00C84B04" w:rsidP="00C84B04">
            <w:pPr>
              <w:rPr>
                <w:rFonts w:ascii="Times New Roman" w:hAnsi="Times New Roman"/>
                <w:sz w:val="18"/>
                <w:lang w:val="sr-Cyrl-CS"/>
              </w:rPr>
            </w:pPr>
          </w:p>
          <w:p w14:paraId="6C5A6C37" w14:textId="77777777" w:rsidR="00C84B04" w:rsidRPr="00D55023" w:rsidRDefault="00C84B04" w:rsidP="00C84B04">
            <w:pPr>
              <w:rPr>
                <w:rFonts w:ascii="Times New Roman" w:hAnsi="Times New Roman"/>
                <w:sz w:val="18"/>
                <w:lang w:val="sr-Cyrl-CS"/>
              </w:rPr>
            </w:pPr>
          </w:p>
          <w:p w14:paraId="63F67709" w14:textId="77777777" w:rsidR="00C84B04" w:rsidRPr="00D55023" w:rsidRDefault="00C84B04" w:rsidP="00C84B04">
            <w:pPr>
              <w:rPr>
                <w:rFonts w:ascii="Times New Roman" w:hAnsi="Times New Roman"/>
                <w:sz w:val="18"/>
                <w:lang w:val="sr-Cyrl-CS"/>
              </w:rPr>
            </w:pPr>
          </w:p>
          <w:p w14:paraId="01417442" w14:textId="77777777" w:rsidR="00C84B04" w:rsidRPr="00D55023" w:rsidRDefault="00C84B04" w:rsidP="00C84B04">
            <w:pPr>
              <w:rPr>
                <w:rFonts w:ascii="Times New Roman" w:hAnsi="Times New Roman"/>
                <w:sz w:val="18"/>
                <w:lang w:val="sr-Cyrl-CS"/>
              </w:rPr>
            </w:pPr>
          </w:p>
          <w:p w14:paraId="4715AF3D" w14:textId="77777777" w:rsidR="00C84B04" w:rsidRPr="00D55023" w:rsidRDefault="00C84B04" w:rsidP="00C84B04">
            <w:pPr>
              <w:rPr>
                <w:rFonts w:ascii="Times New Roman" w:hAnsi="Times New Roman"/>
                <w:sz w:val="18"/>
                <w:lang w:val="sr-Cyrl-CS"/>
              </w:rPr>
            </w:pPr>
          </w:p>
          <w:p w14:paraId="25F097E5" w14:textId="77777777" w:rsidR="00C84B04" w:rsidRPr="00D55023" w:rsidRDefault="00C84B04" w:rsidP="00C84B04">
            <w:pPr>
              <w:rPr>
                <w:rFonts w:ascii="Times New Roman" w:hAnsi="Times New Roman"/>
                <w:sz w:val="18"/>
                <w:lang w:val="sr-Cyrl-CS"/>
              </w:rPr>
            </w:pPr>
          </w:p>
          <w:p w14:paraId="19FFFE3E" w14:textId="77777777" w:rsidR="00C84B04" w:rsidRPr="00D55023" w:rsidRDefault="00C84B04" w:rsidP="00C84B04">
            <w:pPr>
              <w:rPr>
                <w:rFonts w:ascii="Times New Roman" w:hAnsi="Times New Roman"/>
                <w:sz w:val="18"/>
                <w:lang w:val="sr-Cyrl-CS"/>
              </w:rPr>
            </w:pPr>
          </w:p>
          <w:p w14:paraId="0CC94008" w14:textId="77777777" w:rsidR="00C84B04" w:rsidRPr="00D55023" w:rsidRDefault="00C84B04" w:rsidP="00C84B04">
            <w:pPr>
              <w:rPr>
                <w:rFonts w:ascii="Times New Roman" w:hAnsi="Times New Roman"/>
                <w:sz w:val="18"/>
                <w:lang w:val="sr-Cyrl-CS"/>
              </w:rPr>
            </w:pPr>
          </w:p>
          <w:p w14:paraId="1FAA2C87" w14:textId="77777777" w:rsidR="00C84B04" w:rsidRPr="00D55023" w:rsidRDefault="00C84B04" w:rsidP="00C84B04">
            <w:pPr>
              <w:rPr>
                <w:rFonts w:ascii="Times New Roman" w:hAnsi="Times New Roman"/>
                <w:sz w:val="18"/>
                <w:lang w:val="sr-Cyrl-CS"/>
              </w:rPr>
            </w:pPr>
          </w:p>
        </w:tc>
        <w:tc>
          <w:tcPr>
            <w:tcW w:w="449" w:type="dxa"/>
            <w:vMerge w:val="restart"/>
            <w:tcBorders>
              <w:top w:val="single" w:sz="12" w:space="0" w:color="auto"/>
              <w:right w:val="single" w:sz="12" w:space="0" w:color="auto"/>
            </w:tcBorders>
            <w:textDirection w:val="btLr"/>
            <w:vAlign w:val="center"/>
          </w:tcPr>
          <w:p w14:paraId="5E7B04AB" w14:textId="77777777" w:rsidR="00C84B04" w:rsidRPr="00D55023" w:rsidRDefault="00C84B04" w:rsidP="00C84B04">
            <w:pPr>
              <w:ind w:right="113"/>
              <w:rPr>
                <w:rFonts w:ascii="Times New Roman" w:hAnsi="Times New Roman"/>
                <w:color w:val="000000"/>
                <w:sz w:val="18"/>
                <w:lang w:val="ru-RU"/>
              </w:rPr>
            </w:pPr>
            <w:r w:rsidRPr="00D55023">
              <w:rPr>
                <w:rFonts w:ascii="Times New Roman" w:hAnsi="Times New Roman"/>
                <w:color w:val="000000"/>
                <w:sz w:val="18"/>
                <w:lang w:val="ru-RU"/>
              </w:rPr>
              <w:t>Учествовање у истраживањима, пројектима, програмима, огледима, модел центрима</w:t>
            </w:r>
          </w:p>
        </w:tc>
        <w:tc>
          <w:tcPr>
            <w:tcW w:w="2276" w:type="dxa"/>
            <w:vMerge w:val="restart"/>
            <w:tcBorders>
              <w:top w:val="single" w:sz="12" w:space="0" w:color="auto"/>
              <w:left w:val="single" w:sz="12" w:space="0" w:color="auto"/>
              <w:right w:val="single" w:sz="12" w:space="0" w:color="auto"/>
            </w:tcBorders>
            <w:vAlign w:val="center"/>
          </w:tcPr>
          <w:p w14:paraId="3C740EF7" w14:textId="50C8C82C" w:rsidR="00C84B04" w:rsidRPr="00D55023" w:rsidRDefault="00D55023" w:rsidP="00C84B04">
            <w:pPr>
              <w:rPr>
                <w:rFonts w:ascii="Times New Roman" w:hAnsi="Times New Roman"/>
                <w:b/>
                <w:color w:val="000000"/>
                <w:sz w:val="20"/>
                <w:u w:val="single"/>
                <w:lang w:val="sr-Cyrl-CS"/>
              </w:rPr>
            </w:pPr>
            <w:r>
              <w:rPr>
                <w:rFonts w:ascii="Times New Roman" w:hAnsi="Times New Roman"/>
                <w:b/>
                <w:color w:val="000000"/>
                <w:sz w:val="20"/>
                <w:u w:val="single"/>
                <w:lang w:val="sr-Cyrl-CS"/>
              </w:rPr>
              <w:t>Учествовање у истраживањима</w:t>
            </w:r>
          </w:p>
        </w:tc>
        <w:tc>
          <w:tcPr>
            <w:tcW w:w="3827" w:type="dxa"/>
            <w:tcBorders>
              <w:top w:val="single" w:sz="12" w:space="0" w:color="auto"/>
              <w:left w:val="single" w:sz="12" w:space="0" w:color="auto"/>
              <w:right w:val="single" w:sz="12" w:space="0" w:color="auto"/>
            </w:tcBorders>
            <w:vAlign w:val="center"/>
          </w:tcPr>
          <w:p w14:paraId="4B6EE40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 xml:space="preserve">Ауторство; организовање истраживања; </w:t>
            </w:r>
          </w:p>
          <w:p w14:paraId="782FF47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обрада резултата; обезбеђивање доказа</w:t>
            </w:r>
          </w:p>
        </w:tc>
        <w:tc>
          <w:tcPr>
            <w:tcW w:w="1417" w:type="dxa"/>
            <w:tcBorders>
              <w:top w:val="single" w:sz="12" w:space="0" w:color="auto"/>
              <w:left w:val="single" w:sz="12" w:space="0" w:color="auto"/>
              <w:right w:val="single" w:sz="12" w:space="0" w:color="auto"/>
            </w:tcBorders>
            <w:vAlign w:val="center"/>
          </w:tcPr>
          <w:p w14:paraId="62C2F523"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Аутор(и) истраживања</w:t>
            </w:r>
          </w:p>
        </w:tc>
        <w:tc>
          <w:tcPr>
            <w:tcW w:w="709" w:type="dxa"/>
            <w:tcBorders>
              <w:top w:val="single" w:sz="12" w:space="0" w:color="auto"/>
              <w:left w:val="single" w:sz="12" w:space="0" w:color="auto"/>
              <w:right w:val="single" w:sz="12" w:space="0" w:color="auto"/>
            </w:tcBorders>
            <w:vAlign w:val="center"/>
          </w:tcPr>
          <w:p w14:paraId="6C4333A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14</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69208140"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Пример анкете, упитника</w:t>
            </w:r>
          </w:p>
          <w:p w14:paraId="1F0B657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Извештај о спроведеном истраживању</w:t>
            </w:r>
          </w:p>
          <w:p w14:paraId="134071AE"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Евиденција/доказ о учешћу/ангажовању</w:t>
            </w:r>
          </w:p>
          <w:p w14:paraId="2A55E5D2" w14:textId="77777777" w:rsidR="00C84B04" w:rsidRPr="00D55023" w:rsidRDefault="00C84B04" w:rsidP="00C84B04">
            <w:pPr>
              <w:rPr>
                <w:rFonts w:ascii="Times New Roman" w:hAnsi="Times New Roman"/>
                <w:color w:val="000000"/>
                <w:sz w:val="20"/>
                <w:vertAlign w:val="superscript"/>
                <w:lang w:val="ru-RU"/>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3C5E7950"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5</w:t>
            </w:r>
          </w:p>
        </w:tc>
      </w:tr>
      <w:tr w:rsidR="00C84B04" w:rsidRPr="00D55023" w14:paraId="223DCD8F" w14:textId="77777777" w:rsidTr="00D55023">
        <w:trPr>
          <w:trHeight w:val="238"/>
          <w:jc w:val="center"/>
        </w:trPr>
        <w:tc>
          <w:tcPr>
            <w:tcW w:w="342" w:type="dxa"/>
            <w:vMerge/>
            <w:tcBorders>
              <w:left w:val="single" w:sz="12" w:space="0" w:color="auto"/>
            </w:tcBorders>
          </w:tcPr>
          <w:p w14:paraId="0F6FAF1C" w14:textId="77777777" w:rsidR="00C84B04" w:rsidRPr="00D55023" w:rsidRDefault="00C84B04" w:rsidP="00C84B04">
            <w:pPr>
              <w:rPr>
                <w:rFonts w:ascii="Times New Roman" w:hAnsi="Times New Roman"/>
                <w:sz w:val="20"/>
                <w:lang w:val="ru-RU"/>
              </w:rPr>
            </w:pPr>
          </w:p>
        </w:tc>
        <w:tc>
          <w:tcPr>
            <w:tcW w:w="449" w:type="dxa"/>
            <w:vMerge/>
            <w:tcBorders>
              <w:right w:val="single" w:sz="12" w:space="0" w:color="auto"/>
            </w:tcBorders>
          </w:tcPr>
          <w:p w14:paraId="4A9D88AF" w14:textId="77777777" w:rsidR="00C84B04" w:rsidRPr="00D55023" w:rsidRDefault="00C84B04" w:rsidP="00C84B04">
            <w:pPr>
              <w:rPr>
                <w:rFonts w:ascii="Times New Roman" w:hAnsi="Times New Roman"/>
                <w:sz w:val="20"/>
                <w:lang w:val="ru-RU"/>
              </w:rPr>
            </w:pPr>
          </w:p>
        </w:tc>
        <w:tc>
          <w:tcPr>
            <w:tcW w:w="2276" w:type="dxa"/>
            <w:vMerge/>
            <w:tcBorders>
              <w:left w:val="single" w:sz="12" w:space="0" w:color="auto"/>
              <w:right w:val="single" w:sz="12" w:space="0" w:color="auto"/>
            </w:tcBorders>
            <w:vAlign w:val="center"/>
          </w:tcPr>
          <w:p w14:paraId="18916E4E" w14:textId="77777777" w:rsidR="00C84B04" w:rsidRPr="00D55023" w:rsidRDefault="00C84B04" w:rsidP="00C84B04">
            <w:pPr>
              <w:rPr>
                <w:rFonts w:ascii="Times New Roman" w:hAnsi="Times New Roman"/>
                <w:color w:val="000000"/>
                <w:sz w:val="20"/>
                <w:lang w:val="ru-RU"/>
              </w:rPr>
            </w:pPr>
          </w:p>
        </w:tc>
        <w:tc>
          <w:tcPr>
            <w:tcW w:w="3827" w:type="dxa"/>
            <w:tcBorders>
              <w:left w:val="single" w:sz="12" w:space="0" w:color="auto"/>
              <w:right w:val="single" w:sz="12" w:space="0" w:color="auto"/>
            </w:tcBorders>
            <w:vAlign w:val="center"/>
          </w:tcPr>
          <w:p w14:paraId="1E4159D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Спровођење истраживања</w:t>
            </w:r>
          </w:p>
        </w:tc>
        <w:tc>
          <w:tcPr>
            <w:tcW w:w="1417" w:type="dxa"/>
            <w:tcBorders>
              <w:left w:val="single" w:sz="12" w:space="0" w:color="auto"/>
              <w:right w:val="single" w:sz="12" w:space="0" w:color="auto"/>
            </w:tcBorders>
            <w:vAlign w:val="center"/>
          </w:tcPr>
          <w:p w14:paraId="4C1F523C"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Реализатор</w:t>
            </w:r>
          </w:p>
          <w:p w14:paraId="68A2A12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 истраживања</w:t>
            </w:r>
          </w:p>
        </w:tc>
        <w:tc>
          <w:tcPr>
            <w:tcW w:w="709" w:type="dxa"/>
            <w:tcBorders>
              <w:left w:val="single" w:sz="12" w:space="0" w:color="auto"/>
              <w:right w:val="single" w:sz="12" w:space="0" w:color="auto"/>
            </w:tcBorders>
            <w:vAlign w:val="center"/>
          </w:tcPr>
          <w:p w14:paraId="420E7CA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4</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40D15183" w14:textId="77777777" w:rsidR="00C84B04" w:rsidRPr="00D55023" w:rsidRDefault="00C84B04" w:rsidP="00C84B04">
            <w:pPr>
              <w:rPr>
                <w:rFonts w:ascii="Times New Roman" w:hAnsi="Times New Roman"/>
                <w:color w:val="000000"/>
                <w:sz w:val="20"/>
              </w:rPr>
            </w:pPr>
          </w:p>
        </w:tc>
        <w:tc>
          <w:tcPr>
            <w:tcW w:w="1471" w:type="dxa"/>
            <w:tcBorders>
              <w:top w:val="single" w:sz="12" w:space="0" w:color="auto"/>
              <w:left w:val="single" w:sz="12" w:space="0" w:color="auto"/>
              <w:bottom w:val="single" w:sz="12" w:space="0" w:color="auto"/>
              <w:right w:val="single" w:sz="12" w:space="0" w:color="auto"/>
            </w:tcBorders>
          </w:tcPr>
          <w:p w14:paraId="3930DA91"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5</w:t>
            </w:r>
          </w:p>
        </w:tc>
      </w:tr>
      <w:tr w:rsidR="00C84B04" w:rsidRPr="00D55023" w14:paraId="03E44E0F" w14:textId="77777777" w:rsidTr="00D55023">
        <w:trPr>
          <w:trHeight w:val="603"/>
          <w:jc w:val="center"/>
        </w:trPr>
        <w:tc>
          <w:tcPr>
            <w:tcW w:w="342" w:type="dxa"/>
            <w:vMerge/>
            <w:tcBorders>
              <w:left w:val="single" w:sz="12" w:space="0" w:color="auto"/>
            </w:tcBorders>
          </w:tcPr>
          <w:p w14:paraId="3803BB78"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023BC03E"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494AAF3D"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bottom w:val="single" w:sz="12" w:space="0" w:color="auto"/>
              <w:right w:val="single" w:sz="12" w:space="0" w:color="auto"/>
            </w:tcBorders>
            <w:vAlign w:val="center"/>
          </w:tcPr>
          <w:p w14:paraId="51319127"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sr-Cyrl-CS"/>
              </w:rPr>
              <w:t xml:space="preserve">Учествовање у истраживању </w:t>
            </w:r>
          </w:p>
          <w:p w14:paraId="759A556A"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(попуњавање анкете, упитника...)</w:t>
            </w:r>
          </w:p>
        </w:tc>
        <w:tc>
          <w:tcPr>
            <w:tcW w:w="1417" w:type="dxa"/>
            <w:tcBorders>
              <w:left w:val="single" w:sz="12" w:space="0" w:color="auto"/>
              <w:bottom w:val="single" w:sz="12" w:space="0" w:color="auto"/>
              <w:right w:val="single" w:sz="12" w:space="0" w:color="auto"/>
            </w:tcBorders>
            <w:vAlign w:val="center"/>
          </w:tcPr>
          <w:p w14:paraId="3CCBB1F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Учесник у истраживању</w:t>
            </w:r>
          </w:p>
        </w:tc>
        <w:tc>
          <w:tcPr>
            <w:tcW w:w="709" w:type="dxa"/>
            <w:tcBorders>
              <w:left w:val="single" w:sz="12" w:space="0" w:color="auto"/>
              <w:bottom w:val="single" w:sz="12" w:space="0" w:color="auto"/>
              <w:right w:val="single" w:sz="12" w:space="0" w:color="auto"/>
            </w:tcBorders>
            <w:vAlign w:val="center"/>
          </w:tcPr>
          <w:p w14:paraId="6D76AD96"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7CEE4C6C" w14:textId="77777777" w:rsidR="00C84B04" w:rsidRPr="00D55023" w:rsidRDefault="00C84B04" w:rsidP="00C84B04">
            <w:pPr>
              <w:rPr>
                <w:rFonts w:ascii="Times New Roman" w:hAnsi="Times New Roman"/>
                <w:color w:val="000000"/>
                <w:sz w:val="20"/>
              </w:rPr>
            </w:pPr>
          </w:p>
        </w:tc>
        <w:tc>
          <w:tcPr>
            <w:tcW w:w="1471" w:type="dxa"/>
            <w:tcBorders>
              <w:top w:val="single" w:sz="12" w:space="0" w:color="auto"/>
              <w:left w:val="single" w:sz="12" w:space="0" w:color="auto"/>
              <w:bottom w:val="single" w:sz="12" w:space="0" w:color="auto"/>
              <w:right w:val="single" w:sz="12" w:space="0" w:color="auto"/>
            </w:tcBorders>
          </w:tcPr>
          <w:p w14:paraId="5CF6D207"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10</w:t>
            </w:r>
          </w:p>
        </w:tc>
      </w:tr>
      <w:tr w:rsidR="00C84B04" w:rsidRPr="00D55023" w14:paraId="28B44605" w14:textId="77777777" w:rsidTr="00D55023">
        <w:trPr>
          <w:trHeight w:val="675"/>
          <w:jc w:val="center"/>
        </w:trPr>
        <w:tc>
          <w:tcPr>
            <w:tcW w:w="342" w:type="dxa"/>
            <w:vMerge/>
            <w:tcBorders>
              <w:left w:val="single" w:sz="12" w:space="0" w:color="auto"/>
            </w:tcBorders>
          </w:tcPr>
          <w:p w14:paraId="68933E0F"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3C0B085"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bottom w:val="single" w:sz="12" w:space="0" w:color="auto"/>
              <w:right w:val="single" w:sz="12" w:space="0" w:color="auto"/>
            </w:tcBorders>
            <w:vAlign w:val="center"/>
          </w:tcPr>
          <w:p w14:paraId="4DF036AE" w14:textId="36D393DE"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ru-RU"/>
              </w:rPr>
              <w:t>Учествовање у пројектима образовно</w:t>
            </w:r>
            <w:r w:rsidR="00D55023">
              <w:rPr>
                <w:rFonts w:ascii="Times New Roman" w:hAnsi="Times New Roman"/>
                <w:b/>
                <w:color w:val="000000"/>
                <w:sz w:val="20"/>
                <w:u w:val="single"/>
                <w:lang w:val="ru-RU"/>
              </w:rPr>
              <w:t xml:space="preserve"> васпитног карактера у установи</w:t>
            </w:r>
          </w:p>
        </w:tc>
        <w:tc>
          <w:tcPr>
            <w:tcW w:w="3827" w:type="dxa"/>
            <w:tcBorders>
              <w:top w:val="single" w:sz="12" w:space="0" w:color="auto"/>
              <w:left w:val="single" w:sz="12" w:space="0" w:color="auto"/>
              <w:right w:val="single" w:sz="12" w:space="0" w:color="auto"/>
            </w:tcBorders>
            <w:vAlign w:val="center"/>
          </w:tcPr>
          <w:p w14:paraId="136E9EFC"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Израда пројектне документације</w:t>
            </w:r>
          </w:p>
        </w:tc>
        <w:tc>
          <w:tcPr>
            <w:tcW w:w="1417" w:type="dxa"/>
            <w:tcBorders>
              <w:top w:val="single" w:sz="12" w:space="0" w:color="auto"/>
              <w:left w:val="single" w:sz="12" w:space="0" w:color="auto"/>
              <w:right w:val="single" w:sz="12" w:space="0" w:color="auto"/>
            </w:tcBorders>
            <w:vAlign w:val="center"/>
          </w:tcPr>
          <w:p w14:paraId="15D5E0F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Аутор(и) пројекта</w:t>
            </w:r>
          </w:p>
        </w:tc>
        <w:tc>
          <w:tcPr>
            <w:tcW w:w="709" w:type="dxa"/>
            <w:tcBorders>
              <w:top w:val="single" w:sz="12" w:space="0" w:color="auto"/>
              <w:left w:val="single" w:sz="12" w:space="0" w:color="auto"/>
              <w:right w:val="single" w:sz="12" w:space="0" w:color="auto"/>
            </w:tcBorders>
            <w:vAlign w:val="center"/>
          </w:tcPr>
          <w:p w14:paraId="492559F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20</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38FA70C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Извештај о реализацији</w:t>
            </w:r>
          </w:p>
          <w:p w14:paraId="7AC5D776"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Евиденција/доказ о учешћу/ангажовању</w:t>
            </w:r>
          </w:p>
          <w:p w14:paraId="12E7C12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5FE9D599"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5</w:t>
            </w:r>
          </w:p>
        </w:tc>
      </w:tr>
      <w:tr w:rsidR="00C84B04" w:rsidRPr="00D55023" w14:paraId="39744A06" w14:textId="77777777" w:rsidTr="00D55023">
        <w:trPr>
          <w:trHeight w:val="630"/>
          <w:jc w:val="center"/>
        </w:trPr>
        <w:tc>
          <w:tcPr>
            <w:tcW w:w="342" w:type="dxa"/>
            <w:vMerge/>
            <w:tcBorders>
              <w:left w:val="single" w:sz="12" w:space="0" w:color="auto"/>
            </w:tcBorders>
          </w:tcPr>
          <w:p w14:paraId="26EEF5D3"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3859687C"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590A25CD"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right w:val="single" w:sz="12" w:space="0" w:color="auto"/>
            </w:tcBorders>
            <w:vAlign w:val="center"/>
          </w:tcPr>
          <w:p w14:paraId="7559119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Координација пројектних активности; </w:t>
            </w:r>
          </w:p>
          <w:p w14:paraId="7505ED0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w:t>
            </w:r>
          </w:p>
        </w:tc>
        <w:tc>
          <w:tcPr>
            <w:tcW w:w="1417" w:type="dxa"/>
            <w:tcBorders>
              <w:left w:val="single" w:sz="12" w:space="0" w:color="auto"/>
              <w:right w:val="single" w:sz="12" w:space="0" w:color="auto"/>
            </w:tcBorders>
            <w:vAlign w:val="center"/>
          </w:tcPr>
          <w:p w14:paraId="7F6337E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Координатор пројекта</w:t>
            </w:r>
          </w:p>
        </w:tc>
        <w:tc>
          <w:tcPr>
            <w:tcW w:w="709" w:type="dxa"/>
            <w:tcBorders>
              <w:left w:val="single" w:sz="12" w:space="0" w:color="auto"/>
              <w:right w:val="single" w:sz="12" w:space="0" w:color="auto"/>
            </w:tcBorders>
            <w:vAlign w:val="center"/>
          </w:tcPr>
          <w:p w14:paraId="1C6382D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10</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309F2C53" w14:textId="77777777" w:rsidR="00C84B04" w:rsidRPr="00D55023" w:rsidRDefault="00C84B04" w:rsidP="00C84B04">
            <w:pPr>
              <w:rPr>
                <w:rFonts w:ascii="Times New Roman" w:hAnsi="Times New Roman"/>
                <w:color w:val="000000"/>
                <w:sz w:val="20"/>
              </w:rPr>
            </w:pPr>
          </w:p>
        </w:tc>
        <w:tc>
          <w:tcPr>
            <w:tcW w:w="1471" w:type="dxa"/>
            <w:tcBorders>
              <w:top w:val="single" w:sz="12" w:space="0" w:color="auto"/>
              <w:left w:val="single" w:sz="12" w:space="0" w:color="auto"/>
              <w:bottom w:val="single" w:sz="12" w:space="0" w:color="auto"/>
              <w:right w:val="single" w:sz="12" w:space="0" w:color="auto"/>
            </w:tcBorders>
          </w:tcPr>
          <w:p w14:paraId="65744B29"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5</w:t>
            </w:r>
          </w:p>
        </w:tc>
      </w:tr>
      <w:tr w:rsidR="00C84B04" w:rsidRPr="00D55023" w14:paraId="77B46146" w14:textId="77777777" w:rsidTr="00D55023">
        <w:trPr>
          <w:trHeight w:val="144"/>
          <w:jc w:val="center"/>
        </w:trPr>
        <w:tc>
          <w:tcPr>
            <w:tcW w:w="342" w:type="dxa"/>
            <w:vMerge/>
            <w:tcBorders>
              <w:left w:val="single" w:sz="12" w:space="0" w:color="auto"/>
            </w:tcBorders>
          </w:tcPr>
          <w:p w14:paraId="3D4891C2"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40CA78E"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1484B187"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right w:val="single" w:sz="12" w:space="0" w:color="auto"/>
            </w:tcBorders>
            <w:vAlign w:val="center"/>
          </w:tcPr>
          <w:p w14:paraId="419B51B3"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Координација појединих сегмената пројектних активности; прикупљање пројектне документације</w:t>
            </w:r>
          </w:p>
        </w:tc>
        <w:tc>
          <w:tcPr>
            <w:tcW w:w="1417" w:type="dxa"/>
            <w:tcBorders>
              <w:left w:val="single" w:sz="12" w:space="0" w:color="auto"/>
              <w:right w:val="single" w:sz="12" w:space="0" w:color="auto"/>
            </w:tcBorders>
            <w:vAlign w:val="center"/>
          </w:tcPr>
          <w:p w14:paraId="7E9A08B4"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Члан пројектног тима</w:t>
            </w:r>
          </w:p>
        </w:tc>
        <w:tc>
          <w:tcPr>
            <w:tcW w:w="709" w:type="dxa"/>
            <w:tcBorders>
              <w:left w:val="single" w:sz="12" w:space="0" w:color="auto"/>
              <w:right w:val="single" w:sz="12" w:space="0" w:color="auto"/>
            </w:tcBorders>
            <w:vAlign w:val="center"/>
          </w:tcPr>
          <w:p w14:paraId="764CE8EF"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6</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7F91094A" w14:textId="77777777" w:rsidR="00C84B04" w:rsidRPr="00D55023" w:rsidRDefault="00C84B04" w:rsidP="00C84B04">
            <w:pPr>
              <w:rPr>
                <w:rFonts w:ascii="Times New Roman" w:hAnsi="Times New Roman"/>
                <w:color w:val="000000"/>
                <w:sz w:val="20"/>
              </w:rPr>
            </w:pPr>
          </w:p>
        </w:tc>
        <w:tc>
          <w:tcPr>
            <w:tcW w:w="1471" w:type="dxa"/>
            <w:tcBorders>
              <w:top w:val="single" w:sz="12" w:space="0" w:color="auto"/>
              <w:left w:val="single" w:sz="12" w:space="0" w:color="auto"/>
              <w:bottom w:val="single" w:sz="12" w:space="0" w:color="auto"/>
              <w:right w:val="single" w:sz="12" w:space="0" w:color="auto"/>
            </w:tcBorders>
          </w:tcPr>
          <w:p w14:paraId="7A1E4E72"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5</w:t>
            </w:r>
          </w:p>
        </w:tc>
      </w:tr>
      <w:tr w:rsidR="00C84B04" w:rsidRPr="00D55023" w14:paraId="429D73D4" w14:textId="77777777" w:rsidTr="00D55023">
        <w:trPr>
          <w:trHeight w:val="88"/>
          <w:jc w:val="center"/>
        </w:trPr>
        <w:tc>
          <w:tcPr>
            <w:tcW w:w="342" w:type="dxa"/>
            <w:vMerge/>
            <w:tcBorders>
              <w:left w:val="single" w:sz="12" w:space="0" w:color="auto"/>
            </w:tcBorders>
          </w:tcPr>
          <w:p w14:paraId="5E04AFFE"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4E07CF6"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6326D377" w14:textId="77777777" w:rsidR="00C84B04" w:rsidRPr="00D55023" w:rsidRDefault="00C84B04" w:rsidP="00C84B04">
            <w:pPr>
              <w:rPr>
                <w:rFonts w:ascii="Times New Roman" w:hAnsi="Times New Roman"/>
                <w:color w:val="000000"/>
                <w:sz w:val="20"/>
              </w:rPr>
            </w:pPr>
          </w:p>
        </w:tc>
        <w:tc>
          <w:tcPr>
            <w:tcW w:w="3827" w:type="dxa"/>
            <w:tcBorders>
              <w:left w:val="single" w:sz="12" w:space="0" w:color="auto"/>
              <w:bottom w:val="single" w:sz="12" w:space="0" w:color="auto"/>
              <w:right w:val="single" w:sz="12" w:space="0" w:color="auto"/>
            </w:tcBorders>
            <w:vAlign w:val="center"/>
          </w:tcPr>
          <w:p w14:paraId="638B5DDC"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Учествовање у реализацији пројекта</w:t>
            </w:r>
          </w:p>
        </w:tc>
        <w:tc>
          <w:tcPr>
            <w:tcW w:w="1417" w:type="dxa"/>
            <w:tcBorders>
              <w:left w:val="single" w:sz="12" w:space="0" w:color="auto"/>
              <w:bottom w:val="single" w:sz="12" w:space="0" w:color="auto"/>
              <w:right w:val="single" w:sz="12" w:space="0" w:color="auto"/>
            </w:tcBorders>
            <w:vAlign w:val="center"/>
          </w:tcPr>
          <w:p w14:paraId="749CB4C2"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Учесник у реализацији</w:t>
            </w:r>
          </w:p>
        </w:tc>
        <w:tc>
          <w:tcPr>
            <w:tcW w:w="709" w:type="dxa"/>
            <w:tcBorders>
              <w:left w:val="single" w:sz="12" w:space="0" w:color="auto"/>
              <w:bottom w:val="single" w:sz="12" w:space="0" w:color="auto"/>
              <w:right w:val="single" w:sz="12" w:space="0" w:color="auto"/>
            </w:tcBorders>
            <w:vAlign w:val="center"/>
          </w:tcPr>
          <w:p w14:paraId="3ACF6FA3"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4</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42FA8F1D" w14:textId="77777777" w:rsidR="00C84B04" w:rsidRPr="00D55023" w:rsidRDefault="00C84B04" w:rsidP="00C84B04">
            <w:pPr>
              <w:rPr>
                <w:rFonts w:ascii="Times New Roman" w:hAnsi="Times New Roman"/>
                <w:color w:val="000000"/>
                <w:sz w:val="20"/>
              </w:rPr>
            </w:pPr>
          </w:p>
        </w:tc>
        <w:tc>
          <w:tcPr>
            <w:tcW w:w="1471" w:type="dxa"/>
            <w:tcBorders>
              <w:top w:val="single" w:sz="12" w:space="0" w:color="auto"/>
              <w:left w:val="single" w:sz="12" w:space="0" w:color="auto"/>
              <w:bottom w:val="single" w:sz="12" w:space="0" w:color="auto"/>
              <w:right w:val="single" w:sz="12" w:space="0" w:color="auto"/>
            </w:tcBorders>
          </w:tcPr>
          <w:p w14:paraId="21512FA4"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rPr>
              <w:t>30</w:t>
            </w:r>
          </w:p>
        </w:tc>
      </w:tr>
      <w:tr w:rsidR="00C84B04" w:rsidRPr="00D55023" w14:paraId="33B752FE" w14:textId="77777777" w:rsidTr="00D55023">
        <w:trPr>
          <w:trHeight w:val="448"/>
          <w:jc w:val="center"/>
        </w:trPr>
        <w:tc>
          <w:tcPr>
            <w:tcW w:w="342" w:type="dxa"/>
            <w:vMerge/>
            <w:tcBorders>
              <w:left w:val="single" w:sz="12" w:space="0" w:color="auto"/>
            </w:tcBorders>
          </w:tcPr>
          <w:p w14:paraId="2D717045"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3ECE240"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bottom w:val="single" w:sz="12" w:space="0" w:color="auto"/>
              <w:right w:val="single" w:sz="12" w:space="0" w:color="auto"/>
            </w:tcBorders>
            <w:vAlign w:val="center"/>
          </w:tcPr>
          <w:p w14:paraId="61B0B3A0" w14:textId="77777777"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ru-RU"/>
              </w:rPr>
              <w:t>Учествовање у програмима од националног значаја у установи</w:t>
            </w:r>
          </w:p>
          <w:p w14:paraId="52E7DD10" w14:textId="77777777"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ru-RU"/>
              </w:rPr>
              <w:t>(нпр. МПНТР, ЗУОВ, ЗВКОВ, ГИЗ...)</w:t>
            </w:r>
          </w:p>
        </w:tc>
        <w:tc>
          <w:tcPr>
            <w:tcW w:w="3827" w:type="dxa"/>
            <w:tcBorders>
              <w:top w:val="single" w:sz="12" w:space="0" w:color="auto"/>
              <w:left w:val="single" w:sz="12" w:space="0" w:color="auto"/>
              <w:right w:val="single" w:sz="12" w:space="0" w:color="auto"/>
            </w:tcBorders>
            <w:vAlign w:val="center"/>
          </w:tcPr>
          <w:p w14:paraId="5B8468BF" w14:textId="77777777"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 xml:space="preserve">Координација програмских активности; </w:t>
            </w:r>
          </w:p>
          <w:p w14:paraId="54AF01AE" w14:textId="186A4496" w:rsidR="00C84B04" w:rsidRPr="00D55023" w:rsidRDefault="00C84B04" w:rsidP="00C84B04">
            <w:pPr>
              <w:rPr>
                <w:rFonts w:ascii="Times New Roman" w:hAnsi="Times New Roman"/>
                <w:color w:val="000000"/>
                <w:sz w:val="20"/>
              </w:rPr>
            </w:pPr>
            <w:r w:rsidRPr="00D55023">
              <w:rPr>
                <w:rFonts w:ascii="Times New Roman" w:hAnsi="Times New Roman"/>
                <w:color w:val="000000"/>
                <w:sz w:val="20"/>
                <w:lang w:val="sr-Cyrl-CS"/>
              </w:rPr>
              <w:t>обезбеђивање доказ</w:t>
            </w:r>
            <w:r w:rsidR="00D55023">
              <w:rPr>
                <w:rFonts w:ascii="Times New Roman" w:hAnsi="Times New Roman"/>
                <w:color w:val="000000"/>
                <w:sz w:val="20"/>
              </w:rPr>
              <w:t>a</w:t>
            </w:r>
          </w:p>
        </w:tc>
        <w:tc>
          <w:tcPr>
            <w:tcW w:w="1417" w:type="dxa"/>
            <w:tcBorders>
              <w:top w:val="single" w:sz="12" w:space="0" w:color="auto"/>
              <w:left w:val="single" w:sz="12" w:space="0" w:color="auto"/>
              <w:right w:val="single" w:sz="12" w:space="0" w:color="auto"/>
            </w:tcBorders>
            <w:vAlign w:val="center"/>
          </w:tcPr>
          <w:p w14:paraId="58E0610E"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Координатор програма</w:t>
            </w:r>
          </w:p>
        </w:tc>
        <w:tc>
          <w:tcPr>
            <w:tcW w:w="709" w:type="dxa"/>
            <w:tcBorders>
              <w:top w:val="single" w:sz="12" w:space="0" w:color="auto"/>
              <w:left w:val="single" w:sz="12" w:space="0" w:color="auto"/>
              <w:right w:val="single" w:sz="12" w:space="0" w:color="auto"/>
            </w:tcBorders>
            <w:vAlign w:val="center"/>
          </w:tcPr>
          <w:p w14:paraId="32F835B2"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10</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7730BECF"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Извештај о реализацији</w:t>
            </w:r>
          </w:p>
          <w:p w14:paraId="2415008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Евиденција/доказ о учешћу/ангажовању</w:t>
            </w:r>
          </w:p>
          <w:p w14:paraId="54C272FE"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bottom w:val="single" w:sz="12" w:space="0" w:color="auto"/>
              <w:right w:val="single" w:sz="12" w:space="0" w:color="auto"/>
            </w:tcBorders>
          </w:tcPr>
          <w:p w14:paraId="42C25157"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5</w:t>
            </w:r>
          </w:p>
        </w:tc>
      </w:tr>
      <w:tr w:rsidR="00C84B04" w:rsidRPr="00D55023" w14:paraId="35FB7481" w14:textId="77777777" w:rsidTr="00D55023">
        <w:trPr>
          <w:trHeight w:val="783"/>
          <w:jc w:val="center"/>
        </w:trPr>
        <w:tc>
          <w:tcPr>
            <w:tcW w:w="342" w:type="dxa"/>
            <w:vMerge/>
            <w:tcBorders>
              <w:left w:val="single" w:sz="12" w:space="0" w:color="auto"/>
            </w:tcBorders>
          </w:tcPr>
          <w:p w14:paraId="1AF7B2B1"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B8EF0AA"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25B384B9"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72F7745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Реализовање програмских активности</w:t>
            </w:r>
          </w:p>
        </w:tc>
        <w:tc>
          <w:tcPr>
            <w:tcW w:w="1417" w:type="dxa"/>
            <w:tcBorders>
              <w:left w:val="single" w:sz="12" w:space="0" w:color="auto"/>
              <w:bottom w:val="single" w:sz="12" w:space="0" w:color="auto"/>
              <w:right w:val="single" w:sz="12" w:space="0" w:color="auto"/>
            </w:tcBorders>
            <w:vAlign w:val="center"/>
          </w:tcPr>
          <w:p w14:paraId="1A36095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Учесник у реализацији</w:t>
            </w:r>
          </w:p>
        </w:tc>
        <w:tc>
          <w:tcPr>
            <w:tcW w:w="709" w:type="dxa"/>
            <w:tcBorders>
              <w:left w:val="single" w:sz="12" w:space="0" w:color="auto"/>
              <w:bottom w:val="single" w:sz="12" w:space="0" w:color="auto"/>
              <w:right w:val="single" w:sz="12" w:space="0" w:color="auto"/>
            </w:tcBorders>
            <w:vAlign w:val="center"/>
          </w:tcPr>
          <w:p w14:paraId="261208A2"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1CE1EC25"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222D113F"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27F1A7DE" w14:textId="77777777" w:rsidTr="00D55023">
        <w:trPr>
          <w:trHeight w:val="621"/>
          <w:jc w:val="center"/>
        </w:trPr>
        <w:tc>
          <w:tcPr>
            <w:tcW w:w="342" w:type="dxa"/>
            <w:vMerge/>
            <w:tcBorders>
              <w:left w:val="single" w:sz="12" w:space="0" w:color="auto"/>
            </w:tcBorders>
          </w:tcPr>
          <w:p w14:paraId="0AB151CF"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4F9C169D"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74552738" w14:textId="77777777" w:rsidR="00C84B04" w:rsidRPr="00D55023" w:rsidRDefault="00C84B04" w:rsidP="00C84B04">
            <w:pPr>
              <w:rPr>
                <w:rFonts w:ascii="Times New Roman" w:hAnsi="Times New Roman"/>
                <w:b/>
                <w:color w:val="000000"/>
                <w:sz w:val="20"/>
                <w:u w:val="single"/>
                <w:lang w:val="ru-RU"/>
              </w:rPr>
            </w:pPr>
            <w:r w:rsidRPr="00D55023">
              <w:rPr>
                <w:rFonts w:ascii="Times New Roman" w:hAnsi="Times New Roman"/>
                <w:b/>
                <w:color w:val="000000"/>
                <w:sz w:val="20"/>
                <w:u w:val="single"/>
                <w:lang w:val="ru-RU"/>
              </w:rPr>
              <w:t>Учествовање у програмима огледа,</w:t>
            </w:r>
          </w:p>
          <w:p w14:paraId="6CE15A1E" w14:textId="3FD5E9E9" w:rsidR="00C84B04" w:rsidRPr="00D55023" w:rsidRDefault="00D55023" w:rsidP="00C84B04">
            <w:pPr>
              <w:rPr>
                <w:rFonts w:ascii="Times New Roman" w:hAnsi="Times New Roman"/>
                <w:b/>
                <w:color w:val="000000"/>
                <w:sz w:val="20"/>
                <w:u w:val="single"/>
                <w:lang w:val="ru-RU"/>
              </w:rPr>
            </w:pPr>
            <w:r>
              <w:rPr>
                <w:rFonts w:ascii="Times New Roman" w:hAnsi="Times New Roman"/>
                <w:b/>
                <w:color w:val="000000"/>
                <w:sz w:val="20"/>
                <w:u w:val="single"/>
                <w:lang w:val="ru-RU"/>
              </w:rPr>
              <w:t>модел центара</w:t>
            </w:r>
          </w:p>
        </w:tc>
        <w:tc>
          <w:tcPr>
            <w:tcW w:w="3827" w:type="dxa"/>
            <w:tcBorders>
              <w:top w:val="single" w:sz="12" w:space="0" w:color="auto"/>
              <w:left w:val="single" w:sz="12" w:space="0" w:color="auto"/>
              <w:right w:val="single" w:sz="12" w:space="0" w:color="auto"/>
            </w:tcBorders>
            <w:vAlign w:val="center"/>
          </w:tcPr>
          <w:p w14:paraId="1C4B26D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 xml:space="preserve">Координација програмских активности; </w:t>
            </w:r>
          </w:p>
          <w:p w14:paraId="0A1DCCEB"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обезбеђивање доказа</w:t>
            </w:r>
          </w:p>
        </w:tc>
        <w:tc>
          <w:tcPr>
            <w:tcW w:w="1417" w:type="dxa"/>
            <w:tcBorders>
              <w:top w:val="single" w:sz="12" w:space="0" w:color="auto"/>
              <w:left w:val="single" w:sz="12" w:space="0" w:color="auto"/>
              <w:right w:val="single" w:sz="12" w:space="0" w:color="auto"/>
            </w:tcBorders>
            <w:vAlign w:val="center"/>
          </w:tcPr>
          <w:p w14:paraId="344AF970"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Координатор</w:t>
            </w:r>
          </w:p>
        </w:tc>
        <w:tc>
          <w:tcPr>
            <w:tcW w:w="709" w:type="dxa"/>
            <w:tcBorders>
              <w:top w:val="single" w:sz="12" w:space="0" w:color="auto"/>
              <w:left w:val="single" w:sz="12" w:space="0" w:color="auto"/>
              <w:right w:val="single" w:sz="12" w:space="0" w:color="auto"/>
            </w:tcBorders>
            <w:vAlign w:val="center"/>
          </w:tcPr>
          <w:p w14:paraId="3B4FFBA7"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10</w:t>
            </w:r>
          </w:p>
        </w:tc>
        <w:tc>
          <w:tcPr>
            <w:tcW w:w="2756" w:type="dxa"/>
            <w:vMerge w:val="restart"/>
            <w:tcBorders>
              <w:top w:val="single" w:sz="12" w:space="0" w:color="auto"/>
              <w:left w:val="single" w:sz="12" w:space="0" w:color="auto"/>
              <w:right w:val="single" w:sz="12" w:space="0" w:color="auto"/>
            </w:tcBorders>
            <w:vAlign w:val="center"/>
          </w:tcPr>
          <w:p w14:paraId="067617D4"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Извештај о реализацији</w:t>
            </w:r>
          </w:p>
          <w:p w14:paraId="7B7CD18A"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Евиденција/доказ о учешћу/ангажовању</w:t>
            </w:r>
          </w:p>
          <w:p w14:paraId="7E7F9DCE" w14:textId="77777777" w:rsidR="00C84B04" w:rsidRPr="00D55023" w:rsidRDefault="00C84B04" w:rsidP="00C84B04">
            <w:pPr>
              <w:rPr>
                <w:rFonts w:ascii="Times New Roman" w:hAnsi="Times New Roman"/>
                <w:sz w:val="20"/>
              </w:rPr>
            </w:pPr>
            <w:r w:rsidRPr="00D55023">
              <w:rPr>
                <w:rFonts w:ascii="Times New Roman" w:hAnsi="Times New Roman"/>
                <w:color w:val="000000"/>
                <w:sz w:val="20"/>
                <w:lang w:val="ru-RU"/>
              </w:rPr>
              <w:t>Други докази</w:t>
            </w:r>
            <w:r w:rsidRPr="00D55023">
              <w:rPr>
                <w:rFonts w:ascii="Times New Roman" w:hAnsi="Times New Roman"/>
                <w:color w:val="000000"/>
                <w:sz w:val="20"/>
                <w:vertAlign w:val="superscript"/>
                <w:lang w:val="sr-Cyrl-CS"/>
              </w:rPr>
              <w:t>1</w:t>
            </w:r>
          </w:p>
        </w:tc>
        <w:tc>
          <w:tcPr>
            <w:tcW w:w="1471" w:type="dxa"/>
            <w:tcBorders>
              <w:top w:val="single" w:sz="12" w:space="0" w:color="auto"/>
              <w:left w:val="single" w:sz="12" w:space="0" w:color="auto"/>
              <w:right w:val="single" w:sz="12" w:space="0" w:color="auto"/>
            </w:tcBorders>
          </w:tcPr>
          <w:p w14:paraId="00D5DFA7" w14:textId="77777777" w:rsidR="00C84B04" w:rsidRPr="00D55023" w:rsidRDefault="00C84B04" w:rsidP="00C84B04">
            <w:pPr>
              <w:rPr>
                <w:rFonts w:ascii="Times New Roman" w:hAnsi="Times New Roman"/>
                <w:color w:val="000000"/>
                <w:sz w:val="20"/>
                <w:lang w:val="ru-RU"/>
              </w:rPr>
            </w:pPr>
            <w:r w:rsidRPr="00D55023">
              <w:rPr>
                <w:rFonts w:ascii="Times New Roman" w:hAnsi="Times New Roman"/>
                <w:color w:val="000000"/>
                <w:sz w:val="20"/>
                <w:lang w:val="ru-RU"/>
              </w:rPr>
              <w:t>55</w:t>
            </w:r>
          </w:p>
        </w:tc>
      </w:tr>
      <w:tr w:rsidR="00C84B04" w:rsidRPr="00D55023" w14:paraId="26CD309A" w14:textId="77777777" w:rsidTr="00D55023">
        <w:trPr>
          <w:trHeight w:val="334"/>
          <w:jc w:val="center"/>
        </w:trPr>
        <w:tc>
          <w:tcPr>
            <w:tcW w:w="342" w:type="dxa"/>
            <w:vMerge/>
            <w:tcBorders>
              <w:left w:val="single" w:sz="12" w:space="0" w:color="auto"/>
            </w:tcBorders>
          </w:tcPr>
          <w:p w14:paraId="7CC1AAD7"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2CC3F27B"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vAlign w:val="center"/>
          </w:tcPr>
          <w:p w14:paraId="743A17FF"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73B77E2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Реализовање програма огледа, модел центра</w:t>
            </w:r>
          </w:p>
        </w:tc>
        <w:tc>
          <w:tcPr>
            <w:tcW w:w="1417" w:type="dxa"/>
            <w:tcBorders>
              <w:left w:val="single" w:sz="12" w:space="0" w:color="auto"/>
              <w:bottom w:val="single" w:sz="12" w:space="0" w:color="auto"/>
              <w:right w:val="single" w:sz="12" w:space="0" w:color="auto"/>
            </w:tcBorders>
          </w:tcPr>
          <w:p w14:paraId="616EB8CA"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Учесник у реализацији</w:t>
            </w:r>
          </w:p>
        </w:tc>
        <w:tc>
          <w:tcPr>
            <w:tcW w:w="709" w:type="dxa"/>
            <w:tcBorders>
              <w:left w:val="single" w:sz="12" w:space="0" w:color="auto"/>
              <w:bottom w:val="single" w:sz="12" w:space="0" w:color="auto"/>
              <w:right w:val="single" w:sz="12" w:space="0" w:color="auto"/>
            </w:tcBorders>
            <w:vAlign w:val="center"/>
          </w:tcPr>
          <w:p w14:paraId="6FB4008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tcBorders>
              <w:left w:val="single" w:sz="12" w:space="0" w:color="auto"/>
              <w:bottom w:val="single" w:sz="12" w:space="0" w:color="auto"/>
              <w:right w:val="single" w:sz="12" w:space="0" w:color="auto"/>
            </w:tcBorders>
            <w:vAlign w:val="center"/>
          </w:tcPr>
          <w:p w14:paraId="67848757"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62490838" w14:textId="77777777" w:rsidR="00C84B04" w:rsidRPr="00D55023" w:rsidRDefault="00C84B04" w:rsidP="00C84B04">
            <w:pPr>
              <w:rPr>
                <w:rFonts w:ascii="Times New Roman" w:hAnsi="Times New Roman"/>
                <w:sz w:val="20"/>
              </w:rPr>
            </w:pPr>
            <w:r w:rsidRPr="00D55023">
              <w:rPr>
                <w:rFonts w:ascii="Times New Roman" w:hAnsi="Times New Roman"/>
                <w:sz w:val="20"/>
              </w:rPr>
              <w:t>5</w:t>
            </w:r>
          </w:p>
        </w:tc>
      </w:tr>
      <w:tr w:rsidR="00C84B04" w:rsidRPr="00D55023" w14:paraId="689B51AB" w14:textId="77777777" w:rsidTr="00D55023">
        <w:trPr>
          <w:trHeight w:val="275"/>
          <w:jc w:val="center"/>
        </w:trPr>
        <w:tc>
          <w:tcPr>
            <w:tcW w:w="342" w:type="dxa"/>
            <w:vMerge/>
            <w:tcBorders>
              <w:left w:val="single" w:sz="12" w:space="0" w:color="auto"/>
            </w:tcBorders>
          </w:tcPr>
          <w:p w14:paraId="28CE38C6"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0A64B995"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right w:val="single" w:sz="12" w:space="0" w:color="auto"/>
            </w:tcBorders>
            <w:vAlign w:val="center"/>
          </w:tcPr>
          <w:p w14:paraId="55303EB4" w14:textId="77777777" w:rsidR="00C84B04" w:rsidRPr="00D55023" w:rsidRDefault="00C84B04" w:rsidP="00C84B04">
            <w:pPr>
              <w:rPr>
                <w:rFonts w:ascii="Times New Roman" w:hAnsi="Times New Roman"/>
                <w:sz w:val="20"/>
                <w:lang w:val="ru-RU"/>
              </w:rPr>
            </w:pPr>
            <w:r w:rsidRPr="00D55023">
              <w:rPr>
                <w:rFonts w:ascii="Times New Roman" w:hAnsi="Times New Roman"/>
                <w:b/>
                <w:sz w:val="20"/>
                <w:u w:val="single"/>
                <w:lang w:val="sr-Cyrl-CS"/>
              </w:rPr>
              <w:t>Организовање предавања, трибина, округлих столова, саветовања (без акредитације)</w:t>
            </w:r>
          </w:p>
        </w:tc>
        <w:tc>
          <w:tcPr>
            <w:tcW w:w="3827" w:type="dxa"/>
            <w:tcBorders>
              <w:top w:val="single" w:sz="12" w:space="0" w:color="auto"/>
              <w:left w:val="single" w:sz="12" w:space="0" w:color="auto"/>
              <w:right w:val="single" w:sz="12" w:space="0" w:color="auto"/>
            </w:tcBorders>
            <w:vAlign w:val="center"/>
          </w:tcPr>
          <w:p w14:paraId="36E2545C"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Организовање активности</w:t>
            </w:r>
          </w:p>
        </w:tc>
        <w:tc>
          <w:tcPr>
            <w:tcW w:w="1417" w:type="dxa"/>
            <w:tcBorders>
              <w:top w:val="single" w:sz="12" w:space="0" w:color="auto"/>
              <w:left w:val="single" w:sz="12" w:space="0" w:color="auto"/>
              <w:right w:val="single" w:sz="12" w:space="0" w:color="auto"/>
            </w:tcBorders>
            <w:vAlign w:val="center"/>
          </w:tcPr>
          <w:p w14:paraId="23CB268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Организатор</w:t>
            </w:r>
          </w:p>
          <w:p w14:paraId="4391484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w:t>
            </w:r>
          </w:p>
        </w:tc>
        <w:tc>
          <w:tcPr>
            <w:tcW w:w="709" w:type="dxa"/>
            <w:tcBorders>
              <w:top w:val="single" w:sz="12" w:space="0" w:color="auto"/>
              <w:left w:val="single" w:sz="12" w:space="0" w:color="auto"/>
              <w:right w:val="single" w:sz="12" w:space="0" w:color="auto"/>
            </w:tcBorders>
            <w:vAlign w:val="center"/>
          </w:tcPr>
          <w:p w14:paraId="378FB493"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val="restart"/>
            <w:tcBorders>
              <w:top w:val="single" w:sz="12" w:space="0" w:color="auto"/>
              <w:left w:val="single" w:sz="12" w:space="0" w:color="auto"/>
              <w:right w:val="single" w:sz="12" w:space="0" w:color="auto"/>
            </w:tcBorders>
            <w:vAlign w:val="center"/>
          </w:tcPr>
          <w:p w14:paraId="1F0F35E2"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Агенда</w:t>
            </w:r>
          </w:p>
          <w:p w14:paraId="2592E7B6"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Попуњене евалуационе листе Извештај о реализацији са списком учесника</w:t>
            </w:r>
          </w:p>
          <w:p w14:paraId="0FCFE4F9" w14:textId="77777777" w:rsidR="00C84B04" w:rsidRPr="00D55023" w:rsidRDefault="00C84B04" w:rsidP="00C84B04">
            <w:pPr>
              <w:rPr>
                <w:rFonts w:ascii="Times New Roman" w:hAnsi="Times New Roman"/>
                <w:sz w:val="20"/>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tc>
        <w:tc>
          <w:tcPr>
            <w:tcW w:w="1471" w:type="dxa"/>
            <w:tcBorders>
              <w:top w:val="single" w:sz="12" w:space="0" w:color="auto"/>
              <w:left w:val="single" w:sz="12" w:space="0" w:color="auto"/>
              <w:right w:val="single" w:sz="12" w:space="0" w:color="auto"/>
            </w:tcBorders>
          </w:tcPr>
          <w:p w14:paraId="358FCC3F"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20</w:t>
            </w:r>
          </w:p>
        </w:tc>
      </w:tr>
      <w:tr w:rsidR="00C84B04" w:rsidRPr="00D55023" w14:paraId="3C4CB74B" w14:textId="77777777" w:rsidTr="00D55023">
        <w:trPr>
          <w:trHeight w:val="75"/>
          <w:jc w:val="center"/>
        </w:trPr>
        <w:tc>
          <w:tcPr>
            <w:tcW w:w="342" w:type="dxa"/>
            <w:vMerge/>
            <w:tcBorders>
              <w:left w:val="single" w:sz="12" w:space="0" w:color="auto"/>
            </w:tcBorders>
          </w:tcPr>
          <w:p w14:paraId="29990396"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6E2B4BA2" w14:textId="77777777" w:rsidR="00C84B04" w:rsidRPr="00D55023" w:rsidRDefault="00C84B04" w:rsidP="00C84B04">
            <w:pPr>
              <w:rPr>
                <w:rFonts w:ascii="Times New Roman" w:hAnsi="Times New Roman"/>
                <w:sz w:val="20"/>
              </w:rPr>
            </w:pPr>
          </w:p>
        </w:tc>
        <w:tc>
          <w:tcPr>
            <w:tcW w:w="2276" w:type="dxa"/>
            <w:vMerge/>
            <w:tcBorders>
              <w:left w:val="single" w:sz="12" w:space="0" w:color="auto"/>
              <w:right w:val="single" w:sz="12" w:space="0" w:color="auto"/>
            </w:tcBorders>
          </w:tcPr>
          <w:p w14:paraId="0E018442" w14:textId="77777777" w:rsidR="00C84B04" w:rsidRPr="00D55023" w:rsidRDefault="00C84B04" w:rsidP="00C84B04">
            <w:pPr>
              <w:rPr>
                <w:rFonts w:ascii="Times New Roman" w:hAnsi="Times New Roman"/>
                <w:sz w:val="20"/>
              </w:rPr>
            </w:pPr>
          </w:p>
        </w:tc>
        <w:tc>
          <w:tcPr>
            <w:tcW w:w="3827" w:type="dxa"/>
            <w:tcBorders>
              <w:left w:val="single" w:sz="12" w:space="0" w:color="auto"/>
              <w:right w:val="single" w:sz="12" w:space="0" w:color="auto"/>
            </w:tcBorders>
            <w:vAlign w:val="center"/>
          </w:tcPr>
          <w:p w14:paraId="6B3B9BEF"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Реализовање активности; обезбеђивање доказа</w:t>
            </w:r>
          </w:p>
        </w:tc>
        <w:tc>
          <w:tcPr>
            <w:tcW w:w="1417" w:type="dxa"/>
            <w:tcBorders>
              <w:left w:val="single" w:sz="12" w:space="0" w:color="auto"/>
              <w:right w:val="single" w:sz="12" w:space="0" w:color="auto"/>
            </w:tcBorders>
            <w:vAlign w:val="center"/>
          </w:tcPr>
          <w:p w14:paraId="68DA165C"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1198AF0D"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w:t>
            </w:r>
          </w:p>
        </w:tc>
        <w:tc>
          <w:tcPr>
            <w:tcW w:w="709" w:type="dxa"/>
            <w:tcBorders>
              <w:left w:val="single" w:sz="12" w:space="0" w:color="auto"/>
              <w:right w:val="single" w:sz="12" w:space="0" w:color="auto"/>
            </w:tcBorders>
            <w:vAlign w:val="center"/>
          </w:tcPr>
          <w:p w14:paraId="29804138" w14:textId="77777777" w:rsidR="00C84B04" w:rsidRPr="00D55023" w:rsidRDefault="00C84B04" w:rsidP="00C84B04">
            <w:pPr>
              <w:rPr>
                <w:rFonts w:ascii="Times New Roman" w:hAnsi="Times New Roman"/>
                <w:color w:val="000000"/>
                <w:sz w:val="20"/>
                <w:lang w:val="sr-Cyrl-CS"/>
              </w:rPr>
            </w:pPr>
            <w:r w:rsidRPr="00D55023">
              <w:rPr>
                <w:rFonts w:ascii="Times New Roman" w:hAnsi="Times New Roman"/>
                <w:color w:val="000000"/>
                <w:sz w:val="20"/>
                <w:lang w:val="sr-Cyrl-CS"/>
              </w:rPr>
              <w:t>12</w:t>
            </w:r>
          </w:p>
        </w:tc>
        <w:tc>
          <w:tcPr>
            <w:tcW w:w="2756" w:type="dxa"/>
            <w:vMerge/>
            <w:tcBorders>
              <w:left w:val="single" w:sz="12" w:space="0" w:color="auto"/>
              <w:right w:val="single" w:sz="12" w:space="0" w:color="auto"/>
            </w:tcBorders>
          </w:tcPr>
          <w:p w14:paraId="3852BD5D" w14:textId="77777777" w:rsidR="00C84B04" w:rsidRPr="00D55023" w:rsidRDefault="00C84B04" w:rsidP="00C84B04">
            <w:pPr>
              <w:rPr>
                <w:rFonts w:ascii="Times New Roman" w:hAnsi="Times New Roman"/>
                <w:sz w:val="20"/>
              </w:rPr>
            </w:pPr>
          </w:p>
        </w:tc>
        <w:tc>
          <w:tcPr>
            <w:tcW w:w="1471" w:type="dxa"/>
            <w:tcBorders>
              <w:left w:val="single" w:sz="12" w:space="0" w:color="auto"/>
              <w:right w:val="single" w:sz="12" w:space="0" w:color="auto"/>
            </w:tcBorders>
          </w:tcPr>
          <w:p w14:paraId="59375F37" w14:textId="77777777" w:rsidR="00C84B04" w:rsidRPr="00D55023" w:rsidRDefault="00C84B04" w:rsidP="00C84B04">
            <w:pPr>
              <w:rPr>
                <w:rFonts w:ascii="Times New Roman" w:hAnsi="Times New Roman"/>
                <w:sz w:val="20"/>
              </w:rPr>
            </w:pPr>
            <w:r w:rsidRPr="00D55023">
              <w:rPr>
                <w:rFonts w:ascii="Times New Roman" w:hAnsi="Times New Roman"/>
                <w:sz w:val="20"/>
              </w:rPr>
              <w:t>20</w:t>
            </w:r>
          </w:p>
        </w:tc>
      </w:tr>
      <w:tr w:rsidR="00C84B04" w:rsidRPr="00D55023" w14:paraId="511B2C2B" w14:textId="77777777" w:rsidTr="00D55023">
        <w:trPr>
          <w:trHeight w:val="64"/>
          <w:jc w:val="center"/>
        </w:trPr>
        <w:tc>
          <w:tcPr>
            <w:tcW w:w="342" w:type="dxa"/>
            <w:vMerge/>
            <w:tcBorders>
              <w:left w:val="single" w:sz="12" w:space="0" w:color="auto"/>
            </w:tcBorders>
          </w:tcPr>
          <w:p w14:paraId="66208AD1"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097A5436" w14:textId="77777777" w:rsidR="00C84B04" w:rsidRPr="00D55023" w:rsidRDefault="00C84B04" w:rsidP="00C84B04">
            <w:pPr>
              <w:rPr>
                <w:rFonts w:ascii="Times New Roman" w:hAnsi="Times New Roman"/>
                <w:sz w:val="20"/>
              </w:rPr>
            </w:pPr>
          </w:p>
        </w:tc>
        <w:tc>
          <w:tcPr>
            <w:tcW w:w="2276" w:type="dxa"/>
            <w:vMerge/>
            <w:tcBorders>
              <w:left w:val="single" w:sz="12" w:space="0" w:color="auto"/>
              <w:right w:val="single" w:sz="12" w:space="0" w:color="auto"/>
            </w:tcBorders>
          </w:tcPr>
          <w:p w14:paraId="34FD5EC1" w14:textId="77777777" w:rsidR="00C84B04" w:rsidRPr="00D55023" w:rsidRDefault="00C84B04" w:rsidP="00C84B04">
            <w:pPr>
              <w:rPr>
                <w:rFonts w:ascii="Times New Roman" w:hAnsi="Times New Roman"/>
                <w:sz w:val="20"/>
              </w:rPr>
            </w:pPr>
          </w:p>
        </w:tc>
        <w:tc>
          <w:tcPr>
            <w:tcW w:w="3827" w:type="dxa"/>
            <w:tcBorders>
              <w:left w:val="single" w:sz="12" w:space="0" w:color="auto"/>
              <w:right w:val="single" w:sz="12" w:space="0" w:color="auto"/>
            </w:tcBorders>
            <w:vAlign w:val="center"/>
          </w:tcPr>
          <w:p w14:paraId="7728E25C" w14:textId="77777777" w:rsidR="00C84B04" w:rsidRPr="00D55023" w:rsidRDefault="00C84B04" w:rsidP="00C84B04">
            <w:pPr>
              <w:rPr>
                <w:rFonts w:ascii="Times New Roman" w:hAnsi="Times New Roman"/>
                <w:sz w:val="20"/>
              </w:rPr>
            </w:pPr>
            <w:r w:rsidRPr="00D55023">
              <w:rPr>
                <w:rFonts w:ascii="Times New Roman" w:hAnsi="Times New Roman"/>
                <w:sz w:val="20"/>
                <w:lang w:val="sr-Cyrl-CS"/>
              </w:rPr>
              <w:t>Водитељ</w:t>
            </w:r>
          </w:p>
        </w:tc>
        <w:tc>
          <w:tcPr>
            <w:tcW w:w="1417" w:type="dxa"/>
            <w:tcBorders>
              <w:left w:val="single" w:sz="12" w:space="0" w:color="auto"/>
              <w:right w:val="single" w:sz="12" w:space="0" w:color="auto"/>
            </w:tcBorders>
            <w:vAlign w:val="center"/>
          </w:tcPr>
          <w:p w14:paraId="7680D1DD"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Модератор</w:t>
            </w:r>
          </w:p>
        </w:tc>
        <w:tc>
          <w:tcPr>
            <w:tcW w:w="709" w:type="dxa"/>
            <w:tcBorders>
              <w:left w:val="single" w:sz="12" w:space="0" w:color="auto"/>
              <w:right w:val="single" w:sz="12" w:space="0" w:color="auto"/>
            </w:tcBorders>
            <w:vAlign w:val="center"/>
          </w:tcPr>
          <w:p w14:paraId="4700019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4</w:t>
            </w:r>
          </w:p>
        </w:tc>
        <w:tc>
          <w:tcPr>
            <w:tcW w:w="2756" w:type="dxa"/>
            <w:vMerge/>
            <w:tcBorders>
              <w:left w:val="single" w:sz="12" w:space="0" w:color="auto"/>
              <w:right w:val="single" w:sz="12" w:space="0" w:color="auto"/>
            </w:tcBorders>
          </w:tcPr>
          <w:p w14:paraId="664A1D3A" w14:textId="77777777" w:rsidR="00C84B04" w:rsidRPr="00D55023" w:rsidRDefault="00C84B04" w:rsidP="00C84B04">
            <w:pPr>
              <w:rPr>
                <w:rFonts w:ascii="Times New Roman" w:hAnsi="Times New Roman"/>
                <w:sz w:val="20"/>
              </w:rPr>
            </w:pPr>
          </w:p>
        </w:tc>
        <w:tc>
          <w:tcPr>
            <w:tcW w:w="1471" w:type="dxa"/>
            <w:tcBorders>
              <w:left w:val="single" w:sz="12" w:space="0" w:color="auto"/>
              <w:right w:val="single" w:sz="12" w:space="0" w:color="auto"/>
            </w:tcBorders>
          </w:tcPr>
          <w:p w14:paraId="44502152" w14:textId="77777777" w:rsidR="00C84B04" w:rsidRPr="00D55023" w:rsidRDefault="00C84B04" w:rsidP="00C84B04">
            <w:pPr>
              <w:rPr>
                <w:rFonts w:ascii="Times New Roman" w:hAnsi="Times New Roman"/>
                <w:sz w:val="20"/>
              </w:rPr>
            </w:pPr>
            <w:r w:rsidRPr="00D55023">
              <w:rPr>
                <w:rFonts w:ascii="Times New Roman" w:hAnsi="Times New Roman"/>
                <w:sz w:val="20"/>
              </w:rPr>
              <w:t>20</w:t>
            </w:r>
          </w:p>
        </w:tc>
      </w:tr>
      <w:tr w:rsidR="00C84B04" w:rsidRPr="00D55023" w14:paraId="1CEA2644" w14:textId="77777777" w:rsidTr="00D55023">
        <w:trPr>
          <w:trHeight w:val="85"/>
          <w:jc w:val="center"/>
        </w:trPr>
        <w:tc>
          <w:tcPr>
            <w:tcW w:w="342" w:type="dxa"/>
            <w:vMerge/>
            <w:tcBorders>
              <w:left w:val="single" w:sz="12" w:space="0" w:color="auto"/>
              <w:bottom w:val="single" w:sz="12" w:space="0" w:color="auto"/>
            </w:tcBorders>
          </w:tcPr>
          <w:p w14:paraId="1A7A3E3F" w14:textId="77777777" w:rsidR="00C84B04" w:rsidRPr="00D55023" w:rsidRDefault="00C84B04" w:rsidP="00C84B04">
            <w:pPr>
              <w:rPr>
                <w:rFonts w:ascii="Times New Roman" w:hAnsi="Times New Roman"/>
                <w:sz w:val="20"/>
              </w:rPr>
            </w:pPr>
          </w:p>
        </w:tc>
        <w:tc>
          <w:tcPr>
            <w:tcW w:w="449" w:type="dxa"/>
            <w:vMerge/>
            <w:tcBorders>
              <w:bottom w:val="single" w:sz="12" w:space="0" w:color="auto"/>
              <w:right w:val="single" w:sz="12" w:space="0" w:color="auto"/>
            </w:tcBorders>
          </w:tcPr>
          <w:p w14:paraId="5EB2BB72"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tcPr>
          <w:p w14:paraId="09CDE5F9"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3AFC47F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Присуствовање</w:t>
            </w:r>
          </w:p>
        </w:tc>
        <w:tc>
          <w:tcPr>
            <w:tcW w:w="1417" w:type="dxa"/>
            <w:tcBorders>
              <w:left w:val="single" w:sz="12" w:space="0" w:color="auto"/>
              <w:bottom w:val="single" w:sz="12" w:space="0" w:color="auto"/>
              <w:right w:val="single" w:sz="12" w:space="0" w:color="auto"/>
            </w:tcBorders>
            <w:vAlign w:val="center"/>
          </w:tcPr>
          <w:p w14:paraId="7B61A5A5"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Слушалац</w:t>
            </w:r>
          </w:p>
        </w:tc>
        <w:tc>
          <w:tcPr>
            <w:tcW w:w="709" w:type="dxa"/>
            <w:tcBorders>
              <w:left w:val="single" w:sz="12" w:space="0" w:color="auto"/>
              <w:bottom w:val="single" w:sz="12" w:space="0" w:color="auto"/>
              <w:right w:val="single" w:sz="12" w:space="0" w:color="auto"/>
            </w:tcBorders>
            <w:vAlign w:val="center"/>
          </w:tcPr>
          <w:p w14:paraId="6C1C9FC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w:t>
            </w:r>
          </w:p>
        </w:tc>
        <w:tc>
          <w:tcPr>
            <w:tcW w:w="2756" w:type="dxa"/>
            <w:vMerge/>
            <w:tcBorders>
              <w:left w:val="single" w:sz="12" w:space="0" w:color="auto"/>
              <w:bottom w:val="single" w:sz="12" w:space="0" w:color="auto"/>
              <w:right w:val="single" w:sz="12" w:space="0" w:color="auto"/>
            </w:tcBorders>
          </w:tcPr>
          <w:p w14:paraId="21298FD9" w14:textId="77777777" w:rsidR="00C84B04" w:rsidRPr="00D55023" w:rsidRDefault="00C84B04" w:rsidP="00C84B04">
            <w:pPr>
              <w:rPr>
                <w:rFonts w:ascii="Times New Roman" w:hAnsi="Times New Roman"/>
                <w:sz w:val="20"/>
              </w:rPr>
            </w:pPr>
          </w:p>
        </w:tc>
        <w:tc>
          <w:tcPr>
            <w:tcW w:w="1471" w:type="dxa"/>
            <w:tcBorders>
              <w:left w:val="single" w:sz="12" w:space="0" w:color="auto"/>
              <w:bottom w:val="single" w:sz="12" w:space="0" w:color="auto"/>
              <w:right w:val="single" w:sz="12" w:space="0" w:color="auto"/>
            </w:tcBorders>
          </w:tcPr>
          <w:p w14:paraId="52803E7D"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5CD1A7B8" w14:textId="77777777" w:rsidTr="00D55023">
        <w:trPr>
          <w:trHeight w:val="111"/>
          <w:jc w:val="center"/>
        </w:trPr>
        <w:tc>
          <w:tcPr>
            <w:tcW w:w="342" w:type="dxa"/>
            <w:vMerge w:val="restart"/>
            <w:tcBorders>
              <w:top w:val="single" w:sz="12" w:space="0" w:color="auto"/>
              <w:left w:val="single" w:sz="12" w:space="0" w:color="auto"/>
            </w:tcBorders>
          </w:tcPr>
          <w:p w14:paraId="5DCAC4E9" w14:textId="77777777" w:rsidR="00C84B04" w:rsidRPr="00D55023" w:rsidRDefault="00C84B04" w:rsidP="00C84B04">
            <w:pPr>
              <w:rPr>
                <w:rFonts w:ascii="Times New Roman" w:hAnsi="Times New Roman"/>
                <w:sz w:val="20"/>
              </w:rPr>
            </w:pPr>
          </w:p>
        </w:tc>
        <w:tc>
          <w:tcPr>
            <w:tcW w:w="449" w:type="dxa"/>
            <w:vMerge w:val="restart"/>
            <w:tcBorders>
              <w:top w:val="single" w:sz="12" w:space="0" w:color="auto"/>
              <w:right w:val="single" w:sz="12" w:space="0" w:color="auto"/>
            </w:tcBorders>
          </w:tcPr>
          <w:p w14:paraId="46F1000D" w14:textId="77777777" w:rsidR="00C84B04" w:rsidRPr="00D55023" w:rsidRDefault="00C84B04" w:rsidP="00C84B04">
            <w:pPr>
              <w:rPr>
                <w:rFonts w:ascii="Times New Roman" w:hAnsi="Times New Roman"/>
                <w:sz w:val="20"/>
              </w:rPr>
            </w:pPr>
          </w:p>
        </w:tc>
        <w:tc>
          <w:tcPr>
            <w:tcW w:w="2276" w:type="dxa"/>
            <w:vMerge w:val="restart"/>
            <w:tcBorders>
              <w:top w:val="single" w:sz="12" w:space="0" w:color="auto"/>
              <w:left w:val="single" w:sz="12" w:space="0" w:color="auto"/>
              <w:bottom w:val="single" w:sz="12" w:space="0" w:color="auto"/>
              <w:right w:val="single" w:sz="12" w:space="0" w:color="auto"/>
            </w:tcBorders>
            <w:vAlign w:val="center"/>
          </w:tcPr>
          <w:p w14:paraId="269BD1A9" w14:textId="77777777" w:rsidR="00C84B04" w:rsidRPr="00D55023" w:rsidRDefault="00C84B04" w:rsidP="00C84B04">
            <w:pPr>
              <w:rPr>
                <w:rFonts w:ascii="Times New Roman" w:hAnsi="Times New Roman"/>
                <w:b/>
                <w:sz w:val="20"/>
                <w:u w:val="single"/>
                <w:lang w:val="sr-Cyrl-CS"/>
              </w:rPr>
            </w:pPr>
            <w:r w:rsidRPr="00D55023">
              <w:rPr>
                <w:rFonts w:ascii="Times New Roman" w:hAnsi="Times New Roman"/>
                <w:b/>
                <w:sz w:val="20"/>
                <w:u w:val="single"/>
                <w:lang w:val="sr-Cyrl-CS"/>
              </w:rPr>
              <w:t xml:space="preserve">Организовање обуке (без акредитације) </w:t>
            </w:r>
          </w:p>
        </w:tc>
        <w:tc>
          <w:tcPr>
            <w:tcW w:w="3827" w:type="dxa"/>
            <w:tcBorders>
              <w:top w:val="single" w:sz="12" w:space="0" w:color="auto"/>
              <w:left w:val="single" w:sz="12" w:space="0" w:color="auto"/>
              <w:right w:val="single" w:sz="12" w:space="0" w:color="auto"/>
            </w:tcBorders>
            <w:vAlign w:val="center"/>
          </w:tcPr>
          <w:p w14:paraId="42C6F93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Ауторство</w:t>
            </w:r>
          </w:p>
        </w:tc>
        <w:tc>
          <w:tcPr>
            <w:tcW w:w="1417" w:type="dxa"/>
            <w:tcBorders>
              <w:top w:val="single" w:sz="12" w:space="0" w:color="auto"/>
              <w:left w:val="single" w:sz="12" w:space="0" w:color="auto"/>
              <w:right w:val="single" w:sz="12" w:space="0" w:color="auto"/>
            </w:tcBorders>
            <w:vAlign w:val="center"/>
          </w:tcPr>
          <w:p w14:paraId="66529A8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Аутор(и) програма</w:t>
            </w:r>
          </w:p>
        </w:tc>
        <w:tc>
          <w:tcPr>
            <w:tcW w:w="709" w:type="dxa"/>
            <w:tcBorders>
              <w:top w:val="single" w:sz="12" w:space="0" w:color="auto"/>
              <w:left w:val="single" w:sz="12" w:space="0" w:color="auto"/>
              <w:right w:val="single" w:sz="12" w:space="0" w:color="auto"/>
            </w:tcBorders>
            <w:vAlign w:val="center"/>
          </w:tcPr>
          <w:p w14:paraId="09FE083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12</w:t>
            </w:r>
          </w:p>
        </w:tc>
        <w:tc>
          <w:tcPr>
            <w:tcW w:w="2756" w:type="dxa"/>
            <w:vMerge w:val="restart"/>
            <w:tcBorders>
              <w:top w:val="single" w:sz="12" w:space="0" w:color="auto"/>
              <w:left w:val="single" w:sz="12" w:space="0" w:color="auto"/>
              <w:bottom w:val="single" w:sz="12" w:space="0" w:color="auto"/>
              <w:right w:val="single" w:sz="12" w:space="0" w:color="auto"/>
            </w:tcBorders>
            <w:vAlign w:val="center"/>
          </w:tcPr>
          <w:p w14:paraId="718D7559"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Агенда</w:t>
            </w:r>
          </w:p>
          <w:p w14:paraId="5ADBDBF4"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Попуњене евалуационе листе Извештај о реализацији са списком учесника</w:t>
            </w:r>
          </w:p>
          <w:p w14:paraId="3F920CF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p w14:paraId="610813BB"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Попуњен образац/нацрт обуке</w:t>
            </w:r>
          </w:p>
        </w:tc>
        <w:tc>
          <w:tcPr>
            <w:tcW w:w="1471" w:type="dxa"/>
            <w:tcBorders>
              <w:top w:val="single" w:sz="12" w:space="0" w:color="auto"/>
              <w:left w:val="single" w:sz="12" w:space="0" w:color="auto"/>
              <w:bottom w:val="single" w:sz="12" w:space="0" w:color="auto"/>
              <w:right w:val="single" w:sz="12" w:space="0" w:color="auto"/>
            </w:tcBorders>
          </w:tcPr>
          <w:p w14:paraId="0DE9C906"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3</w:t>
            </w:r>
          </w:p>
        </w:tc>
      </w:tr>
      <w:tr w:rsidR="00C84B04" w:rsidRPr="00D55023" w14:paraId="515B4155" w14:textId="77777777" w:rsidTr="00D55023">
        <w:trPr>
          <w:trHeight w:val="44"/>
          <w:jc w:val="center"/>
        </w:trPr>
        <w:tc>
          <w:tcPr>
            <w:tcW w:w="342" w:type="dxa"/>
            <w:vMerge/>
            <w:tcBorders>
              <w:left w:val="single" w:sz="12" w:space="0" w:color="auto"/>
            </w:tcBorders>
          </w:tcPr>
          <w:p w14:paraId="721C350D" w14:textId="77777777" w:rsidR="00C84B04" w:rsidRPr="00D55023" w:rsidRDefault="00C84B04" w:rsidP="00C84B04">
            <w:pPr>
              <w:rPr>
                <w:rFonts w:ascii="Times New Roman" w:hAnsi="Times New Roman"/>
                <w:sz w:val="20"/>
                <w:lang w:val="ru-RU"/>
              </w:rPr>
            </w:pPr>
          </w:p>
        </w:tc>
        <w:tc>
          <w:tcPr>
            <w:tcW w:w="449" w:type="dxa"/>
            <w:vMerge/>
            <w:tcBorders>
              <w:right w:val="single" w:sz="12" w:space="0" w:color="auto"/>
            </w:tcBorders>
          </w:tcPr>
          <w:p w14:paraId="3F2C338D" w14:textId="77777777" w:rsidR="00C84B04" w:rsidRPr="00D55023" w:rsidRDefault="00C84B04" w:rsidP="00C84B04">
            <w:pPr>
              <w:rPr>
                <w:rFonts w:ascii="Times New Roman" w:hAnsi="Times New Roman"/>
                <w:sz w:val="20"/>
                <w:lang w:val="ru-RU"/>
              </w:rPr>
            </w:pPr>
          </w:p>
        </w:tc>
        <w:tc>
          <w:tcPr>
            <w:tcW w:w="2276" w:type="dxa"/>
            <w:vMerge/>
            <w:tcBorders>
              <w:left w:val="single" w:sz="12" w:space="0" w:color="auto"/>
              <w:bottom w:val="single" w:sz="12" w:space="0" w:color="auto"/>
              <w:right w:val="single" w:sz="12" w:space="0" w:color="auto"/>
            </w:tcBorders>
          </w:tcPr>
          <w:p w14:paraId="1DC27D92" w14:textId="77777777" w:rsidR="00C84B04" w:rsidRPr="00D55023" w:rsidRDefault="00C84B04" w:rsidP="00C84B04">
            <w:pPr>
              <w:rPr>
                <w:rFonts w:ascii="Times New Roman" w:hAnsi="Times New Roman"/>
                <w:sz w:val="20"/>
                <w:lang w:val="ru-RU"/>
              </w:rPr>
            </w:pPr>
          </w:p>
        </w:tc>
        <w:tc>
          <w:tcPr>
            <w:tcW w:w="3827" w:type="dxa"/>
            <w:tcBorders>
              <w:left w:val="single" w:sz="12" w:space="0" w:color="auto"/>
              <w:right w:val="single" w:sz="12" w:space="0" w:color="auto"/>
            </w:tcBorders>
            <w:vAlign w:val="center"/>
          </w:tcPr>
          <w:p w14:paraId="4957F93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Организовање обуке</w:t>
            </w:r>
          </w:p>
        </w:tc>
        <w:tc>
          <w:tcPr>
            <w:tcW w:w="1417" w:type="dxa"/>
            <w:tcBorders>
              <w:left w:val="single" w:sz="12" w:space="0" w:color="auto"/>
              <w:right w:val="single" w:sz="12" w:space="0" w:color="auto"/>
            </w:tcBorders>
            <w:vAlign w:val="center"/>
          </w:tcPr>
          <w:p w14:paraId="4F01A9F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Организатор</w:t>
            </w:r>
          </w:p>
          <w:p w14:paraId="0DE379C0"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w:t>
            </w:r>
          </w:p>
        </w:tc>
        <w:tc>
          <w:tcPr>
            <w:tcW w:w="709" w:type="dxa"/>
            <w:tcBorders>
              <w:left w:val="single" w:sz="12" w:space="0" w:color="auto"/>
              <w:right w:val="single" w:sz="12" w:space="0" w:color="auto"/>
            </w:tcBorders>
            <w:vAlign w:val="center"/>
          </w:tcPr>
          <w:p w14:paraId="6AC2739E"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6</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40DA6F6E"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16F1B28B" w14:textId="77777777" w:rsidR="00C84B04" w:rsidRPr="00D55023" w:rsidRDefault="00C84B04" w:rsidP="00C84B04">
            <w:pPr>
              <w:rPr>
                <w:rFonts w:ascii="Times New Roman" w:hAnsi="Times New Roman"/>
                <w:sz w:val="20"/>
              </w:rPr>
            </w:pPr>
            <w:r w:rsidRPr="00D55023">
              <w:rPr>
                <w:rFonts w:ascii="Times New Roman" w:hAnsi="Times New Roman"/>
                <w:sz w:val="20"/>
              </w:rPr>
              <w:t>3</w:t>
            </w:r>
          </w:p>
        </w:tc>
      </w:tr>
      <w:tr w:rsidR="00C84B04" w:rsidRPr="00D55023" w14:paraId="55852B61" w14:textId="77777777" w:rsidTr="00D55023">
        <w:trPr>
          <w:trHeight w:val="146"/>
          <w:jc w:val="center"/>
        </w:trPr>
        <w:tc>
          <w:tcPr>
            <w:tcW w:w="342" w:type="dxa"/>
            <w:vMerge/>
            <w:tcBorders>
              <w:left w:val="single" w:sz="12" w:space="0" w:color="auto"/>
            </w:tcBorders>
          </w:tcPr>
          <w:p w14:paraId="34E6349E"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E7D69F6"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tcPr>
          <w:p w14:paraId="2C56F708" w14:textId="77777777" w:rsidR="00C84B04" w:rsidRPr="00D55023" w:rsidRDefault="00C84B04" w:rsidP="00C84B04">
            <w:pPr>
              <w:rPr>
                <w:rFonts w:ascii="Times New Roman" w:hAnsi="Times New Roman"/>
                <w:sz w:val="20"/>
              </w:rPr>
            </w:pPr>
          </w:p>
        </w:tc>
        <w:tc>
          <w:tcPr>
            <w:tcW w:w="3827" w:type="dxa"/>
            <w:tcBorders>
              <w:left w:val="single" w:sz="12" w:space="0" w:color="auto"/>
              <w:right w:val="single" w:sz="12" w:space="0" w:color="auto"/>
            </w:tcBorders>
            <w:vAlign w:val="center"/>
          </w:tcPr>
          <w:p w14:paraId="1F4FC0B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Реализовање програма обуке; обезбеђивање доказа</w:t>
            </w:r>
          </w:p>
        </w:tc>
        <w:tc>
          <w:tcPr>
            <w:tcW w:w="1417" w:type="dxa"/>
            <w:tcBorders>
              <w:left w:val="single" w:sz="12" w:space="0" w:color="auto"/>
              <w:right w:val="single" w:sz="12" w:space="0" w:color="auto"/>
            </w:tcBorders>
            <w:vAlign w:val="center"/>
          </w:tcPr>
          <w:p w14:paraId="51A0883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Реализатор</w:t>
            </w:r>
          </w:p>
          <w:p w14:paraId="1696831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(и) обуке</w:t>
            </w:r>
          </w:p>
        </w:tc>
        <w:tc>
          <w:tcPr>
            <w:tcW w:w="709" w:type="dxa"/>
            <w:tcBorders>
              <w:left w:val="single" w:sz="12" w:space="0" w:color="auto"/>
              <w:right w:val="single" w:sz="12" w:space="0" w:color="auto"/>
            </w:tcBorders>
            <w:vAlign w:val="center"/>
          </w:tcPr>
          <w:p w14:paraId="2730E74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10</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1A2525F3"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1E2D93A0" w14:textId="77777777" w:rsidR="00C84B04" w:rsidRPr="00D55023" w:rsidRDefault="00C84B04" w:rsidP="00C84B04">
            <w:pPr>
              <w:rPr>
                <w:rFonts w:ascii="Times New Roman" w:hAnsi="Times New Roman"/>
                <w:sz w:val="20"/>
              </w:rPr>
            </w:pPr>
            <w:r w:rsidRPr="00D55023">
              <w:rPr>
                <w:rFonts w:ascii="Times New Roman" w:hAnsi="Times New Roman"/>
                <w:sz w:val="20"/>
              </w:rPr>
              <w:t>3</w:t>
            </w:r>
          </w:p>
        </w:tc>
      </w:tr>
      <w:tr w:rsidR="00C84B04" w:rsidRPr="00D55023" w14:paraId="248A648D" w14:textId="77777777" w:rsidTr="00D55023">
        <w:trPr>
          <w:trHeight w:val="44"/>
          <w:jc w:val="center"/>
        </w:trPr>
        <w:tc>
          <w:tcPr>
            <w:tcW w:w="342" w:type="dxa"/>
            <w:vMerge/>
            <w:tcBorders>
              <w:left w:val="single" w:sz="12" w:space="0" w:color="auto"/>
            </w:tcBorders>
          </w:tcPr>
          <w:p w14:paraId="70DE024D"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100B2A8E" w14:textId="77777777" w:rsidR="00C84B04" w:rsidRPr="00D55023" w:rsidRDefault="00C84B04" w:rsidP="00C84B04">
            <w:pPr>
              <w:rPr>
                <w:rFonts w:ascii="Times New Roman" w:hAnsi="Times New Roman"/>
                <w:sz w:val="20"/>
              </w:rPr>
            </w:pPr>
          </w:p>
        </w:tc>
        <w:tc>
          <w:tcPr>
            <w:tcW w:w="2276" w:type="dxa"/>
            <w:vMerge/>
            <w:tcBorders>
              <w:left w:val="single" w:sz="12" w:space="0" w:color="auto"/>
              <w:bottom w:val="single" w:sz="12" w:space="0" w:color="auto"/>
              <w:right w:val="single" w:sz="12" w:space="0" w:color="auto"/>
            </w:tcBorders>
          </w:tcPr>
          <w:p w14:paraId="176C3054" w14:textId="77777777" w:rsidR="00C84B04" w:rsidRPr="00D55023" w:rsidRDefault="00C84B04" w:rsidP="00C84B04">
            <w:pPr>
              <w:rPr>
                <w:rFonts w:ascii="Times New Roman" w:hAnsi="Times New Roman"/>
                <w:sz w:val="20"/>
              </w:rPr>
            </w:pPr>
          </w:p>
        </w:tc>
        <w:tc>
          <w:tcPr>
            <w:tcW w:w="3827" w:type="dxa"/>
            <w:tcBorders>
              <w:left w:val="single" w:sz="12" w:space="0" w:color="auto"/>
              <w:bottom w:val="single" w:sz="12" w:space="0" w:color="auto"/>
              <w:right w:val="single" w:sz="12" w:space="0" w:color="auto"/>
            </w:tcBorders>
            <w:vAlign w:val="center"/>
          </w:tcPr>
          <w:p w14:paraId="2C86B679"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Учествовање</w:t>
            </w:r>
          </w:p>
        </w:tc>
        <w:tc>
          <w:tcPr>
            <w:tcW w:w="1417" w:type="dxa"/>
            <w:tcBorders>
              <w:left w:val="single" w:sz="12" w:space="0" w:color="auto"/>
              <w:bottom w:val="single" w:sz="12" w:space="0" w:color="auto"/>
              <w:right w:val="single" w:sz="12" w:space="0" w:color="auto"/>
            </w:tcBorders>
            <w:vAlign w:val="center"/>
          </w:tcPr>
          <w:p w14:paraId="4712FD06"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Учесник обуке</w:t>
            </w:r>
          </w:p>
        </w:tc>
        <w:tc>
          <w:tcPr>
            <w:tcW w:w="709" w:type="dxa"/>
            <w:tcBorders>
              <w:left w:val="single" w:sz="12" w:space="0" w:color="auto"/>
              <w:bottom w:val="single" w:sz="12" w:space="0" w:color="auto"/>
              <w:right w:val="single" w:sz="12" w:space="0" w:color="auto"/>
            </w:tcBorders>
            <w:vAlign w:val="center"/>
          </w:tcPr>
          <w:p w14:paraId="3E81AA7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4</w:t>
            </w:r>
          </w:p>
        </w:tc>
        <w:tc>
          <w:tcPr>
            <w:tcW w:w="2756" w:type="dxa"/>
            <w:vMerge/>
            <w:tcBorders>
              <w:top w:val="single" w:sz="12" w:space="0" w:color="auto"/>
              <w:left w:val="single" w:sz="12" w:space="0" w:color="auto"/>
              <w:bottom w:val="single" w:sz="12" w:space="0" w:color="auto"/>
              <w:right w:val="single" w:sz="12" w:space="0" w:color="auto"/>
            </w:tcBorders>
            <w:vAlign w:val="center"/>
          </w:tcPr>
          <w:p w14:paraId="0F749409" w14:textId="77777777" w:rsidR="00C84B04" w:rsidRPr="00D55023" w:rsidRDefault="00C84B04" w:rsidP="00C84B04">
            <w:pPr>
              <w:rPr>
                <w:rFonts w:ascii="Times New Roman" w:hAnsi="Times New Roman"/>
                <w:sz w:val="20"/>
              </w:rPr>
            </w:pPr>
          </w:p>
        </w:tc>
        <w:tc>
          <w:tcPr>
            <w:tcW w:w="1471" w:type="dxa"/>
            <w:tcBorders>
              <w:top w:val="single" w:sz="12" w:space="0" w:color="auto"/>
              <w:left w:val="single" w:sz="12" w:space="0" w:color="auto"/>
              <w:bottom w:val="single" w:sz="12" w:space="0" w:color="auto"/>
              <w:right w:val="single" w:sz="12" w:space="0" w:color="auto"/>
            </w:tcBorders>
          </w:tcPr>
          <w:p w14:paraId="065FCEBA" w14:textId="77777777" w:rsidR="00C84B04" w:rsidRPr="00D55023" w:rsidRDefault="00C84B04" w:rsidP="00C84B04">
            <w:pPr>
              <w:rPr>
                <w:rFonts w:ascii="Times New Roman" w:hAnsi="Times New Roman"/>
                <w:sz w:val="20"/>
              </w:rPr>
            </w:pPr>
            <w:r w:rsidRPr="00D55023">
              <w:rPr>
                <w:rFonts w:ascii="Times New Roman" w:hAnsi="Times New Roman"/>
                <w:sz w:val="20"/>
              </w:rPr>
              <w:t>43</w:t>
            </w:r>
          </w:p>
        </w:tc>
      </w:tr>
      <w:tr w:rsidR="00C84B04" w:rsidRPr="00D55023" w14:paraId="50F0ADBB" w14:textId="77777777" w:rsidTr="00D55023">
        <w:trPr>
          <w:trHeight w:val="267"/>
          <w:jc w:val="center"/>
        </w:trPr>
        <w:tc>
          <w:tcPr>
            <w:tcW w:w="342" w:type="dxa"/>
            <w:vMerge/>
            <w:tcBorders>
              <w:left w:val="single" w:sz="12" w:space="0" w:color="auto"/>
            </w:tcBorders>
          </w:tcPr>
          <w:p w14:paraId="6C404ACA" w14:textId="77777777" w:rsidR="00C84B04" w:rsidRPr="00D55023" w:rsidRDefault="00C84B04" w:rsidP="00C84B04">
            <w:pPr>
              <w:rPr>
                <w:rFonts w:ascii="Times New Roman" w:hAnsi="Times New Roman"/>
                <w:sz w:val="20"/>
              </w:rPr>
            </w:pPr>
          </w:p>
        </w:tc>
        <w:tc>
          <w:tcPr>
            <w:tcW w:w="449" w:type="dxa"/>
            <w:vMerge/>
            <w:tcBorders>
              <w:right w:val="single" w:sz="12" w:space="0" w:color="auto"/>
            </w:tcBorders>
          </w:tcPr>
          <w:p w14:paraId="798211DA" w14:textId="77777777" w:rsidR="00C84B04" w:rsidRPr="00D55023" w:rsidRDefault="00C84B04" w:rsidP="00C84B04">
            <w:pPr>
              <w:rPr>
                <w:rFonts w:ascii="Times New Roman" w:hAnsi="Times New Roman"/>
                <w:sz w:val="20"/>
              </w:rPr>
            </w:pPr>
          </w:p>
        </w:tc>
        <w:tc>
          <w:tcPr>
            <w:tcW w:w="2276" w:type="dxa"/>
            <w:tcBorders>
              <w:top w:val="single" w:sz="12" w:space="0" w:color="auto"/>
              <w:left w:val="single" w:sz="12" w:space="0" w:color="auto"/>
              <w:bottom w:val="single" w:sz="12" w:space="0" w:color="auto"/>
              <w:right w:val="single" w:sz="12" w:space="0" w:color="auto"/>
            </w:tcBorders>
            <w:vAlign w:val="center"/>
          </w:tcPr>
          <w:p w14:paraId="5F684B4D" w14:textId="77777777" w:rsidR="00C84B04" w:rsidRPr="00D55023" w:rsidRDefault="00C84B04" w:rsidP="00C84B04">
            <w:pPr>
              <w:rPr>
                <w:rFonts w:ascii="Times New Roman" w:hAnsi="Times New Roman"/>
                <w:b/>
                <w:sz w:val="20"/>
                <w:u w:val="single"/>
                <w:lang w:val="sr-Cyrl-CS"/>
              </w:rPr>
            </w:pPr>
            <w:r w:rsidRPr="00D55023">
              <w:rPr>
                <w:rFonts w:ascii="Times New Roman" w:hAnsi="Times New Roman"/>
                <w:b/>
                <w:sz w:val="20"/>
                <w:u w:val="single"/>
                <w:lang w:val="sr-Cyrl-CS"/>
              </w:rPr>
              <w:t xml:space="preserve">Организовање обуке (без акредитације) </w:t>
            </w:r>
          </w:p>
          <w:p w14:paraId="3F1DA07D" w14:textId="77777777" w:rsidR="00C84B04" w:rsidRPr="00D55023" w:rsidRDefault="00C84B04" w:rsidP="00C84B04">
            <w:pPr>
              <w:rPr>
                <w:rFonts w:ascii="Times New Roman" w:hAnsi="Times New Roman"/>
                <w:b/>
                <w:sz w:val="20"/>
                <w:u w:val="single"/>
                <w:lang w:val="sr-Cyrl-CS"/>
              </w:rPr>
            </w:pPr>
            <w:r w:rsidRPr="00D55023">
              <w:rPr>
                <w:rFonts w:ascii="Times New Roman" w:hAnsi="Times New Roman"/>
                <w:b/>
                <w:sz w:val="20"/>
                <w:u w:val="single"/>
                <w:lang w:val="sr-Cyrl-CS"/>
              </w:rPr>
              <w:t xml:space="preserve">у трајању од </w:t>
            </w:r>
          </w:p>
          <w:p w14:paraId="6EA2BB3E" w14:textId="77777777" w:rsidR="00C84B04" w:rsidRPr="00D55023" w:rsidRDefault="00C84B04" w:rsidP="00C84B04">
            <w:pPr>
              <w:rPr>
                <w:rFonts w:ascii="Times New Roman" w:hAnsi="Times New Roman"/>
                <w:b/>
                <w:sz w:val="20"/>
                <w:u w:val="single"/>
                <w:lang w:val="sr-Cyrl-CS"/>
              </w:rPr>
            </w:pPr>
            <w:r w:rsidRPr="00D55023">
              <w:rPr>
                <w:rFonts w:ascii="Times New Roman" w:hAnsi="Times New Roman"/>
                <w:b/>
                <w:sz w:val="20"/>
                <w:u w:val="single"/>
                <w:lang w:val="sr-Cyrl-CS"/>
              </w:rPr>
              <w:t xml:space="preserve">1 до 3 дана </w:t>
            </w:r>
          </w:p>
          <w:p w14:paraId="44263387" w14:textId="7C35C1E0" w:rsidR="00C84B04" w:rsidRPr="00D55023" w:rsidRDefault="00D55023" w:rsidP="00C84B04">
            <w:pPr>
              <w:rPr>
                <w:rFonts w:ascii="Times New Roman" w:hAnsi="Times New Roman"/>
                <w:b/>
                <w:sz w:val="20"/>
                <w:u w:val="single"/>
                <w:lang w:val="sr-Cyrl-CS"/>
              </w:rPr>
            </w:pPr>
            <w:r>
              <w:rPr>
                <w:rFonts w:ascii="Times New Roman" w:hAnsi="Times New Roman"/>
                <w:b/>
                <w:sz w:val="20"/>
                <w:u w:val="single"/>
                <w:lang w:val="sr-Cyrl-CS"/>
              </w:rPr>
              <w:t>(6 – 8 сати обуке по дану)</w:t>
            </w:r>
          </w:p>
        </w:tc>
        <w:tc>
          <w:tcPr>
            <w:tcW w:w="3827" w:type="dxa"/>
            <w:tcBorders>
              <w:top w:val="single" w:sz="12" w:space="0" w:color="auto"/>
              <w:left w:val="single" w:sz="12" w:space="0" w:color="auto"/>
              <w:right w:val="single" w:sz="12" w:space="0" w:color="auto"/>
            </w:tcBorders>
            <w:vAlign w:val="center"/>
          </w:tcPr>
          <w:p w14:paraId="089395E4"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Ауторство</w:t>
            </w:r>
          </w:p>
        </w:tc>
        <w:tc>
          <w:tcPr>
            <w:tcW w:w="1417" w:type="dxa"/>
            <w:tcBorders>
              <w:top w:val="single" w:sz="12" w:space="0" w:color="auto"/>
              <w:left w:val="single" w:sz="12" w:space="0" w:color="auto"/>
              <w:right w:val="single" w:sz="12" w:space="0" w:color="auto"/>
            </w:tcBorders>
            <w:vAlign w:val="center"/>
          </w:tcPr>
          <w:p w14:paraId="20EA091F"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Аутор(и) програма</w:t>
            </w:r>
          </w:p>
        </w:tc>
        <w:tc>
          <w:tcPr>
            <w:tcW w:w="709" w:type="dxa"/>
            <w:tcBorders>
              <w:top w:val="single" w:sz="12" w:space="0" w:color="auto"/>
              <w:left w:val="single" w:sz="12" w:space="0" w:color="auto"/>
              <w:right w:val="single" w:sz="12" w:space="0" w:color="auto"/>
            </w:tcBorders>
            <w:vAlign w:val="center"/>
          </w:tcPr>
          <w:p w14:paraId="4D6CB411"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sr-Cyrl-CS"/>
              </w:rPr>
              <w:t>20</w:t>
            </w:r>
          </w:p>
        </w:tc>
        <w:tc>
          <w:tcPr>
            <w:tcW w:w="2756" w:type="dxa"/>
            <w:tcBorders>
              <w:top w:val="single" w:sz="12" w:space="0" w:color="auto"/>
              <w:left w:val="single" w:sz="12" w:space="0" w:color="auto"/>
              <w:bottom w:val="single" w:sz="12" w:space="0" w:color="auto"/>
              <w:right w:val="single" w:sz="12" w:space="0" w:color="auto"/>
            </w:tcBorders>
            <w:vAlign w:val="center"/>
          </w:tcPr>
          <w:p w14:paraId="5E44C6CB"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Агенда</w:t>
            </w:r>
          </w:p>
          <w:p w14:paraId="0F8B32B0"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Попуњене евалуационе листе Извештај о реализацији са списком учесника</w:t>
            </w:r>
          </w:p>
          <w:p w14:paraId="6A2454B7" w14:textId="77777777" w:rsidR="00C84B04" w:rsidRPr="00D55023" w:rsidRDefault="00C84B04" w:rsidP="00C84B04">
            <w:pPr>
              <w:rPr>
                <w:rFonts w:ascii="Times New Roman" w:hAnsi="Times New Roman"/>
                <w:sz w:val="20"/>
                <w:lang w:val="sr-Cyrl-CS"/>
              </w:rPr>
            </w:pPr>
            <w:r w:rsidRPr="00D55023">
              <w:rPr>
                <w:rFonts w:ascii="Times New Roman" w:hAnsi="Times New Roman"/>
                <w:sz w:val="20"/>
                <w:lang w:val="ru-RU"/>
              </w:rPr>
              <w:t>Други докази</w:t>
            </w:r>
            <w:r w:rsidRPr="00D55023">
              <w:rPr>
                <w:rFonts w:ascii="Times New Roman" w:hAnsi="Times New Roman"/>
                <w:sz w:val="20"/>
                <w:vertAlign w:val="superscript"/>
                <w:lang w:val="sr-Cyrl-CS"/>
              </w:rPr>
              <w:t>1</w:t>
            </w:r>
          </w:p>
          <w:p w14:paraId="0ED2D4F6"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sr-Cyrl-CS"/>
              </w:rPr>
              <w:t>Попуњен образац/нацрт обуке</w:t>
            </w:r>
          </w:p>
        </w:tc>
        <w:tc>
          <w:tcPr>
            <w:tcW w:w="1471" w:type="dxa"/>
            <w:tcBorders>
              <w:top w:val="single" w:sz="12" w:space="0" w:color="auto"/>
              <w:left w:val="single" w:sz="12" w:space="0" w:color="auto"/>
              <w:bottom w:val="single" w:sz="12" w:space="0" w:color="auto"/>
              <w:right w:val="single" w:sz="12" w:space="0" w:color="auto"/>
            </w:tcBorders>
          </w:tcPr>
          <w:p w14:paraId="4940AB19" w14:textId="77777777" w:rsidR="00C84B04" w:rsidRPr="00D55023" w:rsidRDefault="00C84B04" w:rsidP="00C84B04">
            <w:pPr>
              <w:rPr>
                <w:rFonts w:ascii="Times New Roman" w:hAnsi="Times New Roman"/>
                <w:sz w:val="20"/>
                <w:lang w:val="ru-RU"/>
              </w:rPr>
            </w:pPr>
            <w:r w:rsidRPr="00D55023">
              <w:rPr>
                <w:rFonts w:ascii="Times New Roman" w:hAnsi="Times New Roman"/>
                <w:sz w:val="20"/>
                <w:lang w:val="ru-RU"/>
              </w:rPr>
              <w:t>3</w:t>
            </w:r>
          </w:p>
        </w:tc>
      </w:tr>
    </w:tbl>
    <w:p w14:paraId="3C45BBFF" w14:textId="77777777" w:rsidR="00C84B04" w:rsidRPr="00BF1BB5" w:rsidRDefault="00C84B04" w:rsidP="00C84B04">
      <w:pPr>
        <w:pStyle w:val="a0"/>
        <w:tabs>
          <w:tab w:val="left" w:pos="5670"/>
        </w:tabs>
        <w:rPr>
          <w:rFonts w:ascii="Times New Roman" w:hAnsi="Times New Roman"/>
          <w:lang w:val="sr-Cyrl-CS"/>
        </w:rPr>
      </w:pPr>
    </w:p>
    <w:p w14:paraId="5A49F00A"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vertAlign w:val="superscript"/>
          <w:lang w:val="ru-RU"/>
        </w:rPr>
        <w:t>1</w:t>
      </w:r>
      <w:r w:rsidRPr="00BF1BB5">
        <w:rPr>
          <w:rFonts w:ascii="Times New Roman" w:hAnsi="Times New Roman"/>
          <w:sz w:val="18"/>
          <w:szCs w:val="18"/>
          <w:lang w:val="ru-RU"/>
        </w:rPr>
        <w:t xml:space="preserve"> Други докази: фотографије, наставни материјал, материјал за учеснике, наставна средства, продукти рада, потврда о учешћу/присуству, ранг листа са такмичења, ИОП...</w:t>
      </w:r>
    </w:p>
    <w:p w14:paraId="618A97A2"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vertAlign w:val="superscript"/>
          <w:lang w:val="ru-RU"/>
        </w:rPr>
        <w:t xml:space="preserve">2 </w:t>
      </w:r>
      <w:r w:rsidRPr="00BF1BB5">
        <w:rPr>
          <w:rFonts w:ascii="Times New Roman" w:hAnsi="Times New Roman"/>
          <w:sz w:val="18"/>
          <w:szCs w:val="18"/>
          <w:lang w:val="ru-RU"/>
        </w:rPr>
        <w:t xml:space="preserve"> Приказивање: </w:t>
      </w:r>
      <w:r w:rsidRPr="00BF1BB5">
        <w:rPr>
          <w:rFonts w:ascii="Times New Roman" w:hAnsi="Times New Roman"/>
          <w:sz w:val="18"/>
          <w:szCs w:val="18"/>
          <w:u w:val="single"/>
          <w:lang w:val="ru-RU"/>
        </w:rPr>
        <w:t>излагање (приказ)</w:t>
      </w:r>
      <w:r w:rsidRPr="00BF1BB5">
        <w:rPr>
          <w:rFonts w:ascii="Times New Roman" w:hAnsi="Times New Roman"/>
          <w:sz w:val="18"/>
          <w:szCs w:val="18"/>
          <w:lang w:val="ru-RU"/>
        </w:rPr>
        <w:t xml:space="preserve"> се реализује на састанцима стручних органа и тела (члан 4. став 1. тачка  1) (2) </w:t>
      </w:r>
      <w:r w:rsidRPr="00BF1BB5">
        <w:rPr>
          <w:rFonts w:ascii="Times New Roman" w:hAnsi="Times New Roman"/>
          <w:sz w:val="18"/>
          <w:szCs w:val="18"/>
          <w:lang w:val="sr-Cyrl-CS"/>
        </w:rPr>
        <w:t>Правилника)</w:t>
      </w:r>
    </w:p>
    <w:p w14:paraId="1CE80030"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vertAlign w:val="superscript"/>
          <w:lang w:val="ru-RU"/>
        </w:rPr>
        <w:t>3</w:t>
      </w:r>
      <w:r w:rsidRPr="00BF1BB5">
        <w:rPr>
          <w:rFonts w:ascii="Times New Roman" w:hAnsi="Times New Roman"/>
          <w:sz w:val="18"/>
          <w:szCs w:val="18"/>
          <w:lang w:val="ru-RU"/>
        </w:rPr>
        <w:t xml:space="preserve"> Припрема приказа: нпр. писана припрема, ППП, постер презентација...</w:t>
      </w:r>
    </w:p>
    <w:p w14:paraId="0B5BFF37"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vertAlign w:val="superscript"/>
          <w:lang w:val="ru-RU"/>
        </w:rPr>
        <w:t>4</w:t>
      </w:r>
      <w:r w:rsidRPr="00BF1BB5">
        <w:rPr>
          <w:rFonts w:ascii="Times New Roman" w:hAnsi="Times New Roman"/>
          <w:sz w:val="18"/>
          <w:szCs w:val="18"/>
          <w:lang w:val="ru-RU"/>
        </w:rPr>
        <w:t xml:space="preserve"> Развој и напредовање детета и ученика у одређеном временском интервалу у односу на почетно стање, може се пратити и кроз:</w:t>
      </w:r>
    </w:p>
    <w:p w14:paraId="635AA949" w14:textId="77777777" w:rsidR="00C84B04" w:rsidRPr="00BF1BB5" w:rsidRDefault="00C84B04" w:rsidP="002D1BFE">
      <w:pPr>
        <w:numPr>
          <w:ilvl w:val="0"/>
          <w:numId w:val="157"/>
        </w:numPr>
        <w:jc w:val="both"/>
        <w:rPr>
          <w:rFonts w:ascii="Times New Roman" w:hAnsi="Times New Roman"/>
          <w:sz w:val="18"/>
          <w:szCs w:val="18"/>
          <w:lang w:val="ru-RU"/>
        </w:rPr>
      </w:pPr>
      <w:r w:rsidRPr="00BF1BB5">
        <w:rPr>
          <w:rFonts w:ascii="Times New Roman" w:hAnsi="Times New Roman"/>
          <w:sz w:val="18"/>
          <w:szCs w:val="18"/>
          <w:lang w:val="ru-RU"/>
        </w:rPr>
        <w:t>примену иновативних наставних метода у редовној настави</w:t>
      </w:r>
    </w:p>
    <w:p w14:paraId="281D3A3A" w14:textId="77777777" w:rsidR="00C84B04" w:rsidRPr="00BF1BB5" w:rsidRDefault="00C84B04" w:rsidP="002D1BFE">
      <w:pPr>
        <w:numPr>
          <w:ilvl w:val="0"/>
          <w:numId w:val="157"/>
        </w:numPr>
        <w:jc w:val="both"/>
        <w:rPr>
          <w:rFonts w:ascii="Times New Roman" w:hAnsi="Times New Roman"/>
          <w:sz w:val="18"/>
          <w:szCs w:val="18"/>
          <w:lang w:val="ru-RU"/>
        </w:rPr>
      </w:pPr>
      <w:r w:rsidRPr="00BF1BB5">
        <w:rPr>
          <w:rFonts w:ascii="Times New Roman" w:hAnsi="Times New Roman"/>
          <w:sz w:val="18"/>
          <w:szCs w:val="18"/>
          <w:lang w:val="ru-RU"/>
        </w:rPr>
        <w:t>примену ИОП-а (1, 2 и 3) – приказ садржи, поред видљивих резултата напредовања, и план активности и начин реализације</w:t>
      </w:r>
    </w:p>
    <w:p w14:paraId="044F7B58" w14:textId="77777777" w:rsidR="00C84B04" w:rsidRPr="00BF1BB5" w:rsidRDefault="00C84B04" w:rsidP="002D1BFE">
      <w:pPr>
        <w:numPr>
          <w:ilvl w:val="0"/>
          <w:numId w:val="157"/>
        </w:numPr>
        <w:spacing w:after="200"/>
        <w:jc w:val="both"/>
        <w:rPr>
          <w:rFonts w:ascii="Times New Roman" w:hAnsi="Times New Roman"/>
          <w:sz w:val="18"/>
          <w:szCs w:val="18"/>
          <w:lang w:val="ru-RU"/>
        </w:rPr>
      </w:pPr>
      <w:r w:rsidRPr="00BF1BB5">
        <w:rPr>
          <w:rFonts w:ascii="Times New Roman" w:hAnsi="Times New Roman"/>
          <w:sz w:val="18"/>
          <w:szCs w:val="18"/>
          <w:lang w:val="ru-RU"/>
        </w:rPr>
        <w:t xml:space="preserve">постигнућа ученика на различитим нивоима такмичења </w:t>
      </w:r>
    </w:p>
    <w:p w14:paraId="783BA240"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vertAlign w:val="superscript"/>
          <w:lang w:val="ru-RU"/>
        </w:rPr>
        <w:t>5</w:t>
      </w:r>
      <w:r w:rsidRPr="00BF1BB5">
        <w:rPr>
          <w:rFonts w:ascii="Times New Roman" w:hAnsi="Times New Roman"/>
          <w:sz w:val="18"/>
          <w:szCs w:val="18"/>
          <w:lang w:val="ru-RU"/>
        </w:rPr>
        <w:t xml:space="preserve"> Стручне посете се односе и на посете (музеју, библиотеци, књижевној вечери, позоришту, биоскопу, галерији, институту, другој школи, сајму, фестивалу, концерту, ликовној колонији, спортским манифестацијама...) којима је циљ корелација са садржајима плана и програма датог </w:t>
      </w:r>
      <w:r w:rsidRPr="00BF1BB5">
        <w:rPr>
          <w:rFonts w:ascii="Times New Roman" w:hAnsi="Times New Roman"/>
          <w:sz w:val="18"/>
          <w:szCs w:val="18"/>
          <w:lang w:val="sr-Cyrl-CS"/>
        </w:rPr>
        <w:t xml:space="preserve">наставног </w:t>
      </w:r>
      <w:r w:rsidRPr="00BF1BB5">
        <w:rPr>
          <w:rFonts w:ascii="Times New Roman" w:hAnsi="Times New Roman"/>
          <w:sz w:val="18"/>
          <w:szCs w:val="18"/>
          <w:lang w:val="ru-RU"/>
        </w:rPr>
        <w:t>предмета и која олакшава учење и разумевање редовних наставних садржаја, или које су у функцији професионалног усмеравања ученика</w:t>
      </w:r>
    </w:p>
    <w:p w14:paraId="22CC75CD" w14:textId="77777777" w:rsidR="00C84B04" w:rsidRPr="00BF1BB5" w:rsidRDefault="00C84B04" w:rsidP="00C84B04">
      <w:pPr>
        <w:jc w:val="both"/>
        <w:rPr>
          <w:rFonts w:ascii="Times New Roman" w:hAnsi="Times New Roman"/>
          <w:sz w:val="18"/>
          <w:szCs w:val="18"/>
          <w:lang w:val="ru-RU"/>
        </w:rPr>
      </w:pPr>
      <w:r w:rsidRPr="00BF1BB5">
        <w:rPr>
          <w:rFonts w:ascii="Times New Roman" w:hAnsi="Times New Roman"/>
          <w:sz w:val="18"/>
          <w:szCs w:val="18"/>
          <w:lang w:val="ru-RU"/>
        </w:rPr>
        <w:t>* Број сати се рачуна по дану обуке.</w:t>
      </w:r>
    </w:p>
    <w:p w14:paraId="18CFF964" w14:textId="77777777" w:rsidR="00C84B04" w:rsidRDefault="00C84B04" w:rsidP="00C84B04">
      <w:pPr>
        <w:pStyle w:val="a0"/>
        <w:tabs>
          <w:tab w:val="left" w:pos="5670"/>
        </w:tabs>
        <w:rPr>
          <w:rFonts w:ascii="Times New Roman" w:hAnsi="Times New Roman"/>
          <w:lang w:val="sr-Cyrl-CS"/>
        </w:rPr>
      </w:pPr>
    </w:p>
    <w:p w14:paraId="6661639E" w14:textId="77777777" w:rsidR="00FF7984" w:rsidRDefault="00FF7984" w:rsidP="00C84B04">
      <w:pPr>
        <w:pStyle w:val="a0"/>
        <w:tabs>
          <w:tab w:val="left" w:pos="5670"/>
        </w:tabs>
        <w:rPr>
          <w:rFonts w:ascii="Times New Roman" w:hAnsi="Times New Roman"/>
          <w:lang w:val="sr-Cyrl-CS"/>
        </w:rPr>
      </w:pPr>
    </w:p>
    <w:p w14:paraId="4137A234" w14:textId="77777777" w:rsidR="00FF7984" w:rsidRPr="00BF1BB5" w:rsidRDefault="00FF7984" w:rsidP="00C84B04">
      <w:pPr>
        <w:pStyle w:val="a0"/>
        <w:tabs>
          <w:tab w:val="left" w:pos="5670"/>
        </w:tabs>
        <w:rPr>
          <w:rFonts w:ascii="Times New Roman" w:hAnsi="Times New Roman"/>
          <w:lang w:val="sr-Cyrl-CS"/>
        </w:rPr>
      </w:pPr>
    </w:p>
    <w:p w14:paraId="7D9F227A" w14:textId="77777777" w:rsidR="00C84B04" w:rsidRPr="00BF1BB5" w:rsidRDefault="00C84B04" w:rsidP="00C84B04">
      <w:pPr>
        <w:pStyle w:val="a0"/>
        <w:tabs>
          <w:tab w:val="left" w:pos="5670"/>
        </w:tabs>
        <w:jc w:val="center"/>
        <w:rPr>
          <w:rFonts w:ascii="Times New Roman" w:hAnsi="Times New Roman"/>
          <w:b/>
          <w:sz w:val="28"/>
          <w:szCs w:val="28"/>
          <w:lang w:val="sr-Cyrl-CS"/>
        </w:rPr>
      </w:pPr>
      <w:r w:rsidRPr="00BF1BB5">
        <w:rPr>
          <w:rFonts w:ascii="Times New Roman" w:hAnsi="Times New Roman"/>
          <w:b/>
          <w:sz w:val="28"/>
          <w:szCs w:val="28"/>
          <w:lang w:val="sr-Cyrl-CS"/>
        </w:rPr>
        <w:t>СТРУЧНО УСАВРШАВАЊЕ ЗАПОСЛЕНИХ ВАН УСТАНОВЕ</w:t>
      </w:r>
    </w:p>
    <w:p w14:paraId="5CFAA884" w14:textId="77777777" w:rsidR="00C84B04" w:rsidRPr="00BF1BB5" w:rsidRDefault="00C84B04" w:rsidP="00C84B04">
      <w:pPr>
        <w:pStyle w:val="a0"/>
        <w:tabs>
          <w:tab w:val="left" w:pos="5670"/>
        </w:tabs>
        <w:jc w:val="center"/>
        <w:rPr>
          <w:rFonts w:ascii="Times New Roman" w:hAnsi="Times New Roman"/>
          <w:b/>
          <w:sz w:val="28"/>
          <w:szCs w:val="28"/>
          <w:lang w:val="sr-Cyrl-CS"/>
        </w:rPr>
      </w:pPr>
    </w:p>
    <w:tbl>
      <w:tblPr>
        <w:tblW w:w="13568" w:type="dxa"/>
        <w:jc w:val="center"/>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Layout w:type="fixed"/>
        <w:tblLook w:val="04A0" w:firstRow="1" w:lastRow="0" w:firstColumn="1" w:lastColumn="0" w:noHBand="0" w:noVBand="1"/>
      </w:tblPr>
      <w:tblGrid>
        <w:gridCol w:w="3919"/>
        <w:gridCol w:w="879"/>
        <w:gridCol w:w="1155"/>
        <w:gridCol w:w="1400"/>
        <w:gridCol w:w="4026"/>
        <w:gridCol w:w="1303"/>
        <w:gridCol w:w="886"/>
      </w:tblGrid>
      <w:tr w:rsidR="00C84B04" w:rsidRPr="00FF7984" w14:paraId="5A18AFF2" w14:textId="77777777" w:rsidTr="00FF7984">
        <w:trPr>
          <w:trHeight w:val="1781"/>
          <w:jc w:val="center"/>
        </w:trPr>
        <w:tc>
          <w:tcPr>
            <w:tcW w:w="3919" w:type="dxa"/>
            <w:shd w:val="clear" w:color="auto" w:fill="auto"/>
            <w:vAlign w:val="center"/>
          </w:tcPr>
          <w:p w14:paraId="36990D36" w14:textId="77777777" w:rsidR="00C84B04" w:rsidRPr="00FF7984" w:rsidRDefault="00C84B04" w:rsidP="00FF7984">
            <w:pPr>
              <w:jc w:val="center"/>
              <w:rPr>
                <w:rFonts w:ascii="Times New Roman" w:hAnsi="Times New Roman"/>
                <w:b/>
                <w:sz w:val="20"/>
                <w:lang w:val="sr-Cyrl-CS"/>
              </w:rPr>
            </w:pPr>
            <w:r w:rsidRPr="00FF7984">
              <w:rPr>
                <w:rFonts w:ascii="Times New Roman" w:hAnsi="Times New Roman"/>
                <w:b/>
                <w:sz w:val="20"/>
                <w:lang w:val="sr-Cyrl-CS"/>
              </w:rPr>
              <w:t>запослени</w:t>
            </w:r>
          </w:p>
        </w:tc>
        <w:tc>
          <w:tcPr>
            <w:tcW w:w="879" w:type="dxa"/>
            <w:shd w:val="clear" w:color="auto" w:fill="auto"/>
            <w:vAlign w:val="center"/>
          </w:tcPr>
          <w:p w14:paraId="289C9255" w14:textId="77777777" w:rsidR="00C84B04" w:rsidRPr="00FF7984" w:rsidRDefault="00C84B04" w:rsidP="00FF7984">
            <w:pPr>
              <w:ind w:left="-2142"/>
              <w:jc w:val="center"/>
              <w:rPr>
                <w:rFonts w:ascii="Times New Roman" w:hAnsi="Times New Roman"/>
                <w:b/>
                <w:sz w:val="20"/>
              </w:rPr>
            </w:pPr>
          </w:p>
          <w:p w14:paraId="19A685D2"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Компе-тенција</w:t>
            </w:r>
          </w:p>
          <w:p w14:paraId="246892F2"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К1, К2, К3, К4</w:t>
            </w:r>
          </w:p>
        </w:tc>
        <w:tc>
          <w:tcPr>
            <w:tcW w:w="1155" w:type="dxa"/>
            <w:shd w:val="clear" w:color="auto" w:fill="auto"/>
            <w:vAlign w:val="center"/>
          </w:tcPr>
          <w:p w14:paraId="5ADA1698" w14:textId="77777777" w:rsidR="00C84B04" w:rsidRPr="00FF7984" w:rsidRDefault="00C84B04" w:rsidP="00FF7984">
            <w:pPr>
              <w:jc w:val="center"/>
              <w:rPr>
                <w:rFonts w:ascii="Times New Roman" w:hAnsi="Times New Roman"/>
                <w:b/>
                <w:sz w:val="20"/>
              </w:rPr>
            </w:pPr>
          </w:p>
          <w:p w14:paraId="03798773" w14:textId="3531EF0C" w:rsidR="00C84B04" w:rsidRPr="00FF7984" w:rsidRDefault="00FF7984" w:rsidP="00FF7984">
            <w:pPr>
              <w:jc w:val="center"/>
              <w:rPr>
                <w:rFonts w:ascii="Times New Roman" w:hAnsi="Times New Roman"/>
                <w:b/>
                <w:sz w:val="20"/>
              </w:rPr>
            </w:pPr>
            <w:r>
              <w:rPr>
                <w:rFonts w:ascii="Times New Roman" w:hAnsi="Times New Roman"/>
                <w:b/>
                <w:sz w:val="20"/>
              </w:rPr>
              <w:t>Приоритет</w:t>
            </w:r>
          </w:p>
        </w:tc>
        <w:tc>
          <w:tcPr>
            <w:tcW w:w="1400" w:type="dxa"/>
            <w:shd w:val="clear" w:color="auto" w:fill="auto"/>
            <w:vAlign w:val="center"/>
          </w:tcPr>
          <w:p w14:paraId="684E0BEF"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Облик СУ</w:t>
            </w:r>
          </w:p>
          <w:p w14:paraId="152CC2C4"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акредитовани/ доживотно уч/ стручни скуп/ летње и зим. шк,/ струч. и студ. путовања</w:t>
            </w:r>
          </w:p>
        </w:tc>
        <w:tc>
          <w:tcPr>
            <w:tcW w:w="4026" w:type="dxa"/>
            <w:shd w:val="clear" w:color="auto" w:fill="auto"/>
            <w:vAlign w:val="center"/>
          </w:tcPr>
          <w:p w14:paraId="2522D6B9"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Назив</w:t>
            </w:r>
          </w:p>
          <w:p w14:paraId="44944FD9"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(и каталошки број)</w:t>
            </w:r>
          </w:p>
        </w:tc>
        <w:tc>
          <w:tcPr>
            <w:tcW w:w="1303" w:type="dxa"/>
            <w:shd w:val="clear" w:color="auto" w:fill="auto"/>
            <w:vAlign w:val="center"/>
          </w:tcPr>
          <w:p w14:paraId="34832D97" w14:textId="6B1C3BE0" w:rsidR="00C84B04" w:rsidRPr="00FF7984" w:rsidRDefault="00FF7984" w:rsidP="00FF7984">
            <w:pPr>
              <w:jc w:val="center"/>
              <w:rPr>
                <w:rFonts w:ascii="Times New Roman" w:hAnsi="Times New Roman"/>
                <w:b/>
                <w:sz w:val="20"/>
              </w:rPr>
            </w:pPr>
            <w:r>
              <w:rPr>
                <w:rFonts w:ascii="Times New Roman" w:hAnsi="Times New Roman"/>
                <w:b/>
                <w:sz w:val="20"/>
              </w:rPr>
              <w:t>Улога</w:t>
            </w:r>
          </w:p>
        </w:tc>
        <w:tc>
          <w:tcPr>
            <w:tcW w:w="886" w:type="dxa"/>
            <w:shd w:val="clear" w:color="auto" w:fill="auto"/>
            <w:vAlign w:val="center"/>
          </w:tcPr>
          <w:p w14:paraId="2778D798" w14:textId="77777777" w:rsidR="00C84B04" w:rsidRPr="00FF7984" w:rsidRDefault="00C84B04" w:rsidP="00FF7984">
            <w:pPr>
              <w:jc w:val="center"/>
              <w:rPr>
                <w:rFonts w:ascii="Times New Roman" w:hAnsi="Times New Roman"/>
                <w:b/>
                <w:sz w:val="20"/>
              </w:rPr>
            </w:pPr>
          </w:p>
          <w:p w14:paraId="61F39E9C" w14:textId="77777777" w:rsidR="00C84B04" w:rsidRPr="00FF7984" w:rsidRDefault="00C84B04" w:rsidP="00FF7984">
            <w:pPr>
              <w:jc w:val="center"/>
              <w:rPr>
                <w:rFonts w:ascii="Times New Roman" w:hAnsi="Times New Roman"/>
                <w:b/>
                <w:sz w:val="20"/>
              </w:rPr>
            </w:pPr>
            <w:r w:rsidRPr="00FF7984">
              <w:rPr>
                <w:rFonts w:ascii="Times New Roman" w:hAnsi="Times New Roman"/>
                <w:b/>
                <w:sz w:val="20"/>
              </w:rPr>
              <w:t>Б</w:t>
            </w:r>
            <w:r w:rsidRPr="00FF7984">
              <w:rPr>
                <w:rFonts w:ascii="Times New Roman" w:hAnsi="Times New Roman"/>
                <w:b/>
                <w:sz w:val="20"/>
                <w:lang w:val="sr-Cyrl-CS"/>
              </w:rPr>
              <w:t xml:space="preserve">рој </w:t>
            </w:r>
            <w:r w:rsidRPr="00FF7984">
              <w:rPr>
                <w:rFonts w:ascii="Times New Roman" w:hAnsi="Times New Roman"/>
                <w:b/>
                <w:sz w:val="20"/>
              </w:rPr>
              <w:t>бод</w:t>
            </w:r>
            <w:r w:rsidRPr="00FF7984">
              <w:rPr>
                <w:rFonts w:ascii="Times New Roman" w:hAnsi="Times New Roman"/>
                <w:b/>
                <w:sz w:val="20"/>
                <w:lang w:val="sr-Cyrl-CS"/>
              </w:rPr>
              <w:t>ова</w:t>
            </w:r>
            <w:r w:rsidRPr="00FF7984">
              <w:rPr>
                <w:rFonts w:ascii="Times New Roman" w:hAnsi="Times New Roman"/>
                <w:b/>
                <w:sz w:val="20"/>
              </w:rPr>
              <w:t>.</w:t>
            </w:r>
          </w:p>
        </w:tc>
      </w:tr>
      <w:tr w:rsidR="00C84B04" w:rsidRPr="00FF7984" w14:paraId="20300038" w14:textId="77777777" w:rsidTr="00FF7984">
        <w:trPr>
          <w:trHeight w:val="508"/>
          <w:jc w:val="center"/>
        </w:trPr>
        <w:tc>
          <w:tcPr>
            <w:tcW w:w="3919" w:type="dxa"/>
            <w:shd w:val="clear" w:color="auto" w:fill="auto"/>
            <w:vAlign w:val="center"/>
          </w:tcPr>
          <w:p w14:paraId="0022B8A0" w14:textId="77777777" w:rsidR="00C84B04" w:rsidRPr="00FF7984" w:rsidRDefault="00C84B04" w:rsidP="00FF7984">
            <w:pPr>
              <w:rPr>
                <w:rFonts w:ascii="Times New Roman" w:hAnsi="Times New Roman"/>
                <w:sz w:val="20"/>
              </w:rPr>
            </w:pPr>
            <w:r w:rsidRPr="00FF7984">
              <w:rPr>
                <w:rFonts w:ascii="Times New Roman" w:hAnsi="Times New Roman"/>
                <w:sz w:val="20"/>
              </w:rPr>
              <w:t>Стручно веће српског језика и страних језика</w:t>
            </w:r>
          </w:p>
        </w:tc>
        <w:tc>
          <w:tcPr>
            <w:tcW w:w="879" w:type="dxa"/>
            <w:shd w:val="clear" w:color="auto" w:fill="auto"/>
            <w:vAlign w:val="center"/>
          </w:tcPr>
          <w:p w14:paraId="4F11803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6D703FED" w14:textId="77777777" w:rsidR="00C84B04" w:rsidRPr="00FF7984" w:rsidRDefault="00C84B04" w:rsidP="00FF7984">
            <w:pPr>
              <w:rPr>
                <w:rFonts w:ascii="Times New Roman" w:hAnsi="Times New Roman"/>
                <w:sz w:val="20"/>
              </w:rPr>
            </w:pPr>
            <w:r w:rsidRPr="00FF7984">
              <w:rPr>
                <w:rFonts w:ascii="Times New Roman" w:hAnsi="Times New Roman"/>
                <w:sz w:val="20"/>
              </w:rPr>
              <w:t>4</w:t>
            </w:r>
          </w:p>
        </w:tc>
        <w:tc>
          <w:tcPr>
            <w:tcW w:w="1400" w:type="dxa"/>
            <w:shd w:val="clear" w:color="auto" w:fill="auto"/>
            <w:vAlign w:val="center"/>
          </w:tcPr>
          <w:p w14:paraId="06516B0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7C848040" w14:textId="77777777" w:rsidR="00C84B04" w:rsidRPr="00FF7984" w:rsidRDefault="00C84B04" w:rsidP="00FF7984">
            <w:pPr>
              <w:rPr>
                <w:rFonts w:ascii="Times New Roman" w:hAnsi="Times New Roman"/>
                <w:sz w:val="20"/>
              </w:rPr>
            </w:pPr>
            <w:r w:rsidRPr="00FF7984">
              <w:rPr>
                <w:rFonts w:ascii="Times New Roman" w:hAnsi="Times New Roman"/>
                <w:sz w:val="20"/>
              </w:rPr>
              <w:t>Креативност и интердисциплинарност у настави матерњих и страних језика</w:t>
            </w:r>
          </w:p>
        </w:tc>
        <w:tc>
          <w:tcPr>
            <w:tcW w:w="1303" w:type="dxa"/>
            <w:shd w:val="clear" w:color="auto" w:fill="auto"/>
            <w:vAlign w:val="center"/>
          </w:tcPr>
          <w:p w14:paraId="02390FBD" w14:textId="77777777" w:rsidR="00C84B04" w:rsidRPr="00FF7984" w:rsidRDefault="00C84B04" w:rsidP="00FF7984">
            <w:pPr>
              <w:rPr>
                <w:rFonts w:ascii="Times New Roman" w:hAnsi="Times New Roman"/>
                <w:sz w:val="20"/>
                <w:lang w:val="sr-Cyrl-CS"/>
              </w:rPr>
            </w:pPr>
          </w:p>
        </w:tc>
        <w:tc>
          <w:tcPr>
            <w:tcW w:w="886" w:type="dxa"/>
            <w:shd w:val="clear" w:color="auto" w:fill="auto"/>
            <w:vAlign w:val="center"/>
          </w:tcPr>
          <w:p w14:paraId="621D7C2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0C355FA" w14:textId="77777777" w:rsidTr="00FF7984">
        <w:trPr>
          <w:trHeight w:val="508"/>
          <w:jc w:val="center"/>
        </w:trPr>
        <w:tc>
          <w:tcPr>
            <w:tcW w:w="3919" w:type="dxa"/>
            <w:shd w:val="clear" w:color="auto" w:fill="auto"/>
            <w:vAlign w:val="center"/>
          </w:tcPr>
          <w:p w14:paraId="6C8522F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Милена Николић,</w:t>
            </w:r>
          </w:p>
          <w:p w14:paraId="4A9BF1B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Дашић Марина, Маја Петровић, Марија Анђелковић</w:t>
            </w:r>
          </w:p>
        </w:tc>
        <w:tc>
          <w:tcPr>
            <w:tcW w:w="879" w:type="dxa"/>
            <w:shd w:val="clear" w:color="auto" w:fill="auto"/>
            <w:vAlign w:val="center"/>
          </w:tcPr>
          <w:p w14:paraId="5B93EC8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1, 23</w:t>
            </w:r>
          </w:p>
        </w:tc>
        <w:tc>
          <w:tcPr>
            <w:tcW w:w="1155" w:type="dxa"/>
            <w:shd w:val="clear" w:color="auto" w:fill="auto"/>
            <w:vAlign w:val="center"/>
          </w:tcPr>
          <w:p w14:paraId="54E650C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22B6030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B9E7BAF"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Републички зимски семинар српски језик</w:t>
            </w:r>
          </w:p>
          <w:p w14:paraId="49FBAA23"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кат.бр. 938</w:t>
            </w:r>
          </w:p>
        </w:tc>
        <w:tc>
          <w:tcPr>
            <w:tcW w:w="1303" w:type="dxa"/>
            <w:shd w:val="clear" w:color="auto" w:fill="auto"/>
            <w:vAlign w:val="center"/>
          </w:tcPr>
          <w:p w14:paraId="56BAD81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9006F8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24</w:t>
            </w:r>
          </w:p>
        </w:tc>
      </w:tr>
      <w:tr w:rsidR="00C84B04" w:rsidRPr="00FF7984" w14:paraId="2802AD4D" w14:textId="77777777" w:rsidTr="00FF7984">
        <w:trPr>
          <w:trHeight w:val="508"/>
          <w:jc w:val="center"/>
        </w:trPr>
        <w:tc>
          <w:tcPr>
            <w:tcW w:w="3919" w:type="dxa"/>
            <w:shd w:val="clear" w:color="auto" w:fill="auto"/>
            <w:vAlign w:val="center"/>
          </w:tcPr>
          <w:p w14:paraId="60C619A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Ирена Матић Тодоровић,</w:t>
            </w:r>
          </w:p>
          <w:p w14:paraId="2AD41B74"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Братислав Милошевић</w:t>
            </w:r>
          </w:p>
          <w:p w14:paraId="262DFE05" w14:textId="77777777" w:rsidR="00C84B04" w:rsidRPr="00FF7984" w:rsidRDefault="00C84B04" w:rsidP="00FF7984">
            <w:pPr>
              <w:rPr>
                <w:rFonts w:ascii="Times New Roman" w:hAnsi="Times New Roman"/>
                <w:sz w:val="20"/>
                <w:lang w:val="sr-Cyrl-CS"/>
              </w:rPr>
            </w:pPr>
          </w:p>
        </w:tc>
        <w:tc>
          <w:tcPr>
            <w:tcW w:w="879" w:type="dxa"/>
            <w:shd w:val="clear" w:color="auto" w:fill="auto"/>
            <w:vAlign w:val="center"/>
          </w:tcPr>
          <w:p w14:paraId="4D76C73A" w14:textId="77777777" w:rsidR="00C84B04" w:rsidRPr="00FF7984" w:rsidRDefault="00C84B04" w:rsidP="00FF7984">
            <w:pPr>
              <w:rPr>
                <w:rFonts w:ascii="Times New Roman" w:hAnsi="Times New Roman"/>
                <w:sz w:val="20"/>
              </w:rPr>
            </w:pPr>
            <w:r w:rsidRPr="00FF7984">
              <w:rPr>
                <w:rFonts w:ascii="Times New Roman" w:hAnsi="Times New Roman"/>
                <w:sz w:val="20"/>
              </w:rPr>
              <w:t>2</w:t>
            </w:r>
          </w:p>
        </w:tc>
        <w:tc>
          <w:tcPr>
            <w:tcW w:w="1155" w:type="dxa"/>
            <w:shd w:val="clear" w:color="auto" w:fill="auto"/>
            <w:vAlign w:val="center"/>
          </w:tcPr>
          <w:p w14:paraId="60C5EBD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23F6576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C84B7C8" w14:textId="77777777" w:rsidR="00C84B04" w:rsidRPr="00FF7984" w:rsidRDefault="00C84B04" w:rsidP="00FF7984">
            <w:pPr>
              <w:rPr>
                <w:rFonts w:ascii="Times New Roman" w:hAnsi="Times New Roman"/>
                <w:sz w:val="20"/>
              </w:rPr>
            </w:pPr>
            <w:r w:rsidRPr="00FF7984">
              <w:rPr>
                <w:rFonts w:ascii="Times New Roman" w:hAnsi="Times New Roman"/>
                <w:sz w:val="20"/>
              </w:rPr>
              <w:t>English in action</w:t>
            </w:r>
            <w:r w:rsidRPr="00FF7984">
              <w:rPr>
                <w:rFonts w:ascii="Times New Roman" w:hAnsi="Times New Roman"/>
                <w:sz w:val="20"/>
              </w:rPr>
              <w:br/>
            </w:r>
            <w:r w:rsidRPr="00FF7984">
              <w:rPr>
                <w:rFonts w:ascii="Times New Roman" w:hAnsi="Times New Roman"/>
                <w:sz w:val="20"/>
                <w:lang w:val="ru-RU"/>
              </w:rPr>
              <w:t xml:space="preserve">Кат. бр. </w:t>
            </w:r>
            <w:r w:rsidRPr="00FF7984">
              <w:rPr>
                <w:rFonts w:ascii="Times New Roman" w:hAnsi="Times New Roman"/>
                <w:sz w:val="20"/>
              </w:rPr>
              <w:t>951</w:t>
            </w:r>
          </w:p>
        </w:tc>
        <w:tc>
          <w:tcPr>
            <w:tcW w:w="1303" w:type="dxa"/>
            <w:shd w:val="clear" w:color="auto" w:fill="auto"/>
            <w:vAlign w:val="center"/>
          </w:tcPr>
          <w:p w14:paraId="4A8B3C9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A9F300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47BF736F" w14:textId="77777777" w:rsidTr="00FF7984">
        <w:trPr>
          <w:trHeight w:val="508"/>
          <w:jc w:val="center"/>
        </w:trPr>
        <w:tc>
          <w:tcPr>
            <w:tcW w:w="3919" w:type="dxa"/>
            <w:shd w:val="clear" w:color="auto" w:fill="auto"/>
            <w:vAlign w:val="center"/>
          </w:tcPr>
          <w:p w14:paraId="09BF294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Ирена Матић Тодоровић,</w:t>
            </w:r>
          </w:p>
          <w:p w14:paraId="059E8AFE"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Братислав Милошевић</w:t>
            </w:r>
          </w:p>
          <w:p w14:paraId="2E46E6BA" w14:textId="77777777" w:rsidR="00C84B04" w:rsidRPr="00FF7984" w:rsidRDefault="00C84B04" w:rsidP="00FF7984">
            <w:pPr>
              <w:rPr>
                <w:rFonts w:ascii="Times New Roman" w:hAnsi="Times New Roman"/>
                <w:sz w:val="20"/>
                <w:lang w:val="sr-Cyrl-CS"/>
              </w:rPr>
            </w:pPr>
          </w:p>
        </w:tc>
        <w:tc>
          <w:tcPr>
            <w:tcW w:w="879" w:type="dxa"/>
            <w:shd w:val="clear" w:color="auto" w:fill="auto"/>
            <w:vAlign w:val="center"/>
          </w:tcPr>
          <w:p w14:paraId="710E26BD" w14:textId="77777777" w:rsidR="00C84B04" w:rsidRPr="00FF7984" w:rsidRDefault="00C84B04" w:rsidP="00FF7984">
            <w:pPr>
              <w:rPr>
                <w:rFonts w:ascii="Times New Roman" w:hAnsi="Times New Roman"/>
                <w:sz w:val="20"/>
              </w:rPr>
            </w:pPr>
            <w:r w:rsidRPr="00FF7984">
              <w:rPr>
                <w:rFonts w:ascii="Times New Roman" w:hAnsi="Times New Roman"/>
                <w:sz w:val="20"/>
              </w:rPr>
              <w:t>1</w:t>
            </w:r>
          </w:p>
        </w:tc>
        <w:tc>
          <w:tcPr>
            <w:tcW w:w="1155" w:type="dxa"/>
            <w:shd w:val="clear" w:color="auto" w:fill="auto"/>
            <w:vAlign w:val="center"/>
          </w:tcPr>
          <w:p w14:paraId="46F11134" w14:textId="77777777" w:rsidR="00C84B04" w:rsidRPr="00FF7984" w:rsidRDefault="00C84B04" w:rsidP="00FF7984">
            <w:pPr>
              <w:rPr>
                <w:rFonts w:ascii="Times New Roman" w:hAnsi="Times New Roman"/>
                <w:sz w:val="20"/>
              </w:rPr>
            </w:pPr>
            <w:r w:rsidRPr="00FF7984">
              <w:rPr>
                <w:rFonts w:ascii="Times New Roman" w:hAnsi="Times New Roman"/>
                <w:sz w:val="20"/>
              </w:rPr>
              <w:t>6</w:t>
            </w:r>
          </w:p>
        </w:tc>
        <w:tc>
          <w:tcPr>
            <w:tcW w:w="1400" w:type="dxa"/>
            <w:shd w:val="clear" w:color="auto" w:fill="auto"/>
            <w:vAlign w:val="center"/>
          </w:tcPr>
          <w:p w14:paraId="292DCB23"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5CD6CFFC"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Веб алати у настави енглеског језика</w:t>
            </w:r>
          </w:p>
          <w:p w14:paraId="37F5E152"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 бр. 953</w:t>
            </w:r>
          </w:p>
        </w:tc>
        <w:tc>
          <w:tcPr>
            <w:tcW w:w="1303" w:type="dxa"/>
            <w:shd w:val="clear" w:color="auto" w:fill="auto"/>
            <w:vAlign w:val="center"/>
          </w:tcPr>
          <w:p w14:paraId="6ED1DA6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03B4BCE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5769DCC3" w14:textId="77777777" w:rsidTr="00FF7984">
        <w:trPr>
          <w:trHeight w:val="508"/>
          <w:jc w:val="center"/>
        </w:trPr>
        <w:tc>
          <w:tcPr>
            <w:tcW w:w="3919" w:type="dxa"/>
            <w:shd w:val="clear" w:color="auto" w:fill="auto"/>
            <w:vAlign w:val="center"/>
          </w:tcPr>
          <w:p w14:paraId="16BC45C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Радмила Петровић, Душица Васов</w:t>
            </w:r>
          </w:p>
        </w:tc>
        <w:tc>
          <w:tcPr>
            <w:tcW w:w="879" w:type="dxa"/>
            <w:shd w:val="clear" w:color="auto" w:fill="auto"/>
            <w:vAlign w:val="center"/>
          </w:tcPr>
          <w:p w14:paraId="4FCE0F6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2F31C50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2360528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414A7BE7" w14:textId="77777777" w:rsidR="00C84B04" w:rsidRPr="00FF7984" w:rsidRDefault="00C84B04" w:rsidP="00FF7984">
            <w:pPr>
              <w:rPr>
                <w:rFonts w:ascii="Times New Roman" w:hAnsi="Times New Roman"/>
                <w:sz w:val="20"/>
              </w:rPr>
            </w:pPr>
            <w:r w:rsidRPr="00FF7984">
              <w:rPr>
                <w:rFonts w:ascii="Times New Roman" w:hAnsi="Times New Roman"/>
                <w:sz w:val="20"/>
              </w:rPr>
              <w:t>Континуирано усавршавање професора који предају француски као страни језик, као и професора који у билингвалној настави остале предмете на француском јеику</w:t>
            </w:r>
          </w:p>
          <w:p w14:paraId="6180209C" w14:textId="77777777" w:rsidR="00C84B04" w:rsidRPr="00FF7984" w:rsidRDefault="00C84B04" w:rsidP="00FF7984">
            <w:pPr>
              <w:rPr>
                <w:rFonts w:ascii="Times New Roman" w:hAnsi="Times New Roman"/>
                <w:sz w:val="20"/>
              </w:rPr>
            </w:pPr>
            <w:r w:rsidRPr="00FF7984">
              <w:rPr>
                <w:rFonts w:ascii="Times New Roman" w:hAnsi="Times New Roman"/>
                <w:sz w:val="20"/>
              </w:rPr>
              <w:t>Кат. бр. 957</w:t>
            </w:r>
          </w:p>
        </w:tc>
        <w:tc>
          <w:tcPr>
            <w:tcW w:w="1303" w:type="dxa"/>
            <w:shd w:val="clear" w:color="auto" w:fill="auto"/>
            <w:vAlign w:val="center"/>
          </w:tcPr>
          <w:p w14:paraId="0B6FFCC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2404A2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24</w:t>
            </w:r>
          </w:p>
        </w:tc>
      </w:tr>
      <w:tr w:rsidR="00C84B04" w:rsidRPr="00FF7984" w14:paraId="5ED35B46" w14:textId="77777777" w:rsidTr="00FF7984">
        <w:trPr>
          <w:trHeight w:val="508"/>
          <w:jc w:val="center"/>
        </w:trPr>
        <w:tc>
          <w:tcPr>
            <w:tcW w:w="3919" w:type="dxa"/>
            <w:shd w:val="clear" w:color="auto" w:fill="auto"/>
            <w:vAlign w:val="center"/>
          </w:tcPr>
          <w:p w14:paraId="134704D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Оливера Војиновић</w:t>
            </w:r>
          </w:p>
        </w:tc>
        <w:tc>
          <w:tcPr>
            <w:tcW w:w="879" w:type="dxa"/>
            <w:shd w:val="clear" w:color="auto" w:fill="auto"/>
            <w:vAlign w:val="center"/>
          </w:tcPr>
          <w:p w14:paraId="2690E04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1EF8E48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4D63D5A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0A073904"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Унапређивање професионалних компетнеција и организације наставе руског језика</w:t>
            </w:r>
          </w:p>
          <w:p w14:paraId="5222F26B"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 бр. 970</w:t>
            </w:r>
          </w:p>
        </w:tc>
        <w:tc>
          <w:tcPr>
            <w:tcW w:w="1303" w:type="dxa"/>
            <w:shd w:val="clear" w:color="auto" w:fill="auto"/>
            <w:vAlign w:val="center"/>
          </w:tcPr>
          <w:p w14:paraId="21BAD3E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1760276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3897CA45" w14:textId="77777777" w:rsidTr="00FF7984">
        <w:trPr>
          <w:trHeight w:val="508"/>
          <w:jc w:val="center"/>
        </w:trPr>
        <w:tc>
          <w:tcPr>
            <w:tcW w:w="3919" w:type="dxa"/>
            <w:shd w:val="clear" w:color="auto" w:fill="auto"/>
            <w:vAlign w:val="center"/>
          </w:tcPr>
          <w:p w14:paraId="6D617E9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Стручно веће страних  језика</w:t>
            </w:r>
          </w:p>
        </w:tc>
        <w:tc>
          <w:tcPr>
            <w:tcW w:w="879" w:type="dxa"/>
            <w:shd w:val="clear" w:color="auto" w:fill="auto"/>
            <w:vAlign w:val="center"/>
          </w:tcPr>
          <w:p w14:paraId="50436CB5" w14:textId="77777777" w:rsidR="00C84B04" w:rsidRPr="00FF7984" w:rsidRDefault="00C84B04" w:rsidP="00FF7984">
            <w:pPr>
              <w:rPr>
                <w:rFonts w:ascii="Times New Roman" w:hAnsi="Times New Roman"/>
                <w:sz w:val="20"/>
              </w:rPr>
            </w:pPr>
            <w:r w:rsidRPr="00FF7984">
              <w:rPr>
                <w:rFonts w:ascii="Times New Roman" w:hAnsi="Times New Roman"/>
                <w:sz w:val="20"/>
              </w:rPr>
              <w:t>1, 2, 3, 4</w:t>
            </w:r>
          </w:p>
        </w:tc>
        <w:tc>
          <w:tcPr>
            <w:tcW w:w="1155" w:type="dxa"/>
            <w:shd w:val="clear" w:color="auto" w:fill="auto"/>
            <w:vAlign w:val="center"/>
          </w:tcPr>
          <w:p w14:paraId="45AE3897" w14:textId="77777777" w:rsidR="00C84B04" w:rsidRPr="00FF7984" w:rsidRDefault="00C84B04" w:rsidP="00FF7984">
            <w:pPr>
              <w:rPr>
                <w:rFonts w:ascii="Times New Roman" w:hAnsi="Times New Roman"/>
                <w:sz w:val="20"/>
              </w:rPr>
            </w:pPr>
            <w:r w:rsidRPr="00FF7984">
              <w:rPr>
                <w:rFonts w:ascii="Times New Roman" w:hAnsi="Times New Roman"/>
                <w:sz w:val="20"/>
              </w:rPr>
              <w:t>3</w:t>
            </w:r>
          </w:p>
        </w:tc>
        <w:tc>
          <w:tcPr>
            <w:tcW w:w="1400" w:type="dxa"/>
            <w:shd w:val="clear" w:color="auto" w:fill="auto"/>
            <w:vAlign w:val="center"/>
          </w:tcPr>
          <w:p w14:paraId="47BDD4B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589664D8"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Нове компетенције за Заједнички европски оквир као извор мотивације и напретка ученика</w:t>
            </w:r>
          </w:p>
          <w:p w14:paraId="1CA78FAF"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 бр. 959</w:t>
            </w:r>
          </w:p>
        </w:tc>
        <w:tc>
          <w:tcPr>
            <w:tcW w:w="1303" w:type="dxa"/>
            <w:shd w:val="clear" w:color="auto" w:fill="auto"/>
            <w:vAlign w:val="center"/>
          </w:tcPr>
          <w:p w14:paraId="633FDE8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449A6F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3B576BC7" w14:textId="77777777" w:rsidTr="00FF7984">
        <w:trPr>
          <w:trHeight w:val="508"/>
          <w:jc w:val="center"/>
        </w:trPr>
        <w:tc>
          <w:tcPr>
            <w:tcW w:w="3919" w:type="dxa"/>
            <w:shd w:val="clear" w:color="auto" w:fill="auto"/>
            <w:vAlign w:val="center"/>
          </w:tcPr>
          <w:p w14:paraId="32377FC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Милена Божић</w:t>
            </w:r>
          </w:p>
        </w:tc>
        <w:tc>
          <w:tcPr>
            <w:tcW w:w="879" w:type="dxa"/>
            <w:shd w:val="clear" w:color="auto" w:fill="auto"/>
            <w:vAlign w:val="center"/>
          </w:tcPr>
          <w:p w14:paraId="162EA0EF" w14:textId="77777777" w:rsidR="00C84B04" w:rsidRPr="00FF7984" w:rsidRDefault="00C84B04" w:rsidP="00FF7984">
            <w:pPr>
              <w:rPr>
                <w:rFonts w:ascii="Times New Roman" w:hAnsi="Times New Roman"/>
                <w:sz w:val="20"/>
              </w:rPr>
            </w:pPr>
            <w:r w:rsidRPr="00FF7984">
              <w:rPr>
                <w:rFonts w:ascii="Times New Roman" w:hAnsi="Times New Roman"/>
                <w:sz w:val="20"/>
              </w:rPr>
              <w:t>1</w:t>
            </w:r>
          </w:p>
        </w:tc>
        <w:tc>
          <w:tcPr>
            <w:tcW w:w="1155" w:type="dxa"/>
            <w:shd w:val="clear" w:color="auto" w:fill="auto"/>
            <w:vAlign w:val="center"/>
          </w:tcPr>
          <w:p w14:paraId="15E0B2EA" w14:textId="77777777" w:rsidR="00C84B04" w:rsidRPr="00FF7984" w:rsidRDefault="00C84B04" w:rsidP="00FF7984">
            <w:pPr>
              <w:rPr>
                <w:rFonts w:ascii="Times New Roman" w:hAnsi="Times New Roman"/>
                <w:sz w:val="20"/>
              </w:rPr>
            </w:pPr>
            <w:r w:rsidRPr="00FF7984">
              <w:rPr>
                <w:rFonts w:ascii="Times New Roman" w:hAnsi="Times New Roman"/>
                <w:sz w:val="20"/>
              </w:rPr>
              <w:t>3</w:t>
            </w:r>
          </w:p>
        </w:tc>
        <w:tc>
          <w:tcPr>
            <w:tcW w:w="1400" w:type="dxa"/>
            <w:shd w:val="clear" w:color="auto" w:fill="auto"/>
            <w:vAlign w:val="center"/>
          </w:tcPr>
          <w:p w14:paraId="683C766C"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72980F02"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Како предавати социологију на занимљив и савремен начин 2</w:t>
            </w:r>
          </w:p>
          <w:p w14:paraId="4E84B0A5"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 бр. 283</w:t>
            </w:r>
          </w:p>
        </w:tc>
        <w:tc>
          <w:tcPr>
            <w:tcW w:w="1303" w:type="dxa"/>
            <w:shd w:val="clear" w:color="auto" w:fill="auto"/>
            <w:vAlign w:val="center"/>
          </w:tcPr>
          <w:p w14:paraId="5379799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763A72E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104DE9E9" w14:textId="77777777" w:rsidTr="00FF7984">
        <w:trPr>
          <w:trHeight w:val="508"/>
          <w:jc w:val="center"/>
        </w:trPr>
        <w:tc>
          <w:tcPr>
            <w:tcW w:w="3919" w:type="dxa"/>
            <w:shd w:val="clear" w:color="auto" w:fill="auto"/>
            <w:vAlign w:val="center"/>
          </w:tcPr>
          <w:p w14:paraId="23CE7302" w14:textId="77777777" w:rsidR="00C84B04" w:rsidRPr="00FF7984" w:rsidRDefault="00C84B04" w:rsidP="00FF7984">
            <w:pPr>
              <w:tabs>
                <w:tab w:val="left" w:pos="1131"/>
              </w:tabs>
              <w:rPr>
                <w:rFonts w:ascii="Times New Roman" w:hAnsi="Times New Roman"/>
                <w:sz w:val="20"/>
                <w:lang w:val="sr-Cyrl-CS"/>
              </w:rPr>
            </w:pPr>
            <w:r w:rsidRPr="00FF7984">
              <w:rPr>
                <w:rFonts w:ascii="Times New Roman" w:hAnsi="Times New Roman"/>
                <w:sz w:val="20"/>
                <w:lang w:val="sr-Cyrl-CS"/>
              </w:rPr>
              <w:t>Јелена Стевановић</w:t>
            </w:r>
          </w:p>
        </w:tc>
        <w:tc>
          <w:tcPr>
            <w:tcW w:w="879" w:type="dxa"/>
            <w:shd w:val="clear" w:color="auto" w:fill="auto"/>
            <w:vAlign w:val="center"/>
          </w:tcPr>
          <w:p w14:paraId="421ED2AB"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1</w:t>
            </w:r>
          </w:p>
        </w:tc>
        <w:tc>
          <w:tcPr>
            <w:tcW w:w="1155" w:type="dxa"/>
            <w:shd w:val="clear" w:color="auto" w:fill="auto"/>
            <w:vAlign w:val="center"/>
          </w:tcPr>
          <w:p w14:paraId="3384B3C7"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3</w:t>
            </w:r>
          </w:p>
        </w:tc>
        <w:tc>
          <w:tcPr>
            <w:tcW w:w="1400" w:type="dxa"/>
            <w:shd w:val="clear" w:color="auto" w:fill="auto"/>
            <w:vAlign w:val="center"/>
          </w:tcPr>
          <w:p w14:paraId="04F1A1F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44DFAEA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Критичко мишљење у настави филозофије</w:t>
            </w:r>
          </w:p>
          <w:p w14:paraId="543B939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285</w:t>
            </w:r>
          </w:p>
        </w:tc>
        <w:tc>
          <w:tcPr>
            <w:tcW w:w="1303" w:type="dxa"/>
            <w:shd w:val="clear" w:color="auto" w:fill="auto"/>
            <w:vAlign w:val="center"/>
          </w:tcPr>
          <w:p w14:paraId="0C9A8CD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01993F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1EE08B9" w14:textId="77777777" w:rsidTr="00FF7984">
        <w:trPr>
          <w:trHeight w:val="508"/>
          <w:jc w:val="center"/>
        </w:trPr>
        <w:tc>
          <w:tcPr>
            <w:tcW w:w="3919" w:type="dxa"/>
            <w:shd w:val="clear" w:color="auto" w:fill="auto"/>
            <w:vAlign w:val="center"/>
          </w:tcPr>
          <w:p w14:paraId="18134333" w14:textId="77777777" w:rsidR="00C84B04" w:rsidRPr="00FF7984" w:rsidRDefault="00C84B04" w:rsidP="00FF7984">
            <w:pPr>
              <w:tabs>
                <w:tab w:val="left" w:pos="1131"/>
              </w:tabs>
              <w:rPr>
                <w:rFonts w:ascii="Times New Roman" w:hAnsi="Times New Roman"/>
                <w:sz w:val="20"/>
                <w:lang w:val="sr-Cyrl-CS"/>
              </w:rPr>
            </w:pPr>
            <w:r w:rsidRPr="00FF7984">
              <w:rPr>
                <w:rFonts w:ascii="Times New Roman" w:hAnsi="Times New Roman"/>
                <w:sz w:val="20"/>
                <w:lang w:val="sr-Cyrl-CS"/>
              </w:rPr>
              <w:t>Светлана Ђурђевић, Саша Јовановић</w:t>
            </w:r>
          </w:p>
        </w:tc>
        <w:tc>
          <w:tcPr>
            <w:tcW w:w="879" w:type="dxa"/>
            <w:shd w:val="clear" w:color="auto" w:fill="auto"/>
            <w:vAlign w:val="center"/>
          </w:tcPr>
          <w:p w14:paraId="3605ADCE"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1</w:t>
            </w:r>
          </w:p>
        </w:tc>
        <w:tc>
          <w:tcPr>
            <w:tcW w:w="1155" w:type="dxa"/>
            <w:shd w:val="clear" w:color="auto" w:fill="auto"/>
            <w:vAlign w:val="center"/>
          </w:tcPr>
          <w:p w14:paraId="12E98D1B"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3</w:t>
            </w:r>
          </w:p>
        </w:tc>
        <w:tc>
          <w:tcPr>
            <w:tcW w:w="1400" w:type="dxa"/>
            <w:shd w:val="clear" w:color="auto" w:fill="auto"/>
            <w:vAlign w:val="center"/>
          </w:tcPr>
          <w:p w14:paraId="24D7136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A106B6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Настава модерне историје југоисточне Европе - оспособљавање наставника за мултиперспективни приступ настави историје</w:t>
            </w:r>
          </w:p>
          <w:p w14:paraId="12F41F9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286</w:t>
            </w:r>
          </w:p>
        </w:tc>
        <w:tc>
          <w:tcPr>
            <w:tcW w:w="1303" w:type="dxa"/>
            <w:shd w:val="clear" w:color="auto" w:fill="auto"/>
            <w:vAlign w:val="center"/>
          </w:tcPr>
          <w:p w14:paraId="3A6D866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16CAECE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75BD7C74" w14:textId="77777777" w:rsidTr="00FF7984">
        <w:trPr>
          <w:trHeight w:val="508"/>
          <w:jc w:val="center"/>
        </w:trPr>
        <w:tc>
          <w:tcPr>
            <w:tcW w:w="3919" w:type="dxa"/>
            <w:shd w:val="clear" w:color="auto" w:fill="auto"/>
            <w:vAlign w:val="center"/>
          </w:tcPr>
          <w:p w14:paraId="23D14F4A" w14:textId="77777777" w:rsidR="00C84B04" w:rsidRPr="00FF7984" w:rsidRDefault="00C84B04" w:rsidP="00FF7984">
            <w:pPr>
              <w:tabs>
                <w:tab w:val="left" w:pos="1131"/>
              </w:tabs>
              <w:rPr>
                <w:rFonts w:ascii="Times New Roman" w:hAnsi="Times New Roman"/>
                <w:sz w:val="20"/>
                <w:lang w:val="sr-Cyrl-CS"/>
              </w:rPr>
            </w:pPr>
            <w:r w:rsidRPr="00FF7984">
              <w:rPr>
                <w:rFonts w:ascii="Times New Roman" w:hAnsi="Times New Roman"/>
                <w:sz w:val="20"/>
                <w:lang w:val="sr-Cyrl-CS"/>
              </w:rPr>
              <w:t>Весна Пешић</w:t>
            </w:r>
          </w:p>
        </w:tc>
        <w:tc>
          <w:tcPr>
            <w:tcW w:w="879" w:type="dxa"/>
            <w:shd w:val="clear" w:color="auto" w:fill="auto"/>
            <w:vAlign w:val="center"/>
          </w:tcPr>
          <w:p w14:paraId="2FDB9890"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3, 14, 23</w:t>
            </w:r>
          </w:p>
        </w:tc>
        <w:tc>
          <w:tcPr>
            <w:tcW w:w="1155" w:type="dxa"/>
            <w:shd w:val="clear" w:color="auto" w:fill="auto"/>
            <w:vAlign w:val="center"/>
          </w:tcPr>
          <w:p w14:paraId="16788C27"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5</w:t>
            </w:r>
          </w:p>
        </w:tc>
        <w:tc>
          <w:tcPr>
            <w:tcW w:w="1400" w:type="dxa"/>
            <w:shd w:val="clear" w:color="auto" w:fill="auto"/>
            <w:vAlign w:val="center"/>
          </w:tcPr>
          <w:p w14:paraId="29A584B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4DE1446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Трговина људима (децом) - превенција и едукација</w:t>
            </w:r>
          </w:p>
          <w:p w14:paraId="560B3C0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292</w:t>
            </w:r>
          </w:p>
        </w:tc>
        <w:tc>
          <w:tcPr>
            <w:tcW w:w="1303" w:type="dxa"/>
            <w:shd w:val="clear" w:color="auto" w:fill="auto"/>
            <w:vAlign w:val="center"/>
          </w:tcPr>
          <w:p w14:paraId="0809B88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77F7BA9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528D9D76" w14:textId="77777777" w:rsidTr="00FF7984">
        <w:trPr>
          <w:trHeight w:val="508"/>
          <w:jc w:val="center"/>
        </w:trPr>
        <w:tc>
          <w:tcPr>
            <w:tcW w:w="3919" w:type="dxa"/>
            <w:shd w:val="clear" w:color="auto" w:fill="auto"/>
            <w:vAlign w:val="center"/>
          </w:tcPr>
          <w:p w14:paraId="015C7371" w14:textId="77777777" w:rsidR="00C84B04" w:rsidRPr="00FF7984" w:rsidRDefault="00C84B04" w:rsidP="00FF7984">
            <w:pPr>
              <w:tabs>
                <w:tab w:val="left" w:pos="1131"/>
              </w:tabs>
              <w:rPr>
                <w:rFonts w:ascii="Times New Roman" w:hAnsi="Times New Roman"/>
                <w:sz w:val="20"/>
                <w:lang w:val="sr-Cyrl-CS"/>
              </w:rPr>
            </w:pPr>
            <w:r w:rsidRPr="00FF7984">
              <w:rPr>
                <w:rFonts w:ascii="Times New Roman" w:hAnsi="Times New Roman"/>
                <w:sz w:val="20"/>
                <w:lang w:val="sr-Cyrl-CS"/>
              </w:rPr>
              <w:t>Андрија Цветковић, Драгиша Мирић, Радован Младеновић</w:t>
            </w:r>
          </w:p>
        </w:tc>
        <w:tc>
          <w:tcPr>
            <w:tcW w:w="879" w:type="dxa"/>
            <w:shd w:val="clear" w:color="auto" w:fill="auto"/>
            <w:vAlign w:val="center"/>
          </w:tcPr>
          <w:p w14:paraId="52C56EEC"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1</w:t>
            </w:r>
          </w:p>
        </w:tc>
        <w:tc>
          <w:tcPr>
            <w:tcW w:w="1155" w:type="dxa"/>
            <w:shd w:val="clear" w:color="auto" w:fill="auto"/>
            <w:vAlign w:val="center"/>
          </w:tcPr>
          <w:p w14:paraId="7B3D2867"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4</w:t>
            </w:r>
          </w:p>
        </w:tc>
        <w:tc>
          <w:tcPr>
            <w:tcW w:w="1400" w:type="dxa"/>
            <w:shd w:val="clear" w:color="auto" w:fill="auto"/>
            <w:vAlign w:val="center"/>
          </w:tcPr>
          <w:p w14:paraId="7443E67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BED1E3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Мапе ума као иновативно средство за усвајање представа, појмова и законитости приликом изучавања географских садржаја</w:t>
            </w:r>
          </w:p>
          <w:p w14:paraId="02AC629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902</w:t>
            </w:r>
          </w:p>
        </w:tc>
        <w:tc>
          <w:tcPr>
            <w:tcW w:w="1303" w:type="dxa"/>
            <w:shd w:val="clear" w:color="auto" w:fill="auto"/>
            <w:vAlign w:val="center"/>
          </w:tcPr>
          <w:p w14:paraId="2A4E3F0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16D3B32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38FC7676" w14:textId="77777777" w:rsidTr="00FF7984">
        <w:trPr>
          <w:trHeight w:val="508"/>
          <w:jc w:val="center"/>
        </w:trPr>
        <w:tc>
          <w:tcPr>
            <w:tcW w:w="3919" w:type="dxa"/>
            <w:shd w:val="clear" w:color="auto" w:fill="auto"/>
            <w:vAlign w:val="center"/>
          </w:tcPr>
          <w:p w14:paraId="1DDEA916" w14:textId="77777777" w:rsidR="00C84B04" w:rsidRPr="00FF7984" w:rsidRDefault="00C84B04" w:rsidP="00FF7984">
            <w:pPr>
              <w:tabs>
                <w:tab w:val="left" w:pos="1131"/>
              </w:tabs>
              <w:rPr>
                <w:rFonts w:ascii="Times New Roman" w:hAnsi="Times New Roman"/>
                <w:sz w:val="20"/>
                <w:lang w:val="sr-Cyrl-CS"/>
              </w:rPr>
            </w:pPr>
            <w:r w:rsidRPr="00FF7984">
              <w:rPr>
                <w:rFonts w:ascii="Times New Roman" w:hAnsi="Times New Roman"/>
                <w:sz w:val="20"/>
                <w:lang w:val="sr-Cyrl-CS"/>
              </w:rPr>
              <w:t>Стручно веће друштвених наука</w:t>
            </w:r>
          </w:p>
        </w:tc>
        <w:tc>
          <w:tcPr>
            <w:tcW w:w="879" w:type="dxa"/>
            <w:shd w:val="clear" w:color="auto" w:fill="auto"/>
            <w:vAlign w:val="center"/>
          </w:tcPr>
          <w:p w14:paraId="02097615"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2</w:t>
            </w:r>
          </w:p>
        </w:tc>
        <w:tc>
          <w:tcPr>
            <w:tcW w:w="1155" w:type="dxa"/>
            <w:shd w:val="clear" w:color="auto" w:fill="auto"/>
            <w:vAlign w:val="center"/>
          </w:tcPr>
          <w:p w14:paraId="4003A2E0"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3</w:t>
            </w:r>
          </w:p>
        </w:tc>
        <w:tc>
          <w:tcPr>
            <w:tcW w:w="1400" w:type="dxa"/>
            <w:shd w:val="clear" w:color="auto" w:fill="auto"/>
            <w:vAlign w:val="center"/>
          </w:tcPr>
          <w:p w14:paraId="668C3B6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2CCFA89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Филм и филмска анимација као иновативно дидактичко средство у курикулуму</w:t>
            </w:r>
          </w:p>
          <w:p w14:paraId="3583C8A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297</w:t>
            </w:r>
          </w:p>
        </w:tc>
        <w:tc>
          <w:tcPr>
            <w:tcW w:w="1303" w:type="dxa"/>
            <w:shd w:val="clear" w:color="auto" w:fill="auto"/>
            <w:vAlign w:val="center"/>
          </w:tcPr>
          <w:p w14:paraId="1BB67F8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4347EA8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59447B0B" w14:textId="77777777" w:rsidTr="00FF7984">
        <w:trPr>
          <w:trHeight w:val="508"/>
          <w:jc w:val="center"/>
        </w:trPr>
        <w:tc>
          <w:tcPr>
            <w:tcW w:w="3919" w:type="dxa"/>
            <w:shd w:val="clear" w:color="auto" w:fill="auto"/>
            <w:vAlign w:val="center"/>
          </w:tcPr>
          <w:p w14:paraId="485962A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Тамара Франета, Милена Крстић, Александра Миљковић</w:t>
            </w:r>
          </w:p>
        </w:tc>
        <w:tc>
          <w:tcPr>
            <w:tcW w:w="879" w:type="dxa"/>
            <w:shd w:val="clear" w:color="auto" w:fill="auto"/>
            <w:vAlign w:val="center"/>
          </w:tcPr>
          <w:p w14:paraId="282AC66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0C0A7BE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093FBA3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CD68D8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 xml:space="preserve">Државни семинар </w:t>
            </w:r>
            <w:r w:rsidRPr="00FF7984">
              <w:rPr>
                <w:rFonts w:ascii="Times New Roman" w:hAnsi="Times New Roman"/>
                <w:sz w:val="20"/>
              </w:rPr>
              <w:t xml:space="preserve">о настави математике и рачунарства </w:t>
            </w:r>
            <w:r w:rsidRPr="00FF7984">
              <w:rPr>
                <w:rFonts w:ascii="Times New Roman" w:hAnsi="Times New Roman"/>
                <w:sz w:val="20"/>
                <w:lang w:val="sr-Cyrl-CS"/>
              </w:rPr>
              <w:t>Друштва математичара Србије, Београд</w:t>
            </w:r>
          </w:p>
          <w:p w14:paraId="7E00D99F"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sr-Cyrl-CS"/>
              </w:rPr>
              <w:t>Кат. бр. 405</w:t>
            </w:r>
          </w:p>
        </w:tc>
        <w:tc>
          <w:tcPr>
            <w:tcW w:w="1303" w:type="dxa"/>
            <w:shd w:val="clear" w:color="auto" w:fill="auto"/>
            <w:vAlign w:val="center"/>
          </w:tcPr>
          <w:p w14:paraId="01A9979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228FB7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15BB6BCB" w14:textId="77777777" w:rsidTr="00FF7984">
        <w:trPr>
          <w:trHeight w:val="367"/>
          <w:jc w:val="center"/>
        </w:trPr>
        <w:tc>
          <w:tcPr>
            <w:tcW w:w="3919" w:type="dxa"/>
            <w:shd w:val="clear" w:color="auto" w:fill="auto"/>
            <w:vAlign w:val="center"/>
          </w:tcPr>
          <w:p w14:paraId="333146BD"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Тамара Франета, Милена Крстић, Александра Миљковић</w:t>
            </w:r>
          </w:p>
        </w:tc>
        <w:tc>
          <w:tcPr>
            <w:tcW w:w="879" w:type="dxa"/>
            <w:shd w:val="clear" w:color="auto" w:fill="auto"/>
            <w:vAlign w:val="center"/>
          </w:tcPr>
          <w:p w14:paraId="0473902A" w14:textId="77777777" w:rsidR="00C84B04" w:rsidRPr="00FF7984" w:rsidRDefault="00C84B04" w:rsidP="00FF7984">
            <w:pPr>
              <w:rPr>
                <w:rFonts w:ascii="Times New Roman" w:hAnsi="Times New Roman"/>
                <w:sz w:val="20"/>
              </w:rPr>
            </w:pPr>
            <w:r w:rsidRPr="00FF7984">
              <w:rPr>
                <w:rFonts w:ascii="Times New Roman" w:hAnsi="Times New Roman"/>
                <w:sz w:val="20"/>
              </w:rPr>
              <w:t>1</w:t>
            </w:r>
          </w:p>
        </w:tc>
        <w:tc>
          <w:tcPr>
            <w:tcW w:w="1155" w:type="dxa"/>
            <w:shd w:val="clear" w:color="auto" w:fill="auto"/>
            <w:vAlign w:val="center"/>
          </w:tcPr>
          <w:p w14:paraId="606E440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0134467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4D80041E"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Калкулатори у настави математике - у сусрет великој матури</w:t>
            </w:r>
          </w:p>
          <w:p w14:paraId="432AD847"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 бр. 414</w:t>
            </w:r>
          </w:p>
        </w:tc>
        <w:tc>
          <w:tcPr>
            <w:tcW w:w="1303" w:type="dxa"/>
            <w:shd w:val="clear" w:color="auto" w:fill="auto"/>
            <w:vAlign w:val="center"/>
          </w:tcPr>
          <w:p w14:paraId="5DB7F7E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75AD55A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736774A" w14:textId="77777777" w:rsidTr="00FF7984">
        <w:trPr>
          <w:trHeight w:val="508"/>
          <w:jc w:val="center"/>
        </w:trPr>
        <w:tc>
          <w:tcPr>
            <w:tcW w:w="3919" w:type="dxa"/>
            <w:shd w:val="clear" w:color="auto" w:fill="auto"/>
            <w:vAlign w:val="center"/>
          </w:tcPr>
          <w:p w14:paraId="5222FDE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Братислав Симић, Владан Младеновић, Александра Вуковић</w:t>
            </w:r>
          </w:p>
        </w:tc>
        <w:tc>
          <w:tcPr>
            <w:tcW w:w="879" w:type="dxa"/>
            <w:shd w:val="clear" w:color="auto" w:fill="auto"/>
            <w:vAlign w:val="center"/>
          </w:tcPr>
          <w:p w14:paraId="237422E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2, 3</w:t>
            </w:r>
          </w:p>
        </w:tc>
        <w:tc>
          <w:tcPr>
            <w:tcW w:w="1155" w:type="dxa"/>
            <w:shd w:val="clear" w:color="auto" w:fill="auto"/>
            <w:vAlign w:val="center"/>
          </w:tcPr>
          <w:p w14:paraId="396B951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6F4279E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44B6CC1" w14:textId="77777777" w:rsidR="00C84B04" w:rsidRPr="00FF7984" w:rsidRDefault="00C84B04" w:rsidP="00FF7984">
            <w:pPr>
              <w:tabs>
                <w:tab w:val="left" w:pos="3240"/>
              </w:tabs>
              <w:rPr>
                <w:rFonts w:ascii="Times New Roman" w:hAnsi="Times New Roman"/>
                <w:sz w:val="20"/>
                <w:lang w:val="sr-Cyrl-CS"/>
              </w:rPr>
            </w:pPr>
            <w:r w:rsidRPr="00FF7984">
              <w:rPr>
                <w:rFonts w:ascii="Times New Roman" w:hAnsi="Times New Roman"/>
                <w:sz w:val="20"/>
                <w:lang w:val="sr-Cyrl-CS"/>
              </w:rPr>
              <w:t>Републички семинар о настави физике</w:t>
            </w:r>
          </w:p>
          <w:p w14:paraId="3C982039" w14:textId="77777777" w:rsidR="00C84B04" w:rsidRPr="00FF7984" w:rsidRDefault="00C84B04" w:rsidP="00FF7984">
            <w:pPr>
              <w:tabs>
                <w:tab w:val="left" w:pos="3240"/>
              </w:tabs>
              <w:rPr>
                <w:rFonts w:ascii="Times New Roman" w:hAnsi="Times New Roman"/>
                <w:sz w:val="20"/>
                <w:lang w:val="ru-RU"/>
              </w:rPr>
            </w:pPr>
            <w:r w:rsidRPr="00FF7984">
              <w:rPr>
                <w:rFonts w:ascii="Times New Roman" w:hAnsi="Times New Roman"/>
                <w:sz w:val="20"/>
                <w:lang w:val="sr-Cyrl-CS"/>
              </w:rPr>
              <w:t>Кат. бр. 915</w:t>
            </w:r>
          </w:p>
        </w:tc>
        <w:tc>
          <w:tcPr>
            <w:tcW w:w="1303" w:type="dxa"/>
            <w:shd w:val="clear" w:color="auto" w:fill="auto"/>
            <w:vAlign w:val="center"/>
          </w:tcPr>
          <w:p w14:paraId="33190B1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2CA554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24</w:t>
            </w:r>
          </w:p>
        </w:tc>
      </w:tr>
      <w:tr w:rsidR="00C84B04" w:rsidRPr="00FF7984" w14:paraId="0A5A35EB" w14:textId="77777777" w:rsidTr="00FF7984">
        <w:trPr>
          <w:trHeight w:val="508"/>
          <w:jc w:val="center"/>
        </w:trPr>
        <w:tc>
          <w:tcPr>
            <w:tcW w:w="3919" w:type="dxa"/>
            <w:shd w:val="clear" w:color="auto" w:fill="auto"/>
            <w:vAlign w:val="center"/>
          </w:tcPr>
          <w:p w14:paraId="4F8AF3F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Братислав Симић, Владан Младеновић, Александра Вуковић</w:t>
            </w:r>
          </w:p>
        </w:tc>
        <w:tc>
          <w:tcPr>
            <w:tcW w:w="879" w:type="dxa"/>
            <w:shd w:val="clear" w:color="auto" w:fill="auto"/>
            <w:vAlign w:val="center"/>
          </w:tcPr>
          <w:p w14:paraId="20BE8A1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48C4B77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3DBF875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77B88532" w14:textId="77777777" w:rsidR="00C84B04" w:rsidRPr="00FF7984" w:rsidRDefault="00C84B04" w:rsidP="00FF7984">
            <w:pPr>
              <w:pStyle w:val="Heading4"/>
              <w:shd w:val="clear" w:color="auto" w:fill="FFFFFF"/>
              <w:jc w:val="left"/>
              <w:rPr>
                <w:rFonts w:ascii="Times New Roman" w:hAnsi="Times New Roman"/>
                <w:b/>
                <w:i/>
                <w:iCs/>
                <w:noProof/>
                <w:sz w:val="20"/>
                <w:lang w:val="ru-RU"/>
              </w:rPr>
            </w:pPr>
            <w:r w:rsidRPr="00FF7984">
              <w:rPr>
                <w:rFonts w:ascii="Times New Roman" w:hAnsi="Times New Roman"/>
                <w:b/>
                <w:i/>
                <w:iCs/>
                <w:noProof/>
                <w:sz w:val="20"/>
                <w:lang w:val="ru-RU"/>
              </w:rPr>
              <w:t>Примена савремених метода  и ИК технологија у настави физике и сродних наука</w:t>
            </w:r>
          </w:p>
          <w:p w14:paraId="7CDAD8E1" w14:textId="77777777" w:rsidR="00C84B04" w:rsidRPr="00FF7984" w:rsidRDefault="00C84B04" w:rsidP="00FF7984">
            <w:pPr>
              <w:pStyle w:val="Heading4"/>
              <w:shd w:val="clear" w:color="auto" w:fill="FFFFFF"/>
              <w:jc w:val="left"/>
              <w:rPr>
                <w:rFonts w:ascii="Times New Roman" w:hAnsi="Times New Roman"/>
                <w:sz w:val="20"/>
                <w:lang w:val="sr-Cyrl-CS"/>
              </w:rPr>
            </w:pPr>
            <w:r w:rsidRPr="00FF7984">
              <w:rPr>
                <w:rFonts w:ascii="Times New Roman" w:hAnsi="Times New Roman"/>
                <w:b/>
                <w:i/>
                <w:iCs/>
                <w:noProof/>
                <w:sz w:val="20"/>
                <w:lang w:val="ru-RU"/>
              </w:rPr>
              <w:t>Кат. бр.: 912</w:t>
            </w:r>
          </w:p>
        </w:tc>
        <w:tc>
          <w:tcPr>
            <w:tcW w:w="1303" w:type="dxa"/>
            <w:shd w:val="clear" w:color="auto" w:fill="auto"/>
            <w:vAlign w:val="center"/>
          </w:tcPr>
          <w:p w14:paraId="72BF2A8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AD00B9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5EC17175" w14:textId="77777777" w:rsidTr="00FF7984">
        <w:trPr>
          <w:trHeight w:val="508"/>
          <w:jc w:val="center"/>
        </w:trPr>
        <w:tc>
          <w:tcPr>
            <w:tcW w:w="3919" w:type="dxa"/>
            <w:shd w:val="clear" w:color="auto" w:fill="auto"/>
            <w:vAlign w:val="center"/>
          </w:tcPr>
          <w:p w14:paraId="41D32E7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Јелена Франета, Соња Јеремић</w:t>
            </w:r>
          </w:p>
        </w:tc>
        <w:tc>
          <w:tcPr>
            <w:tcW w:w="879" w:type="dxa"/>
            <w:shd w:val="clear" w:color="auto" w:fill="auto"/>
            <w:vAlign w:val="center"/>
          </w:tcPr>
          <w:p w14:paraId="5DAA90F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7388A96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5CD895EF"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7BFCDBD8"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Вештина комуникације између ученика и наставника као предуслов напредовања ученика</w:t>
            </w:r>
            <w:r w:rsidRPr="00FF7984">
              <w:rPr>
                <w:rFonts w:ascii="Times New Roman" w:hAnsi="Times New Roman"/>
                <w:sz w:val="20"/>
                <w:lang w:val="sr-Latn-RS"/>
              </w:rPr>
              <w:t xml:space="preserve"> </w:t>
            </w:r>
            <w:r w:rsidRPr="00FF7984">
              <w:rPr>
                <w:rFonts w:ascii="Times New Roman" w:hAnsi="Times New Roman"/>
                <w:sz w:val="20"/>
                <w:lang w:val="ru-RU"/>
              </w:rPr>
              <w:t>(Кат. бр. 7)</w:t>
            </w:r>
          </w:p>
        </w:tc>
        <w:tc>
          <w:tcPr>
            <w:tcW w:w="1303" w:type="dxa"/>
            <w:shd w:val="clear" w:color="auto" w:fill="auto"/>
            <w:vAlign w:val="center"/>
          </w:tcPr>
          <w:p w14:paraId="2E8AEE7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2EC4FE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43C80739" w14:textId="77777777" w:rsidTr="00FF7984">
        <w:trPr>
          <w:trHeight w:val="508"/>
          <w:jc w:val="center"/>
        </w:trPr>
        <w:tc>
          <w:tcPr>
            <w:tcW w:w="3919" w:type="dxa"/>
            <w:shd w:val="clear" w:color="auto" w:fill="auto"/>
            <w:vAlign w:val="center"/>
          </w:tcPr>
          <w:p w14:paraId="3E2A85F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Јелена Франета, Соња Јеремић</w:t>
            </w:r>
          </w:p>
        </w:tc>
        <w:tc>
          <w:tcPr>
            <w:tcW w:w="879" w:type="dxa"/>
            <w:shd w:val="clear" w:color="auto" w:fill="auto"/>
            <w:vAlign w:val="center"/>
          </w:tcPr>
          <w:p w14:paraId="00626D9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5B12DBF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7D8CC58D"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1C83BD5E"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Експерименти у настави  (</w:t>
            </w:r>
            <w:r w:rsidRPr="00FF7984">
              <w:rPr>
                <w:rFonts w:ascii="Times New Roman" w:hAnsi="Times New Roman"/>
                <w:sz w:val="20"/>
                <w:lang w:val="sr-Latn-RS"/>
              </w:rPr>
              <w:t>K</w:t>
            </w:r>
            <w:r w:rsidRPr="00FF7984">
              <w:rPr>
                <w:rFonts w:ascii="Times New Roman" w:hAnsi="Times New Roman"/>
                <w:sz w:val="20"/>
                <w:lang w:val="ru-RU"/>
              </w:rPr>
              <w:t>ат. бр. 893)</w:t>
            </w:r>
          </w:p>
        </w:tc>
        <w:tc>
          <w:tcPr>
            <w:tcW w:w="1303" w:type="dxa"/>
            <w:shd w:val="clear" w:color="auto" w:fill="auto"/>
            <w:vAlign w:val="center"/>
          </w:tcPr>
          <w:p w14:paraId="05047E7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1874615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D5B6057" w14:textId="77777777" w:rsidTr="00FF7984">
        <w:trPr>
          <w:trHeight w:val="508"/>
          <w:jc w:val="center"/>
        </w:trPr>
        <w:tc>
          <w:tcPr>
            <w:tcW w:w="3919" w:type="dxa"/>
            <w:shd w:val="clear" w:color="auto" w:fill="auto"/>
            <w:vAlign w:val="center"/>
          </w:tcPr>
          <w:p w14:paraId="6BC9F8C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Јелена Франета, Соња Јеремић</w:t>
            </w:r>
          </w:p>
        </w:tc>
        <w:tc>
          <w:tcPr>
            <w:tcW w:w="879" w:type="dxa"/>
            <w:shd w:val="clear" w:color="auto" w:fill="auto"/>
            <w:vAlign w:val="center"/>
          </w:tcPr>
          <w:p w14:paraId="3E592FA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7E84DE6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4A55B22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54A01845"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Хемију у контекст стави па се њоме бави! (Кат. бр. 922)</w:t>
            </w:r>
          </w:p>
        </w:tc>
        <w:tc>
          <w:tcPr>
            <w:tcW w:w="1303" w:type="dxa"/>
            <w:shd w:val="clear" w:color="auto" w:fill="auto"/>
            <w:vAlign w:val="center"/>
          </w:tcPr>
          <w:p w14:paraId="1CCFFF50" w14:textId="77777777" w:rsidR="00C84B04" w:rsidRPr="00FF7984" w:rsidRDefault="00C84B04" w:rsidP="00FF7984">
            <w:pPr>
              <w:rPr>
                <w:rFonts w:ascii="Times New Roman" w:hAnsi="Times New Roman"/>
                <w:sz w:val="20"/>
                <w:lang w:val="sr-Cyrl-CS"/>
              </w:rPr>
            </w:pPr>
          </w:p>
        </w:tc>
        <w:tc>
          <w:tcPr>
            <w:tcW w:w="886" w:type="dxa"/>
            <w:shd w:val="clear" w:color="auto" w:fill="auto"/>
            <w:vAlign w:val="center"/>
          </w:tcPr>
          <w:p w14:paraId="72825748" w14:textId="77777777" w:rsidR="00C84B04" w:rsidRPr="00FF7984" w:rsidRDefault="00C84B04" w:rsidP="00FF7984">
            <w:pPr>
              <w:rPr>
                <w:rFonts w:ascii="Times New Roman" w:hAnsi="Times New Roman"/>
                <w:sz w:val="20"/>
                <w:lang w:val="sr-Cyrl-CS"/>
              </w:rPr>
            </w:pPr>
          </w:p>
        </w:tc>
      </w:tr>
      <w:tr w:rsidR="00C84B04" w:rsidRPr="00FF7984" w14:paraId="715DCEB0" w14:textId="77777777" w:rsidTr="00FF7984">
        <w:trPr>
          <w:trHeight w:val="508"/>
          <w:jc w:val="center"/>
        </w:trPr>
        <w:tc>
          <w:tcPr>
            <w:tcW w:w="3919" w:type="dxa"/>
            <w:shd w:val="clear" w:color="auto" w:fill="auto"/>
            <w:vAlign w:val="center"/>
          </w:tcPr>
          <w:p w14:paraId="058BB4C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Маријана Милошевић, Снежана Милошевић, Марија Буздумовић</w:t>
            </w:r>
          </w:p>
        </w:tc>
        <w:tc>
          <w:tcPr>
            <w:tcW w:w="879" w:type="dxa"/>
            <w:shd w:val="clear" w:color="auto" w:fill="auto"/>
            <w:vAlign w:val="center"/>
          </w:tcPr>
          <w:p w14:paraId="5BA2576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7E0118C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0B21B51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272CD87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Настава у биологији у савременом окружењу</w:t>
            </w:r>
          </w:p>
          <w:p w14:paraId="7E7863E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906</w:t>
            </w:r>
          </w:p>
        </w:tc>
        <w:tc>
          <w:tcPr>
            <w:tcW w:w="1303" w:type="dxa"/>
            <w:shd w:val="clear" w:color="auto" w:fill="auto"/>
            <w:vAlign w:val="center"/>
          </w:tcPr>
          <w:p w14:paraId="6B9CA01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72B6FEE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6E74E2F8" w14:textId="77777777" w:rsidTr="00FF7984">
        <w:trPr>
          <w:trHeight w:val="508"/>
          <w:jc w:val="center"/>
        </w:trPr>
        <w:tc>
          <w:tcPr>
            <w:tcW w:w="3919" w:type="dxa"/>
            <w:shd w:val="clear" w:color="auto" w:fill="auto"/>
            <w:vAlign w:val="center"/>
          </w:tcPr>
          <w:p w14:paraId="36CF2FF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Маријана Милошевић, Снежана Милошевић, Марија Буздумовић</w:t>
            </w:r>
          </w:p>
        </w:tc>
        <w:tc>
          <w:tcPr>
            <w:tcW w:w="879" w:type="dxa"/>
            <w:shd w:val="clear" w:color="auto" w:fill="auto"/>
            <w:vAlign w:val="center"/>
          </w:tcPr>
          <w:p w14:paraId="45711F6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1FCF97F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7A06239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588F5208"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Управљање пројектима из области заштите животне средине</w:t>
            </w:r>
          </w:p>
          <w:p w14:paraId="0D4AED87"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ru-RU"/>
              </w:rPr>
              <w:t>Кат. бр. 920</w:t>
            </w:r>
          </w:p>
        </w:tc>
        <w:tc>
          <w:tcPr>
            <w:tcW w:w="1303" w:type="dxa"/>
            <w:shd w:val="clear" w:color="auto" w:fill="auto"/>
            <w:vAlign w:val="center"/>
          </w:tcPr>
          <w:p w14:paraId="0E8707B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D40EA9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4837D973" w14:textId="77777777" w:rsidTr="00FF7984">
        <w:trPr>
          <w:trHeight w:val="508"/>
          <w:jc w:val="center"/>
        </w:trPr>
        <w:tc>
          <w:tcPr>
            <w:tcW w:w="3919" w:type="dxa"/>
            <w:shd w:val="clear" w:color="auto" w:fill="auto"/>
            <w:vAlign w:val="center"/>
          </w:tcPr>
          <w:p w14:paraId="153439C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Марија Бојковић, Небојша Лазаревић,  Милан Николић</w:t>
            </w:r>
          </w:p>
        </w:tc>
        <w:tc>
          <w:tcPr>
            <w:tcW w:w="879" w:type="dxa"/>
            <w:shd w:val="clear" w:color="auto" w:fill="auto"/>
            <w:vAlign w:val="center"/>
          </w:tcPr>
          <w:p w14:paraId="0F9A7B7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1, 2, 19</w:t>
            </w:r>
          </w:p>
        </w:tc>
        <w:tc>
          <w:tcPr>
            <w:tcW w:w="1155" w:type="dxa"/>
            <w:shd w:val="clear" w:color="auto" w:fill="auto"/>
            <w:vAlign w:val="center"/>
          </w:tcPr>
          <w:p w14:paraId="347F3FB9" w14:textId="77777777" w:rsidR="00C84B04" w:rsidRPr="00FF7984" w:rsidRDefault="00C84B04" w:rsidP="00FF7984">
            <w:pPr>
              <w:rPr>
                <w:rFonts w:ascii="Times New Roman" w:hAnsi="Times New Roman"/>
                <w:sz w:val="20"/>
              </w:rPr>
            </w:pPr>
            <w:r w:rsidRPr="00FF7984">
              <w:rPr>
                <w:rFonts w:ascii="Times New Roman" w:hAnsi="Times New Roman"/>
                <w:sz w:val="20"/>
                <w:lang w:val="sr-Cyrl-CS"/>
              </w:rPr>
              <w:t>4</w:t>
            </w:r>
          </w:p>
        </w:tc>
        <w:tc>
          <w:tcPr>
            <w:tcW w:w="1400" w:type="dxa"/>
            <w:shd w:val="clear" w:color="auto" w:fill="auto"/>
            <w:vAlign w:val="center"/>
          </w:tcPr>
          <w:p w14:paraId="10BC7E9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2A512D4A" w14:textId="77777777" w:rsidR="00C84B04" w:rsidRPr="00FF7984" w:rsidRDefault="00C84B04" w:rsidP="00FF7984">
            <w:pPr>
              <w:rPr>
                <w:rFonts w:ascii="Times New Roman" w:hAnsi="Times New Roman"/>
                <w:sz w:val="20"/>
              </w:rPr>
            </w:pPr>
            <w:r w:rsidRPr="00FF7984">
              <w:rPr>
                <w:rFonts w:ascii="Times New Roman" w:hAnsi="Times New Roman"/>
                <w:sz w:val="20"/>
              </w:rPr>
              <w:t>Web 2.0 алати и технологије у образовању</w:t>
            </w:r>
          </w:p>
          <w:p w14:paraId="07433FD6" w14:textId="77777777" w:rsidR="00C84B04" w:rsidRPr="00FF7984" w:rsidRDefault="00C84B04" w:rsidP="00FF7984">
            <w:pPr>
              <w:rPr>
                <w:rFonts w:ascii="Times New Roman" w:hAnsi="Times New Roman"/>
                <w:sz w:val="20"/>
              </w:rPr>
            </w:pPr>
            <w:r w:rsidRPr="00FF7984">
              <w:rPr>
                <w:rFonts w:ascii="Times New Roman" w:hAnsi="Times New Roman"/>
                <w:sz w:val="20"/>
              </w:rPr>
              <w:t>Кат. бр. 346</w:t>
            </w:r>
          </w:p>
        </w:tc>
        <w:tc>
          <w:tcPr>
            <w:tcW w:w="1303" w:type="dxa"/>
            <w:shd w:val="clear" w:color="auto" w:fill="auto"/>
            <w:vAlign w:val="center"/>
          </w:tcPr>
          <w:p w14:paraId="39F4A0F3" w14:textId="77777777" w:rsidR="00C84B04" w:rsidRPr="00FF7984" w:rsidRDefault="00C84B04" w:rsidP="00FF7984">
            <w:pPr>
              <w:rPr>
                <w:rFonts w:ascii="Times New Roman" w:hAnsi="Times New Roman"/>
                <w:sz w:val="20"/>
                <w:lang w:val="ru-RU"/>
              </w:rPr>
            </w:pPr>
            <w:r w:rsidRPr="00FF7984">
              <w:rPr>
                <w:rFonts w:ascii="Times New Roman" w:hAnsi="Times New Roman"/>
                <w:sz w:val="20"/>
                <w:lang w:val="sr-Cyrl-CS"/>
              </w:rPr>
              <w:t>Учествовање</w:t>
            </w:r>
          </w:p>
        </w:tc>
        <w:tc>
          <w:tcPr>
            <w:tcW w:w="886" w:type="dxa"/>
            <w:shd w:val="clear" w:color="auto" w:fill="auto"/>
            <w:vAlign w:val="center"/>
          </w:tcPr>
          <w:p w14:paraId="78CF6A8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32</w:t>
            </w:r>
          </w:p>
        </w:tc>
      </w:tr>
      <w:tr w:rsidR="00C84B04" w:rsidRPr="00FF7984" w14:paraId="58180BDF" w14:textId="77777777" w:rsidTr="00FF7984">
        <w:trPr>
          <w:trHeight w:val="508"/>
          <w:jc w:val="center"/>
        </w:trPr>
        <w:tc>
          <w:tcPr>
            <w:tcW w:w="3919" w:type="dxa"/>
            <w:shd w:val="clear" w:color="auto" w:fill="auto"/>
            <w:vAlign w:val="center"/>
          </w:tcPr>
          <w:p w14:paraId="219DE10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Ивана Лукић</w:t>
            </w:r>
          </w:p>
        </w:tc>
        <w:tc>
          <w:tcPr>
            <w:tcW w:w="879" w:type="dxa"/>
            <w:shd w:val="clear" w:color="auto" w:fill="auto"/>
            <w:vAlign w:val="center"/>
          </w:tcPr>
          <w:p w14:paraId="40CE91A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4FB576E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7FA026B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DFABC7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Специјалистички трогодишњи семианр за диригенте хорова</w:t>
            </w:r>
          </w:p>
          <w:p w14:paraId="571CBD5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1056</w:t>
            </w:r>
          </w:p>
        </w:tc>
        <w:tc>
          <w:tcPr>
            <w:tcW w:w="1303" w:type="dxa"/>
            <w:shd w:val="clear" w:color="auto" w:fill="auto"/>
            <w:vAlign w:val="center"/>
          </w:tcPr>
          <w:p w14:paraId="04981DC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ABB221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047F4F22" w14:textId="77777777" w:rsidTr="00FF7984">
        <w:trPr>
          <w:trHeight w:val="508"/>
          <w:jc w:val="center"/>
        </w:trPr>
        <w:tc>
          <w:tcPr>
            <w:tcW w:w="3919" w:type="dxa"/>
            <w:shd w:val="clear" w:color="auto" w:fill="auto"/>
            <w:vAlign w:val="center"/>
          </w:tcPr>
          <w:p w14:paraId="2D8C4E5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Ивана Лукић, Горан Јорданов</w:t>
            </w:r>
          </w:p>
        </w:tc>
        <w:tc>
          <w:tcPr>
            <w:tcW w:w="879" w:type="dxa"/>
            <w:shd w:val="clear" w:color="auto" w:fill="auto"/>
            <w:vAlign w:val="center"/>
          </w:tcPr>
          <w:p w14:paraId="7AA641C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7</w:t>
            </w:r>
          </w:p>
        </w:tc>
        <w:tc>
          <w:tcPr>
            <w:tcW w:w="1155" w:type="dxa"/>
            <w:shd w:val="clear" w:color="auto" w:fill="auto"/>
            <w:vAlign w:val="center"/>
          </w:tcPr>
          <w:p w14:paraId="5735ADBB" w14:textId="77777777" w:rsidR="00C84B04" w:rsidRPr="00FF7984" w:rsidRDefault="00C84B04" w:rsidP="00FF7984">
            <w:pPr>
              <w:rPr>
                <w:rFonts w:ascii="Times New Roman" w:hAnsi="Times New Roman"/>
                <w:sz w:val="20"/>
              </w:rPr>
            </w:pPr>
            <w:r w:rsidRPr="00FF7984">
              <w:rPr>
                <w:rFonts w:ascii="Times New Roman" w:hAnsi="Times New Roman"/>
                <w:sz w:val="20"/>
              </w:rPr>
              <w:t>8</w:t>
            </w:r>
          </w:p>
        </w:tc>
        <w:tc>
          <w:tcPr>
            <w:tcW w:w="1400" w:type="dxa"/>
            <w:shd w:val="clear" w:color="auto" w:fill="auto"/>
            <w:vAlign w:val="center"/>
          </w:tcPr>
          <w:p w14:paraId="4156BB5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75D1135" w14:textId="77777777" w:rsidR="00C84B04" w:rsidRPr="00FF7984" w:rsidRDefault="00C84B04" w:rsidP="00FF7984">
            <w:pPr>
              <w:rPr>
                <w:rFonts w:ascii="Times New Roman" w:hAnsi="Times New Roman"/>
                <w:bCs/>
                <w:sz w:val="20"/>
              </w:rPr>
            </w:pPr>
            <w:r w:rsidRPr="00FF7984">
              <w:rPr>
                <w:rFonts w:ascii="Times New Roman" w:hAnsi="Times New Roman"/>
                <w:bCs/>
                <w:sz w:val="20"/>
              </w:rPr>
              <w:t>Музичка и ликовна уметност у контексту одрживог развоја</w:t>
            </w:r>
          </w:p>
          <w:p w14:paraId="0869DE9F" w14:textId="77777777" w:rsidR="00C84B04" w:rsidRPr="00FF7984" w:rsidRDefault="00C84B04" w:rsidP="00FF7984">
            <w:pPr>
              <w:rPr>
                <w:rFonts w:ascii="Times New Roman" w:hAnsi="Times New Roman"/>
                <w:bCs/>
                <w:sz w:val="20"/>
              </w:rPr>
            </w:pPr>
            <w:r w:rsidRPr="00FF7984">
              <w:rPr>
                <w:rFonts w:ascii="Times New Roman" w:hAnsi="Times New Roman"/>
                <w:bCs/>
                <w:sz w:val="20"/>
              </w:rPr>
              <w:t>кат. бр. 1037</w:t>
            </w:r>
          </w:p>
        </w:tc>
        <w:tc>
          <w:tcPr>
            <w:tcW w:w="1303" w:type="dxa"/>
            <w:shd w:val="clear" w:color="auto" w:fill="auto"/>
            <w:vAlign w:val="center"/>
          </w:tcPr>
          <w:p w14:paraId="608E2E5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49956CE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43875205" w14:textId="77777777" w:rsidTr="00FF7984">
        <w:trPr>
          <w:trHeight w:val="508"/>
          <w:jc w:val="center"/>
        </w:trPr>
        <w:tc>
          <w:tcPr>
            <w:tcW w:w="3919" w:type="dxa"/>
            <w:shd w:val="clear" w:color="auto" w:fill="auto"/>
            <w:vAlign w:val="center"/>
          </w:tcPr>
          <w:p w14:paraId="230B78D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Горан Јорданов</w:t>
            </w:r>
          </w:p>
        </w:tc>
        <w:tc>
          <w:tcPr>
            <w:tcW w:w="879" w:type="dxa"/>
            <w:shd w:val="clear" w:color="auto" w:fill="auto"/>
            <w:vAlign w:val="center"/>
          </w:tcPr>
          <w:p w14:paraId="0A27670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24A88E1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400" w:type="dxa"/>
            <w:shd w:val="clear" w:color="auto" w:fill="auto"/>
            <w:vAlign w:val="center"/>
          </w:tcPr>
          <w:p w14:paraId="715F458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EFAD84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Светско наслеђе као инспирација у настави</w:t>
            </w:r>
          </w:p>
          <w:p w14:paraId="284726D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 бр. 1132</w:t>
            </w:r>
          </w:p>
        </w:tc>
        <w:tc>
          <w:tcPr>
            <w:tcW w:w="1303" w:type="dxa"/>
            <w:shd w:val="clear" w:color="auto" w:fill="auto"/>
            <w:vAlign w:val="center"/>
          </w:tcPr>
          <w:p w14:paraId="4CA97E8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1D6840B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1ECBD69F" w14:textId="77777777" w:rsidTr="00FF7984">
        <w:trPr>
          <w:trHeight w:val="508"/>
          <w:jc w:val="center"/>
        </w:trPr>
        <w:tc>
          <w:tcPr>
            <w:tcW w:w="3919" w:type="dxa"/>
            <w:shd w:val="clear" w:color="auto" w:fill="auto"/>
            <w:vAlign w:val="center"/>
          </w:tcPr>
          <w:p w14:paraId="396263B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Душан Тењовић, Марко Хабе, Игор Делетић</w:t>
            </w:r>
          </w:p>
        </w:tc>
        <w:tc>
          <w:tcPr>
            <w:tcW w:w="879" w:type="dxa"/>
            <w:shd w:val="clear" w:color="auto" w:fill="auto"/>
            <w:vAlign w:val="center"/>
          </w:tcPr>
          <w:p w14:paraId="0E98D59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18463DAC" w14:textId="77777777" w:rsidR="00C84B04" w:rsidRPr="00FF7984" w:rsidRDefault="00C84B04" w:rsidP="00FF7984">
            <w:pPr>
              <w:rPr>
                <w:rFonts w:ascii="Times New Roman" w:hAnsi="Times New Roman"/>
                <w:sz w:val="20"/>
              </w:rPr>
            </w:pPr>
            <w:r w:rsidRPr="00FF7984">
              <w:rPr>
                <w:rFonts w:ascii="Times New Roman" w:hAnsi="Times New Roman"/>
                <w:sz w:val="20"/>
              </w:rPr>
              <w:t>6</w:t>
            </w:r>
          </w:p>
        </w:tc>
        <w:tc>
          <w:tcPr>
            <w:tcW w:w="1400" w:type="dxa"/>
            <w:shd w:val="clear" w:color="auto" w:fill="auto"/>
            <w:vAlign w:val="center"/>
          </w:tcPr>
          <w:p w14:paraId="59B8BE1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1F611A3A" w14:textId="77777777" w:rsidR="00C84B04" w:rsidRPr="00FF7984" w:rsidRDefault="00C84B04" w:rsidP="00FF7984">
            <w:pPr>
              <w:rPr>
                <w:rFonts w:ascii="Times New Roman" w:hAnsi="Times New Roman"/>
                <w:bCs/>
                <w:sz w:val="20"/>
              </w:rPr>
            </w:pPr>
            <w:r w:rsidRPr="00FF7984">
              <w:rPr>
                <w:rFonts w:ascii="Times New Roman" w:hAnsi="Times New Roman"/>
                <w:bCs/>
                <w:sz w:val="20"/>
              </w:rPr>
              <w:t>Примена ИКТ у настави физичког и здравственог васпитања 1</w:t>
            </w:r>
          </w:p>
          <w:p w14:paraId="6B37DA71" w14:textId="77777777" w:rsidR="00C84B04" w:rsidRPr="00FF7984" w:rsidRDefault="00C84B04" w:rsidP="00FF7984">
            <w:pPr>
              <w:rPr>
                <w:rFonts w:ascii="Times New Roman" w:hAnsi="Times New Roman"/>
                <w:bCs/>
                <w:sz w:val="20"/>
              </w:rPr>
            </w:pPr>
            <w:r w:rsidRPr="00FF7984">
              <w:rPr>
                <w:rFonts w:ascii="Times New Roman" w:hAnsi="Times New Roman"/>
                <w:bCs/>
                <w:sz w:val="20"/>
              </w:rPr>
              <w:t>Кат. бр. 1081</w:t>
            </w:r>
          </w:p>
        </w:tc>
        <w:tc>
          <w:tcPr>
            <w:tcW w:w="1303" w:type="dxa"/>
            <w:shd w:val="clear" w:color="auto" w:fill="auto"/>
            <w:vAlign w:val="center"/>
          </w:tcPr>
          <w:p w14:paraId="58C403C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72D2DF4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26</w:t>
            </w:r>
          </w:p>
        </w:tc>
      </w:tr>
      <w:tr w:rsidR="00C84B04" w:rsidRPr="00FF7984" w14:paraId="70F58064" w14:textId="77777777" w:rsidTr="00FF7984">
        <w:trPr>
          <w:trHeight w:val="508"/>
          <w:jc w:val="center"/>
        </w:trPr>
        <w:tc>
          <w:tcPr>
            <w:tcW w:w="3919" w:type="dxa"/>
            <w:shd w:val="clear" w:color="auto" w:fill="auto"/>
            <w:vAlign w:val="center"/>
          </w:tcPr>
          <w:p w14:paraId="0CF55E1E"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Одељенски старешине</w:t>
            </w:r>
          </w:p>
        </w:tc>
        <w:tc>
          <w:tcPr>
            <w:tcW w:w="879" w:type="dxa"/>
            <w:shd w:val="clear" w:color="auto" w:fill="auto"/>
            <w:vAlign w:val="center"/>
          </w:tcPr>
          <w:p w14:paraId="3C285BE5" w14:textId="77777777" w:rsidR="00C84B04" w:rsidRPr="00FF7984" w:rsidRDefault="00C84B04" w:rsidP="00FF7984">
            <w:pPr>
              <w:rPr>
                <w:rFonts w:ascii="Times New Roman" w:hAnsi="Times New Roman"/>
                <w:sz w:val="20"/>
              </w:rPr>
            </w:pPr>
            <w:r w:rsidRPr="00FF7984">
              <w:rPr>
                <w:rFonts w:ascii="Times New Roman" w:hAnsi="Times New Roman"/>
                <w:sz w:val="20"/>
              </w:rPr>
              <w:t>3, 23</w:t>
            </w:r>
          </w:p>
        </w:tc>
        <w:tc>
          <w:tcPr>
            <w:tcW w:w="1155" w:type="dxa"/>
            <w:shd w:val="clear" w:color="auto" w:fill="auto"/>
            <w:vAlign w:val="center"/>
          </w:tcPr>
          <w:p w14:paraId="735A4677" w14:textId="77777777" w:rsidR="00C84B04" w:rsidRPr="00FF7984" w:rsidRDefault="00C84B04" w:rsidP="00FF7984">
            <w:pPr>
              <w:rPr>
                <w:rFonts w:ascii="Times New Roman" w:hAnsi="Times New Roman"/>
                <w:sz w:val="20"/>
              </w:rPr>
            </w:pPr>
            <w:r w:rsidRPr="00FF7984">
              <w:rPr>
                <w:rFonts w:ascii="Times New Roman" w:hAnsi="Times New Roman"/>
                <w:sz w:val="20"/>
              </w:rPr>
              <w:t>4</w:t>
            </w:r>
          </w:p>
        </w:tc>
        <w:tc>
          <w:tcPr>
            <w:tcW w:w="1400" w:type="dxa"/>
            <w:shd w:val="clear" w:color="auto" w:fill="auto"/>
            <w:vAlign w:val="center"/>
          </w:tcPr>
          <w:p w14:paraId="694E411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7A24AF00" w14:textId="77777777" w:rsidR="00C84B04" w:rsidRPr="00FF7984" w:rsidRDefault="00C84B04" w:rsidP="00FF7984">
            <w:pPr>
              <w:rPr>
                <w:rFonts w:ascii="Times New Roman" w:hAnsi="Times New Roman"/>
                <w:bCs/>
                <w:sz w:val="20"/>
                <w:lang w:val="sr-Cyrl-CS"/>
              </w:rPr>
            </w:pPr>
            <w:r w:rsidRPr="00FF7984">
              <w:rPr>
                <w:rFonts w:ascii="Times New Roman" w:hAnsi="Times New Roman"/>
                <w:bCs/>
                <w:sz w:val="20"/>
              </w:rPr>
              <w:t>Водич за час одељеског старешине</w:t>
            </w:r>
          </w:p>
          <w:p w14:paraId="6C5A9F6A" w14:textId="77777777" w:rsidR="00C84B04" w:rsidRPr="00FF7984" w:rsidRDefault="00C84B04" w:rsidP="00FF7984">
            <w:pPr>
              <w:rPr>
                <w:rFonts w:ascii="Times New Roman" w:hAnsi="Times New Roman"/>
                <w:sz w:val="20"/>
                <w:lang w:val="sr-Cyrl-CS"/>
              </w:rPr>
            </w:pPr>
            <w:r w:rsidRPr="00FF7984">
              <w:rPr>
                <w:rFonts w:ascii="Times New Roman" w:hAnsi="Times New Roman"/>
                <w:bCs/>
                <w:sz w:val="20"/>
              </w:rPr>
              <w:t>Кат. бр. 33</w:t>
            </w:r>
          </w:p>
        </w:tc>
        <w:tc>
          <w:tcPr>
            <w:tcW w:w="1303" w:type="dxa"/>
            <w:shd w:val="clear" w:color="auto" w:fill="auto"/>
            <w:vAlign w:val="center"/>
          </w:tcPr>
          <w:p w14:paraId="6BA28EA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646B0B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16</w:t>
            </w:r>
          </w:p>
        </w:tc>
      </w:tr>
      <w:tr w:rsidR="00C84B04" w:rsidRPr="00FF7984" w14:paraId="59159243" w14:textId="77777777" w:rsidTr="00FF7984">
        <w:trPr>
          <w:trHeight w:val="508"/>
          <w:jc w:val="center"/>
        </w:trPr>
        <w:tc>
          <w:tcPr>
            <w:tcW w:w="3919" w:type="dxa"/>
            <w:shd w:val="clear" w:color="auto" w:fill="auto"/>
            <w:vAlign w:val="center"/>
          </w:tcPr>
          <w:p w14:paraId="154B737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Тим за каријерно вођење</w:t>
            </w:r>
          </w:p>
        </w:tc>
        <w:tc>
          <w:tcPr>
            <w:tcW w:w="879" w:type="dxa"/>
            <w:shd w:val="clear" w:color="auto" w:fill="auto"/>
            <w:vAlign w:val="center"/>
          </w:tcPr>
          <w:p w14:paraId="0A996EE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3, 14, 17, 23</w:t>
            </w:r>
          </w:p>
        </w:tc>
        <w:tc>
          <w:tcPr>
            <w:tcW w:w="1155" w:type="dxa"/>
            <w:shd w:val="clear" w:color="auto" w:fill="auto"/>
            <w:vAlign w:val="center"/>
          </w:tcPr>
          <w:p w14:paraId="3B3F6EA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400" w:type="dxa"/>
            <w:shd w:val="clear" w:color="auto" w:fill="auto"/>
            <w:vAlign w:val="center"/>
          </w:tcPr>
          <w:p w14:paraId="0B83D58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5BA2867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Каријерно вођење и саветовање у средњој школи</w:t>
            </w:r>
          </w:p>
          <w:p w14:paraId="050E2DF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Кат.бр. 78</w:t>
            </w:r>
          </w:p>
        </w:tc>
        <w:tc>
          <w:tcPr>
            <w:tcW w:w="1303" w:type="dxa"/>
            <w:shd w:val="clear" w:color="auto" w:fill="auto"/>
            <w:vAlign w:val="center"/>
          </w:tcPr>
          <w:p w14:paraId="0C0664A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C50212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4D08694" w14:textId="77777777" w:rsidTr="00FF7984">
        <w:trPr>
          <w:trHeight w:val="508"/>
          <w:jc w:val="center"/>
        </w:trPr>
        <w:tc>
          <w:tcPr>
            <w:tcW w:w="3919" w:type="dxa"/>
            <w:shd w:val="clear" w:color="auto" w:fill="auto"/>
            <w:vAlign w:val="center"/>
          </w:tcPr>
          <w:p w14:paraId="2B99092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Мартина Чоловић</w:t>
            </w:r>
          </w:p>
        </w:tc>
        <w:tc>
          <w:tcPr>
            <w:tcW w:w="879" w:type="dxa"/>
            <w:shd w:val="clear" w:color="auto" w:fill="auto"/>
            <w:vAlign w:val="center"/>
          </w:tcPr>
          <w:p w14:paraId="2900FDD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4, 6, 9, 20, 23</w:t>
            </w:r>
          </w:p>
        </w:tc>
        <w:tc>
          <w:tcPr>
            <w:tcW w:w="1155" w:type="dxa"/>
            <w:shd w:val="clear" w:color="auto" w:fill="auto"/>
            <w:vAlign w:val="center"/>
          </w:tcPr>
          <w:p w14:paraId="26166DA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5</w:t>
            </w:r>
          </w:p>
        </w:tc>
        <w:tc>
          <w:tcPr>
            <w:tcW w:w="1400" w:type="dxa"/>
            <w:shd w:val="clear" w:color="auto" w:fill="auto"/>
            <w:vAlign w:val="center"/>
          </w:tcPr>
          <w:p w14:paraId="45789B7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EF2211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Заједно у борби протви дискриминације у васпитним и образовним установама!</w:t>
            </w:r>
          </w:p>
          <w:p w14:paraId="69EC53E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Кат.бр. 56</w:t>
            </w:r>
          </w:p>
        </w:tc>
        <w:tc>
          <w:tcPr>
            <w:tcW w:w="1303" w:type="dxa"/>
            <w:shd w:val="clear" w:color="auto" w:fill="auto"/>
            <w:vAlign w:val="center"/>
          </w:tcPr>
          <w:p w14:paraId="2A5BE25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2071580"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1BBFAFF9" w14:textId="77777777" w:rsidTr="00FF7984">
        <w:trPr>
          <w:trHeight w:val="508"/>
          <w:jc w:val="center"/>
        </w:trPr>
        <w:tc>
          <w:tcPr>
            <w:tcW w:w="3919" w:type="dxa"/>
            <w:shd w:val="clear" w:color="auto" w:fill="auto"/>
            <w:vAlign w:val="center"/>
          </w:tcPr>
          <w:p w14:paraId="4EC77C4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Данијела Вељковић, директор</w:t>
            </w:r>
          </w:p>
        </w:tc>
        <w:tc>
          <w:tcPr>
            <w:tcW w:w="879" w:type="dxa"/>
            <w:shd w:val="clear" w:color="auto" w:fill="auto"/>
            <w:vAlign w:val="center"/>
          </w:tcPr>
          <w:p w14:paraId="55F7CFE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4,18, 23</w:t>
            </w:r>
          </w:p>
        </w:tc>
        <w:tc>
          <w:tcPr>
            <w:tcW w:w="1155" w:type="dxa"/>
            <w:shd w:val="clear" w:color="auto" w:fill="auto"/>
            <w:vAlign w:val="center"/>
          </w:tcPr>
          <w:p w14:paraId="1EF0243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7</w:t>
            </w:r>
          </w:p>
        </w:tc>
        <w:tc>
          <w:tcPr>
            <w:tcW w:w="1400" w:type="dxa"/>
            <w:shd w:val="clear" w:color="auto" w:fill="auto"/>
            <w:vAlign w:val="center"/>
          </w:tcPr>
          <w:p w14:paraId="7DAA348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05AD59F7"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Јачање компетенција директора, стручних сарадника и наставника за ефикасно управљање квалитетом у школама</w:t>
            </w:r>
          </w:p>
          <w:p w14:paraId="6660FA39"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Кат. бр. 542</w:t>
            </w:r>
          </w:p>
        </w:tc>
        <w:tc>
          <w:tcPr>
            <w:tcW w:w="1303" w:type="dxa"/>
            <w:shd w:val="clear" w:color="auto" w:fill="auto"/>
            <w:vAlign w:val="center"/>
          </w:tcPr>
          <w:p w14:paraId="316C3DF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2091FDB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0B15DC33" w14:textId="77777777" w:rsidTr="00FF7984">
        <w:trPr>
          <w:trHeight w:val="508"/>
          <w:jc w:val="center"/>
        </w:trPr>
        <w:tc>
          <w:tcPr>
            <w:tcW w:w="3919" w:type="dxa"/>
            <w:shd w:val="clear" w:color="auto" w:fill="auto"/>
            <w:vAlign w:val="center"/>
          </w:tcPr>
          <w:p w14:paraId="23CEB06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rPr>
              <w:t>Наставничко веће</w:t>
            </w:r>
          </w:p>
        </w:tc>
        <w:tc>
          <w:tcPr>
            <w:tcW w:w="879" w:type="dxa"/>
            <w:shd w:val="clear" w:color="auto" w:fill="auto"/>
            <w:vAlign w:val="center"/>
          </w:tcPr>
          <w:p w14:paraId="4B52748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2, 23</w:t>
            </w:r>
          </w:p>
        </w:tc>
        <w:tc>
          <w:tcPr>
            <w:tcW w:w="1155" w:type="dxa"/>
            <w:shd w:val="clear" w:color="auto" w:fill="auto"/>
            <w:vAlign w:val="center"/>
          </w:tcPr>
          <w:p w14:paraId="354D245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5</w:t>
            </w:r>
          </w:p>
        </w:tc>
        <w:tc>
          <w:tcPr>
            <w:tcW w:w="1400" w:type="dxa"/>
            <w:shd w:val="clear" w:color="auto" w:fill="auto"/>
            <w:vAlign w:val="center"/>
          </w:tcPr>
          <w:p w14:paraId="6B786B3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05B5BA48"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Дисциплина у учионици из угла васпитне функције наставе</w:t>
            </w:r>
          </w:p>
          <w:p w14:paraId="27B81088"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Кат. бр. 45</w:t>
            </w:r>
          </w:p>
        </w:tc>
        <w:tc>
          <w:tcPr>
            <w:tcW w:w="1303" w:type="dxa"/>
            <w:shd w:val="clear" w:color="auto" w:fill="auto"/>
            <w:vAlign w:val="center"/>
          </w:tcPr>
          <w:p w14:paraId="5B5F09F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80E63C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5A0EF669" w14:textId="77777777" w:rsidTr="00FF7984">
        <w:trPr>
          <w:trHeight w:val="508"/>
          <w:jc w:val="center"/>
        </w:trPr>
        <w:tc>
          <w:tcPr>
            <w:tcW w:w="3919" w:type="dxa"/>
            <w:shd w:val="clear" w:color="auto" w:fill="auto"/>
            <w:vAlign w:val="center"/>
          </w:tcPr>
          <w:p w14:paraId="60AD5862" w14:textId="77777777" w:rsidR="00C84B04" w:rsidRPr="00FF7984" w:rsidRDefault="00C84B04" w:rsidP="00FF7984">
            <w:pPr>
              <w:rPr>
                <w:rFonts w:ascii="Times New Roman" w:hAnsi="Times New Roman"/>
                <w:sz w:val="20"/>
              </w:rPr>
            </w:pPr>
            <w:r w:rsidRPr="00FF7984">
              <w:rPr>
                <w:rFonts w:ascii="Times New Roman" w:hAnsi="Times New Roman"/>
                <w:sz w:val="20"/>
              </w:rPr>
              <w:t>Наставничко веће</w:t>
            </w:r>
          </w:p>
        </w:tc>
        <w:tc>
          <w:tcPr>
            <w:tcW w:w="879" w:type="dxa"/>
            <w:shd w:val="clear" w:color="auto" w:fill="auto"/>
            <w:vAlign w:val="center"/>
          </w:tcPr>
          <w:p w14:paraId="752488D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2</w:t>
            </w:r>
          </w:p>
        </w:tc>
        <w:tc>
          <w:tcPr>
            <w:tcW w:w="1155" w:type="dxa"/>
            <w:shd w:val="clear" w:color="auto" w:fill="auto"/>
            <w:vAlign w:val="center"/>
          </w:tcPr>
          <w:p w14:paraId="15A330E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6</w:t>
            </w:r>
          </w:p>
        </w:tc>
        <w:tc>
          <w:tcPr>
            <w:tcW w:w="1400" w:type="dxa"/>
            <w:shd w:val="clear" w:color="auto" w:fill="auto"/>
            <w:vAlign w:val="center"/>
          </w:tcPr>
          <w:p w14:paraId="30988ED9"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67ACEEC0"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Да друг другу буде друг - одељење као тим за</w:t>
            </w:r>
          </w:p>
          <w:p w14:paraId="7050265F"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превенцију вршњачког насиља, кроз теорију и</w:t>
            </w:r>
          </w:p>
          <w:p w14:paraId="4DDCF68F" w14:textId="77777777" w:rsidR="00C84B04" w:rsidRPr="00FF7984" w:rsidRDefault="00C84B04" w:rsidP="00FF7984">
            <w:pPr>
              <w:rPr>
                <w:rFonts w:ascii="Times New Roman" w:hAnsi="Times New Roman"/>
                <w:bCs/>
                <w:color w:val="696969"/>
                <w:sz w:val="20"/>
                <w:shd w:val="clear" w:color="auto" w:fill="FFFFFF"/>
              </w:rPr>
            </w:pPr>
            <w:r w:rsidRPr="00FF7984">
              <w:rPr>
                <w:rFonts w:ascii="Times New Roman" w:hAnsi="Times New Roman"/>
                <w:bCs/>
                <w:sz w:val="20"/>
                <w:shd w:val="clear" w:color="auto" w:fill="FFFFFF"/>
              </w:rPr>
              <w:t>праксу, Савез учитеља Републике Србије, Кат. бр. 339</w:t>
            </w:r>
          </w:p>
        </w:tc>
        <w:tc>
          <w:tcPr>
            <w:tcW w:w="1303" w:type="dxa"/>
            <w:shd w:val="clear" w:color="auto" w:fill="auto"/>
            <w:vAlign w:val="center"/>
          </w:tcPr>
          <w:p w14:paraId="30EBA318"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ADC8CB6" w14:textId="77777777" w:rsidR="00C84B04" w:rsidRPr="00FF7984" w:rsidRDefault="00C84B04" w:rsidP="00FF7984">
            <w:pPr>
              <w:rPr>
                <w:rFonts w:ascii="Times New Roman" w:hAnsi="Times New Roman"/>
                <w:sz w:val="20"/>
              </w:rPr>
            </w:pPr>
            <w:r w:rsidRPr="00FF7984">
              <w:rPr>
                <w:rFonts w:ascii="Times New Roman" w:hAnsi="Times New Roman"/>
                <w:sz w:val="20"/>
              </w:rPr>
              <w:t>8</w:t>
            </w:r>
          </w:p>
        </w:tc>
      </w:tr>
      <w:tr w:rsidR="00C84B04" w:rsidRPr="00FF7984" w14:paraId="61A10F5E" w14:textId="77777777" w:rsidTr="00FF7984">
        <w:trPr>
          <w:trHeight w:val="508"/>
          <w:jc w:val="center"/>
        </w:trPr>
        <w:tc>
          <w:tcPr>
            <w:tcW w:w="3919" w:type="dxa"/>
            <w:shd w:val="clear" w:color="auto" w:fill="auto"/>
            <w:vAlign w:val="center"/>
          </w:tcPr>
          <w:p w14:paraId="0B100140" w14:textId="77777777" w:rsidR="00C84B04" w:rsidRPr="00FF7984" w:rsidRDefault="00C84B04" w:rsidP="00FF7984">
            <w:pPr>
              <w:rPr>
                <w:rFonts w:ascii="Times New Roman" w:hAnsi="Times New Roman"/>
                <w:sz w:val="20"/>
              </w:rPr>
            </w:pPr>
            <w:r w:rsidRPr="00FF7984">
              <w:rPr>
                <w:rFonts w:ascii="Times New Roman" w:hAnsi="Times New Roman"/>
                <w:sz w:val="20"/>
              </w:rPr>
              <w:t>Наставничко веће</w:t>
            </w:r>
          </w:p>
        </w:tc>
        <w:tc>
          <w:tcPr>
            <w:tcW w:w="879" w:type="dxa"/>
            <w:shd w:val="clear" w:color="auto" w:fill="auto"/>
            <w:vAlign w:val="center"/>
          </w:tcPr>
          <w:p w14:paraId="000CA55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1</w:t>
            </w:r>
          </w:p>
        </w:tc>
        <w:tc>
          <w:tcPr>
            <w:tcW w:w="1155" w:type="dxa"/>
            <w:shd w:val="clear" w:color="auto" w:fill="auto"/>
            <w:vAlign w:val="center"/>
          </w:tcPr>
          <w:p w14:paraId="002F6063"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6</w:t>
            </w:r>
          </w:p>
        </w:tc>
        <w:tc>
          <w:tcPr>
            <w:tcW w:w="1400" w:type="dxa"/>
            <w:shd w:val="clear" w:color="auto" w:fill="auto"/>
            <w:vAlign w:val="center"/>
          </w:tcPr>
          <w:p w14:paraId="3491536A"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4639D966" w14:textId="77777777" w:rsidR="00C84B04" w:rsidRPr="00FF7984" w:rsidRDefault="00C84B04" w:rsidP="00FF7984">
            <w:pPr>
              <w:pStyle w:val="Heading4"/>
              <w:shd w:val="clear" w:color="auto" w:fill="FFFFFF"/>
              <w:jc w:val="left"/>
              <w:rPr>
                <w:rFonts w:ascii="Times New Roman" w:hAnsi="Times New Roman"/>
                <w:b/>
                <w:bCs/>
                <w:i/>
                <w:sz w:val="20"/>
                <w:lang w:val="sr-Cyrl-CS"/>
              </w:rPr>
            </w:pPr>
            <w:r w:rsidRPr="00FF7984">
              <w:rPr>
                <w:rFonts w:ascii="Times New Roman" w:hAnsi="Times New Roman"/>
                <w:b/>
                <w:bCs/>
                <w:i/>
                <w:color w:val="333333"/>
                <w:sz w:val="20"/>
                <w:lang w:val="sr-Cyrl-CS"/>
              </w:rPr>
              <w:t xml:space="preserve">На путу ка интеркултуралној заједници - отвори ум и сруши баријере! Филозофски </w:t>
            </w:r>
            <w:r w:rsidRPr="00FF7984">
              <w:rPr>
                <w:rFonts w:ascii="Times New Roman" w:hAnsi="Times New Roman"/>
                <w:b/>
                <w:bCs/>
                <w:i/>
                <w:sz w:val="20"/>
                <w:lang w:val="sr-Cyrl-CS"/>
              </w:rPr>
              <w:t xml:space="preserve">факултет </w:t>
            </w:r>
          </w:p>
          <w:p w14:paraId="3456054F" w14:textId="77777777" w:rsidR="00C84B04" w:rsidRPr="00FF7984" w:rsidRDefault="00C84B04" w:rsidP="00FF7984">
            <w:pPr>
              <w:pStyle w:val="Heading4"/>
              <w:shd w:val="clear" w:color="auto" w:fill="FFFFFF"/>
              <w:jc w:val="left"/>
              <w:rPr>
                <w:rFonts w:ascii="Times New Roman" w:hAnsi="Times New Roman"/>
                <w:sz w:val="20"/>
                <w:lang w:val="sr-Cyrl-CS"/>
              </w:rPr>
            </w:pPr>
            <w:r w:rsidRPr="00FF7984">
              <w:rPr>
                <w:rFonts w:ascii="Times New Roman" w:hAnsi="Times New Roman"/>
                <w:b/>
                <w:i/>
                <w:sz w:val="20"/>
                <w:lang w:val="sr-Cyrl-CS"/>
              </w:rPr>
              <w:t xml:space="preserve">Кат. бр. </w:t>
            </w:r>
            <w:r w:rsidRPr="00FF7984">
              <w:rPr>
                <w:rFonts w:ascii="Times New Roman" w:hAnsi="Times New Roman"/>
                <w:b/>
                <w:bCs/>
                <w:i/>
                <w:sz w:val="20"/>
                <w:lang w:val="sr-Cyrl-CS"/>
              </w:rPr>
              <w:t>177</w:t>
            </w:r>
            <w:r w:rsidRPr="00FF7984">
              <w:rPr>
                <w:rFonts w:ascii="Times New Roman" w:hAnsi="Times New Roman"/>
                <w:b/>
                <w:bCs/>
                <w:i/>
                <w:color w:val="333333"/>
                <w:sz w:val="20"/>
                <w:lang w:val="sr-Cyrl-CS"/>
              </w:rPr>
              <w:t xml:space="preserve"> </w:t>
            </w:r>
          </w:p>
        </w:tc>
        <w:tc>
          <w:tcPr>
            <w:tcW w:w="1303" w:type="dxa"/>
            <w:shd w:val="clear" w:color="auto" w:fill="auto"/>
            <w:vAlign w:val="center"/>
          </w:tcPr>
          <w:p w14:paraId="631666B6"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6D6F4B1A" w14:textId="77777777" w:rsidR="00C84B04" w:rsidRPr="00FF7984" w:rsidRDefault="00C84B04" w:rsidP="00FF7984">
            <w:pPr>
              <w:rPr>
                <w:rFonts w:ascii="Times New Roman" w:hAnsi="Times New Roman"/>
                <w:sz w:val="20"/>
              </w:rPr>
            </w:pPr>
            <w:r w:rsidRPr="00FF7984">
              <w:rPr>
                <w:rFonts w:ascii="Times New Roman" w:hAnsi="Times New Roman"/>
                <w:sz w:val="20"/>
              </w:rPr>
              <w:t>8</w:t>
            </w:r>
          </w:p>
        </w:tc>
      </w:tr>
      <w:tr w:rsidR="00C84B04" w:rsidRPr="00FF7984" w14:paraId="77D224F9" w14:textId="77777777" w:rsidTr="00FF7984">
        <w:trPr>
          <w:trHeight w:val="508"/>
          <w:jc w:val="center"/>
        </w:trPr>
        <w:tc>
          <w:tcPr>
            <w:tcW w:w="3919" w:type="dxa"/>
            <w:shd w:val="clear" w:color="auto" w:fill="auto"/>
            <w:vAlign w:val="center"/>
          </w:tcPr>
          <w:p w14:paraId="7AD76AC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rPr>
              <w:t>Наставничко веће</w:t>
            </w:r>
          </w:p>
        </w:tc>
        <w:tc>
          <w:tcPr>
            <w:tcW w:w="879" w:type="dxa"/>
            <w:shd w:val="clear" w:color="auto" w:fill="auto"/>
            <w:vAlign w:val="center"/>
          </w:tcPr>
          <w:p w14:paraId="35284822"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155" w:type="dxa"/>
            <w:shd w:val="clear" w:color="auto" w:fill="auto"/>
            <w:vAlign w:val="center"/>
          </w:tcPr>
          <w:p w14:paraId="6564134C"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4B45275F"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Акредитовани семинар</w:t>
            </w:r>
          </w:p>
        </w:tc>
        <w:tc>
          <w:tcPr>
            <w:tcW w:w="4026" w:type="dxa"/>
            <w:shd w:val="clear" w:color="auto" w:fill="auto"/>
            <w:vAlign w:val="center"/>
          </w:tcPr>
          <w:p w14:paraId="37043C68" w14:textId="77777777" w:rsidR="00C84B04" w:rsidRPr="00FF7984" w:rsidRDefault="00C84B04" w:rsidP="00FF7984">
            <w:pPr>
              <w:rPr>
                <w:rFonts w:ascii="Times New Roman" w:hAnsi="Times New Roman"/>
                <w:bCs/>
                <w:sz w:val="20"/>
                <w:shd w:val="clear" w:color="auto" w:fill="FFFFFF"/>
              </w:rPr>
            </w:pPr>
            <w:r w:rsidRPr="00FF7984">
              <w:rPr>
                <w:rFonts w:ascii="Times New Roman" w:hAnsi="Times New Roman"/>
                <w:bCs/>
                <w:sz w:val="20"/>
                <w:shd w:val="clear" w:color="auto" w:fill="FFFFFF"/>
              </w:rPr>
              <w:t>Алтернатива насиљу,  Друштво учитеља Београда  Кат. бр. 116</w:t>
            </w:r>
          </w:p>
        </w:tc>
        <w:tc>
          <w:tcPr>
            <w:tcW w:w="1303" w:type="dxa"/>
            <w:shd w:val="clear" w:color="auto" w:fill="auto"/>
            <w:vAlign w:val="center"/>
          </w:tcPr>
          <w:p w14:paraId="388E33E7"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426A01C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8</w:t>
            </w:r>
          </w:p>
        </w:tc>
      </w:tr>
      <w:tr w:rsidR="00C84B04" w:rsidRPr="00FF7984" w14:paraId="76622EB9" w14:textId="77777777" w:rsidTr="00FF7984">
        <w:trPr>
          <w:trHeight w:val="508"/>
          <w:jc w:val="center"/>
        </w:trPr>
        <w:tc>
          <w:tcPr>
            <w:tcW w:w="3919" w:type="dxa"/>
            <w:shd w:val="clear" w:color="auto" w:fill="auto"/>
            <w:vAlign w:val="center"/>
          </w:tcPr>
          <w:p w14:paraId="53E158D2" w14:textId="77777777" w:rsidR="00C84B04" w:rsidRPr="00FF7984" w:rsidRDefault="00C84B04" w:rsidP="00FF7984">
            <w:pPr>
              <w:rPr>
                <w:rFonts w:ascii="Times New Roman" w:hAnsi="Times New Roman"/>
                <w:sz w:val="20"/>
              </w:rPr>
            </w:pPr>
            <w:r w:rsidRPr="00FF7984">
              <w:rPr>
                <w:rFonts w:ascii="Times New Roman" w:hAnsi="Times New Roman"/>
                <w:sz w:val="20"/>
              </w:rPr>
              <w:t>Стручно веће природних наука и наставничко веће</w:t>
            </w:r>
          </w:p>
        </w:tc>
        <w:tc>
          <w:tcPr>
            <w:tcW w:w="879" w:type="dxa"/>
            <w:shd w:val="clear" w:color="auto" w:fill="auto"/>
            <w:vAlign w:val="center"/>
          </w:tcPr>
          <w:p w14:paraId="07194D94"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3</w:t>
            </w:r>
          </w:p>
        </w:tc>
        <w:tc>
          <w:tcPr>
            <w:tcW w:w="1155" w:type="dxa"/>
            <w:shd w:val="clear" w:color="auto" w:fill="auto"/>
            <w:vAlign w:val="center"/>
          </w:tcPr>
          <w:p w14:paraId="70C1DFB5"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4</w:t>
            </w:r>
          </w:p>
        </w:tc>
        <w:tc>
          <w:tcPr>
            <w:tcW w:w="1400" w:type="dxa"/>
            <w:shd w:val="clear" w:color="auto" w:fill="auto"/>
            <w:vAlign w:val="center"/>
          </w:tcPr>
          <w:p w14:paraId="58B024C1"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Стручни скуп, конференција</w:t>
            </w:r>
          </w:p>
        </w:tc>
        <w:tc>
          <w:tcPr>
            <w:tcW w:w="4026" w:type="dxa"/>
            <w:shd w:val="clear" w:color="auto" w:fill="auto"/>
            <w:vAlign w:val="center"/>
          </w:tcPr>
          <w:p w14:paraId="787EDFA5" w14:textId="77777777" w:rsidR="00C84B04" w:rsidRPr="00FF7984" w:rsidRDefault="00C84B04" w:rsidP="00FF7984">
            <w:pPr>
              <w:rPr>
                <w:rFonts w:ascii="Times New Roman" w:hAnsi="Times New Roman"/>
                <w:bCs/>
                <w:color w:val="333333"/>
                <w:sz w:val="20"/>
              </w:rPr>
            </w:pPr>
            <w:r w:rsidRPr="00FF7984">
              <w:rPr>
                <w:rFonts w:ascii="Times New Roman" w:hAnsi="Times New Roman"/>
                <w:bCs/>
                <w:color w:val="333333"/>
                <w:sz w:val="20"/>
              </w:rPr>
              <w:t>6. међународна конференција о настави физике у средњим школама</w:t>
            </w:r>
          </w:p>
          <w:p w14:paraId="3656AD7C" w14:textId="77777777" w:rsidR="00C84B04" w:rsidRPr="00FF7984" w:rsidRDefault="00C84B04" w:rsidP="00FF7984">
            <w:pPr>
              <w:rPr>
                <w:rFonts w:ascii="Times New Roman" w:hAnsi="Times New Roman"/>
                <w:bCs/>
                <w:color w:val="333333"/>
                <w:sz w:val="20"/>
              </w:rPr>
            </w:pPr>
            <w:r w:rsidRPr="00FF7984">
              <w:rPr>
                <w:rFonts w:ascii="Times New Roman" w:hAnsi="Times New Roman"/>
                <w:bCs/>
                <w:color w:val="333333"/>
                <w:sz w:val="20"/>
              </w:rPr>
              <w:t>Кат. бр. 41</w:t>
            </w:r>
          </w:p>
        </w:tc>
        <w:tc>
          <w:tcPr>
            <w:tcW w:w="1303" w:type="dxa"/>
            <w:shd w:val="clear" w:color="auto" w:fill="auto"/>
            <w:vAlign w:val="center"/>
          </w:tcPr>
          <w:p w14:paraId="364A414B" w14:textId="77777777" w:rsidR="00C84B04" w:rsidRPr="00FF7984" w:rsidRDefault="00C84B04" w:rsidP="00FF7984">
            <w:pPr>
              <w:rPr>
                <w:rFonts w:ascii="Times New Roman" w:hAnsi="Times New Roman"/>
                <w:sz w:val="20"/>
                <w:lang w:val="sr-Cyrl-CS"/>
              </w:rPr>
            </w:pPr>
            <w:r w:rsidRPr="00FF7984">
              <w:rPr>
                <w:rFonts w:ascii="Times New Roman" w:hAnsi="Times New Roman"/>
                <w:sz w:val="20"/>
                <w:lang w:val="sr-Cyrl-CS"/>
              </w:rPr>
              <w:t>Учествовање</w:t>
            </w:r>
          </w:p>
        </w:tc>
        <w:tc>
          <w:tcPr>
            <w:tcW w:w="886" w:type="dxa"/>
            <w:shd w:val="clear" w:color="auto" w:fill="auto"/>
            <w:vAlign w:val="center"/>
          </w:tcPr>
          <w:p w14:paraId="59B7AC84" w14:textId="77777777" w:rsidR="00C84B04" w:rsidRPr="00FF7984" w:rsidRDefault="00C84B04" w:rsidP="00FF7984">
            <w:pPr>
              <w:rPr>
                <w:rFonts w:ascii="Times New Roman" w:hAnsi="Times New Roman"/>
                <w:sz w:val="20"/>
              </w:rPr>
            </w:pPr>
            <w:r w:rsidRPr="00FF7984">
              <w:rPr>
                <w:rFonts w:ascii="Times New Roman" w:hAnsi="Times New Roman"/>
                <w:sz w:val="20"/>
              </w:rPr>
              <w:t>3 дана</w:t>
            </w:r>
          </w:p>
        </w:tc>
      </w:tr>
      <w:tr w:rsidR="00C84B04" w:rsidRPr="00FF7984" w14:paraId="1D78A767" w14:textId="77777777" w:rsidTr="00FF7984">
        <w:trPr>
          <w:trHeight w:val="508"/>
          <w:jc w:val="center"/>
        </w:trPr>
        <w:tc>
          <w:tcPr>
            <w:tcW w:w="3919" w:type="dxa"/>
            <w:shd w:val="clear" w:color="auto" w:fill="auto"/>
            <w:vAlign w:val="center"/>
          </w:tcPr>
          <w:p w14:paraId="2FA76931" w14:textId="77777777" w:rsidR="00C84B04" w:rsidRPr="00FF7984" w:rsidRDefault="00C84B04" w:rsidP="00FF7984">
            <w:pPr>
              <w:rPr>
                <w:rFonts w:ascii="Times New Roman" w:hAnsi="Times New Roman"/>
                <w:sz w:val="20"/>
              </w:rPr>
            </w:pPr>
          </w:p>
        </w:tc>
        <w:tc>
          <w:tcPr>
            <w:tcW w:w="879" w:type="dxa"/>
            <w:shd w:val="clear" w:color="auto" w:fill="auto"/>
            <w:vAlign w:val="center"/>
          </w:tcPr>
          <w:p w14:paraId="447B4B8D" w14:textId="77777777" w:rsidR="00C84B04" w:rsidRPr="00FF7984" w:rsidRDefault="00C84B04" w:rsidP="00FF7984">
            <w:pPr>
              <w:rPr>
                <w:rFonts w:ascii="Times New Roman" w:hAnsi="Times New Roman"/>
                <w:sz w:val="20"/>
                <w:lang w:val="sr-Cyrl-CS"/>
              </w:rPr>
            </w:pPr>
          </w:p>
        </w:tc>
        <w:tc>
          <w:tcPr>
            <w:tcW w:w="1155" w:type="dxa"/>
            <w:shd w:val="clear" w:color="auto" w:fill="auto"/>
            <w:vAlign w:val="center"/>
          </w:tcPr>
          <w:p w14:paraId="490E3664" w14:textId="77777777" w:rsidR="00C84B04" w:rsidRPr="00FF7984" w:rsidRDefault="00C84B04" w:rsidP="00FF7984">
            <w:pPr>
              <w:rPr>
                <w:rFonts w:ascii="Times New Roman" w:hAnsi="Times New Roman"/>
                <w:sz w:val="20"/>
                <w:lang w:val="sr-Cyrl-CS"/>
              </w:rPr>
            </w:pPr>
          </w:p>
        </w:tc>
        <w:tc>
          <w:tcPr>
            <w:tcW w:w="1400" w:type="dxa"/>
            <w:shd w:val="clear" w:color="auto" w:fill="auto"/>
            <w:vAlign w:val="center"/>
          </w:tcPr>
          <w:p w14:paraId="41496FD2" w14:textId="77777777" w:rsidR="00C84B04" w:rsidRPr="00FF7984" w:rsidRDefault="00C84B04" w:rsidP="00FF7984">
            <w:pPr>
              <w:rPr>
                <w:rFonts w:ascii="Times New Roman" w:hAnsi="Times New Roman"/>
                <w:sz w:val="20"/>
                <w:lang w:val="sr-Cyrl-CS"/>
              </w:rPr>
            </w:pPr>
          </w:p>
        </w:tc>
        <w:tc>
          <w:tcPr>
            <w:tcW w:w="4026" w:type="dxa"/>
            <w:shd w:val="clear" w:color="auto" w:fill="auto"/>
            <w:vAlign w:val="center"/>
          </w:tcPr>
          <w:p w14:paraId="3953AECB" w14:textId="77777777" w:rsidR="00C84B04" w:rsidRPr="00FF7984" w:rsidRDefault="00C84B04" w:rsidP="00FF7984">
            <w:pPr>
              <w:rPr>
                <w:rFonts w:ascii="Times New Roman" w:hAnsi="Times New Roman"/>
                <w:bCs/>
                <w:color w:val="696969"/>
                <w:sz w:val="20"/>
                <w:shd w:val="clear" w:color="auto" w:fill="FFFFFF"/>
              </w:rPr>
            </w:pPr>
          </w:p>
        </w:tc>
        <w:tc>
          <w:tcPr>
            <w:tcW w:w="1303" w:type="dxa"/>
            <w:shd w:val="clear" w:color="auto" w:fill="auto"/>
            <w:vAlign w:val="center"/>
          </w:tcPr>
          <w:p w14:paraId="5A6583FA" w14:textId="77777777" w:rsidR="00C84B04" w:rsidRPr="00FF7984" w:rsidRDefault="00C84B04" w:rsidP="00FF7984">
            <w:pPr>
              <w:rPr>
                <w:rFonts w:ascii="Times New Roman" w:hAnsi="Times New Roman"/>
                <w:sz w:val="20"/>
                <w:lang w:val="sr-Cyrl-CS"/>
              </w:rPr>
            </w:pPr>
          </w:p>
        </w:tc>
        <w:tc>
          <w:tcPr>
            <w:tcW w:w="886" w:type="dxa"/>
            <w:shd w:val="clear" w:color="auto" w:fill="auto"/>
            <w:vAlign w:val="center"/>
          </w:tcPr>
          <w:p w14:paraId="0384ECAF" w14:textId="77777777" w:rsidR="00C84B04" w:rsidRPr="00FF7984" w:rsidRDefault="00C84B04" w:rsidP="00FF7984">
            <w:pPr>
              <w:rPr>
                <w:rFonts w:ascii="Times New Roman" w:hAnsi="Times New Roman"/>
                <w:sz w:val="20"/>
              </w:rPr>
            </w:pPr>
          </w:p>
        </w:tc>
      </w:tr>
    </w:tbl>
    <w:p w14:paraId="38BAEC3E" w14:textId="77777777" w:rsidR="00C84B04" w:rsidRDefault="00C84B04" w:rsidP="00C84B04">
      <w:pPr>
        <w:rPr>
          <w:rFonts w:ascii="Times New Roman" w:hAnsi="Times New Roman"/>
          <w:lang w:val="ru-RU"/>
        </w:rPr>
      </w:pPr>
      <w:r w:rsidRPr="00BF1BB5">
        <w:rPr>
          <w:rFonts w:ascii="Times New Roman" w:eastAsia="Times New Roman" w:hAnsi="Times New Roman"/>
          <w:szCs w:val="24"/>
        </w:rPr>
        <w:t xml:space="preserve"> </w:t>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p>
    <w:p w14:paraId="0A280B59" w14:textId="77777777" w:rsidR="00C84B04" w:rsidRPr="00FF7984" w:rsidRDefault="00C84B04" w:rsidP="00C84B04">
      <w:pPr>
        <w:jc w:val="center"/>
        <w:rPr>
          <w:rFonts w:ascii="Times New Roman" w:hAnsi="Times New Roman"/>
          <w:b/>
          <w:szCs w:val="24"/>
        </w:rPr>
      </w:pPr>
      <w:r w:rsidRPr="00FF7984">
        <w:rPr>
          <w:rFonts w:ascii="Times New Roman" w:hAnsi="Times New Roman"/>
          <w:b/>
          <w:szCs w:val="24"/>
        </w:rPr>
        <w:t>Предлог семинара за ову школску годину:</w:t>
      </w:r>
    </w:p>
    <w:p w14:paraId="3D4801D7" w14:textId="77777777" w:rsidR="00C84B04" w:rsidRPr="00FF7984" w:rsidRDefault="00C84B04" w:rsidP="002D1BFE">
      <w:pPr>
        <w:pStyle w:val="ListParagraph"/>
        <w:numPr>
          <w:ilvl w:val="0"/>
          <w:numId w:val="158"/>
        </w:numPr>
        <w:spacing w:after="0" w:line="240" w:lineRule="auto"/>
        <w:jc w:val="both"/>
        <w:rPr>
          <w:rFonts w:ascii="Times New Roman" w:hAnsi="Times New Roman"/>
          <w:b/>
          <w:sz w:val="24"/>
          <w:szCs w:val="24"/>
          <w:lang w:val="sr-Cyrl-RS"/>
        </w:rPr>
      </w:pPr>
      <w:r w:rsidRPr="00FF7984">
        <w:rPr>
          <w:rFonts w:ascii="Times New Roman" w:hAnsi="Times New Roman"/>
          <w:b/>
          <w:sz w:val="24"/>
          <w:szCs w:val="24"/>
          <w:lang w:val="sr-Cyrl-RS"/>
        </w:rPr>
        <w:t>полугодиште</w:t>
      </w:r>
    </w:p>
    <w:p w14:paraId="0E7B6AE7" w14:textId="77777777" w:rsidR="00C84B04" w:rsidRPr="00FF7984" w:rsidRDefault="00C84B04" w:rsidP="00C84B04">
      <w:pPr>
        <w:ind w:left="360"/>
        <w:jc w:val="both"/>
        <w:rPr>
          <w:rFonts w:ascii="Times New Roman" w:hAnsi="Times New Roman"/>
          <w:b/>
          <w:szCs w:val="24"/>
        </w:rPr>
      </w:pPr>
      <w:r w:rsidRPr="00FF7984">
        <w:rPr>
          <w:rFonts w:ascii="Times New Roman" w:hAnsi="Times New Roman"/>
          <w:b/>
          <w:color w:val="FF0000"/>
          <w:szCs w:val="24"/>
        </w:rPr>
        <w:t xml:space="preserve">Назив семинара: </w:t>
      </w:r>
      <w:r w:rsidRPr="00FF7984">
        <w:rPr>
          <w:rFonts w:ascii="Times New Roman" w:hAnsi="Times New Roman"/>
          <w:b/>
          <w:szCs w:val="24"/>
        </w:rPr>
        <w:t>„Развој самопоуздања и вештина комуникације“, 1 дан, 8 бодова, Пета београдска гимназија</w:t>
      </w:r>
    </w:p>
    <w:p w14:paraId="135AFCCA" w14:textId="77777777" w:rsidR="00C84B04" w:rsidRPr="00FF7984" w:rsidRDefault="00C84B04" w:rsidP="002D1BFE">
      <w:pPr>
        <w:pStyle w:val="ListParagraph"/>
        <w:numPr>
          <w:ilvl w:val="0"/>
          <w:numId w:val="158"/>
        </w:numPr>
        <w:spacing w:after="0" w:line="240" w:lineRule="auto"/>
        <w:jc w:val="both"/>
        <w:rPr>
          <w:rFonts w:ascii="Times New Roman" w:hAnsi="Times New Roman"/>
          <w:b/>
          <w:sz w:val="24"/>
          <w:szCs w:val="24"/>
          <w:lang w:val="sr-Cyrl-RS"/>
        </w:rPr>
      </w:pPr>
      <w:r w:rsidRPr="00FF7984">
        <w:rPr>
          <w:rFonts w:ascii="Times New Roman" w:hAnsi="Times New Roman"/>
          <w:b/>
          <w:sz w:val="24"/>
          <w:szCs w:val="24"/>
          <w:lang w:val="sr-Cyrl-RS"/>
        </w:rPr>
        <w:t>полугодиште</w:t>
      </w:r>
    </w:p>
    <w:p w14:paraId="24A08B61" w14:textId="77777777" w:rsidR="00C84B04" w:rsidRPr="00FF7984" w:rsidRDefault="00C84B04" w:rsidP="00C84B04">
      <w:pPr>
        <w:pStyle w:val="Heading4"/>
        <w:shd w:val="clear" w:color="auto" w:fill="FFFFFF"/>
        <w:jc w:val="both"/>
        <w:rPr>
          <w:rFonts w:ascii="Times New Roman" w:hAnsi="Times New Roman"/>
          <w:b/>
          <w:bCs/>
          <w:i/>
          <w:szCs w:val="24"/>
          <w:lang w:val="sr-Cyrl-RS"/>
        </w:rPr>
      </w:pPr>
      <w:r w:rsidRPr="00FF7984">
        <w:rPr>
          <w:rFonts w:ascii="Times New Roman" w:hAnsi="Times New Roman"/>
          <w:color w:val="FF0000"/>
          <w:szCs w:val="24"/>
          <w:lang w:val="sr-Cyrl-RS"/>
        </w:rPr>
        <w:t>Назив семинара:</w:t>
      </w:r>
      <w:r w:rsidRPr="00FF7984">
        <w:rPr>
          <w:rFonts w:ascii="Times New Roman" w:hAnsi="Times New Roman"/>
          <w:b/>
          <w:szCs w:val="24"/>
          <w:lang w:val="sr-Cyrl-RS"/>
        </w:rPr>
        <w:t xml:space="preserve"> </w:t>
      </w:r>
      <w:r w:rsidRPr="00FF7984">
        <w:rPr>
          <w:rFonts w:ascii="Times New Roman" w:hAnsi="Times New Roman"/>
          <w:i/>
          <w:szCs w:val="24"/>
          <w:lang w:val="sr-Cyrl-RS"/>
        </w:rPr>
        <w:t>„</w:t>
      </w:r>
      <w:hyperlink r:id="rId45" w:history="1">
        <w:r w:rsidRPr="00FF7984">
          <w:rPr>
            <w:rFonts w:ascii="Times New Roman" w:hAnsi="Times New Roman"/>
            <w:bCs/>
            <w:i/>
            <w:szCs w:val="24"/>
          </w:rPr>
          <w:t>Родитељ – сарадник у превенцији, препознавању, откривању и сузбијању насиља и дискриминације у васпитно-образовним и образовно-васпитним установама</w:t>
        </w:r>
      </w:hyperlink>
      <w:r w:rsidRPr="00FF7984">
        <w:rPr>
          <w:rFonts w:ascii="Times New Roman" w:hAnsi="Times New Roman"/>
          <w:bCs/>
          <w:i/>
          <w:szCs w:val="24"/>
          <w:lang w:val="sr-Cyrl-RS"/>
        </w:rPr>
        <w:t>“, 1 дан, 8 бодова, Центар за стручно усавршавање, Кикинда</w:t>
      </w:r>
    </w:p>
    <w:p w14:paraId="57DFD73E" w14:textId="0E3FBC1F" w:rsidR="00C84B04" w:rsidRPr="00BF1BB5" w:rsidRDefault="00C84B04" w:rsidP="00C84B04">
      <w:pPr>
        <w:rPr>
          <w:rFonts w:ascii="Times New Roman" w:hAnsi="Times New Roman"/>
          <w:lang w:val="ru-RU"/>
        </w:rPr>
      </w:pP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Pr>
          <w:rFonts w:ascii="Times New Roman" w:hAnsi="Times New Roman"/>
          <w:lang w:val="ru-RU"/>
        </w:rPr>
        <w:tab/>
      </w:r>
      <w:r w:rsidRPr="00BF1BB5">
        <w:rPr>
          <w:rFonts w:ascii="Times New Roman" w:hAnsi="Times New Roman"/>
          <w:lang w:val="ru-RU"/>
        </w:rPr>
        <w:t>Координатор Тима за стручно усавршавање</w:t>
      </w:r>
      <w:r>
        <w:rPr>
          <w:rFonts w:ascii="Times New Roman" w:hAnsi="Times New Roman"/>
          <w:lang w:val="ru-RU"/>
        </w:rPr>
        <w:t>,</w:t>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t xml:space="preserve">    Душица Васов</w:t>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r w:rsidRPr="00BF1BB5">
        <w:rPr>
          <w:rFonts w:ascii="Times New Roman" w:hAnsi="Times New Roman"/>
          <w:lang w:val="ru-RU"/>
        </w:rPr>
        <w:tab/>
      </w:r>
    </w:p>
    <w:p w14:paraId="003911A0" w14:textId="77777777" w:rsidR="00C84B04" w:rsidRDefault="00C84B04">
      <w:pPr>
        <w:pStyle w:val="Heading1"/>
        <w:rPr>
          <w:lang w:val="sr-Cyrl-RS"/>
        </w:rPr>
        <w:sectPr w:rsidR="00C84B04" w:rsidSect="00C84B04">
          <w:headerReference w:type="default" r:id="rId46"/>
          <w:type w:val="continuous"/>
          <w:pgSz w:w="16834" w:h="11909" w:orient="landscape" w:code="9"/>
          <w:pgMar w:top="1440" w:right="1440" w:bottom="1440" w:left="624" w:header="703" w:footer="1039" w:gutter="0"/>
          <w:cols w:space="720"/>
        </w:sectPr>
      </w:pPr>
    </w:p>
    <w:p w14:paraId="4F866729" w14:textId="62981A62" w:rsidR="00337D2B" w:rsidRPr="00B953CF" w:rsidRDefault="00C84B04">
      <w:pPr>
        <w:pStyle w:val="Heading1"/>
        <w:rPr>
          <w:lang w:val="ru-RU"/>
        </w:rPr>
      </w:pPr>
      <w:bookmarkStart w:id="435" w:name="_Toc147492416"/>
      <w:bookmarkStart w:id="436" w:name="_Toc147826867"/>
      <w:r>
        <w:rPr>
          <w:lang w:val="sr-Cyrl-RS"/>
        </w:rPr>
        <w:t>12.</w:t>
      </w:r>
      <w:r w:rsidRPr="0042511C">
        <w:rPr>
          <w:lang w:val="ru-RU"/>
        </w:rPr>
        <w:t>ПОСЕБНИ ПЛАНОВИ И ПРОГРАМИ ОБРАЗОВНО-ВАСПИТНОГ РАДА</w:t>
      </w:r>
      <w:bookmarkEnd w:id="435"/>
      <w:bookmarkEnd w:id="436"/>
    </w:p>
    <w:p w14:paraId="72306B87" w14:textId="77777777" w:rsidR="00337D2B" w:rsidRPr="0042511C" w:rsidRDefault="00C84B04">
      <w:pPr>
        <w:pStyle w:val="Heading2"/>
        <w:jc w:val="center"/>
        <w:rPr>
          <w:sz w:val="28"/>
          <w:szCs w:val="28"/>
          <w:lang w:val="ru-RU"/>
        </w:rPr>
      </w:pPr>
      <w:bookmarkStart w:id="437" w:name="_Toc147492417"/>
      <w:bookmarkStart w:id="438" w:name="_Toc147826868"/>
      <w:r>
        <w:rPr>
          <w:sz w:val="28"/>
          <w:szCs w:val="28"/>
          <w:lang w:val="sr-Cyrl-RS"/>
        </w:rPr>
        <w:t xml:space="preserve">12.1. </w:t>
      </w:r>
      <w:r w:rsidRPr="0042511C">
        <w:rPr>
          <w:sz w:val="28"/>
          <w:szCs w:val="28"/>
          <w:lang w:val="ru-RU"/>
        </w:rPr>
        <w:t>Програм унапређивања образовно-васпитног рада</w:t>
      </w:r>
      <w:bookmarkEnd w:id="437"/>
      <w:bookmarkEnd w:id="438"/>
    </w:p>
    <w:p w14:paraId="469A1FDD" w14:textId="77777777" w:rsidR="00337D2B" w:rsidRPr="0042511C" w:rsidRDefault="00337D2B">
      <w:pPr>
        <w:spacing w:before="5"/>
        <w:jc w:val="center"/>
        <w:rPr>
          <w:rFonts w:ascii="Times New Roman" w:eastAsia="Times New Roman" w:hAnsi="Times New Roman"/>
          <w:b/>
          <w:bCs/>
          <w:i/>
          <w:szCs w:val="24"/>
          <w:lang w:val="ru-RU"/>
        </w:rPr>
      </w:pPr>
    </w:p>
    <w:p w14:paraId="21C54B03" w14:textId="77777777" w:rsidR="00337D2B" w:rsidRPr="0042511C" w:rsidRDefault="00C84B04">
      <w:pPr>
        <w:pStyle w:val="BodyText"/>
        <w:ind w:left="221" w:right="220" w:firstLine="576"/>
        <w:rPr>
          <w:rFonts w:ascii="Times New Roman" w:hAnsi="Times New Roman" w:cs="Times New Roman"/>
          <w:szCs w:val="24"/>
          <w:lang w:val="ru-RU"/>
        </w:rPr>
      </w:pPr>
      <w:r w:rsidRPr="0042511C">
        <w:rPr>
          <w:rFonts w:ascii="Times New Roman" w:hAnsi="Times New Roman" w:cs="Times New Roman"/>
          <w:spacing w:val="-2"/>
          <w:szCs w:val="24"/>
          <w:lang w:val="ru-RU"/>
        </w:rPr>
        <w:t>Програм</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2"/>
          <w:szCs w:val="24"/>
          <w:lang w:val="ru-RU"/>
        </w:rPr>
        <w:t>унапређивања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образовно-васпитног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проистекао</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из</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анализе</w:t>
      </w:r>
      <w:r w:rsidRPr="0042511C">
        <w:rPr>
          <w:rFonts w:ascii="Times New Roman" w:hAnsi="Times New Roman" w:cs="Times New Roman"/>
          <w:spacing w:val="62"/>
          <w:szCs w:val="24"/>
          <w:lang w:val="ru-RU"/>
        </w:rPr>
        <w:t xml:space="preserve"> </w:t>
      </w:r>
      <w:r w:rsidRPr="0042511C">
        <w:rPr>
          <w:rFonts w:ascii="Times New Roman" w:hAnsi="Times New Roman" w:cs="Times New Roman"/>
          <w:szCs w:val="24"/>
          <w:lang w:val="ru-RU"/>
        </w:rPr>
        <w:t>постојећег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стања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 xml:space="preserve">Школи, </w:t>
      </w:r>
      <w:r w:rsidRPr="0042511C">
        <w:rPr>
          <w:rFonts w:ascii="Times New Roman" w:hAnsi="Times New Roman" w:cs="Times New Roman"/>
          <w:spacing w:val="2"/>
          <w:szCs w:val="24"/>
          <w:lang w:val="ru-RU"/>
        </w:rPr>
        <w:t>тј.</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 xml:space="preserve">анализе </w:t>
      </w:r>
      <w:r w:rsidRPr="0042511C">
        <w:rPr>
          <w:rFonts w:ascii="Times New Roman" w:hAnsi="Times New Roman" w:cs="Times New Roman"/>
          <w:szCs w:val="24"/>
          <w:lang w:val="ru-RU"/>
        </w:rPr>
        <w:t>целокупног</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васпитно-образовног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процеса.</w:t>
      </w:r>
    </w:p>
    <w:p w14:paraId="28DB70E2" w14:textId="77777777" w:rsidR="00337D2B" w:rsidRPr="0042511C" w:rsidRDefault="00C84B04">
      <w:pPr>
        <w:pStyle w:val="BodyText"/>
        <w:ind w:left="221" w:right="209" w:firstLine="576"/>
        <w:rPr>
          <w:rFonts w:ascii="Times New Roman" w:hAnsi="Times New Roman" w:cs="Times New Roman"/>
          <w:szCs w:val="24"/>
          <w:lang w:val="ru-RU"/>
        </w:rPr>
      </w:pPr>
      <w:r w:rsidRPr="0042511C">
        <w:rPr>
          <w:rFonts w:ascii="Times New Roman" w:hAnsi="Times New Roman" w:cs="Times New Roman"/>
          <w:spacing w:val="-2"/>
          <w:szCs w:val="24"/>
          <w:lang w:val="ru-RU"/>
        </w:rPr>
        <w:t>Под</w:t>
      </w:r>
      <w:r w:rsidRPr="0042511C">
        <w:rPr>
          <w:rFonts w:ascii="Times New Roman" w:hAnsi="Times New Roman" w:cs="Times New Roman"/>
          <w:spacing w:val="57"/>
          <w:szCs w:val="24"/>
          <w:lang w:val="ru-RU"/>
        </w:rPr>
        <w:t xml:space="preserve"> </w:t>
      </w:r>
      <w:r w:rsidRPr="0042511C">
        <w:rPr>
          <w:rFonts w:ascii="Times New Roman" w:hAnsi="Times New Roman" w:cs="Times New Roman"/>
          <w:spacing w:val="2"/>
          <w:szCs w:val="24"/>
          <w:lang w:val="ru-RU"/>
        </w:rPr>
        <w:t>појмом</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унапређења</w:t>
      </w:r>
      <w:r w:rsidRPr="0042511C">
        <w:rPr>
          <w:rFonts w:ascii="Times New Roman" w:hAnsi="Times New Roman" w:cs="Times New Roman"/>
          <w:szCs w:val="24"/>
          <w:lang w:val="ru-RU"/>
        </w:rPr>
        <w:t xml:space="preserve"> образовно-васпитног</w:t>
      </w:r>
      <w:r w:rsidRPr="0042511C">
        <w:rPr>
          <w:rFonts w:ascii="Times New Roman" w:hAnsi="Times New Roman" w:cs="Times New Roman"/>
          <w:spacing w:val="57"/>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zCs w:val="24"/>
          <w:lang w:val="ru-RU"/>
        </w:rPr>
        <w:t xml:space="preserve"> </w:t>
      </w:r>
      <w:r w:rsidRPr="0042511C">
        <w:rPr>
          <w:rFonts w:ascii="Times New Roman" w:hAnsi="Times New Roman" w:cs="Times New Roman"/>
          <w:spacing w:val="-2"/>
          <w:szCs w:val="24"/>
          <w:lang w:val="ru-RU"/>
        </w:rPr>
        <w:t>подразумева</w:t>
      </w:r>
      <w:r w:rsidRPr="0042511C">
        <w:rPr>
          <w:rFonts w:ascii="Times New Roman" w:hAnsi="Times New Roman" w:cs="Times New Roman"/>
          <w:szCs w:val="24"/>
          <w:lang w:val="ru-RU"/>
        </w:rPr>
        <w:t xml:space="preserve"> се </w:t>
      </w:r>
      <w:r w:rsidRPr="0042511C">
        <w:rPr>
          <w:rFonts w:ascii="Times New Roman" w:hAnsi="Times New Roman" w:cs="Times New Roman"/>
          <w:spacing w:val="1"/>
          <w:szCs w:val="24"/>
          <w:lang w:val="ru-RU"/>
        </w:rPr>
        <w:t>напор</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60"/>
          <w:szCs w:val="24"/>
          <w:lang w:val="ru-RU"/>
        </w:rPr>
        <w:t xml:space="preserve"> </w:t>
      </w:r>
      <w:r w:rsidRPr="0042511C">
        <w:rPr>
          <w:rFonts w:ascii="Times New Roman" w:hAnsi="Times New Roman" w:cs="Times New Roman"/>
          <w:spacing w:val="-1"/>
          <w:szCs w:val="24"/>
          <w:lang w:val="ru-RU"/>
        </w:rPr>
        <w:t>подизању</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 xml:space="preserve">квалитета </w:t>
      </w:r>
      <w:r w:rsidRPr="0042511C">
        <w:rPr>
          <w:rFonts w:ascii="Times New Roman" w:hAnsi="Times New Roman" w:cs="Times New Roman"/>
          <w:spacing w:val="-3"/>
          <w:szCs w:val="24"/>
          <w:lang w:val="ru-RU"/>
        </w:rPr>
        <w:t>укупног</w:t>
      </w:r>
      <w:r w:rsidRPr="0042511C">
        <w:rPr>
          <w:rFonts w:ascii="Times New Roman" w:hAnsi="Times New Roman" w:cs="Times New Roman"/>
          <w:spacing w:val="57"/>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zCs w:val="24"/>
          <w:lang w:val="ru-RU"/>
        </w:rPr>
        <w:t xml:space="preserve"> у</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односу</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постојеће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стање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Школи.</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2"/>
          <w:szCs w:val="24"/>
          <w:lang w:val="ru-RU"/>
        </w:rPr>
        <w:t>То</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3"/>
          <w:szCs w:val="24"/>
          <w:lang w:val="ru-RU"/>
        </w:rPr>
        <w:t>укључује</w:t>
      </w:r>
      <w:r w:rsidRPr="0042511C">
        <w:rPr>
          <w:rFonts w:ascii="Times New Roman" w:hAnsi="Times New Roman" w:cs="Times New Roman"/>
          <w:spacing w:val="58"/>
          <w:szCs w:val="24"/>
          <w:lang w:val="ru-RU"/>
        </w:rPr>
        <w:t xml:space="preserve"> </w:t>
      </w:r>
      <w:r w:rsidRPr="0042511C">
        <w:rPr>
          <w:rFonts w:ascii="Times New Roman" w:hAnsi="Times New Roman" w:cs="Times New Roman"/>
          <w:spacing w:val="-2"/>
          <w:szCs w:val="24"/>
          <w:lang w:val="ru-RU"/>
        </w:rPr>
        <w:t>употребу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позитивних</w:t>
      </w:r>
      <w:r w:rsidRPr="0042511C">
        <w:rPr>
          <w:rFonts w:ascii="Times New Roman" w:hAnsi="Times New Roman" w:cs="Times New Roman"/>
          <w:spacing w:val="-1"/>
          <w:szCs w:val="24"/>
          <w:lang w:val="ru-RU"/>
        </w:rPr>
        <w:t xml:space="preserve"> искустава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из</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школске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праксе,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5"/>
          <w:szCs w:val="24"/>
          <w:lang w:val="ru-RU"/>
        </w:rPr>
        <w:t>увођење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нових</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облика, метода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8"/>
          <w:szCs w:val="24"/>
          <w:lang w:val="ru-RU"/>
        </w:rPr>
        <w:t xml:space="preserve"> </w:t>
      </w:r>
      <w:r w:rsidRPr="0042511C">
        <w:rPr>
          <w:rFonts w:ascii="Times New Roman" w:hAnsi="Times New Roman" w:cs="Times New Roman"/>
          <w:spacing w:val="1"/>
          <w:szCs w:val="24"/>
          <w:lang w:val="ru-RU"/>
        </w:rPr>
        <w:t>организације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који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18"/>
          <w:szCs w:val="24"/>
          <w:lang w:val="ru-RU"/>
        </w:rPr>
        <w:t xml:space="preserve"> </w:t>
      </w:r>
      <w:r w:rsidRPr="0042511C">
        <w:rPr>
          <w:rFonts w:ascii="Times New Roman" w:hAnsi="Times New Roman" w:cs="Times New Roman"/>
          <w:spacing w:val="1"/>
          <w:szCs w:val="24"/>
          <w:lang w:val="ru-RU"/>
        </w:rPr>
        <w:t>познати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потврђени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пракси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3"/>
          <w:szCs w:val="24"/>
          <w:lang w:val="ru-RU"/>
        </w:rPr>
        <w:t>других</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Школа,</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дају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позитивне</w:t>
      </w:r>
      <w:r w:rsidRPr="0042511C">
        <w:rPr>
          <w:rFonts w:ascii="Times New Roman" w:hAnsi="Times New Roman" w:cs="Times New Roman"/>
          <w:spacing w:val="60"/>
          <w:szCs w:val="24"/>
          <w:lang w:val="ru-RU"/>
        </w:rPr>
        <w:t xml:space="preserve"> </w:t>
      </w:r>
      <w:r w:rsidRPr="0042511C">
        <w:rPr>
          <w:rFonts w:ascii="Times New Roman" w:hAnsi="Times New Roman" w:cs="Times New Roman"/>
          <w:spacing w:val="-1"/>
          <w:szCs w:val="24"/>
          <w:lang w:val="ru-RU"/>
        </w:rPr>
        <w:t>резултате.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Циљ</w:t>
      </w:r>
      <w:r w:rsidRPr="0042511C">
        <w:rPr>
          <w:rFonts w:ascii="Times New Roman" w:hAnsi="Times New Roman" w:cs="Times New Roman"/>
          <w:spacing w:val="17"/>
          <w:szCs w:val="24"/>
          <w:lang w:val="ru-RU"/>
        </w:rPr>
        <w:t xml:space="preserve"> </w:t>
      </w:r>
      <w:r w:rsidRPr="0042511C">
        <w:rPr>
          <w:rFonts w:ascii="Times New Roman" w:hAnsi="Times New Roman" w:cs="Times New Roman"/>
          <w:szCs w:val="24"/>
          <w:lang w:val="ru-RU"/>
        </w:rPr>
        <w:t>програма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унапређивања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образовно-васпитног</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zCs w:val="24"/>
          <w:lang w:val="ru-RU"/>
        </w:rPr>
        <w:t xml:space="preserve"> </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осавремењавање</w:t>
      </w:r>
      <w:r w:rsidRPr="0042511C">
        <w:rPr>
          <w:rFonts w:ascii="Times New Roman" w:hAnsi="Times New Roman" w:cs="Times New Roman"/>
          <w:spacing w:val="94"/>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ученицима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3"/>
          <w:szCs w:val="24"/>
          <w:lang w:val="ru-RU"/>
        </w:rPr>
        <w:t>усклађивање</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дидактичко-методичке</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организације</w:t>
      </w:r>
      <w:r w:rsidRPr="0042511C">
        <w:rPr>
          <w:rFonts w:ascii="Times New Roman" w:hAnsi="Times New Roman" w:cs="Times New Roman"/>
          <w:szCs w:val="24"/>
          <w:lang w:val="ru-RU"/>
        </w:rPr>
        <w:t xml:space="preserve"> наставе и</w:t>
      </w:r>
      <w:r w:rsidRPr="0042511C">
        <w:rPr>
          <w:rFonts w:ascii="Times New Roman" w:hAnsi="Times New Roman" w:cs="Times New Roman"/>
          <w:spacing w:val="68"/>
          <w:szCs w:val="24"/>
          <w:lang w:val="ru-RU"/>
        </w:rPr>
        <w:t xml:space="preserve"> </w:t>
      </w:r>
      <w:r w:rsidRPr="0042511C">
        <w:rPr>
          <w:rFonts w:ascii="Times New Roman" w:hAnsi="Times New Roman" w:cs="Times New Roman"/>
          <w:szCs w:val="24"/>
          <w:lang w:val="ru-RU"/>
        </w:rPr>
        <w:t>ваннаставног</w:t>
      </w:r>
      <w:r w:rsidRPr="0042511C">
        <w:rPr>
          <w:rFonts w:ascii="Times New Roman" w:hAnsi="Times New Roman" w:cs="Times New Roman"/>
          <w:spacing w:val="45"/>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њеним</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1"/>
          <w:szCs w:val="24"/>
          <w:lang w:val="ru-RU"/>
        </w:rPr>
        <w:t>програмским</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2"/>
          <w:szCs w:val="24"/>
          <w:lang w:val="ru-RU"/>
        </w:rPr>
        <w:t>циљевима.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То</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подразумева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многобројне</w:t>
      </w:r>
      <w:r w:rsidRPr="0042511C">
        <w:rPr>
          <w:rFonts w:ascii="Times New Roman" w:hAnsi="Times New Roman" w:cs="Times New Roman"/>
          <w:spacing w:val="64"/>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4"/>
          <w:szCs w:val="24"/>
          <w:lang w:val="ru-RU"/>
        </w:rPr>
        <w:t>усавршавање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реализатора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програма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функцији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модернизације</w:t>
      </w:r>
      <w:r w:rsidRPr="0042511C">
        <w:rPr>
          <w:rFonts w:ascii="Times New Roman" w:hAnsi="Times New Roman" w:cs="Times New Roman"/>
          <w:spacing w:val="82"/>
          <w:szCs w:val="24"/>
          <w:lang w:val="ru-RU"/>
        </w:rPr>
        <w:t xml:space="preserve"> </w:t>
      </w:r>
      <w:r w:rsidRPr="0042511C">
        <w:rPr>
          <w:rFonts w:ascii="Times New Roman" w:hAnsi="Times New Roman" w:cs="Times New Roman"/>
          <w:szCs w:val="24"/>
          <w:lang w:val="ru-RU"/>
        </w:rPr>
        <w:t>наставе,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примени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дидактичко-методичких</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 xml:space="preserve">стручних </w:t>
      </w:r>
      <w:r w:rsidRPr="0042511C">
        <w:rPr>
          <w:rFonts w:ascii="Times New Roman" w:hAnsi="Times New Roman" w:cs="Times New Roman"/>
          <w:spacing w:val="1"/>
          <w:szCs w:val="24"/>
          <w:lang w:val="ru-RU"/>
        </w:rPr>
        <w:t>иновација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непосредној</w:t>
      </w:r>
      <w:r w:rsidRPr="0042511C">
        <w:rPr>
          <w:rFonts w:ascii="Times New Roman" w:hAnsi="Times New Roman" w:cs="Times New Roman"/>
          <w:spacing w:val="16"/>
          <w:szCs w:val="24"/>
          <w:lang w:val="ru-RU"/>
        </w:rPr>
        <w:t xml:space="preserve"> </w:t>
      </w:r>
      <w:r w:rsidRPr="0042511C">
        <w:rPr>
          <w:rFonts w:ascii="Times New Roman" w:hAnsi="Times New Roman" w:cs="Times New Roman"/>
          <w:spacing w:val="2"/>
          <w:szCs w:val="24"/>
          <w:lang w:val="ru-RU"/>
        </w:rPr>
        <w:t>васпитно-</w:t>
      </w:r>
      <w:r w:rsidRPr="0042511C">
        <w:rPr>
          <w:rFonts w:ascii="Times New Roman" w:hAnsi="Times New Roman" w:cs="Times New Roman"/>
          <w:spacing w:val="74"/>
          <w:szCs w:val="24"/>
          <w:lang w:val="ru-RU"/>
        </w:rPr>
        <w:t xml:space="preserve"> </w:t>
      </w:r>
      <w:r w:rsidRPr="0042511C">
        <w:rPr>
          <w:rFonts w:ascii="Times New Roman" w:hAnsi="Times New Roman" w:cs="Times New Roman"/>
          <w:spacing w:val="-1"/>
          <w:szCs w:val="24"/>
          <w:lang w:val="ru-RU"/>
        </w:rPr>
        <w:t>образовној</w:t>
      </w:r>
      <w:r w:rsidRPr="0042511C">
        <w:rPr>
          <w:rFonts w:ascii="Times New Roman" w:hAnsi="Times New Roman" w:cs="Times New Roman"/>
          <w:spacing w:val="28"/>
          <w:szCs w:val="24"/>
          <w:lang w:val="ru-RU"/>
        </w:rPr>
        <w:t xml:space="preserve"> </w:t>
      </w:r>
      <w:r w:rsidRPr="0042511C">
        <w:rPr>
          <w:rFonts w:ascii="Times New Roman" w:hAnsi="Times New Roman" w:cs="Times New Roman"/>
          <w:spacing w:val="1"/>
          <w:szCs w:val="24"/>
          <w:lang w:val="ru-RU"/>
        </w:rPr>
        <w:t>пракси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(презентација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угледним</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часовима,</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стручне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расправе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резултатима</w:t>
      </w:r>
      <w:r w:rsidRPr="0042511C">
        <w:rPr>
          <w:rFonts w:ascii="Times New Roman" w:hAnsi="Times New Roman" w:cs="Times New Roman"/>
          <w:spacing w:val="60"/>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2"/>
          <w:szCs w:val="24"/>
          <w:lang w:val="ru-RU"/>
        </w:rPr>
        <w:t>тешкоћама),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дидактичко-методичко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инструисање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наставника,</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нарочито</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почетника,</w:t>
      </w:r>
      <w:r w:rsidRPr="0042511C">
        <w:rPr>
          <w:rFonts w:ascii="Times New Roman" w:hAnsi="Times New Roman" w:cs="Times New Roman"/>
          <w:spacing w:val="56"/>
          <w:szCs w:val="24"/>
          <w:lang w:val="ru-RU"/>
        </w:rPr>
        <w:t xml:space="preserve"> </w:t>
      </w:r>
      <w:r w:rsidRPr="0042511C">
        <w:rPr>
          <w:rFonts w:ascii="Times New Roman" w:hAnsi="Times New Roman" w:cs="Times New Roman"/>
          <w:spacing w:val="-7"/>
          <w:szCs w:val="24"/>
          <w:lang w:val="ru-RU"/>
        </w:rPr>
        <w:t>учешће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семинарима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саветовањима,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иновирање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знања</w:t>
      </w:r>
      <w:r w:rsidRPr="0042511C">
        <w:rPr>
          <w:rFonts w:ascii="Times New Roman" w:hAnsi="Times New Roman" w:cs="Times New Roman"/>
          <w:szCs w:val="24"/>
          <w:lang w:val="ru-RU"/>
        </w:rPr>
        <w:t xml:space="preserve"> после</w:t>
      </w:r>
      <w:r w:rsidRPr="0042511C">
        <w:rPr>
          <w:rFonts w:ascii="Times New Roman" w:hAnsi="Times New Roman" w:cs="Times New Roman"/>
          <w:spacing w:val="1"/>
          <w:szCs w:val="24"/>
          <w:lang w:val="ru-RU"/>
        </w:rPr>
        <w:t xml:space="preserve"> положеног</w:t>
      </w:r>
      <w:r w:rsidRPr="0042511C">
        <w:rPr>
          <w:rFonts w:ascii="Times New Roman" w:hAnsi="Times New Roman" w:cs="Times New Roman"/>
          <w:spacing w:val="57"/>
          <w:szCs w:val="24"/>
          <w:lang w:val="ru-RU"/>
        </w:rPr>
        <w:t xml:space="preserve"> </w:t>
      </w:r>
      <w:r w:rsidRPr="0042511C">
        <w:rPr>
          <w:rFonts w:ascii="Times New Roman" w:hAnsi="Times New Roman" w:cs="Times New Roman"/>
          <w:spacing w:val="-1"/>
          <w:szCs w:val="24"/>
          <w:lang w:val="ru-RU"/>
        </w:rPr>
        <w:t>стручног</w:t>
      </w:r>
      <w:r w:rsidRPr="0042511C">
        <w:rPr>
          <w:rFonts w:ascii="Times New Roman" w:hAnsi="Times New Roman" w:cs="Times New Roman"/>
          <w:spacing w:val="66"/>
          <w:szCs w:val="24"/>
          <w:lang w:val="ru-RU"/>
        </w:rPr>
        <w:t xml:space="preserve"> </w:t>
      </w:r>
      <w:r w:rsidRPr="0042511C">
        <w:rPr>
          <w:rFonts w:ascii="Times New Roman" w:hAnsi="Times New Roman" w:cs="Times New Roman"/>
          <w:spacing w:val="2"/>
          <w:szCs w:val="24"/>
          <w:lang w:val="ru-RU"/>
        </w:rPr>
        <w:t>испита</w:t>
      </w:r>
      <w:r w:rsidRPr="0042511C">
        <w:rPr>
          <w:rFonts w:ascii="Times New Roman" w:hAnsi="Times New Roman" w:cs="Times New Roman"/>
          <w:szCs w:val="24"/>
          <w:lang w:val="ru-RU"/>
        </w:rPr>
        <w:t xml:space="preserve"> 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стицање основних</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појмова</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из</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педагошко-психолошке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области,</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правилно</w:t>
      </w:r>
      <w:r w:rsidRPr="0042511C">
        <w:rPr>
          <w:rFonts w:ascii="Times New Roman" w:hAnsi="Times New Roman" w:cs="Times New Roman"/>
          <w:spacing w:val="42"/>
          <w:szCs w:val="24"/>
          <w:lang w:val="ru-RU"/>
        </w:rPr>
        <w:t xml:space="preserve"> </w:t>
      </w:r>
      <w:r w:rsidRPr="0042511C">
        <w:rPr>
          <w:rFonts w:ascii="Times New Roman" w:hAnsi="Times New Roman" w:cs="Times New Roman"/>
          <w:szCs w:val="24"/>
          <w:lang w:val="ru-RU"/>
        </w:rPr>
        <w:t>планирање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програмирање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образовно-васпитног</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5"/>
          <w:szCs w:val="24"/>
          <w:lang w:val="ru-RU"/>
        </w:rPr>
        <w:t>увођење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нове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информатичке</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1"/>
          <w:szCs w:val="24"/>
          <w:lang w:val="ru-RU"/>
        </w:rPr>
        <w:t>технологије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наставу,</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набавка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нових</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средстава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др.</w:t>
      </w:r>
    </w:p>
    <w:p w14:paraId="058649D3" w14:textId="77777777" w:rsidR="00337D2B" w:rsidRPr="0042511C" w:rsidRDefault="00C84B04">
      <w:pPr>
        <w:pStyle w:val="BodyText"/>
        <w:ind w:left="221" w:right="211" w:firstLine="720"/>
        <w:rPr>
          <w:rFonts w:ascii="Times New Roman" w:hAnsi="Times New Roman" w:cs="Times New Roman"/>
          <w:szCs w:val="24"/>
          <w:lang w:val="ru-RU"/>
        </w:rPr>
      </w:pPr>
      <w:r w:rsidRPr="0042511C">
        <w:rPr>
          <w:rFonts w:ascii="Times New Roman" w:hAnsi="Times New Roman" w:cs="Times New Roman"/>
          <w:spacing w:val="-1"/>
          <w:szCs w:val="24"/>
          <w:lang w:val="ru-RU"/>
        </w:rPr>
        <w:t>Основно</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настојање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6"/>
          <w:szCs w:val="24"/>
          <w:lang w:val="ru-RU"/>
        </w:rPr>
        <w:t>ће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3"/>
          <w:szCs w:val="24"/>
          <w:lang w:val="ru-RU"/>
        </w:rPr>
        <w:t>ићи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правцу</w:t>
      </w:r>
      <w:r w:rsidRPr="0042511C">
        <w:rPr>
          <w:rFonts w:ascii="Times New Roman" w:hAnsi="Times New Roman" w:cs="Times New Roman"/>
          <w:spacing w:val="-1"/>
          <w:szCs w:val="24"/>
          <w:lang w:val="ru-RU"/>
        </w:rPr>
        <w:t xml:space="preserve"> сарадње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ангажавања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 xml:space="preserve">свих </w:t>
      </w:r>
      <w:r w:rsidRPr="0042511C">
        <w:rPr>
          <w:rFonts w:ascii="Times New Roman" w:hAnsi="Times New Roman" w:cs="Times New Roman"/>
          <w:spacing w:val="1"/>
          <w:szCs w:val="24"/>
          <w:lang w:val="ru-RU"/>
        </w:rPr>
        <w:t>актера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3"/>
          <w:szCs w:val="24"/>
          <w:lang w:val="ru-RU"/>
        </w:rPr>
        <w:t>школи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38"/>
          <w:szCs w:val="24"/>
          <w:lang w:val="ru-RU"/>
        </w:rPr>
        <w:t xml:space="preserve"> </w:t>
      </w:r>
      <w:r w:rsidRPr="0042511C">
        <w:rPr>
          <w:rFonts w:ascii="Times New Roman" w:hAnsi="Times New Roman" w:cs="Times New Roman"/>
          <w:spacing w:val="-2"/>
          <w:szCs w:val="24"/>
          <w:lang w:val="ru-RU"/>
        </w:rPr>
        <w:t>обезбеђивању</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оптималних</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3"/>
          <w:szCs w:val="24"/>
          <w:lang w:val="ru-RU"/>
        </w:rPr>
        <w:t>услова</w:t>
      </w:r>
      <w:r w:rsidRPr="0042511C">
        <w:rPr>
          <w:rFonts w:ascii="Times New Roman" w:hAnsi="Times New Roman" w:cs="Times New Roman"/>
          <w:spacing w:val="44"/>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реализацију</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свих</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облика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образовно-васпитног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86"/>
          <w:szCs w:val="24"/>
          <w:lang w:val="ru-RU"/>
        </w:rPr>
        <w:t xml:space="preserve"> </w:t>
      </w:r>
      <w:r w:rsidRPr="0042511C">
        <w:rPr>
          <w:rFonts w:ascii="Times New Roman" w:hAnsi="Times New Roman" w:cs="Times New Roman"/>
          <w:spacing w:val="-1"/>
          <w:szCs w:val="24"/>
          <w:lang w:val="ru-RU"/>
        </w:rPr>
        <w:t>Посебна</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пажња</w:t>
      </w:r>
      <w:r w:rsidRPr="0042511C">
        <w:rPr>
          <w:rFonts w:ascii="Times New Roman" w:hAnsi="Times New Roman" w:cs="Times New Roman"/>
          <w:szCs w:val="24"/>
          <w:lang w:val="ru-RU"/>
        </w:rPr>
        <w:t xml:space="preserve"> </w:t>
      </w:r>
      <w:r w:rsidRPr="0042511C">
        <w:rPr>
          <w:rFonts w:ascii="Times New Roman" w:hAnsi="Times New Roman" w:cs="Times New Roman"/>
          <w:spacing w:val="-6"/>
          <w:szCs w:val="24"/>
          <w:lang w:val="ru-RU"/>
        </w:rPr>
        <w:t>ће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посветити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индивидуализацији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наставе,</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3"/>
          <w:szCs w:val="24"/>
          <w:lang w:val="ru-RU"/>
        </w:rPr>
        <w:t>усклађивању</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критеријума</w:t>
      </w:r>
      <w:r w:rsidRPr="0042511C">
        <w:rPr>
          <w:rFonts w:ascii="Times New Roman" w:hAnsi="Times New Roman" w:cs="Times New Roman"/>
          <w:spacing w:val="78"/>
          <w:szCs w:val="24"/>
          <w:lang w:val="ru-RU"/>
        </w:rPr>
        <w:t xml:space="preserve"> </w:t>
      </w:r>
      <w:r w:rsidRPr="0042511C">
        <w:rPr>
          <w:rFonts w:ascii="Times New Roman" w:hAnsi="Times New Roman" w:cs="Times New Roman"/>
          <w:spacing w:val="-2"/>
          <w:szCs w:val="24"/>
          <w:lang w:val="ru-RU"/>
        </w:rPr>
        <w:t>оцењивања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елиминисању</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„периодичног“</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оцењивања,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смањењу</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броја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изостанака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0"/>
          <w:szCs w:val="24"/>
          <w:lang w:val="ru-RU"/>
        </w:rPr>
        <w:t xml:space="preserve"> </w:t>
      </w:r>
      <w:r w:rsidRPr="0042511C">
        <w:rPr>
          <w:rFonts w:ascii="Times New Roman" w:hAnsi="Times New Roman" w:cs="Times New Roman"/>
          <w:szCs w:val="24"/>
          <w:lang w:val="ru-RU"/>
        </w:rPr>
        <w:t>формирању</w:t>
      </w:r>
      <w:r w:rsidRPr="0042511C">
        <w:rPr>
          <w:rFonts w:ascii="Times New Roman" w:hAnsi="Times New Roman" w:cs="Times New Roman"/>
          <w:spacing w:val="59"/>
          <w:szCs w:val="24"/>
          <w:lang w:val="ru-RU"/>
        </w:rPr>
        <w:t xml:space="preserve"> </w:t>
      </w:r>
      <w:r w:rsidRPr="0042511C">
        <w:rPr>
          <w:rFonts w:ascii="Times New Roman" w:hAnsi="Times New Roman" w:cs="Times New Roman"/>
          <w:szCs w:val="24"/>
          <w:lang w:val="ru-RU"/>
        </w:rPr>
        <w:t>квалитативног,</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новог,</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професионалног,</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3"/>
          <w:szCs w:val="24"/>
          <w:lang w:val="ru-RU"/>
        </w:rPr>
        <w:t>друштвеног</w:t>
      </w:r>
      <w:r w:rsidRPr="0042511C">
        <w:rPr>
          <w:rFonts w:ascii="Times New Roman" w:hAnsi="Times New Roman" w:cs="Times New Roman"/>
          <w:spacing w:val="57"/>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личног</w:t>
      </w:r>
      <w:r w:rsidRPr="0042511C">
        <w:rPr>
          <w:rFonts w:ascii="Times New Roman" w:hAnsi="Times New Roman" w:cs="Times New Roman"/>
          <w:spacing w:val="57"/>
          <w:szCs w:val="24"/>
          <w:lang w:val="ru-RU"/>
        </w:rPr>
        <w:t xml:space="preserve"> </w:t>
      </w:r>
      <w:r w:rsidRPr="0042511C">
        <w:rPr>
          <w:rFonts w:ascii="Times New Roman" w:hAnsi="Times New Roman" w:cs="Times New Roman"/>
          <w:spacing w:val="1"/>
          <w:szCs w:val="24"/>
          <w:lang w:val="ru-RU"/>
        </w:rPr>
        <w:t>индентитета</w:t>
      </w:r>
      <w:r w:rsidRPr="0042511C">
        <w:rPr>
          <w:rFonts w:ascii="Times New Roman" w:hAnsi="Times New Roman" w:cs="Times New Roman"/>
          <w:spacing w:val="46"/>
          <w:szCs w:val="24"/>
          <w:lang w:val="ru-RU"/>
        </w:rPr>
        <w:t xml:space="preserve"> </w:t>
      </w:r>
      <w:r w:rsidRPr="0042511C">
        <w:rPr>
          <w:rFonts w:ascii="Times New Roman" w:hAnsi="Times New Roman" w:cs="Times New Roman"/>
          <w:spacing w:val="1"/>
          <w:szCs w:val="24"/>
          <w:lang w:val="ru-RU"/>
        </w:rPr>
        <w:t>наставника.</w:t>
      </w:r>
    </w:p>
    <w:p w14:paraId="0BCACE37" w14:textId="77777777" w:rsidR="00337D2B" w:rsidRDefault="00C84B04">
      <w:pPr>
        <w:pStyle w:val="BodyText"/>
        <w:tabs>
          <w:tab w:val="left" w:pos="5302"/>
        </w:tabs>
        <w:ind w:left="221" w:right="226" w:firstLine="420"/>
        <w:rPr>
          <w:rFonts w:ascii="Times New Roman" w:hAnsi="Times New Roman" w:cs="Times New Roman"/>
          <w:szCs w:val="24"/>
          <w:lang w:val="sr-Cyrl-RS"/>
        </w:rPr>
      </w:pPr>
      <w:r w:rsidRPr="0042511C">
        <w:rPr>
          <w:rFonts w:ascii="Times New Roman" w:hAnsi="Times New Roman" w:cs="Times New Roman"/>
          <w:szCs w:val="24"/>
          <w:lang w:val="ru-RU"/>
        </w:rPr>
        <w:t>У</w:t>
      </w:r>
      <w:r w:rsidRPr="0042511C">
        <w:rPr>
          <w:rFonts w:ascii="Times New Roman" w:hAnsi="Times New Roman" w:cs="Times New Roman"/>
          <w:spacing w:val="21"/>
          <w:szCs w:val="24"/>
          <w:lang w:val="ru-RU"/>
        </w:rPr>
        <w:t xml:space="preserve"> </w:t>
      </w:r>
      <w:r w:rsidRPr="0042511C">
        <w:rPr>
          <w:rFonts w:ascii="Times New Roman" w:hAnsi="Times New Roman" w:cs="Times New Roman"/>
          <w:szCs w:val="24"/>
          <w:lang w:val="ru-RU"/>
        </w:rPr>
        <w:t>оквиру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самовредновања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2"/>
          <w:szCs w:val="24"/>
          <w:lang w:val="ru-RU"/>
        </w:rPr>
        <w:t>вредновања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25"/>
          <w:szCs w:val="24"/>
          <w:lang w:val="ru-RU"/>
        </w:rPr>
        <w:t xml:space="preserve"> </w:t>
      </w:r>
      <w:r w:rsidRPr="0042511C">
        <w:rPr>
          <w:rFonts w:ascii="Times New Roman" w:hAnsi="Times New Roman" w:cs="Times New Roman"/>
          <w:spacing w:val="-2"/>
          <w:szCs w:val="24"/>
          <w:lang w:val="ru-RU"/>
        </w:rPr>
        <w:t>реализоваће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вредновање</w:t>
      </w:r>
      <w:r w:rsidRPr="0042511C">
        <w:rPr>
          <w:rFonts w:ascii="Times New Roman" w:hAnsi="Times New Roman" w:cs="Times New Roman"/>
          <w:spacing w:val="50"/>
          <w:szCs w:val="24"/>
          <w:lang w:val="ru-RU"/>
        </w:rPr>
        <w:t xml:space="preserve"> </w:t>
      </w:r>
      <w:r w:rsidRPr="0042511C">
        <w:rPr>
          <w:rFonts w:ascii="Times New Roman" w:hAnsi="Times New Roman" w:cs="Times New Roman"/>
          <w:spacing w:val="1"/>
          <w:szCs w:val="24"/>
          <w:lang w:val="ru-RU"/>
        </w:rPr>
        <w:t>активности,</w:t>
      </w:r>
      <w:r w:rsidRPr="0042511C">
        <w:rPr>
          <w:rFonts w:ascii="Times New Roman" w:hAnsi="Times New Roman" w:cs="Times New Roman"/>
          <w:szCs w:val="24"/>
          <w:lang w:val="ru-RU"/>
        </w:rPr>
        <w:t xml:space="preserve"> 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оквиру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 xml:space="preserve"> </w:t>
      </w:r>
      <w:r>
        <w:rPr>
          <w:rFonts w:ascii="Times New Roman" w:hAnsi="Times New Roman" w:cs="Times New Roman"/>
          <w:spacing w:val="1"/>
          <w:szCs w:val="24"/>
          <w:lang w:val="sr-Cyrl-RS"/>
        </w:rPr>
        <w:t xml:space="preserve">свих </w:t>
      </w:r>
      <w:r w:rsidRPr="0042511C">
        <w:rPr>
          <w:rFonts w:ascii="Times New Roman" w:hAnsi="Times New Roman" w:cs="Times New Roman"/>
          <w:szCs w:val="24"/>
          <w:lang w:val="ru-RU"/>
        </w:rPr>
        <w:t xml:space="preserve">области </w:t>
      </w:r>
      <w:r>
        <w:rPr>
          <w:rFonts w:ascii="Times New Roman" w:hAnsi="Times New Roman" w:cs="Times New Roman"/>
          <w:szCs w:val="24"/>
          <w:lang w:val="sr-Cyrl-RS"/>
        </w:rPr>
        <w:t>у целини.</w:t>
      </w:r>
    </w:p>
    <w:p w14:paraId="7E55CE0C" w14:textId="77777777" w:rsidR="00337D2B" w:rsidRDefault="00337D2B">
      <w:pPr>
        <w:pStyle w:val="BodyText"/>
        <w:tabs>
          <w:tab w:val="left" w:pos="5302"/>
        </w:tabs>
        <w:ind w:right="226"/>
        <w:rPr>
          <w:rFonts w:ascii="Times New Roman" w:hAnsi="Times New Roman" w:cs="Times New Roman"/>
          <w:szCs w:val="24"/>
          <w:lang w:val="sr-Cyrl-RS"/>
        </w:rPr>
      </w:pPr>
    </w:p>
    <w:p w14:paraId="3CCE99CC" w14:textId="77777777" w:rsidR="00337D2B" w:rsidRDefault="00C84B04">
      <w:pPr>
        <w:pStyle w:val="Heading2"/>
        <w:jc w:val="center"/>
        <w:rPr>
          <w:sz w:val="28"/>
          <w:szCs w:val="28"/>
          <w:lang w:val="sr-Cyrl-RS"/>
        </w:rPr>
      </w:pPr>
      <w:r>
        <w:rPr>
          <w:sz w:val="28"/>
          <w:szCs w:val="28"/>
          <w:lang w:val="sr-Cyrl-RS"/>
        </w:rPr>
        <w:t xml:space="preserve"> </w:t>
      </w:r>
      <w:bookmarkStart w:id="439" w:name="_Toc147492418"/>
      <w:bookmarkStart w:id="440" w:name="_Toc147826869"/>
      <w:r>
        <w:rPr>
          <w:sz w:val="28"/>
          <w:szCs w:val="28"/>
          <w:lang w:val="sr-Cyrl-RS"/>
        </w:rPr>
        <w:t>Акциони план</w:t>
      </w:r>
      <w:r w:rsidRPr="0042511C">
        <w:rPr>
          <w:sz w:val="28"/>
          <w:szCs w:val="28"/>
          <w:lang w:val="ru-RU"/>
        </w:rPr>
        <w:t xml:space="preserve"> унапређивања </w:t>
      </w:r>
      <w:r>
        <w:rPr>
          <w:sz w:val="28"/>
          <w:szCs w:val="28"/>
          <w:lang w:val="sr-Cyrl-RS"/>
        </w:rPr>
        <w:t>образовно- васпитног рада</w:t>
      </w:r>
      <w:bookmarkEnd w:id="439"/>
      <w:bookmarkEnd w:id="440"/>
    </w:p>
    <w:p w14:paraId="5CEEEF44" w14:textId="77777777" w:rsidR="00337D2B" w:rsidRPr="0042511C" w:rsidRDefault="00337D2B">
      <w:pPr>
        <w:pStyle w:val="Heading2"/>
        <w:jc w:val="center"/>
        <w:rPr>
          <w:lang w:val="ru-RU"/>
        </w:rPr>
      </w:pPr>
    </w:p>
    <w:p w14:paraId="555DDA78" w14:textId="77777777" w:rsidR="00337D2B" w:rsidRPr="0042511C" w:rsidRDefault="00C84B04">
      <w:pPr>
        <w:pStyle w:val="BodyText"/>
        <w:ind w:left="221" w:right="359" w:firstLine="720"/>
        <w:rPr>
          <w:rFonts w:ascii="Times New Roman" w:hAnsi="Times New Roman" w:cs="Times New Roman"/>
          <w:szCs w:val="24"/>
          <w:lang w:val="ru-RU"/>
        </w:rPr>
      </w:pPr>
      <w:r w:rsidRPr="0042511C">
        <w:rPr>
          <w:rFonts w:ascii="Times New Roman" w:hAnsi="Times New Roman" w:cs="Times New Roman"/>
          <w:spacing w:val="-1"/>
          <w:szCs w:val="24"/>
          <w:lang w:val="ru-RU"/>
        </w:rPr>
        <w:t>Поред</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акционог</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плана</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развојног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плана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1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акционог</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плана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тима</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40"/>
          <w:szCs w:val="24"/>
          <w:lang w:val="ru-RU"/>
        </w:rPr>
        <w:t xml:space="preserve"> </w:t>
      </w:r>
      <w:r w:rsidRPr="0042511C">
        <w:rPr>
          <w:rFonts w:ascii="Times New Roman" w:hAnsi="Times New Roman" w:cs="Times New Roman"/>
          <w:spacing w:val="-1"/>
          <w:szCs w:val="24"/>
          <w:lang w:val="ru-RU"/>
        </w:rPr>
        <w:t>самовредновање,</w:t>
      </w:r>
      <w:r w:rsidRPr="0042511C">
        <w:rPr>
          <w:rFonts w:ascii="Times New Roman" w:hAnsi="Times New Roman" w:cs="Times New Roman"/>
          <w:spacing w:val="2"/>
          <w:szCs w:val="24"/>
          <w:lang w:val="ru-RU"/>
        </w:rPr>
        <w:t xml:space="preserve"> </w:t>
      </w:r>
      <w:r w:rsidRPr="0042511C">
        <w:rPr>
          <w:rFonts w:ascii="Times New Roman" w:hAnsi="Times New Roman" w:cs="Times New Roman"/>
          <w:spacing w:val="-2"/>
          <w:szCs w:val="24"/>
          <w:lang w:val="ru-RU"/>
        </w:rPr>
        <w:t>унапређивање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3"/>
          <w:szCs w:val="24"/>
          <w:lang w:val="ru-RU"/>
        </w:rPr>
        <w:t>текућој</w:t>
      </w:r>
      <w:r w:rsidRPr="0042511C">
        <w:rPr>
          <w:rFonts w:ascii="Times New Roman" w:hAnsi="Times New Roman" w:cs="Times New Roman"/>
          <w:spacing w:val="16"/>
          <w:szCs w:val="24"/>
          <w:lang w:val="ru-RU"/>
        </w:rPr>
        <w:t xml:space="preserve"> </w:t>
      </w:r>
      <w:r w:rsidRPr="0042511C">
        <w:rPr>
          <w:rFonts w:ascii="Times New Roman" w:hAnsi="Times New Roman" w:cs="Times New Roman"/>
          <w:spacing w:val="-2"/>
          <w:szCs w:val="24"/>
          <w:lang w:val="ru-RU"/>
        </w:rPr>
        <w:t>школској</w:t>
      </w:r>
      <w:r w:rsidRPr="0042511C">
        <w:rPr>
          <w:rFonts w:ascii="Times New Roman" w:hAnsi="Times New Roman" w:cs="Times New Roman"/>
          <w:spacing w:val="5"/>
          <w:szCs w:val="24"/>
          <w:lang w:val="ru-RU"/>
        </w:rPr>
        <w:t xml:space="preserve"> </w:t>
      </w:r>
      <w:r w:rsidRPr="0042511C">
        <w:rPr>
          <w:rFonts w:ascii="Times New Roman" w:hAnsi="Times New Roman" w:cs="Times New Roman"/>
          <w:szCs w:val="24"/>
          <w:lang w:val="ru-RU"/>
        </w:rPr>
        <w:t>години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4"/>
          <w:szCs w:val="24"/>
          <w:lang w:val="ru-RU"/>
        </w:rPr>
        <w:t>обухватиће:</w:t>
      </w:r>
    </w:p>
    <w:p w14:paraId="0C931479" w14:textId="77777777" w:rsidR="00337D2B" w:rsidRPr="0042511C" w:rsidRDefault="00337D2B">
      <w:pPr>
        <w:rPr>
          <w:rFonts w:ascii="Times New Roman" w:hAnsi="Times New Roman"/>
          <w:szCs w:val="24"/>
          <w:lang w:val="ru-RU"/>
        </w:rPr>
      </w:pPr>
    </w:p>
    <w:tbl>
      <w:tblPr>
        <w:tblStyle w:val="TableGrid"/>
        <w:tblpPr w:leftFromText="180" w:rightFromText="180" w:vertAnchor="text" w:horzAnchor="page" w:tblpX="1447" w:tblpY="311"/>
        <w:tblOverlap w:val="never"/>
        <w:tblW w:w="9891" w:type="dxa"/>
        <w:tblLayout w:type="fixed"/>
        <w:tblLook w:val="04A0" w:firstRow="1" w:lastRow="0" w:firstColumn="1" w:lastColumn="0" w:noHBand="0" w:noVBand="1"/>
      </w:tblPr>
      <w:tblGrid>
        <w:gridCol w:w="3835"/>
        <w:gridCol w:w="1905"/>
        <w:gridCol w:w="1959"/>
        <w:gridCol w:w="2192"/>
      </w:tblGrid>
      <w:tr w:rsidR="00337D2B" w:rsidRPr="00FF7984" w14:paraId="6E9D8091" w14:textId="77777777">
        <w:trPr>
          <w:trHeight w:val="896"/>
        </w:trPr>
        <w:tc>
          <w:tcPr>
            <w:tcW w:w="3835" w:type="dxa"/>
          </w:tcPr>
          <w:p w14:paraId="0185287F" w14:textId="77777777" w:rsidR="00337D2B" w:rsidRPr="00FF7984" w:rsidRDefault="00C84B04">
            <w:pPr>
              <w:pStyle w:val="TableParagraph"/>
              <w:spacing w:before="127"/>
              <w:ind w:left="1283"/>
              <w:jc w:val="both"/>
              <w:rPr>
                <w:rFonts w:ascii="Times New Roman" w:eastAsia="Times New Roman" w:hAnsi="Times New Roman" w:cs="Times New Roman"/>
                <w:sz w:val="20"/>
                <w:szCs w:val="20"/>
              </w:rPr>
            </w:pPr>
            <w:r w:rsidRPr="00FF7984">
              <w:rPr>
                <w:rFonts w:ascii="Times New Roman" w:hAnsi="Times New Roman" w:cs="Times New Roman"/>
                <w:b/>
                <w:i/>
                <w:sz w:val="20"/>
                <w:szCs w:val="20"/>
              </w:rPr>
              <w:t>Активности</w:t>
            </w:r>
          </w:p>
        </w:tc>
        <w:tc>
          <w:tcPr>
            <w:tcW w:w="1905" w:type="dxa"/>
          </w:tcPr>
          <w:p w14:paraId="6C6F4F00" w14:textId="77777777" w:rsidR="00337D2B" w:rsidRPr="00FF7984" w:rsidRDefault="00C84B04">
            <w:pPr>
              <w:pStyle w:val="TableParagraph"/>
              <w:spacing w:line="262" w:lineRule="auto"/>
              <w:ind w:right="274"/>
              <w:jc w:val="both"/>
              <w:rPr>
                <w:rFonts w:ascii="Times New Roman" w:eastAsia="Times New Roman" w:hAnsi="Times New Roman" w:cs="Times New Roman"/>
                <w:sz w:val="20"/>
                <w:szCs w:val="20"/>
              </w:rPr>
            </w:pPr>
            <w:r w:rsidRPr="00FF7984">
              <w:rPr>
                <w:rFonts w:ascii="Times New Roman" w:hAnsi="Times New Roman" w:cs="Times New Roman"/>
                <w:b/>
                <w:i/>
                <w:spacing w:val="-1"/>
                <w:w w:val="105"/>
                <w:sz w:val="20"/>
                <w:szCs w:val="20"/>
              </w:rPr>
              <w:t>Врем</w:t>
            </w:r>
            <w:r w:rsidRPr="00FF7984">
              <w:rPr>
                <w:rFonts w:ascii="Times New Roman" w:hAnsi="Times New Roman" w:cs="Times New Roman"/>
                <w:b/>
                <w:i/>
                <w:spacing w:val="-2"/>
                <w:w w:val="105"/>
                <w:sz w:val="20"/>
                <w:szCs w:val="20"/>
              </w:rPr>
              <w:t>е</w:t>
            </w:r>
            <w:r w:rsidRPr="00FF7984">
              <w:rPr>
                <w:rFonts w:ascii="Times New Roman" w:hAnsi="Times New Roman" w:cs="Times New Roman"/>
                <w:b/>
                <w:i/>
                <w:spacing w:val="21"/>
                <w:w w:val="102"/>
                <w:sz w:val="20"/>
                <w:szCs w:val="20"/>
              </w:rPr>
              <w:t xml:space="preserve"> </w:t>
            </w:r>
            <w:r w:rsidRPr="00FF7984">
              <w:rPr>
                <w:rFonts w:ascii="Times New Roman" w:hAnsi="Times New Roman" w:cs="Times New Roman"/>
                <w:b/>
                <w:i/>
                <w:spacing w:val="-2"/>
                <w:w w:val="105"/>
                <w:sz w:val="20"/>
                <w:szCs w:val="20"/>
              </w:rPr>
              <w:t>реализације</w:t>
            </w:r>
          </w:p>
        </w:tc>
        <w:tc>
          <w:tcPr>
            <w:tcW w:w="1959" w:type="dxa"/>
          </w:tcPr>
          <w:p w14:paraId="05369C0E" w14:textId="77777777" w:rsidR="00337D2B" w:rsidRPr="00FF7984" w:rsidRDefault="00C84B04">
            <w:pPr>
              <w:pStyle w:val="TableParagraph"/>
              <w:spacing w:before="127"/>
              <w:ind w:left="178"/>
              <w:jc w:val="both"/>
              <w:rPr>
                <w:rFonts w:ascii="Times New Roman" w:eastAsia="Times New Roman" w:hAnsi="Times New Roman" w:cs="Times New Roman"/>
                <w:sz w:val="20"/>
                <w:szCs w:val="20"/>
              </w:rPr>
            </w:pPr>
            <w:r w:rsidRPr="00FF7984">
              <w:rPr>
                <w:rFonts w:ascii="Times New Roman" w:hAnsi="Times New Roman" w:cs="Times New Roman"/>
                <w:b/>
                <w:i/>
                <w:spacing w:val="-2"/>
                <w:w w:val="105"/>
                <w:sz w:val="20"/>
                <w:szCs w:val="20"/>
              </w:rPr>
              <w:t>Начин</w:t>
            </w:r>
            <w:r w:rsidRPr="00FF7984">
              <w:rPr>
                <w:rFonts w:ascii="Times New Roman" w:hAnsi="Times New Roman" w:cs="Times New Roman"/>
                <w:b/>
                <w:i/>
                <w:spacing w:val="34"/>
                <w:w w:val="105"/>
                <w:sz w:val="20"/>
                <w:szCs w:val="20"/>
              </w:rPr>
              <w:t xml:space="preserve"> </w:t>
            </w:r>
            <w:r w:rsidRPr="00FF7984">
              <w:rPr>
                <w:rFonts w:ascii="Times New Roman" w:hAnsi="Times New Roman" w:cs="Times New Roman"/>
                <w:b/>
                <w:i/>
                <w:spacing w:val="-2"/>
                <w:w w:val="105"/>
                <w:sz w:val="20"/>
                <w:szCs w:val="20"/>
              </w:rPr>
              <w:t>реализације</w:t>
            </w:r>
          </w:p>
        </w:tc>
        <w:tc>
          <w:tcPr>
            <w:tcW w:w="2192" w:type="dxa"/>
          </w:tcPr>
          <w:p w14:paraId="1B0D7711" w14:textId="77777777" w:rsidR="00337D2B" w:rsidRPr="00FF7984" w:rsidRDefault="00C84B04">
            <w:pPr>
              <w:pStyle w:val="TableParagraph"/>
              <w:spacing w:before="127"/>
              <w:ind w:left="611"/>
              <w:jc w:val="both"/>
              <w:rPr>
                <w:rFonts w:ascii="Times New Roman" w:eastAsia="Times New Roman" w:hAnsi="Times New Roman" w:cs="Times New Roman"/>
                <w:sz w:val="20"/>
                <w:szCs w:val="20"/>
              </w:rPr>
            </w:pPr>
            <w:r w:rsidRPr="00FF7984">
              <w:rPr>
                <w:rFonts w:ascii="Times New Roman" w:hAnsi="Times New Roman" w:cs="Times New Roman"/>
                <w:b/>
                <w:i/>
                <w:spacing w:val="1"/>
                <w:w w:val="105"/>
                <w:sz w:val="20"/>
                <w:szCs w:val="20"/>
              </w:rPr>
              <w:t>Носиоци</w:t>
            </w:r>
          </w:p>
        </w:tc>
      </w:tr>
      <w:tr w:rsidR="00337D2B" w:rsidRPr="00FF7984" w14:paraId="3BA9B5FF" w14:textId="77777777">
        <w:tc>
          <w:tcPr>
            <w:tcW w:w="3835" w:type="dxa"/>
          </w:tcPr>
          <w:p w14:paraId="2B5A4020" w14:textId="77777777" w:rsidR="00337D2B" w:rsidRPr="00FF7984" w:rsidRDefault="00C84B04">
            <w:pPr>
              <w:pStyle w:val="TableParagraph"/>
              <w:spacing w:line="250" w:lineRule="auto"/>
              <w:ind w:left="94" w:right="14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Сви</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1"/>
                <w:sz w:val="20"/>
                <w:szCs w:val="20"/>
                <w:lang w:val="ru-RU"/>
              </w:rPr>
              <w:t>годишњи</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1"/>
                <w:sz w:val="20"/>
                <w:szCs w:val="20"/>
                <w:lang w:val="ru-RU"/>
              </w:rPr>
              <w:t>месечни</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планови</w:t>
            </w:r>
            <w:r w:rsidRPr="00FF7984">
              <w:rPr>
                <w:rFonts w:ascii="Times New Roman" w:hAnsi="Times New Roman" w:cs="Times New Roman"/>
                <w:spacing w:val="38"/>
                <w:w w:val="102"/>
                <w:sz w:val="20"/>
                <w:szCs w:val="20"/>
                <w:lang w:val="ru-RU"/>
              </w:rPr>
              <w:t xml:space="preserve"> </w:t>
            </w:r>
            <w:r w:rsidRPr="00FF7984">
              <w:rPr>
                <w:rFonts w:ascii="Times New Roman" w:hAnsi="Times New Roman" w:cs="Times New Roman"/>
                <w:spacing w:val="1"/>
                <w:sz w:val="20"/>
                <w:szCs w:val="20"/>
                <w:lang w:val="ru-RU"/>
              </w:rPr>
              <w:t>наставника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стручних</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сарадника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се</w:t>
            </w:r>
          </w:p>
          <w:p w14:paraId="405AD26F"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раде</w:t>
            </w:r>
            <w:r w:rsidRPr="00FF7984">
              <w:rPr>
                <w:rFonts w:ascii="Times New Roman" w:hAnsi="Times New Roman"/>
                <w:spacing w:val="19"/>
                <w:sz w:val="20"/>
                <w:lang w:val="ru-RU"/>
              </w:rPr>
              <w:t xml:space="preserve"> </w:t>
            </w:r>
            <w:r w:rsidRPr="00FF7984">
              <w:rPr>
                <w:rFonts w:ascii="Times New Roman" w:hAnsi="Times New Roman"/>
                <w:sz w:val="20"/>
                <w:lang w:val="ru-RU"/>
              </w:rPr>
              <w:t>и</w:t>
            </w:r>
            <w:r w:rsidRPr="00FF7984">
              <w:rPr>
                <w:rFonts w:ascii="Times New Roman" w:hAnsi="Times New Roman"/>
                <w:spacing w:val="23"/>
                <w:sz w:val="20"/>
                <w:lang w:val="ru-RU"/>
              </w:rPr>
              <w:t xml:space="preserve"> </w:t>
            </w:r>
            <w:r w:rsidRPr="00FF7984">
              <w:rPr>
                <w:rFonts w:ascii="Times New Roman" w:hAnsi="Times New Roman"/>
                <w:sz w:val="20"/>
                <w:lang w:val="ru-RU"/>
              </w:rPr>
              <w:t>предају</w:t>
            </w:r>
            <w:r w:rsidRPr="00FF7984">
              <w:rPr>
                <w:rFonts w:ascii="Times New Roman" w:hAnsi="Times New Roman"/>
                <w:spacing w:val="20"/>
                <w:sz w:val="20"/>
                <w:lang w:val="ru-RU"/>
              </w:rPr>
              <w:t xml:space="preserve"> </w:t>
            </w:r>
            <w:r w:rsidRPr="00FF7984">
              <w:rPr>
                <w:rFonts w:ascii="Times New Roman" w:hAnsi="Times New Roman"/>
                <w:sz w:val="20"/>
                <w:lang w:val="ru-RU"/>
              </w:rPr>
              <w:t xml:space="preserve">у </w:t>
            </w:r>
            <w:r w:rsidRPr="00FF7984">
              <w:rPr>
                <w:rFonts w:ascii="Times New Roman" w:hAnsi="Times New Roman"/>
                <w:spacing w:val="-1"/>
                <w:sz w:val="20"/>
                <w:lang w:val="ru-RU"/>
              </w:rPr>
              <w:t>форми</w:t>
            </w:r>
            <w:r w:rsidRPr="00FF7984">
              <w:rPr>
                <w:rFonts w:ascii="Times New Roman" w:hAnsi="Times New Roman"/>
                <w:spacing w:val="27"/>
                <w:sz w:val="20"/>
                <w:lang w:val="ru-RU"/>
              </w:rPr>
              <w:t xml:space="preserve"> </w:t>
            </w:r>
            <w:r w:rsidRPr="00FF7984">
              <w:rPr>
                <w:rFonts w:ascii="Times New Roman" w:hAnsi="Times New Roman"/>
                <w:sz w:val="20"/>
                <w:lang w:val="ru-RU"/>
              </w:rPr>
              <w:t>и</w:t>
            </w:r>
            <w:r w:rsidRPr="00FF7984">
              <w:rPr>
                <w:rFonts w:ascii="Times New Roman" w:hAnsi="Times New Roman"/>
                <w:spacing w:val="25"/>
                <w:sz w:val="20"/>
                <w:lang w:val="ru-RU"/>
              </w:rPr>
              <w:t xml:space="preserve"> </w:t>
            </w:r>
            <w:r w:rsidRPr="00FF7984">
              <w:rPr>
                <w:rFonts w:ascii="Times New Roman" w:hAnsi="Times New Roman"/>
                <w:sz w:val="20"/>
                <w:lang w:val="ru-RU"/>
              </w:rPr>
              <w:t>објављују</w:t>
            </w:r>
            <w:r w:rsidRPr="00FF7984">
              <w:rPr>
                <w:rFonts w:ascii="Times New Roman" w:hAnsi="Times New Roman"/>
                <w:spacing w:val="21"/>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21"/>
                <w:sz w:val="20"/>
                <w:lang w:val="ru-RU"/>
              </w:rPr>
              <w:t xml:space="preserve"> </w:t>
            </w:r>
            <w:r w:rsidRPr="00FF7984">
              <w:rPr>
                <w:rFonts w:ascii="Times New Roman" w:hAnsi="Times New Roman"/>
                <w:sz w:val="20"/>
                <w:lang w:val="ru-RU"/>
              </w:rPr>
              <w:t>платформи</w:t>
            </w:r>
            <w:r w:rsidRPr="00FF7984">
              <w:rPr>
                <w:rFonts w:ascii="Times New Roman" w:hAnsi="Times New Roman"/>
                <w:spacing w:val="19"/>
                <w:sz w:val="20"/>
                <w:lang w:val="ru-RU"/>
              </w:rPr>
              <w:t xml:space="preserve"> </w:t>
            </w:r>
            <w:r w:rsidRPr="00FF7984">
              <w:rPr>
                <w:rFonts w:ascii="Times New Roman" w:hAnsi="Times New Roman"/>
                <w:sz w:val="20"/>
                <w:lang w:val="ru-RU"/>
              </w:rPr>
              <w:t>електронској</w:t>
            </w:r>
          </w:p>
        </w:tc>
        <w:tc>
          <w:tcPr>
            <w:tcW w:w="1905" w:type="dxa"/>
          </w:tcPr>
          <w:p w14:paraId="7747B8BF"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Септембар</w:t>
            </w:r>
            <w:r w:rsidRPr="00FF7984">
              <w:rPr>
                <w:rFonts w:ascii="Times New Roman" w:hAnsi="Times New Roman"/>
                <w:spacing w:val="40"/>
                <w:sz w:val="20"/>
                <w:lang w:val="ru-RU"/>
              </w:rPr>
              <w:t xml:space="preserve"> </w:t>
            </w:r>
            <w:r w:rsidRPr="00FF7984">
              <w:rPr>
                <w:rFonts w:ascii="Times New Roman" w:hAnsi="Times New Roman"/>
                <w:sz w:val="20"/>
                <w:lang w:val="ru-RU"/>
              </w:rPr>
              <w:t>и</w:t>
            </w:r>
            <w:r w:rsidRPr="00FF7984">
              <w:rPr>
                <w:rFonts w:ascii="Times New Roman" w:hAnsi="Times New Roman"/>
                <w:spacing w:val="27"/>
                <w:w w:val="102"/>
                <w:sz w:val="20"/>
                <w:lang w:val="ru-RU"/>
              </w:rPr>
              <w:t xml:space="preserve"> </w:t>
            </w:r>
            <w:r w:rsidRPr="00FF7984">
              <w:rPr>
                <w:rFonts w:ascii="Times New Roman" w:hAnsi="Times New Roman"/>
                <w:sz w:val="20"/>
                <w:lang w:val="ru-RU"/>
              </w:rPr>
              <w:t>сваког</w:t>
            </w:r>
            <w:r w:rsidRPr="00FF7984">
              <w:rPr>
                <w:rFonts w:ascii="Times New Roman" w:hAnsi="Times New Roman"/>
                <w:spacing w:val="12"/>
                <w:sz w:val="20"/>
                <w:lang w:val="ru-RU"/>
              </w:rPr>
              <w:t xml:space="preserve"> </w:t>
            </w:r>
            <w:r w:rsidRPr="00FF7984">
              <w:rPr>
                <w:rFonts w:ascii="Times New Roman" w:hAnsi="Times New Roman"/>
                <w:sz w:val="20"/>
                <w:lang w:val="ru-RU"/>
              </w:rPr>
              <w:t>1.</w:t>
            </w:r>
            <w:r w:rsidRPr="00FF7984">
              <w:rPr>
                <w:rFonts w:ascii="Times New Roman" w:hAnsi="Times New Roman"/>
                <w:spacing w:val="26"/>
                <w:sz w:val="20"/>
                <w:lang w:val="ru-RU"/>
              </w:rPr>
              <w:t xml:space="preserve"> </w:t>
            </w:r>
            <w:r w:rsidRPr="00FF7984">
              <w:rPr>
                <w:rFonts w:ascii="Times New Roman" w:hAnsi="Times New Roman"/>
                <w:spacing w:val="26"/>
                <w:sz w:val="20"/>
                <w:lang w:val="sr-Cyrl-RS"/>
              </w:rPr>
              <w:t>у</w:t>
            </w:r>
            <w:r w:rsidRPr="00FF7984">
              <w:rPr>
                <w:rFonts w:ascii="Times New Roman" w:hAnsi="Times New Roman"/>
                <w:spacing w:val="21"/>
                <w:w w:val="102"/>
                <w:sz w:val="20"/>
                <w:lang w:val="ru-RU"/>
              </w:rPr>
              <w:t xml:space="preserve"> </w:t>
            </w:r>
            <w:r w:rsidRPr="00FF7984">
              <w:rPr>
                <w:rFonts w:ascii="Times New Roman" w:hAnsi="Times New Roman"/>
                <w:spacing w:val="-1"/>
                <w:sz w:val="20"/>
                <w:lang w:val="ru-RU"/>
              </w:rPr>
              <w:t>месецу</w:t>
            </w:r>
          </w:p>
        </w:tc>
        <w:tc>
          <w:tcPr>
            <w:tcW w:w="1959" w:type="dxa"/>
          </w:tcPr>
          <w:p w14:paraId="15878215"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Планови</w:t>
            </w:r>
            <w:r w:rsidRPr="00FF7984">
              <w:rPr>
                <w:rFonts w:ascii="Times New Roman" w:hAnsi="Times New Roman"/>
                <w:spacing w:val="35"/>
                <w:sz w:val="20"/>
                <w:lang w:val="ru-RU"/>
              </w:rPr>
              <w:t xml:space="preserve"> </w:t>
            </w:r>
            <w:r w:rsidRPr="00FF7984">
              <w:rPr>
                <w:rFonts w:ascii="Times New Roman" w:hAnsi="Times New Roman"/>
                <w:sz w:val="20"/>
                <w:lang w:val="ru-RU"/>
              </w:rPr>
              <w:t>у</w:t>
            </w:r>
            <w:r w:rsidRPr="00FF7984">
              <w:rPr>
                <w:rFonts w:ascii="Times New Roman" w:hAnsi="Times New Roman"/>
                <w:spacing w:val="22"/>
                <w:w w:val="102"/>
                <w:sz w:val="20"/>
                <w:lang w:val="ru-RU"/>
              </w:rPr>
              <w:t xml:space="preserve"> </w:t>
            </w:r>
            <w:r w:rsidRPr="00FF7984">
              <w:rPr>
                <w:rFonts w:ascii="Times New Roman" w:hAnsi="Times New Roman"/>
                <w:sz w:val="20"/>
                <w:lang w:val="ru-RU"/>
              </w:rPr>
              <w:t>елетронском</w:t>
            </w:r>
            <w:r w:rsidRPr="00FF7984">
              <w:rPr>
                <w:rFonts w:ascii="Times New Roman" w:hAnsi="Times New Roman"/>
                <w:spacing w:val="50"/>
                <w:sz w:val="20"/>
                <w:lang w:val="ru-RU"/>
              </w:rPr>
              <w:t xml:space="preserve"> </w:t>
            </w:r>
            <w:r w:rsidRPr="00FF7984">
              <w:rPr>
                <w:rFonts w:ascii="Times New Roman" w:hAnsi="Times New Roman"/>
                <w:sz w:val="20"/>
                <w:lang w:val="ru-RU"/>
              </w:rPr>
              <w:t>облику,</w:t>
            </w:r>
            <w:r w:rsidRPr="00FF7984">
              <w:rPr>
                <w:rFonts w:ascii="Times New Roman" w:hAnsi="Times New Roman"/>
                <w:spacing w:val="22"/>
                <w:w w:val="102"/>
                <w:sz w:val="20"/>
                <w:lang w:val="ru-RU"/>
              </w:rPr>
              <w:t xml:space="preserve"> </w:t>
            </w:r>
            <w:r w:rsidRPr="00FF7984">
              <w:rPr>
                <w:rFonts w:ascii="Times New Roman" w:hAnsi="Times New Roman"/>
                <w:sz w:val="20"/>
                <w:lang w:val="ru-RU"/>
              </w:rPr>
              <w:t>објављени</w:t>
            </w:r>
            <w:r w:rsidRPr="00FF7984">
              <w:rPr>
                <w:rFonts w:ascii="Times New Roman" w:hAnsi="Times New Roman"/>
                <w:spacing w:val="35"/>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25"/>
                <w:w w:val="102"/>
                <w:sz w:val="20"/>
                <w:lang w:val="ru-RU"/>
              </w:rPr>
              <w:t xml:space="preserve"> </w:t>
            </w:r>
            <w:r w:rsidRPr="00FF7984">
              <w:rPr>
                <w:rFonts w:ascii="Times New Roman" w:hAnsi="Times New Roman"/>
                <w:spacing w:val="3"/>
                <w:sz w:val="20"/>
                <w:lang w:val="ru-RU"/>
              </w:rPr>
              <w:t>п</w:t>
            </w:r>
            <w:r w:rsidRPr="00FF7984">
              <w:rPr>
                <w:rFonts w:ascii="Times New Roman" w:hAnsi="Times New Roman"/>
                <w:sz w:val="20"/>
                <w:lang w:val="ru-RU"/>
              </w:rPr>
              <w:t>лат</w:t>
            </w:r>
            <w:r w:rsidRPr="00FF7984">
              <w:rPr>
                <w:rFonts w:ascii="Times New Roman" w:hAnsi="Times New Roman"/>
                <w:spacing w:val="2"/>
                <w:sz w:val="20"/>
                <w:lang w:val="ru-RU"/>
              </w:rPr>
              <w:t>ф</w:t>
            </w:r>
            <w:r w:rsidRPr="00FF7984">
              <w:rPr>
                <w:rFonts w:ascii="Times New Roman" w:hAnsi="Times New Roman"/>
                <w:sz w:val="20"/>
                <w:lang w:val="ru-RU"/>
              </w:rPr>
              <w:t>орм</w:t>
            </w:r>
            <w:r w:rsidRPr="00FF7984">
              <w:rPr>
                <w:rFonts w:ascii="Times New Roman" w:hAnsi="Times New Roman"/>
                <w:sz w:val="20"/>
                <w:lang w:val="sr-Cyrl-RS"/>
              </w:rPr>
              <w:t>и</w:t>
            </w:r>
          </w:p>
        </w:tc>
        <w:tc>
          <w:tcPr>
            <w:tcW w:w="2192" w:type="dxa"/>
          </w:tcPr>
          <w:p w14:paraId="0A961B80"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Наста</w:t>
            </w:r>
            <w:r w:rsidRPr="00FF7984">
              <w:rPr>
                <w:rFonts w:ascii="Times New Roman" w:hAnsi="Times New Roman"/>
                <w:spacing w:val="4"/>
                <w:sz w:val="20"/>
                <w:lang w:val="ru-RU"/>
              </w:rPr>
              <w:t>в</w:t>
            </w:r>
            <w:r w:rsidRPr="00FF7984">
              <w:rPr>
                <w:rFonts w:ascii="Times New Roman" w:hAnsi="Times New Roman"/>
                <w:spacing w:val="3"/>
                <w:sz w:val="20"/>
                <w:lang w:val="ru-RU"/>
              </w:rPr>
              <w:t>ници</w:t>
            </w:r>
            <w:r w:rsidRPr="00FF7984">
              <w:rPr>
                <w:rFonts w:ascii="Times New Roman" w:hAnsi="Times New Roman"/>
                <w:sz w:val="20"/>
                <w:lang w:val="ru-RU"/>
              </w:rPr>
              <w:t>,</w:t>
            </w:r>
            <w:r w:rsidRPr="00FF7984">
              <w:rPr>
                <w:rFonts w:ascii="Times New Roman" w:hAnsi="Times New Roman"/>
                <w:w w:val="102"/>
                <w:sz w:val="20"/>
                <w:lang w:val="ru-RU"/>
              </w:rPr>
              <w:t xml:space="preserve"> </w:t>
            </w:r>
            <w:r w:rsidRPr="00FF7984">
              <w:rPr>
                <w:rFonts w:ascii="Times New Roman" w:hAnsi="Times New Roman"/>
                <w:sz w:val="20"/>
                <w:lang w:val="ru-RU"/>
              </w:rPr>
              <w:t>директор,</w:t>
            </w:r>
            <w:r w:rsidRPr="00FF7984">
              <w:rPr>
                <w:rFonts w:ascii="Times New Roman" w:hAnsi="Times New Roman"/>
                <w:spacing w:val="45"/>
                <w:sz w:val="20"/>
                <w:lang w:val="ru-RU"/>
              </w:rPr>
              <w:t xml:space="preserve"> </w:t>
            </w:r>
            <w:r w:rsidRPr="00FF7984">
              <w:rPr>
                <w:rFonts w:ascii="Times New Roman" w:hAnsi="Times New Roman"/>
                <w:spacing w:val="-1"/>
                <w:sz w:val="20"/>
                <w:lang w:val="ru-RU"/>
              </w:rPr>
              <w:t>педагог,</w:t>
            </w:r>
            <w:r w:rsidRPr="00FF7984">
              <w:rPr>
                <w:rFonts w:ascii="Times New Roman" w:hAnsi="Times New Roman"/>
                <w:spacing w:val="25"/>
                <w:w w:val="102"/>
                <w:sz w:val="20"/>
                <w:lang w:val="ru-RU"/>
              </w:rPr>
              <w:t xml:space="preserve"> </w:t>
            </w:r>
            <w:r w:rsidRPr="00FF7984">
              <w:rPr>
                <w:rFonts w:ascii="Times New Roman" w:hAnsi="Times New Roman"/>
                <w:sz w:val="20"/>
                <w:lang w:val="ru-RU"/>
              </w:rPr>
              <w:t>тим</w:t>
            </w:r>
            <w:r w:rsidRPr="00FF7984">
              <w:rPr>
                <w:rFonts w:ascii="Times New Roman" w:hAnsi="Times New Roman"/>
                <w:spacing w:val="15"/>
                <w:sz w:val="20"/>
                <w:lang w:val="ru-RU"/>
              </w:rPr>
              <w:t xml:space="preserve"> </w:t>
            </w:r>
            <w:r w:rsidRPr="00FF7984">
              <w:rPr>
                <w:rFonts w:ascii="Times New Roman" w:hAnsi="Times New Roman"/>
                <w:spacing w:val="-1"/>
                <w:sz w:val="20"/>
                <w:lang w:val="ru-RU"/>
              </w:rPr>
              <w:t>за</w:t>
            </w:r>
            <w:r w:rsidRPr="00FF7984">
              <w:rPr>
                <w:rFonts w:ascii="Times New Roman" w:hAnsi="Times New Roman"/>
                <w:spacing w:val="22"/>
                <w:w w:val="102"/>
                <w:sz w:val="20"/>
                <w:lang w:val="ru-RU"/>
              </w:rPr>
              <w:t xml:space="preserve"> </w:t>
            </w:r>
            <w:r w:rsidRPr="00FF7984">
              <w:rPr>
                <w:rFonts w:ascii="Times New Roman" w:hAnsi="Times New Roman"/>
                <w:sz w:val="20"/>
                <w:lang w:val="ru-RU"/>
              </w:rPr>
              <w:t>дигитализацију</w:t>
            </w:r>
          </w:p>
        </w:tc>
      </w:tr>
      <w:tr w:rsidR="00337D2B" w:rsidRPr="00FF7984" w14:paraId="6E1BE72E" w14:textId="77777777">
        <w:tc>
          <w:tcPr>
            <w:tcW w:w="3835" w:type="dxa"/>
          </w:tcPr>
          <w:p w14:paraId="78B7CFD3"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Пружање</w:t>
            </w:r>
            <w:r w:rsidRPr="00FF7984">
              <w:rPr>
                <w:rFonts w:ascii="Times New Roman" w:hAnsi="Times New Roman"/>
                <w:spacing w:val="37"/>
                <w:sz w:val="20"/>
                <w:lang w:val="ru-RU"/>
              </w:rPr>
              <w:t xml:space="preserve"> </w:t>
            </w:r>
            <w:r w:rsidRPr="00FF7984">
              <w:rPr>
                <w:rFonts w:ascii="Times New Roman" w:hAnsi="Times New Roman"/>
                <w:sz w:val="20"/>
                <w:lang w:val="ru-RU"/>
              </w:rPr>
              <w:t>подршке</w:t>
            </w:r>
            <w:r w:rsidRPr="00FF7984">
              <w:rPr>
                <w:rFonts w:ascii="Times New Roman" w:hAnsi="Times New Roman"/>
                <w:spacing w:val="38"/>
                <w:sz w:val="20"/>
                <w:lang w:val="ru-RU"/>
              </w:rPr>
              <w:t xml:space="preserve"> </w:t>
            </w:r>
            <w:r w:rsidRPr="00FF7984">
              <w:rPr>
                <w:rFonts w:ascii="Times New Roman" w:hAnsi="Times New Roman"/>
                <w:sz w:val="20"/>
                <w:lang w:val="ru-RU"/>
              </w:rPr>
              <w:t>при</w:t>
            </w:r>
            <w:r w:rsidRPr="00FF7984">
              <w:rPr>
                <w:rFonts w:ascii="Times New Roman" w:hAnsi="Times New Roman"/>
                <w:spacing w:val="12"/>
                <w:sz w:val="20"/>
                <w:lang w:val="ru-RU"/>
              </w:rPr>
              <w:t xml:space="preserve"> </w:t>
            </w:r>
            <w:r w:rsidRPr="00FF7984">
              <w:rPr>
                <w:rFonts w:ascii="Times New Roman" w:hAnsi="Times New Roman"/>
                <w:spacing w:val="-1"/>
                <w:sz w:val="20"/>
                <w:lang w:val="ru-RU"/>
              </w:rPr>
              <w:t>раду</w:t>
            </w:r>
            <w:r w:rsidRPr="00FF7984">
              <w:rPr>
                <w:rFonts w:ascii="Times New Roman" w:hAnsi="Times New Roman"/>
                <w:spacing w:val="29"/>
                <w:w w:val="102"/>
                <w:sz w:val="20"/>
                <w:lang w:val="ru-RU"/>
              </w:rPr>
              <w:t xml:space="preserve"> </w:t>
            </w:r>
            <w:r w:rsidRPr="00FF7984">
              <w:rPr>
                <w:rFonts w:ascii="Times New Roman" w:hAnsi="Times New Roman"/>
                <w:sz w:val="20"/>
                <w:lang w:val="ru-RU"/>
              </w:rPr>
              <w:t xml:space="preserve">новопридошлим </w:t>
            </w:r>
            <w:r w:rsidRPr="00FF7984">
              <w:rPr>
                <w:rFonts w:ascii="Times New Roman" w:hAnsi="Times New Roman"/>
                <w:spacing w:val="29"/>
                <w:sz w:val="20"/>
                <w:lang w:val="ru-RU"/>
              </w:rPr>
              <w:t xml:space="preserve"> </w:t>
            </w:r>
            <w:r w:rsidRPr="00FF7984">
              <w:rPr>
                <w:rFonts w:ascii="Times New Roman" w:hAnsi="Times New Roman"/>
                <w:sz w:val="20"/>
                <w:lang w:val="ru-RU"/>
              </w:rPr>
              <w:t>наставницима</w:t>
            </w:r>
            <w:r w:rsidRPr="00FF7984">
              <w:rPr>
                <w:rFonts w:ascii="Times New Roman" w:hAnsi="Times New Roman"/>
                <w:sz w:val="20"/>
                <w:lang w:val="sr-Cyrl-RS"/>
              </w:rPr>
              <w:t xml:space="preserve"> (сарадницима из Русије) и ученицима</w:t>
            </w:r>
          </w:p>
        </w:tc>
        <w:tc>
          <w:tcPr>
            <w:tcW w:w="1905" w:type="dxa"/>
          </w:tcPr>
          <w:p w14:paraId="3EACC9D6"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септембар</w:t>
            </w:r>
            <w:r w:rsidRPr="00FF7984">
              <w:rPr>
                <w:rFonts w:ascii="Times New Roman" w:hAnsi="Times New Roman"/>
                <w:spacing w:val="41"/>
                <w:sz w:val="20"/>
                <w:lang w:val="ru-RU"/>
              </w:rPr>
              <w:t xml:space="preserve"> </w:t>
            </w:r>
            <w:r w:rsidRPr="00FF7984">
              <w:rPr>
                <w:rFonts w:ascii="Times New Roman" w:hAnsi="Times New Roman"/>
                <w:sz w:val="20"/>
                <w:lang w:val="ru-RU"/>
              </w:rPr>
              <w:t>и</w:t>
            </w:r>
            <w:r w:rsidRPr="00FF7984">
              <w:rPr>
                <w:rFonts w:ascii="Times New Roman" w:hAnsi="Times New Roman"/>
                <w:spacing w:val="27"/>
                <w:w w:val="102"/>
                <w:sz w:val="20"/>
                <w:lang w:val="ru-RU"/>
              </w:rPr>
              <w:t xml:space="preserve"> </w:t>
            </w:r>
            <w:r w:rsidRPr="00FF7984">
              <w:rPr>
                <w:rFonts w:ascii="Times New Roman" w:hAnsi="Times New Roman"/>
                <w:spacing w:val="1"/>
                <w:sz w:val="20"/>
                <w:lang w:val="ru-RU"/>
              </w:rPr>
              <w:t>к</w:t>
            </w:r>
            <w:r w:rsidRPr="00FF7984">
              <w:rPr>
                <w:rFonts w:ascii="Times New Roman" w:hAnsi="Times New Roman"/>
                <w:sz w:val="20"/>
                <w:lang w:val="ru-RU"/>
              </w:rPr>
              <w:t>о</w:t>
            </w:r>
            <w:r w:rsidRPr="00FF7984">
              <w:rPr>
                <w:rFonts w:ascii="Times New Roman" w:hAnsi="Times New Roman"/>
                <w:spacing w:val="3"/>
                <w:sz w:val="20"/>
                <w:lang w:val="ru-RU"/>
              </w:rPr>
              <w:t>н</w:t>
            </w:r>
            <w:r w:rsidRPr="00FF7984">
              <w:rPr>
                <w:rFonts w:ascii="Times New Roman" w:hAnsi="Times New Roman"/>
                <w:spacing w:val="1"/>
                <w:sz w:val="20"/>
                <w:lang w:val="ru-RU"/>
              </w:rPr>
              <w:t>т</w:t>
            </w:r>
            <w:r w:rsidRPr="00FF7984">
              <w:rPr>
                <w:rFonts w:ascii="Times New Roman" w:hAnsi="Times New Roman"/>
                <w:spacing w:val="3"/>
                <w:sz w:val="20"/>
                <w:lang w:val="ru-RU"/>
              </w:rPr>
              <w:t>ин</w:t>
            </w:r>
            <w:r w:rsidRPr="00FF7984">
              <w:rPr>
                <w:rFonts w:ascii="Times New Roman" w:hAnsi="Times New Roman"/>
                <w:sz w:val="20"/>
                <w:lang w:val="ru-RU"/>
              </w:rPr>
              <w:t>у</w:t>
            </w:r>
            <w:r w:rsidRPr="00FF7984">
              <w:rPr>
                <w:rFonts w:ascii="Times New Roman" w:hAnsi="Times New Roman"/>
                <w:spacing w:val="3"/>
                <w:sz w:val="20"/>
                <w:lang w:val="ru-RU"/>
              </w:rPr>
              <w:t>и</w:t>
            </w:r>
            <w:r w:rsidRPr="00FF7984">
              <w:rPr>
                <w:rFonts w:ascii="Times New Roman" w:hAnsi="Times New Roman"/>
                <w:sz w:val="20"/>
                <w:lang w:val="ru-RU"/>
              </w:rPr>
              <w:t>ра</w:t>
            </w:r>
            <w:r w:rsidRPr="00FF7984">
              <w:rPr>
                <w:rFonts w:ascii="Times New Roman" w:hAnsi="Times New Roman"/>
                <w:spacing w:val="3"/>
                <w:sz w:val="20"/>
                <w:lang w:val="ru-RU"/>
              </w:rPr>
              <w:t>н</w:t>
            </w:r>
            <w:r w:rsidRPr="00FF7984">
              <w:rPr>
                <w:rFonts w:ascii="Times New Roman" w:hAnsi="Times New Roman"/>
                <w:sz w:val="20"/>
                <w:lang w:val="ru-RU"/>
              </w:rPr>
              <w:t>о</w:t>
            </w:r>
            <w:r w:rsidRPr="00FF7984">
              <w:rPr>
                <w:rFonts w:ascii="Times New Roman" w:hAnsi="Times New Roman"/>
                <w:w w:val="102"/>
                <w:sz w:val="20"/>
                <w:lang w:val="ru-RU"/>
              </w:rPr>
              <w:t xml:space="preserve"> </w:t>
            </w:r>
            <w:r w:rsidRPr="00FF7984">
              <w:rPr>
                <w:rFonts w:ascii="Times New Roman" w:hAnsi="Times New Roman"/>
                <w:sz w:val="20"/>
                <w:lang w:val="ru-RU"/>
              </w:rPr>
              <w:t>током</w:t>
            </w:r>
            <w:r w:rsidRPr="00FF7984">
              <w:rPr>
                <w:rFonts w:ascii="Times New Roman" w:hAnsi="Times New Roman"/>
                <w:spacing w:val="25"/>
                <w:sz w:val="20"/>
                <w:lang w:val="ru-RU"/>
              </w:rPr>
              <w:t xml:space="preserve"> </w:t>
            </w:r>
            <w:r w:rsidRPr="00FF7984">
              <w:rPr>
                <w:rFonts w:ascii="Times New Roman" w:hAnsi="Times New Roman"/>
                <w:sz w:val="20"/>
                <w:lang w:val="ru-RU"/>
              </w:rPr>
              <w:t>године</w:t>
            </w:r>
          </w:p>
        </w:tc>
        <w:tc>
          <w:tcPr>
            <w:tcW w:w="1959" w:type="dxa"/>
          </w:tcPr>
          <w:p w14:paraId="05C7FE12" w14:textId="77777777" w:rsidR="00337D2B" w:rsidRPr="00FF7984" w:rsidRDefault="00C84B04">
            <w:pPr>
              <w:jc w:val="both"/>
              <w:rPr>
                <w:rFonts w:ascii="Times New Roman" w:hAnsi="Times New Roman"/>
                <w:sz w:val="20"/>
              </w:rPr>
            </w:pPr>
            <w:r w:rsidRPr="00FF7984">
              <w:rPr>
                <w:rFonts w:ascii="Times New Roman" w:hAnsi="Times New Roman"/>
                <w:sz w:val="20"/>
              </w:rPr>
              <w:t>Упућивање</w:t>
            </w:r>
            <w:r w:rsidRPr="00FF7984">
              <w:rPr>
                <w:rFonts w:ascii="Times New Roman" w:hAnsi="Times New Roman"/>
                <w:spacing w:val="28"/>
                <w:sz w:val="20"/>
              </w:rPr>
              <w:t xml:space="preserve"> </w:t>
            </w:r>
            <w:r w:rsidRPr="00FF7984">
              <w:rPr>
                <w:rFonts w:ascii="Times New Roman" w:hAnsi="Times New Roman"/>
                <w:sz w:val="20"/>
              </w:rPr>
              <w:t>у</w:t>
            </w:r>
            <w:r w:rsidRPr="00FF7984">
              <w:rPr>
                <w:rFonts w:ascii="Times New Roman" w:hAnsi="Times New Roman"/>
                <w:spacing w:val="12"/>
                <w:sz w:val="20"/>
              </w:rPr>
              <w:t xml:space="preserve"> </w:t>
            </w:r>
            <w:r w:rsidRPr="00FF7984">
              <w:rPr>
                <w:rFonts w:ascii="Times New Roman" w:hAnsi="Times New Roman"/>
                <w:spacing w:val="-1"/>
                <w:sz w:val="20"/>
              </w:rPr>
              <w:t>рад,</w:t>
            </w:r>
            <w:r w:rsidRPr="00FF7984">
              <w:rPr>
                <w:rFonts w:ascii="Times New Roman" w:hAnsi="Times New Roman"/>
                <w:spacing w:val="28"/>
                <w:w w:val="102"/>
                <w:sz w:val="20"/>
              </w:rPr>
              <w:t xml:space="preserve"> </w:t>
            </w:r>
            <w:r w:rsidRPr="00FF7984">
              <w:rPr>
                <w:rFonts w:ascii="Times New Roman" w:hAnsi="Times New Roman"/>
                <w:sz w:val="20"/>
              </w:rPr>
              <w:t>обуке</w:t>
            </w:r>
          </w:p>
        </w:tc>
        <w:tc>
          <w:tcPr>
            <w:tcW w:w="2192" w:type="dxa"/>
          </w:tcPr>
          <w:p w14:paraId="646ABE85" w14:textId="77777777" w:rsidR="00337D2B" w:rsidRPr="00FF7984" w:rsidRDefault="00C84B04">
            <w:pPr>
              <w:jc w:val="both"/>
              <w:rPr>
                <w:rFonts w:ascii="Times New Roman" w:hAnsi="Times New Roman"/>
                <w:sz w:val="20"/>
              </w:rPr>
            </w:pPr>
            <w:r w:rsidRPr="00FF7984">
              <w:rPr>
                <w:rFonts w:ascii="Times New Roman" w:hAnsi="Times New Roman"/>
                <w:sz w:val="20"/>
              </w:rPr>
              <w:t>Директор,</w:t>
            </w:r>
            <w:r w:rsidRPr="00FF7984">
              <w:rPr>
                <w:rFonts w:ascii="Times New Roman" w:hAnsi="Times New Roman"/>
                <w:spacing w:val="23"/>
                <w:w w:val="102"/>
                <w:sz w:val="20"/>
              </w:rPr>
              <w:t xml:space="preserve"> </w:t>
            </w:r>
            <w:r w:rsidRPr="00FF7984">
              <w:rPr>
                <w:rFonts w:ascii="Times New Roman" w:hAnsi="Times New Roman"/>
                <w:spacing w:val="1"/>
                <w:sz w:val="20"/>
              </w:rPr>
              <w:t>наставници,</w:t>
            </w:r>
            <w:r w:rsidRPr="00FF7984">
              <w:rPr>
                <w:rFonts w:ascii="Times New Roman" w:hAnsi="Times New Roman"/>
                <w:spacing w:val="38"/>
                <w:sz w:val="20"/>
              </w:rPr>
              <w:t xml:space="preserve"> </w:t>
            </w:r>
            <w:r w:rsidRPr="00FF7984">
              <w:rPr>
                <w:rFonts w:ascii="Times New Roman" w:hAnsi="Times New Roman"/>
                <w:spacing w:val="-1"/>
                <w:sz w:val="20"/>
              </w:rPr>
              <w:t>педагог</w:t>
            </w:r>
          </w:p>
        </w:tc>
      </w:tr>
      <w:tr w:rsidR="00337D2B" w:rsidRPr="00FF7984" w14:paraId="34716657" w14:textId="77777777">
        <w:tc>
          <w:tcPr>
            <w:tcW w:w="3835" w:type="dxa"/>
          </w:tcPr>
          <w:p w14:paraId="3F80BB02" w14:textId="77777777" w:rsidR="00337D2B" w:rsidRPr="00FF7984" w:rsidRDefault="00C84B04">
            <w:pPr>
              <w:pStyle w:val="TableParagraph"/>
              <w:spacing w:before="7" w:line="250" w:lineRule="auto"/>
              <w:ind w:left="94" w:right="309"/>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Подизање </w:t>
            </w:r>
            <w:r w:rsidRPr="00FF7984">
              <w:rPr>
                <w:rFonts w:ascii="Times New Roman" w:hAnsi="Times New Roman" w:cs="Times New Roman"/>
                <w:spacing w:val="5"/>
                <w:sz w:val="20"/>
                <w:szCs w:val="20"/>
                <w:lang w:val="ru-RU"/>
              </w:rPr>
              <w:t xml:space="preserve"> </w:t>
            </w:r>
            <w:r w:rsidRPr="00FF7984">
              <w:rPr>
                <w:rFonts w:ascii="Times New Roman" w:hAnsi="Times New Roman" w:cs="Times New Roman"/>
                <w:sz w:val="20"/>
                <w:szCs w:val="20"/>
                <w:lang w:val="ru-RU"/>
              </w:rPr>
              <w:t>квалитета</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образовно-</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васпитног</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pacing w:val="-1"/>
                <w:sz w:val="20"/>
                <w:szCs w:val="20"/>
                <w:lang w:val="ru-RU"/>
              </w:rPr>
              <w:t>рада:</w:t>
            </w:r>
          </w:p>
          <w:p w14:paraId="489319C3" w14:textId="77777777" w:rsidR="00337D2B" w:rsidRPr="00FF7984" w:rsidRDefault="00C84B04" w:rsidP="002D1BFE">
            <w:pPr>
              <w:pStyle w:val="ListParagraph"/>
              <w:numPr>
                <w:ilvl w:val="0"/>
                <w:numId w:val="115"/>
              </w:numPr>
              <w:tabs>
                <w:tab w:val="left" w:pos="227"/>
              </w:tabs>
              <w:spacing w:line="250" w:lineRule="auto"/>
              <w:ind w:right="1409" w:firstLine="0"/>
              <w:jc w:val="both"/>
              <w:rPr>
                <w:rFonts w:ascii="Times New Roman" w:eastAsia="Times New Roman" w:hAnsi="Times New Roman"/>
                <w:sz w:val="20"/>
                <w:szCs w:val="20"/>
                <w:lang w:val="ru-RU"/>
              </w:rPr>
            </w:pPr>
            <w:r w:rsidRPr="00FF7984">
              <w:rPr>
                <w:rFonts w:ascii="Times New Roman" w:hAnsi="Times New Roman"/>
                <w:sz w:val="20"/>
                <w:szCs w:val="20"/>
                <w:lang w:val="ru-RU"/>
              </w:rPr>
              <w:t>примена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групног</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индивидуалног</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облика</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рада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у</w:t>
            </w:r>
          </w:p>
          <w:p w14:paraId="4E50261B" w14:textId="77777777" w:rsidR="00337D2B" w:rsidRPr="00FF7984" w:rsidRDefault="00C84B04">
            <w:pPr>
              <w:pStyle w:val="TableParagraph"/>
              <w:spacing w:line="254" w:lineRule="auto"/>
              <w:ind w:left="94" w:right="139"/>
              <w:jc w:val="both"/>
              <w:rPr>
                <w:rFonts w:ascii="Times New Roman" w:eastAsia="Times New Roman" w:hAnsi="Times New Roman" w:cs="Times New Roman"/>
                <w:sz w:val="20"/>
                <w:szCs w:val="20"/>
                <w:lang w:val="ru-RU"/>
              </w:rPr>
            </w:pP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аста</w:t>
            </w:r>
            <w:r w:rsidRPr="00FF7984">
              <w:rPr>
                <w:rFonts w:ascii="Times New Roman" w:hAnsi="Times New Roman" w:cs="Times New Roman"/>
                <w:spacing w:val="4"/>
                <w:sz w:val="20"/>
                <w:szCs w:val="20"/>
                <w:lang w:val="ru-RU"/>
              </w:rPr>
              <w:t>в</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w:t>
            </w:r>
            <w:r w:rsidRPr="00FF7984">
              <w:rPr>
                <w:rFonts w:ascii="Times New Roman" w:hAnsi="Times New Roman" w:cs="Times New Roman"/>
                <w:spacing w:val="3"/>
                <w:sz w:val="20"/>
                <w:szCs w:val="20"/>
                <w:lang w:val="ru-RU"/>
              </w:rPr>
              <w:t>ин</w:t>
            </w:r>
            <w:r w:rsidRPr="00FF7984">
              <w:rPr>
                <w:rFonts w:ascii="Times New Roman" w:hAnsi="Times New Roman" w:cs="Times New Roman"/>
                <w:sz w:val="20"/>
                <w:szCs w:val="20"/>
                <w:lang w:val="ru-RU"/>
              </w:rPr>
              <w:t>тера</w:t>
            </w:r>
            <w:r w:rsidRPr="00FF7984">
              <w:rPr>
                <w:rFonts w:ascii="Times New Roman" w:hAnsi="Times New Roman" w:cs="Times New Roman"/>
                <w:spacing w:val="2"/>
                <w:sz w:val="20"/>
                <w:szCs w:val="20"/>
                <w:lang w:val="ru-RU"/>
              </w:rPr>
              <w:t>к</w:t>
            </w:r>
            <w:r w:rsidRPr="00FF7984">
              <w:rPr>
                <w:rFonts w:ascii="Times New Roman" w:hAnsi="Times New Roman" w:cs="Times New Roman"/>
                <w:sz w:val="20"/>
                <w:szCs w:val="20"/>
                <w:lang w:val="ru-RU"/>
              </w:rPr>
              <w:t>т</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4"/>
                <w:sz w:val="20"/>
                <w:szCs w:val="20"/>
                <w:lang w:val="ru-RU"/>
              </w:rPr>
              <w:t>в</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о</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 xml:space="preserve">учење;диференцирана </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z w:val="20"/>
                <w:szCs w:val="20"/>
                <w:lang w:val="ru-RU"/>
              </w:rPr>
              <w:t>настава;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1"/>
                <w:sz w:val="20"/>
                <w:szCs w:val="20"/>
                <w:lang w:val="ru-RU"/>
              </w:rPr>
              <w:t>проблемска</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z w:val="20"/>
                <w:szCs w:val="20"/>
                <w:lang w:val="ru-RU"/>
              </w:rPr>
              <w:t>настава;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учење</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путем</w:t>
            </w:r>
            <w:r w:rsidRPr="00FF7984">
              <w:rPr>
                <w:rFonts w:ascii="Times New Roman" w:hAnsi="Times New Roman" w:cs="Times New Roman"/>
                <w:spacing w:val="34"/>
                <w:w w:val="102"/>
                <w:sz w:val="20"/>
                <w:szCs w:val="20"/>
                <w:lang w:val="ru-RU"/>
              </w:rPr>
              <w:t xml:space="preserve"> </w:t>
            </w:r>
            <w:r w:rsidRPr="00FF7984">
              <w:rPr>
                <w:rFonts w:ascii="Times New Roman" w:hAnsi="Times New Roman" w:cs="Times New Roman"/>
                <w:sz w:val="20"/>
                <w:szCs w:val="20"/>
                <w:lang w:val="ru-RU"/>
              </w:rPr>
              <w:t xml:space="preserve">открића,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пројектна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настава;</w:t>
            </w:r>
          </w:p>
          <w:p w14:paraId="73D2B299" w14:textId="77777777" w:rsidR="00337D2B" w:rsidRPr="00FF7984" w:rsidRDefault="00C84B04" w:rsidP="002D1BFE">
            <w:pPr>
              <w:pStyle w:val="ListParagraph"/>
              <w:numPr>
                <w:ilvl w:val="0"/>
                <w:numId w:val="115"/>
              </w:numPr>
              <w:tabs>
                <w:tab w:val="left" w:pos="227"/>
              </w:tabs>
              <w:spacing w:line="250" w:lineRule="auto"/>
              <w:ind w:right="170" w:firstLine="0"/>
              <w:jc w:val="both"/>
              <w:rPr>
                <w:rFonts w:ascii="Times New Roman" w:eastAsia="Times New Roman" w:hAnsi="Times New Roman"/>
                <w:sz w:val="20"/>
                <w:szCs w:val="20"/>
                <w:lang w:val="ru-RU"/>
              </w:rPr>
            </w:pPr>
            <w:r w:rsidRPr="00FF7984">
              <w:rPr>
                <w:rFonts w:ascii="Times New Roman" w:hAnsi="Times New Roman"/>
                <w:sz w:val="20"/>
                <w:szCs w:val="20"/>
                <w:lang w:val="ru-RU"/>
              </w:rPr>
              <w:t>употреба</w:t>
            </w:r>
            <w:r w:rsidRPr="00FF7984">
              <w:rPr>
                <w:rFonts w:ascii="Times New Roman" w:hAnsi="Times New Roman"/>
                <w:spacing w:val="39"/>
                <w:sz w:val="20"/>
                <w:szCs w:val="20"/>
                <w:lang w:val="ru-RU"/>
              </w:rPr>
              <w:t xml:space="preserve"> </w:t>
            </w:r>
            <w:r w:rsidRPr="00FF7984">
              <w:rPr>
                <w:rFonts w:ascii="Times New Roman" w:hAnsi="Times New Roman"/>
                <w:sz w:val="20"/>
                <w:szCs w:val="20"/>
                <w:lang w:val="ru-RU"/>
              </w:rPr>
              <w:t>савремених</w:t>
            </w:r>
            <w:r w:rsidRPr="00FF7984">
              <w:rPr>
                <w:rFonts w:ascii="Times New Roman" w:hAnsi="Times New Roman"/>
                <w:spacing w:val="39"/>
                <w:sz w:val="20"/>
                <w:szCs w:val="20"/>
                <w:lang w:val="ru-RU"/>
              </w:rPr>
              <w:t xml:space="preserve"> </w:t>
            </w:r>
            <w:r w:rsidRPr="00FF7984">
              <w:rPr>
                <w:rFonts w:ascii="Times New Roman" w:hAnsi="Times New Roman"/>
                <w:spacing w:val="1"/>
                <w:sz w:val="20"/>
                <w:szCs w:val="20"/>
                <w:lang w:val="ru-RU"/>
              </w:rPr>
              <w:t>наставних</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средстава</w:t>
            </w:r>
            <w:r w:rsidRPr="00FF7984">
              <w:rPr>
                <w:rFonts w:ascii="Times New Roman" w:hAnsi="Times New Roman"/>
                <w:spacing w:val="46"/>
                <w:sz w:val="20"/>
                <w:szCs w:val="20"/>
                <w:lang w:val="ru-RU"/>
              </w:rPr>
              <w:t xml:space="preserve"> </w:t>
            </w:r>
            <w:r w:rsidRPr="00FF7984">
              <w:rPr>
                <w:rFonts w:ascii="Times New Roman" w:hAnsi="Times New Roman"/>
                <w:sz w:val="20"/>
                <w:szCs w:val="20"/>
                <w:lang w:val="ru-RU"/>
              </w:rPr>
              <w:t>(пројектори,</w:t>
            </w:r>
            <w:r w:rsidRPr="00FF7984">
              <w:rPr>
                <w:rFonts w:ascii="Times New Roman" w:hAnsi="Times New Roman"/>
                <w:spacing w:val="30"/>
                <w:w w:val="102"/>
                <w:sz w:val="20"/>
                <w:szCs w:val="20"/>
                <w:lang w:val="ru-RU"/>
              </w:rPr>
              <w:t xml:space="preserve"> </w:t>
            </w:r>
            <w:r w:rsidRPr="00FF7984">
              <w:rPr>
                <w:rFonts w:ascii="Times New Roman" w:hAnsi="Times New Roman"/>
                <w:spacing w:val="1"/>
                <w:sz w:val="20"/>
                <w:szCs w:val="20"/>
                <w:lang w:val="ru-RU"/>
              </w:rPr>
              <w:t>интерактивна</w:t>
            </w:r>
          </w:p>
          <w:p w14:paraId="751A7AC9" w14:textId="77777777" w:rsidR="00337D2B" w:rsidRPr="00FF7984" w:rsidRDefault="00C84B04">
            <w:pPr>
              <w:pStyle w:val="TableParagraph"/>
              <w:ind w:left="94"/>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табла,</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рачунари,</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веб</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алати...).</w:t>
            </w:r>
          </w:p>
          <w:p w14:paraId="13E55DBE"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у</w:t>
            </w:r>
            <w:r w:rsidRPr="00FF7984">
              <w:rPr>
                <w:rFonts w:ascii="Times New Roman" w:hAnsi="Times New Roman"/>
                <w:spacing w:val="13"/>
                <w:sz w:val="20"/>
                <w:lang w:val="ru-RU"/>
              </w:rPr>
              <w:t xml:space="preserve"> </w:t>
            </w:r>
            <w:r w:rsidRPr="00FF7984">
              <w:rPr>
                <w:rFonts w:ascii="Times New Roman" w:hAnsi="Times New Roman"/>
                <w:sz w:val="20"/>
                <w:lang w:val="ru-RU"/>
              </w:rPr>
              <w:t>настави</w:t>
            </w:r>
            <w:r w:rsidRPr="00FF7984">
              <w:rPr>
                <w:rFonts w:ascii="Times New Roman" w:hAnsi="Times New Roman"/>
                <w:spacing w:val="36"/>
                <w:sz w:val="20"/>
                <w:lang w:val="ru-RU"/>
              </w:rPr>
              <w:t xml:space="preserve"> </w:t>
            </w:r>
            <w:r w:rsidRPr="00FF7984">
              <w:rPr>
                <w:rFonts w:ascii="Times New Roman" w:hAnsi="Times New Roman"/>
                <w:sz w:val="20"/>
                <w:lang w:val="ru-RU"/>
              </w:rPr>
              <w:t>користити</w:t>
            </w:r>
            <w:r w:rsidRPr="00FF7984">
              <w:rPr>
                <w:rFonts w:ascii="Times New Roman" w:hAnsi="Times New Roman"/>
                <w:spacing w:val="19"/>
                <w:sz w:val="20"/>
                <w:lang w:val="ru-RU"/>
              </w:rPr>
              <w:t xml:space="preserve"> </w:t>
            </w:r>
            <w:r w:rsidRPr="00FF7984">
              <w:rPr>
                <w:rFonts w:ascii="Times New Roman" w:hAnsi="Times New Roman"/>
                <w:spacing w:val="-1"/>
                <w:sz w:val="20"/>
                <w:lang w:val="ru-RU"/>
              </w:rPr>
              <w:t>методе</w:t>
            </w:r>
            <w:r w:rsidRPr="00FF7984">
              <w:rPr>
                <w:rFonts w:ascii="Times New Roman" w:hAnsi="Times New Roman"/>
                <w:spacing w:val="26"/>
                <w:w w:val="102"/>
                <w:sz w:val="20"/>
                <w:lang w:val="ru-RU"/>
              </w:rPr>
              <w:t xml:space="preserve"> </w:t>
            </w:r>
            <w:r w:rsidRPr="00FF7984">
              <w:rPr>
                <w:rFonts w:ascii="Times New Roman" w:hAnsi="Times New Roman"/>
                <w:spacing w:val="-1"/>
                <w:sz w:val="20"/>
                <w:lang w:val="ru-RU"/>
              </w:rPr>
              <w:t>рада</w:t>
            </w:r>
            <w:r w:rsidRPr="00FF7984">
              <w:rPr>
                <w:rFonts w:ascii="Times New Roman" w:hAnsi="Times New Roman"/>
                <w:spacing w:val="-1"/>
                <w:sz w:val="20"/>
                <w:lang w:val="sr-Cyrl-RS"/>
              </w:rPr>
              <w:t xml:space="preserve"> </w:t>
            </w:r>
            <w:r w:rsidRPr="00FF7984">
              <w:rPr>
                <w:rFonts w:ascii="Times New Roman" w:hAnsi="Times New Roman"/>
                <w:sz w:val="20"/>
                <w:lang w:val="ru-RU"/>
              </w:rPr>
              <w:t>које</w:t>
            </w:r>
            <w:r w:rsidRPr="00FF7984">
              <w:rPr>
                <w:rFonts w:ascii="Times New Roman" w:hAnsi="Times New Roman"/>
                <w:spacing w:val="26"/>
                <w:sz w:val="20"/>
                <w:lang w:val="ru-RU"/>
              </w:rPr>
              <w:t xml:space="preserve"> </w:t>
            </w:r>
            <w:r w:rsidRPr="00FF7984">
              <w:rPr>
                <w:rFonts w:ascii="Times New Roman" w:hAnsi="Times New Roman"/>
                <w:sz w:val="20"/>
                <w:lang w:val="ru-RU"/>
              </w:rPr>
              <w:t>ученике</w:t>
            </w:r>
            <w:r w:rsidRPr="00FF7984">
              <w:rPr>
                <w:rFonts w:ascii="Times New Roman" w:hAnsi="Times New Roman"/>
                <w:spacing w:val="26"/>
                <w:sz w:val="20"/>
                <w:lang w:val="ru-RU"/>
              </w:rPr>
              <w:t xml:space="preserve"> </w:t>
            </w:r>
            <w:r w:rsidRPr="00FF7984">
              <w:rPr>
                <w:rFonts w:ascii="Times New Roman" w:hAnsi="Times New Roman"/>
                <w:sz w:val="20"/>
                <w:lang w:val="ru-RU"/>
              </w:rPr>
              <w:t>мотивишу</w:t>
            </w:r>
            <w:r w:rsidRPr="00FF7984">
              <w:rPr>
                <w:rFonts w:ascii="Times New Roman" w:hAnsi="Times New Roman"/>
                <w:spacing w:val="26"/>
                <w:sz w:val="20"/>
                <w:lang w:val="ru-RU"/>
              </w:rPr>
              <w:t xml:space="preserve"> </w:t>
            </w:r>
            <w:r w:rsidRPr="00FF7984">
              <w:rPr>
                <w:rFonts w:ascii="Times New Roman" w:hAnsi="Times New Roman"/>
                <w:sz w:val="20"/>
                <w:lang w:val="ru-RU"/>
              </w:rPr>
              <w:t>и</w:t>
            </w:r>
            <w:r w:rsidRPr="00FF7984">
              <w:rPr>
                <w:rFonts w:ascii="Times New Roman" w:hAnsi="Times New Roman"/>
                <w:spacing w:val="26"/>
                <w:w w:val="102"/>
                <w:sz w:val="20"/>
                <w:lang w:val="ru-RU"/>
              </w:rPr>
              <w:t xml:space="preserve"> </w:t>
            </w:r>
            <w:r w:rsidRPr="00FF7984">
              <w:rPr>
                <w:rFonts w:ascii="Times New Roman" w:hAnsi="Times New Roman"/>
                <w:sz w:val="20"/>
                <w:lang w:val="ru-RU"/>
              </w:rPr>
              <w:t>стављају</w:t>
            </w:r>
            <w:r w:rsidRPr="00FF7984">
              <w:rPr>
                <w:rFonts w:ascii="Times New Roman" w:hAnsi="Times New Roman"/>
                <w:spacing w:val="24"/>
                <w:sz w:val="20"/>
                <w:lang w:val="ru-RU"/>
              </w:rPr>
              <w:t xml:space="preserve"> </w:t>
            </w:r>
            <w:r w:rsidRPr="00FF7984">
              <w:rPr>
                <w:rFonts w:ascii="Times New Roman" w:hAnsi="Times New Roman"/>
                <w:sz w:val="20"/>
                <w:lang w:val="ru-RU"/>
              </w:rPr>
              <w:t>у</w:t>
            </w:r>
            <w:r w:rsidRPr="00FF7984">
              <w:rPr>
                <w:rFonts w:ascii="Times New Roman" w:hAnsi="Times New Roman"/>
                <w:spacing w:val="27"/>
                <w:sz w:val="20"/>
                <w:lang w:val="ru-RU"/>
              </w:rPr>
              <w:t xml:space="preserve"> </w:t>
            </w:r>
            <w:r w:rsidRPr="00FF7984">
              <w:rPr>
                <w:rFonts w:ascii="Times New Roman" w:hAnsi="Times New Roman"/>
                <w:spacing w:val="1"/>
                <w:sz w:val="20"/>
                <w:lang w:val="ru-RU"/>
              </w:rPr>
              <w:t>активну</w:t>
            </w:r>
            <w:r w:rsidRPr="00FF7984">
              <w:rPr>
                <w:rFonts w:ascii="Times New Roman" w:hAnsi="Times New Roman"/>
                <w:spacing w:val="9"/>
                <w:sz w:val="20"/>
                <w:lang w:val="ru-RU"/>
              </w:rPr>
              <w:t xml:space="preserve"> </w:t>
            </w:r>
            <w:r w:rsidRPr="00FF7984">
              <w:rPr>
                <w:rFonts w:ascii="Times New Roman" w:hAnsi="Times New Roman"/>
                <w:spacing w:val="-1"/>
                <w:sz w:val="20"/>
                <w:lang w:val="ru-RU"/>
              </w:rPr>
              <w:t>улогу</w:t>
            </w:r>
          </w:p>
        </w:tc>
        <w:tc>
          <w:tcPr>
            <w:tcW w:w="1905" w:type="dxa"/>
          </w:tcPr>
          <w:p w14:paraId="614A0B14" w14:textId="77777777" w:rsidR="00337D2B" w:rsidRPr="00FF7984" w:rsidRDefault="00C84B04">
            <w:pPr>
              <w:jc w:val="both"/>
              <w:rPr>
                <w:rFonts w:ascii="Times New Roman" w:hAnsi="Times New Roman"/>
                <w:sz w:val="20"/>
              </w:rPr>
            </w:pPr>
            <w:r w:rsidRPr="00FF7984">
              <w:rPr>
                <w:rFonts w:ascii="Times New Roman" w:hAnsi="Times New Roman"/>
                <w:sz w:val="20"/>
              </w:rPr>
              <w:t>Континуирано</w:t>
            </w:r>
            <w:r w:rsidRPr="00FF7984">
              <w:rPr>
                <w:rFonts w:ascii="Times New Roman" w:hAnsi="Times New Roman"/>
                <w:spacing w:val="29"/>
                <w:w w:val="102"/>
                <w:sz w:val="20"/>
              </w:rPr>
              <w:t xml:space="preserve"> </w:t>
            </w:r>
            <w:r w:rsidRPr="00FF7984">
              <w:rPr>
                <w:rFonts w:ascii="Times New Roman" w:hAnsi="Times New Roman"/>
                <w:sz w:val="20"/>
              </w:rPr>
              <w:t>током</w:t>
            </w:r>
            <w:r w:rsidRPr="00FF7984">
              <w:rPr>
                <w:rFonts w:ascii="Times New Roman" w:hAnsi="Times New Roman"/>
                <w:spacing w:val="25"/>
                <w:sz w:val="20"/>
              </w:rPr>
              <w:t xml:space="preserve"> </w:t>
            </w:r>
            <w:r w:rsidRPr="00FF7984">
              <w:rPr>
                <w:rFonts w:ascii="Times New Roman" w:hAnsi="Times New Roman"/>
                <w:sz w:val="20"/>
              </w:rPr>
              <w:t>године</w:t>
            </w:r>
          </w:p>
        </w:tc>
        <w:tc>
          <w:tcPr>
            <w:tcW w:w="1959" w:type="dxa"/>
          </w:tcPr>
          <w:p w14:paraId="7097DBEC"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Праћење </w:t>
            </w:r>
            <w:r w:rsidRPr="00FF7984">
              <w:rPr>
                <w:rFonts w:ascii="Times New Roman" w:hAnsi="Times New Roman"/>
                <w:spacing w:val="2"/>
                <w:sz w:val="20"/>
                <w:lang w:val="ru-RU"/>
              </w:rPr>
              <w:t xml:space="preserve"> </w:t>
            </w:r>
            <w:r w:rsidRPr="00FF7984">
              <w:rPr>
                <w:rFonts w:ascii="Times New Roman" w:hAnsi="Times New Roman"/>
                <w:sz w:val="20"/>
                <w:lang w:val="ru-RU"/>
              </w:rPr>
              <w:t>образовно-</w:t>
            </w:r>
            <w:r w:rsidRPr="00FF7984">
              <w:rPr>
                <w:rFonts w:ascii="Times New Roman" w:hAnsi="Times New Roman"/>
                <w:spacing w:val="27"/>
                <w:w w:val="102"/>
                <w:sz w:val="20"/>
                <w:lang w:val="ru-RU"/>
              </w:rPr>
              <w:t xml:space="preserve"> </w:t>
            </w:r>
            <w:r w:rsidRPr="00FF7984">
              <w:rPr>
                <w:rFonts w:ascii="Times New Roman" w:hAnsi="Times New Roman"/>
                <w:spacing w:val="1"/>
                <w:sz w:val="20"/>
                <w:lang w:val="ru-RU"/>
              </w:rPr>
              <w:t>васпитног</w:t>
            </w:r>
            <w:r w:rsidRPr="00FF7984">
              <w:rPr>
                <w:rFonts w:ascii="Times New Roman" w:hAnsi="Times New Roman"/>
                <w:spacing w:val="22"/>
                <w:sz w:val="20"/>
                <w:lang w:val="ru-RU"/>
              </w:rPr>
              <w:t xml:space="preserve"> </w:t>
            </w:r>
            <w:r w:rsidRPr="00FF7984">
              <w:rPr>
                <w:rFonts w:ascii="Times New Roman" w:hAnsi="Times New Roman"/>
                <w:spacing w:val="-1"/>
                <w:sz w:val="20"/>
                <w:lang w:val="ru-RU"/>
              </w:rPr>
              <w:t>рада</w:t>
            </w:r>
            <w:r w:rsidRPr="00FF7984">
              <w:rPr>
                <w:rFonts w:ascii="Times New Roman" w:hAnsi="Times New Roman"/>
                <w:spacing w:val="29"/>
                <w:sz w:val="20"/>
                <w:lang w:val="ru-RU"/>
              </w:rPr>
              <w:t xml:space="preserve"> </w:t>
            </w:r>
            <w:r w:rsidRPr="00FF7984">
              <w:rPr>
                <w:rFonts w:ascii="Times New Roman" w:hAnsi="Times New Roman"/>
                <w:sz w:val="20"/>
                <w:lang w:val="ru-RU"/>
              </w:rPr>
              <w:t>кроз</w:t>
            </w:r>
            <w:r w:rsidRPr="00FF7984">
              <w:rPr>
                <w:rFonts w:ascii="Times New Roman" w:hAnsi="Times New Roman"/>
                <w:spacing w:val="24"/>
                <w:w w:val="102"/>
                <w:sz w:val="20"/>
                <w:lang w:val="ru-RU"/>
              </w:rPr>
              <w:t xml:space="preserve"> </w:t>
            </w:r>
            <w:r w:rsidRPr="00FF7984">
              <w:rPr>
                <w:rFonts w:ascii="Times New Roman" w:hAnsi="Times New Roman"/>
                <w:sz w:val="20"/>
                <w:lang w:val="ru-RU"/>
              </w:rPr>
              <w:t>посете</w:t>
            </w:r>
            <w:r w:rsidRPr="00FF7984">
              <w:rPr>
                <w:rFonts w:ascii="Times New Roman" w:hAnsi="Times New Roman"/>
                <w:spacing w:val="31"/>
                <w:sz w:val="20"/>
                <w:lang w:val="ru-RU"/>
              </w:rPr>
              <w:t xml:space="preserve"> </w:t>
            </w:r>
            <w:r w:rsidRPr="00FF7984">
              <w:rPr>
                <w:rFonts w:ascii="Times New Roman" w:hAnsi="Times New Roman"/>
                <w:sz w:val="20"/>
                <w:lang w:val="ru-RU"/>
              </w:rPr>
              <w:t>часова,</w:t>
            </w:r>
            <w:r w:rsidRPr="00FF7984">
              <w:rPr>
                <w:rFonts w:ascii="Times New Roman" w:hAnsi="Times New Roman"/>
                <w:spacing w:val="30"/>
                <w:w w:val="102"/>
                <w:sz w:val="20"/>
                <w:lang w:val="ru-RU"/>
              </w:rPr>
              <w:t xml:space="preserve"> </w:t>
            </w:r>
            <w:r w:rsidRPr="00FF7984">
              <w:rPr>
                <w:rFonts w:ascii="Times New Roman" w:hAnsi="Times New Roman"/>
                <w:spacing w:val="-1"/>
                <w:sz w:val="20"/>
                <w:lang w:val="ru-RU"/>
              </w:rPr>
              <w:t>размену</w:t>
            </w:r>
            <w:r w:rsidRPr="00FF7984">
              <w:rPr>
                <w:rFonts w:ascii="Times New Roman" w:hAnsi="Times New Roman"/>
                <w:sz w:val="20"/>
                <w:lang w:val="ru-RU"/>
              </w:rPr>
              <w:t xml:space="preserve"> </w:t>
            </w:r>
            <w:r w:rsidRPr="00FF7984">
              <w:rPr>
                <w:rFonts w:ascii="Times New Roman" w:hAnsi="Times New Roman"/>
                <w:spacing w:val="6"/>
                <w:sz w:val="20"/>
                <w:lang w:val="ru-RU"/>
              </w:rPr>
              <w:t xml:space="preserve"> </w:t>
            </w:r>
            <w:r w:rsidRPr="00FF7984">
              <w:rPr>
                <w:rFonts w:ascii="Times New Roman" w:hAnsi="Times New Roman"/>
                <w:sz w:val="20"/>
                <w:lang w:val="ru-RU"/>
              </w:rPr>
              <w:t>искуства,</w:t>
            </w:r>
            <w:r w:rsidRPr="00FF7984">
              <w:rPr>
                <w:rFonts w:ascii="Times New Roman" w:hAnsi="Times New Roman"/>
                <w:spacing w:val="27"/>
                <w:w w:val="102"/>
                <w:sz w:val="20"/>
                <w:lang w:val="ru-RU"/>
              </w:rPr>
              <w:t xml:space="preserve"> </w:t>
            </w:r>
            <w:r w:rsidRPr="00FF7984">
              <w:rPr>
                <w:rFonts w:ascii="Times New Roman" w:hAnsi="Times New Roman"/>
                <w:sz w:val="20"/>
                <w:lang w:val="ru-RU"/>
              </w:rPr>
              <w:t xml:space="preserve">анализа, </w:t>
            </w:r>
            <w:r w:rsidRPr="00FF7984">
              <w:rPr>
                <w:rFonts w:ascii="Times New Roman" w:hAnsi="Times New Roman"/>
                <w:spacing w:val="8"/>
                <w:sz w:val="20"/>
                <w:lang w:val="ru-RU"/>
              </w:rPr>
              <w:t xml:space="preserve"> </w:t>
            </w:r>
            <w:r w:rsidRPr="00FF7984">
              <w:rPr>
                <w:rFonts w:ascii="Times New Roman" w:hAnsi="Times New Roman"/>
                <w:sz w:val="20"/>
                <w:lang w:val="ru-RU"/>
              </w:rPr>
              <w:t>анкетирање,</w:t>
            </w:r>
            <w:r w:rsidRPr="00FF7984">
              <w:rPr>
                <w:rFonts w:ascii="Times New Roman" w:hAnsi="Times New Roman"/>
                <w:spacing w:val="26"/>
                <w:w w:val="102"/>
                <w:sz w:val="20"/>
                <w:lang w:val="ru-RU"/>
              </w:rPr>
              <w:t xml:space="preserve"> </w:t>
            </w:r>
            <w:r w:rsidRPr="00FF7984">
              <w:rPr>
                <w:rFonts w:ascii="Times New Roman" w:hAnsi="Times New Roman"/>
                <w:sz w:val="20"/>
                <w:lang w:val="ru-RU"/>
              </w:rPr>
              <w:t>евалуација,</w:t>
            </w:r>
            <w:r w:rsidRPr="00FF7984">
              <w:rPr>
                <w:rFonts w:ascii="Times New Roman" w:hAnsi="Times New Roman"/>
                <w:spacing w:val="22"/>
                <w:w w:val="102"/>
                <w:sz w:val="20"/>
                <w:lang w:val="ru-RU"/>
              </w:rPr>
              <w:t xml:space="preserve"> </w:t>
            </w:r>
            <w:r w:rsidRPr="00FF7984">
              <w:rPr>
                <w:rFonts w:ascii="Times New Roman" w:hAnsi="Times New Roman"/>
                <w:spacing w:val="3"/>
                <w:sz w:val="20"/>
                <w:lang w:val="ru-RU"/>
              </w:rPr>
              <w:t>и</w:t>
            </w:r>
            <w:r w:rsidRPr="00FF7984">
              <w:rPr>
                <w:rFonts w:ascii="Times New Roman" w:hAnsi="Times New Roman"/>
                <w:spacing w:val="-2"/>
                <w:sz w:val="20"/>
                <w:lang w:val="ru-RU"/>
              </w:rPr>
              <w:t>з</w:t>
            </w:r>
            <w:r w:rsidRPr="00FF7984">
              <w:rPr>
                <w:rFonts w:ascii="Times New Roman" w:hAnsi="Times New Roman"/>
                <w:spacing w:val="4"/>
                <w:sz w:val="20"/>
                <w:lang w:val="ru-RU"/>
              </w:rPr>
              <w:t>в</w:t>
            </w:r>
            <w:r w:rsidRPr="00FF7984">
              <w:rPr>
                <w:rFonts w:ascii="Times New Roman" w:hAnsi="Times New Roman"/>
                <w:sz w:val="20"/>
                <w:lang w:val="ru-RU"/>
              </w:rPr>
              <w:t>ештаји</w:t>
            </w:r>
          </w:p>
        </w:tc>
        <w:tc>
          <w:tcPr>
            <w:tcW w:w="2192" w:type="dxa"/>
          </w:tcPr>
          <w:p w14:paraId="0CDCEEE3" w14:textId="77777777" w:rsidR="00337D2B" w:rsidRPr="00FF7984" w:rsidRDefault="00C84B04">
            <w:pPr>
              <w:pStyle w:val="TableParagraph"/>
              <w:spacing w:before="138" w:line="250" w:lineRule="auto"/>
              <w:ind w:left="95" w:right="779"/>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Предметни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наставници,</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2"/>
                <w:sz w:val="20"/>
                <w:szCs w:val="20"/>
                <w:lang w:val="ru-RU"/>
              </w:rPr>
              <w:t>Педагог,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директор,</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стручна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већа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области</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предмета,</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НВ,</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ОВ,</w:t>
            </w:r>
          </w:p>
          <w:p w14:paraId="12C54193" w14:textId="77777777" w:rsidR="00337D2B" w:rsidRPr="00FF7984" w:rsidRDefault="00C84B04">
            <w:pPr>
              <w:jc w:val="both"/>
              <w:rPr>
                <w:rFonts w:ascii="Times New Roman" w:hAnsi="Times New Roman"/>
                <w:sz w:val="20"/>
              </w:rPr>
            </w:pPr>
            <w:r w:rsidRPr="00FF7984">
              <w:rPr>
                <w:rFonts w:ascii="Times New Roman" w:hAnsi="Times New Roman"/>
                <w:sz w:val="20"/>
              </w:rPr>
              <w:t>савет</w:t>
            </w:r>
            <w:r w:rsidRPr="00FF7984">
              <w:rPr>
                <w:rFonts w:ascii="Times New Roman" w:hAnsi="Times New Roman"/>
                <w:spacing w:val="21"/>
                <w:w w:val="102"/>
                <w:sz w:val="20"/>
              </w:rPr>
              <w:t xml:space="preserve"> </w:t>
            </w:r>
            <w:r w:rsidRPr="00FF7984">
              <w:rPr>
                <w:rFonts w:ascii="Times New Roman" w:hAnsi="Times New Roman"/>
                <w:sz w:val="20"/>
              </w:rPr>
              <w:t>родитеља,</w:t>
            </w:r>
            <w:r w:rsidRPr="00FF7984">
              <w:rPr>
                <w:rFonts w:ascii="Times New Roman" w:hAnsi="Times New Roman"/>
                <w:spacing w:val="22"/>
                <w:w w:val="102"/>
                <w:sz w:val="20"/>
              </w:rPr>
              <w:t xml:space="preserve"> </w:t>
            </w:r>
            <w:r w:rsidRPr="00FF7984">
              <w:rPr>
                <w:rFonts w:ascii="Times New Roman" w:hAnsi="Times New Roman"/>
                <w:sz w:val="20"/>
              </w:rPr>
              <w:t>у</w:t>
            </w:r>
            <w:r w:rsidRPr="00FF7984">
              <w:rPr>
                <w:rFonts w:ascii="Times New Roman" w:hAnsi="Times New Roman"/>
                <w:spacing w:val="-1"/>
                <w:sz w:val="20"/>
              </w:rPr>
              <w:t>ч</w:t>
            </w:r>
            <w:r w:rsidRPr="00FF7984">
              <w:rPr>
                <w:rFonts w:ascii="Times New Roman" w:hAnsi="Times New Roman"/>
                <w:sz w:val="20"/>
              </w:rPr>
              <w:t>е</w:t>
            </w:r>
            <w:r w:rsidRPr="00FF7984">
              <w:rPr>
                <w:rFonts w:ascii="Times New Roman" w:hAnsi="Times New Roman"/>
                <w:spacing w:val="3"/>
                <w:sz w:val="20"/>
              </w:rPr>
              <w:t>ни</w:t>
            </w:r>
            <w:r w:rsidRPr="00FF7984">
              <w:rPr>
                <w:rFonts w:ascii="Times New Roman" w:hAnsi="Times New Roman"/>
                <w:spacing w:val="-1"/>
                <w:sz w:val="20"/>
              </w:rPr>
              <w:t>ч</w:t>
            </w:r>
            <w:r w:rsidRPr="00FF7984">
              <w:rPr>
                <w:rFonts w:ascii="Times New Roman" w:hAnsi="Times New Roman"/>
                <w:spacing w:val="1"/>
                <w:sz w:val="20"/>
              </w:rPr>
              <w:t>к</w:t>
            </w:r>
            <w:r w:rsidRPr="00FF7984">
              <w:rPr>
                <w:rFonts w:ascii="Times New Roman" w:hAnsi="Times New Roman"/>
                <w:sz w:val="20"/>
              </w:rPr>
              <w:t>и</w:t>
            </w:r>
            <w:r w:rsidRPr="00FF7984">
              <w:rPr>
                <w:rFonts w:ascii="Times New Roman" w:hAnsi="Times New Roman"/>
                <w:w w:val="102"/>
                <w:sz w:val="20"/>
              </w:rPr>
              <w:t xml:space="preserve"> </w:t>
            </w:r>
            <w:r w:rsidRPr="00FF7984">
              <w:rPr>
                <w:rFonts w:ascii="Times New Roman" w:hAnsi="Times New Roman"/>
                <w:sz w:val="20"/>
              </w:rPr>
              <w:t>парламент</w:t>
            </w:r>
          </w:p>
        </w:tc>
      </w:tr>
      <w:tr w:rsidR="00337D2B" w:rsidRPr="00FF7984" w14:paraId="1DF85D28" w14:textId="77777777">
        <w:tc>
          <w:tcPr>
            <w:tcW w:w="3835" w:type="dxa"/>
          </w:tcPr>
          <w:p w14:paraId="7D6FEB72" w14:textId="77777777" w:rsidR="00337D2B" w:rsidRPr="00FF7984" w:rsidRDefault="00C84B04">
            <w:pPr>
              <w:pStyle w:val="TableParagraph"/>
              <w:spacing w:before="6" w:line="251" w:lineRule="auto"/>
              <w:ind w:left="94" w:right="111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Унапређивање</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pacing w:val="-1"/>
                <w:sz w:val="20"/>
                <w:szCs w:val="20"/>
                <w:lang w:val="ru-RU"/>
              </w:rPr>
              <w:t>сарадње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аста</w:t>
            </w:r>
            <w:r w:rsidRPr="00FF7984">
              <w:rPr>
                <w:rFonts w:ascii="Times New Roman" w:hAnsi="Times New Roman" w:cs="Times New Roman"/>
                <w:spacing w:val="4"/>
                <w:sz w:val="20"/>
                <w:szCs w:val="20"/>
                <w:lang w:val="ru-RU"/>
              </w:rPr>
              <w:t>в</w:t>
            </w:r>
            <w:r w:rsidRPr="00FF7984">
              <w:rPr>
                <w:rFonts w:ascii="Times New Roman" w:hAnsi="Times New Roman" w:cs="Times New Roman"/>
                <w:spacing w:val="3"/>
                <w:sz w:val="20"/>
                <w:szCs w:val="20"/>
                <w:lang w:val="ru-RU"/>
              </w:rPr>
              <w:t>ни</w:t>
            </w:r>
            <w:r w:rsidRPr="00FF7984">
              <w:rPr>
                <w:rFonts w:ascii="Times New Roman" w:hAnsi="Times New Roman" w:cs="Times New Roman"/>
                <w:spacing w:val="1"/>
                <w:sz w:val="20"/>
                <w:szCs w:val="20"/>
                <w:lang w:val="ru-RU"/>
              </w:rPr>
              <w:t>к</w:t>
            </w:r>
            <w:r w:rsidRPr="00FF7984">
              <w:rPr>
                <w:rFonts w:ascii="Times New Roman" w:hAnsi="Times New Roman" w:cs="Times New Roman"/>
                <w:sz w:val="20"/>
                <w:szCs w:val="20"/>
                <w:lang w:val="ru-RU"/>
              </w:rPr>
              <w:t>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у</w:t>
            </w:r>
          </w:p>
          <w:p w14:paraId="49A87E6F" w14:textId="77777777" w:rsidR="00337D2B" w:rsidRPr="00FF7984" w:rsidRDefault="00C84B04">
            <w:pPr>
              <w:pStyle w:val="TableParagraph"/>
              <w:spacing w:line="250" w:lineRule="auto"/>
              <w:ind w:left="94" w:right="85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оквиру</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стручних</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већа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при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планирању</w:t>
            </w:r>
          </w:p>
          <w:p w14:paraId="60073247" w14:textId="77777777" w:rsidR="00337D2B" w:rsidRPr="00FF7984" w:rsidRDefault="00C84B04">
            <w:pPr>
              <w:pStyle w:val="TableParagraph"/>
              <w:spacing w:before="1" w:line="250" w:lineRule="auto"/>
              <w:ind w:left="94" w:right="1010"/>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pacing w:val="1"/>
                <w:sz w:val="20"/>
                <w:szCs w:val="20"/>
                <w:lang w:val="ru-RU"/>
              </w:rPr>
              <w:t>наставним</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плановима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временски</w:t>
            </w:r>
          </w:p>
          <w:p w14:paraId="0F20B25A" w14:textId="77777777" w:rsidR="00337D2B" w:rsidRPr="00FF7984" w:rsidRDefault="00C84B04">
            <w:pPr>
              <w:pStyle w:val="TableParagraph"/>
              <w:spacing w:before="1" w:line="250" w:lineRule="auto"/>
              <w:ind w:left="94" w:right="96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усклађивати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обраду</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pacing w:val="-1"/>
                <w:sz w:val="20"/>
                <w:szCs w:val="20"/>
                <w:lang w:val="ru-RU"/>
              </w:rPr>
              <w:t>тема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заједничких</w:t>
            </w:r>
          </w:p>
          <w:p w14:paraId="7466D107" w14:textId="77777777" w:rsidR="00337D2B" w:rsidRPr="00FF7984" w:rsidRDefault="00C84B04">
            <w:pPr>
              <w:pStyle w:val="TableParagraph"/>
              <w:spacing w:line="256" w:lineRule="auto"/>
              <w:ind w:left="94" w:right="446"/>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више</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предмета),</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планирање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времена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израде</w:t>
            </w:r>
            <w:r w:rsidRPr="00FF7984">
              <w:rPr>
                <w:rFonts w:ascii="Times New Roman" w:hAnsi="Times New Roman" w:cs="Times New Roman"/>
                <w:spacing w:val="47"/>
                <w:sz w:val="20"/>
                <w:szCs w:val="20"/>
                <w:lang w:val="ru-RU"/>
              </w:rPr>
              <w:t xml:space="preserve"> </w:t>
            </w:r>
            <w:r w:rsidRPr="00FF7984">
              <w:rPr>
                <w:rFonts w:ascii="Times New Roman" w:hAnsi="Times New Roman" w:cs="Times New Roman"/>
                <w:sz w:val="20"/>
                <w:szCs w:val="20"/>
                <w:lang w:val="ru-RU"/>
              </w:rPr>
              <w:t>писмених</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задатака,</w:t>
            </w:r>
          </w:p>
          <w:p w14:paraId="276DEB70"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контролних</w:t>
            </w:r>
            <w:r w:rsidRPr="00FF7984">
              <w:rPr>
                <w:rFonts w:ascii="Times New Roman" w:hAnsi="Times New Roman"/>
                <w:spacing w:val="27"/>
                <w:sz w:val="20"/>
                <w:lang w:val="ru-RU"/>
              </w:rPr>
              <w:t xml:space="preserve"> </w:t>
            </w:r>
            <w:r w:rsidRPr="00FF7984">
              <w:rPr>
                <w:rFonts w:ascii="Times New Roman" w:hAnsi="Times New Roman"/>
                <w:spacing w:val="-1"/>
                <w:sz w:val="20"/>
                <w:lang w:val="ru-RU"/>
              </w:rPr>
              <w:t>задатака</w:t>
            </w:r>
            <w:r w:rsidRPr="00FF7984">
              <w:rPr>
                <w:rFonts w:ascii="Times New Roman" w:hAnsi="Times New Roman"/>
                <w:spacing w:val="28"/>
                <w:sz w:val="20"/>
                <w:lang w:val="ru-RU"/>
              </w:rPr>
              <w:t xml:space="preserve"> </w:t>
            </w:r>
            <w:r w:rsidRPr="00FF7984">
              <w:rPr>
                <w:rFonts w:ascii="Times New Roman" w:hAnsi="Times New Roman"/>
                <w:sz w:val="20"/>
                <w:lang w:val="ru-RU"/>
              </w:rPr>
              <w:t>и</w:t>
            </w:r>
            <w:r w:rsidRPr="00FF7984">
              <w:rPr>
                <w:rFonts w:ascii="Times New Roman" w:hAnsi="Times New Roman"/>
                <w:spacing w:val="32"/>
                <w:sz w:val="20"/>
                <w:lang w:val="ru-RU"/>
              </w:rPr>
              <w:t xml:space="preserve"> </w:t>
            </w:r>
            <w:r w:rsidRPr="00FF7984">
              <w:rPr>
                <w:rFonts w:ascii="Times New Roman" w:hAnsi="Times New Roman"/>
                <w:sz w:val="20"/>
                <w:lang w:val="ru-RU"/>
              </w:rPr>
              <w:t>тестова,</w:t>
            </w:r>
            <w:r w:rsidRPr="00FF7984">
              <w:rPr>
                <w:rFonts w:ascii="Times New Roman" w:hAnsi="Times New Roman"/>
                <w:spacing w:val="38"/>
                <w:w w:val="102"/>
                <w:sz w:val="20"/>
                <w:lang w:val="ru-RU"/>
              </w:rPr>
              <w:t xml:space="preserve"> </w:t>
            </w:r>
            <w:r w:rsidRPr="00FF7984">
              <w:rPr>
                <w:rFonts w:ascii="Times New Roman" w:hAnsi="Times New Roman"/>
                <w:sz w:val="20"/>
                <w:lang w:val="ru-RU"/>
              </w:rPr>
              <w:t>креирању</w:t>
            </w:r>
            <w:r w:rsidRPr="00FF7984">
              <w:rPr>
                <w:rFonts w:ascii="Times New Roman" w:hAnsi="Times New Roman"/>
                <w:spacing w:val="21"/>
                <w:sz w:val="20"/>
                <w:lang w:val="ru-RU"/>
              </w:rPr>
              <w:t xml:space="preserve"> </w:t>
            </w:r>
            <w:r w:rsidRPr="00FF7984">
              <w:rPr>
                <w:rFonts w:ascii="Times New Roman" w:hAnsi="Times New Roman"/>
                <w:sz w:val="20"/>
                <w:lang w:val="ru-RU"/>
              </w:rPr>
              <w:t>тестова</w:t>
            </w:r>
            <w:r w:rsidRPr="00FF7984">
              <w:rPr>
                <w:rFonts w:ascii="Times New Roman" w:hAnsi="Times New Roman"/>
                <w:spacing w:val="21"/>
                <w:sz w:val="20"/>
                <w:lang w:val="ru-RU"/>
              </w:rPr>
              <w:t xml:space="preserve"> </w:t>
            </w:r>
            <w:r w:rsidRPr="00FF7984">
              <w:rPr>
                <w:rFonts w:ascii="Times New Roman" w:hAnsi="Times New Roman"/>
                <w:sz w:val="20"/>
                <w:lang w:val="ru-RU"/>
              </w:rPr>
              <w:t>знања,</w:t>
            </w:r>
            <w:r w:rsidRPr="00FF7984">
              <w:rPr>
                <w:rFonts w:ascii="Times New Roman" w:hAnsi="Times New Roman"/>
                <w:spacing w:val="28"/>
                <w:sz w:val="20"/>
                <w:lang w:val="ru-RU"/>
              </w:rPr>
              <w:t xml:space="preserve"> </w:t>
            </w:r>
            <w:r w:rsidRPr="00FF7984">
              <w:rPr>
                <w:rFonts w:ascii="Times New Roman" w:hAnsi="Times New Roman"/>
                <w:sz w:val="20"/>
                <w:lang w:val="ru-RU"/>
              </w:rPr>
              <w:t>као</w:t>
            </w:r>
            <w:r w:rsidRPr="00FF7984">
              <w:rPr>
                <w:rFonts w:ascii="Times New Roman" w:hAnsi="Times New Roman"/>
                <w:spacing w:val="21"/>
                <w:sz w:val="20"/>
                <w:lang w:val="ru-RU"/>
              </w:rPr>
              <w:t xml:space="preserve"> </w:t>
            </w:r>
            <w:r w:rsidRPr="00FF7984">
              <w:rPr>
                <w:rFonts w:ascii="Times New Roman" w:hAnsi="Times New Roman"/>
                <w:sz w:val="20"/>
                <w:lang w:val="ru-RU"/>
              </w:rPr>
              <w:t>и</w:t>
            </w:r>
            <w:r w:rsidRPr="00FF7984">
              <w:rPr>
                <w:rFonts w:ascii="Times New Roman" w:hAnsi="Times New Roman"/>
                <w:spacing w:val="30"/>
                <w:w w:val="102"/>
                <w:sz w:val="20"/>
                <w:lang w:val="ru-RU"/>
              </w:rPr>
              <w:t xml:space="preserve"> </w:t>
            </w:r>
            <w:r w:rsidRPr="00FF7984">
              <w:rPr>
                <w:rFonts w:ascii="Times New Roman" w:hAnsi="Times New Roman"/>
                <w:sz w:val="20"/>
                <w:lang w:val="ru-RU"/>
              </w:rPr>
              <w:t xml:space="preserve">уједначавању </w:t>
            </w:r>
            <w:r w:rsidRPr="00FF7984">
              <w:rPr>
                <w:rFonts w:ascii="Times New Roman" w:hAnsi="Times New Roman"/>
                <w:spacing w:val="13"/>
                <w:sz w:val="20"/>
                <w:lang w:val="ru-RU"/>
              </w:rPr>
              <w:t xml:space="preserve"> </w:t>
            </w:r>
            <w:r w:rsidRPr="00FF7984">
              <w:rPr>
                <w:rFonts w:ascii="Times New Roman" w:hAnsi="Times New Roman"/>
                <w:sz w:val="20"/>
                <w:lang w:val="ru-RU"/>
              </w:rPr>
              <w:t>критеријума</w:t>
            </w:r>
            <w:r w:rsidRPr="00FF7984">
              <w:rPr>
                <w:rFonts w:ascii="Times New Roman" w:hAnsi="Times New Roman"/>
                <w:spacing w:val="32"/>
                <w:w w:val="102"/>
                <w:sz w:val="20"/>
                <w:lang w:val="ru-RU"/>
              </w:rPr>
              <w:t xml:space="preserve"> </w:t>
            </w:r>
            <w:r w:rsidRPr="00FF7984">
              <w:rPr>
                <w:rFonts w:ascii="Times New Roman" w:hAnsi="Times New Roman"/>
                <w:sz w:val="20"/>
                <w:lang w:val="ru-RU"/>
              </w:rPr>
              <w:t>оцењивања</w:t>
            </w:r>
          </w:p>
        </w:tc>
        <w:tc>
          <w:tcPr>
            <w:tcW w:w="1905" w:type="dxa"/>
          </w:tcPr>
          <w:p w14:paraId="3EEDDEC3"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Септембар</w:t>
            </w:r>
            <w:r w:rsidRPr="00FF7984">
              <w:rPr>
                <w:rFonts w:ascii="Times New Roman" w:hAnsi="Times New Roman"/>
                <w:spacing w:val="40"/>
                <w:sz w:val="20"/>
                <w:lang w:val="ru-RU"/>
              </w:rPr>
              <w:t xml:space="preserve"> </w:t>
            </w:r>
            <w:r w:rsidRPr="00FF7984">
              <w:rPr>
                <w:rFonts w:ascii="Times New Roman" w:hAnsi="Times New Roman"/>
                <w:sz w:val="20"/>
                <w:lang w:val="ru-RU"/>
              </w:rPr>
              <w:t>и</w:t>
            </w:r>
            <w:r w:rsidRPr="00FF7984">
              <w:rPr>
                <w:rFonts w:ascii="Times New Roman" w:hAnsi="Times New Roman"/>
                <w:spacing w:val="27"/>
                <w:w w:val="102"/>
                <w:sz w:val="20"/>
                <w:lang w:val="ru-RU"/>
              </w:rPr>
              <w:t xml:space="preserve"> </w:t>
            </w:r>
            <w:r w:rsidRPr="00FF7984">
              <w:rPr>
                <w:rFonts w:ascii="Times New Roman" w:hAnsi="Times New Roman"/>
                <w:sz w:val="20"/>
                <w:lang w:val="ru-RU"/>
              </w:rPr>
              <w:t>континуирано</w:t>
            </w:r>
            <w:r w:rsidRPr="00FF7984">
              <w:rPr>
                <w:rFonts w:ascii="Times New Roman" w:hAnsi="Times New Roman"/>
                <w:spacing w:val="22"/>
                <w:w w:val="102"/>
                <w:sz w:val="20"/>
                <w:lang w:val="ru-RU"/>
              </w:rPr>
              <w:t xml:space="preserve"> </w:t>
            </w:r>
            <w:r w:rsidRPr="00FF7984">
              <w:rPr>
                <w:rFonts w:ascii="Times New Roman" w:hAnsi="Times New Roman"/>
                <w:sz w:val="20"/>
                <w:lang w:val="ru-RU"/>
              </w:rPr>
              <w:t>током</w:t>
            </w:r>
            <w:r w:rsidRPr="00FF7984">
              <w:rPr>
                <w:rFonts w:ascii="Times New Roman" w:hAnsi="Times New Roman"/>
                <w:spacing w:val="25"/>
                <w:sz w:val="20"/>
                <w:lang w:val="ru-RU"/>
              </w:rPr>
              <w:t xml:space="preserve"> </w:t>
            </w:r>
            <w:r w:rsidRPr="00FF7984">
              <w:rPr>
                <w:rFonts w:ascii="Times New Roman" w:hAnsi="Times New Roman"/>
                <w:sz w:val="20"/>
                <w:lang w:val="ru-RU"/>
              </w:rPr>
              <w:t>године</w:t>
            </w:r>
          </w:p>
        </w:tc>
        <w:tc>
          <w:tcPr>
            <w:tcW w:w="1959" w:type="dxa"/>
          </w:tcPr>
          <w:p w14:paraId="4687A5B9"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Пре</w:t>
            </w:r>
            <w:r w:rsidRPr="00FF7984">
              <w:rPr>
                <w:rFonts w:ascii="Times New Roman" w:hAnsi="Times New Roman"/>
                <w:spacing w:val="-5"/>
                <w:sz w:val="20"/>
                <w:lang w:val="ru-RU"/>
              </w:rPr>
              <w:t>м</w:t>
            </w:r>
            <w:r w:rsidRPr="00FF7984">
              <w:rPr>
                <w:rFonts w:ascii="Times New Roman" w:hAnsi="Times New Roman"/>
                <w:sz w:val="20"/>
                <w:lang w:val="ru-RU"/>
              </w:rPr>
              <w:t>ет</w:t>
            </w:r>
            <w:r w:rsidRPr="00FF7984">
              <w:rPr>
                <w:rFonts w:ascii="Times New Roman" w:hAnsi="Times New Roman"/>
                <w:spacing w:val="3"/>
                <w:sz w:val="20"/>
                <w:lang w:val="ru-RU"/>
              </w:rPr>
              <w:t>н</w:t>
            </w:r>
            <w:r w:rsidRPr="00FF7984">
              <w:rPr>
                <w:rFonts w:ascii="Times New Roman" w:hAnsi="Times New Roman"/>
                <w:sz w:val="20"/>
                <w:lang w:val="ru-RU"/>
              </w:rPr>
              <w:t>и</w:t>
            </w:r>
            <w:r w:rsidRPr="00FF7984">
              <w:rPr>
                <w:rFonts w:ascii="Times New Roman" w:hAnsi="Times New Roman"/>
                <w:w w:val="102"/>
                <w:sz w:val="20"/>
                <w:lang w:val="ru-RU"/>
              </w:rPr>
              <w:t xml:space="preserve"> </w:t>
            </w:r>
            <w:r w:rsidRPr="00FF7984">
              <w:rPr>
                <w:rFonts w:ascii="Times New Roman" w:hAnsi="Times New Roman"/>
                <w:spacing w:val="1"/>
                <w:sz w:val="20"/>
                <w:lang w:val="ru-RU"/>
              </w:rPr>
              <w:t>наставници,</w:t>
            </w:r>
            <w:r w:rsidRPr="00FF7984">
              <w:rPr>
                <w:rFonts w:ascii="Times New Roman" w:hAnsi="Times New Roman"/>
                <w:spacing w:val="24"/>
                <w:w w:val="102"/>
                <w:sz w:val="20"/>
                <w:lang w:val="ru-RU"/>
              </w:rPr>
              <w:t xml:space="preserve"> </w:t>
            </w:r>
            <w:r w:rsidRPr="00FF7984">
              <w:rPr>
                <w:rFonts w:ascii="Times New Roman" w:hAnsi="Times New Roman"/>
                <w:sz w:val="20"/>
                <w:lang w:val="ru-RU"/>
              </w:rPr>
              <w:t>чланови</w:t>
            </w:r>
            <w:r w:rsidRPr="00FF7984">
              <w:rPr>
                <w:rFonts w:ascii="Times New Roman" w:hAnsi="Times New Roman"/>
                <w:spacing w:val="21"/>
                <w:w w:val="102"/>
                <w:sz w:val="20"/>
                <w:lang w:val="ru-RU"/>
              </w:rPr>
              <w:t xml:space="preserve"> </w:t>
            </w:r>
            <w:r w:rsidRPr="00FF7984">
              <w:rPr>
                <w:rFonts w:ascii="Times New Roman" w:hAnsi="Times New Roman"/>
                <w:sz w:val="20"/>
                <w:lang w:val="ru-RU"/>
              </w:rPr>
              <w:t>стру</w:t>
            </w:r>
            <w:r w:rsidRPr="00FF7984">
              <w:rPr>
                <w:rFonts w:ascii="Times New Roman" w:hAnsi="Times New Roman"/>
                <w:spacing w:val="-1"/>
                <w:sz w:val="20"/>
                <w:lang w:val="ru-RU"/>
              </w:rPr>
              <w:t>ч</w:t>
            </w:r>
            <w:r w:rsidRPr="00FF7984">
              <w:rPr>
                <w:rFonts w:ascii="Times New Roman" w:hAnsi="Times New Roman"/>
                <w:spacing w:val="3"/>
                <w:sz w:val="20"/>
                <w:lang w:val="ru-RU"/>
              </w:rPr>
              <w:t>ни</w:t>
            </w:r>
            <w:r w:rsidRPr="00FF7984">
              <w:rPr>
                <w:rFonts w:ascii="Times New Roman" w:hAnsi="Times New Roman"/>
                <w:sz w:val="20"/>
                <w:lang w:val="ru-RU"/>
              </w:rPr>
              <w:t>х</w:t>
            </w:r>
            <w:r w:rsidRPr="00FF7984">
              <w:rPr>
                <w:rFonts w:ascii="Times New Roman" w:hAnsi="Times New Roman"/>
                <w:w w:val="102"/>
                <w:sz w:val="20"/>
                <w:lang w:val="ru-RU"/>
              </w:rPr>
              <w:t xml:space="preserve"> </w:t>
            </w:r>
            <w:r w:rsidRPr="00FF7984">
              <w:rPr>
                <w:rFonts w:ascii="Times New Roman" w:hAnsi="Times New Roman"/>
                <w:sz w:val="20"/>
                <w:lang w:val="ru-RU"/>
              </w:rPr>
              <w:t>већа</w:t>
            </w:r>
            <w:r w:rsidRPr="00FF7984">
              <w:rPr>
                <w:rFonts w:ascii="Times New Roman" w:hAnsi="Times New Roman"/>
                <w:spacing w:val="22"/>
                <w:sz w:val="20"/>
                <w:lang w:val="ru-RU"/>
              </w:rPr>
              <w:t xml:space="preserve"> </w:t>
            </w:r>
            <w:r w:rsidRPr="00FF7984">
              <w:rPr>
                <w:rFonts w:ascii="Times New Roman" w:hAnsi="Times New Roman"/>
                <w:spacing w:val="-1"/>
                <w:sz w:val="20"/>
                <w:lang w:val="ru-RU"/>
              </w:rPr>
              <w:t>за</w:t>
            </w:r>
            <w:r w:rsidRPr="00FF7984">
              <w:rPr>
                <w:rFonts w:ascii="Times New Roman" w:hAnsi="Times New Roman"/>
                <w:spacing w:val="21"/>
                <w:w w:val="102"/>
                <w:sz w:val="20"/>
                <w:lang w:val="ru-RU"/>
              </w:rPr>
              <w:t xml:space="preserve"> </w:t>
            </w:r>
            <w:r w:rsidRPr="00FF7984">
              <w:rPr>
                <w:rFonts w:ascii="Times New Roman" w:hAnsi="Times New Roman"/>
                <w:spacing w:val="-1"/>
                <w:sz w:val="20"/>
                <w:lang w:val="ru-RU"/>
              </w:rPr>
              <w:t>области</w:t>
            </w:r>
            <w:r w:rsidRPr="00FF7984">
              <w:rPr>
                <w:rFonts w:ascii="Times New Roman" w:hAnsi="Times New Roman"/>
                <w:spacing w:val="26"/>
                <w:w w:val="102"/>
                <w:sz w:val="20"/>
                <w:lang w:val="ru-RU"/>
              </w:rPr>
              <w:t xml:space="preserve"> </w:t>
            </w:r>
            <w:r w:rsidRPr="00FF7984">
              <w:rPr>
                <w:rFonts w:ascii="Times New Roman" w:hAnsi="Times New Roman"/>
                <w:spacing w:val="-1"/>
                <w:sz w:val="20"/>
                <w:lang w:val="ru-RU"/>
              </w:rPr>
              <w:t>предмета,</w:t>
            </w:r>
            <w:r w:rsidRPr="00FF7984">
              <w:rPr>
                <w:rFonts w:ascii="Times New Roman" w:hAnsi="Times New Roman"/>
                <w:spacing w:val="27"/>
                <w:w w:val="102"/>
                <w:sz w:val="20"/>
                <w:lang w:val="ru-RU"/>
              </w:rPr>
              <w:t xml:space="preserve"> </w:t>
            </w:r>
            <w:r w:rsidRPr="00FF7984">
              <w:rPr>
                <w:rFonts w:ascii="Times New Roman" w:hAnsi="Times New Roman"/>
                <w:sz w:val="20"/>
                <w:lang w:val="ru-RU"/>
              </w:rPr>
              <w:t>ОВ</w:t>
            </w:r>
          </w:p>
        </w:tc>
        <w:tc>
          <w:tcPr>
            <w:tcW w:w="2192" w:type="dxa"/>
          </w:tcPr>
          <w:p w14:paraId="5CED7D9A" w14:textId="77777777" w:rsidR="00337D2B" w:rsidRPr="00FF7984" w:rsidRDefault="00C84B04">
            <w:pPr>
              <w:jc w:val="both"/>
              <w:rPr>
                <w:rFonts w:ascii="Times New Roman" w:hAnsi="Times New Roman"/>
                <w:sz w:val="20"/>
              </w:rPr>
            </w:pPr>
            <w:r w:rsidRPr="00FF7984">
              <w:rPr>
                <w:rFonts w:ascii="Times New Roman" w:hAnsi="Times New Roman"/>
                <w:sz w:val="20"/>
              </w:rPr>
              <w:t>Стручна</w:t>
            </w:r>
            <w:r w:rsidRPr="00FF7984">
              <w:rPr>
                <w:rFonts w:ascii="Times New Roman" w:hAnsi="Times New Roman"/>
                <w:spacing w:val="35"/>
                <w:sz w:val="20"/>
              </w:rPr>
              <w:t xml:space="preserve"> </w:t>
            </w:r>
            <w:r w:rsidRPr="00FF7984">
              <w:rPr>
                <w:rFonts w:ascii="Times New Roman" w:hAnsi="Times New Roman"/>
                <w:sz w:val="20"/>
              </w:rPr>
              <w:t>већа,</w:t>
            </w:r>
            <w:r w:rsidRPr="00FF7984">
              <w:rPr>
                <w:rFonts w:ascii="Times New Roman" w:hAnsi="Times New Roman"/>
                <w:spacing w:val="24"/>
                <w:w w:val="102"/>
                <w:sz w:val="20"/>
              </w:rPr>
              <w:t xml:space="preserve"> </w:t>
            </w:r>
            <w:r w:rsidRPr="00FF7984">
              <w:rPr>
                <w:rFonts w:ascii="Times New Roman" w:hAnsi="Times New Roman"/>
                <w:spacing w:val="-1"/>
                <w:sz w:val="20"/>
              </w:rPr>
              <w:t>педагог,</w:t>
            </w:r>
            <w:r w:rsidRPr="00FF7984">
              <w:rPr>
                <w:rFonts w:ascii="Times New Roman" w:hAnsi="Times New Roman"/>
                <w:sz w:val="20"/>
              </w:rPr>
              <w:t xml:space="preserve"> </w:t>
            </w:r>
            <w:r w:rsidRPr="00FF7984">
              <w:rPr>
                <w:rFonts w:ascii="Times New Roman" w:hAnsi="Times New Roman"/>
                <w:spacing w:val="3"/>
                <w:sz w:val="20"/>
              </w:rPr>
              <w:t xml:space="preserve"> </w:t>
            </w:r>
            <w:r w:rsidRPr="00FF7984">
              <w:rPr>
                <w:rFonts w:ascii="Times New Roman" w:hAnsi="Times New Roman"/>
                <w:sz w:val="20"/>
              </w:rPr>
              <w:t>директор</w:t>
            </w:r>
          </w:p>
        </w:tc>
      </w:tr>
      <w:tr w:rsidR="00337D2B" w:rsidRPr="00FF7984" w14:paraId="020F862D" w14:textId="77777777">
        <w:tc>
          <w:tcPr>
            <w:tcW w:w="3835" w:type="dxa"/>
          </w:tcPr>
          <w:p w14:paraId="5C1A83B3" w14:textId="77777777" w:rsidR="00337D2B" w:rsidRPr="00FF7984" w:rsidRDefault="00C84B04">
            <w:pPr>
              <w:pStyle w:val="TableParagraph"/>
              <w:spacing w:before="6" w:line="250" w:lineRule="auto"/>
              <w:ind w:left="94" w:right="338"/>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Радити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повећању</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корелације</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1"/>
                <w:sz w:val="20"/>
                <w:szCs w:val="20"/>
                <w:lang w:val="ru-RU"/>
              </w:rPr>
              <w:t>наставних</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pacing w:val="-1"/>
                <w:sz w:val="20"/>
                <w:szCs w:val="20"/>
                <w:lang w:val="ru-RU"/>
              </w:rPr>
              <w:t>садржаја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међу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предметима</w:t>
            </w:r>
          </w:p>
          <w:p w14:paraId="003B3E67"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и</w:t>
            </w:r>
            <w:r w:rsidRPr="00FF7984">
              <w:rPr>
                <w:rFonts w:ascii="Times New Roman" w:hAnsi="Times New Roman"/>
                <w:spacing w:val="10"/>
                <w:sz w:val="20"/>
                <w:lang w:val="ru-RU"/>
              </w:rPr>
              <w:t xml:space="preserve"> </w:t>
            </w:r>
            <w:r w:rsidRPr="00FF7984">
              <w:rPr>
                <w:rFonts w:ascii="Times New Roman" w:hAnsi="Times New Roman"/>
                <w:spacing w:val="-1"/>
                <w:sz w:val="20"/>
                <w:lang w:val="ru-RU"/>
              </w:rPr>
              <w:t>садржајима</w:t>
            </w:r>
            <w:r w:rsidRPr="00FF7984">
              <w:rPr>
                <w:rFonts w:ascii="Times New Roman" w:hAnsi="Times New Roman"/>
                <w:spacing w:val="50"/>
                <w:sz w:val="20"/>
                <w:lang w:val="ru-RU"/>
              </w:rPr>
              <w:t xml:space="preserve"> </w:t>
            </w:r>
            <w:r w:rsidRPr="00FF7984">
              <w:rPr>
                <w:rFonts w:ascii="Times New Roman" w:hAnsi="Times New Roman"/>
                <w:sz w:val="20"/>
                <w:lang w:val="ru-RU"/>
              </w:rPr>
              <w:t>у</w:t>
            </w:r>
            <w:r w:rsidRPr="00FF7984">
              <w:rPr>
                <w:rFonts w:ascii="Times New Roman" w:hAnsi="Times New Roman"/>
                <w:spacing w:val="20"/>
                <w:sz w:val="20"/>
                <w:lang w:val="ru-RU"/>
              </w:rPr>
              <w:t xml:space="preserve"> </w:t>
            </w:r>
            <w:r w:rsidRPr="00FF7984">
              <w:rPr>
                <w:rFonts w:ascii="Times New Roman" w:hAnsi="Times New Roman"/>
                <w:sz w:val="20"/>
                <w:lang w:val="ru-RU"/>
              </w:rPr>
              <w:t>оквиру</w:t>
            </w:r>
            <w:r w:rsidRPr="00FF7984">
              <w:rPr>
                <w:rFonts w:ascii="Times New Roman" w:hAnsi="Times New Roman"/>
                <w:spacing w:val="6"/>
                <w:sz w:val="20"/>
                <w:lang w:val="ru-RU"/>
              </w:rPr>
              <w:t xml:space="preserve"> </w:t>
            </w:r>
            <w:r w:rsidRPr="00FF7984">
              <w:rPr>
                <w:rFonts w:ascii="Times New Roman" w:hAnsi="Times New Roman"/>
                <w:sz w:val="20"/>
                <w:lang w:val="ru-RU"/>
              </w:rPr>
              <w:t>једног</w:t>
            </w:r>
            <w:r w:rsidRPr="00FF7984">
              <w:rPr>
                <w:rFonts w:ascii="Times New Roman" w:hAnsi="Times New Roman"/>
                <w:spacing w:val="28"/>
                <w:w w:val="102"/>
                <w:sz w:val="20"/>
                <w:lang w:val="ru-RU"/>
              </w:rPr>
              <w:t xml:space="preserve"> </w:t>
            </w:r>
            <w:r w:rsidRPr="00FF7984">
              <w:rPr>
                <w:rFonts w:ascii="Times New Roman" w:hAnsi="Times New Roman"/>
                <w:spacing w:val="-1"/>
                <w:sz w:val="20"/>
                <w:lang w:val="ru-RU"/>
              </w:rPr>
              <w:t>предмета</w:t>
            </w:r>
            <w:r w:rsidRPr="00FF7984">
              <w:rPr>
                <w:rFonts w:ascii="Times New Roman" w:hAnsi="Times New Roman"/>
                <w:spacing w:val="39"/>
                <w:sz w:val="20"/>
                <w:lang w:val="ru-RU"/>
              </w:rPr>
              <w:t xml:space="preserve"> </w:t>
            </w:r>
            <w:r w:rsidRPr="00FF7984">
              <w:rPr>
                <w:rFonts w:ascii="Times New Roman" w:hAnsi="Times New Roman"/>
                <w:spacing w:val="-1"/>
                <w:sz w:val="20"/>
                <w:lang w:val="ru-RU"/>
              </w:rPr>
              <w:t>(тематска</w:t>
            </w:r>
            <w:r w:rsidRPr="00FF7984">
              <w:rPr>
                <w:rFonts w:ascii="Times New Roman" w:hAnsi="Times New Roman"/>
                <w:spacing w:val="39"/>
                <w:sz w:val="20"/>
                <w:lang w:val="ru-RU"/>
              </w:rPr>
              <w:t xml:space="preserve"> </w:t>
            </w:r>
            <w:r w:rsidRPr="00FF7984">
              <w:rPr>
                <w:rFonts w:ascii="Times New Roman" w:hAnsi="Times New Roman"/>
                <w:sz w:val="20"/>
                <w:lang w:val="ru-RU"/>
              </w:rPr>
              <w:t>и</w:t>
            </w:r>
            <w:r w:rsidRPr="00FF7984">
              <w:rPr>
                <w:rFonts w:ascii="Times New Roman" w:hAnsi="Times New Roman"/>
                <w:spacing w:val="13"/>
                <w:sz w:val="20"/>
                <w:lang w:val="ru-RU"/>
              </w:rPr>
              <w:t xml:space="preserve"> </w:t>
            </w:r>
            <w:r w:rsidRPr="00FF7984">
              <w:rPr>
                <w:rFonts w:ascii="Times New Roman" w:hAnsi="Times New Roman"/>
                <w:sz w:val="20"/>
                <w:lang w:val="ru-RU"/>
              </w:rPr>
              <w:t>временска</w:t>
            </w:r>
            <w:r w:rsidRPr="00FF7984">
              <w:rPr>
                <w:rFonts w:ascii="Times New Roman" w:hAnsi="Times New Roman"/>
                <w:spacing w:val="40"/>
                <w:w w:val="102"/>
                <w:sz w:val="20"/>
                <w:lang w:val="ru-RU"/>
              </w:rPr>
              <w:t xml:space="preserve"> </w:t>
            </w:r>
            <w:r w:rsidRPr="00FF7984">
              <w:rPr>
                <w:rFonts w:ascii="Times New Roman" w:hAnsi="Times New Roman"/>
                <w:sz w:val="20"/>
                <w:lang w:val="ru-RU"/>
              </w:rPr>
              <w:t>усклађеност)</w:t>
            </w:r>
            <w:r w:rsidRPr="00FF7984">
              <w:rPr>
                <w:rFonts w:ascii="Times New Roman" w:hAnsi="Times New Roman"/>
                <w:spacing w:val="26"/>
                <w:sz w:val="20"/>
                <w:lang w:val="ru-RU"/>
              </w:rPr>
              <w:t xml:space="preserve"> </w:t>
            </w:r>
            <w:r w:rsidRPr="00FF7984">
              <w:rPr>
                <w:rFonts w:ascii="Times New Roman" w:hAnsi="Times New Roman"/>
                <w:sz w:val="20"/>
                <w:lang w:val="ru-RU"/>
              </w:rPr>
              <w:t>у</w:t>
            </w:r>
            <w:r w:rsidRPr="00FF7984">
              <w:rPr>
                <w:rFonts w:ascii="Times New Roman" w:hAnsi="Times New Roman"/>
                <w:spacing w:val="27"/>
                <w:sz w:val="20"/>
                <w:lang w:val="ru-RU"/>
              </w:rPr>
              <w:t xml:space="preserve"> </w:t>
            </w:r>
            <w:r w:rsidRPr="00FF7984">
              <w:rPr>
                <w:rFonts w:ascii="Times New Roman" w:hAnsi="Times New Roman"/>
                <w:sz w:val="20"/>
                <w:lang w:val="ru-RU"/>
              </w:rPr>
              <w:t>циљу</w:t>
            </w:r>
            <w:r w:rsidRPr="00FF7984">
              <w:rPr>
                <w:rFonts w:ascii="Times New Roman" w:hAnsi="Times New Roman"/>
                <w:spacing w:val="24"/>
                <w:w w:val="102"/>
                <w:sz w:val="20"/>
                <w:lang w:val="ru-RU"/>
              </w:rPr>
              <w:t xml:space="preserve"> </w:t>
            </w:r>
            <w:r w:rsidRPr="00FF7984">
              <w:rPr>
                <w:rFonts w:ascii="Times New Roman" w:hAnsi="Times New Roman"/>
                <w:sz w:val="20"/>
                <w:lang w:val="ru-RU"/>
              </w:rPr>
              <w:t>рационализације,</w:t>
            </w:r>
            <w:r w:rsidRPr="00FF7984">
              <w:rPr>
                <w:rFonts w:ascii="Times New Roman" w:hAnsi="Times New Roman"/>
                <w:spacing w:val="32"/>
                <w:sz w:val="20"/>
                <w:lang w:val="ru-RU"/>
              </w:rPr>
              <w:t xml:space="preserve"> </w:t>
            </w:r>
            <w:r w:rsidRPr="00FF7984">
              <w:rPr>
                <w:rFonts w:ascii="Times New Roman" w:hAnsi="Times New Roman"/>
                <w:sz w:val="20"/>
                <w:lang w:val="ru-RU"/>
              </w:rPr>
              <w:t xml:space="preserve">организације </w:t>
            </w:r>
            <w:r w:rsidRPr="00FF7984">
              <w:rPr>
                <w:rFonts w:ascii="Times New Roman" w:hAnsi="Times New Roman"/>
                <w:spacing w:val="8"/>
                <w:sz w:val="20"/>
                <w:lang w:val="ru-RU"/>
              </w:rPr>
              <w:t xml:space="preserve"> </w:t>
            </w:r>
            <w:r w:rsidRPr="00FF7984">
              <w:rPr>
                <w:rFonts w:ascii="Times New Roman" w:hAnsi="Times New Roman"/>
                <w:sz w:val="20"/>
                <w:lang w:val="ru-RU"/>
              </w:rPr>
              <w:t>и</w:t>
            </w:r>
            <w:r w:rsidRPr="00FF7984">
              <w:rPr>
                <w:rFonts w:ascii="Times New Roman" w:hAnsi="Times New Roman"/>
                <w:spacing w:val="30"/>
                <w:w w:val="102"/>
                <w:sz w:val="20"/>
                <w:lang w:val="ru-RU"/>
              </w:rPr>
              <w:t xml:space="preserve"> </w:t>
            </w:r>
            <w:r w:rsidRPr="00FF7984">
              <w:rPr>
                <w:rFonts w:ascii="Times New Roman" w:hAnsi="Times New Roman"/>
                <w:sz w:val="20"/>
                <w:lang w:val="ru-RU"/>
              </w:rPr>
              <w:t>трансфера</w:t>
            </w:r>
            <w:r w:rsidRPr="00FF7984">
              <w:rPr>
                <w:rFonts w:ascii="Times New Roman" w:hAnsi="Times New Roman"/>
                <w:spacing w:val="37"/>
                <w:sz w:val="20"/>
                <w:lang w:val="ru-RU"/>
              </w:rPr>
              <w:t xml:space="preserve"> </w:t>
            </w:r>
            <w:r w:rsidRPr="00FF7984">
              <w:rPr>
                <w:rFonts w:ascii="Times New Roman" w:hAnsi="Times New Roman"/>
                <w:sz w:val="20"/>
                <w:lang w:val="ru-RU"/>
              </w:rPr>
              <w:t>знања.</w:t>
            </w:r>
          </w:p>
        </w:tc>
        <w:tc>
          <w:tcPr>
            <w:tcW w:w="1905" w:type="dxa"/>
          </w:tcPr>
          <w:p w14:paraId="7BD596C2"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23"/>
                <w:w w:val="102"/>
                <w:sz w:val="20"/>
              </w:rPr>
              <w:t xml:space="preserve"> </w:t>
            </w:r>
            <w:r w:rsidRPr="00FF7984">
              <w:rPr>
                <w:rFonts w:ascii="Times New Roman" w:hAnsi="Times New Roman"/>
                <w:sz w:val="20"/>
              </w:rPr>
              <w:t>године</w:t>
            </w:r>
          </w:p>
        </w:tc>
        <w:tc>
          <w:tcPr>
            <w:tcW w:w="1959" w:type="dxa"/>
          </w:tcPr>
          <w:p w14:paraId="4C058A29"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Кроз</w:t>
            </w:r>
            <w:r w:rsidRPr="00FF7984">
              <w:rPr>
                <w:rFonts w:ascii="Times New Roman" w:hAnsi="Times New Roman"/>
                <w:spacing w:val="36"/>
                <w:sz w:val="20"/>
                <w:lang w:val="ru-RU"/>
              </w:rPr>
              <w:t xml:space="preserve"> </w:t>
            </w:r>
            <w:r w:rsidRPr="00FF7984">
              <w:rPr>
                <w:rFonts w:ascii="Times New Roman" w:hAnsi="Times New Roman"/>
                <w:sz w:val="20"/>
                <w:lang w:val="ru-RU"/>
              </w:rPr>
              <w:t>реализацију</w:t>
            </w:r>
            <w:r w:rsidRPr="00FF7984">
              <w:rPr>
                <w:rFonts w:ascii="Times New Roman" w:hAnsi="Times New Roman"/>
                <w:spacing w:val="30"/>
                <w:w w:val="102"/>
                <w:sz w:val="20"/>
                <w:lang w:val="ru-RU"/>
              </w:rPr>
              <w:t xml:space="preserve"> </w:t>
            </w:r>
            <w:r w:rsidRPr="00FF7984">
              <w:rPr>
                <w:rFonts w:ascii="Times New Roman" w:hAnsi="Times New Roman"/>
                <w:sz w:val="20"/>
                <w:lang w:val="ru-RU"/>
              </w:rPr>
              <w:t xml:space="preserve">часова, </w:t>
            </w:r>
            <w:r w:rsidRPr="00FF7984">
              <w:rPr>
                <w:rFonts w:ascii="Times New Roman" w:hAnsi="Times New Roman"/>
                <w:spacing w:val="3"/>
                <w:sz w:val="20"/>
                <w:lang w:val="ru-RU"/>
              </w:rPr>
              <w:t xml:space="preserve"> </w:t>
            </w:r>
            <w:r w:rsidRPr="00FF7984">
              <w:rPr>
                <w:rFonts w:ascii="Times New Roman" w:hAnsi="Times New Roman"/>
                <w:sz w:val="20"/>
                <w:lang w:val="ru-RU"/>
              </w:rPr>
              <w:t>планирање,</w:t>
            </w:r>
            <w:r w:rsidRPr="00FF7984">
              <w:rPr>
                <w:rFonts w:ascii="Times New Roman" w:hAnsi="Times New Roman"/>
                <w:spacing w:val="27"/>
                <w:w w:val="102"/>
                <w:sz w:val="20"/>
                <w:lang w:val="ru-RU"/>
              </w:rPr>
              <w:t xml:space="preserve"> </w:t>
            </w:r>
            <w:r w:rsidRPr="00FF7984">
              <w:rPr>
                <w:rFonts w:ascii="Times New Roman" w:hAnsi="Times New Roman"/>
                <w:sz w:val="20"/>
                <w:lang w:val="ru-RU"/>
              </w:rPr>
              <w:t>припремање</w:t>
            </w:r>
          </w:p>
        </w:tc>
        <w:tc>
          <w:tcPr>
            <w:tcW w:w="2192" w:type="dxa"/>
          </w:tcPr>
          <w:p w14:paraId="0B922E86"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Пре</w:t>
            </w:r>
            <w:r w:rsidRPr="00FF7984">
              <w:rPr>
                <w:rFonts w:ascii="Times New Roman" w:hAnsi="Times New Roman"/>
                <w:spacing w:val="-5"/>
                <w:sz w:val="20"/>
                <w:lang w:val="ru-RU"/>
              </w:rPr>
              <w:t>м</w:t>
            </w:r>
            <w:r w:rsidRPr="00FF7984">
              <w:rPr>
                <w:rFonts w:ascii="Times New Roman" w:hAnsi="Times New Roman"/>
                <w:sz w:val="20"/>
                <w:lang w:val="ru-RU"/>
              </w:rPr>
              <w:t>ет</w:t>
            </w:r>
            <w:r w:rsidRPr="00FF7984">
              <w:rPr>
                <w:rFonts w:ascii="Times New Roman" w:hAnsi="Times New Roman"/>
                <w:spacing w:val="3"/>
                <w:sz w:val="20"/>
                <w:lang w:val="ru-RU"/>
              </w:rPr>
              <w:t>н</w:t>
            </w:r>
            <w:r w:rsidRPr="00FF7984">
              <w:rPr>
                <w:rFonts w:ascii="Times New Roman" w:hAnsi="Times New Roman"/>
                <w:sz w:val="20"/>
                <w:lang w:val="ru-RU"/>
              </w:rPr>
              <w:t>и</w:t>
            </w:r>
            <w:r w:rsidRPr="00FF7984">
              <w:rPr>
                <w:rFonts w:ascii="Times New Roman" w:hAnsi="Times New Roman"/>
                <w:w w:val="102"/>
                <w:sz w:val="20"/>
                <w:lang w:val="ru-RU"/>
              </w:rPr>
              <w:t xml:space="preserve"> </w:t>
            </w:r>
            <w:r w:rsidRPr="00FF7984">
              <w:rPr>
                <w:rFonts w:ascii="Times New Roman" w:hAnsi="Times New Roman"/>
                <w:spacing w:val="1"/>
                <w:sz w:val="20"/>
                <w:lang w:val="ru-RU"/>
              </w:rPr>
              <w:t>наставници,</w:t>
            </w:r>
            <w:r w:rsidRPr="00FF7984">
              <w:rPr>
                <w:rFonts w:ascii="Times New Roman" w:hAnsi="Times New Roman"/>
                <w:spacing w:val="24"/>
                <w:w w:val="102"/>
                <w:sz w:val="20"/>
                <w:lang w:val="ru-RU"/>
              </w:rPr>
              <w:t xml:space="preserve"> </w:t>
            </w:r>
            <w:r w:rsidRPr="00FF7984">
              <w:rPr>
                <w:rFonts w:ascii="Times New Roman" w:hAnsi="Times New Roman"/>
                <w:sz w:val="20"/>
                <w:lang w:val="ru-RU"/>
              </w:rPr>
              <w:t>Чланови</w:t>
            </w:r>
            <w:r w:rsidRPr="00FF7984">
              <w:rPr>
                <w:rFonts w:ascii="Times New Roman" w:hAnsi="Times New Roman"/>
                <w:spacing w:val="25"/>
                <w:w w:val="102"/>
                <w:sz w:val="20"/>
                <w:lang w:val="ru-RU"/>
              </w:rPr>
              <w:t xml:space="preserve"> </w:t>
            </w:r>
            <w:r w:rsidRPr="00FF7984">
              <w:rPr>
                <w:rFonts w:ascii="Times New Roman" w:hAnsi="Times New Roman"/>
                <w:sz w:val="20"/>
                <w:lang w:val="ru-RU"/>
              </w:rPr>
              <w:t>стру</w:t>
            </w:r>
            <w:r w:rsidRPr="00FF7984">
              <w:rPr>
                <w:rFonts w:ascii="Times New Roman" w:hAnsi="Times New Roman"/>
                <w:spacing w:val="-1"/>
                <w:sz w:val="20"/>
                <w:lang w:val="ru-RU"/>
              </w:rPr>
              <w:t>ч</w:t>
            </w:r>
            <w:r w:rsidRPr="00FF7984">
              <w:rPr>
                <w:rFonts w:ascii="Times New Roman" w:hAnsi="Times New Roman"/>
                <w:spacing w:val="3"/>
                <w:sz w:val="20"/>
                <w:lang w:val="ru-RU"/>
              </w:rPr>
              <w:t>ни</w:t>
            </w:r>
            <w:r w:rsidRPr="00FF7984">
              <w:rPr>
                <w:rFonts w:ascii="Times New Roman" w:hAnsi="Times New Roman"/>
                <w:sz w:val="20"/>
                <w:lang w:val="ru-RU"/>
              </w:rPr>
              <w:t>х</w:t>
            </w:r>
            <w:r w:rsidRPr="00FF7984">
              <w:rPr>
                <w:rFonts w:ascii="Times New Roman" w:hAnsi="Times New Roman"/>
                <w:w w:val="102"/>
                <w:sz w:val="20"/>
                <w:lang w:val="ru-RU"/>
              </w:rPr>
              <w:t xml:space="preserve"> </w:t>
            </w:r>
            <w:r w:rsidRPr="00FF7984">
              <w:rPr>
                <w:rFonts w:ascii="Times New Roman" w:hAnsi="Times New Roman"/>
                <w:sz w:val="20"/>
                <w:lang w:val="ru-RU"/>
              </w:rPr>
              <w:t>већа</w:t>
            </w:r>
          </w:p>
        </w:tc>
      </w:tr>
      <w:tr w:rsidR="00337D2B" w:rsidRPr="00FF7984" w14:paraId="45626C9D" w14:textId="77777777">
        <w:tc>
          <w:tcPr>
            <w:tcW w:w="3835" w:type="dxa"/>
          </w:tcPr>
          <w:p w14:paraId="289B285E" w14:textId="77777777" w:rsidR="00337D2B" w:rsidRPr="00FF7984" w:rsidRDefault="00C84B04">
            <w:pPr>
              <w:pStyle w:val="TableParagraph"/>
              <w:spacing w:before="7" w:line="250" w:lineRule="auto"/>
              <w:ind w:left="94" w:right="141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Развијање</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општих</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међупредметних</w:t>
            </w:r>
          </w:p>
          <w:p w14:paraId="63686495" w14:textId="77777777" w:rsidR="00337D2B" w:rsidRPr="00FF7984" w:rsidRDefault="00C84B04">
            <w:pPr>
              <w:pStyle w:val="TableParagraph"/>
              <w:spacing w:before="7" w:line="250" w:lineRule="auto"/>
              <w:ind w:left="94" w:right="33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компетенција</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као</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најрелевантније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2"/>
                <w:sz w:val="20"/>
                <w:szCs w:val="20"/>
                <w:lang w:val="ru-RU"/>
              </w:rPr>
              <w:t>за</w:t>
            </w:r>
            <w:r w:rsidRPr="00FF7984">
              <w:rPr>
                <w:rFonts w:ascii="Times New Roman" w:hAnsi="Times New Roman" w:cs="Times New Roman"/>
                <w:sz w:val="20"/>
                <w:szCs w:val="20"/>
                <w:lang w:val="ru-RU"/>
              </w:rPr>
              <w:t>адекватну</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припрему</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1"/>
                <w:sz w:val="20"/>
                <w:szCs w:val="20"/>
                <w:lang w:val="ru-RU"/>
              </w:rPr>
              <w:t>активну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партиципацију</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друштву</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и</w:t>
            </w:r>
          </w:p>
          <w:p w14:paraId="36E78F15" w14:textId="77777777" w:rsidR="00337D2B" w:rsidRPr="00FF7984" w:rsidRDefault="00C84B04">
            <w:pPr>
              <w:pStyle w:val="TableParagraph"/>
              <w:ind w:left="94"/>
              <w:jc w:val="both"/>
              <w:rPr>
                <w:rFonts w:ascii="Times New Roman" w:eastAsia="Times New Roman" w:hAnsi="Times New Roman" w:cs="Times New Roman"/>
                <w:sz w:val="20"/>
                <w:szCs w:val="20"/>
              </w:rPr>
            </w:pPr>
            <w:r w:rsidRPr="00FF7984">
              <w:rPr>
                <w:rFonts w:ascii="Times New Roman" w:hAnsi="Times New Roman" w:cs="Times New Roman"/>
                <w:sz w:val="20"/>
                <w:szCs w:val="20"/>
              </w:rPr>
              <w:t xml:space="preserve">целоживотно </w:t>
            </w:r>
            <w:r w:rsidRPr="00FF7984">
              <w:rPr>
                <w:rFonts w:ascii="Times New Roman" w:hAnsi="Times New Roman" w:cs="Times New Roman"/>
                <w:spacing w:val="1"/>
                <w:sz w:val="20"/>
                <w:szCs w:val="20"/>
              </w:rPr>
              <w:t xml:space="preserve"> </w:t>
            </w:r>
            <w:r w:rsidRPr="00FF7984">
              <w:rPr>
                <w:rFonts w:ascii="Times New Roman" w:hAnsi="Times New Roman" w:cs="Times New Roman"/>
                <w:spacing w:val="-1"/>
                <w:sz w:val="20"/>
                <w:szCs w:val="20"/>
              </w:rPr>
              <w:t>учење:</w:t>
            </w:r>
          </w:p>
          <w:p w14:paraId="6C68E222" w14:textId="77777777" w:rsidR="00337D2B" w:rsidRPr="00FF7984" w:rsidRDefault="00C84B04" w:rsidP="002D1BFE">
            <w:pPr>
              <w:pStyle w:val="ListParagraph"/>
              <w:numPr>
                <w:ilvl w:val="0"/>
                <w:numId w:val="116"/>
              </w:numPr>
              <w:tabs>
                <w:tab w:val="left" w:pos="311"/>
              </w:tabs>
              <w:spacing w:before="10" w:line="250" w:lineRule="auto"/>
              <w:ind w:right="230" w:firstLine="0"/>
              <w:jc w:val="both"/>
              <w:rPr>
                <w:rFonts w:ascii="Times New Roman" w:eastAsia="Times New Roman" w:hAnsi="Times New Roman"/>
                <w:sz w:val="20"/>
                <w:szCs w:val="20"/>
              </w:rPr>
            </w:pPr>
            <w:r w:rsidRPr="00FF7984">
              <w:rPr>
                <w:rFonts w:ascii="Times New Roman" w:hAnsi="Times New Roman"/>
                <w:sz w:val="20"/>
                <w:szCs w:val="20"/>
              </w:rPr>
              <w:t xml:space="preserve">Компетенција </w:t>
            </w:r>
            <w:r w:rsidRPr="00FF7984">
              <w:rPr>
                <w:rFonts w:ascii="Times New Roman" w:hAnsi="Times New Roman"/>
                <w:spacing w:val="7"/>
                <w:sz w:val="20"/>
                <w:szCs w:val="20"/>
              </w:rPr>
              <w:t xml:space="preserve"> </w:t>
            </w:r>
            <w:r w:rsidRPr="00FF7984">
              <w:rPr>
                <w:rFonts w:ascii="Times New Roman" w:hAnsi="Times New Roman"/>
                <w:spacing w:val="-1"/>
                <w:sz w:val="20"/>
                <w:szCs w:val="20"/>
              </w:rPr>
              <w:t>за</w:t>
            </w:r>
            <w:r w:rsidRPr="00FF7984">
              <w:rPr>
                <w:rFonts w:ascii="Times New Roman" w:hAnsi="Times New Roman"/>
                <w:spacing w:val="41"/>
                <w:sz w:val="20"/>
                <w:szCs w:val="20"/>
              </w:rPr>
              <w:t xml:space="preserve"> </w:t>
            </w:r>
            <w:r w:rsidRPr="00FF7984">
              <w:rPr>
                <w:rFonts w:ascii="Times New Roman" w:hAnsi="Times New Roman"/>
                <w:sz w:val="20"/>
                <w:szCs w:val="20"/>
              </w:rPr>
              <w:t>целоживотно</w:t>
            </w:r>
            <w:r w:rsidRPr="00FF7984">
              <w:rPr>
                <w:rFonts w:ascii="Times New Roman" w:hAnsi="Times New Roman"/>
                <w:spacing w:val="22"/>
                <w:w w:val="102"/>
                <w:sz w:val="20"/>
                <w:szCs w:val="20"/>
              </w:rPr>
              <w:t xml:space="preserve"> </w:t>
            </w:r>
            <w:r w:rsidRPr="00FF7984">
              <w:rPr>
                <w:rFonts w:ascii="Times New Roman" w:hAnsi="Times New Roman"/>
                <w:spacing w:val="-1"/>
                <w:sz w:val="20"/>
                <w:szCs w:val="20"/>
              </w:rPr>
              <w:t>учење</w:t>
            </w:r>
          </w:p>
          <w:p w14:paraId="0EB81376" w14:textId="77777777" w:rsidR="00337D2B" w:rsidRPr="00FF7984" w:rsidRDefault="00C84B04" w:rsidP="002D1BFE">
            <w:pPr>
              <w:pStyle w:val="ListParagraph"/>
              <w:numPr>
                <w:ilvl w:val="0"/>
                <w:numId w:val="116"/>
              </w:numPr>
              <w:tabs>
                <w:tab w:val="left" w:pos="311"/>
              </w:tabs>
              <w:ind w:left="310" w:hanging="215"/>
              <w:jc w:val="both"/>
              <w:rPr>
                <w:rFonts w:ascii="Times New Roman" w:eastAsia="Times New Roman" w:hAnsi="Times New Roman"/>
                <w:sz w:val="20"/>
                <w:szCs w:val="20"/>
              </w:rPr>
            </w:pPr>
            <w:r w:rsidRPr="00FF7984">
              <w:rPr>
                <w:rFonts w:ascii="Times New Roman" w:hAnsi="Times New Roman"/>
                <w:sz w:val="20"/>
                <w:szCs w:val="20"/>
              </w:rPr>
              <w:t>Комуникација</w:t>
            </w:r>
          </w:p>
          <w:p w14:paraId="46CF58EE" w14:textId="77777777" w:rsidR="00337D2B" w:rsidRPr="00FF7984" w:rsidRDefault="00C84B04" w:rsidP="002D1BFE">
            <w:pPr>
              <w:pStyle w:val="ListParagraph"/>
              <w:numPr>
                <w:ilvl w:val="0"/>
                <w:numId w:val="116"/>
              </w:numPr>
              <w:tabs>
                <w:tab w:val="left" w:pos="311"/>
              </w:tabs>
              <w:spacing w:before="10" w:line="250" w:lineRule="auto"/>
              <w:ind w:right="1457" w:firstLine="0"/>
              <w:jc w:val="both"/>
              <w:rPr>
                <w:rFonts w:ascii="Times New Roman" w:eastAsia="Times New Roman" w:hAnsi="Times New Roman"/>
                <w:sz w:val="20"/>
                <w:szCs w:val="20"/>
              </w:rPr>
            </w:pPr>
            <w:r w:rsidRPr="00FF7984">
              <w:rPr>
                <w:rFonts w:ascii="Times New Roman" w:hAnsi="Times New Roman"/>
                <w:spacing w:val="2"/>
                <w:sz w:val="20"/>
                <w:szCs w:val="20"/>
              </w:rPr>
              <w:t>Рад</w:t>
            </w:r>
            <w:r w:rsidRPr="00FF7984">
              <w:rPr>
                <w:rFonts w:ascii="Times New Roman" w:hAnsi="Times New Roman"/>
                <w:spacing w:val="15"/>
                <w:sz w:val="20"/>
                <w:szCs w:val="20"/>
              </w:rPr>
              <w:t xml:space="preserve"> </w:t>
            </w:r>
            <w:r w:rsidRPr="00FF7984">
              <w:rPr>
                <w:rFonts w:ascii="Times New Roman" w:hAnsi="Times New Roman"/>
                <w:sz w:val="20"/>
                <w:szCs w:val="20"/>
              </w:rPr>
              <w:t>с</w:t>
            </w:r>
            <w:r w:rsidRPr="00FF7984">
              <w:rPr>
                <w:rFonts w:ascii="Times New Roman" w:hAnsi="Times New Roman"/>
                <w:spacing w:val="3"/>
                <w:sz w:val="20"/>
                <w:szCs w:val="20"/>
              </w:rPr>
              <w:t xml:space="preserve"> </w:t>
            </w:r>
            <w:r w:rsidRPr="00FF7984">
              <w:rPr>
                <w:rFonts w:ascii="Times New Roman" w:hAnsi="Times New Roman"/>
                <w:sz w:val="20"/>
                <w:szCs w:val="20"/>
              </w:rPr>
              <w:t>подацима</w:t>
            </w:r>
            <w:r w:rsidRPr="00FF7984">
              <w:rPr>
                <w:rFonts w:ascii="Times New Roman" w:hAnsi="Times New Roman"/>
                <w:spacing w:val="31"/>
                <w:sz w:val="20"/>
                <w:szCs w:val="20"/>
              </w:rPr>
              <w:t xml:space="preserve"> </w:t>
            </w:r>
            <w:r w:rsidRPr="00FF7984">
              <w:rPr>
                <w:rFonts w:ascii="Times New Roman" w:hAnsi="Times New Roman"/>
                <w:sz w:val="20"/>
                <w:szCs w:val="20"/>
              </w:rPr>
              <w:t>и</w:t>
            </w:r>
            <w:r w:rsidRPr="00FF7984">
              <w:rPr>
                <w:rFonts w:ascii="Times New Roman" w:hAnsi="Times New Roman"/>
                <w:spacing w:val="27"/>
                <w:w w:val="102"/>
                <w:sz w:val="20"/>
                <w:szCs w:val="20"/>
              </w:rPr>
              <w:t xml:space="preserve"> </w:t>
            </w:r>
            <w:r w:rsidRPr="00FF7984">
              <w:rPr>
                <w:rFonts w:ascii="Times New Roman" w:hAnsi="Times New Roman"/>
                <w:sz w:val="20"/>
                <w:szCs w:val="20"/>
              </w:rPr>
              <w:t>информацијама</w:t>
            </w:r>
          </w:p>
          <w:p w14:paraId="1B936BBE" w14:textId="77777777" w:rsidR="00337D2B" w:rsidRPr="00FF7984" w:rsidRDefault="00C84B04" w:rsidP="002D1BFE">
            <w:pPr>
              <w:pStyle w:val="ListParagraph"/>
              <w:numPr>
                <w:ilvl w:val="0"/>
                <w:numId w:val="116"/>
              </w:numPr>
              <w:tabs>
                <w:tab w:val="left" w:pos="311"/>
              </w:tabs>
              <w:ind w:left="310" w:hanging="215"/>
              <w:jc w:val="both"/>
              <w:rPr>
                <w:rFonts w:ascii="Times New Roman" w:eastAsia="Times New Roman" w:hAnsi="Times New Roman"/>
                <w:sz w:val="20"/>
                <w:szCs w:val="20"/>
              </w:rPr>
            </w:pPr>
            <w:r w:rsidRPr="00FF7984">
              <w:rPr>
                <w:rFonts w:ascii="Times New Roman" w:hAnsi="Times New Roman"/>
                <w:sz w:val="20"/>
                <w:szCs w:val="20"/>
              </w:rPr>
              <w:t xml:space="preserve">Дигитална </w:t>
            </w:r>
            <w:r w:rsidRPr="00FF7984">
              <w:rPr>
                <w:rFonts w:ascii="Times New Roman" w:hAnsi="Times New Roman"/>
                <w:spacing w:val="21"/>
                <w:sz w:val="20"/>
                <w:szCs w:val="20"/>
              </w:rPr>
              <w:t xml:space="preserve"> </w:t>
            </w:r>
            <w:r w:rsidRPr="00FF7984">
              <w:rPr>
                <w:rFonts w:ascii="Times New Roman" w:hAnsi="Times New Roman"/>
                <w:sz w:val="20"/>
                <w:szCs w:val="20"/>
              </w:rPr>
              <w:t>компетенција</w:t>
            </w:r>
          </w:p>
          <w:p w14:paraId="0199243B" w14:textId="77777777" w:rsidR="00337D2B" w:rsidRPr="00FF7984" w:rsidRDefault="00C84B04" w:rsidP="002D1BFE">
            <w:pPr>
              <w:pStyle w:val="ListParagraph"/>
              <w:numPr>
                <w:ilvl w:val="0"/>
                <w:numId w:val="116"/>
              </w:numPr>
              <w:tabs>
                <w:tab w:val="left" w:pos="311"/>
              </w:tabs>
              <w:spacing w:before="10"/>
              <w:ind w:left="310" w:hanging="215"/>
              <w:jc w:val="both"/>
              <w:rPr>
                <w:rFonts w:ascii="Times New Roman" w:eastAsia="Times New Roman" w:hAnsi="Times New Roman"/>
                <w:sz w:val="20"/>
                <w:szCs w:val="20"/>
              </w:rPr>
            </w:pPr>
            <w:r w:rsidRPr="00FF7984">
              <w:rPr>
                <w:rFonts w:ascii="Times New Roman" w:hAnsi="Times New Roman"/>
                <w:spacing w:val="1"/>
                <w:sz w:val="20"/>
                <w:szCs w:val="20"/>
              </w:rPr>
              <w:t>Решавање</w:t>
            </w:r>
            <w:r w:rsidRPr="00FF7984">
              <w:rPr>
                <w:rFonts w:ascii="Times New Roman" w:hAnsi="Times New Roman"/>
                <w:spacing w:val="50"/>
                <w:sz w:val="20"/>
                <w:szCs w:val="20"/>
              </w:rPr>
              <w:t xml:space="preserve"> </w:t>
            </w:r>
            <w:r w:rsidRPr="00FF7984">
              <w:rPr>
                <w:rFonts w:ascii="Times New Roman" w:hAnsi="Times New Roman"/>
                <w:spacing w:val="-1"/>
                <w:sz w:val="20"/>
                <w:szCs w:val="20"/>
              </w:rPr>
              <w:t>проблема</w:t>
            </w:r>
          </w:p>
          <w:p w14:paraId="6B0F947E" w14:textId="77777777" w:rsidR="00337D2B" w:rsidRPr="00FF7984" w:rsidRDefault="00C84B04" w:rsidP="002D1BFE">
            <w:pPr>
              <w:pStyle w:val="ListParagraph"/>
              <w:numPr>
                <w:ilvl w:val="0"/>
                <w:numId w:val="116"/>
              </w:numPr>
              <w:tabs>
                <w:tab w:val="left" w:pos="311"/>
              </w:tabs>
              <w:spacing w:before="11"/>
              <w:ind w:left="310" w:hanging="215"/>
              <w:jc w:val="both"/>
              <w:rPr>
                <w:rFonts w:ascii="Times New Roman" w:eastAsia="Times New Roman" w:hAnsi="Times New Roman"/>
                <w:sz w:val="20"/>
                <w:szCs w:val="20"/>
              </w:rPr>
            </w:pPr>
            <w:r w:rsidRPr="00FF7984">
              <w:rPr>
                <w:rFonts w:ascii="Times New Roman" w:hAnsi="Times New Roman"/>
                <w:spacing w:val="-1"/>
                <w:sz w:val="20"/>
                <w:szCs w:val="20"/>
              </w:rPr>
              <w:t>Сарадња</w:t>
            </w:r>
          </w:p>
          <w:p w14:paraId="4FC0944B" w14:textId="77777777" w:rsidR="00337D2B" w:rsidRPr="00FF7984" w:rsidRDefault="00C84B04" w:rsidP="002D1BFE">
            <w:pPr>
              <w:pStyle w:val="ListParagraph"/>
              <w:numPr>
                <w:ilvl w:val="0"/>
                <w:numId w:val="116"/>
              </w:numPr>
              <w:tabs>
                <w:tab w:val="left" w:pos="311"/>
              </w:tabs>
              <w:spacing w:before="10" w:line="263" w:lineRule="auto"/>
              <w:ind w:right="1139" w:firstLine="0"/>
              <w:jc w:val="both"/>
              <w:rPr>
                <w:rFonts w:ascii="Times New Roman" w:eastAsia="Times New Roman" w:hAnsi="Times New Roman"/>
                <w:sz w:val="20"/>
                <w:szCs w:val="20"/>
              </w:rPr>
            </w:pPr>
            <w:r w:rsidRPr="00FF7984">
              <w:rPr>
                <w:rFonts w:ascii="Times New Roman" w:hAnsi="Times New Roman"/>
                <w:sz w:val="20"/>
                <w:szCs w:val="20"/>
              </w:rPr>
              <w:t>Одговорно</w:t>
            </w:r>
            <w:r w:rsidRPr="00FF7984">
              <w:rPr>
                <w:rFonts w:ascii="Times New Roman" w:hAnsi="Times New Roman"/>
                <w:spacing w:val="38"/>
                <w:sz w:val="20"/>
                <w:szCs w:val="20"/>
              </w:rPr>
              <w:t xml:space="preserve"> </w:t>
            </w:r>
            <w:r w:rsidRPr="00FF7984">
              <w:rPr>
                <w:rFonts w:ascii="Times New Roman" w:hAnsi="Times New Roman"/>
                <w:sz w:val="20"/>
                <w:szCs w:val="20"/>
              </w:rPr>
              <w:t>учешће</w:t>
            </w:r>
            <w:r w:rsidRPr="00FF7984">
              <w:rPr>
                <w:rFonts w:ascii="Times New Roman" w:hAnsi="Times New Roman"/>
                <w:spacing w:val="36"/>
                <w:sz w:val="20"/>
                <w:szCs w:val="20"/>
              </w:rPr>
              <w:t xml:space="preserve"> </w:t>
            </w:r>
            <w:r w:rsidRPr="00FF7984">
              <w:rPr>
                <w:rFonts w:ascii="Times New Roman" w:hAnsi="Times New Roman"/>
                <w:sz w:val="20"/>
                <w:szCs w:val="20"/>
              </w:rPr>
              <w:t>у</w:t>
            </w:r>
            <w:r w:rsidRPr="00FF7984">
              <w:rPr>
                <w:rFonts w:ascii="Times New Roman" w:hAnsi="Times New Roman"/>
                <w:spacing w:val="22"/>
                <w:w w:val="102"/>
                <w:sz w:val="20"/>
                <w:szCs w:val="20"/>
              </w:rPr>
              <w:t xml:space="preserve"> </w:t>
            </w:r>
            <w:r w:rsidRPr="00FF7984">
              <w:rPr>
                <w:rFonts w:ascii="Times New Roman" w:hAnsi="Times New Roman"/>
                <w:spacing w:val="-1"/>
                <w:sz w:val="20"/>
                <w:szCs w:val="20"/>
              </w:rPr>
              <w:t>демократском</w:t>
            </w:r>
          </w:p>
          <w:p w14:paraId="2A05E3A1" w14:textId="77777777" w:rsidR="00337D2B" w:rsidRPr="00FF7984" w:rsidRDefault="00C84B04">
            <w:pPr>
              <w:pStyle w:val="TableParagraph"/>
              <w:spacing w:line="230" w:lineRule="exact"/>
              <w:ind w:left="94"/>
              <w:jc w:val="both"/>
              <w:rPr>
                <w:rFonts w:ascii="Times New Roman" w:eastAsia="Times New Roman" w:hAnsi="Times New Roman" w:cs="Times New Roman"/>
                <w:sz w:val="20"/>
                <w:szCs w:val="20"/>
              </w:rPr>
            </w:pPr>
            <w:r w:rsidRPr="00FF7984">
              <w:rPr>
                <w:rFonts w:ascii="Times New Roman" w:hAnsi="Times New Roman" w:cs="Times New Roman"/>
                <w:sz w:val="20"/>
                <w:szCs w:val="20"/>
              </w:rPr>
              <w:t>друштву</w:t>
            </w:r>
          </w:p>
          <w:p w14:paraId="3EFA5DEC" w14:textId="77777777" w:rsidR="00337D2B" w:rsidRPr="00FF7984" w:rsidRDefault="00C84B04" w:rsidP="002D1BFE">
            <w:pPr>
              <w:pStyle w:val="ListParagraph"/>
              <w:numPr>
                <w:ilvl w:val="0"/>
                <w:numId w:val="116"/>
              </w:numPr>
              <w:tabs>
                <w:tab w:val="left" w:pos="311"/>
              </w:tabs>
              <w:spacing w:before="10" w:line="250" w:lineRule="auto"/>
              <w:ind w:right="865" w:firstLine="0"/>
              <w:jc w:val="both"/>
              <w:rPr>
                <w:rFonts w:ascii="Times New Roman" w:eastAsia="Times New Roman" w:hAnsi="Times New Roman"/>
                <w:sz w:val="20"/>
                <w:szCs w:val="20"/>
              </w:rPr>
            </w:pPr>
            <w:r w:rsidRPr="00FF7984">
              <w:rPr>
                <w:rFonts w:ascii="Times New Roman" w:hAnsi="Times New Roman"/>
                <w:spacing w:val="-1"/>
                <w:sz w:val="20"/>
                <w:szCs w:val="20"/>
              </w:rPr>
              <w:t>Одговоран</w:t>
            </w:r>
            <w:r w:rsidRPr="00FF7984">
              <w:rPr>
                <w:rFonts w:ascii="Times New Roman" w:hAnsi="Times New Roman"/>
                <w:spacing w:val="45"/>
                <w:sz w:val="20"/>
                <w:szCs w:val="20"/>
              </w:rPr>
              <w:t xml:space="preserve"> </w:t>
            </w:r>
            <w:r w:rsidRPr="00FF7984">
              <w:rPr>
                <w:rFonts w:ascii="Times New Roman" w:hAnsi="Times New Roman"/>
                <w:sz w:val="20"/>
                <w:szCs w:val="20"/>
              </w:rPr>
              <w:t>однос</w:t>
            </w:r>
            <w:r w:rsidRPr="00FF7984">
              <w:rPr>
                <w:rFonts w:ascii="Times New Roman" w:hAnsi="Times New Roman"/>
                <w:spacing w:val="25"/>
                <w:sz w:val="20"/>
                <w:szCs w:val="20"/>
              </w:rPr>
              <w:t xml:space="preserve"> </w:t>
            </w:r>
            <w:r w:rsidRPr="00FF7984">
              <w:rPr>
                <w:rFonts w:ascii="Times New Roman" w:hAnsi="Times New Roman"/>
                <w:spacing w:val="-1"/>
                <w:sz w:val="20"/>
                <w:szCs w:val="20"/>
              </w:rPr>
              <w:t>према</w:t>
            </w:r>
            <w:r w:rsidRPr="00FF7984">
              <w:rPr>
                <w:rFonts w:ascii="Times New Roman" w:hAnsi="Times New Roman"/>
                <w:spacing w:val="26"/>
                <w:w w:val="102"/>
                <w:sz w:val="20"/>
                <w:szCs w:val="20"/>
              </w:rPr>
              <w:t xml:space="preserve"> </w:t>
            </w:r>
            <w:r w:rsidRPr="00FF7984">
              <w:rPr>
                <w:rFonts w:ascii="Times New Roman" w:hAnsi="Times New Roman"/>
                <w:spacing w:val="-1"/>
                <w:sz w:val="20"/>
                <w:szCs w:val="20"/>
              </w:rPr>
              <w:t>здрављу</w:t>
            </w:r>
          </w:p>
          <w:p w14:paraId="25F1F6AF" w14:textId="77777777" w:rsidR="00337D2B" w:rsidRPr="00FF7984" w:rsidRDefault="00C84B04" w:rsidP="002D1BFE">
            <w:pPr>
              <w:pStyle w:val="ListParagraph"/>
              <w:numPr>
                <w:ilvl w:val="0"/>
                <w:numId w:val="116"/>
              </w:numPr>
              <w:tabs>
                <w:tab w:val="left" w:pos="311"/>
              </w:tabs>
              <w:spacing w:line="251" w:lineRule="auto"/>
              <w:ind w:right="865" w:firstLine="0"/>
              <w:jc w:val="both"/>
              <w:rPr>
                <w:rFonts w:ascii="Times New Roman" w:eastAsia="Times New Roman" w:hAnsi="Times New Roman"/>
                <w:sz w:val="20"/>
                <w:szCs w:val="20"/>
              </w:rPr>
            </w:pPr>
            <w:r w:rsidRPr="00FF7984">
              <w:rPr>
                <w:rFonts w:ascii="Times New Roman" w:hAnsi="Times New Roman"/>
                <w:spacing w:val="-1"/>
                <w:sz w:val="20"/>
                <w:szCs w:val="20"/>
              </w:rPr>
              <w:t>Одговоран</w:t>
            </w:r>
            <w:r w:rsidRPr="00FF7984">
              <w:rPr>
                <w:rFonts w:ascii="Times New Roman" w:hAnsi="Times New Roman"/>
                <w:spacing w:val="45"/>
                <w:sz w:val="20"/>
                <w:szCs w:val="20"/>
              </w:rPr>
              <w:t xml:space="preserve"> </w:t>
            </w:r>
            <w:r w:rsidRPr="00FF7984">
              <w:rPr>
                <w:rFonts w:ascii="Times New Roman" w:hAnsi="Times New Roman"/>
                <w:sz w:val="20"/>
                <w:szCs w:val="20"/>
              </w:rPr>
              <w:t>однос</w:t>
            </w:r>
            <w:r w:rsidRPr="00FF7984">
              <w:rPr>
                <w:rFonts w:ascii="Times New Roman" w:hAnsi="Times New Roman"/>
                <w:spacing w:val="25"/>
                <w:sz w:val="20"/>
                <w:szCs w:val="20"/>
              </w:rPr>
              <w:t xml:space="preserve"> </w:t>
            </w:r>
            <w:r w:rsidRPr="00FF7984">
              <w:rPr>
                <w:rFonts w:ascii="Times New Roman" w:hAnsi="Times New Roman"/>
                <w:spacing w:val="-1"/>
                <w:sz w:val="20"/>
                <w:szCs w:val="20"/>
              </w:rPr>
              <w:t>према</w:t>
            </w:r>
            <w:r w:rsidRPr="00FF7984">
              <w:rPr>
                <w:rFonts w:ascii="Times New Roman" w:hAnsi="Times New Roman"/>
                <w:spacing w:val="26"/>
                <w:w w:val="102"/>
                <w:sz w:val="20"/>
                <w:szCs w:val="20"/>
              </w:rPr>
              <w:t xml:space="preserve"> </w:t>
            </w:r>
            <w:r w:rsidRPr="00FF7984">
              <w:rPr>
                <w:rFonts w:ascii="Times New Roman" w:hAnsi="Times New Roman"/>
                <w:sz w:val="20"/>
                <w:szCs w:val="20"/>
              </w:rPr>
              <w:t>околини</w:t>
            </w:r>
          </w:p>
          <w:p w14:paraId="4E916A25" w14:textId="77777777" w:rsidR="00337D2B" w:rsidRPr="00FF7984" w:rsidRDefault="00C84B04" w:rsidP="002D1BFE">
            <w:pPr>
              <w:pStyle w:val="ListParagraph"/>
              <w:numPr>
                <w:ilvl w:val="0"/>
                <w:numId w:val="116"/>
              </w:numPr>
              <w:tabs>
                <w:tab w:val="left" w:pos="419"/>
              </w:tabs>
              <w:ind w:left="418" w:hanging="323"/>
              <w:jc w:val="both"/>
              <w:rPr>
                <w:rFonts w:ascii="Times New Roman" w:eastAsia="Times New Roman" w:hAnsi="Times New Roman"/>
                <w:sz w:val="20"/>
                <w:szCs w:val="20"/>
              </w:rPr>
            </w:pPr>
            <w:r w:rsidRPr="00FF7984">
              <w:rPr>
                <w:rFonts w:ascii="Times New Roman" w:hAnsi="Times New Roman"/>
                <w:sz w:val="20"/>
                <w:szCs w:val="20"/>
              </w:rPr>
              <w:t xml:space="preserve">Естетичка </w:t>
            </w:r>
            <w:r w:rsidRPr="00FF7984">
              <w:rPr>
                <w:rFonts w:ascii="Times New Roman" w:hAnsi="Times New Roman"/>
                <w:spacing w:val="21"/>
                <w:sz w:val="20"/>
                <w:szCs w:val="20"/>
              </w:rPr>
              <w:t xml:space="preserve"> </w:t>
            </w:r>
            <w:r w:rsidRPr="00FF7984">
              <w:rPr>
                <w:rFonts w:ascii="Times New Roman" w:hAnsi="Times New Roman"/>
                <w:sz w:val="20"/>
                <w:szCs w:val="20"/>
              </w:rPr>
              <w:t>компетенција</w:t>
            </w:r>
          </w:p>
          <w:p w14:paraId="3BA1EDBA"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Предузимљивост </w:t>
            </w:r>
            <w:r w:rsidRPr="00FF7984">
              <w:rPr>
                <w:rFonts w:ascii="Times New Roman" w:hAnsi="Times New Roman"/>
                <w:spacing w:val="13"/>
                <w:sz w:val="20"/>
                <w:lang w:val="ru-RU"/>
              </w:rPr>
              <w:t xml:space="preserve"> </w:t>
            </w:r>
            <w:r w:rsidRPr="00FF7984">
              <w:rPr>
                <w:rFonts w:ascii="Times New Roman" w:hAnsi="Times New Roman"/>
                <w:sz w:val="20"/>
                <w:lang w:val="ru-RU"/>
              </w:rPr>
              <w:t>и</w:t>
            </w:r>
            <w:r w:rsidRPr="00FF7984">
              <w:rPr>
                <w:rFonts w:ascii="Times New Roman" w:hAnsi="Times New Roman"/>
                <w:spacing w:val="22"/>
                <w:w w:val="102"/>
                <w:sz w:val="20"/>
                <w:lang w:val="ru-RU"/>
              </w:rPr>
              <w:t xml:space="preserve"> </w:t>
            </w:r>
            <w:r w:rsidRPr="00FF7984">
              <w:rPr>
                <w:rFonts w:ascii="Times New Roman" w:hAnsi="Times New Roman"/>
                <w:sz w:val="20"/>
                <w:lang w:val="ru-RU"/>
              </w:rPr>
              <w:t xml:space="preserve">оријентација </w:t>
            </w:r>
            <w:r w:rsidRPr="00FF7984">
              <w:rPr>
                <w:rFonts w:ascii="Times New Roman" w:hAnsi="Times New Roman"/>
                <w:spacing w:val="4"/>
                <w:sz w:val="20"/>
                <w:lang w:val="ru-RU"/>
              </w:rPr>
              <w:t xml:space="preserve"> </w:t>
            </w:r>
            <w:r w:rsidRPr="00FF7984">
              <w:rPr>
                <w:rFonts w:ascii="Times New Roman" w:hAnsi="Times New Roman"/>
                <w:sz w:val="20"/>
                <w:lang w:val="ru-RU"/>
              </w:rPr>
              <w:t>ка</w:t>
            </w:r>
            <w:r w:rsidRPr="00FF7984">
              <w:rPr>
                <w:rFonts w:ascii="Times New Roman" w:hAnsi="Times New Roman"/>
                <w:spacing w:val="31"/>
                <w:sz w:val="20"/>
                <w:lang w:val="ru-RU"/>
              </w:rPr>
              <w:t xml:space="preserve"> </w:t>
            </w:r>
            <w:r w:rsidRPr="00FF7984">
              <w:rPr>
                <w:rFonts w:ascii="Times New Roman" w:hAnsi="Times New Roman"/>
                <w:sz w:val="20"/>
                <w:lang w:val="ru-RU"/>
              </w:rPr>
              <w:t>предузетништву</w:t>
            </w:r>
          </w:p>
        </w:tc>
        <w:tc>
          <w:tcPr>
            <w:tcW w:w="1905" w:type="dxa"/>
          </w:tcPr>
          <w:p w14:paraId="4E29BBB5" w14:textId="77777777" w:rsidR="00337D2B" w:rsidRPr="00FF7984" w:rsidRDefault="00C84B04">
            <w:pPr>
              <w:jc w:val="both"/>
              <w:rPr>
                <w:rFonts w:ascii="Times New Roman" w:hAnsi="Times New Roman"/>
                <w:sz w:val="20"/>
              </w:rPr>
            </w:pPr>
            <w:r w:rsidRPr="00FF7984">
              <w:rPr>
                <w:rFonts w:ascii="Times New Roman" w:hAnsi="Times New Roman"/>
                <w:sz w:val="20"/>
              </w:rPr>
              <w:t>Континуирано</w:t>
            </w:r>
            <w:r w:rsidRPr="00FF7984">
              <w:rPr>
                <w:rFonts w:ascii="Times New Roman" w:hAnsi="Times New Roman"/>
                <w:spacing w:val="29"/>
                <w:w w:val="102"/>
                <w:sz w:val="20"/>
              </w:rPr>
              <w:t xml:space="preserve"> </w:t>
            </w:r>
            <w:r w:rsidRPr="00FF7984">
              <w:rPr>
                <w:rFonts w:ascii="Times New Roman" w:hAnsi="Times New Roman"/>
                <w:sz w:val="20"/>
              </w:rPr>
              <w:t>током</w:t>
            </w:r>
            <w:r w:rsidRPr="00FF7984">
              <w:rPr>
                <w:rFonts w:ascii="Times New Roman" w:hAnsi="Times New Roman"/>
                <w:spacing w:val="25"/>
                <w:sz w:val="20"/>
              </w:rPr>
              <w:t xml:space="preserve"> </w:t>
            </w:r>
            <w:r w:rsidRPr="00FF7984">
              <w:rPr>
                <w:rFonts w:ascii="Times New Roman" w:hAnsi="Times New Roman"/>
                <w:sz w:val="20"/>
              </w:rPr>
              <w:t>године</w:t>
            </w:r>
          </w:p>
        </w:tc>
        <w:tc>
          <w:tcPr>
            <w:tcW w:w="1959" w:type="dxa"/>
          </w:tcPr>
          <w:p w14:paraId="3212DF01"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Планирањем</w:t>
            </w:r>
            <w:r w:rsidRPr="00FF7984">
              <w:rPr>
                <w:rFonts w:ascii="Times New Roman" w:hAnsi="Times New Roman"/>
                <w:spacing w:val="44"/>
                <w:sz w:val="20"/>
                <w:lang w:val="ru-RU"/>
              </w:rPr>
              <w:t xml:space="preserve"> </w:t>
            </w:r>
            <w:r w:rsidRPr="00FF7984">
              <w:rPr>
                <w:rFonts w:ascii="Times New Roman" w:hAnsi="Times New Roman"/>
                <w:sz w:val="20"/>
                <w:lang w:val="ru-RU"/>
              </w:rPr>
              <w:t>кроз</w:t>
            </w:r>
            <w:r w:rsidRPr="00FF7984">
              <w:rPr>
                <w:rFonts w:ascii="Times New Roman" w:hAnsi="Times New Roman"/>
                <w:spacing w:val="30"/>
                <w:w w:val="102"/>
                <w:sz w:val="20"/>
                <w:lang w:val="ru-RU"/>
              </w:rPr>
              <w:t xml:space="preserve"> </w:t>
            </w:r>
            <w:r w:rsidRPr="00FF7984">
              <w:rPr>
                <w:rFonts w:ascii="Times New Roman" w:hAnsi="Times New Roman"/>
                <w:spacing w:val="-1"/>
                <w:sz w:val="20"/>
                <w:lang w:val="ru-RU"/>
              </w:rPr>
              <w:t>годишње</w:t>
            </w:r>
            <w:r w:rsidRPr="00FF7984">
              <w:rPr>
                <w:rFonts w:ascii="Times New Roman" w:hAnsi="Times New Roman"/>
                <w:sz w:val="20"/>
                <w:lang w:val="ru-RU"/>
              </w:rPr>
              <w:t xml:space="preserve"> </w:t>
            </w:r>
            <w:r w:rsidRPr="00FF7984">
              <w:rPr>
                <w:rFonts w:ascii="Times New Roman" w:hAnsi="Times New Roman"/>
                <w:spacing w:val="4"/>
                <w:sz w:val="20"/>
                <w:lang w:val="ru-RU"/>
              </w:rPr>
              <w:t xml:space="preserve"> </w:t>
            </w:r>
            <w:r w:rsidRPr="00FF7984">
              <w:rPr>
                <w:rFonts w:ascii="Times New Roman" w:hAnsi="Times New Roman"/>
                <w:sz w:val="20"/>
                <w:lang w:val="ru-RU"/>
              </w:rPr>
              <w:t>планове</w:t>
            </w:r>
            <w:r w:rsidRPr="00FF7984">
              <w:rPr>
                <w:rFonts w:ascii="Times New Roman" w:hAnsi="Times New Roman"/>
                <w:spacing w:val="22"/>
                <w:w w:val="102"/>
                <w:sz w:val="20"/>
                <w:lang w:val="ru-RU"/>
              </w:rPr>
              <w:t xml:space="preserve"> </w:t>
            </w:r>
            <w:r w:rsidRPr="00FF7984">
              <w:rPr>
                <w:rFonts w:ascii="Times New Roman" w:hAnsi="Times New Roman"/>
                <w:sz w:val="20"/>
                <w:lang w:val="ru-RU"/>
              </w:rPr>
              <w:t>наставника,</w:t>
            </w:r>
            <w:r w:rsidRPr="00FF7984">
              <w:rPr>
                <w:rFonts w:ascii="Times New Roman" w:hAnsi="Times New Roman"/>
                <w:spacing w:val="24"/>
                <w:sz w:val="20"/>
                <w:lang w:val="ru-RU"/>
              </w:rPr>
              <w:t xml:space="preserve"> </w:t>
            </w:r>
            <w:r w:rsidRPr="00FF7984">
              <w:rPr>
                <w:rFonts w:ascii="Times New Roman" w:hAnsi="Times New Roman"/>
                <w:sz w:val="20"/>
                <w:lang w:val="ru-RU"/>
              </w:rPr>
              <w:t>а</w:t>
            </w:r>
            <w:r w:rsidRPr="00FF7984">
              <w:rPr>
                <w:rFonts w:ascii="Times New Roman" w:hAnsi="Times New Roman"/>
                <w:spacing w:val="16"/>
                <w:sz w:val="20"/>
                <w:lang w:val="ru-RU"/>
              </w:rPr>
              <w:t xml:space="preserve"> </w:t>
            </w:r>
            <w:r w:rsidRPr="00FF7984">
              <w:rPr>
                <w:rFonts w:ascii="Times New Roman" w:hAnsi="Times New Roman"/>
                <w:sz w:val="20"/>
                <w:lang w:val="ru-RU"/>
              </w:rPr>
              <w:t>после</w:t>
            </w:r>
            <w:r w:rsidRPr="00FF7984">
              <w:rPr>
                <w:rFonts w:ascii="Times New Roman" w:hAnsi="Times New Roman"/>
                <w:spacing w:val="26"/>
                <w:w w:val="102"/>
                <w:sz w:val="20"/>
                <w:lang w:val="ru-RU"/>
              </w:rPr>
              <w:t xml:space="preserve"> </w:t>
            </w:r>
            <w:r w:rsidRPr="00FF7984">
              <w:rPr>
                <w:rFonts w:ascii="Times New Roman" w:hAnsi="Times New Roman"/>
                <w:sz w:val="20"/>
                <w:lang w:val="ru-RU"/>
              </w:rPr>
              <w:t>кроз</w:t>
            </w:r>
            <w:r w:rsidRPr="00FF7984">
              <w:rPr>
                <w:rFonts w:ascii="Times New Roman" w:hAnsi="Times New Roman"/>
                <w:spacing w:val="28"/>
                <w:sz w:val="20"/>
                <w:lang w:val="ru-RU"/>
              </w:rPr>
              <w:t xml:space="preserve"> </w:t>
            </w:r>
            <w:r w:rsidRPr="00FF7984">
              <w:rPr>
                <w:rFonts w:ascii="Times New Roman" w:hAnsi="Times New Roman"/>
                <w:sz w:val="20"/>
                <w:lang w:val="ru-RU"/>
              </w:rPr>
              <w:t>оперативне</w:t>
            </w:r>
            <w:r w:rsidRPr="00FF7984">
              <w:rPr>
                <w:rFonts w:ascii="Times New Roman" w:hAnsi="Times New Roman"/>
                <w:spacing w:val="13"/>
                <w:sz w:val="20"/>
                <w:lang w:val="ru-RU"/>
              </w:rPr>
              <w:t xml:space="preserve"> </w:t>
            </w:r>
            <w:r w:rsidRPr="00FF7984">
              <w:rPr>
                <w:rFonts w:ascii="Times New Roman" w:hAnsi="Times New Roman"/>
                <w:sz w:val="20"/>
                <w:lang w:val="ru-RU"/>
              </w:rPr>
              <w:t>и дневне</w:t>
            </w:r>
          </w:p>
        </w:tc>
        <w:tc>
          <w:tcPr>
            <w:tcW w:w="2192" w:type="dxa"/>
          </w:tcPr>
          <w:p w14:paraId="1901F172" w14:textId="77777777" w:rsidR="00337D2B" w:rsidRPr="00FF7984" w:rsidRDefault="00337D2B">
            <w:pPr>
              <w:pStyle w:val="TableParagraph"/>
              <w:spacing w:before="7"/>
              <w:jc w:val="both"/>
              <w:rPr>
                <w:rFonts w:ascii="Times New Roman" w:eastAsia="Times New Roman" w:hAnsi="Times New Roman" w:cs="Times New Roman"/>
                <w:sz w:val="20"/>
                <w:szCs w:val="20"/>
                <w:lang w:val="ru-RU"/>
              </w:rPr>
            </w:pPr>
          </w:p>
          <w:p w14:paraId="7A987236" w14:textId="77777777" w:rsidR="00337D2B" w:rsidRPr="00FF7984" w:rsidRDefault="00C84B04">
            <w:pPr>
              <w:pStyle w:val="TableParagraph"/>
              <w:spacing w:line="250" w:lineRule="auto"/>
              <w:ind w:left="95" w:right="300"/>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w:t>
            </w:r>
            <w:r w:rsidRPr="00FF7984">
              <w:rPr>
                <w:rFonts w:ascii="Times New Roman" w:hAnsi="Times New Roman" w:cs="Times New Roman"/>
                <w:spacing w:val="4"/>
                <w:sz w:val="20"/>
                <w:szCs w:val="20"/>
              </w:rPr>
              <w:t>в</w:t>
            </w:r>
            <w:r w:rsidRPr="00FF7984">
              <w:rPr>
                <w:rFonts w:ascii="Times New Roman" w:hAnsi="Times New Roman" w:cs="Times New Roman"/>
                <w:spacing w:val="3"/>
                <w:sz w:val="20"/>
                <w:szCs w:val="20"/>
              </w:rPr>
              <w:t>ници</w:t>
            </w:r>
            <w:r w:rsidRPr="00FF7984">
              <w:rPr>
                <w:rFonts w:ascii="Times New Roman" w:hAnsi="Times New Roman" w:cs="Times New Roman"/>
                <w:sz w:val="20"/>
                <w:szCs w:val="20"/>
              </w:rPr>
              <w:t>,</w:t>
            </w:r>
            <w:r w:rsidRPr="00FF7984">
              <w:rPr>
                <w:rFonts w:ascii="Times New Roman" w:hAnsi="Times New Roman" w:cs="Times New Roman"/>
                <w:w w:val="102"/>
                <w:sz w:val="20"/>
                <w:szCs w:val="20"/>
              </w:rPr>
              <w:t xml:space="preserve"> </w:t>
            </w:r>
            <w:r w:rsidRPr="00FF7984">
              <w:rPr>
                <w:rFonts w:ascii="Times New Roman" w:hAnsi="Times New Roman" w:cs="Times New Roman"/>
                <w:spacing w:val="-1"/>
                <w:sz w:val="20"/>
                <w:szCs w:val="20"/>
              </w:rPr>
              <w:t>педагог,</w:t>
            </w:r>
            <w:r w:rsidRPr="00FF7984">
              <w:rPr>
                <w:rFonts w:ascii="Times New Roman" w:hAnsi="Times New Roman" w:cs="Times New Roman"/>
                <w:sz w:val="20"/>
                <w:szCs w:val="20"/>
              </w:rPr>
              <w:t xml:space="preserve"> </w:t>
            </w:r>
            <w:r w:rsidRPr="00FF7984">
              <w:rPr>
                <w:rFonts w:ascii="Times New Roman" w:hAnsi="Times New Roman" w:cs="Times New Roman"/>
                <w:spacing w:val="3"/>
                <w:sz w:val="20"/>
                <w:szCs w:val="20"/>
              </w:rPr>
              <w:t xml:space="preserve"> </w:t>
            </w:r>
            <w:r w:rsidRPr="00FF7984">
              <w:rPr>
                <w:rFonts w:ascii="Times New Roman" w:hAnsi="Times New Roman" w:cs="Times New Roman"/>
                <w:sz w:val="20"/>
                <w:szCs w:val="20"/>
              </w:rPr>
              <w:t>директор</w:t>
            </w:r>
          </w:p>
        </w:tc>
      </w:tr>
      <w:tr w:rsidR="00337D2B" w:rsidRPr="00FF7984" w14:paraId="532139AD" w14:textId="77777777">
        <w:tc>
          <w:tcPr>
            <w:tcW w:w="3835" w:type="dxa"/>
          </w:tcPr>
          <w:p w14:paraId="6BEDAB8F"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Анализа</w:t>
            </w:r>
            <w:r w:rsidRPr="00FF7984">
              <w:rPr>
                <w:rFonts w:ascii="Times New Roman" w:hAnsi="Times New Roman"/>
                <w:spacing w:val="41"/>
                <w:sz w:val="20"/>
                <w:lang w:val="ru-RU"/>
              </w:rPr>
              <w:t xml:space="preserve"> </w:t>
            </w:r>
            <w:r w:rsidRPr="00FF7984">
              <w:rPr>
                <w:rFonts w:ascii="Times New Roman" w:hAnsi="Times New Roman"/>
                <w:spacing w:val="-2"/>
                <w:sz w:val="20"/>
                <w:lang w:val="ru-RU"/>
              </w:rPr>
              <w:t>успеха</w:t>
            </w:r>
            <w:r w:rsidRPr="00FF7984">
              <w:rPr>
                <w:rFonts w:ascii="Times New Roman" w:hAnsi="Times New Roman"/>
                <w:spacing w:val="41"/>
                <w:sz w:val="20"/>
                <w:lang w:val="ru-RU"/>
              </w:rPr>
              <w:t xml:space="preserve"> </w:t>
            </w:r>
            <w:r w:rsidRPr="00FF7984">
              <w:rPr>
                <w:rFonts w:ascii="Times New Roman" w:hAnsi="Times New Roman"/>
                <w:sz w:val="20"/>
                <w:lang w:val="ru-RU"/>
              </w:rPr>
              <w:t>и</w:t>
            </w:r>
            <w:r w:rsidRPr="00FF7984">
              <w:rPr>
                <w:rFonts w:ascii="Times New Roman" w:hAnsi="Times New Roman"/>
                <w:spacing w:val="30"/>
                <w:sz w:val="20"/>
                <w:lang w:val="ru-RU"/>
              </w:rPr>
              <w:t xml:space="preserve"> </w:t>
            </w:r>
            <w:r w:rsidRPr="00FF7984">
              <w:rPr>
                <w:rFonts w:ascii="Times New Roman" w:hAnsi="Times New Roman"/>
                <w:sz w:val="20"/>
                <w:lang w:val="ru-RU"/>
              </w:rPr>
              <w:t>напредовања</w:t>
            </w:r>
            <w:r w:rsidRPr="00FF7984">
              <w:rPr>
                <w:rFonts w:ascii="Times New Roman" w:hAnsi="Times New Roman"/>
                <w:spacing w:val="25"/>
                <w:w w:val="102"/>
                <w:sz w:val="20"/>
                <w:lang w:val="ru-RU"/>
              </w:rPr>
              <w:t xml:space="preserve"> </w:t>
            </w:r>
            <w:r w:rsidRPr="00FF7984">
              <w:rPr>
                <w:rFonts w:ascii="Times New Roman" w:hAnsi="Times New Roman"/>
                <w:sz w:val="20"/>
                <w:lang w:val="ru-RU"/>
              </w:rPr>
              <w:t>ученика</w:t>
            </w:r>
            <w:r w:rsidRPr="00FF7984">
              <w:rPr>
                <w:rFonts w:ascii="Times New Roman" w:hAnsi="Times New Roman"/>
                <w:spacing w:val="32"/>
                <w:sz w:val="20"/>
                <w:lang w:val="ru-RU"/>
              </w:rPr>
              <w:t xml:space="preserve"> </w:t>
            </w:r>
          </w:p>
        </w:tc>
        <w:tc>
          <w:tcPr>
            <w:tcW w:w="1905" w:type="dxa"/>
          </w:tcPr>
          <w:p w14:paraId="17DB75B4"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3"/>
                <w:sz w:val="20"/>
              </w:rPr>
              <w:t xml:space="preserve"> </w:t>
            </w:r>
            <w:r w:rsidRPr="00FF7984">
              <w:rPr>
                <w:rFonts w:ascii="Times New Roman" w:hAnsi="Times New Roman"/>
                <w:sz w:val="20"/>
              </w:rPr>
              <w:t>школске</w:t>
            </w:r>
            <w:r w:rsidRPr="00FF7984">
              <w:rPr>
                <w:rFonts w:ascii="Times New Roman" w:hAnsi="Times New Roman"/>
                <w:spacing w:val="29"/>
                <w:w w:val="102"/>
                <w:sz w:val="20"/>
              </w:rPr>
              <w:t xml:space="preserve"> </w:t>
            </w:r>
            <w:r w:rsidRPr="00FF7984">
              <w:rPr>
                <w:rFonts w:ascii="Times New Roman" w:hAnsi="Times New Roman"/>
                <w:sz w:val="20"/>
              </w:rPr>
              <w:t>године</w:t>
            </w:r>
          </w:p>
        </w:tc>
        <w:tc>
          <w:tcPr>
            <w:tcW w:w="1959" w:type="dxa"/>
          </w:tcPr>
          <w:p w14:paraId="593F2B78" w14:textId="77777777" w:rsidR="00337D2B" w:rsidRPr="00FF7984" w:rsidRDefault="00C84B04">
            <w:pPr>
              <w:jc w:val="both"/>
              <w:rPr>
                <w:rFonts w:ascii="Times New Roman" w:hAnsi="Times New Roman"/>
                <w:sz w:val="20"/>
              </w:rPr>
            </w:pPr>
            <w:r w:rsidRPr="00FF7984">
              <w:rPr>
                <w:rFonts w:ascii="Times New Roman" w:hAnsi="Times New Roman"/>
                <w:sz w:val="20"/>
              </w:rPr>
              <w:t>Праћење,</w:t>
            </w:r>
            <w:r w:rsidRPr="00FF7984">
              <w:rPr>
                <w:rFonts w:ascii="Times New Roman" w:hAnsi="Times New Roman"/>
                <w:spacing w:val="44"/>
                <w:sz w:val="20"/>
              </w:rPr>
              <w:t xml:space="preserve"> </w:t>
            </w:r>
            <w:r w:rsidRPr="00FF7984">
              <w:rPr>
                <w:rFonts w:ascii="Times New Roman" w:hAnsi="Times New Roman"/>
                <w:sz w:val="20"/>
              </w:rPr>
              <w:t>анализа,</w:t>
            </w:r>
            <w:r w:rsidRPr="00FF7984">
              <w:rPr>
                <w:rFonts w:ascii="Times New Roman" w:hAnsi="Times New Roman"/>
                <w:spacing w:val="26"/>
                <w:w w:val="102"/>
                <w:sz w:val="20"/>
              </w:rPr>
              <w:t xml:space="preserve"> </w:t>
            </w:r>
            <w:r w:rsidRPr="00FF7984">
              <w:rPr>
                <w:rFonts w:ascii="Times New Roman" w:hAnsi="Times New Roman"/>
                <w:spacing w:val="3"/>
                <w:sz w:val="20"/>
              </w:rPr>
              <w:t>и</w:t>
            </w:r>
            <w:r w:rsidRPr="00FF7984">
              <w:rPr>
                <w:rFonts w:ascii="Times New Roman" w:hAnsi="Times New Roman"/>
                <w:spacing w:val="-2"/>
                <w:sz w:val="20"/>
              </w:rPr>
              <w:t>з</w:t>
            </w:r>
            <w:r w:rsidRPr="00FF7984">
              <w:rPr>
                <w:rFonts w:ascii="Times New Roman" w:hAnsi="Times New Roman"/>
                <w:spacing w:val="4"/>
                <w:sz w:val="20"/>
              </w:rPr>
              <w:t>в</w:t>
            </w:r>
            <w:r w:rsidRPr="00FF7984">
              <w:rPr>
                <w:rFonts w:ascii="Times New Roman" w:hAnsi="Times New Roman"/>
                <w:sz w:val="20"/>
              </w:rPr>
              <w:t>ештаји</w:t>
            </w:r>
          </w:p>
        </w:tc>
        <w:tc>
          <w:tcPr>
            <w:tcW w:w="2192" w:type="dxa"/>
          </w:tcPr>
          <w:p w14:paraId="67737375" w14:textId="77777777" w:rsidR="00337D2B" w:rsidRPr="00FF7984" w:rsidRDefault="00C84B04">
            <w:pPr>
              <w:jc w:val="both"/>
              <w:rPr>
                <w:rFonts w:ascii="Times New Roman" w:hAnsi="Times New Roman"/>
                <w:sz w:val="20"/>
              </w:rPr>
            </w:pPr>
            <w:r w:rsidRPr="00FF7984">
              <w:rPr>
                <w:rFonts w:ascii="Times New Roman" w:eastAsia="Times New Roman" w:hAnsi="Times New Roman"/>
                <w:sz w:val="20"/>
                <w:lang w:val="sr-Cyrl-RS"/>
              </w:rPr>
              <w:t>Одељ. Већа педагог</w:t>
            </w:r>
          </w:p>
        </w:tc>
      </w:tr>
      <w:tr w:rsidR="00337D2B" w:rsidRPr="00FF7984" w14:paraId="4650D514" w14:textId="77777777">
        <w:tc>
          <w:tcPr>
            <w:tcW w:w="3835" w:type="dxa"/>
          </w:tcPr>
          <w:p w14:paraId="3CAE8A73"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Континуирано </w:t>
            </w:r>
            <w:r w:rsidRPr="00FF7984">
              <w:rPr>
                <w:rFonts w:ascii="Times New Roman" w:hAnsi="Times New Roman"/>
                <w:spacing w:val="27"/>
                <w:sz w:val="20"/>
                <w:lang w:val="ru-RU"/>
              </w:rPr>
              <w:t xml:space="preserve"> </w:t>
            </w:r>
            <w:r w:rsidRPr="00FF7984">
              <w:rPr>
                <w:rFonts w:ascii="Times New Roman" w:hAnsi="Times New Roman"/>
                <w:sz w:val="20"/>
                <w:lang w:val="ru-RU"/>
              </w:rPr>
              <w:t>усавршавање</w:t>
            </w:r>
            <w:r w:rsidRPr="00FF7984">
              <w:rPr>
                <w:rFonts w:ascii="Times New Roman" w:hAnsi="Times New Roman"/>
                <w:spacing w:val="24"/>
                <w:w w:val="102"/>
                <w:sz w:val="20"/>
                <w:lang w:val="ru-RU"/>
              </w:rPr>
              <w:t xml:space="preserve"> </w:t>
            </w:r>
            <w:r w:rsidRPr="00FF7984">
              <w:rPr>
                <w:rFonts w:ascii="Times New Roman" w:hAnsi="Times New Roman"/>
                <w:sz w:val="20"/>
                <w:lang w:val="ru-RU"/>
              </w:rPr>
              <w:t>запослених</w:t>
            </w:r>
            <w:r w:rsidRPr="00FF7984">
              <w:rPr>
                <w:rFonts w:ascii="Times New Roman" w:hAnsi="Times New Roman"/>
                <w:spacing w:val="23"/>
                <w:sz w:val="20"/>
                <w:lang w:val="ru-RU"/>
              </w:rPr>
              <w:t xml:space="preserve"> </w:t>
            </w:r>
            <w:r w:rsidRPr="00FF7984">
              <w:rPr>
                <w:rFonts w:ascii="Times New Roman" w:hAnsi="Times New Roman"/>
                <w:sz w:val="20"/>
                <w:lang w:val="ru-RU"/>
              </w:rPr>
              <w:t>у</w:t>
            </w:r>
            <w:r w:rsidRPr="00FF7984">
              <w:rPr>
                <w:rFonts w:ascii="Times New Roman" w:hAnsi="Times New Roman"/>
                <w:spacing w:val="24"/>
                <w:sz w:val="20"/>
                <w:lang w:val="ru-RU"/>
              </w:rPr>
              <w:t xml:space="preserve"> </w:t>
            </w:r>
            <w:r w:rsidRPr="00FF7984">
              <w:rPr>
                <w:rFonts w:ascii="Times New Roman" w:hAnsi="Times New Roman"/>
                <w:sz w:val="20"/>
                <w:lang w:val="ru-RU"/>
              </w:rPr>
              <w:t>складу</w:t>
            </w:r>
            <w:r w:rsidRPr="00FF7984">
              <w:rPr>
                <w:rFonts w:ascii="Times New Roman" w:hAnsi="Times New Roman"/>
                <w:spacing w:val="24"/>
                <w:sz w:val="20"/>
                <w:lang w:val="ru-RU"/>
              </w:rPr>
              <w:t xml:space="preserve"> </w:t>
            </w:r>
            <w:r w:rsidRPr="00FF7984">
              <w:rPr>
                <w:rFonts w:ascii="Times New Roman" w:hAnsi="Times New Roman"/>
                <w:sz w:val="20"/>
                <w:lang w:val="ru-RU"/>
              </w:rPr>
              <w:t>са</w:t>
            </w:r>
            <w:r w:rsidRPr="00FF7984">
              <w:rPr>
                <w:rFonts w:ascii="Times New Roman" w:hAnsi="Times New Roman"/>
                <w:spacing w:val="24"/>
                <w:sz w:val="20"/>
                <w:lang w:val="ru-RU"/>
              </w:rPr>
              <w:t xml:space="preserve"> </w:t>
            </w:r>
            <w:r w:rsidRPr="00FF7984">
              <w:rPr>
                <w:rFonts w:ascii="Times New Roman" w:hAnsi="Times New Roman"/>
                <w:sz w:val="20"/>
                <w:lang w:val="ru-RU"/>
              </w:rPr>
              <w:t>планом</w:t>
            </w:r>
            <w:r w:rsidRPr="00FF7984">
              <w:rPr>
                <w:rFonts w:ascii="Times New Roman" w:hAnsi="Times New Roman"/>
                <w:spacing w:val="22"/>
                <w:w w:val="102"/>
                <w:sz w:val="20"/>
                <w:lang w:val="ru-RU"/>
              </w:rPr>
              <w:t xml:space="preserve"> </w:t>
            </w:r>
            <w:r w:rsidRPr="00FF7984">
              <w:rPr>
                <w:rFonts w:ascii="Times New Roman" w:hAnsi="Times New Roman"/>
                <w:sz w:val="20"/>
                <w:lang w:val="ru-RU"/>
              </w:rPr>
              <w:t xml:space="preserve">стручног </w:t>
            </w:r>
            <w:r w:rsidRPr="00FF7984">
              <w:rPr>
                <w:rFonts w:ascii="Times New Roman" w:hAnsi="Times New Roman"/>
                <w:spacing w:val="12"/>
                <w:sz w:val="20"/>
                <w:lang w:val="ru-RU"/>
              </w:rPr>
              <w:t xml:space="preserve"> </w:t>
            </w:r>
            <w:r w:rsidRPr="00FF7984">
              <w:rPr>
                <w:rFonts w:ascii="Times New Roman" w:hAnsi="Times New Roman"/>
                <w:sz w:val="20"/>
                <w:lang w:val="ru-RU"/>
              </w:rPr>
              <w:t>усавршавања</w:t>
            </w:r>
          </w:p>
        </w:tc>
        <w:tc>
          <w:tcPr>
            <w:tcW w:w="1905" w:type="dxa"/>
          </w:tcPr>
          <w:p w14:paraId="0F022723"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3"/>
                <w:sz w:val="20"/>
              </w:rPr>
              <w:t xml:space="preserve"> </w:t>
            </w:r>
            <w:r w:rsidRPr="00FF7984">
              <w:rPr>
                <w:rFonts w:ascii="Times New Roman" w:hAnsi="Times New Roman"/>
                <w:sz w:val="20"/>
              </w:rPr>
              <w:t>школске</w:t>
            </w:r>
            <w:r w:rsidRPr="00FF7984">
              <w:rPr>
                <w:rFonts w:ascii="Times New Roman" w:hAnsi="Times New Roman"/>
                <w:spacing w:val="29"/>
                <w:w w:val="102"/>
                <w:sz w:val="20"/>
              </w:rPr>
              <w:t xml:space="preserve"> </w:t>
            </w:r>
            <w:r w:rsidRPr="00FF7984">
              <w:rPr>
                <w:rFonts w:ascii="Times New Roman" w:hAnsi="Times New Roman"/>
                <w:sz w:val="20"/>
              </w:rPr>
              <w:t>године</w:t>
            </w:r>
          </w:p>
        </w:tc>
        <w:tc>
          <w:tcPr>
            <w:tcW w:w="1959" w:type="dxa"/>
          </w:tcPr>
          <w:p w14:paraId="60A41685" w14:textId="77777777" w:rsidR="00337D2B" w:rsidRPr="00FF7984" w:rsidRDefault="00C84B04">
            <w:pPr>
              <w:jc w:val="both"/>
              <w:rPr>
                <w:rFonts w:ascii="Times New Roman" w:hAnsi="Times New Roman"/>
                <w:sz w:val="20"/>
              </w:rPr>
            </w:pPr>
            <w:r w:rsidRPr="00FF7984">
              <w:rPr>
                <w:rFonts w:ascii="Times New Roman" w:hAnsi="Times New Roman"/>
                <w:sz w:val="20"/>
              </w:rPr>
              <w:t>Праћење,</w:t>
            </w:r>
            <w:r w:rsidRPr="00FF7984">
              <w:rPr>
                <w:rFonts w:ascii="Times New Roman" w:hAnsi="Times New Roman"/>
                <w:spacing w:val="44"/>
                <w:sz w:val="20"/>
              </w:rPr>
              <w:t xml:space="preserve"> </w:t>
            </w:r>
            <w:r w:rsidRPr="00FF7984">
              <w:rPr>
                <w:rFonts w:ascii="Times New Roman" w:hAnsi="Times New Roman"/>
                <w:sz w:val="20"/>
              </w:rPr>
              <w:t>анализа,</w:t>
            </w:r>
            <w:r w:rsidRPr="00FF7984">
              <w:rPr>
                <w:rFonts w:ascii="Times New Roman" w:hAnsi="Times New Roman"/>
                <w:spacing w:val="26"/>
                <w:w w:val="102"/>
                <w:sz w:val="20"/>
              </w:rPr>
              <w:t xml:space="preserve"> </w:t>
            </w:r>
            <w:r w:rsidRPr="00FF7984">
              <w:rPr>
                <w:rFonts w:ascii="Times New Roman" w:hAnsi="Times New Roman"/>
                <w:spacing w:val="3"/>
                <w:sz w:val="20"/>
              </w:rPr>
              <w:t>и</w:t>
            </w:r>
            <w:r w:rsidRPr="00FF7984">
              <w:rPr>
                <w:rFonts w:ascii="Times New Roman" w:hAnsi="Times New Roman"/>
                <w:spacing w:val="-2"/>
                <w:sz w:val="20"/>
              </w:rPr>
              <w:t>з</w:t>
            </w:r>
            <w:r w:rsidRPr="00FF7984">
              <w:rPr>
                <w:rFonts w:ascii="Times New Roman" w:hAnsi="Times New Roman"/>
                <w:spacing w:val="4"/>
                <w:sz w:val="20"/>
              </w:rPr>
              <w:t>в</w:t>
            </w:r>
            <w:r w:rsidRPr="00FF7984">
              <w:rPr>
                <w:rFonts w:ascii="Times New Roman" w:hAnsi="Times New Roman"/>
                <w:sz w:val="20"/>
              </w:rPr>
              <w:t>ештаји</w:t>
            </w:r>
          </w:p>
        </w:tc>
        <w:tc>
          <w:tcPr>
            <w:tcW w:w="2192" w:type="dxa"/>
          </w:tcPr>
          <w:p w14:paraId="1200DDFC" w14:textId="77777777" w:rsidR="00337D2B" w:rsidRPr="00FF7984" w:rsidRDefault="00C84B04">
            <w:pPr>
              <w:jc w:val="both"/>
              <w:rPr>
                <w:rFonts w:ascii="Times New Roman" w:hAnsi="Times New Roman"/>
                <w:sz w:val="20"/>
              </w:rPr>
            </w:pPr>
            <w:r w:rsidRPr="00FF7984">
              <w:rPr>
                <w:rFonts w:ascii="Times New Roman" w:eastAsia="Times New Roman" w:hAnsi="Times New Roman"/>
                <w:sz w:val="20"/>
                <w:lang w:val="sr-Cyrl-RS"/>
              </w:rPr>
              <w:t>Одељ. Већа педагог</w:t>
            </w:r>
          </w:p>
        </w:tc>
      </w:tr>
      <w:tr w:rsidR="00337D2B" w:rsidRPr="00FF7984" w14:paraId="45759345" w14:textId="77777777">
        <w:tc>
          <w:tcPr>
            <w:tcW w:w="3835" w:type="dxa"/>
          </w:tcPr>
          <w:p w14:paraId="260B3383"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Континуирано </w:t>
            </w:r>
            <w:r w:rsidRPr="00FF7984">
              <w:rPr>
                <w:rFonts w:ascii="Times New Roman" w:hAnsi="Times New Roman"/>
                <w:spacing w:val="27"/>
                <w:sz w:val="20"/>
                <w:lang w:val="ru-RU"/>
              </w:rPr>
              <w:t xml:space="preserve"> </w:t>
            </w:r>
            <w:r w:rsidRPr="00FF7984">
              <w:rPr>
                <w:rFonts w:ascii="Times New Roman" w:hAnsi="Times New Roman"/>
                <w:sz w:val="20"/>
                <w:lang w:val="ru-RU"/>
              </w:rPr>
              <w:t>усавршавање</w:t>
            </w:r>
            <w:r w:rsidRPr="00FF7984">
              <w:rPr>
                <w:rFonts w:ascii="Times New Roman" w:hAnsi="Times New Roman"/>
                <w:spacing w:val="24"/>
                <w:w w:val="102"/>
                <w:sz w:val="20"/>
                <w:lang w:val="ru-RU"/>
              </w:rPr>
              <w:t xml:space="preserve"> </w:t>
            </w:r>
            <w:r w:rsidRPr="00FF7984">
              <w:rPr>
                <w:rFonts w:ascii="Times New Roman" w:hAnsi="Times New Roman"/>
                <w:sz w:val="20"/>
                <w:lang w:val="ru-RU"/>
              </w:rPr>
              <w:t>запослених</w:t>
            </w:r>
            <w:r w:rsidRPr="00FF7984">
              <w:rPr>
                <w:rFonts w:ascii="Times New Roman" w:hAnsi="Times New Roman"/>
                <w:spacing w:val="23"/>
                <w:sz w:val="20"/>
                <w:lang w:val="ru-RU"/>
              </w:rPr>
              <w:t xml:space="preserve"> </w:t>
            </w:r>
            <w:r w:rsidRPr="00FF7984">
              <w:rPr>
                <w:rFonts w:ascii="Times New Roman" w:hAnsi="Times New Roman"/>
                <w:sz w:val="20"/>
                <w:lang w:val="ru-RU"/>
              </w:rPr>
              <w:t>у</w:t>
            </w:r>
            <w:r w:rsidRPr="00FF7984">
              <w:rPr>
                <w:rFonts w:ascii="Times New Roman" w:hAnsi="Times New Roman"/>
                <w:spacing w:val="24"/>
                <w:sz w:val="20"/>
                <w:lang w:val="ru-RU"/>
              </w:rPr>
              <w:t xml:space="preserve"> </w:t>
            </w:r>
            <w:r w:rsidRPr="00FF7984">
              <w:rPr>
                <w:rFonts w:ascii="Times New Roman" w:hAnsi="Times New Roman"/>
                <w:sz w:val="20"/>
                <w:lang w:val="ru-RU"/>
              </w:rPr>
              <w:t>складу</w:t>
            </w:r>
            <w:r w:rsidRPr="00FF7984">
              <w:rPr>
                <w:rFonts w:ascii="Times New Roman" w:hAnsi="Times New Roman"/>
                <w:spacing w:val="24"/>
                <w:sz w:val="20"/>
                <w:lang w:val="ru-RU"/>
              </w:rPr>
              <w:t xml:space="preserve"> </w:t>
            </w:r>
            <w:r w:rsidRPr="00FF7984">
              <w:rPr>
                <w:rFonts w:ascii="Times New Roman" w:hAnsi="Times New Roman"/>
                <w:sz w:val="20"/>
                <w:lang w:val="ru-RU"/>
              </w:rPr>
              <w:t>са</w:t>
            </w:r>
            <w:r w:rsidRPr="00FF7984">
              <w:rPr>
                <w:rFonts w:ascii="Times New Roman" w:hAnsi="Times New Roman"/>
                <w:spacing w:val="24"/>
                <w:sz w:val="20"/>
                <w:lang w:val="ru-RU"/>
              </w:rPr>
              <w:t xml:space="preserve"> </w:t>
            </w:r>
            <w:r w:rsidRPr="00FF7984">
              <w:rPr>
                <w:rFonts w:ascii="Times New Roman" w:hAnsi="Times New Roman"/>
                <w:sz w:val="20"/>
                <w:lang w:val="ru-RU"/>
              </w:rPr>
              <w:t>планом</w:t>
            </w:r>
            <w:r w:rsidRPr="00FF7984">
              <w:rPr>
                <w:rFonts w:ascii="Times New Roman" w:hAnsi="Times New Roman"/>
                <w:spacing w:val="22"/>
                <w:w w:val="102"/>
                <w:sz w:val="20"/>
                <w:lang w:val="ru-RU"/>
              </w:rPr>
              <w:t xml:space="preserve"> </w:t>
            </w:r>
            <w:r w:rsidRPr="00FF7984">
              <w:rPr>
                <w:rFonts w:ascii="Times New Roman" w:hAnsi="Times New Roman"/>
                <w:sz w:val="20"/>
                <w:lang w:val="ru-RU"/>
              </w:rPr>
              <w:t xml:space="preserve">стручног </w:t>
            </w:r>
            <w:r w:rsidRPr="00FF7984">
              <w:rPr>
                <w:rFonts w:ascii="Times New Roman" w:hAnsi="Times New Roman"/>
                <w:spacing w:val="12"/>
                <w:sz w:val="20"/>
                <w:lang w:val="ru-RU"/>
              </w:rPr>
              <w:t xml:space="preserve"> </w:t>
            </w:r>
            <w:r w:rsidRPr="00FF7984">
              <w:rPr>
                <w:rFonts w:ascii="Times New Roman" w:hAnsi="Times New Roman"/>
                <w:sz w:val="20"/>
                <w:lang w:val="ru-RU"/>
              </w:rPr>
              <w:t>усавршавања</w:t>
            </w:r>
          </w:p>
        </w:tc>
        <w:tc>
          <w:tcPr>
            <w:tcW w:w="1905" w:type="dxa"/>
          </w:tcPr>
          <w:p w14:paraId="16C3FADD"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3"/>
                <w:sz w:val="20"/>
              </w:rPr>
              <w:t xml:space="preserve"> </w:t>
            </w:r>
            <w:r w:rsidRPr="00FF7984">
              <w:rPr>
                <w:rFonts w:ascii="Times New Roman" w:hAnsi="Times New Roman"/>
                <w:sz w:val="20"/>
              </w:rPr>
              <w:t>школске</w:t>
            </w:r>
            <w:r w:rsidRPr="00FF7984">
              <w:rPr>
                <w:rFonts w:ascii="Times New Roman" w:hAnsi="Times New Roman"/>
                <w:spacing w:val="29"/>
                <w:w w:val="102"/>
                <w:sz w:val="20"/>
              </w:rPr>
              <w:t xml:space="preserve"> </w:t>
            </w:r>
            <w:r w:rsidRPr="00FF7984">
              <w:rPr>
                <w:rFonts w:ascii="Times New Roman" w:hAnsi="Times New Roman"/>
                <w:sz w:val="20"/>
              </w:rPr>
              <w:t>године</w:t>
            </w:r>
          </w:p>
        </w:tc>
        <w:tc>
          <w:tcPr>
            <w:tcW w:w="1959" w:type="dxa"/>
          </w:tcPr>
          <w:p w14:paraId="777BB4B1" w14:textId="77777777" w:rsidR="00337D2B" w:rsidRPr="00FF7984" w:rsidRDefault="00C84B04">
            <w:pPr>
              <w:jc w:val="both"/>
              <w:rPr>
                <w:rFonts w:ascii="Times New Roman" w:hAnsi="Times New Roman"/>
                <w:sz w:val="20"/>
                <w:lang w:val="ru-RU"/>
              </w:rPr>
            </w:pPr>
            <w:r w:rsidRPr="00FF7984">
              <w:rPr>
                <w:rFonts w:ascii="Times New Roman" w:hAnsi="Times New Roman"/>
                <w:spacing w:val="-1"/>
                <w:sz w:val="20"/>
                <w:lang w:val="ru-RU"/>
              </w:rPr>
              <w:t>Договор,</w:t>
            </w:r>
            <w:r w:rsidRPr="00FF7984">
              <w:rPr>
                <w:rFonts w:ascii="Times New Roman" w:hAnsi="Times New Roman"/>
                <w:spacing w:val="24"/>
                <w:w w:val="102"/>
                <w:sz w:val="20"/>
                <w:lang w:val="ru-RU"/>
              </w:rPr>
              <w:t xml:space="preserve"> </w:t>
            </w:r>
            <w:r w:rsidRPr="00FF7984">
              <w:rPr>
                <w:rFonts w:ascii="Times New Roman" w:hAnsi="Times New Roman"/>
                <w:sz w:val="20"/>
                <w:lang w:val="ru-RU"/>
              </w:rPr>
              <w:t>организација</w:t>
            </w:r>
            <w:r w:rsidRPr="00FF7984">
              <w:rPr>
                <w:rFonts w:ascii="Times New Roman" w:hAnsi="Times New Roman"/>
                <w:spacing w:val="29"/>
                <w:w w:val="102"/>
                <w:sz w:val="20"/>
                <w:lang w:val="ru-RU"/>
              </w:rPr>
              <w:t xml:space="preserve"> </w:t>
            </w:r>
            <w:r w:rsidRPr="00FF7984">
              <w:rPr>
                <w:rFonts w:ascii="Times New Roman" w:hAnsi="Times New Roman"/>
                <w:sz w:val="20"/>
                <w:lang w:val="ru-RU"/>
              </w:rPr>
              <w:t>семинара</w:t>
            </w:r>
            <w:r w:rsidRPr="00FF7984">
              <w:rPr>
                <w:rFonts w:ascii="Times New Roman" w:hAnsi="Times New Roman"/>
                <w:spacing w:val="21"/>
                <w:sz w:val="20"/>
                <w:lang w:val="ru-RU"/>
              </w:rPr>
              <w:t xml:space="preserve"> </w:t>
            </w:r>
            <w:r w:rsidRPr="00FF7984">
              <w:rPr>
                <w:rFonts w:ascii="Times New Roman" w:hAnsi="Times New Roman"/>
                <w:sz w:val="20"/>
                <w:lang w:val="ru-RU"/>
              </w:rPr>
              <w:t>и</w:t>
            </w:r>
            <w:r w:rsidRPr="00FF7984">
              <w:rPr>
                <w:rFonts w:ascii="Times New Roman" w:hAnsi="Times New Roman"/>
                <w:spacing w:val="27"/>
                <w:sz w:val="20"/>
                <w:lang w:val="ru-RU"/>
              </w:rPr>
              <w:t xml:space="preserve"> </w:t>
            </w:r>
            <w:r w:rsidRPr="00FF7984">
              <w:rPr>
                <w:rFonts w:ascii="Times New Roman" w:hAnsi="Times New Roman"/>
                <w:sz w:val="20"/>
                <w:lang w:val="ru-RU"/>
              </w:rPr>
              <w:t>обука,</w:t>
            </w:r>
            <w:r w:rsidRPr="00FF7984">
              <w:rPr>
                <w:rFonts w:ascii="Times New Roman" w:hAnsi="Times New Roman"/>
                <w:spacing w:val="23"/>
                <w:w w:val="102"/>
                <w:sz w:val="20"/>
                <w:lang w:val="ru-RU"/>
              </w:rPr>
              <w:t xml:space="preserve"> </w:t>
            </w:r>
            <w:r w:rsidRPr="00FF7984">
              <w:rPr>
                <w:rFonts w:ascii="Times New Roman" w:hAnsi="Times New Roman"/>
                <w:sz w:val="20"/>
                <w:lang w:val="ru-RU"/>
              </w:rPr>
              <w:t>предавања</w:t>
            </w:r>
          </w:p>
        </w:tc>
        <w:tc>
          <w:tcPr>
            <w:tcW w:w="2192" w:type="dxa"/>
          </w:tcPr>
          <w:p w14:paraId="5FCFE448" w14:textId="77777777" w:rsidR="00337D2B" w:rsidRPr="00FF7984" w:rsidRDefault="00C84B04">
            <w:pPr>
              <w:jc w:val="both"/>
              <w:rPr>
                <w:rFonts w:ascii="Times New Roman" w:hAnsi="Times New Roman"/>
                <w:sz w:val="20"/>
                <w:lang w:val="ru-RU"/>
              </w:rPr>
            </w:pPr>
            <w:r w:rsidRPr="00FF7984">
              <w:rPr>
                <w:rFonts w:ascii="Times New Roman" w:hAnsi="Times New Roman"/>
                <w:spacing w:val="4"/>
                <w:sz w:val="20"/>
                <w:lang w:val="ru-RU"/>
              </w:rPr>
              <w:t>Тим</w:t>
            </w:r>
            <w:r w:rsidRPr="00FF7984">
              <w:rPr>
                <w:rFonts w:ascii="Times New Roman" w:hAnsi="Times New Roman"/>
                <w:spacing w:val="15"/>
                <w:sz w:val="20"/>
                <w:lang w:val="ru-RU"/>
              </w:rPr>
              <w:t xml:space="preserve"> </w:t>
            </w:r>
            <w:r w:rsidRPr="00FF7984">
              <w:rPr>
                <w:rFonts w:ascii="Times New Roman" w:hAnsi="Times New Roman"/>
                <w:spacing w:val="-1"/>
                <w:sz w:val="20"/>
                <w:lang w:val="ru-RU"/>
              </w:rPr>
              <w:t>за</w:t>
            </w:r>
            <w:r w:rsidRPr="00FF7984">
              <w:rPr>
                <w:rFonts w:ascii="Times New Roman" w:hAnsi="Times New Roman"/>
                <w:spacing w:val="22"/>
                <w:sz w:val="20"/>
                <w:lang w:val="ru-RU"/>
              </w:rPr>
              <w:t xml:space="preserve"> </w:t>
            </w:r>
            <w:r w:rsidRPr="00FF7984">
              <w:rPr>
                <w:rFonts w:ascii="Times New Roman" w:hAnsi="Times New Roman"/>
                <w:sz w:val="20"/>
                <w:lang w:val="ru-RU"/>
              </w:rPr>
              <w:t>стручно</w:t>
            </w:r>
            <w:r w:rsidRPr="00FF7984">
              <w:rPr>
                <w:rFonts w:ascii="Times New Roman" w:hAnsi="Times New Roman"/>
                <w:spacing w:val="24"/>
                <w:w w:val="102"/>
                <w:sz w:val="20"/>
                <w:lang w:val="ru-RU"/>
              </w:rPr>
              <w:t xml:space="preserve"> </w:t>
            </w:r>
            <w:r w:rsidRPr="00FF7984">
              <w:rPr>
                <w:rFonts w:ascii="Times New Roman" w:hAnsi="Times New Roman"/>
                <w:sz w:val="20"/>
                <w:lang w:val="ru-RU"/>
              </w:rPr>
              <w:t>усавршавање</w:t>
            </w:r>
            <w:r w:rsidRPr="00FF7984">
              <w:rPr>
                <w:rFonts w:ascii="Times New Roman" w:hAnsi="Times New Roman"/>
                <w:spacing w:val="43"/>
                <w:sz w:val="20"/>
                <w:lang w:val="ru-RU"/>
              </w:rPr>
              <w:t xml:space="preserve"> </w:t>
            </w:r>
            <w:r w:rsidRPr="00FF7984">
              <w:rPr>
                <w:rFonts w:ascii="Times New Roman" w:hAnsi="Times New Roman"/>
                <w:sz w:val="20"/>
                <w:lang w:val="ru-RU"/>
              </w:rPr>
              <w:t>у</w:t>
            </w:r>
            <w:r w:rsidRPr="00FF7984">
              <w:rPr>
                <w:rFonts w:ascii="Times New Roman" w:hAnsi="Times New Roman"/>
                <w:spacing w:val="21"/>
                <w:w w:val="102"/>
                <w:sz w:val="20"/>
                <w:lang w:val="ru-RU"/>
              </w:rPr>
              <w:t xml:space="preserve"> </w:t>
            </w:r>
            <w:r w:rsidRPr="00FF7984">
              <w:rPr>
                <w:rFonts w:ascii="Times New Roman" w:hAnsi="Times New Roman"/>
                <w:spacing w:val="-1"/>
                <w:sz w:val="20"/>
                <w:lang w:val="ru-RU"/>
              </w:rPr>
              <w:t>сарадњи</w:t>
            </w:r>
            <w:r w:rsidRPr="00FF7984">
              <w:rPr>
                <w:rFonts w:ascii="Times New Roman" w:hAnsi="Times New Roman"/>
                <w:spacing w:val="41"/>
                <w:sz w:val="20"/>
                <w:lang w:val="ru-RU"/>
              </w:rPr>
              <w:t xml:space="preserve"> </w:t>
            </w:r>
            <w:r w:rsidRPr="00FF7984">
              <w:rPr>
                <w:rFonts w:ascii="Times New Roman" w:hAnsi="Times New Roman"/>
                <w:sz w:val="20"/>
                <w:lang w:val="ru-RU"/>
              </w:rPr>
              <w:t>са</w:t>
            </w:r>
            <w:r w:rsidRPr="00FF7984">
              <w:rPr>
                <w:rFonts w:ascii="Times New Roman" w:hAnsi="Times New Roman"/>
                <w:spacing w:val="25"/>
                <w:w w:val="102"/>
                <w:sz w:val="20"/>
                <w:lang w:val="ru-RU"/>
              </w:rPr>
              <w:t xml:space="preserve"> </w:t>
            </w:r>
            <w:r w:rsidRPr="00FF7984">
              <w:rPr>
                <w:rFonts w:ascii="Times New Roman" w:hAnsi="Times New Roman"/>
                <w:sz w:val="20"/>
                <w:lang w:val="ru-RU"/>
              </w:rPr>
              <w:t>Руководством</w:t>
            </w:r>
            <w:r w:rsidRPr="00FF7984">
              <w:rPr>
                <w:rFonts w:ascii="Times New Roman" w:hAnsi="Times New Roman"/>
                <w:spacing w:val="30"/>
                <w:w w:val="102"/>
                <w:sz w:val="20"/>
                <w:lang w:val="ru-RU"/>
              </w:rPr>
              <w:t xml:space="preserve"> </w:t>
            </w:r>
            <w:r w:rsidRPr="00FF7984">
              <w:rPr>
                <w:rFonts w:ascii="Times New Roman" w:hAnsi="Times New Roman"/>
                <w:sz w:val="20"/>
                <w:lang w:val="ru-RU"/>
              </w:rPr>
              <w:t>школе</w:t>
            </w:r>
          </w:p>
        </w:tc>
      </w:tr>
      <w:tr w:rsidR="00337D2B" w:rsidRPr="00FF7984" w14:paraId="2EF47207" w14:textId="77777777">
        <w:tc>
          <w:tcPr>
            <w:tcW w:w="3835" w:type="dxa"/>
          </w:tcPr>
          <w:p w14:paraId="4A9F943C"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Континуиран</w:t>
            </w:r>
            <w:r w:rsidRPr="00FF7984">
              <w:rPr>
                <w:rFonts w:ascii="Times New Roman" w:hAnsi="Times New Roman"/>
                <w:spacing w:val="19"/>
                <w:sz w:val="20"/>
                <w:lang w:val="ru-RU"/>
              </w:rPr>
              <w:t xml:space="preserve"> </w:t>
            </w:r>
            <w:r w:rsidRPr="00FF7984">
              <w:rPr>
                <w:rFonts w:ascii="Times New Roman" w:hAnsi="Times New Roman"/>
                <w:sz w:val="20"/>
                <w:lang w:val="ru-RU"/>
              </w:rPr>
              <w:t>рад</w:t>
            </w:r>
            <w:r w:rsidRPr="00FF7984">
              <w:rPr>
                <w:rFonts w:ascii="Times New Roman" w:hAnsi="Times New Roman"/>
                <w:spacing w:val="44"/>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26"/>
                <w:w w:val="102"/>
                <w:sz w:val="20"/>
                <w:lang w:val="ru-RU"/>
              </w:rPr>
              <w:t xml:space="preserve"> </w:t>
            </w:r>
            <w:r w:rsidRPr="00FF7984">
              <w:rPr>
                <w:rFonts w:ascii="Times New Roman" w:hAnsi="Times New Roman"/>
                <w:sz w:val="20"/>
                <w:lang w:val="ru-RU"/>
              </w:rPr>
              <w:t xml:space="preserve">осавремењавању </w:t>
            </w:r>
            <w:r w:rsidRPr="00FF7984">
              <w:rPr>
                <w:rFonts w:ascii="Times New Roman" w:hAnsi="Times New Roman"/>
                <w:spacing w:val="23"/>
                <w:sz w:val="20"/>
                <w:lang w:val="ru-RU"/>
              </w:rPr>
              <w:t xml:space="preserve"> </w:t>
            </w:r>
            <w:r w:rsidRPr="00FF7984">
              <w:rPr>
                <w:rFonts w:ascii="Times New Roman" w:hAnsi="Times New Roman"/>
                <w:spacing w:val="1"/>
                <w:sz w:val="20"/>
                <w:lang w:val="ru-RU"/>
              </w:rPr>
              <w:t>наставних</w:t>
            </w:r>
            <w:r w:rsidRPr="00FF7984">
              <w:rPr>
                <w:rFonts w:ascii="Times New Roman" w:hAnsi="Times New Roman"/>
                <w:spacing w:val="26"/>
                <w:w w:val="102"/>
                <w:sz w:val="20"/>
                <w:lang w:val="ru-RU"/>
              </w:rPr>
              <w:t xml:space="preserve"> </w:t>
            </w:r>
            <w:r w:rsidRPr="00FF7984">
              <w:rPr>
                <w:rFonts w:ascii="Times New Roman" w:hAnsi="Times New Roman"/>
                <w:sz w:val="20"/>
                <w:lang w:val="ru-RU"/>
              </w:rPr>
              <w:t>средстава</w:t>
            </w:r>
            <w:r w:rsidRPr="00FF7984">
              <w:rPr>
                <w:rFonts w:ascii="Times New Roman" w:hAnsi="Times New Roman"/>
                <w:spacing w:val="23"/>
                <w:sz w:val="20"/>
                <w:lang w:val="ru-RU"/>
              </w:rPr>
              <w:t xml:space="preserve"> </w:t>
            </w:r>
            <w:r w:rsidRPr="00FF7984">
              <w:rPr>
                <w:rFonts w:ascii="Times New Roman" w:hAnsi="Times New Roman"/>
                <w:sz w:val="20"/>
                <w:lang w:val="ru-RU"/>
              </w:rPr>
              <w:t>и</w:t>
            </w:r>
            <w:r w:rsidRPr="00FF7984">
              <w:rPr>
                <w:rFonts w:ascii="Times New Roman" w:hAnsi="Times New Roman"/>
                <w:spacing w:val="28"/>
                <w:sz w:val="20"/>
                <w:lang w:val="ru-RU"/>
              </w:rPr>
              <w:t xml:space="preserve"> </w:t>
            </w:r>
            <w:r w:rsidRPr="00FF7984">
              <w:rPr>
                <w:rFonts w:ascii="Times New Roman" w:hAnsi="Times New Roman"/>
                <w:sz w:val="20"/>
                <w:lang w:val="ru-RU"/>
              </w:rPr>
              <w:t>опреме,</w:t>
            </w:r>
            <w:r w:rsidRPr="00FF7984">
              <w:rPr>
                <w:rFonts w:ascii="Times New Roman" w:hAnsi="Times New Roman"/>
                <w:spacing w:val="25"/>
                <w:w w:val="102"/>
                <w:sz w:val="20"/>
                <w:lang w:val="ru-RU"/>
              </w:rPr>
              <w:t xml:space="preserve"> </w:t>
            </w:r>
            <w:r w:rsidRPr="00FF7984">
              <w:rPr>
                <w:rFonts w:ascii="Times New Roman" w:hAnsi="Times New Roman"/>
                <w:sz w:val="20"/>
                <w:lang w:val="ru-RU"/>
              </w:rPr>
              <w:t xml:space="preserve">модернизацији </w:t>
            </w:r>
            <w:r w:rsidRPr="00FF7984">
              <w:rPr>
                <w:rFonts w:ascii="Times New Roman" w:hAnsi="Times New Roman"/>
                <w:spacing w:val="12"/>
                <w:sz w:val="20"/>
                <w:lang w:val="ru-RU"/>
              </w:rPr>
              <w:t xml:space="preserve"> </w:t>
            </w:r>
            <w:r w:rsidRPr="00FF7984">
              <w:rPr>
                <w:rFonts w:ascii="Times New Roman" w:hAnsi="Times New Roman"/>
                <w:sz w:val="20"/>
                <w:lang w:val="ru-RU"/>
              </w:rPr>
              <w:t>учионица,</w:t>
            </w:r>
            <w:r w:rsidRPr="00FF7984">
              <w:rPr>
                <w:rFonts w:ascii="Times New Roman" w:hAnsi="Times New Roman"/>
                <w:spacing w:val="26"/>
                <w:w w:val="102"/>
                <w:sz w:val="20"/>
                <w:lang w:val="ru-RU"/>
              </w:rPr>
              <w:t xml:space="preserve"> </w:t>
            </w:r>
            <w:r w:rsidRPr="00FF7984">
              <w:rPr>
                <w:rFonts w:ascii="Times New Roman" w:hAnsi="Times New Roman"/>
                <w:sz w:val="20"/>
                <w:lang w:val="ru-RU"/>
              </w:rPr>
              <w:t>кабинета,</w:t>
            </w:r>
            <w:r w:rsidRPr="00FF7984">
              <w:rPr>
                <w:rFonts w:ascii="Times New Roman" w:hAnsi="Times New Roman"/>
                <w:spacing w:val="23"/>
                <w:sz w:val="20"/>
                <w:lang w:val="ru-RU"/>
              </w:rPr>
              <w:t xml:space="preserve"> </w:t>
            </w:r>
            <w:r w:rsidRPr="00FF7984">
              <w:rPr>
                <w:rFonts w:ascii="Times New Roman" w:hAnsi="Times New Roman"/>
                <w:sz w:val="20"/>
                <w:lang w:val="ru-RU"/>
              </w:rPr>
              <w:t>лабораторија</w:t>
            </w:r>
            <w:r w:rsidRPr="00FF7984">
              <w:rPr>
                <w:rFonts w:ascii="Times New Roman" w:hAnsi="Times New Roman"/>
                <w:spacing w:val="48"/>
                <w:sz w:val="20"/>
                <w:lang w:val="ru-RU"/>
              </w:rPr>
              <w:t xml:space="preserve"> </w:t>
            </w:r>
            <w:r w:rsidRPr="00FF7984">
              <w:rPr>
                <w:rFonts w:ascii="Times New Roman" w:hAnsi="Times New Roman"/>
                <w:sz w:val="20"/>
                <w:lang w:val="ru-RU"/>
              </w:rPr>
              <w:t>и</w:t>
            </w:r>
            <w:r w:rsidRPr="00FF7984">
              <w:rPr>
                <w:rFonts w:ascii="Times New Roman" w:hAnsi="Times New Roman"/>
                <w:spacing w:val="23"/>
                <w:w w:val="102"/>
                <w:sz w:val="20"/>
                <w:lang w:val="ru-RU"/>
              </w:rPr>
              <w:t xml:space="preserve"> </w:t>
            </w:r>
            <w:r w:rsidRPr="00FF7984">
              <w:rPr>
                <w:rFonts w:ascii="Times New Roman" w:hAnsi="Times New Roman"/>
                <w:sz w:val="20"/>
                <w:lang w:val="ru-RU"/>
              </w:rPr>
              <w:t>радионице,</w:t>
            </w:r>
            <w:r w:rsidRPr="00FF7984">
              <w:rPr>
                <w:rFonts w:ascii="Times New Roman" w:hAnsi="Times New Roman"/>
                <w:spacing w:val="23"/>
                <w:sz w:val="20"/>
                <w:lang w:val="ru-RU"/>
              </w:rPr>
              <w:t xml:space="preserve"> </w:t>
            </w:r>
            <w:r w:rsidRPr="00FF7984">
              <w:rPr>
                <w:rFonts w:ascii="Times New Roman" w:hAnsi="Times New Roman"/>
                <w:sz w:val="20"/>
                <w:lang w:val="ru-RU"/>
              </w:rPr>
              <w:t>као</w:t>
            </w:r>
            <w:r w:rsidRPr="00FF7984">
              <w:rPr>
                <w:rFonts w:ascii="Times New Roman" w:hAnsi="Times New Roman"/>
                <w:spacing w:val="32"/>
                <w:sz w:val="20"/>
                <w:lang w:val="ru-RU"/>
              </w:rPr>
              <w:t xml:space="preserve"> </w:t>
            </w:r>
            <w:r w:rsidRPr="00FF7984">
              <w:rPr>
                <w:rFonts w:ascii="Times New Roman" w:hAnsi="Times New Roman"/>
                <w:sz w:val="20"/>
                <w:lang w:val="ru-RU"/>
              </w:rPr>
              <w:t>и</w:t>
            </w:r>
            <w:r w:rsidRPr="00FF7984">
              <w:rPr>
                <w:rFonts w:ascii="Times New Roman" w:hAnsi="Times New Roman"/>
                <w:spacing w:val="21"/>
                <w:sz w:val="20"/>
                <w:lang w:val="ru-RU"/>
              </w:rPr>
              <w:t xml:space="preserve"> </w:t>
            </w:r>
            <w:r w:rsidRPr="00FF7984">
              <w:rPr>
                <w:rFonts w:ascii="Times New Roman" w:hAnsi="Times New Roman"/>
                <w:sz w:val="20"/>
                <w:lang w:val="ru-RU"/>
              </w:rPr>
              <w:t>унапређење</w:t>
            </w:r>
            <w:r w:rsidRPr="00FF7984">
              <w:rPr>
                <w:rFonts w:ascii="Times New Roman" w:hAnsi="Times New Roman"/>
                <w:spacing w:val="27"/>
                <w:w w:val="102"/>
                <w:sz w:val="20"/>
                <w:lang w:val="ru-RU"/>
              </w:rPr>
              <w:t xml:space="preserve"> </w:t>
            </w:r>
            <w:r w:rsidRPr="00FF7984">
              <w:rPr>
                <w:rFonts w:ascii="Times New Roman" w:hAnsi="Times New Roman"/>
                <w:sz w:val="20"/>
                <w:lang w:val="ru-RU"/>
              </w:rPr>
              <w:t>постојећих</w:t>
            </w:r>
            <w:r w:rsidRPr="00FF7984">
              <w:rPr>
                <w:rFonts w:ascii="Times New Roman" w:hAnsi="Times New Roman"/>
                <w:spacing w:val="42"/>
                <w:sz w:val="20"/>
                <w:lang w:val="ru-RU"/>
              </w:rPr>
              <w:t xml:space="preserve"> </w:t>
            </w:r>
            <w:r w:rsidRPr="00FF7984">
              <w:rPr>
                <w:rFonts w:ascii="Times New Roman" w:hAnsi="Times New Roman"/>
                <w:spacing w:val="1"/>
                <w:sz w:val="20"/>
                <w:lang w:val="ru-RU"/>
              </w:rPr>
              <w:t>наставних</w:t>
            </w:r>
            <w:r w:rsidRPr="00FF7984">
              <w:rPr>
                <w:rFonts w:ascii="Times New Roman" w:hAnsi="Times New Roman"/>
                <w:spacing w:val="24"/>
                <w:sz w:val="20"/>
                <w:lang w:val="ru-RU"/>
              </w:rPr>
              <w:t xml:space="preserve"> </w:t>
            </w:r>
            <w:r w:rsidRPr="00FF7984">
              <w:rPr>
                <w:rFonts w:ascii="Times New Roman" w:hAnsi="Times New Roman"/>
                <w:sz w:val="20"/>
                <w:lang w:val="ru-RU"/>
              </w:rPr>
              <w:t>средстава</w:t>
            </w:r>
          </w:p>
        </w:tc>
        <w:tc>
          <w:tcPr>
            <w:tcW w:w="1905" w:type="dxa"/>
          </w:tcPr>
          <w:p w14:paraId="6706974A"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3"/>
                <w:sz w:val="20"/>
              </w:rPr>
              <w:t xml:space="preserve"> </w:t>
            </w:r>
            <w:r w:rsidRPr="00FF7984">
              <w:rPr>
                <w:rFonts w:ascii="Times New Roman" w:hAnsi="Times New Roman"/>
                <w:sz w:val="20"/>
              </w:rPr>
              <w:t>школске</w:t>
            </w:r>
            <w:r w:rsidRPr="00FF7984">
              <w:rPr>
                <w:rFonts w:ascii="Times New Roman" w:hAnsi="Times New Roman"/>
                <w:spacing w:val="29"/>
                <w:w w:val="102"/>
                <w:sz w:val="20"/>
              </w:rPr>
              <w:t xml:space="preserve"> </w:t>
            </w:r>
            <w:r w:rsidRPr="00FF7984">
              <w:rPr>
                <w:rFonts w:ascii="Times New Roman" w:hAnsi="Times New Roman"/>
                <w:sz w:val="20"/>
              </w:rPr>
              <w:t>године</w:t>
            </w:r>
          </w:p>
        </w:tc>
        <w:tc>
          <w:tcPr>
            <w:tcW w:w="1959" w:type="dxa"/>
          </w:tcPr>
          <w:p w14:paraId="02E6D564" w14:textId="77777777" w:rsidR="00337D2B" w:rsidRPr="00FF7984" w:rsidRDefault="00C84B04">
            <w:pPr>
              <w:jc w:val="both"/>
              <w:rPr>
                <w:rFonts w:ascii="Times New Roman" w:hAnsi="Times New Roman"/>
                <w:sz w:val="20"/>
              </w:rPr>
            </w:pPr>
            <w:r w:rsidRPr="00FF7984">
              <w:rPr>
                <w:rFonts w:ascii="Times New Roman" w:hAnsi="Times New Roman"/>
                <w:spacing w:val="-1"/>
                <w:sz w:val="20"/>
              </w:rPr>
              <w:t>Договор,</w:t>
            </w:r>
            <w:r w:rsidRPr="00FF7984">
              <w:rPr>
                <w:rFonts w:ascii="Times New Roman" w:hAnsi="Times New Roman"/>
                <w:spacing w:val="50"/>
                <w:sz w:val="20"/>
              </w:rPr>
              <w:t xml:space="preserve"> </w:t>
            </w:r>
            <w:r w:rsidRPr="00FF7984">
              <w:rPr>
                <w:rFonts w:ascii="Times New Roman" w:hAnsi="Times New Roman"/>
                <w:sz w:val="20"/>
              </w:rPr>
              <w:t>набавка</w:t>
            </w:r>
          </w:p>
        </w:tc>
        <w:tc>
          <w:tcPr>
            <w:tcW w:w="2192" w:type="dxa"/>
          </w:tcPr>
          <w:p w14:paraId="6C951932"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Стручна</w:t>
            </w:r>
            <w:r w:rsidRPr="00FF7984">
              <w:rPr>
                <w:rFonts w:ascii="Times New Roman" w:hAnsi="Times New Roman"/>
                <w:spacing w:val="21"/>
                <w:sz w:val="20"/>
                <w:lang w:val="ru-RU"/>
              </w:rPr>
              <w:t xml:space="preserve"> </w:t>
            </w:r>
            <w:r w:rsidRPr="00FF7984">
              <w:rPr>
                <w:rFonts w:ascii="Times New Roman" w:hAnsi="Times New Roman"/>
                <w:sz w:val="20"/>
                <w:lang w:val="ru-RU"/>
              </w:rPr>
              <w:t>већа</w:t>
            </w:r>
            <w:r w:rsidRPr="00FF7984">
              <w:rPr>
                <w:rFonts w:ascii="Times New Roman" w:hAnsi="Times New Roman"/>
                <w:spacing w:val="21"/>
                <w:sz w:val="20"/>
                <w:lang w:val="ru-RU"/>
              </w:rPr>
              <w:t xml:space="preserve"> </w:t>
            </w:r>
            <w:r w:rsidRPr="00FF7984">
              <w:rPr>
                <w:rFonts w:ascii="Times New Roman" w:hAnsi="Times New Roman"/>
                <w:sz w:val="20"/>
                <w:lang w:val="ru-RU"/>
              </w:rPr>
              <w:t>у</w:t>
            </w:r>
            <w:r w:rsidRPr="00FF7984">
              <w:rPr>
                <w:rFonts w:ascii="Times New Roman" w:hAnsi="Times New Roman"/>
                <w:spacing w:val="25"/>
                <w:w w:val="102"/>
                <w:sz w:val="20"/>
                <w:lang w:val="ru-RU"/>
              </w:rPr>
              <w:t xml:space="preserve"> </w:t>
            </w:r>
            <w:r w:rsidRPr="00FF7984">
              <w:rPr>
                <w:rFonts w:ascii="Times New Roman" w:hAnsi="Times New Roman"/>
                <w:spacing w:val="-1"/>
                <w:sz w:val="20"/>
                <w:lang w:val="ru-RU"/>
              </w:rPr>
              <w:t>сарадњи</w:t>
            </w:r>
            <w:r w:rsidRPr="00FF7984">
              <w:rPr>
                <w:rFonts w:ascii="Times New Roman" w:hAnsi="Times New Roman"/>
                <w:spacing w:val="41"/>
                <w:sz w:val="20"/>
                <w:lang w:val="ru-RU"/>
              </w:rPr>
              <w:t xml:space="preserve"> </w:t>
            </w:r>
            <w:r w:rsidRPr="00FF7984">
              <w:rPr>
                <w:rFonts w:ascii="Times New Roman" w:hAnsi="Times New Roman"/>
                <w:sz w:val="20"/>
                <w:lang w:val="ru-RU"/>
              </w:rPr>
              <w:t>са</w:t>
            </w:r>
            <w:r w:rsidRPr="00FF7984">
              <w:rPr>
                <w:rFonts w:ascii="Times New Roman" w:hAnsi="Times New Roman"/>
                <w:spacing w:val="25"/>
                <w:w w:val="102"/>
                <w:sz w:val="20"/>
                <w:lang w:val="ru-RU"/>
              </w:rPr>
              <w:t xml:space="preserve"> </w:t>
            </w:r>
            <w:r w:rsidRPr="00FF7984">
              <w:rPr>
                <w:rFonts w:ascii="Times New Roman" w:hAnsi="Times New Roman"/>
                <w:sz w:val="20"/>
                <w:lang w:val="ru-RU"/>
              </w:rPr>
              <w:t>директором</w:t>
            </w:r>
          </w:p>
        </w:tc>
      </w:tr>
      <w:tr w:rsidR="00337D2B" w:rsidRPr="00FF7984" w14:paraId="65415AD2" w14:textId="77777777">
        <w:tc>
          <w:tcPr>
            <w:tcW w:w="3835" w:type="dxa"/>
          </w:tcPr>
          <w:p w14:paraId="72C73F72" w14:textId="77777777" w:rsidR="00337D2B" w:rsidRPr="00FF7984" w:rsidRDefault="00C84B04">
            <w:pPr>
              <w:pStyle w:val="TableParagraph"/>
              <w:spacing w:before="7" w:line="250" w:lineRule="auto"/>
              <w:ind w:left="94" w:right="55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Учешће</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наставном</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процесу</w:t>
            </w:r>
          </w:p>
          <w:p w14:paraId="60D9EE80" w14:textId="77777777" w:rsidR="00337D2B" w:rsidRPr="00FF7984" w:rsidRDefault="00C84B04">
            <w:pPr>
              <w:pStyle w:val="TableParagraph"/>
              <w:spacing w:line="250" w:lineRule="auto"/>
              <w:ind w:left="94" w:right="67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(припремање,</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z w:val="20"/>
                <w:szCs w:val="20"/>
                <w:lang w:val="ru-RU"/>
              </w:rPr>
              <w:t>реализација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4"/>
                <w:w w:val="102"/>
                <w:sz w:val="20"/>
                <w:szCs w:val="20"/>
                <w:lang w:val="ru-RU"/>
              </w:rPr>
              <w:t xml:space="preserve"> </w:t>
            </w:r>
            <w:r w:rsidRPr="00FF7984">
              <w:rPr>
                <w:rFonts w:ascii="Times New Roman" w:hAnsi="Times New Roman" w:cs="Times New Roman"/>
                <w:sz w:val="20"/>
                <w:szCs w:val="20"/>
                <w:lang w:val="ru-RU"/>
              </w:rPr>
              <w:t>евалуација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наставе),</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као</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активно</w:t>
            </w:r>
          </w:p>
          <w:p w14:paraId="239F8888" w14:textId="77777777" w:rsidR="00337D2B" w:rsidRPr="00FF7984" w:rsidRDefault="00C84B04">
            <w:pPr>
              <w:pStyle w:val="TableParagraph"/>
              <w:spacing w:line="250" w:lineRule="auto"/>
              <w:ind w:left="94" w:right="55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учешће</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процесу</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планирања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развоја</w:t>
            </w:r>
          </w:p>
          <w:p w14:paraId="3A458FB1"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и</w:t>
            </w:r>
            <w:r w:rsidRPr="00FF7984">
              <w:rPr>
                <w:rFonts w:ascii="Times New Roman" w:hAnsi="Times New Roman"/>
                <w:spacing w:val="17"/>
                <w:sz w:val="20"/>
                <w:lang w:val="ru-RU"/>
              </w:rPr>
              <w:t xml:space="preserve"> </w:t>
            </w:r>
            <w:r w:rsidRPr="00FF7984">
              <w:rPr>
                <w:rFonts w:ascii="Times New Roman" w:hAnsi="Times New Roman"/>
                <w:sz w:val="20"/>
                <w:lang w:val="ru-RU"/>
              </w:rPr>
              <w:t>самовредновању</w:t>
            </w:r>
            <w:r w:rsidRPr="00FF7984">
              <w:rPr>
                <w:rFonts w:ascii="Times New Roman" w:hAnsi="Times New Roman"/>
                <w:spacing w:val="45"/>
                <w:sz w:val="20"/>
                <w:lang w:val="ru-RU"/>
              </w:rPr>
              <w:t xml:space="preserve"> </w:t>
            </w:r>
            <w:r w:rsidRPr="00FF7984">
              <w:rPr>
                <w:rFonts w:ascii="Times New Roman" w:hAnsi="Times New Roman"/>
                <w:sz w:val="20"/>
                <w:lang w:val="ru-RU"/>
              </w:rPr>
              <w:t>школе.</w:t>
            </w:r>
          </w:p>
        </w:tc>
        <w:tc>
          <w:tcPr>
            <w:tcW w:w="1905" w:type="dxa"/>
          </w:tcPr>
          <w:p w14:paraId="19A63B51"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0"/>
                <w:sz w:val="20"/>
              </w:rPr>
              <w:t xml:space="preserve"> </w:t>
            </w:r>
            <w:r w:rsidRPr="00FF7984">
              <w:rPr>
                <w:rFonts w:ascii="Times New Roman" w:hAnsi="Times New Roman"/>
                <w:sz w:val="20"/>
              </w:rPr>
              <w:t>године</w:t>
            </w:r>
          </w:p>
        </w:tc>
        <w:tc>
          <w:tcPr>
            <w:tcW w:w="1959" w:type="dxa"/>
          </w:tcPr>
          <w:p w14:paraId="193E46E1"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Већа</w:t>
            </w:r>
            <w:r w:rsidRPr="00FF7984">
              <w:rPr>
                <w:rFonts w:ascii="Times New Roman" w:hAnsi="Times New Roman"/>
                <w:spacing w:val="36"/>
                <w:sz w:val="20"/>
                <w:lang w:val="ru-RU"/>
              </w:rPr>
              <w:t xml:space="preserve"> </w:t>
            </w:r>
            <w:r w:rsidRPr="00FF7984">
              <w:rPr>
                <w:rFonts w:ascii="Times New Roman" w:hAnsi="Times New Roman"/>
                <w:sz w:val="20"/>
                <w:lang w:val="ru-RU"/>
              </w:rPr>
              <w:t>укљученост</w:t>
            </w:r>
            <w:r w:rsidRPr="00FF7984">
              <w:rPr>
                <w:rFonts w:ascii="Times New Roman" w:hAnsi="Times New Roman"/>
                <w:spacing w:val="23"/>
                <w:w w:val="102"/>
                <w:sz w:val="20"/>
                <w:lang w:val="ru-RU"/>
              </w:rPr>
              <w:t xml:space="preserve"> </w:t>
            </w:r>
            <w:r w:rsidRPr="00FF7984">
              <w:rPr>
                <w:rFonts w:ascii="Times New Roman" w:hAnsi="Times New Roman"/>
                <w:sz w:val="20"/>
                <w:lang w:val="ru-RU"/>
              </w:rPr>
              <w:t>ученика</w:t>
            </w:r>
            <w:r w:rsidRPr="00FF7984">
              <w:rPr>
                <w:rFonts w:ascii="Times New Roman" w:hAnsi="Times New Roman"/>
                <w:spacing w:val="33"/>
                <w:sz w:val="20"/>
                <w:lang w:val="ru-RU"/>
              </w:rPr>
              <w:t xml:space="preserve"> </w:t>
            </w:r>
            <w:r w:rsidRPr="00FF7984">
              <w:rPr>
                <w:rFonts w:ascii="Times New Roman" w:hAnsi="Times New Roman"/>
                <w:sz w:val="20"/>
                <w:lang w:val="ru-RU"/>
              </w:rPr>
              <w:t>у</w:t>
            </w:r>
            <w:r w:rsidRPr="00FF7984">
              <w:rPr>
                <w:rFonts w:ascii="Times New Roman" w:hAnsi="Times New Roman"/>
                <w:spacing w:val="16"/>
                <w:sz w:val="20"/>
                <w:lang w:val="ru-RU"/>
              </w:rPr>
              <w:t xml:space="preserve"> </w:t>
            </w:r>
            <w:r w:rsidRPr="00FF7984">
              <w:rPr>
                <w:rFonts w:ascii="Times New Roman" w:hAnsi="Times New Roman"/>
                <w:sz w:val="20"/>
                <w:lang w:val="ru-RU"/>
              </w:rPr>
              <w:t>наставни</w:t>
            </w:r>
            <w:r w:rsidRPr="00FF7984">
              <w:rPr>
                <w:rFonts w:ascii="Times New Roman" w:hAnsi="Times New Roman"/>
                <w:spacing w:val="28"/>
                <w:w w:val="102"/>
                <w:sz w:val="20"/>
                <w:lang w:val="ru-RU"/>
              </w:rPr>
              <w:t xml:space="preserve"> </w:t>
            </w:r>
            <w:r w:rsidRPr="00FF7984">
              <w:rPr>
                <w:rFonts w:ascii="Times New Roman" w:hAnsi="Times New Roman"/>
                <w:sz w:val="20"/>
                <w:lang w:val="ru-RU"/>
              </w:rPr>
              <w:t>процес</w:t>
            </w:r>
            <w:r w:rsidRPr="00FF7984">
              <w:rPr>
                <w:rFonts w:ascii="Times New Roman" w:hAnsi="Times New Roman"/>
                <w:spacing w:val="20"/>
                <w:sz w:val="20"/>
                <w:lang w:val="ru-RU"/>
              </w:rPr>
              <w:t xml:space="preserve"> </w:t>
            </w:r>
            <w:r w:rsidRPr="00FF7984">
              <w:rPr>
                <w:rFonts w:ascii="Times New Roman" w:hAnsi="Times New Roman"/>
                <w:sz w:val="20"/>
                <w:lang w:val="ru-RU"/>
              </w:rPr>
              <w:t>у</w:t>
            </w:r>
            <w:r w:rsidRPr="00FF7984">
              <w:rPr>
                <w:rFonts w:ascii="Times New Roman" w:hAnsi="Times New Roman"/>
                <w:spacing w:val="20"/>
                <w:sz w:val="20"/>
                <w:lang w:val="ru-RU"/>
              </w:rPr>
              <w:t xml:space="preserve"> </w:t>
            </w:r>
            <w:r w:rsidRPr="00FF7984">
              <w:rPr>
                <w:rFonts w:ascii="Times New Roman" w:hAnsi="Times New Roman"/>
                <w:sz w:val="20"/>
                <w:lang w:val="ru-RU"/>
              </w:rPr>
              <w:t>односу</w:t>
            </w:r>
            <w:r w:rsidRPr="00FF7984">
              <w:rPr>
                <w:rFonts w:ascii="Times New Roman" w:hAnsi="Times New Roman"/>
                <w:spacing w:val="20"/>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24"/>
                <w:w w:val="102"/>
                <w:sz w:val="20"/>
                <w:lang w:val="ru-RU"/>
              </w:rPr>
              <w:t xml:space="preserve"> </w:t>
            </w:r>
            <w:r w:rsidRPr="00FF7984">
              <w:rPr>
                <w:rFonts w:ascii="Times New Roman" w:hAnsi="Times New Roman"/>
                <w:sz w:val="20"/>
                <w:lang w:val="ru-RU"/>
              </w:rPr>
              <w:t>прошлу</w:t>
            </w:r>
            <w:r w:rsidRPr="00FF7984">
              <w:rPr>
                <w:rFonts w:ascii="Times New Roman" w:hAnsi="Times New Roman"/>
                <w:spacing w:val="33"/>
                <w:sz w:val="20"/>
                <w:lang w:val="ru-RU"/>
              </w:rPr>
              <w:t xml:space="preserve"> </w:t>
            </w:r>
            <w:r w:rsidRPr="00FF7984">
              <w:rPr>
                <w:rFonts w:ascii="Times New Roman" w:hAnsi="Times New Roman"/>
                <w:sz w:val="20"/>
                <w:lang w:val="ru-RU"/>
              </w:rPr>
              <w:t>годину</w:t>
            </w:r>
          </w:p>
        </w:tc>
        <w:tc>
          <w:tcPr>
            <w:tcW w:w="2192" w:type="dxa"/>
          </w:tcPr>
          <w:p w14:paraId="0531DEEA"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Наста</w:t>
            </w:r>
            <w:r w:rsidRPr="00FF7984">
              <w:rPr>
                <w:rFonts w:ascii="Times New Roman" w:hAnsi="Times New Roman"/>
                <w:spacing w:val="4"/>
                <w:sz w:val="20"/>
                <w:lang w:val="ru-RU"/>
              </w:rPr>
              <w:t>в</w:t>
            </w:r>
            <w:r w:rsidRPr="00FF7984">
              <w:rPr>
                <w:rFonts w:ascii="Times New Roman" w:hAnsi="Times New Roman"/>
                <w:spacing w:val="3"/>
                <w:sz w:val="20"/>
                <w:lang w:val="ru-RU"/>
              </w:rPr>
              <w:t>ници</w:t>
            </w:r>
            <w:r w:rsidRPr="00FF7984">
              <w:rPr>
                <w:rFonts w:ascii="Times New Roman" w:hAnsi="Times New Roman"/>
                <w:sz w:val="20"/>
                <w:lang w:val="ru-RU"/>
              </w:rPr>
              <w:t>,</w:t>
            </w:r>
            <w:r w:rsidRPr="00FF7984">
              <w:rPr>
                <w:rFonts w:ascii="Times New Roman" w:hAnsi="Times New Roman"/>
                <w:w w:val="102"/>
                <w:sz w:val="20"/>
                <w:lang w:val="ru-RU"/>
              </w:rPr>
              <w:t xml:space="preserve"> </w:t>
            </w:r>
            <w:r w:rsidRPr="00FF7984">
              <w:rPr>
                <w:rFonts w:ascii="Times New Roman" w:hAnsi="Times New Roman"/>
                <w:spacing w:val="-1"/>
                <w:sz w:val="20"/>
                <w:lang w:val="ru-RU"/>
              </w:rPr>
              <w:t>педагог,</w:t>
            </w:r>
            <w:r w:rsidRPr="00FF7984">
              <w:rPr>
                <w:rFonts w:ascii="Times New Roman" w:hAnsi="Times New Roman"/>
                <w:sz w:val="20"/>
                <w:lang w:val="ru-RU"/>
              </w:rPr>
              <w:t xml:space="preserve"> </w:t>
            </w:r>
            <w:r w:rsidRPr="00FF7984">
              <w:rPr>
                <w:rFonts w:ascii="Times New Roman" w:hAnsi="Times New Roman"/>
                <w:spacing w:val="4"/>
                <w:sz w:val="20"/>
                <w:lang w:val="ru-RU"/>
              </w:rPr>
              <w:t xml:space="preserve"> </w:t>
            </w:r>
            <w:r w:rsidRPr="00FF7984">
              <w:rPr>
                <w:rFonts w:ascii="Times New Roman" w:hAnsi="Times New Roman"/>
                <w:sz w:val="20"/>
                <w:lang w:val="ru-RU"/>
              </w:rPr>
              <w:t>директор,</w:t>
            </w:r>
            <w:r w:rsidRPr="00FF7984">
              <w:rPr>
                <w:rFonts w:ascii="Times New Roman" w:hAnsi="Times New Roman"/>
                <w:spacing w:val="25"/>
                <w:w w:val="102"/>
                <w:sz w:val="20"/>
                <w:lang w:val="ru-RU"/>
              </w:rPr>
              <w:t xml:space="preserve"> </w:t>
            </w:r>
            <w:r w:rsidRPr="00FF7984">
              <w:rPr>
                <w:rFonts w:ascii="Times New Roman" w:hAnsi="Times New Roman"/>
                <w:sz w:val="20"/>
                <w:lang w:val="ru-RU"/>
              </w:rPr>
              <w:t>ученици,</w:t>
            </w:r>
            <w:r w:rsidRPr="00FF7984">
              <w:rPr>
                <w:rFonts w:ascii="Times New Roman" w:hAnsi="Times New Roman"/>
                <w:spacing w:val="45"/>
                <w:sz w:val="20"/>
                <w:lang w:val="ru-RU"/>
              </w:rPr>
              <w:t xml:space="preserve"> </w:t>
            </w:r>
            <w:r w:rsidRPr="00FF7984">
              <w:rPr>
                <w:rFonts w:ascii="Times New Roman" w:hAnsi="Times New Roman"/>
                <w:sz w:val="20"/>
                <w:lang w:val="ru-RU"/>
              </w:rPr>
              <w:t>УП</w:t>
            </w:r>
          </w:p>
        </w:tc>
      </w:tr>
      <w:tr w:rsidR="00337D2B" w:rsidRPr="00FF7984" w14:paraId="529874A1" w14:textId="77777777">
        <w:tc>
          <w:tcPr>
            <w:tcW w:w="3835" w:type="dxa"/>
          </w:tcPr>
          <w:p w14:paraId="174623C0" w14:textId="77777777" w:rsidR="00337D2B" w:rsidRPr="00FF7984" w:rsidRDefault="00C84B04">
            <w:pPr>
              <w:pStyle w:val="TableParagraph"/>
              <w:spacing w:before="7"/>
              <w:ind w:lef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Ненасилно</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z w:val="20"/>
                <w:szCs w:val="20"/>
                <w:lang w:val="ru-RU"/>
              </w:rPr>
              <w:t>решавање</w:t>
            </w:r>
            <w:r w:rsidRPr="00FF7984">
              <w:rPr>
                <w:rFonts w:ascii="Times New Roman" w:hAnsi="Times New Roman" w:cs="Times New Roman"/>
                <w:spacing w:val="46"/>
                <w:sz w:val="20"/>
                <w:szCs w:val="20"/>
                <w:lang w:val="ru-RU"/>
              </w:rPr>
              <w:t xml:space="preserve"> </w:t>
            </w:r>
            <w:r w:rsidRPr="00FF7984">
              <w:rPr>
                <w:rFonts w:ascii="Times New Roman" w:hAnsi="Times New Roman" w:cs="Times New Roman"/>
                <w:sz w:val="20"/>
                <w:szCs w:val="20"/>
                <w:lang w:val="ru-RU"/>
              </w:rPr>
              <w:t>конфликата</w:t>
            </w:r>
          </w:p>
          <w:p w14:paraId="78D64115" w14:textId="77777777" w:rsidR="00337D2B" w:rsidRPr="00FF7984" w:rsidRDefault="00C84B04">
            <w:pPr>
              <w:pStyle w:val="TableParagraph"/>
              <w:spacing w:before="7"/>
              <w:ind w:lef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-успостављање</w:t>
            </w:r>
            <w:r w:rsidRPr="00FF7984">
              <w:rPr>
                <w:rFonts w:ascii="Times New Roman" w:hAnsi="Times New Roman" w:cs="Times New Roman"/>
                <w:spacing w:val="51"/>
                <w:sz w:val="20"/>
                <w:szCs w:val="20"/>
                <w:lang w:val="ru-RU"/>
              </w:rPr>
              <w:t xml:space="preserve"> </w:t>
            </w:r>
            <w:r w:rsidRPr="00FF7984">
              <w:rPr>
                <w:rFonts w:ascii="Times New Roman" w:hAnsi="Times New Roman" w:cs="Times New Roman"/>
                <w:sz w:val="20"/>
                <w:szCs w:val="20"/>
                <w:lang w:val="ru-RU"/>
              </w:rPr>
              <w:t>поверења</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толеранције</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између</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pacing w:val="1"/>
                <w:sz w:val="20"/>
                <w:szCs w:val="20"/>
                <w:lang w:val="ru-RU"/>
              </w:rPr>
              <w:t>свих</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учесника наставног</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ваннаставног</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процеса</w:t>
            </w:r>
          </w:p>
          <w:p w14:paraId="4E8BB5A5" w14:textId="77777777" w:rsidR="00337D2B" w:rsidRPr="00FF7984" w:rsidRDefault="00C84B04">
            <w:pPr>
              <w:pStyle w:val="TableParagraph"/>
              <w:spacing w:before="10" w:line="250" w:lineRule="auto"/>
              <w:ind w:left="94" w:right="134"/>
              <w:jc w:val="both"/>
              <w:rPr>
                <w:rFonts w:ascii="Times New Roman" w:eastAsia="Times New Roman" w:hAnsi="Times New Roman" w:cs="Times New Roman"/>
                <w:sz w:val="20"/>
                <w:szCs w:val="20"/>
                <w:lang w:val="ru-RU"/>
              </w:rPr>
            </w:pPr>
            <w:r w:rsidRPr="00FF7984">
              <w:rPr>
                <w:rFonts w:ascii="Times New Roman" w:eastAsia="Times New Roman" w:hAnsi="Times New Roman" w:cs="Times New Roman"/>
                <w:sz w:val="20"/>
                <w:szCs w:val="20"/>
                <w:lang w:val="ru-RU"/>
              </w:rPr>
              <w:t xml:space="preserve">-забрана </w:t>
            </w:r>
            <w:r w:rsidRPr="00FF7984">
              <w:rPr>
                <w:rFonts w:ascii="Times New Roman" w:eastAsia="Times New Roman" w:hAnsi="Times New Roman" w:cs="Times New Roman"/>
                <w:spacing w:val="11"/>
                <w:sz w:val="20"/>
                <w:szCs w:val="20"/>
                <w:lang w:val="ru-RU"/>
              </w:rPr>
              <w:t xml:space="preserve"> </w:t>
            </w:r>
            <w:r w:rsidRPr="00FF7984">
              <w:rPr>
                <w:rFonts w:ascii="Times New Roman" w:eastAsia="Times New Roman" w:hAnsi="Times New Roman" w:cs="Times New Roman"/>
                <w:sz w:val="20"/>
                <w:szCs w:val="20"/>
                <w:lang w:val="ru-RU"/>
              </w:rPr>
              <w:t>дискриминације,</w:t>
            </w:r>
            <w:r w:rsidRPr="00FF7984">
              <w:rPr>
                <w:rFonts w:ascii="Times New Roman" w:eastAsia="Times New Roman" w:hAnsi="Times New Roman" w:cs="Times New Roman"/>
                <w:spacing w:val="36"/>
                <w:sz w:val="20"/>
                <w:szCs w:val="20"/>
                <w:lang w:val="ru-RU"/>
              </w:rPr>
              <w:t xml:space="preserve"> </w:t>
            </w:r>
            <w:r w:rsidRPr="00FF7984">
              <w:rPr>
                <w:rFonts w:ascii="Times New Roman" w:eastAsia="Times New Roman" w:hAnsi="Times New Roman" w:cs="Times New Roman"/>
                <w:sz w:val="20"/>
                <w:szCs w:val="20"/>
                <w:lang w:val="ru-RU"/>
              </w:rPr>
              <w:t>насиља</w:t>
            </w:r>
            <w:r w:rsidRPr="00FF7984">
              <w:rPr>
                <w:rFonts w:ascii="Times New Roman" w:eastAsia="Times New Roman" w:hAnsi="Times New Roman" w:cs="Times New Roman"/>
                <w:spacing w:val="24"/>
                <w:w w:val="102"/>
                <w:sz w:val="20"/>
                <w:szCs w:val="20"/>
                <w:lang w:val="ru-RU"/>
              </w:rPr>
              <w:t xml:space="preserve"> </w:t>
            </w:r>
            <w:r w:rsidRPr="00FF7984">
              <w:rPr>
                <w:rFonts w:ascii="Times New Roman" w:eastAsia="Times New Roman" w:hAnsi="Times New Roman" w:cs="Times New Roman"/>
                <w:spacing w:val="1"/>
                <w:sz w:val="20"/>
                <w:szCs w:val="20"/>
                <w:lang w:val="ru-RU"/>
              </w:rPr>
              <w:t>(свих</w:t>
            </w:r>
            <w:r w:rsidRPr="00FF7984">
              <w:rPr>
                <w:rFonts w:ascii="Times New Roman" w:eastAsia="Times New Roman" w:hAnsi="Times New Roman" w:cs="Times New Roman"/>
                <w:spacing w:val="7"/>
                <w:sz w:val="20"/>
                <w:szCs w:val="20"/>
                <w:lang w:val="ru-RU"/>
              </w:rPr>
              <w:t xml:space="preserve"> </w:t>
            </w:r>
            <w:r w:rsidRPr="00FF7984">
              <w:rPr>
                <w:rFonts w:ascii="Times New Roman" w:eastAsia="Times New Roman" w:hAnsi="Times New Roman" w:cs="Times New Roman"/>
                <w:sz w:val="20"/>
                <w:szCs w:val="20"/>
                <w:lang w:val="ru-RU"/>
              </w:rPr>
              <w:t>над</w:t>
            </w:r>
            <w:r w:rsidRPr="00FF7984">
              <w:rPr>
                <w:rFonts w:ascii="Times New Roman" w:eastAsia="Times New Roman" w:hAnsi="Times New Roman" w:cs="Times New Roman"/>
                <w:spacing w:val="20"/>
                <w:sz w:val="20"/>
                <w:szCs w:val="20"/>
                <w:lang w:val="ru-RU"/>
              </w:rPr>
              <w:t xml:space="preserve"> </w:t>
            </w:r>
            <w:r w:rsidRPr="00FF7984">
              <w:rPr>
                <w:rFonts w:ascii="Times New Roman" w:eastAsia="Times New Roman" w:hAnsi="Times New Roman" w:cs="Times New Roman"/>
                <w:sz w:val="20"/>
                <w:szCs w:val="20"/>
                <w:lang w:val="ru-RU"/>
              </w:rPr>
              <w:t>свима),</w:t>
            </w:r>
            <w:r w:rsidRPr="00FF7984">
              <w:rPr>
                <w:rFonts w:ascii="Times New Roman" w:eastAsia="Times New Roman" w:hAnsi="Times New Roman" w:cs="Times New Roman"/>
                <w:spacing w:val="29"/>
                <w:sz w:val="20"/>
                <w:szCs w:val="20"/>
                <w:lang w:val="ru-RU"/>
              </w:rPr>
              <w:t xml:space="preserve"> </w:t>
            </w:r>
            <w:r w:rsidRPr="00FF7984">
              <w:rPr>
                <w:rFonts w:ascii="Times New Roman" w:eastAsia="Times New Roman" w:hAnsi="Times New Roman" w:cs="Times New Roman"/>
                <w:sz w:val="20"/>
                <w:szCs w:val="20"/>
                <w:lang w:val="ru-RU"/>
              </w:rPr>
              <w:t>злостављања</w:t>
            </w:r>
            <w:r w:rsidRPr="00FF7984">
              <w:rPr>
                <w:rFonts w:ascii="Times New Roman" w:eastAsia="Times New Roman" w:hAnsi="Times New Roman" w:cs="Times New Roman"/>
                <w:spacing w:val="38"/>
                <w:sz w:val="20"/>
                <w:szCs w:val="20"/>
                <w:lang w:val="ru-RU"/>
              </w:rPr>
              <w:t xml:space="preserve"> </w:t>
            </w:r>
            <w:r w:rsidRPr="00FF7984">
              <w:rPr>
                <w:rFonts w:ascii="Times New Roman" w:eastAsia="Times New Roman" w:hAnsi="Times New Roman" w:cs="Times New Roman"/>
                <w:sz w:val="20"/>
                <w:szCs w:val="20"/>
                <w:lang w:val="ru-RU"/>
              </w:rPr>
              <w:t>и</w:t>
            </w:r>
            <w:r w:rsidRPr="00FF7984">
              <w:rPr>
                <w:rFonts w:ascii="Times New Roman" w:eastAsia="Times New Roman" w:hAnsi="Times New Roman" w:cs="Times New Roman"/>
                <w:spacing w:val="27"/>
                <w:w w:val="102"/>
                <w:sz w:val="20"/>
                <w:szCs w:val="20"/>
                <w:lang w:val="ru-RU"/>
              </w:rPr>
              <w:t xml:space="preserve"> </w:t>
            </w:r>
            <w:r w:rsidRPr="00FF7984">
              <w:rPr>
                <w:rFonts w:ascii="Times New Roman" w:eastAsia="Times New Roman" w:hAnsi="Times New Roman" w:cs="Times New Roman"/>
                <w:sz w:val="20"/>
                <w:szCs w:val="20"/>
                <w:lang w:val="ru-RU"/>
              </w:rPr>
              <w:t>занемаравиња  –</w:t>
            </w:r>
            <w:r w:rsidRPr="00FF7984">
              <w:rPr>
                <w:rFonts w:ascii="Times New Roman" w:eastAsia="Times New Roman" w:hAnsi="Times New Roman" w:cs="Times New Roman"/>
                <w:spacing w:val="34"/>
                <w:sz w:val="20"/>
                <w:szCs w:val="20"/>
                <w:lang w:val="ru-RU"/>
              </w:rPr>
              <w:t xml:space="preserve"> </w:t>
            </w:r>
            <w:r w:rsidRPr="00FF7984">
              <w:rPr>
                <w:rFonts w:ascii="Times New Roman" w:eastAsia="Times New Roman" w:hAnsi="Times New Roman" w:cs="Times New Roman"/>
                <w:sz w:val="20"/>
                <w:szCs w:val="20"/>
                <w:lang w:val="ru-RU"/>
              </w:rPr>
              <w:t>постављени</w:t>
            </w:r>
            <w:r w:rsidRPr="00FF7984">
              <w:rPr>
                <w:rFonts w:ascii="Times New Roman" w:eastAsia="Times New Roman" w:hAnsi="Times New Roman" w:cs="Times New Roman"/>
                <w:spacing w:val="29"/>
                <w:w w:val="102"/>
                <w:sz w:val="20"/>
                <w:szCs w:val="20"/>
                <w:lang w:val="ru-RU"/>
              </w:rPr>
              <w:t xml:space="preserve"> </w:t>
            </w:r>
            <w:r w:rsidRPr="00FF7984">
              <w:rPr>
                <w:rFonts w:ascii="Times New Roman" w:eastAsia="Times New Roman" w:hAnsi="Times New Roman" w:cs="Times New Roman"/>
                <w:spacing w:val="-2"/>
                <w:sz w:val="20"/>
                <w:szCs w:val="20"/>
                <w:lang w:val="ru-RU"/>
              </w:rPr>
              <w:t>механизми:раног</w:t>
            </w:r>
            <w:r w:rsidRPr="00FF7984">
              <w:rPr>
                <w:rFonts w:ascii="Times New Roman" w:eastAsia="Times New Roman" w:hAnsi="Times New Roman" w:cs="Times New Roman"/>
                <w:sz w:val="20"/>
                <w:szCs w:val="20"/>
                <w:lang w:val="ru-RU"/>
              </w:rPr>
              <w:t xml:space="preserve">  </w:t>
            </w:r>
            <w:r w:rsidRPr="00FF7984">
              <w:rPr>
                <w:rFonts w:ascii="Times New Roman" w:eastAsia="Times New Roman" w:hAnsi="Times New Roman" w:cs="Times New Roman"/>
                <w:spacing w:val="6"/>
                <w:sz w:val="20"/>
                <w:szCs w:val="20"/>
                <w:lang w:val="ru-RU"/>
              </w:rPr>
              <w:t xml:space="preserve"> </w:t>
            </w:r>
            <w:r w:rsidRPr="00FF7984">
              <w:rPr>
                <w:rFonts w:ascii="Times New Roman" w:eastAsia="Times New Roman" w:hAnsi="Times New Roman" w:cs="Times New Roman"/>
                <w:sz w:val="20"/>
                <w:szCs w:val="20"/>
                <w:lang w:val="ru-RU"/>
              </w:rPr>
              <w:t>откривања,</w:t>
            </w:r>
            <w:r w:rsidRPr="00FF7984">
              <w:rPr>
                <w:rFonts w:ascii="Times New Roman" w:eastAsia="Times New Roman" w:hAnsi="Times New Roman" w:cs="Times New Roman"/>
                <w:spacing w:val="22"/>
                <w:w w:val="102"/>
                <w:sz w:val="20"/>
                <w:szCs w:val="20"/>
                <w:lang w:val="ru-RU"/>
              </w:rPr>
              <w:t xml:space="preserve"> </w:t>
            </w:r>
            <w:r w:rsidRPr="00FF7984">
              <w:rPr>
                <w:rFonts w:ascii="Times New Roman" w:eastAsia="Times New Roman" w:hAnsi="Times New Roman" w:cs="Times New Roman"/>
                <w:sz w:val="20"/>
                <w:szCs w:val="20"/>
                <w:lang w:val="ru-RU"/>
              </w:rPr>
              <w:t>целовитог</w:t>
            </w:r>
            <w:r w:rsidRPr="00FF7984">
              <w:rPr>
                <w:rFonts w:ascii="Times New Roman" w:eastAsia="Times New Roman" w:hAnsi="Times New Roman" w:cs="Times New Roman"/>
                <w:spacing w:val="30"/>
                <w:sz w:val="20"/>
                <w:szCs w:val="20"/>
                <w:lang w:val="ru-RU"/>
              </w:rPr>
              <w:t xml:space="preserve"> </w:t>
            </w:r>
            <w:r w:rsidRPr="00FF7984">
              <w:rPr>
                <w:rFonts w:ascii="Times New Roman" w:eastAsia="Times New Roman" w:hAnsi="Times New Roman" w:cs="Times New Roman"/>
                <w:sz w:val="20"/>
                <w:szCs w:val="20"/>
                <w:lang w:val="ru-RU"/>
              </w:rPr>
              <w:t xml:space="preserve">реаговања </w:t>
            </w:r>
            <w:r w:rsidRPr="00FF7984">
              <w:rPr>
                <w:rFonts w:ascii="Times New Roman" w:eastAsia="Times New Roman" w:hAnsi="Times New Roman" w:cs="Times New Roman"/>
                <w:spacing w:val="3"/>
                <w:sz w:val="20"/>
                <w:szCs w:val="20"/>
                <w:lang w:val="ru-RU"/>
              </w:rPr>
              <w:t xml:space="preserve"> </w:t>
            </w:r>
            <w:r w:rsidRPr="00FF7984">
              <w:rPr>
                <w:rFonts w:ascii="Times New Roman" w:eastAsia="Times New Roman" w:hAnsi="Times New Roman" w:cs="Times New Roman"/>
                <w:spacing w:val="-1"/>
                <w:sz w:val="20"/>
                <w:szCs w:val="20"/>
                <w:lang w:val="ru-RU"/>
              </w:rPr>
              <w:t>(укључење</w:t>
            </w:r>
            <w:r w:rsidRPr="00FF7984">
              <w:rPr>
                <w:rFonts w:ascii="Times New Roman" w:eastAsia="Times New Roman" w:hAnsi="Times New Roman" w:cs="Times New Roman"/>
                <w:spacing w:val="28"/>
                <w:w w:val="102"/>
                <w:sz w:val="20"/>
                <w:szCs w:val="20"/>
                <w:lang w:val="ru-RU"/>
              </w:rPr>
              <w:t xml:space="preserve"> </w:t>
            </w:r>
            <w:r w:rsidRPr="00FF7984">
              <w:rPr>
                <w:rFonts w:ascii="Times New Roman" w:eastAsia="Times New Roman" w:hAnsi="Times New Roman" w:cs="Times New Roman"/>
                <w:sz w:val="20"/>
                <w:szCs w:val="20"/>
                <w:lang w:val="ru-RU"/>
              </w:rPr>
              <w:t>породице,</w:t>
            </w:r>
            <w:r w:rsidRPr="00FF7984">
              <w:rPr>
                <w:rFonts w:ascii="Times New Roman" w:eastAsia="Times New Roman" w:hAnsi="Times New Roman" w:cs="Times New Roman"/>
                <w:spacing w:val="50"/>
                <w:sz w:val="20"/>
                <w:szCs w:val="20"/>
                <w:lang w:val="ru-RU"/>
              </w:rPr>
              <w:t xml:space="preserve"> </w:t>
            </w:r>
            <w:r w:rsidRPr="00FF7984">
              <w:rPr>
                <w:rFonts w:ascii="Times New Roman" w:eastAsia="Times New Roman" w:hAnsi="Times New Roman" w:cs="Times New Roman"/>
                <w:sz w:val="20"/>
                <w:szCs w:val="20"/>
                <w:lang w:val="ru-RU"/>
              </w:rPr>
              <w:t>спољашње</w:t>
            </w:r>
            <w:r w:rsidRPr="00FF7984">
              <w:rPr>
                <w:rFonts w:ascii="Times New Roman" w:eastAsia="Times New Roman" w:hAnsi="Times New Roman" w:cs="Times New Roman"/>
                <w:spacing w:val="41"/>
                <w:sz w:val="20"/>
                <w:szCs w:val="20"/>
                <w:lang w:val="ru-RU"/>
              </w:rPr>
              <w:t xml:space="preserve"> </w:t>
            </w:r>
            <w:r w:rsidRPr="00FF7984">
              <w:rPr>
                <w:rFonts w:ascii="Times New Roman" w:eastAsia="Times New Roman" w:hAnsi="Times New Roman" w:cs="Times New Roman"/>
                <w:sz w:val="20"/>
                <w:szCs w:val="20"/>
                <w:lang w:val="ru-RU"/>
              </w:rPr>
              <w:t>заштитне</w:t>
            </w:r>
            <w:r w:rsidRPr="00FF7984">
              <w:rPr>
                <w:rFonts w:ascii="Times New Roman" w:eastAsia="Times New Roman" w:hAnsi="Times New Roman" w:cs="Times New Roman"/>
                <w:spacing w:val="25"/>
                <w:w w:val="102"/>
                <w:sz w:val="20"/>
                <w:szCs w:val="20"/>
                <w:lang w:val="ru-RU"/>
              </w:rPr>
              <w:t xml:space="preserve"> </w:t>
            </w:r>
            <w:r w:rsidRPr="00FF7984">
              <w:rPr>
                <w:rFonts w:ascii="Times New Roman" w:eastAsia="Times New Roman" w:hAnsi="Times New Roman" w:cs="Times New Roman"/>
                <w:sz w:val="20"/>
                <w:szCs w:val="20"/>
                <w:lang w:val="ru-RU"/>
              </w:rPr>
              <w:t>мреже...)</w:t>
            </w:r>
          </w:p>
          <w:p w14:paraId="60C44DE3" w14:textId="77777777" w:rsidR="00337D2B" w:rsidRPr="00FF7984" w:rsidRDefault="00C84B04">
            <w:pPr>
              <w:pStyle w:val="TableParagraph"/>
              <w:ind w:lef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-неговање </w:t>
            </w:r>
            <w:r w:rsidRPr="00FF7984">
              <w:rPr>
                <w:rFonts w:ascii="Times New Roman" w:hAnsi="Times New Roman" w:cs="Times New Roman"/>
                <w:spacing w:val="10"/>
                <w:sz w:val="20"/>
                <w:szCs w:val="20"/>
                <w:lang w:val="ru-RU"/>
              </w:rPr>
              <w:t xml:space="preserve"> </w:t>
            </w:r>
            <w:r w:rsidRPr="00FF7984">
              <w:rPr>
                <w:rFonts w:ascii="Times New Roman" w:hAnsi="Times New Roman" w:cs="Times New Roman"/>
                <w:sz w:val="20"/>
                <w:szCs w:val="20"/>
                <w:lang w:val="ru-RU"/>
              </w:rPr>
              <w:t>мултикултуралности</w:t>
            </w:r>
          </w:p>
          <w:p w14:paraId="65ECDA39" w14:textId="77777777" w:rsidR="00337D2B" w:rsidRPr="00FF7984" w:rsidRDefault="00C84B04">
            <w:pPr>
              <w:pStyle w:val="TableParagraph"/>
              <w:spacing w:before="10" w:line="250" w:lineRule="auto"/>
              <w:ind w:left="94" w:right="17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-упознавање</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људским</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грађанским</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правима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pacing w:val="-1"/>
                <w:sz w:val="20"/>
                <w:szCs w:val="20"/>
                <w:lang w:val="ru-RU"/>
              </w:rPr>
              <w:t>слободама</w:t>
            </w:r>
          </w:p>
          <w:p w14:paraId="4A7CB7F7" w14:textId="77777777" w:rsidR="00337D2B" w:rsidRPr="00FF7984" w:rsidRDefault="00C84B04">
            <w:pPr>
              <w:pStyle w:val="TableParagraph"/>
              <w:spacing w:before="10" w:line="263" w:lineRule="auto"/>
              <w:ind w:left="94" w:right="36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-неговање</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културе</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понашања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културе</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говора</w:t>
            </w:r>
          </w:p>
          <w:p w14:paraId="2DAA50DA"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-неговање</w:t>
            </w:r>
            <w:r w:rsidRPr="00FF7984">
              <w:rPr>
                <w:rFonts w:ascii="Times New Roman" w:hAnsi="Times New Roman"/>
                <w:spacing w:val="33"/>
                <w:sz w:val="20"/>
                <w:lang w:val="ru-RU"/>
              </w:rPr>
              <w:t xml:space="preserve"> </w:t>
            </w:r>
            <w:r w:rsidRPr="00FF7984">
              <w:rPr>
                <w:rFonts w:ascii="Times New Roman" w:hAnsi="Times New Roman"/>
                <w:sz w:val="20"/>
                <w:lang w:val="ru-RU"/>
              </w:rPr>
              <w:t>толеранције</w:t>
            </w:r>
            <w:r w:rsidRPr="00FF7984">
              <w:rPr>
                <w:rFonts w:ascii="Times New Roman" w:hAnsi="Times New Roman"/>
                <w:spacing w:val="33"/>
                <w:sz w:val="20"/>
                <w:lang w:val="ru-RU"/>
              </w:rPr>
              <w:t xml:space="preserve"> </w:t>
            </w:r>
            <w:r w:rsidRPr="00FF7984">
              <w:rPr>
                <w:rFonts w:ascii="Times New Roman" w:hAnsi="Times New Roman"/>
                <w:sz w:val="20"/>
                <w:lang w:val="ru-RU"/>
              </w:rPr>
              <w:t>и</w:t>
            </w:r>
            <w:r w:rsidRPr="00FF7984">
              <w:rPr>
                <w:rFonts w:ascii="Times New Roman" w:hAnsi="Times New Roman"/>
                <w:spacing w:val="26"/>
                <w:w w:val="102"/>
                <w:sz w:val="20"/>
                <w:lang w:val="ru-RU"/>
              </w:rPr>
              <w:t xml:space="preserve"> </w:t>
            </w:r>
            <w:r w:rsidRPr="00FF7984">
              <w:rPr>
                <w:rFonts w:ascii="Times New Roman" w:hAnsi="Times New Roman"/>
                <w:sz w:val="20"/>
                <w:lang w:val="ru-RU"/>
              </w:rPr>
              <w:t>промовисање</w:t>
            </w:r>
            <w:r w:rsidRPr="00FF7984">
              <w:rPr>
                <w:rFonts w:ascii="Times New Roman" w:hAnsi="Times New Roman"/>
                <w:spacing w:val="48"/>
                <w:sz w:val="20"/>
                <w:lang w:val="ru-RU"/>
              </w:rPr>
              <w:t xml:space="preserve"> </w:t>
            </w:r>
            <w:r w:rsidRPr="00FF7984">
              <w:rPr>
                <w:rFonts w:ascii="Times New Roman" w:hAnsi="Times New Roman"/>
                <w:sz w:val="20"/>
                <w:lang w:val="ru-RU"/>
              </w:rPr>
              <w:t>људских</w:t>
            </w:r>
            <w:r w:rsidRPr="00FF7984">
              <w:rPr>
                <w:rFonts w:ascii="Times New Roman" w:hAnsi="Times New Roman"/>
                <w:spacing w:val="32"/>
                <w:sz w:val="20"/>
                <w:lang w:val="ru-RU"/>
              </w:rPr>
              <w:t xml:space="preserve"> </w:t>
            </w:r>
            <w:r w:rsidRPr="00FF7984">
              <w:rPr>
                <w:rFonts w:ascii="Times New Roman" w:hAnsi="Times New Roman"/>
                <w:sz w:val="20"/>
                <w:lang w:val="ru-RU"/>
              </w:rPr>
              <w:t>права</w:t>
            </w:r>
            <w:r w:rsidRPr="00FF7984">
              <w:rPr>
                <w:rFonts w:ascii="Times New Roman" w:hAnsi="Times New Roman"/>
                <w:spacing w:val="28"/>
                <w:w w:val="102"/>
                <w:sz w:val="20"/>
                <w:lang w:val="ru-RU"/>
              </w:rPr>
              <w:t xml:space="preserve"> </w:t>
            </w:r>
            <w:r w:rsidRPr="00FF7984">
              <w:rPr>
                <w:rFonts w:ascii="Times New Roman" w:hAnsi="Times New Roman"/>
                <w:spacing w:val="-1"/>
                <w:sz w:val="20"/>
                <w:lang w:val="ru-RU"/>
              </w:rPr>
              <w:t>зарад</w:t>
            </w:r>
            <w:r w:rsidRPr="00FF7984">
              <w:rPr>
                <w:rFonts w:ascii="Times New Roman" w:hAnsi="Times New Roman"/>
                <w:spacing w:val="-1"/>
                <w:sz w:val="20"/>
                <w:lang w:val="sr-Cyrl-RS"/>
              </w:rPr>
              <w:t xml:space="preserve"> </w:t>
            </w:r>
            <w:r w:rsidRPr="00FF7984">
              <w:rPr>
                <w:rFonts w:ascii="Times New Roman" w:hAnsi="Times New Roman"/>
                <w:sz w:val="20"/>
                <w:lang w:val="ru-RU"/>
              </w:rPr>
              <w:t xml:space="preserve">превазилежања </w:t>
            </w:r>
            <w:r w:rsidRPr="00FF7984">
              <w:rPr>
                <w:rFonts w:ascii="Times New Roman" w:hAnsi="Times New Roman"/>
                <w:spacing w:val="14"/>
                <w:sz w:val="20"/>
                <w:lang w:val="ru-RU"/>
              </w:rPr>
              <w:t xml:space="preserve"> </w:t>
            </w:r>
            <w:r w:rsidRPr="00FF7984">
              <w:rPr>
                <w:rFonts w:ascii="Times New Roman" w:hAnsi="Times New Roman"/>
                <w:spacing w:val="-1"/>
                <w:sz w:val="20"/>
                <w:lang w:val="ru-RU"/>
              </w:rPr>
              <w:t>културних,</w:t>
            </w:r>
            <w:r w:rsidRPr="00FF7984">
              <w:rPr>
                <w:rFonts w:ascii="Times New Roman" w:hAnsi="Times New Roman"/>
                <w:spacing w:val="28"/>
                <w:w w:val="102"/>
                <w:sz w:val="20"/>
                <w:lang w:val="ru-RU"/>
              </w:rPr>
              <w:t xml:space="preserve"> </w:t>
            </w:r>
            <w:r w:rsidRPr="00FF7984">
              <w:rPr>
                <w:rFonts w:ascii="Times New Roman" w:hAnsi="Times New Roman"/>
                <w:sz w:val="20"/>
                <w:lang w:val="ru-RU"/>
              </w:rPr>
              <w:t>религијских</w:t>
            </w:r>
            <w:r w:rsidRPr="00FF7984">
              <w:rPr>
                <w:rFonts w:ascii="Times New Roman" w:hAnsi="Times New Roman"/>
                <w:spacing w:val="23"/>
                <w:sz w:val="20"/>
                <w:lang w:val="ru-RU"/>
              </w:rPr>
              <w:t xml:space="preserve"> </w:t>
            </w:r>
            <w:r w:rsidRPr="00FF7984">
              <w:rPr>
                <w:rFonts w:ascii="Times New Roman" w:hAnsi="Times New Roman"/>
                <w:sz w:val="20"/>
                <w:lang w:val="ru-RU"/>
              </w:rPr>
              <w:t>и</w:t>
            </w:r>
            <w:r w:rsidRPr="00FF7984">
              <w:rPr>
                <w:rFonts w:ascii="Times New Roman" w:hAnsi="Times New Roman"/>
                <w:spacing w:val="29"/>
                <w:sz w:val="20"/>
                <w:lang w:val="ru-RU"/>
              </w:rPr>
              <w:t xml:space="preserve"> </w:t>
            </w:r>
            <w:r w:rsidRPr="00FF7984">
              <w:rPr>
                <w:rFonts w:ascii="Times New Roman" w:hAnsi="Times New Roman"/>
                <w:spacing w:val="-1"/>
                <w:sz w:val="20"/>
                <w:lang w:val="ru-RU"/>
              </w:rPr>
              <w:t>других</w:t>
            </w:r>
            <w:r w:rsidRPr="00FF7984">
              <w:rPr>
                <w:rFonts w:ascii="Times New Roman" w:hAnsi="Times New Roman"/>
                <w:spacing w:val="24"/>
                <w:sz w:val="20"/>
                <w:lang w:val="ru-RU"/>
              </w:rPr>
              <w:t xml:space="preserve"> </w:t>
            </w:r>
            <w:r w:rsidRPr="00FF7984">
              <w:rPr>
                <w:rFonts w:ascii="Times New Roman" w:hAnsi="Times New Roman"/>
                <w:sz w:val="20"/>
                <w:lang w:val="ru-RU"/>
              </w:rPr>
              <w:t>разлика.</w:t>
            </w:r>
          </w:p>
        </w:tc>
        <w:tc>
          <w:tcPr>
            <w:tcW w:w="1905" w:type="dxa"/>
          </w:tcPr>
          <w:p w14:paraId="79EC9807" w14:textId="77777777" w:rsidR="00337D2B" w:rsidRPr="00FF7984" w:rsidRDefault="00C84B04">
            <w:pPr>
              <w:jc w:val="both"/>
              <w:rPr>
                <w:rFonts w:ascii="Times New Roman" w:hAnsi="Times New Roman"/>
                <w:sz w:val="20"/>
              </w:rPr>
            </w:pPr>
            <w:r w:rsidRPr="00FF7984">
              <w:rPr>
                <w:rFonts w:ascii="Times New Roman" w:hAnsi="Times New Roman"/>
                <w:sz w:val="20"/>
              </w:rPr>
              <w:t>Континуирано</w:t>
            </w:r>
            <w:r w:rsidRPr="00FF7984">
              <w:rPr>
                <w:rFonts w:ascii="Times New Roman" w:hAnsi="Times New Roman"/>
                <w:spacing w:val="28"/>
                <w:w w:val="102"/>
                <w:sz w:val="20"/>
              </w:rPr>
              <w:t xml:space="preserve"> </w:t>
            </w:r>
            <w:r w:rsidRPr="00FF7984">
              <w:rPr>
                <w:rFonts w:ascii="Times New Roman" w:hAnsi="Times New Roman"/>
                <w:sz w:val="20"/>
              </w:rPr>
              <w:t>током</w:t>
            </w:r>
            <w:r w:rsidRPr="00FF7984">
              <w:rPr>
                <w:rFonts w:ascii="Times New Roman" w:hAnsi="Times New Roman"/>
                <w:spacing w:val="25"/>
                <w:sz w:val="20"/>
              </w:rPr>
              <w:t xml:space="preserve"> </w:t>
            </w:r>
            <w:r w:rsidRPr="00FF7984">
              <w:rPr>
                <w:rFonts w:ascii="Times New Roman" w:hAnsi="Times New Roman"/>
                <w:sz w:val="20"/>
              </w:rPr>
              <w:t>године</w:t>
            </w:r>
          </w:p>
        </w:tc>
        <w:tc>
          <w:tcPr>
            <w:tcW w:w="1959" w:type="dxa"/>
          </w:tcPr>
          <w:p w14:paraId="049146C6"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Кроз</w:t>
            </w:r>
            <w:r w:rsidRPr="00FF7984">
              <w:rPr>
                <w:rFonts w:ascii="Times New Roman" w:hAnsi="Times New Roman"/>
                <w:spacing w:val="25"/>
                <w:sz w:val="20"/>
                <w:lang w:val="ru-RU"/>
              </w:rPr>
              <w:t xml:space="preserve"> </w:t>
            </w:r>
            <w:r w:rsidRPr="00FF7984">
              <w:rPr>
                <w:rFonts w:ascii="Times New Roman" w:hAnsi="Times New Roman"/>
                <w:sz w:val="20"/>
                <w:lang w:val="ru-RU"/>
              </w:rPr>
              <w:t>часове</w:t>
            </w:r>
            <w:r w:rsidRPr="00FF7984">
              <w:rPr>
                <w:rFonts w:ascii="Times New Roman" w:hAnsi="Times New Roman"/>
                <w:spacing w:val="26"/>
                <w:sz w:val="20"/>
                <w:lang w:val="ru-RU"/>
              </w:rPr>
              <w:t xml:space="preserve"> </w:t>
            </w:r>
            <w:r w:rsidRPr="00FF7984">
              <w:rPr>
                <w:rFonts w:ascii="Times New Roman" w:hAnsi="Times New Roman"/>
                <w:spacing w:val="26"/>
                <w:sz w:val="20"/>
                <w:lang w:val="sr-Cyrl-RS"/>
              </w:rPr>
              <w:t>р</w:t>
            </w:r>
            <w:r w:rsidRPr="00FF7984">
              <w:rPr>
                <w:rFonts w:ascii="Times New Roman" w:hAnsi="Times New Roman"/>
                <w:sz w:val="20"/>
                <w:lang w:val="ru-RU"/>
              </w:rPr>
              <w:t>едовне</w:t>
            </w:r>
            <w:r w:rsidRPr="00FF7984">
              <w:rPr>
                <w:rFonts w:ascii="Times New Roman" w:hAnsi="Times New Roman"/>
                <w:spacing w:val="26"/>
                <w:w w:val="102"/>
                <w:sz w:val="20"/>
                <w:lang w:val="ru-RU"/>
              </w:rPr>
              <w:t xml:space="preserve"> </w:t>
            </w:r>
            <w:r w:rsidRPr="00FF7984">
              <w:rPr>
                <w:rFonts w:ascii="Times New Roman" w:hAnsi="Times New Roman"/>
                <w:sz w:val="20"/>
                <w:lang w:val="ru-RU"/>
              </w:rPr>
              <w:t xml:space="preserve">наставе, </w:t>
            </w:r>
            <w:r w:rsidRPr="00FF7984">
              <w:rPr>
                <w:rFonts w:ascii="Times New Roman" w:hAnsi="Times New Roman"/>
                <w:spacing w:val="1"/>
                <w:sz w:val="20"/>
                <w:lang w:val="ru-RU"/>
              </w:rPr>
              <w:t xml:space="preserve"> </w:t>
            </w:r>
            <w:r w:rsidRPr="00FF7984">
              <w:rPr>
                <w:rFonts w:ascii="Times New Roman" w:hAnsi="Times New Roman"/>
                <w:sz w:val="20"/>
                <w:lang w:val="ru-RU"/>
              </w:rPr>
              <w:t>активности</w:t>
            </w:r>
            <w:r w:rsidRPr="00FF7984">
              <w:rPr>
                <w:rFonts w:ascii="Times New Roman" w:hAnsi="Times New Roman"/>
                <w:spacing w:val="29"/>
                <w:w w:val="102"/>
                <w:sz w:val="20"/>
                <w:lang w:val="ru-RU"/>
              </w:rPr>
              <w:t xml:space="preserve"> </w:t>
            </w:r>
            <w:r w:rsidRPr="00FF7984">
              <w:rPr>
                <w:rFonts w:ascii="Times New Roman" w:hAnsi="Times New Roman"/>
                <w:sz w:val="20"/>
                <w:lang w:val="ru-RU"/>
              </w:rPr>
              <w:t>УП,</w:t>
            </w:r>
            <w:r w:rsidRPr="00FF7984">
              <w:rPr>
                <w:rFonts w:ascii="Times New Roman" w:hAnsi="Times New Roman"/>
                <w:spacing w:val="19"/>
                <w:sz w:val="20"/>
                <w:lang w:val="ru-RU"/>
              </w:rPr>
              <w:t xml:space="preserve"> </w:t>
            </w:r>
            <w:r w:rsidRPr="00FF7984">
              <w:rPr>
                <w:rFonts w:ascii="Times New Roman" w:hAnsi="Times New Roman"/>
                <w:sz w:val="20"/>
                <w:lang w:val="ru-RU"/>
              </w:rPr>
              <w:t>ЧОС</w:t>
            </w:r>
          </w:p>
        </w:tc>
        <w:tc>
          <w:tcPr>
            <w:tcW w:w="2192" w:type="dxa"/>
          </w:tcPr>
          <w:p w14:paraId="5454C1B7"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Наста</w:t>
            </w:r>
            <w:r w:rsidRPr="00FF7984">
              <w:rPr>
                <w:rFonts w:ascii="Times New Roman" w:hAnsi="Times New Roman"/>
                <w:spacing w:val="4"/>
                <w:sz w:val="20"/>
                <w:lang w:val="ru-RU"/>
              </w:rPr>
              <w:t>в</w:t>
            </w:r>
            <w:r w:rsidRPr="00FF7984">
              <w:rPr>
                <w:rFonts w:ascii="Times New Roman" w:hAnsi="Times New Roman"/>
                <w:spacing w:val="3"/>
                <w:sz w:val="20"/>
                <w:lang w:val="ru-RU"/>
              </w:rPr>
              <w:t>ници</w:t>
            </w:r>
            <w:r w:rsidRPr="00FF7984">
              <w:rPr>
                <w:rFonts w:ascii="Times New Roman" w:hAnsi="Times New Roman"/>
                <w:sz w:val="20"/>
                <w:lang w:val="ru-RU"/>
              </w:rPr>
              <w:t>,</w:t>
            </w:r>
            <w:r w:rsidRPr="00FF7984">
              <w:rPr>
                <w:rFonts w:ascii="Times New Roman" w:hAnsi="Times New Roman"/>
                <w:w w:val="102"/>
                <w:sz w:val="20"/>
                <w:lang w:val="ru-RU"/>
              </w:rPr>
              <w:t xml:space="preserve"> </w:t>
            </w:r>
            <w:r w:rsidRPr="00FF7984">
              <w:rPr>
                <w:rFonts w:ascii="Times New Roman" w:hAnsi="Times New Roman"/>
                <w:sz w:val="20"/>
                <w:lang w:val="ru-RU"/>
              </w:rPr>
              <w:t>ученици,</w:t>
            </w:r>
            <w:r w:rsidRPr="00FF7984">
              <w:rPr>
                <w:rFonts w:ascii="Times New Roman" w:hAnsi="Times New Roman"/>
                <w:spacing w:val="51"/>
                <w:sz w:val="20"/>
                <w:lang w:val="ru-RU"/>
              </w:rPr>
              <w:t xml:space="preserve"> </w:t>
            </w:r>
            <w:r w:rsidRPr="00FF7984">
              <w:rPr>
                <w:rFonts w:ascii="Times New Roman" w:hAnsi="Times New Roman"/>
                <w:spacing w:val="-1"/>
                <w:sz w:val="20"/>
                <w:lang w:val="ru-RU"/>
              </w:rPr>
              <w:t>педагог,</w:t>
            </w:r>
            <w:r w:rsidRPr="00FF7984">
              <w:rPr>
                <w:rFonts w:ascii="Times New Roman" w:hAnsi="Times New Roman"/>
                <w:spacing w:val="27"/>
                <w:w w:val="102"/>
                <w:sz w:val="20"/>
                <w:lang w:val="ru-RU"/>
              </w:rPr>
              <w:t xml:space="preserve"> </w:t>
            </w:r>
            <w:r w:rsidRPr="00FF7984">
              <w:rPr>
                <w:rFonts w:ascii="Times New Roman" w:hAnsi="Times New Roman"/>
                <w:sz w:val="20"/>
                <w:lang w:val="ru-RU"/>
              </w:rPr>
              <w:t>УП,</w:t>
            </w:r>
            <w:r w:rsidRPr="00FF7984">
              <w:rPr>
                <w:rFonts w:ascii="Times New Roman" w:hAnsi="Times New Roman"/>
                <w:spacing w:val="33"/>
                <w:sz w:val="20"/>
                <w:lang w:val="ru-RU"/>
              </w:rPr>
              <w:t xml:space="preserve"> </w:t>
            </w:r>
            <w:r w:rsidRPr="00FF7984">
              <w:rPr>
                <w:rFonts w:ascii="Times New Roman" w:hAnsi="Times New Roman"/>
                <w:sz w:val="20"/>
                <w:lang w:val="ru-RU"/>
              </w:rPr>
              <w:t>тимови</w:t>
            </w:r>
          </w:p>
        </w:tc>
      </w:tr>
      <w:tr w:rsidR="00337D2B" w:rsidRPr="00FF7984" w14:paraId="65627F4E" w14:textId="77777777">
        <w:tc>
          <w:tcPr>
            <w:tcW w:w="3835" w:type="dxa"/>
          </w:tcPr>
          <w:p w14:paraId="3DBF1496" w14:textId="77777777" w:rsidR="00337D2B" w:rsidRPr="00FF7984" w:rsidRDefault="00C84B04">
            <w:pPr>
              <w:jc w:val="both"/>
              <w:rPr>
                <w:rFonts w:ascii="Times New Roman" w:hAnsi="Times New Roman"/>
                <w:sz w:val="20"/>
              </w:rPr>
            </w:pPr>
            <w:r w:rsidRPr="00FF7984">
              <w:rPr>
                <w:rFonts w:ascii="Times New Roman" w:hAnsi="Times New Roman"/>
                <w:sz w:val="20"/>
              </w:rPr>
              <w:t>Учешће</w:t>
            </w:r>
            <w:r w:rsidRPr="00FF7984">
              <w:rPr>
                <w:rFonts w:ascii="Times New Roman" w:hAnsi="Times New Roman"/>
                <w:spacing w:val="22"/>
                <w:sz w:val="20"/>
              </w:rPr>
              <w:t xml:space="preserve"> </w:t>
            </w:r>
            <w:r w:rsidRPr="00FF7984">
              <w:rPr>
                <w:rFonts w:ascii="Times New Roman" w:hAnsi="Times New Roman"/>
                <w:sz w:val="20"/>
              </w:rPr>
              <w:t>школе</w:t>
            </w:r>
            <w:r w:rsidRPr="00FF7984">
              <w:rPr>
                <w:rFonts w:ascii="Times New Roman" w:hAnsi="Times New Roman"/>
                <w:spacing w:val="23"/>
                <w:sz w:val="20"/>
              </w:rPr>
              <w:t xml:space="preserve"> </w:t>
            </w:r>
            <w:r w:rsidRPr="00FF7984">
              <w:rPr>
                <w:rFonts w:ascii="Times New Roman" w:hAnsi="Times New Roman"/>
                <w:sz w:val="20"/>
              </w:rPr>
              <w:t>у</w:t>
            </w:r>
            <w:r w:rsidRPr="00FF7984">
              <w:rPr>
                <w:rFonts w:ascii="Times New Roman" w:hAnsi="Times New Roman"/>
                <w:spacing w:val="23"/>
                <w:sz w:val="20"/>
              </w:rPr>
              <w:t xml:space="preserve"> </w:t>
            </w:r>
            <w:r w:rsidRPr="00FF7984">
              <w:rPr>
                <w:rFonts w:ascii="Times New Roman" w:hAnsi="Times New Roman"/>
                <w:sz w:val="20"/>
              </w:rPr>
              <w:t>пројектима</w:t>
            </w:r>
          </w:p>
        </w:tc>
        <w:tc>
          <w:tcPr>
            <w:tcW w:w="1905" w:type="dxa"/>
          </w:tcPr>
          <w:p w14:paraId="66859EFF"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0"/>
                <w:sz w:val="20"/>
              </w:rPr>
              <w:t xml:space="preserve"> </w:t>
            </w:r>
            <w:r w:rsidRPr="00FF7984">
              <w:rPr>
                <w:rFonts w:ascii="Times New Roman" w:hAnsi="Times New Roman"/>
                <w:sz w:val="20"/>
              </w:rPr>
              <w:t>године</w:t>
            </w:r>
          </w:p>
        </w:tc>
        <w:tc>
          <w:tcPr>
            <w:tcW w:w="1959" w:type="dxa"/>
          </w:tcPr>
          <w:p w14:paraId="2F319B0B" w14:textId="77777777" w:rsidR="00337D2B" w:rsidRPr="00FF7984" w:rsidRDefault="00C84B04">
            <w:pPr>
              <w:jc w:val="both"/>
              <w:rPr>
                <w:rFonts w:ascii="Times New Roman" w:hAnsi="Times New Roman"/>
                <w:sz w:val="20"/>
              </w:rPr>
            </w:pPr>
            <w:r w:rsidRPr="00FF7984">
              <w:rPr>
                <w:rFonts w:ascii="Times New Roman" w:hAnsi="Times New Roman"/>
                <w:sz w:val="20"/>
              </w:rPr>
              <w:t xml:space="preserve">Учешће, </w:t>
            </w:r>
            <w:r w:rsidRPr="00FF7984">
              <w:rPr>
                <w:rFonts w:ascii="Times New Roman" w:hAnsi="Times New Roman"/>
                <w:spacing w:val="2"/>
                <w:sz w:val="20"/>
              </w:rPr>
              <w:t xml:space="preserve"> </w:t>
            </w:r>
            <w:r w:rsidRPr="00FF7984">
              <w:rPr>
                <w:rFonts w:ascii="Times New Roman" w:hAnsi="Times New Roman"/>
                <w:sz w:val="20"/>
              </w:rPr>
              <w:t>извештаји</w:t>
            </w:r>
          </w:p>
        </w:tc>
        <w:tc>
          <w:tcPr>
            <w:tcW w:w="2192" w:type="dxa"/>
          </w:tcPr>
          <w:p w14:paraId="1D15B8E2"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Директор,</w:t>
            </w:r>
            <w:r w:rsidRPr="00FF7984">
              <w:rPr>
                <w:rFonts w:ascii="Times New Roman" w:hAnsi="Times New Roman"/>
                <w:spacing w:val="30"/>
                <w:sz w:val="20"/>
                <w:lang w:val="ru-RU"/>
              </w:rPr>
              <w:t xml:space="preserve"> </w:t>
            </w:r>
            <w:r w:rsidRPr="00FF7984">
              <w:rPr>
                <w:rFonts w:ascii="Times New Roman" w:hAnsi="Times New Roman"/>
                <w:spacing w:val="4"/>
                <w:sz w:val="20"/>
                <w:lang w:val="ru-RU"/>
              </w:rPr>
              <w:t>Тим</w:t>
            </w:r>
            <w:r w:rsidRPr="00FF7984">
              <w:rPr>
                <w:rFonts w:ascii="Times New Roman" w:hAnsi="Times New Roman"/>
                <w:spacing w:val="17"/>
                <w:sz w:val="20"/>
                <w:lang w:val="ru-RU"/>
              </w:rPr>
              <w:t xml:space="preserve"> </w:t>
            </w:r>
            <w:r w:rsidRPr="00FF7984">
              <w:rPr>
                <w:rFonts w:ascii="Times New Roman" w:hAnsi="Times New Roman"/>
                <w:spacing w:val="-1"/>
                <w:sz w:val="20"/>
                <w:lang w:val="ru-RU"/>
              </w:rPr>
              <w:t>за</w:t>
            </w:r>
            <w:r w:rsidRPr="00FF7984">
              <w:rPr>
                <w:rFonts w:ascii="Times New Roman" w:hAnsi="Times New Roman"/>
                <w:spacing w:val="23"/>
                <w:w w:val="102"/>
                <w:sz w:val="20"/>
                <w:lang w:val="ru-RU"/>
              </w:rPr>
              <w:t xml:space="preserve"> </w:t>
            </w:r>
            <w:r w:rsidRPr="00FF7984">
              <w:rPr>
                <w:rFonts w:ascii="Times New Roman" w:hAnsi="Times New Roman"/>
                <w:sz w:val="20"/>
                <w:lang w:val="ru-RU"/>
              </w:rPr>
              <w:t>обезбеђивање</w:t>
            </w:r>
            <w:r w:rsidRPr="00FF7984">
              <w:rPr>
                <w:rFonts w:ascii="Times New Roman" w:hAnsi="Times New Roman"/>
                <w:spacing w:val="26"/>
                <w:w w:val="102"/>
                <w:sz w:val="20"/>
                <w:lang w:val="ru-RU"/>
              </w:rPr>
              <w:t xml:space="preserve"> </w:t>
            </w:r>
            <w:r w:rsidRPr="00FF7984">
              <w:rPr>
                <w:rFonts w:ascii="Times New Roman" w:hAnsi="Times New Roman"/>
                <w:sz w:val="20"/>
                <w:lang w:val="ru-RU"/>
              </w:rPr>
              <w:t>квалитета,</w:t>
            </w:r>
            <w:r w:rsidRPr="00FF7984">
              <w:rPr>
                <w:rFonts w:ascii="Times New Roman" w:hAnsi="Times New Roman"/>
                <w:spacing w:val="23"/>
                <w:w w:val="102"/>
                <w:sz w:val="20"/>
                <w:lang w:val="ru-RU"/>
              </w:rPr>
              <w:t xml:space="preserve"> </w:t>
            </w:r>
            <w:r w:rsidRPr="00FF7984">
              <w:rPr>
                <w:rFonts w:ascii="Times New Roman" w:hAnsi="Times New Roman"/>
                <w:spacing w:val="1"/>
                <w:sz w:val="20"/>
                <w:lang w:val="ru-RU"/>
              </w:rPr>
              <w:t>наставници,</w:t>
            </w:r>
            <w:r w:rsidRPr="00FF7984">
              <w:rPr>
                <w:rFonts w:ascii="Times New Roman" w:hAnsi="Times New Roman"/>
                <w:spacing w:val="24"/>
                <w:w w:val="102"/>
                <w:sz w:val="20"/>
                <w:lang w:val="ru-RU"/>
              </w:rPr>
              <w:t xml:space="preserve"> </w:t>
            </w:r>
            <w:r w:rsidRPr="00FF7984">
              <w:rPr>
                <w:rFonts w:ascii="Times New Roman" w:hAnsi="Times New Roman"/>
                <w:sz w:val="20"/>
                <w:lang w:val="ru-RU"/>
              </w:rPr>
              <w:t>ученици,</w:t>
            </w:r>
            <w:r w:rsidRPr="00FF7984">
              <w:rPr>
                <w:rFonts w:ascii="Times New Roman" w:hAnsi="Times New Roman"/>
                <w:spacing w:val="50"/>
                <w:sz w:val="20"/>
                <w:lang w:val="ru-RU"/>
              </w:rPr>
              <w:t xml:space="preserve"> </w:t>
            </w:r>
            <w:r w:rsidRPr="00FF7984">
              <w:rPr>
                <w:rFonts w:ascii="Times New Roman" w:hAnsi="Times New Roman"/>
                <w:spacing w:val="-1"/>
                <w:sz w:val="20"/>
                <w:lang w:val="ru-RU"/>
              </w:rPr>
              <w:t>педагог</w:t>
            </w:r>
          </w:p>
        </w:tc>
      </w:tr>
      <w:tr w:rsidR="00337D2B" w:rsidRPr="00FF7984" w14:paraId="0F596640" w14:textId="77777777">
        <w:tc>
          <w:tcPr>
            <w:tcW w:w="3835" w:type="dxa"/>
          </w:tcPr>
          <w:p w14:paraId="0EBABEF0" w14:textId="77777777" w:rsidR="00337D2B" w:rsidRPr="00FF7984" w:rsidRDefault="00C84B04">
            <w:pPr>
              <w:pStyle w:val="TableParagraph"/>
              <w:spacing w:line="236" w:lineRule="exact"/>
              <w:ind w:lef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Заједничке </w:t>
            </w:r>
            <w:r w:rsidRPr="00FF7984">
              <w:rPr>
                <w:rFonts w:ascii="Times New Roman" w:hAnsi="Times New Roman" w:cs="Times New Roman"/>
                <w:spacing w:val="4"/>
                <w:sz w:val="20"/>
                <w:szCs w:val="20"/>
                <w:lang w:val="ru-RU"/>
              </w:rPr>
              <w:t xml:space="preserve"> </w:t>
            </w:r>
            <w:r w:rsidRPr="00FF7984">
              <w:rPr>
                <w:rFonts w:ascii="Times New Roman" w:hAnsi="Times New Roman" w:cs="Times New Roman"/>
                <w:spacing w:val="1"/>
                <w:sz w:val="20"/>
                <w:szCs w:val="20"/>
                <w:lang w:val="ru-RU"/>
              </w:rPr>
              <w:t>активности</w:t>
            </w:r>
          </w:p>
          <w:p w14:paraId="2D3BAA5F"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наставника,</w:t>
            </w:r>
            <w:r w:rsidRPr="00FF7984">
              <w:rPr>
                <w:rFonts w:ascii="Times New Roman" w:hAnsi="Times New Roman"/>
                <w:spacing w:val="24"/>
                <w:sz w:val="20"/>
                <w:lang w:val="ru-RU"/>
              </w:rPr>
              <w:t xml:space="preserve"> </w:t>
            </w:r>
            <w:r w:rsidRPr="00FF7984">
              <w:rPr>
                <w:rFonts w:ascii="Times New Roman" w:hAnsi="Times New Roman"/>
                <w:sz w:val="20"/>
                <w:lang w:val="ru-RU"/>
              </w:rPr>
              <w:t>ученика</w:t>
            </w:r>
            <w:r w:rsidRPr="00FF7984">
              <w:rPr>
                <w:rFonts w:ascii="Times New Roman" w:hAnsi="Times New Roman"/>
                <w:spacing w:val="16"/>
                <w:sz w:val="20"/>
                <w:lang w:val="ru-RU"/>
              </w:rPr>
              <w:t xml:space="preserve"> </w:t>
            </w:r>
            <w:r w:rsidRPr="00FF7984">
              <w:rPr>
                <w:rFonts w:ascii="Times New Roman" w:hAnsi="Times New Roman"/>
                <w:sz w:val="20"/>
                <w:lang w:val="ru-RU"/>
              </w:rPr>
              <w:t>и</w:t>
            </w:r>
            <w:r w:rsidRPr="00FF7984">
              <w:rPr>
                <w:rFonts w:ascii="Times New Roman" w:hAnsi="Times New Roman"/>
                <w:spacing w:val="40"/>
                <w:sz w:val="20"/>
                <w:lang w:val="ru-RU"/>
              </w:rPr>
              <w:t xml:space="preserve"> </w:t>
            </w:r>
            <w:r w:rsidRPr="00FF7984">
              <w:rPr>
                <w:rFonts w:ascii="Times New Roman" w:hAnsi="Times New Roman"/>
                <w:sz w:val="20"/>
                <w:lang w:val="ru-RU"/>
              </w:rPr>
              <w:t>родитеља</w:t>
            </w:r>
          </w:p>
        </w:tc>
        <w:tc>
          <w:tcPr>
            <w:tcW w:w="1905" w:type="dxa"/>
          </w:tcPr>
          <w:p w14:paraId="6503C64B" w14:textId="77777777" w:rsidR="00337D2B" w:rsidRPr="00FF7984" w:rsidRDefault="00C84B04">
            <w:pPr>
              <w:jc w:val="both"/>
              <w:rPr>
                <w:rFonts w:ascii="Times New Roman" w:hAnsi="Times New Roman"/>
                <w:sz w:val="20"/>
              </w:rPr>
            </w:pPr>
            <w:r w:rsidRPr="00FF7984">
              <w:rPr>
                <w:rFonts w:ascii="Times New Roman" w:hAnsi="Times New Roman"/>
                <w:spacing w:val="1"/>
                <w:sz w:val="20"/>
              </w:rPr>
              <w:t>Током</w:t>
            </w:r>
            <w:r w:rsidRPr="00FF7984">
              <w:rPr>
                <w:rFonts w:ascii="Times New Roman" w:hAnsi="Times New Roman"/>
                <w:spacing w:val="30"/>
                <w:sz w:val="20"/>
              </w:rPr>
              <w:t xml:space="preserve"> </w:t>
            </w:r>
            <w:r w:rsidRPr="00FF7984">
              <w:rPr>
                <w:rFonts w:ascii="Times New Roman" w:hAnsi="Times New Roman"/>
                <w:sz w:val="20"/>
              </w:rPr>
              <w:t>године</w:t>
            </w:r>
          </w:p>
        </w:tc>
        <w:tc>
          <w:tcPr>
            <w:tcW w:w="1959" w:type="dxa"/>
          </w:tcPr>
          <w:p w14:paraId="5CDB0589" w14:textId="77777777" w:rsidR="00337D2B" w:rsidRPr="00FF7984" w:rsidRDefault="00C84B04">
            <w:pPr>
              <w:jc w:val="both"/>
              <w:rPr>
                <w:rFonts w:ascii="Times New Roman" w:hAnsi="Times New Roman"/>
                <w:sz w:val="20"/>
              </w:rPr>
            </w:pPr>
            <w:r w:rsidRPr="00FF7984">
              <w:rPr>
                <w:rFonts w:ascii="Times New Roman" w:hAnsi="Times New Roman"/>
                <w:sz w:val="20"/>
              </w:rPr>
              <w:t xml:space="preserve">Учешће, </w:t>
            </w:r>
            <w:r w:rsidRPr="00FF7984">
              <w:rPr>
                <w:rFonts w:ascii="Times New Roman" w:hAnsi="Times New Roman"/>
                <w:spacing w:val="5"/>
                <w:sz w:val="20"/>
              </w:rPr>
              <w:t xml:space="preserve"> </w:t>
            </w:r>
            <w:r w:rsidRPr="00FF7984">
              <w:rPr>
                <w:rFonts w:ascii="Times New Roman" w:hAnsi="Times New Roman"/>
                <w:sz w:val="20"/>
              </w:rPr>
              <w:t>активности</w:t>
            </w:r>
          </w:p>
        </w:tc>
        <w:tc>
          <w:tcPr>
            <w:tcW w:w="2192" w:type="dxa"/>
          </w:tcPr>
          <w:p w14:paraId="59702DE3" w14:textId="77777777" w:rsidR="00337D2B" w:rsidRPr="00FF7984" w:rsidRDefault="00C84B04">
            <w:pPr>
              <w:pStyle w:val="TableParagraph"/>
              <w:spacing w:line="236" w:lineRule="exact"/>
              <w:ind w:right="6"/>
              <w:jc w:val="center"/>
              <w:rPr>
                <w:rFonts w:ascii="Times New Roman" w:eastAsia="Times New Roman" w:hAnsi="Times New Roman" w:cs="Times New Roman"/>
                <w:sz w:val="20"/>
                <w:szCs w:val="20"/>
              </w:rPr>
            </w:pPr>
            <w:r w:rsidRPr="00FF7984">
              <w:rPr>
                <w:rFonts w:ascii="Times New Roman" w:hAnsi="Times New Roman" w:cs="Times New Roman"/>
                <w:sz w:val="20"/>
                <w:szCs w:val="20"/>
              </w:rPr>
              <w:t>Наста</w:t>
            </w:r>
            <w:r w:rsidRPr="00FF7984">
              <w:rPr>
                <w:rFonts w:ascii="Times New Roman" w:hAnsi="Times New Roman" w:cs="Times New Roman"/>
                <w:spacing w:val="4"/>
                <w:sz w:val="20"/>
                <w:szCs w:val="20"/>
              </w:rPr>
              <w:t>в</w:t>
            </w:r>
            <w:r w:rsidRPr="00FF7984">
              <w:rPr>
                <w:rFonts w:ascii="Times New Roman" w:hAnsi="Times New Roman" w:cs="Times New Roman"/>
                <w:spacing w:val="3"/>
                <w:sz w:val="20"/>
                <w:szCs w:val="20"/>
              </w:rPr>
              <w:t>ници</w:t>
            </w:r>
            <w:r w:rsidRPr="00FF7984">
              <w:rPr>
                <w:rFonts w:ascii="Times New Roman" w:hAnsi="Times New Roman" w:cs="Times New Roman"/>
                <w:sz w:val="20"/>
                <w:szCs w:val="20"/>
              </w:rPr>
              <w:t>,</w:t>
            </w:r>
          </w:p>
          <w:p w14:paraId="3F9D447E" w14:textId="77777777" w:rsidR="00337D2B" w:rsidRPr="00FF7984" w:rsidRDefault="00C84B04">
            <w:pPr>
              <w:pStyle w:val="TableParagraph"/>
              <w:spacing w:before="22" w:line="231" w:lineRule="exact"/>
              <w:ind w:left="5"/>
              <w:jc w:val="center"/>
              <w:rPr>
                <w:rFonts w:ascii="Times New Roman" w:eastAsia="Times New Roman" w:hAnsi="Times New Roman" w:cs="Times New Roman"/>
                <w:sz w:val="20"/>
                <w:szCs w:val="20"/>
              </w:rPr>
            </w:pPr>
            <w:r w:rsidRPr="00FF7984">
              <w:rPr>
                <w:rFonts w:ascii="Times New Roman" w:hAnsi="Times New Roman" w:cs="Times New Roman"/>
                <w:sz w:val="20"/>
                <w:szCs w:val="20"/>
              </w:rPr>
              <w:t xml:space="preserve">ученици, </w:t>
            </w:r>
            <w:r w:rsidRPr="00FF7984">
              <w:rPr>
                <w:rFonts w:ascii="Times New Roman" w:hAnsi="Times New Roman" w:cs="Times New Roman"/>
                <w:spacing w:val="2"/>
                <w:sz w:val="20"/>
                <w:szCs w:val="20"/>
              </w:rPr>
              <w:t xml:space="preserve"> </w:t>
            </w:r>
            <w:r w:rsidRPr="00FF7984">
              <w:rPr>
                <w:rFonts w:ascii="Times New Roman" w:hAnsi="Times New Roman" w:cs="Times New Roman"/>
                <w:sz w:val="20"/>
                <w:szCs w:val="20"/>
              </w:rPr>
              <w:t>родитељи</w:t>
            </w:r>
          </w:p>
        </w:tc>
      </w:tr>
    </w:tbl>
    <w:p w14:paraId="73B45BDF" w14:textId="77777777" w:rsidR="00337D2B" w:rsidRPr="0042511C" w:rsidRDefault="00C84B04">
      <w:pPr>
        <w:spacing w:before="77" w:line="250" w:lineRule="auto"/>
        <w:ind w:left="221" w:right="198" w:firstLine="708"/>
        <w:jc w:val="both"/>
        <w:rPr>
          <w:rFonts w:ascii="Times New Roman" w:eastAsia="Times New Roman" w:hAnsi="Times New Roman"/>
          <w:szCs w:val="24"/>
          <w:lang w:val="ru-RU"/>
        </w:rPr>
      </w:pPr>
      <w:r w:rsidRPr="0042511C">
        <w:rPr>
          <w:rFonts w:ascii="Times New Roman" w:hAnsi="Times New Roman"/>
          <w:szCs w:val="24"/>
          <w:lang w:val="ru-RU"/>
        </w:rPr>
        <w:t>Праћење</w:t>
      </w:r>
      <w:r w:rsidRPr="0042511C">
        <w:rPr>
          <w:rFonts w:ascii="Times New Roman" w:hAnsi="Times New Roman"/>
          <w:spacing w:val="8"/>
          <w:szCs w:val="24"/>
          <w:lang w:val="ru-RU"/>
        </w:rPr>
        <w:t xml:space="preserve"> </w:t>
      </w:r>
      <w:r w:rsidRPr="0042511C">
        <w:rPr>
          <w:rFonts w:ascii="Times New Roman" w:hAnsi="Times New Roman"/>
          <w:szCs w:val="24"/>
          <w:lang w:val="ru-RU"/>
        </w:rPr>
        <w:t>реализације</w:t>
      </w:r>
      <w:r w:rsidRPr="0042511C">
        <w:rPr>
          <w:rFonts w:ascii="Times New Roman" w:hAnsi="Times New Roman"/>
          <w:spacing w:val="8"/>
          <w:szCs w:val="24"/>
          <w:lang w:val="ru-RU"/>
        </w:rPr>
        <w:t xml:space="preserve"> </w:t>
      </w:r>
      <w:r w:rsidRPr="0042511C">
        <w:rPr>
          <w:rFonts w:ascii="Times New Roman" w:hAnsi="Times New Roman"/>
          <w:spacing w:val="-1"/>
          <w:szCs w:val="24"/>
          <w:lang w:val="ru-RU"/>
        </w:rPr>
        <w:t>програма</w:t>
      </w:r>
      <w:r w:rsidRPr="0042511C">
        <w:rPr>
          <w:rFonts w:ascii="Times New Roman" w:hAnsi="Times New Roman"/>
          <w:spacing w:val="8"/>
          <w:szCs w:val="24"/>
          <w:lang w:val="ru-RU"/>
        </w:rPr>
        <w:t xml:space="preserve"> </w:t>
      </w:r>
      <w:r w:rsidRPr="0042511C">
        <w:rPr>
          <w:rFonts w:ascii="Times New Roman" w:hAnsi="Times New Roman"/>
          <w:szCs w:val="24"/>
          <w:lang w:val="ru-RU"/>
        </w:rPr>
        <w:t>унапређивања</w:t>
      </w:r>
      <w:r w:rsidRPr="0042511C">
        <w:rPr>
          <w:rFonts w:ascii="Times New Roman" w:hAnsi="Times New Roman"/>
          <w:spacing w:val="8"/>
          <w:szCs w:val="24"/>
          <w:lang w:val="ru-RU"/>
        </w:rPr>
        <w:t xml:space="preserve"> </w:t>
      </w:r>
      <w:r w:rsidRPr="0042511C">
        <w:rPr>
          <w:rFonts w:ascii="Times New Roman" w:hAnsi="Times New Roman"/>
          <w:szCs w:val="24"/>
          <w:lang w:val="ru-RU"/>
        </w:rPr>
        <w:t>образовно-</w:t>
      </w:r>
      <w:r w:rsidRPr="0042511C">
        <w:rPr>
          <w:rFonts w:ascii="Times New Roman" w:hAnsi="Times New Roman"/>
          <w:spacing w:val="9"/>
          <w:szCs w:val="24"/>
          <w:lang w:val="ru-RU"/>
        </w:rPr>
        <w:t xml:space="preserve"> </w:t>
      </w:r>
      <w:r w:rsidRPr="0042511C">
        <w:rPr>
          <w:rFonts w:ascii="Times New Roman" w:hAnsi="Times New Roman"/>
          <w:spacing w:val="1"/>
          <w:szCs w:val="24"/>
          <w:lang w:val="ru-RU"/>
        </w:rPr>
        <w:t>васпитног</w:t>
      </w:r>
      <w:r w:rsidRPr="0042511C">
        <w:rPr>
          <w:rFonts w:ascii="Times New Roman" w:hAnsi="Times New Roman"/>
          <w:spacing w:val="4"/>
          <w:szCs w:val="24"/>
          <w:lang w:val="ru-RU"/>
        </w:rPr>
        <w:t xml:space="preserve"> </w:t>
      </w:r>
      <w:r w:rsidRPr="0042511C">
        <w:rPr>
          <w:rFonts w:ascii="Times New Roman" w:hAnsi="Times New Roman"/>
          <w:spacing w:val="-1"/>
          <w:szCs w:val="24"/>
          <w:lang w:val="ru-RU"/>
        </w:rPr>
        <w:t>рада</w:t>
      </w:r>
      <w:r w:rsidRPr="0042511C">
        <w:rPr>
          <w:rFonts w:ascii="Times New Roman" w:hAnsi="Times New Roman"/>
          <w:spacing w:val="8"/>
          <w:szCs w:val="24"/>
          <w:lang w:val="ru-RU"/>
        </w:rPr>
        <w:t xml:space="preserve"> </w:t>
      </w:r>
      <w:r w:rsidRPr="0042511C">
        <w:rPr>
          <w:rFonts w:ascii="Times New Roman" w:hAnsi="Times New Roman"/>
          <w:szCs w:val="24"/>
          <w:lang w:val="ru-RU"/>
        </w:rPr>
        <w:t>вршиће</w:t>
      </w:r>
      <w:r w:rsidRPr="0042511C">
        <w:rPr>
          <w:rFonts w:ascii="Times New Roman" w:hAnsi="Times New Roman"/>
          <w:spacing w:val="8"/>
          <w:szCs w:val="24"/>
          <w:lang w:val="ru-RU"/>
        </w:rPr>
        <w:t xml:space="preserve"> </w:t>
      </w:r>
      <w:r w:rsidRPr="0042511C">
        <w:rPr>
          <w:rFonts w:ascii="Times New Roman" w:hAnsi="Times New Roman"/>
          <w:szCs w:val="24"/>
          <w:lang w:val="ru-RU"/>
        </w:rPr>
        <w:t>се</w:t>
      </w:r>
      <w:r w:rsidRPr="0042511C">
        <w:rPr>
          <w:rFonts w:ascii="Times New Roman" w:hAnsi="Times New Roman"/>
          <w:spacing w:val="8"/>
          <w:szCs w:val="24"/>
          <w:lang w:val="ru-RU"/>
        </w:rPr>
        <w:t xml:space="preserve"> </w:t>
      </w:r>
      <w:r w:rsidRPr="0042511C">
        <w:rPr>
          <w:rFonts w:ascii="Times New Roman" w:hAnsi="Times New Roman"/>
          <w:szCs w:val="24"/>
          <w:lang w:val="ru-RU"/>
        </w:rPr>
        <w:t>кроз</w:t>
      </w:r>
      <w:r w:rsidRPr="0042511C">
        <w:rPr>
          <w:rFonts w:ascii="Times New Roman" w:hAnsi="Times New Roman"/>
          <w:spacing w:val="62"/>
          <w:w w:val="102"/>
          <w:szCs w:val="24"/>
          <w:lang w:val="ru-RU"/>
        </w:rPr>
        <w:t xml:space="preserve"> </w:t>
      </w:r>
      <w:r w:rsidRPr="0042511C">
        <w:rPr>
          <w:rFonts w:ascii="Times New Roman" w:hAnsi="Times New Roman"/>
          <w:szCs w:val="24"/>
          <w:lang w:val="ru-RU"/>
        </w:rPr>
        <w:t>извештаје</w:t>
      </w:r>
      <w:r w:rsidRPr="0042511C">
        <w:rPr>
          <w:rFonts w:ascii="Times New Roman" w:hAnsi="Times New Roman"/>
          <w:spacing w:val="8"/>
          <w:szCs w:val="24"/>
          <w:lang w:val="ru-RU"/>
        </w:rPr>
        <w:t xml:space="preserve"> </w:t>
      </w:r>
      <w:r w:rsidRPr="0042511C">
        <w:rPr>
          <w:rFonts w:ascii="Times New Roman" w:hAnsi="Times New Roman"/>
          <w:szCs w:val="24"/>
          <w:lang w:val="ru-RU"/>
        </w:rPr>
        <w:t>о</w:t>
      </w:r>
      <w:r w:rsidRPr="0042511C">
        <w:rPr>
          <w:rFonts w:ascii="Times New Roman" w:hAnsi="Times New Roman"/>
          <w:spacing w:val="46"/>
          <w:szCs w:val="24"/>
          <w:lang w:val="ru-RU"/>
        </w:rPr>
        <w:t xml:space="preserve"> </w:t>
      </w:r>
      <w:r w:rsidRPr="0042511C">
        <w:rPr>
          <w:rFonts w:ascii="Times New Roman" w:hAnsi="Times New Roman"/>
          <w:spacing w:val="-1"/>
          <w:szCs w:val="24"/>
          <w:lang w:val="ru-RU"/>
        </w:rPr>
        <w:t>раду</w:t>
      </w:r>
      <w:r w:rsidRPr="0042511C">
        <w:rPr>
          <w:rFonts w:ascii="Times New Roman" w:hAnsi="Times New Roman"/>
          <w:spacing w:val="47"/>
          <w:szCs w:val="24"/>
          <w:lang w:val="ru-RU"/>
        </w:rPr>
        <w:t xml:space="preserve"> </w:t>
      </w:r>
      <w:r w:rsidRPr="0042511C">
        <w:rPr>
          <w:rFonts w:ascii="Times New Roman" w:hAnsi="Times New Roman"/>
          <w:szCs w:val="24"/>
          <w:lang w:val="ru-RU"/>
        </w:rPr>
        <w:t>стручних</w:t>
      </w:r>
      <w:r w:rsidRPr="0042511C">
        <w:rPr>
          <w:rFonts w:ascii="Times New Roman" w:hAnsi="Times New Roman"/>
          <w:spacing w:val="33"/>
          <w:szCs w:val="24"/>
          <w:lang w:val="ru-RU"/>
        </w:rPr>
        <w:t xml:space="preserve"> </w:t>
      </w:r>
      <w:r w:rsidRPr="0042511C">
        <w:rPr>
          <w:rFonts w:ascii="Times New Roman" w:hAnsi="Times New Roman"/>
          <w:szCs w:val="24"/>
          <w:lang w:val="ru-RU"/>
        </w:rPr>
        <w:t>актива,</w:t>
      </w:r>
      <w:r w:rsidRPr="0042511C">
        <w:rPr>
          <w:rFonts w:ascii="Times New Roman" w:hAnsi="Times New Roman"/>
          <w:spacing w:val="9"/>
          <w:szCs w:val="24"/>
          <w:lang w:val="ru-RU"/>
        </w:rPr>
        <w:t xml:space="preserve"> </w:t>
      </w:r>
      <w:r w:rsidRPr="0042511C">
        <w:rPr>
          <w:rFonts w:ascii="Times New Roman" w:hAnsi="Times New Roman"/>
          <w:szCs w:val="24"/>
          <w:lang w:val="ru-RU"/>
        </w:rPr>
        <w:t>већа</w:t>
      </w:r>
      <w:r w:rsidRPr="0042511C">
        <w:rPr>
          <w:rFonts w:ascii="Times New Roman" w:hAnsi="Times New Roman"/>
          <w:spacing w:val="49"/>
          <w:szCs w:val="24"/>
          <w:lang w:val="ru-RU"/>
        </w:rPr>
        <w:t xml:space="preserve"> </w:t>
      </w:r>
      <w:r w:rsidRPr="0042511C">
        <w:rPr>
          <w:rFonts w:ascii="Times New Roman" w:hAnsi="Times New Roman"/>
          <w:szCs w:val="24"/>
          <w:lang w:val="ru-RU"/>
        </w:rPr>
        <w:t>тимова,</w:t>
      </w:r>
      <w:r w:rsidRPr="0042511C">
        <w:rPr>
          <w:rFonts w:ascii="Times New Roman" w:hAnsi="Times New Roman"/>
          <w:spacing w:val="2"/>
          <w:szCs w:val="24"/>
          <w:lang w:val="ru-RU"/>
        </w:rPr>
        <w:t xml:space="preserve"> </w:t>
      </w:r>
      <w:r w:rsidRPr="0042511C">
        <w:rPr>
          <w:rFonts w:ascii="Times New Roman" w:hAnsi="Times New Roman"/>
          <w:szCs w:val="24"/>
          <w:lang w:val="ru-RU"/>
        </w:rPr>
        <w:t>а</w:t>
      </w:r>
      <w:r w:rsidRPr="0042511C">
        <w:rPr>
          <w:rFonts w:ascii="Times New Roman" w:hAnsi="Times New Roman"/>
          <w:spacing w:val="46"/>
          <w:szCs w:val="24"/>
          <w:lang w:val="ru-RU"/>
        </w:rPr>
        <w:t xml:space="preserve"> </w:t>
      </w:r>
      <w:r w:rsidRPr="0042511C">
        <w:rPr>
          <w:rFonts w:ascii="Times New Roman" w:hAnsi="Times New Roman"/>
          <w:szCs w:val="24"/>
          <w:lang w:val="ru-RU"/>
        </w:rPr>
        <w:t xml:space="preserve">носиоци активности  су </w:t>
      </w:r>
      <w:r w:rsidRPr="0042511C">
        <w:rPr>
          <w:rFonts w:ascii="Times New Roman" w:hAnsi="Times New Roman"/>
          <w:spacing w:val="3"/>
          <w:szCs w:val="24"/>
          <w:lang w:val="ru-RU"/>
        </w:rPr>
        <w:t xml:space="preserve"> </w:t>
      </w:r>
      <w:r w:rsidRPr="0042511C">
        <w:rPr>
          <w:rFonts w:ascii="Times New Roman" w:hAnsi="Times New Roman"/>
          <w:szCs w:val="24"/>
          <w:lang w:val="ru-RU"/>
        </w:rPr>
        <w:t>председници  стручних</w:t>
      </w:r>
      <w:r w:rsidRPr="0042511C">
        <w:rPr>
          <w:rFonts w:ascii="Times New Roman" w:hAnsi="Times New Roman"/>
          <w:spacing w:val="52"/>
          <w:w w:val="102"/>
          <w:szCs w:val="24"/>
          <w:lang w:val="ru-RU"/>
        </w:rPr>
        <w:t xml:space="preserve"> </w:t>
      </w:r>
      <w:r w:rsidRPr="0042511C">
        <w:rPr>
          <w:rFonts w:ascii="Times New Roman" w:hAnsi="Times New Roman"/>
          <w:szCs w:val="24"/>
          <w:lang w:val="ru-RU"/>
        </w:rPr>
        <w:t>већа</w:t>
      </w:r>
      <w:r w:rsidRPr="0042511C">
        <w:rPr>
          <w:rFonts w:ascii="Times New Roman" w:hAnsi="Times New Roman"/>
          <w:spacing w:val="20"/>
          <w:szCs w:val="24"/>
          <w:lang w:val="ru-RU"/>
        </w:rPr>
        <w:t xml:space="preserve"> </w:t>
      </w:r>
      <w:r w:rsidRPr="0042511C">
        <w:rPr>
          <w:rFonts w:ascii="Times New Roman" w:hAnsi="Times New Roman"/>
          <w:szCs w:val="24"/>
          <w:lang w:val="ru-RU"/>
        </w:rPr>
        <w:t>и</w:t>
      </w:r>
      <w:r w:rsidRPr="0042511C">
        <w:rPr>
          <w:rFonts w:ascii="Times New Roman" w:hAnsi="Times New Roman"/>
          <w:spacing w:val="25"/>
          <w:szCs w:val="24"/>
          <w:lang w:val="ru-RU"/>
        </w:rPr>
        <w:t xml:space="preserve"> </w:t>
      </w:r>
      <w:r w:rsidRPr="0042511C">
        <w:rPr>
          <w:rFonts w:ascii="Times New Roman" w:hAnsi="Times New Roman"/>
          <w:spacing w:val="1"/>
          <w:szCs w:val="24"/>
          <w:lang w:val="ru-RU"/>
        </w:rPr>
        <w:t>актива,</w:t>
      </w:r>
      <w:r w:rsidRPr="0042511C">
        <w:rPr>
          <w:rFonts w:ascii="Times New Roman" w:hAnsi="Times New Roman"/>
          <w:spacing w:val="28"/>
          <w:szCs w:val="24"/>
          <w:lang w:val="ru-RU"/>
        </w:rPr>
        <w:t xml:space="preserve"> </w:t>
      </w:r>
      <w:r w:rsidRPr="0042511C">
        <w:rPr>
          <w:rFonts w:ascii="Times New Roman" w:hAnsi="Times New Roman"/>
          <w:szCs w:val="24"/>
          <w:lang w:val="ru-RU"/>
        </w:rPr>
        <w:t xml:space="preserve">руководиоци </w:t>
      </w:r>
      <w:r w:rsidRPr="0042511C">
        <w:rPr>
          <w:rFonts w:ascii="Times New Roman" w:hAnsi="Times New Roman"/>
          <w:spacing w:val="49"/>
          <w:szCs w:val="24"/>
          <w:lang w:val="ru-RU"/>
        </w:rPr>
        <w:t xml:space="preserve"> </w:t>
      </w:r>
      <w:r w:rsidRPr="0042511C">
        <w:rPr>
          <w:rFonts w:ascii="Times New Roman" w:hAnsi="Times New Roman"/>
          <w:szCs w:val="24"/>
          <w:lang w:val="ru-RU"/>
        </w:rPr>
        <w:t>тимова</w:t>
      </w:r>
      <w:r w:rsidRPr="0042511C">
        <w:rPr>
          <w:rFonts w:ascii="Times New Roman" w:hAnsi="Times New Roman"/>
          <w:spacing w:val="20"/>
          <w:szCs w:val="24"/>
          <w:lang w:val="ru-RU"/>
        </w:rPr>
        <w:t xml:space="preserve"> </w:t>
      </w:r>
      <w:r w:rsidRPr="0042511C">
        <w:rPr>
          <w:rFonts w:ascii="Times New Roman" w:hAnsi="Times New Roman"/>
          <w:szCs w:val="24"/>
          <w:lang w:val="ru-RU"/>
        </w:rPr>
        <w:t>у</w:t>
      </w:r>
      <w:r w:rsidRPr="0042511C">
        <w:rPr>
          <w:rFonts w:ascii="Times New Roman" w:hAnsi="Times New Roman"/>
          <w:spacing w:val="20"/>
          <w:szCs w:val="24"/>
          <w:lang w:val="ru-RU"/>
        </w:rPr>
        <w:t xml:space="preserve"> </w:t>
      </w:r>
      <w:r w:rsidRPr="0042511C">
        <w:rPr>
          <w:rFonts w:ascii="Times New Roman" w:hAnsi="Times New Roman"/>
          <w:spacing w:val="-1"/>
          <w:szCs w:val="24"/>
          <w:lang w:val="ru-RU"/>
        </w:rPr>
        <w:t>сарадњи</w:t>
      </w:r>
      <w:r w:rsidRPr="0042511C">
        <w:rPr>
          <w:rFonts w:ascii="Times New Roman" w:hAnsi="Times New Roman"/>
          <w:spacing w:val="25"/>
          <w:szCs w:val="24"/>
          <w:lang w:val="ru-RU"/>
        </w:rPr>
        <w:t xml:space="preserve"> </w:t>
      </w:r>
      <w:r w:rsidRPr="0042511C">
        <w:rPr>
          <w:rFonts w:ascii="Times New Roman" w:hAnsi="Times New Roman"/>
          <w:szCs w:val="24"/>
          <w:lang w:val="ru-RU"/>
        </w:rPr>
        <w:t>са</w:t>
      </w:r>
      <w:r w:rsidRPr="0042511C">
        <w:rPr>
          <w:rFonts w:ascii="Times New Roman" w:hAnsi="Times New Roman"/>
          <w:spacing w:val="21"/>
          <w:szCs w:val="24"/>
          <w:lang w:val="ru-RU"/>
        </w:rPr>
        <w:t xml:space="preserve"> </w:t>
      </w:r>
      <w:r w:rsidRPr="0042511C">
        <w:rPr>
          <w:rFonts w:ascii="Times New Roman" w:hAnsi="Times New Roman"/>
          <w:szCs w:val="24"/>
          <w:lang w:val="ru-RU"/>
        </w:rPr>
        <w:t>директором.</w:t>
      </w:r>
    </w:p>
    <w:p w14:paraId="693563CF" w14:textId="77777777" w:rsidR="00337D2B" w:rsidRDefault="00337D2B">
      <w:pPr>
        <w:jc w:val="both"/>
        <w:rPr>
          <w:rFonts w:ascii="Times New Roman" w:hAnsi="Times New Roman"/>
          <w:szCs w:val="24"/>
          <w:lang w:val="ru-RU"/>
        </w:rPr>
      </w:pPr>
    </w:p>
    <w:p w14:paraId="4042E852" w14:textId="77777777" w:rsidR="00337D2B" w:rsidRPr="0042511C" w:rsidRDefault="00C84B04">
      <w:pPr>
        <w:pStyle w:val="Heading2"/>
        <w:jc w:val="center"/>
        <w:rPr>
          <w:rFonts w:ascii="Times New Roman" w:hAnsi="Times New Roman" w:cs="Times New Roman"/>
          <w:sz w:val="28"/>
          <w:szCs w:val="28"/>
          <w:lang w:val="ru-RU"/>
        </w:rPr>
      </w:pPr>
      <w:bookmarkStart w:id="441" w:name="_Toc147492419"/>
      <w:bookmarkStart w:id="442" w:name="_Toc147826870"/>
      <w:r>
        <w:rPr>
          <w:rFonts w:ascii="Times New Roman" w:hAnsi="Times New Roman" w:cs="Times New Roman"/>
          <w:sz w:val="28"/>
          <w:szCs w:val="28"/>
          <w:lang w:val="sr-Cyrl-RS"/>
        </w:rPr>
        <w:t xml:space="preserve">12.2. </w:t>
      </w:r>
      <w:r w:rsidRPr="0042511C">
        <w:rPr>
          <w:rFonts w:ascii="Times New Roman" w:hAnsi="Times New Roman" w:cs="Times New Roman"/>
          <w:sz w:val="28"/>
          <w:szCs w:val="28"/>
          <w:lang w:val="ru-RU"/>
        </w:rPr>
        <w:t>План активности из Програма и активности којима се развијају способности за решавање проблема, комуникација, тимски рад,</w:t>
      </w:r>
      <w:r>
        <w:rPr>
          <w:rFonts w:ascii="Times New Roman" w:hAnsi="Times New Roman" w:cs="Times New Roman"/>
          <w:sz w:val="28"/>
          <w:szCs w:val="28"/>
          <w:lang w:val="sr-Cyrl-RS"/>
        </w:rPr>
        <w:t xml:space="preserve"> </w:t>
      </w:r>
      <w:r w:rsidRPr="0042511C">
        <w:rPr>
          <w:rFonts w:ascii="Times New Roman" w:hAnsi="Times New Roman" w:cs="Times New Roman"/>
          <w:sz w:val="28"/>
          <w:szCs w:val="28"/>
          <w:lang w:val="ru-RU"/>
        </w:rPr>
        <w:t>самоиницијатива и подстицање предузетничког</w:t>
      </w:r>
      <w:r>
        <w:rPr>
          <w:rFonts w:ascii="Times New Roman" w:hAnsi="Times New Roman" w:cs="Times New Roman"/>
          <w:sz w:val="28"/>
          <w:szCs w:val="28"/>
          <w:lang w:val="sr-Cyrl-RS"/>
        </w:rPr>
        <w:t xml:space="preserve"> </w:t>
      </w:r>
      <w:r w:rsidRPr="0042511C">
        <w:rPr>
          <w:rFonts w:ascii="Times New Roman" w:hAnsi="Times New Roman" w:cs="Times New Roman"/>
          <w:sz w:val="28"/>
          <w:szCs w:val="28"/>
          <w:lang w:val="ru-RU"/>
        </w:rPr>
        <w:t>духа</w:t>
      </w:r>
      <w:bookmarkEnd w:id="441"/>
      <w:bookmarkEnd w:id="442"/>
    </w:p>
    <w:p w14:paraId="61D76FBF" w14:textId="77777777" w:rsidR="00337D2B" w:rsidRPr="0042511C" w:rsidRDefault="00337D2B">
      <w:pPr>
        <w:rPr>
          <w:rFonts w:ascii="Times New Roman" w:eastAsia="Times New Roman" w:hAnsi="Times New Roman"/>
          <w:b/>
          <w:bCs/>
          <w:i/>
          <w:sz w:val="28"/>
          <w:szCs w:val="28"/>
          <w:lang w:val="ru-RU"/>
        </w:rPr>
      </w:pPr>
    </w:p>
    <w:p w14:paraId="20E6EA0D" w14:textId="77777777" w:rsidR="00337D2B" w:rsidRPr="0042511C" w:rsidRDefault="00C84B04">
      <w:pPr>
        <w:pStyle w:val="BodyText"/>
        <w:spacing w:before="188" w:line="275" w:lineRule="auto"/>
        <w:ind w:left="221" w:right="228"/>
        <w:rPr>
          <w:rFonts w:ascii="Times New Roman" w:hAnsi="Times New Roman" w:cs="Times New Roman"/>
          <w:szCs w:val="24"/>
          <w:lang w:val="ru-RU"/>
        </w:rPr>
      </w:pP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способности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код</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сложен</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задатак</w:t>
      </w:r>
      <w:r w:rsidRPr="0042511C">
        <w:rPr>
          <w:rFonts w:ascii="Times New Roman" w:hAnsi="Times New Roman" w:cs="Times New Roman"/>
          <w:spacing w:val="3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2"/>
          <w:szCs w:val="24"/>
          <w:lang w:val="ru-RU"/>
        </w:rPr>
        <w:t>циљ</w:t>
      </w:r>
      <w:r w:rsidRPr="0042511C">
        <w:rPr>
          <w:rFonts w:ascii="Times New Roman" w:hAnsi="Times New Roman" w:cs="Times New Roman"/>
          <w:spacing w:val="29"/>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1"/>
          <w:szCs w:val="24"/>
          <w:lang w:val="ru-RU"/>
        </w:rPr>
        <w:t>чијој</w:t>
      </w:r>
      <w:r w:rsidRPr="0042511C">
        <w:rPr>
          <w:rFonts w:ascii="Times New Roman" w:hAnsi="Times New Roman" w:cs="Times New Roman"/>
          <w:spacing w:val="4"/>
          <w:szCs w:val="24"/>
          <w:lang w:val="ru-RU"/>
        </w:rPr>
        <w:t xml:space="preserve"> </w:t>
      </w:r>
      <w:r w:rsidRPr="0042511C">
        <w:rPr>
          <w:rFonts w:ascii="Times New Roman" w:hAnsi="Times New Roman" w:cs="Times New Roman"/>
          <w:spacing w:val="1"/>
          <w:szCs w:val="24"/>
          <w:lang w:val="ru-RU"/>
        </w:rPr>
        <w:t>реализацији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 xml:space="preserve">се </w:t>
      </w:r>
      <w:r w:rsidRPr="0042511C">
        <w:rPr>
          <w:rFonts w:ascii="Times New Roman" w:hAnsi="Times New Roman" w:cs="Times New Roman"/>
          <w:spacing w:val="-1"/>
          <w:szCs w:val="24"/>
          <w:lang w:val="ru-RU"/>
        </w:rPr>
        <w:t>ради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кроз програме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1"/>
          <w:szCs w:val="24"/>
          <w:lang w:val="ru-RU"/>
        </w:rPr>
        <w:t>свих</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предмета.</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4"/>
          <w:szCs w:val="24"/>
          <w:lang w:val="ru-RU"/>
        </w:rPr>
        <w:t>Сви</w:t>
      </w:r>
      <w:r w:rsidRPr="0042511C">
        <w:rPr>
          <w:rFonts w:ascii="Times New Roman" w:hAnsi="Times New Roman" w:cs="Times New Roman"/>
          <w:spacing w:val="92"/>
          <w:szCs w:val="24"/>
          <w:lang w:val="ru-RU"/>
        </w:rPr>
        <w:t xml:space="preserve"> </w:t>
      </w:r>
      <w:r w:rsidRPr="0042511C">
        <w:rPr>
          <w:rFonts w:ascii="Times New Roman" w:hAnsi="Times New Roman" w:cs="Times New Roman"/>
          <w:szCs w:val="24"/>
          <w:lang w:val="ru-RU"/>
        </w:rPr>
        <w:t>предмети</w:t>
      </w:r>
      <w:r w:rsidRPr="0042511C">
        <w:rPr>
          <w:rFonts w:ascii="Times New Roman" w:hAnsi="Times New Roman" w:cs="Times New Roman"/>
          <w:spacing w:val="29"/>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свом</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програму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садрже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2"/>
          <w:szCs w:val="24"/>
          <w:lang w:val="ru-RU"/>
        </w:rPr>
        <w:t>којима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развија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способност</w:t>
      </w:r>
      <w:r w:rsidRPr="0042511C">
        <w:rPr>
          <w:rFonts w:ascii="Times New Roman" w:hAnsi="Times New Roman" w:cs="Times New Roman"/>
          <w:spacing w:val="14"/>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82"/>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1"/>
          <w:szCs w:val="24"/>
          <w:lang w:val="ru-RU"/>
        </w:rPr>
        <w:t xml:space="preserve"> као</w:t>
      </w:r>
      <w:r w:rsidRPr="0042511C">
        <w:rPr>
          <w:rFonts w:ascii="Times New Roman" w:hAnsi="Times New Roman" w:cs="Times New Roman"/>
          <w:szCs w:val="24"/>
          <w:lang w:val="ru-RU"/>
        </w:rPr>
        <w:t xml:space="preserve"> </w:t>
      </w:r>
      <w:r w:rsidRPr="0042511C">
        <w:rPr>
          <w:rFonts w:ascii="Times New Roman" w:hAnsi="Times New Roman" w:cs="Times New Roman"/>
          <w:spacing w:val="-5"/>
          <w:szCs w:val="24"/>
          <w:lang w:val="ru-RU"/>
        </w:rPr>
        <w:t>што</w:t>
      </w:r>
      <w:r w:rsidRPr="0042511C">
        <w:rPr>
          <w:rFonts w:ascii="Times New Roman" w:hAnsi="Times New Roman" w:cs="Times New Roman"/>
          <w:szCs w:val="24"/>
          <w:lang w:val="ru-RU"/>
        </w:rPr>
        <w:t xml:space="preserve"> </w:t>
      </w:r>
      <w:r w:rsidRPr="0042511C">
        <w:rPr>
          <w:rFonts w:ascii="Times New Roman" w:hAnsi="Times New Roman" w:cs="Times New Roman"/>
          <w:spacing w:val="-4"/>
          <w:szCs w:val="24"/>
          <w:lang w:val="ru-RU"/>
        </w:rPr>
        <w:t>су:</w:t>
      </w:r>
    </w:p>
    <w:p w14:paraId="55ADAB45" w14:textId="77777777" w:rsidR="00337D2B" w:rsidRPr="0042511C" w:rsidRDefault="00C84B04">
      <w:pPr>
        <w:pStyle w:val="BodyText"/>
        <w:tabs>
          <w:tab w:val="left" w:pos="882"/>
        </w:tabs>
        <w:spacing w:before="55" w:line="275" w:lineRule="auto"/>
        <w:ind w:right="173"/>
        <w:rPr>
          <w:rFonts w:ascii="Times New Roman" w:hAnsi="Times New Roman" w:cs="Times New Roman"/>
          <w:spacing w:val="-1"/>
          <w:szCs w:val="24"/>
          <w:lang w:val="ru-RU"/>
        </w:rPr>
      </w:pPr>
      <w:r>
        <w:rPr>
          <w:rFonts w:ascii="Times New Roman" w:hAnsi="Times New Roman" w:cs="Times New Roman"/>
          <w:spacing w:val="-4"/>
          <w:szCs w:val="24"/>
          <w:lang w:val="sr-Cyrl-RS"/>
        </w:rPr>
        <w:t>- Р</w:t>
      </w:r>
      <w:r w:rsidRPr="0042511C">
        <w:rPr>
          <w:rFonts w:ascii="Times New Roman" w:hAnsi="Times New Roman" w:cs="Times New Roman"/>
          <w:spacing w:val="-4"/>
          <w:szCs w:val="24"/>
          <w:lang w:val="ru-RU"/>
        </w:rPr>
        <w:t>ешавање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задатака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(где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ученик</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има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активан</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однос</w:t>
      </w:r>
      <w:r w:rsidRPr="0042511C">
        <w:rPr>
          <w:rFonts w:ascii="Times New Roman" w:hAnsi="Times New Roman" w:cs="Times New Roman"/>
          <w:spacing w:val="1"/>
          <w:szCs w:val="24"/>
          <w:lang w:val="ru-RU"/>
        </w:rPr>
        <w:t xml:space="preserve"> према </w:t>
      </w:r>
      <w:r w:rsidRPr="0042511C">
        <w:rPr>
          <w:rFonts w:ascii="Times New Roman" w:hAnsi="Times New Roman" w:cs="Times New Roman"/>
          <w:spacing w:val="-1"/>
          <w:szCs w:val="24"/>
          <w:lang w:val="ru-RU"/>
        </w:rPr>
        <w:t>проблему,</w:t>
      </w:r>
      <w:r w:rsidRPr="0042511C">
        <w:rPr>
          <w:rFonts w:ascii="Times New Roman" w:hAnsi="Times New Roman" w:cs="Times New Roman"/>
          <w:szCs w:val="24"/>
          <w:lang w:val="ru-RU"/>
        </w:rPr>
        <w:t xml:space="preserve"> 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наставникова</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3"/>
          <w:szCs w:val="24"/>
          <w:lang w:val="ru-RU"/>
        </w:rPr>
        <w:t>улога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активна,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али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посредна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 xml:space="preserve">те </w:t>
      </w:r>
      <w:r w:rsidRPr="0042511C">
        <w:rPr>
          <w:rFonts w:ascii="Times New Roman" w:hAnsi="Times New Roman" w:cs="Times New Roman"/>
          <w:szCs w:val="24"/>
          <w:lang w:val="ru-RU"/>
        </w:rPr>
        <w:t>се</w:t>
      </w:r>
      <w:r w:rsidRPr="0042511C">
        <w:rPr>
          <w:rFonts w:ascii="Times New Roman" w:hAnsi="Times New Roman" w:cs="Times New Roman"/>
          <w:spacing w:val="1"/>
          <w:szCs w:val="24"/>
          <w:lang w:val="ru-RU"/>
        </w:rPr>
        <w:t xml:space="preserve"> настоји</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направи</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помак</w:t>
      </w:r>
      <w:r w:rsidRPr="0042511C">
        <w:rPr>
          <w:rFonts w:ascii="Times New Roman" w:hAnsi="Times New Roman" w:cs="Times New Roman"/>
          <w:spacing w:val="-9"/>
          <w:szCs w:val="24"/>
          <w:lang w:val="ru-RU"/>
        </w:rPr>
        <w:t xml:space="preserve"> </w:t>
      </w:r>
      <w:r w:rsidRPr="0042511C">
        <w:rPr>
          <w:rFonts w:ascii="Times New Roman" w:hAnsi="Times New Roman" w:cs="Times New Roman"/>
          <w:szCs w:val="24"/>
          <w:lang w:val="ru-RU"/>
        </w:rPr>
        <w:t>од</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наставе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чијем</w:t>
      </w:r>
      <w:r w:rsidRPr="0042511C">
        <w:rPr>
          <w:rFonts w:ascii="Times New Roman" w:hAnsi="Times New Roman" w:cs="Times New Roman"/>
          <w:spacing w:val="58"/>
          <w:szCs w:val="24"/>
          <w:lang w:val="ru-RU"/>
        </w:rPr>
        <w:t xml:space="preserve"> </w:t>
      </w:r>
      <w:r w:rsidRPr="0042511C">
        <w:rPr>
          <w:rFonts w:ascii="Times New Roman" w:hAnsi="Times New Roman" w:cs="Times New Roman"/>
          <w:spacing w:val="1"/>
          <w:szCs w:val="24"/>
          <w:lang w:val="ru-RU"/>
        </w:rPr>
        <w:t>центру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1"/>
          <w:szCs w:val="24"/>
          <w:lang w:val="ru-RU"/>
        </w:rPr>
        <w:t xml:space="preserve"> наставник,</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 xml:space="preserve">на </w:t>
      </w:r>
      <w:r w:rsidRPr="0042511C">
        <w:rPr>
          <w:rFonts w:ascii="Times New Roman" w:hAnsi="Times New Roman" w:cs="Times New Roman"/>
          <w:szCs w:val="24"/>
          <w:lang w:val="ru-RU"/>
        </w:rPr>
        <w:t>наставу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чијем</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центру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активан</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ученик.</w:t>
      </w:r>
    </w:p>
    <w:p w14:paraId="029058E7" w14:textId="77777777" w:rsidR="00337D2B" w:rsidRPr="0042511C" w:rsidRDefault="00C84B04">
      <w:pPr>
        <w:pStyle w:val="BodyText"/>
        <w:tabs>
          <w:tab w:val="left" w:pos="882"/>
        </w:tabs>
        <w:spacing w:before="55" w:line="275" w:lineRule="auto"/>
        <w:ind w:right="173"/>
        <w:rPr>
          <w:rFonts w:ascii="Times New Roman" w:hAnsi="Times New Roman" w:cs="Times New Roman"/>
          <w:spacing w:val="-2"/>
          <w:szCs w:val="24"/>
          <w:lang w:val="ru-RU"/>
        </w:rPr>
      </w:pPr>
      <w:r>
        <w:rPr>
          <w:rFonts w:ascii="Times New Roman" w:hAnsi="Times New Roman" w:cs="Times New Roman"/>
          <w:spacing w:val="-4"/>
          <w:szCs w:val="24"/>
          <w:lang w:val="sr-Cyrl-RS"/>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подстиче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самосталан</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практичан</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израду</w:t>
      </w:r>
      <w:r w:rsidRPr="0042511C">
        <w:rPr>
          <w:rFonts w:ascii="Times New Roman" w:hAnsi="Times New Roman" w:cs="Times New Roman"/>
          <w:spacing w:val="58"/>
          <w:szCs w:val="24"/>
          <w:lang w:val="ru-RU"/>
        </w:rPr>
        <w:t xml:space="preserve"> </w:t>
      </w:r>
      <w:r w:rsidRPr="0042511C">
        <w:rPr>
          <w:rFonts w:ascii="Times New Roman" w:hAnsi="Times New Roman" w:cs="Times New Roman"/>
          <w:spacing w:val="1"/>
          <w:szCs w:val="24"/>
          <w:lang w:val="ru-RU"/>
        </w:rPr>
        <w:t>пројеката.</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1"/>
          <w:szCs w:val="24"/>
          <w:lang w:val="ru-RU"/>
        </w:rPr>
        <w:t>Наставне</w:t>
      </w:r>
      <w:r w:rsidRPr="0042511C">
        <w:rPr>
          <w:rFonts w:ascii="Times New Roman" w:hAnsi="Times New Roman" w:cs="Times New Roman"/>
          <w:szCs w:val="24"/>
          <w:lang w:val="ru-RU"/>
        </w:rPr>
        <w:t xml:space="preserve"> методе </w:t>
      </w:r>
      <w:r w:rsidRPr="0042511C">
        <w:rPr>
          <w:rFonts w:ascii="Times New Roman" w:hAnsi="Times New Roman" w:cs="Times New Roman"/>
          <w:spacing w:val="2"/>
          <w:szCs w:val="24"/>
          <w:lang w:val="ru-RU"/>
        </w:rPr>
        <w:t>које</w:t>
      </w:r>
      <w:r w:rsidRPr="0042511C">
        <w:rPr>
          <w:rFonts w:ascii="Times New Roman" w:hAnsi="Times New Roman" w:cs="Times New Roman"/>
          <w:szCs w:val="24"/>
          <w:lang w:val="ru-RU"/>
        </w:rPr>
        <w:t xml:space="preserve"> се </w:t>
      </w:r>
      <w:r w:rsidRPr="0042511C">
        <w:rPr>
          <w:rFonts w:ascii="Times New Roman" w:hAnsi="Times New Roman" w:cs="Times New Roman"/>
          <w:spacing w:val="-1"/>
          <w:szCs w:val="24"/>
          <w:lang w:val="ru-RU"/>
        </w:rPr>
        <w:t>примењују</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zCs w:val="24"/>
          <w:lang w:val="ru-RU"/>
        </w:rPr>
        <w:t xml:space="preserve"> часовима</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редовне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додатне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наставе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такве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доприносе</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развијању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проблемског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мишљења.</w:t>
      </w:r>
    </w:p>
    <w:p w14:paraId="76AF396E" w14:textId="77777777" w:rsidR="00337D2B" w:rsidRPr="0042511C" w:rsidRDefault="00C84B04">
      <w:pPr>
        <w:pStyle w:val="BodyText"/>
        <w:tabs>
          <w:tab w:val="left" w:pos="882"/>
        </w:tabs>
        <w:spacing w:before="55" w:line="275" w:lineRule="auto"/>
        <w:ind w:right="173"/>
        <w:rPr>
          <w:rFonts w:ascii="Times New Roman" w:hAnsi="Times New Roman" w:cs="Times New Roman"/>
          <w:szCs w:val="24"/>
          <w:lang w:val="ru-RU"/>
        </w:rPr>
      </w:pPr>
      <w:r w:rsidRPr="0042511C">
        <w:rPr>
          <w:rFonts w:ascii="Times New Roman" w:hAnsi="Times New Roman" w:cs="Times New Roman"/>
          <w:szCs w:val="24"/>
          <w:lang w:val="ru-RU"/>
        </w:rPr>
        <w:t>Комуникација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код</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развија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програме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2"/>
          <w:szCs w:val="24"/>
          <w:lang w:val="ru-RU"/>
        </w:rPr>
        <w:t>активности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5"/>
          <w:szCs w:val="24"/>
          <w:lang w:val="ru-RU"/>
        </w:rPr>
        <w:t>више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различитих</w:t>
      </w:r>
      <w:r w:rsidRPr="0042511C">
        <w:rPr>
          <w:rFonts w:ascii="Times New Roman" w:hAnsi="Times New Roman" w:cs="Times New Roman"/>
          <w:spacing w:val="56"/>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предмета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ваннаставне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актиности.</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4"/>
          <w:szCs w:val="24"/>
          <w:lang w:val="ru-RU"/>
        </w:rPr>
        <w:t>Овде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посебно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место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заузима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предмет</w:t>
      </w:r>
      <w:r w:rsidRPr="0042511C">
        <w:rPr>
          <w:rFonts w:ascii="Times New Roman" w:hAnsi="Times New Roman" w:cs="Times New Roman"/>
          <w:spacing w:val="88"/>
          <w:szCs w:val="24"/>
          <w:lang w:val="ru-RU"/>
        </w:rPr>
        <w:t xml:space="preserve"> </w:t>
      </w:r>
      <w:r w:rsidRPr="0042511C">
        <w:rPr>
          <w:rFonts w:ascii="Times New Roman" w:hAnsi="Times New Roman" w:cs="Times New Roman"/>
          <w:spacing w:val="-1"/>
          <w:szCs w:val="24"/>
          <w:lang w:val="ru-RU"/>
        </w:rPr>
        <w:t>грађанско</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васпитање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чији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наставни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програм</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3"/>
          <w:szCs w:val="24"/>
          <w:lang w:val="ru-RU"/>
        </w:rPr>
        <w:t>управо</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2"/>
          <w:szCs w:val="24"/>
          <w:lang w:val="ru-RU"/>
        </w:rPr>
        <w:t>предвиђа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усмерене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98"/>
          <w:szCs w:val="24"/>
          <w:lang w:val="ru-RU"/>
        </w:rPr>
        <w:t xml:space="preserve"> </w:t>
      </w: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1"/>
          <w:szCs w:val="24"/>
          <w:lang w:val="ru-RU"/>
        </w:rPr>
        <w:t xml:space="preserve"> комуникације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тимског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
          <w:szCs w:val="24"/>
          <w:lang w:val="ru-RU"/>
        </w:rPr>
        <w:t xml:space="preserve"> код</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zCs w:val="24"/>
          <w:lang w:val="ru-RU"/>
        </w:rPr>
        <w:t xml:space="preserve"> </w:t>
      </w:r>
      <w:r w:rsidRPr="0042511C">
        <w:rPr>
          <w:rFonts w:ascii="Times New Roman" w:hAnsi="Times New Roman" w:cs="Times New Roman"/>
          <w:spacing w:val="-5"/>
          <w:szCs w:val="24"/>
          <w:lang w:val="ru-RU"/>
        </w:rPr>
        <w:t>што</w:t>
      </w:r>
      <w:r w:rsidRPr="0042511C">
        <w:rPr>
          <w:rFonts w:ascii="Times New Roman" w:hAnsi="Times New Roman" w:cs="Times New Roman"/>
          <w:szCs w:val="24"/>
          <w:lang w:val="ru-RU"/>
        </w:rPr>
        <w:t xml:space="preserve"> </w:t>
      </w:r>
      <w:r w:rsidRPr="0042511C">
        <w:rPr>
          <w:rFonts w:ascii="Times New Roman" w:hAnsi="Times New Roman" w:cs="Times New Roman"/>
          <w:spacing w:val="-4"/>
          <w:szCs w:val="24"/>
          <w:lang w:val="ru-RU"/>
        </w:rPr>
        <w:t>су:</w:t>
      </w:r>
    </w:p>
    <w:p w14:paraId="3B3B34EA" w14:textId="77777777" w:rsidR="00337D2B" w:rsidRPr="0042511C" w:rsidRDefault="00C84B04" w:rsidP="002D1BFE">
      <w:pPr>
        <w:pStyle w:val="BodyText"/>
        <w:numPr>
          <w:ilvl w:val="1"/>
          <w:numId w:val="117"/>
        </w:numPr>
        <w:tabs>
          <w:tab w:val="left" w:pos="1339"/>
          <w:tab w:val="left" w:pos="3065"/>
          <w:tab w:val="left" w:pos="4000"/>
          <w:tab w:val="left" w:pos="4504"/>
          <w:tab w:val="left" w:pos="5199"/>
          <w:tab w:val="left" w:pos="5571"/>
          <w:tab w:val="left" w:pos="7081"/>
          <w:tab w:val="left" w:pos="8604"/>
        </w:tabs>
        <w:spacing w:before="192" w:line="278" w:lineRule="auto"/>
        <w:ind w:right="183" w:hanging="360"/>
        <w:rPr>
          <w:rFonts w:ascii="Times New Roman" w:hAnsi="Times New Roman" w:cs="Times New Roman"/>
          <w:szCs w:val="24"/>
          <w:lang w:val="ru-RU"/>
        </w:rPr>
      </w:pPr>
      <w:r w:rsidRPr="0042511C">
        <w:rPr>
          <w:rFonts w:ascii="Times New Roman" w:hAnsi="Times New Roman" w:cs="Times New Roman"/>
          <w:spacing w:val="-2"/>
          <w:szCs w:val="24"/>
          <w:lang w:val="ru-RU"/>
        </w:rPr>
        <w:t>Организовање</w:t>
      </w:r>
      <w:r w:rsidRPr="0042511C">
        <w:rPr>
          <w:rFonts w:ascii="Times New Roman" w:hAnsi="Times New Roman" w:cs="Times New Roman"/>
          <w:spacing w:val="-2"/>
          <w:szCs w:val="24"/>
          <w:lang w:val="ru-RU"/>
        </w:rPr>
        <w:tab/>
      </w:r>
      <w:r w:rsidRPr="0042511C">
        <w:rPr>
          <w:rFonts w:ascii="Times New Roman" w:hAnsi="Times New Roman" w:cs="Times New Roman"/>
          <w:spacing w:val="-1"/>
          <w:szCs w:val="24"/>
          <w:lang w:val="ru-RU"/>
        </w:rPr>
        <w:t>дебате</w:t>
      </w:r>
      <w:r w:rsidRPr="0042511C">
        <w:rPr>
          <w:rFonts w:ascii="Times New Roman" w:hAnsi="Times New Roman" w:cs="Times New Roman"/>
          <w:spacing w:val="-1"/>
          <w:szCs w:val="24"/>
          <w:lang w:val="ru-RU"/>
        </w:rPr>
        <w:tab/>
      </w:r>
      <w:r w:rsidRPr="0042511C">
        <w:rPr>
          <w:rFonts w:ascii="Times New Roman" w:hAnsi="Times New Roman" w:cs="Times New Roman"/>
          <w:w w:val="95"/>
          <w:szCs w:val="24"/>
          <w:lang w:val="ru-RU"/>
        </w:rPr>
        <w:t>на</w:t>
      </w:r>
      <w:r w:rsidRPr="0042511C">
        <w:rPr>
          <w:rFonts w:ascii="Times New Roman" w:hAnsi="Times New Roman" w:cs="Times New Roman"/>
          <w:w w:val="95"/>
          <w:szCs w:val="24"/>
          <w:lang w:val="ru-RU"/>
        </w:rPr>
        <w:tab/>
      </w:r>
      <w:r w:rsidRPr="0042511C">
        <w:rPr>
          <w:rFonts w:ascii="Times New Roman" w:hAnsi="Times New Roman" w:cs="Times New Roman"/>
          <w:szCs w:val="24"/>
          <w:lang w:val="ru-RU"/>
        </w:rPr>
        <w:t>часу</w:t>
      </w:r>
      <w:r w:rsidRPr="0042511C">
        <w:rPr>
          <w:rFonts w:ascii="Times New Roman" w:hAnsi="Times New Roman" w:cs="Times New Roman"/>
          <w:szCs w:val="24"/>
          <w:lang w:val="ru-RU"/>
        </w:rPr>
        <w:tab/>
        <w:t>о</w:t>
      </w:r>
      <w:r w:rsidRPr="0042511C">
        <w:rPr>
          <w:rFonts w:ascii="Times New Roman" w:hAnsi="Times New Roman" w:cs="Times New Roman"/>
          <w:szCs w:val="24"/>
          <w:lang w:val="ru-RU"/>
        </w:rPr>
        <w:tab/>
      </w:r>
      <w:r w:rsidRPr="0042511C">
        <w:rPr>
          <w:rFonts w:ascii="Times New Roman" w:hAnsi="Times New Roman" w:cs="Times New Roman"/>
          <w:spacing w:val="-3"/>
          <w:w w:val="95"/>
          <w:szCs w:val="24"/>
          <w:lang w:val="ru-RU"/>
        </w:rPr>
        <w:t>друштвеним</w:t>
      </w:r>
      <w:r w:rsidRPr="0042511C">
        <w:rPr>
          <w:rFonts w:ascii="Times New Roman" w:hAnsi="Times New Roman" w:cs="Times New Roman"/>
          <w:spacing w:val="-3"/>
          <w:w w:val="95"/>
          <w:szCs w:val="24"/>
          <w:lang w:val="ru-RU"/>
        </w:rPr>
        <w:tab/>
      </w:r>
      <w:r w:rsidRPr="0042511C">
        <w:rPr>
          <w:rFonts w:ascii="Times New Roman" w:hAnsi="Times New Roman" w:cs="Times New Roman"/>
          <w:w w:val="95"/>
          <w:szCs w:val="24"/>
          <w:lang w:val="ru-RU"/>
        </w:rPr>
        <w:t>проблемима</w:t>
      </w:r>
      <w:r w:rsidRPr="0042511C">
        <w:rPr>
          <w:rFonts w:ascii="Times New Roman" w:hAnsi="Times New Roman" w:cs="Times New Roman"/>
          <w:w w:val="95"/>
          <w:szCs w:val="24"/>
          <w:lang w:val="ru-RU"/>
        </w:rPr>
        <w:tab/>
      </w:r>
      <w:r w:rsidRPr="0042511C">
        <w:rPr>
          <w:rFonts w:ascii="Times New Roman" w:hAnsi="Times New Roman" w:cs="Times New Roman"/>
          <w:spacing w:val="2"/>
          <w:szCs w:val="24"/>
          <w:lang w:val="ru-RU"/>
        </w:rPr>
        <w:t>(насиље,</w:t>
      </w:r>
      <w:r w:rsidRPr="0042511C">
        <w:rPr>
          <w:rFonts w:ascii="Times New Roman" w:hAnsi="Times New Roman" w:cs="Times New Roman"/>
          <w:spacing w:val="38"/>
          <w:szCs w:val="24"/>
          <w:lang w:val="ru-RU"/>
        </w:rPr>
        <w:t xml:space="preserve"> </w:t>
      </w:r>
      <w:r w:rsidRPr="0042511C">
        <w:rPr>
          <w:rFonts w:ascii="Times New Roman" w:hAnsi="Times New Roman" w:cs="Times New Roman"/>
          <w:spacing w:val="1"/>
          <w:szCs w:val="24"/>
          <w:lang w:val="ru-RU"/>
        </w:rPr>
        <w:t>дискриминација,</w:t>
      </w:r>
      <w:r w:rsidRPr="0042511C">
        <w:rPr>
          <w:rFonts w:ascii="Times New Roman" w:hAnsi="Times New Roman" w:cs="Times New Roman"/>
          <w:szCs w:val="24"/>
          <w:lang w:val="ru-RU"/>
        </w:rPr>
        <w:t xml:space="preserve"> етикетирање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сл);</w:t>
      </w:r>
    </w:p>
    <w:p w14:paraId="6969BA77" w14:textId="77777777" w:rsidR="00337D2B" w:rsidRDefault="00C84B04" w:rsidP="002D1BFE">
      <w:pPr>
        <w:pStyle w:val="BodyText"/>
        <w:numPr>
          <w:ilvl w:val="1"/>
          <w:numId w:val="117"/>
        </w:numPr>
        <w:tabs>
          <w:tab w:val="left" w:pos="1459"/>
        </w:tabs>
        <w:spacing w:before="192"/>
        <w:ind w:left="1458" w:hanging="480"/>
        <w:rPr>
          <w:rFonts w:ascii="Times New Roman" w:hAnsi="Times New Roman" w:cs="Times New Roman"/>
          <w:szCs w:val="24"/>
        </w:rPr>
      </w:pPr>
      <w:r>
        <w:rPr>
          <w:rFonts w:ascii="Times New Roman" w:hAnsi="Times New Roman" w:cs="Times New Roman"/>
          <w:spacing w:val="-1"/>
          <w:szCs w:val="24"/>
        </w:rPr>
        <w:t>Анализирање</w:t>
      </w:r>
      <w:r>
        <w:rPr>
          <w:rFonts w:ascii="Times New Roman" w:hAnsi="Times New Roman" w:cs="Times New Roman"/>
          <w:spacing w:val="1"/>
          <w:szCs w:val="24"/>
        </w:rPr>
        <w:t xml:space="preserve"> конфликтних</w:t>
      </w:r>
      <w:r>
        <w:rPr>
          <w:rFonts w:ascii="Times New Roman" w:hAnsi="Times New Roman" w:cs="Times New Roman"/>
          <w:spacing w:val="-12"/>
          <w:szCs w:val="24"/>
        </w:rPr>
        <w:t xml:space="preserve"> </w:t>
      </w:r>
      <w:r>
        <w:rPr>
          <w:rFonts w:ascii="Times New Roman" w:hAnsi="Times New Roman" w:cs="Times New Roman"/>
          <w:szCs w:val="24"/>
        </w:rPr>
        <w:t>ситуација;</w:t>
      </w:r>
    </w:p>
    <w:p w14:paraId="18234FAF" w14:textId="77777777" w:rsidR="00337D2B" w:rsidRDefault="00337D2B">
      <w:pPr>
        <w:spacing w:before="4"/>
        <w:rPr>
          <w:rFonts w:ascii="Times New Roman" w:eastAsia="Times New Roman" w:hAnsi="Times New Roman"/>
          <w:szCs w:val="24"/>
        </w:rPr>
      </w:pPr>
    </w:p>
    <w:p w14:paraId="1DB4A7FF" w14:textId="77777777" w:rsidR="00337D2B" w:rsidRDefault="00C84B04" w:rsidP="002D1BFE">
      <w:pPr>
        <w:pStyle w:val="BodyText"/>
        <w:numPr>
          <w:ilvl w:val="1"/>
          <w:numId w:val="117"/>
        </w:numPr>
        <w:tabs>
          <w:tab w:val="left" w:pos="1399"/>
        </w:tabs>
        <w:ind w:left="1398" w:hanging="420"/>
        <w:rPr>
          <w:rFonts w:ascii="Times New Roman" w:hAnsi="Times New Roman" w:cs="Times New Roman"/>
          <w:szCs w:val="24"/>
        </w:rPr>
      </w:pPr>
      <w:r>
        <w:rPr>
          <w:rFonts w:ascii="Times New Roman" w:hAnsi="Times New Roman" w:cs="Times New Roman"/>
          <w:szCs w:val="24"/>
        </w:rPr>
        <w:t>Ненасилна</w:t>
      </w:r>
      <w:r>
        <w:rPr>
          <w:rFonts w:ascii="Times New Roman" w:hAnsi="Times New Roman" w:cs="Times New Roman"/>
          <w:spacing w:val="1"/>
          <w:szCs w:val="24"/>
        </w:rPr>
        <w:t xml:space="preserve"> </w:t>
      </w:r>
      <w:r>
        <w:rPr>
          <w:rFonts w:ascii="Times New Roman" w:hAnsi="Times New Roman" w:cs="Times New Roman"/>
          <w:spacing w:val="-1"/>
          <w:szCs w:val="24"/>
        </w:rPr>
        <w:t>разрада</w:t>
      </w:r>
      <w:r>
        <w:rPr>
          <w:rFonts w:ascii="Times New Roman" w:hAnsi="Times New Roman" w:cs="Times New Roman"/>
          <w:spacing w:val="1"/>
          <w:szCs w:val="24"/>
        </w:rPr>
        <w:t xml:space="preserve"> конфликата;</w:t>
      </w:r>
    </w:p>
    <w:p w14:paraId="369D96B0" w14:textId="77777777" w:rsidR="00337D2B" w:rsidRDefault="00337D2B">
      <w:pPr>
        <w:spacing w:before="5"/>
        <w:rPr>
          <w:rFonts w:ascii="Times New Roman" w:eastAsia="Times New Roman" w:hAnsi="Times New Roman"/>
          <w:szCs w:val="24"/>
        </w:rPr>
      </w:pPr>
    </w:p>
    <w:p w14:paraId="56AAA87D" w14:textId="77777777" w:rsidR="00337D2B" w:rsidRDefault="00C84B04" w:rsidP="002D1BFE">
      <w:pPr>
        <w:pStyle w:val="BodyText"/>
        <w:numPr>
          <w:ilvl w:val="1"/>
          <w:numId w:val="117"/>
        </w:numPr>
        <w:tabs>
          <w:tab w:val="left" w:pos="1399"/>
        </w:tabs>
        <w:ind w:left="1398" w:hanging="420"/>
        <w:rPr>
          <w:rFonts w:ascii="Times New Roman" w:hAnsi="Times New Roman" w:cs="Times New Roman"/>
          <w:szCs w:val="24"/>
        </w:rPr>
      </w:pPr>
      <w:r>
        <w:rPr>
          <w:rFonts w:ascii="Times New Roman" w:hAnsi="Times New Roman" w:cs="Times New Roman"/>
          <w:spacing w:val="-2"/>
          <w:szCs w:val="24"/>
        </w:rPr>
        <w:t>Вештине</w:t>
      </w:r>
      <w:r>
        <w:rPr>
          <w:rFonts w:ascii="Times New Roman" w:hAnsi="Times New Roman" w:cs="Times New Roman"/>
          <w:spacing w:val="12"/>
          <w:szCs w:val="24"/>
        </w:rPr>
        <w:t xml:space="preserve"> </w:t>
      </w:r>
      <w:r>
        <w:rPr>
          <w:rFonts w:ascii="Times New Roman" w:hAnsi="Times New Roman" w:cs="Times New Roman"/>
          <w:szCs w:val="24"/>
        </w:rPr>
        <w:t>асертивне</w:t>
      </w:r>
      <w:r>
        <w:rPr>
          <w:rFonts w:ascii="Times New Roman" w:hAnsi="Times New Roman" w:cs="Times New Roman"/>
          <w:spacing w:val="1"/>
          <w:szCs w:val="24"/>
        </w:rPr>
        <w:t xml:space="preserve"> комуникације;</w:t>
      </w:r>
    </w:p>
    <w:p w14:paraId="6C0EB958" w14:textId="77777777" w:rsidR="00337D2B" w:rsidRDefault="00337D2B">
      <w:pPr>
        <w:spacing w:before="4"/>
        <w:rPr>
          <w:rFonts w:ascii="Times New Roman" w:eastAsia="Times New Roman" w:hAnsi="Times New Roman"/>
          <w:szCs w:val="24"/>
        </w:rPr>
      </w:pPr>
    </w:p>
    <w:p w14:paraId="0BE9616E" w14:textId="77777777" w:rsidR="00337D2B" w:rsidRDefault="00C84B04" w:rsidP="002D1BFE">
      <w:pPr>
        <w:pStyle w:val="BodyText"/>
        <w:numPr>
          <w:ilvl w:val="1"/>
          <w:numId w:val="117"/>
        </w:numPr>
        <w:tabs>
          <w:tab w:val="left" w:pos="1339"/>
        </w:tabs>
        <w:ind w:hanging="360"/>
        <w:rPr>
          <w:rFonts w:ascii="Times New Roman" w:hAnsi="Times New Roman" w:cs="Times New Roman"/>
          <w:szCs w:val="24"/>
        </w:rPr>
      </w:pPr>
      <w:r>
        <w:rPr>
          <w:rFonts w:ascii="Times New Roman" w:hAnsi="Times New Roman" w:cs="Times New Roman"/>
          <w:spacing w:val="-2"/>
          <w:szCs w:val="24"/>
        </w:rPr>
        <w:t>Познавање</w:t>
      </w:r>
      <w:r>
        <w:rPr>
          <w:rFonts w:ascii="Times New Roman" w:hAnsi="Times New Roman" w:cs="Times New Roman"/>
          <w:spacing w:val="12"/>
          <w:szCs w:val="24"/>
        </w:rPr>
        <w:t xml:space="preserve"> </w:t>
      </w:r>
      <w:r>
        <w:rPr>
          <w:rFonts w:ascii="Times New Roman" w:hAnsi="Times New Roman" w:cs="Times New Roman"/>
          <w:szCs w:val="24"/>
        </w:rPr>
        <w:t>и</w:t>
      </w:r>
      <w:r>
        <w:rPr>
          <w:rFonts w:ascii="Times New Roman" w:hAnsi="Times New Roman" w:cs="Times New Roman"/>
          <w:spacing w:val="3"/>
          <w:szCs w:val="24"/>
        </w:rPr>
        <w:t xml:space="preserve"> </w:t>
      </w:r>
      <w:r>
        <w:rPr>
          <w:rFonts w:ascii="Times New Roman" w:hAnsi="Times New Roman" w:cs="Times New Roman"/>
          <w:spacing w:val="1"/>
          <w:szCs w:val="24"/>
        </w:rPr>
        <w:t xml:space="preserve">примена </w:t>
      </w:r>
      <w:r>
        <w:rPr>
          <w:rFonts w:ascii="Times New Roman" w:hAnsi="Times New Roman" w:cs="Times New Roman"/>
          <w:szCs w:val="24"/>
        </w:rPr>
        <w:t>асертивних</w:t>
      </w:r>
      <w:r>
        <w:rPr>
          <w:rFonts w:ascii="Times New Roman" w:hAnsi="Times New Roman" w:cs="Times New Roman"/>
          <w:spacing w:val="-12"/>
          <w:szCs w:val="24"/>
        </w:rPr>
        <w:t xml:space="preserve"> </w:t>
      </w:r>
      <w:r>
        <w:rPr>
          <w:rFonts w:ascii="Times New Roman" w:hAnsi="Times New Roman" w:cs="Times New Roman"/>
          <w:spacing w:val="-1"/>
          <w:szCs w:val="24"/>
        </w:rPr>
        <w:t>права</w:t>
      </w:r>
    </w:p>
    <w:p w14:paraId="134B6133" w14:textId="77777777" w:rsidR="00337D2B" w:rsidRDefault="00337D2B">
      <w:pPr>
        <w:spacing w:before="5"/>
        <w:rPr>
          <w:rFonts w:ascii="Times New Roman" w:eastAsia="Times New Roman" w:hAnsi="Times New Roman"/>
          <w:szCs w:val="24"/>
        </w:rPr>
      </w:pPr>
    </w:p>
    <w:p w14:paraId="4DDCA9C2" w14:textId="77777777" w:rsidR="00337D2B" w:rsidRPr="0042511C" w:rsidRDefault="00C84B04" w:rsidP="002D1BFE">
      <w:pPr>
        <w:pStyle w:val="BodyText"/>
        <w:numPr>
          <w:ilvl w:val="1"/>
          <w:numId w:val="117"/>
        </w:numPr>
        <w:tabs>
          <w:tab w:val="left" w:pos="1399"/>
        </w:tabs>
        <w:spacing w:line="277" w:lineRule="auto"/>
        <w:ind w:right="172" w:hanging="360"/>
        <w:rPr>
          <w:rFonts w:ascii="Times New Roman" w:hAnsi="Times New Roman" w:cs="Times New Roman"/>
          <w:szCs w:val="24"/>
          <w:lang w:val="ru-RU"/>
        </w:rPr>
      </w:pPr>
      <w:r w:rsidRPr="0042511C">
        <w:rPr>
          <w:rFonts w:ascii="Times New Roman" w:hAnsi="Times New Roman" w:cs="Times New Roman"/>
          <w:szCs w:val="24"/>
          <w:lang w:val="ru-RU"/>
        </w:rPr>
        <w:t>Анализа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ситуације</w:t>
      </w:r>
      <w:r w:rsidRPr="0042511C">
        <w:rPr>
          <w:rFonts w:ascii="Times New Roman" w:hAnsi="Times New Roman" w:cs="Times New Roman"/>
          <w:spacing w:val="18"/>
          <w:szCs w:val="24"/>
          <w:lang w:val="ru-RU"/>
        </w:rPr>
        <w:t xml:space="preserve"> </w:t>
      </w:r>
      <w:r w:rsidRPr="0042511C">
        <w:rPr>
          <w:rFonts w:ascii="Times New Roman" w:hAnsi="Times New Roman" w:cs="Times New Roman"/>
          <w:spacing w:val="2"/>
          <w:szCs w:val="24"/>
          <w:lang w:val="ru-RU"/>
        </w:rPr>
        <w:t>насиља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из</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новинских</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текстова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ситуације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насиља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која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42"/>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догодиле</w:t>
      </w:r>
      <w:r w:rsidRPr="0042511C">
        <w:rPr>
          <w:rFonts w:ascii="Times New Roman" w:hAnsi="Times New Roman" w:cs="Times New Roman"/>
          <w:spacing w:val="25"/>
          <w:szCs w:val="24"/>
          <w:lang w:val="ru-RU"/>
        </w:rPr>
        <w:t xml:space="preserve"> </w:t>
      </w:r>
      <w:r w:rsidRPr="0042511C">
        <w:rPr>
          <w:rFonts w:ascii="Times New Roman" w:hAnsi="Times New Roman" w:cs="Times New Roman"/>
          <w:spacing w:val="-2"/>
          <w:szCs w:val="24"/>
          <w:lang w:val="ru-RU"/>
        </w:rPr>
        <w:t>школској</w:t>
      </w:r>
      <w:r w:rsidRPr="0042511C">
        <w:rPr>
          <w:rFonts w:ascii="Times New Roman" w:hAnsi="Times New Roman" w:cs="Times New Roman"/>
          <w:spacing w:val="28"/>
          <w:szCs w:val="24"/>
          <w:lang w:val="ru-RU"/>
        </w:rPr>
        <w:t xml:space="preserve"> </w:t>
      </w:r>
      <w:r w:rsidRPr="0042511C">
        <w:rPr>
          <w:rFonts w:ascii="Times New Roman" w:hAnsi="Times New Roman" w:cs="Times New Roman"/>
          <w:spacing w:val="1"/>
          <w:szCs w:val="24"/>
          <w:lang w:val="ru-RU"/>
        </w:rPr>
        <w:t>средини.</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Ненасилна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разрада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конфликата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подстиче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64"/>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наставу</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3"/>
          <w:szCs w:val="24"/>
          <w:lang w:val="ru-RU"/>
        </w:rPr>
        <w:t>других</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предмета,</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1"/>
          <w:szCs w:val="24"/>
          <w:lang w:val="ru-RU"/>
        </w:rPr>
        <w:t>нарочито</w:t>
      </w:r>
      <w:r w:rsidRPr="0042511C">
        <w:rPr>
          <w:rFonts w:ascii="Times New Roman" w:hAnsi="Times New Roman" w:cs="Times New Roman"/>
          <w:spacing w:val="59"/>
          <w:szCs w:val="24"/>
          <w:lang w:val="ru-RU"/>
        </w:rPr>
        <w:t xml:space="preserve"> </w:t>
      </w:r>
      <w:r w:rsidRPr="0042511C">
        <w:rPr>
          <w:rFonts w:ascii="Times New Roman" w:hAnsi="Times New Roman" w:cs="Times New Roman"/>
          <w:szCs w:val="24"/>
          <w:lang w:val="ru-RU"/>
        </w:rPr>
        <w:t xml:space="preserve">кроз </w:t>
      </w:r>
      <w:r w:rsidRPr="0042511C">
        <w:rPr>
          <w:rFonts w:ascii="Times New Roman" w:hAnsi="Times New Roman" w:cs="Times New Roman"/>
          <w:spacing w:val="1"/>
          <w:szCs w:val="24"/>
          <w:lang w:val="ru-RU"/>
        </w:rPr>
        <w:t>српски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језик</w:t>
      </w:r>
      <w:r w:rsidRPr="0042511C">
        <w:rPr>
          <w:rFonts w:ascii="Times New Roman" w:hAnsi="Times New Roman" w:cs="Times New Roman"/>
          <w:spacing w:val="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анализу</w:t>
      </w:r>
      <w:r w:rsidRPr="0042511C">
        <w:rPr>
          <w:rFonts w:ascii="Times New Roman" w:hAnsi="Times New Roman" w:cs="Times New Roman"/>
          <w:spacing w:val="52"/>
          <w:szCs w:val="24"/>
          <w:lang w:val="ru-RU"/>
        </w:rPr>
        <w:t xml:space="preserve"> </w:t>
      </w:r>
      <w:r w:rsidRPr="0042511C">
        <w:rPr>
          <w:rFonts w:ascii="Times New Roman" w:hAnsi="Times New Roman" w:cs="Times New Roman"/>
          <w:szCs w:val="24"/>
          <w:lang w:val="ru-RU"/>
        </w:rPr>
        <w:t>књижевних</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дела.</w:t>
      </w:r>
    </w:p>
    <w:p w14:paraId="25695537" w14:textId="77777777" w:rsidR="00337D2B" w:rsidRPr="0042511C" w:rsidRDefault="00C84B04">
      <w:pPr>
        <w:pStyle w:val="BodyText"/>
        <w:spacing w:before="198"/>
        <w:rPr>
          <w:rFonts w:ascii="Times New Roman" w:hAnsi="Times New Roman" w:cs="Times New Roman"/>
          <w:szCs w:val="24"/>
          <w:lang w:val="ru-RU"/>
        </w:rPr>
      </w:pPr>
      <w:r w:rsidRPr="0042511C">
        <w:rPr>
          <w:rFonts w:ascii="Times New Roman" w:hAnsi="Times New Roman" w:cs="Times New Roman"/>
          <w:szCs w:val="24"/>
          <w:lang w:val="ru-RU"/>
        </w:rPr>
        <w:t>Теме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3"/>
          <w:szCs w:val="24"/>
          <w:lang w:val="ru-RU"/>
        </w:rPr>
        <w:t>обрађују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кроз час</w:t>
      </w:r>
      <w:r w:rsidRPr="0042511C">
        <w:rPr>
          <w:rFonts w:ascii="Times New Roman" w:hAnsi="Times New Roman" w:cs="Times New Roman"/>
          <w:spacing w:val="1"/>
          <w:szCs w:val="24"/>
          <w:lang w:val="ru-RU"/>
        </w:rPr>
        <w:t xml:space="preserve"> одељенског</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старешине:</w:t>
      </w:r>
    </w:p>
    <w:p w14:paraId="54F6DB5F" w14:textId="77777777" w:rsidR="00337D2B" w:rsidRPr="0042511C" w:rsidRDefault="00337D2B">
      <w:pPr>
        <w:spacing w:before="5"/>
        <w:rPr>
          <w:rFonts w:ascii="Times New Roman" w:eastAsia="Times New Roman" w:hAnsi="Times New Roman"/>
          <w:szCs w:val="24"/>
          <w:lang w:val="ru-RU"/>
        </w:rPr>
      </w:pPr>
    </w:p>
    <w:p w14:paraId="1D4AB4CA" w14:textId="77777777" w:rsidR="00337D2B" w:rsidRPr="0042511C" w:rsidRDefault="00C84B04">
      <w:pPr>
        <w:pStyle w:val="BodyText"/>
        <w:tabs>
          <w:tab w:val="left" w:pos="1604"/>
        </w:tabs>
        <w:rPr>
          <w:rFonts w:ascii="Times New Roman" w:hAnsi="Times New Roman" w:cs="Times New Roman"/>
          <w:szCs w:val="24"/>
          <w:lang w:val="ru-RU"/>
        </w:rPr>
      </w:pPr>
      <w:r w:rsidRPr="0042511C">
        <w:rPr>
          <w:rFonts w:ascii="Times New Roman" w:hAnsi="Times New Roman" w:cs="Times New Roman"/>
          <w:szCs w:val="24"/>
          <w:lang w:val="ru-RU"/>
        </w:rPr>
        <w:t>Ненасилна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разрада</w:t>
      </w:r>
      <w:r w:rsidRPr="0042511C">
        <w:rPr>
          <w:rFonts w:ascii="Times New Roman" w:hAnsi="Times New Roman" w:cs="Times New Roman"/>
          <w:spacing w:val="1"/>
          <w:szCs w:val="24"/>
          <w:lang w:val="ru-RU"/>
        </w:rPr>
        <w:t xml:space="preserve"> конфликата;</w:t>
      </w:r>
    </w:p>
    <w:p w14:paraId="560664BA" w14:textId="77777777" w:rsidR="00337D2B" w:rsidRPr="0042511C" w:rsidRDefault="00337D2B">
      <w:pPr>
        <w:spacing w:before="5"/>
        <w:rPr>
          <w:rFonts w:ascii="Times New Roman" w:eastAsia="Times New Roman" w:hAnsi="Times New Roman"/>
          <w:szCs w:val="24"/>
          <w:lang w:val="ru-RU"/>
        </w:rPr>
      </w:pPr>
    </w:p>
    <w:p w14:paraId="4E530804" w14:textId="77777777" w:rsidR="00337D2B" w:rsidRPr="0042511C" w:rsidRDefault="00C84B04">
      <w:pPr>
        <w:pStyle w:val="BodyText"/>
        <w:tabs>
          <w:tab w:val="left" w:pos="1604"/>
        </w:tabs>
        <w:rPr>
          <w:rFonts w:ascii="Times New Roman" w:hAnsi="Times New Roman" w:cs="Times New Roman"/>
          <w:szCs w:val="24"/>
          <w:lang w:val="ru-RU"/>
        </w:rPr>
      </w:pPr>
      <w:r w:rsidRPr="0042511C">
        <w:rPr>
          <w:rFonts w:ascii="Times New Roman" w:hAnsi="Times New Roman" w:cs="Times New Roman"/>
          <w:spacing w:val="1"/>
          <w:szCs w:val="24"/>
          <w:lang w:val="ru-RU"/>
        </w:rPr>
        <w:t>Насиље-појам,</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врсте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актери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насилним</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ситуацијама;</w:t>
      </w:r>
    </w:p>
    <w:p w14:paraId="62675020" w14:textId="77777777" w:rsidR="00337D2B" w:rsidRPr="0042511C" w:rsidRDefault="00337D2B">
      <w:pPr>
        <w:spacing w:before="5"/>
        <w:rPr>
          <w:rFonts w:ascii="Times New Roman" w:eastAsia="Times New Roman" w:hAnsi="Times New Roman"/>
          <w:szCs w:val="24"/>
          <w:lang w:val="ru-RU"/>
        </w:rPr>
      </w:pPr>
    </w:p>
    <w:p w14:paraId="3079D130" w14:textId="77777777" w:rsidR="00337D2B" w:rsidRPr="0042511C" w:rsidRDefault="00C84B04">
      <w:pPr>
        <w:pStyle w:val="BodyText"/>
        <w:tabs>
          <w:tab w:val="left" w:pos="1604"/>
        </w:tabs>
        <w:rPr>
          <w:rFonts w:ascii="Times New Roman" w:hAnsi="Times New Roman" w:cs="Times New Roman"/>
          <w:szCs w:val="24"/>
          <w:lang w:val="ru-RU"/>
        </w:rPr>
      </w:pPr>
      <w:r w:rsidRPr="0042511C">
        <w:rPr>
          <w:rFonts w:ascii="Times New Roman" w:hAnsi="Times New Roman" w:cs="Times New Roman"/>
          <w:spacing w:val="-1"/>
          <w:szCs w:val="24"/>
          <w:lang w:val="ru-RU"/>
        </w:rPr>
        <w:t>Асертивна</w:t>
      </w:r>
      <w:r w:rsidRPr="0042511C">
        <w:rPr>
          <w:rFonts w:ascii="Times New Roman" w:hAnsi="Times New Roman" w:cs="Times New Roman"/>
          <w:spacing w:val="1"/>
          <w:szCs w:val="24"/>
          <w:lang w:val="ru-RU"/>
        </w:rPr>
        <w:t xml:space="preserve"> комуникација</w:t>
      </w:r>
    </w:p>
    <w:p w14:paraId="4C5AF80D" w14:textId="77777777" w:rsidR="00337D2B" w:rsidRPr="0042511C" w:rsidRDefault="00337D2B">
      <w:pPr>
        <w:spacing w:before="4"/>
        <w:rPr>
          <w:rFonts w:ascii="Times New Roman" w:eastAsia="Times New Roman" w:hAnsi="Times New Roman"/>
          <w:szCs w:val="24"/>
          <w:lang w:val="ru-RU"/>
        </w:rPr>
      </w:pPr>
    </w:p>
    <w:p w14:paraId="58EAEDDA" w14:textId="77777777" w:rsidR="00337D2B" w:rsidRPr="0042511C" w:rsidRDefault="00C84B04">
      <w:pPr>
        <w:pStyle w:val="BodyText"/>
        <w:tabs>
          <w:tab w:val="left" w:pos="1604"/>
        </w:tabs>
        <w:rPr>
          <w:rFonts w:ascii="Times New Roman" w:hAnsi="Times New Roman" w:cs="Times New Roman"/>
          <w:szCs w:val="24"/>
          <w:lang w:val="ru-RU"/>
        </w:rPr>
      </w:pPr>
      <w:r w:rsidRPr="0042511C">
        <w:rPr>
          <w:rFonts w:ascii="Times New Roman" w:hAnsi="Times New Roman" w:cs="Times New Roman"/>
          <w:spacing w:val="1"/>
          <w:szCs w:val="24"/>
          <w:lang w:val="ru-RU"/>
        </w:rPr>
        <w:t>Толеранција.</w:t>
      </w:r>
    </w:p>
    <w:p w14:paraId="47B3A9F3" w14:textId="77777777" w:rsidR="00337D2B" w:rsidRPr="0042511C" w:rsidRDefault="00337D2B">
      <w:pPr>
        <w:pStyle w:val="BodyText"/>
        <w:spacing w:before="69"/>
        <w:ind w:right="219"/>
        <w:rPr>
          <w:rFonts w:ascii="Times New Roman" w:hAnsi="Times New Roman" w:cs="Times New Roman"/>
          <w:spacing w:val="2"/>
          <w:szCs w:val="24"/>
          <w:lang w:val="ru-RU"/>
        </w:rPr>
      </w:pPr>
    </w:p>
    <w:p w14:paraId="528B9C61" w14:textId="77777777" w:rsidR="00337D2B" w:rsidRPr="0042511C" w:rsidRDefault="00C84B04">
      <w:pPr>
        <w:pStyle w:val="BodyText"/>
        <w:spacing w:before="69"/>
        <w:ind w:right="219"/>
        <w:rPr>
          <w:rFonts w:ascii="Times New Roman" w:hAnsi="Times New Roman" w:cs="Times New Roman"/>
          <w:spacing w:val="1"/>
          <w:szCs w:val="24"/>
          <w:lang w:val="ru-RU"/>
        </w:rPr>
      </w:pPr>
      <w:r w:rsidRPr="0042511C">
        <w:rPr>
          <w:rFonts w:ascii="Times New Roman" w:hAnsi="Times New Roman" w:cs="Times New Roman"/>
          <w:spacing w:val="2"/>
          <w:szCs w:val="24"/>
          <w:lang w:val="ru-RU"/>
        </w:rPr>
        <w:t>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не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би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беспотребно</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повредили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неког</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или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неко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повредио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4"/>
          <w:szCs w:val="24"/>
          <w:lang w:val="ru-RU"/>
        </w:rPr>
        <w:t>њих,</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млади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треба</w:t>
      </w:r>
      <w:r w:rsidRPr="0042511C">
        <w:rPr>
          <w:rFonts w:ascii="Times New Roman" w:hAnsi="Times New Roman" w:cs="Times New Roman"/>
          <w:spacing w:val="3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4"/>
          <w:szCs w:val="24"/>
          <w:lang w:val="ru-RU"/>
        </w:rPr>
        <w:t xml:space="preserve"> </w:t>
      </w:r>
      <w:r w:rsidRPr="0042511C">
        <w:rPr>
          <w:rFonts w:ascii="Times New Roman" w:hAnsi="Times New Roman" w:cs="Times New Roman"/>
          <w:spacing w:val="-1"/>
          <w:szCs w:val="24"/>
          <w:lang w:val="ru-RU"/>
        </w:rPr>
        <w:t>овладају</w:t>
      </w:r>
      <w:r w:rsidRPr="0042511C">
        <w:rPr>
          <w:rFonts w:ascii="Times New Roman" w:hAnsi="Times New Roman" w:cs="Times New Roman"/>
          <w:spacing w:val="68"/>
          <w:szCs w:val="24"/>
          <w:lang w:val="ru-RU"/>
        </w:rPr>
        <w:t xml:space="preserve"> </w:t>
      </w:r>
      <w:r w:rsidRPr="0042511C">
        <w:rPr>
          <w:rFonts w:ascii="Times New Roman" w:hAnsi="Times New Roman" w:cs="Times New Roman"/>
          <w:spacing w:val="-2"/>
          <w:szCs w:val="24"/>
          <w:lang w:val="ru-RU"/>
        </w:rPr>
        <w:t>вештинама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мирног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3"/>
          <w:szCs w:val="24"/>
          <w:lang w:val="ru-RU"/>
        </w:rPr>
        <w:t>решавања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сукоба,</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5"/>
          <w:szCs w:val="24"/>
          <w:lang w:val="ru-RU"/>
        </w:rPr>
        <w:t>што</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јесте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циљ</w:t>
      </w:r>
      <w:r w:rsidRPr="0042511C">
        <w:rPr>
          <w:rFonts w:ascii="Times New Roman" w:hAnsi="Times New Roman" w:cs="Times New Roman"/>
          <w:spacing w:val="17"/>
          <w:szCs w:val="24"/>
          <w:lang w:val="ru-RU"/>
        </w:rPr>
        <w:t xml:space="preserve"> </w:t>
      </w:r>
      <w:r w:rsidRPr="0042511C">
        <w:rPr>
          <w:rFonts w:ascii="Times New Roman" w:hAnsi="Times New Roman" w:cs="Times New Roman"/>
          <w:spacing w:val="-1"/>
          <w:szCs w:val="24"/>
          <w:lang w:val="ru-RU"/>
        </w:rPr>
        <w:t>ових часова.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Такође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треба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научити</w:t>
      </w:r>
      <w:r w:rsidRPr="0042511C">
        <w:rPr>
          <w:rFonts w:ascii="Times New Roman" w:hAnsi="Times New Roman" w:cs="Times New Roman"/>
          <w:spacing w:val="72"/>
          <w:szCs w:val="24"/>
          <w:lang w:val="ru-RU"/>
        </w:rPr>
        <w:t xml:space="preserve"> </w:t>
      </w:r>
      <w:r w:rsidRPr="0042511C">
        <w:rPr>
          <w:rFonts w:ascii="Times New Roman" w:hAnsi="Times New Roman" w:cs="Times New Roman"/>
          <w:szCs w:val="24"/>
          <w:lang w:val="ru-RU"/>
        </w:rPr>
        <w:t>младе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3"/>
          <w:szCs w:val="24"/>
          <w:lang w:val="ru-RU"/>
        </w:rPr>
        <w:t>људе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како</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изаберу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„одговарајуће“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понашање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2"/>
          <w:szCs w:val="24"/>
          <w:lang w:val="ru-RU"/>
        </w:rPr>
        <w:t>одговор</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5"/>
          <w:szCs w:val="24"/>
          <w:lang w:val="ru-RU"/>
        </w:rPr>
        <w:t>туђе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понашање,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би</w:t>
      </w:r>
      <w:r w:rsidRPr="0042511C">
        <w:rPr>
          <w:rFonts w:ascii="Times New Roman" w:hAnsi="Times New Roman" w:cs="Times New Roman"/>
          <w:spacing w:val="45"/>
          <w:szCs w:val="24"/>
          <w:lang w:val="ru-RU"/>
        </w:rPr>
        <w:t xml:space="preserve"> </w:t>
      </w:r>
      <w:r w:rsidRPr="0042511C">
        <w:rPr>
          <w:rFonts w:ascii="Times New Roman" w:hAnsi="Times New Roman" w:cs="Times New Roman"/>
          <w:szCs w:val="24"/>
          <w:lang w:val="ru-RU"/>
        </w:rPr>
        <w:t>могли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функционално</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носе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проблемима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2"/>
          <w:szCs w:val="24"/>
          <w:lang w:val="ru-RU"/>
        </w:rPr>
        <w:t>које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доноси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адолесценција.</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младе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важно</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задрже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самоконтролу</w:t>
      </w:r>
      <w:r w:rsidRPr="0042511C">
        <w:rPr>
          <w:rFonts w:ascii="Times New Roman" w:hAnsi="Times New Roman" w:cs="Times New Roman"/>
          <w:spacing w:val="19"/>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остану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смирени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када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суочавају</w:t>
      </w:r>
      <w:r w:rsidRPr="0042511C">
        <w:rPr>
          <w:rFonts w:ascii="Times New Roman" w:hAnsi="Times New Roman" w:cs="Times New Roman"/>
          <w:spacing w:val="59"/>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различитим</w:t>
      </w:r>
      <w:r w:rsidRPr="0042511C">
        <w:rPr>
          <w:rFonts w:ascii="Times New Roman" w:hAnsi="Times New Roman" w:cs="Times New Roman"/>
          <w:spacing w:val="54"/>
          <w:szCs w:val="24"/>
          <w:lang w:val="ru-RU"/>
        </w:rPr>
        <w:t xml:space="preserve"> </w:t>
      </w:r>
      <w:r w:rsidRPr="0042511C">
        <w:rPr>
          <w:rFonts w:ascii="Times New Roman" w:hAnsi="Times New Roman" w:cs="Times New Roman"/>
          <w:spacing w:val="1"/>
          <w:szCs w:val="24"/>
          <w:lang w:val="ru-RU"/>
        </w:rPr>
        <w:t>стресним</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ситуацијама.</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Комуникација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иницијатива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способност</w:t>
      </w:r>
      <w:r w:rsidRPr="0042511C">
        <w:rPr>
          <w:rFonts w:ascii="Times New Roman" w:hAnsi="Times New Roman" w:cs="Times New Roman"/>
          <w:spacing w:val="14"/>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88"/>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код</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развија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21"/>
          <w:szCs w:val="24"/>
          <w:lang w:val="ru-RU"/>
        </w:rPr>
        <w:t xml:space="preserve"> </w:t>
      </w:r>
      <w:r w:rsidRPr="0042511C">
        <w:rPr>
          <w:rFonts w:ascii="Times New Roman" w:hAnsi="Times New Roman" w:cs="Times New Roman"/>
          <w:szCs w:val="24"/>
          <w:lang w:val="ru-RU"/>
        </w:rPr>
        <w:t>Ученичког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парламента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где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подстичу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68"/>
          <w:szCs w:val="24"/>
          <w:lang w:val="ru-RU"/>
        </w:rPr>
        <w:t xml:space="preserve"> </w:t>
      </w:r>
      <w:r w:rsidRPr="0042511C">
        <w:rPr>
          <w:rFonts w:ascii="Times New Roman" w:hAnsi="Times New Roman" w:cs="Times New Roman"/>
          <w:spacing w:val="1"/>
          <w:szCs w:val="24"/>
          <w:lang w:val="ru-RU"/>
        </w:rPr>
        <w:t>изнесу</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своје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предлоге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иницијативу</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како</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би</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1"/>
          <w:szCs w:val="24"/>
          <w:lang w:val="ru-RU"/>
        </w:rPr>
        <w:t>утицали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живот</w:t>
      </w:r>
      <w:r w:rsidRPr="0042511C">
        <w:rPr>
          <w:rFonts w:ascii="Times New Roman" w:hAnsi="Times New Roman" w:cs="Times New Roman"/>
          <w:spacing w:val="3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Ученици</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2"/>
          <w:szCs w:val="24"/>
          <w:lang w:val="ru-RU"/>
        </w:rPr>
        <w:t>имају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подршку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наставника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своје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идеје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које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желе</w:t>
      </w:r>
      <w:r w:rsidRPr="0042511C">
        <w:rPr>
          <w:rFonts w:ascii="Times New Roman" w:hAnsi="Times New Roman" w:cs="Times New Roman"/>
          <w:spacing w:val="13"/>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 xml:space="preserve">реализују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 xml:space="preserve">оквир </w:t>
      </w:r>
      <w:r w:rsidRPr="0042511C">
        <w:rPr>
          <w:rFonts w:ascii="Times New Roman" w:hAnsi="Times New Roman" w:cs="Times New Roman"/>
          <w:spacing w:val="1"/>
          <w:szCs w:val="24"/>
          <w:lang w:val="ru-RU"/>
        </w:rPr>
        <w:t>парламента.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Ученици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активно</w:t>
      </w:r>
      <w:r w:rsidRPr="0042511C">
        <w:rPr>
          <w:rFonts w:ascii="Times New Roman" w:hAnsi="Times New Roman" w:cs="Times New Roman"/>
          <w:spacing w:val="59"/>
          <w:szCs w:val="24"/>
          <w:lang w:val="ru-RU"/>
        </w:rPr>
        <w:t xml:space="preserve"> </w:t>
      </w:r>
      <w:r w:rsidRPr="0042511C">
        <w:rPr>
          <w:rFonts w:ascii="Times New Roman" w:hAnsi="Times New Roman" w:cs="Times New Roman"/>
          <w:spacing w:val="-2"/>
          <w:szCs w:val="24"/>
          <w:lang w:val="ru-RU"/>
        </w:rPr>
        <w:t>укључени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1"/>
          <w:szCs w:val="24"/>
          <w:lang w:val="ru-RU"/>
        </w:rPr>
        <w:t>презентацију</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 xml:space="preserve">кроз </w:t>
      </w:r>
      <w:r w:rsidRPr="0042511C">
        <w:rPr>
          <w:rFonts w:ascii="Times New Roman" w:hAnsi="Times New Roman" w:cs="Times New Roman"/>
          <w:spacing w:val="-2"/>
          <w:szCs w:val="24"/>
          <w:lang w:val="ru-RU"/>
        </w:rPr>
        <w:t>ваншколске</w:t>
      </w:r>
      <w:r w:rsidRPr="0042511C">
        <w:rPr>
          <w:rFonts w:ascii="Times New Roman" w:hAnsi="Times New Roman" w:cs="Times New Roman"/>
          <w:spacing w:val="72"/>
          <w:szCs w:val="24"/>
          <w:lang w:val="ru-RU"/>
        </w:rPr>
        <w:t xml:space="preserve"> </w:t>
      </w:r>
      <w:r w:rsidRPr="0042511C">
        <w:rPr>
          <w:rFonts w:ascii="Times New Roman" w:hAnsi="Times New Roman" w:cs="Times New Roman"/>
          <w:spacing w:val="1"/>
          <w:szCs w:val="24"/>
          <w:lang w:val="ru-RU"/>
        </w:rPr>
        <w:t>активности,</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посебно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активни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локалној</w:t>
      </w:r>
      <w:r w:rsidRPr="0042511C">
        <w:rPr>
          <w:rFonts w:ascii="Times New Roman" w:hAnsi="Times New Roman" w:cs="Times New Roman"/>
          <w:spacing w:val="16"/>
          <w:szCs w:val="24"/>
          <w:lang w:val="ru-RU"/>
        </w:rPr>
        <w:t xml:space="preserve"> </w:t>
      </w:r>
      <w:r w:rsidRPr="0042511C">
        <w:rPr>
          <w:rFonts w:ascii="Times New Roman" w:hAnsi="Times New Roman" w:cs="Times New Roman"/>
          <w:spacing w:val="1"/>
          <w:szCs w:val="24"/>
          <w:lang w:val="ru-RU"/>
        </w:rPr>
        <w:t>заједници</w:t>
      </w:r>
      <w:r w:rsidRPr="0042511C">
        <w:rPr>
          <w:rFonts w:ascii="Times New Roman" w:hAnsi="Times New Roman" w:cs="Times New Roman"/>
          <w:spacing w:val="29"/>
          <w:szCs w:val="24"/>
          <w:lang w:val="ru-RU"/>
        </w:rPr>
        <w:t xml:space="preserve"> </w:t>
      </w:r>
      <w:r w:rsidRPr="0042511C">
        <w:rPr>
          <w:rFonts w:ascii="Times New Roman" w:hAnsi="Times New Roman" w:cs="Times New Roman"/>
          <w:spacing w:val="-5"/>
          <w:szCs w:val="24"/>
          <w:lang w:val="ru-RU"/>
        </w:rPr>
        <w:t>што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локални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медији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прате.</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Тимски</w:t>
      </w:r>
      <w:r w:rsidRPr="0042511C">
        <w:rPr>
          <w:rFonts w:ascii="Times New Roman" w:hAnsi="Times New Roman" w:cs="Times New Roman"/>
          <w:spacing w:val="58"/>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3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5"/>
          <w:szCs w:val="24"/>
          <w:lang w:val="ru-RU"/>
        </w:rPr>
        <w:t>дух</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посебна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тема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часова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одељенског</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1"/>
          <w:szCs w:val="24"/>
          <w:lang w:val="ru-RU"/>
        </w:rPr>
        <w:t>старешине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која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3"/>
          <w:szCs w:val="24"/>
          <w:lang w:val="ru-RU"/>
        </w:rPr>
        <w:t>обрађује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2"/>
          <w:szCs w:val="24"/>
          <w:lang w:val="ru-RU"/>
        </w:rPr>
        <w:t>следеће</w:t>
      </w:r>
      <w:r w:rsidRPr="0042511C">
        <w:rPr>
          <w:rFonts w:ascii="Times New Roman" w:hAnsi="Times New Roman" w:cs="Times New Roman"/>
          <w:spacing w:val="54"/>
          <w:szCs w:val="24"/>
          <w:lang w:val="ru-RU"/>
        </w:rPr>
        <w:t xml:space="preserve"> </w:t>
      </w:r>
      <w:r w:rsidRPr="0042511C">
        <w:rPr>
          <w:rFonts w:ascii="Times New Roman" w:hAnsi="Times New Roman" w:cs="Times New Roman"/>
          <w:spacing w:val="1"/>
          <w:szCs w:val="24"/>
          <w:lang w:val="ru-RU"/>
        </w:rPr>
        <w:t>радионице:</w:t>
      </w:r>
    </w:p>
    <w:p w14:paraId="50FB0B8E" w14:textId="77777777" w:rsidR="00337D2B" w:rsidRPr="0042511C" w:rsidRDefault="00C84B04">
      <w:pPr>
        <w:pStyle w:val="BodyText"/>
        <w:tabs>
          <w:tab w:val="left" w:pos="1663"/>
        </w:tabs>
        <w:spacing w:before="211"/>
        <w:rPr>
          <w:rFonts w:ascii="Times New Roman" w:hAnsi="Times New Roman" w:cs="Times New Roman"/>
          <w:szCs w:val="24"/>
          <w:lang w:val="ru-RU"/>
        </w:rPr>
      </w:pPr>
      <w:r>
        <w:rPr>
          <w:rFonts w:ascii="Times New Roman" w:hAnsi="Times New Roman" w:cs="Times New Roman"/>
          <w:spacing w:val="1"/>
          <w:szCs w:val="24"/>
          <w:lang w:val="sr-Cyrl-RS"/>
        </w:rPr>
        <w:t xml:space="preserve">-   </w:t>
      </w:r>
      <w:r w:rsidRPr="0042511C">
        <w:rPr>
          <w:rFonts w:ascii="Times New Roman" w:hAnsi="Times New Roman" w:cs="Times New Roman"/>
          <w:spacing w:val="1"/>
          <w:szCs w:val="24"/>
          <w:lang w:val="ru-RU"/>
        </w:rPr>
        <w:t>Афирмација тимског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7"/>
          <w:szCs w:val="24"/>
          <w:lang w:val="ru-RU"/>
        </w:rPr>
        <w:t>духа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одељења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оснаживање</w:t>
      </w:r>
      <w:r w:rsidRPr="0042511C">
        <w:rPr>
          <w:rFonts w:ascii="Times New Roman" w:hAnsi="Times New Roman" w:cs="Times New Roman"/>
          <w:spacing w:val="1"/>
          <w:szCs w:val="24"/>
          <w:lang w:val="ru-RU"/>
        </w:rPr>
        <w:t xml:space="preserve"> припадности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одељењу;</w:t>
      </w:r>
    </w:p>
    <w:p w14:paraId="49F72A04" w14:textId="77777777" w:rsidR="00337D2B" w:rsidRPr="0042511C" w:rsidRDefault="00C84B04">
      <w:pPr>
        <w:pStyle w:val="BodyText"/>
        <w:tabs>
          <w:tab w:val="left" w:pos="1663"/>
        </w:tabs>
        <w:spacing w:line="278" w:lineRule="auto"/>
        <w:ind w:left="236" w:right="224" w:hangingChars="100" w:hanging="236"/>
        <w:rPr>
          <w:rFonts w:ascii="Times New Roman" w:hAnsi="Times New Roman" w:cs="Times New Roman"/>
          <w:szCs w:val="24"/>
          <w:lang w:val="ru-RU"/>
        </w:rPr>
      </w:pPr>
      <w:r>
        <w:rPr>
          <w:rFonts w:ascii="Times New Roman" w:hAnsi="Times New Roman" w:cs="Times New Roman"/>
          <w:spacing w:val="-4"/>
          <w:szCs w:val="24"/>
          <w:lang w:val="sr-Cyrl-RS"/>
        </w:rPr>
        <w:t xml:space="preserve">-   </w:t>
      </w:r>
      <w:r w:rsidRPr="0042511C">
        <w:rPr>
          <w:rFonts w:ascii="Times New Roman" w:hAnsi="Times New Roman" w:cs="Times New Roman"/>
          <w:spacing w:val="-4"/>
          <w:szCs w:val="24"/>
          <w:lang w:val="ru-RU"/>
        </w:rPr>
        <w:t>Поштовање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правила</w:t>
      </w:r>
      <w:r w:rsidRPr="0042511C">
        <w:rPr>
          <w:rFonts w:ascii="Times New Roman" w:hAnsi="Times New Roman" w:cs="Times New Roman"/>
          <w:spacing w:val="13"/>
          <w:szCs w:val="24"/>
          <w:lang w:val="ru-RU"/>
        </w:rPr>
        <w:t xml:space="preserve"> </w:t>
      </w:r>
      <w:r w:rsidRPr="0042511C">
        <w:rPr>
          <w:rFonts w:ascii="Times New Roman" w:hAnsi="Times New Roman" w:cs="Times New Roman"/>
          <w:spacing w:val="-2"/>
          <w:szCs w:val="24"/>
          <w:lang w:val="ru-RU"/>
        </w:rPr>
        <w:t>понашања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социјално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прихватљивих</w:t>
      </w:r>
      <w:r w:rsidRPr="0042511C">
        <w:rPr>
          <w:rFonts w:ascii="Times New Roman" w:hAnsi="Times New Roman" w:cs="Times New Roman"/>
          <w:spacing w:val="47"/>
          <w:szCs w:val="24"/>
          <w:lang w:val="ru-RU"/>
        </w:rPr>
        <w:t xml:space="preserve"> </w:t>
      </w:r>
      <w:r w:rsidRPr="0042511C">
        <w:rPr>
          <w:rFonts w:ascii="Times New Roman" w:hAnsi="Times New Roman" w:cs="Times New Roman"/>
          <w:szCs w:val="24"/>
          <w:lang w:val="ru-RU"/>
        </w:rPr>
        <w:t>облика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понашања;</w:t>
      </w:r>
    </w:p>
    <w:p w14:paraId="2A13B6B8" w14:textId="77777777" w:rsidR="00337D2B" w:rsidRPr="0042511C" w:rsidRDefault="00C84B04">
      <w:pPr>
        <w:pStyle w:val="BodyText"/>
        <w:tabs>
          <w:tab w:val="left" w:pos="1663"/>
        </w:tabs>
        <w:spacing w:line="278" w:lineRule="auto"/>
        <w:ind w:left="240" w:right="224" w:hangingChars="100" w:hanging="240"/>
        <w:rPr>
          <w:rFonts w:ascii="Times New Roman" w:hAnsi="Times New Roman" w:cs="Times New Roman"/>
          <w:szCs w:val="24"/>
          <w:lang w:val="ru-RU"/>
        </w:rPr>
      </w:pPr>
      <w:r>
        <w:rPr>
          <w:rFonts w:ascii="Times New Roman" w:hAnsi="Times New Roman" w:cs="Times New Roman"/>
          <w:szCs w:val="24"/>
          <w:lang w:val="sr-Cyrl-RS"/>
        </w:rPr>
        <w:t xml:space="preserve">-  </w:t>
      </w:r>
      <w:r w:rsidRPr="0042511C">
        <w:rPr>
          <w:rFonts w:ascii="Times New Roman" w:hAnsi="Times New Roman" w:cs="Times New Roman"/>
          <w:szCs w:val="24"/>
          <w:lang w:val="ru-RU"/>
        </w:rPr>
        <w:t>Дискриминација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одељењу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начини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превазилажења;</w:t>
      </w:r>
    </w:p>
    <w:p w14:paraId="51556D76" w14:textId="77777777" w:rsidR="00337D2B" w:rsidRPr="0042511C" w:rsidRDefault="00C84B04">
      <w:pPr>
        <w:pStyle w:val="BodyText"/>
        <w:tabs>
          <w:tab w:val="left" w:pos="1663"/>
        </w:tabs>
        <w:spacing w:line="278" w:lineRule="auto"/>
        <w:ind w:left="240" w:right="224" w:hangingChars="100" w:hanging="240"/>
        <w:rPr>
          <w:rFonts w:ascii="Times New Roman" w:hAnsi="Times New Roman" w:cs="Times New Roman"/>
          <w:szCs w:val="24"/>
          <w:lang w:val="ru-RU"/>
        </w:rPr>
      </w:pPr>
      <w:r>
        <w:rPr>
          <w:rFonts w:ascii="Times New Roman" w:hAnsi="Times New Roman" w:cs="Times New Roman"/>
          <w:szCs w:val="24"/>
          <w:lang w:val="sr-Cyrl-RS"/>
        </w:rPr>
        <w:t xml:space="preserve">-  </w:t>
      </w:r>
      <w:r w:rsidRPr="0042511C">
        <w:rPr>
          <w:rFonts w:ascii="Times New Roman" w:hAnsi="Times New Roman" w:cs="Times New Roman"/>
          <w:spacing w:val="-1"/>
          <w:szCs w:val="24"/>
          <w:lang w:val="ru-RU"/>
        </w:rPr>
        <w:t>Облици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насиља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4"/>
          <w:szCs w:val="24"/>
          <w:lang w:val="ru-RU"/>
        </w:rPr>
        <w:t>њихово</w:t>
      </w:r>
      <w:r w:rsidRPr="0042511C">
        <w:rPr>
          <w:rFonts w:ascii="Times New Roman" w:hAnsi="Times New Roman" w:cs="Times New Roman"/>
          <w:szCs w:val="24"/>
          <w:lang w:val="ru-RU"/>
        </w:rPr>
        <w:t xml:space="preserve"> </w:t>
      </w:r>
      <w:r w:rsidRPr="0042511C">
        <w:rPr>
          <w:rFonts w:ascii="Times New Roman" w:hAnsi="Times New Roman" w:cs="Times New Roman"/>
          <w:spacing w:val="-2"/>
          <w:szCs w:val="24"/>
          <w:lang w:val="ru-RU"/>
        </w:rPr>
        <w:t>сузбијање</w:t>
      </w:r>
    </w:p>
    <w:p w14:paraId="55551FAF" w14:textId="77777777" w:rsidR="00337D2B" w:rsidRPr="0042511C" w:rsidRDefault="00C84B04">
      <w:pPr>
        <w:pStyle w:val="BodyText"/>
        <w:tabs>
          <w:tab w:val="left" w:pos="1663"/>
        </w:tabs>
        <w:spacing w:line="275" w:lineRule="auto"/>
        <w:ind w:right="213"/>
        <w:rPr>
          <w:rFonts w:ascii="Times New Roman" w:hAnsi="Times New Roman" w:cs="Times New Roman"/>
          <w:szCs w:val="24"/>
          <w:lang w:val="ru-RU"/>
        </w:rPr>
      </w:pPr>
      <w:r>
        <w:rPr>
          <w:rFonts w:ascii="Times New Roman" w:hAnsi="Times New Roman" w:cs="Times New Roman"/>
          <w:spacing w:val="1"/>
          <w:szCs w:val="24"/>
          <w:lang w:val="sr-Cyrl-RS"/>
        </w:rPr>
        <w:t xml:space="preserve">- </w:t>
      </w:r>
      <w:r w:rsidRPr="0042511C">
        <w:rPr>
          <w:rFonts w:ascii="Times New Roman" w:hAnsi="Times New Roman" w:cs="Times New Roman"/>
          <w:spacing w:val="1"/>
          <w:szCs w:val="24"/>
          <w:lang w:val="ru-RU"/>
        </w:rPr>
        <w:t>Тимски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45"/>
          <w:szCs w:val="24"/>
          <w:lang w:val="ru-RU"/>
        </w:rPr>
        <w:t xml:space="preserve"> </w:t>
      </w:r>
      <w:r w:rsidRPr="0042511C">
        <w:rPr>
          <w:rFonts w:ascii="Times New Roman" w:hAnsi="Times New Roman" w:cs="Times New Roman"/>
          <w:spacing w:val="1"/>
          <w:szCs w:val="24"/>
          <w:lang w:val="ru-RU"/>
        </w:rPr>
        <w:t>код</w:t>
      </w:r>
      <w:r w:rsidRPr="0042511C">
        <w:rPr>
          <w:rFonts w:ascii="Times New Roman" w:hAnsi="Times New Roman" w:cs="Times New Roman"/>
          <w:spacing w:val="45"/>
          <w:szCs w:val="24"/>
          <w:lang w:val="ru-RU"/>
        </w:rPr>
        <w:t xml:space="preserve"> </w:t>
      </w:r>
      <w:r w:rsidRPr="0042511C">
        <w:rPr>
          <w:rFonts w:ascii="Times New Roman" w:hAnsi="Times New Roman" w:cs="Times New Roman"/>
          <w:spacing w:val="-1"/>
          <w:szCs w:val="24"/>
          <w:lang w:val="ru-RU"/>
        </w:rPr>
        <w:t>ученика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развија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програме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5"/>
          <w:szCs w:val="24"/>
          <w:lang w:val="ru-RU"/>
        </w:rPr>
        <w:t>више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различитих</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предмета,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ваннаставне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2"/>
          <w:szCs w:val="24"/>
          <w:lang w:val="ru-RU"/>
        </w:rPr>
        <w:t>(секције,</w:t>
      </w:r>
      <w:r w:rsidRPr="0042511C">
        <w:rPr>
          <w:rFonts w:ascii="Times New Roman" w:hAnsi="Times New Roman" w:cs="Times New Roman"/>
          <w:spacing w:val="68"/>
          <w:szCs w:val="24"/>
          <w:lang w:val="ru-RU"/>
        </w:rPr>
        <w:t xml:space="preserve"> </w:t>
      </w:r>
      <w:r w:rsidRPr="0042511C">
        <w:rPr>
          <w:rFonts w:ascii="Times New Roman" w:hAnsi="Times New Roman" w:cs="Times New Roman"/>
          <w:szCs w:val="24"/>
          <w:lang w:val="ru-RU"/>
        </w:rPr>
        <w:t xml:space="preserve">такмичења). </w:t>
      </w:r>
      <w:r w:rsidRPr="0042511C">
        <w:rPr>
          <w:rFonts w:ascii="Times New Roman" w:hAnsi="Times New Roman" w:cs="Times New Roman"/>
          <w:spacing w:val="-3"/>
          <w:szCs w:val="24"/>
          <w:lang w:val="ru-RU"/>
        </w:rPr>
        <w:t>На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подстицање</w:t>
      </w:r>
      <w:r w:rsidRPr="0042511C">
        <w:rPr>
          <w:rFonts w:ascii="Times New Roman" w:hAnsi="Times New Roman" w:cs="Times New Roman"/>
          <w:spacing w:val="1"/>
          <w:szCs w:val="24"/>
          <w:lang w:val="ru-RU"/>
        </w:rPr>
        <w:t xml:space="preserve"> тимског</w:t>
      </w:r>
      <w:r w:rsidRPr="0042511C">
        <w:rPr>
          <w:rFonts w:ascii="Times New Roman" w:hAnsi="Times New Roman" w:cs="Times New Roman"/>
          <w:spacing w:val="6"/>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утиче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школски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спорт.</w:t>
      </w:r>
    </w:p>
    <w:p w14:paraId="3DAD51EB" w14:textId="77777777" w:rsidR="00337D2B" w:rsidRPr="0042511C" w:rsidRDefault="00C84B04">
      <w:pPr>
        <w:pStyle w:val="BodyText"/>
        <w:spacing w:before="201" w:line="276" w:lineRule="auto"/>
        <w:ind w:left="221" w:right="213" w:firstLine="96"/>
        <w:rPr>
          <w:rFonts w:ascii="Times New Roman" w:hAnsi="Times New Roman" w:cs="Times New Roman"/>
          <w:szCs w:val="24"/>
          <w:lang w:val="ru-RU"/>
        </w:rPr>
      </w:pPr>
      <w:r w:rsidRPr="0042511C">
        <w:rPr>
          <w:rFonts w:ascii="Times New Roman" w:hAnsi="Times New Roman" w:cs="Times New Roman"/>
          <w:spacing w:val="-2"/>
          <w:szCs w:val="24"/>
          <w:lang w:val="ru-RU"/>
        </w:rPr>
        <w:t>Кроз</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стручних</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5"/>
          <w:szCs w:val="24"/>
          <w:lang w:val="ru-RU"/>
        </w:rPr>
        <w:t>већа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формираних</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нивоу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1"/>
          <w:szCs w:val="24"/>
          <w:lang w:val="ru-RU"/>
        </w:rPr>
        <w:t>одељенских</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заједница,</w:t>
      </w:r>
      <w:r w:rsidRPr="0042511C">
        <w:rPr>
          <w:rFonts w:ascii="Times New Roman" w:hAnsi="Times New Roman" w:cs="Times New Roman"/>
          <w:spacing w:val="76"/>
          <w:szCs w:val="24"/>
          <w:lang w:val="ru-RU"/>
        </w:rPr>
        <w:t xml:space="preserve"> </w:t>
      </w:r>
      <w:r w:rsidRPr="0042511C">
        <w:rPr>
          <w:rFonts w:ascii="Times New Roman" w:hAnsi="Times New Roman" w:cs="Times New Roman"/>
          <w:spacing w:val="-1"/>
          <w:szCs w:val="24"/>
          <w:lang w:val="ru-RU"/>
        </w:rPr>
        <w:t>сарадњу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родитељима,</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педагога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3"/>
          <w:szCs w:val="24"/>
          <w:lang w:val="ru-RU"/>
        </w:rPr>
        <w:t>школе,</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ученичког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парламента,</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1"/>
          <w:szCs w:val="24"/>
          <w:lang w:val="ru-RU"/>
        </w:rPr>
        <w:t>систематску</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интеграцију</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 xml:space="preserve">свих </w:t>
      </w:r>
      <w:r w:rsidRPr="0042511C">
        <w:rPr>
          <w:rFonts w:ascii="Times New Roman" w:hAnsi="Times New Roman" w:cs="Times New Roman"/>
          <w:szCs w:val="24"/>
          <w:lang w:val="ru-RU"/>
        </w:rPr>
        <w:t>активности</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образовно</w:t>
      </w:r>
      <w:r w:rsidRPr="0042511C">
        <w:rPr>
          <w:rFonts w:ascii="Times New Roman" w:hAnsi="Times New Roman" w:cs="Times New Roman"/>
          <w:szCs w:val="24"/>
          <w:lang w:val="ru-RU"/>
        </w:rPr>
        <w:t xml:space="preserve"> васпитног</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3"/>
          <w:szCs w:val="24"/>
          <w:lang w:val="ru-RU"/>
        </w:rPr>
        <w:t>рада</w:t>
      </w:r>
      <w:r w:rsidRPr="0042511C">
        <w:rPr>
          <w:rFonts w:ascii="Times New Roman" w:hAnsi="Times New Roman" w:cs="Times New Roman"/>
          <w:spacing w:val="1"/>
          <w:szCs w:val="24"/>
          <w:lang w:val="ru-RU"/>
        </w:rPr>
        <w:t xml:space="preserve"> на </w:t>
      </w:r>
      <w:r w:rsidRPr="0042511C">
        <w:rPr>
          <w:rFonts w:ascii="Times New Roman" w:hAnsi="Times New Roman" w:cs="Times New Roman"/>
          <w:spacing w:val="-1"/>
          <w:szCs w:val="24"/>
          <w:lang w:val="ru-RU"/>
        </w:rPr>
        <w:t>свим</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нивоима;</w:t>
      </w:r>
      <w:r w:rsidRPr="0042511C">
        <w:rPr>
          <w:rFonts w:ascii="Times New Roman" w:hAnsi="Times New Roman" w:cs="Times New Roman"/>
          <w:spacing w:val="53"/>
          <w:szCs w:val="24"/>
          <w:lang w:val="ru-RU"/>
        </w:rPr>
        <w:t xml:space="preserve"> </w:t>
      </w:r>
      <w:r w:rsidRPr="0042511C">
        <w:rPr>
          <w:rFonts w:ascii="Times New Roman" w:hAnsi="Times New Roman" w:cs="Times New Roman"/>
          <w:spacing w:val="1"/>
          <w:szCs w:val="24"/>
          <w:lang w:val="ru-RU"/>
        </w:rPr>
        <w:t>као</w:t>
      </w:r>
      <w:r w:rsidRPr="0042511C">
        <w:rPr>
          <w:rFonts w:ascii="Times New Roman" w:hAnsi="Times New Roman" w:cs="Times New Roman"/>
          <w:spacing w:val="98"/>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наставне</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садржаје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наставних</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предмета,</w:t>
      </w:r>
      <w:r w:rsidRPr="0042511C">
        <w:rPr>
          <w:rFonts w:ascii="Times New Roman" w:hAnsi="Times New Roman" w:cs="Times New Roman"/>
          <w:spacing w:val="47"/>
          <w:szCs w:val="24"/>
          <w:lang w:val="ru-RU"/>
        </w:rPr>
        <w:t xml:space="preserve"> </w:t>
      </w:r>
      <w:r w:rsidRPr="0042511C">
        <w:rPr>
          <w:rFonts w:ascii="Times New Roman" w:hAnsi="Times New Roman" w:cs="Times New Roman"/>
          <w:spacing w:val="-3"/>
          <w:szCs w:val="24"/>
          <w:lang w:val="ru-RU"/>
        </w:rPr>
        <w:t>школа</w:t>
      </w:r>
      <w:r w:rsidRPr="0042511C">
        <w:rPr>
          <w:rFonts w:ascii="Times New Roman" w:hAnsi="Times New Roman" w:cs="Times New Roman"/>
          <w:spacing w:val="49"/>
          <w:szCs w:val="24"/>
          <w:lang w:val="ru-RU"/>
        </w:rPr>
        <w:t xml:space="preserve"> </w:t>
      </w:r>
      <w:r w:rsidRPr="0042511C">
        <w:rPr>
          <w:rFonts w:ascii="Times New Roman" w:hAnsi="Times New Roman" w:cs="Times New Roman"/>
          <w:spacing w:val="-6"/>
          <w:szCs w:val="24"/>
          <w:lang w:val="ru-RU"/>
        </w:rPr>
        <w:t>ће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настојати</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48"/>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континуитету</w:t>
      </w:r>
      <w:r w:rsidRPr="0042511C">
        <w:rPr>
          <w:rFonts w:ascii="Times New Roman" w:hAnsi="Times New Roman" w:cs="Times New Roman"/>
          <w:spacing w:val="96"/>
          <w:szCs w:val="24"/>
          <w:lang w:val="ru-RU"/>
        </w:rPr>
        <w:t xml:space="preserve"> </w:t>
      </w:r>
      <w:r w:rsidRPr="0042511C">
        <w:rPr>
          <w:rFonts w:ascii="Times New Roman" w:hAnsi="Times New Roman" w:cs="Times New Roman"/>
          <w:szCs w:val="24"/>
          <w:lang w:val="ru-RU"/>
        </w:rPr>
        <w:t>развија:</w:t>
      </w:r>
      <w:r w:rsidRPr="0042511C">
        <w:rPr>
          <w:rFonts w:ascii="Times New Roman" w:hAnsi="Times New Roman" w:cs="Times New Roman"/>
          <w:spacing w:val="28"/>
          <w:szCs w:val="24"/>
          <w:lang w:val="ru-RU"/>
        </w:rPr>
        <w:t xml:space="preserve"> </w:t>
      </w:r>
      <w:r w:rsidRPr="0042511C">
        <w:rPr>
          <w:rFonts w:ascii="Times New Roman" w:hAnsi="Times New Roman" w:cs="Times New Roman"/>
          <w:szCs w:val="24"/>
          <w:lang w:val="ru-RU"/>
        </w:rPr>
        <w:t>сарадничку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комуникацију,</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узајамно</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активно</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5"/>
          <w:szCs w:val="24"/>
          <w:lang w:val="ru-RU"/>
        </w:rPr>
        <w:t>слушање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свих учесника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образовно</w:t>
      </w:r>
    </w:p>
    <w:p w14:paraId="3D2C79F1" w14:textId="77777777" w:rsidR="00337D2B" w:rsidRPr="0042511C" w:rsidRDefault="00C84B04">
      <w:pPr>
        <w:pStyle w:val="BodyText"/>
        <w:spacing w:line="281" w:lineRule="auto"/>
        <w:ind w:left="221" w:right="211"/>
        <w:rPr>
          <w:rFonts w:ascii="Times New Roman" w:hAnsi="Times New Roman" w:cs="Times New Roman"/>
          <w:szCs w:val="24"/>
          <w:lang w:val="ru-RU"/>
        </w:rPr>
      </w:pPr>
      <w:r w:rsidRPr="0042511C">
        <w:rPr>
          <w:rFonts w:ascii="Times New Roman" w:hAnsi="Times New Roman" w:cs="Times New Roman"/>
          <w:szCs w:val="24"/>
          <w:lang w:val="ru-RU"/>
        </w:rPr>
        <w:t>–</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васпитном</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раду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установе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2"/>
          <w:szCs w:val="24"/>
          <w:lang w:val="ru-RU"/>
        </w:rPr>
        <w:t>тимски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рад</w:t>
      </w:r>
      <w:r w:rsidRPr="0042511C">
        <w:rPr>
          <w:rFonts w:ascii="Times New Roman" w:hAnsi="Times New Roman" w:cs="Times New Roman"/>
          <w:spacing w:val="9"/>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циљем</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развијања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3"/>
          <w:szCs w:val="24"/>
          <w:lang w:val="ru-RU"/>
        </w:rPr>
        <w:t>ефикасног</w:t>
      </w:r>
      <w:r w:rsidRPr="0042511C">
        <w:rPr>
          <w:rFonts w:ascii="Times New Roman" w:hAnsi="Times New Roman" w:cs="Times New Roman"/>
          <w:spacing w:val="9"/>
          <w:szCs w:val="24"/>
          <w:lang w:val="ru-RU"/>
        </w:rPr>
        <w:t xml:space="preserve"> </w:t>
      </w:r>
      <w:r w:rsidRPr="0042511C">
        <w:rPr>
          <w:rFonts w:ascii="Times New Roman" w:hAnsi="Times New Roman" w:cs="Times New Roman"/>
          <w:spacing w:val="-4"/>
          <w:szCs w:val="24"/>
          <w:lang w:val="ru-RU"/>
        </w:rPr>
        <w:t>решавања</w:t>
      </w:r>
      <w:r w:rsidRPr="0042511C">
        <w:rPr>
          <w:rFonts w:ascii="Times New Roman" w:hAnsi="Times New Roman" w:cs="Times New Roman"/>
          <w:spacing w:val="70"/>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 xml:space="preserve">превенције </w:t>
      </w:r>
      <w:r w:rsidRPr="0042511C">
        <w:rPr>
          <w:rFonts w:ascii="Times New Roman" w:hAnsi="Times New Roman" w:cs="Times New Roman"/>
          <w:spacing w:val="2"/>
          <w:szCs w:val="24"/>
          <w:lang w:val="ru-RU"/>
        </w:rPr>
        <w:t>нежељених</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облика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понашања.</w:t>
      </w:r>
    </w:p>
    <w:p w14:paraId="6E4ED6A8" w14:textId="77777777" w:rsidR="00337D2B" w:rsidRPr="0042511C" w:rsidRDefault="00C84B04">
      <w:pPr>
        <w:pStyle w:val="BodyText"/>
        <w:spacing w:before="147" w:line="281" w:lineRule="auto"/>
        <w:ind w:left="221" w:right="359"/>
        <w:rPr>
          <w:rFonts w:ascii="Times New Roman" w:hAnsi="Times New Roman" w:cs="Times New Roman"/>
          <w:szCs w:val="24"/>
          <w:lang w:val="ru-RU"/>
        </w:rPr>
      </w:pPr>
      <w:r w:rsidRPr="0042511C">
        <w:rPr>
          <w:rFonts w:ascii="Times New Roman" w:hAnsi="Times New Roman" w:cs="Times New Roman"/>
          <w:szCs w:val="24"/>
          <w:lang w:val="ru-RU"/>
        </w:rPr>
        <w:t>Циљ:</w:t>
      </w:r>
      <w:r w:rsidRPr="0042511C">
        <w:rPr>
          <w:rFonts w:ascii="Times New Roman" w:hAnsi="Times New Roman" w:cs="Times New Roman"/>
          <w:spacing w:val="-7"/>
          <w:szCs w:val="24"/>
          <w:lang w:val="ru-RU"/>
        </w:rPr>
        <w:t xml:space="preserve"> </w:t>
      </w: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способности</w:t>
      </w:r>
      <w:r w:rsidRPr="0042511C">
        <w:rPr>
          <w:rFonts w:ascii="Times New Roman" w:hAnsi="Times New Roman" w:cs="Times New Roman"/>
          <w:spacing w:val="-21"/>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вештина,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комуникације</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82"/>
          <w:szCs w:val="24"/>
          <w:lang w:val="ru-RU"/>
        </w:rPr>
        <w:t xml:space="preserve"> </w:t>
      </w:r>
      <w:r w:rsidRPr="0042511C">
        <w:rPr>
          <w:rFonts w:ascii="Times New Roman" w:hAnsi="Times New Roman" w:cs="Times New Roman"/>
          <w:spacing w:val="1"/>
          <w:szCs w:val="24"/>
          <w:lang w:val="ru-RU"/>
        </w:rPr>
        <w:t>тимског</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zCs w:val="24"/>
          <w:lang w:val="ru-RU"/>
        </w:rPr>
        <w:t xml:space="preserve"> подстицање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самоиницијативе</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9"/>
          <w:szCs w:val="24"/>
          <w:lang w:val="ru-RU"/>
        </w:rPr>
        <w:t xml:space="preserve"> </w:t>
      </w:r>
      <w:r w:rsidRPr="0042511C">
        <w:rPr>
          <w:rFonts w:ascii="Times New Roman" w:hAnsi="Times New Roman" w:cs="Times New Roman"/>
          <w:szCs w:val="24"/>
          <w:lang w:val="ru-RU"/>
        </w:rPr>
        <w:t>предузетничког</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6"/>
          <w:szCs w:val="24"/>
          <w:lang w:val="ru-RU"/>
        </w:rPr>
        <w:t>духа.</w:t>
      </w:r>
    </w:p>
    <w:p w14:paraId="618DEF81" w14:textId="77777777" w:rsidR="00337D2B" w:rsidRPr="0042511C" w:rsidRDefault="00C84B04">
      <w:pPr>
        <w:pStyle w:val="BodyText"/>
        <w:spacing w:before="194" w:line="276" w:lineRule="auto"/>
        <w:ind w:left="221" w:right="257"/>
        <w:rPr>
          <w:rFonts w:ascii="Times New Roman" w:hAnsi="Times New Roman" w:cs="Times New Roman"/>
          <w:spacing w:val="-1"/>
          <w:szCs w:val="24"/>
          <w:lang w:val="ru-RU"/>
        </w:rPr>
        <w:sectPr w:rsidR="00337D2B" w:rsidRPr="0042511C" w:rsidSect="00C84B04">
          <w:headerReference w:type="default" r:id="rId47"/>
          <w:type w:val="continuous"/>
          <w:pgSz w:w="11909" w:h="16834" w:code="9"/>
          <w:pgMar w:top="1440" w:right="1440" w:bottom="624" w:left="1440" w:header="703" w:footer="1039" w:gutter="0"/>
          <w:cols w:space="720"/>
        </w:sectPr>
      </w:pPr>
      <w:r w:rsidRPr="0042511C">
        <w:rPr>
          <w:rFonts w:ascii="Times New Roman" w:hAnsi="Times New Roman" w:cs="Times New Roman"/>
          <w:szCs w:val="24"/>
          <w:lang w:val="ru-RU"/>
        </w:rPr>
        <w:t>Задаци:</w:t>
      </w:r>
      <w:r w:rsidRPr="0042511C">
        <w:rPr>
          <w:rFonts w:ascii="Times New Roman" w:hAnsi="Times New Roman" w:cs="Times New Roman"/>
          <w:spacing w:val="-7"/>
          <w:szCs w:val="24"/>
          <w:lang w:val="ru-RU"/>
        </w:rPr>
        <w:t xml:space="preserve"> </w:t>
      </w: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сп</w:t>
      </w:r>
      <w:r>
        <w:rPr>
          <w:rFonts w:ascii="Times New Roman" w:hAnsi="Times New Roman" w:cs="Times New Roman"/>
          <w:szCs w:val="24"/>
        </w:rPr>
        <w:t>o</w:t>
      </w:r>
      <w:r w:rsidRPr="0042511C">
        <w:rPr>
          <w:rFonts w:ascii="Times New Roman" w:hAnsi="Times New Roman" w:cs="Times New Roman"/>
          <w:szCs w:val="24"/>
          <w:lang w:val="ru-RU"/>
        </w:rPr>
        <w:t>собности</w:t>
      </w:r>
      <w:r w:rsidRPr="0042511C">
        <w:rPr>
          <w:rFonts w:ascii="Times New Roman" w:hAnsi="Times New Roman" w:cs="Times New Roman"/>
          <w:spacing w:val="-21"/>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препознавање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проблема, планирање</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акција</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4"/>
          <w:szCs w:val="24"/>
          <w:lang w:val="ru-RU"/>
        </w:rPr>
        <w:t>решавање</w:t>
      </w:r>
      <w:r w:rsidRPr="0042511C">
        <w:rPr>
          <w:rFonts w:ascii="Times New Roman" w:hAnsi="Times New Roman" w:cs="Times New Roman"/>
          <w:spacing w:val="76"/>
          <w:szCs w:val="24"/>
          <w:lang w:val="ru-RU"/>
        </w:rPr>
        <w:t xml:space="preserve"> </w:t>
      </w:r>
      <w:r w:rsidRPr="0042511C">
        <w:rPr>
          <w:rFonts w:ascii="Times New Roman" w:hAnsi="Times New Roman" w:cs="Times New Roman"/>
          <w:szCs w:val="24"/>
          <w:lang w:val="ru-RU"/>
        </w:rPr>
        <w:t>проблема,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развијање</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вештина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за</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конструктивну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комуникацију,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толеранцију,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поделу</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дужности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одговорности.</w:t>
      </w:r>
    </w:p>
    <w:tbl>
      <w:tblPr>
        <w:tblStyle w:val="TableGrid"/>
        <w:tblpPr w:leftFromText="180" w:rightFromText="180" w:vertAnchor="text" w:horzAnchor="page" w:tblpX="1199" w:tblpY="236"/>
        <w:tblOverlap w:val="never"/>
        <w:tblW w:w="0" w:type="auto"/>
        <w:tblLayout w:type="fixed"/>
        <w:tblLook w:val="04A0" w:firstRow="1" w:lastRow="0" w:firstColumn="1" w:lastColumn="0" w:noHBand="0" w:noVBand="1"/>
      </w:tblPr>
      <w:tblGrid>
        <w:gridCol w:w="2425"/>
        <w:gridCol w:w="1714"/>
        <w:gridCol w:w="2520"/>
        <w:gridCol w:w="1898"/>
        <w:gridCol w:w="1837"/>
      </w:tblGrid>
      <w:tr w:rsidR="00337D2B" w:rsidRPr="00FF7984" w14:paraId="5DE0F3CC" w14:textId="77777777">
        <w:tc>
          <w:tcPr>
            <w:tcW w:w="2425" w:type="dxa"/>
          </w:tcPr>
          <w:p w14:paraId="1D2A0719" w14:textId="77777777" w:rsidR="00337D2B" w:rsidRPr="00FF7984" w:rsidRDefault="00C84B04">
            <w:pPr>
              <w:pStyle w:val="TableParagraph"/>
              <w:spacing w:before="127"/>
              <w:ind w:left="491"/>
              <w:jc w:val="both"/>
              <w:rPr>
                <w:rFonts w:ascii="Times New Roman" w:eastAsia="Times New Roman" w:hAnsi="Times New Roman" w:cs="Times New Roman"/>
                <w:sz w:val="20"/>
                <w:szCs w:val="20"/>
              </w:rPr>
            </w:pPr>
            <w:r w:rsidRPr="00FF7984">
              <w:rPr>
                <w:rFonts w:ascii="Times New Roman" w:hAnsi="Times New Roman" w:cs="Times New Roman"/>
                <w:sz w:val="20"/>
                <w:szCs w:val="20"/>
              </w:rPr>
              <w:t>Активности</w:t>
            </w:r>
          </w:p>
        </w:tc>
        <w:tc>
          <w:tcPr>
            <w:tcW w:w="1714" w:type="dxa"/>
          </w:tcPr>
          <w:p w14:paraId="705F1EC0" w14:textId="77777777" w:rsidR="00337D2B" w:rsidRPr="00FF7984" w:rsidRDefault="00C84B04">
            <w:pPr>
              <w:pStyle w:val="TableParagraph"/>
              <w:spacing w:before="127"/>
              <w:ind w:left="31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Време</w:t>
            </w:r>
            <w:r w:rsidRPr="00FF7984">
              <w:rPr>
                <w:rFonts w:ascii="Times New Roman" w:hAnsi="Times New Roman" w:cs="Times New Roman"/>
                <w:spacing w:val="51"/>
                <w:sz w:val="20"/>
                <w:szCs w:val="20"/>
              </w:rPr>
              <w:t xml:space="preserve"> </w:t>
            </w:r>
            <w:r w:rsidRPr="00FF7984">
              <w:rPr>
                <w:rFonts w:ascii="Times New Roman" w:hAnsi="Times New Roman" w:cs="Times New Roman"/>
                <w:sz w:val="20"/>
                <w:szCs w:val="20"/>
              </w:rPr>
              <w:t>реализације</w:t>
            </w:r>
          </w:p>
        </w:tc>
        <w:tc>
          <w:tcPr>
            <w:tcW w:w="2520" w:type="dxa"/>
          </w:tcPr>
          <w:p w14:paraId="0C2B8F55" w14:textId="77777777" w:rsidR="00337D2B" w:rsidRPr="00FF7984" w:rsidRDefault="00C84B04">
            <w:pPr>
              <w:pStyle w:val="TableParagraph"/>
              <w:spacing w:line="262" w:lineRule="auto"/>
              <w:ind w:left="299" w:right="299" w:firstLine="25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Начин</w:t>
            </w:r>
            <w:r w:rsidRPr="00FF7984">
              <w:rPr>
                <w:rFonts w:ascii="Times New Roman" w:hAnsi="Times New Roman" w:cs="Times New Roman"/>
                <w:spacing w:val="23"/>
                <w:w w:val="102"/>
                <w:sz w:val="20"/>
                <w:szCs w:val="20"/>
              </w:rPr>
              <w:t xml:space="preserve"> </w:t>
            </w:r>
            <w:r w:rsidRPr="00FF7984">
              <w:rPr>
                <w:rFonts w:ascii="Times New Roman" w:hAnsi="Times New Roman" w:cs="Times New Roman"/>
                <w:sz w:val="20"/>
                <w:szCs w:val="20"/>
              </w:rPr>
              <w:t>реализације</w:t>
            </w:r>
          </w:p>
        </w:tc>
        <w:tc>
          <w:tcPr>
            <w:tcW w:w="1898" w:type="dxa"/>
          </w:tcPr>
          <w:p w14:paraId="7E2672C9" w14:textId="77777777" w:rsidR="00337D2B" w:rsidRPr="00FF7984" w:rsidRDefault="00C84B04">
            <w:pPr>
              <w:pStyle w:val="TableParagraph"/>
              <w:spacing w:line="262" w:lineRule="auto"/>
              <w:ind w:left="335" w:right="347" w:firstLine="144"/>
              <w:jc w:val="both"/>
              <w:rPr>
                <w:rFonts w:ascii="Times New Roman" w:eastAsia="Times New Roman" w:hAnsi="Times New Roman" w:cs="Times New Roman"/>
                <w:sz w:val="20"/>
                <w:szCs w:val="20"/>
              </w:rPr>
            </w:pPr>
            <w:r w:rsidRPr="00FF7984">
              <w:rPr>
                <w:rFonts w:ascii="Times New Roman" w:hAnsi="Times New Roman" w:cs="Times New Roman"/>
                <w:sz w:val="20"/>
                <w:szCs w:val="20"/>
              </w:rPr>
              <w:t>Носиоци</w:t>
            </w:r>
            <w:r w:rsidRPr="00FF7984">
              <w:rPr>
                <w:rFonts w:ascii="Times New Roman" w:hAnsi="Times New Roman" w:cs="Times New Roman"/>
                <w:spacing w:val="21"/>
                <w:w w:val="102"/>
                <w:sz w:val="20"/>
                <w:szCs w:val="20"/>
              </w:rPr>
              <w:t xml:space="preserve"> </w:t>
            </w:r>
            <w:r w:rsidRPr="00FF7984">
              <w:rPr>
                <w:rFonts w:ascii="Times New Roman" w:hAnsi="Times New Roman" w:cs="Times New Roman"/>
                <w:sz w:val="20"/>
                <w:szCs w:val="20"/>
              </w:rPr>
              <w:t>реализације</w:t>
            </w:r>
          </w:p>
        </w:tc>
        <w:tc>
          <w:tcPr>
            <w:tcW w:w="1837" w:type="dxa"/>
          </w:tcPr>
          <w:p w14:paraId="240E9117" w14:textId="77777777" w:rsidR="00337D2B" w:rsidRPr="00FF7984" w:rsidRDefault="00C84B04">
            <w:pPr>
              <w:pStyle w:val="TableParagraph"/>
              <w:spacing w:line="262" w:lineRule="auto"/>
              <w:ind w:left="323" w:right="322" w:firstLine="95"/>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Начин</w:t>
            </w:r>
            <w:r w:rsidRPr="00FF7984">
              <w:rPr>
                <w:rFonts w:ascii="Times New Roman" w:hAnsi="Times New Roman" w:cs="Times New Roman"/>
                <w:spacing w:val="23"/>
                <w:w w:val="102"/>
                <w:sz w:val="20"/>
                <w:szCs w:val="20"/>
              </w:rPr>
              <w:t xml:space="preserve"> </w:t>
            </w:r>
            <w:r w:rsidRPr="00FF7984">
              <w:rPr>
                <w:rFonts w:ascii="Times New Roman" w:hAnsi="Times New Roman" w:cs="Times New Roman"/>
                <w:sz w:val="20"/>
                <w:szCs w:val="20"/>
              </w:rPr>
              <w:t>праћења</w:t>
            </w:r>
          </w:p>
        </w:tc>
      </w:tr>
      <w:tr w:rsidR="00337D2B" w:rsidRPr="00FF7984" w14:paraId="17B5CDC7" w14:textId="77777777">
        <w:tc>
          <w:tcPr>
            <w:tcW w:w="2425" w:type="dxa"/>
          </w:tcPr>
          <w:p w14:paraId="19F5CE26" w14:textId="77777777" w:rsidR="00337D2B" w:rsidRPr="00FF7984" w:rsidRDefault="00337D2B">
            <w:pPr>
              <w:pStyle w:val="TableParagraph"/>
              <w:spacing w:before="7"/>
              <w:jc w:val="both"/>
              <w:rPr>
                <w:rFonts w:ascii="Times New Roman" w:eastAsia="Times New Roman" w:hAnsi="Times New Roman" w:cs="Times New Roman"/>
                <w:sz w:val="20"/>
                <w:szCs w:val="20"/>
                <w:lang w:val="ru-RU"/>
              </w:rPr>
            </w:pPr>
          </w:p>
          <w:p w14:paraId="05F25702" w14:textId="77777777" w:rsidR="00337D2B" w:rsidRPr="00FF7984" w:rsidRDefault="00C84B04">
            <w:pPr>
              <w:pStyle w:val="TableParagraph"/>
              <w:spacing w:line="250" w:lineRule="auto"/>
              <w:ind w:left="94" w:right="9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О</w:t>
            </w:r>
            <w:r w:rsidRPr="00FF7984">
              <w:rPr>
                <w:rFonts w:ascii="Times New Roman" w:hAnsi="Times New Roman" w:cs="Times New Roman"/>
                <w:spacing w:val="-2"/>
                <w:sz w:val="20"/>
                <w:szCs w:val="20"/>
                <w:lang w:val="ru-RU"/>
              </w:rPr>
              <w:t>б</w:t>
            </w:r>
            <w:r w:rsidRPr="00FF7984">
              <w:rPr>
                <w:rFonts w:ascii="Times New Roman" w:hAnsi="Times New Roman" w:cs="Times New Roman"/>
                <w:sz w:val="20"/>
                <w:szCs w:val="20"/>
                <w:lang w:val="ru-RU"/>
              </w:rPr>
              <w:t>ра</w:t>
            </w:r>
            <w:r w:rsidRPr="00FF7984">
              <w:rPr>
                <w:rFonts w:ascii="Times New Roman" w:hAnsi="Times New Roman" w:cs="Times New Roman"/>
                <w:spacing w:val="2"/>
                <w:sz w:val="20"/>
                <w:szCs w:val="20"/>
                <w:lang w:val="ru-RU"/>
              </w:rPr>
              <w:t>ђ</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4"/>
                <w:sz w:val="20"/>
                <w:szCs w:val="20"/>
                <w:lang w:val="ru-RU"/>
              </w:rPr>
              <w:t>в</w:t>
            </w:r>
            <w:r w:rsidRPr="00FF7984">
              <w:rPr>
                <w:rFonts w:ascii="Times New Roman" w:hAnsi="Times New Roman" w:cs="Times New Roman"/>
                <w:sz w:val="20"/>
                <w:szCs w:val="20"/>
                <w:lang w:val="ru-RU"/>
              </w:rPr>
              <w:t>ање</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
                <w:sz w:val="20"/>
                <w:szCs w:val="20"/>
                <w:lang w:val="ru-RU"/>
              </w:rPr>
              <w:t>д</w:t>
            </w:r>
            <w:r w:rsidRPr="00FF7984">
              <w:rPr>
                <w:rFonts w:ascii="Times New Roman" w:hAnsi="Times New Roman" w:cs="Times New Roman"/>
                <w:sz w:val="20"/>
                <w:szCs w:val="20"/>
                <w:lang w:val="ru-RU"/>
              </w:rPr>
              <w:t>ре</w:t>
            </w:r>
            <w:r w:rsidRPr="00FF7984">
              <w:rPr>
                <w:rFonts w:ascii="Times New Roman" w:hAnsi="Times New Roman" w:cs="Times New Roman"/>
                <w:spacing w:val="2"/>
                <w:sz w:val="20"/>
                <w:szCs w:val="20"/>
                <w:lang w:val="ru-RU"/>
              </w:rPr>
              <w:t>ђ</w:t>
            </w:r>
            <w:r w:rsidRPr="00FF7984">
              <w:rPr>
                <w:rFonts w:ascii="Times New Roman" w:hAnsi="Times New Roman" w:cs="Times New Roman"/>
                <w:sz w:val="20"/>
                <w:szCs w:val="20"/>
                <w:lang w:val="ru-RU"/>
              </w:rPr>
              <w:t>е</w:t>
            </w:r>
            <w:r w:rsidRPr="00FF7984">
              <w:rPr>
                <w:rFonts w:ascii="Times New Roman" w:hAnsi="Times New Roman" w:cs="Times New Roman"/>
                <w:spacing w:val="3"/>
                <w:sz w:val="20"/>
                <w:szCs w:val="20"/>
                <w:lang w:val="ru-RU"/>
              </w:rPr>
              <w:t>ни</w:t>
            </w:r>
            <w:r w:rsidRPr="00FF7984">
              <w:rPr>
                <w:rFonts w:ascii="Times New Roman" w:hAnsi="Times New Roman" w:cs="Times New Roman"/>
                <w:sz w:val="20"/>
                <w:szCs w:val="20"/>
                <w:lang w:val="ru-RU"/>
              </w:rPr>
              <w:t>х</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те</w:t>
            </w:r>
            <w:r w:rsidRPr="00FF7984">
              <w:rPr>
                <w:rFonts w:ascii="Times New Roman" w:hAnsi="Times New Roman" w:cs="Times New Roman"/>
                <w:spacing w:val="-5"/>
                <w:sz w:val="20"/>
                <w:szCs w:val="20"/>
                <w:lang w:val="ru-RU"/>
              </w:rPr>
              <w:t>м</w:t>
            </w:r>
            <w:r w:rsidRPr="00FF7984">
              <w:rPr>
                <w:rFonts w:ascii="Times New Roman" w:hAnsi="Times New Roman" w:cs="Times New Roman"/>
                <w:sz w:val="20"/>
                <w:szCs w:val="20"/>
                <w:lang w:val="ru-RU"/>
              </w:rPr>
              <w:t>а</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pacing w:val="-1"/>
                <w:sz w:val="20"/>
                <w:szCs w:val="20"/>
                <w:lang w:val="ru-RU"/>
              </w:rPr>
              <w:t>Анализа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0"/>
                <w:sz w:val="20"/>
                <w:szCs w:val="20"/>
                <w:lang w:val="ru-RU"/>
              </w:rPr>
              <w:t xml:space="preserve"> </w:t>
            </w:r>
            <w:r w:rsidRPr="00FF7984">
              <w:rPr>
                <w:rFonts w:ascii="Times New Roman" w:hAnsi="Times New Roman" w:cs="Times New Roman"/>
                <w:sz w:val="20"/>
                <w:szCs w:val="20"/>
                <w:lang w:val="ru-RU"/>
              </w:rPr>
              <w:t>поштовања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права</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дебате</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друштвеним</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1"/>
                <w:sz w:val="20"/>
                <w:szCs w:val="20"/>
                <w:lang w:val="ru-RU"/>
              </w:rPr>
              <w:t>проблемима,</w:t>
            </w:r>
            <w:r w:rsidRPr="00FF7984">
              <w:rPr>
                <w:rFonts w:ascii="Times New Roman" w:hAnsi="Times New Roman" w:cs="Times New Roman"/>
                <w:spacing w:val="43"/>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току</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реализације</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часова</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појединих</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pacing w:val="-1"/>
                <w:sz w:val="20"/>
                <w:szCs w:val="20"/>
                <w:lang w:val="ru-RU"/>
              </w:rPr>
              <w:t>предмета</w:t>
            </w:r>
          </w:p>
        </w:tc>
        <w:tc>
          <w:tcPr>
            <w:tcW w:w="1714" w:type="dxa"/>
          </w:tcPr>
          <w:p w14:paraId="3D009AFA"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5B464BF3"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2DC8F08" w14:textId="77777777" w:rsidR="00337D2B" w:rsidRPr="00FF7984" w:rsidRDefault="00C84B04">
            <w:pPr>
              <w:pStyle w:val="TableParagraph"/>
              <w:spacing w:line="250" w:lineRule="auto"/>
              <w:ind w:right="121"/>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520" w:type="dxa"/>
          </w:tcPr>
          <w:p w14:paraId="5267F302" w14:textId="77777777" w:rsidR="00337D2B" w:rsidRPr="00FF7984" w:rsidRDefault="00C84B04">
            <w:pPr>
              <w:pStyle w:val="TableParagraph"/>
              <w:spacing w:line="251" w:lineRule="auto"/>
              <w:ind w:left="82" w:right="25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часовима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грађанског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васпитања,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социологије,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филозофије,</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pacing w:val="-1"/>
                <w:sz w:val="20"/>
                <w:szCs w:val="20"/>
                <w:lang w:val="ru-RU"/>
              </w:rPr>
              <w:t>психологије</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часовима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1"/>
                <w:sz w:val="20"/>
                <w:szCs w:val="20"/>
                <w:lang w:val="ru-RU"/>
              </w:rPr>
              <w:t>одељењске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заједнице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
                <w:sz w:val="20"/>
                <w:szCs w:val="20"/>
                <w:lang w:val="ru-RU"/>
              </w:rPr>
              <w:t>б</w:t>
            </w:r>
            <w:r w:rsidRPr="00FF7984">
              <w:rPr>
                <w:rFonts w:ascii="Times New Roman" w:hAnsi="Times New Roman" w:cs="Times New Roman"/>
                <w:sz w:val="20"/>
                <w:szCs w:val="20"/>
                <w:lang w:val="ru-RU"/>
              </w:rPr>
              <w:t>ра</w:t>
            </w:r>
            <w:r w:rsidRPr="00FF7984">
              <w:rPr>
                <w:rFonts w:ascii="Times New Roman" w:hAnsi="Times New Roman" w:cs="Times New Roman"/>
                <w:spacing w:val="2"/>
                <w:sz w:val="20"/>
                <w:szCs w:val="20"/>
                <w:lang w:val="ru-RU"/>
              </w:rPr>
              <w:t>ђ</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4"/>
                <w:sz w:val="20"/>
                <w:szCs w:val="20"/>
                <w:lang w:val="ru-RU"/>
              </w:rPr>
              <w:t>в</w:t>
            </w:r>
            <w:r w:rsidRPr="00FF7984">
              <w:rPr>
                <w:rFonts w:ascii="Times New Roman" w:hAnsi="Times New Roman" w:cs="Times New Roman"/>
                <w:sz w:val="20"/>
                <w:szCs w:val="20"/>
                <w:lang w:val="ru-RU"/>
              </w:rPr>
              <w:t>аће</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pacing w:val="-1"/>
                <w:sz w:val="20"/>
                <w:szCs w:val="20"/>
                <w:lang w:val="ru-RU"/>
              </w:rPr>
              <w:t>теме</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циљем</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развијања</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способности</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препознавање</w:t>
            </w:r>
            <w:r w:rsidRPr="00FF7984">
              <w:rPr>
                <w:rFonts w:ascii="Times New Roman" w:hAnsi="Times New Roman" w:cs="Times New Roman"/>
                <w:spacing w:val="46"/>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решавање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проблема</w:t>
            </w:r>
          </w:p>
        </w:tc>
        <w:tc>
          <w:tcPr>
            <w:tcW w:w="1898" w:type="dxa"/>
          </w:tcPr>
          <w:p w14:paraId="78E26A0A" w14:textId="77777777" w:rsidR="00337D2B" w:rsidRPr="00FF7984" w:rsidRDefault="00337D2B">
            <w:pPr>
              <w:pStyle w:val="TableParagraph"/>
              <w:spacing w:before="7"/>
              <w:jc w:val="both"/>
              <w:rPr>
                <w:rFonts w:ascii="Times New Roman" w:eastAsia="Times New Roman" w:hAnsi="Times New Roman" w:cs="Times New Roman"/>
                <w:sz w:val="20"/>
                <w:szCs w:val="20"/>
                <w:lang w:val="ru-RU"/>
              </w:rPr>
            </w:pPr>
          </w:p>
          <w:p w14:paraId="210B0B6E" w14:textId="77777777" w:rsidR="00337D2B" w:rsidRPr="00FF7984" w:rsidRDefault="00C84B04">
            <w:pPr>
              <w:pStyle w:val="TableParagraph"/>
              <w:spacing w:line="250" w:lineRule="auto"/>
              <w:ind w:left="94" w:right="111"/>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r w:rsidRPr="00FF7984">
              <w:rPr>
                <w:rFonts w:ascii="Times New Roman" w:hAnsi="Times New Roman" w:cs="Times New Roman"/>
                <w:spacing w:val="28"/>
                <w:w w:val="102"/>
                <w:sz w:val="20"/>
                <w:szCs w:val="20"/>
              </w:rPr>
              <w:t xml:space="preserve"> </w:t>
            </w:r>
            <w:r w:rsidRPr="00FF7984">
              <w:rPr>
                <w:rFonts w:ascii="Times New Roman" w:hAnsi="Times New Roman" w:cs="Times New Roman"/>
                <w:sz w:val="20"/>
                <w:szCs w:val="20"/>
              </w:rPr>
              <w:t>Педагог,ученици</w:t>
            </w:r>
          </w:p>
        </w:tc>
        <w:tc>
          <w:tcPr>
            <w:tcW w:w="1837" w:type="dxa"/>
          </w:tcPr>
          <w:p w14:paraId="3FC22FF0" w14:textId="77777777" w:rsidR="00337D2B" w:rsidRPr="00FF7984" w:rsidRDefault="00C84B04">
            <w:pPr>
              <w:pStyle w:val="TableParagraph"/>
              <w:spacing w:line="254" w:lineRule="auto"/>
              <w:ind w:left="94" w:righ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Евиденција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Ес</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z w:val="20"/>
                <w:szCs w:val="20"/>
                <w:lang w:val="ru-RU"/>
              </w:rPr>
              <w:t>дневнику,</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Извештај</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раду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школе</w:t>
            </w:r>
          </w:p>
        </w:tc>
      </w:tr>
      <w:tr w:rsidR="00337D2B" w:rsidRPr="00FF7984" w14:paraId="2B7D7AE0" w14:textId="77777777">
        <w:tc>
          <w:tcPr>
            <w:tcW w:w="2425" w:type="dxa"/>
          </w:tcPr>
          <w:p w14:paraId="34A3F8A0" w14:textId="77777777" w:rsidR="00337D2B" w:rsidRPr="00FF7984" w:rsidRDefault="00C84B04">
            <w:pPr>
              <w:pStyle w:val="TableParagraph"/>
              <w:spacing w:before="7" w:line="250" w:lineRule="auto"/>
              <w:ind w:left="94" w:right="96"/>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Радионице</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34"/>
                <w:sz w:val="20"/>
                <w:szCs w:val="20"/>
                <w:lang w:val="ru-RU"/>
              </w:rPr>
              <w:t xml:space="preserve"> </w:t>
            </w:r>
            <w:r w:rsidRPr="00FF7984">
              <w:rPr>
                <w:rFonts w:ascii="Times New Roman" w:hAnsi="Times New Roman" w:cs="Times New Roman"/>
                <w:sz w:val="20"/>
                <w:szCs w:val="20"/>
                <w:lang w:val="ru-RU"/>
              </w:rPr>
              <w:t>оквиру</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Ученичког</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Парла</w:t>
            </w:r>
            <w:r w:rsidRPr="00FF7984">
              <w:rPr>
                <w:rFonts w:ascii="Times New Roman" w:hAnsi="Times New Roman" w:cs="Times New Roman"/>
                <w:spacing w:val="-5"/>
                <w:sz w:val="20"/>
                <w:szCs w:val="20"/>
                <w:lang w:val="ru-RU"/>
              </w:rPr>
              <w:t>м</w:t>
            </w:r>
            <w:r w:rsidRPr="00FF7984">
              <w:rPr>
                <w:rFonts w:ascii="Times New Roman" w:hAnsi="Times New Roman" w:cs="Times New Roman"/>
                <w:sz w:val="20"/>
                <w:szCs w:val="20"/>
                <w:lang w:val="ru-RU"/>
              </w:rPr>
              <w:t>е</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та,</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едукације</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часовима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1"/>
                <w:sz w:val="20"/>
                <w:szCs w:val="20"/>
                <w:lang w:val="ru-RU"/>
              </w:rPr>
              <w:t>одељењског</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 xml:space="preserve">старешине, </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секција,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редовним</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часовима</w:t>
            </w:r>
          </w:p>
        </w:tc>
        <w:tc>
          <w:tcPr>
            <w:tcW w:w="1714" w:type="dxa"/>
          </w:tcPr>
          <w:p w14:paraId="1185E7D9" w14:textId="77777777" w:rsidR="00337D2B" w:rsidRPr="00FF7984" w:rsidRDefault="00337D2B">
            <w:pPr>
              <w:pStyle w:val="TableParagraph"/>
              <w:spacing w:before="6"/>
              <w:jc w:val="both"/>
              <w:rPr>
                <w:rFonts w:ascii="Times New Roman" w:eastAsia="Times New Roman" w:hAnsi="Times New Roman" w:cs="Times New Roman"/>
                <w:sz w:val="20"/>
                <w:szCs w:val="20"/>
                <w:lang w:val="ru-RU"/>
              </w:rPr>
            </w:pPr>
          </w:p>
          <w:p w14:paraId="591C1B84" w14:textId="77777777" w:rsidR="00337D2B" w:rsidRPr="00FF7984" w:rsidRDefault="00C84B04">
            <w:pPr>
              <w:pStyle w:val="TableParagraph"/>
              <w:spacing w:line="250" w:lineRule="auto"/>
              <w:ind w:right="121"/>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520" w:type="dxa"/>
          </w:tcPr>
          <w:p w14:paraId="26586CD3" w14:textId="77777777" w:rsidR="00337D2B" w:rsidRPr="00FF7984" w:rsidRDefault="00C84B04">
            <w:pPr>
              <w:pStyle w:val="TableParagraph"/>
              <w:spacing w:before="7" w:line="250" w:lineRule="auto"/>
              <w:ind w:left="82" w:right="21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наведеним</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часовима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радиће</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развијању</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вештина</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тимски</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pacing w:val="-1"/>
                <w:sz w:val="20"/>
                <w:szCs w:val="20"/>
                <w:lang w:val="ru-RU"/>
              </w:rPr>
              <w:t>рад,</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конструктивну</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комуникацију,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поделу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дужности</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одговорности</w:t>
            </w:r>
          </w:p>
        </w:tc>
        <w:tc>
          <w:tcPr>
            <w:tcW w:w="1898" w:type="dxa"/>
          </w:tcPr>
          <w:p w14:paraId="29539446" w14:textId="77777777" w:rsidR="00337D2B" w:rsidRPr="00FF7984" w:rsidRDefault="00C84B04">
            <w:pPr>
              <w:pStyle w:val="TableParagraph"/>
              <w:spacing w:before="7" w:line="250" w:lineRule="auto"/>
              <w:ind w:left="94" w:right="13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Наставник</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Директор</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Чланови</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pacing w:val="1"/>
                <w:sz w:val="20"/>
                <w:szCs w:val="20"/>
                <w:lang w:val="ru-RU"/>
              </w:rPr>
              <w:t>Тимова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pacing w:val="-1"/>
                <w:sz w:val="20"/>
                <w:szCs w:val="20"/>
                <w:lang w:val="ru-RU"/>
              </w:rPr>
              <w:t>Педагог</w:t>
            </w:r>
          </w:p>
        </w:tc>
        <w:tc>
          <w:tcPr>
            <w:tcW w:w="1837" w:type="dxa"/>
          </w:tcPr>
          <w:p w14:paraId="066C0F0F" w14:textId="77777777" w:rsidR="00337D2B" w:rsidRPr="00FF7984" w:rsidRDefault="00C84B04">
            <w:pPr>
              <w:pStyle w:val="TableParagraph"/>
              <w:spacing w:before="7" w:line="250" w:lineRule="auto"/>
              <w:ind w:left="94" w:right="315"/>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z w:val="20"/>
                <w:szCs w:val="20"/>
                <w:lang w:val="ru-RU"/>
              </w:rPr>
              <w:t>УП,</w:t>
            </w:r>
          </w:p>
          <w:p w14:paraId="7A8A6CD1" w14:textId="77777777" w:rsidR="00337D2B" w:rsidRPr="00FF7984" w:rsidRDefault="00C84B04">
            <w:pPr>
              <w:pStyle w:val="TableParagraph"/>
              <w:spacing w:line="250" w:lineRule="auto"/>
              <w:ind w:left="94" w:righ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Евиденција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Ес</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pacing w:val="1"/>
                <w:sz w:val="20"/>
                <w:szCs w:val="20"/>
                <w:lang w:val="ru-RU"/>
              </w:rPr>
              <w:t>дневнику</w:t>
            </w:r>
          </w:p>
        </w:tc>
      </w:tr>
      <w:tr w:rsidR="00337D2B" w:rsidRPr="00FF7984" w14:paraId="12AD57AA" w14:textId="77777777">
        <w:tc>
          <w:tcPr>
            <w:tcW w:w="2425" w:type="dxa"/>
          </w:tcPr>
          <w:p w14:paraId="07DF9B0D" w14:textId="77777777" w:rsidR="00337D2B" w:rsidRPr="00FF7984" w:rsidRDefault="00C84B04">
            <w:pPr>
              <w:pStyle w:val="TableParagraph"/>
              <w:spacing w:line="256" w:lineRule="auto"/>
              <w:ind w:left="94" w:right="61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Неговање</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pacing w:val="-4"/>
                <w:sz w:val="20"/>
                <w:szCs w:val="20"/>
                <w:lang w:val="ru-RU"/>
              </w:rPr>
              <w:t>духа</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pacing w:val="-2"/>
                <w:sz w:val="20"/>
                <w:szCs w:val="20"/>
                <w:lang w:val="ru-RU"/>
              </w:rPr>
              <w:t>з</w:t>
            </w:r>
            <w:r w:rsidRPr="00FF7984">
              <w:rPr>
                <w:rFonts w:ascii="Times New Roman" w:hAnsi="Times New Roman" w:cs="Times New Roman"/>
                <w:sz w:val="20"/>
                <w:szCs w:val="20"/>
                <w:lang w:val="ru-RU"/>
              </w:rPr>
              <w:t>аје</w:t>
            </w:r>
            <w:r w:rsidRPr="00FF7984">
              <w:rPr>
                <w:rFonts w:ascii="Times New Roman" w:hAnsi="Times New Roman" w:cs="Times New Roman"/>
                <w:spacing w:val="-2"/>
                <w:sz w:val="20"/>
                <w:szCs w:val="20"/>
                <w:lang w:val="ru-RU"/>
              </w:rPr>
              <w:t>д</w:t>
            </w:r>
            <w:r w:rsidRPr="00FF7984">
              <w:rPr>
                <w:rFonts w:ascii="Times New Roman" w:hAnsi="Times New Roman" w:cs="Times New Roman"/>
                <w:spacing w:val="3"/>
                <w:sz w:val="20"/>
                <w:szCs w:val="20"/>
                <w:lang w:val="ru-RU"/>
              </w:rPr>
              <w:t>ни</w:t>
            </w:r>
            <w:r w:rsidRPr="00FF7984">
              <w:rPr>
                <w:rFonts w:ascii="Times New Roman" w:hAnsi="Times New Roman" w:cs="Times New Roman"/>
                <w:sz w:val="20"/>
                <w:szCs w:val="20"/>
                <w:lang w:val="ru-RU"/>
              </w:rPr>
              <w:t>шт</w:t>
            </w:r>
            <w:r w:rsidRPr="00FF7984">
              <w:rPr>
                <w:rFonts w:ascii="Times New Roman" w:hAnsi="Times New Roman" w:cs="Times New Roman"/>
                <w:spacing w:val="4"/>
                <w:sz w:val="20"/>
                <w:szCs w:val="20"/>
                <w:lang w:val="ru-RU"/>
              </w:rPr>
              <w:t>в</w:t>
            </w:r>
            <w:r w:rsidRPr="00FF7984">
              <w:rPr>
                <w:rFonts w:ascii="Times New Roman" w:hAnsi="Times New Roman" w:cs="Times New Roman"/>
                <w:sz w:val="20"/>
                <w:szCs w:val="20"/>
                <w:lang w:val="ru-RU"/>
              </w:rPr>
              <w:t>а</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припадања</w:t>
            </w:r>
          </w:p>
        </w:tc>
        <w:tc>
          <w:tcPr>
            <w:tcW w:w="1714" w:type="dxa"/>
          </w:tcPr>
          <w:p w14:paraId="284BF3A0" w14:textId="77777777" w:rsidR="00337D2B" w:rsidRPr="00FF7984" w:rsidRDefault="00C84B04">
            <w:pPr>
              <w:pStyle w:val="TableParagraph"/>
              <w:spacing w:line="250" w:lineRule="auto"/>
              <w:ind w:right="121"/>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520" w:type="dxa"/>
          </w:tcPr>
          <w:p w14:paraId="04CE19EB" w14:textId="77777777" w:rsidR="00337D2B" w:rsidRPr="00FF7984" w:rsidRDefault="00C84B04">
            <w:pPr>
              <w:pStyle w:val="TableParagraph"/>
              <w:spacing w:line="254" w:lineRule="auto"/>
              <w:ind w:left="82" w:right="149"/>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Излети,</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вечере,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екскурзије,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секције,</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посете,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радионице</w:t>
            </w:r>
          </w:p>
        </w:tc>
        <w:tc>
          <w:tcPr>
            <w:tcW w:w="1898" w:type="dxa"/>
          </w:tcPr>
          <w:p w14:paraId="71C50936" w14:textId="77777777" w:rsidR="00337D2B" w:rsidRPr="00FF7984" w:rsidRDefault="00C84B04">
            <w:pPr>
              <w:pStyle w:val="TableParagraph"/>
              <w:spacing w:line="256" w:lineRule="auto"/>
              <w:ind w:left="94" w:right="328"/>
              <w:jc w:val="both"/>
              <w:rPr>
                <w:rFonts w:ascii="Times New Roman" w:eastAsia="Times New Roman" w:hAnsi="Times New Roman" w:cs="Times New Roman"/>
                <w:sz w:val="20"/>
                <w:szCs w:val="20"/>
              </w:rPr>
            </w:pPr>
            <w:r w:rsidRPr="00FF7984">
              <w:rPr>
                <w:rFonts w:ascii="Times New Roman" w:hAnsi="Times New Roman" w:cs="Times New Roman"/>
                <w:sz w:val="20"/>
                <w:szCs w:val="20"/>
              </w:rPr>
              <w:t>Сви</w:t>
            </w:r>
            <w:r w:rsidRPr="00FF7984">
              <w:rPr>
                <w:rFonts w:ascii="Times New Roman" w:hAnsi="Times New Roman" w:cs="Times New Roman"/>
                <w:spacing w:val="27"/>
                <w:sz w:val="20"/>
                <w:szCs w:val="20"/>
              </w:rPr>
              <w:t xml:space="preserve"> </w:t>
            </w:r>
            <w:r w:rsidRPr="00FF7984">
              <w:rPr>
                <w:rFonts w:ascii="Times New Roman" w:hAnsi="Times New Roman" w:cs="Times New Roman"/>
                <w:sz w:val="20"/>
                <w:szCs w:val="20"/>
              </w:rPr>
              <w:t>запослени</w:t>
            </w:r>
            <w:r w:rsidRPr="00FF7984">
              <w:rPr>
                <w:rFonts w:ascii="Times New Roman" w:hAnsi="Times New Roman" w:cs="Times New Roman"/>
                <w:spacing w:val="28"/>
                <w:w w:val="102"/>
                <w:sz w:val="20"/>
                <w:szCs w:val="20"/>
              </w:rPr>
              <w:t xml:space="preserve"> </w:t>
            </w:r>
            <w:r w:rsidRPr="00FF7984">
              <w:rPr>
                <w:rFonts w:ascii="Times New Roman" w:hAnsi="Times New Roman" w:cs="Times New Roman"/>
                <w:sz w:val="20"/>
                <w:szCs w:val="20"/>
              </w:rPr>
              <w:t>Ученици</w:t>
            </w:r>
            <w:r w:rsidRPr="00FF7984">
              <w:rPr>
                <w:rFonts w:ascii="Times New Roman" w:hAnsi="Times New Roman" w:cs="Times New Roman"/>
                <w:spacing w:val="26"/>
                <w:w w:val="102"/>
                <w:sz w:val="20"/>
                <w:szCs w:val="20"/>
              </w:rPr>
              <w:t xml:space="preserve"> </w:t>
            </w:r>
            <w:r w:rsidRPr="00FF7984">
              <w:rPr>
                <w:rFonts w:ascii="Times New Roman" w:hAnsi="Times New Roman" w:cs="Times New Roman"/>
                <w:sz w:val="20"/>
                <w:szCs w:val="20"/>
              </w:rPr>
              <w:t>Родитељи</w:t>
            </w:r>
          </w:p>
        </w:tc>
        <w:tc>
          <w:tcPr>
            <w:tcW w:w="1837" w:type="dxa"/>
          </w:tcPr>
          <w:p w14:paraId="2EFF4957" w14:textId="77777777" w:rsidR="00337D2B" w:rsidRPr="00FF7984" w:rsidRDefault="00C84B04">
            <w:pPr>
              <w:pStyle w:val="TableParagraph"/>
              <w:spacing w:line="250" w:lineRule="auto"/>
              <w:ind w:left="94" w:right="94"/>
              <w:jc w:val="both"/>
              <w:rPr>
                <w:rFonts w:ascii="Times New Roman" w:eastAsia="Times New Roman" w:hAnsi="Times New Roman" w:cs="Times New Roman"/>
                <w:sz w:val="20"/>
                <w:szCs w:val="20"/>
              </w:rPr>
            </w:pPr>
            <w:r w:rsidRPr="00FF7984">
              <w:rPr>
                <w:rFonts w:ascii="Times New Roman" w:hAnsi="Times New Roman" w:cs="Times New Roman"/>
                <w:sz w:val="20"/>
                <w:szCs w:val="20"/>
              </w:rPr>
              <w:t>Евиденција</w:t>
            </w:r>
            <w:r w:rsidRPr="00FF7984">
              <w:rPr>
                <w:rFonts w:ascii="Times New Roman" w:hAnsi="Times New Roman" w:cs="Times New Roman"/>
                <w:spacing w:val="27"/>
                <w:sz w:val="20"/>
                <w:szCs w:val="20"/>
              </w:rPr>
              <w:t xml:space="preserve"> </w:t>
            </w:r>
            <w:r w:rsidRPr="00FF7984">
              <w:rPr>
                <w:rFonts w:ascii="Times New Roman" w:hAnsi="Times New Roman" w:cs="Times New Roman"/>
                <w:sz w:val="20"/>
                <w:szCs w:val="20"/>
              </w:rPr>
              <w:t>у</w:t>
            </w:r>
            <w:r w:rsidRPr="00FF7984">
              <w:rPr>
                <w:rFonts w:ascii="Times New Roman" w:hAnsi="Times New Roman" w:cs="Times New Roman"/>
                <w:spacing w:val="29"/>
                <w:w w:val="102"/>
                <w:sz w:val="20"/>
                <w:szCs w:val="20"/>
              </w:rPr>
              <w:t xml:space="preserve"> </w:t>
            </w:r>
            <w:r w:rsidRPr="00FF7984">
              <w:rPr>
                <w:rFonts w:ascii="Times New Roman" w:hAnsi="Times New Roman" w:cs="Times New Roman"/>
                <w:sz w:val="20"/>
                <w:szCs w:val="20"/>
              </w:rPr>
              <w:t>ЕС</w:t>
            </w:r>
            <w:r w:rsidRPr="00FF7984">
              <w:rPr>
                <w:rFonts w:ascii="Times New Roman" w:hAnsi="Times New Roman" w:cs="Times New Roman"/>
                <w:spacing w:val="37"/>
                <w:sz w:val="20"/>
                <w:szCs w:val="20"/>
              </w:rPr>
              <w:t xml:space="preserve"> </w:t>
            </w:r>
            <w:r w:rsidRPr="00FF7984">
              <w:rPr>
                <w:rFonts w:ascii="Times New Roman" w:hAnsi="Times New Roman" w:cs="Times New Roman"/>
                <w:spacing w:val="1"/>
                <w:sz w:val="20"/>
                <w:szCs w:val="20"/>
              </w:rPr>
              <w:t>дневнику</w:t>
            </w:r>
          </w:p>
        </w:tc>
      </w:tr>
      <w:tr w:rsidR="00337D2B" w:rsidRPr="00FF7984" w14:paraId="32AD9DFC" w14:textId="77777777">
        <w:tc>
          <w:tcPr>
            <w:tcW w:w="2425" w:type="dxa"/>
          </w:tcPr>
          <w:p w14:paraId="1F08CC0F" w14:textId="77777777" w:rsidR="00337D2B" w:rsidRPr="00FF7984" w:rsidRDefault="00C84B04">
            <w:pPr>
              <w:pStyle w:val="TableParagraph"/>
              <w:spacing w:before="7" w:line="250" w:lineRule="auto"/>
              <w:ind w:left="94" w:right="696"/>
              <w:jc w:val="both"/>
              <w:rPr>
                <w:rFonts w:ascii="Times New Roman" w:eastAsia="Times New Roman" w:hAnsi="Times New Roman" w:cs="Times New Roman"/>
                <w:sz w:val="20"/>
                <w:szCs w:val="20"/>
              </w:rPr>
            </w:pPr>
            <w:r w:rsidRPr="00FF7984">
              <w:rPr>
                <w:rFonts w:ascii="Times New Roman" w:hAnsi="Times New Roman" w:cs="Times New Roman"/>
                <w:sz w:val="20"/>
                <w:szCs w:val="20"/>
              </w:rPr>
              <w:t>Асертивна</w:t>
            </w:r>
            <w:r w:rsidRPr="00FF7984">
              <w:rPr>
                <w:rFonts w:ascii="Times New Roman" w:hAnsi="Times New Roman" w:cs="Times New Roman"/>
                <w:spacing w:val="22"/>
                <w:w w:val="102"/>
                <w:sz w:val="20"/>
                <w:szCs w:val="20"/>
              </w:rPr>
              <w:t xml:space="preserve"> </w:t>
            </w:r>
            <w:r w:rsidRPr="00FF7984">
              <w:rPr>
                <w:rFonts w:ascii="Times New Roman" w:hAnsi="Times New Roman" w:cs="Times New Roman"/>
                <w:sz w:val="20"/>
                <w:szCs w:val="20"/>
              </w:rPr>
              <w:t>комуникација</w:t>
            </w:r>
          </w:p>
        </w:tc>
        <w:tc>
          <w:tcPr>
            <w:tcW w:w="1714" w:type="dxa"/>
          </w:tcPr>
          <w:p w14:paraId="2F8910E0" w14:textId="77777777" w:rsidR="00337D2B" w:rsidRPr="00FF7984" w:rsidRDefault="00C84B04">
            <w:pPr>
              <w:pStyle w:val="TableParagraph"/>
              <w:spacing w:before="7"/>
              <w:ind w:firstLineChars="50" w:firstLine="100"/>
              <w:jc w:val="both"/>
              <w:rPr>
                <w:rFonts w:ascii="Times New Roman" w:eastAsia="Times New Roman" w:hAnsi="Times New Roman" w:cs="Times New Roman"/>
                <w:sz w:val="20"/>
                <w:szCs w:val="20"/>
              </w:rPr>
            </w:pPr>
            <w:r w:rsidRPr="00FF7984">
              <w:rPr>
                <w:rFonts w:ascii="Times New Roman" w:hAnsi="Times New Roman" w:cs="Times New Roman"/>
                <w:sz w:val="20"/>
                <w:szCs w:val="20"/>
              </w:rPr>
              <w:t>новембар</w:t>
            </w:r>
          </w:p>
        </w:tc>
        <w:tc>
          <w:tcPr>
            <w:tcW w:w="2520" w:type="dxa"/>
          </w:tcPr>
          <w:p w14:paraId="38592868" w14:textId="77777777" w:rsidR="00337D2B" w:rsidRPr="00FF7984" w:rsidRDefault="00C84B04">
            <w:pPr>
              <w:pStyle w:val="TableParagraph"/>
              <w:spacing w:before="7" w:line="250" w:lineRule="auto"/>
              <w:ind w:left="82" w:right="317"/>
              <w:jc w:val="both"/>
              <w:rPr>
                <w:rFonts w:ascii="Times New Roman" w:eastAsia="Times New Roman" w:hAnsi="Times New Roman" w:cs="Times New Roman"/>
                <w:sz w:val="20"/>
                <w:szCs w:val="20"/>
              </w:rPr>
            </w:pPr>
            <w:r w:rsidRPr="00FF7984">
              <w:rPr>
                <w:rFonts w:ascii="Times New Roman" w:hAnsi="Times New Roman" w:cs="Times New Roman"/>
                <w:sz w:val="20"/>
                <w:szCs w:val="20"/>
              </w:rPr>
              <w:t>Презентације,</w:t>
            </w:r>
            <w:r w:rsidRPr="00FF7984">
              <w:rPr>
                <w:rFonts w:ascii="Times New Roman" w:hAnsi="Times New Roman" w:cs="Times New Roman"/>
                <w:spacing w:val="22"/>
                <w:w w:val="102"/>
                <w:sz w:val="20"/>
                <w:szCs w:val="20"/>
              </w:rPr>
              <w:t xml:space="preserve"> </w:t>
            </w:r>
            <w:r w:rsidRPr="00FF7984">
              <w:rPr>
                <w:rFonts w:ascii="Times New Roman" w:hAnsi="Times New Roman" w:cs="Times New Roman"/>
                <w:sz w:val="20"/>
                <w:szCs w:val="20"/>
              </w:rPr>
              <w:t>предавања</w:t>
            </w:r>
          </w:p>
        </w:tc>
        <w:tc>
          <w:tcPr>
            <w:tcW w:w="1898" w:type="dxa"/>
          </w:tcPr>
          <w:p w14:paraId="4F6FFF1D"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П</w:t>
            </w:r>
            <w:r w:rsidRPr="00FF7984">
              <w:rPr>
                <w:rFonts w:ascii="Times New Roman" w:hAnsi="Times New Roman" w:cs="Times New Roman"/>
                <w:spacing w:val="-2"/>
                <w:sz w:val="20"/>
                <w:szCs w:val="20"/>
                <w:lang w:val="sr-Cyrl-RS"/>
              </w:rPr>
              <w:t>сихолог</w:t>
            </w:r>
            <w:r w:rsidRPr="00FF7984">
              <w:rPr>
                <w:rFonts w:ascii="Times New Roman" w:hAnsi="Times New Roman" w:cs="Times New Roman"/>
                <w:spacing w:val="-2"/>
                <w:sz w:val="20"/>
                <w:szCs w:val="20"/>
              </w:rPr>
              <w:t>,</w:t>
            </w:r>
            <w:r w:rsidRPr="00FF7984">
              <w:rPr>
                <w:rFonts w:ascii="Times New Roman" w:hAnsi="Times New Roman" w:cs="Times New Roman"/>
                <w:spacing w:val="40"/>
                <w:sz w:val="20"/>
                <w:szCs w:val="20"/>
              </w:rPr>
              <w:t xml:space="preserve"> </w:t>
            </w:r>
            <w:r w:rsidRPr="00FF7984">
              <w:rPr>
                <w:rFonts w:ascii="Times New Roman" w:hAnsi="Times New Roman" w:cs="Times New Roman"/>
                <w:sz w:val="20"/>
                <w:szCs w:val="20"/>
              </w:rPr>
              <w:t>УП,</w:t>
            </w:r>
            <w:r w:rsidRPr="00FF7984">
              <w:rPr>
                <w:rFonts w:ascii="Times New Roman" w:hAnsi="Times New Roman" w:cs="Times New Roman"/>
                <w:spacing w:val="26"/>
                <w:sz w:val="20"/>
                <w:szCs w:val="20"/>
              </w:rPr>
              <w:t xml:space="preserve"> </w:t>
            </w:r>
            <w:r w:rsidRPr="00FF7984">
              <w:rPr>
                <w:rFonts w:ascii="Times New Roman" w:hAnsi="Times New Roman" w:cs="Times New Roman"/>
                <w:sz w:val="20"/>
                <w:szCs w:val="20"/>
              </w:rPr>
              <w:t>ОС</w:t>
            </w:r>
          </w:p>
        </w:tc>
        <w:tc>
          <w:tcPr>
            <w:tcW w:w="1837" w:type="dxa"/>
          </w:tcPr>
          <w:p w14:paraId="169AD381" w14:textId="77777777" w:rsidR="00337D2B" w:rsidRPr="00FF7984" w:rsidRDefault="00C84B04">
            <w:pPr>
              <w:pStyle w:val="TableParagraph"/>
              <w:spacing w:before="7" w:line="250" w:lineRule="auto"/>
              <w:ind w:left="94" w:right="93"/>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Евиденција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ЕС</w:t>
            </w:r>
          </w:p>
          <w:p w14:paraId="4CB0B8C8" w14:textId="77777777" w:rsidR="00337D2B" w:rsidRPr="00FF7984" w:rsidRDefault="00C84B04">
            <w:pPr>
              <w:pStyle w:val="TableParagraph"/>
              <w:spacing w:line="250" w:lineRule="auto"/>
              <w:ind w:left="94" w:right="38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дневнику,</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извештај</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е</w:t>
            </w:r>
            <w:r w:rsidRPr="00FF7984">
              <w:rPr>
                <w:rFonts w:ascii="Times New Roman" w:hAnsi="Times New Roman" w:cs="Times New Roman"/>
                <w:spacing w:val="-2"/>
                <w:sz w:val="20"/>
                <w:szCs w:val="20"/>
                <w:lang w:val="ru-RU"/>
              </w:rPr>
              <w:t>д</w:t>
            </w:r>
            <w:r w:rsidRPr="00FF7984">
              <w:rPr>
                <w:rFonts w:ascii="Times New Roman" w:hAnsi="Times New Roman" w:cs="Times New Roman"/>
                <w:sz w:val="20"/>
                <w:szCs w:val="20"/>
                <w:lang w:val="ru-RU"/>
              </w:rPr>
              <w:t>а</w:t>
            </w:r>
            <w:r w:rsidRPr="00FF7984">
              <w:rPr>
                <w:rFonts w:ascii="Times New Roman" w:hAnsi="Times New Roman" w:cs="Times New Roman"/>
                <w:spacing w:val="-5"/>
                <w:sz w:val="20"/>
                <w:szCs w:val="20"/>
                <w:lang w:val="ru-RU"/>
              </w:rPr>
              <w:t>г</w:t>
            </w:r>
            <w:r w:rsidRPr="00FF7984">
              <w:rPr>
                <w:rFonts w:ascii="Times New Roman" w:hAnsi="Times New Roman" w:cs="Times New Roman"/>
                <w:sz w:val="20"/>
                <w:szCs w:val="20"/>
                <w:lang w:val="ru-RU"/>
              </w:rPr>
              <w:t>о</w:t>
            </w:r>
            <w:r w:rsidRPr="00FF7984">
              <w:rPr>
                <w:rFonts w:ascii="Times New Roman" w:hAnsi="Times New Roman" w:cs="Times New Roman"/>
                <w:spacing w:val="-5"/>
                <w:sz w:val="20"/>
                <w:szCs w:val="20"/>
                <w:lang w:val="ru-RU"/>
              </w:rPr>
              <w:t>г</w:t>
            </w:r>
            <w:r w:rsidRPr="00FF7984">
              <w:rPr>
                <w:rFonts w:ascii="Times New Roman" w:hAnsi="Times New Roman" w:cs="Times New Roman"/>
                <w:sz w:val="20"/>
                <w:szCs w:val="20"/>
                <w:lang w:val="ru-RU"/>
              </w:rPr>
              <w:t>а</w:t>
            </w:r>
          </w:p>
        </w:tc>
      </w:tr>
      <w:tr w:rsidR="00337D2B" w:rsidRPr="00FF7984" w14:paraId="36C184DB" w14:textId="77777777">
        <w:tc>
          <w:tcPr>
            <w:tcW w:w="2425" w:type="dxa"/>
          </w:tcPr>
          <w:p w14:paraId="49929168" w14:textId="77777777" w:rsidR="00337D2B" w:rsidRPr="00FF7984" w:rsidRDefault="00C84B04">
            <w:pPr>
              <w:pStyle w:val="TableParagraph"/>
              <w:spacing w:before="7" w:line="250" w:lineRule="auto"/>
              <w:ind w:left="94" w:right="30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Ненасилна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комуникација,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активно</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слушање,</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конструктивно</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решавање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проблема,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к</w:t>
            </w:r>
            <w:r w:rsidRPr="00FF7984">
              <w:rPr>
                <w:rFonts w:ascii="Times New Roman" w:hAnsi="Times New Roman" w:cs="Times New Roman"/>
                <w:sz w:val="20"/>
                <w:szCs w:val="20"/>
                <w:lang w:val="ru-RU"/>
              </w:rPr>
              <w:t>о</w:t>
            </w:r>
            <w:r w:rsidRPr="00FF7984">
              <w:rPr>
                <w:rFonts w:ascii="Times New Roman" w:hAnsi="Times New Roman" w:cs="Times New Roman"/>
                <w:spacing w:val="-5"/>
                <w:sz w:val="20"/>
                <w:szCs w:val="20"/>
                <w:lang w:val="ru-RU"/>
              </w:rPr>
              <w:t>м</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ро</w:t>
            </w:r>
            <w:r w:rsidRPr="00FF7984">
              <w:rPr>
                <w:rFonts w:ascii="Times New Roman" w:hAnsi="Times New Roman" w:cs="Times New Roman"/>
                <w:spacing w:val="-5"/>
                <w:sz w:val="20"/>
                <w:szCs w:val="20"/>
                <w:lang w:val="ru-RU"/>
              </w:rPr>
              <w:t>м</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с</w:t>
            </w:r>
          </w:p>
        </w:tc>
        <w:tc>
          <w:tcPr>
            <w:tcW w:w="1714" w:type="dxa"/>
          </w:tcPr>
          <w:p w14:paraId="16E119DA" w14:textId="77777777" w:rsidR="00337D2B" w:rsidRPr="00FF7984" w:rsidRDefault="00C84B04">
            <w:pPr>
              <w:pStyle w:val="TableParagraph"/>
              <w:spacing w:before="7"/>
              <w:ind w:firstLineChars="150" w:firstLine="297"/>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март</w:t>
            </w:r>
          </w:p>
        </w:tc>
        <w:tc>
          <w:tcPr>
            <w:tcW w:w="2520" w:type="dxa"/>
          </w:tcPr>
          <w:p w14:paraId="54A97638" w14:textId="77777777" w:rsidR="00337D2B" w:rsidRPr="00FF7984" w:rsidRDefault="00C84B04">
            <w:pPr>
              <w:pStyle w:val="TableParagraph"/>
              <w:spacing w:before="7" w:line="250" w:lineRule="auto"/>
              <w:ind w:left="82" w:right="569"/>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Трибина,</w:t>
            </w:r>
            <w:r w:rsidRPr="00FF7984">
              <w:rPr>
                <w:rFonts w:ascii="Times New Roman" w:hAnsi="Times New Roman" w:cs="Times New Roman"/>
                <w:spacing w:val="25"/>
                <w:w w:val="102"/>
                <w:sz w:val="20"/>
                <w:szCs w:val="20"/>
              </w:rPr>
              <w:t xml:space="preserve"> </w:t>
            </w:r>
            <w:r w:rsidRPr="00FF7984">
              <w:rPr>
                <w:rFonts w:ascii="Times New Roman" w:hAnsi="Times New Roman" w:cs="Times New Roman"/>
                <w:sz w:val="20"/>
                <w:szCs w:val="20"/>
              </w:rPr>
              <w:t>радионица,</w:t>
            </w:r>
            <w:r w:rsidRPr="00FF7984">
              <w:rPr>
                <w:rFonts w:ascii="Times New Roman" w:hAnsi="Times New Roman" w:cs="Times New Roman"/>
                <w:spacing w:val="24"/>
                <w:w w:val="102"/>
                <w:sz w:val="20"/>
                <w:szCs w:val="20"/>
              </w:rPr>
              <w:t xml:space="preserve"> </w:t>
            </w:r>
            <w:r w:rsidRPr="00FF7984">
              <w:rPr>
                <w:rFonts w:ascii="Times New Roman" w:hAnsi="Times New Roman" w:cs="Times New Roman"/>
                <w:sz w:val="20"/>
                <w:szCs w:val="20"/>
              </w:rPr>
              <w:t>предавања</w:t>
            </w:r>
          </w:p>
        </w:tc>
        <w:tc>
          <w:tcPr>
            <w:tcW w:w="1898" w:type="dxa"/>
          </w:tcPr>
          <w:p w14:paraId="04291AC3" w14:textId="77777777" w:rsidR="00337D2B" w:rsidRPr="00FF7984" w:rsidRDefault="00C84B04">
            <w:pPr>
              <w:pStyle w:val="TableParagraph"/>
              <w:spacing w:before="7" w:line="250" w:lineRule="auto"/>
              <w:ind w:left="94" w:right="126"/>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П</w:t>
            </w:r>
            <w:r w:rsidRPr="00FF7984">
              <w:rPr>
                <w:rFonts w:ascii="Times New Roman" w:hAnsi="Times New Roman" w:cs="Times New Roman"/>
                <w:spacing w:val="-2"/>
                <w:sz w:val="20"/>
                <w:szCs w:val="20"/>
                <w:lang w:val="sr-Cyrl-RS"/>
              </w:rPr>
              <w:t>сихолог</w:t>
            </w:r>
            <w:r w:rsidRPr="00FF7984">
              <w:rPr>
                <w:rFonts w:ascii="Times New Roman" w:hAnsi="Times New Roman" w:cs="Times New Roman"/>
                <w:spacing w:val="-2"/>
                <w:sz w:val="20"/>
                <w:szCs w:val="20"/>
                <w:lang w:val="ru-RU"/>
              </w:rPr>
              <w:t>,</w:t>
            </w:r>
            <w:r w:rsidRPr="00FF7984">
              <w:rPr>
                <w:rFonts w:ascii="Times New Roman" w:hAnsi="Times New Roman" w:cs="Times New Roman"/>
                <w:spacing w:val="47"/>
                <w:sz w:val="20"/>
                <w:szCs w:val="20"/>
                <w:lang w:val="ru-RU"/>
              </w:rPr>
              <w:t xml:space="preserve"> </w:t>
            </w:r>
            <w:r w:rsidRPr="00FF7984">
              <w:rPr>
                <w:rFonts w:ascii="Times New Roman" w:hAnsi="Times New Roman" w:cs="Times New Roman"/>
                <w:sz w:val="20"/>
                <w:szCs w:val="20"/>
                <w:lang w:val="ru-RU"/>
              </w:rPr>
              <w:t>УП,</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 xml:space="preserve">ОС,  </w:t>
            </w:r>
            <w:r w:rsidRPr="00FF7984">
              <w:rPr>
                <w:rFonts w:ascii="Times New Roman" w:hAnsi="Times New Roman" w:cs="Times New Roman"/>
                <w:spacing w:val="1"/>
                <w:sz w:val="20"/>
                <w:szCs w:val="20"/>
                <w:lang w:val="ru-RU"/>
              </w:rPr>
              <w:t>наставници,</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ученици</w:t>
            </w:r>
          </w:p>
        </w:tc>
        <w:tc>
          <w:tcPr>
            <w:tcW w:w="1837" w:type="dxa"/>
          </w:tcPr>
          <w:p w14:paraId="37F46B34" w14:textId="77777777" w:rsidR="00337D2B" w:rsidRPr="00FF7984" w:rsidRDefault="00C84B04">
            <w:pPr>
              <w:pStyle w:val="TableParagraph"/>
              <w:spacing w:before="7" w:line="250" w:lineRule="auto"/>
              <w:ind w:left="94" w:right="94"/>
              <w:jc w:val="both"/>
              <w:rPr>
                <w:rFonts w:ascii="Times New Roman" w:eastAsia="Times New Roman" w:hAnsi="Times New Roman" w:cs="Times New Roman"/>
                <w:sz w:val="20"/>
                <w:szCs w:val="20"/>
              </w:rPr>
            </w:pPr>
            <w:r w:rsidRPr="00FF7984">
              <w:rPr>
                <w:rFonts w:ascii="Times New Roman" w:hAnsi="Times New Roman" w:cs="Times New Roman"/>
                <w:sz w:val="20"/>
                <w:szCs w:val="20"/>
              </w:rPr>
              <w:t>Евиденција</w:t>
            </w:r>
            <w:r w:rsidRPr="00FF7984">
              <w:rPr>
                <w:rFonts w:ascii="Times New Roman" w:hAnsi="Times New Roman" w:cs="Times New Roman"/>
                <w:spacing w:val="27"/>
                <w:sz w:val="20"/>
                <w:szCs w:val="20"/>
              </w:rPr>
              <w:t xml:space="preserve"> </w:t>
            </w:r>
            <w:r w:rsidRPr="00FF7984">
              <w:rPr>
                <w:rFonts w:ascii="Times New Roman" w:hAnsi="Times New Roman" w:cs="Times New Roman"/>
                <w:sz w:val="20"/>
                <w:szCs w:val="20"/>
              </w:rPr>
              <w:t>у</w:t>
            </w:r>
            <w:r w:rsidRPr="00FF7984">
              <w:rPr>
                <w:rFonts w:ascii="Times New Roman" w:hAnsi="Times New Roman" w:cs="Times New Roman"/>
                <w:spacing w:val="29"/>
                <w:w w:val="102"/>
                <w:sz w:val="20"/>
                <w:szCs w:val="20"/>
              </w:rPr>
              <w:t xml:space="preserve"> </w:t>
            </w:r>
            <w:r w:rsidRPr="00FF7984">
              <w:rPr>
                <w:rFonts w:ascii="Times New Roman" w:hAnsi="Times New Roman" w:cs="Times New Roman"/>
                <w:sz w:val="20"/>
                <w:szCs w:val="20"/>
              </w:rPr>
              <w:t>ЕС</w:t>
            </w:r>
            <w:r w:rsidRPr="00FF7984">
              <w:rPr>
                <w:rFonts w:ascii="Times New Roman" w:hAnsi="Times New Roman" w:cs="Times New Roman"/>
                <w:spacing w:val="37"/>
                <w:sz w:val="20"/>
                <w:szCs w:val="20"/>
              </w:rPr>
              <w:t xml:space="preserve"> </w:t>
            </w:r>
            <w:r w:rsidRPr="00FF7984">
              <w:rPr>
                <w:rFonts w:ascii="Times New Roman" w:hAnsi="Times New Roman" w:cs="Times New Roman"/>
                <w:spacing w:val="1"/>
                <w:sz w:val="20"/>
                <w:szCs w:val="20"/>
              </w:rPr>
              <w:t>дневнику</w:t>
            </w:r>
          </w:p>
        </w:tc>
      </w:tr>
      <w:tr w:rsidR="00337D2B" w:rsidRPr="00FF7984" w14:paraId="748F6435" w14:textId="77777777">
        <w:tc>
          <w:tcPr>
            <w:tcW w:w="2425" w:type="dxa"/>
          </w:tcPr>
          <w:p w14:paraId="39128CAB" w14:textId="77777777" w:rsidR="00337D2B" w:rsidRPr="00FF7984" w:rsidRDefault="00C84B04">
            <w:pPr>
              <w:pStyle w:val="TableParagraph"/>
              <w:spacing w:before="6" w:line="253" w:lineRule="auto"/>
              <w:ind w:left="94" w:right="12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Асертивни </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тренинг,</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јачање</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самопоштовања,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неутрализација</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анксиозности</w:t>
            </w:r>
          </w:p>
        </w:tc>
        <w:tc>
          <w:tcPr>
            <w:tcW w:w="1714" w:type="dxa"/>
          </w:tcPr>
          <w:p w14:paraId="17AB3E10" w14:textId="77777777" w:rsidR="00337D2B" w:rsidRPr="00FF7984" w:rsidRDefault="00C84B04">
            <w:pPr>
              <w:pStyle w:val="TableParagraph"/>
              <w:spacing w:before="6" w:line="250" w:lineRule="auto"/>
              <w:ind w:right="121"/>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520" w:type="dxa"/>
          </w:tcPr>
          <w:p w14:paraId="1F78994C" w14:textId="77777777" w:rsidR="00337D2B" w:rsidRPr="00FF7984" w:rsidRDefault="00C84B04">
            <w:pPr>
              <w:pStyle w:val="TableParagraph"/>
              <w:spacing w:before="6" w:line="250" w:lineRule="auto"/>
              <w:ind w:left="82" w:right="545"/>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Радионице,</w:t>
            </w:r>
            <w:r w:rsidRPr="00FF7984">
              <w:rPr>
                <w:rFonts w:ascii="Times New Roman" w:hAnsi="Times New Roman" w:cs="Times New Roman"/>
                <w:spacing w:val="25"/>
                <w:w w:val="102"/>
                <w:sz w:val="20"/>
                <w:szCs w:val="20"/>
              </w:rPr>
              <w:t xml:space="preserve"> </w:t>
            </w:r>
            <w:r w:rsidRPr="00FF7984">
              <w:rPr>
                <w:rFonts w:ascii="Times New Roman" w:hAnsi="Times New Roman" w:cs="Times New Roman"/>
                <w:sz w:val="20"/>
                <w:szCs w:val="20"/>
              </w:rPr>
              <w:t>предавања,</w:t>
            </w:r>
            <w:r w:rsidRPr="00FF7984">
              <w:rPr>
                <w:rFonts w:ascii="Times New Roman" w:hAnsi="Times New Roman" w:cs="Times New Roman"/>
                <w:spacing w:val="27"/>
                <w:w w:val="102"/>
                <w:sz w:val="20"/>
                <w:szCs w:val="20"/>
              </w:rPr>
              <w:t xml:space="preserve"> </w:t>
            </w:r>
            <w:r w:rsidRPr="00FF7984">
              <w:rPr>
                <w:rFonts w:ascii="Times New Roman" w:hAnsi="Times New Roman" w:cs="Times New Roman"/>
                <w:sz w:val="20"/>
                <w:szCs w:val="20"/>
              </w:rPr>
              <w:t>дискусија</w:t>
            </w:r>
          </w:p>
        </w:tc>
        <w:tc>
          <w:tcPr>
            <w:tcW w:w="1898" w:type="dxa"/>
          </w:tcPr>
          <w:p w14:paraId="709DB5E6" w14:textId="77777777" w:rsidR="00337D2B" w:rsidRPr="00FF7984" w:rsidRDefault="00C84B04">
            <w:pPr>
              <w:pStyle w:val="TableParagraph"/>
              <w:spacing w:before="6" w:line="253" w:lineRule="auto"/>
              <w:ind w:left="94" w:right="423"/>
              <w:jc w:val="both"/>
              <w:rPr>
                <w:rFonts w:ascii="Times New Roman" w:hAnsi="Times New Roman" w:cs="Times New Roman"/>
                <w:sz w:val="20"/>
                <w:szCs w:val="20"/>
                <w:lang w:val="ru-RU"/>
              </w:rPr>
            </w:pPr>
            <w:r w:rsidRPr="00FF7984">
              <w:rPr>
                <w:rFonts w:ascii="Times New Roman" w:hAnsi="Times New Roman" w:cs="Times New Roman"/>
                <w:spacing w:val="-2"/>
                <w:sz w:val="20"/>
                <w:szCs w:val="20"/>
                <w:lang w:val="ru-RU"/>
              </w:rPr>
              <w:t>Педагог,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1"/>
                <w:sz w:val="20"/>
                <w:szCs w:val="20"/>
                <w:lang w:val="ru-RU"/>
              </w:rPr>
              <w:t>наставници,</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ученици,</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УП,</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аста</w:t>
            </w:r>
            <w:r w:rsidRPr="00FF7984">
              <w:rPr>
                <w:rFonts w:ascii="Times New Roman" w:hAnsi="Times New Roman" w:cs="Times New Roman"/>
                <w:spacing w:val="4"/>
                <w:sz w:val="20"/>
                <w:szCs w:val="20"/>
                <w:lang w:val="ru-RU"/>
              </w:rPr>
              <w:t>в</w:t>
            </w:r>
            <w:r w:rsidRPr="00FF7984">
              <w:rPr>
                <w:rFonts w:ascii="Times New Roman" w:hAnsi="Times New Roman" w:cs="Times New Roman"/>
                <w:spacing w:val="3"/>
                <w:sz w:val="20"/>
                <w:szCs w:val="20"/>
                <w:lang w:val="ru-RU"/>
              </w:rPr>
              <w:t>ни</w:t>
            </w:r>
            <w:r w:rsidRPr="00FF7984">
              <w:rPr>
                <w:rFonts w:ascii="Times New Roman" w:hAnsi="Times New Roman" w:cs="Times New Roman"/>
                <w:sz w:val="20"/>
                <w:szCs w:val="20"/>
                <w:lang w:val="ru-RU"/>
              </w:rPr>
              <w:t>к</w:t>
            </w:r>
          </w:p>
          <w:p w14:paraId="6D5828B8" w14:textId="77777777" w:rsidR="00337D2B" w:rsidRPr="00FF7984" w:rsidRDefault="00C84B04">
            <w:pPr>
              <w:pStyle w:val="TableParagraph"/>
              <w:spacing w:before="6" w:line="253" w:lineRule="auto"/>
              <w:ind w:right="423"/>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психологије</w:t>
            </w:r>
          </w:p>
        </w:tc>
        <w:tc>
          <w:tcPr>
            <w:tcW w:w="1837" w:type="dxa"/>
          </w:tcPr>
          <w:p w14:paraId="6A1F17E6" w14:textId="77777777" w:rsidR="00337D2B" w:rsidRPr="00FF7984" w:rsidRDefault="00C84B04">
            <w:pPr>
              <w:pStyle w:val="TableParagraph"/>
              <w:spacing w:before="6" w:line="250" w:lineRule="auto"/>
              <w:ind w:left="94" w:right="9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Евиденција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ЕС</w:t>
            </w:r>
          </w:p>
          <w:p w14:paraId="45E4B28A" w14:textId="77777777" w:rsidR="00337D2B" w:rsidRPr="00FF7984" w:rsidRDefault="00C84B04">
            <w:pPr>
              <w:pStyle w:val="TableParagraph"/>
              <w:spacing w:before="1" w:line="256" w:lineRule="auto"/>
              <w:ind w:left="94" w:right="262"/>
              <w:jc w:val="both"/>
              <w:rPr>
                <w:rFonts w:ascii="Times New Roman" w:hAnsi="Times New Roman" w:cs="Times New Roman"/>
                <w:spacing w:val="26"/>
                <w:sz w:val="20"/>
                <w:szCs w:val="20"/>
                <w:lang w:val="ru-RU"/>
              </w:rPr>
            </w:pPr>
            <w:r w:rsidRPr="00FF7984">
              <w:rPr>
                <w:rFonts w:ascii="Times New Roman" w:hAnsi="Times New Roman" w:cs="Times New Roman"/>
                <w:sz w:val="20"/>
                <w:szCs w:val="20"/>
                <w:lang w:val="ru-RU"/>
              </w:rPr>
              <w:t>дневнику,</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Извештај</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раду</w:t>
            </w:r>
            <w:r w:rsidRPr="00FF7984">
              <w:rPr>
                <w:rFonts w:ascii="Times New Roman" w:hAnsi="Times New Roman" w:cs="Times New Roman"/>
                <w:spacing w:val="26"/>
                <w:sz w:val="20"/>
                <w:szCs w:val="20"/>
                <w:lang w:val="ru-RU"/>
              </w:rPr>
              <w:t xml:space="preserve"> </w:t>
            </w:r>
          </w:p>
          <w:p w14:paraId="71A225C1" w14:textId="77777777" w:rsidR="00337D2B" w:rsidRPr="00FF7984" w:rsidRDefault="00C84B04">
            <w:pPr>
              <w:pStyle w:val="TableParagraph"/>
              <w:spacing w:before="1" w:line="256" w:lineRule="auto"/>
              <w:ind w:left="94" w:right="262"/>
              <w:jc w:val="both"/>
              <w:rPr>
                <w:rFonts w:ascii="Times New Roman" w:eastAsia="Times New Roman" w:hAnsi="Times New Roman" w:cs="Times New Roman"/>
                <w:sz w:val="20"/>
                <w:szCs w:val="20"/>
              </w:rPr>
            </w:pPr>
            <w:r w:rsidRPr="00FF7984">
              <w:rPr>
                <w:rFonts w:ascii="Times New Roman" w:hAnsi="Times New Roman" w:cs="Times New Roman"/>
                <w:sz w:val="20"/>
                <w:szCs w:val="20"/>
              </w:rPr>
              <w:t>школе</w:t>
            </w:r>
          </w:p>
        </w:tc>
      </w:tr>
    </w:tbl>
    <w:p w14:paraId="3C043246" w14:textId="77777777" w:rsidR="00337D2B" w:rsidRDefault="00337D2B">
      <w:pPr>
        <w:rPr>
          <w:rFonts w:ascii="Times New Roman" w:hAnsi="Times New Roman"/>
          <w:szCs w:val="24"/>
        </w:rPr>
      </w:pPr>
    </w:p>
    <w:p w14:paraId="35EB34DE" w14:textId="7E232CFF" w:rsidR="00337D2B" w:rsidRPr="0042511C" w:rsidRDefault="00C84B04" w:rsidP="00FF7984">
      <w:pPr>
        <w:pStyle w:val="Heading2"/>
        <w:jc w:val="center"/>
        <w:rPr>
          <w:rFonts w:ascii="Times New Roman" w:hAnsi="Times New Roman" w:cs="Times New Roman"/>
          <w:sz w:val="28"/>
          <w:szCs w:val="28"/>
          <w:lang w:val="ru-RU"/>
        </w:rPr>
      </w:pPr>
      <w:bookmarkStart w:id="443" w:name="_Toc147492420"/>
      <w:bookmarkStart w:id="444" w:name="_Toc147826871"/>
      <w:r>
        <w:rPr>
          <w:rFonts w:ascii="Times New Roman" w:hAnsi="Times New Roman" w:cs="Times New Roman"/>
          <w:sz w:val="28"/>
          <w:szCs w:val="28"/>
          <w:lang w:val="sr-Cyrl-RS"/>
        </w:rPr>
        <w:t xml:space="preserve">12.3. </w:t>
      </w:r>
      <w:r w:rsidRPr="0042511C">
        <w:rPr>
          <w:rFonts w:ascii="Times New Roman" w:hAnsi="Times New Roman" w:cs="Times New Roman"/>
          <w:sz w:val="28"/>
          <w:szCs w:val="28"/>
          <w:lang w:val="ru-RU"/>
        </w:rPr>
        <w:t>План реализације Програм</w:t>
      </w:r>
      <w:r>
        <w:rPr>
          <w:rFonts w:ascii="Times New Roman" w:hAnsi="Times New Roman" w:cs="Times New Roman"/>
          <w:sz w:val="28"/>
          <w:szCs w:val="28"/>
          <w:lang w:val="sr-Cyrl-RS"/>
        </w:rPr>
        <w:t>а</w:t>
      </w:r>
      <w:r w:rsidRPr="0042511C">
        <w:rPr>
          <w:rFonts w:ascii="Times New Roman" w:hAnsi="Times New Roman" w:cs="Times New Roman"/>
          <w:sz w:val="28"/>
          <w:szCs w:val="28"/>
          <w:lang w:val="ru-RU"/>
        </w:rPr>
        <w:t xml:space="preserve"> заштите животне средине</w:t>
      </w:r>
      <w:bookmarkEnd w:id="443"/>
      <w:bookmarkEnd w:id="444"/>
    </w:p>
    <w:p w14:paraId="1B38FD84" w14:textId="26823F81" w:rsidR="00337D2B" w:rsidRPr="00FF7984" w:rsidRDefault="00C84B04" w:rsidP="00FF7984">
      <w:pPr>
        <w:pStyle w:val="BodyText"/>
        <w:ind w:left="441" w:right="415"/>
        <w:rPr>
          <w:rFonts w:ascii="Times New Roman" w:hAnsi="Times New Roman" w:cs="Times New Roman"/>
          <w:spacing w:val="1"/>
          <w:szCs w:val="24"/>
          <w:lang w:val="ru-RU"/>
        </w:rPr>
      </w:pPr>
      <w:r w:rsidRPr="0042511C">
        <w:rPr>
          <w:rFonts w:ascii="Times New Roman" w:hAnsi="Times New Roman" w:cs="Times New Roman"/>
          <w:b/>
          <w:i/>
          <w:szCs w:val="24"/>
          <w:lang w:val="ru-RU"/>
        </w:rPr>
        <w:t>Циљ:</w:t>
      </w:r>
      <w:r w:rsidRPr="0042511C">
        <w:rPr>
          <w:rFonts w:ascii="Times New Roman" w:hAnsi="Times New Roman" w:cs="Times New Roman"/>
          <w:b/>
          <w:i/>
          <w:spacing w:val="9"/>
          <w:szCs w:val="24"/>
          <w:lang w:val="ru-RU"/>
        </w:rPr>
        <w:t xml:space="preserve"> </w:t>
      </w:r>
      <w:r w:rsidRPr="0042511C">
        <w:rPr>
          <w:rFonts w:ascii="Times New Roman" w:hAnsi="Times New Roman" w:cs="Times New Roman"/>
          <w:spacing w:val="-1"/>
          <w:szCs w:val="24"/>
          <w:lang w:val="ru-RU"/>
        </w:rPr>
        <w:t>Стицање</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основних</w:t>
      </w:r>
      <w:r w:rsidRPr="0042511C">
        <w:rPr>
          <w:rFonts w:ascii="Times New Roman" w:hAnsi="Times New Roman" w:cs="Times New Roman"/>
          <w:spacing w:val="51"/>
          <w:szCs w:val="24"/>
          <w:lang w:val="ru-RU"/>
        </w:rPr>
        <w:t xml:space="preserve"> </w:t>
      </w:r>
      <w:r w:rsidRPr="0042511C">
        <w:rPr>
          <w:rFonts w:ascii="Times New Roman" w:hAnsi="Times New Roman" w:cs="Times New Roman"/>
          <w:spacing w:val="-1"/>
          <w:szCs w:val="24"/>
          <w:lang w:val="ru-RU"/>
        </w:rPr>
        <w:t>знања</w:t>
      </w:r>
      <w:r w:rsidRPr="0042511C">
        <w:rPr>
          <w:rFonts w:ascii="Times New Roman" w:hAnsi="Times New Roman" w:cs="Times New Roman"/>
          <w:spacing w:val="4"/>
          <w:szCs w:val="24"/>
          <w:lang w:val="ru-RU"/>
        </w:rPr>
        <w:t xml:space="preserve"> </w:t>
      </w:r>
      <w:r w:rsidRPr="0042511C">
        <w:rPr>
          <w:rFonts w:ascii="Times New Roman" w:hAnsi="Times New Roman" w:cs="Times New Roman"/>
          <w:szCs w:val="24"/>
          <w:lang w:val="ru-RU"/>
        </w:rPr>
        <w:t>о</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1"/>
          <w:szCs w:val="24"/>
          <w:lang w:val="ru-RU"/>
        </w:rPr>
        <w:t>еколошким</w:t>
      </w:r>
      <w:r w:rsidRPr="0042511C">
        <w:rPr>
          <w:rFonts w:ascii="Times New Roman" w:hAnsi="Times New Roman" w:cs="Times New Roman"/>
          <w:spacing w:val="7"/>
          <w:szCs w:val="24"/>
          <w:lang w:val="ru-RU"/>
        </w:rPr>
        <w:t xml:space="preserve"> </w:t>
      </w:r>
      <w:r w:rsidRPr="0042511C">
        <w:rPr>
          <w:rFonts w:ascii="Times New Roman" w:hAnsi="Times New Roman" w:cs="Times New Roman"/>
          <w:spacing w:val="1"/>
          <w:szCs w:val="24"/>
          <w:lang w:val="ru-RU"/>
        </w:rPr>
        <w:t>законитостима,</w:t>
      </w:r>
      <w:r w:rsidRPr="0042511C">
        <w:rPr>
          <w:rFonts w:ascii="Times New Roman" w:hAnsi="Times New Roman" w:cs="Times New Roman"/>
          <w:spacing w:val="50"/>
          <w:szCs w:val="24"/>
          <w:lang w:val="ru-RU"/>
        </w:rPr>
        <w:t xml:space="preserve"> </w:t>
      </w:r>
      <w:r w:rsidRPr="0042511C">
        <w:rPr>
          <w:rFonts w:ascii="Times New Roman" w:hAnsi="Times New Roman" w:cs="Times New Roman"/>
          <w:spacing w:val="-1"/>
          <w:szCs w:val="24"/>
          <w:lang w:val="ru-RU"/>
        </w:rPr>
        <w:t>продубљивање</w:t>
      </w:r>
      <w:r w:rsidRPr="0042511C">
        <w:rPr>
          <w:rFonts w:ascii="Times New Roman" w:hAnsi="Times New Roman" w:cs="Times New Roman"/>
          <w:spacing w:val="52"/>
          <w:szCs w:val="24"/>
          <w:lang w:val="ru-RU"/>
        </w:rPr>
        <w:t xml:space="preserve"> </w:t>
      </w:r>
      <w:r w:rsidRPr="0042511C">
        <w:rPr>
          <w:rFonts w:ascii="Times New Roman" w:hAnsi="Times New Roman" w:cs="Times New Roman"/>
          <w:spacing w:val="1"/>
          <w:szCs w:val="24"/>
          <w:lang w:val="ru-RU"/>
        </w:rPr>
        <w:t>стечених</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1"/>
          <w:szCs w:val="24"/>
          <w:lang w:val="ru-RU"/>
        </w:rPr>
        <w:t>знања</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из</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екологије,</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3"/>
          <w:szCs w:val="24"/>
          <w:lang w:val="ru-RU"/>
        </w:rPr>
        <w:t>уочавање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функционалне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повезаности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живе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9"/>
          <w:szCs w:val="24"/>
          <w:lang w:val="ru-RU"/>
        </w:rPr>
        <w:t xml:space="preserve"> </w:t>
      </w:r>
      <w:r w:rsidRPr="0042511C">
        <w:rPr>
          <w:rFonts w:ascii="Times New Roman" w:hAnsi="Times New Roman" w:cs="Times New Roman"/>
          <w:szCs w:val="24"/>
          <w:lang w:val="ru-RU"/>
        </w:rPr>
        <w:t>неживе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природе,</w:t>
      </w:r>
      <w:r w:rsidRPr="0042511C">
        <w:rPr>
          <w:rFonts w:ascii="Times New Roman" w:hAnsi="Times New Roman" w:cs="Times New Roman"/>
          <w:spacing w:val="50"/>
          <w:szCs w:val="24"/>
          <w:lang w:val="ru-RU"/>
        </w:rPr>
        <w:t xml:space="preserve"> </w:t>
      </w:r>
      <w:r w:rsidRPr="0042511C">
        <w:rPr>
          <w:rFonts w:ascii="Times New Roman" w:hAnsi="Times New Roman" w:cs="Times New Roman"/>
          <w:spacing w:val="-2"/>
          <w:szCs w:val="24"/>
          <w:lang w:val="ru-RU"/>
        </w:rPr>
        <w:t>упознавање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са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начинима</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2"/>
          <w:szCs w:val="24"/>
          <w:lang w:val="ru-RU"/>
        </w:rPr>
        <w:t>загађивања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животне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средине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мерама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2"/>
          <w:szCs w:val="24"/>
          <w:lang w:val="ru-RU"/>
        </w:rPr>
        <w:t>које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неопходне</w:t>
      </w:r>
      <w:r w:rsidRPr="0042511C">
        <w:rPr>
          <w:rFonts w:ascii="Times New Roman" w:hAnsi="Times New Roman" w:cs="Times New Roman"/>
          <w:spacing w:val="60"/>
          <w:szCs w:val="24"/>
          <w:lang w:val="ru-RU"/>
        </w:rPr>
        <w:t xml:space="preserve"> </w:t>
      </w:r>
      <w:r w:rsidRPr="0042511C">
        <w:rPr>
          <w:rFonts w:ascii="Times New Roman" w:hAnsi="Times New Roman" w:cs="Times New Roman"/>
          <w:spacing w:val="-1"/>
          <w:szCs w:val="24"/>
          <w:lang w:val="ru-RU"/>
        </w:rPr>
        <w:t>преузети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циљу</w:t>
      </w:r>
      <w:r w:rsidRPr="0042511C">
        <w:rPr>
          <w:rFonts w:ascii="Times New Roman" w:hAnsi="Times New Roman" w:cs="Times New Roman"/>
          <w:spacing w:val="-1"/>
          <w:szCs w:val="24"/>
          <w:lang w:val="ru-RU"/>
        </w:rPr>
        <w:t xml:space="preserve"> заштите.</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Задаци:</w:t>
      </w:r>
      <w:r w:rsidRPr="0042511C">
        <w:rPr>
          <w:rFonts w:ascii="Times New Roman" w:hAnsi="Times New Roman" w:cs="Times New Roman"/>
          <w:spacing w:val="16"/>
          <w:szCs w:val="24"/>
          <w:lang w:val="ru-RU"/>
        </w:rPr>
        <w:t xml:space="preserve"> </w:t>
      </w:r>
      <w:r w:rsidRPr="0042511C">
        <w:rPr>
          <w:rFonts w:ascii="Times New Roman" w:hAnsi="Times New Roman" w:cs="Times New Roman"/>
          <w:spacing w:val="-1"/>
          <w:szCs w:val="24"/>
          <w:lang w:val="ru-RU"/>
        </w:rPr>
        <w:t>ученици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 xml:space="preserve">кроз </w:t>
      </w:r>
      <w:r w:rsidRPr="0042511C">
        <w:rPr>
          <w:rFonts w:ascii="Times New Roman" w:hAnsi="Times New Roman" w:cs="Times New Roman"/>
          <w:spacing w:val="1"/>
          <w:szCs w:val="24"/>
          <w:lang w:val="ru-RU"/>
        </w:rPr>
        <w:t>реализацију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овог</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програма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треба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2"/>
          <w:szCs w:val="24"/>
          <w:lang w:val="ru-RU"/>
        </w:rPr>
        <w:t>науче</w:t>
      </w:r>
      <w:r w:rsidRPr="0042511C">
        <w:rPr>
          <w:rFonts w:ascii="Times New Roman" w:hAnsi="Times New Roman" w:cs="Times New Roman"/>
          <w:spacing w:val="64"/>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ограничени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природни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ресурси,</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нарочито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биолошки,</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брзо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неповратно</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5"/>
          <w:szCs w:val="24"/>
          <w:lang w:val="ru-RU"/>
        </w:rPr>
        <w:t>губе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треба</w:t>
      </w:r>
      <w:r w:rsidRPr="0042511C">
        <w:rPr>
          <w:rFonts w:ascii="Times New Roman" w:hAnsi="Times New Roman" w:cs="Times New Roman"/>
          <w:spacing w:val="68"/>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одговоре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питање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могу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ли</w:t>
      </w:r>
      <w:r w:rsidRPr="0042511C">
        <w:rPr>
          <w:rFonts w:ascii="Times New Roman" w:hAnsi="Times New Roman" w:cs="Times New Roman"/>
          <w:spacing w:val="15"/>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колико</w:t>
      </w:r>
      <w:r w:rsidRPr="0042511C">
        <w:rPr>
          <w:rFonts w:ascii="Times New Roman" w:hAnsi="Times New Roman" w:cs="Times New Roman"/>
          <w:szCs w:val="24"/>
          <w:lang w:val="ru-RU"/>
        </w:rPr>
        <w:t xml:space="preserve"> </w:t>
      </w:r>
      <w:r w:rsidRPr="0042511C">
        <w:rPr>
          <w:rFonts w:ascii="Times New Roman" w:hAnsi="Times New Roman" w:cs="Times New Roman"/>
          <w:spacing w:val="-4"/>
          <w:szCs w:val="24"/>
          <w:lang w:val="ru-RU"/>
        </w:rPr>
        <w:t>дуго,</w:t>
      </w:r>
      <w:r w:rsidRPr="0042511C">
        <w:rPr>
          <w:rFonts w:ascii="Times New Roman" w:hAnsi="Times New Roman" w:cs="Times New Roman"/>
          <w:szCs w:val="24"/>
          <w:lang w:val="ru-RU"/>
        </w:rPr>
        <w:t xml:space="preserve"> природа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биосфера</w:t>
      </w:r>
      <w:r w:rsidRPr="0042511C">
        <w:rPr>
          <w:rFonts w:ascii="Times New Roman" w:hAnsi="Times New Roman" w:cs="Times New Roman"/>
          <w:spacing w:val="1"/>
          <w:szCs w:val="24"/>
          <w:lang w:val="ru-RU"/>
        </w:rPr>
        <w:t xml:space="preserve"> опирати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агресивној</w:t>
      </w:r>
      <w:r w:rsidRPr="0042511C">
        <w:rPr>
          <w:rFonts w:ascii="Times New Roman" w:hAnsi="Times New Roman" w:cs="Times New Roman"/>
          <w:spacing w:val="46"/>
          <w:szCs w:val="24"/>
          <w:lang w:val="ru-RU"/>
        </w:rPr>
        <w:t xml:space="preserve"> </w:t>
      </w:r>
      <w:r w:rsidRPr="0042511C">
        <w:rPr>
          <w:rFonts w:ascii="Times New Roman" w:hAnsi="Times New Roman" w:cs="Times New Roman"/>
          <w:spacing w:val="1"/>
          <w:szCs w:val="24"/>
          <w:lang w:val="ru-RU"/>
        </w:rPr>
        <w:t>амбицији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1"/>
          <w:szCs w:val="24"/>
          <w:lang w:val="ru-RU"/>
        </w:rPr>
        <w:t>човека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њима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потпуно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овлада</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их</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максимално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искоришћава,</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1"/>
          <w:szCs w:val="24"/>
          <w:lang w:val="ru-RU"/>
        </w:rPr>
        <w:t>уместо</w:t>
      </w:r>
      <w:r w:rsidRPr="0042511C">
        <w:rPr>
          <w:rFonts w:ascii="Times New Roman" w:hAnsi="Times New Roman" w:cs="Times New Roman"/>
          <w:spacing w:val="11"/>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1"/>
          <w:szCs w:val="24"/>
          <w:lang w:val="ru-RU"/>
        </w:rPr>
        <w:t>их</w:t>
      </w:r>
      <w:r w:rsidRPr="0042511C">
        <w:rPr>
          <w:rFonts w:ascii="Times New Roman" w:hAnsi="Times New Roman" w:cs="Times New Roman"/>
          <w:spacing w:val="70"/>
          <w:szCs w:val="24"/>
          <w:lang w:val="ru-RU"/>
        </w:rPr>
        <w:t xml:space="preserve"> </w:t>
      </w:r>
      <w:r w:rsidRPr="0042511C">
        <w:rPr>
          <w:rFonts w:ascii="Times New Roman" w:hAnsi="Times New Roman" w:cs="Times New Roman"/>
          <w:spacing w:val="1"/>
          <w:szCs w:val="24"/>
          <w:lang w:val="ru-RU"/>
        </w:rPr>
        <w:t>рационално</w:t>
      </w:r>
      <w:r w:rsidRPr="0042511C">
        <w:rPr>
          <w:rFonts w:ascii="Times New Roman" w:hAnsi="Times New Roman" w:cs="Times New Roman"/>
          <w:szCs w:val="24"/>
          <w:lang w:val="ru-RU"/>
        </w:rPr>
        <w:t xml:space="preserve"> </w:t>
      </w:r>
      <w:r w:rsidRPr="0042511C">
        <w:rPr>
          <w:rFonts w:ascii="Times New Roman" w:hAnsi="Times New Roman" w:cs="Times New Roman"/>
          <w:spacing w:val="1"/>
          <w:szCs w:val="24"/>
          <w:lang w:val="ru-RU"/>
        </w:rPr>
        <w:t>користи.</w:t>
      </w:r>
    </w:p>
    <w:tbl>
      <w:tblPr>
        <w:tblStyle w:val="TableGrid"/>
        <w:tblpPr w:leftFromText="180" w:rightFromText="180" w:vertAnchor="text" w:horzAnchor="page" w:tblpX="1167" w:tblpY="258"/>
        <w:tblOverlap w:val="never"/>
        <w:tblW w:w="0" w:type="auto"/>
        <w:tblLayout w:type="fixed"/>
        <w:tblLook w:val="04A0" w:firstRow="1" w:lastRow="0" w:firstColumn="1" w:lastColumn="0" w:noHBand="0" w:noVBand="1"/>
      </w:tblPr>
      <w:tblGrid>
        <w:gridCol w:w="1963"/>
        <w:gridCol w:w="2435"/>
        <w:gridCol w:w="1941"/>
        <w:gridCol w:w="1840"/>
        <w:gridCol w:w="1737"/>
      </w:tblGrid>
      <w:tr w:rsidR="00337D2B" w:rsidRPr="00FF7984" w14:paraId="0CA73C14" w14:textId="77777777">
        <w:tc>
          <w:tcPr>
            <w:tcW w:w="1963" w:type="dxa"/>
          </w:tcPr>
          <w:p w14:paraId="746265ED" w14:textId="77777777" w:rsidR="00337D2B" w:rsidRPr="00FF7984" w:rsidRDefault="00C84B04">
            <w:pPr>
              <w:pStyle w:val="TableParagraph"/>
              <w:spacing w:before="123"/>
              <w:ind w:right="362"/>
              <w:jc w:val="both"/>
              <w:rPr>
                <w:rFonts w:ascii="Times New Roman" w:eastAsia="Times New Roman" w:hAnsi="Times New Roman" w:cs="Times New Roman"/>
                <w:bCs/>
                <w:iCs/>
                <w:sz w:val="20"/>
                <w:szCs w:val="20"/>
              </w:rPr>
            </w:pPr>
            <w:r w:rsidRPr="00FF7984">
              <w:rPr>
                <w:rFonts w:ascii="Times New Roman" w:hAnsi="Times New Roman"/>
                <w:bCs/>
                <w:iCs/>
                <w:spacing w:val="-5"/>
                <w:sz w:val="20"/>
                <w:szCs w:val="20"/>
              </w:rPr>
              <w:t>Т</w:t>
            </w:r>
            <w:r w:rsidRPr="00FF7984">
              <w:rPr>
                <w:rFonts w:ascii="Times New Roman" w:hAnsi="Times New Roman"/>
                <w:bCs/>
                <w:iCs/>
                <w:spacing w:val="13"/>
                <w:sz w:val="20"/>
                <w:szCs w:val="20"/>
              </w:rPr>
              <w:t>е</w:t>
            </w:r>
            <w:r w:rsidRPr="00FF7984">
              <w:rPr>
                <w:rFonts w:ascii="Times New Roman" w:hAnsi="Times New Roman"/>
                <w:bCs/>
                <w:iCs/>
                <w:spacing w:val="4"/>
                <w:sz w:val="20"/>
                <w:szCs w:val="20"/>
              </w:rPr>
              <w:t>м</w:t>
            </w:r>
            <w:r w:rsidRPr="00FF7984">
              <w:rPr>
                <w:rFonts w:ascii="Times New Roman" w:hAnsi="Times New Roman"/>
                <w:bCs/>
                <w:iCs/>
                <w:sz w:val="20"/>
                <w:szCs w:val="20"/>
              </w:rPr>
              <w:t>а</w:t>
            </w:r>
            <w:r w:rsidRPr="00FF7984">
              <w:rPr>
                <w:rFonts w:ascii="Times New Roman" w:hAnsi="Times New Roman"/>
                <w:bCs/>
                <w:iCs/>
                <w:spacing w:val="16"/>
                <w:sz w:val="20"/>
                <w:szCs w:val="20"/>
              </w:rPr>
              <w:t xml:space="preserve"> </w:t>
            </w:r>
            <w:r w:rsidRPr="00FF7984">
              <w:rPr>
                <w:rFonts w:ascii="Times New Roman" w:hAnsi="Times New Roman"/>
                <w:bCs/>
                <w:iCs/>
                <w:sz w:val="20"/>
                <w:szCs w:val="20"/>
              </w:rPr>
              <w:t>и</w:t>
            </w:r>
            <w:r w:rsidRPr="00FF7984">
              <w:rPr>
                <w:rFonts w:ascii="Times New Roman" w:hAnsi="Times New Roman"/>
                <w:bCs/>
                <w:iCs/>
                <w:w w:val="103"/>
                <w:sz w:val="20"/>
                <w:szCs w:val="20"/>
              </w:rPr>
              <w:t xml:space="preserve"> </w:t>
            </w:r>
            <w:r w:rsidRPr="00FF7984">
              <w:rPr>
                <w:rFonts w:ascii="Times New Roman" w:hAnsi="Times New Roman"/>
                <w:bCs/>
                <w:iCs/>
                <w:spacing w:val="-2"/>
                <w:w w:val="95"/>
                <w:sz w:val="20"/>
                <w:szCs w:val="20"/>
              </w:rPr>
              <w:t>садр</w:t>
            </w:r>
            <w:r w:rsidRPr="00FF7984">
              <w:rPr>
                <w:rFonts w:ascii="Times New Roman" w:hAnsi="Times New Roman"/>
                <w:bCs/>
                <w:iCs/>
                <w:spacing w:val="-3"/>
                <w:w w:val="95"/>
                <w:sz w:val="20"/>
                <w:szCs w:val="20"/>
              </w:rPr>
              <w:t>ж</w:t>
            </w:r>
            <w:r w:rsidRPr="00FF7984">
              <w:rPr>
                <w:rFonts w:ascii="Times New Roman" w:hAnsi="Times New Roman"/>
                <w:bCs/>
                <w:iCs/>
                <w:spacing w:val="-2"/>
                <w:w w:val="95"/>
                <w:sz w:val="20"/>
                <w:szCs w:val="20"/>
              </w:rPr>
              <w:t>ај</w:t>
            </w:r>
          </w:p>
        </w:tc>
        <w:tc>
          <w:tcPr>
            <w:tcW w:w="2435" w:type="dxa"/>
          </w:tcPr>
          <w:p w14:paraId="7DED1F0B" w14:textId="77777777" w:rsidR="00337D2B" w:rsidRPr="00FF7984" w:rsidRDefault="00337D2B">
            <w:pPr>
              <w:pStyle w:val="TableParagraph"/>
              <w:spacing w:before="3"/>
              <w:jc w:val="both"/>
              <w:rPr>
                <w:rFonts w:ascii="Times New Roman" w:eastAsia="Times New Roman" w:hAnsi="Times New Roman" w:cs="Times New Roman"/>
                <w:bCs/>
                <w:iCs/>
                <w:sz w:val="20"/>
                <w:szCs w:val="20"/>
              </w:rPr>
            </w:pPr>
          </w:p>
          <w:p w14:paraId="0CCCE335" w14:textId="77777777" w:rsidR="00337D2B" w:rsidRPr="00FF7984" w:rsidRDefault="00C84B04">
            <w:pPr>
              <w:pStyle w:val="TableParagraph"/>
              <w:ind w:left="131"/>
              <w:jc w:val="both"/>
              <w:rPr>
                <w:rFonts w:ascii="Times New Roman" w:eastAsia="Times New Roman" w:hAnsi="Times New Roman" w:cs="Times New Roman"/>
                <w:bCs/>
                <w:iCs/>
                <w:sz w:val="20"/>
                <w:szCs w:val="20"/>
              </w:rPr>
            </w:pPr>
            <w:r w:rsidRPr="00FF7984">
              <w:rPr>
                <w:rFonts w:ascii="Times New Roman" w:hAnsi="Times New Roman"/>
                <w:bCs/>
                <w:iCs/>
                <w:spacing w:val="-2"/>
                <w:sz w:val="20"/>
                <w:szCs w:val="20"/>
              </w:rPr>
              <w:t>Начин</w:t>
            </w:r>
            <w:r w:rsidRPr="00FF7984">
              <w:rPr>
                <w:rFonts w:ascii="Times New Roman" w:hAnsi="Times New Roman"/>
                <w:bCs/>
                <w:iCs/>
                <w:spacing w:val="29"/>
                <w:sz w:val="20"/>
                <w:szCs w:val="20"/>
              </w:rPr>
              <w:t xml:space="preserve"> </w:t>
            </w:r>
            <w:r w:rsidRPr="00FF7984">
              <w:rPr>
                <w:rFonts w:ascii="Times New Roman" w:hAnsi="Times New Roman"/>
                <w:bCs/>
                <w:iCs/>
                <w:spacing w:val="-2"/>
                <w:sz w:val="20"/>
                <w:szCs w:val="20"/>
              </w:rPr>
              <w:t>ос</w:t>
            </w:r>
            <w:r w:rsidRPr="00FF7984">
              <w:rPr>
                <w:rFonts w:ascii="Times New Roman" w:hAnsi="Times New Roman"/>
                <w:bCs/>
                <w:iCs/>
                <w:spacing w:val="-4"/>
                <w:sz w:val="20"/>
                <w:szCs w:val="20"/>
              </w:rPr>
              <w:t>т</w:t>
            </w:r>
            <w:r w:rsidRPr="00FF7984">
              <w:rPr>
                <w:rFonts w:ascii="Times New Roman" w:hAnsi="Times New Roman"/>
                <w:bCs/>
                <w:iCs/>
                <w:spacing w:val="-2"/>
                <w:sz w:val="20"/>
                <w:szCs w:val="20"/>
              </w:rPr>
              <w:t>варивања</w:t>
            </w:r>
          </w:p>
        </w:tc>
        <w:tc>
          <w:tcPr>
            <w:tcW w:w="1941" w:type="dxa"/>
          </w:tcPr>
          <w:p w14:paraId="2B35259F" w14:textId="77777777" w:rsidR="00337D2B" w:rsidRPr="00FF7984" w:rsidRDefault="00337D2B">
            <w:pPr>
              <w:pStyle w:val="TableParagraph"/>
              <w:spacing w:before="3"/>
              <w:jc w:val="both"/>
              <w:rPr>
                <w:rFonts w:ascii="Times New Roman" w:eastAsia="Times New Roman" w:hAnsi="Times New Roman" w:cs="Times New Roman"/>
                <w:bCs/>
                <w:iCs/>
                <w:sz w:val="20"/>
                <w:szCs w:val="20"/>
              </w:rPr>
            </w:pPr>
          </w:p>
          <w:p w14:paraId="30F11589" w14:textId="77777777" w:rsidR="00337D2B" w:rsidRPr="00FF7984" w:rsidRDefault="00C84B04">
            <w:pPr>
              <w:pStyle w:val="TableParagraph"/>
              <w:ind w:left="191"/>
              <w:jc w:val="both"/>
              <w:rPr>
                <w:rFonts w:ascii="Times New Roman" w:eastAsia="Times New Roman" w:hAnsi="Times New Roman" w:cs="Times New Roman"/>
                <w:bCs/>
                <w:iCs/>
                <w:sz w:val="20"/>
                <w:szCs w:val="20"/>
              </w:rPr>
            </w:pPr>
            <w:r w:rsidRPr="00FF7984">
              <w:rPr>
                <w:rFonts w:ascii="Times New Roman" w:hAnsi="Times New Roman"/>
                <w:bCs/>
                <w:iCs/>
                <w:w w:val="95"/>
                <w:sz w:val="20"/>
                <w:szCs w:val="20"/>
              </w:rPr>
              <w:t>Носиоци</w:t>
            </w:r>
            <w:r w:rsidRPr="00FF7984">
              <w:rPr>
                <w:rFonts w:ascii="Times New Roman" w:hAnsi="Times New Roman"/>
                <w:bCs/>
                <w:iCs/>
                <w:spacing w:val="44"/>
                <w:w w:val="95"/>
                <w:sz w:val="20"/>
                <w:szCs w:val="20"/>
              </w:rPr>
              <w:t xml:space="preserve"> </w:t>
            </w:r>
            <w:r w:rsidRPr="00FF7984">
              <w:rPr>
                <w:rFonts w:ascii="Times New Roman" w:hAnsi="Times New Roman"/>
                <w:bCs/>
                <w:iCs/>
                <w:spacing w:val="-1"/>
                <w:w w:val="95"/>
                <w:sz w:val="20"/>
                <w:szCs w:val="20"/>
              </w:rPr>
              <w:t>ак</w:t>
            </w:r>
            <w:r w:rsidRPr="00FF7984">
              <w:rPr>
                <w:rFonts w:ascii="Times New Roman" w:hAnsi="Times New Roman"/>
                <w:bCs/>
                <w:iCs/>
                <w:spacing w:val="-2"/>
                <w:w w:val="95"/>
                <w:sz w:val="20"/>
                <w:szCs w:val="20"/>
              </w:rPr>
              <w:t>т</w:t>
            </w:r>
            <w:r w:rsidRPr="00FF7984">
              <w:rPr>
                <w:rFonts w:ascii="Times New Roman" w:hAnsi="Times New Roman"/>
                <w:bCs/>
                <w:iCs/>
                <w:spacing w:val="-1"/>
                <w:w w:val="95"/>
                <w:sz w:val="20"/>
                <w:szCs w:val="20"/>
              </w:rPr>
              <w:t>ивнос</w:t>
            </w:r>
            <w:r w:rsidRPr="00FF7984">
              <w:rPr>
                <w:rFonts w:ascii="Times New Roman" w:hAnsi="Times New Roman"/>
                <w:bCs/>
                <w:iCs/>
                <w:spacing w:val="-2"/>
                <w:w w:val="95"/>
                <w:sz w:val="20"/>
                <w:szCs w:val="20"/>
              </w:rPr>
              <w:t>т</w:t>
            </w:r>
            <w:r w:rsidRPr="00FF7984">
              <w:rPr>
                <w:rFonts w:ascii="Times New Roman" w:hAnsi="Times New Roman"/>
                <w:bCs/>
                <w:iCs/>
                <w:spacing w:val="-1"/>
                <w:w w:val="95"/>
                <w:sz w:val="20"/>
                <w:szCs w:val="20"/>
              </w:rPr>
              <w:t>и</w:t>
            </w:r>
          </w:p>
        </w:tc>
        <w:tc>
          <w:tcPr>
            <w:tcW w:w="1840" w:type="dxa"/>
          </w:tcPr>
          <w:p w14:paraId="2BD3FB44" w14:textId="77777777" w:rsidR="00337D2B" w:rsidRPr="00FF7984" w:rsidRDefault="00C84B04">
            <w:pPr>
              <w:pStyle w:val="TableParagraph"/>
              <w:spacing w:before="123"/>
              <w:ind w:left="274" w:right="216" w:hanging="48"/>
              <w:jc w:val="both"/>
              <w:rPr>
                <w:rFonts w:ascii="Times New Roman" w:eastAsia="Times New Roman" w:hAnsi="Times New Roman" w:cs="Times New Roman"/>
                <w:bCs/>
                <w:iCs/>
                <w:sz w:val="20"/>
                <w:szCs w:val="20"/>
              </w:rPr>
            </w:pPr>
            <w:r w:rsidRPr="00FF7984">
              <w:rPr>
                <w:rFonts w:ascii="Times New Roman" w:hAnsi="Times New Roman"/>
                <w:bCs/>
                <w:iCs/>
                <w:spacing w:val="2"/>
                <w:sz w:val="20"/>
                <w:szCs w:val="20"/>
              </w:rPr>
              <w:t>В</w:t>
            </w:r>
            <w:r w:rsidRPr="00FF7984">
              <w:rPr>
                <w:rFonts w:ascii="Times New Roman" w:hAnsi="Times New Roman"/>
                <w:bCs/>
                <w:iCs/>
                <w:spacing w:val="1"/>
                <w:sz w:val="20"/>
                <w:szCs w:val="20"/>
              </w:rPr>
              <w:t>р</w:t>
            </w:r>
            <w:r w:rsidRPr="00FF7984">
              <w:rPr>
                <w:rFonts w:ascii="Times New Roman" w:hAnsi="Times New Roman"/>
                <w:bCs/>
                <w:iCs/>
                <w:spacing w:val="2"/>
                <w:sz w:val="20"/>
                <w:szCs w:val="20"/>
              </w:rPr>
              <w:t>еме</w:t>
            </w:r>
            <w:r w:rsidRPr="00FF7984">
              <w:rPr>
                <w:rFonts w:ascii="Times New Roman" w:hAnsi="Times New Roman"/>
                <w:bCs/>
                <w:iCs/>
                <w:spacing w:val="1"/>
                <w:sz w:val="20"/>
                <w:szCs w:val="20"/>
              </w:rPr>
              <w:t>н</w:t>
            </w:r>
            <w:r w:rsidRPr="00FF7984">
              <w:rPr>
                <w:rFonts w:ascii="Times New Roman" w:hAnsi="Times New Roman"/>
                <w:bCs/>
                <w:iCs/>
                <w:spacing w:val="2"/>
                <w:sz w:val="20"/>
                <w:szCs w:val="20"/>
              </w:rPr>
              <w:t>с</w:t>
            </w:r>
            <w:r w:rsidRPr="00FF7984">
              <w:rPr>
                <w:rFonts w:ascii="Times New Roman" w:hAnsi="Times New Roman"/>
                <w:bCs/>
                <w:iCs/>
                <w:spacing w:val="1"/>
                <w:sz w:val="20"/>
                <w:szCs w:val="20"/>
              </w:rPr>
              <w:t>к</w:t>
            </w:r>
            <w:r w:rsidRPr="00FF7984">
              <w:rPr>
                <w:rFonts w:ascii="Times New Roman" w:hAnsi="Times New Roman"/>
                <w:bCs/>
                <w:iCs/>
                <w:spacing w:val="2"/>
                <w:sz w:val="20"/>
                <w:szCs w:val="20"/>
              </w:rPr>
              <w:t>а</w:t>
            </w:r>
            <w:r w:rsidRPr="00FF7984">
              <w:rPr>
                <w:rFonts w:ascii="Times New Roman" w:hAnsi="Times New Roman"/>
                <w:bCs/>
                <w:iCs/>
                <w:spacing w:val="24"/>
                <w:sz w:val="20"/>
                <w:szCs w:val="20"/>
              </w:rPr>
              <w:t xml:space="preserve"> </w:t>
            </w:r>
            <w:r w:rsidRPr="00FF7984">
              <w:rPr>
                <w:rFonts w:ascii="Times New Roman" w:hAnsi="Times New Roman"/>
                <w:bCs/>
                <w:iCs/>
                <w:spacing w:val="2"/>
                <w:w w:val="105"/>
                <w:sz w:val="20"/>
                <w:szCs w:val="20"/>
              </w:rPr>
              <w:t>динами</w:t>
            </w:r>
            <w:r w:rsidRPr="00FF7984">
              <w:rPr>
                <w:rFonts w:ascii="Times New Roman" w:hAnsi="Times New Roman"/>
                <w:bCs/>
                <w:iCs/>
                <w:spacing w:val="1"/>
                <w:w w:val="105"/>
                <w:sz w:val="20"/>
                <w:szCs w:val="20"/>
              </w:rPr>
              <w:t>к</w:t>
            </w:r>
            <w:r w:rsidRPr="00FF7984">
              <w:rPr>
                <w:rFonts w:ascii="Times New Roman" w:hAnsi="Times New Roman"/>
                <w:bCs/>
                <w:iCs/>
                <w:spacing w:val="2"/>
                <w:w w:val="105"/>
                <w:sz w:val="20"/>
                <w:szCs w:val="20"/>
              </w:rPr>
              <w:t>а</w:t>
            </w:r>
          </w:p>
        </w:tc>
        <w:tc>
          <w:tcPr>
            <w:tcW w:w="1737" w:type="dxa"/>
          </w:tcPr>
          <w:p w14:paraId="7E5B3904" w14:textId="77777777" w:rsidR="00337D2B" w:rsidRPr="00FF7984" w:rsidRDefault="00C84B04">
            <w:pPr>
              <w:pStyle w:val="TableParagraph"/>
              <w:ind w:left="94" w:right="96" w:hanging="15"/>
              <w:jc w:val="center"/>
              <w:rPr>
                <w:rFonts w:ascii="Times New Roman" w:eastAsia="Times New Roman" w:hAnsi="Times New Roman" w:cs="Times New Roman"/>
                <w:bCs/>
                <w:iCs/>
                <w:sz w:val="20"/>
                <w:szCs w:val="20"/>
              </w:rPr>
            </w:pPr>
            <w:r w:rsidRPr="00FF7984">
              <w:rPr>
                <w:rFonts w:ascii="Times New Roman" w:hAnsi="Times New Roman"/>
                <w:bCs/>
                <w:iCs/>
                <w:spacing w:val="-3"/>
                <w:w w:val="105"/>
                <w:sz w:val="20"/>
                <w:szCs w:val="20"/>
              </w:rPr>
              <w:t>Начин</w:t>
            </w:r>
            <w:r w:rsidRPr="00FF7984">
              <w:rPr>
                <w:rFonts w:ascii="Times New Roman" w:hAnsi="Times New Roman"/>
                <w:bCs/>
                <w:iCs/>
                <w:spacing w:val="25"/>
                <w:w w:val="103"/>
                <w:sz w:val="20"/>
                <w:szCs w:val="20"/>
              </w:rPr>
              <w:t xml:space="preserve"> </w:t>
            </w:r>
            <w:r w:rsidRPr="00FF7984">
              <w:rPr>
                <w:rFonts w:ascii="Times New Roman" w:hAnsi="Times New Roman"/>
                <w:bCs/>
                <w:iCs/>
                <w:spacing w:val="-3"/>
                <w:w w:val="105"/>
                <w:sz w:val="20"/>
                <w:szCs w:val="20"/>
              </w:rPr>
              <w:t>п</w:t>
            </w:r>
            <w:r w:rsidRPr="00FF7984">
              <w:rPr>
                <w:rFonts w:ascii="Times New Roman" w:hAnsi="Times New Roman"/>
                <w:bCs/>
                <w:iCs/>
                <w:spacing w:val="-2"/>
                <w:w w:val="105"/>
                <w:sz w:val="20"/>
                <w:szCs w:val="20"/>
              </w:rPr>
              <w:t>р</w:t>
            </w:r>
            <w:r w:rsidRPr="00FF7984">
              <w:rPr>
                <w:rFonts w:ascii="Times New Roman" w:hAnsi="Times New Roman"/>
                <w:bCs/>
                <w:iCs/>
                <w:spacing w:val="-3"/>
                <w:w w:val="105"/>
                <w:sz w:val="20"/>
                <w:szCs w:val="20"/>
              </w:rPr>
              <w:t>аће</w:t>
            </w:r>
            <w:r w:rsidRPr="00FF7984">
              <w:rPr>
                <w:rFonts w:ascii="Times New Roman" w:hAnsi="Times New Roman"/>
                <w:bCs/>
                <w:iCs/>
                <w:spacing w:val="-2"/>
                <w:w w:val="105"/>
                <w:sz w:val="20"/>
                <w:szCs w:val="20"/>
              </w:rPr>
              <w:t>њ</w:t>
            </w:r>
            <w:r w:rsidRPr="00FF7984">
              <w:rPr>
                <w:rFonts w:ascii="Times New Roman" w:hAnsi="Times New Roman"/>
                <w:bCs/>
                <w:iCs/>
                <w:spacing w:val="-3"/>
                <w:w w:val="105"/>
                <w:sz w:val="20"/>
                <w:szCs w:val="20"/>
              </w:rPr>
              <w:t>а</w:t>
            </w:r>
            <w:r w:rsidRPr="00FF7984">
              <w:rPr>
                <w:rFonts w:ascii="Times New Roman" w:hAnsi="Times New Roman"/>
                <w:bCs/>
                <w:iCs/>
                <w:spacing w:val="24"/>
                <w:sz w:val="20"/>
                <w:szCs w:val="20"/>
              </w:rPr>
              <w:t xml:space="preserve"> </w:t>
            </w:r>
            <w:r w:rsidRPr="00FF7984">
              <w:rPr>
                <w:rFonts w:ascii="Times New Roman" w:hAnsi="Times New Roman"/>
                <w:bCs/>
                <w:iCs/>
                <w:spacing w:val="-1"/>
                <w:sz w:val="20"/>
                <w:szCs w:val="20"/>
              </w:rPr>
              <w:t>реализације</w:t>
            </w:r>
          </w:p>
        </w:tc>
      </w:tr>
      <w:tr w:rsidR="00337D2B" w:rsidRPr="00FF7984" w14:paraId="468BEEBD" w14:textId="77777777">
        <w:tc>
          <w:tcPr>
            <w:tcW w:w="1963" w:type="dxa"/>
          </w:tcPr>
          <w:p w14:paraId="06B874DB" w14:textId="77777777" w:rsidR="00337D2B" w:rsidRPr="00FF7984" w:rsidRDefault="00337D2B">
            <w:pPr>
              <w:pStyle w:val="TableParagraph"/>
              <w:jc w:val="both"/>
              <w:rPr>
                <w:rFonts w:ascii="Times New Roman" w:eastAsia="Times New Roman" w:hAnsi="Times New Roman" w:cs="Times New Roman"/>
                <w:sz w:val="20"/>
                <w:szCs w:val="20"/>
              </w:rPr>
            </w:pPr>
          </w:p>
          <w:p w14:paraId="6D67A1C4" w14:textId="77777777" w:rsidR="00337D2B" w:rsidRPr="00FF7984" w:rsidRDefault="00337D2B">
            <w:pPr>
              <w:pStyle w:val="TableParagraph"/>
              <w:jc w:val="both"/>
              <w:rPr>
                <w:rFonts w:ascii="Times New Roman" w:eastAsia="Times New Roman" w:hAnsi="Times New Roman" w:cs="Times New Roman"/>
                <w:sz w:val="20"/>
                <w:szCs w:val="20"/>
              </w:rPr>
            </w:pPr>
          </w:p>
          <w:p w14:paraId="3BB5BC7D" w14:textId="77777777" w:rsidR="00337D2B" w:rsidRPr="00FF7984" w:rsidRDefault="00337D2B">
            <w:pPr>
              <w:pStyle w:val="TableParagraph"/>
              <w:jc w:val="both"/>
              <w:rPr>
                <w:rFonts w:ascii="Times New Roman" w:eastAsia="Times New Roman" w:hAnsi="Times New Roman" w:cs="Times New Roman"/>
                <w:sz w:val="20"/>
                <w:szCs w:val="20"/>
              </w:rPr>
            </w:pPr>
          </w:p>
          <w:p w14:paraId="460CCA9F" w14:textId="77777777" w:rsidR="00337D2B" w:rsidRPr="00FF7984" w:rsidRDefault="00337D2B">
            <w:pPr>
              <w:pStyle w:val="TableParagraph"/>
              <w:jc w:val="both"/>
              <w:rPr>
                <w:rFonts w:ascii="Times New Roman" w:eastAsia="Times New Roman" w:hAnsi="Times New Roman" w:cs="Times New Roman"/>
                <w:sz w:val="20"/>
                <w:szCs w:val="20"/>
              </w:rPr>
            </w:pPr>
          </w:p>
          <w:p w14:paraId="73C60CFA" w14:textId="77777777" w:rsidR="00337D2B" w:rsidRPr="00FF7984" w:rsidRDefault="00337D2B">
            <w:pPr>
              <w:pStyle w:val="TableParagraph"/>
              <w:jc w:val="both"/>
              <w:rPr>
                <w:rFonts w:ascii="Times New Roman" w:eastAsia="Times New Roman" w:hAnsi="Times New Roman" w:cs="Times New Roman"/>
                <w:sz w:val="20"/>
                <w:szCs w:val="20"/>
              </w:rPr>
            </w:pPr>
          </w:p>
          <w:p w14:paraId="0FECBD26" w14:textId="77777777" w:rsidR="00337D2B" w:rsidRPr="00FF7984" w:rsidRDefault="00337D2B">
            <w:pPr>
              <w:pStyle w:val="TableParagraph"/>
              <w:jc w:val="both"/>
              <w:rPr>
                <w:rFonts w:ascii="Times New Roman" w:eastAsia="Times New Roman" w:hAnsi="Times New Roman" w:cs="Times New Roman"/>
                <w:sz w:val="20"/>
                <w:szCs w:val="20"/>
              </w:rPr>
            </w:pPr>
          </w:p>
          <w:p w14:paraId="082104B1" w14:textId="77777777" w:rsidR="00337D2B" w:rsidRPr="00FF7984" w:rsidRDefault="00337D2B">
            <w:pPr>
              <w:pStyle w:val="TableParagraph"/>
              <w:jc w:val="both"/>
              <w:rPr>
                <w:rFonts w:ascii="Times New Roman" w:eastAsia="Times New Roman" w:hAnsi="Times New Roman" w:cs="Times New Roman"/>
                <w:sz w:val="20"/>
                <w:szCs w:val="20"/>
              </w:rPr>
            </w:pPr>
          </w:p>
          <w:p w14:paraId="75BDC261" w14:textId="77777777" w:rsidR="00337D2B" w:rsidRPr="00FF7984" w:rsidRDefault="00337D2B">
            <w:pPr>
              <w:pStyle w:val="TableParagraph"/>
              <w:jc w:val="both"/>
              <w:rPr>
                <w:rFonts w:ascii="Times New Roman" w:eastAsia="Times New Roman" w:hAnsi="Times New Roman" w:cs="Times New Roman"/>
                <w:sz w:val="20"/>
                <w:szCs w:val="20"/>
              </w:rPr>
            </w:pPr>
          </w:p>
          <w:p w14:paraId="0BD6F967" w14:textId="77777777" w:rsidR="00337D2B" w:rsidRPr="00FF7984" w:rsidRDefault="00337D2B">
            <w:pPr>
              <w:pStyle w:val="TableParagraph"/>
              <w:spacing w:before="4"/>
              <w:jc w:val="both"/>
              <w:rPr>
                <w:rFonts w:ascii="Times New Roman" w:eastAsia="Times New Roman" w:hAnsi="Times New Roman" w:cs="Times New Roman"/>
                <w:sz w:val="20"/>
                <w:szCs w:val="20"/>
              </w:rPr>
            </w:pPr>
          </w:p>
          <w:p w14:paraId="512AA920" w14:textId="77777777" w:rsidR="00337D2B" w:rsidRPr="00FF7984" w:rsidRDefault="00C84B04">
            <w:pPr>
              <w:pStyle w:val="TableParagraph"/>
              <w:ind w:left="94" w:right="445"/>
              <w:jc w:val="both"/>
              <w:rPr>
                <w:rFonts w:ascii="Times New Roman" w:eastAsia="Times New Roman" w:hAnsi="Times New Roman" w:cs="Times New Roman"/>
                <w:sz w:val="20"/>
                <w:szCs w:val="20"/>
              </w:rPr>
            </w:pPr>
            <w:r w:rsidRPr="00FF7984">
              <w:rPr>
                <w:rFonts w:ascii="Times New Roman" w:hAnsi="Times New Roman"/>
                <w:spacing w:val="-1"/>
                <w:sz w:val="20"/>
                <w:szCs w:val="20"/>
              </w:rPr>
              <w:t>Едукација</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435" w:type="dxa"/>
          </w:tcPr>
          <w:p w14:paraId="6CA7201E" w14:textId="77777777" w:rsidR="00337D2B" w:rsidRPr="00FF7984" w:rsidRDefault="00C84B04">
            <w:pPr>
              <w:pStyle w:val="TableParagraph"/>
              <w:spacing w:line="255" w:lineRule="exact"/>
              <w:ind w:left="95"/>
              <w:jc w:val="both"/>
              <w:rPr>
                <w:rFonts w:ascii="Times New Roman" w:eastAsia="Times New Roman" w:hAnsi="Times New Roman" w:cs="Times New Roman"/>
                <w:sz w:val="20"/>
                <w:szCs w:val="20"/>
                <w:lang w:val="ru-RU"/>
              </w:rPr>
            </w:pPr>
            <w:r w:rsidRPr="00FF7984">
              <w:rPr>
                <w:rFonts w:ascii="Times New Roman" w:hAnsi="Times New Roman"/>
                <w:spacing w:val="-3"/>
                <w:sz w:val="20"/>
                <w:szCs w:val="20"/>
                <w:lang w:val="ru-RU"/>
              </w:rPr>
              <w:t>Садња</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собног</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и</w:t>
            </w:r>
          </w:p>
          <w:p w14:paraId="62880386" w14:textId="77777777" w:rsidR="00337D2B" w:rsidRPr="00FF7984" w:rsidRDefault="00C84B04">
            <w:pPr>
              <w:pStyle w:val="TableParagraph"/>
              <w:ind w:left="95" w:right="25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украсног</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 xml:space="preserve">биља </w:t>
            </w:r>
            <w:r w:rsidRPr="00FF7984">
              <w:rPr>
                <w:rFonts w:ascii="Times New Roman" w:hAnsi="Times New Roman"/>
                <w:sz w:val="20"/>
                <w:szCs w:val="20"/>
                <w:lang w:val="ru-RU"/>
              </w:rPr>
              <w:t>и</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брига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 xml:space="preserve">о </w:t>
            </w:r>
            <w:r w:rsidRPr="00FF7984">
              <w:rPr>
                <w:rFonts w:ascii="Times New Roman" w:hAnsi="Times New Roman"/>
                <w:spacing w:val="-1"/>
                <w:sz w:val="20"/>
                <w:szCs w:val="20"/>
                <w:lang w:val="ru-RU"/>
              </w:rPr>
              <w:t>њему</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обележавање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важнијих</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датума</w:t>
            </w:r>
            <w:r w:rsidRPr="00FF7984">
              <w:rPr>
                <w:rFonts w:ascii="Times New Roman" w:hAnsi="Times New Roman"/>
                <w:spacing w:val="1"/>
                <w:sz w:val="20"/>
                <w:szCs w:val="20"/>
                <w:lang w:val="ru-RU"/>
              </w:rPr>
              <w:t xml:space="preserve"> из</w:t>
            </w:r>
            <w:r w:rsidRPr="00FF7984">
              <w:rPr>
                <w:rFonts w:ascii="Times New Roman" w:hAnsi="Times New Roman"/>
                <w:spacing w:val="26"/>
                <w:sz w:val="20"/>
                <w:szCs w:val="20"/>
                <w:lang w:val="ru-RU"/>
              </w:rPr>
              <w:t xml:space="preserve"> </w:t>
            </w:r>
            <w:r w:rsidRPr="00FF7984">
              <w:rPr>
                <w:rFonts w:ascii="Times New Roman" w:hAnsi="Times New Roman"/>
                <w:spacing w:val="3"/>
                <w:sz w:val="20"/>
                <w:szCs w:val="20"/>
                <w:lang w:val="ru-RU"/>
              </w:rPr>
              <w:t>п</w:t>
            </w:r>
            <w:r w:rsidRPr="00FF7984">
              <w:rPr>
                <w:rFonts w:ascii="Times New Roman" w:hAnsi="Times New Roman"/>
                <w:sz w:val="20"/>
                <w:szCs w:val="20"/>
                <w:lang w:val="ru-RU"/>
              </w:rPr>
              <w:t>о</w:t>
            </w:r>
            <w:r w:rsidRPr="00FF7984">
              <w:rPr>
                <w:rFonts w:ascii="Times New Roman" w:hAnsi="Times New Roman"/>
                <w:spacing w:val="-3"/>
                <w:sz w:val="20"/>
                <w:szCs w:val="20"/>
                <w:lang w:val="ru-RU"/>
              </w:rPr>
              <w:t>д</w:t>
            </w:r>
            <w:r w:rsidRPr="00FF7984">
              <w:rPr>
                <w:rFonts w:ascii="Times New Roman" w:hAnsi="Times New Roman"/>
                <w:sz w:val="20"/>
                <w:szCs w:val="20"/>
                <w:lang w:val="ru-RU"/>
              </w:rPr>
              <w:t>р</w:t>
            </w:r>
            <w:r w:rsidRPr="00FF7984">
              <w:rPr>
                <w:rFonts w:ascii="Times New Roman" w:hAnsi="Times New Roman"/>
                <w:spacing w:val="-12"/>
                <w:sz w:val="20"/>
                <w:szCs w:val="20"/>
                <w:lang w:val="ru-RU"/>
              </w:rPr>
              <w:t>у</w:t>
            </w:r>
            <w:r w:rsidRPr="00FF7984">
              <w:rPr>
                <w:rFonts w:ascii="Times New Roman" w:hAnsi="Times New Roman"/>
                <w:spacing w:val="-1"/>
                <w:sz w:val="20"/>
                <w:szCs w:val="20"/>
                <w:lang w:val="ru-RU"/>
              </w:rPr>
              <w:t>ч</w:t>
            </w:r>
            <w:r w:rsidRPr="00FF7984">
              <w:rPr>
                <w:rFonts w:ascii="Times New Roman" w:hAnsi="Times New Roman"/>
                <w:spacing w:val="5"/>
                <w:sz w:val="20"/>
                <w:szCs w:val="20"/>
                <w:lang w:val="ru-RU"/>
              </w:rPr>
              <w:t>ј</w:t>
            </w:r>
            <w:r w:rsidRPr="00FF7984">
              <w:rPr>
                <w:rFonts w:ascii="Times New Roman" w:hAnsi="Times New Roman"/>
                <w:sz w:val="20"/>
                <w:szCs w:val="20"/>
                <w:lang w:val="ru-RU"/>
              </w:rPr>
              <w:t>а</w:t>
            </w:r>
            <w:r w:rsidRPr="00FF7984">
              <w:rPr>
                <w:rFonts w:ascii="Times New Roman" w:hAnsi="Times New Roman"/>
                <w:spacing w:val="1"/>
                <w:sz w:val="20"/>
                <w:szCs w:val="20"/>
                <w:lang w:val="ru-RU"/>
              </w:rPr>
              <w:t xml:space="preserve"> е</w:t>
            </w:r>
            <w:r w:rsidRPr="00FF7984">
              <w:rPr>
                <w:rFonts w:ascii="Times New Roman" w:hAnsi="Times New Roman"/>
                <w:spacing w:val="3"/>
                <w:sz w:val="20"/>
                <w:szCs w:val="20"/>
                <w:lang w:val="ru-RU"/>
              </w:rPr>
              <w:t>к</w:t>
            </w:r>
            <w:r w:rsidRPr="00FF7984">
              <w:rPr>
                <w:rFonts w:ascii="Times New Roman" w:hAnsi="Times New Roman"/>
                <w:sz w:val="20"/>
                <w:szCs w:val="20"/>
                <w:lang w:val="ru-RU"/>
              </w:rPr>
              <w:t>оло</w:t>
            </w:r>
            <w:r w:rsidRPr="00FF7984">
              <w:rPr>
                <w:rFonts w:ascii="Times New Roman" w:hAnsi="Times New Roman"/>
                <w:spacing w:val="-3"/>
                <w:sz w:val="20"/>
                <w:szCs w:val="20"/>
                <w:lang w:val="ru-RU"/>
              </w:rPr>
              <w:t>г</w:t>
            </w:r>
            <w:r w:rsidRPr="00FF7984">
              <w:rPr>
                <w:rFonts w:ascii="Times New Roman" w:hAnsi="Times New Roman"/>
                <w:spacing w:val="3"/>
                <w:sz w:val="20"/>
                <w:szCs w:val="20"/>
                <w:lang w:val="ru-RU"/>
              </w:rPr>
              <w:t>и</w:t>
            </w:r>
            <w:r w:rsidRPr="00FF7984">
              <w:rPr>
                <w:rFonts w:ascii="Times New Roman" w:hAnsi="Times New Roman"/>
                <w:spacing w:val="5"/>
                <w:sz w:val="20"/>
                <w:szCs w:val="20"/>
                <w:lang w:val="ru-RU"/>
              </w:rPr>
              <w:t>ј</w:t>
            </w:r>
            <w:r w:rsidRPr="00FF7984">
              <w:rPr>
                <w:rFonts w:ascii="Times New Roman" w:hAnsi="Times New Roman"/>
                <w:spacing w:val="1"/>
                <w:sz w:val="20"/>
                <w:szCs w:val="20"/>
                <w:lang w:val="ru-RU"/>
              </w:rPr>
              <w:t>е</w:t>
            </w:r>
            <w:r w:rsidRPr="00FF7984">
              <w:rPr>
                <w:rFonts w:ascii="Times New Roman" w:hAnsi="Times New Roman"/>
                <w:sz w:val="20"/>
                <w:szCs w:val="20"/>
                <w:lang w:val="ru-RU"/>
              </w:rPr>
              <w:t xml:space="preserve">. </w:t>
            </w:r>
            <w:r w:rsidRPr="00FF7984">
              <w:rPr>
                <w:rFonts w:ascii="Times New Roman" w:hAnsi="Times New Roman"/>
                <w:spacing w:val="-2"/>
                <w:sz w:val="20"/>
                <w:szCs w:val="20"/>
                <w:lang w:val="ru-RU"/>
              </w:rPr>
              <w:t>Штедња</w:t>
            </w:r>
            <w:r w:rsidRPr="00FF7984">
              <w:rPr>
                <w:rFonts w:ascii="Times New Roman" w:hAnsi="Times New Roman"/>
                <w:spacing w:val="1"/>
                <w:sz w:val="20"/>
                <w:szCs w:val="20"/>
                <w:lang w:val="ru-RU"/>
              </w:rPr>
              <w:t xml:space="preserve"> електричне</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енергије</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9"/>
                <w:sz w:val="20"/>
                <w:szCs w:val="20"/>
                <w:lang w:val="ru-RU"/>
              </w:rPr>
              <w:t xml:space="preserve"> </w:t>
            </w:r>
            <w:r w:rsidRPr="00FF7984">
              <w:rPr>
                <w:rFonts w:ascii="Times New Roman" w:hAnsi="Times New Roman"/>
                <w:spacing w:val="-2"/>
                <w:sz w:val="20"/>
                <w:szCs w:val="20"/>
                <w:lang w:val="ru-RU"/>
              </w:rPr>
              <w:t>воде.</w:t>
            </w:r>
          </w:p>
          <w:p w14:paraId="16FC29C9" w14:textId="77777777" w:rsidR="00337D2B" w:rsidRPr="00FF7984" w:rsidRDefault="00C84B04">
            <w:pPr>
              <w:pStyle w:val="TableParagraph"/>
              <w:ind w:left="95" w:right="263"/>
              <w:jc w:val="both"/>
              <w:rPr>
                <w:rFonts w:ascii="Times New Roman" w:eastAsia="Times New Roman" w:hAnsi="Times New Roman" w:cs="Times New Roman"/>
                <w:sz w:val="20"/>
                <w:szCs w:val="20"/>
              </w:rPr>
            </w:pPr>
            <w:r w:rsidRPr="00FF7984">
              <w:rPr>
                <w:rFonts w:ascii="Times New Roman" w:hAnsi="Times New Roman"/>
                <w:spacing w:val="-2"/>
                <w:sz w:val="20"/>
                <w:szCs w:val="20"/>
                <w:lang w:val="ru-RU"/>
              </w:rPr>
              <w:t>Сакупљање</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рециклирање</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старог</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папира.</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Естетско</w:t>
            </w:r>
            <w:r w:rsidRPr="00FF7984">
              <w:rPr>
                <w:rFonts w:ascii="Times New Roman" w:hAnsi="Times New Roman"/>
                <w:spacing w:val="22"/>
                <w:sz w:val="20"/>
                <w:szCs w:val="20"/>
                <w:lang w:val="ru-RU"/>
              </w:rPr>
              <w:t xml:space="preserve"> </w:t>
            </w:r>
            <w:r w:rsidRPr="00FF7984">
              <w:rPr>
                <w:rFonts w:ascii="Times New Roman" w:hAnsi="Times New Roman"/>
                <w:spacing w:val="-4"/>
                <w:sz w:val="20"/>
                <w:szCs w:val="20"/>
                <w:lang w:val="ru-RU"/>
              </w:rPr>
              <w:t>уређење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школских</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простора.</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Како</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живети</w:t>
            </w:r>
            <w:r w:rsidRPr="00FF7984">
              <w:rPr>
                <w:rFonts w:ascii="Times New Roman" w:hAnsi="Times New Roman"/>
                <w:spacing w:val="-9"/>
                <w:sz w:val="20"/>
                <w:szCs w:val="20"/>
                <w:lang w:val="ru-RU"/>
              </w:rPr>
              <w:t xml:space="preserve"> </w:t>
            </w:r>
            <w:r w:rsidRPr="00FF7984">
              <w:rPr>
                <w:rFonts w:ascii="Times New Roman" w:hAnsi="Times New Roman"/>
                <w:spacing w:val="-2"/>
                <w:sz w:val="20"/>
                <w:szCs w:val="20"/>
                <w:lang w:val="ru-RU"/>
              </w:rPr>
              <w:t>здраво</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складу</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с</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природом?</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rPr>
              <w:t>Укључивање</w:t>
            </w:r>
            <w:r w:rsidRPr="00FF7984">
              <w:rPr>
                <w:rFonts w:ascii="Times New Roman" w:hAnsi="Times New Roman"/>
                <w:spacing w:val="12"/>
                <w:sz w:val="20"/>
                <w:szCs w:val="20"/>
              </w:rPr>
              <w:t xml:space="preserve"> </w:t>
            </w:r>
            <w:r w:rsidRPr="00FF7984">
              <w:rPr>
                <w:rFonts w:ascii="Times New Roman" w:hAnsi="Times New Roman"/>
                <w:sz w:val="20"/>
                <w:szCs w:val="20"/>
              </w:rPr>
              <w:t>и</w:t>
            </w:r>
            <w:r w:rsidRPr="00FF7984">
              <w:rPr>
                <w:rFonts w:ascii="Times New Roman" w:hAnsi="Times New Roman"/>
                <w:spacing w:val="25"/>
                <w:sz w:val="20"/>
                <w:szCs w:val="20"/>
              </w:rPr>
              <w:t xml:space="preserve"> </w:t>
            </w:r>
            <w:r w:rsidRPr="00FF7984">
              <w:rPr>
                <w:rFonts w:ascii="Times New Roman" w:hAnsi="Times New Roman"/>
                <w:spacing w:val="-1"/>
                <w:sz w:val="20"/>
                <w:szCs w:val="20"/>
              </w:rPr>
              <w:t>сарадња</w:t>
            </w:r>
            <w:r w:rsidRPr="00FF7984">
              <w:rPr>
                <w:rFonts w:ascii="Times New Roman" w:hAnsi="Times New Roman"/>
                <w:spacing w:val="1"/>
                <w:sz w:val="20"/>
                <w:szCs w:val="20"/>
              </w:rPr>
              <w:t xml:space="preserve"> </w:t>
            </w:r>
            <w:r w:rsidRPr="00FF7984">
              <w:rPr>
                <w:rFonts w:ascii="Times New Roman" w:hAnsi="Times New Roman"/>
                <w:sz w:val="20"/>
                <w:szCs w:val="20"/>
              </w:rPr>
              <w:t>са</w:t>
            </w:r>
            <w:r w:rsidRPr="00FF7984">
              <w:rPr>
                <w:rFonts w:ascii="Times New Roman" w:hAnsi="Times New Roman"/>
                <w:spacing w:val="22"/>
                <w:sz w:val="20"/>
                <w:szCs w:val="20"/>
              </w:rPr>
              <w:t xml:space="preserve"> </w:t>
            </w:r>
            <w:r w:rsidRPr="00FF7984">
              <w:rPr>
                <w:rFonts w:ascii="Times New Roman" w:hAnsi="Times New Roman"/>
                <w:spacing w:val="1"/>
                <w:sz w:val="20"/>
                <w:szCs w:val="20"/>
              </w:rPr>
              <w:t>родитељима</w:t>
            </w:r>
            <w:r w:rsidRPr="00FF7984">
              <w:rPr>
                <w:rFonts w:ascii="Times New Roman" w:hAnsi="Times New Roman"/>
                <w:spacing w:val="-23"/>
                <w:sz w:val="20"/>
                <w:szCs w:val="20"/>
              </w:rPr>
              <w:t xml:space="preserve"> </w:t>
            </w:r>
            <w:r w:rsidRPr="00FF7984">
              <w:rPr>
                <w:rFonts w:ascii="Times New Roman" w:hAnsi="Times New Roman"/>
                <w:sz w:val="20"/>
                <w:szCs w:val="20"/>
              </w:rPr>
              <w:t>и</w:t>
            </w:r>
            <w:r w:rsidRPr="00FF7984">
              <w:rPr>
                <w:rFonts w:ascii="Times New Roman" w:hAnsi="Times New Roman"/>
                <w:spacing w:val="24"/>
                <w:sz w:val="20"/>
                <w:szCs w:val="20"/>
              </w:rPr>
              <w:t xml:space="preserve"> </w:t>
            </w:r>
            <w:r w:rsidRPr="00FF7984">
              <w:rPr>
                <w:rFonts w:ascii="Times New Roman" w:hAnsi="Times New Roman"/>
                <w:sz w:val="20"/>
                <w:szCs w:val="20"/>
              </w:rPr>
              <w:t>локалном</w:t>
            </w:r>
            <w:r w:rsidRPr="00FF7984">
              <w:rPr>
                <w:rFonts w:ascii="Times New Roman" w:hAnsi="Times New Roman"/>
                <w:spacing w:val="-9"/>
                <w:sz w:val="20"/>
                <w:szCs w:val="20"/>
              </w:rPr>
              <w:t xml:space="preserve"> </w:t>
            </w:r>
            <w:r w:rsidRPr="00FF7984">
              <w:rPr>
                <w:rFonts w:ascii="Times New Roman" w:hAnsi="Times New Roman"/>
                <w:sz w:val="20"/>
                <w:szCs w:val="20"/>
              </w:rPr>
              <w:t>ло</w:t>
            </w:r>
            <w:r w:rsidRPr="00FF7984">
              <w:rPr>
                <w:rFonts w:ascii="Times New Roman" w:hAnsi="Times New Roman"/>
                <w:spacing w:val="27"/>
                <w:sz w:val="20"/>
                <w:szCs w:val="20"/>
              </w:rPr>
              <w:t xml:space="preserve"> </w:t>
            </w:r>
            <w:r w:rsidRPr="00FF7984">
              <w:rPr>
                <w:rFonts w:ascii="Times New Roman" w:hAnsi="Times New Roman"/>
                <w:spacing w:val="1"/>
                <w:sz w:val="20"/>
                <w:szCs w:val="20"/>
              </w:rPr>
              <w:t>заједницом</w:t>
            </w:r>
          </w:p>
        </w:tc>
        <w:tc>
          <w:tcPr>
            <w:tcW w:w="1941" w:type="dxa"/>
          </w:tcPr>
          <w:p w14:paraId="62DBD265"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26234662"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24FE157"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D8481E0"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1F773BDA"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C3FECFE"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B739B18"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1D11EB38" w14:textId="77777777" w:rsidR="00337D2B" w:rsidRPr="00FF7984" w:rsidRDefault="00337D2B">
            <w:pPr>
              <w:pStyle w:val="TableParagraph"/>
              <w:spacing w:before="4"/>
              <w:jc w:val="both"/>
              <w:rPr>
                <w:rFonts w:ascii="Times New Roman" w:eastAsia="Times New Roman" w:hAnsi="Times New Roman" w:cs="Times New Roman"/>
                <w:sz w:val="20"/>
                <w:szCs w:val="20"/>
                <w:lang w:val="ru-RU"/>
              </w:rPr>
            </w:pPr>
          </w:p>
          <w:p w14:paraId="537994CA" w14:textId="77777777" w:rsidR="00337D2B" w:rsidRPr="00FF7984" w:rsidRDefault="00C84B04">
            <w:pPr>
              <w:pStyle w:val="TableParagraph"/>
              <w:ind w:left="179" w:right="16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7A4DF43A"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1B9F5606"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4AB3EEE2"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3E0319C"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ADC21E2"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6A0CD0D0"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08B3A331"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6E884A4B"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D9701A0" w14:textId="77777777" w:rsidR="00337D2B" w:rsidRPr="00FF7984" w:rsidRDefault="00337D2B">
            <w:pPr>
              <w:pStyle w:val="TableParagraph"/>
              <w:spacing w:before="4"/>
              <w:jc w:val="both"/>
              <w:rPr>
                <w:rFonts w:ascii="Times New Roman" w:eastAsia="Times New Roman" w:hAnsi="Times New Roman" w:cs="Times New Roman"/>
                <w:sz w:val="20"/>
                <w:szCs w:val="20"/>
                <w:lang w:val="ru-RU"/>
              </w:rPr>
            </w:pPr>
          </w:p>
          <w:p w14:paraId="252643FF" w14:textId="77777777" w:rsidR="00337D2B" w:rsidRPr="00FF7984" w:rsidRDefault="00C84B04">
            <w:pPr>
              <w:pStyle w:val="TableParagraph"/>
              <w:ind w:left="190" w:right="154" w:hanging="36"/>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1737" w:type="dxa"/>
          </w:tcPr>
          <w:p w14:paraId="480B64A1"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82049E7"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09C025D2"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2B77A95B"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28A8C726"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6DECD465"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19D0D7F" w14:textId="77777777" w:rsidR="00337D2B" w:rsidRPr="00FF7984" w:rsidRDefault="00337D2B">
            <w:pPr>
              <w:pStyle w:val="TableParagraph"/>
              <w:spacing w:before="9"/>
              <w:jc w:val="both"/>
              <w:rPr>
                <w:rFonts w:ascii="Times New Roman" w:eastAsia="Times New Roman" w:hAnsi="Times New Roman" w:cs="Times New Roman"/>
                <w:sz w:val="20"/>
                <w:szCs w:val="20"/>
                <w:lang w:val="ru-RU"/>
              </w:rPr>
            </w:pPr>
          </w:p>
          <w:p w14:paraId="711B7CB4" w14:textId="77777777" w:rsidR="00337D2B" w:rsidRPr="00FF7984" w:rsidRDefault="00C84B04">
            <w:pPr>
              <w:pStyle w:val="TableParagraph"/>
              <w:ind w:left="178" w:right="191"/>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529523C2" w14:textId="77777777">
        <w:tc>
          <w:tcPr>
            <w:tcW w:w="1963" w:type="dxa"/>
          </w:tcPr>
          <w:p w14:paraId="0152B17D" w14:textId="77777777" w:rsidR="00337D2B" w:rsidRPr="00FF7984" w:rsidRDefault="00C84B04">
            <w:pPr>
              <w:pStyle w:val="TableParagraph"/>
              <w:spacing w:line="255" w:lineRule="exact"/>
              <w:ind w:right="2"/>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Обележавање</w:t>
            </w:r>
          </w:p>
          <w:p w14:paraId="5C6FC04E" w14:textId="77777777" w:rsidR="00337D2B" w:rsidRPr="00FF7984" w:rsidRDefault="00C84B04">
            <w:pPr>
              <w:pStyle w:val="TableParagraph"/>
              <w:ind w:left="118" w:right="109" w:firstLine="5"/>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заштите</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озонског</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омотача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p>
        </w:tc>
        <w:tc>
          <w:tcPr>
            <w:tcW w:w="2435" w:type="dxa"/>
          </w:tcPr>
          <w:p w14:paraId="46315D82" w14:textId="77777777" w:rsidR="00337D2B" w:rsidRPr="00FF7984" w:rsidRDefault="00C84B04">
            <w:pPr>
              <w:pStyle w:val="TableParagraph"/>
              <w:spacing w:before="111"/>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z w:val="20"/>
                <w:szCs w:val="20"/>
                <w:lang w:val="ru-RU"/>
              </w:rPr>
              <w:t xml:space="preserve"> </w:t>
            </w:r>
            <w:r w:rsidRPr="00FF7984">
              <w:rPr>
                <w:rFonts w:ascii="Times New Roman" w:hAnsi="Times New Roman"/>
                <w:spacing w:val="-4"/>
                <w:sz w:val="20"/>
                <w:szCs w:val="20"/>
                <w:lang w:val="ru-RU"/>
              </w:rPr>
              <w:t>вршњачка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едукација.</w:t>
            </w:r>
          </w:p>
        </w:tc>
        <w:tc>
          <w:tcPr>
            <w:tcW w:w="1941" w:type="dxa"/>
          </w:tcPr>
          <w:p w14:paraId="6EDD1C1D" w14:textId="77777777" w:rsidR="00337D2B" w:rsidRPr="00FF7984" w:rsidRDefault="00C84B04">
            <w:pPr>
              <w:pStyle w:val="TableParagraph"/>
              <w:spacing w:before="111"/>
              <w:ind w:left="179" w:right="16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338C8736"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12BF411"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7E3EF4A8" w14:textId="77777777" w:rsidR="00337D2B" w:rsidRPr="00FF7984" w:rsidRDefault="00C84B04">
            <w:pPr>
              <w:pStyle w:val="TableParagraph"/>
              <w:ind w:left="106"/>
              <w:jc w:val="both"/>
              <w:rPr>
                <w:rFonts w:ascii="Times New Roman" w:eastAsia="Times New Roman" w:hAnsi="Times New Roman" w:cs="Times New Roman"/>
                <w:sz w:val="20"/>
                <w:szCs w:val="20"/>
              </w:rPr>
            </w:pPr>
            <w:r w:rsidRPr="00FF7984">
              <w:rPr>
                <w:rFonts w:ascii="Times New Roman" w:hAnsi="Times New Roman"/>
                <w:sz w:val="20"/>
                <w:szCs w:val="20"/>
              </w:rPr>
              <w:t xml:space="preserve">16. </w:t>
            </w:r>
            <w:r w:rsidRPr="00FF7984">
              <w:rPr>
                <w:rFonts w:ascii="Times New Roman" w:hAnsi="Times New Roman"/>
                <w:spacing w:val="1"/>
                <w:sz w:val="20"/>
                <w:szCs w:val="20"/>
              </w:rPr>
              <w:t>се</w:t>
            </w:r>
            <w:r w:rsidRPr="00FF7984">
              <w:rPr>
                <w:rFonts w:ascii="Times New Roman" w:hAnsi="Times New Roman"/>
                <w:spacing w:val="3"/>
                <w:sz w:val="20"/>
                <w:szCs w:val="20"/>
              </w:rPr>
              <w:t>п</w:t>
            </w:r>
            <w:r w:rsidRPr="00FF7984">
              <w:rPr>
                <w:rFonts w:ascii="Times New Roman" w:hAnsi="Times New Roman"/>
                <w:spacing w:val="2"/>
                <w:sz w:val="20"/>
                <w:szCs w:val="20"/>
              </w:rPr>
              <w:t>т</w:t>
            </w:r>
            <w:r w:rsidRPr="00FF7984">
              <w:rPr>
                <w:rFonts w:ascii="Times New Roman" w:hAnsi="Times New Roman"/>
                <w:spacing w:val="1"/>
                <w:sz w:val="20"/>
                <w:szCs w:val="20"/>
              </w:rPr>
              <w:t>е</w:t>
            </w:r>
            <w:r w:rsidRPr="00FF7984">
              <w:rPr>
                <w:rFonts w:ascii="Times New Roman" w:hAnsi="Times New Roman"/>
                <w:spacing w:val="3"/>
                <w:sz w:val="20"/>
                <w:szCs w:val="20"/>
              </w:rPr>
              <w:t>м</w:t>
            </w:r>
            <w:r w:rsidRPr="00FF7984">
              <w:rPr>
                <w:rFonts w:ascii="Times New Roman" w:hAnsi="Times New Roman"/>
                <w:spacing w:val="-3"/>
                <w:sz w:val="20"/>
                <w:szCs w:val="20"/>
              </w:rPr>
              <w:t>б</w:t>
            </w:r>
            <w:r w:rsidRPr="00FF7984">
              <w:rPr>
                <w:rFonts w:ascii="Times New Roman" w:hAnsi="Times New Roman"/>
                <w:spacing w:val="1"/>
                <w:sz w:val="20"/>
                <w:szCs w:val="20"/>
              </w:rPr>
              <w:t>а</w:t>
            </w:r>
            <w:r w:rsidRPr="00FF7984">
              <w:rPr>
                <w:rFonts w:ascii="Times New Roman" w:hAnsi="Times New Roman"/>
                <w:sz w:val="20"/>
                <w:szCs w:val="20"/>
              </w:rPr>
              <w:t>р</w:t>
            </w:r>
          </w:p>
        </w:tc>
        <w:tc>
          <w:tcPr>
            <w:tcW w:w="1737" w:type="dxa"/>
          </w:tcPr>
          <w:p w14:paraId="503CD1FB" w14:textId="77777777" w:rsidR="00337D2B" w:rsidRPr="00FF7984" w:rsidRDefault="00C84B04">
            <w:pPr>
              <w:pStyle w:val="TableParagraph"/>
              <w:spacing w:line="255" w:lineRule="exact"/>
              <w:ind w:right="12"/>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p>
          <w:p w14:paraId="48507B40" w14:textId="77777777" w:rsidR="00337D2B" w:rsidRPr="00FF7984" w:rsidRDefault="00C84B04">
            <w:pPr>
              <w:pStyle w:val="TableParagraph"/>
              <w:ind w:left="262" w:right="279" w:firstLine="18"/>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31E6E7FA" w14:textId="77777777">
        <w:tc>
          <w:tcPr>
            <w:tcW w:w="1963" w:type="dxa"/>
          </w:tcPr>
          <w:p w14:paraId="3E89BDB1"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453EFE93" w14:textId="77777777" w:rsidR="00337D2B" w:rsidRPr="00FF7984" w:rsidRDefault="00C84B04">
            <w:pPr>
              <w:pStyle w:val="TableParagraph"/>
              <w:ind w:left="94" w:right="97"/>
              <w:jc w:val="center"/>
              <w:rPr>
                <w:rFonts w:ascii="Times New Roman" w:eastAsia="Times New Roman" w:hAnsi="Times New Roman" w:cs="Times New Roman"/>
                <w:sz w:val="20"/>
                <w:szCs w:val="20"/>
              </w:rPr>
            </w:pPr>
            <w:r w:rsidRPr="00FF7984">
              <w:rPr>
                <w:rFonts w:ascii="Times New Roman" w:hAnsi="Times New Roman"/>
                <w:spacing w:val="-2"/>
                <w:sz w:val="20"/>
                <w:szCs w:val="20"/>
              </w:rPr>
              <w:t>Обележавање</w:t>
            </w:r>
            <w:r w:rsidRPr="00FF7984">
              <w:rPr>
                <w:rFonts w:ascii="Times New Roman" w:hAnsi="Times New Roman"/>
                <w:spacing w:val="26"/>
                <w:sz w:val="20"/>
                <w:szCs w:val="20"/>
              </w:rPr>
              <w:t xml:space="preserve"> </w:t>
            </w:r>
            <w:r w:rsidRPr="00FF7984">
              <w:rPr>
                <w:rFonts w:ascii="Times New Roman" w:hAnsi="Times New Roman"/>
                <w:spacing w:val="2"/>
                <w:sz w:val="20"/>
                <w:szCs w:val="20"/>
              </w:rPr>
              <w:t>Дана</w:t>
            </w:r>
            <w:r w:rsidRPr="00FF7984">
              <w:rPr>
                <w:rFonts w:ascii="Times New Roman" w:hAnsi="Times New Roman"/>
                <w:spacing w:val="1"/>
                <w:sz w:val="20"/>
                <w:szCs w:val="20"/>
              </w:rPr>
              <w:t xml:space="preserve"> </w:t>
            </w:r>
            <w:r w:rsidRPr="00FF7984">
              <w:rPr>
                <w:rFonts w:ascii="Times New Roman" w:hAnsi="Times New Roman"/>
                <w:spacing w:val="-2"/>
                <w:sz w:val="20"/>
                <w:szCs w:val="20"/>
              </w:rPr>
              <w:t>здраве</w:t>
            </w:r>
            <w:r w:rsidRPr="00FF7984">
              <w:rPr>
                <w:rFonts w:ascii="Times New Roman" w:hAnsi="Times New Roman"/>
                <w:spacing w:val="24"/>
                <w:sz w:val="20"/>
                <w:szCs w:val="20"/>
              </w:rPr>
              <w:t xml:space="preserve"> </w:t>
            </w:r>
            <w:r w:rsidRPr="00FF7984">
              <w:rPr>
                <w:rFonts w:ascii="Times New Roman" w:hAnsi="Times New Roman"/>
                <w:spacing w:val="-2"/>
                <w:sz w:val="20"/>
                <w:szCs w:val="20"/>
              </w:rPr>
              <w:t>хране</w:t>
            </w:r>
          </w:p>
        </w:tc>
        <w:tc>
          <w:tcPr>
            <w:tcW w:w="2435" w:type="dxa"/>
          </w:tcPr>
          <w:p w14:paraId="1CB92DFD" w14:textId="77777777" w:rsidR="00337D2B" w:rsidRPr="00FF7984" w:rsidRDefault="00337D2B">
            <w:pPr>
              <w:pStyle w:val="TableParagraph"/>
              <w:spacing w:before="8"/>
              <w:jc w:val="both"/>
              <w:rPr>
                <w:rFonts w:ascii="Times New Roman" w:eastAsia="Times New Roman" w:hAnsi="Times New Roman" w:cs="Times New Roman"/>
                <w:sz w:val="20"/>
                <w:szCs w:val="20"/>
                <w:lang w:val="ru-RU"/>
              </w:rPr>
            </w:pPr>
          </w:p>
          <w:p w14:paraId="0725FB8F" w14:textId="77777777" w:rsidR="00337D2B" w:rsidRPr="00FF7984" w:rsidRDefault="00C84B04">
            <w:pPr>
              <w:pStyle w:val="TableParagraph"/>
              <w:ind w:left="19"/>
              <w:jc w:val="center"/>
              <w:rPr>
                <w:rFonts w:ascii="Times New Roman" w:eastAsia="Times New Roman" w:hAnsi="Times New Roman" w:cs="Times New Roman"/>
                <w:sz w:val="20"/>
                <w:szCs w:val="20"/>
                <w:lang w:val="ru-RU"/>
              </w:rPr>
            </w:pPr>
            <w:r w:rsidRPr="00FF7984">
              <w:rPr>
                <w:rFonts w:ascii="Times New Roman" w:hAnsi="Times New Roman"/>
                <w:spacing w:val="-3"/>
                <w:sz w:val="20"/>
                <w:szCs w:val="20"/>
                <w:lang w:val="ru-RU"/>
              </w:rPr>
              <w:t>Округли</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сто</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на тему</w:t>
            </w:r>
          </w:p>
          <w:p w14:paraId="57305CB6" w14:textId="77777777" w:rsidR="00337D2B" w:rsidRPr="00FF7984" w:rsidRDefault="00C84B04">
            <w:pPr>
              <w:pStyle w:val="TableParagraph"/>
              <w:ind w:left="7"/>
              <w:jc w:val="center"/>
              <w:rPr>
                <w:rFonts w:ascii="Times New Roman" w:eastAsia="Times New Roman" w:hAnsi="Times New Roman" w:cs="Times New Roman"/>
                <w:sz w:val="20"/>
                <w:szCs w:val="20"/>
                <w:lang w:val="ru-RU"/>
              </w:rPr>
            </w:pPr>
            <w:r w:rsidRPr="00FF7984">
              <w:rPr>
                <w:rFonts w:ascii="Times New Roman" w:eastAsia="Times New Roman" w:hAnsi="Times New Roman" w:cs="Times New Roman"/>
                <w:spacing w:val="-1"/>
                <w:sz w:val="20"/>
                <w:szCs w:val="20"/>
                <w:lang w:val="ru-RU"/>
              </w:rPr>
              <w:t>„Здрава</w:t>
            </w:r>
            <w:r w:rsidRPr="00FF7984">
              <w:rPr>
                <w:rFonts w:ascii="Times New Roman" w:eastAsia="Times New Roman" w:hAnsi="Times New Roman" w:cs="Times New Roman"/>
                <w:spacing w:val="1"/>
                <w:sz w:val="20"/>
                <w:szCs w:val="20"/>
                <w:lang w:val="ru-RU"/>
              </w:rPr>
              <w:t xml:space="preserve"> </w:t>
            </w:r>
            <w:r w:rsidRPr="00FF7984">
              <w:rPr>
                <w:rFonts w:ascii="Times New Roman" w:eastAsia="Times New Roman" w:hAnsi="Times New Roman" w:cs="Times New Roman"/>
                <w:spacing w:val="-2"/>
                <w:sz w:val="20"/>
                <w:szCs w:val="20"/>
                <w:lang w:val="ru-RU"/>
              </w:rPr>
              <w:t>храна“</w:t>
            </w:r>
          </w:p>
        </w:tc>
        <w:tc>
          <w:tcPr>
            <w:tcW w:w="1941" w:type="dxa"/>
          </w:tcPr>
          <w:p w14:paraId="7561A20F" w14:textId="77777777" w:rsidR="00337D2B" w:rsidRPr="00FF7984" w:rsidRDefault="00C84B04">
            <w:pPr>
              <w:pStyle w:val="TableParagraph"/>
              <w:spacing w:before="111"/>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3D930186"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4BAE570F"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7A4EAB12" w14:textId="77777777" w:rsidR="00337D2B" w:rsidRPr="00FF7984" w:rsidRDefault="00C84B04" w:rsidP="002D1BFE">
            <w:pPr>
              <w:pStyle w:val="TableParagraph"/>
              <w:numPr>
                <w:ilvl w:val="0"/>
                <w:numId w:val="118"/>
              </w:numPr>
              <w:ind w:left="262"/>
              <w:jc w:val="both"/>
              <w:rPr>
                <w:rFonts w:ascii="Times New Roman" w:eastAsia="Times New Roman" w:hAnsi="Times New Roman" w:cs="Times New Roman"/>
                <w:sz w:val="20"/>
                <w:szCs w:val="20"/>
              </w:rPr>
            </w:pPr>
            <w:r w:rsidRPr="00FF7984">
              <w:rPr>
                <w:rFonts w:ascii="Times New Roman" w:hAnsi="Times New Roman"/>
                <w:sz w:val="20"/>
                <w:szCs w:val="20"/>
              </w:rPr>
              <w:t>октобар</w:t>
            </w:r>
          </w:p>
        </w:tc>
        <w:tc>
          <w:tcPr>
            <w:tcW w:w="1737" w:type="dxa"/>
          </w:tcPr>
          <w:p w14:paraId="3705BC76" w14:textId="77777777" w:rsidR="00337D2B" w:rsidRPr="00FF7984" w:rsidRDefault="00C84B04">
            <w:pPr>
              <w:pStyle w:val="TableParagraph"/>
              <w:spacing w:line="256" w:lineRule="exact"/>
              <w:ind w:right="12"/>
              <w:jc w:val="center"/>
              <w:rPr>
                <w:rFonts w:ascii="Times New Roman" w:eastAsia="Times New Roman" w:hAnsi="Times New Roman" w:cs="Times New Roman"/>
                <w:sz w:val="20"/>
                <w:szCs w:val="20"/>
              </w:rPr>
            </w:pPr>
            <w:r w:rsidRPr="00FF7984">
              <w:rPr>
                <w:rFonts w:ascii="Times New Roman" w:hAnsi="Times New Roman"/>
                <w:spacing w:val="-4"/>
                <w:sz w:val="20"/>
                <w:szCs w:val="20"/>
              </w:rPr>
              <w:t>Извештај</w:t>
            </w:r>
            <w:r w:rsidRPr="00FF7984">
              <w:rPr>
                <w:rFonts w:ascii="Times New Roman" w:hAnsi="Times New Roman"/>
                <w:spacing w:val="16"/>
                <w:sz w:val="20"/>
                <w:szCs w:val="20"/>
              </w:rPr>
              <w:t xml:space="preserve"> </w:t>
            </w:r>
            <w:r w:rsidRPr="00FF7984">
              <w:rPr>
                <w:rFonts w:ascii="Times New Roman" w:hAnsi="Times New Roman"/>
                <w:sz w:val="20"/>
                <w:szCs w:val="20"/>
              </w:rPr>
              <w:t>о</w:t>
            </w:r>
          </w:p>
          <w:p w14:paraId="721BDC7F" w14:textId="77777777" w:rsidR="00337D2B" w:rsidRPr="00FF7984" w:rsidRDefault="00C84B04">
            <w:pPr>
              <w:pStyle w:val="TableParagraph"/>
              <w:ind w:left="262" w:right="279" w:firstLine="18"/>
              <w:jc w:val="center"/>
              <w:rPr>
                <w:rFonts w:ascii="Times New Roman" w:eastAsia="Times New Roman" w:hAnsi="Times New Roman" w:cs="Times New Roman"/>
                <w:sz w:val="20"/>
                <w:szCs w:val="20"/>
              </w:rPr>
            </w:pPr>
            <w:r w:rsidRPr="00FF7984">
              <w:rPr>
                <w:rFonts w:ascii="Times New Roman" w:hAnsi="Times New Roman"/>
                <w:spacing w:val="-1"/>
                <w:sz w:val="20"/>
                <w:szCs w:val="20"/>
              </w:rPr>
              <w:t>раду</w:t>
            </w:r>
            <w:r w:rsidRPr="00FF7984">
              <w:rPr>
                <w:rFonts w:ascii="Times New Roman" w:hAnsi="Times New Roman"/>
                <w:spacing w:val="22"/>
                <w:sz w:val="20"/>
                <w:szCs w:val="20"/>
              </w:rPr>
              <w:t xml:space="preserve"> </w:t>
            </w:r>
            <w:r w:rsidRPr="00FF7984">
              <w:rPr>
                <w:rFonts w:ascii="Times New Roman" w:hAnsi="Times New Roman"/>
                <w:spacing w:val="2"/>
                <w:sz w:val="20"/>
                <w:szCs w:val="20"/>
              </w:rPr>
              <w:t>секције,</w:t>
            </w:r>
            <w:r w:rsidRPr="00FF7984">
              <w:rPr>
                <w:rFonts w:ascii="Times New Roman" w:hAnsi="Times New Roman"/>
                <w:spacing w:val="21"/>
                <w:sz w:val="20"/>
                <w:szCs w:val="20"/>
              </w:rPr>
              <w:t xml:space="preserve"> </w:t>
            </w:r>
            <w:r w:rsidRPr="00FF7984">
              <w:rPr>
                <w:rFonts w:ascii="Times New Roman" w:hAnsi="Times New Roman"/>
                <w:spacing w:val="1"/>
                <w:sz w:val="20"/>
                <w:szCs w:val="20"/>
              </w:rPr>
              <w:t>записник</w:t>
            </w:r>
            <w:r w:rsidRPr="00FF7984">
              <w:rPr>
                <w:rFonts w:ascii="Times New Roman" w:hAnsi="Times New Roman"/>
                <w:spacing w:val="26"/>
                <w:sz w:val="20"/>
                <w:szCs w:val="20"/>
              </w:rPr>
              <w:t xml:space="preserve"> </w:t>
            </w:r>
            <w:r w:rsidRPr="00FF7984">
              <w:rPr>
                <w:rFonts w:ascii="Times New Roman" w:hAnsi="Times New Roman"/>
                <w:spacing w:val="-2"/>
                <w:sz w:val="20"/>
                <w:szCs w:val="20"/>
              </w:rPr>
              <w:t>УП</w:t>
            </w:r>
          </w:p>
        </w:tc>
      </w:tr>
      <w:tr w:rsidR="00337D2B" w:rsidRPr="00FF7984" w14:paraId="27226EAD" w14:textId="77777777">
        <w:tc>
          <w:tcPr>
            <w:tcW w:w="1963" w:type="dxa"/>
          </w:tcPr>
          <w:p w14:paraId="025E34C5" w14:textId="77777777" w:rsidR="00337D2B" w:rsidRPr="00FF7984" w:rsidRDefault="00C84B04">
            <w:pPr>
              <w:pStyle w:val="TableParagraph"/>
              <w:spacing w:before="111"/>
              <w:ind w:left="94" w:right="96"/>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Обележавање</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чистог</w:t>
            </w:r>
            <w:r w:rsidRPr="00FF7984">
              <w:rPr>
                <w:rFonts w:ascii="Times New Roman" w:hAnsi="Times New Roman"/>
                <w:spacing w:val="26"/>
                <w:sz w:val="20"/>
                <w:szCs w:val="20"/>
                <w:lang w:val="ru-RU"/>
              </w:rPr>
              <w:t xml:space="preserve"> </w:t>
            </w:r>
            <w:r w:rsidRPr="00FF7984">
              <w:rPr>
                <w:rFonts w:ascii="Times New Roman" w:hAnsi="Times New Roman"/>
                <w:spacing w:val="-5"/>
                <w:sz w:val="20"/>
                <w:szCs w:val="20"/>
                <w:lang w:val="ru-RU"/>
              </w:rPr>
              <w:t>ваздуха</w:t>
            </w:r>
          </w:p>
        </w:tc>
        <w:tc>
          <w:tcPr>
            <w:tcW w:w="2435" w:type="dxa"/>
          </w:tcPr>
          <w:p w14:paraId="731B1FF6"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72A61BA0"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посета</w:t>
            </w:r>
          </w:p>
        </w:tc>
        <w:tc>
          <w:tcPr>
            <w:tcW w:w="1941" w:type="dxa"/>
          </w:tcPr>
          <w:p w14:paraId="697EB23F" w14:textId="77777777" w:rsidR="00337D2B" w:rsidRPr="00FF7984" w:rsidRDefault="00C84B04">
            <w:pPr>
              <w:pStyle w:val="TableParagraph"/>
              <w:spacing w:before="111"/>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3C891518"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71FB1D5F"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49A2B5AE" w14:textId="77777777" w:rsidR="00337D2B" w:rsidRPr="00FF7984" w:rsidRDefault="00C84B04">
            <w:pPr>
              <w:pStyle w:val="TableParagraph"/>
              <w:ind w:left="250"/>
              <w:jc w:val="both"/>
              <w:rPr>
                <w:rFonts w:ascii="Times New Roman" w:eastAsia="Times New Roman" w:hAnsi="Times New Roman" w:cs="Times New Roman"/>
                <w:sz w:val="20"/>
                <w:szCs w:val="20"/>
              </w:rPr>
            </w:pPr>
            <w:r w:rsidRPr="00FF7984">
              <w:rPr>
                <w:rFonts w:ascii="Times New Roman" w:hAnsi="Times New Roman"/>
                <w:spacing w:val="-1"/>
                <w:sz w:val="20"/>
                <w:szCs w:val="20"/>
              </w:rPr>
              <w:t>3.новембар</w:t>
            </w:r>
          </w:p>
        </w:tc>
        <w:tc>
          <w:tcPr>
            <w:tcW w:w="1737" w:type="dxa"/>
          </w:tcPr>
          <w:p w14:paraId="0220AAE8" w14:textId="77777777" w:rsidR="00337D2B" w:rsidRPr="00FF7984" w:rsidRDefault="00C84B04">
            <w:pPr>
              <w:pStyle w:val="TableParagraph"/>
              <w:spacing w:line="229" w:lineRule="auto"/>
              <w:ind w:left="178" w:right="191"/>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раду</w:t>
            </w:r>
          </w:p>
          <w:p w14:paraId="3A493FD4" w14:textId="77777777" w:rsidR="00337D2B" w:rsidRPr="00FF7984" w:rsidRDefault="00C84B04">
            <w:pPr>
              <w:pStyle w:val="TableParagraph"/>
              <w:spacing w:before="2"/>
              <w:ind w:left="262" w:right="279" w:firstLine="4"/>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27A911EF" w14:textId="77777777">
        <w:tc>
          <w:tcPr>
            <w:tcW w:w="1963" w:type="dxa"/>
          </w:tcPr>
          <w:p w14:paraId="6EFCB857" w14:textId="77777777" w:rsidR="00337D2B" w:rsidRPr="00FF7984" w:rsidRDefault="00C84B04">
            <w:pPr>
              <w:pStyle w:val="TableParagraph"/>
              <w:spacing w:before="123"/>
              <w:ind w:left="94" w:right="97"/>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Обележавање</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pacing w:val="-4"/>
                <w:sz w:val="20"/>
                <w:szCs w:val="20"/>
                <w:lang w:val="ru-RU"/>
              </w:rPr>
              <w:t>очувања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е</w:t>
            </w:r>
            <w:r w:rsidRPr="00FF7984">
              <w:rPr>
                <w:rFonts w:ascii="Times New Roman" w:hAnsi="Times New Roman"/>
                <w:spacing w:val="3"/>
                <w:sz w:val="20"/>
                <w:szCs w:val="20"/>
                <w:lang w:val="ru-RU"/>
              </w:rPr>
              <w:t>н</w:t>
            </w:r>
            <w:r w:rsidRPr="00FF7984">
              <w:rPr>
                <w:rFonts w:ascii="Times New Roman" w:hAnsi="Times New Roman"/>
                <w:spacing w:val="1"/>
                <w:sz w:val="20"/>
                <w:szCs w:val="20"/>
                <w:lang w:val="ru-RU"/>
              </w:rPr>
              <w:t>е</w:t>
            </w:r>
            <w:r w:rsidRPr="00FF7984">
              <w:rPr>
                <w:rFonts w:ascii="Times New Roman" w:hAnsi="Times New Roman"/>
                <w:sz w:val="20"/>
                <w:szCs w:val="20"/>
                <w:lang w:val="ru-RU"/>
              </w:rPr>
              <w:t>р</w:t>
            </w:r>
            <w:r w:rsidRPr="00FF7984">
              <w:rPr>
                <w:rFonts w:ascii="Times New Roman" w:hAnsi="Times New Roman"/>
                <w:spacing w:val="-3"/>
                <w:sz w:val="20"/>
                <w:szCs w:val="20"/>
                <w:lang w:val="ru-RU"/>
              </w:rPr>
              <w:t>г</w:t>
            </w:r>
            <w:r w:rsidRPr="00FF7984">
              <w:rPr>
                <w:rFonts w:ascii="Times New Roman" w:hAnsi="Times New Roman"/>
                <w:spacing w:val="4"/>
                <w:sz w:val="20"/>
                <w:szCs w:val="20"/>
                <w:lang w:val="ru-RU"/>
              </w:rPr>
              <w:t>и</w:t>
            </w:r>
            <w:r w:rsidRPr="00FF7984">
              <w:rPr>
                <w:rFonts w:ascii="Times New Roman" w:hAnsi="Times New Roman"/>
                <w:spacing w:val="5"/>
                <w:sz w:val="20"/>
                <w:szCs w:val="20"/>
                <w:lang w:val="ru-RU"/>
              </w:rPr>
              <w:t>је</w:t>
            </w:r>
          </w:p>
        </w:tc>
        <w:tc>
          <w:tcPr>
            <w:tcW w:w="2435" w:type="dxa"/>
          </w:tcPr>
          <w:p w14:paraId="7038C51C"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4CEEA567"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p>
        </w:tc>
        <w:tc>
          <w:tcPr>
            <w:tcW w:w="1941" w:type="dxa"/>
          </w:tcPr>
          <w:p w14:paraId="7A4C3F59" w14:textId="77777777" w:rsidR="00337D2B" w:rsidRPr="00FF7984" w:rsidRDefault="00C84B04">
            <w:pPr>
              <w:pStyle w:val="TableParagraph"/>
              <w:spacing w:before="123"/>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5A273EDA"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2EA32569"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43DEFC6B" w14:textId="77777777" w:rsidR="00337D2B" w:rsidRPr="00FF7984" w:rsidRDefault="00C84B04">
            <w:pPr>
              <w:pStyle w:val="TableParagraph"/>
              <w:ind w:left="250"/>
              <w:jc w:val="both"/>
              <w:rPr>
                <w:rFonts w:ascii="Times New Roman" w:eastAsia="Times New Roman" w:hAnsi="Times New Roman" w:cs="Times New Roman"/>
                <w:sz w:val="20"/>
                <w:szCs w:val="20"/>
              </w:rPr>
            </w:pPr>
            <w:r w:rsidRPr="00FF7984">
              <w:rPr>
                <w:rFonts w:ascii="Times New Roman" w:hAnsi="Times New Roman"/>
                <w:spacing w:val="-2"/>
                <w:sz w:val="20"/>
                <w:szCs w:val="20"/>
              </w:rPr>
              <w:t>14.фебруар</w:t>
            </w:r>
          </w:p>
        </w:tc>
        <w:tc>
          <w:tcPr>
            <w:tcW w:w="1737" w:type="dxa"/>
          </w:tcPr>
          <w:p w14:paraId="5C867574" w14:textId="77777777" w:rsidR="00337D2B" w:rsidRPr="00FF7984" w:rsidRDefault="00C84B04">
            <w:pPr>
              <w:pStyle w:val="TableParagraph"/>
              <w:spacing w:line="255" w:lineRule="exact"/>
              <w:ind w:right="12"/>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p>
          <w:p w14:paraId="2D54C227" w14:textId="77777777" w:rsidR="00337D2B" w:rsidRPr="00FF7984" w:rsidRDefault="00C84B04">
            <w:pPr>
              <w:pStyle w:val="TableParagraph"/>
              <w:ind w:left="262" w:right="279" w:firstLine="18"/>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7B2F3F84" w14:textId="77777777">
        <w:tc>
          <w:tcPr>
            <w:tcW w:w="1963" w:type="dxa"/>
          </w:tcPr>
          <w:p w14:paraId="1C21C768" w14:textId="77777777" w:rsidR="00337D2B" w:rsidRPr="00FF7984" w:rsidRDefault="00C84B04">
            <w:pPr>
              <w:pStyle w:val="TableParagraph"/>
              <w:spacing w:before="123"/>
              <w:ind w:left="94" w:right="97"/>
              <w:jc w:val="center"/>
              <w:rPr>
                <w:rFonts w:ascii="Times New Roman" w:eastAsia="Times New Roman" w:hAnsi="Times New Roman" w:cs="Times New Roman"/>
                <w:sz w:val="20"/>
                <w:szCs w:val="20"/>
              </w:rPr>
            </w:pPr>
            <w:r w:rsidRPr="00FF7984">
              <w:rPr>
                <w:rFonts w:ascii="Times New Roman" w:hAnsi="Times New Roman"/>
                <w:spacing w:val="-2"/>
                <w:sz w:val="20"/>
                <w:szCs w:val="20"/>
              </w:rPr>
              <w:t>Обележавање</w:t>
            </w:r>
            <w:r w:rsidRPr="00FF7984">
              <w:rPr>
                <w:rFonts w:ascii="Times New Roman" w:hAnsi="Times New Roman"/>
                <w:spacing w:val="26"/>
                <w:sz w:val="20"/>
                <w:szCs w:val="20"/>
              </w:rPr>
              <w:t xml:space="preserve"> </w:t>
            </w:r>
            <w:r w:rsidRPr="00FF7984">
              <w:rPr>
                <w:rFonts w:ascii="Times New Roman" w:hAnsi="Times New Roman"/>
                <w:spacing w:val="4"/>
                <w:sz w:val="20"/>
                <w:szCs w:val="20"/>
              </w:rPr>
              <w:t>Д</w:t>
            </w:r>
            <w:r w:rsidRPr="00FF7984">
              <w:rPr>
                <w:rFonts w:ascii="Times New Roman" w:hAnsi="Times New Roman"/>
                <w:spacing w:val="1"/>
                <w:sz w:val="20"/>
                <w:szCs w:val="20"/>
              </w:rPr>
              <w:t>а</w:t>
            </w:r>
            <w:r w:rsidRPr="00FF7984">
              <w:rPr>
                <w:rFonts w:ascii="Times New Roman" w:hAnsi="Times New Roman"/>
                <w:spacing w:val="3"/>
                <w:sz w:val="20"/>
                <w:szCs w:val="20"/>
              </w:rPr>
              <w:t>н</w:t>
            </w:r>
            <w:r w:rsidRPr="00FF7984">
              <w:rPr>
                <w:rFonts w:ascii="Times New Roman" w:hAnsi="Times New Roman"/>
                <w:sz w:val="20"/>
                <w:szCs w:val="20"/>
              </w:rPr>
              <w:t>а енергетске</w:t>
            </w:r>
            <w:r w:rsidRPr="00FF7984">
              <w:rPr>
                <w:rFonts w:ascii="Times New Roman" w:hAnsi="Times New Roman"/>
                <w:spacing w:val="29"/>
                <w:sz w:val="20"/>
                <w:szCs w:val="20"/>
              </w:rPr>
              <w:t xml:space="preserve"> </w:t>
            </w:r>
            <w:r w:rsidRPr="00FF7984">
              <w:rPr>
                <w:rFonts w:ascii="Times New Roman" w:hAnsi="Times New Roman"/>
                <w:spacing w:val="1"/>
                <w:sz w:val="20"/>
                <w:szCs w:val="20"/>
              </w:rPr>
              <w:t>ефикасности</w:t>
            </w:r>
          </w:p>
        </w:tc>
        <w:tc>
          <w:tcPr>
            <w:tcW w:w="2435" w:type="dxa"/>
          </w:tcPr>
          <w:p w14:paraId="56EBA27E"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28C5A114"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p>
        </w:tc>
        <w:tc>
          <w:tcPr>
            <w:tcW w:w="1941" w:type="dxa"/>
          </w:tcPr>
          <w:p w14:paraId="40C145EC" w14:textId="77777777" w:rsidR="00337D2B" w:rsidRPr="00FF7984" w:rsidRDefault="00C84B04">
            <w:pPr>
              <w:pStyle w:val="TableParagraph"/>
              <w:spacing w:before="123"/>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51A4376A"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23EEBEB1"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19165655" w14:textId="77777777" w:rsidR="00337D2B" w:rsidRPr="00FF7984" w:rsidRDefault="00C84B04">
            <w:pPr>
              <w:pStyle w:val="TableParagraph"/>
              <w:ind w:left="430"/>
              <w:jc w:val="both"/>
              <w:rPr>
                <w:rFonts w:ascii="Times New Roman" w:eastAsia="Times New Roman" w:hAnsi="Times New Roman" w:cs="Times New Roman"/>
                <w:sz w:val="20"/>
                <w:szCs w:val="20"/>
              </w:rPr>
            </w:pPr>
            <w:r w:rsidRPr="00FF7984">
              <w:rPr>
                <w:rFonts w:ascii="Times New Roman" w:hAnsi="Times New Roman"/>
                <w:sz w:val="20"/>
                <w:szCs w:val="20"/>
              </w:rPr>
              <w:t>26.март</w:t>
            </w:r>
          </w:p>
        </w:tc>
        <w:tc>
          <w:tcPr>
            <w:tcW w:w="1737" w:type="dxa"/>
          </w:tcPr>
          <w:p w14:paraId="08FAC00B" w14:textId="77777777" w:rsidR="00337D2B" w:rsidRPr="00FF7984" w:rsidRDefault="00C84B04">
            <w:pPr>
              <w:pStyle w:val="TableParagraph"/>
              <w:spacing w:line="256" w:lineRule="exact"/>
              <w:ind w:right="12"/>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p>
          <w:p w14:paraId="16A60C36" w14:textId="77777777" w:rsidR="00337D2B" w:rsidRPr="00FF7984" w:rsidRDefault="00C84B04">
            <w:pPr>
              <w:pStyle w:val="TableParagraph"/>
              <w:ind w:left="262" w:right="279" w:firstLine="18"/>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7529A164" w14:textId="77777777">
        <w:tc>
          <w:tcPr>
            <w:tcW w:w="1963" w:type="dxa"/>
          </w:tcPr>
          <w:p w14:paraId="5EA4AB3B" w14:textId="77777777" w:rsidR="00337D2B" w:rsidRPr="00FF7984" w:rsidRDefault="00C84B04">
            <w:pPr>
              <w:pStyle w:val="TableParagraph"/>
              <w:spacing w:line="255" w:lineRule="exact"/>
              <w:ind w:right="2"/>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Обележавање</w:t>
            </w:r>
          </w:p>
          <w:p w14:paraId="6E49CF12" w14:textId="77777777" w:rsidR="00337D2B" w:rsidRPr="00FF7984" w:rsidRDefault="00C84B04">
            <w:pPr>
              <w:pStyle w:val="TableParagraph"/>
              <w:ind w:left="106" w:right="109" w:firstLine="17"/>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здравља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4"/>
                <w:sz w:val="20"/>
                <w:szCs w:val="20"/>
                <w:lang w:val="ru-RU"/>
              </w:rPr>
              <w:t>Д</w:t>
            </w:r>
            <w:r w:rsidRPr="00FF7984">
              <w:rPr>
                <w:rFonts w:ascii="Times New Roman" w:hAnsi="Times New Roman"/>
                <w:spacing w:val="1"/>
                <w:sz w:val="20"/>
                <w:szCs w:val="20"/>
                <w:lang w:val="ru-RU"/>
              </w:rPr>
              <w:t>а</w:t>
            </w:r>
            <w:r w:rsidRPr="00FF7984">
              <w:rPr>
                <w:rFonts w:ascii="Times New Roman" w:hAnsi="Times New Roman"/>
                <w:spacing w:val="3"/>
                <w:sz w:val="20"/>
                <w:szCs w:val="20"/>
                <w:lang w:val="ru-RU"/>
              </w:rPr>
              <w:t>н</w:t>
            </w:r>
            <w:r w:rsidRPr="00FF7984">
              <w:rPr>
                <w:rFonts w:ascii="Times New Roman" w:hAnsi="Times New Roman"/>
                <w:sz w:val="20"/>
                <w:szCs w:val="20"/>
                <w:lang w:val="ru-RU"/>
              </w:rPr>
              <w:t xml:space="preserve">а </w:t>
            </w:r>
            <w:r w:rsidRPr="00FF7984">
              <w:rPr>
                <w:rFonts w:ascii="Times New Roman" w:hAnsi="Times New Roman"/>
                <w:spacing w:val="1"/>
                <w:sz w:val="20"/>
                <w:szCs w:val="20"/>
                <w:lang w:val="ru-RU"/>
              </w:rPr>
              <w:t>планете</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Земље</w:t>
            </w:r>
          </w:p>
        </w:tc>
        <w:tc>
          <w:tcPr>
            <w:tcW w:w="2435" w:type="dxa"/>
          </w:tcPr>
          <w:p w14:paraId="2099E12C"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4A6023BC"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тематске</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трибине</w:t>
            </w:r>
          </w:p>
        </w:tc>
        <w:tc>
          <w:tcPr>
            <w:tcW w:w="1941" w:type="dxa"/>
          </w:tcPr>
          <w:p w14:paraId="6547B976"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0BA2DFBA" w14:textId="77777777" w:rsidR="00337D2B" w:rsidRPr="00FF7984" w:rsidRDefault="00C84B04">
            <w:pPr>
              <w:pStyle w:val="TableParagraph"/>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026D9FB7"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4294EB59" w14:textId="77777777" w:rsidR="00337D2B" w:rsidRPr="00FF7984" w:rsidRDefault="00337D2B">
            <w:pPr>
              <w:pStyle w:val="TableParagraph"/>
              <w:spacing w:before="8"/>
              <w:jc w:val="both"/>
              <w:rPr>
                <w:rFonts w:ascii="Times New Roman" w:eastAsia="Times New Roman" w:hAnsi="Times New Roman" w:cs="Times New Roman"/>
                <w:sz w:val="20"/>
                <w:szCs w:val="20"/>
                <w:lang w:val="ru-RU"/>
              </w:rPr>
            </w:pPr>
          </w:p>
          <w:p w14:paraId="66159431" w14:textId="77777777" w:rsidR="00337D2B" w:rsidRPr="00FF7984" w:rsidRDefault="00C84B04">
            <w:pPr>
              <w:pStyle w:val="TableParagraph"/>
              <w:ind w:left="214"/>
              <w:jc w:val="both"/>
              <w:rPr>
                <w:rFonts w:ascii="Times New Roman" w:eastAsia="Times New Roman" w:hAnsi="Times New Roman" w:cs="Times New Roman"/>
                <w:sz w:val="20"/>
                <w:szCs w:val="20"/>
              </w:rPr>
            </w:pPr>
            <w:r w:rsidRPr="00FF7984">
              <w:rPr>
                <w:rFonts w:ascii="Times New Roman" w:hAnsi="Times New Roman"/>
                <w:sz w:val="20"/>
                <w:szCs w:val="20"/>
              </w:rPr>
              <w:t>7.и</w:t>
            </w:r>
            <w:r w:rsidRPr="00FF7984">
              <w:rPr>
                <w:rFonts w:ascii="Times New Roman" w:hAnsi="Times New Roman"/>
                <w:sz w:val="20"/>
                <w:szCs w:val="20"/>
                <w:lang w:val="sr-Cyrl-RS"/>
              </w:rPr>
              <w:t xml:space="preserve"> </w:t>
            </w:r>
            <w:r w:rsidRPr="00FF7984">
              <w:rPr>
                <w:rFonts w:ascii="Times New Roman" w:hAnsi="Times New Roman"/>
                <w:sz w:val="20"/>
                <w:szCs w:val="20"/>
              </w:rPr>
              <w:t>22.април</w:t>
            </w:r>
          </w:p>
        </w:tc>
        <w:tc>
          <w:tcPr>
            <w:tcW w:w="1737" w:type="dxa"/>
          </w:tcPr>
          <w:p w14:paraId="64E30AFE" w14:textId="77777777" w:rsidR="00337D2B" w:rsidRPr="00FF7984" w:rsidRDefault="00C84B04">
            <w:pPr>
              <w:pStyle w:val="TableParagraph"/>
              <w:spacing w:before="110"/>
              <w:ind w:left="178" w:right="191"/>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59BB1941" w14:textId="77777777">
        <w:tc>
          <w:tcPr>
            <w:tcW w:w="1963" w:type="dxa"/>
          </w:tcPr>
          <w:p w14:paraId="5921617A" w14:textId="77777777" w:rsidR="00337D2B" w:rsidRPr="00FF7984" w:rsidRDefault="00C84B04">
            <w:pPr>
              <w:pStyle w:val="TableParagraph"/>
              <w:spacing w:line="255" w:lineRule="exact"/>
              <w:ind w:left="8"/>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Едукација</w:t>
            </w:r>
          </w:p>
          <w:p w14:paraId="70A571BD" w14:textId="77777777" w:rsidR="00337D2B" w:rsidRPr="00FF7984" w:rsidRDefault="00C84B04">
            <w:pPr>
              <w:pStyle w:val="TableParagraph"/>
              <w:ind w:left="239" w:right="228" w:hanging="3"/>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поводом</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борбе</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против</w:t>
            </w:r>
            <w:r w:rsidRPr="00FF7984">
              <w:rPr>
                <w:rFonts w:ascii="Times New Roman" w:hAnsi="Times New Roman"/>
                <w:spacing w:val="22"/>
                <w:sz w:val="20"/>
                <w:szCs w:val="20"/>
                <w:lang w:val="ru-RU"/>
              </w:rPr>
              <w:t xml:space="preserve"> </w:t>
            </w:r>
            <w:r w:rsidRPr="00FF7984">
              <w:rPr>
                <w:rFonts w:ascii="Times New Roman" w:hAnsi="Times New Roman"/>
                <w:spacing w:val="-6"/>
                <w:sz w:val="20"/>
                <w:szCs w:val="20"/>
                <w:lang w:val="ru-RU"/>
              </w:rPr>
              <w:t>пушења</w:t>
            </w:r>
          </w:p>
        </w:tc>
        <w:tc>
          <w:tcPr>
            <w:tcW w:w="2435" w:type="dxa"/>
          </w:tcPr>
          <w:p w14:paraId="1609597F"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7FBB1E19"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тематски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округли</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сто.</w:t>
            </w:r>
          </w:p>
        </w:tc>
        <w:tc>
          <w:tcPr>
            <w:tcW w:w="1941" w:type="dxa"/>
          </w:tcPr>
          <w:p w14:paraId="487E916E"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3A9DF59D" w14:textId="77777777" w:rsidR="00337D2B" w:rsidRPr="00FF7984" w:rsidRDefault="00C84B04">
            <w:pPr>
              <w:pStyle w:val="TableParagraph"/>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4"/>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58E45AE8"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4B804C13" w14:textId="77777777" w:rsidR="00337D2B" w:rsidRPr="00FF7984" w:rsidRDefault="00337D2B">
            <w:pPr>
              <w:pStyle w:val="TableParagraph"/>
              <w:spacing w:before="8"/>
              <w:jc w:val="both"/>
              <w:rPr>
                <w:rFonts w:ascii="Times New Roman" w:eastAsia="Times New Roman" w:hAnsi="Times New Roman" w:cs="Times New Roman"/>
                <w:sz w:val="20"/>
                <w:szCs w:val="20"/>
                <w:lang w:val="ru-RU"/>
              </w:rPr>
            </w:pPr>
          </w:p>
          <w:p w14:paraId="13F34DEC" w14:textId="77777777" w:rsidR="00337D2B" w:rsidRPr="00FF7984" w:rsidRDefault="00C84B04">
            <w:pPr>
              <w:pStyle w:val="TableParagraph"/>
              <w:ind w:left="503"/>
              <w:jc w:val="both"/>
              <w:rPr>
                <w:rFonts w:ascii="Times New Roman" w:eastAsia="Times New Roman" w:hAnsi="Times New Roman" w:cs="Times New Roman"/>
                <w:sz w:val="20"/>
                <w:szCs w:val="20"/>
              </w:rPr>
            </w:pPr>
            <w:r w:rsidRPr="00FF7984">
              <w:rPr>
                <w:rFonts w:ascii="Times New Roman" w:hAnsi="Times New Roman"/>
                <w:sz w:val="20"/>
                <w:szCs w:val="20"/>
              </w:rPr>
              <w:t>31.мај</w:t>
            </w:r>
          </w:p>
        </w:tc>
        <w:tc>
          <w:tcPr>
            <w:tcW w:w="1737" w:type="dxa"/>
          </w:tcPr>
          <w:p w14:paraId="7801021D" w14:textId="77777777" w:rsidR="00337D2B" w:rsidRPr="00FF7984" w:rsidRDefault="00C84B04">
            <w:pPr>
              <w:pStyle w:val="TableParagraph"/>
              <w:spacing w:before="111"/>
              <w:ind w:left="178" w:right="191"/>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r w:rsidR="00337D2B" w:rsidRPr="00FF7984" w14:paraId="0C939FE1" w14:textId="77777777">
        <w:tc>
          <w:tcPr>
            <w:tcW w:w="1963" w:type="dxa"/>
          </w:tcPr>
          <w:p w14:paraId="79C4C33A" w14:textId="77777777" w:rsidR="00337D2B" w:rsidRPr="00FF7984" w:rsidRDefault="00C84B04">
            <w:pPr>
              <w:pStyle w:val="TableParagraph"/>
              <w:spacing w:line="255" w:lineRule="exact"/>
              <w:ind w:right="2"/>
              <w:jc w:val="center"/>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Обележавање</w:t>
            </w:r>
          </w:p>
          <w:p w14:paraId="0C828880" w14:textId="77777777" w:rsidR="00337D2B" w:rsidRPr="00FF7984" w:rsidRDefault="00C84B04">
            <w:pPr>
              <w:pStyle w:val="TableParagraph"/>
              <w:ind w:left="118" w:right="109" w:firstLine="5"/>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Светског</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дана</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заштите</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животне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средине</w:t>
            </w:r>
          </w:p>
        </w:tc>
        <w:tc>
          <w:tcPr>
            <w:tcW w:w="2435" w:type="dxa"/>
          </w:tcPr>
          <w:p w14:paraId="06BB56DE"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5C00373F" w14:textId="77777777" w:rsidR="00337D2B" w:rsidRPr="00FF7984" w:rsidRDefault="00C84B04">
            <w:pPr>
              <w:pStyle w:val="TableParagraph"/>
              <w:ind w:left="143" w:right="121"/>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Радионичарски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секције.</w:t>
            </w:r>
          </w:p>
        </w:tc>
        <w:tc>
          <w:tcPr>
            <w:tcW w:w="1941" w:type="dxa"/>
          </w:tcPr>
          <w:p w14:paraId="0F54595C" w14:textId="77777777" w:rsidR="00337D2B" w:rsidRPr="00FF7984" w:rsidRDefault="00C84B04">
            <w:pPr>
              <w:pStyle w:val="TableParagraph"/>
              <w:spacing w:before="111"/>
              <w:ind w:left="119" w:right="105" w:hanging="17"/>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Ученици-чланови</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еколошке</w:t>
            </w:r>
            <w:r w:rsidRPr="00FF7984">
              <w:rPr>
                <w:rFonts w:ascii="Times New Roman" w:hAnsi="Times New Roman"/>
                <w:spacing w:val="1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Задужени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ученички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парламент</w:t>
            </w:r>
          </w:p>
        </w:tc>
        <w:tc>
          <w:tcPr>
            <w:tcW w:w="1840" w:type="dxa"/>
          </w:tcPr>
          <w:p w14:paraId="31F4E05C"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1A4FFD45"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09B3FD5D" w14:textId="77777777" w:rsidR="00337D2B" w:rsidRPr="00FF7984" w:rsidRDefault="00C84B04">
            <w:pPr>
              <w:pStyle w:val="TableParagraph"/>
              <w:ind w:right="2"/>
              <w:jc w:val="center"/>
              <w:rPr>
                <w:rFonts w:ascii="Times New Roman" w:eastAsia="Times New Roman" w:hAnsi="Times New Roman" w:cs="Times New Roman"/>
                <w:sz w:val="20"/>
                <w:szCs w:val="20"/>
              </w:rPr>
            </w:pPr>
            <w:r w:rsidRPr="00FF7984">
              <w:rPr>
                <w:rFonts w:ascii="Times New Roman" w:hAnsi="Times New Roman"/>
                <w:spacing w:val="-2"/>
                <w:sz w:val="20"/>
                <w:szCs w:val="20"/>
              </w:rPr>
              <w:t>5.јун</w:t>
            </w:r>
          </w:p>
        </w:tc>
        <w:tc>
          <w:tcPr>
            <w:tcW w:w="1737" w:type="dxa"/>
          </w:tcPr>
          <w:p w14:paraId="590B7C3A" w14:textId="77777777" w:rsidR="00337D2B" w:rsidRPr="00FF7984" w:rsidRDefault="00C84B04">
            <w:pPr>
              <w:pStyle w:val="TableParagraph"/>
              <w:spacing w:line="255" w:lineRule="exact"/>
              <w:ind w:right="12"/>
              <w:jc w:val="center"/>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Извештај</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w:t>
            </w:r>
          </w:p>
          <w:p w14:paraId="28A993B0" w14:textId="77777777" w:rsidR="00337D2B" w:rsidRPr="00FF7984" w:rsidRDefault="00C84B04">
            <w:pPr>
              <w:pStyle w:val="TableParagraph"/>
              <w:ind w:left="262" w:right="279" w:firstLine="18"/>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раду</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секције,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УП</w:t>
            </w:r>
          </w:p>
        </w:tc>
      </w:tr>
    </w:tbl>
    <w:p w14:paraId="16694585" w14:textId="77777777" w:rsidR="00337D2B" w:rsidRPr="0042511C" w:rsidRDefault="00C84B04">
      <w:pPr>
        <w:pStyle w:val="Heading2"/>
        <w:jc w:val="center"/>
        <w:rPr>
          <w:rFonts w:ascii="Times New Roman" w:hAnsi="Times New Roman" w:cs="Times New Roman"/>
          <w:sz w:val="28"/>
          <w:szCs w:val="28"/>
          <w:lang w:val="ru-RU"/>
        </w:rPr>
      </w:pPr>
      <w:bookmarkStart w:id="445" w:name="_Toc147492421"/>
      <w:bookmarkStart w:id="446" w:name="_Toc147826872"/>
      <w:r>
        <w:rPr>
          <w:rFonts w:ascii="Times New Roman" w:hAnsi="Times New Roman" w:cs="Times New Roman"/>
          <w:sz w:val="28"/>
          <w:szCs w:val="28"/>
          <w:lang w:val="sr-Cyrl-RS"/>
        </w:rPr>
        <w:t xml:space="preserve">12.4. </w:t>
      </w:r>
      <w:r w:rsidRPr="0042511C">
        <w:rPr>
          <w:rFonts w:ascii="Times New Roman" w:hAnsi="Times New Roman" w:cs="Times New Roman"/>
          <w:sz w:val="28"/>
          <w:szCs w:val="28"/>
          <w:lang w:val="ru-RU"/>
        </w:rPr>
        <w:t>План реализације Програма  превенције дискриминаторног понашања и вређања угледа, части или достојанства личности</w:t>
      </w:r>
      <w:bookmarkEnd w:id="445"/>
      <w:bookmarkEnd w:id="446"/>
    </w:p>
    <w:p w14:paraId="5F9CBD6E" w14:textId="77777777" w:rsidR="00337D2B" w:rsidRPr="0042511C" w:rsidRDefault="00337D2B">
      <w:pPr>
        <w:pStyle w:val="Heading2"/>
        <w:jc w:val="center"/>
        <w:rPr>
          <w:rFonts w:ascii="Times New Roman" w:hAnsi="Times New Roman" w:cs="Times New Roman"/>
          <w:sz w:val="28"/>
          <w:szCs w:val="28"/>
          <w:lang w:val="ru-RU"/>
        </w:rPr>
      </w:pPr>
    </w:p>
    <w:p w14:paraId="1B1C150E" w14:textId="77777777" w:rsidR="00337D2B" w:rsidRPr="0042511C" w:rsidRDefault="00C84B04">
      <w:pPr>
        <w:pStyle w:val="BodyText"/>
        <w:spacing w:line="276" w:lineRule="auto"/>
        <w:ind w:left="221" w:right="216" w:firstLine="720"/>
        <w:rPr>
          <w:rFonts w:ascii="Times New Roman" w:eastAsia="Times New Roman" w:hAnsi="Times New Roman" w:cs="Times New Roman"/>
          <w:sz w:val="20"/>
          <w:szCs w:val="20"/>
          <w:lang w:val="ru-RU"/>
        </w:rPr>
      </w:pPr>
      <w:r w:rsidRPr="0042511C">
        <w:rPr>
          <w:rFonts w:ascii="Times New Roman" w:hAnsi="Times New Roman" w:cs="Times New Roman"/>
          <w:spacing w:val="-2"/>
          <w:lang w:val="ru-RU"/>
        </w:rPr>
        <w:t>Под</w:t>
      </w:r>
      <w:r w:rsidRPr="0042511C">
        <w:rPr>
          <w:rFonts w:ascii="Times New Roman" w:hAnsi="Times New Roman" w:cs="Times New Roman"/>
          <w:spacing w:val="57"/>
          <w:lang w:val="ru-RU"/>
        </w:rPr>
        <w:t xml:space="preserve"> </w:t>
      </w:r>
      <w:r w:rsidRPr="0042511C">
        <w:rPr>
          <w:rFonts w:ascii="Times New Roman" w:hAnsi="Times New Roman" w:cs="Times New Roman"/>
          <w:spacing w:val="1"/>
          <w:lang w:val="ru-RU"/>
        </w:rPr>
        <w:t>дискриминацијом,</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дискриминаторним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понашањем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подразумева</w:t>
      </w:r>
      <w:r w:rsidRPr="0042511C">
        <w:rPr>
          <w:rFonts w:ascii="Times New Roman" w:hAnsi="Times New Roman" w:cs="Times New Roman"/>
          <w:lang w:val="ru-RU"/>
        </w:rPr>
        <w:t xml:space="preserve"> се</w:t>
      </w:r>
      <w:r w:rsidRPr="0042511C">
        <w:rPr>
          <w:rFonts w:ascii="Times New Roman" w:hAnsi="Times New Roman" w:cs="Times New Roman"/>
          <w:spacing w:val="84"/>
          <w:lang w:val="ru-RU"/>
        </w:rPr>
        <w:t xml:space="preserve"> </w:t>
      </w:r>
      <w:r w:rsidRPr="0042511C">
        <w:rPr>
          <w:rFonts w:ascii="Times New Roman" w:hAnsi="Times New Roman" w:cs="Times New Roman"/>
          <w:spacing w:val="-2"/>
          <w:lang w:val="ru-RU"/>
        </w:rPr>
        <w:t>понашање</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којим</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непосредан</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посредан,</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отворен</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прикривен</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начин,</w:t>
      </w:r>
      <w:r w:rsidRPr="0042511C">
        <w:rPr>
          <w:rFonts w:ascii="Times New Roman" w:hAnsi="Times New Roman" w:cs="Times New Roman"/>
          <w:spacing w:val="62"/>
          <w:lang w:val="ru-RU"/>
        </w:rPr>
        <w:t xml:space="preserve"> </w:t>
      </w:r>
      <w:r w:rsidRPr="0042511C">
        <w:rPr>
          <w:rFonts w:ascii="Times New Roman" w:hAnsi="Times New Roman" w:cs="Times New Roman"/>
          <w:lang w:val="ru-RU"/>
        </w:rPr>
        <w:t>неоправдано</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прави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разлика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неједнако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поступа,</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35"/>
          <w:lang w:val="ru-RU"/>
        </w:rPr>
        <w:t xml:space="preserve"> </w:t>
      </w:r>
      <w:r w:rsidRPr="0042511C">
        <w:rPr>
          <w:rFonts w:ascii="Times New Roman" w:hAnsi="Times New Roman" w:cs="Times New Roman"/>
          <w:spacing w:val="-6"/>
          <w:lang w:val="ru-RU"/>
        </w:rPr>
        <w:t>врши</w:t>
      </w:r>
      <w:r w:rsidRPr="0042511C">
        <w:rPr>
          <w:rFonts w:ascii="Times New Roman" w:hAnsi="Times New Roman" w:cs="Times New Roman"/>
          <w:spacing w:val="39"/>
          <w:lang w:val="ru-RU"/>
        </w:rPr>
        <w:t xml:space="preserve"> </w:t>
      </w:r>
      <w:r w:rsidRPr="0042511C">
        <w:rPr>
          <w:rFonts w:ascii="Times New Roman" w:hAnsi="Times New Roman" w:cs="Times New Roman"/>
          <w:spacing w:val="-3"/>
          <w:lang w:val="ru-RU"/>
        </w:rPr>
        <w:t>пропуштање</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чињења</w:t>
      </w:r>
      <w:r w:rsidRPr="0042511C">
        <w:rPr>
          <w:rFonts w:ascii="Times New Roman" w:hAnsi="Times New Roman" w:cs="Times New Roman"/>
          <w:spacing w:val="60"/>
          <w:lang w:val="ru-RU"/>
        </w:rPr>
        <w:t xml:space="preserve"> </w:t>
      </w:r>
      <w:r w:rsidRPr="0042511C">
        <w:rPr>
          <w:rFonts w:ascii="Times New Roman" w:hAnsi="Times New Roman" w:cs="Times New Roman"/>
          <w:spacing w:val="-1"/>
          <w:lang w:val="ru-RU"/>
        </w:rPr>
        <w:t>(искључивање,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ограничавање</w:t>
      </w:r>
      <w:r w:rsidRPr="0042511C">
        <w:rPr>
          <w:rFonts w:ascii="Times New Roman" w:hAnsi="Times New Roman" w:cs="Times New Roman"/>
          <w:spacing w:val="1"/>
          <w:lang w:val="ru-RU"/>
        </w:rPr>
        <w:t xml:space="preserve"> или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давање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првенства), 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односу</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на лице</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групе</w:t>
      </w:r>
      <w:r w:rsidRPr="0042511C">
        <w:rPr>
          <w:rFonts w:ascii="Times New Roman" w:hAnsi="Times New Roman" w:cs="Times New Roman"/>
          <w:spacing w:val="1"/>
          <w:lang w:val="ru-RU"/>
        </w:rPr>
        <w:t xml:space="preserve"> лица,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чланове</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њихових</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породица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њима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блиска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лица,</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заснива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раси,</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боји</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коже,</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прецима,</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држављанству,</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статус,</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мигранта,</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расељеног</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лица,</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националној</w:t>
      </w:r>
      <w:r w:rsidRPr="0042511C">
        <w:rPr>
          <w:rFonts w:ascii="Times New Roman" w:hAnsi="Times New Roman" w:cs="Times New Roman"/>
          <w:spacing w:val="30"/>
          <w:lang w:val="ru-RU"/>
        </w:rPr>
        <w:t xml:space="preserve"> </w:t>
      </w:r>
      <w:r w:rsidRPr="0042511C">
        <w:rPr>
          <w:rFonts w:ascii="Times New Roman" w:hAnsi="Times New Roman" w:cs="Times New Roman"/>
          <w:spacing w:val="1"/>
          <w:lang w:val="ru-RU"/>
        </w:rPr>
        <w:t>припадности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етничком</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пореклу,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језику,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верским</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политичким</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убеђењима,</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полу,</w:t>
      </w:r>
      <w:r w:rsidRPr="0042511C">
        <w:rPr>
          <w:rFonts w:ascii="Times New Roman" w:hAnsi="Times New Roman" w:cs="Times New Roman"/>
          <w:spacing w:val="34"/>
          <w:lang w:val="ru-RU"/>
        </w:rPr>
        <w:t xml:space="preserve"> </w:t>
      </w:r>
      <w:r w:rsidRPr="0042511C">
        <w:rPr>
          <w:rFonts w:ascii="Times New Roman" w:hAnsi="Times New Roman" w:cs="Times New Roman"/>
          <w:lang w:val="ru-RU"/>
        </w:rPr>
        <w:t>родном</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идентитету,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сексуалној</w:t>
      </w:r>
      <w:r w:rsidRPr="0042511C">
        <w:rPr>
          <w:rFonts w:ascii="Times New Roman" w:hAnsi="Times New Roman" w:cs="Times New Roman"/>
          <w:spacing w:val="52"/>
          <w:lang w:val="ru-RU"/>
        </w:rPr>
        <w:t xml:space="preserve"> </w:t>
      </w:r>
      <w:r w:rsidRPr="0042511C">
        <w:rPr>
          <w:rFonts w:ascii="Times New Roman" w:hAnsi="Times New Roman" w:cs="Times New Roman"/>
          <w:spacing w:val="2"/>
          <w:lang w:val="ru-RU"/>
        </w:rPr>
        <w:t>оријентацији,</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имовном</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стању,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социјалном</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2"/>
          <w:lang w:val="ru-RU"/>
        </w:rPr>
        <w:t>културном</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пореклу,</w:t>
      </w:r>
      <w:r w:rsidRPr="0042511C">
        <w:rPr>
          <w:rFonts w:ascii="Times New Roman" w:hAnsi="Times New Roman" w:cs="Times New Roman"/>
          <w:spacing w:val="35"/>
          <w:lang w:val="ru-RU"/>
        </w:rPr>
        <w:t xml:space="preserve"> </w:t>
      </w:r>
      <w:r w:rsidRPr="0042511C">
        <w:rPr>
          <w:rFonts w:ascii="Times New Roman" w:hAnsi="Times New Roman" w:cs="Times New Roman"/>
          <w:spacing w:val="-4"/>
          <w:lang w:val="ru-RU"/>
        </w:rPr>
        <w:t>рођењу,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генетским</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особеностима,</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здравственом</w:t>
      </w:r>
      <w:r w:rsidRPr="0042511C">
        <w:rPr>
          <w:rFonts w:ascii="Times New Roman" w:hAnsi="Times New Roman" w:cs="Times New Roman"/>
          <w:spacing w:val="27"/>
          <w:lang w:val="ru-RU"/>
        </w:rPr>
        <w:t xml:space="preserve"> </w:t>
      </w:r>
      <w:r w:rsidRPr="0042511C">
        <w:rPr>
          <w:rFonts w:ascii="Times New Roman" w:hAnsi="Times New Roman" w:cs="Times New Roman"/>
          <w:spacing w:val="-3"/>
          <w:lang w:val="ru-RU"/>
        </w:rPr>
        <w:t>стању,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сметњи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развоју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инвалидитету,</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брачном</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породичном</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статусу,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осуђиваности,</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старосном</w:t>
      </w:r>
      <w:r w:rsidRPr="0042511C">
        <w:rPr>
          <w:rFonts w:ascii="Times New Roman" w:hAnsi="Times New Roman" w:cs="Times New Roman"/>
          <w:spacing w:val="51"/>
          <w:lang w:val="ru-RU"/>
        </w:rPr>
        <w:t xml:space="preserve"> </w:t>
      </w:r>
      <w:r w:rsidRPr="0042511C">
        <w:rPr>
          <w:rFonts w:ascii="Times New Roman" w:hAnsi="Times New Roman" w:cs="Times New Roman"/>
          <w:spacing w:val="-4"/>
          <w:lang w:val="ru-RU"/>
        </w:rPr>
        <w:t>добу,</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изгледу,</w:t>
      </w:r>
      <w:r w:rsidRPr="0042511C">
        <w:rPr>
          <w:rFonts w:ascii="Times New Roman" w:hAnsi="Times New Roman" w:cs="Times New Roman"/>
          <w:spacing w:val="70"/>
          <w:lang w:val="ru-RU"/>
        </w:rPr>
        <w:t xml:space="preserve"> </w:t>
      </w:r>
      <w:r w:rsidRPr="0042511C">
        <w:rPr>
          <w:rFonts w:ascii="Times New Roman" w:hAnsi="Times New Roman" w:cs="Times New Roman"/>
          <w:lang w:val="ru-RU"/>
        </w:rPr>
        <w:t>чланству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политичким,</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синдикалним</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другим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организацијама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другим</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стварним,</w:t>
      </w:r>
      <w:r w:rsidRPr="0042511C">
        <w:rPr>
          <w:rFonts w:ascii="Times New Roman" w:hAnsi="Times New Roman" w:cs="Times New Roman"/>
          <w:spacing w:val="66"/>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претпостављеним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личним</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својствима,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другим</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 xml:space="preserve">основама </w:t>
      </w:r>
      <w:r w:rsidRPr="0042511C">
        <w:rPr>
          <w:rFonts w:ascii="Times New Roman" w:hAnsi="Times New Roman" w:cs="Times New Roman"/>
          <w:spacing w:val="-2"/>
          <w:lang w:val="ru-RU"/>
        </w:rPr>
        <w:t>утврђеним</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законом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којим</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се прописује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забрана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дискриминације.</w:t>
      </w:r>
      <w:r w:rsidRPr="0042511C">
        <w:rPr>
          <w:rFonts w:ascii="Times New Roman" w:hAnsi="Times New Roman" w:cs="Times New Roman"/>
          <w:spacing w:val="47"/>
          <w:lang w:val="ru-RU"/>
        </w:rPr>
        <w:t xml:space="preserve"> </w:t>
      </w:r>
      <w:r w:rsidRPr="0042511C">
        <w:rPr>
          <w:rFonts w:ascii="Times New Roman" w:hAnsi="Times New Roman" w:cs="Times New Roman"/>
          <w:spacing w:val="-3"/>
          <w:lang w:val="ru-RU"/>
        </w:rPr>
        <w:t>Вређање</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угледа,</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части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66"/>
          <w:lang w:val="ru-RU"/>
        </w:rPr>
        <w:t xml:space="preserve"> </w:t>
      </w:r>
      <w:r w:rsidRPr="0042511C">
        <w:rPr>
          <w:rFonts w:ascii="Times New Roman" w:hAnsi="Times New Roman" w:cs="Times New Roman"/>
          <w:lang w:val="ru-RU"/>
        </w:rPr>
        <w:t>достојанства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личности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установи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јесте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понашање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лица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групе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лица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које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може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обележја психичког</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социјалног</w:t>
      </w:r>
      <w:r w:rsidRPr="0042511C">
        <w:rPr>
          <w:rFonts w:ascii="Times New Roman" w:hAnsi="Times New Roman" w:cs="Times New Roman"/>
          <w:spacing w:val="45"/>
          <w:lang w:val="ru-RU"/>
        </w:rPr>
        <w:t xml:space="preserve"> </w:t>
      </w:r>
      <w:r w:rsidRPr="0042511C">
        <w:rPr>
          <w:rFonts w:ascii="Times New Roman" w:hAnsi="Times New Roman" w:cs="Times New Roman"/>
          <w:spacing w:val="2"/>
          <w:lang w:val="ru-RU"/>
        </w:rPr>
        <w:t>насиља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злостављања.</w:t>
      </w:r>
      <w:r w:rsidRPr="0042511C">
        <w:rPr>
          <w:rFonts w:ascii="Times New Roman" w:hAnsi="Times New Roman" w:cs="Times New Roman"/>
          <w:spacing w:val="47"/>
          <w:lang w:val="ru-RU"/>
        </w:rPr>
        <w:t xml:space="preserve"> </w:t>
      </w:r>
      <w:r>
        <w:rPr>
          <w:rFonts w:ascii="Times New Roman" w:hAnsi="Times New Roman" w:cs="Times New Roman"/>
          <w:spacing w:val="2"/>
        </w:rPr>
        <w:t>K</w:t>
      </w:r>
      <w:r w:rsidRPr="0042511C">
        <w:rPr>
          <w:rFonts w:ascii="Times New Roman" w:hAnsi="Times New Roman" w:cs="Times New Roman"/>
          <w:spacing w:val="2"/>
          <w:lang w:val="ru-RU"/>
        </w:rPr>
        <w:t>ада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узнемиравањем</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4"/>
          <w:lang w:val="ru-RU"/>
        </w:rPr>
        <w:t xml:space="preserve"> </w:t>
      </w:r>
      <w:r w:rsidRPr="0042511C">
        <w:rPr>
          <w:rFonts w:ascii="Times New Roman" w:hAnsi="Times New Roman" w:cs="Times New Roman"/>
          <w:spacing w:val="-1"/>
          <w:lang w:val="ru-RU"/>
        </w:rPr>
        <w:t>понижавајућим</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поступањем</w:t>
      </w:r>
      <w:r w:rsidRPr="0042511C">
        <w:rPr>
          <w:rFonts w:ascii="Times New Roman" w:hAnsi="Times New Roman" w:cs="Times New Roman"/>
          <w:spacing w:val="51"/>
          <w:lang w:val="ru-RU"/>
        </w:rPr>
        <w:t xml:space="preserve"> </w:t>
      </w:r>
      <w:r w:rsidRPr="0042511C">
        <w:rPr>
          <w:rFonts w:ascii="Times New Roman" w:hAnsi="Times New Roman" w:cs="Times New Roman"/>
          <w:spacing w:val="-2"/>
          <w:lang w:val="ru-RU"/>
        </w:rPr>
        <w:t>повређује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неко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личних</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својстава,</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понашање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6"/>
          <w:lang w:val="ru-RU"/>
        </w:rPr>
        <w:t xml:space="preserve"> </w:t>
      </w:r>
      <w:r w:rsidRPr="0042511C">
        <w:rPr>
          <w:rFonts w:ascii="Times New Roman" w:hAnsi="Times New Roman" w:cs="Times New Roman"/>
          <w:lang w:val="ru-RU"/>
        </w:rPr>
        <w:t>квалификује</w:t>
      </w:r>
      <w:r w:rsidRPr="0042511C">
        <w:rPr>
          <w:rFonts w:ascii="Times New Roman" w:hAnsi="Times New Roman" w:cs="Times New Roman"/>
          <w:spacing w:val="1"/>
          <w:lang w:val="ru-RU"/>
        </w:rPr>
        <w:t xml:space="preserve"> као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дискриминација</w:t>
      </w:r>
    </w:p>
    <w:p w14:paraId="1F6089BD" w14:textId="77777777" w:rsidR="00337D2B" w:rsidRPr="0042511C" w:rsidRDefault="00337D2B">
      <w:pPr>
        <w:pStyle w:val="BodyText"/>
        <w:ind w:right="156" w:firstLine="60"/>
        <w:rPr>
          <w:lang w:val="ru-RU"/>
        </w:rPr>
      </w:pPr>
    </w:p>
    <w:tbl>
      <w:tblPr>
        <w:tblStyle w:val="TableGrid"/>
        <w:tblpPr w:leftFromText="180" w:rightFromText="180" w:vertAnchor="text" w:horzAnchor="page" w:tblpX="1119" w:tblpY="83"/>
        <w:tblOverlap w:val="never"/>
        <w:tblW w:w="0" w:type="auto"/>
        <w:tblLayout w:type="fixed"/>
        <w:tblLook w:val="04A0" w:firstRow="1" w:lastRow="0" w:firstColumn="1" w:lastColumn="0" w:noHBand="0" w:noVBand="1"/>
      </w:tblPr>
      <w:tblGrid>
        <w:gridCol w:w="3227"/>
        <w:gridCol w:w="1362"/>
        <w:gridCol w:w="2712"/>
        <w:gridCol w:w="1944"/>
      </w:tblGrid>
      <w:tr w:rsidR="00337D2B" w:rsidRPr="00FF7984" w14:paraId="18296824" w14:textId="77777777" w:rsidTr="00FF7984">
        <w:tc>
          <w:tcPr>
            <w:tcW w:w="3227" w:type="dxa"/>
          </w:tcPr>
          <w:p w14:paraId="5590CE5B" w14:textId="77777777" w:rsidR="00337D2B" w:rsidRPr="00FF7984" w:rsidRDefault="00C84B04">
            <w:pPr>
              <w:pStyle w:val="TableParagraph"/>
              <w:spacing w:before="127"/>
              <w:ind w:left="575"/>
              <w:jc w:val="both"/>
              <w:rPr>
                <w:rFonts w:ascii="Times New Roman" w:eastAsia="Times New Roman" w:hAnsi="Times New Roman" w:cs="Times New Roman"/>
                <w:sz w:val="20"/>
                <w:szCs w:val="20"/>
              </w:rPr>
            </w:pPr>
            <w:r w:rsidRPr="00FF7984">
              <w:rPr>
                <w:rFonts w:ascii="Times New Roman" w:hAnsi="Times New Roman" w:cs="Times New Roman"/>
                <w:sz w:val="20"/>
                <w:szCs w:val="20"/>
              </w:rPr>
              <w:t>Активности/теме</w:t>
            </w:r>
          </w:p>
        </w:tc>
        <w:tc>
          <w:tcPr>
            <w:tcW w:w="1362" w:type="dxa"/>
          </w:tcPr>
          <w:p w14:paraId="2F4969D4" w14:textId="77777777" w:rsidR="00337D2B" w:rsidRPr="00FF7984" w:rsidRDefault="00C84B04">
            <w:pPr>
              <w:pStyle w:val="TableParagraph"/>
              <w:spacing w:before="127"/>
              <w:ind w:left="287"/>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Време</w:t>
            </w:r>
            <w:r w:rsidRPr="00FF7984">
              <w:rPr>
                <w:rFonts w:ascii="Times New Roman" w:hAnsi="Times New Roman" w:cs="Times New Roman"/>
                <w:spacing w:val="51"/>
                <w:sz w:val="20"/>
                <w:szCs w:val="20"/>
              </w:rPr>
              <w:t xml:space="preserve"> </w:t>
            </w:r>
            <w:r w:rsidRPr="00FF7984">
              <w:rPr>
                <w:rFonts w:ascii="Times New Roman" w:hAnsi="Times New Roman" w:cs="Times New Roman"/>
                <w:sz w:val="20"/>
                <w:szCs w:val="20"/>
              </w:rPr>
              <w:t>реализације</w:t>
            </w:r>
          </w:p>
        </w:tc>
        <w:tc>
          <w:tcPr>
            <w:tcW w:w="2712" w:type="dxa"/>
          </w:tcPr>
          <w:p w14:paraId="2E6DABA7" w14:textId="77777777" w:rsidR="00337D2B" w:rsidRPr="00FF7984" w:rsidRDefault="00C84B04">
            <w:pPr>
              <w:pStyle w:val="TableParagraph"/>
              <w:spacing w:before="127"/>
              <w:ind w:left="407"/>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Начин</w:t>
            </w:r>
            <w:r w:rsidRPr="00FF7984">
              <w:rPr>
                <w:rFonts w:ascii="Times New Roman" w:hAnsi="Times New Roman" w:cs="Times New Roman"/>
                <w:spacing w:val="43"/>
                <w:sz w:val="20"/>
                <w:szCs w:val="20"/>
              </w:rPr>
              <w:t xml:space="preserve"> </w:t>
            </w:r>
            <w:r w:rsidRPr="00FF7984">
              <w:rPr>
                <w:rFonts w:ascii="Times New Roman" w:hAnsi="Times New Roman" w:cs="Times New Roman"/>
                <w:sz w:val="20"/>
                <w:szCs w:val="20"/>
              </w:rPr>
              <w:t>реализације</w:t>
            </w:r>
          </w:p>
        </w:tc>
        <w:tc>
          <w:tcPr>
            <w:tcW w:w="1944" w:type="dxa"/>
          </w:tcPr>
          <w:p w14:paraId="405F0401" w14:textId="77777777" w:rsidR="00337D2B" w:rsidRPr="00FF7984" w:rsidRDefault="00C84B04">
            <w:pPr>
              <w:pStyle w:val="TableParagraph"/>
              <w:spacing w:before="7" w:line="251" w:lineRule="auto"/>
              <w:ind w:left="359" w:right="358" w:firstLine="143"/>
              <w:jc w:val="both"/>
              <w:rPr>
                <w:rFonts w:ascii="Times New Roman" w:eastAsia="Times New Roman" w:hAnsi="Times New Roman" w:cs="Times New Roman"/>
                <w:sz w:val="20"/>
                <w:szCs w:val="20"/>
              </w:rPr>
            </w:pPr>
            <w:r w:rsidRPr="00FF7984">
              <w:rPr>
                <w:rFonts w:ascii="Times New Roman" w:hAnsi="Times New Roman" w:cs="Times New Roman"/>
                <w:sz w:val="20"/>
                <w:szCs w:val="20"/>
              </w:rPr>
              <w:t>Носиоци</w:t>
            </w:r>
            <w:r w:rsidRPr="00FF7984">
              <w:rPr>
                <w:rFonts w:ascii="Times New Roman" w:hAnsi="Times New Roman" w:cs="Times New Roman"/>
                <w:spacing w:val="21"/>
                <w:w w:val="102"/>
                <w:sz w:val="20"/>
                <w:szCs w:val="20"/>
              </w:rPr>
              <w:t xml:space="preserve"> </w:t>
            </w:r>
            <w:r w:rsidRPr="00FF7984">
              <w:rPr>
                <w:rFonts w:ascii="Times New Roman" w:hAnsi="Times New Roman" w:cs="Times New Roman"/>
                <w:sz w:val="20"/>
                <w:szCs w:val="20"/>
              </w:rPr>
              <w:t>реализације</w:t>
            </w:r>
          </w:p>
        </w:tc>
      </w:tr>
      <w:tr w:rsidR="00337D2B" w:rsidRPr="00FF7984" w14:paraId="541AA535" w14:textId="77777777" w:rsidTr="00FF7984">
        <w:tc>
          <w:tcPr>
            <w:tcW w:w="3227" w:type="dxa"/>
          </w:tcPr>
          <w:p w14:paraId="078CF563" w14:textId="77777777" w:rsidR="00337D2B" w:rsidRPr="00FF7984" w:rsidRDefault="00C84B04">
            <w:pPr>
              <w:pStyle w:val="TableParagraph"/>
              <w:spacing w:line="256" w:lineRule="auto"/>
              <w:ind w:left="94" w:right="228"/>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Израда</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z w:val="20"/>
                <w:szCs w:val="20"/>
                <w:lang w:val="ru-RU"/>
              </w:rPr>
              <w:t>плана</w:t>
            </w:r>
            <w:r w:rsidRPr="00FF7984">
              <w:rPr>
                <w:rFonts w:ascii="Times New Roman" w:hAnsi="Times New Roman" w:cs="Times New Roman"/>
                <w:spacing w:val="15"/>
                <w:sz w:val="20"/>
                <w:szCs w:val="20"/>
                <w:lang w:val="ru-RU"/>
              </w:rPr>
              <w:t xml:space="preserve"> </w:t>
            </w:r>
            <w:r w:rsidRPr="00FF7984">
              <w:rPr>
                <w:rFonts w:ascii="Times New Roman" w:hAnsi="Times New Roman" w:cs="Times New Roman"/>
                <w:sz w:val="20"/>
                <w:szCs w:val="20"/>
                <w:lang w:val="ru-RU"/>
              </w:rPr>
              <w:t>реализације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2"/>
                <w:sz w:val="20"/>
                <w:szCs w:val="20"/>
                <w:lang w:val="ru-RU"/>
              </w:rPr>
              <w:t>Програма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превенције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дискрминаторног</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понашања</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вређања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угледа,</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части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 xml:space="preserve">достојанства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личности</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pacing w:val="-1"/>
                <w:sz w:val="20"/>
                <w:szCs w:val="20"/>
                <w:lang w:val="ru-RU"/>
              </w:rPr>
              <w:t>Избор</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представника</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Савета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родитеља</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8"/>
                <w:sz w:val="20"/>
                <w:szCs w:val="20"/>
                <w:lang w:val="ru-RU"/>
              </w:rPr>
              <w:t xml:space="preserve"> </w:t>
            </w:r>
            <w:r w:rsidRPr="00FF7984">
              <w:rPr>
                <w:rFonts w:ascii="Times New Roman" w:hAnsi="Times New Roman" w:cs="Times New Roman"/>
                <w:sz w:val="20"/>
                <w:szCs w:val="20"/>
                <w:lang w:val="ru-RU"/>
              </w:rPr>
              <w:t>члана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Тима</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pacing w:val="-1"/>
                <w:sz w:val="20"/>
                <w:szCs w:val="20"/>
                <w:lang w:val="ru-RU"/>
              </w:rPr>
              <w:t>Избор</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представника</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Ученичког</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парламента</w:t>
            </w:r>
            <w:r w:rsidRPr="00FF7984">
              <w:rPr>
                <w:rFonts w:ascii="Times New Roman" w:hAnsi="Times New Roman" w:cs="Times New Roman"/>
                <w:spacing w:val="49"/>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чланове</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pacing w:val="1"/>
                <w:sz w:val="20"/>
                <w:szCs w:val="20"/>
                <w:lang w:val="ru-RU"/>
              </w:rPr>
              <w:t>Тима</w:t>
            </w:r>
          </w:p>
        </w:tc>
        <w:tc>
          <w:tcPr>
            <w:tcW w:w="1362" w:type="dxa"/>
          </w:tcPr>
          <w:p w14:paraId="45AE954E" w14:textId="77777777" w:rsidR="00337D2B" w:rsidRPr="00FF7984" w:rsidRDefault="00C84B04" w:rsidP="00FF7984">
            <w:pPr>
              <w:pStyle w:val="TableParagraph"/>
              <w:spacing w:line="236" w:lineRule="exact"/>
              <w:ind w:left="94"/>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Септембар</w:t>
            </w:r>
          </w:p>
        </w:tc>
        <w:tc>
          <w:tcPr>
            <w:tcW w:w="2712" w:type="dxa"/>
          </w:tcPr>
          <w:p w14:paraId="55A2AFF8" w14:textId="77777777" w:rsidR="00337D2B" w:rsidRPr="00FF7984" w:rsidRDefault="00C84B04">
            <w:pPr>
              <w:pStyle w:val="TableParagraph"/>
              <w:spacing w:line="250" w:lineRule="auto"/>
              <w:ind w:left="94" w:right="750"/>
              <w:jc w:val="both"/>
              <w:rPr>
                <w:rFonts w:ascii="Times New Roman" w:eastAsia="Times New Roman" w:hAnsi="Times New Roman" w:cs="Times New Roman"/>
                <w:sz w:val="20"/>
                <w:szCs w:val="20"/>
              </w:rPr>
            </w:pPr>
            <w:r w:rsidRPr="00FF7984">
              <w:rPr>
                <w:rFonts w:ascii="Times New Roman" w:hAnsi="Times New Roman" w:cs="Times New Roman"/>
                <w:sz w:val="20"/>
                <w:szCs w:val="20"/>
              </w:rPr>
              <w:t>Разговор,</w:t>
            </w:r>
            <w:r w:rsidRPr="00FF7984">
              <w:rPr>
                <w:rFonts w:ascii="Times New Roman" w:hAnsi="Times New Roman" w:cs="Times New Roman"/>
                <w:spacing w:val="41"/>
                <w:sz w:val="20"/>
                <w:szCs w:val="20"/>
              </w:rPr>
              <w:t xml:space="preserve"> </w:t>
            </w:r>
            <w:r w:rsidRPr="00FF7984">
              <w:rPr>
                <w:rFonts w:ascii="Times New Roman" w:hAnsi="Times New Roman" w:cs="Times New Roman"/>
                <w:sz w:val="20"/>
                <w:szCs w:val="20"/>
              </w:rPr>
              <w:t>анализа,</w:t>
            </w:r>
            <w:r w:rsidRPr="00FF7984">
              <w:rPr>
                <w:rFonts w:ascii="Times New Roman" w:hAnsi="Times New Roman" w:cs="Times New Roman"/>
                <w:spacing w:val="26"/>
                <w:w w:val="102"/>
                <w:sz w:val="20"/>
                <w:szCs w:val="20"/>
              </w:rPr>
              <w:t xml:space="preserve"> </w:t>
            </w:r>
            <w:r w:rsidRPr="00FF7984">
              <w:rPr>
                <w:rFonts w:ascii="Times New Roman" w:hAnsi="Times New Roman" w:cs="Times New Roman"/>
                <w:spacing w:val="-1"/>
                <w:sz w:val="20"/>
                <w:szCs w:val="20"/>
              </w:rPr>
              <w:t>договор,</w:t>
            </w:r>
            <w:r w:rsidRPr="00FF7984">
              <w:rPr>
                <w:rFonts w:ascii="Times New Roman" w:hAnsi="Times New Roman" w:cs="Times New Roman"/>
                <w:spacing w:val="38"/>
                <w:sz w:val="20"/>
                <w:szCs w:val="20"/>
              </w:rPr>
              <w:t xml:space="preserve"> </w:t>
            </w:r>
            <w:r w:rsidRPr="00FF7984">
              <w:rPr>
                <w:rFonts w:ascii="Times New Roman" w:hAnsi="Times New Roman" w:cs="Times New Roman"/>
                <w:sz w:val="20"/>
                <w:szCs w:val="20"/>
              </w:rPr>
              <w:t>избор</w:t>
            </w:r>
          </w:p>
        </w:tc>
        <w:tc>
          <w:tcPr>
            <w:tcW w:w="1944" w:type="dxa"/>
          </w:tcPr>
          <w:p w14:paraId="5D45A6BE" w14:textId="77777777" w:rsidR="00337D2B" w:rsidRPr="00FF7984" w:rsidRDefault="00C84B04">
            <w:pPr>
              <w:pStyle w:val="TableParagraph"/>
              <w:spacing w:line="256" w:lineRule="auto"/>
              <w:ind w:left="94" w:right="239"/>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Тим</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Савет</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родитеља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Ученички</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парламент</w:t>
            </w:r>
          </w:p>
        </w:tc>
      </w:tr>
      <w:tr w:rsidR="00337D2B" w:rsidRPr="00FF7984" w14:paraId="16A7B6A9" w14:textId="77777777" w:rsidTr="00FF7984">
        <w:tc>
          <w:tcPr>
            <w:tcW w:w="3227" w:type="dxa"/>
          </w:tcPr>
          <w:p w14:paraId="1D40C875" w14:textId="77777777" w:rsidR="00337D2B" w:rsidRPr="00FF7984" w:rsidRDefault="00C84B04">
            <w:pPr>
              <w:pStyle w:val="TableParagraph"/>
              <w:spacing w:before="7" w:line="250" w:lineRule="auto"/>
              <w:ind w:left="94" w:right="42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Упознавање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pacing w:val="1"/>
                <w:sz w:val="20"/>
                <w:szCs w:val="20"/>
                <w:lang w:val="ru-RU"/>
              </w:rPr>
              <w:t>нових</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чланова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1"/>
                <w:sz w:val="20"/>
                <w:szCs w:val="20"/>
                <w:lang w:val="ru-RU"/>
              </w:rPr>
              <w:t>Тима</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2"/>
                <w:sz w:val="20"/>
                <w:szCs w:val="20"/>
                <w:lang w:val="ru-RU"/>
              </w:rPr>
              <w:t>Програмом,</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планом</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реализацију</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програма</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и</w:t>
            </w:r>
          </w:p>
          <w:p w14:paraId="5957010D" w14:textId="77777777" w:rsidR="00337D2B" w:rsidRPr="00FF7984" w:rsidRDefault="00C84B04">
            <w:pPr>
              <w:pStyle w:val="BodyText"/>
              <w:ind w:right="156"/>
              <w:rPr>
                <w:rFonts w:ascii="Times New Roman" w:hAnsi="Times New Roman" w:cs="Times New Roman"/>
                <w:sz w:val="20"/>
                <w:szCs w:val="20"/>
                <w:lang w:val="ru-RU"/>
              </w:rPr>
            </w:pPr>
            <w:r w:rsidRPr="00FF7984">
              <w:rPr>
                <w:rFonts w:ascii="Times New Roman" w:hAnsi="Times New Roman" w:cs="Times New Roman"/>
                <w:sz w:val="20"/>
                <w:szCs w:val="20"/>
                <w:lang w:val="ru-RU"/>
              </w:rPr>
              <w:t>Правилником</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z w:val="20"/>
                <w:szCs w:val="20"/>
                <w:lang w:val="ru-RU"/>
              </w:rPr>
              <w:t>поступању</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установе</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установе</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случају</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pacing w:val="-1"/>
                <w:sz w:val="20"/>
                <w:szCs w:val="20"/>
                <w:lang w:val="ru-RU"/>
              </w:rPr>
              <w:t>сумње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утврђеног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2"/>
                <w:sz w:val="20"/>
                <w:szCs w:val="20"/>
                <w:lang w:val="ru-RU"/>
              </w:rPr>
              <w:t>д</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с</w:t>
            </w:r>
            <w:r w:rsidRPr="00FF7984">
              <w:rPr>
                <w:rFonts w:ascii="Times New Roman" w:hAnsi="Times New Roman" w:cs="Times New Roman"/>
                <w:spacing w:val="1"/>
                <w:sz w:val="20"/>
                <w:szCs w:val="20"/>
                <w:lang w:val="ru-RU"/>
              </w:rPr>
              <w:t>к</w:t>
            </w:r>
            <w:r w:rsidRPr="00FF7984">
              <w:rPr>
                <w:rFonts w:ascii="Times New Roman" w:hAnsi="Times New Roman" w:cs="Times New Roman"/>
                <w:sz w:val="20"/>
                <w:szCs w:val="20"/>
                <w:lang w:val="ru-RU"/>
              </w:rPr>
              <w:t>р</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5"/>
                <w:sz w:val="20"/>
                <w:szCs w:val="20"/>
                <w:lang w:val="ru-RU"/>
              </w:rPr>
              <w:t>м</w:t>
            </w:r>
            <w:r w:rsidRPr="00FF7984">
              <w:rPr>
                <w:rFonts w:ascii="Times New Roman" w:hAnsi="Times New Roman" w:cs="Times New Roman"/>
                <w:spacing w:val="3"/>
                <w:sz w:val="20"/>
                <w:szCs w:val="20"/>
                <w:lang w:val="ru-RU"/>
              </w:rPr>
              <w:t>ин</w:t>
            </w:r>
            <w:r w:rsidRPr="00FF7984">
              <w:rPr>
                <w:rFonts w:ascii="Times New Roman" w:hAnsi="Times New Roman" w:cs="Times New Roman"/>
                <w:sz w:val="20"/>
                <w:szCs w:val="20"/>
                <w:lang w:val="ru-RU"/>
              </w:rPr>
              <w:t>атор</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ог</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понашања</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вређања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угледа,</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части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 xml:space="preserve">достојанства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личности</w:t>
            </w:r>
          </w:p>
        </w:tc>
        <w:tc>
          <w:tcPr>
            <w:tcW w:w="1362" w:type="dxa"/>
          </w:tcPr>
          <w:p w14:paraId="79D033AC"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cs="Times New Roman"/>
                <w:sz w:val="20"/>
                <w:szCs w:val="20"/>
              </w:rPr>
              <w:t>Октобар</w:t>
            </w:r>
          </w:p>
        </w:tc>
        <w:tc>
          <w:tcPr>
            <w:tcW w:w="2712" w:type="dxa"/>
          </w:tcPr>
          <w:p w14:paraId="435B5987" w14:textId="77777777" w:rsidR="00337D2B" w:rsidRPr="00FF7984" w:rsidRDefault="00C84B04">
            <w:pPr>
              <w:pStyle w:val="TableParagraph"/>
              <w:spacing w:before="7"/>
              <w:ind w:left="154"/>
              <w:jc w:val="both"/>
              <w:rPr>
                <w:rFonts w:ascii="Times New Roman" w:eastAsia="Times New Roman" w:hAnsi="Times New Roman" w:cs="Times New Roman"/>
                <w:sz w:val="20"/>
                <w:szCs w:val="20"/>
              </w:rPr>
            </w:pPr>
            <w:r w:rsidRPr="00FF7984">
              <w:rPr>
                <w:rFonts w:ascii="Times New Roman" w:hAnsi="Times New Roman" w:cs="Times New Roman"/>
                <w:sz w:val="20"/>
                <w:szCs w:val="20"/>
              </w:rPr>
              <w:t>Презентација,</w:t>
            </w:r>
            <w:r w:rsidRPr="00FF7984">
              <w:rPr>
                <w:rFonts w:ascii="Times New Roman" w:hAnsi="Times New Roman" w:cs="Times New Roman"/>
                <w:spacing w:val="42"/>
                <w:sz w:val="20"/>
                <w:szCs w:val="20"/>
              </w:rPr>
              <w:t xml:space="preserve"> </w:t>
            </w:r>
            <w:r w:rsidRPr="00FF7984">
              <w:rPr>
                <w:rFonts w:ascii="Times New Roman" w:hAnsi="Times New Roman" w:cs="Times New Roman"/>
                <w:spacing w:val="-1"/>
                <w:sz w:val="20"/>
                <w:szCs w:val="20"/>
              </w:rPr>
              <w:t>излагање</w:t>
            </w:r>
          </w:p>
        </w:tc>
        <w:tc>
          <w:tcPr>
            <w:tcW w:w="1944" w:type="dxa"/>
          </w:tcPr>
          <w:p w14:paraId="22865641"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cs="Times New Roman"/>
                <w:spacing w:val="4"/>
                <w:sz w:val="20"/>
                <w:szCs w:val="20"/>
              </w:rPr>
              <w:t>Тим</w:t>
            </w:r>
            <w:r w:rsidRPr="00FF7984">
              <w:rPr>
                <w:rFonts w:ascii="Times New Roman" w:hAnsi="Times New Roman" w:cs="Times New Roman"/>
                <w:spacing w:val="2"/>
                <w:sz w:val="20"/>
                <w:szCs w:val="20"/>
              </w:rPr>
              <w:t xml:space="preserve"> </w:t>
            </w:r>
            <w:r w:rsidRPr="00FF7984">
              <w:rPr>
                <w:rFonts w:ascii="Times New Roman" w:hAnsi="Times New Roman" w:cs="Times New Roman"/>
                <w:spacing w:val="-1"/>
                <w:sz w:val="20"/>
                <w:szCs w:val="20"/>
              </w:rPr>
              <w:t>за</w:t>
            </w:r>
            <w:r w:rsidRPr="00FF7984">
              <w:rPr>
                <w:rFonts w:ascii="Times New Roman" w:hAnsi="Times New Roman" w:cs="Times New Roman"/>
                <w:spacing w:val="23"/>
                <w:sz w:val="20"/>
                <w:szCs w:val="20"/>
              </w:rPr>
              <w:t xml:space="preserve"> </w:t>
            </w:r>
            <w:r w:rsidRPr="00FF7984">
              <w:rPr>
                <w:rFonts w:ascii="Times New Roman" w:hAnsi="Times New Roman" w:cs="Times New Roman"/>
                <w:sz w:val="20"/>
                <w:szCs w:val="20"/>
              </w:rPr>
              <w:t>заштиту</w:t>
            </w:r>
          </w:p>
        </w:tc>
      </w:tr>
      <w:tr w:rsidR="00337D2B" w:rsidRPr="00FF7984" w14:paraId="64286DED" w14:textId="77777777" w:rsidTr="00FF7984">
        <w:tc>
          <w:tcPr>
            <w:tcW w:w="3227" w:type="dxa"/>
          </w:tcPr>
          <w:p w14:paraId="3B1729F7" w14:textId="77777777" w:rsidR="00337D2B" w:rsidRPr="00FF7984" w:rsidRDefault="00C84B04">
            <w:pPr>
              <w:pStyle w:val="TableParagraph"/>
              <w:spacing w:line="252" w:lineRule="auto"/>
              <w:ind w:left="94" w:right="43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Обезбеђивање</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pacing w:val="-1"/>
                <w:sz w:val="20"/>
                <w:szCs w:val="20"/>
                <w:lang w:val="ru-RU"/>
              </w:rPr>
              <w:t>да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р</w:t>
            </w:r>
            <w:r w:rsidRPr="00FF7984">
              <w:rPr>
                <w:rFonts w:ascii="Times New Roman" w:hAnsi="Times New Roman" w:cs="Times New Roman"/>
                <w:spacing w:val="3"/>
                <w:sz w:val="20"/>
                <w:szCs w:val="20"/>
                <w:lang w:val="ru-RU"/>
              </w:rPr>
              <w:t>инцип</w:t>
            </w:r>
            <w:r w:rsidRPr="00FF7984">
              <w:rPr>
                <w:rFonts w:ascii="Times New Roman" w:hAnsi="Times New Roman" w:cs="Times New Roman"/>
                <w:sz w:val="20"/>
                <w:szCs w:val="20"/>
                <w:lang w:val="ru-RU"/>
              </w:rPr>
              <w:t>и</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је</w:t>
            </w:r>
            <w:r w:rsidRPr="00FF7984">
              <w:rPr>
                <w:rFonts w:ascii="Times New Roman" w:hAnsi="Times New Roman" w:cs="Times New Roman"/>
                <w:spacing w:val="-2"/>
                <w:sz w:val="20"/>
                <w:szCs w:val="20"/>
                <w:lang w:val="ru-RU"/>
              </w:rPr>
              <w:t>д</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а</w:t>
            </w:r>
            <w:r w:rsidRPr="00FF7984">
              <w:rPr>
                <w:rFonts w:ascii="Times New Roman" w:hAnsi="Times New Roman" w:cs="Times New Roman"/>
                <w:spacing w:val="1"/>
                <w:sz w:val="20"/>
                <w:szCs w:val="20"/>
                <w:lang w:val="ru-RU"/>
              </w:rPr>
              <w:t>к</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х</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pacing w:val="-1"/>
                <w:sz w:val="20"/>
                <w:szCs w:val="20"/>
                <w:lang w:val="ru-RU"/>
              </w:rPr>
              <w:t>могућности</w:t>
            </w:r>
            <w:r w:rsidRPr="00FF7984">
              <w:rPr>
                <w:rFonts w:ascii="Times New Roman" w:hAnsi="Times New Roman" w:cs="Times New Roman"/>
                <w:spacing w:val="46"/>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недискриминације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уграђују</w:t>
            </w:r>
            <w:r w:rsidRPr="00FF7984">
              <w:rPr>
                <w:rFonts w:ascii="Times New Roman" w:hAnsi="Times New Roman" w:cs="Times New Roman"/>
                <w:spacing w:val="46"/>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свакодневни</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живот</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7"/>
                <w:sz w:val="20"/>
                <w:szCs w:val="20"/>
                <w:lang w:val="ru-RU"/>
              </w:rPr>
              <w:t xml:space="preserve"> </w:t>
            </w:r>
            <w:r w:rsidRPr="00FF7984">
              <w:rPr>
                <w:rFonts w:ascii="Times New Roman" w:hAnsi="Times New Roman" w:cs="Times New Roman"/>
                <w:sz w:val="20"/>
                <w:szCs w:val="20"/>
                <w:lang w:val="ru-RU"/>
              </w:rPr>
              <w:t>рад</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школе</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свим</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нивоима,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свим</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облицима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pacing w:val="-1"/>
                <w:sz w:val="20"/>
                <w:szCs w:val="20"/>
                <w:lang w:val="ru-RU"/>
              </w:rPr>
              <w:t>рада</w:t>
            </w:r>
          </w:p>
        </w:tc>
        <w:tc>
          <w:tcPr>
            <w:tcW w:w="1362" w:type="dxa"/>
          </w:tcPr>
          <w:p w14:paraId="02B1C7E5" w14:textId="77777777" w:rsidR="00337D2B" w:rsidRPr="00FF7984" w:rsidRDefault="00C84B04">
            <w:pPr>
              <w:pStyle w:val="TableParagraph"/>
              <w:spacing w:line="251" w:lineRule="auto"/>
              <w:ind w:left="94" w:right="463"/>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712" w:type="dxa"/>
          </w:tcPr>
          <w:p w14:paraId="794E4387" w14:textId="77777777" w:rsidR="00337D2B" w:rsidRPr="00FF7984" w:rsidRDefault="00C84B04">
            <w:pPr>
              <w:pStyle w:val="TableParagraph"/>
              <w:spacing w:line="252" w:lineRule="auto"/>
              <w:ind w:left="94" w:right="13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Стварање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сигурног</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 xml:space="preserve">подстицајног </w:t>
            </w:r>
            <w:r w:rsidRPr="00FF7984">
              <w:rPr>
                <w:rFonts w:ascii="Times New Roman" w:hAnsi="Times New Roman" w:cs="Times New Roman"/>
                <w:spacing w:val="4"/>
                <w:sz w:val="20"/>
                <w:szCs w:val="20"/>
                <w:lang w:val="ru-RU"/>
              </w:rPr>
              <w:t xml:space="preserve"> </w:t>
            </w:r>
            <w:r w:rsidRPr="00FF7984">
              <w:rPr>
                <w:rFonts w:ascii="Times New Roman" w:hAnsi="Times New Roman" w:cs="Times New Roman"/>
                <w:spacing w:val="-1"/>
                <w:sz w:val="20"/>
                <w:szCs w:val="20"/>
                <w:lang w:val="ru-RU"/>
              </w:rPr>
              <w:t>окружења,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неговање</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pacing w:val="-1"/>
                <w:sz w:val="20"/>
                <w:szCs w:val="20"/>
                <w:lang w:val="ru-RU"/>
              </w:rPr>
              <w:t>атмосфере</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1"/>
                <w:sz w:val="20"/>
                <w:szCs w:val="20"/>
                <w:lang w:val="ru-RU"/>
              </w:rPr>
              <w:t>сарадње,</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уважавања</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конструктивне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 xml:space="preserve">комуникације, </w:t>
            </w:r>
            <w:r w:rsidRPr="00FF7984">
              <w:rPr>
                <w:rFonts w:ascii="Times New Roman" w:hAnsi="Times New Roman" w:cs="Times New Roman"/>
                <w:spacing w:val="5"/>
                <w:sz w:val="20"/>
                <w:szCs w:val="20"/>
                <w:lang w:val="ru-RU"/>
              </w:rPr>
              <w:t xml:space="preserve"> </w:t>
            </w:r>
            <w:r w:rsidRPr="00FF7984">
              <w:rPr>
                <w:rFonts w:ascii="Times New Roman" w:hAnsi="Times New Roman" w:cs="Times New Roman"/>
                <w:sz w:val="20"/>
                <w:szCs w:val="20"/>
                <w:lang w:val="ru-RU"/>
              </w:rPr>
              <w:t>развијање</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о</w:t>
            </w:r>
            <w:r w:rsidRPr="00FF7984">
              <w:rPr>
                <w:rFonts w:ascii="Times New Roman" w:hAnsi="Times New Roman" w:cs="Times New Roman"/>
                <w:spacing w:val="-2"/>
                <w:sz w:val="20"/>
                <w:szCs w:val="20"/>
                <w:lang w:val="ru-RU"/>
              </w:rPr>
              <w:t>з</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т</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4"/>
                <w:sz w:val="20"/>
                <w:szCs w:val="20"/>
                <w:lang w:val="ru-RU"/>
              </w:rPr>
              <w:t>в</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ог</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с</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сте</w:t>
            </w:r>
            <w:r w:rsidRPr="00FF7984">
              <w:rPr>
                <w:rFonts w:ascii="Times New Roman" w:hAnsi="Times New Roman" w:cs="Times New Roman"/>
                <w:spacing w:val="-5"/>
                <w:sz w:val="20"/>
                <w:szCs w:val="20"/>
                <w:lang w:val="ru-RU"/>
              </w:rPr>
              <w:t>м</w:t>
            </w:r>
            <w:r w:rsidRPr="00FF7984">
              <w:rPr>
                <w:rFonts w:ascii="Times New Roman" w:hAnsi="Times New Roman" w:cs="Times New Roman"/>
                <w:sz w:val="20"/>
                <w:szCs w:val="20"/>
                <w:lang w:val="ru-RU"/>
              </w:rPr>
              <w:t>а</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врености</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кроз</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све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активности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подручја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деловања</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7"/>
                <w:sz w:val="20"/>
                <w:szCs w:val="20"/>
                <w:lang w:val="ru-RU"/>
              </w:rPr>
              <w:t xml:space="preserve"> </w:t>
            </w:r>
            <w:r w:rsidRPr="00FF7984">
              <w:rPr>
                <w:rFonts w:ascii="Times New Roman" w:hAnsi="Times New Roman" w:cs="Times New Roman"/>
                <w:sz w:val="20"/>
                <w:szCs w:val="20"/>
                <w:lang w:val="ru-RU"/>
              </w:rPr>
              <w:t>школи</w:t>
            </w:r>
          </w:p>
        </w:tc>
        <w:tc>
          <w:tcPr>
            <w:tcW w:w="1944" w:type="dxa"/>
          </w:tcPr>
          <w:p w14:paraId="4A8179BF" w14:textId="77777777" w:rsidR="00337D2B" w:rsidRPr="00FF7984" w:rsidRDefault="00C84B04">
            <w:pPr>
              <w:pStyle w:val="TableParagraph"/>
              <w:spacing w:line="250" w:lineRule="auto"/>
              <w:ind w:left="94" w:right="9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Сви</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z w:val="20"/>
                <w:szCs w:val="20"/>
                <w:lang w:val="ru-RU"/>
              </w:rPr>
              <w:t>запослени,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ученици,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родитељи,</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сарадници</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школе</w:t>
            </w:r>
          </w:p>
        </w:tc>
      </w:tr>
      <w:tr w:rsidR="00337D2B" w:rsidRPr="00FF7984" w14:paraId="39D8D6D6" w14:textId="77777777" w:rsidTr="00FF7984">
        <w:tc>
          <w:tcPr>
            <w:tcW w:w="3227" w:type="dxa"/>
          </w:tcPr>
          <w:p w14:paraId="7E0DF942" w14:textId="77777777" w:rsidR="00337D2B" w:rsidRPr="00FF7984" w:rsidRDefault="00C84B04">
            <w:pPr>
              <w:pStyle w:val="TableParagraph"/>
              <w:spacing w:line="253" w:lineRule="auto"/>
              <w:ind w:left="94" w:right="333"/>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Пружање</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додатне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подршке</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ученицима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pacing w:val="1"/>
                <w:sz w:val="20"/>
                <w:szCs w:val="20"/>
                <w:lang w:val="ru-RU"/>
              </w:rPr>
              <w:t>из</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мањинских</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z w:val="20"/>
                <w:szCs w:val="20"/>
                <w:lang w:val="ru-RU"/>
              </w:rPr>
              <w:t>осетљивих</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друштвених</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група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њиховим</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родитељима</w:t>
            </w:r>
          </w:p>
        </w:tc>
        <w:tc>
          <w:tcPr>
            <w:tcW w:w="1362" w:type="dxa"/>
          </w:tcPr>
          <w:p w14:paraId="792042D9" w14:textId="77777777" w:rsidR="00337D2B" w:rsidRPr="00FF7984" w:rsidRDefault="00C84B04">
            <w:pPr>
              <w:jc w:val="both"/>
              <w:rPr>
                <w:rFonts w:ascii="Times New Roman" w:eastAsiaTheme="minorHAnsi" w:hAnsi="Times New Roman"/>
                <w:sz w:val="20"/>
              </w:rPr>
            </w:pPr>
            <w:r w:rsidRPr="00FF7984">
              <w:rPr>
                <w:rFonts w:ascii="Times New Roman" w:eastAsia="Times New Roman" w:hAnsi="Times New Roman"/>
                <w:sz w:val="20"/>
                <w:lang w:val="sr-Cyrl-RS"/>
              </w:rPr>
              <w:t>Септембар-јун</w:t>
            </w:r>
          </w:p>
        </w:tc>
        <w:tc>
          <w:tcPr>
            <w:tcW w:w="2712" w:type="dxa"/>
          </w:tcPr>
          <w:p w14:paraId="65B171FF" w14:textId="77777777" w:rsidR="00337D2B" w:rsidRPr="00FF7984" w:rsidRDefault="00C84B04">
            <w:pPr>
              <w:pStyle w:val="TableParagraph"/>
              <w:spacing w:line="252" w:lineRule="auto"/>
              <w:ind w:left="94" w:right="14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Примена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2"/>
                <w:sz w:val="20"/>
                <w:szCs w:val="20"/>
                <w:lang w:val="ru-RU"/>
              </w:rPr>
              <w:t>мера</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додатне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подршке</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ученицима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складу</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2"/>
                <w:sz w:val="20"/>
                <w:szCs w:val="20"/>
                <w:lang w:val="ru-RU"/>
              </w:rPr>
              <w:t>Програмом</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 xml:space="preserve">инклузивног </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образовања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васпитања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Тим</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инклузивно</w:t>
            </w:r>
            <w:r w:rsidRPr="00FF7984">
              <w:rPr>
                <w:rFonts w:ascii="Times New Roman" w:hAnsi="Times New Roman" w:cs="Times New Roman"/>
                <w:spacing w:val="46"/>
                <w:sz w:val="20"/>
                <w:szCs w:val="20"/>
                <w:lang w:val="ru-RU"/>
              </w:rPr>
              <w:t xml:space="preserve"> </w:t>
            </w:r>
            <w:r w:rsidRPr="00FF7984">
              <w:rPr>
                <w:rFonts w:ascii="Times New Roman" w:hAnsi="Times New Roman" w:cs="Times New Roman"/>
                <w:sz w:val="20"/>
                <w:szCs w:val="20"/>
                <w:lang w:val="ru-RU"/>
              </w:rPr>
              <w:t>образовање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pacing w:val="1"/>
                <w:sz w:val="20"/>
                <w:szCs w:val="20"/>
                <w:lang w:val="ru-RU"/>
              </w:rPr>
              <w:t>Тимом</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ЗДЗЗ</w:t>
            </w:r>
          </w:p>
        </w:tc>
        <w:tc>
          <w:tcPr>
            <w:tcW w:w="1944" w:type="dxa"/>
          </w:tcPr>
          <w:p w14:paraId="636F2484" w14:textId="77777777" w:rsidR="00337D2B" w:rsidRPr="00FF7984" w:rsidRDefault="00C84B04">
            <w:pPr>
              <w:pStyle w:val="TableParagraph"/>
              <w:spacing w:line="253" w:lineRule="auto"/>
              <w:ind w:left="94" w:right="322"/>
              <w:jc w:val="both"/>
              <w:rPr>
                <w:rFonts w:ascii="Times New Roman" w:eastAsia="Times New Roman" w:hAnsi="Times New Roman" w:cs="Times New Roman"/>
                <w:sz w:val="20"/>
                <w:szCs w:val="20"/>
                <w:lang w:val="ru-RU"/>
              </w:rPr>
            </w:pPr>
            <w:r w:rsidRPr="00FF7984">
              <w:rPr>
                <w:rFonts w:ascii="Times New Roman" w:hAnsi="Times New Roman" w:cs="Times New Roman"/>
                <w:spacing w:val="10"/>
                <w:sz w:val="20"/>
                <w:szCs w:val="20"/>
                <w:lang w:val="ru-RU"/>
              </w:rPr>
              <w:t>Т</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м</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2"/>
                <w:sz w:val="20"/>
                <w:szCs w:val="20"/>
                <w:lang w:val="ru-RU"/>
              </w:rPr>
              <w:t>з</w:t>
            </w:r>
            <w:r w:rsidRPr="00FF7984">
              <w:rPr>
                <w:rFonts w:ascii="Times New Roman" w:hAnsi="Times New Roman" w:cs="Times New Roman"/>
                <w:sz w:val="20"/>
                <w:szCs w:val="20"/>
                <w:lang w:val="ru-RU"/>
              </w:rPr>
              <w:t>а</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pacing w:val="1"/>
                <w:sz w:val="20"/>
                <w:szCs w:val="20"/>
                <w:lang w:val="ru-RU"/>
              </w:rPr>
              <w:t>инклузивно</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образовање</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Тимом</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ЗДЗЗ</w:t>
            </w:r>
          </w:p>
        </w:tc>
      </w:tr>
      <w:tr w:rsidR="00337D2B" w:rsidRPr="00FF7984" w14:paraId="28C3CF9C" w14:textId="77777777" w:rsidTr="00FF7984">
        <w:tc>
          <w:tcPr>
            <w:tcW w:w="3227" w:type="dxa"/>
          </w:tcPr>
          <w:p w14:paraId="4EB6A562" w14:textId="77777777" w:rsidR="00337D2B" w:rsidRPr="00FF7984" w:rsidRDefault="00C84B04">
            <w:pPr>
              <w:pStyle w:val="TableParagraph"/>
              <w:spacing w:before="7" w:line="250" w:lineRule="auto"/>
              <w:ind w:left="94" w:right="205"/>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Стручно </w:t>
            </w:r>
            <w:r w:rsidRPr="00FF7984">
              <w:rPr>
                <w:rFonts w:ascii="Times New Roman" w:hAnsi="Times New Roman" w:cs="Times New Roman"/>
                <w:spacing w:val="4"/>
                <w:sz w:val="20"/>
                <w:szCs w:val="20"/>
                <w:lang w:val="ru-RU"/>
              </w:rPr>
              <w:t xml:space="preserve"> </w:t>
            </w:r>
            <w:r w:rsidRPr="00FF7984">
              <w:rPr>
                <w:rFonts w:ascii="Times New Roman" w:hAnsi="Times New Roman" w:cs="Times New Roman"/>
                <w:sz w:val="20"/>
                <w:szCs w:val="20"/>
                <w:lang w:val="ru-RU"/>
              </w:rPr>
              <w:t>усавршавање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запослених</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pacing w:val="-1"/>
                <w:sz w:val="20"/>
                <w:szCs w:val="20"/>
                <w:lang w:val="ru-RU"/>
              </w:rPr>
              <w:t>ради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 xml:space="preserve">унапређења </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компетенција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промовисање</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развијање</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z w:val="20"/>
                <w:szCs w:val="20"/>
                <w:lang w:val="ru-RU"/>
              </w:rPr>
              <w:t>културе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људских</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права,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интеркултуралности,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толеранције,</w:t>
            </w:r>
          </w:p>
          <w:p w14:paraId="4FF3920B" w14:textId="77777777" w:rsidR="00337D2B" w:rsidRPr="00FF7984" w:rsidRDefault="00C84B04">
            <w:pPr>
              <w:pStyle w:val="TableParagraph"/>
              <w:spacing w:line="250" w:lineRule="auto"/>
              <w:ind w:left="94" w:right="109"/>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превазилажења </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стереотипа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z w:val="20"/>
                <w:szCs w:val="20"/>
                <w:lang w:val="ru-RU"/>
              </w:rPr>
              <w:t>предрасуда</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код</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рад</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мултирултуралном</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 xml:space="preserve">групи/одељењу, </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стварање</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 xml:space="preserve">инклузивног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pacing w:val="-1"/>
                <w:sz w:val="20"/>
                <w:szCs w:val="20"/>
                <w:lang w:val="ru-RU"/>
              </w:rPr>
              <w:t>окружења,</w:t>
            </w:r>
            <w:r w:rsidRPr="00FF7984">
              <w:rPr>
                <w:rFonts w:ascii="Times New Roman" w:hAnsi="Times New Roman" w:cs="Times New Roman"/>
                <w:spacing w:val="36"/>
                <w:w w:val="102"/>
                <w:sz w:val="20"/>
                <w:szCs w:val="20"/>
                <w:lang w:val="ru-RU"/>
              </w:rPr>
              <w:t xml:space="preserve"> </w:t>
            </w:r>
            <w:r w:rsidRPr="00FF7984">
              <w:rPr>
                <w:rFonts w:ascii="Times New Roman" w:hAnsi="Times New Roman" w:cs="Times New Roman"/>
                <w:sz w:val="20"/>
                <w:szCs w:val="20"/>
                <w:lang w:val="ru-RU"/>
              </w:rPr>
              <w:t>препознавање</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дискриминације</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целисходно</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реаговање</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дискриминаторно</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понашање</w:t>
            </w:r>
          </w:p>
        </w:tc>
        <w:tc>
          <w:tcPr>
            <w:tcW w:w="1362" w:type="dxa"/>
          </w:tcPr>
          <w:p w14:paraId="4E3689FC"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1D586828" w14:textId="77777777" w:rsidR="00337D2B" w:rsidRPr="00FF7984" w:rsidRDefault="00C84B04">
            <w:pPr>
              <w:pStyle w:val="TableParagraph"/>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p w14:paraId="63A097AD" w14:textId="77777777" w:rsidR="00337D2B" w:rsidRPr="00FF7984" w:rsidRDefault="00337D2B">
            <w:pPr>
              <w:pStyle w:val="TableParagraph"/>
              <w:jc w:val="both"/>
              <w:rPr>
                <w:rFonts w:ascii="Times New Roman" w:eastAsia="Times New Roman" w:hAnsi="Times New Roman" w:cs="Times New Roman"/>
                <w:sz w:val="20"/>
                <w:szCs w:val="20"/>
              </w:rPr>
            </w:pPr>
          </w:p>
          <w:p w14:paraId="22E7BD30" w14:textId="77777777" w:rsidR="00337D2B" w:rsidRPr="00FF7984" w:rsidRDefault="00337D2B">
            <w:pPr>
              <w:pStyle w:val="TableParagraph"/>
              <w:spacing w:before="4"/>
              <w:jc w:val="both"/>
              <w:rPr>
                <w:rFonts w:ascii="Times New Roman" w:eastAsia="Times New Roman" w:hAnsi="Times New Roman" w:cs="Times New Roman"/>
                <w:sz w:val="20"/>
                <w:szCs w:val="20"/>
              </w:rPr>
            </w:pPr>
          </w:p>
          <w:p w14:paraId="2F519F26" w14:textId="77777777" w:rsidR="00337D2B" w:rsidRPr="00FF7984" w:rsidRDefault="00337D2B">
            <w:pPr>
              <w:pStyle w:val="TableParagraph"/>
              <w:spacing w:line="250" w:lineRule="auto"/>
              <w:ind w:left="94" w:right="463"/>
              <w:jc w:val="both"/>
              <w:rPr>
                <w:rFonts w:ascii="Times New Roman" w:eastAsia="Times New Roman" w:hAnsi="Times New Roman" w:cs="Times New Roman"/>
                <w:sz w:val="20"/>
                <w:szCs w:val="20"/>
              </w:rPr>
            </w:pPr>
          </w:p>
        </w:tc>
        <w:tc>
          <w:tcPr>
            <w:tcW w:w="2712" w:type="dxa"/>
          </w:tcPr>
          <w:p w14:paraId="69533DEF" w14:textId="77777777" w:rsidR="00337D2B" w:rsidRPr="00FF7984" w:rsidRDefault="00C84B04">
            <w:pPr>
              <w:pStyle w:val="TableParagraph"/>
              <w:spacing w:before="7" w:line="250" w:lineRule="auto"/>
              <w:ind w:left="94" w:right="229"/>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Стручно </w:t>
            </w:r>
            <w:r w:rsidRPr="00FF7984">
              <w:rPr>
                <w:rFonts w:ascii="Times New Roman" w:hAnsi="Times New Roman" w:cs="Times New Roman"/>
                <w:spacing w:val="4"/>
                <w:sz w:val="20"/>
                <w:szCs w:val="20"/>
                <w:lang w:val="ru-RU"/>
              </w:rPr>
              <w:t xml:space="preserve"> </w:t>
            </w:r>
            <w:r w:rsidRPr="00FF7984">
              <w:rPr>
                <w:rFonts w:ascii="Times New Roman" w:hAnsi="Times New Roman" w:cs="Times New Roman"/>
                <w:sz w:val="20"/>
                <w:szCs w:val="20"/>
                <w:lang w:val="ru-RU"/>
              </w:rPr>
              <w:t>усавршавање</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 xml:space="preserve">наставника/запослен </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их</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школи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састанцима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стручних</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pacing w:val="-1"/>
                <w:sz w:val="20"/>
                <w:szCs w:val="20"/>
                <w:lang w:val="ru-RU"/>
              </w:rPr>
              <w:t>органа.</w:t>
            </w:r>
          </w:p>
          <w:p w14:paraId="397BDE74" w14:textId="77777777" w:rsidR="00337D2B" w:rsidRPr="00FF7984" w:rsidRDefault="00C84B04">
            <w:pPr>
              <w:pStyle w:val="TableParagraph"/>
              <w:spacing w:line="250" w:lineRule="auto"/>
              <w:ind w:left="94" w:right="10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Стручно </w:t>
            </w:r>
            <w:r w:rsidRPr="00FF7984">
              <w:rPr>
                <w:rFonts w:ascii="Times New Roman" w:hAnsi="Times New Roman" w:cs="Times New Roman"/>
                <w:spacing w:val="4"/>
                <w:sz w:val="20"/>
                <w:szCs w:val="20"/>
                <w:lang w:val="ru-RU"/>
              </w:rPr>
              <w:t xml:space="preserve"> </w:t>
            </w:r>
            <w:r w:rsidRPr="00FF7984">
              <w:rPr>
                <w:rFonts w:ascii="Times New Roman" w:hAnsi="Times New Roman" w:cs="Times New Roman"/>
                <w:sz w:val="20"/>
                <w:szCs w:val="20"/>
                <w:lang w:val="ru-RU"/>
              </w:rPr>
              <w:t>усавршавање</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наставника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ван</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установе.</w:t>
            </w:r>
          </w:p>
        </w:tc>
        <w:tc>
          <w:tcPr>
            <w:tcW w:w="1944" w:type="dxa"/>
          </w:tcPr>
          <w:p w14:paraId="6011DFCE" w14:textId="77777777" w:rsidR="00337D2B" w:rsidRPr="00FF7984" w:rsidRDefault="00C84B04">
            <w:pPr>
              <w:pStyle w:val="TableParagraph"/>
              <w:spacing w:before="7" w:line="250" w:lineRule="auto"/>
              <w:ind w:left="94" w:right="158" w:firstLine="60"/>
              <w:jc w:val="both"/>
              <w:rPr>
                <w:rFonts w:ascii="Times New Roman" w:eastAsia="Times New Roman" w:hAnsi="Times New Roman" w:cs="Times New Roman"/>
                <w:sz w:val="20"/>
                <w:szCs w:val="20"/>
                <w:lang w:val="ru-RU"/>
              </w:rPr>
            </w:pPr>
            <w:r w:rsidRPr="00FF7984">
              <w:rPr>
                <w:rFonts w:ascii="Times New Roman" w:hAnsi="Times New Roman" w:cs="Times New Roman"/>
                <w:spacing w:val="10"/>
                <w:sz w:val="20"/>
                <w:szCs w:val="20"/>
                <w:lang w:val="ru-RU"/>
              </w:rPr>
              <w:t>Т</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м</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2"/>
                <w:sz w:val="20"/>
                <w:szCs w:val="20"/>
                <w:lang w:val="ru-RU"/>
              </w:rPr>
              <w:t>з</w:t>
            </w:r>
            <w:r w:rsidRPr="00FF7984">
              <w:rPr>
                <w:rFonts w:ascii="Times New Roman" w:hAnsi="Times New Roman" w:cs="Times New Roman"/>
                <w:sz w:val="20"/>
                <w:szCs w:val="20"/>
                <w:lang w:val="ru-RU"/>
              </w:rPr>
              <w:t>а</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професиоанлни</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развој</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pacing w:val="-1"/>
                <w:sz w:val="20"/>
                <w:szCs w:val="20"/>
                <w:lang w:val="ru-RU"/>
              </w:rPr>
              <w:t>педагогом</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одговарајућим</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тимовима</w:t>
            </w:r>
          </w:p>
        </w:tc>
      </w:tr>
      <w:tr w:rsidR="00337D2B" w:rsidRPr="00FF7984" w14:paraId="7329E56D" w14:textId="77777777" w:rsidTr="00FF7984">
        <w:tc>
          <w:tcPr>
            <w:tcW w:w="3227" w:type="dxa"/>
          </w:tcPr>
          <w:p w14:paraId="7B004B1E" w14:textId="77777777" w:rsidR="00337D2B" w:rsidRPr="00FF7984" w:rsidRDefault="00C84B04">
            <w:pPr>
              <w:pStyle w:val="TableParagraph"/>
              <w:spacing w:line="252" w:lineRule="auto"/>
              <w:ind w:left="94" w:right="26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Информисање</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z w:val="20"/>
                <w:szCs w:val="20"/>
                <w:lang w:val="ru-RU"/>
              </w:rPr>
              <w:t>ученика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правима,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pacing w:val="-1"/>
                <w:sz w:val="20"/>
                <w:szCs w:val="20"/>
                <w:lang w:val="ru-RU"/>
              </w:rPr>
              <w:t>обавезама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одговорности</w:t>
            </w:r>
            <w:r w:rsidRPr="00FF7984">
              <w:rPr>
                <w:rFonts w:ascii="Times New Roman" w:hAnsi="Times New Roman" w:cs="Times New Roman"/>
                <w:spacing w:val="49"/>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спречавању</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заштити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дискриминације</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2"/>
                <w:sz w:val="20"/>
                <w:szCs w:val="20"/>
                <w:lang w:val="ru-RU"/>
              </w:rPr>
              <w:t>д</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с</w:t>
            </w:r>
            <w:r w:rsidRPr="00FF7984">
              <w:rPr>
                <w:rFonts w:ascii="Times New Roman" w:hAnsi="Times New Roman" w:cs="Times New Roman"/>
                <w:spacing w:val="1"/>
                <w:sz w:val="20"/>
                <w:szCs w:val="20"/>
                <w:lang w:val="ru-RU"/>
              </w:rPr>
              <w:t>к</w:t>
            </w:r>
            <w:r w:rsidRPr="00FF7984">
              <w:rPr>
                <w:rFonts w:ascii="Times New Roman" w:hAnsi="Times New Roman" w:cs="Times New Roman"/>
                <w:sz w:val="20"/>
                <w:szCs w:val="20"/>
                <w:lang w:val="ru-RU"/>
              </w:rPr>
              <w:t>р</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5"/>
                <w:sz w:val="20"/>
                <w:szCs w:val="20"/>
                <w:lang w:val="ru-RU"/>
              </w:rPr>
              <w:t>м</w:t>
            </w:r>
            <w:r w:rsidRPr="00FF7984">
              <w:rPr>
                <w:rFonts w:ascii="Times New Roman" w:hAnsi="Times New Roman" w:cs="Times New Roman"/>
                <w:spacing w:val="3"/>
                <w:sz w:val="20"/>
                <w:szCs w:val="20"/>
                <w:lang w:val="ru-RU"/>
              </w:rPr>
              <w:t>ин</w:t>
            </w:r>
            <w:r w:rsidRPr="00FF7984">
              <w:rPr>
                <w:rFonts w:ascii="Times New Roman" w:hAnsi="Times New Roman" w:cs="Times New Roman"/>
                <w:sz w:val="20"/>
                <w:szCs w:val="20"/>
                <w:lang w:val="ru-RU"/>
              </w:rPr>
              <w:t>атор</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ог</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понашања</w:t>
            </w:r>
          </w:p>
        </w:tc>
        <w:tc>
          <w:tcPr>
            <w:tcW w:w="1362" w:type="dxa"/>
          </w:tcPr>
          <w:p w14:paraId="554EA79F" w14:textId="77777777" w:rsidR="00337D2B" w:rsidRPr="00FF7984" w:rsidRDefault="00337D2B">
            <w:pPr>
              <w:pStyle w:val="TableParagraph"/>
              <w:spacing w:before="6"/>
              <w:jc w:val="both"/>
              <w:rPr>
                <w:rFonts w:ascii="Times New Roman" w:eastAsia="Times New Roman" w:hAnsi="Times New Roman" w:cs="Times New Roman"/>
                <w:sz w:val="20"/>
                <w:szCs w:val="20"/>
                <w:lang w:val="ru-RU"/>
              </w:rPr>
            </w:pPr>
          </w:p>
          <w:p w14:paraId="458163FD" w14:textId="77777777" w:rsidR="00337D2B" w:rsidRPr="00FF7984" w:rsidRDefault="00C84B04">
            <w:pPr>
              <w:pStyle w:val="TableParagraph"/>
              <w:spacing w:line="251" w:lineRule="auto"/>
              <w:ind w:left="94" w:right="463"/>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w:t>
            </w:r>
          </w:p>
        </w:tc>
        <w:tc>
          <w:tcPr>
            <w:tcW w:w="2712" w:type="dxa"/>
          </w:tcPr>
          <w:p w14:paraId="0FE5C9F6" w14:textId="77777777" w:rsidR="00337D2B" w:rsidRPr="00FF7984" w:rsidRDefault="00C84B04">
            <w:pPr>
              <w:pStyle w:val="TableParagraph"/>
              <w:spacing w:line="252" w:lineRule="auto"/>
              <w:ind w:left="94" w:right="139"/>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Одељењске</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5"/>
                <w:sz w:val="20"/>
                <w:szCs w:val="20"/>
                <w:lang w:val="ru-RU"/>
              </w:rPr>
              <w:t xml:space="preserve"> </w:t>
            </w:r>
            <w:r w:rsidRPr="00FF7984">
              <w:rPr>
                <w:rFonts w:ascii="Times New Roman" w:hAnsi="Times New Roman" w:cs="Times New Roman"/>
                <w:sz w:val="20"/>
                <w:szCs w:val="20"/>
                <w:lang w:val="ru-RU"/>
              </w:rPr>
              <w:t>старешине</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ће</w:t>
            </w:r>
            <w:r w:rsidRPr="00FF7984">
              <w:rPr>
                <w:rFonts w:ascii="Times New Roman" w:hAnsi="Times New Roman" w:cs="Times New Roman"/>
                <w:spacing w:val="34"/>
                <w:sz w:val="20"/>
                <w:szCs w:val="20"/>
                <w:lang w:val="ru-RU"/>
              </w:rPr>
              <w:t xml:space="preserve"> </w:t>
            </w:r>
            <w:r w:rsidRPr="00FF7984">
              <w:rPr>
                <w:rFonts w:ascii="Times New Roman" w:hAnsi="Times New Roman" w:cs="Times New Roman"/>
                <w:sz w:val="20"/>
                <w:szCs w:val="20"/>
                <w:lang w:val="ru-RU"/>
              </w:rPr>
              <w:t>инфомисати</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ученике</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часовима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одељењског</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 xml:space="preserve">старешине/одељењс </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ке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заједнице.</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Вршњачки</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едукатори</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ће</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 xml:space="preserve">реализовати </w:t>
            </w:r>
            <w:r w:rsidRPr="00FF7984">
              <w:rPr>
                <w:rFonts w:ascii="Times New Roman" w:hAnsi="Times New Roman" w:cs="Times New Roman"/>
                <w:spacing w:val="8"/>
                <w:sz w:val="20"/>
                <w:szCs w:val="20"/>
                <w:lang w:val="ru-RU"/>
              </w:rPr>
              <w:t xml:space="preserve"> </w:t>
            </w:r>
            <w:r w:rsidRPr="00FF7984">
              <w:rPr>
                <w:rFonts w:ascii="Times New Roman" w:hAnsi="Times New Roman" w:cs="Times New Roman"/>
                <w:sz w:val="20"/>
                <w:szCs w:val="20"/>
                <w:lang w:val="ru-RU"/>
              </w:rPr>
              <w:t>радионице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припремити</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презентације</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z w:val="20"/>
                <w:szCs w:val="20"/>
                <w:lang w:val="ru-RU"/>
              </w:rPr>
              <w:t>ученике.</w:t>
            </w:r>
          </w:p>
        </w:tc>
        <w:tc>
          <w:tcPr>
            <w:tcW w:w="1944" w:type="dxa"/>
          </w:tcPr>
          <w:p w14:paraId="7D81AF2A" w14:textId="77777777" w:rsidR="00337D2B" w:rsidRPr="00FF7984" w:rsidRDefault="00C84B04">
            <w:pPr>
              <w:pStyle w:val="TableParagraph"/>
              <w:spacing w:line="254" w:lineRule="auto"/>
              <w:ind w:left="94" w:right="259"/>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Одељењске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старешине,  тим</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ДНЗЗ,</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pacing w:val="-1"/>
                <w:sz w:val="20"/>
                <w:szCs w:val="20"/>
                <w:lang w:val="ru-RU"/>
              </w:rPr>
              <w:t>педагог</w:t>
            </w:r>
          </w:p>
        </w:tc>
      </w:tr>
      <w:tr w:rsidR="00337D2B" w:rsidRPr="00FF7984" w14:paraId="16D1A5B7" w14:textId="77777777" w:rsidTr="00FF7984">
        <w:tc>
          <w:tcPr>
            <w:tcW w:w="3227" w:type="dxa"/>
          </w:tcPr>
          <w:p w14:paraId="29537A83" w14:textId="77777777" w:rsidR="00337D2B" w:rsidRPr="00FF7984" w:rsidRDefault="00C84B04">
            <w:pPr>
              <w:pStyle w:val="TableParagraph"/>
              <w:spacing w:before="7" w:line="250" w:lineRule="auto"/>
              <w:ind w:left="94" w:right="28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Превазилажење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стереот</w:t>
            </w:r>
            <w:r w:rsidRPr="00FF7984">
              <w:rPr>
                <w:rFonts w:ascii="Times New Roman" w:hAnsi="Times New Roman" w:cs="Times New Roman"/>
                <w:spacing w:val="3"/>
                <w:sz w:val="20"/>
                <w:szCs w:val="20"/>
                <w:lang w:val="ru-RU"/>
              </w:rPr>
              <w:t>ип</w:t>
            </w:r>
            <w:r w:rsidRPr="00FF7984">
              <w:rPr>
                <w:rFonts w:ascii="Times New Roman" w:hAnsi="Times New Roman" w:cs="Times New Roman"/>
                <w:sz w:val="20"/>
                <w:szCs w:val="20"/>
                <w:lang w:val="ru-RU"/>
              </w:rPr>
              <w:t>а</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ре</w:t>
            </w:r>
            <w:r w:rsidRPr="00FF7984">
              <w:rPr>
                <w:rFonts w:ascii="Times New Roman" w:hAnsi="Times New Roman" w:cs="Times New Roman"/>
                <w:spacing w:val="-2"/>
                <w:sz w:val="20"/>
                <w:szCs w:val="20"/>
                <w:lang w:val="ru-RU"/>
              </w:rPr>
              <w:t>д</w:t>
            </w:r>
            <w:r w:rsidRPr="00FF7984">
              <w:rPr>
                <w:rFonts w:ascii="Times New Roman" w:hAnsi="Times New Roman" w:cs="Times New Roman"/>
                <w:sz w:val="20"/>
                <w:szCs w:val="20"/>
                <w:lang w:val="ru-RU"/>
              </w:rPr>
              <w:t>расу</w:t>
            </w:r>
            <w:r w:rsidRPr="00FF7984">
              <w:rPr>
                <w:rFonts w:ascii="Times New Roman" w:hAnsi="Times New Roman" w:cs="Times New Roman"/>
                <w:spacing w:val="-2"/>
                <w:sz w:val="20"/>
                <w:szCs w:val="20"/>
                <w:lang w:val="ru-RU"/>
              </w:rPr>
              <w:t>д</w:t>
            </w:r>
            <w:r w:rsidRPr="00FF7984">
              <w:rPr>
                <w:rFonts w:ascii="Times New Roman" w:hAnsi="Times New Roman" w:cs="Times New Roman"/>
                <w:sz w:val="20"/>
                <w:szCs w:val="20"/>
                <w:lang w:val="ru-RU"/>
              </w:rPr>
              <w:t>а,</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развијање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свести</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опасностима</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штетним</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последицама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дискриминације,</w:t>
            </w:r>
          </w:p>
          <w:p w14:paraId="028FCD6F" w14:textId="77777777" w:rsidR="00337D2B" w:rsidRPr="00FF7984" w:rsidRDefault="00C84B04">
            <w:pPr>
              <w:pStyle w:val="TableParagraph"/>
              <w:spacing w:before="1" w:line="253" w:lineRule="auto"/>
              <w:ind w:left="94" w:right="12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унапређивање </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толеранције</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разумевања,</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интерклутуралности,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уважавања</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поштовања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различитости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др.</w:t>
            </w:r>
          </w:p>
        </w:tc>
        <w:tc>
          <w:tcPr>
            <w:tcW w:w="1362" w:type="dxa"/>
          </w:tcPr>
          <w:p w14:paraId="61C8C6A2"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6E790E3E"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52445C1"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4B94BFE0" w14:textId="77777777" w:rsidR="00337D2B" w:rsidRPr="00FF7984" w:rsidRDefault="00337D2B">
            <w:pPr>
              <w:pStyle w:val="TableParagraph"/>
              <w:spacing w:before="4"/>
              <w:jc w:val="both"/>
              <w:rPr>
                <w:rFonts w:ascii="Times New Roman" w:eastAsia="Times New Roman" w:hAnsi="Times New Roman" w:cs="Times New Roman"/>
                <w:sz w:val="20"/>
                <w:szCs w:val="20"/>
                <w:lang w:val="ru-RU"/>
              </w:rPr>
            </w:pPr>
          </w:p>
          <w:p w14:paraId="2491C826" w14:textId="77777777" w:rsidR="00337D2B" w:rsidRPr="00FF7984" w:rsidRDefault="00C84B04">
            <w:pPr>
              <w:pStyle w:val="TableParagraph"/>
              <w:spacing w:line="250" w:lineRule="auto"/>
              <w:ind w:left="94" w:right="463"/>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712" w:type="dxa"/>
          </w:tcPr>
          <w:p w14:paraId="07B81022" w14:textId="77777777" w:rsidR="00337D2B" w:rsidRPr="00FF7984" w:rsidRDefault="00C84B04">
            <w:pPr>
              <w:pStyle w:val="TableParagraph"/>
              <w:spacing w:before="7" w:line="251" w:lineRule="auto"/>
              <w:ind w:left="94" w:right="11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 xml:space="preserve">Реализација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наведених</w:t>
            </w:r>
            <w:r w:rsidRPr="00FF7984">
              <w:rPr>
                <w:rFonts w:ascii="Times New Roman" w:hAnsi="Times New Roman" w:cs="Times New Roman"/>
                <w:spacing w:val="32"/>
                <w:w w:val="102"/>
                <w:sz w:val="20"/>
                <w:szCs w:val="20"/>
                <w:lang w:val="ru-RU"/>
              </w:rPr>
              <w:t xml:space="preserve"> </w:t>
            </w:r>
            <w:r w:rsidRPr="00FF7984">
              <w:rPr>
                <w:rFonts w:ascii="Times New Roman" w:hAnsi="Times New Roman" w:cs="Times New Roman"/>
                <w:spacing w:val="-1"/>
                <w:sz w:val="20"/>
                <w:szCs w:val="20"/>
                <w:lang w:val="ru-RU"/>
              </w:rPr>
              <w:t>тема</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часу</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одељењског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 xml:space="preserve">старешине/одељењс </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ке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заједнице.</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Вршњачки</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едукатори</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ће</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 xml:space="preserve">реализовати </w:t>
            </w:r>
            <w:r w:rsidRPr="00FF7984">
              <w:rPr>
                <w:rFonts w:ascii="Times New Roman" w:hAnsi="Times New Roman" w:cs="Times New Roman"/>
                <w:spacing w:val="8"/>
                <w:sz w:val="20"/>
                <w:szCs w:val="20"/>
                <w:lang w:val="ru-RU"/>
              </w:rPr>
              <w:t xml:space="preserve"> </w:t>
            </w:r>
            <w:r w:rsidRPr="00FF7984">
              <w:rPr>
                <w:rFonts w:ascii="Times New Roman" w:hAnsi="Times New Roman" w:cs="Times New Roman"/>
                <w:sz w:val="20"/>
                <w:szCs w:val="20"/>
                <w:lang w:val="ru-RU"/>
              </w:rPr>
              <w:t>радионице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34"/>
                <w:sz w:val="20"/>
                <w:szCs w:val="20"/>
                <w:lang w:val="ru-RU"/>
              </w:rPr>
              <w:t xml:space="preserve"> </w:t>
            </w:r>
            <w:r w:rsidRPr="00FF7984">
              <w:rPr>
                <w:rFonts w:ascii="Times New Roman" w:hAnsi="Times New Roman" w:cs="Times New Roman"/>
                <w:sz w:val="20"/>
                <w:szCs w:val="20"/>
                <w:lang w:val="ru-RU"/>
              </w:rPr>
              <w:t>ученикена</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наведене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pacing w:val="-1"/>
                <w:sz w:val="20"/>
                <w:szCs w:val="20"/>
                <w:lang w:val="ru-RU"/>
              </w:rPr>
              <w:t>теме.</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Реализација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наведених</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тема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 xml:space="preserve">родитељском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састанку.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Информисање</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оквиру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саветодавног</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рада</w:t>
            </w:r>
            <w:r w:rsidRPr="00FF7984">
              <w:rPr>
                <w:rFonts w:ascii="Times New Roman" w:hAnsi="Times New Roman" w:cs="Times New Roman"/>
                <w:spacing w:val="47"/>
                <w:sz w:val="20"/>
                <w:szCs w:val="20"/>
                <w:lang w:val="ru-RU"/>
              </w:rPr>
              <w:t xml:space="preserve"> </w:t>
            </w:r>
            <w:r w:rsidRPr="00FF7984">
              <w:rPr>
                <w:rFonts w:ascii="Times New Roman" w:hAnsi="Times New Roman" w:cs="Times New Roman"/>
                <w:sz w:val="20"/>
                <w:szCs w:val="20"/>
                <w:lang w:val="ru-RU"/>
              </w:rPr>
              <w:t>ПП</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1"/>
                <w:sz w:val="20"/>
                <w:szCs w:val="20"/>
                <w:lang w:val="ru-RU"/>
              </w:rPr>
              <w:t>службе.</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Реализација</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наведених</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тема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оквиру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наставнихадржаја</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предмета</w:t>
            </w:r>
            <w:r w:rsidRPr="00FF7984">
              <w:rPr>
                <w:rFonts w:ascii="Times New Roman" w:hAnsi="Times New Roman" w:cs="Times New Roman"/>
                <w:sz w:val="20"/>
                <w:szCs w:val="20"/>
                <w:lang w:val="ru-RU"/>
              </w:rPr>
              <w:t xml:space="preserve">  грађанско</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васпитање</w:t>
            </w:r>
            <w:r w:rsidRPr="00FF7984">
              <w:rPr>
                <w:rFonts w:ascii="Times New Roman" w:hAnsi="Times New Roman" w:cs="Times New Roman"/>
                <w:spacing w:val="3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верска</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настава</w:t>
            </w:r>
          </w:p>
        </w:tc>
        <w:tc>
          <w:tcPr>
            <w:tcW w:w="1944" w:type="dxa"/>
          </w:tcPr>
          <w:p w14:paraId="3B4F8FEA" w14:textId="77777777" w:rsidR="00337D2B" w:rsidRPr="00FF7984" w:rsidRDefault="00C84B04">
            <w:pPr>
              <w:pStyle w:val="TableParagraph"/>
              <w:spacing w:before="7" w:line="250" w:lineRule="auto"/>
              <w:ind w:left="94" w:right="259"/>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Одељењске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старешине,  тим</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ДНЗЗ,</w:t>
            </w:r>
          </w:p>
          <w:p w14:paraId="7650DA3F" w14:textId="77777777" w:rsidR="00337D2B" w:rsidRPr="00FF7984" w:rsidRDefault="00C84B04">
            <w:pPr>
              <w:pStyle w:val="TableParagraph"/>
              <w:spacing w:line="250" w:lineRule="auto"/>
              <w:ind w:left="94" w:right="353"/>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наставници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грађанског</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васпитања</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верске</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наставе,</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ППС</w:t>
            </w:r>
          </w:p>
        </w:tc>
      </w:tr>
      <w:tr w:rsidR="00337D2B" w:rsidRPr="00FF7984" w14:paraId="104F82AA" w14:textId="77777777" w:rsidTr="00FF7984">
        <w:tc>
          <w:tcPr>
            <w:tcW w:w="3227" w:type="dxa"/>
          </w:tcPr>
          <w:p w14:paraId="03CF16A8" w14:textId="77777777" w:rsidR="00337D2B" w:rsidRPr="00FF7984" w:rsidRDefault="00C84B04">
            <w:pPr>
              <w:pStyle w:val="TableParagraph"/>
              <w:spacing w:before="6" w:line="250" w:lineRule="auto"/>
              <w:ind w:left="94" w:right="439"/>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 xml:space="preserve">Рад </w:t>
            </w:r>
            <w:r w:rsidRPr="00FF7984">
              <w:rPr>
                <w:rFonts w:ascii="Times New Roman" w:hAnsi="Times New Roman" w:cs="Times New Roman"/>
                <w:sz w:val="20"/>
                <w:szCs w:val="20"/>
                <w:lang w:val="ru-RU"/>
              </w:rPr>
              <w:t>са</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онима</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који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трпе,</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чине</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z w:val="20"/>
                <w:szCs w:val="20"/>
                <w:lang w:val="ru-RU"/>
              </w:rPr>
              <w:t>сведоче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дискриминаторно</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понашање</w:t>
            </w:r>
          </w:p>
        </w:tc>
        <w:tc>
          <w:tcPr>
            <w:tcW w:w="1362" w:type="dxa"/>
          </w:tcPr>
          <w:p w14:paraId="3AA4CED9"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5FA02DED" w14:textId="77777777" w:rsidR="00337D2B" w:rsidRPr="00FF7984" w:rsidRDefault="00C84B04">
            <w:pPr>
              <w:pStyle w:val="TableParagraph"/>
              <w:spacing w:before="5"/>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p w14:paraId="1F0EC7CC" w14:textId="77777777" w:rsidR="00337D2B" w:rsidRPr="00FF7984" w:rsidRDefault="00337D2B">
            <w:pPr>
              <w:pStyle w:val="TableParagraph"/>
              <w:spacing w:line="251" w:lineRule="auto"/>
              <w:ind w:left="94" w:right="463"/>
              <w:jc w:val="both"/>
              <w:rPr>
                <w:rFonts w:ascii="Times New Roman" w:eastAsia="Times New Roman" w:hAnsi="Times New Roman" w:cs="Times New Roman"/>
                <w:sz w:val="20"/>
                <w:szCs w:val="20"/>
              </w:rPr>
            </w:pPr>
          </w:p>
        </w:tc>
        <w:tc>
          <w:tcPr>
            <w:tcW w:w="2712" w:type="dxa"/>
          </w:tcPr>
          <w:p w14:paraId="1513A9C4" w14:textId="77777777" w:rsidR="00337D2B" w:rsidRPr="00FF7984" w:rsidRDefault="00C84B04">
            <w:pPr>
              <w:pStyle w:val="TableParagraph"/>
              <w:spacing w:before="6" w:line="250" w:lineRule="auto"/>
              <w:ind w:left="94" w:right="265" w:firstLine="60"/>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Поступање</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складу</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2"/>
                <w:sz w:val="20"/>
                <w:szCs w:val="20"/>
                <w:lang w:val="ru-RU"/>
              </w:rPr>
              <w:t>мерама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pacing w:val="1"/>
                <w:sz w:val="20"/>
                <w:szCs w:val="20"/>
                <w:lang w:val="ru-RU"/>
              </w:rPr>
              <w:t>интервенције</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ро</w:t>
            </w:r>
            <w:r w:rsidRPr="00FF7984">
              <w:rPr>
                <w:rFonts w:ascii="Times New Roman" w:hAnsi="Times New Roman" w:cs="Times New Roman"/>
                <w:spacing w:val="3"/>
                <w:sz w:val="20"/>
                <w:szCs w:val="20"/>
                <w:lang w:val="ru-RU"/>
              </w:rPr>
              <w:t>пи</w:t>
            </w:r>
            <w:r w:rsidRPr="00FF7984">
              <w:rPr>
                <w:rFonts w:ascii="Times New Roman" w:hAnsi="Times New Roman" w:cs="Times New Roman"/>
                <w:sz w:val="20"/>
                <w:szCs w:val="20"/>
                <w:lang w:val="ru-RU"/>
              </w:rPr>
              <w:t>са</w:t>
            </w:r>
            <w:r w:rsidRPr="00FF7984">
              <w:rPr>
                <w:rFonts w:ascii="Times New Roman" w:hAnsi="Times New Roman" w:cs="Times New Roman"/>
                <w:spacing w:val="3"/>
                <w:sz w:val="20"/>
                <w:szCs w:val="20"/>
                <w:lang w:val="ru-RU"/>
              </w:rPr>
              <w:t>ни</w:t>
            </w:r>
            <w:r w:rsidRPr="00FF7984">
              <w:rPr>
                <w:rFonts w:ascii="Times New Roman" w:hAnsi="Times New Roman" w:cs="Times New Roman"/>
                <w:sz w:val="20"/>
                <w:szCs w:val="20"/>
                <w:lang w:val="ru-RU"/>
              </w:rPr>
              <w:t>м</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Правилником.</w:t>
            </w:r>
          </w:p>
          <w:p w14:paraId="2E6470B6" w14:textId="77777777" w:rsidR="00337D2B" w:rsidRPr="00FF7984" w:rsidRDefault="00C84B04">
            <w:pPr>
              <w:pStyle w:val="TableParagraph"/>
              <w:spacing w:line="250" w:lineRule="auto"/>
              <w:ind w:left="94" w:right="17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Саветодавни</w:t>
            </w:r>
            <w:r w:rsidRPr="00FF7984">
              <w:rPr>
                <w:rFonts w:ascii="Times New Roman" w:hAnsi="Times New Roman" w:cs="Times New Roman"/>
                <w:spacing w:val="33"/>
                <w:sz w:val="20"/>
                <w:szCs w:val="20"/>
                <w:lang w:val="ru-RU"/>
              </w:rPr>
              <w:t xml:space="preserve"> </w:t>
            </w:r>
            <w:r w:rsidRPr="00FF7984">
              <w:rPr>
                <w:rFonts w:ascii="Times New Roman" w:hAnsi="Times New Roman" w:cs="Times New Roman"/>
                <w:sz w:val="20"/>
                <w:szCs w:val="20"/>
                <w:lang w:val="ru-RU"/>
              </w:rPr>
              <w:t>рад</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ученицима</w:t>
            </w:r>
            <w:r w:rsidRPr="00FF7984">
              <w:rPr>
                <w:rFonts w:ascii="Times New Roman" w:hAnsi="Times New Roman" w:cs="Times New Roman"/>
                <w:spacing w:val="37"/>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родитељима</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ОС</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Појачан</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1"/>
                <w:sz w:val="20"/>
                <w:szCs w:val="20"/>
                <w:lang w:val="ru-RU"/>
              </w:rPr>
              <w:t>васпитни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рад.</w:t>
            </w:r>
          </w:p>
        </w:tc>
        <w:tc>
          <w:tcPr>
            <w:tcW w:w="1944" w:type="dxa"/>
          </w:tcPr>
          <w:p w14:paraId="5E44CBE9" w14:textId="77777777" w:rsidR="00337D2B" w:rsidRPr="00FF7984" w:rsidRDefault="00C84B04">
            <w:pPr>
              <w:pStyle w:val="TableParagraph"/>
              <w:spacing w:before="6" w:line="250" w:lineRule="auto"/>
              <w:ind w:left="94" w:right="159"/>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Тим</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ДНЗЗ</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0"/>
                <w:w w:val="102"/>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34"/>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ОС</w:t>
            </w:r>
            <w:r w:rsidRPr="00FF7984">
              <w:rPr>
                <w:rFonts w:ascii="Times New Roman" w:hAnsi="Times New Roman" w:cs="Times New Roman"/>
                <w:spacing w:val="1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1"/>
                <w:sz w:val="20"/>
                <w:szCs w:val="20"/>
                <w:lang w:val="ru-RU"/>
              </w:rPr>
              <w:t>Педагог</w:t>
            </w:r>
          </w:p>
        </w:tc>
      </w:tr>
      <w:tr w:rsidR="00337D2B" w:rsidRPr="00FF7984" w14:paraId="63619F85" w14:textId="77777777" w:rsidTr="00FF7984">
        <w:tc>
          <w:tcPr>
            <w:tcW w:w="3227" w:type="dxa"/>
          </w:tcPr>
          <w:p w14:paraId="55545F24" w14:textId="77777777" w:rsidR="00337D2B" w:rsidRPr="00FF7984" w:rsidRDefault="00C84B04">
            <w:pPr>
              <w:pStyle w:val="TableParagraph"/>
              <w:spacing w:before="6" w:line="250" w:lineRule="auto"/>
              <w:ind w:left="94" w:right="234"/>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Сарадња</w:t>
            </w:r>
            <w:r w:rsidRPr="00FF7984">
              <w:rPr>
                <w:rFonts w:ascii="Times New Roman" w:hAnsi="Times New Roman" w:cs="Times New Roman"/>
                <w:spacing w:val="4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родитељима,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јединицом</w:t>
            </w:r>
            <w:r w:rsidRPr="00FF7984">
              <w:rPr>
                <w:rFonts w:ascii="Times New Roman" w:hAnsi="Times New Roman" w:cs="Times New Roman"/>
                <w:spacing w:val="51"/>
                <w:sz w:val="20"/>
                <w:szCs w:val="20"/>
                <w:lang w:val="ru-RU"/>
              </w:rPr>
              <w:t xml:space="preserve"> </w:t>
            </w:r>
            <w:r w:rsidRPr="00FF7984">
              <w:rPr>
                <w:rFonts w:ascii="Times New Roman" w:hAnsi="Times New Roman" w:cs="Times New Roman"/>
                <w:sz w:val="20"/>
                <w:szCs w:val="20"/>
                <w:lang w:val="ru-RU"/>
              </w:rPr>
              <w:t>локалне</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 xml:space="preserve">самоуправе,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надлежним</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pacing w:val="-1"/>
                <w:sz w:val="20"/>
                <w:szCs w:val="20"/>
                <w:lang w:val="ru-RU"/>
              </w:rPr>
              <w:t>органима,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2"/>
                <w:sz w:val="20"/>
                <w:szCs w:val="20"/>
                <w:lang w:val="ru-RU"/>
              </w:rPr>
              <w:t>службама</w:t>
            </w:r>
            <w:r w:rsidRPr="00FF7984">
              <w:rPr>
                <w:rFonts w:ascii="Times New Roman" w:hAnsi="Times New Roman" w:cs="Times New Roman"/>
                <w:spacing w:val="47"/>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др.</w:t>
            </w:r>
          </w:p>
        </w:tc>
        <w:tc>
          <w:tcPr>
            <w:tcW w:w="1362" w:type="dxa"/>
          </w:tcPr>
          <w:p w14:paraId="20D2C870"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51603ACA" w14:textId="77777777" w:rsidR="00337D2B" w:rsidRPr="00FF7984" w:rsidRDefault="00C84B04">
            <w:pPr>
              <w:pStyle w:val="TableParagraph"/>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p w14:paraId="73BC49DF" w14:textId="77777777" w:rsidR="00337D2B" w:rsidRPr="00FF7984" w:rsidRDefault="00337D2B">
            <w:pPr>
              <w:pStyle w:val="TableParagraph"/>
              <w:spacing w:before="4"/>
              <w:jc w:val="both"/>
              <w:rPr>
                <w:rFonts w:ascii="Times New Roman" w:eastAsia="Times New Roman" w:hAnsi="Times New Roman" w:cs="Times New Roman"/>
                <w:sz w:val="20"/>
                <w:szCs w:val="20"/>
              </w:rPr>
            </w:pPr>
          </w:p>
          <w:p w14:paraId="196ADED5" w14:textId="77777777" w:rsidR="00337D2B" w:rsidRPr="00FF7984" w:rsidRDefault="00337D2B">
            <w:pPr>
              <w:pStyle w:val="TableParagraph"/>
              <w:spacing w:line="250" w:lineRule="auto"/>
              <w:ind w:left="94" w:right="463"/>
              <w:jc w:val="both"/>
              <w:rPr>
                <w:rFonts w:ascii="Times New Roman" w:eastAsia="Times New Roman" w:hAnsi="Times New Roman" w:cs="Times New Roman"/>
                <w:sz w:val="20"/>
                <w:szCs w:val="20"/>
              </w:rPr>
            </w:pPr>
          </w:p>
        </w:tc>
        <w:tc>
          <w:tcPr>
            <w:tcW w:w="2712" w:type="dxa"/>
          </w:tcPr>
          <w:p w14:paraId="33F35DBB" w14:textId="77777777" w:rsidR="00337D2B" w:rsidRPr="00FF7984" w:rsidRDefault="00C84B04">
            <w:pPr>
              <w:pStyle w:val="TableParagraph"/>
              <w:spacing w:before="6" w:line="250" w:lineRule="auto"/>
              <w:ind w:left="94" w:right="13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Реализација</w:t>
            </w:r>
            <w:r w:rsidRPr="00FF7984">
              <w:rPr>
                <w:rFonts w:ascii="Times New Roman" w:hAnsi="Times New Roman" w:cs="Times New Roman"/>
                <w:spacing w:val="13"/>
                <w:sz w:val="20"/>
                <w:szCs w:val="20"/>
                <w:lang w:val="ru-RU"/>
              </w:rPr>
              <w:t xml:space="preserve"> </w:t>
            </w:r>
            <w:r w:rsidRPr="00FF7984">
              <w:rPr>
                <w:rFonts w:ascii="Times New Roman" w:hAnsi="Times New Roman" w:cs="Times New Roman"/>
                <w:spacing w:val="-1"/>
                <w:sz w:val="20"/>
                <w:szCs w:val="20"/>
                <w:lang w:val="ru-RU"/>
              </w:rPr>
              <w:t>тема</w:t>
            </w:r>
            <w:r w:rsidRPr="00FF7984">
              <w:rPr>
                <w:rFonts w:ascii="Times New Roman" w:hAnsi="Times New Roman" w:cs="Times New Roman"/>
                <w:spacing w:val="47"/>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 xml:space="preserve">родитељском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састанку.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Сарадња</w:t>
            </w:r>
            <w:r w:rsidRPr="00FF7984">
              <w:rPr>
                <w:rFonts w:ascii="Times New Roman" w:hAnsi="Times New Roman" w:cs="Times New Roman"/>
                <w:spacing w:val="44"/>
                <w:sz w:val="20"/>
                <w:szCs w:val="20"/>
                <w:lang w:val="ru-RU"/>
              </w:rPr>
              <w:t xml:space="preserve"> </w:t>
            </w:r>
            <w:r w:rsidRPr="00FF7984">
              <w:rPr>
                <w:rFonts w:ascii="Times New Roman" w:hAnsi="Times New Roman" w:cs="Times New Roman"/>
                <w:sz w:val="20"/>
                <w:szCs w:val="20"/>
                <w:lang w:val="ru-RU"/>
              </w:rPr>
              <w:t>при</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реализацији</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1"/>
                <w:sz w:val="20"/>
                <w:szCs w:val="20"/>
                <w:lang w:val="ru-RU"/>
              </w:rPr>
              <w:t>превентивних</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активности</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7"/>
                <w:w w:val="102"/>
                <w:sz w:val="20"/>
                <w:szCs w:val="20"/>
                <w:lang w:val="ru-RU"/>
              </w:rPr>
              <w:t xml:space="preserve"> </w:t>
            </w:r>
            <w:r w:rsidRPr="00FF7984">
              <w:rPr>
                <w:rFonts w:ascii="Times New Roman" w:hAnsi="Times New Roman" w:cs="Times New Roman"/>
                <w:sz w:val="20"/>
                <w:szCs w:val="20"/>
                <w:lang w:val="ru-RU"/>
              </w:rPr>
              <w:t xml:space="preserve">организацији </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надлежних</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институција.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Сарадња</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родитељима</w:t>
            </w:r>
            <w:r w:rsidRPr="00FF7984">
              <w:rPr>
                <w:rFonts w:ascii="Times New Roman" w:hAnsi="Times New Roman" w:cs="Times New Roman"/>
                <w:spacing w:val="50"/>
                <w:sz w:val="20"/>
                <w:szCs w:val="20"/>
                <w:lang w:val="ru-RU"/>
              </w:rPr>
              <w:t xml:space="preserve"> </w:t>
            </w:r>
            <w:r w:rsidRPr="00FF7984">
              <w:rPr>
                <w:rFonts w:ascii="Times New Roman" w:hAnsi="Times New Roman" w:cs="Times New Roman"/>
                <w:sz w:val="20"/>
                <w:szCs w:val="20"/>
                <w:lang w:val="ru-RU"/>
              </w:rPr>
              <w:t>при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спровођењу</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интервентних</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активности,</w:t>
            </w:r>
            <w:r w:rsidRPr="00FF7984">
              <w:rPr>
                <w:rFonts w:ascii="Times New Roman" w:hAnsi="Times New Roman" w:cs="Times New Roman"/>
                <w:spacing w:val="17"/>
                <w:sz w:val="20"/>
                <w:szCs w:val="20"/>
                <w:lang w:val="ru-RU"/>
              </w:rPr>
              <w:t xml:space="preserve"> </w:t>
            </w:r>
            <w:r w:rsidRPr="00FF7984">
              <w:rPr>
                <w:rFonts w:ascii="Times New Roman" w:hAnsi="Times New Roman" w:cs="Times New Roman"/>
                <w:sz w:val="20"/>
                <w:szCs w:val="20"/>
                <w:lang w:val="ru-RU"/>
              </w:rPr>
              <w:t>а</w:t>
            </w:r>
            <w:r w:rsidRPr="00FF7984">
              <w:rPr>
                <w:rFonts w:ascii="Times New Roman" w:hAnsi="Times New Roman" w:cs="Times New Roman"/>
                <w:spacing w:val="10"/>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случају</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укључивања</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z w:val="20"/>
                <w:szCs w:val="20"/>
                <w:lang w:val="ru-RU"/>
              </w:rPr>
              <w:t>спољашње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заштитне</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pacing w:val="-2"/>
                <w:sz w:val="20"/>
                <w:szCs w:val="20"/>
                <w:lang w:val="ru-RU"/>
              </w:rPr>
              <w:t>мере</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 xml:space="preserve">осталим </w:t>
            </w:r>
            <w:r w:rsidRPr="00FF7984">
              <w:rPr>
                <w:rFonts w:ascii="Times New Roman" w:hAnsi="Times New Roman" w:cs="Times New Roman"/>
                <w:spacing w:val="15"/>
                <w:sz w:val="20"/>
                <w:szCs w:val="20"/>
                <w:lang w:val="ru-RU"/>
              </w:rPr>
              <w:t xml:space="preserve"> </w:t>
            </w:r>
            <w:r w:rsidRPr="00FF7984">
              <w:rPr>
                <w:rFonts w:ascii="Times New Roman" w:hAnsi="Times New Roman" w:cs="Times New Roman"/>
                <w:sz w:val="20"/>
                <w:szCs w:val="20"/>
                <w:lang w:val="ru-RU"/>
              </w:rPr>
              <w:t>институцијама</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pacing w:val="1"/>
                <w:sz w:val="20"/>
                <w:szCs w:val="20"/>
                <w:lang w:val="ru-RU"/>
              </w:rPr>
              <w:t>по</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потреби</w:t>
            </w:r>
          </w:p>
        </w:tc>
        <w:tc>
          <w:tcPr>
            <w:tcW w:w="1944" w:type="dxa"/>
          </w:tcPr>
          <w:p w14:paraId="1A5FAC4C" w14:textId="77777777" w:rsidR="00337D2B" w:rsidRPr="00FF7984" w:rsidRDefault="00C84B04">
            <w:pPr>
              <w:pStyle w:val="TableParagraph"/>
              <w:spacing w:before="6" w:line="250" w:lineRule="auto"/>
              <w:ind w:left="94" w:right="276"/>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Тим</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ДНЗЗ</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0"/>
                <w:w w:val="102"/>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директором</w:t>
            </w:r>
          </w:p>
        </w:tc>
      </w:tr>
      <w:tr w:rsidR="00337D2B" w:rsidRPr="00FF7984" w14:paraId="69BEDF08" w14:textId="77777777" w:rsidTr="00FF7984">
        <w:tc>
          <w:tcPr>
            <w:tcW w:w="3227" w:type="dxa"/>
          </w:tcPr>
          <w:p w14:paraId="3331AF32" w14:textId="77777777" w:rsidR="00337D2B" w:rsidRPr="00FF7984" w:rsidRDefault="00C84B04">
            <w:pPr>
              <w:pStyle w:val="TableParagraph"/>
              <w:spacing w:before="7" w:line="250" w:lineRule="auto"/>
              <w:ind w:left="94" w:right="24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Поступање</w:t>
            </w:r>
            <w:r w:rsidRPr="00FF7984">
              <w:rPr>
                <w:rFonts w:ascii="Times New Roman" w:hAnsi="Times New Roman" w:cs="Times New Roman"/>
                <w:spacing w:val="45"/>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случајевима</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z w:val="20"/>
                <w:szCs w:val="20"/>
                <w:lang w:val="ru-RU"/>
              </w:rPr>
              <w:t>подношења</w:t>
            </w:r>
            <w:r w:rsidRPr="00FF7984">
              <w:rPr>
                <w:rFonts w:ascii="Times New Roman" w:hAnsi="Times New Roman" w:cs="Times New Roman"/>
                <w:spacing w:val="48"/>
                <w:sz w:val="20"/>
                <w:szCs w:val="20"/>
                <w:lang w:val="ru-RU"/>
              </w:rPr>
              <w:t xml:space="preserve"> </w:t>
            </w:r>
            <w:r w:rsidRPr="00FF7984">
              <w:rPr>
                <w:rFonts w:ascii="Times New Roman" w:hAnsi="Times New Roman" w:cs="Times New Roman"/>
                <w:sz w:val="20"/>
                <w:szCs w:val="20"/>
                <w:lang w:val="ru-RU"/>
              </w:rPr>
              <w:t>пријаве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школи,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односно</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пријаве</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z w:val="20"/>
                <w:szCs w:val="20"/>
                <w:lang w:val="ru-RU"/>
              </w:rPr>
              <w:t>Поверенику</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надлежном</w:t>
            </w:r>
            <w:r w:rsidRPr="00FF7984">
              <w:rPr>
                <w:rFonts w:ascii="Times New Roman" w:hAnsi="Times New Roman" w:cs="Times New Roman"/>
                <w:spacing w:val="26"/>
                <w:w w:val="102"/>
                <w:sz w:val="20"/>
                <w:szCs w:val="20"/>
                <w:lang w:val="ru-RU"/>
              </w:rPr>
              <w:t xml:space="preserve"> </w:t>
            </w:r>
            <w:r w:rsidRPr="00FF7984">
              <w:rPr>
                <w:rFonts w:ascii="Times New Roman" w:hAnsi="Times New Roman" w:cs="Times New Roman"/>
                <w:spacing w:val="-1"/>
                <w:sz w:val="20"/>
                <w:szCs w:val="20"/>
                <w:lang w:val="ru-RU"/>
              </w:rPr>
              <w:t>органу</w:t>
            </w:r>
            <w:r w:rsidRPr="00FF7984">
              <w:rPr>
                <w:rFonts w:ascii="Times New Roman" w:hAnsi="Times New Roman" w:cs="Times New Roman"/>
                <w:spacing w:val="38"/>
                <w:sz w:val="20"/>
                <w:szCs w:val="20"/>
                <w:lang w:val="ru-RU"/>
              </w:rPr>
              <w:t xml:space="preserve"> </w:t>
            </w:r>
            <w:r w:rsidRPr="00FF7984">
              <w:rPr>
                <w:rFonts w:ascii="Times New Roman" w:hAnsi="Times New Roman" w:cs="Times New Roman"/>
                <w:spacing w:val="-1"/>
                <w:sz w:val="20"/>
                <w:szCs w:val="20"/>
                <w:lang w:val="ru-RU"/>
              </w:rPr>
              <w:t>због</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дискриминаторског</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z w:val="20"/>
                <w:szCs w:val="20"/>
                <w:lang w:val="ru-RU"/>
              </w:rPr>
              <w:t>понашања</w:t>
            </w:r>
            <w:r w:rsidRPr="00FF7984">
              <w:rPr>
                <w:rFonts w:ascii="Times New Roman" w:hAnsi="Times New Roman" w:cs="Times New Roman"/>
                <w:spacing w:val="34"/>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40"/>
                <w:sz w:val="20"/>
                <w:szCs w:val="20"/>
                <w:lang w:val="ru-RU"/>
              </w:rPr>
              <w:t xml:space="preserve"> </w:t>
            </w:r>
            <w:r w:rsidRPr="00FF7984">
              <w:rPr>
                <w:rFonts w:ascii="Times New Roman" w:hAnsi="Times New Roman" w:cs="Times New Roman"/>
                <w:sz w:val="20"/>
                <w:szCs w:val="20"/>
                <w:lang w:val="ru-RU"/>
              </w:rPr>
              <w:t>поступања</w:t>
            </w:r>
          </w:p>
          <w:p w14:paraId="141AF100" w14:textId="77777777" w:rsidR="00337D2B" w:rsidRPr="00FF7984" w:rsidRDefault="00C84B04">
            <w:pPr>
              <w:pStyle w:val="TableParagraph"/>
              <w:spacing w:line="250" w:lineRule="auto"/>
              <w:ind w:left="94" w:right="10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којима</w:t>
            </w:r>
            <w:r w:rsidRPr="00FF7984">
              <w:rPr>
                <w:rFonts w:ascii="Times New Roman" w:hAnsi="Times New Roman" w:cs="Times New Roman"/>
                <w:spacing w:val="18"/>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вређа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2"/>
                <w:sz w:val="20"/>
                <w:szCs w:val="20"/>
                <w:lang w:val="ru-RU"/>
              </w:rPr>
              <w:t>углед,</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част</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z w:val="20"/>
                <w:szCs w:val="20"/>
                <w:lang w:val="ru-RU"/>
              </w:rPr>
              <w:t>или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достојанство</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личности</w:t>
            </w:r>
          </w:p>
        </w:tc>
        <w:tc>
          <w:tcPr>
            <w:tcW w:w="1362" w:type="dxa"/>
          </w:tcPr>
          <w:p w14:paraId="689C4CB0"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cs="Times New Roman"/>
                <w:sz w:val="20"/>
                <w:szCs w:val="20"/>
              </w:rPr>
              <w:t>По</w:t>
            </w:r>
            <w:r w:rsidRPr="00FF7984">
              <w:rPr>
                <w:rFonts w:ascii="Times New Roman" w:hAnsi="Times New Roman" w:cs="Times New Roman"/>
                <w:spacing w:val="33"/>
                <w:sz w:val="20"/>
                <w:szCs w:val="20"/>
              </w:rPr>
              <w:t xml:space="preserve"> </w:t>
            </w:r>
            <w:r w:rsidRPr="00FF7984">
              <w:rPr>
                <w:rFonts w:ascii="Times New Roman" w:hAnsi="Times New Roman" w:cs="Times New Roman"/>
                <w:sz w:val="20"/>
                <w:szCs w:val="20"/>
              </w:rPr>
              <w:t>пријави</w:t>
            </w:r>
          </w:p>
        </w:tc>
        <w:tc>
          <w:tcPr>
            <w:tcW w:w="2712" w:type="dxa"/>
          </w:tcPr>
          <w:p w14:paraId="4F36E4E9" w14:textId="77777777" w:rsidR="00337D2B" w:rsidRPr="00FF7984" w:rsidRDefault="00C84B04">
            <w:pPr>
              <w:pStyle w:val="TableParagraph"/>
              <w:spacing w:before="7" w:line="250" w:lineRule="auto"/>
              <w:ind w:left="94" w:right="265" w:firstLine="60"/>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Поступање</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0"/>
                <w:sz w:val="20"/>
                <w:szCs w:val="20"/>
                <w:lang w:val="ru-RU"/>
              </w:rPr>
              <w:t xml:space="preserve"> </w:t>
            </w:r>
            <w:r w:rsidRPr="00FF7984">
              <w:rPr>
                <w:rFonts w:ascii="Times New Roman" w:hAnsi="Times New Roman" w:cs="Times New Roman"/>
                <w:sz w:val="20"/>
                <w:szCs w:val="20"/>
                <w:lang w:val="ru-RU"/>
              </w:rPr>
              <w:t>складу</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2"/>
                <w:sz w:val="20"/>
                <w:szCs w:val="20"/>
                <w:lang w:val="ru-RU"/>
              </w:rPr>
              <w:t>мерама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5"/>
                <w:sz w:val="20"/>
                <w:szCs w:val="20"/>
                <w:lang w:val="ru-RU"/>
              </w:rPr>
              <w:t xml:space="preserve"> </w:t>
            </w:r>
            <w:r w:rsidRPr="00FF7984">
              <w:rPr>
                <w:rFonts w:ascii="Times New Roman" w:hAnsi="Times New Roman" w:cs="Times New Roman"/>
                <w:spacing w:val="1"/>
                <w:sz w:val="20"/>
                <w:szCs w:val="20"/>
                <w:lang w:val="ru-RU"/>
              </w:rPr>
              <w:t>интервенције</w:t>
            </w:r>
            <w:r w:rsidRPr="00FF7984">
              <w:rPr>
                <w:rFonts w:ascii="Times New Roman" w:hAnsi="Times New Roman" w:cs="Times New Roman"/>
                <w:spacing w:val="24"/>
                <w:w w:val="10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ро</w:t>
            </w:r>
            <w:r w:rsidRPr="00FF7984">
              <w:rPr>
                <w:rFonts w:ascii="Times New Roman" w:hAnsi="Times New Roman" w:cs="Times New Roman"/>
                <w:spacing w:val="3"/>
                <w:sz w:val="20"/>
                <w:szCs w:val="20"/>
                <w:lang w:val="ru-RU"/>
              </w:rPr>
              <w:t>пи</w:t>
            </w:r>
            <w:r w:rsidRPr="00FF7984">
              <w:rPr>
                <w:rFonts w:ascii="Times New Roman" w:hAnsi="Times New Roman" w:cs="Times New Roman"/>
                <w:sz w:val="20"/>
                <w:szCs w:val="20"/>
                <w:lang w:val="ru-RU"/>
              </w:rPr>
              <w:t>са</w:t>
            </w:r>
            <w:r w:rsidRPr="00FF7984">
              <w:rPr>
                <w:rFonts w:ascii="Times New Roman" w:hAnsi="Times New Roman" w:cs="Times New Roman"/>
                <w:spacing w:val="3"/>
                <w:sz w:val="20"/>
                <w:szCs w:val="20"/>
                <w:lang w:val="ru-RU"/>
              </w:rPr>
              <w:t>ни</w:t>
            </w:r>
            <w:r w:rsidRPr="00FF7984">
              <w:rPr>
                <w:rFonts w:ascii="Times New Roman" w:hAnsi="Times New Roman" w:cs="Times New Roman"/>
                <w:sz w:val="20"/>
                <w:szCs w:val="20"/>
                <w:lang w:val="ru-RU"/>
              </w:rPr>
              <w:t>м</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Правилником</w:t>
            </w:r>
          </w:p>
        </w:tc>
        <w:tc>
          <w:tcPr>
            <w:tcW w:w="1944" w:type="dxa"/>
          </w:tcPr>
          <w:p w14:paraId="07F8AAD8" w14:textId="77777777" w:rsidR="00337D2B" w:rsidRPr="00FF7984" w:rsidRDefault="00C84B04">
            <w:pPr>
              <w:pStyle w:val="TableParagraph"/>
              <w:spacing w:before="7" w:line="250" w:lineRule="auto"/>
              <w:ind w:left="94" w:right="276"/>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Тим</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ДНЗЗ</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0"/>
                <w:w w:val="102"/>
                <w:sz w:val="20"/>
                <w:szCs w:val="20"/>
                <w:lang w:val="ru-RU"/>
              </w:rPr>
              <w:t xml:space="preserve"> </w:t>
            </w:r>
            <w:r w:rsidRPr="00FF7984">
              <w:rPr>
                <w:rFonts w:ascii="Times New Roman" w:hAnsi="Times New Roman" w:cs="Times New Roman"/>
                <w:spacing w:val="-1"/>
                <w:sz w:val="20"/>
                <w:szCs w:val="20"/>
                <w:lang w:val="ru-RU"/>
              </w:rPr>
              <w:t>сарадњи</w:t>
            </w:r>
            <w:r w:rsidRPr="00FF7984">
              <w:rPr>
                <w:rFonts w:ascii="Times New Roman" w:hAnsi="Times New Roman" w:cs="Times New Roman"/>
                <w:spacing w:val="41"/>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z w:val="20"/>
                <w:szCs w:val="20"/>
                <w:lang w:val="ru-RU"/>
              </w:rPr>
              <w:t>директором</w:t>
            </w:r>
          </w:p>
        </w:tc>
      </w:tr>
      <w:tr w:rsidR="00337D2B" w:rsidRPr="00FF7984" w14:paraId="2866519C" w14:textId="77777777" w:rsidTr="00FF7984">
        <w:tc>
          <w:tcPr>
            <w:tcW w:w="3227" w:type="dxa"/>
          </w:tcPr>
          <w:p w14:paraId="5A7F2972" w14:textId="77777777" w:rsidR="00337D2B" w:rsidRPr="00FF7984" w:rsidRDefault="00C84B04">
            <w:pPr>
              <w:pStyle w:val="TableParagraph"/>
              <w:spacing w:before="6" w:line="250" w:lineRule="auto"/>
              <w:ind w:left="94" w:right="9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Праћење,</w:t>
            </w:r>
            <w:r w:rsidRPr="00FF7984">
              <w:rPr>
                <w:rFonts w:ascii="Times New Roman" w:hAnsi="Times New Roman" w:cs="Times New Roman"/>
                <w:spacing w:val="39"/>
                <w:sz w:val="20"/>
                <w:szCs w:val="20"/>
                <w:lang w:val="ru-RU"/>
              </w:rPr>
              <w:t xml:space="preserve"> </w:t>
            </w:r>
            <w:r w:rsidRPr="00FF7984">
              <w:rPr>
                <w:rFonts w:ascii="Times New Roman" w:hAnsi="Times New Roman" w:cs="Times New Roman"/>
                <w:sz w:val="20"/>
                <w:szCs w:val="20"/>
                <w:lang w:val="ru-RU"/>
              </w:rPr>
              <w:t>вредновање</w:t>
            </w:r>
            <w:r w:rsidRPr="00FF7984">
              <w:rPr>
                <w:rFonts w:ascii="Times New Roman" w:hAnsi="Times New Roman" w:cs="Times New Roman"/>
                <w:spacing w:val="3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извештавање</w:t>
            </w:r>
            <w:r w:rsidRPr="00FF7984">
              <w:rPr>
                <w:rFonts w:ascii="Times New Roman" w:hAnsi="Times New Roman" w:cs="Times New Roman"/>
                <w:spacing w:val="35"/>
                <w:sz w:val="20"/>
                <w:szCs w:val="20"/>
                <w:lang w:val="ru-RU"/>
              </w:rPr>
              <w:t xml:space="preserve"> </w:t>
            </w:r>
            <w:r w:rsidRPr="00FF7984">
              <w:rPr>
                <w:rFonts w:ascii="Times New Roman" w:hAnsi="Times New Roman" w:cs="Times New Roman"/>
                <w:spacing w:val="-1"/>
                <w:sz w:val="20"/>
                <w:szCs w:val="20"/>
                <w:lang w:val="ru-RU"/>
              </w:rPr>
              <w:t>органа</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школе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остваривању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ефектима</w:t>
            </w:r>
            <w:r w:rsidRPr="00FF7984">
              <w:rPr>
                <w:rFonts w:ascii="Times New Roman" w:hAnsi="Times New Roman" w:cs="Times New Roman"/>
                <w:spacing w:val="29"/>
                <w:w w:val="102"/>
                <w:sz w:val="20"/>
                <w:szCs w:val="20"/>
                <w:lang w:val="ru-RU"/>
              </w:rPr>
              <w:t xml:space="preserve"> </w:t>
            </w:r>
            <w:r w:rsidRPr="00FF7984">
              <w:rPr>
                <w:rFonts w:ascii="Times New Roman" w:hAnsi="Times New Roman" w:cs="Times New Roman"/>
                <w:spacing w:val="-1"/>
                <w:sz w:val="20"/>
                <w:szCs w:val="20"/>
                <w:lang w:val="ru-RU"/>
              </w:rPr>
              <w:t>програма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спречавања</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дискриминације</w:t>
            </w:r>
            <w:r w:rsidRPr="00FF7984">
              <w:rPr>
                <w:rFonts w:ascii="Times New Roman" w:hAnsi="Times New Roman" w:cs="Times New Roman"/>
                <w:spacing w:val="5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5"/>
                <w:w w:val="102"/>
                <w:sz w:val="20"/>
                <w:szCs w:val="20"/>
                <w:lang w:val="ru-RU"/>
              </w:rPr>
              <w:t xml:space="preserve"> </w:t>
            </w:r>
            <w:r w:rsidRPr="00FF7984">
              <w:rPr>
                <w:rFonts w:ascii="Times New Roman" w:hAnsi="Times New Roman" w:cs="Times New Roman"/>
                <w:spacing w:val="-2"/>
                <w:sz w:val="20"/>
                <w:szCs w:val="20"/>
                <w:lang w:val="ru-RU"/>
              </w:rPr>
              <w:t>д</w:t>
            </w:r>
            <w:r w:rsidRPr="00FF7984">
              <w:rPr>
                <w:rFonts w:ascii="Times New Roman" w:hAnsi="Times New Roman" w:cs="Times New Roman"/>
                <w:spacing w:val="3"/>
                <w:sz w:val="20"/>
                <w:szCs w:val="20"/>
                <w:lang w:val="ru-RU"/>
              </w:rPr>
              <w:t>и</w:t>
            </w:r>
            <w:r w:rsidRPr="00FF7984">
              <w:rPr>
                <w:rFonts w:ascii="Times New Roman" w:hAnsi="Times New Roman" w:cs="Times New Roman"/>
                <w:sz w:val="20"/>
                <w:szCs w:val="20"/>
                <w:lang w:val="ru-RU"/>
              </w:rPr>
              <w:t>с</w:t>
            </w:r>
            <w:r w:rsidRPr="00FF7984">
              <w:rPr>
                <w:rFonts w:ascii="Times New Roman" w:hAnsi="Times New Roman" w:cs="Times New Roman"/>
                <w:spacing w:val="1"/>
                <w:sz w:val="20"/>
                <w:szCs w:val="20"/>
                <w:lang w:val="ru-RU"/>
              </w:rPr>
              <w:t>к</w:t>
            </w:r>
            <w:r w:rsidRPr="00FF7984">
              <w:rPr>
                <w:rFonts w:ascii="Times New Roman" w:hAnsi="Times New Roman" w:cs="Times New Roman"/>
                <w:sz w:val="20"/>
                <w:szCs w:val="20"/>
                <w:lang w:val="ru-RU"/>
              </w:rPr>
              <w:t>р</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5"/>
                <w:sz w:val="20"/>
                <w:szCs w:val="20"/>
                <w:lang w:val="ru-RU"/>
              </w:rPr>
              <w:t>м</w:t>
            </w:r>
            <w:r w:rsidRPr="00FF7984">
              <w:rPr>
                <w:rFonts w:ascii="Times New Roman" w:hAnsi="Times New Roman" w:cs="Times New Roman"/>
                <w:spacing w:val="3"/>
                <w:sz w:val="20"/>
                <w:szCs w:val="20"/>
                <w:lang w:val="ru-RU"/>
              </w:rPr>
              <w:t>ин</w:t>
            </w:r>
            <w:r w:rsidRPr="00FF7984">
              <w:rPr>
                <w:rFonts w:ascii="Times New Roman" w:hAnsi="Times New Roman" w:cs="Times New Roman"/>
                <w:sz w:val="20"/>
                <w:szCs w:val="20"/>
                <w:lang w:val="ru-RU"/>
              </w:rPr>
              <w:t>атор</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ог</w:t>
            </w:r>
            <w:r w:rsidRPr="00FF7984">
              <w:rPr>
                <w:rFonts w:ascii="Times New Roman" w:hAnsi="Times New Roman" w:cs="Times New Roman"/>
                <w:w w:val="102"/>
                <w:sz w:val="20"/>
                <w:szCs w:val="20"/>
                <w:lang w:val="ru-RU"/>
              </w:rPr>
              <w:t xml:space="preserve"> </w:t>
            </w:r>
            <w:r w:rsidRPr="00FF7984">
              <w:rPr>
                <w:rFonts w:ascii="Times New Roman" w:hAnsi="Times New Roman" w:cs="Times New Roman"/>
                <w:sz w:val="20"/>
                <w:szCs w:val="20"/>
                <w:lang w:val="ru-RU"/>
              </w:rPr>
              <w:t>понашања</w:t>
            </w:r>
          </w:p>
        </w:tc>
        <w:tc>
          <w:tcPr>
            <w:tcW w:w="1362" w:type="dxa"/>
          </w:tcPr>
          <w:p w14:paraId="5B65D7B3" w14:textId="77777777" w:rsidR="00337D2B" w:rsidRPr="00FF7984" w:rsidRDefault="00C84B04">
            <w:pPr>
              <w:pStyle w:val="TableParagraph"/>
              <w:spacing w:before="6" w:line="251" w:lineRule="auto"/>
              <w:ind w:left="94" w:right="51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Фебруар,</w:t>
            </w:r>
            <w:r w:rsidRPr="00FF7984">
              <w:rPr>
                <w:rFonts w:ascii="Times New Roman" w:hAnsi="Times New Roman" w:cs="Times New Roman"/>
                <w:spacing w:val="9"/>
                <w:sz w:val="20"/>
                <w:szCs w:val="20"/>
              </w:rPr>
              <w:t xml:space="preserve"> </w:t>
            </w:r>
            <w:r w:rsidRPr="00FF7984">
              <w:rPr>
                <w:rFonts w:ascii="Times New Roman" w:hAnsi="Times New Roman" w:cs="Times New Roman"/>
                <w:sz w:val="20"/>
                <w:szCs w:val="20"/>
              </w:rPr>
              <w:t>јун</w:t>
            </w:r>
            <w:r w:rsidRPr="00FF7984">
              <w:rPr>
                <w:rFonts w:ascii="Times New Roman" w:hAnsi="Times New Roman" w:cs="Times New Roman"/>
                <w:sz w:val="20"/>
                <w:szCs w:val="20"/>
                <w:lang w:val="sr-Cyrl-RS"/>
              </w:rPr>
              <w:t>/</w:t>
            </w:r>
            <w:r w:rsidRPr="00FF7984">
              <w:rPr>
                <w:rFonts w:ascii="Times New Roman" w:hAnsi="Times New Roman" w:cs="Times New Roman"/>
                <w:sz w:val="20"/>
                <w:szCs w:val="20"/>
              </w:rPr>
              <w:t>јул,</w:t>
            </w:r>
            <w:r w:rsidRPr="00FF7984">
              <w:rPr>
                <w:rFonts w:ascii="Times New Roman" w:hAnsi="Times New Roman" w:cs="Times New Roman"/>
                <w:spacing w:val="27"/>
                <w:w w:val="93"/>
                <w:sz w:val="20"/>
                <w:szCs w:val="20"/>
              </w:rPr>
              <w:t xml:space="preserve"> </w:t>
            </w:r>
            <w:r w:rsidRPr="00FF7984">
              <w:rPr>
                <w:rFonts w:ascii="Times New Roman" w:hAnsi="Times New Roman" w:cs="Times New Roman"/>
                <w:spacing w:val="-1"/>
                <w:sz w:val="20"/>
                <w:szCs w:val="20"/>
              </w:rPr>
              <w:t>септембар</w:t>
            </w:r>
          </w:p>
        </w:tc>
        <w:tc>
          <w:tcPr>
            <w:tcW w:w="2712" w:type="dxa"/>
          </w:tcPr>
          <w:p w14:paraId="6D10CD55" w14:textId="77777777" w:rsidR="00337D2B" w:rsidRPr="00FF7984" w:rsidRDefault="00C84B04">
            <w:pPr>
              <w:pStyle w:val="TableParagraph"/>
              <w:spacing w:before="6" w:line="250" w:lineRule="auto"/>
              <w:ind w:left="94" w:right="149"/>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Извештавање</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оквиру</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pacing w:val="-1"/>
                <w:sz w:val="20"/>
                <w:szCs w:val="20"/>
                <w:lang w:val="ru-RU"/>
              </w:rPr>
              <w:t>Анализе</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реализације</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pacing w:val="-1"/>
                <w:sz w:val="20"/>
                <w:szCs w:val="20"/>
                <w:lang w:val="ru-RU"/>
              </w:rPr>
              <w:t>Годишњег</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плана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рада</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2"/>
                <w:w w:val="102"/>
                <w:sz w:val="20"/>
                <w:szCs w:val="20"/>
                <w:lang w:val="ru-RU"/>
              </w:rPr>
              <w:t xml:space="preserve"> </w:t>
            </w:r>
            <w:r w:rsidRPr="00FF7984">
              <w:rPr>
                <w:rFonts w:ascii="Times New Roman" w:hAnsi="Times New Roman" w:cs="Times New Roman"/>
                <w:sz w:val="20"/>
                <w:szCs w:val="20"/>
                <w:lang w:val="ru-RU"/>
              </w:rPr>
              <w:t>Извештаја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реализацији</w:t>
            </w:r>
            <w:r w:rsidRPr="00FF7984">
              <w:rPr>
                <w:rFonts w:ascii="Times New Roman" w:hAnsi="Times New Roman" w:cs="Times New Roman"/>
                <w:spacing w:val="30"/>
                <w:w w:val="102"/>
                <w:sz w:val="20"/>
                <w:szCs w:val="20"/>
                <w:lang w:val="ru-RU"/>
              </w:rPr>
              <w:t xml:space="preserve"> </w:t>
            </w:r>
            <w:r w:rsidRPr="00FF7984">
              <w:rPr>
                <w:rFonts w:ascii="Times New Roman" w:hAnsi="Times New Roman" w:cs="Times New Roman"/>
                <w:sz w:val="20"/>
                <w:szCs w:val="20"/>
                <w:lang w:val="ru-RU"/>
              </w:rPr>
              <w:t>ГПР-а</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НВ,</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УП,</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z w:val="20"/>
                <w:szCs w:val="20"/>
                <w:lang w:val="ru-RU"/>
              </w:rPr>
              <w:t>СР</w:t>
            </w:r>
            <w:r w:rsidRPr="00FF7984">
              <w:rPr>
                <w:rFonts w:ascii="Times New Roman" w:hAnsi="Times New Roman" w:cs="Times New Roman"/>
                <w:spacing w:val="16"/>
                <w:sz w:val="20"/>
                <w:szCs w:val="20"/>
                <w:lang w:val="ru-RU"/>
              </w:rPr>
              <w:t xml:space="preserve"> </w:t>
            </w:r>
            <w:r w:rsidRPr="00FF7984">
              <w:rPr>
                <w:rFonts w:ascii="Times New Roman" w:hAnsi="Times New Roman" w:cs="Times New Roman"/>
                <w:sz w:val="20"/>
                <w:szCs w:val="20"/>
                <w:lang w:val="ru-RU"/>
              </w:rPr>
              <w:t>и</w:t>
            </w:r>
          </w:p>
          <w:p w14:paraId="38A237E1" w14:textId="77777777" w:rsidR="00337D2B" w:rsidRPr="00FF7984" w:rsidRDefault="00C84B04">
            <w:pPr>
              <w:pStyle w:val="TableParagraph"/>
              <w:spacing w:line="250" w:lineRule="auto"/>
              <w:ind w:left="94" w:right="325"/>
              <w:jc w:val="both"/>
              <w:rPr>
                <w:rFonts w:ascii="Times New Roman" w:eastAsia="Times New Roman" w:hAnsi="Times New Roman" w:cs="Times New Roman"/>
                <w:sz w:val="20"/>
                <w:szCs w:val="20"/>
              </w:rPr>
            </w:pPr>
            <w:r w:rsidRPr="00FF7984">
              <w:rPr>
                <w:rFonts w:ascii="Times New Roman" w:hAnsi="Times New Roman" w:cs="Times New Roman"/>
                <w:sz w:val="20"/>
                <w:szCs w:val="20"/>
              </w:rPr>
              <w:t>Школском</w:t>
            </w:r>
            <w:r w:rsidRPr="00FF7984">
              <w:rPr>
                <w:rFonts w:ascii="Times New Roman" w:hAnsi="Times New Roman" w:cs="Times New Roman"/>
                <w:spacing w:val="46"/>
                <w:sz w:val="20"/>
                <w:szCs w:val="20"/>
              </w:rPr>
              <w:t xml:space="preserve"> </w:t>
            </w:r>
            <w:r w:rsidRPr="00FF7984">
              <w:rPr>
                <w:rFonts w:ascii="Times New Roman" w:hAnsi="Times New Roman" w:cs="Times New Roman"/>
                <w:spacing w:val="-1"/>
                <w:sz w:val="20"/>
                <w:szCs w:val="20"/>
              </w:rPr>
              <w:t>одбору.</w:t>
            </w:r>
            <w:r w:rsidRPr="00FF7984">
              <w:rPr>
                <w:rFonts w:ascii="Times New Roman" w:hAnsi="Times New Roman" w:cs="Times New Roman"/>
                <w:spacing w:val="26"/>
                <w:w w:val="102"/>
                <w:sz w:val="20"/>
                <w:szCs w:val="20"/>
              </w:rPr>
              <w:t xml:space="preserve"> </w:t>
            </w:r>
            <w:r w:rsidRPr="00FF7984">
              <w:rPr>
                <w:rFonts w:ascii="Times New Roman" w:hAnsi="Times New Roman" w:cs="Times New Roman"/>
                <w:sz w:val="20"/>
                <w:szCs w:val="20"/>
              </w:rPr>
              <w:t>Вођење</w:t>
            </w:r>
            <w:r w:rsidRPr="00FF7984">
              <w:rPr>
                <w:rFonts w:ascii="Times New Roman" w:hAnsi="Times New Roman" w:cs="Times New Roman"/>
                <w:spacing w:val="47"/>
                <w:sz w:val="20"/>
                <w:szCs w:val="20"/>
              </w:rPr>
              <w:t xml:space="preserve"> </w:t>
            </w:r>
            <w:r w:rsidRPr="00FF7984">
              <w:rPr>
                <w:rFonts w:ascii="Times New Roman" w:hAnsi="Times New Roman" w:cs="Times New Roman"/>
                <w:sz w:val="20"/>
                <w:szCs w:val="20"/>
              </w:rPr>
              <w:t>документације</w:t>
            </w:r>
          </w:p>
        </w:tc>
        <w:tc>
          <w:tcPr>
            <w:tcW w:w="1944" w:type="dxa"/>
          </w:tcPr>
          <w:p w14:paraId="42469246" w14:textId="77777777" w:rsidR="00337D2B" w:rsidRPr="00FF7984" w:rsidRDefault="00C84B04">
            <w:pPr>
              <w:pStyle w:val="TableParagraph"/>
              <w:spacing w:before="6" w:line="250" w:lineRule="auto"/>
              <w:ind w:left="94" w:right="273"/>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Вођење</w:t>
            </w:r>
            <w:r w:rsidRPr="00FF7984">
              <w:rPr>
                <w:rFonts w:ascii="Times New Roman" w:hAnsi="Times New Roman" w:cs="Times New Roman"/>
                <w:spacing w:val="23"/>
                <w:w w:val="102"/>
                <w:sz w:val="20"/>
                <w:szCs w:val="20"/>
                <w:lang w:val="ru-RU"/>
              </w:rPr>
              <w:t xml:space="preserve"> </w:t>
            </w:r>
            <w:r w:rsidRPr="00FF7984">
              <w:rPr>
                <w:rFonts w:ascii="Times New Roman" w:hAnsi="Times New Roman" w:cs="Times New Roman"/>
                <w:sz w:val="20"/>
                <w:szCs w:val="20"/>
                <w:lang w:val="ru-RU"/>
              </w:rPr>
              <w:t>документације</w:t>
            </w:r>
            <w:r w:rsidRPr="00FF7984">
              <w:rPr>
                <w:rFonts w:ascii="Times New Roman" w:hAnsi="Times New Roman" w:cs="Times New Roman"/>
                <w:spacing w:val="28"/>
                <w:w w:val="102"/>
                <w:sz w:val="20"/>
                <w:szCs w:val="20"/>
                <w:lang w:val="ru-RU"/>
              </w:rPr>
              <w:t xml:space="preserve"> </w:t>
            </w:r>
            <w:r w:rsidRPr="00FF7984">
              <w:rPr>
                <w:rFonts w:ascii="Times New Roman" w:hAnsi="Times New Roman" w:cs="Times New Roman"/>
                <w:spacing w:val="4"/>
                <w:sz w:val="20"/>
                <w:szCs w:val="20"/>
                <w:lang w:val="ru-RU"/>
              </w:rPr>
              <w:t xml:space="preserve">Тим </w:t>
            </w:r>
            <w:r w:rsidRPr="00FF7984">
              <w:rPr>
                <w:rFonts w:ascii="Times New Roman" w:hAnsi="Times New Roman" w:cs="Times New Roman"/>
                <w:spacing w:val="-1"/>
                <w:sz w:val="20"/>
                <w:szCs w:val="20"/>
                <w:lang w:val="ru-RU"/>
              </w:rPr>
              <w:t>за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заштиту</w:t>
            </w:r>
            <w:r w:rsidRPr="00FF7984">
              <w:rPr>
                <w:rFonts w:ascii="Times New Roman" w:hAnsi="Times New Roman" w:cs="Times New Roman"/>
                <w:spacing w:val="21"/>
                <w:w w:val="102"/>
                <w:sz w:val="20"/>
                <w:szCs w:val="20"/>
                <w:lang w:val="ru-RU"/>
              </w:rPr>
              <w:t xml:space="preserve"> </w:t>
            </w:r>
            <w:r w:rsidRPr="00FF7984">
              <w:rPr>
                <w:rFonts w:ascii="Times New Roman" w:hAnsi="Times New Roman" w:cs="Times New Roman"/>
                <w:sz w:val="20"/>
                <w:szCs w:val="20"/>
                <w:lang w:val="ru-RU"/>
              </w:rPr>
              <w:t>од</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pacing w:val="-1"/>
                <w:sz w:val="20"/>
                <w:szCs w:val="20"/>
                <w:lang w:val="ru-RU"/>
              </w:rPr>
              <w:t>ДНЗЗ</w:t>
            </w:r>
          </w:p>
        </w:tc>
      </w:tr>
    </w:tbl>
    <w:p w14:paraId="7855A0C4" w14:textId="77777777" w:rsidR="00337D2B" w:rsidRPr="0042511C" w:rsidRDefault="00337D2B">
      <w:pPr>
        <w:pStyle w:val="BodyText"/>
        <w:ind w:right="156" w:firstLine="60"/>
        <w:rPr>
          <w:lang w:val="ru-RU"/>
        </w:rPr>
      </w:pPr>
    </w:p>
    <w:p w14:paraId="52BC8F92" w14:textId="60EA9970" w:rsidR="00337D2B" w:rsidRPr="0042511C" w:rsidRDefault="00C84B04" w:rsidP="00FF7984">
      <w:pPr>
        <w:pStyle w:val="Heading2"/>
        <w:jc w:val="center"/>
        <w:rPr>
          <w:rFonts w:ascii="Times New Roman" w:hAnsi="Times New Roman" w:cs="Times New Roman"/>
          <w:sz w:val="28"/>
          <w:szCs w:val="28"/>
          <w:lang w:val="ru-RU"/>
        </w:rPr>
      </w:pPr>
      <w:bookmarkStart w:id="447" w:name="_Toc147492422"/>
      <w:bookmarkStart w:id="448" w:name="_Toc147826873"/>
      <w:r>
        <w:rPr>
          <w:rFonts w:ascii="Times New Roman" w:hAnsi="Times New Roman" w:cs="Times New Roman"/>
          <w:sz w:val="28"/>
          <w:szCs w:val="28"/>
          <w:lang w:val="sr-Cyrl-RS"/>
        </w:rPr>
        <w:t xml:space="preserve">12.5. </w:t>
      </w:r>
      <w:r w:rsidRPr="0042511C">
        <w:rPr>
          <w:rFonts w:ascii="Times New Roman" w:hAnsi="Times New Roman" w:cs="Times New Roman"/>
          <w:sz w:val="28"/>
          <w:szCs w:val="28"/>
          <w:lang w:val="ru-RU"/>
        </w:rPr>
        <w:t>План реализације Програма културних активности школе</w:t>
      </w:r>
      <w:bookmarkEnd w:id="447"/>
      <w:bookmarkEnd w:id="448"/>
    </w:p>
    <w:p w14:paraId="26DCA6E9" w14:textId="77777777" w:rsidR="00337D2B" w:rsidRPr="0042511C" w:rsidRDefault="00C84B04">
      <w:pPr>
        <w:pStyle w:val="BodyText"/>
        <w:spacing w:before="224"/>
        <w:ind w:left="618" w:right="212" w:firstLine="324"/>
        <w:rPr>
          <w:rFonts w:ascii="Times New Roman" w:hAnsi="Times New Roman" w:cs="Times New Roman"/>
          <w:lang w:val="ru-RU"/>
        </w:rPr>
      </w:pPr>
      <w:r w:rsidRPr="0042511C">
        <w:rPr>
          <w:rFonts w:ascii="Times New Roman" w:hAnsi="Times New Roman" w:cs="Times New Roman"/>
          <w:b/>
          <w:i/>
          <w:spacing w:val="-1"/>
          <w:lang w:val="ru-RU"/>
        </w:rPr>
        <w:t>Циљ</w:t>
      </w:r>
      <w:r w:rsidRPr="0042511C">
        <w:rPr>
          <w:rFonts w:ascii="Times New Roman" w:hAnsi="Times New Roman" w:cs="Times New Roman"/>
          <w:b/>
          <w:i/>
          <w:spacing w:val="9"/>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4"/>
          <w:lang w:val="ru-RU"/>
        </w:rPr>
        <w:t xml:space="preserve"> </w:t>
      </w:r>
      <w:r w:rsidRPr="0042511C">
        <w:rPr>
          <w:rFonts w:ascii="Times New Roman" w:hAnsi="Times New Roman" w:cs="Times New Roman"/>
          <w:spacing w:val="-2"/>
          <w:lang w:val="ru-RU"/>
        </w:rPr>
        <w:t>културних</w:t>
      </w:r>
      <w:r w:rsidRPr="0042511C">
        <w:rPr>
          <w:rFonts w:ascii="Times New Roman" w:hAnsi="Times New Roman" w:cs="Times New Roman"/>
          <w:spacing w:val="38"/>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55"/>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52"/>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укључивање</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8"/>
          <w:lang w:val="ru-RU"/>
        </w:rPr>
        <w:t xml:space="preserve"> </w:t>
      </w:r>
      <w:r w:rsidRPr="0042511C">
        <w:rPr>
          <w:rFonts w:ascii="Times New Roman" w:hAnsi="Times New Roman" w:cs="Times New Roman"/>
          <w:spacing w:val="-2"/>
          <w:lang w:val="ru-RU"/>
        </w:rPr>
        <w:t>културне</w:t>
      </w:r>
      <w:r w:rsidRPr="0042511C">
        <w:rPr>
          <w:rFonts w:ascii="Times New Roman" w:hAnsi="Times New Roman" w:cs="Times New Roman"/>
          <w:spacing w:val="64"/>
          <w:lang w:val="ru-RU"/>
        </w:rPr>
        <w:t xml:space="preserve"> </w:t>
      </w:r>
      <w:r w:rsidRPr="0042511C">
        <w:rPr>
          <w:rFonts w:ascii="Times New Roman" w:hAnsi="Times New Roman" w:cs="Times New Roman"/>
          <w:spacing w:val="2"/>
          <w:lang w:val="ru-RU"/>
        </w:rPr>
        <w:t>манифестације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(школске,</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градске</w:t>
      </w:r>
      <w:r w:rsidRPr="0042511C">
        <w:rPr>
          <w:rFonts w:ascii="Times New Roman" w:hAnsi="Times New Roman" w:cs="Times New Roman"/>
          <w:lang w:val="ru-RU"/>
        </w:rPr>
        <w:t xml:space="preserve"> 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окружне).</w:t>
      </w:r>
      <w:r w:rsidRPr="0042511C">
        <w:rPr>
          <w:rFonts w:ascii="Times New Roman" w:hAnsi="Times New Roman" w:cs="Times New Roman"/>
          <w:spacing w:val="59"/>
          <w:lang w:val="ru-RU"/>
        </w:rPr>
        <w:t xml:space="preserve"> </w:t>
      </w:r>
      <w:r w:rsidRPr="0042511C">
        <w:rPr>
          <w:rFonts w:ascii="Times New Roman" w:hAnsi="Times New Roman" w:cs="Times New Roman"/>
          <w:spacing w:val="-3"/>
          <w:lang w:val="ru-RU"/>
        </w:rPr>
        <w:t>Културна</w:t>
      </w:r>
      <w:r w:rsidRPr="0042511C">
        <w:rPr>
          <w:rFonts w:ascii="Times New Roman" w:hAnsi="Times New Roman" w:cs="Times New Roman"/>
          <w:lang w:val="ru-RU"/>
        </w:rPr>
        <w:t xml:space="preserve"> активност</w:t>
      </w:r>
      <w:r w:rsidRPr="0042511C">
        <w:rPr>
          <w:rFonts w:ascii="Times New Roman" w:hAnsi="Times New Roman" w:cs="Times New Roman"/>
          <w:spacing w:val="50"/>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49"/>
          <w:lang w:val="ru-RU"/>
        </w:rPr>
        <w:t xml:space="preserve"> </w:t>
      </w:r>
      <w:r w:rsidRPr="0042511C">
        <w:rPr>
          <w:rFonts w:ascii="Times New Roman" w:hAnsi="Times New Roman" w:cs="Times New Roman"/>
          <w:spacing w:val="-4"/>
          <w:lang w:val="ru-RU"/>
        </w:rPr>
        <w:t>обухвата</w:t>
      </w:r>
      <w:r w:rsidRPr="0042511C">
        <w:rPr>
          <w:rFonts w:ascii="Times New Roman" w:hAnsi="Times New Roman" w:cs="Times New Roman"/>
          <w:spacing w:val="56"/>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51"/>
          <w:lang w:val="ru-RU"/>
        </w:rPr>
        <w:t xml:space="preserve"> </w:t>
      </w:r>
      <w:r w:rsidRPr="0042511C">
        <w:rPr>
          <w:rFonts w:ascii="Times New Roman" w:hAnsi="Times New Roman" w:cs="Times New Roman"/>
          <w:spacing w:val="2"/>
          <w:lang w:val="ru-RU"/>
        </w:rPr>
        <w:t>које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доприносе</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проширењу</w:t>
      </w:r>
      <w:r w:rsidRPr="0042511C">
        <w:rPr>
          <w:rFonts w:ascii="Times New Roman" w:hAnsi="Times New Roman" w:cs="Times New Roman"/>
          <w:spacing w:val="33"/>
          <w:lang w:val="ru-RU"/>
        </w:rPr>
        <w:t xml:space="preserve"> </w:t>
      </w:r>
      <w:r w:rsidRPr="0042511C">
        <w:rPr>
          <w:rFonts w:ascii="Times New Roman" w:hAnsi="Times New Roman" w:cs="Times New Roman"/>
          <w:lang w:val="ru-RU"/>
        </w:rPr>
        <w:t>утицаја</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37"/>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васпитање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68"/>
          <w:lang w:val="ru-RU"/>
        </w:rPr>
        <w:t xml:space="preserve"> </w:t>
      </w:r>
      <w:r w:rsidRPr="0042511C">
        <w:rPr>
          <w:rFonts w:ascii="Times New Roman" w:hAnsi="Times New Roman" w:cs="Times New Roman"/>
          <w:spacing w:val="-2"/>
          <w:lang w:val="ru-RU"/>
        </w:rPr>
        <w:t>културни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развој</w:t>
      </w:r>
      <w:r w:rsidRPr="0042511C">
        <w:rPr>
          <w:rFonts w:ascii="Times New Roman" w:hAnsi="Times New Roman" w:cs="Times New Roman"/>
          <w:spacing w:val="52"/>
          <w:lang w:val="ru-RU"/>
        </w:rPr>
        <w:t xml:space="preserve"> </w:t>
      </w:r>
      <w:r w:rsidRPr="0042511C">
        <w:rPr>
          <w:rFonts w:ascii="Times New Roman" w:hAnsi="Times New Roman" w:cs="Times New Roman"/>
          <w:spacing w:val="-2"/>
          <w:lang w:val="ru-RU"/>
        </w:rPr>
        <w:t>школског</w:t>
      </w:r>
      <w:r w:rsidRPr="0042511C">
        <w:rPr>
          <w:rFonts w:ascii="Times New Roman" w:hAnsi="Times New Roman" w:cs="Times New Roman"/>
          <w:spacing w:val="33"/>
          <w:lang w:val="ru-RU"/>
        </w:rPr>
        <w:t xml:space="preserve"> </w:t>
      </w:r>
      <w:r w:rsidRPr="0042511C">
        <w:rPr>
          <w:rFonts w:ascii="Times New Roman" w:hAnsi="Times New Roman" w:cs="Times New Roman"/>
          <w:spacing w:val="-2"/>
          <w:lang w:val="ru-RU"/>
        </w:rPr>
        <w:t>окружења,</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заједничке</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културне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56"/>
          <w:lang w:val="ru-RU"/>
        </w:rPr>
        <w:t xml:space="preserve"> </w:t>
      </w:r>
      <w:r w:rsidRPr="0042511C">
        <w:rPr>
          <w:rFonts w:ascii="Times New Roman" w:hAnsi="Times New Roman" w:cs="Times New Roman"/>
          <w:spacing w:val="1"/>
          <w:lang w:val="ru-RU"/>
        </w:rPr>
        <w:t>институцијама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организацијама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локалној</w:t>
      </w:r>
      <w:r w:rsidRPr="0042511C">
        <w:rPr>
          <w:rFonts w:ascii="Times New Roman" w:hAnsi="Times New Roman" w:cs="Times New Roman"/>
          <w:spacing w:val="28"/>
          <w:lang w:val="ru-RU"/>
        </w:rPr>
        <w:t xml:space="preserve"> </w:t>
      </w:r>
      <w:r w:rsidRPr="0042511C">
        <w:rPr>
          <w:rFonts w:ascii="Times New Roman" w:hAnsi="Times New Roman" w:cs="Times New Roman"/>
          <w:spacing w:val="-1"/>
          <w:lang w:val="ru-RU"/>
        </w:rPr>
        <w:t>самоуправи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ради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обогаћивања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културног</w:t>
      </w:r>
      <w:r w:rsidRPr="0042511C">
        <w:rPr>
          <w:rFonts w:ascii="Times New Roman" w:hAnsi="Times New Roman" w:cs="Times New Roman"/>
          <w:spacing w:val="62"/>
          <w:lang w:val="ru-RU"/>
        </w:rPr>
        <w:t xml:space="preserve"> </w:t>
      </w:r>
      <w:r w:rsidRPr="0042511C">
        <w:rPr>
          <w:rFonts w:ascii="Times New Roman" w:hAnsi="Times New Roman" w:cs="Times New Roman"/>
          <w:lang w:val="ru-RU"/>
        </w:rPr>
        <w:t>живота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остваривања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образовно-васпитне</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улоге</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Циљ</w:t>
      </w:r>
      <w:r w:rsidRPr="0042511C">
        <w:rPr>
          <w:rFonts w:ascii="Times New Roman" w:hAnsi="Times New Roman" w:cs="Times New Roman"/>
          <w:spacing w:val="41"/>
          <w:lang w:val="ru-RU"/>
        </w:rPr>
        <w:t xml:space="preserve"> </w:t>
      </w:r>
      <w:r w:rsidRPr="0042511C">
        <w:rPr>
          <w:rFonts w:ascii="Times New Roman" w:hAnsi="Times New Roman" w:cs="Times New Roman"/>
          <w:spacing w:val="-1"/>
          <w:lang w:val="ru-RU"/>
        </w:rPr>
        <w:t>културних</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66"/>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3"/>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свестрано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развијање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изградња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обогаћивање</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опште</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културе</w:t>
      </w:r>
      <w:r w:rsidRPr="0042511C">
        <w:rPr>
          <w:rFonts w:ascii="Times New Roman" w:hAnsi="Times New Roman" w:cs="Times New Roman"/>
          <w:lang w:val="ru-RU"/>
        </w:rPr>
        <w:t xml:space="preserve"> и</w:t>
      </w:r>
      <w:r w:rsidRPr="0042511C">
        <w:rPr>
          <w:rFonts w:ascii="Times New Roman" w:hAnsi="Times New Roman" w:cs="Times New Roman"/>
          <w:spacing w:val="64"/>
          <w:lang w:val="ru-RU"/>
        </w:rPr>
        <w:t xml:space="preserve"> </w:t>
      </w:r>
      <w:r w:rsidRPr="0042511C">
        <w:rPr>
          <w:rFonts w:ascii="Times New Roman" w:hAnsi="Times New Roman" w:cs="Times New Roman"/>
          <w:spacing w:val="-1"/>
          <w:lang w:val="ru-RU"/>
        </w:rPr>
        <w:t>изградња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вредносног</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система,</w:t>
      </w:r>
      <w:r w:rsidRPr="0042511C">
        <w:rPr>
          <w:rFonts w:ascii="Times New Roman" w:hAnsi="Times New Roman" w:cs="Times New Roman"/>
          <w:spacing w:val="23"/>
          <w:lang w:val="ru-RU"/>
        </w:rPr>
        <w:t xml:space="preserve"> </w:t>
      </w:r>
      <w:r w:rsidRPr="0042511C">
        <w:rPr>
          <w:rFonts w:ascii="Times New Roman" w:hAnsi="Times New Roman" w:cs="Times New Roman"/>
          <w:spacing w:val="-7"/>
          <w:lang w:val="ru-RU"/>
        </w:rPr>
        <w:t>учешће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широј</w:t>
      </w:r>
      <w:r w:rsidRPr="0042511C">
        <w:rPr>
          <w:rFonts w:ascii="Times New Roman" w:hAnsi="Times New Roman" w:cs="Times New Roman"/>
          <w:spacing w:val="28"/>
          <w:lang w:val="ru-RU"/>
        </w:rPr>
        <w:t xml:space="preserve"> </w:t>
      </w:r>
      <w:r w:rsidRPr="0042511C">
        <w:rPr>
          <w:rFonts w:ascii="Times New Roman" w:hAnsi="Times New Roman" w:cs="Times New Roman"/>
          <w:spacing w:val="-4"/>
          <w:lang w:val="ru-RU"/>
        </w:rPr>
        <w:t>друштвеној</w:t>
      </w:r>
      <w:r w:rsidRPr="0042511C">
        <w:rPr>
          <w:rFonts w:ascii="Times New Roman" w:hAnsi="Times New Roman" w:cs="Times New Roman"/>
          <w:spacing w:val="28"/>
          <w:lang w:val="ru-RU"/>
        </w:rPr>
        <w:t xml:space="preserve"> </w:t>
      </w:r>
      <w:r w:rsidRPr="0042511C">
        <w:rPr>
          <w:rFonts w:ascii="Times New Roman" w:hAnsi="Times New Roman" w:cs="Times New Roman"/>
          <w:spacing w:val="1"/>
          <w:lang w:val="ru-RU"/>
        </w:rPr>
        <w:t>заједници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али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6"/>
          <w:lang w:val="ru-RU"/>
        </w:rPr>
        <w:t xml:space="preserve"> </w:t>
      </w:r>
      <w:r w:rsidRPr="0042511C">
        <w:rPr>
          <w:rFonts w:ascii="Times New Roman" w:hAnsi="Times New Roman" w:cs="Times New Roman"/>
          <w:lang w:val="ru-RU"/>
        </w:rPr>
        <w:t>подстицање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организују</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културна</w:t>
      </w:r>
      <w:r w:rsidRPr="0042511C">
        <w:rPr>
          <w:rFonts w:ascii="Times New Roman" w:hAnsi="Times New Roman" w:cs="Times New Roman"/>
          <w:spacing w:val="48"/>
          <w:lang w:val="ru-RU"/>
        </w:rPr>
        <w:t xml:space="preserve"> </w:t>
      </w:r>
      <w:r w:rsidRPr="0042511C">
        <w:rPr>
          <w:rFonts w:ascii="Times New Roman" w:hAnsi="Times New Roman" w:cs="Times New Roman"/>
          <w:spacing w:val="-4"/>
          <w:lang w:val="ru-RU"/>
        </w:rPr>
        <w:t>дешавања.</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Задаци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посете,</w:t>
      </w:r>
      <w:r w:rsidRPr="0042511C">
        <w:rPr>
          <w:rFonts w:ascii="Times New Roman" w:hAnsi="Times New Roman" w:cs="Times New Roman"/>
          <w:spacing w:val="64"/>
          <w:lang w:val="ru-RU"/>
        </w:rPr>
        <w:t xml:space="preserve"> </w:t>
      </w:r>
      <w:r w:rsidRPr="0042511C">
        <w:rPr>
          <w:rFonts w:ascii="Times New Roman" w:hAnsi="Times New Roman" w:cs="Times New Roman"/>
          <w:spacing w:val="-1"/>
          <w:lang w:val="ru-RU"/>
        </w:rPr>
        <w:t>ангажовање</w:t>
      </w:r>
      <w:r w:rsidRPr="0042511C">
        <w:rPr>
          <w:rFonts w:ascii="Times New Roman" w:hAnsi="Times New Roman" w:cs="Times New Roman"/>
          <w:lang w:val="ru-RU"/>
        </w:rPr>
        <w:t xml:space="preserve"> 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осмишљавање</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културних</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манифестација.</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реализацију</w:t>
      </w:r>
      <w:r w:rsidRPr="0042511C">
        <w:rPr>
          <w:rFonts w:ascii="Times New Roman" w:hAnsi="Times New Roman" w:cs="Times New Roman"/>
          <w:spacing w:val="62"/>
          <w:lang w:val="ru-RU"/>
        </w:rPr>
        <w:t xml:space="preserve"> </w:t>
      </w:r>
      <w:r w:rsidRPr="0042511C">
        <w:rPr>
          <w:rFonts w:ascii="Times New Roman" w:hAnsi="Times New Roman" w:cs="Times New Roman"/>
          <w:spacing w:val="-2"/>
          <w:lang w:val="ru-RU"/>
        </w:rPr>
        <w:t>културних</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одговорне</w:t>
      </w:r>
      <w:r w:rsidRPr="0042511C">
        <w:rPr>
          <w:rFonts w:ascii="Times New Roman" w:hAnsi="Times New Roman" w:cs="Times New Roman"/>
          <w:lang w:val="ru-RU"/>
        </w:rPr>
        <w:t xml:space="preserve"> су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одељенске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руководиоци</w:t>
      </w:r>
      <w:r w:rsidRPr="0042511C">
        <w:rPr>
          <w:rFonts w:ascii="Times New Roman" w:hAnsi="Times New Roman" w:cs="Times New Roman"/>
          <w:spacing w:val="68"/>
          <w:lang w:val="ru-RU"/>
        </w:rPr>
        <w:t xml:space="preserve"> </w:t>
      </w:r>
      <w:r w:rsidRPr="0042511C">
        <w:rPr>
          <w:rFonts w:ascii="Times New Roman" w:hAnsi="Times New Roman" w:cs="Times New Roman"/>
          <w:spacing w:val="2"/>
          <w:lang w:val="ru-RU"/>
        </w:rPr>
        <w:t>секција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директор.</w:t>
      </w:r>
    </w:p>
    <w:tbl>
      <w:tblPr>
        <w:tblStyle w:val="TableGrid"/>
        <w:tblpPr w:leftFromText="180" w:rightFromText="180" w:vertAnchor="text" w:horzAnchor="page" w:tblpX="1215" w:tblpY="256"/>
        <w:tblOverlap w:val="never"/>
        <w:tblW w:w="10213" w:type="dxa"/>
        <w:tblLayout w:type="fixed"/>
        <w:tblLook w:val="04A0" w:firstRow="1" w:lastRow="0" w:firstColumn="1" w:lastColumn="0" w:noHBand="0" w:noVBand="1"/>
      </w:tblPr>
      <w:tblGrid>
        <w:gridCol w:w="2660"/>
        <w:gridCol w:w="1368"/>
        <w:gridCol w:w="2267"/>
        <w:gridCol w:w="1973"/>
        <w:gridCol w:w="1945"/>
      </w:tblGrid>
      <w:tr w:rsidR="00337D2B" w:rsidRPr="00FF7984" w14:paraId="15BFC8BA" w14:textId="77777777" w:rsidTr="00FF7984">
        <w:tc>
          <w:tcPr>
            <w:tcW w:w="2660" w:type="dxa"/>
          </w:tcPr>
          <w:p w14:paraId="79FC0E6F" w14:textId="77777777" w:rsidR="00337D2B" w:rsidRPr="00FF7984" w:rsidRDefault="00C84B04">
            <w:pPr>
              <w:pStyle w:val="TableParagraph"/>
              <w:spacing w:line="256" w:lineRule="exact"/>
              <w:ind w:left="202"/>
              <w:jc w:val="both"/>
              <w:rPr>
                <w:rFonts w:ascii="Times New Roman" w:eastAsia="Times New Roman" w:hAnsi="Times New Roman" w:cs="Times New Roman"/>
                <w:sz w:val="20"/>
                <w:szCs w:val="20"/>
              </w:rPr>
            </w:pPr>
            <w:r w:rsidRPr="00FF7984">
              <w:rPr>
                <w:rFonts w:ascii="Times New Roman" w:hAnsi="Times New Roman"/>
                <w:b/>
                <w:i/>
                <w:spacing w:val="-1"/>
                <w:sz w:val="20"/>
                <w:szCs w:val="20"/>
              </w:rPr>
              <w:t>Ак</w:t>
            </w:r>
            <w:r w:rsidRPr="00FF7984">
              <w:rPr>
                <w:rFonts w:ascii="Times New Roman" w:hAnsi="Times New Roman"/>
                <w:b/>
                <w:i/>
                <w:spacing w:val="-2"/>
                <w:sz w:val="20"/>
                <w:szCs w:val="20"/>
              </w:rPr>
              <w:t>т</w:t>
            </w:r>
            <w:r w:rsidRPr="00FF7984">
              <w:rPr>
                <w:rFonts w:ascii="Times New Roman" w:hAnsi="Times New Roman"/>
                <w:b/>
                <w:i/>
                <w:spacing w:val="-1"/>
                <w:sz w:val="20"/>
                <w:szCs w:val="20"/>
              </w:rPr>
              <w:t>ивнос</w:t>
            </w:r>
            <w:r w:rsidRPr="00FF7984">
              <w:rPr>
                <w:rFonts w:ascii="Times New Roman" w:hAnsi="Times New Roman"/>
                <w:b/>
                <w:i/>
                <w:spacing w:val="-2"/>
                <w:sz w:val="20"/>
                <w:szCs w:val="20"/>
              </w:rPr>
              <w:t>т</w:t>
            </w:r>
            <w:r w:rsidRPr="00FF7984">
              <w:rPr>
                <w:rFonts w:ascii="Times New Roman" w:hAnsi="Times New Roman"/>
                <w:b/>
                <w:i/>
                <w:spacing w:val="-1"/>
                <w:sz w:val="20"/>
                <w:szCs w:val="20"/>
              </w:rPr>
              <w:t>и</w:t>
            </w:r>
          </w:p>
        </w:tc>
        <w:tc>
          <w:tcPr>
            <w:tcW w:w="1368" w:type="dxa"/>
          </w:tcPr>
          <w:p w14:paraId="55C2B7B4" w14:textId="77777777" w:rsidR="00337D2B" w:rsidRPr="00FF7984" w:rsidRDefault="00C84B04">
            <w:pPr>
              <w:pStyle w:val="TableParagraph"/>
              <w:spacing w:line="256" w:lineRule="exact"/>
              <w:jc w:val="center"/>
              <w:rPr>
                <w:rFonts w:ascii="Times New Roman" w:eastAsia="Times New Roman" w:hAnsi="Times New Roman" w:cs="Times New Roman"/>
                <w:sz w:val="20"/>
                <w:szCs w:val="20"/>
              </w:rPr>
            </w:pPr>
            <w:r w:rsidRPr="00FF7984">
              <w:rPr>
                <w:rFonts w:ascii="Times New Roman" w:hAnsi="Times New Roman"/>
                <w:b/>
                <w:i/>
                <w:spacing w:val="-1"/>
                <w:sz w:val="20"/>
                <w:szCs w:val="20"/>
              </w:rPr>
              <w:t>Време</w:t>
            </w:r>
          </w:p>
          <w:p w14:paraId="2A0E4624" w14:textId="77777777" w:rsidR="00337D2B" w:rsidRPr="00FF7984" w:rsidRDefault="00C84B04">
            <w:pPr>
              <w:pStyle w:val="TableParagraph"/>
              <w:spacing w:line="271" w:lineRule="exact"/>
              <w:ind w:left="202"/>
              <w:jc w:val="center"/>
              <w:rPr>
                <w:rFonts w:ascii="Times New Roman" w:eastAsia="Times New Roman" w:hAnsi="Times New Roman" w:cs="Times New Roman"/>
                <w:sz w:val="20"/>
                <w:szCs w:val="20"/>
              </w:rPr>
            </w:pPr>
            <w:r w:rsidRPr="00FF7984">
              <w:rPr>
                <w:rFonts w:ascii="Times New Roman" w:hAnsi="Times New Roman"/>
                <w:b/>
                <w:i/>
                <w:w w:val="105"/>
                <w:sz w:val="20"/>
                <w:szCs w:val="20"/>
              </w:rPr>
              <w:t>р</w:t>
            </w:r>
            <w:r w:rsidRPr="00FF7984">
              <w:rPr>
                <w:rFonts w:ascii="Times New Roman" w:hAnsi="Times New Roman"/>
                <w:b/>
                <w:i/>
                <w:spacing w:val="1"/>
                <w:w w:val="105"/>
                <w:sz w:val="20"/>
                <w:szCs w:val="20"/>
              </w:rPr>
              <w:t>еализаци</w:t>
            </w:r>
            <w:r w:rsidRPr="00FF7984">
              <w:rPr>
                <w:rFonts w:ascii="Times New Roman" w:hAnsi="Times New Roman"/>
                <w:b/>
                <w:i/>
                <w:w w:val="105"/>
                <w:sz w:val="20"/>
                <w:szCs w:val="20"/>
              </w:rPr>
              <w:t>ј</w:t>
            </w:r>
            <w:r w:rsidRPr="00FF7984">
              <w:rPr>
                <w:rFonts w:ascii="Times New Roman" w:hAnsi="Times New Roman"/>
                <w:b/>
                <w:i/>
                <w:spacing w:val="1"/>
                <w:w w:val="105"/>
                <w:sz w:val="20"/>
                <w:szCs w:val="20"/>
              </w:rPr>
              <w:t>е</w:t>
            </w:r>
          </w:p>
        </w:tc>
        <w:tc>
          <w:tcPr>
            <w:tcW w:w="2267" w:type="dxa"/>
          </w:tcPr>
          <w:p w14:paraId="00A58D14" w14:textId="77777777" w:rsidR="00337D2B" w:rsidRPr="00FF7984" w:rsidRDefault="00C84B04">
            <w:pPr>
              <w:pStyle w:val="TableParagraph"/>
              <w:spacing w:line="256" w:lineRule="exact"/>
              <w:ind w:left="202"/>
              <w:jc w:val="both"/>
              <w:rPr>
                <w:rFonts w:ascii="Times New Roman" w:eastAsia="Times New Roman" w:hAnsi="Times New Roman" w:cs="Times New Roman"/>
                <w:sz w:val="20"/>
                <w:szCs w:val="20"/>
              </w:rPr>
            </w:pPr>
            <w:r w:rsidRPr="00FF7984">
              <w:rPr>
                <w:rFonts w:ascii="Times New Roman" w:hAnsi="Times New Roman"/>
                <w:b/>
                <w:i/>
                <w:spacing w:val="-2"/>
                <w:sz w:val="20"/>
                <w:szCs w:val="20"/>
              </w:rPr>
              <w:t>Начин</w:t>
            </w:r>
          </w:p>
          <w:p w14:paraId="6A21DC01" w14:textId="77777777" w:rsidR="00337D2B" w:rsidRPr="00FF7984" w:rsidRDefault="00C84B04">
            <w:pPr>
              <w:pStyle w:val="TableParagraph"/>
              <w:spacing w:line="271" w:lineRule="exact"/>
              <w:ind w:left="202"/>
              <w:jc w:val="both"/>
              <w:rPr>
                <w:rFonts w:ascii="Times New Roman" w:eastAsia="Times New Roman" w:hAnsi="Times New Roman" w:cs="Times New Roman"/>
                <w:sz w:val="20"/>
                <w:szCs w:val="20"/>
              </w:rPr>
            </w:pPr>
            <w:r w:rsidRPr="00FF7984">
              <w:rPr>
                <w:rFonts w:ascii="Times New Roman" w:hAnsi="Times New Roman"/>
                <w:b/>
                <w:i/>
                <w:spacing w:val="-2"/>
                <w:sz w:val="20"/>
                <w:szCs w:val="20"/>
              </w:rPr>
              <w:t>ос</w:t>
            </w:r>
            <w:r w:rsidRPr="00FF7984">
              <w:rPr>
                <w:rFonts w:ascii="Times New Roman" w:hAnsi="Times New Roman"/>
                <w:b/>
                <w:i/>
                <w:spacing w:val="-4"/>
                <w:sz w:val="20"/>
                <w:szCs w:val="20"/>
              </w:rPr>
              <w:t>т</w:t>
            </w:r>
            <w:r w:rsidRPr="00FF7984">
              <w:rPr>
                <w:rFonts w:ascii="Times New Roman" w:hAnsi="Times New Roman"/>
                <w:b/>
                <w:i/>
                <w:spacing w:val="-2"/>
                <w:sz w:val="20"/>
                <w:szCs w:val="20"/>
              </w:rPr>
              <w:t>авривања</w:t>
            </w:r>
          </w:p>
        </w:tc>
        <w:tc>
          <w:tcPr>
            <w:tcW w:w="1973" w:type="dxa"/>
          </w:tcPr>
          <w:p w14:paraId="300204DB" w14:textId="77777777" w:rsidR="00337D2B" w:rsidRPr="00FF7984" w:rsidRDefault="00C84B04">
            <w:pPr>
              <w:pStyle w:val="TableParagraph"/>
              <w:spacing w:line="238" w:lineRule="exact"/>
              <w:ind w:left="202"/>
              <w:jc w:val="both"/>
              <w:rPr>
                <w:rFonts w:ascii="Times New Roman" w:eastAsia="Times New Roman" w:hAnsi="Times New Roman" w:cs="Times New Roman"/>
                <w:sz w:val="20"/>
                <w:szCs w:val="20"/>
              </w:rPr>
            </w:pPr>
            <w:r w:rsidRPr="00FF7984">
              <w:rPr>
                <w:rFonts w:ascii="Times New Roman" w:hAnsi="Times New Roman"/>
                <w:b/>
                <w:i/>
                <w:sz w:val="20"/>
                <w:szCs w:val="20"/>
              </w:rPr>
              <w:t>Носиоци</w:t>
            </w:r>
          </w:p>
          <w:p w14:paraId="5881197A" w14:textId="77777777" w:rsidR="00337D2B" w:rsidRPr="00FF7984" w:rsidRDefault="00C84B04">
            <w:pPr>
              <w:pStyle w:val="TableParagraph"/>
              <w:spacing w:line="270" w:lineRule="exact"/>
              <w:ind w:left="202"/>
              <w:jc w:val="both"/>
              <w:rPr>
                <w:rFonts w:ascii="Times New Roman" w:eastAsia="Times New Roman" w:hAnsi="Times New Roman" w:cs="Times New Roman"/>
                <w:sz w:val="20"/>
                <w:szCs w:val="20"/>
              </w:rPr>
            </w:pPr>
            <w:r w:rsidRPr="00FF7984">
              <w:rPr>
                <w:rFonts w:ascii="Times New Roman" w:hAnsi="Times New Roman"/>
                <w:b/>
                <w:i/>
                <w:spacing w:val="-1"/>
                <w:sz w:val="20"/>
                <w:szCs w:val="20"/>
              </w:rPr>
              <w:t>ак</w:t>
            </w:r>
            <w:r w:rsidRPr="00FF7984">
              <w:rPr>
                <w:rFonts w:ascii="Times New Roman" w:hAnsi="Times New Roman"/>
                <w:b/>
                <w:i/>
                <w:spacing w:val="-2"/>
                <w:sz w:val="20"/>
                <w:szCs w:val="20"/>
              </w:rPr>
              <w:t>т</w:t>
            </w:r>
            <w:r w:rsidRPr="00FF7984">
              <w:rPr>
                <w:rFonts w:ascii="Times New Roman" w:hAnsi="Times New Roman"/>
                <w:b/>
                <w:i/>
                <w:spacing w:val="-1"/>
                <w:sz w:val="20"/>
                <w:szCs w:val="20"/>
              </w:rPr>
              <w:t>ивнос</w:t>
            </w:r>
            <w:r w:rsidRPr="00FF7984">
              <w:rPr>
                <w:rFonts w:ascii="Times New Roman" w:hAnsi="Times New Roman"/>
                <w:b/>
                <w:i/>
                <w:spacing w:val="-2"/>
                <w:sz w:val="20"/>
                <w:szCs w:val="20"/>
              </w:rPr>
              <w:t>т</w:t>
            </w:r>
            <w:r w:rsidRPr="00FF7984">
              <w:rPr>
                <w:rFonts w:ascii="Times New Roman" w:hAnsi="Times New Roman"/>
                <w:b/>
                <w:i/>
                <w:spacing w:val="-1"/>
                <w:sz w:val="20"/>
                <w:szCs w:val="20"/>
              </w:rPr>
              <w:t>и</w:t>
            </w:r>
          </w:p>
        </w:tc>
        <w:tc>
          <w:tcPr>
            <w:tcW w:w="1945" w:type="dxa"/>
          </w:tcPr>
          <w:p w14:paraId="6BBB47F1" w14:textId="77777777" w:rsidR="00337D2B" w:rsidRPr="00FF7984" w:rsidRDefault="00C84B04">
            <w:pPr>
              <w:pStyle w:val="TableParagraph"/>
              <w:spacing w:line="238" w:lineRule="exact"/>
              <w:ind w:left="190"/>
              <w:jc w:val="both"/>
              <w:rPr>
                <w:rFonts w:ascii="Times New Roman" w:eastAsia="Times New Roman" w:hAnsi="Times New Roman" w:cs="Times New Roman"/>
                <w:sz w:val="20"/>
                <w:szCs w:val="20"/>
              </w:rPr>
            </w:pPr>
            <w:r w:rsidRPr="00FF7984">
              <w:rPr>
                <w:rFonts w:ascii="Times New Roman" w:hAnsi="Times New Roman"/>
                <w:b/>
                <w:i/>
                <w:spacing w:val="-2"/>
                <w:sz w:val="20"/>
                <w:szCs w:val="20"/>
              </w:rPr>
              <w:t>Начин</w:t>
            </w:r>
          </w:p>
          <w:p w14:paraId="0AC3D49A" w14:textId="77777777" w:rsidR="00337D2B" w:rsidRPr="00FF7984" w:rsidRDefault="00C84B04">
            <w:pPr>
              <w:pStyle w:val="TableParagraph"/>
              <w:spacing w:line="270" w:lineRule="exact"/>
              <w:ind w:left="190"/>
              <w:jc w:val="both"/>
              <w:rPr>
                <w:rFonts w:ascii="Times New Roman" w:eastAsia="Times New Roman" w:hAnsi="Times New Roman" w:cs="Times New Roman"/>
                <w:sz w:val="20"/>
                <w:szCs w:val="20"/>
              </w:rPr>
            </w:pPr>
            <w:r w:rsidRPr="00FF7984">
              <w:rPr>
                <w:rFonts w:ascii="Times New Roman" w:hAnsi="Times New Roman"/>
                <w:b/>
                <w:i/>
                <w:spacing w:val="-3"/>
                <w:w w:val="105"/>
                <w:sz w:val="20"/>
                <w:szCs w:val="20"/>
              </w:rPr>
              <w:t>п</w:t>
            </w:r>
            <w:r w:rsidRPr="00FF7984">
              <w:rPr>
                <w:rFonts w:ascii="Times New Roman" w:hAnsi="Times New Roman"/>
                <w:b/>
                <w:i/>
                <w:spacing w:val="-2"/>
                <w:w w:val="105"/>
                <w:sz w:val="20"/>
                <w:szCs w:val="20"/>
              </w:rPr>
              <w:t>р</w:t>
            </w:r>
            <w:r w:rsidRPr="00FF7984">
              <w:rPr>
                <w:rFonts w:ascii="Times New Roman" w:hAnsi="Times New Roman"/>
                <w:b/>
                <w:i/>
                <w:spacing w:val="-3"/>
                <w:w w:val="105"/>
                <w:sz w:val="20"/>
                <w:szCs w:val="20"/>
              </w:rPr>
              <w:t>аће</w:t>
            </w:r>
            <w:r w:rsidRPr="00FF7984">
              <w:rPr>
                <w:rFonts w:ascii="Times New Roman" w:hAnsi="Times New Roman"/>
                <w:b/>
                <w:i/>
                <w:spacing w:val="-2"/>
                <w:w w:val="105"/>
                <w:sz w:val="20"/>
                <w:szCs w:val="20"/>
              </w:rPr>
              <w:t>њ</w:t>
            </w:r>
            <w:r w:rsidRPr="00FF7984">
              <w:rPr>
                <w:rFonts w:ascii="Times New Roman" w:hAnsi="Times New Roman"/>
                <w:b/>
                <w:i/>
                <w:spacing w:val="-3"/>
                <w:w w:val="105"/>
                <w:sz w:val="20"/>
                <w:szCs w:val="20"/>
              </w:rPr>
              <w:t>а</w:t>
            </w:r>
          </w:p>
        </w:tc>
      </w:tr>
      <w:tr w:rsidR="00337D2B" w:rsidRPr="00FF7984" w14:paraId="172EC589" w14:textId="77777777" w:rsidTr="00FF7984">
        <w:tc>
          <w:tcPr>
            <w:tcW w:w="2660" w:type="dxa"/>
          </w:tcPr>
          <w:p w14:paraId="7984448F"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lang w:val="ru-RU"/>
              </w:rPr>
              <w:t>Учешће ученика и професора у програму поводом обележавања Годишњице погибије пуковника Рајевског у ослободилачким ратовима Србије</w:t>
            </w:r>
          </w:p>
        </w:tc>
        <w:tc>
          <w:tcPr>
            <w:tcW w:w="1368" w:type="dxa"/>
          </w:tcPr>
          <w:p w14:paraId="62471C9B"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lang w:val="ru-RU"/>
              </w:rPr>
              <w:t>септембар</w:t>
            </w:r>
          </w:p>
        </w:tc>
        <w:tc>
          <w:tcPr>
            <w:tcW w:w="2267" w:type="dxa"/>
          </w:tcPr>
          <w:p w14:paraId="5D214D7C"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rPr>
              <w:t xml:space="preserve">Припрема </w:t>
            </w:r>
            <w:r w:rsidRPr="00FF7984">
              <w:rPr>
                <w:rFonts w:ascii="Times New Roman" w:hAnsi="Times New Roman"/>
                <w:sz w:val="20"/>
                <w:lang w:val="sr-Cyrl-RS"/>
              </w:rPr>
              <w:t xml:space="preserve">и одржавање </w:t>
            </w:r>
            <w:r w:rsidRPr="00FF7984">
              <w:rPr>
                <w:rFonts w:ascii="Times New Roman" w:hAnsi="Times New Roman"/>
                <w:sz w:val="20"/>
              </w:rPr>
              <w:t>програма,</w:t>
            </w:r>
          </w:p>
        </w:tc>
        <w:tc>
          <w:tcPr>
            <w:tcW w:w="1973" w:type="dxa"/>
          </w:tcPr>
          <w:p w14:paraId="61A66C74"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Професори српског језика </w:t>
            </w:r>
          </w:p>
          <w:p w14:paraId="489B993F" w14:textId="77777777" w:rsidR="00337D2B" w:rsidRPr="00FF7984" w:rsidRDefault="00C84B04">
            <w:pPr>
              <w:jc w:val="both"/>
              <w:rPr>
                <w:rFonts w:ascii="Times New Roman" w:eastAsiaTheme="minorHAnsi" w:hAnsi="Times New Roman"/>
                <w:sz w:val="20"/>
                <w:lang w:val="sr-Cyrl-RS"/>
              </w:rPr>
            </w:pPr>
            <w:r w:rsidRPr="00FF7984">
              <w:rPr>
                <w:rFonts w:ascii="Times New Roman" w:hAnsi="Times New Roman"/>
                <w:sz w:val="20"/>
                <w:lang w:val="ru-RU"/>
              </w:rPr>
              <w:t>Професори руског језика</w:t>
            </w:r>
            <w:r w:rsidRPr="00FF7984">
              <w:rPr>
                <w:rFonts w:ascii="Times New Roman" w:hAnsi="Times New Roman"/>
                <w:sz w:val="20"/>
                <w:lang w:val="sr-Cyrl-RS"/>
              </w:rPr>
              <w:t>, представници локалне самоуправе</w:t>
            </w:r>
          </w:p>
        </w:tc>
        <w:tc>
          <w:tcPr>
            <w:tcW w:w="1945" w:type="dxa"/>
          </w:tcPr>
          <w:p w14:paraId="1452F070"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4CDEB767" w14:textId="77777777" w:rsidR="00337D2B" w:rsidRPr="00FF7984" w:rsidRDefault="00C84B04">
            <w:pPr>
              <w:pStyle w:val="TableParagraph"/>
              <w:spacing w:line="270" w:lineRule="exact"/>
              <w:ind w:left="190"/>
              <w:jc w:val="both"/>
              <w:rPr>
                <w:rFonts w:ascii="Times New Roman" w:hAnsi="Times New Roman" w:cs="Times New Roman"/>
                <w:b/>
                <w:i/>
                <w:spacing w:val="-3"/>
                <w:w w:val="105"/>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5FF5AA4E" w14:textId="77777777" w:rsidTr="00FF7984">
        <w:tc>
          <w:tcPr>
            <w:tcW w:w="2660" w:type="dxa"/>
          </w:tcPr>
          <w:p w14:paraId="785CC772"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Учешће ученика и професора у програму поводом обележавања Годишњице </w:t>
            </w:r>
            <w:r w:rsidRPr="00FF7984">
              <w:rPr>
                <w:rFonts w:ascii="Times New Roman" w:hAnsi="Times New Roman"/>
                <w:sz w:val="20"/>
                <w:lang w:val="sr-Cyrl-RS"/>
              </w:rPr>
              <w:t>Боја на Делиграду</w:t>
            </w:r>
          </w:p>
        </w:tc>
        <w:tc>
          <w:tcPr>
            <w:tcW w:w="1368" w:type="dxa"/>
          </w:tcPr>
          <w:p w14:paraId="1A5C66D7"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lang w:val="ru-RU"/>
              </w:rPr>
              <w:t>септембар</w:t>
            </w:r>
          </w:p>
        </w:tc>
        <w:tc>
          <w:tcPr>
            <w:tcW w:w="2267" w:type="dxa"/>
          </w:tcPr>
          <w:p w14:paraId="65E1F47C"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rPr>
              <w:t xml:space="preserve">Припрема </w:t>
            </w:r>
            <w:r w:rsidRPr="00FF7984">
              <w:rPr>
                <w:rFonts w:ascii="Times New Roman" w:hAnsi="Times New Roman"/>
                <w:sz w:val="20"/>
                <w:lang w:val="sr-Cyrl-RS"/>
              </w:rPr>
              <w:t xml:space="preserve">и одржавање </w:t>
            </w:r>
            <w:r w:rsidRPr="00FF7984">
              <w:rPr>
                <w:rFonts w:ascii="Times New Roman" w:hAnsi="Times New Roman"/>
                <w:sz w:val="20"/>
              </w:rPr>
              <w:t>програма,</w:t>
            </w:r>
          </w:p>
        </w:tc>
        <w:tc>
          <w:tcPr>
            <w:tcW w:w="1973" w:type="dxa"/>
          </w:tcPr>
          <w:p w14:paraId="286D2399"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Професори српског језика </w:t>
            </w:r>
          </w:p>
          <w:p w14:paraId="7DFB634B" w14:textId="77777777" w:rsidR="00337D2B" w:rsidRPr="00FF7984" w:rsidRDefault="00C84B04">
            <w:pPr>
              <w:jc w:val="both"/>
              <w:rPr>
                <w:rFonts w:ascii="Times New Roman" w:eastAsiaTheme="minorHAnsi" w:hAnsi="Times New Roman"/>
                <w:sz w:val="20"/>
                <w:lang w:val="ru-RU"/>
              </w:rPr>
            </w:pPr>
            <w:r w:rsidRPr="00FF7984">
              <w:rPr>
                <w:rFonts w:ascii="Times New Roman" w:hAnsi="Times New Roman"/>
                <w:sz w:val="20"/>
                <w:lang w:val="ru-RU"/>
              </w:rPr>
              <w:t>Професори руског језика</w:t>
            </w:r>
            <w:r w:rsidRPr="00FF7984">
              <w:rPr>
                <w:rFonts w:ascii="Times New Roman" w:hAnsi="Times New Roman"/>
                <w:sz w:val="20"/>
                <w:lang w:val="sr-Cyrl-RS"/>
              </w:rPr>
              <w:t>, представници локалне самоуправе</w:t>
            </w:r>
          </w:p>
        </w:tc>
        <w:tc>
          <w:tcPr>
            <w:tcW w:w="1945" w:type="dxa"/>
          </w:tcPr>
          <w:p w14:paraId="301D35B9"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6BA2CF40" w14:textId="77777777" w:rsidR="00337D2B" w:rsidRPr="00FF7984" w:rsidRDefault="00C84B04">
            <w:pPr>
              <w:pStyle w:val="TableParagraph"/>
              <w:spacing w:line="270" w:lineRule="exact"/>
              <w:ind w:left="190"/>
              <w:jc w:val="both"/>
              <w:rPr>
                <w:rFonts w:ascii="Times New Roman" w:hAnsi="Times New Roman" w:cs="Times New Roman"/>
                <w:b/>
                <w:i/>
                <w:spacing w:val="-3"/>
                <w:w w:val="105"/>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1AB9FBF6" w14:textId="77777777" w:rsidTr="00FF7984">
        <w:tc>
          <w:tcPr>
            <w:tcW w:w="2660" w:type="dxa"/>
          </w:tcPr>
          <w:p w14:paraId="6E936D71"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Посета Сајму књига у Београду</w:t>
            </w:r>
          </w:p>
        </w:tc>
        <w:tc>
          <w:tcPr>
            <w:tcW w:w="1368" w:type="dxa"/>
          </w:tcPr>
          <w:p w14:paraId="28DA729A"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октобар</w:t>
            </w:r>
          </w:p>
        </w:tc>
        <w:tc>
          <w:tcPr>
            <w:tcW w:w="2267" w:type="dxa"/>
          </w:tcPr>
          <w:p w14:paraId="5F6B3CCF"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Припрема плана посете, одређивање вође пута</w:t>
            </w:r>
          </w:p>
        </w:tc>
        <w:tc>
          <w:tcPr>
            <w:tcW w:w="1973" w:type="dxa"/>
          </w:tcPr>
          <w:p w14:paraId="3008BA40"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Професори и ученици</w:t>
            </w:r>
          </w:p>
        </w:tc>
        <w:tc>
          <w:tcPr>
            <w:tcW w:w="1945" w:type="dxa"/>
          </w:tcPr>
          <w:p w14:paraId="59DDF60D"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33353188" w14:textId="77777777" w:rsidR="00337D2B" w:rsidRPr="00FF7984" w:rsidRDefault="00C84B04">
            <w:pPr>
              <w:pStyle w:val="TableParagraph"/>
              <w:spacing w:line="270" w:lineRule="exact"/>
              <w:ind w:left="190"/>
              <w:jc w:val="both"/>
              <w:rPr>
                <w:rFonts w:ascii="Times New Roman" w:hAnsi="Times New Roman" w:cs="Times New Roman"/>
                <w:spacing w:val="-3"/>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1AD45B8E" w14:textId="77777777" w:rsidTr="00FF7984">
        <w:tc>
          <w:tcPr>
            <w:tcW w:w="2660" w:type="dxa"/>
          </w:tcPr>
          <w:p w14:paraId="6C03BFC4" w14:textId="77777777" w:rsidR="00337D2B" w:rsidRPr="00FF7984" w:rsidRDefault="00C84B04">
            <w:pPr>
              <w:jc w:val="both"/>
              <w:rPr>
                <w:rFonts w:ascii="Times New Roman" w:hAnsi="Times New Roman"/>
                <w:sz w:val="20"/>
                <w:lang w:val="ru-RU"/>
              </w:rPr>
            </w:pPr>
            <w:r w:rsidRPr="00FF7984">
              <w:rPr>
                <w:rFonts w:ascii="Times New Roman" w:hAnsi="Times New Roman"/>
                <w:sz w:val="20"/>
                <w:lang w:val="ru-RU"/>
              </w:rPr>
              <w:t xml:space="preserve">Учешће ученика и професора у организацији </w:t>
            </w:r>
            <w:r w:rsidRPr="00FF7984">
              <w:rPr>
                <w:rFonts w:ascii="Times New Roman" w:hAnsi="Times New Roman"/>
                <w:sz w:val="20"/>
                <w:lang w:val="sr-Cyrl-RS"/>
              </w:rPr>
              <w:t xml:space="preserve">и реализацији </w:t>
            </w:r>
            <w:r w:rsidRPr="00FF7984">
              <w:rPr>
                <w:rFonts w:ascii="Times New Roman" w:hAnsi="Times New Roman"/>
                <w:sz w:val="20"/>
                <w:lang w:val="ru-RU"/>
              </w:rPr>
              <w:t>Фестивала</w:t>
            </w:r>
            <w:r w:rsidRPr="00FF7984">
              <w:rPr>
                <w:rFonts w:ascii="Times New Roman" w:hAnsi="Times New Roman"/>
                <w:sz w:val="20"/>
                <w:lang w:val="sr-Cyrl-RS"/>
              </w:rPr>
              <w:t xml:space="preserve"> првоизведених представа</w:t>
            </w:r>
            <w:r w:rsidRPr="00FF7984">
              <w:rPr>
                <w:rFonts w:ascii="Times New Roman" w:hAnsi="Times New Roman"/>
                <w:sz w:val="20"/>
                <w:lang w:val="ru-RU"/>
              </w:rPr>
              <w:t xml:space="preserve">  у Алексинцу</w:t>
            </w:r>
          </w:p>
        </w:tc>
        <w:tc>
          <w:tcPr>
            <w:tcW w:w="1368" w:type="dxa"/>
          </w:tcPr>
          <w:p w14:paraId="66E0B345"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новембар</w:t>
            </w:r>
          </w:p>
        </w:tc>
        <w:tc>
          <w:tcPr>
            <w:tcW w:w="2267" w:type="dxa"/>
          </w:tcPr>
          <w:p w14:paraId="554A3BA7"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Припрема плана учешћа уч.парламента, додела награда глумац/ца вечери у сарадњи са Центром за културу</w:t>
            </w:r>
          </w:p>
        </w:tc>
        <w:tc>
          <w:tcPr>
            <w:tcW w:w="1973" w:type="dxa"/>
          </w:tcPr>
          <w:p w14:paraId="1BDF4A7D"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Ученици, представници Центра за културу, наставници</w:t>
            </w:r>
          </w:p>
        </w:tc>
        <w:tc>
          <w:tcPr>
            <w:tcW w:w="1945" w:type="dxa"/>
          </w:tcPr>
          <w:p w14:paraId="60396890"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156D3D46" w14:textId="77777777" w:rsidR="00337D2B" w:rsidRPr="00FF7984" w:rsidRDefault="00C84B04">
            <w:pPr>
              <w:pStyle w:val="TableParagraph"/>
              <w:spacing w:line="270" w:lineRule="exact"/>
              <w:ind w:left="190"/>
              <w:jc w:val="both"/>
              <w:rPr>
                <w:rFonts w:ascii="Times New Roman" w:hAnsi="Times New Roman" w:cs="Times New Roman"/>
                <w:spacing w:val="-3"/>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6B16CF08" w14:textId="77777777" w:rsidTr="00FF7984">
        <w:tc>
          <w:tcPr>
            <w:tcW w:w="2660" w:type="dxa"/>
          </w:tcPr>
          <w:p w14:paraId="5FC9281B"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ru-RU"/>
              </w:rPr>
              <w:t xml:space="preserve">Организовање концерта духовне </w:t>
            </w:r>
            <w:r w:rsidRPr="00FF7984">
              <w:rPr>
                <w:rFonts w:ascii="Times New Roman" w:hAnsi="Times New Roman"/>
                <w:sz w:val="20"/>
                <w:lang w:val="sr-Cyrl-RS"/>
              </w:rPr>
              <w:t xml:space="preserve">и класичне </w:t>
            </w:r>
            <w:r w:rsidRPr="00FF7984">
              <w:rPr>
                <w:rFonts w:ascii="Times New Roman" w:hAnsi="Times New Roman"/>
                <w:sz w:val="20"/>
                <w:lang w:val="ru-RU"/>
              </w:rPr>
              <w:t>музике у извођењу Црквеног хора Св.Никола из Алексинца</w:t>
            </w:r>
            <w:r w:rsidRPr="00FF7984">
              <w:rPr>
                <w:rFonts w:ascii="Times New Roman" w:hAnsi="Times New Roman"/>
                <w:sz w:val="20"/>
                <w:lang w:val="sr-Cyrl-RS"/>
              </w:rPr>
              <w:t xml:space="preserve"> и ученика и наставника музичке школе Владимир Ђорђевић из Алексинца</w:t>
            </w:r>
          </w:p>
        </w:tc>
        <w:tc>
          <w:tcPr>
            <w:tcW w:w="1368" w:type="dxa"/>
          </w:tcPr>
          <w:p w14:paraId="431485A0" w14:textId="77777777" w:rsidR="00337D2B" w:rsidRPr="00FF7984" w:rsidRDefault="00C84B04">
            <w:pPr>
              <w:jc w:val="both"/>
              <w:rPr>
                <w:rFonts w:ascii="Times New Roman" w:hAnsi="Times New Roman"/>
                <w:sz w:val="20"/>
                <w:lang w:val="sr-Cyrl-RS"/>
              </w:rPr>
            </w:pPr>
            <w:r w:rsidRPr="00FF7984">
              <w:rPr>
                <w:rFonts w:ascii="Times New Roman" w:hAnsi="Times New Roman"/>
                <w:sz w:val="20"/>
                <w:lang w:val="sr-Cyrl-RS"/>
              </w:rPr>
              <w:t>децембар</w:t>
            </w:r>
          </w:p>
        </w:tc>
        <w:tc>
          <w:tcPr>
            <w:tcW w:w="2267" w:type="dxa"/>
          </w:tcPr>
          <w:p w14:paraId="05572199" w14:textId="77777777" w:rsidR="00337D2B" w:rsidRPr="00FF7984" w:rsidRDefault="00C84B04">
            <w:pPr>
              <w:pStyle w:val="TableParagraph"/>
              <w:spacing w:line="233" w:lineRule="auto"/>
              <w:ind w:left="202" w:right="215"/>
              <w:jc w:val="both"/>
              <w:rPr>
                <w:rFonts w:ascii="Times New Roman" w:hAnsi="Times New Roman" w:cs="Times New Roman"/>
                <w:sz w:val="20"/>
                <w:szCs w:val="20"/>
                <w:lang w:val="ru-RU"/>
              </w:rPr>
            </w:pPr>
            <w:r w:rsidRPr="00FF7984">
              <w:rPr>
                <w:rFonts w:ascii="Times New Roman" w:hAnsi="Times New Roman" w:cs="Times New Roman"/>
                <w:sz w:val="20"/>
                <w:szCs w:val="20"/>
                <w:lang w:val="ru-RU"/>
              </w:rPr>
              <w:t>Припрема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програма,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позивање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гостију,</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израда</w:t>
            </w:r>
          </w:p>
          <w:p w14:paraId="7AB08F38" w14:textId="77777777" w:rsidR="00337D2B" w:rsidRPr="00FF7984" w:rsidRDefault="00C84B04">
            <w:pPr>
              <w:jc w:val="both"/>
              <w:rPr>
                <w:rFonts w:ascii="Times New Roman" w:hAnsi="Times New Roman"/>
                <w:sz w:val="20"/>
                <w:lang w:val="sr-Cyrl-RS"/>
              </w:rPr>
            </w:pPr>
            <w:r w:rsidRPr="00FF7984">
              <w:rPr>
                <w:rFonts w:ascii="Times New Roman" w:hAnsi="Times New Roman"/>
                <w:spacing w:val="1"/>
                <w:sz w:val="20"/>
                <w:lang w:val="ru-RU"/>
              </w:rPr>
              <w:t>паноа,</w:t>
            </w:r>
            <w:r w:rsidRPr="00FF7984">
              <w:rPr>
                <w:rFonts w:ascii="Times New Roman" w:hAnsi="Times New Roman"/>
                <w:spacing w:val="22"/>
                <w:sz w:val="20"/>
                <w:lang w:val="ru-RU"/>
              </w:rPr>
              <w:t xml:space="preserve"> </w:t>
            </w:r>
            <w:r w:rsidRPr="00FF7984">
              <w:rPr>
                <w:rFonts w:ascii="Times New Roman" w:hAnsi="Times New Roman"/>
                <w:spacing w:val="3"/>
                <w:sz w:val="20"/>
                <w:lang w:val="ru-RU"/>
              </w:rPr>
              <w:t>п</w:t>
            </w:r>
            <w:r w:rsidRPr="00FF7984">
              <w:rPr>
                <w:rFonts w:ascii="Times New Roman" w:hAnsi="Times New Roman"/>
                <w:sz w:val="20"/>
                <w:lang w:val="ru-RU"/>
              </w:rPr>
              <w:t>оз</w:t>
            </w:r>
            <w:r w:rsidRPr="00FF7984">
              <w:rPr>
                <w:rFonts w:ascii="Times New Roman" w:hAnsi="Times New Roman"/>
                <w:spacing w:val="3"/>
                <w:sz w:val="20"/>
                <w:lang w:val="ru-RU"/>
              </w:rPr>
              <w:t>и</w:t>
            </w:r>
            <w:r w:rsidRPr="00FF7984">
              <w:rPr>
                <w:rFonts w:ascii="Times New Roman" w:hAnsi="Times New Roman"/>
                <w:spacing w:val="-6"/>
                <w:sz w:val="20"/>
                <w:lang w:val="ru-RU"/>
              </w:rPr>
              <w:t>в</w:t>
            </w:r>
            <w:r w:rsidRPr="00FF7984">
              <w:rPr>
                <w:rFonts w:ascii="Times New Roman" w:hAnsi="Times New Roman"/>
                <w:spacing w:val="3"/>
                <w:sz w:val="20"/>
                <w:lang w:val="ru-RU"/>
              </w:rPr>
              <w:t>ниц</w:t>
            </w:r>
            <w:r w:rsidRPr="00FF7984">
              <w:rPr>
                <w:rFonts w:ascii="Times New Roman" w:hAnsi="Times New Roman"/>
                <w:spacing w:val="1"/>
                <w:sz w:val="20"/>
                <w:lang w:val="ru-RU"/>
              </w:rPr>
              <w:t>а</w:t>
            </w:r>
            <w:r w:rsidRPr="00FF7984">
              <w:rPr>
                <w:rFonts w:ascii="Times New Roman" w:hAnsi="Times New Roman"/>
                <w:sz w:val="20"/>
                <w:lang w:val="ru-RU"/>
              </w:rPr>
              <w:t xml:space="preserve">, </w:t>
            </w:r>
            <w:r w:rsidRPr="00FF7984">
              <w:rPr>
                <w:rFonts w:ascii="Times New Roman" w:hAnsi="Times New Roman"/>
                <w:spacing w:val="-2"/>
                <w:sz w:val="20"/>
                <w:lang w:val="ru-RU"/>
              </w:rPr>
              <w:t>одржавање</w:t>
            </w:r>
            <w:r w:rsidRPr="00FF7984">
              <w:rPr>
                <w:rFonts w:ascii="Times New Roman" w:hAnsi="Times New Roman"/>
                <w:spacing w:val="26"/>
                <w:sz w:val="20"/>
                <w:lang w:val="ru-RU"/>
              </w:rPr>
              <w:t xml:space="preserve"> </w:t>
            </w:r>
            <w:r w:rsidRPr="00FF7984">
              <w:rPr>
                <w:rFonts w:ascii="Times New Roman" w:hAnsi="Times New Roman"/>
                <w:sz w:val="20"/>
                <w:lang w:val="ru-RU"/>
              </w:rPr>
              <w:t>програма</w:t>
            </w:r>
          </w:p>
        </w:tc>
        <w:tc>
          <w:tcPr>
            <w:tcW w:w="1973" w:type="dxa"/>
          </w:tcPr>
          <w:p w14:paraId="627350BA" w14:textId="77777777" w:rsidR="00337D2B" w:rsidRPr="00FF7984" w:rsidRDefault="00C84B04">
            <w:pPr>
              <w:jc w:val="both"/>
              <w:rPr>
                <w:rFonts w:ascii="Times New Roman" w:hAnsi="Times New Roman"/>
                <w:sz w:val="20"/>
                <w:lang w:val="sr-Cyrl-RS"/>
              </w:rPr>
            </w:pPr>
            <w:r w:rsidRPr="00FF7984">
              <w:rPr>
                <w:rFonts w:ascii="Times New Roman" w:hAnsi="Times New Roman"/>
                <w:spacing w:val="-2"/>
                <w:sz w:val="20"/>
                <w:lang w:val="ru-RU"/>
              </w:rPr>
              <w:t>Стручн</w:t>
            </w:r>
            <w:r w:rsidRPr="00FF7984">
              <w:rPr>
                <w:rFonts w:ascii="Times New Roman" w:hAnsi="Times New Roman"/>
                <w:spacing w:val="-2"/>
                <w:sz w:val="20"/>
                <w:lang w:val="sr-Cyrl-RS"/>
              </w:rPr>
              <w:t>о</w:t>
            </w:r>
            <w:r w:rsidRPr="00FF7984">
              <w:rPr>
                <w:rFonts w:ascii="Times New Roman" w:hAnsi="Times New Roman"/>
                <w:spacing w:val="12"/>
                <w:sz w:val="20"/>
                <w:lang w:val="ru-RU"/>
              </w:rPr>
              <w:t xml:space="preserve"> </w:t>
            </w:r>
            <w:r w:rsidRPr="00FF7984">
              <w:rPr>
                <w:rFonts w:ascii="Times New Roman" w:hAnsi="Times New Roman"/>
                <w:spacing w:val="-5"/>
                <w:sz w:val="20"/>
                <w:lang w:val="ru-RU"/>
              </w:rPr>
              <w:t>већ</w:t>
            </w:r>
            <w:r w:rsidRPr="00FF7984">
              <w:rPr>
                <w:rFonts w:ascii="Times New Roman" w:hAnsi="Times New Roman"/>
                <w:spacing w:val="-5"/>
                <w:sz w:val="20"/>
                <w:lang w:val="sr-Cyrl-RS"/>
              </w:rPr>
              <w:t>е</w:t>
            </w:r>
            <w:r w:rsidRPr="00FF7984">
              <w:rPr>
                <w:rFonts w:ascii="Times New Roman" w:hAnsi="Times New Roman"/>
                <w:spacing w:val="24"/>
                <w:sz w:val="20"/>
                <w:lang w:val="ru-RU"/>
              </w:rPr>
              <w:t xml:space="preserve"> </w:t>
            </w:r>
            <w:r w:rsidRPr="00FF7984">
              <w:rPr>
                <w:rFonts w:ascii="Times New Roman" w:hAnsi="Times New Roman"/>
                <w:sz w:val="20"/>
                <w:lang w:val="ru-RU"/>
              </w:rPr>
              <w:t>за</w:t>
            </w:r>
            <w:r w:rsidRPr="00FF7984">
              <w:rPr>
                <w:rFonts w:ascii="Times New Roman" w:hAnsi="Times New Roman"/>
                <w:spacing w:val="1"/>
                <w:sz w:val="20"/>
                <w:lang w:val="ru-RU"/>
              </w:rPr>
              <w:t xml:space="preserve"> </w:t>
            </w:r>
            <w:r w:rsidRPr="00FF7984">
              <w:rPr>
                <w:rFonts w:ascii="Times New Roman" w:hAnsi="Times New Roman"/>
                <w:spacing w:val="1"/>
                <w:sz w:val="20"/>
                <w:lang w:val="sr-Cyrl-RS"/>
              </w:rPr>
              <w:t>уметност,</w:t>
            </w:r>
            <w:r w:rsidRPr="00FF7984">
              <w:rPr>
                <w:rFonts w:ascii="Times New Roman" w:hAnsi="Times New Roman"/>
                <w:spacing w:val="23"/>
                <w:sz w:val="20"/>
                <w:lang w:val="ru-RU"/>
              </w:rPr>
              <w:t xml:space="preserve"> </w:t>
            </w:r>
            <w:r w:rsidRPr="00FF7984">
              <w:rPr>
                <w:rFonts w:ascii="Times New Roman" w:hAnsi="Times New Roman"/>
                <w:spacing w:val="-1"/>
                <w:sz w:val="20"/>
                <w:lang w:val="ru-RU"/>
              </w:rPr>
              <w:t>ученички</w:t>
            </w:r>
            <w:r w:rsidRPr="00FF7984">
              <w:rPr>
                <w:rFonts w:ascii="Times New Roman" w:hAnsi="Times New Roman"/>
                <w:spacing w:val="24"/>
                <w:sz w:val="20"/>
                <w:lang w:val="ru-RU"/>
              </w:rPr>
              <w:t xml:space="preserve"> </w:t>
            </w:r>
            <w:r w:rsidRPr="00FF7984">
              <w:rPr>
                <w:rFonts w:ascii="Times New Roman" w:hAnsi="Times New Roman"/>
                <w:spacing w:val="1"/>
                <w:sz w:val="20"/>
                <w:lang w:val="ru-RU"/>
              </w:rPr>
              <w:t>парламент,</w:t>
            </w:r>
            <w:r w:rsidRPr="00FF7984">
              <w:rPr>
                <w:rFonts w:ascii="Times New Roman" w:hAnsi="Times New Roman"/>
                <w:spacing w:val="24"/>
                <w:sz w:val="20"/>
                <w:lang w:val="ru-RU"/>
              </w:rPr>
              <w:t xml:space="preserve"> </w:t>
            </w:r>
            <w:r w:rsidRPr="00FF7984">
              <w:rPr>
                <w:rFonts w:ascii="Times New Roman" w:hAnsi="Times New Roman"/>
                <w:sz w:val="20"/>
                <w:lang w:val="ru-RU"/>
              </w:rPr>
              <w:t>директор,</w:t>
            </w:r>
            <w:r w:rsidRPr="00FF7984">
              <w:rPr>
                <w:rFonts w:ascii="Times New Roman" w:hAnsi="Times New Roman"/>
                <w:spacing w:val="26"/>
                <w:sz w:val="20"/>
                <w:lang w:val="ru-RU"/>
              </w:rPr>
              <w:t xml:space="preserve"> </w:t>
            </w:r>
            <w:r w:rsidRPr="00FF7984">
              <w:rPr>
                <w:rFonts w:ascii="Times New Roman" w:hAnsi="Times New Roman"/>
                <w:spacing w:val="1"/>
                <w:sz w:val="20"/>
                <w:lang w:val="ru-RU"/>
              </w:rPr>
              <w:t>наставници,</w:t>
            </w:r>
          </w:p>
        </w:tc>
        <w:tc>
          <w:tcPr>
            <w:tcW w:w="1945" w:type="dxa"/>
          </w:tcPr>
          <w:p w14:paraId="7CECD34C"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247301BF" w14:textId="77777777" w:rsidR="00337D2B" w:rsidRPr="00FF7984" w:rsidRDefault="00C84B04">
            <w:pPr>
              <w:pStyle w:val="TableParagraph"/>
              <w:spacing w:line="270" w:lineRule="exact"/>
              <w:ind w:left="190"/>
              <w:jc w:val="both"/>
              <w:rPr>
                <w:rFonts w:ascii="Times New Roman" w:hAnsi="Times New Roman" w:cs="Times New Roman"/>
                <w:spacing w:val="-3"/>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5FA8A27D" w14:textId="77777777" w:rsidTr="00FF7984">
        <w:tc>
          <w:tcPr>
            <w:tcW w:w="2660" w:type="dxa"/>
          </w:tcPr>
          <w:p w14:paraId="65114D28" w14:textId="77777777" w:rsidR="00337D2B" w:rsidRPr="00FF7984" w:rsidRDefault="00C84B04">
            <w:pPr>
              <w:pStyle w:val="TableParagraph"/>
              <w:spacing w:before="4" w:line="264" w:lineRule="exact"/>
              <w:ind w:left="202" w:right="517"/>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Обележавање</w:t>
            </w:r>
            <w:r w:rsidRPr="00FF7984">
              <w:rPr>
                <w:rFonts w:ascii="Times New Roman" w:hAnsi="Times New Roman" w:cs="Times New Roman"/>
                <w:spacing w:val="-2"/>
                <w:sz w:val="20"/>
                <w:szCs w:val="20"/>
                <w:lang w:val="sr-Cyrl-RS"/>
              </w:rPr>
              <w:t xml:space="preserve"> школске славе Св,Саве</w:t>
            </w:r>
          </w:p>
        </w:tc>
        <w:tc>
          <w:tcPr>
            <w:tcW w:w="1368" w:type="dxa"/>
          </w:tcPr>
          <w:p w14:paraId="63C9DD0F" w14:textId="77777777" w:rsidR="00337D2B" w:rsidRPr="00FF7984" w:rsidRDefault="00C84B04">
            <w:pPr>
              <w:pStyle w:val="TableParagraph"/>
              <w:spacing w:before="4" w:line="264" w:lineRule="exact"/>
              <w:ind w:right="53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Децеб</w:t>
            </w:r>
            <w:r w:rsidRPr="00FF7984">
              <w:rPr>
                <w:rFonts w:ascii="Times New Roman" w:hAnsi="Times New Roman" w:cs="Times New Roman"/>
                <w:spacing w:val="1"/>
                <w:sz w:val="20"/>
                <w:szCs w:val="20"/>
                <w:lang w:val="sr-Cyrl-RS"/>
              </w:rPr>
              <w:t>а</w:t>
            </w:r>
            <w:r w:rsidRPr="00FF7984">
              <w:rPr>
                <w:rFonts w:ascii="Times New Roman" w:hAnsi="Times New Roman" w:cs="Times New Roman"/>
                <w:spacing w:val="1"/>
                <w:sz w:val="20"/>
                <w:szCs w:val="20"/>
              </w:rPr>
              <w:t>р-</w:t>
            </w:r>
            <w:r w:rsidRPr="00FF7984">
              <w:rPr>
                <w:rFonts w:ascii="Times New Roman" w:hAnsi="Times New Roman" w:cs="Times New Roman"/>
                <w:spacing w:val="23"/>
                <w:sz w:val="20"/>
                <w:szCs w:val="20"/>
              </w:rPr>
              <w:t xml:space="preserve"> </w:t>
            </w:r>
            <w:r w:rsidRPr="00FF7984">
              <w:rPr>
                <w:rFonts w:ascii="Times New Roman" w:hAnsi="Times New Roman" w:cs="Times New Roman"/>
                <w:spacing w:val="-1"/>
                <w:sz w:val="20"/>
                <w:szCs w:val="20"/>
              </w:rPr>
              <w:t>јануар</w:t>
            </w:r>
          </w:p>
        </w:tc>
        <w:tc>
          <w:tcPr>
            <w:tcW w:w="2267" w:type="dxa"/>
          </w:tcPr>
          <w:p w14:paraId="52326702" w14:textId="77777777" w:rsidR="00337D2B" w:rsidRPr="00FF7984" w:rsidRDefault="00C84B04">
            <w:pPr>
              <w:pStyle w:val="TableParagraph"/>
              <w:spacing w:line="233" w:lineRule="auto"/>
              <w:ind w:left="202" w:right="215"/>
              <w:jc w:val="both"/>
              <w:rPr>
                <w:rFonts w:ascii="Times New Roman" w:hAnsi="Times New Roman" w:cs="Times New Roman"/>
                <w:sz w:val="20"/>
                <w:szCs w:val="20"/>
                <w:lang w:val="ru-RU"/>
              </w:rPr>
            </w:pPr>
            <w:r w:rsidRPr="00FF7984">
              <w:rPr>
                <w:rFonts w:ascii="Times New Roman" w:hAnsi="Times New Roman" w:cs="Times New Roman"/>
                <w:sz w:val="20"/>
                <w:szCs w:val="20"/>
                <w:lang w:val="ru-RU"/>
              </w:rPr>
              <w:t>Припрема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програма,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позивање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гостију,</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израда</w:t>
            </w:r>
          </w:p>
          <w:p w14:paraId="72A69A68" w14:textId="77777777" w:rsidR="00337D2B" w:rsidRPr="00FF7984" w:rsidRDefault="00C84B04">
            <w:pPr>
              <w:pStyle w:val="TableParagraph"/>
              <w:spacing w:line="233" w:lineRule="auto"/>
              <w:ind w:left="202" w:right="215"/>
              <w:jc w:val="both"/>
              <w:rPr>
                <w:rFonts w:ascii="Times New Roman" w:hAnsi="Times New Roman" w:cs="Times New Roman"/>
                <w:sz w:val="20"/>
                <w:szCs w:val="20"/>
                <w:lang w:val="ru-RU"/>
              </w:rPr>
            </w:pPr>
            <w:r w:rsidRPr="00FF7984">
              <w:rPr>
                <w:rFonts w:ascii="Times New Roman" w:hAnsi="Times New Roman" w:cs="Times New Roman"/>
                <w:spacing w:val="1"/>
                <w:sz w:val="20"/>
                <w:szCs w:val="20"/>
                <w:lang w:val="ru-RU"/>
              </w:rPr>
              <w:t>паноа,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оз</w:t>
            </w:r>
            <w:r w:rsidRPr="00FF7984">
              <w:rPr>
                <w:rFonts w:ascii="Times New Roman" w:hAnsi="Times New Roman" w:cs="Times New Roman"/>
                <w:spacing w:val="3"/>
                <w:sz w:val="20"/>
                <w:szCs w:val="20"/>
                <w:lang w:val="ru-RU"/>
              </w:rPr>
              <w:t>и</w:t>
            </w:r>
            <w:r w:rsidRPr="00FF7984">
              <w:rPr>
                <w:rFonts w:ascii="Times New Roman" w:hAnsi="Times New Roman" w:cs="Times New Roman"/>
                <w:spacing w:val="-6"/>
                <w:sz w:val="20"/>
                <w:szCs w:val="20"/>
                <w:lang w:val="ru-RU"/>
              </w:rPr>
              <w:t>в</w:t>
            </w:r>
            <w:r w:rsidRPr="00FF7984">
              <w:rPr>
                <w:rFonts w:ascii="Times New Roman" w:hAnsi="Times New Roman" w:cs="Times New Roman"/>
                <w:spacing w:val="3"/>
                <w:sz w:val="20"/>
                <w:szCs w:val="20"/>
                <w:lang w:val="ru-RU"/>
              </w:rPr>
              <w:t>ниц</w:t>
            </w:r>
            <w:r w:rsidRPr="00FF7984">
              <w:rPr>
                <w:rFonts w:ascii="Times New Roman" w:hAnsi="Times New Roman" w:cs="Times New Roman"/>
                <w:spacing w:val="1"/>
                <w:sz w:val="20"/>
                <w:szCs w:val="20"/>
                <w:lang w:val="ru-RU"/>
              </w:rPr>
              <w:t>а</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2"/>
                <w:sz w:val="20"/>
                <w:szCs w:val="20"/>
                <w:lang w:val="ru-RU"/>
              </w:rPr>
              <w:t>одржавање</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програма</w:t>
            </w:r>
          </w:p>
        </w:tc>
        <w:tc>
          <w:tcPr>
            <w:tcW w:w="1973" w:type="dxa"/>
          </w:tcPr>
          <w:p w14:paraId="7C7E6A15" w14:textId="77777777" w:rsidR="00337D2B" w:rsidRPr="00FF7984" w:rsidRDefault="00C84B04">
            <w:pPr>
              <w:pStyle w:val="TableParagraph"/>
              <w:spacing w:line="226" w:lineRule="auto"/>
              <w:ind w:left="202" w:right="193"/>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Стручна</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5"/>
                <w:sz w:val="20"/>
                <w:szCs w:val="20"/>
                <w:lang w:val="ru-RU"/>
              </w:rPr>
              <w:t>већа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за</w:t>
            </w:r>
            <w:r w:rsidRPr="00FF7984">
              <w:rPr>
                <w:rFonts w:ascii="Times New Roman" w:hAnsi="Times New Roman" w:cs="Times New Roman"/>
                <w:spacing w:val="1"/>
                <w:sz w:val="20"/>
                <w:szCs w:val="20"/>
                <w:lang w:val="ru-RU"/>
              </w:rPr>
              <w:t xml:space="preserve"> српски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2"/>
                <w:sz w:val="20"/>
                <w:szCs w:val="20"/>
                <w:lang w:val="ru-RU"/>
              </w:rPr>
              <w:t>језик,</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стране</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језике</w:t>
            </w:r>
            <w:r w:rsidRPr="00FF7984">
              <w:rPr>
                <w:rFonts w:ascii="Times New Roman" w:hAnsi="Times New Roman" w:cs="Times New Roman"/>
                <w:spacing w:val="-2"/>
                <w:sz w:val="20"/>
                <w:szCs w:val="20"/>
                <w:lang w:val="ru-RU"/>
              </w:rPr>
              <w:t>вештине,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ученички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парламент,</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директор,</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наставници,</w:t>
            </w:r>
          </w:p>
        </w:tc>
        <w:tc>
          <w:tcPr>
            <w:tcW w:w="1945" w:type="dxa"/>
          </w:tcPr>
          <w:p w14:paraId="18B8B3D3" w14:textId="77777777" w:rsidR="00337D2B" w:rsidRPr="00FF7984" w:rsidRDefault="00C84B04">
            <w:pPr>
              <w:pStyle w:val="TableParagraph"/>
              <w:spacing w:line="224" w:lineRule="auto"/>
              <w:ind w:left="190" w:right="41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p>
          <w:p w14:paraId="00D75370" w14:textId="77777777" w:rsidR="00337D2B" w:rsidRPr="00FF7984" w:rsidRDefault="00C84B04">
            <w:pPr>
              <w:pStyle w:val="TableParagraph"/>
              <w:spacing w:line="268"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УП,сајт</w:t>
            </w:r>
          </w:p>
        </w:tc>
      </w:tr>
      <w:tr w:rsidR="00337D2B" w:rsidRPr="00FF7984" w14:paraId="5A491923" w14:textId="77777777" w:rsidTr="00FF7984">
        <w:tc>
          <w:tcPr>
            <w:tcW w:w="2660" w:type="dxa"/>
          </w:tcPr>
          <w:p w14:paraId="636E7518"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1F8EFD4D" w14:textId="77777777" w:rsidR="00337D2B" w:rsidRPr="00FF7984" w:rsidRDefault="00C84B04">
            <w:pPr>
              <w:pStyle w:val="TableParagraph"/>
              <w:ind w:left="202" w:right="51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Сарадња са Завичајним музејом и Центром за културу</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на тему Знаменити Алексинчани</w:t>
            </w:r>
          </w:p>
        </w:tc>
        <w:tc>
          <w:tcPr>
            <w:tcW w:w="1368" w:type="dxa"/>
          </w:tcPr>
          <w:p w14:paraId="4B9835CF"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јануар</w:t>
            </w:r>
          </w:p>
        </w:tc>
        <w:tc>
          <w:tcPr>
            <w:tcW w:w="2267" w:type="dxa"/>
          </w:tcPr>
          <w:p w14:paraId="295520F0" w14:textId="77777777" w:rsidR="00337D2B" w:rsidRPr="00FF7984" w:rsidRDefault="00C84B04">
            <w:pPr>
              <w:pStyle w:val="TableParagraph"/>
              <w:ind w:left="202" w:right="168"/>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sr-Cyrl-RS"/>
              </w:rPr>
              <w:t>И</w:t>
            </w:r>
            <w:r w:rsidRPr="00FF7984">
              <w:rPr>
                <w:rFonts w:ascii="Times New Roman" w:hAnsi="Times New Roman" w:cs="Times New Roman"/>
                <w:sz w:val="20"/>
                <w:szCs w:val="20"/>
                <w:lang w:val="ru-RU"/>
              </w:rPr>
              <w:t>зрада</w:t>
            </w:r>
            <w:r w:rsidRPr="00FF7984">
              <w:rPr>
                <w:rFonts w:ascii="Times New Roman" w:hAnsi="Times New Roman" w:cs="Times New Roman"/>
                <w:spacing w:val="-10"/>
                <w:sz w:val="20"/>
                <w:szCs w:val="20"/>
                <w:lang w:val="ru-RU"/>
              </w:rPr>
              <w:t xml:space="preserve"> </w:t>
            </w:r>
            <w:r w:rsidRPr="00FF7984">
              <w:rPr>
                <w:rFonts w:ascii="Times New Roman" w:hAnsi="Times New Roman" w:cs="Times New Roman"/>
                <w:spacing w:val="1"/>
                <w:sz w:val="20"/>
                <w:szCs w:val="20"/>
                <w:lang w:val="ru-RU"/>
              </w:rPr>
              <w:t>паноа,</w:t>
            </w:r>
            <w:r w:rsidRPr="00FF7984">
              <w:rPr>
                <w:rFonts w:ascii="Times New Roman" w:hAnsi="Times New Roman" w:cs="Times New Roman"/>
                <w:spacing w:val="1"/>
                <w:sz w:val="20"/>
                <w:szCs w:val="20"/>
                <w:lang w:val="sr-Cyrl-RS"/>
              </w:rPr>
              <w:t>презентације,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изложба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промоција,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1"/>
                <w:sz w:val="20"/>
                <w:szCs w:val="20"/>
                <w:lang w:val="ru-RU"/>
              </w:rPr>
              <w:t>интервјуи</w:t>
            </w:r>
            <w:r w:rsidRPr="00FF7984">
              <w:rPr>
                <w:rFonts w:ascii="Times New Roman" w:hAnsi="Times New Roman" w:cs="Times New Roman"/>
                <w:spacing w:val="-1"/>
                <w:sz w:val="20"/>
                <w:szCs w:val="20"/>
                <w:lang w:val="sr-Cyrl-RS"/>
              </w:rPr>
              <w:t>,</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2"/>
                <w:sz w:val="20"/>
                <w:szCs w:val="20"/>
                <w:lang w:val="ru-RU"/>
              </w:rPr>
              <w:t>одржавање</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програма</w:t>
            </w:r>
          </w:p>
        </w:tc>
        <w:tc>
          <w:tcPr>
            <w:tcW w:w="1973" w:type="dxa"/>
          </w:tcPr>
          <w:p w14:paraId="41DD6FC1"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Библиоти</w:t>
            </w:r>
          </w:p>
          <w:p w14:paraId="67150D69" w14:textId="77777777" w:rsidR="00337D2B" w:rsidRPr="00FF7984" w:rsidRDefault="00C84B04">
            <w:pPr>
              <w:pStyle w:val="TableParagraph"/>
              <w:ind w:left="202" w:right="565"/>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чка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2"/>
                <w:sz w:val="20"/>
                <w:szCs w:val="20"/>
                <w:lang w:val="ru-RU"/>
              </w:rPr>
              <w:t>секција,</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с</w:t>
            </w:r>
            <w:r w:rsidRPr="00FF7984">
              <w:rPr>
                <w:rFonts w:ascii="Times New Roman" w:hAnsi="Times New Roman" w:cs="Times New Roman"/>
                <w:spacing w:val="2"/>
                <w:sz w:val="20"/>
                <w:szCs w:val="20"/>
                <w:lang w:val="ru-RU"/>
              </w:rPr>
              <w:t>т</w:t>
            </w:r>
            <w:r w:rsidRPr="00FF7984">
              <w:rPr>
                <w:rFonts w:ascii="Times New Roman" w:hAnsi="Times New Roman" w:cs="Times New Roman"/>
                <w:sz w:val="20"/>
                <w:szCs w:val="20"/>
                <w:lang w:val="ru-RU"/>
              </w:rPr>
              <w:t>р</w:t>
            </w:r>
            <w:r w:rsidRPr="00FF7984">
              <w:rPr>
                <w:rFonts w:ascii="Times New Roman" w:hAnsi="Times New Roman" w:cs="Times New Roman"/>
                <w:spacing w:val="-12"/>
                <w:sz w:val="20"/>
                <w:szCs w:val="20"/>
                <w:lang w:val="ru-RU"/>
              </w:rPr>
              <w:t>у</w:t>
            </w:r>
            <w:r w:rsidRPr="00FF7984">
              <w:rPr>
                <w:rFonts w:ascii="Times New Roman" w:hAnsi="Times New Roman" w:cs="Times New Roman"/>
                <w:spacing w:val="-1"/>
                <w:sz w:val="20"/>
                <w:szCs w:val="20"/>
                <w:lang w:val="ru-RU"/>
              </w:rPr>
              <w:t>ч</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 xml:space="preserve">а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ученички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парламне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т</w:t>
            </w:r>
          </w:p>
        </w:tc>
        <w:tc>
          <w:tcPr>
            <w:tcW w:w="1945" w:type="dxa"/>
          </w:tcPr>
          <w:p w14:paraId="2DB06E3B" w14:textId="77777777" w:rsidR="00337D2B" w:rsidRPr="00FF7984" w:rsidRDefault="00C84B04">
            <w:pPr>
              <w:pStyle w:val="TableParagraph"/>
              <w:spacing w:line="255"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w:t>
            </w:r>
          </w:p>
          <w:p w14:paraId="6481954A" w14:textId="77777777" w:rsidR="00337D2B" w:rsidRPr="00FF7984" w:rsidRDefault="00C84B04">
            <w:pPr>
              <w:pStyle w:val="TableParagraph"/>
              <w:ind w:left="190" w:right="55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и библиоти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чке</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2"/>
                <w:sz w:val="20"/>
                <w:szCs w:val="20"/>
                <w:lang w:val="ru-RU"/>
              </w:rPr>
              <w:t>секције,</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3"/>
                <w:sz w:val="20"/>
                <w:szCs w:val="20"/>
                <w:lang w:val="ru-RU"/>
              </w:rPr>
              <w:t>УП,</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сајт</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3"/>
                <w:sz w:val="20"/>
                <w:szCs w:val="20"/>
                <w:lang w:val="ru-RU"/>
              </w:rPr>
              <w:t>школе,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летопис</w:t>
            </w:r>
          </w:p>
        </w:tc>
      </w:tr>
      <w:tr w:rsidR="00337D2B" w:rsidRPr="00FF7984" w14:paraId="2E219653" w14:textId="77777777" w:rsidTr="00FF7984">
        <w:tc>
          <w:tcPr>
            <w:tcW w:w="2660" w:type="dxa"/>
          </w:tcPr>
          <w:p w14:paraId="41564B13" w14:textId="77777777" w:rsidR="00337D2B" w:rsidRPr="00FF7984" w:rsidRDefault="00C84B04">
            <w:pPr>
              <w:pStyle w:val="TableParagraph"/>
              <w:spacing w:before="9" w:line="252" w:lineRule="exact"/>
              <w:ind w:left="202" w:right="156"/>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Учешће хора Алексиначке гимназије на Оштинској смотри хорова</w:t>
            </w:r>
          </w:p>
        </w:tc>
        <w:tc>
          <w:tcPr>
            <w:tcW w:w="1368" w:type="dxa"/>
          </w:tcPr>
          <w:p w14:paraId="268AFF4E" w14:textId="77777777" w:rsidR="00337D2B" w:rsidRPr="00FF7984" w:rsidRDefault="00C84B04">
            <w:pPr>
              <w:pStyle w:val="TableParagraph"/>
              <w:spacing w:before="13" w:line="264" w:lineRule="exact"/>
              <w:ind w:right="879"/>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март</w:t>
            </w:r>
          </w:p>
        </w:tc>
        <w:tc>
          <w:tcPr>
            <w:tcW w:w="2267" w:type="dxa"/>
          </w:tcPr>
          <w:p w14:paraId="3D71204A" w14:textId="77777777" w:rsidR="00337D2B" w:rsidRPr="00FF7984" w:rsidRDefault="00C84B04">
            <w:pPr>
              <w:pStyle w:val="TableParagraph"/>
              <w:spacing w:before="5" w:line="234" w:lineRule="auto"/>
              <w:ind w:left="202" w:right="421"/>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Учешће у програму у сарадњи са школама и Центром за културу</w:t>
            </w:r>
          </w:p>
        </w:tc>
        <w:tc>
          <w:tcPr>
            <w:tcW w:w="1973" w:type="dxa"/>
          </w:tcPr>
          <w:p w14:paraId="37F07F44" w14:textId="77777777" w:rsidR="00337D2B" w:rsidRPr="00FF7984" w:rsidRDefault="00C84B04">
            <w:pPr>
              <w:pStyle w:val="TableParagraph"/>
              <w:spacing w:line="237"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Наставници,</w:t>
            </w:r>
          </w:p>
          <w:p w14:paraId="204F1904" w14:textId="77777777" w:rsidR="00337D2B" w:rsidRPr="00FF7984" w:rsidRDefault="00C84B04">
            <w:pPr>
              <w:pStyle w:val="TableParagraph"/>
              <w:spacing w:before="6" w:line="227" w:lineRule="auto"/>
              <w:ind w:left="202" w:right="191"/>
              <w:jc w:val="both"/>
              <w:rPr>
                <w:rFonts w:ascii="Times New Roman" w:eastAsia="Times New Roman" w:hAnsi="Times New Roman" w:cs="Times New Roman"/>
                <w:sz w:val="20"/>
                <w:szCs w:val="20"/>
                <w:lang w:val="sr-Cyrl-RS"/>
              </w:rPr>
            </w:pPr>
            <w:r w:rsidRPr="00FF7984">
              <w:rPr>
                <w:rFonts w:ascii="Times New Roman" w:hAnsi="Times New Roman" w:cs="Times New Roman"/>
                <w:spacing w:val="-12"/>
                <w:sz w:val="20"/>
                <w:szCs w:val="20"/>
                <w:lang w:val="ru-RU"/>
              </w:rPr>
              <w:t>у</w:t>
            </w:r>
            <w:r w:rsidRPr="00FF7984">
              <w:rPr>
                <w:rFonts w:ascii="Times New Roman" w:hAnsi="Times New Roman" w:cs="Times New Roman"/>
                <w:spacing w:val="-1"/>
                <w:sz w:val="20"/>
                <w:szCs w:val="20"/>
                <w:lang w:val="ru-RU"/>
              </w:rPr>
              <w:t>ч</w:t>
            </w:r>
            <w:r w:rsidRPr="00FF7984">
              <w:rPr>
                <w:rFonts w:ascii="Times New Roman" w:hAnsi="Times New Roman" w:cs="Times New Roman"/>
                <w:spacing w:val="1"/>
                <w:sz w:val="20"/>
                <w:szCs w:val="20"/>
                <w:lang w:val="ru-RU"/>
              </w:rPr>
              <w:t>е</w:t>
            </w:r>
            <w:r w:rsidRPr="00FF7984">
              <w:rPr>
                <w:rFonts w:ascii="Times New Roman" w:hAnsi="Times New Roman" w:cs="Times New Roman"/>
                <w:spacing w:val="3"/>
                <w:sz w:val="20"/>
                <w:szCs w:val="20"/>
                <w:lang w:val="ru-RU"/>
              </w:rPr>
              <w:t>ници</w:t>
            </w:r>
            <w:r w:rsidRPr="00FF7984">
              <w:rPr>
                <w:rFonts w:ascii="Times New Roman" w:hAnsi="Times New Roman" w:cs="Times New Roman"/>
                <w:sz w:val="20"/>
                <w:szCs w:val="20"/>
                <w:lang w:val="ru-RU"/>
              </w:rPr>
              <w:t xml:space="preserve">, </w:t>
            </w:r>
            <w:r w:rsidRPr="00FF7984">
              <w:rPr>
                <w:rFonts w:ascii="Times New Roman" w:hAnsi="Times New Roman" w:cs="Times New Roman"/>
                <w:sz w:val="20"/>
                <w:szCs w:val="20"/>
                <w:lang w:val="sr-Cyrl-RS"/>
              </w:rPr>
              <w:t xml:space="preserve">директор, представници </w:t>
            </w:r>
            <w:r w:rsidRPr="00FF7984">
              <w:rPr>
                <w:rFonts w:ascii="Times New Roman" w:eastAsia="Times New Roman" w:hAnsi="Times New Roman" w:cs="Times New Roman"/>
                <w:sz w:val="20"/>
                <w:szCs w:val="20"/>
                <w:lang w:val="sr-Cyrl-RS"/>
              </w:rPr>
              <w:t>Центра за културу</w:t>
            </w:r>
          </w:p>
        </w:tc>
        <w:tc>
          <w:tcPr>
            <w:tcW w:w="1945" w:type="dxa"/>
          </w:tcPr>
          <w:p w14:paraId="157F629B" w14:textId="77777777" w:rsidR="00337D2B" w:rsidRPr="00FF7984" w:rsidRDefault="00C84B04">
            <w:pPr>
              <w:pStyle w:val="TableParagraph"/>
              <w:spacing w:line="237"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Сајт</w:t>
            </w:r>
            <w:r w:rsidRPr="00FF7984">
              <w:rPr>
                <w:rFonts w:ascii="Times New Roman" w:hAnsi="Times New Roman" w:cs="Times New Roman"/>
                <w:spacing w:val="-10"/>
                <w:sz w:val="20"/>
                <w:szCs w:val="20"/>
                <w:lang w:val="ru-RU"/>
              </w:rPr>
              <w:t xml:space="preserve"> </w:t>
            </w:r>
            <w:r w:rsidRPr="00FF7984">
              <w:rPr>
                <w:rFonts w:ascii="Times New Roman" w:hAnsi="Times New Roman" w:cs="Times New Roman"/>
                <w:spacing w:val="-3"/>
                <w:sz w:val="20"/>
                <w:szCs w:val="20"/>
                <w:lang w:val="ru-RU"/>
              </w:rPr>
              <w:t>школе,</w:t>
            </w:r>
          </w:p>
          <w:p w14:paraId="52F697F8" w14:textId="77777777" w:rsidR="00337D2B" w:rsidRPr="00FF7984" w:rsidRDefault="00C84B04">
            <w:pPr>
              <w:pStyle w:val="TableParagraph"/>
              <w:spacing w:before="7" w:line="264" w:lineRule="exact"/>
              <w:ind w:left="190" w:right="436"/>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4"/>
                <w:sz w:val="20"/>
                <w:szCs w:val="20"/>
                <w:lang w:val="ru-RU"/>
              </w:rPr>
              <w:t>НВ,</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3"/>
                <w:sz w:val="20"/>
                <w:szCs w:val="20"/>
                <w:lang w:val="ru-RU"/>
              </w:rPr>
              <w:t>УП,</w:t>
            </w:r>
          </w:p>
          <w:p w14:paraId="5930DFC1" w14:textId="77777777" w:rsidR="00337D2B" w:rsidRPr="00FF7984" w:rsidRDefault="00C84B04">
            <w:pPr>
              <w:pStyle w:val="TableParagraph"/>
              <w:spacing w:line="245" w:lineRule="exact"/>
              <w:ind w:left="190"/>
              <w:jc w:val="both"/>
              <w:rPr>
                <w:rFonts w:ascii="Times New Roman" w:eastAsia="Times New Roman" w:hAnsi="Times New Roman" w:cs="Times New Roman"/>
                <w:sz w:val="20"/>
                <w:szCs w:val="20"/>
                <w:lang w:val="sr-Cyrl-RS"/>
              </w:rPr>
            </w:pPr>
            <w:r w:rsidRPr="00FF7984">
              <w:rPr>
                <w:rFonts w:ascii="Times New Roman" w:hAnsi="Times New Roman" w:cs="Times New Roman"/>
                <w:spacing w:val="-2"/>
                <w:sz w:val="20"/>
                <w:szCs w:val="20"/>
              </w:rPr>
              <w:t>Стручн</w:t>
            </w:r>
            <w:r w:rsidRPr="00FF7984">
              <w:rPr>
                <w:rFonts w:ascii="Times New Roman" w:hAnsi="Times New Roman" w:cs="Times New Roman"/>
                <w:spacing w:val="-2"/>
                <w:sz w:val="20"/>
                <w:szCs w:val="20"/>
                <w:lang w:val="sr-Cyrl-RS"/>
              </w:rPr>
              <w:t xml:space="preserve">о веће уметности </w:t>
            </w:r>
          </w:p>
          <w:p w14:paraId="4304E713" w14:textId="77777777" w:rsidR="00337D2B" w:rsidRPr="00FF7984" w:rsidRDefault="00337D2B">
            <w:pPr>
              <w:pStyle w:val="TableParagraph"/>
              <w:spacing w:line="270" w:lineRule="exact"/>
              <w:ind w:left="190"/>
              <w:jc w:val="both"/>
              <w:rPr>
                <w:rFonts w:ascii="Times New Roman" w:eastAsia="Times New Roman" w:hAnsi="Times New Roman" w:cs="Times New Roman"/>
                <w:sz w:val="20"/>
                <w:szCs w:val="20"/>
              </w:rPr>
            </w:pPr>
          </w:p>
        </w:tc>
      </w:tr>
      <w:tr w:rsidR="00337D2B" w:rsidRPr="00FF7984" w14:paraId="031CEC2A" w14:textId="77777777" w:rsidTr="00FF7984">
        <w:tc>
          <w:tcPr>
            <w:tcW w:w="2660" w:type="dxa"/>
          </w:tcPr>
          <w:p w14:paraId="5990C07F" w14:textId="77777777" w:rsidR="00337D2B" w:rsidRPr="00FF7984" w:rsidRDefault="00C84B04">
            <w:pPr>
              <w:pStyle w:val="TableParagraph"/>
              <w:spacing w:line="255" w:lineRule="exact"/>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Едукативне</w:t>
            </w:r>
            <w:r w:rsidRPr="00FF7984">
              <w:rPr>
                <w:rFonts w:ascii="Times New Roman" w:hAnsi="Times New Roman" w:cs="Times New Roman"/>
                <w:spacing w:val="-2"/>
                <w:sz w:val="20"/>
                <w:szCs w:val="20"/>
                <w:lang w:val="sr-Cyrl-RS"/>
              </w:rPr>
              <w:t xml:space="preserve"> </w:t>
            </w:r>
            <w:r w:rsidRPr="00FF7984">
              <w:rPr>
                <w:rFonts w:ascii="Times New Roman" w:hAnsi="Times New Roman" w:cs="Times New Roman"/>
                <w:spacing w:val="1"/>
                <w:sz w:val="20"/>
                <w:szCs w:val="20"/>
                <w:lang w:val="ru-RU"/>
              </w:rPr>
              <w:t>трибине,</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концерти</w:t>
            </w:r>
            <w:r w:rsidRPr="00FF7984">
              <w:rPr>
                <w:rFonts w:ascii="Times New Roman" w:hAnsi="Times New Roman" w:cs="Times New Roman"/>
                <w:spacing w:val="-1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z w:val="20"/>
                <w:szCs w:val="20"/>
                <w:lang w:val="sr-Cyrl-RS"/>
              </w:rPr>
              <w:t xml:space="preserve"> </w:t>
            </w:r>
            <w:r w:rsidRPr="00FF7984">
              <w:rPr>
                <w:rFonts w:ascii="Times New Roman" w:hAnsi="Times New Roman" w:cs="Times New Roman"/>
                <w:sz w:val="20"/>
                <w:szCs w:val="20"/>
                <w:lang w:val="ru-RU"/>
              </w:rPr>
              <w:t>књиже</w:t>
            </w:r>
            <w:r w:rsidRPr="00FF7984">
              <w:rPr>
                <w:rFonts w:ascii="Times New Roman" w:hAnsi="Times New Roman" w:cs="Times New Roman"/>
                <w:spacing w:val="3"/>
                <w:sz w:val="20"/>
                <w:szCs w:val="20"/>
                <w:lang w:val="sr-Cyrl-RS"/>
              </w:rPr>
              <w:t>в</w:t>
            </w:r>
            <w:r w:rsidRPr="00FF7984">
              <w:rPr>
                <w:rFonts w:ascii="Times New Roman" w:hAnsi="Times New Roman" w:cs="Times New Roman"/>
                <w:spacing w:val="3"/>
                <w:sz w:val="20"/>
                <w:szCs w:val="20"/>
                <w:lang w:val="ru-RU"/>
              </w:rPr>
              <w:t>н</w:t>
            </w:r>
            <w:r w:rsidRPr="00FF7984">
              <w:rPr>
                <w:rFonts w:ascii="Times New Roman" w:hAnsi="Times New Roman" w:cs="Times New Roman"/>
                <w:sz w:val="20"/>
                <w:szCs w:val="20"/>
                <w:lang w:val="ru-RU"/>
              </w:rPr>
              <w:t>е</w:t>
            </w:r>
            <w:r w:rsidRPr="00FF7984">
              <w:rPr>
                <w:rFonts w:ascii="Times New Roman" w:hAnsi="Times New Roman" w:cs="Times New Roman"/>
                <w:sz w:val="20"/>
                <w:szCs w:val="20"/>
                <w:lang w:val="sr-Cyrl-RS"/>
              </w:rPr>
              <w:t xml:space="preserve"> </w:t>
            </w:r>
            <w:r w:rsidRPr="00FF7984">
              <w:rPr>
                <w:rFonts w:ascii="Times New Roman" w:hAnsi="Times New Roman" w:cs="Times New Roman"/>
                <w:spacing w:val="-1"/>
                <w:sz w:val="20"/>
                <w:szCs w:val="20"/>
                <w:lang w:val="ru-RU"/>
              </w:rPr>
              <w:t>вечери</w:t>
            </w:r>
            <w:r w:rsidRPr="00FF7984">
              <w:rPr>
                <w:rFonts w:ascii="Times New Roman" w:hAnsi="Times New Roman" w:cs="Times New Roman"/>
                <w:sz w:val="20"/>
                <w:szCs w:val="20"/>
                <w:lang w:val="ru-RU"/>
              </w:rPr>
              <w:t>,</w:t>
            </w:r>
            <w:r w:rsidRPr="00FF7984">
              <w:rPr>
                <w:rFonts w:ascii="Times New Roman" w:hAnsi="Times New Roman" w:cs="Times New Roman"/>
                <w:spacing w:val="1"/>
                <w:sz w:val="20"/>
                <w:szCs w:val="20"/>
                <w:lang w:val="ru-RU"/>
              </w:rPr>
              <w:t>с</w:t>
            </w:r>
            <w:r w:rsidRPr="00FF7984">
              <w:rPr>
                <w:rFonts w:ascii="Times New Roman" w:hAnsi="Times New Roman" w:cs="Times New Roman"/>
                <w:spacing w:val="3"/>
                <w:sz w:val="20"/>
                <w:szCs w:val="20"/>
                <w:lang w:val="ru-RU"/>
              </w:rPr>
              <w:t>п</w:t>
            </w:r>
            <w:r w:rsidRPr="00FF7984">
              <w:rPr>
                <w:rFonts w:ascii="Times New Roman" w:hAnsi="Times New Roman" w:cs="Times New Roman"/>
                <w:sz w:val="20"/>
                <w:szCs w:val="20"/>
                <w:lang w:val="ru-RU"/>
              </w:rPr>
              <w:t>ор</w:t>
            </w:r>
            <w:r w:rsidRPr="00FF7984">
              <w:rPr>
                <w:rFonts w:ascii="Times New Roman" w:hAnsi="Times New Roman" w:cs="Times New Roman"/>
                <w:spacing w:val="2"/>
                <w:sz w:val="20"/>
                <w:szCs w:val="20"/>
                <w:lang w:val="ru-RU"/>
              </w:rPr>
              <w:t>т</w:t>
            </w:r>
            <w:r w:rsidRPr="00FF7984">
              <w:rPr>
                <w:rFonts w:ascii="Times New Roman" w:hAnsi="Times New Roman" w:cs="Times New Roman"/>
                <w:sz w:val="20"/>
                <w:szCs w:val="20"/>
                <w:lang w:val="ru-RU"/>
              </w:rPr>
              <w:t xml:space="preserve">с </w:t>
            </w:r>
            <w:r w:rsidRPr="00FF7984">
              <w:rPr>
                <w:rFonts w:ascii="Times New Roman" w:hAnsi="Times New Roman" w:cs="Times New Roman"/>
                <w:spacing w:val="3"/>
                <w:sz w:val="20"/>
                <w:szCs w:val="20"/>
                <w:lang w:val="ru-RU"/>
              </w:rPr>
              <w:t xml:space="preserve">ка </w:t>
            </w:r>
            <w:r w:rsidRPr="00FF7984">
              <w:rPr>
                <w:rFonts w:ascii="Times New Roman" w:hAnsi="Times New Roman" w:cs="Times New Roman"/>
                <w:spacing w:val="1"/>
                <w:sz w:val="20"/>
                <w:szCs w:val="20"/>
                <w:lang w:val="ru-RU"/>
              </w:rPr>
              <w:t>такми</w:t>
            </w:r>
            <w:r w:rsidRPr="00FF7984">
              <w:rPr>
                <w:rFonts w:ascii="Times New Roman" w:hAnsi="Times New Roman" w:cs="Times New Roman"/>
                <w:spacing w:val="-2"/>
                <w:sz w:val="20"/>
                <w:szCs w:val="20"/>
                <w:lang w:val="ru-RU"/>
              </w:rPr>
              <w:t>чења</w:t>
            </w:r>
          </w:p>
        </w:tc>
        <w:tc>
          <w:tcPr>
            <w:tcW w:w="1368" w:type="dxa"/>
          </w:tcPr>
          <w:p w14:paraId="2135B9E1" w14:textId="77777777" w:rsidR="00337D2B" w:rsidRPr="00FF7984" w:rsidRDefault="00C84B04" w:rsidP="00FF7984">
            <w:pPr>
              <w:pStyle w:val="TableParagraph"/>
              <w:spacing w:before="13" w:line="264" w:lineRule="exact"/>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7" w:type="dxa"/>
          </w:tcPr>
          <w:p w14:paraId="2528BC3D"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Организовање</w:t>
            </w:r>
          </w:p>
          <w:p w14:paraId="26CA3F49" w14:textId="77777777" w:rsidR="00337D2B" w:rsidRPr="00FF7984" w:rsidRDefault="00C84B04">
            <w:pPr>
              <w:pStyle w:val="TableParagraph"/>
              <w:spacing w:before="4" w:line="234" w:lineRule="auto"/>
              <w:ind w:left="202" w:right="361"/>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културних</w:t>
            </w:r>
            <w:r w:rsidRPr="00FF7984">
              <w:rPr>
                <w:rFonts w:ascii="Times New Roman" w:hAnsi="Times New Roman" w:cs="Times New Roman"/>
                <w:spacing w:val="14"/>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спортских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2"/>
                <w:sz w:val="20"/>
                <w:szCs w:val="20"/>
                <w:lang w:val="ru-RU"/>
              </w:rPr>
              <w:t>збивања</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просторијама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3"/>
                <w:sz w:val="20"/>
                <w:szCs w:val="20"/>
                <w:lang w:val="ru-RU"/>
              </w:rPr>
              <w:t>школе</w:t>
            </w:r>
          </w:p>
        </w:tc>
        <w:tc>
          <w:tcPr>
            <w:tcW w:w="1973" w:type="dxa"/>
          </w:tcPr>
          <w:p w14:paraId="37EAA62B" w14:textId="77777777" w:rsidR="00337D2B" w:rsidRPr="00FF7984" w:rsidRDefault="00C84B04">
            <w:pPr>
              <w:pStyle w:val="TableParagraph"/>
              <w:spacing w:line="243"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Стручна</w:t>
            </w:r>
          </w:p>
          <w:p w14:paraId="3FF58082" w14:textId="77777777" w:rsidR="00337D2B" w:rsidRPr="00FF7984" w:rsidRDefault="00C84B04">
            <w:pPr>
              <w:pStyle w:val="TableParagraph"/>
              <w:ind w:left="202" w:right="351"/>
              <w:jc w:val="both"/>
              <w:rPr>
                <w:rFonts w:ascii="Times New Roman" w:eastAsia="Times New Roman" w:hAnsi="Times New Roman" w:cs="Times New Roman"/>
                <w:sz w:val="20"/>
                <w:szCs w:val="20"/>
              </w:rPr>
            </w:pPr>
            <w:r w:rsidRPr="00FF7984">
              <w:rPr>
                <w:rFonts w:ascii="Times New Roman" w:hAnsi="Times New Roman" w:cs="Times New Roman"/>
                <w:spacing w:val="-4"/>
                <w:sz w:val="20"/>
                <w:szCs w:val="20"/>
              </w:rPr>
              <w:t>већа,</w:t>
            </w:r>
            <w:r w:rsidRPr="00FF7984">
              <w:rPr>
                <w:rFonts w:ascii="Times New Roman" w:hAnsi="Times New Roman" w:cs="Times New Roman"/>
                <w:spacing w:val="11"/>
                <w:sz w:val="20"/>
                <w:szCs w:val="20"/>
              </w:rPr>
              <w:t xml:space="preserve"> </w:t>
            </w:r>
            <w:r w:rsidRPr="00FF7984">
              <w:rPr>
                <w:rFonts w:ascii="Times New Roman" w:hAnsi="Times New Roman" w:cs="Times New Roman"/>
                <w:spacing w:val="-3"/>
                <w:sz w:val="20"/>
                <w:szCs w:val="20"/>
              </w:rPr>
              <w:t>УП,</w:t>
            </w:r>
            <w:r w:rsidRPr="00FF7984">
              <w:rPr>
                <w:rFonts w:ascii="Times New Roman" w:hAnsi="Times New Roman" w:cs="Times New Roman"/>
                <w:spacing w:val="25"/>
                <w:sz w:val="20"/>
                <w:szCs w:val="20"/>
              </w:rPr>
              <w:t xml:space="preserve"> </w:t>
            </w:r>
            <w:r w:rsidRPr="00FF7984">
              <w:rPr>
                <w:rFonts w:ascii="Times New Roman" w:hAnsi="Times New Roman" w:cs="Times New Roman"/>
                <w:spacing w:val="1"/>
                <w:sz w:val="20"/>
                <w:szCs w:val="20"/>
              </w:rPr>
              <w:t>наставници</w:t>
            </w:r>
          </w:p>
        </w:tc>
        <w:tc>
          <w:tcPr>
            <w:tcW w:w="1945" w:type="dxa"/>
          </w:tcPr>
          <w:p w14:paraId="484FE09B"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p>
          <w:p w14:paraId="3B686AEF" w14:textId="77777777" w:rsidR="00337D2B" w:rsidRPr="00FF7984" w:rsidRDefault="00C84B04">
            <w:pPr>
              <w:pStyle w:val="TableParagraph"/>
              <w:ind w:left="190" w:right="42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седница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4"/>
                <w:sz w:val="20"/>
                <w:szCs w:val="20"/>
                <w:lang w:val="ru-RU"/>
              </w:rPr>
              <w:t>НВ,</w:t>
            </w:r>
          </w:p>
          <w:p w14:paraId="2FDB1763" w14:textId="77777777" w:rsidR="00337D2B" w:rsidRPr="00FF7984" w:rsidRDefault="00C84B04">
            <w:pPr>
              <w:pStyle w:val="TableParagraph"/>
              <w:ind w:left="190" w:right="587"/>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УП</w:t>
            </w:r>
          </w:p>
        </w:tc>
      </w:tr>
      <w:tr w:rsidR="00337D2B" w:rsidRPr="00FF7984" w14:paraId="5345EED9" w14:textId="77777777" w:rsidTr="00FF7984">
        <w:tc>
          <w:tcPr>
            <w:tcW w:w="2660" w:type="dxa"/>
          </w:tcPr>
          <w:p w14:paraId="079CA768"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6"/>
                <w:sz w:val="20"/>
                <w:szCs w:val="20"/>
                <w:lang w:val="ru-RU"/>
              </w:rPr>
              <w:t>Учешће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ученика</w:t>
            </w:r>
          </w:p>
          <w:p w14:paraId="1FCEF157" w14:textId="77777777" w:rsidR="00337D2B" w:rsidRPr="00FF7984" w:rsidRDefault="00C84B04">
            <w:pPr>
              <w:pStyle w:val="TableParagraph"/>
              <w:spacing w:before="13" w:line="264" w:lineRule="exact"/>
              <w:ind w:left="202" w:right="687"/>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на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разним</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z w:val="20"/>
                <w:szCs w:val="20"/>
                <w:lang w:val="ru-RU"/>
              </w:rPr>
              <w:t>конкурсима</w:t>
            </w:r>
          </w:p>
        </w:tc>
        <w:tc>
          <w:tcPr>
            <w:tcW w:w="1368" w:type="dxa"/>
          </w:tcPr>
          <w:p w14:paraId="610D55AF" w14:textId="77777777" w:rsidR="00337D2B" w:rsidRPr="00FF7984" w:rsidRDefault="00C84B04" w:rsidP="00FF7984">
            <w:pPr>
              <w:pStyle w:val="TableParagraph"/>
              <w:ind w:right="-16"/>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7" w:type="dxa"/>
          </w:tcPr>
          <w:p w14:paraId="579D0948" w14:textId="77777777" w:rsidR="00337D2B" w:rsidRPr="00FF7984" w:rsidRDefault="00C84B04">
            <w:pPr>
              <w:pStyle w:val="TableParagraph"/>
              <w:spacing w:line="255" w:lineRule="exact"/>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Презентовање</w:t>
            </w:r>
          </w:p>
          <w:p w14:paraId="3E79E420" w14:textId="77777777" w:rsidR="00337D2B" w:rsidRPr="00FF7984" w:rsidRDefault="00C84B04">
            <w:pPr>
              <w:pStyle w:val="TableParagraph"/>
              <w:spacing w:before="6" w:line="234" w:lineRule="auto"/>
              <w:ind w:right="480"/>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награђених</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2"/>
                <w:sz w:val="20"/>
                <w:szCs w:val="20"/>
                <w:lang w:val="ru-RU"/>
              </w:rPr>
              <w:t>радова</w:t>
            </w:r>
            <w:r w:rsidRPr="00FF7984">
              <w:rPr>
                <w:rFonts w:ascii="Times New Roman" w:hAnsi="Times New Roman" w:cs="Times New Roman"/>
                <w:spacing w:val="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афирмација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ученика</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иодељењских</w:t>
            </w:r>
            <w:r w:rsidRPr="00FF7984">
              <w:rPr>
                <w:rFonts w:ascii="Times New Roman" w:hAnsi="Times New Roman" w:cs="Times New Roman"/>
                <w:sz w:val="20"/>
                <w:szCs w:val="20"/>
                <w:lang w:val="sr-Cyrl-RS"/>
              </w:rPr>
              <w:t xml:space="preserve"> </w:t>
            </w:r>
            <w:r w:rsidRPr="00FF7984">
              <w:rPr>
                <w:rFonts w:ascii="Times New Roman" w:hAnsi="Times New Roman" w:cs="Times New Roman"/>
                <w:spacing w:val="1"/>
                <w:sz w:val="20"/>
                <w:szCs w:val="20"/>
                <w:lang w:val="ru-RU"/>
              </w:rPr>
              <w:t>заједница</w:t>
            </w:r>
          </w:p>
        </w:tc>
        <w:tc>
          <w:tcPr>
            <w:tcW w:w="1973" w:type="dxa"/>
          </w:tcPr>
          <w:p w14:paraId="653178B6"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p>
          <w:p w14:paraId="35F0DD32" w14:textId="77777777" w:rsidR="00337D2B" w:rsidRPr="00FF7984" w:rsidRDefault="00C84B04">
            <w:pPr>
              <w:pStyle w:val="TableParagraph"/>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ученици</w:t>
            </w:r>
          </w:p>
        </w:tc>
        <w:tc>
          <w:tcPr>
            <w:tcW w:w="1945" w:type="dxa"/>
          </w:tcPr>
          <w:p w14:paraId="7462A366"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p>
          <w:p w14:paraId="072370E7" w14:textId="77777777" w:rsidR="00337D2B" w:rsidRPr="00FF7984" w:rsidRDefault="00C84B04">
            <w:pPr>
              <w:pStyle w:val="TableParagraph"/>
              <w:ind w:left="190" w:right="421"/>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седнице</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4"/>
                <w:sz w:val="20"/>
                <w:szCs w:val="20"/>
                <w:lang w:val="ru-RU"/>
              </w:rPr>
              <w:t>НВ,</w:t>
            </w:r>
          </w:p>
          <w:p w14:paraId="75AEF04F" w14:textId="77777777" w:rsidR="00337D2B" w:rsidRPr="00FF7984" w:rsidRDefault="00C84B04">
            <w:pPr>
              <w:pStyle w:val="TableParagraph"/>
              <w:ind w:left="190" w:right="587"/>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5"/>
                <w:sz w:val="20"/>
                <w:szCs w:val="20"/>
                <w:lang w:val="ru-RU"/>
              </w:rPr>
              <w:t>већа</w:t>
            </w:r>
          </w:p>
        </w:tc>
      </w:tr>
      <w:tr w:rsidR="00337D2B" w:rsidRPr="00FF7984" w14:paraId="33FC86FB" w14:textId="77777777" w:rsidTr="00FF7984">
        <w:trPr>
          <w:trHeight w:val="766"/>
        </w:trPr>
        <w:tc>
          <w:tcPr>
            <w:tcW w:w="2660" w:type="dxa"/>
          </w:tcPr>
          <w:p w14:paraId="3CE8E741" w14:textId="77777777" w:rsidR="00337D2B" w:rsidRPr="00FF7984" w:rsidRDefault="00C84B04">
            <w:pPr>
              <w:pStyle w:val="TableParagraph"/>
              <w:spacing w:line="255" w:lineRule="exact"/>
              <w:ind w:left="202"/>
              <w:jc w:val="both"/>
              <w:rPr>
                <w:rFonts w:ascii="Times New Roman" w:hAnsi="Times New Roman" w:cs="Times New Roman"/>
                <w:spacing w:val="1"/>
                <w:sz w:val="20"/>
                <w:szCs w:val="20"/>
                <w:lang w:val="ru-RU"/>
              </w:rPr>
            </w:pPr>
            <w:r w:rsidRPr="00FF7984">
              <w:rPr>
                <w:rFonts w:ascii="Times New Roman" w:hAnsi="Times New Roman" w:cs="Times New Roman"/>
                <w:spacing w:val="1"/>
                <w:sz w:val="20"/>
                <w:szCs w:val="20"/>
                <w:lang w:val="ru-RU"/>
              </w:rPr>
              <w:t>Литерарни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и</w:t>
            </w:r>
          </w:p>
          <w:p w14:paraId="4DFC7C15" w14:textId="77777777" w:rsidR="00337D2B" w:rsidRPr="00FF7984" w:rsidRDefault="00C84B04">
            <w:pPr>
              <w:pStyle w:val="TableParagraph"/>
              <w:spacing w:line="264"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ликовни</w:t>
            </w:r>
          </w:p>
          <w:p w14:paraId="6A3118CE" w14:textId="77777777" w:rsidR="00337D2B" w:rsidRPr="00FF7984" w:rsidRDefault="00C84B04">
            <w:pPr>
              <w:pStyle w:val="TableParagraph"/>
              <w:spacing w:line="252"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конкурси</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у</w:t>
            </w:r>
          </w:p>
          <w:p w14:paraId="7891753E" w14:textId="77777777" w:rsidR="00337D2B" w:rsidRPr="00FF7984" w:rsidRDefault="00C84B04">
            <w:pPr>
              <w:pStyle w:val="TableParagraph"/>
              <w:spacing w:line="258"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3"/>
                <w:sz w:val="20"/>
                <w:szCs w:val="20"/>
                <w:lang w:val="ru-RU"/>
              </w:rPr>
              <w:t>школи</w:t>
            </w:r>
          </w:p>
        </w:tc>
        <w:tc>
          <w:tcPr>
            <w:tcW w:w="1368" w:type="dxa"/>
          </w:tcPr>
          <w:p w14:paraId="7F4BC6A1" w14:textId="77777777" w:rsidR="00337D2B" w:rsidRPr="00FF7984" w:rsidRDefault="00C84B04">
            <w:pPr>
              <w:pStyle w:val="BodyText"/>
              <w:ind w:right="156"/>
              <w:rPr>
                <w:rFonts w:ascii="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7" w:type="dxa"/>
          </w:tcPr>
          <w:p w14:paraId="190FF91D" w14:textId="77777777" w:rsidR="00337D2B" w:rsidRPr="00FF7984" w:rsidRDefault="00C84B04">
            <w:pPr>
              <w:pStyle w:val="TableParagraph"/>
              <w:spacing w:line="255" w:lineRule="exact"/>
              <w:ind w:left="202"/>
              <w:jc w:val="both"/>
              <w:rPr>
                <w:rFonts w:ascii="Times New Roman" w:hAnsi="Times New Roman" w:cs="Times New Roman"/>
                <w:spacing w:val="-1"/>
                <w:sz w:val="20"/>
                <w:szCs w:val="20"/>
                <w:lang w:val="ru-RU"/>
              </w:rPr>
            </w:pPr>
            <w:r w:rsidRPr="00FF7984">
              <w:rPr>
                <w:rFonts w:ascii="Times New Roman" w:hAnsi="Times New Roman" w:cs="Times New Roman"/>
                <w:spacing w:val="-1"/>
                <w:sz w:val="20"/>
                <w:szCs w:val="20"/>
                <w:lang w:val="ru-RU"/>
              </w:rPr>
              <w:t>Расписивање</w:t>
            </w:r>
          </w:p>
          <w:p w14:paraId="14D4934C" w14:textId="77777777" w:rsidR="00337D2B" w:rsidRPr="00FF7984" w:rsidRDefault="00C84B04">
            <w:pPr>
              <w:pStyle w:val="TableParagraph"/>
              <w:spacing w:line="264"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конкурса</w:t>
            </w:r>
            <w:r w:rsidRPr="00FF7984">
              <w:rPr>
                <w:rFonts w:ascii="Times New Roman" w:hAnsi="Times New Roman" w:cs="Times New Roman"/>
                <w:spacing w:val="1"/>
                <w:sz w:val="20"/>
                <w:szCs w:val="20"/>
                <w:lang w:val="ru-RU"/>
              </w:rPr>
              <w:t xml:space="preserve"> на</w:t>
            </w:r>
          </w:p>
          <w:p w14:paraId="3A238235" w14:textId="77777777" w:rsidR="00337D2B" w:rsidRPr="00FF7984" w:rsidRDefault="00C84B04">
            <w:pPr>
              <w:pStyle w:val="TableParagraph"/>
              <w:spacing w:line="252"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нивоу</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3"/>
                <w:sz w:val="20"/>
                <w:szCs w:val="20"/>
                <w:lang w:val="ru-RU"/>
              </w:rPr>
              <w:t>школе</w:t>
            </w:r>
          </w:p>
        </w:tc>
        <w:tc>
          <w:tcPr>
            <w:tcW w:w="1973" w:type="dxa"/>
          </w:tcPr>
          <w:p w14:paraId="7F46FC8C" w14:textId="77777777" w:rsidR="00337D2B" w:rsidRPr="00FF7984" w:rsidRDefault="00C84B04">
            <w:pPr>
              <w:pStyle w:val="TableParagraph"/>
              <w:spacing w:line="255" w:lineRule="exact"/>
              <w:ind w:left="202"/>
              <w:jc w:val="both"/>
              <w:rPr>
                <w:rFonts w:ascii="Times New Roman" w:hAnsi="Times New Roman" w:cs="Times New Roman"/>
                <w:sz w:val="20"/>
                <w:szCs w:val="20"/>
                <w:lang w:val="ru-RU"/>
              </w:rPr>
            </w:pPr>
            <w:r w:rsidRPr="00FF7984">
              <w:rPr>
                <w:rFonts w:ascii="Times New Roman" w:hAnsi="Times New Roman" w:cs="Times New Roman"/>
                <w:sz w:val="20"/>
                <w:szCs w:val="20"/>
                <w:lang w:val="ru-RU"/>
              </w:rPr>
              <w:t>Наставници</w:t>
            </w:r>
          </w:p>
          <w:p w14:paraId="61538A22" w14:textId="77777777" w:rsidR="00337D2B" w:rsidRPr="00FF7984" w:rsidRDefault="00C84B04">
            <w:pPr>
              <w:pStyle w:val="TableParagraph"/>
              <w:spacing w:line="264"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српског</w:t>
            </w:r>
          </w:p>
          <w:p w14:paraId="5CE71D2E" w14:textId="77777777" w:rsidR="00337D2B" w:rsidRPr="00FF7984" w:rsidRDefault="00C84B04">
            <w:pPr>
              <w:pStyle w:val="TableParagraph"/>
              <w:spacing w:line="252"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5"/>
                <w:sz w:val="20"/>
                <w:szCs w:val="20"/>
                <w:lang w:val="ru-RU"/>
              </w:rPr>
              <w:t>ј</w:t>
            </w:r>
            <w:r w:rsidRPr="00FF7984">
              <w:rPr>
                <w:rFonts w:ascii="Times New Roman" w:hAnsi="Times New Roman" w:cs="Times New Roman"/>
                <w:spacing w:val="1"/>
                <w:sz w:val="20"/>
                <w:szCs w:val="20"/>
                <w:lang w:val="ru-RU"/>
              </w:rPr>
              <w:t>е</w:t>
            </w:r>
            <w:r w:rsidRPr="00FF7984">
              <w:rPr>
                <w:rFonts w:ascii="Times New Roman" w:hAnsi="Times New Roman" w:cs="Times New Roman"/>
                <w:sz w:val="20"/>
                <w:szCs w:val="20"/>
                <w:lang w:val="ru-RU"/>
              </w:rPr>
              <w:t>з</w:t>
            </w:r>
            <w:r w:rsidRPr="00FF7984">
              <w:rPr>
                <w:rFonts w:ascii="Times New Roman" w:hAnsi="Times New Roman" w:cs="Times New Roman"/>
                <w:spacing w:val="3"/>
                <w:sz w:val="20"/>
                <w:szCs w:val="20"/>
                <w:lang w:val="ru-RU"/>
              </w:rPr>
              <w:t>ик</w:t>
            </w:r>
            <w:r w:rsidRPr="00FF7984">
              <w:rPr>
                <w:rFonts w:ascii="Times New Roman" w:hAnsi="Times New Roman" w:cs="Times New Roman"/>
                <w:sz w:val="20"/>
                <w:szCs w:val="20"/>
                <w:lang w:val="ru-RU"/>
              </w:rPr>
              <w:t>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и</w:t>
            </w:r>
          </w:p>
          <w:p w14:paraId="29575DF5" w14:textId="77777777" w:rsidR="00337D2B" w:rsidRPr="00FF7984" w:rsidRDefault="00C84B04">
            <w:pPr>
              <w:pStyle w:val="TableParagraph"/>
              <w:spacing w:line="258"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ликовне</w:t>
            </w:r>
          </w:p>
          <w:p w14:paraId="17BC373B" w14:textId="77777777" w:rsidR="00337D2B" w:rsidRPr="00FF7984" w:rsidRDefault="00C84B04">
            <w:pPr>
              <w:pStyle w:val="TableParagraph"/>
              <w:spacing w:line="263"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3"/>
                <w:sz w:val="20"/>
                <w:szCs w:val="20"/>
                <w:lang w:val="ru-RU"/>
              </w:rPr>
              <w:t>културе</w:t>
            </w:r>
          </w:p>
        </w:tc>
        <w:tc>
          <w:tcPr>
            <w:tcW w:w="1945" w:type="dxa"/>
          </w:tcPr>
          <w:p w14:paraId="2A9F80E4" w14:textId="77777777" w:rsidR="00337D2B" w:rsidRPr="00FF7984" w:rsidRDefault="00C84B04">
            <w:pPr>
              <w:pStyle w:val="TableParagraph"/>
              <w:spacing w:line="243" w:lineRule="exact"/>
              <w:ind w:left="190"/>
              <w:jc w:val="both"/>
              <w:rPr>
                <w:rFonts w:ascii="Times New Roman" w:hAnsi="Times New Roman" w:cs="Times New Roman"/>
                <w:spacing w:val="1"/>
                <w:sz w:val="20"/>
                <w:szCs w:val="20"/>
                <w:lang w:val="ru-RU"/>
              </w:rPr>
            </w:pPr>
            <w:r w:rsidRPr="00FF7984">
              <w:rPr>
                <w:rFonts w:ascii="Times New Roman" w:hAnsi="Times New Roman" w:cs="Times New Roman"/>
                <w:spacing w:val="1"/>
                <w:sz w:val="20"/>
                <w:szCs w:val="20"/>
                <w:lang w:val="ru-RU"/>
              </w:rPr>
              <w:t>Записници</w:t>
            </w:r>
          </w:p>
          <w:p w14:paraId="442075FB" w14:textId="77777777" w:rsidR="00337D2B" w:rsidRPr="00FF7984" w:rsidRDefault="00C84B04">
            <w:pPr>
              <w:pStyle w:val="TableParagraph"/>
              <w:spacing w:line="252"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са</w:t>
            </w:r>
          </w:p>
          <w:p w14:paraId="2C5AFF24" w14:textId="77777777" w:rsidR="00337D2B" w:rsidRPr="00FF7984" w:rsidRDefault="00C84B04">
            <w:pPr>
              <w:pStyle w:val="TableParagraph"/>
              <w:spacing w:line="252"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састанака</w:t>
            </w:r>
          </w:p>
          <w:p w14:paraId="39FAE391" w14:textId="77777777" w:rsidR="00337D2B" w:rsidRPr="00FF7984" w:rsidRDefault="00C84B04">
            <w:pPr>
              <w:pStyle w:val="TableParagraph"/>
              <w:spacing w:line="258"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стручних</w:t>
            </w:r>
          </w:p>
          <w:p w14:paraId="68F90332" w14:textId="77777777" w:rsidR="00337D2B" w:rsidRPr="00FF7984" w:rsidRDefault="00C84B04">
            <w:pPr>
              <w:pStyle w:val="TableParagraph"/>
              <w:spacing w:line="26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5"/>
                <w:sz w:val="20"/>
                <w:szCs w:val="20"/>
                <w:lang w:val="ru-RU"/>
              </w:rPr>
              <w:t>већа</w:t>
            </w:r>
          </w:p>
        </w:tc>
      </w:tr>
      <w:tr w:rsidR="00337D2B" w:rsidRPr="00FF7984" w14:paraId="079F9641" w14:textId="77777777" w:rsidTr="00FF7984">
        <w:tc>
          <w:tcPr>
            <w:tcW w:w="2660" w:type="dxa"/>
          </w:tcPr>
          <w:p w14:paraId="79D321A6" w14:textId="77777777" w:rsidR="00337D2B" w:rsidRPr="00FF7984" w:rsidRDefault="00C84B04">
            <w:pPr>
              <w:pStyle w:val="TableParagraph"/>
              <w:spacing w:line="263"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6"/>
                <w:sz w:val="20"/>
                <w:szCs w:val="20"/>
              </w:rPr>
              <w:t>Учешће</w:t>
            </w:r>
            <w:r w:rsidRPr="00FF7984">
              <w:rPr>
                <w:rFonts w:ascii="Times New Roman" w:hAnsi="Times New Roman" w:cs="Times New Roman"/>
                <w:spacing w:val="26"/>
                <w:sz w:val="20"/>
                <w:szCs w:val="20"/>
              </w:rPr>
              <w:t xml:space="preserve"> </w:t>
            </w:r>
            <w:r w:rsidRPr="00FF7984">
              <w:rPr>
                <w:rFonts w:ascii="Times New Roman" w:hAnsi="Times New Roman" w:cs="Times New Roman"/>
                <w:spacing w:val="-1"/>
                <w:sz w:val="20"/>
                <w:szCs w:val="20"/>
              </w:rPr>
              <w:t>ученика</w:t>
            </w:r>
            <w:r w:rsidRPr="00FF7984">
              <w:rPr>
                <w:rFonts w:ascii="Times New Roman" w:hAnsi="Times New Roman" w:cs="Times New Roman"/>
                <w:spacing w:val="-1"/>
                <w:sz w:val="20"/>
                <w:szCs w:val="20"/>
                <w:lang w:val="sr-Cyrl-RS"/>
              </w:rPr>
              <w:t xml:space="preserve"> </w:t>
            </w:r>
            <w:r w:rsidRPr="00FF7984">
              <w:rPr>
                <w:rFonts w:ascii="Times New Roman" w:hAnsi="Times New Roman" w:cs="Times New Roman"/>
                <w:spacing w:val="1"/>
                <w:sz w:val="20"/>
                <w:szCs w:val="20"/>
              </w:rPr>
              <w:t>на</w:t>
            </w:r>
            <w:r w:rsidRPr="00FF7984">
              <w:rPr>
                <w:rFonts w:ascii="Times New Roman" w:hAnsi="Times New Roman" w:cs="Times New Roman"/>
                <w:spacing w:val="-11"/>
                <w:sz w:val="20"/>
                <w:szCs w:val="20"/>
              </w:rPr>
              <w:t xml:space="preserve"> </w:t>
            </w:r>
            <w:r w:rsidRPr="00FF7984">
              <w:rPr>
                <w:rFonts w:ascii="Times New Roman" w:hAnsi="Times New Roman" w:cs="Times New Roman"/>
                <w:spacing w:val="1"/>
                <w:sz w:val="20"/>
                <w:szCs w:val="20"/>
              </w:rPr>
              <w:t>такмичењима</w:t>
            </w:r>
          </w:p>
        </w:tc>
        <w:tc>
          <w:tcPr>
            <w:tcW w:w="1368" w:type="dxa"/>
          </w:tcPr>
          <w:p w14:paraId="33BECEAC" w14:textId="77777777" w:rsidR="00337D2B" w:rsidRPr="00FF7984" w:rsidRDefault="00C84B04" w:rsidP="00FF7984">
            <w:pPr>
              <w:pStyle w:val="TableParagraph"/>
              <w:spacing w:line="263" w:lineRule="exact"/>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7" w:type="dxa"/>
          </w:tcPr>
          <w:p w14:paraId="3A0B6F95" w14:textId="77777777" w:rsidR="00337D2B" w:rsidRPr="00FF7984" w:rsidRDefault="00C84B04">
            <w:pPr>
              <w:pStyle w:val="TableParagraph"/>
              <w:spacing w:line="263"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Обавештавањ</w:t>
            </w:r>
            <w:r w:rsidRPr="00FF7984">
              <w:rPr>
                <w:rFonts w:ascii="Times New Roman" w:hAnsi="Times New Roman" w:cs="Times New Roman"/>
                <w:sz w:val="20"/>
                <w:szCs w:val="20"/>
                <w:lang w:val="ru-RU"/>
              </w:rPr>
              <w:t>и</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z w:val="20"/>
                <w:szCs w:val="20"/>
                <w:lang w:val="ru-RU"/>
              </w:rPr>
              <w:t>подстицање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ученика</w:t>
            </w:r>
            <w:r w:rsidRPr="00FF7984">
              <w:rPr>
                <w:rFonts w:ascii="Times New Roman" w:hAnsi="Times New Roman" w:cs="Times New Roman"/>
                <w:spacing w:val="3"/>
                <w:sz w:val="20"/>
                <w:szCs w:val="20"/>
                <w:lang w:val="ru-RU"/>
              </w:rPr>
              <w:t xml:space="preserve"> на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3"/>
                <w:sz w:val="20"/>
                <w:szCs w:val="20"/>
                <w:lang w:val="ru-RU"/>
              </w:rPr>
              <w:t>укључивање</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актуелна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такмичења</w:t>
            </w:r>
            <w:r w:rsidRPr="00FF7984">
              <w:rPr>
                <w:rFonts w:ascii="Times New Roman" w:hAnsi="Times New Roman" w:cs="Times New Roman"/>
                <w:spacing w:val="5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
                <w:sz w:val="20"/>
                <w:szCs w:val="20"/>
                <w:lang w:val="ru-RU"/>
              </w:rPr>
              <w:t>промоција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3"/>
                <w:sz w:val="20"/>
                <w:szCs w:val="20"/>
                <w:lang w:val="ru-RU"/>
              </w:rPr>
              <w:t>њихових</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2"/>
                <w:sz w:val="20"/>
                <w:szCs w:val="20"/>
                <w:lang w:val="ru-RU"/>
              </w:rPr>
              <w:t>радова</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1"/>
                <w:sz w:val="20"/>
                <w:szCs w:val="20"/>
                <w:lang w:val="ru-RU"/>
              </w:rPr>
              <w:t>резултата.</w:t>
            </w:r>
            <w:r w:rsidRPr="00FF7984">
              <w:rPr>
                <w:rFonts w:ascii="Times New Roman" w:hAnsi="Times New Roman" w:cs="Times New Roman"/>
                <w:spacing w:val="-4"/>
                <w:sz w:val="20"/>
                <w:szCs w:val="20"/>
                <w:lang w:val="ru-RU"/>
              </w:rPr>
              <w:t>е</w:t>
            </w:r>
          </w:p>
        </w:tc>
        <w:tc>
          <w:tcPr>
            <w:tcW w:w="1973" w:type="dxa"/>
          </w:tcPr>
          <w:p w14:paraId="63C46B76" w14:textId="77777777" w:rsidR="00337D2B" w:rsidRPr="00FF7984" w:rsidRDefault="00C84B04">
            <w:pPr>
              <w:pStyle w:val="TableParagraph"/>
              <w:spacing w:line="263" w:lineRule="exact"/>
              <w:ind w:left="20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r w:rsidRPr="00FF7984">
              <w:rPr>
                <w:rFonts w:ascii="Times New Roman" w:hAnsi="Times New Roman" w:cs="Times New Roman"/>
                <w:sz w:val="20"/>
                <w:szCs w:val="20"/>
                <w:lang w:val="sr-Cyrl-RS"/>
              </w:rPr>
              <w:t xml:space="preserve"> </w:t>
            </w:r>
            <w:r w:rsidRPr="00FF7984">
              <w:rPr>
                <w:rFonts w:ascii="Times New Roman" w:hAnsi="Times New Roman" w:cs="Times New Roman"/>
                <w:spacing w:val="-1"/>
                <w:sz w:val="20"/>
                <w:szCs w:val="20"/>
              </w:rPr>
              <w:t>ученици</w:t>
            </w:r>
          </w:p>
        </w:tc>
        <w:tc>
          <w:tcPr>
            <w:tcW w:w="1945" w:type="dxa"/>
          </w:tcPr>
          <w:p w14:paraId="015B80E3" w14:textId="77777777" w:rsidR="00337D2B" w:rsidRPr="00FF7984" w:rsidRDefault="00C84B04">
            <w:pPr>
              <w:pStyle w:val="TableParagraph"/>
              <w:spacing w:line="229" w:lineRule="auto"/>
              <w:ind w:left="190" w:right="421"/>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w:t>
            </w: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седнице</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4"/>
                <w:sz w:val="20"/>
                <w:szCs w:val="20"/>
                <w:lang w:val="ru-RU"/>
              </w:rPr>
              <w:t>НВ,</w:t>
            </w:r>
          </w:p>
          <w:p w14:paraId="2E6C30F9" w14:textId="77777777" w:rsidR="00337D2B" w:rsidRPr="00FF7984" w:rsidRDefault="00C84B04">
            <w:pPr>
              <w:pStyle w:val="TableParagraph"/>
              <w:spacing w:line="255"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стручних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5"/>
                <w:sz w:val="20"/>
                <w:szCs w:val="20"/>
                <w:lang w:val="ru-RU"/>
              </w:rPr>
              <w:t>већа</w:t>
            </w:r>
            <w:r w:rsidRPr="00FF7984">
              <w:rPr>
                <w:rFonts w:ascii="Times New Roman" w:hAnsi="Times New Roman" w:cs="Times New Roman"/>
                <w:spacing w:val="1"/>
                <w:sz w:val="20"/>
                <w:szCs w:val="20"/>
                <w:lang w:val="ru-RU"/>
              </w:rPr>
              <w:t>аписници</w:t>
            </w:r>
          </w:p>
        </w:tc>
      </w:tr>
      <w:tr w:rsidR="00337D2B" w:rsidRPr="00FF7984" w14:paraId="01B3BC5E" w14:textId="77777777" w:rsidTr="00FF7984">
        <w:tc>
          <w:tcPr>
            <w:tcW w:w="2660" w:type="dxa"/>
          </w:tcPr>
          <w:p w14:paraId="1053F9C5"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Европски</w:t>
            </w:r>
            <w:r w:rsidRPr="00FF7984">
              <w:rPr>
                <w:rFonts w:ascii="Times New Roman" w:hAnsi="Times New Roman" w:cs="Times New Roman"/>
                <w:spacing w:val="3"/>
                <w:sz w:val="20"/>
                <w:szCs w:val="20"/>
              </w:rPr>
              <w:t xml:space="preserve"> </w:t>
            </w:r>
            <w:r w:rsidRPr="00FF7984">
              <w:rPr>
                <w:rFonts w:ascii="Times New Roman" w:hAnsi="Times New Roman" w:cs="Times New Roman"/>
                <w:spacing w:val="-1"/>
                <w:sz w:val="20"/>
                <w:szCs w:val="20"/>
              </w:rPr>
              <w:t>дан</w:t>
            </w:r>
          </w:p>
          <w:p w14:paraId="00A1B49A" w14:textId="77777777" w:rsidR="00337D2B" w:rsidRPr="00FF7984" w:rsidRDefault="00C84B04">
            <w:pPr>
              <w:pStyle w:val="TableParagraph"/>
              <w:ind w:left="202"/>
              <w:jc w:val="both"/>
              <w:rPr>
                <w:rFonts w:ascii="Times New Roman" w:eastAsia="Times New Roman" w:hAnsi="Times New Roman" w:cs="Times New Roman"/>
                <w:sz w:val="20"/>
                <w:szCs w:val="20"/>
              </w:rPr>
            </w:pPr>
            <w:r w:rsidRPr="00FF7984">
              <w:rPr>
                <w:rFonts w:ascii="Times New Roman" w:hAnsi="Times New Roman" w:cs="Times New Roman"/>
                <w:spacing w:val="5"/>
                <w:sz w:val="20"/>
                <w:szCs w:val="20"/>
              </w:rPr>
              <w:t>ј</w:t>
            </w:r>
            <w:r w:rsidRPr="00FF7984">
              <w:rPr>
                <w:rFonts w:ascii="Times New Roman" w:hAnsi="Times New Roman" w:cs="Times New Roman"/>
                <w:spacing w:val="1"/>
                <w:sz w:val="20"/>
                <w:szCs w:val="20"/>
              </w:rPr>
              <w:t>е</w:t>
            </w:r>
            <w:r w:rsidRPr="00FF7984">
              <w:rPr>
                <w:rFonts w:ascii="Times New Roman" w:hAnsi="Times New Roman" w:cs="Times New Roman"/>
                <w:sz w:val="20"/>
                <w:szCs w:val="20"/>
              </w:rPr>
              <w:t>з</w:t>
            </w:r>
            <w:r w:rsidRPr="00FF7984">
              <w:rPr>
                <w:rFonts w:ascii="Times New Roman" w:hAnsi="Times New Roman" w:cs="Times New Roman"/>
                <w:spacing w:val="3"/>
                <w:sz w:val="20"/>
                <w:szCs w:val="20"/>
              </w:rPr>
              <w:t>ик</w:t>
            </w:r>
            <w:r w:rsidRPr="00FF7984">
              <w:rPr>
                <w:rFonts w:ascii="Times New Roman" w:hAnsi="Times New Roman" w:cs="Times New Roman"/>
                <w:sz w:val="20"/>
                <w:szCs w:val="20"/>
              </w:rPr>
              <w:t>а</w:t>
            </w:r>
          </w:p>
        </w:tc>
        <w:tc>
          <w:tcPr>
            <w:tcW w:w="1368" w:type="dxa"/>
          </w:tcPr>
          <w:p w14:paraId="569A325A"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z w:val="20"/>
                <w:szCs w:val="20"/>
              </w:rPr>
              <w:t>26.септембар</w:t>
            </w:r>
          </w:p>
        </w:tc>
        <w:tc>
          <w:tcPr>
            <w:tcW w:w="2267" w:type="dxa"/>
          </w:tcPr>
          <w:p w14:paraId="748A83F1" w14:textId="77777777" w:rsidR="00337D2B" w:rsidRPr="00FF7984" w:rsidRDefault="00C84B04">
            <w:pPr>
              <w:pStyle w:val="TableParagraph"/>
              <w:spacing w:line="255" w:lineRule="exact"/>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израђују</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се</w:t>
            </w:r>
          </w:p>
          <w:p w14:paraId="00F4AF10" w14:textId="77777777" w:rsidR="00337D2B" w:rsidRPr="00FF7984" w:rsidRDefault="00C84B04">
            <w:pPr>
              <w:pStyle w:val="TableParagraph"/>
              <w:spacing w:before="5" w:line="234" w:lineRule="auto"/>
              <w:ind w:right="14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пригодни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панои,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флајери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 xml:space="preserve">на </w:t>
            </w:r>
            <w:r w:rsidRPr="00FF7984">
              <w:rPr>
                <w:rFonts w:ascii="Times New Roman" w:hAnsi="Times New Roman" w:cs="Times New Roman"/>
                <w:spacing w:val="-1"/>
                <w:sz w:val="20"/>
                <w:szCs w:val="20"/>
                <w:lang w:val="ru-RU"/>
              </w:rPr>
              <w:t>свим</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страним</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2"/>
                <w:sz w:val="20"/>
                <w:szCs w:val="20"/>
                <w:lang w:val="ru-RU"/>
              </w:rPr>
              <w:t>језицима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2"/>
                <w:sz w:val="20"/>
                <w:szCs w:val="20"/>
                <w:lang w:val="ru-RU"/>
              </w:rPr>
              <w:t>који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2"/>
                <w:sz w:val="20"/>
                <w:szCs w:val="20"/>
                <w:lang w:val="ru-RU"/>
              </w:rPr>
              <w:t>промовишу</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мултијезичност</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и</w:t>
            </w:r>
          </w:p>
          <w:p w14:paraId="45ECABB0" w14:textId="77777777" w:rsidR="00337D2B" w:rsidRPr="00FF7984" w:rsidRDefault="00C84B04">
            <w:pPr>
              <w:pStyle w:val="TableParagraph"/>
              <w:spacing w:before="6" w:line="234" w:lineRule="auto"/>
              <w:ind w:right="99"/>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мултикултуралн</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z w:val="20"/>
                <w:szCs w:val="20"/>
                <w:lang w:val="ru-RU"/>
              </w:rPr>
              <w:t>ост, 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оквиру</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редовне</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наставе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3"/>
                <w:sz w:val="20"/>
                <w:szCs w:val="20"/>
                <w:lang w:val="ru-RU"/>
              </w:rPr>
              <w:t>воде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разговори</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z w:val="20"/>
                <w:szCs w:val="20"/>
                <w:lang w:val="ru-RU"/>
              </w:rPr>
              <w:t>о</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2"/>
                <w:sz w:val="20"/>
                <w:szCs w:val="20"/>
                <w:lang w:val="ru-RU"/>
              </w:rPr>
              <w:t>овом</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1"/>
                <w:sz w:val="20"/>
                <w:szCs w:val="20"/>
                <w:lang w:val="ru-RU"/>
              </w:rPr>
              <w:t>значајном</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3"/>
                <w:sz w:val="20"/>
                <w:szCs w:val="20"/>
                <w:lang w:val="ru-RU"/>
              </w:rPr>
              <w:t>датуму.</w:t>
            </w:r>
          </w:p>
        </w:tc>
        <w:tc>
          <w:tcPr>
            <w:tcW w:w="1973" w:type="dxa"/>
          </w:tcPr>
          <w:p w14:paraId="23836598" w14:textId="77777777" w:rsidR="00337D2B" w:rsidRPr="00FF7984" w:rsidRDefault="00C84B04">
            <w:pPr>
              <w:pStyle w:val="TableParagraph"/>
              <w:spacing w:line="255" w:lineRule="exact"/>
              <w:ind w:left="94"/>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Стручно</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5"/>
                <w:sz w:val="20"/>
                <w:szCs w:val="20"/>
                <w:lang w:val="ru-RU"/>
              </w:rPr>
              <w:t>веће</w:t>
            </w:r>
          </w:p>
          <w:p w14:paraId="02DD3151" w14:textId="77777777" w:rsidR="00337D2B" w:rsidRPr="00FF7984" w:rsidRDefault="00C84B04">
            <w:pPr>
              <w:pStyle w:val="TableParagraph"/>
              <w:spacing w:before="13" w:line="264" w:lineRule="exact"/>
              <w:ind w:left="94" w:right="85"/>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страних</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језика,</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ученици</w:t>
            </w:r>
          </w:p>
        </w:tc>
        <w:tc>
          <w:tcPr>
            <w:tcW w:w="1945" w:type="dxa"/>
          </w:tcPr>
          <w:p w14:paraId="7AB9B3A2"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Записник</w:t>
            </w:r>
          </w:p>
          <w:p w14:paraId="412D4B6F" w14:textId="77777777" w:rsidR="00337D2B" w:rsidRPr="00FF7984" w:rsidRDefault="00C84B04">
            <w:pPr>
              <w:pStyle w:val="TableParagraph"/>
              <w:ind w:left="190" w:right="36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састанка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стручног</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сајт</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3"/>
                <w:sz w:val="20"/>
                <w:szCs w:val="20"/>
                <w:lang w:val="ru-RU"/>
              </w:rPr>
              <w:t>школе</w:t>
            </w:r>
          </w:p>
        </w:tc>
      </w:tr>
      <w:tr w:rsidR="00337D2B" w:rsidRPr="00FF7984" w14:paraId="47F5DC8E" w14:textId="77777777" w:rsidTr="00FF7984">
        <w:tc>
          <w:tcPr>
            <w:tcW w:w="2660" w:type="dxa"/>
          </w:tcPr>
          <w:p w14:paraId="674E09DC"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Месец</w:t>
            </w:r>
          </w:p>
          <w:p w14:paraId="37DD211B" w14:textId="77777777" w:rsidR="00337D2B" w:rsidRPr="00FF7984" w:rsidRDefault="00C84B04">
            <w:pPr>
              <w:pStyle w:val="TableParagraph"/>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франкофоније</w:t>
            </w:r>
          </w:p>
        </w:tc>
        <w:tc>
          <w:tcPr>
            <w:tcW w:w="1368" w:type="dxa"/>
          </w:tcPr>
          <w:p w14:paraId="394BCDAB"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3"/>
                <w:sz w:val="20"/>
                <w:szCs w:val="20"/>
              </w:rPr>
              <w:t>м</w:t>
            </w:r>
            <w:r w:rsidRPr="00FF7984">
              <w:rPr>
                <w:rFonts w:ascii="Times New Roman" w:hAnsi="Times New Roman" w:cs="Times New Roman"/>
                <w:spacing w:val="1"/>
                <w:sz w:val="20"/>
                <w:szCs w:val="20"/>
              </w:rPr>
              <w:t>а</w:t>
            </w:r>
            <w:r w:rsidRPr="00FF7984">
              <w:rPr>
                <w:rFonts w:ascii="Times New Roman" w:hAnsi="Times New Roman" w:cs="Times New Roman"/>
                <w:sz w:val="20"/>
                <w:szCs w:val="20"/>
              </w:rPr>
              <w:t>рт</w:t>
            </w:r>
          </w:p>
        </w:tc>
        <w:tc>
          <w:tcPr>
            <w:tcW w:w="2267" w:type="dxa"/>
          </w:tcPr>
          <w:p w14:paraId="2C1DF030" w14:textId="77777777" w:rsidR="00337D2B" w:rsidRPr="00FF7984" w:rsidRDefault="00C84B04">
            <w:pPr>
              <w:pStyle w:val="TableParagraph"/>
              <w:spacing w:line="255" w:lineRule="exact"/>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пригодни</w:t>
            </w:r>
          </w:p>
          <w:p w14:paraId="13943DD4" w14:textId="77777777" w:rsidR="00337D2B" w:rsidRPr="00FF7984" w:rsidRDefault="00C84B04">
            <w:pPr>
              <w:pStyle w:val="TableParagraph"/>
              <w:spacing w:before="4" w:line="234" w:lineRule="auto"/>
              <w:ind w:right="157"/>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програм</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2"/>
                <w:sz w:val="20"/>
                <w:szCs w:val="20"/>
                <w:lang w:val="ru-RU"/>
              </w:rPr>
              <w:t>који</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организује</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2"/>
                <w:sz w:val="20"/>
                <w:szCs w:val="20"/>
                <w:lang w:val="ru-RU"/>
              </w:rPr>
              <w:t>школској</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библиотеци,</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6"/>
                <w:sz w:val="20"/>
                <w:szCs w:val="20"/>
                <w:lang w:val="ru-RU"/>
              </w:rPr>
              <w:t>уз</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pacing w:val="1"/>
                <w:sz w:val="20"/>
                <w:szCs w:val="20"/>
                <w:lang w:val="ru-RU"/>
              </w:rPr>
              <w:t>рецитал</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музички</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програм</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француском</w:t>
            </w:r>
            <w:r w:rsidRPr="00FF7984">
              <w:rPr>
                <w:rFonts w:ascii="Times New Roman" w:hAnsi="Times New Roman" w:cs="Times New Roman"/>
                <w:spacing w:val="29"/>
                <w:sz w:val="20"/>
                <w:szCs w:val="20"/>
                <w:lang w:val="ru-RU"/>
              </w:rPr>
              <w:t xml:space="preserve"> </w:t>
            </w:r>
            <w:r w:rsidRPr="00FF7984">
              <w:rPr>
                <w:rFonts w:ascii="Times New Roman" w:hAnsi="Times New Roman" w:cs="Times New Roman"/>
                <w:sz w:val="20"/>
                <w:szCs w:val="20"/>
                <w:lang w:val="ru-RU"/>
              </w:rPr>
              <w:t xml:space="preserve">језику, </w:t>
            </w:r>
            <w:r w:rsidRPr="00FF7984">
              <w:rPr>
                <w:rFonts w:ascii="Times New Roman" w:hAnsi="Times New Roman" w:cs="Times New Roman"/>
                <w:spacing w:val="1"/>
                <w:sz w:val="20"/>
                <w:szCs w:val="20"/>
                <w:lang w:val="ru-RU"/>
              </w:rPr>
              <w:t>као</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3"/>
                <w:sz w:val="20"/>
                <w:szCs w:val="20"/>
                <w:lang w:val="ru-RU"/>
              </w:rPr>
              <w:t>учествовање</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1"/>
                <w:sz w:val="20"/>
                <w:szCs w:val="20"/>
                <w:lang w:val="ru-RU"/>
              </w:rPr>
              <w:t>ученика</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2"/>
                <w:sz w:val="20"/>
                <w:szCs w:val="20"/>
                <w:lang w:val="ru-RU"/>
              </w:rPr>
              <w:t>који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5"/>
                <w:sz w:val="20"/>
                <w:szCs w:val="20"/>
                <w:lang w:val="ru-RU"/>
              </w:rPr>
              <w:t>уче</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pacing w:val="-1"/>
                <w:sz w:val="20"/>
                <w:szCs w:val="20"/>
                <w:lang w:val="ru-RU"/>
              </w:rPr>
              <w:t>француски</w:t>
            </w:r>
            <w:r w:rsidRPr="00FF7984">
              <w:rPr>
                <w:rFonts w:ascii="Times New Roman" w:hAnsi="Times New Roman" w:cs="Times New Roman"/>
                <w:spacing w:val="30"/>
                <w:sz w:val="20"/>
                <w:szCs w:val="20"/>
                <w:lang w:val="ru-RU"/>
              </w:rPr>
              <w:t xml:space="preserve"> </w:t>
            </w:r>
            <w:r w:rsidRPr="00FF7984">
              <w:rPr>
                <w:rFonts w:ascii="Times New Roman" w:hAnsi="Times New Roman" w:cs="Times New Roman"/>
                <w:spacing w:val="1"/>
                <w:sz w:val="20"/>
                <w:szCs w:val="20"/>
                <w:lang w:val="ru-RU"/>
              </w:rPr>
              <w:t>језик</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1"/>
                <w:sz w:val="20"/>
                <w:szCs w:val="20"/>
                <w:lang w:val="ru-RU"/>
              </w:rPr>
              <w:t>на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различитим</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конкурсима</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2"/>
                <w:sz w:val="20"/>
                <w:szCs w:val="20"/>
                <w:lang w:val="ru-RU"/>
              </w:rPr>
              <w:t>којим</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z w:val="20"/>
                <w:szCs w:val="20"/>
                <w:lang w:val="ru-RU"/>
              </w:rPr>
              <w:t>се</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2"/>
                <w:sz w:val="20"/>
                <w:szCs w:val="20"/>
                <w:lang w:val="ru-RU"/>
              </w:rPr>
              <w:t>промовише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француски</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1"/>
                <w:sz w:val="20"/>
                <w:szCs w:val="20"/>
                <w:lang w:val="ru-RU"/>
              </w:rPr>
              <w:t>језик</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француска</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3"/>
                <w:sz w:val="20"/>
                <w:szCs w:val="20"/>
                <w:lang w:val="ru-RU"/>
              </w:rPr>
              <w:t>култура</w:t>
            </w:r>
          </w:p>
        </w:tc>
        <w:tc>
          <w:tcPr>
            <w:tcW w:w="1973" w:type="dxa"/>
          </w:tcPr>
          <w:p w14:paraId="3914A012"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Стручно</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5"/>
                <w:sz w:val="20"/>
                <w:szCs w:val="20"/>
                <w:lang w:val="ru-RU"/>
              </w:rPr>
              <w:t>веће</w:t>
            </w:r>
          </w:p>
          <w:p w14:paraId="674D92E7" w14:textId="77777777" w:rsidR="00337D2B" w:rsidRPr="00FF7984" w:rsidRDefault="00C84B04">
            <w:pPr>
              <w:pStyle w:val="TableParagraph"/>
              <w:spacing w:before="4" w:line="234" w:lineRule="auto"/>
              <w:ind w:left="202" w:right="579"/>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страних</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језика,</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12"/>
                <w:sz w:val="20"/>
                <w:szCs w:val="20"/>
                <w:lang w:val="ru-RU"/>
              </w:rPr>
              <w:t>у</w:t>
            </w:r>
            <w:r w:rsidRPr="00FF7984">
              <w:rPr>
                <w:rFonts w:ascii="Times New Roman" w:hAnsi="Times New Roman" w:cs="Times New Roman"/>
                <w:spacing w:val="-1"/>
                <w:sz w:val="20"/>
                <w:szCs w:val="20"/>
                <w:lang w:val="ru-RU"/>
              </w:rPr>
              <w:t>ч</w:t>
            </w:r>
            <w:r w:rsidRPr="00FF7984">
              <w:rPr>
                <w:rFonts w:ascii="Times New Roman" w:hAnsi="Times New Roman" w:cs="Times New Roman"/>
                <w:spacing w:val="1"/>
                <w:sz w:val="20"/>
                <w:szCs w:val="20"/>
                <w:lang w:val="ru-RU"/>
              </w:rPr>
              <w:t>е</w:t>
            </w:r>
            <w:r w:rsidRPr="00FF7984">
              <w:rPr>
                <w:rFonts w:ascii="Times New Roman" w:hAnsi="Times New Roman" w:cs="Times New Roman"/>
                <w:spacing w:val="3"/>
                <w:sz w:val="20"/>
                <w:szCs w:val="20"/>
                <w:lang w:val="ru-RU"/>
              </w:rPr>
              <w:t>ници</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
                <w:sz w:val="20"/>
                <w:szCs w:val="20"/>
                <w:lang w:val="ru-RU"/>
              </w:rPr>
              <w:t>учесници</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pacing w:val="-3"/>
                <w:sz w:val="20"/>
                <w:szCs w:val="20"/>
                <w:lang w:val="ru-RU"/>
              </w:rPr>
              <w:t>хора</w:t>
            </w:r>
          </w:p>
        </w:tc>
        <w:tc>
          <w:tcPr>
            <w:tcW w:w="1945" w:type="dxa"/>
          </w:tcPr>
          <w:p w14:paraId="260982E2"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Записник</w:t>
            </w:r>
          </w:p>
          <w:p w14:paraId="55EEDF35" w14:textId="77777777" w:rsidR="00337D2B" w:rsidRPr="00FF7984" w:rsidRDefault="00C84B04">
            <w:pPr>
              <w:pStyle w:val="TableParagraph"/>
              <w:ind w:left="190" w:right="36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састанка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стручног</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5"/>
                <w:sz w:val="20"/>
                <w:szCs w:val="20"/>
                <w:lang w:val="ru-RU"/>
              </w:rPr>
              <w:t>већа</w:t>
            </w:r>
          </w:p>
        </w:tc>
      </w:tr>
      <w:tr w:rsidR="00337D2B" w:rsidRPr="00FF7984" w14:paraId="1684DB89" w14:textId="77777777" w:rsidTr="00FF7984">
        <w:tc>
          <w:tcPr>
            <w:tcW w:w="2660" w:type="dxa"/>
          </w:tcPr>
          <w:p w14:paraId="3E1B076E" w14:textId="77777777" w:rsidR="00337D2B" w:rsidRPr="00FF7984" w:rsidRDefault="00C84B04">
            <w:pPr>
              <w:pStyle w:val="TableParagraph"/>
              <w:spacing w:before="4" w:line="264" w:lineRule="exact"/>
              <w:ind w:left="202" w:right="44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Дан</w:t>
            </w:r>
            <w:r w:rsidRPr="00FF7984">
              <w:rPr>
                <w:rFonts w:ascii="Times New Roman" w:hAnsi="Times New Roman" w:cs="Times New Roman"/>
                <w:spacing w:val="-9"/>
                <w:sz w:val="20"/>
                <w:szCs w:val="20"/>
              </w:rPr>
              <w:t xml:space="preserve"> </w:t>
            </w:r>
            <w:r w:rsidRPr="00FF7984">
              <w:rPr>
                <w:rFonts w:ascii="Times New Roman" w:hAnsi="Times New Roman" w:cs="Times New Roman"/>
                <w:sz w:val="20"/>
                <w:szCs w:val="20"/>
              </w:rPr>
              <w:t>енглеског</w:t>
            </w:r>
            <w:r w:rsidRPr="00FF7984">
              <w:rPr>
                <w:rFonts w:ascii="Times New Roman" w:hAnsi="Times New Roman" w:cs="Times New Roman"/>
                <w:spacing w:val="28"/>
                <w:sz w:val="20"/>
                <w:szCs w:val="20"/>
              </w:rPr>
              <w:t xml:space="preserve"> </w:t>
            </w:r>
            <w:r w:rsidRPr="00FF7984">
              <w:rPr>
                <w:rFonts w:ascii="Times New Roman" w:hAnsi="Times New Roman" w:cs="Times New Roman"/>
                <w:spacing w:val="5"/>
                <w:sz w:val="20"/>
                <w:szCs w:val="20"/>
              </w:rPr>
              <w:t>ј</w:t>
            </w:r>
            <w:r w:rsidRPr="00FF7984">
              <w:rPr>
                <w:rFonts w:ascii="Times New Roman" w:hAnsi="Times New Roman" w:cs="Times New Roman"/>
                <w:spacing w:val="1"/>
                <w:sz w:val="20"/>
                <w:szCs w:val="20"/>
              </w:rPr>
              <w:t>е</w:t>
            </w:r>
            <w:r w:rsidRPr="00FF7984">
              <w:rPr>
                <w:rFonts w:ascii="Times New Roman" w:hAnsi="Times New Roman" w:cs="Times New Roman"/>
                <w:sz w:val="20"/>
                <w:szCs w:val="20"/>
              </w:rPr>
              <w:t>з</w:t>
            </w:r>
            <w:r w:rsidRPr="00FF7984">
              <w:rPr>
                <w:rFonts w:ascii="Times New Roman" w:hAnsi="Times New Roman" w:cs="Times New Roman"/>
                <w:spacing w:val="3"/>
                <w:sz w:val="20"/>
                <w:szCs w:val="20"/>
              </w:rPr>
              <w:t>ик</w:t>
            </w:r>
            <w:r w:rsidRPr="00FF7984">
              <w:rPr>
                <w:rFonts w:ascii="Times New Roman" w:hAnsi="Times New Roman" w:cs="Times New Roman"/>
                <w:sz w:val="20"/>
                <w:szCs w:val="20"/>
              </w:rPr>
              <w:t>а</w:t>
            </w:r>
          </w:p>
        </w:tc>
        <w:tc>
          <w:tcPr>
            <w:tcW w:w="1368" w:type="dxa"/>
          </w:tcPr>
          <w:p w14:paraId="2DF8EA9E" w14:textId="77777777" w:rsidR="00337D2B" w:rsidRPr="00FF7984" w:rsidRDefault="00C84B04">
            <w:pPr>
              <w:pStyle w:val="TableParagraph"/>
              <w:spacing w:line="267" w:lineRule="exact"/>
              <w:ind w:left="202"/>
              <w:jc w:val="both"/>
              <w:rPr>
                <w:rFonts w:ascii="Times New Roman" w:eastAsia="Times New Roman" w:hAnsi="Times New Roman" w:cs="Times New Roman"/>
                <w:sz w:val="20"/>
                <w:szCs w:val="20"/>
              </w:rPr>
            </w:pPr>
            <w:r w:rsidRPr="00FF7984">
              <w:rPr>
                <w:rFonts w:ascii="Times New Roman" w:hAnsi="Times New Roman" w:cs="Times New Roman"/>
                <w:sz w:val="20"/>
                <w:szCs w:val="20"/>
              </w:rPr>
              <w:t>23.април</w:t>
            </w:r>
          </w:p>
        </w:tc>
        <w:tc>
          <w:tcPr>
            <w:tcW w:w="2267" w:type="dxa"/>
          </w:tcPr>
          <w:p w14:paraId="414D7934" w14:textId="77777777" w:rsidR="00337D2B" w:rsidRPr="00FF7984" w:rsidRDefault="00C84B04">
            <w:pPr>
              <w:pStyle w:val="TableParagraph"/>
              <w:spacing w:before="4" w:line="264" w:lineRule="exact"/>
              <w:ind w:left="202" w:right="806"/>
              <w:jc w:val="both"/>
              <w:rPr>
                <w:rFonts w:ascii="Times New Roman" w:eastAsia="Times New Roman" w:hAnsi="Times New Roman" w:cs="Times New Roman"/>
                <w:sz w:val="20"/>
                <w:szCs w:val="20"/>
              </w:rPr>
            </w:pPr>
            <w:r w:rsidRPr="00FF7984">
              <w:rPr>
                <w:rFonts w:ascii="Times New Roman" w:hAnsi="Times New Roman" w:cs="Times New Roman"/>
                <w:sz w:val="20"/>
                <w:szCs w:val="20"/>
              </w:rPr>
              <w:t>пригодан</w:t>
            </w:r>
            <w:r w:rsidRPr="00FF7984">
              <w:rPr>
                <w:rFonts w:ascii="Times New Roman" w:hAnsi="Times New Roman" w:cs="Times New Roman"/>
                <w:spacing w:val="21"/>
                <w:sz w:val="20"/>
                <w:szCs w:val="20"/>
              </w:rPr>
              <w:t xml:space="preserve"> </w:t>
            </w:r>
            <w:r w:rsidRPr="00FF7984">
              <w:rPr>
                <w:rFonts w:ascii="Times New Roman" w:hAnsi="Times New Roman" w:cs="Times New Roman"/>
                <w:sz w:val="20"/>
                <w:szCs w:val="20"/>
              </w:rPr>
              <w:t>програм</w:t>
            </w:r>
          </w:p>
        </w:tc>
        <w:tc>
          <w:tcPr>
            <w:tcW w:w="1973" w:type="dxa"/>
          </w:tcPr>
          <w:p w14:paraId="542F9682" w14:textId="77777777" w:rsidR="00337D2B" w:rsidRPr="00FF7984" w:rsidRDefault="00C84B04">
            <w:pPr>
              <w:pStyle w:val="TableParagraph"/>
              <w:spacing w:before="4" w:line="264" w:lineRule="exact"/>
              <w:ind w:left="202" w:right="207"/>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r w:rsidRPr="00FF7984">
              <w:rPr>
                <w:rFonts w:ascii="Times New Roman" w:hAnsi="Times New Roman" w:cs="Times New Roman"/>
                <w:spacing w:val="25"/>
                <w:sz w:val="20"/>
                <w:szCs w:val="20"/>
              </w:rPr>
              <w:t xml:space="preserve"> </w:t>
            </w:r>
            <w:r w:rsidRPr="00FF7984">
              <w:rPr>
                <w:rFonts w:ascii="Times New Roman" w:hAnsi="Times New Roman" w:cs="Times New Roman"/>
                <w:spacing w:val="-3"/>
                <w:sz w:val="20"/>
                <w:szCs w:val="20"/>
              </w:rPr>
              <w:t>хор,</w:t>
            </w:r>
            <w:r w:rsidRPr="00FF7984">
              <w:rPr>
                <w:rFonts w:ascii="Times New Roman" w:hAnsi="Times New Roman" w:cs="Times New Roman"/>
                <w:spacing w:val="11"/>
                <w:sz w:val="20"/>
                <w:szCs w:val="20"/>
              </w:rPr>
              <w:t xml:space="preserve"> </w:t>
            </w:r>
            <w:r w:rsidRPr="00FF7984">
              <w:rPr>
                <w:rFonts w:ascii="Times New Roman" w:hAnsi="Times New Roman" w:cs="Times New Roman"/>
                <w:spacing w:val="-1"/>
                <w:sz w:val="20"/>
                <w:szCs w:val="20"/>
              </w:rPr>
              <w:t>ученици</w:t>
            </w:r>
          </w:p>
        </w:tc>
        <w:tc>
          <w:tcPr>
            <w:tcW w:w="1945" w:type="dxa"/>
          </w:tcPr>
          <w:p w14:paraId="40ADD22B" w14:textId="77777777" w:rsidR="00337D2B" w:rsidRPr="00FF7984" w:rsidRDefault="00C84B04">
            <w:pPr>
              <w:pStyle w:val="TableParagraph"/>
              <w:spacing w:line="229" w:lineRule="auto"/>
              <w:ind w:left="190" w:right="345"/>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1"/>
                <w:sz w:val="20"/>
                <w:szCs w:val="20"/>
                <w:lang w:val="ru-RU"/>
              </w:rPr>
              <w:t>стручног</w:t>
            </w:r>
          </w:p>
          <w:p w14:paraId="67648666" w14:textId="77777777" w:rsidR="00337D2B" w:rsidRPr="00FF7984" w:rsidRDefault="00C84B04">
            <w:pPr>
              <w:pStyle w:val="TableParagraph"/>
              <w:spacing w:before="2"/>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сајт</w:t>
            </w:r>
          </w:p>
        </w:tc>
      </w:tr>
      <w:tr w:rsidR="00337D2B" w:rsidRPr="00FF7984" w14:paraId="66021485" w14:textId="77777777" w:rsidTr="00FF7984">
        <w:tc>
          <w:tcPr>
            <w:tcW w:w="2660" w:type="dxa"/>
          </w:tcPr>
          <w:p w14:paraId="01E6E081" w14:textId="77777777" w:rsidR="00337D2B" w:rsidRPr="00FF7984" w:rsidRDefault="00C84B04">
            <w:pPr>
              <w:pStyle w:val="TableParagraph"/>
              <w:spacing w:line="267"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Дан</w:t>
            </w:r>
            <w:r w:rsidRPr="00FF7984">
              <w:rPr>
                <w:rFonts w:ascii="Times New Roman" w:hAnsi="Times New Roman" w:cs="Times New Roman"/>
                <w:spacing w:val="-9"/>
                <w:sz w:val="20"/>
                <w:szCs w:val="20"/>
              </w:rPr>
              <w:t xml:space="preserve"> </w:t>
            </w:r>
            <w:r w:rsidRPr="00FF7984">
              <w:rPr>
                <w:rFonts w:ascii="Times New Roman" w:hAnsi="Times New Roman" w:cs="Times New Roman"/>
                <w:spacing w:val="-2"/>
                <w:sz w:val="20"/>
                <w:szCs w:val="20"/>
              </w:rPr>
              <w:t>руског</w:t>
            </w:r>
            <w:r w:rsidRPr="00FF7984">
              <w:rPr>
                <w:rFonts w:ascii="Times New Roman" w:hAnsi="Times New Roman" w:cs="Times New Roman"/>
                <w:spacing w:val="9"/>
                <w:sz w:val="20"/>
                <w:szCs w:val="20"/>
              </w:rPr>
              <w:t xml:space="preserve"> </w:t>
            </w:r>
            <w:r w:rsidRPr="00FF7984">
              <w:rPr>
                <w:rFonts w:ascii="Times New Roman" w:hAnsi="Times New Roman" w:cs="Times New Roman"/>
                <w:spacing w:val="2"/>
                <w:sz w:val="20"/>
                <w:szCs w:val="20"/>
              </w:rPr>
              <w:t>језика</w:t>
            </w:r>
          </w:p>
        </w:tc>
        <w:tc>
          <w:tcPr>
            <w:tcW w:w="1368" w:type="dxa"/>
          </w:tcPr>
          <w:p w14:paraId="113F5E27" w14:textId="77777777" w:rsidR="00337D2B" w:rsidRPr="00FF7984" w:rsidRDefault="00C84B04">
            <w:pPr>
              <w:pStyle w:val="TableParagraph"/>
              <w:spacing w:line="267"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6.јун</w:t>
            </w:r>
          </w:p>
        </w:tc>
        <w:tc>
          <w:tcPr>
            <w:tcW w:w="2267" w:type="dxa"/>
          </w:tcPr>
          <w:p w14:paraId="470BB4DE" w14:textId="77777777" w:rsidR="00337D2B" w:rsidRPr="00FF7984" w:rsidRDefault="00C84B04">
            <w:pPr>
              <w:pStyle w:val="TableParagraph"/>
              <w:spacing w:before="3" w:line="264" w:lineRule="exact"/>
              <w:ind w:left="202" w:right="77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Пригодан</w:t>
            </w:r>
            <w:r w:rsidRPr="00FF7984">
              <w:rPr>
                <w:rFonts w:ascii="Times New Roman" w:hAnsi="Times New Roman" w:cs="Times New Roman"/>
                <w:spacing w:val="20"/>
                <w:sz w:val="20"/>
                <w:szCs w:val="20"/>
              </w:rPr>
              <w:t xml:space="preserve"> </w:t>
            </w:r>
            <w:r w:rsidRPr="00FF7984">
              <w:rPr>
                <w:rFonts w:ascii="Times New Roman" w:hAnsi="Times New Roman" w:cs="Times New Roman"/>
                <w:sz w:val="20"/>
                <w:szCs w:val="20"/>
              </w:rPr>
              <w:t>програм</w:t>
            </w:r>
          </w:p>
        </w:tc>
        <w:tc>
          <w:tcPr>
            <w:tcW w:w="1973" w:type="dxa"/>
          </w:tcPr>
          <w:p w14:paraId="27268A0F" w14:textId="77777777" w:rsidR="00337D2B" w:rsidRPr="00FF7984" w:rsidRDefault="00C84B04">
            <w:pPr>
              <w:pStyle w:val="TableParagraph"/>
              <w:spacing w:before="3" w:line="264" w:lineRule="exact"/>
              <w:ind w:left="202" w:right="169"/>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Наставница</w:t>
            </w:r>
            <w:r w:rsidRPr="00FF7984">
              <w:rPr>
                <w:rFonts w:ascii="Times New Roman" w:hAnsi="Times New Roman" w:cs="Times New Roman"/>
                <w:spacing w:val="22"/>
                <w:sz w:val="20"/>
                <w:szCs w:val="20"/>
              </w:rPr>
              <w:t xml:space="preserve"> </w:t>
            </w:r>
            <w:r w:rsidRPr="00FF7984">
              <w:rPr>
                <w:rFonts w:ascii="Times New Roman" w:hAnsi="Times New Roman" w:cs="Times New Roman"/>
                <w:spacing w:val="-2"/>
                <w:sz w:val="20"/>
                <w:szCs w:val="20"/>
              </w:rPr>
              <w:t>руског</w:t>
            </w:r>
            <w:r w:rsidRPr="00FF7984">
              <w:rPr>
                <w:rFonts w:ascii="Times New Roman" w:hAnsi="Times New Roman" w:cs="Times New Roman"/>
                <w:spacing w:val="9"/>
                <w:sz w:val="20"/>
                <w:szCs w:val="20"/>
              </w:rPr>
              <w:t xml:space="preserve"> </w:t>
            </w:r>
            <w:r w:rsidRPr="00FF7984">
              <w:rPr>
                <w:rFonts w:ascii="Times New Roman" w:hAnsi="Times New Roman" w:cs="Times New Roman"/>
                <w:spacing w:val="2"/>
                <w:sz w:val="20"/>
                <w:szCs w:val="20"/>
              </w:rPr>
              <w:t>језика</w:t>
            </w:r>
          </w:p>
        </w:tc>
        <w:tc>
          <w:tcPr>
            <w:tcW w:w="1945" w:type="dxa"/>
          </w:tcPr>
          <w:p w14:paraId="0C8B1A06" w14:textId="77777777" w:rsidR="00337D2B" w:rsidRPr="00FF7984" w:rsidRDefault="00C84B04">
            <w:pPr>
              <w:pStyle w:val="TableParagraph"/>
              <w:spacing w:line="255"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p>
          <w:p w14:paraId="4F7210FA" w14:textId="77777777" w:rsidR="00337D2B" w:rsidRPr="00FF7984" w:rsidRDefault="00C84B04">
            <w:pPr>
              <w:pStyle w:val="TableParagraph"/>
              <w:ind w:left="190" w:right="345"/>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1"/>
                <w:sz w:val="20"/>
                <w:szCs w:val="20"/>
                <w:lang w:val="ru-RU"/>
              </w:rPr>
              <w:t>стручног</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сајт</w:t>
            </w:r>
          </w:p>
        </w:tc>
      </w:tr>
      <w:tr w:rsidR="00337D2B" w:rsidRPr="00FF7984" w14:paraId="686C7514" w14:textId="77777777" w:rsidTr="00FF7984">
        <w:tc>
          <w:tcPr>
            <w:tcW w:w="2660" w:type="dxa"/>
          </w:tcPr>
          <w:p w14:paraId="78DA1A04"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Годишњице</w:t>
            </w:r>
          </w:p>
          <w:p w14:paraId="6224F447" w14:textId="77777777" w:rsidR="00337D2B" w:rsidRPr="00FF7984" w:rsidRDefault="00C84B04">
            <w:pPr>
              <w:pStyle w:val="TableParagraph"/>
              <w:spacing w:before="7" w:line="233" w:lineRule="auto"/>
              <w:ind w:left="202" w:right="496"/>
              <w:jc w:val="both"/>
              <w:rPr>
                <w:rFonts w:ascii="Times New Roman" w:eastAsia="Times New Roman" w:hAnsi="Times New Roman" w:cs="Times New Roman"/>
                <w:sz w:val="20"/>
                <w:szCs w:val="20"/>
                <w:lang w:val="ru-RU"/>
              </w:rPr>
            </w:pPr>
            <w:r w:rsidRPr="00FF7984">
              <w:rPr>
                <w:rFonts w:ascii="Times New Roman" w:hAnsi="Times New Roman" w:cs="Times New Roman"/>
                <w:spacing w:val="-3"/>
                <w:sz w:val="20"/>
                <w:szCs w:val="20"/>
                <w:lang w:val="ru-RU"/>
              </w:rPr>
              <w:t>руских,</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француских</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е</w:t>
            </w:r>
            <w:r w:rsidRPr="00FF7984">
              <w:rPr>
                <w:rFonts w:ascii="Times New Roman" w:hAnsi="Times New Roman" w:cs="Times New Roman"/>
                <w:spacing w:val="3"/>
                <w:sz w:val="20"/>
                <w:szCs w:val="20"/>
                <w:lang w:val="ru-RU"/>
              </w:rPr>
              <w:t>н</w:t>
            </w:r>
            <w:r w:rsidRPr="00FF7984">
              <w:rPr>
                <w:rFonts w:ascii="Times New Roman" w:hAnsi="Times New Roman" w:cs="Times New Roman"/>
                <w:spacing w:val="-3"/>
                <w:sz w:val="20"/>
                <w:szCs w:val="20"/>
                <w:lang w:val="ru-RU"/>
              </w:rPr>
              <w:t>г</w:t>
            </w:r>
            <w:r w:rsidRPr="00FF7984">
              <w:rPr>
                <w:rFonts w:ascii="Times New Roman" w:hAnsi="Times New Roman" w:cs="Times New Roman"/>
                <w:sz w:val="20"/>
                <w:szCs w:val="20"/>
                <w:lang w:val="ru-RU"/>
              </w:rPr>
              <w:t>л</w:t>
            </w:r>
            <w:r w:rsidRPr="00FF7984">
              <w:rPr>
                <w:rFonts w:ascii="Times New Roman" w:hAnsi="Times New Roman" w:cs="Times New Roman"/>
                <w:spacing w:val="1"/>
                <w:sz w:val="20"/>
                <w:szCs w:val="20"/>
                <w:lang w:val="ru-RU"/>
              </w:rPr>
              <w:t>ес</w:t>
            </w:r>
            <w:r w:rsidRPr="00FF7984">
              <w:rPr>
                <w:rFonts w:ascii="Times New Roman" w:hAnsi="Times New Roman" w:cs="Times New Roman"/>
                <w:spacing w:val="3"/>
                <w:sz w:val="20"/>
                <w:szCs w:val="20"/>
                <w:lang w:val="ru-RU"/>
              </w:rPr>
              <w:t>ки</w:t>
            </w:r>
            <w:r w:rsidRPr="00FF7984">
              <w:rPr>
                <w:rFonts w:ascii="Times New Roman" w:hAnsi="Times New Roman" w:cs="Times New Roman"/>
                <w:sz w:val="20"/>
                <w:szCs w:val="20"/>
                <w:lang w:val="ru-RU"/>
              </w:rPr>
              <w:t xml:space="preserve">х </w:t>
            </w:r>
            <w:r w:rsidRPr="00FF7984">
              <w:rPr>
                <w:rFonts w:ascii="Times New Roman" w:hAnsi="Times New Roman" w:cs="Times New Roman"/>
                <w:spacing w:val="2"/>
                <w:sz w:val="20"/>
                <w:szCs w:val="20"/>
                <w:lang w:val="ru-RU"/>
              </w:rPr>
              <w:t>писаца</w:t>
            </w:r>
          </w:p>
        </w:tc>
        <w:tc>
          <w:tcPr>
            <w:tcW w:w="1368" w:type="dxa"/>
          </w:tcPr>
          <w:p w14:paraId="3EBC2621" w14:textId="77777777" w:rsidR="00337D2B" w:rsidRPr="00FF7984" w:rsidRDefault="00C84B04" w:rsidP="00FF7984">
            <w:pPr>
              <w:pStyle w:val="TableParagraph"/>
              <w:spacing w:before="13" w:line="264" w:lineRule="exact"/>
              <w:ind w:right="-16"/>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Сетембар-јун</w:t>
            </w:r>
          </w:p>
        </w:tc>
        <w:tc>
          <w:tcPr>
            <w:tcW w:w="2267" w:type="dxa"/>
          </w:tcPr>
          <w:p w14:paraId="530F8DC3"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Пригодни</w:t>
            </w:r>
          </w:p>
          <w:p w14:paraId="16BE6083" w14:textId="77777777" w:rsidR="00337D2B" w:rsidRPr="00FF7984" w:rsidRDefault="00C84B04">
            <w:pPr>
              <w:pStyle w:val="TableParagraph"/>
              <w:spacing w:before="13" w:line="264" w:lineRule="exact"/>
              <w:ind w:left="202" w:right="264"/>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програми</w:t>
            </w:r>
            <w:r w:rsidRPr="00FF7984">
              <w:rPr>
                <w:rFonts w:ascii="Times New Roman" w:hAnsi="Times New Roman" w:cs="Times New Roman"/>
                <w:spacing w:val="-9"/>
                <w:sz w:val="20"/>
                <w:szCs w:val="20"/>
                <w:lang w:val="ru-RU"/>
              </w:rPr>
              <w:t xml:space="preserve"> </w:t>
            </w:r>
            <w:r w:rsidRPr="00FF7984">
              <w:rPr>
                <w:rFonts w:ascii="Times New Roman" w:hAnsi="Times New Roman" w:cs="Times New Roman"/>
                <w:spacing w:val="-6"/>
                <w:sz w:val="20"/>
                <w:szCs w:val="20"/>
                <w:lang w:val="ru-RU"/>
              </w:rPr>
              <w:t>уз</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ор</w:t>
            </w:r>
            <w:r w:rsidRPr="00FF7984">
              <w:rPr>
                <w:rFonts w:ascii="Times New Roman" w:hAnsi="Times New Roman" w:cs="Times New Roman"/>
                <w:spacing w:val="3"/>
                <w:sz w:val="20"/>
                <w:szCs w:val="20"/>
                <w:lang w:val="ru-RU"/>
              </w:rPr>
              <w:t>к</w:t>
            </w:r>
            <w:r w:rsidRPr="00FF7984">
              <w:rPr>
                <w:rFonts w:ascii="Times New Roman" w:hAnsi="Times New Roman" w:cs="Times New Roman"/>
                <w:spacing w:val="1"/>
                <w:sz w:val="20"/>
                <w:szCs w:val="20"/>
                <w:lang w:val="ru-RU"/>
              </w:rPr>
              <w:t>ес</w:t>
            </w:r>
            <w:r w:rsidRPr="00FF7984">
              <w:rPr>
                <w:rFonts w:ascii="Times New Roman" w:hAnsi="Times New Roman" w:cs="Times New Roman"/>
                <w:spacing w:val="2"/>
                <w:sz w:val="20"/>
                <w:szCs w:val="20"/>
                <w:lang w:val="ru-RU"/>
              </w:rPr>
              <w:t>т</w:t>
            </w:r>
            <w:r w:rsidRPr="00FF7984">
              <w:rPr>
                <w:rFonts w:ascii="Times New Roman" w:hAnsi="Times New Roman" w:cs="Times New Roman"/>
                <w:spacing w:val="1"/>
                <w:sz w:val="20"/>
                <w:szCs w:val="20"/>
                <w:lang w:val="ru-RU"/>
              </w:rPr>
              <w:t>а</w:t>
            </w:r>
            <w:r w:rsidRPr="00FF7984">
              <w:rPr>
                <w:rFonts w:ascii="Times New Roman" w:hAnsi="Times New Roman" w:cs="Times New Roman"/>
                <w:sz w:val="20"/>
                <w:szCs w:val="20"/>
                <w:lang w:val="ru-RU"/>
              </w:rPr>
              <w:t>р</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3"/>
                <w:sz w:val="20"/>
                <w:szCs w:val="20"/>
                <w:lang w:val="ru-RU"/>
              </w:rPr>
              <w:t xml:space="preserve"> </w:t>
            </w:r>
            <w:r w:rsidRPr="00FF7984">
              <w:rPr>
                <w:rFonts w:ascii="Times New Roman" w:hAnsi="Times New Roman" w:cs="Times New Roman"/>
                <w:spacing w:val="-12"/>
                <w:sz w:val="20"/>
                <w:szCs w:val="20"/>
                <w:lang w:val="ru-RU"/>
              </w:rPr>
              <w:t>х</w:t>
            </w:r>
            <w:r w:rsidRPr="00FF7984">
              <w:rPr>
                <w:rFonts w:ascii="Times New Roman" w:hAnsi="Times New Roman" w:cs="Times New Roman"/>
                <w:sz w:val="20"/>
                <w:szCs w:val="20"/>
                <w:lang w:val="ru-RU"/>
              </w:rPr>
              <w:t>ор</w:t>
            </w:r>
          </w:p>
        </w:tc>
        <w:tc>
          <w:tcPr>
            <w:tcW w:w="1973" w:type="dxa"/>
          </w:tcPr>
          <w:p w14:paraId="20893FEF"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p>
          <w:p w14:paraId="4C666C18" w14:textId="77777777" w:rsidR="00337D2B" w:rsidRPr="00FF7984" w:rsidRDefault="00C84B04">
            <w:pPr>
              <w:pStyle w:val="TableParagraph"/>
              <w:ind w:left="202"/>
              <w:jc w:val="both"/>
              <w:rPr>
                <w:rFonts w:ascii="Times New Roman" w:eastAsia="Times New Roman" w:hAnsi="Times New Roman" w:cs="Times New Roman"/>
                <w:sz w:val="20"/>
                <w:szCs w:val="20"/>
              </w:rPr>
            </w:pPr>
            <w:r w:rsidRPr="00FF7984">
              <w:rPr>
                <w:rFonts w:ascii="Times New Roman" w:hAnsi="Times New Roman" w:cs="Times New Roman"/>
                <w:spacing w:val="-12"/>
                <w:sz w:val="20"/>
                <w:szCs w:val="20"/>
              </w:rPr>
              <w:t>у</w:t>
            </w:r>
            <w:r w:rsidRPr="00FF7984">
              <w:rPr>
                <w:rFonts w:ascii="Times New Roman" w:hAnsi="Times New Roman" w:cs="Times New Roman"/>
                <w:spacing w:val="-1"/>
                <w:sz w:val="20"/>
                <w:szCs w:val="20"/>
              </w:rPr>
              <w:t>ч</w:t>
            </w:r>
            <w:r w:rsidRPr="00FF7984">
              <w:rPr>
                <w:rFonts w:ascii="Times New Roman" w:hAnsi="Times New Roman" w:cs="Times New Roman"/>
                <w:spacing w:val="1"/>
                <w:sz w:val="20"/>
                <w:szCs w:val="20"/>
              </w:rPr>
              <w:t>е</w:t>
            </w:r>
            <w:r w:rsidRPr="00FF7984">
              <w:rPr>
                <w:rFonts w:ascii="Times New Roman" w:hAnsi="Times New Roman" w:cs="Times New Roman"/>
                <w:spacing w:val="3"/>
                <w:sz w:val="20"/>
                <w:szCs w:val="20"/>
              </w:rPr>
              <w:t>ници</w:t>
            </w:r>
            <w:r w:rsidRPr="00FF7984">
              <w:rPr>
                <w:rFonts w:ascii="Times New Roman" w:hAnsi="Times New Roman" w:cs="Times New Roman"/>
                <w:sz w:val="20"/>
                <w:szCs w:val="20"/>
              </w:rPr>
              <w:t xml:space="preserve">, </w:t>
            </w:r>
            <w:r w:rsidRPr="00FF7984">
              <w:rPr>
                <w:rFonts w:ascii="Times New Roman" w:hAnsi="Times New Roman" w:cs="Times New Roman"/>
                <w:spacing w:val="-12"/>
                <w:sz w:val="20"/>
                <w:szCs w:val="20"/>
              </w:rPr>
              <w:t>х</w:t>
            </w:r>
            <w:r w:rsidRPr="00FF7984">
              <w:rPr>
                <w:rFonts w:ascii="Times New Roman" w:hAnsi="Times New Roman" w:cs="Times New Roman"/>
                <w:sz w:val="20"/>
                <w:szCs w:val="20"/>
              </w:rPr>
              <w:t>ор</w:t>
            </w:r>
          </w:p>
        </w:tc>
        <w:tc>
          <w:tcPr>
            <w:tcW w:w="1945" w:type="dxa"/>
          </w:tcPr>
          <w:p w14:paraId="104DBE5F"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p>
          <w:p w14:paraId="118CFA56" w14:textId="77777777" w:rsidR="00337D2B" w:rsidRPr="00FF7984" w:rsidRDefault="00C84B04">
            <w:pPr>
              <w:pStyle w:val="TableParagraph"/>
              <w:ind w:left="190" w:right="345"/>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са</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pacing w:val="-1"/>
                <w:sz w:val="20"/>
                <w:szCs w:val="20"/>
                <w:lang w:val="ru-RU"/>
              </w:rPr>
              <w:t>стручног</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4"/>
                <w:sz w:val="20"/>
                <w:szCs w:val="20"/>
                <w:lang w:val="ru-RU"/>
              </w:rPr>
              <w:t>већа,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pacing w:val="1"/>
                <w:sz w:val="20"/>
                <w:szCs w:val="20"/>
                <w:lang w:val="ru-RU"/>
              </w:rPr>
              <w:t>сајт</w:t>
            </w:r>
          </w:p>
        </w:tc>
      </w:tr>
      <w:tr w:rsidR="00337D2B" w:rsidRPr="00FF7984" w14:paraId="1442E0AF" w14:textId="77777777" w:rsidTr="00FF7984">
        <w:tc>
          <w:tcPr>
            <w:tcW w:w="2660" w:type="dxa"/>
          </w:tcPr>
          <w:p w14:paraId="23D4772E" w14:textId="77777777" w:rsidR="00337D2B" w:rsidRPr="00FF7984" w:rsidRDefault="00C84B04">
            <w:pPr>
              <w:pStyle w:val="TableParagraph"/>
              <w:spacing w:before="4" w:line="264" w:lineRule="exact"/>
              <w:ind w:left="202" w:right="53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Хуманитарне</w:t>
            </w:r>
            <w:r w:rsidRPr="00FF7984">
              <w:rPr>
                <w:rFonts w:ascii="Times New Roman" w:hAnsi="Times New Roman" w:cs="Times New Roman"/>
                <w:spacing w:val="29"/>
                <w:sz w:val="20"/>
                <w:szCs w:val="20"/>
              </w:rPr>
              <w:t xml:space="preserve"> </w:t>
            </w:r>
            <w:r w:rsidRPr="00FF7984">
              <w:rPr>
                <w:rFonts w:ascii="Times New Roman" w:hAnsi="Times New Roman" w:cs="Times New Roman"/>
                <w:spacing w:val="2"/>
                <w:sz w:val="20"/>
                <w:szCs w:val="20"/>
              </w:rPr>
              <w:t>акције</w:t>
            </w:r>
          </w:p>
        </w:tc>
        <w:tc>
          <w:tcPr>
            <w:tcW w:w="1368" w:type="dxa"/>
          </w:tcPr>
          <w:p w14:paraId="28ECDD4E" w14:textId="77777777" w:rsidR="00337D2B" w:rsidRPr="00FF7984" w:rsidRDefault="00C84B04">
            <w:pPr>
              <w:pStyle w:val="TableParagraph"/>
              <w:spacing w:line="276" w:lineRule="exact"/>
              <w:ind w:left="202"/>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7" w:type="dxa"/>
          </w:tcPr>
          <w:p w14:paraId="21F2B8A7" w14:textId="77777777" w:rsidR="00337D2B" w:rsidRPr="00FF7984" w:rsidRDefault="00C84B04">
            <w:pPr>
              <w:pStyle w:val="TableParagraph"/>
              <w:spacing w:line="233" w:lineRule="auto"/>
              <w:ind w:left="202" w:right="111"/>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Организовање</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и</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7"/>
                <w:sz w:val="20"/>
                <w:szCs w:val="20"/>
                <w:lang w:val="ru-RU"/>
              </w:rPr>
              <w:t>учешће</w:t>
            </w:r>
            <w:r w:rsidRPr="00FF7984">
              <w:rPr>
                <w:rFonts w:ascii="Times New Roman" w:hAnsi="Times New Roman" w:cs="Times New Roman"/>
                <w:spacing w:val="36"/>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хуманитарним</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2"/>
                <w:sz w:val="20"/>
                <w:szCs w:val="20"/>
                <w:lang w:val="ru-RU"/>
              </w:rPr>
              <w:t>акцијама</w:t>
            </w:r>
          </w:p>
        </w:tc>
        <w:tc>
          <w:tcPr>
            <w:tcW w:w="1973" w:type="dxa"/>
          </w:tcPr>
          <w:p w14:paraId="77A2A4CC" w14:textId="77777777" w:rsidR="00337D2B" w:rsidRPr="00FF7984" w:rsidRDefault="00C84B04">
            <w:pPr>
              <w:pStyle w:val="TableParagraph"/>
              <w:spacing w:before="4" w:line="264" w:lineRule="exact"/>
              <w:ind w:left="202" w:right="22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r w:rsidRPr="00FF7984">
              <w:rPr>
                <w:rFonts w:ascii="Times New Roman" w:hAnsi="Times New Roman" w:cs="Times New Roman"/>
                <w:spacing w:val="25"/>
                <w:sz w:val="20"/>
                <w:szCs w:val="20"/>
              </w:rPr>
              <w:t xml:space="preserve"> </w:t>
            </w:r>
            <w:r w:rsidRPr="00FF7984">
              <w:rPr>
                <w:rFonts w:ascii="Times New Roman" w:hAnsi="Times New Roman" w:cs="Times New Roman"/>
                <w:spacing w:val="-12"/>
                <w:sz w:val="20"/>
                <w:szCs w:val="20"/>
              </w:rPr>
              <w:t>у</w:t>
            </w:r>
            <w:r w:rsidRPr="00FF7984">
              <w:rPr>
                <w:rFonts w:ascii="Times New Roman" w:hAnsi="Times New Roman" w:cs="Times New Roman"/>
                <w:spacing w:val="-1"/>
                <w:sz w:val="20"/>
                <w:szCs w:val="20"/>
              </w:rPr>
              <w:t>ч</w:t>
            </w:r>
            <w:r w:rsidRPr="00FF7984">
              <w:rPr>
                <w:rFonts w:ascii="Times New Roman" w:hAnsi="Times New Roman" w:cs="Times New Roman"/>
                <w:spacing w:val="1"/>
                <w:sz w:val="20"/>
                <w:szCs w:val="20"/>
              </w:rPr>
              <w:t>е</w:t>
            </w:r>
            <w:r w:rsidRPr="00FF7984">
              <w:rPr>
                <w:rFonts w:ascii="Times New Roman" w:hAnsi="Times New Roman" w:cs="Times New Roman"/>
                <w:spacing w:val="3"/>
                <w:sz w:val="20"/>
                <w:szCs w:val="20"/>
              </w:rPr>
              <w:t>ници</w:t>
            </w:r>
            <w:r w:rsidRPr="00FF7984">
              <w:rPr>
                <w:rFonts w:ascii="Times New Roman" w:hAnsi="Times New Roman" w:cs="Times New Roman"/>
                <w:sz w:val="20"/>
                <w:szCs w:val="20"/>
              </w:rPr>
              <w:t xml:space="preserve">, </w:t>
            </w:r>
            <w:r w:rsidRPr="00FF7984">
              <w:rPr>
                <w:rFonts w:ascii="Times New Roman" w:hAnsi="Times New Roman" w:cs="Times New Roman"/>
                <w:spacing w:val="-2"/>
                <w:sz w:val="20"/>
                <w:szCs w:val="20"/>
              </w:rPr>
              <w:t>У</w:t>
            </w:r>
            <w:r w:rsidRPr="00FF7984">
              <w:rPr>
                <w:rFonts w:ascii="Times New Roman" w:hAnsi="Times New Roman" w:cs="Times New Roman"/>
                <w:sz w:val="20"/>
                <w:szCs w:val="20"/>
              </w:rPr>
              <w:t>П</w:t>
            </w:r>
          </w:p>
        </w:tc>
        <w:tc>
          <w:tcPr>
            <w:tcW w:w="1945" w:type="dxa"/>
          </w:tcPr>
          <w:p w14:paraId="359926E9" w14:textId="77777777" w:rsidR="00337D2B" w:rsidRPr="00FF7984" w:rsidRDefault="00C84B04">
            <w:pPr>
              <w:pStyle w:val="TableParagraph"/>
              <w:spacing w:line="256" w:lineRule="exact"/>
              <w:ind w:left="190"/>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Записници</w:t>
            </w:r>
          </w:p>
          <w:p w14:paraId="4F769BC6" w14:textId="77777777" w:rsidR="00337D2B" w:rsidRPr="00FF7984" w:rsidRDefault="00C84B04">
            <w:pPr>
              <w:pStyle w:val="TableParagraph"/>
              <w:ind w:left="190"/>
              <w:jc w:val="both"/>
              <w:rPr>
                <w:rFonts w:ascii="Times New Roman" w:eastAsia="Times New Roman" w:hAnsi="Times New Roman" w:cs="Times New Roman"/>
                <w:sz w:val="20"/>
                <w:szCs w:val="20"/>
              </w:rPr>
            </w:pPr>
            <w:r w:rsidRPr="00FF7984">
              <w:rPr>
                <w:rFonts w:ascii="Times New Roman" w:hAnsi="Times New Roman" w:cs="Times New Roman"/>
                <w:spacing w:val="-3"/>
                <w:sz w:val="20"/>
                <w:szCs w:val="20"/>
              </w:rPr>
              <w:t>УП,</w:t>
            </w:r>
            <w:r w:rsidRPr="00FF7984">
              <w:rPr>
                <w:rFonts w:ascii="Times New Roman" w:hAnsi="Times New Roman" w:cs="Times New Roman"/>
                <w:spacing w:val="11"/>
                <w:sz w:val="20"/>
                <w:szCs w:val="20"/>
              </w:rPr>
              <w:t xml:space="preserve"> </w:t>
            </w:r>
            <w:r w:rsidRPr="00FF7984">
              <w:rPr>
                <w:rFonts w:ascii="Times New Roman" w:hAnsi="Times New Roman" w:cs="Times New Roman"/>
                <w:spacing w:val="-3"/>
                <w:sz w:val="20"/>
                <w:szCs w:val="20"/>
              </w:rPr>
              <w:t>НВ</w:t>
            </w:r>
          </w:p>
        </w:tc>
      </w:tr>
      <w:tr w:rsidR="00337D2B" w:rsidRPr="00FF7984" w14:paraId="0B264082" w14:textId="77777777" w:rsidTr="00FF7984">
        <w:tc>
          <w:tcPr>
            <w:tcW w:w="2660" w:type="dxa"/>
          </w:tcPr>
          <w:p w14:paraId="64B266AC"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Посете</w:t>
            </w:r>
            <w:r w:rsidRPr="00FF7984">
              <w:rPr>
                <w:rFonts w:ascii="Times New Roman" w:hAnsi="Times New Roman" w:cs="Times New Roman"/>
                <w:spacing w:val="1"/>
                <w:sz w:val="20"/>
                <w:szCs w:val="20"/>
              </w:rPr>
              <w:t xml:space="preserve"> јавним</w:t>
            </w:r>
          </w:p>
          <w:p w14:paraId="2B19D12B" w14:textId="77777777" w:rsidR="00337D2B" w:rsidRPr="00FF7984" w:rsidRDefault="00C84B04">
            <w:pPr>
              <w:pStyle w:val="TableParagraph"/>
              <w:ind w:left="202"/>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институцијама</w:t>
            </w:r>
          </w:p>
        </w:tc>
        <w:tc>
          <w:tcPr>
            <w:tcW w:w="1368" w:type="dxa"/>
          </w:tcPr>
          <w:p w14:paraId="187A1BB1" w14:textId="77777777" w:rsidR="00337D2B" w:rsidRPr="00FF7984" w:rsidRDefault="00C84B04" w:rsidP="00FF7984">
            <w:pPr>
              <w:pStyle w:val="TableParagraph"/>
              <w:spacing w:before="13" w:line="264" w:lineRule="exact"/>
              <w:ind w:right="-16"/>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7" w:type="dxa"/>
          </w:tcPr>
          <w:p w14:paraId="1F850A34"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Посете</w:t>
            </w:r>
            <w:r w:rsidRPr="00FF7984">
              <w:rPr>
                <w:rFonts w:ascii="Times New Roman" w:hAnsi="Times New Roman" w:cs="Times New Roman"/>
                <w:spacing w:val="1"/>
                <w:sz w:val="20"/>
                <w:szCs w:val="20"/>
                <w:lang w:val="ru-RU"/>
              </w:rPr>
              <w:t xml:space="preserve"> </w:t>
            </w:r>
            <w:r w:rsidRPr="00FF7984">
              <w:rPr>
                <w:rFonts w:ascii="Times New Roman" w:hAnsi="Times New Roman" w:cs="Times New Roman"/>
                <w:sz w:val="20"/>
                <w:szCs w:val="20"/>
                <w:lang w:val="ru-RU"/>
              </w:rPr>
              <w:t>и</w:t>
            </w:r>
          </w:p>
          <w:p w14:paraId="4DE52982" w14:textId="77777777" w:rsidR="00337D2B" w:rsidRPr="00FF7984" w:rsidRDefault="00C84B04">
            <w:pPr>
              <w:pStyle w:val="TableParagraph"/>
              <w:spacing w:before="5" w:line="234" w:lineRule="auto"/>
              <w:ind w:left="202" w:right="168"/>
              <w:jc w:val="both"/>
              <w:rPr>
                <w:rFonts w:ascii="Times New Roman" w:eastAsia="Times New Roman" w:hAnsi="Times New Roman" w:cs="Times New Roman"/>
                <w:sz w:val="20"/>
                <w:szCs w:val="20"/>
                <w:lang w:val="ru-RU"/>
              </w:rPr>
            </w:pPr>
            <w:r w:rsidRPr="00FF7984">
              <w:rPr>
                <w:rFonts w:ascii="Times New Roman" w:hAnsi="Times New Roman" w:cs="Times New Roman"/>
                <w:spacing w:val="-2"/>
                <w:sz w:val="20"/>
                <w:szCs w:val="20"/>
                <w:lang w:val="ru-RU"/>
              </w:rPr>
              <w:t>упознавање</w:t>
            </w:r>
            <w:r w:rsidRPr="00FF7984">
              <w:rPr>
                <w:rFonts w:ascii="Times New Roman" w:hAnsi="Times New Roman" w:cs="Times New Roman"/>
                <w:spacing w:val="12"/>
                <w:sz w:val="20"/>
                <w:szCs w:val="20"/>
                <w:lang w:val="ru-RU"/>
              </w:rPr>
              <w:t xml:space="preserve"> </w:t>
            </w:r>
            <w:r w:rsidRPr="00FF7984">
              <w:rPr>
                <w:rFonts w:ascii="Times New Roman" w:hAnsi="Times New Roman" w:cs="Times New Roman"/>
                <w:sz w:val="20"/>
                <w:szCs w:val="20"/>
                <w:lang w:val="ru-RU"/>
              </w:rPr>
              <w:t>са</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1"/>
                <w:sz w:val="20"/>
                <w:szCs w:val="20"/>
                <w:lang w:val="ru-RU"/>
              </w:rPr>
              <w:t>радом</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3"/>
                <w:sz w:val="20"/>
                <w:szCs w:val="20"/>
                <w:lang w:val="ru-RU"/>
              </w:rPr>
              <w:t>Скупштине</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2"/>
                <w:sz w:val="20"/>
                <w:szCs w:val="20"/>
                <w:lang w:val="ru-RU"/>
              </w:rPr>
              <w:t>Општине,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pacing w:val="5"/>
                <w:sz w:val="20"/>
                <w:szCs w:val="20"/>
                <w:lang w:val="ru-RU"/>
              </w:rPr>
              <w:t>Г</w:t>
            </w:r>
            <w:r w:rsidRPr="00FF7984">
              <w:rPr>
                <w:rFonts w:ascii="Times New Roman" w:hAnsi="Times New Roman" w:cs="Times New Roman"/>
                <w:sz w:val="20"/>
                <w:szCs w:val="20"/>
                <w:lang w:val="ru-RU"/>
              </w:rPr>
              <w:t>р</w:t>
            </w:r>
            <w:r w:rsidRPr="00FF7984">
              <w:rPr>
                <w:rFonts w:ascii="Times New Roman" w:hAnsi="Times New Roman" w:cs="Times New Roman"/>
                <w:spacing w:val="1"/>
                <w:sz w:val="20"/>
                <w:szCs w:val="20"/>
                <w:lang w:val="ru-RU"/>
              </w:rPr>
              <w:t>а</w:t>
            </w:r>
            <w:r w:rsidRPr="00FF7984">
              <w:rPr>
                <w:rFonts w:ascii="Times New Roman" w:hAnsi="Times New Roman" w:cs="Times New Roman"/>
                <w:spacing w:val="-3"/>
                <w:sz w:val="20"/>
                <w:szCs w:val="20"/>
                <w:lang w:val="ru-RU"/>
              </w:rPr>
              <w:t>д</w:t>
            </w:r>
            <w:r w:rsidRPr="00FF7984">
              <w:rPr>
                <w:rFonts w:ascii="Times New Roman" w:hAnsi="Times New Roman" w:cs="Times New Roman"/>
                <w:spacing w:val="1"/>
                <w:sz w:val="20"/>
                <w:szCs w:val="20"/>
                <w:lang w:val="ru-RU"/>
              </w:rPr>
              <w:t>с</w:t>
            </w:r>
            <w:r w:rsidRPr="00FF7984">
              <w:rPr>
                <w:rFonts w:ascii="Times New Roman" w:hAnsi="Times New Roman" w:cs="Times New Roman"/>
                <w:spacing w:val="3"/>
                <w:sz w:val="20"/>
                <w:szCs w:val="20"/>
                <w:lang w:val="ru-RU"/>
              </w:rPr>
              <w:t>к</w:t>
            </w:r>
            <w:r w:rsidRPr="00FF7984">
              <w:rPr>
                <w:rFonts w:ascii="Times New Roman" w:hAnsi="Times New Roman" w:cs="Times New Roman"/>
                <w:sz w:val="20"/>
                <w:szCs w:val="20"/>
                <w:lang w:val="ru-RU"/>
              </w:rPr>
              <w:t>е библиотеке,</w:t>
            </w:r>
            <w:r w:rsidRPr="00FF7984">
              <w:rPr>
                <w:rFonts w:ascii="Times New Roman" w:hAnsi="Times New Roman" w:cs="Times New Roman"/>
                <w:spacing w:val="27"/>
                <w:sz w:val="20"/>
                <w:szCs w:val="20"/>
                <w:lang w:val="ru-RU"/>
              </w:rPr>
              <w:t xml:space="preserve"> </w:t>
            </w:r>
            <w:r w:rsidRPr="00FF7984">
              <w:rPr>
                <w:rFonts w:ascii="Times New Roman" w:hAnsi="Times New Roman" w:cs="Times New Roman"/>
                <w:spacing w:val="-3"/>
                <w:sz w:val="20"/>
                <w:szCs w:val="20"/>
                <w:lang w:val="ru-RU"/>
              </w:rPr>
              <w:t>Музеја,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цркве...</w:t>
            </w:r>
          </w:p>
        </w:tc>
        <w:tc>
          <w:tcPr>
            <w:tcW w:w="1973" w:type="dxa"/>
          </w:tcPr>
          <w:p w14:paraId="6B76380A"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cs="Times New Roman"/>
                <w:sz w:val="20"/>
                <w:szCs w:val="20"/>
                <w:lang w:val="ru-RU"/>
              </w:rPr>
              <w:t>Наставници,</w:t>
            </w:r>
          </w:p>
          <w:p w14:paraId="3150D357" w14:textId="77777777" w:rsidR="00337D2B" w:rsidRPr="00FF7984" w:rsidRDefault="00C84B04">
            <w:pPr>
              <w:pStyle w:val="TableParagraph"/>
              <w:spacing w:before="5" w:line="234" w:lineRule="auto"/>
              <w:ind w:left="202" w:right="351"/>
              <w:jc w:val="both"/>
              <w:rPr>
                <w:rFonts w:ascii="Times New Roman" w:eastAsia="Times New Roman" w:hAnsi="Times New Roman" w:cs="Times New Roman"/>
                <w:sz w:val="20"/>
                <w:szCs w:val="20"/>
                <w:lang w:val="ru-RU"/>
              </w:rPr>
            </w:pPr>
            <w:r w:rsidRPr="00FF7984">
              <w:rPr>
                <w:rFonts w:ascii="Times New Roman" w:hAnsi="Times New Roman" w:cs="Times New Roman"/>
                <w:spacing w:val="-12"/>
                <w:sz w:val="20"/>
                <w:szCs w:val="20"/>
                <w:lang w:val="ru-RU"/>
              </w:rPr>
              <w:t>у</w:t>
            </w:r>
            <w:r w:rsidRPr="00FF7984">
              <w:rPr>
                <w:rFonts w:ascii="Times New Roman" w:hAnsi="Times New Roman" w:cs="Times New Roman"/>
                <w:spacing w:val="-1"/>
                <w:sz w:val="20"/>
                <w:szCs w:val="20"/>
                <w:lang w:val="ru-RU"/>
              </w:rPr>
              <w:t>ч</w:t>
            </w:r>
            <w:r w:rsidRPr="00FF7984">
              <w:rPr>
                <w:rFonts w:ascii="Times New Roman" w:hAnsi="Times New Roman" w:cs="Times New Roman"/>
                <w:spacing w:val="1"/>
                <w:sz w:val="20"/>
                <w:szCs w:val="20"/>
                <w:lang w:val="ru-RU"/>
              </w:rPr>
              <w:t>е</w:t>
            </w:r>
            <w:r w:rsidRPr="00FF7984">
              <w:rPr>
                <w:rFonts w:ascii="Times New Roman" w:hAnsi="Times New Roman" w:cs="Times New Roman"/>
                <w:spacing w:val="3"/>
                <w:sz w:val="20"/>
                <w:szCs w:val="20"/>
                <w:lang w:val="ru-RU"/>
              </w:rPr>
              <w:t>ници</w:t>
            </w:r>
            <w:r w:rsidRPr="00FF7984">
              <w:rPr>
                <w:rFonts w:ascii="Times New Roman" w:hAnsi="Times New Roman" w:cs="Times New Roman"/>
                <w:sz w:val="20"/>
                <w:szCs w:val="20"/>
                <w:lang w:val="ru-RU"/>
              </w:rPr>
              <w:t xml:space="preserve">, </w:t>
            </w:r>
            <w:r w:rsidRPr="00FF7984">
              <w:rPr>
                <w:rFonts w:ascii="Times New Roman" w:hAnsi="Times New Roman" w:cs="Times New Roman"/>
                <w:spacing w:val="1"/>
                <w:sz w:val="20"/>
                <w:szCs w:val="20"/>
                <w:lang w:val="ru-RU"/>
              </w:rPr>
              <w:t>наставници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верске</w:t>
            </w:r>
            <w:r w:rsidRPr="00FF7984">
              <w:rPr>
                <w:rFonts w:ascii="Times New Roman" w:hAnsi="Times New Roman" w:cs="Times New Roman"/>
                <w:spacing w:val="25"/>
                <w:sz w:val="20"/>
                <w:szCs w:val="20"/>
                <w:lang w:val="ru-RU"/>
              </w:rPr>
              <w:t xml:space="preserve"> </w:t>
            </w:r>
            <w:r w:rsidRPr="00FF7984">
              <w:rPr>
                <w:rFonts w:ascii="Times New Roman" w:hAnsi="Times New Roman" w:cs="Times New Roman"/>
                <w:sz w:val="20"/>
                <w:szCs w:val="20"/>
                <w:lang w:val="ru-RU"/>
              </w:rPr>
              <w:t>наставе,</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z w:val="20"/>
                <w:szCs w:val="20"/>
                <w:lang w:val="ru-RU"/>
              </w:rPr>
              <w:t>директор</w:t>
            </w:r>
          </w:p>
        </w:tc>
        <w:tc>
          <w:tcPr>
            <w:tcW w:w="1945" w:type="dxa"/>
          </w:tcPr>
          <w:p w14:paraId="04C88641" w14:textId="77777777" w:rsidR="00337D2B" w:rsidRPr="00FF7984" w:rsidRDefault="00C84B04">
            <w:pPr>
              <w:pStyle w:val="TableParagraph"/>
              <w:spacing w:line="243" w:lineRule="exact"/>
              <w:ind w:left="190"/>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Записниси</w:t>
            </w:r>
          </w:p>
          <w:p w14:paraId="1BD31055" w14:textId="77777777" w:rsidR="00337D2B" w:rsidRPr="00FF7984" w:rsidRDefault="00C84B04">
            <w:pPr>
              <w:pStyle w:val="TableParagraph"/>
              <w:ind w:left="190"/>
              <w:jc w:val="both"/>
              <w:rPr>
                <w:rFonts w:ascii="Times New Roman" w:eastAsia="Times New Roman" w:hAnsi="Times New Roman" w:cs="Times New Roman"/>
                <w:sz w:val="20"/>
                <w:szCs w:val="20"/>
              </w:rPr>
            </w:pPr>
            <w:r w:rsidRPr="00FF7984">
              <w:rPr>
                <w:rFonts w:ascii="Times New Roman" w:hAnsi="Times New Roman" w:cs="Times New Roman"/>
                <w:spacing w:val="-4"/>
                <w:sz w:val="20"/>
                <w:szCs w:val="20"/>
              </w:rPr>
              <w:t>СВ,</w:t>
            </w:r>
            <w:r w:rsidRPr="00FF7984">
              <w:rPr>
                <w:rFonts w:ascii="Times New Roman" w:hAnsi="Times New Roman" w:cs="Times New Roman"/>
                <w:spacing w:val="11"/>
                <w:sz w:val="20"/>
                <w:szCs w:val="20"/>
              </w:rPr>
              <w:t xml:space="preserve"> </w:t>
            </w:r>
            <w:r w:rsidRPr="00FF7984">
              <w:rPr>
                <w:rFonts w:ascii="Times New Roman" w:hAnsi="Times New Roman" w:cs="Times New Roman"/>
                <w:spacing w:val="-3"/>
                <w:sz w:val="20"/>
                <w:szCs w:val="20"/>
              </w:rPr>
              <w:t>НВ</w:t>
            </w:r>
          </w:p>
        </w:tc>
      </w:tr>
      <w:tr w:rsidR="00337D2B" w:rsidRPr="00FF7984" w14:paraId="369153C5" w14:textId="77777777" w:rsidTr="00FF7984">
        <w:tc>
          <w:tcPr>
            <w:tcW w:w="2660" w:type="dxa"/>
          </w:tcPr>
          <w:p w14:paraId="55857479" w14:textId="77777777" w:rsidR="00337D2B" w:rsidRPr="00FF7984" w:rsidRDefault="00C84B04">
            <w:pPr>
              <w:pStyle w:val="TableParagraph"/>
              <w:spacing w:line="233" w:lineRule="auto"/>
              <w:ind w:left="202" w:right="434"/>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Заједнички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пројекти</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4"/>
                <w:sz w:val="20"/>
                <w:szCs w:val="20"/>
                <w:lang w:val="ru-RU"/>
              </w:rPr>
              <w:t>шире</w:t>
            </w:r>
            <w:r w:rsidRPr="00FF7984">
              <w:rPr>
                <w:rFonts w:ascii="Times New Roman" w:hAnsi="Times New Roman" w:cs="Times New Roman"/>
                <w:spacing w:val="28"/>
                <w:sz w:val="20"/>
                <w:szCs w:val="20"/>
                <w:lang w:val="ru-RU"/>
              </w:rPr>
              <w:t xml:space="preserve"> </w:t>
            </w:r>
            <w:r w:rsidRPr="00FF7984">
              <w:rPr>
                <w:rFonts w:ascii="Times New Roman" w:hAnsi="Times New Roman" w:cs="Times New Roman"/>
                <w:spacing w:val="-4"/>
                <w:sz w:val="20"/>
                <w:szCs w:val="20"/>
                <w:lang w:val="ru-RU"/>
              </w:rPr>
              <w:t>друштвене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pacing w:val="1"/>
                <w:sz w:val="20"/>
                <w:szCs w:val="20"/>
                <w:lang w:val="ru-RU"/>
              </w:rPr>
              <w:t>заједнице</w:t>
            </w:r>
          </w:p>
        </w:tc>
        <w:tc>
          <w:tcPr>
            <w:tcW w:w="1368" w:type="dxa"/>
          </w:tcPr>
          <w:p w14:paraId="7BD2171A" w14:textId="77777777" w:rsidR="00337D2B" w:rsidRPr="00FF7984" w:rsidRDefault="00C84B04" w:rsidP="00FF7984">
            <w:pPr>
              <w:pStyle w:val="TableParagraph"/>
              <w:spacing w:line="276" w:lineRule="exact"/>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7" w:type="dxa"/>
          </w:tcPr>
          <w:p w14:paraId="45CD35C8" w14:textId="77777777" w:rsidR="00337D2B" w:rsidRPr="00FF7984" w:rsidRDefault="00C84B04">
            <w:pPr>
              <w:pStyle w:val="TableParagraph"/>
              <w:spacing w:line="233" w:lineRule="auto"/>
              <w:ind w:left="202" w:right="421"/>
              <w:jc w:val="both"/>
              <w:rPr>
                <w:rFonts w:ascii="Times New Roman" w:eastAsia="Times New Roman" w:hAnsi="Times New Roman" w:cs="Times New Roman"/>
                <w:sz w:val="20"/>
                <w:szCs w:val="20"/>
                <w:lang w:val="ru-RU"/>
              </w:rPr>
            </w:pPr>
            <w:r w:rsidRPr="00FF7984">
              <w:rPr>
                <w:rFonts w:ascii="Times New Roman" w:hAnsi="Times New Roman" w:cs="Times New Roman"/>
                <w:spacing w:val="-6"/>
                <w:sz w:val="20"/>
                <w:szCs w:val="20"/>
                <w:lang w:val="ru-RU"/>
              </w:rPr>
              <w:t>Учешће</w:t>
            </w:r>
            <w:r w:rsidRPr="00FF7984">
              <w:rPr>
                <w:rFonts w:ascii="Times New Roman" w:hAnsi="Times New Roman" w:cs="Times New Roman"/>
                <w:spacing w:val="24"/>
                <w:sz w:val="20"/>
                <w:szCs w:val="20"/>
                <w:lang w:val="ru-RU"/>
              </w:rPr>
              <w:t xml:space="preserve"> </w:t>
            </w:r>
            <w:r w:rsidRPr="00FF7984">
              <w:rPr>
                <w:rFonts w:ascii="Times New Roman" w:hAnsi="Times New Roman" w:cs="Times New Roman"/>
                <w:sz w:val="20"/>
                <w:szCs w:val="20"/>
                <w:lang w:val="ru-RU"/>
              </w:rPr>
              <w:t>у</w:t>
            </w:r>
            <w:r w:rsidRPr="00FF7984">
              <w:rPr>
                <w:rFonts w:ascii="Times New Roman" w:hAnsi="Times New Roman" w:cs="Times New Roman"/>
                <w:spacing w:val="26"/>
                <w:sz w:val="20"/>
                <w:szCs w:val="20"/>
                <w:lang w:val="ru-RU"/>
              </w:rPr>
              <w:t xml:space="preserve"> </w:t>
            </w:r>
            <w:r w:rsidRPr="00FF7984">
              <w:rPr>
                <w:rFonts w:ascii="Times New Roman" w:hAnsi="Times New Roman" w:cs="Times New Roman"/>
                <w:sz w:val="20"/>
                <w:szCs w:val="20"/>
                <w:lang w:val="ru-RU"/>
              </w:rPr>
              <w:t>пројекту,</w:t>
            </w:r>
            <w:r w:rsidRPr="00FF7984">
              <w:rPr>
                <w:rFonts w:ascii="Times New Roman" w:hAnsi="Times New Roman" w:cs="Times New Roman"/>
                <w:spacing w:val="22"/>
                <w:sz w:val="20"/>
                <w:szCs w:val="20"/>
                <w:lang w:val="ru-RU"/>
              </w:rPr>
              <w:t xml:space="preserve"> </w:t>
            </w:r>
            <w:r w:rsidRPr="00FF7984">
              <w:rPr>
                <w:rFonts w:ascii="Times New Roman" w:hAnsi="Times New Roman" w:cs="Times New Roman"/>
                <w:spacing w:val="-1"/>
                <w:sz w:val="20"/>
                <w:szCs w:val="20"/>
                <w:lang w:val="ru-RU"/>
              </w:rPr>
              <w:t>обележавање</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pacing w:val="1"/>
                <w:sz w:val="20"/>
                <w:szCs w:val="20"/>
                <w:lang w:val="ru-RU"/>
              </w:rPr>
              <w:t>празника</w:t>
            </w:r>
          </w:p>
        </w:tc>
        <w:tc>
          <w:tcPr>
            <w:tcW w:w="1973" w:type="dxa"/>
          </w:tcPr>
          <w:p w14:paraId="6C9524E0" w14:textId="77777777" w:rsidR="00337D2B" w:rsidRPr="00FF7984" w:rsidRDefault="00C84B04">
            <w:pPr>
              <w:pStyle w:val="TableParagraph"/>
              <w:spacing w:line="234" w:lineRule="auto"/>
              <w:ind w:left="202" w:right="252"/>
              <w:jc w:val="both"/>
              <w:rPr>
                <w:rFonts w:ascii="Times New Roman" w:eastAsia="Times New Roman" w:hAnsi="Times New Roman" w:cs="Times New Roman"/>
                <w:sz w:val="20"/>
                <w:szCs w:val="20"/>
              </w:rPr>
            </w:pPr>
            <w:r w:rsidRPr="00FF7984">
              <w:rPr>
                <w:rFonts w:ascii="Times New Roman" w:hAnsi="Times New Roman" w:cs="Times New Roman"/>
                <w:sz w:val="20"/>
                <w:szCs w:val="20"/>
              </w:rPr>
              <w:t>Наставници,</w:t>
            </w:r>
            <w:r w:rsidRPr="00FF7984">
              <w:rPr>
                <w:rFonts w:ascii="Times New Roman" w:hAnsi="Times New Roman" w:cs="Times New Roman"/>
                <w:spacing w:val="25"/>
                <w:sz w:val="20"/>
                <w:szCs w:val="20"/>
              </w:rPr>
              <w:t xml:space="preserve"> </w:t>
            </w:r>
            <w:r w:rsidRPr="00FF7984">
              <w:rPr>
                <w:rFonts w:ascii="Times New Roman" w:hAnsi="Times New Roman" w:cs="Times New Roman"/>
                <w:spacing w:val="-12"/>
                <w:sz w:val="20"/>
                <w:szCs w:val="20"/>
              </w:rPr>
              <w:t>у</w:t>
            </w:r>
            <w:r w:rsidRPr="00FF7984">
              <w:rPr>
                <w:rFonts w:ascii="Times New Roman" w:hAnsi="Times New Roman" w:cs="Times New Roman"/>
                <w:spacing w:val="-1"/>
                <w:sz w:val="20"/>
                <w:szCs w:val="20"/>
              </w:rPr>
              <w:t>ч</w:t>
            </w:r>
            <w:r w:rsidRPr="00FF7984">
              <w:rPr>
                <w:rFonts w:ascii="Times New Roman" w:hAnsi="Times New Roman" w:cs="Times New Roman"/>
                <w:spacing w:val="1"/>
                <w:sz w:val="20"/>
                <w:szCs w:val="20"/>
              </w:rPr>
              <w:t>е</w:t>
            </w:r>
            <w:r w:rsidRPr="00FF7984">
              <w:rPr>
                <w:rFonts w:ascii="Times New Roman" w:hAnsi="Times New Roman" w:cs="Times New Roman"/>
                <w:spacing w:val="3"/>
                <w:sz w:val="20"/>
                <w:szCs w:val="20"/>
              </w:rPr>
              <w:t>ници</w:t>
            </w:r>
            <w:r w:rsidRPr="00FF7984">
              <w:rPr>
                <w:rFonts w:ascii="Times New Roman" w:hAnsi="Times New Roman" w:cs="Times New Roman"/>
                <w:sz w:val="20"/>
                <w:szCs w:val="20"/>
              </w:rPr>
              <w:t>, директор</w:t>
            </w:r>
          </w:p>
        </w:tc>
        <w:tc>
          <w:tcPr>
            <w:tcW w:w="1945" w:type="dxa"/>
          </w:tcPr>
          <w:p w14:paraId="30B4A2CE" w14:textId="77777777" w:rsidR="00337D2B" w:rsidRPr="00FF7984" w:rsidRDefault="00C84B04">
            <w:pPr>
              <w:pStyle w:val="TableParagraph"/>
              <w:spacing w:line="255" w:lineRule="exact"/>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Записници</w:t>
            </w:r>
          </w:p>
          <w:p w14:paraId="1CD69560" w14:textId="77777777" w:rsidR="00337D2B" w:rsidRPr="00FF7984" w:rsidRDefault="00C84B04">
            <w:pPr>
              <w:pStyle w:val="TableParagraph"/>
              <w:ind w:left="190"/>
              <w:jc w:val="both"/>
              <w:rPr>
                <w:rFonts w:ascii="Times New Roman" w:eastAsia="Times New Roman" w:hAnsi="Times New Roman" w:cs="Times New Roman"/>
                <w:sz w:val="20"/>
                <w:szCs w:val="20"/>
                <w:lang w:val="ru-RU"/>
              </w:rPr>
            </w:pPr>
            <w:r w:rsidRPr="00FF7984">
              <w:rPr>
                <w:rFonts w:ascii="Times New Roman" w:hAnsi="Times New Roman" w:cs="Times New Roman"/>
                <w:spacing w:val="-4"/>
                <w:sz w:val="20"/>
                <w:szCs w:val="20"/>
                <w:lang w:val="ru-RU"/>
              </w:rPr>
              <w:t>НВ,</w:t>
            </w:r>
          </w:p>
          <w:p w14:paraId="6F2D43DC" w14:textId="77777777" w:rsidR="00337D2B" w:rsidRPr="00FF7984" w:rsidRDefault="00C84B04">
            <w:pPr>
              <w:pStyle w:val="TableParagraph"/>
              <w:ind w:left="190" w:right="438"/>
              <w:jc w:val="both"/>
              <w:rPr>
                <w:rFonts w:ascii="Times New Roman" w:eastAsia="Times New Roman" w:hAnsi="Times New Roman" w:cs="Times New Roman"/>
                <w:sz w:val="20"/>
                <w:szCs w:val="20"/>
                <w:lang w:val="ru-RU"/>
              </w:rPr>
            </w:pPr>
            <w:r w:rsidRPr="00FF7984">
              <w:rPr>
                <w:rFonts w:ascii="Times New Roman" w:hAnsi="Times New Roman" w:cs="Times New Roman"/>
                <w:spacing w:val="-1"/>
                <w:sz w:val="20"/>
                <w:szCs w:val="20"/>
                <w:lang w:val="ru-RU"/>
              </w:rPr>
              <w:t>стручног</w:t>
            </w:r>
            <w:r w:rsidRPr="00FF7984">
              <w:rPr>
                <w:rFonts w:ascii="Times New Roman" w:hAnsi="Times New Roman" w:cs="Times New Roman"/>
                <w:spacing w:val="21"/>
                <w:sz w:val="20"/>
                <w:szCs w:val="20"/>
                <w:lang w:val="ru-RU"/>
              </w:rPr>
              <w:t xml:space="preserve"> </w:t>
            </w:r>
            <w:r w:rsidRPr="00FF7984">
              <w:rPr>
                <w:rFonts w:ascii="Times New Roman" w:hAnsi="Times New Roman" w:cs="Times New Roman"/>
                <w:sz w:val="20"/>
                <w:szCs w:val="20"/>
                <w:lang w:val="ru-RU"/>
              </w:rPr>
              <w:t>актива</w:t>
            </w:r>
            <w:r w:rsidRPr="00FF7984">
              <w:rPr>
                <w:rFonts w:ascii="Times New Roman" w:hAnsi="Times New Roman" w:cs="Times New Roman"/>
                <w:spacing w:val="-11"/>
                <w:sz w:val="20"/>
                <w:szCs w:val="20"/>
                <w:lang w:val="ru-RU"/>
              </w:rPr>
              <w:t xml:space="preserve"> </w:t>
            </w:r>
            <w:r w:rsidRPr="00FF7984">
              <w:rPr>
                <w:rFonts w:ascii="Times New Roman" w:hAnsi="Times New Roman" w:cs="Times New Roman"/>
                <w:sz w:val="20"/>
                <w:szCs w:val="20"/>
                <w:lang w:val="ru-RU"/>
              </w:rPr>
              <w:t>за</w:t>
            </w:r>
            <w:r w:rsidRPr="00FF7984">
              <w:rPr>
                <w:rFonts w:ascii="Times New Roman" w:hAnsi="Times New Roman" w:cs="Times New Roman"/>
                <w:spacing w:val="23"/>
                <w:sz w:val="20"/>
                <w:szCs w:val="20"/>
                <w:lang w:val="ru-RU"/>
              </w:rPr>
              <w:t xml:space="preserve"> </w:t>
            </w:r>
            <w:r w:rsidRPr="00FF7984">
              <w:rPr>
                <w:rFonts w:ascii="Times New Roman" w:hAnsi="Times New Roman" w:cs="Times New Roman"/>
                <w:spacing w:val="-1"/>
                <w:sz w:val="20"/>
                <w:szCs w:val="20"/>
                <w:lang w:val="ru-RU"/>
              </w:rPr>
              <w:t>развој</w:t>
            </w:r>
            <w:r w:rsidRPr="00FF7984">
              <w:rPr>
                <w:rFonts w:ascii="Times New Roman" w:hAnsi="Times New Roman" w:cs="Times New Roman"/>
                <w:spacing w:val="5"/>
                <w:sz w:val="20"/>
                <w:szCs w:val="20"/>
                <w:lang w:val="ru-RU"/>
              </w:rPr>
              <w:t xml:space="preserve"> </w:t>
            </w:r>
            <w:r w:rsidRPr="00FF7984">
              <w:rPr>
                <w:rFonts w:ascii="Times New Roman" w:hAnsi="Times New Roman" w:cs="Times New Roman"/>
                <w:spacing w:val="-2"/>
                <w:sz w:val="20"/>
                <w:szCs w:val="20"/>
                <w:lang w:val="ru-RU"/>
              </w:rPr>
              <w:t>ШП</w:t>
            </w:r>
          </w:p>
        </w:tc>
      </w:tr>
    </w:tbl>
    <w:p w14:paraId="0D3092C0" w14:textId="77777777" w:rsidR="00FF7984" w:rsidRDefault="00FF7984">
      <w:pPr>
        <w:pStyle w:val="Heading2"/>
        <w:jc w:val="center"/>
        <w:rPr>
          <w:rFonts w:ascii="Times New Roman" w:hAnsi="Times New Roman" w:cs="Times New Roman"/>
          <w:sz w:val="28"/>
          <w:szCs w:val="28"/>
          <w:lang w:val="sr-Cyrl-RS"/>
        </w:rPr>
      </w:pPr>
    </w:p>
    <w:p w14:paraId="529DA980" w14:textId="77777777" w:rsidR="00FF7984" w:rsidRPr="00FF7984" w:rsidRDefault="00FF7984" w:rsidP="00FF7984">
      <w:pPr>
        <w:rPr>
          <w:rFonts w:asciiTheme="minorHAnsi" w:hAnsiTheme="minorHAnsi"/>
          <w:lang w:val="sr-Cyrl-RS"/>
        </w:rPr>
      </w:pPr>
    </w:p>
    <w:p w14:paraId="5346D217" w14:textId="77777777" w:rsidR="00337D2B" w:rsidRPr="0042511C" w:rsidRDefault="00C84B04">
      <w:pPr>
        <w:pStyle w:val="Heading2"/>
        <w:jc w:val="center"/>
        <w:rPr>
          <w:rFonts w:ascii="Times New Roman" w:hAnsi="Times New Roman" w:cs="Times New Roman"/>
          <w:sz w:val="28"/>
          <w:szCs w:val="28"/>
          <w:lang w:val="ru-RU"/>
        </w:rPr>
      </w:pPr>
      <w:bookmarkStart w:id="449" w:name="_Toc147492423"/>
      <w:bookmarkStart w:id="450" w:name="_Toc147826874"/>
      <w:r>
        <w:rPr>
          <w:rFonts w:ascii="Times New Roman" w:hAnsi="Times New Roman" w:cs="Times New Roman"/>
          <w:sz w:val="28"/>
          <w:szCs w:val="28"/>
          <w:lang w:val="sr-Cyrl-RS"/>
        </w:rPr>
        <w:t xml:space="preserve">12.6. </w:t>
      </w:r>
      <w:r w:rsidRPr="0042511C">
        <w:rPr>
          <w:rFonts w:ascii="Times New Roman" w:hAnsi="Times New Roman" w:cs="Times New Roman"/>
          <w:sz w:val="28"/>
          <w:szCs w:val="28"/>
          <w:lang w:val="ru-RU"/>
        </w:rPr>
        <w:t>План реализације Програма школског спорта</w:t>
      </w:r>
      <w:bookmarkEnd w:id="449"/>
      <w:bookmarkEnd w:id="450"/>
    </w:p>
    <w:p w14:paraId="5EF69DB0" w14:textId="77777777" w:rsidR="00337D2B" w:rsidRPr="0042511C" w:rsidRDefault="00337D2B">
      <w:pPr>
        <w:pStyle w:val="Heading2"/>
        <w:jc w:val="center"/>
        <w:rPr>
          <w:rFonts w:ascii="Times New Roman" w:hAnsi="Times New Roman" w:cs="Times New Roman"/>
          <w:sz w:val="28"/>
          <w:szCs w:val="28"/>
          <w:lang w:val="ru-RU"/>
        </w:rPr>
      </w:pPr>
    </w:p>
    <w:p w14:paraId="360C4F4A" w14:textId="77777777" w:rsidR="00337D2B" w:rsidRPr="0042511C" w:rsidRDefault="00C84B04">
      <w:pPr>
        <w:pStyle w:val="BodyText"/>
        <w:ind w:left="641" w:right="630"/>
        <w:rPr>
          <w:rFonts w:ascii="Times New Roman" w:hAnsi="Times New Roman" w:cs="Times New Roman"/>
          <w:lang w:val="ru-RU"/>
        </w:rPr>
      </w:pPr>
      <w:r w:rsidRPr="0042511C">
        <w:rPr>
          <w:rFonts w:ascii="Times New Roman" w:hAnsi="Times New Roman" w:cs="Times New Roman"/>
          <w:lang w:val="ru-RU"/>
        </w:rPr>
        <w:t>Циљ:</w:t>
      </w:r>
      <w:r w:rsidRPr="0042511C">
        <w:rPr>
          <w:rFonts w:ascii="Times New Roman" w:hAnsi="Times New Roman" w:cs="Times New Roman"/>
          <w:spacing w:val="18"/>
          <w:lang w:val="ru-RU"/>
        </w:rPr>
        <w:t xml:space="preserve"> </w:t>
      </w:r>
      <w:r w:rsidRPr="0042511C">
        <w:rPr>
          <w:rFonts w:ascii="Times New Roman" w:hAnsi="Times New Roman" w:cs="Times New Roman"/>
          <w:spacing w:val="-3"/>
          <w:lang w:val="ru-RU"/>
        </w:rPr>
        <w:t>Прва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основна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замисао</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школског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спорта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функцији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јавног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здравља.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Развијањем</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физичког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васпитања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школског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спорта,може</w:t>
      </w:r>
      <w:r w:rsidRPr="0042511C">
        <w:rPr>
          <w:rFonts w:ascii="Times New Roman" w:hAnsi="Times New Roman" w:cs="Times New Roman"/>
          <w:lang w:val="ru-RU"/>
        </w:rPr>
        <w:t xml:space="preserve"> се </w:t>
      </w:r>
      <w:r w:rsidRPr="0042511C">
        <w:rPr>
          <w:rFonts w:ascii="Times New Roman" w:hAnsi="Times New Roman" w:cs="Times New Roman"/>
          <w:spacing w:val="1"/>
          <w:lang w:val="ru-RU"/>
        </w:rPr>
        <w:t>допринети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подизању</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 xml:space="preserve">нивоа </w:t>
      </w:r>
      <w:r w:rsidRPr="0042511C">
        <w:rPr>
          <w:rFonts w:ascii="Times New Roman" w:hAnsi="Times New Roman" w:cs="Times New Roman"/>
          <w:spacing w:val="1"/>
          <w:lang w:val="ru-RU"/>
        </w:rPr>
        <w:t>физичке</w:t>
      </w:r>
      <w:r w:rsidRPr="0042511C">
        <w:rPr>
          <w:rFonts w:ascii="Times New Roman" w:hAnsi="Times New Roman" w:cs="Times New Roman"/>
          <w:spacing w:val="44"/>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деце 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омладине 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формирању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активног</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животног</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стила,</w:t>
      </w:r>
      <w:r w:rsidRPr="0042511C">
        <w:rPr>
          <w:rFonts w:ascii="Times New Roman" w:hAnsi="Times New Roman" w:cs="Times New Roman"/>
          <w:spacing w:val="47"/>
          <w:lang w:val="ru-RU"/>
        </w:rPr>
        <w:t xml:space="preserve"> </w:t>
      </w:r>
      <w:r w:rsidRPr="0042511C">
        <w:rPr>
          <w:rFonts w:ascii="Times New Roman" w:hAnsi="Times New Roman" w:cs="Times New Roman"/>
          <w:spacing w:val="-5"/>
          <w:lang w:val="ru-RU"/>
        </w:rPr>
        <w:t>што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представља</w:t>
      </w:r>
      <w:r w:rsidRPr="0042511C">
        <w:rPr>
          <w:rFonts w:ascii="Times New Roman" w:hAnsi="Times New Roman" w:cs="Times New Roman"/>
          <w:spacing w:val="66"/>
          <w:lang w:val="ru-RU"/>
        </w:rPr>
        <w:t xml:space="preserve"> </w:t>
      </w:r>
      <w:r w:rsidRPr="0042511C">
        <w:rPr>
          <w:rFonts w:ascii="Times New Roman" w:hAnsi="Times New Roman" w:cs="Times New Roman"/>
          <w:spacing w:val="1"/>
          <w:lang w:val="ru-RU"/>
        </w:rPr>
        <w:t>значајну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корист</w:t>
      </w:r>
      <w:r w:rsidRPr="0042511C">
        <w:rPr>
          <w:rFonts w:ascii="Times New Roman" w:hAnsi="Times New Roman" w:cs="Times New Roman"/>
          <w:spacing w:val="26"/>
          <w:lang w:val="ru-RU"/>
        </w:rPr>
        <w:t xml:space="preserve"> </w:t>
      </w:r>
      <w:r w:rsidRPr="0042511C">
        <w:rPr>
          <w:rFonts w:ascii="Times New Roman" w:hAnsi="Times New Roman" w:cs="Times New Roman"/>
          <w:lang w:val="ru-RU"/>
        </w:rPr>
        <w:t>када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реч</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јавном</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здрављу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становништва.</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Школски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спорт</w:t>
      </w:r>
      <w:r w:rsidRPr="0042511C">
        <w:rPr>
          <w:rFonts w:ascii="Times New Roman" w:hAnsi="Times New Roman" w:cs="Times New Roman"/>
          <w:spacing w:val="14"/>
          <w:lang w:val="ru-RU"/>
        </w:rPr>
        <w:t xml:space="preserve"> </w:t>
      </w:r>
      <w:r w:rsidRPr="0042511C">
        <w:rPr>
          <w:rFonts w:ascii="Times New Roman" w:hAnsi="Times New Roman" w:cs="Times New Roman"/>
          <w:lang w:val="ru-RU"/>
        </w:rPr>
        <w:t>представља</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надоградњу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продубљивање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наставног</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садржаја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физичког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васпитања,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такав</w:t>
      </w:r>
      <w:r w:rsidRPr="0042511C">
        <w:rPr>
          <w:rFonts w:ascii="Times New Roman" w:hAnsi="Times New Roman" w:cs="Times New Roman"/>
          <w:spacing w:val="9"/>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52"/>
          <w:lang w:val="ru-RU"/>
        </w:rPr>
        <w:t xml:space="preserve"> </w:t>
      </w:r>
      <w:r w:rsidRPr="0042511C">
        <w:rPr>
          <w:rFonts w:ascii="Times New Roman" w:hAnsi="Times New Roman" w:cs="Times New Roman"/>
          <w:spacing w:val="2"/>
          <w:lang w:val="ru-RU"/>
        </w:rPr>
        <w:t>циљ</w:t>
      </w:r>
      <w:r w:rsidRPr="0042511C">
        <w:rPr>
          <w:rFonts w:ascii="Times New Roman" w:hAnsi="Times New Roman" w:cs="Times New Roman"/>
          <w:spacing w:val="29"/>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периодичним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спортским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активностима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догађајима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подигне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ниво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свести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здравља</w:t>
      </w:r>
      <w:r w:rsidRPr="0042511C">
        <w:rPr>
          <w:rFonts w:ascii="Times New Roman" w:hAnsi="Times New Roman" w:cs="Times New Roman"/>
          <w:spacing w:val="1"/>
          <w:lang w:val="ru-RU"/>
        </w:rPr>
        <w:t xml:space="preserve"> код</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деце.</w:t>
      </w:r>
    </w:p>
    <w:tbl>
      <w:tblPr>
        <w:tblStyle w:val="TableGrid"/>
        <w:tblpPr w:leftFromText="180" w:rightFromText="180" w:vertAnchor="text" w:horzAnchor="page" w:tblpX="1127" w:tblpY="226"/>
        <w:tblOverlap w:val="never"/>
        <w:tblW w:w="0" w:type="auto"/>
        <w:tblLook w:val="04A0" w:firstRow="1" w:lastRow="0" w:firstColumn="1" w:lastColumn="0" w:noHBand="0" w:noVBand="1"/>
      </w:tblPr>
      <w:tblGrid>
        <w:gridCol w:w="2546"/>
        <w:gridCol w:w="1933"/>
        <w:gridCol w:w="2135"/>
        <w:gridCol w:w="2405"/>
      </w:tblGrid>
      <w:tr w:rsidR="00337D2B" w:rsidRPr="00FF7984" w14:paraId="0CBA708F" w14:textId="77777777" w:rsidTr="00FF7984">
        <w:tc>
          <w:tcPr>
            <w:tcW w:w="2546" w:type="dxa"/>
          </w:tcPr>
          <w:p w14:paraId="114AA85F" w14:textId="77777777" w:rsidR="00337D2B" w:rsidRPr="00FF7984" w:rsidRDefault="00C84B04">
            <w:pPr>
              <w:pStyle w:val="BodyText"/>
              <w:ind w:right="156"/>
              <w:jc w:val="center"/>
              <w:rPr>
                <w:sz w:val="20"/>
                <w:szCs w:val="20"/>
              </w:rPr>
            </w:pPr>
            <w:r w:rsidRPr="00FF7984">
              <w:rPr>
                <w:rFonts w:ascii="Times New Roman" w:hAnsi="Times New Roman"/>
                <w:spacing w:val="1"/>
                <w:sz w:val="20"/>
                <w:szCs w:val="20"/>
              </w:rPr>
              <w:t>Активности/теме</w:t>
            </w:r>
          </w:p>
        </w:tc>
        <w:tc>
          <w:tcPr>
            <w:tcW w:w="1957" w:type="dxa"/>
          </w:tcPr>
          <w:p w14:paraId="7829F9DC" w14:textId="77777777" w:rsidR="00337D2B" w:rsidRPr="00FF7984" w:rsidRDefault="00C84B04">
            <w:pPr>
              <w:pStyle w:val="BodyText"/>
              <w:ind w:right="156"/>
              <w:jc w:val="center"/>
              <w:rPr>
                <w:sz w:val="20"/>
                <w:szCs w:val="20"/>
              </w:rPr>
            </w:pPr>
            <w:r w:rsidRPr="00FF7984">
              <w:rPr>
                <w:rFonts w:ascii="Times New Roman" w:hAnsi="Times New Roman"/>
                <w:spacing w:val="-1"/>
                <w:sz w:val="20"/>
                <w:szCs w:val="20"/>
              </w:rPr>
              <w:t>Време</w:t>
            </w:r>
            <w:r w:rsidRPr="00FF7984">
              <w:rPr>
                <w:rFonts w:ascii="Times New Roman" w:hAnsi="Times New Roman"/>
                <w:spacing w:val="1"/>
                <w:sz w:val="20"/>
                <w:szCs w:val="20"/>
              </w:rPr>
              <w:t xml:space="preserve"> реализације</w:t>
            </w:r>
          </w:p>
        </w:tc>
        <w:tc>
          <w:tcPr>
            <w:tcW w:w="2015" w:type="dxa"/>
          </w:tcPr>
          <w:p w14:paraId="7D635358" w14:textId="77777777" w:rsidR="00337D2B" w:rsidRPr="00FF7984" w:rsidRDefault="00C84B04">
            <w:pPr>
              <w:pStyle w:val="BodyText"/>
              <w:ind w:right="156"/>
              <w:jc w:val="center"/>
              <w:rPr>
                <w:sz w:val="20"/>
                <w:szCs w:val="20"/>
              </w:rPr>
            </w:pPr>
            <w:r w:rsidRPr="00FF7984">
              <w:rPr>
                <w:rFonts w:ascii="Times New Roman" w:hAnsi="Times New Roman"/>
                <w:spacing w:val="-1"/>
                <w:sz w:val="20"/>
                <w:szCs w:val="20"/>
              </w:rPr>
              <w:t>Начин</w:t>
            </w:r>
            <w:r w:rsidRPr="00FF7984">
              <w:rPr>
                <w:rFonts w:ascii="Times New Roman" w:hAnsi="Times New Roman"/>
                <w:spacing w:val="3"/>
                <w:sz w:val="20"/>
                <w:szCs w:val="20"/>
              </w:rPr>
              <w:t xml:space="preserve"> </w:t>
            </w:r>
            <w:r w:rsidRPr="00FF7984">
              <w:rPr>
                <w:rFonts w:ascii="Times New Roman" w:hAnsi="Times New Roman"/>
                <w:spacing w:val="1"/>
                <w:sz w:val="20"/>
                <w:szCs w:val="20"/>
              </w:rPr>
              <w:t>реализације</w:t>
            </w:r>
          </w:p>
        </w:tc>
        <w:tc>
          <w:tcPr>
            <w:tcW w:w="2727" w:type="dxa"/>
          </w:tcPr>
          <w:p w14:paraId="668162DC" w14:textId="77777777" w:rsidR="00337D2B" w:rsidRPr="00FF7984" w:rsidRDefault="00C84B04">
            <w:pPr>
              <w:pStyle w:val="BodyText"/>
              <w:ind w:right="156"/>
              <w:jc w:val="center"/>
              <w:rPr>
                <w:sz w:val="20"/>
                <w:szCs w:val="20"/>
              </w:rPr>
            </w:pPr>
            <w:r w:rsidRPr="00FF7984">
              <w:rPr>
                <w:rFonts w:ascii="Times New Roman" w:hAnsi="Times New Roman"/>
                <w:sz w:val="20"/>
                <w:szCs w:val="20"/>
              </w:rPr>
              <w:t>Носиоци</w:t>
            </w:r>
            <w:r w:rsidRPr="00FF7984">
              <w:rPr>
                <w:rFonts w:ascii="Times New Roman" w:hAnsi="Times New Roman"/>
                <w:spacing w:val="3"/>
                <w:sz w:val="20"/>
                <w:szCs w:val="20"/>
              </w:rPr>
              <w:t xml:space="preserve"> </w:t>
            </w:r>
            <w:r w:rsidRPr="00FF7984">
              <w:rPr>
                <w:rFonts w:ascii="Times New Roman" w:hAnsi="Times New Roman"/>
                <w:spacing w:val="1"/>
                <w:sz w:val="20"/>
                <w:szCs w:val="20"/>
              </w:rPr>
              <w:t>реализације</w:t>
            </w:r>
          </w:p>
        </w:tc>
      </w:tr>
      <w:tr w:rsidR="00337D2B" w:rsidRPr="00FF7984" w14:paraId="5059E4C7" w14:textId="77777777" w:rsidTr="00FF7984">
        <w:trPr>
          <w:trHeight w:val="934"/>
        </w:trPr>
        <w:tc>
          <w:tcPr>
            <w:tcW w:w="2546" w:type="dxa"/>
          </w:tcPr>
          <w:p w14:paraId="677CE13C" w14:textId="77777777" w:rsidR="00337D2B" w:rsidRPr="00FF7984" w:rsidRDefault="00C84B04">
            <w:pPr>
              <w:pStyle w:val="TableParagraph"/>
              <w:ind w:left="238" w:right="218"/>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Обележавање Европске недеље спорта</w:t>
            </w:r>
          </w:p>
        </w:tc>
        <w:tc>
          <w:tcPr>
            <w:tcW w:w="1957" w:type="dxa"/>
          </w:tcPr>
          <w:p w14:paraId="3CD998FB" w14:textId="77777777" w:rsidR="00337D2B" w:rsidRPr="00FF7984" w:rsidRDefault="00337D2B">
            <w:pPr>
              <w:pStyle w:val="TableParagraph"/>
              <w:spacing w:before="2"/>
              <w:jc w:val="center"/>
              <w:rPr>
                <w:rFonts w:ascii="Times New Roman" w:eastAsia="Times New Roman" w:hAnsi="Times New Roman" w:cs="Times New Roman"/>
                <w:sz w:val="20"/>
                <w:szCs w:val="20"/>
              </w:rPr>
            </w:pPr>
          </w:p>
          <w:p w14:paraId="02CEBB64" w14:textId="77777777" w:rsidR="00337D2B" w:rsidRPr="00FF7984" w:rsidRDefault="00C84B04">
            <w:pPr>
              <w:pStyle w:val="TableParagraph"/>
              <w:ind w:firstLineChars="300" w:firstLine="600"/>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w:t>
            </w:r>
          </w:p>
        </w:tc>
        <w:tc>
          <w:tcPr>
            <w:tcW w:w="2015" w:type="dxa"/>
          </w:tcPr>
          <w:p w14:paraId="4FF79583" w14:textId="77777777" w:rsidR="00337D2B" w:rsidRPr="00FF7984" w:rsidRDefault="00C84B04">
            <w:pPr>
              <w:pStyle w:val="TableParagraph"/>
              <w:spacing w:before="111"/>
              <w:ind w:leftChars="222" w:left="935" w:right="301" w:hangingChars="201" w:hanging="402"/>
              <w:jc w:val="center"/>
              <w:rPr>
                <w:rFonts w:ascii="Times New Roman" w:eastAsia="Times New Roman" w:hAnsi="Times New Roman" w:cs="Times New Roman"/>
                <w:sz w:val="20"/>
                <w:szCs w:val="20"/>
              </w:rPr>
            </w:pPr>
            <w:r w:rsidRPr="00FF7984">
              <w:rPr>
                <w:rFonts w:ascii="Times New Roman" w:hAnsi="Times New Roman"/>
                <w:sz w:val="20"/>
                <w:szCs w:val="20"/>
              </w:rPr>
              <w:t>Такмичење</w:t>
            </w:r>
            <w:r w:rsidRPr="00FF7984">
              <w:rPr>
                <w:rFonts w:ascii="Times New Roman" w:hAnsi="Times New Roman"/>
                <w:spacing w:val="1"/>
                <w:sz w:val="20"/>
                <w:szCs w:val="20"/>
              </w:rPr>
              <w:t xml:space="preserve"> </w:t>
            </w:r>
            <w:r w:rsidRPr="00FF7984">
              <w:rPr>
                <w:rFonts w:ascii="Times New Roman" w:hAnsi="Times New Roman"/>
                <w:spacing w:val="-1"/>
                <w:sz w:val="20"/>
                <w:szCs w:val="20"/>
              </w:rPr>
              <w:t>између</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727" w:type="dxa"/>
          </w:tcPr>
          <w:p w14:paraId="682FA68B" w14:textId="77777777" w:rsidR="00337D2B" w:rsidRPr="00FF7984" w:rsidRDefault="00C84B04">
            <w:pPr>
              <w:pStyle w:val="TableParagraph"/>
              <w:spacing w:line="243" w:lineRule="exact"/>
              <w:ind w:left="191" w:hanging="36"/>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07151F2E" w14:textId="77777777" w:rsidR="00337D2B" w:rsidRPr="00FF7984" w:rsidRDefault="00C84B04">
            <w:pPr>
              <w:pStyle w:val="TableParagraph"/>
              <w:ind w:left="635" w:right="185" w:hanging="44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7BC96E7F" w14:textId="77777777" w:rsidTr="00FF7984">
        <w:tc>
          <w:tcPr>
            <w:tcW w:w="2546" w:type="dxa"/>
          </w:tcPr>
          <w:p w14:paraId="23AA818F" w14:textId="77777777" w:rsidR="00337D2B" w:rsidRPr="00FF7984" w:rsidRDefault="00C84B04">
            <w:pPr>
              <w:pStyle w:val="TableParagraph"/>
              <w:ind w:left="238" w:right="218"/>
              <w:jc w:val="center"/>
              <w:rPr>
                <w:rFonts w:ascii="Times New Roman" w:eastAsia="Times New Roman" w:hAnsi="Times New Roman" w:cs="Times New Roman"/>
                <w:sz w:val="20"/>
                <w:szCs w:val="20"/>
                <w:lang w:val="sr-Cyrl-RS"/>
              </w:rPr>
            </w:pPr>
            <w:r w:rsidRPr="00FF7984">
              <w:rPr>
                <w:rFonts w:ascii="Times New Roman" w:hAnsi="Times New Roman" w:cs="Times New Roman"/>
                <w:sz w:val="20"/>
                <w:szCs w:val="20"/>
                <w:lang w:val="sr-Cyrl-RS"/>
              </w:rPr>
              <w:t>Учестовање у атлетском такмичењу</w:t>
            </w:r>
          </w:p>
        </w:tc>
        <w:tc>
          <w:tcPr>
            <w:tcW w:w="1957" w:type="dxa"/>
          </w:tcPr>
          <w:p w14:paraId="5F390791" w14:textId="77777777" w:rsidR="00337D2B" w:rsidRPr="00FF7984" w:rsidRDefault="00337D2B">
            <w:pPr>
              <w:pStyle w:val="TableParagraph"/>
              <w:spacing w:before="2"/>
              <w:jc w:val="center"/>
              <w:rPr>
                <w:rFonts w:ascii="Times New Roman" w:eastAsia="Times New Roman" w:hAnsi="Times New Roman" w:cs="Times New Roman"/>
                <w:sz w:val="20"/>
                <w:szCs w:val="20"/>
              </w:rPr>
            </w:pPr>
          </w:p>
          <w:p w14:paraId="29E41D7E" w14:textId="77777777" w:rsidR="00337D2B" w:rsidRPr="00FF7984" w:rsidRDefault="00C84B04">
            <w:pPr>
              <w:pStyle w:val="TableParagraph"/>
              <w:ind w:firstLineChars="300" w:firstLine="600"/>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w:t>
            </w:r>
          </w:p>
        </w:tc>
        <w:tc>
          <w:tcPr>
            <w:tcW w:w="2015" w:type="dxa"/>
          </w:tcPr>
          <w:p w14:paraId="2F4C401E" w14:textId="77777777" w:rsidR="00337D2B" w:rsidRPr="00FF7984" w:rsidRDefault="00C84B04">
            <w:pPr>
              <w:pStyle w:val="TableParagraph"/>
              <w:spacing w:before="111"/>
              <w:ind w:leftChars="222" w:left="935" w:right="301" w:hangingChars="201" w:hanging="402"/>
              <w:jc w:val="center"/>
              <w:rPr>
                <w:rFonts w:ascii="Times New Roman" w:eastAsia="Times New Roman" w:hAnsi="Times New Roman" w:cs="Times New Roman"/>
                <w:sz w:val="20"/>
                <w:szCs w:val="20"/>
              </w:rPr>
            </w:pPr>
            <w:r w:rsidRPr="00FF7984">
              <w:rPr>
                <w:rFonts w:ascii="Times New Roman" w:hAnsi="Times New Roman"/>
                <w:sz w:val="20"/>
                <w:szCs w:val="20"/>
              </w:rPr>
              <w:t>Такмичење</w:t>
            </w:r>
            <w:r w:rsidRPr="00FF7984">
              <w:rPr>
                <w:rFonts w:ascii="Times New Roman" w:hAnsi="Times New Roman"/>
                <w:spacing w:val="1"/>
                <w:sz w:val="20"/>
                <w:szCs w:val="20"/>
              </w:rPr>
              <w:t xml:space="preserve"> </w:t>
            </w:r>
            <w:r w:rsidRPr="00FF7984">
              <w:rPr>
                <w:rFonts w:ascii="Times New Roman" w:hAnsi="Times New Roman"/>
                <w:spacing w:val="-1"/>
                <w:sz w:val="20"/>
                <w:szCs w:val="20"/>
              </w:rPr>
              <w:t>између</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727" w:type="dxa"/>
          </w:tcPr>
          <w:p w14:paraId="1B449478" w14:textId="77777777" w:rsidR="00337D2B" w:rsidRPr="00FF7984" w:rsidRDefault="00C84B04">
            <w:pPr>
              <w:pStyle w:val="TableParagraph"/>
              <w:spacing w:line="243" w:lineRule="exact"/>
              <w:ind w:left="191" w:hanging="36"/>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310083B4" w14:textId="77777777" w:rsidR="00337D2B" w:rsidRPr="00FF7984" w:rsidRDefault="00C84B04">
            <w:pPr>
              <w:pStyle w:val="TableParagraph"/>
              <w:ind w:left="635" w:right="185" w:hanging="44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20484163" w14:textId="77777777" w:rsidTr="00FF7984">
        <w:tc>
          <w:tcPr>
            <w:tcW w:w="2546" w:type="dxa"/>
          </w:tcPr>
          <w:p w14:paraId="79A103BB" w14:textId="77777777" w:rsidR="00337D2B" w:rsidRPr="00FF7984" w:rsidRDefault="00C84B04">
            <w:pPr>
              <w:pStyle w:val="TableParagraph"/>
              <w:spacing w:line="255" w:lineRule="exact"/>
              <w:ind w:left="322"/>
              <w:jc w:val="center"/>
              <w:rPr>
                <w:rFonts w:ascii="Times New Roman" w:eastAsia="Times New Roman" w:hAnsi="Times New Roman" w:cs="Times New Roman"/>
                <w:sz w:val="20"/>
                <w:szCs w:val="20"/>
              </w:rPr>
            </w:pPr>
            <w:r w:rsidRPr="00FF7984">
              <w:rPr>
                <w:rFonts w:ascii="Times New Roman" w:hAnsi="Times New Roman" w:cs="Times New Roman"/>
                <w:sz w:val="20"/>
                <w:szCs w:val="20"/>
              </w:rPr>
              <w:t>Школско такмичење у одбојци</w:t>
            </w:r>
          </w:p>
        </w:tc>
        <w:tc>
          <w:tcPr>
            <w:tcW w:w="1957" w:type="dxa"/>
          </w:tcPr>
          <w:p w14:paraId="3119180B" w14:textId="77777777" w:rsidR="00337D2B" w:rsidRPr="00FF7984" w:rsidRDefault="00C84B04">
            <w:pPr>
              <w:pStyle w:val="TableParagraph"/>
              <w:spacing w:line="255" w:lineRule="exact"/>
              <w:ind w:left="851"/>
              <w:jc w:val="center"/>
              <w:rPr>
                <w:rFonts w:ascii="Times New Roman" w:eastAsia="Times New Roman" w:hAnsi="Times New Roman" w:cs="Times New Roman"/>
                <w:sz w:val="20"/>
                <w:szCs w:val="20"/>
              </w:rPr>
            </w:pPr>
            <w:r w:rsidRPr="00FF7984">
              <w:rPr>
                <w:rFonts w:ascii="Times New Roman" w:hAnsi="Times New Roman"/>
                <w:spacing w:val="-1"/>
                <w:sz w:val="20"/>
                <w:szCs w:val="20"/>
              </w:rPr>
              <w:t>Октобар</w:t>
            </w:r>
          </w:p>
        </w:tc>
        <w:tc>
          <w:tcPr>
            <w:tcW w:w="2015" w:type="dxa"/>
          </w:tcPr>
          <w:p w14:paraId="2ABC2242" w14:textId="77777777" w:rsidR="00337D2B" w:rsidRPr="00FF7984" w:rsidRDefault="00C84B04">
            <w:pPr>
              <w:pStyle w:val="TableParagraph"/>
              <w:spacing w:line="255" w:lineRule="exact"/>
              <w:jc w:val="center"/>
              <w:rPr>
                <w:rFonts w:ascii="Times New Roman" w:eastAsia="Times New Roman" w:hAnsi="Times New Roman" w:cs="Times New Roman"/>
                <w:sz w:val="20"/>
                <w:szCs w:val="20"/>
              </w:rPr>
            </w:pPr>
            <w:r w:rsidRPr="00FF7984">
              <w:rPr>
                <w:rFonts w:ascii="Times New Roman" w:hAnsi="Times New Roman"/>
                <w:sz w:val="20"/>
                <w:szCs w:val="20"/>
              </w:rPr>
              <w:t>Такмичење</w:t>
            </w:r>
            <w:r w:rsidRPr="00FF7984">
              <w:rPr>
                <w:rFonts w:ascii="Times New Roman" w:hAnsi="Times New Roman"/>
                <w:spacing w:val="1"/>
                <w:sz w:val="20"/>
                <w:szCs w:val="20"/>
              </w:rPr>
              <w:t xml:space="preserve"> </w:t>
            </w:r>
            <w:r w:rsidRPr="00FF7984">
              <w:rPr>
                <w:rFonts w:ascii="Times New Roman" w:hAnsi="Times New Roman"/>
                <w:spacing w:val="-1"/>
                <w:sz w:val="20"/>
                <w:szCs w:val="20"/>
              </w:rPr>
              <w:t>између</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727" w:type="dxa"/>
          </w:tcPr>
          <w:p w14:paraId="0E7B03AA" w14:textId="77777777" w:rsidR="00337D2B" w:rsidRPr="00FF7984" w:rsidRDefault="00C84B04">
            <w:pPr>
              <w:pStyle w:val="TableParagraph"/>
              <w:spacing w:line="255" w:lineRule="exact"/>
              <w:ind w:left="155"/>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r w:rsidRPr="00FF7984">
              <w:rPr>
                <w:rFonts w:ascii="Times New Roman" w:hAnsi="Times New Roman"/>
                <w:spacing w:val="1"/>
                <w:sz w:val="20"/>
                <w:szCs w:val="20"/>
                <w:lang w:val="sr-Cyrl-RS"/>
              </w:rPr>
              <w:t xml:space="preserve"> </w:t>
            </w: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2FF9422F" w14:textId="77777777" w:rsidTr="00FF7984">
        <w:tc>
          <w:tcPr>
            <w:tcW w:w="2546" w:type="dxa"/>
          </w:tcPr>
          <w:p w14:paraId="0F014863" w14:textId="77777777" w:rsidR="00337D2B" w:rsidRPr="00FF7984" w:rsidRDefault="00C84B04">
            <w:pPr>
              <w:pStyle w:val="TableParagraph"/>
              <w:spacing w:line="255" w:lineRule="exact"/>
              <w:ind w:left="322"/>
              <w:jc w:val="center"/>
              <w:rPr>
                <w:rFonts w:ascii="Times New Roman" w:hAnsi="Times New Roman" w:cs="Times New Roman"/>
                <w:sz w:val="20"/>
                <w:szCs w:val="20"/>
                <w:lang w:val="sr-Cyrl-RS"/>
              </w:rPr>
            </w:pPr>
            <w:r w:rsidRPr="00FF7984">
              <w:rPr>
                <w:rFonts w:ascii="Times New Roman" w:hAnsi="Times New Roman" w:cs="Times New Roman"/>
                <w:sz w:val="20"/>
                <w:szCs w:val="20"/>
              </w:rPr>
              <w:t xml:space="preserve">Школско такмичење у </w:t>
            </w:r>
            <w:r w:rsidRPr="00FF7984">
              <w:rPr>
                <w:rFonts w:ascii="Times New Roman" w:hAnsi="Times New Roman" w:cs="Times New Roman"/>
                <w:sz w:val="20"/>
                <w:szCs w:val="20"/>
                <w:lang w:val="sr-Cyrl-RS"/>
              </w:rPr>
              <w:t>шаху</w:t>
            </w:r>
          </w:p>
        </w:tc>
        <w:tc>
          <w:tcPr>
            <w:tcW w:w="1957" w:type="dxa"/>
          </w:tcPr>
          <w:p w14:paraId="3F42B423" w14:textId="77777777" w:rsidR="00337D2B" w:rsidRPr="00FF7984" w:rsidRDefault="00C84B04">
            <w:pPr>
              <w:pStyle w:val="TableParagraph"/>
              <w:spacing w:line="255" w:lineRule="exact"/>
              <w:ind w:left="851"/>
              <w:jc w:val="center"/>
              <w:rPr>
                <w:rFonts w:ascii="Times New Roman" w:eastAsia="Times New Roman" w:hAnsi="Times New Roman" w:cs="Times New Roman"/>
                <w:sz w:val="20"/>
                <w:szCs w:val="20"/>
              </w:rPr>
            </w:pPr>
            <w:r w:rsidRPr="00FF7984">
              <w:rPr>
                <w:rFonts w:ascii="Times New Roman" w:hAnsi="Times New Roman"/>
                <w:spacing w:val="-1"/>
                <w:sz w:val="20"/>
                <w:szCs w:val="20"/>
              </w:rPr>
              <w:t>Октобар</w:t>
            </w:r>
          </w:p>
        </w:tc>
        <w:tc>
          <w:tcPr>
            <w:tcW w:w="2015" w:type="dxa"/>
          </w:tcPr>
          <w:p w14:paraId="7D058910" w14:textId="77777777" w:rsidR="00337D2B" w:rsidRPr="00FF7984" w:rsidRDefault="00C84B04">
            <w:pPr>
              <w:pStyle w:val="TableParagraph"/>
              <w:spacing w:line="255" w:lineRule="exact"/>
              <w:jc w:val="center"/>
              <w:rPr>
                <w:rFonts w:ascii="Times New Roman" w:eastAsia="Times New Roman" w:hAnsi="Times New Roman" w:cs="Times New Roman"/>
                <w:sz w:val="20"/>
                <w:szCs w:val="20"/>
              </w:rPr>
            </w:pPr>
            <w:r w:rsidRPr="00FF7984">
              <w:rPr>
                <w:rFonts w:ascii="Times New Roman" w:hAnsi="Times New Roman"/>
                <w:sz w:val="20"/>
                <w:szCs w:val="20"/>
              </w:rPr>
              <w:t>Такмичење</w:t>
            </w:r>
            <w:r w:rsidRPr="00FF7984">
              <w:rPr>
                <w:rFonts w:ascii="Times New Roman" w:hAnsi="Times New Roman"/>
                <w:spacing w:val="1"/>
                <w:sz w:val="20"/>
                <w:szCs w:val="20"/>
              </w:rPr>
              <w:t xml:space="preserve"> </w:t>
            </w:r>
            <w:r w:rsidRPr="00FF7984">
              <w:rPr>
                <w:rFonts w:ascii="Times New Roman" w:hAnsi="Times New Roman"/>
                <w:spacing w:val="-1"/>
                <w:sz w:val="20"/>
                <w:szCs w:val="20"/>
              </w:rPr>
              <w:t>између</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727" w:type="dxa"/>
          </w:tcPr>
          <w:p w14:paraId="58682FA9" w14:textId="77777777" w:rsidR="00337D2B" w:rsidRPr="00FF7984" w:rsidRDefault="00C84B04">
            <w:pPr>
              <w:pStyle w:val="TableParagraph"/>
              <w:spacing w:line="255" w:lineRule="exact"/>
              <w:ind w:left="155"/>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r w:rsidRPr="00FF7984">
              <w:rPr>
                <w:rFonts w:ascii="Times New Roman" w:hAnsi="Times New Roman"/>
                <w:spacing w:val="1"/>
                <w:sz w:val="20"/>
                <w:szCs w:val="20"/>
                <w:lang w:val="sr-Cyrl-RS"/>
              </w:rPr>
              <w:t xml:space="preserve"> </w:t>
            </w: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1173481F" w14:textId="77777777" w:rsidTr="00FF7984">
        <w:tc>
          <w:tcPr>
            <w:tcW w:w="2546" w:type="dxa"/>
          </w:tcPr>
          <w:p w14:paraId="086CCC1C" w14:textId="77777777" w:rsidR="00337D2B" w:rsidRPr="00FF7984" w:rsidRDefault="00C84B04">
            <w:pPr>
              <w:pStyle w:val="TableParagraph"/>
              <w:spacing w:line="255" w:lineRule="exact"/>
              <w:ind w:left="322"/>
              <w:jc w:val="center"/>
              <w:rPr>
                <w:rFonts w:ascii="Times New Roman" w:hAnsi="Times New Roman" w:cs="Times New Roman"/>
                <w:sz w:val="20"/>
                <w:szCs w:val="20"/>
                <w:lang w:val="ru-RU"/>
              </w:rPr>
            </w:pPr>
            <w:r w:rsidRPr="00FF7984">
              <w:rPr>
                <w:rFonts w:ascii="Times New Roman" w:hAnsi="Times New Roman" w:cs="Times New Roman"/>
                <w:sz w:val="20"/>
                <w:szCs w:val="20"/>
                <w:lang w:val="sr-Cyrl-RS"/>
              </w:rPr>
              <w:t>Општинско такмичење у стоном тенису</w:t>
            </w:r>
          </w:p>
        </w:tc>
        <w:tc>
          <w:tcPr>
            <w:tcW w:w="1957" w:type="dxa"/>
          </w:tcPr>
          <w:p w14:paraId="50DF0924" w14:textId="77777777" w:rsidR="00337D2B" w:rsidRPr="00FF7984" w:rsidRDefault="00C84B04">
            <w:pPr>
              <w:pStyle w:val="TableParagraph"/>
              <w:spacing w:line="255" w:lineRule="exact"/>
              <w:ind w:left="851"/>
              <w:jc w:val="center"/>
              <w:rPr>
                <w:rFonts w:ascii="Times New Roman" w:hAnsi="Times New Roman"/>
                <w:spacing w:val="-1"/>
                <w:sz w:val="20"/>
                <w:szCs w:val="20"/>
              </w:rPr>
            </w:pPr>
            <w:r w:rsidRPr="00FF7984">
              <w:rPr>
                <w:rFonts w:ascii="Times New Roman" w:hAnsi="Times New Roman"/>
                <w:spacing w:val="-1"/>
                <w:sz w:val="20"/>
                <w:szCs w:val="20"/>
                <w:lang w:val="sr-Cyrl-RS"/>
              </w:rPr>
              <w:t>Новембар</w:t>
            </w:r>
          </w:p>
        </w:tc>
        <w:tc>
          <w:tcPr>
            <w:tcW w:w="2015" w:type="dxa"/>
          </w:tcPr>
          <w:p w14:paraId="176E820C" w14:textId="77777777" w:rsidR="00337D2B" w:rsidRPr="00FF7984" w:rsidRDefault="00C84B04">
            <w:pPr>
              <w:pStyle w:val="TableParagraph"/>
              <w:spacing w:line="255" w:lineRule="exact"/>
              <w:jc w:val="center"/>
              <w:rPr>
                <w:rFonts w:ascii="Times New Roman" w:eastAsia="Times New Roman" w:hAnsi="Times New Roman" w:cs="Times New Roman"/>
                <w:sz w:val="20"/>
                <w:szCs w:val="20"/>
              </w:rPr>
            </w:pPr>
            <w:r w:rsidRPr="00FF7984">
              <w:rPr>
                <w:rFonts w:ascii="Times New Roman" w:hAnsi="Times New Roman"/>
                <w:sz w:val="20"/>
                <w:szCs w:val="20"/>
              </w:rPr>
              <w:t>Такмичење</w:t>
            </w:r>
            <w:r w:rsidRPr="00FF7984">
              <w:rPr>
                <w:rFonts w:ascii="Times New Roman" w:hAnsi="Times New Roman"/>
                <w:spacing w:val="1"/>
                <w:sz w:val="20"/>
                <w:szCs w:val="20"/>
              </w:rPr>
              <w:t xml:space="preserve"> </w:t>
            </w:r>
            <w:r w:rsidRPr="00FF7984">
              <w:rPr>
                <w:rFonts w:ascii="Times New Roman" w:hAnsi="Times New Roman"/>
                <w:spacing w:val="-1"/>
                <w:sz w:val="20"/>
                <w:szCs w:val="20"/>
              </w:rPr>
              <w:t>између</w:t>
            </w:r>
            <w:r w:rsidRPr="00FF7984">
              <w:rPr>
                <w:rFonts w:ascii="Times New Roman" w:hAnsi="Times New Roman"/>
                <w:spacing w:val="26"/>
                <w:sz w:val="20"/>
                <w:szCs w:val="20"/>
              </w:rPr>
              <w:t xml:space="preserve"> </w:t>
            </w:r>
            <w:r w:rsidRPr="00FF7984">
              <w:rPr>
                <w:rFonts w:ascii="Times New Roman" w:hAnsi="Times New Roman"/>
                <w:spacing w:val="-1"/>
                <w:sz w:val="20"/>
                <w:szCs w:val="20"/>
              </w:rPr>
              <w:t>ученика</w:t>
            </w:r>
          </w:p>
        </w:tc>
        <w:tc>
          <w:tcPr>
            <w:tcW w:w="2727" w:type="dxa"/>
          </w:tcPr>
          <w:p w14:paraId="057FC348" w14:textId="77777777" w:rsidR="00337D2B" w:rsidRPr="00FF7984" w:rsidRDefault="00C84B04">
            <w:pPr>
              <w:pStyle w:val="TableParagraph"/>
              <w:spacing w:line="255" w:lineRule="exact"/>
              <w:ind w:left="155"/>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r w:rsidRPr="00FF7984">
              <w:rPr>
                <w:rFonts w:ascii="Times New Roman" w:hAnsi="Times New Roman"/>
                <w:spacing w:val="1"/>
                <w:sz w:val="20"/>
                <w:szCs w:val="20"/>
                <w:lang w:val="sr-Cyrl-RS"/>
              </w:rPr>
              <w:t xml:space="preserve"> </w:t>
            </w: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2B4A4E8A" w14:textId="77777777" w:rsidTr="00FF7984">
        <w:tc>
          <w:tcPr>
            <w:tcW w:w="2546" w:type="dxa"/>
          </w:tcPr>
          <w:p w14:paraId="0EA29220" w14:textId="77777777" w:rsidR="00337D2B" w:rsidRPr="00FF7984" w:rsidRDefault="00C84B04">
            <w:pPr>
              <w:pStyle w:val="TableParagraph"/>
              <w:spacing w:line="255" w:lineRule="exact"/>
              <w:ind w:left="322"/>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Посета базенима и клизалишту Спортског центра Чаир у Нишу</w:t>
            </w:r>
          </w:p>
        </w:tc>
        <w:tc>
          <w:tcPr>
            <w:tcW w:w="1957" w:type="dxa"/>
          </w:tcPr>
          <w:p w14:paraId="0DCC8655" w14:textId="77777777" w:rsidR="00337D2B" w:rsidRPr="00FF7984" w:rsidRDefault="00C84B04">
            <w:pPr>
              <w:pStyle w:val="TableParagraph"/>
              <w:spacing w:line="255" w:lineRule="exact"/>
              <w:ind w:left="851"/>
              <w:jc w:val="center"/>
              <w:rPr>
                <w:rFonts w:ascii="Times New Roman" w:hAnsi="Times New Roman"/>
                <w:spacing w:val="-1"/>
                <w:sz w:val="20"/>
                <w:szCs w:val="20"/>
                <w:lang w:val="sr-Cyrl-RS"/>
              </w:rPr>
            </w:pPr>
            <w:r w:rsidRPr="00FF7984">
              <w:rPr>
                <w:rFonts w:ascii="Times New Roman" w:hAnsi="Times New Roman"/>
                <w:spacing w:val="-1"/>
                <w:sz w:val="20"/>
                <w:szCs w:val="20"/>
                <w:lang w:val="sr-Cyrl-RS"/>
              </w:rPr>
              <w:t>Новембар</w:t>
            </w:r>
          </w:p>
        </w:tc>
        <w:tc>
          <w:tcPr>
            <w:tcW w:w="2015" w:type="dxa"/>
          </w:tcPr>
          <w:p w14:paraId="7A4A20E6" w14:textId="77777777" w:rsidR="00337D2B" w:rsidRPr="00FF7984" w:rsidRDefault="00C84B04">
            <w:pPr>
              <w:pStyle w:val="TableParagraph"/>
              <w:spacing w:before="111"/>
              <w:ind w:left="287" w:right="290" w:firstLine="36"/>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Организована посета ученика и наставника</w:t>
            </w:r>
          </w:p>
        </w:tc>
        <w:tc>
          <w:tcPr>
            <w:tcW w:w="2727" w:type="dxa"/>
          </w:tcPr>
          <w:p w14:paraId="08DD1656" w14:textId="77777777" w:rsidR="00337D2B" w:rsidRPr="00FF7984" w:rsidRDefault="00C84B04">
            <w:pPr>
              <w:pStyle w:val="TableParagraph"/>
              <w:spacing w:line="255" w:lineRule="exact"/>
              <w:ind w:left="9"/>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24AEA19C" w14:textId="77777777" w:rsidR="00337D2B" w:rsidRPr="00FF7984" w:rsidRDefault="00C84B04">
            <w:pPr>
              <w:pStyle w:val="TableParagraph"/>
              <w:ind w:left="9"/>
              <w:jc w:val="center"/>
              <w:rPr>
                <w:rFonts w:ascii="Times New Roman" w:eastAsia="Times New Roman" w:hAnsi="Times New Roman" w:cs="Times New Roman"/>
                <w:sz w:val="20"/>
                <w:szCs w:val="20"/>
                <w:lang w:val="sr-Cyrl-RS"/>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6"/>
                <w:sz w:val="20"/>
                <w:szCs w:val="20"/>
                <w:lang w:val="ru-RU"/>
              </w:rPr>
              <w:t xml:space="preserve"> </w:t>
            </w:r>
            <w:r w:rsidRPr="00FF7984">
              <w:rPr>
                <w:rFonts w:ascii="Times New Roman" w:hAnsi="Times New Roman"/>
                <w:spacing w:val="6"/>
                <w:sz w:val="20"/>
                <w:szCs w:val="20"/>
                <w:lang w:val="sr-Cyrl-RS"/>
              </w:rPr>
              <w:t>1.</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3"/>
                <w:sz w:val="20"/>
                <w:szCs w:val="20"/>
                <w:lang w:val="sr-Cyrl-RS"/>
              </w:rPr>
              <w:t>3.</w:t>
            </w:r>
          </w:p>
          <w:p w14:paraId="5A7A9245" w14:textId="77777777" w:rsidR="00337D2B" w:rsidRPr="00FF7984" w:rsidRDefault="00C84B04">
            <w:pPr>
              <w:pStyle w:val="TableParagraph"/>
              <w:ind w:left="9"/>
              <w:jc w:val="center"/>
              <w:rPr>
                <w:rFonts w:ascii="Times New Roman" w:eastAsia="Times New Roman" w:hAnsi="Times New Roman" w:cs="Times New Roman"/>
                <w:sz w:val="20"/>
                <w:szCs w:val="20"/>
              </w:rPr>
            </w:pPr>
            <w:r w:rsidRPr="00FF7984">
              <w:rPr>
                <w:rFonts w:ascii="Times New Roman" w:hAnsi="Times New Roman"/>
                <w:spacing w:val="-1"/>
                <w:sz w:val="20"/>
                <w:szCs w:val="20"/>
              </w:rPr>
              <w:t>разреда</w:t>
            </w:r>
          </w:p>
        </w:tc>
      </w:tr>
      <w:tr w:rsidR="00337D2B" w:rsidRPr="00FF7984" w14:paraId="5BBC7E0B" w14:textId="77777777" w:rsidTr="00FF7984">
        <w:tc>
          <w:tcPr>
            <w:tcW w:w="2546" w:type="dxa"/>
          </w:tcPr>
          <w:p w14:paraId="5CB3C611" w14:textId="77777777" w:rsidR="00337D2B" w:rsidRPr="00FF7984" w:rsidRDefault="00C84B04">
            <w:pPr>
              <w:pStyle w:val="TableParagraph"/>
              <w:ind w:left="142"/>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Посета Скијашком центру Копаоник</w:t>
            </w:r>
          </w:p>
        </w:tc>
        <w:tc>
          <w:tcPr>
            <w:tcW w:w="1957" w:type="dxa"/>
          </w:tcPr>
          <w:p w14:paraId="77C27461" w14:textId="77777777" w:rsidR="00337D2B" w:rsidRPr="00FF7984" w:rsidRDefault="00337D2B">
            <w:pPr>
              <w:pStyle w:val="TableParagraph"/>
              <w:spacing w:before="3"/>
              <w:jc w:val="center"/>
              <w:rPr>
                <w:rFonts w:ascii="Times New Roman" w:eastAsia="Times New Roman" w:hAnsi="Times New Roman" w:cs="Times New Roman"/>
                <w:sz w:val="20"/>
                <w:szCs w:val="20"/>
              </w:rPr>
            </w:pPr>
          </w:p>
          <w:p w14:paraId="79F7B741" w14:textId="77777777" w:rsidR="00337D2B" w:rsidRPr="00FF7984" w:rsidRDefault="00C84B04">
            <w:pPr>
              <w:pStyle w:val="TableParagraph"/>
              <w:ind w:left="407"/>
              <w:jc w:val="center"/>
              <w:rPr>
                <w:rFonts w:ascii="Times New Roman" w:eastAsia="Times New Roman" w:hAnsi="Times New Roman" w:cs="Times New Roman"/>
                <w:sz w:val="20"/>
                <w:szCs w:val="20"/>
              </w:rPr>
            </w:pPr>
            <w:r w:rsidRPr="00FF7984">
              <w:rPr>
                <w:rFonts w:ascii="Times New Roman" w:hAnsi="Times New Roman"/>
                <w:spacing w:val="-1"/>
                <w:sz w:val="20"/>
                <w:szCs w:val="20"/>
              </w:rPr>
              <w:t>Јануар</w:t>
            </w:r>
            <w:r w:rsidRPr="00FF7984">
              <w:rPr>
                <w:rFonts w:ascii="Times New Roman" w:hAnsi="Times New Roman"/>
                <w:spacing w:val="1"/>
                <w:sz w:val="20"/>
                <w:szCs w:val="20"/>
              </w:rPr>
              <w:t xml:space="preserve"> </w:t>
            </w:r>
            <w:r w:rsidRPr="00FF7984">
              <w:rPr>
                <w:rFonts w:ascii="Times New Roman" w:hAnsi="Times New Roman"/>
                <w:sz w:val="20"/>
                <w:szCs w:val="20"/>
              </w:rPr>
              <w:t>-</w:t>
            </w:r>
            <w:r w:rsidRPr="00FF7984">
              <w:rPr>
                <w:rFonts w:ascii="Times New Roman" w:hAnsi="Times New Roman"/>
                <w:spacing w:val="4"/>
                <w:sz w:val="20"/>
                <w:szCs w:val="20"/>
              </w:rPr>
              <w:t xml:space="preserve"> </w:t>
            </w:r>
            <w:r w:rsidRPr="00FF7984">
              <w:rPr>
                <w:rFonts w:ascii="Times New Roman" w:hAnsi="Times New Roman"/>
                <w:spacing w:val="-2"/>
                <w:sz w:val="20"/>
                <w:szCs w:val="20"/>
              </w:rPr>
              <w:t>Фебруар</w:t>
            </w:r>
          </w:p>
        </w:tc>
        <w:tc>
          <w:tcPr>
            <w:tcW w:w="2015" w:type="dxa"/>
          </w:tcPr>
          <w:p w14:paraId="2F3E28EF" w14:textId="77777777" w:rsidR="00337D2B" w:rsidRPr="00FF7984" w:rsidRDefault="00C84B04">
            <w:pPr>
              <w:pStyle w:val="TableParagraph"/>
              <w:spacing w:before="111"/>
              <w:ind w:left="287" w:right="290" w:firstLine="36"/>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Организована посета ученика и наставника</w:t>
            </w:r>
          </w:p>
        </w:tc>
        <w:tc>
          <w:tcPr>
            <w:tcW w:w="2727" w:type="dxa"/>
          </w:tcPr>
          <w:p w14:paraId="7EB51716" w14:textId="77777777" w:rsidR="00337D2B" w:rsidRPr="00FF7984" w:rsidRDefault="00C84B04">
            <w:pPr>
              <w:pStyle w:val="TableParagraph"/>
              <w:spacing w:line="255" w:lineRule="exact"/>
              <w:ind w:left="9"/>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0443A507" w14:textId="77777777" w:rsidR="00337D2B" w:rsidRPr="00FF7984" w:rsidRDefault="00C84B04">
            <w:pPr>
              <w:pStyle w:val="TableParagraph"/>
              <w:ind w:left="9"/>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6"/>
                <w:sz w:val="20"/>
                <w:szCs w:val="20"/>
                <w:lang w:val="ru-RU"/>
              </w:rPr>
              <w:t xml:space="preserve"> </w:t>
            </w:r>
            <w:r w:rsidRPr="00FF7984">
              <w:rPr>
                <w:rFonts w:ascii="Times New Roman" w:hAnsi="Times New Roman"/>
                <w:spacing w:val="-4"/>
                <w:sz w:val="20"/>
                <w:szCs w:val="20"/>
              </w:rPr>
              <w:t>II</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8"/>
                <w:sz w:val="20"/>
                <w:szCs w:val="20"/>
              </w:rPr>
              <w:t>IV</w:t>
            </w:r>
          </w:p>
          <w:p w14:paraId="321E9EBD" w14:textId="77777777" w:rsidR="00337D2B" w:rsidRPr="00FF7984" w:rsidRDefault="00C84B04">
            <w:pPr>
              <w:pStyle w:val="TableParagraph"/>
              <w:ind w:left="9"/>
              <w:jc w:val="center"/>
              <w:rPr>
                <w:rFonts w:ascii="Times New Roman" w:eastAsia="Times New Roman" w:hAnsi="Times New Roman" w:cs="Times New Roman"/>
                <w:sz w:val="20"/>
                <w:szCs w:val="20"/>
              </w:rPr>
            </w:pPr>
            <w:r w:rsidRPr="00FF7984">
              <w:rPr>
                <w:rFonts w:ascii="Times New Roman" w:hAnsi="Times New Roman"/>
                <w:spacing w:val="-1"/>
                <w:sz w:val="20"/>
                <w:szCs w:val="20"/>
              </w:rPr>
              <w:t>разреда</w:t>
            </w:r>
          </w:p>
        </w:tc>
      </w:tr>
      <w:tr w:rsidR="00337D2B" w:rsidRPr="00FF7984" w14:paraId="24783C0C" w14:textId="77777777" w:rsidTr="00FF7984">
        <w:tc>
          <w:tcPr>
            <w:tcW w:w="2546" w:type="dxa"/>
          </w:tcPr>
          <w:p w14:paraId="693C4D7A" w14:textId="77777777" w:rsidR="00337D2B" w:rsidRPr="00FF7984" w:rsidRDefault="00C84B04">
            <w:pPr>
              <w:jc w:val="center"/>
              <w:rPr>
                <w:rFonts w:asciiTheme="minorHAnsi" w:eastAsiaTheme="minorHAnsi" w:hAnsiTheme="minorHAnsi" w:cstheme="minorBidi"/>
                <w:sz w:val="20"/>
                <w:lang w:val="sr-Cyrl-RS"/>
              </w:rPr>
            </w:pPr>
            <w:r w:rsidRPr="00FF7984">
              <w:rPr>
                <w:rFonts w:ascii="Times New Roman" w:hAnsi="Times New Roman"/>
                <w:sz w:val="20"/>
                <w:lang w:val="ru-RU"/>
              </w:rPr>
              <w:t>Обележавање Међународног дана спорта- 6.април</w:t>
            </w:r>
          </w:p>
        </w:tc>
        <w:tc>
          <w:tcPr>
            <w:tcW w:w="1957" w:type="dxa"/>
          </w:tcPr>
          <w:p w14:paraId="49752739" w14:textId="77777777" w:rsidR="00337D2B" w:rsidRPr="00FF7984" w:rsidRDefault="00C84B04">
            <w:pPr>
              <w:pStyle w:val="TableParagraph"/>
              <w:ind w:left="407" w:firstLineChars="200" w:firstLine="388"/>
              <w:jc w:val="center"/>
              <w:rPr>
                <w:rFonts w:ascii="Times New Roman" w:hAnsi="Times New Roman"/>
                <w:spacing w:val="-1"/>
                <w:sz w:val="20"/>
                <w:szCs w:val="20"/>
              </w:rPr>
            </w:pPr>
            <w:r w:rsidRPr="00FF7984">
              <w:rPr>
                <w:rFonts w:ascii="Times New Roman" w:hAnsi="Times New Roman"/>
                <w:spacing w:val="-6"/>
                <w:sz w:val="20"/>
                <w:szCs w:val="20"/>
              </w:rPr>
              <w:t>А</w:t>
            </w:r>
            <w:r w:rsidRPr="00FF7984">
              <w:rPr>
                <w:rFonts w:ascii="Times New Roman" w:hAnsi="Times New Roman"/>
                <w:spacing w:val="3"/>
                <w:sz w:val="20"/>
                <w:szCs w:val="20"/>
              </w:rPr>
              <w:t>п</w:t>
            </w:r>
            <w:r w:rsidRPr="00FF7984">
              <w:rPr>
                <w:rFonts w:ascii="Times New Roman" w:hAnsi="Times New Roman"/>
                <w:sz w:val="20"/>
                <w:szCs w:val="20"/>
              </w:rPr>
              <w:t>р</w:t>
            </w:r>
            <w:r w:rsidRPr="00FF7984">
              <w:rPr>
                <w:rFonts w:ascii="Times New Roman" w:hAnsi="Times New Roman"/>
                <w:spacing w:val="3"/>
                <w:sz w:val="20"/>
                <w:szCs w:val="20"/>
              </w:rPr>
              <w:t>и</w:t>
            </w:r>
            <w:r w:rsidRPr="00FF7984">
              <w:rPr>
                <w:rFonts w:ascii="Times New Roman" w:hAnsi="Times New Roman"/>
                <w:sz w:val="20"/>
                <w:szCs w:val="20"/>
              </w:rPr>
              <w:t>л</w:t>
            </w:r>
          </w:p>
        </w:tc>
        <w:tc>
          <w:tcPr>
            <w:tcW w:w="2015" w:type="dxa"/>
          </w:tcPr>
          <w:p w14:paraId="2E6E90BF" w14:textId="77777777" w:rsidR="00337D2B" w:rsidRPr="00FF7984" w:rsidRDefault="00C84B04">
            <w:pPr>
              <w:pStyle w:val="TableParagraph"/>
              <w:spacing w:before="111"/>
              <w:ind w:left="287" w:right="290" w:firstLine="36"/>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Заједничка активност ученика и наставника</w:t>
            </w:r>
          </w:p>
        </w:tc>
        <w:tc>
          <w:tcPr>
            <w:tcW w:w="2727" w:type="dxa"/>
          </w:tcPr>
          <w:p w14:paraId="62B3BD76" w14:textId="77777777" w:rsidR="00337D2B" w:rsidRPr="00FF7984" w:rsidRDefault="00C84B04">
            <w:pPr>
              <w:pStyle w:val="TableParagraph"/>
              <w:ind w:left="9"/>
              <w:jc w:val="center"/>
              <w:rPr>
                <w:rFonts w:ascii="Times New Roman" w:hAnsi="Times New Roman"/>
                <w:spacing w:val="-1"/>
                <w:sz w:val="20"/>
                <w:szCs w:val="20"/>
                <w:lang w:val="sr-Cyrl-RS"/>
              </w:rPr>
            </w:pPr>
            <w:r w:rsidRPr="00FF7984">
              <w:rPr>
                <w:rFonts w:ascii="Times New Roman" w:hAnsi="Times New Roman"/>
                <w:spacing w:val="-1"/>
                <w:sz w:val="20"/>
                <w:szCs w:val="20"/>
                <w:lang w:val="sr-Cyrl-RS"/>
              </w:rPr>
              <w:t>Ученици и наставници</w:t>
            </w:r>
          </w:p>
        </w:tc>
      </w:tr>
      <w:tr w:rsidR="00337D2B" w:rsidRPr="00FF7984" w14:paraId="1C939F5C" w14:textId="77777777" w:rsidTr="00FF7984">
        <w:tc>
          <w:tcPr>
            <w:tcW w:w="2546" w:type="dxa"/>
          </w:tcPr>
          <w:p w14:paraId="33A46C94" w14:textId="77777777" w:rsidR="00337D2B" w:rsidRPr="00FF7984" w:rsidRDefault="00C84B04">
            <w:pPr>
              <w:pStyle w:val="TableParagraph"/>
              <w:ind w:left="7"/>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Бициклистички излет до Горњег Адровца</w:t>
            </w:r>
          </w:p>
        </w:tc>
        <w:tc>
          <w:tcPr>
            <w:tcW w:w="1957" w:type="dxa"/>
          </w:tcPr>
          <w:p w14:paraId="45E649E6" w14:textId="77777777" w:rsidR="00337D2B" w:rsidRPr="00FF7984" w:rsidRDefault="00337D2B">
            <w:pPr>
              <w:pStyle w:val="TableParagraph"/>
              <w:spacing w:before="2"/>
              <w:jc w:val="center"/>
              <w:rPr>
                <w:rFonts w:ascii="Times New Roman" w:eastAsia="Times New Roman" w:hAnsi="Times New Roman" w:cs="Times New Roman"/>
                <w:sz w:val="20"/>
                <w:szCs w:val="20"/>
                <w:lang w:val="ru-RU"/>
              </w:rPr>
            </w:pPr>
          </w:p>
          <w:p w14:paraId="2EADD81E" w14:textId="77777777" w:rsidR="00337D2B" w:rsidRPr="00FF7984" w:rsidRDefault="00C84B04">
            <w:pPr>
              <w:pStyle w:val="TableParagraph"/>
              <w:ind w:right="1"/>
              <w:jc w:val="center"/>
              <w:rPr>
                <w:rFonts w:ascii="Times New Roman" w:eastAsia="Times New Roman" w:hAnsi="Times New Roman" w:cs="Times New Roman"/>
                <w:sz w:val="20"/>
                <w:szCs w:val="20"/>
              </w:rPr>
            </w:pPr>
            <w:r w:rsidRPr="00FF7984">
              <w:rPr>
                <w:rFonts w:ascii="Times New Roman" w:hAnsi="Times New Roman"/>
                <w:spacing w:val="-6"/>
                <w:sz w:val="20"/>
                <w:szCs w:val="20"/>
              </w:rPr>
              <w:t>А</w:t>
            </w:r>
            <w:r w:rsidRPr="00FF7984">
              <w:rPr>
                <w:rFonts w:ascii="Times New Roman" w:hAnsi="Times New Roman"/>
                <w:spacing w:val="3"/>
                <w:sz w:val="20"/>
                <w:szCs w:val="20"/>
              </w:rPr>
              <w:t>п</w:t>
            </w:r>
            <w:r w:rsidRPr="00FF7984">
              <w:rPr>
                <w:rFonts w:ascii="Times New Roman" w:hAnsi="Times New Roman"/>
                <w:sz w:val="20"/>
                <w:szCs w:val="20"/>
              </w:rPr>
              <w:t>р</w:t>
            </w:r>
            <w:r w:rsidRPr="00FF7984">
              <w:rPr>
                <w:rFonts w:ascii="Times New Roman" w:hAnsi="Times New Roman"/>
                <w:spacing w:val="3"/>
                <w:sz w:val="20"/>
                <w:szCs w:val="20"/>
              </w:rPr>
              <w:t>и</w:t>
            </w:r>
            <w:r w:rsidRPr="00FF7984">
              <w:rPr>
                <w:rFonts w:ascii="Times New Roman" w:hAnsi="Times New Roman"/>
                <w:sz w:val="20"/>
                <w:szCs w:val="20"/>
              </w:rPr>
              <w:t>л</w:t>
            </w:r>
          </w:p>
        </w:tc>
        <w:tc>
          <w:tcPr>
            <w:tcW w:w="2015" w:type="dxa"/>
          </w:tcPr>
          <w:p w14:paraId="5E48CF63" w14:textId="77777777" w:rsidR="00337D2B" w:rsidRPr="00FF7984" w:rsidRDefault="00337D2B">
            <w:pPr>
              <w:pStyle w:val="TableParagraph"/>
              <w:spacing w:before="2"/>
              <w:jc w:val="center"/>
              <w:rPr>
                <w:rFonts w:ascii="Times New Roman" w:eastAsia="Times New Roman" w:hAnsi="Times New Roman" w:cs="Times New Roman"/>
                <w:sz w:val="20"/>
                <w:szCs w:val="20"/>
                <w:lang w:val="ru-RU"/>
              </w:rPr>
            </w:pPr>
          </w:p>
          <w:p w14:paraId="2A48F6A9" w14:textId="77777777" w:rsidR="00337D2B" w:rsidRPr="00FF7984" w:rsidRDefault="00C84B04">
            <w:pPr>
              <w:pStyle w:val="TableParagraph"/>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Организовање излета ученика и наставника вожњом бицикла до оближњег места</w:t>
            </w:r>
          </w:p>
        </w:tc>
        <w:tc>
          <w:tcPr>
            <w:tcW w:w="2727" w:type="dxa"/>
          </w:tcPr>
          <w:p w14:paraId="4C2B883C" w14:textId="77777777" w:rsidR="00337D2B" w:rsidRPr="00FF7984" w:rsidRDefault="00C84B04">
            <w:pPr>
              <w:pStyle w:val="TableParagraph"/>
              <w:spacing w:line="244" w:lineRule="exact"/>
              <w:ind w:left="191" w:hanging="36"/>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3D1653A4" w14:textId="77777777" w:rsidR="00337D2B" w:rsidRPr="00FF7984" w:rsidRDefault="00C84B04">
            <w:pPr>
              <w:pStyle w:val="TableParagraph"/>
              <w:ind w:left="635" w:right="185" w:hanging="44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sr-Cyrl-RS"/>
              </w:rPr>
              <w:t>, остали наставници</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4CCCE107" w14:textId="77777777" w:rsidTr="00FF7984">
        <w:tc>
          <w:tcPr>
            <w:tcW w:w="2546" w:type="dxa"/>
          </w:tcPr>
          <w:p w14:paraId="66554BA9" w14:textId="77777777" w:rsidR="00337D2B" w:rsidRPr="00FF7984" w:rsidRDefault="00C84B04">
            <w:pPr>
              <w:pStyle w:val="TableParagraph"/>
              <w:ind w:left="7"/>
              <w:jc w:val="center"/>
              <w:rPr>
                <w:rFonts w:ascii="Times New Roman" w:eastAsia="Times New Roman" w:hAnsi="Times New Roman" w:cs="Times New Roman"/>
                <w:sz w:val="20"/>
                <w:szCs w:val="20"/>
                <w:lang w:val="sr-Cyrl-RS"/>
              </w:rPr>
            </w:pPr>
            <w:r w:rsidRPr="00FF7984">
              <w:rPr>
                <w:rFonts w:ascii="Times New Roman" w:hAnsi="Times New Roman" w:cs="Times New Roman"/>
                <w:sz w:val="20"/>
                <w:szCs w:val="20"/>
              </w:rPr>
              <w:t>Пролећни крос</w:t>
            </w:r>
          </w:p>
        </w:tc>
        <w:tc>
          <w:tcPr>
            <w:tcW w:w="1957" w:type="dxa"/>
          </w:tcPr>
          <w:p w14:paraId="714477EB" w14:textId="77777777" w:rsidR="00337D2B" w:rsidRPr="00FF7984" w:rsidRDefault="00C84B04">
            <w:pPr>
              <w:pStyle w:val="TableParagraph"/>
              <w:ind w:right="1"/>
              <w:jc w:val="center"/>
              <w:rPr>
                <w:rFonts w:ascii="Times New Roman" w:hAnsi="Times New Roman"/>
                <w:spacing w:val="-6"/>
                <w:sz w:val="20"/>
                <w:szCs w:val="20"/>
                <w:lang w:val="sr-Cyrl-RS"/>
              </w:rPr>
            </w:pPr>
            <w:r w:rsidRPr="00FF7984">
              <w:rPr>
                <w:rFonts w:ascii="Times New Roman" w:hAnsi="Times New Roman"/>
                <w:spacing w:val="-6"/>
                <w:sz w:val="20"/>
                <w:szCs w:val="20"/>
                <w:lang w:val="sr-Cyrl-RS"/>
              </w:rPr>
              <w:t>Април-мај</w:t>
            </w:r>
          </w:p>
        </w:tc>
        <w:tc>
          <w:tcPr>
            <w:tcW w:w="2015" w:type="dxa"/>
          </w:tcPr>
          <w:p w14:paraId="6AB9774B" w14:textId="77777777" w:rsidR="00337D2B" w:rsidRPr="00FF7984" w:rsidRDefault="00C84B04">
            <w:pPr>
              <w:pStyle w:val="TableParagraph"/>
              <w:jc w:val="center"/>
              <w:rPr>
                <w:rFonts w:ascii="Times New Roman" w:eastAsia="Times New Roman" w:hAnsi="Times New Roman" w:cs="Times New Roman"/>
                <w:sz w:val="20"/>
                <w:szCs w:val="20"/>
                <w:lang w:val="sr-Cyrl-RS"/>
              </w:rPr>
            </w:pPr>
            <w:r w:rsidRPr="00FF7984">
              <w:rPr>
                <w:rFonts w:ascii="Times New Roman" w:hAnsi="Times New Roman"/>
                <w:sz w:val="20"/>
                <w:szCs w:val="20"/>
                <w:lang w:val="ru-RU"/>
              </w:rPr>
              <w:t>Такмичење</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између</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одељења</w:t>
            </w:r>
          </w:p>
        </w:tc>
        <w:tc>
          <w:tcPr>
            <w:tcW w:w="2727" w:type="dxa"/>
          </w:tcPr>
          <w:p w14:paraId="68225B13" w14:textId="77777777" w:rsidR="00337D2B" w:rsidRPr="00FF7984" w:rsidRDefault="00C84B04">
            <w:pPr>
              <w:pStyle w:val="TableParagraph"/>
              <w:spacing w:line="244" w:lineRule="exact"/>
              <w:ind w:left="191" w:hanging="36"/>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090CD826" w14:textId="77777777" w:rsidR="00337D2B" w:rsidRPr="00FF7984" w:rsidRDefault="00C84B04">
            <w:pPr>
              <w:pStyle w:val="TableParagraph"/>
              <w:ind w:left="635" w:right="185" w:hanging="444"/>
              <w:jc w:val="center"/>
              <w:rPr>
                <w:rFonts w:ascii="Times New Roman" w:hAnsi="Times New Roman"/>
                <w:spacing w:val="-1"/>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sr-Cyrl-RS"/>
              </w:rPr>
              <w:t>, остали наставници</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71A76617" w14:textId="77777777" w:rsidTr="00FF7984">
        <w:tc>
          <w:tcPr>
            <w:tcW w:w="2546" w:type="dxa"/>
          </w:tcPr>
          <w:p w14:paraId="6AE19E5C" w14:textId="77777777" w:rsidR="00337D2B" w:rsidRPr="00FF7984" w:rsidRDefault="00C84B04">
            <w:pPr>
              <w:pStyle w:val="TableParagraph"/>
              <w:ind w:left="7"/>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Ролеријада</w:t>
            </w:r>
          </w:p>
        </w:tc>
        <w:tc>
          <w:tcPr>
            <w:tcW w:w="1957" w:type="dxa"/>
          </w:tcPr>
          <w:p w14:paraId="6C8520F0" w14:textId="77777777" w:rsidR="00337D2B" w:rsidRPr="00FF7984" w:rsidRDefault="00C84B04">
            <w:pPr>
              <w:pStyle w:val="TableParagraph"/>
              <w:ind w:right="1"/>
              <w:jc w:val="center"/>
              <w:rPr>
                <w:rFonts w:ascii="Times New Roman" w:hAnsi="Times New Roman"/>
                <w:spacing w:val="-6"/>
                <w:sz w:val="20"/>
                <w:szCs w:val="20"/>
                <w:lang w:val="sr-Cyrl-RS"/>
              </w:rPr>
            </w:pPr>
            <w:r w:rsidRPr="00FF7984">
              <w:rPr>
                <w:rFonts w:ascii="Times New Roman" w:hAnsi="Times New Roman"/>
                <w:spacing w:val="-6"/>
                <w:sz w:val="20"/>
                <w:szCs w:val="20"/>
                <w:lang w:val="sr-Cyrl-RS"/>
              </w:rPr>
              <w:t>Мај</w:t>
            </w:r>
          </w:p>
        </w:tc>
        <w:tc>
          <w:tcPr>
            <w:tcW w:w="2015" w:type="dxa"/>
          </w:tcPr>
          <w:p w14:paraId="4A4D7838" w14:textId="77777777" w:rsidR="00337D2B" w:rsidRPr="00FF7984" w:rsidRDefault="00C84B04">
            <w:pPr>
              <w:pStyle w:val="TableParagraph"/>
              <w:jc w:val="center"/>
              <w:rPr>
                <w:rFonts w:ascii="Times New Roman" w:eastAsia="Times New Roman" w:hAnsi="Times New Roman" w:cs="Times New Roman"/>
                <w:sz w:val="20"/>
                <w:szCs w:val="20"/>
                <w:lang w:val="sr-Cyrl-RS"/>
              </w:rPr>
            </w:pPr>
            <w:r w:rsidRPr="00FF7984">
              <w:rPr>
                <w:rFonts w:ascii="Times New Roman" w:hAnsi="Times New Roman"/>
                <w:sz w:val="20"/>
                <w:szCs w:val="20"/>
                <w:lang w:val="ru-RU"/>
              </w:rPr>
              <w:t>Такмичење</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између</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одељења</w:t>
            </w:r>
          </w:p>
        </w:tc>
        <w:tc>
          <w:tcPr>
            <w:tcW w:w="2727" w:type="dxa"/>
          </w:tcPr>
          <w:p w14:paraId="1909DEE1" w14:textId="77777777" w:rsidR="00337D2B" w:rsidRPr="00FF7984" w:rsidRDefault="00C84B04">
            <w:pPr>
              <w:pStyle w:val="TableParagraph"/>
              <w:spacing w:line="244" w:lineRule="exact"/>
              <w:ind w:left="191" w:hanging="36"/>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2AB80BBF" w14:textId="77777777" w:rsidR="00337D2B" w:rsidRPr="00FF7984" w:rsidRDefault="00C84B04">
            <w:pPr>
              <w:pStyle w:val="TableParagraph"/>
              <w:ind w:left="635" w:right="185" w:hanging="444"/>
              <w:jc w:val="center"/>
              <w:rPr>
                <w:rFonts w:ascii="Times New Roman" w:hAnsi="Times New Roman"/>
                <w:spacing w:val="-1"/>
                <w:sz w:val="20"/>
                <w:szCs w:val="20"/>
                <w:lang w:val="ru-RU"/>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sr-Cyrl-RS"/>
              </w:rPr>
              <w:t>, остали наставници</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ученици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свих разреда</w:t>
            </w:r>
          </w:p>
        </w:tc>
      </w:tr>
      <w:tr w:rsidR="00337D2B" w:rsidRPr="00FF7984" w14:paraId="002715D5" w14:textId="77777777" w:rsidTr="00FF7984">
        <w:tc>
          <w:tcPr>
            <w:tcW w:w="2546" w:type="dxa"/>
          </w:tcPr>
          <w:p w14:paraId="3E047A0A" w14:textId="77777777" w:rsidR="00337D2B" w:rsidRPr="00FF7984" w:rsidRDefault="00C84B04">
            <w:pPr>
              <w:pStyle w:val="TableParagraph"/>
              <w:ind w:left="575" w:right="568"/>
              <w:jc w:val="center"/>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Екипно такмичење ученика у Орјентирингу</w:t>
            </w:r>
          </w:p>
        </w:tc>
        <w:tc>
          <w:tcPr>
            <w:tcW w:w="1957" w:type="dxa"/>
          </w:tcPr>
          <w:p w14:paraId="4CCAAADF" w14:textId="77777777" w:rsidR="00337D2B" w:rsidRPr="00FF7984" w:rsidRDefault="00337D2B">
            <w:pPr>
              <w:pStyle w:val="TableParagraph"/>
              <w:spacing w:before="2"/>
              <w:jc w:val="center"/>
              <w:rPr>
                <w:rFonts w:ascii="Times New Roman" w:eastAsia="Times New Roman" w:hAnsi="Times New Roman" w:cs="Times New Roman"/>
                <w:sz w:val="20"/>
                <w:szCs w:val="20"/>
                <w:lang w:val="ru-RU"/>
              </w:rPr>
            </w:pPr>
          </w:p>
          <w:p w14:paraId="160A13AB" w14:textId="77777777" w:rsidR="00337D2B" w:rsidRPr="00FF7984" w:rsidRDefault="00C84B04">
            <w:pPr>
              <w:pStyle w:val="TableParagraph"/>
              <w:ind w:left="827"/>
              <w:jc w:val="center"/>
              <w:rPr>
                <w:rFonts w:ascii="Times New Roman" w:eastAsia="Times New Roman" w:hAnsi="Times New Roman" w:cs="Times New Roman"/>
                <w:sz w:val="20"/>
                <w:szCs w:val="20"/>
              </w:rPr>
            </w:pPr>
            <w:r w:rsidRPr="00FF7984">
              <w:rPr>
                <w:rFonts w:ascii="Times New Roman" w:hAnsi="Times New Roman"/>
                <w:spacing w:val="-3"/>
                <w:sz w:val="20"/>
                <w:szCs w:val="20"/>
              </w:rPr>
              <w:t>Мај</w:t>
            </w:r>
            <w:r w:rsidRPr="00FF7984">
              <w:rPr>
                <w:rFonts w:ascii="Times New Roman" w:hAnsi="Times New Roman"/>
                <w:spacing w:val="5"/>
                <w:sz w:val="20"/>
                <w:szCs w:val="20"/>
              </w:rPr>
              <w:t xml:space="preserve"> </w:t>
            </w:r>
            <w:r w:rsidRPr="00FF7984">
              <w:rPr>
                <w:rFonts w:ascii="Times New Roman" w:hAnsi="Times New Roman"/>
                <w:sz w:val="20"/>
                <w:szCs w:val="20"/>
              </w:rPr>
              <w:t>-</w:t>
            </w:r>
            <w:r w:rsidRPr="00FF7984">
              <w:rPr>
                <w:rFonts w:ascii="Times New Roman" w:hAnsi="Times New Roman"/>
                <w:spacing w:val="4"/>
                <w:sz w:val="20"/>
                <w:szCs w:val="20"/>
              </w:rPr>
              <w:t xml:space="preserve"> </w:t>
            </w:r>
            <w:r w:rsidRPr="00FF7984">
              <w:rPr>
                <w:rFonts w:ascii="Times New Roman" w:hAnsi="Times New Roman"/>
                <w:spacing w:val="-4"/>
                <w:sz w:val="20"/>
                <w:szCs w:val="20"/>
              </w:rPr>
              <w:t>Јун</w:t>
            </w:r>
          </w:p>
        </w:tc>
        <w:tc>
          <w:tcPr>
            <w:tcW w:w="2015" w:type="dxa"/>
          </w:tcPr>
          <w:p w14:paraId="1BA134C1" w14:textId="77777777" w:rsidR="00337D2B" w:rsidRPr="00FF7984" w:rsidRDefault="00C84B04">
            <w:pPr>
              <w:pStyle w:val="TableParagraph"/>
              <w:spacing w:before="111"/>
              <w:ind w:left="575" w:right="242" w:hanging="325"/>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Такмичење</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између</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одељења</w:t>
            </w:r>
          </w:p>
        </w:tc>
        <w:tc>
          <w:tcPr>
            <w:tcW w:w="2727" w:type="dxa"/>
          </w:tcPr>
          <w:p w14:paraId="12719B58" w14:textId="77777777" w:rsidR="00337D2B" w:rsidRPr="00FF7984" w:rsidRDefault="00C84B04">
            <w:pPr>
              <w:pStyle w:val="TableParagraph"/>
              <w:spacing w:line="255" w:lineRule="exact"/>
              <w:ind w:left="9"/>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Наставници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физичког</w:t>
            </w:r>
          </w:p>
          <w:p w14:paraId="2B614088" w14:textId="77777777" w:rsidR="00337D2B" w:rsidRPr="00FF7984" w:rsidRDefault="00C84B04">
            <w:pPr>
              <w:pStyle w:val="TableParagraph"/>
              <w:ind w:left="9"/>
              <w:jc w:val="center"/>
              <w:rPr>
                <w:rFonts w:ascii="Times New Roman" w:eastAsia="Times New Roman" w:hAnsi="Times New Roman" w:cs="Times New Roman"/>
                <w:sz w:val="20"/>
                <w:szCs w:val="20"/>
                <w:lang w:val="sr-Cyrl-RS"/>
              </w:rPr>
            </w:pPr>
            <w:r w:rsidRPr="00FF7984">
              <w:rPr>
                <w:rFonts w:ascii="Times New Roman" w:hAnsi="Times New Roman"/>
                <w:spacing w:val="-1"/>
                <w:sz w:val="20"/>
                <w:szCs w:val="20"/>
                <w:lang w:val="ru-RU"/>
              </w:rPr>
              <w:t>васпитања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6"/>
                <w:sz w:val="20"/>
                <w:szCs w:val="20"/>
                <w:lang w:val="ru-RU"/>
              </w:rPr>
              <w:t xml:space="preserve"> </w:t>
            </w:r>
            <w:r w:rsidRPr="00FF7984">
              <w:rPr>
                <w:rFonts w:ascii="Times New Roman" w:hAnsi="Times New Roman"/>
                <w:spacing w:val="6"/>
                <w:sz w:val="20"/>
                <w:szCs w:val="20"/>
                <w:lang w:val="sr-Cyrl-RS"/>
              </w:rPr>
              <w:t>ученици свих</w:t>
            </w:r>
          </w:p>
          <w:p w14:paraId="4CF578C6" w14:textId="77777777" w:rsidR="00337D2B" w:rsidRPr="00FF7984" w:rsidRDefault="00C84B04">
            <w:pPr>
              <w:pStyle w:val="TableParagraph"/>
              <w:ind w:right="185" w:firstLineChars="300" w:firstLine="597"/>
              <w:jc w:val="both"/>
              <w:rPr>
                <w:rFonts w:ascii="Times New Roman" w:eastAsia="Times New Roman" w:hAnsi="Times New Roman" w:cs="Times New Roman"/>
                <w:sz w:val="20"/>
                <w:szCs w:val="20"/>
              </w:rPr>
            </w:pPr>
            <w:r w:rsidRPr="00FF7984">
              <w:rPr>
                <w:rFonts w:ascii="Times New Roman" w:hAnsi="Times New Roman"/>
                <w:spacing w:val="-1"/>
                <w:sz w:val="20"/>
                <w:szCs w:val="20"/>
              </w:rPr>
              <w:t>разреда</w:t>
            </w:r>
          </w:p>
        </w:tc>
      </w:tr>
    </w:tbl>
    <w:p w14:paraId="3B588524" w14:textId="77777777" w:rsidR="00337D2B" w:rsidRDefault="00337D2B" w:rsidP="00FF7984">
      <w:pPr>
        <w:pStyle w:val="BodyText"/>
        <w:ind w:right="630"/>
      </w:pPr>
    </w:p>
    <w:p w14:paraId="4DF8916A" w14:textId="77777777" w:rsidR="00337D2B" w:rsidRPr="0042511C" w:rsidRDefault="00C84B04">
      <w:pPr>
        <w:rPr>
          <w:rFonts w:ascii="Times New Roman" w:hAnsi="Times New Roman"/>
          <w:sz w:val="28"/>
          <w:szCs w:val="28"/>
          <w:lang w:val="ru-RU"/>
        </w:rPr>
      </w:pPr>
      <w:r w:rsidRPr="0042511C">
        <w:rPr>
          <w:rFonts w:ascii="Times New Roman" w:hAnsi="Times New Roman"/>
          <w:sz w:val="28"/>
          <w:szCs w:val="28"/>
          <w:lang w:val="ru-RU"/>
        </w:rPr>
        <w:t xml:space="preserve">Упуство за дидактичко-методичко остваривање програма </w:t>
      </w:r>
    </w:p>
    <w:p w14:paraId="53EF7975" w14:textId="77777777" w:rsidR="00337D2B" w:rsidRPr="0042511C" w:rsidRDefault="00C84B04">
      <w:pPr>
        <w:rPr>
          <w:lang w:val="ru-RU"/>
        </w:rPr>
      </w:pPr>
      <w:r w:rsidRPr="0042511C">
        <w:rPr>
          <w:rFonts w:ascii="Times New Roman" w:hAnsi="Times New Roman"/>
          <w:sz w:val="28"/>
          <w:szCs w:val="28"/>
          <w:lang w:val="ru-RU"/>
        </w:rPr>
        <w:t>Планирање  програма</w:t>
      </w:r>
    </w:p>
    <w:p w14:paraId="25135133" w14:textId="77777777" w:rsidR="00337D2B" w:rsidRPr="0042511C" w:rsidRDefault="00C84B04">
      <w:pPr>
        <w:pStyle w:val="BodyText"/>
        <w:ind w:left="641" w:right="644"/>
        <w:rPr>
          <w:rFonts w:ascii="Times New Roman" w:hAnsi="Times New Roman" w:cs="Times New Roman"/>
          <w:szCs w:val="24"/>
          <w:lang w:val="ru-RU"/>
        </w:rPr>
      </w:pPr>
      <w:r w:rsidRPr="0042511C">
        <w:rPr>
          <w:rFonts w:ascii="Times New Roman" w:hAnsi="Times New Roman" w:cs="Times New Roman"/>
          <w:spacing w:val="-2"/>
          <w:szCs w:val="24"/>
          <w:lang w:val="ru-RU"/>
        </w:rPr>
        <w:t>Сам</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програм</w:t>
      </w:r>
      <w:r w:rsidRPr="0042511C">
        <w:rPr>
          <w:rFonts w:ascii="Times New Roman" w:hAnsi="Times New Roman" w:cs="Times New Roman"/>
          <w:spacing w:val="51"/>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48"/>
          <w:szCs w:val="24"/>
          <w:lang w:val="ru-RU"/>
        </w:rPr>
        <w:t xml:space="preserve"> </w:t>
      </w:r>
      <w:r w:rsidRPr="0042511C">
        <w:rPr>
          <w:rFonts w:ascii="Times New Roman" w:hAnsi="Times New Roman" w:cs="Times New Roman"/>
          <w:spacing w:val="-1"/>
          <w:szCs w:val="24"/>
          <w:lang w:val="ru-RU"/>
        </w:rPr>
        <w:t>реализује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етапа.</w:t>
      </w:r>
      <w:r w:rsidRPr="0042511C">
        <w:rPr>
          <w:rFonts w:ascii="Times New Roman" w:hAnsi="Times New Roman" w:cs="Times New Roman"/>
          <w:spacing w:val="35"/>
          <w:szCs w:val="24"/>
          <w:lang w:val="ru-RU"/>
        </w:rPr>
        <w:t xml:space="preserve"> </w:t>
      </w:r>
      <w:r w:rsidRPr="0042511C">
        <w:rPr>
          <w:rFonts w:ascii="Times New Roman" w:hAnsi="Times New Roman" w:cs="Times New Roman"/>
          <w:szCs w:val="24"/>
          <w:lang w:val="ru-RU"/>
        </w:rPr>
        <w:t>Креиран</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2"/>
          <w:szCs w:val="24"/>
          <w:lang w:val="ru-RU"/>
        </w:rPr>
        <w:t>је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тако</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да</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1"/>
          <w:szCs w:val="24"/>
          <w:lang w:val="ru-RU"/>
        </w:rPr>
        <w:t>прате</w:t>
      </w:r>
      <w:r w:rsidRPr="0042511C">
        <w:rPr>
          <w:rFonts w:ascii="Times New Roman" w:hAnsi="Times New Roman" w:cs="Times New Roman"/>
          <w:spacing w:val="36"/>
          <w:szCs w:val="24"/>
          <w:lang w:val="ru-RU"/>
        </w:rPr>
        <w:t xml:space="preserve"> </w:t>
      </w:r>
      <w:r w:rsidRPr="0042511C">
        <w:rPr>
          <w:rFonts w:ascii="Times New Roman" w:hAnsi="Times New Roman" w:cs="Times New Roman"/>
          <w:szCs w:val="24"/>
          <w:lang w:val="ru-RU"/>
        </w:rPr>
        <w:t>наставне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теме</w:t>
      </w:r>
      <w:r w:rsidRPr="0042511C">
        <w:rPr>
          <w:rFonts w:ascii="Times New Roman" w:hAnsi="Times New Roman" w:cs="Times New Roman"/>
          <w:spacing w:val="68"/>
          <w:szCs w:val="24"/>
          <w:lang w:val="ru-RU"/>
        </w:rPr>
        <w:t xml:space="preserve"> </w:t>
      </w:r>
      <w:r w:rsidRPr="0042511C">
        <w:rPr>
          <w:rFonts w:ascii="Times New Roman" w:hAnsi="Times New Roman" w:cs="Times New Roman"/>
          <w:spacing w:val="-4"/>
          <w:szCs w:val="24"/>
          <w:lang w:val="ru-RU"/>
        </w:rPr>
        <w:t>годишњег</w:t>
      </w:r>
      <w:r w:rsidRPr="0042511C">
        <w:rPr>
          <w:rFonts w:ascii="Times New Roman" w:hAnsi="Times New Roman" w:cs="Times New Roman"/>
          <w:spacing w:val="21"/>
          <w:szCs w:val="24"/>
          <w:lang w:val="ru-RU"/>
        </w:rPr>
        <w:t xml:space="preserve"> </w:t>
      </w:r>
      <w:r w:rsidRPr="0042511C">
        <w:rPr>
          <w:rFonts w:ascii="Times New Roman" w:hAnsi="Times New Roman" w:cs="Times New Roman"/>
          <w:spacing w:val="1"/>
          <w:szCs w:val="24"/>
          <w:lang w:val="ru-RU"/>
        </w:rPr>
        <w:t>плана</w:t>
      </w:r>
      <w:r w:rsidRPr="0042511C">
        <w:rPr>
          <w:rFonts w:ascii="Times New Roman" w:hAnsi="Times New Roman" w:cs="Times New Roman"/>
          <w:spacing w:val="24"/>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Комбинују</w:t>
      </w:r>
      <w:r w:rsidRPr="0042511C">
        <w:rPr>
          <w:rFonts w:ascii="Times New Roman" w:hAnsi="Times New Roman" w:cs="Times New Roman"/>
          <w:spacing w:val="11"/>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различите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методе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27"/>
          <w:szCs w:val="24"/>
          <w:lang w:val="ru-RU"/>
        </w:rPr>
        <w:t xml:space="preserve"> </w:t>
      </w:r>
      <w:r w:rsidRPr="0042511C">
        <w:rPr>
          <w:rFonts w:ascii="Times New Roman" w:hAnsi="Times New Roman" w:cs="Times New Roman"/>
          <w:szCs w:val="24"/>
          <w:lang w:val="ru-RU"/>
        </w:rPr>
        <w:t>облици</w:t>
      </w:r>
      <w:r w:rsidRPr="0042511C">
        <w:rPr>
          <w:rFonts w:ascii="Times New Roman" w:hAnsi="Times New Roman" w:cs="Times New Roman"/>
          <w:spacing w:val="27"/>
          <w:szCs w:val="24"/>
          <w:lang w:val="ru-RU"/>
        </w:rPr>
        <w:t xml:space="preserve"> </w:t>
      </w:r>
      <w:r w:rsidRPr="0042511C">
        <w:rPr>
          <w:rFonts w:ascii="Times New Roman" w:hAnsi="Times New Roman" w:cs="Times New Roman"/>
          <w:spacing w:val="-1"/>
          <w:szCs w:val="24"/>
          <w:lang w:val="ru-RU"/>
        </w:rPr>
        <w:t>рада,</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подстиче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92"/>
          <w:szCs w:val="24"/>
          <w:lang w:val="ru-RU"/>
        </w:rPr>
        <w:t xml:space="preserve"> </w:t>
      </w:r>
      <w:r w:rsidRPr="0042511C">
        <w:rPr>
          <w:rFonts w:ascii="Times New Roman" w:hAnsi="Times New Roman" w:cs="Times New Roman"/>
          <w:szCs w:val="24"/>
          <w:lang w:val="ru-RU"/>
        </w:rPr>
        <w:t>интелектуални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развој.</w:t>
      </w:r>
    </w:p>
    <w:p w14:paraId="711EE73E" w14:textId="77777777" w:rsidR="00337D2B" w:rsidRPr="0042511C" w:rsidRDefault="00C84B04">
      <w:pPr>
        <w:rPr>
          <w:rFonts w:ascii="Times New Roman" w:hAnsi="Times New Roman"/>
          <w:sz w:val="28"/>
          <w:szCs w:val="28"/>
          <w:lang w:val="ru-RU"/>
        </w:rPr>
      </w:pPr>
      <w:r w:rsidRPr="0042511C">
        <w:rPr>
          <w:rFonts w:ascii="Times New Roman" w:hAnsi="Times New Roman"/>
          <w:sz w:val="28"/>
          <w:szCs w:val="28"/>
          <w:lang w:val="ru-RU"/>
        </w:rPr>
        <w:t>Оставаривање школског спорта</w:t>
      </w:r>
    </w:p>
    <w:p w14:paraId="499A2DEF" w14:textId="77777777" w:rsidR="00337D2B" w:rsidRPr="0042511C" w:rsidRDefault="00C84B04">
      <w:pPr>
        <w:pStyle w:val="BodyText"/>
        <w:ind w:left="641"/>
        <w:rPr>
          <w:rFonts w:ascii="Times New Roman" w:hAnsi="Times New Roman" w:cs="Times New Roman"/>
          <w:szCs w:val="24"/>
          <w:lang w:val="ru-RU"/>
        </w:rPr>
      </w:pPr>
      <w:r w:rsidRPr="0042511C">
        <w:rPr>
          <w:rFonts w:ascii="Times New Roman" w:hAnsi="Times New Roman" w:cs="Times New Roman"/>
          <w:szCs w:val="24"/>
          <w:lang w:val="ru-RU"/>
        </w:rPr>
        <w:t>Садржаји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програма</w:t>
      </w:r>
      <w:r w:rsidRPr="0042511C">
        <w:rPr>
          <w:rFonts w:ascii="Times New Roman" w:hAnsi="Times New Roman" w:cs="Times New Roman"/>
          <w:spacing w:val="1"/>
          <w:szCs w:val="24"/>
          <w:lang w:val="ru-RU"/>
        </w:rPr>
        <w:t xml:space="preserve"> </w:t>
      </w:r>
      <w:r w:rsidRPr="0042511C">
        <w:rPr>
          <w:rFonts w:ascii="Times New Roman" w:hAnsi="Times New Roman" w:cs="Times New Roman"/>
          <w:spacing w:val="-1"/>
          <w:szCs w:val="24"/>
          <w:lang w:val="ru-RU"/>
        </w:rPr>
        <w:t>усмерени</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су</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на:</w:t>
      </w:r>
    </w:p>
    <w:p w14:paraId="3AE0FFC5" w14:textId="77777777" w:rsidR="00337D2B" w:rsidRDefault="00C84B04" w:rsidP="002D1BFE">
      <w:pPr>
        <w:pStyle w:val="BodyText"/>
        <w:numPr>
          <w:ilvl w:val="0"/>
          <w:numId w:val="119"/>
        </w:numPr>
        <w:tabs>
          <w:tab w:val="left" w:pos="786"/>
        </w:tabs>
        <w:rPr>
          <w:rFonts w:ascii="Times New Roman" w:hAnsi="Times New Roman" w:cs="Times New Roman"/>
          <w:szCs w:val="24"/>
        </w:rPr>
      </w:pPr>
      <w:r>
        <w:rPr>
          <w:rFonts w:ascii="Times New Roman" w:hAnsi="Times New Roman" w:cs="Times New Roman"/>
          <w:spacing w:val="-1"/>
          <w:szCs w:val="24"/>
        </w:rPr>
        <w:t>развијање</w:t>
      </w:r>
      <w:r>
        <w:rPr>
          <w:rFonts w:ascii="Times New Roman" w:hAnsi="Times New Roman" w:cs="Times New Roman"/>
          <w:spacing w:val="1"/>
          <w:szCs w:val="24"/>
        </w:rPr>
        <w:t xml:space="preserve"> физичких</w:t>
      </w:r>
      <w:r>
        <w:rPr>
          <w:rFonts w:ascii="Times New Roman" w:hAnsi="Times New Roman" w:cs="Times New Roman"/>
          <w:spacing w:val="-12"/>
          <w:szCs w:val="24"/>
        </w:rPr>
        <w:t xml:space="preserve"> </w:t>
      </w:r>
      <w:r>
        <w:rPr>
          <w:rFonts w:ascii="Times New Roman" w:hAnsi="Times New Roman" w:cs="Times New Roman"/>
          <w:szCs w:val="24"/>
        </w:rPr>
        <w:t>способности;</w:t>
      </w:r>
    </w:p>
    <w:p w14:paraId="64C0E927" w14:textId="77777777" w:rsidR="00337D2B" w:rsidRDefault="00C84B04" w:rsidP="002D1BFE">
      <w:pPr>
        <w:pStyle w:val="BodyText"/>
        <w:numPr>
          <w:ilvl w:val="0"/>
          <w:numId w:val="119"/>
        </w:numPr>
        <w:tabs>
          <w:tab w:val="left" w:pos="786"/>
        </w:tabs>
        <w:rPr>
          <w:rFonts w:ascii="Times New Roman" w:hAnsi="Times New Roman" w:cs="Times New Roman"/>
          <w:szCs w:val="24"/>
        </w:rPr>
      </w:pPr>
      <w:r>
        <w:rPr>
          <w:rFonts w:ascii="Times New Roman" w:hAnsi="Times New Roman" w:cs="Times New Roman"/>
          <w:szCs w:val="24"/>
        </w:rPr>
        <w:t xml:space="preserve">спортско-техничко </w:t>
      </w:r>
      <w:r>
        <w:rPr>
          <w:rFonts w:ascii="Times New Roman" w:hAnsi="Times New Roman" w:cs="Times New Roman"/>
          <w:spacing w:val="-2"/>
          <w:szCs w:val="24"/>
        </w:rPr>
        <w:t>образовање;</w:t>
      </w:r>
    </w:p>
    <w:p w14:paraId="57BD6D09" w14:textId="77777777" w:rsidR="00337D2B" w:rsidRDefault="00C84B04" w:rsidP="002D1BFE">
      <w:pPr>
        <w:pStyle w:val="BodyText"/>
        <w:numPr>
          <w:ilvl w:val="0"/>
          <w:numId w:val="119"/>
        </w:numPr>
        <w:tabs>
          <w:tab w:val="left" w:pos="786"/>
        </w:tabs>
        <w:rPr>
          <w:rFonts w:ascii="Times New Roman" w:hAnsi="Times New Roman" w:cs="Times New Roman"/>
          <w:szCs w:val="24"/>
        </w:rPr>
      </w:pPr>
      <w:r>
        <w:rPr>
          <w:rFonts w:ascii="Times New Roman" w:hAnsi="Times New Roman" w:cs="Times New Roman"/>
          <w:szCs w:val="24"/>
        </w:rPr>
        <w:t>такмичења</w:t>
      </w:r>
    </w:p>
    <w:p w14:paraId="190CD361" w14:textId="77777777" w:rsidR="00337D2B" w:rsidRDefault="00C84B04" w:rsidP="002D1BFE">
      <w:pPr>
        <w:pStyle w:val="BodyText"/>
        <w:numPr>
          <w:ilvl w:val="0"/>
          <w:numId w:val="119"/>
        </w:numPr>
        <w:tabs>
          <w:tab w:val="left" w:pos="786"/>
        </w:tabs>
        <w:rPr>
          <w:rFonts w:ascii="Times New Roman" w:hAnsi="Times New Roman" w:cs="Times New Roman"/>
          <w:szCs w:val="24"/>
        </w:rPr>
      </w:pPr>
      <w:r>
        <w:rPr>
          <w:rFonts w:ascii="Times New Roman" w:hAnsi="Times New Roman" w:cs="Times New Roman"/>
          <w:szCs w:val="24"/>
        </w:rPr>
        <w:t xml:space="preserve">фер </w:t>
      </w:r>
      <w:r>
        <w:rPr>
          <w:rFonts w:ascii="Times New Roman" w:hAnsi="Times New Roman" w:cs="Times New Roman"/>
          <w:spacing w:val="1"/>
          <w:szCs w:val="24"/>
        </w:rPr>
        <w:t>плеј.</w:t>
      </w:r>
    </w:p>
    <w:p w14:paraId="1C15F34D" w14:textId="77777777" w:rsidR="00337D2B" w:rsidRDefault="00337D2B">
      <w:pPr>
        <w:rPr>
          <w:rFonts w:ascii="Times New Roman" w:eastAsia="Times New Roman" w:hAnsi="Times New Roman"/>
          <w:szCs w:val="24"/>
        </w:rPr>
      </w:pPr>
    </w:p>
    <w:p w14:paraId="11239A41" w14:textId="77777777" w:rsidR="00337D2B" w:rsidRPr="0042511C" w:rsidRDefault="00C84B04">
      <w:pPr>
        <w:rPr>
          <w:rFonts w:ascii="Times New Roman" w:hAnsi="Times New Roman"/>
          <w:lang w:val="ru-RU"/>
        </w:rPr>
      </w:pPr>
      <w:r w:rsidRPr="0042511C">
        <w:rPr>
          <w:rFonts w:ascii="Times New Roman" w:hAnsi="Times New Roman"/>
          <w:lang w:val="ru-RU"/>
        </w:rPr>
        <w:t>Праћење и вредновање школског спотра</w:t>
      </w:r>
    </w:p>
    <w:p w14:paraId="1DE17BD1" w14:textId="77777777" w:rsidR="00337D2B" w:rsidRPr="0042511C" w:rsidRDefault="00337D2B">
      <w:pPr>
        <w:rPr>
          <w:rFonts w:ascii="Times New Roman" w:hAnsi="Times New Roman"/>
          <w:lang w:val="ru-RU"/>
        </w:rPr>
      </w:pPr>
    </w:p>
    <w:p w14:paraId="6E57D059" w14:textId="77777777" w:rsidR="00337D2B" w:rsidRPr="0042511C" w:rsidRDefault="00C84B04">
      <w:pPr>
        <w:pStyle w:val="BodyText"/>
        <w:ind w:left="641" w:right="645"/>
        <w:rPr>
          <w:rFonts w:ascii="Times New Roman" w:hAnsi="Times New Roman" w:cs="Times New Roman"/>
          <w:szCs w:val="24"/>
          <w:lang w:val="ru-RU"/>
        </w:rPr>
      </w:pPr>
      <w:r w:rsidRPr="0042511C">
        <w:rPr>
          <w:rFonts w:ascii="Times New Roman" w:hAnsi="Times New Roman" w:cs="Times New Roman"/>
          <w:szCs w:val="24"/>
          <w:lang w:val="ru-RU"/>
        </w:rPr>
        <w:t>Активности</w:t>
      </w:r>
      <w:r w:rsidRPr="0042511C">
        <w:rPr>
          <w:rFonts w:ascii="Times New Roman" w:hAnsi="Times New Roman" w:cs="Times New Roman"/>
          <w:spacing w:val="15"/>
          <w:szCs w:val="24"/>
          <w:lang w:val="ru-RU"/>
        </w:rPr>
        <w:t xml:space="preserve"> </w:t>
      </w:r>
      <w:r w:rsidRPr="0042511C">
        <w:rPr>
          <w:rFonts w:ascii="Times New Roman" w:hAnsi="Times New Roman" w:cs="Times New Roman"/>
          <w:spacing w:val="2"/>
          <w:szCs w:val="24"/>
          <w:lang w:val="ru-RU"/>
        </w:rPr>
        <w:t>које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реализију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оквиру</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програма</w:t>
      </w:r>
      <w:r w:rsidRPr="0042511C">
        <w:rPr>
          <w:rFonts w:ascii="Times New Roman" w:hAnsi="Times New Roman" w:cs="Times New Roman"/>
          <w:spacing w:val="12"/>
          <w:szCs w:val="24"/>
          <w:lang w:val="ru-RU"/>
        </w:rPr>
        <w:t xml:space="preserve"> </w:t>
      </w:r>
      <w:r w:rsidRPr="0042511C">
        <w:rPr>
          <w:rFonts w:ascii="Times New Roman" w:hAnsi="Times New Roman" w:cs="Times New Roman"/>
          <w:spacing w:val="1"/>
          <w:szCs w:val="24"/>
          <w:lang w:val="ru-RU"/>
        </w:rPr>
        <w:t>прате</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кроз такмичења</w:t>
      </w:r>
      <w:r w:rsidRPr="0042511C">
        <w:rPr>
          <w:rFonts w:ascii="Times New Roman" w:hAnsi="Times New Roman" w:cs="Times New Roman"/>
          <w:spacing w:val="1"/>
          <w:szCs w:val="24"/>
          <w:lang w:val="ru-RU"/>
        </w:rPr>
        <w:t xml:space="preserve"> </w:t>
      </w:r>
      <w:r w:rsidRPr="0042511C">
        <w:rPr>
          <w:rFonts w:ascii="Times New Roman" w:hAnsi="Times New Roman" w:cs="Times New Roman"/>
          <w:szCs w:val="24"/>
          <w:lang w:val="ru-RU"/>
        </w:rPr>
        <w:t>и</w:t>
      </w:r>
      <w:r w:rsidRPr="0042511C">
        <w:rPr>
          <w:rFonts w:ascii="Times New Roman" w:hAnsi="Times New Roman" w:cs="Times New Roman"/>
          <w:spacing w:val="3"/>
          <w:szCs w:val="24"/>
          <w:lang w:val="ru-RU"/>
        </w:rPr>
        <w:t xml:space="preserve"> </w:t>
      </w:r>
      <w:r w:rsidRPr="0042511C">
        <w:rPr>
          <w:rFonts w:ascii="Times New Roman" w:hAnsi="Times New Roman" w:cs="Times New Roman"/>
          <w:spacing w:val="-2"/>
          <w:szCs w:val="24"/>
          <w:lang w:val="ru-RU"/>
        </w:rPr>
        <w:t>вреднују</w:t>
      </w:r>
      <w:r w:rsidRPr="0042511C">
        <w:rPr>
          <w:rFonts w:ascii="Times New Roman" w:hAnsi="Times New Roman" w:cs="Times New Roman"/>
          <w:spacing w:val="-12"/>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58"/>
          <w:szCs w:val="24"/>
          <w:lang w:val="ru-RU"/>
        </w:rPr>
        <w:t xml:space="preserve"> </w:t>
      </w:r>
      <w:r w:rsidRPr="0042511C">
        <w:rPr>
          <w:rFonts w:ascii="Times New Roman" w:hAnsi="Times New Roman" w:cs="Times New Roman"/>
          <w:spacing w:val="-4"/>
          <w:szCs w:val="24"/>
          <w:lang w:val="ru-RU"/>
        </w:rPr>
        <w:t>њихове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резултате.</w:t>
      </w:r>
      <w:r w:rsidRPr="0042511C">
        <w:rPr>
          <w:rFonts w:ascii="Times New Roman" w:hAnsi="Times New Roman" w:cs="Times New Roman"/>
          <w:spacing w:val="40"/>
          <w:szCs w:val="24"/>
          <w:lang w:val="ru-RU"/>
        </w:rPr>
        <w:t xml:space="preserve"> </w:t>
      </w:r>
      <w:r w:rsidRPr="0042511C">
        <w:rPr>
          <w:rFonts w:ascii="Times New Roman" w:hAnsi="Times New Roman" w:cs="Times New Roman"/>
          <w:szCs w:val="24"/>
          <w:lang w:val="ru-RU"/>
        </w:rPr>
        <w:t>Активности</w:t>
      </w:r>
      <w:r w:rsidRPr="0042511C">
        <w:rPr>
          <w:rFonts w:ascii="Times New Roman" w:hAnsi="Times New Roman" w:cs="Times New Roman"/>
          <w:spacing w:val="39"/>
          <w:szCs w:val="24"/>
          <w:lang w:val="ru-RU"/>
        </w:rPr>
        <w:t xml:space="preserve"> </w:t>
      </w:r>
      <w:r w:rsidRPr="0042511C">
        <w:rPr>
          <w:rFonts w:ascii="Times New Roman" w:hAnsi="Times New Roman" w:cs="Times New Roman"/>
          <w:spacing w:val="2"/>
          <w:szCs w:val="24"/>
          <w:lang w:val="ru-RU"/>
        </w:rPr>
        <w:t>које</w:t>
      </w:r>
      <w:r w:rsidRPr="0042511C">
        <w:rPr>
          <w:rFonts w:ascii="Times New Roman" w:hAnsi="Times New Roman" w:cs="Times New Roman"/>
          <w:spacing w:val="36"/>
          <w:szCs w:val="24"/>
          <w:lang w:val="ru-RU"/>
        </w:rPr>
        <w:t xml:space="preserve"> </w:t>
      </w:r>
      <w:r w:rsidRPr="0042511C">
        <w:rPr>
          <w:rFonts w:ascii="Times New Roman" w:hAnsi="Times New Roman" w:cs="Times New Roman"/>
          <w:spacing w:val="1"/>
          <w:szCs w:val="24"/>
          <w:lang w:val="ru-RU"/>
        </w:rPr>
        <w:t>нису</w:t>
      </w:r>
      <w:r w:rsidRPr="0042511C">
        <w:rPr>
          <w:rFonts w:ascii="Times New Roman" w:hAnsi="Times New Roman" w:cs="Times New Roman"/>
          <w:spacing w:val="23"/>
          <w:szCs w:val="24"/>
          <w:lang w:val="ru-RU"/>
        </w:rPr>
        <w:t xml:space="preserve"> </w:t>
      </w:r>
      <w:r w:rsidRPr="0042511C">
        <w:rPr>
          <w:rFonts w:ascii="Times New Roman" w:hAnsi="Times New Roman" w:cs="Times New Roman"/>
          <w:spacing w:val="1"/>
          <w:szCs w:val="24"/>
          <w:lang w:val="ru-RU"/>
        </w:rPr>
        <w:t>такмичарског</w:t>
      </w:r>
      <w:r w:rsidRPr="0042511C">
        <w:rPr>
          <w:rFonts w:ascii="Times New Roman" w:hAnsi="Times New Roman" w:cs="Times New Roman"/>
          <w:spacing w:val="33"/>
          <w:szCs w:val="24"/>
          <w:lang w:val="ru-RU"/>
        </w:rPr>
        <w:t xml:space="preserve"> </w:t>
      </w:r>
      <w:r w:rsidRPr="0042511C">
        <w:rPr>
          <w:rFonts w:ascii="Times New Roman" w:hAnsi="Times New Roman" w:cs="Times New Roman"/>
          <w:spacing w:val="1"/>
          <w:szCs w:val="24"/>
          <w:lang w:val="ru-RU"/>
        </w:rPr>
        <w:t>карактера,</w:t>
      </w:r>
      <w:r w:rsidRPr="0042511C">
        <w:rPr>
          <w:rFonts w:ascii="Times New Roman" w:hAnsi="Times New Roman" w:cs="Times New Roman"/>
          <w:spacing w:val="35"/>
          <w:szCs w:val="24"/>
          <w:lang w:val="ru-RU"/>
        </w:rPr>
        <w:t xml:space="preserve"> </w:t>
      </w:r>
      <w:r w:rsidRPr="0042511C">
        <w:rPr>
          <w:rFonts w:ascii="Times New Roman" w:hAnsi="Times New Roman" w:cs="Times New Roman"/>
          <w:spacing w:val="-2"/>
          <w:szCs w:val="24"/>
          <w:lang w:val="ru-RU"/>
        </w:rPr>
        <w:t>вреднују</w:t>
      </w:r>
      <w:r w:rsidRPr="0042511C">
        <w:rPr>
          <w:rFonts w:ascii="Times New Roman" w:hAnsi="Times New Roman" w:cs="Times New Roman"/>
          <w:spacing w:val="23"/>
          <w:szCs w:val="24"/>
          <w:lang w:val="ru-RU"/>
        </w:rPr>
        <w:t xml:space="preserve"> </w:t>
      </w:r>
      <w:r w:rsidRPr="0042511C">
        <w:rPr>
          <w:rFonts w:ascii="Times New Roman" w:hAnsi="Times New Roman" w:cs="Times New Roman"/>
          <w:szCs w:val="24"/>
          <w:lang w:val="ru-RU"/>
        </w:rPr>
        <w:t>се</w:t>
      </w:r>
      <w:r w:rsidRPr="0042511C">
        <w:rPr>
          <w:rFonts w:ascii="Times New Roman" w:hAnsi="Times New Roman" w:cs="Times New Roman"/>
          <w:spacing w:val="24"/>
          <w:szCs w:val="24"/>
          <w:lang w:val="ru-RU"/>
        </w:rPr>
        <w:t xml:space="preserve"> </w:t>
      </w:r>
      <w:r w:rsidRPr="0042511C">
        <w:rPr>
          <w:rFonts w:ascii="Times New Roman" w:hAnsi="Times New Roman" w:cs="Times New Roman"/>
          <w:szCs w:val="24"/>
          <w:lang w:val="ru-RU"/>
        </w:rPr>
        <w:t>кроз</w:t>
      </w:r>
      <w:r w:rsidRPr="0042511C">
        <w:rPr>
          <w:rFonts w:ascii="Times New Roman" w:hAnsi="Times New Roman" w:cs="Times New Roman"/>
          <w:spacing w:val="56"/>
          <w:szCs w:val="24"/>
          <w:lang w:val="ru-RU"/>
        </w:rPr>
        <w:t xml:space="preserve"> </w:t>
      </w:r>
      <w:r w:rsidRPr="0042511C">
        <w:rPr>
          <w:rFonts w:ascii="Times New Roman" w:hAnsi="Times New Roman" w:cs="Times New Roman"/>
          <w:szCs w:val="24"/>
          <w:lang w:val="ru-RU"/>
        </w:rPr>
        <w:t>оствареност</w:t>
      </w:r>
      <w:r w:rsidRPr="0042511C">
        <w:rPr>
          <w:rFonts w:ascii="Times New Roman" w:hAnsi="Times New Roman" w:cs="Times New Roman"/>
          <w:spacing w:val="2"/>
          <w:szCs w:val="24"/>
          <w:lang w:val="ru-RU"/>
        </w:rPr>
        <w:t xml:space="preserve"> </w:t>
      </w:r>
      <w:r w:rsidRPr="0042511C">
        <w:rPr>
          <w:rFonts w:ascii="Times New Roman" w:hAnsi="Times New Roman" w:cs="Times New Roman"/>
          <w:spacing w:val="-1"/>
          <w:szCs w:val="24"/>
          <w:lang w:val="ru-RU"/>
        </w:rPr>
        <w:t>одређеног</w:t>
      </w:r>
      <w:r w:rsidRPr="0042511C">
        <w:rPr>
          <w:rFonts w:ascii="Times New Roman" w:hAnsi="Times New Roman" w:cs="Times New Roman"/>
          <w:spacing w:val="-3"/>
          <w:szCs w:val="24"/>
          <w:lang w:val="ru-RU"/>
        </w:rPr>
        <w:t xml:space="preserve"> </w:t>
      </w:r>
      <w:r w:rsidRPr="0042511C">
        <w:rPr>
          <w:rFonts w:ascii="Times New Roman" w:hAnsi="Times New Roman" w:cs="Times New Roman"/>
          <w:szCs w:val="24"/>
          <w:lang w:val="ru-RU"/>
        </w:rPr>
        <w:t>задатка.</w:t>
      </w:r>
    </w:p>
    <w:p w14:paraId="39E0D4DA" w14:textId="77777777" w:rsidR="00337D2B" w:rsidRPr="0042511C" w:rsidRDefault="00337D2B">
      <w:pPr>
        <w:pStyle w:val="BodyText"/>
        <w:ind w:left="641" w:right="645"/>
        <w:rPr>
          <w:rFonts w:ascii="Times New Roman" w:hAnsi="Times New Roman" w:cs="Times New Roman"/>
          <w:szCs w:val="24"/>
          <w:lang w:val="ru-RU"/>
        </w:rPr>
      </w:pPr>
    </w:p>
    <w:p w14:paraId="0152860B" w14:textId="77777777" w:rsidR="00337D2B" w:rsidRPr="0042511C" w:rsidRDefault="00C84B04">
      <w:pPr>
        <w:pStyle w:val="Heading2"/>
        <w:jc w:val="center"/>
        <w:rPr>
          <w:rFonts w:ascii="Times New Roman" w:hAnsi="Times New Roman" w:cs="Times New Roman"/>
          <w:sz w:val="28"/>
          <w:szCs w:val="28"/>
          <w:lang w:val="ru-RU"/>
        </w:rPr>
      </w:pPr>
      <w:bookmarkStart w:id="451" w:name="_Toc147492424"/>
      <w:bookmarkStart w:id="452" w:name="_Toc147826875"/>
      <w:r>
        <w:rPr>
          <w:rFonts w:ascii="Times New Roman" w:hAnsi="Times New Roman" w:cs="Times New Roman"/>
          <w:sz w:val="28"/>
          <w:szCs w:val="28"/>
          <w:lang w:val="sr-Cyrl-RS"/>
        </w:rPr>
        <w:t xml:space="preserve">12.7. </w:t>
      </w:r>
      <w:r w:rsidRPr="0042511C">
        <w:rPr>
          <w:rFonts w:ascii="Times New Roman" w:hAnsi="Times New Roman" w:cs="Times New Roman"/>
          <w:sz w:val="28"/>
          <w:szCs w:val="28"/>
          <w:lang w:val="ru-RU"/>
        </w:rPr>
        <w:t>План реализације Програма безбедности и здравља на раду</w:t>
      </w:r>
      <w:bookmarkEnd w:id="451"/>
      <w:bookmarkEnd w:id="452"/>
    </w:p>
    <w:p w14:paraId="55ECF51D" w14:textId="77777777" w:rsidR="00337D2B" w:rsidRPr="0042511C" w:rsidRDefault="00C84B04">
      <w:pPr>
        <w:pStyle w:val="BodyText"/>
        <w:spacing w:before="22" w:line="560" w:lineRule="atLeast"/>
        <w:ind w:left="641" w:right="845"/>
        <w:rPr>
          <w:rFonts w:ascii="Times New Roman" w:hAnsi="Times New Roman" w:cs="Times New Roman"/>
          <w:lang w:val="ru-RU"/>
        </w:rPr>
      </w:pPr>
      <w:r w:rsidRPr="0042511C">
        <w:rPr>
          <w:rFonts w:ascii="Times New Roman" w:hAnsi="Times New Roman" w:cs="Times New Roman"/>
          <w:lang w:val="ru-RU"/>
        </w:rPr>
        <w:t>Циљ:</w:t>
      </w:r>
      <w:r w:rsidRPr="0042511C">
        <w:rPr>
          <w:rFonts w:ascii="Times New Roman" w:hAnsi="Times New Roman" w:cs="Times New Roman"/>
          <w:spacing w:val="5"/>
          <w:lang w:val="ru-RU"/>
        </w:rPr>
        <w:t xml:space="preserve"> </w:t>
      </w:r>
      <w:r w:rsidRPr="0042511C">
        <w:rPr>
          <w:rFonts w:ascii="Times New Roman" w:hAnsi="Times New Roman" w:cs="Times New Roman"/>
          <w:spacing w:val="-2"/>
          <w:lang w:val="ru-RU"/>
        </w:rPr>
        <w:t>Развој</w:t>
      </w:r>
      <w:r w:rsidRPr="0042511C">
        <w:rPr>
          <w:rFonts w:ascii="Times New Roman" w:hAnsi="Times New Roman" w:cs="Times New Roman"/>
          <w:spacing w:val="5"/>
          <w:lang w:val="ru-RU"/>
        </w:rPr>
        <w:t xml:space="preserve"> </w:t>
      </w:r>
      <w:r w:rsidRPr="0042511C">
        <w:rPr>
          <w:rFonts w:ascii="Times New Roman" w:hAnsi="Times New Roman" w:cs="Times New Roman"/>
          <w:spacing w:val="-1"/>
          <w:lang w:val="ru-RU"/>
        </w:rPr>
        <w:t>свести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спровођење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унапређивање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безбедности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здравља</w:t>
      </w:r>
      <w:r w:rsidRPr="0042511C">
        <w:rPr>
          <w:rFonts w:ascii="Times New Roman" w:hAnsi="Times New Roman" w:cs="Times New Roman"/>
          <w:spacing w:val="17"/>
          <w:lang w:val="ru-RU"/>
        </w:rPr>
        <w:t xml:space="preserve"> </w:t>
      </w:r>
      <w:r w:rsidRPr="0042511C">
        <w:rPr>
          <w:rFonts w:ascii="Times New Roman" w:hAnsi="Times New Roman" w:cs="Times New Roman"/>
          <w:spacing w:val="1"/>
          <w:lang w:val="ru-RU"/>
        </w:rPr>
        <w:t xml:space="preserve">на </w:t>
      </w:r>
      <w:r w:rsidRPr="0042511C">
        <w:rPr>
          <w:rFonts w:ascii="Times New Roman" w:hAnsi="Times New Roman" w:cs="Times New Roman"/>
          <w:spacing w:val="-1"/>
          <w:lang w:val="ru-RU"/>
        </w:rPr>
        <w:t>раду</w:t>
      </w:r>
      <w:r w:rsidRPr="0042511C">
        <w:rPr>
          <w:rFonts w:ascii="Times New Roman" w:hAnsi="Times New Roman" w:cs="Times New Roman"/>
          <w:spacing w:val="76"/>
          <w:lang w:val="ru-RU"/>
        </w:rPr>
        <w:t xml:space="preserve"> </w:t>
      </w:r>
      <w:r w:rsidRPr="0042511C">
        <w:rPr>
          <w:rFonts w:ascii="Times New Roman" w:hAnsi="Times New Roman" w:cs="Times New Roman"/>
          <w:lang w:val="ru-RU"/>
        </w:rPr>
        <w:t>Задаци:</w:t>
      </w:r>
      <w:r w:rsidRPr="0042511C">
        <w:rPr>
          <w:rFonts w:ascii="Times New Roman" w:hAnsi="Times New Roman" w:cs="Times New Roman"/>
          <w:spacing w:val="5"/>
          <w:lang w:val="ru-RU"/>
        </w:rPr>
        <w:t xml:space="preserve"> </w:t>
      </w:r>
      <w:r w:rsidRPr="0042511C">
        <w:rPr>
          <w:rFonts w:ascii="Times New Roman" w:hAnsi="Times New Roman" w:cs="Times New Roman"/>
          <w:spacing w:val="-4"/>
          <w:lang w:val="ru-RU"/>
        </w:rPr>
        <w:t>утврђивање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 xml:space="preserve">начина </w:t>
      </w:r>
      <w:r w:rsidRPr="0042511C">
        <w:rPr>
          <w:rFonts w:ascii="Times New Roman" w:hAnsi="Times New Roman" w:cs="Times New Roman"/>
          <w:lang w:val="ru-RU"/>
        </w:rPr>
        <w:t>и</w:t>
      </w:r>
      <w:r w:rsidRPr="0042511C">
        <w:rPr>
          <w:rFonts w:ascii="Times New Roman" w:hAnsi="Times New Roman" w:cs="Times New Roman"/>
          <w:spacing w:val="10"/>
          <w:lang w:val="ru-RU"/>
        </w:rPr>
        <w:t xml:space="preserve"> </w:t>
      </w:r>
      <w:r w:rsidRPr="0042511C">
        <w:rPr>
          <w:rFonts w:ascii="Times New Roman" w:hAnsi="Times New Roman" w:cs="Times New Roman"/>
          <w:spacing w:val="1"/>
          <w:lang w:val="ru-RU"/>
        </w:rPr>
        <w:t xml:space="preserve">мера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отклањање,</w:t>
      </w:r>
    </w:p>
    <w:p w14:paraId="7E843E50" w14:textId="77777777" w:rsidR="00337D2B" w:rsidRPr="0042511C" w:rsidRDefault="00C84B04">
      <w:pPr>
        <w:pStyle w:val="BodyText"/>
        <w:ind w:left="641"/>
        <w:rPr>
          <w:rFonts w:ascii="Times New Roman" w:hAnsi="Times New Roman" w:cs="Times New Roman"/>
          <w:lang w:val="ru-RU"/>
        </w:rPr>
      </w:pPr>
      <w:r w:rsidRPr="0042511C">
        <w:rPr>
          <w:rFonts w:ascii="Times New Roman" w:hAnsi="Times New Roman" w:cs="Times New Roman"/>
          <w:spacing w:val="-1"/>
          <w:lang w:val="ru-RU"/>
        </w:rPr>
        <w:t>смањење</w:t>
      </w:r>
      <w:r w:rsidRPr="0042511C">
        <w:rPr>
          <w:rFonts w:ascii="Times New Roman" w:hAnsi="Times New Roman" w:cs="Times New Roman"/>
          <w:spacing w:val="1"/>
          <w:lang w:val="ru-RU"/>
        </w:rPr>
        <w:t xml:space="preserve"> или</w:t>
      </w:r>
      <w:r w:rsidRPr="0042511C">
        <w:rPr>
          <w:rFonts w:ascii="Times New Roman" w:hAnsi="Times New Roman" w:cs="Times New Roman"/>
          <w:spacing w:val="6"/>
          <w:lang w:val="ru-RU"/>
        </w:rPr>
        <w:t xml:space="preserve"> </w:t>
      </w:r>
      <w:r w:rsidRPr="0042511C">
        <w:rPr>
          <w:rFonts w:ascii="Times New Roman" w:hAnsi="Times New Roman" w:cs="Times New Roman"/>
          <w:spacing w:val="-1"/>
          <w:lang w:val="ru-RU"/>
        </w:rPr>
        <w:t>спречавање</w:t>
      </w:r>
      <w:r w:rsidRPr="0042511C">
        <w:rPr>
          <w:rFonts w:ascii="Times New Roman" w:hAnsi="Times New Roman" w:cs="Times New Roman"/>
          <w:spacing w:val="1"/>
          <w:lang w:val="ru-RU"/>
        </w:rPr>
        <w:t xml:space="preserve"> ризика</w:t>
      </w:r>
      <w:r w:rsidRPr="0042511C">
        <w:rPr>
          <w:rFonts w:ascii="Times New Roman" w:hAnsi="Times New Roman" w:cs="Times New Roman"/>
          <w:spacing w:val="5"/>
          <w:lang w:val="ru-RU"/>
        </w:rPr>
        <w:t xml:space="preserve"> </w:t>
      </w:r>
      <w:r w:rsidRPr="0042511C">
        <w:rPr>
          <w:rFonts w:ascii="Times New Roman" w:hAnsi="Times New Roman" w:cs="Times New Roman"/>
          <w:lang w:val="ru-RU"/>
        </w:rPr>
        <w:t>и</w:t>
      </w:r>
    </w:p>
    <w:p w14:paraId="32577421" w14:textId="77777777" w:rsidR="00337D2B" w:rsidRPr="0042511C" w:rsidRDefault="00C84B04">
      <w:pPr>
        <w:pStyle w:val="BodyText"/>
        <w:spacing w:before="12"/>
        <w:ind w:left="701"/>
        <w:rPr>
          <w:rFonts w:ascii="Times New Roman" w:hAnsi="Times New Roman" w:cs="Times New Roman"/>
          <w:lang w:val="ru-RU"/>
        </w:rPr>
      </w:pPr>
      <w:r w:rsidRPr="0042511C">
        <w:rPr>
          <w:rFonts w:ascii="Times New Roman" w:hAnsi="Times New Roman" w:cs="Times New Roman"/>
          <w:lang w:val="ru-RU"/>
        </w:rPr>
        <w:t>препознавање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4"/>
          <w:lang w:val="ru-RU"/>
        </w:rPr>
        <w:t>утврђивање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опасности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иштетности</w:t>
      </w:r>
      <w:r w:rsidRPr="0042511C">
        <w:rPr>
          <w:rFonts w:ascii="Times New Roman" w:hAnsi="Times New Roman" w:cs="Times New Roman"/>
          <w:spacing w:val="6"/>
          <w:lang w:val="ru-RU"/>
        </w:rPr>
        <w:t xml:space="preserve"> </w:t>
      </w:r>
      <w:r w:rsidRPr="0042511C">
        <w:rPr>
          <w:rFonts w:ascii="Times New Roman" w:hAnsi="Times New Roman" w:cs="Times New Roman"/>
          <w:spacing w:val="1"/>
          <w:lang w:val="ru-RU"/>
        </w:rPr>
        <w:t xml:space="preserve">на </w:t>
      </w:r>
      <w:r w:rsidRPr="0042511C">
        <w:rPr>
          <w:rFonts w:ascii="Times New Roman" w:hAnsi="Times New Roman" w:cs="Times New Roman"/>
          <w:lang w:val="ru-RU"/>
        </w:rPr>
        <w:t>радном</w:t>
      </w:r>
      <w:r w:rsidRPr="0042511C">
        <w:rPr>
          <w:rFonts w:ascii="Times New Roman" w:hAnsi="Times New Roman" w:cs="Times New Roman"/>
          <w:spacing w:val="6"/>
          <w:lang w:val="ru-RU"/>
        </w:rPr>
        <w:t xml:space="preserve"> </w:t>
      </w:r>
      <w:r w:rsidRPr="0042511C">
        <w:rPr>
          <w:rFonts w:ascii="Times New Roman" w:hAnsi="Times New Roman" w:cs="Times New Roman"/>
          <w:spacing w:val="-1"/>
          <w:lang w:val="ru-RU"/>
        </w:rPr>
        <w:t>месту.</w:t>
      </w:r>
    </w:p>
    <w:p w14:paraId="600EF392" w14:textId="77777777" w:rsidR="00337D2B" w:rsidRPr="0042511C" w:rsidRDefault="00C84B04">
      <w:pPr>
        <w:pStyle w:val="BodyText"/>
        <w:spacing w:before="4" w:line="234" w:lineRule="auto"/>
        <w:ind w:left="641" w:right="631"/>
        <w:rPr>
          <w:rFonts w:ascii="Times New Roman" w:eastAsia="Times New Roman" w:hAnsi="Times New Roman" w:cs="Times New Roman"/>
          <w:sz w:val="25"/>
          <w:szCs w:val="25"/>
          <w:lang w:val="ru-RU"/>
        </w:rPr>
      </w:pPr>
      <w:r w:rsidRPr="0042511C">
        <w:rPr>
          <w:rFonts w:ascii="Times New Roman" w:hAnsi="Times New Roman" w:cs="Times New Roman"/>
          <w:spacing w:val="-2"/>
          <w:lang w:val="ru-RU"/>
        </w:rPr>
        <w:t>Програм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безбедности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здравља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раду</w:t>
      </w:r>
      <w:r w:rsidRPr="0042511C">
        <w:rPr>
          <w:rFonts w:ascii="Times New Roman" w:hAnsi="Times New Roman" w:cs="Times New Roman"/>
          <w:spacing w:val="-12"/>
          <w:lang w:val="ru-RU"/>
        </w:rPr>
        <w:t xml:space="preserve"> </w:t>
      </w:r>
      <w:r w:rsidRPr="0042511C">
        <w:rPr>
          <w:rFonts w:ascii="Times New Roman" w:hAnsi="Times New Roman" w:cs="Times New Roman"/>
          <w:spacing w:val="-4"/>
          <w:lang w:val="ru-RU"/>
        </w:rPr>
        <w:t>обухвата</w:t>
      </w:r>
      <w:r w:rsidRPr="0042511C">
        <w:rPr>
          <w:rFonts w:ascii="Times New Roman" w:hAnsi="Times New Roman" w:cs="Times New Roman"/>
          <w:spacing w:val="1"/>
          <w:lang w:val="ru-RU"/>
        </w:rPr>
        <w:t xml:space="preserve"> заједничке </w:t>
      </w:r>
      <w:r w:rsidRPr="0042511C">
        <w:rPr>
          <w:rFonts w:ascii="Times New Roman" w:hAnsi="Times New Roman" w:cs="Times New Roman"/>
          <w:lang w:val="ru-RU"/>
        </w:rPr>
        <w:t>активности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8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локалне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самоуправе,</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усмерене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развој</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свести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спровођење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9"/>
          <w:lang w:val="ru-RU"/>
        </w:rPr>
        <w:t xml:space="preserve"> </w:t>
      </w:r>
      <w:r w:rsidRPr="0042511C">
        <w:rPr>
          <w:rFonts w:ascii="Times New Roman" w:hAnsi="Times New Roman" w:cs="Times New Roman"/>
          <w:spacing w:val="-2"/>
          <w:lang w:val="ru-RU"/>
        </w:rPr>
        <w:t>унапређивање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безбедности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здравља</w:t>
      </w:r>
      <w:r w:rsidRPr="0042511C">
        <w:rPr>
          <w:rFonts w:ascii="Times New Roman" w:hAnsi="Times New Roman" w:cs="Times New Roman"/>
          <w:spacing w:val="1"/>
          <w:lang w:val="ru-RU"/>
        </w:rPr>
        <w:t xml:space="preserve"> на </w:t>
      </w:r>
      <w:r w:rsidRPr="0042511C">
        <w:rPr>
          <w:rFonts w:ascii="Times New Roman" w:hAnsi="Times New Roman" w:cs="Times New Roman"/>
          <w:spacing w:val="-3"/>
          <w:lang w:val="ru-RU"/>
        </w:rPr>
        <w:t>раду.</w:t>
      </w:r>
    </w:p>
    <w:tbl>
      <w:tblPr>
        <w:tblStyle w:val="TableGrid"/>
        <w:tblpPr w:leftFromText="180" w:rightFromText="180" w:vertAnchor="text" w:horzAnchor="page" w:tblpX="1007" w:tblpY="273"/>
        <w:tblOverlap w:val="never"/>
        <w:tblW w:w="0" w:type="auto"/>
        <w:tblLayout w:type="fixed"/>
        <w:tblLook w:val="04A0" w:firstRow="1" w:lastRow="0" w:firstColumn="1" w:lastColumn="0" w:noHBand="0" w:noVBand="1"/>
      </w:tblPr>
      <w:tblGrid>
        <w:gridCol w:w="2618"/>
        <w:gridCol w:w="1208"/>
        <w:gridCol w:w="2269"/>
        <w:gridCol w:w="2393"/>
        <w:gridCol w:w="1428"/>
      </w:tblGrid>
      <w:tr w:rsidR="00337D2B" w:rsidRPr="00FF7984" w14:paraId="0A51471A" w14:textId="77777777">
        <w:tc>
          <w:tcPr>
            <w:tcW w:w="2618" w:type="dxa"/>
          </w:tcPr>
          <w:p w14:paraId="38A32339" w14:textId="77777777" w:rsidR="00337D2B" w:rsidRPr="00FF7984" w:rsidRDefault="00C84B04">
            <w:pPr>
              <w:pStyle w:val="TableParagraph"/>
              <w:spacing w:before="111"/>
              <w:ind w:left="406"/>
              <w:jc w:val="both"/>
              <w:rPr>
                <w:rFonts w:ascii="Times New Roman" w:eastAsia="Times New Roman" w:hAnsi="Times New Roman" w:cs="Times New Roman"/>
                <w:sz w:val="20"/>
                <w:szCs w:val="20"/>
              </w:rPr>
            </w:pPr>
            <w:r w:rsidRPr="00FF7984">
              <w:rPr>
                <w:rFonts w:ascii="Times New Roman" w:hAnsi="Times New Roman" w:cs="Times New Roman"/>
                <w:sz w:val="20"/>
                <w:szCs w:val="20"/>
              </w:rPr>
              <w:t>Активности</w:t>
            </w:r>
          </w:p>
        </w:tc>
        <w:tc>
          <w:tcPr>
            <w:tcW w:w="1208" w:type="dxa"/>
          </w:tcPr>
          <w:p w14:paraId="658B0CDC" w14:textId="77777777" w:rsidR="00337D2B" w:rsidRPr="00FF7984" w:rsidRDefault="00C84B04">
            <w:pPr>
              <w:pStyle w:val="TableParagraph"/>
              <w:spacing w:line="243" w:lineRule="exact"/>
              <w:ind w:right="2"/>
              <w:jc w:val="center"/>
              <w:rPr>
                <w:rFonts w:ascii="Times New Roman" w:eastAsia="Times New Roman" w:hAnsi="Times New Roman" w:cs="Times New Roman"/>
                <w:sz w:val="20"/>
                <w:szCs w:val="20"/>
              </w:rPr>
            </w:pPr>
            <w:r w:rsidRPr="00FF7984">
              <w:rPr>
                <w:rFonts w:ascii="Times New Roman" w:hAnsi="Times New Roman" w:cs="Times New Roman"/>
                <w:spacing w:val="-1"/>
                <w:sz w:val="20"/>
                <w:szCs w:val="20"/>
              </w:rPr>
              <w:t>Време</w:t>
            </w:r>
          </w:p>
          <w:p w14:paraId="227934E2" w14:textId="77777777" w:rsidR="00337D2B" w:rsidRPr="00FF7984" w:rsidRDefault="00C84B04">
            <w:pPr>
              <w:pStyle w:val="TableParagraph"/>
              <w:ind w:right="2"/>
              <w:jc w:val="center"/>
              <w:rPr>
                <w:rFonts w:ascii="Times New Roman" w:eastAsia="Times New Roman" w:hAnsi="Times New Roman" w:cs="Times New Roman"/>
                <w:sz w:val="20"/>
                <w:szCs w:val="20"/>
              </w:rPr>
            </w:pPr>
            <w:r w:rsidRPr="00FF7984">
              <w:rPr>
                <w:rFonts w:ascii="Times New Roman" w:hAnsi="Times New Roman" w:cs="Times New Roman"/>
                <w:spacing w:val="1"/>
                <w:sz w:val="20"/>
                <w:szCs w:val="20"/>
              </w:rPr>
              <w:t>реализације</w:t>
            </w:r>
          </w:p>
        </w:tc>
        <w:tc>
          <w:tcPr>
            <w:tcW w:w="2269" w:type="dxa"/>
          </w:tcPr>
          <w:p w14:paraId="1EEE773A" w14:textId="77777777" w:rsidR="00337D2B" w:rsidRPr="00FF7984" w:rsidRDefault="00C84B04">
            <w:pPr>
              <w:pStyle w:val="TableParagraph"/>
              <w:spacing w:line="243" w:lineRule="exact"/>
              <w:ind w:right="423"/>
              <w:jc w:val="center"/>
              <w:rPr>
                <w:rFonts w:ascii="Times New Roman" w:eastAsia="Times New Roman" w:hAnsi="Times New Roman" w:cs="Times New Roman"/>
                <w:sz w:val="20"/>
                <w:szCs w:val="20"/>
              </w:rPr>
            </w:pPr>
            <w:r w:rsidRPr="00FF7984">
              <w:rPr>
                <w:rFonts w:ascii="Times New Roman" w:hAnsi="Times New Roman" w:cs="Times New Roman"/>
                <w:spacing w:val="-1"/>
                <w:sz w:val="20"/>
                <w:szCs w:val="20"/>
              </w:rPr>
              <w:t>Начин</w:t>
            </w:r>
          </w:p>
          <w:p w14:paraId="3D60BD98" w14:textId="77777777" w:rsidR="00337D2B" w:rsidRPr="00FF7984" w:rsidRDefault="00C84B04">
            <w:pPr>
              <w:pStyle w:val="TableParagraph"/>
              <w:ind w:right="423"/>
              <w:jc w:val="center"/>
              <w:rPr>
                <w:rFonts w:ascii="Times New Roman" w:eastAsia="Times New Roman" w:hAnsi="Times New Roman" w:cs="Times New Roman"/>
                <w:sz w:val="20"/>
                <w:szCs w:val="20"/>
              </w:rPr>
            </w:pPr>
            <w:r w:rsidRPr="00FF7984">
              <w:rPr>
                <w:rFonts w:ascii="Times New Roman" w:hAnsi="Times New Roman" w:cs="Times New Roman"/>
                <w:spacing w:val="1"/>
                <w:sz w:val="20"/>
                <w:szCs w:val="20"/>
              </w:rPr>
              <w:t>реализације</w:t>
            </w:r>
          </w:p>
        </w:tc>
        <w:tc>
          <w:tcPr>
            <w:tcW w:w="2393" w:type="dxa"/>
          </w:tcPr>
          <w:p w14:paraId="43563BAC" w14:textId="77777777" w:rsidR="00337D2B" w:rsidRPr="00FF7984" w:rsidRDefault="00C84B04">
            <w:pPr>
              <w:pStyle w:val="TableParagraph"/>
              <w:spacing w:line="243" w:lineRule="exact"/>
              <w:ind w:right="590"/>
              <w:jc w:val="center"/>
              <w:rPr>
                <w:rFonts w:ascii="Times New Roman" w:eastAsia="Times New Roman" w:hAnsi="Times New Roman" w:cs="Times New Roman"/>
                <w:sz w:val="20"/>
                <w:szCs w:val="20"/>
              </w:rPr>
            </w:pPr>
            <w:r w:rsidRPr="00FF7984">
              <w:rPr>
                <w:rFonts w:ascii="Times New Roman" w:hAnsi="Times New Roman" w:cs="Times New Roman"/>
                <w:sz w:val="20"/>
                <w:szCs w:val="20"/>
              </w:rPr>
              <w:t>Носиоци</w:t>
            </w:r>
          </w:p>
          <w:p w14:paraId="5E3C0BF3" w14:textId="77777777" w:rsidR="00337D2B" w:rsidRPr="00FF7984" w:rsidRDefault="00C84B04">
            <w:pPr>
              <w:pStyle w:val="TableParagraph"/>
              <w:ind w:right="590"/>
              <w:jc w:val="center"/>
              <w:rPr>
                <w:rFonts w:ascii="Times New Roman" w:eastAsia="Times New Roman" w:hAnsi="Times New Roman" w:cs="Times New Roman"/>
                <w:sz w:val="20"/>
                <w:szCs w:val="20"/>
              </w:rPr>
            </w:pPr>
            <w:r w:rsidRPr="00FF7984">
              <w:rPr>
                <w:rFonts w:ascii="Times New Roman" w:hAnsi="Times New Roman" w:cs="Times New Roman"/>
                <w:spacing w:val="1"/>
                <w:sz w:val="20"/>
                <w:szCs w:val="20"/>
              </w:rPr>
              <w:t>реализације</w:t>
            </w:r>
          </w:p>
        </w:tc>
        <w:tc>
          <w:tcPr>
            <w:tcW w:w="1428" w:type="dxa"/>
          </w:tcPr>
          <w:p w14:paraId="40A35AA5" w14:textId="77777777" w:rsidR="00337D2B" w:rsidRPr="00FF7984" w:rsidRDefault="00C84B04">
            <w:pPr>
              <w:pStyle w:val="TableParagraph"/>
              <w:spacing w:line="243" w:lineRule="exact"/>
              <w:ind w:left="215" w:firstLine="96"/>
              <w:jc w:val="both"/>
              <w:rPr>
                <w:rFonts w:ascii="Times New Roman" w:eastAsia="Times New Roman" w:hAnsi="Times New Roman" w:cs="Times New Roman"/>
                <w:sz w:val="20"/>
                <w:szCs w:val="20"/>
              </w:rPr>
            </w:pPr>
            <w:r w:rsidRPr="00FF7984">
              <w:rPr>
                <w:rFonts w:ascii="Times New Roman" w:hAnsi="Times New Roman" w:cs="Times New Roman"/>
                <w:spacing w:val="-1"/>
                <w:sz w:val="20"/>
                <w:szCs w:val="20"/>
              </w:rPr>
              <w:t>Начин</w:t>
            </w:r>
          </w:p>
          <w:p w14:paraId="55D93EF6" w14:textId="77777777" w:rsidR="00337D2B" w:rsidRPr="00FF7984" w:rsidRDefault="00C84B04">
            <w:pPr>
              <w:pStyle w:val="TableParagraph"/>
              <w:ind w:left="215"/>
              <w:jc w:val="both"/>
              <w:rPr>
                <w:rFonts w:ascii="Times New Roman" w:eastAsia="Times New Roman" w:hAnsi="Times New Roman" w:cs="Times New Roman"/>
                <w:sz w:val="20"/>
                <w:szCs w:val="20"/>
              </w:rPr>
            </w:pPr>
            <w:r w:rsidRPr="00FF7984">
              <w:rPr>
                <w:rFonts w:ascii="Times New Roman" w:hAnsi="Times New Roman" w:cs="Times New Roman"/>
                <w:spacing w:val="-2"/>
                <w:sz w:val="20"/>
                <w:szCs w:val="20"/>
              </w:rPr>
              <w:t>праћења</w:t>
            </w:r>
          </w:p>
        </w:tc>
      </w:tr>
      <w:tr w:rsidR="00337D2B" w:rsidRPr="00FF7984" w14:paraId="39110B7F" w14:textId="77777777">
        <w:tc>
          <w:tcPr>
            <w:tcW w:w="2618" w:type="dxa"/>
          </w:tcPr>
          <w:p w14:paraId="6B215ADA" w14:textId="77777777" w:rsidR="00337D2B" w:rsidRPr="00FF7984" w:rsidRDefault="00C84B04">
            <w:pPr>
              <w:pStyle w:val="TableParagraph"/>
              <w:spacing w:line="25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Обука</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запослених</w:t>
            </w:r>
            <w:r w:rsidRPr="00FF7984">
              <w:rPr>
                <w:rFonts w:ascii="Times New Roman" w:hAnsi="Times New Roman"/>
                <w:spacing w:val="1"/>
                <w:sz w:val="20"/>
                <w:szCs w:val="20"/>
                <w:lang w:val="sr-Cyrl-RS"/>
              </w:rPr>
              <w:t xml:space="preserve"> </w:t>
            </w:r>
            <w:r w:rsidRPr="00FF7984">
              <w:rPr>
                <w:rFonts w:ascii="Times New Roman" w:hAnsi="Times New Roman"/>
                <w:sz w:val="20"/>
                <w:szCs w:val="20"/>
                <w:lang w:val="ru-RU"/>
              </w:rPr>
              <w:t>за</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безбедан</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здрав</w:t>
            </w:r>
            <w:r w:rsidRPr="00FF7984">
              <w:rPr>
                <w:rFonts w:ascii="Times New Roman" w:hAnsi="Times New Roman"/>
                <w:spacing w:val="-6"/>
                <w:sz w:val="20"/>
                <w:szCs w:val="20"/>
                <w:lang w:val="ru-RU"/>
              </w:rPr>
              <w:t xml:space="preserve"> </w:t>
            </w:r>
            <w:r w:rsidRPr="00FF7984">
              <w:rPr>
                <w:rFonts w:ascii="Times New Roman" w:hAnsi="Times New Roman"/>
                <w:sz w:val="20"/>
                <w:szCs w:val="20"/>
                <w:lang w:val="ru-RU"/>
              </w:rPr>
              <w:t>рад</w:t>
            </w:r>
          </w:p>
        </w:tc>
        <w:tc>
          <w:tcPr>
            <w:tcW w:w="1208" w:type="dxa"/>
          </w:tcPr>
          <w:p w14:paraId="79A7560D" w14:textId="77777777" w:rsidR="00337D2B" w:rsidRPr="00FF7984" w:rsidRDefault="00C84B04">
            <w:pPr>
              <w:pStyle w:val="TableParagraph"/>
              <w:spacing w:line="255" w:lineRule="exact"/>
              <w:ind w:left="94"/>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9" w:type="dxa"/>
          </w:tcPr>
          <w:p w14:paraId="239D307A" w14:textId="77777777" w:rsidR="00337D2B" w:rsidRPr="00FF7984" w:rsidRDefault="00C84B04">
            <w:pPr>
              <w:pStyle w:val="TableParagraph"/>
              <w:spacing w:line="255" w:lineRule="exact"/>
              <w:ind w:left="202"/>
              <w:jc w:val="both"/>
              <w:rPr>
                <w:rFonts w:ascii="Times New Roman" w:hAnsi="Times New Roman"/>
                <w:sz w:val="20"/>
                <w:szCs w:val="20"/>
                <w:lang w:val="ru-RU"/>
              </w:rPr>
            </w:pPr>
            <w:r w:rsidRPr="00FF7984">
              <w:rPr>
                <w:rFonts w:ascii="Times New Roman" w:hAnsi="Times New Roman"/>
                <w:spacing w:val="-2"/>
                <w:sz w:val="20"/>
                <w:szCs w:val="20"/>
                <w:lang w:val="ru-RU"/>
              </w:rPr>
              <w:t>У</w:t>
            </w:r>
            <w:r w:rsidRPr="00FF7984">
              <w:rPr>
                <w:rFonts w:ascii="Times New Roman" w:hAnsi="Times New Roman"/>
                <w:spacing w:val="1"/>
                <w:sz w:val="20"/>
                <w:szCs w:val="20"/>
                <w:lang w:val="ru-RU"/>
              </w:rPr>
              <w:t>с</w:t>
            </w:r>
            <w:r w:rsidRPr="00FF7984">
              <w:rPr>
                <w:rFonts w:ascii="Times New Roman" w:hAnsi="Times New Roman"/>
                <w:spacing w:val="3"/>
                <w:sz w:val="20"/>
                <w:szCs w:val="20"/>
                <w:lang w:val="ru-RU"/>
              </w:rPr>
              <w:t>м</w:t>
            </w:r>
            <w:r w:rsidRPr="00FF7984">
              <w:rPr>
                <w:rFonts w:ascii="Times New Roman" w:hAnsi="Times New Roman"/>
                <w:spacing w:val="1"/>
                <w:sz w:val="20"/>
                <w:szCs w:val="20"/>
                <w:lang w:val="ru-RU"/>
              </w:rPr>
              <w:t>е</w:t>
            </w:r>
            <w:r w:rsidRPr="00FF7984">
              <w:rPr>
                <w:rFonts w:ascii="Times New Roman" w:hAnsi="Times New Roman"/>
                <w:spacing w:val="3"/>
                <w:sz w:val="20"/>
                <w:szCs w:val="20"/>
                <w:lang w:val="ru-RU"/>
              </w:rPr>
              <w:t>н</w:t>
            </w:r>
            <w:r w:rsidRPr="00FF7984">
              <w:rPr>
                <w:rFonts w:ascii="Times New Roman" w:hAnsi="Times New Roman"/>
                <w:sz w:val="20"/>
                <w:szCs w:val="20"/>
                <w:lang w:val="ru-RU"/>
              </w:rPr>
              <w:t>о</w:t>
            </w:r>
          </w:p>
          <w:p w14:paraId="6059869E" w14:textId="77777777" w:rsidR="00337D2B" w:rsidRPr="00FF7984" w:rsidRDefault="00C84B04">
            <w:pPr>
              <w:pStyle w:val="TableParagraph"/>
              <w:spacing w:line="229" w:lineRule="auto"/>
              <w:ind w:right="736"/>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излагање,</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попуњавањем</w:t>
            </w:r>
          </w:p>
          <w:p w14:paraId="658E547B" w14:textId="77777777" w:rsidR="00337D2B" w:rsidRPr="00FF7984" w:rsidRDefault="00C84B04">
            <w:pPr>
              <w:pStyle w:val="TableParagraph"/>
              <w:spacing w:line="255" w:lineRule="exact"/>
              <w:ind w:left="202"/>
              <w:jc w:val="both"/>
              <w:rPr>
                <w:rFonts w:ascii="Times New Roman" w:hAnsi="Times New Roman"/>
                <w:sz w:val="20"/>
                <w:szCs w:val="20"/>
                <w:lang w:val="ru-RU"/>
              </w:rPr>
            </w:pPr>
            <w:r w:rsidRPr="00FF7984">
              <w:rPr>
                <w:rFonts w:ascii="Times New Roman" w:hAnsi="Times New Roman"/>
                <w:sz w:val="20"/>
                <w:szCs w:val="20"/>
                <w:lang w:val="ru-RU"/>
              </w:rPr>
              <w:t>образаца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практична</w:t>
            </w:r>
            <w:r w:rsidRPr="00FF7984">
              <w:rPr>
                <w:rFonts w:ascii="Times New Roman" w:hAnsi="Times New Roman"/>
                <w:spacing w:val="25"/>
                <w:sz w:val="20"/>
                <w:szCs w:val="20"/>
                <w:lang w:val="ru-RU"/>
              </w:rPr>
              <w:t xml:space="preserve"> </w:t>
            </w:r>
            <w:r w:rsidRPr="00FF7984">
              <w:rPr>
                <w:rFonts w:ascii="Times New Roman" w:hAnsi="Times New Roman"/>
                <w:spacing w:val="-3"/>
                <w:sz w:val="20"/>
                <w:szCs w:val="20"/>
                <w:lang w:val="ru-RU"/>
              </w:rPr>
              <w:t>обука</w:t>
            </w:r>
          </w:p>
          <w:p w14:paraId="08219259" w14:textId="77777777" w:rsidR="00337D2B" w:rsidRPr="00FF7984" w:rsidRDefault="00337D2B" w:rsidP="00FF7984">
            <w:pPr>
              <w:pStyle w:val="TableParagraph"/>
              <w:spacing w:line="255" w:lineRule="exact"/>
              <w:jc w:val="both"/>
              <w:rPr>
                <w:rFonts w:ascii="Times New Roman" w:hAnsi="Times New Roman"/>
                <w:sz w:val="20"/>
                <w:szCs w:val="20"/>
                <w:lang w:val="ru-RU"/>
              </w:rPr>
            </w:pPr>
          </w:p>
        </w:tc>
        <w:tc>
          <w:tcPr>
            <w:tcW w:w="2393" w:type="dxa"/>
          </w:tcPr>
          <w:p w14:paraId="0AF82160" w14:textId="77777777" w:rsidR="00337D2B" w:rsidRPr="00FF7984" w:rsidRDefault="00C84B04">
            <w:pPr>
              <w:pStyle w:val="TableParagraph"/>
              <w:spacing w:line="263" w:lineRule="exact"/>
              <w:ind w:left="203"/>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Овлашћено</w:t>
            </w:r>
            <w:r w:rsidRPr="00FF7984">
              <w:rPr>
                <w:rFonts w:ascii="Times New Roman" w:hAnsi="Times New Roman"/>
                <w:spacing w:val="37"/>
                <w:sz w:val="20"/>
                <w:szCs w:val="20"/>
                <w:lang w:val="ru-RU"/>
              </w:rPr>
              <w:t xml:space="preserve"> </w:t>
            </w:r>
            <w:r w:rsidRPr="00FF7984">
              <w:rPr>
                <w:rFonts w:ascii="Times New Roman" w:hAnsi="Times New Roman"/>
                <w:spacing w:val="1"/>
                <w:sz w:val="20"/>
                <w:szCs w:val="20"/>
                <w:lang w:val="ru-RU"/>
              </w:rPr>
              <w:t>л</w:t>
            </w:r>
            <w:r w:rsidRPr="00FF7984">
              <w:rPr>
                <w:rFonts w:ascii="Times New Roman" w:hAnsi="Times New Roman"/>
                <w:spacing w:val="-1"/>
                <w:sz w:val="20"/>
                <w:szCs w:val="20"/>
                <w:lang w:val="ru-RU"/>
              </w:rPr>
              <w:t>безбедност</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2"/>
                <w:sz w:val="20"/>
                <w:szCs w:val="20"/>
                <w:lang w:val="ru-RU"/>
              </w:rPr>
              <w:t xml:space="preserve"> </w:t>
            </w:r>
            <w:r w:rsidRPr="00FF7984">
              <w:rPr>
                <w:rFonts w:ascii="Times New Roman" w:hAnsi="Times New Roman"/>
                <w:spacing w:val="3"/>
                <w:sz w:val="20"/>
                <w:szCs w:val="20"/>
                <w:lang w:val="ru-RU"/>
              </w:rPr>
              <w:t>на</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 xml:space="preserve">раду </w:t>
            </w:r>
            <w:r w:rsidRPr="00FF7984">
              <w:rPr>
                <w:rFonts w:ascii="Times New Roman" w:hAnsi="Times New Roman"/>
                <w:sz w:val="20"/>
                <w:szCs w:val="20"/>
                <w:lang w:val="ru-RU"/>
              </w:rPr>
              <w:t>и</w:t>
            </w:r>
            <w:r w:rsidRPr="00FF7984">
              <w:rPr>
                <w:rFonts w:ascii="Times New Roman" w:hAnsi="Times New Roman"/>
                <w:spacing w:val="22"/>
                <w:sz w:val="20"/>
                <w:szCs w:val="20"/>
                <w:lang w:val="ru-RU"/>
              </w:rPr>
              <w:t xml:space="preserve"> </w:t>
            </w:r>
            <w:r w:rsidRPr="00FF7984">
              <w:rPr>
                <w:rFonts w:ascii="Times New Roman" w:hAnsi="Times New Roman"/>
                <w:spacing w:val="-4"/>
                <w:sz w:val="20"/>
                <w:szCs w:val="20"/>
                <w:lang w:val="ru-RU"/>
              </w:rPr>
              <w:t>овлашћено</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лице</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противпожа</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рнузаштиту</w:t>
            </w:r>
            <w:r w:rsidRPr="00FF7984">
              <w:rPr>
                <w:rFonts w:ascii="Times New Roman" w:hAnsi="Times New Roman"/>
                <w:spacing w:val="1"/>
                <w:sz w:val="20"/>
                <w:szCs w:val="20"/>
                <w:lang w:val="ru-RU"/>
              </w:rPr>
              <w:t>ице</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за</w:t>
            </w:r>
          </w:p>
        </w:tc>
        <w:tc>
          <w:tcPr>
            <w:tcW w:w="1428" w:type="dxa"/>
          </w:tcPr>
          <w:p w14:paraId="6C250676" w14:textId="77777777" w:rsidR="00337D2B" w:rsidRPr="00FF7984" w:rsidRDefault="00C84B04">
            <w:pPr>
              <w:pStyle w:val="TableParagraph"/>
              <w:spacing w:line="229" w:lineRule="auto"/>
              <w:ind w:left="94" w:right="156"/>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У</w:t>
            </w:r>
            <w:r w:rsidRPr="00FF7984">
              <w:rPr>
                <w:rFonts w:ascii="Times New Roman" w:hAnsi="Times New Roman"/>
                <w:sz w:val="20"/>
                <w:szCs w:val="20"/>
                <w:lang w:val="ru-RU"/>
              </w:rPr>
              <w:t>тестови,</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реализова</w:t>
            </w:r>
          </w:p>
          <w:p w14:paraId="6375CB9C" w14:textId="77777777" w:rsidR="00337D2B" w:rsidRPr="00FF7984" w:rsidRDefault="00C84B04">
            <w:pPr>
              <w:pStyle w:val="TableParagraph"/>
              <w:spacing w:line="25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 xml:space="preserve">на </w:t>
            </w:r>
            <w:r w:rsidRPr="00FF7984">
              <w:rPr>
                <w:rFonts w:ascii="Times New Roman" w:hAnsi="Times New Roman"/>
                <w:spacing w:val="-2"/>
                <w:sz w:val="20"/>
                <w:szCs w:val="20"/>
                <w:lang w:val="ru-RU"/>
              </w:rPr>
              <w:t>обука-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1"/>
                <w:sz w:val="20"/>
                <w:szCs w:val="20"/>
                <w:lang w:val="ru-RU"/>
              </w:rPr>
              <w:t xml:space="preserve"> </w:t>
            </w:r>
            <w:r w:rsidRPr="00FF7984">
              <w:rPr>
                <w:rFonts w:ascii="Times New Roman" w:hAnsi="Times New Roman"/>
                <w:spacing w:val="-3"/>
                <w:sz w:val="20"/>
                <w:szCs w:val="20"/>
                <w:lang w:val="ru-RU"/>
              </w:rPr>
              <w:t>НВ</w:t>
            </w:r>
            <w:r w:rsidRPr="00FF7984">
              <w:rPr>
                <w:rFonts w:ascii="Times New Roman" w:hAnsi="Times New Roman"/>
                <w:spacing w:val="-1"/>
                <w:sz w:val="20"/>
                <w:szCs w:val="20"/>
                <w:lang w:val="ru-RU"/>
              </w:rPr>
              <w:t>рађени</w:t>
            </w:r>
          </w:p>
        </w:tc>
      </w:tr>
      <w:tr w:rsidR="00337D2B" w:rsidRPr="00FF7984" w14:paraId="4A1D03E3" w14:textId="77777777">
        <w:tc>
          <w:tcPr>
            <w:tcW w:w="2618" w:type="dxa"/>
          </w:tcPr>
          <w:p w14:paraId="5DF2C939" w14:textId="77777777" w:rsidR="00337D2B" w:rsidRPr="00FF7984" w:rsidRDefault="00C84B04">
            <w:pPr>
              <w:pStyle w:val="TableParagraph"/>
              <w:spacing w:line="256" w:lineRule="exact"/>
              <w:ind w:left="202"/>
              <w:jc w:val="both"/>
              <w:rPr>
                <w:rFonts w:ascii="Times New Roman" w:eastAsia="Times New Roman" w:hAnsi="Times New Roman" w:cs="Times New Roman"/>
                <w:sz w:val="20"/>
                <w:szCs w:val="20"/>
                <w:lang w:val="ru-RU"/>
              </w:rPr>
            </w:pPr>
            <w:r w:rsidRPr="00FF7984">
              <w:rPr>
                <w:rFonts w:ascii="Times New Roman" w:hAnsi="Times New Roman"/>
                <w:spacing w:val="-6"/>
                <w:sz w:val="20"/>
                <w:szCs w:val="20"/>
                <w:lang w:val="ru-RU"/>
              </w:rPr>
              <w:t>П</w:t>
            </w:r>
            <w:r w:rsidRPr="00FF7984">
              <w:rPr>
                <w:rFonts w:ascii="Times New Roman" w:hAnsi="Times New Roman"/>
                <w:spacing w:val="1"/>
                <w:sz w:val="20"/>
                <w:szCs w:val="20"/>
                <w:lang w:val="ru-RU"/>
              </w:rPr>
              <w:t>е</w:t>
            </w:r>
            <w:r w:rsidRPr="00FF7984">
              <w:rPr>
                <w:rFonts w:ascii="Times New Roman" w:hAnsi="Times New Roman"/>
                <w:sz w:val="20"/>
                <w:szCs w:val="20"/>
                <w:lang w:val="ru-RU"/>
              </w:rPr>
              <w:t>р</w:t>
            </w:r>
            <w:r w:rsidRPr="00FF7984">
              <w:rPr>
                <w:rFonts w:ascii="Times New Roman" w:hAnsi="Times New Roman"/>
                <w:spacing w:val="3"/>
                <w:sz w:val="20"/>
                <w:szCs w:val="20"/>
                <w:lang w:val="ru-RU"/>
              </w:rPr>
              <w:t>и</w:t>
            </w:r>
            <w:r w:rsidRPr="00FF7984">
              <w:rPr>
                <w:rFonts w:ascii="Times New Roman" w:hAnsi="Times New Roman"/>
                <w:sz w:val="20"/>
                <w:szCs w:val="20"/>
                <w:lang w:val="ru-RU"/>
              </w:rPr>
              <w:t>о</w:t>
            </w:r>
            <w:r w:rsidRPr="00FF7984">
              <w:rPr>
                <w:rFonts w:ascii="Times New Roman" w:hAnsi="Times New Roman"/>
                <w:spacing w:val="-3"/>
                <w:sz w:val="20"/>
                <w:szCs w:val="20"/>
                <w:lang w:val="ru-RU"/>
              </w:rPr>
              <w:t>д</w:t>
            </w:r>
            <w:r w:rsidRPr="00FF7984">
              <w:rPr>
                <w:rFonts w:ascii="Times New Roman" w:hAnsi="Times New Roman"/>
                <w:spacing w:val="3"/>
                <w:sz w:val="20"/>
                <w:szCs w:val="20"/>
                <w:lang w:val="ru-RU"/>
              </w:rPr>
              <w:t>и</w:t>
            </w:r>
            <w:r w:rsidRPr="00FF7984">
              <w:rPr>
                <w:rFonts w:ascii="Times New Roman" w:hAnsi="Times New Roman"/>
                <w:spacing w:val="-1"/>
                <w:sz w:val="20"/>
                <w:szCs w:val="20"/>
                <w:lang w:val="ru-RU"/>
              </w:rPr>
              <w:t>ч</w:t>
            </w:r>
            <w:r w:rsidRPr="00FF7984">
              <w:rPr>
                <w:rFonts w:ascii="Times New Roman" w:hAnsi="Times New Roman"/>
                <w:spacing w:val="3"/>
                <w:sz w:val="20"/>
                <w:szCs w:val="20"/>
                <w:lang w:val="ru-RU"/>
              </w:rPr>
              <w:t>н</w:t>
            </w:r>
            <w:r w:rsidRPr="00FF7984">
              <w:rPr>
                <w:rFonts w:ascii="Times New Roman" w:hAnsi="Times New Roman"/>
                <w:sz w:val="20"/>
                <w:szCs w:val="20"/>
                <w:lang w:val="ru-RU"/>
              </w:rPr>
              <w:t>и</w:t>
            </w:r>
          </w:p>
          <w:p w14:paraId="461E717D" w14:textId="77777777" w:rsidR="00337D2B" w:rsidRPr="00FF7984" w:rsidRDefault="00C84B04">
            <w:pPr>
              <w:pStyle w:val="TableParagraph"/>
              <w:ind w:left="202" w:right="428"/>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Прегледи</w:t>
            </w:r>
            <w:r w:rsidRPr="00FF7984">
              <w:rPr>
                <w:rFonts w:ascii="Times New Roman" w:hAnsi="Times New Roman"/>
                <w:spacing w:val="-1"/>
                <w:sz w:val="20"/>
                <w:szCs w:val="20"/>
                <w:lang w:val="sr-Cyrl-RS"/>
              </w:rPr>
              <w:t xml:space="preserve"> </w:t>
            </w:r>
            <w:r w:rsidRPr="00FF7984">
              <w:rPr>
                <w:rFonts w:ascii="Times New Roman" w:hAnsi="Times New Roman"/>
                <w:sz w:val="20"/>
                <w:szCs w:val="20"/>
                <w:lang w:val="ru-RU"/>
              </w:rPr>
              <w:t>и</w:t>
            </w:r>
            <w:r w:rsidRPr="00FF7984">
              <w:rPr>
                <w:rFonts w:ascii="Times New Roman" w:hAnsi="Times New Roman"/>
                <w:sz w:val="20"/>
                <w:szCs w:val="20"/>
                <w:lang w:val="sr-Cyrl-RS"/>
              </w:rPr>
              <w:t xml:space="preserve"> </w:t>
            </w:r>
            <w:r w:rsidRPr="00FF7984">
              <w:rPr>
                <w:rFonts w:ascii="Times New Roman" w:hAnsi="Times New Roman"/>
                <w:spacing w:val="-2"/>
                <w:sz w:val="20"/>
                <w:szCs w:val="20"/>
                <w:lang w:val="ru-RU"/>
              </w:rPr>
              <w:t>обезбеђиање</w:t>
            </w:r>
            <w:r w:rsidRPr="00FF7984">
              <w:rPr>
                <w:rFonts w:ascii="Times New Roman" w:hAnsi="Times New Roman"/>
                <w:spacing w:val="-2"/>
                <w:sz w:val="20"/>
                <w:szCs w:val="20"/>
                <w:lang w:val="sr-Cyrl-RS"/>
              </w:rPr>
              <w:t xml:space="preserve"> </w:t>
            </w:r>
            <w:r w:rsidRPr="00FF7984">
              <w:rPr>
                <w:rFonts w:ascii="Times New Roman" w:hAnsi="Times New Roman"/>
                <w:spacing w:val="1"/>
                <w:sz w:val="20"/>
                <w:szCs w:val="20"/>
                <w:lang w:val="ru-RU"/>
              </w:rPr>
              <w:t>опре</w:t>
            </w:r>
            <w:r w:rsidRPr="00FF7984">
              <w:rPr>
                <w:rFonts w:ascii="Times New Roman" w:hAnsi="Times New Roman"/>
                <w:spacing w:val="1"/>
                <w:sz w:val="20"/>
                <w:szCs w:val="20"/>
                <w:lang w:val="sr-Cyrl-RS"/>
              </w:rPr>
              <w:t xml:space="preserve">ме </w:t>
            </w:r>
            <w:r w:rsidRPr="00FF7984">
              <w:rPr>
                <w:rFonts w:ascii="Times New Roman" w:hAnsi="Times New Roman"/>
                <w:sz w:val="20"/>
                <w:szCs w:val="20"/>
                <w:lang w:val="ru-RU"/>
              </w:rPr>
              <w:t>за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рад</w:t>
            </w:r>
          </w:p>
        </w:tc>
        <w:tc>
          <w:tcPr>
            <w:tcW w:w="1208" w:type="dxa"/>
          </w:tcPr>
          <w:p w14:paraId="18F4A3D3" w14:textId="77777777" w:rsidR="00337D2B" w:rsidRPr="00FF7984" w:rsidRDefault="00C84B04">
            <w:pPr>
              <w:pStyle w:val="TableParagraph"/>
              <w:ind w:left="94" w:right="214"/>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9" w:type="dxa"/>
          </w:tcPr>
          <w:p w14:paraId="7C3DA034" w14:textId="77777777" w:rsidR="00337D2B" w:rsidRPr="00FF7984" w:rsidRDefault="00C84B04">
            <w:pPr>
              <w:pStyle w:val="TableParagraph"/>
              <w:spacing w:line="256" w:lineRule="exact"/>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Одржава</w:t>
            </w:r>
            <w:r w:rsidRPr="00FF7984">
              <w:rPr>
                <w:rFonts w:ascii="Times New Roman" w:hAnsi="Times New Roman"/>
                <w:spacing w:val="-6"/>
                <w:sz w:val="20"/>
                <w:szCs w:val="20"/>
                <w:lang w:val="ru-RU"/>
              </w:rPr>
              <w:t>Ње</w:t>
            </w:r>
            <w:r w:rsidRPr="00FF7984">
              <w:rPr>
                <w:rFonts w:ascii="Times New Roman" w:hAnsi="Times New Roman"/>
                <w:spacing w:val="-6"/>
                <w:sz w:val="20"/>
                <w:szCs w:val="20"/>
                <w:lang w:val="sr-Cyrl-RS"/>
              </w:rPr>
              <w:t xml:space="preserve"> </w:t>
            </w:r>
            <w:r w:rsidRPr="00FF7984">
              <w:rPr>
                <w:rFonts w:ascii="Times New Roman" w:hAnsi="Times New Roman"/>
                <w:spacing w:val="1"/>
                <w:sz w:val="20"/>
                <w:szCs w:val="20"/>
                <w:lang w:val="ru-RU"/>
              </w:rPr>
              <w:t>опреме</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
                <w:sz w:val="20"/>
                <w:szCs w:val="20"/>
                <w:lang w:val="ru-RU"/>
              </w:rPr>
              <w:t xml:space="preserve"> </w:t>
            </w:r>
            <w:r w:rsidRPr="00FF7984">
              <w:rPr>
                <w:rFonts w:ascii="Times New Roman" w:hAnsi="Times New Roman"/>
                <w:spacing w:val="-1"/>
                <w:sz w:val="20"/>
                <w:szCs w:val="20"/>
                <w:lang w:val="ru-RU"/>
              </w:rPr>
              <w:t>рад,</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електрич</w:t>
            </w:r>
            <w:r w:rsidRPr="00FF7984">
              <w:rPr>
                <w:rFonts w:ascii="Times New Roman" w:hAnsi="Times New Roman"/>
                <w:spacing w:val="22"/>
                <w:sz w:val="20"/>
                <w:szCs w:val="20"/>
                <w:lang w:val="ru-RU"/>
              </w:rPr>
              <w:t xml:space="preserve"> </w:t>
            </w:r>
            <w:r w:rsidRPr="00FF7984">
              <w:rPr>
                <w:rFonts w:ascii="Times New Roman" w:hAnsi="Times New Roman"/>
                <w:spacing w:val="3"/>
                <w:sz w:val="20"/>
                <w:szCs w:val="20"/>
                <w:lang w:val="ru-RU"/>
              </w:rPr>
              <w:t xml:space="preserve">не </w:t>
            </w:r>
            <w:r w:rsidRPr="00FF7984">
              <w:rPr>
                <w:rFonts w:ascii="Times New Roman" w:hAnsi="Times New Roman"/>
                <w:spacing w:val="1"/>
                <w:sz w:val="20"/>
                <w:szCs w:val="20"/>
                <w:lang w:val="ru-RU"/>
              </w:rPr>
              <w:t>инсталац</w:t>
            </w:r>
            <w:r w:rsidRPr="00FF7984">
              <w:rPr>
                <w:rFonts w:ascii="Times New Roman" w:hAnsi="Times New Roman"/>
                <w:spacing w:val="23"/>
                <w:sz w:val="20"/>
                <w:szCs w:val="20"/>
                <w:lang w:val="ru-RU"/>
              </w:rPr>
              <w:t xml:space="preserve"> </w:t>
            </w:r>
            <w:r w:rsidRPr="00FF7984">
              <w:rPr>
                <w:rFonts w:ascii="Times New Roman" w:hAnsi="Times New Roman"/>
                <w:spacing w:val="2"/>
                <w:sz w:val="20"/>
                <w:szCs w:val="20"/>
                <w:lang w:val="ru-RU"/>
              </w:rPr>
              <w:t>ије,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грејања,</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клима</w:t>
            </w:r>
            <w:r w:rsidRPr="00FF7984">
              <w:rPr>
                <w:rFonts w:ascii="Times New Roman" w:hAnsi="Times New Roman"/>
                <w:spacing w:val="24"/>
                <w:sz w:val="20"/>
                <w:szCs w:val="20"/>
                <w:lang w:val="ru-RU"/>
              </w:rPr>
              <w:t xml:space="preserve"> </w:t>
            </w:r>
            <w:r w:rsidRPr="00FF7984">
              <w:rPr>
                <w:rFonts w:ascii="Times New Roman" w:hAnsi="Times New Roman"/>
                <w:spacing w:val="-2"/>
                <w:sz w:val="20"/>
                <w:szCs w:val="20"/>
                <w:lang w:val="ru-RU"/>
              </w:rPr>
              <w:t>уређаја</w:t>
            </w:r>
          </w:p>
        </w:tc>
        <w:tc>
          <w:tcPr>
            <w:tcW w:w="2393" w:type="dxa"/>
          </w:tcPr>
          <w:p w14:paraId="6337E0D3" w14:textId="77777777" w:rsidR="00337D2B" w:rsidRPr="00FF7984" w:rsidRDefault="00C84B04">
            <w:pPr>
              <w:pStyle w:val="TableParagraph"/>
              <w:tabs>
                <w:tab w:val="left" w:pos="2063"/>
              </w:tabs>
              <w:ind w:left="203" w:right="86" w:firstLine="60"/>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Овлашћени</w:t>
            </w:r>
            <w:r w:rsidRPr="00FF7984">
              <w:rPr>
                <w:rFonts w:ascii="Times New Roman" w:hAnsi="Times New Roman"/>
                <w:spacing w:val="20"/>
                <w:sz w:val="20"/>
                <w:szCs w:val="20"/>
                <w:lang w:val="ru-RU"/>
              </w:rPr>
              <w:t xml:space="preserve"> </w:t>
            </w:r>
            <w:r w:rsidRPr="00FF7984">
              <w:rPr>
                <w:rFonts w:ascii="Times New Roman" w:hAnsi="Times New Roman"/>
                <w:spacing w:val="1"/>
                <w:sz w:val="20"/>
                <w:szCs w:val="20"/>
                <w:lang w:val="ru-RU"/>
              </w:rPr>
              <w:t>се</w:t>
            </w:r>
            <w:r w:rsidRPr="00FF7984">
              <w:rPr>
                <w:rFonts w:ascii="Times New Roman" w:hAnsi="Times New Roman"/>
                <w:sz w:val="20"/>
                <w:szCs w:val="20"/>
                <w:lang w:val="ru-RU"/>
              </w:rPr>
              <w:t>р</w:t>
            </w:r>
            <w:r w:rsidRPr="00FF7984">
              <w:rPr>
                <w:rFonts w:ascii="Times New Roman" w:hAnsi="Times New Roman"/>
                <w:spacing w:val="-6"/>
                <w:sz w:val="20"/>
                <w:szCs w:val="20"/>
                <w:lang w:val="ru-RU"/>
              </w:rPr>
              <w:t>в</w:t>
            </w:r>
            <w:r w:rsidRPr="00FF7984">
              <w:rPr>
                <w:rFonts w:ascii="Times New Roman" w:hAnsi="Times New Roman"/>
                <w:spacing w:val="3"/>
                <w:sz w:val="20"/>
                <w:szCs w:val="20"/>
                <w:lang w:val="ru-RU"/>
              </w:rPr>
              <w:t>и</w:t>
            </w:r>
            <w:r w:rsidRPr="00FF7984">
              <w:rPr>
                <w:rFonts w:ascii="Times New Roman" w:hAnsi="Times New Roman"/>
                <w:spacing w:val="1"/>
                <w:sz w:val="20"/>
                <w:szCs w:val="20"/>
                <w:lang w:val="ru-RU"/>
              </w:rPr>
              <w:t>с</w:t>
            </w:r>
            <w:r w:rsidRPr="00FF7984">
              <w:rPr>
                <w:rFonts w:ascii="Times New Roman" w:hAnsi="Times New Roman"/>
                <w:sz w:val="20"/>
                <w:szCs w:val="20"/>
                <w:lang w:val="ru-RU"/>
              </w:rPr>
              <w:t>и</w:t>
            </w:r>
            <w:r w:rsidRPr="00FF7984">
              <w:rPr>
                <w:rFonts w:ascii="Times New Roman" w:hAnsi="Times New Roman"/>
                <w:sz w:val="20"/>
                <w:szCs w:val="20"/>
                <w:lang w:val="ru-RU"/>
              </w:rPr>
              <w:tab/>
              <w:t>и</w:t>
            </w:r>
          </w:p>
          <w:p w14:paraId="71B8FB41" w14:textId="77777777" w:rsidR="00337D2B" w:rsidRPr="00FF7984" w:rsidRDefault="00C84B04">
            <w:pPr>
              <w:pStyle w:val="TableParagraph"/>
              <w:tabs>
                <w:tab w:val="left" w:pos="2062"/>
              </w:tabs>
              <w:spacing w:line="234" w:lineRule="auto"/>
              <w:ind w:left="203" w:right="86"/>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овлашћена</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лица</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1"/>
                <w:sz w:val="20"/>
                <w:szCs w:val="20"/>
                <w:lang w:val="ru-RU"/>
              </w:rPr>
              <w:tab/>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35"/>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противпожарну</w:t>
            </w:r>
            <w:r w:rsidRPr="00FF7984">
              <w:rPr>
                <w:rFonts w:ascii="Times New Roman" w:hAnsi="Times New Roman"/>
                <w:spacing w:val="30"/>
                <w:sz w:val="20"/>
                <w:szCs w:val="20"/>
                <w:lang w:val="ru-RU"/>
              </w:rPr>
              <w:t xml:space="preserve"> </w:t>
            </w:r>
            <w:r w:rsidRPr="00FF7984">
              <w:rPr>
                <w:rFonts w:ascii="Times New Roman" w:hAnsi="Times New Roman"/>
                <w:spacing w:val="-2"/>
                <w:sz w:val="20"/>
                <w:szCs w:val="20"/>
                <w:lang w:val="ru-RU"/>
              </w:rPr>
              <w:t>заштиту</w:t>
            </w:r>
          </w:p>
        </w:tc>
        <w:tc>
          <w:tcPr>
            <w:tcW w:w="1428" w:type="dxa"/>
          </w:tcPr>
          <w:p w14:paraId="608BEF70" w14:textId="77777777" w:rsidR="00337D2B" w:rsidRPr="00FF7984" w:rsidRDefault="00C84B04">
            <w:pPr>
              <w:pStyle w:val="TableParagraph"/>
              <w:spacing w:line="256"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Записник</w:t>
            </w:r>
          </w:p>
          <w:p w14:paraId="736D7B38" w14:textId="77777777" w:rsidR="00337D2B" w:rsidRPr="00FF7984" w:rsidRDefault="00C84B04">
            <w:pPr>
              <w:pStyle w:val="TableParagraph"/>
              <w:ind w:left="94" w:right="8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о обављени</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м прегледим</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а</w:t>
            </w:r>
          </w:p>
        </w:tc>
      </w:tr>
      <w:tr w:rsidR="00337D2B" w:rsidRPr="00FF7984" w14:paraId="672609B7" w14:textId="77777777">
        <w:tc>
          <w:tcPr>
            <w:tcW w:w="2618" w:type="dxa"/>
          </w:tcPr>
          <w:p w14:paraId="562AEEB6" w14:textId="77777777" w:rsidR="00337D2B" w:rsidRPr="00FF7984" w:rsidRDefault="00C84B04">
            <w:pPr>
              <w:pStyle w:val="TableParagraph"/>
              <w:spacing w:line="243" w:lineRule="exact"/>
              <w:ind w:left="202"/>
              <w:jc w:val="both"/>
              <w:rPr>
                <w:rFonts w:ascii="Times New Roman" w:eastAsia="Times New Roman" w:hAnsi="Times New Roman" w:cs="Times New Roman"/>
                <w:sz w:val="20"/>
                <w:szCs w:val="20"/>
                <w:lang w:val="ru-RU"/>
              </w:rPr>
            </w:pPr>
            <w:r w:rsidRPr="00FF7984">
              <w:rPr>
                <w:rFonts w:ascii="Times New Roman" w:hAnsi="Times New Roman"/>
                <w:spacing w:val="-6"/>
                <w:sz w:val="20"/>
                <w:szCs w:val="20"/>
                <w:lang w:val="ru-RU"/>
              </w:rPr>
              <w:t>П</w:t>
            </w:r>
            <w:r w:rsidRPr="00FF7984">
              <w:rPr>
                <w:rFonts w:ascii="Times New Roman" w:hAnsi="Times New Roman"/>
                <w:spacing w:val="1"/>
                <w:sz w:val="20"/>
                <w:szCs w:val="20"/>
                <w:lang w:val="ru-RU"/>
              </w:rPr>
              <w:t>е</w:t>
            </w:r>
            <w:r w:rsidRPr="00FF7984">
              <w:rPr>
                <w:rFonts w:ascii="Times New Roman" w:hAnsi="Times New Roman"/>
                <w:sz w:val="20"/>
                <w:szCs w:val="20"/>
                <w:lang w:val="ru-RU"/>
              </w:rPr>
              <w:t>р</w:t>
            </w:r>
            <w:r w:rsidRPr="00FF7984">
              <w:rPr>
                <w:rFonts w:ascii="Times New Roman" w:hAnsi="Times New Roman"/>
                <w:spacing w:val="3"/>
                <w:sz w:val="20"/>
                <w:szCs w:val="20"/>
                <w:lang w:val="ru-RU"/>
              </w:rPr>
              <w:t>и</w:t>
            </w:r>
            <w:r w:rsidRPr="00FF7984">
              <w:rPr>
                <w:rFonts w:ascii="Times New Roman" w:hAnsi="Times New Roman"/>
                <w:sz w:val="20"/>
                <w:szCs w:val="20"/>
                <w:lang w:val="ru-RU"/>
              </w:rPr>
              <w:t>о</w:t>
            </w:r>
            <w:r w:rsidRPr="00FF7984">
              <w:rPr>
                <w:rFonts w:ascii="Times New Roman" w:hAnsi="Times New Roman"/>
                <w:spacing w:val="-3"/>
                <w:sz w:val="20"/>
                <w:szCs w:val="20"/>
                <w:lang w:val="ru-RU"/>
              </w:rPr>
              <w:t>д</w:t>
            </w:r>
            <w:r w:rsidRPr="00FF7984">
              <w:rPr>
                <w:rFonts w:ascii="Times New Roman" w:hAnsi="Times New Roman"/>
                <w:spacing w:val="3"/>
                <w:sz w:val="20"/>
                <w:szCs w:val="20"/>
                <w:lang w:val="ru-RU"/>
              </w:rPr>
              <w:t>и</w:t>
            </w:r>
            <w:r w:rsidRPr="00FF7984">
              <w:rPr>
                <w:rFonts w:ascii="Times New Roman" w:hAnsi="Times New Roman"/>
                <w:spacing w:val="-1"/>
                <w:sz w:val="20"/>
                <w:szCs w:val="20"/>
                <w:lang w:val="ru-RU"/>
              </w:rPr>
              <w:t>ч</w:t>
            </w:r>
            <w:r w:rsidRPr="00FF7984">
              <w:rPr>
                <w:rFonts w:ascii="Times New Roman" w:hAnsi="Times New Roman"/>
                <w:spacing w:val="3"/>
                <w:sz w:val="20"/>
                <w:szCs w:val="20"/>
                <w:lang w:val="ru-RU"/>
              </w:rPr>
              <w:t>н</w:t>
            </w:r>
            <w:r w:rsidRPr="00FF7984">
              <w:rPr>
                <w:rFonts w:ascii="Times New Roman" w:hAnsi="Times New Roman"/>
                <w:sz w:val="20"/>
                <w:szCs w:val="20"/>
                <w:lang w:val="ru-RU"/>
              </w:rPr>
              <w:t>а</w:t>
            </w:r>
          </w:p>
          <w:p w14:paraId="48148E63" w14:textId="77777777" w:rsidR="00337D2B" w:rsidRPr="00FF7984" w:rsidRDefault="00C84B04">
            <w:pPr>
              <w:pStyle w:val="TableParagraph"/>
              <w:ind w:left="202" w:right="540"/>
              <w:jc w:val="both"/>
              <w:rPr>
                <w:rFonts w:ascii="Times New Roman" w:eastAsia="Times New Roman" w:hAnsi="Times New Roman" w:cs="Times New Roman"/>
                <w:sz w:val="20"/>
                <w:szCs w:val="20"/>
                <w:lang w:val="ru-RU"/>
              </w:rPr>
            </w:pPr>
            <w:r w:rsidRPr="00FF7984">
              <w:rPr>
                <w:rFonts w:ascii="Times New Roman" w:hAnsi="Times New Roman"/>
                <w:spacing w:val="3"/>
                <w:sz w:val="20"/>
                <w:szCs w:val="20"/>
                <w:lang w:val="ru-RU"/>
              </w:rPr>
              <w:t>к</w:t>
            </w:r>
            <w:r w:rsidRPr="00FF7984">
              <w:rPr>
                <w:rFonts w:ascii="Times New Roman" w:hAnsi="Times New Roman"/>
                <w:sz w:val="20"/>
                <w:szCs w:val="20"/>
                <w:lang w:val="ru-RU"/>
              </w:rPr>
              <w:t>о</w:t>
            </w:r>
            <w:r w:rsidRPr="00FF7984">
              <w:rPr>
                <w:rFonts w:ascii="Times New Roman" w:hAnsi="Times New Roman"/>
                <w:spacing w:val="3"/>
                <w:sz w:val="20"/>
                <w:szCs w:val="20"/>
                <w:lang w:val="ru-RU"/>
              </w:rPr>
              <w:t>н</w:t>
            </w:r>
            <w:r w:rsidRPr="00FF7984">
              <w:rPr>
                <w:rFonts w:ascii="Times New Roman" w:hAnsi="Times New Roman"/>
                <w:spacing w:val="2"/>
                <w:sz w:val="20"/>
                <w:szCs w:val="20"/>
                <w:lang w:val="ru-RU"/>
              </w:rPr>
              <w:t>т</w:t>
            </w:r>
            <w:r w:rsidRPr="00FF7984">
              <w:rPr>
                <w:rFonts w:ascii="Times New Roman" w:hAnsi="Times New Roman"/>
                <w:sz w:val="20"/>
                <w:szCs w:val="20"/>
                <w:lang w:val="ru-RU"/>
              </w:rPr>
              <w:t>рола</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 xml:space="preserve">и </w:t>
            </w:r>
            <w:r w:rsidRPr="00FF7984">
              <w:rPr>
                <w:rFonts w:ascii="Times New Roman" w:hAnsi="Times New Roman"/>
                <w:spacing w:val="-1"/>
                <w:sz w:val="20"/>
                <w:szCs w:val="20"/>
                <w:lang w:val="ru-RU"/>
              </w:rPr>
              <w:t>прегледи</w:t>
            </w:r>
            <w:r w:rsidRPr="00FF7984">
              <w:rPr>
                <w:rFonts w:ascii="Times New Roman" w:hAnsi="Times New Roman"/>
                <w:spacing w:val="27"/>
                <w:sz w:val="20"/>
                <w:szCs w:val="20"/>
                <w:lang w:val="ru-RU"/>
              </w:rPr>
              <w:t xml:space="preserve"> </w:t>
            </w:r>
            <w:r w:rsidRPr="00FF7984">
              <w:rPr>
                <w:rFonts w:ascii="Times New Roman" w:hAnsi="Times New Roman"/>
                <w:spacing w:val="-5"/>
                <w:sz w:val="20"/>
                <w:szCs w:val="20"/>
                <w:lang w:val="ru-RU"/>
              </w:rPr>
              <w:t>унутрашње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хидрантске</w:t>
            </w:r>
            <w:r w:rsidRPr="00FF7984">
              <w:rPr>
                <w:rFonts w:ascii="Times New Roman" w:hAnsi="Times New Roman"/>
                <w:spacing w:val="28"/>
                <w:sz w:val="20"/>
                <w:szCs w:val="20"/>
                <w:lang w:val="ru-RU"/>
              </w:rPr>
              <w:t xml:space="preserve"> </w:t>
            </w:r>
            <w:r w:rsidRPr="00FF7984">
              <w:rPr>
                <w:rFonts w:ascii="Times New Roman" w:hAnsi="Times New Roman"/>
                <w:spacing w:val="3"/>
                <w:sz w:val="20"/>
                <w:szCs w:val="20"/>
                <w:lang w:val="ru-RU"/>
              </w:rPr>
              <w:t>м</w:t>
            </w:r>
            <w:r w:rsidRPr="00FF7984">
              <w:rPr>
                <w:rFonts w:ascii="Times New Roman" w:hAnsi="Times New Roman"/>
                <w:sz w:val="20"/>
                <w:szCs w:val="20"/>
                <w:lang w:val="ru-RU"/>
              </w:rPr>
              <w:t>р</w:t>
            </w:r>
            <w:r w:rsidRPr="00FF7984">
              <w:rPr>
                <w:rFonts w:ascii="Times New Roman" w:hAnsi="Times New Roman"/>
                <w:spacing w:val="1"/>
                <w:sz w:val="20"/>
                <w:szCs w:val="20"/>
                <w:lang w:val="ru-RU"/>
              </w:rPr>
              <w:t>еже</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апарата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1"/>
                <w:sz w:val="20"/>
                <w:szCs w:val="20"/>
                <w:lang w:val="ru-RU"/>
              </w:rPr>
              <w:t xml:space="preserve"> </w:t>
            </w:r>
            <w:r w:rsidRPr="00FF7984">
              <w:rPr>
                <w:rFonts w:ascii="Times New Roman" w:hAnsi="Times New Roman"/>
                <w:spacing w:val="-3"/>
                <w:sz w:val="20"/>
                <w:szCs w:val="20"/>
                <w:lang w:val="ru-RU"/>
              </w:rPr>
              <w:t>ПП</w:t>
            </w:r>
            <w:r w:rsidRPr="00FF7984">
              <w:rPr>
                <w:rFonts w:ascii="Times New Roman" w:hAnsi="Times New Roman"/>
                <w:spacing w:val="6"/>
                <w:sz w:val="20"/>
                <w:szCs w:val="20"/>
                <w:lang w:val="ru-RU"/>
              </w:rPr>
              <w:t xml:space="preserve"> </w:t>
            </w:r>
            <w:r w:rsidRPr="00FF7984">
              <w:rPr>
                <w:rFonts w:ascii="Times New Roman" w:hAnsi="Times New Roman"/>
                <w:spacing w:val="-3"/>
                <w:sz w:val="20"/>
                <w:szCs w:val="20"/>
                <w:lang w:val="ru-RU"/>
              </w:rPr>
              <w:t>заштиту,</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централе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рано</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откривање</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дојаву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пожара,</w:t>
            </w:r>
          </w:p>
          <w:p w14:paraId="57A756BD" w14:textId="77777777" w:rsidR="00337D2B" w:rsidRPr="00FF7984" w:rsidRDefault="00C84B04">
            <w:pPr>
              <w:pStyle w:val="TableParagraph"/>
              <w:spacing w:before="13" w:line="264" w:lineRule="exact"/>
              <w:ind w:left="203" w:right="409"/>
              <w:jc w:val="both"/>
              <w:rPr>
                <w:rFonts w:ascii="Times New Roman" w:eastAsia="Times New Roman" w:hAnsi="Times New Roman" w:cs="Times New Roman"/>
                <w:sz w:val="20"/>
                <w:szCs w:val="20"/>
              </w:rPr>
            </w:pPr>
            <w:r w:rsidRPr="00FF7984">
              <w:rPr>
                <w:rFonts w:ascii="Times New Roman" w:hAnsi="Times New Roman"/>
                <w:sz w:val="20"/>
                <w:szCs w:val="20"/>
              </w:rPr>
              <w:t>громобранске</w:t>
            </w:r>
            <w:r w:rsidRPr="00FF7984">
              <w:rPr>
                <w:rFonts w:ascii="Times New Roman" w:hAnsi="Times New Roman"/>
                <w:spacing w:val="25"/>
                <w:sz w:val="20"/>
                <w:szCs w:val="20"/>
              </w:rPr>
              <w:t xml:space="preserve"> </w:t>
            </w:r>
            <w:r w:rsidRPr="00FF7984">
              <w:rPr>
                <w:rFonts w:ascii="Times New Roman" w:hAnsi="Times New Roman"/>
                <w:spacing w:val="3"/>
                <w:sz w:val="20"/>
                <w:szCs w:val="20"/>
              </w:rPr>
              <w:t>ин</w:t>
            </w:r>
            <w:r w:rsidRPr="00FF7984">
              <w:rPr>
                <w:rFonts w:ascii="Times New Roman" w:hAnsi="Times New Roman"/>
                <w:spacing w:val="1"/>
                <w:sz w:val="20"/>
                <w:szCs w:val="20"/>
              </w:rPr>
              <w:t>с</w:t>
            </w:r>
            <w:r w:rsidRPr="00FF7984">
              <w:rPr>
                <w:rFonts w:ascii="Times New Roman" w:hAnsi="Times New Roman"/>
                <w:spacing w:val="2"/>
                <w:sz w:val="20"/>
                <w:szCs w:val="20"/>
              </w:rPr>
              <w:t>т</w:t>
            </w:r>
            <w:r w:rsidRPr="00FF7984">
              <w:rPr>
                <w:rFonts w:ascii="Times New Roman" w:hAnsi="Times New Roman"/>
                <w:spacing w:val="1"/>
                <w:sz w:val="20"/>
                <w:szCs w:val="20"/>
              </w:rPr>
              <w:t>а</w:t>
            </w:r>
            <w:r w:rsidRPr="00FF7984">
              <w:rPr>
                <w:rFonts w:ascii="Times New Roman" w:hAnsi="Times New Roman"/>
                <w:sz w:val="20"/>
                <w:szCs w:val="20"/>
              </w:rPr>
              <w:t>л</w:t>
            </w:r>
            <w:r w:rsidRPr="00FF7984">
              <w:rPr>
                <w:rFonts w:ascii="Times New Roman" w:hAnsi="Times New Roman"/>
                <w:spacing w:val="1"/>
                <w:sz w:val="20"/>
                <w:szCs w:val="20"/>
              </w:rPr>
              <w:t>а</w:t>
            </w:r>
            <w:r w:rsidRPr="00FF7984">
              <w:rPr>
                <w:rFonts w:ascii="Times New Roman" w:hAnsi="Times New Roman"/>
                <w:spacing w:val="3"/>
                <w:sz w:val="20"/>
                <w:szCs w:val="20"/>
              </w:rPr>
              <w:t>ци</w:t>
            </w:r>
            <w:r w:rsidRPr="00FF7984">
              <w:rPr>
                <w:rFonts w:ascii="Times New Roman" w:hAnsi="Times New Roman"/>
                <w:spacing w:val="5"/>
                <w:sz w:val="20"/>
                <w:szCs w:val="20"/>
              </w:rPr>
              <w:t>ј</w:t>
            </w:r>
            <w:r w:rsidRPr="00FF7984">
              <w:rPr>
                <w:rFonts w:ascii="Times New Roman" w:hAnsi="Times New Roman"/>
                <w:sz w:val="20"/>
                <w:szCs w:val="20"/>
              </w:rPr>
              <w:t>е</w:t>
            </w:r>
          </w:p>
        </w:tc>
        <w:tc>
          <w:tcPr>
            <w:tcW w:w="1208" w:type="dxa"/>
          </w:tcPr>
          <w:p w14:paraId="49B76448" w14:textId="77777777" w:rsidR="00337D2B" w:rsidRPr="00FF7984" w:rsidRDefault="00C84B04">
            <w:pPr>
              <w:pStyle w:val="TableParagraph"/>
              <w:ind w:left="94" w:right="214"/>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9" w:type="dxa"/>
          </w:tcPr>
          <w:p w14:paraId="1B8EECE9" w14:textId="77777777" w:rsidR="00337D2B" w:rsidRPr="00FF7984" w:rsidRDefault="00C84B04">
            <w:pPr>
              <w:pStyle w:val="TableParagraph"/>
              <w:spacing w:line="243" w:lineRule="exact"/>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Предузима</w:t>
            </w:r>
          </w:p>
          <w:p w14:paraId="55235673" w14:textId="77777777" w:rsidR="00337D2B" w:rsidRPr="00FF7984" w:rsidRDefault="00C84B04">
            <w:pPr>
              <w:pStyle w:val="TableParagraph"/>
              <w:ind w:right="951"/>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њем</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свих</w:t>
            </w:r>
            <w:r w:rsidRPr="00FF7984">
              <w:rPr>
                <w:rFonts w:ascii="Times New Roman" w:hAnsi="Times New Roman"/>
                <w:spacing w:val="23"/>
                <w:sz w:val="20"/>
                <w:szCs w:val="20"/>
                <w:lang w:val="ru-RU"/>
              </w:rPr>
              <w:t xml:space="preserve"> </w:t>
            </w:r>
            <w:r w:rsidRPr="00FF7984">
              <w:rPr>
                <w:rFonts w:ascii="Times New Roman" w:hAnsi="Times New Roman"/>
                <w:spacing w:val="3"/>
                <w:sz w:val="20"/>
                <w:szCs w:val="20"/>
                <w:lang w:val="ru-RU"/>
              </w:rPr>
              <w:t>м</w:t>
            </w:r>
            <w:r w:rsidRPr="00FF7984">
              <w:rPr>
                <w:rFonts w:ascii="Times New Roman" w:hAnsi="Times New Roman"/>
                <w:spacing w:val="1"/>
                <w:sz w:val="20"/>
                <w:szCs w:val="20"/>
                <w:lang w:val="ru-RU"/>
              </w:rPr>
              <w:t>е</w:t>
            </w:r>
            <w:r w:rsidRPr="00FF7984">
              <w:rPr>
                <w:rFonts w:ascii="Times New Roman" w:hAnsi="Times New Roman"/>
                <w:sz w:val="20"/>
                <w:szCs w:val="20"/>
                <w:lang w:val="ru-RU"/>
              </w:rPr>
              <w:t xml:space="preserve">ра </w:t>
            </w:r>
            <w:r w:rsidRPr="00FF7984">
              <w:rPr>
                <w:rFonts w:ascii="Times New Roman" w:hAnsi="Times New Roman"/>
                <w:spacing w:val="-1"/>
                <w:sz w:val="20"/>
                <w:szCs w:val="20"/>
                <w:lang w:val="ru-RU"/>
              </w:rPr>
              <w:t>предвиђени</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 xml:space="preserve">х </w:t>
            </w:r>
            <w:r w:rsidRPr="00FF7984">
              <w:rPr>
                <w:rFonts w:ascii="Times New Roman" w:hAnsi="Times New Roman"/>
                <w:spacing w:val="-2"/>
                <w:sz w:val="20"/>
                <w:szCs w:val="20"/>
                <w:lang w:val="ru-RU"/>
              </w:rPr>
              <w:t>важећим</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законским</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прописима</w:t>
            </w:r>
            <w:r w:rsidRPr="00FF7984">
              <w:rPr>
                <w:rFonts w:ascii="Times New Roman" w:hAnsi="Times New Roman"/>
                <w:spacing w:val="27"/>
                <w:sz w:val="20"/>
                <w:szCs w:val="20"/>
                <w:lang w:val="ru-RU"/>
              </w:rPr>
              <w:t xml:space="preserve"> </w:t>
            </w:r>
            <w:r w:rsidRPr="00FF7984">
              <w:rPr>
                <w:rFonts w:ascii="Times New Roman" w:hAnsi="Times New Roman"/>
                <w:spacing w:val="2"/>
                <w:sz w:val="20"/>
                <w:szCs w:val="20"/>
                <w:lang w:val="ru-RU"/>
              </w:rPr>
              <w:t>којима</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се</w:t>
            </w:r>
          </w:p>
          <w:p w14:paraId="47B84F45" w14:textId="77777777" w:rsidR="00337D2B" w:rsidRPr="00FF7984" w:rsidRDefault="00C84B04">
            <w:pPr>
              <w:pStyle w:val="TableParagraph"/>
              <w:ind w:right="410"/>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уређује</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област</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ипротивпожарна</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заштита</w:t>
            </w:r>
          </w:p>
        </w:tc>
        <w:tc>
          <w:tcPr>
            <w:tcW w:w="2393" w:type="dxa"/>
          </w:tcPr>
          <w:p w14:paraId="04C5ED93" w14:textId="77777777" w:rsidR="00337D2B" w:rsidRPr="00FF7984" w:rsidRDefault="00C84B04">
            <w:pPr>
              <w:pStyle w:val="TableParagraph"/>
              <w:spacing w:line="243" w:lineRule="exact"/>
              <w:ind w:left="203"/>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Овлашћена</w:t>
            </w:r>
          </w:p>
          <w:p w14:paraId="3837DC45" w14:textId="77777777" w:rsidR="00337D2B" w:rsidRPr="00FF7984" w:rsidRDefault="00C84B04">
            <w:pPr>
              <w:pStyle w:val="TableParagraph"/>
              <w:ind w:left="203" w:right="579"/>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лица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1"/>
                <w:sz w:val="20"/>
                <w:szCs w:val="20"/>
                <w:lang w:val="ru-RU"/>
              </w:rPr>
              <w:t xml:space="preserve"> на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z w:val="20"/>
                <w:szCs w:val="20"/>
                <w:lang w:val="ru-RU"/>
              </w:rPr>
              <w:t xml:space="preserve"> 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противпожарн</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3"/>
                <w:sz w:val="20"/>
                <w:szCs w:val="20"/>
                <w:lang w:val="ru-RU"/>
              </w:rPr>
              <w:t xml:space="preserve"> </w:t>
            </w:r>
            <w:r w:rsidRPr="00FF7984">
              <w:rPr>
                <w:rFonts w:ascii="Times New Roman" w:hAnsi="Times New Roman"/>
                <w:spacing w:val="-2"/>
                <w:sz w:val="20"/>
                <w:szCs w:val="20"/>
                <w:lang w:val="ru-RU"/>
              </w:rPr>
              <w:t>заштиту</w:t>
            </w:r>
          </w:p>
        </w:tc>
        <w:tc>
          <w:tcPr>
            <w:tcW w:w="1428" w:type="dxa"/>
          </w:tcPr>
          <w:p w14:paraId="520A21ED" w14:textId="77777777" w:rsidR="00337D2B" w:rsidRPr="00FF7984" w:rsidRDefault="00C84B04">
            <w:pPr>
              <w:pStyle w:val="TableParagraph"/>
              <w:spacing w:line="243"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w:t>
            </w:r>
          </w:p>
          <w:p w14:paraId="69C45949" w14:textId="77777777" w:rsidR="00337D2B" w:rsidRPr="00FF7984" w:rsidRDefault="00C84B04">
            <w:pPr>
              <w:pStyle w:val="TableParagraph"/>
              <w:ind w:left="94" w:right="12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спроведен</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 xml:space="preserve">е </w:t>
            </w:r>
            <w:r w:rsidRPr="00FF7984">
              <w:rPr>
                <w:rFonts w:ascii="Times New Roman" w:hAnsi="Times New Roman"/>
                <w:spacing w:val="3"/>
                <w:sz w:val="20"/>
                <w:szCs w:val="20"/>
                <w:lang w:val="ru-RU"/>
              </w:rPr>
              <w:t>к</w:t>
            </w:r>
            <w:r w:rsidRPr="00FF7984">
              <w:rPr>
                <w:rFonts w:ascii="Times New Roman" w:hAnsi="Times New Roman"/>
                <w:sz w:val="20"/>
                <w:szCs w:val="20"/>
                <w:lang w:val="ru-RU"/>
              </w:rPr>
              <w:t>о</w:t>
            </w:r>
            <w:r w:rsidRPr="00FF7984">
              <w:rPr>
                <w:rFonts w:ascii="Times New Roman" w:hAnsi="Times New Roman"/>
                <w:spacing w:val="3"/>
                <w:sz w:val="20"/>
                <w:szCs w:val="20"/>
                <w:lang w:val="ru-RU"/>
              </w:rPr>
              <w:t>н</w:t>
            </w:r>
            <w:r w:rsidRPr="00FF7984">
              <w:rPr>
                <w:rFonts w:ascii="Times New Roman" w:hAnsi="Times New Roman"/>
                <w:spacing w:val="2"/>
                <w:sz w:val="20"/>
                <w:szCs w:val="20"/>
                <w:lang w:val="ru-RU"/>
              </w:rPr>
              <w:t>т</w:t>
            </w:r>
            <w:r w:rsidRPr="00FF7984">
              <w:rPr>
                <w:rFonts w:ascii="Times New Roman" w:hAnsi="Times New Roman"/>
                <w:sz w:val="20"/>
                <w:szCs w:val="20"/>
                <w:lang w:val="ru-RU"/>
              </w:rPr>
              <w:t>роле и</w:t>
            </w:r>
          </w:p>
          <w:p w14:paraId="2CA23DB5" w14:textId="77777777" w:rsidR="00337D2B" w:rsidRPr="00FF7984" w:rsidRDefault="00C84B04">
            <w:pPr>
              <w:pStyle w:val="TableParagraph"/>
              <w:ind w:left="94"/>
              <w:jc w:val="both"/>
              <w:rPr>
                <w:rFonts w:ascii="Times New Roman" w:eastAsia="Times New Roman" w:hAnsi="Times New Roman" w:cs="Times New Roman"/>
                <w:sz w:val="20"/>
                <w:szCs w:val="20"/>
              </w:rPr>
            </w:pPr>
            <w:r w:rsidRPr="00FF7984">
              <w:rPr>
                <w:rFonts w:ascii="Times New Roman" w:hAnsi="Times New Roman"/>
                <w:spacing w:val="-1"/>
                <w:sz w:val="20"/>
                <w:szCs w:val="20"/>
              </w:rPr>
              <w:t>прегледа</w:t>
            </w:r>
          </w:p>
        </w:tc>
      </w:tr>
      <w:tr w:rsidR="00337D2B" w:rsidRPr="00FF7984" w14:paraId="34340C94" w14:textId="77777777">
        <w:tc>
          <w:tcPr>
            <w:tcW w:w="2618" w:type="dxa"/>
          </w:tcPr>
          <w:p w14:paraId="394F9DD4" w14:textId="77777777" w:rsidR="00337D2B" w:rsidRPr="00FF7984" w:rsidRDefault="00C84B04">
            <w:pPr>
              <w:pStyle w:val="TableParagraph"/>
              <w:spacing w:line="243" w:lineRule="exact"/>
              <w:ind w:left="202"/>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Праћење</w:t>
            </w:r>
          </w:p>
          <w:p w14:paraId="3E669A85" w14:textId="77777777" w:rsidR="00337D2B" w:rsidRPr="00FF7984" w:rsidRDefault="00C84B04">
            <w:pPr>
              <w:pStyle w:val="TableParagraph"/>
              <w:ind w:left="202" w:right="589"/>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прописа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из</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области</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z w:val="20"/>
                <w:szCs w:val="20"/>
                <w:lang w:val="ru-RU"/>
              </w:rPr>
              <w:t xml:space="preserve"> и</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противпожа</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рна</w:t>
            </w:r>
            <w:r w:rsidRPr="00FF7984">
              <w:rPr>
                <w:rFonts w:ascii="Times New Roman" w:hAnsi="Times New Roman"/>
                <w:spacing w:val="-10"/>
                <w:sz w:val="20"/>
                <w:szCs w:val="20"/>
                <w:lang w:val="ru-RU"/>
              </w:rPr>
              <w:t xml:space="preserve"> </w:t>
            </w:r>
            <w:r w:rsidRPr="00FF7984">
              <w:rPr>
                <w:rFonts w:ascii="Times New Roman" w:hAnsi="Times New Roman"/>
                <w:spacing w:val="-2"/>
                <w:sz w:val="20"/>
                <w:szCs w:val="20"/>
                <w:lang w:val="ru-RU"/>
              </w:rPr>
              <w:t>заштита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и</w:t>
            </w:r>
          </w:p>
          <w:p w14:paraId="0142A541" w14:textId="77777777" w:rsidR="00337D2B" w:rsidRPr="00FF7984" w:rsidRDefault="00C84B04">
            <w:pPr>
              <w:pStyle w:val="TableParagraph"/>
              <w:ind w:left="202" w:right="434"/>
              <w:jc w:val="both"/>
              <w:rPr>
                <w:rFonts w:ascii="Times New Roman" w:eastAsia="Times New Roman" w:hAnsi="Times New Roman" w:cs="Times New Roman"/>
                <w:sz w:val="20"/>
                <w:szCs w:val="20"/>
                <w:lang w:val="ru-RU"/>
              </w:rPr>
            </w:pPr>
            <w:r w:rsidRPr="00FF7984">
              <w:rPr>
                <w:rFonts w:ascii="Times New Roman" w:hAnsi="Times New Roman"/>
                <w:spacing w:val="-3"/>
                <w:sz w:val="20"/>
                <w:szCs w:val="20"/>
                <w:lang w:val="ru-RU"/>
              </w:rPr>
              <w:t>доношење</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општих</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аката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у складу</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са</w:t>
            </w:r>
            <w:r w:rsidRPr="00FF7984">
              <w:rPr>
                <w:rFonts w:ascii="Times New Roman" w:hAnsi="Times New Roman"/>
                <w:spacing w:val="23"/>
                <w:sz w:val="20"/>
                <w:szCs w:val="20"/>
                <w:lang w:val="ru-RU"/>
              </w:rPr>
              <w:t xml:space="preserve"> </w:t>
            </w:r>
            <w:r w:rsidRPr="00FF7984">
              <w:rPr>
                <w:rFonts w:ascii="Times New Roman" w:hAnsi="Times New Roman"/>
                <w:spacing w:val="-2"/>
                <w:sz w:val="20"/>
                <w:szCs w:val="20"/>
                <w:lang w:val="ru-RU"/>
              </w:rPr>
              <w:t>важећим</w:t>
            </w:r>
            <w:r w:rsidRPr="00FF7984">
              <w:rPr>
                <w:rFonts w:ascii="Times New Roman" w:hAnsi="Times New Roman"/>
                <w:spacing w:val="1"/>
                <w:sz w:val="20"/>
                <w:szCs w:val="20"/>
                <w:lang w:val="ru-RU"/>
              </w:rPr>
              <w:t>законским</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прописима</w:t>
            </w:r>
          </w:p>
        </w:tc>
        <w:tc>
          <w:tcPr>
            <w:tcW w:w="1208" w:type="dxa"/>
          </w:tcPr>
          <w:p w14:paraId="74CA6648"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13C2D6CA" w14:textId="77777777" w:rsidR="00337D2B" w:rsidRPr="00FF7984" w:rsidRDefault="00C84B04">
            <w:pPr>
              <w:pStyle w:val="TableParagraph"/>
              <w:ind w:left="94" w:right="230"/>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9" w:type="dxa"/>
          </w:tcPr>
          <w:p w14:paraId="34B6C159" w14:textId="77777777" w:rsidR="00337D2B" w:rsidRPr="00FF7984" w:rsidRDefault="00C84B04">
            <w:pPr>
              <w:pStyle w:val="TableParagraph"/>
              <w:spacing w:line="243" w:lineRule="exact"/>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Предузимање</w:t>
            </w:r>
          </w:p>
          <w:p w14:paraId="6224557D" w14:textId="77777777" w:rsidR="00337D2B" w:rsidRPr="00FF7984" w:rsidRDefault="00C84B04">
            <w:pPr>
              <w:pStyle w:val="TableParagraph"/>
              <w:ind w:right="662"/>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 xml:space="preserve">свих </w:t>
            </w:r>
            <w:r w:rsidRPr="00FF7984">
              <w:rPr>
                <w:rFonts w:ascii="Times New Roman" w:hAnsi="Times New Roman"/>
                <w:spacing w:val="-2"/>
                <w:sz w:val="20"/>
                <w:szCs w:val="20"/>
                <w:lang w:val="ru-RU"/>
              </w:rPr>
              <w:t>радњи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 xml:space="preserve">неопходних </w:t>
            </w:r>
            <w:r w:rsidRPr="00FF7984">
              <w:rPr>
                <w:rFonts w:ascii="Times New Roman" w:hAnsi="Times New Roman"/>
                <w:sz w:val="20"/>
                <w:szCs w:val="20"/>
                <w:lang w:val="ru-RU"/>
              </w:rPr>
              <w:t>за</w:t>
            </w:r>
            <w:r w:rsidRPr="00FF7984">
              <w:rPr>
                <w:rFonts w:ascii="Times New Roman" w:hAnsi="Times New Roman"/>
                <w:spacing w:val="28"/>
                <w:sz w:val="20"/>
                <w:szCs w:val="20"/>
                <w:lang w:val="ru-RU"/>
              </w:rPr>
              <w:t xml:space="preserve"> </w:t>
            </w:r>
            <w:r w:rsidRPr="00FF7984">
              <w:rPr>
                <w:rFonts w:ascii="Times New Roman" w:hAnsi="Times New Roman"/>
                <w:spacing w:val="-4"/>
                <w:sz w:val="20"/>
                <w:szCs w:val="20"/>
                <w:lang w:val="ru-RU"/>
              </w:rPr>
              <w:t>усаглашавање</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активности</w:t>
            </w:r>
            <w:r w:rsidRPr="00FF7984">
              <w:rPr>
                <w:rFonts w:ascii="Times New Roman" w:hAnsi="Times New Roman"/>
                <w:spacing w:val="29"/>
                <w:sz w:val="20"/>
                <w:szCs w:val="20"/>
                <w:lang w:val="ru-RU"/>
              </w:rPr>
              <w:t xml:space="preserve"> </w:t>
            </w:r>
            <w:r w:rsidRPr="00FF7984">
              <w:rPr>
                <w:rFonts w:ascii="Times New Roman" w:hAnsi="Times New Roman"/>
                <w:spacing w:val="-3"/>
                <w:sz w:val="20"/>
                <w:szCs w:val="20"/>
                <w:lang w:val="ru-RU"/>
              </w:rPr>
              <w:t>школе</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важећим</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законским</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прописима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области</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и</w:t>
            </w:r>
          </w:p>
          <w:p w14:paraId="26F0744E" w14:textId="77777777" w:rsidR="00337D2B" w:rsidRPr="00FF7984" w:rsidRDefault="00C84B04">
            <w:pPr>
              <w:pStyle w:val="TableParagraph"/>
              <w:spacing w:before="13" w:line="264" w:lineRule="exact"/>
              <w:ind w:right="302"/>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здравље</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z w:val="20"/>
                <w:szCs w:val="20"/>
                <w:lang w:val="ru-RU"/>
              </w:rPr>
              <w:t xml:space="preserve"> и</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противпожарна</w:t>
            </w:r>
            <w:r w:rsidRPr="00FF7984">
              <w:rPr>
                <w:rFonts w:ascii="Times New Roman" w:hAnsi="Times New Roman"/>
                <w:sz w:val="20"/>
                <w:szCs w:val="20"/>
                <w:lang w:val="sr-Cyrl-RS"/>
              </w:rPr>
              <w:t xml:space="preserve"> </w:t>
            </w:r>
            <w:r w:rsidRPr="00FF7984">
              <w:rPr>
                <w:rFonts w:ascii="Times New Roman" w:hAnsi="Times New Roman"/>
                <w:spacing w:val="-2"/>
                <w:sz w:val="20"/>
                <w:szCs w:val="20"/>
                <w:lang w:val="ru-RU"/>
              </w:rPr>
              <w:t>заштита</w:t>
            </w:r>
          </w:p>
        </w:tc>
        <w:tc>
          <w:tcPr>
            <w:tcW w:w="2393" w:type="dxa"/>
          </w:tcPr>
          <w:p w14:paraId="71AA8A48" w14:textId="77777777" w:rsidR="00337D2B" w:rsidRPr="00FF7984" w:rsidRDefault="00C84B04">
            <w:pPr>
              <w:pStyle w:val="TableParagraph"/>
              <w:spacing w:line="255" w:lineRule="exact"/>
              <w:ind w:left="20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Секретар</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Школе</w:t>
            </w:r>
            <w:r w:rsidRPr="00FF7984">
              <w:rPr>
                <w:rFonts w:ascii="Times New Roman" w:hAnsi="Times New Roman"/>
                <w:spacing w:val="2"/>
                <w:sz w:val="20"/>
                <w:szCs w:val="20"/>
                <w:lang w:val="ru-RU"/>
              </w:rPr>
              <w:t xml:space="preserve"> </w:t>
            </w:r>
            <w:r w:rsidRPr="00FF7984">
              <w:rPr>
                <w:rFonts w:ascii="Times New Roman" w:hAnsi="Times New Roman"/>
                <w:sz w:val="20"/>
                <w:szCs w:val="20"/>
                <w:lang w:val="ru-RU"/>
              </w:rPr>
              <w:t>и</w:t>
            </w:r>
          </w:p>
          <w:p w14:paraId="3687E3F8" w14:textId="77777777" w:rsidR="00337D2B" w:rsidRPr="00FF7984" w:rsidRDefault="00C84B04">
            <w:pPr>
              <w:pStyle w:val="TableParagraph"/>
              <w:spacing w:before="5" w:line="234" w:lineRule="auto"/>
              <w:ind w:left="203" w:right="165"/>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овлашћена</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лица</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безбедност</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здравље</w:t>
            </w:r>
            <w:r w:rsidRPr="00FF7984">
              <w:rPr>
                <w:rFonts w:ascii="Times New Roman" w:hAnsi="Times New Roman"/>
                <w:spacing w:val="1"/>
                <w:sz w:val="20"/>
                <w:szCs w:val="20"/>
                <w:lang w:val="ru-RU"/>
              </w:rPr>
              <w:t xml:space="preserve"> на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 xml:space="preserve">раду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противпожарну</w:t>
            </w:r>
            <w:r w:rsidRPr="00FF7984">
              <w:rPr>
                <w:rFonts w:ascii="Times New Roman" w:hAnsi="Times New Roman"/>
                <w:spacing w:val="30"/>
                <w:sz w:val="20"/>
                <w:szCs w:val="20"/>
                <w:lang w:val="ru-RU"/>
              </w:rPr>
              <w:t xml:space="preserve"> </w:t>
            </w:r>
            <w:r w:rsidRPr="00FF7984">
              <w:rPr>
                <w:rFonts w:ascii="Times New Roman" w:hAnsi="Times New Roman"/>
                <w:spacing w:val="-2"/>
                <w:sz w:val="20"/>
                <w:szCs w:val="20"/>
                <w:lang w:val="ru-RU"/>
              </w:rPr>
              <w:t>заштиту</w:t>
            </w:r>
          </w:p>
        </w:tc>
        <w:tc>
          <w:tcPr>
            <w:tcW w:w="1428" w:type="dxa"/>
          </w:tcPr>
          <w:p w14:paraId="164165A8" w14:textId="77777777" w:rsidR="00337D2B" w:rsidRPr="00FF7984" w:rsidRDefault="00C84B04">
            <w:pPr>
              <w:pStyle w:val="TableParagraph"/>
              <w:spacing w:line="243" w:lineRule="exact"/>
              <w:ind w:left="94"/>
              <w:jc w:val="both"/>
              <w:rPr>
                <w:rFonts w:ascii="Times New Roman" w:eastAsia="Times New Roman" w:hAnsi="Times New Roman" w:cs="Times New Roman"/>
                <w:sz w:val="20"/>
                <w:szCs w:val="20"/>
              </w:rPr>
            </w:pPr>
            <w:r w:rsidRPr="00FF7984">
              <w:rPr>
                <w:rFonts w:ascii="Times New Roman" w:hAnsi="Times New Roman"/>
                <w:spacing w:val="1"/>
                <w:sz w:val="20"/>
                <w:szCs w:val="20"/>
              </w:rPr>
              <w:t>Записник</w:t>
            </w:r>
          </w:p>
          <w:p w14:paraId="65E59939" w14:textId="77777777" w:rsidR="00337D2B" w:rsidRPr="00FF7984" w:rsidRDefault="00C84B04">
            <w:pPr>
              <w:pStyle w:val="TableParagraph"/>
              <w:ind w:left="94"/>
              <w:jc w:val="both"/>
              <w:rPr>
                <w:rFonts w:ascii="Times New Roman" w:eastAsia="Times New Roman" w:hAnsi="Times New Roman" w:cs="Times New Roman"/>
                <w:sz w:val="20"/>
                <w:szCs w:val="20"/>
              </w:rPr>
            </w:pPr>
            <w:r w:rsidRPr="00FF7984">
              <w:rPr>
                <w:rFonts w:ascii="Times New Roman" w:hAnsi="Times New Roman"/>
                <w:spacing w:val="-6"/>
                <w:sz w:val="20"/>
                <w:szCs w:val="20"/>
              </w:rPr>
              <w:t>НВ</w:t>
            </w:r>
          </w:p>
        </w:tc>
      </w:tr>
      <w:tr w:rsidR="00337D2B" w:rsidRPr="00FF7984" w14:paraId="4609D640" w14:textId="77777777">
        <w:tc>
          <w:tcPr>
            <w:tcW w:w="2618" w:type="dxa"/>
          </w:tcPr>
          <w:p w14:paraId="4BD360AF" w14:textId="77777777" w:rsidR="00337D2B" w:rsidRPr="00FF7984" w:rsidRDefault="00C84B04">
            <w:pPr>
              <w:pStyle w:val="TableParagraph"/>
              <w:spacing w:line="229" w:lineRule="auto"/>
              <w:ind w:left="202" w:right="124"/>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Обука</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запослених</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22"/>
                <w:sz w:val="20"/>
                <w:szCs w:val="20"/>
                <w:lang w:val="ru-RU"/>
              </w:rPr>
              <w:t xml:space="preserve"> </w:t>
            </w:r>
            <w:r w:rsidRPr="00FF7984">
              <w:rPr>
                <w:rFonts w:ascii="Times New Roman" w:hAnsi="Times New Roman"/>
                <w:spacing w:val="-2"/>
                <w:sz w:val="20"/>
                <w:szCs w:val="20"/>
                <w:lang w:val="ru-RU"/>
              </w:rPr>
              <w:t>пружање</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прве</w:t>
            </w:r>
            <w:r w:rsidRPr="00FF7984">
              <w:rPr>
                <w:rFonts w:ascii="Times New Roman" w:hAnsi="Times New Roman"/>
                <w:spacing w:val="22"/>
                <w:sz w:val="20"/>
                <w:szCs w:val="20"/>
                <w:lang w:val="ru-RU"/>
              </w:rPr>
              <w:t xml:space="preserve"> </w:t>
            </w:r>
            <w:r w:rsidRPr="00FF7984">
              <w:rPr>
                <w:rFonts w:ascii="Times New Roman" w:hAnsi="Times New Roman"/>
                <w:spacing w:val="3"/>
                <w:sz w:val="20"/>
                <w:szCs w:val="20"/>
                <w:lang w:val="ru-RU"/>
              </w:rPr>
              <w:t>п</w:t>
            </w:r>
            <w:r w:rsidRPr="00FF7984">
              <w:rPr>
                <w:rFonts w:ascii="Times New Roman" w:hAnsi="Times New Roman"/>
                <w:sz w:val="20"/>
                <w:szCs w:val="20"/>
                <w:lang w:val="ru-RU"/>
              </w:rPr>
              <w:t>о</w:t>
            </w:r>
            <w:r w:rsidRPr="00FF7984">
              <w:rPr>
                <w:rFonts w:ascii="Times New Roman" w:hAnsi="Times New Roman"/>
                <w:spacing w:val="3"/>
                <w:sz w:val="20"/>
                <w:szCs w:val="20"/>
                <w:lang w:val="ru-RU"/>
              </w:rPr>
              <w:t>м</w:t>
            </w:r>
            <w:r w:rsidRPr="00FF7984">
              <w:rPr>
                <w:rFonts w:ascii="Times New Roman" w:hAnsi="Times New Roman"/>
                <w:sz w:val="20"/>
                <w:szCs w:val="20"/>
                <w:lang w:val="ru-RU"/>
              </w:rPr>
              <w:t>о</w:t>
            </w:r>
            <w:r w:rsidRPr="00FF7984">
              <w:rPr>
                <w:rFonts w:ascii="Times New Roman" w:hAnsi="Times New Roman"/>
                <w:spacing w:val="-12"/>
                <w:sz w:val="20"/>
                <w:szCs w:val="20"/>
                <w:lang w:val="ru-RU"/>
              </w:rPr>
              <w:t>ћ</w:t>
            </w:r>
            <w:r w:rsidRPr="00FF7984">
              <w:rPr>
                <w:rFonts w:ascii="Times New Roman" w:hAnsi="Times New Roman"/>
                <w:sz w:val="20"/>
                <w:szCs w:val="20"/>
                <w:lang w:val="ru-RU"/>
              </w:rPr>
              <w:t>и</w:t>
            </w:r>
            <w:r w:rsidRPr="00FF7984">
              <w:rPr>
                <w:rFonts w:ascii="Times New Roman" w:hAnsi="Times New Roman"/>
                <w:spacing w:val="5"/>
                <w:sz w:val="20"/>
                <w:szCs w:val="20"/>
                <w:lang w:val="ru-RU"/>
              </w:rPr>
              <w:t xml:space="preserve"> </w:t>
            </w:r>
            <w:r w:rsidRPr="00FF7984">
              <w:rPr>
                <w:rFonts w:ascii="Times New Roman" w:hAnsi="Times New Roman"/>
                <w:sz w:val="20"/>
                <w:szCs w:val="20"/>
                <w:lang w:val="ru-RU"/>
              </w:rPr>
              <w:t xml:space="preserve">и </w:t>
            </w:r>
            <w:r w:rsidRPr="00FF7984">
              <w:rPr>
                <w:rFonts w:ascii="Times New Roman" w:hAnsi="Times New Roman"/>
                <w:spacing w:val="-1"/>
                <w:sz w:val="20"/>
                <w:szCs w:val="20"/>
                <w:lang w:val="ru-RU"/>
              </w:rPr>
              <w:t>провера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теоријске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практичне</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1"/>
                <w:sz w:val="20"/>
                <w:szCs w:val="20"/>
                <w:lang w:val="ru-RU"/>
              </w:rPr>
              <w:t>с</w:t>
            </w:r>
            <w:r w:rsidRPr="00FF7984">
              <w:rPr>
                <w:rFonts w:ascii="Times New Roman" w:hAnsi="Times New Roman"/>
                <w:spacing w:val="3"/>
                <w:sz w:val="20"/>
                <w:szCs w:val="20"/>
                <w:lang w:val="ru-RU"/>
              </w:rPr>
              <w:t>п</w:t>
            </w:r>
            <w:r w:rsidRPr="00FF7984">
              <w:rPr>
                <w:rFonts w:ascii="Times New Roman" w:hAnsi="Times New Roman"/>
                <w:sz w:val="20"/>
                <w:szCs w:val="20"/>
                <w:lang w:val="ru-RU"/>
              </w:rPr>
              <w:t>о</w:t>
            </w:r>
            <w:r w:rsidRPr="00FF7984">
              <w:rPr>
                <w:rFonts w:ascii="Times New Roman" w:hAnsi="Times New Roman"/>
                <w:spacing w:val="1"/>
                <w:sz w:val="20"/>
                <w:szCs w:val="20"/>
                <w:lang w:val="ru-RU"/>
              </w:rPr>
              <w:t>с</w:t>
            </w:r>
            <w:r w:rsidRPr="00FF7984">
              <w:rPr>
                <w:rFonts w:ascii="Times New Roman" w:hAnsi="Times New Roman"/>
                <w:sz w:val="20"/>
                <w:szCs w:val="20"/>
                <w:lang w:val="ru-RU"/>
              </w:rPr>
              <w:t>о</w:t>
            </w:r>
            <w:r w:rsidRPr="00FF7984">
              <w:rPr>
                <w:rFonts w:ascii="Times New Roman" w:hAnsi="Times New Roman"/>
                <w:spacing w:val="-3"/>
                <w:sz w:val="20"/>
                <w:szCs w:val="20"/>
                <w:lang w:val="ru-RU"/>
              </w:rPr>
              <w:t>б</w:t>
            </w:r>
            <w:r w:rsidRPr="00FF7984">
              <w:rPr>
                <w:rFonts w:ascii="Times New Roman" w:hAnsi="Times New Roman"/>
                <w:spacing w:val="5"/>
                <w:sz w:val="20"/>
                <w:szCs w:val="20"/>
                <w:lang w:val="ru-RU"/>
              </w:rPr>
              <w:t>љ</w:t>
            </w:r>
            <w:r w:rsidRPr="00FF7984">
              <w:rPr>
                <w:rFonts w:ascii="Times New Roman" w:hAnsi="Times New Roman"/>
                <w:spacing w:val="1"/>
                <w:sz w:val="20"/>
                <w:szCs w:val="20"/>
                <w:lang w:val="ru-RU"/>
              </w:rPr>
              <w:t>е</w:t>
            </w:r>
            <w:r w:rsidRPr="00FF7984">
              <w:rPr>
                <w:rFonts w:ascii="Times New Roman" w:hAnsi="Times New Roman"/>
                <w:spacing w:val="3"/>
                <w:sz w:val="20"/>
                <w:szCs w:val="20"/>
                <w:lang w:val="ru-RU"/>
              </w:rPr>
              <w:t>н</w:t>
            </w:r>
            <w:r w:rsidRPr="00FF7984">
              <w:rPr>
                <w:rFonts w:ascii="Times New Roman" w:hAnsi="Times New Roman"/>
                <w:sz w:val="20"/>
                <w:szCs w:val="20"/>
                <w:lang w:val="ru-RU"/>
              </w:rPr>
              <w:t>о</w:t>
            </w:r>
            <w:r w:rsidRPr="00FF7984">
              <w:rPr>
                <w:rFonts w:ascii="Times New Roman" w:hAnsi="Times New Roman"/>
                <w:spacing w:val="1"/>
                <w:sz w:val="20"/>
                <w:szCs w:val="20"/>
                <w:lang w:val="ru-RU"/>
              </w:rPr>
              <w:t>с</w:t>
            </w:r>
            <w:r w:rsidRPr="00FF7984">
              <w:rPr>
                <w:rFonts w:ascii="Times New Roman" w:hAnsi="Times New Roman"/>
                <w:spacing w:val="2"/>
                <w:sz w:val="20"/>
                <w:szCs w:val="20"/>
                <w:lang w:val="ru-RU"/>
              </w:rPr>
              <w:t>т</w:t>
            </w:r>
            <w:r w:rsidRPr="00FF7984">
              <w:rPr>
                <w:rFonts w:ascii="Times New Roman" w:hAnsi="Times New Roman"/>
                <w:sz w:val="20"/>
                <w:szCs w:val="20"/>
                <w:lang w:val="ru-RU"/>
              </w:rPr>
              <w:t>и</w:t>
            </w:r>
          </w:p>
        </w:tc>
        <w:tc>
          <w:tcPr>
            <w:tcW w:w="1208" w:type="dxa"/>
          </w:tcPr>
          <w:p w14:paraId="0730E807" w14:textId="77777777" w:rsidR="00337D2B" w:rsidRPr="00FF7984" w:rsidRDefault="00C84B04">
            <w:pPr>
              <w:pStyle w:val="TableParagraph"/>
              <w:ind w:left="94" w:right="214"/>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2269" w:type="dxa"/>
          </w:tcPr>
          <w:p w14:paraId="7A420ED5" w14:textId="77777777" w:rsidR="00337D2B" w:rsidRPr="00FF7984" w:rsidRDefault="00C84B04">
            <w:pPr>
              <w:pStyle w:val="TableParagraph"/>
              <w:spacing w:before="3" w:line="264" w:lineRule="exact"/>
              <w:ind w:left="202" w:right="311"/>
              <w:jc w:val="both"/>
              <w:rPr>
                <w:rFonts w:ascii="Times New Roman" w:eastAsia="Times New Roman" w:hAnsi="Times New Roman" w:cs="Times New Roman"/>
                <w:sz w:val="20"/>
                <w:szCs w:val="20"/>
              </w:rPr>
            </w:pPr>
            <w:r w:rsidRPr="00FF7984">
              <w:rPr>
                <w:rFonts w:ascii="Times New Roman" w:hAnsi="Times New Roman"/>
                <w:spacing w:val="1"/>
                <w:sz w:val="20"/>
                <w:szCs w:val="20"/>
              </w:rPr>
              <w:t>Усмено</w:t>
            </w:r>
            <w:r w:rsidRPr="00FF7984">
              <w:rPr>
                <w:rFonts w:ascii="Times New Roman" w:hAnsi="Times New Roman"/>
                <w:spacing w:val="-11"/>
                <w:sz w:val="20"/>
                <w:szCs w:val="20"/>
              </w:rPr>
              <w:t xml:space="preserve"> </w:t>
            </w:r>
            <w:r w:rsidRPr="00FF7984">
              <w:rPr>
                <w:rFonts w:ascii="Times New Roman" w:hAnsi="Times New Roman"/>
                <w:spacing w:val="-1"/>
                <w:sz w:val="20"/>
                <w:szCs w:val="20"/>
              </w:rPr>
              <w:t>излагање,</w:t>
            </w:r>
            <w:r w:rsidRPr="00FF7984">
              <w:rPr>
                <w:rFonts w:ascii="Times New Roman" w:hAnsi="Times New Roman"/>
                <w:spacing w:val="26"/>
                <w:sz w:val="20"/>
                <w:szCs w:val="20"/>
              </w:rPr>
              <w:t xml:space="preserve"> </w:t>
            </w:r>
            <w:r w:rsidRPr="00FF7984">
              <w:rPr>
                <w:rFonts w:ascii="Times New Roman" w:hAnsi="Times New Roman"/>
                <w:spacing w:val="1"/>
                <w:sz w:val="20"/>
                <w:szCs w:val="20"/>
              </w:rPr>
              <w:t>практичне</w:t>
            </w:r>
            <w:r w:rsidRPr="00FF7984">
              <w:rPr>
                <w:rFonts w:ascii="Times New Roman" w:hAnsi="Times New Roman"/>
                <w:spacing w:val="-21"/>
                <w:sz w:val="20"/>
                <w:szCs w:val="20"/>
              </w:rPr>
              <w:t xml:space="preserve"> </w:t>
            </w:r>
            <w:r w:rsidRPr="00FF7984">
              <w:rPr>
                <w:rFonts w:ascii="Times New Roman" w:hAnsi="Times New Roman"/>
                <w:spacing w:val="-2"/>
                <w:sz w:val="20"/>
                <w:szCs w:val="20"/>
              </w:rPr>
              <w:t>вежбе</w:t>
            </w:r>
          </w:p>
        </w:tc>
        <w:tc>
          <w:tcPr>
            <w:tcW w:w="2393" w:type="dxa"/>
          </w:tcPr>
          <w:p w14:paraId="53400DB8" w14:textId="77777777" w:rsidR="00337D2B" w:rsidRPr="00FF7984" w:rsidRDefault="00C84B04">
            <w:pPr>
              <w:pStyle w:val="TableParagraph"/>
              <w:spacing w:before="3" w:line="264" w:lineRule="exact"/>
              <w:ind w:right="988"/>
              <w:jc w:val="both"/>
              <w:rPr>
                <w:rFonts w:ascii="Times New Roman" w:eastAsia="Times New Roman" w:hAnsi="Times New Roman" w:cs="Times New Roman"/>
                <w:sz w:val="20"/>
                <w:szCs w:val="20"/>
              </w:rPr>
            </w:pPr>
            <w:r w:rsidRPr="00FF7984">
              <w:rPr>
                <w:rFonts w:ascii="Times New Roman" w:hAnsi="Times New Roman"/>
                <w:spacing w:val="-3"/>
                <w:sz w:val="20"/>
                <w:szCs w:val="20"/>
              </w:rPr>
              <w:t>Обучени</w:t>
            </w:r>
            <w:r w:rsidRPr="00FF7984">
              <w:rPr>
                <w:rFonts w:ascii="Times New Roman" w:hAnsi="Times New Roman"/>
                <w:spacing w:val="-3"/>
                <w:sz w:val="20"/>
                <w:szCs w:val="20"/>
                <w:lang w:val="sr-Cyrl-RS"/>
              </w:rPr>
              <w:t xml:space="preserve"> </w:t>
            </w:r>
            <w:r w:rsidRPr="00FF7984">
              <w:rPr>
                <w:rFonts w:ascii="Times New Roman" w:hAnsi="Times New Roman"/>
                <w:spacing w:val="1"/>
                <w:sz w:val="20"/>
                <w:szCs w:val="20"/>
              </w:rPr>
              <w:t>наставни</w:t>
            </w:r>
            <w:r w:rsidRPr="00FF7984">
              <w:rPr>
                <w:rFonts w:ascii="Times New Roman" w:hAnsi="Times New Roman"/>
                <w:spacing w:val="1"/>
                <w:sz w:val="20"/>
                <w:szCs w:val="20"/>
                <w:lang w:val="sr-Cyrl-RS"/>
              </w:rPr>
              <w:t>ц</w:t>
            </w:r>
            <w:r w:rsidRPr="00FF7984">
              <w:rPr>
                <w:rFonts w:ascii="Times New Roman" w:hAnsi="Times New Roman"/>
                <w:spacing w:val="1"/>
                <w:sz w:val="20"/>
                <w:szCs w:val="20"/>
              </w:rPr>
              <w:t>и</w:t>
            </w:r>
          </w:p>
        </w:tc>
        <w:tc>
          <w:tcPr>
            <w:tcW w:w="1428" w:type="dxa"/>
          </w:tcPr>
          <w:p w14:paraId="5B5B2DEC" w14:textId="77777777" w:rsidR="00337D2B" w:rsidRPr="00FF7984" w:rsidRDefault="00C84B04">
            <w:pPr>
              <w:pStyle w:val="TableParagraph"/>
              <w:spacing w:line="25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w:t>
            </w:r>
          </w:p>
          <w:p w14:paraId="53FDAE05" w14:textId="77777777" w:rsidR="00337D2B" w:rsidRPr="00FF7984" w:rsidRDefault="00C84B04">
            <w:pPr>
              <w:pStyle w:val="TableParagraph"/>
              <w:ind w:left="94" w:right="12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 xml:space="preserve">о </w:t>
            </w:r>
            <w:r w:rsidRPr="00FF7984">
              <w:rPr>
                <w:rFonts w:ascii="Times New Roman" w:hAnsi="Times New Roman"/>
                <w:spacing w:val="-1"/>
                <w:sz w:val="20"/>
                <w:szCs w:val="20"/>
                <w:lang w:val="ru-RU"/>
              </w:rPr>
              <w:t>спроведен</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ој</w:t>
            </w:r>
            <w:r w:rsidRPr="00FF7984">
              <w:rPr>
                <w:rFonts w:ascii="Times New Roman" w:hAnsi="Times New Roman"/>
                <w:spacing w:val="5"/>
                <w:sz w:val="20"/>
                <w:szCs w:val="20"/>
                <w:lang w:val="ru-RU"/>
              </w:rPr>
              <w:t xml:space="preserve"> </w:t>
            </w:r>
            <w:r w:rsidRPr="00FF7984">
              <w:rPr>
                <w:rFonts w:ascii="Times New Roman" w:hAnsi="Times New Roman"/>
                <w:spacing w:val="-2"/>
                <w:sz w:val="20"/>
                <w:szCs w:val="20"/>
                <w:lang w:val="ru-RU"/>
              </w:rPr>
              <w:t>обуци,</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записник</w:t>
            </w:r>
            <w:r w:rsidRPr="00FF7984">
              <w:rPr>
                <w:rFonts w:ascii="Times New Roman" w:hAnsi="Times New Roman"/>
                <w:spacing w:val="26"/>
                <w:sz w:val="20"/>
                <w:szCs w:val="20"/>
                <w:lang w:val="ru-RU"/>
              </w:rPr>
              <w:t xml:space="preserve"> </w:t>
            </w:r>
            <w:r w:rsidRPr="00FF7984">
              <w:rPr>
                <w:rFonts w:ascii="Times New Roman" w:hAnsi="Times New Roman"/>
                <w:spacing w:val="-6"/>
                <w:sz w:val="20"/>
                <w:szCs w:val="20"/>
                <w:lang w:val="ru-RU"/>
              </w:rPr>
              <w:t>НВ</w:t>
            </w:r>
          </w:p>
        </w:tc>
      </w:tr>
      <w:tr w:rsidR="00337D2B" w:rsidRPr="00FF7984" w14:paraId="6C9CFFD1" w14:textId="77777777">
        <w:tc>
          <w:tcPr>
            <w:tcW w:w="2618" w:type="dxa"/>
          </w:tcPr>
          <w:p w14:paraId="026D2654"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Ангажовање</w:t>
            </w:r>
          </w:p>
          <w:p w14:paraId="30640629" w14:textId="77777777" w:rsidR="00337D2B" w:rsidRPr="00FF7984" w:rsidRDefault="00C84B04">
            <w:pPr>
              <w:pStyle w:val="TableParagraph"/>
              <w:spacing w:before="11" w:line="227" w:lineRule="auto"/>
              <w:ind w:left="202" w:right="8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постојећих</w:t>
            </w:r>
            <w:r w:rsidRPr="00FF7984">
              <w:rPr>
                <w:rFonts w:ascii="Times New Roman" w:hAnsi="Times New Roman"/>
                <w:spacing w:val="23"/>
                <w:sz w:val="20"/>
                <w:szCs w:val="20"/>
                <w:lang w:val="ru-RU"/>
              </w:rPr>
              <w:t xml:space="preserve"> </w:t>
            </w:r>
            <w:r w:rsidRPr="00FF7984">
              <w:rPr>
                <w:rFonts w:ascii="Times New Roman" w:hAnsi="Times New Roman"/>
                <w:spacing w:val="-2"/>
                <w:sz w:val="20"/>
                <w:szCs w:val="20"/>
                <w:lang w:val="ru-RU"/>
              </w:rPr>
              <w:t>ресурса</w:t>
            </w:r>
            <w:r w:rsidRPr="00FF7984">
              <w:rPr>
                <w:rFonts w:ascii="Times New Roman" w:hAnsi="Times New Roman"/>
                <w:spacing w:val="3"/>
                <w:sz w:val="20"/>
                <w:szCs w:val="20"/>
                <w:lang w:val="ru-RU"/>
              </w:rPr>
              <w:t xml:space="preserve"> </w:t>
            </w:r>
            <w:r w:rsidRPr="00FF7984">
              <w:rPr>
                <w:rFonts w:ascii="Times New Roman" w:hAnsi="Times New Roman"/>
                <w:spacing w:val="-3"/>
                <w:sz w:val="20"/>
                <w:szCs w:val="20"/>
                <w:lang w:val="ru-RU"/>
              </w:rPr>
              <w:t>школе</w:t>
            </w:r>
            <w:r w:rsidRPr="00FF7984">
              <w:rPr>
                <w:rFonts w:ascii="Times New Roman" w:hAnsi="Times New Roman"/>
                <w:spacing w:val="14"/>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стварање</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 xml:space="preserve">безбедног </w:t>
            </w:r>
            <w:r w:rsidRPr="00FF7984">
              <w:rPr>
                <w:rFonts w:ascii="Times New Roman" w:hAnsi="Times New Roman"/>
                <w:sz w:val="20"/>
                <w:szCs w:val="20"/>
                <w:lang w:val="ru-RU"/>
              </w:rPr>
              <w:t>и</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подстицајног</w:t>
            </w:r>
            <w:r w:rsidRPr="00FF7984">
              <w:rPr>
                <w:rFonts w:ascii="Times New Roman" w:hAnsi="Times New Roman"/>
                <w:spacing w:val="26"/>
                <w:sz w:val="20"/>
                <w:szCs w:val="20"/>
                <w:lang w:val="ru-RU"/>
              </w:rPr>
              <w:t xml:space="preserve"> </w:t>
            </w:r>
            <w:r w:rsidRPr="00FF7984">
              <w:rPr>
                <w:rFonts w:ascii="Times New Roman" w:hAnsi="Times New Roman"/>
                <w:spacing w:val="-2"/>
                <w:sz w:val="20"/>
                <w:szCs w:val="20"/>
                <w:lang w:val="ru-RU"/>
              </w:rPr>
              <w:t>окружења</w:t>
            </w:r>
          </w:p>
        </w:tc>
        <w:tc>
          <w:tcPr>
            <w:tcW w:w="1208" w:type="dxa"/>
          </w:tcPr>
          <w:p w14:paraId="084D1BBB" w14:textId="77777777" w:rsidR="00337D2B" w:rsidRPr="00FF7984" w:rsidRDefault="00C84B04">
            <w:pPr>
              <w:pStyle w:val="TableParagraph"/>
              <w:ind w:left="94" w:right="214"/>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2269" w:type="dxa"/>
          </w:tcPr>
          <w:p w14:paraId="112D8E55" w14:textId="77777777" w:rsidR="00337D2B" w:rsidRPr="00FF7984" w:rsidRDefault="00C84B04">
            <w:pPr>
              <w:pStyle w:val="TableParagraph"/>
              <w:spacing w:line="255" w:lineRule="exact"/>
              <w:ind w:left="202"/>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Реализација</w:t>
            </w:r>
          </w:p>
          <w:p w14:paraId="1BBA0B9A" w14:textId="77777777" w:rsidR="00337D2B" w:rsidRPr="00FF7984" w:rsidRDefault="00C84B04">
            <w:pPr>
              <w:pStyle w:val="TableParagraph"/>
              <w:spacing w:before="12" w:line="227" w:lineRule="auto"/>
              <w:ind w:left="202" w:right="31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програма</w:t>
            </w:r>
            <w:r w:rsidRPr="00FF7984">
              <w:rPr>
                <w:rFonts w:ascii="Times New Roman" w:hAnsi="Times New Roman"/>
                <w:spacing w:val="-9"/>
                <w:sz w:val="20"/>
                <w:szCs w:val="20"/>
                <w:lang w:val="ru-RU"/>
              </w:rPr>
              <w:t xml:space="preserve"> </w:t>
            </w:r>
            <w:r w:rsidRPr="00FF7984">
              <w:rPr>
                <w:rFonts w:ascii="Times New Roman" w:hAnsi="Times New Roman"/>
                <w:spacing w:val="-2"/>
                <w:sz w:val="20"/>
                <w:szCs w:val="20"/>
                <w:lang w:val="ru-RU"/>
              </w:rPr>
              <w:t>заштите</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од</w:t>
            </w:r>
            <w:r w:rsidRPr="00FF7984">
              <w:rPr>
                <w:rFonts w:ascii="Times New Roman" w:hAnsi="Times New Roman"/>
                <w:spacing w:val="24"/>
                <w:sz w:val="20"/>
                <w:szCs w:val="20"/>
                <w:lang w:val="ru-RU"/>
              </w:rPr>
              <w:t xml:space="preserve"> </w:t>
            </w:r>
            <w:r w:rsidRPr="00FF7984">
              <w:rPr>
                <w:rFonts w:ascii="Times New Roman" w:hAnsi="Times New Roman"/>
                <w:spacing w:val="3"/>
                <w:sz w:val="20"/>
                <w:szCs w:val="20"/>
                <w:lang w:val="ru-RU"/>
              </w:rPr>
              <w:t>н</w:t>
            </w:r>
            <w:r w:rsidRPr="00FF7984">
              <w:rPr>
                <w:rFonts w:ascii="Times New Roman" w:hAnsi="Times New Roman"/>
                <w:spacing w:val="1"/>
                <w:sz w:val="20"/>
                <w:szCs w:val="20"/>
                <w:lang w:val="ru-RU"/>
              </w:rPr>
              <w:t>ас</w:t>
            </w:r>
            <w:r w:rsidRPr="00FF7984">
              <w:rPr>
                <w:rFonts w:ascii="Times New Roman" w:hAnsi="Times New Roman"/>
                <w:spacing w:val="3"/>
                <w:sz w:val="20"/>
                <w:szCs w:val="20"/>
                <w:lang w:val="ru-RU"/>
              </w:rPr>
              <w:t>и</w:t>
            </w:r>
            <w:r w:rsidRPr="00FF7984">
              <w:rPr>
                <w:rFonts w:ascii="Times New Roman" w:hAnsi="Times New Roman"/>
                <w:spacing w:val="5"/>
                <w:sz w:val="20"/>
                <w:szCs w:val="20"/>
                <w:lang w:val="ru-RU"/>
              </w:rPr>
              <w:t>љ</w:t>
            </w:r>
            <w:r w:rsidRPr="00FF7984">
              <w:rPr>
                <w:rFonts w:ascii="Times New Roman" w:hAnsi="Times New Roman"/>
                <w:spacing w:val="1"/>
                <w:sz w:val="20"/>
                <w:szCs w:val="20"/>
                <w:lang w:val="ru-RU"/>
              </w:rPr>
              <w:t>а</w:t>
            </w:r>
            <w:r w:rsidRPr="00FF7984">
              <w:rPr>
                <w:rFonts w:ascii="Times New Roman" w:hAnsi="Times New Roman"/>
                <w:sz w:val="20"/>
                <w:szCs w:val="20"/>
                <w:lang w:val="ru-RU"/>
              </w:rPr>
              <w:t xml:space="preserve">, </w:t>
            </w:r>
            <w:r w:rsidRPr="00FF7984">
              <w:rPr>
                <w:rFonts w:ascii="Times New Roman" w:hAnsi="Times New Roman"/>
                <w:spacing w:val="-1"/>
                <w:sz w:val="20"/>
                <w:szCs w:val="20"/>
                <w:lang w:val="ru-RU"/>
              </w:rPr>
              <w:t>злостављања</w:t>
            </w:r>
            <w:r w:rsidRPr="00FF7984">
              <w:rPr>
                <w:rFonts w:ascii="Times New Roman" w:hAnsi="Times New Roman"/>
                <w:spacing w:val="-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занемаривања</w:t>
            </w:r>
          </w:p>
        </w:tc>
        <w:tc>
          <w:tcPr>
            <w:tcW w:w="2393" w:type="dxa"/>
          </w:tcPr>
          <w:p w14:paraId="4B5BD9AD" w14:textId="77777777" w:rsidR="00337D2B" w:rsidRPr="00FF7984" w:rsidRDefault="00C84B04">
            <w:pPr>
              <w:pStyle w:val="TableParagraph"/>
              <w:spacing w:line="255" w:lineRule="exact"/>
              <w:ind w:left="203"/>
              <w:jc w:val="both"/>
              <w:rPr>
                <w:rFonts w:ascii="Times New Roman" w:eastAsia="Times New Roman" w:hAnsi="Times New Roman" w:cs="Times New Roman"/>
                <w:sz w:val="20"/>
                <w:szCs w:val="20"/>
              </w:rPr>
            </w:pPr>
            <w:r w:rsidRPr="00FF7984">
              <w:rPr>
                <w:rFonts w:ascii="Times New Roman" w:hAnsi="Times New Roman"/>
                <w:spacing w:val="-4"/>
                <w:sz w:val="20"/>
                <w:szCs w:val="20"/>
              </w:rPr>
              <w:t>Сви</w:t>
            </w:r>
            <w:r w:rsidRPr="00FF7984">
              <w:rPr>
                <w:rFonts w:ascii="Times New Roman" w:hAnsi="Times New Roman"/>
                <w:spacing w:val="4"/>
                <w:sz w:val="20"/>
                <w:szCs w:val="20"/>
              </w:rPr>
              <w:t xml:space="preserve"> </w:t>
            </w:r>
            <w:r w:rsidRPr="00FF7984">
              <w:rPr>
                <w:rFonts w:ascii="Times New Roman" w:hAnsi="Times New Roman"/>
                <w:spacing w:val="1"/>
                <w:sz w:val="20"/>
                <w:szCs w:val="20"/>
              </w:rPr>
              <w:t>запослени</w:t>
            </w:r>
          </w:p>
        </w:tc>
        <w:tc>
          <w:tcPr>
            <w:tcW w:w="1428" w:type="dxa"/>
          </w:tcPr>
          <w:p w14:paraId="1DBAADAC" w14:textId="77777777" w:rsidR="00337D2B" w:rsidRPr="00FF7984" w:rsidRDefault="00C84B04">
            <w:pPr>
              <w:pStyle w:val="TableParagraph"/>
              <w:spacing w:line="243" w:lineRule="exact"/>
              <w:ind w:left="94"/>
              <w:jc w:val="both"/>
              <w:rPr>
                <w:rFonts w:ascii="Times New Roman" w:eastAsia="Times New Roman" w:hAnsi="Times New Roman" w:cs="Times New Roman"/>
                <w:sz w:val="20"/>
                <w:szCs w:val="20"/>
              </w:rPr>
            </w:pPr>
            <w:r w:rsidRPr="00FF7984">
              <w:rPr>
                <w:rFonts w:ascii="Times New Roman" w:hAnsi="Times New Roman"/>
                <w:spacing w:val="1"/>
                <w:sz w:val="20"/>
                <w:szCs w:val="20"/>
              </w:rPr>
              <w:t>Записниц</w:t>
            </w:r>
          </w:p>
          <w:p w14:paraId="1DA56193" w14:textId="77777777" w:rsidR="00337D2B" w:rsidRPr="00FF7984" w:rsidRDefault="00C84B04">
            <w:pPr>
              <w:pStyle w:val="TableParagraph"/>
              <w:ind w:left="94"/>
              <w:jc w:val="both"/>
              <w:rPr>
                <w:rFonts w:ascii="Times New Roman" w:eastAsia="Times New Roman" w:hAnsi="Times New Roman" w:cs="Times New Roman"/>
                <w:sz w:val="20"/>
                <w:szCs w:val="20"/>
              </w:rPr>
            </w:pPr>
            <w:r w:rsidRPr="00FF7984">
              <w:rPr>
                <w:rFonts w:ascii="Times New Roman" w:hAnsi="Times New Roman"/>
                <w:sz w:val="20"/>
                <w:szCs w:val="20"/>
              </w:rPr>
              <w:t>и</w:t>
            </w:r>
            <w:r w:rsidRPr="00FF7984">
              <w:rPr>
                <w:rFonts w:ascii="Times New Roman" w:hAnsi="Times New Roman"/>
                <w:spacing w:val="3"/>
                <w:sz w:val="20"/>
                <w:szCs w:val="20"/>
              </w:rPr>
              <w:t xml:space="preserve"> </w:t>
            </w:r>
            <w:r w:rsidRPr="00FF7984">
              <w:rPr>
                <w:rFonts w:ascii="Times New Roman" w:hAnsi="Times New Roman"/>
                <w:spacing w:val="-3"/>
                <w:sz w:val="20"/>
                <w:szCs w:val="20"/>
              </w:rPr>
              <w:t>НВ</w:t>
            </w:r>
          </w:p>
        </w:tc>
      </w:tr>
    </w:tbl>
    <w:p w14:paraId="5E0EF6B3" w14:textId="77777777" w:rsidR="00337D2B" w:rsidRDefault="00337D2B">
      <w:pPr>
        <w:pStyle w:val="BodyText"/>
        <w:ind w:right="156" w:firstLine="60"/>
        <w:rPr>
          <w:rFonts w:ascii="Times New Roman" w:hAnsi="Times New Roman" w:cs="Times New Roman"/>
        </w:rPr>
      </w:pPr>
    </w:p>
    <w:p w14:paraId="376F61A7" w14:textId="4AD845A9" w:rsidR="00337D2B" w:rsidRPr="0042511C" w:rsidRDefault="00C84B04" w:rsidP="00FF7984">
      <w:pPr>
        <w:pStyle w:val="Heading2"/>
        <w:jc w:val="center"/>
        <w:rPr>
          <w:rFonts w:ascii="Times New Roman" w:hAnsi="Times New Roman" w:cs="Times New Roman"/>
          <w:sz w:val="28"/>
          <w:szCs w:val="28"/>
          <w:lang w:val="ru-RU"/>
        </w:rPr>
      </w:pPr>
      <w:bookmarkStart w:id="453" w:name="_Toc147492425"/>
      <w:bookmarkStart w:id="454" w:name="_Toc147826876"/>
      <w:r>
        <w:rPr>
          <w:rFonts w:ascii="Times New Roman" w:hAnsi="Times New Roman" w:cs="Times New Roman"/>
          <w:sz w:val="28"/>
          <w:szCs w:val="28"/>
          <w:lang w:val="sr-Cyrl-RS"/>
        </w:rPr>
        <w:t xml:space="preserve">12.8. </w:t>
      </w:r>
      <w:r w:rsidRPr="0042511C">
        <w:rPr>
          <w:rFonts w:ascii="Times New Roman" w:hAnsi="Times New Roman" w:cs="Times New Roman"/>
          <w:sz w:val="28"/>
          <w:szCs w:val="28"/>
          <w:lang w:val="ru-RU"/>
        </w:rPr>
        <w:t>Смернице за прилагођавање и пружање додатне подршке</w:t>
      </w:r>
      <w:bookmarkEnd w:id="453"/>
      <w:bookmarkEnd w:id="454"/>
    </w:p>
    <w:p w14:paraId="47022021" w14:textId="77777777" w:rsidR="00337D2B" w:rsidRPr="0042511C" w:rsidRDefault="00C84B04">
      <w:pPr>
        <w:pStyle w:val="BodyText"/>
        <w:spacing w:before="224"/>
        <w:ind w:left="221" w:right="224"/>
        <w:rPr>
          <w:rFonts w:ascii="Times New Roman" w:hAnsi="Times New Roman" w:cs="Times New Roman"/>
          <w:lang w:val="ru-RU"/>
        </w:rPr>
      </w:pP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коме</w:t>
      </w:r>
      <w:r w:rsidRPr="0042511C">
        <w:rPr>
          <w:rFonts w:ascii="Times New Roman" w:hAnsi="Times New Roman" w:cs="Times New Roman"/>
          <w:spacing w:val="17"/>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због</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сметњи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развоју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 xml:space="preserve">инвалидитета, </w:t>
      </w:r>
      <w:r w:rsidRPr="0042511C">
        <w:rPr>
          <w:rFonts w:ascii="Times New Roman" w:hAnsi="Times New Roman" w:cs="Times New Roman"/>
          <w:spacing w:val="1"/>
          <w:lang w:val="ru-RU"/>
        </w:rPr>
        <w:t>специфичних</w:t>
      </w:r>
      <w:r w:rsidRPr="0042511C">
        <w:rPr>
          <w:rFonts w:ascii="Times New Roman" w:hAnsi="Times New Roman" w:cs="Times New Roman"/>
          <w:spacing w:val="-12"/>
          <w:lang w:val="ru-RU"/>
        </w:rPr>
        <w:t xml:space="preserve"> </w:t>
      </w:r>
      <w:r w:rsidRPr="0042511C">
        <w:rPr>
          <w:rFonts w:ascii="Times New Roman" w:hAnsi="Times New Roman" w:cs="Times New Roman"/>
          <w:spacing w:val="-4"/>
          <w:lang w:val="ru-RU"/>
        </w:rPr>
        <w:t>тешкоћа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5"/>
          <w:lang w:val="ru-RU"/>
        </w:rPr>
        <w:t>учењу,</w:t>
      </w:r>
      <w:r w:rsidRPr="0042511C">
        <w:rPr>
          <w:rFonts w:ascii="Times New Roman" w:hAnsi="Times New Roman" w:cs="Times New Roman"/>
          <w:spacing w:val="64"/>
          <w:lang w:val="ru-RU"/>
        </w:rPr>
        <w:t xml:space="preserve"> </w:t>
      </w:r>
      <w:r w:rsidRPr="0042511C">
        <w:rPr>
          <w:rFonts w:ascii="Times New Roman" w:hAnsi="Times New Roman" w:cs="Times New Roman"/>
          <w:spacing w:val="1"/>
          <w:lang w:val="ru-RU"/>
        </w:rPr>
        <w:t>социјалне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ускраћености,</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ризика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раног</w:t>
      </w:r>
      <w:r w:rsidRPr="0042511C">
        <w:rPr>
          <w:rFonts w:ascii="Times New Roman" w:hAnsi="Times New Roman" w:cs="Times New Roman"/>
          <w:spacing w:val="45"/>
          <w:lang w:val="ru-RU"/>
        </w:rPr>
        <w:t xml:space="preserve"> </w:t>
      </w:r>
      <w:r w:rsidRPr="0042511C">
        <w:rPr>
          <w:rFonts w:ascii="Times New Roman" w:hAnsi="Times New Roman" w:cs="Times New Roman"/>
          <w:spacing w:val="-3"/>
          <w:lang w:val="ru-RU"/>
        </w:rPr>
        <w:t>напуштања</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школовања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других</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разлога</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потребна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додатна</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подршка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васпитању,</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школа</w:t>
      </w:r>
      <w:r w:rsidRPr="0042511C">
        <w:rPr>
          <w:rFonts w:ascii="Times New Roman" w:hAnsi="Times New Roman" w:cs="Times New Roman"/>
          <w:spacing w:val="25"/>
          <w:lang w:val="ru-RU"/>
        </w:rPr>
        <w:t xml:space="preserve"> </w:t>
      </w:r>
      <w:r w:rsidRPr="0042511C">
        <w:rPr>
          <w:rFonts w:ascii="Times New Roman" w:hAnsi="Times New Roman" w:cs="Times New Roman"/>
          <w:spacing w:val="-2"/>
          <w:lang w:val="ru-RU"/>
        </w:rPr>
        <w:t>обезбеђује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отклањање</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физичких</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комуникацијских</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препрека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зависно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потреба,</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доноси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индивидуални</w:t>
      </w:r>
      <w:r w:rsidRPr="0042511C">
        <w:rPr>
          <w:rFonts w:ascii="Times New Roman" w:hAnsi="Times New Roman" w:cs="Times New Roman"/>
          <w:spacing w:val="50"/>
          <w:lang w:val="ru-RU"/>
        </w:rPr>
        <w:t xml:space="preserve"> </w:t>
      </w:r>
      <w:r w:rsidRPr="0042511C">
        <w:rPr>
          <w:rFonts w:ascii="Times New Roman" w:hAnsi="Times New Roman" w:cs="Times New Roman"/>
          <w:spacing w:val="-1"/>
          <w:lang w:val="ru-RU"/>
        </w:rPr>
        <w:t>образовни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план,</w:t>
      </w:r>
      <w:r w:rsidRPr="0042511C">
        <w:rPr>
          <w:rFonts w:ascii="Times New Roman" w:hAnsi="Times New Roman" w:cs="Times New Roman"/>
          <w:lang w:val="ru-RU"/>
        </w:rPr>
        <w:t xml:space="preserve"> 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складу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Законом.</w:t>
      </w:r>
    </w:p>
    <w:p w14:paraId="3797715F" w14:textId="77777777" w:rsidR="00337D2B" w:rsidRPr="0042511C" w:rsidRDefault="00C84B04">
      <w:pPr>
        <w:pStyle w:val="BodyText"/>
        <w:ind w:left="221" w:right="221"/>
        <w:rPr>
          <w:rFonts w:ascii="Times New Roman" w:hAnsi="Times New Roman" w:cs="Times New Roman"/>
          <w:lang w:val="ru-RU"/>
        </w:rPr>
      </w:pPr>
      <w:r w:rsidRPr="0042511C">
        <w:rPr>
          <w:rFonts w:ascii="Times New Roman" w:hAnsi="Times New Roman" w:cs="Times New Roman"/>
          <w:spacing w:val="-1"/>
          <w:lang w:val="ru-RU"/>
        </w:rPr>
        <w:t>Циљ</w:t>
      </w:r>
      <w:r w:rsidRPr="0042511C">
        <w:rPr>
          <w:rFonts w:ascii="Times New Roman" w:hAnsi="Times New Roman" w:cs="Times New Roman"/>
          <w:spacing w:val="41"/>
          <w:lang w:val="ru-RU"/>
        </w:rPr>
        <w:t xml:space="preserve"> </w:t>
      </w:r>
      <w:r w:rsidRPr="0042511C">
        <w:rPr>
          <w:rFonts w:ascii="Times New Roman" w:hAnsi="Times New Roman" w:cs="Times New Roman"/>
          <w:lang w:val="ru-RU"/>
        </w:rPr>
        <w:t>додатне</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васпитању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јесте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постизање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оптималног</w:t>
      </w:r>
      <w:r w:rsidRPr="0042511C">
        <w:rPr>
          <w:rFonts w:ascii="Times New Roman" w:hAnsi="Times New Roman" w:cs="Times New Roman"/>
          <w:spacing w:val="56"/>
          <w:lang w:val="ru-RU"/>
        </w:rPr>
        <w:t xml:space="preserve"> </w:t>
      </w:r>
      <w:r w:rsidRPr="0042511C">
        <w:rPr>
          <w:rFonts w:ascii="Times New Roman" w:hAnsi="Times New Roman" w:cs="Times New Roman"/>
          <w:spacing w:val="-3"/>
          <w:lang w:val="ru-RU"/>
        </w:rPr>
        <w:t>укључивања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редован</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образовно-васпитни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рад,</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осамостаљивање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вршњачком</w:t>
      </w:r>
      <w:r w:rsidRPr="0042511C">
        <w:rPr>
          <w:rFonts w:ascii="Times New Roman" w:hAnsi="Times New Roman" w:cs="Times New Roman"/>
          <w:spacing w:val="66"/>
          <w:lang w:val="ru-RU"/>
        </w:rPr>
        <w:t xml:space="preserve"> </w:t>
      </w:r>
      <w:r w:rsidRPr="0042511C">
        <w:rPr>
          <w:rFonts w:ascii="Times New Roman" w:hAnsi="Times New Roman" w:cs="Times New Roman"/>
          <w:lang w:val="ru-RU"/>
        </w:rPr>
        <w:t>колективу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његово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напредовање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 xml:space="preserve">припрема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свет</w:t>
      </w:r>
      <w:r w:rsidRPr="0042511C">
        <w:rPr>
          <w:rFonts w:ascii="Times New Roman" w:hAnsi="Times New Roman" w:cs="Times New Roman"/>
          <w:spacing w:val="2"/>
          <w:lang w:val="ru-RU"/>
        </w:rPr>
        <w:t xml:space="preserve"> </w:t>
      </w:r>
      <w:r w:rsidRPr="0042511C">
        <w:rPr>
          <w:rFonts w:ascii="Times New Roman" w:hAnsi="Times New Roman" w:cs="Times New Roman"/>
          <w:spacing w:val="-1"/>
          <w:lang w:val="ru-RU"/>
        </w:rPr>
        <w:t>рада.</w:t>
      </w:r>
    </w:p>
    <w:p w14:paraId="47E52C1E" w14:textId="77777777" w:rsidR="00337D2B" w:rsidRPr="0042511C" w:rsidRDefault="00C84B04">
      <w:pPr>
        <w:pStyle w:val="BodyText"/>
        <w:ind w:left="221"/>
        <w:rPr>
          <w:rFonts w:ascii="Times New Roman" w:hAnsi="Times New Roman" w:cs="Times New Roman"/>
          <w:lang w:val="ru-RU"/>
        </w:rPr>
      </w:pPr>
      <w:r w:rsidRPr="0042511C">
        <w:rPr>
          <w:rFonts w:ascii="Times New Roman" w:hAnsi="Times New Roman" w:cs="Times New Roman"/>
          <w:lang w:val="ru-RU"/>
        </w:rPr>
        <w:t>Ученик</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треба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испуњава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здравствене</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услове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одговарају захтевима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занимања.</w:t>
      </w:r>
    </w:p>
    <w:p w14:paraId="3DDA563D" w14:textId="77777777" w:rsidR="00337D2B" w:rsidRPr="0042511C" w:rsidRDefault="00C84B04">
      <w:pPr>
        <w:pStyle w:val="BodyText"/>
        <w:ind w:left="221" w:right="208"/>
        <w:rPr>
          <w:rFonts w:ascii="Times New Roman" w:hAnsi="Times New Roman" w:cs="Times New Roman"/>
          <w:lang w:val="ru-RU"/>
        </w:rPr>
      </w:pP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остваривање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додатне</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васпитању,</w:t>
      </w:r>
      <w:r w:rsidRPr="0042511C">
        <w:rPr>
          <w:rFonts w:ascii="Times New Roman" w:hAnsi="Times New Roman" w:cs="Times New Roman"/>
          <w:lang w:val="ru-RU"/>
        </w:rPr>
        <w:t xml:space="preserve"> директор, </w:t>
      </w:r>
      <w:r w:rsidRPr="0042511C">
        <w:rPr>
          <w:rFonts w:ascii="Times New Roman" w:hAnsi="Times New Roman" w:cs="Times New Roman"/>
          <w:spacing w:val="1"/>
          <w:lang w:val="ru-RU"/>
        </w:rPr>
        <w:t>наставник,</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стручни</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сарадник,</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родитељ,</w:t>
      </w:r>
      <w:r w:rsidRPr="0042511C">
        <w:rPr>
          <w:rFonts w:ascii="Times New Roman" w:hAnsi="Times New Roman" w:cs="Times New Roman"/>
          <w:lang w:val="ru-RU"/>
        </w:rPr>
        <w:t xml:space="preserve"> односно </w:t>
      </w:r>
      <w:r w:rsidRPr="0042511C">
        <w:rPr>
          <w:rFonts w:ascii="Times New Roman" w:hAnsi="Times New Roman" w:cs="Times New Roman"/>
          <w:spacing w:val="-4"/>
          <w:lang w:val="ru-RU"/>
        </w:rPr>
        <w:t>други</w:t>
      </w:r>
      <w:r w:rsidRPr="0042511C">
        <w:rPr>
          <w:rFonts w:ascii="Times New Roman" w:hAnsi="Times New Roman" w:cs="Times New Roman"/>
          <w:spacing w:val="10"/>
          <w:lang w:val="ru-RU"/>
        </w:rPr>
        <w:t xml:space="preserve"> </w:t>
      </w:r>
      <w:r w:rsidRPr="0042511C">
        <w:rPr>
          <w:rFonts w:ascii="Times New Roman" w:hAnsi="Times New Roman" w:cs="Times New Roman"/>
          <w:spacing w:val="1"/>
          <w:lang w:val="ru-RU"/>
        </w:rPr>
        <w:t>законски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 xml:space="preserve">заступник, </w:t>
      </w:r>
      <w:r w:rsidRPr="0042511C">
        <w:rPr>
          <w:rFonts w:ascii="Times New Roman" w:hAnsi="Times New Roman" w:cs="Times New Roman"/>
          <w:spacing w:val="1"/>
          <w:lang w:val="ru-RU"/>
        </w:rPr>
        <w:t xml:space="preserve">може </w:t>
      </w:r>
      <w:r w:rsidRPr="0042511C">
        <w:rPr>
          <w:rFonts w:ascii="Times New Roman" w:hAnsi="Times New Roman" w:cs="Times New Roman"/>
          <w:spacing w:val="-2"/>
          <w:lang w:val="ru-RU"/>
        </w:rPr>
        <w:t>да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добије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посебну</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стручну</w:t>
      </w:r>
      <w:r w:rsidRPr="0042511C">
        <w:rPr>
          <w:rFonts w:ascii="Times New Roman" w:hAnsi="Times New Roman" w:cs="Times New Roman"/>
          <w:spacing w:val="42"/>
          <w:lang w:val="ru-RU"/>
        </w:rPr>
        <w:t xml:space="preserve"> </w:t>
      </w:r>
      <w:r w:rsidRPr="0042511C">
        <w:rPr>
          <w:rFonts w:ascii="Times New Roman" w:hAnsi="Times New Roman" w:cs="Times New Roman"/>
          <w:spacing w:val="1"/>
          <w:lang w:val="ru-RU"/>
        </w:rPr>
        <w:t>помоћ</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погледу </w:t>
      </w:r>
      <w:r w:rsidRPr="0042511C">
        <w:rPr>
          <w:rFonts w:ascii="Times New Roman" w:hAnsi="Times New Roman" w:cs="Times New Roman"/>
          <w:spacing w:val="-2"/>
          <w:lang w:val="ru-RU"/>
        </w:rPr>
        <w:t>спровођења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инклузивног</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васпитања.</w:t>
      </w:r>
    </w:p>
    <w:p w14:paraId="7C2B25BE" w14:textId="77777777" w:rsidR="00337D2B" w:rsidRPr="0042511C" w:rsidRDefault="00C84B04">
      <w:pPr>
        <w:pStyle w:val="BodyText"/>
        <w:ind w:left="221" w:right="215"/>
        <w:rPr>
          <w:rFonts w:ascii="Times New Roman" w:hAnsi="Times New Roman" w:cs="Times New Roman"/>
          <w:lang w:val="ru-RU"/>
        </w:rPr>
      </w:pPr>
      <w:r w:rsidRPr="0042511C">
        <w:rPr>
          <w:rFonts w:ascii="Times New Roman" w:hAnsi="Times New Roman" w:cs="Times New Roman"/>
          <w:spacing w:val="-1"/>
          <w:lang w:val="ru-RU"/>
        </w:rPr>
        <w:t>Ради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остваривања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додатне</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васпитању,</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школа</w:t>
      </w:r>
      <w:r w:rsidRPr="0042511C">
        <w:rPr>
          <w:rFonts w:ascii="Times New Roman" w:hAnsi="Times New Roman" w:cs="Times New Roman"/>
          <w:spacing w:val="25"/>
          <w:lang w:val="ru-RU"/>
        </w:rPr>
        <w:t xml:space="preserve"> </w:t>
      </w:r>
      <w:r w:rsidRPr="0042511C">
        <w:rPr>
          <w:rFonts w:ascii="Times New Roman" w:hAnsi="Times New Roman" w:cs="Times New Roman"/>
          <w:spacing w:val="-1"/>
          <w:lang w:val="ru-RU"/>
        </w:rPr>
        <w:t>остварује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сарадњу</w:t>
      </w:r>
      <w:r w:rsidRPr="0042511C">
        <w:rPr>
          <w:rFonts w:ascii="Times New Roman" w:hAnsi="Times New Roman" w:cs="Times New Roman"/>
          <w:spacing w:val="34"/>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органима</w:t>
      </w:r>
      <w:r w:rsidRPr="0042511C">
        <w:rPr>
          <w:rFonts w:ascii="Times New Roman" w:hAnsi="Times New Roman" w:cs="Times New Roman"/>
          <w:spacing w:val="1"/>
          <w:lang w:val="ru-RU"/>
        </w:rPr>
        <w:t xml:space="preserve"> јединице локалне </w:t>
      </w:r>
      <w:r w:rsidRPr="0042511C">
        <w:rPr>
          <w:rFonts w:ascii="Times New Roman" w:hAnsi="Times New Roman" w:cs="Times New Roman"/>
          <w:spacing w:val="-1"/>
          <w:lang w:val="ru-RU"/>
        </w:rPr>
        <w:t>самоуправе,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организацијама,</w:t>
      </w:r>
      <w:r w:rsidRPr="0042511C">
        <w:rPr>
          <w:rFonts w:ascii="Times New Roman" w:hAnsi="Times New Roman" w:cs="Times New Roman"/>
          <w:lang w:val="ru-RU"/>
        </w:rPr>
        <w:t xml:space="preserve"> установама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удружењима.</w:t>
      </w:r>
    </w:p>
    <w:p w14:paraId="1E53E416" w14:textId="77777777" w:rsidR="00337D2B" w:rsidRPr="0042511C" w:rsidRDefault="00C84B04">
      <w:pPr>
        <w:pStyle w:val="BodyText"/>
        <w:ind w:left="221" w:right="225"/>
        <w:rPr>
          <w:rFonts w:ascii="Times New Roman" w:hAnsi="Times New Roman" w:cs="Times New Roman"/>
          <w:lang w:val="ru-RU"/>
        </w:rPr>
      </w:pPr>
      <w:r w:rsidRPr="0042511C">
        <w:rPr>
          <w:rFonts w:ascii="Times New Roman" w:hAnsi="Times New Roman" w:cs="Times New Roman"/>
          <w:spacing w:val="-1"/>
          <w:lang w:val="ru-RU"/>
        </w:rPr>
        <w:t>Посебну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стручну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помоћ</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могу</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пружају</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лица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компетентна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области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инклузивног</w:t>
      </w:r>
      <w:r w:rsidRPr="0042511C">
        <w:rPr>
          <w:rFonts w:ascii="Times New Roman" w:hAnsi="Times New Roman" w:cs="Times New Roman"/>
          <w:spacing w:val="62"/>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васпитања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49"/>
          <w:lang w:val="ru-RU"/>
        </w:rPr>
        <w:t xml:space="preserve"> </w:t>
      </w:r>
      <w:r w:rsidRPr="0042511C">
        <w:rPr>
          <w:rFonts w:ascii="Times New Roman" w:hAnsi="Times New Roman" w:cs="Times New Roman"/>
          <w:spacing w:val="2"/>
          <w:lang w:val="ru-RU"/>
        </w:rPr>
        <w:t>које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својим</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активностима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постале</w:t>
      </w:r>
      <w:r w:rsidRPr="0042511C">
        <w:rPr>
          <w:rFonts w:ascii="Times New Roman" w:hAnsi="Times New Roman" w:cs="Times New Roman"/>
          <w:spacing w:val="37"/>
          <w:lang w:val="ru-RU"/>
        </w:rPr>
        <w:t xml:space="preserve"> </w:t>
      </w:r>
      <w:r w:rsidRPr="0042511C">
        <w:rPr>
          <w:rFonts w:ascii="Times New Roman" w:hAnsi="Times New Roman" w:cs="Times New Roman"/>
          <w:spacing w:val="1"/>
          <w:lang w:val="ru-RU"/>
        </w:rPr>
        <w:t>примери</w:t>
      </w:r>
      <w:r w:rsidRPr="0042511C">
        <w:rPr>
          <w:rFonts w:ascii="Times New Roman" w:hAnsi="Times New Roman" w:cs="Times New Roman"/>
          <w:spacing w:val="39"/>
          <w:lang w:val="ru-RU"/>
        </w:rPr>
        <w:t xml:space="preserve"> </w:t>
      </w:r>
      <w:r w:rsidRPr="0042511C">
        <w:rPr>
          <w:rFonts w:ascii="Times New Roman" w:hAnsi="Times New Roman" w:cs="Times New Roman"/>
          <w:spacing w:val="-2"/>
          <w:lang w:val="ru-RU"/>
        </w:rPr>
        <w:t>добре</w:t>
      </w:r>
      <w:r w:rsidRPr="0042511C">
        <w:rPr>
          <w:rFonts w:ascii="Times New Roman" w:hAnsi="Times New Roman" w:cs="Times New Roman"/>
          <w:spacing w:val="60"/>
          <w:lang w:val="ru-RU"/>
        </w:rPr>
        <w:t xml:space="preserve"> </w:t>
      </w:r>
      <w:r w:rsidRPr="0042511C">
        <w:rPr>
          <w:rFonts w:ascii="Times New Roman" w:hAnsi="Times New Roman" w:cs="Times New Roman"/>
          <w:spacing w:val="1"/>
          <w:lang w:val="ru-RU"/>
        </w:rPr>
        <w:t xml:space="preserve">праксе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спровођењу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инклузивног</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васпитања.</w:t>
      </w:r>
    </w:p>
    <w:p w14:paraId="1361CF6D" w14:textId="77777777" w:rsidR="00337D2B" w:rsidRPr="0042511C" w:rsidRDefault="00C84B04">
      <w:pPr>
        <w:pStyle w:val="BodyText"/>
        <w:spacing w:before="69"/>
        <w:ind w:right="171"/>
        <w:rPr>
          <w:rFonts w:ascii="Times New Roman" w:hAnsi="Times New Roman" w:cs="Times New Roman"/>
          <w:lang w:val="ru-RU"/>
        </w:rPr>
      </w:pPr>
      <w:r w:rsidRPr="0042511C">
        <w:rPr>
          <w:rFonts w:ascii="Times New Roman" w:hAnsi="Times New Roman" w:cs="Times New Roman"/>
          <w:spacing w:val="1"/>
          <w:lang w:val="ru-RU"/>
        </w:rPr>
        <w:t>Додатна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подршка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30"/>
          <w:lang w:val="ru-RU"/>
        </w:rPr>
        <w:t xml:space="preserve"> </w:t>
      </w:r>
      <w:r w:rsidRPr="0042511C">
        <w:rPr>
          <w:rFonts w:ascii="Times New Roman" w:hAnsi="Times New Roman" w:cs="Times New Roman"/>
          <w:spacing w:val="1"/>
          <w:lang w:val="ru-RU"/>
        </w:rPr>
        <w:t>планира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остварује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ако</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код</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постоји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потреба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повећањем</w:t>
      </w:r>
      <w:r w:rsidRPr="0042511C">
        <w:rPr>
          <w:rFonts w:ascii="Times New Roman" w:hAnsi="Times New Roman" w:cs="Times New Roman"/>
          <w:spacing w:val="32"/>
          <w:lang w:val="ru-RU"/>
        </w:rPr>
        <w:t xml:space="preserve"> </w:t>
      </w:r>
      <w:r w:rsidRPr="0042511C">
        <w:rPr>
          <w:rFonts w:ascii="Times New Roman" w:hAnsi="Times New Roman" w:cs="Times New Roman"/>
          <w:spacing w:val="1"/>
          <w:lang w:val="ru-RU"/>
        </w:rPr>
        <w:t>социјалних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комуникацијских</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вештина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самосталности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бриге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себи.</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Такође,</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планира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24"/>
          <w:lang w:val="ru-RU"/>
        </w:rPr>
        <w:t xml:space="preserve"> </w:t>
      </w:r>
      <w:r w:rsidRPr="0042511C">
        <w:rPr>
          <w:rFonts w:ascii="Times New Roman" w:hAnsi="Times New Roman" w:cs="Times New Roman"/>
          <w:spacing w:val="-3"/>
          <w:lang w:val="ru-RU"/>
        </w:rPr>
        <w:t>повећање</w:t>
      </w:r>
      <w:r w:rsidRPr="0042511C">
        <w:rPr>
          <w:rFonts w:ascii="Times New Roman" w:hAnsi="Times New Roman" w:cs="Times New Roman"/>
          <w:spacing w:val="24"/>
          <w:lang w:val="ru-RU"/>
        </w:rPr>
        <w:t xml:space="preserve"> </w:t>
      </w:r>
      <w:r w:rsidRPr="0042511C">
        <w:rPr>
          <w:rFonts w:ascii="Times New Roman" w:hAnsi="Times New Roman" w:cs="Times New Roman"/>
          <w:spacing w:val="-4"/>
          <w:lang w:val="ru-RU"/>
        </w:rPr>
        <w:t>успеха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4"/>
          <w:lang w:val="ru-RU"/>
        </w:rPr>
        <w:t>учењу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одређеног</w:t>
      </w:r>
      <w:r w:rsidRPr="0042511C">
        <w:rPr>
          <w:rFonts w:ascii="Times New Roman" w:hAnsi="Times New Roman" w:cs="Times New Roman"/>
          <w:spacing w:val="21"/>
          <w:lang w:val="ru-RU"/>
        </w:rPr>
        <w:t xml:space="preserve"> </w:t>
      </w:r>
      <w:r w:rsidRPr="0042511C">
        <w:rPr>
          <w:rFonts w:ascii="Times New Roman" w:hAnsi="Times New Roman" w:cs="Times New Roman"/>
          <w:lang w:val="ru-RU"/>
        </w:rPr>
        <w:t>предмета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део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предмета,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5"/>
          <w:lang w:val="ru-RU"/>
        </w:rPr>
        <w:t>више</w:t>
      </w:r>
      <w:r w:rsidRPr="0042511C">
        <w:rPr>
          <w:rFonts w:ascii="Times New Roman" w:hAnsi="Times New Roman" w:cs="Times New Roman"/>
          <w:spacing w:val="70"/>
          <w:lang w:val="ru-RU"/>
        </w:rPr>
        <w:t xml:space="preserve"> </w:t>
      </w:r>
      <w:r w:rsidRPr="0042511C">
        <w:rPr>
          <w:rFonts w:ascii="Times New Roman" w:hAnsi="Times New Roman" w:cs="Times New Roman"/>
          <w:lang w:val="ru-RU"/>
        </w:rPr>
        <w:t>предмета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све.</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предлог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наставника,</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стручног</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сарадника,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поступак</w:t>
      </w:r>
      <w:r w:rsidRPr="0042511C">
        <w:rPr>
          <w:rFonts w:ascii="Times New Roman" w:hAnsi="Times New Roman" w:cs="Times New Roman"/>
          <w:spacing w:val="32"/>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пружање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покреће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Стручни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тим</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инклузивно</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образовање</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 xml:space="preserve">планира </w:t>
      </w:r>
      <w:r w:rsidRPr="0042511C">
        <w:rPr>
          <w:rFonts w:ascii="Times New Roman" w:hAnsi="Times New Roman" w:cs="Times New Roman"/>
          <w:spacing w:val="2"/>
          <w:lang w:val="ru-RU"/>
        </w:rPr>
        <w:t>је</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тим</w:t>
      </w:r>
      <w:r w:rsidRPr="0042511C">
        <w:rPr>
          <w:rFonts w:ascii="Times New Roman" w:hAnsi="Times New Roman" w:cs="Times New Roman"/>
          <w:lang w:val="ru-RU"/>
        </w:rPr>
        <w:t xml:space="preserve"> </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 xml:space="preserve">за </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Додатну</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подршку</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чине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предметни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наставник,</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 xml:space="preserve">родитељ </w:t>
      </w:r>
      <w:r w:rsidRPr="0042511C">
        <w:rPr>
          <w:rFonts w:ascii="Times New Roman" w:hAnsi="Times New Roman" w:cs="Times New Roman"/>
          <w:spacing w:val="5"/>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стручни</w:t>
      </w:r>
      <w:r w:rsidRPr="0042511C">
        <w:rPr>
          <w:rFonts w:ascii="Times New Roman" w:hAnsi="Times New Roman" w:cs="Times New Roman"/>
          <w:spacing w:val="1"/>
          <w:lang w:val="ru-RU"/>
        </w:rPr>
        <w:t>сарадник,</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одељенски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7"/>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потреби,</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особа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поверења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ако</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родитељ</w:t>
      </w:r>
      <w:r w:rsidRPr="0042511C">
        <w:rPr>
          <w:rFonts w:ascii="Times New Roman" w:hAnsi="Times New Roman" w:cs="Times New Roman"/>
          <w:spacing w:val="46"/>
          <w:lang w:val="ru-RU"/>
        </w:rPr>
        <w:t xml:space="preserve"> </w:t>
      </w:r>
      <w:r w:rsidRPr="0042511C">
        <w:rPr>
          <w:rFonts w:ascii="Times New Roman" w:hAnsi="Times New Roman" w:cs="Times New Roman"/>
          <w:lang w:val="ru-RU"/>
        </w:rPr>
        <w:t>предложи.</w:t>
      </w:r>
      <w:r w:rsidRPr="0042511C">
        <w:rPr>
          <w:rFonts w:ascii="Times New Roman" w:hAnsi="Times New Roman" w:cs="Times New Roman"/>
          <w:spacing w:val="35"/>
          <w:lang w:val="ru-RU"/>
        </w:rPr>
        <w:t xml:space="preserve"> </w:t>
      </w:r>
      <w:r w:rsidRPr="0042511C">
        <w:rPr>
          <w:rFonts w:ascii="Times New Roman" w:hAnsi="Times New Roman" w:cs="Times New Roman"/>
          <w:spacing w:val="-4"/>
          <w:lang w:val="ru-RU"/>
        </w:rPr>
        <w:t>Подршка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остварује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36"/>
          <w:lang w:val="ru-RU"/>
        </w:rPr>
        <w:t xml:space="preserve"> </w:t>
      </w:r>
      <w:r w:rsidRPr="0042511C">
        <w:rPr>
          <w:rFonts w:ascii="Times New Roman" w:hAnsi="Times New Roman" w:cs="Times New Roman"/>
          <w:spacing w:val="-5"/>
          <w:lang w:val="ru-RU"/>
        </w:rPr>
        <w:t>увек</w:t>
      </w:r>
      <w:r w:rsidRPr="0042511C">
        <w:rPr>
          <w:rFonts w:ascii="Times New Roman" w:hAnsi="Times New Roman" w:cs="Times New Roman"/>
          <w:spacing w:val="3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оквиру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одељења,</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35"/>
          <w:lang w:val="ru-RU"/>
        </w:rPr>
        <w:t xml:space="preserve"> </w:t>
      </w:r>
      <w:r w:rsidRPr="0042511C">
        <w:rPr>
          <w:rFonts w:ascii="Times New Roman" w:hAnsi="Times New Roman" w:cs="Times New Roman"/>
          <w:spacing w:val="-4"/>
          <w:lang w:val="ru-RU"/>
        </w:rPr>
        <w:t>вршњачке</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групе,</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68"/>
          <w:lang w:val="ru-RU"/>
        </w:rPr>
        <w:t xml:space="preserve"> </w:t>
      </w:r>
      <w:r w:rsidRPr="0042511C">
        <w:rPr>
          <w:rFonts w:ascii="Times New Roman" w:hAnsi="Times New Roman" w:cs="Times New Roman"/>
          <w:spacing w:val="1"/>
          <w:lang w:val="ru-RU"/>
        </w:rPr>
        <w:t>може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ради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индивидуално.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Према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Правилнику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о ближим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упутствима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4"/>
          <w:lang w:val="ru-RU"/>
        </w:rPr>
        <w:t>утврђивање</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права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индивидуални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образовни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план,</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његову</w:t>
      </w:r>
      <w:r w:rsidRPr="0042511C">
        <w:rPr>
          <w:rFonts w:ascii="Times New Roman" w:hAnsi="Times New Roman" w:cs="Times New Roman"/>
          <w:spacing w:val="22"/>
          <w:lang w:val="ru-RU"/>
        </w:rPr>
        <w:t xml:space="preserve"> </w:t>
      </w:r>
      <w:r w:rsidRPr="0042511C">
        <w:rPr>
          <w:rFonts w:ascii="Times New Roman" w:hAnsi="Times New Roman" w:cs="Times New Roman"/>
          <w:spacing w:val="1"/>
          <w:lang w:val="ru-RU"/>
        </w:rPr>
        <w:t>примену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вредновање,</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члан</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2.</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право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70"/>
          <w:lang w:val="ru-RU"/>
        </w:rPr>
        <w:t xml:space="preserve"> </w:t>
      </w:r>
      <w:r w:rsidRPr="0042511C">
        <w:rPr>
          <w:rFonts w:ascii="Times New Roman" w:hAnsi="Times New Roman" w:cs="Times New Roman"/>
          <w:spacing w:val="-4"/>
          <w:lang w:val="ru-RU"/>
        </w:rPr>
        <w:t>ИОП</w:t>
      </w:r>
      <w:r w:rsidRPr="0042511C">
        <w:rPr>
          <w:rFonts w:ascii="Times New Roman" w:hAnsi="Times New Roman" w:cs="Times New Roman"/>
          <w:spacing w:val="18"/>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дете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ученик</w:t>
      </w:r>
      <w:r w:rsidRPr="0042511C">
        <w:rPr>
          <w:rFonts w:ascii="Times New Roman" w:hAnsi="Times New Roman" w:cs="Times New Roman"/>
          <w:spacing w:val="26"/>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потребу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додатном</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подршком</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образовању</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васпитању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због</w:t>
      </w:r>
      <w:r w:rsidRPr="0042511C">
        <w:rPr>
          <w:rFonts w:ascii="Times New Roman" w:hAnsi="Times New Roman" w:cs="Times New Roman"/>
          <w:spacing w:val="45"/>
          <w:lang w:val="ru-RU"/>
        </w:rPr>
        <w:t xml:space="preserve"> </w:t>
      </w:r>
      <w:r w:rsidRPr="0042511C">
        <w:rPr>
          <w:rFonts w:ascii="Times New Roman" w:hAnsi="Times New Roman" w:cs="Times New Roman"/>
          <w:spacing w:val="-4"/>
          <w:lang w:val="ru-RU"/>
        </w:rPr>
        <w:t>тешкоћа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приступању,</w:t>
      </w:r>
      <w:r w:rsidRPr="0042511C">
        <w:rPr>
          <w:rFonts w:ascii="Times New Roman" w:hAnsi="Times New Roman" w:cs="Times New Roman"/>
          <w:spacing w:val="47"/>
          <w:lang w:val="ru-RU"/>
        </w:rPr>
        <w:t xml:space="preserve"> </w:t>
      </w:r>
      <w:r w:rsidRPr="0042511C">
        <w:rPr>
          <w:rFonts w:ascii="Times New Roman" w:hAnsi="Times New Roman" w:cs="Times New Roman"/>
          <w:spacing w:val="-4"/>
          <w:lang w:val="ru-RU"/>
        </w:rPr>
        <w:t>укључивању,</w:t>
      </w:r>
      <w:r w:rsidRPr="0042511C">
        <w:rPr>
          <w:rFonts w:ascii="Times New Roman" w:hAnsi="Times New Roman" w:cs="Times New Roman"/>
          <w:spacing w:val="35"/>
          <w:lang w:val="ru-RU"/>
        </w:rPr>
        <w:t xml:space="preserve"> </w:t>
      </w:r>
      <w:r w:rsidRPr="0042511C">
        <w:rPr>
          <w:rFonts w:ascii="Times New Roman" w:hAnsi="Times New Roman" w:cs="Times New Roman"/>
          <w:spacing w:val="-3"/>
          <w:lang w:val="ru-RU"/>
        </w:rPr>
        <w:t>учествовању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напредовању</w:t>
      </w:r>
      <w:r w:rsidRPr="0042511C">
        <w:rPr>
          <w:rFonts w:ascii="Times New Roman" w:hAnsi="Times New Roman" w:cs="Times New Roman"/>
          <w:spacing w:val="76"/>
          <w:lang w:val="ru-RU"/>
        </w:rPr>
        <w:t xml:space="preserve"> </w:t>
      </w:r>
      <w:r w:rsidRPr="0042511C">
        <w:rPr>
          <w:rFonts w:ascii="Times New Roman" w:hAnsi="Times New Roman" w:cs="Times New Roman"/>
          <w:lang w:val="ru-RU"/>
        </w:rPr>
        <w:t>образовно-васпитном</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раду,</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ако</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те</w:t>
      </w:r>
      <w:r w:rsidRPr="0042511C">
        <w:rPr>
          <w:rFonts w:ascii="Times New Roman" w:hAnsi="Times New Roman" w:cs="Times New Roman"/>
          <w:lang w:val="ru-RU"/>
        </w:rPr>
        <w:t xml:space="preserve"> </w:t>
      </w:r>
      <w:r w:rsidRPr="0042511C">
        <w:rPr>
          <w:rFonts w:ascii="Times New Roman" w:hAnsi="Times New Roman" w:cs="Times New Roman"/>
          <w:spacing w:val="-4"/>
          <w:lang w:val="ru-RU"/>
        </w:rPr>
        <w:t>тешкоће</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утичу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остваривање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општих</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исхода</w:t>
      </w:r>
      <w:r w:rsidRPr="0042511C">
        <w:rPr>
          <w:rFonts w:ascii="Times New Roman" w:hAnsi="Times New Roman" w:cs="Times New Roman"/>
          <w:spacing w:val="38"/>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васпитања, а</w:t>
      </w:r>
      <w:r w:rsidRPr="0042511C">
        <w:rPr>
          <w:rFonts w:ascii="Times New Roman" w:hAnsi="Times New Roman" w:cs="Times New Roman"/>
          <w:spacing w:val="1"/>
          <w:lang w:val="ru-RU"/>
        </w:rPr>
        <w:t xml:space="preserve"> нарочито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ако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ученик:</w:t>
      </w:r>
    </w:p>
    <w:p w14:paraId="2A5F3B40" w14:textId="77777777" w:rsidR="00337D2B" w:rsidRPr="0042511C" w:rsidRDefault="00C84B04" w:rsidP="002D1BFE">
      <w:pPr>
        <w:pStyle w:val="BodyText"/>
        <w:numPr>
          <w:ilvl w:val="0"/>
          <w:numId w:val="120"/>
        </w:numPr>
        <w:tabs>
          <w:tab w:val="left" w:pos="882"/>
        </w:tabs>
        <w:spacing w:line="264" w:lineRule="exact"/>
        <w:ind w:right="173" w:hanging="360"/>
        <w:rPr>
          <w:rFonts w:ascii="Times New Roman" w:hAnsi="Times New Roman" w:cs="Times New Roman"/>
          <w:lang w:val="ru-RU"/>
        </w:rPr>
      </w:pPr>
      <w:r w:rsidRPr="0042511C">
        <w:rPr>
          <w:rFonts w:ascii="Times New Roman" w:hAnsi="Times New Roman" w:cs="Times New Roman"/>
          <w:spacing w:val="2"/>
          <w:lang w:val="ru-RU"/>
        </w:rPr>
        <w:t>има</w:t>
      </w:r>
      <w:r w:rsidRPr="0042511C">
        <w:rPr>
          <w:rFonts w:ascii="Times New Roman" w:hAnsi="Times New Roman" w:cs="Times New Roman"/>
          <w:spacing w:val="48"/>
          <w:lang w:val="ru-RU"/>
        </w:rPr>
        <w:t xml:space="preserve"> </w:t>
      </w:r>
      <w:r w:rsidRPr="0042511C">
        <w:rPr>
          <w:rFonts w:ascii="Times New Roman" w:hAnsi="Times New Roman" w:cs="Times New Roman"/>
          <w:spacing w:val="-4"/>
          <w:lang w:val="ru-RU"/>
        </w:rPr>
        <w:t>тешкоће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4"/>
          <w:lang w:val="ru-RU"/>
        </w:rPr>
        <w:t>учењу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(због</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специфичних</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сметњи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spacing w:val="-4"/>
          <w:lang w:val="ru-RU"/>
        </w:rPr>
        <w:t>учењу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проблема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44"/>
          <w:lang w:val="ru-RU"/>
        </w:rPr>
        <w:t xml:space="preserve"> </w:t>
      </w:r>
      <w:r w:rsidRPr="0042511C">
        <w:rPr>
          <w:rFonts w:ascii="Times New Roman" w:hAnsi="Times New Roman" w:cs="Times New Roman"/>
          <w:spacing w:val="-2"/>
          <w:lang w:val="ru-RU"/>
        </w:rPr>
        <w:t>понашању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емоционалном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развоју);</w:t>
      </w:r>
    </w:p>
    <w:p w14:paraId="2270D800" w14:textId="77777777" w:rsidR="00337D2B" w:rsidRPr="0042511C" w:rsidRDefault="00C84B04" w:rsidP="002D1BFE">
      <w:pPr>
        <w:pStyle w:val="BodyText"/>
        <w:numPr>
          <w:ilvl w:val="0"/>
          <w:numId w:val="120"/>
        </w:numPr>
        <w:tabs>
          <w:tab w:val="left" w:pos="942"/>
        </w:tabs>
        <w:spacing w:before="6"/>
        <w:ind w:right="190" w:hanging="360"/>
        <w:rPr>
          <w:rFonts w:ascii="Times New Roman" w:hAnsi="Times New Roman" w:cs="Times New Roman"/>
          <w:lang w:val="ru-RU"/>
        </w:rPr>
      </w:pPr>
      <w:r w:rsidRPr="0042511C">
        <w:rPr>
          <w:rFonts w:ascii="Times New Roman" w:hAnsi="Times New Roman" w:cs="Times New Roman"/>
          <w:spacing w:val="2"/>
          <w:lang w:val="ru-RU"/>
        </w:rPr>
        <w:t>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сметње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развоју</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инвалидитет</w:t>
      </w:r>
      <w:r w:rsidRPr="0042511C">
        <w:rPr>
          <w:rFonts w:ascii="Times New Roman" w:hAnsi="Times New Roman" w:cs="Times New Roman"/>
          <w:spacing w:val="14"/>
          <w:lang w:val="ru-RU"/>
        </w:rPr>
        <w:t xml:space="preserve"> </w:t>
      </w:r>
      <w:r w:rsidRPr="0042511C">
        <w:rPr>
          <w:rFonts w:ascii="Times New Roman" w:hAnsi="Times New Roman" w:cs="Times New Roman"/>
          <w:spacing w:val="1"/>
          <w:lang w:val="ru-RU"/>
        </w:rPr>
        <w:t>(телесне,</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моторичке,</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чулне,</w:t>
      </w:r>
      <w:r w:rsidRPr="0042511C">
        <w:rPr>
          <w:rFonts w:ascii="Times New Roman" w:hAnsi="Times New Roman" w:cs="Times New Roman"/>
          <w:lang w:val="ru-RU"/>
        </w:rPr>
        <w:t xml:space="preserve"> интелектуалне</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вишеструке</w:t>
      </w:r>
      <w:r w:rsidRPr="0042511C">
        <w:rPr>
          <w:rFonts w:ascii="Times New Roman" w:hAnsi="Times New Roman" w:cs="Times New Roman"/>
          <w:spacing w:val="17"/>
          <w:lang w:val="ru-RU"/>
        </w:rPr>
        <w:t xml:space="preserve"> </w:t>
      </w:r>
      <w:r w:rsidRPr="0042511C">
        <w:rPr>
          <w:rFonts w:ascii="Times New Roman" w:hAnsi="Times New Roman" w:cs="Times New Roman"/>
          <w:lang w:val="ru-RU"/>
        </w:rPr>
        <w:t>сметње</w:t>
      </w:r>
      <w:r w:rsidRPr="0042511C">
        <w:rPr>
          <w:rFonts w:ascii="Times New Roman" w:hAnsi="Times New Roman" w:cs="Times New Roman"/>
          <w:spacing w:val="1"/>
          <w:lang w:val="ru-RU"/>
        </w:rPr>
        <w:t xml:space="preserve"> или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сметње</w:t>
      </w:r>
      <w:r w:rsidRPr="0042511C">
        <w:rPr>
          <w:rFonts w:ascii="Times New Roman" w:hAnsi="Times New Roman" w:cs="Times New Roman"/>
          <w:spacing w:val="1"/>
          <w:lang w:val="ru-RU"/>
        </w:rPr>
        <w:t xml:space="preserve"> из</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 xml:space="preserve">спектра </w:t>
      </w:r>
      <w:r w:rsidRPr="0042511C">
        <w:rPr>
          <w:rFonts w:ascii="Times New Roman" w:hAnsi="Times New Roman" w:cs="Times New Roman"/>
          <w:lang w:val="ru-RU"/>
        </w:rPr>
        <w:t>аутизма);</w:t>
      </w:r>
    </w:p>
    <w:p w14:paraId="5E1B31FE" w14:textId="77777777" w:rsidR="00337D2B" w:rsidRPr="0042511C" w:rsidRDefault="00C84B04" w:rsidP="002D1BFE">
      <w:pPr>
        <w:pStyle w:val="BodyText"/>
        <w:numPr>
          <w:ilvl w:val="0"/>
          <w:numId w:val="120"/>
        </w:numPr>
        <w:tabs>
          <w:tab w:val="left" w:pos="882"/>
        </w:tabs>
        <w:spacing w:before="12" w:line="234" w:lineRule="auto"/>
        <w:ind w:right="188" w:hanging="360"/>
        <w:rPr>
          <w:rFonts w:ascii="Times New Roman" w:hAnsi="Times New Roman" w:cs="Times New Roman"/>
          <w:lang w:val="ru-RU"/>
        </w:rPr>
      </w:pPr>
      <w:r w:rsidRPr="0042511C">
        <w:rPr>
          <w:rFonts w:ascii="Times New Roman" w:hAnsi="Times New Roman" w:cs="Times New Roman"/>
          <w:spacing w:val="1"/>
          <w:lang w:val="ru-RU"/>
        </w:rPr>
        <w:t>потиче,</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живи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средини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којој</w:t>
      </w:r>
      <w:r w:rsidRPr="0042511C">
        <w:rPr>
          <w:rFonts w:ascii="Times New Roman" w:hAnsi="Times New Roman" w:cs="Times New Roman"/>
          <w:spacing w:val="40"/>
          <w:lang w:val="ru-RU"/>
        </w:rPr>
        <w:t xml:space="preserve"> </w:t>
      </w:r>
      <w:r w:rsidRPr="0042511C">
        <w:rPr>
          <w:rFonts w:ascii="Times New Roman" w:hAnsi="Times New Roman" w:cs="Times New Roman"/>
          <w:spacing w:val="1"/>
          <w:lang w:val="ru-RU"/>
        </w:rPr>
        <w:t>не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добија</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одговарајуће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подстицаје</w:t>
      </w:r>
      <w:r w:rsidRPr="0042511C">
        <w:rPr>
          <w:rFonts w:ascii="Times New Roman" w:hAnsi="Times New Roman" w:cs="Times New Roman"/>
          <w:spacing w:val="60"/>
          <w:lang w:val="ru-RU"/>
        </w:rPr>
        <w:t xml:space="preserve"> </w:t>
      </w:r>
      <w:r w:rsidRPr="0042511C">
        <w:rPr>
          <w:rFonts w:ascii="Times New Roman" w:hAnsi="Times New Roman" w:cs="Times New Roman"/>
          <w:spacing w:val="1"/>
          <w:lang w:val="ru-RU"/>
        </w:rPr>
        <w:t>(социјално,</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економски,</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културно,</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језички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сиромашна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средина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дуготрајни</w:t>
      </w:r>
      <w:r w:rsidRPr="0042511C">
        <w:rPr>
          <w:rFonts w:ascii="Times New Roman" w:hAnsi="Times New Roman" w:cs="Times New Roman"/>
          <w:spacing w:val="66"/>
          <w:lang w:val="ru-RU"/>
        </w:rPr>
        <w:t xml:space="preserve"> </w:t>
      </w:r>
      <w:r w:rsidRPr="0042511C">
        <w:rPr>
          <w:rFonts w:ascii="Times New Roman" w:hAnsi="Times New Roman" w:cs="Times New Roman"/>
          <w:spacing w:val="-1"/>
          <w:lang w:val="ru-RU"/>
        </w:rPr>
        <w:t>боравак</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здравственој,</w:t>
      </w:r>
      <w:r w:rsidRPr="0042511C">
        <w:rPr>
          <w:rFonts w:ascii="Times New Roman" w:hAnsi="Times New Roman" w:cs="Times New Roman"/>
          <w:lang w:val="ru-RU"/>
        </w:rPr>
        <w:t xml:space="preserve"> односно </w:t>
      </w:r>
      <w:r w:rsidRPr="0042511C">
        <w:rPr>
          <w:rFonts w:ascii="Times New Roman" w:hAnsi="Times New Roman" w:cs="Times New Roman"/>
          <w:spacing w:val="1"/>
          <w:lang w:val="ru-RU"/>
        </w:rPr>
        <w:t>социјалној</w:t>
      </w:r>
      <w:r w:rsidRPr="0042511C">
        <w:rPr>
          <w:rFonts w:ascii="Times New Roman" w:hAnsi="Times New Roman" w:cs="Times New Roman"/>
          <w:spacing w:val="5"/>
          <w:lang w:val="ru-RU"/>
        </w:rPr>
        <w:t xml:space="preserve"> </w:t>
      </w:r>
      <w:r w:rsidRPr="0042511C">
        <w:rPr>
          <w:rFonts w:ascii="Times New Roman" w:hAnsi="Times New Roman" w:cs="Times New Roman"/>
          <w:spacing w:val="-1"/>
          <w:lang w:val="ru-RU"/>
        </w:rPr>
        <w:t>установи);</w:t>
      </w:r>
    </w:p>
    <w:p w14:paraId="5459CDBD" w14:textId="77777777" w:rsidR="00337D2B" w:rsidRPr="0042511C" w:rsidRDefault="00C84B04" w:rsidP="002D1BFE">
      <w:pPr>
        <w:pStyle w:val="BodyText"/>
        <w:numPr>
          <w:ilvl w:val="0"/>
          <w:numId w:val="120"/>
        </w:numPr>
        <w:tabs>
          <w:tab w:val="left" w:pos="942"/>
        </w:tabs>
        <w:spacing w:before="8" w:line="288" w:lineRule="exact"/>
        <w:ind w:hanging="360"/>
        <w:rPr>
          <w:rFonts w:ascii="Times New Roman" w:hAnsi="Times New Roman" w:cs="Times New Roman"/>
          <w:lang w:val="ru-RU"/>
        </w:rPr>
      </w:pPr>
      <w:r w:rsidRPr="0042511C">
        <w:rPr>
          <w:rFonts w:ascii="Times New Roman" w:hAnsi="Times New Roman" w:cs="Times New Roman"/>
          <w:spacing w:val="1"/>
          <w:lang w:val="ru-RU"/>
        </w:rPr>
        <w:t>из</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других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разлога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остварује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право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 xml:space="preserve">на </w:t>
      </w:r>
      <w:r w:rsidRPr="0042511C">
        <w:rPr>
          <w:rFonts w:ascii="Times New Roman" w:hAnsi="Times New Roman" w:cs="Times New Roman"/>
          <w:spacing w:val="-2"/>
          <w:lang w:val="ru-RU"/>
        </w:rPr>
        <w:t>подршку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образовању.</w:t>
      </w:r>
    </w:p>
    <w:p w14:paraId="1436BE27" w14:textId="77777777" w:rsidR="00337D2B" w:rsidRPr="0042511C" w:rsidRDefault="00337D2B">
      <w:pPr>
        <w:pStyle w:val="BodyText"/>
        <w:tabs>
          <w:tab w:val="left" w:pos="942"/>
        </w:tabs>
        <w:spacing w:before="8" w:line="288" w:lineRule="exact"/>
        <w:ind w:left="582"/>
        <w:rPr>
          <w:rFonts w:ascii="Times New Roman" w:hAnsi="Times New Roman" w:cs="Times New Roman"/>
          <w:lang w:val="ru-RU"/>
        </w:rPr>
      </w:pPr>
    </w:p>
    <w:p w14:paraId="1329A6A0" w14:textId="77777777" w:rsidR="00337D2B" w:rsidRPr="0042511C" w:rsidRDefault="00337D2B">
      <w:pPr>
        <w:pStyle w:val="BodyText"/>
        <w:ind w:left="221" w:right="226"/>
        <w:rPr>
          <w:rFonts w:ascii="Times New Roman" w:hAnsi="Times New Roman" w:cs="Times New Roman"/>
          <w:lang w:val="ru-RU"/>
        </w:rPr>
      </w:pPr>
    </w:p>
    <w:p w14:paraId="3FEA1467" w14:textId="77777777" w:rsidR="00337D2B" w:rsidRDefault="00C84B04">
      <w:pPr>
        <w:pStyle w:val="BodyText"/>
        <w:ind w:left="161" w:right="179"/>
        <w:rPr>
          <w:rFonts w:ascii="Times New Roman" w:hAnsi="Times New Roman" w:cs="Times New Roman"/>
        </w:rPr>
      </w:pPr>
      <w:r w:rsidRPr="0042511C">
        <w:rPr>
          <w:rFonts w:ascii="Times New Roman" w:hAnsi="Times New Roman" w:cs="Times New Roman"/>
          <w:spacing w:val="-3"/>
          <w:lang w:val="ru-RU"/>
        </w:rPr>
        <w:t>Право</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прилагођен</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обогаћен</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начин</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 xml:space="preserve">ИОП-у </w:t>
      </w:r>
      <w:r w:rsidRPr="0042511C">
        <w:rPr>
          <w:rFonts w:ascii="Times New Roman" w:hAnsi="Times New Roman" w:cs="Times New Roman"/>
          <w:spacing w:val="2"/>
          <w:lang w:val="ru-RU"/>
        </w:rPr>
        <w:t>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ученик</w:t>
      </w:r>
      <w:r w:rsidRPr="0042511C">
        <w:rPr>
          <w:rFonts w:ascii="Times New Roman" w:hAnsi="Times New Roman" w:cs="Times New Roman"/>
          <w:spacing w:val="14"/>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изузетним</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способностима.</w:t>
      </w:r>
      <w:r w:rsidRPr="0042511C">
        <w:rPr>
          <w:rFonts w:ascii="Times New Roman" w:hAnsi="Times New Roman" w:cs="Times New Roman"/>
          <w:lang w:val="ru-RU"/>
        </w:rPr>
        <w:t xml:space="preserve"> </w:t>
      </w:r>
      <w:r>
        <w:rPr>
          <w:rFonts w:ascii="Times New Roman" w:hAnsi="Times New Roman" w:cs="Times New Roman"/>
          <w:spacing w:val="-4"/>
        </w:rPr>
        <w:t>Подршка</w:t>
      </w:r>
      <w:r>
        <w:rPr>
          <w:rFonts w:ascii="Times New Roman" w:hAnsi="Times New Roman" w:cs="Times New Roman"/>
          <w:spacing w:val="1"/>
        </w:rPr>
        <w:t xml:space="preserve"> </w:t>
      </w:r>
      <w:r>
        <w:rPr>
          <w:rFonts w:ascii="Times New Roman" w:hAnsi="Times New Roman" w:cs="Times New Roman"/>
        </w:rPr>
        <w:t>се</w:t>
      </w:r>
      <w:r>
        <w:rPr>
          <w:rFonts w:ascii="Times New Roman" w:hAnsi="Times New Roman" w:cs="Times New Roman"/>
          <w:spacing w:val="1"/>
        </w:rPr>
        <w:t xml:space="preserve"> </w:t>
      </w:r>
      <w:r>
        <w:rPr>
          <w:rFonts w:ascii="Times New Roman" w:hAnsi="Times New Roman" w:cs="Times New Roman"/>
          <w:spacing w:val="-1"/>
        </w:rPr>
        <w:t>остварује</w:t>
      </w:r>
      <w:r>
        <w:rPr>
          <w:rFonts w:ascii="Times New Roman" w:hAnsi="Times New Roman" w:cs="Times New Roman"/>
          <w:spacing w:val="1"/>
        </w:rPr>
        <w:t xml:space="preserve"> </w:t>
      </w:r>
      <w:r>
        <w:rPr>
          <w:rFonts w:ascii="Times New Roman" w:hAnsi="Times New Roman" w:cs="Times New Roman"/>
        </w:rPr>
        <w:t>кроз различите</w:t>
      </w:r>
      <w:r>
        <w:rPr>
          <w:rFonts w:ascii="Times New Roman" w:hAnsi="Times New Roman" w:cs="Times New Roman"/>
          <w:spacing w:val="1"/>
        </w:rPr>
        <w:t xml:space="preserve"> </w:t>
      </w:r>
      <w:r>
        <w:rPr>
          <w:rFonts w:ascii="Times New Roman" w:hAnsi="Times New Roman" w:cs="Times New Roman"/>
          <w:spacing w:val="-2"/>
        </w:rPr>
        <w:t>видове</w:t>
      </w:r>
      <w:r>
        <w:rPr>
          <w:rFonts w:ascii="Times New Roman" w:hAnsi="Times New Roman" w:cs="Times New Roman"/>
          <w:spacing w:val="1"/>
        </w:rPr>
        <w:t xml:space="preserve"> </w:t>
      </w:r>
      <w:r>
        <w:rPr>
          <w:rFonts w:ascii="Times New Roman" w:hAnsi="Times New Roman" w:cs="Times New Roman"/>
          <w:spacing w:val="-1"/>
        </w:rPr>
        <w:t>прилагођавања:</w:t>
      </w:r>
    </w:p>
    <w:p w14:paraId="121D89D0" w14:textId="77777777" w:rsidR="00337D2B" w:rsidRPr="0042511C" w:rsidRDefault="00C84B04" w:rsidP="002D1BFE">
      <w:pPr>
        <w:pStyle w:val="BodyText"/>
        <w:numPr>
          <w:ilvl w:val="1"/>
          <w:numId w:val="120"/>
        </w:numPr>
        <w:tabs>
          <w:tab w:val="left" w:pos="1363"/>
        </w:tabs>
        <w:spacing w:line="264" w:lineRule="exact"/>
        <w:ind w:right="173" w:hanging="360"/>
        <w:rPr>
          <w:rFonts w:ascii="Times New Roman" w:hAnsi="Times New Roman" w:cs="Times New Roman"/>
          <w:lang w:val="ru-RU"/>
        </w:rPr>
      </w:pPr>
      <w:r w:rsidRPr="0042511C">
        <w:rPr>
          <w:rFonts w:ascii="Times New Roman" w:hAnsi="Times New Roman" w:cs="Times New Roman"/>
          <w:spacing w:val="-1"/>
          <w:lang w:val="ru-RU"/>
        </w:rPr>
        <w:t>разумно</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прилагођавање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простора,</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услова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организације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прилагођавање</w:t>
      </w:r>
      <w:r w:rsidRPr="0042511C">
        <w:rPr>
          <w:rFonts w:ascii="Times New Roman" w:hAnsi="Times New Roman" w:cs="Times New Roman"/>
          <w:spacing w:val="86"/>
          <w:lang w:val="ru-RU"/>
        </w:rPr>
        <w:t xml:space="preserve"> </w:t>
      </w:r>
      <w:r w:rsidRPr="0042511C">
        <w:rPr>
          <w:rFonts w:ascii="Times New Roman" w:hAnsi="Times New Roman" w:cs="Times New Roman"/>
          <w:spacing w:val="1"/>
          <w:lang w:val="ru-RU"/>
        </w:rPr>
        <w:t xml:space="preserve">материјала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учила;</w:t>
      </w:r>
    </w:p>
    <w:p w14:paraId="123CB49A" w14:textId="77777777" w:rsidR="00337D2B" w:rsidRPr="0042511C" w:rsidRDefault="00C84B04" w:rsidP="002D1BFE">
      <w:pPr>
        <w:pStyle w:val="BodyText"/>
        <w:numPr>
          <w:ilvl w:val="1"/>
          <w:numId w:val="120"/>
        </w:numPr>
        <w:tabs>
          <w:tab w:val="left" w:pos="1423"/>
        </w:tabs>
        <w:spacing w:before="6"/>
        <w:ind w:left="1422" w:hanging="420"/>
        <w:rPr>
          <w:rFonts w:ascii="Times New Roman" w:hAnsi="Times New Roman" w:cs="Times New Roman"/>
          <w:lang w:val="ru-RU"/>
        </w:rPr>
      </w:pPr>
      <w:r w:rsidRPr="0042511C">
        <w:rPr>
          <w:rFonts w:ascii="Times New Roman" w:hAnsi="Times New Roman" w:cs="Times New Roman"/>
          <w:spacing w:val="-2"/>
          <w:lang w:val="ru-RU"/>
        </w:rPr>
        <w:t>прилагођавање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метода, техника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облика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рада;</w:t>
      </w:r>
    </w:p>
    <w:p w14:paraId="3DE928B9" w14:textId="77777777" w:rsidR="00337D2B" w:rsidRPr="0042511C" w:rsidRDefault="00C84B04" w:rsidP="002D1BFE">
      <w:pPr>
        <w:pStyle w:val="BodyText"/>
        <w:numPr>
          <w:ilvl w:val="1"/>
          <w:numId w:val="120"/>
        </w:numPr>
        <w:tabs>
          <w:tab w:val="left" w:pos="1363"/>
        </w:tabs>
        <w:spacing w:before="6" w:line="291" w:lineRule="exact"/>
        <w:ind w:hanging="360"/>
        <w:rPr>
          <w:rFonts w:ascii="Times New Roman" w:hAnsi="Times New Roman" w:cs="Times New Roman"/>
          <w:lang w:val="ru-RU"/>
        </w:rPr>
      </w:pPr>
      <w:r w:rsidRPr="0042511C">
        <w:rPr>
          <w:rFonts w:ascii="Times New Roman" w:hAnsi="Times New Roman" w:cs="Times New Roman"/>
          <w:spacing w:val="-2"/>
          <w:lang w:val="ru-RU"/>
        </w:rPr>
        <w:t>прилагођавање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 xml:space="preserve">садржаја, </w:t>
      </w:r>
      <w:r w:rsidRPr="0042511C">
        <w:rPr>
          <w:rFonts w:ascii="Times New Roman" w:hAnsi="Times New Roman" w:cs="Times New Roman"/>
          <w:spacing w:val="-2"/>
          <w:lang w:val="ru-RU"/>
        </w:rPr>
        <w:t>исхода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стандарда</w:t>
      </w:r>
      <w:r w:rsidRPr="0042511C">
        <w:rPr>
          <w:rFonts w:ascii="Times New Roman" w:hAnsi="Times New Roman" w:cs="Times New Roman"/>
          <w:spacing w:val="1"/>
          <w:lang w:val="ru-RU"/>
        </w:rPr>
        <w:t xml:space="preserve"> предметних</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постигнућа;</w:t>
      </w:r>
    </w:p>
    <w:p w14:paraId="34CC2490" w14:textId="77777777" w:rsidR="00337D2B" w:rsidRDefault="00C84B04" w:rsidP="002D1BFE">
      <w:pPr>
        <w:pStyle w:val="BodyText"/>
        <w:numPr>
          <w:ilvl w:val="1"/>
          <w:numId w:val="120"/>
        </w:numPr>
        <w:tabs>
          <w:tab w:val="left" w:pos="1423"/>
        </w:tabs>
        <w:spacing w:line="291" w:lineRule="exact"/>
        <w:ind w:left="1422" w:hanging="420"/>
        <w:rPr>
          <w:rFonts w:ascii="Times New Roman" w:hAnsi="Times New Roman" w:cs="Times New Roman"/>
        </w:rPr>
      </w:pPr>
      <w:r>
        <w:rPr>
          <w:rFonts w:ascii="Times New Roman" w:hAnsi="Times New Roman" w:cs="Times New Roman"/>
          <w:spacing w:val="-2"/>
        </w:rPr>
        <w:t>прилагођавање</w:t>
      </w:r>
      <w:r>
        <w:rPr>
          <w:rFonts w:ascii="Times New Roman" w:hAnsi="Times New Roman" w:cs="Times New Roman"/>
          <w:spacing w:val="12"/>
        </w:rPr>
        <w:t xml:space="preserve"> </w:t>
      </w:r>
      <w:r>
        <w:rPr>
          <w:rFonts w:ascii="Times New Roman" w:hAnsi="Times New Roman" w:cs="Times New Roman"/>
        </w:rPr>
        <w:t>испитивања</w:t>
      </w:r>
      <w:r>
        <w:rPr>
          <w:rFonts w:ascii="Times New Roman" w:hAnsi="Times New Roman" w:cs="Times New Roman"/>
          <w:spacing w:val="1"/>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spacing w:val="-1"/>
        </w:rPr>
        <w:t>оцењивања.</w:t>
      </w:r>
    </w:p>
    <w:p w14:paraId="16A37C9C" w14:textId="77777777" w:rsidR="00337D2B" w:rsidRDefault="00337D2B">
      <w:pPr>
        <w:pStyle w:val="BodyText"/>
        <w:ind w:left="221" w:right="226"/>
        <w:rPr>
          <w:rFonts w:ascii="Times New Roman" w:hAnsi="Times New Roman" w:cs="Times New Roman"/>
        </w:rPr>
      </w:pPr>
    </w:p>
    <w:p w14:paraId="18F02D6A" w14:textId="77777777" w:rsidR="00337D2B" w:rsidRPr="0042511C" w:rsidRDefault="00C84B04">
      <w:pPr>
        <w:pStyle w:val="BodyText"/>
        <w:ind w:left="161" w:right="173"/>
        <w:rPr>
          <w:rFonts w:ascii="Times New Roman" w:hAnsi="Times New Roman" w:cs="Times New Roman"/>
          <w:lang w:val="ru-RU"/>
        </w:rPr>
      </w:pPr>
      <w:r w:rsidRPr="0042511C">
        <w:rPr>
          <w:rFonts w:ascii="Times New Roman" w:hAnsi="Times New Roman" w:cs="Times New Roman"/>
          <w:spacing w:val="-1"/>
          <w:lang w:val="ru-RU"/>
        </w:rPr>
        <w:t>Основни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смисао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крајњи</w:t>
      </w:r>
      <w:r w:rsidRPr="0042511C">
        <w:rPr>
          <w:rFonts w:ascii="Times New Roman" w:hAnsi="Times New Roman" w:cs="Times New Roman"/>
          <w:spacing w:val="51"/>
          <w:lang w:val="ru-RU"/>
        </w:rPr>
        <w:t xml:space="preserve"> </w:t>
      </w:r>
      <w:r w:rsidRPr="0042511C">
        <w:rPr>
          <w:rFonts w:ascii="Times New Roman" w:hAnsi="Times New Roman" w:cs="Times New Roman"/>
          <w:spacing w:val="2"/>
          <w:lang w:val="ru-RU"/>
        </w:rPr>
        <w:t>циљ</w:t>
      </w:r>
      <w:r w:rsidRPr="0042511C">
        <w:rPr>
          <w:rFonts w:ascii="Times New Roman" w:hAnsi="Times New Roman" w:cs="Times New Roman"/>
          <w:spacing w:val="53"/>
          <w:lang w:val="ru-RU"/>
        </w:rPr>
        <w:t xml:space="preserve"> </w:t>
      </w:r>
      <w:r w:rsidRPr="0042511C">
        <w:rPr>
          <w:rFonts w:ascii="Times New Roman" w:hAnsi="Times New Roman" w:cs="Times New Roman"/>
          <w:spacing w:val="-2"/>
          <w:lang w:val="ru-RU"/>
        </w:rPr>
        <w:t>пружања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нивоу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одељења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створе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такви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услови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3"/>
          <w:lang w:val="ru-RU"/>
        </w:rPr>
        <w:t xml:space="preserve"> </w:t>
      </w:r>
      <w:r w:rsidRPr="0042511C">
        <w:rPr>
          <w:rFonts w:ascii="Times New Roman" w:hAnsi="Times New Roman" w:cs="Times New Roman"/>
          <w:spacing w:val="-6"/>
          <w:lang w:val="ru-RU"/>
        </w:rPr>
        <w:t>ће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обезбеде:</w:t>
      </w:r>
    </w:p>
    <w:p w14:paraId="510AEC96" w14:textId="77777777" w:rsidR="00337D2B" w:rsidRDefault="00C84B04" w:rsidP="002D1BFE">
      <w:pPr>
        <w:pStyle w:val="BodyText"/>
        <w:numPr>
          <w:ilvl w:val="1"/>
          <w:numId w:val="120"/>
        </w:numPr>
        <w:tabs>
          <w:tab w:val="left" w:pos="1423"/>
        </w:tabs>
        <w:spacing w:before="199"/>
        <w:ind w:left="1422" w:hanging="420"/>
        <w:rPr>
          <w:rFonts w:ascii="Times New Roman" w:hAnsi="Times New Roman" w:cs="Times New Roman"/>
        </w:rPr>
      </w:pPr>
      <w:r>
        <w:rPr>
          <w:rFonts w:ascii="Times New Roman" w:hAnsi="Times New Roman" w:cs="Times New Roman"/>
          <w:spacing w:val="-1"/>
        </w:rPr>
        <w:t>развој</w:t>
      </w:r>
      <w:r>
        <w:rPr>
          <w:rFonts w:ascii="Times New Roman" w:hAnsi="Times New Roman" w:cs="Times New Roman"/>
          <w:spacing w:val="5"/>
        </w:rPr>
        <w:t xml:space="preserve"> </w:t>
      </w:r>
      <w:r>
        <w:rPr>
          <w:rFonts w:ascii="Times New Roman" w:hAnsi="Times New Roman" w:cs="Times New Roman"/>
        </w:rPr>
        <w:t>и</w:t>
      </w:r>
      <w:r>
        <w:rPr>
          <w:rFonts w:ascii="Times New Roman" w:hAnsi="Times New Roman" w:cs="Times New Roman"/>
          <w:spacing w:val="3"/>
        </w:rPr>
        <w:t xml:space="preserve"> </w:t>
      </w:r>
      <w:r>
        <w:rPr>
          <w:rFonts w:ascii="Times New Roman" w:hAnsi="Times New Roman" w:cs="Times New Roman"/>
        </w:rPr>
        <w:t>јачање</w:t>
      </w:r>
      <w:r>
        <w:rPr>
          <w:rFonts w:ascii="Times New Roman" w:hAnsi="Times New Roman" w:cs="Times New Roman"/>
          <w:spacing w:val="1"/>
        </w:rPr>
        <w:t xml:space="preserve"> </w:t>
      </w:r>
      <w:r>
        <w:rPr>
          <w:rFonts w:ascii="Times New Roman" w:hAnsi="Times New Roman" w:cs="Times New Roman"/>
          <w:spacing w:val="-1"/>
        </w:rPr>
        <w:t>самопоуздања</w:t>
      </w:r>
    </w:p>
    <w:p w14:paraId="2B230F5C" w14:textId="77777777" w:rsidR="00337D2B" w:rsidRDefault="00C84B04" w:rsidP="002D1BFE">
      <w:pPr>
        <w:pStyle w:val="BodyText"/>
        <w:numPr>
          <w:ilvl w:val="1"/>
          <w:numId w:val="120"/>
        </w:numPr>
        <w:tabs>
          <w:tab w:val="left" w:pos="1483"/>
        </w:tabs>
        <w:spacing w:before="6" w:line="291" w:lineRule="exact"/>
        <w:ind w:left="1482" w:hanging="480"/>
        <w:rPr>
          <w:rFonts w:ascii="Times New Roman" w:hAnsi="Times New Roman" w:cs="Times New Roman"/>
        </w:rPr>
      </w:pPr>
      <w:r>
        <w:rPr>
          <w:rFonts w:ascii="Times New Roman" w:hAnsi="Times New Roman" w:cs="Times New Roman"/>
          <w:spacing w:val="-2"/>
        </w:rPr>
        <w:t>укљученост</w:t>
      </w:r>
      <w:r>
        <w:rPr>
          <w:rFonts w:ascii="Times New Roman" w:hAnsi="Times New Roman" w:cs="Times New Roman"/>
          <w:spacing w:val="2"/>
        </w:rPr>
        <w:t xml:space="preserve"> </w:t>
      </w:r>
      <w:r>
        <w:rPr>
          <w:rFonts w:ascii="Times New Roman" w:hAnsi="Times New Roman" w:cs="Times New Roman"/>
        </w:rPr>
        <w:t>у</w:t>
      </w:r>
      <w:r>
        <w:rPr>
          <w:rFonts w:ascii="Times New Roman" w:hAnsi="Times New Roman" w:cs="Times New Roman"/>
          <w:spacing w:val="-1"/>
        </w:rPr>
        <w:t xml:space="preserve"> </w:t>
      </w:r>
      <w:r>
        <w:rPr>
          <w:rFonts w:ascii="Times New Roman" w:hAnsi="Times New Roman" w:cs="Times New Roman"/>
          <w:spacing w:val="-4"/>
        </w:rPr>
        <w:t>вршњачку</w:t>
      </w:r>
      <w:r>
        <w:rPr>
          <w:rFonts w:ascii="Times New Roman" w:hAnsi="Times New Roman" w:cs="Times New Roman"/>
          <w:spacing w:val="23"/>
        </w:rPr>
        <w:t xml:space="preserve"> </w:t>
      </w:r>
      <w:r>
        <w:rPr>
          <w:rFonts w:ascii="Times New Roman" w:hAnsi="Times New Roman" w:cs="Times New Roman"/>
          <w:spacing w:val="-3"/>
        </w:rPr>
        <w:t>групу</w:t>
      </w:r>
    </w:p>
    <w:p w14:paraId="4A7BE74C" w14:textId="18AE7CDE" w:rsidR="00337D2B" w:rsidRPr="00FF7984" w:rsidRDefault="00C84B04" w:rsidP="002D1BFE">
      <w:pPr>
        <w:pStyle w:val="BodyText"/>
        <w:numPr>
          <w:ilvl w:val="1"/>
          <w:numId w:val="120"/>
        </w:numPr>
        <w:tabs>
          <w:tab w:val="left" w:pos="1483"/>
        </w:tabs>
        <w:spacing w:line="291" w:lineRule="exact"/>
        <w:ind w:left="1482" w:hanging="480"/>
        <w:rPr>
          <w:rFonts w:ascii="Times New Roman" w:hAnsi="Times New Roman" w:cs="Times New Roman"/>
        </w:rPr>
      </w:pPr>
      <w:r>
        <w:rPr>
          <w:rFonts w:ascii="Times New Roman" w:hAnsi="Times New Roman" w:cs="Times New Roman"/>
          <w:spacing w:val="-17"/>
        </w:rPr>
        <w:t>ш</w:t>
      </w:r>
      <w:r>
        <w:rPr>
          <w:rFonts w:ascii="Times New Roman" w:hAnsi="Times New Roman" w:cs="Times New Roman"/>
          <w:spacing w:val="2"/>
        </w:rPr>
        <w:t>т</w:t>
      </w:r>
      <w:r>
        <w:rPr>
          <w:rFonts w:ascii="Times New Roman" w:hAnsi="Times New Roman" w:cs="Times New Roman"/>
        </w:rPr>
        <w:t>о</w:t>
      </w:r>
      <w:r>
        <w:rPr>
          <w:rFonts w:ascii="Times New Roman" w:hAnsi="Times New Roman" w:cs="Times New Roman"/>
          <w:spacing w:val="11"/>
        </w:rPr>
        <w:t xml:space="preserve"> </w:t>
      </w:r>
      <w:r>
        <w:rPr>
          <w:rFonts w:ascii="Times New Roman" w:hAnsi="Times New Roman" w:cs="Times New Roman"/>
          <w:spacing w:val="1"/>
        </w:rPr>
        <w:t>е</w:t>
      </w:r>
      <w:r>
        <w:rPr>
          <w:rFonts w:ascii="Times New Roman" w:hAnsi="Times New Roman" w:cs="Times New Roman"/>
        </w:rPr>
        <w:t>ф</w:t>
      </w:r>
      <w:r>
        <w:rPr>
          <w:rFonts w:ascii="Times New Roman" w:hAnsi="Times New Roman" w:cs="Times New Roman"/>
          <w:spacing w:val="3"/>
        </w:rPr>
        <w:t>ик</w:t>
      </w:r>
      <w:r>
        <w:rPr>
          <w:rFonts w:ascii="Times New Roman" w:hAnsi="Times New Roman" w:cs="Times New Roman"/>
          <w:spacing w:val="1"/>
        </w:rPr>
        <w:t>ас</w:t>
      </w:r>
      <w:r>
        <w:rPr>
          <w:rFonts w:ascii="Times New Roman" w:hAnsi="Times New Roman" w:cs="Times New Roman"/>
          <w:spacing w:val="3"/>
        </w:rPr>
        <w:t>ни</w:t>
      </w:r>
      <w:r>
        <w:rPr>
          <w:rFonts w:ascii="Times New Roman" w:hAnsi="Times New Roman" w:cs="Times New Roman"/>
          <w:spacing w:val="5"/>
        </w:rPr>
        <w:t>ј</w:t>
      </w:r>
      <w:r>
        <w:rPr>
          <w:rFonts w:ascii="Times New Roman" w:hAnsi="Times New Roman" w:cs="Times New Roman"/>
        </w:rPr>
        <w:t>е</w:t>
      </w:r>
      <w:r>
        <w:rPr>
          <w:rFonts w:ascii="Times New Roman" w:hAnsi="Times New Roman" w:cs="Times New Roman"/>
          <w:spacing w:val="1"/>
        </w:rPr>
        <w:t xml:space="preserve"> </w:t>
      </w:r>
      <w:r>
        <w:rPr>
          <w:rFonts w:ascii="Times New Roman" w:hAnsi="Times New Roman" w:cs="Times New Roman"/>
          <w:spacing w:val="-12"/>
        </w:rPr>
        <w:t>у</w:t>
      </w:r>
      <w:r>
        <w:rPr>
          <w:rFonts w:ascii="Times New Roman" w:hAnsi="Times New Roman" w:cs="Times New Roman"/>
          <w:spacing w:val="-1"/>
        </w:rPr>
        <w:t>ч</w:t>
      </w:r>
      <w:r>
        <w:rPr>
          <w:rFonts w:ascii="Times New Roman" w:hAnsi="Times New Roman" w:cs="Times New Roman"/>
          <w:spacing w:val="1"/>
        </w:rPr>
        <w:t>е</w:t>
      </w:r>
      <w:r>
        <w:rPr>
          <w:rFonts w:ascii="Times New Roman" w:hAnsi="Times New Roman" w:cs="Times New Roman"/>
          <w:spacing w:val="-1"/>
        </w:rPr>
        <w:t>њ</w:t>
      </w:r>
      <w:r>
        <w:rPr>
          <w:rFonts w:ascii="Times New Roman" w:hAnsi="Times New Roman" w:cs="Times New Roman"/>
          <w:spacing w:val="1"/>
        </w:rPr>
        <w:t>е</w:t>
      </w:r>
      <w:r>
        <w:rPr>
          <w:rFonts w:ascii="Times New Roman" w:hAnsi="Times New Roman" w:cs="Times New Roman"/>
        </w:rPr>
        <w:t>.</w:t>
      </w:r>
    </w:p>
    <w:tbl>
      <w:tblPr>
        <w:tblStyle w:val="TableGrid"/>
        <w:tblW w:w="0" w:type="auto"/>
        <w:jc w:val="center"/>
        <w:tblLayout w:type="fixed"/>
        <w:tblLook w:val="04A0" w:firstRow="1" w:lastRow="0" w:firstColumn="1" w:lastColumn="0" w:noHBand="0" w:noVBand="1"/>
      </w:tblPr>
      <w:tblGrid>
        <w:gridCol w:w="2311"/>
        <w:gridCol w:w="1649"/>
        <w:gridCol w:w="2051"/>
        <w:gridCol w:w="1468"/>
        <w:gridCol w:w="1766"/>
      </w:tblGrid>
      <w:tr w:rsidR="00337D2B" w:rsidRPr="00FF7984" w14:paraId="4727689A" w14:textId="77777777" w:rsidTr="00FF7984">
        <w:trPr>
          <w:jc w:val="center"/>
        </w:trPr>
        <w:tc>
          <w:tcPr>
            <w:tcW w:w="2311" w:type="dxa"/>
          </w:tcPr>
          <w:p w14:paraId="0E6519EA" w14:textId="77777777" w:rsidR="00337D2B" w:rsidRPr="00FF7984" w:rsidRDefault="00337D2B">
            <w:pPr>
              <w:pStyle w:val="TableParagraph"/>
              <w:jc w:val="both"/>
              <w:rPr>
                <w:rFonts w:ascii="Times New Roman" w:eastAsia="Times New Roman" w:hAnsi="Times New Roman" w:cs="Times New Roman"/>
                <w:sz w:val="20"/>
                <w:szCs w:val="20"/>
              </w:rPr>
            </w:pPr>
          </w:p>
          <w:p w14:paraId="579FEE8A" w14:textId="77777777" w:rsidR="00337D2B" w:rsidRPr="00FF7984" w:rsidRDefault="00C84B04">
            <w:pPr>
              <w:pStyle w:val="TableParagraph"/>
              <w:spacing w:before="186"/>
              <w:ind w:left="611"/>
              <w:jc w:val="both"/>
              <w:rPr>
                <w:rFonts w:ascii="Times New Roman" w:eastAsia="Times New Roman" w:hAnsi="Times New Roman" w:cs="Times New Roman"/>
                <w:sz w:val="20"/>
                <w:szCs w:val="20"/>
              </w:rPr>
            </w:pPr>
            <w:r w:rsidRPr="00FF7984">
              <w:rPr>
                <w:rFonts w:ascii="Times New Roman" w:hAnsi="Times New Roman"/>
                <w:b/>
                <w:spacing w:val="-5"/>
                <w:sz w:val="20"/>
                <w:szCs w:val="20"/>
              </w:rPr>
              <w:t>Тема</w:t>
            </w:r>
            <w:r w:rsidRPr="00FF7984">
              <w:rPr>
                <w:rFonts w:ascii="Times New Roman" w:hAnsi="Times New Roman"/>
                <w:b/>
                <w:spacing w:val="46"/>
                <w:sz w:val="20"/>
                <w:szCs w:val="20"/>
              </w:rPr>
              <w:t xml:space="preserve"> </w:t>
            </w:r>
            <w:r w:rsidRPr="00FF7984">
              <w:rPr>
                <w:rFonts w:ascii="Times New Roman" w:hAnsi="Times New Roman"/>
                <w:b/>
                <w:sz w:val="20"/>
                <w:szCs w:val="20"/>
              </w:rPr>
              <w:t>и</w:t>
            </w:r>
            <w:r w:rsidRPr="00FF7984">
              <w:rPr>
                <w:rFonts w:ascii="Times New Roman" w:hAnsi="Times New Roman"/>
                <w:b/>
                <w:spacing w:val="14"/>
                <w:sz w:val="20"/>
                <w:szCs w:val="20"/>
              </w:rPr>
              <w:t xml:space="preserve"> </w:t>
            </w:r>
            <w:r w:rsidRPr="00FF7984">
              <w:rPr>
                <w:rFonts w:ascii="Times New Roman" w:hAnsi="Times New Roman"/>
                <w:b/>
                <w:spacing w:val="-1"/>
                <w:sz w:val="20"/>
                <w:szCs w:val="20"/>
              </w:rPr>
              <w:t>садржај</w:t>
            </w:r>
          </w:p>
        </w:tc>
        <w:tc>
          <w:tcPr>
            <w:tcW w:w="1649" w:type="dxa"/>
          </w:tcPr>
          <w:p w14:paraId="2D8EF761" w14:textId="77777777" w:rsidR="00337D2B" w:rsidRPr="00FF7984" w:rsidRDefault="00337D2B">
            <w:pPr>
              <w:pStyle w:val="TableParagraph"/>
              <w:spacing w:before="9"/>
              <w:jc w:val="both"/>
              <w:rPr>
                <w:rFonts w:ascii="Times New Roman" w:eastAsia="Times New Roman" w:hAnsi="Times New Roman" w:cs="Times New Roman"/>
                <w:sz w:val="20"/>
                <w:szCs w:val="20"/>
              </w:rPr>
            </w:pPr>
          </w:p>
          <w:p w14:paraId="60B51682" w14:textId="77777777" w:rsidR="00337D2B" w:rsidRPr="00FF7984" w:rsidRDefault="00C84B04">
            <w:pPr>
              <w:pStyle w:val="TableParagraph"/>
              <w:spacing w:line="250" w:lineRule="auto"/>
              <w:ind w:left="167" w:right="167" w:firstLine="336"/>
              <w:jc w:val="both"/>
              <w:rPr>
                <w:rFonts w:ascii="Times New Roman" w:eastAsia="Times New Roman" w:hAnsi="Times New Roman" w:cs="Times New Roman"/>
                <w:sz w:val="20"/>
                <w:szCs w:val="20"/>
              </w:rPr>
            </w:pPr>
            <w:r w:rsidRPr="00FF7984">
              <w:rPr>
                <w:rFonts w:ascii="Times New Roman" w:hAnsi="Times New Roman"/>
                <w:b/>
                <w:spacing w:val="-2"/>
                <w:sz w:val="20"/>
                <w:szCs w:val="20"/>
              </w:rPr>
              <w:t>Начин</w:t>
            </w:r>
            <w:r w:rsidRPr="00FF7984">
              <w:rPr>
                <w:rFonts w:ascii="Times New Roman" w:hAnsi="Times New Roman"/>
                <w:b/>
                <w:spacing w:val="23"/>
                <w:w w:val="102"/>
                <w:sz w:val="20"/>
                <w:szCs w:val="20"/>
              </w:rPr>
              <w:t xml:space="preserve"> </w:t>
            </w:r>
            <w:r w:rsidRPr="00FF7984">
              <w:rPr>
                <w:rFonts w:ascii="Times New Roman" w:hAnsi="Times New Roman"/>
                <w:b/>
                <w:sz w:val="20"/>
                <w:szCs w:val="20"/>
              </w:rPr>
              <w:t>остваривања</w:t>
            </w:r>
          </w:p>
        </w:tc>
        <w:tc>
          <w:tcPr>
            <w:tcW w:w="2051" w:type="dxa"/>
          </w:tcPr>
          <w:p w14:paraId="1E2D6400" w14:textId="77777777" w:rsidR="00337D2B" w:rsidRPr="00FF7984" w:rsidRDefault="00337D2B">
            <w:pPr>
              <w:pStyle w:val="TableParagraph"/>
              <w:spacing w:before="9"/>
              <w:jc w:val="both"/>
              <w:rPr>
                <w:rFonts w:ascii="Times New Roman" w:eastAsia="Times New Roman" w:hAnsi="Times New Roman" w:cs="Times New Roman"/>
                <w:sz w:val="20"/>
                <w:szCs w:val="20"/>
              </w:rPr>
            </w:pPr>
          </w:p>
          <w:p w14:paraId="4E62279F" w14:textId="77777777" w:rsidR="00337D2B" w:rsidRPr="00FF7984" w:rsidRDefault="00C84B04">
            <w:pPr>
              <w:pStyle w:val="TableParagraph"/>
              <w:spacing w:line="250" w:lineRule="auto"/>
              <w:ind w:left="311" w:right="306" w:firstLine="144"/>
              <w:jc w:val="both"/>
              <w:rPr>
                <w:rFonts w:ascii="Times New Roman" w:eastAsia="Times New Roman" w:hAnsi="Times New Roman" w:cs="Times New Roman"/>
                <w:sz w:val="20"/>
                <w:szCs w:val="20"/>
              </w:rPr>
            </w:pPr>
            <w:r w:rsidRPr="00FF7984">
              <w:rPr>
                <w:rFonts w:ascii="Times New Roman" w:hAnsi="Times New Roman"/>
                <w:b/>
                <w:sz w:val="20"/>
                <w:szCs w:val="20"/>
              </w:rPr>
              <w:t>Носиоци</w:t>
            </w:r>
            <w:r w:rsidRPr="00FF7984">
              <w:rPr>
                <w:rFonts w:ascii="Times New Roman" w:hAnsi="Times New Roman"/>
                <w:b/>
                <w:spacing w:val="25"/>
                <w:w w:val="102"/>
                <w:sz w:val="20"/>
                <w:szCs w:val="20"/>
              </w:rPr>
              <w:t xml:space="preserve"> </w:t>
            </w:r>
            <w:r w:rsidRPr="00FF7984">
              <w:rPr>
                <w:rFonts w:ascii="Times New Roman" w:hAnsi="Times New Roman"/>
                <w:b/>
                <w:sz w:val="20"/>
                <w:szCs w:val="20"/>
              </w:rPr>
              <w:t>активности</w:t>
            </w:r>
          </w:p>
        </w:tc>
        <w:tc>
          <w:tcPr>
            <w:tcW w:w="1468" w:type="dxa"/>
          </w:tcPr>
          <w:p w14:paraId="2696CD83" w14:textId="77777777" w:rsidR="00337D2B" w:rsidRPr="00FF7984" w:rsidRDefault="00337D2B">
            <w:pPr>
              <w:pStyle w:val="TableParagraph"/>
              <w:spacing w:before="9"/>
              <w:jc w:val="both"/>
              <w:rPr>
                <w:rFonts w:ascii="Times New Roman" w:eastAsia="Times New Roman" w:hAnsi="Times New Roman" w:cs="Times New Roman"/>
                <w:sz w:val="20"/>
                <w:szCs w:val="20"/>
              </w:rPr>
            </w:pPr>
          </w:p>
          <w:p w14:paraId="0256F0C3" w14:textId="77777777" w:rsidR="00337D2B" w:rsidRPr="00FF7984" w:rsidRDefault="00C84B04">
            <w:pPr>
              <w:pStyle w:val="TableParagraph"/>
              <w:spacing w:line="250" w:lineRule="auto"/>
              <w:ind w:left="431" w:right="370" w:hanging="48"/>
              <w:jc w:val="both"/>
              <w:rPr>
                <w:rFonts w:ascii="Times New Roman" w:eastAsia="Times New Roman" w:hAnsi="Times New Roman" w:cs="Times New Roman"/>
                <w:sz w:val="20"/>
                <w:szCs w:val="20"/>
              </w:rPr>
            </w:pPr>
            <w:r w:rsidRPr="00FF7984">
              <w:rPr>
                <w:rFonts w:ascii="Times New Roman" w:hAnsi="Times New Roman"/>
                <w:b/>
                <w:spacing w:val="-2"/>
                <w:sz w:val="20"/>
                <w:szCs w:val="20"/>
              </w:rPr>
              <w:t>Временска</w:t>
            </w:r>
            <w:r w:rsidRPr="00FF7984">
              <w:rPr>
                <w:rFonts w:ascii="Times New Roman" w:hAnsi="Times New Roman"/>
                <w:b/>
                <w:spacing w:val="24"/>
                <w:w w:val="102"/>
                <w:sz w:val="20"/>
                <w:szCs w:val="20"/>
              </w:rPr>
              <w:t xml:space="preserve"> </w:t>
            </w:r>
            <w:r w:rsidRPr="00FF7984">
              <w:rPr>
                <w:rFonts w:ascii="Times New Roman" w:hAnsi="Times New Roman"/>
                <w:b/>
                <w:spacing w:val="-4"/>
                <w:sz w:val="20"/>
                <w:szCs w:val="20"/>
              </w:rPr>
              <w:t>динамика</w:t>
            </w:r>
          </w:p>
        </w:tc>
        <w:tc>
          <w:tcPr>
            <w:tcW w:w="1766" w:type="dxa"/>
          </w:tcPr>
          <w:p w14:paraId="5C5F17F8" w14:textId="77777777" w:rsidR="00337D2B" w:rsidRPr="00FF7984" w:rsidRDefault="00C84B04">
            <w:pPr>
              <w:pStyle w:val="TableParagraph"/>
              <w:spacing w:before="187" w:line="250" w:lineRule="auto"/>
              <w:ind w:left="143" w:right="129" w:firstLine="3"/>
              <w:jc w:val="center"/>
              <w:rPr>
                <w:rFonts w:ascii="Times New Roman" w:eastAsia="Times New Roman" w:hAnsi="Times New Roman" w:cs="Times New Roman"/>
                <w:sz w:val="20"/>
                <w:szCs w:val="20"/>
              </w:rPr>
            </w:pPr>
            <w:r w:rsidRPr="00FF7984">
              <w:rPr>
                <w:rFonts w:ascii="Times New Roman" w:hAnsi="Times New Roman"/>
                <w:b/>
                <w:spacing w:val="-2"/>
                <w:sz w:val="20"/>
                <w:szCs w:val="20"/>
              </w:rPr>
              <w:t>Начин</w:t>
            </w:r>
            <w:r w:rsidRPr="00FF7984">
              <w:rPr>
                <w:rFonts w:ascii="Times New Roman" w:hAnsi="Times New Roman"/>
                <w:b/>
                <w:spacing w:val="23"/>
                <w:w w:val="102"/>
                <w:sz w:val="20"/>
                <w:szCs w:val="20"/>
              </w:rPr>
              <w:t xml:space="preserve"> </w:t>
            </w:r>
            <w:r w:rsidRPr="00FF7984">
              <w:rPr>
                <w:rFonts w:ascii="Times New Roman" w:hAnsi="Times New Roman"/>
                <w:b/>
                <w:spacing w:val="-2"/>
                <w:sz w:val="20"/>
                <w:szCs w:val="20"/>
              </w:rPr>
              <w:t>праћења</w:t>
            </w:r>
            <w:r w:rsidRPr="00FF7984">
              <w:rPr>
                <w:rFonts w:ascii="Times New Roman" w:hAnsi="Times New Roman"/>
                <w:b/>
                <w:spacing w:val="24"/>
                <w:w w:val="102"/>
                <w:sz w:val="20"/>
                <w:szCs w:val="20"/>
              </w:rPr>
              <w:t xml:space="preserve"> </w:t>
            </w:r>
            <w:r w:rsidRPr="00FF7984">
              <w:rPr>
                <w:rFonts w:ascii="Times New Roman" w:hAnsi="Times New Roman"/>
                <w:b/>
                <w:spacing w:val="-2"/>
                <w:sz w:val="20"/>
                <w:szCs w:val="20"/>
              </w:rPr>
              <w:t>реализације</w:t>
            </w:r>
          </w:p>
        </w:tc>
      </w:tr>
      <w:tr w:rsidR="00337D2B" w:rsidRPr="00FF7984" w14:paraId="01BF4A84" w14:textId="77777777" w:rsidTr="00FF7984">
        <w:trPr>
          <w:jc w:val="center"/>
        </w:trPr>
        <w:tc>
          <w:tcPr>
            <w:tcW w:w="2311" w:type="dxa"/>
          </w:tcPr>
          <w:p w14:paraId="4DE4AED1"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Идентификовање </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 xml:space="preserve">иевидентирање </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којима</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је</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потребна</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додатна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подршка</w:t>
            </w:r>
            <w:r w:rsidRPr="00FF7984">
              <w:rPr>
                <w:rFonts w:ascii="Times New Roman" w:hAnsi="Times New Roman"/>
                <w:spacing w:val="37"/>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образовању</w:t>
            </w:r>
          </w:p>
        </w:tc>
        <w:tc>
          <w:tcPr>
            <w:tcW w:w="1649" w:type="dxa"/>
          </w:tcPr>
          <w:p w14:paraId="59135DB8"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rPr>
            </w:pPr>
            <w:r w:rsidRPr="00FF7984">
              <w:rPr>
                <w:rFonts w:ascii="Times New Roman" w:hAnsi="Times New Roman"/>
                <w:sz w:val="20"/>
                <w:szCs w:val="20"/>
              </w:rPr>
              <w:t>Праћењеученика</w:t>
            </w:r>
            <w:r w:rsidRPr="00FF7984">
              <w:rPr>
                <w:rFonts w:ascii="Times New Roman" w:hAnsi="Times New Roman"/>
                <w:spacing w:val="30"/>
                <w:sz w:val="20"/>
                <w:szCs w:val="20"/>
              </w:rPr>
              <w:t xml:space="preserve"> </w:t>
            </w:r>
            <w:r w:rsidRPr="00FF7984">
              <w:rPr>
                <w:rFonts w:ascii="Times New Roman" w:hAnsi="Times New Roman"/>
                <w:sz w:val="20"/>
                <w:szCs w:val="20"/>
              </w:rPr>
              <w:t>и</w:t>
            </w:r>
            <w:r w:rsidRPr="00FF7984">
              <w:rPr>
                <w:rFonts w:ascii="Times New Roman" w:hAnsi="Times New Roman"/>
                <w:spacing w:val="22"/>
                <w:w w:val="102"/>
                <w:sz w:val="20"/>
                <w:szCs w:val="20"/>
              </w:rPr>
              <w:t xml:space="preserve"> </w:t>
            </w:r>
            <w:r w:rsidRPr="00FF7984">
              <w:rPr>
                <w:rFonts w:ascii="Times New Roman" w:hAnsi="Times New Roman"/>
                <w:sz w:val="20"/>
                <w:szCs w:val="20"/>
              </w:rPr>
              <w:t>процена,</w:t>
            </w:r>
            <w:r w:rsidRPr="00FF7984">
              <w:rPr>
                <w:rFonts w:ascii="Times New Roman" w:hAnsi="Times New Roman"/>
                <w:spacing w:val="24"/>
                <w:w w:val="102"/>
                <w:sz w:val="20"/>
                <w:szCs w:val="20"/>
              </w:rPr>
              <w:t xml:space="preserve"> </w:t>
            </w:r>
            <w:r w:rsidRPr="00FF7984">
              <w:rPr>
                <w:rFonts w:ascii="Times New Roman" w:hAnsi="Times New Roman"/>
                <w:sz w:val="20"/>
                <w:szCs w:val="20"/>
              </w:rPr>
              <w:t>извештај</w:t>
            </w:r>
          </w:p>
        </w:tc>
        <w:tc>
          <w:tcPr>
            <w:tcW w:w="2051" w:type="dxa"/>
          </w:tcPr>
          <w:p w14:paraId="56FF34DC"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предметни</w:t>
            </w:r>
            <w:r w:rsidRPr="00FF7984">
              <w:rPr>
                <w:rFonts w:ascii="Times New Roman" w:hAnsi="Times New Roman"/>
                <w:spacing w:val="1"/>
                <w:sz w:val="20"/>
                <w:szCs w:val="20"/>
                <w:lang w:val="ru-RU"/>
              </w:rPr>
              <w:t>наставници</w:t>
            </w:r>
            <w:r w:rsidRPr="00FF7984">
              <w:rPr>
                <w:rFonts w:ascii="Times New Roman" w:hAnsi="Times New Roman"/>
                <w:spacing w:val="22"/>
                <w:w w:val="102"/>
                <w:sz w:val="20"/>
                <w:szCs w:val="20"/>
                <w:lang w:val="ru-RU"/>
              </w:rPr>
              <w:t xml:space="preserve"> </w:t>
            </w:r>
            <w:r w:rsidRPr="00FF7984">
              <w:rPr>
                <w:rFonts w:ascii="Times New Roman" w:hAnsi="Times New Roman"/>
                <w:spacing w:val="-1"/>
                <w:sz w:val="20"/>
                <w:szCs w:val="20"/>
                <w:lang w:val="ru-RU"/>
              </w:rPr>
              <w:t>одељењске</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стручни</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сарадник</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 xml:space="preserve">Стручни </w:t>
            </w:r>
            <w:r w:rsidRPr="00FF7984">
              <w:rPr>
                <w:rFonts w:ascii="Times New Roman" w:hAnsi="Times New Roman"/>
                <w:spacing w:val="46"/>
                <w:sz w:val="20"/>
                <w:szCs w:val="20"/>
                <w:lang w:val="ru-RU"/>
              </w:rPr>
              <w:t xml:space="preserve"> </w:t>
            </w:r>
            <w:r w:rsidRPr="00FF7984">
              <w:rPr>
                <w:rFonts w:ascii="Times New Roman" w:hAnsi="Times New Roman"/>
                <w:sz w:val="20"/>
                <w:szCs w:val="20"/>
                <w:lang w:val="ru-RU"/>
              </w:rPr>
              <w:t xml:space="preserve">тим </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ИО</w:t>
            </w:r>
          </w:p>
        </w:tc>
        <w:tc>
          <w:tcPr>
            <w:tcW w:w="1468" w:type="dxa"/>
          </w:tcPr>
          <w:p w14:paraId="179BADAC" w14:textId="77777777" w:rsidR="00337D2B" w:rsidRPr="00FF7984" w:rsidRDefault="00C84B04">
            <w:pPr>
              <w:pStyle w:val="TableParagraph"/>
              <w:spacing w:before="142"/>
              <w:ind w:left="95"/>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1766" w:type="dxa"/>
          </w:tcPr>
          <w:p w14:paraId="4A62597B"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 xml:space="preserve">к  </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са</w:t>
            </w:r>
          </w:p>
          <w:p w14:paraId="3A0F8DCA" w14:textId="77777777" w:rsidR="00337D2B" w:rsidRPr="00FF7984" w:rsidRDefault="00C84B04">
            <w:pPr>
              <w:pStyle w:val="TableParagraph"/>
              <w:spacing w:before="142" w:line="376" w:lineRule="auto"/>
              <w:ind w:left="94" w:right="8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састанка </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ОВ</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43"/>
                <w:sz w:val="20"/>
                <w:szCs w:val="20"/>
                <w:lang w:val="ru-RU"/>
              </w:rPr>
              <w:t xml:space="preserve"> </w:t>
            </w:r>
            <w:r w:rsidRPr="00FF7984">
              <w:rPr>
                <w:rFonts w:ascii="Times New Roman" w:hAnsi="Times New Roman"/>
                <w:spacing w:val="1"/>
                <w:sz w:val="20"/>
                <w:szCs w:val="20"/>
                <w:lang w:val="ru-RU"/>
              </w:rPr>
              <w:t>Тима</w:t>
            </w:r>
            <w:r w:rsidRPr="00FF7984">
              <w:rPr>
                <w:rFonts w:ascii="Times New Roman" w:hAnsi="Times New Roman"/>
                <w:sz w:val="20"/>
                <w:szCs w:val="20"/>
                <w:lang w:val="ru-RU"/>
              </w:rPr>
              <w:t xml:space="preserve"> </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ИО</w:t>
            </w:r>
          </w:p>
        </w:tc>
      </w:tr>
      <w:tr w:rsidR="00337D2B" w:rsidRPr="00FF7984" w14:paraId="097CC7CD" w14:textId="77777777" w:rsidTr="00FF7984">
        <w:trPr>
          <w:jc w:val="center"/>
        </w:trPr>
        <w:tc>
          <w:tcPr>
            <w:tcW w:w="2311" w:type="dxa"/>
          </w:tcPr>
          <w:p w14:paraId="229A4C0C" w14:textId="77777777" w:rsidR="00337D2B" w:rsidRPr="00FF7984" w:rsidRDefault="00C84B04">
            <w:pPr>
              <w:pStyle w:val="TableParagraph"/>
              <w:spacing w:line="377" w:lineRule="auto"/>
              <w:ind w:left="94" w:right="19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Прикупљање</w:t>
            </w:r>
            <w:r w:rsidRPr="00FF7984">
              <w:rPr>
                <w:rFonts w:ascii="Times New Roman" w:hAnsi="Times New Roman"/>
                <w:sz w:val="20"/>
                <w:szCs w:val="20"/>
                <w:lang w:val="sr-Cyrl-RS"/>
              </w:rPr>
              <w:t xml:space="preserve"> </w:t>
            </w:r>
            <w:r w:rsidRPr="00FF7984">
              <w:rPr>
                <w:rFonts w:ascii="Times New Roman" w:hAnsi="Times New Roman"/>
                <w:sz w:val="20"/>
                <w:szCs w:val="20"/>
                <w:lang w:val="ru-RU"/>
              </w:rPr>
              <w:t>података,</w:t>
            </w:r>
            <w:r w:rsidRPr="00FF7984">
              <w:rPr>
                <w:rFonts w:ascii="Times New Roman" w:hAnsi="Times New Roman"/>
                <w:sz w:val="20"/>
                <w:szCs w:val="20"/>
                <w:lang w:val="sr-Cyrl-RS"/>
              </w:rPr>
              <w:t xml:space="preserve"> </w:t>
            </w:r>
            <w:r w:rsidRPr="00FF7984">
              <w:rPr>
                <w:rFonts w:ascii="Times New Roman" w:hAnsi="Times New Roman"/>
                <w:sz w:val="20"/>
                <w:szCs w:val="20"/>
                <w:lang w:val="ru-RU"/>
              </w:rPr>
              <w:t>из</w:t>
            </w:r>
            <w:r w:rsidRPr="00FF7984">
              <w:rPr>
                <w:rFonts w:ascii="Times New Roman" w:hAnsi="Times New Roman"/>
                <w:sz w:val="20"/>
                <w:szCs w:val="20"/>
                <w:lang w:val="sr-Cyrl-RS"/>
              </w:rPr>
              <w:t>ра</w:t>
            </w:r>
            <w:r w:rsidRPr="00FF7984">
              <w:rPr>
                <w:rFonts w:ascii="Times New Roman" w:hAnsi="Times New Roman"/>
                <w:sz w:val="20"/>
                <w:szCs w:val="20"/>
                <w:lang w:val="ru-RU"/>
              </w:rPr>
              <w:t>да</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педагошких</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 xml:space="preserve">профила, </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утврђивање</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приоритета</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1"/>
                <w:sz w:val="20"/>
                <w:szCs w:val="20"/>
                <w:lang w:val="ru-RU"/>
              </w:rPr>
              <w:t xml:space="preserve"> </w:t>
            </w:r>
            <w:r w:rsidRPr="00FF7984">
              <w:rPr>
                <w:rFonts w:ascii="Times New Roman" w:hAnsi="Times New Roman"/>
                <w:spacing w:val="-1"/>
                <w:sz w:val="20"/>
                <w:szCs w:val="20"/>
                <w:lang w:val="ru-RU"/>
              </w:rPr>
              <w:t>пружању</w:t>
            </w:r>
            <w:r w:rsidRPr="00FF7984">
              <w:rPr>
                <w:rFonts w:ascii="Times New Roman" w:hAnsi="Times New Roman"/>
                <w:spacing w:val="29"/>
                <w:w w:val="102"/>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подршке,</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анализа</w:t>
            </w:r>
            <w:r w:rsidRPr="00FF7984">
              <w:rPr>
                <w:rFonts w:ascii="Times New Roman" w:hAnsi="Times New Roman"/>
                <w:spacing w:val="24"/>
                <w:w w:val="102"/>
                <w:sz w:val="20"/>
                <w:szCs w:val="20"/>
                <w:lang w:val="ru-RU"/>
              </w:rPr>
              <w:t xml:space="preserve"> </w:t>
            </w:r>
            <w:r w:rsidRPr="00FF7984">
              <w:rPr>
                <w:rFonts w:ascii="Times New Roman" w:hAnsi="Times New Roman"/>
                <w:spacing w:val="1"/>
                <w:sz w:val="20"/>
                <w:szCs w:val="20"/>
                <w:lang w:val="ru-RU"/>
              </w:rPr>
              <w:t>нивоа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постигнућа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 xml:space="preserve">дефинисање </w:t>
            </w:r>
            <w:r w:rsidRPr="00FF7984">
              <w:rPr>
                <w:rFonts w:ascii="Times New Roman" w:hAnsi="Times New Roman"/>
                <w:spacing w:val="6"/>
                <w:sz w:val="20"/>
                <w:szCs w:val="20"/>
                <w:lang w:val="ru-RU"/>
              </w:rPr>
              <w:t xml:space="preserve"> </w:t>
            </w:r>
            <w:r w:rsidRPr="00FF7984">
              <w:rPr>
                <w:rFonts w:ascii="Times New Roman" w:hAnsi="Times New Roman"/>
                <w:sz w:val="20"/>
                <w:szCs w:val="20"/>
                <w:lang w:val="ru-RU"/>
              </w:rPr>
              <w:t>образовног</w:t>
            </w:r>
            <w:r w:rsidRPr="00FF7984">
              <w:rPr>
                <w:rFonts w:ascii="Times New Roman" w:hAnsi="Times New Roman"/>
                <w:spacing w:val="28"/>
                <w:w w:val="102"/>
                <w:sz w:val="20"/>
                <w:szCs w:val="20"/>
                <w:lang w:val="ru-RU"/>
              </w:rPr>
              <w:t xml:space="preserve"> </w:t>
            </w:r>
            <w:r w:rsidRPr="00FF7984">
              <w:rPr>
                <w:rFonts w:ascii="Times New Roman" w:hAnsi="Times New Roman"/>
                <w:spacing w:val="-1"/>
                <w:sz w:val="20"/>
                <w:szCs w:val="20"/>
                <w:lang w:val="ru-RU"/>
              </w:rPr>
              <w:t>минимума</w:t>
            </w:r>
            <w:r w:rsidRPr="00FF7984">
              <w:rPr>
                <w:rFonts w:ascii="Times New Roman" w:hAnsi="Times New Roman"/>
                <w:spacing w:val="40"/>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сваког</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49"/>
                <w:sz w:val="20"/>
                <w:szCs w:val="20"/>
                <w:lang w:val="ru-RU"/>
              </w:rPr>
              <w:t xml:space="preserve"> </w:t>
            </w:r>
            <w:r w:rsidRPr="00FF7984">
              <w:rPr>
                <w:rFonts w:ascii="Times New Roman" w:hAnsi="Times New Roman"/>
                <w:spacing w:val="-1"/>
                <w:sz w:val="20"/>
                <w:szCs w:val="20"/>
                <w:lang w:val="ru-RU"/>
              </w:rPr>
              <w:t>Формирање</w:t>
            </w:r>
            <w:r w:rsidRPr="00FF7984">
              <w:rPr>
                <w:rFonts w:ascii="Times New Roman" w:hAnsi="Times New Roman"/>
                <w:spacing w:val="27"/>
                <w:w w:val="102"/>
                <w:sz w:val="20"/>
                <w:szCs w:val="20"/>
                <w:lang w:val="ru-RU"/>
              </w:rPr>
              <w:t xml:space="preserve"> </w:t>
            </w:r>
            <w:r w:rsidRPr="00FF7984">
              <w:rPr>
                <w:rFonts w:ascii="Times New Roman" w:hAnsi="Times New Roman"/>
                <w:spacing w:val="1"/>
                <w:sz w:val="20"/>
                <w:szCs w:val="20"/>
                <w:lang w:val="ru-RU"/>
              </w:rPr>
              <w:t>Тимова</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пружање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подршке</w:t>
            </w:r>
            <w:r w:rsidRPr="00FF7984">
              <w:rPr>
                <w:rFonts w:ascii="Times New Roman" w:hAnsi="Times New Roman"/>
                <w:spacing w:val="47"/>
                <w:sz w:val="20"/>
                <w:szCs w:val="20"/>
                <w:lang w:val="ru-RU"/>
              </w:rPr>
              <w:t xml:space="preserve"> </w:t>
            </w:r>
            <w:r w:rsidRPr="00FF7984">
              <w:rPr>
                <w:rFonts w:ascii="Times New Roman" w:hAnsi="Times New Roman"/>
                <w:sz w:val="20"/>
                <w:szCs w:val="20"/>
                <w:lang w:val="ru-RU"/>
              </w:rPr>
              <w:t>ученику</w:t>
            </w:r>
          </w:p>
        </w:tc>
        <w:tc>
          <w:tcPr>
            <w:tcW w:w="1649" w:type="dxa"/>
          </w:tcPr>
          <w:p w14:paraId="146434A4" w14:textId="77777777" w:rsidR="00337D2B" w:rsidRPr="00FF7984" w:rsidRDefault="00C84B04">
            <w:pPr>
              <w:pStyle w:val="TableParagraph"/>
              <w:spacing w:line="377" w:lineRule="auto"/>
              <w:ind w:left="94" w:right="31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Прикупљање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података,</w:t>
            </w:r>
            <w:r w:rsidRPr="00FF7984">
              <w:rPr>
                <w:rFonts w:ascii="Times New Roman" w:hAnsi="Times New Roman"/>
                <w:spacing w:val="26"/>
                <w:w w:val="102"/>
                <w:sz w:val="20"/>
                <w:szCs w:val="20"/>
                <w:lang w:val="ru-RU"/>
              </w:rPr>
              <w:t xml:space="preserve"> </w:t>
            </w:r>
            <w:r w:rsidRPr="00FF7984">
              <w:rPr>
                <w:rFonts w:ascii="Times New Roman" w:hAnsi="Times New Roman"/>
                <w:spacing w:val="-1"/>
                <w:sz w:val="20"/>
                <w:szCs w:val="20"/>
                <w:lang w:val="ru-RU"/>
              </w:rPr>
              <w:t>Формирање</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тимова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додатну</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подршку,</w:t>
            </w:r>
            <w:r w:rsidRPr="00FF7984">
              <w:rPr>
                <w:rFonts w:ascii="Times New Roman" w:hAnsi="Times New Roman"/>
                <w:spacing w:val="25"/>
                <w:w w:val="102"/>
                <w:sz w:val="20"/>
                <w:szCs w:val="20"/>
                <w:lang w:val="ru-RU"/>
              </w:rPr>
              <w:t xml:space="preserve"> </w:t>
            </w:r>
            <w:r w:rsidRPr="00FF7984">
              <w:rPr>
                <w:rFonts w:ascii="Times New Roman" w:hAnsi="Times New Roman"/>
                <w:spacing w:val="-1"/>
                <w:sz w:val="20"/>
                <w:szCs w:val="20"/>
                <w:lang w:val="ru-RU"/>
              </w:rPr>
              <w:t>Израда</w:t>
            </w:r>
            <w:r w:rsidRPr="00FF7984">
              <w:rPr>
                <w:rFonts w:ascii="Times New Roman" w:hAnsi="Times New Roman"/>
                <w:spacing w:val="22"/>
                <w:w w:val="102"/>
                <w:sz w:val="20"/>
                <w:szCs w:val="20"/>
                <w:lang w:val="ru-RU"/>
              </w:rPr>
              <w:t xml:space="preserve"> </w:t>
            </w:r>
            <w:r w:rsidRPr="00FF7984">
              <w:rPr>
                <w:rFonts w:ascii="Times New Roman" w:hAnsi="Times New Roman"/>
                <w:spacing w:val="3"/>
                <w:sz w:val="20"/>
                <w:szCs w:val="20"/>
                <w:lang w:val="ru-RU"/>
              </w:rPr>
              <w:t>п</w:t>
            </w:r>
            <w:r w:rsidRPr="00FF7984">
              <w:rPr>
                <w:rFonts w:ascii="Times New Roman" w:hAnsi="Times New Roman"/>
                <w:sz w:val="20"/>
                <w:szCs w:val="20"/>
                <w:lang w:val="ru-RU"/>
              </w:rPr>
              <w:t>е</w:t>
            </w:r>
            <w:r w:rsidRPr="00FF7984">
              <w:rPr>
                <w:rFonts w:ascii="Times New Roman" w:hAnsi="Times New Roman"/>
                <w:spacing w:val="-2"/>
                <w:sz w:val="20"/>
                <w:szCs w:val="20"/>
                <w:lang w:val="ru-RU"/>
              </w:rPr>
              <w:t>д</w:t>
            </w:r>
            <w:r w:rsidRPr="00FF7984">
              <w:rPr>
                <w:rFonts w:ascii="Times New Roman" w:hAnsi="Times New Roman"/>
                <w:sz w:val="20"/>
                <w:szCs w:val="20"/>
                <w:lang w:val="ru-RU"/>
              </w:rPr>
              <w:t>а</w:t>
            </w:r>
            <w:r w:rsidRPr="00FF7984">
              <w:rPr>
                <w:rFonts w:ascii="Times New Roman" w:hAnsi="Times New Roman"/>
                <w:spacing w:val="-5"/>
                <w:sz w:val="20"/>
                <w:szCs w:val="20"/>
                <w:lang w:val="ru-RU"/>
              </w:rPr>
              <w:t>г</w:t>
            </w:r>
            <w:r w:rsidRPr="00FF7984">
              <w:rPr>
                <w:rFonts w:ascii="Times New Roman" w:hAnsi="Times New Roman"/>
                <w:sz w:val="20"/>
                <w:szCs w:val="20"/>
                <w:lang w:val="ru-RU"/>
              </w:rPr>
              <w:t>ош</w:t>
            </w:r>
            <w:r w:rsidRPr="00FF7984">
              <w:rPr>
                <w:rFonts w:ascii="Times New Roman" w:hAnsi="Times New Roman"/>
                <w:spacing w:val="1"/>
                <w:sz w:val="20"/>
                <w:szCs w:val="20"/>
                <w:lang w:val="ru-RU"/>
              </w:rPr>
              <w:t>к</w:t>
            </w:r>
            <w:r w:rsidRPr="00FF7984">
              <w:rPr>
                <w:rFonts w:ascii="Times New Roman" w:hAnsi="Times New Roman"/>
                <w:sz w:val="20"/>
                <w:szCs w:val="20"/>
                <w:lang w:val="ru-RU"/>
              </w:rPr>
              <w:t>ог</w:t>
            </w:r>
            <w:r w:rsidRPr="00FF7984">
              <w:rPr>
                <w:rFonts w:ascii="Times New Roman" w:hAnsi="Times New Roman"/>
                <w:w w:val="102"/>
                <w:sz w:val="20"/>
                <w:szCs w:val="20"/>
                <w:lang w:val="ru-RU"/>
              </w:rPr>
              <w:t xml:space="preserve"> </w:t>
            </w:r>
            <w:r w:rsidRPr="00FF7984">
              <w:rPr>
                <w:rFonts w:ascii="Times New Roman" w:hAnsi="Times New Roman"/>
                <w:sz w:val="20"/>
                <w:szCs w:val="20"/>
                <w:lang w:val="ru-RU"/>
              </w:rPr>
              <w:t>профила</w:t>
            </w:r>
          </w:p>
        </w:tc>
        <w:tc>
          <w:tcPr>
            <w:tcW w:w="2051" w:type="dxa"/>
          </w:tcPr>
          <w:p w14:paraId="63443E9C" w14:textId="77777777" w:rsidR="00337D2B" w:rsidRPr="00FF7984" w:rsidRDefault="00C84B04">
            <w:pPr>
              <w:pStyle w:val="TableParagraph"/>
              <w:tabs>
                <w:tab w:val="left" w:pos="838"/>
                <w:tab w:val="left" w:pos="1367"/>
              </w:tabs>
              <w:spacing w:line="375" w:lineRule="auto"/>
              <w:ind w:left="94" w:right="82"/>
              <w:jc w:val="both"/>
              <w:rPr>
                <w:rFonts w:ascii="Times New Roman" w:eastAsia="Times New Roman" w:hAnsi="Times New Roman" w:cs="Times New Roman"/>
                <w:sz w:val="20"/>
                <w:szCs w:val="20"/>
                <w:lang w:val="ru-RU"/>
              </w:rPr>
            </w:pPr>
            <w:r w:rsidRPr="00FF7984">
              <w:rPr>
                <w:rFonts w:ascii="Times New Roman" w:hAnsi="Times New Roman"/>
                <w:spacing w:val="10"/>
                <w:sz w:val="20"/>
                <w:szCs w:val="20"/>
                <w:lang w:val="ru-RU"/>
              </w:rPr>
              <w:t>Т</w:t>
            </w:r>
            <w:r w:rsidRPr="00FF7984">
              <w:rPr>
                <w:rFonts w:ascii="Times New Roman" w:hAnsi="Times New Roman"/>
                <w:spacing w:val="3"/>
                <w:sz w:val="20"/>
                <w:szCs w:val="20"/>
                <w:lang w:val="ru-RU"/>
              </w:rPr>
              <w:t>и</w:t>
            </w:r>
            <w:r w:rsidRPr="00FF7984">
              <w:rPr>
                <w:rFonts w:ascii="Times New Roman" w:hAnsi="Times New Roman"/>
                <w:sz w:val="20"/>
                <w:szCs w:val="20"/>
                <w:lang w:val="ru-RU"/>
              </w:rPr>
              <w:t>м</w:t>
            </w:r>
            <w:r w:rsidRPr="00FF7984">
              <w:rPr>
                <w:rFonts w:ascii="Times New Roman" w:hAnsi="Times New Roman"/>
                <w:sz w:val="20"/>
                <w:szCs w:val="20"/>
                <w:lang w:val="ru-RU"/>
              </w:rPr>
              <w:tab/>
            </w:r>
            <w:r w:rsidRPr="00FF7984">
              <w:rPr>
                <w:rFonts w:ascii="Times New Roman" w:hAnsi="Times New Roman"/>
                <w:spacing w:val="-2"/>
                <w:sz w:val="20"/>
                <w:szCs w:val="20"/>
                <w:lang w:val="ru-RU"/>
              </w:rPr>
              <w:t>з</w:t>
            </w:r>
            <w:r w:rsidRPr="00FF7984">
              <w:rPr>
                <w:rFonts w:ascii="Times New Roman" w:hAnsi="Times New Roman"/>
                <w:sz w:val="20"/>
                <w:szCs w:val="20"/>
                <w:lang w:val="ru-RU"/>
              </w:rPr>
              <w:t>а</w:t>
            </w:r>
            <w:r w:rsidRPr="00FF7984">
              <w:rPr>
                <w:rFonts w:ascii="Times New Roman" w:hAnsi="Times New Roman"/>
                <w:sz w:val="20"/>
                <w:szCs w:val="20"/>
                <w:lang w:val="ru-RU"/>
              </w:rPr>
              <w:tab/>
              <w:t>ИО</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Педагошки</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колегијум</w:t>
            </w:r>
          </w:p>
        </w:tc>
        <w:tc>
          <w:tcPr>
            <w:tcW w:w="1468" w:type="dxa"/>
          </w:tcPr>
          <w:p w14:paraId="4C22C801" w14:textId="77777777" w:rsidR="00337D2B" w:rsidRPr="00FF7984" w:rsidRDefault="00C84B04">
            <w:pPr>
              <w:pStyle w:val="TableParagraph"/>
              <w:spacing w:before="131"/>
              <w:ind w:left="95"/>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1766" w:type="dxa"/>
          </w:tcPr>
          <w:p w14:paraId="6D5FA654" w14:textId="77777777" w:rsidR="00337D2B" w:rsidRPr="00FF7984" w:rsidRDefault="00C84B04">
            <w:pPr>
              <w:pStyle w:val="TableParagraph"/>
              <w:spacing w:line="378" w:lineRule="auto"/>
              <w:ind w:left="94" w:right="196"/>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к</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Тима</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ИО,</w:t>
            </w:r>
            <w:r w:rsidRPr="00FF7984">
              <w:rPr>
                <w:rFonts w:ascii="Times New Roman" w:hAnsi="Times New Roman"/>
                <w:spacing w:val="22"/>
                <w:w w:val="102"/>
                <w:sz w:val="20"/>
                <w:szCs w:val="20"/>
                <w:lang w:val="ru-RU"/>
              </w:rPr>
              <w:t xml:space="preserve"> </w:t>
            </w:r>
            <w:r w:rsidRPr="00FF7984">
              <w:rPr>
                <w:rFonts w:ascii="Times New Roman" w:hAnsi="Times New Roman"/>
                <w:spacing w:val="-1"/>
                <w:sz w:val="20"/>
                <w:szCs w:val="20"/>
                <w:lang w:val="ru-RU"/>
              </w:rPr>
              <w:t>Педагошког</w:t>
            </w:r>
            <w:r w:rsidRPr="00FF7984">
              <w:rPr>
                <w:rFonts w:ascii="Times New Roman" w:hAnsi="Times New Roman"/>
                <w:spacing w:val="26"/>
                <w:w w:val="102"/>
                <w:sz w:val="20"/>
                <w:szCs w:val="20"/>
                <w:lang w:val="ru-RU"/>
              </w:rPr>
              <w:t xml:space="preserve"> </w:t>
            </w:r>
            <w:r w:rsidRPr="00FF7984">
              <w:rPr>
                <w:rFonts w:ascii="Times New Roman" w:hAnsi="Times New Roman"/>
                <w:spacing w:val="-1"/>
                <w:sz w:val="20"/>
                <w:szCs w:val="20"/>
                <w:lang w:val="ru-RU"/>
              </w:rPr>
              <w:t>колегијума</w:t>
            </w:r>
          </w:p>
        </w:tc>
      </w:tr>
      <w:tr w:rsidR="00337D2B" w:rsidRPr="00FF7984" w14:paraId="26BC1A91" w14:textId="77777777" w:rsidTr="00FF7984">
        <w:trPr>
          <w:trHeight w:val="1080"/>
          <w:jc w:val="center"/>
        </w:trPr>
        <w:tc>
          <w:tcPr>
            <w:tcW w:w="2311" w:type="dxa"/>
          </w:tcPr>
          <w:p w14:paraId="1309AA83"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Израда</w:t>
            </w:r>
            <w:r w:rsidRPr="00FF7984">
              <w:rPr>
                <w:rFonts w:ascii="Times New Roman" w:hAnsi="Times New Roman"/>
                <w:spacing w:val="40"/>
                <w:sz w:val="20"/>
                <w:szCs w:val="20"/>
                <w:lang w:val="ru-RU"/>
              </w:rPr>
              <w:t xml:space="preserve"> </w:t>
            </w:r>
            <w:r w:rsidRPr="00FF7984">
              <w:rPr>
                <w:rFonts w:ascii="Times New Roman" w:hAnsi="Times New Roman"/>
                <w:spacing w:val="-2"/>
                <w:sz w:val="20"/>
                <w:szCs w:val="20"/>
                <w:lang w:val="ru-RU"/>
              </w:rPr>
              <w:t>мера</w:t>
            </w:r>
          </w:p>
          <w:p w14:paraId="74DF2F6A" w14:textId="77777777" w:rsidR="00337D2B" w:rsidRPr="00FF7984" w:rsidRDefault="00C84B04">
            <w:pPr>
              <w:pStyle w:val="TableParagraph"/>
              <w:spacing w:before="143" w:line="369" w:lineRule="auto"/>
              <w:ind w:left="94" w:right="49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индивидуализације,</w:t>
            </w:r>
            <w:r w:rsidRPr="00FF7984">
              <w:rPr>
                <w:rFonts w:ascii="Times New Roman" w:hAnsi="Times New Roman"/>
                <w:spacing w:val="29"/>
                <w:w w:val="102"/>
                <w:sz w:val="20"/>
                <w:szCs w:val="20"/>
                <w:lang w:val="ru-RU"/>
              </w:rPr>
              <w:t xml:space="preserve"> </w:t>
            </w:r>
            <w:r w:rsidRPr="00FF7984">
              <w:rPr>
                <w:rFonts w:ascii="Times New Roman" w:hAnsi="Times New Roman"/>
                <w:sz w:val="20"/>
                <w:szCs w:val="20"/>
                <w:lang w:val="ru-RU"/>
              </w:rPr>
              <w:t>ИОП1,</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ИОП2</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ИОП</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3</w:t>
            </w:r>
          </w:p>
        </w:tc>
        <w:tc>
          <w:tcPr>
            <w:tcW w:w="1649" w:type="dxa"/>
          </w:tcPr>
          <w:p w14:paraId="312AEED1"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rPr>
            </w:pPr>
            <w:r w:rsidRPr="00FF7984">
              <w:rPr>
                <w:rFonts w:ascii="Times New Roman" w:hAnsi="Times New Roman"/>
                <w:spacing w:val="-1"/>
                <w:sz w:val="20"/>
                <w:szCs w:val="20"/>
              </w:rPr>
              <w:t>Израда</w:t>
            </w:r>
            <w:r w:rsidRPr="00FF7984">
              <w:rPr>
                <w:rFonts w:ascii="Times New Roman" w:hAnsi="Times New Roman"/>
                <w:spacing w:val="33"/>
                <w:sz w:val="20"/>
                <w:szCs w:val="20"/>
              </w:rPr>
              <w:t xml:space="preserve"> </w:t>
            </w:r>
            <w:r w:rsidRPr="00FF7984">
              <w:rPr>
                <w:rFonts w:ascii="Times New Roman" w:hAnsi="Times New Roman"/>
                <w:sz w:val="20"/>
                <w:szCs w:val="20"/>
              </w:rPr>
              <w:t>и</w:t>
            </w:r>
          </w:p>
          <w:p w14:paraId="5718A4C3" w14:textId="77777777" w:rsidR="00337D2B" w:rsidRPr="00FF7984" w:rsidRDefault="00C84B04">
            <w:pPr>
              <w:pStyle w:val="TableParagraph"/>
              <w:spacing w:before="143" w:line="369" w:lineRule="auto"/>
              <w:ind w:left="94" w:right="719"/>
              <w:jc w:val="both"/>
              <w:rPr>
                <w:rFonts w:ascii="Times New Roman" w:eastAsia="Times New Roman" w:hAnsi="Times New Roman" w:cs="Times New Roman"/>
                <w:sz w:val="20"/>
                <w:szCs w:val="20"/>
              </w:rPr>
            </w:pPr>
            <w:r w:rsidRPr="00FF7984">
              <w:rPr>
                <w:rFonts w:ascii="Times New Roman" w:hAnsi="Times New Roman"/>
                <w:sz w:val="20"/>
                <w:szCs w:val="20"/>
              </w:rPr>
              <w:t>усвајање</w:t>
            </w:r>
            <w:r w:rsidRPr="00FF7984">
              <w:rPr>
                <w:rFonts w:ascii="Times New Roman" w:hAnsi="Times New Roman"/>
                <w:spacing w:val="25"/>
                <w:w w:val="102"/>
                <w:sz w:val="20"/>
                <w:szCs w:val="20"/>
              </w:rPr>
              <w:t xml:space="preserve"> </w:t>
            </w:r>
            <w:r w:rsidRPr="00FF7984">
              <w:rPr>
                <w:rFonts w:ascii="Times New Roman" w:hAnsi="Times New Roman"/>
                <w:sz w:val="20"/>
                <w:szCs w:val="20"/>
              </w:rPr>
              <w:t>планова</w:t>
            </w:r>
          </w:p>
        </w:tc>
        <w:tc>
          <w:tcPr>
            <w:tcW w:w="2051" w:type="dxa"/>
          </w:tcPr>
          <w:p w14:paraId="6775A8B3"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Тим</w:t>
            </w:r>
            <w:r w:rsidRPr="00FF7984">
              <w:rPr>
                <w:rFonts w:ascii="Times New Roman" w:hAnsi="Times New Roman"/>
                <w:spacing w:val="-2"/>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ИО,</w:t>
            </w:r>
          </w:p>
          <w:p w14:paraId="27D5CF65" w14:textId="77777777" w:rsidR="00337D2B" w:rsidRPr="00FF7984" w:rsidRDefault="00C84B04">
            <w:pPr>
              <w:pStyle w:val="TableParagraph"/>
              <w:spacing w:before="143" w:line="376" w:lineRule="auto"/>
              <w:ind w:left="94" w:right="615"/>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Тимови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додатну</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подршку</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Пе</w:t>
            </w:r>
            <w:r w:rsidRPr="00FF7984">
              <w:rPr>
                <w:rFonts w:ascii="Times New Roman" w:hAnsi="Times New Roman"/>
                <w:spacing w:val="-2"/>
                <w:sz w:val="20"/>
                <w:szCs w:val="20"/>
                <w:lang w:val="ru-RU"/>
              </w:rPr>
              <w:t>д</w:t>
            </w:r>
            <w:r w:rsidRPr="00FF7984">
              <w:rPr>
                <w:rFonts w:ascii="Times New Roman" w:hAnsi="Times New Roman"/>
                <w:sz w:val="20"/>
                <w:szCs w:val="20"/>
                <w:lang w:val="ru-RU"/>
              </w:rPr>
              <w:t>а</w:t>
            </w:r>
            <w:r w:rsidRPr="00FF7984">
              <w:rPr>
                <w:rFonts w:ascii="Times New Roman" w:hAnsi="Times New Roman"/>
                <w:spacing w:val="-5"/>
                <w:sz w:val="20"/>
                <w:szCs w:val="20"/>
                <w:lang w:val="ru-RU"/>
              </w:rPr>
              <w:t>г</w:t>
            </w:r>
            <w:r w:rsidRPr="00FF7984">
              <w:rPr>
                <w:rFonts w:ascii="Times New Roman" w:hAnsi="Times New Roman"/>
                <w:spacing w:val="3"/>
                <w:sz w:val="20"/>
                <w:szCs w:val="20"/>
                <w:lang w:val="ru-RU"/>
              </w:rPr>
              <w:t>п</w:t>
            </w:r>
            <w:r w:rsidRPr="00FF7984">
              <w:rPr>
                <w:rFonts w:ascii="Times New Roman" w:hAnsi="Times New Roman"/>
                <w:sz w:val="20"/>
                <w:szCs w:val="20"/>
                <w:lang w:val="ru-RU"/>
              </w:rPr>
              <w:t>ш</w:t>
            </w:r>
            <w:r w:rsidRPr="00FF7984">
              <w:rPr>
                <w:rFonts w:ascii="Times New Roman" w:hAnsi="Times New Roman"/>
                <w:spacing w:val="1"/>
                <w:sz w:val="20"/>
                <w:szCs w:val="20"/>
                <w:lang w:val="ru-RU"/>
              </w:rPr>
              <w:t>к</w:t>
            </w:r>
            <w:r w:rsidRPr="00FF7984">
              <w:rPr>
                <w:rFonts w:ascii="Times New Roman" w:hAnsi="Times New Roman"/>
                <w:sz w:val="20"/>
                <w:szCs w:val="20"/>
                <w:lang w:val="ru-RU"/>
              </w:rPr>
              <w:t>и</w:t>
            </w:r>
            <w:r w:rsidRPr="00FF7984">
              <w:rPr>
                <w:rFonts w:ascii="Times New Roman" w:hAnsi="Times New Roman"/>
                <w:w w:val="102"/>
                <w:sz w:val="20"/>
                <w:szCs w:val="20"/>
                <w:lang w:val="ru-RU"/>
              </w:rPr>
              <w:t xml:space="preserve"> </w:t>
            </w:r>
            <w:r w:rsidRPr="00FF7984">
              <w:rPr>
                <w:rFonts w:ascii="Times New Roman" w:hAnsi="Times New Roman"/>
                <w:sz w:val="20"/>
                <w:szCs w:val="20"/>
                <w:lang w:val="ru-RU"/>
              </w:rPr>
              <w:t>кплегијум</w:t>
            </w:r>
          </w:p>
        </w:tc>
        <w:tc>
          <w:tcPr>
            <w:tcW w:w="1468" w:type="dxa"/>
          </w:tcPr>
          <w:p w14:paraId="50820C8A" w14:textId="77777777" w:rsidR="00337D2B" w:rsidRPr="00FF7984" w:rsidRDefault="00C84B04">
            <w:pPr>
              <w:pStyle w:val="TableParagraph"/>
              <w:spacing w:before="143"/>
              <w:ind w:left="95"/>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1766" w:type="dxa"/>
          </w:tcPr>
          <w:p w14:paraId="2827E27A"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к</w:t>
            </w:r>
          </w:p>
          <w:p w14:paraId="1D281BB8" w14:textId="77777777" w:rsidR="00337D2B" w:rsidRPr="00FF7984" w:rsidRDefault="00C84B04">
            <w:pPr>
              <w:pStyle w:val="TableParagraph"/>
              <w:spacing w:before="143" w:line="377" w:lineRule="auto"/>
              <w:ind w:left="94" w:right="196"/>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Тима</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ИО,</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т</w:t>
            </w:r>
            <w:r w:rsidRPr="00FF7984">
              <w:rPr>
                <w:rFonts w:ascii="Times New Roman" w:hAnsi="Times New Roman"/>
                <w:spacing w:val="3"/>
                <w:sz w:val="20"/>
                <w:szCs w:val="20"/>
                <w:lang w:val="ru-RU"/>
              </w:rPr>
              <w:t>и</w:t>
            </w:r>
            <w:r w:rsidRPr="00FF7984">
              <w:rPr>
                <w:rFonts w:ascii="Times New Roman" w:hAnsi="Times New Roman"/>
                <w:spacing w:val="-5"/>
                <w:sz w:val="20"/>
                <w:szCs w:val="20"/>
                <w:lang w:val="ru-RU"/>
              </w:rPr>
              <w:t>м</w:t>
            </w:r>
            <w:r w:rsidRPr="00FF7984">
              <w:rPr>
                <w:rFonts w:ascii="Times New Roman" w:hAnsi="Times New Roman"/>
                <w:sz w:val="20"/>
                <w:szCs w:val="20"/>
                <w:lang w:val="ru-RU"/>
              </w:rPr>
              <w:t>а</w:t>
            </w:r>
            <w:r w:rsidRPr="00FF7984">
              <w:rPr>
                <w:rFonts w:ascii="Times New Roman" w:hAnsi="Times New Roman"/>
                <w:spacing w:val="21"/>
                <w:sz w:val="20"/>
                <w:szCs w:val="20"/>
                <w:lang w:val="ru-RU"/>
              </w:rPr>
              <w:t xml:space="preserve"> </w:t>
            </w:r>
            <w:r w:rsidRPr="00FF7984">
              <w:rPr>
                <w:rFonts w:ascii="Times New Roman" w:hAnsi="Times New Roman"/>
                <w:spacing w:val="-2"/>
                <w:sz w:val="20"/>
                <w:szCs w:val="20"/>
                <w:lang w:val="ru-RU"/>
              </w:rPr>
              <w:t>з</w:t>
            </w:r>
            <w:r w:rsidRPr="00FF7984">
              <w:rPr>
                <w:rFonts w:ascii="Times New Roman" w:hAnsi="Times New Roman"/>
                <w:sz w:val="20"/>
                <w:szCs w:val="20"/>
                <w:lang w:val="ru-RU"/>
              </w:rPr>
              <w:t>а</w:t>
            </w:r>
            <w:r w:rsidRPr="00FF7984">
              <w:rPr>
                <w:rFonts w:ascii="Times New Roman" w:hAnsi="Times New Roman"/>
                <w:w w:val="102"/>
                <w:sz w:val="20"/>
                <w:szCs w:val="20"/>
                <w:lang w:val="ru-RU"/>
              </w:rPr>
              <w:t xml:space="preserve"> </w:t>
            </w:r>
            <w:r w:rsidRPr="00FF7984">
              <w:rPr>
                <w:rFonts w:ascii="Times New Roman" w:hAnsi="Times New Roman"/>
                <w:sz w:val="20"/>
                <w:szCs w:val="20"/>
                <w:lang w:val="ru-RU"/>
              </w:rPr>
              <w:t>додатну</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подршку</w:t>
            </w:r>
            <w:r w:rsidRPr="00FF7984">
              <w:rPr>
                <w:rFonts w:ascii="Times New Roman" w:hAnsi="Times New Roman"/>
                <w:spacing w:val="25"/>
                <w:w w:val="102"/>
                <w:sz w:val="20"/>
                <w:szCs w:val="20"/>
                <w:lang w:val="ru-RU"/>
              </w:rPr>
              <w:t xml:space="preserve"> </w:t>
            </w:r>
            <w:r w:rsidRPr="00FF7984">
              <w:rPr>
                <w:rFonts w:ascii="Times New Roman" w:hAnsi="Times New Roman"/>
                <w:spacing w:val="-1"/>
                <w:sz w:val="20"/>
                <w:szCs w:val="20"/>
                <w:lang w:val="ru-RU"/>
              </w:rPr>
              <w:t>Педагошког</w:t>
            </w:r>
            <w:r w:rsidRPr="00FF7984">
              <w:rPr>
                <w:rFonts w:ascii="Times New Roman" w:hAnsi="Times New Roman"/>
                <w:spacing w:val="26"/>
                <w:w w:val="102"/>
                <w:sz w:val="20"/>
                <w:szCs w:val="20"/>
                <w:lang w:val="ru-RU"/>
              </w:rPr>
              <w:t xml:space="preserve"> </w:t>
            </w:r>
            <w:r w:rsidRPr="00FF7984">
              <w:rPr>
                <w:rFonts w:ascii="Times New Roman" w:hAnsi="Times New Roman"/>
                <w:spacing w:val="-1"/>
                <w:sz w:val="20"/>
                <w:szCs w:val="20"/>
                <w:lang w:val="ru-RU"/>
              </w:rPr>
              <w:t>колегијума</w:t>
            </w:r>
          </w:p>
        </w:tc>
      </w:tr>
      <w:tr w:rsidR="00337D2B" w:rsidRPr="00FF7984" w14:paraId="633B83D3" w14:textId="77777777" w:rsidTr="00FF7984">
        <w:trPr>
          <w:jc w:val="center"/>
        </w:trPr>
        <w:tc>
          <w:tcPr>
            <w:tcW w:w="2311" w:type="dxa"/>
          </w:tcPr>
          <w:p w14:paraId="1953F369" w14:textId="77777777" w:rsidR="00337D2B" w:rsidRPr="00FF7984" w:rsidRDefault="00C84B04">
            <w:pPr>
              <w:pStyle w:val="TableParagraph"/>
              <w:spacing w:line="376" w:lineRule="auto"/>
              <w:ind w:left="95" w:right="537"/>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Праћење</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напредовања</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вредновање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оцењивање</w:t>
            </w:r>
          </w:p>
          <w:p w14:paraId="44ADC89A" w14:textId="77777777" w:rsidR="00337D2B" w:rsidRPr="00FF7984" w:rsidRDefault="00C84B04">
            <w:pPr>
              <w:pStyle w:val="TableParagraph"/>
              <w:spacing w:before="11" w:line="375" w:lineRule="auto"/>
              <w:ind w:left="95" w:right="213"/>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Анализа</w:t>
            </w:r>
            <w:r w:rsidRPr="00FF7984">
              <w:rPr>
                <w:rFonts w:ascii="Times New Roman" w:hAnsi="Times New Roman"/>
                <w:spacing w:val="37"/>
                <w:sz w:val="20"/>
                <w:szCs w:val="20"/>
                <w:lang w:val="ru-RU"/>
              </w:rPr>
              <w:t xml:space="preserve"> </w:t>
            </w:r>
            <w:r w:rsidRPr="00FF7984">
              <w:rPr>
                <w:rFonts w:ascii="Times New Roman" w:hAnsi="Times New Roman"/>
                <w:spacing w:val="-2"/>
                <w:sz w:val="20"/>
                <w:szCs w:val="20"/>
                <w:lang w:val="ru-RU"/>
              </w:rPr>
              <w:t>исхода</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ИОП-</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 xml:space="preserve">а,кориговање </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постојећих</w:t>
            </w:r>
            <w:r w:rsidRPr="00FF7984">
              <w:rPr>
                <w:rFonts w:ascii="Times New Roman" w:hAnsi="Times New Roman"/>
                <w:spacing w:val="29"/>
                <w:w w:val="102"/>
                <w:sz w:val="20"/>
                <w:szCs w:val="20"/>
                <w:lang w:val="ru-RU"/>
              </w:rPr>
              <w:t xml:space="preserve"> </w:t>
            </w:r>
            <w:r w:rsidRPr="00FF7984">
              <w:rPr>
                <w:rFonts w:ascii="Times New Roman" w:hAnsi="Times New Roman"/>
                <w:sz w:val="20"/>
                <w:szCs w:val="20"/>
                <w:lang w:val="ru-RU"/>
              </w:rPr>
              <w:t>планова,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прављење</w:t>
            </w:r>
            <w:r w:rsidRPr="00FF7984">
              <w:rPr>
                <w:rFonts w:ascii="Times New Roman" w:hAnsi="Times New Roman"/>
                <w:spacing w:val="37"/>
                <w:sz w:val="20"/>
                <w:szCs w:val="20"/>
                <w:lang w:val="ru-RU"/>
              </w:rPr>
              <w:t xml:space="preserve"> </w:t>
            </w:r>
            <w:r w:rsidRPr="00FF7984">
              <w:rPr>
                <w:rFonts w:ascii="Times New Roman" w:hAnsi="Times New Roman"/>
                <w:spacing w:val="1"/>
                <w:sz w:val="20"/>
                <w:szCs w:val="20"/>
                <w:lang w:val="ru-RU"/>
              </w:rPr>
              <w:t>нових</w:t>
            </w:r>
            <w:r w:rsidRPr="00FF7984">
              <w:rPr>
                <w:rFonts w:ascii="Times New Roman" w:hAnsi="Times New Roman"/>
                <w:spacing w:val="32"/>
                <w:w w:val="102"/>
                <w:sz w:val="20"/>
                <w:szCs w:val="20"/>
                <w:lang w:val="ru-RU"/>
              </w:rPr>
              <w:t xml:space="preserve"> </w:t>
            </w:r>
            <w:r w:rsidRPr="00FF7984">
              <w:rPr>
                <w:rFonts w:ascii="Times New Roman" w:hAnsi="Times New Roman"/>
                <w:sz w:val="20"/>
                <w:szCs w:val="20"/>
                <w:lang w:val="ru-RU"/>
              </w:rPr>
              <w:t>или</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престанак</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потребе</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ИОП-ом</w:t>
            </w:r>
          </w:p>
        </w:tc>
        <w:tc>
          <w:tcPr>
            <w:tcW w:w="1649" w:type="dxa"/>
          </w:tcPr>
          <w:p w14:paraId="59F5A465" w14:textId="77777777" w:rsidR="00337D2B" w:rsidRPr="00FF7984" w:rsidRDefault="00C84B04">
            <w:pPr>
              <w:pStyle w:val="TableParagraph"/>
              <w:tabs>
                <w:tab w:val="left" w:pos="994"/>
              </w:tabs>
              <w:spacing w:line="377" w:lineRule="auto"/>
              <w:ind w:left="94" w:right="7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Праћење,</w:t>
            </w:r>
            <w:r w:rsidRPr="00FF7984">
              <w:rPr>
                <w:rFonts w:ascii="Times New Roman" w:hAnsi="Times New Roman"/>
                <w:w w:val="102"/>
                <w:sz w:val="20"/>
                <w:szCs w:val="20"/>
                <w:lang w:val="ru-RU"/>
              </w:rPr>
              <w:t xml:space="preserve"> </w:t>
            </w:r>
            <w:r w:rsidRPr="00FF7984">
              <w:rPr>
                <w:rFonts w:ascii="Times New Roman" w:hAnsi="Times New Roman"/>
                <w:sz w:val="20"/>
                <w:szCs w:val="20"/>
                <w:lang w:val="ru-RU"/>
              </w:rPr>
              <w:t>анализа,</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вредновање,</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кориговање,</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израда</w:t>
            </w:r>
            <w:r w:rsidRPr="00FF7984">
              <w:rPr>
                <w:rFonts w:ascii="Times New Roman" w:hAnsi="Times New Roman"/>
                <w:sz w:val="20"/>
                <w:szCs w:val="20"/>
                <w:lang w:val="ru-RU"/>
              </w:rPr>
              <w:tab/>
            </w:r>
            <w:r w:rsidRPr="00FF7984">
              <w:rPr>
                <w:rFonts w:ascii="Times New Roman" w:hAnsi="Times New Roman"/>
                <w:spacing w:val="1"/>
                <w:sz w:val="20"/>
                <w:szCs w:val="20"/>
                <w:lang w:val="ru-RU"/>
              </w:rPr>
              <w:t>нових</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планова</w:t>
            </w:r>
          </w:p>
        </w:tc>
        <w:tc>
          <w:tcPr>
            <w:tcW w:w="2051" w:type="dxa"/>
          </w:tcPr>
          <w:p w14:paraId="3FB09879" w14:textId="77777777" w:rsidR="00337D2B" w:rsidRPr="00FF7984" w:rsidRDefault="00C84B04">
            <w:pPr>
              <w:pStyle w:val="TableParagraph"/>
              <w:spacing w:line="376" w:lineRule="auto"/>
              <w:ind w:left="94" w:right="626"/>
              <w:jc w:val="both"/>
              <w:rPr>
                <w:rFonts w:ascii="Times New Roman" w:eastAsia="Times New Roman" w:hAnsi="Times New Roman" w:cs="Times New Roman"/>
                <w:sz w:val="20"/>
                <w:szCs w:val="20"/>
                <w:lang w:val="ru-RU"/>
              </w:rPr>
            </w:pPr>
            <w:r w:rsidRPr="00FF7984">
              <w:rPr>
                <w:rFonts w:ascii="Times New Roman" w:hAnsi="Times New Roman"/>
                <w:spacing w:val="10"/>
                <w:sz w:val="20"/>
                <w:szCs w:val="20"/>
                <w:lang w:val="ru-RU"/>
              </w:rPr>
              <w:t>Т</w:t>
            </w:r>
            <w:r w:rsidRPr="00FF7984">
              <w:rPr>
                <w:rFonts w:ascii="Times New Roman" w:hAnsi="Times New Roman"/>
                <w:spacing w:val="3"/>
                <w:sz w:val="20"/>
                <w:szCs w:val="20"/>
                <w:lang w:val="ru-RU"/>
              </w:rPr>
              <w:t>и</w:t>
            </w:r>
            <w:r w:rsidRPr="00FF7984">
              <w:rPr>
                <w:rFonts w:ascii="Times New Roman" w:hAnsi="Times New Roman"/>
                <w:sz w:val="20"/>
                <w:szCs w:val="20"/>
                <w:lang w:val="ru-RU"/>
              </w:rPr>
              <w:t>м</w:t>
            </w:r>
            <w:r w:rsidRPr="00FF7984">
              <w:rPr>
                <w:rFonts w:ascii="Times New Roman" w:hAnsi="Times New Roman"/>
                <w:spacing w:val="-5"/>
                <w:sz w:val="20"/>
                <w:szCs w:val="20"/>
                <w:lang w:val="ru-RU"/>
              </w:rPr>
              <w:t xml:space="preserve"> </w:t>
            </w:r>
            <w:r w:rsidRPr="00FF7984">
              <w:rPr>
                <w:rFonts w:ascii="Times New Roman" w:hAnsi="Times New Roman"/>
                <w:spacing w:val="-2"/>
                <w:sz w:val="20"/>
                <w:szCs w:val="20"/>
                <w:lang w:val="ru-RU"/>
              </w:rPr>
              <w:t>з</w:t>
            </w:r>
            <w:r w:rsidRPr="00FF7984">
              <w:rPr>
                <w:rFonts w:ascii="Times New Roman" w:hAnsi="Times New Roman"/>
                <w:sz w:val="20"/>
                <w:szCs w:val="20"/>
                <w:lang w:val="ru-RU"/>
              </w:rPr>
              <w:t>а</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ИО</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Педагошки</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кплегијум</w:t>
            </w:r>
          </w:p>
        </w:tc>
        <w:tc>
          <w:tcPr>
            <w:tcW w:w="1468" w:type="dxa"/>
          </w:tcPr>
          <w:p w14:paraId="74D6355E" w14:textId="77777777" w:rsidR="00337D2B" w:rsidRPr="00FF7984" w:rsidRDefault="00C84B04">
            <w:pPr>
              <w:pStyle w:val="TableParagraph"/>
              <w:spacing w:before="143"/>
              <w:ind w:left="95"/>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1766" w:type="dxa"/>
          </w:tcPr>
          <w:p w14:paraId="58CA4810" w14:textId="77777777" w:rsidR="00337D2B" w:rsidRPr="00FF7984" w:rsidRDefault="00C84B04">
            <w:pPr>
              <w:pStyle w:val="TableParagraph"/>
              <w:spacing w:line="378" w:lineRule="auto"/>
              <w:ind w:left="94" w:right="196"/>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к</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Тима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додатну</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подршку,</w:t>
            </w:r>
            <w:r w:rsidRPr="00FF7984">
              <w:rPr>
                <w:rFonts w:ascii="Times New Roman" w:hAnsi="Times New Roman"/>
                <w:spacing w:val="25"/>
                <w:w w:val="102"/>
                <w:sz w:val="20"/>
                <w:szCs w:val="20"/>
                <w:lang w:val="ru-RU"/>
              </w:rPr>
              <w:t xml:space="preserve"> </w:t>
            </w:r>
            <w:r w:rsidRPr="00FF7984">
              <w:rPr>
                <w:rFonts w:ascii="Times New Roman" w:hAnsi="Times New Roman"/>
                <w:spacing w:val="1"/>
                <w:sz w:val="20"/>
                <w:szCs w:val="20"/>
                <w:lang w:val="ru-RU"/>
              </w:rPr>
              <w:t>Тима</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ИО,</w:t>
            </w:r>
            <w:r w:rsidRPr="00FF7984">
              <w:rPr>
                <w:rFonts w:ascii="Times New Roman" w:hAnsi="Times New Roman"/>
                <w:spacing w:val="22"/>
                <w:w w:val="102"/>
                <w:sz w:val="20"/>
                <w:szCs w:val="20"/>
                <w:lang w:val="ru-RU"/>
              </w:rPr>
              <w:t xml:space="preserve"> </w:t>
            </w:r>
            <w:r w:rsidRPr="00FF7984">
              <w:rPr>
                <w:rFonts w:ascii="Times New Roman" w:hAnsi="Times New Roman"/>
                <w:spacing w:val="-1"/>
                <w:sz w:val="20"/>
                <w:szCs w:val="20"/>
                <w:lang w:val="ru-RU"/>
              </w:rPr>
              <w:t>Педагошког</w:t>
            </w:r>
            <w:r w:rsidRPr="00FF7984">
              <w:rPr>
                <w:rFonts w:ascii="Times New Roman" w:hAnsi="Times New Roman"/>
                <w:spacing w:val="26"/>
                <w:w w:val="102"/>
                <w:sz w:val="20"/>
                <w:szCs w:val="20"/>
                <w:lang w:val="ru-RU"/>
              </w:rPr>
              <w:t xml:space="preserve"> </w:t>
            </w:r>
            <w:r w:rsidRPr="00FF7984">
              <w:rPr>
                <w:rFonts w:ascii="Times New Roman" w:hAnsi="Times New Roman"/>
                <w:spacing w:val="-1"/>
                <w:sz w:val="20"/>
                <w:szCs w:val="20"/>
                <w:lang w:val="ru-RU"/>
              </w:rPr>
              <w:t>колегијума</w:t>
            </w:r>
          </w:p>
        </w:tc>
      </w:tr>
      <w:tr w:rsidR="00337D2B" w:rsidRPr="00FF7984" w14:paraId="449F5AF8" w14:textId="77777777" w:rsidTr="00FF7984">
        <w:trPr>
          <w:jc w:val="center"/>
        </w:trPr>
        <w:tc>
          <w:tcPr>
            <w:tcW w:w="2311" w:type="dxa"/>
          </w:tcPr>
          <w:p w14:paraId="7D3D12B6"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Сарадња</w:t>
            </w:r>
            <w:r w:rsidRPr="00FF7984">
              <w:rPr>
                <w:rFonts w:ascii="Times New Roman" w:hAnsi="Times New Roman"/>
                <w:spacing w:val="35"/>
                <w:sz w:val="20"/>
                <w:szCs w:val="20"/>
                <w:lang w:val="ru-RU"/>
              </w:rPr>
              <w:t xml:space="preserve"> </w:t>
            </w:r>
            <w:r w:rsidRPr="00FF7984">
              <w:rPr>
                <w:rFonts w:ascii="Times New Roman" w:hAnsi="Times New Roman"/>
                <w:sz w:val="20"/>
                <w:szCs w:val="20"/>
                <w:lang w:val="ru-RU"/>
              </w:rPr>
              <w:t>школе</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са</w:t>
            </w:r>
          </w:p>
          <w:p w14:paraId="2B03C0E3" w14:textId="77777777" w:rsidR="00337D2B" w:rsidRPr="00FF7984" w:rsidRDefault="00C84B04">
            <w:pPr>
              <w:pStyle w:val="TableParagraph"/>
              <w:spacing w:before="142" w:line="377" w:lineRule="auto"/>
              <w:ind w:left="94" w:right="21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установом</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којој</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је</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ученик</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имао</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додатну</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подршку</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циљу</w:t>
            </w:r>
            <w:r w:rsidRPr="00FF7984">
              <w:rPr>
                <w:rFonts w:ascii="Times New Roman" w:hAnsi="Times New Roman"/>
                <w:spacing w:val="27"/>
                <w:w w:val="102"/>
                <w:sz w:val="20"/>
                <w:szCs w:val="20"/>
                <w:lang w:val="ru-RU"/>
              </w:rPr>
              <w:t xml:space="preserve"> </w:t>
            </w:r>
            <w:r w:rsidRPr="00FF7984">
              <w:rPr>
                <w:rFonts w:ascii="Times New Roman" w:hAnsi="Times New Roman"/>
                <w:spacing w:val="-1"/>
                <w:sz w:val="20"/>
                <w:szCs w:val="20"/>
                <w:lang w:val="ru-RU"/>
              </w:rPr>
              <w:t>обезбеђења</w:t>
            </w:r>
            <w:r w:rsidRPr="00FF7984">
              <w:rPr>
                <w:rFonts w:ascii="Times New Roman" w:hAnsi="Times New Roman"/>
                <w:sz w:val="20"/>
                <w:szCs w:val="20"/>
                <w:lang w:val="ru-RU"/>
              </w:rPr>
              <w:t xml:space="preserve"> </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континуитета</w:t>
            </w:r>
            <w:r w:rsidRPr="00FF7984">
              <w:rPr>
                <w:rFonts w:ascii="Times New Roman" w:hAnsi="Times New Roman"/>
                <w:spacing w:val="34"/>
                <w:w w:val="102"/>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образовању</w:t>
            </w:r>
            <w:r w:rsidRPr="00FF7984">
              <w:rPr>
                <w:rFonts w:ascii="Times New Roman" w:hAnsi="Times New Roman"/>
                <w:spacing w:val="3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прављење</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плана</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транзиције</w:t>
            </w:r>
          </w:p>
        </w:tc>
        <w:tc>
          <w:tcPr>
            <w:tcW w:w="1649" w:type="dxa"/>
          </w:tcPr>
          <w:p w14:paraId="4A0B862D"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План</w:t>
            </w:r>
          </w:p>
          <w:p w14:paraId="372751A7" w14:textId="77777777" w:rsidR="00337D2B" w:rsidRPr="00FF7984" w:rsidRDefault="00C84B04">
            <w:pPr>
              <w:pStyle w:val="TableParagraph"/>
              <w:tabs>
                <w:tab w:val="left" w:pos="1355"/>
              </w:tabs>
              <w:spacing w:before="142" w:line="376" w:lineRule="auto"/>
              <w:ind w:left="94" w:right="8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транзиције,</w:t>
            </w:r>
            <w:r w:rsidRPr="00FF7984">
              <w:rPr>
                <w:rFonts w:ascii="Times New Roman" w:hAnsi="Times New Roman"/>
                <w:spacing w:val="24"/>
                <w:w w:val="102"/>
                <w:sz w:val="20"/>
                <w:szCs w:val="20"/>
                <w:lang w:val="ru-RU"/>
              </w:rPr>
              <w:t xml:space="preserve"> </w:t>
            </w:r>
            <w:r w:rsidRPr="00FF7984">
              <w:rPr>
                <w:rFonts w:ascii="Times New Roman" w:hAnsi="Times New Roman"/>
                <w:spacing w:val="-1"/>
                <w:sz w:val="20"/>
                <w:szCs w:val="20"/>
                <w:lang w:val="ru-RU"/>
              </w:rPr>
              <w:t>сарадња</w:t>
            </w:r>
            <w:r w:rsidRPr="00FF7984">
              <w:rPr>
                <w:rFonts w:ascii="Times New Roman" w:hAnsi="Times New Roman"/>
                <w:spacing w:val="-1"/>
                <w:sz w:val="20"/>
                <w:szCs w:val="20"/>
                <w:lang w:val="ru-RU"/>
              </w:rPr>
              <w:tab/>
            </w:r>
            <w:r w:rsidRPr="00FF7984">
              <w:rPr>
                <w:rFonts w:ascii="Times New Roman" w:hAnsi="Times New Roman"/>
                <w:sz w:val="20"/>
                <w:szCs w:val="20"/>
                <w:lang w:val="ru-RU"/>
              </w:rPr>
              <w:t>са</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ОШ</w:t>
            </w:r>
          </w:p>
        </w:tc>
        <w:tc>
          <w:tcPr>
            <w:tcW w:w="2051" w:type="dxa"/>
          </w:tcPr>
          <w:p w14:paraId="7A743D52" w14:textId="77777777" w:rsidR="00337D2B" w:rsidRPr="00FF7984" w:rsidRDefault="00C84B04">
            <w:pPr>
              <w:pStyle w:val="TableParagraph"/>
              <w:tabs>
                <w:tab w:val="left" w:pos="814"/>
                <w:tab w:val="left" w:pos="1307"/>
              </w:tabs>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4"/>
                <w:sz w:val="20"/>
                <w:szCs w:val="20"/>
                <w:lang w:val="ru-RU"/>
              </w:rPr>
              <w:t>Тим</w:t>
            </w:r>
            <w:r w:rsidRPr="00FF7984">
              <w:rPr>
                <w:rFonts w:ascii="Times New Roman" w:hAnsi="Times New Roman"/>
                <w:spacing w:val="4"/>
                <w:sz w:val="20"/>
                <w:szCs w:val="20"/>
                <w:lang w:val="ru-RU"/>
              </w:rPr>
              <w:tab/>
            </w:r>
            <w:r w:rsidRPr="00FF7984">
              <w:rPr>
                <w:rFonts w:ascii="Times New Roman" w:hAnsi="Times New Roman"/>
                <w:spacing w:val="-1"/>
                <w:sz w:val="20"/>
                <w:szCs w:val="20"/>
                <w:lang w:val="ru-RU"/>
              </w:rPr>
              <w:t>за</w:t>
            </w:r>
            <w:r w:rsidRPr="00FF7984">
              <w:rPr>
                <w:rFonts w:ascii="Times New Roman" w:hAnsi="Times New Roman"/>
                <w:spacing w:val="-1"/>
                <w:sz w:val="20"/>
                <w:szCs w:val="20"/>
                <w:lang w:val="ru-RU"/>
              </w:rPr>
              <w:tab/>
            </w:r>
            <w:r w:rsidRPr="00FF7984">
              <w:rPr>
                <w:rFonts w:ascii="Times New Roman" w:hAnsi="Times New Roman"/>
                <w:sz w:val="20"/>
                <w:szCs w:val="20"/>
                <w:lang w:val="ru-RU"/>
              </w:rPr>
              <w:t>ИО,</w:t>
            </w:r>
          </w:p>
          <w:p w14:paraId="586161D5" w14:textId="77777777" w:rsidR="00337D2B" w:rsidRPr="00FF7984" w:rsidRDefault="00C84B04">
            <w:pPr>
              <w:pStyle w:val="TableParagraph"/>
              <w:spacing w:before="142" w:line="382" w:lineRule="auto"/>
              <w:ind w:left="94" w:right="81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стручни</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сарадник</w:t>
            </w:r>
          </w:p>
        </w:tc>
        <w:tc>
          <w:tcPr>
            <w:tcW w:w="1468" w:type="dxa"/>
          </w:tcPr>
          <w:p w14:paraId="2AF309B6" w14:textId="77777777" w:rsidR="00337D2B" w:rsidRPr="00FF7984" w:rsidRDefault="00C84B04">
            <w:pPr>
              <w:pStyle w:val="TableParagraph"/>
              <w:spacing w:line="225" w:lineRule="exact"/>
              <w:ind w:left="95"/>
              <w:jc w:val="both"/>
              <w:rPr>
                <w:rFonts w:ascii="Times New Roman" w:eastAsia="Times New Roman" w:hAnsi="Times New Roman" w:cs="Times New Roman"/>
                <w:sz w:val="20"/>
                <w:szCs w:val="20"/>
              </w:rPr>
            </w:pPr>
            <w:r w:rsidRPr="00FF7984">
              <w:rPr>
                <w:rFonts w:ascii="Times New Roman" w:hAnsi="Times New Roman"/>
                <w:sz w:val="20"/>
                <w:szCs w:val="20"/>
              </w:rPr>
              <w:t>Мај-новембар</w:t>
            </w:r>
          </w:p>
        </w:tc>
        <w:tc>
          <w:tcPr>
            <w:tcW w:w="1766" w:type="dxa"/>
          </w:tcPr>
          <w:p w14:paraId="48C86315"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к</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са</w:t>
            </w:r>
          </w:p>
          <w:p w14:paraId="4A8DFFE9" w14:textId="77777777" w:rsidR="00337D2B" w:rsidRPr="00FF7984" w:rsidRDefault="00C84B04">
            <w:pPr>
              <w:pStyle w:val="TableParagraph"/>
              <w:spacing w:before="142"/>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Тима</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ИО</w:t>
            </w:r>
          </w:p>
        </w:tc>
      </w:tr>
      <w:tr w:rsidR="00337D2B" w:rsidRPr="00FF7984" w14:paraId="1C5718D5" w14:textId="77777777" w:rsidTr="00FF7984">
        <w:trPr>
          <w:jc w:val="center"/>
        </w:trPr>
        <w:tc>
          <w:tcPr>
            <w:tcW w:w="2311" w:type="dxa"/>
          </w:tcPr>
          <w:p w14:paraId="3071C751"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Остваривање   </w:t>
            </w:r>
            <w:r w:rsidRPr="00FF7984">
              <w:rPr>
                <w:rFonts w:ascii="Times New Roman" w:hAnsi="Times New Roman"/>
                <w:spacing w:val="8"/>
                <w:sz w:val="20"/>
                <w:szCs w:val="20"/>
                <w:lang w:val="ru-RU"/>
              </w:rPr>
              <w:t xml:space="preserve"> </w:t>
            </w:r>
            <w:r w:rsidRPr="00FF7984">
              <w:rPr>
                <w:rFonts w:ascii="Times New Roman" w:hAnsi="Times New Roman"/>
                <w:spacing w:val="-1"/>
                <w:sz w:val="20"/>
                <w:szCs w:val="20"/>
                <w:lang w:val="ru-RU"/>
              </w:rPr>
              <w:t>сарадње</w:t>
            </w:r>
            <w:r w:rsidRPr="00FF7984">
              <w:rPr>
                <w:rFonts w:ascii="Times New Roman" w:hAnsi="Times New Roman"/>
                <w:sz w:val="20"/>
                <w:szCs w:val="20"/>
                <w:lang w:val="ru-RU"/>
              </w:rPr>
              <w:t xml:space="preserve">  </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са</w:t>
            </w:r>
          </w:p>
          <w:p w14:paraId="17F8457F" w14:textId="77777777" w:rsidR="00337D2B" w:rsidRPr="00FF7984" w:rsidRDefault="00C84B04">
            <w:pPr>
              <w:pStyle w:val="TableParagraph"/>
              <w:spacing w:before="142" w:line="375" w:lineRule="auto"/>
              <w:ind w:left="94" w:right="76"/>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Интерресорном</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комисијом</w:t>
            </w:r>
            <w:r w:rsidRPr="00FF7984">
              <w:rPr>
                <w:rFonts w:ascii="Times New Roman" w:hAnsi="Times New Roman"/>
                <w:spacing w:val="34"/>
                <w:w w:val="10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другим</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организацијама,</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установама</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2"/>
                <w:sz w:val="20"/>
                <w:szCs w:val="20"/>
                <w:lang w:val="ru-RU"/>
              </w:rPr>
              <w:t xml:space="preserve"> </w:t>
            </w:r>
            <w:r w:rsidRPr="00FF7984">
              <w:rPr>
                <w:rFonts w:ascii="Times New Roman" w:hAnsi="Times New Roman"/>
                <w:spacing w:val="-1"/>
                <w:sz w:val="20"/>
                <w:szCs w:val="20"/>
                <w:lang w:val="ru-RU"/>
              </w:rPr>
              <w:t>удружењима</w:t>
            </w:r>
          </w:p>
        </w:tc>
        <w:tc>
          <w:tcPr>
            <w:tcW w:w="1649" w:type="dxa"/>
          </w:tcPr>
          <w:p w14:paraId="2A8ECF29"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Захтев</w:t>
            </w:r>
          </w:p>
          <w:p w14:paraId="43AE304F" w14:textId="77777777" w:rsidR="00337D2B" w:rsidRPr="00FF7984" w:rsidRDefault="00C84B04">
            <w:pPr>
              <w:pStyle w:val="TableParagraph"/>
              <w:tabs>
                <w:tab w:val="left" w:pos="1353"/>
              </w:tabs>
              <w:spacing w:before="142" w:line="377" w:lineRule="auto"/>
              <w:ind w:left="94" w:right="84"/>
              <w:jc w:val="both"/>
              <w:rPr>
                <w:rFonts w:ascii="Times New Roman" w:eastAsia="Times New Roman" w:hAnsi="Times New Roman" w:cs="Times New Roman"/>
                <w:sz w:val="20"/>
                <w:szCs w:val="20"/>
                <w:lang w:val="ru-RU"/>
              </w:rPr>
            </w:pPr>
            <w:r w:rsidRPr="00FF7984">
              <w:rPr>
                <w:rFonts w:ascii="Times New Roman" w:hAnsi="Times New Roman"/>
                <w:spacing w:val="3"/>
                <w:sz w:val="20"/>
                <w:szCs w:val="20"/>
                <w:lang w:val="ru-RU"/>
              </w:rPr>
              <w:t>ин</w:t>
            </w:r>
            <w:r w:rsidRPr="00FF7984">
              <w:rPr>
                <w:rFonts w:ascii="Times New Roman" w:hAnsi="Times New Roman"/>
                <w:sz w:val="20"/>
                <w:szCs w:val="20"/>
                <w:lang w:val="ru-RU"/>
              </w:rPr>
              <w:t>терресор</w:t>
            </w:r>
            <w:r w:rsidRPr="00FF7984">
              <w:rPr>
                <w:rFonts w:ascii="Times New Roman" w:hAnsi="Times New Roman"/>
                <w:spacing w:val="3"/>
                <w:sz w:val="20"/>
                <w:szCs w:val="20"/>
                <w:lang w:val="ru-RU"/>
              </w:rPr>
              <w:t>н</w:t>
            </w:r>
            <w:r w:rsidRPr="00FF7984">
              <w:rPr>
                <w:rFonts w:ascii="Times New Roman" w:hAnsi="Times New Roman"/>
                <w:sz w:val="20"/>
                <w:szCs w:val="20"/>
                <w:lang w:val="ru-RU"/>
              </w:rPr>
              <w:t>ој</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к</w:t>
            </w:r>
            <w:r w:rsidRPr="00FF7984">
              <w:rPr>
                <w:rFonts w:ascii="Times New Roman" w:hAnsi="Times New Roman"/>
                <w:sz w:val="20"/>
                <w:szCs w:val="20"/>
                <w:lang w:val="ru-RU"/>
              </w:rPr>
              <w:t>о</w:t>
            </w:r>
            <w:r w:rsidRPr="00FF7984">
              <w:rPr>
                <w:rFonts w:ascii="Times New Roman" w:hAnsi="Times New Roman"/>
                <w:spacing w:val="-5"/>
                <w:sz w:val="20"/>
                <w:szCs w:val="20"/>
                <w:lang w:val="ru-RU"/>
              </w:rPr>
              <w:t>м</w:t>
            </w:r>
            <w:r w:rsidRPr="00FF7984">
              <w:rPr>
                <w:rFonts w:ascii="Times New Roman" w:hAnsi="Times New Roman"/>
                <w:spacing w:val="3"/>
                <w:sz w:val="20"/>
                <w:szCs w:val="20"/>
                <w:lang w:val="ru-RU"/>
              </w:rPr>
              <w:t>и</w:t>
            </w:r>
            <w:r w:rsidRPr="00FF7984">
              <w:rPr>
                <w:rFonts w:ascii="Times New Roman" w:hAnsi="Times New Roman"/>
                <w:sz w:val="20"/>
                <w:szCs w:val="20"/>
                <w:lang w:val="ru-RU"/>
              </w:rPr>
              <w:t>с</w:t>
            </w:r>
            <w:r w:rsidRPr="00FF7984">
              <w:rPr>
                <w:rFonts w:ascii="Times New Roman" w:hAnsi="Times New Roman"/>
                <w:spacing w:val="3"/>
                <w:sz w:val="20"/>
                <w:szCs w:val="20"/>
                <w:lang w:val="ru-RU"/>
              </w:rPr>
              <w:t>и</w:t>
            </w:r>
            <w:r w:rsidRPr="00FF7984">
              <w:rPr>
                <w:rFonts w:ascii="Times New Roman" w:hAnsi="Times New Roman"/>
                <w:sz w:val="20"/>
                <w:szCs w:val="20"/>
                <w:lang w:val="ru-RU"/>
              </w:rPr>
              <w:t>ј</w:t>
            </w:r>
            <w:r w:rsidRPr="00FF7984">
              <w:rPr>
                <w:rFonts w:ascii="Times New Roman" w:hAnsi="Times New Roman"/>
                <w:spacing w:val="3"/>
                <w:sz w:val="20"/>
                <w:szCs w:val="20"/>
                <w:lang w:val="ru-RU"/>
              </w:rPr>
              <w:t>и</w:t>
            </w:r>
            <w:r w:rsidRPr="00FF7984">
              <w:rPr>
                <w:rFonts w:ascii="Times New Roman" w:hAnsi="Times New Roman"/>
                <w:sz w:val="20"/>
                <w:szCs w:val="20"/>
                <w:lang w:val="ru-RU"/>
              </w:rPr>
              <w:t>,</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мишљење</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 xml:space="preserve">комисије, </w:t>
            </w:r>
            <w:r w:rsidRPr="00FF7984">
              <w:rPr>
                <w:rFonts w:ascii="Times New Roman" w:hAnsi="Times New Roman"/>
                <w:spacing w:val="37"/>
                <w:sz w:val="20"/>
                <w:szCs w:val="20"/>
                <w:lang w:val="ru-RU"/>
              </w:rPr>
              <w:t xml:space="preserve"> </w:t>
            </w:r>
            <w:r w:rsidRPr="00FF7984">
              <w:rPr>
                <w:rFonts w:ascii="Times New Roman" w:hAnsi="Times New Roman"/>
                <w:sz w:val="20"/>
                <w:szCs w:val="20"/>
                <w:lang w:val="ru-RU"/>
              </w:rPr>
              <w:t>план</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транзиције</w:t>
            </w:r>
            <w:r w:rsidRPr="00FF7984">
              <w:rPr>
                <w:rFonts w:ascii="Times New Roman" w:hAnsi="Times New Roman"/>
                <w:sz w:val="20"/>
                <w:szCs w:val="20"/>
                <w:lang w:val="ru-RU"/>
              </w:rPr>
              <w:tab/>
              <w:t>са</w:t>
            </w:r>
            <w:r w:rsidRPr="00FF7984">
              <w:rPr>
                <w:rFonts w:ascii="Times New Roman" w:hAnsi="Times New Roman"/>
                <w:spacing w:val="25"/>
                <w:w w:val="102"/>
                <w:sz w:val="20"/>
                <w:szCs w:val="20"/>
                <w:lang w:val="ru-RU"/>
              </w:rPr>
              <w:t xml:space="preserve"> </w:t>
            </w:r>
            <w:r w:rsidRPr="00FF7984">
              <w:rPr>
                <w:rFonts w:ascii="Times New Roman" w:hAnsi="Times New Roman"/>
                <w:spacing w:val="-1"/>
                <w:sz w:val="20"/>
                <w:szCs w:val="20"/>
                <w:lang w:val="ru-RU"/>
              </w:rPr>
              <w:t>ОШ,</w:t>
            </w:r>
            <w:r w:rsidRPr="00FF7984">
              <w:rPr>
                <w:rFonts w:ascii="Times New Roman" w:hAnsi="Times New Roman"/>
                <w:spacing w:val="36"/>
                <w:sz w:val="20"/>
                <w:szCs w:val="20"/>
                <w:lang w:val="ru-RU"/>
              </w:rPr>
              <w:t xml:space="preserve"> </w:t>
            </w:r>
            <w:r w:rsidRPr="00FF7984">
              <w:rPr>
                <w:rFonts w:ascii="Times New Roman" w:hAnsi="Times New Roman"/>
                <w:spacing w:val="-1"/>
                <w:sz w:val="20"/>
                <w:szCs w:val="20"/>
                <w:lang w:val="ru-RU"/>
              </w:rPr>
              <w:t>сарадња</w:t>
            </w:r>
          </w:p>
        </w:tc>
        <w:tc>
          <w:tcPr>
            <w:tcW w:w="2051" w:type="dxa"/>
          </w:tcPr>
          <w:p w14:paraId="0C802D6E"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rPr>
            </w:pPr>
            <w:r w:rsidRPr="00FF7984">
              <w:rPr>
                <w:rFonts w:ascii="Times New Roman" w:hAnsi="Times New Roman"/>
                <w:spacing w:val="10"/>
                <w:sz w:val="20"/>
                <w:szCs w:val="20"/>
              </w:rPr>
              <w:t>Т</w:t>
            </w:r>
            <w:r w:rsidRPr="00FF7984">
              <w:rPr>
                <w:rFonts w:ascii="Times New Roman" w:hAnsi="Times New Roman"/>
                <w:spacing w:val="3"/>
                <w:sz w:val="20"/>
                <w:szCs w:val="20"/>
              </w:rPr>
              <w:t>и</w:t>
            </w:r>
            <w:r w:rsidRPr="00FF7984">
              <w:rPr>
                <w:rFonts w:ascii="Times New Roman" w:hAnsi="Times New Roman"/>
                <w:sz w:val="20"/>
                <w:szCs w:val="20"/>
              </w:rPr>
              <w:t>м</w:t>
            </w:r>
            <w:r w:rsidRPr="00FF7984">
              <w:rPr>
                <w:rFonts w:ascii="Times New Roman" w:hAnsi="Times New Roman"/>
                <w:spacing w:val="11"/>
                <w:sz w:val="20"/>
                <w:szCs w:val="20"/>
              </w:rPr>
              <w:t xml:space="preserve"> </w:t>
            </w:r>
            <w:r w:rsidRPr="00FF7984">
              <w:rPr>
                <w:rFonts w:ascii="Times New Roman" w:hAnsi="Times New Roman"/>
                <w:spacing w:val="-2"/>
                <w:sz w:val="20"/>
                <w:szCs w:val="20"/>
              </w:rPr>
              <w:t>з</w:t>
            </w:r>
            <w:r w:rsidRPr="00FF7984">
              <w:rPr>
                <w:rFonts w:ascii="Times New Roman" w:hAnsi="Times New Roman"/>
                <w:sz w:val="20"/>
                <w:szCs w:val="20"/>
              </w:rPr>
              <w:t>а</w:t>
            </w:r>
            <w:r w:rsidRPr="00FF7984">
              <w:rPr>
                <w:rFonts w:ascii="Times New Roman" w:hAnsi="Times New Roman"/>
                <w:spacing w:val="17"/>
                <w:sz w:val="20"/>
                <w:szCs w:val="20"/>
              </w:rPr>
              <w:t xml:space="preserve"> </w:t>
            </w:r>
            <w:r w:rsidRPr="00FF7984">
              <w:rPr>
                <w:rFonts w:ascii="Times New Roman" w:hAnsi="Times New Roman"/>
                <w:sz w:val="20"/>
                <w:szCs w:val="20"/>
              </w:rPr>
              <w:t>ИО</w:t>
            </w:r>
          </w:p>
        </w:tc>
        <w:tc>
          <w:tcPr>
            <w:tcW w:w="1468" w:type="dxa"/>
          </w:tcPr>
          <w:p w14:paraId="2C5B8990" w14:textId="77777777" w:rsidR="00337D2B" w:rsidRPr="00FF7984" w:rsidRDefault="00C84B04">
            <w:pPr>
              <w:pStyle w:val="TableParagraph"/>
              <w:spacing w:before="142"/>
              <w:ind w:left="95"/>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1766" w:type="dxa"/>
          </w:tcPr>
          <w:p w14:paraId="4EB9206B" w14:textId="77777777" w:rsidR="00337D2B" w:rsidRPr="00FF7984" w:rsidRDefault="00C84B04">
            <w:pPr>
              <w:pStyle w:val="TableParagraph"/>
              <w:spacing w:line="225"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к</w:t>
            </w:r>
          </w:p>
          <w:p w14:paraId="2F1D912C" w14:textId="77777777" w:rsidR="00337D2B" w:rsidRPr="00FF7984" w:rsidRDefault="00C84B04">
            <w:pPr>
              <w:pStyle w:val="TableParagraph"/>
              <w:spacing w:before="142" w:line="377" w:lineRule="auto"/>
              <w:ind w:left="94" w:right="89"/>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Тима</w:t>
            </w:r>
            <w:r w:rsidRPr="00FF7984">
              <w:rPr>
                <w:rFonts w:ascii="Times New Roman" w:hAnsi="Times New Roman"/>
                <w:sz w:val="20"/>
                <w:szCs w:val="20"/>
                <w:lang w:val="ru-RU"/>
              </w:rPr>
              <w:t xml:space="preserve"> </w:t>
            </w:r>
            <w:r w:rsidRPr="00FF7984">
              <w:rPr>
                <w:rFonts w:ascii="Times New Roman" w:hAnsi="Times New Roman"/>
                <w:spacing w:val="14"/>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z w:val="20"/>
                <w:szCs w:val="20"/>
                <w:lang w:val="ru-RU"/>
              </w:rPr>
              <w:t xml:space="preserve"> </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ИО,</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затев,</w:t>
            </w:r>
            <w:r w:rsidRPr="00FF7984">
              <w:rPr>
                <w:rFonts w:ascii="Times New Roman" w:hAnsi="Times New Roman"/>
                <w:spacing w:val="24"/>
                <w:w w:val="102"/>
                <w:sz w:val="20"/>
                <w:szCs w:val="20"/>
                <w:lang w:val="ru-RU"/>
              </w:rPr>
              <w:t xml:space="preserve"> </w:t>
            </w:r>
            <w:r w:rsidRPr="00FF7984">
              <w:rPr>
                <w:rFonts w:ascii="Times New Roman" w:hAnsi="Times New Roman"/>
                <w:spacing w:val="-1"/>
                <w:sz w:val="20"/>
                <w:szCs w:val="20"/>
                <w:lang w:val="ru-RU"/>
              </w:rPr>
              <w:t>мишљење</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комисије,</w:t>
            </w:r>
            <w:r w:rsidRPr="00FF7984">
              <w:rPr>
                <w:rFonts w:ascii="Times New Roman" w:hAnsi="Times New Roman"/>
                <w:spacing w:val="25"/>
                <w:w w:val="102"/>
                <w:sz w:val="20"/>
                <w:szCs w:val="20"/>
                <w:lang w:val="ru-RU"/>
              </w:rPr>
              <w:t xml:space="preserve"> </w:t>
            </w:r>
            <w:r w:rsidRPr="00FF7984">
              <w:rPr>
                <w:rFonts w:ascii="Times New Roman" w:hAnsi="Times New Roman"/>
                <w:spacing w:val="3"/>
                <w:sz w:val="20"/>
                <w:szCs w:val="20"/>
                <w:lang w:val="ru-RU"/>
              </w:rPr>
              <w:t>п</w:t>
            </w:r>
            <w:r w:rsidRPr="00FF7984">
              <w:rPr>
                <w:rFonts w:ascii="Times New Roman" w:hAnsi="Times New Roman"/>
                <w:sz w:val="20"/>
                <w:szCs w:val="20"/>
                <w:lang w:val="ru-RU"/>
              </w:rPr>
              <w:t>лан</w:t>
            </w:r>
            <w:r w:rsidRPr="00FF7984">
              <w:rPr>
                <w:rFonts w:ascii="Times New Roman" w:hAnsi="Times New Roman"/>
                <w:w w:val="102"/>
                <w:sz w:val="20"/>
                <w:szCs w:val="20"/>
                <w:lang w:val="ru-RU"/>
              </w:rPr>
              <w:t xml:space="preserve"> </w:t>
            </w:r>
            <w:r w:rsidRPr="00FF7984">
              <w:rPr>
                <w:rFonts w:ascii="Times New Roman" w:hAnsi="Times New Roman"/>
                <w:sz w:val="20"/>
                <w:szCs w:val="20"/>
                <w:lang w:val="ru-RU"/>
              </w:rPr>
              <w:t>транзиције</w:t>
            </w:r>
          </w:p>
        </w:tc>
      </w:tr>
      <w:tr w:rsidR="00337D2B" w:rsidRPr="00FF7984" w14:paraId="64DD2D8F" w14:textId="77777777" w:rsidTr="00FF7984">
        <w:trPr>
          <w:jc w:val="center"/>
        </w:trPr>
        <w:tc>
          <w:tcPr>
            <w:tcW w:w="2311" w:type="dxa"/>
          </w:tcPr>
          <w:p w14:paraId="546060AB"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Сарадња</w:t>
            </w:r>
            <w:r w:rsidRPr="00FF7984">
              <w:rPr>
                <w:rFonts w:ascii="Times New Roman" w:hAnsi="Times New Roman"/>
                <w:sz w:val="20"/>
                <w:szCs w:val="20"/>
                <w:lang w:val="ru-RU"/>
              </w:rPr>
              <w:t xml:space="preserve">  </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 xml:space="preserve">са   </w:t>
            </w:r>
            <w:r w:rsidRPr="00FF7984">
              <w:rPr>
                <w:rFonts w:ascii="Times New Roman" w:hAnsi="Times New Roman"/>
                <w:spacing w:val="-1"/>
                <w:sz w:val="20"/>
                <w:szCs w:val="20"/>
                <w:lang w:val="ru-RU"/>
              </w:rPr>
              <w:t>особама</w:t>
            </w:r>
            <w:r w:rsidRPr="00FF7984">
              <w:rPr>
                <w:rFonts w:ascii="Times New Roman" w:hAnsi="Times New Roman"/>
                <w:sz w:val="20"/>
                <w:szCs w:val="20"/>
                <w:lang w:val="ru-RU"/>
              </w:rPr>
              <w:t xml:space="preserve">   које</w:t>
            </w:r>
          </w:p>
          <w:p w14:paraId="1069704B" w14:textId="77777777" w:rsidR="00337D2B" w:rsidRPr="00FF7984" w:rsidRDefault="00C84B04">
            <w:pPr>
              <w:pStyle w:val="TableParagraph"/>
              <w:spacing w:before="143" w:line="378" w:lineRule="auto"/>
              <w:ind w:left="94" w:right="8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су</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компетентне</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области</w:t>
            </w:r>
            <w:r w:rsidRPr="00FF7984">
              <w:rPr>
                <w:rFonts w:ascii="Times New Roman" w:hAnsi="Times New Roman"/>
                <w:spacing w:val="27"/>
                <w:w w:val="102"/>
                <w:sz w:val="20"/>
                <w:szCs w:val="20"/>
                <w:lang w:val="ru-RU"/>
              </w:rPr>
              <w:t xml:space="preserve"> </w:t>
            </w:r>
            <w:r w:rsidRPr="00FF7984">
              <w:rPr>
                <w:rFonts w:ascii="Times New Roman" w:hAnsi="Times New Roman"/>
                <w:spacing w:val="1"/>
                <w:sz w:val="20"/>
                <w:szCs w:val="20"/>
                <w:lang w:val="ru-RU"/>
              </w:rPr>
              <w:t>инклузивног</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образовања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васпитања</w:t>
            </w:r>
            <w:r w:rsidRPr="00FF7984">
              <w:rPr>
                <w:rFonts w:ascii="Times New Roman" w:hAnsi="Times New Roman"/>
                <w:spacing w:val="6"/>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школама</w:t>
            </w:r>
            <w:r w:rsidRPr="00FF7984">
              <w:rPr>
                <w:rFonts w:ascii="Times New Roman" w:hAnsi="Times New Roman"/>
                <w:spacing w:val="45"/>
                <w:sz w:val="20"/>
                <w:szCs w:val="20"/>
                <w:lang w:val="ru-RU"/>
              </w:rPr>
              <w:t xml:space="preserve"> </w:t>
            </w:r>
            <w:r w:rsidRPr="00FF7984">
              <w:rPr>
                <w:rFonts w:ascii="Times New Roman" w:hAnsi="Times New Roman"/>
                <w:sz w:val="20"/>
                <w:szCs w:val="20"/>
                <w:lang w:val="ru-RU"/>
              </w:rPr>
              <w:t>које</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примери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добре</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праксе</w:t>
            </w:r>
          </w:p>
        </w:tc>
        <w:tc>
          <w:tcPr>
            <w:tcW w:w="1649" w:type="dxa"/>
          </w:tcPr>
          <w:p w14:paraId="38059D80"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rPr>
            </w:pPr>
            <w:r w:rsidRPr="00FF7984">
              <w:rPr>
                <w:rFonts w:ascii="Times New Roman" w:hAnsi="Times New Roman"/>
                <w:sz w:val="20"/>
                <w:szCs w:val="20"/>
              </w:rPr>
              <w:t>Координатор</w:t>
            </w:r>
          </w:p>
          <w:p w14:paraId="4A781071" w14:textId="77777777" w:rsidR="00337D2B" w:rsidRPr="00FF7984" w:rsidRDefault="00C84B04">
            <w:pPr>
              <w:pStyle w:val="TableParagraph"/>
              <w:spacing w:before="143" w:line="376" w:lineRule="auto"/>
              <w:ind w:left="94" w:right="81"/>
              <w:jc w:val="both"/>
              <w:rPr>
                <w:rFonts w:ascii="Times New Roman" w:eastAsia="Times New Roman" w:hAnsi="Times New Roman" w:cs="Times New Roman"/>
                <w:sz w:val="20"/>
                <w:szCs w:val="20"/>
              </w:rPr>
            </w:pPr>
            <w:r w:rsidRPr="00FF7984">
              <w:rPr>
                <w:rFonts w:ascii="Times New Roman" w:eastAsia="Times New Roman" w:hAnsi="Times New Roman" w:cs="Times New Roman"/>
                <w:spacing w:val="1"/>
                <w:sz w:val="20"/>
                <w:szCs w:val="20"/>
              </w:rPr>
              <w:t>Тима</w:t>
            </w:r>
            <w:r w:rsidRPr="00FF7984">
              <w:rPr>
                <w:rFonts w:ascii="Times New Roman" w:eastAsia="Times New Roman" w:hAnsi="Times New Roman" w:cs="Times New Roman"/>
                <w:sz w:val="20"/>
                <w:szCs w:val="20"/>
              </w:rPr>
              <w:t xml:space="preserve"> </w:t>
            </w:r>
            <w:r w:rsidRPr="00FF7984">
              <w:rPr>
                <w:rFonts w:ascii="Times New Roman" w:eastAsia="Times New Roman" w:hAnsi="Times New Roman" w:cs="Times New Roman"/>
                <w:spacing w:val="22"/>
                <w:sz w:val="20"/>
                <w:szCs w:val="20"/>
              </w:rPr>
              <w:t xml:space="preserve"> </w:t>
            </w:r>
            <w:r w:rsidRPr="00FF7984">
              <w:rPr>
                <w:rFonts w:ascii="Times New Roman" w:eastAsia="Times New Roman" w:hAnsi="Times New Roman" w:cs="Times New Roman"/>
                <w:spacing w:val="-1"/>
                <w:sz w:val="20"/>
                <w:szCs w:val="20"/>
              </w:rPr>
              <w:t>за</w:t>
            </w:r>
            <w:r w:rsidRPr="00FF7984">
              <w:rPr>
                <w:rFonts w:ascii="Times New Roman" w:eastAsia="Times New Roman" w:hAnsi="Times New Roman" w:cs="Times New Roman"/>
                <w:sz w:val="20"/>
                <w:szCs w:val="20"/>
              </w:rPr>
              <w:t xml:space="preserve"> </w:t>
            </w:r>
            <w:r w:rsidRPr="00FF7984">
              <w:rPr>
                <w:rFonts w:ascii="Times New Roman" w:eastAsia="Times New Roman" w:hAnsi="Times New Roman" w:cs="Times New Roman"/>
                <w:spacing w:val="22"/>
                <w:sz w:val="20"/>
                <w:szCs w:val="20"/>
              </w:rPr>
              <w:t xml:space="preserve"> </w:t>
            </w:r>
            <w:r w:rsidRPr="00FF7984">
              <w:rPr>
                <w:rFonts w:ascii="Times New Roman" w:eastAsia="Times New Roman" w:hAnsi="Times New Roman" w:cs="Times New Roman"/>
                <w:sz w:val="20"/>
                <w:szCs w:val="20"/>
              </w:rPr>
              <w:t xml:space="preserve">ИО </w:t>
            </w:r>
          </w:p>
        </w:tc>
        <w:tc>
          <w:tcPr>
            <w:tcW w:w="2051" w:type="dxa"/>
          </w:tcPr>
          <w:p w14:paraId="7B1B89D3"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rPr>
            </w:pPr>
            <w:r w:rsidRPr="00FF7984">
              <w:rPr>
                <w:rFonts w:ascii="Times New Roman" w:hAnsi="Times New Roman"/>
                <w:spacing w:val="10"/>
                <w:sz w:val="20"/>
                <w:szCs w:val="20"/>
              </w:rPr>
              <w:t>Т</w:t>
            </w:r>
            <w:r w:rsidRPr="00FF7984">
              <w:rPr>
                <w:rFonts w:ascii="Times New Roman" w:hAnsi="Times New Roman"/>
                <w:spacing w:val="3"/>
                <w:sz w:val="20"/>
                <w:szCs w:val="20"/>
              </w:rPr>
              <w:t>и</w:t>
            </w:r>
            <w:r w:rsidRPr="00FF7984">
              <w:rPr>
                <w:rFonts w:ascii="Times New Roman" w:hAnsi="Times New Roman"/>
                <w:sz w:val="20"/>
                <w:szCs w:val="20"/>
              </w:rPr>
              <w:t>м</w:t>
            </w:r>
            <w:r w:rsidRPr="00FF7984">
              <w:rPr>
                <w:rFonts w:ascii="Times New Roman" w:hAnsi="Times New Roman"/>
                <w:spacing w:val="11"/>
                <w:sz w:val="20"/>
                <w:szCs w:val="20"/>
              </w:rPr>
              <w:t xml:space="preserve"> </w:t>
            </w:r>
            <w:r w:rsidRPr="00FF7984">
              <w:rPr>
                <w:rFonts w:ascii="Times New Roman" w:hAnsi="Times New Roman"/>
                <w:spacing w:val="-2"/>
                <w:sz w:val="20"/>
                <w:szCs w:val="20"/>
              </w:rPr>
              <w:t>з</w:t>
            </w:r>
            <w:r w:rsidRPr="00FF7984">
              <w:rPr>
                <w:rFonts w:ascii="Times New Roman" w:hAnsi="Times New Roman"/>
                <w:sz w:val="20"/>
                <w:szCs w:val="20"/>
              </w:rPr>
              <w:t>а</w:t>
            </w:r>
            <w:r w:rsidRPr="00FF7984">
              <w:rPr>
                <w:rFonts w:ascii="Times New Roman" w:hAnsi="Times New Roman"/>
                <w:spacing w:val="17"/>
                <w:sz w:val="20"/>
                <w:szCs w:val="20"/>
              </w:rPr>
              <w:t xml:space="preserve"> </w:t>
            </w:r>
            <w:r w:rsidRPr="00FF7984">
              <w:rPr>
                <w:rFonts w:ascii="Times New Roman" w:hAnsi="Times New Roman"/>
                <w:sz w:val="20"/>
                <w:szCs w:val="20"/>
              </w:rPr>
              <w:t>ИО</w:t>
            </w:r>
          </w:p>
        </w:tc>
        <w:tc>
          <w:tcPr>
            <w:tcW w:w="1468" w:type="dxa"/>
          </w:tcPr>
          <w:p w14:paraId="6A836E7E" w14:textId="77777777" w:rsidR="00337D2B" w:rsidRPr="00FF7984" w:rsidRDefault="00C84B04">
            <w:pPr>
              <w:pStyle w:val="TableParagraph"/>
              <w:spacing w:before="143"/>
              <w:ind w:left="95"/>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1766" w:type="dxa"/>
          </w:tcPr>
          <w:p w14:paraId="4F32C7F1" w14:textId="77777777" w:rsidR="00337D2B" w:rsidRPr="00FF7984" w:rsidRDefault="00C84B04">
            <w:pPr>
              <w:pStyle w:val="TableParagraph"/>
              <w:spacing w:line="224" w:lineRule="exact"/>
              <w:ind w:left="9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За</w:t>
            </w:r>
            <w:r w:rsidRPr="00FF7984">
              <w:rPr>
                <w:rFonts w:ascii="Times New Roman" w:hAnsi="Times New Roman"/>
                <w:spacing w:val="3"/>
                <w:sz w:val="20"/>
                <w:szCs w:val="20"/>
                <w:lang w:val="ru-RU"/>
              </w:rPr>
              <w:t>пи</w:t>
            </w:r>
            <w:r w:rsidRPr="00FF7984">
              <w:rPr>
                <w:rFonts w:ascii="Times New Roman" w:hAnsi="Times New Roman"/>
                <w:sz w:val="20"/>
                <w:szCs w:val="20"/>
                <w:lang w:val="ru-RU"/>
              </w:rPr>
              <w:t>с</w:t>
            </w:r>
            <w:r w:rsidRPr="00FF7984">
              <w:rPr>
                <w:rFonts w:ascii="Times New Roman" w:hAnsi="Times New Roman"/>
                <w:spacing w:val="3"/>
                <w:sz w:val="20"/>
                <w:szCs w:val="20"/>
                <w:lang w:val="ru-RU"/>
              </w:rPr>
              <w:t>ни</w:t>
            </w:r>
            <w:r w:rsidRPr="00FF7984">
              <w:rPr>
                <w:rFonts w:ascii="Times New Roman" w:hAnsi="Times New Roman"/>
                <w:sz w:val="20"/>
                <w:szCs w:val="20"/>
                <w:lang w:val="ru-RU"/>
              </w:rPr>
              <w:t xml:space="preserve">к  </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са</w:t>
            </w:r>
          </w:p>
          <w:p w14:paraId="6A2D3F2A" w14:textId="77777777" w:rsidR="00337D2B" w:rsidRPr="00FF7984" w:rsidRDefault="00C84B04">
            <w:pPr>
              <w:pStyle w:val="TableParagraph"/>
              <w:spacing w:before="143"/>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Тима</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ИО</w:t>
            </w:r>
          </w:p>
        </w:tc>
      </w:tr>
    </w:tbl>
    <w:p w14:paraId="1429B818" w14:textId="77777777" w:rsidR="00337D2B" w:rsidRPr="0042511C" w:rsidRDefault="00337D2B">
      <w:pPr>
        <w:pStyle w:val="BodyText"/>
        <w:ind w:left="641" w:right="645"/>
        <w:rPr>
          <w:rFonts w:ascii="Times New Roman" w:hAnsi="Times New Roman" w:cs="Times New Roman"/>
          <w:szCs w:val="24"/>
          <w:lang w:val="ru-RU"/>
        </w:rPr>
      </w:pPr>
    </w:p>
    <w:p w14:paraId="1F882ED6" w14:textId="77777777" w:rsidR="00337D2B" w:rsidRDefault="00C84B04">
      <w:pPr>
        <w:pStyle w:val="Heading2"/>
        <w:jc w:val="center"/>
        <w:rPr>
          <w:b w:val="0"/>
          <w:bCs w:val="0"/>
        </w:rPr>
      </w:pPr>
      <w:bookmarkStart w:id="455" w:name="_Toc147492426"/>
      <w:bookmarkStart w:id="456" w:name="_Toc147826877"/>
      <w:r>
        <w:rPr>
          <w:rFonts w:ascii="Times New Roman" w:hAnsi="Times New Roman" w:cs="Times New Roman"/>
          <w:sz w:val="28"/>
          <w:szCs w:val="28"/>
          <w:lang w:val="sr-Cyrl-RS"/>
        </w:rPr>
        <w:t xml:space="preserve">12.9. </w:t>
      </w:r>
      <w:r>
        <w:rPr>
          <w:rFonts w:ascii="Times New Roman" w:hAnsi="Times New Roman" w:cs="Times New Roman"/>
          <w:sz w:val="28"/>
          <w:szCs w:val="28"/>
        </w:rPr>
        <w:t>План реализације додатне подршке ученицима</w:t>
      </w:r>
      <w:bookmarkEnd w:id="455"/>
      <w:bookmarkEnd w:id="456"/>
    </w:p>
    <w:tbl>
      <w:tblPr>
        <w:tblStyle w:val="TableGrid"/>
        <w:tblpPr w:leftFromText="180" w:rightFromText="180" w:vertAnchor="text" w:horzAnchor="page" w:tblpXSpec="center" w:tblpY="142"/>
        <w:tblOverlap w:val="never"/>
        <w:tblW w:w="0" w:type="auto"/>
        <w:tblLook w:val="04A0" w:firstRow="1" w:lastRow="0" w:firstColumn="1" w:lastColumn="0" w:noHBand="0" w:noVBand="1"/>
      </w:tblPr>
      <w:tblGrid>
        <w:gridCol w:w="2413"/>
        <w:gridCol w:w="2051"/>
        <w:gridCol w:w="1823"/>
        <w:gridCol w:w="2544"/>
      </w:tblGrid>
      <w:tr w:rsidR="00337D2B" w:rsidRPr="00FF7984" w14:paraId="7DAF4C01" w14:textId="77777777" w:rsidTr="00FF7984">
        <w:tc>
          <w:tcPr>
            <w:tcW w:w="2413" w:type="dxa"/>
          </w:tcPr>
          <w:p w14:paraId="46799179" w14:textId="77777777" w:rsidR="00337D2B" w:rsidRPr="00FF7984" w:rsidRDefault="00C84B04">
            <w:pPr>
              <w:pStyle w:val="TableParagraph"/>
              <w:spacing w:before="162"/>
              <w:ind w:left="515"/>
              <w:jc w:val="both"/>
              <w:rPr>
                <w:rFonts w:ascii="Times New Roman" w:eastAsia="Times New Roman" w:hAnsi="Times New Roman" w:cs="Times New Roman"/>
                <w:sz w:val="20"/>
                <w:szCs w:val="20"/>
              </w:rPr>
            </w:pPr>
            <w:r w:rsidRPr="00FF7984">
              <w:rPr>
                <w:rFonts w:ascii="Times New Roman" w:hAnsi="Times New Roman"/>
                <w:b/>
                <w:spacing w:val="-1"/>
                <w:sz w:val="20"/>
                <w:szCs w:val="20"/>
              </w:rPr>
              <w:t>Активности/теме,</w:t>
            </w:r>
            <w:r w:rsidRPr="00FF7984">
              <w:rPr>
                <w:rFonts w:ascii="Times New Roman" w:hAnsi="Times New Roman"/>
                <w:b/>
                <w:sz w:val="20"/>
                <w:szCs w:val="20"/>
              </w:rPr>
              <w:t xml:space="preserve"> </w:t>
            </w:r>
            <w:r w:rsidRPr="00FF7984">
              <w:rPr>
                <w:rFonts w:ascii="Times New Roman" w:hAnsi="Times New Roman"/>
                <w:b/>
                <w:spacing w:val="35"/>
                <w:sz w:val="20"/>
                <w:szCs w:val="20"/>
              </w:rPr>
              <w:t xml:space="preserve"> </w:t>
            </w:r>
            <w:r w:rsidRPr="00FF7984">
              <w:rPr>
                <w:rFonts w:ascii="Times New Roman" w:hAnsi="Times New Roman"/>
                <w:b/>
                <w:spacing w:val="-1"/>
                <w:sz w:val="20"/>
                <w:szCs w:val="20"/>
              </w:rPr>
              <w:t>садржаји</w:t>
            </w:r>
          </w:p>
        </w:tc>
        <w:tc>
          <w:tcPr>
            <w:tcW w:w="1770" w:type="dxa"/>
          </w:tcPr>
          <w:p w14:paraId="40CE9E9B" w14:textId="77777777" w:rsidR="00337D2B" w:rsidRPr="00FF7984" w:rsidRDefault="00C84B04">
            <w:pPr>
              <w:pStyle w:val="TableParagraph"/>
              <w:spacing w:before="162"/>
              <w:ind w:left="226"/>
              <w:jc w:val="both"/>
              <w:rPr>
                <w:rFonts w:ascii="Times New Roman" w:eastAsia="Times New Roman" w:hAnsi="Times New Roman" w:cs="Times New Roman"/>
                <w:sz w:val="20"/>
                <w:szCs w:val="20"/>
              </w:rPr>
            </w:pPr>
            <w:r w:rsidRPr="00FF7984">
              <w:rPr>
                <w:rFonts w:ascii="Times New Roman" w:hAnsi="Times New Roman"/>
                <w:b/>
                <w:spacing w:val="-1"/>
                <w:sz w:val="20"/>
                <w:szCs w:val="20"/>
              </w:rPr>
              <w:t>Време</w:t>
            </w:r>
            <w:r w:rsidRPr="00FF7984">
              <w:rPr>
                <w:rFonts w:ascii="Times New Roman" w:hAnsi="Times New Roman"/>
                <w:b/>
                <w:sz w:val="20"/>
                <w:szCs w:val="20"/>
              </w:rPr>
              <w:t xml:space="preserve"> </w:t>
            </w:r>
            <w:r w:rsidRPr="00FF7984">
              <w:rPr>
                <w:rFonts w:ascii="Times New Roman" w:hAnsi="Times New Roman"/>
                <w:b/>
                <w:spacing w:val="1"/>
                <w:sz w:val="20"/>
                <w:szCs w:val="20"/>
              </w:rPr>
              <w:t xml:space="preserve"> </w:t>
            </w:r>
            <w:r w:rsidRPr="00FF7984">
              <w:rPr>
                <w:rFonts w:ascii="Times New Roman" w:hAnsi="Times New Roman"/>
                <w:b/>
                <w:spacing w:val="-2"/>
                <w:sz w:val="20"/>
                <w:szCs w:val="20"/>
              </w:rPr>
              <w:t>реализације</w:t>
            </w:r>
          </w:p>
        </w:tc>
        <w:tc>
          <w:tcPr>
            <w:tcW w:w="1823" w:type="dxa"/>
          </w:tcPr>
          <w:p w14:paraId="51A77D5E" w14:textId="77777777" w:rsidR="00337D2B" w:rsidRPr="00FF7984" w:rsidRDefault="00C84B04">
            <w:pPr>
              <w:pStyle w:val="TableParagraph"/>
              <w:spacing w:line="298" w:lineRule="auto"/>
              <w:ind w:left="95" w:right="213"/>
              <w:jc w:val="both"/>
              <w:rPr>
                <w:rFonts w:ascii="Times New Roman" w:eastAsia="Times New Roman" w:hAnsi="Times New Roman" w:cs="Times New Roman"/>
                <w:sz w:val="20"/>
                <w:szCs w:val="20"/>
              </w:rPr>
            </w:pPr>
            <w:r w:rsidRPr="00FF7984">
              <w:rPr>
                <w:rFonts w:ascii="Times New Roman" w:hAnsi="Times New Roman"/>
                <w:b/>
                <w:spacing w:val="-2"/>
                <w:sz w:val="20"/>
                <w:szCs w:val="20"/>
              </w:rPr>
              <w:t>Начин</w:t>
            </w:r>
            <w:r w:rsidRPr="00FF7984">
              <w:rPr>
                <w:rFonts w:ascii="Times New Roman" w:hAnsi="Times New Roman"/>
                <w:b/>
                <w:spacing w:val="23"/>
                <w:w w:val="102"/>
                <w:sz w:val="20"/>
                <w:szCs w:val="20"/>
              </w:rPr>
              <w:t xml:space="preserve"> </w:t>
            </w:r>
            <w:r w:rsidRPr="00FF7984">
              <w:rPr>
                <w:rFonts w:ascii="Times New Roman" w:hAnsi="Times New Roman"/>
                <w:b/>
                <w:spacing w:val="-2"/>
                <w:sz w:val="20"/>
                <w:szCs w:val="20"/>
              </w:rPr>
              <w:t>реализације</w:t>
            </w:r>
          </w:p>
        </w:tc>
        <w:tc>
          <w:tcPr>
            <w:tcW w:w="2516" w:type="dxa"/>
          </w:tcPr>
          <w:p w14:paraId="21816FEB" w14:textId="77777777" w:rsidR="00337D2B" w:rsidRPr="00FF7984" w:rsidRDefault="00C84B04">
            <w:pPr>
              <w:pStyle w:val="TableParagraph"/>
              <w:spacing w:before="162"/>
              <w:ind w:left="178"/>
              <w:jc w:val="both"/>
              <w:rPr>
                <w:rFonts w:ascii="Times New Roman" w:eastAsia="Times New Roman" w:hAnsi="Times New Roman" w:cs="Times New Roman"/>
                <w:sz w:val="20"/>
                <w:szCs w:val="20"/>
              </w:rPr>
            </w:pPr>
            <w:r w:rsidRPr="00FF7984">
              <w:rPr>
                <w:rFonts w:ascii="Times New Roman" w:hAnsi="Times New Roman"/>
                <w:b/>
                <w:sz w:val="20"/>
                <w:szCs w:val="20"/>
              </w:rPr>
              <w:t>Носиоци</w:t>
            </w:r>
            <w:r w:rsidRPr="00FF7984">
              <w:rPr>
                <w:rFonts w:ascii="Times New Roman" w:hAnsi="Times New Roman"/>
                <w:b/>
                <w:spacing w:val="49"/>
                <w:sz w:val="20"/>
                <w:szCs w:val="20"/>
              </w:rPr>
              <w:t xml:space="preserve"> </w:t>
            </w:r>
            <w:r w:rsidRPr="00FF7984">
              <w:rPr>
                <w:rFonts w:ascii="Times New Roman" w:hAnsi="Times New Roman"/>
                <w:b/>
                <w:spacing w:val="-2"/>
                <w:sz w:val="20"/>
                <w:szCs w:val="20"/>
              </w:rPr>
              <w:t>реализације</w:t>
            </w:r>
          </w:p>
        </w:tc>
      </w:tr>
      <w:tr w:rsidR="00337D2B" w:rsidRPr="00FF7984" w14:paraId="034D486C" w14:textId="77777777" w:rsidTr="00FF7984">
        <w:tc>
          <w:tcPr>
            <w:tcW w:w="2413" w:type="dxa"/>
          </w:tcPr>
          <w:p w14:paraId="4903C710" w14:textId="77777777" w:rsidR="00337D2B" w:rsidRPr="00FF7984" w:rsidRDefault="00C84B04">
            <w:pPr>
              <w:pStyle w:val="TableParagraph"/>
              <w:spacing w:line="256" w:lineRule="auto"/>
              <w:ind w:left="94" w:right="50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Упућивање</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допунску</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наставу</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праћење</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напредовања</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упућених</w:t>
            </w:r>
          </w:p>
        </w:tc>
        <w:tc>
          <w:tcPr>
            <w:tcW w:w="1770" w:type="dxa"/>
          </w:tcPr>
          <w:p w14:paraId="30F87EAA" w14:textId="77777777" w:rsidR="00337D2B" w:rsidRPr="00FF7984" w:rsidRDefault="00C84B04">
            <w:pPr>
              <w:pStyle w:val="TableParagraph"/>
              <w:spacing w:line="254" w:lineRule="auto"/>
              <w:ind w:left="94" w:right="16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Седнице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одељењских</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1"/>
                <w:w w:val="102"/>
                <w:sz w:val="20"/>
                <w:szCs w:val="20"/>
                <w:lang w:val="ru-RU"/>
              </w:rPr>
              <w:t xml:space="preserve"> </w:t>
            </w:r>
            <w:r w:rsidRPr="00FF7984">
              <w:rPr>
                <w:rFonts w:ascii="Times New Roman" w:hAnsi="Times New Roman"/>
                <w:spacing w:val="1"/>
                <w:sz w:val="20"/>
                <w:szCs w:val="20"/>
                <w:lang w:val="ru-RU"/>
              </w:rPr>
              <w:t>класификационим</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периодима</w:t>
            </w:r>
          </w:p>
        </w:tc>
        <w:tc>
          <w:tcPr>
            <w:tcW w:w="1823" w:type="dxa"/>
          </w:tcPr>
          <w:p w14:paraId="48200F08" w14:textId="77777777" w:rsidR="00337D2B" w:rsidRPr="00FF7984" w:rsidRDefault="00C84B04">
            <w:pPr>
              <w:pStyle w:val="TableParagraph"/>
              <w:spacing w:line="256"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4"/>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10ED867E" w14:textId="77777777" w:rsidR="00337D2B" w:rsidRPr="00FF7984" w:rsidRDefault="00C84B04">
            <w:pPr>
              <w:pStyle w:val="TableParagraph"/>
              <w:spacing w:line="250" w:lineRule="auto"/>
              <w:ind w:left="94" w:right="162"/>
              <w:jc w:val="both"/>
              <w:rPr>
                <w:rFonts w:ascii="Times New Roman" w:eastAsia="Times New Roman" w:hAnsi="Times New Roman" w:cs="Times New Roman"/>
                <w:sz w:val="20"/>
                <w:szCs w:val="20"/>
              </w:rPr>
            </w:pPr>
            <w:r w:rsidRPr="00FF7984">
              <w:rPr>
                <w:rFonts w:ascii="Times New Roman" w:hAnsi="Times New Roman"/>
                <w:spacing w:val="-1"/>
                <w:sz w:val="20"/>
                <w:szCs w:val="20"/>
              </w:rPr>
              <w:t>Одељењске</w:t>
            </w:r>
            <w:r w:rsidRPr="00FF7984">
              <w:rPr>
                <w:rFonts w:ascii="Times New Roman" w:hAnsi="Times New Roman"/>
                <w:sz w:val="20"/>
                <w:szCs w:val="20"/>
              </w:rPr>
              <w:t xml:space="preserve"> </w:t>
            </w:r>
            <w:r w:rsidRPr="00FF7984">
              <w:rPr>
                <w:rFonts w:ascii="Times New Roman" w:hAnsi="Times New Roman"/>
                <w:spacing w:val="17"/>
                <w:sz w:val="20"/>
                <w:szCs w:val="20"/>
              </w:rPr>
              <w:t xml:space="preserve"> </w:t>
            </w:r>
            <w:r w:rsidRPr="00FF7984">
              <w:rPr>
                <w:rFonts w:ascii="Times New Roman" w:hAnsi="Times New Roman"/>
                <w:sz w:val="20"/>
                <w:szCs w:val="20"/>
              </w:rPr>
              <w:t>старешине,</w:t>
            </w:r>
            <w:r w:rsidRPr="00FF7984">
              <w:rPr>
                <w:rFonts w:ascii="Times New Roman" w:hAnsi="Times New Roman"/>
                <w:spacing w:val="28"/>
                <w:w w:val="102"/>
                <w:sz w:val="20"/>
                <w:szCs w:val="20"/>
              </w:rPr>
              <w:t xml:space="preserve"> </w:t>
            </w:r>
            <w:r w:rsidRPr="00FF7984">
              <w:rPr>
                <w:rFonts w:ascii="Times New Roman" w:hAnsi="Times New Roman"/>
                <w:spacing w:val="-1"/>
                <w:sz w:val="20"/>
                <w:szCs w:val="20"/>
              </w:rPr>
              <w:t>одељењско</w:t>
            </w:r>
            <w:r w:rsidRPr="00FF7984">
              <w:rPr>
                <w:rFonts w:ascii="Times New Roman" w:hAnsi="Times New Roman"/>
                <w:spacing w:val="50"/>
                <w:sz w:val="20"/>
                <w:szCs w:val="20"/>
              </w:rPr>
              <w:t xml:space="preserve"> </w:t>
            </w:r>
            <w:r w:rsidRPr="00FF7984">
              <w:rPr>
                <w:rFonts w:ascii="Times New Roman" w:hAnsi="Times New Roman"/>
                <w:sz w:val="20"/>
                <w:szCs w:val="20"/>
              </w:rPr>
              <w:t>веће</w:t>
            </w:r>
          </w:p>
        </w:tc>
      </w:tr>
      <w:tr w:rsidR="00337D2B" w:rsidRPr="00FF7984" w14:paraId="60C73C3B" w14:textId="77777777" w:rsidTr="00FF7984">
        <w:tc>
          <w:tcPr>
            <w:tcW w:w="2413" w:type="dxa"/>
          </w:tcPr>
          <w:p w14:paraId="46E01700" w14:textId="77777777" w:rsidR="00337D2B" w:rsidRPr="00FF7984" w:rsidRDefault="00C84B04">
            <w:pPr>
              <w:pStyle w:val="TableParagraph"/>
              <w:spacing w:line="251" w:lineRule="auto"/>
              <w:ind w:left="94" w:right="699"/>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Упућивање</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праћење</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упућених</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 xml:space="preserve">додатну </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наставу</w:t>
            </w:r>
          </w:p>
        </w:tc>
        <w:tc>
          <w:tcPr>
            <w:tcW w:w="1770" w:type="dxa"/>
          </w:tcPr>
          <w:p w14:paraId="1DDF2496" w14:textId="77777777" w:rsidR="00337D2B" w:rsidRPr="00FF7984" w:rsidRDefault="00C84B04">
            <w:pPr>
              <w:pStyle w:val="TableParagraph"/>
              <w:spacing w:line="250" w:lineRule="auto"/>
              <w:ind w:left="94" w:right="16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Седнице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одељењских</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1"/>
                <w:w w:val="102"/>
                <w:sz w:val="20"/>
                <w:szCs w:val="20"/>
                <w:lang w:val="ru-RU"/>
              </w:rPr>
              <w:t xml:space="preserve"> </w:t>
            </w:r>
            <w:r w:rsidRPr="00FF7984">
              <w:rPr>
                <w:rFonts w:ascii="Times New Roman" w:hAnsi="Times New Roman"/>
                <w:spacing w:val="1"/>
                <w:sz w:val="20"/>
                <w:szCs w:val="20"/>
                <w:lang w:val="ru-RU"/>
              </w:rPr>
              <w:t>класификационим</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периодима</w:t>
            </w:r>
          </w:p>
        </w:tc>
        <w:tc>
          <w:tcPr>
            <w:tcW w:w="1823" w:type="dxa"/>
          </w:tcPr>
          <w:p w14:paraId="148B40D9" w14:textId="77777777" w:rsidR="00337D2B" w:rsidRPr="00FF7984" w:rsidRDefault="00C84B04">
            <w:pPr>
              <w:pStyle w:val="TableParagraph"/>
              <w:spacing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4"/>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3D437AB5" w14:textId="77777777" w:rsidR="00337D2B" w:rsidRPr="00FF7984" w:rsidRDefault="00C84B04">
            <w:pPr>
              <w:pStyle w:val="TableParagraph"/>
              <w:spacing w:line="250" w:lineRule="auto"/>
              <w:ind w:left="94" w:right="162"/>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pacing w:val="2"/>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предметни</w:t>
            </w:r>
            <w:r w:rsidRPr="00FF7984">
              <w:rPr>
                <w:rFonts w:ascii="Times New Roman" w:hAnsi="Times New Roman"/>
                <w:spacing w:val="34"/>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24"/>
                <w:w w:val="102"/>
                <w:sz w:val="20"/>
                <w:szCs w:val="20"/>
                <w:lang w:val="ru-RU"/>
              </w:rPr>
              <w:t xml:space="preserve"> </w:t>
            </w:r>
            <w:r w:rsidRPr="00FF7984">
              <w:rPr>
                <w:rFonts w:ascii="Times New Roman" w:hAnsi="Times New Roman"/>
                <w:spacing w:val="-1"/>
                <w:sz w:val="20"/>
                <w:szCs w:val="20"/>
                <w:lang w:val="ru-RU"/>
              </w:rPr>
              <w:t>одељењско</w:t>
            </w:r>
            <w:r w:rsidRPr="00FF7984">
              <w:rPr>
                <w:rFonts w:ascii="Times New Roman" w:hAnsi="Times New Roman"/>
                <w:spacing w:val="50"/>
                <w:sz w:val="20"/>
                <w:szCs w:val="20"/>
                <w:lang w:val="ru-RU"/>
              </w:rPr>
              <w:t xml:space="preserve"> </w:t>
            </w:r>
            <w:r w:rsidRPr="00FF7984">
              <w:rPr>
                <w:rFonts w:ascii="Times New Roman" w:hAnsi="Times New Roman"/>
                <w:sz w:val="20"/>
                <w:szCs w:val="20"/>
                <w:lang w:val="ru-RU"/>
              </w:rPr>
              <w:t>веће</w:t>
            </w:r>
          </w:p>
        </w:tc>
      </w:tr>
      <w:tr w:rsidR="00337D2B" w:rsidRPr="00FF7984" w14:paraId="50CCFCE7" w14:textId="77777777" w:rsidTr="00FF7984">
        <w:tc>
          <w:tcPr>
            <w:tcW w:w="2413" w:type="dxa"/>
          </w:tcPr>
          <w:p w14:paraId="565E9267" w14:textId="77777777" w:rsidR="00337D2B" w:rsidRPr="00FF7984" w:rsidRDefault="00C84B04">
            <w:pPr>
              <w:pStyle w:val="TableParagraph"/>
              <w:spacing w:line="250" w:lineRule="auto"/>
              <w:ind w:left="94" w:right="520"/>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Упућивање</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16"/>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33"/>
                <w:sz w:val="20"/>
                <w:szCs w:val="20"/>
                <w:lang w:val="ru-RU"/>
              </w:rPr>
              <w:t xml:space="preserve"> </w:t>
            </w:r>
            <w:r w:rsidRPr="00FF7984">
              <w:rPr>
                <w:rFonts w:ascii="Times New Roman" w:hAnsi="Times New Roman"/>
                <w:spacing w:val="-1"/>
                <w:sz w:val="20"/>
                <w:szCs w:val="20"/>
                <w:lang w:val="ru-RU"/>
              </w:rPr>
              <w:t>полагање</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 xml:space="preserve">разредних </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052353A3" w14:textId="77777777" w:rsidR="00337D2B" w:rsidRPr="00FF7984" w:rsidRDefault="00C84B04">
            <w:pPr>
              <w:pStyle w:val="TableParagraph"/>
              <w:spacing w:line="250" w:lineRule="auto"/>
              <w:ind w:left="94" w:right="16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Седнице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одељењских</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1"/>
                <w:w w:val="102"/>
                <w:sz w:val="20"/>
                <w:szCs w:val="20"/>
                <w:lang w:val="ru-RU"/>
              </w:rPr>
              <w:t xml:space="preserve"> </w:t>
            </w:r>
            <w:r w:rsidRPr="00FF7984">
              <w:rPr>
                <w:rFonts w:ascii="Times New Roman" w:hAnsi="Times New Roman"/>
                <w:spacing w:val="1"/>
                <w:sz w:val="20"/>
                <w:szCs w:val="20"/>
                <w:lang w:val="ru-RU"/>
              </w:rPr>
              <w:t>класификационим</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периодима</w:t>
            </w:r>
          </w:p>
        </w:tc>
        <w:tc>
          <w:tcPr>
            <w:tcW w:w="1823" w:type="dxa"/>
          </w:tcPr>
          <w:p w14:paraId="374C3C01" w14:textId="77777777" w:rsidR="00337D2B" w:rsidRPr="00FF7984" w:rsidRDefault="00C84B04">
            <w:pPr>
              <w:pStyle w:val="TableParagraph"/>
              <w:spacing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4"/>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02A6B727" w14:textId="77777777" w:rsidR="00337D2B" w:rsidRPr="00FF7984" w:rsidRDefault="00C84B04">
            <w:pPr>
              <w:pStyle w:val="TableParagraph"/>
              <w:spacing w:line="250" w:lineRule="auto"/>
              <w:ind w:left="94" w:right="157"/>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z w:val="20"/>
                <w:szCs w:val="20"/>
                <w:lang w:val="ru-RU"/>
              </w:rPr>
              <w:t xml:space="preserve"> </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 xml:space="preserve">чланови </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одељењског</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Наставничко</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веће</w:t>
            </w:r>
          </w:p>
        </w:tc>
      </w:tr>
      <w:tr w:rsidR="00337D2B" w:rsidRPr="00FF7984" w14:paraId="55C87C2B" w14:textId="77777777" w:rsidTr="00FF7984">
        <w:tc>
          <w:tcPr>
            <w:tcW w:w="2413" w:type="dxa"/>
          </w:tcPr>
          <w:p w14:paraId="630F0A6D" w14:textId="77777777" w:rsidR="00337D2B" w:rsidRPr="00FF7984" w:rsidRDefault="00C84B04">
            <w:pPr>
              <w:pStyle w:val="TableParagraph"/>
              <w:spacing w:before="7" w:line="250" w:lineRule="auto"/>
              <w:ind w:left="94" w:right="15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Организовање</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припремне</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ученике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упућују</w:t>
            </w:r>
            <w:r w:rsidRPr="00FF7984">
              <w:rPr>
                <w:rFonts w:ascii="Times New Roman" w:hAnsi="Times New Roman"/>
                <w:spacing w:val="20"/>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0"/>
                <w:sz w:val="20"/>
                <w:szCs w:val="20"/>
                <w:lang w:val="ru-RU"/>
              </w:rPr>
              <w:t xml:space="preserve"> </w:t>
            </w:r>
            <w:r w:rsidRPr="00FF7984">
              <w:rPr>
                <w:rFonts w:ascii="Times New Roman" w:hAnsi="Times New Roman"/>
                <w:spacing w:val="-1"/>
                <w:sz w:val="20"/>
                <w:szCs w:val="20"/>
                <w:lang w:val="ru-RU"/>
              </w:rPr>
              <w:t>полагање</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разредног</w:t>
            </w:r>
            <w:r w:rsidRPr="00FF7984">
              <w:rPr>
                <w:rFonts w:ascii="Times New Roman" w:hAnsi="Times New Roman"/>
                <w:spacing w:val="50"/>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530FE6A4" w14:textId="77777777" w:rsidR="00337D2B" w:rsidRPr="00FF7984" w:rsidRDefault="00C84B04">
            <w:pPr>
              <w:pStyle w:val="TableParagraph"/>
              <w:spacing w:before="7" w:line="251" w:lineRule="auto"/>
              <w:ind w:left="94" w:right="318"/>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Април,</w:t>
            </w:r>
            <w:r w:rsidRPr="00FF7984">
              <w:rPr>
                <w:rFonts w:ascii="Times New Roman" w:hAnsi="Times New Roman"/>
                <w:spacing w:val="25"/>
                <w:sz w:val="20"/>
                <w:szCs w:val="20"/>
                <w:lang w:val="ru-RU"/>
              </w:rPr>
              <w:t xml:space="preserve"> </w:t>
            </w:r>
            <w:r w:rsidRPr="00FF7984">
              <w:rPr>
                <w:rFonts w:ascii="Times New Roman" w:hAnsi="Times New Roman"/>
                <w:spacing w:val="-2"/>
                <w:sz w:val="20"/>
                <w:szCs w:val="20"/>
                <w:lang w:val="ru-RU"/>
              </w:rPr>
              <w:t>мај,</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јун,</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јул,</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август</w:t>
            </w:r>
          </w:p>
        </w:tc>
        <w:tc>
          <w:tcPr>
            <w:tcW w:w="1823" w:type="dxa"/>
          </w:tcPr>
          <w:p w14:paraId="241002C3" w14:textId="77777777" w:rsidR="00337D2B" w:rsidRPr="00FF7984" w:rsidRDefault="00C84B04">
            <w:pPr>
              <w:pStyle w:val="TableParagraph"/>
              <w:spacing w:before="7"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3"/>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1546BCDF" w14:textId="77777777" w:rsidR="00337D2B" w:rsidRPr="00FF7984" w:rsidRDefault="00C84B04">
            <w:pPr>
              <w:pStyle w:val="TableParagraph"/>
              <w:spacing w:before="7" w:line="250" w:lineRule="auto"/>
              <w:ind w:left="94" w:right="151"/>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предметни</w:t>
            </w:r>
            <w:r w:rsidRPr="00FF7984">
              <w:rPr>
                <w:rFonts w:ascii="Times New Roman" w:hAnsi="Times New Roman"/>
                <w:spacing w:val="46"/>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секретар</w:t>
            </w:r>
          </w:p>
        </w:tc>
      </w:tr>
      <w:tr w:rsidR="00337D2B" w:rsidRPr="00FF7984" w14:paraId="48FD22E7" w14:textId="77777777" w:rsidTr="00FF7984">
        <w:tc>
          <w:tcPr>
            <w:tcW w:w="2413" w:type="dxa"/>
          </w:tcPr>
          <w:p w14:paraId="07507091" w14:textId="77777777" w:rsidR="00337D2B" w:rsidRPr="00FF7984" w:rsidRDefault="00C84B04">
            <w:pPr>
              <w:pStyle w:val="TableParagraph"/>
              <w:spacing w:before="7" w:line="251" w:lineRule="auto"/>
              <w:ind w:left="94" w:right="34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Утврђивање</w:t>
            </w:r>
            <w:r w:rsidRPr="00FF7984">
              <w:rPr>
                <w:rFonts w:ascii="Times New Roman" w:hAnsi="Times New Roman"/>
                <w:spacing w:val="16"/>
                <w:sz w:val="20"/>
                <w:szCs w:val="20"/>
                <w:lang w:val="ru-RU"/>
              </w:rPr>
              <w:t xml:space="preserve"> </w:t>
            </w:r>
            <w:r w:rsidRPr="00FF7984">
              <w:rPr>
                <w:rFonts w:ascii="Times New Roman" w:hAnsi="Times New Roman"/>
                <w:spacing w:val="-2"/>
                <w:sz w:val="20"/>
                <w:szCs w:val="20"/>
                <w:lang w:val="ru-RU"/>
              </w:rPr>
              <w:t>успеха</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након</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обављених</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 xml:space="preserve">разредних  </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33FB1037" w14:textId="77777777" w:rsidR="00337D2B" w:rsidRPr="00FF7984" w:rsidRDefault="00337D2B">
            <w:pPr>
              <w:pStyle w:val="TableParagraph"/>
              <w:spacing w:before="6"/>
              <w:jc w:val="both"/>
              <w:rPr>
                <w:rFonts w:ascii="Times New Roman" w:eastAsia="Times New Roman" w:hAnsi="Times New Roman" w:cs="Times New Roman"/>
                <w:b/>
                <w:bCs/>
                <w:sz w:val="20"/>
                <w:szCs w:val="20"/>
                <w:lang w:val="ru-RU"/>
              </w:rPr>
            </w:pPr>
          </w:p>
          <w:p w14:paraId="41A9E7E5" w14:textId="77777777" w:rsidR="00337D2B" w:rsidRPr="00FF7984" w:rsidRDefault="00C84B04">
            <w:pPr>
              <w:pStyle w:val="TableParagraph"/>
              <w:spacing w:line="250" w:lineRule="auto"/>
              <w:ind w:left="94" w:right="318"/>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Април,</w:t>
            </w:r>
            <w:r w:rsidRPr="00FF7984">
              <w:rPr>
                <w:rFonts w:ascii="Times New Roman" w:hAnsi="Times New Roman"/>
                <w:spacing w:val="25"/>
                <w:sz w:val="20"/>
                <w:szCs w:val="20"/>
                <w:lang w:val="ru-RU"/>
              </w:rPr>
              <w:t xml:space="preserve"> </w:t>
            </w:r>
            <w:r w:rsidRPr="00FF7984">
              <w:rPr>
                <w:rFonts w:ascii="Times New Roman" w:hAnsi="Times New Roman"/>
                <w:spacing w:val="-2"/>
                <w:sz w:val="20"/>
                <w:szCs w:val="20"/>
                <w:lang w:val="ru-RU"/>
              </w:rPr>
              <w:t>мај,</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јун,</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јул,</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август</w:t>
            </w:r>
          </w:p>
        </w:tc>
        <w:tc>
          <w:tcPr>
            <w:tcW w:w="1823" w:type="dxa"/>
          </w:tcPr>
          <w:p w14:paraId="2E3214D5" w14:textId="77777777" w:rsidR="00337D2B" w:rsidRPr="00FF7984" w:rsidRDefault="00C84B04">
            <w:pPr>
              <w:pStyle w:val="TableParagraph"/>
              <w:spacing w:before="7" w:line="251" w:lineRule="auto"/>
              <w:ind w:left="95" w:right="154"/>
              <w:jc w:val="both"/>
              <w:rPr>
                <w:rFonts w:ascii="Times New Roman" w:eastAsia="Times New Roman" w:hAnsi="Times New Roman" w:cs="Times New Roman"/>
                <w:sz w:val="20"/>
                <w:szCs w:val="20"/>
              </w:rPr>
            </w:pPr>
            <w:r w:rsidRPr="00FF7984">
              <w:rPr>
                <w:rFonts w:ascii="Times New Roman" w:hAnsi="Times New Roman"/>
                <w:sz w:val="20"/>
                <w:szCs w:val="20"/>
              </w:rPr>
              <w:t>Размена</w:t>
            </w:r>
            <w:r w:rsidRPr="00FF7984">
              <w:rPr>
                <w:rFonts w:ascii="Times New Roman" w:hAnsi="Times New Roman"/>
                <w:spacing w:val="21"/>
                <w:w w:val="102"/>
                <w:sz w:val="20"/>
                <w:szCs w:val="20"/>
              </w:rPr>
              <w:t xml:space="preserve"> </w:t>
            </w:r>
            <w:r w:rsidRPr="00FF7984">
              <w:rPr>
                <w:rFonts w:ascii="Times New Roman" w:hAnsi="Times New Roman"/>
                <w:sz w:val="20"/>
                <w:szCs w:val="20"/>
              </w:rPr>
              <w:t>информација</w:t>
            </w:r>
          </w:p>
        </w:tc>
        <w:tc>
          <w:tcPr>
            <w:tcW w:w="2516" w:type="dxa"/>
          </w:tcPr>
          <w:p w14:paraId="525604A6" w14:textId="77777777" w:rsidR="00337D2B" w:rsidRPr="00FF7984" w:rsidRDefault="00C84B04">
            <w:pPr>
              <w:pStyle w:val="TableParagraph"/>
              <w:spacing w:before="7" w:line="250" w:lineRule="auto"/>
              <w:ind w:left="94" w:right="161"/>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z w:val="20"/>
                <w:szCs w:val="20"/>
                <w:lang w:val="ru-RU"/>
              </w:rPr>
              <w:t xml:space="preserve"> </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 xml:space="preserve">помоћници </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директора,</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 xml:space="preserve">директор, </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руководиоци</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секторских</w:t>
            </w:r>
            <w:r w:rsidRPr="00FF7984">
              <w:rPr>
                <w:rFonts w:ascii="Times New Roman" w:hAnsi="Times New Roman"/>
                <w:spacing w:val="50"/>
                <w:sz w:val="20"/>
                <w:szCs w:val="20"/>
                <w:lang w:val="ru-RU"/>
              </w:rPr>
              <w:t xml:space="preserve"> </w:t>
            </w:r>
            <w:r w:rsidRPr="00FF7984">
              <w:rPr>
                <w:rFonts w:ascii="Times New Roman" w:hAnsi="Times New Roman"/>
                <w:sz w:val="20"/>
                <w:szCs w:val="20"/>
                <w:lang w:val="ru-RU"/>
              </w:rPr>
              <w:t>тимова,</w:t>
            </w:r>
          </w:p>
        </w:tc>
      </w:tr>
      <w:tr w:rsidR="00337D2B" w:rsidRPr="00FF7984" w14:paraId="33DDA54B" w14:textId="77777777" w:rsidTr="00FF7984">
        <w:tc>
          <w:tcPr>
            <w:tcW w:w="2413" w:type="dxa"/>
          </w:tcPr>
          <w:p w14:paraId="3230E683" w14:textId="77777777" w:rsidR="00337D2B" w:rsidRPr="00FF7984" w:rsidRDefault="00C84B04">
            <w:pPr>
              <w:pStyle w:val="TableParagraph"/>
              <w:spacing w:line="250" w:lineRule="auto"/>
              <w:ind w:left="94" w:right="520"/>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Упућивање</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16"/>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33"/>
                <w:sz w:val="20"/>
                <w:szCs w:val="20"/>
                <w:lang w:val="ru-RU"/>
              </w:rPr>
              <w:t xml:space="preserve"> </w:t>
            </w:r>
            <w:r w:rsidRPr="00FF7984">
              <w:rPr>
                <w:rFonts w:ascii="Times New Roman" w:hAnsi="Times New Roman"/>
                <w:spacing w:val="-1"/>
                <w:sz w:val="20"/>
                <w:szCs w:val="20"/>
                <w:lang w:val="ru-RU"/>
              </w:rPr>
              <w:t>полагање</w:t>
            </w:r>
            <w:r w:rsidRPr="00FF7984">
              <w:rPr>
                <w:rFonts w:ascii="Times New Roman" w:hAnsi="Times New Roman"/>
                <w:spacing w:val="30"/>
                <w:w w:val="102"/>
                <w:sz w:val="20"/>
                <w:szCs w:val="20"/>
                <w:lang w:val="ru-RU"/>
              </w:rPr>
              <w:t xml:space="preserve"> </w:t>
            </w:r>
            <w:r w:rsidRPr="00FF7984">
              <w:rPr>
                <w:rFonts w:ascii="Times New Roman" w:hAnsi="Times New Roman" w:cs="Times New Roman"/>
                <w:spacing w:val="30"/>
                <w:w w:val="102"/>
                <w:sz w:val="20"/>
                <w:szCs w:val="20"/>
                <w:lang w:val="sr-Cyrl-RS"/>
              </w:rPr>
              <w:t>поправних</w:t>
            </w:r>
            <w:r w:rsidRPr="00FF7984">
              <w:rPr>
                <w:rFonts w:ascii="Times New Roman" w:hAnsi="Times New Roman"/>
                <w:sz w:val="20"/>
                <w:szCs w:val="20"/>
                <w:lang w:val="ru-RU"/>
              </w:rPr>
              <w:t xml:space="preserve"> </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19080D54" w14:textId="77777777" w:rsidR="00337D2B" w:rsidRPr="00FF7984" w:rsidRDefault="00C84B04">
            <w:pPr>
              <w:pStyle w:val="TableParagraph"/>
              <w:spacing w:line="250" w:lineRule="auto"/>
              <w:ind w:left="94" w:right="16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Седнице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одељењских</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1"/>
                <w:w w:val="102"/>
                <w:sz w:val="20"/>
                <w:szCs w:val="20"/>
                <w:lang w:val="ru-RU"/>
              </w:rPr>
              <w:t xml:space="preserve"> </w:t>
            </w:r>
            <w:r w:rsidRPr="00FF7984">
              <w:rPr>
                <w:rFonts w:ascii="Times New Roman" w:hAnsi="Times New Roman"/>
                <w:spacing w:val="1"/>
                <w:sz w:val="20"/>
                <w:szCs w:val="20"/>
                <w:lang w:val="ru-RU"/>
              </w:rPr>
              <w:t>класификационим</w:t>
            </w:r>
            <w:r w:rsidRPr="00FF7984">
              <w:rPr>
                <w:rFonts w:ascii="Times New Roman" w:hAnsi="Times New Roman"/>
                <w:spacing w:val="21"/>
                <w:w w:val="102"/>
                <w:sz w:val="20"/>
                <w:szCs w:val="20"/>
                <w:lang w:val="ru-RU"/>
              </w:rPr>
              <w:t xml:space="preserve"> </w:t>
            </w:r>
            <w:r w:rsidRPr="00FF7984">
              <w:rPr>
                <w:rFonts w:ascii="Times New Roman" w:hAnsi="Times New Roman"/>
                <w:sz w:val="20"/>
                <w:szCs w:val="20"/>
                <w:lang w:val="ru-RU"/>
              </w:rPr>
              <w:t>периодима</w:t>
            </w:r>
          </w:p>
        </w:tc>
        <w:tc>
          <w:tcPr>
            <w:tcW w:w="1823" w:type="dxa"/>
          </w:tcPr>
          <w:p w14:paraId="64F40BE8" w14:textId="77777777" w:rsidR="00337D2B" w:rsidRPr="00FF7984" w:rsidRDefault="00C84B04">
            <w:pPr>
              <w:pStyle w:val="TableParagraph"/>
              <w:spacing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4"/>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0179AC8F" w14:textId="77777777" w:rsidR="00337D2B" w:rsidRPr="00FF7984" w:rsidRDefault="00C84B04">
            <w:pPr>
              <w:pStyle w:val="TableParagraph"/>
              <w:spacing w:line="250" w:lineRule="auto"/>
              <w:ind w:left="94" w:right="1049"/>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w:t>
            </w:r>
            <w:r w:rsidRPr="00FF7984">
              <w:rPr>
                <w:rFonts w:ascii="Times New Roman" w:hAnsi="Times New Roman"/>
                <w:spacing w:val="-1"/>
                <w:sz w:val="20"/>
                <w:szCs w:val="20"/>
                <w:lang w:val="sr-Cyrl-RS"/>
              </w:rPr>
              <w:t xml:space="preserve">е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чланови</w:t>
            </w:r>
            <w:r w:rsidRPr="00FF7984">
              <w:rPr>
                <w:rFonts w:ascii="Times New Roman" w:hAnsi="Times New Roman"/>
                <w:sz w:val="20"/>
                <w:szCs w:val="20"/>
                <w:lang w:val="sr-Cyrl-RS"/>
              </w:rPr>
              <w:t xml:space="preserve"> </w:t>
            </w:r>
            <w:r w:rsidRPr="00FF7984">
              <w:rPr>
                <w:rFonts w:ascii="Times New Roman" w:hAnsi="Times New Roman"/>
                <w:spacing w:val="-1"/>
                <w:sz w:val="20"/>
                <w:szCs w:val="20"/>
                <w:lang w:val="ru-RU"/>
              </w:rPr>
              <w:t>одељењског</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Наставничко</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веће</w:t>
            </w:r>
          </w:p>
        </w:tc>
      </w:tr>
      <w:tr w:rsidR="00337D2B" w:rsidRPr="00FF7984" w14:paraId="03491246" w14:textId="77777777" w:rsidTr="00FF7984">
        <w:tc>
          <w:tcPr>
            <w:tcW w:w="2413" w:type="dxa"/>
          </w:tcPr>
          <w:p w14:paraId="591B02B1" w14:textId="77777777" w:rsidR="00337D2B" w:rsidRPr="00FF7984" w:rsidRDefault="00C84B04">
            <w:pPr>
              <w:pStyle w:val="TableParagraph"/>
              <w:spacing w:before="7" w:line="286" w:lineRule="auto"/>
              <w:ind w:left="94" w:right="8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Организовање</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припремне</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52"/>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ученике</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 xml:space="preserve">су </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 xml:space="preserve">упућени </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5"/>
                <w:w w:val="102"/>
                <w:sz w:val="20"/>
                <w:szCs w:val="20"/>
                <w:lang w:val="ru-RU"/>
              </w:rPr>
              <w:t xml:space="preserve"> </w:t>
            </w:r>
            <w:r w:rsidRPr="00FF7984">
              <w:rPr>
                <w:rFonts w:ascii="Times New Roman" w:hAnsi="Times New Roman"/>
                <w:spacing w:val="-1"/>
                <w:sz w:val="20"/>
                <w:szCs w:val="20"/>
                <w:lang w:val="ru-RU"/>
              </w:rPr>
              <w:t>полагање</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 xml:space="preserve">поправног </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7C431A79"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sz w:val="20"/>
                <w:szCs w:val="20"/>
              </w:rPr>
              <w:t>Мај,</w:t>
            </w:r>
            <w:r w:rsidRPr="00FF7984">
              <w:rPr>
                <w:rFonts w:ascii="Times New Roman" w:hAnsi="Times New Roman"/>
                <w:spacing w:val="35"/>
                <w:sz w:val="20"/>
                <w:szCs w:val="20"/>
              </w:rPr>
              <w:t xml:space="preserve"> </w:t>
            </w:r>
            <w:r w:rsidRPr="00FF7984">
              <w:rPr>
                <w:rFonts w:ascii="Times New Roman" w:hAnsi="Times New Roman"/>
                <w:sz w:val="20"/>
                <w:szCs w:val="20"/>
              </w:rPr>
              <w:t>јун,јул,</w:t>
            </w:r>
            <w:r w:rsidRPr="00FF7984">
              <w:rPr>
                <w:rFonts w:ascii="Times New Roman" w:hAnsi="Times New Roman"/>
                <w:spacing w:val="19"/>
                <w:sz w:val="20"/>
                <w:szCs w:val="20"/>
              </w:rPr>
              <w:t xml:space="preserve"> </w:t>
            </w:r>
            <w:r w:rsidRPr="00FF7984">
              <w:rPr>
                <w:rFonts w:ascii="Times New Roman" w:hAnsi="Times New Roman"/>
                <w:sz w:val="20"/>
                <w:szCs w:val="20"/>
              </w:rPr>
              <w:t>август</w:t>
            </w:r>
          </w:p>
        </w:tc>
        <w:tc>
          <w:tcPr>
            <w:tcW w:w="1823" w:type="dxa"/>
          </w:tcPr>
          <w:p w14:paraId="355B9822" w14:textId="77777777" w:rsidR="00337D2B" w:rsidRPr="00FF7984" w:rsidRDefault="00C84B04">
            <w:pPr>
              <w:pStyle w:val="TableParagraph"/>
              <w:spacing w:before="7"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3"/>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15E813B7" w14:textId="77777777" w:rsidR="00337D2B" w:rsidRPr="00FF7984" w:rsidRDefault="00C84B04">
            <w:pPr>
              <w:pStyle w:val="TableParagraph"/>
              <w:spacing w:before="7" w:line="286" w:lineRule="auto"/>
              <w:ind w:left="94" w:right="87"/>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предметни</w:t>
            </w:r>
            <w:r w:rsidRPr="00FF7984">
              <w:rPr>
                <w:rFonts w:ascii="Times New Roman" w:hAnsi="Times New Roman"/>
                <w:spacing w:val="7"/>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стручна</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већа</w:t>
            </w:r>
          </w:p>
        </w:tc>
      </w:tr>
      <w:tr w:rsidR="00337D2B" w:rsidRPr="00FF7984" w14:paraId="6B5BC520" w14:textId="77777777" w:rsidTr="00FF7984">
        <w:tc>
          <w:tcPr>
            <w:tcW w:w="2413" w:type="dxa"/>
          </w:tcPr>
          <w:p w14:paraId="254EC326" w14:textId="77777777" w:rsidR="00337D2B" w:rsidRPr="00FF7984" w:rsidRDefault="00C84B04">
            <w:pPr>
              <w:pStyle w:val="TableParagraph"/>
              <w:spacing w:line="250" w:lineRule="auto"/>
              <w:ind w:left="94" w:right="34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Утврђивање</w:t>
            </w:r>
            <w:r w:rsidRPr="00FF7984">
              <w:rPr>
                <w:rFonts w:ascii="Times New Roman" w:hAnsi="Times New Roman"/>
                <w:spacing w:val="16"/>
                <w:sz w:val="20"/>
                <w:szCs w:val="20"/>
                <w:lang w:val="ru-RU"/>
              </w:rPr>
              <w:t xml:space="preserve"> </w:t>
            </w:r>
            <w:r w:rsidRPr="00FF7984">
              <w:rPr>
                <w:rFonts w:ascii="Times New Roman" w:hAnsi="Times New Roman"/>
                <w:spacing w:val="-2"/>
                <w:sz w:val="20"/>
                <w:szCs w:val="20"/>
                <w:lang w:val="ru-RU"/>
              </w:rPr>
              <w:t>успеха</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након</w:t>
            </w:r>
            <w:r w:rsidRPr="00FF7984">
              <w:rPr>
                <w:rFonts w:ascii="Times New Roman" w:hAnsi="Times New Roman"/>
                <w:spacing w:val="27"/>
                <w:w w:val="102"/>
                <w:sz w:val="20"/>
                <w:szCs w:val="20"/>
                <w:lang w:val="ru-RU"/>
              </w:rPr>
              <w:t xml:space="preserve"> </w:t>
            </w:r>
            <w:r w:rsidRPr="00FF7984">
              <w:rPr>
                <w:rFonts w:ascii="Times New Roman" w:hAnsi="Times New Roman"/>
                <w:sz w:val="20"/>
                <w:szCs w:val="20"/>
                <w:lang w:val="ru-RU"/>
              </w:rPr>
              <w:t xml:space="preserve">обављених  </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поправних</w:t>
            </w:r>
            <w:r w:rsidRPr="00FF7984">
              <w:rPr>
                <w:rFonts w:ascii="Times New Roman" w:hAnsi="Times New Roman"/>
                <w:spacing w:val="16"/>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59A159BA" w14:textId="77777777" w:rsidR="00337D2B" w:rsidRPr="00FF7984" w:rsidRDefault="00C84B04">
            <w:pPr>
              <w:pStyle w:val="TableParagraph"/>
              <w:spacing w:line="237" w:lineRule="exact"/>
              <w:ind w:left="94"/>
              <w:jc w:val="both"/>
              <w:rPr>
                <w:rFonts w:ascii="Times New Roman" w:eastAsia="Times New Roman" w:hAnsi="Times New Roman" w:cs="Times New Roman"/>
                <w:sz w:val="20"/>
                <w:szCs w:val="20"/>
              </w:rPr>
            </w:pPr>
            <w:r w:rsidRPr="00FF7984">
              <w:rPr>
                <w:rFonts w:ascii="Times New Roman" w:hAnsi="Times New Roman"/>
                <w:sz w:val="20"/>
                <w:szCs w:val="20"/>
              </w:rPr>
              <w:t>Јун,јул,</w:t>
            </w:r>
            <w:r w:rsidRPr="00FF7984">
              <w:rPr>
                <w:rFonts w:ascii="Times New Roman" w:hAnsi="Times New Roman"/>
                <w:spacing w:val="33"/>
                <w:sz w:val="20"/>
                <w:szCs w:val="20"/>
              </w:rPr>
              <w:t xml:space="preserve"> </w:t>
            </w:r>
            <w:r w:rsidRPr="00FF7984">
              <w:rPr>
                <w:rFonts w:ascii="Times New Roman" w:hAnsi="Times New Roman"/>
                <w:sz w:val="20"/>
                <w:szCs w:val="20"/>
              </w:rPr>
              <w:t>август</w:t>
            </w:r>
          </w:p>
        </w:tc>
        <w:tc>
          <w:tcPr>
            <w:tcW w:w="1823" w:type="dxa"/>
          </w:tcPr>
          <w:p w14:paraId="1DFC2C02" w14:textId="77777777" w:rsidR="00337D2B" w:rsidRPr="00FF7984" w:rsidRDefault="00C84B04">
            <w:pPr>
              <w:pStyle w:val="TableParagraph"/>
              <w:spacing w:line="250" w:lineRule="auto"/>
              <w:ind w:left="95" w:right="154"/>
              <w:jc w:val="both"/>
              <w:rPr>
                <w:rFonts w:ascii="Times New Roman" w:eastAsia="Times New Roman" w:hAnsi="Times New Roman" w:cs="Times New Roman"/>
                <w:sz w:val="20"/>
                <w:szCs w:val="20"/>
              </w:rPr>
            </w:pPr>
            <w:r w:rsidRPr="00FF7984">
              <w:rPr>
                <w:rFonts w:ascii="Times New Roman" w:hAnsi="Times New Roman"/>
                <w:sz w:val="20"/>
                <w:szCs w:val="20"/>
              </w:rPr>
              <w:t>Размена</w:t>
            </w:r>
            <w:r w:rsidRPr="00FF7984">
              <w:rPr>
                <w:rFonts w:ascii="Times New Roman" w:hAnsi="Times New Roman"/>
                <w:spacing w:val="21"/>
                <w:w w:val="102"/>
                <w:sz w:val="20"/>
                <w:szCs w:val="20"/>
              </w:rPr>
              <w:t xml:space="preserve"> </w:t>
            </w:r>
            <w:r w:rsidRPr="00FF7984">
              <w:rPr>
                <w:rFonts w:ascii="Times New Roman" w:hAnsi="Times New Roman"/>
                <w:sz w:val="20"/>
                <w:szCs w:val="20"/>
              </w:rPr>
              <w:t>информација</w:t>
            </w:r>
          </w:p>
        </w:tc>
        <w:tc>
          <w:tcPr>
            <w:tcW w:w="2516" w:type="dxa"/>
          </w:tcPr>
          <w:p w14:paraId="6E3110BB" w14:textId="77777777" w:rsidR="00337D2B" w:rsidRPr="00FF7984" w:rsidRDefault="00C84B04">
            <w:pPr>
              <w:pStyle w:val="TableParagraph"/>
              <w:spacing w:line="274" w:lineRule="auto"/>
              <w:ind w:left="94" w:right="162"/>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pacing w:val="2"/>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директор,руководиоци</w:t>
            </w:r>
            <w:r w:rsidRPr="00FF7984">
              <w:rPr>
                <w:rFonts w:ascii="Times New Roman" w:hAnsi="Times New Roman"/>
                <w:spacing w:val="23"/>
                <w:w w:val="102"/>
                <w:sz w:val="20"/>
                <w:szCs w:val="20"/>
                <w:lang w:val="ru-RU"/>
              </w:rPr>
              <w:t xml:space="preserve"> </w:t>
            </w:r>
            <w:r w:rsidRPr="00FF7984">
              <w:rPr>
                <w:rFonts w:ascii="Times New Roman" w:hAnsi="Times New Roman"/>
                <w:sz w:val="20"/>
                <w:szCs w:val="20"/>
                <w:lang w:val="ru-RU"/>
              </w:rPr>
              <w:t>стручних</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42"/>
                <w:sz w:val="20"/>
                <w:szCs w:val="20"/>
                <w:lang w:val="ru-RU"/>
              </w:rPr>
              <w:t xml:space="preserve"> </w:t>
            </w:r>
            <w:r w:rsidRPr="00FF7984">
              <w:rPr>
                <w:rFonts w:ascii="Times New Roman" w:hAnsi="Times New Roman"/>
                <w:spacing w:val="-1"/>
                <w:sz w:val="20"/>
                <w:szCs w:val="20"/>
                <w:lang w:val="ru-RU"/>
              </w:rPr>
              <w:t>педсгог</w:t>
            </w:r>
          </w:p>
        </w:tc>
      </w:tr>
      <w:tr w:rsidR="00337D2B" w:rsidRPr="00FF7984" w14:paraId="4D30D5F8" w14:textId="77777777" w:rsidTr="00FF7984">
        <w:tc>
          <w:tcPr>
            <w:tcW w:w="2413" w:type="dxa"/>
          </w:tcPr>
          <w:p w14:paraId="3AA64BBF" w14:textId="77777777" w:rsidR="00337D2B" w:rsidRPr="00FF7984" w:rsidRDefault="00C84B04">
            <w:pPr>
              <w:pStyle w:val="TableParagraph"/>
              <w:spacing w:line="292" w:lineRule="auto"/>
              <w:ind w:left="94" w:right="7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Организовање</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припремне</w:t>
            </w:r>
            <w:r w:rsidRPr="00FF7984">
              <w:rPr>
                <w:rFonts w:ascii="Times New Roman" w:hAnsi="Times New Roman"/>
                <w:spacing w:val="50"/>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51"/>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све</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 xml:space="preserve">ученике </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z w:val="20"/>
                <w:szCs w:val="20"/>
                <w:lang w:val="ru-RU"/>
              </w:rPr>
              <w:t xml:space="preserve"> </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полагање</w:t>
            </w:r>
            <w:r w:rsidRPr="00FF7984">
              <w:rPr>
                <w:rFonts w:ascii="Times New Roman" w:hAnsi="Times New Roman"/>
                <w:sz w:val="20"/>
                <w:szCs w:val="20"/>
                <w:lang w:val="ru-RU"/>
              </w:rPr>
              <w:t xml:space="preserve"> </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марурских</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7"/>
                <w:sz w:val="20"/>
                <w:szCs w:val="20"/>
                <w:lang w:val="ru-RU"/>
              </w:rPr>
              <w:t xml:space="preserve"> </w:t>
            </w:r>
            <w:r w:rsidRPr="00FF7984">
              <w:rPr>
                <w:rFonts w:ascii="Times New Roman" w:hAnsi="Times New Roman"/>
                <w:sz w:val="20"/>
                <w:szCs w:val="20"/>
                <w:lang w:val="ru-RU"/>
              </w:rPr>
              <w:t>завршних</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18B4A040" w14:textId="77777777" w:rsidR="00337D2B" w:rsidRPr="00FF7984" w:rsidRDefault="00337D2B">
            <w:pPr>
              <w:pStyle w:val="TableParagraph"/>
              <w:spacing w:before="7"/>
              <w:jc w:val="both"/>
              <w:rPr>
                <w:rFonts w:ascii="Times New Roman" w:eastAsia="Times New Roman" w:hAnsi="Times New Roman" w:cs="Times New Roman"/>
                <w:b/>
                <w:bCs/>
                <w:sz w:val="20"/>
                <w:szCs w:val="20"/>
                <w:lang w:val="ru-RU"/>
              </w:rPr>
            </w:pPr>
          </w:p>
          <w:p w14:paraId="64748420" w14:textId="77777777" w:rsidR="00337D2B" w:rsidRPr="00FF7984" w:rsidRDefault="00C84B04">
            <w:pPr>
              <w:pStyle w:val="TableParagraph"/>
              <w:ind w:left="94"/>
              <w:jc w:val="both"/>
              <w:rPr>
                <w:rFonts w:ascii="Times New Roman" w:eastAsia="Times New Roman" w:hAnsi="Times New Roman" w:cs="Times New Roman"/>
                <w:sz w:val="20"/>
                <w:szCs w:val="20"/>
              </w:rPr>
            </w:pPr>
            <w:r w:rsidRPr="00FF7984">
              <w:rPr>
                <w:rFonts w:ascii="Times New Roman" w:hAnsi="Times New Roman"/>
                <w:spacing w:val="-1"/>
                <w:sz w:val="20"/>
                <w:szCs w:val="20"/>
              </w:rPr>
              <w:t>Април,</w:t>
            </w:r>
            <w:r w:rsidRPr="00FF7984">
              <w:rPr>
                <w:rFonts w:ascii="Times New Roman" w:hAnsi="Times New Roman"/>
                <w:spacing w:val="26"/>
                <w:sz w:val="20"/>
                <w:szCs w:val="20"/>
              </w:rPr>
              <w:t xml:space="preserve"> </w:t>
            </w:r>
            <w:r w:rsidRPr="00FF7984">
              <w:rPr>
                <w:rFonts w:ascii="Times New Roman" w:hAnsi="Times New Roman"/>
                <w:spacing w:val="-2"/>
                <w:sz w:val="20"/>
                <w:szCs w:val="20"/>
              </w:rPr>
              <w:t>мај</w:t>
            </w:r>
            <w:r w:rsidRPr="00FF7984">
              <w:rPr>
                <w:rFonts w:ascii="Times New Roman" w:hAnsi="Times New Roman"/>
                <w:spacing w:val="35"/>
                <w:sz w:val="20"/>
                <w:szCs w:val="20"/>
              </w:rPr>
              <w:t xml:space="preserve"> </w:t>
            </w:r>
            <w:r w:rsidRPr="00FF7984">
              <w:rPr>
                <w:rFonts w:ascii="Times New Roman" w:hAnsi="Times New Roman"/>
                <w:sz w:val="20"/>
                <w:szCs w:val="20"/>
              </w:rPr>
              <w:t>,јун</w:t>
            </w:r>
          </w:p>
        </w:tc>
        <w:tc>
          <w:tcPr>
            <w:tcW w:w="1823" w:type="dxa"/>
          </w:tcPr>
          <w:p w14:paraId="64FDA766" w14:textId="77777777" w:rsidR="00337D2B" w:rsidRPr="00FF7984" w:rsidRDefault="00C84B04">
            <w:pPr>
              <w:pStyle w:val="TableParagraph"/>
              <w:spacing w:line="250" w:lineRule="auto"/>
              <w:ind w:left="95" w:right="112"/>
              <w:jc w:val="both"/>
              <w:rPr>
                <w:rFonts w:ascii="Times New Roman" w:eastAsia="Times New Roman" w:hAnsi="Times New Roman" w:cs="Times New Roman"/>
                <w:sz w:val="20"/>
                <w:szCs w:val="20"/>
              </w:rPr>
            </w:pPr>
            <w:r w:rsidRPr="00FF7984">
              <w:rPr>
                <w:rFonts w:ascii="Times New Roman" w:hAnsi="Times New Roman"/>
                <w:spacing w:val="-1"/>
                <w:sz w:val="20"/>
                <w:szCs w:val="20"/>
              </w:rPr>
              <w:t>Договор</w:t>
            </w:r>
            <w:r w:rsidRPr="00FF7984">
              <w:rPr>
                <w:rFonts w:ascii="Times New Roman" w:hAnsi="Times New Roman"/>
                <w:spacing w:val="23"/>
                <w:w w:val="102"/>
                <w:sz w:val="20"/>
                <w:szCs w:val="20"/>
              </w:rPr>
              <w:t xml:space="preserve"> </w:t>
            </w:r>
            <w:r w:rsidRPr="00FF7984">
              <w:rPr>
                <w:rFonts w:ascii="Times New Roman" w:hAnsi="Times New Roman"/>
                <w:sz w:val="20"/>
                <w:szCs w:val="20"/>
              </w:rPr>
              <w:t>организација,</w:t>
            </w:r>
            <w:r w:rsidRPr="00FF7984">
              <w:rPr>
                <w:rFonts w:ascii="Times New Roman" w:hAnsi="Times New Roman"/>
                <w:spacing w:val="29"/>
                <w:w w:val="102"/>
                <w:sz w:val="20"/>
                <w:szCs w:val="20"/>
              </w:rPr>
              <w:t xml:space="preserve"> </w:t>
            </w:r>
            <w:r w:rsidRPr="00FF7984">
              <w:rPr>
                <w:rFonts w:ascii="Times New Roman" w:hAnsi="Times New Roman"/>
                <w:sz w:val="20"/>
                <w:szCs w:val="20"/>
              </w:rPr>
              <w:t>праћење</w:t>
            </w:r>
          </w:p>
        </w:tc>
        <w:tc>
          <w:tcPr>
            <w:tcW w:w="2516" w:type="dxa"/>
          </w:tcPr>
          <w:p w14:paraId="720BE3D8" w14:textId="77777777" w:rsidR="00337D2B" w:rsidRPr="00FF7984" w:rsidRDefault="00C84B04">
            <w:pPr>
              <w:pStyle w:val="TableParagraph"/>
              <w:spacing w:line="290" w:lineRule="auto"/>
              <w:ind w:left="94" w:right="70"/>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Одељењске</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старешине,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предметни</w:t>
            </w:r>
            <w:r w:rsidRPr="00FF7984">
              <w:rPr>
                <w:rFonts w:ascii="Times New Roman" w:hAnsi="Times New Roman"/>
                <w:spacing w:val="6"/>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руководиоци</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стручних</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већа</w:t>
            </w:r>
          </w:p>
        </w:tc>
      </w:tr>
      <w:tr w:rsidR="00337D2B" w:rsidRPr="00FF7984" w14:paraId="3FA0D81B" w14:textId="77777777" w:rsidTr="00FF7984">
        <w:tc>
          <w:tcPr>
            <w:tcW w:w="2413" w:type="dxa"/>
          </w:tcPr>
          <w:p w14:paraId="658D78B6" w14:textId="77777777" w:rsidR="00337D2B" w:rsidRPr="00FF7984" w:rsidRDefault="00C84B04">
            <w:pPr>
              <w:pStyle w:val="TableParagraph"/>
              <w:spacing w:before="7" w:line="286" w:lineRule="auto"/>
              <w:ind w:left="94" w:right="75"/>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Праћење </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 xml:space="preserve">резултата </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 xml:space="preserve">након </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завршених</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матурских</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завршних</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испита</w:t>
            </w:r>
          </w:p>
        </w:tc>
        <w:tc>
          <w:tcPr>
            <w:tcW w:w="1770" w:type="dxa"/>
          </w:tcPr>
          <w:p w14:paraId="7F5CD45A" w14:textId="77777777" w:rsidR="00337D2B" w:rsidRPr="00FF7984" w:rsidRDefault="00C84B04">
            <w:pPr>
              <w:pStyle w:val="TableParagraph"/>
              <w:spacing w:before="7"/>
              <w:ind w:left="94"/>
              <w:jc w:val="both"/>
              <w:rPr>
                <w:rFonts w:ascii="Times New Roman" w:eastAsia="Times New Roman" w:hAnsi="Times New Roman" w:cs="Times New Roman"/>
                <w:sz w:val="20"/>
                <w:szCs w:val="20"/>
              </w:rPr>
            </w:pPr>
            <w:r w:rsidRPr="00FF7984">
              <w:rPr>
                <w:rFonts w:ascii="Times New Roman" w:hAnsi="Times New Roman"/>
                <w:sz w:val="20"/>
                <w:szCs w:val="20"/>
              </w:rPr>
              <w:t>Јун,јул,</w:t>
            </w:r>
            <w:r w:rsidRPr="00FF7984">
              <w:rPr>
                <w:rFonts w:ascii="Times New Roman" w:hAnsi="Times New Roman"/>
                <w:spacing w:val="45"/>
                <w:sz w:val="20"/>
                <w:szCs w:val="20"/>
              </w:rPr>
              <w:t xml:space="preserve"> </w:t>
            </w:r>
            <w:r w:rsidRPr="00FF7984">
              <w:rPr>
                <w:rFonts w:ascii="Times New Roman" w:hAnsi="Times New Roman"/>
                <w:sz w:val="20"/>
                <w:szCs w:val="20"/>
              </w:rPr>
              <w:t>август</w:t>
            </w:r>
          </w:p>
        </w:tc>
        <w:tc>
          <w:tcPr>
            <w:tcW w:w="1823" w:type="dxa"/>
          </w:tcPr>
          <w:p w14:paraId="274B72AA" w14:textId="77777777" w:rsidR="00337D2B" w:rsidRPr="00FF7984" w:rsidRDefault="00337D2B">
            <w:pPr>
              <w:jc w:val="both"/>
              <w:rPr>
                <w:rFonts w:asciiTheme="minorHAnsi" w:eastAsiaTheme="minorHAnsi" w:hAnsiTheme="minorHAnsi" w:cstheme="minorBidi"/>
                <w:sz w:val="20"/>
              </w:rPr>
            </w:pPr>
          </w:p>
        </w:tc>
        <w:tc>
          <w:tcPr>
            <w:tcW w:w="2516" w:type="dxa"/>
          </w:tcPr>
          <w:p w14:paraId="147AA1E0" w14:textId="77777777" w:rsidR="00337D2B" w:rsidRPr="00FF7984" w:rsidRDefault="00C84B04">
            <w:pPr>
              <w:pStyle w:val="TableParagraph"/>
              <w:spacing w:before="7" w:line="286" w:lineRule="auto"/>
              <w:ind w:left="94" w:right="534" w:firstLine="720"/>
              <w:jc w:val="both"/>
              <w:rPr>
                <w:rFonts w:ascii="Times New Roman" w:eastAsia="Times New Roman" w:hAnsi="Times New Roman" w:cs="Times New Roman"/>
                <w:sz w:val="20"/>
                <w:szCs w:val="20"/>
              </w:rPr>
            </w:pPr>
            <w:r w:rsidRPr="00FF7984">
              <w:rPr>
                <w:rFonts w:ascii="Times New Roman" w:hAnsi="Times New Roman"/>
                <w:spacing w:val="-1"/>
                <w:sz w:val="20"/>
                <w:szCs w:val="20"/>
              </w:rPr>
              <w:t>Одељењске</w:t>
            </w:r>
            <w:r w:rsidRPr="00FF7984">
              <w:rPr>
                <w:rFonts w:ascii="Times New Roman" w:hAnsi="Times New Roman"/>
                <w:spacing w:val="28"/>
                <w:w w:val="102"/>
                <w:sz w:val="20"/>
                <w:szCs w:val="20"/>
              </w:rPr>
              <w:t xml:space="preserve"> </w:t>
            </w:r>
            <w:r w:rsidRPr="00FF7984">
              <w:rPr>
                <w:rFonts w:ascii="Times New Roman" w:hAnsi="Times New Roman"/>
                <w:sz w:val="20"/>
                <w:szCs w:val="20"/>
              </w:rPr>
              <w:t xml:space="preserve">старешине, </w:t>
            </w:r>
            <w:r w:rsidRPr="00FF7984">
              <w:rPr>
                <w:rFonts w:ascii="Times New Roman" w:hAnsi="Times New Roman"/>
                <w:spacing w:val="6"/>
                <w:sz w:val="20"/>
                <w:szCs w:val="20"/>
              </w:rPr>
              <w:t xml:space="preserve"> </w:t>
            </w:r>
            <w:r w:rsidRPr="00FF7984">
              <w:rPr>
                <w:rFonts w:ascii="Times New Roman" w:hAnsi="Times New Roman"/>
                <w:spacing w:val="-1"/>
                <w:sz w:val="20"/>
                <w:szCs w:val="20"/>
              </w:rPr>
              <w:t>педагог</w:t>
            </w:r>
          </w:p>
        </w:tc>
      </w:tr>
      <w:tr w:rsidR="00337D2B" w:rsidRPr="00FF7984" w14:paraId="6E5B2309" w14:textId="77777777" w:rsidTr="00FF7984">
        <w:tc>
          <w:tcPr>
            <w:tcW w:w="2413" w:type="dxa"/>
          </w:tcPr>
          <w:p w14:paraId="188F5376" w14:textId="77777777" w:rsidR="00337D2B" w:rsidRPr="00FF7984" w:rsidRDefault="00C84B04">
            <w:pPr>
              <w:pStyle w:val="TableParagraph"/>
              <w:spacing w:before="7" w:line="286" w:lineRule="auto"/>
              <w:ind w:left="94" w:right="8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Праћење </w:t>
            </w:r>
            <w:r w:rsidRPr="00FF7984">
              <w:rPr>
                <w:rFonts w:ascii="Times New Roman" w:hAnsi="Times New Roman"/>
                <w:spacing w:val="17"/>
                <w:sz w:val="20"/>
                <w:szCs w:val="20"/>
                <w:lang w:val="ru-RU"/>
              </w:rPr>
              <w:t xml:space="preserve"> </w:t>
            </w:r>
            <w:r w:rsidRPr="00FF7984">
              <w:rPr>
                <w:rFonts w:ascii="Times New Roman" w:hAnsi="Times New Roman"/>
                <w:spacing w:val="-1"/>
                <w:sz w:val="20"/>
                <w:szCs w:val="20"/>
                <w:lang w:val="ru-RU"/>
              </w:rPr>
              <w:t>рада</w:t>
            </w:r>
            <w:r w:rsidRPr="00FF7984">
              <w:rPr>
                <w:rFonts w:ascii="Times New Roman" w:hAnsi="Times New Roman"/>
                <w:sz w:val="20"/>
                <w:szCs w:val="20"/>
                <w:lang w:val="ru-RU"/>
              </w:rPr>
              <w:t xml:space="preserve"> </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 xml:space="preserve">ученика </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 xml:space="preserve">који </w:t>
            </w:r>
            <w:r w:rsidRPr="00FF7984">
              <w:rPr>
                <w:rFonts w:ascii="Times New Roman" w:hAnsi="Times New Roman"/>
                <w:spacing w:val="8"/>
                <w:sz w:val="20"/>
                <w:szCs w:val="20"/>
                <w:lang w:val="ru-RU"/>
              </w:rPr>
              <w:t xml:space="preserve"> </w:t>
            </w:r>
            <w:r w:rsidRPr="00FF7984">
              <w:rPr>
                <w:rFonts w:ascii="Times New Roman" w:hAnsi="Times New Roman"/>
                <w:spacing w:val="-1"/>
                <w:sz w:val="20"/>
                <w:szCs w:val="20"/>
                <w:lang w:val="ru-RU"/>
              </w:rPr>
              <w:t>раде</w:t>
            </w:r>
            <w:r w:rsidRPr="00FF7984">
              <w:rPr>
                <w:rFonts w:ascii="Times New Roman" w:hAnsi="Times New Roman"/>
                <w:sz w:val="20"/>
                <w:szCs w:val="20"/>
                <w:lang w:val="ru-RU"/>
              </w:rPr>
              <w:t xml:space="preserve"> </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по</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 xml:space="preserve">ИОП-у </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индивидуализацији</w:t>
            </w:r>
          </w:p>
        </w:tc>
        <w:tc>
          <w:tcPr>
            <w:tcW w:w="1770" w:type="dxa"/>
          </w:tcPr>
          <w:p w14:paraId="4D818C90" w14:textId="77777777" w:rsidR="00337D2B" w:rsidRPr="00FF7984" w:rsidRDefault="00C84B04">
            <w:pPr>
              <w:pStyle w:val="TableParagraph"/>
              <w:spacing w:before="7" w:line="286" w:lineRule="auto"/>
              <w:ind w:left="94" w:right="68"/>
              <w:jc w:val="both"/>
              <w:rPr>
                <w:rFonts w:ascii="Times New Roman" w:eastAsia="Times New Roman" w:hAnsi="Times New Roman" w:cs="Times New Roman"/>
                <w:sz w:val="20"/>
                <w:szCs w:val="20"/>
              </w:rPr>
            </w:pPr>
            <w:r w:rsidRPr="00FF7984">
              <w:rPr>
                <w:rFonts w:ascii="Times New Roman" w:hAnsi="Times New Roman"/>
                <w:sz w:val="20"/>
                <w:szCs w:val="20"/>
              </w:rPr>
              <w:t xml:space="preserve">Континуирано   </w:t>
            </w:r>
            <w:r w:rsidRPr="00FF7984">
              <w:rPr>
                <w:rFonts w:ascii="Times New Roman" w:hAnsi="Times New Roman"/>
                <w:spacing w:val="29"/>
                <w:sz w:val="20"/>
                <w:szCs w:val="20"/>
              </w:rPr>
              <w:t xml:space="preserve"> </w:t>
            </w:r>
            <w:r w:rsidRPr="00FF7984">
              <w:rPr>
                <w:rFonts w:ascii="Times New Roman" w:hAnsi="Times New Roman"/>
                <w:sz w:val="20"/>
                <w:szCs w:val="20"/>
              </w:rPr>
              <w:t>током</w:t>
            </w:r>
            <w:r w:rsidRPr="00FF7984">
              <w:rPr>
                <w:rFonts w:ascii="Times New Roman" w:hAnsi="Times New Roman"/>
                <w:spacing w:val="24"/>
                <w:w w:val="102"/>
                <w:sz w:val="20"/>
                <w:szCs w:val="20"/>
              </w:rPr>
              <w:t xml:space="preserve"> </w:t>
            </w:r>
            <w:r w:rsidRPr="00FF7984">
              <w:rPr>
                <w:rFonts w:ascii="Times New Roman" w:hAnsi="Times New Roman"/>
                <w:sz w:val="20"/>
                <w:szCs w:val="20"/>
              </w:rPr>
              <w:t>године</w:t>
            </w:r>
          </w:p>
        </w:tc>
        <w:tc>
          <w:tcPr>
            <w:tcW w:w="1823" w:type="dxa"/>
          </w:tcPr>
          <w:p w14:paraId="7DFA6113" w14:textId="77777777" w:rsidR="00337D2B" w:rsidRPr="00FF7984" w:rsidRDefault="00C84B04">
            <w:pPr>
              <w:pStyle w:val="TableParagraph"/>
              <w:spacing w:before="7" w:line="250" w:lineRule="auto"/>
              <w:ind w:left="95" w:right="316"/>
              <w:jc w:val="both"/>
              <w:rPr>
                <w:rFonts w:ascii="Times New Roman" w:eastAsia="Times New Roman" w:hAnsi="Times New Roman" w:cs="Times New Roman"/>
                <w:sz w:val="20"/>
                <w:szCs w:val="20"/>
              </w:rPr>
            </w:pPr>
            <w:r w:rsidRPr="00FF7984">
              <w:rPr>
                <w:rFonts w:ascii="Times New Roman" w:hAnsi="Times New Roman"/>
                <w:spacing w:val="-1"/>
                <w:sz w:val="20"/>
                <w:szCs w:val="20"/>
              </w:rPr>
              <w:t>Анализа,</w:t>
            </w:r>
            <w:r w:rsidRPr="00FF7984">
              <w:rPr>
                <w:rFonts w:ascii="Times New Roman" w:hAnsi="Times New Roman"/>
                <w:spacing w:val="22"/>
                <w:w w:val="102"/>
                <w:sz w:val="20"/>
                <w:szCs w:val="20"/>
              </w:rPr>
              <w:t xml:space="preserve"> </w:t>
            </w:r>
            <w:r w:rsidRPr="00FF7984">
              <w:rPr>
                <w:rFonts w:ascii="Times New Roman" w:hAnsi="Times New Roman"/>
                <w:sz w:val="20"/>
                <w:szCs w:val="20"/>
              </w:rPr>
              <w:t>праћење,</w:t>
            </w:r>
            <w:r w:rsidRPr="00FF7984">
              <w:rPr>
                <w:rFonts w:ascii="Times New Roman" w:hAnsi="Times New Roman"/>
                <w:spacing w:val="24"/>
                <w:w w:val="102"/>
                <w:sz w:val="20"/>
                <w:szCs w:val="20"/>
              </w:rPr>
              <w:t xml:space="preserve"> </w:t>
            </w:r>
            <w:r w:rsidRPr="00FF7984">
              <w:rPr>
                <w:rFonts w:ascii="Times New Roman" w:hAnsi="Times New Roman"/>
                <w:sz w:val="20"/>
                <w:szCs w:val="20"/>
              </w:rPr>
              <w:t>евалуација,</w:t>
            </w:r>
            <w:r w:rsidRPr="00FF7984">
              <w:rPr>
                <w:rFonts w:ascii="Times New Roman" w:hAnsi="Times New Roman"/>
                <w:spacing w:val="22"/>
                <w:w w:val="102"/>
                <w:sz w:val="20"/>
                <w:szCs w:val="20"/>
              </w:rPr>
              <w:t xml:space="preserve"> </w:t>
            </w:r>
            <w:r w:rsidRPr="00FF7984">
              <w:rPr>
                <w:rFonts w:ascii="Times New Roman" w:hAnsi="Times New Roman"/>
                <w:sz w:val="20"/>
                <w:szCs w:val="20"/>
              </w:rPr>
              <w:t>извештај</w:t>
            </w:r>
          </w:p>
        </w:tc>
        <w:tc>
          <w:tcPr>
            <w:tcW w:w="2516" w:type="dxa"/>
          </w:tcPr>
          <w:p w14:paraId="096B2445" w14:textId="77777777" w:rsidR="00337D2B" w:rsidRPr="00FF7984" w:rsidRDefault="00C84B04">
            <w:pPr>
              <w:pStyle w:val="TableParagraph"/>
              <w:tabs>
                <w:tab w:val="left" w:pos="1511"/>
                <w:tab w:val="left" w:pos="1991"/>
              </w:tabs>
              <w:spacing w:before="7" w:line="286" w:lineRule="auto"/>
              <w:ind w:left="94" w:right="88" w:firstLine="720"/>
              <w:jc w:val="both"/>
              <w:rPr>
                <w:rFonts w:ascii="Times New Roman" w:eastAsia="Times New Roman" w:hAnsi="Times New Roman" w:cs="Times New Roman"/>
                <w:sz w:val="20"/>
                <w:szCs w:val="20"/>
                <w:lang w:val="ru-RU"/>
              </w:rPr>
            </w:pPr>
            <w:r w:rsidRPr="00FF7984">
              <w:rPr>
                <w:rFonts w:ascii="Times New Roman" w:hAnsi="Times New Roman"/>
                <w:spacing w:val="10"/>
                <w:sz w:val="20"/>
                <w:szCs w:val="20"/>
                <w:lang w:val="ru-RU"/>
              </w:rPr>
              <w:t>Т</w:t>
            </w:r>
            <w:r w:rsidRPr="00FF7984">
              <w:rPr>
                <w:rFonts w:ascii="Times New Roman" w:hAnsi="Times New Roman"/>
                <w:spacing w:val="3"/>
                <w:sz w:val="20"/>
                <w:szCs w:val="20"/>
                <w:lang w:val="ru-RU"/>
              </w:rPr>
              <w:t>и</w:t>
            </w:r>
            <w:r w:rsidRPr="00FF7984">
              <w:rPr>
                <w:rFonts w:ascii="Times New Roman" w:hAnsi="Times New Roman"/>
                <w:sz w:val="20"/>
                <w:szCs w:val="20"/>
                <w:lang w:val="ru-RU"/>
              </w:rPr>
              <w:t>м</w:t>
            </w:r>
            <w:r w:rsidRPr="00FF7984">
              <w:rPr>
                <w:rFonts w:ascii="Times New Roman" w:hAnsi="Times New Roman"/>
                <w:sz w:val="20"/>
                <w:szCs w:val="20"/>
                <w:lang w:val="ru-RU"/>
              </w:rPr>
              <w:tab/>
            </w:r>
            <w:r w:rsidRPr="00FF7984">
              <w:rPr>
                <w:rFonts w:ascii="Times New Roman" w:hAnsi="Times New Roman"/>
                <w:spacing w:val="-2"/>
                <w:sz w:val="20"/>
                <w:szCs w:val="20"/>
                <w:lang w:val="ru-RU"/>
              </w:rPr>
              <w:t>з</w:t>
            </w:r>
            <w:r w:rsidRPr="00FF7984">
              <w:rPr>
                <w:rFonts w:ascii="Times New Roman" w:hAnsi="Times New Roman"/>
                <w:sz w:val="20"/>
                <w:szCs w:val="20"/>
                <w:lang w:val="ru-RU"/>
              </w:rPr>
              <w:t>а</w:t>
            </w:r>
            <w:r w:rsidRPr="00FF7984">
              <w:rPr>
                <w:rFonts w:ascii="Times New Roman" w:hAnsi="Times New Roman"/>
                <w:sz w:val="20"/>
                <w:szCs w:val="20"/>
                <w:lang w:val="ru-RU"/>
              </w:rPr>
              <w:tab/>
              <w:t>ИО,</w:t>
            </w:r>
            <w:r w:rsidRPr="00FF7984">
              <w:rPr>
                <w:rFonts w:ascii="Times New Roman" w:hAnsi="Times New Roman"/>
                <w:w w:val="102"/>
                <w:sz w:val="20"/>
                <w:szCs w:val="20"/>
                <w:lang w:val="ru-RU"/>
              </w:rPr>
              <w:t xml:space="preserve"> </w:t>
            </w:r>
            <w:r w:rsidRPr="00FF7984">
              <w:rPr>
                <w:rFonts w:ascii="Times New Roman" w:hAnsi="Times New Roman"/>
                <w:spacing w:val="1"/>
                <w:sz w:val="20"/>
                <w:szCs w:val="20"/>
                <w:lang w:val="ru-RU"/>
              </w:rPr>
              <w:t>наставници,</w:t>
            </w:r>
            <w:r w:rsidRPr="00FF7984">
              <w:rPr>
                <w:rFonts w:ascii="Times New Roman" w:hAnsi="Times New Roman"/>
                <w:sz w:val="20"/>
                <w:szCs w:val="20"/>
                <w:lang w:val="ru-RU"/>
              </w:rPr>
              <w:t xml:space="preserve"> </w:t>
            </w:r>
            <w:r w:rsidRPr="00FF7984">
              <w:rPr>
                <w:rFonts w:ascii="Times New Roman" w:hAnsi="Times New Roman"/>
                <w:spacing w:val="6"/>
                <w:sz w:val="20"/>
                <w:szCs w:val="20"/>
                <w:lang w:val="ru-RU"/>
              </w:rPr>
              <w:t xml:space="preserve"> </w:t>
            </w:r>
            <w:r w:rsidRPr="00FF7984">
              <w:rPr>
                <w:rFonts w:ascii="Times New Roman" w:hAnsi="Times New Roman"/>
                <w:spacing w:val="-1"/>
                <w:sz w:val="20"/>
                <w:szCs w:val="20"/>
                <w:lang w:val="ru-RU"/>
              </w:rPr>
              <w:t>педагог</w:t>
            </w:r>
          </w:p>
        </w:tc>
      </w:tr>
      <w:tr w:rsidR="00337D2B" w:rsidRPr="00FF7984" w14:paraId="244AF839" w14:textId="77777777" w:rsidTr="00FF7984">
        <w:tc>
          <w:tcPr>
            <w:tcW w:w="8522" w:type="dxa"/>
            <w:gridSpan w:val="4"/>
          </w:tcPr>
          <w:p w14:paraId="395C0469" w14:textId="77777777" w:rsidR="00337D2B" w:rsidRPr="00FF7984" w:rsidRDefault="00C84B04">
            <w:pPr>
              <w:pStyle w:val="TableParagraph"/>
              <w:spacing w:before="7"/>
              <w:ind w:left="815" w:hanging="72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Начини</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праћења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реализације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програма</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допунске,</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припремне</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0"/>
                <w:sz w:val="20"/>
                <w:szCs w:val="20"/>
                <w:lang w:val="ru-RU"/>
              </w:rPr>
              <w:t xml:space="preserve"> </w:t>
            </w:r>
            <w:r w:rsidRPr="00FF7984">
              <w:rPr>
                <w:rFonts w:ascii="Times New Roman" w:hAnsi="Times New Roman"/>
                <w:spacing w:val="2"/>
                <w:sz w:val="20"/>
                <w:szCs w:val="20"/>
                <w:lang w:val="ru-RU"/>
              </w:rPr>
              <w:t>носиоци</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праћења:</w:t>
            </w:r>
          </w:p>
          <w:p w14:paraId="1A21F89A" w14:textId="77777777" w:rsidR="00337D2B" w:rsidRPr="00FF7984" w:rsidRDefault="00C84B04">
            <w:pPr>
              <w:pStyle w:val="TableParagraph"/>
              <w:tabs>
                <w:tab w:val="left" w:pos="1511"/>
                <w:tab w:val="left" w:pos="1991"/>
              </w:tabs>
              <w:spacing w:before="7" w:line="286" w:lineRule="auto"/>
              <w:ind w:left="94" w:right="88" w:firstLine="720"/>
              <w:jc w:val="both"/>
              <w:rPr>
                <w:rFonts w:ascii="Times New Roman" w:hAnsi="Times New Roman"/>
                <w:spacing w:val="10"/>
                <w:sz w:val="20"/>
                <w:szCs w:val="20"/>
                <w:lang w:val="ru-RU"/>
              </w:rPr>
            </w:pPr>
            <w:r w:rsidRPr="00FF7984">
              <w:rPr>
                <w:rFonts w:ascii="Times New Roman" w:hAnsi="Times New Roman"/>
                <w:sz w:val="20"/>
                <w:szCs w:val="20"/>
                <w:lang w:val="ru-RU"/>
              </w:rPr>
              <w:t>Реализација</w:t>
            </w:r>
            <w:r w:rsidRPr="00FF7984">
              <w:rPr>
                <w:rFonts w:ascii="Times New Roman" w:hAnsi="Times New Roman"/>
                <w:spacing w:val="17"/>
                <w:sz w:val="20"/>
                <w:szCs w:val="20"/>
                <w:lang w:val="ru-RU"/>
              </w:rPr>
              <w:t xml:space="preserve"> </w:t>
            </w:r>
            <w:r w:rsidRPr="00FF7984">
              <w:rPr>
                <w:rFonts w:ascii="Times New Roman" w:hAnsi="Times New Roman"/>
                <w:spacing w:val="-1"/>
                <w:sz w:val="20"/>
                <w:szCs w:val="20"/>
                <w:lang w:val="ru-RU"/>
              </w:rPr>
              <w:t>програма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допунске,</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припремне</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пратиће</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оквиру</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анализе</w:t>
            </w:r>
            <w:r w:rsidRPr="00FF7984">
              <w:rPr>
                <w:rFonts w:ascii="Times New Roman" w:hAnsi="Times New Roman"/>
                <w:spacing w:val="78"/>
                <w:w w:val="102"/>
                <w:sz w:val="20"/>
                <w:szCs w:val="20"/>
                <w:lang w:val="ru-RU"/>
              </w:rPr>
              <w:t xml:space="preserve"> </w:t>
            </w:r>
            <w:r w:rsidRPr="00FF7984">
              <w:rPr>
                <w:rFonts w:ascii="Times New Roman" w:hAnsi="Times New Roman"/>
                <w:sz w:val="20"/>
                <w:szCs w:val="20"/>
                <w:lang w:val="ru-RU"/>
              </w:rPr>
              <w:t>реализације</w:t>
            </w:r>
            <w:r w:rsidRPr="00FF7984">
              <w:rPr>
                <w:rFonts w:ascii="Times New Roman" w:hAnsi="Times New Roman"/>
                <w:spacing w:val="41"/>
                <w:sz w:val="20"/>
                <w:szCs w:val="20"/>
                <w:lang w:val="ru-RU"/>
              </w:rPr>
              <w:t xml:space="preserve"> </w:t>
            </w:r>
            <w:r w:rsidRPr="00FF7984">
              <w:rPr>
                <w:rFonts w:ascii="Times New Roman" w:hAnsi="Times New Roman"/>
                <w:spacing w:val="-2"/>
                <w:sz w:val="20"/>
                <w:szCs w:val="20"/>
                <w:lang w:val="ru-RU"/>
              </w:rPr>
              <w:t>ГПР</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школе,</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полугодишту</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47"/>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крају</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наставне</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године.</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Носиоци</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праћења</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32"/>
                <w:sz w:val="20"/>
                <w:szCs w:val="20"/>
                <w:lang w:val="ru-RU"/>
              </w:rPr>
              <w:t xml:space="preserve"> </w:t>
            </w:r>
            <w:r w:rsidRPr="00FF7984">
              <w:rPr>
                <w:rFonts w:ascii="Times New Roman" w:hAnsi="Times New Roman"/>
                <w:spacing w:val="-1"/>
                <w:sz w:val="20"/>
                <w:szCs w:val="20"/>
                <w:lang w:val="ru-RU"/>
              </w:rPr>
              <w:t>педагог</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70"/>
                <w:w w:val="102"/>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46"/>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стручним</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већима,одељењским</w:t>
            </w:r>
            <w:r w:rsidRPr="00FF7984">
              <w:rPr>
                <w:rFonts w:ascii="Times New Roman" w:hAnsi="Times New Roman"/>
                <w:spacing w:val="35"/>
                <w:sz w:val="20"/>
                <w:szCs w:val="20"/>
                <w:lang w:val="ru-RU"/>
              </w:rPr>
              <w:t xml:space="preserve"> </w:t>
            </w:r>
            <w:r w:rsidRPr="00FF7984">
              <w:rPr>
                <w:rFonts w:ascii="Times New Roman" w:hAnsi="Times New Roman"/>
                <w:sz w:val="20"/>
                <w:szCs w:val="20"/>
                <w:lang w:val="ru-RU"/>
              </w:rPr>
              <w:t>старешинама</w:t>
            </w:r>
            <w:r w:rsidRPr="00FF7984">
              <w:rPr>
                <w:rFonts w:ascii="Times New Roman" w:hAnsi="Times New Roman"/>
                <w:spacing w:val="51"/>
                <w:sz w:val="20"/>
                <w:szCs w:val="20"/>
                <w:lang w:val="ru-RU"/>
              </w:rPr>
              <w:t xml:space="preserve"> </w:t>
            </w:r>
            <w:r w:rsidRPr="00FF7984">
              <w:rPr>
                <w:rFonts w:ascii="Times New Roman" w:hAnsi="Times New Roman"/>
                <w:b/>
                <w:sz w:val="20"/>
                <w:szCs w:val="20"/>
                <w:lang w:val="ru-RU"/>
              </w:rPr>
              <w:t>.</w:t>
            </w:r>
          </w:p>
        </w:tc>
      </w:tr>
    </w:tbl>
    <w:p w14:paraId="2E460E8B" w14:textId="77777777" w:rsidR="00FF7984" w:rsidRDefault="00FF7984">
      <w:pPr>
        <w:pStyle w:val="Heading3"/>
        <w:jc w:val="center"/>
        <w:rPr>
          <w:rFonts w:ascii="Times New Roman" w:hAnsi="Times New Roman" w:cs="Times New Roman"/>
          <w:sz w:val="28"/>
          <w:szCs w:val="28"/>
          <w:lang w:val="sr-Cyrl-RS"/>
        </w:rPr>
      </w:pPr>
    </w:p>
    <w:p w14:paraId="50A8C1C9" w14:textId="77777777" w:rsidR="00FF7984" w:rsidRDefault="00FF7984">
      <w:pPr>
        <w:pStyle w:val="Heading3"/>
        <w:jc w:val="center"/>
        <w:rPr>
          <w:rFonts w:ascii="Times New Roman" w:hAnsi="Times New Roman" w:cs="Times New Roman"/>
          <w:sz w:val="28"/>
          <w:szCs w:val="28"/>
          <w:lang w:val="sr-Cyrl-RS"/>
        </w:rPr>
      </w:pPr>
    </w:p>
    <w:p w14:paraId="7D5D5329" w14:textId="12EE67B2" w:rsidR="00337D2B" w:rsidRDefault="00C84B04" w:rsidP="00FF7984">
      <w:pPr>
        <w:pStyle w:val="Heading3"/>
        <w:jc w:val="center"/>
        <w:rPr>
          <w:rFonts w:ascii="Times New Roman" w:hAnsi="Times New Roman" w:cs="Times New Roman"/>
          <w:sz w:val="28"/>
          <w:szCs w:val="28"/>
          <w:lang w:val="sr-Cyrl-RS"/>
        </w:rPr>
      </w:pPr>
      <w:bookmarkStart w:id="457" w:name="_Toc147492427"/>
      <w:bookmarkStart w:id="458" w:name="_Toc147826878"/>
      <w:r>
        <w:rPr>
          <w:rFonts w:ascii="Times New Roman" w:hAnsi="Times New Roman" w:cs="Times New Roman"/>
          <w:sz w:val="28"/>
          <w:szCs w:val="28"/>
          <w:lang w:val="sr-Cyrl-RS"/>
        </w:rPr>
        <w:t xml:space="preserve">12.9.1. </w:t>
      </w:r>
      <w:r w:rsidRPr="0042511C">
        <w:rPr>
          <w:rFonts w:ascii="Times New Roman" w:hAnsi="Times New Roman" w:cs="Times New Roman"/>
          <w:sz w:val="28"/>
          <w:szCs w:val="28"/>
          <w:lang w:val="ru-RU"/>
        </w:rPr>
        <w:t>Начин остваривања додатне образовне подршке ученицима и рад са</w:t>
      </w:r>
      <w:r w:rsidR="00FF7984">
        <w:rPr>
          <w:rFonts w:ascii="Times New Roman" w:hAnsi="Times New Roman" w:cs="Times New Roman"/>
          <w:sz w:val="28"/>
          <w:szCs w:val="28"/>
          <w:lang w:val="ru-RU"/>
        </w:rPr>
        <w:t xml:space="preserve"> </w:t>
      </w:r>
      <w:r w:rsidRPr="0042511C">
        <w:rPr>
          <w:rFonts w:ascii="Times New Roman" w:hAnsi="Times New Roman" w:cs="Times New Roman"/>
          <w:sz w:val="28"/>
          <w:szCs w:val="28"/>
          <w:lang w:val="ru-RU"/>
        </w:rPr>
        <w:t>ученицима са изузетним способностима</w:t>
      </w:r>
      <w:r>
        <w:rPr>
          <w:rFonts w:ascii="Times New Roman" w:hAnsi="Times New Roman" w:cs="Times New Roman"/>
          <w:sz w:val="28"/>
          <w:szCs w:val="28"/>
          <w:lang w:val="sr-Cyrl-RS"/>
        </w:rPr>
        <w:t xml:space="preserve"> и двојезичног образовања</w:t>
      </w:r>
      <w:bookmarkEnd w:id="457"/>
      <w:bookmarkEnd w:id="458"/>
    </w:p>
    <w:tbl>
      <w:tblPr>
        <w:tblStyle w:val="TableGrid"/>
        <w:tblpPr w:leftFromText="180" w:rightFromText="180" w:vertAnchor="text" w:horzAnchor="page" w:tblpX="1949" w:tblpY="289"/>
        <w:tblOverlap w:val="never"/>
        <w:tblW w:w="0" w:type="auto"/>
        <w:tblLook w:val="04A0" w:firstRow="1" w:lastRow="0" w:firstColumn="1" w:lastColumn="0" w:noHBand="0" w:noVBand="1"/>
      </w:tblPr>
      <w:tblGrid>
        <w:gridCol w:w="4261"/>
        <w:gridCol w:w="4261"/>
      </w:tblGrid>
      <w:tr w:rsidR="00337D2B" w:rsidRPr="00FF7984" w14:paraId="0A2D7780" w14:textId="77777777">
        <w:tc>
          <w:tcPr>
            <w:tcW w:w="4261" w:type="dxa"/>
          </w:tcPr>
          <w:p w14:paraId="004C47E8" w14:textId="77777777" w:rsidR="00337D2B" w:rsidRPr="00FF7984" w:rsidRDefault="00C84B04">
            <w:pPr>
              <w:pStyle w:val="TableParagraph"/>
              <w:spacing w:before="127"/>
              <w:ind w:firstLineChars="200" w:firstLine="402"/>
              <w:jc w:val="both"/>
              <w:rPr>
                <w:rFonts w:ascii="Times New Roman" w:eastAsia="Times New Roman" w:hAnsi="Times New Roman" w:cs="Times New Roman"/>
                <w:sz w:val="20"/>
                <w:szCs w:val="20"/>
              </w:rPr>
            </w:pPr>
            <w:r w:rsidRPr="00FF7984">
              <w:rPr>
                <w:rFonts w:ascii="Times New Roman" w:hAnsi="Times New Roman"/>
                <w:b/>
                <w:sz w:val="20"/>
                <w:szCs w:val="20"/>
              </w:rPr>
              <w:t>Додатна</w:t>
            </w:r>
            <w:r w:rsidRPr="00FF7984">
              <w:rPr>
                <w:rFonts w:ascii="Times New Roman" w:hAnsi="Times New Roman"/>
                <w:b/>
                <w:spacing w:val="52"/>
                <w:sz w:val="20"/>
                <w:szCs w:val="20"/>
              </w:rPr>
              <w:t xml:space="preserve"> </w:t>
            </w:r>
            <w:r w:rsidRPr="00FF7984">
              <w:rPr>
                <w:rFonts w:ascii="Times New Roman" w:hAnsi="Times New Roman"/>
                <w:b/>
                <w:spacing w:val="2"/>
                <w:sz w:val="20"/>
                <w:szCs w:val="20"/>
              </w:rPr>
              <w:t>образовна</w:t>
            </w:r>
            <w:r w:rsidRPr="00FF7984">
              <w:rPr>
                <w:rFonts w:ascii="Times New Roman" w:hAnsi="Times New Roman"/>
                <w:b/>
                <w:spacing w:val="35"/>
                <w:sz w:val="20"/>
                <w:szCs w:val="20"/>
              </w:rPr>
              <w:t xml:space="preserve"> </w:t>
            </w:r>
            <w:r w:rsidRPr="00FF7984">
              <w:rPr>
                <w:rFonts w:ascii="Times New Roman" w:hAnsi="Times New Roman"/>
                <w:b/>
                <w:spacing w:val="-1"/>
                <w:sz w:val="20"/>
                <w:szCs w:val="20"/>
              </w:rPr>
              <w:t>подршка</w:t>
            </w:r>
          </w:p>
        </w:tc>
        <w:tc>
          <w:tcPr>
            <w:tcW w:w="4261" w:type="dxa"/>
          </w:tcPr>
          <w:p w14:paraId="096F3413" w14:textId="77777777" w:rsidR="00337D2B" w:rsidRPr="00FF7984" w:rsidRDefault="00C84B04">
            <w:pPr>
              <w:pStyle w:val="TableParagraph"/>
              <w:spacing w:line="250" w:lineRule="auto"/>
              <w:ind w:left="1597" w:right="143" w:hanging="1430"/>
              <w:jc w:val="both"/>
              <w:rPr>
                <w:rFonts w:ascii="Times New Roman" w:eastAsia="Times New Roman" w:hAnsi="Times New Roman" w:cs="Times New Roman"/>
                <w:sz w:val="20"/>
                <w:szCs w:val="20"/>
                <w:lang w:val="ru-RU"/>
              </w:rPr>
            </w:pPr>
            <w:r w:rsidRPr="00FF7984">
              <w:rPr>
                <w:rFonts w:ascii="Times New Roman" w:hAnsi="Times New Roman"/>
                <w:b/>
                <w:sz w:val="20"/>
                <w:szCs w:val="20"/>
                <w:lang w:val="ru-RU"/>
              </w:rPr>
              <w:t>Рад</w:t>
            </w:r>
            <w:r w:rsidRPr="00FF7984">
              <w:rPr>
                <w:rFonts w:ascii="Times New Roman" w:hAnsi="Times New Roman"/>
                <w:b/>
                <w:spacing w:val="20"/>
                <w:sz w:val="20"/>
                <w:szCs w:val="20"/>
                <w:lang w:val="ru-RU"/>
              </w:rPr>
              <w:t xml:space="preserve"> </w:t>
            </w:r>
            <w:r w:rsidRPr="00FF7984">
              <w:rPr>
                <w:rFonts w:ascii="Times New Roman" w:hAnsi="Times New Roman"/>
                <w:b/>
                <w:sz w:val="20"/>
                <w:szCs w:val="20"/>
                <w:lang w:val="ru-RU"/>
              </w:rPr>
              <w:t>са</w:t>
            </w:r>
            <w:r w:rsidRPr="00FF7984">
              <w:rPr>
                <w:rFonts w:ascii="Times New Roman" w:hAnsi="Times New Roman"/>
                <w:b/>
                <w:spacing w:val="21"/>
                <w:sz w:val="20"/>
                <w:szCs w:val="20"/>
                <w:lang w:val="ru-RU"/>
              </w:rPr>
              <w:t xml:space="preserve"> </w:t>
            </w:r>
            <w:r w:rsidRPr="00FF7984">
              <w:rPr>
                <w:rFonts w:ascii="Times New Roman" w:hAnsi="Times New Roman"/>
                <w:b/>
                <w:spacing w:val="-3"/>
                <w:sz w:val="20"/>
                <w:szCs w:val="20"/>
                <w:lang w:val="ru-RU"/>
              </w:rPr>
              <w:t>ученицима</w:t>
            </w:r>
            <w:r w:rsidRPr="00FF7984">
              <w:rPr>
                <w:rFonts w:ascii="Times New Roman" w:hAnsi="Times New Roman"/>
                <w:b/>
                <w:sz w:val="20"/>
                <w:szCs w:val="20"/>
                <w:lang w:val="ru-RU"/>
              </w:rPr>
              <w:t xml:space="preserve"> </w:t>
            </w:r>
            <w:r w:rsidRPr="00FF7984">
              <w:rPr>
                <w:rFonts w:ascii="Times New Roman" w:hAnsi="Times New Roman"/>
                <w:b/>
                <w:spacing w:val="13"/>
                <w:sz w:val="20"/>
                <w:szCs w:val="20"/>
                <w:lang w:val="ru-RU"/>
              </w:rPr>
              <w:t xml:space="preserve"> </w:t>
            </w:r>
            <w:r w:rsidRPr="00FF7984">
              <w:rPr>
                <w:rFonts w:ascii="Times New Roman" w:hAnsi="Times New Roman"/>
                <w:b/>
                <w:sz w:val="20"/>
                <w:szCs w:val="20"/>
                <w:lang w:val="ru-RU"/>
              </w:rPr>
              <w:t>са</w:t>
            </w:r>
            <w:r w:rsidRPr="00FF7984">
              <w:rPr>
                <w:rFonts w:ascii="Times New Roman" w:hAnsi="Times New Roman"/>
                <w:b/>
                <w:spacing w:val="21"/>
                <w:sz w:val="20"/>
                <w:szCs w:val="20"/>
                <w:lang w:val="ru-RU"/>
              </w:rPr>
              <w:t xml:space="preserve"> </w:t>
            </w:r>
            <w:r w:rsidRPr="00FF7984">
              <w:rPr>
                <w:rFonts w:ascii="Times New Roman" w:hAnsi="Times New Roman"/>
                <w:b/>
                <w:spacing w:val="-3"/>
                <w:sz w:val="20"/>
                <w:szCs w:val="20"/>
                <w:lang w:val="ru-RU"/>
              </w:rPr>
              <w:t>изузетним</w:t>
            </w:r>
            <w:r w:rsidRPr="00FF7984">
              <w:rPr>
                <w:rFonts w:ascii="Times New Roman" w:hAnsi="Times New Roman"/>
                <w:b/>
                <w:spacing w:val="-3"/>
                <w:sz w:val="20"/>
                <w:szCs w:val="20"/>
                <w:lang w:val="sr-Cyrl-RS"/>
              </w:rPr>
              <w:t xml:space="preserve"> </w:t>
            </w:r>
            <w:r w:rsidRPr="00FF7984">
              <w:rPr>
                <w:rFonts w:ascii="Times New Roman" w:hAnsi="Times New Roman"/>
                <w:b/>
                <w:spacing w:val="1"/>
                <w:sz w:val="20"/>
                <w:szCs w:val="20"/>
                <w:lang w:val="ru-RU"/>
              </w:rPr>
              <w:t>образовним</w:t>
            </w:r>
            <w:r w:rsidRPr="00FF7984">
              <w:rPr>
                <w:rFonts w:ascii="Times New Roman" w:hAnsi="Times New Roman"/>
                <w:b/>
                <w:spacing w:val="21"/>
                <w:w w:val="102"/>
                <w:sz w:val="20"/>
                <w:szCs w:val="20"/>
                <w:lang w:val="ru-RU"/>
              </w:rPr>
              <w:t xml:space="preserve"> </w:t>
            </w:r>
            <w:r w:rsidRPr="00FF7984">
              <w:rPr>
                <w:rFonts w:ascii="Times New Roman" w:hAnsi="Times New Roman"/>
                <w:b/>
                <w:sz w:val="20"/>
                <w:szCs w:val="20"/>
                <w:lang w:val="ru-RU"/>
              </w:rPr>
              <w:t>с</w:t>
            </w:r>
            <w:r w:rsidRPr="00FF7984">
              <w:rPr>
                <w:rFonts w:ascii="Times New Roman" w:hAnsi="Times New Roman"/>
                <w:b/>
                <w:spacing w:val="-5"/>
                <w:sz w:val="20"/>
                <w:szCs w:val="20"/>
                <w:lang w:val="ru-RU"/>
              </w:rPr>
              <w:t>п</w:t>
            </w:r>
            <w:r w:rsidRPr="00FF7984">
              <w:rPr>
                <w:rFonts w:ascii="Times New Roman" w:hAnsi="Times New Roman"/>
                <w:b/>
                <w:spacing w:val="10"/>
                <w:sz w:val="20"/>
                <w:szCs w:val="20"/>
                <w:lang w:val="ru-RU"/>
              </w:rPr>
              <w:t>о</w:t>
            </w:r>
            <w:r w:rsidRPr="00FF7984">
              <w:rPr>
                <w:rFonts w:ascii="Times New Roman" w:hAnsi="Times New Roman"/>
                <w:b/>
                <w:sz w:val="20"/>
                <w:szCs w:val="20"/>
                <w:lang w:val="ru-RU"/>
              </w:rPr>
              <w:t>с</w:t>
            </w:r>
            <w:r w:rsidRPr="00FF7984">
              <w:rPr>
                <w:rFonts w:ascii="Times New Roman" w:hAnsi="Times New Roman"/>
                <w:b/>
                <w:spacing w:val="10"/>
                <w:sz w:val="20"/>
                <w:szCs w:val="20"/>
                <w:lang w:val="ru-RU"/>
              </w:rPr>
              <w:t>об</w:t>
            </w:r>
            <w:r w:rsidRPr="00FF7984">
              <w:rPr>
                <w:rFonts w:ascii="Times New Roman" w:hAnsi="Times New Roman"/>
                <w:b/>
                <w:spacing w:val="-5"/>
                <w:sz w:val="20"/>
                <w:szCs w:val="20"/>
                <w:lang w:val="ru-RU"/>
              </w:rPr>
              <w:t>н</w:t>
            </w:r>
            <w:r w:rsidRPr="00FF7984">
              <w:rPr>
                <w:rFonts w:ascii="Times New Roman" w:hAnsi="Times New Roman"/>
                <w:b/>
                <w:spacing w:val="10"/>
                <w:sz w:val="20"/>
                <w:szCs w:val="20"/>
                <w:lang w:val="ru-RU"/>
              </w:rPr>
              <w:t>о</w:t>
            </w:r>
            <w:r w:rsidRPr="00FF7984">
              <w:rPr>
                <w:rFonts w:ascii="Times New Roman" w:hAnsi="Times New Roman"/>
                <w:b/>
                <w:sz w:val="20"/>
                <w:szCs w:val="20"/>
                <w:lang w:val="ru-RU"/>
              </w:rPr>
              <w:t>ст</w:t>
            </w:r>
            <w:r w:rsidRPr="00FF7984">
              <w:rPr>
                <w:rFonts w:ascii="Times New Roman" w:hAnsi="Times New Roman"/>
                <w:b/>
                <w:spacing w:val="-5"/>
                <w:sz w:val="20"/>
                <w:szCs w:val="20"/>
                <w:lang w:val="ru-RU"/>
              </w:rPr>
              <w:t>и</w:t>
            </w:r>
            <w:r w:rsidRPr="00FF7984">
              <w:rPr>
                <w:rFonts w:ascii="Times New Roman" w:hAnsi="Times New Roman"/>
                <w:b/>
                <w:spacing w:val="-4"/>
                <w:sz w:val="20"/>
                <w:szCs w:val="20"/>
                <w:lang w:val="ru-RU"/>
              </w:rPr>
              <w:t>м</w:t>
            </w:r>
            <w:r w:rsidRPr="00FF7984">
              <w:rPr>
                <w:rFonts w:ascii="Times New Roman" w:hAnsi="Times New Roman"/>
                <w:b/>
                <w:sz w:val="20"/>
                <w:szCs w:val="20"/>
                <w:lang w:val="ru-RU"/>
              </w:rPr>
              <w:t>а</w:t>
            </w:r>
          </w:p>
        </w:tc>
      </w:tr>
      <w:tr w:rsidR="00337D2B" w:rsidRPr="00FF7984" w14:paraId="2AC69DDA" w14:textId="77777777">
        <w:tc>
          <w:tcPr>
            <w:tcW w:w="4261" w:type="dxa"/>
          </w:tcPr>
          <w:p w14:paraId="0D4E2D01" w14:textId="77777777" w:rsidR="00337D2B" w:rsidRPr="00FF7984" w:rsidRDefault="00C84B04">
            <w:pPr>
              <w:pStyle w:val="TableParagraph"/>
              <w:spacing w:before="7" w:line="250" w:lineRule="auto"/>
              <w:ind w:left="94" w:right="84"/>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Прикупљање </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 xml:space="preserve">информација </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 xml:space="preserve">(анкета, </w:t>
            </w:r>
            <w:r w:rsidRPr="00FF7984">
              <w:rPr>
                <w:rFonts w:ascii="Times New Roman" w:hAnsi="Times New Roman"/>
                <w:spacing w:val="35"/>
                <w:sz w:val="20"/>
                <w:szCs w:val="20"/>
                <w:lang w:val="ru-RU"/>
              </w:rPr>
              <w:t xml:space="preserve"> </w:t>
            </w:r>
            <w:r w:rsidRPr="00FF7984">
              <w:rPr>
                <w:rFonts w:ascii="Times New Roman" w:hAnsi="Times New Roman"/>
                <w:sz w:val="20"/>
                <w:szCs w:val="20"/>
                <w:lang w:val="ru-RU"/>
              </w:rPr>
              <w:t>разговори).</w:t>
            </w:r>
            <w:r w:rsidRPr="00FF7984">
              <w:rPr>
                <w:rFonts w:ascii="Times New Roman" w:hAnsi="Times New Roman"/>
                <w:spacing w:val="40"/>
                <w:w w:val="102"/>
                <w:sz w:val="20"/>
                <w:szCs w:val="20"/>
                <w:lang w:val="ru-RU"/>
              </w:rPr>
              <w:t xml:space="preserve"> </w:t>
            </w:r>
            <w:r w:rsidRPr="00FF7984">
              <w:rPr>
                <w:rFonts w:ascii="Times New Roman" w:hAnsi="Times New Roman"/>
                <w:spacing w:val="-1"/>
                <w:sz w:val="20"/>
                <w:szCs w:val="20"/>
                <w:lang w:val="ru-RU"/>
              </w:rPr>
              <w:t>Одељењски</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старешина</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4"/>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39"/>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представницима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ПП</w:t>
            </w:r>
            <w:r w:rsidRPr="00FF7984">
              <w:rPr>
                <w:rFonts w:ascii="Times New Roman" w:hAnsi="Times New Roman"/>
                <w:spacing w:val="38"/>
                <w:w w:val="102"/>
                <w:sz w:val="20"/>
                <w:szCs w:val="20"/>
                <w:lang w:val="ru-RU"/>
              </w:rPr>
              <w:t xml:space="preserve"> </w:t>
            </w:r>
            <w:r w:rsidRPr="00FF7984">
              <w:rPr>
                <w:rFonts w:ascii="Times New Roman" w:hAnsi="Times New Roman"/>
                <w:spacing w:val="-1"/>
                <w:sz w:val="20"/>
                <w:szCs w:val="20"/>
                <w:lang w:val="ru-RU"/>
              </w:rPr>
              <w:t>службе,</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од</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њихових</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родитеља/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старатеља,</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стручних</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сарадника</w:t>
            </w:r>
            <w:r w:rsidRPr="00FF7984">
              <w:rPr>
                <w:rFonts w:ascii="Times New Roman" w:hAnsi="Times New Roman"/>
                <w:spacing w:val="2"/>
                <w:sz w:val="20"/>
                <w:szCs w:val="20"/>
                <w:lang w:val="ru-RU"/>
              </w:rPr>
              <w:t xml:space="preserve"> </w:t>
            </w:r>
            <w:r w:rsidRPr="00FF7984">
              <w:rPr>
                <w:rFonts w:ascii="Times New Roman" w:hAnsi="Times New Roman"/>
                <w:spacing w:val="1"/>
                <w:sz w:val="20"/>
                <w:szCs w:val="20"/>
                <w:lang w:val="ru-RU"/>
              </w:rPr>
              <w:t>основних</w:t>
            </w:r>
            <w:r w:rsidRPr="00FF7984">
              <w:rPr>
                <w:rFonts w:ascii="Times New Roman" w:hAnsi="Times New Roman"/>
                <w:spacing w:val="41"/>
                <w:sz w:val="20"/>
                <w:szCs w:val="20"/>
                <w:lang w:val="ru-RU"/>
              </w:rPr>
              <w:t xml:space="preserve"> </w:t>
            </w:r>
            <w:r w:rsidRPr="00FF7984">
              <w:rPr>
                <w:rFonts w:ascii="Times New Roman" w:hAnsi="Times New Roman"/>
                <w:sz w:val="20"/>
                <w:szCs w:val="20"/>
                <w:lang w:val="ru-RU"/>
              </w:rPr>
              <w:t>школа,мишљењима</w:t>
            </w:r>
            <w:r w:rsidRPr="00FF7984">
              <w:rPr>
                <w:rFonts w:ascii="Times New Roman" w:hAnsi="Times New Roman"/>
                <w:spacing w:val="38"/>
                <w:w w:val="102"/>
                <w:sz w:val="20"/>
                <w:szCs w:val="20"/>
                <w:lang w:val="ru-RU"/>
              </w:rPr>
              <w:t xml:space="preserve"> </w:t>
            </w:r>
            <w:r w:rsidRPr="00FF7984">
              <w:rPr>
                <w:rFonts w:ascii="Times New Roman" w:hAnsi="Times New Roman"/>
                <w:sz w:val="20"/>
                <w:szCs w:val="20"/>
                <w:lang w:val="ru-RU"/>
              </w:rPr>
              <w:t>Интерресорне</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комисије,</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прикупљају</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податке</w:t>
            </w:r>
            <w:r w:rsidRPr="00FF7984">
              <w:rPr>
                <w:rFonts w:ascii="Times New Roman" w:hAnsi="Times New Roman"/>
                <w:spacing w:val="35"/>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35"/>
                <w:sz w:val="20"/>
                <w:szCs w:val="20"/>
                <w:lang w:val="ru-RU"/>
              </w:rPr>
              <w:t xml:space="preserve"> </w:t>
            </w:r>
            <w:r w:rsidRPr="00FF7984">
              <w:rPr>
                <w:rFonts w:ascii="Times New Roman" w:hAnsi="Times New Roman"/>
                <w:spacing w:val="-1"/>
                <w:sz w:val="20"/>
                <w:szCs w:val="20"/>
                <w:lang w:val="ru-RU"/>
              </w:rPr>
              <w:t>потребама</w:t>
            </w:r>
            <w:r w:rsidRPr="00FF7984">
              <w:rPr>
                <w:rFonts w:ascii="Times New Roman" w:hAnsi="Times New Roman"/>
                <w:spacing w:val="56"/>
                <w:w w:val="102"/>
                <w:sz w:val="20"/>
                <w:szCs w:val="20"/>
                <w:lang w:val="ru-RU"/>
              </w:rPr>
              <w:t xml:space="preserve"> </w:t>
            </w:r>
            <w:r w:rsidRPr="00FF7984">
              <w:rPr>
                <w:rFonts w:ascii="Times New Roman" w:hAnsi="Times New Roman"/>
                <w:spacing w:val="-1"/>
                <w:sz w:val="20"/>
                <w:szCs w:val="20"/>
                <w:lang w:val="ru-RU"/>
              </w:rPr>
              <w:t>пружања</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подршке.</w:t>
            </w:r>
          </w:p>
        </w:tc>
        <w:tc>
          <w:tcPr>
            <w:tcW w:w="4261" w:type="dxa"/>
          </w:tcPr>
          <w:p w14:paraId="0B213CD6" w14:textId="77777777" w:rsidR="00337D2B" w:rsidRPr="00FF7984" w:rsidRDefault="00C84B04">
            <w:pPr>
              <w:pStyle w:val="TableParagraph"/>
              <w:spacing w:before="7"/>
              <w:ind w:left="95"/>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Прикупљање</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информација</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(анкета,</w:t>
            </w:r>
          </w:p>
          <w:p w14:paraId="15279688" w14:textId="77777777" w:rsidR="00337D2B" w:rsidRPr="00FF7984" w:rsidRDefault="00C84B04">
            <w:pPr>
              <w:pStyle w:val="TableParagraph"/>
              <w:spacing w:before="10" w:line="250" w:lineRule="auto"/>
              <w:ind w:left="95" w:right="110"/>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 xml:space="preserve">разговори)-одељењски </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старешина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представницима</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ПП</w:t>
            </w:r>
            <w:r w:rsidRPr="00FF7984">
              <w:rPr>
                <w:rFonts w:ascii="Times New Roman" w:hAnsi="Times New Roman"/>
                <w:spacing w:val="24"/>
                <w:sz w:val="20"/>
                <w:szCs w:val="20"/>
                <w:lang w:val="ru-RU"/>
              </w:rPr>
              <w:t xml:space="preserve"> </w:t>
            </w:r>
            <w:r w:rsidRPr="00FF7984">
              <w:rPr>
                <w:rFonts w:ascii="Times New Roman" w:hAnsi="Times New Roman"/>
                <w:spacing w:val="-2"/>
                <w:sz w:val="20"/>
                <w:szCs w:val="20"/>
                <w:lang w:val="ru-RU"/>
              </w:rPr>
              <w:t>службе</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 xml:space="preserve">од </w:t>
            </w:r>
            <w:r w:rsidRPr="00FF7984">
              <w:rPr>
                <w:rFonts w:ascii="Times New Roman" w:hAnsi="Times New Roman"/>
                <w:spacing w:val="47"/>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родитеља/</w:t>
            </w:r>
            <w:r w:rsidRPr="00FF7984">
              <w:rPr>
                <w:rFonts w:ascii="Times New Roman" w:hAnsi="Times New Roman"/>
                <w:spacing w:val="47"/>
                <w:sz w:val="20"/>
                <w:szCs w:val="20"/>
                <w:lang w:val="ru-RU"/>
              </w:rPr>
              <w:t xml:space="preserve"> </w:t>
            </w:r>
            <w:r w:rsidRPr="00FF7984">
              <w:rPr>
                <w:rFonts w:ascii="Times New Roman" w:hAnsi="Times New Roman"/>
                <w:sz w:val="20"/>
                <w:szCs w:val="20"/>
                <w:lang w:val="ru-RU"/>
              </w:rPr>
              <w:t>старатеља,</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стручних</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сарадника</w:t>
            </w:r>
            <w:r w:rsidRPr="00FF7984">
              <w:rPr>
                <w:rFonts w:ascii="Times New Roman" w:hAnsi="Times New Roman"/>
                <w:spacing w:val="22"/>
                <w:w w:val="102"/>
                <w:sz w:val="20"/>
                <w:szCs w:val="20"/>
                <w:lang w:val="ru-RU"/>
              </w:rPr>
              <w:t xml:space="preserve"> </w:t>
            </w:r>
            <w:r w:rsidRPr="00FF7984">
              <w:rPr>
                <w:rFonts w:ascii="Times New Roman" w:hAnsi="Times New Roman"/>
                <w:spacing w:val="1"/>
                <w:sz w:val="20"/>
                <w:szCs w:val="20"/>
                <w:lang w:val="ru-RU"/>
              </w:rPr>
              <w:t>основних</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школа</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Долази</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до</w:t>
            </w:r>
            <w:r w:rsidRPr="00FF7984">
              <w:rPr>
                <w:rFonts w:ascii="Times New Roman" w:hAnsi="Times New Roman"/>
                <w:sz w:val="20"/>
                <w:szCs w:val="20"/>
                <w:lang w:val="ru-RU"/>
              </w:rPr>
              <w:t xml:space="preserve"> </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података</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9"/>
                <w:w w:val="102"/>
                <w:sz w:val="20"/>
                <w:szCs w:val="20"/>
                <w:lang w:val="ru-RU"/>
              </w:rPr>
              <w:t xml:space="preserve"> </w:t>
            </w:r>
            <w:r w:rsidRPr="00FF7984">
              <w:rPr>
                <w:rFonts w:ascii="Times New Roman" w:hAnsi="Times New Roman"/>
                <w:sz w:val="20"/>
                <w:szCs w:val="20"/>
                <w:lang w:val="ru-RU"/>
              </w:rPr>
              <w:t>посебним</w:t>
            </w:r>
            <w:r w:rsidRPr="00FF7984">
              <w:rPr>
                <w:rFonts w:ascii="Times New Roman" w:hAnsi="Times New Roman"/>
                <w:spacing w:val="51"/>
                <w:sz w:val="20"/>
                <w:szCs w:val="20"/>
                <w:lang w:val="ru-RU"/>
              </w:rPr>
              <w:t xml:space="preserve"> </w:t>
            </w:r>
            <w:r w:rsidRPr="00FF7984">
              <w:rPr>
                <w:rFonts w:ascii="Times New Roman" w:hAnsi="Times New Roman"/>
                <w:sz w:val="20"/>
                <w:szCs w:val="20"/>
                <w:lang w:val="ru-RU"/>
              </w:rPr>
              <w:t xml:space="preserve">интересовањима </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ученика,секције,</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такмичења,</w:t>
            </w:r>
            <w:r w:rsidRPr="00FF7984">
              <w:rPr>
                <w:rFonts w:ascii="Times New Roman" w:hAnsi="Times New Roman"/>
                <w:spacing w:val="46"/>
                <w:sz w:val="20"/>
                <w:szCs w:val="20"/>
                <w:lang w:val="ru-RU"/>
              </w:rPr>
              <w:t xml:space="preserve"> </w:t>
            </w:r>
            <w:r w:rsidRPr="00FF7984">
              <w:rPr>
                <w:rFonts w:ascii="Times New Roman" w:hAnsi="Times New Roman"/>
                <w:spacing w:val="-1"/>
                <w:sz w:val="20"/>
                <w:szCs w:val="20"/>
                <w:lang w:val="ru-RU"/>
              </w:rPr>
              <w:t>хобији.</w:t>
            </w:r>
          </w:p>
        </w:tc>
      </w:tr>
      <w:tr w:rsidR="00337D2B" w:rsidRPr="00FF7984" w14:paraId="579FD2EE" w14:textId="77777777">
        <w:tc>
          <w:tcPr>
            <w:tcW w:w="4261" w:type="dxa"/>
          </w:tcPr>
          <w:p w14:paraId="20A27ADB" w14:textId="77777777" w:rsidR="00337D2B" w:rsidRPr="00FF7984" w:rsidRDefault="00C84B04">
            <w:pPr>
              <w:pStyle w:val="TableParagraph"/>
              <w:spacing w:before="7" w:line="250" w:lineRule="auto"/>
              <w:ind w:left="94" w:right="52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На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седницама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ОВ</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идентификују</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 xml:space="preserve">се </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ученици</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којима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је</w:t>
            </w:r>
            <w:r w:rsidRPr="00FF7984">
              <w:rPr>
                <w:rFonts w:ascii="Times New Roman" w:hAnsi="Times New Roman"/>
                <w:spacing w:val="36"/>
                <w:w w:val="102"/>
                <w:sz w:val="20"/>
                <w:szCs w:val="20"/>
                <w:lang w:val="ru-RU"/>
              </w:rPr>
              <w:t xml:space="preserve"> </w:t>
            </w:r>
            <w:r w:rsidRPr="00FF7984">
              <w:rPr>
                <w:rFonts w:ascii="Times New Roman" w:hAnsi="Times New Roman"/>
                <w:sz w:val="20"/>
                <w:szCs w:val="20"/>
                <w:lang w:val="ru-RU"/>
              </w:rPr>
              <w:t>потребна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додатна</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образовна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подршка</w:t>
            </w:r>
          </w:p>
        </w:tc>
        <w:tc>
          <w:tcPr>
            <w:tcW w:w="4261" w:type="dxa"/>
          </w:tcPr>
          <w:p w14:paraId="144FE20D" w14:textId="77777777" w:rsidR="00337D2B" w:rsidRPr="00FF7984" w:rsidRDefault="00C84B04">
            <w:pPr>
              <w:pStyle w:val="TableParagraph"/>
              <w:spacing w:before="7" w:line="250" w:lineRule="auto"/>
              <w:ind w:left="95" w:right="237"/>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На</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седницама</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ОВ</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идентификујемо</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ученике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изузетним</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 xml:space="preserve">образовним </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способностима</w:t>
            </w:r>
          </w:p>
        </w:tc>
      </w:tr>
      <w:tr w:rsidR="00337D2B" w:rsidRPr="00FF7984" w14:paraId="51070F95" w14:textId="77777777">
        <w:tc>
          <w:tcPr>
            <w:tcW w:w="4261" w:type="dxa"/>
          </w:tcPr>
          <w:p w14:paraId="296BD5DF" w14:textId="77777777" w:rsidR="00337D2B" w:rsidRPr="00FF7984" w:rsidRDefault="00C84B04">
            <w:pPr>
              <w:pStyle w:val="TableParagraph"/>
              <w:spacing w:line="254" w:lineRule="auto"/>
              <w:ind w:left="94" w:right="433"/>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Ученика</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4"/>
                <w:sz w:val="20"/>
                <w:szCs w:val="20"/>
                <w:lang w:val="ru-RU"/>
              </w:rPr>
              <w:t xml:space="preserve"> </w:t>
            </w:r>
            <w:r w:rsidRPr="00FF7984">
              <w:rPr>
                <w:rFonts w:ascii="Times New Roman" w:hAnsi="Times New Roman"/>
                <w:spacing w:val="-1"/>
                <w:sz w:val="20"/>
                <w:szCs w:val="20"/>
                <w:lang w:val="ru-RU"/>
              </w:rPr>
              <w:t>има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недовољну</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оцену</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из</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неког</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предмета,</w:t>
            </w:r>
            <w:r w:rsidRPr="00FF7984">
              <w:rPr>
                <w:rFonts w:ascii="Times New Roman" w:hAnsi="Times New Roman"/>
                <w:spacing w:val="38"/>
                <w:w w:val="102"/>
                <w:sz w:val="20"/>
                <w:szCs w:val="20"/>
                <w:lang w:val="ru-RU"/>
              </w:rPr>
              <w:t xml:space="preserve"> </w:t>
            </w:r>
            <w:r w:rsidRPr="00FF7984">
              <w:rPr>
                <w:rFonts w:ascii="Times New Roman" w:hAnsi="Times New Roman"/>
                <w:spacing w:val="1"/>
                <w:sz w:val="20"/>
                <w:szCs w:val="20"/>
                <w:lang w:val="ru-RU"/>
              </w:rPr>
              <w:t>наставник</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тај</w:t>
            </w:r>
            <w:r w:rsidRPr="00FF7984">
              <w:rPr>
                <w:rFonts w:ascii="Times New Roman" w:hAnsi="Times New Roman"/>
                <w:spacing w:val="8"/>
                <w:sz w:val="20"/>
                <w:szCs w:val="20"/>
                <w:lang w:val="ru-RU"/>
              </w:rPr>
              <w:t xml:space="preserve"> </w:t>
            </w:r>
            <w:r w:rsidRPr="00FF7984">
              <w:rPr>
                <w:rFonts w:ascii="Times New Roman" w:hAnsi="Times New Roman"/>
                <w:spacing w:val="-1"/>
                <w:sz w:val="20"/>
                <w:szCs w:val="20"/>
                <w:lang w:val="ru-RU"/>
              </w:rPr>
              <w:t>предмет</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предаје</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седници</w:t>
            </w:r>
            <w:r w:rsidRPr="00FF7984">
              <w:rPr>
                <w:rFonts w:ascii="Times New Roman" w:hAnsi="Times New Roman"/>
                <w:spacing w:val="24"/>
                <w:w w:val="102"/>
                <w:sz w:val="20"/>
                <w:szCs w:val="20"/>
                <w:lang w:val="ru-RU"/>
              </w:rPr>
              <w:t xml:space="preserve"> </w:t>
            </w:r>
            <w:r w:rsidRPr="00FF7984">
              <w:rPr>
                <w:rFonts w:ascii="Times New Roman" w:hAnsi="Times New Roman"/>
                <w:spacing w:val="-1"/>
                <w:sz w:val="20"/>
                <w:szCs w:val="20"/>
                <w:lang w:val="ru-RU"/>
              </w:rPr>
              <w:t>одељењског</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8"/>
                <w:sz w:val="20"/>
                <w:szCs w:val="20"/>
                <w:lang w:val="ru-RU"/>
              </w:rPr>
              <w:t xml:space="preserve"> </w:t>
            </w:r>
            <w:r w:rsidRPr="00FF7984">
              <w:rPr>
                <w:rFonts w:ascii="Times New Roman" w:hAnsi="Times New Roman"/>
                <w:sz w:val="20"/>
                <w:szCs w:val="20"/>
                <w:lang w:val="ru-RU"/>
              </w:rPr>
              <w:t>упућује</w:t>
            </w:r>
            <w:r w:rsidRPr="00FF7984">
              <w:rPr>
                <w:rFonts w:ascii="Times New Roman" w:hAnsi="Times New Roman"/>
                <w:spacing w:val="39"/>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8"/>
                <w:sz w:val="20"/>
                <w:szCs w:val="20"/>
                <w:lang w:val="ru-RU"/>
              </w:rPr>
              <w:t xml:space="preserve"> </w:t>
            </w:r>
            <w:r w:rsidRPr="00FF7984">
              <w:rPr>
                <w:rFonts w:ascii="Times New Roman" w:hAnsi="Times New Roman"/>
                <w:sz w:val="20"/>
                <w:szCs w:val="20"/>
                <w:lang w:val="ru-RU"/>
              </w:rPr>
              <w:t>допунску</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наставу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4"/>
                <w:w w:val="102"/>
                <w:sz w:val="20"/>
                <w:szCs w:val="20"/>
                <w:lang w:val="ru-RU"/>
              </w:rPr>
              <w:t xml:space="preserve"> </w:t>
            </w:r>
            <w:r w:rsidRPr="00FF7984">
              <w:rPr>
                <w:rFonts w:ascii="Times New Roman" w:hAnsi="Times New Roman"/>
                <w:sz w:val="20"/>
                <w:szCs w:val="20"/>
                <w:lang w:val="ru-RU"/>
              </w:rPr>
              <w:t>информише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терминима</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одржавања</w:t>
            </w:r>
            <w:r w:rsidRPr="00FF7984">
              <w:rPr>
                <w:rFonts w:ascii="Times New Roman" w:hAnsi="Times New Roman"/>
                <w:sz w:val="20"/>
                <w:szCs w:val="20"/>
                <w:lang w:val="ru-RU"/>
              </w:rPr>
              <w:t xml:space="preserve"> </w:t>
            </w:r>
            <w:r w:rsidRPr="00FF7984">
              <w:rPr>
                <w:rFonts w:ascii="Times New Roman" w:hAnsi="Times New Roman"/>
                <w:spacing w:val="8"/>
                <w:sz w:val="20"/>
                <w:szCs w:val="20"/>
                <w:lang w:val="ru-RU"/>
              </w:rPr>
              <w:t xml:space="preserve"> </w:t>
            </w:r>
            <w:r w:rsidRPr="00FF7984">
              <w:rPr>
                <w:rFonts w:ascii="Times New Roman" w:hAnsi="Times New Roman"/>
                <w:sz w:val="20"/>
                <w:szCs w:val="20"/>
                <w:lang w:val="ru-RU"/>
              </w:rPr>
              <w:t>допунске</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наставе</w:t>
            </w:r>
          </w:p>
        </w:tc>
        <w:tc>
          <w:tcPr>
            <w:tcW w:w="4261" w:type="dxa"/>
          </w:tcPr>
          <w:p w14:paraId="28F88496" w14:textId="77777777" w:rsidR="00337D2B" w:rsidRPr="00FF7984" w:rsidRDefault="00C84B04">
            <w:pPr>
              <w:pStyle w:val="TableParagraph"/>
              <w:spacing w:line="254" w:lineRule="auto"/>
              <w:ind w:left="95" w:right="485"/>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Ученика</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показује</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заинтересованост</w:t>
            </w:r>
            <w:r w:rsidRPr="00FF7984">
              <w:rPr>
                <w:rFonts w:ascii="Times New Roman" w:hAnsi="Times New Roman"/>
                <w:spacing w:val="49"/>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нек</w:t>
            </w:r>
            <w:r w:rsidRPr="00FF7984">
              <w:rPr>
                <w:rFonts w:ascii="Times New Roman" w:hAnsi="Times New Roman"/>
                <w:sz w:val="20"/>
                <w:szCs w:val="20"/>
                <w:lang w:val="sr-Cyrl-RS"/>
              </w:rPr>
              <w:t>и</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предме</w:t>
            </w:r>
            <w:r w:rsidRPr="00FF7984">
              <w:rPr>
                <w:rFonts w:ascii="Times New Roman" w:hAnsi="Times New Roman"/>
                <w:sz w:val="20"/>
                <w:szCs w:val="20"/>
                <w:lang w:val="sr-Cyrl-RS"/>
              </w:rPr>
              <w:t>т</w:t>
            </w:r>
            <w:r w:rsidRPr="00FF7984">
              <w:rPr>
                <w:rFonts w:ascii="Times New Roman" w:hAnsi="Times New Roman"/>
                <w:sz w:val="20"/>
                <w:szCs w:val="20"/>
                <w:lang w:val="ru-RU"/>
              </w:rPr>
              <w:t>,</w:t>
            </w:r>
            <w:r w:rsidRPr="00FF7984">
              <w:rPr>
                <w:rFonts w:ascii="Times New Roman" w:hAnsi="Times New Roman"/>
                <w:spacing w:val="48"/>
                <w:sz w:val="20"/>
                <w:szCs w:val="20"/>
                <w:lang w:val="ru-RU"/>
              </w:rPr>
              <w:t xml:space="preserve"> </w:t>
            </w:r>
            <w:r w:rsidRPr="00FF7984">
              <w:rPr>
                <w:rFonts w:ascii="Times New Roman" w:hAnsi="Times New Roman"/>
                <w:spacing w:val="1"/>
                <w:sz w:val="20"/>
                <w:szCs w:val="20"/>
                <w:lang w:val="ru-RU"/>
              </w:rPr>
              <w:t>наставник</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тај</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предмет</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предаје</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информише</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терминима</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28"/>
                <w:w w:val="102"/>
                <w:sz w:val="20"/>
                <w:szCs w:val="20"/>
                <w:lang w:val="ru-RU"/>
              </w:rPr>
              <w:t xml:space="preserve"> </w:t>
            </w:r>
            <w:r w:rsidRPr="00FF7984">
              <w:rPr>
                <w:rFonts w:ascii="Times New Roman" w:hAnsi="Times New Roman"/>
                <w:sz w:val="20"/>
                <w:szCs w:val="20"/>
                <w:lang w:val="ru-RU"/>
              </w:rPr>
              <w:t>наставе,постојању</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52"/>
                <w:sz w:val="20"/>
                <w:szCs w:val="20"/>
                <w:lang w:val="ru-RU"/>
              </w:rPr>
              <w:t xml:space="preserve"> </w:t>
            </w:r>
            <w:r w:rsidRPr="00FF7984">
              <w:rPr>
                <w:rFonts w:ascii="Times New Roman" w:hAnsi="Times New Roman"/>
                <w:sz w:val="20"/>
                <w:szCs w:val="20"/>
                <w:lang w:val="ru-RU"/>
              </w:rPr>
              <w:t>секција,тимова</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у</w:t>
            </w:r>
          </w:p>
          <w:p w14:paraId="61032749" w14:textId="77777777" w:rsidR="00337D2B" w:rsidRPr="00FF7984" w:rsidRDefault="00C84B04">
            <w:pPr>
              <w:pStyle w:val="TableParagraph"/>
              <w:spacing w:line="215" w:lineRule="exact"/>
              <w:ind w:left="95"/>
              <w:jc w:val="both"/>
              <w:rPr>
                <w:rFonts w:ascii="Times New Roman" w:eastAsia="Times New Roman" w:hAnsi="Times New Roman" w:cs="Times New Roman"/>
                <w:sz w:val="20"/>
                <w:szCs w:val="20"/>
              </w:rPr>
            </w:pPr>
            <w:r w:rsidRPr="00FF7984">
              <w:rPr>
                <w:rFonts w:ascii="Times New Roman" w:hAnsi="Times New Roman"/>
                <w:sz w:val="20"/>
                <w:szCs w:val="20"/>
              </w:rPr>
              <w:t>школи</w:t>
            </w:r>
          </w:p>
        </w:tc>
      </w:tr>
      <w:tr w:rsidR="00337D2B" w:rsidRPr="00FF7984" w14:paraId="68298D5D" w14:textId="77777777">
        <w:tc>
          <w:tcPr>
            <w:tcW w:w="4261" w:type="dxa"/>
          </w:tcPr>
          <w:p w14:paraId="16EDAED5" w14:textId="77777777" w:rsidR="00337D2B" w:rsidRPr="00FF7984" w:rsidRDefault="00C84B04">
            <w:pPr>
              <w:pStyle w:val="TableParagraph"/>
              <w:spacing w:before="7" w:line="250" w:lineRule="auto"/>
              <w:ind w:left="94" w:right="371"/>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Одељењски</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старешина</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родитеље</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упознаје</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38"/>
                <w:w w:val="102"/>
                <w:sz w:val="20"/>
                <w:szCs w:val="20"/>
                <w:lang w:val="ru-RU"/>
              </w:rPr>
              <w:t xml:space="preserve"> </w:t>
            </w:r>
            <w:r w:rsidRPr="00FF7984">
              <w:rPr>
                <w:rFonts w:ascii="Times New Roman" w:hAnsi="Times New Roman"/>
                <w:sz w:val="20"/>
                <w:szCs w:val="20"/>
                <w:lang w:val="ru-RU"/>
              </w:rPr>
              <w:t>одлуком</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одељењског</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већа,</w:t>
            </w:r>
            <w:r w:rsidRPr="00FF7984">
              <w:rPr>
                <w:rFonts w:ascii="Times New Roman" w:hAnsi="Times New Roman"/>
                <w:spacing w:val="13"/>
                <w:sz w:val="20"/>
                <w:szCs w:val="20"/>
                <w:lang w:val="ru-RU"/>
              </w:rPr>
              <w:t xml:space="preserve"> </w:t>
            </w:r>
            <w:r w:rsidRPr="00FF7984">
              <w:rPr>
                <w:rFonts w:ascii="Times New Roman" w:hAnsi="Times New Roman"/>
                <w:spacing w:val="-1"/>
                <w:sz w:val="20"/>
                <w:szCs w:val="20"/>
                <w:lang w:val="ru-RU"/>
              </w:rPr>
              <w:t>да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ученик</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а</w:t>
            </w:r>
            <w:r w:rsidRPr="00FF7984">
              <w:rPr>
                <w:rFonts w:ascii="Times New Roman" w:hAnsi="Times New Roman"/>
                <w:spacing w:val="6"/>
                <w:sz w:val="20"/>
                <w:szCs w:val="20"/>
                <w:lang w:val="ru-RU"/>
              </w:rPr>
              <w:t xml:space="preserve"> </w:t>
            </w:r>
            <w:r w:rsidRPr="00FF7984">
              <w:rPr>
                <w:rFonts w:ascii="Times New Roman" w:hAnsi="Times New Roman"/>
                <w:sz w:val="20"/>
                <w:szCs w:val="20"/>
                <w:lang w:val="ru-RU"/>
              </w:rPr>
              <w:t>упућује</w:t>
            </w:r>
            <w:r w:rsidRPr="00FF7984">
              <w:rPr>
                <w:rFonts w:ascii="Times New Roman" w:hAnsi="Times New Roman"/>
                <w:spacing w:val="34"/>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допунску</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наставу,</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4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родитељем,</w:t>
            </w:r>
            <w:r w:rsidRPr="00FF7984">
              <w:rPr>
                <w:rFonts w:ascii="Times New Roman" w:hAnsi="Times New Roman"/>
                <w:spacing w:val="46"/>
                <w:sz w:val="20"/>
                <w:szCs w:val="20"/>
                <w:lang w:val="ru-RU"/>
              </w:rPr>
              <w:t xml:space="preserve"> </w:t>
            </w:r>
            <w:r w:rsidRPr="00FF7984">
              <w:rPr>
                <w:rFonts w:ascii="Times New Roman" w:hAnsi="Times New Roman"/>
                <w:sz w:val="20"/>
                <w:szCs w:val="20"/>
                <w:lang w:val="ru-RU"/>
              </w:rPr>
              <w:t>анимира</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ученик</w:t>
            </w:r>
            <w:r w:rsidRPr="00FF7984">
              <w:rPr>
                <w:rFonts w:ascii="Times New Roman" w:hAnsi="Times New Roman"/>
                <w:spacing w:val="33"/>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редовно</w:t>
            </w:r>
            <w:r w:rsidRPr="00FF7984">
              <w:rPr>
                <w:rFonts w:ascii="Times New Roman" w:hAnsi="Times New Roman"/>
                <w:spacing w:val="30"/>
                <w:sz w:val="20"/>
                <w:szCs w:val="20"/>
                <w:lang w:val="ru-RU"/>
              </w:rPr>
              <w:t xml:space="preserve"> </w:t>
            </w:r>
            <w:r w:rsidRPr="00FF7984">
              <w:rPr>
                <w:rFonts w:ascii="Times New Roman" w:hAnsi="Times New Roman"/>
                <w:spacing w:val="-1"/>
                <w:sz w:val="20"/>
                <w:szCs w:val="20"/>
                <w:lang w:val="ru-RU"/>
              </w:rPr>
              <w:t>похађање.</w:t>
            </w:r>
          </w:p>
        </w:tc>
        <w:tc>
          <w:tcPr>
            <w:tcW w:w="4261" w:type="dxa"/>
          </w:tcPr>
          <w:p w14:paraId="3758E3D7" w14:textId="77777777" w:rsidR="00337D2B" w:rsidRPr="00FF7984" w:rsidRDefault="00C84B04">
            <w:pPr>
              <w:pStyle w:val="TableParagraph"/>
              <w:spacing w:before="7" w:line="250" w:lineRule="auto"/>
              <w:ind w:left="95" w:right="175"/>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Одељењски</w:t>
            </w:r>
            <w:r w:rsidRPr="00FF7984">
              <w:rPr>
                <w:rFonts w:ascii="Times New Roman" w:hAnsi="Times New Roman"/>
                <w:sz w:val="20"/>
                <w:szCs w:val="20"/>
                <w:lang w:val="ru-RU"/>
              </w:rPr>
              <w:t xml:space="preserve"> </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старешина</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родитеље</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упознаје</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предлогом</w:t>
            </w:r>
            <w:r w:rsidRPr="00FF7984">
              <w:rPr>
                <w:rFonts w:ascii="Times New Roman" w:hAnsi="Times New Roman"/>
                <w:spacing w:val="41"/>
                <w:sz w:val="20"/>
                <w:szCs w:val="20"/>
                <w:lang w:val="ru-RU"/>
              </w:rPr>
              <w:t xml:space="preserve"> </w:t>
            </w:r>
            <w:r w:rsidRPr="00FF7984">
              <w:rPr>
                <w:rFonts w:ascii="Times New Roman" w:hAnsi="Times New Roman"/>
                <w:spacing w:val="-1"/>
                <w:sz w:val="20"/>
                <w:szCs w:val="20"/>
                <w:lang w:val="ru-RU"/>
              </w:rPr>
              <w:t>одељењског</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 xml:space="preserve">већа </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да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44"/>
                <w:w w:val="102"/>
                <w:sz w:val="20"/>
                <w:szCs w:val="20"/>
                <w:lang w:val="ru-RU"/>
              </w:rPr>
              <w:t xml:space="preserve"> </w:t>
            </w:r>
            <w:r w:rsidRPr="00FF7984">
              <w:rPr>
                <w:rFonts w:ascii="Times New Roman" w:hAnsi="Times New Roman"/>
                <w:sz w:val="20"/>
                <w:szCs w:val="20"/>
                <w:lang w:val="ru-RU"/>
              </w:rPr>
              <w:t>ученик</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укључи</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додатне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секција.</w:t>
            </w:r>
          </w:p>
        </w:tc>
      </w:tr>
      <w:tr w:rsidR="00337D2B" w:rsidRPr="00FF7984" w14:paraId="4C06744A" w14:textId="77777777">
        <w:tc>
          <w:tcPr>
            <w:tcW w:w="4261" w:type="dxa"/>
          </w:tcPr>
          <w:p w14:paraId="1D2115F5" w14:textId="77777777" w:rsidR="00337D2B" w:rsidRPr="00FF7984" w:rsidRDefault="00C84B04">
            <w:pPr>
              <w:pStyle w:val="TableParagraph"/>
              <w:spacing w:before="7" w:line="250" w:lineRule="auto"/>
              <w:ind w:left="94" w:right="115"/>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Уколико</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утврди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да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ученик</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похађа</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часове</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допунске</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наставе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7"/>
                <w:sz w:val="20"/>
                <w:szCs w:val="20"/>
                <w:lang w:val="ru-RU"/>
              </w:rPr>
              <w:t xml:space="preserve"> </w:t>
            </w:r>
            <w:r w:rsidRPr="00FF7984">
              <w:rPr>
                <w:rFonts w:ascii="Times New Roman" w:hAnsi="Times New Roman"/>
                <w:spacing w:val="-1"/>
                <w:sz w:val="20"/>
                <w:szCs w:val="20"/>
                <w:lang w:val="ru-RU"/>
              </w:rPr>
              <w:t>даље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неупешно</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савлађује</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наставне</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садржаје,</w:t>
            </w:r>
            <w:r w:rsidRPr="00FF7984">
              <w:rPr>
                <w:rFonts w:ascii="Times New Roman" w:hAnsi="Times New Roman"/>
                <w:spacing w:val="42"/>
                <w:w w:val="102"/>
                <w:sz w:val="20"/>
                <w:szCs w:val="20"/>
                <w:lang w:val="ru-RU"/>
              </w:rPr>
              <w:t xml:space="preserve"> </w:t>
            </w:r>
            <w:r w:rsidRPr="00FF7984">
              <w:rPr>
                <w:rFonts w:ascii="Times New Roman" w:hAnsi="Times New Roman"/>
                <w:sz w:val="20"/>
                <w:szCs w:val="20"/>
                <w:lang w:val="ru-RU"/>
              </w:rPr>
              <w:t>укључиће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тим</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0"/>
                <w:sz w:val="20"/>
                <w:szCs w:val="20"/>
                <w:lang w:val="ru-RU"/>
              </w:rPr>
              <w:t xml:space="preserve"> </w:t>
            </w:r>
            <w:r w:rsidRPr="00FF7984">
              <w:rPr>
                <w:rFonts w:ascii="Times New Roman" w:hAnsi="Times New Roman"/>
                <w:spacing w:val="1"/>
                <w:sz w:val="20"/>
                <w:szCs w:val="20"/>
                <w:lang w:val="ru-RU"/>
              </w:rPr>
              <w:t>инклузивно</w:t>
            </w:r>
            <w:r w:rsidRPr="00FF7984">
              <w:rPr>
                <w:rFonts w:ascii="Times New Roman" w:hAnsi="Times New Roman"/>
                <w:spacing w:val="6"/>
                <w:sz w:val="20"/>
                <w:szCs w:val="20"/>
                <w:lang w:val="ru-RU"/>
              </w:rPr>
              <w:t xml:space="preserve"> </w:t>
            </w:r>
            <w:r w:rsidRPr="00FF7984">
              <w:rPr>
                <w:rFonts w:ascii="Times New Roman" w:hAnsi="Times New Roman"/>
                <w:sz w:val="20"/>
                <w:szCs w:val="20"/>
                <w:lang w:val="ru-RU"/>
              </w:rPr>
              <w:t>образовање.</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0"/>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родитељима</w:t>
            </w:r>
            <w:r w:rsidRPr="00FF7984">
              <w:rPr>
                <w:rFonts w:ascii="Times New Roman" w:hAnsi="Times New Roman"/>
                <w:spacing w:val="31"/>
                <w:sz w:val="20"/>
                <w:szCs w:val="20"/>
                <w:lang w:val="ru-RU"/>
              </w:rPr>
              <w:t xml:space="preserve"> </w:t>
            </w:r>
            <w:r w:rsidRPr="00FF7984">
              <w:rPr>
                <w:rFonts w:ascii="Times New Roman" w:hAnsi="Times New Roman"/>
                <w:sz w:val="20"/>
                <w:szCs w:val="20"/>
                <w:lang w:val="ru-RU"/>
              </w:rPr>
              <w:t>члановима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 xml:space="preserve">ОВ, </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процењује</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 xml:space="preserve">се </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потреба</w:t>
            </w:r>
            <w:r w:rsidRPr="00FF7984">
              <w:rPr>
                <w:rFonts w:ascii="Times New Roman" w:hAnsi="Times New Roman"/>
                <w:spacing w:val="32"/>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38"/>
                <w:w w:val="102"/>
                <w:sz w:val="20"/>
                <w:szCs w:val="20"/>
                <w:lang w:val="ru-RU"/>
              </w:rPr>
              <w:t xml:space="preserve"> </w:t>
            </w:r>
            <w:r w:rsidRPr="00FF7984">
              <w:rPr>
                <w:rFonts w:ascii="Times New Roman" w:hAnsi="Times New Roman"/>
                <w:sz w:val="20"/>
                <w:szCs w:val="20"/>
                <w:lang w:val="ru-RU"/>
              </w:rPr>
              <w:t>индивидуализацијом</w:t>
            </w:r>
            <w:r w:rsidRPr="00FF7984">
              <w:rPr>
                <w:rFonts w:ascii="Times New Roman" w:hAnsi="Times New Roman"/>
                <w:spacing w:val="45"/>
                <w:sz w:val="20"/>
                <w:szCs w:val="20"/>
                <w:lang w:val="ru-RU"/>
              </w:rPr>
              <w:t xml:space="preserve"> </w:t>
            </w:r>
            <w:r w:rsidRPr="00FF7984">
              <w:rPr>
                <w:rFonts w:ascii="Times New Roman" w:hAnsi="Times New Roman"/>
                <w:sz w:val="20"/>
                <w:szCs w:val="20"/>
                <w:lang w:val="ru-RU"/>
              </w:rPr>
              <w:t xml:space="preserve">или </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индивидуалним</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образовним</w:t>
            </w:r>
            <w:r w:rsidRPr="00FF7984">
              <w:rPr>
                <w:rFonts w:ascii="Times New Roman" w:hAnsi="Times New Roman"/>
                <w:spacing w:val="62"/>
                <w:w w:val="102"/>
                <w:sz w:val="20"/>
                <w:szCs w:val="20"/>
                <w:lang w:val="ru-RU"/>
              </w:rPr>
              <w:t xml:space="preserve"> </w:t>
            </w:r>
            <w:r w:rsidRPr="00FF7984">
              <w:rPr>
                <w:rFonts w:ascii="Times New Roman" w:hAnsi="Times New Roman"/>
                <w:sz w:val="20"/>
                <w:szCs w:val="20"/>
                <w:lang w:val="ru-RU"/>
              </w:rPr>
              <w:t>планом.</w:t>
            </w:r>
          </w:p>
        </w:tc>
        <w:tc>
          <w:tcPr>
            <w:tcW w:w="4261" w:type="dxa"/>
          </w:tcPr>
          <w:p w14:paraId="1954246F" w14:textId="77777777" w:rsidR="00337D2B" w:rsidRPr="00FF7984" w:rsidRDefault="00C84B04">
            <w:pPr>
              <w:pStyle w:val="TableParagraph"/>
              <w:spacing w:before="7" w:line="250" w:lineRule="auto"/>
              <w:ind w:left="95" w:right="202"/>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Праћење</w:t>
            </w:r>
            <w:r w:rsidRPr="00FF7984">
              <w:rPr>
                <w:rFonts w:ascii="Times New Roman" w:hAnsi="Times New Roman"/>
                <w:spacing w:val="40"/>
                <w:sz w:val="20"/>
                <w:szCs w:val="20"/>
                <w:lang w:val="ru-RU"/>
              </w:rPr>
              <w:t xml:space="preserve"> </w:t>
            </w:r>
            <w:r w:rsidRPr="00FF7984">
              <w:rPr>
                <w:rFonts w:ascii="Times New Roman" w:hAnsi="Times New Roman"/>
                <w:spacing w:val="-1"/>
                <w:sz w:val="20"/>
                <w:szCs w:val="20"/>
                <w:lang w:val="ru-RU"/>
              </w:rPr>
              <w:t>ангажовања</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упућени</w:t>
            </w:r>
            <w:r w:rsidRPr="00FF7984">
              <w:rPr>
                <w:rFonts w:ascii="Times New Roman" w:hAnsi="Times New Roman"/>
                <w:spacing w:val="26"/>
                <w:w w:val="102"/>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додатни</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рад,</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секције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остале</w:t>
            </w:r>
            <w:r w:rsidRPr="00FF7984">
              <w:rPr>
                <w:rFonts w:ascii="Times New Roman" w:hAnsi="Times New Roman"/>
                <w:spacing w:val="38"/>
                <w:sz w:val="20"/>
                <w:szCs w:val="20"/>
                <w:lang w:val="ru-RU"/>
              </w:rPr>
              <w:t xml:space="preserve"> </w:t>
            </w:r>
            <w:r w:rsidRPr="00FF7984">
              <w:rPr>
                <w:rFonts w:ascii="Times New Roman" w:hAnsi="Times New Roman"/>
                <w:spacing w:val="1"/>
                <w:sz w:val="20"/>
                <w:szCs w:val="20"/>
                <w:lang w:val="ru-RU"/>
              </w:rPr>
              <w:t>ваннаставне</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активности</w:t>
            </w:r>
          </w:p>
        </w:tc>
      </w:tr>
      <w:tr w:rsidR="00337D2B" w:rsidRPr="00FF7984" w14:paraId="72A850FD" w14:textId="77777777">
        <w:tc>
          <w:tcPr>
            <w:tcW w:w="4261" w:type="dxa"/>
          </w:tcPr>
          <w:p w14:paraId="2EA81D0A" w14:textId="77777777" w:rsidR="00337D2B" w:rsidRPr="00FF7984" w:rsidRDefault="00C84B04">
            <w:pPr>
              <w:pStyle w:val="TableParagraph"/>
              <w:spacing w:before="7" w:line="250" w:lineRule="auto"/>
              <w:ind w:left="94" w:right="371"/>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Уколико</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5"/>
                <w:sz w:val="20"/>
                <w:szCs w:val="20"/>
                <w:lang w:val="ru-RU"/>
              </w:rPr>
              <w:t xml:space="preserve"> </w:t>
            </w:r>
            <w:r w:rsidRPr="00FF7984">
              <w:rPr>
                <w:rFonts w:ascii="Times New Roman" w:hAnsi="Times New Roman"/>
                <w:spacing w:val="-1"/>
                <w:sz w:val="20"/>
                <w:szCs w:val="20"/>
                <w:lang w:val="ru-RU"/>
              </w:rPr>
              <w:t>ради</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4"/>
                <w:sz w:val="20"/>
                <w:szCs w:val="20"/>
                <w:lang w:val="ru-RU"/>
              </w:rPr>
              <w:t xml:space="preserve"> </w:t>
            </w:r>
            <w:r w:rsidRPr="00FF7984">
              <w:rPr>
                <w:rFonts w:ascii="Times New Roman" w:hAnsi="Times New Roman"/>
                <w:sz w:val="20"/>
                <w:szCs w:val="20"/>
                <w:lang w:val="ru-RU"/>
              </w:rPr>
              <w:t>ученицима</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старији</w:t>
            </w:r>
            <w:r w:rsidRPr="00FF7984">
              <w:rPr>
                <w:rFonts w:ascii="Times New Roman" w:hAnsi="Times New Roman"/>
                <w:spacing w:val="9"/>
                <w:sz w:val="20"/>
                <w:szCs w:val="20"/>
                <w:lang w:val="ru-RU"/>
              </w:rPr>
              <w:t xml:space="preserve"> </w:t>
            </w:r>
            <w:r w:rsidRPr="00FF7984">
              <w:rPr>
                <w:rFonts w:ascii="Times New Roman" w:hAnsi="Times New Roman"/>
                <w:spacing w:val="-1"/>
                <w:sz w:val="20"/>
                <w:szCs w:val="20"/>
                <w:lang w:val="ru-RU"/>
              </w:rPr>
              <w:t>разреди</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2"/>
                <w:w w:val="102"/>
                <w:sz w:val="20"/>
                <w:szCs w:val="20"/>
                <w:lang w:val="ru-RU"/>
              </w:rPr>
              <w:t xml:space="preserve"> </w:t>
            </w:r>
            <w:r w:rsidRPr="00FF7984">
              <w:rPr>
                <w:rFonts w:ascii="Times New Roman" w:hAnsi="Times New Roman"/>
                <w:sz w:val="20"/>
                <w:szCs w:val="20"/>
                <w:lang w:val="ru-RU"/>
              </w:rPr>
              <w:t>већ</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наставу</w:t>
            </w:r>
            <w:r w:rsidRPr="00FF7984">
              <w:rPr>
                <w:rFonts w:ascii="Times New Roman" w:hAnsi="Times New Roman"/>
                <w:spacing w:val="8"/>
                <w:sz w:val="20"/>
                <w:szCs w:val="20"/>
                <w:lang w:val="ru-RU"/>
              </w:rPr>
              <w:t xml:space="preserve"> </w:t>
            </w:r>
            <w:r w:rsidRPr="00FF7984">
              <w:rPr>
                <w:rFonts w:ascii="Times New Roman" w:hAnsi="Times New Roman"/>
                <w:spacing w:val="-1"/>
                <w:sz w:val="20"/>
                <w:szCs w:val="20"/>
                <w:lang w:val="ru-RU"/>
              </w:rPr>
              <w:t>похађају</w:t>
            </w:r>
            <w:r w:rsidRPr="00FF7984">
              <w:rPr>
                <w:rFonts w:ascii="Times New Roman" w:hAnsi="Times New Roman"/>
                <w:spacing w:val="38"/>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складу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принципима</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индивидуализације</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или</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инклузије,</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ОВ</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36"/>
                <w:w w:val="102"/>
                <w:sz w:val="20"/>
                <w:szCs w:val="20"/>
                <w:lang w:val="ru-RU"/>
              </w:rPr>
              <w:t xml:space="preserve"> </w:t>
            </w:r>
            <w:r w:rsidRPr="00FF7984">
              <w:rPr>
                <w:rFonts w:ascii="Times New Roman" w:hAnsi="Times New Roman"/>
                <w:sz w:val="20"/>
                <w:szCs w:val="20"/>
                <w:lang w:val="ru-RU"/>
              </w:rPr>
              <w:t>тимом</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иоп</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0"/>
                <w:sz w:val="20"/>
                <w:szCs w:val="20"/>
                <w:lang w:val="ru-RU"/>
              </w:rPr>
              <w:t xml:space="preserve"> </w:t>
            </w:r>
            <w:r w:rsidRPr="00FF7984">
              <w:rPr>
                <w:rFonts w:ascii="Times New Roman" w:hAnsi="Times New Roman"/>
                <w:sz w:val="20"/>
                <w:szCs w:val="20"/>
                <w:lang w:val="ru-RU"/>
              </w:rPr>
              <w:t>родитељима,</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планира</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одређује</w:t>
            </w:r>
            <w:r w:rsidRPr="00FF7984">
              <w:rPr>
                <w:rFonts w:ascii="Times New Roman" w:hAnsi="Times New Roman"/>
                <w:spacing w:val="34"/>
                <w:sz w:val="20"/>
                <w:szCs w:val="20"/>
                <w:lang w:val="ru-RU"/>
              </w:rPr>
              <w:t xml:space="preserve"> </w:t>
            </w:r>
            <w:r w:rsidRPr="00FF7984">
              <w:rPr>
                <w:rFonts w:ascii="Times New Roman" w:hAnsi="Times New Roman"/>
                <w:spacing w:val="-1"/>
                <w:sz w:val="20"/>
                <w:szCs w:val="20"/>
                <w:lang w:val="ru-RU"/>
              </w:rPr>
              <w:t>даље</w:t>
            </w:r>
            <w:r w:rsidRPr="00FF7984">
              <w:rPr>
                <w:rFonts w:ascii="Times New Roman" w:hAnsi="Times New Roman"/>
                <w:spacing w:val="29"/>
                <w:w w:val="102"/>
                <w:sz w:val="20"/>
                <w:szCs w:val="20"/>
                <w:lang w:val="ru-RU"/>
              </w:rPr>
              <w:t xml:space="preserve"> </w:t>
            </w:r>
            <w:r w:rsidRPr="00FF7984">
              <w:rPr>
                <w:rFonts w:ascii="Times New Roman" w:hAnsi="Times New Roman"/>
                <w:sz w:val="20"/>
                <w:szCs w:val="20"/>
                <w:lang w:val="ru-RU"/>
              </w:rPr>
              <w:t>корљке</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израду</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посебних</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планова</w:t>
            </w:r>
            <w:r w:rsidRPr="00FF7984">
              <w:rPr>
                <w:rFonts w:ascii="Times New Roman" w:hAnsi="Times New Roman"/>
                <w:spacing w:val="7"/>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ученике</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из</w:t>
            </w:r>
            <w:r w:rsidRPr="00FF7984">
              <w:rPr>
                <w:rFonts w:ascii="Times New Roman" w:hAnsi="Times New Roman"/>
                <w:spacing w:val="30"/>
                <w:w w:val="102"/>
                <w:sz w:val="20"/>
                <w:szCs w:val="20"/>
                <w:lang w:val="ru-RU"/>
              </w:rPr>
              <w:t xml:space="preserve"> </w:t>
            </w:r>
            <w:r w:rsidRPr="00FF7984">
              <w:rPr>
                <w:rFonts w:ascii="Times New Roman" w:hAnsi="Times New Roman"/>
                <w:spacing w:val="-1"/>
                <w:sz w:val="20"/>
                <w:szCs w:val="20"/>
                <w:lang w:val="ru-RU"/>
              </w:rPr>
              <w:t>предмета</w:t>
            </w:r>
            <w:r w:rsidRPr="00FF7984">
              <w:rPr>
                <w:rFonts w:ascii="Times New Roman" w:hAnsi="Times New Roman"/>
                <w:spacing w:val="3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које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постоји</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таква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потреба</w:t>
            </w:r>
          </w:p>
        </w:tc>
        <w:tc>
          <w:tcPr>
            <w:tcW w:w="4261" w:type="dxa"/>
          </w:tcPr>
          <w:p w14:paraId="026EE087" w14:textId="77777777" w:rsidR="00337D2B" w:rsidRPr="00FF7984" w:rsidRDefault="00C84B04">
            <w:pPr>
              <w:pStyle w:val="TableParagraph"/>
              <w:spacing w:before="7" w:line="250" w:lineRule="auto"/>
              <w:ind w:left="95" w:right="333"/>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Ангажовање</w:t>
            </w:r>
            <w:r w:rsidRPr="00FF7984">
              <w:rPr>
                <w:rFonts w:ascii="Times New Roman" w:hAnsi="Times New Roman"/>
                <w:sz w:val="20"/>
                <w:szCs w:val="20"/>
                <w:lang w:val="ru-RU"/>
              </w:rPr>
              <w:t xml:space="preserve"> </w:t>
            </w:r>
            <w:r w:rsidRPr="00FF7984">
              <w:rPr>
                <w:rFonts w:ascii="Times New Roman" w:hAnsi="Times New Roman"/>
                <w:spacing w:val="2"/>
                <w:sz w:val="20"/>
                <w:szCs w:val="20"/>
                <w:lang w:val="ru-RU"/>
              </w:rPr>
              <w:t xml:space="preserve"> </w:t>
            </w:r>
            <w:r w:rsidRPr="00FF7984">
              <w:rPr>
                <w:rFonts w:ascii="Times New Roman" w:hAnsi="Times New Roman"/>
                <w:spacing w:val="1"/>
                <w:sz w:val="20"/>
                <w:szCs w:val="20"/>
                <w:lang w:val="ru-RU"/>
              </w:rPr>
              <w:t>ових</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ученика,у</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складу</w:t>
            </w:r>
            <w:r w:rsidRPr="00FF7984">
              <w:rPr>
                <w:rFonts w:ascii="Times New Roman" w:hAnsi="Times New Roman"/>
                <w:spacing w:val="40"/>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њиховим</w:t>
            </w:r>
            <w:r w:rsidRPr="00FF7984">
              <w:rPr>
                <w:rFonts w:ascii="Times New Roman" w:hAnsi="Times New Roman"/>
                <w:spacing w:val="42"/>
                <w:sz w:val="20"/>
                <w:szCs w:val="20"/>
                <w:lang w:val="ru-RU"/>
              </w:rPr>
              <w:t xml:space="preserve"> </w:t>
            </w:r>
            <w:r w:rsidRPr="00FF7984">
              <w:rPr>
                <w:rFonts w:ascii="Times New Roman" w:hAnsi="Times New Roman"/>
                <w:sz w:val="20"/>
                <w:szCs w:val="20"/>
                <w:lang w:val="ru-RU"/>
              </w:rPr>
              <w:t>интересовањима,у</w:t>
            </w:r>
            <w:r w:rsidRPr="00FF7984">
              <w:rPr>
                <w:rFonts w:ascii="Times New Roman" w:hAnsi="Times New Roman"/>
                <w:spacing w:val="33"/>
                <w:sz w:val="20"/>
                <w:szCs w:val="20"/>
                <w:lang w:val="ru-RU"/>
              </w:rPr>
              <w:t xml:space="preserve"> </w:t>
            </w:r>
            <w:r w:rsidRPr="00FF7984">
              <w:rPr>
                <w:rFonts w:ascii="Times New Roman" w:hAnsi="Times New Roman"/>
                <w:spacing w:val="-1"/>
                <w:sz w:val="20"/>
                <w:szCs w:val="20"/>
                <w:lang w:val="ru-RU"/>
              </w:rPr>
              <w:t>раду</w:t>
            </w:r>
            <w:r w:rsidRPr="00FF7984">
              <w:rPr>
                <w:rFonts w:ascii="Times New Roman" w:hAnsi="Times New Roman"/>
                <w:spacing w:val="50"/>
                <w:sz w:val="20"/>
                <w:szCs w:val="20"/>
                <w:lang w:val="ru-RU"/>
              </w:rPr>
              <w:t xml:space="preserve"> </w:t>
            </w:r>
            <w:r w:rsidRPr="00FF7984">
              <w:rPr>
                <w:rFonts w:ascii="Times New Roman" w:hAnsi="Times New Roman"/>
                <w:spacing w:val="-1"/>
                <w:sz w:val="20"/>
                <w:szCs w:val="20"/>
                <w:lang w:val="ru-RU"/>
              </w:rPr>
              <w:t>других</w:t>
            </w:r>
            <w:r w:rsidRPr="00FF7984">
              <w:rPr>
                <w:rFonts w:ascii="Times New Roman" w:hAnsi="Times New Roman"/>
                <w:spacing w:val="28"/>
                <w:w w:val="102"/>
                <w:sz w:val="20"/>
                <w:szCs w:val="20"/>
                <w:lang w:val="ru-RU"/>
              </w:rPr>
              <w:t xml:space="preserve"> </w:t>
            </w:r>
            <w:r w:rsidRPr="00FF7984">
              <w:rPr>
                <w:rFonts w:ascii="Times New Roman" w:hAnsi="Times New Roman"/>
                <w:spacing w:val="1"/>
                <w:sz w:val="20"/>
                <w:szCs w:val="20"/>
                <w:lang w:val="ru-RU"/>
              </w:rPr>
              <w:t>институција</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организација</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које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баве</w:t>
            </w:r>
            <w:r w:rsidRPr="00FF7984">
              <w:rPr>
                <w:rFonts w:ascii="Times New Roman" w:hAnsi="Times New Roman"/>
                <w:spacing w:val="28"/>
                <w:w w:val="102"/>
                <w:sz w:val="20"/>
                <w:szCs w:val="20"/>
                <w:lang w:val="ru-RU"/>
              </w:rPr>
              <w:t xml:space="preserve"> </w:t>
            </w:r>
            <w:r w:rsidRPr="00FF7984">
              <w:rPr>
                <w:rFonts w:ascii="Times New Roman" w:hAnsi="Times New Roman"/>
                <w:spacing w:val="-1"/>
                <w:sz w:val="20"/>
                <w:szCs w:val="20"/>
                <w:lang w:val="ru-RU"/>
              </w:rPr>
              <w:t>младима,ЦПД,</w:t>
            </w:r>
            <w:r w:rsidRPr="00FF7984">
              <w:rPr>
                <w:rFonts w:ascii="Times New Roman" w:hAnsi="Times New Roman"/>
                <w:sz w:val="20"/>
                <w:szCs w:val="20"/>
                <w:lang w:val="ru-RU"/>
              </w:rPr>
              <w:t xml:space="preserve">  Канцеларија</w:t>
            </w:r>
            <w:r w:rsidRPr="00FF7984">
              <w:rPr>
                <w:rFonts w:ascii="Times New Roman" w:hAnsi="Times New Roman"/>
                <w:spacing w:val="45"/>
                <w:sz w:val="20"/>
                <w:szCs w:val="20"/>
                <w:lang w:val="ru-RU"/>
              </w:rPr>
              <w:t xml:space="preserve"> </w:t>
            </w:r>
            <w:r w:rsidRPr="00FF7984">
              <w:rPr>
                <w:rFonts w:ascii="Times New Roman" w:hAnsi="Times New Roman"/>
                <w:spacing w:val="-1"/>
                <w:sz w:val="20"/>
                <w:szCs w:val="20"/>
                <w:lang w:val="ru-RU"/>
              </w:rPr>
              <w:t>за</w:t>
            </w:r>
            <w:r w:rsidRPr="00FF7984">
              <w:rPr>
                <w:rFonts w:ascii="Times New Roman" w:hAnsi="Times New Roman"/>
                <w:spacing w:val="28"/>
                <w:sz w:val="20"/>
                <w:szCs w:val="20"/>
                <w:lang w:val="ru-RU"/>
              </w:rPr>
              <w:t xml:space="preserve"> </w:t>
            </w:r>
            <w:r w:rsidRPr="00FF7984">
              <w:rPr>
                <w:rFonts w:ascii="Times New Roman" w:hAnsi="Times New Roman"/>
                <w:spacing w:val="-2"/>
                <w:sz w:val="20"/>
                <w:szCs w:val="20"/>
                <w:lang w:val="ru-RU"/>
              </w:rPr>
              <w:t>младе,</w:t>
            </w:r>
            <w:r w:rsidRPr="00FF7984">
              <w:rPr>
                <w:rFonts w:ascii="Times New Roman" w:hAnsi="Times New Roman"/>
                <w:spacing w:val="22"/>
                <w:w w:val="102"/>
                <w:sz w:val="20"/>
                <w:szCs w:val="20"/>
                <w:lang w:val="ru-RU"/>
              </w:rPr>
              <w:t xml:space="preserve"> </w:t>
            </w:r>
            <w:r w:rsidRPr="00FF7984">
              <w:rPr>
                <w:rFonts w:ascii="Times New Roman" w:hAnsi="Times New Roman"/>
                <w:sz w:val="20"/>
                <w:szCs w:val="20"/>
                <w:lang w:val="ru-RU"/>
              </w:rPr>
              <w:t>учествовање</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различитим</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конкурсима</w:t>
            </w:r>
            <w:r w:rsidRPr="00FF7984">
              <w:rPr>
                <w:rFonts w:ascii="Times New Roman" w:hAnsi="Times New Roman"/>
                <w:spacing w:val="45"/>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38"/>
                <w:w w:val="102"/>
                <w:sz w:val="20"/>
                <w:szCs w:val="20"/>
                <w:lang w:val="ru-RU"/>
              </w:rPr>
              <w:t xml:space="preserve"> </w:t>
            </w:r>
            <w:r w:rsidRPr="00FF7984">
              <w:rPr>
                <w:rFonts w:ascii="Times New Roman" w:hAnsi="Times New Roman"/>
                <w:sz w:val="20"/>
                <w:szCs w:val="20"/>
                <w:lang w:val="ru-RU"/>
              </w:rPr>
              <w:t>се</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расписују</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5"/>
                <w:sz w:val="20"/>
                <w:szCs w:val="20"/>
                <w:lang w:val="ru-RU"/>
              </w:rPr>
              <w:t xml:space="preserve"> </w:t>
            </w:r>
            <w:r w:rsidRPr="00FF7984">
              <w:rPr>
                <w:rFonts w:ascii="Times New Roman" w:hAnsi="Times New Roman"/>
                <w:spacing w:val="-2"/>
                <w:sz w:val="20"/>
                <w:szCs w:val="20"/>
                <w:lang w:val="ru-RU"/>
              </w:rPr>
              <w:t>граду</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6"/>
                <w:sz w:val="20"/>
                <w:szCs w:val="20"/>
                <w:lang w:val="ru-RU"/>
              </w:rPr>
              <w:t xml:space="preserve"> </w:t>
            </w:r>
            <w:r w:rsidRPr="00FF7984">
              <w:rPr>
                <w:rFonts w:ascii="Times New Roman" w:hAnsi="Times New Roman"/>
                <w:spacing w:val="-2"/>
                <w:sz w:val="20"/>
                <w:szCs w:val="20"/>
                <w:lang w:val="ru-RU"/>
              </w:rPr>
              <w:t>земљи</w:t>
            </w:r>
            <w:r w:rsidRPr="00FF7984">
              <w:rPr>
                <w:rFonts w:ascii="Times New Roman" w:hAnsi="Times New Roman"/>
                <w:spacing w:val="34"/>
                <w:sz w:val="20"/>
                <w:szCs w:val="20"/>
                <w:lang w:val="ru-RU"/>
              </w:rPr>
              <w:t xml:space="preserve"> </w:t>
            </w:r>
            <w:r w:rsidRPr="00FF7984">
              <w:rPr>
                <w:rFonts w:ascii="Times New Roman" w:hAnsi="Times New Roman"/>
                <w:sz w:val="20"/>
                <w:szCs w:val="20"/>
                <w:lang w:val="ru-RU"/>
              </w:rPr>
              <w:t>од</w:t>
            </w:r>
            <w:r w:rsidRPr="00FF7984">
              <w:rPr>
                <w:rFonts w:ascii="Times New Roman" w:hAnsi="Times New Roman"/>
                <w:spacing w:val="14"/>
                <w:sz w:val="20"/>
                <w:szCs w:val="20"/>
                <w:lang w:val="ru-RU"/>
              </w:rPr>
              <w:t xml:space="preserve"> </w:t>
            </w:r>
            <w:r w:rsidRPr="00FF7984">
              <w:rPr>
                <w:rFonts w:ascii="Times New Roman" w:hAnsi="Times New Roman"/>
                <w:sz w:val="20"/>
                <w:szCs w:val="20"/>
                <w:lang w:val="ru-RU"/>
              </w:rPr>
              <w:t>стране</w:t>
            </w:r>
            <w:r w:rsidRPr="00FF7984">
              <w:rPr>
                <w:rFonts w:ascii="Times New Roman" w:hAnsi="Times New Roman"/>
                <w:spacing w:val="34"/>
                <w:w w:val="102"/>
                <w:sz w:val="20"/>
                <w:szCs w:val="20"/>
                <w:lang w:val="ru-RU"/>
              </w:rPr>
              <w:t xml:space="preserve"> </w:t>
            </w:r>
            <w:r w:rsidRPr="00FF7984">
              <w:rPr>
                <w:rFonts w:ascii="Times New Roman" w:hAnsi="Times New Roman"/>
                <w:sz w:val="20"/>
                <w:szCs w:val="20"/>
                <w:lang w:val="ru-RU"/>
              </w:rPr>
              <w:t>министарства</w:t>
            </w:r>
            <w:r w:rsidRPr="00FF7984">
              <w:rPr>
                <w:rFonts w:ascii="Times New Roman" w:hAnsi="Times New Roman"/>
                <w:spacing w:val="27"/>
                <w:sz w:val="20"/>
                <w:szCs w:val="20"/>
                <w:lang w:val="ru-RU"/>
              </w:rPr>
              <w:t xml:space="preserve"> </w:t>
            </w:r>
            <w:r w:rsidRPr="00FF7984">
              <w:rPr>
                <w:rFonts w:ascii="Times New Roman" w:hAnsi="Times New Roman"/>
                <w:sz w:val="20"/>
                <w:szCs w:val="20"/>
                <w:lang w:val="ru-RU"/>
              </w:rPr>
              <w:t>или</w:t>
            </w:r>
            <w:r w:rsidRPr="00FF7984">
              <w:rPr>
                <w:rFonts w:ascii="Times New Roman" w:hAnsi="Times New Roman"/>
                <w:spacing w:val="18"/>
                <w:sz w:val="20"/>
                <w:szCs w:val="20"/>
                <w:lang w:val="ru-RU"/>
              </w:rPr>
              <w:t xml:space="preserve"> </w:t>
            </w:r>
            <w:r w:rsidRPr="00FF7984">
              <w:rPr>
                <w:rFonts w:ascii="Times New Roman" w:hAnsi="Times New Roman"/>
                <w:spacing w:val="-1"/>
                <w:sz w:val="20"/>
                <w:szCs w:val="20"/>
                <w:lang w:val="ru-RU"/>
              </w:rPr>
              <w:t>других</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организација</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установа</w:t>
            </w:r>
          </w:p>
        </w:tc>
      </w:tr>
      <w:tr w:rsidR="00337D2B" w:rsidRPr="00FF7984" w14:paraId="74B67B2F" w14:textId="77777777">
        <w:tc>
          <w:tcPr>
            <w:tcW w:w="4261" w:type="dxa"/>
          </w:tcPr>
          <w:p w14:paraId="3E37F1B9" w14:textId="77777777" w:rsidR="00337D2B" w:rsidRPr="00FF7984" w:rsidRDefault="00C84B04">
            <w:pPr>
              <w:pStyle w:val="TableParagraph"/>
              <w:spacing w:line="250" w:lineRule="auto"/>
              <w:ind w:left="94" w:right="338"/>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Ученике</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који</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уписани</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одељења</w:t>
            </w:r>
            <w:r w:rsidRPr="00FF7984">
              <w:rPr>
                <w:rFonts w:ascii="Times New Roman" w:hAnsi="Times New Roman"/>
                <w:spacing w:val="36"/>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којима</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је</w:t>
            </w:r>
            <w:r w:rsidRPr="00FF7984">
              <w:rPr>
                <w:rFonts w:ascii="Times New Roman" w:hAnsi="Times New Roman"/>
                <w:spacing w:val="36"/>
                <w:w w:val="102"/>
                <w:sz w:val="20"/>
                <w:szCs w:val="20"/>
                <w:lang w:val="ru-RU"/>
              </w:rPr>
              <w:t xml:space="preserve"> </w:t>
            </w:r>
            <w:r w:rsidRPr="00FF7984">
              <w:rPr>
                <w:rFonts w:ascii="Times New Roman" w:hAnsi="Times New Roman"/>
                <w:sz w:val="20"/>
                <w:szCs w:val="20"/>
                <w:lang w:val="ru-RU"/>
              </w:rPr>
              <w:t>потребна</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додатна</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подршка,</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континурано</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пратити</w:t>
            </w:r>
            <w:r w:rsidRPr="00FF7984">
              <w:rPr>
                <w:rFonts w:ascii="Times New Roman" w:hAnsi="Times New Roman"/>
                <w:spacing w:val="17"/>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48"/>
                <w:w w:val="102"/>
                <w:sz w:val="20"/>
                <w:szCs w:val="20"/>
                <w:lang w:val="ru-RU"/>
              </w:rPr>
              <w:t xml:space="preserve"> </w:t>
            </w:r>
            <w:r w:rsidRPr="00FF7984">
              <w:rPr>
                <w:rFonts w:ascii="Times New Roman" w:hAnsi="Times New Roman"/>
                <w:spacing w:val="-1"/>
                <w:sz w:val="20"/>
                <w:szCs w:val="20"/>
                <w:lang w:val="ru-RU"/>
              </w:rPr>
              <w:t>сарадњи</w:t>
            </w:r>
            <w:r w:rsidRPr="00FF7984">
              <w:rPr>
                <w:rFonts w:ascii="Times New Roman" w:hAnsi="Times New Roman"/>
                <w:spacing w:val="46"/>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 xml:space="preserve">родитељима/старатељима </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свим</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члановима</w:t>
            </w:r>
            <w:r w:rsidRPr="00FF7984">
              <w:rPr>
                <w:rFonts w:ascii="Times New Roman" w:hAnsi="Times New Roman"/>
                <w:spacing w:val="28"/>
                <w:w w:val="102"/>
                <w:sz w:val="20"/>
                <w:szCs w:val="20"/>
                <w:lang w:val="ru-RU"/>
              </w:rPr>
              <w:t xml:space="preserve"> </w:t>
            </w:r>
            <w:r w:rsidRPr="00FF7984">
              <w:rPr>
                <w:rFonts w:ascii="Times New Roman" w:hAnsi="Times New Roman"/>
                <w:spacing w:val="-1"/>
                <w:sz w:val="20"/>
                <w:szCs w:val="20"/>
                <w:lang w:val="ru-RU"/>
              </w:rPr>
              <w:t>одељењског</w:t>
            </w:r>
            <w:r w:rsidRPr="00FF7984">
              <w:rPr>
                <w:rFonts w:ascii="Times New Roman" w:hAnsi="Times New Roman"/>
                <w:sz w:val="20"/>
                <w:szCs w:val="20"/>
                <w:lang w:val="ru-RU"/>
              </w:rPr>
              <w:t xml:space="preserve">  већа.</w:t>
            </w:r>
            <w:r w:rsidRPr="00FF7984">
              <w:rPr>
                <w:rFonts w:ascii="Times New Roman" w:hAnsi="Times New Roman"/>
                <w:spacing w:val="18"/>
                <w:sz w:val="20"/>
                <w:szCs w:val="20"/>
                <w:lang w:val="ru-RU"/>
              </w:rPr>
              <w:t xml:space="preserve"> </w:t>
            </w:r>
            <w:r w:rsidRPr="00FF7984">
              <w:rPr>
                <w:rFonts w:ascii="Times New Roman" w:hAnsi="Times New Roman"/>
                <w:sz w:val="20"/>
                <w:szCs w:val="20"/>
                <w:lang w:val="ru-RU"/>
              </w:rPr>
              <w:t>Свакодневни</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појачан</w:t>
            </w:r>
            <w:r w:rsidRPr="00FF7984">
              <w:rPr>
                <w:rFonts w:ascii="Times New Roman" w:hAnsi="Times New Roman"/>
                <w:spacing w:val="33"/>
                <w:sz w:val="20"/>
                <w:szCs w:val="20"/>
                <w:lang w:val="ru-RU"/>
              </w:rPr>
              <w:t xml:space="preserve"> </w:t>
            </w:r>
            <w:r w:rsidRPr="00FF7984">
              <w:rPr>
                <w:rFonts w:ascii="Times New Roman" w:hAnsi="Times New Roman"/>
                <w:spacing w:val="1"/>
                <w:sz w:val="20"/>
                <w:szCs w:val="20"/>
                <w:lang w:val="ru-RU"/>
              </w:rPr>
              <w:t>васпитни</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рад</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50"/>
                <w:w w:val="102"/>
                <w:sz w:val="20"/>
                <w:szCs w:val="20"/>
                <w:lang w:val="ru-RU"/>
              </w:rPr>
              <w:t xml:space="preserve"> </w:t>
            </w:r>
            <w:r w:rsidRPr="00FF7984">
              <w:rPr>
                <w:rFonts w:ascii="Times New Roman" w:hAnsi="Times New Roman"/>
                <w:sz w:val="20"/>
                <w:szCs w:val="20"/>
                <w:lang w:val="ru-RU"/>
              </w:rPr>
              <w:t>ученицима</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33"/>
                <w:sz w:val="20"/>
                <w:szCs w:val="20"/>
                <w:lang w:val="ru-RU"/>
              </w:rPr>
              <w:t xml:space="preserve"> </w:t>
            </w:r>
            <w:r w:rsidRPr="00FF7984">
              <w:rPr>
                <w:rFonts w:ascii="Times New Roman" w:hAnsi="Times New Roman"/>
                <w:sz w:val="20"/>
                <w:szCs w:val="20"/>
                <w:lang w:val="ru-RU"/>
              </w:rPr>
              <w:t>циљу</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превазивлазења</w:t>
            </w:r>
            <w:r w:rsidRPr="00FF7984">
              <w:rPr>
                <w:rFonts w:ascii="Times New Roman" w:hAnsi="Times New Roman"/>
                <w:spacing w:val="50"/>
                <w:sz w:val="20"/>
                <w:szCs w:val="20"/>
                <w:lang w:val="ru-RU"/>
              </w:rPr>
              <w:t xml:space="preserve"> </w:t>
            </w:r>
            <w:r w:rsidRPr="00FF7984">
              <w:rPr>
                <w:rFonts w:ascii="Times New Roman" w:hAnsi="Times New Roman"/>
                <w:sz w:val="20"/>
                <w:szCs w:val="20"/>
                <w:lang w:val="ru-RU"/>
              </w:rPr>
              <w:t>адаптационих</w:t>
            </w:r>
            <w:r w:rsidRPr="00FF7984">
              <w:rPr>
                <w:rFonts w:ascii="Times New Roman" w:hAnsi="Times New Roman"/>
                <w:spacing w:val="16"/>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0"/>
                <w:w w:val="102"/>
                <w:sz w:val="20"/>
                <w:szCs w:val="20"/>
                <w:lang w:val="ru-RU"/>
              </w:rPr>
              <w:t xml:space="preserve"> </w:t>
            </w:r>
            <w:r w:rsidRPr="00FF7984">
              <w:rPr>
                <w:rFonts w:ascii="Times New Roman" w:hAnsi="Times New Roman"/>
                <w:sz w:val="20"/>
                <w:szCs w:val="20"/>
                <w:lang w:val="ru-RU"/>
              </w:rPr>
              <w:t>осталих</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конкретних</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проблема</w:t>
            </w:r>
            <w:r w:rsidRPr="00FF7984">
              <w:rPr>
                <w:rFonts w:ascii="Times New Roman" w:hAnsi="Times New Roman"/>
                <w:spacing w:val="44"/>
                <w:sz w:val="20"/>
                <w:szCs w:val="20"/>
                <w:lang w:val="ru-RU"/>
              </w:rPr>
              <w:t xml:space="preserve"> </w:t>
            </w:r>
            <w:r w:rsidRPr="00FF7984">
              <w:rPr>
                <w:rFonts w:ascii="Times New Roman" w:hAnsi="Times New Roman"/>
                <w:sz w:val="20"/>
                <w:szCs w:val="20"/>
                <w:lang w:val="ru-RU"/>
              </w:rPr>
              <w:t>или</w:t>
            </w:r>
            <w:r w:rsidRPr="00FF7984">
              <w:rPr>
                <w:rFonts w:ascii="Times New Roman" w:hAnsi="Times New Roman"/>
                <w:spacing w:val="19"/>
                <w:sz w:val="20"/>
                <w:szCs w:val="20"/>
                <w:lang w:val="ru-RU"/>
              </w:rPr>
              <w:t xml:space="preserve"> </w:t>
            </w:r>
            <w:r w:rsidRPr="00FF7984">
              <w:rPr>
                <w:rFonts w:ascii="Times New Roman" w:hAnsi="Times New Roman"/>
                <w:sz w:val="20"/>
                <w:szCs w:val="20"/>
                <w:lang w:val="ru-RU"/>
              </w:rPr>
              <w:t>развојних</w:t>
            </w:r>
            <w:r w:rsidRPr="00FF7984">
              <w:rPr>
                <w:rFonts w:ascii="Times New Roman" w:hAnsi="Times New Roman"/>
                <w:spacing w:val="28"/>
                <w:sz w:val="20"/>
                <w:szCs w:val="20"/>
                <w:lang w:val="ru-RU"/>
              </w:rPr>
              <w:t xml:space="preserve"> </w:t>
            </w:r>
            <w:r w:rsidRPr="00FF7984">
              <w:rPr>
                <w:rFonts w:ascii="Times New Roman" w:hAnsi="Times New Roman"/>
                <w:sz w:val="20"/>
                <w:szCs w:val="20"/>
                <w:lang w:val="ru-RU"/>
              </w:rPr>
              <w:t>фаза.</w:t>
            </w:r>
          </w:p>
        </w:tc>
        <w:tc>
          <w:tcPr>
            <w:tcW w:w="4261" w:type="dxa"/>
          </w:tcPr>
          <w:p w14:paraId="034121B3" w14:textId="77777777" w:rsidR="00337D2B" w:rsidRPr="00FF7984" w:rsidRDefault="00C84B04">
            <w:pPr>
              <w:pStyle w:val="TableParagraph"/>
              <w:spacing w:line="250" w:lineRule="auto"/>
              <w:ind w:left="95" w:right="340"/>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Промоција</w:t>
            </w:r>
            <w:r w:rsidRPr="00FF7984">
              <w:rPr>
                <w:rFonts w:ascii="Times New Roman" w:hAnsi="Times New Roman"/>
                <w:spacing w:val="48"/>
                <w:sz w:val="20"/>
                <w:szCs w:val="20"/>
                <w:lang w:val="ru-RU"/>
              </w:rPr>
              <w:t xml:space="preserve"> </w:t>
            </w:r>
            <w:r w:rsidRPr="00FF7984">
              <w:rPr>
                <w:rFonts w:ascii="Times New Roman" w:hAnsi="Times New Roman"/>
                <w:sz w:val="20"/>
                <w:szCs w:val="20"/>
                <w:lang w:val="ru-RU"/>
              </w:rPr>
              <w:t>успешних</w:t>
            </w:r>
            <w:r w:rsidRPr="00FF7984">
              <w:rPr>
                <w:rFonts w:ascii="Times New Roman" w:hAnsi="Times New Roman"/>
                <w:spacing w:val="15"/>
                <w:sz w:val="20"/>
                <w:szCs w:val="20"/>
                <w:lang w:val="ru-RU"/>
              </w:rPr>
              <w:t xml:space="preserve"> </w:t>
            </w:r>
            <w:r w:rsidRPr="00FF7984">
              <w:rPr>
                <w:rFonts w:ascii="Times New Roman" w:hAnsi="Times New Roman"/>
                <w:sz w:val="20"/>
                <w:szCs w:val="20"/>
                <w:lang w:val="ru-RU"/>
              </w:rPr>
              <w:t>ученика</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кроз</w:t>
            </w:r>
            <w:r w:rsidRPr="00FF7984">
              <w:rPr>
                <w:rFonts w:ascii="Times New Roman" w:hAnsi="Times New Roman"/>
                <w:spacing w:val="24"/>
                <w:w w:val="102"/>
                <w:sz w:val="20"/>
                <w:szCs w:val="20"/>
                <w:lang w:val="ru-RU"/>
              </w:rPr>
              <w:t xml:space="preserve"> </w:t>
            </w:r>
            <w:r w:rsidRPr="00FF7984">
              <w:rPr>
                <w:rFonts w:ascii="Times New Roman" w:hAnsi="Times New Roman"/>
                <w:sz w:val="20"/>
                <w:szCs w:val="20"/>
                <w:lang w:val="ru-RU"/>
              </w:rPr>
              <w:t>похвањивање</w:t>
            </w:r>
            <w:r w:rsidRPr="00FF7984">
              <w:rPr>
                <w:rFonts w:ascii="Times New Roman" w:hAnsi="Times New Roman"/>
                <w:spacing w:val="3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награђивање</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складу</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5"/>
                <w:w w:val="102"/>
                <w:sz w:val="20"/>
                <w:szCs w:val="20"/>
                <w:lang w:val="ru-RU"/>
              </w:rPr>
              <w:t xml:space="preserve"> </w:t>
            </w:r>
            <w:r w:rsidRPr="00FF7984">
              <w:rPr>
                <w:rFonts w:ascii="Times New Roman" w:hAnsi="Times New Roman"/>
                <w:sz w:val="20"/>
                <w:szCs w:val="20"/>
                <w:lang w:val="ru-RU"/>
              </w:rPr>
              <w:t>Правилником</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32"/>
                <w:sz w:val="20"/>
                <w:szCs w:val="20"/>
                <w:lang w:val="ru-RU"/>
              </w:rPr>
              <w:t xml:space="preserve"> </w:t>
            </w:r>
            <w:r w:rsidRPr="00FF7984">
              <w:rPr>
                <w:rFonts w:ascii="Times New Roman" w:hAnsi="Times New Roman"/>
                <w:sz w:val="20"/>
                <w:szCs w:val="20"/>
                <w:lang w:val="ru-RU"/>
              </w:rPr>
              <w:t>похваљивању</w:t>
            </w:r>
            <w:r w:rsidRPr="00FF7984">
              <w:rPr>
                <w:rFonts w:ascii="Times New Roman" w:hAnsi="Times New Roman"/>
                <w:spacing w:val="49"/>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0"/>
                <w:sz w:val="20"/>
                <w:szCs w:val="20"/>
                <w:lang w:val="ru-RU"/>
              </w:rPr>
              <w:t xml:space="preserve"> </w:t>
            </w:r>
            <w:r w:rsidRPr="00FF7984">
              <w:rPr>
                <w:rFonts w:ascii="Times New Roman" w:hAnsi="Times New Roman"/>
                <w:sz w:val="20"/>
                <w:szCs w:val="20"/>
                <w:lang w:val="ru-RU"/>
              </w:rPr>
              <w:t>награђивању</w:t>
            </w:r>
            <w:r w:rsidRPr="00FF7984">
              <w:rPr>
                <w:rFonts w:ascii="Times New Roman" w:hAnsi="Times New Roman"/>
                <w:spacing w:val="26"/>
                <w:w w:val="102"/>
                <w:sz w:val="20"/>
                <w:szCs w:val="20"/>
                <w:lang w:val="ru-RU"/>
              </w:rPr>
              <w:t xml:space="preserve"> </w:t>
            </w:r>
            <w:r w:rsidRPr="00FF7984">
              <w:rPr>
                <w:rFonts w:ascii="Times New Roman" w:hAnsi="Times New Roman"/>
                <w:sz w:val="20"/>
                <w:szCs w:val="20"/>
                <w:lang w:val="ru-RU"/>
              </w:rPr>
              <w:t>ученика</w:t>
            </w:r>
          </w:p>
        </w:tc>
      </w:tr>
      <w:tr w:rsidR="00337D2B" w:rsidRPr="00FF7984" w14:paraId="09EF374D" w14:textId="77777777">
        <w:tc>
          <w:tcPr>
            <w:tcW w:w="8522" w:type="dxa"/>
            <w:gridSpan w:val="2"/>
          </w:tcPr>
          <w:p w14:paraId="17A0ABE5" w14:textId="77777777" w:rsidR="00337D2B" w:rsidRPr="00FF7984" w:rsidRDefault="00C84B04">
            <w:pPr>
              <w:spacing w:before="5"/>
              <w:jc w:val="both"/>
              <w:rPr>
                <w:rFonts w:ascii="Times New Roman" w:eastAsia="Times New Roman" w:hAnsi="Times New Roman"/>
                <w:sz w:val="20"/>
                <w:lang w:val="ru-RU"/>
              </w:rPr>
            </w:pPr>
            <w:r w:rsidRPr="00FF7984">
              <w:rPr>
                <w:rFonts w:ascii="Times New Roman" w:hAnsi="Times New Roman"/>
                <w:sz w:val="20"/>
                <w:lang w:val="ru-RU"/>
              </w:rPr>
              <w:t>Наведене</w:t>
            </w:r>
            <w:r w:rsidRPr="00FF7984">
              <w:rPr>
                <w:rFonts w:ascii="Times New Roman" w:hAnsi="Times New Roman"/>
                <w:spacing w:val="20"/>
                <w:sz w:val="20"/>
                <w:lang w:val="ru-RU"/>
              </w:rPr>
              <w:t xml:space="preserve"> </w:t>
            </w:r>
            <w:r w:rsidRPr="00FF7984">
              <w:rPr>
                <w:rFonts w:ascii="Times New Roman" w:hAnsi="Times New Roman"/>
                <w:sz w:val="20"/>
                <w:lang w:val="ru-RU"/>
              </w:rPr>
              <w:t>активности</w:t>
            </w:r>
            <w:r w:rsidRPr="00FF7984">
              <w:rPr>
                <w:rFonts w:ascii="Times New Roman" w:hAnsi="Times New Roman"/>
                <w:spacing w:val="11"/>
                <w:sz w:val="20"/>
                <w:lang w:val="ru-RU"/>
              </w:rPr>
              <w:t xml:space="preserve"> </w:t>
            </w:r>
            <w:r w:rsidRPr="00FF7984">
              <w:rPr>
                <w:rFonts w:ascii="Times New Roman" w:hAnsi="Times New Roman"/>
                <w:sz w:val="20"/>
                <w:lang w:val="ru-RU"/>
              </w:rPr>
              <w:t>реализоваће</w:t>
            </w:r>
            <w:r w:rsidRPr="00FF7984">
              <w:rPr>
                <w:rFonts w:ascii="Times New Roman" w:hAnsi="Times New Roman"/>
                <w:spacing w:val="35"/>
                <w:sz w:val="20"/>
                <w:lang w:val="ru-RU"/>
              </w:rPr>
              <w:t xml:space="preserve"> </w:t>
            </w:r>
            <w:r w:rsidRPr="00FF7984">
              <w:rPr>
                <w:rFonts w:ascii="Times New Roman" w:hAnsi="Times New Roman"/>
                <w:sz w:val="20"/>
                <w:lang w:val="ru-RU"/>
              </w:rPr>
              <w:t>се</w:t>
            </w:r>
            <w:r w:rsidRPr="00FF7984">
              <w:rPr>
                <w:rFonts w:ascii="Times New Roman" w:hAnsi="Times New Roman"/>
                <w:spacing w:val="6"/>
                <w:sz w:val="20"/>
                <w:lang w:val="ru-RU"/>
              </w:rPr>
              <w:t xml:space="preserve"> </w:t>
            </w:r>
            <w:r w:rsidRPr="00FF7984">
              <w:rPr>
                <w:rFonts w:ascii="Times New Roman" w:hAnsi="Times New Roman"/>
                <w:sz w:val="20"/>
                <w:lang w:val="ru-RU"/>
              </w:rPr>
              <w:t>у</w:t>
            </w:r>
            <w:r w:rsidRPr="00FF7984">
              <w:rPr>
                <w:rFonts w:ascii="Times New Roman" w:hAnsi="Times New Roman"/>
                <w:spacing w:val="21"/>
                <w:sz w:val="20"/>
                <w:lang w:val="ru-RU"/>
              </w:rPr>
              <w:t xml:space="preserve"> </w:t>
            </w:r>
            <w:r w:rsidRPr="00FF7984">
              <w:rPr>
                <w:rFonts w:ascii="Times New Roman" w:hAnsi="Times New Roman"/>
                <w:sz w:val="20"/>
                <w:lang w:val="ru-RU"/>
              </w:rPr>
              <w:t>току</w:t>
            </w:r>
            <w:r w:rsidRPr="00FF7984">
              <w:rPr>
                <w:rFonts w:ascii="Times New Roman" w:hAnsi="Times New Roman"/>
                <w:spacing w:val="21"/>
                <w:sz w:val="20"/>
                <w:lang w:val="ru-RU"/>
              </w:rPr>
              <w:t xml:space="preserve"> </w:t>
            </w:r>
            <w:r w:rsidRPr="00FF7984">
              <w:rPr>
                <w:rFonts w:ascii="Times New Roman" w:hAnsi="Times New Roman"/>
                <w:sz w:val="20"/>
                <w:lang w:val="ru-RU"/>
              </w:rPr>
              <w:t>школске</w:t>
            </w:r>
            <w:r w:rsidRPr="00FF7984">
              <w:rPr>
                <w:rFonts w:ascii="Times New Roman" w:hAnsi="Times New Roman"/>
                <w:spacing w:val="20"/>
                <w:sz w:val="20"/>
                <w:lang w:val="ru-RU"/>
              </w:rPr>
              <w:t xml:space="preserve"> </w:t>
            </w:r>
            <w:r w:rsidRPr="00FF7984">
              <w:rPr>
                <w:rFonts w:ascii="Times New Roman" w:hAnsi="Times New Roman"/>
                <w:sz w:val="20"/>
                <w:lang w:val="ru-RU"/>
              </w:rPr>
              <w:t>године</w:t>
            </w:r>
            <w:r w:rsidRPr="00FF7984">
              <w:rPr>
                <w:rFonts w:ascii="Times New Roman" w:hAnsi="Times New Roman"/>
                <w:spacing w:val="21"/>
                <w:sz w:val="20"/>
                <w:lang w:val="ru-RU"/>
              </w:rPr>
              <w:t xml:space="preserve"> </w:t>
            </w:r>
            <w:r w:rsidRPr="00FF7984">
              <w:rPr>
                <w:rFonts w:ascii="Times New Roman" w:hAnsi="Times New Roman"/>
                <w:sz w:val="20"/>
                <w:lang w:val="ru-RU"/>
              </w:rPr>
              <w:t>и</w:t>
            </w:r>
            <w:r w:rsidRPr="00FF7984">
              <w:rPr>
                <w:rFonts w:ascii="Times New Roman" w:hAnsi="Times New Roman"/>
                <w:spacing w:val="26"/>
                <w:sz w:val="20"/>
                <w:lang w:val="ru-RU"/>
              </w:rPr>
              <w:t xml:space="preserve"> </w:t>
            </w:r>
            <w:r w:rsidRPr="00FF7984">
              <w:rPr>
                <w:rFonts w:ascii="Times New Roman" w:hAnsi="Times New Roman"/>
                <w:spacing w:val="1"/>
                <w:sz w:val="20"/>
                <w:lang w:val="ru-RU"/>
              </w:rPr>
              <w:t>по</w:t>
            </w:r>
            <w:r w:rsidRPr="00FF7984">
              <w:rPr>
                <w:rFonts w:ascii="Times New Roman" w:hAnsi="Times New Roman"/>
                <w:spacing w:val="6"/>
                <w:sz w:val="20"/>
                <w:lang w:val="ru-RU"/>
              </w:rPr>
              <w:t xml:space="preserve"> </w:t>
            </w:r>
            <w:r w:rsidRPr="00FF7984">
              <w:rPr>
                <w:rFonts w:ascii="Times New Roman" w:hAnsi="Times New Roman"/>
                <w:sz w:val="20"/>
                <w:lang w:val="ru-RU"/>
              </w:rPr>
              <w:t>потреби.</w:t>
            </w:r>
            <w:r w:rsidRPr="00FF7984">
              <w:rPr>
                <w:rFonts w:ascii="Times New Roman" w:hAnsi="Times New Roman"/>
                <w:spacing w:val="28"/>
                <w:sz w:val="20"/>
                <w:lang w:val="ru-RU"/>
              </w:rPr>
              <w:t xml:space="preserve"> </w:t>
            </w:r>
            <w:r w:rsidRPr="00FF7984">
              <w:rPr>
                <w:rFonts w:ascii="Times New Roman" w:hAnsi="Times New Roman"/>
                <w:sz w:val="20"/>
                <w:lang w:val="ru-RU"/>
              </w:rPr>
              <w:t>На</w:t>
            </w:r>
            <w:r w:rsidRPr="00FF7984">
              <w:rPr>
                <w:rFonts w:ascii="Times New Roman" w:hAnsi="Times New Roman"/>
                <w:spacing w:val="20"/>
                <w:sz w:val="20"/>
                <w:lang w:val="ru-RU"/>
              </w:rPr>
              <w:t xml:space="preserve"> </w:t>
            </w:r>
            <w:r w:rsidRPr="00FF7984">
              <w:rPr>
                <w:rFonts w:ascii="Times New Roman" w:hAnsi="Times New Roman"/>
                <w:sz w:val="20"/>
                <w:lang w:val="ru-RU"/>
              </w:rPr>
              <w:t>почетку</w:t>
            </w:r>
            <w:r w:rsidRPr="00FF7984">
              <w:rPr>
                <w:rFonts w:ascii="Times New Roman" w:hAnsi="Times New Roman"/>
                <w:spacing w:val="21"/>
                <w:sz w:val="20"/>
                <w:lang w:val="ru-RU"/>
              </w:rPr>
              <w:t xml:space="preserve"> </w:t>
            </w:r>
            <w:r w:rsidRPr="00FF7984">
              <w:rPr>
                <w:rFonts w:ascii="Times New Roman" w:hAnsi="Times New Roman"/>
                <w:sz w:val="20"/>
                <w:lang w:val="ru-RU"/>
              </w:rPr>
              <w:t>школске</w:t>
            </w:r>
            <w:r w:rsidRPr="00FF7984">
              <w:rPr>
                <w:rFonts w:ascii="Times New Roman" w:hAnsi="Times New Roman"/>
                <w:spacing w:val="21"/>
                <w:sz w:val="20"/>
                <w:lang w:val="ru-RU"/>
              </w:rPr>
              <w:t xml:space="preserve"> </w:t>
            </w:r>
            <w:r w:rsidRPr="00FF7984">
              <w:rPr>
                <w:rFonts w:ascii="Times New Roman" w:hAnsi="Times New Roman"/>
                <w:sz w:val="20"/>
                <w:lang w:val="ru-RU"/>
              </w:rPr>
              <w:t>године</w:t>
            </w:r>
            <w:r w:rsidRPr="00FF7984">
              <w:rPr>
                <w:rFonts w:ascii="Times New Roman" w:hAnsi="Times New Roman"/>
                <w:spacing w:val="92"/>
                <w:w w:val="102"/>
                <w:sz w:val="20"/>
                <w:lang w:val="ru-RU"/>
              </w:rPr>
              <w:t xml:space="preserve"> </w:t>
            </w:r>
            <w:r w:rsidRPr="00FF7984">
              <w:rPr>
                <w:rFonts w:ascii="Times New Roman" w:hAnsi="Times New Roman"/>
                <w:spacing w:val="1"/>
                <w:sz w:val="20"/>
                <w:lang w:val="ru-RU"/>
              </w:rPr>
              <w:t>интезивно</w:t>
            </w:r>
            <w:r w:rsidRPr="00FF7984">
              <w:rPr>
                <w:rFonts w:ascii="Times New Roman" w:hAnsi="Times New Roman"/>
                <w:spacing w:val="6"/>
                <w:sz w:val="20"/>
                <w:lang w:val="ru-RU"/>
              </w:rPr>
              <w:t xml:space="preserve"> </w:t>
            </w:r>
            <w:r w:rsidRPr="00FF7984">
              <w:rPr>
                <w:rFonts w:ascii="Times New Roman" w:hAnsi="Times New Roman"/>
                <w:sz w:val="20"/>
                <w:lang w:val="ru-RU"/>
              </w:rPr>
              <w:t>ће</w:t>
            </w:r>
            <w:r w:rsidRPr="00FF7984">
              <w:rPr>
                <w:rFonts w:ascii="Times New Roman" w:hAnsi="Times New Roman"/>
                <w:spacing w:val="20"/>
                <w:sz w:val="20"/>
                <w:lang w:val="ru-RU"/>
              </w:rPr>
              <w:t xml:space="preserve"> </w:t>
            </w:r>
            <w:r w:rsidRPr="00FF7984">
              <w:rPr>
                <w:rFonts w:ascii="Times New Roman" w:hAnsi="Times New Roman"/>
                <w:sz w:val="20"/>
                <w:lang w:val="ru-RU"/>
              </w:rPr>
              <w:t xml:space="preserve">се </w:t>
            </w:r>
            <w:r w:rsidRPr="00FF7984">
              <w:rPr>
                <w:rFonts w:ascii="Times New Roman" w:hAnsi="Times New Roman"/>
                <w:spacing w:val="29"/>
                <w:sz w:val="20"/>
                <w:lang w:val="ru-RU"/>
              </w:rPr>
              <w:t xml:space="preserve"> </w:t>
            </w:r>
            <w:r w:rsidRPr="00FF7984">
              <w:rPr>
                <w:rFonts w:ascii="Times New Roman" w:hAnsi="Times New Roman"/>
                <w:sz w:val="20"/>
                <w:lang w:val="ru-RU"/>
              </w:rPr>
              <w:t>радити</w:t>
            </w:r>
            <w:r w:rsidRPr="00FF7984">
              <w:rPr>
                <w:rFonts w:ascii="Times New Roman" w:hAnsi="Times New Roman"/>
                <w:spacing w:val="25"/>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21"/>
                <w:sz w:val="20"/>
                <w:lang w:val="ru-RU"/>
              </w:rPr>
              <w:t xml:space="preserve"> </w:t>
            </w:r>
            <w:r w:rsidRPr="00FF7984">
              <w:rPr>
                <w:rFonts w:ascii="Times New Roman" w:hAnsi="Times New Roman"/>
                <w:sz w:val="20"/>
                <w:lang w:val="ru-RU"/>
              </w:rPr>
              <w:t>прикупљању</w:t>
            </w:r>
            <w:r w:rsidRPr="00FF7984">
              <w:rPr>
                <w:rFonts w:ascii="Times New Roman" w:hAnsi="Times New Roman"/>
                <w:spacing w:val="21"/>
                <w:sz w:val="20"/>
                <w:lang w:val="ru-RU"/>
              </w:rPr>
              <w:t xml:space="preserve"> </w:t>
            </w:r>
            <w:r w:rsidRPr="00FF7984">
              <w:rPr>
                <w:rFonts w:ascii="Times New Roman" w:hAnsi="Times New Roman"/>
                <w:sz w:val="20"/>
                <w:lang w:val="ru-RU"/>
              </w:rPr>
              <w:t>података</w:t>
            </w:r>
            <w:r w:rsidRPr="00FF7984">
              <w:rPr>
                <w:rFonts w:ascii="Times New Roman" w:hAnsi="Times New Roman"/>
                <w:spacing w:val="21"/>
                <w:sz w:val="20"/>
                <w:lang w:val="ru-RU"/>
              </w:rPr>
              <w:t xml:space="preserve"> </w:t>
            </w:r>
            <w:r w:rsidRPr="00FF7984">
              <w:rPr>
                <w:rFonts w:ascii="Times New Roman" w:hAnsi="Times New Roman"/>
                <w:sz w:val="20"/>
                <w:lang w:val="ru-RU"/>
              </w:rPr>
              <w:t>о</w:t>
            </w:r>
            <w:r w:rsidRPr="00FF7984">
              <w:rPr>
                <w:rFonts w:ascii="Times New Roman" w:hAnsi="Times New Roman"/>
                <w:spacing w:val="21"/>
                <w:sz w:val="20"/>
                <w:lang w:val="ru-RU"/>
              </w:rPr>
              <w:t xml:space="preserve"> </w:t>
            </w:r>
            <w:r w:rsidRPr="00FF7984">
              <w:rPr>
                <w:rFonts w:ascii="Times New Roman" w:hAnsi="Times New Roman"/>
                <w:sz w:val="20"/>
                <w:lang w:val="ru-RU"/>
              </w:rPr>
              <w:t>ученицима.</w:t>
            </w:r>
            <w:r w:rsidRPr="00FF7984">
              <w:rPr>
                <w:rFonts w:ascii="Times New Roman" w:hAnsi="Times New Roman"/>
                <w:spacing w:val="13"/>
                <w:sz w:val="20"/>
                <w:lang w:val="ru-RU"/>
              </w:rPr>
              <w:t xml:space="preserve"> </w:t>
            </w:r>
            <w:r w:rsidRPr="00FF7984">
              <w:rPr>
                <w:rFonts w:ascii="Times New Roman" w:hAnsi="Times New Roman"/>
                <w:sz w:val="20"/>
                <w:lang w:val="ru-RU"/>
              </w:rPr>
              <w:t>За</w:t>
            </w:r>
            <w:r w:rsidRPr="00FF7984">
              <w:rPr>
                <w:rFonts w:ascii="Times New Roman" w:hAnsi="Times New Roman"/>
                <w:spacing w:val="21"/>
                <w:sz w:val="20"/>
                <w:lang w:val="ru-RU"/>
              </w:rPr>
              <w:t xml:space="preserve"> </w:t>
            </w:r>
            <w:r w:rsidRPr="00FF7984">
              <w:rPr>
                <w:rFonts w:ascii="Times New Roman" w:hAnsi="Times New Roman"/>
                <w:sz w:val="20"/>
                <w:lang w:val="ru-RU"/>
              </w:rPr>
              <w:t>ученике</w:t>
            </w:r>
            <w:r w:rsidRPr="00FF7984">
              <w:rPr>
                <w:rFonts w:ascii="Times New Roman" w:hAnsi="Times New Roman"/>
                <w:spacing w:val="21"/>
                <w:sz w:val="20"/>
                <w:lang w:val="ru-RU"/>
              </w:rPr>
              <w:t xml:space="preserve"> </w:t>
            </w:r>
            <w:r w:rsidRPr="00FF7984">
              <w:rPr>
                <w:rFonts w:ascii="Times New Roman" w:hAnsi="Times New Roman"/>
                <w:sz w:val="20"/>
                <w:lang w:val="ru-RU"/>
              </w:rPr>
              <w:t>који</w:t>
            </w:r>
            <w:r w:rsidRPr="00FF7984">
              <w:rPr>
                <w:rFonts w:ascii="Times New Roman" w:hAnsi="Times New Roman"/>
                <w:spacing w:val="25"/>
                <w:sz w:val="20"/>
                <w:lang w:val="ru-RU"/>
              </w:rPr>
              <w:t xml:space="preserve"> </w:t>
            </w:r>
            <w:r w:rsidRPr="00FF7984">
              <w:rPr>
                <w:rFonts w:ascii="Times New Roman" w:hAnsi="Times New Roman"/>
                <w:spacing w:val="-1"/>
                <w:sz w:val="20"/>
                <w:lang w:val="ru-RU"/>
              </w:rPr>
              <w:t>имају</w:t>
            </w:r>
            <w:r w:rsidRPr="00FF7984">
              <w:rPr>
                <w:rFonts w:ascii="Times New Roman" w:hAnsi="Times New Roman"/>
                <w:spacing w:val="21"/>
                <w:sz w:val="20"/>
                <w:lang w:val="ru-RU"/>
              </w:rPr>
              <w:t xml:space="preserve"> </w:t>
            </w:r>
            <w:r w:rsidRPr="00FF7984">
              <w:rPr>
                <w:rFonts w:ascii="Times New Roman" w:hAnsi="Times New Roman"/>
                <w:sz w:val="20"/>
                <w:lang w:val="ru-RU"/>
              </w:rPr>
              <w:t>право</w:t>
            </w:r>
            <w:r w:rsidRPr="00FF7984">
              <w:rPr>
                <w:rFonts w:ascii="Times New Roman" w:hAnsi="Times New Roman"/>
                <w:spacing w:val="6"/>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48"/>
                <w:w w:val="102"/>
                <w:sz w:val="20"/>
                <w:lang w:val="ru-RU"/>
              </w:rPr>
              <w:t xml:space="preserve"> </w:t>
            </w:r>
            <w:r w:rsidRPr="00FF7984">
              <w:rPr>
                <w:rFonts w:ascii="Times New Roman" w:hAnsi="Times New Roman"/>
                <w:sz w:val="20"/>
                <w:lang w:val="ru-RU"/>
              </w:rPr>
              <w:t>индивидуализацију</w:t>
            </w:r>
            <w:r w:rsidRPr="00FF7984">
              <w:rPr>
                <w:rFonts w:ascii="Times New Roman" w:hAnsi="Times New Roman"/>
                <w:spacing w:val="24"/>
                <w:sz w:val="20"/>
                <w:lang w:val="ru-RU"/>
              </w:rPr>
              <w:t xml:space="preserve"> </w:t>
            </w:r>
            <w:r w:rsidRPr="00FF7984">
              <w:rPr>
                <w:rFonts w:ascii="Times New Roman" w:hAnsi="Times New Roman"/>
                <w:sz w:val="20"/>
                <w:lang w:val="ru-RU"/>
              </w:rPr>
              <w:t>или</w:t>
            </w:r>
            <w:r w:rsidRPr="00FF7984">
              <w:rPr>
                <w:rFonts w:ascii="Times New Roman" w:hAnsi="Times New Roman"/>
                <w:spacing w:val="15"/>
                <w:sz w:val="20"/>
                <w:lang w:val="ru-RU"/>
              </w:rPr>
              <w:t xml:space="preserve"> </w:t>
            </w:r>
            <w:r w:rsidRPr="00FF7984">
              <w:rPr>
                <w:rFonts w:ascii="Times New Roman" w:hAnsi="Times New Roman"/>
                <w:spacing w:val="1"/>
                <w:sz w:val="20"/>
                <w:lang w:val="ru-RU"/>
              </w:rPr>
              <w:t>иоп,а</w:t>
            </w:r>
            <w:r w:rsidRPr="00FF7984">
              <w:rPr>
                <w:rFonts w:ascii="Times New Roman" w:hAnsi="Times New Roman"/>
                <w:spacing w:val="8"/>
                <w:sz w:val="20"/>
                <w:lang w:val="ru-RU"/>
              </w:rPr>
              <w:t xml:space="preserve"> </w:t>
            </w:r>
            <w:r w:rsidRPr="00FF7984">
              <w:rPr>
                <w:rFonts w:ascii="Times New Roman" w:hAnsi="Times New Roman"/>
                <w:sz w:val="20"/>
                <w:lang w:val="ru-RU"/>
              </w:rPr>
              <w:t>већ</w:t>
            </w:r>
            <w:r w:rsidRPr="00FF7984">
              <w:rPr>
                <w:rFonts w:ascii="Times New Roman" w:hAnsi="Times New Roman"/>
                <w:spacing w:val="25"/>
                <w:sz w:val="20"/>
                <w:lang w:val="ru-RU"/>
              </w:rPr>
              <w:t xml:space="preserve"> </w:t>
            </w:r>
            <w:r w:rsidRPr="00FF7984">
              <w:rPr>
                <w:rFonts w:ascii="Times New Roman" w:hAnsi="Times New Roman"/>
                <w:sz w:val="20"/>
                <w:lang w:val="ru-RU"/>
              </w:rPr>
              <w:t>су</w:t>
            </w:r>
            <w:r w:rsidRPr="00FF7984">
              <w:rPr>
                <w:rFonts w:ascii="Times New Roman" w:hAnsi="Times New Roman"/>
                <w:spacing w:val="8"/>
                <w:sz w:val="20"/>
                <w:lang w:val="ru-RU"/>
              </w:rPr>
              <w:t xml:space="preserve"> </w:t>
            </w:r>
            <w:r w:rsidRPr="00FF7984">
              <w:rPr>
                <w:rFonts w:ascii="Times New Roman" w:hAnsi="Times New Roman"/>
                <w:sz w:val="20"/>
                <w:lang w:val="ru-RU"/>
              </w:rPr>
              <w:t>ученици</w:t>
            </w:r>
            <w:r w:rsidRPr="00FF7984">
              <w:rPr>
                <w:rFonts w:ascii="Times New Roman" w:hAnsi="Times New Roman"/>
                <w:spacing w:val="30"/>
                <w:sz w:val="20"/>
                <w:lang w:val="ru-RU"/>
              </w:rPr>
              <w:t xml:space="preserve"> </w:t>
            </w:r>
            <w:r w:rsidRPr="00FF7984">
              <w:rPr>
                <w:rFonts w:ascii="Times New Roman" w:hAnsi="Times New Roman"/>
                <w:sz w:val="20"/>
                <w:lang w:val="ru-RU"/>
              </w:rPr>
              <w:t>школе,</w:t>
            </w:r>
            <w:r w:rsidRPr="00FF7984">
              <w:rPr>
                <w:rFonts w:ascii="Times New Roman" w:hAnsi="Times New Roman"/>
                <w:spacing w:val="16"/>
                <w:sz w:val="20"/>
                <w:lang w:val="ru-RU"/>
              </w:rPr>
              <w:t xml:space="preserve"> </w:t>
            </w:r>
            <w:r w:rsidRPr="00FF7984">
              <w:rPr>
                <w:rFonts w:ascii="Times New Roman" w:hAnsi="Times New Roman"/>
                <w:sz w:val="20"/>
                <w:lang w:val="ru-RU"/>
              </w:rPr>
              <w:t xml:space="preserve">процењиваће </w:t>
            </w:r>
            <w:r w:rsidRPr="00FF7984">
              <w:rPr>
                <w:rFonts w:ascii="Times New Roman" w:hAnsi="Times New Roman"/>
                <w:spacing w:val="48"/>
                <w:sz w:val="20"/>
                <w:lang w:val="ru-RU"/>
              </w:rPr>
              <w:t xml:space="preserve"> </w:t>
            </w:r>
            <w:r w:rsidRPr="00FF7984">
              <w:rPr>
                <w:rFonts w:ascii="Times New Roman" w:hAnsi="Times New Roman"/>
                <w:sz w:val="20"/>
                <w:lang w:val="ru-RU"/>
              </w:rPr>
              <w:t>се</w:t>
            </w:r>
            <w:r w:rsidRPr="00FF7984">
              <w:rPr>
                <w:rFonts w:ascii="Times New Roman" w:hAnsi="Times New Roman"/>
                <w:spacing w:val="24"/>
                <w:sz w:val="20"/>
                <w:lang w:val="ru-RU"/>
              </w:rPr>
              <w:t xml:space="preserve"> </w:t>
            </w:r>
            <w:r w:rsidRPr="00FF7984">
              <w:rPr>
                <w:rFonts w:ascii="Times New Roman" w:hAnsi="Times New Roman"/>
                <w:sz w:val="20"/>
                <w:lang w:val="ru-RU"/>
              </w:rPr>
              <w:t>потреба</w:t>
            </w:r>
            <w:r w:rsidRPr="00FF7984">
              <w:rPr>
                <w:rFonts w:ascii="Times New Roman" w:hAnsi="Times New Roman"/>
                <w:spacing w:val="25"/>
                <w:sz w:val="20"/>
                <w:lang w:val="ru-RU"/>
              </w:rPr>
              <w:t xml:space="preserve"> </w:t>
            </w:r>
            <w:r w:rsidRPr="00FF7984">
              <w:rPr>
                <w:rFonts w:ascii="Times New Roman" w:hAnsi="Times New Roman"/>
                <w:spacing w:val="-1"/>
                <w:sz w:val="20"/>
                <w:lang w:val="ru-RU"/>
              </w:rPr>
              <w:t>за</w:t>
            </w:r>
            <w:r w:rsidRPr="00FF7984">
              <w:rPr>
                <w:rFonts w:ascii="Times New Roman" w:hAnsi="Times New Roman"/>
                <w:spacing w:val="24"/>
                <w:sz w:val="20"/>
                <w:lang w:val="ru-RU"/>
              </w:rPr>
              <w:t xml:space="preserve"> </w:t>
            </w:r>
            <w:r w:rsidRPr="00FF7984">
              <w:rPr>
                <w:rFonts w:ascii="Times New Roman" w:hAnsi="Times New Roman"/>
                <w:spacing w:val="1"/>
                <w:sz w:val="20"/>
                <w:lang w:val="ru-RU"/>
              </w:rPr>
              <w:t>даљом</w:t>
            </w:r>
            <w:r w:rsidRPr="00FF7984">
              <w:rPr>
                <w:rFonts w:ascii="Times New Roman" w:hAnsi="Times New Roman"/>
                <w:spacing w:val="66"/>
                <w:w w:val="102"/>
                <w:sz w:val="20"/>
                <w:lang w:val="ru-RU"/>
              </w:rPr>
              <w:t xml:space="preserve"> </w:t>
            </w:r>
            <w:r w:rsidRPr="00FF7984">
              <w:rPr>
                <w:rFonts w:ascii="Times New Roman" w:hAnsi="Times New Roman"/>
                <w:sz w:val="20"/>
                <w:lang w:val="ru-RU"/>
              </w:rPr>
              <w:t>индивидуализацијом</w:t>
            </w:r>
            <w:r w:rsidRPr="00FF7984">
              <w:rPr>
                <w:rFonts w:ascii="Times New Roman" w:hAnsi="Times New Roman"/>
                <w:spacing w:val="24"/>
                <w:sz w:val="20"/>
                <w:lang w:val="ru-RU"/>
              </w:rPr>
              <w:t xml:space="preserve"> </w:t>
            </w:r>
            <w:r w:rsidRPr="00FF7984">
              <w:rPr>
                <w:rFonts w:ascii="Times New Roman" w:hAnsi="Times New Roman"/>
                <w:sz w:val="20"/>
                <w:lang w:val="ru-RU"/>
              </w:rPr>
              <w:t>или</w:t>
            </w:r>
            <w:r w:rsidRPr="00FF7984">
              <w:rPr>
                <w:rFonts w:ascii="Times New Roman" w:hAnsi="Times New Roman"/>
                <w:spacing w:val="38"/>
                <w:sz w:val="20"/>
                <w:lang w:val="ru-RU"/>
              </w:rPr>
              <w:t xml:space="preserve"> </w:t>
            </w:r>
            <w:r w:rsidRPr="00FF7984">
              <w:rPr>
                <w:rFonts w:ascii="Times New Roman" w:hAnsi="Times New Roman"/>
                <w:sz w:val="20"/>
                <w:lang w:val="ru-RU"/>
              </w:rPr>
              <w:t>иоп-ом.</w:t>
            </w:r>
            <w:r w:rsidRPr="00FF7984">
              <w:rPr>
                <w:rFonts w:ascii="Times New Roman" w:hAnsi="Times New Roman"/>
                <w:spacing w:val="24"/>
                <w:sz w:val="20"/>
                <w:lang w:val="ru-RU"/>
              </w:rPr>
              <w:t xml:space="preserve"> </w:t>
            </w:r>
            <w:r w:rsidRPr="00FF7984">
              <w:rPr>
                <w:rFonts w:ascii="Times New Roman" w:hAnsi="Times New Roman"/>
                <w:sz w:val="20"/>
                <w:lang w:val="ru-RU"/>
              </w:rPr>
              <w:t>Новоуписане</w:t>
            </w:r>
            <w:r w:rsidRPr="00FF7984">
              <w:rPr>
                <w:rFonts w:ascii="Times New Roman" w:hAnsi="Times New Roman"/>
                <w:spacing w:val="32"/>
                <w:sz w:val="20"/>
                <w:lang w:val="ru-RU"/>
              </w:rPr>
              <w:t xml:space="preserve"> </w:t>
            </w:r>
            <w:r w:rsidRPr="00FF7984">
              <w:rPr>
                <w:rFonts w:ascii="Times New Roman" w:hAnsi="Times New Roman"/>
                <w:sz w:val="20"/>
                <w:lang w:val="ru-RU"/>
              </w:rPr>
              <w:t>ученике</w:t>
            </w:r>
            <w:r w:rsidRPr="00FF7984">
              <w:rPr>
                <w:rFonts w:ascii="Times New Roman" w:hAnsi="Times New Roman"/>
                <w:spacing w:val="32"/>
                <w:sz w:val="20"/>
                <w:lang w:val="ru-RU"/>
              </w:rPr>
              <w:t xml:space="preserve"> </w:t>
            </w:r>
            <w:r w:rsidRPr="00FF7984">
              <w:rPr>
                <w:rFonts w:ascii="Times New Roman" w:hAnsi="Times New Roman"/>
                <w:sz w:val="20"/>
                <w:lang w:val="ru-RU"/>
              </w:rPr>
              <w:t>посматрати,</w:t>
            </w:r>
            <w:r w:rsidRPr="00FF7984">
              <w:rPr>
                <w:rFonts w:ascii="Times New Roman" w:hAnsi="Times New Roman"/>
                <w:spacing w:val="41"/>
                <w:sz w:val="20"/>
                <w:lang w:val="ru-RU"/>
              </w:rPr>
              <w:t xml:space="preserve"> </w:t>
            </w:r>
            <w:r w:rsidRPr="00FF7984">
              <w:rPr>
                <w:rFonts w:ascii="Times New Roman" w:hAnsi="Times New Roman"/>
                <w:sz w:val="20"/>
                <w:lang w:val="ru-RU"/>
              </w:rPr>
              <w:t>прикупљати</w:t>
            </w:r>
            <w:r w:rsidRPr="00FF7984">
              <w:rPr>
                <w:rFonts w:ascii="Times New Roman" w:hAnsi="Times New Roman"/>
                <w:spacing w:val="37"/>
                <w:sz w:val="20"/>
                <w:lang w:val="ru-RU"/>
              </w:rPr>
              <w:t xml:space="preserve"> </w:t>
            </w:r>
            <w:r w:rsidRPr="00FF7984">
              <w:rPr>
                <w:rFonts w:ascii="Times New Roman" w:hAnsi="Times New Roman"/>
                <w:sz w:val="20"/>
                <w:lang w:val="ru-RU"/>
              </w:rPr>
              <w:t>податке</w:t>
            </w:r>
            <w:r w:rsidRPr="00FF7984">
              <w:rPr>
                <w:rFonts w:ascii="Times New Roman" w:hAnsi="Times New Roman"/>
                <w:spacing w:val="32"/>
                <w:sz w:val="20"/>
                <w:lang w:val="ru-RU"/>
              </w:rPr>
              <w:t xml:space="preserve"> </w:t>
            </w:r>
            <w:r w:rsidRPr="00FF7984">
              <w:rPr>
                <w:rFonts w:ascii="Times New Roman" w:hAnsi="Times New Roman"/>
                <w:sz w:val="20"/>
                <w:lang w:val="ru-RU"/>
              </w:rPr>
              <w:t>од</w:t>
            </w:r>
            <w:r w:rsidRPr="00FF7984">
              <w:rPr>
                <w:rFonts w:ascii="Times New Roman" w:hAnsi="Times New Roman"/>
                <w:spacing w:val="30"/>
                <w:sz w:val="20"/>
                <w:lang w:val="ru-RU"/>
              </w:rPr>
              <w:t xml:space="preserve"> </w:t>
            </w:r>
            <w:r w:rsidRPr="00FF7984">
              <w:rPr>
                <w:rFonts w:ascii="Times New Roman" w:hAnsi="Times New Roman"/>
                <w:spacing w:val="1"/>
                <w:sz w:val="20"/>
                <w:lang w:val="ru-RU"/>
              </w:rPr>
              <w:t>свих</w:t>
            </w:r>
            <w:r w:rsidRPr="00FF7984">
              <w:rPr>
                <w:rFonts w:ascii="Times New Roman" w:hAnsi="Times New Roman"/>
                <w:spacing w:val="64"/>
                <w:w w:val="102"/>
                <w:sz w:val="20"/>
                <w:lang w:val="ru-RU"/>
              </w:rPr>
              <w:t xml:space="preserve"> </w:t>
            </w:r>
            <w:r w:rsidRPr="00FF7984">
              <w:rPr>
                <w:rFonts w:ascii="Times New Roman" w:hAnsi="Times New Roman"/>
                <w:sz w:val="20"/>
                <w:lang w:val="ru-RU"/>
              </w:rPr>
              <w:t>релевантних</w:t>
            </w:r>
            <w:r w:rsidRPr="00FF7984">
              <w:rPr>
                <w:rFonts w:ascii="Times New Roman" w:hAnsi="Times New Roman"/>
                <w:spacing w:val="28"/>
                <w:sz w:val="20"/>
                <w:lang w:val="ru-RU"/>
              </w:rPr>
              <w:t xml:space="preserve"> </w:t>
            </w:r>
            <w:r w:rsidRPr="00FF7984">
              <w:rPr>
                <w:rFonts w:ascii="Times New Roman" w:hAnsi="Times New Roman"/>
                <w:sz w:val="20"/>
                <w:lang w:val="ru-RU"/>
              </w:rPr>
              <w:t>извора</w:t>
            </w:r>
            <w:r w:rsidRPr="00FF7984">
              <w:rPr>
                <w:rFonts w:ascii="Times New Roman" w:hAnsi="Times New Roman"/>
                <w:spacing w:val="12"/>
                <w:sz w:val="20"/>
                <w:lang w:val="ru-RU"/>
              </w:rPr>
              <w:t xml:space="preserve"> </w:t>
            </w:r>
            <w:r w:rsidRPr="00FF7984">
              <w:rPr>
                <w:rFonts w:ascii="Times New Roman" w:hAnsi="Times New Roman"/>
                <w:sz w:val="20"/>
                <w:lang w:val="ru-RU"/>
              </w:rPr>
              <w:t>и</w:t>
            </w:r>
            <w:r w:rsidRPr="00FF7984">
              <w:rPr>
                <w:rFonts w:ascii="Times New Roman" w:hAnsi="Times New Roman"/>
                <w:spacing w:val="34"/>
                <w:sz w:val="20"/>
                <w:lang w:val="ru-RU"/>
              </w:rPr>
              <w:t xml:space="preserve"> </w:t>
            </w:r>
            <w:r w:rsidRPr="00FF7984">
              <w:rPr>
                <w:rFonts w:ascii="Times New Roman" w:hAnsi="Times New Roman"/>
                <w:spacing w:val="1"/>
                <w:sz w:val="20"/>
                <w:lang w:val="ru-RU"/>
              </w:rPr>
              <w:t>на</w:t>
            </w:r>
            <w:r w:rsidRPr="00FF7984">
              <w:rPr>
                <w:rFonts w:ascii="Times New Roman" w:hAnsi="Times New Roman"/>
                <w:spacing w:val="12"/>
                <w:sz w:val="20"/>
                <w:lang w:val="ru-RU"/>
              </w:rPr>
              <w:t xml:space="preserve"> </w:t>
            </w:r>
            <w:r w:rsidRPr="00FF7984">
              <w:rPr>
                <w:rFonts w:ascii="Times New Roman" w:hAnsi="Times New Roman"/>
                <w:sz w:val="20"/>
                <w:lang w:val="ru-RU"/>
              </w:rPr>
              <w:t>основу</w:t>
            </w:r>
            <w:r w:rsidRPr="00FF7984">
              <w:rPr>
                <w:rFonts w:ascii="Times New Roman" w:hAnsi="Times New Roman"/>
                <w:spacing w:val="28"/>
                <w:sz w:val="20"/>
                <w:lang w:val="ru-RU"/>
              </w:rPr>
              <w:t xml:space="preserve"> </w:t>
            </w:r>
            <w:r w:rsidRPr="00FF7984">
              <w:rPr>
                <w:rFonts w:ascii="Times New Roman" w:hAnsi="Times New Roman"/>
                <w:spacing w:val="-1"/>
                <w:sz w:val="20"/>
                <w:lang w:val="ru-RU"/>
              </w:rPr>
              <w:t>тога</w:t>
            </w:r>
            <w:r w:rsidRPr="00FF7984">
              <w:rPr>
                <w:rFonts w:ascii="Times New Roman" w:hAnsi="Times New Roman"/>
                <w:spacing w:val="29"/>
                <w:sz w:val="20"/>
                <w:lang w:val="ru-RU"/>
              </w:rPr>
              <w:t xml:space="preserve"> </w:t>
            </w:r>
            <w:r w:rsidRPr="00FF7984">
              <w:rPr>
                <w:rFonts w:ascii="Times New Roman" w:hAnsi="Times New Roman"/>
                <w:sz w:val="20"/>
                <w:lang w:val="ru-RU"/>
              </w:rPr>
              <w:t>планирати</w:t>
            </w:r>
            <w:r w:rsidRPr="00FF7984">
              <w:rPr>
                <w:rFonts w:ascii="Times New Roman" w:hAnsi="Times New Roman"/>
                <w:spacing w:val="34"/>
                <w:sz w:val="20"/>
                <w:lang w:val="ru-RU"/>
              </w:rPr>
              <w:t xml:space="preserve"> </w:t>
            </w:r>
            <w:r w:rsidRPr="00FF7984">
              <w:rPr>
                <w:rFonts w:ascii="Times New Roman" w:hAnsi="Times New Roman"/>
                <w:spacing w:val="-1"/>
                <w:sz w:val="20"/>
                <w:lang w:val="ru-RU"/>
              </w:rPr>
              <w:t>даље</w:t>
            </w:r>
            <w:r w:rsidRPr="00FF7984">
              <w:rPr>
                <w:rFonts w:ascii="Times New Roman" w:hAnsi="Times New Roman"/>
                <w:spacing w:val="28"/>
                <w:sz w:val="20"/>
                <w:lang w:val="ru-RU"/>
              </w:rPr>
              <w:t xml:space="preserve"> </w:t>
            </w:r>
            <w:r w:rsidRPr="00FF7984">
              <w:rPr>
                <w:rFonts w:ascii="Times New Roman" w:hAnsi="Times New Roman"/>
                <w:sz w:val="20"/>
                <w:lang w:val="ru-RU"/>
              </w:rPr>
              <w:t>кораке,о</w:t>
            </w:r>
            <w:r w:rsidRPr="00FF7984">
              <w:rPr>
                <w:rFonts w:ascii="Times New Roman" w:hAnsi="Times New Roman"/>
                <w:spacing w:val="28"/>
                <w:sz w:val="20"/>
                <w:lang w:val="ru-RU"/>
              </w:rPr>
              <w:t xml:space="preserve"> </w:t>
            </w:r>
            <w:r w:rsidRPr="00FF7984">
              <w:rPr>
                <w:rFonts w:ascii="Times New Roman" w:hAnsi="Times New Roman"/>
                <w:sz w:val="20"/>
                <w:lang w:val="ru-RU"/>
              </w:rPr>
              <w:t>индивидуализацији</w:t>
            </w:r>
            <w:r w:rsidRPr="00FF7984">
              <w:rPr>
                <w:rFonts w:ascii="Times New Roman" w:hAnsi="Times New Roman"/>
                <w:spacing w:val="18"/>
                <w:sz w:val="20"/>
                <w:lang w:val="ru-RU"/>
              </w:rPr>
              <w:t xml:space="preserve"> </w:t>
            </w:r>
            <w:r w:rsidRPr="00FF7984">
              <w:rPr>
                <w:rFonts w:ascii="Times New Roman" w:hAnsi="Times New Roman"/>
                <w:sz w:val="20"/>
                <w:lang w:val="ru-RU"/>
              </w:rPr>
              <w:t>или</w:t>
            </w:r>
            <w:r w:rsidRPr="00FF7984">
              <w:rPr>
                <w:rFonts w:ascii="Times New Roman" w:hAnsi="Times New Roman"/>
                <w:spacing w:val="19"/>
                <w:sz w:val="20"/>
                <w:lang w:val="ru-RU"/>
              </w:rPr>
              <w:t xml:space="preserve"> </w:t>
            </w:r>
            <w:r w:rsidRPr="00FF7984">
              <w:rPr>
                <w:rFonts w:ascii="Times New Roman" w:hAnsi="Times New Roman"/>
                <w:spacing w:val="2"/>
                <w:sz w:val="20"/>
                <w:lang w:val="ru-RU"/>
              </w:rPr>
              <w:t>иоп-у.</w:t>
            </w:r>
          </w:p>
        </w:tc>
      </w:tr>
    </w:tbl>
    <w:p w14:paraId="10C8F032" w14:textId="77777777" w:rsidR="00337D2B" w:rsidRPr="0042511C" w:rsidRDefault="00C84B04">
      <w:pPr>
        <w:pStyle w:val="Heading2"/>
        <w:jc w:val="center"/>
        <w:rPr>
          <w:rFonts w:ascii="Times New Roman" w:hAnsi="Times New Roman" w:cs="Times New Roman"/>
          <w:sz w:val="28"/>
          <w:szCs w:val="28"/>
          <w:lang w:val="ru-RU"/>
        </w:rPr>
      </w:pPr>
      <w:bookmarkStart w:id="459" w:name="_Toc147492428"/>
      <w:bookmarkStart w:id="460" w:name="_Toc147826879"/>
      <w:r>
        <w:rPr>
          <w:rFonts w:ascii="Times New Roman" w:hAnsi="Times New Roman" w:cs="Times New Roman"/>
          <w:sz w:val="28"/>
          <w:szCs w:val="28"/>
          <w:lang w:val="sr-Cyrl-RS"/>
        </w:rPr>
        <w:t xml:space="preserve">12.10. </w:t>
      </w:r>
      <w:r w:rsidRPr="0042511C">
        <w:rPr>
          <w:rFonts w:ascii="Times New Roman" w:hAnsi="Times New Roman" w:cs="Times New Roman"/>
          <w:sz w:val="28"/>
          <w:szCs w:val="28"/>
          <w:lang w:val="ru-RU"/>
        </w:rPr>
        <w:t>План реализације Програма сарадње са породицом</w:t>
      </w:r>
      <w:bookmarkEnd w:id="459"/>
      <w:bookmarkEnd w:id="460"/>
    </w:p>
    <w:p w14:paraId="0B53389C" w14:textId="77777777" w:rsidR="00337D2B" w:rsidRPr="0042511C" w:rsidRDefault="00C84B04" w:rsidP="00FF7984">
      <w:pPr>
        <w:pStyle w:val="BodyText"/>
        <w:spacing w:before="224"/>
        <w:ind w:left="172" w:right="158"/>
        <w:rPr>
          <w:rFonts w:ascii="Times New Roman" w:hAnsi="Times New Roman" w:cs="Times New Roman"/>
          <w:lang w:val="ru-RU"/>
        </w:rPr>
      </w:pPr>
      <w:r w:rsidRPr="0042511C">
        <w:rPr>
          <w:rFonts w:ascii="Times New Roman" w:hAnsi="Times New Roman" w:cs="Times New Roman"/>
          <w:spacing w:val="-1"/>
          <w:lang w:val="ru-RU"/>
        </w:rPr>
        <w:t>Савремени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образовно-васпитни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процес</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подразумева</w:t>
      </w:r>
      <w:r w:rsidRPr="0042511C">
        <w:rPr>
          <w:rFonts w:ascii="Times New Roman" w:hAnsi="Times New Roman" w:cs="Times New Roman"/>
          <w:spacing w:val="12"/>
          <w:lang w:val="ru-RU"/>
        </w:rPr>
        <w:t xml:space="preserve"> </w:t>
      </w:r>
      <w:r w:rsidRPr="0042511C">
        <w:rPr>
          <w:rFonts w:ascii="Times New Roman" w:hAnsi="Times New Roman" w:cs="Times New Roman"/>
          <w:spacing w:val="-7"/>
          <w:lang w:val="ru-RU"/>
        </w:rPr>
        <w:t>учешће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другим</w:t>
      </w:r>
      <w:r w:rsidRPr="0042511C">
        <w:rPr>
          <w:rFonts w:ascii="Times New Roman" w:hAnsi="Times New Roman" w:cs="Times New Roman"/>
          <w:spacing w:val="56"/>
          <w:lang w:val="ru-RU"/>
        </w:rPr>
        <w:t xml:space="preserve"> </w:t>
      </w:r>
      <w:r w:rsidRPr="0042511C">
        <w:rPr>
          <w:rFonts w:ascii="Times New Roman" w:hAnsi="Times New Roman" w:cs="Times New Roman"/>
          <w:spacing w:val="1"/>
          <w:lang w:val="ru-RU"/>
        </w:rPr>
        <w:t>законским</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заступницима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доношењу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одлука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које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тичу</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знатно</w:t>
      </w:r>
      <w:r w:rsidRPr="0042511C">
        <w:rPr>
          <w:rFonts w:ascii="Times New Roman" w:hAnsi="Times New Roman" w:cs="Times New Roman"/>
          <w:lang w:val="ru-RU"/>
        </w:rPr>
        <w:t xml:space="preserve"> </w:t>
      </w:r>
      <w:r w:rsidRPr="0042511C">
        <w:rPr>
          <w:rFonts w:ascii="Times New Roman" w:hAnsi="Times New Roman" w:cs="Times New Roman"/>
          <w:spacing w:val="-4"/>
          <w:lang w:val="ru-RU"/>
        </w:rPr>
        <w:t>већој</w:t>
      </w:r>
      <w:r w:rsidRPr="0042511C">
        <w:rPr>
          <w:rFonts w:ascii="Times New Roman" w:hAnsi="Times New Roman" w:cs="Times New Roman"/>
          <w:spacing w:val="70"/>
          <w:lang w:val="ru-RU"/>
        </w:rPr>
        <w:t xml:space="preserve"> </w:t>
      </w:r>
      <w:r w:rsidRPr="0042511C">
        <w:rPr>
          <w:rFonts w:ascii="Times New Roman" w:hAnsi="Times New Roman" w:cs="Times New Roman"/>
          <w:spacing w:val="1"/>
          <w:lang w:val="ru-RU"/>
        </w:rPr>
        <w:t>мери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него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раније.</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Неке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облике</w:t>
      </w:r>
      <w:r w:rsidRPr="0042511C">
        <w:rPr>
          <w:rFonts w:ascii="Times New Roman" w:hAnsi="Times New Roman" w:cs="Times New Roman"/>
          <w:spacing w:val="24"/>
          <w:lang w:val="ru-RU"/>
        </w:rPr>
        <w:t xml:space="preserve"> </w:t>
      </w:r>
      <w:r w:rsidRPr="0042511C">
        <w:rPr>
          <w:rFonts w:ascii="Times New Roman" w:hAnsi="Times New Roman" w:cs="Times New Roman"/>
          <w:spacing w:val="-7"/>
          <w:lang w:val="ru-RU"/>
        </w:rPr>
        <w:t>учешћа</w:t>
      </w:r>
      <w:r w:rsidRPr="0042511C">
        <w:rPr>
          <w:rFonts w:ascii="Times New Roman" w:hAnsi="Times New Roman" w:cs="Times New Roman"/>
          <w:spacing w:val="24"/>
          <w:lang w:val="ru-RU"/>
        </w:rPr>
        <w:t xml:space="preserve"> </w:t>
      </w:r>
      <w:r w:rsidRPr="0042511C">
        <w:rPr>
          <w:rFonts w:ascii="Times New Roman" w:hAnsi="Times New Roman" w:cs="Times New Roman"/>
          <w:spacing w:val="-4"/>
          <w:lang w:val="ru-RU"/>
        </w:rPr>
        <w:t>регулише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Закон</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основама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система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66"/>
          <w:lang w:val="ru-RU"/>
        </w:rPr>
        <w:t xml:space="preserve"> </w:t>
      </w:r>
      <w:r w:rsidRPr="0042511C">
        <w:rPr>
          <w:rFonts w:ascii="Times New Roman" w:hAnsi="Times New Roman" w:cs="Times New Roman"/>
          <w:spacing w:val="-1"/>
          <w:lang w:val="ru-RU"/>
        </w:rPr>
        <w:t>васпитања</w:t>
      </w:r>
      <w:r w:rsidRPr="0042511C">
        <w:rPr>
          <w:rFonts w:ascii="Times New Roman" w:hAnsi="Times New Roman" w:cs="Times New Roman"/>
          <w:spacing w:val="48"/>
          <w:lang w:val="ru-RU"/>
        </w:rPr>
        <w:t xml:space="preserve"> </w:t>
      </w:r>
      <w:r w:rsidRPr="0042511C">
        <w:rPr>
          <w:rFonts w:ascii="Times New Roman" w:hAnsi="Times New Roman" w:cs="Times New Roman"/>
          <w:spacing w:val="-6"/>
          <w:lang w:val="ru-RU"/>
        </w:rPr>
        <w:t>(учешће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раду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Школског</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одбора,</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надлежност</w:t>
      </w:r>
      <w:r w:rsidRPr="0042511C">
        <w:rPr>
          <w:rFonts w:ascii="Times New Roman" w:hAnsi="Times New Roman" w:cs="Times New Roman"/>
          <w:spacing w:val="50"/>
          <w:lang w:val="ru-RU"/>
        </w:rPr>
        <w:t xml:space="preserve"> </w:t>
      </w:r>
      <w:r w:rsidRPr="0042511C">
        <w:rPr>
          <w:rFonts w:ascii="Times New Roman" w:hAnsi="Times New Roman" w:cs="Times New Roman"/>
          <w:spacing w:val="-2"/>
          <w:lang w:val="ru-RU"/>
        </w:rPr>
        <w:t>Савета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35"/>
          <w:lang w:val="ru-RU"/>
        </w:rPr>
        <w:t xml:space="preserve"> </w:t>
      </w:r>
      <w:r w:rsidRPr="0042511C">
        <w:rPr>
          <w:rFonts w:ascii="Times New Roman" w:hAnsi="Times New Roman" w:cs="Times New Roman"/>
          <w:spacing w:val="-7"/>
          <w:lang w:val="ru-RU"/>
        </w:rPr>
        <w:t>учешће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66"/>
          <w:lang w:val="ru-RU"/>
        </w:rPr>
        <w:t xml:space="preserve"> </w:t>
      </w:r>
      <w:r w:rsidRPr="0042511C">
        <w:rPr>
          <w:rFonts w:ascii="Times New Roman" w:hAnsi="Times New Roman" w:cs="Times New Roman"/>
          <w:spacing w:val="-2"/>
          <w:lang w:val="ru-RU"/>
        </w:rPr>
        <w:t>Стручном</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активу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развојно</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планирање</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3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2"/>
          <w:lang w:val="ru-RU"/>
        </w:rPr>
        <w:t>Стручном</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активу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самовредновање).</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Остали</w:t>
      </w:r>
      <w:r w:rsidRPr="0042511C">
        <w:rPr>
          <w:rFonts w:ascii="Times New Roman" w:hAnsi="Times New Roman" w:cs="Times New Roman"/>
          <w:spacing w:val="68"/>
          <w:lang w:val="ru-RU"/>
        </w:rPr>
        <w:t xml:space="preserve"> </w:t>
      </w:r>
      <w:r w:rsidRPr="0042511C">
        <w:rPr>
          <w:rFonts w:ascii="Times New Roman" w:hAnsi="Times New Roman" w:cs="Times New Roman"/>
          <w:lang w:val="ru-RU"/>
        </w:rPr>
        <w:t>облици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сарадње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осмишљавају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према </w:t>
      </w:r>
      <w:r w:rsidRPr="0042511C">
        <w:rPr>
          <w:rFonts w:ascii="Times New Roman" w:hAnsi="Times New Roman" w:cs="Times New Roman"/>
          <w:lang w:val="ru-RU"/>
        </w:rPr>
        <w:t>актуелним</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потребама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 xml:space="preserve">родитеља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p>
    <w:p w14:paraId="12AF7B70" w14:textId="77777777" w:rsidR="00337D2B" w:rsidRPr="0042511C" w:rsidRDefault="00C84B04" w:rsidP="00FF7984">
      <w:pPr>
        <w:pStyle w:val="BodyText"/>
        <w:ind w:right="174"/>
        <w:rPr>
          <w:rFonts w:ascii="Times New Roman" w:hAnsi="Times New Roman" w:cs="Times New Roman"/>
          <w:lang w:val="ru-RU"/>
        </w:rPr>
      </w:pPr>
      <w:r w:rsidRPr="0042511C">
        <w:rPr>
          <w:rFonts w:ascii="Times New Roman" w:hAnsi="Times New Roman" w:cs="Times New Roman"/>
          <w:spacing w:val="-1"/>
          <w:lang w:val="ru-RU"/>
        </w:rPr>
        <w:t>Циљ</w:t>
      </w:r>
      <w:r w:rsidRPr="0042511C">
        <w:rPr>
          <w:rFonts w:ascii="Times New Roman" w:hAnsi="Times New Roman" w:cs="Times New Roman"/>
          <w:spacing w:val="53"/>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стварање</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услова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непосредније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ангажовање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реализацији</w:t>
      </w:r>
      <w:r w:rsidRPr="0042511C">
        <w:rPr>
          <w:rFonts w:ascii="Times New Roman" w:hAnsi="Times New Roman" w:cs="Times New Roman"/>
          <w:spacing w:val="38"/>
          <w:lang w:val="ru-RU"/>
        </w:rPr>
        <w:t xml:space="preserve"> </w:t>
      </w:r>
      <w:r w:rsidRPr="0042511C">
        <w:rPr>
          <w:rFonts w:ascii="Times New Roman" w:hAnsi="Times New Roman" w:cs="Times New Roman"/>
          <w:lang w:val="ru-RU"/>
        </w:rPr>
        <w:t>образовно-васпитних</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задатака</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јасно</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одређивање</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улога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одговорности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свих</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учесника</w:t>
      </w:r>
      <w:r w:rsidRPr="0042511C">
        <w:rPr>
          <w:rFonts w:ascii="Times New Roman" w:hAnsi="Times New Roman" w:cs="Times New Roman"/>
          <w:spacing w:val="7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процесу</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образовања.</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Сарадња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родитељима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одвија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током</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целе</w:t>
      </w:r>
      <w:r w:rsidRPr="0042511C">
        <w:rPr>
          <w:rFonts w:ascii="Times New Roman" w:hAnsi="Times New Roman" w:cs="Times New Roman"/>
          <w:spacing w:val="49"/>
          <w:lang w:val="ru-RU"/>
        </w:rPr>
        <w:t xml:space="preserve"> </w:t>
      </w:r>
      <w:r w:rsidRPr="0042511C">
        <w:rPr>
          <w:rFonts w:ascii="Times New Roman" w:hAnsi="Times New Roman" w:cs="Times New Roman"/>
          <w:spacing w:val="-2"/>
          <w:lang w:val="ru-RU"/>
        </w:rPr>
        <w:t>школске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године.</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Школа</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негује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партнерски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однос</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родитељима,</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заснован</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узајамном</w:t>
      </w:r>
      <w:r w:rsidRPr="0042511C">
        <w:rPr>
          <w:rFonts w:ascii="Times New Roman" w:hAnsi="Times New Roman" w:cs="Times New Roman"/>
          <w:spacing w:val="27"/>
          <w:lang w:val="ru-RU"/>
        </w:rPr>
        <w:t xml:space="preserve"> </w:t>
      </w:r>
      <w:r w:rsidRPr="0042511C">
        <w:rPr>
          <w:rFonts w:ascii="Times New Roman" w:hAnsi="Times New Roman" w:cs="Times New Roman"/>
          <w:spacing w:val="-3"/>
          <w:lang w:val="ru-RU"/>
        </w:rPr>
        <w:t>разумевању,</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поштовању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0"/>
          <w:lang w:val="ru-RU"/>
        </w:rPr>
        <w:t xml:space="preserve"> </w:t>
      </w:r>
      <w:r w:rsidRPr="0042511C">
        <w:rPr>
          <w:rFonts w:ascii="Times New Roman" w:hAnsi="Times New Roman" w:cs="Times New Roman"/>
          <w:spacing w:val="-3"/>
          <w:lang w:val="ru-RU"/>
        </w:rPr>
        <w:t>поверењу.</w:t>
      </w:r>
    </w:p>
    <w:p w14:paraId="711F2517" w14:textId="77777777" w:rsidR="00337D2B" w:rsidRPr="0042511C" w:rsidRDefault="00C84B04" w:rsidP="00FF7984">
      <w:pPr>
        <w:pStyle w:val="BodyText"/>
        <w:ind w:right="175"/>
        <w:rPr>
          <w:rFonts w:ascii="Times New Roman" w:hAnsi="Times New Roman" w:cs="Times New Roman"/>
          <w:lang w:val="ru-RU"/>
        </w:rPr>
      </w:pPr>
      <w:r w:rsidRPr="0042511C">
        <w:rPr>
          <w:rFonts w:ascii="Times New Roman" w:hAnsi="Times New Roman" w:cs="Times New Roman"/>
          <w:spacing w:val="-1"/>
          <w:lang w:val="ru-RU"/>
        </w:rPr>
        <w:t>Полазна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основа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сарадње</w:t>
      </w:r>
      <w:r w:rsidRPr="0042511C">
        <w:rPr>
          <w:rFonts w:ascii="Times New Roman" w:hAnsi="Times New Roman" w:cs="Times New Roman"/>
          <w:spacing w:val="24"/>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25"/>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породицом</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јесте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обавеза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настојање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62"/>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успостави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редовне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ваљане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контакте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родитељима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Прикупљајући</w:t>
      </w:r>
      <w:r w:rsidRPr="0042511C">
        <w:rPr>
          <w:rFonts w:ascii="Times New Roman" w:hAnsi="Times New Roman" w:cs="Times New Roman"/>
          <w:spacing w:val="74"/>
          <w:lang w:val="ru-RU"/>
        </w:rPr>
        <w:t xml:space="preserve"> </w:t>
      </w:r>
      <w:r w:rsidRPr="0042511C">
        <w:rPr>
          <w:rFonts w:ascii="Times New Roman" w:hAnsi="Times New Roman" w:cs="Times New Roman"/>
          <w:lang w:val="ru-RU"/>
        </w:rPr>
        <w:t>податке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карактеристикама</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физичког,</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емоционалног,</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интелектуалног</w:t>
      </w:r>
      <w:r w:rsidRPr="0042511C">
        <w:rPr>
          <w:rFonts w:ascii="Times New Roman" w:hAnsi="Times New Roman" w:cs="Times New Roman"/>
          <w:spacing w:val="2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социјалног</w:t>
      </w:r>
      <w:r w:rsidRPr="0042511C">
        <w:rPr>
          <w:rFonts w:ascii="Times New Roman" w:hAnsi="Times New Roman" w:cs="Times New Roman"/>
          <w:spacing w:val="21"/>
          <w:lang w:val="ru-RU"/>
        </w:rPr>
        <w:t xml:space="preserve"> </w:t>
      </w:r>
      <w:r w:rsidRPr="0042511C">
        <w:rPr>
          <w:rFonts w:ascii="Times New Roman" w:hAnsi="Times New Roman" w:cs="Times New Roman"/>
          <w:lang w:val="ru-RU"/>
        </w:rPr>
        <w:t>развоја</w:t>
      </w:r>
      <w:r w:rsidRPr="0042511C">
        <w:rPr>
          <w:rFonts w:ascii="Times New Roman" w:hAnsi="Times New Roman" w:cs="Times New Roman"/>
          <w:spacing w:val="7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35"/>
          <w:lang w:val="ru-RU"/>
        </w:rPr>
        <w:t xml:space="preserve"> </w:t>
      </w:r>
      <w:r w:rsidRPr="0042511C">
        <w:rPr>
          <w:rFonts w:ascii="Times New Roman" w:hAnsi="Times New Roman" w:cs="Times New Roman"/>
          <w:spacing w:val="-3"/>
          <w:lang w:val="ru-RU"/>
        </w:rPr>
        <w:t>њиховим</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интересовањима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потребама,</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одељењски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старепина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упознаје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породичне</w:t>
      </w:r>
      <w:r w:rsidRPr="0042511C">
        <w:rPr>
          <w:rFonts w:ascii="Times New Roman" w:hAnsi="Times New Roman" w:cs="Times New Roman"/>
          <w:spacing w:val="70"/>
          <w:lang w:val="ru-RU"/>
        </w:rPr>
        <w:t xml:space="preserve"> </w:t>
      </w:r>
      <w:r w:rsidRPr="0042511C">
        <w:rPr>
          <w:rFonts w:ascii="Times New Roman" w:hAnsi="Times New Roman" w:cs="Times New Roman"/>
          <w:spacing w:val="1"/>
          <w:lang w:val="ru-RU"/>
        </w:rPr>
        <w:t>прилике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3"/>
          <w:lang w:val="ru-RU"/>
        </w:rPr>
        <w:t>услове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живота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основу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тих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сазнања,</w:t>
      </w:r>
      <w:r w:rsidRPr="0042511C">
        <w:rPr>
          <w:rFonts w:ascii="Times New Roman" w:hAnsi="Times New Roman" w:cs="Times New Roman"/>
          <w:spacing w:val="23"/>
          <w:lang w:val="ru-RU"/>
        </w:rPr>
        <w:t xml:space="preserve"> </w:t>
      </w:r>
      <w:r w:rsidRPr="0042511C">
        <w:rPr>
          <w:rFonts w:ascii="Times New Roman" w:hAnsi="Times New Roman" w:cs="Times New Roman"/>
          <w:spacing w:val="-6"/>
          <w:lang w:val="ru-RU"/>
        </w:rPr>
        <w:t>уз</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консултације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члановима</w:t>
      </w:r>
      <w:r w:rsidRPr="0042511C">
        <w:rPr>
          <w:rFonts w:ascii="Times New Roman" w:hAnsi="Times New Roman" w:cs="Times New Roman"/>
          <w:spacing w:val="70"/>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9"/>
          <w:lang w:val="ru-RU"/>
        </w:rPr>
        <w:t xml:space="preserve"> </w:t>
      </w:r>
      <w:r w:rsidRPr="0042511C">
        <w:rPr>
          <w:rFonts w:ascii="Times New Roman" w:hAnsi="Times New Roman" w:cs="Times New Roman"/>
          <w:spacing w:val="-4"/>
          <w:lang w:val="ru-RU"/>
        </w:rPr>
        <w:t>већа,</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педагогом,</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потреби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директором,</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одељењски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spacing w:val="12"/>
          <w:lang w:val="ru-RU"/>
        </w:rPr>
        <w:t xml:space="preserve"> </w:t>
      </w:r>
      <w:r w:rsidRPr="0042511C">
        <w:rPr>
          <w:rFonts w:ascii="Times New Roman" w:hAnsi="Times New Roman" w:cs="Times New Roman"/>
          <w:spacing w:val="-6"/>
          <w:lang w:val="ru-RU"/>
        </w:rPr>
        <w:t>ће</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моћи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изабере</w:t>
      </w:r>
      <w:r w:rsidRPr="0042511C">
        <w:rPr>
          <w:rFonts w:ascii="Times New Roman" w:hAnsi="Times New Roman" w:cs="Times New Roman"/>
          <w:spacing w:val="78"/>
          <w:lang w:val="ru-RU"/>
        </w:rPr>
        <w:t xml:space="preserve"> </w:t>
      </w:r>
      <w:r w:rsidRPr="0042511C">
        <w:rPr>
          <w:rFonts w:ascii="Times New Roman" w:hAnsi="Times New Roman" w:cs="Times New Roman"/>
          <w:lang w:val="ru-RU"/>
        </w:rPr>
        <w:t>најцелисходније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поступке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васпитног</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деловања,</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праћење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подстицање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ученика.</w:t>
      </w:r>
    </w:p>
    <w:p w14:paraId="52DEE667" w14:textId="77777777" w:rsidR="00337D2B" w:rsidRPr="0042511C" w:rsidRDefault="00C84B04" w:rsidP="00FF7984">
      <w:pPr>
        <w:pStyle w:val="BodyText"/>
        <w:ind w:right="164"/>
        <w:rPr>
          <w:rFonts w:ascii="Times New Roman" w:hAnsi="Times New Roman" w:cs="Times New Roman"/>
          <w:lang w:val="ru-RU"/>
        </w:rPr>
      </w:pPr>
      <w:r w:rsidRPr="0042511C">
        <w:rPr>
          <w:rFonts w:ascii="Times New Roman" w:hAnsi="Times New Roman" w:cs="Times New Roman"/>
          <w:spacing w:val="-1"/>
          <w:lang w:val="ru-RU"/>
        </w:rPr>
        <w:t>Редовни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родитељски</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састанци</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планирају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одржавају</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 почетку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школске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године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после</w:t>
      </w:r>
      <w:r w:rsidRPr="0042511C">
        <w:rPr>
          <w:rFonts w:ascii="Times New Roman" w:hAnsi="Times New Roman" w:cs="Times New Roman"/>
          <w:spacing w:val="64"/>
          <w:lang w:val="ru-RU"/>
        </w:rPr>
        <w:t xml:space="preserve"> </w:t>
      </w:r>
      <w:r w:rsidRPr="0042511C">
        <w:rPr>
          <w:rFonts w:ascii="Times New Roman" w:hAnsi="Times New Roman" w:cs="Times New Roman"/>
          <w:spacing w:val="-1"/>
          <w:lang w:val="ru-RU"/>
        </w:rPr>
        <w:t>сваког</w:t>
      </w:r>
      <w:r w:rsidRPr="0042511C">
        <w:rPr>
          <w:rFonts w:ascii="Times New Roman" w:hAnsi="Times New Roman" w:cs="Times New Roman"/>
          <w:spacing w:val="57"/>
          <w:lang w:val="ru-RU"/>
        </w:rPr>
        <w:t xml:space="preserve"> </w:t>
      </w:r>
      <w:r w:rsidRPr="0042511C">
        <w:rPr>
          <w:rFonts w:ascii="Times New Roman" w:hAnsi="Times New Roman" w:cs="Times New Roman"/>
          <w:spacing w:val="1"/>
          <w:lang w:val="ru-RU"/>
        </w:rPr>
        <w:t>класификационог</w:t>
      </w:r>
      <w:r w:rsidRPr="0042511C">
        <w:rPr>
          <w:rFonts w:ascii="Times New Roman" w:hAnsi="Times New Roman" w:cs="Times New Roman"/>
          <w:spacing w:val="57"/>
          <w:lang w:val="ru-RU"/>
        </w:rPr>
        <w:t xml:space="preserve"> </w:t>
      </w:r>
      <w:r w:rsidRPr="0042511C">
        <w:rPr>
          <w:rFonts w:ascii="Times New Roman" w:hAnsi="Times New Roman" w:cs="Times New Roman"/>
          <w:lang w:val="ru-RU"/>
        </w:rPr>
        <w:t>периода,</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60"/>
          <w:lang w:val="ru-RU"/>
        </w:rPr>
        <w:t xml:space="preserve"> </w:t>
      </w:r>
      <w:r w:rsidRPr="0042511C">
        <w:rPr>
          <w:rFonts w:ascii="Times New Roman" w:hAnsi="Times New Roman" w:cs="Times New Roman"/>
          <w:spacing w:val="-1"/>
          <w:lang w:val="ru-RU"/>
        </w:rPr>
        <w:t>ванредни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родитељски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састанци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одржавају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потреби.</w:t>
      </w:r>
      <w:r w:rsidRPr="0042511C">
        <w:rPr>
          <w:rFonts w:ascii="Times New Roman" w:hAnsi="Times New Roman" w:cs="Times New Roman"/>
          <w:spacing w:val="104"/>
          <w:lang w:val="ru-RU"/>
        </w:rPr>
        <w:t xml:space="preserve"> </w:t>
      </w:r>
      <w:r w:rsidRPr="0042511C">
        <w:rPr>
          <w:rFonts w:ascii="Times New Roman" w:hAnsi="Times New Roman" w:cs="Times New Roman"/>
          <w:spacing w:val="-1"/>
          <w:lang w:val="ru-RU"/>
        </w:rPr>
        <w:t>Групни</w:t>
      </w:r>
      <w:r w:rsidRPr="0042511C">
        <w:rPr>
          <w:rFonts w:ascii="Times New Roman" w:hAnsi="Times New Roman" w:cs="Times New Roman"/>
          <w:lang w:val="ru-RU"/>
        </w:rPr>
        <w:t xml:space="preserve"> </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разговори</w:t>
      </w:r>
      <w:r w:rsidRPr="0042511C">
        <w:rPr>
          <w:rFonts w:ascii="Times New Roman" w:hAnsi="Times New Roman" w:cs="Times New Roman"/>
          <w:lang w:val="ru-RU"/>
        </w:rPr>
        <w:t xml:space="preserve"> </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 xml:space="preserve">се </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реализују</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потреби,</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вези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 xml:space="preserve">актуелним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проблемима.</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Индивидуални</w:t>
      </w:r>
      <w:r w:rsidRPr="0042511C">
        <w:rPr>
          <w:rFonts w:ascii="Times New Roman" w:hAnsi="Times New Roman" w:cs="Times New Roman"/>
          <w:spacing w:val="66"/>
          <w:lang w:val="ru-RU"/>
        </w:rPr>
        <w:t xml:space="preserve"> </w:t>
      </w:r>
      <w:r w:rsidRPr="0042511C">
        <w:rPr>
          <w:rFonts w:ascii="Times New Roman" w:hAnsi="Times New Roman" w:cs="Times New Roman"/>
          <w:spacing w:val="-1"/>
          <w:lang w:val="ru-RU"/>
        </w:rPr>
        <w:t>разговори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45"/>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родитељима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остварују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пре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свега,</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време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„отворених</w:t>
      </w:r>
      <w:r w:rsidRPr="0042511C">
        <w:rPr>
          <w:rFonts w:ascii="Times New Roman" w:hAnsi="Times New Roman" w:cs="Times New Roman"/>
          <w:spacing w:val="40"/>
          <w:lang w:val="ru-RU"/>
        </w:rPr>
        <w:t xml:space="preserve"> </w:t>
      </w:r>
      <w:r w:rsidRPr="0042511C">
        <w:rPr>
          <w:rFonts w:ascii="Times New Roman" w:hAnsi="Times New Roman" w:cs="Times New Roman"/>
          <w:spacing w:val="-1"/>
          <w:lang w:val="ru-RU"/>
        </w:rPr>
        <w:t>врата“,</w:t>
      </w:r>
      <w:r w:rsidRPr="0042511C">
        <w:rPr>
          <w:rFonts w:ascii="Times New Roman" w:hAnsi="Times New Roman" w:cs="Times New Roman"/>
          <w:spacing w:val="13"/>
          <w:lang w:val="ru-RU"/>
        </w:rPr>
        <w:t xml:space="preserve"> </w:t>
      </w:r>
      <w:r w:rsidRPr="0042511C">
        <w:rPr>
          <w:rFonts w:ascii="Times New Roman" w:hAnsi="Times New Roman" w:cs="Times New Roman"/>
          <w:spacing w:val="2"/>
          <w:lang w:val="ru-RU"/>
        </w:rPr>
        <w:t>која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једном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недељно</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сваки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одељењски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lang w:val="ru-RU"/>
        </w:rPr>
        <w:t xml:space="preserve"> У</w:t>
      </w:r>
      <w:r w:rsidRPr="0042511C">
        <w:rPr>
          <w:rFonts w:ascii="Times New Roman" w:hAnsi="Times New Roman" w:cs="Times New Roman"/>
          <w:spacing w:val="-2"/>
          <w:lang w:val="ru-RU"/>
        </w:rPr>
        <w:t xml:space="preserve"> </w:t>
      </w:r>
      <w:r w:rsidRPr="0042511C">
        <w:rPr>
          <w:rFonts w:ascii="Times New Roman" w:hAnsi="Times New Roman" w:cs="Times New Roman"/>
          <w:lang w:val="ru-RU"/>
        </w:rPr>
        <w:t>том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термину</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родитељи</w:t>
      </w:r>
      <w:r w:rsidRPr="0042511C">
        <w:rPr>
          <w:rFonts w:ascii="Times New Roman" w:hAnsi="Times New Roman" w:cs="Times New Roman"/>
          <w:spacing w:val="3"/>
          <w:lang w:val="ru-RU"/>
        </w:rPr>
        <w:t xml:space="preserve"> </w:t>
      </w:r>
      <w:r w:rsidRPr="0042511C">
        <w:rPr>
          <w:rFonts w:ascii="Times New Roman" w:hAnsi="Times New Roman" w:cs="Times New Roman"/>
          <w:spacing w:val="-5"/>
          <w:lang w:val="ru-RU"/>
        </w:rPr>
        <w:t>увек</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могу</w:t>
      </w:r>
      <w:r w:rsidRPr="0042511C">
        <w:rPr>
          <w:rFonts w:ascii="Times New Roman" w:hAnsi="Times New Roman" w:cs="Times New Roman"/>
          <w:spacing w:val="60"/>
          <w:lang w:val="ru-RU"/>
        </w:rPr>
        <w:t xml:space="preserve"> </w:t>
      </w:r>
      <w:r w:rsidRPr="0042511C">
        <w:rPr>
          <w:rFonts w:ascii="Times New Roman" w:hAnsi="Times New Roman" w:cs="Times New Roman"/>
          <w:spacing w:val="-4"/>
          <w:lang w:val="ru-RU"/>
        </w:rPr>
        <w:t>доћи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разговор,</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могу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бити</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позвани</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стране</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уколико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постоји</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разлог.</w:t>
      </w:r>
      <w:r w:rsidRPr="0042511C">
        <w:rPr>
          <w:rFonts w:ascii="Times New Roman" w:hAnsi="Times New Roman" w:cs="Times New Roman"/>
          <w:spacing w:val="54"/>
          <w:lang w:val="ru-RU"/>
        </w:rPr>
        <w:t xml:space="preserve"> </w:t>
      </w:r>
      <w:r w:rsidRPr="0042511C">
        <w:rPr>
          <w:rFonts w:ascii="Times New Roman" w:hAnsi="Times New Roman" w:cs="Times New Roman"/>
          <w:spacing w:val="-2"/>
          <w:lang w:val="ru-RU"/>
        </w:rPr>
        <w:t>Педагог</w:t>
      </w:r>
      <w:r w:rsidRPr="0042511C">
        <w:rPr>
          <w:rFonts w:ascii="Times New Roman" w:hAnsi="Times New Roman" w:cs="Times New Roman"/>
          <w:spacing w:val="33"/>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37"/>
          <w:lang w:val="ru-RU"/>
        </w:rPr>
        <w:t xml:space="preserve"> </w:t>
      </w:r>
      <w:r w:rsidRPr="0042511C">
        <w:rPr>
          <w:rFonts w:ascii="Times New Roman" w:hAnsi="Times New Roman" w:cs="Times New Roman"/>
          <w:lang w:val="ru-RU"/>
        </w:rPr>
        <w:t>кроз</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рад</w:t>
      </w:r>
      <w:r w:rsidRPr="0042511C">
        <w:rPr>
          <w:rFonts w:ascii="Times New Roman" w:hAnsi="Times New Roman" w:cs="Times New Roman"/>
          <w:spacing w:val="33"/>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групама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36"/>
          <w:lang w:val="ru-RU"/>
        </w:rPr>
        <w:t xml:space="preserve"> </w:t>
      </w:r>
      <w:r w:rsidRPr="0042511C">
        <w:rPr>
          <w:rFonts w:ascii="Times New Roman" w:hAnsi="Times New Roman" w:cs="Times New Roman"/>
          <w:spacing w:val="-3"/>
          <w:lang w:val="ru-RU"/>
        </w:rPr>
        <w:t>нуди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едукације,</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пружа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помоћ</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одељењском</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старешини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реализацији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родитељских</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састанака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(нарочито</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првих)</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припреми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индивидуалне</w:t>
      </w:r>
    </w:p>
    <w:p w14:paraId="4C39F1C8" w14:textId="77777777" w:rsidR="00337D2B" w:rsidRPr="0042511C" w:rsidRDefault="00C84B04" w:rsidP="00FF7984">
      <w:pPr>
        <w:pStyle w:val="BodyText"/>
        <w:rPr>
          <w:rFonts w:ascii="Times New Roman" w:hAnsi="Times New Roman" w:cs="Times New Roman"/>
          <w:lang w:val="ru-RU"/>
        </w:rPr>
      </w:pPr>
      <w:r w:rsidRPr="0042511C">
        <w:rPr>
          <w:rFonts w:ascii="Times New Roman" w:hAnsi="Times New Roman" w:cs="Times New Roman"/>
          <w:spacing w:val="-1"/>
          <w:lang w:val="ru-RU"/>
        </w:rPr>
        <w:t>разговоре,</w:t>
      </w:r>
      <w:r w:rsidRPr="0042511C">
        <w:rPr>
          <w:rFonts w:ascii="Times New Roman" w:hAnsi="Times New Roman" w:cs="Times New Roman"/>
          <w:lang w:val="ru-RU"/>
        </w:rPr>
        <w:t xml:space="preserve"> 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сам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lang w:val="ru-RU"/>
        </w:rPr>
        <w:t xml:space="preserve"> потреби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обавља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индивидуалне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групне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разговоре.</w:t>
      </w:r>
    </w:p>
    <w:p w14:paraId="65FD62DD" w14:textId="77777777" w:rsidR="00337D2B" w:rsidRPr="0042511C" w:rsidRDefault="00C84B04" w:rsidP="00FF7984">
      <w:pPr>
        <w:pStyle w:val="BodyText"/>
        <w:ind w:right="183"/>
        <w:rPr>
          <w:rFonts w:ascii="Times New Roman" w:hAnsi="Times New Roman" w:cs="Times New Roman"/>
          <w:lang w:val="ru-RU"/>
        </w:rPr>
      </w:pPr>
      <w:r w:rsidRPr="0042511C">
        <w:rPr>
          <w:rFonts w:ascii="Times New Roman" w:hAnsi="Times New Roman" w:cs="Times New Roman"/>
          <w:spacing w:val="-2"/>
          <w:lang w:val="ru-RU"/>
        </w:rPr>
        <w:t>Сарадња</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нарочито</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важна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код</w:t>
      </w:r>
      <w:r w:rsidRPr="0042511C">
        <w:rPr>
          <w:rFonts w:ascii="Times New Roman" w:hAnsi="Times New Roman" w:cs="Times New Roman"/>
          <w:spacing w:val="57"/>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имају</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проблеме,</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било</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школском</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напредовању,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 xml:space="preserve">било у </w:t>
      </w:r>
      <w:r w:rsidRPr="0042511C">
        <w:rPr>
          <w:rFonts w:ascii="Times New Roman" w:hAnsi="Times New Roman" w:cs="Times New Roman"/>
          <w:spacing w:val="-3"/>
          <w:lang w:val="ru-RU"/>
        </w:rPr>
        <w:t>понашању,</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 xml:space="preserve">било у </w:t>
      </w:r>
      <w:r w:rsidRPr="0042511C">
        <w:rPr>
          <w:rFonts w:ascii="Times New Roman" w:hAnsi="Times New Roman" w:cs="Times New Roman"/>
          <w:spacing w:val="1"/>
          <w:lang w:val="ru-RU"/>
        </w:rPr>
        <w:t>емоционалном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или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здравственом</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стању.</w:t>
      </w:r>
    </w:p>
    <w:p w14:paraId="44C6B6FD" w14:textId="77777777" w:rsidR="00337D2B" w:rsidRPr="0042511C" w:rsidRDefault="00C84B04" w:rsidP="00FF7984">
      <w:pPr>
        <w:pStyle w:val="BodyText"/>
        <w:ind w:left="893"/>
        <w:rPr>
          <w:rFonts w:ascii="Times New Roman" w:hAnsi="Times New Roman" w:cs="Times New Roman"/>
          <w:lang w:val="ru-RU"/>
        </w:rPr>
      </w:pPr>
      <w:r w:rsidRPr="0042511C">
        <w:rPr>
          <w:rFonts w:ascii="Times New Roman" w:hAnsi="Times New Roman" w:cs="Times New Roman"/>
          <w:lang w:val="ru-RU"/>
        </w:rPr>
        <w:t>Родитељи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рад</w:t>
      </w:r>
      <w:r w:rsidRPr="0042511C">
        <w:rPr>
          <w:rFonts w:ascii="Times New Roman" w:hAnsi="Times New Roman" w:cs="Times New Roman"/>
          <w:spacing w:val="-3"/>
          <w:lang w:val="ru-RU"/>
        </w:rPr>
        <w:t xml:space="preserve"> школе</w:t>
      </w:r>
      <w:r w:rsidRPr="0042511C">
        <w:rPr>
          <w:rFonts w:ascii="Times New Roman" w:hAnsi="Times New Roman" w:cs="Times New Roman"/>
          <w:spacing w:val="13"/>
          <w:lang w:val="ru-RU"/>
        </w:rPr>
        <w:t xml:space="preserve"> </w:t>
      </w:r>
      <w:r w:rsidRPr="0042511C">
        <w:rPr>
          <w:rFonts w:ascii="Times New Roman" w:hAnsi="Times New Roman" w:cs="Times New Roman"/>
          <w:lang w:val="ru-RU"/>
        </w:rPr>
        <w:t>могу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укључити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на неки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следећих</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начина:</w:t>
      </w:r>
    </w:p>
    <w:p w14:paraId="1666E7AC" w14:textId="77777777" w:rsidR="00337D2B" w:rsidRPr="0042511C" w:rsidRDefault="00C84B04" w:rsidP="002D1BFE">
      <w:pPr>
        <w:pStyle w:val="BodyText"/>
        <w:numPr>
          <w:ilvl w:val="0"/>
          <w:numId w:val="121"/>
        </w:numPr>
        <w:tabs>
          <w:tab w:val="left" w:pos="894"/>
        </w:tabs>
        <w:spacing w:before="12"/>
        <w:rPr>
          <w:rFonts w:ascii="Times New Roman" w:hAnsi="Times New Roman" w:cs="Times New Roman"/>
          <w:lang w:val="ru-RU"/>
        </w:rPr>
      </w:pPr>
      <w:r w:rsidRPr="0042511C">
        <w:rPr>
          <w:rFonts w:ascii="Times New Roman" w:hAnsi="Times New Roman" w:cs="Times New Roman"/>
          <w:spacing w:val="-7"/>
          <w:lang w:val="ru-RU"/>
        </w:rPr>
        <w:t>учешће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остваривању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ваннаставних</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активности,</w:t>
      </w:r>
    </w:p>
    <w:p w14:paraId="04D26A36" w14:textId="77777777" w:rsidR="00337D2B" w:rsidRPr="0042511C" w:rsidRDefault="00C84B04" w:rsidP="002D1BFE">
      <w:pPr>
        <w:pStyle w:val="BodyText"/>
        <w:numPr>
          <w:ilvl w:val="0"/>
          <w:numId w:val="121"/>
        </w:numPr>
        <w:tabs>
          <w:tab w:val="left" w:pos="894"/>
        </w:tabs>
        <w:spacing w:before="48"/>
        <w:rPr>
          <w:rFonts w:ascii="Times New Roman" w:hAnsi="Times New Roman" w:cs="Times New Roman"/>
          <w:lang w:val="ru-RU"/>
        </w:rPr>
      </w:pPr>
      <w:r w:rsidRPr="0042511C">
        <w:rPr>
          <w:rFonts w:ascii="Times New Roman" w:hAnsi="Times New Roman" w:cs="Times New Roman"/>
          <w:spacing w:val="-7"/>
          <w:lang w:val="ru-RU"/>
        </w:rPr>
        <w:t>учешће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остваривању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друштвено-корисног</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рада,</w:t>
      </w:r>
    </w:p>
    <w:p w14:paraId="174139FD" w14:textId="77777777" w:rsidR="00337D2B" w:rsidRPr="0042511C" w:rsidRDefault="00C84B04" w:rsidP="002D1BFE">
      <w:pPr>
        <w:pStyle w:val="BodyText"/>
        <w:numPr>
          <w:ilvl w:val="0"/>
          <w:numId w:val="121"/>
        </w:numPr>
        <w:tabs>
          <w:tab w:val="left" w:pos="359"/>
          <w:tab w:val="left" w:pos="894"/>
        </w:tabs>
        <w:spacing w:before="36"/>
        <w:ind w:right="198"/>
        <w:rPr>
          <w:rFonts w:ascii="Times New Roman" w:hAnsi="Times New Roman" w:cs="Times New Roman"/>
          <w:lang w:val="ru-RU"/>
        </w:rPr>
      </w:pPr>
      <w:r w:rsidRPr="0042511C">
        <w:rPr>
          <w:rFonts w:ascii="Times New Roman" w:hAnsi="Times New Roman" w:cs="Times New Roman"/>
          <w:spacing w:val="1"/>
          <w:lang w:val="ru-RU"/>
        </w:rPr>
        <w:t xml:space="preserve">организација </w:t>
      </w:r>
      <w:r w:rsidRPr="0042511C">
        <w:rPr>
          <w:rFonts w:ascii="Times New Roman" w:hAnsi="Times New Roman" w:cs="Times New Roman"/>
          <w:lang w:val="ru-RU"/>
        </w:rPr>
        <w:t>програма</w:t>
      </w:r>
      <w:r w:rsidRPr="0042511C">
        <w:rPr>
          <w:rFonts w:ascii="Times New Roman" w:hAnsi="Times New Roman" w:cs="Times New Roman"/>
          <w:spacing w:val="6"/>
          <w:lang w:val="ru-RU"/>
        </w:rPr>
        <w:t xml:space="preserve"> </w:t>
      </w:r>
      <w:r w:rsidRPr="0042511C">
        <w:rPr>
          <w:rFonts w:ascii="Times New Roman" w:hAnsi="Times New Roman" w:cs="Times New Roman"/>
          <w:spacing w:val="-2"/>
          <w:lang w:val="ru-RU"/>
        </w:rPr>
        <w:t>културне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јавне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делатности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1"/>
          <w:lang w:val="ru-RU"/>
        </w:rPr>
        <w:t xml:space="preserve"> (посебно</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школских</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свечаности),</w:t>
      </w:r>
      <w:r w:rsidRPr="0042511C">
        <w:rPr>
          <w:rFonts w:ascii="Times New Roman" w:hAnsi="Times New Roman" w:cs="Times New Roman"/>
          <w:spacing w:val="1"/>
          <w:lang w:val="ru-RU"/>
        </w:rPr>
        <w:t>помоћ</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4"/>
          <w:lang w:val="ru-RU"/>
        </w:rPr>
        <w:t>уређењу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учионица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школског</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простора.</w:t>
      </w:r>
    </w:p>
    <w:p w14:paraId="3C5A645F" w14:textId="77777777" w:rsidR="00337D2B" w:rsidRPr="0042511C" w:rsidRDefault="00337D2B">
      <w:pPr>
        <w:pStyle w:val="BodyText"/>
        <w:tabs>
          <w:tab w:val="left" w:pos="359"/>
          <w:tab w:val="left" w:pos="894"/>
        </w:tabs>
        <w:spacing w:before="36"/>
        <w:ind w:right="198"/>
        <w:rPr>
          <w:rFonts w:ascii="Times New Roman" w:hAnsi="Times New Roman" w:cs="Times New Roman"/>
          <w:lang w:val="ru-RU"/>
        </w:rPr>
      </w:pPr>
    </w:p>
    <w:p w14:paraId="72C95298" w14:textId="77777777" w:rsidR="00337D2B" w:rsidRDefault="00337D2B">
      <w:pPr>
        <w:pStyle w:val="BodyText"/>
        <w:tabs>
          <w:tab w:val="left" w:pos="359"/>
          <w:tab w:val="left" w:pos="894"/>
        </w:tabs>
        <w:spacing w:before="36"/>
        <w:ind w:right="198"/>
        <w:rPr>
          <w:rFonts w:ascii="Times New Roman" w:hAnsi="Times New Roman" w:cs="Times New Roman"/>
          <w:lang w:val="ru-RU"/>
        </w:rPr>
      </w:pPr>
    </w:p>
    <w:p w14:paraId="7711F4DE" w14:textId="77777777" w:rsidR="00FF7984" w:rsidRDefault="00FF7984">
      <w:pPr>
        <w:pStyle w:val="BodyText"/>
        <w:tabs>
          <w:tab w:val="left" w:pos="359"/>
          <w:tab w:val="left" w:pos="894"/>
        </w:tabs>
        <w:spacing w:before="36"/>
        <w:ind w:right="198"/>
        <w:rPr>
          <w:rFonts w:ascii="Times New Roman" w:hAnsi="Times New Roman" w:cs="Times New Roman"/>
          <w:lang w:val="ru-RU"/>
        </w:rPr>
      </w:pPr>
    </w:p>
    <w:p w14:paraId="06EBF30B" w14:textId="77777777" w:rsidR="00FF7984" w:rsidRDefault="00FF7984">
      <w:pPr>
        <w:pStyle w:val="BodyText"/>
        <w:tabs>
          <w:tab w:val="left" w:pos="359"/>
          <w:tab w:val="left" w:pos="894"/>
        </w:tabs>
        <w:spacing w:before="36"/>
        <w:ind w:right="198"/>
        <w:rPr>
          <w:rFonts w:ascii="Times New Roman" w:hAnsi="Times New Roman" w:cs="Times New Roman"/>
          <w:lang w:val="ru-RU"/>
        </w:rPr>
      </w:pPr>
    </w:p>
    <w:p w14:paraId="24D7B35B" w14:textId="77777777" w:rsidR="00FF7984" w:rsidRDefault="00FF7984">
      <w:pPr>
        <w:pStyle w:val="BodyText"/>
        <w:tabs>
          <w:tab w:val="left" w:pos="359"/>
          <w:tab w:val="left" w:pos="894"/>
        </w:tabs>
        <w:spacing w:before="36"/>
        <w:ind w:right="198"/>
        <w:rPr>
          <w:rFonts w:ascii="Times New Roman" w:hAnsi="Times New Roman" w:cs="Times New Roman"/>
          <w:lang w:val="ru-RU"/>
        </w:rPr>
      </w:pPr>
    </w:p>
    <w:p w14:paraId="0208730B" w14:textId="77777777" w:rsidR="00FF7984" w:rsidRPr="0042511C" w:rsidRDefault="00FF7984">
      <w:pPr>
        <w:pStyle w:val="BodyText"/>
        <w:tabs>
          <w:tab w:val="left" w:pos="359"/>
          <w:tab w:val="left" w:pos="894"/>
        </w:tabs>
        <w:spacing w:before="36"/>
        <w:ind w:right="198"/>
        <w:rPr>
          <w:rFonts w:ascii="Times New Roman" w:hAnsi="Times New Roman" w:cs="Times New Roman"/>
          <w:lang w:val="ru-RU"/>
        </w:rPr>
      </w:pPr>
    </w:p>
    <w:tbl>
      <w:tblPr>
        <w:tblStyle w:val="TableGrid"/>
        <w:tblpPr w:leftFromText="180" w:rightFromText="180" w:vertAnchor="text" w:horzAnchor="page" w:tblpX="1199" w:tblpY="1323"/>
        <w:tblOverlap w:val="never"/>
        <w:tblW w:w="0" w:type="auto"/>
        <w:tblLayout w:type="fixed"/>
        <w:tblLook w:val="04A0" w:firstRow="1" w:lastRow="0" w:firstColumn="1" w:lastColumn="0" w:noHBand="0" w:noVBand="1"/>
      </w:tblPr>
      <w:tblGrid>
        <w:gridCol w:w="3510"/>
        <w:gridCol w:w="1276"/>
        <w:gridCol w:w="1843"/>
        <w:gridCol w:w="1276"/>
        <w:gridCol w:w="1340"/>
      </w:tblGrid>
      <w:tr w:rsidR="00337D2B" w:rsidRPr="00FF7984" w14:paraId="00840598" w14:textId="77777777" w:rsidTr="00FF7984">
        <w:tc>
          <w:tcPr>
            <w:tcW w:w="3510" w:type="dxa"/>
          </w:tcPr>
          <w:p w14:paraId="3072995D"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37726046" w14:textId="77777777" w:rsidR="00337D2B" w:rsidRPr="00FF7984" w:rsidRDefault="00C84B04">
            <w:pPr>
              <w:pStyle w:val="TableParagraph"/>
              <w:jc w:val="both"/>
              <w:rPr>
                <w:rFonts w:ascii="Times New Roman" w:eastAsia="Times New Roman" w:hAnsi="Times New Roman" w:cs="Times New Roman"/>
                <w:sz w:val="20"/>
                <w:szCs w:val="20"/>
              </w:rPr>
            </w:pPr>
            <w:r w:rsidRPr="00FF7984">
              <w:rPr>
                <w:rFonts w:ascii="Times New Roman" w:hAnsi="Times New Roman"/>
                <w:b/>
                <w:sz w:val="20"/>
                <w:szCs w:val="20"/>
              </w:rPr>
              <w:t>Активности/теме</w:t>
            </w:r>
          </w:p>
        </w:tc>
        <w:tc>
          <w:tcPr>
            <w:tcW w:w="1276" w:type="dxa"/>
          </w:tcPr>
          <w:p w14:paraId="39E42EF4"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01EA1219" w14:textId="77777777" w:rsidR="00337D2B" w:rsidRPr="00FF7984" w:rsidRDefault="00C84B04" w:rsidP="00FF7984">
            <w:pPr>
              <w:pStyle w:val="TableParagraph"/>
              <w:ind w:right="84" w:firstLine="34"/>
              <w:jc w:val="both"/>
              <w:rPr>
                <w:rFonts w:ascii="Times New Roman" w:eastAsia="Times New Roman" w:hAnsi="Times New Roman" w:cs="Times New Roman"/>
                <w:sz w:val="20"/>
                <w:szCs w:val="20"/>
              </w:rPr>
            </w:pPr>
            <w:r w:rsidRPr="00FF7984">
              <w:rPr>
                <w:rFonts w:ascii="Times New Roman" w:hAnsi="Times New Roman"/>
                <w:b/>
                <w:spacing w:val="-2"/>
                <w:sz w:val="20"/>
                <w:szCs w:val="20"/>
              </w:rPr>
              <w:t>Начин</w:t>
            </w:r>
            <w:r w:rsidRPr="00FF7984">
              <w:rPr>
                <w:rFonts w:ascii="Times New Roman" w:hAnsi="Times New Roman"/>
                <w:b/>
                <w:spacing w:val="25"/>
                <w:sz w:val="20"/>
                <w:szCs w:val="20"/>
              </w:rPr>
              <w:t xml:space="preserve"> </w:t>
            </w:r>
            <w:r w:rsidRPr="00FF7984">
              <w:rPr>
                <w:rFonts w:ascii="Times New Roman" w:hAnsi="Times New Roman"/>
                <w:b/>
                <w:spacing w:val="-1"/>
                <w:sz w:val="20"/>
                <w:szCs w:val="20"/>
              </w:rPr>
              <w:t>реализације</w:t>
            </w:r>
          </w:p>
        </w:tc>
        <w:tc>
          <w:tcPr>
            <w:tcW w:w="1843" w:type="dxa"/>
          </w:tcPr>
          <w:p w14:paraId="0BC4F931"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1E987172" w14:textId="77777777" w:rsidR="00337D2B" w:rsidRPr="00FF7984" w:rsidRDefault="00C84B04" w:rsidP="00FF7984">
            <w:pPr>
              <w:pStyle w:val="TableParagraph"/>
              <w:tabs>
                <w:tab w:val="center" w:pos="1734"/>
              </w:tabs>
              <w:ind w:right="133" w:hanging="15"/>
              <w:jc w:val="center"/>
              <w:rPr>
                <w:rFonts w:ascii="Times New Roman" w:eastAsia="Times New Roman" w:hAnsi="Times New Roman" w:cs="Times New Roman"/>
                <w:sz w:val="20"/>
                <w:szCs w:val="20"/>
              </w:rPr>
            </w:pPr>
            <w:r w:rsidRPr="00FF7984">
              <w:rPr>
                <w:rFonts w:ascii="Times New Roman" w:hAnsi="Times New Roman"/>
                <w:b/>
                <w:sz w:val="20"/>
                <w:szCs w:val="20"/>
              </w:rPr>
              <w:t>Носиоци</w:t>
            </w:r>
            <w:r w:rsidRPr="00FF7984">
              <w:rPr>
                <w:rFonts w:ascii="Times New Roman" w:hAnsi="Times New Roman"/>
                <w:b/>
                <w:spacing w:val="24"/>
                <w:sz w:val="20"/>
                <w:szCs w:val="20"/>
              </w:rPr>
              <w:t xml:space="preserve"> </w:t>
            </w:r>
            <w:r w:rsidRPr="00FF7984">
              <w:rPr>
                <w:rFonts w:ascii="Times New Roman" w:hAnsi="Times New Roman"/>
                <w:b/>
                <w:sz w:val="20"/>
                <w:szCs w:val="20"/>
              </w:rPr>
              <w:t>активност</w:t>
            </w:r>
            <w:r w:rsidRPr="00FF7984">
              <w:rPr>
                <w:rFonts w:ascii="Times New Roman" w:hAnsi="Times New Roman"/>
                <w:b/>
                <w:spacing w:val="28"/>
                <w:sz w:val="20"/>
                <w:szCs w:val="20"/>
              </w:rPr>
              <w:t xml:space="preserve"> </w:t>
            </w:r>
            <w:r w:rsidRPr="00FF7984">
              <w:rPr>
                <w:rFonts w:ascii="Times New Roman" w:hAnsi="Times New Roman"/>
                <w:b/>
                <w:sz w:val="20"/>
                <w:szCs w:val="20"/>
              </w:rPr>
              <w:t>и</w:t>
            </w:r>
          </w:p>
        </w:tc>
        <w:tc>
          <w:tcPr>
            <w:tcW w:w="1276" w:type="dxa"/>
          </w:tcPr>
          <w:p w14:paraId="5944E610"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433AE597" w14:textId="77777777" w:rsidR="00337D2B" w:rsidRPr="00FF7984" w:rsidRDefault="00C84B04" w:rsidP="00FF7984">
            <w:pPr>
              <w:pStyle w:val="TableParagraph"/>
              <w:ind w:right="-108"/>
              <w:jc w:val="both"/>
              <w:rPr>
                <w:rFonts w:ascii="Times New Roman" w:eastAsia="Times New Roman" w:hAnsi="Times New Roman" w:cs="Times New Roman"/>
                <w:sz w:val="20"/>
                <w:szCs w:val="20"/>
              </w:rPr>
            </w:pPr>
            <w:r w:rsidRPr="00FF7984">
              <w:rPr>
                <w:rFonts w:ascii="Times New Roman" w:hAnsi="Times New Roman"/>
                <w:b/>
                <w:spacing w:val="2"/>
                <w:sz w:val="20"/>
                <w:szCs w:val="20"/>
              </w:rPr>
              <w:t>Временски</w:t>
            </w:r>
            <w:r w:rsidRPr="00FF7984">
              <w:rPr>
                <w:rFonts w:ascii="Times New Roman" w:hAnsi="Times New Roman"/>
                <w:b/>
                <w:spacing w:val="24"/>
                <w:sz w:val="20"/>
                <w:szCs w:val="20"/>
              </w:rPr>
              <w:t xml:space="preserve"> </w:t>
            </w:r>
            <w:r w:rsidRPr="00FF7984">
              <w:rPr>
                <w:rFonts w:ascii="Times New Roman" w:hAnsi="Times New Roman"/>
                <w:b/>
                <w:spacing w:val="2"/>
                <w:sz w:val="20"/>
                <w:szCs w:val="20"/>
              </w:rPr>
              <w:t>оквир</w:t>
            </w:r>
          </w:p>
        </w:tc>
        <w:tc>
          <w:tcPr>
            <w:tcW w:w="1340" w:type="dxa"/>
          </w:tcPr>
          <w:p w14:paraId="4586B80F" w14:textId="77777777" w:rsidR="00337D2B" w:rsidRPr="00FF7984" w:rsidRDefault="00C84B04">
            <w:pPr>
              <w:pStyle w:val="TableParagraph"/>
              <w:spacing w:line="244" w:lineRule="exact"/>
              <w:ind w:right="4"/>
              <w:jc w:val="center"/>
              <w:rPr>
                <w:rFonts w:ascii="Times New Roman" w:eastAsia="Times New Roman" w:hAnsi="Times New Roman" w:cs="Times New Roman"/>
                <w:sz w:val="20"/>
                <w:szCs w:val="20"/>
              </w:rPr>
            </w:pPr>
            <w:r w:rsidRPr="00FF7984">
              <w:rPr>
                <w:rFonts w:ascii="Times New Roman" w:hAnsi="Times New Roman"/>
                <w:b/>
                <w:spacing w:val="-1"/>
                <w:sz w:val="20"/>
                <w:szCs w:val="20"/>
              </w:rPr>
              <w:t>Начини</w:t>
            </w:r>
          </w:p>
          <w:p w14:paraId="5C4FE7FF" w14:textId="77777777" w:rsidR="00337D2B" w:rsidRPr="00FF7984" w:rsidRDefault="00C84B04">
            <w:pPr>
              <w:pStyle w:val="TableParagraph"/>
              <w:ind w:left="94" w:right="99" w:firstLine="5"/>
              <w:jc w:val="center"/>
              <w:rPr>
                <w:rFonts w:ascii="Times New Roman" w:eastAsia="Times New Roman" w:hAnsi="Times New Roman" w:cs="Times New Roman"/>
                <w:sz w:val="20"/>
                <w:szCs w:val="20"/>
              </w:rPr>
            </w:pPr>
            <w:r w:rsidRPr="00FF7984">
              <w:rPr>
                <w:rFonts w:ascii="Times New Roman" w:hAnsi="Times New Roman"/>
                <w:b/>
                <w:spacing w:val="-2"/>
                <w:sz w:val="20"/>
                <w:szCs w:val="20"/>
              </w:rPr>
              <w:t>праћења</w:t>
            </w:r>
            <w:r w:rsidRPr="00FF7984">
              <w:rPr>
                <w:rFonts w:ascii="Times New Roman" w:hAnsi="Times New Roman"/>
                <w:b/>
                <w:spacing w:val="24"/>
                <w:sz w:val="20"/>
                <w:szCs w:val="20"/>
              </w:rPr>
              <w:t xml:space="preserve"> </w:t>
            </w:r>
            <w:r w:rsidRPr="00FF7984">
              <w:rPr>
                <w:rFonts w:ascii="Times New Roman" w:hAnsi="Times New Roman"/>
                <w:b/>
                <w:spacing w:val="1"/>
                <w:sz w:val="20"/>
                <w:szCs w:val="20"/>
              </w:rPr>
              <w:t>реализациј</w:t>
            </w:r>
            <w:r w:rsidRPr="00FF7984">
              <w:rPr>
                <w:rFonts w:ascii="Times New Roman" w:hAnsi="Times New Roman"/>
                <w:b/>
                <w:spacing w:val="21"/>
                <w:sz w:val="20"/>
                <w:szCs w:val="20"/>
              </w:rPr>
              <w:t xml:space="preserve"> </w:t>
            </w:r>
            <w:r w:rsidRPr="00FF7984">
              <w:rPr>
                <w:rFonts w:ascii="Times New Roman" w:hAnsi="Times New Roman"/>
                <w:b/>
                <w:sz w:val="20"/>
                <w:szCs w:val="20"/>
              </w:rPr>
              <w:t>е</w:t>
            </w:r>
          </w:p>
        </w:tc>
      </w:tr>
      <w:tr w:rsidR="00337D2B" w:rsidRPr="00FF7984" w14:paraId="27E89BA8" w14:textId="77777777" w:rsidTr="00FF7984">
        <w:tc>
          <w:tcPr>
            <w:tcW w:w="3510" w:type="dxa"/>
          </w:tcPr>
          <w:p w14:paraId="63D75788"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5745E8E7" w14:textId="77777777" w:rsidR="00337D2B" w:rsidRPr="00FF7984" w:rsidRDefault="00C84B04">
            <w:pPr>
              <w:pStyle w:val="ListParagraph"/>
              <w:tabs>
                <w:tab w:val="left" w:pos="816"/>
              </w:tabs>
              <w:ind w:left="0" w:right="208"/>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Упознавање</w:t>
            </w:r>
            <w:r w:rsidRPr="00FF7984">
              <w:rPr>
                <w:rFonts w:ascii="Times New Roman" w:hAnsi="Times New Roman"/>
                <w:spacing w:val="1"/>
                <w:sz w:val="20"/>
                <w:szCs w:val="20"/>
                <w:lang w:val="ru-RU"/>
              </w:rPr>
              <w:t xml:space="preserve"> родитеља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школским</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календаром</w:t>
            </w:r>
          </w:p>
          <w:p w14:paraId="3004CBD2" w14:textId="77777777" w:rsidR="00337D2B" w:rsidRPr="00FF7984" w:rsidRDefault="00C84B04">
            <w:pPr>
              <w:pStyle w:val="ListParagraph"/>
              <w:tabs>
                <w:tab w:val="left" w:pos="816"/>
              </w:tabs>
              <w:ind w:left="0" w:right="208"/>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Упознавање</w:t>
            </w:r>
            <w:r w:rsidRPr="00FF7984">
              <w:rPr>
                <w:rFonts w:ascii="Times New Roman" w:hAnsi="Times New Roman"/>
                <w:spacing w:val="1"/>
                <w:sz w:val="20"/>
                <w:szCs w:val="20"/>
                <w:lang w:val="ru-RU"/>
              </w:rPr>
              <w:t xml:space="preserve"> родитеља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програмом</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активности</w:t>
            </w:r>
            <w:r w:rsidRPr="00FF7984">
              <w:rPr>
                <w:rFonts w:ascii="Times New Roman" w:hAnsi="Times New Roman"/>
                <w:spacing w:val="26"/>
                <w:sz w:val="20"/>
                <w:szCs w:val="20"/>
                <w:lang w:val="ru-RU"/>
              </w:rPr>
              <w:t xml:space="preserve"> </w:t>
            </w:r>
            <w:r w:rsidRPr="00FF7984">
              <w:rPr>
                <w:rFonts w:ascii="Times New Roman" w:hAnsi="Times New Roman"/>
                <w:sz w:val="20"/>
                <w:szCs w:val="20"/>
                <w:lang w:val="ru-RU"/>
              </w:rPr>
              <w:t>одељењске</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заједнице</w:t>
            </w:r>
          </w:p>
          <w:p w14:paraId="430C1254" w14:textId="77777777" w:rsidR="00337D2B" w:rsidRPr="00FF7984" w:rsidRDefault="00C84B04">
            <w:pPr>
              <w:pStyle w:val="ListParagraph"/>
              <w:tabs>
                <w:tab w:val="left" w:pos="816"/>
              </w:tabs>
              <w:ind w:left="0" w:right="186"/>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Упознавање</w:t>
            </w:r>
            <w:r w:rsidRPr="00FF7984">
              <w:rPr>
                <w:rFonts w:ascii="Times New Roman" w:hAnsi="Times New Roman"/>
                <w:spacing w:val="1"/>
                <w:sz w:val="20"/>
                <w:szCs w:val="20"/>
                <w:lang w:val="ru-RU"/>
              </w:rPr>
              <w:t xml:space="preserve"> родитеља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правилницима</w:t>
            </w:r>
            <w:r w:rsidRPr="00FF7984">
              <w:rPr>
                <w:rFonts w:ascii="Times New Roman" w:hAnsi="Times New Roman"/>
                <w:spacing w:val="-23"/>
                <w:sz w:val="20"/>
                <w:szCs w:val="20"/>
                <w:lang w:val="ru-RU"/>
              </w:rPr>
              <w:t xml:space="preserve"> </w:t>
            </w:r>
            <w:r w:rsidRPr="00FF7984">
              <w:rPr>
                <w:rFonts w:ascii="Times New Roman" w:hAnsi="Times New Roman"/>
                <w:sz w:val="20"/>
                <w:szCs w:val="20"/>
                <w:lang w:val="ru-RU"/>
              </w:rPr>
              <w:t>о</w:t>
            </w:r>
            <w:r w:rsidRPr="00FF7984">
              <w:rPr>
                <w:rFonts w:ascii="Times New Roman" w:hAnsi="Times New Roman"/>
                <w:spacing w:val="24"/>
                <w:sz w:val="20"/>
                <w:szCs w:val="20"/>
                <w:lang w:val="ru-RU"/>
              </w:rPr>
              <w:t xml:space="preserve"> </w:t>
            </w:r>
            <w:r w:rsidRPr="00FF7984">
              <w:rPr>
                <w:rFonts w:ascii="Times New Roman" w:hAnsi="Times New Roman"/>
                <w:spacing w:val="-3"/>
                <w:sz w:val="20"/>
                <w:szCs w:val="20"/>
                <w:lang w:val="ru-RU"/>
              </w:rPr>
              <w:t>понашању,</w:t>
            </w:r>
            <w:r w:rsidRPr="00FF7984">
              <w:rPr>
                <w:rFonts w:ascii="Times New Roman" w:hAnsi="Times New Roman"/>
                <w:spacing w:val="23"/>
                <w:sz w:val="20"/>
                <w:szCs w:val="20"/>
                <w:lang w:val="ru-RU"/>
              </w:rPr>
              <w:t xml:space="preserve"> </w:t>
            </w:r>
            <w:r w:rsidRPr="00FF7984">
              <w:rPr>
                <w:rFonts w:ascii="Times New Roman" w:hAnsi="Times New Roman"/>
                <w:spacing w:val="-2"/>
                <w:sz w:val="20"/>
                <w:szCs w:val="20"/>
                <w:lang w:val="ru-RU"/>
              </w:rPr>
              <w:t>оцењивању</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материјалној</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одговорности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ученика</w:t>
            </w:r>
          </w:p>
          <w:p w14:paraId="4127EE97" w14:textId="77777777" w:rsidR="00337D2B" w:rsidRPr="00FF7984" w:rsidRDefault="00C84B04">
            <w:pPr>
              <w:pStyle w:val="ListParagraph"/>
              <w:tabs>
                <w:tab w:val="left" w:pos="816"/>
              </w:tabs>
              <w:ind w:left="0" w:right="208"/>
              <w:jc w:val="both"/>
              <w:rPr>
                <w:rFonts w:ascii="Times New Roman" w:eastAsia="Times New Roman" w:hAnsi="Times New Roman"/>
                <w:sz w:val="20"/>
                <w:szCs w:val="20"/>
                <w:lang w:val="ru-RU"/>
              </w:rPr>
            </w:pPr>
            <w:r w:rsidRPr="00FF7984">
              <w:rPr>
                <w:rFonts w:ascii="Times New Roman" w:hAnsi="Times New Roman"/>
                <w:spacing w:val="-4"/>
                <w:sz w:val="20"/>
                <w:szCs w:val="20"/>
                <w:lang w:val="ru-RU"/>
              </w:rPr>
              <w:t>Обавештавање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родитеља</w:t>
            </w:r>
            <w:r w:rsidRPr="00FF7984">
              <w:rPr>
                <w:rFonts w:ascii="Times New Roman" w:hAnsi="Times New Roman"/>
                <w:spacing w:val="30"/>
                <w:sz w:val="20"/>
                <w:szCs w:val="20"/>
                <w:lang w:val="ru-RU"/>
              </w:rPr>
              <w:t xml:space="preserve"> </w:t>
            </w:r>
            <w:r w:rsidRPr="00FF7984">
              <w:rPr>
                <w:rFonts w:ascii="Times New Roman" w:hAnsi="Times New Roman"/>
                <w:sz w:val="20"/>
                <w:szCs w:val="20"/>
                <w:lang w:val="ru-RU"/>
              </w:rPr>
              <w:t xml:space="preserve">о </w:t>
            </w:r>
            <w:r w:rsidRPr="00FF7984">
              <w:rPr>
                <w:rFonts w:ascii="Times New Roman" w:hAnsi="Times New Roman"/>
                <w:spacing w:val="1"/>
                <w:sz w:val="20"/>
                <w:szCs w:val="20"/>
                <w:lang w:val="ru-RU"/>
              </w:rPr>
              <w:t>термину</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индивидуалних</w:t>
            </w:r>
            <w:r w:rsidRPr="00FF7984">
              <w:rPr>
                <w:rFonts w:ascii="Times New Roman" w:hAnsi="Times New Roman"/>
                <w:spacing w:val="28"/>
                <w:sz w:val="20"/>
                <w:szCs w:val="20"/>
                <w:lang w:val="ru-RU"/>
              </w:rPr>
              <w:t xml:space="preserve"> </w:t>
            </w:r>
            <w:r w:rsidRPr="00FF7984">
              <w:rPr>
                <w:rFonts w:ascii="Times New Roman" w:hAnsi="Times New Roman"/>
                <w:spacing w:val="-1"/>
                <w:sz w:val="20"/>
                <w:szCs w:val="20"/>
                <w:lang w:val="ru-RU"/>
              </w:rPr>
              <w:t>разговора</w:t>
            </w:r>
          </w:p>
          <w:p w14:paraId="33F8FB09" w14:textId="77777777" w:rsidR="00337D2B" w:rsidRPr="00FF7984" w:rsidRDefault="00C84B04">
            <w:pPr>
              <w:pStyle w:val="ListParagraph"/>
              <w:tabs>
                <w:tab w:val="left" w:pos="816"/>
              </w:tabs>
              <w:ind w:left="0" w:right="698"/>
              <w:jc w:val="both"/>
              <w:rPr>
                <w:rFonts w:ascii="Times New Roman" w:eastAsia="Times New Roman" w:hAnsi="Times New Roman"/>
                <w:sz w:val="20"/>
                <w:szCs w:val="20"/>
                <w:lang w:val="ru-RU"/>
              </w:rPr>
            </w:pPr>
            <w:r w:rsidRPr="00FF7984">
              <w:rPr>
                <w:rFonts w:ascii="Times New Roman" w:hAnsi="Times New Roman"/>
                <w:spacing w:val="-3"/>
                <w:sz w:val="20"/>
                <w:szCs w:val="20"/>
                <w:lang w:val="ru-RU"/>
              </w:rPr>
              <w:t>Осигурање</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излети,</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екскурзије</w:t>
            </w:r>
          </w:p>
          <w:p w14:paraId="71C35C7C" w14:textId="77777777" w:rsidR="00337D2B" w:rsidRPr="00FF7984" w:rsidRDefault="00C84B04">
            <w:pPr>
              <w:pStyle w:val="ListParagraph"/>
              <w:tabs>
                <w:tab w:val="left" w:pos="816"/>
              </w:tabs>
              <w:ind w:left="0" w:right="747"/>
              <w:jc w:val="both"/>
              <w:rPr>
                <w:rFonts w:ascii="Times New Roman" w:eastAsia="Times New Roman" w:hAnsi="Times New Roman"/>
                <w:sz w:val="20"/>
                <w:szCs w:val="20"/>
                <w:lang w:val="ru-RU"/>
              </w:rPr>
            </w:pPr>
            <w:r w:rsidRPr="00FF7984">
              <w:rPr>
                <w:rFonts w:ascii="Times New Roman" w:hAnsi="Times New Roman"/>
                <w:spacing w:val="-2"/>
                <w:sz w:val="20"/>
                <w:szCs w:val="20"/>
                <w:lang w:val="ru-RU"/>
              </w:rPr>
              <w:t>Избор</w:t>
            </w:r>
            <w:r w:rsidRPr="00FF7984">
              <w:rPr>
                <w:rFonts w:ascii="Times New Roman" w:hAnsi="Times New Roman"/>
                <w:sz w:val="20"/>
                <w:szCs w:val="20"/>
                <w:lang w:val="ru-RU"/>
              </w:rPr>
              <w:t xml:space="preserve"> члана</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Савета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ро</w:t>
            </w:r>
            <w:r w:rsidRPr="00FF7984">
              <w:rPr>
                <w:rFonts w:ascii="Times New Roman" w:hAnsi="Times New Roman"/>
                <w:spacing w:val="-3"/>
                <w:sz w:val="20"/>
                <w:szCs w:val="20"/>
                <w:lang w:val="ru-RU"/>
              </w:rPr>
              <w:t>д</w:t>
            </w:r>
            <w:r w:rsidRPr="00FF7984">
              <w:rPr>
                <w:rFonts w:ascii="Times New Roman" w:hAnsi="Times New Roman"/>
                <w:spacing w:val="3"/>
                <w:sz w:val="20"/>
                <w:szCs w:val="20"/>
                <w:lang w:val="ru-RU"/>
              </w:rPr>
              <w:t>и</w:t>
            </w:r>
            <w:r w:rsidRPr="00FF7984">
              <w:rPr>
                <w:rFonts w:ascii="Times New Roman" w:hAnsi="Times New Roman"/>
                <w:spacing w:val="2"/>
                <w:sz w:val="20"/>
                <w:szCs w:val="20"/>
                <w:lang w:val="ru-RU"/>
              </w:rPr>
              <w:t>т</w:t>
            </w:r>
            <w:r w:rsidRPr="00FF7984">
              <w:rPr>
                <w:rFonts w:ascii="Times New Roman" w:hAnsi="Times New Roman"/>
                <w:spacing w:val="1"/>
                <w:sz w:val="20"/>
                <w:szCs w:val="20"/>
                <w:lang w:val="ru-RU"/>
              </w:rPr>
              <w:t>е</w:t>
            </w:r>
            <w:r w:rsidRPr="00FF7984">
              <w:rPr>
                <w:rFonts w:ascii="Times New Roman" w:hAnsi="Times New Roman"/>
                <w:spacing w:val="5"/>
                <w:sz w:val="20"/>
                <w:szCs w:val="20"/>
                <w:lang w:val="ru-RU"/>
              </w:rPr>
              <w:t>љ</w:t>
            </w:r>
            <w:r w:rsidRPr="00FF7984">
              <w:rPr>
                <w:rFonts w:ascii="Times New Roman" w:hAnsi="Times New Roman"/>
                <w:sz w:val="20"/>
                <w:szCs w:val="20"/>
                <w:lang w:val="ru-RU"/>
              </w:rPr>
              <w:t>а</w:t>
            </w:r>
          </w:p>
          <w:p w14:paraId="6EC0078A" w14:textId="77777777" w:rsidR="00337D2B" w:rsidRPr="00FF7984" w:rsidRDefault="00C84B04">
            <w:pPr>
              <w:pStyle w:val="ListParagraph"/>
              <w:tabs>
                <w:tab w:val="left" w:pos="816"/>
              </w:tabs>
              <w:ind w:left="0" w:right="124"/>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Упознавање</w:t>
            </w:r>
            <w:r w:rsidRPr="00FF7984">
              <w:rPr>
                <w:rFonts w:ascii="Times New Roman" w:hAnsi="Times New Roman"/>
                <w:spacing w:val="1"/>
                <w:sz w:val="20"/>
                <w:szCs w:val="20"/>
                <w:lang w:val="ru-RU"/>
              </w:rPr>
              <w:t xml:space="preserve"> родитеља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5"/>
                <w:sz w:val="20"/>
                <w:szCs w:val="20"/>
                <w:lang w:val="ru-RU"/>
              </w:rPr>
              <w:t xml:space="preserve"> </w:t>
            </w:r>
            <w:r w:rsidRPr="00FF7984">
              <w:rPr>
                <w:rFonts w:ascii="Times New Roman" w:hAnsi="Times New Roman"/>
                <w:sz w:val="20"/>
                <w:szCs w:val="20"/>
                <w:lang w:val="ru-RU"/>
              </w:rPr>
              <w:t>анкетирањем</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
                <w:sz w:val="20"/>
                <w:szCs w:val="20"/>
                <w:lang w:val="ru-RU"/>
              </w:rPr>
              <w:t xml:space="preserve"> </w:t>
            </w:r>
            <w:r w:rsidRPr="00FF7984">
              <w:rPr>
                <w:rFonts w:ascii="Times New Roman" w:hAnsi="Times New Roman"/>
                <w:spacing w:val="2"/>
                <w:sz w:val="20"/>
                <w:szCs w:val="20"/>
                <w:lang w:val="ru-RU"/>
              </w:rPr>
              <w:t>циљу</w:t>
            </w:r>
            <w:r w:rsidRPr="00FF7984">
              <w:rPr>
                <w:rFonts w:ascii="Times New Roman" w:hAnsi="Times New Roman"/>
                <w:spacing w:val="24"/>
                <w:sz w:val="20"/>
                <w:szCs w:val="20"/>
                <w:lang w:val="ru-RU"/>
              </w:rPr>
              <w:t xml:space="preserve"> </w:t>
            </w:r>
            <w:r w:rsidRPr="00FF7984">
              <w:rPr>
                <w:rFonts w:ascii="Times New Roman" w:hAnsi="Times New Roman"/>
                <w:spacing w:val="-2"/>
                <w:sz w:val="20"/>
                <w:szCs w:val="20"/>
                <w:lang w:val="ru-RU"/>
              </w:rPr>
              <w:t>сагледавања</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задовољства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програмом</w:t>
            </w:r>
            <w:r w:rsidRPr="00FF7984">
              <w:rPr>
                <w:rFonts w:ascii="Times New Roman" w:hAnsi="Times New Roman"/>
                <w:spacing w:val="-9"/>
                <w:sz w:val="20"/>
                <w:szCs w:val="20"/>
                <w:lang w:val="ru-RU"/>
              </w:rPr>
              <w:t xml:space="preserve"> </w:t>
            </w:r>
            <w:r w:rsidRPr="00FF7984">
              <w:rPr>
                <w:rFonts w:ascii="Times New Roman" w:hAnsi="Times New Roman"/>
                <w:spacing w:val="-1"/>
                <w:sz w:val="20"/>
                <w:szCs w:val="20"/>
                <w:lang w:val="ru-RU"/>
              </w:rPr>
              <w:t>сарадње</w:t>
            </w:r>
            <w:r w:rsidRPr="00FF7984">
              <w:rPr>
                <w:rFonts w:ascii="Times New Roman" w:hAnsi="Times New Roman"/>
                <w:spacing w:val="25"/>
                <w:sz w:val="20"/>
                <w:szCs w:val="20"/>
                <w:lang w:val="ru-RU"/>
              </w:rPr>
              <w:t xml:space="preserve"> </w:t>
            </w:r>
            <w:r w:rsidRPr="00FF7984">
              <w:rPr>
                <w:rFonts w:ascii="Times New Roman" w:hAnsi="Times New Roman"/>
                <w:spacing w:val="-3"/>
                <w:sz w:val="20"/>
                <w:szCs w:val="20"/>
                <w:lang w:val="ru-RU"/>
              </w:rPr>
              <w:t>школе</w:t>
            </w:r>
            <w:r w:rsidRPr="00FF7984">
              <w:rPr>
                <w:rFonts w:ascii="Times New Roman" w:hAnsi="Times New Roman"/>
                <w:spacing w:val="1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породицом</w:t>
            </w:r>
          </w:p>
        </w:tc>
        <w:tc>
          <w:tcPr>
            <w:tcW w:w="1276" w:type="dxa"/>
          </w:tcPr>
          <w:p w14:paraId="57EE3B22"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695F66E2" w14:textId="77777777" w:rsidR="00337D2B" w:rsidRPr="00FF7984" w:rsidRDefault="00C84B04">
            <w:pPr>
              <w:pStyle w:val="TableParagraph"/>
              <w:ind w:left="299" w:right="123" w:hanging="181"/>
              <w:jc w:val="both"/>
              <w:rPr>
                <w:rFonts w:ascii="Times New Roman" w:eastAsia="Times New Roman" w:hAnsi="Times New Roman" w:cs="Times New Roman"/>
                <w:sz w:val="20"/>
                <w:szCs w:val="20"/>
              </w:rPr>
            </w:pPr>
            <w:r w:rsidRPr="00FF7984">
              <w:rPr>
                <w:rFonts w:ascii="Times New Roman" w:hAnsi="Times New Roman"/>
                <w:spacing w:val="1"/>
                <w:sz w:val="20"/>
                <w:szCs w:val="20"/>
              </w:rPr>
              <w:t>родитељски</w:t>
            </w:r>
            <w:r w:rsidRPr="00FF7984">
              <w:rPr>
                <w:rFonts w:ascii="Times New Roman" w:hAnsi="Times New Roman"/>
                <w:spacing w:val="22"/>
                <w:sz w:val="20"/>
                <w:szCs w:val="20"/>
              </w:rPr>
              <w:t xml:space="preserve"> </w:t>
            </w:r>
            <w:r w:rsidRPr="00FF7984">
              <w:rPr>
                <w:rFonts w:ascii="Times New Roman" w:hAnsi="Times New Roman"/>
                <w:spacing w:val="1"/>
                <w:sz w:val="20"/>
                <w:szCs w:val="20"/>
              </w:rPr>
              <w:t>састанак</w:t>
            </w:r>
          </w:p>
        </w:tc>
        <w:tc>
          <w:tcPr>
            <w:tcW w:w="1843" w:type="dxa"/>
          </w:tcPr>
          <w:p w14:paraId="0BFADCA6" w14:textId="77777777" w:rsidR="00337D2B" w:rsidRPr="00FF7984" w:rsidRDefault="00337D2B">
            <w:pPr>
              <w:pStyle w:val="TableParagraph"/>
              <w:spacing w:before="3"/>
              <w:jc w:val="both"/>
              <w:rPr>
                <w:rFonts w:ascii="Times New Roman" w:eastAsia="Times New Roman" w:hAnsi="Times New Roman" w:cs="Times New Roman"/>
                <w:sz w:val="20"/>
                <w:szCs w:val="20"/>
              </w:rPr>
            </w:pPr>
          </w:p>
          <w:p w14:paraId="31EF790A" w14:textId="77777777" w:rsidR="00337D2B" w:rsidRPr="00FF7984" w:rsidRDefault="00C84B04">
            <w:pPr>
              <w:pStyle w:val="TableParagraph"/>
              <w:ind w:left="142" w:right="132" w:hanging="12"/>
              <w:jc w:val="both"/>
              <w:rPr>
                <w:rFonts w:ascii="Times New Roman" w:eastAsia="Times New Roman" w:hAnsi="Times New Roman" w:cs="Times New Roman"/>
                <w:sz w:val="20"/>
                <w:szCs w:val="20"/>
              </w:rPr>
            </w:pPr>
            <w:r w:rsidRPr="00FF7984">
              <w:rPr>
                <w:rFonts w:ascii="Times New Roman" w:hAnsi="Times New Roman"/>
                <w:sz w:val="20"/>
                <w:szCs w:val="20"/>
              </w:rPr>
              <w:t>одељењски</w:t>
            </w:r>
            <w:r w:rsidRPr="00FF7984">
              <w:rPr>
                <w:rFonts w:ascii="Times New Roman" w:hAnsi="Times New Roman"/>
                <w:spacing w:val="22"/>
                <w:sz w:val="20"/>
                <w:szCs w:val="20"/>
              </w:rPr>
              <w:t xml:space="preserve"> </w:t>
            </w:r>
            <w:r w:rsidRPr="00FF7984">
              <w:rPr>
                <w:rFonts w:ascii="Times New Roman" w:hAnsi="Times New Roman"/>
                <w:spacing w:val="-1"/>
                <w:sz w:val="20"/>
                <w:szCs w:val="20"/>
              </w:rPr>
              <w:t>старешина,</w:t>
            </w:r>
            <w:r w:rsidRPr="00FF7984">
              <w:rPr>
                <w:rFonts w:ascii="Times New Roman" w:hAnsi="Times New Roman"/>
                <w:spacing w:val="25"/>
                <w:sz w:val="20"/>
                <w:szCs w:val="20"/>
              </w:rPr>
              <w:t xml:space="preserve"> </w:t>
            </w:r>
            <w:r w:rsidRPr="00FF7984">
              <w:rPr>
                <w:rFonts w:ascii="Times New Roman" w:hAnsi="Times New Roman"/>
                <w:sz w:val="20"/>
                <w:szCs w:val="20"/>
              </w:rPr>
              <w:t>ро</w:t>
            </w:r>
            <w:r w:rsidRPr="00FF7984">
              <w:rPr>
                <w:rFonts w:ascii="Times New Roman" w:hAnsi="Times New Roman"/>
                <w:spacing w:val="-3"/>
                <w:sz w:val="20"/>
                <w:szCs w:val="20"/>
              </w:rPr>
              <w:t>д</w:t>
            </w:r>
            <w:r w:rsidRPr="00FF7984">
              <w:rPr>
                <w:rFonts w:ascii="Times New Roman" w:hAnsi="Times New Roman"/>
                <w:spacing w:val="3"/>
                <w:sz w:val="20"/>
                <w:szCs w:val="20"/>
              </w:rPr>
              <w:t>и</w:t>
            </w:r>
            <w:r w:rsidRPr="00FF7984">
              <w:rPr>
                <w:rFonts w:ascii="Times New Roman" w:hAnsi="Times New Roman"/>
                <w:spacing w:val="2"/>
                <w:sz w:val="20"/>
                <w:szCs w:val="20"/>
              </w:rPr>
              <w:t>т</w:t>
            </w:r>
            <w:r w:rsidRPr="00FF7984">
              <w:rPr>
                <w:rFonts w:ascii="Times New Roman" w:hAnsi="Times New Roman"/>
                <w:spacing w:val="1"/>
                <w:sz w:val="20"/>
                <w:szCs w:val="20"/>
              </w:rPr>
              <w:t>е</w:t>
            </w:r>
            <w:r w:rsidRPr="00FF7984">
              <w:rPr>
                <w:rFonts w:ascii="Times New Roman" w:hAnsi="Times New Roman"/>
                <w:spacing w:val="5"/>
                <w:sz w:val="20"/>
                <w:szCs w:val="20"/>
              </w:rPr>
              <w:t>љ</w:t>
            </w:r>
            <w:r w:rsidRPr="00FF7984">
              <w:rPr>
                <w:rFonts w:ascii="Times New Roman" w:hAnsi="Times New Roman"/>
                <w:sz w:val="20"/>
                <w:szCs w:val="20"/>
              </w:rPr>
              <w:t>и</w:t>
            </w:r>
          </w:p>
        </w:tc>
        <w:tc>
          <w:tcPr>
            <w:tcW w:w="1276" w:type="dxa"/>
          </w:tcPr>
          <w:p w14:paraId="4B0338F8" w14:textId="77777777" w:rsidR="00337D2B" w:rsidRPr="00FF7984" w:rsidRDefault="00337D2B">
            <w:pPr>
              <w:pStyle w:val="TableParagraph"/>
              <w:spacing w:before="3"/>
              <w:jc w:val="both"/>
              <w:rPr>
                <w:rFonts w:ascii="Times New Roman" w:eastAsia="Times New Roman" w:hAnsi="Times New Roman" w:cs="Times New Roman"/>
                <w:sz w:val="20"/>
                <w:szCs w:val="20"/>
              </w:rPr>
            </w:pPr>
          </w:p>
          <w:p w14:paraId="55AD4EBF" w14:textId="77777777" w:rsidR="00337D2B" w:rsidRPr="00FF7984" w:rsidRDefault="00C84B04">
            <w:pPr>
              <w:pStyle w:val="TableParagraph"/>
              <w:ind w:left="178"/>
              <w:jc w:val="both"/>
              <w:rPr>
                <w:rFonts w:ascii="Times New Roman" w:eastAsia="Times New Roman" w:hAnsi="Times New Roman" w:cs="Times New Roman"/>
                <w:sz w:val="20"/>
                <w:szCs w:val="20"/>
              </w:rPr>
            </w:pPr>
            <w:r w:rsidRPr="00FF7984">
              <w:rPr>
                <w:rFonts w:ascii="Times New Roman" w:hAnsi="Times New Roman"/>
                <w:sz w:val="20"/>
                <w:szCs w:val="20"/>
              </w:rPr>
              <w:t>Септембар</w:t>
            </w:r>
          </w:p>
        </w:tc>
        <w:tc>
          <w:tcPr>
            <w:tcW w:w="1340" w:type="dxa"/>
          </w:tcPr>
          <w:p w14:paraId="74B2C841"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09B961C6" w14:textId="77777777" w:rsidR="00337D2B" w:rsidRPr="00FF7984" w:rsidRDefault="00C84B04">
            <w:pPr>
              <w:pStyle w:val="TableParagraph"/>
              <w:ind w:left="94" w:right="75" w:hanging="2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са родитељски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х</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састанака,</w:t>
            </w:r>
          </w:p>
        </w:tc>
      </w:tr>
      <w:tr w:rsidR="00337D2B" w:rsidRPr="00FF7984" w14:paraId="49B31DE4" w14:textId="77777777" w:rsidTr="00FF7984">
        <w:tc>
          <w:tcPr>
            <w:tcW w:w="3510" w:type="dxa"/>
          </w:tcPr>
          <w:p w14:paraId="21A854C0" w14:textId="77777777" w:rsidR="00337D2B" w:rsidRPr="00FF7984" w:rsidRDefault="00C84B04">
            <w:pPr>
              <w:pStyle w:val="TableParagraph"/>
              <w:tabs>
                <w:tab w:val="left" w:pos="815"/>
              </w:tabs>
              <w:ind w:right="647"/>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Групни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разговори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30"/>
                <w:sz w:val="20"/>
                <w:szCs w:val="20"/>
                <w:lang w:val="ru-RU"/>
              </w:rPr>
              <w:t xml:space="preserve"> </w:t>
            </w:r>
            <w:r w:rsidRPr="00FF7984">
              <w:rPr>
                <w:rFonts w:ascii="Times New Roman" w:hAnsi="Times New Roman"/>
                <w:spacing w:val="1"/>
                <w:sz w:val="20"/>
                <w:szCs w:val="20"/>
                <w:lang w:val="ru-RU"/>
              </w:rPr>
              <w:t>родитељима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на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заједничку</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тему</w:t>
            </w:r>
          </w:p>
        </w:tc>
        <w:tc>
          <w:tcPr>
            <w:tcW w:w="1276" w:type="dxa"/>
          </w:tcPr>
          <w:p w14:paraId="51C7FF9F"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00A6679C" w14:textId="77777777" w:rsidR="00337D2B" w:rsidRPr="00FF7984" w:rsidRDefault="00C84B04" w:rsidP="00A4602D">
            <w:pPr>
              <w:pStyle w:val="TableParagraph"/>
              <w:ind w:right="-108"/>
              <w:jc w:val="both"/>
              <w:rPr>
                <w:rFonts w:ascii="Times New Roman" w:eastAsia="Times New Roman" w:hAnsi="Times New Roman" w:cs="Times New Roman"/>
                <w:sz w:val="20"/>
                <w:szCs w:val="20"/>
              </w:rPr>
            </w:pPr>
            <w:r w:rsidRPr="00FF7984">
              <w:rPr>
                <w:rFonts w:ascii="Times New Roman" w:hAnsi="Times New Roman"/>
                <w:spacing w:val="-2"/>
                <w:sz w:val="20"/>
                <w:szCs w:val="20"/>
              </w:rPr>
              <w:t>групни</w:t>
            </w:r>
            <w:r w:rsidRPr="00FF7984">
              <w:rPr>
                <w:rFonts w:ascii="Times New Roman" w:hAnsi="Times New Roman"/>
                <w:spacing w:val="23"/>
                <w:sz w:val="20"/>
                <w:szCs w:val="20"/>
              </w:rPr>
              <w:t xml:space="preserve"> </w:t>
            </w:r>
            <w:r w:rsidRPr="00FF7984">
              <w:rPr>
                <w:rFonts w:ascii="Times New Roman" w:hAnsi="Times New Roman"/>
                <w:spacing w:val="-1"/>
                <w:sz w:val="20"/>
                <w:szCs w:val="20"/>
              </w:rPr>
              <w:t>разговор</w:t>
            </w:r>
          </w:p>
        </w:tc>
        <w:tc>
          <w:tcPr>
            <w:tcW w:w="1843" w:type="dxa"/>
          </w:tcPr>
          <w:p w14:paraId="0AE16DEB"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0542843A" w14:textId="77777777" w:rsidR="00337D2B" w:rsidRPr="00FF7984" w:rsidRDefault="00C84B04">
            <w:pPr>
              <w:pStyle w:val="TableParagraph"/>
              <w:ind w:left="106" w:right="93" w:hanging="18"/>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одељењски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старешина,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родитељи,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по</w:t>
            </w:r>
            <w:r w:rsidRPr="00FF7984">
              <w:rPr>
                <w:rFonts w:ascii="Times New Roman" w:hAnsi="Times New Roman"/>
                <w:sz w:val="20"/>
                <w:szCs w:val="20"/>
                <w:lang w:val="ru-RU"/>
              </w:rPr>
              <w:t xml:space="preserve"> потреби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предметни</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наставник,</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психолог</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или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педагог</w:t>
            </w:r>
          </w:p>
        </w:tc>
        <w:tc>
          <w:tcPr>
            <w:tcW w:w="1276" w:type="dxa"/>
          </w:tcPr>
          <w:p w14:paraId="63D7585B" w14:textId="77777777" w:rsidR="00337D2B" w:rsidRPr="00FF7984" w:rsidRDefault="00C84B04">
            <w:pPr>
              <w:pStyle w:val="TableParagraph"/>
              <w:spacing w:before="28" w:line="250" w:lineRule="auto"/>
              <w:ind w:left="94" w:right="131"/>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1340" w:type="dxa"/>
          </w:tcPr>
          <w:p w14:paraId="576594DA"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6F0C6607" w14:textId="77777777" w:rsidR="00337D2B" w:rsidRPr="00FF7984" w:rsidRDefault="00C84B04">
            <w:pPr>
              <w:pStyle w:val="TableParagraph"/>
              <w:ind w:left="551" w:right="133" w:hanging="421"/>
              <w:jc w:val="both"/>
              <w:rPr>
                <w:rFonts w:ascii="Times New Roman" w:eastAsia="Times New Roman" w:hAnsi="Times New Roman" w:cs="Times New Roman"/>
                <w:sz w:val="20"/>
                <w:szCs w:val="20"/>
              </w:rPr>
            </w:pPr>
            <w:r w:rsidRPr="00FF7984">
              <w:rPr>
                <w:rFonts w:ascii="Times New Roman" w:hAnsi="Times New Roman"/>
                <w:spacing w:val="1"/>
                <w:sz w:val="20"/>
                <w:szCs w:val="20"/>
              </w:rPr>
              <w:t>е</w:t>
            </w:r>
            <w:r w:rsidRPr="00FF7984">
              <w:rPr>
                <w:rFonts w:ascii="Times New Roman" w:hAnsi="Times New Roman"/>
                <w:spacing w:val="-6"/>
                <w:sz w:val="20"/>
                <w:szCs w:val="20"/>
              </w:rPr>
              <w:t>в</w:t>
            </w:r>
            <w:r w:rsidRPr="00FF7984">
              <w:rPr>
                <w:rFonts w:ascii="Times New Roman" w:hAnsi="Times New Roman"/>
                <w:spacing w:val="3"/>
                <w:sz w:val="20"/>
                <w:szCs w:val="20"/>
              </w:rPr>
              <w:t>и</w:t>
            </w:r>
            <w:r w:rsidRPr="00FF7984">
              <w:rPr>
                <w:rFonts w:ascii="Times New Roman" w:hAnsi="Times New Roman"/>
                <w:spacing w:val="-3"/>
                <w:sz w:val="20"/>
                <w:szCs w:val="20"/>
              </w:rPr>
              <w:t>д</w:t>
            </w:r>
            <w:r w:rsidRPr="00FF7984">
              <w:rPr>
                <w:rFonts w:ascii="Times New Roman" w:hAnsi="Times New Roman"/>
                <w:spacing w:val="1"/>
                <w:sz w:val="20"/>
                <w:szCs w:val="20"/>
              </w:rPr>
              <w:t>е</w:t>
            </w:r>
            <w:r w:rsidRPr="00FF7984">
              <w:rPr>
                <w:rFonts w:ascii="Times New Roman" w:hAnsi="Times New Roman"/>
                <w:spacing w:val="3"/>
                <w:sz w:val="20"/>
                <w:szCs w:val="20"/>
              </w:rPr>
              <w:t>нци</w:t>
            </w:r>
            <w:r w:rsidRPr="00FF7984">
              <w:rPr>
                <w:rFonts w:ascii="Times New Roman" w:hAnsi="Times New Roman"/>
                <w:spacing w:val="5"/>
                <w:sz w:val="20"/>
                <w:szCs w:val="20"/>
              </w:rPr>
              <w:t>ј</w:t>
            </w:r>
            <w:r w:rsidRPr="00FF7984">
              <w:rPr>
                <w:rFonts w:ascii="Times New Roman" w:hAnsi="Times New Roman"/>
                <w:sz w:val="20"/>
                <w:szCs w:val="20"/>
              </w:rPr>
              <w:t xml:space="preserve">а </w:t>
            </w:r>
            <w:r w:rsidRPr="00FF7984">
              <w:rPr>
                <w:rFonts w:ascii="Times New Roman" w:hAnsi="Times New Roman"/>
                <w:spacing w:val="-6"/>
                <w:sz w:val="20"/>
                <w:szCs w:val="20"/>
              </w:rPr>
              <w:t>ОС</w:t>
            </w:r>
          </w:p>
        </w:tc>
      </w:tr>
      <w:tr w:rsidR="00337D2B" w:rsidRPr="00FF7984" w14:paraId="047640AD" w14:textId="77777777" w:rsidTr="00FF7984">
        <w:tc>
          <w:tcPr>
            <w:tcW w:w="3510" w:type="dxa"/>
          </w:tcPr>
          <w:p w14:paraId="778E9DB3" w14:textId="77777777" w:rsidR="00337D2B" w:rsidRPr="00FF7984" w:rsidRDefault="00337D2B">
            <w:pPr>
              <w:pStyle w:val="TableParagraph"/>
              <w:jc w:val="both"/>
              <w:rPr>
                <w:rFonts w:ascii="Times New Roman" w:eastAsia="Times New Roman" w:hAnsi="Times New Roman" w:cs="Times New Roman"/>
                <w:sz w:val="20"/>
                <w:szCs w:val="20"/>
                <w:lang w:val="ru-RU"/>
              </w:rPr>
            </w:pPr>
          </w:p>
          <w:p w14:paraId="3544CF1E" w14:textId="77777777" w:rsidR="00337D2B" w:rsidRPr="00FF7984" w:rsidRDefault="00C84B04">
            <w:pPr>
              <w:pStyle w:val="TableParagraph"/>
              <w:tabs>
                <w:tab w:val="left" w:pos="815"/>
              </w:tabs>
              <w:ind w:right="160"/>
              <w:jc w:val="both"/>
              <w:rPr>
                <w:rFonts w:ascii="Times New Roman" w:eastAsia="Times New Roman" w:hAnsi="Times New Roman" w:cs="Times New Roman"/>
                <w:sz w:val="20"/>
                <w:szCs w:val="20"/>
                <w:lang w:val="ru-RU"/>
              </w:rPr>
            </w:pPr>
            <w:r w:rsidRPr="00FF7984">
              <w:rPr>
                <w:rFonts w:ascii="Times New Roman" w:hAnsi="Times New Roman"/>
                <w:spacing w:val="-2"/>
                <w:sz w:val="20"/>
                <w:szCs w:val="20"/>
                <w:lang w:val="ru-RU"/>
              </w:rPr>
              <w:t>Индивидуални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саветодавни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разговори</w:t>
            </w:r>
            <w:r w:rsidRPr="00FF7984">
              <w:rPr>
                <w:rFonts w:ascii="Times New Roman" w:hAnsi="Times New Roman"/>
                <w:spacing w:val="3"/>
                <w:sz w:val="20"/>
                <w:szCs w:val="20"/>
                <w:lang w:val="ru-RU"/>
              </w:rPr>
              <w:t xml:space="preserve"> </w:t>
            </w:r>
            <w:r w:rsidRPr="00FF7984">
              <w:rPr>
                <w:rFonts w:ascii="Times New Roman" w:hAnsi="Times New Roman"/>
                <w:sz w:val="20"/>
                <w:szCs w:val="20"/>
                <w:lang w:val="ru-RU"/>
              </w:rPr>
              <w:t>са</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родитељима</w:t>
            </w:r>
          </w:p>
        </w:tc>
        <w:tc>
          <w:tcPr>
            <w:tcW w:w="1276" w:type="dxa"/>
          </w:tcPr>
          <w:p w14:paraId="2BCA8BBD"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145FA356" w14:textId="77777777" w:rsidR="00337D2B" w:rsidRPr="00FF7984" w:rsidRDefault="00C84B04">
            <w:pPr>
              <w:pStyle w:val="TableParagraph"/>
              <w:ind w:left="142" w:right="97" w:hanging="48"/>
              <w:jc w:val="both"/>
              <w:rPr>
                <w:rFonts w:ascii="Times New Roman" w:eastAsia="Times New Roman" w:hAnsi="Times New Roman" w:cs="Times New Roman"/>
                <w:sz w:val="20"/>
                <w:szCs w:val="20"/>
              </w:rPr>
            </w:pPr>
            <w:r w:rsidRPr="00FF7984">
              <w:rPr>
                <w:rFonts w:ascii="Times New Roman" w:hAnsi="Times New Roman"/>
                <w:spacing w:val="-1"/>
                <w:sz w:val="20"/>
                <w:szCs w:val="20"/>
              </w:rPr>
              <w:t>индивидуал-</w:t>
            </w:r>
            <w:r w:rsidRPr="00FF7984">
              <w:rPr>
                <w:rFonts w:ascii="Times New Roman" w:hAnsi="Times New Roman"/>
                <w:spacing w:val="23"/>
                <w:sz w:val="20"/>
                <w:szCs w:val="20"/>
              </w:rPr>
              <w:t xml:space="preserve"> </w:t>
            </w:r>
            <w:r w:rsidRPr="00FF7984">
              <w:rPr>
                <w:rFonts w:ascii="Times New Roman" w:hAnsi="Times New Roman"/>
                <w:spacing w:val="1"/>
                <w:sz w:val="20"/>
                <w:szCs w:val="20"/>
              </w:rPr>
              <w:t>ни</w:t>
            </w:r>
            <w:r w:rsidRPr="00FF7984">
              <w:rPr>
                <w:rFonts w:ascii="Times New Roman" w:hAnsi="Times New Roman"/>
                <w:spacing w:val="3"/>
                <w:sz w:val="20"/>
                <w:szCs w:val="20"/>
              </w:rPr>
              <w:t xml:space="preserve"> </w:t>
            </w:r>
            <w:r w:rsidRPr="00FF7984">
              <w:rPr>
                <w:rFonts w:ascii="Times New Roman" w:hAnsi="Times New Roman"/>
                <w:spacing w:val="-1"/>
                <w:sz w:val="20"/>
                <w:szCs w:val="20"/>
              </w:rPr>
              <w:t>разговор</w:t>
            </w:r>
          </w:p>
        </w:tc>
        <w:tc>
          <w:tcPr>
            <w:tcW w:w="1843" w:type="dxa"/>
          </w:tcPr>
          <w:p w14:paraId="3409CD45"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77149E4A" w14:textId="77777777" w:rsidR="00337D2B" w:rsidRPr="00FF7984" w:rsidRDefault="00C84B04">
            <w:pPr>
              <w:pStyle w:val="TableParagraph"/>
              <w:ind w:left="106" w:right="93" w:hanging="18"/>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одељењски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старешина,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родитељи,</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по</w:t>
            </w:r>
            <w:r w:rsidRPr="00FF7984">
              <w:rPr>
                <w:rFonts w:ascii="Times New Roman" w:hAnsi="Times New Roman"/>
                <w:sz w:val="20"/>
                <w:szCs w:val="20"/>
                <w:lang w:val="ru-RU"/>
              </w:rPr>
              <w:t xml:space="preserve"> потреби</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предметни</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наставник,</w:t>
            </w:r>
            <w:r w:rsidRPr="00FF7984">
              <w:rPr>
                <w:rFonts w:ascii="Times New Roman" w:hAnsi="Times New Roman"/>
                <w:spacing w:val="21"/>
                <w:sz w:val="20"/>
                <w:szCs w:val="20"/>
                <w:lang w:val="ru-RU"/>
              </w:rPr>
              <w:t xml:space="preserve"> </w:t>
            </w:r>
            <w:r w:rsidRPr="00FF7984">
              <w:rPr>
                <w:rFonts w:ascii="Times New Roman" w:hAnsi="Times New Roman"/>
                <w:spacing w:val="-1"/>
                <w:sz w:val="20"/>
                <w:szCs w:val="20"/>
                <w:lang w:val="ru-RU"/>
              </w:rPr>
              <w:t>психолог</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или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педагог</w:t>
            </w:r>
          </w:p>
        </w:tc>
        <w:tc>
          <w:tcPr>
            <w:tcW w:w="1276" w:type="dxa"/>
          </w:tcPr>
          <w:p w14:paraId="6D096EFF" w14:textId="77777777" w:rsidR="00337D2B" w:rsidRPr="00FF7984" w:rsidRDefault="00C84B04">
            <w:pPr>
              <w:pStyle w:val="TableParagraph"/>
              <w:spacing w:before="28" w:line="251" w:lineRule="auto"/>
              <w:ind w:left="94" w:right="131"/>
              <w:jc w:val="both"/>
              <w:rPr>
                <w:rFonts w:ascii="Times New Roman" w:eastAsia="Times New Roman" w:hAnsi="Times New Roman" w:cs="Times New Roman"/>
                <w:sz w:val="20"/>
                <w:szCs w:val="20"/>
              </w:rPr>
            </w:pPr>
            <w:r w:rsidRPr="00FF7984">
              <w:rPr>
                <w:rFonts w:ascii="Times New Roman" w:eastAsia="Times New Roman" w:hAnsi="Times New Roman" w:cs="Times New Roman"/>
                <w:sz w:val="20"/>
                <w:szCs w:val="20"/>
                <w:lang w:val="sr-Cyrl-RS"/>
              </w:rPr>
              <w:t>Септембар-јун</w:t>
            </w:r>
          </w:p>
        </w:tc>
        <w:tc>
          <w:tcPr>
            <w:tcW w:w="1340" w:type="dxa"/>
          </w:tcPr>
          <w:p w14:paraId="1DF41F0E"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39581DA6" w14:textId="77777777" w:rsidR="00337D2B" w:rsidRPr="00FF7984" w:rsidRDefault="00C84B04">
            <w:pPr>
              <w:pStyle w:val="TableParagraph"/>
              <w:ind w:left="119" w:right="109"/>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Евиденција</w:t>
            </w:r>
            <w:r w:rsidRPr="00FF7984">
              <w:rPr>
                <w:rFonts w:ascii="Times New Roman" w:hAnsi="Times New Roman"/>
                <w:spacing w:val="26"/>
                <w:sz w:val="20"/>
                <w:szCs w:val="20"/>
                <w:lang w:val="ru-RU"/>
              </w:rPr>
              <w:t xml:space="preserve"> </w:t>
            </w:r>
            <w:r w:rsidRPr="00FF7984">
              <w:rPr>
                <w:rFonts w:ascii="Times New Roman" w:hAnsi="Times New Roman"/>
                <w:spacing w:val="-3"/>
                <w:sz w:val="20"/>
                <w:szCs w:val="20"/>
                <w:lang w:val="ru-RU"/>
              </w:rPr>
              <w:t>ОС</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0"/>
                <w:sz w:val="20"/>
                <w:szCs w:val="20"/>
                <w:lang w:val="ru-RU"/>
              </w:rPr>
              <w:t xml:space="preserve"> </w:t>
            </w:r>
            <w:r w:rsidRPr="00FF7984">
              <w:rPr>
                <w:rFonts w:ascii="Times New Roman" w:hAnsi="Times New Roman"/>
                <w:spacing w:val="-1"/>
                <w:sz w:val="20"/>
                <w:szCs w:val="20"/>
                <w:lang w:val="ru-RU"/>
              </w:rPr>
              <w:t>педагога</w:t>
            </w:r>
            <w:r w:rsidRPr="00FF7984">
              <w:rPr>
                <w:rFonts w:ascii="Times New Roman" w:hAnsi="Times New Roman"/>
                <w:spacing w:val="24"/>
                <w:sz w:val="20"/>
                <w:szCs w:val="20"/>
                <w:lang w:val="ru-RU"/>
              </w:rPr>
              <w:t xml:space="preserve"> </w:t>
            </w:r>
            <w:r w:rsidRPr="00FF7984">
              <w:rPr>
                <w:rFonts w:ascii="Times New Roman" w:hAnsi="Times New Roman"/>
                <w:spacing w:val="-3"/>
                <w:sz w:val="20"/>
                <w:szCs w:val="20"/>
                <w:lang w:val="ru-RU"/>
              </w:rPr>
              <w:t>школе</w:t>
            </w:r>
          </w:p>
        </w:tc>
      </w:tr>
      <w:tr w:rsidR="00337D2B" w:rsidRPr="00FF7984" w14:paraId="3B15FE72" w14:textId="77777777" w:rsidTr="00FF7984">
        <w:tc>
          <w:tcPr>
            <w:tcW w:w="3510" w:type="dxa"/>
          </w:tcPr>
          <w:p w14:paraId="479BD862" w14:textId="77777777" w:rsidR="00337D2B" w:rsidRPr="00FF7984" w:rsidRDefault="00C84B04">
            <w:pPr>
              <w:pStyle w:val="ListParagraph"/>
              <w:tabs>
                <w:tab w:val="left" w:pos="816"/>
              </w:tabs>
              <w:spacing w:before="207"/>
              <w:ind w:left="0" w:right="651"/>
              <w:jc w:val="both"/>
              <w:rPr>
                <w:rFonts w:ascii="Times New Roman" w:eastAsia="Times New Roman" w:hAnsi="Times New Roman"/>
                <w:sz w:val="20"/>
                <w:szCs w:val="20"/>
                <w:lang w:val="ru-RU"/>
              </w:rPr>
            </w:pPr>
            <w:r w:rsidRPr="00FF7984">
              <w:rPr>
                <w:rFonts w:ascii="Times New Roman" w:hAnsi="Times New Roman"/>
                <w:sz w:val="20"/>
                <w:szCs w:val="20"/>
                <w:lang w:val="ru-RU"/>
              </w:rPr>
              <w:t>Анализа</w:t>
            </w:r>
            <w:r w:rsidRPr="00FF7984">
              <w:rPr>
                <w:rFonts w:ascii="Times New Roman" w:hAnsi="Times New Roman"/>
                <w:spacing w:val="-11"/>
                <w:sz w:val="20"/>
                <w:szCs w:val="20"/>
                <w:lang w:val="ru-RU"/>
              </w:rPr>
              <w:t xml:space="preserve"> </w:t>
            </w:r>
            <w:r w:rsidRPr="00FF7984">
              <w:rPr>
                <w:rFonts w:ascii="Times New Roman" w:hAnsi="Times New Roman"/>
                <w:spacing w:val="-4"/>
                <w:sz w:val="20"/>
                <w:szCs w:val="20"/>
                <w:lang w:val="ru-RU"/>
              </w:rPr>
              <w:t>успеха</w:t>
            </w:r>
            <w:r w:rsidRPr="00FF7984">
              <w:rPr>
                <w:rFonts w:ascii="Times New Roman" w:hAnsi="Times New Roman"/>
                <w:spacing w:val="24"/>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26"/>
                <w:sz w:val="20"/>
                <w:szCs w:val="20"/>
                <w:lang w:val="ru-RU"/>
              </w:rPr>
              <w:t xml:space="preserve"> </w:t>
            </w:r>
            <w:r w:rsidRPr="00FF7984">
              <w:rPr>
                <w:rFonts w:ascii="Times New Roman" w:hAnsi="Times New Roman"/>
                <w:spacing w:val="1"/>
                <w:sz w:val="20"/>
                <w:szCs w:val="20"/>
                <w:lang w:val="ru-RU"/>
              </w:rPr>
              <w:t>дисциплине</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на крају</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класификационог</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периода</w:t>
            </w:r>
          </w:p>
          <w:p w14:paraId="40C8EF88" w14:textId="77777777" w:rsidR="00337D2B" w:rsidRPr="00FF7984" w:rsidRDefault="00C84B04">
            <w:pPr>
              <w:pStyle w:val="ListParagraph"/>
              <w:tabs>
                <w:tab w:val="left" w:pos="816"/>
              </w:tabs>
              <w:ind w:left="0"/>
              <w:jc w:val="both"/>
              <w:rPr>
                <w:rFonts w:ascii="Times New Roman" w:eastAsia="Times New Roman" w:hAnsi="Times New Roman"/>
                <w:sz w:val="20"/>
                <w:szCs w:val="20"/>
                <w:lang w:val="ru-RU"/>
              </w:rPr>
            </w:pPr>
            <w:r w:rsidRPr="00FF7984">
              <w:rPr>
                <w:rFonts w:ascii="Times New Roman" w:hAnsi="Times New Roman"/>
                <w:spacing w:val="-3"/>
                <w:sz w:val="20"/>
                <w:szCs w:val="20"/>
                <w:lang w:val="ru-RU"/>
              </w:rPr>
              <w:t>Мере</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11"/>
                <w:sz w:val="20"/>
                <w:szCs w:val="20"/>
                <w:lang w:val="ru-RU"/>
              </w:rPr>
              <w:t xml:space="preserve"> </w:t>
            </w:r>
            <w:r w:rsidRPr="00FF7984">
              <w:rPr>
                <w:rFonts w:ascii="Times New Roman" w:hAnsi="Times New Roman"/>
                <w:spacing w:val="-2"/>
                <w:sz w:val="20"/>
                <w:szCs w:val="20"/>
                <w:lang w:val="ru-RU"/>
              </w:rPr>
              <w:t>побољшање</w:t>
            </w:r>
            <w:r w:rsidRPr="00FF7984">
              <w:rPr>
                <w:rFonts w:ascii="Times New Roman" w:hAnsi="Times New Roman"/>
                <w:spacing w:val="-2"/>
                <w:sz w:val="20"/>
                <w:szCs w:val="20"/>
                <w:lang w:val="sr-Cyrl-RS"/>
              </w:rPr>
              <w:t xml:space="preserve"> </w:t>
            </w:r>
            <w:r w:rsidRPr="00FF7984">
              <w:rPr>
                <w:rFonts w:ascii="Times New Roman" w:hAnsi="Times New Roman"/>
                <w:spacing w:val="-4"/>
                <w:sz w:val="20"/>
                <w:szCs w:val="20"/>
                <w:lang w:val="ru-RU"/>
              </w:rPr>
              <w:t>успеха</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3"/>
                <w:sz w:val="20"/>
                <w:szCs w:val="20"/>
                <w:lang w:val="ru-RU"/>
              </w:rPr>
              <w:t xml:space="preserve"> </w:t>
            </w:r>
            <w:r w:rsidRPr="00FF7984">
              <w:rPr>
                <w:rFonts w:ascii="Times New Roman" w:hAnsi="Times New Roman"/>
                <w:spacing w:val="1"/>
                <w:sz w:val="20"/>
                <w:szCs w:val="20"/>
                <w:lang w:val="ru-RU"/>
              </w:rPr>
              <w:t>дисциплине</w:t>
            </w:r>
          </w:p>
        </w:tc>
        <w:tc>
          <w:tcPr>
            <w:tcW w:w="1276" w:type="dxa"/>
          </w:tcPr>
          <w:p w14:paraId="779A1CA1"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6E493FBA" w14:textId="77777777" w:rsidR="00337D2B" w:rsidRPr="00FF7984" w:rsidRDefault="00C84B04">
            <w:pPr>
              <w:pStyle w:val="TableParagraph"/>
              <w:ind w:left="299" w:right="121" w:hanging="181"/>
              <w:jc w:val="both"/>
              <w:rPr>
                <w:rFonts w:ascii="Times New Roman" w:eastAsia="Times New Roman" w:hAnsi="Times New Roman" w:cs="Times New Roman"/>
                <w:sz w:val="20"/>
                <w:szCs w:val="20"/>
              </w:rPr>
            </w:pPr>
            <w:r w:rsidRPr="00FF7984">
              <w:rPr>
                <w:rFonts w:ascii="Times New Roman" w:hAnsi="Times New Roman"/>
                <w:spacing w:val="1"/>
                <w:sz w:val="20"/>
                <w:szCs w:val="20"/>
              </w:rPr>
              <w:t>родитељски</w:t>
            </w:r>
            <w:r w:rsidRPr="00FF7984">
              <w:rPr>
                <w:rFonts w:ascii="Times New Roman" w:hAnsi="Times New Roman"/>
                <w:spacing w:val="24"/>
                <w:sz w:val="20"/>
                <w:szCs w:val="20"/>
              </w:rPr>
              <w:t xml:space="preserve"> </w:t>
            </w:r>
            <w:r w:rsidRPr="00FF7984">
              <w:rPr>
                <w:rFonts w:ascii="Times New Roman" w:hAnsi="Times New Roman"/>
                <w:spacing w:val="1"/>
                <w:sz w:val="20"/>
                <w:szCs w:val="20"/>
              </w:rPr>
              <w:t>састанак</w:t>
            </w:r>
          </w:p>
        </w:tc>
        <w:tc>
          <w:tcPr>
            <w:tcW w:w="1843" w:type="dxa"/>
          </w:tcPr>
          <w:p w14:paraId="0B1EAA80"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327FA194" w14:textId="77777777" w:rsidR="00337D2B" w:rsidRPr="00FF7984" w:rsidRDefault="00C84B04">
            <w:pPr>
              <w:pStyle w:val="TableParagraph"/>
              <w:ind w:left="142" w:right="132" w:hanging="12"/>
              <w:jc w:val="both"/>
              <w:rPr>
                <w:rFonts w:ascii="Times New Roman" w:eastAsia="Times New Roman" w:hAnsi="Times New Roman" w:cs="Times New Roman"/>
                <w:sz w:val="20"/>
                <w:szCs w:val="20"/>
              </w:rPr>
            </w:pPr>
            <w:r w:rsidRPr="00FF7984">
              <w:rPr>
                <w:rFonts w:ascii="Times New Roman" w:hAnsi="Times New Roman"/>
                <w:sz w:val="20"/>
                <w:szCs w:val="20"/>
              </w:rPr>
              <w:t>одељењски</w:t>
            </w:r>
            <w:r w:rsidRPr="00FF7984">
              <w:rPr>
                <w:rFonts w:ascii="Times New Roman" w:hAnsi="Times New Roman"/>
                <w:spacing w:val="22"/>
                <w:sz w:val="20"/>
                <w:szCs w:val="20"/>
              </w:rPr>
              <w:t xml:space="preserve"> </w:t>
            </w:r>
            <w:r w:rsidRPr="00FF7984">
              <w:rPr>
                <w:rFonts w:ascii="Times New Roman" w:hAnsi="Times New Roman"/>
                <w:spacing w:val="-1"/>
                <w:sz w:val="20"/>
                <w:szCs w:val="20"/>
              </w:rPr>
              <w:t>старешина,</w:t>
            </w:r>
            <w:r w:rsidRPr="00FF7984">
              <w:rPr>
                <w:rFonts w:ascii="Times New Roman" w:hAnsi="Times New Roman"/>
                <w:spacing w:val="25"/>
                <w:sz w:val="20"/>
                <w:szCs w:val="20"/>
              </w:rPr>
              <w:t xml:space="preserve"> </w:t>
            </w:r>
            <w:r w:rsidRPr="00FF7984">
              <w:rPr>
                <w:rFonts w:ascii="Times New Roman" w:hAnsi="Times New Roman"/>
                <w:sz w:val="20"/>
                <w:szCs w:val="20"/>
              </w:rPr>
              <w:t>ро</w:t>
            </w:r>
            <w:r w:rsidRPr="00FF7984">
              <w:rPr>
                <w:rFonts w:ascii="Times New Roman" w:hAnsi="Times New Roman"/>
                <w:spacing w:val="-3"/>
                <w:sz w:val="20"/>
                <w:szCs w:val="20"/>
              </w:rPr>
              <w:t>д</w:t>
            </w:r>
            <w:r w:rsidRPr="00FF7984">
              <w:rPr>
                <w:rFonts w:ascii="Times New Roman" w:hAnsi="Times New Roman"/>
                <w:spacing w:val="3"/>
                <w:sz w:val="20"/>
                <w:szCs w:val="20"/>
              </w:rPr>
              <w:t>и</w:t>
            </w:r>
            <w:r w:rsidRPr="00FF7984">
              <w:rPr>
                <w:rFonts w:ascii="Times New Roman" w:hAnsi="Times New Roman"/>
                <w:spacing w:val="2"/>
                <w:sz w:val="20"/>
                <w:szCs w:val="20"/>
              </w:rPr>
              <w:t>т</w:t>
            </w:r>
            <w:r w:rsidRPr="00FF7984">
              <w:rPr>
                <w:rFonts w:ascii="Times New Roman" w:hAnsi="Times New Roman"/>
                <w:spacing w:val="1"/>
                <w:sz w:val="20"/>
                <w:szCs w:val="20"/>
              </w:rPr>
              <w:t>е</w:t>
            </w:r>
            <w:r w:rsidRPr="00FF7984">
              <w:rPr>
                <w:rFonts w:ascii="Times New Roman" w:hAnsi="Times New Roman"/>
                <w:spacing w:val="5"/>
                <w:sz w:val="20"/>
                <w:szCs w:val="20"/>
              </w:rPr>
              <w:t>љ</w:t>
            </w:r>
            <w:r w:rsidRPr="00FF7984">
              <w:rPr>
                <w:rFonts w:ascii="Times New Roman" w:hAnsi="Times New Roman"/>
                <w:sz w:val="20"/>
                <w:szCs w:val="20"/>
              </w:rPr>
              <w:t>и</w:t>
            </w:r>
          </w:p>
        </w:tc>
        <w:tc>
          <w:tcPr>
            <w:tcW w:w="1276" w:type="dxa"/>
          </w:tcPr>
          <w:p w14:paraId="656683A1" w14:textId="77777777" w:rsidR="00337D2B" w:rsidRPr="00FF7984" w:rsidRDefault="00337D2B">
            <w:pPr>
              <w:pStyle w:val="TableParagraph"/>
              <w:spacing w:before="2"/>
              <w:jc w:val="both"/>
              <w:rPr>
                <w:rFonts w:ascii="Times New Roman" w:eastAsia="Times New Roman" w:hAnsi="Times New Roman" w:cs="Times New Roman"/>
                <w:sz w:val="20"/>
                <w:szCs w:val="20"/>
              </w:rPr>
            </w:pPr>
          </w:p>
          <w:p w14:paraId="28D4A1AA" w14:textId="77777777" w:rsidR="00337D2B" w:rsidRPr="00FF7984" w:rsidRDefault="00C84B04">
            <w:pPr>
              <w:pStyle w:val="TableParagraph"/>
              <w:ind w:left="227" w:right="214"/>
              <w:jc w:val="center"/>
              <w:rPr>
                <w:rFonts w:ascii="Times New Roman" w:eastAsia="Times New Roman" w:hAnsi="Times New Roman" w:cs="Times New Roman"/>
                <w:sz w:val="20"/>
                <w:szCs w:val="20"/>
              </w:rPr>
            </w:pPr>
            <w:r w:rsidRPr="00FF7984">
              <w:rPr>
                <w:rFonts w:ascii="Times New Roman" w:hAnsi="Times New Roman"/>
                <w:spacing w:val="-1"/>
                <w:sz w:val="20"/>
                <w:szCs w:val="20"/>
              </w:rPr>
              <w:t>новембар,</w:t>
            </w:r>
            <w:r w:rsidRPr="00FF7984">
              <w:rPr>
                <w:rFonts w:ascii="Times New Roman" w:hAnsi="Times New Roman"/>
                <w:spacing w:val="28"/>
                <w:sz w:val="20"/>
                <w:szCs w:val="20"/>
              </w:rPr>
              <w:t xml:space="preserve"> </w:t>
            </w:r>
            <w:r w:rsidRPr="00FF7984">
              <w:rPr>
                <w:rFonts w:ascii="Times New Roman" w:hAnsi="Times New Roman"/>
                <w:spacing w:val="-1"/>
                <w:sz w:val="20"/>
                <w:szCs w:val="20"/>
              </w:rPr>
              <w:t>јануар,</w:t>
            </w:r>
            <w:r w:rsidRPr="00FF7984">
              <w:rPr>
                <w:rFonts w:ascii="Times New Roman" w:hAnsi="Times New Roman"/>
                <w:spacing w:val="25"/>
                <w:sz w:val="20"/>
                <w:szCs w:val="20"/>
              </w:rPr>
              <w:t xml:space="preserve"> </w:t>
            </w:r>
            <w:r w:rsidRPr="00FF7984">
              <w:rPr>
                <w:rFonts w:ascii="Times New Roman" w:hAnsi="Times New Roman"/>
                <w:spacing w:val="1"/>
                <w:sz w:val="20"/>
                <w:szCs w:val="20"/>
              </w:rPr>
              <w:t>април</w:t>
            </w:r>
          </w:p>
        </w:tc>
        <w:tc>
          <w:tcPr>
            <w:tcW w:w="1340" w:type="dxa"/>
          </w:tcPr>
          <w:p w14:paraId="004AB900" w14:textId="77777777" w:rsidR="00337D2B" w:rsidRPr="00FF7984" w:rsidRDefault="00337D2B">
            <w:pPr>
              <w:pStyle w:val="TableParagraph"/>
              <w:spacing w:before="2"/>
              <w:jc w:val="both"/>
              <w:rPr>
                <w:rFonts w:ascii="Times New Roman" w:eastAsia="Times New Roman" w:hAnsi="Times New Roman" w:cs="Times New Roman"/>
                <w:sz w:val="20"/>
                <w:szCs w:val="20"/>
                <w:lang w:val="ru-RU"/>
              </w:rPr>
            </w:pPr>
          </w:p>
          <w:p w14:paraId="4DA7D7FE" w14:textId="77777777" w:rsidR="00337D2B" w:rsidRPr="00FF7984" w:rsidRDefault="00C84B04">
            <w:pPr>
              <w:pStyle w:val="TableParagraph"/>
              <w:ind w:left="94" w:right="75" w:hanging="2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са родитељски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х</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састанака</w:t>
            </w:r>
          </w:p>
        </w:tc>
      </w:tr>
      <w:tr w:rsidR="00337D2B" w:rsidRPr="00FF7984" w14:paraId="0784261D" w14:textId="77777777" w:rsidTr="00FF7984">
        <w:tc>
          <w:tcPr>
            <w:tcW w:w="3510" w:type="dxa"/>
          </w:tcPr>
          <w:p w14:paraId="55CF351A" w14:textId="77777777" w:rsidR="00337D2B" w:rsidRPr="00FF7984" w:rsidRDefault="00C84B04">
            <w:pPr>
              <w:pStyle w:val="ListParagraph"/>
              <w:tabs>
                <w:tab w:val="left" w:pos="816"/>
              </w:tabs>
              <w:spacing w:line="255" w:lineRule="exact"/>
              <w:ind w:left="0"/>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Реализација</w:t>
            </w:r>
            <w:r w:rsidRPr="00FF7984">
              <w:rPr>
                <w:rFonts w:ascii="Times New Roman" w:hAnsi="Times New Roman"/>
                <w:spacing w:val="-23"/>
                <w:sz w:val="20"/>
                <w:szCs w:val="20"/>
                <w:lang w:val="ru-RU"/>
              </w:rPr>
              <w:t xml:space="preserve"> </w:t>
            </w:r>
            <w:r w:rsidRPr="00FF7984">
              <w:rPr>
                <w:rFonts w:ascii="Times New Roman" w:hAnsi="Times New Roman"/>
                <w:spacing w:val="-1"/>
                <w:sz w:val="20"/>
                <w:szCs w:val="20"/>
                <w:lang w:val="ru-RU"/>
              </w:rPr>
              <w:t xml:space="preserve">свих </w:t>
            </w:r>
            <w:r w:rsidRPr="00FF7984">
              <w:rPr>
                <w:rFonts w:ascii="Times New Roman" w:hAnsi="Times New Roman"/>
                <w:sz w:val="20"/>
                <w:szCs w:val="20"/>
                <w:lang w:val="ru-RU"/>
              </w:rPr>
              <w:t>облика</w:t>
            </w:r>
            <w:r w:rsidRPr="00FF7984">
              <w:rPr>
                <w:rFonts w:ascii="Times New Roman" w:hAnsi="Times New Roman"/>
                <w:sz w:val="20"/>
                <w:szCs w:val="20"/>
                <w:lang w:val="sr-Cyrl-RS"/>
              </w:rPr>
              <w:t xml:space="preserve"> </w:t>
            </w:r>
            <w:r w:rsidRPr="00FF7984">
              <w:rPr>
                <w:rFonts w:ascii="Times New Roman" w:hAnsi="Times New Roman"/>
                <w:sz w:val="20"/>
                <w:szCs w:val="20"/>
                <w:lang w:val="ru-RU"/>
              </w:rPr>
              <w:t>образовно-васпитног</w:t>
            </w:r>
            <w:r w:rsidRPr="00FF7984">
              <w:rPr>
                <w:rFonts w:ascii="Times New Roman" w:hAnsi="Times New Roman"/>
                <w:spacing w:val="-15"/>
                <w:sz w:val="20"/>
                <w:szCs w:val="20"/>
                <w:lang w:val="ru-RU"/>
              </w:rPr>
              <w:t xml:space="preserve"> </w:t>
            </w:r>
            <w:r w:rsidRPr="00FF7984">
              <w:rPr>
                <w:rFonts w:ascii="Times New Roman" w:hAnsi="Times New Roman"/>
                <w:spacing w:val="-1"/>
                <w:sz w:val="20"/>
                <w:szCs w:val="20"/>
                <w:lang w:val="ru-RU"/>
              </w:rPr>
              <w:t>рада</w:t>
            </w:r>
            <w:r w:rsidRPr="00FF7984">
              <w:rPr>
                <w:rFonts w:ascii="Times New Roman" w:hAnsi="Times New Roman"/>
                <w:spacing w:val="29"/>
                <w:sz w:val="20"/>
                <w:szCs w:val="20"/>
                <w:lang w:val="ru-RU"/>
              </w:rPr>
              <w:t xml:space="preserve"> </w:t>
            </w:r>
            <w:r w:rsidRPr="00FF7984">
              <w:rPr>
                <w:rFonts w:ascii="Times New Roman" w:hAnsi="Times New Roman"/>
                <w:sz w:val="20"/>
                <w:szCs w:val="20"/>
                <w:lang w:val="ru-RU"/>
              </w:rPr>
              <w:t>у</w:t>
            </w:r>
            <w:r w:rsidRPr="00FF7984">
              <w:rPr>
                <w:rFonts w:ascii="Times New Roman" w:hAnsi="Times New Roman"/>
                <w:spacing w:val="-1"/>
                <w:sz w:val="20"/>
                <w:szCs w:val="20"/>
                <w:lang w:val="ru-RU"/>
              </w:rPr>
              <w:t xml:space="preserve"> </w:t>
            </w:r>
            <w:r w:rsidRPr="00FF7984">
              <w:rPr>
                <w:rFonts w:ascii="Times New Roman" w:hAnsi="Times New Roman"/>
                <w:spacing w:val="-3"/>
                <w:sz w:val="20"/>
                <w:szCs w:val="20"/>
                <w:lang w:val="ru-RU"/>
              </w:rPr>
              <w:t>школи</w:t>
            </w:r>
          </w:p>
          <w:p w14:paraId="0935108C" w14:textId="77777777" w:rsidR="00337D2B" w:rsidRPr="00FF7984" w:rsidRDefault="00C84B04">
            <w:pPr>
              <w:pStyle w:val="ListParagraph"/>
              <w:tabs>
                <w:tab w:val="left" w:pos="816"/>
              </w:tabs>
              <w:ind w:left="0" w:right="363"/>
              <w:jc w:val="both"/>
              <w:rPr>
                <w:rFonts w:ascii="Times New Roman" w:eastAsia="Times New Roman" w:hAnsi="Times New Roman"/>
                <w:sz w:val="20"/>
                <w:szCs w:val="20"/>
                <w:lang w:val="ru-RU"/>
              </w:rPr>
            </w:pPr>
            <w:r w:rsidRPr="00FF7984">
              <w:rPr>
                <w:rFonts w:ascii="Times New Roman" w:hAnsi="Times New Roman"/>
                <w:sz w:val="20"/>
                <w:szCs w:val="20"/>
                <w:lang w:val="ru-RU"/>
              </w:rPr>
              <w:t>Успех</w:t>
            </w:r>
            <w:r w:rsidRPr="00FF7984">
              <w:rPr>
                <w:rFonts w:ascii="Times New Roman" w:hAnsi="Times New Roman"/>
                <w:spacing w:val="-1"/>
                <w:sz w:val="20"/>
                <w:szCs w:val="20"/>
                <w:lang w:val="ru-RU"/>
              </w:rPr>
              <w:t xml:space="preserve"> ученика</w:t>
            </w:r>
            <w:r w:rsidRPr="00FF7984">
              <w:rPr>
                <w:rFonts w:ascii="Times New Roman" w:hAnsi="Times New Roman"/>
                <w:spacing w:val="1"/>
                <w:sz w:val="20"/>
                <w:szCs w:val="20"/>
                <w:lang w:val="ru-RU"/>
              </w:rPr>
              <w:t xml:space="preserve"> на</w:t>
            </w:r>
            <w:r w:rsidRPr="00FF7984">
              <w:rPr>
                <w:rFonts w:ascii="Times New Roman" w:hAnsi="Times New Roman"/>
                <w:spacing w:val="-11"/>
                <w:sz w:val="20"/>
                <w:szCs w:val="20"/>
                <w:lang w:val="ru-RU"/>
              </w:rPr>
              <w:t xml:space="preserve"> </w:t>
            </w:r>
            <w:r w:rsidRPr="00FF7984">
              <w:rPr>
                <w:rFonts w:ascii="Times New Roman" w:hAnsi="Times New Roman"/>
                <w:spacing w:val="1"/>
                <w:sz w:val="20"/>
                <w:szCs w:val="20"/>
                <w:lang w:val="ru-RU"/>
              </w:rPr>
              <w:t>крају</w:t>
            </w:r>
            <w:r w:rsidRPr="00FF7984">
              <w:rPr>
                <w:rFonts w:ascii="Times New Roman" w:hAnsi="Times New Roman"/>
                <w:spacing w:val="24"/>
                <w:sz w:val="20"/>
                <w:szCs w:val="20"/>
                <w:lang w:val="ru-RU"/>
              </w:rPr>
              <w:t xml:space="preserve"> </w:t>
            </w:r>
            <w:r w:rsidRPr="00FF7984">
              <w:rPr>
                <w:rFonts w:ascii="Times New Roman" w:hAnsi="Times New Roman"/>
                <w:spacing w:val="-2"/>
                <w:sz w:val="20"/>
                <w:szCs w:val="20"/>
                <w:lang w:val="ru-RU"/>
              </w:rPr>
              <w:t>школске</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године;</w:t>
            </w:r>
            <w:r w:rsidRPr="00FF7984">
              <w:rPr>
                <w:rFonts w:ascii="Times New Roman" w:hAnsi="Times New Roman"/>
                <w:spacing w:val="25"/>
                <w:sz w:val="20"/>
                <w:szCs w:val="20"/>
                <w:lang w:val="ru-RU"/>
              </w:rPr>
              <w:t xml:space="preserve"> </w:t>
            </w:r>
            <w:r w:rsidRPr="00FF7984">
              <w:rPr>
                <w:rFonts w:ascii="Times New Roman" w:hAnsi="Times New Roman"/>
                <w:spacing w:val="-2"/>
                <w:sz w:val="20"/>
                <w:szCs w:val="20"/>
                <w:lang w:val="ru-RU"/>
              </w:rPr>
              <w:t>похваљивање</w:t>
            </w:r>
            <w:r w:rsidRPr="00FF7984">
              <w:rPr>
                <w:rFonts w:ascii="Times New Roman" w:hAnsi="Times New Roman"/>
                <w:spacing w:val="12"/>
                <w:sz w:val="20"/>
                <w:szCs w:val="20"/>
                <w:lang w:val="ru-RU"/>
              </w:rPr>
              <w:t xml:space="preserve"> </w:t>
            </w:r>
            <w:r w:rsidRPr="00FF7984">
              <w:rPr>
                <w:rFonts w:ascii="Times New Roman" w:hAnsi="Times New Roman"/>
                <w:spacing w:val="-1"/>
                <w:sz w:val="20"/>
                <w:szCs w:val="20"/>
                <w:lang w:val="ru-RU"/>
              </w:rPr>
              <w:t>ученика</w:t>
            </w:r>
            <w:r w:rsidRPr="00FF7984">
              <w:rPr>
                <w:rFonts w:ascii="Times New Roman" w:hAnsi="Times New Roman"/>
                <w:spacing w:val="29"/>
                <w:sz w:val="20"/>
                <w:szCs w:val="20"/>
                <w:lang w:val="ru-RU"/>
              </w:rPr>
              <w:t xml:space="preserve"> </w:t>
            </w:r>
            <w:r w:rsidRPr="00FF7984">
              <w:rPr>
                <w:rFonts w:ascii="Times New Roman" w:hAnsi="Times New Roman"/>
                <w:spacing w:val="2"/>
                <w:sz w:val="20"/>
                <w:szCs w:val="20"/>
                <w:lang w:val="ru-RU"/>
              </w:rPr>
              <w:t>коју</w:t>
            </w:r>
            <w:r w:rsidRPr="00FF7984">
              <w:rPr>
                <w:rFonts w:ascii="Times New Roman" w:hAnsi="Times New Roman"/>
                <w:spacing w:val="-12"/>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1"/>
                <w:sz w:val="20"/>
                <w:szCs w:val="20"/>
                <w:lang w:val="ru-RU"/>
              </w:rPr>
              <w:t xml:space="preserve"> </w:t>
            </w:r>
            <w:r w:rsidRPr="00FF7984">
              <w:rPr>
                <w:rFonts w:ascii="Times New Roman" w:hAnsi="Times New Roman"/>
                <w:sz w:val="20"/>
                <w:szCs w:val="20"/>
                <w:lang w:val="ru-RU"/>
              </w:rPr>
              <w:t>остварили</w:t>
            </w:r>
            <w:r w:rsidRPr="00FF7984">
              <w:rPr>
                <w:rFonts w:ascii="Times New Roman" w:hAnsi="Times New Roman"/>
                <w:sz w:val="20"/>
                <w:szCs w:val="20"/>
                <w:lang w:val="sr-Cyrl-RS"/>
              </w:rPr>
              <w:t xml:space="preserve"> </w:t>
            </w:r>
            <w:r w:rsidRPr="00FF7984">
              <w:rPr>
                <w:rFonts w:ascii="Times New Roman" w:hAnsi="Times New Roman"/>
                <w:sz w:val="20"/>
                <w:szCs w:val="20"/>
                <w:lang w:val="ru-RU"/>
              </w:rPr>
              <w:t>одличан</w:t>
            </w:r>
            <w:r w:rsidRPr="00FF7984">
              <w:rPr>
                <w:rFonts w:ascii="Times New Roman" w:hAnsi="Times New Roman"/>
                <w:spacing w:val="-9"/>
                <w:sz w:val="20"/>
                <w:szCs w:val="20"/>
                <w:lang w:val="ru-RU"/>
              </w:rPr>
              <w:t xml:space="preserve"> </w:t>
            </w:r>
            <w:r w:rsidRPr="00FF7984">
              <w:rPr>
                <w:rFonts w:ascii="Times New Roman" w:hAnsi="Times New Roman"/>
                <w:spacing w:val="-2"/>
                <w:sz w:val="20"/>
                <w:szCs w:val="20"/>
                <w:lang w:val="ru-RU"/>
              </w:rPr>
              <w:t>успех</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и</w:t>
            </w:r>
            <w:r w:rsidRPr="00FF7984">
              <w:rPr>
                <w:rFonts w:ascii="Times New Roman" w:hAnsi="Times New Roman"/>
                <w:spacing w:val="7"/>
                <w:sz w:val="20"/>
                <w:szCs w:val="20"/>
                <w:lang w:val="ru-RU"/>
              </w:rPr>
              <w:t xml:space="preserve"> </w:t>
            </w:r>
            <w:r w:rsidRPr="00FF7984">
              <w:rPr>
                <w:rFonts w:ascii="Times New Roman" w:hAnsi="Times New Roman"/>
                <w:sz w:val="20"/>
                <w:szCs w:val="20"/>
                <w:lang w:val="ru-RU"/>
              </w:rPr>
              <w:t>постигли</w:t>
            </w:r>
            <w:r w:rsidRPr="00FF7984">
              <w:rPr>
                <w:rFonts w:ascii="Times New Roman" w:hAnsi="Times New Roman"/>
                <w:spacing w:val="29"/>
                <w:sz w:val="20"/>
                <w:szCs w:val="20"/>
                <w:lang w:val="ru-RU"/>
              </w:rPr>
              <w:t xml:space="preserve"> </w:t>
            </w:r>
            <w:r w:rsidRPr="00FF7984">
              <w:rPr>
                <w:rFonts w:ascii="Times New Roman" w:hAnsi="Times New Roman"/>
                <w:spacing w:val="-1"/>
                <w:sz w:val="20"/>
                <w:szCs w:val="20"/>
                <w:lang w:val="ru-RU"/>
              </w:rPr>
              <w:t>изузетне</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резултате</w:t>
            </w:r>
            <w:r w:rsidRPr="00FF7984">
              <w:rPr>
                <w:rFonts w:ascii="Times New Roman" w:hAnsi="Times New Roman"/>
                <w:spacing w:val="1"/>
                <w:sz w:val="20"/>
                <w:szCs w:val="20"/>
                <w:lang w:val="ru-RU"/>
              </w:rPr>
              <w:t xml:space="preserve"> на</w:t>
            </w:r>
            <w:r w:rsidRPr="00FF7984">
              <w:rPr>
                <w:rFonts w:ascii="Times New Roman" w:hAnsi="Times New Roman"/>
                <w:spacing w:val="30"/>
                <w:sz w:val="20"/>
                <w:szCs w:val="20"/>
                <w:lang w:val="ru-RU"/>
              </w:rPr>
              <w:t xml:space="preserve"> </w:t>
            </w:r>
            <w:r w:rsidRPr="00FF7984">
              <w:rPr>
                <w:rFonts w:ascii="Times New Roman" w:hAnsi="Times New Roman"/>
                <w:spacing w:val="1"/>
                <w:sz w:val="20"/>
                <w:szCs w:val="20"/>
                <w:lang w:val="ru-RU"/>
              </w:rPr>
              <w:t>такмичењима</w:t>
            </w:r>
          </w:p>
          <w:p w14:paraId="53C88620" w14:textId="77777777" w:rsidR="00337D2B" w:rsidRPr="00FF7984" w:rsidRDefault="00C84B04">
            <w:pPr>
              <w:pStyle w:val="ListParagraph"/>
              <w:tabs>
                <w:tab w:val="left" w:pos="816"/>
              </w:tabs>
              <w:ind w:left="0" w:right="578"/>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Уџбеници</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наредну</w:t>
            </w:r>
            <w:r w:rsidRPr="00FF7984">
              <w:rPr>
                <w:rFonts w:ascii="Times New Roman" w:hAnsi="Times New Roman"/>
                <w:spacing w:val="25"/>
                <w:sz w:val="20"/>
                <w:szCs w:val="20"/>
                <w:lang w:val="ru-RU"/>
              </w:rPr>
              <w:t xml:space="preserve"> </w:t>
            </w:r>
            <w:r w:rsidRPr="00FF7984">
              <w:rPr>
                <w:rFonts w:ascii="Times New Roman" w:hAnsi="Times New Roman"/>
                <w:spacing w:val="-2"/>
                <w:sz w:val="20"/>
                <w:szCs w:val="20"/>
                <w:lang w:val="ru-RU"/>
              </w:rPr>
              <w:t>школску</w:t>
            </w:r>
            <w:r w:rsidRPr="00FF7984">
              <w:rPr>
                <w:rFonts w:ascii="Times New Roman" w:hAnsi="Times New Roman"/>
                <w:spacing w:val="11"/>
                <w:sz w:val="20"/>
                <w:szCs w:val="20"/>
                <w:lang w:val="ru-RU"/>
              </w:rPr>
              <w:t xml:space="preserve"> </w:t>
            </w:r>
            <w:r w:rsidRPr="00FF7984">
              <w:rPr>
                <w:rFonts w:ascii="Times New Roman" w:hAnsi="Times New Roman"/>
                <w:sz w:val="20"/>
                <w:szCs w:val="20"/>
                <w:lang w:val="ru-RU"/>
              </w:rPr>
              <w:t>годину</w:t>
            </w:r>
          </w:p>
        </w:tc>
        <w:tc>
          <w:tcPr>
            <w:tcW w:w="1276" w:type="dxa"/>
          </w:tcPr>
          <w:p w14:paraId="4ECE6D77"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604A4106" w14:textId="77777777" w:rsidR="00337D2B" w:rsidRPr="00FF7984" w:rsidRDefault="00C84B04">
            <w:pPr>
              <w:pStyle w:val="TableParagraph"/>
              <w:ind w:left="299" w:right="123" w:hanging="181"/>
              <w:jc w:val="both"/>
              <w:rPr>
                <w:rFonts w:ascii="Times New Roman" w:eastAsia="Times New Roman" w:hAnsi="Times New Roman" w:cs="Times New Roman"/>
                <w:sz w:val="20"/>
                <w:szCs w:val="20"/>
              </w:rPr>
            </w:pPr>
            <w:r w:rsidRPr="00FF7984">
              <w:rPr>
                <w:rFonts w:ascii="Times New Roman" w:hAnsi="Times New Roman"/>
                <w:spacing w:val="1"/>
                <w:sz w:val="20"/>
                <w:szCs w:val="20"/>
              </w:rPr>
              <w:t>родитељски</w:t>
            </w:r>
            <w:r w:rsidRPr="00FF7984">
              <w:rPr>
                <w:rFonts w:ascii="Times New Roman" w:hAnsi="Times New Roman"/>
                <w:spacing w:val="22"/>
                <w:sz w:val="20"/>
                <w:szCs w:val="20"/>
              </w:rPr>
              <w:t xml:space="preserve"> </w:t>
            </w:r>
            <w:r w:rsidRPr="00FF7984">
              <w:rPr>
                <w:rFonts w:ascii="Times New Roman" w:hAnsi="Times New Roman"/>
                <w:spacing w:val="1"/>
                <w:sz w:val="20"/>
                <w:szCs w:val="20"/>
              </w:rPr>
              <w:t>састанак</w:t>
            </w:r>
          </w:p>
        </w:tc>
        <w:tc>
          <w:tcPr>
            <w:tcW w:w="1843" w:type="dxa"/>
          </w:tcPr>
          <w:p w14:paraId="1BAD785F" w14:textId="77777777" w:rsidR="00337D2B" w:rsidRPr="00FF7984" w:rsidRDefault="00337D2B">
            <w:pPr>
              <w:pStyle w:val="TableParagraph"/>
              <w:spacing w:before="3"/>
              <w:jc w:val="both"/>
              <w:rPr>
                <w:rFonts w:ascii="Times New Roman" w:eastAsia="Times New Roman" w:hAnsi="Times New Roman" w:cs="Times New Roman"/>
                <w:sz w:val="20"/>
                <w:szCs w:val="20"/>
              </w:rPr>
            </w:pPr>
          </w:p>
          <w:p w14:paraId="68EF8B48" w14:textId="77777777" w:rsidR="00337D2B" w:rsidRPr="00FF7984" w:rsidRDefault="00C84B04">
            <w:pPr>
              <w:pStyle w:val="TableParagraph"/>
              <w:ind w:left="142" w:right="132" w:hanging="12"/>
              <w:jc w:val="both"/>
              <w:rPr>
                <w:rFonts w:ascii="Times New Roman" w:eastAsia="Times New Roman" w:hAnsi="Times New Roman" w:cs="Times New Roman"/>
                <w:sz w:val="20"/>
                <w:szCs w:val="20"/>
              </w:rPr>
            </w:pPr>
            <w:r w:rsidRPr="00FF7984">
              <w:rPr>
                <w:rFonts w:ascii="Times New Roman" w:hAnsi="Times New Roman"/>
                <w:sz w:val="20"/>
                <w:szCs w:val="20"/>
              </w:rPr>
              <w:t>одељењски</w:t>
            </w:r>
            <w:r w:rsidRPr="00FF7984">
              <w:rPr>
                <w:rFonts w:ascii="Times New Roman" w:hAnsi="Times New Roman"/>
                <w:spacing w:val="22"/>
                <w:sz w:val="20"/>
                <w:szCs w:val="20"/>
              </w:rPr>
              <w:t xml:space="preserve"> </w:t>
            </w:r>
            <w:r w:rsidRPr="00FF7984">
              <w:rPr>
                <w:rFonts w:ascii="Times New Roman" w:hAnsi="Times New Roman"/>
                <w:spacing w:val="-1"/>
                <w:sz w:val="20"/>
                <w:szCs w:val="20"/>
              </w:rPr>
              <w:t>старешина,</w:t>
            </w:r>
            <w:r w:rsidRPr="00FF7984">
              <w:rPr>
                <w:rFonts w:ascii="Times New Roman" w:hAnsi="Times New Roman"/>
                <w:spacing w:val="25"/>
                <w:sz w:val="20"/>
                <w:szCs w:val="20"/>
              </w:rPr>
              <w:t xml:space="preserve"> </w:t>
            </w:r>
            <w:r w:rsidRPr="00FF7984">
              <w:rPr>
                <w:rFonts w:ascii="Times New Roman" w:hAnsi="Times New Roman"/>
                <w:sz w:val="20"/>
                <w:szCs w:val="20"/>
              </w:rPr>
              <w:t>ро</w:t>
            </w:r>
            <w:r w:rsidRPr="00FF7984">
              <w:rPr>
                <w:rFonts w:ascii="Times New Roman" w:hAnsi="Times New Roman"/>
                <w:spacing w:val="-3"/>
                <w:sz w:val="20"/>
                <w:szCs w:val="20"/>
              </w:rPr>
              <w:t>д</w:t>
            </w:r>
            <w:r w:rsidRPr="00FF7984">
              <w:rPr>
                <w:rFonts w:ascii="Times New Roman" w:hAnsi="Times New Roman"/>
                <w:spacing w:val="3"/>
                <w:sz w:val="20"/>
                <w:szCs w:val="20"/>
              </w:rPr>
              <w:t>и</w:t>
            </w:r>
            <w:r w:rsidRPr="00FF7984">
              <w:rPr>
                <w:rFonts w:ascii="Times New Roman" w:hAnsi="Times New Roman"/>
                <w:spacing w:val="2"/>
                <w:sz w:val="20"/>
                <w:szCs w:val="20"/>
              </w:rPr>
              <w:t>т</w:t>
            </w:r>
            <w:r w:rsidRPr="00FF7984">
              <w:rPr>
                <w:rFonts w:ascii="Times New Roman" w:hAnsi="Times New Roman"/>
                <w:spacing w:val="1"/>
                <w:sz w:val="20"/>
                <w:szCs w:val="20"/>
              </w:rPr>
              <w:t>е</w:t>
            </w:r>
            <w:r w:rsidRPr="00FF7984">
              <w:rPr>
                <w:rFonts w:ascii="Times New Roman" w:hAnsi="Times New Roman"/>
                <w:spacing w:val="5"/>
                <w:sz w:val="20"/>
                <w:szCs w:val="20"/>
              </w:rPr>
              <w:t>љ</w:t>
            </w:r>
            <w:r w:rsidRPr="00FF7984">
              <w:rPr>
                <w:rFonts w:ascii="Times New Roman" w:hAnsi="Times New Roman"/>
                <w:sz w:val="20"/>
                <w:szCs w:val="20"/>
              </w:rPr>
              <w:t>и</w:t>
            </w:r>
          </w:p>
        </w:tc>
        <w:tc>
          <w:tcPr>
            <w:tcW w:w="1276" w:type="dxa"/>
          </w:tcPr>
          <w:p w14:paraId="48BF40E4" w14:textId="77777777" w:rsidR="00337D2B" w:rsidRPr="00FF7984" w:rsidRDefault="00337D2B">
            <w:pPr>
              <w:pStyle w:val="TableParagraph"/>
              <w:spacing w:before="3"/>
              <w:jc w:val="both"/>
              <w:rPr>
                <w:rFonts w:ascii="Times New Roman" w:eastAsia="Times New Roman" w:hAnsi="Times New Roman" w:cs="Times New Roman"/>
                <w:sz w:val="20"/>
                <w:szCs w:val="20"/>
              </w:rPr>
            </w:pPr>
          </w:p>
          <w:p w14:paraId="6C294EB5" w14:textId="77777777" w:rsidR="00337D2B" w:rsidRPr="00FF7984" w:rsidRDefault="00C84B04">
            <w:pPr>
              <w:pStyle w:val="TableParagraph"/>
              <w:ind w:left="359"/>
              <w:jc w:val="both"/>
              <w:rPr>
                <w:rFonts w:ascii="Times New Roman" w:eastAsia="Times New Roman" w:hAnsi="Times New Roman" w:cs="Times New Roman"/>
                <w:sz w:val="20"/>
                <w:szCs w:val="20"/>
              </w:rPr>
            </w:pPr>
            <w:r w:rsidRPr="00FF7984">
              <w:rPr>
                <w:rFonts w:ascii="Times New Roman" w:hAnsi="Times New Roman"/>
                <w:spacing w:val="-2"/>
                <w:sz w:val="20"/>
                <w:szCs w:val="20"/>
              </w:rPr>
              <w:t>Мај,јун</w:t>
            </w:r>
          </w:p>
        </w:tc>
        <w:tc>
          <w:tcPr>
            <w:tcW w:w="1340" w:type="dxa"/>
          </w:tcPr>
          <w:p w14:paraId="07BD5478" w14:textId="77777777" w:rsidR="00337D2B" w:rsidRPr="00FF7984" w:rsidRDefault="00337D2B">
            <w:pPr>
              <w:pStyle w:val="TableParagraph"/>
              <w:spacing w:before="3"/>
              <w:jc w:val="both"/>
              <w:rPr>
                <w:rFonts w:ascii="Times New Roman" w:eastAsia="Times New Roman" w:hAnsi="Times New Roman" w:cs="Times New Roman"/>
                <w:sz w:val="20"/>
                <w:szCs w:val="20"/>
                <w:lang w:val="ru-RU"/>
              </w:rPr>
            </w:pPr>
          </w:p>
          <w:p w14:paraId="055E237D" w14:textId="77777777" w:rsidR="00337D2B" w:rsidRPr="00FF7984" w:rsidRDefault="00C84B04">
            <w:pPr>
              <w:pStyle w:val="TableParagraph"/>
              <w:ind w:left="94" w:right="75" w:hanging="24"/>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Записници</w:t>
            </w:r>
            <w:r w:rsidRPr="00FF7984">
              <w:rPr>
                <w:rFonts w:ascii="Times New Roman" w:hAnsi="Times New Roman"/>
                <w:spacing w:val="27"/>
                <w:sz w:val="20"/>
                <w:szCs w:val="20"/>
                <w:lang w:val="ru-RU"/>
              </w:rPr>
              <w:t xml:space="preserve"> </w:t>
            </w:r>
            <w:r w:rsidRPr="00FF7984">
              <w:rPr>
                <w:rFonts w:ascii="Times New Roman" w:hAnsi="Times New Roman"/>
                <w:spacing w:val="1"/>
                <w:sz w:val="20"/>
                <w:szCs w:val="20"/>
                <w:lang w:val="ru-RU"/>
              </w:rPr>
              <w:t>са родитељски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х</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састанака</w:t>
            </w:r>
          </w:p>
        </w:tc>
      </w:tr>
      <w:tr w:rsidR="00337D2B" w:rsidRPr="00FF7984" w14:paraId="392156E9" w14:textId="77777777" w:rsidTr="00FF7984">
        <w:tc>
          <w:tcPr>
            <w:tcW w:w="3510" w:type="dxa"/>
          </w:tcPr>
          <w:p w14:paraId="73B6E6BF" w14:textId="77777777" w:rsidR="00337D2B" w:rsidRPr="00FF7984" w:rsidRDefault="00C84B04">
            <w:pPr>
              <w:pStyle w:val="ListParagraph"/>
              <w:tabs>
                <w:tab w:val="left" w:pos="816"/>
              </w:tabs>
              <w:spacing w:line="243" w:lineRule="exact"/>
              <w:ind w:left="0"/>
              <w:jc w:val="both"/>
              <w:rPr>
                <w:rFonts w:ascii="Times New Roman" w:eastAsia="Times New Roman" w:hAnsi="Times New Roman"/>
                <w:sz w:val="20"/>
                <w:szCs w:val="20"/>
                <w:lang w:val="ru-RU"/>
              </w:rPr>
            </w:pPr>
            <w:r w:rsidRPr="00FF7984">
              <w:rPr>
                <w:rFonts w:ascii="Times New Roman" w:hAnsi="Times New Roman"/>
                <w:spacing w:val="-4"/>
                <w:sz w:val="20"/>
                <w:szCs w:val="20"/>
                <w:lang w:val="ru-RU"/>
              </w:rPr>
              <w:t>Извођење</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ђачке</w:t>
            </w:r>
          </w:p>
          <w:p w14:paraId="4ABF20C7" w14:textId="77777777" w:rsidR="00337D2B" w:rsidRPr="00FF7984" w:rsidRDefault="00C84B04">
            <w:pPr>
              <w:pStyle w:val="TableParagraph"/>
              <w:jc w:val="both"/>
              <w:rPr>
                <w:rFonts w:ascii="Times New Roman" w:eastAsia="Times New Roman" w:hAnsi="Times New Roman" w:cs="Times New Roman"/>
                <w:sz w:val="20"/>
                <w:szCs w:val="20"/>
                <w:lang w:val="ru-RU"/>
              </w:rPr>
            </w:pPr>
            <w:r w:rsidRPr="00FF7984">
              <w:rPr>
                <w:rFonts w:ascii="Times New Roman" w:hAnsi="Times New Roman"/>
                <w:sz w:val="20"/>
                <w:szCs w:val="20"/>
                <w:lang w:val="ru-RU"/>
              </w:rPr>
              <w:t>екскурзије</w:t>
            </w:r>
          </w:p>
          <w:p w14:paraId="215941A5" w14:textId="77777777" w:rsidR="00337D2B" w:rsidRPr="00FF7984" w:rsidRDefault="00C84B04">
            <w:pPr>
              <w:pStyle w:val="ListParagraph"/>
              <w:tabs>
                <w:tab w:val="left" w:pos="816"/>
              </w:tabs>
              <w:ind w:left="0" w:right="820"/>
              <w:jc w:val="both"/>
              <w:rPr>
                <w:rFonts w:ascii="Times New Roman" w:eastAsia="Times New Roman" w:hAnsi="Times New Roman"/>
                <w:sz w:val="20"/>
                <w:szCs w:val="20"/>
                <w:lang w:val="ru-RU"/>
              </w:rPr>
            </w:pPr>
            <w:r w:rsidRPr="00FF7984">
              <w:rPr>
                <w:rFonts w:ascii="Times New Roman" w:hAnsi="Times New Roman"/>
                <w:spacing w:val="-1"/>
                <w:sz w:val="20"/>
                <w:szCs w:val="20"/>
                <w:lang w:val="ru-RU"/>
              </w:rPr>
              <w:t>Проблеми</w:t>
            </w:r>
            <w:r w:rsidRPr="00FF7984">
              <w:rPr>
                <w:rFonts w:ascii="Times New Roman" w:hAnsi="Times New Roman"/>
                <w:spacing w:val="3"/>
                <w:sz w:val="20"/>
                <w:szCs w:val="20"/>
                <w:lang w:val="ru-RU"/>
              </w:rPr>
              <w:t xml:space="preserve"> </w:t>
            </w:r>
            <w:r w:rsidRPr="00FF7984">
              <w:rPr>
                <w:rFonts w:ascii="Times New Roman" w:hAnsi="Times New Roman"/>
                <w:spacing w:val="2"/>
                <w:sz w:val="20"/>
                <w:szCs w:val="20"/>
                <w:lang w:val="ru-RU"/>
              </w:rPr>
              <w:t>који</w:t>
            </w:r>
            <w:r w:rsidRPr="00FF7984">
              <w:rPr>
                <w:rFonts w:ascii="Times New Roman" w:hAnsi="Times New Roman"/>
                <w:spacing w:val="-9"/>
                <w:sz w:val="20"/>
                <w:szCs w:val="20"/>
                <w:lang w:val="ru-RU"/>
              </w:rPr>
              <w:t xml:space="preserve"> </w:t>
            </w:r>
            <w:r w:rsidRPr="00FF7984">
              <w:rPr>
                <w:rFonts w:ascii="Times New Roman" w:hAnsi="Times New Roman"/>
                <w:sz w:val="20"/>
                <w:szCs w:val="20"/>
                <w:lang w:val="ru-RU"/>
              </w:rPr>
              <w:t>су</w:t>
            </w:r>
            <w:r w:rsidRPr="00FF7984">
              <w:rPr>
                <w:rFonts w:ascii="Times New Roman" w:hAnsi="Times New Roman"/>
                <w:spacing w:val="24"/>
                <w:sz w:val="20"/>
                <w:szCs w:val="20"/>
                <w:lang w:val="ru-RU"/>
              </w:rPr>
              <w:t xml:space="preserve"> </w:t>
            </w:r>
            <w:r w:rsidRPr="00FF7984">
              <w:rPr>
                <w:rFonts w:ascii="Times New Roman" w:hAnsi="Times New Roman"/>
                <w:spacing w:val="1"/>
                <w:sz w:val="20"/>
                <w:szCs w:val="20"/>
                <w:lang w:val="ru-RU"/>
              </w:rPr>
              <w:t>заједнички</w:t>
            </w:r>
            <w:r w:rsidRPr="00FF7984">
              <w:rPr>
                <w:rFonts w:ascii="Times New Roman" w:hAnsi="Times New Roman"/>
                <w:spacing w:val="-21"/>
                <w:sz w:val="20"/>
                <w:szCs w:val="20"/>
                <w:lang w:val="ru-RU"/>
              </w:rPr>
              <w:t xml:space="preserve"> </w:t>
            </w:r>
            <w:r w:rsidRPr="00FF7984">
              <w:rPr>
                <w:rFonts w:ascii="Times New Roman" w:hAnsi="Times New Roman"/>
                <w:sz w:val="20"/>
                <w:szCs w:val="20"/>
                <w:lang w:val="ru-RU"/>
              </w:rPr>
              <w:t>за</w:t>
            </w:r>
            <w:r w:rsidRPr="00FF7984">
              <w:rPr>
                <w:rFonts w:ascii="Times New Roman" w:hAnsi="Times New Roman"/>
                <w:spacing w:val="1"/>
                <w:sz w:val="20"/>
                <w:szCs w:val="20"/>
                <w:lang w:val="ru-RU"/>
              </w:rPr>
              <w:t xml:space="preserve"> </w:t>
            </w:r>
            <w:r w:rsidRPr="00FF7984">
              <w:rPr>
                <w:rFonts w:ascii="Times New Roman" w:hAnsi="Times New Roman"/>
                <w:spacing w:val="-5"/>
                <w:sz w:val="20"/>
                <w:szCs w:val="20"/>
                <w:lang w:val="ru-RU"/>
              </w:rPr>
              <w:t>више</w:t>
            </w:r>
            <w:r w:rsidRPr="00FF7984">
              <w:rPr>
                <w:rFonts w:ascii="Times New Roman" w:hAnsi="Times New Roman"/>
                <w:spacing w:val="22"/>
                <w:sz w:val="20"/>
                <w:szCs w:val="20"/>
                <w:lang w:val="ru-RU"/>
              </w:rPr>
              <w:t xml:space="preserve"> </w:t>
            </w:r>
            <w:r w:rsidRPr="00FF7984">
              <w:rPr>
                <w:rFonts w:ascii="Times New Roman" w:hAnsi="Times New Roman"/>
                <w:spacing w:val="-1"/>
                <w:sz w:val="20"/>
                <w:szCs w:val="20"/>
                <w:lang w:val="ru-RU"/>
              </w:rPr>
              <w:t>одељења</w:t>
            </w:r>
          </w:p>
        </w:tc>
        <w:tc>
          <w:tcPr>
            <w:tcW w:w="1276" w:type="dxa"/>
          </w:tcPr>
          <w:p w14:paraId="78381820" w14:textId="77777777" w:rsidR="00337D2B" w:rsidRPr="00FF7984" w:rsidRDefault="00C84B04">
            <w:pPr>
              <w:pStyle w:val="TableParagraph"/>
              <w:spacing w:line="243" w:lineRule="exact"/>
              <w:ind w:right="4"/>
              <w:jc w:val="center"/>
              <w:rPr>
                <w:rFonts w:ascii="Times New Roman" w:eastAsia="Times New Roman" w:hAnsi="Times New Roman" w:cs="Times New Roman"/>
                <w:sz w:val="20"/>
                <w:szCs w:val="20"/>
              </w:rPr>
            </w:pPr>
            <w:r w:rsidRPr="00FF7984">
              <w:rPr>
                <w:rFonts w:ascii="Times New Roman" w:hAnsi="Times New Roman"/>
                <w:spacing w:val="-3"/>
                <w:sz w:val="20"/>
                <w:szCs w:val="20"/>
              </w:rPr>
              <w:t>општи</w:t>
            </w:r>
          </w:p>
          <w:p w14:paraId="1B0284E1" w14:textId="77777777" w:rsidR="00337D2B" w:rsidRPr="00FF7984" w:rsidRDefault="00C84B04">
            <w:pPr>
              <w:pStyle w:val="TableParagraph"/>
              <w:ind w:left="119" w:right="123"/>
              <w:jc w:val="center"/>
              <w:rPr>
                <w:rFonts w:ascii="Times New Roman" w:eastAsia="Times New Roman" w:hAnsi="Times New Roman" w:cs="Times New Roman"/>
                <w:sz w:val="20"/>
                <w:szCs w:val="20"/>
              </w:rPr>
            </w:pPr>
            <w:r w:rsidRPr="00FF7984">
              <w:rPr>
                <w:rFonts w:ascii="Times New Roman" w:hAnsi="Times New Roman"/>
                <w:spacing w:val="1"/>
                <w:sz w:val="20"/>
                <w:szCs w:val="20"/>
              </w:rPr>
              <w:t>родитељски</w:t>
            </w:r>
            <w:r w:rsidRPr="00FF7984">
              <w:rPr>
                <w:rFonts w:ascii="Times New Roman" w:hAnsi="Times New Roman"/>
                <w:spacing w:val="23"/>
                <w:sz w:val="20"/>
                <w:szCs w:val="20"/>
              </w:rPr>
              <w:t xml:space="preserve"> </w:t>
            </w:r>
            <w:r w:rsidRPr="00FF7984">
              <w:rPr>
                <w:rFonts w:ascii="Times New Roman" w:hAnsi="Times New Roman"/>
                <w:spacing w:val="1"/>
                <w:sz w:val="20"/>
                <w:szCs w:val="20"/>
              </w:rPr>
              <w:t>састанак</w:t>
            </w:r>
          </w:p>
        </w:tc>
        <w:tc>
          <w:tcPr>
            <w:tcW w:w="1843" w:type="dxa"/>
          </w:tcPr>
          <w:p w14:paraId="4AB06BF4" w14:textId="77777777" w:rsidR="00337D2B" w:rsidRPr="00FF7984" w:rsidRDefault="00C84B04">
            <w:pPr>
              <w:pStyle w:val="TableParagraph"/>
              <w:spacing w:line="243" w:lineRule="exact"/>
              <w:ind w:right="4"/>
              <w:jc w:val="center"/>
              <w:rPr>
                <w:rFonts w:ascii="Times New Roman" w:eastAsia="Times New Roman" w:hAnsi="Times New Roman" w:cs="Times New Roman"/>
                <w:sz w:val="20"/>
                <w:szCs w:val="20"/>
                <w:lang w:val="ru-RU"/>
              </w:rPr>
            </w:pPr>
            <w:r w:rsidRPr="00FF7984">
              <w:rPr>
                <w:rFonts w:ascii="Times New Roman" w:hAnsi="Times New Roman"/>
                <w:sz w:val="20"/>
                <w:szCs w:val="20"/>
                <w:lang w:val="ru-RU"/>
              </w:rPr>
              <w:t>одељењски</w:t>
            </w:r>
          </w:p>
          <w:p w14:paraId="6D2A3CAA" w14:textId="77777777" w:rsidR="00337D2B" w:rsidRPr="00FF7984" w:rsidRDefault="00C84B04">
            <w:pPr>
              <w:pStyle w:val="TableParagraph"/>
              <w:ind w:left="142" w:right="132"/>
              <w:jc w:val="center"/>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старешина,</w:t>
            </w:r>
            <w:r w:rsidRPr="00FF7984">
              <w:rPr>
                <w:rFonts w:ascii="Times New Roman" w:hAnsi="Times New Roman"/>
                <w:spacing w:val="25"/>
                <w:sz w:val="20"/>
                <w:szCs w:val="20"/>
                <w:lang w:val="ru-RU"/>
              </w:rPr>
              <w:t xml:space="preserve"> </w:t>
            </w:r>
            <w:r w:rsidRPr="00FF7984">
              <w:rPr>
                <w:rFonts w:ascii="Times New Roman" w:hAnsi="Times New Roman"/>
                <w:spacing w:val="1"/>
                <w:sz w:val="20"/>
                <w:szCs w:val="20"/>
                <w:lang w:val="ru-RU"/>
              </w:rPr>
              <w:t>родитељи,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представ-</w:t>
            </w:r>
            <w:r w:rsidRPr="00FF7984">
              <w:rPr>
                <w:rFonts w:ascii="Times New Roman" w:hAnsi="Times New Roman"/>
                <w:spacing w:val="21"/>
                <w:sz w:val="20"/>
                <w:szCs w:val="20"/>
                <w:lang w:val="ru-RU"/>
              </w:rPr>
              <w:t xml:space="preserve"> </w:t>
            </w:r>
            <w:r w:rsidRPr="00FF7984">
              <w:rPr>
                <w:rFonts w:ascii="Times New Roman" w:hAnsi="Times New Roman"/>
                <w:spacing w:val="3"/>
                <w:sz w:val="20"/>
                <w:szCs w:val="20"/>
                <w:lang w:val="ru-RU"/>
              </w:rPr>
              <w:t>ни</w:t>
            </w:r>
            <w:r w:rsidRPr="00FF7984">
              <w:rPr>
                <w:rFonts w:ascii="Times New Roman" w:hAnsi="Times New Roman"/>
                <w:sz w:val="20"/>
                <w:szCs w:val="20"/>
                <w:lang w:val="ru-RU"/>
              </w:rPr>
              <w:t xml:space="preserve">к </w:t>
            </w:r>
            <w:r w:rsidRPr="00FF7984">
              <w:rPr>
                <w:rFonts w:ascii="Times New Roman" w:hAnsi="Times New Roman"/>
                <w:spacing w:val="1"/>
                <w:sz w:val="20"/>
                <w:szCs w:val="20"/>
                <w:lang w:val="ru-RU"/>
              </w:rPr>
              <w:t>агенције</w:t>
            </w:r>
          </w:p>
        </w:tc>
        <w:tc>
          <w:tcPr>
            <w:tcW w:w="1276" w:type="dxa"/>
          </w:tcPr>
          <w:p w14:paraId="08663B79" w14:textId="77777777" w:rsidR="00337D2B" w:rsidRPr="00FF7984" w:rsidRDefault="00C84B04">
            <w:pPr>
              <w:pStyle w:val="TableParagraph"/>
              <w:spacing w:before="28" w:line="251" w:lineRule="auto"/>
              <w:ind w:left="94" w:right="131"/>
              <w:jc w:val="both"/>
              <w:rPr>
                <w:rFonts w:ascii="Times New Roman" w:eastAsia="Times New Roman" w:hAnsi="Times New Roman" w:cs="Times New Roman"/>
                <w:sz w:val="20"/>
                <w:szCs w:val="20"/>
                <w:lang w:val="sr-Cyrl-RS"/>
              </w:rPr>
            </w:pPr>
            <w:r w:rsidRPr="00FF7984">
              <w:rPr>
                <w:rFonts w:ascii="Times New Roman" w:eastAsia="Times New Roman" w:hAnsi="Times New Roman" w:cs="Times New Roman"/>
                <w:sz w:val="20"/>
                <w:szCs w:val="20"/>
                <w:lang w:val="sr-Cyrl-RS"/>
              </w:rPr>
              <w:t>Септембар-јун</w:t>
            </w:r>
          </w:p>
        </w:tc>
        <w:tc>
          <w:tcPr>
            <w:tcW w:w="1340" w:type="dxa"/>
          </w:tcPr>
          <w:p w14:paraId="55045238" w14:textId="77777777" w:rsidR="00337D2B" w:rsidRPr="00FF7984" w:rsidRDefault="00C84B04">
            <w:pPr>
              <w:pStyle w:val="TableParagraph"/>
              <w:spacing w:line="243" w:lineRule="exact"/>
              <w:ind w:left="94"/>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Записници</w:t>
            </w:r>
          </w:p>
          <w:p w14:paraId="21D31034" w14:textId="77777777" w:rsidR="00337D2B" w:rsidRPr="00FF7984" w:rsidRDefault="00C84B04">
            <w:pPr>
              <w:pStyle w:val="TableParagraph"/>
              <w:ind w:left="94" w:right="75"/>
              <w:jc w:val="both"/>
              <w:rPr>
                <w:rFonts w:ascii="Times New Roman" w:eastAsia="Times New Roman" w:hAnsi="Times New Roman" w:cs="Times New Roman"/>
                <w:sz w:val="20"/>
                <w:szCs w:val="20"/>
                <w:lang w:val="ru-RU"/>
              </w:rPr>
            </w:pPr>
            <w:r w:rsidRPr="00FF7984">
              <w:rPr>
                <w:rFonts w:ascii="Times New Roman" w:hAnsi="Times New Roman"/>
                <w:spacing w:val="1"/>
                <w:sz w:val="20"/>
                <w:szCs w:val="20"/>
                <w:lang w:val="ru-RU"/>
              </w:rPr>
              <w:t>са родитељски</w:t>
            </w:r>
            <w:r w:rsidRPr="00FF7984">
              <w:rPr>
                <w:rFonts w:ascii="Times New Roman" w:hAnsi="Times New Roman"/>
                <w:spacing w:val="22"/>
                <w:sz w:val="20"/>
                <w:szCs w:val="20"/>
                <w:lang w:val="ru-RU"/>
              </w:rPr>
              <w:t xml:space="preserve"> </w:t>
            </w:r>
            <w:r w:rsidRPr="00FF7984">
              <w:rPr>
                <w:rFonts w:ascii="Times New Roman" w:hAnsi="Times New Roman"/>
                <w:sz w:val="20"/>
                <w:szCs w:val="20"/>
                <w:lang w:val="ru-RU"/>
              </w:rPr>
              <w:t>х</w:t>
            </w:r>
            <w:r w:rsidRPr="00FF7984">
              <w:rPr>
                <w:rFonts w:ascii="Times New Roman" w:hAnsi="Times New Roman"/>
                <w:spacing w:val="-1"/>
                <w:sz w:val="20"/>
                <w:szCs w:val="20"/>
                <w:lang w:val="ru-RU"/>
              </w:rPr>
              <w:t xml:space="preserve"> </w:t>
            </w:r>
            <w:r w:rsidRPr="00FF7984">
              <w:rPr>
                <w:rFonts w:ascii="Times New Roman" w:hAnsi="Times New Roman"/>
                <w:spacing w:val="1"/>
                <w:sz w:val="20"/>
                <w:szCs w:val="20"/>
                <w:lang w:val="ru-RU"/>
              </w:rPr>
              <w:t>састанака</w:t>
            </w:r>
          </w:p>
        </w:tc>
      </w:tr>
    </w:tbl>
    <w:p w14:paraId="4E7E8B96" w14:textId="77777777" w:rsidR="00337D2B" w:rsidRPr="0042511C" w:rsidRDefault="00C84B04">
      <w:pPr>
        <w:spacing w:before="77"/>
        <w:rPr>
          <w:rFonts w:ascii="Times New Roman" w:eastAsia="Times New Roman" w:hAnsi="Times New Roman"/>
          <w:sz w:val="21"/>
          <w:szCs w:val="21"/>
          <w:lang w:val="ru-RU"/>
        </w:rPr>
      </w:pPr>
      <w:r w:rsidRPr="0042511C">
        <w:rPr>
          <w:rFonts w:ascii="Times New Roman" w:hAnsi="Times New Roman"/>
          <w:sz w:val="21"/>
          <w:lang w:val="ru-RU"/>
        </w:rPr>
        <w:t>У</w:t>
      </w:r>
      <w:r w:rsidRPr="0042511C">
        <w:rPr>
          <w:rFonts w:ascii="Times New Roman" w:hAnsi="Times New Roman"/>
          <w:spacing w:val="24"/>
          <w:sz w:val="21"/>
          <w:lang w:val="ru-RU"/>
        </w:rPr>
        <w:t xml:space="preserve"> </w:t>
      </w:r>
      <w:r w:rsidRPr="0042511C">
        <w:rPr>
          <w:rFonts w:ascii="Times New Roman" w:hAnsi="Times New Roman"/>
          <w:sz w:val="21"/>
          <w:lang w:val="ru-RU"/>
        </w:rPr>
        <w:t>школи</w:t>
      </w:r>
      <w:r w:rsidRPr="0042511C">
        <w:rPr>
          <w:rFonts w:ascii="Times New Roman" w:hAnsi="Times New Roman"/>
          <w:spacing w:val="26"/>
          <w:sz w:val="21"/>
          <w:lang w:val="ru-RU"/>
        </w:rPr>
        <w:t xml:space="preserve"> </w:t>
      </w:r>
      <w:r w:rsidRPr="0042511C">
        <w:rPr>
          <w:rFonts w:ascii="Times New Roman" w:hAnsi="Times New Roman"/>
          <w:sz w:val="21"/>
          <w:lang w:val="ru-RU"/>
        </w:rPr>
        <w:t>постоје</w:t>
      </w:r>
      <w:r w:rsidRPr="0042511C">
        <w:rPr>
          <w:rFonts w:ascii="Times New Roman" w:hAnsi="Times New Roman"/>
          <w:spacing w:val="21"/>
          <w:sz w:val="21"/>
          <w:lang w:val="ru-RU"/>
        </w:rPr>
        <w:t xml:space="preserve"> </w:t>
      </w:r>
      <w:r w:rsidRPr="0042511C">
        <w:rPr>
          <w:rFonts w:ascii="Times New Roman" w:hAnsi="Times New Roman"/>
          <w:sz w:val="21"/>
          <w:lang w:val="ru-RU"/>
        </w:rPr>
        <w:t>три</w:t>
      </w:r>
      <w:r w:rsidRPr="0042511C">
        <w:rPr>
          <w:rFonts w:ascii="Times New Roman" w:hAnsi="Times New Roman"/>
          <w:spacing w:val="26"/>
          <w:sz w:val="21"/>
          <w:lang w:val="ru-RU"/>
        </w:rPr>
        <w:t xml:space="preserve"> </w:t>
      </w:r>
      <w:r w:rsidRPr="0042511C">
        <w:rPr>
          <w:rFonts w:ascii="Times New Roman" w:hAnsi="Times New Roman"/>
          <w:sz w:val="21"/>
          <w:lang w:val="ru-RU"/>
        </w:rPr>
        <w:t>облика</w:t>
      </w:r>
      <w:r w:rsidRPr="0042511C">
        <w:rPr>
          <w:rFonts w:ascii="Times New Roman" w:hAnsi="Times New Roman"/>
          <w:spacing w:val="21"/>
          <w:sz w:val="21"/>
          <w:lang w:val="ru-RU"/>
        </w:rPr>
        <w:t xml:space="preserve"> </w:t>
      </w:r>
      <w:r w:rsidRPr="0042511C">
        <w:rPr>
          <w:rFonts w:ascii="Times New Roman" w:hAnsi="Times New Roman"/>
          <w:spacing w:val="-1"/>
          <w:sz w:val="21"/>
          <w:lang w:val="ru-RU"/>
        </w:rPr>
        <w:t>сарадње</w:t>
      </w:r>
      <w:r w:rsidRPr="0042511C">
        <w:rPr>
          <w:rFonts w:ascii="Times New Roman" w:hAnsi="Times New Roman"/>
          <w:spacing w:val="21"/>
          <w:sz w:val="21"/>
          <w:lang w:val="ru-RU"/>
        </w:rPr>
        <w:t xml:space="preserve"> </w:t>
      </w:r>
      <w:r w:rsidRPr="0042511C">
        <w:rPr>
          <w:rFonts w:ascii="Times New Roman" w:hAnsi="Times New Roman"/>
          <w:sz w:val="21"/>
          <w:lang w:val="ru-RU"/>
        </w:rPr>
        <w:t>са</w:t>
      </w:r>
      <w:r w:rsidRPr="0042511C">
        <w:rPr>
          <w:rFonts w:ascii="Times New Roman" w:hAnsi="Times New Roman"/>
          <w:spacing w:val="21"/>
          <w:sz w:val="21"/>
          <w:lang w:val="ru-RU"/>
        </w:rPr>
        <w:t xml:space="preserve"> </w:t>
      </w:r>
      <w:r w:rsidRPr="0042511C">
        <w:rPr>
          <w:rFonts w:ascii="Times New Roman" w:hAnsi="Times New Roman"/>
          <w:sz w:val="21"/>
          <w:lang w:val="ru-RU"/>
        </w:rPr>
        <w:t>родитељима,</w:t>
      </w:r>
      <w:r w:rsidRPr="0042511C">
        <w:rPr>
          <w:rFonts w:ascii="Times New Roman" w:hAnsi="Times New Roman"/>
          <w:spacing w:val="29"/>
          <w:sz w:val="21"/>
          <w:lang w:val="ru-RU"/>
        </w:rPr>
        <w:t xml:space="preserve"> </w:t>
      </w:r>
      <w:r w:rsidRPr="0042511C">
        <w:rPr>
          <w:rFonts w:ascii="Times New Roman" w:hAnsi="Times New Roman"/>
          <w:sz w:val="21"/>
          <w:lang w:val="ru-RU"/>
        </w:rPr>
        <w:t>односно</w:t>
      </w:r>
      <w:r w:rsidRPr="0042511C">
        <w:rPr>
          <w:rFonts w:ascii="Times New Roman" w:hAnsi="Times New Roman"/>
          <w:spacing w:val="21"/>
          <w:sz w:val="21"/>
          <w:lang w:val="ru-RU"/>
        </w:rPr>
        <w:t xml:space="preserve"> </w:t>
      </w:r>
      <w:r w:rsidRPr="0042511C">
        <w:rPr>
          <w:rFonts w:ascii="Times New Roman" w:hAnsi="Times New Roman"/>
          <w:sz w:val="21"/>
          <w:lang w:val="ru-RU"/>
        </w:rPr>
        <w:t>старатељима</w:t>
      </w:r>
      <w:r w:rsidRPr="0042511C">
        <w:rPr>
          <w:rFonts w:ascii="Times New Roman" w:hAnsi="Times New Roman"/>
          <w:spacing w:val="50"/>
          <w:sz w:val="21"/>
          <w:lang w:val="ru-RU"/>
        </w:rPr>
        <w:t xml:space="preserve"> </w:t>
      </w:r>
      <w:r w:rsidRPr="0042511C">
        <w:rPr>
          <w:rFonts w:ascii="Times New Roman" w:hAnsi="Times New Roman"/>
          <w:sz w:val="21"/>
          <w:lang w:val="ru-RU"/>
        </w:rPr>
        <w:t>ученика:</w:t>
      </w:r>
    </w:p>
    <w:p w14:paraId="67BDCC10" w14:textId="77777777" w:rsidR="00337D2B" w:rsidRDefault="00C84B04" w:rsidP="002D1BFE">
      <w:pPr>
        <w:numPr>
          <w:ilvl w:val="0"/>
          <w:numId w:val="122"/>
        </w:numPr>
        <w:tabs>
          <w:tab w:val="left" w:pos="894"/>
        </w:tabs>
        <w:spacing w:before="42"/>
        <w:rPr>
          <w:rFonts w:ascii="Times New Roman" w:eastAsia="Times New Roman" w:hAnsi="Times New Roman"/>
          <w:sz w:val="21"/>
          <w:szCs w:val="21"/>
        </w:rPr>
      </w:pPr>
      <w:r>
        <w:rPr>
          <w:rFonts w:ascii="Times New Roman" w:hAnsi="Times New Roman"/>
          <w:sz w:val="21"/>
        </w:rPr>
        <w:t>Савета</w:t>
      </w:r>
      <w:r>
        <w:rPr>
          <w:rFonts w:ascii="Times New Roman" w:hAnsi="Times New Roman"/>
          <w:spacing w:val="43"/>
          <w:sz w:val="21"/>
        </w:rPr>
        <w:t xml:space="preserve"> </w:t>
      </w:r>
      <w:r>
        <w:rPr>
          <w:rFonts w:ascii="Times New Roman" w:hAnsi="Times New Roman"/>
          <w:sz w:val="21"/>
        </w:rPr>
        <w:t>родитеља,</w:t>
      </w:r>
    </w:p>
    <w:p w14:paraId="774A6218" w14:textId="77777777" w:rsidR="00337D2B" w:rsidRDefault="00C84B04" w:rsidP="002D1BFE">
      <w:pPr>
        <w:numPr>
          <w:ilvl w:val="0"/>
          <w:numId w:val="122"/>
        </w:numPr>
        <w:tabs>
          <w:tab w:val="left" w:pos="894"/>
        </w:tabs>
        <w:spacing w:before="8" w:line="254" w:lineRule="exact"/>
        <w:rPr>
          <w:rFonts w:ascii="Times New Roman" w:eastAsia="Times New Roman" w:hAnsi="Times New Roman"/>
          <w:sz w:val="21"/>
          <w:szCs w:val="21"/>
        </w:rPr>
      </w:pPr>
      <w:r>
        <w:rPr>
          <w:rFonts w:ascii="Times New Roman" w:hAnsi="Times New Roman"/>
          <w:sz w:val="21"/>
        </w:rPr>
        <w:t>родитељски</w:t>
      </w:r>
      <w:r>
        <w:rPr>
          <w:rFonts w:ascii="Times New Roman" w:hAnsi="Times New Roman"/>
          <w:spacing w:val="36"/>
          <w:sz w:val="21"/>
        </w:rPr>
        <w:t xml:space="preserve"> </w:t>
      </w:r>
      <w:r>
        <w:rPr>
          <w:rFonts w:ascii="Times New Roman" w:hAnsi="Times New Roman"/>
          <w:sz w:val="21"/>
        </w:rPr>
        <w:t>састанаци</w:t>
      </w:r>
      <w:r>
        <w:rPr>
          <w:rFonts w:ascii="Times New Roman" w:hAnsi="Times New Roman"/>
          <w:spacing w:val="36"/>
          <w:sz w:val="21"/>
        </w:rPr>
        <w:t xml:space="preserve"> </w:t>
      </w:r>
      <w:r>
        <w:rPr>
          <w:rFonts w:ascii="Times New Roman" w:hAnsi="Times New Roman"/>
          <w:sz w:val="21"/>
        </w:rPr>
        <w:t>и</w:t>
      </w:r>
    </w:p>
    <w:p w14:paraId="7BA21C37" w14:textId="77777777" w:rsidR="00337D2B" w:rsidRDefault="00C84B04" w:rsidP="002D1BFE">
      <w:pPr>
        <w:numPr>
          <w:ilvl w:val="0"/>
          <w:numId w:val="122"/>
        </w:numPr>
        <w:tabs>
          <w:tab w:val="left" w:pos="894"/>
        </w:tabs>
        <w:spacing w:line="246" w:lineRule="exact"/>
        <w:rPr>
          <w:rFonts w:ascii="Times New Roman" w:eastAsia="Times New Roman" w:hAnsi="Times New Roman"/>
          <w:sz w:val="21"/>
          <w:szCs w:val="21"/>
        </w:rPr>
      </w:pPr>
      <w:r>
        <w:rPr>
          <w:rFonts w:ascii="Times New Roman" w:hAnsi="Times New Roman"/>
          <w:sz w:val="21"/>
        </w:rPr>
        <w:t>индивидуални</w:t>
      </w:r>
      <w:r>
        <w:rPr>
          <w:rFonts w:ascii="Times New Roman" w:hAnsi="Times New Roman"/>
          <w:spacing w:val="41"/>
          <w:sz w:val="21"/>
        </w:rPr>
        <w:t xml:space="preserve"> </w:t>
      </w:r>
      <w:r>
        <w:rPr>
          <w:rFonts w:ascii="Times New Roman" w:hAnsi="Times New Roman"/>
          <w:sz w:val="21"/>
        </w:rPr>
        <w:t>састанци</w:t>
      </w:r>
      <w:r>
        <w:rPr>
          <w:rFonts w:ascii="Times New Roman" w:hAnsi="Times New Roman"/>
          <w:spacing w:val="41"/>
          <w:sz w:val="21"/>
        </w:rPr>
        <w:t xml:space="preserve"> </w:t>
      </w:r>
      <w:r>
        <w:rPr>
          <w:rFonts w:ascii="Times New Roman" w:hAnsi="Times New Roman"/>
          <w:sz w:val="21"/>
        </w:rPr>
        <w:t>са</w:t>
      </w:r>
      <w:r>
        <w:rPr>
          <w:rFonts w:ascii="Times New Roman" w:hAnsi="Times New Roman"/>
          <w:spacing w:val="35"/>
          <w:sz w:val="21"/>
        </w:rPr>
        <w:t xml:space="preserve"> </w:t>
      </w:r>
      <w:r>
        <w:rPr>
          <w:rFonts w:ascii="Times New Roman" w:hAnsi="Times New Roman"/>
          <w:sz w:val="21"/>
        </w:rPr>
        <w:t>родитељима.</w:t>
      </w:r>
    </w:p>
    <w:p w14:paraId="15216098" w14:textId="77777777" w:rsidR="00337D2B" w:rsidRPr="0042511C" w:rsidRDefault="00C84B04">
      <w:pPr>
        <w:pStyle w:val="BodyText"/>
        <w:ind w:right="171"/>
        <w:rPr>
          <w:rFonts w:ascii="Times New Roman" w:hAnsi="Times New Roman" w:cs="Times New Roman"/>
          <w:lang w:val="ru-RU"/>
        </w:rPr>
      </w:pPr>
      <w:r w:rsidRPr="0042511C">
        <w:rPr>
          <w:rFonts w:ascii="Times New Roman" w:hAnsi="Times New Roman" w:cs="Times New Roman"/>
          <w:spacing w:val="-2"/>
          <w:lang w:val="ru-RU"/>
        </w:rPr>
        <w:t>План</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реализације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програма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сарадње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породицом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детаљније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је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наведен</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даљем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тексту,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84"/>
          <w:lang w:val="ru-RU"/>
        </w:rPr>
        <w:t xml:space="preserve"> </w:t>
      </w:r>
      <w:r w:rsidRPr="0042511C">
        <w:rPr>
          <w:rFonts w:ascii="Times New Roman" w:hAnsi="Times New Roman" w:cs="Times New Roman"/>
          <w:lang w:val="ru-RU"/>
        </w:rPr>
        <w:t>оквиру</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сваког</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 xml:space="preserve">ових </w:t>
      </w:r>
      <w:r w:rsidRPr="0042511C">
        <w:rPr>
          <w:rFonts w:ascii="Times New Roman" w:hAnsi="Times New Roman" w:cs="Times New Roman"/>
          <w:lang w:val="ru-RU"/>
        </w:rPr>
        <w:t>облика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сарадње.</w:t>
      </w:r>
    </w:p>
    <w:p w14:paraId="3C836F60" w14:textId="77777777" w:rsidR="00337D2B" w:rsidRPr="0042511C" w:rsidRDefault="00337D2B">
      <w:pPr>
        <w:spacing w:before="11"/>
        <w:rPr>
          <w:rFonts w:ascii="Times New Roman" w:eastAsia="Times New Roman" w:hAnsi="Times New Roman"/>
          <w:sz w:val="23"/>
          <w:szCs w:val="23"/>
          <w:lang w:val="ru-RU"/>
        </w:rPr>
      </w:pPr>
    </w:p>
    <w:p w14:paraId="19548CA5" w14:textId="77777777" w:rsidR="00337D2B" w:rsidRPr="0042511C" w:rsidRDefault="00C84B04">
      <w:pPr>
        <w:pStyle w:val="Heading3"/>
        <w:jc w:val="center"/>
        <w:rPr>
          <w:rFonts w:ascii="Times New Roman" w:hAnsi="Times New Roman" w:cs="Times New Roman"/>
          <w:sz w:val="28"/>
          <w:szCs w:val="28"/>
          <w:lang w:val="ru-RU"/>
        </w:rPr>
      </w:pPr>
      <w:bookmarkStart w:id="461" w:name="_Toc147492429"/>
      <w:bookmarkStart w:id="462" w:name="_Toc147826880"/>
      <w:r>
        <w:rPr>
          <w:rFonts w:ascii="Times New Roman" w:hAnsi="Times New Roman" w:cs="Times New Roman"/>
          <w:sz w:val="28"/>
          <w:szCs w:val="28"/>
          <w:lang w:val="sr-Cyrl-RS"/>
        </w:rPr>
        <w:t xml:space="preserve">12.10.1. План рада </w:t>
      </w:r>
      <w:r w:rsidRPr="0042511C">
        <w:rPr>
          <w:rFonts w:ascii="Times New Roman" w:hAnsi="Times New Roman" w:cs="Times New Roman"/>
          <w:sz w:val="28"/>
          <w:szCs w:val="28"/>
          <w:lang w:val="ru-RU"/>
        </w:rPr>
        <w:t>Савет</w:t>
      </w:r>
      <w:r>
        <w:rPr>
          <w:rFonts w:ascii="Times New Roman" w:hAnsi="Times New Roman" w:cs="Times New Roman"/>
          <w:sz w:val="28"/>
          <w:szCs w:val="28"/>
          <w:lang w:val="sr-Cyrl-RS"/>
        </w:rPr>
        <w:t>а</w:t>
      </w:r>
      <w:r w:rsidRPr="0042511C">
        <w:rPr>
          <w:rFonts w:ascii="Times New Roman" w:hAnsi="Times New Roman" w:cs="Times New Roman"/>
          <w:sz w:val="28"/>
          <w:szCs w:val="28"/>
          <w:lang w:val="ru-RU"/>
        </w:rPr>
        <w:t xml:space="preserve"> родитеља</w:t>
      </w:r>
      <w:bookmarkEnd w:id="461"/>
      <w:bookmarkEnd w:id="462"/>
    </w:p>
    <w:p w14:paraId="5BA45674" w14:textId="77777777" w:rsidR="00337D2B" w:rsidRPr="0042511C" w:rsidRDefault="00337D2B">
      <w:pPr>
        <w:rPr>
          <w:rFonts w:ascii="Times New Roman" w:eastAsia="Times New Roman" w:hAnsi="Times New Roman"/>
          <w:b/>
          <w:bCs/>
          <w:szCs w:val="24"/>
          <w:lang w:val="ru-RU"/>
        </w:rPr>
      </w:pPr>
    </w:p>
    <w:p w14:paraId="4A95890A" w14:textId="77777777" w:rsidR="00337D2B" w:rsidRPr="0042511C" w:rsidRDefault="00C84B04">
      <w:pPr>
        <w:pStyle w:val="BodyText"/>
        <w:ind w:left="172" w:right="159"/>
        <w:rPr>
          <w:rFonts w:ascii="Times New Roman" w:hAnsi="Times New Roman" w:cs="Times New Roman"/>
          <w:lang w:val="ru-RU"/>
        </w:rPr>
      </w:pPr>
      <w:r w:rsidRPr="0042511C">
        <w:rPr>
          <w:rFonts w:ascii="Times New Roman" w:hAnsi="Times New Roman" w:cs="Times New Roman"/>
          <w:spacing w:val="-1"/>
          <w:lang w:val="ru-RU"/>
        </w:rPr>
        <w:t>Основни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циљ</w:t>
      </w:r>
      <w:r w:rsidRPr="0042511C">
        <w:rPr>
          <w:rFonts w:ascii="Times New Roman" w:hAnsi="Times New Roman" w:cs="Times New Roman"/>
          <w:spacing w:val="17"/>
          <w:lang w:val="ru-RU"/>
        </w:rPr>
        <w:t xml:space="preserve"> </w:t>
      </w:r>
      <w:r w:rsidRPr="0042511C">
        <w:rPr>
          <w:rFonts w:ascii="Times New Roman" w:hAnsi="Times New Roman" w:cs="Times New Roman"/>
          <w:spacing w:val="-1"/>
          <w:lang w:val="ru-RU"/>
        </w:rPr>
        <w:t>сарадње</w:t>
      </w:r>
      <w:r w:rsidRPr="0042511C">
        <w:rPr>
          <w:rFonts w:ascii="Times New Roman" w:hAnsi="Times New Roman" w:cs="Times New Roman"/>
          <w:spacing w:val="18"/>
          <w:lang w:val="ru-RU"/>
        </w:rPr>
        <w:t xml:space="preserve"> </w:t>
      </w:r>
      <w:r w:rsidRPr="0042511C">
        <w:rPr>
          <w:rFonts w:ascii="Times New Roman" w:hAnsi="Times New Roman" w:cs="Times New Roman"/>
          <w:lang w:val="ru-RU"/>
        </w:rPr>
        <w:t>Школе</w:t>
      </w:r>
      <w:r w:rsidRPr="0042511C">
        <w:rPr>
          <w:rFonts w:ascii="Times New Roman" w:hAnsi="Times New Roman" w:cs="Times New Roman"/>
          <w:spacing w:val="1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огледа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пружању</w:t>
      </w:r>
      <w:r w:rsidRPr="0042511C">
        <w:rPr>
          <w:rFonts w:ascii="Times New Roman" w:hAnsi="Times New Roman" w:cs="Times New Roman"/>
          <w:spacing w:val="-1"/>
          <w:lang w:val="ru-RU"/>
        </w:rPr>
        <w:t xml:space="preserve"> помоћи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 xml:space="preserve">родитељима </w:t>
      </w:r>
      <w:r w:rsidRPr="0042511C">
        <w:rPr>
          <w:rFonts w:ascii="Times New Roman" w:hAnsi="Times New Roman" w:cs="Times New Roman"/>
          <w:lang w:val="ru-RU"/>
        </w:rPr>
        <w:t>за</w:t>
      </w:r>
      <w:r w:rsidRPr="0042511C">
        <w:rPr>
          <w:rFonts w:ascii="Times New Roman" w:hAnsi="Times New Roman" w:cs="Times New Roman"/>
          <w:spacing w:val="15"/>
          <w:lang w:val="ru-RU"/>
        </w:rPr>
        <w:t xml:space="preserve"> </w:t>
      </w:r>
      <w:r w:rsidRPr="0042511C">
        <w:rPr>
          <w:rFonts w:ascii="Times New Roman" w:hAnsi="Times New Roman" w:cs="Times New Roman"/>
          <w:spacing w:val="-5"/>
          <w:lang w:val="ru-RU"/>
        </w:rPr>
        <w:t>што</w:t>
      </w:r>
      <w:r w:rsidRPr="0042511C">
        <w:rPr>
          <w:rFonts w:ascii="Times New Roman" w:hAnsi="Times New Roman" w:cs="Times New Roman"/>
          <w:spacing w:val="22"/>
          <w:lang w:val="ru-RU"/>
        </w:rPr>
        <w:t xml:space="preserve"> </w:t>
      </w:r>
      <w:r w:rsidRPr="0042511C">
        <w:rPr>
          <w:rFonts w:ascii="Times New Roman" w:hAnsi="Times New Roman" w:cs="Times New Roman"/>
          <w:spacing w:val="-2"/>
          <w:lang w:val="ru-RU"/>
        </w:rPr>
        <w:t>успешније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остваривање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васпитне</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улоге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породице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ангажовање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lang w:val="ru-RU"/>
        </w:rPr>
        <w:t xml:space="preserve"> у</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реализацији</w:t>
      </w:r>
      <w:r w:rsidRPr="0042511C">
        <w:rPr>
          <w:rFonts w:ascii="Times New Roman" w:hAnsi="Times New Roman" w:cs="Times New Roman"/>
          <w:spacing w:val="56"/>
          <w:lang w:val="ru-RU"/>
        </w:rPr>
        <w:t xml:space="preserve"> </w:t>
      </w:r>
      <w:r w:rsidRPr="0042511C">
        <w:rPr>
          <w:rFonts w:ascii="Times New Roman" w:hAnsi="Times New Roman" w:cs="Times New Roman"/>
          <w:lang w:val="ru-RU"/>
        </w:rPr>
        <w:t>образовно-васпитних</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задатака</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школе.</w:t>
      </w:r>
    </w:p>
    <w:p w14:paraId="65B729DC" w14:textId="77777777" w:rsidR="00337D2B" w:rsidRPr="0042511C" w:rsidRDefault="00C84B04">
      <w:pPr>
        <w:pStyle w:val="BodyText"/>
        <w:ind w:left="172" w:right="170"/>
        <w:rPr>
          <w:rFonts w:ascii="Times New Roman" w:hAnsi="Times New Roman" w:cs="Times New Roman"/>
          <w:lang w:val="ru-RU"/>
        </w:rPr>
      </w:pPr>
      <w:r w:rsidRPr="0042511C">
        <w:rPr>
          <w:rFonts w:ascii="Times New Roman" w:hAnsi="Times New Roman" w:cs="Times New Roman"/>
          <w:spacing w:val="-1"/>
          <w:lang w:val="ru-RU"/>
        </w:rPr>
        <w:t>Полазна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основа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сарадње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обавеза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настојање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успостави</w:t>
      </w:r>
      <w:r w:rsidRPr="0042511C">
        <w:rPr>
          <w:rFonts w:ascii="Times New Roman" w:hAnsi="Times New Roman" w:cs="Times New Roman"/>
          <w:spacing w:val="27"/>
          <w:lang w:val="ru-RU"/>
        </w:rPr>
        <w:t xml:space="preserve"> </w:t>
      </w:r>
      <w:r w:rsidRPr="0042511C">
        <w:rPr>
          <w:rFonts w:ascii="Times New Roman" w:hAnsi="Times New Roman" w:cs="Times New Roman"/>
          <w:spacing w:val="-5"/>
          <w:lang w:val="ru-RU"/>
        </w:rPr>
        <w:t>што</w:t>
      </w:r>
      <w:r w:rsidRPr="0042511C">
        <w:rPr>
          <w:rFonts w:ascii="Times New Roman" w:hAnsi="Times New Roman" w:cs="Times New Roman"/>
          <w:spacing w:val="64"/>
          <w:lang w:val="ru-RU"/>
        </w:rPr>
        <w:t xml:space="preserve"> </w:t>
      </w:r>
      <w:r w:rsidRPr="0042511C">
        <w:rPr>
          <w:rFonts w:ascii="Times New Roman" w:hAnsi="Times New Roman" w:cs="Times New Roman"/>
          <w:lang w:val="ru-RU"/>
        </w:rPr>
        <w:t>ближе</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6"/>
          <w:lang w:val="ru-RU"/>
        </w:rPr>
        <w:t>чешће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контакте</w:t>
      </w:r>
      <w:r w:rsidRPr="0042511C">
        <w:rPr>
          <w:rFonts w:ascii="Times New Roman" w:hAnsi="Times New Roman" w:cs="Times New Roman"/>
          <w:lang w:val="ru-RU"/>
        </w:rPr>
        <w:t xml:space="preserve"> са </w:t>
      </w:r>
      <w:r w:rsidRPr="0042511C">
        <w:rPr>
          <w:rFonts w:ascii="Times New Roman" w:hAnsi="Times New Roman" w:cs="Times New Roman"/>
          <w:spacing w:val="1"/>
          <w:lang w:val="ru-RU"/>
        </w:rPr>
        <w:t>родитељима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Прикупљајући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податке о</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карактеристикама</w:t>
      </w:r>
      <w:r w:rsidRPr="0042511C">
        <w:rPr>
          <w:rFonts w:ascii="Times New Roman" w:hAnsi="Times New Roman" w:cs="Times New Roman"/>
          <w:spacing w:val="70"/>
          <w:lang w:val="ru-RU"/>
        </w:rPr>
        <w:t xml:space="preserve"> </w:t>
      </w:r>
      <w:r w:rsidRPr="0042511C">
        <w:rPr>
          <w:rFonts w:ascii="Times New Roman" w:hAnsi="Times New Roman" w:cs="Times New Roman"/>
          <w:lang w:val="ru-RU"/>
        </w:rPr>
        <w:t>физичког,</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емоционалног,</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интелектуалног</w:t>
      </w:r>
      <w:r w:rsidRPr="0042511C">
        <w:rPr>
          <w:rFonts w:ascii="Times New Roman" w:hAnsi="Times New Roman" w:cs="Times New Roman"/>
          <w:spacing w:val="3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социалног</w:t>
      </w:r>
      <w:r w:rsidRPr="0042511C">
        <w:rPr>
          <w:rFonts w:ascii="Times New Roman" w:hAnsi="Times New Roman" w:cs="Times New Roman"/>
          <w:spacing w:val="21"/>
          <w:lang w:val="ru-RU"/>
        </w:rPr>
        <w:t xml:space="preserve"> </w:t>
      </w:r>
      <w:r w:rsidRPr="0042511C">
        <w:rPr>
          <w:rFonts w:ascii="Times New Roman" w:hAnsi="Times New Roman" w:cs="Times New Roman"/>
          <w:lang w:val="ru-RU"/>
        </w:rPr>
        <w:t>развоја</w:t>
      </w:r>
      <w:r w:rsidRPr="0042511C">
        <w:rPr>
          <w:rFonts w:ascii="Times New Roman" w:hAnsi="Times New Roman" w:cs="Times New Roman"/>
          <w:spacing w:val="25"/>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о</w:t>
      </w:r>
      <w:r w:rsidRPr="0042511C">
        <w:rPr>
          <w:rFonts w:ascii="Times New Roman" w:hAnsi="Times New Roman" w:cs="Times New Roman"/>
          <w:spacing w:val="24"/>
          <w:lang w:val="ru-RU"/>
        </w:rPr>
        <w:t xml:space="preserve"> </w:t>
      </w:r>
      <w:r w:rsidRPr="0042511C">
        <w:rPr>
          <w:rFonts w:ascii="Times New Roman" w:hAnsi="Times New Roman" w:cs="Times New Roman"/>
          <w:spacing w:val="-3"/>
          <w:lang w:val="ru-RU"/>
        </w:rPr>
        <w:t>њиховим</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интересовањима 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потребама,</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одељењски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lang w:val="ru-RU"/>
        </w:rPr>
        <w:t xml:space="preserve"> упознаје 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 xml:space="preserve">породичне </w:t>
      </w:r>
      <w:r w:rsidRPr="0042511C">
        <w:rPr>
          <w:rFonts w:ascii="Times New Roman" w:hAnsi="Times New Roman" w:cs="Times New Roman"/>
          <w:spacing w:val="1"/>
          <w:lang w:val="ru-RU"/>
        </w:rPr>
        <w:t>прилике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услове</w:t>
      </w:r>
      <w:r w:rsidRPr="0042511C">
        <w:rPr>
          <w:rFonts w:ascii="Times New Roman" w:hAnsi="Times New Roman" w:cs="Times New Roman"/>
          <w:spacing w:val="60"/>
          <w:lang w:val="ru-RU"/>
        </w:rPr>
        <w:t xml:space="preserve"> </w:t>
      </w:r>
      <w:r w:rsidRPr="0042511C">
        <w:rPr>
          <w:rFonts w:ascii="Times New Roman" w:hAnsi="Times New Roman" w:cs="Times New Roman"/>
          <w:lang w:val="ru-RU"/>
        </w:rPr>
        <w:t>живота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основу</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тих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сазнања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2"/>
          <w:lang w:val="ru-RU"/>
        </w:rPr>
        <w:t>података,</w:t>
      </w:r>
      <w:r w:rsidRPr="0042511C">
        <w:rPr>
          <w:rFonts w:ascii="Times New Roman" w:hAnsi="Times New Roman" w:cs="Times New Roman"/>
          <w:spacing w:val="11"/>
          <w:lang w:val="ru-RU"/>
        </w:rPr>
        <w:t xml:space="preserve"> </w:t>
      </w:r>
      <w:r w:rsidRPr="0042511C">
        <w:rPr>
          <w:rFonts w:ascii="Times New Roman" w:hAnsi="Times New Roman" w:cs="Times New Roman"/>
          <w:spacing w:val="-6"/>
          <w:lang w:val="ru-RU"/>
        </w:rPr>
        <w:t>уз</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консултације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члановима</w:t>
      </w:r>
      <w:r w:rsidRPr="0042511C">
        <w:rPr>
          <w:rFonts w:ascii="Times New Roman" w:hAnsi="Times New Roman" w:cs="Times New Roman"/>
          <w:spacing w:val="66"/>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21"/>
          <w:lang w:val="ru-RU"/>
        </w:rPr>
        <w:t xml:space="preserve"> </w:t>
      </w:r>
      <w:r w:rsidRPr="0042511C">
        <w:rPr>
          <w:rFonts w:ascii="Times New Roman" w:hAnsi="Times New Roman" w:cs="Times New Roman"/>
          <w:spacing w:val="-4"/>
          <w:lang w:val="ru-RU"/>
        </w:rPr>
        <w:t>већа,</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педагогом</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директором,</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одељењски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spacing w:val="12"/>
          <w:lang w:val="ru-RU"/>
        </w:rPr>
        <w:t xml:space="preserve"> </w:t>
      </w:r>
      <w:r w:rsidRPr="0042511C">
        <w:rPr>
          <w:rFonts w:ascii="Times New Roman" w:hAnsi="Times New Roman" w:cs="Times New Roman"/>
          <w:spacing w:val="-6"/>
          <w:lang w:val="ru-RU"/>
        </w:rPr>
        <w:t>ће</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моћи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изабере</w:t>
      </w:r>
      <w:r w:rsidRPr="0042511C">
        <w:rPr>
          <w:rFonts w:ascii="Times New Roman" w:hAnsi="Times New Roman" w:cs="Times New Roman"/>
          <w:spacing w:val="62"/>
          <w:lang w:val="ru-RU"/>
        </w:rPr>
        <w:t xml:space="preserve"> </w:t>
      </w:r>
      <w:r w:rsidRPr="0042511C">
        <w:rPr>
          <w:rFonts w:ascii="Times New Roman" w:hAnsi="Times New Roman" w:cs="Times New Roman"/>
          <w:lang w:val="ru-RU"/>
        </w:rPr>
        <w:t>најцелисходније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поступке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васпитног</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деловања,</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праћење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подстицање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ученика.</w:t>
      </w:r>
    </w:p>
    <w:p w14:paraId="3ECDC5F9" w14:textId="77777777" w:rsidR="00337D2B" w:rsidRPr="0042511C" w:rsidRDefault="00C84B04">
      <w:pPr>
        <w:pStyle w:val="BodyText"/>
        <w:ind w:left="172" w:right="167"/>
        <w:rPr>
          <w:rFonts w:ascii="Times New Roman" w:hAnsi="Times New Roman" w:cs="Times New Roman"/>
          <w:lang w:val="ru-RU"/>
        </w:rPr>
      </w:pPr>
      <w:r w:rsidRPr="0042511C">
        <w:rPr>
          <w:rFonts w:ascii="Times New Roman" w:hAnsi="Times New Roman" w:cs="Times New Roman"/>
          <w:spacing w:val="-2"/>
          <w:lang w:val="ru-RU"/>
        </w:rPr>
        <w:t>Сарадња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родитељима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оствариваће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кроз</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рад</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одељењским</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општим</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родитељским</w:t>
      </w:r>
      <w:r w:rsidRPr="0042511C">
        <w:rPr>
          <w:rFonts w:ascii="Times New Roman" w:hAnsi="Times New Roman" w:cs="Times New Roman"/>
          <w:spacing w:val="62"/>
          <w:lang w:val="ru-RU"/>
        </w:rPr>
        <w:t xml:space="preserve"> </w:t>
      </w:r>
      <w:r w:rsidRPr="0042511C">
        <w:rPr>
          <w:rFonts w:ascii="Times New Roman" w:hAnsi="Times New Roman" w:cs="Times New Roman"/>
          <w:spacing w:val="1"/>
          <w:lang w:val="ru-RU"/>
        </w:rPr>
        <w:t>састанцима,</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индивидуалним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контактима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кроз рад</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Савет</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родитеља.</w:t>
      </w:r>
    </w:p>
    <w:p w14:paraId="7730AE41" w14:textId="77777777" w:rsidR="00337D2B" w:rsidRDefault="00C84B04">
      <w:pPr>
        <w:pStyle w:val="BodyText"/>
        <w:ind w:left="172" w:right="160" w:firstLine="780"/>
        <w:rPr>
          <w:rFonts w:ascii="Times New Roman" w:hAnsi="Times New Roman" w:cs="Times New Roman"/>
          <w:lang w:val="sr-Cyrl-RS"/>
        </w:rPr>
      </w:pPr>
      <w:r w:rsidRPr="0042511C">
        <w:rPr>
          <w:rFonts w:ascii="Times New Roman" w:hAnsi="Times New Roman" w:cs="Times New Roman"/>
          <w:spacing w:val="-2"/>
          <w:lang w:val="ru-RU"/>
        </w:rPr>
        <w:t>Савет</w:t>
      </w:r>
      <w:r w:rsidRPr="0042511C">
        <w:rPr>
          <w:rFonts w:ascii="Times New Roman" w:hAnsi="Times New Roman" w:cs="Times New Roman"/>
          <w:spacing w:val="14"/>
          <w:lang w:val="ru-RU"/>
        </w:rPr>
        <w:t xml:space="preserve"> </w:t>
      </w:r>
      <w:r w:rsidRPr="0042511C">
        <w:rPr>
          <w:rFonts w:ascii="Times New Roman" w:hAnsi="Times New Roman" w:cs="Times New Roman"/>
          <w:spacing w:val="1"/>
          <w:lang w:val="ru-RU"/>
        </w:rPr>
        <w:t>родитеља чини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lang w:val="ru-RU"/>
        </w:rPr>
        <w:t xml:space="preserve"> један</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представник</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 xml:space="preserve">родитеља </w:t>
      </w:r>
      <w:r w:rsidRPr="0042511C">
        <w:rPr>
          <w:rFonts w:ascii="Times New Roman" w:hAnsi="Times New Roman" w:cs="Times New Roman"/>
          <w:spacing w:val="-1"/>
          <w:lang w:val="ru-RU"/>
        </w:rPr>
        <w:t>ученика</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сваког</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одељења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школи.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На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почетку</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школске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године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септембру</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месецу</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25"/>
          <w:lang w:val="ru-RU"/>
        </w:rPr>
        <w:t xml:space="preserve"> </w:t>
      </w:r>
      <w:r>
        <w:rPr>
          <w:rFonts w:ascii="Times New Roman" w:hAnsi="Times New Roman" w:cs="Times New Roman"/>
        </w:rPr>
        <w:t>I</w:t>
      </w:r>
      <w:r w:rsidRPr="0042511C">
        <w:rPr>
          <w:rFonts w:ascii="Times New Roman" w:hAnsi="Times New Roman" w:cs="Times New Roman"/>
          <w:spacing w:val="4"/>
          <w:lang w:val="ru-RU"/>
        </w:rPr>
        <w:t xml:space="preserve"> </w:t>
      </w:r>
      <w:r w:rsidRPr="0042511C">
        <w:rPr>
          <w:rFonts w:ascii="Times New Roman" w:hAnsi="Times New Roman" w:cs="Times New Roman"/>
          <w:spacing w:val="1"/>
          <w:lang w:val="ru-RU"/>
        </w:rPr>
        <w:t>родитељском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састанку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бира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један</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члан</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из</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сваког</w:t>
      </w:r>
      <w:r w:rsidRPr="0042511C">
        <w:rPr>
          <w:rFonts w:ascii="Times New Roman" w:hAnsi="Times New Roman" w:cs="Times New Roman"/>
          <w:spacing w:val="21"/>
          <w:lang w:val="ru-RU"/>
        </w:rPr>
        <w:t xml:space="preserve"> </w:t>
      </w:r>
      <w:r w:rsidRPr="0042511C">
        <w:rPr>
          <w:rFonts w:ascii="Times New Roman" w:hAnsi="Times New Roman" w:cs="Times New Roman"/>
          <w:spacing w:val="-1"/>
          <w:lang w:val="ru-RU"/>
        </w:rPr>
        <w:t>одељења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првог</w:t>
      </w:r>
      <w:r w:rsidRPr="0042511C">
        <w:rPr>
          <w:rFonts w:ascii="Times New Roman" w:hAnsi="Times New Roman" w:cs="Times New Roman"/>
          <w:spacing w:val="21"/>
          <w:lang w:val="ru-RU"/>
        </w:rPr>
        <w:t xml:space="preserve"> </w:t>
      </w:r>
      <w:r w:rsidRPr="0042511C">
        <w:rPr>
          <w:rFonts w:ascii="Times New Roman" w:hAnsi="Times New Roman" w:cs="Times New Roman"/>
          <w:lang w:val="ru-RU"/>
        </w:rPr>
        <w:t>разреда.</w:t>
      </w:r>
      <w:r w:rsidRPr="0042511C">
        <w:rPr>
          <w:rFonts w:ascii="Times New Roman" w:hAnsi="Times New Roman" w:cs="Times New Roman"/>
          <w:spacing w:val="23"/>
          <w:lang w:val="ru-RU"/>
        </w:rPr>
        <w:t xml:space="preserve"> </w:t>
      </w:r>
      <w:r w:rsidRPr="0042511C">
        <w:rPr>
          <w:rFonts w:ascii="Times New Roman" w:hAnsi="Times New Roman" w:cs="Times New Roman"/>
          <w:spacing w:val="-2"/>
          <w:lang w:val="ru-RU"/>
        </w:rPr>
        <w:t>Мандат</w:t>
      </w:r>
      <w:r w:rsidRPr="0042511C">
        <w:rPr>
          <w:rFonts w:ascii="Times New Roman" w:hAnsi="Times New Roman" w:cs="Times New Roman"/>
          <w:spacing w:val="26"/>
          <w:lang w:val="ru-RU"/>
        </w:rPr>
        <w:t xml:space="preserve"> </w:t>
      </w:r>
      <w:r w:rsidRPr="0042511C">
        <w:rPr>
          <w:rFonts w:ascii="Times New Roman" w:hAnsi="Times New Roman" w:cs="Times New Roman"/>
          <w:spacing w:val="1"/>
          <w:lang w:val="ru-RU"/>
        </w:rPr>
        <w:t>престаје</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представницима</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24"/>
          <w:lang w:val="ru-RU"/>
        </w:rPr>
        <w:t xml:space="preserve"> </w:t>
      </w:r>
      <w:r w:rsidRPr="0042511C">
        <w:rPr>
          <w:rFonts w:ascii="Times New Roman" w:hAnsi="Times New Roman" w:cs="Times New Roman"/>
          <w:spacing w:val="-1"/>
          <w:lang w:val="ru-RU"/>
        </w:rPr>
        <w:t>четврти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разред</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из</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претходне</w:t>
      </w:r>
      <w:r w:rsidRPr="0042511C">
        <w:rPr>
          <w:rFonts w:ascii="Times New Roman" w:hAnsi="Times New Roman" w:cs="Times New Roman"/>
          <w:spacing w:val="90"/>
          <w:lang w:val="ru-RU"/>
        </w:rPr>
        <w:t xml:space="preserve"> </w:t>
      </w:r>
      <w:r w:rsidRPr="0042511C">
        <w:rPr>
          <w:rFonts w:ascii="Times New Roman" w:hAnsi="Times New Roman" w:cs="Times New Roman"/>
          <w:spacing w:val="-2"/>
          <w:lang w:val="ru-RU"/>
        </w:rPr>
        <w:t>школске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године. У</w:t>
      </w:r>
      <w:r w:rsidRPr="0042511C">
        <w:rPr>
          <w:rFonts w:ascii="Times New Roman" w:hAnsi="Times New Roman" w:cs="Times New Roman"/>
          <w:spacing w:val="-2"/>
          <w:lang w:val="ru-RU"/>
        </w:rPr>
        <w:t xml:space="preserve"> </w:t>
      </w:r>
      <w:r w:rsidRPr="0042511C">
        <w:rPr>
          <w:rFonts w:ascii="Times New Roman" w:hAnsi="Times New Roman" w:cs="Times New Roman"/>
          <w:spacing w:val="-3"/>
          <w:lang w:val="ru-RU"/>
        </w:rPr>
        <w:t>школи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има</w:t>
      </w:r>
      <w:r w:rsidRPr="0042511C">
        <w:rPr>
          <w:rFonts w:ascii="Times New Roman" w:hAnsi="Times New Roman" w:cs="Times New Roman"/>
          <w:spacing w:val="7"/>
          <w:lang w:val="ru-RU"/>
        </w:rPr>
        <w:t xml:space="preserve"> </w:t>
      </w:r>
      <w:r w:rsidRPr="0042511C">
        <w:rPr>
          <w:rFonts w:ascii="Times New Roman" w:hAnsi="Times New Roman" w:cs="Times New Roman"/>
          <w:lang w:val="ru-RU"/>
        </w:rPr>
        <w:t>1</w:t>
      </w:r>
      <w:r>
        <w:rPr>
          <w:rFonts w:ascii="Times New Roman" w:hAnsi="Times New Roman" w:cs="Times New Roman"/>
          <w:lang w:val="sr-Cyrl-RS"/>
        </w:rPr>
        <w:t>6</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одељења</w:t>
      </w:r>
      <w:r w:rsidRPr="0042511C">
        <w:rPr>
          <w:rFonts w:ascii="Times New Roman" w:hAnsi="Times New Roman" w:cs="Times New Roman"/>
          <w:spacing w:val="1"/>
          <w:lang w:val="ru-RU"/>
        </w:rPr>
        <w:t xml:space="preserve"> па </w:t>
      </w:r>
      <w:r w:rsidRPr="0042511C">
        <w:rPr>
          <w:rFonts w:ascii="Times New Roman" w:hAnsi="Times New Roman" w:cs="Times New Roman"/>
          <w:spacing w:val="-6"/>
          <w:lang w:val="ru-RU"/>
        </w:rPr>
        <w:t>ће</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Савет</w:t>
      </w:r>
      <w:r w:rsidRPr="0042511C">
        <w:rPr>
          <w:rFonts w:ascii="Times New Roman" w:hAnsi="Times New Roman" w:cs="Times New Roman"/>
          <w:spacing w:val="2"/>
          <w:lang w:val="ru-RU"/>
        </w:rPr>
        <w:t xml:space="preserve"> </w:t>
      </w:r>
      <w:r w:rsidRPr="0042511C">
        <w:rPr>
          <w:rFonts w:ascii="Times New Roman" w:hAnsi="Times New Roman" w:cs="Times New Roman"/>
          <w:spacing w:val="1"/>
          <w:lang w:val="ru-RU"/>
        </w:rPr>
        <w:t>родитеља имати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1</w:t>
      </w:r>
      <w:r>
        <w:rPr>
          <w:rFonts w:ascii="Times New Roman" w:hAnsi="Times New Roman" w:cs="Times New Roman"/>
          <w:lang w:val="sr-Cyrl-RS"/>
        </w:rPr>
        <w:t>6</w:t>
      </w:r>
    </w:p>
    <w:p w14:paraId="2199FAC9" w14:textId="77777777" w:rsidR="00337D2B" w:rsidRPr="0042511C" w:rsidRDefault="00C84B04">
      <w:pPr>
        <w:pStyle w:val="BodyText"/>
        <w:ind w:left="172" w:right="160" w:firstLine="780"/>
        <w:rPr>
          <w:rFonts w:ascii="Times New Roman" w:hAnsi="Times New Roman" w:cs="Times New Roman"/>
          <w:lang w:val="ru-RU"/>
        </w:rPr>
      </w:pPr>
      <w:r w:rsidRPr="0042511C">
        <w:rPr>
          <w:rFonts w:ascii="Times New Roman" w:hAnsi="Times New Roman" w:cs="Times New Roman"/>
          <w:spacing w:val="8"/>
          <w:lang w:val="ru-RU"/>
        </w:rPr>
        <w:t xml:space="preserve"> </w:t>
      </w:r>
      <w:r w:rsidRPr="0042511C">
        <w:rPr>
          <w:rFonts w:ascii="Times New Roman" w:hAnsi="Times New Roman" w:cs="Times New Roman"/>
          <w:spacing w:val="-1"/>
          <w:lang w:val="ru-RU"/>
        </w:rPr>
        <w:t>чланова.</w:t>
      </w:r>
    </w:p>
    <w:p w14:paraId="2B36BE92" w14:textId="77777777" w:rsidR="00337D2B" w:rsidRPr="0042511C" w:rsidRDefault="00C84B04">
      <w:pPr>
        <w:pStyle w:val="BodyText"/>
        <w:spacing w:before="3" w:line="236" w:lineRule="auto"/>
        <w:ind w:left="172" w:right="162"/>
        <w:rPr>
          <w:rFonts w:ascii="Times New Roman" w:hAnsi="Times New Roman" w:cs="Times New Roman"/>
          <w:lang w:val="ru-RU"/>
        </w:rPr>
      </w:pPr>
      <w:r w:rsidRPr="0042511C">
        <w:rPr>
          <w:rFonts w:ascii="Times New Roman" w:hAnsi="Times New Roman" w:cs="Times New Roman"/>
          <w:spacing w:val="-2"/>
          <w:lang w:val="ru-RU"/>
        </w:rPr>
        <w:t>Савет</w:t>
      </w:r>
      <w:r w:rsidRPr="0042511C">
        <w:rPr>
          <w:rFonts w:ascii="Times New Roman" w:hAnsi="Times New Roman" w:cs="Times New Roman"/>
          <w:spacing w:val="50"/>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предлаже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мере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36"/>
          <w:lang w:val="ru-RU"/>
        </w:rPr>
        <w:t xml:space="preserve"> </w:t>
      </w:r>
      <w:r w:rsidRPr="0042511C">
        <w:rPr>
          <w:rFonts w:ascii="Times New Roman" w:hAnsi="Times New Roman" w:cs="Times New Roman"/>
          <w:spacing w:val="-2"/>
          <w:lang w:val="ru-RU"/>
        </w:rPr>
        <w:t>осигурање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квалитета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2"/>
          <w:lang w:val="ru-RU"/>
        </w:rPr>
        <w:t>унапређивање</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образовно-</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васпитног</w:t>
      </w:r>
      <w:r w:rsidRPr="0042511C">
        <w:rPr>
          <w:rFonts w:ascii="Times New Roman" w:hAnsi="Times New Roman" w:cs="Times New Roman"/>
          <w:spacing w:val="57"/>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 xml:space="preserve">разматра </w:t>
      </w:r>
      <w:r w:rsidRPr="0042511C">
        <w:rPr>
          <w:rFonts w:ascii="Times New Roman" w:hAnsi="Times New Roman" w:cs="Times New Roman"/>
          <w:spacing w:val="-3"/>
          <w:lang w:val="ru-RU"/>
        </w:rPr>
        <w:t>услове</w:t>
      </w:r>
      <w:r w:rsidRPr="0042511C">
        <w:rPr>
          <w:rFonts w:ascii="Times New Roman" w:hAnsi="Times New Roman" w:cs="Times New Roman"/>
          <w:lang w:val="ru-RU"/>
        </w:rPr>
        <w:t xml:space="preserve"> за рад</w:t>
      </w:r>
      <w:r w:rsidRPr="0042511C">
        <w:rPr>
          <w:rFonts w:ascii="Times New Roman" w:hAnsi="Times New Roman" w:cs="Times New Roman"/>
          <w:spacing w:val="57"/>
          <w:lang w:val="ru-RU"/>
        </w:rPr>
        <w:t xml:space="preserve"> </w:t>
      </w:r>
      <w:r w:rsidRPr="0042511C">
        <w:rPr>
          <w:rFonts w:ascii="Times New Roman" w:hAnsi="Times New Roman" w:cs="Times New Roman"/>
          <w:spacing w:val="-2"/>
          <w:lang w:val="ru-RU"/>
        </w:rPr>
        <w:t>установе,</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даје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сагласност</w:t>
      </w:r>
      <w:r w:rsidRPr="0042511C">
        <w:rPr>
          <w:rFonts w:ascii="Times New Roman" w:hAnsi="Times New Roman" w:cs="Times New Roman"/>
          <w:spacing w:val="50"/>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програм</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организовање</w:t>
      </w:r>
      <w:r w:rsidRPr="0042511C">
        <w:rPr>
          <w:rFonts w:ascii="Times New Roman" w:hAnsi="Times New Roman" w:cs="Times New Roman"/>
          <w:spacing w:val="72"/>
          <w:lang w:val="ru-RU"/>
        </w:rPr>
        <w:t xml:space="preserve"> </w:t>
      </w:r>
      <w:r w:rsidRPr="0042511C">
        <w:rPr>
          <w:rFonts w:ascii="Times New Roman" w:hAnsi="Times New Roman" w:cs="Times New Roman"/>
          <w:lang w:val="ru-RU"/>
        </w:rPr>
        <w:t>екскурзије,</w:t>
      </w:r>
      <w:r w:rsidRPr="0042511C">
        <w:rPr>
          <w:rFonts w:ascii="Times New Roman" w:hAnsi="Times New Roman" w:cs="Times New Roman"/>
          <w:spacing w:val="47"/>
          <w:lang w:val="ru-RU"/>
        </w:rPr>
        <w:t xml:space="preserve"> </w:t>
      </w:r>
      <w:r w:rsidRPr="0042511C">
        <w:rPr>
          <w:rFonts w:ascii="Times New Roman" w:hAnsi="Times New Roman" w:cs="Times New Roman"/>
          <w:spacing w:val="-6"/>
          <w:lang w:val="ru-RU"/>
        </w:rPr>
        <w:t>врши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избор</w:t>
      </w:r>
      <w:r w:rsidRPr="0042511C">
        <w:rPr>
          <w:rFonts w:ascii="Times New Roman" w:hAnsi="Times New Roman" w:cs="Times New Roman"/>
          <w:spacing w:val="47"/>
          <w:lang w:val="ru-RU"/>
        </w:rPr>
        <w:t xml:space="preserve"> </w:t>
      </w:r>
      <w:r w:rsidRPr="0042511C">
        <w:rPr>
          <w:rFonts w:ascii="Times New Roman" w:hAnsi="Times New Roman" w:cs="Times New Roman"/>
          <w:spacing w:val="1"/>
          <w:lang w:val="ru-RU"/>
        </w:rPr>
        <w:t>агенције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реализацију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екскурзије,</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разматра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4"/>
          <w:lang w:val="ru-RU"/>
        </w:rPr>
        <w:t>друга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питања</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утврђена</w:t>
      </w:r>
      <w:r w:rsidRPr="0042511C">
        <w:rPr>
          <w:rFonts w:ascii="Times New Roman" w:hAnsi="Times New Roman" w:cs="Times New Roman"/>
          <w:spacing w:val="76"/>
          <w:lang w:val="ru-RU"/>
        </w:rPr>
        <w:t xml:space="preserve"> </w:t>
      </w:r>
      <w:r w:rsidRPr="0042511C">
        <w:rPr>
          <w:rFonts w:ascii="Times New Roman" w:hAnsi="Times New Roman" w:cs="Times New Roman"/>
          <w:spacing w:val="-2"/>
          <w:lang w:val="ru-RU"/>
        </w:rPr>
        <w:t>Сатутом.</w:t>
      </w:r>
    </w:p>
    <w:p w14:paraId="6E39C0CD" w14:textId="77777777" w:rsidR="00337D2B" w:rsidRDefault="00C84B04">
      <w:pPr>
        <w:pStyle w:val="BodyText"/>
        <w:spacing w:before="1"/>
        <w:ind w:left="172"/>
        <w:rPr>
          <w:rFonts w:ascii="Times New Roman" w:hAnsi="Times New Roman" w:cs="Times New Roman"/>
        </w:rPr>
      </w:pPr>
      <w:r w:rsidRPr="0042511C">
        <w:rPr>
          <w:rFonts w:ascii="Times New Roman" w:hAnsi="Times New Roman" w:cs="Times New Roman"/>
          <w:spacing w:val="-2"/>
          <w:lang w:val="ru-RU"/>
        </w:rPr>
        <w:t>Савет</w:t>
      </w:r>
      <w:r w:rsidRPr="0042511C">
        <w:rPr>
          <w:rFonts w:ascii="Times New Roman" w:hAnsi="Times New Roman" w:cs="Times New Roman"/>
          <w:spacing w:val="2"/>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своје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предлоге,</w:t>
      </w:r>
      <w:r w:rsidRPr="0042511C">
        <w:rPr>
          <w:rFonts w:ascii="Times New Roman" w:hAnsi="Times New Roman" w:cs="Times New Roman"/>
          <w:lang w:val="ru-RU"/>
        </w:rPr>
        <w:t xml:space="preserve"> питања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ставове</w:t>
      </w:r>
      <w:r w:rsidRPr="0042511C">
        <w:rPr>
          <w:rFonts w:ascii="Times New Roman" w:hAnsi="Times New Roman" w:cs="Times New Roman"/>
          <w:spacing w:val="1"/>
          <w:lang w:val="ru-RU"/>
        </w:rPr>
        <w:t xml:space="preserve"> </w:t>
      </w:r>
      <w:r w:rsidRPr="0042511C">
        <w:rPr>
          <w:rFonts w:ascii="Times New Roman" w:hAnsi="Times New Roman" w:cs="Times New Roman"/>
          <w:spacing w:val="-6"/>
          <w:lang w:val="ru-RU"/>
        </w:rPr>
        <w:t>упућује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органу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управљања,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директору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60"/>
          <w:lang w:val="ru-RU"/>
        </w:rPr>
        <w:t xml:space="preserve"> </w:t>
      </w:r>
      <w:r w:rsidRPr="0042511C">
        <w:rPr>
          <w:rFonts w:ascii="Times New Roman" w:hAnsi="Times New Roman" w:cs="Times New Roman"/>
          <w:spacing w:val="-1"/>
          <w:lang w:val="ru-RU"/>
        </w:rPr>
        <w:t>стручним</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органима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Школе.</w:t>
      </w:r>
      <w:r w:rsidRPr="0042511C">
        <w:rPr>
          <w:rFonts w:ascii="Times New Roman" w:hAnsi="Times New Roman" w:cs="Times New Roman"/>
          <w:spacing w:val="-12"/>
          <w:lang w:val="ru-RU"/>
        </w:rPr>
        <w:t xml:space="preserve"> </w:t>
      </w:r>
      <w:r>
        <w:rPr>
          <w:rFonts w:ascii="Times New Roman" w:hAnsi="Times New Roman" w:cs="Times New Roman"/>
          <w:spacing w:val="-1"/>
        </w:rPr>
        <w:t>Начин</w:t>
      </w:r>
      <w:r>
        <w:rPr>
          <w:rFonts w:ascii="Times New Roman" w:hAnsi="Times New Roman" w:cs="Times New Roman"/>
          <w:spacing w:val="3"/>
        </w:rPr>
        <w:t xml:space="preserve"> </w:t>
      </w:r>
      <w:r>
        <w:rPr>
          <w:rFonts w:ascii="Times New Roman" w:hAnsi="Times New Roman" w:cs="Times New Roman"/>
          <w:spacing w:val="-1"/>
        </w:rPr>
        <w:t>рада</w:t>
      </w:r>
      <w:r>
        <w:rPr>
          <w:rFonts w:ascii="Times New Roman" w:hAnsi="Times New Roman" w:cs="Times New Roman"/>
          <w:spacing w:val="1"/>
        </w:rPr>
        <w:t xml:space="preserve"> </w:t>
      </w:r>
      <w:r>
        <w:rPr>
          <w:rFonts w:ascii="Times New Roman" w:hAnsi="Times New Roman" w:cs="Times New Roman"/>
          <w:spacing w:val="-4"/>
        </w:rPr>
        <w:t>утврђен</w:t>
      </w:r>
      <w:r>
        <w:rPr>
          <w:rFonts w:ascii="Times New Roman" w:hAnsi="Times New Roman" w:cs="Times New Roman"/>
          <w:spacing w:val="15"/>
        </w:rPr>
        <w:t xml:space="preserve"> </w:t>
      </w:r>
      <w:r>
        <w:rPr>
          <w:rFonts w:ascii="Times New Roman" w:hAnsi="Times New Roman" w:cs="Times New Roman"/>
          <w:spacing w:val="2"/>
        </w:rPr>
        <w:t>је</w:t>
      </w:r>
      <w:r>
        <w:rPr>
          <w:rFonts w:ascii="Times New Roman" w:hAnsi="Times New Roman" w:cs="Times New Roman"/>
          <w:spacing w:val="1"/>
        </w:rPr>
        <w:t xml:space="preserve"> </w:t>
      </w:r>
      <w:r>
        <w:rPr>
          <w:rFonts w:ascii="Times New Roman" w:hAnsi="Times New Roman" w:cs="Times New Roman"/>
          <w:spacing w:val="-1"/>
        </w:rPr>
        <w:t>усвојеним</w:t>
      </w:r>
      <w:r>
        <w:rPr>
          <w:rFonts w:ascii="Times New Roman" w:hAnsi="Times New Roman" w:cs="Times New Roman"/>
          <w:spacing w:val="3"/>
        </w:rPr>
        <w:t xml:space="preserve"> </w:t>
      </w:r>
      <w:r>
        <w:rPr>
          <w:rFonts w:ascii="Times New Roman" w:hAnsi="Times New Roman" w:cs="Times New Roman"/>
        </w:rPr>
        <w:t>Пословником.</w:t>
      </w:r>
    </w:p>
    <w:p w14:paraId="09FD5C13" w14:textId="77777777" w:rsidR="00A4602D" w:rsidRDefault="00C84B04">
      <w:pPr>
        <w:pStyle w:val="BodyText"/>
        <w:spacing w:before="69"/>
        <w:ind w:left="172" w:right="163"/>
        <w:rPr>
          <w:rFonts w:ascii="Times New Roman" w:hAnsi="Times New Roman" w:cs="Times New Roman"/>
          <w:lang w:val="sr-Cyrl-RS"/>
        </w:rPr>
      </w:pPr>
      <w:r>
        <w:rPr>
          <w:rFonts w:ascii="Times New Roman" w:hAnsi="Times New Roman" w:cs="Times New Roman"/>
          <w:lang w:val="sr-Cyrl-RS"/>
        </w:rPr>
        <w:t xml:space="preserve">                                                  </w:t>
      </w:r>
    </w:p>
    <w:p w14:paraId="38A6698A" w14:textId="57C20D82" w:rsidR="00337D2B" w:rsidRDefault="00C84B04">
      <w:pPr>
        <w:pStyle w:val="BodyText"/>
        <w:spacing w:before="69"/>
        <w:ind w:left="172" w:right="163"/>
        <w:rPr>
          <w:rStyle w:val="Heading3Char"/>
        </w:rPr>
      </w:pPr>
      <w:r>
        <w:rPr>
          <w:rFonts w:ascii="Times New Roman" w:hAnsi="Times New Roman" w:cs="Times New Roman"/>
          <w:lang w:val="sr-Cyrl-RS"/>
        </w:rPr>
        <w:t xml:space="preserve"> </w:t>
      </w:r>
      <w:r>
        <w:rPr>
          <w:rStyle w:val="Heading3Char"/>
          <w:lang w:val="sr-Cyrl-RS"/>
        </w:rPr>
        <w:t xml:space="preserve"> </w:t>
      </w:r>
    </w:p>
    <w:tbl>
      <w:tblPr>
        <w:tblStyle w:val="TableGrid"/>
        <w:tblpPr w:leftFromText="180" w:rightFromText="180" w:vertAnchor="text" w:horzAnchor="page" w:tblpX="1254" w:tblpY="252"/>
        <w:tblOverlap w:val="never"/>
        <w:tblW w:w="0" w:type="auto"/>
        <w:tblLayout w:type="fixed"/>
        <w:tblLook w:val="04A0" w:firstRow="1" w:lastRow="0" w:firstColumn="1" w:lastColumn="0" w:noHBand="0" w:noVBand="1"/>
      </w:tblPr>
      <w:tblGrid>
        <w:gridCol w:w="1550"/>
        <w:gridCol w:w="3961"/>
        <w:gridCol w:w="2299"/>
        <w:gridCol w:w="1772"/>
      </w:tblGrid>
      <w:tr w:rsidR="00337D2B" w:rsidRPr="00A4602D" w14:paraId="689EC56E" w14:textId="77777777">
        <w:tc>
          <w:tcPr>
            <w:tcW w:w="1550" w:type="dxa"/>
          </w:tcPr>
          <w:p w14:paraId="632BB0B7" w14:textId="77777777" w:rsidR="00337D2B" w:rsidRPr="00A4602D" w:rsidRDefault="00C84B04">
            <w:pPr>
              <w:pStyle w:val="TableParagraph"/>
              <w:spacing w:before="7" w:line="250" w:lineRule="auto"/>
              <w:ind w:left="142" w:right="130" w:firstLine="276"/>
              <w:jc w:val="both"/>
              <w:rPr>
                <w:rFonts w:ascii="Times New Roman" w:eastAsia="Times New Roman" w:hAnsi="Times New Roman" w:cs="Times New Roman"/>
                <w:sz w:val="20"/>
                <w:szCs w:val="20"/>
              </w:rPr>
            </w:pPr>
            <w:r w:rsidRPr="00A4602D">
              <w:rPr>
                <w:rFonts w:ascii="Times New Roman" w:hAnsi="Times New Roman"/>
                <w:b/>
                <w:spacing w:val="-1"/>
                <w:sz w:val="20"/>
                <w:szCs w:val="20"/>
              </w:rPr>
              <w:t>Време</w:t>
            </w:r>
            <w:r w:rsidRPr="00A4602D">
              <w:rPr>
                <w:rFonts w:ascii="Times New Roman" w:hAnsi="Times New Roman"/>
                <w:b/>
                <w:spacing w:val="21"/>
                <w:w w:val="102"/>
                <w:sz w:val="20"/>
                <w:szCs w:val="20"/>
              </w:rPr>
              <w:t xml:space="preserve"> </w:t>
            </w:r>
            <w:r w:rsidRPr="00A4602D">
              <w:rPr>
                <w:rFonts w:ascii="Times New Roman" w:hAnsi="Times New Roman"/>
                <w:b/>
                <w:spacing w:val="-2"/>
                <w:sz w:val="20"/>
                <w:szCs w:val="20"/>
              </w:rPr>
              <w:t>реализације</w:t>
            </w:r>
          </w:p>
        </w:tc>
        <w:tc>
          <w:tcPr>
            <w:tcW w:w="3961" w:type="dxa"/>
          </w:tcPr>
          <w:p w14:paraId="1E2757AA" w14:textId="77777777" w:rsidR="00337D2B" w:rsidRPr="00A4602D" w:rsidRDefault="00C84B04">
            <w:pPr>
              <w:pStyle w:val="TableParagraph"/>
              <w:spacing w:before="127"/>
              <w:ind w:left="1584"/>
              <w:jc w:val="both"/>
              <w:rPr>
                <w:rFonts w:ascii="Times New Roman" w:eastAsia="Times New Roman" w:hAnsi="Times New Roman" w:cs="Times New Roman"/>
                <w:sz w:val="20"/>
                <w:szCs w:val="20"/>
              </w:rPr>
            </w:pPr>
            <w:r w:rsidRPr="00A4602D">
              <w:rPr>
                <w:rFonts w:ascii="Times New Roman" w:hAnsi="Times New Roman"/>
                <w:b/>
                <w:spacing w:val="-1"/>
                <w:sz w:val="20"/>
                <w:szCs w:val="20"/>
              </w:rPr>
              <w:t>Активности/</w:t>
            </w:r>
            <w:r w:rsidRPr="00A4602D">
              <w:rPr>
                <w:rFonts w:ascii="Times New Roman" w:hAnsi="Times New Roman"/>
                <w:b/>
                <w:spacing w:val="51"/>
                <w:sz w:val="20"/>
                <w:szCs w:val="20"/>
              </w:rPr>
              <w:t xml:space="preserve"> </w:t>
            </w:r>
            <w:r w:rsidRPr="00A4602D">
              <w:rPr>
                <w:rFonts w:ascii="Times New Roman" w:hAnsi="Times New Roman"/>
                <w:b/>
                <w:spacing w:val="-1"/>
                <w:sz w:val="20"/>
                <w:szCs w:val="20"/>
              </w:rPr>
              <w:t>теме</w:t>
            </w:r>
          </w:p>
        </w:tc>
        <w:tc>
          <w:tcPr>
            <w:tcW w:w="2299" w:type="dxa"/>
          </w:tcPr>
          <w:p w14:paraId="665ADFE9" w14:textId="77777777" w:rsidR="00337D2B" w:rsidRPr="00A4602D" w:rsidRDefault="00C84B04">
            <w:pPr>
              <w:pStyle w:val="TableParagraph"/>
              <w:spacing w:before="7" w:line="250" w:lineRule="auto"/>
              <w:ind w:left="287" w:right="274" w:firstLine="264"/>
              <w:jc w:val="both"/>
              <w:rPr>
                <w:rFonts w:ascii="Times New Roman" w:eastAsia="Times New Roman" w:hAnsi="Times New Roman" w:cs="Times New Roman"/>
                <w:sz w:val="20"/>
                <w:szCs w:val="20"/>
              </w:rPr>
            </w:pPr>
            <w:r w:rsidRPr="00A4602D">
              <w:rPr>
                <w:rFonts w:ascii="Times New Roman" w:hAnsi="Times New Roman"/>
                <w:b/>
                <w:spacing w:val="-2"/>
                <w:sz w:val="20"/>
                <w:szCs w:val="20"/>
              </w:rPr>
              <w:t>Начин</w:t>
            </w:r>
            <w:r w:rsidRPr="00A4602D">
              <w:rPr>
                <w:rFonts w:ascii="Times New Roman" w:hAnsi="Times New Roman"/>
                <w:b/>
                <w:spacing w:val="23"/>
                <w:w w:val="102"/>
                <w:sz w:val="20"/>
                <w:szCs w:val="20"/>
              </w:rPr>
              <w:t xml:space="preserve"> </w:t>
            </w:r>
            <w:r w:rsidRPr="00A4602D">
              <w:rPr>
                <w:rFonts w:ascii="Times New Roman" w:hAnsi="Times New Roman"/>
                <w:b/>
                <w:spacing w:val="-2"/>
                <w:sz w:val="20"/>
                <w:szCs w:val="20"/>
              </w:rPr>
              <w:t>реализације</w:t>
            </w:r>
          </w:p>
        </w:tc>
        <w:tc>
          <w:tcPr>
            <w:tcW w:w="1772" w:type="dxa"/>
          </w:tcPr>
          <w:p w14:paraId="474CCE9A" w14:textId="77777777" w:rsidR="00337D2B" w:rsidRPr="00A4602D" w:rsidRDefault="00C84B04">
            <w:pPr>
              <w:pStyle w:val="TableParagraph"/>
              <w:spacing w:before="127"/>
              <w:ind w:left="419"/>
              <w:jc w:val="both"/>
              <w:rPr>
                <w:rFonts w:ascii="Times New Roman" w:eastAsia="Times New Roman" w:hAnsi="Times New Roman" w:cs="Times New Roman"/>
                <w:sz w:val="20"/>
                <w:szCs w:val="20"/>
              </w:rPr>
            </w:pPr>
            <w:r w:rsidRPr="00A4602D">
              <w:rPr>
                <w:rFonts w:ascii="Times New Roman" w:hAnsi="Times New Roman"/>
                <w:b/>
                <w:spacing w:val="-1"/>
                <w:sz w:val="20"/>
                <w:szCs w:val="20"/>
              </w:rPr>
              <w:t>Извршиоци</w:t>
            </w:r>
          </w:p>
        </w:tc>
      </w:tr>
      <w:tr w:rsidR="00337D2B" w:rsidRPr="00A4602D" w14:paraId="5677E4F2" w14:textId="77777777">
        <w:tc>
          <w:tcPr>
            <w:tcW w:w="1550" w:type="dxa"/>
          </w:tcPr>
          <w:p w14:paraId="2E0904D9" w14:textId="77777777" w:rsidR="00337D2B" w:rsidRPr="00A4602D" w:rsidRDefault="00337D2B">
            <w:pPr>
              <w:pStyle w:val="TableParagraph"/>
              <w:jc w:val="both"/>
              <w:rPr>
                <w:rFonts w:ascii="Times New Roman" w:eastAsia="Times New Roman" w:hAnsi="Times New Roman" w:cs="Times New Roman"/>
                <w:sz w:val="20"/>
                <w:szCs w:val="20"/>
              </w:rPr>
            </w:pPr>
          </w:p>
          <w:p w14:paraId="2B0BC449" w14:textId="77777777" w:rsidR="00337D2B" w:rsidRPr="00A4602D" w:rsidRDefault="00337D2B">
            <w:pPr>
              <w:pStyle w:val="TableParagraph"/>
              <w:jc w:val="both"/>
              <w:rPr>
                <w:rFonts w:ascii="Times New Roman" w:eastAsia="Times New Roman" w:hAnsi="Times New Roman" w:cs="Times New Roman"/>
                <w:sz w:val="20"/>
                <w:szCs w:val="20"/>
              </w:rPr>
            </w:pPr>
          </w:p>
          <w:p w14:paraId="7D75FAFC" w14:textId="77777777" w:rsidR="00337D2B" w:rsidRPr="00A4602D" w:rsidRDefault="00337D2B">
            <w:pPr>
              <w:pStyle w:val="TableParagraph"/>
              <w:jc w:val="both"/>
              <w:rPr>
                <w:rFonts w:ascii="Times New Roman" w:eastAsia="Times New Roman" w:hAnsi="Times New Roman" w:cs="Times New Roman"/>
                <w:sz w:val="20"/>
                <w:szCs w:val="20"/>
              </w:rPr>
            </w:pPr>
          </w:p>
          <w:p w14:paraId="322A86EA" w14:textId="77777777" w:rsidR="00337D2B" w:rsidRPr="00A4602D" w:rsidRDefault="00337D2B">
            <w:pPr>
              <w:pStyle w:val="TableParagraph"/>
              <w:jc w:val="both"/>
              <w:rPr>
                <w:rFonts w:ascii="Times New Roman" w:eastAsia="Times New Roman" w:hAnsi="Times New Roman" w:cs="Times New Roman"/>
                <w:sz w:val="20"/>
                <w:szCs w:val="20"/>
              </w:rPr>
            </w:pPr>
          </w:p>
          <w:p w14:paraId="2486921B" w14:textId="77777777" w:rsidR="00337D2B" w:rsidRPr="00A4602D" w:rsidRDefault="00337D2B">
            <w:pPr>
              <w:pStyle w:val="TableParagraph"/>
              <w:jc w:val="both"/>
              <w:rPr>
                <w:rFonts w:ascii="Times New Roman" w:eastAsia="Times New Roman" w:hAnsi="Times New Roman" w:cs="Times New Roman"/>
                <w:sz w:val="20"/>
                <w:szCs w:val="20"/>
              </w:rPr>
            </w:pPr>
          </w:p>
          <w:p w14:paraId="599FDA24" w14:textId="77777777" w:rsidR="00337D2B" w:rsidRPr="00A4602D" w:rsidRDefault="00337D2B">
            <w:pPr>
              <w:pStyle w:val="TableParagraph"/>
              <w:jc w:val="both"/>
              <w:rPr>
                <w:rFonts w:ascii="Times New Roman" w:eastAsia="Times New Roman" w:hAnsi="Times New Roman" w:cs="Times New Roman"/>
                <w:sz w:val="20"/>
                <w:szCs w:val="20"/>
              </w:rPr>
            </w:pPr>
          </w:p>
          <w:p w14:paraId="64808A17" w14:textId="77777777" w:rsidR="00337D2B" w:rsidRPr="00A4602D" w:rsidRDefault="00337D2B">
            <w:pPr>
              <w:pStyle w:val="TableParagraph"/>
              <w:jc w:val="both"/>
              <w:rPr>
                <w:rFonts w:ascii="Times New Roman" w:eastAsia="Times New Roman" w:hAnsi="Times New Roman" w:cs="Times New Roman"/>
                <w:sz w:val="20"/>
                <w:szCs w:val="20"/>
              </w:rPr>
            </w:pPr>
          </w:p>
          <w:p w14:paraId="323E8D97" w14:textId="77777777" w:rsidR="00337D2B" w:rsidRPr="00A4602D" w:rsidRDefault="00337D2B">
            <w:pPr>
              <w:pStyle w:val="TableParagraph"/>
              <w:jc w:val="both"/>
              <w:rPr>
                <w:rFonts w:ascii="Times New Roman" w:eastAsia="Times New Roman" w:hAnsi="Times New Roman" w:cs="Times New Roman"/>
                <w:sz w:val="20"/>
                <w:szCs w:val="20"/>
              </w:rPr>
            </w:pPr>
          </w:p>
          <w:p w14:paraId="24CAAFA6" w14:textId="77777777" w:rsidR="00337D2B" w:rsidRPr="00A4602D" w:rsidRDefault="00C84B04">
            <w:pPr>
              <w:pStyle w:val="TableParagraph"/>
              <w:spacing w:before="133"/>
              <w:ind w:left="226"/>
              <w:jc w:val="both"/>
              <w:rPr>
                <w:rFonts w:ascii="Times New Roman" w:eastAsia="Times New Roman" w:hAnsi="Times New Roman" w:cs="Times New Roman"/>
                <w:sz w:val="20"/>
                <w:szCs w:val="20"/>
              </w:rPr>
            </w:pPr>
            <w:r w:rsidRPr="00A4602D">
              <w:rPr>
                <w:rFonts w:ascii="Times New Roman" w:hAnsi="Times New Roman"/>
                <w:spacing w:val="-1"/>
                <w:sz w:val="20"/>
                <w:szCs w:val="20"/>
              </w:rPr>
              <w:t>Септембар</w:t>
            </w:r>
          </w:p>
        </w:tc>
        <w:tc>
          <w:tcPr>
            <w:tcW w:w="3961" w:type="dxa"/>
          </w:tcPr>
          <w:p w14:paraId="0EC14C53" w14:textId="77777777" w:rsidR="00337D2B" w:rsidRPr="00A4602D" w:rsidRDefault="00C84B04">
            <w:pPr>
              <w:pStyle w:val="TableParagraph"/>
              <w:spacing w:before="7"/>
              <w:ind w:left="95"/>
              <w:rPr>
                <w:rFonts w:ascii="Times New Roman" w:eastAsia="Times New Roman" w:hAnsi="Times New Roman" w:cs="Times New Roman"/>
                <w:sz w:val="20"/>
                <w:szCs w:val="20"/>
                <w:lang w:val="ru-RU"/>
              </w:rPr>
            </w:pPr>
            <w:r w:rsidRPr="00A4602D">
              <w:rPr>
                <w:rFonts w:ascii="Times New Roman" w:hAnsi="Times New Roman"/>
                <w:sz w:val="20"/>
                <w:szCs w:val="20"/>
                <w:lang w:val="ru-RU"/>
              </w:rPr>
              <w:t>Конституисање</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Савета</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родитеља</w:t>
            </w:r>
          </w:p>
          <w:p w14:paraId="2899B78A" w14:textId="77777777" w:rsidR="00337D2B" w:rsidRPr="00A4602D" w:rsidRDefault="00C84B04">
            <w:pPr>
              <w:pStyle w:val="TableParagraph"/>
              <w:tabs>
                <w:tab w:val="left" w:pos="1007"/>
                <w:tab w:val="left" w:pos="2518"/>
                <w:tab w:val="left" w:pos="2975"/>
                <w:tab w:val="left" w:pos="4211"/>
              </w:tabs>
              <w:spacing w:before="10" w:line="250" w:lineRule="auto"/>
              <w:ind w:left="95" w:right="72"/>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Избор</w:t>
            </w:r>
            <w:r w:rsidRPr="00A4602D">
              <w:rPr>
                <w:rFonts w:ascii="Times New Roman" w:hAnsi="Times New Roman"/>
                <w:spacing w:val="-1"/>
                <w:sz w:val="20"/>
                <w:szCs w:val="20"/>
                <w:lang w:val="ru-RU"/>
              </w:rPr>
              <w:tab/>
            </w:r>
            <w:r w:rsidRPr="00A4602D">
              <w:rPr>
                <w:rFonts w:ascii="Times New Roman" w:hAnsi="Times New Roman"/>
                <w:sz w:val="20"/>
                <w:szCs w:val="20"/>
                <w:lang w:val="ru-RU"/>
              </w:rPr>
              <w:t>председника</w:t>
            </w:r>
            <w:r w:rsidRPr="00A4602D">
              <w:rPr>
                <w:rFonts w:ascii="Times New Roman" w:hAnsi="Times New Roman"/>
                <w:sz w:val="20"/>
                <w:szCs w:val="20"/>
                <w:lang w:val="ru-RU"/>
              </w:rPr>
              <w:tab/>
              <w:t>исекретара</w:t>
            </w:r>
            <w:r w:rsidRPr="00A4602D">
              <w:rPr>
                <w:rFonts w:ascii="Times New Roman" w:hAnsi="Times New Roman"/>
                <w:sz w:val="20"/>
                <w:szCs w:val="20"/>
                <w:lang w:val="ru-RU"/>
              </w:rPr>
              <w:tab/>
              <w:t>Савета</w:t>
            </w:r>
            <w:r w:rsidRPr="00A4602D">
              <w:rPr>
                <w:rFonts w:ascii="Times New Roman" w:hAnsi="Times New Roman"/>
                <w:spacing w:val="30"/>
                <w:w w:val="102"/>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 xml:space="preserve">доношење </w:t>
            </w:r>
            <w:r w:rsidRPr="00A4602D">
              <w:rPr>
                <w:rFonts w:ascii="Times New Roman" w:hAnsi="Times New Roman"/>
                <w:spacing w:val="4"/>
                <w:sz w:val="20"/>
                <w:szCs w:val="20"/>
                <w:lang w:val="ru-RU"/>
              </w:rPr>
              <w:t xml:space="preserve"> </w:t>
            </w:r>
            <w:r w:rsidRPr="00A4602D">
              <w:rPr>
                <w:rFonts w:ascii="Times New Roman" w:hAnsi="Times New Roman"/>
                <w:sz w:val="20"/>
                <w:szCs w:val="20"/>
                <w:lang w:val="ru-RU"/>
              </w:rPr>
              <w:t>плана</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29"/>
                <w:w w:val="102"/>
                <w:sz w:val="20"/>
                <w:szCs w:val="20"/>
                <w:lang w:val="ru-RU"/>
              </w:rPr>
              <w:t xml:space="preserve"> </w:t>
            </w:r>
            <w:r w:rsidRPr="00A4602D">
              <w:rPr>
                <w:rFonts w:ascii="Times New Roman" w:hAnsi="Times New Roman"/>
                <w:sz w:val="20"/>
                <w:szCs w:val="20"/>
                <w:lang w:val="ru-RU"/>
              </w:rPr>
              <w:t xml:space="preserve">Разматрање  </w:t>
            </w:r>
            <w:r w:rsidRPr="00A4602D">
              <w:rPr>
                <w:rFonts w:ascii="Times New Roman" w:hAnsi="Times New Roman"/>
                <w:spacing w:val="44"/>
                <w:sz w:val="20"/>
                <w:szCs w:val="20"/>
                <w:lang w:val="ru-RU"/>
              </w:rPr>
              <w:t xml:space="preserve"> </w:t>
            </w:r>
            <w:r w:rsidRPr="00A4602D">
              <w:rPr>
                <w:rFonts w:ascii="Times New Roman" w:hAnsi="Times New Roman"/>
                <w:spacing w:val="-1"/>
                <w:sz w:val="20"/>
                <w:szCs w:val="20"/>
                <w:lang w:val="ru-RU"/>
              </w:rPr>
              <w:t>Годишњег</w:t>
            </w:r>
            <w:r w:rsidRPr="00A4602D">
              <w:rPr>
                <w:rFonts w:ascii="Times New Roman" w:hAnsi="Times New Roman"/>
                <w:sz w:val="20"/>
                <w:szCs w:val="20"/>
                <w:lang w:val="ru-RU"/>
              </w:rPr>
              <w:t xml:space="preserve">  </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 xml:space="preserve">извештаја  </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36"/>
                <w:sz w:val="20"/>
                <w:szCs w:val="20"/>
                <w:lang w:val="ru-RU"/>
              </w:rPr>
              <w:t xml:space="preserve"> </w:t>
            </w:r>
            <w:r w:rsidRPr="00A4602D">
              <w:rPr>
                <w:rFonts w:ascii="Times New Roman" w:hAnsi="Times New Roman"/>
                <w:spacing w:val="-1"/>
                <w:sz w:val="20"/>
                <w:szCs w:val="20"/>
                <w:lang w:val="ru-RU"/>
              </w:rPr>
              <w:t>Годишњег</w:t>
            </w:r>
            <w:r w:rsidRPr="00A4602D">
              <w:rPr>
                <w:rFonts w:ascii="Times New Roman" w:hAnsi="Times New Roman"/>
                <w:spacing w:val="34"/>
                <w:w w:val="102"/>
                <w:sz w:val="20"/>
                <w:szCs w:val="20"/>
                <w:lang w:val="ru-RU"/>
              </w:rPr>
              <w:t xml:space="preserve"> </w:t>
            </w:r>
            <w:r w:rsidRPr="00A4602D">
              <w:rPr>
                <w:rFonts w:ascii="Times New Roman" w:hAnsi="Times New Roman"/>
                <w:sz w:val="20"/>
                <w:szCs w:val="20"/>
                <w:lang w:val="ru-RU"/>
              </w:rPr>
              <w:t xml:space="preserve">плана </w:t>
            </w:r>
            <w:r w:rsidRPr="00A4602D">
              <w:rPr>
                <w:rFonts w:ascii="Times New Roman" w:hAnsi="Times New Roman"/>
                <w:spacing w:val="38"/>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19"/>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текућу</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школску</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годину</w:t>
            </w:r>
          </w:p>
          <w:p w14:paraId="2C22E321" w14:textId="77777777" w:rsidR="00337D2B" w:rsidRPr="00A4602D" w:rsidRDefault="00C84B04">
            <w:pPr>
              <w:pStyle w:val="TableParagraph"/>
              <w:tabs>
                <w:tab w:val="left" w:pos="874"/>
                <w:tab w:val="left" w:pos="2470"/>
                <w:tab w:val="left" w:pos="3477"/>
                <w:tab w:val="left" w:pos="3872"/>
              </w:tabs>
              <w:spacing w:line="251" w:lineRule="auto"/>
              <w:ind w:left="95" w:right="76"/>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Избор</w:t>
            </w:r>
            <w:r w:rsidRPr="00A4602D">
              <w:rPr>
                <w:rFonts w:ascii="Times New Roman" w:hAnsi="Times New Roman"/>
                <w:spacing w:val="-1"/>
                <w:sz w:val="20"/>
                <w:szCs w:val="20"/>
                <w:lang w:val="ru-RU"/>
              </w:rPr>
              <w:tab/>
            </w:r>
            <w:r w:rsidRPr="00A4602D">
              <w:rPr>
                <w:rFonts w:ascii="Times New Roman" w:hAnsi="Times New Roman"/>
                <w:sz w:val="20"/>
                <w:szCs w:val="20"/>
                <w:lang w:val="ru-RU"/>
              </w:rPr>
              <w:t>осигуравајућег</w:t>
            </w:r>
            <w:r w:rsidRPr="00A4602D">
              <w:rPr>
                <w:rFonts w:ascii="Times New Roman" w:hAnsi="Times New Roman"/>
                <w:sz w:val="20"/>
                <w:szCs w:val="20"/>
                <w:lang w:val="ru-RU"/>
              </w:rPr>
              <w:tab/>
              <w:t>друштва</w:t>
            </w:r>
            <w:r w:rsidRPr="00A4602D">
              <w:rPr>
                <w:rFonts w:ascii="Times New Roman" w:hAnsi="Times New Roman"/>
                <w:sz w:val="20"/>
                <w:szCs w:val="20"/>
                <w:lang w:val="ru-RU"/>
              </w:rPr>
              <w:tab/>
            </w:r>
            <w:r w:rsidRPr="00A4602D">
              <w:rPr>
                <w:rFonts w:ascii="Times New Roman" w:hAnsi="Times New Roman"/>
                <w:spacing w:val="-1"/>
                <w:sz w:val="20"/>
                <w:szCs w:val="20"/>
                <w:lang w:val="ru-RU"/>
              </w:rPr>
              <w:t>за</w:t>
            </w:r>
            <w:r w:rsidRPr="00A4602D">
              <w:rPr>
                <w:rFonts w:ascii="Times New Roman" w:hAnsi="Times New Roman"/>
                <w:spacing w:val="-1"/>
                <w:sz w:val="20"/>
                <w:szCs w:val="20"/>
                <w:lang w:val="ru-RU"/>
              </w:rPr>
              <w:tab/>
              <w:t>осигурање</w:t>
            </w:r>
            <w:r w:rsidRPr="00A4602D">
              <w:rPr>
                <w:rFonts w:ascii="Times New Roman" w:hAnsi="Times New Roman"/>
                <w:spacing w:val="36"/>
                <w:w w:val="102"/>
                <w:sz w:val="20"/>
                <w:szCs w:val="20"/>
                <w:lang w:val="ru-RU"/>
              </w:rPr>
              <w:t xml:space="preserve"> </w:t>
            </w:r>
            <w:r w:rsidRPr="00A4602D">
              <w:rPr>
                <w:rFonts w:ascii="Times New Roman" w:hAnsi="Times New Roman"/>
                <w:sz w:val="20"/>
                <w:szCs w:val="20"/>
                <w:lang w:val="ru-RU"/>
              </w:rPr>
              <w:t>ученика</w:t>
            </w:r>
          </w:p>
          <w:p w14:paraId="51703317" w14:textId="77777777" w:rsidR="00337D2B" w:rsidRPr="00A4602D" w:rsidRDefault="00C84B04">
            <w:pPr>
              <w:pStyle w:val="TableParagraph"/>
              <w:spacing w:line="251" w:lineRule="auto"/>
              <w:ind w:left="95" w:right="77"/>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Предлагање</w:t>
            </w:r>
            <w:r w:rsidRPr="00A4602D">
              <w:rPr>
                <w:rFonts w:ascii="Times New Roman" w:hAnsi="Times New Roman"/>
                <w:sz w:val="20"/>
                <w:szCs w:val="20"/>
                <w:lang w:val="ru-RU"/>
              </w:rPr>
              <w:t xml:space="preserve"> </w:t>
            </w:r>
            <w:r w:rsidRPr="00A4602D">
              <w:rPr>
                <w:rFonts w:ascii="Times New Roman" w:hAnsi="Times New Roman"/>
                <w:spacing w:val="8"/>
                <w:sz w:val="20"/>
                <w:szCs w:val="20"/>
                <w:lang w:val="ru-RU"/>
              </w:rPr>
              <w:t xml:space="preserve"> </w:t>
            </w:r>
            <w:r w:rsidRPr="00A4602D">
              <w:rPr>
                <w:rFonts w:ascii="Times New Roman" w:hAnsi="Times New Roman"/>
                <w:sz w:val="20"/>
                <w:szCs w:val="20"/>
                <w:lang w:val="ru-RU"/>
              </w:rPr>
              <w:t xml:space="preserve">представника </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15"/>
                <w:sz w:val="20"/>
                <w:szCs w:val="20"/>
                <w:lang w:val="ru-RU"/>
              </w:rPr>
              <w:t xml:space="preserve"> </w:t>
            </w:r>
            <w:r w:rsidRPr="00A4602D">
              <w:rPr>
                <w:rFonts w:ascii="Times New Roman" w:hAnsi="Times New Roman"/>
                <w:sz w:val="20"/>
                <w:szCs w:val="20"/>
                <w:lang w:val="ru-RU"/>
              </w:rPr>
              <w:t xml:space="preserve">његовог </w:t>
            </w:r>
            <w:r w:rsidRPr="00A4602D">
              <w:rPr>
                <w:rFonts w:ascii="Times New Roman" w:hAnsi="Times New Roman"/>
                <w:spacing w:val="4"/>
                <w:sz w:val="20"/>
                <w:szCs w:val="20"/>
                <w:lang w:val="ru-RU"/>
              </w:rPr>
              <w:t xml:space="preserve"> </w:t>
            </w:r>
            <w:r w:rsidRPr="00A4602D">
              <w:rPr>
                <w:rFonts w:ascii="Times New Roman" w:hAnsi="Times New Roman"/>
                <w:sz w:val="20"/>
                <w:szCs w:val="20"/>
                <w:lang w:val="ru-RU"/>
              </w:rPr>
              <w:t xml:space="preserve">заменика </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4"/>
                <w:w w:val="102"/>
                <w:sz w:val="20"/>
                <w:szCs w:val="20"/>
                <w:lang w:val="ru-RU"/>
              </w:rPr>
              <w:t xml:space="preserve"> </w:t>
            </w:r>
            <w:r w:rsidRPr="00A4602D">
              <w:rPr>
                <w:rFonts w:ascii="Times New Roman" w:hAnsi="Times New Roman"/>
                <w:sz w:val="20"/>
                <w:szCs w:val="20"/>
                <w:lang w:val="ru-RU"/>
              </w:rPr>
              <w:t>локални</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савет</w:t>
            </w:r>
            <w:r w:rsidRPr="00A4602D">
              <w:rPr>
                <w:rFonts w:ascii="Times New Roman" w:hAnsi="Times New Roman"/>
                <w:spacing w:val="34"/>
                <w:sz w:val="20"/>
                <w:szCs w:val="20"/>
                <w:lang w:val="ru-RU"/>
              </w:rPr>
              <w:t xml:space="preserve"> </w:t>
            </w:r>
            <w:r w:rsidRPr="00A4602D">
              <w:rPr>
                <w:rFonts w:ascii="Times New Roman" w:hAnsi="Times New Roman"/>
                <w:sz w:val="20"/>
                <w:szCs w:val="20"/>
                <w:lang w:val="ru-RU"/>
              </w:rPr>
              <w:t>родитеља</w:t>
            </w:r>
          </w:p>
          <w:p w14:paraId="5864EBD8" w14:textId="77777777" w:rsidR="00337D2B" w:rsidRPr="00A4602D" w:rsidRDefault="00C84B04">
            <w:pPr>
              <w:pStyle w:val="TableParagraph"/>
              <w:spacing w:line="250" w:lineRule="auto"/>
              <w:ind w:left="95" w:right="449"/>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Предлагање</w:t>
            </w:r>
            <w:r w:rsidRPr="00A4602D">
              <w:rPr>
                <w:rFonts w:ascii="Times New Roman" w:hAnsi="Times New Roman"/>
                <w:sz w:val="20"/>
                <w:szCs w:val="20"/>
                <w:lang w:val="ru-RU"/>
              </w:rPr>
              <w:t xml:space="preserve"> </w:t>
            </w:r>
            <w:r w:rsidRPr="00A4602D">
              <w:rPr>
                <w:rFonts w:ascii="Times New Roman" w:hAnsi="Times New Roman"/>
                <w:spacing w:val="4"/>
                <w:sz w:val="20"/>
                <w:szCs w:val="20"/>
                <w:lang w:val="ru-RU"/>
              </w:rPr>
              <w:t xml:space="preserve"> </w:t>
            </w:r>
            <w:r w:rsidRPr="00A4602D">
              <w:rPr>
                <w:rFonts w:ascii="Times New Roman" w:hAnsi="Times New Roman"/>
                <w:sz w:val="20"/>
                <w:szCs w:val="20"/>
                <w:lang w:val="ru-RU"/>
              </w:rPr>
              <w:t>свог</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представника</w:t>
            </w:r>
            <w:r w:rsidRPr="00A4602D">
              <w:rPr>
                <w:rFonts w:ascii="Times New Roman" w:hAnsi="Times New Roman"/>
                <w:spacing w:val="10"/>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све</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обавезне</w:t>
            </w:r>
            <w:r w:rsidRPr="00A4602D">
              <w:rPr>
                <w:rFonts w:ascii="Times New Roman" w:hAnsi="Times New Roman"/>
                <w:spacing w:val="34"/>
                <w:w w:val="102"/>
                <w:sz w:val="20"/>
                <w:szCs w:val="20"/>
                <w:lang w:val="ru-RU"/>
              </w:rPr>
              <w:t xml:space="preserve"> </w:t>
            </w:r>
            <w:r w:rsidRPr="00A4602D">
              <w:rPr>
                <w:rFonts w:ascii="Times New Roman" w:hAnsi="Times New Roman"/>
                <w:sz w:val="20"/>
                <w:szCs w:val="20"/>
                <w:lang w:val="ru-RU"/>
              </w:rPr>
              <w:t>тимове</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установе</w:t>
            </w:r>
          </w:p>
          <w:p w14:paraId="32B8AC4A" w14:textId="77777777" w:rsidR="00337D2B" w:rsidRPr="00A4602D" w:rsidRDefault="00C84B04">
            <w:pPr>
              <w:pStyle w:val="TableParagraph"/>
              <w:spacing w:before="10"/>
              <w:ind w:left="95"/>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Безбедност</w:t>
            </w:r>
            <w:r w:rsidRPr="00A4602D">
              <w:rPr>
                <w:rFonts w:ascii="Times New Roman" w:hAnsi="Times New Roman"/>
                <w:spacing w:val="34"/>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здравље</w:t>
            </w:r>
            <w:r w:rsidRPr="00A4602D">
              <w:rPr>
                <w:rFonts w:ascii="Times New Roman" w:hAnsi="Times New Roman"/>
                <w:spacing w:val="19"/>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19"/>
                <w:sz w:val="20"/>
                <w:szCs w:val="20"/>
                <w:lang w:val="ru-RU"/>
              </w:rPr>
              <w:t xml:space="preserve"> </w:t>
            </w:r>
            <w:r w:rsidRPr="00A4602D">
              <w:rPr>
                <w:rFonts w:ascii="Times New Roman" w:hAnsi="Times New Roman"/>
                <w:spacing w:val="-1"/>
                <w:sz w:val="20"/>
                <w:szCs w:val="20"/>
                <w:lang w:val="ru-RU"/>
              </w:rPr>
              <w:t>раду</w:t>
            </w:r>
          </w:p>
          <w:p w14:paraId="71B65F28" w14:textId="77777777" w:rsidR="00337D2B" w:rsidRPr="00A4602D" w:rsidRDefault="00C84B04">
            <w:pPr>
              <w:pStyle w:val="TableParagraph"/>
              <w:ind w:left="95"/>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Текућа</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питања</w:t>
            </w:r>
          </w:p>
        </w:tc>
        <w:tc>
          <w:tcPr>
            <w:tcW w:w="2299" w:type="dxa"/>
          </w:tcPr>
          <w:p w14:paraId="7C6D7E49"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0F92A0FF"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33E606C7"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1A9EC681" w14:textId="77777777" w:rsidR="00337D2B" w:rsidRPr="00A4602D" w:rsidRDefault="00C84B04">
            <w:pPr>
              <w:pStyle w:val="TableParagraph"/>
              <w:spacing w:before="133" w:line="250" w:lineRule="auto"/>
              <w:ind w:left="383" w:right="377"/>
              <w:jc w:val="center"/>
              <w:rPr>
                <w:rFonts w:ascii="Times New Roman" w:eastAsia="Times New Roman" w:hAnsi="Times New Roman" w:cs="Times New Roman"/>
                <w:sz w:val="20"/>
                <w:szCs w:val="20"/>
              </w:rPr>
            </w:pPr>
            <w:r w:rsidRPr="00A4602D">
              <w:rPr>
                <w:rFonts w:ascii="Times New Roman" w:hAnsi="Times New Roman"/>
                <w:spacing w:val="-1"/>
                <w:sz w:val="20"/>
                <w:szCs w:val="20"/>
              </w:rPr>
              <w:t>Анализа,</w:t>
            </w:r>
            <w:r w:rsidRPr="00A4602D">
              <w:rPr>
                <w:rFonts w:ascii="Times New Roman" w:hAnsi="Times New Roman"/>
                <w:spacing w:val="22"/>
                <w:w w:val="102"/>
                <w:sz w:val="20"/>
                <w:szCs w:val="20"/>
              </w:rPr>
              <w:t xml:space="preserve"> </w:t>
            </w:r>
            <w:r w:rsidRPr="00A4602D">
              <w:rPr>
                <w:rFonts w:ascii="Times New Roman" w:hAnsi="Times New Roman"/>
                <w:sz w:val="20"/>
                <w:szCs w:val="20"/>
              </w:rPr>
              <w:t>дискусија,</w:t>
            </w:r>
            <w:r w:rsidRPr="00A4602D">
              <w:rPr>
                <w:rFonts w:ascii="Times New Roman" w:hAnsi="Times New Roman"/>
                <w:spacing w:val="28"/>
                <w:w w:val="102"/>
                <w:sz w:val="20"/>
                <w:szCs w:val="20"/>
              </w:rPr>
              <w:t xml:space="preserve"> </w:t>
            </w:r>
            <w:r w:rsidRPr="00A4602D">
              <w:rPr>
                <w:rFonts w:ascii="Times New Roman" w:hAnsi="Times New Roman"/>
                <w:sz w:val="20"/>
                <w:szCs w:val="20"/>
              </w:rPr>
              <w:t>предлози</w:t>
            </w:r>
          </w:p>
        </w:tc>
        <w:tc>
          <w:tcPr>
            <w:tcW w:w="1772" w:type="dxa"/>
          </w:tcPr>
          <w:p w14:paraId="5831FDE8"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2D841750"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3F7F1D26" w14:textId="77777777" w:rsidR="00337D2B" w:rsidRPr="00A4602D" w:rsidRDefault="00C84B04">
            <w:pPr>
              <w:pStyle w:val="TableParagraph"/>
              <w:spacing w:before="133" w:line="251" w:lineRule="auto"/>
              <w:ind w:right="24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Директор</w:t>
            </w:r>
            <w:r w:rsidRPr="00A4602D">
              <w:rPr>
                <w:rFonts w:ascii="Times New Roman" w:hAnsi="Times New Roman"/>
                <w:spacing w:val="23"/>
                <w:w w:val="102"/>
                <w:sz w:val="20"/>
                <w:szCs w:val="20"/>
                <w:lang w:val="ru-RU"/>
              </w:rPr>
              <w:t xml:space="preserve"> </w:t>
            </w:r>
            <w:r w:rsidRPr="00A4602D">
              <w:rPr>
                <w:rFonts w:ascii="Times New Roman" w:hAnsi="Times New Roman"/>
                <w:sz w:val="20"/>
                <w:szCs w:val="20"/>
                <w:lang w:val="ru-RU"/>
              </w:rPr>
              <w:t>Савет</w:t>
            </w:r>
            <w:r w:rsidRPr="00A4602D">
              <w:rPr>
                <w:rFonts w:ascii="Times New Roman" w:hAnsi="Times New Roman"/>
                <w:spacing w:val="40"/>
                <w:sz w:val="20"/>
                <w:szCs w:val="20"/>
                <w:lang w:val="ru-RU"/>
              </w:rPr>
              <w:t xml:space="preserve"> </w:t>
            </w:r>
            <w:r w:rsidRPr="00A4602D">
              <w:rPr>
                <w:rFonts w:ascii="Times New Roman" w:hAnsi="Times New Roman"/>
                <w:sz w:val="20"/>
                <w:szCs w:val="20"/>
                <w:lang w:val="ru-RU"/>
              </w:rPr>
              <w:t>родитеља</w:t>
            </w:r>
          </w:p>
          <w:p w14:paraId="0A8E006B" w14:textId="77777777" w:rsidR="00337D2B" w:rsidRPr="00A4602D" w:rsidRDefault="00C84B04">
            <w:pPr>
              <w:pStyle w:val="TableParagraph"/>
              <w:spacing w:line="241" w:lineRule="exact"/>
              <w:jc w:val="both"/>
              <w:rPr>
                <w:rFonts w:ascii="Times New Roman" w:hAnsi="Times New Roman"/>
                <w:sz w:val="20"/>
                <w:szCs w:val="20"/>
                <w:lang w:val="ru-RU"/>
              </w:rPr>
            </w:pPr>
            <w:r w:rsidRPr="00A4602D">
              <w:rPr>
                <w:rFonts w:ascii="Times New Roman" w:hAnsi="Times New Roman"/>
                <w:sz w:val="20"/>
                <w:szCs w:val="20"/>
                <w:lang w:val="ru-RU"/>
              </w:rPr>
              <w:t>Секретар</w:t>
            </w:r>
          </w:p>
          <w:p w14:paraId="04B2B289" w14:textId="77777777" w:rsidR="00337D2B" w:rsidRPr="00A4602D" w:rsidRDefault="00C84B04">
            <w:pPr>
              <w:pStyle w:val="TableParagraph"/>
              <w:spacing w:line="241" w:lineRule="exact"/>
              <w:jc w:val="both"/>
              <w:rPr>
                <w:rFonts w:ascii="Times New Roman" w:hAnsi="Times New Roman"/>
                <w:sz w:val="20"/>
                <w:szCs w:val="20"/>
                <w:lang w:val="sr-Cyrl-RS"/>
              </w:rPr>
            </w:pPr>
            <w:r w:rsidRPr="00A4602D">
              <w:rPr>
                <w:rFonts w:ascii="Times New Roman" w:hAnsi="Times New Roman"/>
                <w:sz w:val="20"/>
                <w:szCs w:val="20"/>
                <w:lang w:val="sr-Cyrl-RS"/>
              </w:rPr>
              <w:t>педагог</w:t>
            </w:r>
          </w:p>
        </w:tc>
      </w:tr>
      <w:tr w:rsidR="00337D2B" w:rsidRPr="00A4602D" w14:paraId="4D4A4095" w14:textId="77777777">
        <w:tc>
          <w:tcPr>
            <w:tcW w:w="1550" w:type="dxa"/>
          </w:tcPr>
          <w:p w14:paraId="5096F413"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4A1E66C7"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0B59AD06"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0A4F72A9" w14:textId="77777777" w:rsidR="00337D2B" w:rsidRPr="00A4602D" w:rsidRDefault="00337D2B">
            <w:pPr>
              <w:pStyle w:val="TableParagraph"/>
              <w:spacing w:before="4"/>
              <w:jc w:val="both"/>
              <w:rPr>
                <w:rFonts w:ascii="Times New Roman" w:eastAsia="Times New Roman" w:hAnsi="Times New Roman" w:cs="Times New Roman"/>
                <w:sz w:val="20"/>
                <w:szCs w:val="20"/>
                <w:lang w:val="ru-RU"/>
              </w:rPr>
            </w:pPr>
          </w:p>
          <w:p w14:paraId="24EE68B4" w14:textId="77777777" w:rsidR="00337D2B" w:rsidRPr="00A4602D" w:rsidRDefault="00C84B04">
            <w:pPr>
              <w:pStyle w:val="TableParagraph"/>
              <w:ind w:left="262"/>
              <w:jc w:val="both"/>
              <w:rPr>
                <w:rFonts w:ascii="Times New Roman" w:eastAsia="Times New Roman" w:hAnsi="Times New Roman" w:cs="Times New Roman"/>
                <w:sz w:val="20"/>
                <w:szCs w:val="20"/>
              </w:rPr>
            </w:pPr>
            <w:r w:rsidRPr="00A4602D">
              <w:rPr>
                <w:rFonts w:ascii="Times New Roman" w:hAnsi="Times New Roman"/>
                <w:spacing w:val="-1"/>
                <w:sz w:val="20"/>
                <w:szCs w:val="20"/>
              </w:rPr>
              <w:t>Новембар</w:t>
            </w:r>
          </w:p>
        </w:tc>
        <w:tc>
          <w:tcPr>
            <w:tcW w:w="3961" w:type="dxa"/>
          </w:tcPr>
          <w:p w14:paraId="69339AC7" w14:textId="77777777" w:rsidR="00337D2B" w:rsidRPr="00A4602D" w:rsidRDefault="00C84B04">
            <w:pPr>
              <w:pStyle w:val="TableParagraph"/>
              <w:spacing w:before="7" w:line="251" w:lineRule="auto"/>
              <w:ind w:left="95" w:right="433"/>
              <w:rPr>
                <w:rFonts w:ascii="Times New Roman" w:eastAsia="Times New Roman" w:hAnsi="Times New Roman" w:cs="Times New Roman"/>
                <w:sz w:val="20"/>
                <w:szCs w:val="20"/>
                <w:lang w:val="ru-RU"/>
              </w:rPr>
            </w:pPr>
            <w:r w:rsidRPr="00A4602D">
              <w:rPr>
                <w:rFonts w:ascii="Times New Roman" w:hAnsi="Times New Roman"/>
                <w:sz w:val="20"/>
                <w:szCs w:val="20"/>
                <w:lang w:val="ru-RU"/>
              </w:rPr>
              <w:t>Успех</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31"/>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14"/>
                <w:sz w:val="20"/>
                <w:szCs w:val="20"/>
                <w:lang w:val="ru-RU"/>
              </w:rPr>
              <w:t xml:space="preserve"> </w:t>
            </w:r>
            <w:r w:rsidRPr="00A4602D">
              <w:rPr>
                <w:rFonts w:ascii="Times New Roman" w:hAnsi="Times New Roman"/>
                <w:sz w:val="20"/>
                <w:szCs w:val="20"/>
                <w:lang w:val="ru-RU"/>
              </w:rPr>
              <w:t>крају</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првог</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класификациног</w:t>
            </w:r>
            <w:r w:rsidRPr="00A4602D">
              <w:rPr>
                <w:rFonts w:ascii="Times New Roman" w:hAnsi="Times New Roman"/>
                <w:spacing w:val="44"/>
                <w:w w:val="102"/>
                <w:sz w:val="20"/>
                <w:szCs w:val="20"/>
                <w:lang w:val="ru-RU"/>
              </w:rPr>
              <w:t xml:space="preserve"> </w:t>
            </w:r>
            <w:r w:rsidRPr="00A4602D">
              <w:rPr>
                <w:rFonts w:ascii="Times New Roman" w:hAnsi="Times New Roman"/>
                <w:sz w:val="20"/>
                <w:szCs w:val="20"/>
                <w:lang w:val="ru-RU"/>
              </w:rPr>
              <w:t>периода</w:t>
            </w:r>
          </w:p>
          <w:p w14:paraId="7BC5B8E1" w14:textId="77777777" w:rsidR="00337D2B" w:rsidRPr="00A4602D" w:rsidRDefault="00C84B04">
            <w:pPr>
              <w:pStyle w:val="TableParagraph"/>
              <w:spacing w:line="250" w:lineRule="auto"/>
              <w:ind w:left="95" w:right="856"/>
              <w:rPr>
                <w:rFonts w:ascii="Times New Roman" w:eastAsia="Times New Roman" w:hAnsi="Times New Roman" w:cs="Times New Roman"/>
                <w:sz w:val="20"/>
                <w:szCs w:val="20"/>
                <w:lang w:val="ru-RU"/>
              </w:rPr>
            </w:pPr>
            <w:r w:rsidRPr="00A4602D">
              <w:rPr>
                <w:rFonts w:ascii="Times New Roman" w:hAnsi="Times New Roman"/>
                <w:sz w:val="20"/>
                <w:szCs w:val="20"/>
                <w:lang w:val="ru-RU"/>
              </w:rPr>
              <w:t>Мере</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побољшање</w:t>
            </w:r>
            <w:r w:rsidRPr="00A4602D">
              <w:rPr>
                <w:rFonts w:ascii="Times New Roman" w:hAnsi="Times New Roman"/>
                <w:spacing w:val="37"/>
                <w:sz w:val="20"/>
                <w:szCs w:val="20"/>
                <w:lang w:val="ru-RU"/>
              </w:rPr>
              <w:t xml:space="preserve"> </w:t>
            </w:r>
            <w:r w:rsidRPr="00A4602D">
              <w:rPr>
                <w:rFonts w:ascii="Times New Roman" w:hAnsi="Times New Roman"/>
                <w:spacing w:val="-2"/>
                <w:sz w:val="20"/>
                <w:szCs w:val="20"/>
                <w:lang w:val="ru-RU"/>
              </w:rPr>
              <w:t>успеха</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дисциплине</w:t>
            </w:r>
            <w:r w:rsidRPr="00A4602D">
              <w:rPr>
                <w:rFonts w:ascii="Times New Roman" w:hAnsi="Times New Roman"/>
                <w:spacing w:val="27"/>
                <w:w w:val="102"/>
                <w:sz w:val="20"/>
                <w:szCs w:val="20"/>
                <w:lang w:val="ru-RU"/>
              </w:rPr>
              <w:t xml:space="preserve"> </w:t>
            </w:r>
            <w:r w:rsidRPr="00A4602D">
              <w:rPr>
                <w:rFonts w:ascii="Times New Roman" w:hAnsi="Times New Roman"/>
                <w:spacing w:val="-1"/>
                <w:sz w:val="20"/>
                <w:szCs w:val="20"/>
                <w:lang w:val="ru-RU"/>
              </w:rPr>
              <w:t>Проблеми</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0"/>
                <w:sz w:val="20"/>
                <w:szCs w:val="20"/>
                <w:lang w:val="ru-RU"/>
              </w:rPr>
              <w:t xml:space="preserve"> </w:t>
            </w:r>
            <w:r w:rsidRPr="00A4602D">
              <w:rPr>
                <w:rFonts w:ascii="Times New Roman" w:hAnsi="Times New Roman"/>
                <w:spacing w:val="-1"/>
                <w:sz w:val="20"/>
                <w:szCs w:val="20"/>
                <w:lang w:val="ru-RU"/>
              </w:rPr>
              <w:t>раду</w:t>
            </w:r>
          </w:p>
          <w:p w14:paraId="6B5281DA" w14:textId="77777777" w:rsidR="00337D2B" w:rsidRPr="00A4602D" w:rsidRDefault="00C84B04">
            <w:pPr>
              <w:pStyle w:val="TableParagraph"/>
              <w:spacing w:line="250" w:lineRule="auto"/>
              <w:ind w:left="95" w:right="405"/>
              <w:rPr>
                <w:rFonts w:ascii="Times New Roman" w:eastAsia="Times New Roman" w:hAnsi="Times New Roman" w:cs="Times New Roman"/>
                <w:sz w:val="20"/>
                <w:szCs w:val="20"/>
                <w:lang w:val="ru-RU"/>
              </w:rPr>
            </w:pPr>
            <w:r w:rsidRPr="00A4602D">
              <w:rPr>
                <w:rFonts w:ascii="Times New Roman" w:hAnsi="Times New Roman"/>
                <w:sz w:val="20"/>
                <w:szCs w:val="20"/>
                <w:lang w:val="ru-RU"/>
              </w:rPr>
              <w:t>Комбиновани</w:t>
            </w:r>
            <w:r w:rsidRPr="00A4602D">
              <w:rPr>
                <w:rFonts w:ascii="Times New Roman" w:hAnsi="Times New Roman"/>
                <w:spacing w:val="30"/>
                <w:sz w:val="20"/>
                <w:szCs w:val="20"/>
                <w:lang w:val="ru-RU"/>
              </w:rPr>
              <w:t xml:space="preserve"> </w:t>
            </w:r>
            <w:r w:rsidRPr="00A4602D">
              <w:rPr>
                <w:rFonts w:ascii="Times New Roman" w:hAnsi="Times New Roman"/>
                <w:spacing w:val="-2"/>
                <w:sz w:val="20"/>
                <w:szCs w:val="20"/>
                <w:lang w:val="ru-RU"/>
              </w:rPr>
              <w:t>модел</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наставе,</w:t>
            </w:r>
            <w:r w:rsidRPr="00A4602D">
              <w:rPr>
                <w:rFonts w:ascii="Times New Roman" w:hAnsi="Times New Roman"/>
                <w:spacing w:val="18"/>
                <w:sz w:val="20"/>
                <w:szCs w:val="20"/>
                <w:lang w:val="ru-RU"/>
              </w:rPr>
              <w:t xml:space="preserve"> </w:t>
            </w:r>
            <w:r w:rsidRPr="00A4602D">
              <w:rPr>
                <w:rFonts w:ascii="Times New Roman" w:hAnsi="Times New Roman"/>
                <w:sz w:val="20"/>
                <w:szCs w:val="20"/>
                <w:lang w:val="ru-RU"/>
              </w:rPr>
              <w:t>непосредни</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рад</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0"/>
                <w:w w:val="102"/>
                <w:sz w:val="20"/>
                <w:szCs w:val="20"/>
                <w:lang w:val="ru-RU"/>
              </w:rPr>
              <w:t xml:space="preserve"> </w:t>
            </w:r>
            <w:r w:rsidRPr="00A4602D">
              <w:rPr>
                <w:rFonts w:ascii="Times New Roman" w:hAnsi="Times New Roman"/>
                <w:sz w:val="20"/>
                <w:szCs w:val="20"/>
                <w:lang w:val="ru-RU"/>
              </w:rPr>
              <w:t>рад</w:t>
            </w:r>
            <w:r w:rsidRPr="00A4602D">
              <w:rPr>
                <w:rFonts w:ascii="Times New Roman" w:hAnsi="Times New Roman"/>
                <w:spacing w:val="17"/>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даљину</w:t>
            </w:r>
          </w:p>
          <w:p w14:paraId="574C7A9C" w14:textId="77777777" w:rsidR="00337D2B" w:rsidRPr="00A4602D" w:rsidRDefault="00C84B04">
            <w:pPr>
              <w:pStyle w:val="TableParagraph"/>
              <w:ind w:left="95"/>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Рад</w:t>
            </w:r>
            <w:r w:rsidRPr="00A4602D">
              <w:rPr>
                <w:rFonts w:ascii="Times New Roman" w:hAnsi="Times New Roman"/>
                <w:spacing w:val="5"/>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отежаним</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условима</w:t>
            </w:r>
          </w:p>
          <w:p w14:paraId="2C089A99" w14:textId="77777777" w:rsidR="00337D2B" w:rsidRPr="00A4602D" w:rsidRDefault="00C84B04">
            <w:pPr>
              <w:pStyle w:val="TableParagraph"/>
              <w:spacing w:before="11"/>
              <w:ind w:left="95"/>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Предлози</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унапређење</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школе</w:t>
            </w:r>
          </w:p>
        </w:tc>
        <w:tc>
          <w:tcPr>
            <w:tcW w:w="2299" w:type="dxa"/>
          </w:tcPr>
          <w:p w14:paraId="611FB6F2"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18BA5A2D"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40223847" w14:textId="77777777" w:rsidR="00337D2B" w:rsidRPr="00A4602D" w:rsidRDefault="00337D2B">
            <w:pPr>
              <w:pStyle w:val="TableParagraph"/>
              <w:spacing w:before="10"/>
              <w:jc w:val="both"/>
              <w:rPr>
                <w:rFonts w:ascii="Times New Roman" w:eastAsia="Times New Roman" w:hAnsi="Times New Roman" w:cs="Times New Roman"/>
                <w:sz w:val="20"/>
                <w:szCs w:val="20"/>
                <w:lang w:val="ru-RU"/>
              </w:rPr>
            </w:pPr>
          </w:p>
          <w:p w14:paraId="7BD5E404" w14:textId="77777777" w:rsidR="00337D2B" w:rsidRPr="00A4602D" w:rsidRDefault="00C84B04">
            <w:pPr>
              <w:pStyle w:val="TableParagraph"/>
              <w:spacing w:line="250" w:lineRule="auto"/>
              <w:ind w:left="407" w:right="388" w:hanging="12"/>
              <w:jc w:val="both"/>
              <w:rPr>
                <w:rFonts w:ascii="Times New Roman" w:eastAsia="Times New Roman" w:hAnsi="Times New Roman" w:cs="Times New Roman"/>
                <w:sz w:val="20"/>
                <w:szCs w:val="20"/>
              </w:rPr>
            </w:pPr>
            <w:r w:rsidRPr="00A4602D">
              <w:rPr>
                <w:rFonts w:ascii="Times New Roman" w:hAnsi="Times New Roman"/>
                <w:sz w:val="20"/>
                <w:szCs w:val="20"/>
              </w:rPr>
              <w:t>Предлози,</w:t>
            </w:r>
            <w:r w:rsidRPr="00A4602D">
              <w:rPr>
                <w:rFonts w:ascii="Times New Roman" w:hAnsi="Times New Roman"/>
                <w:w w:val="102"/>
                <w:sz w:val="20"/>
                <w:szCs w:val="20"/>
              </w:rPr>
              <w:t xml:space="preserve"> </w:t>
            </w:r>
            <w:r w:rsidRPr="00A4602D">
              <w:rPr>
                <w:rFonts w:ascii="Times New Roman" w:hAnsi="Times New Roman"/>
                <w:sz w:val="20"/>
                <w:szCs w:val="20"/>
              </w:rPr>
              <w:t>дискусија</w:t>
            </w:r>
          </w:p>
        </w:tc>
        <w:tc>
          <w:tcPr>
            <w:tcW w:w="1772" w:type="dxa"/>
          </w:tcPr>
          <w:p w14:paraId="579960B1"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321F4E3A" w14:textId="77777777" w:rsidR="00337D2B" w:rsidRPr="00A4602D" w:rsidRDefault="00337D2B">
            <w:pPr>
              <w:pStyle w:val="TableParagraph"/>
              <w:spacing w:before="10"/>
              <w:jc w:val="both"/>
              <w:rPr>
                <w:rFonts w:ascii="Times New Roman" w:eastAsia="Times New Roman" w:hAnsi="Times New Roman" w:cs="Times New Roman"/>
                <w:sz w:val="20"/>
                <w:szCs w:val="20"/>
                <w:lang w:val="ru-RU"/>
              </w:rPr>
            </w:pPr>
          </w:p>
          <w:p w14:paraId="7608DE6F" w14:textId="77777777" w:rsidR="00337D2B" w:rsidRPr="00A4602D" w:rsidRDefault="00C84B04">
            <w:pPr>
              <w:pStyle w:val="TableParagraph"/>
              <w:spacing w:line="250" w:lineRule="auto"/>
              <w:ind w:left="131" w:right="134" w:firstLine="16"/>
              <w:jc w:val="center"/>
              <w:rPr>
                <w:rFonts w:ascii="Times New Roman" w:eastAsia="Times New Roman" w:hAnsi="Times New Roman" w:cs="Times New Roman"/>
                <w:sz w:val="20"/>
                <w:szCs w:val="20"/>
                <w:lang w:val="ru-RU"/>
              </w:rPr>
            </w:pPr>
            <w:r w:rsidRPr="00A4602D">
              <w:rPr>
                <w:rFonts w:ascii="Times New Roman" w:hAnsi="Times New Roman"/>
                <w:sz w:val="20"/>
                <w:szCs w:val="20"/>
                <w:lang w:val="ru-RU"/>
              </w:rPr>
              <w:t>Директор</w:t>
            </w:r>
            <w:r w:rsidRPr="00A4602D">
              <w:rPr>
                <w:rFonts w:ascii="Times New Roman" w:hAnsi="Times New Roman"/>
                <w:spacing w:val="23"/>
                <w:w w:val="102"/>
                <w:sz w:val="20"/>
                <w:szCs w:val="20"/>
                <w:lang w:val="ru-RU"/>
              </w:rPr>
              <w:t xml:space="preserve"> </w:t>
            </w:r>
            <w:r w:rsidRPr="00A4602D">
              <w:rPr>
                <w:rFonts w:ascii="Times New Roman" w:hAnsi="Times New Roman"/>
                <w:sz w:val="20"/>
                <w:szCs w:val="20"/>
                <w:lang w:val="ru-RU"/>
              </w:rPr>
              <w:t>Председник</w:t>
            </w:r>
            <w:r w:rsidRPr="00A4602D">
              <w:rPr>
                <w:rFonts w:ascii="Times New Roman" w:hAnsi="Times New Roman"/>
                <w:spacing w:val="24"/>
                <w:w w:val="102"/>
                <w:sz w:val="20"/>
                <w:szCs w:val="20"/>
                <w:lang w:val="ru-RU"/>
              </w:rPr>
              <w:t xml:space="preserve"> </w:t>
            </w:r>
            <w:r w:rsidRPr="00A4602D">
              <w:rPr>
                <w:rFonts w:ascii="Times New Roman" w:hAnsi="Times New Roman"/>
                <w:sz w:val="20"/>
                <w:szCs w:val="20"/>
                <w:lang w:val="ru-RU"/>
              </w:rPr>
              <w:t>Стручни</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сарадник</w:t>
            </w:r>
            <w:r w:rsidRPr="00A4602D">
              <w:rPr>
                <w:rFonts w:ascii="Times New Roman" w:hAnsi="Times New Roman"/>
                <w:spacing w:val="30"/>
                <w:w w:val="102"/>
                <w:sz w:val="20"/>
                <w:szCs w:val="20"/>
                <w:lang w:val="ru-RU"/>
              </w:rPr>
              <w:t xml:space="preserve"> </w:t>
            </w:r>
            <w:r w:rsidRPr="00A4602D">
              <w:rPr>
                <w:rFonts w:ascii="Times New Roman" w:hAnsi="Times New Roman"/>
                <w:sz w:val="20"/>
                <w:szCs w:val="20"/>
                <w:lang w:val="ru-RU"/>
              </w:rPr>
              <w:t>Секретар</w:t>
            </w:r>
          </w:p>
        </w:tc>
      </w:tr>
      <w:tr w:rsidR="00337D2B" w:rsidRPr="00A4602D" w14:paraId="021CA70E" w14:textId="77777777">
        <w:tc>
          <w:tcPr>
            <w:tcW w:w="1550" w:type="dxa"/>
          </w:tcPr>
          <w:p w14:paraId="349C8280" w14:textId="77777777" w:rsidR="00337D2B" w:rsidRPr="00A4602D" w:rsidRDefault="00337D2B">
            <w:pPr>
              <w:pStyle w:val="TableParagraph"/>
              <w:spacing w:before="6"/>
              <w:jc w:val="both"/>
              <w:rPr>
                <w:rFonts w:ascii="Times New Roman" w:eastAsia="Times New Roman" w:hAnsi="Times New Roman" w:cs="Times New Roman"/>
                <w:sz w:val="20"/>
                <w:szCs w:val="20"/>
                <w:lang w:val="ru-RU"/>
              </w:rPr>
            </w:pPr>
          </w:p>
          <w:p w14:paraId="73473154" w14:textId="77777777" w:rsidR="00337D2B" w:rsidRPr="00A4602D" w:rsidRDefault="00C84B04">
            <w:pPr>
              <w:pStyle w:val="TableParagraph"/>
              <w:ind w:left="347"/>
              <w:jc w:val="both"/>
              <w:rPr>
                <w:rFonts w:ascii="Times New Roman" w:eastAsia="Times New Roman" w:hAnsi="Times New Roman" w:cs="Times New Roman"/>
                <w:sz w:val="20"/>
                <w:szCs w:val="20"/>
              </w:rPr>
            </w:pPr>
            <w:r w:rsidRPr="00A4602D">
              <w:rPr>
                <w:rFonts w:ascii="Times New Roman" w:hAnsi="Times New Roman"/>
                <w:sz w:val="20"/>
                <w:szCs w:val="20"/>
              </w:rPr>
              <w:t>Јануар</w:t>
            </w:r>
            <w:r w:rsidRPr="00A4602D">
              <w:rPr>
                <w:rFonts w:ascii="Times New Roman" w:hAnsi="Times New Roman"/>
                <w:spacing w:val="21"/>
                <w:sz w:val="20"/>
                <w:szCs w:val="20"/>
              </w:rPr>
              <w:t xml:space="preserve"> </w:t>
            </w:r>
            <w:r w:rsidRPr="00A4602D">
              <w:rPr>
                <w:rFonts w:ascii="Times New Roman" w:hAnsi="Times New Roman"/>
                <w:sz w:val="20"/>
                <w:szCs w:val="20"/>
              </w:rPr>
              <w:t>-</w:t>
            </w:r>
          </w:p>
          <w:p w14:paraId="0D3C52A3" w14:textId="77777777" w:rsidR="00337D2B" w:rsidRPr="00A4602D" w:rsidRDefault="00C84B04">
            <w:pPr>
              <w:pStyle w:val="TableParagraph"/>
              <w:spacing w:before="10"/>
              <w:ind w:left="322"/>
              <w:jc w:val="both"/>
              <w:rPr>
                <w:rFonts w:ascii="Times New Roman" w:eastAsia="Times New Roman" w:hAnsi="Times New Roman" w:cs="Times New Roman"/>
                <w:sz w:val="20"/>
                <w:szCs w:val="20"/>
              </w:rPr>
            </w:pPr>
            <w:r w:rsidRPr="00A4602D">
              <w:rPr>
                <w:rFonts w:ascii="Times New Roman" w:hAnsi="Times New Roman"/>
                <w:spacing w:val="-1"/>
                <w:sz w:val="20"/>
                <w:szCs w:val="20"/>
              </w:rPr>
              <w:t>Фебруар</w:t>
            </w:r>
          </w:p>
        </w:tc>
        <w:tc>
          <w:tcPr>
            <w:tcW w:w="3961" w:type="dxa"/>
          </w:tcPr>
          <w:p w14:paraId="5E3AF913" w14:textId="77777777" w:rsidR="00337D2B" w:rsidRPr="00A4602D" w:rsidRDefault="00C84B04">
            <w:pPr>
              <w:pStyle w:val="TableParagraph"/>
              <w:spacing w:before="7" w:line="250" w:lineRule="auto"/>
              <w:ind w:left="95" w:right="856"/>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Успх</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10"/>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крају</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првог</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полугодишта</w:t>
            </w:r>
            <w:r w:rsidRPr="00A4602D">
              <w:rPr>
                <w:rFonts w:ascii="Times New Roman" w:hAnsi="Times New Roman"/>
                <w:spacing w:val="26"/>
                <w:w w:val="102"/>
                <w:sz w:val="20"/>
                <w:szCs w:val="20"/>
                <w:lang w:val="ru-RU"/>
              </w:rPr>
              <w:t xml:space="preserve"> </w:t>
            </w:r>
            <w:r w:rsidRPr="00A4602D">
              <w:rPr>
                <w:rFonts w:ascii="Times New Roman" w:hAnsi="Times New Roman"/>
                <w:spacing w:val="-1"/>
                <w:sz w:val="20"/>
                <w:szCs w:val="20"/>
                <w:lang w:val="ru-RU"/>
              </w:rPr>
              <w:t>Мере</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побољшање</w:t>
            </w:r>
            <w:r w:rsidRPr="00A4602D">
              <w:rPr>
                <w:rFonts w:ascii="Times New Roman" w:hAnsi="Times New Roman"/>
                <w:spacing w:val="37"/>
                <w:sz w:val="20"/>
                <w:szCs w:val="20"/>
                <w:lang w:val="ru-RU"/>
              </w:rPr>
              <w:t xml:space="preserve"> </w:t>
            </w:r>
            <w:r w:rsidRPr="00A4602D">
              <w:rPr>
                <w:rFonts w:ascii="Times New Roman" w:hAnsi="Times New Roman"/>
                <w:spacing w:val="-2"/>
                <w:sz w:val="20"/>
                <w:szCs w:val="20"/>
                <w:lang w:val="ru-RU"/>
              </w:rPr>
              <w:t>успеха</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дисциплине</w:t>
            </w:r>
            <w:r w:rsidRPr="00A4602D">
              <w:rPr>
                <w:rFonts w:ascii="Times New Roman" w:hAnsi="Times New Roman"/>
                <w:spacing w:val="29"/>
                <w:w w:val="102"/>
                <w:sz w:val="20"/>
                <w:szCs w:val="20"/>
                <w:lang w:val="ru-RU"/>
              </w:rPr>
              <w:t xml:space="preserve"> </w:t>
            </w:r>
            <w:r w:rsidRPr="00A4602D">
              <w:rPr>
                <w:rFonts w:ascii="Times New Roman" w:hAnsi="Times New Roman"/>
                <w:spacing w:val="-1"/>
                <w:sz w:val="20"/>
                <w:szCs w:val="20"/>
                <w:lang w:val="ru-RU"/>
              </w:rPr>
              <w:t>Могућност</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извођења</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ђачке</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екскурзије</w:t>
            </w:r>
            <w:r w:rsidRPr="00A4602D">
              <w:rPr>
                <w:rFonts w:ascii="Times New Roman" w:hAnsi="Times New Roman"/>
                <w:spacing w:val="32"/>
                <w:w w:val="102"/>
                <w:sz w:val="20"/>
                <w:szCs w:val="20"/>
                <w:lang w:val="ru-RU"/>
              </w:rPr>
              <w:t xml:space="preserve"> </w:t>
            </w:r>
            <w:r w:rsidRPr="00A4602D">
              <w:rPr>
                <w:rFonts w:ascii="Times New Roman" w:hAnsi="Times New Roman"/>
                <w:spacing w:val="-2"/>
                <w:sz w:val="20"/>
                <w:szCs w:val="20"/>
                <w:lang w:val="ru-RU"/>
              </w:rPr>
              <w:t>Друга</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актуелна</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питања</w:t>
            </w:r>
          </w:p>
        </w:tc>
        <w:tc>
          <w:tcPr>
            <w:tcW w:w="2299" w:type="dxa"/>
          </w:tcPr>
          <w:p w14:paraId="17724125" w14:textId="77777777" w:rsidR="00337D2B" w:rsidRPr="00A4602D" w:rsidRDefault="00337D2B">
            <w:pPr>
              <w:pStyle w:val="TableParagraph"/>
              <w:spacing w:before="6"/>
              <w:jc w:val="both"/>
              <w:rPr>
                <w:rFonts w:ascii="Times New Roman" w:eastAsia="Times New Roman" w:hAnsi="Times New Roman" w:cs="Times New Roman"/>
                <w:sz w:val="20"/>
                <w:szCs w:val="20"/>
                <w:lang w:val="ru-RU"/>
              </w:rPr>
            </w:pPr>
          </w:p>
          <w:p w14:paraId="1539E9DB" w14:textId="77777777" w:rsidR="00337D2B" w:rsidRPr="00A4602D" w:rsidRDefault="00C84B04">
            <w:pPr>
              <w:pStyle w:val="TableParagraph"/>
              <w:spacing w:line="250" w:lineRule="auto"/>
              <w:ind w:left="503" w:right="365" w:hanging="144"/>
              <w:jc w:val="both"/>
              <w:rPr>
                <w:rFonts w:ascii="Times New Roman" w:eastAsia="Times New Roman" w:hAnsi="Times New Roman" w:cs="Times New Roman"/>
                <w:sz w:val="20"/>
                <w:szCs w:val="20"/>
              </w:rPr>
            </w:pPr>
            <w:r w:rsidRPr="00A4602D">
              <w:rPr>
                <w:rFonts w:ascii="Times New Roman" w:hAnsi="Times New Roman"/>
                <w:sz w:val="20"/>
                <w:szCs w:val="20"/>
              </w:rPr>
              <w:t>Дискусија,</w:t>
            </w:r>
            <w:r w:rsidRPr="00A4602D">
              <w:rPr>
                <w:rFonts w:ascii="Times New Roman" w:hAnsi="Times New Roman"/>
                <w:spacing w:val="26"/>
                <w:w w:val="102"/>
                <w:sz w:val="20"/>
                <w:szCs w:val="20"/>
              </w:rPr>
              <w:t xml:space="preserve"> </w:t>
            </w:r>
            <w:r w:rsidRPr="00A4602D">
              <w:rPr>
                <w:rFonts w:ascii="Times New Roman" w:hAnsi="Times New Roman"/>
                <w:sz w:val="20"/>
                <w:szCs w:val="20"/>
              </w:rPr>
              <w:t>анализа</w:t>
            </w:r>
          </w:p>
        </w:tc>
        <w:tc>
          <w:tcPr>
            <w:tcW w:w="1772" w:type="dxa"/>
          </w:tcPr>
          <w:p w14:paraId="69CD3FFC" w14:textId="77777777" w:rsidR="00337D2B" w:rsidRPr="00A4602D" w:rsidRDefault="00C84B04">
            <w:pPr>
              <w:pStyle w:val="TableParagraph"/>
              <w:spacing w:before="127" w:line="250" w:lineRule="auto"/>
              <w:ind w:left="431" w:right="433" w:firstLine="14"/>
              <w:jc w:val="center"/>
              <w:rPr>
                <w:rFonts w:ascii="Times New Roman" w:eastAsia="Times New Roman" w:hAnsi="Times New Roman" w:cs="Times New Roman"/>
                <w:sz w:val="20"/>
                <w:szCs w:val="20"/>
              </w:rPr>
            </w:pPr>
            <w:r w:rsidRPr="00A4602D">
              <w:rPr>
                <w:rFonts w:ascii="Times New Roman" w:hAnsi="Times New Roman"/>
                <w:sz w:val="20"/>
                <w:szCs w:val="20"/>
              </w:rPr>
              <w:t>Директор</w:t>
            </w:r>
            <w:r w:rsidRPr="00A4602D">
              <w:rPr>
                <w:rFonts w:ascii="Times New Roman" w:hAnsi="Times New Roman"/>
                <w:spacing w:val="23"/>
                <w:w w:val="102"/>
                <w:sz w:val="20"/>
                <w:szCs w:val="20"/>
              </w:rPr>
              <w:t xml:space="preserve"> </w:t>
            </w:r>
            <w:r w:rsidRPr="00A4602D">
              <w:rPr>
                <w:rFonts w:ascii="Times New Roman" w:hAnsi="Times New Roman"/>
                <w:sz w:val="20"/>
                <w:szCs w:val="20"/>
              </w:rPr>
              <w:t>Председник</w:t>
            </w:r>
            <w:r w:rsidRPr="00A4602D">
              <w:rPr>
                <w:rFonts w:ascii="Times New Roman" w:hAnsi="Times New Roman"/>
                <w:spacing w:val="24"/>
                <w:w w:val="102"/>
                <w:sz w:val="20"/>
                <w:szCs w:val="20"/>
              </w:rPr>
              <w:t xml:space="preserve"> </w:t>
            </w:r>
            <w:r w:rsidRPr="00A4602D">
              <w:rPr>
                <w:rFonts w:ascii="Times New Roman" w:hAnsi="Times New Roman"/>
                <w:sz w:val="20"/>
                <w:szCs w:val="20"/>
              </w:rPr>
              <w:t>Секретар</w:t>
            </w:r>
          </w:p>
        </w:tc>
      </w:tr>
      <w:tr w:rsidR="00337D2B" w:rsidRPr="00A4602D" w14:paraId="5CAF61BF" w14:textId="77777777">
        <w:tc>
          <w:tcPr>
            <w:tcW w:w="1550" w:type="dxa"/>
          </w:tcPr>
          <w:p w14:paraId="204164E8" w14:textId="77777777" w:rsidR="00337D2B" w:rsidRPr="00A4602D" w:rsidRDefault="00337D2B">
            <w:pPr>
              <w:pStyle w:val="TableParagraph"/>
              <w:jc w:val="both"/>
              <w:rPr>
                <w:rFonts w:ascii="Times New Roman" w:eastAsia="Times New Roman" w:hAnsi="Times New Roman" w:cs="Times New Roman"/>
                <w:sz w:val="20"/>
                <w:szCs w:val="20"/>
              </w:rPr>
            </w:pPr>
          </w:p>
          <w:p w14:paraId="07C8E131" w14:textId="77777777" w:rsidR="00337D2B" w:rsidRPr="00A4602D" w:rsidRDefault="00C84B04">
            <w:pPr>
              <w:pStyle w:val="TableParagraph"/>
              <w:spacing w:before="126"/>
              <w:ind w:right="3"/>
              <w:jc w:val="center"/>
              <w:rPr>
                <w:rFonts w:ascii="Times New Roman" w:eastAsia="Times New Roman" w:hAnsi="Times New Roman" w:cs="Times New Roman"/>
                <w:sz w:val="20"/>
                <w:szCs w:val="20"/>
              </w:rPr>
            </w:pPr>
            <w:r w:rsidRPr="00A4602D">
              <w:rPr>
                <w:rFonts w:ascii="Times New Roman" w:hAnsi="Times New Roman"/>
                <w:spacing w:val="-1"/>
                <w:sz w:val="20"/>
                <w:szCs w:val="20"/>
              </w:rPr>
              <w:t>Јун</w:t>
            </w:r>
          </w:p>
        </w:tc>
        <w:tc>
          <w:tcPr>
            <w:tcW w:w="3961" w:type="dxa"/>
          </w:tcPr>
          <w:p w14:paraId="4073D52A" w14:textId="77777777" w:rsidR="00337D2B" w:rsidRPr="00A4602D" w:rsidRDefault="00C84B04">
            <w:pPr>
              <w:pStyle w:val="TableParagraph"/>
              <w:spacing w:line="250" w:lineRule="auto"/>
              <w:ind w:left="95" w:right="47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Реализација</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свих</w:t>
            </w:r>
            <w:r w:rsidRPr="00A4602D">
              <w:rPr>
                <w:rFonts w:ascii="Times New Roman" w:hAnsi="Times New Roman"/>
                <w:spacing w:val="48"/>
                <w:sz w:val="20"/>
                <w:szCs w:val="20"/>
                <w:lang w:val="ru-RU"/>
              </w:rPr>
              <w:t xml:space="preserve"> </w:t>
            </w:r>
            <w:r w:rsidRPr="00A4602D">
              <w:rPr>
                <w:rFonts w:ascii="Times New Roman" w:hAnsi="Times New Roman"/>
                <w:sz w:val="20"/>
                <w:szCs w:val="20"/>
                <w:lang w:val="ru-RU"/>
              </w:rPr>
              <w:t>облика</w:t>
            </w:r>
            <w:r w:rsidRPr="00A4602D">
              <w:rPr>
                <w:rFonts w:ascii="Times New Roman" w:hAnsi="Times New Roman"/>
                <w:spacing w:val="47"/>
                <w:sz w:val="20"/>
                <w:szCs w:val="20"/>
                <w:lang w:val="ru-RU"/>
              </w:rPr>
              <w:t xml:space="preserve"> </w:t>
            </w:r>
            <w:r w:rsidRPr="00A4602D">
              <w:rPr>
                <w:rFonts w:ascii="Times New Roman" w:hAnsi="Times New Roman"/>
                <w:sz w:val="20"/>
                <w:szCs w:val="20"/>
                <w:lang w:val="ru-RU"/>
              </w:rPr>
              <w:t>образовно-васпитног</w:t>
            </w:r>
            <w:r w:rsidRPr="00A4602D">
              <w:rPr>
                <w:rFonts w:ascii="Times New Roman" w:hAnsi="Times New Roman"/>
                <w:spacing w:val="50"/>
                <w:w w:val="102"/>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школи</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(анализа)</w:t>
            </w:r>
          </w:p>
          <w:p w14:paraId="36C58739" w14:textId="77777777" w:rsidR="00337D2B" w:rsidRPr="00A4602D" w:rsidRDefault="00C84B04">
            <w:pPr>
              <w:pStyle w:val="TableParagraph"/>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Успех</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8"/>
                <w:sz w:val="20"/>
                <w:szCs w:val="20"/>
                <w:lang w:val="ru-RU"/>
              </w:rPr>
              <w:t xml:space="preserve"> </w:t>
            </w:r>
            <w:r w:rsidRPr="00A4602D">
              <w:rPr>
                <w:rFonts w:ascii="Times New Roman" w:hAnsi="Times New Roman"/>
                <w:sz w:val="20"/>
                <w:szCs w:val="20"/>
                <w:lang w:val="ru-RU"/>
              </w:rPr>
              <w:t>крају</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школске</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године</w:t>
            </w:r>
          </w:p>
        </w:tc>
        <w:tc>
          <w:tcPr>
            <w:tcW w:w="2299" w:type="dxa"/>
          </w:tcPr>
          <w:p w14:paraId="52E15CD0" w14:textId="77777777" w:rsidR="00337D2B" w:rsidRPr="00A4602D" w:rsidRDefault="00337D2B">
            <w:pPr>
              <w:pStyle w:val="TableParagraph"/>
              <w:spacing w:before="6"/>
              <w:jc w:val="both"/>
              <w:rPr>
                <w:rFonts w:ascii="Times New Roman" w:eastAsia="Times New Roman" w:hAnsi="Times New Roman" w:cs="Times New Roman"/>
                <w:sz w:val="20"/>
                <w:szCs w:val="20"/>
                <w:lang w:val="ru-RU"/>
              </w:rPr>
            </w:pPr>
          </w:p>
          <w:p w14:paraId="2AB27FDD" w14:textId="77777777" w:rsidR="00337D2B" w:rsidRPr="00A4602D" w:rsidRDefault="00C84B04">
            <w:pPr>
              <w:pStyle w:val="TableParagraph"/>
              <w:spacing w:line="250" w:lineRule="auto"/>
              <w:ind w:left="94" w:right="688"/>
              <w:jc w:val="both"/>
              <w:rPr>
                <w:rFonts w:ascii="Times New Roman" w:eastAsia="Times New Roman" w:hAnsi="Times New Roman" w:cs="Times New Roman"/>
                <w:sz w:val="20"/>
                <w:szCs w:val="20"/>
              </w:rPr>
            </w:pPr>
            <w:r w:rsidRPr="00A4602D">
              <w:rPr>
                <w:rFonts w:ascii="Times New Roman" w:hAnsi="Times New Roman"/>
                <w:sz w:val="20"/>
                <w:szCs w:val="20"/>
              </w:rPr>
              <w:t>Предлози,</w:t>
            </w:r>
            <w:r w:rsidRPr="00A4602D">
              <w:rPr>
                <w:rFonts w:ascii="Times New Roman" w:hAnsi="Times New Roman"/>
                <w:w w:val="102"/>
                <w:sz w:val="20"/>
                <w:szCs w:val="20"/>
              </w:rPr>
              <w:t xml:space="preserve"> </w:t>
            </w:r>
            <w:r w:rsidRPr="00A4602D">
              <w:rPr>
                <w:rFonts w:ascii="Times New Roman" w:hAnsi="Times New Roman"/>
                <w:sz w:val="20"/>
                <w:szCs w:val="20"/>
              </w:rPr>
              <w:t>дискусија</w:t>
            </w:r>
          </w:p>
        </w:tc>
        <w:tc>
          <w:tcPr>
            <w:tcW w:w="1772" w:type="dxa"/>
          </w:tcPr>
          <w:p w14:paraId="1CE01522" w14:textId="77777777" w:rsidR="00337D2B" w:rsidRPr="00A4602D" w:rsidRDefault="00337D2B">
            <w:pPr>
              <w:pStyle w:val="TableParagraph"/>
              <w:spacing w:before="6"/>
              <w:jc w:val="both"/>
              <w:rPr>
                <w:rFonts w:ascii="Times New Roman" w:eastAsia="Times New Roman" w:hAnsi="Times New Roman" w:cs="Times New Roman"/>
                <w:sz w:val="20"/>
                <w:szCs w:val="20"/>
              </w:rPr>
            </w:pPr>
          </w:p>
          <w:p w14:paraId="5B9776A4" w14:textId="77777777" w:rsidR="00337D2B" w:rsidRPr="00A4602D" w:rsidRDefault="00C84B04">
            <w:pPr>
              <w:pStyle w:val="TableParagraph"/>
              <w:spacing w:line="250" w:lineRule="auto"/>
              <w:ind w:left="431" w:right="433" w:firstLine="120"/>
              <w:jc w:val="both"/>
              <w:rPr>
                <w:rFonts w:ascii="Times New Roman" w:eastAsia="Times New Roman" w:hAnsi="Times New Roman" w:cs="Times New Roman"/>
                <w:sz w:val="20"/>
                <w:szCs w:val="20"/>
              </w:rPr>
            </w:pPr>
            <w:r w:rsidRPr="00A4602D">
              <w:rPr>
                <w:rFonts w:ascii="Times New Roman" w:hAnsi="Times New Roman"/>
                <w:sz w:val="20"/>
                <w:szCs w:val="20"/>
              </w:rPr>
              <w:t>Директор</w:t>
            </w:r>
            <w:r w:rsidRPr="00A4602D">
              <w:rPr>
                <w:rFonts w:ascii="Times New Roman" w:hAnsi="Times New Roman"/>
                <w:spacing w:val="23"/>
                <w:w w:val="102"/>
                <w:sz w:val="20"/>
                <w:szCs w:val="20"/>
              </w:rPr>
              <w:t xml:space="preserve"> </w:t>
            </w:r>
            <w:r w:rsidRPr="00A4602D">
              <w:rPr>
                <w:rFonts w:ascii="Times New Roman" w:hAnsi="Times New Roman"/>
                <w:sz w:val="20"/>
                <w:szCs w:val="20"/>
              </w:rPr>
              <w:t>Председник</w:t>
            </w:r>
          </w:p>
        </w:tc>
      </w:tr>
      <w:tr w:rsidR="00337D2B" w:rsidRPr="00A4602D" w14:paraId="1F9ECAEA" w14:textId="77777777">
        <w:tc>
          <w:tcPr>
            <w:tcW w:w="1550" w:type="dxa"/>
          </w:tcPr>
          <w:p w14:paraId="4F45B301" w14:textId="77777777" w:rsidR="00337D2B" w:rsidRPr="00A4602D" w:rsidRDefault="00337D2B">
            <w:pPr>
              <w:pStyle w:val="TableParagraph"/>
              <w:jc w:val="both"/>
              <w:rPr>
                <w:rFonts w:ascii="Times New Roman" w:eastAsia="Times New Roman" w:hAnsi="Times New Roman" w:cs="Times New Roman"/>
                <w:sz w:val="20"/>
                <w:szCs w:val="20"/>
              </w:rPr>
            </w:pPr>
          </w:p>
          <w:p w14:paraId="3FF1064E" w14:textId="77777777" w:rsidR="00337D2B" w:rsidRPr="00A4602D" w:rsidRDefault="00337D2B">
            <w:pPr>
              <w:pStyle w:val="TableParagraph"/>
              <w:jc w:val="both"/>
              <w:rPr>
                <w:rFonts w:ascii="Times New Roman" w:eastAsia="Times New Roman" w:hAnsi="Times New Roman" w:cs="Times New Roman"/>
                <w:sz w:val="20"/>
                <w:szCs w:val="20"/>
              </w:rPr>
            </w:pPr>
          </w:p>
          <w:p w14:paraId="1C8BA91E" w14:textId="77777777" w:rsidR="00337D2B" w:rsidRPr="00A4602D" w:rsidRDefault="00337D2B">
            <w:pPr>
              <w:pStyle w:val="TableParagraph"/>
              <w:jc w:val="both"/>
              <w:rPr>
                <w:rFonts w:ascii="Times New Roman" w:eastAsia="Times New Roman" w:hAnsi="Times New Roman" w:cs="Times New Roman"/>
                <w:sz w:val="20"/>
                <w:szCs w:val="20"/>
              </w:rPr>
            </w:pPr>
          </w:p>
          <w:p w14:paraId="34E3A204" w14:textId="77777777" w:rsidR="00337D2B" w:rsidRPr="00A4602D" w:rsidRDefault="00337D2B">
            <w:pPr>
              <w:pStyle w:val="TableParagraph"/>
              <w:spacing w:before="9"/>
              <w:jc w:val="both"/>
              <w:rPr>
                <w:rFonts w:ascii="Times New Roman" w:eastAsia="Times New Roman" w:hAnsi="Times New Roman" w:cs="Times New Roman"/>
                <w:sz w:val="20"/>
                <w:szCs w:val="20"/>
              </w:rPr>
            </w:pPr>
          </w:p>
          <w:p w14:paraId="1BCB3D2F" w14:textId="77777777" w:rsidR="00337D2B" w:rsidRPr="00A4602D" w:rsidRDefault="00C84B04">
            <w:pPr>
              <w:pStyle w:val="TableParagraph"/>
              <w:ind w:left="407"/>
              <w:jc w:val="both"/>
              <w:rPr>
                <w:rFonts w:ascii="Times New Roman" w:eastAsia="Times New Roman" w:hAnsi="Times New Roman" w:cs="Times New Roman"/>
                <w:sz w:val="20"/>
                <w:szCs w:val="20"/>
              </w:rPr>
            </w:pPr>
            <w:r w:rsidRPr="00A4602D">
              <w:rPr>
                <w:rFonts w:ascii="Times New Roman" w:hAnsi="Times New Roman"/>
                <w:spacing w:val="-2"/>
                <w:sz w:val="20"/>
                <w:szCs w:val="20"/>
              </w:rPr>
              <w:t>Август</w:t>
            </w:r>
          </w:p>
        </w:tc>
        <w:tc>
          <w:tcPr>
            <w:tcW w:w="3961" w:type="dxa"/>
          </w:tcPr>
          <w:p w14:paraId="5EF703B9" w14:textId="77777777" w:rsidR="00337D2B" w:rsidRPr="00A4602D" w:rsidRDefault="00C84B04">
            <w:pPr>
              <w:pStyle w:val="ListParagraph"/>
              <w:tabs>
                <w:tab w:val="left" w:pos="744"/>
              </w:tabs>
              <w:spacing w:line="250" w:lineRule="auto"/>
              <w:ind w:left="0" w:right="328"/>
              <w:jc w:val="both"/>
              <w:rPr>
                <w:rFonts w:ascii="Times New Roman" w:eastAsia="Times New Roman" w:hAnsi="Times New Roman"/>
                <w:sz w:val="20"/>
                <w:szCs w:val="20"/>
                <w:lang w:val="ru-RU"/>
              </w:rPr>
            </w:pPr>
            <w:r w:rsidRPr="00A4602D">
              <w:rPr>
                <w:rFonts w:ascii="Times New Roman" w:hAnsi="Times New Roman"/>
                <w:sz w:val="20"/>
                <w:szCs w:val="20"/>
                <w:lang w:val="ru-RU"/>
              </w:rPr>
              <w:t>Разматрање</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извештаја</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самовредновању</w:t>
            </w:r>
            <w:r w:rsidRPr="00A4602D">
              <w:rPr>
                <w:rFonts w:ascii="Times New Roman" w:hAnsi="Times New Roman"/>
                <w:spacing w:val="24"/>
                <w:w w:val="102"/>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школеРазматрање  извештаја</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остваривању</w:t>
            </w:r>
            <w:r w:rsidRPr="00A4602D">
              <w:rPr>
                <w:rFonts w:ascii="Times New Roman" w:hAnsi="Times New Roman"/>
                <w:spacing w:val="29"/>
                <w:w w:val="102"/>
                <w:sz w:val="20"/>
                <w:szCs w:val="20"/>
                <w:lang w:val="ru-RU"/>
              </w:rPr>
              <w:t xml:space="preserve"> </w:t>
            </w:r>
            <w:r w:rsidRPr="00A4602D">
              <w:rPr>
                <w:rFonts w:ascii="Times New Roman" w:hAnsi="Times New Roman"/>
                <w:sz w:val="20"/>
                <w:szCs w:val="20"/>
                <w:lang w:val="ru-RU"/>
              </w:rPr>
              <w:t>развојног</w:t>
            </w:r>
            <w:r w:rsidRPr="00A4602D">
              <w:rPr>
                <w:rFonts w:ascii="Times New Roman" w:hAnsi="Times New Roman"/>
                <w:spacing w:val="34"/>
                <w:sz w:val="20"/>
                <w:szCs w:val="20"/>
                <w:lang w:val="ru-RU"/>
              </w:rPr>
              <w:t xml:space="preserve"> </w:t>
            </w:r>
            <w:r w:rsidRPr="00A4602D">
              <w:rPr>
                <w:rFonts w:ascii="Times New Roman" w:hAnsi="Times New Roman"/>
                <w:sz w:val="20"/>
                <w:szCs w:val="20"/>
                <w:lang w:val="ru-RU"/>
              </w:rPr>
              <w:t>плана</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годишњем</w:t>
            </w:r>
            <w:r w:rsidRPr="00A4602D">
              <w:rPr>
                <w:rFonts w:ascii="Times New Roman" w:hAnsi="Times New Roman"/>
                <w:spacing w:val="35"/>
                <w:sz w:val="20"/>
                <w:szCs w:val="20"/>
                <w:lang w:val="ru-RU"/>
              </w:rPr>
              <w:t xml:space="preserve"> </w:t>
            </w:r>
            <w:r w:rsidRPr="00A4602D">
              <w:rPr>
                <w:rFonts w:ascii="Times New Roman" w:hAnsi="Times New Roman"/>
                <w:spacing w:val="1"/>
                <w:sz w:val="20"/>
                <w:szCs w:val="20"/>
                <w:lang w:val="ru-RU"/>
              </w:rPr>
              <w:t>нивоу</w:t>
            </w:r>
            <w:r w:rsidRPr="00A4602D">
              <w:rPr>
                <w:rFonts w:ascii="Times New Roman" w:hAnsi="Times New Roman"/>
                <w:sz w:val="20"/>
                <w:szCs w:val="20"/>
                <w:lang w:val="ru-RU"/>
              </w:rPr>
              <w:t>Разматрање</w:t>
            </w:r>
            <w:r w:rsidRPr="00A4602D">
              <w:rPr>
                <w:rFonts w:ascii="Times New Roman" w:hAnsi="Times New Roman"/>
                <w:spacing w:val="46"/>
                <w:sz w:val="20"/>
                <w:szCs w:val="20"/>
                <w:lang w:val="ru-RU"/>
              </w:rPr>
              <w:t xml:space="preserve"> </w:t>
            </w:r>
            <w:r w:rsidRPr="00A4602D">
              <w:rPr>
                <w:rFonts w:ascii="Times New Roman" w:hAnsi="Times New Roman"/>
                <w:sz w:val="20"/>
                <w:szCs w:val="20"/>
                <w:lang w:val="ru-RU"/>
              </w:rPr>
              <w:t>извештаја</w:t>
            </w:r>
            <w:r w:rsidRPr="00A4602D">
              <w:rPr>
                <w:rFonts w:ascii="Times New Roman" w:hAnsi="Times New Roman"/>
                <w:spacing w:val="14"/>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матурским</w:t>
            </w:r>
            <w:r w:rsidRPr="00A4602D">
              <w:rPr>
                <w:rFonts w:ascii="Times New Roman" w:hAnsi="Times New Roman"/>
                <w:spacing w:val="27"/>
                <w:w w:val="102"/>
                <w:sz w:val="20"/>
                <w:szCs w:val="20"/>
                <w:lang w:val="ru-RU"/>
              </w:rPr>
              <w:t xml:space="preserve"> </w:t>
            </w:r>
            <w:r w:rsidRPr="00A4602D">
              <w:rPr>
                <w:rFonts w:ascii="Times New Roman" w:hAnsi="Times New Roman"/>
                <w:sz w:val="20"/>
                <w:szCs w:val="20"/>
                <w:lang w:val="ru-RU"/>
              </w:rPr>
              <w:t>испитима</w:t>
            </w:r>
          </w:p>
          <w:p w14:paraId="4556AD45" w14:textId="77777777" w:rsidR="00337D2B" w:rsidRPr="00A4602D" w:rsidRDefault="00C84B04">
            <w:pPr>
              <w:pStyle w:val="ListParagraph"/>
              <w:tabs>
                <w:tab w:val="left" w:pos="744"/>
              </w:tabs>
              <w:spacing w:line="250" w:lineRule="auto"/>
              <w:ind w:left="0" w:right="676"/>
              <w:jc w:val="both"/>
              <w:rPr>
                <w:rFonts w:ascii="Times New Roman" w:eastAsia="Times New Roman" w:hAnsi="Times New Roman"/>
                <w:sz w:val="20"/>
                <w:szCs w:val="20"/>
                <w:lang w:val="ru-RU"/>
              </w:rPr>
            </w:pPr>
            <w:r w:rsidRPr="00A4602D">
              <w:rPr>
                <w:rFonts w:ascii="Times New Roman" w:hAnsi="Times New Roman"/>
                <w:sz w:val="20"/>
                <w:szCs w:val="20"/>
                <w:lang w:val="ru-RU"/>
              </w:rPr>
              <w:t>Разматрање  извештаја</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остваривању</w:t>
            </w:r>
            <w:r w:rsidRPr="00A4602D">
              <w:rPr>
                <w:rFonts w:ascii="Times New Roman" w:hAnsi="Times New Roman"/>
                <w:spacing w:val="29"/>
                <w:w w:val="102"/>
                <w:sz w:val="20"/>
                <w:szCs w:val="20"/>
                <w:lang w:val="ru-RU"/>
              </w:rPr>
              <w:t xml:space="preserve"> </w:t>
            </w:r>
            <w:r w:rsidRPr="00A4602D">
              <w:rPr>
                <w:rFonts w:ascii="Times New Roman" w:hAnsi="Times New Roman"/>
                <w:spacing w:val="-1"/>
                <w:sz w:val="20"/>
                <w:szCs w:val="20"/>
                <w:lang w:val="ru-RU"/>
              </w:rPr>
              <w:t>програма</w:t>
            </w:r>
            <w:r w:rsidRPr="00A4602D">
              <w:rPr>
                <w:rFonts w:ascii="Times New Roman" w:hAnsi="Times New Roman"/>
                <w:sz w:val="20"/>
                <w:szCs w:val="20"/>
                <w:lang w:val="ru-RU"/>
              </w:rPr>
              <w:t xml:space="preserve"> </w:t>
            </w:r>
            <w:r w:rsidRPr="00A4602D">
              <w:rPr>
                <w:rFonts w:ascii="Times New Roman" w:hAnsi="Times New Roman"/>
                <w:spacing w:val="2"/>
                <w:sz w:val="20"/>
                <w:szCs w:val="20"/>
                <w:lang w:val="ru-RU"/>
              </w:rPr>
              <w:t xml:space="preserve"> </w:t>
            </w:r>
            <w:r w:rsidRPr="00A4602D">
              <w:rPr>
                <w:rFonts w:ascii="Times New Roman" w:hAnsi="Times New Roman"/>
                <w:sz w:val="20"/>
                <w:szCs w:val="20"/>
                <w:lang w:val="ru-RU"/>
              </w:rPr>
              <w:t>екскурзије</w:t>
            </w:r>
          </w:p>
          <w:p w14:paraId="2941FA79" w14:textId="77777777" w:rsidR="00337D2B" w:rsidRPr="00A4602D" w:rsidRDefault="00C84B04">
            <w:pPr>
              <w:pStyle w:val="ListParagraph"/>
              <w:tabs>
                <w:tab w:val="left" w:pos="744"/>
              </w:tabs>
              <w:spacing w:line="250" w:lineRule="auto"/>
              <w:ind w:left="0" w:right="940"/>
              <w:jc w:val="both"/>
              <w:rPr>
                <w:rFonts w:ascii="Times New Roman" w:eastAsia="Times New Roman" w:hAnsi="Times New Roman"/>
                <w:sz w:val="20"/>
                <w:szCs w:val="20"/>
                <w:lang w:val="ru-RU"/>
              </w:rPr>
            </w:pPr>
            <w:r w:rsidRPr="00A4602D">
              <w:rPr>
                <w:rFonts w:ascii="Times New Roman" w:hAnsi="Times New Roman"/>
                <w:sz w:val="20"/>
                <w:szCs w:val="20"/>
                <w:lang w:val="ru-RU"/>
              </w:rPr>
              <w:t>Усвајање</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Извештаја</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раду</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Савета</w:t>
            </w:r>
            <w:r w:rsidRPr="00A4602D">
              <w:rPr>
                <w:rFonts w:ascii="Times New Roman" w:hAnsi="Times New Roman"/>
                <w:spacing w:val="28"/>
                <w:w w:val="102"/>
                <w:sz w:val="20"/>
                <w:szCs w:val="20"/>
                <w:lang w:val="ru-RU"/>
              </w:rPr>
              <w:t xml:space="preserve"> </w:t>
            </w:r>
            <w:r w:rsidRPr="00A4602D">
              <w:rPr>
                <w:rFonts w:ascii="Times New Roman" w:hAnsi="Times New Roman"/>
                <w:sz w:val="20"/>
                <w:szCs w:val="20"/>
                <w:lang w:val="ru-RU"/>
              </w:rPr>
              <w:t>родитеља</w:t>
            </w:r>
          </w:p>
        </w:tc>
        <w:tc>
          <w:tcPr>
            <w:tcW w:w="2299" w:type="dxa"/>
          </w:tcPr>
          <w:p w14:paraId="6332B598"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2B6D668E" w14:textId="77777777" w:rsidR="00337D2B" w:rsidRPr="00A4602D" w:rsidRDefault="00337D2B">
            <w:pPr>
              <w:pStyle w:val="TableParagraph"/>
              <w:jc w:val="both"/>
              <w:rPr>
                <w:rFonts w:ascii="Times New Roman" w:eastAsia="Times New Roman" w:hAnsi="Times New Roman" w:cs="Times New Roman"/>
                <w:sz w:val="20"/>
                <w:szCs w:val="20"/>
                <w:lang w:val="ru-RU"/>
              </w:rPr>
            </w:pPr>
          </w:p>
          <w:p w14:paraId="1F04235D" w14:textId="77777777" w:rsidR="00337D2B" w:rsidRPr="00A4602D" w:rsidRDefault="00337D2B">
            <w:pPr>
              <w:pStyle w:val="TableParagraph"/>
              <w:spacing w:before="10"/>
              <w:jc w:val="both"/>
              <w:rPr>
                <w:rFonts w:ascii="Times New Roman" w:eastAsia="Times New Roman" w:hAnsi="Times New Roman" w:cs="Times New Roman"/>
                <w:sz w:val="20"/>
                <w:szCs w:val="20"/>
                <w:lang w:val="ru-RU"/>
              </w:rPr>
            </w:pPr>
          </w:p>
          <w:p w14:paraId="7CCD6F16" w14:textId="77777777" w:rsidR="00337D2B" w:rsidRPr="00A4602D" w:rsidRDefault="00C84B04">
            <w:pPr>
              <w:pStyle w:val="TableParagraph"/>
              <w:spacing w:line="250" w:lineRule="auto"/>
              <w:ind w:left="287" w:right="293"/>
              <w:jc w:val="center"/>
              <w:rPr>
                <w:rFonts w:ascii="Times New Roman" w:eastAsia="Times New Roman" w:hAnsi="Times New Roman" w:cs="Times New Roman"/>
                <w:sz w:val="20"/>
                <w:szCs w:val="20"/>
              </w:rPr>
            </w:pPr>
            <w:r w:rsidRPr="00A4602D">
              <w:rPr>
                <w:rFonts w:ascii="Times New Roman" w:hAnsi="Times New Roman"/>
                <w:sz w:val="20"/>
                <w:szCs w:val="20"/>
              </w:rPr>
              <w:t>Разматрање,</w:t>
            </w:r>
            <w:r w:rsidRPr="00A4602D">
              <w:rPr>
                <w:rFonts w:ascii="Times New Roman" w:hAnsi="Times New Roman"/>
                <w:spacing w:val="25"/>
                <w:w w:val="102"/>
                <w:sz w:val="20"/>
                <w:szCs w:val="20"/>
              </w:rPr>
              <w:t xml:space="preserve"> </w:t>
            </w:r>
            <w:r w:rsidRPr="00A4602D">
              <w:rPr>
                <w:rFonts w:ascii="Times New Roman" w:hAnsi="Times New Roman"/>
                <w:sz w:val="20"/>
                <w:szCs w:val="20"/>
              </w:rPr>
              <w:t>дискусија,</w:t>
            </w:r>
            <w:r w:rsidRPr="00A4602D">
              <w:rPr>
                <w:rFonts w:ascii="Times New Roman" w:hAnsi="Times New Roman"/>
                <w:spacing w:val="28"/>
                <w:w w:val="102"/>
                <w:sz w:val="20"/>
                <w:szCs w:val="20"/>
              </w:rPr>
              <w:t xml:space="preserve"> </w:t>
            </w:r>
            <w:r w:rsidRPr="00A4602D">
              <w:rPr>
                <w:rFonts w:ascii="Times New Roman" w:hAnsi="Times New Roman"/>
                <w:sz w:val="20"/>
                <w:szCs w:val="20"/>
              </w:rPr>
              <w:t>предлози</w:t>
            </w:r>
          </w:p>
        </w:tc>
        <w:tc>
          <w:tcPr>
            <w:tcW w:w="1772" w:type="dxa"/>
          </w:tcPr>
          <w:p w14:paraId="702BAA0E" w14:textId="77777777" w:rsidR="00337D2B" w:rsidRPr="00A4602D" w:rsidRDefault="00337D2B">
            <w:pPr>
              <w:pStyle w:val="TableParagraph"/>
              <w:jc w:val="both"/>
              <w:rPr>
                <w:rFonts w:ascii="Times New Roman" w:eastAsia="Times New Roman" w:hAnsi="Times New Roman" w:cs="Times New Roman"/>
                <w:sz w:val="20"/>
                <w:szCs w:val="20"/>
              </w:rPr>
            </w:pPr>
          </w:p>
          <w:p w14:paraId="5627E015" w14:textId="77777777" w:rsidR="00337D2B" w:rsidRPr="00A4602D" w:rsidRDefault="00337D2B">
            <w:pPr>
              <w:pStyle w:val="TableParagraph"/>
              <w:jc w:val="both"/>
              <w:rPr>
                <w:rFonts w:ascii="Times New Roman" w:eastAsia="Times New Roman" w:hAnsi="Times New Roman" w:cs="Times New Roman"/>
                <w:sz w:val="20"/>
                <w:szCs w:val="20"/>
              </w:rPr>
            </w:pPr>
          </w:p>
          <w:p w14:paraId="52CC6F5A" w14:textId="77777777" w:rsidR="00337D2B" w:rsidRPr="00A4602D" w:rsidRDefault="00337D2B">
            <w:pPr>
              <w:pStyle w:val="TableParagraph"/>
              <w:spacing w:before="10"/>
              <w:jc w:val="both"/>
              <w:rPr>
                <w:rFonts w:ascii="Times New Roman" w:eastAsia="Times New Roman" w:hAnsi="Times New Roman" w:cs="Times New Roman"/>
                <w:sz w:val="20"/>
                <w:szCs w:val="20"/>
              </w:rPr>
            </w:pPr>
          </w:p>
          <w:p w14:paraId="07D8B4DA" w14:textId="77777777" w:rsidR="00337D2B" w:rsidRPr="00A4602D" w:rsidRDefault="00C84B04">
            <w:pPr>
              <w:pStyle w:val="TableParagraph"/>
              <w:spacing w:line="250" w:lineRule="auto"/>
              <w:ind w:left="131" w:right="134" w:firstLine="16"/>
              <w:jc w:val="center"/>
              <w:rPr>
                <w:rFonts w:ascii="Times New Roman" w:eastAsia="Times New Roman" w:hAnsi="Times New Roman" w:cs="Times New Roman"/>
                <w:sz w:val="20"/>
                <w:szCs w:val="20"/>
              </w:rPr>
            </w:pPr>
            <w:r w:rsidRPr="00A4602D">
              <w:rPr>
                <w:rFonts w:ascii="Times New Roman" w:hAnsi="Times New Roman"/>
                <w:sz w:val="20"/>
                <w:szCs w:val="20"/>
              </w:rPr>
              <w:t>Директор</w:t>
            </w:r>
            <w:r w:rsidRPr="00A4602D">
              <w:rPr>
                <w:rFonts w:ascii="Times New Roman" w:hAnsi="Times New Roman"/>
                <w:spacing w:val="23"/>
                <w:w w:val="102"/>
                <w:sz w:val="20"/>
                <w:szCs w:val="20"/>
              </w:rPr>
              <w:t xml:space="preserve"> </w:t>
            </w:r>
            <w:r w:rsidRPr="00A4602D">
              <w:rPr>
                <w:rFonts w:ascii="Times New Roman" w:hAnsi="Times New Roman"/>
                <w:sz w:val="20"/>
                <w:szCs w:val="20"/>
              </w:rPr>
              <w:t>Председник</w:t>
            </w:r>
            <w:r w:rsidRPr="00A4602D">
              <w:rPr>
                <w:rFonts w:ascii="Times New Roman" w:hAnsi="Times New Roman"/>
                <w:spacing w:val="24"/>
                <w:w w:val="102"/>
                <w:sz w:val="20"/>
                <w:szCs w:val="20"/>
              </w:rPr>
              <w:t xml:space="preserve"> </w:t>
            </w:r>
            <w:r w:rsidRPr="00A4602D">
              <w:rPr>
                <w:rFonts w:ascii="Times New Roman" w:hAnsi="Times New Roman"/>
                <w:sz w:val="20"/>
                <w:szCs w:val="20"/>
              </w:rPr>
              <w:t>Стручни</w:t>
            </w:r>
            <w:r w:rsidRPr="00A4602D">
              <w:rPr>
                <w:rFonts w:ascii="Times New Roman" w:hAnsi="Times New Roman"/>
                <w:spacing w:val="42"/>
                <w:sz w:val="20"/>
                <w:szCs w:val="20"/>
              </w:rPr>
              <w:t xml:space="preserve"> </w:t>
            </w:r>
            <w:r w:rsidRPr="00A4602D">
              <w:rPr>
                <w:rFonts w:ascii="Times New Roman" w:hAnsi="Times New Roman"/>
                <w:sz w:val="20"/>
                <w:szCs w:val="20"/>
              </w:rPr>
              <w:t>сарадник</w:t>
            </w:r>
          </w:p>
        </w:tc>
      </w:tr>
      <w:tr w:rsidR="00337D2B" w:rsidRPr="00A4602D" w14:paraId="7EFC8686" w14:textId="77777777">
        <w:tc>
          <w:tcPr>
            <w:tcW w:w="1550" w:type="dxa"/>
          </w:tcPr>
          <w:p w14:paraId="29DB43EF" w14:textId="77777777" w:rsidR="00337D2B" w:rsidRPr="00A4602D" w:rsidRDefault="00C84B04">
            <w:pPr>
              <w:pStyle w:val="TableParagraph"/>
              <w:spacing w:line="236" w:lineRule="exact"/>
              <w:ind w:left="407" w:firstLine="12"/>
              <w:jc w:val="both"/>
              <w:rPr>
                <w:rFonts w:ascii="Times New Roman" w:eastAsia="Times New Roman" w:hAnsi="Times New Roman" w:cs="Times New Roman"/>
                <w:sz w:val="20"/>
                <w:szCs w:val="20"/>
              </w:rPr>
            </w:pPr>
            <w:r w:rsidRPr="00A4602D">
              <w:rPr>
                <w:rFonts w:ascii="Times New Roman" w:hAnsi="Times New Roman"/>
                <w:spacing w:val="1"/>
                <w:sz w:val="20"/>
                <w:szCs w:val="20"/>
              </w:rPr>
              <w:t>Током</w:t>
            </w:r>
          </w:p>
          <w:p w14:paraId="5BC9E1E4" w14:textId="77777777" w:rsidR="00337D2B" w:rsidRPr="00A4602D" w:rsidRDefault="00C84B04">
            <w:pPr>
              <w:pStyle w:val="TableParagraph"/>
              <w:spacing w:before="22" w:line="231" w:lineRule="exact"/>
              <w:ind w:left="407"/>
              <w:jc w:val="both"/>
              <w:rPr>
                <w:rFonts w:ascii="Times New Roman" w:eastAsia="Times New Roman" w:hAnsi="Times New Roman" w:cs="Times New Roman"/>
                <w:sz w:val="20"/>
                <w:szCs w:val="20"/>
              </w:rPr>
            </w:pPr>
            <w:r w:rsidRPr="00A4602D">
              <w:rPr>
                <w:rFonts w:ascii="Times New Roman" w:hAnsi="Times New Roman"/>
                <w:sz w:val="20"/>
                <w:szCs w:val="20"/>
              </w:rPr>
              <w:t>године</w:t>
            </w:r>
          </w:p>
        </w:tc>
        <w:tc>
          <w:tcPr>
            <w:tcW w:w="3961" w:type="dxa"/>
          </w:tcPr>
          <w:p w14:paraId="6AEBDF43" w14:textId="77777777" w:rsidR="00337D2B" w:rsidRPr="00A4602D" w:rsidRDefault="00C84B04">
            <w:pPr>
              <w:pStyle w:val="TableParagraph"/>
              <w:tabs>
                <w:tab w:val="left" w:pos="743"/>
              </w:tabs>
              <w:spacing w:line="236" w:lineRule="exact"/>
              <w:ind w:left="743" w:hanging="36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w:t>
            </w:r>
            <w:r w:rsidRPr="00A4602D">
              <w:rPr>
                <w:rFonts w:ascii="Times New Roman" w:hAnsi="Times New Roman"/>
                <w:sz w:val="20"/>
                <w:szCs w:val="20"/>
                <w:lang w:val="ru-RU"/>
              </w:rPr>
              <w:tab/>
              <w:t>Разматрање</w:t>
            </w:r>
            <w:r w:rsidRPr="00A4602D">
              <w:rPr>
                <w:rFonts w:ascii="Times New Roman" w:hAnsi="Times New Roman"/>
                <w:spacing w:val="34"/>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10"/>
                <w:sz w:val="20"/>
                <w:szCs w:val="20"/>
                <w:lang w:val="ru-RU"/>
              </w:rPr>
              <w:t xml:space="preserve"> </w:t>
            </w:r>
            <w:r w:rsidRPr="00A4602D">
              <w:rPr>
                <w:rFonts w:ascii="Times New Roman" w:hAnsi="Times New Roman"/>
                <w:sz w:val="20"/>
                <w:szCs w:val="20"/>
                <w:lang w:val="ru-RU"/>
              </w:rPr>
              <w:t>праћење</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услова</w:t>
            </w:r>
            <w:r w:rsidRPr="00A4602D">
              <w:rPr>
                <w:rFonts w:ascii="Times New Roman" w:hAnsi="Times New Roman"/>
                <w:spacing w:val="20"/>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ра</w:t>
            </w:r>
          </w:p>
          <w:p w14:paraId="75E0FBB5" w14:textId="77777777" w:rsidR="00337D2B" w:rsidRPr="00A4602D" w:rsidRDefault="00C84B04">
            <w:pPr>
              <w:pStyle w:val="TableParagraph"/>
              <w:spacing w:before="22" w:line="231" w:lineRule="exact"/>
              <w:ind w:left="743"/>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установе,</w:t>
            </w:r>
            <w:r w:rsidRPr="00A4602D">
              <w:rPr>
                <w:rFonts w:ascii="Times New Roman" w:hAnsi="Times New Roman"/>
                <w:spacing w:val="19"/>
                <w:sz w:val="20"/>
                <w:szCs w:val="20"/>
                <w:lang w:val="ru-RU"/>
              </w:rPr>
              <w:t xml:space="preserve"> </w:t>
            </w:r>
            <w:r w:rsidRPr="00A4602D">
              <w:rPr>
                <w:rFonts w:ascii="Times New Roman" w:hAnsi="Times New Roman"/>
                <w:spacing w:val="-1"/>
                <w:sz w:val="20"/>
                <w:szCs w:val="20"/>
                <w:lang w:val="ru-RU"/>
              </w:rPr>
              <w:t>безбедност</w:t>
            </w:r>
            <w:r w:rsidRPr="00A4602D">
              <w:rPr>
                <w:rFonts w:ascii="Times New Roman" w:hAnsi="Times New Roman"/>
                <w:sz w:val="20"/>
                <w:szCs w:val="20"/>
                <w:lang w:val="ru-RU"/>
              </w:rPr>
              <w:t xml:space="preserve"> </w:t>
            </w:r>
            <w:r w:rsidRPr="00A4602D">
              <w:rPr>
                <w:rFonts w:ascii="Times New Roman" w:hAnsi="Times New Roman"/>
                <w:spacing w:val="8"/>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заштиту</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ученика</w:t>
            </w:r>
          </w:p>
        </w:tc>
        <w:tc>
          <w:tcPr>
            <w:tcW w:w="2299" w:type="dxa"/>
          </w:tcPr>
          <w:p w14:paraId="53253E06" w14:textId="77777777" w:rsidR="00337D2B" w:rsidRPr="00A4602D" w:rsidRDefault="00C84B04">
            <w:pPr>
              <w:pStyle w:val="TableParagraph"/>
              <w:spacing w:line="236" w:lineRule="exact"/>
              <w:ind w:right="5"/>
              <w:jc w:val="center"/>
              <w:rPr>
                <w:rFonts w:ascii="Times New Roman" w:eastAsia="Times New Roman" w:hAnsi="Times New Roman" w:cs="Times New Roman"/>
                <w:sz w:val="20"/>
                <w:szCs w:val="20"/>
              </w:rPr>
            </w:pPr>
            <w:r w:rsidRPr="00A4602D">
              <w:rPr>
                <w:rFonts w:ascii="Times New Roman" w:hAnsi="Times New Roman"/>
                <w:sz w:val="20"/>
                <w:szCs w:val="20"/>
              </w:rPr>
              <w:t>Разматрање,</w:t>
            </w:r>
          </w:p>
          <w:p w14:paraId="56C93BFA" w14:textId="77777777" w:rsidR="00337D2B" w:rsidRPr="00A4602D" w:rsidRDefault="00C84B04">
            <w:pPr>
              <w:pStyle w:val="TableParagraph"/>
              <w:spacing w:before="22" w:line="231" w:lineRule="exact"/>
              <w:ind w:right="1"/>
              <w:jc w:val="center"/>
              <w:rPr>
                <w:rFonts w:ascii="Times New Roman" w:eastAsia="Times New Roman" w:hAnsi="Times New Roman" w:cs="Times New Roman"/>
                <w:sz w:val="20"/>
                <w:szCs w:val="20"/>
              </w:rPr>
            </w:pPr>
            <w:r w:rsidRPr="00A4602D">
              <w:rPr>
                <w:rFonts w:ascii="Times New Roman" w:hAnsi="Times New Roman"/>
                <w:sz w:val="20"/>
                <w:szCs w:val="20"/>
              </w:rPr>
              <w:t>дискусија</w:t>
            </w:r>
          </w:p>
        </w:tc>
        <w:tc>
          <w:tcPr>
            <w:tcW w:w="1772" w:type="dxa"/>
          </w:tcPr>
          <w:p w14:paraId="010ED0D2" w14:textId="77777777" w:rsidR="00337D2B" w:rsidRPr="00A4602D" w:rsidRDefault="00C84B04">
            <w:pPr>
              <w:pStyle w:val="TableParagraph"/>
              <w:spacing w:line="236" w:lineRule="exact"/>
              <w:ind w:right="2"/>
              <w:jc w:val="center"/>
              <w:rPr>
                <w:rFonts w:ascii="Times New Roman" w:eastAsia="Times New Roman" w:hAnsi="Times New Roman" w:cs="Times New Roman"/>
                <w:sz w:val="20"/>
                <w:szCs w:val="20"/>
              </w:rPr>
            </w:pPr>
            <w:r w:rsidRPr="00A4602D">
              <w:rPr>
                <w:rFonts w:ascii="Times New Roman" w:hAnsi="Times New Roman"/>
                <w:sz w:val="20"/>
                <w:szCs w:val="20"/>
              </w:rPr>
              <w:t>Директор</w:t>
            </w:r>
          </w:p>
          <w:p w14:paraId="306DCA74" w14:textId="77777777" w:rsidR="00337D2B" w:rsidRPr="00A4602D" w:rsidRDefault="00C84B04">
            <w:pPr>
              <w:pStyle w:val="TableParagraph"/>
              <w:spacing w:before="22" w:line="231" w:lineRule="exact"/>
              <w:ind w:right="2"/>
              <w:jc w:val="center"/>
              <w:rPr>
                <w:rFonts w:ascii="Times New Roman" w:eastAsia="Times New Roman" w:hAnsi="Times New Roman" w:cs="Times New Roman"/>
                <w:sz w:val="20"/>
                <w:szCs w:val="20"/>
              </w:rPr>
            </w:pPr>
            <w:r w:rsidRPr="00A4602D">
              <w:rPr>
                <w:rFonts w:ascii="Times New Roman" w:hAnsi="Times New Roman"/>
                <w:sz w:val="20"/>
                <w:szCs w:val="20"/>
              </w:rPr>
              <w:t>Председник</w:t>
            </w:r>
          </w:p>
        </w:tc>
      </w:tr>
    </w:tbl>
    <w:p w14:paraId="7E176572" w14:textId="77777777" w:rsidR="00337D2B" w:rsidRDefault="00337D2B">
      <w:pPr>
        <w:spacing w:before="7" w:line="250" w:lineRule="auto"/>
        <w:ind w:right="939"/>
        <w:rPr>
          <w:rFonts w:ascii="Times New Roman" w:hAnsi="Times New Roman"/>
          <w:sz w:val="21"/>
        </w:rPr>
      </w:pPr>
    </w:p>
    <w:p w14:paraId="629BC005" w14:textId="77777777" w:rsidR="00337D2B" w:rsidRPr="0042511C" w:rsidRDefault="00C84B04">
      <w:pPr>
        <w:spacing w:before="7" w:line="250" w:lineRule="auto"/>
        <w:ind w:right="939"/>
        <w:rPr>
          <w:rFonts w:ascii="Times New Roman" w:eastAsia="Times New Roman" w:hAnsi="Times New Roman"/>
          <w:sz w:val="21"/>
          <w:szCs w:val="21"/>
          <w:lang w:val="ru-RU"/>
        </w:rPr>
      </w:pPr>
      <w:r w:rsidRPr="0042511C">
        <w:rPr>
          <w:rFonts w:ascii="Times New Roman" w:hAnsi="Times New Roman"/>
          <w:sz w:val="21"/>
          <w:lang w:val="ru-RU"/>
        </w:rPr>
        <w:t>Начини</w:t>
      </w:r>
      <w:r w:rsidRPr="0042511C">
        <w:rPr>
          <w:rFonts w:ascii="Times New Roman" w:hAnsi="Times New Roman"/>
          <w:spacing w:val="28"/>
          <w:sz w:val="21"/>
          <w:lang w:val="ru-RU"/>
        </w:rPr>
        <w:t xml:space="preserve"> </w:t>
      </w:r>
      <w:r w:rsidRPr="0042511C">
        <w:rPr>
          <w:rFonts w:ascii="Times New Roman" w:hAnsi="Times New Roman"/>
          <w:sz w:val="21"/>
          <w:lang w:val="ru-RU"/>
        </w:rPr>
        <w:t>праћења</w:t>
      </w:r>
      <w:r w:rsidRPr="0042511C">
        <w:rPr>
          <w:rFonts w:ascii="Times New Roman" w:hAnsi="Times New Roman"/>
          <w:spacing w:val="23"/>
          <w:sz w:val="21"/>
          <w:lang w:val="ru-RU"/>
        </w:rPr>
        <w:t xml:space="preserve"> </w:t>
      </w:r>
      <w:r w:rsidRPr="0042511C">
        <w:rPr>
          <w:rFonts w:ascii="Times New Roman" w:hAnsi="Times New Roman"/>
          <w:sz w:val="21"/>
          <w:lang w:val="ru-RU"/>
        </w:rPr>
        <w:t>реализације</w:t>
      </w:r>
      <w:r w:rsidRPr="0042511C">
        <w:rPr>
          <w:rFonts w:ascii="Times New Roman" w:hAnsi="Times New Roman"/>
          <w:spacing w:val="23"/>
          <w:sz w:val="21"/>
          <w:lang w:val="ru-RU"/>
        </w:rPr>
        <w:t xml:space="preserve"> </w:t>
      </w:r>
      <w:r w:rsidRPr="0042511C">
        <w:rPr>
          <w:rFonts w:ascii="Times New Roman" w:hAnsi="Times New Roman"/>
          <w:spacing w:val="-1"/>
          <w:sz w:val="21"/>
          <w:lang w:val="ru-RU"/>
        </w:rPr>
        <w:t>програма</w:t>
      </w:r>
      <w:r w:rsidRPr="0042511C">
        <w:rPr>
          <w:rFonts w:ascii="Times New Roman" w:hAnsi="Times New Roman"/>
          <w:sz w:val="21"/>
          <w:lang w:val="ru-RU"/>
        </w:rPr>
        <w:t xml:space="preserve">  Савета</w:t>
      </w:r>
      <w:r w:rsidRPr="0042511C">
        <w:rPr>
          <w:rFonts w:ascii="Times New Roman" w:hAnsi="Times New Roman"/>
          <w:spacing w:val="8"/>
          <w:sz w:val="21"/>
          <w:lang w:val="ru-RU"/>
        </w:rPr>
        <w:t xml:space="preserve"> </w:t>
      </w:r>
      <w:r w:rsidRPr="0042511C">
        <w:rPr>
          <w:rFonts w:ascii="Times New Roman" w:hAnsi="Times New Roman"/>
          <w:sz w:val="21"/>
          <w:lang w:val="ru-RU"/>
        </w:rPr>
        <w:t>родитеља</w:t>
      </w:r>
      <w:r w:rsidRPr="0042511C">
        <w:rPr>
          <w:rFonts w:ascii="Times New Roman" w:hAnsi="Times New Roman"/>
          <w:spacing w:val="38"/>
          <w:sz w:val="21"/>
          <w:lang w:val="ru-RU"/>
        </w:rPr>
        <w:t xml:space="preserve"> </w:t>
      </w:r>
      <w:r w:rsidRPr="0042511C">
        <w:rPr>
          <w:rFonts w:ascii="Times New Roman" w:hAnsi="Times New Roman"/>
          <w:sz w:val="21"/>
          <w:lang w:val="ru-RU"/>
        </w:rPr>
        <w:t>и</w:t>
      </w:r>
      <w:r w:rsidRPr="0042511C">
        <w:rPr>
          <w:rFonts w:ascii="Times New Roman" w:hAnsi="Times New Roman"/>
          <w:spacing w:val="13"/>
          <w:sz w:val="21"/>
          <w:lang w:val="ru-RU"/>
        </w:rPr>
        <w:t xml:space="preserve"> </w:t>
      </w:r>
      <w:r w:rsidRPr="0042511C">
        <w:rPr>
          <w:rFonts w:ascii="Times New Roman" w:hAnsi="Times New Roman"/>
          <w:sz w:val="21"/>
          <w:lang w:val="ru-RU"/>
        </w:rPr>
        <w:t>носиоци</w:t>
      </w:r>
      <w:r w:rsidRPr="0042511C">
        <w:rPr>
          <w:rFonts w:ascii="Times New Roman" w:hAnsi="Times New Roman"/>
          <w:spacing w:val="28"/>
          <w:sz w:val="21"/>
          <w:lang w:val="ru-RU"/>
        </w:rPr>
        <w:t xml:space="preserve"> </w:t>
      </w:r>
      <w:r w:rsidRPr="0042511C">
        <w:rPr>
          <w:rFonts w:ascii="Times New Roman" w:hAnsi="Times New Roman"/>
          <w:sz w:val="21"/>
          <w:lang w:val="ru-RU"/>
        </w:rPr>
        <w:t>праћења:</w:t>
      </w:r>
      <w:r w:rsidRPr="0042511C">
        <w:rPr>
          <w:rFonts w:ascii="Times New Roman" w:hAnsi="Times New Roman"/>
          <w:spacing w:val="23"/>
          <w:sz w:val="21"/>
          <w:lang w:val="ru-RU"/>
        </w:rPr>
        <w:t xml:space="preserve"> </w:t>
      </w:r>
      <w:r w:rsidRPr="0042511C">
        <w:rPr>
          <w:rFonts w:ascii="Times New Roman" w:hAnsi="Times New Roman"/>
          <w:sz w:val="21"/>
          <w:lang w:val="ru-RU"/>
        </w:rPr>
        <w:t>секретар</w:t>
      </w:r>
      <w:r w:rsidRPr="0042511C">
        <w:rPr>
          <w:rFonts w:ascii="Times New Roman" w:hAnsi="Times New Roman"/>
          <w:spacing w:val="23"/>
          <w:sz w:val="21"/>
          <w:lang w:val="ru-RU"/>
        </w:rPr>
        <w:t xml:space="preserve"> </w:t>
      </w:r>
      <w:r w:rsidRPr="0042511C">
        <w:rPr>
          <w:rFonts w:ascii="Times New Roman" w:hAnsi="Times New Roman"/>
          <w:sz w:val="21"/>
          <w:lang w:val="ru-RU"/>
        </w:rPr>
        <w:t>и</w:t>
      </w:r>
      <w:r w:rsidRPr="0042511C">
        <w:rPr>
          <w:rFonts w:ascii="Times New Roman" w:hAnsi="Times New Roman"/>
          <w:spacing w:val="28"/>
          <w:sz w:val="21"/>
          <w:lang w:val="ru-RU"/>
        </w:rPr>
        <w:t xml:space="preserve"> </w:t>
      </w:r>
      <w:r w:rsidRPr="0042511C">
        <w:rPr>
          <w:rFonts w:ascii="Times New Roman" w:hAnsi="Times New Roman"/>
          <w:sz w:val="21"/>
          <w:lang w:val="ru-RU"/>
        </w:rPr>
        <w:t>стручни</w:t>
      </w:r>
      <w:r w:rsidRPr="0042511C">
        <w:rPr>
          <w:rFonts w:ascii="Times New Roman" w:hAnsi="Times New Roman"/>
          <w:spacing w:val="72"/>
          <w:w w:val="102"/>
          <w:sz w:val="21"/>
          <w:lang w:val="ru-RU"/>
        </w:rPr>
        <w:t xml:space="preserve"> </w:t>
      </w:r>
      <w:r w:rsidRPr="0042511C">
        <w:rPr>
          <w:rFonts w:ascii="Times New Roman" w:hAnsi="Times New Roman"/>
          <w:sz w:val="21"/>
          <w:lang w:val="ru-RU"/>
        </w:rPr>
        <w:t>сарадници</w:t>
      </w:r>
    </w:p>
    <w:p w14:paraId="0C227888" w14:textId="77777777" w:rsidR="00337D2B" w:rsidRPr="0042511C" w:rsidRDefault="00C84B04" w:rsidP="002D1BFE">
      <w:pPr>
        <w:numPr>
          <w:ilvl w:val="0"/>
          <w:numId w:val="123"/>
        </w:numPr>
        <w:tabs>
          <w:tab w:val="left" w:pos="287"/>
        </w:tabs>
        <w:spacing w:before="1" w:line="250" w:lineRule="auto"/>
        <w:ind w:right="97" w:firstLine="0"/>
        <w:jc w:val="both"/>
        <w:rPr>
          <w:rFonts w:ascii="Times New Roman" w:eastAsia="Times New Roman" w:hAnsi="Times New Roman"/>
          <w:sz w:val="21"/>
          <w:szCs w:val="21"/>
          <w:lang w:val="ru-RU"/>
        </w:rPr>
      </w:pPr>
      <w:r w:rsidRPr="0042511C">
        <w:rPr>
          <w:rFonts w:ascii="Times New Roman" w:hAnsi="Times New Roman"/>
          <w:spacing w:val="-1"/>
          <w:sz w:val="21"/>
          <w:lang w:val="ru-RU"/>
        </w:rPr>
        <w:t>Анализа</w:t>
      </w:r>
      <w:r w:rsidRPr="0042511C">
        <w:rPr>
          <w:rFonts w:ascii="Times New Roman" w:hAnsi="Times New Roman"/>
          <w:spacing w:val="16"/>
          <w:sz w:val="21"/>
          <w:lang w:val="ru-RU"/>
        </w:rPr>
        <w:t xml:space="preserve"> </w:t>
      </w:r>
      <w:r w:rsidRPr="0042511C">
        <w:rPr>
          <w:rFonts w:ascii="Times New Roman" w:hAnsi="Times New Roman"/>
          <w:sz w:val="21"/>
          <w:lang w:val="ru-RU"/>
        </w:rPr>
        <w:t>остварености</w:t>
      </w:r>
      <w:r w:rsidRPr="0042511C">
        <w:rPr>
          <w:rFonts w:ascii="Times New Roman" w:hAnsi="Times New Roman"/>
          <w:spacing w:val="22"/>
          <w:sz w:val="21"/>
          <w:lang w:val="ru-RU"/>
        </w:rPr>
        <w:t xml:space="preserve"> </w:t>
      </w:r>
      <w:r w:rsidRPr="0042511C">
        <w:rPr>
          <w:rFonts w:ascii="Times New Roman" w:hAnsi="Times New Roman"/>
          <w:sz w:val="21"/>
          <w:lang w:val="ru-RU"/>
        </w:rPr>
        <w:t>плана</w:t>
      </w:r>
      <w:r w:rsidRPr="0042511C">
        <w:rPr>
          <w:rFonts w:ascii="Times New Roman" w:hAnsi="Times New Roman"/>
          <w:spacing w:val="16"/>
          <w:sz w:val="21"/>
          <w:lang w:val="ru-RU"/>
        </w:rPr>
        <w:t xml:space="preserve"> </w:t>
      </w:r>
      <w:r w:rsidRPr="0042511C">
        <w:rPr>
          <w:rFonts w:ascii="Times New Roman" w:hAnsi="Times New Roman"/>
          <w:sz w:val="21"/>
          <w:lang w:val="ru-RU"/>
        </w:rPr>
        <w:t>и</w:t>
      </w:r>
      <w:r w:rsidRPr="0042511C">
        <w:rPr>
          <w:rFonts w:ascii="Times New Roman" w:hAnsi="Times New Roman"/>
          <w:spacing w:val="22"/>
          <w:sz w:val="21"/>
          <w:lang w:val="ru-RU"/>
        </w:rPr>
        <w:t xml:space="preserve"> </w:t>
      </w:r>
      <w:r w:rsidRPr="0042511C">
        <w:rPr>
          <w:rFonts w:ascii="Times New Roman" w:hAnsi="Times New Roman"/>
          <w:spacing w:val="-1"/>
          <w:sz w:val="21"/>
          <w:lang w:val="ru-RU"/>
        </w:rPr>
        <w:t>програма</w:t>
      </w:r>
      <w:r w:rsidRPr="0042511C">
        <w:rPr>
          <w:rFonts w:ascii="Times New Roman" w:hAnsi="Times New Roman"/>
          <w:spacing w:val="16"/>
          <w:sz w:val="21"/>
          <w:lang w:val="ru-RU"/>
        </w:rPr>
        <w:t xml:space="preserve"> </w:t>
      </w:r>
      <w:r w:rsidRPr="0042511C">
        <w:rPr>
          <w:rFonts w:ascii="Times New Roman" w:hAnsi="Times New Roman"/>
          <w:sz w:val="21"/>
          <w:lang w:val="ru-RU"/>
        </w:rPr>
        <w:t>Савета</w:t>
      </w:r>
      <w:r w:rsidRPr="0042511C">
        <w:rPr>
          <w:rFonts w:ascii="Times New Roman" w:hAnsi="Times New Roman"/>
          <w:spacing w:val="16"/>
          <w:sz w:val="21"/>
          <w:lang w:val="ru-RU"/>
        </w:rPr>
        <w:t xml:space="preserve"> </w:t>
      </w:r>
      <w:r w:rsidRPr="0042511C">
        <w:rPr>
          <w:rFonts w:ascii="Times New Roman" w:hAnsi="Times New Roman"/>
          <w:sz w:val="21"/>
          <w:lang w:val="ru-RU"/>
        </w:rPr>
        <w:t>родитеља</w:t>
      </w:r>
      <w:r w:rsidRPr="0042511C">
        <w:rPr>
          <w:rFonts w:ascii="Times New Roman" w:hAnsi="Times New Roman"/>
          <w:spacing w:val="16"/>
          <w:sz w:val="21"/>
          <w:lang w:val="ru-RU"/>
        </w:rPr>
        <w:t xml:space="preserve"> </w:t>
      </w:r>
      <w:r w:rsidRPr="0042511C">
        <w:rPr>
          <w:rFonts w:ascii="Times New Roman" w:hAnsi="Times New Roman"/>
          <w:sz w:val="21"/>
          <w:lang w:val="ru-RU"/>
        </w:rPr>
        <w:t>вршиће</w:t>
      </w:r>
      <w:r w:rsidRPr="0042511C">
        <w:rPr>
          <w:rFonts w:ascii="Times New Roman" w:hAnsi="Times New Roman"/>
          <w:spacing w:val="17"/>
          <w:sz w:val="21"/>
          <w:lang w:val="ru-RU"/>
        </w:rPr>
        <w:t xml:space="preserve"> </w:t>
      </w:r>
      <w:r w:rsidRPr="0042511C">
        <w:rPr>
          <w:rFonts w:ascii="Times New Roman" w:hAnsi="Times New Roman"/>
          <w:sz w:val="21"/>
          <w:lang w:val="ru-RU"/>
        </w:rPr>
        <w:t>се</w:t>
      </w:r>
      <w:r w:rsidRPr="0042511C">
        <w:rPr>
          <w:rFonts w:ascii="Times New Roman" w:hAnsi="Times New Roman"/>
          <w:spacing w:val="17"/>
          <w:sz w:val="21"/>
          <w:lang w:val="ru-RU"/>
        </w:rPr>
        <w:t xml:space="preserve"> </w:t>
      </w:r>
      <w:r w:rsidRPr="0042511C">
        <w:rPr>
          <w:rFonts w:ascii="Times New Roman" w:hAnsi="Times New Roman"/>
          <w:sz w:val="21"/>
          <w:lang w:val="ru-RU"/>
        </w:rPr>
        <w:t>у</w:t>
      </w:r>
      <w:r w:rsidRPr="0042511C">
        <w:rPr>
          <w:rFonts w:ascii="Times New Roman" w:hAnsi="Times New Roman"/>
          <w:spacing w:val="3"/>
          <w:sz w:val="21"/>
          <w:lang w:val="ru-RU"/>
        </w:rPr>
        <w:t xml:space="preserve"> </w:t>
      </w:r>
      <w:r w:rsidRPr="0042511C">
        <w:rPr>
          <w:rFonts w:ascii="Times New Roman" w:hAnsi="Times New Roman"/>
          <w:sz w:val="21"/>
          <w:lang w:val="ru-RU"/>
        </w:rPr>
        <w:t>оквиру</w:t>
      </w:r>
      <w:r w:rsidRPr="0042511C">
        <w:rPr>
          <w:rFonts w:ascii="Times New Roman" w:hAnsi="Times New Roman"/>
          <w:spacing w:val="2"/>
          <w:sz w:val="21"/>
          <w:lang w:val="ru-RU"/>
        </w:rPr>
        <w:t xml:space="preserve"> </w:t>
      </w:r>
      <w:r w:rsidRPr="0042511C">
        <w:rPr>
          <w:rFonts w:ascii="Times New Roman" w:hAnsi="Times New Roman"/>
          <w:sz w:val="21"/>
          <w:lang w:val="ru-RU"/>
        </w:rPr>
        <w:t>анализе</w:t>
      </w:r>
      <w:r w:rsidRPr="0042511C">
        <w:rPr>
          <w:rFonts w:ascii="Times New Roman" w:hAnsi="Times New Roman"/>
          <w:spacing w:val="3"/>
          <w:sz w:val="21"/>
          <w:lang w:val="ru-RU"/>
        </w:rPr>
        <w:t xml:space="preserve"> </w:t>
      </w:r>
      <w:r w:rsidRPr="0042511C">
        <w:rPr>
          <w:rFonts w:ascii="Times New Roman" w:hAnsi="Times New Roman"/>
          <w:sz w:val="21"/>
          <w:lang w:val="ru-RU"/>
        </w:rPr>
        <w:t>реализације</w:t>
      </w:r>
      <w:r w:rsidRPr="0042511C">
        <w:rPr>
          <w:rFonts w:ascii="Times New Roman" w:hAnsi="Times New Roman"/>
          <w:spacing w:val="88"/>
          <w:w w:val="102"/>
          <w:sz w:val="21"/>
          <w:lang w:val="ru-RU"/>
        </w:rPr>
        <w:t xml:space="preserve"> </w:t>
      </w:r>
      <w:r w:rsidRPr="0042511C">
        <w:rPr>
          <w:rFonts w:ascii="Times New Roman" w:hAnsi="Times New Roman"/>
          <w:spacing w:val="-1"/>
          <w:sz w:val="21"/>
          <w:lang w:val="ru-RU"/>
        </w:rPr>
        <w:t>Годишњег</w:t>
      </w:r>
      <w:r w:rsidRPr="0042511C">
        <w:rPr>
          <w:rFonts w:ascii="Times New Roman" w:hAnsi="Times New Roman"/>
          <w:spacing w:val="35"/>
          <w:sz w:val="21"/>
          <w:lang w:val="ru-RU"/>
        </w:rPr>
        <w:t xml:space="preserve"> </w:t>
      </w:r>
      <w:r w:rsidRPr="0042511C">
        <w:rPr>
          <w:rFonts w:ascii="Times New Roman" w:hAnsi="Times New Roman"/>
          <w:sz w:val="21"/>
          <w:lang w:val="ru-RU"/>
        </w:rPr>
        <w:t>плана</w:t>
      </w:r>
      <w:r w:rsidRPr="0042511C">
        <w:rPr>
          <w:rFonts w:ascii="Times New Roman" w:hAnsi="Times New Roman"/>
          <w:spacing w:val="41"/>
          <w:sz w:val="21"/>
          <w:lang w:val="ru-RU"/>
        </w:rPr>
        <w:t xml:space="preserve"> </w:t>
      </w:r>
      <w:r w:rsidRPr="0042511C">
        <w:rPr>
          <w:rFonts w:ascii="Times New Roman" w:hAnsi="Times New Roman"/>
          <w:spacing w:val="-1"/>
          <w:sz w:val="21"/>
          <w:lang w:val="ru-RU"/>
        </w:rPr>
        <w:t>рада</w:t>
      </w:r>
      <w:r w:rsidRPr="0042511C">
        <w:rPr>
          <w:rFonts w:ascii="Times New Roman" w:hAnsi="Times New Roman"/>
          <w:spacing w:val="40"/>
          <w:sz w:val="21"/>
          <w:lang w:val="ru-RU"/>
        </w:rPr>
        <w:t xml:space="preserve"> </w:t>
      </w:r>
      <w:r w:rsidRPr="0042511C">
        <w:rPr>
          <w:rFonts w:ascii="Times New Roman" w:hAnsi="Times New Roman"/>
          <w:sz w:val="21"/>
          <w:lang w:val="ru-RU"/>
        </w:rPr>
        <w:t>школе,</w:t>
      </w:r>
      <w:r w:rsidRPr="0042511C">
        <w:rPr>
          <w:rFonts w:ascii="Times New Roman" w:hAnsi="Times New Roman"/>
          <w:spacing w:val="47"/>
          <w:sz w:val="21"/>
          <w:lang w:val="ru-RU"/>
        </w:rPr>
        <w:t xml:space="preserve"> </w:t>
      </w:r>
      <w:r w:rsidRPr="0042511C">
        <w:rPr>
          <w:rFonts w:ascii="Times New Roman" w:hAnsi="Times New Roman"/>
          <w:spacing w:val="1"/>
          <w:sz w:val="21"/>
          <w:lang w:val="ru-RU"/>
        </w:rPr>
        <w:t>на</w:t>
      </w:r>
      <w:r w:rsidRPr="0042511C">
        <w:rPr>
          <w:rFonts w:ascii="Times New Roman" w:hAnsi="Times New Roman"/>
          <w:spacing w:val="27"/>
          <w:sz w:val="21"/>
          <w:lang w:val="ru-RU"/>
        </w:rPr>
        <w:t xml:space="preserve"> </w:t>
      </w:r>
      <w:r w:rsidRPr="0042511C">
        <w:rPr>
          <w:rFonts w:ascii="Times New Roman" w:hAnsi="Times New Roman"/>
          <w:sz w:val="21"/>
          <w:lang w:val="ru-RU"/>
        </w:rPr>
        <w:t>полугодишту</w:t>
      </w:r>
      <w:r w:rsidRPr="0042511C">
        <w:rPr>
          <w:rFonts w:ascii="Times New Roman" w:hAnsi="Times New Roman"/>
          <w:spacing w:val="27"/>
          <w:sz w:val="21"/>
          <w:lang w:val="ru-RU"/>
        </w:rPr>
        <w:t xml:space="preserve"> </w:t>
      </w:r>
      <w:r w:rsidRPr="0042511C">
        <w:rPr>
          <w:rFonts w:ascii="Times New Roman" w:hAnsi="Times New Roman"/>
          <w:sz w:val="21"/>
          <w:lang w:val="ru-RU"/>
        </w:rPr>
        <w:t>и</w:t>
      </w:r>
      <w:r w:rsidRPr="0042511C">
        <w:rPr>
          <w:rFonts w:ascii="Times New Roman" w:hAnsi="Times New Roman"/>
          <w:spacing w:val="32"/>
          <w:sz w:val="21"/>
          <w:lang w:val="ru-RU"/>
        </w:rPr>
        <w:t xml:space="preserve"> </w:t>
      </w:r>
      <w:r w:rsidRPr="0042511C">
        <w:rPr>
          <w:rFonts w:ascii="Times New Roman" w:hAnsi="Times New Roman"/>
          <w:spacing w:val="1"/>
          <w:sz w:val="21"/>
          <w:lang w:val="ru-RU"/>
        </w:rPr>
        <w:t>на</w:t>
      </w:r>
      <w:r w:rsidRPr="0042511C">
        <w:rPr>
          <w:rFonts w:ascii="Times New Roman" w:hAnsi="Times New Roman"/>
          <w:spacing w:val="27"/>
          <w:sz w:val="21"/>
          <w:lang w:val="ru-RU"/>
        </w:rPr>
        <w:t xml:space="preserve"> </w:t>
      </w:r>
      <w:r w:rsidRPr="0042511C">
        <w:rPr>
          <w:rFonts w:ascii="Times New Roman" w:hAnsi="Times New Roman"/>
          <w:sz w:val="21"/>
          <w:lang w:val="ru-RU"/>
        </w:rPr>
        <w:t>крају</w:t>
      </w:r>
      <w:r w:rsidRPr="0042511C">
        <w:rPr>
          <w:rFonts w:ascii="Times New Roman" w:hAnsi="Times New Roman"/>
          <w:spacing w:val="26"/>
          <w:sz w:val="21"/>
          <w:lang w:val="ru-RU"/>
        </w:rPr>
        <w:t xml:space="preserve"> </w:t>
      </w:r>
      <w:r w:rsidRPr="0042511C">
        <w:rPr>
          <w:rFonts w:ascii="Times New Roman" w:hAnsi="Times New Roman"/>
          <w:sz w:val="21"/>
          <w:lang w:val="ru-RU"/>
        </w:rPr>
        <w:t>наставне</w:t>
      </w:r>
      <w:r w:rsidRPr="0042511C">
        <w:rPr>
          <w:rFonts w:ascii="Times New Roman" w:hAnsi="Times New Roman"/>
          <w:spacing w:val="27"/>
          <w:sz w:val="21"/>
          <w:lang w:val="ru-RU"/>
        </w:rPr>
        <w:t xml:space="preserve"> </w:t>
      </w:r>
      <w:r w:rsidRPr="0042511C">
        <w:rPr>
          <w:rFonts w:ascii="Times New Roman" w:hAnsi="Times New Roman"/>
          <w:sz w:val="21"/>
          <w:lang w:val="ru-RU"/>
        </w:rPr>
        <w:t>године.</w:t>
      </w:r>
      <w:r w:rsidRPr="0042511C">
        <w:rPr>
          <w:rFonts w:ascii="Times New Roman" w:hAnsi="Times New Roman"/>
          <w:spacing w:val="48"/>
          <w:sz w:val="21"/>
          <w:lang w:val="ru-RU"/>
        </w:rPr>
        <w:t xml:space="preserve"> </w:t>
      </w:r>
      <w:r w:rsidRPr="0042511C">
        <w:rPr>
          <w:rFonts w:ascii="Times New Roman" w:hAnsi="Times New Roman"/>
          <w:sz w:val="21"/>
          <w:lang w:val="ru-RU"/>
        </w:rPr>
        <w:t>Носилац</w:t>
      </w:r>
      <w:r w:rsidRPr="0042511C">
        <w:rPr>
          <w:rFonts w:ascii="Times New Roman" w:hAnsi="Times New Roman"/>
          <w:spacing w:val="33"/>
          <w:sz w:val="21"/>
          <w:lang w:val="ru-RU"/>
        </w:rPr>
        <w:t xml:space="preserve"> </w:t>
      </w:r>
      <w:r w:rsidRPr="0042511C">
        <w:rPr>
          <w:rFonts w:ascii="Times New Roman" w:hAnsi="Times New Roman"/>
          <w:sz w:val="21"/>
          <w:lang w:val="ru-RU"/>
        </w:rPr>
        <w:t xml:space="preserve">активности </w:t>
      </w:r>
      <w:r w:rsidRPr="0042511C">
        <w:rPr>
          <w:rFonts w:ascii="Times New Roman" w:hAnsi="Times New Roman"/>
          <w:spacing w:val="32"/>
          <w:sz w:val="21"/>
          <w:lang w:val="ru-RU"/>
        </w:rPr>
        <w:t xml:space="preserve"> </w:t>
      </w:r>
      <w:r w:rsidRPr="0042511C">
        <w:rPr>
          <w:rFonts w:ascii="Times New Roman" w:hAnsi="Times New Roman"/>
          <w:sz w:val="21"/>
          <w:lang w:val="ru-RU"/>
        </w:rPr>
        <w:t>је</w:t>
      </w:r>
      <w:r w:rsidRPr="0042511C">
        <w:rPr>
          <w:rFonts w:ascii="Times New Roman" w:hAnsi="Times New Roman"/>
          <w:spacing w:val="74"/>
          <w:w w:val="102"/>
          <w:sz w:val="21"/>
          <w:lang w:val="ru-RU"/>
        </w:rPr>
        <w:t xml:space="preserve"> </w:t>
      </w:r>
      <w:r w:rsidRPr="0042511C">
        <w:rPr>
          <w:rFonts w:ascii="Times New Roman" w:hAnsi="Times New Roman"/>
          <w:sz w:val="21"/>
          <w:lang w:val="ru-RU"/>
        </w:rPr>
        <w:t>секретар</w:t>
      </w:r>
      <w:r w:rsidRPr="0042511C">
        <w:rPr>
          <w:rFonts w:ascii="Times New Roman" w:hAnsi="Times New Roman"/>
          <w:spacing w:val="20"/>
          <w:sz w:val="21"/>
          <w:lang w:val="ru-RU"/>
        </w:rPr>
        <w:t xml:space="preserve"> </w:t>
      </w:r>
      <w:r w:rsidRPr="0042511C">
        <w:rPr>
          <w:rFonts w:ascii="Times New Roman" w:hAnsi="Times New Roman"/>
          <w:sz w:val="21"/>
          <w:lang w:val="ru-RU"/>
        </w:rPr>
        <w:t>школе.</w:t>
      </w:r>
      <w:r w:rsidRPr="0042511C">
        <w:rPr>
          <w:rFonts w:ascii="Times New Roman" w:hAnsi="Times New Roman"/>
          <w:spacing w:val="27"/>
          <w:sz w:val="21"/>
          <w:lang w:val="ru-RU"/>
        </w:rPr>
        <w:t xml:space="preserve"> </w:t>
      </w:r>
      <w:r w:rsidRPr="0042511C">
        <w:rPr>
          <w:rFonts w:ascii="Times New Roman" w:hAnsi="Times New Roman"/>
          <w:spacing w:val="-1"/>
          <w:sz w:val="21"/>
          <w:lang w:val="ru-RU"/>
        </w:rPr>
        <w:t>Анализа</w:t>
      </w:r>
      <w:r w:rsidRPr="0042511C">
        <w:rPr>
          <w:rFonts w:ascii="Times New Roman" w:hAnsi="Times New Roman"/>
          <w:spacing w:val="35"/>
          <w:sz w:val="21"/>
          <w:lang w:val="ru-RU"/>
        </w:rPr>
        <w:t xml:space="preserve"> </w:t>
      </w:r>
      <w:r w:rsidRPr="0042511C">
        <w:rPr>
          <w:rFonts w:ascii="Times New Roman" w:hAnsi="Times New Roman"/>
          <w:spacing w:val="-1"/>
          <w:sz w:val="21"/>
          <w:lang w:val="ru-RU"/>
        </w:rPr>
        <w:t>рада</w:t>
      </w:r>
      <w:r w:rsidRPr="0042511C">
        <w:rPr>
          <w:rFonts w:ascii="Times New Roman" w:hAnsi="Times New Roman"/>
          <w:spacing w:val="20"/>
          <w:sz w:val="21"/>
          <w:lang w:val="ru-RU"/>
        </w:rPr>
        <w:t xml:space="preserve"> </w:t>
      </w:r>
      <w:r w:rsidRPr="0042511C">
        <w:rPr>
          <w:rFonts w:ascii="Times New Roman" w:hAnsi="Times New Roman"/>
          <w:sz w:val="21"/>
          <w:lang w:val="ru-RU"/>
        </w:rPr>
        <w:t>реализоваће</w:t>
      </w:r>
      <w:r w:rsidRPr="0042511C">
        <w:rPr>
          <w:rFonts w:ascii="Times New Roman" w:hAnsi="Times New Roman"/>
          <w:spacing w:val="35"/>
          <w:sz w:val="21"/>
          <w:lang w:val="ru-RU"/>
        </w:rPr>
        <w:t xml:space="preserve"> </w:t>
      </w:r>
      <w:r w:rsidRPr="0042511C">
        <w:rPr>
          <w:rFonts w:ascii="Times New Roman" w:hAnsi="Times New Roman"/>
          <w:sz w:val="21"/>
          <w:lang w:val="ru-RU"/>
        </w:rPr>
        <w:t>се</w:t>
      </w:r>
      <w:r w:rsidRPr="0042511C">
        <w:rPr>
          <w:rFonts w:ascii="Times New Roman" w:hAnsi="Times New Roman"/>
          <w:spacing w:val="20"/>
          <w:sz w:val="21"/>
          <w:lang w:val="ru-RU"/>
        </w:rPr>
        <w:t xml:space="preserve"> </w:t>
      </w:r>
      <w:r w:rsidRPr="0042511C">
        <w:rPr>
          <w:rFonts w:ascii="Times New Roman" w:hAnsi="Times New Roman"/>
          <w:sz w:val="21"/>
          <w:lang w:val="ru-RU"/>
        </w:rPr>
        <w:t>и</w:t>
      </w:r>
      <w:r w:rsidRPr="0042511C">
        <w:rPr>
          <w:rFonts w:ascii="Times New Roman" w:hAnsi="Times New Roman"/>
          <w:spacing w:val="25"/>
          <w:sz w:val="21"/>
          <w:lang w:val="ru-RU"/>
        </w:rPr>
        <w:t xml:space="preserve"> </w:t>
      </w:r>
      <w:r w:rsidRPr="0042511C">
        <w:rPr>
          <w:rFonts w:ascii="Times New Roman" w:hAnsi="Times New Roman"/>
          <w:sz w:val="21"/>
          <w:lang w:val="ru-RU"/>
        </w:rPr>
        <w:t>кроз</w:t>
      </w:r>
      <w:r w:rsidRPr="0042511C">
        <w:rPr>
          <w:rFonts w:ascii="Times New Roman" w:hAnsi="Times New Roman"/>
          <w:spacing w:val="19"/>
          <w:sz w:val="21"/>
          <w:lang w:val="ru-RU"/>
        </w:rPr>
        <w:t xml:space="preserve"> </w:t>
      </w:r>
      <w:r w:rsidRPr="0042511C">
        <w:rPr>
          <w:rFonts w:ascii="Times New Roman" w:hAnsi="Times New Roman"/>
          <w:sz w:val="21"/>
          <w:lang w:val="ru-RU"/>
        </w:rPr>
        <w:t>дискусију</w:t>
      </w:r>
      <w:r w:rsidRPr="0042511C">
        <w:rPr>
          <w:rFonts w:ascii="Times New Roman" w:hAnsi="Times New Roman"/>
          <w:spacing w:val="20"/>
          <w:sz w:val="21"/>
          <w:lang w:val="ru-RU"/>
        </w:rPr>
        <w:t xml:space="preserve"> </w:t>
      </w:r>
      <w:r w:rsidRPr="0042511C">
        <w:rPr>
          <w:rFonts w:ascii="Times New Roman" w:hAnsi="Times New Roman"/>
          <w:spacing w:val="1"/>
          <w:sz w:val="21"/>
          <w:lang w:val="ru-RU"/>
        </w:rPr>
        <w:t>на</w:t>
      </w:r>
      <w:r w:rsidRPr="0042511C">
        <w:rPr>
          <w:rFonts w:ascii="Times New Roman" w:hAnsi="Times New Roman"/>
          <w:spacing w:val="20"/>
          <w:sz w:val="21"/>
          <w:lang w:val="ru-RU"/>
        </w:rPr>
        <w:t xml:space="preserve"> </w:t>
      </w:r>
      <w:r w:rsidRPr="0042511C">
        <w:rPr>
          <w:rFonts w:ascii="Times New Roman" w:hAnsi="Times New Roman"/>
          <w:spacing w:val="-1"/>
          <w:sz w:val="21"/>
          <w:lang w:val="ru-RU"/>
        </w:rPr>
        <w:t>самој</w:t>
      </w:r>
      <w:r w:rsidRPr="0042511C">
        <w:rPr>
          <w:rFonts w:ascii="Times New Roman" w:hAnsi="Times New Roman"/>
          <w:spacing w:val="20"/>
          <w:sz w:val="21"/>
          <w:lang w:val="ru-RU"/>
        </w:rPr>
        <w:t xml:space="preserve"> </w:t>
      </w:r>
      <w:r w:rsidRPr="0042511C">
        <w:rPr>
          <w:rFonts w:ascii="Times New Roman" w:hAnsi="Times New Roman"/>
          <w:sz w:val="21"/>
          <w:lang w:val="ru-RU"/>
        </w:rPr>
        <w:t>седници</w:t>
      </w:r>
      <w:r w:rsidRPr="0042511C">
        <w:rPr>
          <w:rFonts w:ascii="Times New Roman" w:hAnsi="Times New Roman"/>
          <w:spacing w:val="25"/>
          <w:sz w:val="21"/>
          <w:lang w:val="ru-RU"/>
        </w:rPr>
        <w:t xml:space="preserve"> </w:t>
      </w:r>
      <w:r w:rsidRPr="0042511C">
        <w:rPr>
          <w:rFonts w:ascii="Times New Roman" w:hAnsi="Times New Roman"/>
          <w:sz w:val="21"/>
          <w:lang w:val="ru-RU"/>
        </w:rPr>
        <w:t>Савета</w:t>
      </w:r>
      <w:r w:rsidRPr="0042511C">
        <w:rPr>
          <w:rFonts w:ascii="Times New Roman" w:hAnsi="Times New Roman"/>
          <w:spacing w:val="20"/>
          <w:sz w:val="21"/>
          <w:lang w:val="ru-RU"/>
        </w:rPr>
        <w:t xml:space="preserve"> </w:t>
      </w:r>
      <w:r w:rsidRPr="0042511C">
        <w:rPr>
          <w:rFonts w:ascii="Times New Roman" w:hAnsi="Times New Roman"/>
          <w:sz w:val="21"/>
          <w:lang w:val="ru-RU"/>
        </w:rPr>
        <w:t>родитеља.</w:t>
      </w:r>
    </w:p>
    <w:p w14:paraId="5EA864BB" w14:textId="5D6BF2E6" w:rsidR="00337D2B" w:rsidRPr="00A4602D" w:rsidRDefault="00C84B04" w:rsidP="002D1BFE">
      <w:pPr>
        <w:numPr>
          <w:ilvl w:val="0"/>
          <w:numId w:val="123"/>
        </w:numPr>
        <w:tabs>
          <w:tab w:val="left" w:pos="299"/>
        </w:tabs>
        <w:spacing w:line="250" w:lineRule="auto"/>
        <w:ind w:right="111" w:firstLine="0"/>
        <w:jc w:val="both"/>
        <w:rPr>
          <w:spacing w:val="1"/>
          <w:lang w:val="ru-RU"/>
        </w:rPr>
      </w:pPr>
      <w:r w:rsidRPr="0042511C">
        <w:rPr>
          <w:rFonts w:ascii="Times New Roman" w:hAnsi="Times New Roman"/>
          <w:spacing w:val="1"/>
          <w:sz w:val="21"/>
          <w:lang w:val="ru-RU"/>
        </w:rPr>
        <w:t>Записник</w:t>
      </w:r>
      <w:r w:rsidRPr="0042511C">
        <w:rPr>
          <w:rFonts w:ascii="Times New Roman" w:hAnsi="Times New Roman"/>
          <w:spacing w:val="19"/>
          <w:sz w:val="21"/>
          <w:lang w:val="ru-RU"/>
        </w:rPr>
        <w:t xml:space="preserve"> </w:t>
      </w:r>
      <w:r w:rsidRPr="0042511C">
        <w:rPr>
          <w:rFonts w:ascii="Times New Roman" w:hAnsi="Times New Roman"/>
          <w:sz w:val="21"/>
          <w:lang w:val="ru-RU"/>
        </w:rPr>
        <w:t>о</w:t>
      </w:r>
      <w:r w:rsidRPr="0042511C">
        <w:rPr>
          <w:rFonts w:ascii="Times New Roman" w:hAnsi="Times New Roman"/>
          <w:spacing w:val="17"/>
          <w:sz w:val="21"/>
          <w:lang w:val="ru-RU"/>
        </w:rPr>
        <w:t xml:space="preserve"> </w:t>
      </w:r>
      <w:r w:rsidRPr="0042511C">
        <w:rPr>
          <w:rFonts w:ascii="Times New Roman" w:hAnsi="Times New Roman"/>
          <w:spacing w:val="-1"/>
          <w:sz w:val="21"/>
          <w:lang w:val="ru-RU"/>
        </w:rPr>
        <w:t>раду</w:t>
      </w:r>
      <w:r w:rsidRPr="0042511C">
        <w:rPr>
          <w:rFonts w:ascii="Times New Roman" w:hAnsi="Times New Roman"/>
          <w:spacing w:val="17"/>
          <w:sz w:val="21"/>
          <w:lang w:val="ru-RU"/>
        </w:rPr>
        <w:t xml:space="preserve"> </w:t>
      </w:r>
      <w:r w:rsidRPr="0042511C">
        <w:rPr>
          <w:rFonts w:ascii="Times New Roman" w:hAnsi="Times New Roman"/>
          <w:sz w:val="21"/>
          <w:lang w:val="ru-RU"/>
        </w:rPr>
        <w:t>Савета</w:t>
      </w:r>
      <w:r w:rsidRPr="0042511C">
        <w:rPr>
          <w:rFonts w:ascii="Times New Roman" w:hAnsi="Times New Roman"/>
          <w:spacing w:val="16"/>
          <w:sz w:val="21"/>
          <w:lang w:val="ru-RU"/>
        </w:rPr>
        <w:t xml:space="preserve"> </w:t>
      </w:r>
      <w:r w:rsidRPr="0042511C">
        <w:rPr>
          <w:rFonts w:ascii="Times New Roman" w:hAnsi="Times New Roman"/>
          <w:sz w:val="21"/>
          <w:lang w:val="ru-RU"/>
        </w:rPr>
        <w:t>родитеља</w:t>
      </w:r>
      <w:r w:rsidRPr="0042511C">
        <w:rPr>
          <w:rFonts w:ascii="Times New Roman" w:hAnsi="Times New Roman"/>
          <w:spacing w:val="17"/>
          <w:sz w:val="21"/>
          <w:lang w:val="ru-RU"/>
        </w:rPr>
        <w:t xml:space="preserve"> </w:t>
      </w:r>
      <w:r w:rsidRPr="0042511C">
        <w:rPr>
          <w:rFonts w:ascii="Times New Roman" w:hAnsi="Times New Roman"/>
          <w:sz w:val="21"/>
          <w:lang w:val="ru-RU"/>
        </w:rPr>
        <w:t>води</w:t>
      </w:r>
      <w:r w:rsidRPr="0042511C">
        <w:rPr>
          <w:rFonts w:ascii="Times New Roman" w:hAnsi="Times New Roman"/>
          <w:spacing w:val="22"/>
          <w:sz w:val="21"/>
          <w:lang w:val="ru-RU"/>
        </w:rPr>
        <w:t xml:space="preserve"> </w:t>
      </w:r>
      <w:r w:rsidRPr="0042511C">
        <w:rPr>
          <w:rFonts w:ascii="Times New Roman" w:hAnsi="Times New Roman"/>
          <w:sz w:val="21"/>
          <w:lang w:val="ru-RU"/>
        </w:rPr>
        <w:t>родитељ</w:t>
      </w:r>
      <w:r w:rsidRPr="0042511C">
        <w:rPr>
          <w:rFonts w:ascii="Times New Roman" w:hAnsi="Times New Roman"/>
          <w:spacing w:val="15"/>
          <w:sz w:val="21"/>
          <w:lang w:val="ru-RU"/>
        </w:rPr>
        <w:t xml:space="preserve"> </w:t>
      </w:r>
      <w:r w:rsidRPr="0042511C">
        <w:rPr>
          <w:rFonts w:ascii="Times New Roman" w:hAnsi="Times New Roman"/>
          <w:sz w:val="21"/>
          <w:lang w:val="ru-RU"/>
        </w:rPr>
        <w:t>изабран</w:t>
      </w:r>
      <w:r w:rsidRPr="0042511C">
        <w:rPr>
          <w:rFonts w:ascii="Times New Roman" w:hAnsi="Times New Roman"/>
          <w:spacing w:val="22"/>
          <w:sz w:val="21"/>
          <w:lang w:val="ru-RU"/>
        </w:rPr>
        <w:t xml:space="preserve"> </w:t>
      </w:r>
      <w:r w:rsidRPr="0042511C">
        <w:rPr>
          <w:rFonts w:ascii="Times New Roman" w:hAnsi="Times New Roman"/>
          <w:spacing w:val="-1"/>
          <w:sz w:val="21"/>
          <w:lang w:val="ru-RU"/>
        </w:rPr>
        <w:t>за</w:t>
      </w:r>
      <w:r w:rsidRPr="0042511C">
        <w:rPr>
          <w:rFonts w:ascii="Times New Roman" w:hAnsi="Times New Roman"/>
          <w:spacing w:val="17"/>
          <w:sz w:val="21"/>
          <w:lang w:val="ru-RU"/>
        </w:rPr>
        <w:t xml:space="preserve"> </w:t>
      </w:r>
      <w:r w:rsidRPr="0042511C">
        <w:rPr>
          <w:rFonts w:ascii="Times New Roman" w:hAnsi="Times New Roman"/>
          <w:sz w:val="21"/>
          <w:lang w:val="ru-RU"/>
        </w:rPr>
        <w:t>записничара</w:t>
      </w:r>
      <w:r w:rsidRPr="0042511C">
        <w:rPr>
          <w:rFonts w:ascii="Times New Roman" w:hAnsi="Times New Roman"/>
          <w:spacing w:val="18"/>
          <w:sz w:val="21"/>
          <w:lang w:val="ru-RU"/>
        </w:rPr>
        <w:t xml:space="preserve"> </w:t>
      </w:r>
      <w:r w:rsidRPr="0042511C">
        <w:rPr>
          <w:rFonts w:ascii="Times New Roman" w:hAnsi="Times New Roman"/>
          <w:spacing w:val="1"/>
          <w:sz w:val="21"/>
          <w:lang w:val="ru-RU"/>
        </w:rPr>
        <w:t>на</w:t>
      </w:r>
      <w:r w:rsidRPr="0042511C">
        <w:rPr>
          <w:rFonts w:ascii="Times New Roman" w:hAnsi="Times New Roman"/>
          <w:spacing w:val="16"/>
          <w:sz w:val="21"/>
          <w:lang w:val="ru-RU"/>
        </w:rPr>
        <w:t xml:space="preserve"> </w:t>
      </w:r>
      <w:r w:rsidRPr="0042511C">
        <w:rPr>
          <w:rFonts w:ascii="Times New Roman" w:hAnsi="Times New Roman"/>
          <w:sz w:val="21"/>
          <w:lang w:val="ru-RU"/>
        </w:rPr>
        <w:t>првој</w:t>
      </w:r>
      <w:r w:rsidRPr="0042511C">
        <w:rPr>
          <w:rFonts w:ascii="Times New Roman" w:hAnsi="Times New Roman"/>
          <w:spacing w:val="17"/>
          <w:sz w:val="21"/>
          <w:lang w:val="ru-RU"/>
        </w:rPr>
        <w:t xml:space="preserve"> </w:t>
      </w:r>
      <w:r w:rsidRPr="0042511C">
        <w:rPr>
          <w:rFonts w:ascii="Times New Roman" w:hAnsi="Times New Roman"/>
          <w:sz w:val="21"/>
          <w:lang w:val="ru-RU"/>
        </w:rPr>
        <w:t>седници</w:t>
      </w:r>
      <w:r w:rsidRPr="0042511C">
        <w:rPr>
          <w:rFonts w:ascii="Times New Roman" w:hAnsi="Times New Roman"/>
          <w:spacing w:val="22"/>
          <w:sz w:val="21"/>
          <w:lang w:val="ru-RU"/>
        </w:rPr>
        <w:t xml:space="preserve"> </w:t>
      </w:r>
      <w:r w:rsidRPr="0042511C">
        <w:rPr>
          <w:rFonts w:ascii="Times New Roman" w:hAnsi="Times New Roman"/>
          <w:sz w:val="21"/>
          <w:lang w:val="ru-RU"/>
        </w:rPr>
        <w:t>Савета</w:t>
      </w:r>
      <w:r w:rsidRPr="0042511C">
        <w:rPr>
          <w:rFonts w:ascii="Times New Roman" w:hAnsi="Times New Roman"/>
          <w:spacing w:val="38"/>
          <w:w w:val="102"/>
          <w:sz w:val="21"/>
          <w:lang w:val="ru-RU"/>
        </w:rPr>
        <w:t xml:space="preserve"> </w:t>
      </w:r>
      <w:r w:rsidRPr="0042511C">
        <w:rPr>
          <w:rFonts w:ascii="Times New Roman" w:hAnsi="Times New Roman"/>
          <w:sz w:val="21"/>
          <w:lang w:val="ru-RU"/>
        </w:rPr>
        <w:t>родитеља</w:t>
      </w:r>
      <w:r w:rsidRPr="0042511C">
        <w:rPr>
          <w:rFonts w:ascii="Times New Roman" w:hAnsi="Times New Roman"/>
          <w:spacing w:val="35"/>
          <w:sz w:val="21"/>
          <w:lang w:val="ru-RU"/>
        </w:rPr>
        <w:t xml:space="preserve"> </w:t>
      </w:r>
      <w:r w:rsidRPr="0042511C">
        <w:rPr>
          <w:rFonts w:ascii="Times New Roman" w:hAnsi="Times New Roman"/>
          <w:spacing w:val="-1"/>
          <w:sz w:val="21"/>
          <w:lang w:val="ru-RU"/>
        </w:rPr>
        <w:t>за</w:t>
      </w:r>
      <w:r w:rsidRPr="0042511C">
        <w:rPr>
          <w:rFonts w:ascii="Times New Roman" w:hAnsi="Times New Roman"/>
          <w:spacing w:val="21"/>
          <w:sz w:val="21"/>
          <w:lang w:val="ru-RU"/>
        </w:rPr>
        <w:t xml:space="preserve"> </w:t>
      </w:r>
      <w:r w:rsidRPr="0042511C">
        <w:rPr>
          <w:rFonts w:ascii="Times New Roman" w:hAnsi="Times New Roman"/>
          <w:sz w:val="21"/>
          <w:lang w:val="ru-RU"/>
        </w:rPr>
        <w:t>ову</w:t>
      </w:r>
      <w:r w:rsidRPr="0042511C">
        <w:rPr>
          <w:rFonts w:ascii="Times New Roman" w:hAnsi="Times New Roman"/>
          <w:spacing w:val="21"/>
          <w:sz w:val="21"/>
          <w:lang w:val="ru-RU"/>
        </w:rPr>
        <w:t xml:space="preserve"> </w:t>
      </w:r>
      <w:r w:rsidRPr="0042511C">
        <w:rPr>
          <w:rFonts w:ascii="Times New Roman" w:hAnsi="Times New Roman"/>
          <w:sz w:val="21"/>
          <w:lang w:val="ru-RU"/>
        </w:rPr>
        <w:t>школску</w:t>
      </w:r>
      <w:r w:rsidRPr="0042511C">
        <w:rPr>
          <w:rFonts w:ascii="Times New Roman" w:hAnsi="Times New Roman"/>
          <w:spacing w:val="22"/>
          <w:sz w:val="21"/>
          <w:lang w:val="ru-RU"/>
        </w:rPr>
        <w:t xml:space="preserve"> </w:t>
      </w:r>
      <w:r w:rsidRPr="0042511C">
        <w:rPr>
          <w:rFonts w:ascii="Times New Roman" w:hAnsi="Times New Roman"/>
          <w:sz w:val="21"/>
          <w:lang w:val="ru-RU"/>
        </w:rPr>
        <w:t>годину.</w:t>
      </w:r>
    </w:p>
    <w:p w14:paraId="7D2D4F6B" w14:textId="77777777" w:rsidR="00337D2B" w:rsidRDefault="00C84B04">
      <w:pPr>
        <w:pStyle w:val="Heading3"/>
        <w:jc w:val="center"/>
        <w:rPr>
          <w:rFonts w:ascii="Times New Roman" w:hAnsi="Times New Roman" w:cs="Times New Roman"/>
          <w:sz w:val="28"/>
          <w:szCs w:val="28"/>
          <w:lang w:val="sr-Cyrl-RS"/>
        </w:rPr>
      </w:pPr>
      <w:bookmarkStart w:id="463" w:name="_Toc147492430"/>
      <w:bookmarkStart w:id="464" w:name="_Toc147826881"/>
      <w:r>
        <w:rPr>
          <w:rFonts w:ascii="Times New Roman" w:hAnsi="Times New Roman" w:cs="Times New Roman"/>
          <w:sz w:val="28"/>
          <w:szCs w:val="28"/>
          <w:lang w:val="sr-Cyrl-RS"/>
        </w:rPr>
        <w:t>12.10.2. План рада р</w:t>
      </w:r>
      <w:r w:rsidRPr="0042511C">
        <w:rPr>
          <w:rFonts w:ascii="Times New Roman" w:hAnsi="Times New Roman" w:cs="Times New Roman"/>
          <w:sz w:val="28"/>
          <w:szCs w:val="28"/>
          <w:lang w:val="ru-RU"/>
        </w:rPr>
        <w:t>одитељски</w:t>
      </w:r>
      <w:r>
        <w:rPr>
          <w:rFonts w:ascii="Times New Roman" w:hAnsi="Times New Roman" w:cs="Times New Roman"/>
          <w:sz w:val="28"/>
          <w:szCs w:val="28"/>
          <w:lang w:val="sr-Cyrl-RS"/>
        </w:rPr>
        <w:t>х</w:t>
      </w:r>
      <w:r w:rsidRPr="0042511C">
        <w:rPr>
          <w:rFonts w:ascii="Times New Roman" w:hAnsi="Times New Roman" w:cs="Times New Roman"/>
          <w:sz w:val="28"/>
          <w:szCs w:val="28"/>
          <w:lang w:val="ru-RU"/>
        </w:rPr>
        <w:t xml:space="preserve"> саста</w:t>
      </w:r>
      <w:r>
        <w:rPr>
          <w:rFonts w:ascii="Times New Roman" w:hAnsi="Times New Roman" w:cs="Times New Roman"/>
          <w:sz w:val="28"/>
          <w:szCs w:val="28"/>
          <w:lang w:val="sr-Cyrl-RS"/>
        </w:rPr>
        <w:t>нака</w:t>
      </w:r>
      <w:bookmarkEnd w:id="463"/>
      <w:bookmarkEnd w:id="464"/>
    </w:p>
    <w:p w14:paraId="4E4CB4E1" w14:textId="77777777" w:rsidR="00337D2B" w:rsidRPr="0042511C" w:rsidRDefault="00337D2B">
      <w:pPr>
        <w:rPr>
          <w:rFonts w:ascii="Times New Roman" w:eastAsia="Times New Roman" w:hAnsi="Times New Roman"/>
          <w:b/>
          <w:bCs/>
          <w:szCs w:val="24"/>
          <w:lang w:val="ru-RU"/>
        </w:rPr>
      </w:pPr>
    </w:p>
    <w:p w14:paraId="6FC40310" w14:textId="77777777" w:rsidR="00337D2B" w:rsidRDefault="00C84B04">
      <w:pPr>
        <w:pStyle w:val="BodyText"/>
        <w:ind w:left="232" w:right="257"/>
        <w:rPr>
          <w:rFonts w:ascii="Times New Roman" w:hAnsi="Times New Roman" w:cs="Times New Roman"/>
        </w:rPr>
      </w:pPr>
      <w:r w:rsidRPr="0042511C">
        <w:rPr>
          <w:rFonts w:ascii="Times New Roman" w:hAnsi="Times New Roman" w:cs="Times New Roman"/>
          <w:spacing w:val="1"/>
          <w:lang w:val="ru-RU"/>
        </w:rPr>
        <w:t>Родитељски</w:t>
      </w:r>
      <w:r w:rsidRPr="0042511C">
        <w:rPr>
          <w:rFonts w:ascii="Times New Roman" w:hAnsi="Times New Roman" w:cs="Times New Roman"/>
          <w:lang w:val="ru-RU"/>
        </w:rPr>
        <w:t xml:space="preserve"> </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састанци</w:t>
      </w:r>
      <w:r w:rsidRPr="0042511C">
        <w:rPr>
          <w:rFonts w:ascii="Times New Roman" w:hAnsi="Times New Roman" w:cs="Times New Roman"/>
          <w:spacing w:val="51"/>
          <w:lang w:val="ru-RU"/>
        </w:rPr>
        <w:t xml:space="preserve"> </w:t>
      </w:r>
      <w:r w:rsidRPr="0042511C">
        <w:rPr>
          <w:rFonts w:ascii="Times New Roman" w:hAnsi="Times New Roman" w:cs="Times New Roman"/>
          <w:spacing w:val="-6"/>
          <w:lang w:val="ru-RU"/>
        </w:rPr>
        <w:t>ће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одржавати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према</w:t>
      </w:r>
      <w:r w:rsidRPr="0042511C">
        <w:rPr>
          <w:rFonts w:ascii="Times New Roman" w:hAnsi="Times New Roman" w:cs="Times New Roman"/>
          <w:spacing w:val="48"/>
          <w:lang w:val="ru-RU"/>
        </w:rPr>
        <w:t xml:space="preserve"> </w:t>
      </w:r>
      <w:r w:rsidRPr="0042511C">
        <w:rPr>
          <w:rFonts w:ascii="Times New Roman" w:hAnsi="Times New Roman" w:cs="Times New Roman"/>
          <w:spacing w:val="-4"/>
          <w:lang w:val="ru-RU"/>
        </w:rPr>
        <w:t>годишњем</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плану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48"/>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49"/>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разредних</w:t>
      </w:r>
      <w:r w:rsidRPr="0042511C">
        <w:rPr>
          <w:rFonts w:ascii="Times New Roman" w:hAnsi="Times New Roman" w:cs="Times New Roman"/>
          <w:spacing w:val="58"/>
          <w:lang w:val="ru-RU"/>
        </w:rPr>
        <w:t xml:space="preserve"> </w:t>
      </w:r>
      <w:r w:rsidRPr="0042511C">
        <w:rPr>
          <w:rFonts w:ascii="Times New Roman" w:hAnsi="Times New Roman" w:cs="Times New Roman"/>
          <w:spacing w:val="-1"/>
          <w:lang w:val="ru-RU"/>
        </w:rPr>
        <w:t>старешина.</w:t>
      </w:r>
      <w:r w:rsidRPr="0042511C">
        <w:rPr>
          <w:rFonts w:ascii="Times New Roman" w:hAnsi="Times New Roman" w:cs="Times New Roman"/>
          <w:lang w:val="ru-RU"/>
        </w:rPr>
        <w:t xml:space="preserve"> </w:t>
      </w:r>
      <w:r>
        <w:rPr>
          <w:rFonts w:ascii="Times New Roman" w:hAnsi="Times New Roman" w:cs="Times New Roman"/>
          <w:spacing w:val="1"/>
        </w:rPr>
        <w:t>Родитељски</w:t>
      </w:r>
      <w:r>
        <w:rPr>
          <w:rFonts w:ascii="Times New Roman" w:hAnsi="Times New Roman" w:cs="Times New Roman"/>
          <w:spacing w:val="3"/>
        </w:rPr>
        <w:t xml:space="preserve"> </w:t>
      </w:r>
      <w:r>
        <w:rPr>
          <w:rFonts w:ascii="Times New Roman" w:hAnsi="Times New Roman" w:cs="Times New Roman"/>
          <w:spacing w:val="1"/>
        </w:rPr>
        <w:t>састанци</w:t>
      </w:r>
      <w:r>
        <w:rPr>
          <w:rFonts w:ascii="Times New Roman" w:hAnsi="Times New Roman" w:cs="Times New Roman"/>
          <w:spacing w:val="3"/>
        </w:rPr>
        <w:t xml:space="preserve"> </w:t>
      </w:r>
      <w:r>
        <w:rPr>
          <w:rFonts w:ascii="Times New Roman" w:hAnsi="Times New Roman" w:cs="Times New Roman"/>
        </w:rPr>
        <w:t>се</w:t>
      </w:r>
      <w:r>
        <w:rPr>
          <w:rFonts w:ascii="Times New Roman" w:hAnsi="Times New Roman" w:cs="Times New Roman"/>
          <w:spacing w:val="1"/>
        </w:rPr>
        <w:t xml:space="preserve"> </w:t>
      </w:r>
      <w:r>
        <w:rPr>
          <w:rFonts w:ascii="Times New Roman" w:hAnsi="Times New Roman" w:cs="Times New Roman"/>
          <w:spacing w:val="-1"/>
        </w:rPr>
        <w:t>реализују</w:t>
      </w:r>
      <w:r>
        <w:rPr>
          <w:rFonts w:ascii="Times New Roman" w:hAnsi="Times New Roman" w:cs="Times New Roman"/>
          <w:spacing w:val="-12"/>
        </w:rPr>
        <w:t xml:space="preserve"> </w:t>
      </w:r>
      <w:r>
        <w:rPr>
          <w:rFonts w:ascii="Times New Roman" w:hAnsi="Times New Roman" w:cs="Times New Roman"/>
          <w:spacing w:val="1"/>
        </w:rPr>
        <w:t xml:space="preserve">на </w:t>
      </w:r>
      <w:r>
        <w:rPr>
          <w:rFonts w:ascii="Times New Roman" w:hAnsi="Times New Roman" w:cs="Times New Roman"/>
          <w:spacing w:val="-3"/>
        </w:rPr>
        <w:t>два</w:t>
      </w:r>
      <w:r>
        <w:rPr>
          <w:rFonts w:ascii="Times New Roman" w:hAnsi="Times New Roman" w:cs="Times New Roman"/>
          <w:spacing w:val="1"/>
        </w:rPr>
        <w:t xml:space="preserve"> начина:</w:t>
      </w:r>
    </w:p>
    <w:p w14:paraId="4DB66929" w14:textId="77777777" w:rsidR="00337D2B" w:rsidRDefault="00C84B04" w:rsidP="002D1BFE">
      <w:pPr>
        <w:pStyle w:val="BodyText"/>
        <w:numPr>
          <w:ilvl w:val="0"/>
          <w:numId w:val="124"/>
        </w:numPr>
        <w:tabs>
          <w:tab w:val="left" w:pos="954"/>
        </w:tabs>
        <w:rPr>
          <w:rFonts w:ascii="Times New Roman" w:hAnsi="Times New Roman" w:cs="Times New Roman"/>
        </w:rPr>
      </w:pPr>
      <w:r>
        <w:rPr>
          <w:rFonts w:ascii="Times New Roman" w:hAnsi="Times New Roman" w:cs="Times New Roman"/>
          <w:spacing w:val="-5"/>
        </w:rPr>
        <w:t>САСТАНЦИ</w:t>
      </w:r>
      <w:r>
        <w:rPr>
          <w:rFonts w:ascii="Times New Roman" w:hAnsi="Times New Roman" w:cs="Times New Roman"/>
          <w:spacing w:val="30"/>
        </w:rPr>
        <w:t xml:space="preserve"> </w:t>
      </w:r>
      <w:r>
        <w:rPr>
          <w:rFonts w:ascii="Times New Roman" w:hAnsi="Times New Roman" w:cs="Times New Roman"/>
          <w:spacing w:val="-3"/>
        </w:rPr>
        <w:t>СА</w:t>
      </w:r>
      <w:r>
        <w:rPr>
          <w:rFonts w:ascii="Times New Roman" w:hAnsi="Times New Roman" w:cs="Times New Roman"/>
          <w:spacing w:val="6"/>
        </w:rPr>
        <w:t xml:space="preserve"> </w:t>
      </w:r>
      <w:r>
        <w:rPr>
          <w:rFonts w:ascii="Times New Roman" w:hAnsi="Times New Roman" w:cs="Times New Roman"/>
          <w:spacing w:val="-4"/>
        </w:rPr>
        <w:t>РОДИТЕЉИМА</w:t>
      </w:r>
    </w:p>
    <w:p w14:paraId="69ED168B" w14:textId="77777777" w:rsidR="00337D2B" w:rsidRDefault="00C84B04" w:rsidP="002D1BFE">
      <w:pPr>
        <w:pStyle w:val="BodyText"/>
        <w:numPr>
          <w:ilvl w:val="0"/>
          <w:numId w:val="124"/>
        </w:numPr>
        <w:tabs>
          <w:tab w:val="left" w:pos="954"/>
        </w:tabs>
        <w:rPr>
          <w:rFonts w:ascii="Times New Roman" w:hAnsi="Times New Roman" w:cs="Times New Roman"/>
        </w:rPr>
      </w:pPr>
      <w:r>
        <w:rPr>
          <w:rFonts w:ascii="Times New Roman" w:hAnsi="Times New Roman" w:cs="Times New Roman"/>
          <w:spacing w:val="-3"/>
        </w:rPr>
        <w:t>ИНДИВИДУАЛНИ</w:t>
      </w:r>
      <w:r>
        <w:rPr>
          <w:rFonts w:ascii="Times New Roman" w:hAnsi="Times New Roman" w:cs="Times New Roman"/>
          <w:spacing w:val="18"/>
        </w:rPr>
        <w:t xml:space="preserve"> </w:t>
      </w:r>
      <w:r>
        <w:rPr>
          <w:rFonts w:ascii="Times New Roman" w:hAnsi="Times New Roman" w:cs="Times New Roman"/>
          <w:spacing w:val="-5"/>
        </w:rPr>
        <w:t>САСТАНЦИ</w:t>
      </w:r>
    </w:p>
    <w:tbl>
      <w:tblPr>
        <w:tblStyle w:val="TableGrid"/>
        <w:tblpPr w:leftFromText="180" w:rightFromText="180" w:vertAnchor="text" w:horzAnchor="page" w:tblpX="1454" w:tblpY="370"/>
        <w:tblOverlap w:val="never"/>
        <w:tblW w:w="0" w:type="auto"/>
        <w:tblLayout w:type="fixed"/>
        <w:tblLook w:val="04A0" w:firstRow="1" w:lastRow="0" w:firstColumn="1" w:lastColumn="0" w:noHBand="0" w:noVBand="1"/>
      </w:tblPr>
      <w:tblGrid>
        <w:gridCol w:w="1242"/>
        <w:gridCol w:w="5245"/>
        <w:gridCol w:w="1701"/>
        <w:gridCol w:w="929"/>
      </w:tblGrid>
      <w:tr w:rsidR="00337D2B" w:rsidRPr="00A4602D" w14:paraId="736C2A91" w14:textId="77777777" w:rsidTr="00A4602D">
        <w:tc>
          <w:tcPr>
            <w:tcW w:w="1242" w:type="dxa"/>
          </w:tcPr>
          <w:p w14:paraId="19429ABB" w14:textId="77777777" w:rsidR="00337D2B" w:rsidRPr="00A4602D" w:rsidRDefault="00C84B04" w:rsidP="00A4602D">
            <w:pPr>
              <w:pStyle w:val="TableParagraph"/>
              <w:spacing w:before="43" w:line="250" w:lineRule="auto"/>
              <w:ind w:right="-108"/>
              <w:jc w:val="both"/>
              <w:rPr>
                <w:rFonts w:ascii="Times New Roman" w:eastAsia="Times New Roman" w:hAnsi="Times New Roman" w:cs="Times New Roman"/>
                <w:sz w:val="20"/>
                <w:szCs w:val="20"/>
              </w:rPr>
            </w:pPr>
            <w:r w:rsidRPr="00A4602D">
              <w:rPr>
                <w:rFonts w:ascii="Times New Roman" w:hAnsi="Times New Roman"/>
                <w:spacing w:val="-24"/>
                <w:sz w:val="20"/>
                <w:szCs w:val="20"/>
              </w:rPr>
              <w:t>Вре</w:t>
            </w:r>
            <w:r w:rsidRPr="00A4602D">
              <w:rPr>
                <w:rFonts w:ascii="Times New Roman" w:hAnsi="Times New Roman"/>
                <w:spacing w:val="-29"/>
                <w:sz w:val="20"/>
                <w:szCs w:val="20"/>
              </w:rPr>
              <w:t>м</w:t>
            </w:r>
            <w:r w:rsidRPr="00A4602D">
              <w:rPr>
                <w:rFonts w:ascii="Times New Roman" w:hAnsi="Times New Roman"/>
                <w:sz w:val="20"/>
                <w:szCs w:val="20"/>
              </w:rPr>
              <w:t>е</w:t>
            </w:r>
            <w:r w:rsidRPr="00A4602D">
              <w:rPr>
                <w:rFonts w:ascii="Times New Roman" w:hAnsi="Times New Roman"/>
                <w:w w:val="102"/>
                <w:sz w:val="20"/>
                <w:szCs w:val="20"/>
              </w:rPr>
              <w:t xml:space="preserve"> </w:t>
            </w:r>
            <w:r w:rsidRPr="00A4602D">
              <w:rPr>
                <w:rFonts w:ascii="Times New Roman" w:hAnsi="Times New Roman"/>
                <w:spacing w:val="-24"/>
                <w:sz w:val="20"/>
                <w:szCs w:val="20"/>
              </w:rPr>
              <w:t>реал</w:t>
            </w:r>
            <w:r w:rsidRPr="00A4602D">
              <w:rPr>
                <w:rFonts w:ascii="Times New Roman" w:hAnsi="Times New Roman"/>
                <w:spacing w:val="-20"/>
                <w:sz w:val="20"/>
                <w:szCs w:val="20"/>
              </w:rPr>
              <w:t>и</w:t>
            </w:r>
            <w:r w:rsidRPr="00A4602D">
              <w:rPr>
                <w:rFonts w:ascii="Times New Roman" w:hAnsi="Times New Roman"/>
                <w:spacing w:val="-26"/>
                <w:sz w:val="20"/>
                <w:szCs w:val="20"/>
              </w:rPr>
              <w:t>з</w:t>
            </w:r>
            <w:r w:rsidRPr="00A4602D">
              <w:rPr>
                <w:rFonts w:ascii="Times New Roman" w:hAnsi="Times New Roman"/>
                <w:spacing w:val="-24"/>
                <w:sz w:val="20"/>
                <w:szCs w:val="20"/>
              </w:rPr>
              <w:t>а</w:t>
            </w:r>
            <w:r w:rsidRPr="00A4602D">
              <w:rPr>
                <w:rFonts w:ascii="Times New Roman" w:hAnsi="Times New Roman"/>
                <w:spacing w:val="-20"/>
                <w:sz w:val="20"/>
                <w:szCs w:val="20"/>
              </w:rPr>
              <w:t>ци</w:t>
            </w:r>
            <w:r w:rsidRPr="00A4602D">
              <w:rPr>
                <w:rFonts w:ascii="Times New Roman" w:hAnsi="Times New Roman"/>
                <w:spacing w:val="-24"/>
                <w:sz w:val="20"/>
                <w:szCs w:val="20"/>
              </w:rPr>
              <w:t>ј</w:t>
            </w:r>
            <w:r w:rsidRPr="00A4602D">
              <w:rPr>
                <w:rFonts w:ascii="Times New Roman" w:hAnsi="Times New Roman"/>
                <w:sz w:val="20"/>
                <w:szCs w:val="20"/>
              </w:rPr>
              <w:t>е</w:t>
            </w:r>
          </w:p>
        </w:tc>
        <w:tc>
          <w:tcPr>
            <w:tcW w:w="5245" w:type="dxa"/>
          </w:tcPr>
          <w:p w14:paraId="2B36AA96" w14:textId="77777777" w:rsidR="00337D2B" w:rsidRPr="00A4602D" w:rsidRDefault="00C84B04">
            <w:pPr>
              <w:pStyle w:val="TableParagraph"/>
              <w:spacing w:before="163"/>
              <w:ind w:left="8"/>
              <w:jc w:val="center"/>
              <w:rPr>
                <w:rFonts w:ascii="Times New Roman" w:eastAsia="Times New Roman" w:hAnsi="Times New Roman" w:cs="Times New Roman"/>
                <w:sz w:val="20"/>
                <w:szCs w:val="20"/>
              </w:rPr>
            </w:pPr>
            <w:r w:rsidRPr="00A4602D">
              <w:rPr>
                <w:rFonts w:ascii="Times New Roman" w:hAnsi="Times New Roman"/>
                <w:sz w:val="20"/>
                <w:szCs w:val="20"/>
              </w:rPr>
              <w:t>Активности/теме</w:t>
            </w:r>
          </w:p>
        </w:tc>
        <w:tc>
          <w:tcPr>
            <w:tcW w:w="1701" w:type="dxa"/>
          </w:tcPr>
          <w:p w14:paraId="6B3B0E3D" w14:textId="77777777" w:rsidR="00337D2B" w:rsidRPr="00A4602D" w:rsidRDefault="00C84B04" w:rsidP="00A4602D">
            <w:pPr>
              <w:pStyle w:val="TableParagraph"/>
              <w:spacing w:before="43" w:line="250" w:lineRule="auto"/>
              <w:ind w:firstLine="40"/>
              <w:jc w:val="both"/>
              <w:rPr>
                <w:rFonts w:ascii="Times New Roman" w:eastAsia="Times New Roman" w:hAnsi="Times New Roman" w:cs="Times New Roman"/>
                <w:sz w:val="20"/>
                <w:szCs w:val="20"/>
              </w:rPr>
            </w:pPr>
            <w:r w:rsidRPr="00A4602D">
              <w:rPr>
                <w:rFonts w:ascii="Times New Roman" w:hAnsi="Times New Roman"/>
                <w:spacing w:val="-19"/>
                <w:sz w:val="20"/>
                <w:szCs w:val="20"/>
              </w:rPr>
              <w:t>Начин</w:t>
            </w:r>
            <w:r w:rsidRPr="00A4602D">
              <w:rPr>
                <w:rFonts w:ascii="Times New Roman" w:hAnsi="Times New Roman"/>
                <w:spacing w:val="23"/>
                <w:w w:val="102"/>
                <w:sz w:val="20"/>
                <w:szCs w:val="20"/>
              </w:rPr>
              <w:t xml:space="preserve"> </w:t>
            </w:r>
            <w:r w:rsidRPr="00A4602D">
              <w:rPr>
                <w:rFonts w:ascii="Times New Roman" w:hAnsi="Times New Roman"/>
                <w:spacing w:val="-24"/>
                <w:sz w:val="20"/>
                <w:szCs w:val="20"/>
              </w:rPr>
              <w:t>реал</w:t>
            </w:r>
            <w:r w:rsidRPr="00A4602D">
              <w:rPr>
                <w:rFonts w:ascii="Times New Roman" w:hAnsi="Times New Roman"/>
                <w:spacing w:val="-20"/>
                <w:sz w:val="20"/>
                <w:szCs w:val="20"/>
              </w:rPr>
              <w:t>и</w:t>
            </w:r>
            <w:r w:rsidRPr="00A4602D">
              <w:rPr>
                <w:rFonts w:ascii="Times New Roman" w:hAnsi="Times New Roman"/>
                <w:spacing w:val="-26"/>
                <w:sz w:val="20"/>
                <w:szCs w:val="20"/>
              </w:rPr>
              <w:t>з</w:t>
            </w:r>
            <w:r w:rsidRPr="00A4602D">
              <w:rPr>
                <w:rFonts w:ascii="Times New Roman" w:hAnsi="Times New Roman"/>
                <w:spacing w:val="-24"/>
                <w:sz w:val="20"/>
                <w:szCs w:val="20"/>
              </w:rPr>
              <w:t>а</w:t>
            </w:r>
            <w:r w:rsidRPr="00A4602D">
              <w:rPr>
                <w:rFonts w:ascii="Times New Roman" w:hAnsi="Times New Roman"/>
                <w:spacing w:val="-20"/>
                <w:sz w:val="20"/>
                <w:szCs w:val="20"/>
              </w:rPr>
              <w:t>ци</w:t>
            </w:r>
            <w:r w:rsidRPr="00A4602D">
              <w:rPr>
                <w:rFonts w:ascii="Times New Roman" w:hAnsi="Times New Roman"/>
                <w:spacing w:val="-24"/>
                <w:sz w:val="20"/>
                <w:szCs w:val="20"/>
              </w:rPr>
              <w:t>ј</w:t>
            </w:r>
            <w:r w:rsidRPr="00A4602D">
              <w:rPr>
                <w:rFonts w:ascii="Times New Roman" w:hAnsi="Times New Roman"/>
                <w:spacing w:val="-12"/>
                <w:sz w:val="20"/>
                <w:szCs w:val="20"/>
              </w:rPr>
              <w:t>е</w:t>
            </w:r>
            <w:r w:rsidRPr="00A4602D">
              <w:rPr>
                <w:rFonts w:ascii="Times New Roman" w:hAnsi="Times New Roman"/>
                <w:sz w:val="20"/>
                <w:szCs w:val="20"/>
              </w:rPr>
              <w:t>:</w:t>
            </w:r>
          </w:p>
        </w:tc>
        <w:tc>
          <w:tcPr>
            <w:tcW w:w="929" w:type="dxa"/>
          </w:tcPr>
          <w:p w14:paraId="539E1A84" w14:textId="77777777" w:rsidR="00337D2B" w:rsidRPr="00A4602D" w:rsidRDefault="00C84B04">
            <w:pPr>
              <w:pStyle w:val="TableParagraph"/>
              <w:spacing w:before="43" w:line="250" w:lineRule="auto"/>
              <w:ind w:left="178" w:right="141" w:firstLine="84"/>
              <w:jc w:val="both"/>
              <w:rPr>
                <w:rFonts w:ascii="Times New Roman" w:eastAsia="Times New Roman" w:hAnsi="Times New Roman" w:cs="Times New Roman"/>
                <w:sz w:val="20"/>
                <w:szCs w:val="20"/>
              </w:rPr>
            </w:pPr>
            <w:r w:rsidRPr="00A4602D">
              <w:rPr>
                <w:rFonts w:ascii="Times New Roman" w:hAnsi="Times New Roman"/>
                <w:spacing w:val="-24"/>
                <w:sz w:val="20"/>
                <w:szCs w:val="20"/>
              </w:rPr>
              <w:t>Нос</w:t>
            </w:r>
            <w:r w:rsidRPr="00A4602D">
              <w:rPr>
                <w:rFonts w:ascii="Times New Roman" w:hAnsi="Times New Roman"/>
                <w:spacing w:val="-20"/>
                <w:sz w:val="20"/>
                <w:szCs w:val="20"/>
              </w:rPr>
              <w:t>и</w:t>
            </w:r>
            <w:r w:rsidRPr="00A4602D">
              <w:rPr>
                <w:rFonts w:ascii="Times New Roman" w:hAnsi="Times New Roman"/>
                <w:spacing w:val="-24"/>
                <w:sz w:val="20"/>
                <w:szCs w:val="20"/>
              </w:rPr>
              <w:t>о</w:t>
            </w:r>
            <w:r w:rsidRPr="00A4602D">
              <w:rPr>
                <w:rFonts w:ascii="Times New Roman" w:hAnsi="Times New Roman"/>
                <w:spacing w:val="-20"/>
                <w:sz w:val="20"/>
                <w:szCs w:val="20"/>
              </w:rPr>
              <w:t>ц</w:t>
            </w:r>
            <w:r w:rsidRPr="00A4602D">
              <w:rPr>
                <w:rFonts w:ascii="Times New Roman" w:hAnsi="Times New Roman"/>
                <w:sz w:val="20"/>
                <w:szCs w:val="20"/>
              </w:rPr>
              <w:t>и</w:t>
            </w:r>
            <w:r w:rsidRPr="00A4602D">
              <w:rPr>
                <w:rFonts w:ascii="Times New Roman" w:hAnsi="Times New Roman"/>
                <w:w w:val="102"/>
                <w:sz w:val="20"/>
                <w:szCs w:val="20"/>
              </w:rPr>
              <w:t xml:space="preserve"> </w:t>
            </w:r>
            <w:r w:rsidRPr="00A4602D">
              <w:rPr>
                <w:rFonts w:ascii="Times New Roman" w:hAnsi="Times New Roman"/>
                <w:spacing w:val="-24"/>
                <w:sz w:val="20"/>
                <w:szCs w:val="20"/>
              </w:rPr>
              <w:t>реал</w:t>
            </w:r>
            <w:r w:rsidRPr="00A4602D">
              <w:rPr>
                <w:rFonts w:ascii="Times New Roman" w:hAnsi="Times New Roman"/>
                <w:spacing w:val="-20"/>
                <w:sz w:val="20"/>
                <w:szCs w:val="20"/>
              </w:rPr>
              <w:t>и</w:t>
            </w:r>
            <w:r w:rsidRPr="00A4602D">
              <w:rPr>
                <w:rFonts w:ascii="Times New Roman" w:hAnsi="Times New Roman"/>
                <w:spacing w:val="-26"/>
                <w:sz w:val="20"/>
                <w:szCs w:val="20"/>
              </w:rPr>
              <w:t>з</w:t>
            </w:r>
            <w:r w:rsidRPr="00A4602D">
              <w:rPr>
                <w:rFonts w:ascii="Times New Roman" w:hAnsi="Times New Roman"/>
                <w:spacing w:val="-24"/>
                <w:sz w:val="20"/>
                <w:szCs w:val="20"/>
              </w:rPr>
              <w:t>а</w:t>
            </w:r>
            <w:r w:rsidRPr="00A4602D">
              <w:rPr>
                <w:rFonts w:ascii="Times New Roman" w:hAnsi="Times New Roman"/>
                <w:spacing w:val="-20"/>
                <w:sz w:val="20"/>
                <w:szCs w:val="20"/>
              </w:rPr>
              <w:t>ци</w:t>
            </w:r>
            <w:r w:rsidRPr="00A4602D">
              <w:rPr>
                <w:rFonts w:ascii="Times New Roman" w:hAnsi="Times New Roman"/>
                <w:spacing w:val="-24"/>
                <w:sz w:val="20"/>
                <w:szCs w:val="20"/>
              </w:rPr>
              <w:t>ј</w:t>
            </w:r>
            <w:r w:rsidRPr="00A4602D">
              <w:rPr>
                <w:rFonts w:ascii="Times New Roman" w:hAnsi="Times New Roman"/>
                <w:sz w:val="20"/>
                <w:szCs w:val="20"/>
              </w:rPr>
              <w:t>е</w:t>
            </w:r>
          </w:p>
        </w:tc>
      </w:tr>
      <w:tr w:rsidR="00337D2B" w:rsidRPr="00A4602D" w14:paraId="12BD9646" w14:textId="77777777" w:rsidTr="00A4602D">
        <w:tc>
          <w:tcPr>
            <w:tcW w:w="1242" w:type="dxa"/>
          </w:tcPr>
          <w:p w14:paraId="17A9FD1B" w14:textId="77777777" w:rsidR="00337D2B" w:rsidRPr="00A4602D" w:rsidRDefault="00C84B04" w:rsidP="00A4602D">
            <w:pPr>
              <w:pStyle w:val="TableParagraph"/>
              <w:spacing w:line="250" w:lineRule="auto"/>
              <w:ind w:right="-108"/>
              <w:jc w:val="both"/>
              <w:rPr>
                <w:rFonts w:ascii="Times New Roman" w:eastAsia="Times New Roman" w:hAnsi="Times New Roman" w:cs="Times New Roman"/>
                <w:sz w:val="20"/>
                <w:szCs w:val="20"/>
              </w:rPr>
            </w:pPr>
            <w:r w:rsidRPr="00A4602D">
              <w:rPr>
                <w:rFonts w:ascii="Times New Roman" w:hAnsi="Times New Roman"/>
                <w:spacing w:val="-36"/>
                <w:sz w:val="20"/>
                <w:szCs w:val="20"/>
              </w:rPr>
              <w:t>А</w:t>
            </w:r>
            <w:r w:rsidRPr="00A4602D">
              <w:rPr>
                <w:rFonts w:ascii="Times New Roman" w:hAnsi="Times New Roman"/>
                <w:spacing w:val="-18"/>
                <w:sz w:val="20"/>
                <w:szCs w:val="20"/>
              </w:rPr>
              <w:t>в</w:t>
            </w:r>
            <w:r w:rsidRPr="00A4602D">
              <w:rPr>
                <w:rFonts w:ascii="Times New Roman" w:hAnsi="Times New Roman"/>
                <w:spacing w:val="-29"/>
                <w:sz w:val="20"/>
                <w:szCs w:val="20"/>
              </w:rPr>
              <w:t>г</w:t>
            </w:r>
            <w:r w:rsidRPr="00A4602D">
              <w:rPr>
                <w:rFonts w:ascii="Times New Roman" w:hAnsi="Times New Roman"/>
                <w:spacing w:val="-24"/>
                <w:sz w:val="20"/>
                <w:szCs w:val="20"/>
              </w:rPr>
              <w:t>ус</w:t>
            </w:r>
            <w:r w:rsidRPr="00A4602D">
              <w:rPr>
                <w:rFonts w:ascii="Times New Roman" w:hAnsi="Times New Roman"/>
                <w:spacing w:val="-23"/>
                <w:sz w:val="20"/>
                <w:szCs w:val="20"/>
              </w:rPr>
              <w:t>т</w:t>
            </w:r>
            <w:r w:rsidRPr="00A4602D">
              <w:rPr>
                <w:rFonts w:ascii="Times New Roman" w:hAnsi="Times New Roman"/>
                <w:sz w:val="20"/>
                <w:szCs w:val="20"/>
              </w:rPr>
              <w:t>,</w:t>
            </w:r>
            <w:r w:rsidRPr="00A4602D">
              <w:rPr>
                <w:rFonts w:ascii="Times New Roman" w:hAnsi="Times New Roman"/>
                <w:w w:val="102"/>
                <w:sz w:val="20"/>
                <w:szCs w:val="20"/>
              </w:rPr>
              <w:t xml:space="preserve"> </w:t>
            </w:r>
            <w:r w:rsidRPr="00A4602D">
              <w:rPr>
                <w:rFonts w:ascii="Times New Roman" w:hAnsi="Times New Roman"/>
                <w:spacing w:val="-24"/>
                <w:sz w:val="20"/>
                <w:szCs w:val="20"/>
              </w:rPr>
              <w:t>Се</w:t>
            </w:r>
            <w:r w:rsidRPr="00A4602D">
              <w:rPr>
                <w:rFonts w:ascii="Times New Roman" w:hAnsi="Times New Roman"/>
                <w:spacing w:val="-20"/>
                <w:sz w:val="20"/>
                <w:szCs w:val="20"/>
              </w:rPr>
              <w:t>п</w:t>
            </w:r>
            <w:r w:rsidRPr="00A4602D">
              <w:rPr>
                <w:rFonts w:ascii="Times New Roman" w:hAnsi="Times New Roman"/>
                <w:spacing w:val="-23"/>
                <w:sz w:val="20"/>
                <w:szCs w:val="20"/>
              </w:rPr>
              <w:t>т</w:t>
            </w:r>
            <w:r w:rsidRPr="00A4602D">
              <w:rPr>
                <w:rFonts w:ascii="Times New Roman" w:hAnsi="Times New Roman"/>
                <w:spacing w:val="-24"/>
                <w:sz w:val="20"/>
                <w:szCs w:val="20"/>
              </w:rPr>
              <w:t>е</w:t>
            </w:r>
            <w:r w:rsidRPr="00A4602D">
              <w:rPr>
                <w:rFonts w:ascii="Times New Roman" w:hAnsi="Times New Roman"/>
                <w:spacing w:val="-29"/>
                <w:sz w:val="20"/>
                <w:szCs w:val="20"/>
              </w:rPr>
              <w:t>м</w:t>
            </w:r>
            <w:r w:rsidRPr="00A4602D">
              <w:rPr>
                <w:rFonts w:ascii="Times New Roman" w:hAnsi="Times New Roman"/>
                <w:spacing w:val="-26"/>
                <w:sz w:val="20"/>
                <w:szCs w:val="20"/>
              </w:rPr>
              <w:t>б</w:t>
            </w:r>
            <w:r w:rsidRPr="00A4602D">
              <w:rPr>
                <w:rFonts w:ascii="Times New Roman" w:hAnsi="Times New Roman"/>
                <w:spacing w:val="-24"/>
                <w:sz w:val="20"/>
                <w:szCs w:val="20"/>
              </w:rPr>
              <w:t>а</w:t>
            </w:r>
            <w:r w:rsidRPr="00A4602D">
              <w:rPr>
                <w:rFonts w:ascii="Times New Roman" w:hAnsi="Times New Roman"/>
                <w:sz w:val="20"/>
                <w:szCs w:val="20"/>
              </w:rPr>
              <w:t>р</w:t>
            </w:r>
          </w:p>
        </w:tc>
        <w:tc>
          <w:tcPr>
            <w:tcW w:w="5245" w:type="dxa"/>
          </w:tcPr>
          <w:p w14:paraId="6F5FB52B" w14:textId="77777777" w:rsidR="00337D2B" w:rsidRPr="00A4602D" w:rsidRDefault="00C84B04">
            <w:pPr>
              <w:pStyle w:val="TableParagraph"/>
              <w:spacing w:line="250" w:lineRule="auto"/>
              <w:ind w:left="94" w:right="86"/>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Упознавање</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организацијом</w:t>
            </w:r>
            <w:r w:rsidRPr="00A4602D">
              <w:rPr>
                <w:rFonts w:ascii="Times New Roman" w:hAnsi="Times New Roman"/>
                <w:spacing w:val="32"/>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школе,</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календаром</w:t>
            </w:r>
            <w:r w:rsidRPr="00A4602D">
              <w:rPr>
                <w:rFonts w:ascii="Times New Roman" w:hAnsi="Times New Roman"/>
                <w:spacing w:val="42"/>
                <w:w w:val="102"/>
                <w:sz w:val="20"/>
                <w:szCs w:val="20"/>
                <w:lang w:val="ru-RU"/>
              </w:rPr>
              <w:t xml:space="preserve"> </w:t>
            </w:r>
            <w:r w:rsidRPr="00A4602D">
              <w:rPr>
                <w:rFonts w:ascii="Times New Roman" w:hAnsi="Times New Roman"/>
                <w:sz w:val="20"/>
                <w:szCs w:val="20"/>
                <w:lang w:val="ru-RU"/>
              </w:rPr>
              <w:t>образовно-васпитног</w:t>
            </w:r>
            <w:r w:rsidRPr="00A4602D">
              <w:rPr>
                <w:rFonts w:ascii="Times New Roman" w:hAnsi="Times New Roman"/>
                <w:spacing w:val="18"/>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z w:val="20"/>
                <w:szCs w:val="20"/>
                <w:lang w:val="ru-RU"/>
              </w:rPr>
              <w:t xml:space="preserve"> </w:t>
            </w:r>
            <w:r w:rsidRPr="00A4602D">
              <w:rPr>
                <w:rFonts w:ascii="Times New Roman" w:hAnsi="Times New Roman"/>
                <w:spacing w:val="10"/>
                <w:sz w:val="20"/>
                <w:szCs w:val="20"/>
                <w:lang w:val="ru-RU"/>
              </w:rPr>
              <w:t xml:space="preserve"> </w:t>
            </w:r>
            <w:r w:rsidRPr="00A4602D">
              <w:rPr>
                <w:rFonts w:ascii="Times New Roman" w:hAnsi="Times New Roman"/>
                <w:sz w:val="20"/>
                <w:szCs w:val="20"/>
                <w:lang w:val="ru-RU"/>
              </w:rPr>
              <w:t xml:space="preserve">текућу </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 xml:space="preserve">школску </w:t>
            </w:r>
            <w:r w:rsidRPr="00A4602D">
              <w:rPr>
                <w:rFonts w:ascii="Times New Roman" w:hAnsi="Times New Roman"/>
                <w:spacing w:val="10"/>
                <w:sz w:val="20"/>
                <w:szCs w:val="20"/>
                <w:lang w:val="ru-RU"/>
              </w:rPr>
              <w:t xml:space="preserve"> </w:t>
            </w:r>
            <w:r w:rsidRPr="00A4602D">
              <w:rPr>
                <w:rFonts w:ascii="Times New Roman" w:hAnsi="Times New Roman"/>
                <w:sz w:val="20"/>
                <w:szCs w:val="20"/>
                <w:lang w:val="ru-RU"/>
              </w:rPr>
              <w:t>годину,</w:t>
            </w:r>
            <w:r w:rsidRPr="00A4602D">
              <w:rPr>
                <w:rFonts w:ascii="Times New Roman" w:hAnsi="Times New Roman"/>
                <w:spacing w:val="34"/>
                <w:w w:val="102"/>
                <w:sz w:val="20"/>
                <w:szCs w:val="20"/>
                <w:lang w:val="ru-RU"/>
              </w:rPr>
              <w:t xml:space="preserve"> </w:t>
            </w:r>
            <w:r w:rsidRPr="00A4602D">
              <w:rPr>
                <w:rFonts w:ascii="Times New Roman" w:hAnsi="Times New Roman"/>
                <w:sz w:val="20"/>
                <w:szCs w:val="20"/>
                <w:lang w:val="ru-RU"/>
              </w:rPr>
              <w:t>Правилима</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кућног</w:t>
            </w:r>
            <w:r w:rsidRPr="00A4602D">
              <w:rPr>
                <w:rFonts w:ascii="Times New Roman" w:hAnsi="Times New Roman"/>
                <w:spacing w:val="34"/>
                <w:sz w:val="20"/>
                <w:szCs w:val="20"/>
                <w:lang w:val="ru-RU"/>
              </w:rPr>
              <w:t xml:space="preserve"> </w:t>
            </w:r>
            <w:r w:rsidRPr="00A4602D">
              <w:rPr>
                <w:rFonts w:ascii="Times New Roman" w:hAnsi="Times New Roman"/>
                <w:spacing w:val="-1"/>
                <w:sz w:val="20"/>
                <w:szCs w:val="20"/>
                <w:lang w:val="ru-RU"/>
              </w:rPr>
              <w:t>реда,</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 xml:space="preserve">деловима </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Годишњег</w:t>
            </w:r>
            <w:r w:rsidRPr="00A4602D">
              <w:rPr>
                <w:rFonts w:ascii="Times New Roman" w:hAnsi="Times New Roman"/>
                <w:sz w:val="20"/>
                <w:szCs w:val="20"/>
                <w:lang w:val="ru-RU"/>
              </w:rPr>
              <w:t xml:space="preserve"> </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 xml:space="preserve">плана </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50"/>
                <w:w w:val="102"/>
                <w:sz w:val="20"/>
                <w:szCs w:val="20"/>
                <w:lang w:val="ru-RU"/>
              </w:rPr>
              <w:t xml:space="preserve"> </w:t>
            </w:r>
            <w:r w:rsidRPr="00A4602D">
              <w:rPr>
                <w:rFonts w:ascii="Times New Roman" w:hAnsi="Times New Roman"/>
                <w:sz w:val="20"/>
                <w:szCs w:val="20"/>
                <w:lang w:val="ru-RU"/>
              </w:rPr>
              <w:t>школе</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који</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су</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интересантни</w:t>
            </w:r>
            <w:r w:rsidRPr="00A4602D">
              <w:rPr>
                <w:rFonts w:ascii="Times New Roman" w:hAnsi="Times New Roman"/>
                <w:spacing w:val="29"/>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родитеље,</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Правилима</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26"/>
                <w:w w:val="102"/>
                <w:sz w:val="20"/>
                <w:szCs w:val="20"/>
                <w:lang w:val="ru-RU"/>
              </w:rPr>
              <w:t xml:space="preserve"> </w:t>
            </w:r>
            <w:r w:rsidRPr="00A4602D">
              <w:rPr>
                <w:rFonts w:ascii="Times New Roman" w:hAnsi="Times New Roman"/>
                <w:sz w:val="20"/>
                <w:szCs w:val="20"/>
                <w:lang w:val="ru-RU"/>
              </w:rPr>
              <w:t>понашању</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запослених</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4"/>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школе;</w:t>
            </w:r>
          </w:p>
          <w:p w14:paraId="45B633F3" w14:textId="77777777" w:rsidR="00337D2B" w:rsidRPr="00A4602D" w:rsidRDefault="00C84B04">
            <w:pPr>
              <w:pStyle w:val="TableParagraph"/>
              <w:spacing w:before="1"/>
              <w:ind w:left="94"/>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-Избор</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представника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Савет</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Школе;</w:t>
            </w:r>
          </w:p>
          <w:p w14:paraId="79F3B888" w14:textId="77777777" w:rsidR="00337D2B" w:rsidRPr="00A4602D" w:rsidRDefault="00C84B04">
            <w:pPr>
              <w:pStyle w:val="TableParagraph"/>
              <w:spacing w:before="10" w:line="254" w:lineRule="auto"/>
              <w:ind w:left="94" w:right="82"/>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-Договор</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родитељима</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међусобној</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сарадњи,</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терминима</w:t>
            </w:r>
            <w:r w:rsidRPr="00A4602D">
              <w:rPr>
                <w:rFonts w:ascii="Times New Roman" w:hAnsi="Times New Roman"/>
                <w:spacing w:val="29"/>
                <w:w w:val="102"/>
                <w:sz w:val="20"/>
                <w:szCs w:val="20"/>
                <w:lang w:val="ru-RU"/>
              </w:rPr>
              <w:t xml:space="preserve"> </w:t>
            </w:r>
            <w:r w:rsidRPr="00A4602D">
              <w:rPr>
                <w:rFonts w:ascii="Times New Roman" w:hAnsi="Times New Roman"/>
                <w:sz w:val="20"/>
                <w:szCs w:val="20"/>
                <w:lang w:val="ru-RU"/>
              </w:rPr>
              <w:t>индивидуалних</w:t>
            </w:r>
            <w:r w:rsidRPr="00A4602D">
              <w:rPr>
                <w:rFonts w:ascii="Times New Roman" w:hAnsi="Times New Roman"/>
                <w:spacing w:val="38"/>
                <w:sz w:val="20"/>
                <w:szCs w:val="20"/>
                <w:lang w:val="ru-RU"/>
              </w:rPr>
              <w:t xml:space="preserve"> </w:t>
            </w:r>
            <w:r w:rsidRPr="00A4602D">
              <w:rPr>
                <w:rFonts w:ascii="Times New Roman" w:hAnsi="Times New Roman"/>
                <w:spacing w:val="-1"/>
                <w:sz w:val="20"/>
                <w:szCs w:val="20"/>
                <w:lang w:val="ru-RU"/>
              </w:rPr>
              <w:t>разговора</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инсистирање</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правовременом</w:t>
            </w:r>
            <w:r w:rsidRPr="00A4602D">
              <w:rPr>
                <w:rFonts w:ascii="Times New Roman" w:hAnsi="Times New Roman"/>
                <w:spacing w:val="50"/>
                <w:w w:val="102"/>
                <w:sz w:val="20"/>
                <w:szCs w:val="20"/>
                <w:lang w:val="ru-RU"/>
              </w:rPr>
              <w:t xml:space="preserve"> </w:t>
            </w:r>
            <w:r w:rsidRPr="00A4602D">
              <w:rPr>
                <w:rFonts w:ascii="Times New Roman" w:hAnsi="Times New Roman"/>
                <w:sz w:val="20"/>
                <w:szCs w:val="20"/>
                <w:lang w:val="ru-RU"/>
              </w:rPr>
              <w:t>обавештавању</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школе</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43"/>
                <w:sz w:val="20"/>
                <w:szCs w:val="20"/>
                <w:lang w:val="ru-RU"/>
              </w:rPr>
              <w:t xml:space="preserve"> </w:t>
            </w:r>
            <w:r w:rsidRPr="00A4602D">
              <w:rPr>
                <w:rFonts w:ascii="Times New Roman" w:hAnsi="Times New Roman"/>
                <w:spacing w:val="-1"/>
                <w:sz w:val="20"/>
                <w:szCs w:val="20"/>
                <w:lang w:val="ru-RU"/>
              </w:rPr>
              <w:t>разлозима</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одсуствовања</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56"/>
                <w:w w:val="102"/>
                <w:sz w:val="20"/>
                <w:szCs w:val="20"/>
                <w:lang w:val="ru-RU"/>
              </w:rPr>
              <w:t xml:space="preserve"> </w:t>
            </w:r>
            <w:r w:rsidRPr="00A4602D">
              <w:rPr>
                <w:rFonts w:ascii="Times New Roman" w:hAnsi="Times New Roman"/>
                <w:sz w:val="20"/>
                <w:szCs w:val="20"/>
                <w:lang w:val="ru-RU"/>
              </w:rPr>
              <w:t>наставе</w:t>
            </w:r>
          </w:p>
          <w:p w14:paraId="15FB2FA5" w14:textId="77777777" w:rsidR="00337D2B" w:rsidRPr="00A4602D" w:rsidRDefault="00C84B04">
            <w:pPr>
              <w:pStyle w:val="TableParagraph"/>
              <w:spacing w:line="250" w:lineRule="auto"/>
              <w:ind w:left="94" w:right="81"/>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-Упознавање </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Правилником</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 xml:space="preserve">правима, </w:t>
            </w:r>
            <w:r w:rsidRPr="00A4602D">
              <w:rPr>
                <w:rFonts w:ascii="Times New Roman" w:hAnsi="Times New Roman"/>
                <w:spacing w:val="4"/>
                <w:sz w:val="20"/>
                <w:szCs w:val="20"/>
                <w:lang w:val="ru-RU"/>
              </w:rPr>
              <w:t xml:space="preserve"> </w:t>
            </w:r>
            <w:r w:rsidRPr="00A4602D">
              <w:rPr>
                <w:rFonts w:ascii="Times New Roman" w:hAnsi="Times New Roman"/>
                <w:spacing w:val="-1"/>
                <w:sz w:val="20"/>
                <w:szCs w:val="20"/>
                <w:lang w:val="ru-RU"/>
              </w:rPr>
              <w:t>обавезама</w:t>
            </w:r>
            <w:r w:rsidRPr="00A4602D">
              <w:rPr>
                <w:rFonts w:ascii="Times New Roman" w:hAnsi="Times New Roman"/>
                <w:spacing w:val="36"/>
                <w:w w:val="102"/>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48"/>
                <w:sz w:val="20"/>
                <w:szCs w:val="20"/>
                <w:lang w:val="ru-RU"/>
              </w:rPr>
              <w:t xml:space="preserve"> </w:t>
            </w:r>
            <w:r w:rsidRPr="00A4602D">
              <w:rPr>
                <w:rFonts w:ascii="Times New Roman" w:hAnsi="Times New Roman"/>
                <w:sz w:val="20"/>
                <w:szCs w:val="20"/>
                <w:lang w:val="ru-RU"/>
              </w:rPr>
              <w:t>одговорности</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7"/>
                <w:sz w:val="20"/>
                <w:szCs w:val="20"/>
                <w:lang w:val="ru-RU"/>
              </w:rPr>
              <w:t xml:space="preserve"> </w:t>
            </w:r>
            <w:r w:rsidRPr="00A4602D">
              <w:rPr>
                <w:rFonts w:ascii="Times New Roman" w:hAnsi="Times New Roman"/>
                <w:spacing w:val="1"/>
                <w:sz w:val="20"/>
                <w:szCs w:val="20"/>
                <w:lang w:val="ru-RU"/>
              </w:rPr>
              <w:t>васпитним</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16"/>
                <w:sz w:val="20"/>
                <w:szCs w:val="20"/>
                <w:lang w:val="ru-RU"/>
              </w:rPr>
              <w:t xml:space="preserve"> </w:t>
            </w:r>
            <w:r w:rsidRPr="00A4602D">
              <w:rPr>
                <w:rFonts w:ascii="Times New Roman" w:hAnsi="Times New Roman"/>
                <w:spacing w:val="2"/>
                <w:sz w:val="20"/>
                <w:szCs w:val="20"/>
                <w:lang w:val="ru-RU"/>
              </w:rPr>
              <w:t>васпитно-</w:t>
            </w:r>
            <w:r w:rsidRPr="00A4602D">
              <w:rPr>
                <w:rFonts w:ascii="Times New Roman" w:hAnsi="Times New Roman"/>
                <w:spacing w:val="30"/>
                <w:w w:val="102"/>
                <w:sz w:val="20"/>
                <w:szCs w:val="20"/>
                <w:lang w:val="ru-RU"/>
              </w:rPr>
              <w:t xml:space="preserve"> </w:t>
            </w:r>
            <w:r w:rsidRPr="00A4602D">
              <w:rPr>
                <w:rFonts w:ascii="Times New Roman" w:hAnsi="Times New Roman"/>
                <w:spacing w:val="1"/>
                <w:sz w:val="20"/>
                <w:szCs w:val="20"/>
                <w:lang w:val="ru-RU"/>
              </w:rPr>
              <w:t>дисциплинским</w:t>
            </w:r>
            <w:r w:rsidRPr="00A4602D">
              <w:rPr>
                <w:rFonts w:ascii="Times New Roman" w:hAnsi="Times New Roman"/>
                <w:sz w:val="20"/>
                <w:szCs w:val="20"/>
                <w:lang w:val="ru-RU"/>
              </w:rPr>
              <w:t xml:space="preserve"> </w:t>
            </w:r>
            <w:r w:rsidRPr="00A4602D">
              <w:rPr>
                <w:rFonts w:ascii="Times New Roman" w:hAnsi="Times New Roman"/>
                <w:spacing w:val="5"/>
                <w:sz w:val="20"/>
                <w:szCs w:val="20"/>
                <w:lang w:val="ru-RU"/>
              </w:rPr>
              <w:t xml:space="preserve"> </w:t>
            </w:r>
            <w:r w:rsidRPr="00A4602D">
              <w:rPr>
                <w:rFonts w:ascii="Times New Roman" w:hAnsi="Times New Roman"/>
                <w:spacing w:val="-2"/>
                <w:sz w:val="20"/>
                <w:szCs w:val="20"/>
                <w:lang w:val="ru-RU"/>
              </w:rPr>
              <w:t>мерама;</w:t>
            </w:r>
          </w:p>
          <w:p w14:paraId="605F98B1" w14:textId="77777777" w:rsidR="00337D2B" w:rsidRPr="00A4602D" w:rsidRDefault="00C84B04">
            <w:pPr>
              <w:pStyle w:val="TableParagraph"/>
              <w:spacing w:before="1" w:line="250" w:lineRule="auto"/>
              <w:ind w:left="94" w:right="9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-Истицање</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значаја</w:t>
            </w:r>
            <w:r w:rsidRPr="00A4602D">
              <w:rPr>
                <w:rFonts w:ascii="Times New Roman" w:hAnsi="Times New Roman"/>
                <w:spacing w:val="36"/>
                <w:sz w:val="20"/>
                <w:szCs w:val="20"/>
                <w:lang w:val="ru-RU"/>
              </w:rPr>
              <w:t xml:space="preserve"> </w:t>
            </w:r>
            <w:r w:rsidRPr="00A4602D">
              <w:rPr>
                <w:rFonts w:ascii="Times New Roman" w:hAnsi="Times New Roman"/>
                <w:spacing w:val="-1"/>
                <w:sz w:val="20"/>
                <w:szCs w:val="20"/>
                <w:lang w:val="ru-RU"/>
              </w:rPr>
              <w:t>благовременог</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праћења</w:t>
            </w:r>
            <w:r w:rsidRPr="00A4602D">
              <w:rPr>
                <w:rFonts w:ascii="Times New Roman" w:hAnsi="Times New Roman"/>
                <w:spacing w:val="37"/>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напредовања</w:t>
            </w:r>
            <w:r w:rsidRPr="00A4602D">
              <w:rPr>
                <w:rFonts w:ascii="Times New Roman" w:hAnsi="Times New Roman"/>
                <w:spacing w:val="36"/>
                <w:w w:val="102"/>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циљу</w:t>
            </w:r>
            <w:r w:rsidRPr="00A4602D">
              <w:rPr>
                <w:rFonts w:ascii="Times New Roman" w:hAnsi="Times New Roman"/>
                <w:spacing w:val="30"/>
                <w:sz w:val="20"/>
                <w:szCs w:val="20"/>
                <w:lang w:val="ru-RU"/>
              </w:rPr>
              <w:t xml:space="preserve"> </w:t>
            </w:r>
            <w:r w:rsidRPr="00A4602D">
              <w:rPr>
                <w:rFonts w:ascii="Times New Roman" w:hAnsi="Times New Roman"/>
                <w:spacing w:val="1"/>
                <w:sz w:val="20"/>
                <w:szCs w:val="20"/>
                <w:lang w:val="ru-RU"/>
              </w:rPr>
              <w:t>превентивног</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деловања</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или</w:t>
            </w:r>
            <w:r w:rsidRPr="00A4602D">
              <w:rPr>
                <w:rFonts w:ascii="Times New Roman" w:hAnsi="Times New Roman"/>
                <w:spacing w:val="13"/>
                <w:sz w:val="20"/>
                <w:szCs w:val="20"/>
                <w:lang w:val="ru-RU"/>
              </w:rPr>
              <w:t xml:space="preserve"> </w:t>
            </w:r>
            <w:r w:rsidRPr="00A4602D">
              <w:rPr>
                <w:rFonts w:ascii="Times New Roman" w:hAnsi="Times New Roman"/>
                <w:spacing w:val="-1"/>
                <w:sz w:val="20"/>
                <w:szCs w:val="20"/>
                <w:lang w:val="ru-RU"/>
              </w:rPr>
              <w:t>предузимања</w:t>
            </w:r>
            <w:r w:rsidRPr="00A4602D">
              <w:rPr>
                <w:rFonts w:ascii="Times New Roman" w:hAnsi="Times New Roman"/>
                <w:spacing w:val="44"/>
                <w:w w:val="102"/>
                <w:sz w:val="20"/>
                <w:szCs w:val="20"/>
                <w:lang w:val="ru-RU"/>
              </w:rPr>
              <w:t xml:space="preserve"> </w:t>
            </w:r>
            <w:r w:rsidRPr="00A4602D">
              <w:rPr>
                <w:rFonts w:ascii="Times New Roman" w:hAnsi="Times New Roman"/>
                <w:sz w:val="20"/>
                <w:szCs w:val="20"/>
                <w:lang w:val="ru-RU"/>
              </w:rPr>
              <w:t>одговарајућих</w:t>
            </w:r>
            <w:r w:rsidRPr="00A4602D">
              <w:rPr>
                <w:rFonts w:ascii="Times New Roman" w:hAnsi="Times New Roman"/>
                <w:spacing w:val="35"/>
                <w:sz w:val="20"/>
                <w:szCs w:val="20"/>
                <w:lang w:val="ru-RU"/>
              </w:rPr>
              <w:t xml:space="preserve"> </w:t>
            </w:r>
            <w:r w:rsidRPr="00A4602D">
              <w:rPr>
                <w:rFonts w:ascii="Times New Roman" w:hAnsi="Times New Roman"/>
                <w:spacing w:val="-2"/>
                <w:sz w:val="20"/>
                <w:szCs w:val="20"/>
                <w:lang w:val="ru-RU"/>
              </w:rPr>
              <w:t>мера</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ситуацијама</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које</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то</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изискују;</w:t>
            </w:r>
          </w:p>
          <w:p w14:paraId="4E71B0A4" w14:textId="77777777" w:rsidR="00337D2B" w:rsidRPr="00A4602D" w:rsidRDefault="00C84B04">
            <w:pPr>
              <w:pStyle w:val="TableParagraph"/>
              <w:spacing w:before="1" w:line="250" w:lineRule="auto"/>
              <w:ind w:left="94" w:right="81" w:firstLine="6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-Упознавање</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 xml:space="preserve">организацијом </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 xml:space="preserve">допунског </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42"/>
                <w:w w:val="102"/>
                <w:sz w:val="20"/>
                <w:szCs w:val="20"/>
                <w:lang w:val="ru-RU"/>
              </w:rPr>
              <w:t xml:space="preserve"> </w:t>
            </w:r>
            <w:r w:rsidRPr="00A4602D">
              <w:rPr>
                <w:rFonts w:ascii="Times New Roman" w:hAnsi="Times New Roman"/>
                <w:sz w:val="20"/>
                <w:szCs w:val="20"/>
                <w:lang w:val="ru-RU"/>
              </w:rPr>
              <w:t>додатног</w:t>
            </w:r>
            <w:r w:rsidRPr="00A4602D">
              <w:rPr>
                <w:rFonts w:ascii="Times New Roman" w:hAnsi="Times New Roman"/>
                <w:spacing w:val="15"/>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ученицима</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12"/>
                <w:sz w:val="20"/>
                <w:szCs w:val="20"/>
                <w:lang w:val="ru-RU"/>
              </w:rPr>
              <w:t xml:space="preserve"> </w:t>
            </w:r>
            <w:r w:rsidRPr="00A4602D">
              <w:rPr>
                <w:rFonts w:ascii="Times New Roman" w:hAnsi="Times New Roman"/>
                <w:sz w:val="20"/>
                <w:szCs w:val="20"/>
                <w:lang w:val="ru-RU"/>
              </w:rPr>
              <w:t>сугестије</w:t>
            </w:r>
            <w:r w:rsidRPr="00A4602D">
              <w:rPr>
                <w:rFonts w:ascii="Times New Roman" w:hAnsi="Times New Roman"/>
                <w:spacing w:val="7"/>
                <w:sz w:val="20"/>
                <w:szCs w:val="20"/>
                <w:lang w:val="ru-RU"/>
              </w:rPr>
              <w:t xml:space="preserve"> </w:t>
            </w:r>
            <w:r w:rsidRPr="00A4602D">
              <w:rPr>
                <w:rFonts w:ascii="Times New Roman" w:hAnsi="Times New Roman"/>
                <w:sz w:val="20"/>
                <w:szCs w:val="20"/>
                <w:lang w:val="ru-RU"/>
              </w:rPr>
              <w:t xml:space="preserve">родитеља </w:t>
            </w:r>
            <w:r w:rsidRPr="00A4602D">
              <w:rPr>
                <w:rFonts w:ascii="Times New Roman" w:hAnsi="Times New Roman"/>
                <w:spacing w:val="7"/>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7"/>
                <w:w w:val="102"/>
                <w:sz w:val="20"/>
                <w:szCs w:val="20"/>
                <w:lang w:val="ru-RU"/>
              </w:rPr>
              <w:t xml:space="preserve"> </w:t>
            </w:r>
            <w:r w:rsidRPr="00A4602D">
              <w:rPr>
                <w:rFonts w:ascii="Times New Roman" w:hAnsi="Times New Roman"/>
                <w:sz w:val="20"/>
                <w:szCs w:val="20"/>
                <w:lang w:val="ru-RU"/>
              </w:rPr>
              <w:t>укључивање  ученика;</w:t>
            </w:r>
          </w:p>
          <w:p w14:paraId="7A926475" w14:textId="77777777" w:rsidR="00337D2B" w:rsidRPr="00A4602D" w:rsidRDefault="00C84B04">
            <w:pPr>
              <w:pStyle w:val="TableParagraph"/>
              <w:spacing w:before="7"/>
              <w:ind w:lef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-Упознавање </w:t>
            </w:r>
            <w:r w:rsidRPr="00A4602D">
              <w:rPr>
                <w:rFonts w:ascii="Times New Roman" w:hAnsi="Times New Roman"/>
                <w:spacing w:val="16"/>
                <w:sz w:val="20"/>
                <w:szCs w:val="20"/>
                <w:lang w:val="ru-RU"/>
              </w:rPr>
              <w:t xml:space="preserve"> </w:t>
            </w:r>
            <w:r w:rsidRPr="00A4602D">
              <w:rPr>
                <w:rFonts w:ascii="Times New Roman" w:hAnsi="Times New Roman"/>
                <w:sz w:val="20"/>
                <w:szCs w:val="20"/>
                <w:lang w:val="ru-RU"/>
              </w:rPr>
              <w:t xml:space="preserve">са   </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 xml:space="preserve">Планом </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програмом</w:t>
            </w:r>
            <w:r w:rsidRPr="00A4602D">
              <w:rPr>
                <w:rFonts w:ascii="Times New Roman" w:hAnsi="Times New Roman"/>
                <w:sz w:val="20"/>
                <w:szCs w:val="20"/>
                <w:lang w:val="ru-RU"/>
              </w:rPr>
              <w:t xml:space="preserve"> </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 xml:space="preserve">образовања </w:t>
            </w:r>
            <w:r w:rsidRPr="00A4602D">
              <w:rPr>
                <w:rFonts w:ascii="Times New Roman" w:hAnsi="Times New Roman"/>
                <w:spacing w:val="16"/>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z w:val="20"/>
                <w:szCs w:val="20"/>
                <w:lang w:val="ru-RU"/>
              </w:rPr>
              <w:t xml:space="preserve"> </w:t>
            </w:r>
            <w:r w:rsidRPr="00A4602D">
              <w:rPr>
                <w:rFonts w:ascii="Times New Roman" w:hAnsi="Times New Roman"/>
                <w:spacing w:val="3"/>
                <w:sz w:val="20"/>
                <w:szCs w:val="20"/>
                <w:lang w:val="ru-RU"/>
              </w:rPr>
              <w:t xml:space="preserve"> </w:t>
            </w:r>
            <w:r w:rsidRPr="00A4602D">
              <w:rPr>
                <w:rFonts w:ascii="Times New Roman" w:hAnsi="Times New Roman"/>
                <w:sz w:val="20"/>
                <w:szCs w:val="20"/>
                <w:lang w:val="ru-RU"/>
              </w:rPr>
              <w:t>текућушколску</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годину;</w:t>
            </w:r>
          </w:p>
          <w:p w14:paraId="5D24D763" w14:textId="77777777" w:rsidR="00337D2B" w:rsidRPr="00A4602D" w:rsidRDefault="00C84B04">
            <w:pPr>
              <w:pStyle w:val="TableParagraph"/>
              <w:spacing w:before="10" w:line="250" w:lineRule="auto"/>
              <w:ind w:left="94" w:right="86"/>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-За    завршне   </w:t>
            </w:r>
            <w:r w:rsidRPr="00A4602D">
              <w:rPr>
                <w:rFonts w:ascii="Times New Roman" w:hAnsi="Times New Roman"/>
                <w:spacing w:val="1"/>
                <w:sz w:val="20"/>
                <w:szCs w:val="20"/>
                <w:lang w:val="ru-RU"/>
              </w:rPr>
              <w:t xml:space="preserve"> </w:t>
            </w:r>
            <w:r w:rsidRPr="00A4602D">
              <w:rPr>
                <w:rFonts w:ascii="Times New Roman" w:hAnsi="Times New Roman"/>
                <w:spacing w:val="-1"/>
                <w:sz w:val="20"/>
                <w:szCs w:val="20"/>
                <w:lang w:val="ru-RU"/>
              </w:rPr>
              <w:t>разреде:</w:t>
            </w:r>
            <w:r w:rsidRPr="00A4602D">
              <w:rPr>
                <w:rFonts w:ascii="Times New Roman" w:hAnsi="Times New Roman"/>
                <w:sz w:val="20"/>
                <w:szCs w:val="20"/>
                <w:lang w:val="ru-RU"/>
              </w:rPr>
              <w:t xml:space="preserve">  </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 xml:space="preserve">Упознавање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 xml:space="preserve">родитеља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 xml:space="preserve">са  </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начином</w:t>
            </w:r>
            <w:r w:rsidRPr="00A4602D">
              <w:rPr>
                <w:rFonts w:ascii="Times New Roman" w:hAnsi="Times New Roman"/>
                <w:spacing w:val="28"/>
                <w:w w:val="102"/>
                <w:sz w:val="20"/>
                <w:szCs w:val="20"/>
                <w:lang w:val="ru-RU"/>
              </w:rPr>
              <w:t xml:space="preserve"> </w:t>
            </w:r>
            <w:r w:rsidRPr="00A4602D">
              <w:rPr>
                <w:rFonts w:ascii="Times New Roman" w:hAnsi="Times New Roman"/>
                <w:spacing w:val="-1"/>
                <w:sz w:val="20"/>
                <w:szCs w:val="20"/>
                <w:lang w:val="ru-RU"/>
              </w:rPr>
              <w:t>полагања</w:t>
            </w:r>
            <w:r w:rsidRPr="00A4602D">
              <w:rPr>
                <w:rFonts w:ascii="Times New Roman" w:hAnsi="Times New Roman"/>
                <w:spacing w:val="42"/>
                <w:sz w:val="20"/>
                <w:szCs w:val="20"/>
                <w:lang w:val="ru-RU"/>
              </w:rPr>
              <w:t xml:space="preserve"> </w:t>
            </w:r>
            <w:r w:rsidRPr="00A4602D">
              <w:rPr>
                <w:rFonts w:ascii="Times New Roman" w:hAnsi="Times New Roman"/>
                <w:spacing w:val="-1"/>
                <w:sz w:val="20"/>
                <w:szCs w:val="20"/>
                <w:lang w:val="ru-RU"/>
              </w:rPr>
              <w:t>матурског</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завршног</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испита</w:t>
            </w:r>
            <w:r w:rsidRPr="00A4602D">
              <w:rPr>
                <w:rFonts w:ascii="Times New Roman" w:hAnsi="Times New Roman"/>
                <w:sz w:val="20"/>
                <w:szCs w:val="20"/>
                <w:lang w:val="sr-Cyrl-RS"/>
              </w:rPr>
              <w:t>- Државне матуре</w:t>
            </w:r>
            <w:r w:rsidRPr="00A4602D">
              <w:rPr>
                <w:rFonts w:ascii="Times New Roman" w:hAnsi="Times New Roman"/>
                <w:sz w:val="20"/>
                <w:szCs w:val="20"/>
                <w:lang w:val="ru-RU"/>
              </w:rPr>
              <w:t>;</w:t>
            </w:r>
          </w:p>
          <w:p w14:paraId="6967C69B" w14:textId="77777777" w:rsidR="00337D2B" w:rsidRPr="00A4602D" w:rsidRDefault="00C84B04">
            <w:pPr>
              <w:pStyle w:val="TableParagraph"/>
              <w:ind w:lef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-Упознавање </w:t>
            </w:r>
            <w:r w:rsidRPr="00A4602D">
              <w:rPr>
                <w:rFonts w:ascii="Times New Roman" w:hAnsi="Times New Roman"/>
                <w:spacing w:val="4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8"/>
                <w:sz w:val="20"/>
                <w:szCs w:val="20"/>
                <w:lang w:val="ru-RU"/>
              </w:rPr>
              <w:t xml:space="preserve"> </w:t>
            </w:r>
            <w:r w:rsidRPr="00A4602D">
              <w:rPr>
                <w:rFonts w:ascii="Times New Roman" w:hAnsi="Times New Roman"/>
                <w:spacing w:val="-1"/>
                <w:sz w:val="20"/>
                <w:szCs w:val="20"/>
                <w:lang w:val="ru-RU"/>
              </w:rPr>
              <w:t>договор</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организовању</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екскурзије.</w:t>
            </w:r>
            <w:r w:rsidRPr="00A4602D">
              <w:rPr>
                <w:rFonts w:ascii="Times New Roman" w:hAnsi="Times New Roman"/>
                <w:spacing w:val="38"/>
                <w:w w:val="102"/>
                <w:sz w:val="20"/>
                <w:szCs w:val="20"/>
                <w:lang w:val="ru-RU"/>
              </w:rPr>
              <w:t xml:space="preserve"> </w:t>
            </w:r>
            <w:r w:rsidRPr="00A4602D">
              <w:rPr>
                <w:rFonts w:ascii="Times New Roman" w:hAnsi="Times New Roman"/>
                <w:sz w:val="20"/>
                <w:szCs w:val="20"/>
                <w:lang w:val="ru-RU"/>
              </w:rPr>
              <w:t xml:space="preserve">Упознавање  </w:t>
            </w:r>
            <w:r w:rsidRPr="00A4602D">
              <w:rPr>
                <w:rFonts w:ascii="Times New Roman" w:hAnsi="Times New Roman"/>
                <w:spacing w:val="3"/>
                <w:sz w:val="20"/>
                <w:szCs w:val="20"/>
                <w:lang w:val="ru-RU"/>
              </w:rPr>
              <w:t xml:space="preserve"> </w:t>
            </w:r>
            <w:r w:rsidRPr="00A4602D">
              <w:rPr>
                <w:rFonts w:ascii="Times New Roman" w:hAnsi="Times New Roman"/>
                <w:sz w:val="20"/>
                <w:szCs w:val="20"/>
                <w:lang w:val="ru-RU"/>
              </w:rPr>
              <w:t xml:space="preserve">родитеља </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 xml:space="preserve">са </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 xml:space="preserve">променом </w:t>
            </w:r>
            <w:r w:rsidRPr="00A4602D">
              <w:rPr>
                <w:rFonts w:ascii="Times New Roman" w:hAnsi="Times New Roman"/>
                <w:spacing w:val="37"/>
                <w:sz w:val="20"/>
                <w:szCs w:val="20"/>
                <w:lang w:val="ru-RU"/>
              </w:rPr>
              <w:t xml:space="preserve"> </w:t>
            </w:r>
            <w:r w:rsidRPr="00A4602D">
              <w:rPr>
                <w:rFonts w:ascii="Times New Roman" w:hAnsi="Times New Roman"/>
                <w:spacing w:val="-2"/>
                <w:sz w:val="20"/>
                <w:szCs w:val="20"/>
                <w:lang w:val="ru-RU"/>
              </w:rPr>
              <w:t>модела</w:t>
            </w:r>
            <w:r w:rsidRPr="00A4602D">
              <w:rPr>
                <w:rFonts w:ascii="Times New Roman" w:hAnsi="Times New Roman"/>
                <w:sz w:val="20"/>
                <w:szCs w:val="20"/>
                <w:lang w:val="ru-RU"/>
              </w:rPr>
              <w:t xml:space="preserve"> </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 xml:space="preserve">наставе </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 xml:space="preserve">у </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току</w:t>
            </w:r>
            <w:r w:rsidRPr="00A4602D">
              <w:rPr>
                <w:rFonts w:ascii="Times New Roman" w:hAnsi="Times New Roman"/>
                <w:spacing w:val="42"/>
                <w:w w:val="102"/>
                <w:sz w:val="20"/>
                <w:szCs w:val="20"/>
                <w:lang w:val="ru-RU"/>
              </w:rPr>
              <w:t xml:space="preserve"> </w:t>
            </w:r>
            <w:r w:rsidRPr="00A4602D">
              <w:rPr>
                <w:rFonts w:ascii="Times New Roman" w:hAnsi="Times New Roman"/>
                <w:sz w:val="20"/>
                <w:szCs w:val="20"/>
                <w:lang w:val="ru-RU"/>
              </w:rPr>
              <w:t>године</w:t>
            </w:r>
          </w:p>
        </w:tc>
        <w:tc>
          <w:tcPr>
            <w:tcW w:w="1701" w:type="dxa"/>
          </w:tcPr>
          <w:p w14:paraId="4D3B19C0" w14:textId="77777777" w:rsidR="00337D2B" w:rsidRPr="00A4602D" w:rsidRDefault="00C84B04" w:rsidP="00A4602D">
            <w:pPr>
              <w:pStyle w:val="TableParagraph"/>
              <w:spacing w:before="6" w:line="250" w:lineRule="auto"/>
              <w:ind w:firstLine="4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Упознавање</w:t>
            </w:r>
            <w:r w:rsidRPr="00A4602D">
              <w:rPr>
                <w:rFonts w:ascii="Times New Roman" w:hAnsi="Times New Roman"/>
                <w:spacing w:val="23"/>
                <w:w w:val="102"/>
                <w:sz w:val="20"/>
                <w:szCs w:val="20"/>
                <w:lang w:val="ru-RU"/>
              </w:rPr>
              <w:t xml:space="preserve"> </w:t>
            </w:r>
            <w:r w:rsidRPr="00A4602D">
              <w:rPr>
                <w:rFonts w:ascii="Times New Roman" w:hAnsi="Times New Roman"/>
                <w:spacing w:val="-1"/>
                <w:sz w:val="20"/>
                <w:szCs w:val="20"/>
                <w:lang w:val="ru-RU"/>
              </w:rPr>
              <w:t>разговор,</w:t>
            </w:r>
            <w:r w:rsidRPr="00A4602D">
              <w:rPr>
                <w:rFonts w:ascii="Times New Roman" w:hAnsi="Times New Roman"/>
                <w:spacing w:val="27"/>
                <w:w w:val="102"/>
                <w:sz w:val="20"/>
                <w:szCs w:val="20"/>
                <w:lang w:val="ru-RU"/>
              </w:rPr>
              <w:t xml:space="preserve"> </w:t>
            </w:r>
            <w:r w:rsidRPr="00A4602D">
              <w:rPr>
                <w:rFonts w:ascii="Times New Roman" w:hAnsi="Times New Roman"/>
                <w:spacing w:val="-1"/>
                <w:sz w:val="20"/>
                <w:szCs w:val="20"/>
                <w:lang w:val="ru-RU"/>
              </w:rPr>
              <w:t>договор,</w:t>
            </w:r>
            <w:r w:rsidRPr="00A4602D">
              <w:rPr>
                <w:rFonts w:ascii="Times New Roman" w:hAnsi="Times New Roman"/>
                <w:spacing w:val="26"/>
                <w:w w:val="102"/>
                <w:sz w:val="20"/>
                <w:szCs w:val="20"/>
                <w:lang w:val="ru-RU"/>
              </w:rPr>
              <w:t xml:space="preserve"> </w:t>
            </w:r>
            <w:r w:rsidRPr="00A4602D">
              <w:rPr>
                <w:rFonts w:ascii="Times New Roman" w:hAnsi="Times New Roman"/>
                <w:spacing w:val="-1"/>
                <w:sz w:val="20"/>
                <w:szCs w:val="20"/>
                <w:lang w:val="ru-RU"/>
              </w:rPr>
              <w:t>Избор,</w:t>
            </w:r>
            <w:r w:rsidRPr="00A4602D">
              <w:rPr>
                <w:rFonts w:ascii="Times New Roman" w:hAnsi="Times New Roman"/>
                <w:spacing w:val="22"/>
                <w:w w:val="102"/>
                <w:sz w:val="20"/>
                <w:szCs w:val="20"/>
                <w:lang w:val="ru-RU"/>
              </w:rPr>
              <w:t xml:space="preserve"> </w:t>
            </w:r>
            <w:r w:rsidRPr="00A4602D">
              <w:rPr>
                <w:rFonts w:ascii="Times New Roman" w:hAnsi="Times New Roman"/>
                <w:spacing w:val="-1"/>
                <w:sz w:val="20"/>
                <w:szCs w:val="20"/>
                <w:lang w:val="ru-RU"/>
              </w:rPr>
              <w:t>гласање</w:t>
            </w:r>
          </w:p>
        </w:tc>
        <w:tc>
          <w:tcPr>
            <w:tcW w:w="929" w:type="dxa"/>
          </w:tcPr>
          <w:p w14:paraId="6F57B4BC" w14:textId="77777777" w:rsidR="00337D2B" w:rsidRPr="00A4602D" w:rsidRDefault="00C84B04">
            <w:pPr>
              <w:pStyle w:val="TableParagraph"/>
              <w:spacing w:before="6"/>
              <w:ind w:left="94"/>
              <w:jc w:val="both"/>
              <w:rPr>
                <w:rFonts w:ascii="Times New Roman" w:eastAsia="Times New Roman" w:hAnsi="Times New Roman" w:cs="Times New Roman"/>
                <w:sz w:val="20"/>
                <w:szCs w:val="20"/>
              </w:rPr>
            </w:pPr>
            <w:r w:rsidRPr="00A4602D">
              <w:rPr>
                <w:rFonts w:ascii="Times New Roman" w:hAnsi="Times New Roman"/>
                <w:sz w:val="20"/>
                <w:szCs w:val="20"/>
              </w:rPr>
              <w:t>ОС</w:t>
            </w:r>
          </w:p>
        </w:tc>
      </w:tr>
      <w:tr w:rsidR="00337D2B" w:rsidRPr="00A4602D" w14:paraId="633C22D6" w14:textId="77777777" w:rsidTr="00A4602D">
        <w:tc>
          <w:tcPr>
            <w:tcW w:w="1242" w:type="dxa"/>
          </w:tcPr>
          <w:p w14:paraId="0E3AA638" w14:textId="77777777" w:rsidR="00337D2B" w:rsidRPr="00A4602D" w:rsidRDefault="00337D2B" w:rsidP="00A4602D">
            <w:pPr>
              <w:pStyle w:val="TableParagraph"/>
              <w:spacing w:before="6"/>
              <w:ind w:right="-108"/>
              <w:jc w:val="both"/>
              <w:rPr>
                <w:rFonts w:ascii="Times New Roman" w:eastAsia="Times New Roman" w:hAnsi="Times New Roman" w:cs="Times New Roman"/>
                <w:sz w:val="20"/>
                <w:szCs w:val="20"/>
              </w:rPr>
            </w:pPr>
          </w:p>
          <w:p w14:paraId="7B075AF4" w14:textId="77777777" w:rsidR="00337D2B" w:rsidRPr="00A4602D" w:rsidRDefault="00C84B04" w:rsidP="00A4602D">
            <w:pPr>
              <w:pStyle w:val="TableParagraph"/>
              <w:ind w:left="94" w:right="-108"/>
              <w:jc w:val="both"/>
              <w:rPr>
                <w:rFonts w:ascii="Times New Roman" w:eastAsia="Times New Roman" w:hAnsi="Times New Roman" w:cs="Times New Roman"/>
                <w:sz w:val="20"/>
                <w:szCs w:val="20"/>
              </w:rPr>
            </w:pPr>
            <w:r w:rsidRPr="00A4602D">
              <w:rPr>
                <w:rFonts w:ascii="Times New Roman" w:hAnsi="Times New Roman"/>
                <w:spacing w:val="-24"/>
                <w:sz w:val="20"/>
                <w:szCs w:val="20"/>
              </w:rPr>
              <w:t>Но</w:t>
            </w:r>
            <w:r w:rsidRPr="00A4602D">
              <w:rPr>
                <w:rFonts w:ascii="Times New Roman" w:hAnsi="Times New Roman"/>
                <w:spacing w:val="-18"/>
                <w:sz w:val="20"/>
                <w:szCs w:val="20"/>
              </w:rPr>
              <w:t>в</w:t>
            </w:r>
            <w:r w:rsidRPr="00A4602D">
              <w:rPr>
                <w:rFonts w:ascii="Times New Roman" w:hAnsi="Times New Roman"/>
                <w:spacing w:val="-24"/>
                <w:sz w:val="20"/>
                <w:szCs w:val="20"/>
              </w:rPr>
              <w:t>е</w:t>
            </w:r>
            <w:r w:rsidRPr="00A4602D">
              <w:rPr>
                <w:rFonts w:ascii="Times New Roman" w:hAnsi="Times New Roman"/>
                <w:spacing w:val="-29"/>
                <w:sz w:val="20"/>
                <w:szCs w:val="20"/>
              </w:rPr>
              <w:t>м</w:t>
            </w:r>
            <w:r w:rsidRPr="00A4602D">
              <w:rPr>
                <w:rFonts w:ascii="Times New Roman" w:hAnsi="Times New Roman"/>
                <w:spacing w:val="-26"/>
                <w:sz w:val="20"/>
                <w:szCs w:val="20"/>
              </w:rPr>
              <w:t>б</w:t>
            </w:r>
            <w:r w:rsidRPr="00A4602D">
              <w:rPr>
                <w:rFonts w:ascii="Times New Roman" w:hAnsi="Times New Roman"/>
                <w:spacing w:val="-24"/>
                <w:sz w:val="20"/>
                <w:szCs w:val="20"/>
              </w:rPr>
              <w:t>а</w:t>
            </w:r>
            <w:r w:rsidRPr="00A4602D">
              <w:rPr>
                <w:rFonts w:ascii="Times New Roman" w:hAnsi="Times New Roman"/>
                <w:sz w:val="20"/>
                <w:szCs w:val="20"/>
              </w:rPr>
              <w:t>р</w:t>
            </w:r>
          </w:p>
        </w:tc>
        <w:tc>
          <w:tcPr>
            <w:tcW w:w="5245" w:type="dxa"/>
          </w:tcPr>
          <w:p w14:paraId="64392DB6" w14:textId="77777777" w:rsidR="00337D2B" w:rsidRPr="00A4602D" w:rsidRDefault="00C84B04">
            <w:pPr>
              <w:pStyle w:val="TableParagraph"/>
              <w:spacing w:before="6"/>
              <w:ind w:lef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-Понашање</w:t>
            </w:r>
            <w:r w:rsidRPr="00A4602D">
              <w:rPr>
                <w:rFonts w:ascii="Times New Roman" w:hAnsi="Times New Roman"/>
                <w:spacing w:val="40"/>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школи</w:t>
            </w:r>
          </w:p>
          <w:p w14:paraId="009B8EB1" w14:textId="77777777" w:rsidR="00337D2B" w:rsidRPr="00A4602D" w:rsidRDefault="00C84B04">
            <w:pPr>
              <w:pStyle w:val="TableParagraph"/>
              <w:spacing w:before="10" w:line="250" w:lineRule="auto"/>
              <w:ind w:left="94" w:right="96"/>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-Анализа</w:t>
            </w:r>
            <w:r w:rsidRPr="00A4602D">
              <w:rPr>
                <w:rFonts w:ascii="Times New Roman" w:hAnsi="Times New Roman"/>
                <w:spacing w:val="38"/>
                <w:sz w:val="20"/>
                <w:szCs w:val="20"/>
                <w:lang w:val="ru-RU"/>
              </w:rPr>
              <w:t xml:space="preserve"> </w:t>
            </w:r>
            <w:r w:rsidRPr="00A4602D">
              <w:rPr>
                <w:rFonts w:ascii="Times New Roman" w:hAnsi="Times New Roman"/>
                <w:spacing w:val="-2"/>
                <w:sz w:val="20"/>
                <w:szCs w:val="20"/>
                <w:lang w:val="ru-RU"/>
              </w:rPr>
              <w:t>успеха</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38"/>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38"/>
                <w:sz w:val="20"/>
                <w:szCs w:val="20"/>
                <w:lang w:val="ru-RU"/>
              </w:rPr>
              <w:t xml:space="preserve"> </w:t>
            </w:r>
            <w:r w:rsidRPr="00A4602D">
              <w:rPr>
                <w:rFonts w:ascii="Times New Roman" w:hAnsi="Times New Roman"/>
                <w:sz w:val="20"/>
                <w:szCs w:val="20"/>
                <w:lang w:val="ru-RU"/>
              </w:rPr>
              <w:t>првом</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класификационом</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периоду,</w:t>
            </w:r>
            <w:r w:rsidRPr="00A4602D">
              <w:rPr>
                <w:rFonts w:ascii="Times New Roman" w:hAnsi="Times New Roman"/>
                <w:spacing w:val="60"/>
                <w:w w:val="102"/>
                <w:sz w:val="20"/>
                <w:szCs w:val="20"/>
                <w:lang w:val="ru-RU"/>
              </w:rPr>
              <w:t xml:space="preserve"> </w:t>
            </w:r>
            <w:r w:rsidRPr="00A4602D">
              <w:rPr>
                <w:rFonts w:ascii="Times New Roman" w:hAnsi="Times New Roman"/>
                <w:sz w:val="20"/>
                <w:szCs w:val="20"/>
                <w:lang w:val="ru-RU"/>
              </w:rPr>
              <w:t>уочавање</w:t>
            </w:r>
            <w:r w:rsidRPr="00A4602D">
              <w:rPr>
                <w:rFonts w:ascii="Times New Roman" w:hAnsi="Times New Roman"/>
                <w:spacing w:val="35"/>
                <w:sz w:val="20"/>
                <w:szCs w:val="20"/>
                <w:lang w:val="ru-RU"/>
              </w:rPr>
              <w:t xml:space="preserve"> </w:t>
            </w:r>
            <w:r w:rsidRPr="00A4602D">
              <w:rPr>
                <w:rFonts w:ascii="Times New Roman" w:hAnsi="Times New Roman"/>
                <w:spacing w:val="1"/>
                <w:sz w:val="20"/>
                <w:szCs w:val="20"/>
                <w:lang w:val="ru-RU"/>
              </w:rPr>
              <w:t>наставних</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предмета</w:t>
            </w:r>
            <w:r w:rsidRPr="00A4602D">
              <w:rPr>
                <w:rFonts w:ascii="Times New Roman" w:hAnsi="Times New Roman"/>
                <w:spacing w:val="35"/>
                <w:sz w:val="20"/>
                <w:szCs w:val="20"/>
                <w:lang w:val="ru-RU"/>
              </w:rPr>
              <w:t xml:space="preserve"> </w:t>
            </w:r>
            <w:r w:rsidRPr="00A4602D">
              <w:rPr>
                <w:rFonts w:ascii="Times New Roman" w:hAnsi="Times New Roman"/>
                <w:spacing w:val="1"/>
                <w:sz w:val="20"/>
                <w:szCs w:val="20"/>
                <w:lang w:val="ru-RU"/>
              </w:rPr>
              <w:t>из</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којих</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је</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успех</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најлошији</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ради</w:t>
            </w:r>
            <w:r w:rsidRPr="00A4602D">
              <w:rPr>
                <w:rFonts w:ascii="Times New Roman" w:hAnsi="Times New Roman"/>
                <w:spacing w:val="34"/>
                <w:w w:val="102"/>
                <w:sz w:val="20"/>
                <w:szCs w:val="20"/>
                <w:lang w:val="ru-RU"/>
              </w:rPr>
              <w:t xml:space="preserve"> </w:t>
            </w:r>
            <w:r w:rsidRPr="00A4602D">
              <w:rPr>
                <w:rFonts w:ascii="Times New Roman" w:hAnsi="Times New Roman"/>
                <w:sz w:val="20"/>
                <w:szCs w:val="20"/>
                <w:lang w:val="ru-RU"/>
              </w:rPr>
              <w:t>предузимања</w:t>
            </w:r>
            <w:r w:rsidRPr="00A4602D">
              <w:rPr>
                <w:rFonts w:ascii="Times New Roman" w:hAnsi="Times New Roman"/>
                <w:spacing w:val="37"/>
                <w:sz w:val="20"/>
                <w:szCs w:val="20"/>
                <w:lang w:val="ru-RU"/>
              </w:rPr>
              <w:t xml:space="preserve"> </w:t>
            </w:r>
            <w:r w:rsidRPr="00A4602D">
              <w:rPr>
                <w:rFonts w:ascii="Times New Roman" w:hAnsi="Times New Roman"/>
                <w:spacing w:val="-2"/>
                <w:sz w:val="20"/>
                <w:szCs w:val="20"/>
                <w:lang w:val="ru-RU"/>
              </w:rPr>
              <w:t>мера</w:t>
            </w:r>
            <w:r w:rsidRPr="00A4602D">
              <w:rPr>
                <w:rFonts w:ascii="Times New Roman" w:hAnsi="Times New Roman"/>
                <w:spacing w:val="37"/>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побољшање</w:t>
            </w:r>
            <w:r w:rsidRPr="00A4602D">
              <w:rPr>
                <w:rFonts w:ascii="Times New Roman" w:hAnsi="Times New Roman"/>
                <w:spacing w:val="37"/>
                <w:sz w:val="20"/>
                <w:szCs w:val="20"/>
                <w:lang w:val="ru-RU"/>
              </w:rPr>
              <w:t xml:space="preserve"> </w:t>
            </w:r>
            <w:r w:rsidRPr="00A4602D">
              <w:rPr>
                <w:rFonts w:ascii="Times New Roman" w:hAnsi="Times New Roman"/>
                <w:spacing w:val="-2"/>
                <w:sz w:val="20"/>
                <w:szCs w:val="20"/>
                <w:lang w:val="ru-RU"/>
              </w:rPr>
              <w:t>успеха;</w:t>
            </w:r>
          </w:p>
          <w:p w14:paraId="6ABDBB2B" w14:textId="77777777" w:rsidR="00337D2B" w:rsidRPr="00A4602D" w:rsidRDefault="00C84B04">
            <w:pPr>
              <w:pStyle w:val="TableParagraph"/>
              <w:spacing w:line="250" w:lineRule="auto"/>
              <w:ind w:left="94" w:right="76"/>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-Анализа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 xml:space="preserve">изостајања </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 xml:space="preserve">ученика, </w:t>
            </w:r>
            <w:r w:rsidRPr="00A4602D">
              <w:rPr>
                <w:rFonts w:ascii="Times New Roman" w:hAnsi="Times New Roman"/>
                <w:spacing w:val="30"/>
                <w:sz w:val="20"/>
                <w:szCs w:val="20"/>
                <w:lang w:val="ru-RU"/>
              </w:rPr>
              <w:t xml:space="preserve"> </w:t>
            </w:r>
            <w:r w:rsidRPr="00A4602D">
              <w:rPr>
                <w:rFonts w:ascii="Times New Roman" w:hAnsi="Times New Roman"/>
                <w:sz w:val="20"/>
                <w:szCs w:val="20"/>
                <w:lang w:val="ru-RU"/>
              </w:rPr>
              <w:t xml:space="preserve">посебно </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неоправданих</w:t>
            </w:r>
            <w:r w:rsidRPr="00A4602D">
              <w:rPr>
                <w:rFonts w:ascii="Times New Roman" w:hAnsi="Times New Roman"/>
                <w:spacing w:val="38"/>
                <w:w w:val="102"/>
                <w:sz w:val="20"/>
                <w:szCs w:val="20"/>
                <w:lang w:val="ru-RU"/>
              </w:rPr>
              <w:t xml:space="preserve"> </w:t>
            </w:r>
            <w:r w:rsidRPr="00A4602D">
              <w:rPr>
                <w:rFonts w:ascii="Times New Roman" w:hAnsi="Times New Roman"/>
                <w:sz w:val="20"/>
                <w:szCs w:val="20"/>
                <w:lang w:val="ru-RU"/>
              </w:rPr>
              <w:t>изостанака</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 xml:space="preserve">изречене </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васпитне</w:t>
            </w:r>
            <w:r w:rsidRPr="00A4602D">
              <w:rPr>
                <w:rFonts w:ascii="Times New Roman" w:hAnsi="Times New Roman"/>
                <w:sz w:val="20"/>
                <w:szCs w:val="20"/>
                <w:lang w:val="ru-RU"/>
              </w:rPr>
              <w:t xml:space="preserve"> </w:t>
            </w:r>
            <w:r w:rsidRPr="00A4602D">
              <w:rPr>
                <w:rFonts w:ascii="Times New Roman" w:hAnsi="Times New Roman"/>
                <w:spacing w:val="8"/>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12"/>
                <w:sz w:val="20"/>
                <w:szCs w:val="20"/>
                <w:lang w:val="ru-RU"/>
              </w:rPr>
              <w:t xml:space="preserve"> </w:t>
            </w:r>
            <w:r w:rsidRPr="00A4602D">
              <w:rPr>
                <w:rFonts w:ascii="Times New Roman" w:hAnsi="Times New Roman"/>
                <w:spacing w:val="1"/>
                <w:sz w:val="20"/>
                <w:szCs w:val="20"/>
                <w:lang w:val="ru-RU"/>
              </w:rPr>
              <w:t>васпитно-дисциплинске</w:t>
            </w:r>
            <w:r w:rsidRPr="00A4602D">
              <w:rPr>
                <w:rFonts w:ascii="Times New Roman" w:hAnsi="Times New Roman"/>
                <w:spacing w:val="50"/>
                <w:w w:val="102"/>
                <w:sz w:val="20"/>
                <w:szCs w:val="20"/>
                <w:lang w:val="ru-RU"/>
              </w:rPr>
              <w:t xml:space="preserve"> </w:t>
            </w:r>
            <w:r w:rsidRPr="00A4602D">
              <w:rPr>
                <w:rFonts w:ascii="Times New Roman" w:hAnsi="Times New Roman"/>
                <w:spacing w:val="-1"/>
                <w:sz w:val="20"/>
                <w:szCs w:val="20"/>
                <w:lang w:val="ru-RU"/>
              </w:rPr>
              <w:t>мере;</w:t>
            </w:r>
          </w:p>
          <w:p w14:paraId="0BC25A89" w14:textId="77777777" w:rsidR="00337D2B" w:rsidRPr="00A4602D" w:rsidRDefault="00C84B04" w:rsidP="002D1BFE">
            <w:pPr>
              <w:pStyle w:val="ListParagraph"/>
              <w:numPr>
                <w:ilvl w:val="0"/>
                <w:numId w:val="125"/>
              </w:numPr>
              <w:tabs>
                <w:tab w:val="left" w:pos="275"/>
              </w:tabs>
              <w:spacing w:line="250" w:lineRule="auto"/>
              <w:ind w:right="86" w:firstLine="0"/>
              <w:jc w:val="both"/>
              <w:rPr>
                <w:rFonts w:ascii="Times New Roman" w:eastAsia="Times New Roman" w:hAnsi="Times New Roman"/>
                <w:sz w:val="20"/>
                <w:szCs w:val="20"/>
                <w:lang w:val="ru-RU"/>
              </w:rPr>
            </w:pPr>
            <w:r w:rsidRPr="00A4602D">
              <w:rPr>
                <w:rFonts w:ascii="Times New Roman" w:hAnsi="Times New Roman"/>
                <w:sz w:val="20"/>
                <w:szCs w:val="20"/>
                <w:lang w:val="ru-RU"/>
              </w:rPr>
              <w:t>Упознавање</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Посебним</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протоколом</w:t>
            </w:r>
            <w:r w:rsidRPr="00A4602D">
              <w:rPr>
                <w:rFonts w:ascii="Times New Roman" w:hAnsi="Times New Roman"/>
                <w:spacing w:val="1"/>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заштиту</w:t>
            </w:r>
            <w:r w:rsidRPr="00A4602D">
              <w:rPr>
                <w:rFonts w:ascii="Times New Roman" w:hAnsi="Times New Roman"/>
                <w:spacing w:val="46"/>
                <w:w w:val="102"/>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од</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насиља,</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злостављања</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занемаривања</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4"/>
                <w:sz w:val="20"/>
                <w:szCs w:val="20"/>
                <w:lang w:val="ru-RU"/>
              </w:rPr>
              <w:t xml:space="preserve"> </w:t>
            </w:r>
            <w:r w:rsidRPr="00A4602D">
              <w:rPr>
                <w:rFonts w:ascii="Times New Roman" w:hAnsi="Times New Roman"/>
                <w:spacing w:val="-2"/>
                <w:sz w:val="20"/>
                <w:szCs w:val="20"/>
                <w:lang w:val="ru-RU"/>
              </w:rPr>
              <w:t>Програмом</w:t>
            </w:r>
            <w:r w:rsidRPr="00A4602D">
              <w:rPr>
                <w:rFonts w:ascii="Times New Roman" w:hAnsi="Times New Roman"/>
                <w:spacing w:val="48"/>
                <w:w w:val="102"/>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заштиту</w:t>
            </w:r>
          </w:p>
          <w:p w14:paraId="3A17E6A7" w14:textId="77777777" w:rsidR="00337D2B" w:rsidRPr="00A4602D" w:rsidRDefault="00C84B04">
            <w:pPr>
              <w:pStyle w:val="TableParagraph"/>
              <w:spacing w:line="251" w:lineRule="auto"/>
              <w:ind w:left="94" w:righ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-Предавање</w:t>
            </w:r>
            <w:r w:rsidRPr="00A4602D">
              <w:rPr>
                <w:rFonts w:ascii="Times New Roman" w:hAnsi="Times New Roman"/>
                <w:spacing w:val="41"/>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родитеље</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везано</w:t>
            </w:r>
            <w:r w:rsidRPr="00A4602D">
              <w:rPr>
                <w:rFonts w:ascii="Times New Roman" w:hAnsi="Times New Roman"/>
                <w:spacing w:val="28"/>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оснаживање</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0"/>
                <w:w w:val="102"/>
                <w:sz w:val="20"/>
                <w:szCs w:val="20"/>
                <w:lang w:val="ru-RU"/>
              </w:rPr>
              <w:t xml:space="preserve"> </w:t>
            </w:r>
            <w:r w:rsidRPr="00A4602D">
              <w:rPr>
                <w:rFonts w:ascii="Times New Roman" w:hAnsi="Times New Roman"/>
                <w:sz w:val="20"/>
                <w:szCs w:val="20"/>
                <w:lang w:val="ru-RU"/>
              </w:rPr>
              <w:t>породице</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превенцији</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употреба</w:t>
            </w:r>
            <w:r w:rsidRPr="00A4602D">
              <w:rPr>
                <w:rFonts w:ascii="Times New Roman" w:hAnsi="Times New Roman"/>
                <w:spacing w:val="26"/>
                <w:sz w:val="20"/>
                <w:szCs w:val="20"/>
                <w:lang w:val="ru-RU"/>
              </w:rPr>
              <w:t xml:space="preserve"> </w:t>
            </w:r>
            <w:r w:rsidRPr="00A4602D">
              <w:rPr>
                <w:rFonts w:ascii="Times New Roman" w:hAnsi="Times New Roman"/>
                <w:spacing w:val="-2"/>
                <w:sz w:val="20"/>
                <w:szCs w:val="20"/>
                <w:lang w:val="ru-RU"/>
              </w:rPr>
              <w:t>дрога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код</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ученика</w:t>
            </w:r>
          </w:p>
          <w:p w14:paraId="41F866F0" w14:textId="77777777" w:rsidR="00337D2B" w:rsidRPr="00A4602D" w:rsidRDefault="00C84B04" w:rsidP="002D1BFE">
            <w:pPr>
              <w:pStyle w:val="ListParagraph"/>
              <w:numPr>
                <w:ilvl w:val="0"/>
                <w:numId w:val="125"/>
              </w:numPr>
              <w:tabs>
                <w:tab w:val="left" w:pos="299"/>
              </w:tabs>
              <w:spacing w:before="11" w:line="251" w:lineRule="auto"/>
              <w:ind w:right="84" w:firstLine="0"/>
              <w:jc w:val="both"/>
              <w:rPr>
                <w:rFonts w:ascii="Times New Roman" w:eastAsia="Times New Roman" w:hAnsi="Times New Roman"/>
                <w:sz w:val="20"/>
                <w:szCs w:val="20"/>
                <w:lang w:val="ru-RU"/>
              </w:rPr>
            </w:pPr>
            <w:r w:rsidRPr="00A4602D">
              <w:rPr>
                <w:rFonts w:ascii="Times New Roman" w:hAnsi="Times New Roman"/>
                <w:sz w:val="20"/>
                <w:szCs w:val="20"/>
                <w:lang w:val="ru-RU"/>
              </w:rPr>
              <w:t>Презентација</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извештаја</w:t>
            </w:r>
            <w:r w:rsidRPr="00A4602D">
              <w:rPr>
                <w:rFonts w:ascii="Times New Roman" w:hAnsi="Times New Roman"/>
                <w:spacing w:val="46"/>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самовредновању</w:t>
            </w:r>
            <w:r w:rsidRPr="00A4602D">
              <w:rPr>
                <w:rFonts w:ascii="Times New Roman" w:hAnsi="Times New Roman"/>
                <w:spacing w:val="32"/>
                <w:sz w:val="20"/>
                <w:szCs w:val="20"/>
                <w:lang w:val="ru-RU"/>
              </w:rPr>
              <w:t xml:space="preserve"> </w:t>
            </w:r>
            <w:r w:rsidRPr="00A4602D">
              <w:rPr>
                <w:rFonts w:ascii="Times New Roman" w:hAnsi="Times New Roman"/>
                <w:spacing w:val="-1"/>
                <w:sz w:val="20"/>
                <w:szCs w:val="20"/>
                <w:lang w:val="ru-RU"/>
              </w:rPr>
              <w:t>рада</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школе</w:t>
            </w:r>
            <w:r w:rsidRPr="00A4602D">
              <w:rPr>
                <w:rFonts w:ascii="Times New Roman" w:hAnsi="Times New Roman"/>
                <w:spacing w:val="32"/>
                <w:sz w:val="20"/>
                <w:szCs w:val="20"/>
                <w:lang w:val="ru-RU"/>
              </w:rPr>
              <w:t xml:space="preserve"> </w:t>
            </w:r>
          </w:p>
          <w:p w14:paraId="7191EFF5" w14:textId="77777777" w:rsidR="00337D2B" w:rsidRPr="00A4602D" w:rsidRDefault="00C84B04">
            <w:pPr>
              <w:pStyle w:val="TableParagraph"/>
              <w:spacing w:line="250" w:lineRule="auto"/>
              <w:ind w:left="94" w:right="93"/>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-Осврт</w:t>
            </w:r>
            <w:r w:rsidRPr="00A4602D">
              <w:rPr>
                <w:rFonts w:ascii="Times New Roman" w:hAnsi="Times New Roman"/>
                <w:spacing w:val="8"/>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остварену</w:t>
            </w:r>
            <w:r w:rsidRPr="00A4602D">
              <w:rPr>
                <w:rFonts w:ascii="Times New Roman" w:hAnsi="Times New Roman"/>
                <w:spacing w:val="45"/>
                <w:sz w:val="20"/>
                <w:szCs w:val="20"/>
                <w:lang w:val="ru-RU"/>
              </w:rPr>
              <w:t xml:space="preserve"> </w:t>
            </w:r>
            <w:r w:rsidRPr="00A4602D">
              <w:rPr>
                <w:rFonts w:ascii="Times New Roman" w:hAnsi="Times New Roman"/>
                <w:spacing w:val="-1"/>
                <w:sz w:val="20"/>
                <w:szCs w:val="20"/>
                <w:lang w:val="ru-RU"/>
              </w:rPr>
              <w:t>сарадњу</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породице</w:t>
            </w:r>
            <w:r w:rsidRPr="00A4602D">
              <w:rPr>
                <w:rFonts w:ascii="Times New Roman" w:hAnsi="Times New Roman"/>
                <w:spacing w:val="45"/>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школе</w:t>
            </w:r>
            <w:r w:rsidRPr="00A4602D">
              <w:rPr>
                <w:rFonts w:ascii="Times New Roman" w:hAnsi="Times New Roman"/>
                <w:spacing w:val="4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учесталост</w:t>
            </w:r>
            <w:r w:rsidRPr="00A4602D">
              <w:rPr>
                <w:rFonts w:ascii="Times New Roman" w:hAnsi="Times New Roman"/>
                <w:spacing w:val="22"/>
                <w:w w:val="102"/>
                <w:sz w:val="20"/>
                <w:szCs w:val="20"/>
                <w:lang w:val="ru-RU"/>
              </w:rPr>
              <w:t xml:space="preserve"> </w:t>
            </w:r>
            <w:r w:rsidRPr="00A4602D">
              <w:rPr>
                <w:rFonts w:ascii="Times New Roman" w:hAnsi="Times New Roman"/>
                <w:spacing w:val="1"/>
                <w:sz w:val="20"/>
                <w:szCs w:val="20"/>
                <w:lang w:val="ru-RU"/>
              </w:rPr>
              <w:t>индивидуалних</w:t>
            </w:r>
            <w:r w:rsidRPr="00A4602D">
              <w:rPr>
                <w:rFonts w:ascii="Times New Roman" w:hAnsi="Times New Roman"/>
                <w:spacing w:val="17"/>
                <w:sz w:val="20"/>
                <w:szCs w:val="20"/>
                <w:lang w:val="ru-RU"/>
              </w:rPr>
              <w:t xml:space="preserve"> </w:t>
            </w:r>
            <w:r w:rsidRPr="00A4602D">
              <w:rPr>
                <w:rFonts w:ascii="Times New Roman" w:hAnsi="Times New Roman"/>
                <w:spacing w:val="-1"/>
                <w:sz w:val="20"/>
                <w:szCs w:val="20"/>
                <w:lang w:val="ru-RU"/>
              </w:rPr>
              <w:t>разговора</w:t>
            </w:r>
            <w:r w:rsidRPr="00A4602D">
              <w:rPr>
                <w:rFonts w:ascii="Times New Roman" w:hAnsi="Times New Roman"/>
                <w:sz w:val="20"/>
                <w:szCs w:val="20"/>
                <w:lang w:val="ru-RU"/>
              </w:rPr>
              <w:t xml:space="preserve">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родитељима;</w:t>
            </w:r>
          </w:p>
          <w:p w14:paraId="06AF83FE" w14:textId="77777777" w:rsidR="00337D2B" w:rsidRPr="00A4602D" w:rsidRDefault="00C84B04">
            <w:pPr>
              <w:pStyle w:val="TableParagraph"/>
              <w:spacing w:before="1" w:line="250" w:lineRule="auto"/>
              <w:ind w:left="94" w:right="90"/>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-Договор</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родитељима</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пружању</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помоћи</w:t>
            </w:r>
            <w:r w:rsidRPr="00A4602D">
              <w:rPr>
                <w:rFonts w:ascii="Times New Roman" w:hAnsi="Times New Roman"/>
                <w:spacing w:val="5"/>
                <w:sz w:val="20"/>
                <w:szCs w:val="20"/>
                <w:lang w:val="ru-RU"/>
              </w:rPr>
              <w:t xml:space="preserve"> </w:t>
            </w:r>
            <w:r w:rsidRPr="00A4602D">
              <w:rPr>
                <w:rFonts w:ascii="Times New Roman" w:hAnsi="Times New Roman"/>
                <w:sz w:val="20"/>
                <w:szCs w:val="20"/>
                <w:lang w:val="ru-RU"/>
              </w:rPr>
              <w:t>ученицима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32"/>
                <w:w w:val="102"/>
                <w:sz w:val="20"/>
                <w:szCs w:val="20"/>
                <w:lang w:val="ru-RU"/>
              </w:rPr>
              <w:t xml:space="preserve"> </w:t>
            </w:r>
            <w:r w:rsidRPr="00A4602D">
              <w:rPr>
                <w:rFonts w:ascii="Times New Roman" w:hAnsi="Times New Roman"/>
                <w:sz w:val="20"/>
                <w:szCs w:val="20"/>
                <w:lang w:val="ru-RU"/>
              </w:rPr>
              <w:t>планирању</w:t>
            </w:r>
            <w:r w:rsidRPr="00A4602D">
              <w:rPr>
                <w:rFonts w:ascii="Times New Roman" w:hAnsi="Times New Roman"/>
                <w:spacing w:val="39"/>
                <w:sz w:val="20"/>
                <w:szCs w:val="20"/>
                <w:lang w:val="ru-RU"/>
              </w:rPr>
              <w:t xml:space="preserve"> </w:t>
            </w:r>
            <w:r w:rsidRPr="00A4602D">
              <w:rPr>
                <w:rFonts w:ascii="Times New Roman" w:hAnsi="Times New Roman"/>
                <w:spacing w:val="1"/>
                <w:sz w:val="20"/>
                <w:szCs w:val="20"/>
                <w:lang w:val="ru-RU"/>
              </w:rPr>
              <w:t>дневних</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школских</w:t>
            </w:r>
            <w:r w:rsidRPr="00A4602D">
              <w:rPr>
                <w:rFonts w:ascii="Times New Roman" w:hAnsi="Times New Roman"/>
                <w:spacing w:val="40"/>
                <w:sz w:val="20"/>
                <w:szCs w:val="20"/>
                <w:lang w:val="ru-RU"/>
              </w:rPr>
              <w:t xml:space="preserve"> </w:t>
            </w:r>
            <w:r w:rsidRPr="00A4602D">
              <w:rPr>
                <w:rFonts w:ascii="Times New Roman" w:hAnsi="Times New Roman"/>
                <w:sz w:val="20"/>
                <w:szCs w:val="20"/>
                <w:lang w:val="ru-RU"/>
              </w:rPr>
              <w:t>обавеза;</w:t>
            </w:r>
          </w:p>
          <w:p w14:paraId="16674FAA" w14:textId="77777777" w:rsidR="00337D2B" w:rsidRPr="00A4602D" w:rsidRDefault="00C84B04">
            <w:pPr>
              <w:pStyle w:val="TableParagraph"/>
              <w:spacing w:line="250" w:lineRule="auto"/>
              <w:ind w:left="94" w:right="89"/>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-Указивање</w:t>
            </w:r>
            <w:r w:rsidRPr="00A4602D">
              <w:rPr>
                <w:rFonts w:ascii="Times New Roman" w:hAnsi="Times New Roman"/>
                <w:spacing w:val="17"/>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нужност</w:t>
            </w:r>
            <w:r w:rsidRPr="00A4602D">
              <w:rPr>
                <w:rFonts w:ascii="Times New Roman" w:hAnsi="Times New Roman"/>
                <w:spacing w:val="19"/>
                <w:sz w:val="20"/>
                <w:szCs w:val="20"/>
                <w:lang w:val="ru-RU"/>
              </w:rPr>
              <w:t xml:space="preserve"> </w:t>
            </w:r>
            <w:r w:rsidRPr="00A4602D">
              <w:rPr>
                <w:rFonts w:ascii="Times New Roman" w:hAnsi="Times New Roman"/>
                <w:sz w:val="20"/>
                <w:szCs w:val="20"/>
                <w:lang w:val="ru-RU"/>
              </w:rPr>
              <w:t>проширивања</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знања</w:t>
            </w:r>
            <w:r w:rsidRPr="00A4602D">
              <w:rPr>
                <w:rFonts w:ascii="Times New Roman" w:hAnsi="Times New Roman"/>
                <w:spacing w:val="4"/>
                <w:sz w:val="20"/>
                <w:szCs w:val="20"/>
                <w:lang w:val="ru-RU"/>
              </w:rPr>
              <w:t xml:space="preserve"> </w:t>
            </w:r>
            <w:r w:rsidRPr="00A4602D">
              <w:rPr>
                <w:rFonts w:ascii="Times New Roman" w:hAnsi="Times New Roman"/>
                <w:sz w:val="20"/>
                <w:szCs w:val="20"/>
                <w:lang w:val="ru-RU"/>
              </w:rPr>
              <w:t xml:space="preserve">родитеља </w:t>
            </w:r>
            <w:r w:rsidRPr="00A4602D">
              <w:rPr>
                <w:rFonts w:ascii="Times New Roman" w:hAnsi="Times New Roman"/>
                <w:spacing w:val="4"/>
                <w:sz w:val="20"/>
                <w:szCs w:val="20"/>
                <w:lang w:val="ru-RU"/>
              </w:rPr>
              <w:t xml:space="preserve"> </w:t>
            </w:r>
            <w:r w:rsidRPr="00A4602D">
              <w:rPr>
                <w:rFonts w:ascii="Times New Roman" w:hAnsi="Times New Roman"/>
                <w:spacing w:val="1"/>
                <w:sz w:val="20"/>
                <w:szCs w:val="20"/>
                <w:lang w:val="ru-RU"/>
              </w:rPr>
              <w:t>из</w:t>
            </w:r>
            <w:r w:rsidRPr="00A4602D">
              <w:rPr>
                <w:rFonts w:ascii="Times New Roman" w:hAnsi="Times New Roman"/>
                <w:spacing w:val="28"/>
                <w:w w:val="102"/>
                <w:sz w:val="20"/>
                <w:szCs w:val="20"/>
                <w:lang w:val="ru-RU"/>
              </w:rPr>
              <w:t xml:space="preserve"> </w:t>
            </w:r>
            <w:r w:rsidRPr="00A4602D">
              <w:rPr>
                <w:rFonts w:ascii="Times New Roman" w:hAnsi="Times New Roman"/>
                <w:spacing w:val="-1"/>
                <w:sz w:val="20"/>
                <w:szCs w:val="20"/>
                <w:lang w:val="ru-RU"/>
              </w:rPr>
              <w:t>области</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педагогије,</w:t>
            </w:r>
            <w:r w:rsidRPr="00A4602D">
              <w:rPr>
                <w:rFonts w:ascii="Times New Roman" w:hAnsi="Times New Roman"/>
                <w:spacing w:val="44"/>
                <w:sz w:val="20"/>
                <w:szCs w:val="20"/>
                <w:lang w:val="ru-RU"/>
              </w:rPr>
              <w:t xml:space="preserve"> </w:t>
            </w:r>
            <w:r w:rsidRPr="00A4602D">
              <w:rPr>
                <w:rFonts w:ascii="Times New Roman" w:hAnsi="Times New Roman"/>
                <w:sz w:val="20"/>
                <w:szCs w:val="20"/>
                <w:lang w:val="ru-RU"/>
              </w:rPr>
              <w:t>развојне</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психологије</w:t>
            </w:r>
            <w:r w:rsidRPr="00A4602D">
              <w:rPr>
                <w:rFonts w:ascii="Times New Roman" w:hAnsi="Times New Roman"/>
                <w:spacing w:val="5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6"/>
                <w:sz w:val="20"/>
                <w:szCs w:val="20"/>
                <w:lang w:val="ru-RU"/>
              </w:rPr>
              <w:t xml:space="preserve"> </w:t>
            </w:r>
            <w:r w:rsidRPr="00A4602D">
              <w:rPr>
                <w:rFonts w:ascii="Times New Roman" w:hAnsi="Times New Roman"/>
                <w:spacing w:val="-2"/>
                <w:sz w:val="20"/>
                <w:szCs w:val="20"/>
                <w:lang w:val="ru-RU"/>
              </w:rPr>
              <w:t>друго;</w:t>
            </w:r>
          </w:p>
          <w:p w14:paraId="1467DC91" w14:textId="77777777" w:rsidR="00337D2B" w:rsidRPr="00A4602D" w:rsidRDefault="00C84B04">
            <w:pPr>
              <w:pStyle w:val="TableParagraph"/>
              <w:ind w:left="94"/>
              <w:jc w:val="both"/>
              <w:rPr>
                <w:rFonts w:ascii="Times New Roman" w:eastAsia="Times New Roman" w:hAnsi="Times New Roman" w:cs="Times New Roman"/>
                <w:sz w:val="20"/>
                <w:szCs w:val="20"/>
              </w:rPr>
            </w:pPr>
            <w:r w:rsidRPr="00A4602D">
              <w:rPr>
                <w:rFonts w:ascii="Times New Roman" w:hAnsi="Times New Roman"/>
                <w:sz w:val="20"/>
                <w:szCs w:val="20"/>
              </w:rPr>
              <w:t xml:space="preserve">-Организовање </w:t>
            </w:r>
            <w:r w:rsidRPr="00A4602D">
              <w:rPr>
                <w:rFonts w:ascii="Times New Roman" w:hAnsi="Times New Roman"/>
                <w:spacing w:val="13"/>
                <w:sz w:val="20"/>
                <w:szCs w:val="20"/>
              </w:rPr>
              <w:t xml:space="preserve"> </w:t>
            </w:r>
            <w:r w:rsidRPr="00A4602D">
              <w:rPr>
                <w:rFonts w:ascii="Times New Roman" w:hAnsi="Times New Roman"/>
                <w:sz w:val="20"/>
                <w:szCs w:val="20"/>
              </w:rPr>
              <w:t>екскурзије;</w:t>
            </w:r>
          </w:p>
        </w:tc>
        <w:tc>
          <w:tcPr>
            <w:tcW w:w="1701" w:type="dxa"/>
          </w:tcPr>
          <w:p w14:paraId="6F8555CE" w14:textId="77777777" w:rsidR="00337D2B" w:rsidRPr="00A4602D" w:rsidRDefault="00C84B04" w:rsidP="00A4602D">
            <w:pPr>
              <w:pStyle w:val="TableParagraph"/>
              <w:spacing w:before="6" w:line="250" w:lineRule="auto"/>
              <w:ind w:firstLine="40"/>
              <w:jc w:val="both"/>
              <w:rPr>
                <w:rFonts w:ascii="Times New Roman" w:eastAsia="Times New Roman" w:hAnsi="Times New Roman" w:cs="Times New Roman"/>
                <w:sz w:val="20"/>
                <w:szCs w:val="20"/>
              </w:rPr>
            </w:pPr>
            <w:r w:rsidRPr="00A4602D">
              <w:rPr>
                <w:rFonts w:ascii="Times New Roman" w:hAnsi="Times New Roman"/>
                <w:sz w:val="20"/>
                <w:szCs w:val="20"/>
              </w:rPr>
              <w:t>Разговор,</w:t>
            </w:r>
            <w:r w:rsidRPr="00A4602D">
              <w:rPr>
                <w:rFonts w:ascii="Times New Roman" w:hAnsi="Times New Roman"/>
                <w:spacing w:val="20"/>
                <w:w w:val="102"/>
                <w:sz w:val="20"/>
                <w:szCs w:val="20"/>
              </w:rPr>
              <w:t xml:space="preserve"> </w:t>
            </w:r>
            <w:r w:rsidRPr="00A4602D">
              <w:rPr>
                <w:rFonts w:ascii="Times New Roman" w:hAnsi="Times New Roman"/>
                <w:sz w:val="20"/>
                <w:szCs w:val="20"/>
              </w:rPr>
              <w:t>упознавање</w:t>
            </w:r>
          </w:p>
        </w:tc>
        <w:tc>
          <w:tcPr>
            <w:tcW w:w="929" w:type="dxa"/>
          </w:tcPr>
          <w:p w14:paraId="6939A357" w14:textId="77777777" w:rsidR="00337D2B" w:rsidRPr="00A4602D" w:rsidRDefault="00C84B04">
            <w:pPr>
              <w:pStyle w:val="TableParagraph"/>
              <w:spacing w:before="6"/>
              <w:ind w:left="94"/>
              <w:jc w:val="both"/>
              <w:rPr>
                <w:rFonts w:ascii="Times New Roman" w:eastAsia="Times New Roman" w:hAnsi="Times New Roman" w:cs="Times New Roman"/>
                <w:sz w:val="20"/>
                <w:szCs w:val="20"/>
              </w:rPr>
            </w:pPr>
            <w:r w:rsidRPr="00A4602D">
              <w:rPr>
                <w:rFonts w:ascii="Times New Roman" w:hAnsi="Times New Roman"/>
                <w:sz w:val="20"/>
                <w:szCs w:val="20"/>
              </w:rPr>
              <w:t>ОС</w:t>
            </w:r>
          </w:p>
        </w:tc>
      </w:tr>
      <w:tr w:rsidR="00337D2B" w:rsidRPr="00A4602D" w14:paraId="0AF16C5D" w14:textId="77777777" w:rsidTr="00A4602D">
        <w:tc>
          <w:tcPr>
            <w:tcW w:w="1242" w:type="dxa"/>
          </w:tcPr>
          <w:p w14:paraId="15114A9B" w14:textId="77777777" w:rsidR="00337D2B" w:rsidRPr="00A4602D" w:rsidRDefault="00337D2B" w:rsidP="00A4602D">
            <w:pPr>
              <w:pStyle w:val="TableParagraph"/>
              <w:spacing w:before="7"/>
              <w:ind w:right="-108"/>
              <w:jc w:val="both"/>
              <w:rPr>
                <w:rFonts w:ascii="Times New Roman" w:eastAsia="Times New Roman" w:hAnsi="Times New Roman" w:cs="Times New Roman"/>
                <w:sz w:val="20"/>
                <w:szCs w:val="20"/>
              </w:rPr>
            </w:pPr>
          </w:p>
          <w:p w14:paraId="5367CE23" w14:textId="77777777" w:rsidR="00337D2B" w:rsidRPr="00A4602D" w:rsidRDefault="00C84B04" w:rsidP="00A4602D">
            <w:pPr>
              <w:pStyle w:val="TableParagraph"/>
              <w:ind w:left="94" w:right="-108"/>
              <w:jc w:val="both"/>
              <w:rPr>
                <w:rFonts w:ascii="Times New Roman" w:eastAsia="Times New Roman" w:hAnsi="Times New Roman" w:cs="Times New Roman"/>
                <w:sz w:val="20"/>
                <w:szCs w:val="20"/>
              </w:rPr>
            </w:pPr>
            <w:r w:rsidRPr="00A4602D">
              <w:rPr>
                <w:rFonts w:ascii="Times New Roman" w:hAnsi="Times New Roman"/>
                <w:spacing w:val="-27"/>
                <w:sz w:val="20"/>
                <w:szCs w:val="20"/>
              </w:rPr>
              <w:t>Ф</w:t>
            </w:r>
            <w:r w:rsidRPr="00A4602D">
              <w:rPr>
                <w:rFonts w:ascii="Times New Roman" w:hAnsi="Times New Roman"/>
                <w:spacing w:val="-24"/>
                <w:sz w:val="20"/>
                <w:szCs w:val="20"/>
              </w:rPr>
              <w:t>е</w:t>
            </w:r>
            <w:r w:rsidRPr="00A4602D">
              <w:rPr>
                <w:rFonts w:ascii="Times New Roman" w:hAnsi="Times New Roman"/>
                <w:spacing w:val="-26"/>
                <w:sz w:val="20"/>
                <w:szCs w:val="20"/>
              </w:rPr>
              <w:t>б</w:t>
            </w:r>
            <w:r w:rsidRPr="00A4602D">
              <w:rPr>
                <w:rFonts w:ascii="Times New Roman" w:hAnsi="Times New Roman"/>
                <w:spacing w:val="-24"/>
                <w:sz w:val="20"/>
                <w:szCs w:val="20"/>
              </w:rPr>
              <w:t>руа</w:t>
            </w:r>
            <w:r w:rsidRPr="00A4602D">
              <w:rPr>
                <w:rFonts w:ascii="Times New Roman" w:hAnsi="Times New Roman"/>
                <w:sz w:val="20"/>
                <w:szCs w:val="20"/>
              </w:rPr>
              <w:t>р</w:t>
            </w:r>
          </w:p>
        </w:tc>
        <w:tc>
          <w:tcPr>
            <w:tcW w:w="5245" w:type="dxa"/>
          </w:tcPr>
          <w:p w14:paraId="505BE689" w14:textId="77777777" w:rsidR="00337D2B" w:rsidRPr="00A4602D" w:rsidRDefault="00C84B04">
            <w:pPr>
              <w:pStyle w:val="TableParagraph"/>
              <w:spacing w:before="7"/>
              <w:ind w:lef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-Понашање </w:t>
            </w:r>
            <w:r w:rsidRPr="00A4602D">
              <w:rPr>
                <w:rFonts w:ascii="Times New Roman" w:hAnsi="Times New Roman"/>
                <w:spacing w:val="8"/>
                <w:sz w:val="20"/>
                <w:szCs w:val="20"/>
                <w:lang w:val="ru-RU"/>
              </w:rPr>
              <w:t xml:space="preserve"> </w:t>
            </w:r>
            <w:r w:rsidRPr="00A4602D">
              <w:rPr>
                <w:rFonts w:ascii="Times New Roman" w:hAnsi="Times New Roman"/>
                <w:sz w:val="20"/>
                <w:szCs w:val="20"/>
                <w:lang w:val="ru-RU"/>
              </w:rPr>
              <w:t>ученика</w:t>
            </w:r>
          </w:p>
          <w:p w14:paraId="70A7FD18" w14:textId="77777777" w:rsidR="00337D2B" w:rsidRPr="00A4602D" w:rsidRDefault="00C84B04">
            <w:pPr>
              <w:pStyle w:val="TableParagraph"/>
              <w:spacing w:before="11"/>
              <w:ind w:left="94"/>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-Анализа</w:t>
            </w:r>
            <w:r w:rsidRPr="00A4602D">
              <w:rPr>
                <w:rFonts w:ascii="Times New Roman" w:hAnsi="Times New Roman"/>
                <w:spacing w:val="39"/>
                <w:sz w:val="20"/>
                <w:szCs w:val="20"/>
                <w:lang w:val="ru-RU"/>
              </w:rPr>
              <w:t xml:space="preserve"> </w:t>
            </w:r>
            <w:r w:rsidRPr="00A4602D">
              <w:rPr>
                <w:rFonts w:ascii="Times New Roman" w:hAnsi="Times New Roman"/>
                <w:spacing w:val="-2"/>
                <w:sz w:val="20"/>
                <w:szCs w:val="20"/>
                <w:lang w:val="ru-RU"/>
              </w:rPr>
              <w:t>успеха</w:t>
            </w:r>
            <w:r w:rsidRPr="00A4602D">
              <w:rPr>
                <w:rFonts w:ascii="Times New Roman" w:hAnsi="Times New Roman"/>
                <w:spacing w:val="39"/>
                <w:sz w:val="20"/>
                <w:szCs w:val="20"/>
                <w:lang w:val="ru-RU"/>
              </w:rPr>
              <w:t xml:space="preserve"> </w:t>
            </w:r>
            <w:r w:rsidRPr="00A4602D">
              <w:rPr>
                <w:rFonts w:ascii="Times New Roman" w:hAnsi="Times New Roman"/>
                <w:sz w:val="20"/>
                <w:szCs w:val="20"/>
                <w:lang w:val="ru-RU"/>
              </w:rPr>
              <w:t>ученика</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крају</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првог</w:t>
            </w:r>
            <w:r w:rsidRPr="00A4602D">
              <w:rPr>
                <w:rFonts w:ascii="Times New Roman" w:hAnsi="Times New Roman"/>
                <w:spacing w:val="17"/>
                <w:sz w:val="20"/>
                <w:szCs w:val="20"/>
                <w:lang w:val="ru-RU"/>
              </w:rPr>
              <w:t xml:space="preserve"> </w:t>
            </w:r>
            <w:r w:rsidRPr="00A4602D">
              <w:rPr>
                <w:rFonts w:ascii="Times New Roman" w:hAnsi="Times New Roman"/>
                <w:sz w:val="20"/>
                <w:szCs w:val="20"/>
                <w:lang w:val="ru-RU"/>
              </w:rPr>
              <w:t>полугодишта;</w:t>
            </w:r>
          </w:p>
          <w:p w14:paraId="77A56E10" w14:textId="77777777" w:rsidR="00337D2B" w:rsidRPr="00A4602D" w:rsidRDefault="00C84B04">
            <w:pPr>
              <w:pStyle w:val="TableParagraph"/>
              <w:spacing w:before="10" w:line="251" w:lineRule="auto"/>
              <w:ind w:left="94" w:right="9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-Упознавање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 xml:space="preserve">родитеља  </w:t>
            </w:r>
            <w:r w:rsidRPr="00A4602D">
              <w:rPr>
                <w:rFonts w:ascii="Times New Roman" w:hAnsi="Times New Roman"/>
                <w:spacing w:val="2"/>
                <w:sz w:val="20"/>
                <w:szCs w:val="20"/>
                <w:lang w:val="ru-RU"/>
              </w:rPr>
              <w:t xml:space="preserve"> </w:t>
            </w:r>
            <w:r w:rsidRPr="00A4602D">
              <w:rPr>
                <w:rFonts w:ascii="Times New Roman" w:hAnsi="Times New Roman"/>
                <w:sz w:val="20"/>
                <w:szCs w:val="20"/>
                <w:lang w:val="ru-RU"/>
              </w:rPr>
              <w:t xml:space="preserve">са  </w:t>
            </w:r>
            <w:r w:rsidRPr="00A4602D">
              <w:rPr>
                <w:rFonts w:ascii="Times New Roman" w:hAnsi="Times New Roman"/>
                <w:spacing w:val="2"/>
                <w:sz w:val="20"/>
                <w:szCs w:val="20"/>
                <w:lang w:val="ru-RU"/>
              </w:rPr>
              <w:t xml:space="preserve"> </w:t>
            </w:r>
            <w:r w:rsidRPr="00A4602D">
              <w:rPr>
                <w:rFonts w:ascii="Times New Roman" w:hAnsi="Times New Roman"/>
                <w:spacing w:val="-2"/>
                <w:sz w:val="20"/>
                <w:szCs w:val="20"/>
                <w:lang w:val="ru-RU"/>
              </w:rPr>
              <w:t>мерама</w:t>
            </w:r>
            <w:r w:rsidRPr="00A4602D">
              <w:rPr>
                <w:rFonts w:ascii="Times New Roman" w:hAnsi="Times New Roman"/>
                <w:sz w:val="20"/>
                <w:szCs w:val="20"/>
                <w:lang w:val="ru-RU"/>
              </w:rPr>
              <w:t xml:space="preserve">  </w:t>
            </w:r>
            <w:r w:rsidRPr="00A4602D">
              <w:rPr>
                <w:rFonts w:ascii="Times New Roman" w:hAnsi="Times New Roman"/>
                <w:spacing w:val="2"/>
                <w:sz w:val="20"/>
                <w:szCs w:val="20"/>
                <w:lang w:val="ru-RU"/>
              </w:rPr>
              <w:t xml:space="preserve"> </w:t>
            </w:r>
            <w:r w:rsidRPr="00A4602D">
              <w:rPr>
                <w:rFonts w:ascii="Times New Roman" w:hAnsi="Times New Roman"/>
                <w:spacing w:val="-1"/>
                <w:sz w:val="20"/>
                <w:szCs w:val="20"/>
                <w:lang w:val="ru-RU"/>
              </w:rPr>
              <w:t>за</w:t>
            </w:r>
            <w:r w:rsidRPr="00A4602D">
              <w:rPr>
                <w:rFonts w:ascii="Times New Roman" w:hAnsi="Times New Roman"/>
                <w:sz w:val="20"/>
                <w:szCs w:val="20"/>
                <w:lang w:val="ru-RU"/>
              </w:rPr>
              <w:t xml:space="preserve">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 xml:space="preserve">побољшање </w:t>
            </w:r>
            <w:r w:rsidRPr="00A4602D">
              <w:rPr>
                <w:rFonts w:ascii="Times New Roman" w:hAnsi="Times New Roman"/>
                <w:spacing w:val="41"/>
                <w:sz w:val="20"/>
                <w:szCs w:val="20"/>
                <w:lang w:val="ru-RU"/>
              </w:rPr>
              <w:t xml:space="preserve"> </w:t>
            </w:r>
            <w:r w:rsidRPr="00A4602D">
              <w:rPr>
                <w:rFonts w:ascii="Times New Roman" w:hAnsi="Times New Roman"/>
                <w:spacing w:val="-2"/>
                <w:sz w:val="20"/>
                <w:szCs w:val="20"/>
                <w:lang w:val="ru-RU"/>
              </w:rPr>
              <w:t>успеха</w:t>
            </w:r>
            <w:r w:rsidRPr="00A4602D">
              <w:rPr>
                <w:rFonts w:ascii="Times New Roman" w:hAnsi="Times New Roman"/>
                <w:sz w:val="20"/>
                <w:szCs w:val="20"/>
                <w:lang w:val="ru-RU"/>
              </w:rPr>
              <w:t xml:space="preserve"> </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2"/>
                <w:w w:val="102"/>
                <w:sz w:val="20"/>
                <w:szCs w:val="20"/>
                <w:lang w:val="ru-RU"/>
              </w:rPr>
              <w:t xml:space="preserve"> </w:t>
            </w:r>
            <w:r w:rsidRPr="00A4602D">
              <w:rPr>
                <w:rFonts w:ascii="Times New Roman" w:hAnsi="Times New Roman"/>
                <w:sz w:val="20"/>
                <w:szCs w:val="20"/>
                <w:lang w:val="ru-RU"/>
              </w:rPr>
              <w:t xml:space="preserve">сугестије </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родитеља;</w:t>
            </w:r>
          </w:p>
          <w:p w14:paraId="207C4ED4" w14:textId="77777777" w:rsidR="00337D2B" w:rsidRPr="00A4602D" w:rsidRDefault="00C84B04">
            <w:pPr>
              <w:pStyle w:val="TableParagraph"/>
              <w:spacing w:line="250" w:lineRule="auto"/>
              <w:ind w:left="94" w:right="96"/>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-Однос </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према</w:t>
            </w:r>
            <w:r w:rsidRPr="00A4602D">
              <w:rPr>
                <w:rFonts w:ascii="Times New Roman" w:hAnsi="Times New Roman"/>
                <w:sz w:val="20"/>
                <w:szCs w:val="20"/>
                <w:lang w:val="ru-RU"/>
              </w:rPr>
              <w:t xml:space="preserve"> </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 xml:space="preserve">школским </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обавезама</w:t>
            </w:r>
            <w:r w:rsidRPr="00A4602D">
              <w:rPr>
                <w:rFonts w:ascii="Times New Roman" w:hAnsi="Times New Roman"/>
                <w:sz w:val="20"/>
                <w:szCs w:val="20"/>
                <w:lang w:val="ru-RU"/>
              </w:rPr>
              <w:t xml:space="preserve"> </w:t>
            </w:r>
            <w:r w:rsidRPr="00A4602D">
              <w:rPr>
                <w:rFonts w:ascii="Times New Roman" w:hAnsi="Times New Roman"/>
                <w:spacing w:val="10"/>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15"/>
                <w:sz w:val="20"/>
                <w:szCs w:val="20"/>
                <w:lang w:val="ru-RU"/>
              </w:rPr>
              <w:t xml:space="preserve"> </w:t>
            </w:r>
            <w:r w:rsidRPr="00A4602D">
              <w:rPr>
                <w:rFonts w:ascii="Times New Roman" w:hAnsi="Times New Roman"/>
                <w:sz w:val="20"/>
                <w:szCs w:val="20"/>
                <w:lang w:val="ru-RU"/>
              </w:rPr>
              <w:t>изреченим</w:t>
            </w:r>
            <w:r w:rsidRPr="00A4602D">
              <w:rPr>
                <w:rFonts w:ascii="Times New Roman" w:hAnsi="Times New Roman"/>
                <w:spacing w:val="42"/>
                <w:sz w:val="20"/>
                <w:szCs w:val="20"/>
                <w:lang w:val="ru-RU"/>
              </w:rPr>
              <w:t xml:space="preserve"> </w:t>
            </w:r>
            <w:r w:rsidRPr="00A4602D">
              <w:rPr>
                <w:rFonts w:ascii="Times New Roman" w:hAnsi="Times New Roman"/>
                <w:spacing w:val="1"/>
                <w:sz w:val="20"/>
                <w:szCs w:val="20"/>
                <w:lang w:val="ru-RU"/>
              </w:rPr>
              <w:t>васпитним</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4"/>
                <w:w w:val="102"/>
                <w:sz w:val="20"/>
                <w:szCs w:val="20"/>
                <w:lang w:val="ru-RU"/>
              </w:rPr>
              <w:t xml:space="preserve"> </w:t>
            </w:r>
            <w:r w:rsidRPr="00A4602D">
              <w:rPr>
                <w:rFonts w:ascii="Times New Roman" w:hAnsi="Times New Roman"/>
                <w:spacing w:val="1"/>
                <w:sz w:val="20"/>
                <w:szCs w:val="20"/>
                <w:lang w:val="ru-RU"/>
              </w:rPr>
              <w:t>васпитно-дисциплинским</w:t>
            </w:r>
            <w:r w:rsidRPr="00A4602D">
              <w:rPr>
                <w:rFonts w:ascii="Times New Roman" w:hAnsi="Times New Roman"/>
                <w:sz w:val="20"/>
                <w:szCs w:val="20"/>
                <w:lang w:val="ru-RU"/>
              </w:rPr>
              <w:t xml:space="preserve"> </w:t>
            </w:r>
            <w:r w:rsidRPr="00A4602D">
              <w:rPr>
                <w:rFonts w:ascii="Times New Roman" w:hAnsi="Times New Roman"/>
                <w:spacing w:val="31"/>
                <w:sz w:val="20"/>
                <w:szCs w:val="20"/>
                <w:lang w:val="ru-RU"/>
              </w:rPr>
              <w:t xml:space="preserve"> </w:t>
            </w:r>
            <w:r w:rsidRPr="00A4602D">
              <w:rPr>
                <w:rFonts w:ascii="Times New Roman" w:hAnsi="Times New Roman"/>
                <w:spacing w:val="-2"/>
                <w:sz w:val="20"/>
                <w:szCs w:val="20"/>
                <w:lang w:val="ru-RU"/>
              </w:rPr>
              <w:t>мерама;</w:t>
            </w:r>
          </w:p>
          <w:p w14:paraId="5BE8EDF6" w14:textId="77777777" w:rsidR="00337D2B" w:rsidRPr="00A4602D" w:rsidRDefault="00C84B04">
            <w:pPr>
              <w:pStyle w:val="TableParagraph"/>
              <w:spacing w:before="1" w:line="250" w:lineRule="auto"/>
              <w:ind w:left="95" w:right="91"/>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-Однос  </w:t>
            </w:r>
            <w:r w:rsidRPr="00A4602D">
              <w:rPr>
                <w:rFonts w:ascii="Times New Roman" w:hAnsi="Times New Roman"/>
                <w:spacing w:val="40"/>
                <w:sz w:val="20"/>
                <w:szCs w:val="20"/>
                <w:lang w:val="ru-RU"/>
              </w:rPr>
              <w:t xml:space="preserve"> </w:t>
            </w:r>
            <w:r w:rsidRPr="00A4602D">
              <w:rPr>
                <w:rFonts w:ascii="Times New Roman" w:hAnsi="Times New Roman"/>
                <w:sz w:val="20"/>
                <w:szCs w:val="20"/>
                <w:lang w:val="ru-RU"/>
              </w:rPr>
              <w:t xml:space="preserve">ученика  </w:t>
            </w:r>
            <w:r w:rsidRPr="00A4602D">
              <w:rPr>
                <w:rFonts w:ascii="Times New Roman" w:hAnsi="Times New Roman"/>
                <w:spacing w:val="40"/>
                <w:sz w:val="20"/>
                <w:szCs w:val="20"/>
                <w:lang w:val="ru-RU"/>
              </w:rPr>
              <w:t xml:space="preserve"> </w:t>
            </w:r>
            <w:r w:rsidRPr="00A4602D">
              <w:rPr>
                <w:rFonts w:ascii="Times New Roman" w:hAnsi="Times New Roman"/>
                <w:spacing w:val="-1"/>
                <w:sz w:val="20"/>
                <w:szCs w:val="20"/>
                <w:lang w:val="ru-RU"/>
              </w:rPr>
              <w:t>према</w:t>
            </w:r>
            <w:r w:rsidRPr="00A4602D">
              <w:rPr>
                <w:rFonts w:ascii="Times New Roman" w:hAnsi="Times New Roman"/>
                <w:sz w:val="20"/>
                <w:szCs w:val="20"/>
                <w:lang w:val="ru-RU"/>
              </w:rPr>
              <w:t xml:space="preserve">  </w:t>
            </w:r>
            <w:r w:rsidRPr="00A4602D">
              <w:rPr>
                <w:rFonts w:ascii="Times New Roman" w:hAnsi="Times New Roman"/>
                <w:spacing w:val="41"/>
                <w:sz w:val="20"/>
                <w:szCs w:val="20"/>
                <w:lang w:val="ru-RU"/>
              </w:rPr>
              <w:t xml:space="preserve"> </w:t>
            </w:r>
            <w:r w:rsidRPr="00A4602D">
              <w:rPr>
                <w:rFonts w:ascii="Times New Roman" w:hAnsi="Times New Roman"/>
                <w:sz w:val="20"/>
                <w:szCs w:val="20"/>
                <w:lang w:val="ru-RU"/>
              </w:rPr>
              <w:t xml:space="preserve">школској  </w:t>
            </w:r>
            <w:r w:rsidRPr="00A4602D">
              <w:rPr>
                <w:rFonts w:ascii="Times New Roman" w:hAnsi="Times New Roman"/>
                <w:spacing w:val="40"/>
                <w:sz w:val="20"/>
                <w:szCs w:val="20"/>
                <w:lang w:val="ru-RU"/>
              </w:rPr>
              <w:t xml:space="preserve"> </w:t>
            </w:r>
            <w:r w:rsidRPr="00A4602D">
              <w:rPr>
                <w:rFonts w:ascii="Times New Roman" w:hAnsi="Times New Roman"/>
                <w:sz w:val="20"/>
                <w:szCs w:val="20"/>
                <w:lang w:val="ru-RU"/>
              </w:rPr>
              <w:t xml:space="preserve">имовини  </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материјална</w:t>
            </w:r>
            <w:r w:rsidRPr="00A4602D">
              <w:rPr>
                <w:rFonts w:ascii="Times New Roman" w:hAnsi="Times New Roman"/>
                <w:spacing w:val="46"/>
                <w:w w:val="102"/>
                <w:sz w:val="20"/>
                <w:szCs w:val="20"/>
                <w:lang w:val="ru-RU"/>
              </w:rPr>
              <w:t xml:space="preserve"> </w:t>
            </w:r>
            <w:r w:rsidRPr="00A4602D">
              <w:rPr>
                <w:rFonts w:ascii="Times New Roman" w:hAnsi="Times New Roman"/>
                <w:sz w:val="20"/>
                <w:szCs w:val="20"/>
                <w:lang w:val="ru-RU"/>
              </w:rPr>
              <w:t xml:space="preserve">одговорност </w:t>
            </w:r>
            <w:r w:rsidRPr="00A4602D">
              <w:rPr>
                <w:rFonts w:ascii="Times New Roman" w:hAnsi="Times New Roman"/>
                <w:spacing w:val="13"/>
                <w:sz w:val="20"/>
                <w:szCs w:val="20"/>
                <w:lang w:val="ru-RU"/>
              </w:rPr>
              <w:t xml:space="preserve"> </w:t>
            </w:r>
            <w:r w:rsidRPr="00A4602D">
              <w:rPr>
                <w:rFonts w:ascii="Times New Roman" w:hAnsi="Times New Roman"/>
                <w:sz w:val="20"/>
                <w:szCs w:val="20"/>
                <w:lang w:val="ru-RU"/>
              </w:rPr>
              <w:t>ученика;</w:t>
            </w:r>
          </w:p>
          <w:p w14:paraId="11FDD322" w14:textId="77777777" w:rsidR="00337D2B" w:rsidRPr="00A4602D" w:rsidRDefault="00C84B04">
            <w:pPr>
              <w:pStyle w:val="TableParagraph"/>
              <w:spacing w:line="262" w:lineRule="auto"/>
              <w:ind w:left="95" w:righ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 xml:space="preserve">-Истицање  </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 xml:space="preserve">значаја  </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 xml:space="preserve">професионалне  </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 xml:space="preserve">оријентације  </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 xml:space="preserve">ученика  </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0"/>
                <w:w w:val="102"/>
                <w:sz w:val="20"/>
                <w:szCs w:val="20"/>
                <w:lang w:val="ru-RU"/>
              </w:rPr>
              <w:t xml:space="preserve"> </w:t>
            </w:r>
            <w:r w:rsidRPr="00A4602D">
              <w:rPr>
                <w:rFonts w:ascii="Times New Roman" w:hAnsi="Times New Roman"/>
                <w:spacing w:val="-1"/>
                <w:sz w:val="20"/>
                <w:szCs w:val="20"/>
                <w:lang w:val="ru-RU"/>
              </w:rPr>
              <w:t>благовременог</w:t>
            </w:r>
            <w:r w:rsidRPr="00A4602D">
              <w:rPr>
                <w:rFonts w:ascii="Times New Roman" w:hAnsi="Times New Roman"/>
                <w:sz w:val="20"/>
                <w:szCs w:val="20"/>
                <w:lang w:val="ru-RU"/>
              </w:rPr>
              <w:t xml:space="preserve"> </w:t>
            </w:r>
            <w:r w:rsidRPr="00A4602D">
              <w:rPr>
                <w:rFonts w:ascii="Times New Roman" w:hAnsi="Times New Roman"/>
                <w:spacing w:val="13"/>
                <w:sz w:val="20"/>
                <w:szCs w:val="20"/>
                <w:lang w:val="ru-RU"/>
              </w:rPr>
              <w:t xml:space="preserve"> </w:t>
            </w:r>
            <w:r w:rsidRPr="00A4602D">
              <w:rPr>
                <w:rFonts w:ascii="Times New Roman" w:hAnsi="Times New Roman"/>
                <w:sz w:val="20"/>
                <w:szCs w:val="20"/>
                <w:lang w:val="ru-RU"/>
              </w:rPr>
              <w:t>планирања</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свог</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професиоанлног</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развоја</w:t>
            </w:r>
          </w:p>
          <w:p w14:paraId="51996DE2" w14:textId="77777777" w:rsidR="00337D2B" w:rsidRPr="00A4602D" w:rsidRDefault="00C84B04">
            <w:pPr>
              <w:pStyle w:val="TableParagraph"/>
              <w:spacing w:line="250" w:lineRule="auto"/>
              <w:ind w:left="95" w:right="96"/>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-Анализа</w:t>
            </w:r>
            <w:r w:rsidRPr="00A4602D">
              <w:rPr>
                <w:rFonts w:ascii="Times New Roman" w:hAnsi="Times New Roman"/>
                <w:sz w:val="20"/>
                <w:szCs w:val="20"/>
                <w:lang w:val="ru-RU"/>
              </w:rPr>
              <w:t xml:space="preserve"> </w:t>
            </w:r>
            <w:r w:rsidRPr="00A4602D">
              <w:rPr>
                <w:rFonts w:ascii="Times New Roman" w:hAnsi="Times New Roman"/>
                <w:spacing w:val="16"/>
                <w:sz w:val="20"/>
                <w:szCs w:val="20"/>
                <w:lang w:val="ru-RU"/>
              </w:rPr>
              <w:t xml:space="preserve"> </w:t>
            </w:r>
            <w:r w:rsidRPr="00A4602D">
              <w:rPr>
                <w:rFonts w:ascii="Times New Roman" w:hAnsi="Times New Roman"/>
                <w:sz w:val="20"/>
                <w:szCs w:val="20"/>
                <w:lang w:val="ru-RU"/>
              </w:rPr>
              <w:t xml:space="preserve">укључености </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 xml:space="preserve">ученика </w:t>
            </w:r>
            <w:r w:rsidRPr="00A4602D">
              <w:rPr>
                <w:rFonts w:ascii="Times New Roman" w:hAnsi="Times New Roman"/>
                <w:spacing w:val="16"/>
                <w:sz w:val="20"/>
                <w:szCs w:val="20"/>
                <w:lang w:val="ru-RU"/>
              </w:rPr>
              <w:t xml:space="preserve"> </w:t>
            </w:r>
            <w:r w:rsidRPr="00A4602D">
              <w:rPr>
                <w:rFonts w:ascii="Times New Roman" w:hAnsi="Times New Roman"/>
                <w:sz w:val="20"/>
                <w:szCs w:val="20"/>
                <w:lang w:val="ru-RU"/>
              </w:rPr>
              <w:t xml:space="preserve">у </w:t>
            </w:r>
            <w:r w:rsidRPr="00A4602D">
              <w:rPr>
                <w:rFonts w:ascii="Times New Roman" w:hAnsi="Times New Roman"/>
                <w:spacing w:val="16"/>
                <w:sz w:val="20"/>
                <w:szCs w:val="20"/>
                <w:lang w:val="ru-RU"/>
              </w:rPr>
              <w:t xml:space="preserve"> </w:t>
            </w:r>
            <w:r w:rsidRPr="00A4602D">
              <w:rPr>
                <w:rFonts w:ascii="Times New Roman" w:hAnsi="Times New Roman"/>
                <w:sz w:val="20"/>
                <w:szCs w:val="20"/>
                <w:lang w:val="ru-RU"/>
              </w:rPr>
              <w:t xml:space="preserve">допунски </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 xml:space="preserve">додатни </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рад  и</w:t>
            </w:r>
            <w:r w:rsidRPr="00A4602D">
              <w:rPr>
                <w:rFonts w:ascii="Times New Roman" w:hAnsi="Times New Roman"/>
                <w:spacing w:val="29"/>
                <w:w w:val="102"/>
                <w:sz w:val="20"/>
                <w:szCs w:val="20"/>
                <w:lang w:val="ru-RU"/>
              </w:rPr>
              <w:t xml:space="preserve"> </w:t>
            </w:r>
            <w:r w:rsidRPr="00A4602D">
              <w:rPr>
                <w:rFonts w:ascii="Times New Roman" w:hAnsi="Times New Roman"/>
                <w:sz w:val="20"/>
                <w:szCs w:val="20"/>
                <w:lang w:val="ru-RU"/>
              </w:rPr>
              <w:t>ефекти</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тог</w:t>
            </w:r>
            <w:r w:rsidRPr="00A4602D">
              <w:rPr>
                <w:rFonts w:ascii="Times New Roman" w:hAnsi="Times New Roman"/>
                <w:spacing w:val="18"/>
                <w:sz w:val="20"/>
                <w:szCs w:val="20"/>
                <w:lang w:val="ru-RU"/>
              </w:rPr>
              <w:t xml:space="preserve"> </w:t>
            </w:r>
            <w:r w:rsidRPr="00A4602D">
              <w:rPr>
                <w:rFonts w:ascii="Times New Roman" w:hAnsi="Times New Roman"/>
                <w:spacing w:val="-1"/>
                <w:sz w:val="20"/>
                <w:szCs w:val="20"/>
                <w:lang w:val="ru-RU"/>
              </w:rPr>
              <w:t>рада.</w:t>
            </w:r>
          </w:p>
        </w:tc>
        <w:tc>
          <w:tcPr>
            <w:tcW w:w="1701" w:type="dxa"/>
          </w:tcPr>
          <w:p w14:paraId="0619493A" w14:textId="77777777" w:rsidR="00337D2B" w:rsidRPr="00A4602D" w:rsidRDefault="00C84B04" w:rsidP="00A4602D">
            <w:pPr>
              <w:pStyle w:val="TableParagraph"/>
              <w:spacing w:before="7" w:line="251" w:lineRule="auto"/>
              <w:ind w:firstLine="40"/>
              <w:jc w:val="both"/>
              <w:rPr>
                <w:rFonts w:ascii="Times New Roman" w:eastAsia="Times New Roman" w:hAnsi="Times New Roman" w:cs="Times New Roman"/>
                <w:sz w:val="20"/>
                <w:szCs w:val="20"/>
              </w:rPr>
            </w:pPr>
            <w:r w:rsidRPr="00A4602D">
              <w:rPr>
                <w:rFonts w:ascii="Times New Roman" w:hAnsi="Times New Roman"/>
                <w:sz w:val="20"/>
                <w:szCs w:val="20"/>
              </w:rPr>
              <w:t>Разговор,</w:t>
            </w:r>
            <w:r w:rsidRPr="00A4602D">
              <w:rPr>
                <w:rFonts w:ascii="Times New Roman" w:hAnsi="Times New Roman"/>
                <w:spacing w:val="21"/>
                <w:w w:val="102"/>
                <w:sz w:val="20"/>
                <w:szCs w:val="20"/>
              </w:rPr>
              <w:t xml:space="preserve"> </w:t>
            </w:r>
            <w:r w:rsidRPr="00A4602D">
              <w:rPr>
                <w:rFonts w:ascii="Times New Roman" w:hAnsi="Times New Roman"/>
                <w:sz w:val="20"/>
                <w:szCs w:val="20"/>
              </w:rPr>
              <w:t>упознавање</w:t>
            </w:r>
          </w:p>
        </w:tc>
        <w:tc>
          <w:tcPr>
            <w:tcW w:w="929" w:type="dxa"/>
          </w:tcPr>
          <w:p w14:paraId="131AEC8C" w14:textId="77777777" w:rsidR="00337D2B" w:rsidRPr="00A4602D" w:rsidRDefault="00C84B04">
            <w:pPr>
              <w:pStyle w:val="TableParagraph"/>
              <w:spacing w:before="7"/>
              <w:ind w:left="94"/>
              <w:jc w:val="both"/>
              <w:rPr>
                <w:rFonts w:ascii="Times New Roman" w:eastAsia="Times New Roman" w:hAnsi="Times New Roman" w:cs="Times New Roman"/>
                <w:sz w:val="20"/>
                <w:szCs w:val="20"/>
              </w:rPr>
            </w:pPr>
            <w:r w:rsidRPr="00A4602D">
              <w:rPr>
                <w:rFonts w:ascii="Times New Roman" w:hAnsi="Times New Roman"/>
                <w:sz w:val="20"/>
                <w:szCs w:val="20"/>
              </w:rPr>
              <w:t>ОС</w:t>
            </w:r>
          </w:p>
        </w:tc>
      </w:tr>
      <w:tr w:rsidR="00337D2B" w:rsidRPr="00A4602D" w14:paraId="7549710C" w14:textId="77777777" w:rsidTr="00A4602D">
        <w:tc>
          <w:tcPr>
            <w:tcW w:w="1242" w:type="dxa"/>
          </w:tcPr>
          <w:p w14:paraId="6AD6D36C" w14:textId="77777777" w:rsidR="00337D2B" w:rsidRPr="00A4602D" w:rsidRDefault="00337D2B" w:rsidP="00A4602D">
            <w:pPr>
              <w:pStyle w:val="TableParagraph"/>
              <w:spacing w:before="5"/>
              <w:ind w:right="-108"/>
              <w:jc w:val="both"/>
              <w:rPr>
                <w:rFonts w:ascii="Times New Roman" w:eastAsia="Times New Roman" w:hAnsi="Times New Roman" w:cs="Times New Roman"/>
                <w:sz w:val="20"/>
                <w:szCs w:val="20"/>
              </w:rPr>
            </w:pPr>
          </w:p>
          <w:p w14:paraId="4E79B372" w14:textId="77777777" w:rsidR="00337D2B" w:rsidRPr="00A4602D" w:rsidRDefault="00C84B04" w:rsidP="00A4602D">
            <w:pPr>
              <w:pStyle w:val="TableParagraph"/>
              <w:ind w:left="94" w:right="-108"/>
              <w:jc w:val="both"/>
              <w:rPr>
                <w:rFonts w:ascii="Times New Roman" w:eastAsia="Times New Roman" w:hAnsi="Times New Roman" w:cs="Times New Roman"/>
                <w:sz w:val="20"/>
                <w:szCs w:val="20"/>
              </w:rPr>
            </w:pPr>
            <w:r w:rsidRPr="00A4602D">
              <w:rPr>
                <w:rFonts w:ascii="Times New Roman" w:hAnsi="Times New Roman"/>
                <w:spacing w:val="-24"/>
                <w:sz w:val="20"/>
                <w:szCs w:val="20"/>
              </w:rPr>
              <w:t>Мар</w:t>
            </w:r>
            <w:r w:rsidRPr="00A4602D">
              <w:rPr>
                <w:rFonts w:ascii="Times New Roman" w:hAnsi="Times New Roman"/>
                <w:spacing w:val="-22"/>
                <w:sz w:val="20"/>
                <w:szCs w:val="20"/>
              </w:rPr>
              <w:t>т</w:t>
            </w:r>
            <w:r w:rsidRPr="00A4602D">
              <w:rPr>
                <w:rFonts w:ascii="Times New Roman" w:hAnsi="Times New Roman"/>
                <w:spacing w:val="-24"/>
                <w:sz w:val="20"/>
                <w:szCs w:val="20"/>
              </w:rPr>
              <w:t>-а</w:t>
            </w:r>
            <w:r w:rsidRPr="00A4602D">
              <w:rPr>
                <w:rFonts w:ascii="Times New Roman" w:hAnsi="Times New Roman"/>
                <w:spacing w:val="-20"/>
                <w:sz w:val="20"/>
                <w:szCs w:val="20"/>
              </w:rPr>
              <w:t>п</w:t>
            </w:r>
            <w:r w:rsidRPr="00A4602D">
              <w:rPr>
                <w:rFonts w:ascii="Times New Roman" w:hAnsi="Times New Roman"/>
                <w:spacing w:val="-24"/>
                <w:sz w:val="20"/>
                <w:szCs w:val="20"/>
              </w:rPr>
              <w:t>р</w:t>
            </w:r>
            <w:r w:rsidRPr="00A4602D">
              <w:rPr>
                <w:rFonts w:ascii="Times New Roman" w:hAnsi="Times New Roman"/>
                <w:spacing w:val="-20"/>
                <w:sz w:val="20"/>
                <w:szCs w:val="20"/>
              </w:rPr>
              <w:t>и</w:t>
            </w:r>
            <w:r w:rsidRPr="00A4602D">
              <w:rPr>
                <w:rFonts w:ascii="Times New Roman" w:hAnsi="Times New Roman"/>
                <w:sz w:val="20"/>
                <w:szCs w:val="20"/>
              </w:rPr>
              <w:t>л</w:t>
            </w:r>
          </w:p>
        </w:tc>
        <w:tc>
          <w:tcPr>
            <w:tcW w:w="5245" w:type="dxa"/>
          </w:tcPr>
          <w:p w14:paraId="2DE5F4C2" w14:textId="77777777" w:rsidR="00337D2B" w:rsidRPr="00A4602D" w:rsidRDefault="00C84B04">
            <w:pPr>
              <w:pStyle w:val="TableParagraph"/>
              <w:spacing w:line="250" w:lineRule="auto"/>
              <w:ind w:left="94" w:right="90"/>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-Разговор</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32"/>
                <w:sz w:val="20"/>
                <w:szCs w:val="20"/>
                <w:lang w:val="ru-RU"/>
              </w:rPr>
              <w:t xml:space="preserve"> </w:t>
            </w:r>
            <w:r w:rsidRPr="00A4602D">
              <w:rPr>
                <w:rFonts w:ascii="Times New Roman" w:hAnsi="Times New Roman"/>
                <w:spacing w:val="-1"/>
                <w:sz w:val="20"/>
                <w:szCs w:val="20"/>
                <w:lang w:val="ru-RU"/>
              </w:rPr>
              <w:t>захтевима</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који</w:t>
            </w:r>
            <w:r w:rsidRPr="00A4602D">
              <w:rPr>
                <w:rFonts w:ascii="Times New Roman" w:hAnsi="Times New Roman"/>
                <w:spacing w:val="36"/>
                <w:sz w:val="20"/>
                <w:szCs w:val="20"/>
                <w:lang w:val="ru-RU"/>
              </w:rPr>
              <w:t xml:space="preserve"> </w:t>
            </w:r>
            <w:r w:rsidRPr="00A4602D">
              <w:rPr>
                <w:rFonts w:ascii="Times New Roman" w:hAnsi="Times New Roman"/>
                <w:spacing w:val="-1"/>
                <w:sz w:val="20"/>
                <w:szCs w:val="20"/>
                <w:lang w:val="ru-RU"/>
              </w:rPr>
              <w:t>до</w:t>
            </w:r>
            <w:r w:rsidRPr="00A4602D">
              <w:rPr>
                <w:rFonts w:ascii="Times New Roman" w:hAnsi="Times New Roman"/>
                <w:spacing w:val="33"/>
                <w:sz w:val="20"/>
                <w:szCs w:val="20"/>
                <w:lang w:val="ru-RU"/>
              </w:rPr>
              <w:t xml:space="preserve"> </w:t>
            </w:r>
            <w:r w:rsidRPr="00A4602D">
              <w:rPr>
                <w:rFonts w:ascii="Times New Roman" w:hAnsi="Times New Roman"/>
                <w:sz w:val="20"/>
                <w:szCs w:val="20"/>
                <w:lang w:val="ru-RU"/>
              </w:rPr>
              <w:t>краја</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школске</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године</w:t>
            </w:r>
            <w:r w:rsidRPr="00A4602D">
              <w:rPr>
                <w:rFonts w:ascii="Times New Roman" w:hAnsi="Times New Roman"/>
                <w:spacing w:val="32"/>
                <w:sz w:val="20"/>
                <w:szCs w:val="20"/>
                <w:lang w:val="ru-RU"/>
              </w:rPr>
              <w:t xml:space="preserve"> </w:t>
            </w:r>
            <w:r w:rsidRPr="00A4602D">
              <w:rPr>
                <w:rFonts w:ascii="Times New Roman" w:hAnsi="Times New Roman"/>
                <w:sz w:val="20"/>
                <w:szCs w:val="20"/>
                <w:lang w:val="ru-RU"/>
              </w:rPr>
              <w:t>стоје</w:t>
            </w:r>
            <w:r w:rsidRPr="00A4602D">
              <w:rPr>
                <w:rFonts w:ascii="Times New Roman" w:hAnsi="Times New Roman"/>
                <w:spacing w:val="18"/>
                <w:sz w:val="20"/>
                <w:szCs w:val="20"/>
                <w:lang w:val="ru-RU"/>
              </w:rPr>
              <w:t xml:space="preserve"> </w:t>
            </w:r>
            <w:r w:rsidRPr="00A4602D">
              <w:rPr>
                <w:rFonts w:ascii="Times New Roman" w:hAnsi="Times New Roman"/>
                <w:sz w:val="20"/>
                <w:szCs w:val="20"/>
                <w:lang w:val="ru-RU"/>
              </w:rPr>
              <w:t>пред</w:t>
            </w:r>
            <w:r w:rsidRPr="00A4602D">
              <w:rPr>
                <w:rFonts w:ascii="Times New Roman" w:hAnsi="Times New Roman"/>
                <w:spacing w:val="24"/>
                <w:w w:val="102"/>
                <w:sz w:val="20"/>
                <w:szCs w:val="20"/>
                <w:lang w:val="ru-RU"/>
              </w:rPr>
              <w:t xml:space="preserve"> </w:t>
            </w:r>
            <w:r w:rsidRPr="00A4602D">
              <w:rPr>
                <w:rFonts w:ascii="Times New Roman" w:hAnsi="Times New Roman"/>
                <w:sz w:val="20"/>
                <w:szCs w:val="20"/>
                <w:lang w:val="ru-RU"/>
              </w:rPr>
              <w:t>ученицима</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7"/>
                <w:sz w:val="20"/>
                <w:szCs w:val="20"/>
                <w:lang w:val="ru-RU"/>
              </w:rPr>
              <w:t xml:space="preserve"> </w:t>
            </w:r>
            <w:r w:rsidRPr="00A4602D">
              <w:rPr>
                <w:rFonts w:ascii="Times New Roman" w:hAnsi="Times New Roman"/>
                <w:sz w:val="20"/>
                <w:szCs w:val="20"/>
                <w:lang w:val="ru-RU"/>
              </w:rPr>
              <w:t>организовању</w:t>
            </w:r>
            <w:r w:rsidRPr="00A4602D">
              <w:rPr>
                <w:rFonts w:ascii="Times New Roman" w:hAnsi="Times New Roman"/>
                <w:spacing w:val="31"/>
                <w:sz w:val="20"/>
                <w:szCs w:val="20"/>
                <w:lang w:val="ru-RU"/>
              </w:rPr>
              <w:t xml:space="preserve"> </w:t>
            </w:r>
            <w:r w:rsidRPr="00A4602D">
              <w:rPr>
                <w:rFonts w:ascii="Times New Roman" w:hAnsi="Times New Roman"/>
                <w:sz w:val="20"/>
                <w:szCs w:val="20"/>
                <w:lang w:val="ru-RU"/>
              </w:rPr>
              <w:t>екскурзије</w:t>
            </w:r>
          </w:p>
          <w:p w14:paraId="69EB6FDF" w14:textId="77777777" w:rsidR="00337D2B" w:rsidRPr="00A4602D" w:rsidRDefault="00C84B04">
            <w:pPr>
              <w:pStyle w:val="TableParagraph"/>
              <w:tabs>
                <w:tab w:val="left" w:pos="1174"/>
                <w:tab w:val="left" w:pos="2026"/>
                <w:tab w:val="left" w:pos="3021"/>
                <w:tab w:val="left" w:pos="3477"/>
                <w:tab w:val="left" w:pos="4352"/>
              </w:tabs>
              <w:spacing w:before="1" w:line="262" w:lineRule="auto"/>
              <w:ind w:left="94" w:right="86"/>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-Анализа</w:t>
            </w:r>
            <w:r w:rsidRPr="00A4602D">
              <w:rPr>
                <w:rFonts w:ascii="Times New Roman" w:hAnsi="Times New Roman"/>
                <w:spacing w:val="-1"/>
                <w:sz w:val="20"/>
                <w:szCs w:val="20"/>
                <w:lang w:val="ru-RU"/>
              </w:rPr>
              <w:tab/>
            </w:r>
            <w:r w:rsidRPr="00A4602D">
              <w:rPr>
                <w:rFonts w:ascii="Times New Roman" w:hAnsi="Times New Roman"/>
                <w:spacing w:val="-2"/>
                <w:sz w:val="20"/>
                <w:szCs w:val="20"/>
                <w:lang w:val="ru-RU"/>
              </w:rPr>
              <w:t>успеха</w:t>
            </w:r>
            <w:r w:rsidRPr="00A4602D">
              <w:rPr>
                <w:rFonts w:ascii="Times New Roman" w:hAnsi="Times New Roman"/>
                <w:spacing w:val="-2"/>
                <w:sz w:val="20"/>
                <w:szCs w:val="20"/>
                <w:lang w:val="ru-RU"/>
              </w:rPr>
              <w:tab/>
            </w:r>
            <w:r w:rsidRPr="00A4602D">
              <w:rPr>
                <w:rFonts w:ascii="Times New Roman" w:hAnsi="Times New Roman"/>
                <w:sz w:val="20"/>
                <w:szCs w:val="20"/>
                <w:lang w:val="ru-RU"/>
              </w:rPr>
              <w:t>ученика</w:t>
            </w:r>
            <w:r w:rsidRPr="00A4602D">
              <w:rPr>
                <w:rFonts w:ascii="Times New Roman" w:hAnsi="Times New Roman"/>
                <w:sz w:val="20"/>
                <w:szCs w:val="20"/>
                <w:lang w:val="ru-RU"/>
              </w:rPr>
              <w:tab/>
            </w:r>
            <w:r w:rsidRPr="00A4602D">
              <w:rPr>
                <w:rFonts w:ascii="Times New Roman" w:hAnsi="Times New Roman"/>
                <w:spacing w:val="1"/>
                <w:sz w:val="20"/>
                <w:szCs w:val="20"/>
                <w:lang w:val="ru-RU"/>
              </w:rPr>
              <w:t>на</w:t>
            </w:r>
            <w:r w:rsidRPr="00A4602D">
              <w:rPr>
                <w:rFonts w:ascii="Times New Roman" w:hAnsi="Times New Roman"/>
                <w:spacing w:val="1"/>
                <w:sz w:val="20"/>
                <w:szCs w:val="20"/>
                <w:lang w:val="ru-RU"/>
              </w:rPr>
              <w:tab/>
            </w:r>
            <w:r w:rsidRPr="00A4602D">
              <w:rPr>
                <w:rFonts w:ascii="Times New Roman" w:hAnsi="Times New Roman"/>
                <w:sz w:val="20"/>
                <w:szCs w:val="20"/>
                <w:lang w:val="ru-RU"/>
              </w:rPr>
              <w:t>трећем</w:t>
            </w:r>
            <w:r w:rsidRPr="00A4602D">
              <w:rPr>
                <w:rFonts w:ascii="Times New Roman" w:hAnsi="Times New Roman"/>
                <w:sz w:val="20"/>
                <w:szCs w:val="20"/>
                <w:lang w:val="ru-RU"/>
              </w:rPr>
              <w:tab/>
              <w:t>класификационом</w:t>
            </w:r>
            <w:r w:rsidRPr="00A4602D">
              <w:rPr>
                <w:rFonts w:ascii="Times New Roman" w:hAnsi="Times New Roman"/>
                <w:spacing w:val="42"/>
                <w:w w:val="102"/>
                <w:sz w:val="20"/>
                <w:szCs w:val="20"/>
                <w:lang w:val="ru-RU"/>
              </w:rPr>
              <w:t xml:space="preserve"> </w:t>
            </w:r>
            <w:r w:rsidRPr="00A4602D">
              <w:rPr>
                <w:rFonts w:ascii="Times New Roman" w:hAnsi="Times New Roman"/>
                <w:sz w:val="20"/>
                <w:szCs w:val="20"/>
                <w:lang w:val="ru-RU"/>
              </w:rPr>
              <w:t>периоду;</w:t>
            </w:r>
          </w:p>
          <w:p w14:paraId="082F9D19" w14:textId="77777777" w:rsidR="00337D2B" w:rsidRPr="00A4602D" w:rsidRDefault="00C84B04">
            <w:pPr>
              <w:pStyle w:val="TableParagraph"/>
              <w:tabs>
                <w:tab w:val="left" w:pos="646"/>
                <w:tab w:val="left" w:pos="1906"/>
                <w:tab w:val="left" w:pos="3254"/>
                <w:tab w:val="left" w:pos="4669"/>
                <w:tab w:val="left" w:pos="5869"/>
              </w:tabs>
              <w:spacing w:line="250" w:lineRule="auto"/>
              <w:ind w:left="94" w:right="84"/>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-У</w:t>
            </w:r>
            <w:r w:rsidRPr="00A4602D">
              <w:rPr>
                <w:rFonts w:ascii="Times New Roman" w:hAnsi="Times New Roman"/>
                <w:sz w:val="20"/>
                <w:szCs w:val="20"/>
                <w:lang w:val="ru-RU"/>
              </w:rPr>
              <w:tab/>
              <w:t>завршним</w:t>
            </w:r>
            <w:r w:rsidRPr="00A4602D">
              <w:rPr>
                <w:rFonts w:ascii="Times New Roman" w:hAnsi="Times New Roman"/>
                <w:sz w:val="20"/>
                <w:szCs w:val="20"/>
                <w:lang w:val="ru-RU"/>
              </w:rPr>
              <w:tab/>
            </w:r>
            <w:r w:rsidRPr="00A4602D">
              <w:rPr>
                <w:rFonts w:ascii="Times New Roman" w:hAnsi="Times New Roman"/>
                <w:spacing w:val="-1"/>
                <w:sz w:val="20"/>
                <w:szCs w:val="20"/>
                <w:lang w:val="ru-RU"/>
              </w:rPr>
              <w:t>разредима-</w:t>
            </w:r>
            <w:r w:rsidRPr="00A4602D">
              <w:rPr>
                <w:rFonts w:ascii="Times New Roman" w:hAnsi="Times New Roman"/>
                <w:spacing w:val="-1"/>
                <w:sz w:val="20"/>
                <w:szCs w:val="20"/>
                <w:lang w:val="ru-RU"/>
              </w:rPr>
              <w:tab/>
            </w:r>
            <w:r w:rsidRPr="00A4602D">
              <w:rPr>
                <w:rFonts w:ascii="Times New Roman" w:hAnsi="Times New Roman"/>
                <w:sz w:val="20"/>
                <w:szCs w:val="20"/>
                <w:lang w:val="ru-RU"/>
              </w:rPr>
              <w:t>упознавање</w:t>
            </w:r>
            <w:r w:rsidRPr="00A4602D">
              <w:rPr>
                <w:rFonts w:ascii="Times New Roman" w:hAnsi="Times New Roman"/>
                <w:sz w:val="20"/>
                <w:szCs w:val="20"/>
                <w:lang w:val="ru-RU"/>
              </w:rPr>
              <w:tab/>
              <w:t>родитеља</w:t>
            </w:r>
            <w:r w:rsidRPr="00A4602D">
              <w:rPr>
                <w:rFonts w:ascii="Times New Roman" w:hAnsi="Times New Roman"/>
                <w:sz w:val="20"/>
                <w:szCs w:val="20"/>
                <w:lang w:val="ru-RU"/>
              </w:rPr>
              <w:tab/>
              <w:t>са</w:t>
            </w:r>
            <w:r w:rsidRPr="00A4602D">
              <w:rPr>
                <w:rFonts w:ascii="Times New Roman" w:hAnsi="Times New Roman"/>
                <w:spacing w:val="32"/>
                <w:w w:val="102"/>
                <w:sz w:val="20"/>
                <w:szCs w:val="20"/>
                <w:lang w:val="ru-RU"/>
              </w:rPr>
              <w:t xml:space="preserve"> </w:t>
            </w:r>
            <w:r w:rsidRPr="00A4602D">
              <w:rPr>
                <w:rFonts w:ascii="Times New Roman" w:hAnsi="Times New Roman"/>
                <w:sz w:val="20"/>
                <w:szCs w:val="20"/>
                <w:lang w:val="ru-RU"/>
              </w:rPr>
              <w:t>организацијом</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полагања</w:t>
            </w:r>
            <w:r w:rsidRPr="00A4602D">
              <w:rPr>
                <w:rFonts w:ascii="Times New Roman" w:hAnsi="Times New Roman"/>
                <w:spacing w:val="43"/>
                <w:sz w:val="20"/>
                <w:szCs w:val="20"/>
                <w:lang w:val="ru-RU"/>
              </w:rPr>
              <w:t xml:space="preserve"> </w:t>
            </w:r>
            <w:r w:rsidRPr="00A4602D">
              <w:rPr>
                <w:rFonts w:ascii="Times New Roman" w:hAnsi="Times New Roman"/>
                <w:sz w:val="20"/>
                <w:szCs w:val="20"/>
                <w:lang w:val="ru-RU"/>
              </w:rPr>
              <w:t>завршног</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3"/>
                <w:sz w:val="20"/>
                <w:szCs w:val="20"/>
                <w:lang w:val="ru-RU"/>
              </w:rPr>
              <w:t xml:space="preserve"> </w:t>
            </w:r>
            <w:r w:rsidRPr="00A4602D">
              <w:rPr>
                <w:rFonts w:ascii="Times New Roman" w:hAnsi="Times New Roman"/>
                <w:spacing w:val="-1"/>
                <w:sz w:val="20"/>
                <w:szCs w:val="20"/>
                <w:lang w:val="ru-RU"/>
              </w:rPr>
              <w:t>матурског</w:t>
            </w:r>
            <w:r w:rsidRPr="00A4602D">
              <w:rPr>
                <w:rFonts w:ascii="Times New Roman" w:hAnsi="Times New Roman"/>
                <w:spacing w:val="36"/>
                <w:sz w:val="20"/>
                <w:szCs w:val="20"/>
                <w:lang w:val="ru-RU"/>
              </w:rPr>
              <w:t xml:space="preserve"> </w:t>
            </w:r>
            <w:r w:rsidRPr="00A4602D">
              <w:rPr>
                <w:rFonts w:ascii="Times New Roman" w:hAnsi="Times New Roman"/>
                <w:sz w:val="20"/>
                <w:szCs w:val="20"/>
                <w:lang w:val="ru-RU"/>
              </w:rPr>
              <w:t>испит</w:t>
            </w:r>
            <w:r w:rsidRPr="00A4602D">
              <w:rPr>
                <w:rFonts w:ascii="Times New Roman" w:hAnsi="Times New Roman"/>
                <w:sz w:val="20"/>
                <w:szCs w:val="20"/>
              </w:rPr>
              <w:t>a</w:t>
            </w:r>
            <w:r w:rsidRPr="00A4602D">
              <w:rPr>
                <w:rFonts w:ascii="Times New Roman" w:hAnsi="Times New Roman"/>
                <w:sz w:val="20"/>
                <w:szCs w:val="20"/>
                <w:lang w:val="ru-RU"/>
              </w:rPr>
              <w:t>.</w:t>
            </w:r>
          </w:p>
        </w:tc>
        <w:tc>
          <w:tcPr>
            <w:tcW w:w="1701" w:type="dxa"/>
          </w:tcPr>
          <w:p w14:paraId="25AA8ED1" w14:textId="77777777" w:rsidR="00337D2B" w:rsidRPr="00A4602D" w:rsidRDefault="00C84B04" w:rsidP="00A4602D">
            <w:pPr>
              <w:pStyle w:val="TableParagraph"/>
              <w:spacing w:line="250" w:lineRule="auto"/>
              <w:ind w:firstLine="40"/>
              <w:jc w:val="both"/>
              <w:rPr>
                <w:rFonts w:ascii="Times New Roman" w:eastAsia="Times New Roman" w:hAnsi="Times New Roman" w:cs="Times New Roman"/>
                <w:sz w:val="20"/>
                <w:szCs w:val="20"/>
              </w:rPr>
            </w:pPr>
            <w:r w:rsidRPr="00A4602D">
              <w:rPr>
                <w:rFonts w:ascii="Times New Roman" w:hAnsi="Times New Roman"/>
                <w:sz w:val="20"/>
                <w:szCs w:val="20"/>
              </w:rPr>
              <w:t>Разговор,</w:t>
            </w:r>
            <w:r w:rsidRPr="00A4602D">
              <w:rPr>
                <w:rFonts w:ascii="Times New Roman" w:hAnsi="Times New Roman"/>
                <w:spacing w:val="20"/>
                <w:w w:val="102"/>
                <w:sz w:val="20"/>
                <w:szCs w:val="20"/>
              </w:rPr>
              <w:t xml:space="preserve"> </w:t>
            </w:r>
            <w:r w:rsidRPr="00A4602D">
              <w:rPr>
                <w:rFonts w:ascii="Times New Roman" w:hAnsi="Times New Roman"/>
                <w:sz w:val="20"/>
                <w:szCs w:val="20"/>
              </w:rPr>
              <w:t>упознавање</w:t>
            </w:r>
          </w:p>
        </w:tc>
        <w:tc>
          <w:tcPr>
            <w:tcW w:w="929" w:type="dxa"/>
          </w:tcPr>
          <w:p w14:paraId="1B35AD63" w14:textId="77777777" w:rsidR="00337D2B" w:rsidRPr="00A4602D" w:rsidRDefault="00C84B04">
            <w:pPr>
              <w:pStyle w:val="TableParagraph"/>
              <w:spacing w:line="236" w:lineRule="exact"/>
              <w:ind w:left="94"/>
              <w:jc w:val="both"/>
              <w:rPr>
                <w:rFonts w:ascii="Times New Roman" w:eastAsia="Times New Roman" w:hAnsi="Times New Roman" w:cs="Times New Roman"/>
                <w:sz w:val="20"/>
                <w:szCs w:val="20"/>
              </w:rPr>
            </w:pPr>
            <w:r w:rsidRPr="00A4602D">
              <w:rPr>
                <w:rFonts w:ascii="Times New Roman" w:hAnsi="Times New Roman"/>
                <w:sz w:val="20"/>
                <w:szCs w:val="20"/>
              </w:rPr>
              <w:t>ОС</w:t>
            </w:r>
          </w:p>
        </w:tc>
      </w:tr>
      <w:tr w:rsidR="00337D2B" w:rsidRPr="00A4602D" w14:paraId="381DAAC5" w14:textId="77777777" w:rsidTr="00A4602D">
        <w:tc>
          <w:tcPr>
            <w:tcW w:w="1242" w:type="dxa"/>
          </w:tcPr>
          <w:p w14:paraId="1D82E182" w14:textId="77777777" w:rsidR="00337D2B" w:rsidRPr="00A4602D" w:rsidRDefault="00337D2B" w:rsidP="00A4602D">
            <w:pPr>
              <w:pStyle w:val="TableParagraph"/>
              <w:spacing w:before="6"/>
              <w:ind w:right="-108"/>
              <w:jc w:val="both"/>
              <w:rPr>
                <w:rFonts w:ascii="Times New Roman" w:eastAsia="Times New Roman" w:hAnsi="Times New Roman" w:cs="Times New Roman"/>
                <w:sz w:val="20"/>
                <w:szCs w:val="20"/>
              </w:rPr>
            </w:pPr>
          </w:p>
          <w:p w14:paraId="4111ED5A" w14:textId="77777777" w:rsidR="00337D2B" w:rsidRPr="00A4602D" w:rsidRDefault="00C84B04" w:rsidP="00A4602D">
            <w:pPr>
              <w:pStyle w:val="TableParagraph"/>
              <w:ind w:left="94" w:right="-108"/>
              <w:jc w:val="both"/>
              <w:rPr>
                <w:rFonts w:ascii="Times New Roman" w:eastAsia="Times New Roman" w:hAnsi="Times New Roman" w:cs="Times New Roman"/>
                <w:sz w:val="20"/>
                <w:szCs w:val="20"/>
              </w:rPr>
            </w:pPr>
            <w:r w:rsidRPr="00A4602D">
              <w:rPr>
                <w:rFonts w:ascii="Times New Roman" w:hAnsi="Times New Roman"/>
                <w:spacing w:val="-24"/>
                <w:sz w:val="20"/>
                <w:szCs w:val="20"/>
              </w:rPr>
              <w:t>Мај-јун</w:t>
            </w:r>
          </w:p>
        </w:tc>
        <w:tc>
          <w:tcPr>
            <w:tcW w:w="5245" w:type="dxa"/>
          </w:tcPr>
          <w:p w14:paraId="67CB6737" w14:textId="77777777" w:rsidR="00337D2B" w:rsidRPr="00A4602D" w:rsidRDefault="00C84B04">
            <w:pPr>
              <w:pStyle w:val="TableParagraph"/>
              <w:tabs>
                <w:tab w:val="left" w:pos="574"/>
              </w:tabs>
              <w:spacing w:before="7" w:line="250" w:lineRule="auto"/>
              <w:ind w:left="94" w:right="7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-За</w:t>
            </w:r>
            <w:r w:rsidRPr="00A4602D">
              <w:rPr>
                <w:rFonts w:ascii="Times New Roman" w:hAnsi="Times New Roman"/>
                <w:sz w:val="20"/>
                <w:szCs w:val="20"/>
                <w:lang w:val="ru-RU"/>
              </w:rPr>
              <w:tab/>
            </w:r>
            <w:r w:rsidRPr="00A4602D">
              <w:rPr>
                <w:rFonts w:ascii="Times New Roman" w:hAnsi="Times New Roman"/>
                <w:spacing w:val="-1"/>
                <w:sz w:val="20"/>
                <w:szCs w:val="20"/>
                <w:lang w:val="ru-RU"/>
              </w:rPr>
              <w:t>разреде</w:t>
            </w:r>
            <w:r w:rsidRPr="00A4602D">
              <w:rPr>
                <w:rFonts w:ascii="Times New Roman" w:hAnsi="Times New Roman"/>
                <w:sz w:val="20"/>
                <w:szCs w:val="20"/>
                <w:lang w:val="ru-RU"/>
              </w:rPr>
              <w:t xml:space="preserve">  </w:t>
            </w:r>
            <w:r w:rsidRPr="00A4602D">
              <w:rPr>
                <w:rFonts w:ascii="Times New Roman" w:hAnsi="Times New Roman"/>
                <w:spacing w:val="50"/>
                <w:sz w:val="20"/>
                <w:szCs w:val="20"/>
                <w:lang w:val="ru-RU"/>
              </w:rPr>
              <w:t xml:space="preserve"> </w:t>
            </w:r>
            <w:r w:rsidRPr="00A4602D">
              <w:rPr>
                <w:rFonts w:ascii="Times New Roman" w:hAnsi="Times New Roman"/>
                <w:sz w:val="20"/>
                <w:szCs w:val="20"/>
                <w:lang w:val="ru-RU"/>
              </w:rPr>
              <w:t xml:space="preserve">-  </w:t>
            </w:r>
            <w:r w:rsidRPr="00A4602D">
              <w:rPr>
                <w:rFonts w:ascii="Times New Roman" w:hAnsi="Times New Roman"/>
                <w:spacing w:val="49"/>
                <w:sz w:val="20"/>
                <w:szCs w:val="20"/>
                <w:lang w:val="ru-RU"/>
              </w:rPr>
              <w:t xml:space="preserve"> </w:t>
            </w:r>
            <w:r w:rsidRPr="00A4602D">
              <w:rPr>
                <w:rFonts w:ascii="Times New Roman" w:hAnsi="Times New Roman"/>
                <w:spacing w:val="-1"/>
                <w:sz w:val="20"/>
                <w:szCs w:val="20"/>
                <w:lang w:val="ru-RU"/>
              </w:rPr>
              <w:t>одељења</w:t>
            </w:r>
            <w:r w:rsidRPr="00A4602D">
              <w:rPr>
                <w:rFonts w:ascii="Times New Roman" w:hAnsi="Times New Roman"/>
                <w:sz w:val="20"/>
                <w:szCs w:val="20"/>
                <w:lang w:val="ru-RU"/>
              </w:rPr>
              <w:t xml:space="preserve">  </w:t>
            </w:r>
            <w:r w:rsidRPr="00A4602D">
              <w:rPr>
                <w:rFonts w:ascii="Times New Roman" w:hAnsi="Times New Roman"/>
                <w:spacing w:val="47"/>
                <w:sz w:val="20"/>
                <w:szCs w:val="20"/>
                <w:lang w:val="ru-RU"/>
              </w:rPr>
              <w:t xml:space="preserve"> </w:t>
            </w:r>
            <w:r w:rsidRPr="00A4602D">
              <w:rPr>
                <w:rFonts w:ascii="Times New Roman" w:hAnsi="Times New Roman"/>
                <w:sz w:val="20"/>
                <w:szCs w:val="20"/>
                <w:lang w:val="ru-RU"/>
              </w:rPr>
              <w:t xml:space="preserve">која  </w:t>
            </w:r>
            <w:r w:rsidRPr="00A4602D">
              <w:rPr>
                <w:rFonts w:ascii="Times New Roman" w:hAnsi="Times New Roman"/>
                <w:spacing w:val="48"/>
                <w:sz w:val="20"/>
                <w:szCs w:val="20"/>
                <w:lang w:val="ru-RU"/>
              </w:rPr>
              <w:t xml:space="preserve"> </w:t>
            </w:r>
            <w:r w:rsidRPr="00A4602D">
              <w:rPr>
                <w:rFonts w:ascii="Times New Roman" w:hAnsi="Times New Roman"/>
                <w:sz w:val="20"/>
                <w:szCs w:val="20"/>
                <w:lang w:val="ru-RU"/>
              </w:rPr>
              <w:t xml:space="preserve">су  </w:t>
            </w:r>
            <w:r w:rsidRPr="00A4602D">
              <w:rPr>
                <w:rFonts w:ascii="Times New Roman" w:hAnsi="Times New Roman"/>
                <w:spacing w:val="47"/>
                <w:sz w:val="20"/>
                <w:szCs w:val="20"/>
                <w:lang w:val="ru-RU"/>
              </w:rPr>
              <w:t xml:space="preserve"> </w:t>
            </w:r>
            <w:r w:rsidRPr="00A4602D">
              <w:rPr>
                <w:rFonts w:ascii="Times New Roman" w:hAnsi="Times New Roman"/>
                <w:sz w:val="20"/>
                <w:szCs w:val="20"/>
                <w:lang w:val="ru-RU"/>
              </w:rPr>
              <w:t xml:space="preserve">реализовала  </w:t>
            </w:r>
            <w:r w:rsidRPr="00A4602D">
              <w:rPr>
                <w:rFonts w:ascii="Times New Roman" w:hAnsi="Times New Roman"/>
                <w:spacing w:val="49"/>
                <w:sz w:val="20"/>
                <w:szCs w:val="20"/>
                <w:lang w:val="ru-RU"/>
              </w:rPr>
              <w:t xml:space="preserve"> </w:t>
            </w:r>
            <w:r w:rsidRPr="00A4602D">
              <w:rPr>
                <w:rFonts w:ascii="Times New Roman" w:hAnsi="Times New Roman"/>
                <w:sz w:val="20"/>
                <w:szCs w:val="20"/>
                <w:lang w:val="ru-RU"/>
              </w:rPr>
              <w:t>екскурзију:</w:t>
            </w:r>
            <w:r w:rsidRPr="00A4602D">
              <w:rPr>
                <w:rFonts w:ascii="Times New Roman" w:hAnsi="Times New Roman"/>
                <w:spacing w:val="44"/>
                <w:w w:val="102"/>
                <w:sz w:val="20"/>
                <w:szCs w:val="20"/>
                <w:lang w:val="ru-RU"/>
              </w:rPr>
              <w:t xml:space="preserve"> </w:t>
            </w:r>
            <w:r w:rsidRPr="00A4602D">
              <w:rPr>
                <w:rFonts w:ascii="Times New Roman" w:hAnsi="Times New Roman"/>
                <w:sz w:val="20"/>
                <w:szCs w:val="20"/>
                <w:lang w:val="ru-RU"/>
              </w:rPr>
              <w:t>упознавање</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родитеља</w:t>
            </w:r>
            <w:r w:rsidRPr="00A4602D">
              <w:rPr>
                <w:rFonts w:ascii="Times New Roman" w:hAnsi="Times New Roman"/>
                <w:spacing w:val="42"/>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извештајем</w:t>
            </w:r>
            <w:r w:rsidRPr="00A4602D">
              <w:rPr>
                <w:rFonts w:ascii="Times New Roman" w:hAnsi="Times New Roman"/>
                <w:spacing w:val="20"/>
                <w:sz w:val="20"/>
                <w:szCs w:val="20"/>
                <w:lang w:val="ru-RU"/>
              </w:rPr>
              <w:t xml:space="preserve"> </w:t>
            </w:r>
            <w:r w:rsidRPr="00A4602D">
              <w:rPr>
                <w:rFonts w:ascii="Times New Roman" w:hAnsi="Times New Roman"/>
                <w:sz w:val="20"/>
                <w:szCs w:val="20"/>
                <w:lang w:val="ru-RU"/>
              </w:rPr>
              <w:t>о</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извођењу</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екскурзије.</w:t>
            </w:r>
          </w:p>
        </w:tc>
        <w:tc>
          <w:tcPr>
            <w:tcW w:w="1701" w:type="dxa"/>
          </w:tcPr>
          <w:p w14:paraId="01439ACD" w14:textId="77777777" w:rsidR="00337D2B" w:rsidRPr="00A4602D" w:rsidRDefault="00C84B04" w:rsidP="00A4602D">
            <w:pPr>
              <w:pStyle w:val="TableParagraph"/>
              <w:spacing w:before="7"/>
              <w:ind w:firstLine="40"/>
              <w:jc w:val="both"/>
              <w:rPr>
                <w:rFonts w:ascii="Times New Roman" w:eastAsia="Times New Roman" w:hAnsi="Times New Roman" w:cs="Times New Roman"/>
                <w:sz w:val="20"/>
                <w:szCs w:val="20"/>
              </w:rPr>
            </w:pPr>
            <w:r w:rsidRPr="00A4602D">
              <w:rPr>
                <w:rFonts w:ascii="Times New Roman" w:hAnsi="Times New Roman"/>
                <w:sz w:val="20"/>
                <w:szCs w:val="20"/>
              </w:rPr>
              <w:t>Упознавање</w:t>
            </w:r>
          </w:p>
        </w:tc>
        <w:tc>
          <w:tcPr>
            <w:tcW w:w="929" w:type="dxa"/>
          </w:tcPr>
          <w:p w14:paraId="19965A94" w14:textId="77777777" w:rsidR="00337D2B" w:rsidRPr="00A4602D" w:rsidRDefault="00C84B04">
            <w:pPr>
              <w:pStyle w:val="TableParagraph"/>
              <w:spacing w:before="7"/>
              <w:ind w:left="94"/>
              <w:jc w:val="both"/>
              <w:rPr>
                <w:rFonts w:ascii="Times New Roman" w:eastAsia="Times New Roman" w:hAnsi="Times New Roman" w:cs="Times New Roman"/>
                <w:sz w:val="20"/>
                <w:szCs w:val="20"/>
              </w:rPr>
            </w:pPr>
            <w:r w:rsidRPr="00A4602D">
              <w:rPr>
                <w:rFonts w:ascii="Times New Roman" w:hAnsi="Times New Roman"/>
                <w:sz w:val="20"/>
                <w:szCs w:val="20"/>
              </w:rPr>
              <w:t>ОС</w:t>
            </w:r>
          </w:p>
        </w:tc>
      </w:tr>
    </w:tbl>
    <w:p w14:paraId="38DA2BEC" w14:textId="77777777" w:rsidR="00337D2B" w:rsidRDefault="00C84B04">
      <w:pPr>
        <w:pStyle w:val="Heading3"/>
        <w:jc w:val="center"/>
        <w:rPr>
          <w:rFonts w:ascii="Times New Roman" w:hAnsi="Times New Roman" w:cs="Times New Roman"/>
          <w:sz w:val="28"/>
          <w:szCs w:val="28"/>
        </w:rPr>
      </w:pPr>
      <w:bookmarkStart w:id="465" w:name="_Toc147492431"/>
      <w:bookmarkStart w:id="466" w:name="_Toc147826882"/>
      <w:r>
        <w:rPr>
          <w:rFonts w:ascii="Times New Roman" w:hAnsi="Times New Roman" w:cs="Times New Roman"/>
          <w:sz w:val="28"/>
          <w:szCs w:val="28"/>
          <w:lang w:val="sr-Cyrl-RS"/>
        </w:rPr>
        <w:t xml:space="preserve">12.10.3. </w:t>
      </w:r>
      <w:r>
        <w:rPr>
          <w:rFonts w:ascii="Times New Roman" w:hAnsi="Times New Roman" w:cs="Times New Roman"/>
          <w:sz w:val="28"/>
          <w:szCs w:val="28"/>
        </w:rPr>
        <w:t>Индивидуални  састанци са родитељима</w:t>
      </w:r>
      <w:bookmarkEnd w:id="465"/>
      <w:bookmarkEnd w:id="466"/>
    </w:p>
    <w:p w14:paraId="24D3D8F9" w14:textId="77777777" w:rsidR="00337D2B" w:rsidRDefault="00337D2B">
      <w:pPr>
        <w:spacing w:before="9"/>
        <w:rPr>
          <w:rFonts w:ascii="Times New Roman" w:eastAsia="Times New Roman" w:hAnsi="Times New Roman"/>
          <w:b/>
          <w:bCs/>
          <w:sz w:val="28"/>
          <w:szCs w:val="28"/>
        </w:rPr>
      </w:pPr>
    </w:p>
    <w:p w14:paraId="6E3792EF" w14:textId="77777777" w:rsidR="00337D2B" w:rsidRDefault="00C84B04">
      <w:pPr>
        <w:pStyle w:val="BodyText"/>
        <w:ind w:left="233" w:right="104"/>
        <w:rPr>
          <w:rFonts w:ascii="Times New Roman" w:hAnsi="Times New Roman" w:cs="Times New Roman"/>
          <w:lang w:val="sr-Cyrl-RS"/>
        </w:rPr>
      </w:pPr>
      <w:r w:rsidRPr="0042511C">
        <w:rPr>
          <w:rFonts w:ascii="Times New Roman" w:hAnsi="Times New Roman" w:cs="Times New Roman"/>
          <w:lang w:val="ru-RU"/>
        </w:rPr>
        <w:t>Распоред</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 xml:space="preserve">индивидуалних </w:t>
      </w:r>
      <w:r w:rsidRPr="0042511C">
        <w:rPr>
          <w:rFonts w:ascii="Times New Roman" w:hAnsi="Times New Roman" w:cs="Times New Roman"/>
          <w:spacing w:val="2"/>
          <w:lang w:val="ru-RU"/>
        </w:rPr>
        <w:t>састанака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родитељима </w:t>
      </w:r>
      <w:r w:rsidRPr="0042511C">
        <w:rPr>
          <w:rFonts w:ascii="Times New Roman" w:hAnsi="Times New Roman" w:cs="Times New Roman"/>
          <w:spacing w:val="-1"/>
          <w:lang w:val="ru-RU"/>
        </w:rPr>
        <w:t>ученика,</w:t>
      </w:r>
      <w:r w:rsidRPr="0042511C">
        <w:rPr>
          <w:rFonts w:ascii="Times New Roman" w:hAnsi="Times New Roman" w:cs="Times New Roman"/>
          <w:lang w:val="ru-RU"/>
        </w:rPr>
        <w:t xml:space="preserve"> налази</w:t>
      </w:r>
      <w:r w:rsidRPr="0042511C">
        <w:rPr>
          <w:rFonts w:ascii="Times New Roman" w:hAnsi="Times New Roman" w:cs="Times New Roman"/>
          <w:spacing w:val="6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на </w:t>
      </w:r>
      <w:r w:rsidRPr="0042511C">
        <w:rPr>
          <w:rFonts w:ascii="Times New Roman" w:hAnsi="Times New Roman" w:cs="Times New Roman"/>
          <w:lang w:val="ru-RU"/>
        </w:rPr>
        <w:t>огласној</w:t>
      </w:r>
      <w:r w:rsidRPr="0042511C">
        <w:rPr>
          <w:rFonts w:ascii="Times New Roman" w:hAnsi="Times New Roman" w:cs="Times New Roman"/>
          <w:spacing w:val="5"/>
          <w:lang w:val="ru-RU"/>
        </w:rPr>
        <w:t xml:space="preserve"> </w:t>
      </w:r>
      <w:r w:rsidRPr="0042511C">
        <w:rPr>
          <w:rFonts w:ascii="Times New Roman" w:hAnsi="Times New Roman" w:cs="Times New Roman"/>
          <w:lang w:val="ru-RU"/>
        </w:rPr>
        <w:t>табли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r>
        <w:rPr>
          <w:rFonts w:ascii="Times New Roman" w:hAnsi="Times New Roman" w:cs="Times New Roman"/>
          <w:spacing w:val="-3"/>
          <w:lang w:val="sr-Cyrl-RS"/>
        </w:rPr>
        <w:t>.</w:t>
      </w:r>
    </w:p>
    <w:p w14:paraId="650CC9CB" w14:textId="77777777" w:rsidR="00337D2B" w:rsidRPr="0042511C" w:rsidRDefault="00337D2B">
      <w:pPr>
        <w:rPr>
          <w:rFonts w:ascii="Times New Roman" w:hAnsi="Times New Roman"/>
          <w:lang w:val="ru-RU"/>
        </w:rPr>
        <w:sectPr w:rsidR="00337D2B" w:rsidRPr="0042511C" w:rsidSect="00C84B04">
          <w:type w:val="continuous"/>
          <w:pgSz w:w="11909" w:h="16834" w:code="9"/>
          <w:pgMar w:top="1440" w:right="1440" w:bottom="624" w:left="1440" w:header="271" w:footer="595" w:gutter="0"/>
          <w:cols w:space="720"/>
        </w:sectPr>
      </w:pPr>
    </w:p>
    <w:p w14:paraId="36A64B09" w14:textId="77777777" w:rsidR="00337D2B" w:rsidRPr="0042511C" w:rsidRDefault="00337D2B">
      <w:pPr>
        <w:spacing w:before="2"/>
        <w:rPr>
          <w:rFonts w:ascii="Times New Roman" w:eastAsia="Times New Roman" w:hAnsi="Times New Roman"/>
          <w:sz w:val="16"/>
          <w:szCs w:val="16"/>
          <w:lang w:val="ru-RU"/>
        </w:rPr>
      </w:pPr>
    </w:p>
    <w:p w14:paraId="24996D64" w14:textId="77777777" w:rsidR="00337D2B" w:rsidRPr="0042511C" w:rsidRDefault="00C84B04">
      <w:pPr>
        <w:pStyle w:val="BodyText"/>
        <w:spacing w:before="69"/>
        <w:ind w:right="158" w:firstLine="780"/>
        <w:rPr>
          <w:rFonts w:ascii="Times New Roman" w:hAnsi="Times New Roman" w:cs="Times New Roman"/>
          <w:lang w:val="ru-RU"/>
        </w:rPr>
      </w:pPr>
      <w:r w:rsidRPr="0042511C">
        <w:rPr>
          <w:rFonts w:ascii="Times New Roman" w:hAnsi="Times New Roman" w:cs="Times New Roman"/>
          <w:spacing w:val="-3"/>
          <w:lang w:val="ru-RU"/>
        </w:rPr>
        <w:t>Са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учеником</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15"/>
          <w:lang w:val="ru-RU"/>
        </w:rPr>
        <w:t xml:space="preserve"> </w:t>
      </w:r>
      <w:r w:rsidRPr="0042511C">
        <w:rPr>
          <w:rFonts w:ascii="Times New Roman" w:hAnsi="Times New Roman" w:cs="Times New Roman"/>
          <w:spacing w:val="-6"/>
          <w:lang w:val="ru-RU"/>
        </w:rPr>
        <w:t>врши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 xml:space="preserve">повреду </w:t>
      </w:r>
      <w:r w:rsidRPr="0042511C">
        <w:rPr>
          <w:rFonts w:ascii="Times New Roman" w:hAnsi="Times New Roman" w:cs="Times New Roman"/>
          <w:lang w:val="ru-RU"/>
        </w:rPr>
        <w:t>правила</w:t>
      </w:r>
      <w:r w:rsidRPr="0042511C">
        <w:rPr>
          <w:rFonts w:ascii="Times New Roman" w:hAnsi="Times New Roman" w:cs="Times New Roman"/>
          <w:spacing w:val="13"/>
          <w:lang w:val="ru-RU"/>
        </w:rPr>
        <w:t xml:space="preserve"> </w:t>
      </w:r>
      <w:r w:rsidRPr="0042511C">
        <w:rPr>
          <w:rFonts w:ascii="Times New Roman" w:hAnsi="Times New Roman" w:cs="Times New Roman"/>
          <w:spacing w:val="-2"/>
          <w:lang w:val="ru-RU"/>
        </w:rPr>
        <w:t>понашања</w:t>
      </w:r>
      <w:r w:rsidRPr="0042511C">
        <w:rPr>
          <w:rFonts w:ascii="Times New Roman" w:hAnsi="Times New Roman" w:cs="Times New Roman"/>
          <w:spacing w:val="1"/>
          <w:lang w:val="ru-RU"/>
        </w:rPr>
        <w:t xml:space="preserve"> или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не </w:t>
      </w:r>
      <w:r w:rsidRPr="0042511C">
        <w:rPr>
          <w:rFonts w:ascii="Times New Roman" w:hAnsi="Times New Roman" w:cs="Times New Roman"/>
          <w:spacing w:val="-1"/>
          <w:lang w:val="ru-RU"/>
        </w:rPr>
        <w:t>придржава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одлука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директора</w:t>
      </w:r>
      <w:r w:rsidRPr="0042511C">
        <w:rPr>
          <w:rFonts w:ascii="Times New Roman" w:hAnsi="Times New Roman" w:cs="Times New Roman"/>
          <w:spacing w:val="5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 xml:space="preserve">органа </w:t>
      </w:r>
      <w:r w:rsidRPr="0042511C">
        <w:rPr>
          <w:rFonts w:ascii="Times New Roman" w:hAnsi="Times New Roman" w:cs="Times New Roman"/>
          <w:spacing w:val="-3"/>
          <w:lang w:val="ru-RU"/>
        </w:rPr>
        <w:t>школе,</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неоправдано</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изостане</w:t>
      </w:r>
      <w:r w:rsidRPr="0042511C">
        <w:rPr>
          <w:rFonts w:ascii="Times New Roman" w:hAnsi="Times New Roman" w:cs="Times New Roman"/>
          <w:lang w:val="ru-RU"/>
        </w:rPr>
        <w:t xml:space="preserve"> са наставе 5</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часова,</w:t>
      </w:r>
      <w:r w:rsidRPr="0042511C">
        <w:rPr>
          <w:rFonts w:ascii="Times New Roman" w:hAnsi="Times New Roman" w:cs="Times New Roman"/>
          <w:spacing w:val="59"/>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59"/>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својим</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понашањем</w:t>
      </w:r>
      <w:r w:rsidRPr="0042511C">
        <w:rPr>
          <w:rFonts w:ascii="Times New Roman" w:hAnsi="Times New Roman" w:cs="Times New Roman"/>
          <w:spacing w:val="50"/>
          <w:lang w:val="ru-RU"/>
        </w:rPr>
        <w:t xml:space="preserve"> </w:t>
      </w:r>
      <w:r w:rsidRPr="0042511C">
        <w:rPr>
          <w:rFonts w:ascii="Times New Roman" w:hAnsi="Times New Roman" w:cs="Times New Roman"/>
          <w:spacing w:val="-3"/>
          <w:lang w:val="ru-RU"/>
        </w:rPr>
        <w:t>угрожава</w:t>
      </w:r>
      <w:r w:rsidRPr="0042511C">
        <w:rPr>
          <w:rFonts w:ascii="Times New Roman" w:hAnsi="Times New Roman" w:cs="Times New Roman"/>
          <w:lang w:val="ru-RU"/>
        </w:rPr>
        <w:t xml:space="preserve"> </w:t>
      </w:r>
      <w:r w:rsidRPr="0042511C">
        <w:rPr>
          <w:rFonts w:ascii="Times New Roman" w:hAnsi="Times New Roman" w:cs="Times New Roman"/>
          <w:spacing w:val="-4"/>
          <w:lang w:val="ru-RU"/>
        </w:rPr>
        <w:t>друге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остваривању</w:t>
      </w:r>
      <w:r w:rsidRPr="0042511C">
        <w:rPr>
          <w:rFonts w:ascii="Times New Roman" w:hAnsi="Times New Roman" w:cs="Times New Roman"/>
          <w:spacing w:val="35"/>
          <w:lang w:val="ru-RU"/>
        </w:rPr>
        <w:t xml:space="preserve"> </w:t>
      </w:r>
      <w:r w:rsidRPr="0042511C">
        <w:rPr>
          <w:rFonts w:ascii="Times New Roman" w:hAnsi="Times New Roman" w:cs="Times New Roman"/>
          <w:spacing w:val="-3"/>
          <w:lang w:val="ru-RU"/>
        </w:rPr>
        <w:t>њихових</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права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појачава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васпитни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рад</w:t>
      </w:r>
      <w:r w:rsidRPr="0042511C">
        <w:rPr>
          <w:rFonts w:ascii="Times New Roman" w:hAnsi="Times New Roman" w:cs="Times New Roman"/>
          <w:spacing w:val="3"/>
          <w:lang w:val="ru-RU"/>
        </w:rPr>
        <w:t xml:space="preserve"> </w:t>
      </w:r>
      <w:r w:rsidRPr="0042511C">
        <w:rPr>
          <w:rFonts w:ascii="Times New Roman" w:hAnsi="Times New Roman" w:cs="Times New Roman"/>
          <w:spacing w:val="-6"/>
          <w:lang w:val="ru-RU"/>
        </w:rPr>
        <w:t>уз</w:t>
      </w:r>
      <w:r w:rsidRPr="0042511C">
        <w:rPr>
          <w:rFonts w:ascii="Times New Roman" w:hAnsi="Times New Roman" w:cs="Times New Roman"/>
          <w:spacing w:val="48"/>
          <w:lang w:val="ru-RU"/>
        </w:rPr>
        <w:t xml:space="preserve"> </w:t>
      </w:r>
      <w:r w:rsidRPr="0042511C">
        <w:rPr>
          <w:rFonts w:ascii="Times New Roman" w:hAnsi="Times New Roman" w:cs="Times New Roman"/>
          <w:spacing w:val="-7"/>
          <w:lang w:val="ru-RU"/>
        </w:rPr>
        <w:t>учешће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родитеља,</w:t>
      </w:r>
      <w:r w:rsidRPr="0042511C">
        <w:rPr>
          <w:rFonts w:ascii="Times New Roman" w:hAnsi="Times New Roman" w:cs="Times New Roman"/>
          <w:spacing w:val="64"/>
          <w:lang w:val="ru-RU"/>
        </w:rPr>
        <w:t xml:space="preserve"> </w:t>
      </w:r>
      <w:r w:rsidRPr="0042511C">
        <w:rPr>
          <w:rFonts w:ascii="Times New Roman" w:hAnsi="Times New Roman" w:cs="Times New Roman"/>
          <w:lang w:val="ru-RU"/>
        </w:rPr>
        <w:t>односно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старатеља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то</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стручним</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радом</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одељењског</w:t>
      </w:r>
      <w:r w:rsidRPr="0042511C">
        <w:rPr>
          <w:rFonts w:ascii="Times New Roman" w:hAnsi="Times New Roman" w:cs="Times New Roman"/>
          <w:spacing w:val="33"/>
          <w:lang w:val="ru-RU"/>
        </w:rPr>
        <w:t xml:space="preserve"> </w:t>
      </w:r>
      <w:r w:rsidRPr="0042511C">
        <w:rPr>
          <w:rFonts w:ascii="Times New Roman" w:hAnsi="Times New Roman" w:cs="Times New Roman"/>
          <w:spacing w:val="-1"/>
          <w:lang w:val="ru-RU"/>
        </w:rPr>
        <w:t>старешине,</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педагога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посебних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тимова,</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58"/>
          <w:lang w:val="ru-RU"/>
        </w:rPr>
        <w:t xml:space="preserve"> </w:t>
      </w:r>
      <w:r w:rsidRPr="0042511C">
        <w:rPr>
          <w:rFonts w:ascii="Times New Roman" w:hAnsi="Times New Roman" w:cs="Times New Roman"/>
          <w:lang w:val="ru-RU"/>
        </w:rPr>
        <w:t xml:space="preserve">када </w:t>
      </w:r>
      <w:r w:rsidRPr="0042511C">
        <w:rPr>
          <w:rFonts w:ascii="Times New Roman" w:hAnsi="Times New Roman" w:cs="Times New Roman"/>
          <w:spacing w:val="2"/>
          <w:lang w:val="ru-RU"/>
        </w:rPr>
        <w:t>је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неопходно</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установама</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социјалне</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1"/>
          <w:lang w:val="ru-RU"/>
        </w:rPr>
        <w:t>здравствене</w:t>
      </w:r>
      <w:r w:rsidRPr="0042511C">
        <w:rPr>
          <w:rFonts w:ascii="Times New Roman" w:hAnsi="Times New Roman" w:cs="Times New Roman"/>
          <w:spacing w:val="48"/>
          <w:lang w:val="ru-RU"/>
        </w:rPr>
        <w:t xml:space="preserve"> </w:t>
      </w:r>
      <w:r w:rsidRPr="0042511C">
        <w:rPr>
          <w:rFonts w:ascii="Times New Roman" w:hAnsi="Times New Roman" w:cs="Times New Roman"/>
          <w:spacing w:val="-1"/>
          <w:lang w:val="ru-RU"/>
        </w:rPr>
        <w:t>заштите,</w:t>
      </w:r>
      <w:r w:rsidRPr="0042511C">
        <w:rPr>
          <w:rFonts w:ascii="Times New Roman" w:hAnsi="Times New Roman" w:cs="Times New Roman"/>
          <w:spacing w:val="47"/>
          <w:lang w:val="ru-RU"/>
        </w:rPr>
        <w:t xml:space="preserve"> </w:t>
      </w:r>
      <w:r w:rsidRPr="0042511C">
        <w:rPr>
          <w:rFonts w:ascii="Times New Roman" w:hAnsi="Times New Roman" w:cs="Times New Roman"/>
          <w:lang w:val="ru-RU"/>
        </w:rPr>
        <w:t>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све</w:t>
      </w:r>
      <w:r w:rsidRPr="0042511C">
        <w:rPr>
          <w:rFonts w:ascii="Times New Roman" w:hAnsi="Times New Roman" w:cs="Times New Roman"/>
          <w:spacing w:val="10"/>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циљу</w:t>
      </w:r>
      <w:r w:rsidRPr="0042511C">
        <w:rPr>
          <w:rFonts w:ascii="Times New Roman" w:hAnsi="Times New Roman" w:cs="Times New Roman"/>
          <w:spacing w:val="35"/>
          <w:lang w:val="ru-RU"/>
        </w:rPr>
        <w:t xml:space="preserve"> </w:t>
      </w:r>
      <w:r w:rsidRPr="0042511C">
        <w:rPr>
          <w:rFonts w:ascii="Times New Roman" w:hAnsi="Times New Roman" w:cs="Times New Roman"/>
          <w:lang w:val="ru-RU"/>
        </w:rPr>
        <w:t>позитивне</w:t>
      </w:r>
      <w:r w:rsidRPr="0042511C">
        <w:rPr>
          <w:rFonts w:ascii="Times New Roman" w:hAnsi="Times New Roman" w:cs="Times New Roman"/>
          <w:spacing w:val="66"/>
          <w:lang w:val="ru-RU"/>
        </w:rPr>
        <w:t xml:space="preserve"> </w:t>
      </w:r>
      <w:r w:rsidRPr="0042511C">
        <w:rPr>
          <w:rFonts w:ascii="Times New Roman" w:hAnsi="Times New Roman" w:cs="Times New Roman"/>
          <w:spacing w:val="1"/>
          <w:lang w:val="ru-RU"/>
        </w:rPr>
        <w:t>промене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понашања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11"/>
          <w:lang w:val="ru-RU"/>
        </w:rPr>
        <w:t xml:space="preserve"> </w:t>
      </w:r>
      <w:r w:rsidRPr="0042511C">
        <w:rPr>
          <w:rFonts w:ascii="Times New Roman" w:hAnsi="Times New Roman" w:cs="Times New Roman"/>
          <w:spacing w:val="-4"/>
          <w:lang w:val="ru-RU"/>
        </w:rPr>
        <w:t>Пружање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додатне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образовне</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биће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организовано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све</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ученике</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којима</w:t>
      </w:r>
      <w:r w:rsidRPr="0042511C">
        <w:rPr>
          <w:rFonts w:ascii="Times New Roman" w:hAnsi="Times New Roman" w:cs="Times New Roman"/>
          <w:spacing w:val="24"/>
          <w:lang w:val="ru-RU"/>
        </w:rPr>
        <w:t xml:space="preserve"> </w:t>
      </w:r>
      <w:r w:rsidRPr="0042511C">
        <w:rPr>
          <w:rFonts w:ascii="Times New Roman" w:hAnsi="Times New Roman" w:cs="Times New Roman"/>
          <w:spacing w:val="-5"/>
          <w:lang w:val="ru-RU"/>
        </w:rPr>
        <w:t>буде</w:t>
      </w:r>
      <w:r w:rsidRPr="0042511C">
        <w:rPr>
          <w:rFonts w:ascii="Times New Roman" w:hAnsi="Times New Roman" w:cs="Times New Roman"/>
          <w:spacing w:val="24"/>
          <w:lang w:val="ru-RU"/>
        </w:rPr>
        <w:t xml:space="preserve"> </w:t>
      </w:r>
      <w:r w:rsidRPr="0042511C">
        <w:rPr>
          <w:rFonts w:ascii="Times New Roman" w:hAnsi="Times New Roman" w:cs="Times New Roman"/>
          <w:lang w:val="ru-RU"/>
        </w:rPr>
        <w:t>потребна.</w:t>
      </w:r>
      <w:r w:rsidRPr="0042511C">
        <w:rPr>
          <w:rFonts w:ascii="Times New Roman" w:hAnsi="Times New Roman" w:cs="Times New Roman"/>
          <w:spacing w:val="23"/>
          <w:lang w:val="ru-RU"/>
        </w:rPr>
        <w:t xml:space="preserve"> </w:t>
      </w:r>
      <w:r w:rsidRPr="0042511C">
        <w:rPr>
          <w:rFonts w:ascii="Times New Roman" w:hAnsi="Times New Roman" w:cs="Times New Roman"/>
          <w:lang w:val="ru-RU"/>
        </w:rPr>
        <w:t>Родитељи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24"/>
          <w:lang w:val="ru-RU"/>
        </w:rPr>
        <w:t xml:space="preserve"> </w:t>
      </w:r>
      <w:r w:rsidRPr="0042511C">
        <w:rPr>
          <w:rFonts w:ascii="Times New Roman" w:hAnsi="Times New Roman" w:cs="Times New Roman"/>
          <w:spacing w:val="2"/>
          <w:lang w:val="ru-RU"/>
        </w:rPr>
        <w:t>који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имају</w:t>
      </w:r>
      <w:r w:rsidRPr="0042511C">
        <w:rPr>
          <w:rFonts w:ascii="Times New Roman" w:hAnsi="Times New Roman" w:cs="Times New Roman"/>
          <w:spacing w:val="16"/>
          <w:lang w:val="ru-RU"/>
        </w:rPr>
        <w:t xml:space="preserve"> </w:t>
      </w:r>
      <w:r w:rsidRPr="0042511C">
        <w:rPr>
          <w:rFonts w:ascii="Times New Roman" w:hAnsi="Times New Roman" w:cs="Times New Roman"/>
          <w:spacing w:val="-5"/>
          <w:lang w:val="ru-RU"/>
        </w:rPr>
        <w:t>више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9"/>
          <w:lang w:val="ru-RU"/>
        </w:rPr>
        <w:t xml:space="preserve"> </w:t>
      </w:r>
      <w:r w:rsidRPr="0042511C">
        <w:rPr>
          <w:rFonts w:ascii="Times New Roman" w:hAnsi="Times New Roman" w:cs="Times New Roman"/>
          <w:lang w:val="ru-RU"/>
        </w:rPr>
        <w:t>три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недовољне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оцене</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биће</w:t>
      </w:r>
      <w:r w:rsidRPr="0042511C">
        <w:rPr>
          <w:rFonts w:ascii="Times New Roman" w:hAnsi="Times New Roman" w:cs="Times New Roman"/>
          <w:spacing w:val="68"/>
          <w:lang w:val="ru-RU"/>
        </w:rPr>
        <w:t xml:space="preserve"> </w:t>
      </w:r>
      <w:r w:rsidRPr="0042511C">
        <w:rPr>
          <w:rFonts w:ascii="Times New Roman" w:hAnsi="Times New Roman" w:cs="Times New Roman"/>
          <w:lang w:val="ru-RU"/>
        </w:rPr>
        <w:t>позивани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разговоре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одељенским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старешинама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педагогом.</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Ради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организовања</w:t>
      </w:r>
      <w:r w:rsidRPr="0042511C">
        <w:rPr>
          <w:rFonts w:ascii="Times New Roman" w:hAnsi="Times New Roman" w:cs="Times New Roman"/>
          <w:spacing w:val="1"/>
          <w:lang w:val="ru-RU"/>
        </w:rPr>
        <w:t xml:space="preserve"> тимског</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рада</w:t>
      </w:r>
      <w:r w:rsidRPr="0042511C">
        <w:rPr>
          <w:rFonts w:ascii="Times New Roman" w:hAnsi="Times New Roman" w:cs="Times New Roman"/>
          <w:spacing w:val="74"/>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пружања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адекватне</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подршке</w:t>
      </w:r>
      <w:r w:rsidRPr="0042511C">
        <w:rPr>
          <w:rFonts w:ascii="Times New Roman" w:hAnsi="Times New Roman" w:cs="Times New Roman"/>
          <w:spacing w:val="1"/>
          <w:lang w:val="ru-RU"/>
        </w:rPr>
        <w:t xml:space="preserve"> конкретном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детету,</w:t>
      </w:r>
      <w:r w:rsidRPr="0042511C">
        <w:rPr>
          <w:rFonts w:ascii="Times New Roman" w:hAnsi="Times New Roman" w:cs="Times New Roman"/>
          <w:lang w:val="ru-RU"/>
        </w:rPr>
        <w:t xml:space="preserve"> </w:t>
      </w:r>
      <w:r w:rsidRPr="0042511C">
        <w:rPr>
          <w:rFonts w:ascii="Times New Roman" w:hAnsi="Times New Roman" w:cs="Times New Roman"/>
          <w:spacing w:val="-4"/>
          <w:lang w:val="ru-RU"/>
        </w:rPr>
        <w:t>укључиће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ро</w:t>
      </w:r>
      <w:r w:rsidRPr="0042511C">
        <w:rPr>
          <w:rFonts w:ascii="Times New Roman" w:hAnsi="Times New Roman" w:cs="Times New Roman"/>
          <w:spacing w:val="-3"/>
          <w:lang w:val="ru-RU"/>
        </w:rPr>
        <w:t>д</w:t>
      </w:r>
      <w:r w:rsidRPr="0042511C">
        <w:rPr>
          <w:rFonts w:ascii="Times New Roman" w:hAnsi="Times New Roman" w:cs="Times New Roman"/>
          <w:spacing w:val="3"/>
          <w:lang w:val="ru-RU"/>
        </w:rPr>
        <w:t>и</w:t>
      </w:r>
      <w:r w:rsidRPr="0042511C">
        <w:rPr>
          <w:rFonts w:ascii="Times New Roman" w:hAnsi="Times New Roman" w:cs="Times New Roman"/>
          <w:spacing w:val="2"/>
          <w:lang w:val="ru-RU"/>
        </w:rPr>
        <w:t>т</w:t>
      </w:r>
      <w:r w:rsidRPr="0042511C">
        <w:rPr>
          <w:rFonts w:ascii="Times New Roman" w:hAnsi="Times New Roman" w:cs="Times New Roman"/>
          <w:spacing w:val="1"/>
          <w:lang w:val="ru-RU"/>
        </w:rPr>
        <w:t>е</w:t>
      </w:r>
      <w:r w:rsidRPr="0042511C">
        <w:rPr>
          <w:rFonts w:ascii="Times New Roman" w:hAnsi="Times New Roman" w:cs="Times New Roman"/>
          <w:spacing w:val="5"/>
          <w:lang w:val="ru-RU"/>
        </w:rPr>
        <w:t>љ</w:t>
      </w:r>
      <w:r w:rsidRPr="0042511C">
        <w:rPr>
          <w:rFonts w:ascii="Times New Roman" w:hAnsi="Times New Roman" w:cs="Times New Roman"/>
          <w:spacing w:val="3"/>
          <w:lang w:val="ru-RU"/>
        </w:rPr>
        <w:t>и</w:t>
      </w:r>
      <w:r w:rsidRPr="0042511C">
        <w:rPr>
          <w:rFonts w:ascii="Times New Roman" w:hAnsi="Times New Roman" w:cs="Times New Roman"/>
          <w:spacing w:val="5"/>
          <w:lang w:val="ru-RU"/>
        </w:rPr>
        <w:t>/</w:t>
      </w:r>
      <w:r w:rsidRPr="0042511C">
        <w:rPr>
          <w:rFonts w:ascii="Times New Roman" w:hAnsi="Times New Roman" w:cs="Times New Roman"/>
          <w:spacing w:val="1"/>
          <w:lang w:val="ru-RU"/>
        </w:rPr>
        <w:t>с</w:t>
      </w:r>
      <w:r w:rsidRPr="0042511C">
        <w:rPr>
          <w:rFonts w:ascii="Times New Roman" w:hAnsi="Times New Roman" w:cs="Times New Roman"/>
          <w:spacing w:val="2"/>
          <w:lang w:val="ru-RU"/>
        </w:rPr>
        <w:t>т</w:t>
      </w:r>
      <w:r w:rsidRPr="0042511C">
        <w:rPr>
          <w:rFonts w:ascii="Times New Roman" w:hAnsi="Times New Roman" w:cs="Times New Roman"/>
          <w:spacing w:val="1"/>
          <w:lang w:val="ru-RU"/>
        </w:rPr>
        <w:t>а</w:t>
      </w:r>
      <w:r w:rsidRPr="0042511C">
        <w:rPr>
          <w:rFonts w:ascii="Times New Roman" w:hAnsi="Times New Roman" w:cs="Times New Roman"/>
          <w:lang w:val="ru-RU"/>
        </w:rPr>
        <w:t>р</w:t>
      </w:r>
      <w:r w:rsidRPr="0042511C">
        <w:rPr>
          <w:rFonts w:ascii="Times New Roman" w:hAnsi="Times New Roman" w:cs="Times New Roman"/>
          <w:spacing w:val="1"/>
          <w:lang w:val="ru-RU"/>
        </w:rPr>
        <w:t>а</w:t>
      </w:r>
      <w:r w:rsidRPr="0042511C">
        <w:rPr>
          <w:rFonts w:ascii="Times New Roman" w:hAnsi="Times New Roman" w:cs="Times New Roman"/>
          <w:spacing w:val="2"/>
          <w:lang w:val="ru-RU"/>
        </w:rPr>
        <w:t>т</w:t>
      </w:r>
      <w:r w:rsidRPr="0042511C">
        <w:rPr>
          <w:rFonts w:ascii="Times New Roman" w:hAnsi="Times New Roman" w:cs="Times New Roman"/>
          <w:spacing w:val="1"/>
          <w:lang w:val="ru-RU"/>
        </w:rPr>
        <w:t>е</w:t>
      </w:r>
      <w:r w:rsidRPr="0042511C">
        <w:rPr>
          <w:rFonts w:ascii="Times New Roman" w:hAnsi="Times New Roman" w:cs="Times New Roman"/>
          <w:spacing w:val="5"/>
          <w:lang w:val="ru-RU"/>
        </w:rPr>
        <w:t>љ</w:t>
      </w:r>
      <w:r w:rsidRPr="0042511C">
        <w:rPr>
          <w:rFonts w:ascii="Times New Roman" w:hAnsi="Times New Roman" w:cs="Times New Roman"/>
          <w:spacing w:val="23"/>
          <w:lang w:val="ru-RU"/>
        </w:rPr>
        <w:t>и</w:t>
      </w:r>
      <w:r w:rsidRPr="0042511C">
        <w:rPr>
          <w:rFonts w:ascii="Times New Roman" w:hAnsi="Times New Roman" w:cs="Times New Roman"/>
          <w:lang w:val="ru-RU"/>
        </w:rPr>
        <w:t>.</w:t>
      </w:r>
    </w:p>
    <w:p w14:paraId="2D0655FE" w14:textId="77777777" w:rsidR="00337D2B" w:rsidRPr="0042511C" w:rsidRDefault="00C84B04">
      <w:pPr>
        <w:pStyle w:val="BodyText"/>
        <w:ind w:right="166"/>
        <w:rPr>
          <w:rFonts w:ascii="Times New Roman" w:hAnsi="Times New Roman" w:cs="Times New Roman"/>
          <w:lang w:val="ru-RU"/>
        </w:rPr>
      </w:pPr>
      <w:r w:rsidRPr="0042511C">
        <w:rPr>
          <w:rFonts w:ascii="Times New Roman" w:hAnsi="Times New Roman" w:cs="Times New Roman"/>
          <w:lang w:val="ru-RU"/>
        </w:rPr>
        <w:t>У</w:t>
      </w:r>
      <w:r w:rsidRPr="0042511C">
        <w:rPr>
          <w:rFonts w:ascii="Times New Roman" w:hAnsi="Times New Roman" w:cs="Times New Roman"/>
          <w:spacing w:val="45"/>
          <w:lang w:val="ru-RU"/>
        </w:rPr>
        <w:t xml:space="preserve"> </w:t>
      </w:r>
      <w:r w:rsidRPr="0042511C">
        <w:rPr>
          <w:rFonts w:ascii="Times New Roman" w:hAnsi="Times New Roman" w:cs="Times New Roman"/>
          <w:lang w:val="ru-RU"/>
        </w:rPr>
        <w:t>оквиру</w:t>
      </w:r>
      <w:r w:rsidRPr="0042511C">
        <w:rPr>
          <w:rFonts w:ascii="Times New Roman" w:hAnsi="Times New Roman" w:cs="Times New Roman"/>
          <w:spacing w:val="35"/>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49"/>
          <w:lang w:val="ru-RU"/>
        </w:rPr>
        <w:t xml:space="preserve"> </w:t>
      </w:r>
      <w:r w:rsidRPr="0042511C">
        <w:rPr>
          <w:rFonts w:ascii="Times New Roman" w:hAnsi="Times New Roman" w:cs="Times New Roman"/>
          <w:spacing w:val="1"/>
          <w:lang w:val="ru-RU"/>
        </w:rPr>
        <w:t>постоји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Тим</w:t>
      </w:r>
      <w:r w:rsidRPr="0042511C">
        <w:rPr>
          <w:rFonts w:ascii="Times New Roman" w:hAnsi="Times New Roman" w:cs="Times New Roman"/>
          <w:spacing w:val="5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48"/>
          <w:lang w:val="ru-RU"/>
        </w:rPr>
        <w:t xml:space="preserve"> </w:t>
      </w:r>
      <w:r w:rsidRPr="0042511C">
        <w:rPr>
          <w:rFonts w:ascii="Times New Roman" w:hAnsi="Times New Roman" w:cs="Times New Roman"/>
          <w:spacing w:val="-2"/>
          <w:lang w:val="ru-RU"/>
        </w:rPr>
        <w:t>заштиту</w:t>
      </w:r>
      <w:r w:rsidRPr="0042511C">
        <w:rPr>
          <w:rFonts w:ascii="Times New Roman" w:hAnsi="Times New Roman" w:cs="Times New Roman"/>
          <w:spacing w:val="35"/>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од</w:t>
      </w:r>
      <w:r w:rsidRPr="0042511C">
        <w:rPr>
          <w:rFonts w:ascii="Times New Roman" w:hAnsi="Times New Roman" w:cs="Times New Roman"/>
          <w:spacing w:val="45"/>
          <w:lang w:val="ru-RU"/>
        </w:rPr>
        <w:t xml:space="preserve"> </w:t>
      </w:r>
      <w:r w:rsidRPr="0042511C">
        <w:rPr>
          <w:rFonts w:ascii="Times New Roman" w:hAnsi="Times New Roman" w:cs="Times New Roman"/>
          <w:spacing w:val="2"/>
          <w:lang w:val="ru-RU"/>
        </w:rPr>
        <w:t>насиља.</w:t>
      </w:r>
      <w:r w:rsidRPr="0042511C">
        <w:rPr>
          <w:rFonts w:ascii="Times New Roman" w:hAnsi="Times New Roman" w:cs="Times New Roman"/>
          <w:spacing w:val="47"/>
          <w:lang w:val="ru-RU"/>
        </w:rPr>
        <w:t xml:space="preserve"> </w:t>
      </w:r>
      <w:r w:rsidRPr="0042511C">
        <w:rPr>
          <w:rFonts w:ascii="Times New Roman" w:hAnsi="Times New Roman" w:cs="Times New Roman"/>
          <w:spacing w:val="-2"/>
          <w:lang w:val="ru-RU"/>
        </w:rPr>
        <w:t>Број</w:t>
      </w:r>
      <w:r w:rsidRPr="0042511C">
        <w:rPr>
          <w:rFonts w:ascii="Times New Roman" w:hAnsi="Times New Roman" w:cs="Times New Roman"/>
          <w:spacing w:val="52"/>
          <w:lang w:val="ru-RU"/>
        </w:rPr>
        <w:t xml:space="preserve"> </w:t>
      </w:r>
      <w:r w:rsidRPr="0042511C">
        <w:rPr>
          <w:rFonts w:ascii="Times New Roman" w:hAnsi="Times New Roman" w:cs="Times New Roman"/>
          <w:lang w:val="ru-RU"/>
        </w:rPr>
        <w:t>телефона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51"/>
          <w:lang w:val="ru-RU"/>
        </w:rPr>
        <w:t xml:space="preserve"> </w:t>
      </w:r>
      <w:r w:rsidRPr="0042511C">
        <w:rPr>
          <w:rFonts w:ascii="Times New Roman" w:hAnsi="Times New Roman" w:cs="Times New Roman"/>
          <w:spacing w:val="2"/>
          <w:lang w:val="ru-RU"/>
        </w:rPr>
        <w:t>имена</w:t>
      </w:r>
      <w:r w:rsidRPr="0042511C">
        <w:rPr>
          <w:rFonts w:ascii="Times New Roman" w:hAnsi="Times New Roman" w:cs="Times New Roman"/>
          <w:spacing w:val="46"/>
          <w:lang w:val="ru-RU"/>
        </w:rPr>
        <w:t xml:space="preserve"> </w:t>
      </w:r>
      <w:r w:rsidRPr="0042511C">
        <w:rPr>
          <w:rFonts w:ascii="Times New Roman" w:hAnsi="Times New Roman" w:cs="Times New Roman"/>
          <w:spacing w:val="-1"/>
          <w:lang w:val="ru-RU"/>
        </w:rPr>
        <w:t>чланова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тима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налазе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огласној</w:t>
      </w:r>
      <w:r w:rsidRPr="0042511C">
        <w:rPr>
          <w:rFonts w:ascii="Times New Roman" w:hAnsi="Times New Roman" w:cs="Times New Roman"/>
          <w:spacing w:val="16"/>
          <w:lang w:val="ru-RU"/>
        </w:rPr>
        <w:t xml:space="preserve"> </w:t>
      </w:r>
      <w:r w:rsidRPr="0042511C">
        <w:rPr>
          <w:rFonts w:ascii="Times New Roman" w:hAnsi="Times New Roman" w:cs="Times New Roman"/>
          <w:lang w:val="ru-RU"/>
        </w:rPr>
        <w:t>табли,</w:t>
      </w:r>
      <w:r w:rsidRPr="0042511C">
        <w:rPr>
          <w:rFonts w:ascii="Times New Roman" w:hAnsi="Times New Roman" w:cs="Times New Roman"/>
          <w:spacing w:val="11"/>
          <w:lang w:val="ru-RU"/>
        </w:rPr>
        <w:t xml:space="preserve"> </w:t>
      </w:r>
      <w:r w:rsidRPr="0042511C">
        <w:rPr>
          <w:rFonts w:ascii="Times New Roman" w:hAnsi="Times New Roman" w:cs="Times New Roman"/>
          <w:spacing w:val="1"/>
          <w:lang w:val="ru-RU"/>
        </w:rPr>
        <w:t>тако</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spacing w:val="-6"/>
          <w:lang w:val="ru-RU"/>
        </w:rPr>
        <w:t>ће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родитељи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ученици</w:t>
      </w:r>
      <w:r w:rsidRPr="0042511C">
        <w:rPr>
          <w:rFonts w:ascii="Times New Roman" w:hAnsi="Times New Roman" w:cs="Times New Roman"/>
          <w:spacing w:val="15"/>
          <w:lang w:val="ru-RU"/>
        </w:rPr>
        <w:t xml:space="preserve"> </w:t>
      </w:r>
      <w:r w:rsidRPr="0042511C">
        <w:rPr>
          <w:rFonts w:ascii="Times New Roman" w:hAnsi="Times New Roman" w:cs="Times New Roman"/>
          <w:spacing w:val="-5"/>
          <w:lang w:val="ru-RU"/>
        </w:rPr>
        <w:t>увек</w:t>
      </w:r>
      <w:r w:rsidRPr="0042511C">
        <w:rPr>
          <w:rFonts w:ascii="Times New Roman" w:hAnsi="Times New Roman" w:cs="Times New Roman"/>
          <w:spacing w:val="14"/>
          <w:lang w:val="ru-RU"/>
        </w:rPr>
        <w:t xml:space="preserve"> </w:t>
      </w:r>
      <w:r w:rsidRPr="0042511C">
        <w:rPr>
          <w:rFonts w:ascii="Times New Roman" w:hAnsi="Times New Roman" w:cs="Times New Roman"/>
          <w:spacing w:val="1"/>
          <w:lang w:val="ru-RU"/>
        </w:rPr>
        <w:t>знати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како</w:t>
      </w:r>
      <w:r w:rsidRPr="0042511C">
        <w:rPr>
          <w:rFonts w:ascii="Times New Roman" w:hAnsi="Times New Roman" w:cs="Times New Roman"/>
          <w:lang w:val="ru-RU"/>
        </w:rPr>
        <w:t xml:space="preserve"> 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коме</w:t>
      </w:r>
      <w:r w:rsidRPr="0042511C">
        <w:rPr>
          <w:rFonts w:ascii="Times New Roman" w:hAnsi="Times New Roman" w:cs="Times New Roman"/>
          <w:spacing w:val="58"/>
          <w:lang w:val="ru-RU"/>
        </w:rPr>
        <w:t xml:space="preserve"> </w:t>
      </w:r>
      <w:r w:rsidRPr="0042511C">
        <w:rPr>
          <w:rFonts w:ascii="Times New Roman" w:hAnsi="Times New Roman" w:cs="Times New Roman"/>
          <w:lang w:val="ru-RU"/>
        </w:rPr>
        <w:t>могу</w:t>
      </w:r>
      <w:r w:rsidRPr="0042511C">
        <w:rPr>
          <w:rFonts w:ascii="Times New Roman" w:hAnsi="Times New Roman" w:cs="Times New Roman"/>
          <w:spacing w:val="35"/>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48"/>
          <w:lang w:val="ru-RU"/>
        </w:rPr>
        <w:t xml:space="preserve"> </w:t>
      </w:r>
      <w:r w:rsidRPr="0042511C">
        <w:rPr>
          <w:rFonts w:ascii="Times New Roman" w:hAnsi="Times New Roman" w:cs="Times New Roman"/>
          <w:lang w:val="ru-RU"/>
        </w:rPr>
        <w:t>пријаве</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проблем</w:t>
      </w:r>
      <w:r w:rsidRPr="0042511C">
        <w:rPr>
          <w:rFonts w:ascii="Times New Roman" w:hAnsi="Times New Roman" w:cs="Times New Roman"/>
          <w:spacing w:val="39"/>
          <w:lang w:val="ru-RU"/>
        </w:rPr>
        <w:t xml:space="preserve"> </w:t>
      </w:r>
      <w:r w:rsidRPr="0042511C">
        <w:rPr>
          <w:rFonts w:ascii="Times New Roman" w:hAnsi="Times New Roman" w:cs="Times New Roman"/>
          <w:spacing w:val="-1"/>
          <w:lang w:val="ru-RU"/>
        </w:rPr>
        <w:t>везан</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36"/>
          <w:lang w:val="ru-RU"/>
        </w:rPr>
        <w:t xml:space="preserve"> </w:t>
      </w:r>
      <w:r w:rsidRPr="0042511C">
        <w:rPr>
          <w:rFonts w:ascii="Times New Roman" w:hAnsi="Times New Roman" w:cs="Times New Roman"/>
          <w:spacing w:val="-1"/>
          <w:lang w:val="ru-RU"/>
        </w:rPr>
        <w:t>безбедност</w:t>
      </w:r>
      <w:r w:rsidRPr="0042511C">
        <w:rPr>
          <w:rFonts w:ascii="Times New Roman" w:hAnsi="Times New Roman" w:cs="Times New Roman"/>
          <w:spacing w:val="38"/>
          <w:lang w:val="ru-RU"/>
        </w:rPr>
        <w:t xml:space="preserve"> </w:t>
      </w:r>
      <w:r w:rsidRPr="0042511C">
        <w:rPr>
          <w:rFonts w:ascii="Times New Roman" w:hAnsi="Times New Roman" w:cs="Times New Roman"/>
          <w:spacing w:val="-1"/>
          <w:lang w:val="ru-RU"/>
        </w:rPr>
        <w:t>ученика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школи</w:t>
      </w:r>
      <w:r w:rsidRPr="0042511C">
        <w:rPr>
          <w:rFonts w:ascii="Times New Roman" w:hAnsi="Times New Roman" w:cs="Times New Roman"/>
          <w:spacing w:val="39"/>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9"/>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добију</w:t>
      </w:r>
      <w:r w:rsidRPr="0042511C">
        <w:rPr>
          <w:rFonts w:ascii="Times New Roman" w:hAnsi="Times New Roman" w:cs="Times New Roman"/>
          <w:spacing w:val="23"/>
          <w:lang w:val="ru-RU"/>
        </w:rPr>
        <w:t xml:space="preserve"> </w:t>
      </w:r>
      <w:r w:rsidRPr="0042511C">
        <w:rPr>
          <w:rFonts w:ascii="Times New Roman" w:hAnsi="Times New Roman" w:cs="Times New Roman"/>
          <w:spacing w:val="-1"/>
          <w:lang w:val="ru-RU"/>
        </w:rPr>
        <w:t>помоћ.</w:t>
      </w:r>
      <w:r w:rsidRPr="0042511C">
        <w:rPr>
          <w:rFonts w:ascii="Times New Roman" w:hAnsi="Times New Roman" w:cs="Times New Roman"/>
          <w:spacing w:val="56"/>
          <w:lang w:val="ru-RU"/>
        </w:rPr>
        <w:t xml:space="preserve"> </w:t>
      </w:r>
      <w:r w:rsidRPr="0042511C">
        <w:rPr>
          <w:rFonts w:ascii="Times New Roman" w:hAnsi="Times New Roman" w:cs="Times New Roman"/>
          <w:spacing w:val="-3"/>
          <w:lang w:val="ru-RU"/>
        </w:rPr>
        <w:t>На</w:t>
      </w:r>
      <w:r w:rsidRPr="0042511C">
        <w:rPr>
          <w:rFonts w:ascii="Times New Roman" w:hAnsi="Times New Roman" w:cs="Times New Roman"/>
          <w:spacing w:val="36"/>
          <w:lang w:val="ru-RU"/>
        </w:rPr>
        <w:t xml:space="preserve"> </w:t>
      </w:r>
      <w:r w:rsidRPr="0042511C">
        <w:rPr>
          <w:rFonts w:ascii="Times New Roman" w:hAnsi="Times New Roman" w:cs="Times New Roman"/>
          <w:lang w:val="ru-RU"/>
        </w:rPr>
        <w:t>огласној</w:t>
      </w:r>
      <w:r w:rsidRPr="0042511C">
        <w:rPr>
          <w:rFonts w:ascii="Times New Roman" w:hAnsi="Times New Roman" w:cs="Times New Roman"/>
          <w:spacing w:val="52"/>
          <w:lang w:val="ru-RU"/>
        </w:rPr>
        <w:t xml:space="preserve"> </w:t>
      </w:r>
      <w:r w:rsidRPr="0042511C">
        <w:rPr>
          <w:rFonts w:ascii="Times New Roman" w:hAnsi="Times New Roman" w:cs="Times New Roman"/>
          <w:lang w:val="ru-RU"/>
        </w:rPr>
        <w:t>табли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lang w:val="ru-RU"/>
        </w:rPr>
        <w:t xml:space="preserve"> 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на сајту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истакнути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термини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консултације</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наставницима.</w:t>
      </w:r>
    </w:p>
    <w:p w14:paraId="671DC1BF" w14:textId="77777777" w:rsidR="00337D2B" w:rsidRPr="0042511C" w:rsidRDefault="00337D2B">
      <w:pPr>
        <w:rPr>
          <w:rFonts w:ascii="Times New Roman" w:eastAsia="Times New Roman" w:hAnsi="Times New Roman"/>
          <w:szCs w:val="24"/>
          <w:lang w:val="ru-RU"/>
        </w:rPr>
      </w:pPr>
    </w:p>
    <w:p w14:paraId="7B9E995F" w14:textId="77777777" w:rsidR="00337D2B" w:rsidRPr="0042511C" w:rsidRDefault="00337D2B">
      <w:pPr>
        <w:pStyle w:val="BodyText"/>
        <w:tabs>
          <w:tab w:val="left" w:pos="894"/>
        </w:tabs>
        <w:spacing w:before="48"/>
        <w:rPr>
          <w:lang w:val="ru-RU"/>
        </w:rPr>
        <w:sectPr w:rsidR="00337D2B" w:rsidRPr="0042511C" w:rsidSect="00C84B04">
          <w:headerReference w:type="default" r:id="rId48"/>
          <w:footerReference w:type="default" r:id="rId49"/>
          <w:type w:val="continuous"/>
          <w:pgSz w:w="11909" w:h="16834" w:code="9"/>
          <w:pgMar w:top="1440" w:right="1440" w:bottom="624" w:left="1440" w:header="271" w:footer="595" w:gutter="0"/>
          <w:cols w:space="720"/>
        </w:sectPr>
      </w:pPr>
    </w:p>
    <w:p w14:paraId="0E6EBB50" w14:textId="77777777" w:rsidR="00337D2B" w:rsidRDefault="00C84B04">
      <w:pPr>
        <w:pStyle w:val="Heading2"/>
        <w:jc w:val="both"/>
        <w:rPr>
          <w:rFonts w:ascii="Times New Roman" w:hAnsi="Times New Roman" w:cs="Times New Roman"/>
          <w:sz w:val="28"/>
          <w:szCs w:val="28"/>
          <w:lang w:val="sr-Cyrl-RS"/>
        </w:rPr>
      </w:pPr>
      <w:bookmarkStart w:id="467" w:name="_Toc147492432"/>
      <w:bookmarkStart w:id="468" w:name="_Toc147826883"/>
      <w:r>
        <w:rPr>
          <w:rFonts w:ascii="Times New Roman" w:hAnsi="Times New Roman" w:cs="Times New Roman"/>
          <w:sz w:val="28"/>
          <w:szCs w:val="28"/>
          <w:lang w:val="sr-Cyrl-RS"/>
        </w:rPr>
        <w:t xml:space="preserve">12.11. </w:t>
      </w:r>
      <w:r w:rsidRPr="0042511C">
        <w:rPr>
          <w:rFonts w:ascii="Times New Roman" w:hAnsi="Times New Roman" w:cs="Times New Roman"/>
          <w:sz w:val="28"/>
          <w:szCs w:val="28"/>
          <w:lang w:val="ru-RU"/>
        </w:rPr>
        <w:t xml:space="preserve">План реализације Програма сарадње са локалном самоуправом </w:t>
      </w:r>
      <w:r>
        <w:rPr>
          <w:rFonts w:ascii="Times New Roman" w:hAnsi="Times New Roman" w:cs="Times New Roman"/>
          <w:sz w:val="28"/>
          <w:szCs w:val="28"/>
          <w:lang w:val="sr-Cyrl-RS"/>
        </w:rPr>
        <w:t>и Програм међународне сарадње</w:t>
      </w:r>
      <w:bookmarkEnd w:id="467"/>
      <w:bookmarkEnd w:id="468"/>
    </w:p>
    <w:p w14:paraId="4914B1D2" w14:textId="77777777" w:rsidR="00337D2B" w:rsidRPr="0042511C" w:rsidRDefault="00337D2B">
      <w:pPr>
        <w:pStyle w:val="Heading2"/>
        <w:jc w:val="center"/>
        <w:rPr>
          <w:rFonts w:ascii="Times New Roman" w:hAnsi="Times New Roman" w:cs="Times New Roman"/>
          <w:sz w:val="28"/>
          <w:szCs w:val="28"/>
          <w:lang w:val="ru-RU"/>
        </w:rPr>
      </w:pPr>
    </w:p>
    <w:p w14:paraId="39F6A340" w14:textId="77777777" w:rsidR="00337D2B" w:rsidRPr="0042511C" w:rsidRDefault="00C84B04">
      <w:pPr>
        <w:pStyle w:val="BodyText"/>
        <w:ind w:right="165" w:firstLine="420"/>
        <w:rPr>
          <w:rFonts w:ascii="Times New Roman" w:hAnsi="Times New Roman" w:cs="Times New Roman"/>
          <w:spacing w:val="-1"/>
          <w:lang w:val="ru-RU"/>
        </w:rPr>
      </w:pPr>
      <w:r w:rsidRPr="0042511C">
        <w:rPr>
          <w:rFonts w:ascii="Times New Roman" w:hAnsi="Times New Roman" w:cs="Times New Roman"/>
          <w:lang w:val="ru-RU"/>
        </w:rPr>
        <w:t>Школа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са локалном</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самоуправом</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сарађује</w:t>
      </w:r>
      <w:r w:rsidRPr="0042511C">
        <w:rPr>
          <w:rFonts w:ascii="Times New Roman" w:hAnsi="Times New Roman" w:cs="Times New Roman"/>
          <w:lang w:val="ru-RU"/>
        </w:rPr>
        <w:t xml:space="preserve"> </w:t>
      </w:r>
      <w:r w:rsidRPr="0042511C">
        <w:rPr>
          <w:rFonts w:ascii="Times New Roman" w:hAnsi="Times New Roman" w:cs="Times New Roman"/>
          <w:spacing w:val="-2"/>
          <w:lang w:val="ru-RU"/>
        </w:rPr>
        <w:t>развијајући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партнерске</w:t>
      </w:r>
      <w:r w:rsidRPr="0042511C">
        <w:rPr>
          <w:rFonts w:ascii="Times New Roman" w:hAnsi="Times New Roman" w:cs="Times New Roman"/>
          <w:lang w:val="ru-RU"/>
        </w:rPr>
        <w:t xml:space="preserve"> односе и</w:t>
      </w:r>
      <w:r w:rsidRPr="0042511C">
        <w:rPr>
          <w:rFonts w:ascii="Times New Roman" w:hAnsi="Times New Roman" w:cs="Times New Roman"/>
          <w:spacing w:val="51"/>
          <w:lang w:val="ru-RU"/>
        </w:rPr>
        <w:t xml:space="preserve"> </w:t>
      </w:r>
      <w:r w:rsidRPr="0042511C">
        <w:rPr>
          <w:rFonts w:ascii="Times New Roman" w:hAnsi="Times New Roman" w:cs="Times New Roman"/>
          <w:spacing w:val="-3"/>
          <w:lang w:val="ru-RU"/>
        </w:rPr>
        <w:t>сарадњу.</w:t>
      </w:r>
      <w:r w:rsidRPr="0042511C">
        <w:rPr>
          <w:rFonts w:ascii="Times New Roman" w:hAnsi="Times New Roman" w:cs="Times New Roman"/>
          <w:spacing w:val="76"/>
          <w:lang w:val="ru-RU"/>
        </w:rPr>
        <w:t xml:space="preserve"> </w:t>
      </w:r>
      <w:r w:rsidRPr="0042511C">
        <w:rPr>
          <w:rFonts w:ascii="Times New Roman" w:hAnsi="Times New Roman" w:cs="Times New Roman"/>
          <w:spacing w:val="-1"/>
          <w:lang w:val="ru-RU"/>
        </w:rPr>
        <w:t>Непосредан</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утицај</w:t>
      </w:r>
      <w:r w:rsidRPr="0042511C">
        <w:rPr>
          <w:rFonts w:ascii="Times New Roman" w:hAnsi="Times New Roman" w:cs="Times New Roman"/>
          <w:spacing w:val="16"/>
          <w:lang w:val="ru-RU"/>
        </w:rPr>
        <w:t xml:space="preserve"> </w:t>
      </w:r>
      <w:r w:rsidRPr="0042511C">
        <w:rPr>
          <w:rFonts w:ascii="Times New Roman" w:hAnsi="Times New Roman" w:cs="Times New Roman"/>
          <w:spacing w:val="1"/>
          <w:lang w:val="ru-RU"/>
        </w:rPr>
        <w:t>локална</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самоуправа,</w:t>
      </w:r>
      <w:r w:rsidRPr="0042511C">
        <w:rPr>
          <w:rFonts w:ascii="Times New Roman" w:hAnsi="Times New Roman" w:cs="Times New Roman"/>
          <w:spacing w:val="22"/>
          <w:lang w:val="ru-RU"/>
        </w:rPr>
        <w:t xml:space="preserve"> </w:t>
      </w:r>
      <w:r w:rsidRPr="0042511C">
        <w:rPr>
          <w:rFonts w:ascii="Times New Roman" w:hAnsi="Times New Roman" w:cs="Times New Roman"/>
          <w:spacing w:val="1"/>
          <w:lang w:val="ru-RU"/>
        </w:rPr>
        <w:t>осим</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преко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финансирања</w:t>
      </w:r>
      <w:r w:rsidRPr="0042511C">
        <w:rPr>
          <w:rFonts w:ascii="Times New Roman" w:hAnsi="Times New Roman" w:cs="Times New Roman"/>
          <w:spacing w:val="19"/>
          <w:lang w:val="ru-RU"/>
        </w:rPr>
        <w:t xml:space="preserve"> </w:t>
      </w:r>
      <w:r w:rsidRPr="0042511C">
        <w:rPr>
          <w:rFonts w:ascii="Times New Roman" w:hAnsi="Times New Roman" w:cs="Times New Roman"/>
          <w:spacing w:val="1"/>
          <w:lang w:val="ru-RU"/>
        </w:rPr>
        <w:t>материјалних</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трошкова</w:t>
      </w:r>
      <w:r w:rsidRPr="0042511C">
        <w:rPr>
          <w:rFonts w:ascii="Times New Roman" w:hAnsi="Times New Roman" w:cs="Times New Roman"/>
          <w:spacing w:val="12"/>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92"/>
          <w:lang w:val="ru-RU"/>
        </w:rPr>
        <w:t xml:space="preserve"> </w:t>
      </w:r>
      <w:r w:rsidRPr="0042511C">
        <w:rPr>
          <w:rFonts w:ascii="Times New Roman" w:hAnsi="Times New Roman" w:cs="Times New Roman"/>
          <w:spacing w:val="-1"/>
          <w:lang w:val="ru-RU"/>
        </w:rPr>
        <w:t>остварује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преко</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своја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три</w:t>
      </w:r>
      <w:r w:rsidRPr="0042511C">
        <w:rPr>
          <w:rFonts w:ascii="Times New Roman" w:hAnsi="Times New Roman" w:cs="Times New Roman"/>
          <w:spacing w:val="15"/>
          <w:lang w:val="ru-RU"/>
        </w:rPr>
        <w:t xml:space="preserve"> </w:t>
      </w:r>
      <w:r w:rsidRPr="0042511C">
        <w:rPr>
          <w:rFonts w:ascii="Times New Roman" w:hAnsi="Times New Roman" w:cs="Times New Roman"/>
          <w:lang w:val="ru-RU"/>
        </w:rPr>
        <w:t>представника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Школском</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одбору.</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Они</w:t>
      </w:r>
      <w:r w:rsidRPr="0042511C">
        <w:rPr>
          <w:rFonts w:ascii="Times New Roman" w:hAnsi="Times New Roman" w:cs="Times New Roman"/>
          <w:spacing w:val="3"/>
          <w:lang w:val="ru-RU"/>
        </w:rPr>
        <w:t xml:space="preserve"> </w:t>
      </w:r>
      <w:r w:rsidRPr="0042511C">
        <w:rPr>
          <w:rFonts w:ascii="Times New Roman" w:hAnsi="Times New Roman" w:cs="Times New Roman"/>
          <w:spacing w:val="-3"/>
          <w:lang w:val="ru-RU"/>
        </w:rPr>
        <w:t>учествују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дискусији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усвајању</w:t>
      </w:r>
      <w:r w:rsidRPr="0042511C">
        <w:rPr>
          <w:rFonts w:ascii="Times New Roman" w:hAnsi="Times New Roman" w:cs="Times New Roman"/>
          <w:spacing w:val="50"/>
          <w:lang w:val="ru-RU"/>
        </w:rPr>
        <w:t xml:space="preserve"> </w:t>
      </w:r>
      <w:r w:rsidRPr="0042511C">
        <w:rPr>
          <w:rFonts w:ascii="Times New Roman" w:hAnsi="Times New Roman" w:cs="Times New Roman"/>
          <w:spacing w:val="-1"/>
          <w:lang w:val="ru-RU"/>
        </w:rPr>
        <w:t>свих школских докумената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3"/>
          <w:lang w:val="ru-RU"/>
        </w:rPr>
        <w:t>доношењу</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одлука.</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Школа</w:t>
      </w:r>
      <w:r w:rsidRPr="0042511C">
        <w:rPr>
          <w:rFonts w:ascii="Times New Roman" w:hAnsi="Times New Roman" w:cs="Times New Roman"/>
          <w:spacing w:val="13"/>
          <w:lang w:val="ru-RU"/>
        </w:rPr>
        <w:t xml:space="preserve"> </w:t>
      </w:r>
      <w:r w:rsidRPr="0042511C">
        <w:rPr>
          <w:rFonts w:ascii="Times New Roman" w:hAnsi="Times New Roman" w:cs="Times New Roman"/>
          <w:spacing w:val="1"/>
          <w:lang w:val="ru-RU"/>
        </w:rPr>
        <w:t>настоји</w:t>
      </w:r>
      <w:r w:rsidRPr="0042511C">
        <w:rPr>
          <w:rFonts w:ascii="Times New Roman" w:hAnsi="Times New Roman" w:cs="Times New Roman"/>
          <w:spacing w:val="15"/>
          <w:lang w:val="ru-RU"/>
        </w:rPr>
        <w:t xml:space="preserve"> </w:t>
      </w:r>
      <w:r w:rsidRPr="0042511C">
        <w:rPr>
          <w:rFonts w:ascii="Times New Roman" w:hAnsi="Times New Roman" w:cs="Times New Roman"/>
          <w:spacing w:val="-2"/>
          <w:lang w:val="ru-RU"/>
        </w:rPr>
        <w:t>да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
          <w:lang w:val="ru-RU"/>
        </w:rPr>
        <w:t xml:space="preserve"> преко</w:t>
      </w:r>
      <w:r w:rsidRPr="0042511C">
        <w:rPr>
          <w:rFonts w:ascii="Times New Roman" w:hAnsi="Times New Roman" w:cs="Times New Roman"/>
          <w:lang w:val="ru-RU"/>
        </w:rPr>
        <w:t xml:space="preserve"> </w:t>
      </w:r>
      <w:r w:rsidRPr="0042511C">
        <w:rPr>
          <w:rFonts w:ascii="Times New Roman" w:hAnsi="Times New Roman" w:cs="Times New Roman"/>
          <w:spacing w:val="-4"/>
          <w:lang w:val="ru-RU"/>
        </w:rPr>
        <w:t>њих,</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као</w:t>
      </w:r>
      <w:r w:rsidRPr="0042511C">
        <w:rPr>
          <w:rFonts w:ascii="Times New Roman" w:hAnsi="Times New Roman" w:cs="Times New Roman"/>
          <w:lang w:val="ru-RU"/>
        </w:rPr>
        <w:t xml:space="preserve"> 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директној</w:t>
      </w:r>
      <w:r w:rsidRPr="0042511C">
        <w:rPr>
          <w:rFonts w:ascii="Times New Roman" w:hAnsi="Times New Roman" w:cs="Times New Roman"/>
          <w:spacing w:val="54"/>
          <w:lang w:val="ru-RU"/>
        </w:rPr>
        <w:t xml:space="preserve"> </w:t>
      </w:r>
      <w:r w:rsidRPr="0042511C">
        <w:rPr>
          <w:rFonts w:ascii="Times New Roman" w:hAnsi="Times New Roman" w:cs="Times New Roman"/>
          <w:spacing w:val="-1"/>
          <w:lang w:val="ru-RU"/>
        </w:rPr>
        <w:t>сарадњи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директора</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са</w:t>
      </w:r>
      <w:r w:rsidRPr="0042511C">
        <w:rPr>
          <w:rFonts w:ascii="Times New Roman" w:hAnsi="Times New Roman" w:cs="Times New Roman"/>
          <w:spacing w:val="1"/>
          <w:lang w:val="ru-RU"/>
        </w:rPr>
        <w:t xml:space="preserve"> представницима локалне </w:t>
      </w:r>
      <w:r w:rsidRPr="0042511C">
        <w:rPr>
          <w:rFonts w:ascii="Times New Roman" w:hAnsi="Times New Roman" w:cs="Times New Roman"/>
          <w:spacing w:val="-1"/>
          <w:lang w:val="ru-RU"/>
        </w:rPr>
        <w:t>самоуправе,</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превазиђу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проблеми</w:t>
      </w:r>
      <w:r w:rsidRPr="0042511C">
        <w:rPr>
          <w:rFonts w:ascii="Times New Roman" w:hAnsi="Times New Roman" w:cs="Times New Roman"/>
          <w:spacing w:val="3"/>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финансирању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44"/>
          <w:lang w:val="ru-RU"/>
        </w:rPr>
        <w:t xml:space="preserve"> </w:t>
      </w:r>
      <w:r w:rsidRPr="0042511C">
        <w:rPr>
          <w:rFonts w:ascii="Times New Roman" w:hAnsi="Times New Roman" w:cs="Times New Roman"/>
          <w:spacing w:val="-1"/>
          <w:lang w:val="ru-RU"/>
        </w:rPr>
        <w:t>остваривању</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развојних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активности</w:t>
      </w:r>
      <w:r w:rsidRPr="0042511C">
        <w:rPr>
          <w:rFonts w:ascii="Times New Roman" w:hAnsi="Times New Roman" w:cs="Times New Roman"/>
          <w:spacing w:val="27"/>
          <w:lang w:val="ru-RU"/>
        </w:rPr>
        <w:t xml:space="preserve"> </w:t>
      </w:r>
      <w:r w:rsidRPr="0042511C">
        <w:rPr>
          <w:rFonts w:ascii="Times New Roman" w:hAnsi="Times New Roman" w:cs="Times New Roman"/>
          <w:spacing w:val="-3"/>
          <w:lang w:val="ru-RU"/>
        </w:rPr>
        <w:t>школе.</w:t>
      </w:r>
      <w:r w:rsidRPr="0042511C">
        <w:rPr>
          <w:rFonts w:ascii="Times New Roman" w:hAnsi="Times New Roman" w:cs="Times New Roman"/>
          <w:spacing w:val="23"/>
          <w:lang w:val="ru-RU"/>
        </w:rPr>
        <w:t xml:space="preserve"> </w:t>
      </w:r>
      <w:r w:rsidRPr="0042511C">
        <w:rPr>
          <w:rFonts w:ascii="Times New Roman" w:hAnsi="Times New Roman" w:cs="Times New Roman"/>
          <w:spacing w:val="-3"/>
          <w:lang w:val="ru-RU"/>
        </w:rPr>
        <w:t>Ослањајући</w:t>
      </w:r>
      <w:r w:rsidRPr="0042511C">
        <w:rPr>
          <w:rFonts w:ascii="Times New Roman" w:hAnsi="Times New Roman" w:cs="Times New Roman"/>
          <w:spacing w:val="27"/>
          <w:lang w:val="ru-RU"/>
        </w:rPr>
        <w:t xml:space="preserve"> </w:t>
      </w:r>
      <w:r w:rsidRPr="0042511C">
        <w:rPr>
          <w:rFonts w:ascii="Times New Roman" w:hAnsi="Times New Roman" w:cs="Times New Roman"/>
          <w:lang w:val="ru-RU"/>
        </w:rPr>
        <w:t>се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на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подршку</w:t>
      </w:r>
      <w:r w:rsidRPr="0042511C">
        <w:rPr>
          <w:rFonts w:ascii="Times New Roman" w:hAnsi="Times New Roman" w:cs="Times New Roman"/>
          <w:spacing w:val="59"/>
          <w:lang w:val="ru-RU"/>
        </w:rPr>
        <w:t xml:space="preserve"> </w:t>
      </w:r>
      <w:r w:rsidRPr="0042511C">
        <w:rPr>
          <w:rFonts w:ascii="Times New Roman" w:hAnsi="Times New Roman" w:cs="Times New Roman"/>
          <w:spacing w:val="1"/>
          <w:lang w:val="ru-RU"/>
        </w:rPr>
        <w:t>локалне</w:t>
      </w:r>
      <w:r w:rsidRPr="0042511C">
        <w:rPr>
          <w:rFonts w:ascii="Times New Roman" w:hAnsi="Times New Roman" w:cs="Times New Roman"/>
          <w:spacing w:val="12"/>
          <w:lang w:val="ru-RU"/>
        </w:rPr>
        <w:t xml:space="preserve"> </w:t>
      </w:r>
      <w:r w:rsidRPr="0042511C">
        <w:rPr>
          <w:rFonts w:ascii="Times New Roman" w:hAnsi="Times New Roman" w:cs="Times New Roman"/>
          <w:spacing w:val="-1"/>
          <w:lang w:val="ru-RU"/>
        </w:rPr>
        <w:t>самоуправе</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у</w:t>
      </w:r>
      <w:r w:rsidRPr="0042511C">
        <w:rPr>
          <w:rFonts w:ascii="Times New Roman" w:hAnsi="Times New Roman" w:cs="Times New Roman"/>
          <w:spacing w:val="52"/>
          <w:lang w:val="ru-RU"/>
        </w:rPr>
        <w:t xml:space="preserve"> </w:t>
      </w:r>
      <w:r w:rsidRPr="0042511C">
        <w:rPr>
          <w:rFonts w:ascii="Times New Roman" w:hAnsi="Times New Roman" w:cs="Times New Roman"/>
          <w:spacing w:val="1"/>
          <w:lang w:val="ru-RU"/>
        </w:rPr>
        <w:t>реализацији</w:t>
      </w:r>
      <w:r w:rsidRPr="0042511C">
        <w:rPr>
          <w:rFonts w:ascii="Times New Roman" w:hAnsi="Times New Roman" w:cs="Times New Roman"/>
          <w:spacing w:val="27"/>
          <w:lang w:val="ru-RU"/>
        </w:rPr>
        <w:t xml:space="preserve"> </w:t>
      </w:r>
      <w:r w:rsidRPr="0042511C">
        <w:rPr>
          <w:rFonts w:ascii="Times New Roman" w:hAnsi="Times New Roman" w:cs="Times New Roman"/>
          <w:spacing w:val="1"/>
          <w:lang w:val="ru-RU"/>
        </w:rPr>
        <w:t>васпитних</w:t>
      </w:r>
      <w:r w:rsidRPr="0042511C">
        <w:rPr>
          <w:rFonts w:ascii="Times New Roman" w:hAnsi="Times New Roman" w:cs="Times New Roman"/>
          <w:spacing w:val="11"/>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15"/>
          <w:lang w:val="ru-RU"/>
        </w:rPr>
        <w:t xml:space="preserve"> </w:t>
      </w:r>
      <w:r w:rsidRPr="0042511C">
        <w:rPr>
          <w:rFonts w:ascii="Times New Roman" w:hAnsi="Times New Roman" w:cs="Times New Roman"/>
          <w:spacing w:val="-1"/>
          <w:lang w:val="ru-RU"/>
        </w:rPr>
        <w:t>образовних</w:t>
      </w:r>
      <w:r w:rsidRPr="0042511C">
        <w:rPr>
          <w:rFonts w:ascii="Times New Roman" w:hAnsi="Times New Roman" w:cs="Times New Roman"/>
          <w:spacing w:val="9"/>
          <w:lang w:val="ru-RU"/>
        </w:rPr>
        <w:t xml:space="preserve"> </w:t>
      </w:r>
      <w:r w:rsidRPr="0042511C">
        <w:rPr>
          <w:rFonts w:ascii="Times New Roman" w:hAnsi="Times New Roman" w:cs="Times New Roman"/>
          <w:spacing w:val="1"/>
          <w:lang w:val="ru-RU"/>
        </w:rPr>
        <w:t>циљева,</w:t>
      </w:r>
      <w:r w:rsidRPr="0042511C">
        <w:rPr>
          <w:rFonts w:ascii="Times New Roman" w:hAnsi="Times New Roman" w:cs="Times New Roman"/>
          <w:spacing w:val="11"/>
          <w:lang w:val="ru-RU"/>
        </w:rPr>
        <w:t xml:space="preserve"> </w:t>
      </w:r>
      <w:r w:rsidRPr="0042511C">
        <w:rPr>
          <w:rFonts w:ascii="Times New Roman" w:hAnsi="Times New Roman" w:cs="Times New Roman"/>
          <w:spacing w:val="-3"/>
          <w:lang w:val="ru-RU"/>
        </w:rPr>
        <w:t>школа</w:t>
      </w:r>
      <w:r w:rsidRPr="0042511C">
        <w:rPr>
          <w:rFonts w:ascii="Times New Roman" w:hAnsi="Times New Roman" w:cs="Times New Roman"/>
          <w:spacing w:val="13"/>
          <w:lang w:val="ru-RU"/>
        </w:rPr>
        <w:t xml:space="preserve"> </w:t>
      </w:r>
      <w:r w:rsidRPr="0042511C">
        <w:rPr>
          <w:rFonts w:ascii="Times New Roman" w:hAnsi="Times New Roman" w:cs="Times New Roman"/>
          <w:lang w:val="ru-RU"/>
        </w:rPr>
        <w:t>истовремено</w:t>
      </w:r>
      <w:r w:rsidRPr="0042511C">
        <w:rPr>
          <w:rFonts w:ascii="Times New Roman" w:hAnsi="Times New Roman" w:cs="Times New Roman"/>
          <w:spacing w:val="11"/>
          <w:lang w:val="ru-RU"/>
        </w:rPr>
        <w:t xml:space="preserve"> </w:t>
      </w:r>
      <w:r w:rsidRPr="0042511C">
        <w:rPr>
          <w:rFonts w:ascii="Times New Roman" w:hAnsi="Times New Roman" w:cs="Times New Roman"/>
          <w:spacing w:val="-2"/>
          <w:lang w:val="ru-RU"/>
        </w:rPr>
        <w:t>пружа</w:t>
      </w:r>
      <w:r w:rsidRPr="0042511C">
        <w:rPr>
          <w:rFonts w:ascii="Times New Roman" w:hAnsi="Times New Roman" w:cs="Times New Roman"/>
          <w:spacing w:val="12"/>
          <w:lang w:val="ru-RU"/>
        </w:rPr>
        <w:t xml:space="preserve"> </w:t>
      </w:r>
      <w:r w:rsidRPr="0042511C">
        <w:rPr>
          <w:rFonts w:ascii="Times New Roman" w:hAnsi="Times New Roman" w:cs="Times New Roman"/>
          <w:spacing w:val="-2"/>
          <w:lang w:val="ru-RU"/>
        </w:rPr>
        <w:t>подршку</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развоју</w:t>
      </w:r>
      <w:r w:rsidRPr="0042511C">
        <w:rPr>
          <w:rFonts w:ascii="Times New Roman" w:hAnsi="Times New Roman" w:cs="Times New Roman"/>
          <w:spacing w:val="-1"/>
          <w:lang w:val="ru-RU"/>
        </w:rPr>
        <w:t xml:space="preserve"> </w:t>
      </w:r>
      <w:r w:rsidRPr="0042511C">
        <w:rPr>
          <w:rFonts w:ascii="Times New Roman" w:hAnsi="Times New Roman" w:cs="Times New Roman"/>
          <w:spacing w:val="-3"/>
          <w:lang w:val="ru-RU"/>
        </w:rPr>
        <w:t>културе</w:t>
      </w:r>
      <w:r w:rsidRPr="0042511C">
        <w:rPr>
          <w:rFonts w:ascii="Times New Roman" w:hAnsi="Times New Roman" w:cs="Times New Roman"/>
          <w:spacing w:val="58"/>
          <w:lang w:val="ru-RU"/>
        </w:rPr>
        <w:t xml:space="preserve"> </w:t>
      </w:r>
      <w:r w:rsidRPr="0042511C">
        <w:rPr>
          <w:rFonts w:ascii="Times New Roman" w:hAnsi="Times New Roman" w:cs="Times New Roman"/>
          <w:lang w:val="ru-RU"/>
        </w:rPr>
        <w:t>и</w:t>
      </w:r>
      <w:r w:rsidRPr="0042511C">
        <w:rPr>
          <w:rFonts w:ascii="Times New Roman" w:hAnsi="Times New Roman" w:cs="Times New Roman"/>
          <w:spacing w:val="3"/>
          <w:lang w:val="ru-RU"/>
        </w:rPr>
        <w:t xml:space="preserve"> </w:t>
      </w:r>
      <w:r w:rsidRPr="0042511C">
        <w:rPr>
          <w:rFonts w:ascii="Times New Roman" w:hAnsi="Times New Roman" w:cs="Times New Roman"/>
          <w:spacing w:val="1"/>
          <w:lang w:val="ru-RU"/>
        </w:rPr>
        <w:t xml:space="preserve">спорта </w:t>
      </w:r>
      <w:r w:rsidRPr="0042511C">
        <w:rPr>
          <w:rFonts w:ascii="Times New Roman" w:hAnsi="Times New Roman" w:cs="Times New Roman"/>
          <w:lang w:val="ru-RU"/>
        </w:rPr>
        <w:t>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локалној</w:t>
      </w:r>
      <w:r w:rsidRPr="0042511C">
        <w:rPr>
          <w:rFonts w:ascii="Times New Roman" w:hAnsi="Times New Roman" w:cs="Times New Roman"/>
          <w:spacing w:val="5"/>
          <w:lang w:val="ru-RU"/>
        </w:rPr>
        <w:t xml:space="preserve"> </w:t>
      </w:r>
      <w:r w:rsidRPr="0042511C">
        <w:rPr>
          <w:rFonts w:ascii="Times New Roman" w:hAnsi="Times New Roman" w:cs="Times New Roman"/>
          <w:spacing w:val="1"/>
          <w:lang w:val="ru-RU"/>
        </w:rPr>
        <w:t>заједници,</w:t>
      </w:r>
      <w:r w:rsidRPr="0042511C">
        <w:rPr>
          <w:rFonts w:ascii="Times New Roman" w:hAnsi="Times New Roman" w:cs="Times New Roman"/>
          <w:lang w:val="ru-RU"/>
        </w:rPr>
        <w:t xml:space="preserve"> </w:t>
      </w:r>
      <w:r w:rsidRPr="0042511C">
        <w:rPr>
          <w:rFonts w:ascii="Times New Roman" w:hAnsi="Times New Roman" w:cs="Times New Roman"/>
          <w:spacing w:val="-1"/>
          <w:lang w:val="ru-RU"/>
        </w:rPr>
        <w:t>доприносећи</w:t>
      </w:r>
      <w:r w:rsidRPr="0042511C">
        <w:rPr>
          <w:rFonts w:ascii="Times New Roman" w:hAnsi="Times New Roman" w:cs="Times New Roman"/>
          <w:spacing w:val="3"/>
          <w:lang w:val="ru-RU"/>
        </w:rPr>
        <w:t xml:space="preserve"> </w:t>
      </w:r>
      <w:r w:rsidRPr="0042511C">
        <w:rPr>
          <w:rFonts w:ascii="Times New Roman" w:hAnsi="Times New Roman" w:cs="Times New Roman"/>
          <w:spacing w:val="-2"/>
          <w:lang w:val="ru-RU"/>
        </w:rPr>
        <w:t>унапређењу</w:t>
      </w:r>
      <w:r w:rsidRPr="0042511C">
        <w:rPr>
          <w:rFonts w:ascii="Times New Roman" w:hAnsi="Times New Roman" w:cs="Times New Roman"/>
          <w:spacing w:val="-12"/>
          <w:lang w:val="ru-RU"/>
        </w:rPr>
        <w:t xml:space="preserve"> </w:t>
      </w:r>
      <w:r w:rsidRPr="0042511C">
        <w:rPr>
          <w:rFonts w:ascii="Times New Roman" w:hAnsi="Times New Roman" w:cs="Times New Roman"/>
          <w:lang w:val="ru-RU"/>
        </w:rPr>
        <w:t>квалитета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живота</w:t>
      </w:r>
      <w:r w:rsidRPr="0042511C">
        <w:rPr>
          <w:rFonts w:ascii="Times New Roman" w:hAnsi="Times New Roman" w:cs="Times New Roman"/>
          <w:spacing w:val="1"/>
          <w:lang w:val="ru-RU"/>
        </w:rPr>
        <w:t xml:space="preserve"> </w:t>
      </w:r>
      <w:r w:rsidRPr="0042511C">
        <w:rPr>
          <w:rFonts w:ascii="Times New Roman" w:hAnsi="Times New Roman" w:cs="Times New Roman"/>
          <w:lang w:val="ru-RU"/>
        </w:rPr>
        <w:t>за</w:t>
      </w:r>
      <w:r w:rsidRPr="0042511C">
        <w:rPr>
          <w:rFonts w:ascii="Times New Roman" w:hAnsi="Times New Roman" w:cs="Times New Roman"/>
          <w:spacing w:val="1"/>
          <w:lang w:val="ru-RU"/>
        </w:rPr>
        <w:t xml:space="preserve"> </w:t>
      </w:r>
      <w:r w:rsidRPr="0042511C">
        <w:rPr>
          <w:rFonts w:ascii="Times New Roman" w:hAnsi="Times New Roman" w:cs="Times New Roman"/>
          <w:spacing w:val="-2"/>
          <w:lang w:val="ru-RU"/>
        </w:rPr>
        <w:t>све</w:t>
      </w:r>
      <w:r w:rsidRPr="0042511C">
        <w:rPr>
          <w:rFonts w:ascii="Times New Roman" w:hAnsi="Times New Roman" w:cs="Times New Roman"/>
          <w:spacing w:val="1"/>
          <w:lang w:val="ru-RU"/>
        </w:rPr>
        <w:t xml:space="preserve"> </w:t>
      </w:r>
      <w:r w:rsidRPr="0042511C">
        <w:rPr>
          <w:rFonts w:ascii="Times New Roman" w:hAnsi="Times New Roman" w:cs="Times New Roman"/>
          <w:spacing w:val="-1"/>
          <w:lang w:val="ru-RU"/>
        </w:rPr>
        <w:t>грађане.</w:t>
      </w:r>
    </w:p>
    <w:p w14:paraId="45E19F8C" w14:textId="23B3799E" w:rsidR="00337D2B" w:rsidRPr="0042511C" w:rsidRDefault="00337D2B">
      <w:pPr>
        <w:pStyle w:val="BodyText"/>
        <w:ind w:right="165" w:firstLine="420"/>
        <w:rPr>
          <w:rFonts w:ascii="Times New Roman" w:hAnsi="Times New Roman" w:cs="Times New Roman"/>
          <w:spacing w:val="-1"/>
          <w:lang w:val="ru-RU"/>
        </w:rPr>
      </w:pPr>
    </w:p>
    <w:tbl>
      <w:tblPr>
        <w:tblStyle w:val="TableGrid"/>
        <w:tblpPr w:leftFromText="180" w:rightFromText="180" w:vertAnchor="text" w:horzAnchor="page" w:tblpX="1391" w:tblpY="267"/>
        <w:tblOverlap w:val="never"/>
        <w:tblW w:w="9287" w:type="dxa"/>
        <w:tblLook w:val="04A0" w:firstRow="1" w:lastRow="0" w:firstColumn="1" w:lastColumn="0" w:noHBand="0" w:noVBand="1"/>
      </w:tblPr>
      <w:tblGrid>
        <w:gridCol w:w="1490"/>
        <w:gridCol w:w="2198"/>
        <w:gridCol w:w="1913"/>
        <w:gridCol w:w="1545"/>
        <w:gridCol w:w="2141"/>
      </w:tblGrid>
      <w:tr w:rsidR="00337D2B" w:rsidRPr="00A4602D" w14:paraId="358BC1DD" w14:textId="77777777" w:rsidTr="00A4602D">
        <w:trPr>
          <w:trHeight w:val="694"/>
        </w:trPr>
        <w:tc>
          <w:tcPr>
            <w:tcW w:w="1490" w:type="dxa"/>
          </w:tcPr>
          <w:p w14:paraId="7BB29AC4" w14:textId="77777777" w:rsidR="00337D2B" w:rsidRPr="00A4602D" w:rsidRDefault="00337D2B">
            <w:pPr>
              <w:pStyle w:val="TableParagraph"/>
              <w:spacing w:before="2"/>
              <w:jc w:val="both"/>
              <w:rPr>
                <w:rFonts w:ascii="Times New Roman" w:eastAsia="Times New Roman" w:hAnsi="Times New Roman" w:cs="Times New Roman"/>
                <w:sz w:val="20"/>
                <w:szCs w:val="20"/>
                <w:lang w:val="ru-RU"/>
              </w:rPr>
            </w:pPr>
          </w:p>
          <w:p w14:paraId="0DE85A66" w14:textId="77777777" w:rsidR="00337D2B" w:rsidRPr="00A4602D" w:rsidRDefault="00C84B04">
            <w:pPr>
              <w:pStyle w:val="TableParagraph"/>
              <w:jc w:val="both"/>
              <w:rPr>
                <w:rFonts w:ascii="Times New Roman" w:eastAsia="Times New Roman" w:hAnsi="Times New Roman" w:cs="Times New Roman"/>
                <w:sz w:val="20"/>
                <w:szCs w:val="20"/>
              </w:rPr>
            </w:pPr>
            <w:r w:rsidRPr="00A4602D">
              <w:rPr>
                <w:rFonts w:ascii="Times New Roman" w:hAnsi="Times New Roman"/>
                <w:spacing w:val="-1"/>
                <w:sz w:val="20"/>
                <w:szCs w:val="20"/>
              </w:rPr>
              <w:t>Институција</w:t>
            </w:r>
          </w:p>
        </w:tc>
        <w:tc>
          <w:tcPr>
            <w:tcW w:w="2198" w:type="dxa"/>
          </w:tcPr>
          <w:p w14:paraId="25E0C503" w14:textId="77777777" w:rsidR="00337D2B" w:rsidRPr="00A4602D" w:rsidRDefault="00337D2B">
            <w:pPr>
              <w:pStyle w:val="TableParagraph"/>
              <w:spacing w:before="2"/>
              <w:rPr>
                <w:rFonts w:ascii="Times New Roman" w:eastAsia="Times New Roman" w:hAnsi="Times New Roman" w:cs="Times New Roman"/>
                <w:sz w:val="20"/>
                <w:szCs w:val="20"/>
              </w:rPr>
            </w:pPr>
          </w:p>
          <w:p w14:paraId="3AF2C248" w14:textId="77777777" w:rsidR="00337D2B" w:rsidRPr="00A4602D" w:rsidRDefault="00C84B04">
            <w:pPr>
              <w:pStyle w:val="TableParagraph"/>
              <w:ind w:left="323"/>
              <w:rPr>
                <w:rFonts w:ascii="Times New Roman" w:eastAsia="Times New Roman" w:hAnsi="Times New Roman" w:cs="Times New Roman"/>
                <w:sz w:val="20"/>
                <w:szCs w:val="20"/>
              </w:rPr>
            </w:pPr>
            <w:r w:rsidRPr="00A4602D">
              <w:rPr>
                <w:rFonts w:ascii="Times New Roman" w:hAnsi="Times New Roman"/>
                <w:spacing w:val="-1"/>
                <w:sz w:val="20"/>
                <w:szCs w:val="20"/>
              </w:rPr>
              <w:t>Активности</w:t>
            </w:r>
          </w:p>
        </w:tc>
        <w:tc>
          <w:tcPr>
            <w:tcW w:w="1913" w:type="dxa"/>
          </w:tcPr>
          <w:p w14:paraId="0E1414DB" w14:textId="77777777" w:rsidR="00337D2B" w:rsidRPr="00A4602D" w:rsidRDefault="00C84B04">
            <w:pPr>
              <w:pStyle w:val="TableParagraph"/>
              <w:spacing w:before="110"/>
              <w:ind w:right="305"/>
              <w:jc w:val="both"/>
              <w:rPr>
                <w:rFonts w:ascii="Times New Roman" w:eastAsia="Times New Roman" w:hAnsi="Times New Roman" w:cs="Times New Roman"/>
                <w:sz w:val="20"/>
                <w:szCs w:val="20"/>
              </w:rPr>
            </w:pPr>
            <w:r w:rsidRPr="00A4602D">
              <w:rPr>
                <w:rFonts w:ascii="Times New Roman" w:hAnsi="Times New Roman"/>
                <w:sz w:val="20"/>
                <w:szCs w:val="20"/>
              </w:rPr>
              <w:t>Носиоци</w:t>
            </w:r>
            <w:r w:rsidRPr="00A4602D">
              <w:rPr>
                <w:rFonts w:ascii="Times New Roman" w:hAnsi="Times New Roman"/>
                <w:spacing w:val="24"/>
                <w:sz w:val="20"/>
                <w:szCs w:val="20"/>
              </w:rPr>
              <w:t xml:space="preserve"> </w:t>
            </w:r>
            <w:r w:rsidRPr="00A4602D">
              <w:rPr>
                <w:rFonts w:ascii="Times New Roman" w:hAnsi="Times New Roman"/>
                <w:spacing w:val="-1"/>
                <w:sz w:val="20"/>
                <w:szCs w:val="20"/>
              </w:rPr>
              <w:t>активности</w:t>
            </w:r>
          </w:p>
        </w:tc>
        <w:tc>
          <w:tcPr>
            <w:tcW w:w="1545" w:type="dxa"/>
          </w:tcPr>
          <w:p w14:paraId="3370E116" w14:textId="77777777" w:rsidR="00337D2B" w:rsidRPr="00A4602D" w:rsidRDefault="00C84B04">
            <w:pPr>
              <w:pStyle w:val="TableParagraph"/>
              <w:spacing w:before="110"/>
              <w:ind w:right="329"/>
              <w:jc w:val="both"/>
              <w:rPr>
                <w:rFonts w:ascii="Times New Roman" w:eastAsia="Times New Roman" w:hAnsi="Times New Roman" w:cs="Times New Roman"/>
                <w:sz w:val="20"/>
                <w:szCs w:val="20"/>
              </w:rPr>
            </w:pPr>
            <w:r w:rsidRPr="00A4602D">
              <w:rPr>
                <w:rFonts w:ascii="Times New Roman" w:hAnsi="Times New Roman"/>
                <w:spacing w:val="2"/>
                <w:sz w:val="20"/>
                <w:szCs w:val="20"/>
              </w:rPr>
              <w:t>Временски</w:t>
            </w:r>
            <w:r w:rsidRPr="00A4602D">
              <w:rPr>
                <w:rFonts w:ascii="Times New Roman" w:hAnsi="Times New Roman"/>
                <w:spacing w:val="24"/>
                <w:sz w:val="20"/>
                <w:szCs w:val="20"/>
              </w:rPr>
              <w:t xml:space="preserve"> </w:t>
            </w:r>
            <w:r w:rsidRPr="00A4602D">
              <w:rPr>
                <w:rFonts w:ascii="Times New Roman" w:hAnsi="Times New Roman"/>
                <w:spacing w:val="2"/>
                <w:sz w:val="20"/>
                <w:szCs w:val="20"/>
              </w:rPr>
              <w:t>оквир</w:t>
            </w:r>
          </w:p>
        </w:tc>
        <w:tc>
          <w:tcPr>
            <w:tcW w:w="2141" w:type="dxa"/>
          </w:tcPr>
          <w:p w14:paraId="0C77E66E" w14:textId="77777777" w:rsidR="00337D2B" w:rsidRPr="00A4602D" w:rsidRDefault="00C84B04">
            <w:pPr>
              <w:pStyle w:val="TableParagraph"/>
              <w:spacing w:line="243" w:lineRule="exact"/>
              <w:jc w:val="both"/>
              <w:rPr>
                <w:rFonts w:ascii="Times New Roman" w:eastAsia="Times New Roman" w:hAnsi="Times New Roman" w:cs="Times New Roman"/>
                <w:sz w:val="20"/>
                <w:szCs w:val="20"/>
              </w:rPr>
            </w:pPr>
            <w:r w:rsidRPr="00A4602D">
              <w:rPr>
                <w:rFonts w:ascii="Times New Roman" w:hAnsi="Times New Roman"/>
                <w:spacing w:val="-1"/>
                <w:sz w:val="20"/>
                <w:szCs w:val="20"/>
              </w:rPr>
              <w:t>Начини</w:t>
            </w:r>
          </w:p>
          <w:p w14:paraId="6ECFD0D7" w14:textId="77777777" w:rsidR="00337D2B" w:rsidRPr="00A4602D" w:rsidRDefault="00C84B04">
            <w:pPr>
              <w:pStyle w:val="TableParagraph"/>
              <w:ind w:right="277"/>
              <w:jc w:val="both"/>
              <w:rPr>
                <w:rFonts w:ascii="Times New Roman" w:eastAsia="Times New Roman" w:hAnsi="Times New Roman" w:cs="Times New Roman"/>
                <w:sz w:val="20"/>
                <w:szCs w:val="20"/>
              </w:rPr>
            </w:pPr>
            <w:r w:rsidRPr="00A4602D">
              <w:rPr>
                <w:rFonts w:ascii="Times New Roman" w:hAnsi="Times New Roman"/>
                <w:spacing w:val="-2"/>
                <w:sz w:val="20"/>
                <w:szCs w:val="20"/>
              </w:rPr>
              <w:t>праћења</w:t>
            </w:r>
            <w:r w:rsidRPr="00A4602D">
              <w:rPr>
                <w:rFonts w:ascii="Times New Roman" w:hAnsi="Times New Roman"/>
                <w:spacing w:val="24"/>
                <w:sz w:val="20"/>
                <w:szCs w:val="20"/>
              </w:rPr>
              <w:t xml:space="preserve"> </w:t>
            </w:r>
            <w:r w:rsidRPr="00A4602D">
              <w:rPr>
                <w:rFonts w:ascii="Times New Roman" w:hAnsi="Times New Roman"/>
                <w:spacing w:val="1"/>
                <w:sz w:val="20"/>
                <w:szCs w:val="20"/>
              </w:rPr>
              <w:t>реализације</w:t>
            </w:r>
          </w:p>
        </w:tc>
      </w:tr>
      <w:tr w:rsidR="00337D2B" w:rsidRPr="00A4602D" w14:paraId="56540FDC" w14:textId="77777777" w:rsidTr="00A4602D">
        <w:trPr>
          <w:trHeight w:val="2328"/>
        </w:trPr>
        <w:tc>
          <w:tcPr>
            <w:tcW w:w="1490" w:type="dxa"/>
          </w:tcPr>
          <w:p w14:paraId="4D991B91"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Општинска</w:t>
            </w:r>
          </w:p>
          <w:p w14:paraId="05C3732E"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3"/>
                <w:sz w:val="20"/>
                <w:szCs w:val="20"/>
              </w:rPr>
              <w:t>управа</w:t>
            </w:r>
          </w:p>
        </w:tc>
        <w:tc>
          <w:tcPr>
            <w:tcW w:w="2198" w:type="dxa"/>
          </w:tcPr>
          <w:p w14:paraId="36265599" w14:textId="77777777" w:rsidR="00337D2B" w:rsidRPr="00A4602D" w:rsidRDefault="00C84B04">
            <w:pPr>
              <w:pStyle w:val="TableParagraph"/>
              <w:spacing w:line="255" w:lineRule="exact"/>
              <w:ind w:left="94"/>
              <w:rPr>
                <w:rFonts w:ascii="Times New Roman" w:eastAsia="Times New Roman" w:hAnsi="Times New Roman" w:cs="Times New Roman"/>
                <w:sz w:val="20"/>
                <w:szCs w:val="20"/>
                <w:lang w:val="ru-RU"/>
              </w:rPr>
            </w:pPr>
            <w:r w:rsidRPr="00A4602D">
              <w:rPr>
                <w:rFonts w:ascii="Times New Roman" w:hAnsi="Times New Roman"/>
                <w:sz w:val="20"/>
                <w:szCs w:val="20"/>
                <w:lang w:val="ru-RU"/>
              </w:rPr>
              <w:t>планирање</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у</w:t>
            </w:r>
          </w:p>
          <w:p w14:paraId="77AE96A9" w14:textId="77777777" w:rsidR="00337D2B" w:rsidRPr="00A4602D" w:rsidRDefault="00C84B04">
            <w:pPr>
              <w:pStyle w:val="TableParagraph"/>
              <w:ind w:left="94" w:right="122"/>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буџету</w:t>
            </w:r>
            <w:r w:rsidRPr="00A4602D">
              <w:rPr>
                <w:rFonts w:ascii="Times New Roman" w:hAnsi="Times New Roman"/>
                <w:spacing w:val="-1"/>
                <w:sz w:val="20"/>
                <w:szCs w:val="20"/>
                <w:lang w:val="ru-RU"/>
              </w:rPr>
              <w:t xml:space="preserve"> средстава</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за</w:t>
            </w:r>
            <w:r w:rsidRPr="00A4602D">
              <w:rPr>
                <w:rFonts w:ascii="Times New Roman" w:hAnsi="Times New Roman"/>
                <w:spacing w:val="1"/>
                <w:sz w:val="20"/>
                <w:szCs w:val="20"/>
                <w:lang w:val="ru-RU"/>
              </w:rPr>
              <w:t xml:space="preserve"> </w:t>
            </w:r>
            <w:r w:rsidRPr="00A4602D">
              <w:rPr>
                <w:rFonts w:ascii="Times New Roman" w:hAnsi="Times New Roman"/>
                <w:spacing w:val="-5"/>
                <w:sz w:val="20"/>
                <w:szCs w:val="20"/>
                <w:lang w:val="ru-RU"/>
              </w:rPr>
              <w:t>школу,</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потраживање</w:t>
            </w:r>
            <w:r w:rsidRPr="00A4602D">
              <w:rPr>
                <w:rFonts w:ascii="Times New Roman" w:hAnsi="Times New Roman"/>
                <w:spacing w:val="30"/>
                <w:sz w:val="20"/>
                <w:szCs w:val="20"/>
                <w:lang w:val="ru-RU"/>
              </w:rPr>
              <w:t xml:space="preserve"> </w:t>
            </w:r>
            <w:r w:rsidRPr="00A4602D">
              <w:rPr>
                <w:rFonts w:ascii="Times New Roman" w:hAnsi="Times New Roman"/>
                <w:spacing w:val="-1"/>
                <w:sz w:val="20"/>
                <w:szCs w:val="20"/>
                <w:lang w:val="ru-RU"/>
              </w:rPr>
              <w:t>средстава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за</w:t>
            </w:r>
            <w:r w:rsidRPr="00A4602D">
              <w:rPr>
                <w:rFonts w:ascii="Times New Roman" w:hAnsi="Times New Roman"/>
                <w:spacing w:val="26"/>
                <w:sz w:val="20"/>
                <w:szCs w:val="20"/>
                <w:lang w:val="ru-RU"/>
              </w:rPr>
              <w:t xml:space="preserve"> </w:t>
            </w:r>
            <w:r w:rsidRPr="00A4602D">
              <w:rPr>
                <w:rFonts w:ascii="Times New Roman" w:hAnsi="Times New Roman"/>
                <w:spacing w:val="-3"/>
                <w:sz w:val="20"/>
                <w:szCs w:val="20"/>
                <w:lang w:val="ru-RU"/>
              </w:rPr>
              <w:t>текуће</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одржавање</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непредвиђене</w:t>
            </w:r>
            <w:r w:rsidRPr="00A4602D">
              <w:rPr>
                <w:rFonts w:ascii="Times New Roman" w:hAnsi="Times New Roman"/>
                <w:spacing w:val="30"/>
                <w:sz w:val="20"/>
                <w:szCs w:val="20"/>
                <w:lang w:val="ru-RU"/>
              </w:rPr>
              <w:t xml:space="preserve"> </w:t>
            </w:r>
            <w:r w:rsidRPr="00A4602D">
              <w:rPr>
                <w:rFonts w:ascii="Times New Roman" w:hAnsi="Times New Roman"/>
                <w:spacing w:val="-2"/>
                <w:sz w:val="20"/>
                <w:szCs w:val="20"/>
                <w:lang w:val="ru-RU"/>
              </w:rPr>
              <w:t>трошкове,</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дискусија</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усвајање</w:t>
            </w:r>
            <w:r w:rsidRPr="00A4602D">
              <w:rPr>
                <w:rFonts w:ascii="Times New Roman" w:hAnsi="Times New Roman"/>
                <w:spacing w:val="20"/>
                <w:sz w:val="20"/>
                <w:szCs w:val="20"/>
                <w:lang w:val="ru-RU"/>
              </w:rPr>
              <w:t xml:space="preserve"> </w:t>
            </w:r>
            <w:r w:rsidRPr="00A4602D">
              <w:rPr>
                <w:rFonts w:ascii="Times New Roman" w:hAnsi="Times New Roman"/>
                <w:spacing w:val="-1"/>
                <w:sz w:val="20"/>
                <w:szCs w:val="20"/>
                <w:lang w:val="ru-RU"/>
              </w:rPr>
              <w:t>школских</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докумената</w:t>
            </w:r>
          </w:p>
        </w:tc>
        <w:tc>
          <w:tcPr>
            <w:tcW w:w="1913" w:type="dxa"/>
          </w:tcPr>
          <w:p w14:paraId="7FD6C78E"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директор,</w:t>
            </w:r>
          </w:p>
          <w:p w14:paraId="6DB27DA8" w14:textId="77777777" w:rsidR="00337D2B" w:rsidRPr="00A4602D" w:rsidRDefault="00C84B04">
            <w:pPr>
              <w:pStyle w:val="TableParagraph"/>
              <w:ind w:left="95" w:right="239"/>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р</w:t>
            </w:r>
            <w:r w:rsidRPr="00A4602D">
              <w:rPr>
                <w:rFonts w:ascii="Times New Roman" w:hAnsi="Times New Roman"/>
                <w:spacing w:val="1"/>
                <w:sz w:val="20"/>
                <w:szCs w:val="20"/>
                <w:lang w:val="ru-RU"/>
              </w:rPr>
              <w:t>а</w:t>
            </w:r>
            <w:r w:rsidRPr="00A4602D">
              <w:rPr>
                <w:rFonts w:ascii="Times New Roman" w:hAnsi="Times New Roman"/>
                <w:spacing w:val="-3"/>
                <w:sz w:val="20"/>
                <w:szCs w:val="20"/>
                <w:lang w:val="ru-RU"/>
              </w:rPr>
              <w:t>д</w:t>
            </w:r>
            <w:r w:rsidRPr="00A4602D">
              <w:rPr>
                <w:rFonts w:ascii="Times New Roman" w:hAnsi="Times New Roman"/>
                <w:spacing w:val="3"/>
                <w:sz w:val="20"/>
                <w:szCs w:val="20"/>
                <w:lang w:val="ru-RU"/>
              </w:rPr>
              <w:t>ниц</w:t>
            </w:r>
            <w:r w:rsidRPr="00A4602D">
              <w:rPr>
                <w:rFonts w:ascii="Times New Roman" w:hAnsi="Times New Roman"/>
                <w:sz w:val="20"/>
                <w:szCs w:val="20"/>
                <w:lang w:val="ru-RU"/>
              </w:rPr>
              <w:t xml:space="preserve">и </w:t>
            </w:r>
            <w:r w:rsidRPr="00A4602D">
              <w:rPr>
                <w:rFonts w:ascii="Times New Roman" w:hAnsi="Times New Roman"/>
                <w:spacing w:val="-2"/>
                <w:sz w:val="20"/>
                <w:szCs w:val="20"/>
                <w:lang w:val="ru-RU"/>
              </w:rPr>
              <w:t>рачуноводства,</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представници</w:t>
            </w:r>
            <w:r w:rsidRPr="00A4602D">
              <w:rPr>
                <w:rFonts w:ascii="Times New Roman" w:hAnsi="Times New Roman"/>
                <w:spacing w:val="28"/>
                <w:sz w:val="20"/>
                <w:szCs w:val="20"/>
                <w:lang w:val="ru-RU"/>
              </w:rPr>
              <w:t xml:space="preserve"> </w:t>
            </w:r>
            <w:r w:rsidRPr="00A4602D">
              <w:rPr>
                <w:rFonts w:ascii="Times New Roman" w:hAnsi="Times New Roman"/>
                <w:sz w:val="20"/>
                <w:szCs w:val="20"/>
                <w:lang w:val="ru-RU"/>
              </w:rPr>
              <w:t>ло</w:t>
            </w:r>
            <w:r w:rsidRPr="00A4602D">
              <w:rPr>
                <w:rFonts w:ascii="Times New Roman" w:hAnsi="Times New Roman"/>
                <w:spacing w:val="3"/>
                <w:sz w:val="20"/>
                <w:szCs w:val="20"/>
                <w:lang w:val="ru-RU"/>
              </w:rPr>
              <w:t>к</w:t>
            </w:r>
            <w:r w:rsidRPr="00A4602D">
              <w:rPr>
                <w:rFonts w:ascii="Times New Roman" w:hAnsi="Times New Roman"/>
                <w:spacing w:val="1"/>
                <w:sz w:val="20"/>
                <w:szCs w:val="20"/>
                <w:lang w:val="ru-RU"/>
              </w:rPr>
              <w:t>а</w:t>
            </w:r>
            <w:r w:rsidRPr="00A4602D">
              <w:rPr>
                <w:rFonts w:ascii="Times New Roman" w:hAnsi="Times New Roman"/>
                <w:sz w:val="20"/>
                <w:szCs w:val="20"/>
                <w:lang w:val="ru-RU"/>
              </w:rPr>
              <w:t>л</w:t>
            </w:r>
            <w:r w:rsidRPr="00A4602D">
              <w:rPr>
                <w:rFonts w:ascii="Times New Roman" w:hAnsi="Times New Roman"/>
                <w:spacing w:val="3"/>
                <w:sz w:val="20"/>
                <w:szCs w:val="20"/>
                <w:lang w:val="ru-RU"/>
              </w:rPr>
              <w:t>н</w:t>
            </w:r>
            <w:r w:rsidRPr="00A4602D">
              <w:rPr>
                <w:rFonts w:ascii="Times New Roman" w:hAnsi="Times New Roman"/>
                <w:sz w:val="20"/>
                <w:szCs w:val="20"/>
                <w:lang w:val="ru-RU"/>
              </w:rPr>
              <w:t xml:space="preserve">е </w:t>
            </w:r>
            <w:r w:rsidRPr="00A4602D">
              <w:rPr>
                <w:rFonts w:ascii="Times New Roman" w:hAnsi="Times New Roman"/>
                <w:spacing w:val="-1"/>
                <w:sz w:val="20"/>
                <w:szCs w:val="20"/>
                <w:lang w:val="ru-RU"/>
              </w:rPr>
              <w:t>самоуправе,</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чланови</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Школског</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одбора</w:t>
            </w:r>
          </w:p>
        </w:tc>
        <w:tc>
          <w:tcPr>
            <w:tcW w:w="1545" w:type="dxa"/>
          </w:tcPr>
          <w:p w14:paraId="738B8599" w14:textId="77777777" w:rsidR="00337D2B" w:rsidRPr="00A4602D" w:rsidRDefault="00C84B04">
            <w:pPr>
              <w:pStyle w:val="TableParagraph"/>
              <w:spacing w:before="28"/>
              <w:ind w:left="83"/>
              <w:jc w:val="both"/>
              <w:rPr>
                <w:rFonts w:ascii="Times New Roman" w:eastAsia="Times New Roman" w:hAnsi="Times New Roman" w:cs="Times New Roman"/>
                <w:sz w:val="20"/>
                <w:szCs w:val="20"/>
                <w:lang w:val="sr-Cyrl-RS"/>
              </w:rPr>
            </w:pPr>
            <w:r w:rsidRPr="00A4602D">
              <w:rPr>
                <w:rFonts w:ascii="Times New Roman" w:eastAsia="Times New Roman" w:hAnsi="Times New Roman" w:cs="Times New Roman"/>
                <w:sz w:val="20"/>
                <w:szCs w:val="20"/>
                <w:lang w:val="sr-Cyrl-RS"/>
              </w:rPr>
              <w:t>Септембар-јун</w:t>
            </w:r>
          </w:p>
        </w:tc>
        <w:tc>
          <w:tcPr>
            <w:tcW w:w="2141" w:type="dxa"/>
          </w:tcPr>
          <w:p w14:paraId="4A912A41"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3"/>
                <w:sz w:val="20"/>
                <w:szCs w:val="20"/>
              </w:rPr>
              <w:t>Годишњи</w:t>
            </w:r>
          </w:p>
          <w:p w14:paraId="3E0EDA34"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3"/>
                <w:sz w:val="20"/>
                <w:szCs w:val="20"/>
              </w:rPr>
              <w:t>и</w:t>
            </w:r>
            <w:r w:rsidRPr="00A4602D">
              <w:rPr>
                <w:rFonts w:ascii="Times New Roman" w:hAnsi="Times New Roman"/>
                <w:sz w:val="20"/>
                <w:szCs w:val="20"/>
              </w:rPr>
              <w:t>з</w:t>
            </w:r>
            <w:r w:rsidRPr="00A4602D">
              <w:rPr>
                <w:rFonts w:ascii="Times New Roman" w:hAnsi="Times New Roman"/>
                <w:spacing w:val="-6"/>
                <w:sz w:val="20"/>
                <w:szCs w:val="20"/>
              </w:rPr>
              <w:t>в</w:t>
            </w:r>
            <w:r w:rsidRPr="00A4602D">
              <w:rPr>
                <w:rFonts w:ascii="Times New Roman" w:hAnsi="Times New Roman"/>
                <w:spacing w:val="1"/>
                <w:sz w:val="20"/>
                <w:szCs w:val="20"/>
              </w:rPr>
              <w:t>е</w:t>
            </w:r>
            <w:r w:rsidRPr="00A4602D">
              <w:rPr>
                <w:rFonts w:ascii="Times New Roman" w:hAnsi="Times New Roman"/>
                <w:spacing w:val="-17"/>
                <w:sz w:val="20"/>
                <w:szCs w:val="20"/>
              </w:rPr>
              <w:t>ш</w:t>
            </w:r>
            <w:r w:rsidRPr="00A4602D">
              <w:rPr>
                <w:rFonts w:ascii="Times New Roman" w:hAnsi="Times New Roman"/>
                <w:spacing w:val="2"/>
                <w:sz w:val="20"/>
                <w:szCs w:val="20"/>
              </w:rPr>
              <w:t>т</w:t>
            </w:r>
            <w:r w:rsidRPr="00A4602D">
              <w:rPr>
                <w:rFonts w:ascii="Times New Roman" w:hAnsi="Times New Roman"/>
                <w:spacing w:val="1"/>
                <w:sz w:val="20"/>
                <w:szCs w:val="20"/>
              </w:rPr>
              <w:t>а</w:t>
            </w:r>
            <w:r w:rsidRPr="00A4602D">
              <w:rPr>
                <w:rFonts w:ascii="Times New Roman" w:hAnsi="Times New Roman"/>
                <w:sz w:val="20"/>
                <w:szCs w:val="20"/>
              </w:rPr>
              <w:t>ј</w:t>
            </w:r>
            <w:r w:rsidRPr="00A4602D">
              <w:rPr>
                <w:rFonts w:ascii="Times New Roman" w:hAnsi="Times New Roman"/>
                <w:spacing w:val="7"/>
                <w:sz w:val="20"/>
                <w:szCs w:val="20"/>
              </w:rPr>
              <w:t xml:space="preserve"> </w:t>
            </w:r>
            <w:r w:rsidRPr="00A4602D">
              <w:rPr>
                <w:rFonts w:ascii="Times New Roman" w:hAnsi="Times New Roman"/>
                <w:sz w:val="20"/>
                <w:szCs w:val="20"/>
              </w:rPr>
              <w:t>,</w:t>
            </w:r>
          </w:p>
          <w:p w14:paraId="5AD5C785"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записници</w:t>
            </w:r>
            <w:r w:rsidRPr="00A4602D">
              <w:rPr>
                <w:rFonts w:ascii="Times New Roman" w:hAnsi="Times New Roman"/>
                <w:spacing w:val="-21"/>
                <w:sz w:val="20"/>
                <w:szCs w:val="20"/>
              </w:rPr>
              <w:t xml:space="preserve"> </w:t>
            </w:r>
            <w:r w:rsidRPr="00A4602D">
              <w:rPr>
                <w:rFonts w:ascii="Times New Roman" w:hAnsi="Times New Roman"/>
                <w:spacing w:val="-2"/>
                <w:sz w:val="20"/>
                <w:szCs w:val="20"/>
              </w:rPr>
              <w:t>ШО</w:t>
            </w:r>
          </w:p>
        </w:tc>
      </w:tr>
      <w:tr w:rsidR="00337D2B" w:rsidRPr="00A4602D" w14:paraId="4E3009D6" w14:textId="77777777" w:rsidTr="00A4602D">
        <w:trPr>
          <w:trHeight w:val="1699"/>
        </w:trPr>
        <w:tc>
          <w:tcPr>
            <w:tcW w:w="1490" w:type="dxa"/>
          </w:tcPr>
          <w:p w14:paraId="71F13CE4" w14:textId="77777777" w:rsidR="00337D2B" w:rsidRPr="00A4602D" w:rsidRDefault="00C84B04">
            <w:pPr>
              <w:pStyle w:val="TableParagraph"/>
              <w:spacing w:line="243" w:lineRule="exact"/>
              <w:ind w:left="95"/>
              <w:jc w:val="both"/>
              <w:rPr>
                <w:rFonts w:ascii="Times New Roman" w:hAnsi="Times New Roman"/>
                <w:spacing w:val="-1"/>
                <w:sz w:val="20"/>
                <w:szCs w:val="20"/>
              </w:rPr>
            </w:pPr>
            <w:r w:rsidRPr="00A4602D">
              <w:rPr>
                <w:rFonts w:ascii="Times New Roman" w:hAnsi="Times New Roman"/>
                <w:spacing w:val="-1"/>
                <w:sz w:val="20"/>
                <w:szCs w:val="20"/>
              </w:rPr>
              <w:t>Основне</w:t>
            </w:r>
            <w:r w:rsidRPr="00A4602D">
              <w:rPr>
                <w:rFonts w:ascii="Times New Roman" w:hAnsi="Times New Roman"/>
                <w:spacing w:val="1"/>
                <w:sz w:val="20"/>
                <w:szCs w:val="20"/>
              </w:rPr>
              <w:t xml:space="preserve"> </w:t>
            </w:r>
            <w:r w:rsidRPr="00A4602D">
              <w:rPr>
                <w:rFonts w:ascii="Times New Roman" w:hAnsi="Times New Roman"/>
                <w:spacing w:val="-3"/>
                <w:sz w:val="20"/>
                <w:szCs w:val="20"/>
              </w:rPr>
              <w:t>школе</w:t>
            </w:r>
          </w:p>
          <w:p w14:paraId="4EB9EC17" w14:textId="77777777" w:rsidR="00337D2B" w:rsidRPr="00A4602D" w:rsidRDefault="00C84B04">
            <w:pPr>
              <w:pStyle w:val="TableParagraph"/>
              <w:spacing w:line="258" w:lineRule="exact"/>
              <w:ind w:left="95"/>
              <w:jc w:val="both"/>
              <w:rPr>
                <w:rFonts w:ascii="Times New Roman" w:eastAsia="Times New Roman" w:hAnsi="Times New Roman" w:cs="Times New Roman"/>
                <w:sz w:val="20"/>
                <w:szCs w:val="20"/>
                <w:lang w:val="sr-Cyrl-RS"/>
              </w:rPr>
            </w:pPr>
            <w:r w:rsidRPr="00A4602D">
              <w:rPr>
                <w:rFonts w:ascii="Times New Roman" w:hAnsi="Times New Roman"/>
                <w:spacing w:val="-1"/>
                <w:sz w:val="20"/>
                <w:szCs w:val="20"/>
              </w:rPr>
              <w:t>Општине</w:t>
            </w:r>
            <w:r w:rsidRPr="00A4602D">
              <w:rPr>
                <w:rFonts w:ascii="Times New Roman" w:hAnsi="Times New Roman"/>
                <w:spacing w:val="-1"/>
                <w:sz w:val="20"/>
                <w:szCs w:val="20"/>
                <w:lang w:val="sr-Cyrl-RS"/>
              </w:rPr>
              <w:t xml:space="preserve"> Алексинац</w:t>
            </w:r>
            <w:r w:rsidRPr="00A4602D">
              <w:rPr>
                <w:rFonts w:ascii="Times New Roman" w:hAnsi="Times New Roman"/>
                <w:spacing w:val="1"/>
                <w:sz w:val="20"/>
                <w:szCs w:val="20"/>
              </w:rPr>
              <w:t xml:space="preserve"> </w:t>
            </w:r>
          </w:p>
        </w:tc>
        <w:tc>
          <w:tcPr>
            <w:tcW w:w="2198" w:type="dxa"/>
          </w:tcPr>
          <w:p w14:paraId="4DA31289" w14:textId="77777777" w:rsidR="00337D2B" w:rsidRPr="00A4602D" w:rsidRDefault="00C84B04">
            <w:pPr>
              <w:pStyle w:val="TableParagraph"/>
              <w:spacing w:line="243" w:lineRule="exact"/>
              <w:ind w:left="94"/>
              <w:rPr>
                <w:rFonts w:ascii="Times New Roman" w:hAnsi="Times New Roman"/>
                <w:spacing w:val="-1"/>
                <w:sz w:val="20"/>
                <w:szCs w:val="20"/>
                <w:lang w:val="ru-RU"/>
              </w:rPr>
            </w:pPr>
            <w:r w:rsidRPr="00A4602D">
              <w:rPr>
                <w:rFonts w:ascii="Times New Roman" w:hAnsi="Times New Roman"/>
                <w:spacing w:val="-1"/>
                <w:sz w:val="20"/>
                <w:szCs w:val="20"/>
                <w:lang w:val="ru-RU"/>
              </w:rPr>
              <w:t>презентовање</w:t>
            </w:r>
          </w:p>
          <w:p w14:paraId="040AE5FE" w14:textId="77777777" w:rsidR="00337D2B" w:rsidRPr="00A4602D" w:rsidRDefault="00C84B04">
            <w:pPr>
              <w:pStyle w:val="TableParagraph"/>
              <w:spacing w:line="258" w:lineRule="exact"/>
              <w:ind w:left="94"/>
              <w:rPr>
                <w:rFonts w:ascii="Times New Roman" w:eastAsia="Times New Roman" w:hAnsi="Times New Roman" w:cs="Times New Roman"/>
                <w:sz w:val="20"/>
                <w:szCs w:val="20"/>
                <w:lang w:val="ru-RU"/>
              </w:rPr>
            </w:pPr>
            <w:r w:rsidRPr="00A4602D">
              <w:rPr>
                <w:rFonts w:ascii="Times New Roman" w:hAnsi="Times New Roman"/>
                <w:spacing w:val="-3"/>
                <w:sz w:val="20"/>
                <w:szCs w:val="20"/>
                <w:lang w:val="ru-RU"/>
              </w:rPr>
              <w:t>школе,</w:t>
            </w:r>
            <w:r w:rsidRPr="00A4602D">
              <w:rPr>
                <w:rFonts w:ascii="Times New Roman" w:hAnsi="Times New Roman"/>
                <w:spacing w:val="11"/>
                <w:sz w:val="20"/>
                <w:szCs w:val="20"/>
                <w:lang w:val="ru-RU"/>
              </w:rPr>
              <w:t xml:space="preserve"> </w:t>
            </w:r>
            <w:r w:rsidRPr="00A4602D">
              <w:rPr>
                <w:rFonts w:ascii="Times New Roman" w:hAnsi="Times New Roman"/>
                <w:spacing w:val="1"/>
                <w:sz w:val="20"/>
                <w:szCs w:val="20"/>
                <w:lang w:val="ru-RU"/>
              </w:rPr>
              <w:t>анкете</w:t>
            </w:r>
          </w:p>
          <w:p w14:paraId="3125FB0B" w14:textId="77777777" w:rsidR="00337D2B" w:rsidRPr="00A4602D" w:rsidRDefault="00C84B04">
            <w:pPr>
              <w:pStyle w:val="TableParagraph"/>
              <w:spacing w:line="260"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(упис</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1"/>
                <w:sz w:val="20"/>
                <w:szCs w:val="20"/>
                <w:lang w:val="ru-RU"/>
              </w:rPr>
              <w:t xml:space="preserve"> </w:t>
            </w:r>
            <w:r w:rsidRPr="00A4602D">
              <w:rPr>
                <w:rFonts w:ascii="Times New Roman" w:hAnsi="Times New Roman"/>
                <w:spacing w:val="-2"/>
                <w:sz w:val="20"/>
                <w:szCs w:val="20"/>
                <w:lang w:val="ru-RU"/>
              </w:rPr>
              <w:t>средњу</w:t>
            </w:r>
          </w:p>
          <w:p w14:paraId="191CB090" w14:textId="77777777" w:rsidR="00337D2B" w:rsidRPr="00A4602D" w:rsidRDefault="00C84B04">
            <w:pPr>
              <w:pStyle w:val="TableParagraph"/>
              <w:spacing w:line="263" w:lineRule="exact"/>
              <w:ind w:left="94"/>
              <w:rPr>
                <w:rFonts w:ascii="Times New Roman" w:eastAsia="Times New Roman" w:hAnsi="Times New Roman" w:cs="Times New Roman"/>
                <w:sz w:val="20"/>
                <w:szCs w:val="20"/>
              </w:rPr>
            </w:pPr>
            <w:r w:rsidRPr="00A4602D">
              <w:rPr>
                <w:rFonts w:ascii="Times New Roman" w:hAnsi="Times New Roman"/>
                <w:spacing w:val="-5"/>
                <w:sz w:val="20"/>
                <w:szCs w:val="20"/>
              </w:rPr>
              <w:t>школу)</w:t>
            </w:r>
          </w:p>
        </w:tc>
        <w:tc>
          <w:tcPr>
            <w:tcW w:w="1913" w:type="dxa"/>
          </w:tcPr>
          <w:p w14:paraId="7CAE3670" w14:textId="77777777" w:rsidR="00337D2B" w:rsidRPr="00A4602D" w:rsidRDefault="00C84B04">
            <w:pPr>
              <w:pStyle w:val="TableParagraph"/>
              <w:spacing w:line="243" w:lineRule="exact"/>
              <w:ind w:left="95"/>
              <w:jc w:val="both"/>
              <w:rPr>
                <w:rFonts w:ascii="Times New Roman" w:hAnsi="Times New Roman"/>
                <w:spacing w:val="1"/>
                <w:sz w:val="20"/>
                <w:szCs w:val="20"/>
                <w:lang w:val="ru-RU"/>
              </w:rPr>
            </w:pPr>
            <w:r w:rsidRPr="00A4602D">
              <w:rPr>
                <w:rFonts w:ascii="Times New Roman" w:hAnsi="Times New Roman"/>
                <w:spacing w:val="1"/>
                <w:sz w:val="20"/>
                <w:szCs w:val="20"/>
                <w:lang w:val="ru-RU"/>
              </w:rPr>
              <w:t>предметни</w:t>
            </w:r>
          </w:p>
          <w:p w14:paraId="426B5462" w14:textId="77777777" w:rsidR="00337D2B" w:rsidRPr="00A4602D" w:rsidRDefault="00C84B04">
            <w:pPr>
              <w:pStyle w:val="TableParagraph"/>
              <w:spacing w:line="258"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наставници</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и</w:t>
            </w:r>
          </w:p>
          <w:p w14:paraId="2A910A72" w14:textId="77777777" w:rsidR="00337D2B" w:rsidRPr="00A4602D" w:rsidRDefault="00C84B04">
            <w:pPr>
              <w:pStyle w:val="TableParagraph"/>
              <w:spacing w:line="260"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одељењске</w:t>
            </w:r>
          </w:p>
          <w:p w14:paraId="194A7EE6" w14:textId="77777777" w:rsidR="00337D2B" w:rsidRPr="00A4602D" w:rsidRDefault="00C84B04">
            <w:pPr>
              <w:pStyle w:val="TableParagraph"/>
              <w:spacing w:line="263"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старешине,</w:t>
            </w:r>
          </w:p>
          <w:p w14:paraId="59F2FBF8" w14:textId="77777777" w:rsidR="00337D2B" w:rsidRPr="00A4602D" w:rsidRDefault="00C84B04">
            <w:pPr>
              <w:pStyle w:val="TableParagraph"/>
              <w:spacing w:line="263"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ученици</w:t>
            </w:r>
          </w:p>
        </w:tc>
        <w:tc>
          <w:tcPr>
            <w:tcW w:w="1545" w:type="dxa"/>
          </w:tcPr>
          <w:p w14:paraId="59B93EB2" w14:textId="77777777" w:rsidR="00337D2B" w:rsidRPr="00A4602D" w:rsidRDefault="00C84B04">
            <w:pPr>
              <w:pStyle w:val="TableParagraph"/>
              <w:spacing w:before="9"/>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32A71831" w14:textId="77777777" w:rsidR="00337D2B" w:rsidRPr="00A4602D" w:rsidRDefault="00C84B04">
            <w:pPr>
              <w:pStyle w:val="TableParagraph"/>
              <w:spacing w:line="243" w:lineRule="exact"/>
              <w:ind w:left="95"/>
              <w:jc w:val="both"/>
              <w:rPr>
                <w:rFonts w:ascii="Times New Roman" w:hAnsi="Times New Roman"/>
                <w:spacing w:val="1"/>
                <w:sz w:val="20"/>
                <w:szCs w:val="20"/>
                <w:lang w:val="ru-RU"/>
              </w:rPr>
            </w:pPr>
            <w:r w:rsidRPr="00A4602D">
              <w:rPr>
                <w:rFonts w:ascii="Times New Roman" w:hAnsi="Times New Roman"/>
                <w:spacing w:val="1"/>
                <w:sz w:val="20"/>
                <w:szCs w:val="20"/>
                <w:lang w:val="ru-RU"/>
              </w:rPr>
              <w:t>записници</w:t>
            </w:r>
          </w:p>
          <w:p w14:paraId="4F57EE5C" w14:textId="77777777" w:rsidR="00337D2B" w:rsidRPr="00A4602D" w:rsidRDefault="00C84B04">
            <w:pPr>
              <w:pStyle w:val="TableParagraph"/>
              <w:spacing w:line="258"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 xml:space="preserve">стручних </w:t>
            </w:r>
            <w:r w:rsidRPr="00A4602D">
              <w:rPr>
                <w:rFonts w:ascii="Times New Roman" w:hAnsi="Times New Roman"/>
                <w:spacing w:val="-4"/>
                <w:sz w:val="20"/>
                <w:szCs w:val="20"/>
                <w:lang w:val="ru-RU"/>
              </w:rPr>
              <w:t>већа,</w:t>
            </w:r>
          </w:p>
          <w:p w14:paraId="7B602219" w14:textId="77777777" w:rsidR="00337D2B" w:rsidRPr="00A4602D" w:rsidRDefault="00C84B04">
            <w:pPr>
              <w:pStyle w:val="TableParagraph"/>
              <w:spacing w:line="260"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записници</w:t>
            </w:r>
          </w:p>
          <w:p w14:paraId="320921C1" w14:textId="77777777" w:rsidR="00337D2B" w:rsidRPr="00A4602D" w:rsidRDefault="00C84B04">
            <w:pPr>
              <w:pStyle w:val="TableParagraph"/>
              <w:spacing w:line="263"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Наставничког</w:t>
            </w:r>
          </w:p>
          <w:p w14:paraId="2360A894" w14:textId="77777777" w:rsidR="00337D2B" w:rsidRPr="00A4602D" w:rsidRDefault="00C84B04">
            <w:pPr>
              <w:pStyle w:val="TableParagraph"/>
              <w:spacing w:line="263"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5"/>
                <w:sz w:val="20"/>
                <w:szCs w:val="20"/>
                <w:lang w:val="ru-RU"/>
              </w:rPr>
              <w:t>већа</w:t>
            </w:r>
          </w:p>
        </w:tc>
      </w:tr>
      <w:tr w:rsidR="00337D2B" w:rsidRPr="00A4602D" w14:paraId="420676D4" w14:textId="77777777" w:rsidTr="00A4602D">
        <w:trPr>
          <w:trHeight w:val="1197"/>
        </w:trPr>
        <w:tc>
          <w:tcPr>
            <w:tcW w:w="1490" w:type="dxa"/>
          </w:tcPr>
          <w:p w14:paraId="23F628F1"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Канцеларија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за</w:t>
            </w:r>
          </w:p>
          <w:p w14:paraId="358D62FE" w14:textId="77777777" w:rsidR="00337D2B" w:rsidRPr="00A4602D" w:rsidRDefault="00C84B04">
            <w:pPr>
              <w:pStyle w:val="TableParagraph"/>
              <w:ind w:left="95"/>
              <w:jc w:val="both"/>
              <w:rPr>
                <w:rFonts w:ascii="Times New Roman" w:eastAsia="Times New Roman" w:hAnsi="Times New Roman" w:cs="Times New Roman"/>
                <w:sz w:val="20"/>
                <w:szCs w:val="20"/>
                <w:lang w:val="sr-Cyrl-RS"/>
              </w:rPr>
            </w:pPr>
            <w:r w:rsidRPr="00A4602D">
              <w:rPr>
                <w:rFonts w:ascii="Times New Roman" w:hAnsi="Times New Roman"/>
                <w:sz w:val="20"/>
                <w:szCs w:val="20"/>
                <w:lang w:val="ru-RU"/>
              </w:rPr>
              <w:t>Младе</w:t>
            </w:r>
            <w:r w:rsidRPr="00A4602D">
              <w:rPr>
                <w:rFonts w:ascii="Times New Roman" w:hAnsi="Times New Roman"/>
                <w:sz w:val="20"/>
                <w:szCs w:val="20"/>
                <w:lang w:val="sr-Cyrl-RS"/>
              </w:rPr>
              <w:t xml:space="preserve"> општине Алексинац</w:t>
            </w:r>
          </w:p>
        </w:tc>
        <w:tc>
          <w:tcPr>
            <w:tcW w:w="2198" w:type="dxa"/>
          </w:tcPr>
          <w:p w14:paraId="0C1B8205" w14:textId="77777777" w:rsidR="00337D2B" w:rsidRPr="00A4602D" w:rsidRDefault="00C84B04">
            <w:pPr>
              <w:pStyle w:val="TableParagraph"/>
              <w:spacing w:line="255" w:lineRule="exact"/>
              <w:ind w:left="94"/>
              <w:rPr>
                <w:rFonts w:ascii="Times New Roman" w:eastAsia="Times New Roman" w:hAnsi="Times New Roman" w:cs="Times New Roman"/>
                <w:sz w:val="20"/>
                <w:szCs w:val="20"/>
              </w:rPr>
            </w:pPr>
            <w:r w:rsidRPr="00A4602D">
              <w:rPr>
                <w:rFonts w:ascii="Times New Roman" w:hAnsi="Times New Roman"/>
                <w:spacing w:val="1"/>
                <w:sz w:val="20"/>
                <w:szCs w:val="20"/>
              </w:rPr>
              <w:t>Заједничке</w:t>
            </w:r>
          </w:p>
          <w:p w14:paraId="1657A1D5" w14:textId="77777777" w:rsidR="00337D2B" w:rsidRPr="00A4602D" w:rsidRDefault="00C84B04">
            <w:pPr>
              <w:pStyle w:val="TableParagraph"/>
              <w:ind w:left="94"/>
              <w:rPr>
                <w:rFonts w:ascii="Times New Roman" w:eastAsia="Times New Roman" w:hAnsi="Times New Roman" w:cs="Times New Roman"/>
                <w:sz w:val="20"/>
                <w:szCs w:val="20"/>
              </w:rPr>
            </w:pPr>
            <w:r w:rsidRPr="00A4602D">
              <w:rPr>
                <w:rFonts w:ascii="Times New Roman" w:hAnsi="Times New Roman"/>
                <w:spacing w:val="2"/>
                <w:sz w:val="20"/>
                <w:szCs w:val="20"/>
              </w:rPr>
              <w:t>акције</w:t>
            </w:r>
            <w:r w:rsidRPr="00A4602D">
              <w:rPr>
                <w:rFonts w:ascii="Times New Roman" w:hAnsi="Times New Roman"/>
                <w:spacing w:val="-23"/>
                <w:sz w:val="20"/>
                <w:szCs w:val="20"/>
              </w:rPr>
              <w:t xml:space="preserve"> </w:t>
            </w:r>
            <w:r w:rsidRPr="00A4602D">
              <w:rPr>
                <w:rFonts w:ascii="Times New Roman" w:hAnsi="Times New Roman"/>
                <w:sz w:val="20"/>
                <w:szCs w:val="20"/>
              </w:rPr>
              <w:t>са</w:t>
            </w:r>
            <w:r w:rsidRPr="00A4602D">
              <w:rPr>
                <w:rFonts w:ascii="Times New Roman" w:hAnsi="Times New Roman"/>
                <w:spacing w:val="1"/>
                <w:sz w:val="20"/>
                <w:szCs w:val="20"/>
              </w:rPr>
              <w:t xml:space="preserve"> </w:t>
            </w:r>
            <w:r w:rsidRPr="00A4602D">
              <w:rPr>
                <w:rFonts w:ascii="Times New Roman" w:hAnsi="Times New Roman"/>
                <w:spacing w:val="-1"/>
                <w:sz w:val="20"/>
                <w:szCs w:val="20"/>
              </w:rPr>
              <w:t>УП</w:t>
            </w:r>
          </w:p>
        </w:tc>
        <w:tc>
          <w:tcPr>
            <w:tcW w:w="1913" w:type="dxa"/>
          </w:tcPr>
          <w:p w14:paraId="3AE81BB5"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4"/>
                <w:sz w:val="20"/>
                <w:szCs w:val="20"/>
              </w:rPr>
              <w:t>КЗМ,</w:t>
            </w:r>
            <w:r w:rsidRPr="00A4602D">
              <w:rPr>
                <w:rFonts w:ascii="Times New Roman" w:hAnsi="Times New Roman"/>
                <w:spacing w:val="11"/>
                <w:sz w:val="20"/>
                <w:szCs w:val="20"/>
              </w:rPr>
              <w:t xml:space="preserve"> </w:t>
            </w:r>
            <w:r w:rsidRPr="00A4602D">
              <w:rPr>
                <w:rFonts w:ascii="Times New Roman" w:hAnsi="Times New Roman"/>
                <w:spacing w:val="-1"/>
                <w:sz w:val="20"/>
                <w:szCs w:val="20"/>
              </w:rPr>
              <w:t>ученици</w:t>
            </w:r>
          </w:p>
          <w:p w14:paraId="757BB27C"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2"/>
                <w:sz w:val="20"/>
                <w:szCs w:val="20"/>
              </w:rPr>
              <w:t>УП</w:t>
            </w:r>
          </w:p>
        </w:tc>
        <w:tc>
          <w:tcPr>
            <w:tcW w:w="1545" w:type="dxa"/>
          </w:tcPr>
          <w:p w14:paraId="257B470B" w14:textId="77777777" w:rsidR="00337D2B" w:rsidRPr="00A4602D" w:rsidRDefault="00C84B04">
            <w:pPr>
              <w:pStyle w:val="TableParagraph"/>
              <w:spacing w:before="28"/>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05613E8D"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3"/>
                <w:sz w:val="20"/>
                <w:szCs w:val="20"/>
                <w:lang w:val="ru-RU"/>
              </w:rPr>
              <w:t>Годишњи</w:t>
            </w:r>
          </w:p>
          <w:p w14:paraId="7EA95A9F" w14:textId="77777777" w:rsidR="00337D2B" w:rsidRPr="00A4602D" w:rsidRDefault="00C84B04">
            <w:pPr>
              <w:pStyle w:val="TableParagraph"/>
              <w:ind w:left="95" w:right="100"/>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извештај</w:t>
            </w:r>
            <w:r w:rsidRPr="00A4602D">
              <w:rPr>
                <w:rFonts w:ascii="Times New Roman" w:hAnsi="Times New Roman"/>
                <w:spacing w:val="5"/>
                <w:sz w:val="20"/>
                <w:szCs w:val="20"/>
                <w:lang w:val="ru-RU"/>
              </w:rPr>
              <w:t xml:space="preserve"> </w:t>
            </w:r>
            <w:r w:rsidRPr="00A4602D">
              <w:rPr>
                <w:rFonts w:ascii="Times New Roman" w:hAnsi="Times New Roman"/>
                <w:sz w:val="20"/>
                <w:szCs w:val="20"/>
                <w:lang w:val="ru-RU"/>
              </w:rPr>
              <w:t xml:space="preserve">о </w:t>
            </w:r>
            <w:r w:rsidRPr="00A4602D">
              <w:rPr>
                <w:rFonts w:ascii="Times New Roman" w:hAnsi="Times New Roman"/>
                <w:spacing w:val="-1"/>
                <w:sz w:val="20"/>
                <w:szCs w:val="20"/>
                <w:lang w:val="ru-RU"/>
              </w:rPr>
              <w:t>раду</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УП</w:t>
            </w:r>
            <w:r w:rsidRPr="00A4602D">
              <w:rPr>
                <w:rFonts w:ascii="Times New Roman" w:hAnsi="Times New Roman"/>
                <w:spacing w:val="6"/>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записници</w:t>
            </w:r>
          </w:p>
        </w:tc>
      </w:tr>
      <w:tr w:rsidR="00337D2B" w:rsidRPr="00A4602D" w14:paraId="76EBBBAD" w14:textId="77777777" w:rsidTr="00A4602D">
        <w:trPr>
          <w:trHeight w:val="1865"/>
        </w:trPr>
        <w:tc>
          <w:tcPr>
            <w:tcW w:w="1490" w:type="dxa"/>
          </w:tcPr>
          <w:p w14:paraId="0D09809B"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Полицијска</w:t>
            </w:r>
          </w:p>
          <w:p w14:paraId="409768C4" w14:textId="77777777" w:rsidR="00337D2B" w:rsidRPr="00A4602D" w:rsidRDefault="00C84B04">
            <w:pPr>
              <w:pStyle w:val="TableParagraph"/>
              <w:ind w:left="95" w:right="409"/>
              <w:jc w:val="both"/>
              <w:rPr>
                <w:rFonts w:ascii="Times New Roman" w:eastAsia="Times New Roman" w:hAnsi="Times New Roman" w:cs="Times New Roman"/>
                <w:sz w:val="20"/>
                <w:szCs w:val="20"/>
                <w:lang w:val="sr-Cyrl-RS"/>
              </w:rPr>
            </w:pPr>
            <w:r w:rsidRPr="00A4602D">
              <w:rPr>
                <w:rFonts w:ascii="Times New Roman" w:hAnsi="Times New Roman" w:cs="Times New Roman"/>
                <w:spacing w:val="1"/>
                <w:sz w:val="20"/>
                <w:szCs w:val="20"/>
              </w:rPr>
              <w:t>станица</w:t>
            </w:r>
            <w:r w:rsidRPr="00A4602D">
              <w:rPr>
                <w:rFonts w:ascii="Times New Roman" w:hAnsi="Times New Roman" w:cs="Times New Roman"/>
                <w:spacing w:val="-23"/>
                <w:sz w:val="20"/>
                <w:szCs w:val="20"/>
              </w:rPr>
              <w:t xml:space="preserve"> </w:t>
            </w:r>
            <w:r w:rsidRPr="00A4602D">
              <w:rPr>
                <w:rFonts w:ascii="Times New Roman" w:hAnsi="Times New Roman" w:cs="Times New Roman"/>
                <w:spacing w:val="-23"/>
                <w:sz w:val="20"/>
                <w:szCs w:val="20"/>
                <w:lang w:val="sr-Cyrl-RS"/>
              </w:rPr>
              <w:t>Алексинац</w:t>
            </w:r>
          </w:p>
        </w:tc>
        <w:tc>
          <w:tcPr>
            <w:tcW w:w="2198" w:type="dxa"/>
          </w:tcPr>
          <w:p w14:paraId="0B9AF25C" w14:textId="77777777" w:rsidR="00337D2B" w:rsidRPr="00A4602D" w:rsidRDefault="00C84B04">
            <w:pPr>
              <w:pStyle w:val="TableParagraph"/>
              <w:spacing w:line="255" w:lineRule="exact"/>
              <w:ind w:left="94"/>
              <w:rPr>
                <w:rFonts w:ascii="Times New Roman" w:eastAsia="Times New Roman" w:hAnsi="Times New Roman" w:cs="Times New Roman"/>
                <w:sz w:val="20"/>
                <w:szCs w:val="20"/>
                <w:lang w:val="ru-RU"/>
              </w:rPr>
            </w:pPr>
            <w:r w:rsidRPr="00A4602D">
              <w:rPr>
                <w:rFonts w:ascii="Times New Roman" w:hAnsi="Times New Roman"/>
                <w:sz w:val="20"/>
                <w:szCs w:val="20"/>
                <w:lang w:val="ru-RU"/>
              </w:rPr>
              <w:t>рад</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на</w:t>
            </w:r>
          </w:p>
          <w:p w14:paraId="52506E04" w14:textId="77777777" w:rsidR="00337D2B" w:rsidRPr="00A4602D" w:rsidRDefault="00C84B04">
            <w:pPr>
              <w:pStyle w:val="TableParagraph"/>
              <w:ind w:left="94" w:right="26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безбедности</w:t>
            </w:r>
            <w:r w:rsidRPr="00A4602D">
              <w:rPr>
                <w:rFonts w:ascii="Times New Roman" w:hAnsi="Times New Roman"/>
                <w:spacing w:val="20"/>
                <w:sz w:val="20"/>
                <w:szCs w:val="20"/>
                <w:lang w:val="ru-RU"/>
              </w:rPr>
              <w:t xml:space="preserve"> </w:t>
            </w:r>
            <w:r w:rsidRPr="00A4602D">
              <w:rPr>
                <w:rFonts w:ascii="Times New Roman" w:hAnsi="Times New Roman"/>
                <w:spacing w:val="-1"/>
                <w:sz w:val="20"/>
                <w:szCs w:val="20"/>
                <w:lang w:val="ru-RU"/>
              </w:rPr>
              <w:t>ученика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з</w:t>
            </w:r>
            <w:r w:rsidRPr="00A4602D">
              <w:rPr>
                <w:rFonts w:ascii="Times New Roman" w:hAnsi="Times New Roman"/>
                <w:spacing w:val="1"/>
                <w:sz w:val="20"/>
                <w:szCs w:val="20"/>
                <w:lang w:val="ru-RU"/>
              </w:rPr>
              <w:t>а</w:t>
            </w:r>
            <w:r w:rsidRPr="00A4602D">
              <w:rPr>
                <w:rFonts w:ascii="Times New Roman" w:hAnsi="Times New Roman"/>
                <w:spacing w:val="3"/>
                <w:sz w:val="20"/>
                <w:szCs w:val="20"/>
                <w:lang w:val="ru-RU"/>
              </w:rPr>
              <w:t>п</w:t>
            </w:r>
            <w:r w:rsidRPr="00A4602D">
              <w:rPr>
                <w:rFonts w:ascii="Times New Roman" w:hAnsi="Times New Roman"/>
                <w:sz w:val="20"/>
                <w:szCs w:val="20"/>
                <w:lang w:val="ru-RU"/>
              </w:rPr>
              <w:t>о</w:t>
            </w:r>
            <w:r w:rsidRPr="00A4602D">
              <w:rPr>
                <w:rFonts w:ascii="Times New Roman" w:hAnsi="Times New Roman"/>
                <w:spacing w:val="1"/>
                <w:sz w:val="20"/>
                <w:szCs w:val="20"/>
                <w:lang w:val="ru-RU"/>
              </w:rPr>
              <w:t>с</w:t>
            </w:r>
            <w:r w:rsidRPr="00A4602D">
              <w:rPr>
                <w:rFonts w:ascii="Times New Roman" w:hAnsi="Times New Roman"/>
                <w:sz w:val="20"/>
                <w:szCs w:val="20"/>
                <w:lang w:val="ru-RU"/>
              </w:rPr>
              <w:t>л</w:t>
            </w:r>
            <w:r w:rsidRPr="00A4602D">
              <w:rPr>
                <w:rFonts w:ascii="Times New Roman" w:hAnsi="Times New Roman"/>
                <w:spacing w:val="1"/>
                <w:sz w:val="20"/>
                <w:szCs w:val="20"/>
                <w:lang w:val="ru-RU"/>
              </w:rPr>
              <w:t>е</w:t>
            </w:r>
            <w:r w:rsidRPr="00A4602D">
              <w:rPr>
                <w:rFonts w:ascii="Times New Roman" w:hAnsi="Times New Roman"/>
                <w:spacing w:val="3"/>
                <w:sz w:val="20"/>
                <w:szCs w:val="20"/>
                <w:lang w:val="ru-RU"/>
              </w:rPr>
              <w:t>ни</w:t>
            </w:r>
            <w:r w:rsidRPr="00A4602D">
              <w:rPr>
                <w:rFonts w:ascii="Times New Roman" w:hAnsi="Times New Roman"/>
                <w:spacing w:val="-12"/>
                <w:sz w:val="20"/>
                <w:szCs w:val="20"/>
                <w:lang w:val="ru-RU"/>
              </w:rPr>
              <w:t>х</w:t>
            </w:r>
            <w:r w:rsidRPr="00A4602D">
              <w:rPr>
                <w:rFonts w:ascii="Times New Roman" w:hAnsi="Times New Roman"/>
                <w:sz w:val="20"/>
                <w:szCs w:val="20"/>
                <w:lang w:val="ru-RU"/>
              </w:rPr>
              <w:t>, контролисање</w:t>
            </w:r>
            <w:r w:rsidRPr="00A4602D">
              <w:rPr>
                <w:rFonts w:ascii="Times New Roman" w:hAnsi="Times New Roman"/>
                <w:spacing w:val="27"/>
                <w:sz w:val="20"/>
                <w:szCs w:val="20"/>
                <w:lang w:val="ru-RU"/>
              </w:rPr>
              <w:t xml:space="preserve"> </w:t>
            </w:r>
            <w:r w:rsidRPr="00A4602D">
              <w:rPr>
                <w:rFonts w:ascii="Times New Roman" w:hAnsi="Times New Roman"/>
                <w:spacing w:val="-2"/>
                <w:sz w:val="20"/>
                <w:szCs w:val="20"/>
                <w:lang w:val="ru-RU"/>
              </w:rPr>
              <w:t>скупова</w:t>
            </w:r>
            <w:r w:rsidRPr="00A4602D">
              <w:rPr>
                <w:rFonts w:ascii="Times New Roman" w:hAnsi="Times New Roman"/>
                <w:spacing w:val="12"/>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матурских</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забава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оквиру</w:t>
            </w:r>
            <w:r w:rsidRPr="00A4602D">
              <w:rPr>
                <w:rFonts w:ascii="Times New Roman" w:hAnsi="Times New Roman"/>
                <w:spacing w:val="25"/>
                <w:sz w:val="20"/>
                <w:szCs w:val="20"/>
                <w:lang w:val="ru-RU"/>
              </w:rPr>
              <w:t xml:space="preserve"> </w:t>
            </w:r>
            <w:r w:rsidRPr="00A4602D">
              <w:rPr>
                <w:rFonts w:ascii="Times New Roman" w:hAnsi="Times New Roman"/>
                <w:spacing w:val="-3"/>
                <w:sz w:val="20"/>
                <w:szCs w:val="20"/>
                <w:lang w:val="ru-RU"/>
              </w:rPr>
              <w:t>школе</w:t>
            </w:r>
          </w:p>
        </w:tc>
        <w:tc>
          <w:tcPr>
            <w:tcW w:w="1913" w:type="dxa"/>
          </w:tcPr>
          <w:p w14:paraId="72996AF0"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директор,</w:t>
            </w:r>
          </w:p>
          <w:p w14:paraId="02A87114" w14:textId="77777777" w:rsidR="00337D2B" w:rsidRPr="00A4602D" w:rsidRDefault="00C84B04">
            <w:pPr>
              <w:pStyle w:val="TableParagraph"/>
              <w:ind w:left="95" w:right="613"/>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полицијска</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управа,</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школски</w:t>
            </w:r>
            <w:r w:rsidRPr="00A4602D">
              <w:rPr>
                <w:rFonts w:ascii="Times New Roman" w:hAnsi="Times New Roman"/>
                <w:spacing w:val="24"/>
                <w:sz w:val="20"/>
                <w:szCs w:val="20"/>
                <w:lang w:val="ru-RU"/>
              </w:rPr>
              <w:t xml:space="preserve"> </w:t>
            </w:r>
            <w:r w:rsidRPr="00A4602D">
              <w:rPr>
                <w:rFonts w:ascii="Times New Roman" w:hAnsi="Times New Roman"/>
                <w:spacing w:val="3"/>
                <w:sz w:val="20"/>
                <w:szCs w:val="20"/>
                <w:lang w:val="ru-RU"/>
              </w:rPr>
              <w:t>п</w:t>
            </w:r>
            <w:r w:rsidRPr="00A4602D">
              <w:rPr>
                <w:rFonts w:ascii="Times New Roman" w:hAnsi="Times New Roman"/>
                <w:sz w:val="20"/>
                <w:szCs w:val="20"/>
                <w:lang w:val="ru-RU"/>
              </w:rPr>
              <w:t>ол</w:t>
            </w:r>
            <w:r w:rsidRPr="00A4602D">
              <w:rPr>
                <w:rFonts w:ascii="Times New Roman" w:hAnsi="Times New Roman"/>
                <w:spacing w:val="3"/>
                <w:sz w:val="20"/>
                <w:szCs w:val="20"/>
                <w:lang w:val="ru-RU"/>
              </w:rPr>
              <w:t>иц</w:t>
            </w:r>
            <w:r w:rsidRPr="00A4602D">
              <w:rPr>
                <w:rFonts w:ascii="Times New Roman" w:hAnsi="Times New Roman"/>
                <w:spacing w:val="1"/>
                <w:sz w:val="20"/>
                <w:szCs w:val="20"/>
                <w:lang w:val="ru-RU"/>
              </w:rPr>
              <w:t>а</w:t>
            </w:r>
            <w:r w:rsidRPr="00A4602D">
              <w:rPr>
                <w:rFonts w:ascii="Times New Roman" w:hAnsi="Times New Roman"/>
                <w:spacing w:val="5"/>
                <w:sz w:val="20"/>
                <w:szCs w:val="20"/>
                <w:lang w:val="ru-RU"/>
              </w:rPr>
              <w:t>ј</w:t>
            </w:r>
            <w:r w:rsidRPr="00A4602D">
              <w:rPr>
                <w:rFonts w:ascii="Times New Roman" w:hAnsi="Times New Roman"/>
                <w:spacing w:val="3"/>
                <w:sz w:val="20"/>
                <w:szCs w:val="20"/>
                <w:lang w:val="ru-RU"/>
              </w:rPr>
              <w:t>ц</w:t>
            </w:r>
            <w:r w:rsidRPr="00A4602D">
              <w:rPr>
                <w:rFonts w:ascii="Times New Roman" w:hAnsi="Times New Roman"/>
                <w:sz w:val="20"/>
                <w:szCs w:val="20"/>
                <w:lang w:val="ru-RU"/>
              </w:rPr>
              <w:t>и</w:t>
            </w:r>
          </w:p>
        </w:tc>
        <w:tc>
          <w:tcPr>
            <w:tcW w:w="1545" w:type="dxa"/>
          </w:tcPr>
          <w:p w14:paraId="1306B15C" w14:textId="77777777" w:rsidR="00337D2B" w:rsidRPr="00A4602D" w:rsidRDefault="00C84B04">
            <w:pPr>
              <w:pStyle w:val="TableParagraph"/>
              <w:spacing w:before="28"/>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02CEC688"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књига</w:t>
            </w:r>
          </w:p>
          <w:p w14:paraId="51A30B0C" w14:textId="77777777" w:rsidR="00337D2B" w:rsidRPr="00A4602D" w:rsidRDefault="00C84B04">
            <w:pPr>
              <w:pStyle w:val="TableParagraph"/>
              <w:ind w:left="95" w:right="110"/>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дежурства,</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записници</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Тима</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за</w:t>
            </w:r>
            <w:r w:rsidRPr="00A4602D">
              <w:rPr>
                <w:rFonts w:ascii="Times New Roman" w:hAnsi="Times New Roman"/>
                <w:spacing w:val="1"/>
                <w:sz w:val="20"/>
                <w:szCs w:val="20"/>
                <w:lang w:val="ru-RU"/>
              </w:rPr>
              <w:t xml:space="preserve"> </w:t>
            </w:r>
            <w:r w:rsidRPr="00A4602D">
              <w:rPr>
                <w:rFonts w:ascii="Times New Roman" w:hAnsi="Times New Roman"/>
                <w:spacing w:val="-2"/>
                <w:sz w:val="20"/>
                <w:szCs w:val="20"/>
                <w:lang w:val="ru-RU"/>
              </w:rPr>
              <w:t>заштиту</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од</w:t>
            </w:r>
            <w:r w:rsidRPr="00A4602D">
              <w:rPr>
                <w:rFonts w:ascii="Times New Roman" w:hAnsi="Times New Roman"/>
                <w:spacing w:val="25"/>
                <w:sz w:val="20"/>
                <w:szCs w:val="20"/>
                <w:lang w:val="ru-RU"/>
              </w:rPr>
              <w:t xml:space="preserve"> </w:t>
            </w:r>
            <w:r w:rsidRPr="00A4602D">
              <w:rPr>
                <w:rFonts w:ascii="Times New Roman" w:hAnsi="Times New Roman"/>
                <w:spacing w:val="2"/>
                <w:sz w:val="20"/>
                <w:szCs w:val="20"/>
                <w:lang w:val="ru-RU"/>
              </w:rPr>
              <w:t>насиља</w:t>
            </w:r>
          </w:p>
        </w:tc>
      </w:tr>
      <w:tr w:rsidR="00337D2B" w:rsidRPr="00A4602D" w14:paraId="0A4B8B28" w14:textId="77777777" w:rsidTr="00A4602D">
        <w:trPr>
          <w:trHeight w:val="1402"/>
        </w:trPr>
        <w:tc>
          <w:tcPr>
            <w:tcW w:w="1490" w:type="dxa"/>
          </w:tcPr>
          <w:p w14:paraId="4C8BD767"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rPr>
            </w:pPr>
            <w:r w:rsidRPr="00A4602D">
              <w:rPr>
                <w:rFonts w:ascii="Times New Roman" w:hAnsi="Times New Roman"/>
                <w:sz w:val="20"/>
                <w:szCs w:val="20"/>
              </w:rPr>
              <w:t>Центар за</w:t>
            </w:r>
          </w:p>
          <w:p w14:paraId="2BD3787D"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социјални</w:t>
            </w:r>
            <w:r w:rsidRPr="00A4602D">
              <w:rPr>
                <w:rFonts w:ascii="Times New Roman" w:hAnsi="Times New Roman"/>
                <w:spacing w:val="-21"/>
                <w:sz w:val="20"/>
                <w:szCs w:val="20"/>
              </w:rPr>
              <w:t xml:space="preserve"> </w:t>
            </w:r>
            <w:r w:rsidRPr="00A4602D">
              <w:rPr>
                <w:rFonts w:ascii="Times New Roman" w:hAnsi="Times New Roman"/>
                <w:sz w:val="20"/>
                <w:szCs w:val="20"/>
              </w:rPr>
              <w:t>рад</w:t>
            </w:r>
          </w:p>
        </w:tc>
        <w:tc>
          <w:tcPr>
            <w:tcW w:w="2198" w:type="dxa"/>
          </w:tcPr>
          <w:p w14:paraId="6AC226BA" w14:textId="77777777" w:rsidR="00337D2B" w:rsidRPr="00A4602D" w:rsidRDefault="00C84B04">
            <w:pPr>
              <w:pStyle w:val="TableParagraph"/>
              <w:spacing w:line="243"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саветодавни</w:t>
            </w:r>
            <w:r w:rsidRPr="00A4602D">
              <w:rPr>
                <w:rFonts w:ascii="Times New Roman" w:hAnsi="Times New Roman"/>
                <w:spacing w:val="3"/>
                <w:sz w:val="20"/>
                <w:szCs w:val="20"/>
                <w:lang w:val="ru-RU"/>
              </w:rPr>
              <w:t xml:space="preserve"> </w:t>
            </w:r>
            <w:r w:rsidRPr="00A4602D">
              <w:rPr>
                <w:rFonts w:ascii="Times New Roman" w:hAnsi="Times New Roman"/>
                <w:sz w:val="20"/>
                <w:szCs w:val="20"/>
                <w:lang w:val="ru-RU"/>
              </w:rPr>
              <w:t>рад</w:t>
            </w:r>
          </w:p>
          <w:p w14:paraId="3554AD2D" w14:textId="77777777" w:rsidR="00337D2B" w:rsidRPr="00A4602D" w:rsidRDefault="00C84B04">
            <w:pPr>
              <w:pStyle w:val="TableParagraph"/>
              <w:ind w:left="94" w:right="264"/>
              <w:rPr>
                <w:rFonts w:ascii="Times New Roman" w:eastAsia="Times New Roman" w:hAnsi="Times New Roman" w:cs="Times New Roman"/>
                <w:sz w:val="20"/>
                <w:szCs w:val="20"/>
                <w:lang w:val="ru-RU"/>
              </w:rPr>
            </w:pPr>
            <w:r w:rsidRPr="00A4602D">
              <w:rPr>
                <w:rFonts w:ascii="Times New Roman" w:hAnsi="Times New Roman"/>
                <w:sz w:val="20"/>
                <w:szCs w:val="20"/>
                <w:lang w:val="ru-RU"/>
              </w:rPr>
              <w:t>са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ученицима</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родитељима</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(неодазивање</w:t>
            </w:r>
            <w:r w:rsidRPr="00A4602D">
              <w:rPr>
                <w:rFonts w:ascii="Times New Roman" w:hAnsi="Times New Roman"/>
                <w:spacing w:val="29"/>
                <w:sz w:val="20"/>
                <w:szCs w:val="20"/>
                <w:lang w:val="ru-RU"/>
              </w:rPr>
              <w:t xml:space="preserve"> </w:t>
            </w:r>
            <w:r w:rsidRPr="00A4602D">
              <w:rPr>
                <w:rFonts w:ascii="Times New Roman" w:hAnsi="Times New Roman"/>
                <w:spacing w:val="1"/>
                <w:sz w:val="20"/>
                <w:szCs w:val="20"/>
                <w:lang w:val="ru-RU"/>
              </w:rPr>
              <w:t>родитеља</w:t>
            </w:r>
            <w:r w:rsidRPr="00A4602D">
              <w:rPr>
                <w:rFonts w:ascii="Times New Roman" w:hAnsi="Times New Roman"/>
                <w:spacing w:val="-11"/>
                <w:sz w:val="20"/>
                <w:szCs w:val="20"/>
                <w:lang w:val="ru-RU"/>
              </w:rPr>
              <w:t xml:space="preserve"> </w:t>
            </w:r>
            <w:r w:rsidRPr="00A4602D">
              <w:rPr>
                <w:rFonts w:ascii="Times New Roman" w:hAnsi="Times New Roman"/>
                <w:spacing w:val="1"/>
                <w:sz w:val="20"/>
                <w:szCs w:val="20"/>
                <w:lang w:val="ru-RU"/>
              </w:rPr>
              <w:t>на</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позиве</w:t>
            </w:r>
            <w:r w:rsidRPr="00A4602D">
              <w:rPr>
                <w:rFonts w:ascii="Times New Roman" w:hAnsi="Times New Roman"/>
                <w:spacing w:val="1"/>
                <w:sz w:val="20"/>
                <w:szCs w:val="20"/>
                <w:lang w:val="ru-RU"/>
              </w:rPr>
              <w:t xml:space="preserve"> </w:t>
            </w:r>
            <w:r w:rsidRPr="00A4602D">
              <w:rPr>
                <w:rFonts w:ascii="Times New Roman" w:hAnsi="Times New Roman"/>
                <w:spacing w:val="-3"/>
                <w:sz w:val="20"/>
                <w:szCs w:val="20"/>
                <w:lang w:val="ru-RU"/>
              </w:rPr>
              <w:t>школе,</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непотпуне</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породице,</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разведени</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бракови,</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родитељи</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болестима</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овисности</w:t>
            </w:r>
            <w:r w:rsidRPr="00A4602D">
              <w:rPr>
                <w:rFonts w:ascii="Times New Roman" w:hAnsi="Times New Roman"/>
                <w:spacing w:val="-9"/>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др.</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тежим</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обољењима)</w:t>
            </w:r>
          </w:p>
        </w:tc>
        <w:tc>
          <w:tcPr>
            <w:tcW w:w="1913" w:type="dxa"/>
          </w:tcPr>
          <w:p w14:paraId="0C8457A4"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представници</w:t>
            </w:r>
          </w:p>
          <w:p w14:paraId="4C22DC36" w14:textId="77777777" w:rsidR="00337D2B" w:rsidRPr="00A4602D" w:rsidRDefault="00C84B04">
            <w:pPr>
              <w:pStyle w:val="TableParagraph"/>
              <w:ind w:left="95"/>
              <w:jc w:val="both"/>
              <w:rPr>
                <w:rFonts w:ascii="Times New Roman" w:eastAsia="Times New Roman" w:hAnsi="Times New Roman" w:cs="Times New Roman"/>
                <w:sz w:val="20"/>
                <w:szCs w:val="20"/>
                <w:lang w:val="ru-RU"/>
              </w:rPr>
            </w:pPr>
            <w:r w:rsidRPr="00A4602D">
              <w:rPr>
                <w:rFonts w:ascii="Times New Roman" w:hAnsi="Times New Roman"/>
                <w:spacing w:val="-4"/>
                <w:sz w:val="20"/>
                <w:szCs w:val="20"/>
                <w:lang w:val="ru-RU"/>
              </w:rPr>
              <w:t>ЦСР,</w:t>
            </w:r>
          </w:p>
          <w:p w14:paraId="7066CED8" w14:textId="77777777" w:rsidR="00337D2B" w:rsidRPr="00A4602D" w:rsidRDefault="00C84B04">
            <w:pPr>
              <w:pStyle w:val="TableParagraph"/>
              <w:ind w:left="95" w:right="553"/>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педагошко-</w:t>
            </w:r>
            <w:r w:rsidRPr="00A4602D">
              <w:rPr>
                <w:rFonts w:ascii="Times New Roman" w:hAnsi="Times New Roman"/>
                <w:spacing w:val="27"/>
                <w:sz w:val="20"/>
                <w:szCs w:val="20"/>
                <w:lang w:val="ru-RU"/>
              </w:rPr>
              <w:t xml:space="preserve"> </w:t>
            </w:r>
            <w:r w:rsidRPr="00A4602D">
              <w:rPr>
                <w:rFonts w:ascii="Times New Roman" w:hAnsi="Times New Roman"/>
                <w:spacing w:val="-2"/>
                <w:sz w:val="20"/>
                <w:szCs w:val="20"/>
                <w:lang w:val="ru-RU"/>
              </w:rPr>
              <w:t>психолошка</w:t>
            </w:r>
            <w:r w:rsidRPr="00A4602D">
              <w:rPr>
                <w:rFonts w:ascii="Times New Roman" w:hAnsi="Times New Roman"/>
                <w:spacing w:val="21"/>
                <w:sz w:val="20"/>
                <w:szCs w:val="20"/>
                <w:lang w:val="ru-RU"/>
              </w:rPr>
              <w:t xml:space="preserve"> </w:t>
            </w:r>
            <w:r w:rsidRPr="00A4602D">
              <w:rPr>
                <w:rFonts w:ascii="Times New Roman" w:hAnsi="Times New Roman"/>
                <w:spacing w:val="-2"/>
                <w:sz w:val="20"/>
                <w:szCs w:val="20"/>
                <w:lang w:val="ru-RU"/>
              </w:rPr>
              <w:t>служба,</w:t>
            </w:r>
            <w:r w:rsidRPr="00A4602D">
              <w:rPr>
                <w:rFonts w:ascii="Times New Roman" w:hAnsi="Times New Roman"/>
                <w:spacing w:val="22"/>
                <w:sz w:val="20"/>
                <w:szCs w:val="20"/>
                <w:lang w:val="ru-RU"/>
              </w:rPr>
              <w:t xml:space="preserve"> </w:t>
            </w:r>
            <w:r w:rsidRPr="00A4602D">
              <w:rPr>
                <w:rFonts w:ascii="Times New Roman" w:hAnsi="Times New Roman"/>
                <w:sz w:val="20"/>
                <w:szCs w:val="20"/>
                <w:lang w:val="ru-RU"/>
              </w:rPr>
              <w:t>одељењске</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старешине</w:t>
            </w:r>
          </w:p>
        </w:tc>
        <w:tc>
          <w:tcPr>
            <w:tcW w:w="1545" w:type="dxa"/>
          </w:tcPr>
          <w:p w14:paraId="331A1C65" w14:textId="77777777" w:rsidR="00337D2B" w:rsidRPr="00A4602D" w:rsidRDefault="00C84B04">
            <w:pPr>
              <w:pStyle w:val="TableParagraph"/>
              <w:spacing w:before="28"/>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0BC02623"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записници</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и</w:t>
            </w:r>
          </w:p>
          <w:p w14:paraId="6583BF37" w14:textId="77777777" w:rsidR="00337D2B" w:rsidRPr="00A4602D" w:rsidRDefault="00C84B04">
            <w:pPr>
              <w:pStyle w:val="TableParagraph"/>
              <w:ind w:left="95" w:right="709"/>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извештаји</w:t>
            </w:r>
            <w:r w:rsidRPr="00A4602D">
              <w:rPr>
                <w:rFonts w:ascii="Times New Roman" w:hAnsi="Times New Roman"/>
                <w:spacing w:val="27"/>
                <w:sz w:val="20"/>
                <w:szCs w:val="20"/>
                <w:lang w:val="ru-RU"/>
              </w:rPr>
              <w:t xml:space="preserve"> </w:t>
            </w:r>
            <w:r w:rsidRPr="00A4602D">
              <w:rPr>
                <w:rFonts w:ascii="Times New Roman" w:hAnsi="Times New Roman"/>
                <w:spacing w:val="-2"/>
                <w:sz w:val="20"/>
                <w:szCs w:val="20"/>
                <w:lang w:val="ru-RU"/>
              </w:rPr>
              <w:t>педагошке</w:t>
            </w:r>
            <w:r w:rsidRPr="00A4602D">
              <w:rPr>
                <w:rFonts w:ascii="Times New Roman" w:hAnsi="Times New Roman"/>
                <w:spacing w:val="23"/>
                <w:sz w:val="20"/>
                <w:szCs w:val="20"/>
                <w:lang w:val="ru-RU"/>
              </w:rPr>
              <w:t xml:space="preserve"> </w:t>
            </w:r>
            <w:r w:rsidRPr="00A4602D">
              <w:rPr>
                <w:rFonts w:ascii="Times New Roman" w:hAnsi="Times New Roman"/>
                <w:spacing w:val="-3"/>
                <w:sz w:val="20"/>
                <w:szCs w:val="20"/>
                <w:lang w:val="ru-RU"/>
              </w:rPr>
              <w:t>службе</w:t>
            </w:r>
          </w:p>
        </w:tc>
      </w:tr>
      <w:tr w:rsidR="00337D2B" w:rsidRPr="00A4602D" w14:paraId="359DDCAC" w14:textId="77777777" w:rsidTr="00A4602D">
        <w:trPr>
          <w:trHeight w:val="1170"/>
        </w:trPr>
        <w:tc>
          <w:tcPr>
            <w:tcW w:w="1490" w:type="dxa"/>
          </w:tcPr>
          <w:p w14:paraId="0F263FC5"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2"/>
                <w:sz w:val="20"/>
                <w:szCs w:val="20"/>
              </w:rPr>
              <w:t>Црвени</w:t>
            </w:r>
            <w:r w:rsidRPr="00A4602D">
              <w:rPr>
                <w:rFonts w:ascii="Times New Roman" w:hAnsi="Times New Roman"/>
                <w:spacing w:val="3"/>
                <w:sz w:val="20"/>
                <w:szCs w:val="20"/>
              </w:rPr>
              <w:t xml:space="preserve"> </w:t>
            </w:r>
            <w:r w:rsidRPr="00A4602D">
              <w:rPr>
                <w:rFonts w:ascii="Times New Roman" w:hAnsi="Times New Roman"/>
                <w:spacing w:val="1"/>
                <w:sz w:val="20"/>
                <w:szCs w:val="20"/>
              </w:rPr>
              <w:t>крст</w:t>
            </w:r>
          </w:p>
        </w:tc>
        <w:tc>
          <w:tcPr>
            <w:tcW w:w="2198" w:type="dxa"/>
          </w:tcPr>
          <w:p w14:paraId="496931EC" w14:textId="77777777" w:rsidR="00337D2B" w:rsidRPr="00A4602D" w:rsidRDefault="00C84B04">
            <w:pPr>
              <w:pStyle w:val="TableParagraph"/>
              <w:spacing w:line="255" w:lineRule="exact"/>
              <w:ind w:left="94"/>
              <w:rPr>
                <w:rFonts w:ascii="Times New Roman" w:eastAsia="Times New Roman" w:hAnsi="Times New Roman" w:cs="Times New Roman"/>
                <w:sz w:val="20"/>
                <w:szCs w:val="20"/>
              </w:rPr>
            </w:pPr>
            <w:r w:rsidRPr="00A4602D">
              <w:rPr>
                <w:rFonts w:ascii="Times New Roman" w:hAnsi="Times New Roman"/>
                <w:spacing w:val="-1"/>
                <w:sz w:val="20"/>
                <w:szCs w:val="20"/>
              </w:rPr>
              <w:t>хуманитарне</w:t>
            </w:r>
          </w:p>
          <w:p w14:paraId="63ACFDE7" w14:textId="77777777" w:rsidR="00337D2B" w:rsidRPr="00A4602D" w:rsidRDefault="00C84B04">
            <w:pPr>
              <w:pStyle w:val="TableParagraph"/>
              <w:ind w:left="94"/>
              <w:rPr>
                <w:rFonts w:ascii="Times New Roman" w:eastAsia="Times New Roman" w:hAnsi="Times New Roman" w:cs="Times New Roman"/>
                <w:sz w:val="20"/>
                <w:szCs w:val="20"/>
              </w:rPr>
            </w:pPr>
            <w:r w:rsidRPr="00A4602D">
              <w:rPr>
                <w:rFonts w:ascii="Times New Roman" w:hAnsi="Times New Roman"/>
                <w:spacing w:val="2"/>
                <w:sz w:val="20"/>
                <w:szCs w:val="20"/>
              </w:rPr>
              <w:t>акције</w:t>
            </w:r>
          </w:p>
        </w:tc>
        <w:tc>
          <w:tcPr>
            <w:tcW w:w="1913" w:type="dxa"/>
          </w:tcPr>
          <w:p w14:paraId="7E957895"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представници</w:t>
            </w:r>
          </w:p>
          <w:p w14:paraId="473FDB06" w14:textId="77777777" w:rsidR="00337D2B" w:rsidRPr="00A4602D" w:rsidRDefault="00C84B04">
            <w:pPr>
              <w:pStyle w:val="TableParagraph"/>
              <w:ind w:left="95" w:right="240"/>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Црвеног</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крста,</w:t>
            </w:r>
            <w:r w:rsidRPr="00A4602D">
              <w:rPr>
                <w:rFonts w:ascii="Times New Roman" w:hAnsi="Times New Roman"/>
                <w:spacing w:val="27"/>
                <w:sz w:val="20"/>
                <w:szCs w:val="20"/>
                <w:lang w:val="ru-RU"/>
              </w:rPr>
              <w:t xml:space="preserve"> </w:t>
            </w:r>
            <w:r w:rsidRPr="00A4602D">
              <w:rPr>
                <w:rFonts w:ascii="Times New Roman" w:hAnsi="Times New Roman"/>
                <w:sz w:val="20"/>
                <w:szCs w:val="20"/>
                <w:lang w:val="ru-RU"/>
              </w:rPr>
              <w:t>одељењске</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старешине,</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ученици</w:t>
            </w:r>
          </w:p>
        </w:tc>
        <w:tc>
          <w:tcPr>
            <w:tcW w:w="1545" w:type="dxa"/>
          </w:tcPr>
          <w:p w14:paraId="77C2486C" w14:textId="77777777" w:rsidR="00337D2B" w:rsidRPr="00A4602D" w:rsidRDefault="00C84B04">
            <w:pPr>
              <w:pStyle w:val="TableParagraph"/>
              <w:spacing w:before="28"/>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73614FDE"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z w:val="20"/>
                <w:szCs w:val="20"/>
              </w:rPr>
              <w:t>дневници</w:t>
            </w:r>
            <w:r w:rsidRPr="00A4602D">
              <w:rPr>
                <w:rFonts w:ascii="Times New Roman" w:hAnsi="Times New Roman"/>
                <w:spacing w:val="-9"/>
                <w:sz w:val="20"/>
                <w:szCs w:val="20"/>
              </w:rPr>
              <w:t xml:space="preserve"> </w:t>
            </w:r>
            <w:r w:rsidRPr="00A4602D">
              <w:rPr>
                <w:rFonts w:ascii="Times New Roman" w:hAnsi="Times New Roman"/>
                <w:sz w:val="20"/>
                <w:szCs w:val="20"/>
              </w:rPr>
              <w:t>рада,</w:t>
            </w:r>
          </w:p>
          <w:p w14:paraId="7741E291" w14:textId="77777777" w:rsidR="00337D2B" w:rsidRPr="00A4602D" w:rsidRDefault="00C84B04">
            <w:pPr>
              <w:pStyle w:val="TableParagraph"/>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записници</w:t>
            </w:r>
            <w:r w:rsidRPr="00A4602D">
              <w:rPr>
                <w:rFonts w:ascii="Times New Roman" w:hAnsi="Times New Roman"/>
                <w:spacing w:val="-21"/>
                <w:sz w:val="20"/>
                <w:szCs w:val="20"/>
              </w:rPr>
              <w:t xml:space="preserve"> </w:t>
            </w:r>
            <w:r w:rsidRPr="00A4602D">
              <w:rPr>
                <w:rFonts w:ascii="Times New Roman" w:hAnsi="Times New Roman"/>
                <w:spacing w:val="-1"/>
                <w:sz w:val="20"/>
                <w:szCs w:val="20"/>
              </w:rPr>
              <w:t>УП</w:t>
            </w:r>
          </w:p>
        </w:tc>
      </w:tr>
      <w:tr w:rsidR="00337D2B" w:rsidRPr="00A4602D" w14:paraId="3C3C264C" w14:textId="77777777" w:rsidTr="00A4602D">
        <w:trPr>
          <w:trHeight w:val="1402"/>
        </w:trPr>
        <w:tc>
          <w:tcPr>
            <w:tcW w:w="1490" w:type="dxa"/>
          </w:tcPr>
          <w:p w14:paraId="0427800A"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Дом</w:t>
            </w:r>
            <w:r w:rsidRPr="00A4602D">
              <w:rPr>
                <w:rFonts w:ascii="Times New Roman" w:hAnsi="Times New Roman"/>
                <w:spacing w:val="-9"/>
                <w:sz w:val="20"/>
                <w:szCs w:val="20"/>
              </w:rPr>
              <w:t xml:space="preserve"> </w:t>
            </w:r>
            <w:r w:rsidRPr="00A4602D">
              <w:rPr>
                <w:rFonts w:ascii="Times New Roman" w:hAnsi="Times New Roman"/>
                <w:spacing w:val="-1"/>
                <w:sz w:val="20"/>
                <w:szCs w:val="20"/>
              </w:rPr>
              <w:t>здравља</w:t>
            </w:r>
          </w:p>
          <w:p w14:paraId="7A67B308" w14:textId="77777777" w:rsidR="00337D2B" w:rsidRPr="00A4602D" w:rsidRDefault="00337D2B">
            <w:pPr>
              <w:pStyle w:val="TableParagraph"/>
              <w:ind w:left="95"/>
              <w:jc w:val="both"/>
              <w:rPr>
                <w:rFonts w:ascii="Times New Roman" w:eastAsia="Times New Roman" w:hAnsi="Times New Roman" w:cs="Times New Roman"/>
                <w:sz w:val="20"/>
                <w:szCs w:val="20"/>
              </w:rPr>
            </w:pPr>
          </w:p>
        </w:tc>
        <w:tc>
          <w:tcPr>
            <w:tcW w:w="2198" w:type="dxa"/>
          </w:tcPr>
          <w:p w14:paraId="774C2AF8" w14:textId="77777777" w:rsidR="00337D2B" w:rsidRPr="00A4602D" w:rsidRDefault="00C84B04">
            <w:pPr>
              <w:pStyle w:val="TableParagraph"/>
              <w:spacing w:line="243"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организација</w:t>
            </w:r>
          </w:p>
          <w:p w14:paraId="4019700B" w14:textId="77777777" w:rsidR="00337D2B" w:rsidRPr="00A4602D" w:rsidRDefault="00C84B04">
            <w:pPr>
              <w:pStyle w:val="TableParagraph"/>
              <w:ind w:left="94" w:right="457"/>
              <w:rPr>
                <w:rFonts w:ascii="Times New Roman" w:eastAsia="Times New Roman" w:hAnsi="Times New Roman" w:cs="Times New Roman"/>
                <w:sz w:val="20"/>
                <w:szCs w:val="20"/>
                <w:lang w:val="ru-RU"/>
              </w:rPr>
            </w:pPr>
            <w:r w:rsidRPr="00A4602D">
              <w:rPr>
                <w:rFonts w:ascii="Times New Roman" w:hAnsi="Times New Roman"/>
                <w:spacing w:val="3"/>
                <w:sz w:val="20"/>
                <w:szCs w:val="20"/>
                <w:lang w:val="ru-RU"/>
              </w:rPr>
              <w:t>п</w:t>
            </w:r>
            <w:r w:rsidRPr="00A4602D">
              <w:rPr>
                <w:rFonts w:ascii="Times New Roman" w:hAnsi="Times New Roman"/>
                <w:sz w:val="20"/>
                <w:szCs w:val="20"/>
                <w:lang w:val="ru-RU"/>
              </w:rPr>
              <w:t>р</w:t>
            </w:r>
            <w:r w:rsidRPr="00A4602D">
              <w:rPr>
                <w:rFonts w:ascii="Times New Roman" w:hAnsi="Times New Roman"/>
                <w:spacing w:val="1"/>
                <w:sz w:val="20"/>
                <w:szCs w:val="20"/>
                <w:lang w:val="ru-RU"/>
              </w:rPr>
              <w:t>е</w:t>
            </w:r>
            <w:r w:rsidRPr="00A4602D">
              <w:rPr>
                <w:rFonts w:ascii="Times New Roman" w:hAnsi="Times New Roman"/>
                <w:spacing w:val="-3"/>
                <w:sz w:val="20"/>
                <w:szCs w:val="20"/>
                <w:lang w:val="ru-RU"/>
              </w:rPr>
              <w:t>д</w:t>
            </w:r>
            <w:r w:rsidRPr="00A4602D">
              <w:rPr>
                <w:rFonts w:ascii="Times New Roman" w:hAnsi="Times New Roman"/>
                <w:spacing w:val="1"/>
                <w:sz w:val="20"/>
                <w:szCs w:val="20"/>
                <w:lang w:val="ru-RU"/>
              </w:rPr>
              <w:t>а</w:t>
            </w:r>
            <w:r w:rsidRPr="00A4602D">
              <w:rPr>
                <w:rFonts w:ascii="Times New Roman" w:hAnsi="Times New Roman"/>
                <w:spacing w:val="-6"/>
                <w:sz w:val="20"/>
                <w:szCs w:val="20"/>
                <w:lang w:val="ru-RU"/>
              </w:rPr>
              <w:t>в</w:t>
            </w:r>
            <w:r w:rsidRPr="00A4602D">
              <w:rPr>
                <w:rFonts w:ascii="Times New Roman" w:hAnsi="Times New Roman"/>
                <w:spacing w:val="1"/>
                <w:sz w:val="20"/>
                <w:szCs w:val="20"/>
                <w:lang w:val="ru-RU"/>
              </w:rPr>
              <w:t>а</w:t>
            </w:r>
            <w:r w:rsidRPr="00A4602D">
              <w:rPr>
                <w:rFonts w:ascii="Times New Roman" w:hAnsi="Times New Roman"/>
                <w:spacing w:val="-6"/>
                <w:sz w:val="20"/>
                <w:szCs w:val="20"/>
                <w:lang w:val="ru-RU"/>
              </w:rPr>
              <w:t>њ</w:t>
            </w:r>
            <w:r w:rsidRPr="00A4602D">
              <w:rPr>
                <w:rFonts w:ascii="Times New Roman" w:hAnsi="Times New Roman"/>
                <w:sz w:val="20"/>
                <w:szCs w:val="20"/>
                <w:lang w:val="ru-RU"/>
              </w:rPr>
              <w:t>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 xml:space="preserve">и </w:t>
            </w:r>
            <w:r w:rsidRPr="00A4602D">
              <w:rPr>
                <w:rFonts w:ascii="Times New Roman" w:hAnsi="Times New Roman"/>
                <w:spacing w:val="1"/>
                <w:sz w:val="20"/>
                <w:szCs w:val="20"/>
                <w:lang w:val="ru-RU"/>
              </w:rPr>
              <w:t>радионица,</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организација</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систематских</w:t>
            </w:r>
            <w:r w:rsidRPr="00A4602D">
              <w:rPr>
                <w:rFonts w:ascii="Times New Roman" w:hAnsi="Times New Roman"/>
                <w:spacing w:val="29"/>
                <w:sz w:val="20"/>
                <w:szCs w:val="20"/>
                <w:lang w:val="ru-RU"/>
              </w:rPr>
              <w:t xml:space="preserve"> </w:t>
            </w:r>
            <w:r w:rsidRPr="00A4602D">
              <w:rPr>
                <w:rFonts w:ascii="Times New Roman" w:hAnsi="Times New Roman"/>
                <w:spacing w:val="-1"/>
                <w:sz w:val="20"/>
                <w:szCs w:val="20"/>
                <w:lang w:val="ru-RU"/>
              </w:rPr>
              <w:t>прегледа</w:t>
            </w:r>
          </w:p>
        </w:tc>
        <w:tc>
          <w:tcPr>
            <w:tcW w:w="1913" w:type="dxa"/>
          </w:tcPr>
          <w:p w14:paraId="2AEC2AE4"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лекари</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Дома</w:t>
            </w:r>
          </w:p>
          <w:p w14:paraId="41363EF3" w14:textId="77777777" w:rsidR="00337D2B" w:rsidRPr="00A4602D" w:rsidRDefault="00C84B04">
            <w:pPr>
              <w:pStyle w:val="TableParagraph"/>
              <w:ind w:left="95" w:right="649"/>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здравља,</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одељењске</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старешине</w:t>
            </w:r>
          </w:p>
        </w:tc>
        <w:tc>
          <w:tcPr>
            <w:tcW w:w="1545" w:type="dxa"/>
          </w:tcPr>
          <w:p w14:paraId="5919CD1D" w14:textId="77777777" w:rsidR="00337D2B" w:rsidRPr="00A4602D" w:rsidRDefault="00C84B04">
            <w:pPr>
              <w:pStyle w:val="TableParagraph"/>
              <w:spacing w:before="28"/>
              <w:ind w:left="83"/>
              <w:jc w:val="both"/>
              <w:rPr>
                <w:rFonts w:ascii="Times New Roman" w:eastAsia="Times New Roman" w:hAnsi="Times New Roman" w:cs="Times New Roman"/>
                <w:sz w:val="20"/>
                <w:szCs w:val="20"/>
              </w:rPr>
            </w:pPr>
            <w:r w:rsidRPr="00A4602D">
              <w:rPr>
                <w:rFonts w:ascii="Times New Roman" w:eastAsia="Times New Roman" w:hAnsi="Times New Roman" w:cs="Times New Roman"/>
                <w:sz w:val="20"/>
                <w:szCs w:val="20"/>
                <w:lang w:val="sr-Cyrl-RS"/>
              </w:rPr>
              <w:t>Септембар-јун</w:t>
            </w:r>
          </w:p>
        </w:tc>
        <w:tc>
          <w:tcPr>
            <w:tcW w:w="2141" w:type="dxa"/>
          </w:tcPr>
          <w:p w14:paraId="4DDEAD66"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дневници</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рада,</w:t>
            </w:r>
          </w:p>
          <w:p w14:paraId="72AEF00D" w14:textId="77777777" w:rsidR="00337D2B" w:rsidRPr="00A4602D" w:rsidRDefault="00C84B04">
            <w:pPr>
              <w:pStyle w:val="TableParagraph"/>
              <w:ind w:left="95" w:right="146"/>
              <w:jc w:val="both"/>
              <w:rPr>
                <w:rFonts w:ascii="Times New Roman" w:eastAsia="Times New Roman" w:hAnsi="Times New Roman" w:cs="Times New Roman"/>
                <w:sz w:val="20"/>
                <w:szCs w:val="20"/>
                <w:lang w:val="ru-RU"/>
              </w:rPr>
            </w:pPr>
            <w:r w:rsidRPr="00A4602D">
              <w:rPr>
                <w:rFonts w:ascii="Times New Roman" w:hAnsi="Times New Roman"/>
                <w:spacing w:val="-2"/>
                <w:sz w:val="20"/>
                <w:szCs w:val="20"/>
                <w:lang w:val="ru-RU"/>
              </w:rPr>
              <w:t>извештаји</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Дома</w:t>
            </w:r>
            <w:r w:rsidRPr="00A4602D">
              <w:rPr>
                <w:rFonts w:ascii="Times New Roman" w:hAnsi="Times New Roman"/>
                <w:spacing w:val="30"/>
                <w:sz w:val="20"/>
                <w:szCs w:val="20"/>
                <w:lang w:val="ru-RU"/>
              </w:rPr>
              <w:t xml:space="preserve"> </w:t>
            </w:r>
            <w:r w:rsidRPr="00A4602D">
              <w:rPr>
                <w:rFonts w:ascii="Times New Roman" w:hAnsi="Times New Roman"/>
                <w:spacing w:val="-1"/>
                <w:sz w:val="20"/>
                <w:szCs w:val="20"/>
                <w:lang w:val="ru-RU"/>
              </w:rPr>
              <w:t>здравља</w:t>
            </w:r>
          </w:p>
        </w:tc>
      </w:tr>
      <w:tr w:rsidR="00337D2B" w:rsidRPr="00A4602D" w14:paraId="475E5F96" w14:textId="77777777" w:rsidTr="00A4602D">
        <w:trPr>
          <w:trHeight w:val="2097"/>
        </w:trPr>
        <w:tc>
          <w:tcPr>
            <w:tcW w:w="1490" w:type="dxa"/>
          </w:tcPr>
          <w:p w14:paraId="6A9609F3"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5"/>
                <w:sz w:val="20"/>
                <w:szCs w:val="20"/>
                <w:lang w:val="ru-RU"/>
              </w:rPr>
              <w:t>Г</w:t>
            </w:r>
            <w:r w:rsidRPr="00A4602D">
              <w:rPr>
                <w:rFonts w:ascii="Times New Roman" w:hAnsi="Times New Roman"/>
                <w:sz w:val="20"/>
                <w:szCs w:val="20"/>
                <w:lang w:val="ru-RU"/>
              </w:rPr>
              <w:t>р</w:t>
            </w:r>
            <w:r w:rsidRPr="00A4602D">
              <w:rPr>
                <w:rFonts w:ascii="Times New Roman" w:hAnsi="Times New Roman"/>
                <w:spacing w:val="1"/>
                <w:sz w:val="20"/>
                <w:szCs w:val="20"/>
                <w:lang w:val="ru-RU"/>
              </w:rPr>
              <w:t>а</w:t>
            </w:r>
            <w:r w:rsidRPr="00A4602D">
              <w:rPr>
                <w:rFonts w:ascii="Times New Roman" w:hAnsi="Times New Roman"/>
                <w:spacing w:val="-3"/>
                <w:sz w:val="20"/>
                <w:szCs w:val="20"/>
                <w:lang w:val="ru-RU"/>
              </w:rPr>
              <w:t>д</w:t>
            </w:r>
            <w:r w:rsidRPr="00A4602D">
              <w:rPr>
                <w:rFonts w:ascii="Times New Roman" w:hAnsi="Times New Roman"/>
                <w:spacing w:val="1"/>
                <w:sz w:val="20"/>
                <w:szCs w:val="20"/>
                <w:lang w:val="ru-RU"/>
              </w:rPr>
              <w:t>с</w:t>
            </w:r>
            <w:r w:rsidRPr="00A4602D">
              <w:rPr>
                <w:rFonts w:ascii="Times New Roman" w:hAnsi="Times New Roman"/>
                <w:spacing w:val="3"/>
                <w:sz w:val="20"/>
                <w:szCs w:val="20"/>
                <w:lang w:val="ru-RU"/>
              </w:rPr>
              <w:t>к</w:t>
            </w:r>
            <w:r w:rsidRPr="00A4602D">
              <w:rPr>
                <w:rFonts w:ascii="Times New Roman" w:hAnsi="Times New Roman"/>
                <w:sz w:val="20"/>
                <w:szCs w:val="20"/>
                <w:lang w:val="ru-RU"/>
              </w:rPr>
              <w:t>а</w:t>
            </w:r>
          </w:p>
          <w:p w14:paraId="19088F0A" w14:textId="77777777" w:rsidR="00337D2B" w:rsidRPr="00A4602D" w:rsidRDefault="00C84B04">
            <w:pPr>
              <w:pStyle w:val="TableParagraph"/>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библиотека</w:t>
            </w:r>
          </w:p>
          <w:p w14:paraId="78642B5A" w14:textId="77777777" w:rsidR="00337D2B" w:rsidRPr="00A4602D" w:rsidRDefault="00C84B04">
            <w:pPr>
              <w:pStyle w:val="TableParagraph"/>
              <w:ind w:left="95" w:right="216"/>
              <w:jc w:val="both"/>
              <w:rPr>
                <w:rFonts w:ascii="Times New Roman" w:eastAsia="Times New Roman" w:hAnsi="Times New Roman" w:cs="Times New Roman"/>
                <w:sz w:val="20"/>
                <w:szCs w:val="20"/>
                <w:lang w:val="ru-RU"/>
              </w:rPr>
            </w:pPr>
            <w:r w:rsidRPr="00A4602D">
              <w:rPr>
                <w:rFonts w:ascii="Times New Roman" w:eastAsia="Times New Roman" w:hAnsi="Times New Roman" w:cs="Times New Roman"/>
                <w:spacing w:val="30"/>
                <w:sz w:val="20"/>
                <w:szCs w:val="20"/>
                <w:lang w:val="sr-Cyrl-RS"/>
              </w:rPr>
              <w:t>Вук Караџић</w:t>
            </w:r>
            <w:r w:rsidRPr="00A4602D">
              <w:rPr>
                <w:rFonts w:ascii="Times New Roman" w:eastAsia="Times New Roman" w:hAnsi="Times New Roman" w:cs="Times New Roman"/>
                <w:spacing w:val="30"/>
                <w:sz w:val="20"/>
                <w:szCs w:val="20"/>
                <w:lang w:val="ru-RU"/>
              </w:rPr>
              <w:t xml:space="preserve"> </w:t>
            </w:r>
            <w:r w:rsidRPr="00A4602D">
              <w:rPr>
                <w:rFonts w:ascii="Times New Roman" w:eastAsia="Times New Roman" w:hAnsi="Times New Roman" w:cs="Times New Roman"/>
                <w:spacing w:val="1"/>
                <w:sz w:val="20"/>
                <w:szCs w:val="20"/>
                <w:lang w:val="ru-RU"/>
              </w:rPr>
              <w:t>Градски</w:t>
            </w:r>
            <w:r w:rsidRPr="00A4602D">
              <w:rPr>
                <w:rFonts w:ascii="Times New Roman" w:eastAsia="Times New Roman" w:hAnsi="Times New Roman" w:cs="Times New Roman"/>
                <w:spacing w:val="-9"/>
                <w:sz w:val="20"/>
                <w:szCs w:val="20"/>
                <w:lang w:val="ru-RU"/>
              </w:rPr>
              <w:t xml:space="preserve"> </w:t>
            </w:r>
            <w:r w:rsidRPr="00A4602D">
              <w:rPr>
                <w:rFonts w:ascii="Times New Roman" w:eastAsia="Times New Roman" w:hAnsi="Times New Roman" w:cs="Times New Roman"/>
                <w:spacing w:val="-1"/>
                <w:sz w:val="20"/>
                <w:szCs w:val="20"/>
                <w:lang w:val="ru-RU"/>
              </w:rPr>
              <w:t>музеј,</w:t>
            </w:r>
            <w:r w:rsidRPr="00A4602D">
              <w:rPr>
                <w:rFonts w:ascii="Times New Roman" w:eastAsia="Times New Roman" w:hAnsi="Times New Roman" w:cs="Times New Roman"/>
                <w:spacing w:val="23"/>
                <w:sz w:val="20"/>
                <w:szCs w:val="20"/>
                <w:lang w:val="ru-RU"/>
              </w:rPr>
              <w:t xml:space="preserve"> </w:t>
            </w:r>
            <w:r w:rsidRPr="00A4602D">
              <w:rPr>
                <w:rFonts w:ascii="Times New Roman" w:eastAsia="Times New Roman" w:hAnsi="Times New Roman" w:cs="Times New Roman"/>
                <w:spacing w:val="23"/>
                <w:sz w:val="20"/>
                <w:szCs w:val="20"/>
                <w:lang w:val="sr-Cyrl-RS"/>
              </w:rPr>
              <w:t>Центар за културу</w:t>
            </w:r>
          </w:p>
        </w:tc>
        <w:tc>
          <w:tcPr>
            <w:tcW w:w="2198" w:type="dxa"/>
          </w:tcPr>
          <w:p w14:paraId="35E008CB" w14:textId="77777777" w:rsidR="00337D2B" w:rsidRPr="00A4602D" w:rsidRDefault="00C84B04">
            <w:pPr>
              <w:pStyle w:val="TableParagraph"/>
              <w:spacing w:line="255"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посете,</w:t>
            </w:r>
          </w:p>
          <w:p w14:paraId="6EBE1934" w14:textId="77777777" w:rsidR="00337D2B" w:rsidRPr="00A4602D" w:rsidRDefault="00C84B04">
            <w:pPr>
              <w:pStyle w:val="TableParagraph"/>
              <w:ind w:left="94" w:right="158"/>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књижевне</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вечери,</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општинска</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с</w:t>
            </w:r>
            <w:r w:rsidRPr="00A4602D">
              <w:rPr>
                <w:rFonts w:ascii="Times New Roman" w:hAnsi="Times New Roman"/>
                <w:spacing w:val="3"/>
                <w:sz w:val="20"/>
                <w:szCs w:val="20"/>
                <w:lang w:val="ru-RU"/>
              </w:rPr>
              <w:t>м</w:t>
            </w:r>
            <w:r w:rsidRPr="00A4602D">
              <w:rPr>
                <w:rFonts w:ascii="Times New Roman" w:hAnsi="Times New Roman"/>
                <w:sz w:val="20"/>
                <w:szCs w:val="20"/>
                <w:lang w:val="ru-RU"/>
              </w:rPr>
              <w:t>о</w:t>
            </w:r>
            <w:r w:rsidRPr="00A4602D">
              <w:rPr>
                <w:rFonts w:ascii="Times New Roman" w:hAnsi="Times New Roman"/>
                <w:spacing w:val="2"/>
                <w:sz w:val="20"/>
                <w:szCs w:val="20"/>
                <w:lang w:val="ru-RU"/>
              </w:rPr>
              <w:t>т</w:t>
            </w:r>
            <w:r w:rsidRPr="00A4602D">
              <w:rPr>
                <w:rFonts w:ascii="Times New Roman" w:hAnsi="Times New Roman"/>
                <w:sz w:val="20"/>
                <w:szCs w:val="20"/>
                <w:lang w:val="ru-RU"/>
              </w:rPr>
              <w:t xml:space="preserve">ра </w:t>
            </w:r>
            <w:r w:rsidRPr="00A4602D">
              <w:rPr>
                <w:rFonts w:ascii="Times New Roman" w:hAnsi="Times New Roman"/>
                <w:spacing w:val="1"/>
                <w:sz w:val="20"/>
                <w:szCs w:val="20"/>
                <w:lang w:val="ru-RU"/>
              </w:rPr>
              <w:t>рецитатора,</w:t>
            </w:r>
            <w:r w:rsidRPr="00A4602D">
              <w:rPr>
                <w:rFonts w:ascii="Times New Roman" w:hAnsi="Times New Roman"/>
                <w:spacing w:val="22"/>
                <w:sz w:val="20"/>
                <w:szCs w:val="20"/>
                <w:lang w:val="ru-RU"/>
              </w:rPr>
              <w:t xml:space="preserve"> </w:t>
            </w:r>
            <w:r w:rsidRPr="00A4602D">
              <w:rPr>
                <w:rFonts w:ascii="Times New Roman" w:hAnsi="Times New Roman"/>
                <w:spacing w:val="-1"/>
                <w:sz w:val="20"/>
                <w:szCs w:val="20"/>
                <w:lang w:val="ru-RU"/>
              </w:rPr>
              <w:t>наступи</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ученика</w:t>
            </w:r>
            <w:r w:rsidRPr="00A4602D">
              <w:rPr>
                <w:rFonts w:ascii="Times New Roman" w:hAnsi="Times New Roman"/>
                <w:spacing w:val="29"/>
                <w:sz w:val="20"/>
                <w:szCs w:val="20"/>
                <w:lang w:val="ru-RU"/>
              </w:rPr>
              <w:t xml:space="preserve"> </w:t>
            </w:r>
            <w:r w:rsidRPr="00A4602D">
              <w:rPr>
                <w:rFonts w:ascii="Times New Roman" w:hAnsi="Times New Roman"/>
                <w:spacing w:val="1"/>
                <w:sz w:val="20"/>
                <w:szCs w:val="20"/>
                <w:lang w:val="ru-RU"/>
              </w:rPr>
              <w:t>на концертима,</w:t>
            </w:r>
            <w:r w:rsidRPr="00A4602D">
              <w:rPr>
                <w:rFonts w:ascii="Times New Roman" w:hAnsi="Times New Roman"/>
                <w:spacing w:val="29"/>
                <w:sz w:val="20"/>
                <w:szCs w:val="20"/>
                <w:lang w:val="ru-RU"/>
              </w:rPr>
              <w:t xml:space="preserve"> </w:t>
            </w:r>
            <w:r w:rsidRPr="00A4602D">
              <w:rPr>
                <w:rFonts w:ascii="Times New Roman" w:hAnsi="Times New Roman"/>
                <w:sz w:val="20"/>
                <w:szCs w:val="20"/>
                <w:lang w:val="ru-RU"/>
              </w:rPr>
              <w:t>представама</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др.</w:t>
            </w:r>
            <w:r w:rsidRPr="00A4602D">
              <w:rPr>
                <w:rFonts w:ascii="Times New Roman" w:hAnsi="Times New Roman"/>
                <w:sz w:val="20"/>
                <w:szCs w:val="20"/>
                <w:lang w:val="ru-RU"/>
              </w:rPr>
              <w:t xml:space="preserve"> </w:t>
            </w:r>
            <w:r w:rsidRPr="00A4602D">
              <w:rPr>
                <w:rFonts w:ascii="Times New Roman" w:hAnsi="Times New Roman"/>
                <w:spacing w:val="-2"/>
                <w:sz w:val="20"/>
                <w:szCs w:val="20"/>
                <w:lang w:val="ru-RU"/>
              </w:rPr>
              <w:t>културним</w:t>
            </w:r>
          </w:p>
          <w:p w14:paraId="0DD9C858" w14:textId="77777777" w:rsidR="00337D2B" w:rsidRPr="00A4602D" w:rsidRDefault="00C84B04">
            <w:pPr>
              <w:pStyle w:val="TableParagraph"/>
              <w:ind w:left="94"/>
              <w:rPr>
                <w:rFonts w:ascii="Times New Roman" w:eastAsia="Times New Roman" w:hAnsi="Times New Roman" w:cs="Times New Roman"/>
                <w:sz w:val="20"/>
                <w:szCs w:val="20"/>
              </w:rPr>
            </w:pPr>
            <w:r w:rsidRPr="00A4602D">
              <w:rPr>
                <w:rFonts w:ascii="Times New Roman" w:hAnsi="Times New Roman"/>
                <w:sz w:val="20"/>
                <w:szCs w:val="20"/>
              </w:rPr>
              <w:t>манифестацијама</w:t>
            </w:r>
          </w:p>
        </w:tc>
        <w:tc>
          <w:tcPr>
            <w:tcW w:w="1913" w:type="dxa"/>
          </w:tcPr>
          <w:p w14:paraId="76E79389"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представници</w:t>
            </w:r>
          </w:p>
          <w:p w14:paraId="2D13D81F" w14:textId="77777777" w:rsidR="00337D2B" w:rsidRPr="00A4602D" w:rsidRDefault="00C84B04">
            <w:pPr>
              <w:pStyle w:val="TableParagraph"/>
              <w:ind w:left="95" w:right="518"/>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институција</w:t>
            </w:r>
            <w:r w:rsidRPr="00A4602D">
              <w:rPr>
                <w:rFonts w:ascii="Times New Roman" w:hAnsi="Times New Roman"/>
                <w:spacing w:val="22"/>
                <w:sz w:val="20"/>
                <w:szCs w:val="20"/>
                <w:lang w:val="ru-RU"/>
              </w:rPr>
              <w:t xml:space="preserve"> </w:t>
            </w:r>
            <w:r w:rsidRPr="00A4602D">
              <w:rPr>
                <w:rFonts w:ascii="Times New Roman" w:hAnsi="Times New Roman"/>
                <w:spacing w:val="-3"/>
                <w:sz w:val="20"/>
                <w:szCs w:val="20"/>
                <w:lang w:val="ru-RU"/>
              </w:rPr>
              <w:t>културе,</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предметни</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наставници,</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ученици</w:t>
            </w:r>
          </w:p>
        </w:tc>
        <w:tc>
          <w:tcPr>
            <w:tcW w:w="1545" w:type="dxa"/>
          </w:tcPr>
          <w:p w14:paraId="6D56DFB8" w14:textId="77777777" w:rsidR="00337D2B" w:rsidRPr="00A4602D" w:rsidRDefault="00C84B04">
            <w:pPr>
              <w:pStyle w:val="TableParagraph"/>
              <w:spacing w:before="28"/>
              <w:ind w:left="83"/>
              <w:jc w:val="both"/>
              <w:rPr>
                <w:rFonts w:ascii="Times New Roman" w:eastAsia="Times New Roman" w:hAnsi="Times New Roman" w:cs="Times New Roman"/>
                <w:sz w:val="20"/>
                <w:szCs w:val="20"/>
                <w:lang w:val="sr-Cyrl-RS"/>
              </w:rPr>
            </w:pPr>
            <w:r w:rsidRPr="00A4602D">
              <w:rPr>
                <w:rFonts w:ascii="Times New Roman" w:eastAsia="Times New Roman" w:hAnsi="Times New Roman" w:cs="Times New Roman"/>
                <w:sz w:val="20"/>
                <w:szCs w:val="20"/>
                <w:lang w:val="sr-Cyrl-RS"/>
              </w:rPr>
              <w:t>Септембар-јун</w:t>
            </w:r>
          </w:p>
        </w:tc>
        <w:tc>
          <w:tcPr>
            <w:tcW w:w="2141" w:type="dxa"/>
          </w:tcPr>
          <w:p w14:paraId="38D19A78"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записници</w:t>
            </w:r>
          </w:p>
          <w:p w14:paraId="5C1FB48D" w14:textId="77777777" w:rsidR="00337D2B" w:rsidRPr="00A4602D" w:rsidRDefault="00C84B04">
            <w:pPr>
              <w:pStyle w:val="TableParagraph"/>
              <w:ind w:left="95" w:right="289"/>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стручног</w:t>
            </w:r>
            <w:r w:rsidRPr="00A4602D">
              <w:rPr>
                <w:rFonts w:ascii="Times New Roman" w:hAnsi="Times New Roman"/>
                <w:spacing w:val="9"/>
                <w:sz w:val="20"/>
                <w:szCs w:val="20"/>
                <w:lang w:val="ru-RU"/>
              </w:rPr>
              <w:t xml:space="preserve"> </w:t>
            </w:r>
            <w:r w:rsidRPr="00A4602D">
              <w:rPr>
                <w:rFonts w:ascii="Times New Roman" w:hAnsi="Times New Roman"/>
                <w:spacing w:val="-4"/>
                <w:sz w:val="20"/>
                <w:szCs w:val="20"/>
                <w:lang w:val="ru-RU"/>
              </w:rPr>
              <w:t>већа,</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дневници</w:t>
            </w:r>
            <w:r w:rsidRPr="00A4602D">
              <w:rPr>
                <w:rFonts w:ascii="Times New Roman" w:hAnsi="Times New Roman"/>
                <w:spacing w:val="-9"/>
                <w:sz w:val="20"/>
                <w:szCs w:val="20"/>
                <w:lang w:val="ru-RU"/>
              </w:rPr>
              <w:t xml:space="preserve"> </w:t>
            </w:r>
            <w:r w:rsidRPr="00A4602D">
              <w:rPr>
                <w:rFonts w:ascii="Times New Roman" w:hAnsi="Times New Roman"/>
                <w:spacing w:val="-1"/>
                <w:sz w:val="20"/>
                <w:szCs w:val="20"/>
                <w:lang w:val="ru-RU"/>
              </w:rPr>
              <w:t>рада</w:t>
            </w:r>
          </w:p>
        </w:tc>
      </w:tr>
      <w:tr w:rsidR="00337D2B" w:rsidRPr="00A4602D" w14:paraId="311F9EAF" w14:textId="77777777" w:rsidTr="00A4602D">
        <w:trPr>
          <w:trHeight w:val="1675"/>
        </w:trPr>
        <w:tc>
          <w:tcPr>
            <w:tcW w:w="1490" w:type="dxa"/>
          </w:tcPr>
          <w:p w14:paraId="0A85D995"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Спортски</w:t>
            </w:r>
          </w:p>
          <w:p w14:paraId="4BF8E5AC" w14:textId="77777777" w:rsidR="00337D2B" w:rsidRPr="00A4602D" w:rsidRDefault="00C84B04">
            <w:pPr>
              <w:pStyle w:val="TableParagraph"/>
              <w:ind w:left="95" w:right="255"/>
              <w:jc w:val="both"/>
              <w:rPr>
                <w:rFonts w:ascii="Times New Roman" w:eastAsia="Times New Roman" w:hAnsi="Times New Roman" w:cs="Times New Roman"/>
                <w:sz w:val="20"/>
                <w:szCs w:val="20"/>
                <w:lang w:val="sr-Cyrl-RS"/>
              </w:rPr>
            </w:pPr>
            <w:r w:rsidRPr="00A4602D">
              <w:rPr>
                <w:rFonts w:ascii="Times New Roman" w:hAnsi="Times New Roman"/>
                <w:spacing w:val="-3"/>
                <w:sz w:val="20"/>
                <w:szCs w:val="20"/>
                <w:lang w:val="ru-RU"/>
              </w:rPr>
              <w:t>клубови</w:t>
            </w:r>
            <w:r w:rsidRPr="00A4602D">
              <w:rPr>
                <w:rFonts w:ascii="Times New Roman" w:hAnsi="Times New Roman"/>
                <w:spacing w:val="23"/>
                <w:sz w:val="20"/>
                <w:szCs w:val="20"/>
                <w:lang w:val="ru-RU"/>
              </w:rPr>
              <w:t xml:space="preserve"> </w:t>
            </w:r>
            <w:r w:rsidRPr="00A4602D">
              <w:rPr>
                <w:rFonts w:ascii="Times New Roman" w:hAnsi="Times New Roman"/>
                <w:spacing w:val="-2"/>
                <w:sz w:val="20"/>
                <w:szCs w:val="20"/>
                <w:lang w:val="ru-RU"/>
              </w:rPr>
              <w:t>(фудбал,</w:t>
            </w:r>
            <w:r w:rsidRPr="00A4602D">
              <w:rPr>
                <w:rFonts w:ascii="Times New Roman" w:hAnsi="Times New Roman"/>
                <w:spacing w:val="22"/>
                <w:sz w:val="20"/>
                <w:szCs w:val="20"/>
                <w:lang w:val="ru-RU"/>
              </w:rPr>
              <w:t xml:space="preserve"> </w:t>
            </w:r>
            <w:r w:rsidRPr="00A4602D">
              <w:rPr>
                <w:rFonts w:ascii="Times New Roman" w:hAnsi="Times New Roman"/>
                <w:spacing w:val="-2"/>
                <w:sz w:val="20"/>
                <w:szCs w:val="20"/>
                <w:lang w:val="ru-RU"/>
              </w:rPr>
              <w:t>кошарка,</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рукомет,</w:t>
            </w:r>
            <w:r w:rsidRPr="00A4602D">
              <w:rPr>
                <w:rFonts w:ascii="Times New Roman" w:hAnsi="Times New Roman"/>
                <w:sz w:val="20"/>
                <w:szCs w:val="20"/>
                <w:lang w:val="ru-RU"/>
              </w:rPr>
              <w:t xml:space="preserve"> </w:t>
            </w:r>
            <w:r w:rsidRPr="00A4602D">
              <w:rPr>
                <w:rFonts w:ascii="Times New Roman" w:hAnsi="Times New Roman"/>
                <w:spacing w:val="-3"/>
                <w:sz w:val="20"/>
                <w:szCs w:val="20"/>
                <w:lang w:val="ru-RU"/>
              </w:rPr>
              <w:t>џудо)</w:t>
            </w:r>
          </w:p>
        </w:tc>
        <w:tc>
          <w:tcPr>
            <w:tcW w:w="2198" w:type="dxa"/>
          </w:tcPr>
          <w:p w14:paraId="268FC855" w14:textId="77777777" w:rsidR="00337D2B" w:rsidRPr="00A4602D" w:rsidRDefault="00C84B04">
            <w:pPr>
              <w:pStyle w:val="TableParagraph"/>
              <w:spacing w:line="243"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координација</w:t>
            </w:r>
          </w:p>
          <w:p w14:paraId="75053E57" w14:textId="77777777" w:rsidR="00337D2B" w:rsidRPr="00A4602D" w:rsidRDefault="00C84B04">
            <w:pPr>
              <w:pStyle w:val="TableParagraph"/>
              <w:spacing w:line="244"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тренинга</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21"/>
                <w:sz w:val="20"/>
                <w:szCs w:val="20"/>
                <w:lang w:val="ru-RU"/>
              </w:rPr>
              <w:t xml:space="preserve"> </w:t>
            </w:r>
            <w:r w:rsidRPr="00A4602D">
              <w:rPr>
                <w:rFonts w:ascii="Times New Roman" w:hAnsi="Times New Roman"/>
                <w:sz w:val="20"/>
                <w:szCs w:val="20"/>
                <w:lang w:val="ru-RU"/>
              </w:rPr>
              <w:t>утакмица</w:t>
            </w:r>
            <w:r w:rsidRPr="00A4602D">
              <w:rPr>
                <w:rFonts w:ascii="Times New Roman" w:hAnsi="Times New Roman"/>
                <w:spacing w:val="-11"/>
                <w:sz w:val="20"/>
                <w:szCs w:val="20"/>
                <w:lang w:val="ru-RU"/>
              </w:rPr>
              <w:t xml:space="preserve"> </w:t>
            </w:r>
            <w:r w:rsidRPr="00A4602D">
              <w:rPr>
                <w:rFonts w:ascii="Times New Roman" w:hAnsi="Times New Roman"/>
                <w:sz w:val="20"/>
                <w:szCs w:val="20"/>
                <w:lang w:val="ru-RU"/>
              </w:rPr>
              <w:t>са</w:t>
            </w:r>
            <w:r w:rsidRPr="00A4602D">
              <w:rPr>
                <w:rFonts w:ascii="Times New Roman" w:hAnsi="Times New Roman"/>
                <w:spacing w:val="24"/>
                <w:sz w:val="20"/>
                <w:szCs w:val="20"/>
                <w:lang w:val="ru-RU"/>
              </w:rPr>
              <w:t xml:space="preserve"> </w:t>
            </w:r>
            <w:r w:rsidRPr="00A4602D">
              <w:rPr>
                <w:rFonts w:ascii="Times New Roman" w:hAnsi="Times New Roman"/>
                <w:sz w:val="20"/>
                <w:szCs w:val="20"/>
                <w:lang w:val="ru-RU"/>
              </w:rPr>
              <w:t>наставом,</w:t>
            </w:r>
            <w:r w:rsidRPr="00A4602D">
              <w:rPr>
                <w:rFonts w:ascii="Times New Roman" w:hAnsi="Times New Roman"/>
                <w:spacing w:val="25"/>
                <w:sz w:val="20"/>
                <w:szCs w:val="20"/>
                <w:lang w:val="ru-RU"/>
              </w:rPr>
              <w:t xml:space="preserve"> </w:t>
            </w:r>
            <w:r w:rsidRPr="00A4602D">
              <w:rPr>
                <w:rFonts w:ascii="Times New Roman" w:hAnsi="Times New Roman"/>
                <w:spacing w:val="-2"/>
                <w:sz w:val="20"/>
                <w:szCs w:val="20"/>
                <w:lang w:val="ru-RU"/>
              </w:rPr>
              <w:t>правдање</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изостанака</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при</w:t>
            </w:r>
            <w:r w:rsidRPr="00A4602D">
              <w:rPr>
                <w:rFonts w:ascii="Times New Roman" w:hAnsi="Times New Roman"/>
                <w:spacing w:val="-7"/>
                <w:sz w:val="20"/>
                <w:szCs w:val="20"/>
                <w:lang w:val="ru-RU"/>
              </w:rPr>
              <w:t>учешћу</w:t>
            </w:r>
            <w:r w:rsidRPr="00A4602D">
              <w:rPr>
                <w:rFonts w:ascii="Times New Roman" w:hAnsi="Times New Roman"/>
                <w:spacing w:val="35"/>
                <w:sz w:val="20"/>
                <w:szCs w:val="20"/>
                <w:lang w:val="ru-RU"/>
              </w:rPr>
              <w:t xml:space="preserve"> </w:t>
            </w:r>
            <w:r w:rsidRPr="00A4602D">
              <w:rPr>
                <w:rFonts w:ascii="Times New Roman" w:hAnsi="Times New Roman"/>
                <w:sz w:val="20"/>
                <w:szCs w:val="20"/>
                <w:lang w:val="ru-RU"/>
              </w:rPr>
              <w:t>у</w:t>
            </w:r>
          </w:p>
          <w:p w14:paraId="65358B29" w14:textId="77777777" w:rsidR="00337D2B" w:rsidRPr="00A4602D" w:rsidRDefault="00C84B04">
            <w:pPr>
              <w:pStyle w:val="TableParagraph"/>
              <w:ind w:left="94" w:right="317"/>
              <w:rPr>
                <w:rFonts w:ascii="Times New Roman" w:eastAsia="Times New Roman" w:hAnsi="Times New Roman" w:cs="Times New Roman"/>
                <w:sz w:val="20"/>
                <w:szCs w:val="20"/>
              </w:rPr>
            </w:pPr>
            <w:r w:rsidRPr="00A4602D">
              <w:rPr>
                <w:rFonts w:ascii="Times New Roman" w:hAnsi="Times New Roman"/>
                <w:spacing w:val="1"/>
                <w:sz w:val="20"/>
                <w:szCs w:val="20"/>
              </w:rPr>
              <w:t>спортским</w:t>
            </w:r>
            <w:r w:rsidRPr="00A4602D">
              <w:rPr>
                <w:rFonts w:ascii="Times New Roman" w:hAnsi="Times New Roman"/>
                <w:spacing w:val="24"/>
                <w:sz w:val="20"/>
                <w:szCs w:val="20"/>
              </w:rPr>
              <w:t xml:space="preserve"> </w:t>
            </w:r>
            <w:r w:rsidRPr="00A4602D">
              <w:rPr>
                <w:rFonts w:ascii="Times New Roman" w:hAnsi="Times New Roman"/>
                <w:sz w:val="20"/>
                <w:szCs w:val="20"/>
              </w:rPr>
              <w:t>манифестацијама</w:t>
            </w:r>
          </w:p>
        </w:tc>
        <w:tc>
          <w:tcPr>
            <w:tcW w:w="1913" w:type="dxa"/>
          </w:tcPr>
          <w:p w14:paraId="522891F7" w14:textId="77777777" w:rsidR="00337D2B" w:rsidRPr="00A4602D" w:rsidRDefault="00C84B04">
            <w:pPr>
              <w:pStyle w:val="TableParagraph"/>
              <w:spacing w:line="243"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тренери,</w:t>
            </w:r>
          </w:p>
          <w:p w14:paraId="7974840C" w14:textId="77777777" w:rsidR="00337D2B" w:rsidRPr="00A4602D" w:rsidRDefault="00C84B04">
            <w:pPr>
              <w:pStyle w:val="TableParagraph"/>
              <w:ind w:left="95" w:right="649"/>
              <w:jc w:val="both"/>
              <w:rPr>
                <w:rFonts w:ascii="Times New Roman" w:eastAsia="Times New Roman" w:hAnsi="Times New Roman" w:cs="Times New Roman"/>
                <w:sz w:val="20"/>
                <w:szCs w:val="20"/>
              </w:rPr>
            </w:pPr>
            <w:r w:rsidRPr="00A4602D">
              <w:rPr>
                <w:rFonts w:ascii="Times New Roman" w:hAnsi="Times New Roman"/>
                <w:spacing w:val="-12"/>
                <w:sz w:val="20"/>
                <w:szCs w:val="20"/>
              </w:rPr>
              <w:t>у</w:t>
            </w:r>
            <w:r w:rsidRPr="00A4602D">
              <w:rPr>
                <w:rFonts w:ascii="Times New Roman" w:hAnsi="Times New Roman"/>
                <w:spacing w:val="-1"/>
                <w:sz w:val="20"/>
                <w:szCs w:val="20"/>
              </w:rPr>
              <w:t>ч</w:t>
            </w:r>
            <w:r w:rsidRPr="00A4602D">
              <w:rPr>
                <w:rFonts w:ascii="Times New Roman" w:hAnsi="Times New Roman"/>
                <w:spacing w:val="1"/>
                <w:sz w:val="20"/>
                <w:szCs w:val="20"/>
              </w:rPr>
              <w:t>е</w:t>
            </w:r>
            <w:r w:rsidRPr="00A4602D">
              <w:rPr>
                <w:rFonts w:ascii="Times New Roman" w:hAnsi="Times New Roman"/>
                <w:spacing w:val="3"/>
                <w:sz w:val="20"/>
                <w:szCs w:val="20"/>
              </w:rPr>
              <w:t>ници</w:t>
            </w:r>
            <w:r w:rsidRPr="00A4602D">
              <w:rPr>
                <w:rFonts w:ascii="Times New Roman" w:hAnsi="Times New Roman"/>
                <w:sz w:val="20"/>
                <w:szCs w:val="20"/>
              </w:rPr>
              <w:t>, одељењске</w:t>
            </w:r>
            <w:r w:rsidRPr="00A4602D">
              <w:rPr>
                <w:rFonts w:ascii="Times New Roman" w:hAnsi="Times New Roman"/>
                <w:spacing w:val="22"/>
                <w:sz w:val="20"/>
                <w:szCs w:val="20"/>
              </w:rPr>
              <w:t xml:space="preserve"> </w:t>
            </w:r>
            <w:r w:rsidRPr="00A4602D">
              <w:rPr>
                <w:rFonts w:ascii="Times New Roman" w:hAnsi="Times New Roman"/>
                <w:spacing w:val="-1"/>
                <w:sz w:val="20"/>
                <w:szCs w:val="20"/>
              </w:rPr>
              <w:t>старешине</w:t>
            </w:r>
          </w:p>
        </w:tc>
        <w:tc>
          <w:tcPr>
            <w:tcW w:w="1545" w:type="dxa"/>
          </w:tcPr>
          <w:p w14:paraId="05FABFF7" w14:textId="77777777" w:rsidR="00337D2B" w:rsidRPr="00A4602D" w:rsidRDefault="00C84B04">
            <w:pPr>
              <w:pStyle w:val="TableParagraph"/>
              <w:spacing w:before="28"/>
              <w:ind w:left="83"/>
              <w:jc w:val="both"/>
              <w:rPr>
                <w:rFonts w:ascii="Times New Roman" w:eastAsia="Times New Roman" w:hAnsi="Times New Roman" w:cs="Times New Roman"/>
                <w:sz w:val="20"/>
                <w:szCs w:val="20"/>
                <w:lang w:val="sr-Cyrl-RS"/>
              </w:rPr>
            </w:pPr>
            <w:r w:rsidRPr="00A4602D">
              <w:rPr>
                <w:rFonts w:ascii="Times New Roman" w:eastAsia="Times New Roman" w:hAnsi="Times New Roman" w:cs="Times New Roman"/>
                <w:sz w:val="20"/>
                <w:szCs w:val="20"/>
                <w:lang w:val="sr-Cyrl-RS"/>
              </w:rPr>
              <w:t>Септембар-јун</w:t>
            </w:r>
          </w:p>
        </w:tc>
        <w:tc>
          <w:tcPr>
            <w:tcW w:w="2141" w:type="dxa"/>
          </w:tcPr>
          <w:p w14:paraId="7FA32717" w14:textId="77777777" w:rsidR="00337D2B" w:rsidRPr="00A4602D" w:rsidRDefault="00C84B04">
            <w:pPr>
              <w:pStyle w:val="TableParagraph"/>
              <w:spacing w:line="244" w:lineRule="exact"/>
              <w:ind w:left="95"/>
              <w:jc w:val="both"/>
              <w:rPr>
                <w:rFonts w:ascii="Times New Roman" w:eastAsia="Times New Roman" w:hAnsi="Times New Roman" w:cs="Times New Roman"/>
                <w:sz w:val="20"/>
                <w:szCs w:val="20"/>
              </w:rPr>
            </w:pPr>
            <w:r w:rsidRPr="00A4602D">
              <w:rPr>
                <w:rFonts w:ascii="Times New Roman" w:hAnsi="Times New Roman"/>
                <w:sz w:val="20"/>
                <w:szCs w:val="20"/>
              </w:rPr>
              <w:t>дневници</w:t>
            </w:r>
            <w:r w:rsidRPr="00A4602D">
              <w:rPr>
                <w:rFonts w:ascii="Times New Roman" w:hAnsi="Times New Roman"/>
                <w:spacing w:val="-9"/>
                <w:sz w:val="20"/>
                <w:szCs w:val="20"/>
              </w:rPr>
              <w:t xml:space="preserve"> </w:t>
            </w:r>
            <w:r w:rsidRPr="00A4602D">
              <w:rPr>
                <w:rFonts w:ascii="Times New Roman" w:hAnsi="Times New Roman"/>
                <w:spacing w:val="-1"/>
                <w:sz w:val="20"/>
                <w:szCs w:val="20"/>
              </w:rPr>
              <w:t>рада</w:t>
            </w:r>
          </w:p>
        </w:tc>
      </w:tr>
      <w:tr w:rsidR="00337D2B" w:rsidRPr="00A4602D" w14:paraId="5ECB7788" w14:textId="77777777" w:rsidTr="00A4602D">
        <w:trPr>
          <w:trHeight w:val="1879"/>
        </w:trPr>
        <w:tc>
          <w:tcPr>
            <w:tcW w:w="1490" w:type="dxa"/>
          </w:tcPr>
          <w:p w14:paraId="251766D5"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rPr>
            </w:pPr>
            <w:r w:rsidRPr="00A4602D">
              <w:rPr>
                <w:rFonts w:ascii="Times New Roman" w:hAnsi="Times New Roman"/>
                <w:spacing w:val="1"/>
                <w:sz w:val="20"/>
                <w:szCs w:val="20"/>
              </w:rPr>
              <w:t>Локални</w:t>
            </w:r>
            <w:r w:rsidRPr="00A4602D">
              <w:rPr>
                <w:rFonts w:ascii="Times New Roman" w:hAnsi="Times New Roman"/>
                <w:spacing w:val="-9"/>
                <w:sz w:val="20"/>
                <w:szCs w:val="20"/>
              </w:rPr>
              <w:t xml:space="preserve"> </w:t>
            </w:r>
            <w:r w:rsidRPr="00A4602D">
              <w:rPr>
                <w:rFonts w:ascii="Times New Roman" w:hAnsi="Times New Roman"/>
                <w:spacing w:val="1"/>
                <w:sz w:val="20"/>
                <w:szCs w:val="20"/>
              </w:rPr>
              <w:t>медији</w:t>
            </w:r>
          </w:p>
          <w:p w14:paraId="0DD0C941" w14:textId="77777777" w:rsidR="00337D2B" w:rsidRPr="00A4602D" w:rsidRDefault="00337D2B">
            <w:pPr>
              <w:pStyle w:val="TableParagraph"/>
              <w:ind w:left="95" w:right="275"/>
              <w:jc w:val="both"/>
              <w:rPr>
                <w:rFonts w:ascii="Times New Roman" w:eastAsia="Times New Roman" w:hAnsi="Times New Roman" w:cs="Times New Roman"/>
                <w:sz w:val="20"/>
                <w:szCs w:val="20"/>
              </w:rPr>
            </w:pPr>
          </w:p>
        </w:tc>
        <w:tc>
          <w:tcPr>
            <w:tcW w:w="2198" w:type="dxa"/>
          </w:tcPr>
          <w:p w14:paraId="1DC58E38" w14:textId="77777777" w:rsidR="00337D2B" w:rsidRPr="00A4602D" w:rsidRDefault="00C84B04">
            <w:pPr>
              <w:pStyle w:val="TableParagraph"/>
              <w:spacing w:line="255" w:lineRule="exact"/>
              <w:ind w:left="94"/>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презентација</w:t>
            </w:r>
          </w:p>
          <w:p w14:paraId="3EEDB863" w14:textId="77777777" w:rsidR="00337D2B" w:rsidRPr="00A4602D" w:rsidRDefault="00C84B04">
            <w:pPr>
              <w:pStyle w:val="TableParagraph"/>
              <w:ind w:left="94" w:right="315"/>
              <w:rPr>
                <w:rFonts w:ascii="Times New Roman" w:eastAsia="Times New Roman" w:hAnsi="Times New Roman" w:cs="Times New Roman"/>
                <w:sz w:val="20"/>
                <w:szCs w:val="20"/>
                <w:lang w:val="ru-RU"/>
              </w:rPr>
            </w:pPr>
            <w:r w:rsidRPr="00A4602D">
              <w:rPr>
                <w:rFonts w:ascii="Times New Roman" w:hAnsi="Times New Roman"/>
                <w:spacing w:val="-4"/>
                <w:sz w:val="20"/>
                <w:szCs w:val="20"/>
                <w:lang w:val="ru-RU"/>
              </w:rPr>
              <w:t>успеха</w:t>
            </w:r>
            <w:r w:rsidRPr="00A4602D">
              <w:rPr>
                <w:rFonts w:ascii="Times New Roman" w:hAnsi="Times New Roman"/>
                <w:spacing w:val="12"/>
                <w:sz w:val="20"/>
                <w:szCs w:val="20"/>
                <w:lang w:val="ru-RU"/>
              </w:rPr>
              <w:t xml:space="preserve"> </w:t>
            </w:r>
            <w:r w:rsidRPr="00A4602D">
              <w:rPr>
                <w:rFonts w:ascii="Times New Roman" w:hAnsi="Times New Roman"/>
                <w:spacing w:val="-1"/>
                <w:sz w:val="20"/>
                <w:szCs w:val="20"/>
                <w:lang w:val="ru-RU"/>
              </w:rPr>
              <w:t>свих</w:t>
            </w:r>
            <w:r w:rsidRPr="00A4602D">
              <w:rPr>
                <w:rFonts w:ascii="Times New Roman" w:hAnsi="Times New Roman"/>
                <w:spacing w:val="27"/>
                <w:sz w:val="20"/>
                <w:szCs w:val="20"/>
                <w:lang w:val="ru-RU"/>
              </w:rPr>
              <w:t xml:space="preserve"> </w:t>
            </w:r>
            <w:r w:rsidRPr="00A4602D">
              <w:rPr>
                <w:rFonts w:ascii="Times New Roman" w:hAnsi="Times New Roman"/>
                <w:spacing w:val="-1"/>
                <w:sz w:val="20"/>
                <w:szCs w:val="20"/>
                <w:lang w:val="ru-RU"/>
              </w:rPr>
              <w:t>учесника</w:t>
            </w:r>
            <w:r w:rsidRPr="00A4602D">
              <w:rPr>
                <w:rFonts w:ascii="Times New Roman" w:hAnsi="Times New Roman"/>
                <w:spacing w:val="1"/>
                <w:sz w:val="20"/>
                <w:szCs w:val="20"/>
                <w:lang w:val="ru-RU"/>
              </w:rPr>
              <w:t xml:space="preserve"> </w:t>
            </w:r>
            <w:r w:rsidRPr="00A4602D">
              <w:rPr>
                <w:rFonts w:ascii="Times New Roman" w:hAnsi="Times New Roman"/>
                <w:sz w:val="20"/>
                <w:szCs w:val="20"/>
                <w:lang w:val="ru-RU"/>
              </w:rPr>
              <w:t>у</w:t>
            </w:r>
            <w:r w:rsidRPr="00A4602D">
              <w:rPr>
                <w:rFonts w:ascii="Times New Roman" w:hAnsi="Times New Roman"/>
                <w:spacing w:val="26"/>
                <w:sz w:val="20"/>
                <w:szCs w:val="20"/>
                <w:lang w:val="ru-RU"/>
              </w:rPr>
              <w:t xml:space="preserve"> </w:t>
            </w:r>
            <w:r w:rsidRPr="00A4602D">
              <w:rPr>
                <w:rFonts w:ascii="Times New Roman" w:hAnsi="Times New Roman"/>
                <w:sz w:val="20"/>
                <w:szCs w:val="20"/>
                <w:lang w:val="ru-RU"/>
              </w:rPr>
              <w:t>наставном</w:t>
            </w:r>
            <w:r w:rsidRPr="00A4602D">
              <w:rPr>
                <w:rFonts w:ascii="Times New Roman" w:hAnsi="Times New Roman"/>
                <w:spacing w:val="25"/>
                <w:sz w:val="20"/>
                <w:szCs w:val="20"/>
                <w:lang w:val="ru-RU"/>
              </w:rPr>
              <w:t xml:space="preserve"> </w:t>
            </w:r>
            <w:r w:rsidRPr="00A4602D">
              <w:rPr>
                <w:rFonts w:ascii="Times New Roman" w:hAnsi="Times New Roman"/>
                <w:spacing w:val="-1"/>
                <w:sz w:val="20"/>
                <w:szCs w:val="20"/>
                <w:lang w:val="ru-RU"/>
              </w:rPr>
              <w:t>процесу,</w:t>
            </w:r>
            <w:r w:rsidRPr="00A4602D">
              <w:rPr>
                <w:rFonts w:ascii="Times New Roman" w:hAnsi="Times New Roman"/>
                <w:spacing w:val="24"/>
                <w:sz w:val="20"/>
                <w:szCs w:val="20"/>
                <w:lang w:val="ru-RU"/>
              </w:rPr>
              <w:t xml:space="preserve"> </w:t>
            </w:r>
            <w:r w:rsidRPr="00A4602D">
              <w:rPr>
                <w:rFonts w:ascii="Times New Roman" w:hAnsi="Times New Roman"/>
                <w:spacing w:val="1"/>
                <w:sz w:val="20"/>
                <w:szCs w:val="20"/>
                <w:lang w:val="ru-RU"/>
              </w:rPr>
              <w:t>презентација</w:t>
            </w:r>
            <w:r w:rsidRPr="00A4602D">
              <w:rPr>
                <w:rFonts w:ascii="Times New Roman" w:hAnsi="Times New Roman"/>
                <w:spacing w:val="30"/>
                <w:sz w:val="20"/>
                <w:szCs w:val="20"/>
                <w:lang w:val="ru-RU"/>
              </w:rPr>
              <w:t xml:space="preserve"> </w:t>
            </w:r>
            <w:r w:rsidRPr="00A4602D">
              <w:rPr>
                <w:rFonts w:ascii="Times New Roman" w:hAnsi="Times New Roman"/>
                <w:spacing w:val="-1"/>
                <w:sz w:val="20"/>
                <w:szCs w:val="20"/>
                <w:lang w:val="ru-RU"/>
              </w:rPr>
              <w:t>школских</w:t>
            </w:r>
            <w:r w:rsidRPr="00A4602D">
              <w:rPr>
                <w:rFonts w:ascii="Times New Roman" w:hAnsi="Times New Roman"/>
                <w:spacing w:val="21"/>
                <w:sz w:val="20"/>
                <w:szCs w:val="20"/>
                <w:lang w:val="ru-RU"/>
              </w:rPr>
              <w:t xml:space="preserve"> </w:t>
            </w:r>
            <w:r w:rsidRPr="00A4602D">
              <w:rPr>
                <w:rFonts w:ascii="Times New Roman" w:hAnsi="Times New Roman"/>
                <w:spacing w:val="3"/>
                <w:sz w:val="20"/>
                <w:szCs w:val="20"/>
                <w:lang w:val="ru-RU"/>
              </w:rPr>
              <w:t>м</w:t>
            </w:r>
            <w:r w:rsidRPr="00A4602D">
              <w:rPr>
                <w:rFonts w:ascii="Times New Roman" w:hAnsi="Times New Roman"/>
                <w:spacing w:val="1"/>
                <w:sz w:val="20"/>
                <w:szCs w:val="20"/>
                <w:lang w:val="ru-RU"/>
              </w:rPr>
              <w:t>а</w:t>
            </w:r>
            <w:r w:rsidRPr="00A4602D">
              <w:rPr>
                <w:rFonts w:ascii="Times New Roman" w:hAnsi="Times New Roman"/>
                <w:spacing w:val="3"/>
                <w:sz w:val="20"/>
                <w:szCs w:val="20"/>
                <w:lang w:val="ru-RU"/>
              </w:rPr>
              <w:t>ни</w:t>
            </w:r>
            <w:r w:rsidRPr="00A4602D">
              <w:rPr>
                <w:rFonts w:ascii="Times New Roman" w:hAnsi="Times New Roman"/>
                <w:sz w:val="20"/>
                <w:szCs w:val="20"/>
                <w:lang w:val="ru-RU"/>
              </w:rPr>
              <w:t>ф</w:t>
            </w:r>
            <w:r w:rsidRPr="00A4602D">
              <w:rPr>
                <w:rFonts w:ascii="Times New Roman" w:hAnsi="Times New Roman"/>
                <w:spacing w:val="1"/>
                <w:sz w:val="20"/>
                <w:szCs w:val="20"/>
                <w:lang w:val="ru-RU"/>
              </w:rPr>
              <w:t>ес</w:t>
            </w:r>
            <w:r w:rsidRPr="00A4602D">
              <w:rPr>
                <w:rFonts w:ascii="Times New Roman" w:hAnsi="Times New Roman"/>
                <w:spacing w:val="2"/>
                <w:sz w:val="20"/>
                <w:szCs w:val="20"/>
                <w:lang w:val="ru-RU"/>
              </w:rPr>
              <w:t>т</w:t>
            </w:r>
            <w:r w:rsidRPr="00A4602D">
              <w:rPr>
                <w:rFonts w:ascii="Times New Roman" w:hAnsi="Times New Roman"/>
                <w:spacing w:val="1"/>
                <w:sz w:val="20"/>
                <w:szCs w:val="20"/>
                <w:lang w:val="ru-RU"/>
              </w:rPr>
              <w:t>а</w:t>
            </w:r>
            <w:r w:rsidRPr="00A4602D">
              <w:rPr>
                <w:rFonts w:ascii="Times New Roman" w:hAnsi="Times New Roman"/>
                <w:spacing w:val="3"/>
                <w:sz w:val="20"/>
                <w:szCs w:val="20"/>
                <w:lang w:val="ru-RU"/>
              </w:rPr>
              <w:t>ци</w:t>
            </w:r>
            <w:r w:rsidRPr="00A4602D">
              <w:rPr>
                <w:rFonts w:ascii="Times New Roman" w:hAnsi="Times New Roman"/>
                <w:spacing w:val="5"/>
                <w:sz w:val="20"/>
                <w:szCs w:val="20"/>
                <w:lang w:val="ru-RU"/>
              </w:rPr>
              <w:t>ј</w:t>
            </w:r>
            <w:r w:rsidRPr="00A4602D">
              <w:rPr>
                <w:rFonts w:ascii="Times New Roman" w:hAnsi="Times New Roman"/>
                <w:sz w:val="20"/>
                <w:szCs w:val="20"/>
                <w:lang w:val="ru-RU"/>
              </w:rPr>
              <w:t>а</w:t>
            </w:r>
          </w:p>
        </w:tc>
        <w:tc>
          <w:tcPr>
            <w:tcW w:w="1913" w:type="dxa"/>
          </w:tcPr>
          <w:p w14:paraId="40C770BA"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предстаници</w:t>
            </w:r>
          </w:p>
          <w:p w14:paraId="3E3C6357" w14:textId="77777777" w:rsidR="00337D2B" w:rsidRPr="00A4602D" w:rsidRDefault="00C84B04">
            <w:pPr>
              <w:pStyle w:val="TableParagraph"/>
              <w:ind w:left="95" w:right="528"/>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медија,</w:t>
            </w:r>
            <w:r w:rsidRPr="00A4602D">
              <w:rPr>
                <w:rFonts w:ascii="Times New Roman" w:hAnsi="Times New Roman"/>
                <w:spacing w:val="23"/>
                <w:sz w:val="20"/>
                <w:szCs w:val="20"/>
                <w:lang w:val="ru-RU"/>
              </w:rPr>
              <w:t xml:space="preserve"> </w:t>
            </w:r>
            <w:r w:rsidRPr="00A4602D">
              <w:rPr>
                <w:rFonts w:ascii="Times New Roman" w:hAnsi="Times New Roman"/>
                <w:sz w:val="20"/>
                <w:szCs w:val="20"/>
                <w:lang w:val="ru-RU"/>
              </w:rPr>
              <w:t>директор,</w:t>
            </w:r>
            <w:r w:rsidRPr="00A4602D">
              <w:rPr>
                <w:rFonts w:ascii="Times New Roman" w:hAnsi="Times New Roman"/>
                <w:spacing w:val="26"/>
                <w:sz w:val="20"/>
                <w:szCs w:val="20"/>
                <w:lang w:val="ru-RU"/>
              </w:rPr>
              <w:t xml:space="preserve"> </w:t>
            </w:r>
            <w:r w:rsidRPr="00A4602D">
              <w:rPr>
                <w:rFonts w:ascii="Times New Roman" w:hAnsi="Times New Roman"/>
                <w:spacing w:val="1"/>
                <w:sz w:val="20"/>
                <w:szCs w:val="20"/>
                <w:lang w:val="ru-RU"/>
              </w:rPr>
              <w:t>предметни</w:t>
            </w:r>
            <w:r w:rsidRPr="00A4602D">
              <w:rPr>
                <w:rFonts w:ascii="Times New Roman" w:hAnsi="Times New Roman"/>
                <w:spacing w:val="21"/>
                <w:sz w:val="20"/>
                <w:szCs w:val="20"/>
                <w:lang w:val="ru-RU"/>
              </w:rPr>
              <w:t xml:space="preserve"> </w:t>
            </w:r>
            <w:r w:rsidRPr="00A4602D">
              <w:rPr>
                <w:rFonts w:ascii="Times New Roman" w:hAnsi="Times New Roman"/>
                <w:spacing w:val="1"/>
                <w:sz w:val="20"/>
                <w:szCs w:val="20"/>
                <w:lang w:val="ru-RU"/>
              </w:rPr>
              <w:t>наставници,</w:t>
            </w:r>
            <w:r w:rsidRPr="00A4602D">
              <w:rPr>
                <w:rFonts w:ascii="Times New Roman" w:hAnsi="Times New Roman"/>
                <w:spacing w:val="23"/>
                <w:sz w:val="20"/>
                <w:szCs w:val="20"/>
                <w:lang w:val="ru-RU"/>
              </w:rPr>
              <w:t xml:space="preserve"> </w:t>
            </w:r>
            <w:r w:rsidRPr="00A4602D">
              <w:rPr>
                <w:rFonts w:ascii="Times New Roman" w:hAnsi="Times New Roman"/>
                <w:spacing w:val="-1"/>
                <w:sz w:val="20"/>
                <w:szCs w:val="20"/>
                <w:lang w:val="ru-RU"/>
              </w:rPr>
              <w:t>ученици</w:t>
            </w:r>
          </w:p>
        </w:tc>
        <w:tc>
          <w:tcPr>
            <w:tcW w:w="1545" w:type="dxa"/>
          </w:tcPr>
          <w:p w14:paraId="2DBBDD4B" w14:textId="77777777" w:rsidR="00337D2B" w:rsidRPr="00A4602D" w:rsidRDefault="00C84B04">
            <w:pPr>
              <w:pStyle w:val="TableParagraph"/>
              <w:spacing w:before="28"/>
              <w:ind w:left="83"/>
              <w:jc w:val="both"/>
              <w:rPr>
                <w:rFonts w:ascii="Times New Roman" w:eastAsia="Times New Roman" w:hAnsi="Times New Roman" w:cs="Times New Roman"/>
                <w:sz w:val="20"/>
                <w:szCs w:val="20"/>
                <w:lang w:val="sr-Cyrl-RS"/>
              </w:rPr>
            </w:pPr>
            <w:r w:rsidRPr="00A4602D">
              <w:rPr>
                <w:rFonts w:ascii="Times New Roman" w:eastAsia="Times New Roman" w:hAnsi="Times New Roman" w:cs="Times New Roman"/>
                <w:sz w:val="20"/>
                <w:szCs w:val="20"/>
                <w:lang w:val="sr-Cyrl-RS"/>
              </w:rPr>
              <w:t>Септембар-јун</w:t>
            </w:r>
            <w:r w:rsidRPr="00A4602D">
              <w:rPr>
                <w:rFonts w:ascii="Times New Roman"/>
                <w:spacing w:val="-5"/>
                <w:sz w:val="20"/>
                <w:szCs w:val="20"/>
              </w:rPr>
              <w:t>I</w:t>
            </w:r>
          </w:p>
        </w:tc>
        <w:tc>
          <w:tcPr>
            <w:tcW w:w="2141" w:type="dxa"/>
          </w:tcPr>
          <w:p w14:paraId="1B25542D" w14:textId="77777777" w:rsidR="00337D2B" w:rsidRPr="00A4602D" w:rsidRDefault="00C84B04">
            <w:pPr>
              <w:pStyle w:val="TableParagraph"/>
              <w:spacing w:line="255" w:lineRule="exact"/>
              <w:ind w:left="95"/>
              <w:jc w:val="both"/>
              <w:rPr>
                <w:rFonts w:ascii="Times New Roman" w:eastAsia="Times New Roman" w:hAnsi="Times New Roman" w:cs="Times New Roman"/>
                <w:sz w:val="20"/>
                <w:szCs w:val="20"/>
                <w:lang w:val="ru-RU"/>
              </w:rPr>
            </w:pPr>
            <w:r w:rsidRPr="00A4602D">
              <w:rPr>
                <w:rFonts w:ascii="Times New Roman" w:hAnsi="Times New Roman"/>
                <w:sz w:val="20"/>
                <w:szCs w:val="20"/>
                <w:lang w:val="ru-RU"/>
              </w:rPr>
              <w:t>новински</w:t>
            </w:r>
          </w:p>
          <w:p w14:paraId="021AF23B" w14:textId="77777777" w:rsidR="00337D2B" w:rsidRPr="00A4602D" w:rsidRDefault="00C84B04">
            <w:pPr>
              <w:pStyle w:val="TableParagraph"/>
              <w:ind w:left="95" w:right="220"/>
              <w:jc w:val="both"/>
              <w:rPr>
                <w:rFonts w:ascii="Times New Roman" w:eastAsia="Times New Roman" w:hAnsi="Times New Roman" w:cs="Times New Roman"/>
                <w:sz w:val="20"/>
                <w:szCs w:val="20"/>
                <w:lang w:val="ru-RU"/>
              </w:rPr>
            </w:pPr>
            <w:r w:rsidRPr="00A4602D">
              <w:rPr>
                <w:rFonts w:ascii="Times New Roman" w:hAnsi="Times New Roman"/>
                <w:spacing w:val="1"/>
                <w:sz w:val="20"/>
                <w:szCs w:val="20"/>
                <w:lang w:val="ru-RU"/>
              </w:rPr>
              <w:t>чланци,</w:t>
            </w:r>
            <w:r w:rsidRPr="00A4602D">
              <w:rPr>
                <w:rFonts w:ascii="Times New Roman" w:hAnsi="Times New Roman"/>
                <w:spacing w:val="-12"/>
                <w:sz w:val="20"/>
                <w:szCs w:val="20"/>
                <w:lang w:val="ru-RU"/>
              </w:rPr>
              <w:t xml:space="preserve"> </w:t>
            </w:r>
            <w:r w:rsidRPr="00A4602D">
              <w:rPr>
                <w:rFonts w:ascii="Times New Roman" w:hAnsi="Times New Roman"/>
                <w:spacing w:val="1"/>
                <w:sz w:val="20"/>
                <w:szCs w:val="20"/>
                <w:lang w:val="ru-RU"/>
              </w:rPr>
              <w:t>тонски</w:t>
            </w:r>
            <w:r w:rsidRPr="00A4602D">
              <w:rPr>
                <w:rFonts w:ascii="Times New Roman" w:hAnsi="Times New Roman"/>
                <w:spacing w:val="25"/>
                <w:sz w:val="20"/>
                <w:szCs w:val="20"/>
                <w:lang w:val="ru-RU"/>
              </w:rPr>
              <w:t xml:space="preserve"> </w:t>
            </w:r>
            <w:r w:rsidRPr="00A4602D">
              <w:rPr>
                <w:rFonts w:ascii="Times New Roman" w:hAnsi="Times New Roman"/>
                <w:sz w:val="20"/>
                <w:szCs w:val="20"/>
                <w:lang w:val="ru-RU"/>
              </w:rPr>
              <w:t>и</w:t>
            </w:r>
            <w:r w:rsidRPr="00A4602D">
              <w:rPr>
                <w:rFonts w:ascii="Times New Roman" w:hAnsi="Times New Roman"/>
                <w:spacing w:val="3"/>
                <w:sz w:val="20"/>
                <w:szCs w:val="20"/>
                <w:lang w:val="ru-RU"/>
              </w:rPr>
              <w:t xml:space="preserve"> </w:t>
            </w:r>
            <w:r w:rsidRPr="00A4602D">
              <w:rPr>
                <w:rFonts w:ascii="Times New Roman" w:hAnsi="Times New Roman"/>
                <w:spacing w:val="-1"/>
                <w:sz w:val="20"/>
                <w:szCs w:val="20"/>
                <w:lang w:val="ru-RU"/>
              </w:rPr>
              <w:t>видео</w:t>
            </w:r>
            <w:r w:rsidRPr="00A4602D">
              <w:rPr>
                <w:rFonts w:ascii="Times New Roman" w:hAnsi="Times New Roman"/>
                <w:sz w:val="20"/>
                <w:szCs w:val="20"/>
                <w:lang w:val="ru-RU"/>
              </w:rPr>
              <w:t xml:space="preserve"> </w:t>
            </w:r>
            <w:r w:rsidRPr="00A4602D">
              <w:rPr>
                <w:rFonts w:ascii="Times New Roman" w:hAnsi="Times New Roman"/>
                <w:spacing w:val="1"/>
                <w:sz w:val="20"/>
                <w:szCs w:val="20"/>
                <w:lang w:val="ru-RU"/>
              </w:rPr>
              <w:t>записи</w:t>
            </w:r>
          </w:p>
        </w:tc>
      </w:tr>
    </w:tbl>
    <w:p w14:paraId="3EB57BCB" w14:textId="368F73EF" w:rsidR="00337D2B" w:rsidRPr="0042511C" w:rsidRDefault="00337D2B">
      <w:pPr>
        <w:pStyle w:val="BodyText"/>
        <w:ind w:right="165" w:firstLine="420"/>
        <w:rPr>
          <w:spacing w:val="-1"/>
          <w:lang w:val="ru-RU"/>
        </w:rPr>
      </w:pPr>
    </w:p>
    <w:p w14:paraId="535AEDFE" w14:textId="77777777" w:rsidR="00337D2B" w:rsidRPr="0042511C" w:rsidRDefault="00337D2B">
      <w:pPr>
        <w:jc w:val="both"/>
        <w:rPr>
          <w:rFonts w:ascii="Times New Roman" w:hAnsi="Times New Roman"/>
          <w:szCs w:val="24"/>
          <w:lang w:val="ru-RU"/>
        </w:rPr>
      </w:pPr>
    </w:p>
    <w:p w14:paraId="6268FB8B" w14:textId="77777777" w:rsidR="00337D2B" w:rsidRDefault="00C84B04">
      <w:pPr>
        <w:pStyle w:val="Normal2"/>
        <w:jc w:val="center"/>
        <w:rPr>
          <w:rFonts w:ascii="Times New Roman" w:hAnsi="Times New Roman" w:cs="Times New Roman"/>
          <w:b/>
          <w:lang w:val="ru-RU"/>
        </w:rPr>
      </w:pPr>
      <w:r>
        <w:rPr>
          <w:rFonts w:ascii="Times New Roman" w:eastAsia="Times New Roman" w:hAnsi="Times New Roman" w:cs="Times New Roman"/>
          <w:b/>
          <w:sz w:val="24"/>
          <w:szCs w:val="24"/>
          <w:lang w:val="ru-RU"/>
        </w:rPr>
        <w:t xml:space="preserve">Годишњи план </w:t>
      </w:r>
      <w:r>
        <w:rPr>
          <w:rFonts w:ascii="Times New Roman" w:hAnsi="Times New Roman" w:cs="Times New Roman"/>
          <w:b/>
        </w:rPr>
        <w:t>T</w:t>
      </w:r>
      <w:r>
        <w:rPr>
          <w:rFonts w:ascii="Times New Roman" w:eastAsia="Times New Roman" w:hAnsi="Times New Roman" w:cs="Times New Roman"/>
          <w:b/>
          <w:sz w:val="24"/>
          <w:szCs w:val="24"/>
          <w:lang w:val="ru-RU"/>
        </w:rPr>
        <w:t>има  за међународну сарадњу за школску 2023/2024. годину</w:t>
      </w:r>
    </w:p>
    <w:p w14:paraId="7086EE44" w14:textId="77777777" w:rsidR="00337D2B" w:rsidRDefault="00337D2B">
      <w:pPr>
        <w:pStyle w:val="Normal2"/>
        <w:jc w:val="center"/>
        <w:rPr>
          <w:rFonts w:ascii="Times New Roman" w:hAnsi="Times New Roman" w:cs="Times New Roman"/>
          <w:b/>
          <w:lang w:val="ru-RU"/>
        </w:rPr>
      </w:pPr>
    </w:p>
    <w:p w14:paraId="6C744EAF" w14:textId="77777777" w:rsidR="00337D2B" w:rsidRDefault="00C84B04">
      <w:pPr>
        <w:pStyle w:val="Normal2"/>
        <w:ind w:firstLine="720"/>
        <w:jc w:val="both"/>
        <w:rPr>
          <w:rFonts w:ascii="Times New Roman" w:hAnsi="Times New Roman" w:cs="Times New Roman"/>
          <w:highlight w:val="white"/>
          <w:lang w:val="ru-RU"/>
        </w:rPr>
      </w:pPr>
      <w:r>
        <w:rPr>
          <w:rFonts w:ascii="Times New Roman" w:hAnsi="Times New Roman" w:cs="Times New Roman"/>
          <w:highlight w:val="white"/>
          <w:lang w:val="ru-RU"/>
        </w:rPr>
        <w:t xml:space="preserve"> Програмом рада Тима се обезбеђују услови за реализацију међународних пројеката, развијање мултикултуралности, усавршавање знања страних језика који се изучавају у Алексиначкој гимназији, проширивање знања из области природних и друштвених наука, размену искустава кроз међусобне посете, као и унапређивање тимског рада и квалитетних међуљудских односа. Такође, рад овог Тима и реализација планираних активности обезбеђује размену и подршку међу вршњацима широм света.</w:t>
      </w:r>
    </w:p>
    <w:p w14:paraId="013ABD75" w14:textId="77777777" w:rsidR="00337D2B" w:rsidRDefault="00337D2B">
      <w:pPr>
        <w:pStyle w:val="Normal2"/>
        <w:rPr>
          <w:rFonts w:ascii="Times New Roman" w:hAnsi="Times New Roman" w:cs="Times New Roman"/>
          <w:highlight w:val="white"/>
          <w:lang w:val="ru-RU"/>
        </w:rPr>
      </w:pPr>
    </w:p>
    <w:p w14:paraId="4582D638" w14:textId="77777777" w:rsidR="00337D2B" w:rsidRDefault="00C84B04">
      <w:pPr>
        <w:pStyle w:val="Normal2"/>
        <w:jc w:val="center"/>
        <w:rPr>
          <w:rFonts w:ascii="Times New Roman" w:hAnsi="Times New Roman" w:cs="Times New Roman"/>
          <w:b/>
          <w:lang w:val="ru-RU"/>
        </w:rPr>
      </w:pPr>
      <w:r>
        <w:rPr>
          <w:rFonts w:ascii="Times New Roman" w:eastAsia="Times New Roman" w:hAnsi="Times New Roman" w:cs="Times New Roman"/>
          <w:b/>
          <w:sz w:val="24"/>
          <w:szCs w:val="24"/>
          <w:lang w:val="ru-RU"/>
        </w:rPr>
        <w:t xml:space="preserve">Чланови Тима </w:t>
      </w:r>
      <w:r>
        <w:rPr>
          <w:rFonts w:ascii="Times New Roman" w:hAnsi="Times New Roman" w:cs="Times New Roman"/>
          <w:b/>
          <w:lang w:val="ru-RU"/>
        </w:rPr>
        <w:t>за</w:t>
      </w:r>
      <w:r>
        <w:rPr>
          <w:rFonts w:ascii="Times New Roman" w:eastAsia="Times New Roman" w:hAnsi="Times New Roman" w:cs="Times New Roman"/>
          <w:b/>
          <w:sz w:val="24"/>
          <w:szCs w:val="24"/>
          <w:lang w:val="ru-RU"/>
        </w:rPr>
        <w:t xml:space="preserve"> школск</w:t>
      </w:r>
      <w:r>
        <w:rPr>
          <w:rFonts w:ascii="Times New Roman" w:hAnsi="Times New Roman" w:cs="Times New Roman"/>
          <w:b/>
          <w:lang w:val="ru-RU"/>
        </w:rPr>
        <w:t>у</w:t>
      </w:r>
      <w:r>
        <w:rPr>
          <w:rFonts w:ascii="Times New Roman" w:eastAsia="Times New Roman" w:hAnsi="Times New Roman" w:cs="Times New Roman"/>
          <w:b/>
          <w:sz w:val="24"/>
          <w:szCs w:val="24"/>
          <w:lang w:val="ru-RU"/>
        </w:rPr>
        <w:t xml:space="preserve"> 2023/2024. годин</w:t>
      </w:r>
      <w:r>
        <w:rPr>
          <w:rFonts w:ascii="Times New Roman" w:hAnsi="Times New Roman" w:cs="Times New Roman"/>
          <w:b/>
          <w:lang w:val="ru-RU"/>
        </w:rPr>
        <w:t>у</w:t>
      </w:r>
      <w:r>
        <w:rPr>
          <w:rFonts w:ascii="Times New Roman" w:eastAsia="Times New Roman" w:hAnsi="Times New Roman" w:cs="Times New Roman"/>
          <w:b/>
          <w:sz w:val="24"/>
          <w:szCs w:val="24"/>
          <w:lang w:val="ru-RU"/>
        </w:rPr>
        <w:t>:</w:t>
      </w:r>
    </w:p>
    <w:p w14:paraId="4760FC55" w14:textId="77777777" w:rsidR="00337D2B" w:rsidRDefault="00337D2B">
      <w:pPr>
        <w:pStyle w:val="Normal2"/>
        <w:rPr>
          <w:rFonts w:ascii="Times New Roman" w:hAnsi="Times New Roman" w:cs="Times New Roman"/>
          <w:b/>
          <w:lang w:val="ru-RU"/>
        </w:rPr>
      </w:pPr>
    </w:p>
    <w:p w14:paraId="6EBD33F3" w14:textId="77777777" w:rsidR="00337D2B" w:rsidRDefault="00C84B04">
      <w:pPr>
        <w:pStyle w:val="Normal2"/>
        <w:ind w:firstLine="720"/>
        <w:jc w:val="both"/>
        <w:rPr>
          <w:rFonts w:ascii="Times New Roman" w:hAnsi="Times New Roman" w:cs="Times New Roman"/>
          <w:lang w:val="ru-RU"/>
        </w:rPr>
      </w:pPr>
      <w:r>
        <w:rPr>
          <w:rFonts w:ascii="Times New Roman" w:hAnsi="Times New Roman" w:cs="Times New Roman"/>
          <w:lang w:val="ru-RU"/>
        </w:rPr>
        <w:t>Међународна сарадња је битан сегмет рада Алексиначке гимназије. Међународну сарадњу ће током 2023/2024. године реализовати Тим за међународну сарадњу који чине:</w:t>
      </w:r>
    </w:p>
    <w:p w14:paraId="6B7EE0C5" w14:textId="77777777" w:rsidR="00337D2B" w:rsidRDefault="00337D2B">
      <w:pPr>
        <w:pStyle w:val="Normal2"/>
        <w:ind w:firstLine="720"/>
        <w:jc w:val="both"/>
        <w:rPr>
          <w:rFonts w:ascii="Times New Roman" w:hAnsi="Times New Roman" w:cs="Times New Roman"/>
          <w:lang w:val="ru-RU"/>
        </w:rPr>
      </w:pPr>
    </w:p>
    <w:p w14:paraId="7D81CA31" w14:textId="77777777" w:rsidR="00337D2B" w:rsidRDefault="00C84B04">
      <w:pPr>
        <w:pStyle w:val="Normal2"/>
        <w:rPr>
          <w:rFonts w:ascii="Times New Roman" w:hAnsi="Times New Roman" w:cs="Times New Roman"/>
          <w:lang w:val="ru-RU"/>
        </w:rPr>
      </w:pPr>
      <w:r>
        <w:rPr>
          <w:rFonts w:ascii="Times New Roman" w:eastAsia="Times New Roman" w:hAnsi="Times New Roman" w:cs="Times New Roman"/>
          <w:sz w:val="24"/>
          <w:szCs w:val="24"/>
          <w:lang w:val="ru-RU"/>
        </w:rPr>
        <w:t>Васов Душица - професор француског језика</w:t>
      </w:r>
    </w:p>
    <w:p w14:paraId="7736B7E7" w14:textId="77777777" w:rsidR="00337D2B" w:rsidRDefault="00C84B04">
      <w:pPr>
        <w:pStyle w:val="Normal2"/>
        <w:rPr>
          <w:rFonts w:ascii="Times New Roman" w:hAnsi="Times New Roman" w:cs="Times New Roman"/>
          <w:lang w:val="ru-RU"/>
        </w:rPr>
      </w:pPr>
      <w:r>
        <w:rPr>
          <w:rFonts w:ascii="Times New Roman" w:eastAsia="Times New Roman" w:hAnsi="Times New Roman" w:cs="Times New Roman"/>
          <w:sz w:val="24"/>
          <w:szCs w:val="24"/>
          <w:lang w:val="ru-RU"/>
        </w:rPr>
        <w:t>Војиновић Оливера - професор руског језика</w:t>
      </w:r>
    </w:p>
    <w:p w14:paraId="093A0DBC" w14:textId="77777777" w:rsidR="00337D2B" w:rsidRDefault="00C84B04">
      <w:pPr>
        <w:pStyle w:val="Normal2"/>
        <w:rPr>
          <w:rFonts w:ascii="Times New Roman" w:hAnsi="Times New Roman" w:cs="Times New Roman"/>
          <w:lang w:val="ru-RU"/>
        </w:rPr>
      </w:pPr>
      <w:r>
        <w:rPr>
          <w:rFonts w:ascii="Times New Roman" w:eastAsia="Times New Roman" w:hAnsi="Times New Roman" w:cs="Times New Roman"/>
          <w:sz w:val="24"/>
          <w:szCs w:val="24"/>
          <w:lang w:val="ru-RU"/>
        </w:rPr>
        <w:t>Вуковић Александра- професор физике</w:t>
      </w:r>
    </w:p>
    <w:p w14:paraId="132D9FAB" w14:textId="77777777" w:rsidR="00337D2B" w:rsidRDefault="00C84B04">
      <w:pPr>
        <w:pStyle w:val="Normal2"/>
        <w:rPr>
          <w:rFonts w:ascii="Times New Roman" w:hAnsi="Times New Roman" w:cs="Times New Roman"/>
          <w:lang w:val="ru-RU"/>
        </w:rPr>
      </w:pPr>
      <w:r>
        <w:rPr>
          <w:rFonts w:ascii="Times New Roman" w:eastAsia="Times New Roman" w:hAnsi="Times New Roman" w:cs="Times New Roman"/>
          <w:sz w:val="24"/>
          <w:szCs w:val="24"/>
          <w:lang w:val="ru-RU"/>
        </w:rPr>
        <w:t>Матић Тодоровић Ирена - професор енглеског</w:t>
      </w:r>
    </w:p>
    <w:p w14:paraId="585329B4"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Станојевић Милица - професор грађанског васпитања</w:t>
      </w:r>
    </w:p>
    <w:p w14:paraId="0973BC48" w14:textId="77777777" w:rsidR="00337D2B" w:rsidRDefault="00337D2B">
      <w:pPr>
        <w:pStyle w:val="Normal2"/>
        <w:rPr>
          <w:rFonts w:ascii="Times New Roman" w:hAnsi="Times New Roman" w:cs="Times New Roman"/>
          <w:lang w:val="ru-RU"/>
        </w:rPr>
      </w:pPr>
    </w:p>
    <w:p w14:paraId="380ABA1F" w14:textId="77777777" w:rsidR="00337D2B" w:rsidRDefault="00337D2B">
      <w:pPr>
        <w:pStyle w:val="Normal2"/>
        <w:rPr>
          <w:rFonts w:ascii="Times New Roman" w:hAnsi="Times New Roman" w:cs="Times New Roman"/>
          <w:lang w:val="ru-RU"/>
        </w:rPr>
      </w:pPr>
    </w:p>
    <w:p w14:paraId="0E93184C" w14:textId="77777777" w:rsidR="00337D2B" w:rsidRDefault="00C84B04">
      <w:pPr>
        <w:pStyle w:val="Normal2"/>
        <w:ind w:firstLine="720"/>
        <w:jc w:val="both"/>
        <w:rPr>
          <w:rFonts w:ascii="Times New Roman" w:hAnsi="Times New Roman" w:cs="Times New Roman"/>
          <w:lang w:val="ru-RU"/>
        </w:rPr>
      </w:pPr>
      <w:r>
        <w:rPr>
          <w:rFonts w:ascii="Times New Roman" w:hAnsi="Times New Roman" w:cs="Times New Roman"/>
          <w:lang w:val="ru-RU"/>
        </w:rPr>
        <w:t xml:space="preserve">Своје активности, Тим ће планирати и реализовати </w:t>
      </w:r>
      <w:r>
        <w:rPr>
          <w:rFonts w:ascii="Times New Roman" w:eastAsia="Times New Roman" w:hAnsi="Times New Roman" w:cs="Times New Roman"/>
          <w:sz w:val="24"/>
          <w:szCs w:val="24"/>
          <w:lang w:val="ru-RU"/>
        </w:rPr>
        <w:t xml:space="preserve">у сарадњи с руководством школе, </w:t>
      </w:r>
      <w:r>
        <w:rPr>
          <w:rFonts w:ascii="Times New Roman" w:hAnsi="Times New Roman" w:cs="Times New Roman"/>
          <w:lang w:val="ru-RU"/>
        </w:rPr>
        <w:t>с</w:t>
      </w:r>
      <w:r>
        <w:rPr>
          <w:rFonts w:ascii="Times New Roman" w:eastAsia="Times New Roman" w:hAnsi="Times New Roman" w:cs="Times New Roman"/>
          <w:sz w:val="24"/>
          <w:szCs w:val="24"/>
          <w:lang w:val="ru-RU"/>
        </w:rPr>
        <w:t>тручним већима из раз</w:t>
      </w:r>
      <w:r>
        <w:rPr>
          <w:rFonts w:ascii="Times New Roman" w:hAnsi="Times New Roman" w:cs="Times New Roman"/>
          <w:lang w:val="ru-RU"/>
        </w:rPr>
        <w:t>личитих области,</w:t>
      </w:r>
      <w:r>
        <w:rPr>
          <w:rFonts w:ascii="Times New Roman" w:eastAsia="Times New Roman" w:hAnsi="Times New Roman" w:cs="Times New Roman"/>
          <w:sz w:val="24"/>
          <w:szCs w:val="24"/>
          <w:lang w:val="ru-RU"/>
        </w:rPr>
        <w:t xml:space="preserve"> самостално и у сарадњи са Министарством просвете и/ или другим релевантним институцијама. Осим тога, Тим  ће мотивисати и остале партнере </w:t>
      </w:r>
      <w:r>
        <w:rPr>
          <w:rFonts w:ascii="Times New Roman" w:hAnsi="Times New Roman" w:cs="Times New Roman"/>
          <w:lang w:val="ru-RU"/>
        </w:rPr>
        <w:t>да се</w:t>
      </w:r>
      <w:r>
        <w:rPr>
          <w:rFonts w:ascii="Times New Roman" w:eastAsia="Times New Roman" w:hAnsi="Times New Roman" w:cs="Times New Roman"/>
          <w:sz w:val="24"/>
          <w:szCs w:val="24"/>
          <w:lang w:val="ru-RU"/>
        </w:rPr>
        <w:t xml:space="preserve"> укључ</w:t>
      </w:r>
      <w:r>
        <w:rPr>
          <w:rFonts w:ascii="Times New Roman" w:hAnsi="Times New Roman" w:cs="Times New Roman"/>
          <w:lang w:val="ru-RU"/>
        </w:rPr>
        <w:t>е</w:t>
      </w:r>
      <w:r>
        <w:rPr>
          <w:rFonts w:ascii="Times New Roman" w:eastAsia="Times New Roman" w:hAnsi="Times New Roman" w:cs="Times New Roman"/>
          <w:sz w:val="24"/>
          <w:szCs w:val="24"/>
          <w:lang w:val="ru-RU"/>
        </w:rPr>
        <w:t xml:space="preserve"> у различите облике сарадње наше школе, а допринос ће дати и партнери из локалне заједнице који препознају важну улогу ових пројеката у животу и образовању младих наше општине.</w:t>
      </w:r>
    </w:p>
    <w:p w14:paraId="3C17D7B4" w14:textId="77777777" w:rsidR="00337D2B" w:rsidRDefault="00337D2B">
      <w:pPr>
        <w:pStyle w:val="Normal2"/>
        <w:jc w:val="both"/>
        <w:rPr>
          <w:rFonts w:ascii="Times New Roman" w:hAnsi="Times New Roman" w:cs="Times New Roman"/>
          <w:lang w:val="ru-RU"/>
        </w:rPr>
      </w:pPr>
    </w:p>
    <w:p w14:paraId="79BAE1CA" w14:textId="77777777" w:rsidR="00337D2B" w:rsidRDefault="00C84B04">
      <w:pPr>
        <w:pStyle w:val="Normal2"/>
        <w:jc w:val="center"/>
        <w:rPr>
          <w:rFonts w:ascii="Times New Roman" w:hAnsi="Times New Roman" w:cs="Times New Roman"/>
          <w:b/>
          <w:lang w:val="ru-RU"/>
        </w:rPr>
      </w:pPr>
      <w:r>
        <w:rPr>
          <w:rFonts w:ascii="Times New Roman" w:eastAsia="Times New Roman" w:hAnsi="Times New Roman" w:cs="Times New Roman"/>
          <w:b/>
          <w:sz w:val="24"/>
          <w:szCs w:val="24"/>
          <w:lang w:val="ru-RU"/>
        </w:rPr>
        <w:t xml:space="preserve">Циљеви и задаци </w:t>
      </w:r>
      <w:r>
        <w:rPr>
          <w:rFonts w:ascii="Times New Roman" w:hAnsi="Times New Roman" w:cs="Times New Roman"/>
          <w:b/>
          <w:lang w:val="ru-RU"/>
        </w:rPr>
        <w:t>Тима</w:t>
      </w:r>
    </w:p>
    <w:p w14:paraId="1174F494" w14:textId="77777777" w:rsidR="00337D2B" w:rsidRDefault="00337D2B">
      <w:pPr>
        <w:pStyle w:val="Normal2"/>
        <w:rPr>
          <w:rFonts w:ascii="Times New Roman" w:hAnsi="Times New Roman" w:cs="Times New Roman"/>
          <w:b/>
          <w:lang w:val="ru-RU"/>
        </w:rPr>
      </w:pPr>
    </w:p>
    <w:p w14:paraId="4ED77E59" w14:textId="77777777" w:rsidR="00337D2B" w:rsidRDefault="00337D2B">
      <w:pPr>
        <w:pStyle w:val="Normal2"/>
        <w:rPr>
          <w:rFonts w:ascii="Times New Roman" w:hAnsi="Times New Roman" w:cs="Times New Roman"/>
          <w:b/>
          <w:lang w:val="ru-RU"/>
        </w:rPr>
      </w:pPr>
    </w:p>
    <w:p w14:paraId="3C16F918" w14:textId="77777777" w:rsidR="00337D2B" w:rsidRDefault="00C84B04">
      <w:pPr>
        <w:pStyle w:val="Normal2"/>
        <w:ind w:firstLine="720"/>
        <w:jc w:val="both"/>
        <w:rPr>
          <w:rFonts w:ascii="Times New Roman" w:hAnsi="Times New Roman" w:cs="Times New Roman"/>
          <w:lang w:val="ru-RU"/>
        </w:rPr>
      </w:pPr>
      <w:r>
        <w:rPr>
          <w:rFonts w:ascii="Times New Roman" w:hAnsi="Times New Roman" w:cs="Times New Roman"/>
          <w:lang w:val="ru-RU"/>
        </w:rPr>
        <w:t>Тим на почетку школске године саставља Годишњи програм рада, тачније, предлаже орјентациони план рада за школску 2023/2024. годину. У условима које диктира актуелна политичка и економска ситуација, није могуће дати строге оквире за међународну сарадњу, већ ће активности и динамика њихове реализације у великој мери зависти од тренутних услова. Због физичке удаљености, највећи број активности ће бити реализован онлајн ( онлајн часови и такмичења, виртуелне радионице, виртуелне изложбе, концерти и приредбе, конференције, форуми, трибине и сл.).</w:t>
      </w:r>
    </w:p>
    <w:p w14:paraId="585EE29D" w14:textId="77777777" w:rsidR="00337D2B" w:rsidRDefault="00337D2B">
      <w:pPr>
        <w:pStyle w:val="Normal2"/>
        <w:rPr>
          <w:rFonts w:ascii="Times New Roman" w:hAnsi="Times New Roman" w:cs="Times New Roman"/>
          <w:lang w:val="ru-RU"/>
        </w:rPr>
      </w:pPr>
    </w:p>
    <w:p w14:paraId="4B287328" w14:textId="77777777" w:rsidR="00337D2B" w:rsidRDefault="00C84B04">
      <w:pPr>
        <w:pStyle w:val="Normal2"/>
        <w:spacing w:line="240" w:lineRule="auto"/>
        <w:rPr>
          <w:rFonts w:ascii="Times New Roman" w:hAnsi="Times New Roman" w:cs="Times New Roman"/>
          <w:b/>
        </w:rPr>
      </w:pPr>
      <w:r>
        <w:rPr>
          <w:rFonts w:ascii="Times New Roman" w:hAnsi="Times New Roman" w:cs="Times New Roman"/>
          <w:b/>
        </w:rPr>
        <w:t>Задаци:</w:t>
      </w:r>
    </w:p>
    <w:p w14:paraId="69D6A25D" w14:textId="77777777" w:rsidR="00337D2B" w:rsidRDefault="00337D2B">
      <w:pPr>
        <w:pStyle w:val="Normal2"/>
        <w:spacing w:line="240" w:lineRule="auto"/>
        <w:jc w:val="center"/>
        <w:rPr>
          <w:rFonts w:ascii="Times New Roman" w:hAnsi="Times New Roman" w:cs="Times New Roman"/>
          <w:b/>
        </w:rPr>
      </w:pPr>
    </w:p>
    <w:p w14:paraId="6A1FCC02" w14:textId="77777777" w:rsidR="00337D2B" w:rsidRDefault="00337D2B">
      <w:pPr>
        <w:pStyle w:val="Normal2"/>
        <w:spacing w:line="240" w:lineRule="auto"/>
        <w:rPr>
          <w:rFonts w:ascii="Times New Roman" w:hAnsi="Times New Roman" w:cs="Times New Roman"/>
          <w:b/>
        </w:rPr>
      </w:pPr>
    </w:p>
    <w:p w14:paraId="60E25D17"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rPr>
      </w:pPr>
      <w:r>
        <w:rPr>
          <w:rFonts w:ascii="Times New Roman" w:hAnsi="Times New Roman" w:cs="Times New Roman"/>
          <w:color w:val="333333"/>
        </w:rPr>
        <w:t xml:space="preserve">доношење Годишњег плана рада </w:t>
      </w:r>
    </w:p>
    <w:p w14:paraId="671A1890"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редовно одржавање састанака Тима (и према потреби);</w:t>
      </w:r>
    </w:p>
    <w:p w14:paraId="6F2D4B04"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 xml:space="preserve">вођење евиденције о раду Тима(записници, присуство чланова...) </w:t>
      </w:r>
    </w:p>
    <w:p w14:paraId="37A3B836"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евалуација резултата пројекта и њихова анализа;</w:t>
      </w:r>
    </w:p>
    <w:p w14:paraId="1EDECEDA"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праћење конкурса за међународне пројекте;</w:t>
      </w:r>
    </w:p>
    <w:p w14:paraId="64B255DD"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израда међународних пројеката, праћење њихове реализације (по потреби)</w:t>
      </w:r>
    </w:p>
    <w:p w14:paraId="2894E2DE"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учествовање у реализацији пројаката (по потреби);</w:t>
      </w:r>
    </w:p>
    <w:p w14:paraId="72D0217B"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успостављање партнерства са другим установама и школама у земљи и иностранству ради размене искустава и унапређења процеса образовања</w:t>
      </w:r>
    </w:p>
    <w:p w14:paraId="35A16CC9"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планирање и реализација активности везаних за партнерства</w:t>
      </w:r>
    </w:p>
    <w:p w14:paraId="0CD733AA" w14:textId="77777777" w:rsidR="00337D2B" w:rsidRDefault="00C84B04" w:rsidP="002D1BFE">
      <w:pPr>
        <w:pStyle w:val="Normal2"/>
        <w:numPr>
          <w:ilvl w:val="0"/>
          <w:numId w:val="126"/>
        </w:numPr>
        <w:shd w:val="clear" w:color="auto" w:fill="FFFFFF"/>
        <w:rPr>
          <w:rFonts w:ascii="Times New Roman" w:hAnsi="Times New Roman" w:cs="Times New Roman"/>
          <w:color w:val="333333"/>
          <w:lang w:val="ru-RU"/>
        </w:rPr>
      </w:pPr>
      <w:r>
        <w:rPr>
          <w:rFonts w:ascii="Times New Roman" w:hAnsi="Times New Roman" w:cs="Times New Roman"/>
          <w:lang w:val="ru-RU"/>
        </w:rPr>
        <w:t xml:space="preserve">обезбеђивање услова за наставак реализације већ започетих и евентуалних међународних пројеката  </w:t>
      </w:r>
    </w:p>
    <w:p w14:paraId="36E5AFAA"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 xml:space="preserve"> информисање партнера  о могућностима укључивања/праћења важних дешавања  али и даље подстицање  сарадње на заједничким пројектима и активностима;</w:t>
      </w:r>
    </w:p>
    <w:p w14:paraId="2490DB5C" w14:textId="77777777" w:rsidR="00337D2B" w:rsidRDefault="00C84B04" w:rsidP="002D1BFE">
      <w:pPr>
        <w:pStyle w:val="Normal2"/>
        <w:numPr>
          <w:ilvl w:val="0"/>
          <w:numId w:val="126"/>
        </w:numPr>
        <w:shd w:val="clear" w:color="auto" w:fill="FFFFFF"/>
        <w:spacing w:line="240" w:lineRule="auto"/>
        <w:rPr>
          <w:rFonts w:ascii="Times New Roman" w:hAnsi="Times New Roman" w:cs="Times New Roman"/>
          <w:color w:val="333333"/>
          <w:lang w:val="ru-RU"/>
        </w:rPr>
      </w:pPr>
      <w:r>
        <w:rPr>
          <w:rFonts w:ascii="Times New Roman" w:hAnsi="Times New Roman" w:cs="Times New Roman"/>
          <w:color w:val="333333"/>
          <w:lang w:val="ru-RU"/>
        </w:rPr>
        <w:t>повезивање са осталим тимовима у школи;</w:t>
      </w:r>
    </w:p>
    <w:p w14:paraId="643C20A7" w14:textId="77777777" w:rsidR="00337D2B" w:rsidRDefault="00C84B04" w:rsidP="002D1BFE">
      <w:pPr>
        <w:pStyle w:val="Normal2"/>
        <w:numPr>
          <w:ilvl w:val="0"/>
          <w:numId w:val="126"/>
        </w:numPr>
        <w:rPr>
          <w:rFonts w:ascii="Times New Roman" w:hAnsi="Times New Roman" w:cs="Times New Roman"/>
          <w:lang w:val="ru-RU"/>
        </w:rPr>
      </w:pPr>
      <w:r>
        <w:rPr>
          <w:rFonts w:ascii="Times New Roman" w:hAnsi="Times New Roman" w:cs="Times New Roman"/>
          <w:lang w:val="ru-RU"/>
        </w:rPr>
        <w:t xml:space="preserve">промовисање рада Тима и школе </w:t>
      </w:r>
      <w:r>
        <w:rPr>
          <w:rFonts w:ascii="Times New Roman" w:hAnsi="Times New Roman" w:cs="Times New Roman"/>
          <w:color w:val="333333"/>
          <w:lang w:val="ru-RU"/>
        </w:rPr>
        <w:t>и др.</w:t>
      </w:r>
    </w:p>
    <w:p w14:paraId="71BD8467" w14:textId="77777777" w:rsidR="00337D2B" w:rsidRDefault="00C84B04" w:rsidP="002D1BFE">
      <w:pPr>
        <w:pStyle w:val="Normal2"/>
        <w:numPr>
          <w:ilvl w:val="0"/>
          <w:numId w:val="126"/>
        </w:numPr>
        <w:rPr>
          <w:rFonts w:ascii="Times New Roman" w:hAnsi="Times New Roman" w:cs="Times New Roman"/>
          <w:lang w:val="ru-RU"/>
        </w:rPr>
      </w:pPr>
      <w:r>
        <w:rPr>
          <w:rFonts w:ascii="Times New Roman" w:hAnsi="Times New Roman" w:cs="Times New Roman"/>
          <w:lang w:val="ru-RU"/>
        </w:rPr>
        <w:t xml:space="preserve"> ради усавршавања језика (енглески, руски и француски језик) и упознавање са другим језицима из окружења, </w:t>
      </w:r>
    </w:p>
    <w:p w14:paraId="0E8D462D" w14:textId="77777777" w:rsidR="00337D2B" w:rsidRDefault="00337D2B">
      <w:pPr>
        <w:pStyle w:val="Normal2"/>
        <w:ind w:left="720"/>
        <w:rPr>
          <w:rFonts w:ascii="Times New Roman" w:hAnsi="Times New Roman" w:cs="Times New Roman"/>
          <w:lang w:val="ru-RU"/>
        </w:rPr>
      </w:pPr>
    </w:p>
    <w:p w14:paraId="5CC9EF68" w14:textId="77777777" w:rsidR="00337D2B" w:rsidRDefault="00337D2B">
      <w:pPr>
        <w:pStyle w:val="Normal2"/>
        <w:shd w:val="clear" w:color="auto" w:fill="FFFFFF"/>
        <w:spacing w:after="160" w:line="240" w:lineRule="auto"/>
        <w:ind w:left="720"/>
        <w:rPr>
          <w:rFonts w:ascii="Times New Roman" w:hAnsi="Times New Roman" w:cs="Times New Roman"/>
          <w:color w:val="333333"/>
          <w:lang w:val="ru-RU"/>
        </w:rPr>
      </w:pPr>
    </w:p>
    <w:p w14:paraId="49F2586D" w14:textId="77777777" w:rsidR="00337D2B" w:rsidRDefault="00C84B04">
      <w:pPr>
        <w:pStyle w:val="Normal2"/>
        <w:rPr>
          <w:rFonts w:ascii="Times New Roman" w:hAnsi="Times New Roman" w:cs="Times New Roman"/>
          <w:b/>
        </w:rPr>
      </w:pPr>
      <w:r>
        <w:rPr>
          <w:rFonts w:ascii="Times New Roman" w:hAnsi="Times New Roman" w:cs="Times New Roman"/>
          <w:b/>
        </w:rPr>
        <w:t xml:space="preserve">Циљеви: </w:t>
      </w:r>
    </w:p>
    <w:p w14:paraId="713719CC" w14:textId="77777777" w:rsidR="00337D2B" w:rsidRDefault="00337D2B">
      <w:pPr>
        <w:pStyle w:val="Normal2"/>
        <w:shd w:val="clear" w:color="auto" w:fill="FFFFFF"/>
        <w:spacing w:after="160"/>
        <w:rPr>
          <w:rFonts w:ascii="Times New Roman" w:hAnsi="Times New Roman" w:cs="Times New Roman"/>
        </w:rPr>
      </w:pPr>
    </w:p>
    <w:p w14:paraId="69E59CE5" w14:textId="77777777" w:rsidR="00337D2B" w:rsidRDefault="00C84B04" w:rsidP="002D1BFE">
      <w:pPr>
        <w:pStyle w:val="Normal2"/>
        <w:numPr>
          <w:ilvl w:val="0"/>
          <w:numId w:val="127"/>
        </w:numPr>
        <w:shd w:val="clear" w:color="auto" w:fill="FFFFFF"/>
        <w:rPr>
          <w:rFonts w:ascii="Times New Roman" w:hAnsi="Times New Roman" w:cs="Times New Roman"/>
          <w:lang w:val="ru-RU"/>
        </w:rPr>
      </w:pPr>
      <w:r>
        <w:rPr>
          <w:rFonts w:ascii="Times New Roman" w:hAnsi="Times New Roman" w:cs="Times New Roman"/>
          <w:lang w:val="ru-RU"/>
        </w:rPr>
        <w:t>успостављање сарадње са школама у региону и иностранству;</w:t>
      </w:r>
    </w:p>
    <w:p w14:paraId="28C0EBB6" w14:textId="77777777" w:rsidR="00337D2B" w:rsidRDefault="00C84B04" w:rsidP="002D1BFE">
      <w:pPr>
        <w:pStyle w:val="Normal2"/>
        <w:numPr>
          <w:ilvl w:val="0"/>
          <w:numId w:val="127"/>
        </w:numPr>
        <w:shd w:val="clear" w:color="auto" w:fill="FFFFFF"/>
        <w:rPr>
          <w:rFonts w:ascii="Times New Roman" w:hAnsi="Times New Roman" w:cs="Times New Roman"/>
          <w:lang w:val="ru-RU"/>
        </w:rPr>
      </w:pPr>
      <w:r>
        <w:rPr>
          <w:rFonts w:ascii="Times New Roman" w:hAnsi="Times New Roman" w:cs="Times New Roman"/>
          <w:highlight w:val="white"/>
          <w:lang w:val="ru-RU"/>
        </w:rPr>
        <w:t xml:space="preserve"> унапређење међународне отворености и сарадње школе;</w:t>
      </w:r>
    </w:p>
    <w:p w14:paraId="0C1F7BE3" w14:textId="77777777" w:rsidR="00337D2B" w:rsidRDefault="00C84B04" w:rsidP="002D1BFE">
      <w:pPr>
        <w:pStyle w:val="Normal2"/>
        <w:numPr>
          <w:ilvl w:val="0"/>
          <w:numId w:val="127"/>
        </w:numPr>
        <w:shd w:val="clear" w:color="auto" w:fill="FFFFFF"/>
        <w:rPr>
          <w:rFonts w:ascii="Times New Roman" w:hAnsi="Times New Roman" w:cs="Times New Roman"/>
          <w:lang w:val="ru-RU"/>
        </w:rPr>
      </w:pPr>
      <w:r>
        <w:rPr>
          <w:rFonts w:ascii="Times New Roman" w:hAnsi="Times New Roman" w:cs="Times New Roman"/>
          <w:lang w:val="ru-RU"/>
        </w:rPr>
        <w:t>успостављање сарадње са страним представништвима и културним центрима;</w:t>
      </w:r>
    </w:p>
    <w:p w14:paraId="2EE073FB" w14:textId="77777777" w:rsidR="00337D2B" w:rsidRDefault="00C84B04" w:rsidP="002D1BFE">
      <w:pPr>
        <w:pStyle w:val="Normal2"/>
        <w:numPr>
          <w:ilvl w:val="0"/>
          <w:numId w:val="127"/>
        </w:numPr>
        <w:rPr>
          <w:rFonts w:ascii="Times New Roman" w:hAnsi="Times New Roman" w:cs="Times New Roman"/>
          <w:lang w:val="ru-RU"/>
        </w:rPr>
      </w:pPr>
      <w:r>
        <w:rPr>
          <w:rFonts w:ascii="Times New Roman" w:hAnsi="Times New Roman" w:cs="Times New Roman"/>
          <w:lang w:val="ru-RU"/>
        </w:rPr>
        <w:t>унапређење квалитета процеса образовања и васпитања кроз реализацију пројеката и склапање партнерстава;</w:t>
      </w:r>
    </w:p>
    <w:p w14:paraId="73CE26B8" w14:textId="77777777" w:rsidR="00337D2B" w:rsidRDefault="00C84B04" w:rsidP="002D1BFE">
      <w:pPr>
        <w:pStyle w:val="Normal2"/>
        <w:numPr>
          <w:ilvl w:val="0"/>
          <w:numId w:val="127"/>
        </w:numPr>
        <w:rPr>
          <w:rFonts w:ascii="Times New Roman" w:hAnsi="Times New Roman" w:cs="Times New Roman"/>
          <w:lang w:val="ru-RU"/>
        </w:rPr>
      </w:pPr>
      <w:r>
        <w:rPr>
          <w:rFonts w:ascii="Times New Roman" w:eastAsia="Times New Roman" w:hAnsi="Times New Roman" w:cs="Times New Roman"/>
          <w:sz w:val="24"/>
          <w:szCs w:val="24"/>
          <w:lang w:val="ru-RU"/>
        </w:rPr>
        <w:t xml:space="preserve">усавршавање знања енглеског, руског и француског и упознавање са </w:t>
      </w:r>
      <w:r>
        <w:rPr>
          <w:rFonts w:ascii="Times New Roman" w:hAnsi="Times New Roman" w:cs="Times New Roman"/>
          <w:lang w:val="ru-RU"/>
        </w:rPr>
        <w:t>другим језицима</w:t>
      </w:r>
      <w:r>
        <w:rPr>
          <w:rFonts w:ascii="Times New Roman" w:eastAsia="Times New Roman" w:hAnsi="Times New Roman" w:cs="Times New Roman"/>
          <w:sz w:val="24"/>
          <w:szCs w:val="24"/>
          <w:lang w:val="ru-RU"/>
        </w:rPr>
        <w:t xml:space="preserve"> к</w:t>
      </w:r>
      <w:r>
        <w:rPr>
          <w:rFonts w:ascii="Times New Roman" w:hAnsi="Times New Roman" w:cs="Times New Roman"/>
          <w:lang w:val="ru-RU"/>
        </w:rPr>
        <w:t>роз различите облике сарадње;</w:t>
      </w:r>
      <w:r>
        <w:rPr>
          <w:rFonts w:ascii="Times New Roman" w:eastAsia="Times New Roman" w:hAnsi="Times New Roman" w:cs="Times New Roman"/>
          <w:sz w:val="24"/>
          <w:szCs w:val="24"/>
          <w:lang w:val="ru-RU"/>
        </w:rPr>
        <w:t xml:space="preserve"> </w:t>
      </w:r>
    </w:p>
    <w:p w14:paraId="46B04612" w14:textId="77777777" w:rsidR="00337D2B" w:rsidRDefault="00C84B04" w:rsidP="002D1BFE">
      <w:pPr>
        <w:pStyle w:val="Normal2"/>
        <w:numPr>
          <w:ilvl w:val="0"/>
          <w:numId w:val="127"/>
        </w:numPr>
        <w:rPr>
          <w:rFonts w:ascii="Times New Roman" w:hAnsi="Times New Roman" w:cs="Times New Roman"/>
          <w:lang w:val="ru-RU"/>
        </w:rPr>
      </w:pPr>
      <w:r>
        <w:rPr>
          <w:rFonts w:ascii="Times New Roman" w:eastAsia="Times New Roman" w:hAnsi="Times New Roman" w:cs="Times New Roman"/>
          <w:sz w:val="24"/>
          <w:szCs w:val="24"/>
          <w:lang w:val="ru-RU"/>
        </w:rPr>
        <w:t>проширивање знања из области природних и друштвених наука</w:t>
      </w:r>
      <w:r>
        <w:rPr>
          <w:rFonts w:ascii="Times New Roman" w:hAnsi="Times New Roman" w:cs="Times New Roman"/>
          <w:lang w:val="ru-RU"/>
        </w:rPr>
        <w:t>;</w:t>
      </w:r>
    </w:p>
    <w:p w14:paraId="737D09A9" w14:textId="77777777" w:rsidR="00337D2B" w:rsidRDefault="00C84B04" w:rsidP="002D1BFE">
      <w:pPr>
        <w:pStyle w:val="Normal2"/>
        <w:numPr>
          <w:ilvl w:val="0"/>
          <w:numId w:val="127"/>
        </w:numPr>
        <w:rPr>
          <w:rFonts w:ascii="Times New Roman" w:hAnsi="Times New Roman" w:cs="Times New Roman"/>
          <w:lang w:val="ru-RU"/>
        </w:rPr>
      </w:pPr>
      <w:r>
        <w:rPr>
          <w:rFonts w:ascii="Times New Roman" w:eastAsia="Times New Roman" w:hAnsi="Times New Roman" w:cs="Times New Roman"/>
          <w:sz w:val="24"/>
          <w:szCs w:val="24"/>
          <w:lang w:val="ru-RU"/>
        </w:rPr>
        <w:t>размен</w:t>
      </w:r>
      <w:r>
        <w:rPr>
          <w:rFonts w:ascii="Times New Roman" w:hAnsi="Times New Roman" w:cs="Times New Roman"/>
          <w:lang w:val="ru-RU"/>
        </w:rPr>
        <w:t>а</w:t>
      </w:r>
      <w:r>
        <w:rPr>
          <w:rFonts w:ascii="Times New Roman" w:eastAsia="Times New Roman" w:hAnsi="Times New Roman" w:cs="Times New Roman"/>
          <w:sz w:val="24"/>
          <w:szCs w:val="24"/>
          <w:lang w:val="ru-RU"/>
        </w:rPr>
        <w:t xml:space="preserve"> искустава и примера добре</w:t>
      </w:r>
      <w:r>
        <w:rPr>
          <w:rFonts w:ascii="Times New Roman" w:hAnsi="Times New Roman" w:cs="Times New Roman"/>
          <w:lang w:val="ru-RU"/>
        </w:rPr>
        <w:t xml:space="preserve"> праксе ;</w:t>
      </w:r>
    </w:p>
    <w:p w14:paraId="1EE89288" w14:textId="77777777" w:rsidR="00337D2B" w:rsidRDefault="00C84B04" w:rsidP="002D1BFE">
      <w:pPr>
        <w:pStyle w:val="Normal2"/>
        <w:numPr>
          <w:ilvl w:val="0"/>
          <w:numId w:val="127"/>
        </w:numPr>
        <w:shd w:val="clear" w:color="auto" w:fill="FFFFFF"/>
        <w:rPr>
          <w:rFonts w:ascii="Times New Roman" w:hAnsi="Times New Roman" w:cs="Times New Roman"/>
        </w:rPr>
      </w:pPr>
      <w:r>
        <w:rPr>
          <w:rFonts w:ascii="Times New Roman" w:eastAsia="Times New Roman" w:hAnsi="Times New Roman" w:cs="Times New Roman"/>
          <w:sz w:val="24"/>
          <w:szCs w:val="24"/>
        </w:rPr>
        <w:t>развијање компетенција ученика;</w:t>
      </w:r>
    </w:p>
    <w:p w14:paraId="5B4A21E1" w14:textId="77777777" w:rsidR="00337D2B" w:rsidRDefault="00C84B04" w:rsidP="002D1BFE">
      <w:pPr>
        <w:pStyle w:val="Normal2"/>
        <w:numPr>
          <w:ilvl w:val="0"/>
          <w:numId w:val="127"/>
        </w:numPr>
        <w:shd w:val="clear" w:color="auto" w:fill="FFFFFF"/>
        <w:rPr>
          <w:rFonts w:ascii="Times New Roman" w:hAnsi="Times New Roman" w:cs="Times New Roman"/>
        </w:rPr>
      </w:pPr>
      <w:r>
        <w:rPr>
          <w:rFonts w:ascii="Times New Roman" w:eastAsia="Times New Roman" w:hAnsi="Times New Roman" w:cs="Times New Roman"/>
          <w:sz w:val="24"/>
          <w:szCs w:val="24"/>
        </w:rPr>
        <w:t>развијање компетенција наставника;</w:t>
      </w:r>
    </w:p>
    <w:p w14:paraId="4602909A" w14:textId="77777777" w:rsidR="00337D2B" w:rsidRDefault="00C84B04" w:rsidP="002D1BFE">
      <w:pPr>
        <w:pStyle w:val="Normal2"/>
        <w:numPr>
          <w:ilvl w:val="0"/>
          <w:numId w:val="127"/>
        </w:numPr>
        <w:rPr>
          <w:rFonts w:ascii="Times New Roman" w:hAnsi="Times New Roman" w:cs="Times New Roman"/>
          <w:lang w:val="ru-RU"/>
        </w:rPr>
      </w:pPr>
      <w:r>
        <w:rPr>
          <w:rFonts w:ascii="Times New Roman" w:hAnsi="Times New Roman" w:cs="Times New Roman"/>
          <w:lang w:val="ru-RU"/>
        </w:rPr>
        <w:t xml:space="preserve">неговање мултикултуралности - </w:t>
      </w:r>
      <w:r>
        <w:rPr>
          <w:rFonts w:ascii="Times New Roman" w:eastAsia="Times New Roman" w:hAnsi="Times New Roman" w:cs="Times New Roman"/>
          <w:sz w:val="24"/>
          <w:szCs w:val="24"/>
          <w:lang w:val="ru-RU"/>
        </w:rPr>
        <w:t xml:space="preserve">упознавање ученика са традицијом и културном баштином других народа; </w:t>
      </w:r>
    </w:p>
    <w:p w14:paraId="6B7231F1" w14:textId="77777777" w:rsidR="00337D2B" w:rsidRDefault="00C84B04" w:rsidP="002D1BFE">
      <w:pPr>
        <w:pStyle w:val="Normal2"/>
        <w:numPr>
          <w:ilvl w:val="0"/>
          <w:numId w:val="127"/>
        </w:numPr>
        <w:rPr>
          <w:rFonts w:ascii="Times New Roman" w:hAnsi="Times New Roman" w:cs="Times New Roman"/>
          <w:lang w:val="ru-RU"/>
        </w:rPr>
      </w:pPr>
      <w:r>
        <w:rPr>
          <w:rFonts w:ascii="Times New Roman" w:hAnsi="Times New Roman" w:cs="Times New Roman"/>
          <w:lang w:val="ru-RU"/>
        </w:rPr>
        <w:t>подстицање и унапређење тимског рада и квалитетних међуљудских односа;</w:t>
      </w:r>
    </w:p>
    <w:p w14:paraId="16F2EE21" w14:textId="77777777" w:rsidR="00337D2B" w:rsidRDefault="00C84B04" w:rsidP="002D1BFE">
      <w:pPr>
        <w:pStyle w:val="Normal2"/>
        <w:numPr>
          <w:ilvl w:val="0"/>
          <w:numId w:val="127"/>
        </w:numPr>
        <w:rPr>
          <w:rFonts w:ascii="Times New Roman" w:hAnsi="Times New Roman" w:cs="Times New Roman"/>
        </w:rPr>
      </w:pPr>
      <w:r>
        <w:rPr>
          <w:rFonts w:ascii="Times New Roman" w:eastAsia="Times New Roman" w:hAnsi="Times New Roman" w:cs="Times New Roman"/>
          <w:sz w:val="24"/>
          <w:szCs w:val="24"/>
        </w:rPr>
        <w:t xml:space="preserve">развијање комуникацијских вештина ученика; </w:t>
      </w:r>
    </w:p>
    <w:p w14:paraId="00A619F8" w14:textId="77777777" w:rsidR="00337D2B" w:rsidRDefault="00C84B04" w:rsidP="002D1BFE">
      <w:pPr>
        <w:pStyle w:val="Normal2"/>
        <w:numPr>
          <w:ilvl w:val="0"/>
          <w:numId w:val="127"/>
        </w:numPr>
        <w:rPr>
          <w:rFonts w:ascii="Times New Roman" w:hAnsi="Times New Roman" w:cs="Times New Roman"/>
          <w:lang w:val="ru-RU"/>
        </w:rPr>
      </w:pPr>
      <w:r>
        <w:rPr>
          <w:rFonts w:ascii="Times New Roman" w:eastAsia="Times New Roman" w:hAnsi="Times New Roman" w:cs="Times New Roman"/>
          <w:sz w:val="24"/>
          <w:szCs w:val="24"/>
          <w:lang w:val="ru-RU"/>
        </w:rPr>
        <w:t xml:space="preserve">активирање и унапређивање рада свих секција школе, </w:t>
      </w:r>
    </w:p>
    <w:p w14:paraId="7F3EF87C" w14:textId="77777777" w:rsidR="00337D2B" w:rsidRDefault="00C84B04" w:rsidP="002D1BFE">
      <w:pPr>
        <w:pStyle w:val="Normal2"/>
        <w:widowControl w:val="0"/>
        <w:numPr>
          <w:ilvl w:val="0"/>
          <w:numId w:val="127"/>
        </w:numPr>
        <w:rPr>
          <w:rFonts w:ascii="Times New Roman" w:hAnsi="Times New Roman" w:cs="Times New Roman"/>
          <w:lang w:val="ru-RU"/>
        </w:rPr>
      </w:pPr>
      <w:r>
        <w:rPr>
          <w:rFonts w:ascii="Times New Roman" w:hAnsi="Times New Roman" w:cs="Times New Roman"/>
          <w:lang w:val="ru-RU"/>
        </w:rPr>
        <w:t xml:space="preserve">азвијање позитивних социјалних односа међу ученицима из различитих средина </w:t>
      </w:r>
    </w:p>
    <w:p w14:paraId="2DCFB27F" w14:textId="77777777" w:rsidR="00337D2B" w:rsidRDefault="00C84B04" w:rsidP="002D1BFE">
      <w:pPr>
        <w:pStyle w:val="Normal2"/>
        <w:widowControl w:val="0"/>
        <w:numPr>
          <w:ilvl w:val="0"/>
          <w:numId w:val="127"/>
        </w:numPr>
        <w:rPr>
          <w:rFonts w:ascii="Times New Roman" w:hAnsi="Times New Roman" w:cs="Times New Roman"/>
          <w:lang w:val="ru-RU"/>
        </w:rPr>
      </w:pPr>
      <w:r>
        <w:rPr>
          <w:rFonts w:ascii="Times New Roman" w:hAnsi="Times New Roman" w:cs="Times New Roman"/>
          <w:lang w:val="ru-RU"/>
        </w:rPr>
        <w:t xml:space="preserve">учвршћивање толеранције, пријатељства, солидарности, одговорности међу ученицима из различитих држава/средина; </w:t>
      </w:r>
    </w:p>
    <w:p w14:paraId="13FF847C" w14:textId="77777777" w:rsidR="00337D2B" w:rsidRDefault="00C84B04" w:rsidP="002D1BFE">
      <w:pPr>
        <w:pStyle w:val="Normal2"/>
        <w:widowControl w:val="0"/>
        <w:numPr>
          <w:ilvl w:val="0"/>
          <w:numId w:val="127"/>
        </w:numPr>
        <w:rPr>
          <w:rFonts w:ascii="Times New Roman" w:hAnsi="Times New Roman" w:cs="Times New Roman"/>
          <w:lang w:val="ru-RU"/>
        </w:rPr>
      </w:pPr>
      <w:r>
        <w:rPr>
          <w:rFonts w:ascii="Times New Roman" w:hAnsi="Times New Roman" w:cs="Times New Roman"/>
          <w:lang w:val="ru-RU"/>
        </w:rPr>
        <w:t>развијање позитивних навика и интересовања код ученика;</w:t>
      </w:r>
    </w:p>
    <w:p w14:paraId="4C8A546D" w14:textId="77777777" w:rsidR="00337D2B" w:rsidRDefault="00C84B04" w:rsidP="002D1BFE">
      <w:pPr>
        <w:pStyle w:val="Normal2"/>
        <w:numPr>
          <w:ilvl w:val="0"/>
          <w:numId w:val="127"/>
        </w:numPr>
        <w:shd w:val="clear" w:color="auto" w:fill="FFFFFF"/>
        <w:jc w:val="both"/>
        <w:rPr>
          <w:rFonts w:ascii="Times New Roman" w:hAnsi="Times New Roman" w:cs="Times New Roman"/>
          <w:lang w:val="ru-RU"/>
        </w:rPr>
      </w:pPr>
      <w:r>
        <w:rPr>
          <w:rFonts w:ascii="Times New Roman" w:hAnsi="Times New Roman" w:cs="Times New Roman"/>
          <w:lang w:val="ru-RU"/>
        </w:rPr>
        <w:t>развијање одговорности, тачности и других социјалних навика код ученика и др.</w:t>
      </w:r>
    </w:p>
    <w:p w14:paraId="71D5A918" w14:textId="77777777" w:rsidR="00337D2B" w:rsidRDefault="00337D2B">
      <w:pPr>
        <w:pStyle w:val="Normal2"/>
        <w:shd w:val="clear" w:color="auto" w:fill="FFFFFF"/>
        <w:spacing w:after="160"/>
        <w:rPr>
          <w:rFonts w:ascii="Times New Roman" w:hAnsi="Times New Roman" w:cs="Times New Roman"/>
          <w:lang w:val="ru-RU"/>
        </w:rPr>
      </w:pPr>
    </w:p>
    <w:p w14:paraId="2CC4F335" w14:textId="77777777" w:rsidR="00337D2B" w:rsidRDefault="00C84B04">
      <w:pPr>
        <w:pStyle w:val="Normal2"/>
        <w:rPr>
          <w:rFonts w:ascii="Times New Roman" w:hAnsi="Times New Roman" w:cs="Times New Roman"/>
          <w:b/>
          <w:lang w:val="ru-RU"/>
        </w:rPr>
      </w:pPr>
      <w:r>
        <w:rPr>
          <w:rFonts w:ascii="Times New Roman" w:hAnsi="Times New Roman" w:cs="Times New Roman"/>
          <w:b/>
          <w:lang w:val="ru-RU"/>
        </w:rPr>
        <w:t>Међународна отвореност и динамика рада</w:t>
      </w:r>
    </w:p>
    <w:p w14:paraId="1AB30AE7" w14:textId="77777777" w:rsidR="00337D2B" w:rsidRDefault="00337D2B">
      <w:pPr>
        <w:pStyle w:val="Normal2"/>
        <w:rPr>
          <w:rFonts w:ascii="Times New Roman" w:hAnsi="Times New Roman" w:cs="Times New Roman"/>
          <w:b/>
          <w:lang w:val="ru-RU"/>
        </w:rPr>
      </w:pPr>
    </w:p>
    <w:p w14:paraId="61B600CE"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 xml:space="preserve">Реализација сарадње је могућа уживо и/ или онлајн кроз: </w:t>
      </w:r>
    </w:p>
    <w:p w14:paraId="1E49C437"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 културне туре, студијска путовања,</w:t>
      </w:r>
    </w:p>
    <w:p w14:paraId="0EF9429B"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 xml:space="preserve"> -одржавање заједничких часова, предавања, трибина и семинра, такмичења, изложби, манифестација посвећених обележавању разних датума и слично, уживо или путем Скајпа и/или платформе за учење на даљину, </w:t>
      </w:r>
    </w:p>
    <w:p w14:paraId="0B7CF8DF"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 xml:space="preserve">- размену ученика и наставника са партнерским школама, пре свега, у Русији, Словенији, Великој Британији и Америци, ради усавршавања језика (енглески, руски и француски језик) и упознавање са другим језицима и културама из окружења, </w:t>
      </w:r>
    </w:p>
    <w:p w14:paraId="54643E34" w14:textId="77777777" w:rsidR="00337D2B" w:rsidRDefault="00C84B04">
      <w:pPr>
        <w:pStyle w:val="Normal2"/>
        <w:rPr>
          <w:rFonts w:ascii="Times New Roman" w:hAnsi="Times New Roman" w:cs="Times New Roman"/>
          <w:lang w:val="ru-RU"/>
        </w:rPr>
      </w:pPr>
      <w:r>
        <w:rPr>
          <w:rFonts w:ascii="Times New Roman" w:hAnsi="Times New Roman" w:cs="Times New Roman"/>
          <w:lang w:val="ru-RU"/>
        </w:rPr>
        <w:t>- заједничке пројекте на нивоу школа, културних институција и локалних заједница и др.</w:t>
      </w:r>
    </w:p>
    <w:p w14:paraId="5F6F38ED" w14:textId="77777777" w:rsidR="00337D2B" w:rsidRDefault="00337D2B">
      <w:pPr>
        <w:pStyle w:val="Normal2"/>
        <w:rPr>
          <w:lang w:val="ru-RU"/>
        </w:rPr>
      </w:pPr>
    </w:p>
    <w:p w14:paraId="48E7BCC1" w14:textId="77777777" w:rsidR="00337D2B" w:rsidRDefault="00C84B04">
      <w:pPr>
        <w:pStyle w:val="Normal2"/>
        <w:shd w:val="clear" w:color="auto" w:fill="FFFFFF"/>
        <w:spacing w:after="160"/>
        <w:jc w:val="center"/>
        <w:rPr>
          <w:rFonts w:ascii="Times New Roman" w:hAnsi="Times New Roman" w:cs="Times New Roman"/>
          <w:b/>
          <w:sz w:val="24"/>
          <w:szCs w:val="24"/>
          <w:lang w:val="ru-RU"/>
        </w:rPr>
      </w:pPr>
      <w:r>
        <w:rPr>
          <w:rFonts w:ascii="Times New Roman" w:hAnsi="Times New Roman" w:cs="Times New Roman"/>
          <w:b/>
          <w:sz w:val="24"/>
          <w:szCs w:val="24"/>
          <w:lang w:val="ru-RU"/>
        </w:rPr>
        <w:t>План и програм рада тима за међународну сарадњу  за школску 2023/24. годину</w:t>
      </w:r>
    </w:p>
    <w:tbl>
      <w:tblPr>
        <w:tblW w:w="9367" w:type="dxa"/>
        <w:jc w:val="center"/>
        <w:tblLayout w:type="fixed"/>
        <w:tblLook w:val="04A0" w:firstRow="1" w:lastRow="0" w:firstColumn="1" w:lastColumn="0" w:noHBand="0" w:noVBand="1"/>
      </w:tblPr>
      <w:tblGrid>
        <w:gridCol w:w="1131"/>
        <w:gridCol w:w="6047"/>
        <w:gridCol w:w="2189"/>
      </w:tblGrid>
      <w:tr w:rsidR="00337D2B" w:rsidRPr="00A4602D" w14:paraId="5AF56CAD" w14:textId="77777777" w:rsidTr="00A4602D">
        <w:trPr>
          <w:cantSplit/>
          <w:trHeight w:val="715"/>
          <w:tblHeader/>
          <w:jc w:val="center"/>
        </w:trPr>
        <w:tc>
          <w:tcPr>
            <w:tcW w:w="113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0" w:type="dxa"/>
              <w:bottom w:w="0" w:type="dxa"/>
              <w:right w:w="100" w:type="dxa"/>
            </w:tcMar>
          </w:tcPr>
          <w:p w14:paraId="462C3A5D"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Време реализације</w:t>
            </w:r>
          </w:p>
        </w:tc>
        <w:tc>
          <w:tcPr>
            <w:tcW w:w="6047" w:type="dxa"/>
            <w:tcBorders>
              <w:top w:val="single" w:sz="4" w:space="0" w:color="000000"/>
              <w:left w:val="nil"/>
              <w:bottom w:val="single" w:sz="4" w:space="0" w:color="000000"/>
              <w:right w:val="single" w:sz="4" w:space="0" w:color="000000"/>
            </w:tcBorders>
            <w:shd w:val="clear" w:color="auto" w:fill="BFBFBF"/>
            <w:tcMar>
              <w:top w:w="0" w:type="dxa"/>
              <w:left w:w="100" w:type="dxa"/>
              <w:bottom w:w="0" w:type="dxa"/>
              <w:right w:w="100" w:type="dxa"/>
            </w:tcMar>
          </w:tcPr>
          <w:p w14:paraId="29C7CBBE"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Програмски садржај- активности</w:t>
            </w:r>
          </w:p>
        </w:tc>
        <w:tc>
          <w:tcPr>
            <w:tcW w:w="2189" w:type="dxa"/>
            <w:tcBorders>
              <w:top w:val="single" w:sz="4" w:space="0" w:color="000000"/>
              <w:left w:val="nil"/>
              <w:bottom w:val="single" w:sz="4" w:space="0" w:color="000000"/>
              <w:right w:val="single" w:sz="4" w:space="0" w:color="000000"/>
            </w:tcBorders>
            <w:shd w:val="clear" w:color="auto" w:fill="BFBFBF"/>
            <w:tcMar>
              <w:top w:w="0" w:type="dxa"/>
              <w:left w:w="100" w:type="dxa"/>
              <w:bottom w:w="0" w:type="dxa"/>
              <w:right w:w="100" w:type="dxa"/>
            </w:tcMar>
          </w:tcPr>
          <w:p w14:paraId="70DFF636"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 xml:space="preserve">Носиоци активности </w:t>
            </w:r>
          </w:p>
        </w:tc>
      </w:tr>
      <w:tr w:rsidR="00337D2B" w:rsidRPr="00A4602D" w14:paraId="73F7248F" w14:textId="77777777" w:rsidTr="00A4602D">
        <w:trPr>
          <w:cantSplit/>
          <w:trHeight w:val="8569"/>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4571AD1"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6CAC81F7"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3102C9DB"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306AA67" w14:textId="77777777" w:rsidR="00337D2B" w:rsidRPr="00A4602D" w:rsidRDefault="00C84B04" w:rsidP="00A4602D">
            <w:pPr>
              <w:pStyle w:val="Normal2"/>
              <w:spacing w:line="240" w:lineRule="auto"/>
              <w:rPr>
                <w:rFonts w:ascii="Times New Roman" w:hAnsi="Times New Roman" w:cs="Times New Roman"/>
                <w:b/>
                <w:sz w:val="20"/>
                <w:szCs w:val="20"/>
              </w:rPr>
            </w:pPr>
            <w:r w:rsidRPr="00A4602D">
              <w:rPr>
                <w:rFonts w:ascii="Times New Roman" w:hAnsi="Times New Roman" w:cs="Times New Roman"/>
                <w:b/>
                <w:sz w:val="20"/>
                <w:szCs w:val="20"/>
              </w:rPr>
              <w:t>IX- XI</w:t>
            </w:r>
          </w:p>
          <w:p w14:paraId="41C41513"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1A6943B6"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3574D5F"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7400E73"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4F7742EB"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2D4F15DA"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4E0615ED"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A83F4BF"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13512073"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2A56A62F"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9321AB6"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72379673"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5993ADEA" w14:textId="77777777" w:rsidR="00337D2B" w:rsidRPr="00A4602D" w:rsidRDefault="00337D2B" w:rsidP="00A4602D">
            <w:pPr>
              <w:pStyle w:val="Normal2"/>
              <w:spacing w:line="240" w:lineRule="auto"/>
              <w:jc w:val="center"/>
              <w:rPr>
                <w:rFonts w:ascii="Times New Roman" w:hAnsi="Times New Roman" w:cs="Times New Roman"/>
                <w:b/>
                <w:sz w:val="20"/>
                <w:szCs w:val="20"/>
              </w:rPr>
            </w:pPr>
          </w:p>
          <w:p w14:paraId="1183D8D4" w14:textId="77777777" w:rsidR="00337D2B" w:rsidRPr="00A4602D" w:rsidRDefault="00337D2B" w:rsidP="00A4602D">
            <w:pPr>
              <w:pStyle w:val="Normal2"/>
              <w:spacing w:line="240" w:lineRule="auto"/>
              <w:rPr>
                <w:rFonts w:ascii="Times New Roman" w:hAnsi="Times New Roman" w:cs="Times New Roman"/>
                <w:b/>
                <w:sz w:val="20"/>
                <w:szCs w:val="20"/>
              </w:rPr>
            </w:pP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0A22094C" w14:textId="77777777" w:rsidR="00337D2B" w:rsidRPr="00A4602D" w:rsidRDefault="00C84B04" w:rsidP="002D1BFE">
            <w:pPr>
              <w:pStyle w:val="Normal2"/>
              <w:numPr>
                <w:ilvl w:val="0"/>
                <w:numId w:val="128"/>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Састанак чланова тима ради договора о начину рада, састављању Годишњег плана рада Тима и поделе задужења;</w:t>
            </w:r>
          </w:p>
          <w:p w14:paraId="56CB58A3" w14:textId="77777777" w:rsidR="00337D2B" w:rsidRPr="00A4602D" w:rsidRDefault="00C84B04" w:rsidP="002D1BFE">
            <w:pPr>
              <w:pStyle w:val="Normal2"/>
              <w:numPr>
                <w:ilvl w:val="0"/>
                <w:numId w:val="128"/>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Усвајање Годишњег плана рада Тима за школску 2023/2024. годину;</w:t>
            </w:r>
          </w:p>
          <w:p w14:paraId="52144F9D" w14:textId="77777777" w:rsidR="00337D2B" w:rsidRPr="00A4602D" w:rsidRDefault="00C84B04" w:rsidP="002D1BFE">
            <w:pPr>
              <w:pStyle w:val="Normal2"/>
              <w:numPr>
                <w:ilvl w:val="0"/>
                <w:numId w:val="128"/>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Израда листе приоритетних активности за школу на пољу међународне сарадње и планирање њиховог остваривања (размена ђака са Првом мариборском гимназијом - организовање одласка ученика и наставника Алексиначке гимназије у Словенију у октобру);</w:t>
            </w:r>
          </w:p>
          <w:p w14:paraId="703F112D" w14:textId="77777777" w:rsidR="00337D2B" w:rsidRPr="00A4602D" w:rsidRDefault="00C84B04" w:rsidP="002D1BFE">
            <w:pPr>
              <w:pStyle w:val="Normal2"/>
              <w:numPr>
                <w:ilvl w:val="0"/>
                <w:numId w:val="128"/>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Представљање и спровођење активности пројеката  које су у току са:</w:t>
            </w:r>
          </w:p>
          <w:p w14:paraId="3E82CEB4"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Првом мариборском гимназијом (размена ученика октобар/ март, онлајн часови, видео конференције и др.);</w:t>
            </w:r>
          </w:p>
          <w:p w14:paraId="3B40A3D6"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Универзитетом у Нинбергу, Немачка (онлајн часови);</w:t>
            </w:r>
          </w:p>
          <w:p w14:paraId="39DA176B"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Универзитетом “Лобачевски” у Нижњем Новгороду, РФ(међународна такмичења, форуми, трибине, конференције, научно-образовни пројекти и др. );</w:t>
            </w:r>
          </w:p>
          <w:p w14:paraId="7EC13311"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РУДН у Москви, РФ (видео конференције, такмичења, онлајн часови и др.);</w:t>
            </w:r>
          </w:p>
          <w:p w14:paraId="54D11327"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Међународним центром за сарадњу Министарства просвете РФ (пројекат “Руски наставник у иностранству”)</w:t>
            </w:r>
          </w:p>
          <w:p w14:paraId="73D8A24C"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Лицејем “Капица” у Москви, РФ (такмичење “Старт у иновације”, конференције, размена и сл.) и др.</w:t>
            </w:r>
          </w:p>
          <w:p w14:paraId="58D7235C" w14:textId="77777777" w:rsidR="00337D2B" w:rsidRPr="00A4602D" w:rsidRDefault="00C84B04" w:rsidP="002D1BFE">
            <w:pPr>
              <w:pStyle w:val="Normal2"/>
              <w:numPr>
                <w:ilvl w:val="0"/>
                <w:numId w:val="129"/>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Праћење конкурса за међународне  пројекте и одабир одговарајућих;</w:t>
            </w:r>
          </w:p>
          <w:p w14:paraId="50747409" w14:textId="77777777" w:rsidR="00337D2B" w:rsidRPr="00A4602D" w:rsidRDefault="00C84B04" w:rsidP="002D1BFE">
            <w:pPr>
              <w:pStyle w:val="Normal2"/>
              <w:numPr>
                <w:ilvl w:val="0"/>
                <w:numId w:val="129"/>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Успостављање сарадње са заинтересованим школама, културним центрима и амбасадама других држава, привредним предузетницима, културним и јавним радницима и институцијама у земљи и иностранству;</w:t>
            </w:r>
          </w:p>
          <w:p w14:paraId="1E946187" w14:textId="77777777" w:rsidR="00337D2B" w:rsidRPr="00A4602D" w:rsidRDefault="00C84B04" w:rsidP="002D1BFE">
            <w:pPr>
              <w:pStyle w:val="Normal2"/>
              <w:numPr>
                <w:ilvl w:val="0"/>
                <w:numId w:val="129"/>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Упознавање Наставничког већа и Савета родитеља са активностима Тима</w:t>
            </w:r>
          </w:p>
          <w:p w14:paraId="3D6E2CDE" w14:textId="77777777" w:rsidR="00337D2B" w:rsidRPr="00A4602D" w:rsidRDefault="00C84B04" w:rsidP="002D1BFE">
            <w:pPr>
              <w:pStyle w:val="Normal2"/>
              <w:numPr>
                <w:ilvl w:val="0"/>
                <w:numId w:val="129"/>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Семинари и радионице – могућности стручног усавршавања у домену међународне сарадње ;</w:t>
            </w:r>
          </w:p>
          <w:p w14:paraId="46BC1CA9" w14:textId="77777777" w:rsidR="00337D2B" w:rsidRPr="00A4602D" w:rsidRDefault="00C84B04" w:rsidP="002D1BFE">
            <w:pPr>
              <w:pStyle w:val="Normal2"/>
              <w:numPr>
                <w:ilvl w:val="0"/>
                <w:numId w:val="129"/>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Сарадња са локалном самоуправом, заједницом, медијима – пружање подршке међународним школским пројектима од интереса за локалнузаједницу и сл.</w:t>
            </w:r>
          </w:p>
        </w:tc>
        <w:tc>
          <w:tcPr>
            <w:tcW w:w="2189" w:type="dxa"/>
            <w:vMerge w:val="restart"/>
            <w:tcBorders>
              <w:top w:val="nil"/>
              <w:left w:val="nil"/>
              <w:bottom w:val="single" w:sz="4" w:space="0" w:color="000000"/>
              <w:right w:val="single" w:sz="4" w:space="0" w:color="000000"/>
            </w:tcBorders>
            <w:tcMar>
              <w:top w:w="0" w:type="dxa"/>
              <w:left w:w="100" w:type="dxa"/>
              <w:bottom w:w="0" w:type="dxa"/>
              <w:right w:w="100" w:type="dxa"/>
            </w:tcMar>
          </w:tcPr>
          <w:p w14:paraId="39A45B55"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7150A0D8"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3D377DEC"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14E69F87"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6E82BAE2"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28485CD3"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7B1DD3B4" w14:textId="77777777" w:rsidR="00337D2B" w:rsidRPr="00A4602D" w:rsidRDefault="00337D2B" w:rsidP="00A4602D">
            <w:pPr>
              <w:pStyle w:val="Normal2"/>
              <w:spacing w:line="240" w:lineRule="auto"/>
              <w:rPr>
                <w:rFonts w:ascii="Times New Roman" w:hAnsi="Times New Roman" w:cs="Times New Roman"/>
                <w:sz w:val="20"/>
                <w:szCs w:val="20"/>
                <w:lang w:val="ru-RU"/>
              </w:rPr>
            </w:pPr>
          </w:p>
          <w:p w14:paraId="424FA46A"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Чланови Тима за међународну сарадњу</w:t>
            </w:r>
          </w:p>
          <w:p w14:paraId="04635273"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Стручно веће страних језика </w:t>
            </w:r>
          </w:p>
          <w:p w14:paraId="715EB461"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Тим за промоцију школе</w:t>
            </w:r>
          </w:p>
          <w:p w14:paraId="593AECB1"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Наставничко веће</w:t>
            </w:r>
          </w:p>
          <w:p w14:paraId="44971B17" w14:textId="77777777" w:rsidR="00337D2B" w:rsidRPr="00A4602D" w:rsidRDefault="00337D2B" w:rsidP="00A4602D">
            <w:pPr>
              <w:pStyle w:val="Normal2"/>
              <w:spacing w:line="240" w:lineRule="auto"/>
              <w:rPr>
                <w:rFonts w:ascii="Times New Roman" w:hAnsi="Times New Roman" w:cs="Times New Roman"/>
                <w:sz w:val="20"/>
                <w:szCs w:val="20"/>
                <w:lang w:val="ru-RU"/>
              </w:rPr>
            </w:pPr>
          </w:p>
        </w:tc>
      </w:tr>
      <w:tr w:rsidR="00337D2B" w:rsidRPr="00A4602D" w14:paraId="3294B060" w14:textId="77777777" w:rsidTr="00A4602D">
        <w:trPr>
          <w:cantSplit/>
          <w:trHeight w:val="976"/>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6B426EAB"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XII</w:t>
            </w: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6E9C8589" w14:textId="77777777" w:rsidR="00337D2B" w:rsidRPr="00A4602D" w:rsidRDefault="00C84B04" w:rsidP="002D1BFE">
            <w:pPr>
              <w:pStyle w:val="Normal2"/>
              <w:numPr>
                <w:ilvl w:val="0"/>
                <w:numId w:val="130"/>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Анализа досадашњег рада са предлозима за унапређење </w:t>
            </w:r>
          </w:p>
          <w:p w14:paraId="05BBDCDF" w14:textId="77777777" w:rsidR="00337D2B" w:rsidRPr="00A4602D" w:rsidRDefault="00C84B04" w:rsidP="002D1BFE">
            <w:pPr>
              <w:pStyle w:val="Normal2"/>
              <w:numPr>
                <w:ilvl w:val="0"/>
                <w:numId w:val="130"/>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Писање и подношење полугодишњег извештаја о раду </w:t>
            </w:r>
            <w:r w:rsidRPr="00A4602D">
              <w:rPr>
                <w:rFonts w:ascii="Times New Roman" w:hAnsi="Times New Roman" w:cs="Times New Roman"/>
                <w:sz w:val="20"/>
                <w:szCs w:val="20"/>
              </w:rPr>
              <w:t>T</w:t>
            </w:r>
            <w:r w:rsidRPr="00A4602D">
              <w:rPr>
                <w:rFonts w:ascii="Times New Roman" w:hAnsi="Times New Roman" w:cs="Times New Roman"/>
                <w:sz w:val="20"/>
                <w:szCs w:val="20"/>
                <w:lang w:val="ru-RU"/>
              </w:rPr>
              <w:t xml:space="preserve">има </w:t>
            </w:r>
          </w:p>
          <w:p w14:paraId="1315137B" w14:textId="77777777" w:rsidR="00337D2B" w:rsidRPr="00A4602D" w:rsidRDefault="00C84B04" w:rsidP="002D1BFE">
            <w:pPr>
              <w:pStyle w:val="Normal2"/>
              <w:numPr>
                <w:ilvl w:val="0"/>
                <w:numId w:val="130"/>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Текућа питања- праћење конкурса за међународне пројекте и реализација одобрених пројеката</w:t>
            </w:r>
          </w:p>
          <w:p w14:paraId="2A991F91" w14:textId="77777777" w:rsidR="00337D2B" w:rsidRPr="00A4602D" w:rsidRDefault="00C84B04" w:rsidP="002D1BFE">
            <w:pPr>
              <w:pStyle w:val="Normal2"/>
              <w:numPr>
                <w:ilvl w:val="0"/>
                <w:numId w:val="130"/>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Учешће у организацији презентације образовне понуде школе</w:t>
            </w:r>
          </w:p>
        </w:tc>
        <w:tc>
          <w:tcPr>
            <w:tcW w:w="2189" w:type="dxa"/>
            <w:vMerge/>
            <w:tcBorders>
              <w:top w:val="nil"/>
              <w:left w:val="nil"/>
              <w:bottom w:val="single" w:sz="4" w:space="0" w:color="000000"/>
              <w:right w:val="single" w:sz="4" w:space="0" w:color="000000"/>
            </w:tcBorders>
            <w:tcMar>
              <w:top w:w="0" w:type="dxa"/>
              <w:left w:w="100" w:type="dxa"/>
              <w:bottom w:w="0" w:type="dxa"/>
              <w:right w:w="100" w:type="dxa"/>
            </w:tcMar>
          </w:tcPr>
          <w:p w14:paraId="4F5CB4E6" w14:textId="77777777" w:rsidR="00337D2B" w:rsidRPr="00A4602D" w:rsidRDefault="00337D2B" w:rsidP="00A4602D">
            <w:pPr>
              <w:pStyle w:val="Normal2"/>
              <w:spacing w:line="240" w:lineRule="auto"/>
              <w:rPr>
                <w:rFonts w:ascii="Times New Roman" w:hAnsi="Times New Roman" w:cs="Times New Roman"/>
                <w:sz w:val="20"/>
                <w:szCs w:val="20"/>
                <w:lang w:val="ru-RU"/>
              </w:rPr>
            </w:pPr>
          </w:p>
        </w:tc>
      </w:tr>
      <w:tr w:rsidR="00337D2B" w:rsidRPr="00A4602D" w14:paraId="216AEC91" w14:textId="77777777" w:rsidTr="00A4602D">
        <w:trPr>
          <w:cantSplit/>
          <w:trHeight w:val="2117"/>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0D3F1E08"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I-II</w:t>
            </w: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496FD380" w14:textId="77777777" w:rsidR="00337D2B" w:rsidRPr="00A4602D" w:rsidRDefault="00337D2B" w:rsidP="00A4602D">
            <w:pPr>
              <w:pStyle w:val="Normal2"/>
              <w:spacing w:line="240" w:lineRule="auto"/>
              <w:rPr>
                <w:rFonts w:ascii="Times New Roman" w:hAnsi="Times New Roman" w:cs="Times New Roman"/>
                <w:sz w:val="20"/>
                <w:szCs w:val="20"/>
              </w:rPr>
            </w:pPr>
          </w:p>
          <w:p w14:paraId="6211B0FC" w14:textId="77777777" w:rsidR="00337D2B" w:rsidRPr="00A4602D" w:rsidRDefault="00C84B04" w:rsidP="002D1BFE">
            <w:pPr>
              <w:pStyle w:val="Normal2"/>
              <w:numPr>
                <w:ilvl w:val="0"/>
                <w:numId w:val="131"/>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Упознавање Наставничког већа, Савета родитеља иШколског одбора са радом тима и реализацијом пројеката&lt;</w:t>
            </w:r>
          </w:p>
          <w:p w14:paraId="5BBFAB6E" w14:textId="77777777" w:rsidR="00337D2B" w:rsidRPr="00A4602D" w:rsidRDefault="00C84B04" w:rsidP="002D1BFE">
            <w:pPr>
              <w:pStyle w:val="Normal2"/>
              <w:numPr>
                <w:ilvl w:val="0"/>
                <w:numId w:val="131"/>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 Учешће у организацији презентације образовне понуде школе на сајмовима образовања у основним школама, Отвореним вратима школе сл.</w:t>
            </w:r>
          </w:p>
          <w:p w14:paraId="63208CC6" w14:textId="77777777" w:rsidR="00337D2B" w:rsidRPr="00A4602D" w:rsidRDefault="00C84B04" w:rsidP="002D1BFE">
            <w:pPr>
              <w:pStyle w:val="Normal2"/>
              <w:numPr>
                <w:ilvl w:val="0"/>
                <w:numId w:val="131"/>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Обезбеђивање услова за реализацију пројеката, развијање мултикултуралности, усавршавање знања енглеског/ руског/ француског језика, проширивање знања из области, историје, географије, историје уметности, биологије, српског језика и др.</w:t>
            </w:r>
          </w:p>
          <w:p w14:paraId="72C584C2" w14:textId="77777777" w:rsidR="00337D2B" w:rsidRPr="00A4602D" w:rsidRDefault="00337D2B" w:rsidP="00A4602D">
            <w:pPr>
              <w:pStyle w:val="Normal2"/>
              <w:spacing w:line="240" w:lineRule="auto"/>
              <w:rPr>
                <w:rFonts w:ascii="Times New Roman" w:hAnsi="Times New Roman" w:cs="Times New Roman"/>
                <w:sz w:val="20"/>
                <w:szCs w:val="20"/>
                <w:lang w:val="ru-RU"/>
              </w:rPr>
            </w:pPr>
          </w:p>
        </w:tc>
        <w:tc>
          <w:tcPr>
            <w:tcW w:w="2189" w:type="dxa"/>
            <w:vMerge/>
            <w:tcBorders>
              <w:top w:val="nil"/>
              <w:left w:val="nil"/>
              <w:bottom w:val="single" w:sz="4" w:space="0" w:color="000000"/>
              <w:right w:val="single" w:sz="4" w:space="0" w:color="000000"/>
            </w:tcBorders>
            <w:tcMar>
              <w:top w:w="0" w:type="dxa"/>
              <w:left w:w="100" w:type="dxa"/>
              <w:bottom w:w="0" w:type="dxa"/>
              <w:right w:w="100" w:type="dxa"/>
            </w:tcMar>
          </w:tcPr>
          <w:p w14:paraId="1E82F7D8" w14:textId="77777777" w:rsidR="00337D2B" w:rsidRPr="00A4602D" w:rsidRDefault="00337D2B" w:rsidP="00A4602D">
            <w:pPr>
              <w:pStyle w:val="Normal2"/>
              <w:spacing w:line="240" w:lineRule="auto"/>
              <w:rPr>
                <w:rFonts w:ascii="Times New Roman" w:hAnsi="Times New Roman" w:cs="Times New Roman"/>
                <w:sz w:val="20"/>
                <w:szCs w:val="20"/>
                <w:lang w:val="ru-RU"/>
              </w:rPr>
            </w:pPr>
          </w:p>
        </w:tc>
      </w:tr>
      <w:tr w:rsidR="00337D2B" w:rsidRPr="00A4602D" w14:paraId="03C8B8D0" w14:textId="77777777" w:rsidTr="00A4602D">
        <w:trPr>
          <w:cantSplit/>
          <w:trHeight w:val="1393"/>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E023B03"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lang w:val="ru-RU"/>
              </w:rPr>
              <w:t xml:space="preserve">     </w:t>
            </w:r>
            <w:r w:rsidRPr="00A4602D">
              <w:rPr>
                <w:rFonts w:ascii="Times New Roman" w:hAnsi="Times New Roman" w:cs="Times New Roman"/>
                <w:b/>
                <w:sz w:val="20"/>
                <w:szCs w:val="20"/>
              </w:rPr>
              <w:t>III-V</w:t>
            </w: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569EAEBE" w14:textId="77777777" w:rsidR="00337D2B" w:rsidRPr="00A4602D" w:rsidRDefault="00C84B04" w:rsidP="002D1BFE">
            <w:pPr>
              <w:pStyle w:val="Normal2"/>
              <w:numPr>
                <w:ilvl w:val="0"/>
                <w:numId w:val="132"/>
              </w:numPr>
              <w:spacing w:line="240" w:lineRule="auto"/>
              <w:rPr>
                <w:rFonts w:ascii="Times New Roman" w:hAnsi="Times New Roman" w:cs="Times New Roman"/>
                <w:sz w:val="20"/>
                <w:szCs w:val="20"/>
              </w:rPr>
            </w:pPr>
            <w:r w:rsidRPr="00A4602D">
              <w:rPr>
                <w:rFonts w:ascii="Times New Roman" w:hAnsi="Times New Roman" w:cs="Times New Roman"/>
                <w:sz w:val="20"/>
                <w:szCs w:val="20"/>
                <w:lang w:val="ru-RU"/>
              </w:rPr>
              <w:t xml:space="preserve">Договор око организације и спровођења размене ђака са Првом мариборском гимназијом и  школама из Македоније, БиХ, Бугарске, Хрватске и др. </w:t>
            </w:r>
            <w:r w:rsidRPr="00A4602D">
              <w:rPr>
                <w:rFonts w:ascii="Times New Roman" w:hAnsi="Times New Roman" w:cs="Times New Roman"/>
                <w:sz w:val="20"/>
                <w:szCs w:val="20"/>
              </w:rPr>
              <w:t>(Међународна конференција о настави физике у средњој школи)</w:t>
            </w:r>
          </w:p>
          <w:p w14:paraId="20A281E5" w14:textId="77777777" w:rsidR="00337D2B" w:rsidRPr="00A4602D" w:rsidRDefault="00C84B04" w:rsidP="002D1BFE">
            <w:pPr>
              <w:pStyle w:val="Normal2"/>
              <w:numPr>
                <w:ilvl w:val="0"/>
                <w:numId w:val="132"/>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Реализација активности у оквиру започетих међународних сарадњи;</w:t>
            </w:r>
          </w:p>
          <w:p w14:paraId="155E03FD" w14:textId="77777777" w:rsidR="00337D2B" w:rsidRPr="00A4602D" w:rsidRDefault="00C84B04" w:rsidP="002D1BFE">
            <w:pPr>
              <w:pStyle w:val="Normal2"/>
              <w:numPr>
                <w:ilvl w:val="0"/>
                <w:numId w:val="132"/>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 Учешће у организацији презентације образовне понуде школе на сајмовима образовања у основним школама, Отвореним вратима школе сл.</w:t>
            </w:r>
          </w:p>
          <w:p w14:paraId="52CBB390" w14:textId="77777777" w:rsidR="00337D2B" w:rsidRPr="00A4602D" w:rsidRDefault="00C84B04" w:rsidP="002D1BFE">
            <w:pPr>
              <w:pStyle w:val="Normal2"/>
              <w:numPr>
                <w:ilvl w:val="0"/>
                <w:numId w:val="132"/>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Осврт, анализа  и оцена применљивости у пракси међународних пројеката који су реализовани до сада или су при крају реализације </w:t>
            </w:r>
          </w:p>
        </w:tc>
        <w:tc>
          <w:tcPr>
            <w:tcW w:w="2189" w:type="dxa"/>
            <w:vMerge/>
            <w:tcBorders>
              <w:top w:val="nil"/>
              <w:left w:val="nil"/>
              <w:bottom w:val="single" w:sz="4" w:space="0" w:color="000000"/>
              <w:right w:val="single" w:sz="4" w:space="0" w:color="000000"/>
            </w:tcBorders>
            <w:tcMar>
              <w:top w:w="0" w:type="dxa"/>
              <w:left w:w="100" w:type="dxa"/>
              <w:bottom w:w="0" w:type="dxa"/>
              <w:right w:w="100" w:type="dxa"/>
            </w:tcMar>
          </w:tcPr>
          <w:p w14:paraId="6BB46D0F" w14:textId="77777777" w:rsidR="00337D2B" w:rsidRPr="00A4602D" w:rsidRDefault="00337D2B" w:rsidP="00A4602D">
            <w:pPr>
              <w:pStyle w:val="Normal2"/>
              <w:spacing w:line="240" w:lineRule="auto"/>
              <w:rPr>
                <w:rFonts w:ascii="Times New Roman" w:hAnsi="Times New Roman" w:cs="Times New Roman"/>
                <w:sz w:val="20"/>
                <w:szCs w:val="20"/>
                <w:lang w:val="ru-RU"/>
              </w:rPr>
            </w:pPr>
          </w:p>
        </w:tc>
      </w:tr>
      <w:tr w:rsidR="00337D2B" w:rsidRPr="00A4602D" w14:paraId="06DACE9E" w14:textId="77777777" w:rsidTr="00A4602D">
        <w:trPr>
          <w:cantSplit/>
          <w:trHeight w:val="333"/>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4666A774" w14:textId="77777777" w:rsidR="00337D2B" w:rsidRPr="00A4602D" w:rsidRDefault="00C84B04" w:rsidP="00A4602D">
            <w:pPr>
              <w:pStyle w:val="Normal2"/>
              <w:spacing w:line="240" w:lineRule="auto"/>
              <w:rPr>
                <w:rFonts w:ascii="Times New Roman" w:hAnsi="Times New Roman" w:cs="Times New Roman"/>
                <w:sz w:val="20"/>
                <w:szCs w:val="20"/>
              </w:rPr>
            </w:pPr>
            <w:r w:rsidRPr="00A4602D">
              <w:rPr>
                <w:rFonts w:ascii="Times New Roman" w:hAnsi="Times New Roman" w:cs="Times New Roman"/>
                <w:b/>
                <w:sz w:val="20"/>
                <w:szCs w:val="20"/>
              </w:rPr>
              <w:t>VI</w:t>
            </w: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6B32E734" w14:textId="77777777" w:rsidR="00337D2B" w:rsidRPr="00A4602D" w:rsidRDefault="00337D2B" w:rsidP="00A4602D">
            <w:pPr>
              <w:pStyle w:val="Normal2"/>
              <w:spacing w:line="240" w:lineRule="auto"/>
              <w:rPr>
                <w:rFonts w:ascii="Times New Roman" w:hAnsi="Times New Roman" w:cs="Times New Roman"/>
                <w:sz w:val="20"/>
                <w:szCs w:val="20"/>
              </w:rPr>
            </w:pPr>
          </w:p>
          <w:p w14:paraId="1ADC9C78" w14:textId="77777777" w:rsidR="00337D2B" w:rsidRPr="00A4602D" w:rsidRDefault="00C84B04" w:rsidP="002D1BFE">
            <w:pPr>
              <w:pStyle w:val="Normal2"/>
              <w:numPr>
                <w:ilvl w:val="0"/>
                <w:numId w:val="133"/>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 Анализа рада остварених резултат тима - самовредновање рада чланова Тима и реализованих активности </w:t>
            </w:r>
          </w:p>
          <w:p w14:paraId="1C6B74B3" w14:textId="77777777" w:rsidR="00337D2B" w:rsidRPr="00A4602D" w:rsidRDefault="00C84B04" w:rsidP="002D1BFE">
            <w:pPr>
              <w:pStyle w:val="Normal2"/>
              <w:numPr>
                <w:ilvl w:val="0"/>
                <w:numId w:val="133"/>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Подношење годишњег извештаја о раду Тима</w:t>
            </w:r>
          </w:p>
        </w:tc>
        <w:tc>
          <w:tcPr>
            <w:tcW w:w="2189" w:type="dxa"/>
            <w:tcBorders>
              <w:top w:val="nil"/>
              <w:left w:val="nil"/>
              <w:bottom w:val="single" w:sz="4" w:space="0" w:color="000000"/>
              <w:right w:val="single" w:sz="4" w:space="0" w:color="000000"/>
            </w:tcBorders>
            <w:tcMar>
              <w:top w:w="0" w:type="dxa"/>
              <w:left w:w="100" w:type="dxa"/>
              <w:bottom w:w="0" w:type="dxa"/>
              <w:right w:w="100" w:type="dxa"/>
            </w:tcMar>
          </w:tcPr>
          <w:p w14:paraId="6168A6FB" w14:textId="77777777" w:rsidR="00337D2B" w:rsidRPr="00A4602D" w:rsidRDefault="00C84B04" w:rsidP="00A4602D">
            <w:pPr>
              <w:pStyle w:val="Normal2"/>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 xml:space="preserve"> </w:t>
            </w:r>
          </w:p>
        </w:tc>
      </w:tr>
      <w:tr w:rsidR="00337D2B" w:rsidRPr="00A4602D" w14:paraId="54A2A558" w14:textId="77777777" w:rsidTr="00A4602D">
        <w:trPr>
          <w:cantSplit/>
          <w:trHeight w:val="1803"/>
          <w:tblHeader/>
          <w:jc w:val="center"/>
        </w:trPr>
        <w:tc>
          <w:tcPr>
            <w:tcW w:w="1131" w:type="dxa"/>
            <w:tcBorders>
              <w:top w:val="nil"/>
              <w:left w:val="single" w:sz="4" w:space="0" w:color="000000"/>
              <w:bottom w:val="single" w:sz="4" w:space="0" w:color="000000"/>
              <w:right w:val="single" w:sz="4" w:space="0" w:color="000000"/>
            </w:tcBorders>
            <w:tcMar>
              <w:top w:w="0" w:type="dxa"/>
              <w:left w:w="100" w:type="dxa"/>
              <w:bottom w:w="0" w:type="dxa"/>
              <w:right w:w="100" w:type="dxa"/>
            </w:tcMar>
          </w:tcPr>
          <w:p w14:paraId="1335384D" w14:textId="77777777" w:rsidR="00337D2B" w:rsidRPr="00A4602D" w:rsidRDefault="00C84B04" w:rsidP="00A4602D">
            <w:pPr>
              <w:pStyle w:val="Normal2"/>
              <w:spacing w:line="240" w:lineRule="auto"/>
              <w:rPr>
                <w:rFonts w:ascii="Times New Roman" w:hAnsi="Times New Roman" w:cs="Times New Roman"/>
                <w:b/>
                <w:sz w:val="20"/>
                <w:szCs w:val="20"/>
                <w:lang w:val="ru-RU"/>
              </w:rPr>
            </w:pPr>
            <w:r w:rsidRPr="00A4602D">
              <w:rPr>
                <w:rFonts w:ascii="Times New Roman" w:hAnsi="Times New Roman" w:cs="Times New Roman"/>
                <w:b/>
                <w:sz w:val="20"/>
                <w:szCs w:val="20"/>
                <w:lang w:val="ru-RU"/>
              </w:rPr>
              <w:t>Континуирано током читаве школске године</w:t>
            </w:r>
          </w:p>
        </w:tc>
        <w:tc>
          <w:tcPr>
            <w:tcW w:w="6047" w:type="dxa"/>
            <w:tcBorders>
              <w:top w:val="nil"/>
              <w:left w:val="nil"/>
              <w:bottom w:val="single" w:sz="4" w:space="0" w:color="000000"/>
              <w:right w:val="single" w:sz="4" w:space="0" w:color="000000"/>
            </w:tcBorders>
            <w:tcMar>
              <w:top w:w="0" w:type="dxa"/>
              <w:left w:w="100" w:type="dxa"/>
              <w:bottom w:w="0" w:type="dxa"/>
              <w:right w:w="100" w:type="dxa"/>
            </w:tcMar>
          </w:tcPr>
          <w:p w14:paraId="7BBD9E96"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Праћење конкурса за међународне  пројекте, успостављање сарадње и реализација одобрених пројеката;</w:t>
            </w:r>
          </w:p>
          <w:p w14:paraId="3479DEAC"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Успостављање / наставак сарадње  са државним институцијама које доприносе и помажу реализацију међународних пројеката</w:t>
            </w:r>
          </w:p>
          <w:p w14:paraId="426041D4"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Размена информација и примера добре праксе у настави са партнерима;</w:t>
            </w:r>
          </w:p>
          <w:p w14:paraId="01CA3796"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rPr>
            </w:pPr>
            <w:r w:rsidRPr="00A4602D">
              <w:rPr>
                <w:rFonts w:ascii="Times New Roman" w:hAnsi="Times New Roman" w:cs="Times New Roman"/>
                <w:sz w:val="20"/>
                <w:szCs w:val="20"/>
              </w:rPr>
              <w:t xml:space="preserve">Професионално усавршавање; </w:t>
            </w:r>
          </w:p>
          <w:p w14:paraId="45C3399A"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Праћење и извештавање о постигнутим исходима;</w:t>
            </w:r>
          </w:p>
          <w:p w14:paraId="6D85A70E"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Сарадња са Тимом за промоцију школе (промовисање на сајту и друштвеним мрежама) и свим осталим тимовима и стручним већима;</w:t>
            </w:r>
          </w:p>
          <w:p w14:paraId="3B66BA53"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Представљање рада Тима и примера добре праксе на Одељењским већима, Стручним већима, Наставничком већу и Школском одбору;</w:t>
            </w:r>
          </w:p>
          <w:p w14:paraId="6F06CDE7"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Подстицање наставника на укључивање у међународне пројекте;</w:t>
            </w:r>
          </w:p>
          <w:p w14:paraId="73160941"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lang w:val="ru-RU"/>
              </w:rPr>
            </w:pPr>
            <w:r w:rsidRPr="00A4602D">
              <w:rPr>
                <w:rFonts w:ascii="Times New Roman" w:hAnsi="Times New Roman" w:cs="Times New Roman"/>
                <w:sz w:val="20"/>
                <w:szCs w:val="20"/>
                <w:lang w:val="ru-RU"/>
              </w:rPr>
              <w:t>Учешће у Савету родитеља са циљем информисања у активностима школе у реализацији парнерства и пројеката;</w:t>
            </w:r>
          </w:p>
          <w:p w14:paraId="2F6E0A03" w14:textId="77777777" w:rsidR="00337D2B" w:rsidRPr="00A4602D" w:rsidRDefault="00C84B04" w:rsidP="002D1BFE">
            <w:pPr>
              <w:pStyle w:val="Normal2"/>
              <w:numPr>
                <w:ilvl w:val="0"/>
                <w:numId w:val="134"/>
              </w:numPr>
              <w:spacing w:line="240" w:lineRule="auto"/>
              <w:rPr>
                <w:rFonts w:ascii="Times New Roman" w:hAnsi="Times New Roman" w:cs="Times New Roman"/>
                <w:sz w:val="20"/>
                <w:szCs w:val="20"/>
              </w:rPr>
            </w:pPr>
            <w:r w:rsidRPr="00A4602D">
              <w:rPr>
                <w:rFonts w:ascii="Times New Roman" w:hAnsi="Times New Roman" w:cs="Times New Roman"/>
                <w:sz w:val="20"/>
                <w:szCs w:val="20"/>
              </w:rPr>
              <w:t>Текућа питања.</w:t>
            </w:r>
          </w:p>
        </w:tc>
        <w:tc>
          <w:tcPr>
            <w:tcW w:w="2189" w:type="dxa"/>
            <w:tcBorders>
              <w:top w:val="nil"/>
              <w:left w:val="nil"/>
              <w:bottom w:val="single" w:sz="4" w:space="0" w:color="000000"/>
              <w:right w:val="single" w:sz="4" w:space="0" w:color="000000"/>
            </w:tcBorders>
            <w:tcMar>
              <w:top w:w="0" w:type="dxa"/>
              <w:left w:w="100" w:type="dxa"/>
              <w:bottom w:w="0" w:type="dxa"/>
              <w:right w:w="100" w:type="dxa"/>
            </w:tcMar>
          </w:tcPr>
          <w:p w14:paraId="2B82D142" w14:textId="77777777" w:rsidR="00337D2B" w:rsidRPr="00A4602D" w:rsidRDefault="00337D2B" w:rsidP="00A4602D">
            <w:pPr>
              <w:pStyle w:val="Normal2"/>
              <w:spacing w:line="240" w:lineRule="auto"/>
              <w:rPr>
                <w:rFonts w:ascii="Times New Roman" w:hAnsi="Times New Roman" w:cs="Times New Roman"/>
                <w:sz w:val="20"/>
                <w:szCs w:val="20"/>
              </w:rPr>
            </w:pPr>
          </w:p>
        </w:tc>
      </w:tr>
    </w:tbl>
    <w:p w14:paraId="7EAE0F09" w14:textId="77777777" w:rsidR="00337D2B" w:rsidRDefault="00337D2B">
      <w:pPr>
        <w:pStyle w:val="Normal2"/>
        <w:rPr>
          <w:rFonts w:ascii="Times New Roman" w:hAnsi="Times New Roman" w:cs="Times New Roman"/>
          <w:sz w:val="24"/>
          <w:szCs w:val="24"/>
        </w:rPr>
      </w:pPr>
    </w:p>
    <w:p w14:paraId="7683C5F3" w14:textId="77777777" w:rsidR="00337D2B" w:rsidRDefault="00C84B04">
      <w:pPr>
        <w:pStyle w:val="Normal2"/>
        <w:ind w:firstLine="720"/>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План рада Тима за међународну сарадњу може да се допуњује током школске године у зависности од активности рада школе и могућности њихове реализације са школама и другим институцијама из иностранства. Највећи број садржаја и активности реализоваће се у току школске године без унапред одређеног временског термина и ограничења. </w:t>
      </w:r>
    </w:p>
    <w:p w14:paraId="71E5D8CA" w14:textId="77777777" w:rsidR="00B953CF" w:rsidRDefault="00B953CF">
      <w:pPr>
        <w:pStyle w:val="Normal2"/>
        <w:ind w:firstLine="720"/>
        <w:jc w:val="both"/>
        <w:rPr>
          <w:rFonts w:ascii="Times New Roman" w:hAnsi="Times New Roman" w:cs="Times New Roman"/>
          <w:sz w:val="24"/>
          <w:szCs w:val="24"/>
          <w:lang w:val="ru-RU"/>
        </w:rPr>
      </w:pPr>
    </w:p>
    <w:p w14:paraId="28BADB43" w14:textId="77777777" w:rsidR="00B953CF" w:rsidRDefault="00B953CF">
      <w:pPr>
        <w:pStyle w:val="Normal2"/>
        <w:ind w:firstLine="720"/>
        <w:jc w:val="both"/>
        <w:rPr>
          <w:rFonts w:ascii="Times New Roman" w:hAnsi="Times New Roman" w:cs="Times New Roman"/>
          <w:sz w:val="24"/>
          <w:szCs w:val="24"/>
          <w:lang w:val="ru-RU"/>
        </w:rPr>
      </w:pPr>
    </w:p>
    <w:p w14:paraId="384DFAE2" w14:textId="473AC1B8" w:rsidR="00337D2B" w:rsidRDefault="00337D2B">
      <w:pPr>
        <w:spacing w:before="5"/>
        <w:rPr>
          <w:rFonts w:ascii="Times New Roman" w:hAnsi="Times New Roman"/>
          <w:sz w:val="28"/>
          <w:szCs w:val="28"/>
          <w:lang w:val="sr-Cyrl-RS"/>
        </w:rPr>
      </w:pPr>
    </w:p>
    <w:p w14:paraId="229E7078" w14:textId="0ADA387C" w:rsidR="00337D2B" w:rsidRPr="0042511C" w:rsidRDefault="00C84B04">
      <w:pPr>
        <w:pStyle w:val="Heading2"/>
        <w:jc w:val="center"/>
        <w:rPr>
          <w:rFonts w:ascii="Times New Roman" w:hAnsi="Times New Roman" w:cs="Times New Roman"/>
          <w:sz w:val="28"/>
          <w:szCs w:val="28"/>
          <w:lang w:val="ru-RU"/>
        </w:rPr>
      </w:pPr>
      <w:bookmarkStart w:id="469" w:name="_Toc147492433"/>
      <w:bookmarkStart w:id="470" w:name="_Toc147826884"/>
      <w:r>
        <w:rPr>
          <w:rFonts w:ascii="Times New Roman" w:hAnsi="Times New Roman" w:cs="Times New Roman"/>
          <w:sz w:val="28"/>
          <w:szCs w:val="28"/>
          <w:lang w:val="sr-Cyrl-RS"/>
        </w:rPr>
        <w:t xml:space="preserve">12.12. План рада </w:t>
      </w:r>
      <w:r w:rsidRPr="0042511C">
        <w:rPr>
          <w:rFonts w:ascii="Times New Roman" w:hAnsi="Times New Roman" w:cs="Times New Roman"/>
          <w:sz w:val="28"/>
          <w:szCs w:val="28"/>
          <w:lang w:val="ru-RU"/>
        </w:rPr>
        <w:t>Тим</w:t>
      </w:r>
      <w:r>
        <w:rPr>
          <w:rFonts w:ascii="Times New Roman" w:hAnsi="Times New Roman" w:cs="Times New Roman"/>
          <w:sz w:val="28"/>
          <w:szCs w:val="28"/>
          <w:lang w:val="sr-Cyrl-RS"/>
        </w:rPr>
        <w:t>а</w:t>
      </w:r>
      <w:r w:rsidRPr="0042511C">
        <w:rPr>
          <w:rFonts w:ascii="Times New Roman" w:hAnsi="Times New Roman" w:cs="Times New Roman"/>
          <w:sz w:val="28"/>
          <w:szCs w:val="28"/>
          <w:lang w:val="ru-RU"/>
        </w:rPr>
        <w:t xml:space="preserve"> за дигитализаци</w:t>
      </w:r>
      <w:r w:rsidR="00E344E9">
        <w:rPr>
          <w:noProof/>
          <w:sz w:val="24"/>
          <w:lang w:val="sr-Latn-RS" w:eastAsia="sr-Latn-RS"/>
        </w:rPr>
        <mc:AlternateContent>
          <mc:Choice Requires="wps">
            <w:drawing>
              <wp:anchor distT="0" distB="0" distL="114300" distR="114300" simplePos="0" relativeHeight="251679744" behindDoc="0" locked="0" layoutInCell="1" allowOverlap="1" wp14:anchorId="1B38D2C8" wp14:editId="365F8E13">
                <wp:simplePos x="0" y="0"/>
                <wp:positionH relativeFrom="column">
                  <wp:posOffset>2927350</wp:posOffset>
                </wp:positionH>
                <wp:positionV relativeFrom="paragraph">
                  <wp:posOffset>8700770</wp:posOffset>
                </wp:positionV>
                <wp:extent cx="520700" cy="30480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304800"/>
                        </a:xfrm>
                        <a:prstGeom prst="rect">
                          <a:avLst/>
                        </a:prstGeom>
                        <a:solidFill>
                          <a:srgbClr val="FFFFFF"/>
                        </a:solidFill>
                        <a:ln w="6350">
                          <a:noFill/>
                        </a:ln>
                      </wps:spPr>
                      <wps:txbx>
                        <w:txbxContent>
                          <w:p w14:paraId="2D93DE40" w14:textId="77777777" w:rsidR="00232944" w:rsidRDefault="002329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1B38D2C8" id="_x0000_t202" coordsize="21600,21600" o:spt="202" path="m,l,21600r21600,l21600,xe">
                <v:stroke joinstyle="miter"/>
                <v:path gradientshapeok="t" o:connecttype="rect"/>
              </v:shapetype>
              <v:shape id="Text Box 23" o:spid="_x0000_s1026" type="#_x0000_t202" style="position:absolute;left:0;text-align:left;margin-left:230.5pt;margin-top:685.1pt;width:41pt;height:2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" stroked="f" strokeweight=".5pt">
                <v:textbox>
                  <w:txbxContent>
                    <w:p w14:paraId="2D93DE40" w14:textId="77777777" w:rsidR="00232944" w:rsidRDefault="00232944"/>
                  </w:txbxContent>
                </v:textbox>
              </v:shape>
            </w:pict>
          </mc:Fallback>
        </mc:AlternateContent>
      </w:r>
      <w:r w:rsidRPr="0042511C">
        <w:rPr>
          <w:rFonts w:ascii="Times New Roman" w:hAnsi="Times New Roman" w:cs="Times New Roman"/>
          <w:sz w:val="28"/>
          <w:szCs w:val="28"/>
          <w:lang w:val="ru-RU"/>
        </w:rPr>
        <w:t>ју</w:t>
      </w:r>
      <w:r>
        <w:rPr>
          <w:rFonts w:ascii="Times New Roman" w:hAnsi="Times New Roman" w:cs="Times New Roman"/>
          <w:sz w:val="28"/>
          <w:szCs w:val="28"/>
          <w:lang w:val="sr-Cyrl-RS"/>
        </w:rPr>
        <w:t xml:space="preserve"> (Е</w:t>
      </w:r>
      <w:r>
        <w:rPr>
          <w:rFonts w:ascii="Times New Roman" w:hAnsi="Times New Roman" w:cs="Times New Roman"/>
          <w:sz w:val="28"/>
          <w:szCs w:val="28"/>
        </w:rPr>
        <w:t>s</w:t>
      </w:r>
      <w:r>
        <w:rPr>
          <w:rFonts w:ascii="Times New Roman" w:hAnsi="Times New Roman" w:cs="Times New Roman"/>
          <w:sz w:val="28"/>
          <w:szCs w:val="28"/>
          <w:lang w:val="sr-Cyrl-RS"/>
        </w:rPr>
        <w:t xml:space="preserve"> Дневник</w:t>
      </w:r>
      <w:r w:rsidRPr="0042511C">
        <w:rPr>
          <w:rFonts w:ascii="Times New Roman" w:hAnsi="Times New Roman" w:cs="Times New Roman"/>
          <w:sz w:val="28"/>
          <w:szCs w:val="28"/>
          <w:lang w:val="ru-RU"/>
        </w:rPr>
        <w:t xml:space="preserve">, </w:t>
      </w:r>
      <w:r>
        <w:rPr>
          <w:rFonts w:ascii="Times New Roman" w:hAnsi="Times New Roman" w:cs="Times New Roman"/>
          <w:sz w:val="28"/>
          <w:szCs w:val="28"/>
        </w:rPr>
        <w:t>JISP</w:t>
      </w:r>
      <w:r w:rsidRPr="0042511C">
        <w:rPr>
          <w:rFonts w:ascii="Times New Roman" w:hAnsi="Times New Roman" w:cs="Times New Roman"/>
          <w:sz w:val="28"/>
          <w:szCs w:val="28"/>
          <w:lang w:val="ru-RU"/>
        </w:rPr>
        <w:t>)</w:t>
      </w:r>
      <w:bookmarkEnd w:id="469"/>
      <w:bookmarkEnd w:id="470"/>
    </w:p>
    <w:tbl>
      <w:tblPr>
        <w:tblStyle w:val="TableGrid"/>
        <w:tblpPr w:leftFromText="180" w:rightFromText="180" w:vertAnchor="text" w:horzAnchor="page" w:tblpX="1495" w:tblpY="330"/>
        <w:tblOverlap w:val="never"/>
        <w:tblW w:w="9610" w:type="dxa"/>
        <w:tblLayout w:type="fixed"/>
        <w:tblLook w:val="04A0" w:firstRow="1" w:lastRow="0" w:firstColumn="1" w:lastColumn="0" w:noHBand="0" w:noVBand="1"/>
      </w:tblPr>
      <w:tblGrid>
        <w:gridCol w:w="1490"/>
        <w:gridCol w:w="2345"/>
        <w:gridCol w:w="2165"/>
        <w:gridCol w:w="1930"/>
        <w:gridCol w:w="1680"/>
      </w:tblGrid>
      <w:tr w:rsidR="00337D2B" w14:paraId="1C0AFC23" w14:textId="77777777">
        <w:tc>
          <w:tcPr>
            <w:tcW w:w="1490" w:type="dxa"/>
          </w:tcPr>
          <w:p w14:paraId="334D6032" w14:textId="77777777" w:rsidR="00337D2B" w:rsidRDefault="00C84B04">
            <w:pPr>
              <w:pStyle w:val="TableParagraph"/>
              <w:spacing w:line="237" w:lineRule="exact"/>
              <w:ind w:left="94"/>
              <w:jc w:val="both"/>
              <w:rPr>
                <w:rFonts w:ascii="Times New Roman" w:eastAsia="Times New Roman" w:hAnsi="Times New Roman" w:cs="Times New Roman"/>
                <w:sz w:val="21"/>
                <w:szCs w:val="21"/>
              </w:rPr>
            </w:pPr>
            <w:r>
              <w:rPr>
                <w:rFonts w:ascii="Times New Roman" w:hAnsi="Times New Roman"/>
                <w:sz w:val="21"/>
              </w:rPr>
              <w:t>Активности</w:t>
            </w:r>
          </w:p>
        </w:tc>
        <w:tc>
          <w:tcPr>
            <w:tcW w:w="2345" w:type="dxa"/>
          </w:tcPr>
          <w:p w14:paraId="3A702546" w14:textId="77777777" w:rsidR="00337D2B" w:rsidRDefault="00C84B04">
            <w:pPr>
              <w:pStyle w:val="TableParagraph"/>
              <w:spacing w:line="262" w:lineRule="auto"/>
              <w:ind w:left="95" w:right="671"/>
              <w:jc w:val="both"/>
              <w:rPr>
                <w:rFonts w:ascii="Times New Roman" w:eastAsia="Times New Roman" w:hAnsi="Times New Roman" w:cs="Times New Roman"/>
                <w:sz w:val="21"/>
                <w:szCs w:val="21"/>
              </w:rPr>
            </w:pPr>
            <w:r>
              <w:rPr>
                <w:rFonts w:ascii="Times New Roman" w:hAnsi="Times New Roman"/>
                <w:sz w:val="21"/>
              </w:rPr>
              <w:t>време</w:t>
            </w:r>
            <w:r>
              <w:rPr>
                <w:rFonts w:ascii="Times New Roman" w:hAnsi="Times New Roman"/>
                <w:w w:val="102"/>
                <w:sz w:val="21"/>
              </w:rPr>
              <w:t xml:space="preserve"> </w:t>
            </w:r>
            <w:r>
              <w:rPr>
                <w:rFonts w:ascii="Times New Roman" w:hAnsi="Times New Roman"/>
                <w:sz w:val="21"/>
              </w:rPr>
              <w:t>реализације</w:t>
            </w:r>
          </w:p>
        </w:tc>
        <w:tc>
          <w:tcPr>
            <w:tcW w:w="2165" w:type="dxa"/>
          </w:tcPr>
          <w:p w14:paraId="7B52B05D" w14:textId="77777777" w:rsidR="00337D2B" w:rsidRDefault="00C84B04">
            <w:pPr>
              <w:pStyle w:val="TableParagraph"/>
              <w:spacing w:line="262" w:lineRule="auto"/>
              <w:ind w:left="94" w:right="683"/>
              <w:jc w:val="both"/>
              <w:rPr>
                <w:rFonts w:ascii="Times New Roman" w:eastAsia="Times New Roman" w:hAnsi="Times New Roman" w:cs="Times New Roman"/>
                <w:sz w:val="21"/>
                <w:szCs w:val="21"/>
              </w:rPr>
            </w:pPr>
            <w:r>
              <w:rPr>
                <w:rFonts w:ascii="Times New Roman" w:hAnsi="Times New Roman"/>
                <w:sz w:val="21"/>
              </w:rPr>
              <w:t>начин</w:t>
            </w:r>
            <w:r>
              <w:rPr>
                <w:rFonts w:ascii="Times New Roman" w:hAnsi="Times New Roman"/>
                <w:spacing w:val="22"/>
                <w:w w:val="102"/>
                <w:sz w:val="21"/>
              </w:rPr>
              <w:t xml:space="preserve"> </w:t>
            </w:r>
            <w:r>
              <w:rPr>
                <w:rFonts w:ascii="Times New Roman" w:hAnsi="Times New Roman"/>
                <w:sz w:val="21"/>
              </w:rPr>
              <w:t>реализације</w:t>
            </w:r>
          </w:p>
        </w:tc>
        <w:tc>
          <w:tcPr>
            <w:tcW w:w="1930" w:type="dxa"/>
          </w:tcPr>
          <w:p w14:paraId="2E44D9FF" w14:textId="77777777" w:rsidR="00337D2B" w:rsidRDefault="00C84B04">
            <w:pPr>
              <w:pStyle w:val="TableParagraph"/>
              <w:spacing w:line="262" w:lineRule="auto"/>
              <w:ind w:left="94" w:right="671"/>
              <w:jc w:val="both"/>
              <w:rPr>
                <w:rFonts w:ascii="Times New Roman" w:eastAsia="Times New Roman" w:hAnsi="Times New Roman" w:cs="Times New Roman"/>
                <w:sz w:val="21"/>
                <w:szCs w:val="21"/>
              </w:rPr>
            </w:pPr>
            <w:r>
              <w:rPr>
                <w:rFonts w:ascii="Times New Roman" w:hAnsi="Times New Roman"/>
                <w:sz w:val="21"/>
              </w:rPr>
              <w:t>носиоци</w:t>
            </w:r>
            <w:r>
              <w:rPr>
                <w:rFonts w:ascii="Times New Roman" w:hAnsi="Times New Roman"/>
                <w:spacing w:val="25"/>
                <w:w w:val="102"/>
                <w:sz w:val="21"/>
              </w:rPr>
              <w:t xml:space="preserve"> </w:t>
            </w:r>
            <w:r>
              <w:rPr>
                <w:rFonts w:ascii="Times New Roman" w:hAnsi="Times New Roman"/>
                <w:sz w:val="21"/>
              </w:rPr>
              <w:t>реализације</w:t>
            </w:r>
          </w:p>
        </w:tc>
        <w:tc>
          <w:tcPr>
            <w:tcW w:w="1680" w:type="dxa"/>
          </w:tcPr>
          <w:p w14:paraId="226BC901" w14:textId="77777777" w:rsidR="00337D2B" w:rsidRDefault="00C84B04">
            <w:pPr>
              <w:pStyle w:val="TableParagraph"/>
              <w:tabs>
                <w:tab w:val="left" w:pos="1018"/>
              </w:tabs>
              <w:spacing w:line="262" w:lineRule="auto"/>
              <w:ind w:left="94" w:right="84"/>
              <w:jc w:val="both"/>
              <w:rPr>
                <w:rFonts w:ascii="Times New Roman" w:eastAsia="Times New Roman" w:hAnsi="Times New Roman" w:cs="Times New Roman"/>
                <w:sz w:val="21"/>
                <w:szCs w:val="21"/>
              </w:rPr>
            </w:pPr>
            <w:r>
              <w:rPr>
                <w:rFonts w:ascii="Times New Roman" w:hAnsi="Times New Roman"/>
                <w:sz w:val="21"/>
              </w:rPr>
              <w:t>начин</w:t>
            </w:r>
            <w:r>
              <w:rPr>
                <w:rFonts w:ascii="Times New Roman" w:hAnsi="Times New Roman"/>
                <w:sz w:val="21"/>
              </w:rPr>
              <w:tab/>
              <w:t>праћења</w:t>
            </w:r>
            <w:r>
              <w:rPr>
                <w:rFonts w:ascii="Times New Roman" w:hAnsi="Times New Roman"/>
                <w:spacing w:val="26"/>
                <w:w w:val="102"/>
                <w:sz w:val="21"/>
              </w:rPr>
              <w:t xml:space="preserve"> </w:t>
            </w:r>
            <w:r>
              <w:rPr>
                <w:rFonts w:ascii="Times New Roman" w:hAnsi="Times New Roman"/>
                <w:sz w:val="21"/>
              </w:rPr>
              <w:t>активности</w:t>
            </w:r>
          </w:p>
        </w:tc>
      </w:tr>
      <w:tr w:rsidR="00337D2B" w14:paraId="18A0EA76" w14:textId="77777777">
        <w:tc>
          <w:tcPr>
            <w:tcW w:w="1490" w:type="dxa"/>
          </w:tcPr>
          <w:p w14:paraId="6C779D35" w14:textId="77777777" w:rsidR="00337D2B" w:rsidRDefault="00C84B04">
            <w:pPr>
              <w:pStyle w:val="TableParagraph"/>
              <w:spacing w:line="243" w:lineRule="exact"/>
              <w:ind w:left="94"/>
              <w:jc w:val="both"/>
              <w:rPr>
                <w:rFonts w:ascii="Times New Roman" w:eastAsia="Times New Roman" w:hAnsi="Times New Roman" w:cs="Times New Roman"/>
                <w:sz w:val="24"/>
                <w:szCs w:val="24"/>
              </w:rPr>
            </w:pPr>
            <w:r>
              <w:rPr>
                <w:rFonts w:ascii="Times New Roman" w:hAnsi="Times New Roman"/>
                <w:spacing w:val="-5"/>
                <w:sz w:val="24"/>
              </w:rPr>
              <w:t>Август</w:t>
            </w:r>
          </w:p>
        </w:tc>
        <w:tc>
          <w:tcPr>
            <w:tcW w:w="2345" w:type="dxa"/>
          </w:tcPr>
          <w:p w14:paraId="43D6F9EF" w14:textId="77777777" w:rsidR="00337D2B" w:rsidRPr="0042511C" w:rsidRDefault="00C84B04">
            <w:pPr>
              <w:pStyle w:val="ListParagraph"/>
              <w:tabs>
                <w:tab w:val="left" w:pos="456"/>
              </w:tabs>
              <w:spacing w:line="249" w:lineRule="auto"/>
              <w:ind w:left="95" w:right="179"/>
              <w:rPr>
                <w:rFonts w:ascii="Times New Roman" w:eastAsia="Times New Roman" w:hAnsi="Times New Roman"/>
                <w:sz w:val="21"/>
                <w:szCs w:val="21"/>
                <w:lang w:val="ru-RU"/>
              </w:rPr>
            </w:pPr>
            <w:r w:rsidRPr="0042511C">
              <w:rPr>
                <w:rFonts w:ascii="Times New Roman" w:hAnsi="Times New Roman"/>
                <w:sz w:val="21"/>
                <w:lang w:val="ru-RU"/>
              </w:rPr>
              <w:t>Конституисање</w:t>
            </w:r>
            <w:r w:rsidRPr="0042511C">
              <w:rPr>
                <w:rFonts w:ascii="Times New Roman" w:hAnsi="Times New Roman"/>
                <w:spacing w:val="21"/>
                <w:w w:val="102"/>
                <w:sz w:val="21"/>
                <w:lang w:val="ru-RU"/>
              </w:rPr>
              <w:t xml:space="preserve"> </w:t>
            </w:r>
            <w:r w:rsidRPr="0042511C">
              <w:rPr>
                <w:rFonts w:ascii="Times New Roman" w:hAnsi="Times New Roman"/>
                <w:sz w:val="21"/>
                <w:lang w:val="ru-RU"/>
              </w:rPr>
              <w:t>т</w:t>
            </w:r>
            <w:r w:rsidRPr="0042511C">
              <w:rPr>
                <w:rFonts w:ascii="Times New Roman" w:hAnsi="Times New Roman"/>
                <w:spacing w:val="3"/>
                <w:sz w:val="21"/>
                <w:lang w:val="ru-RU"/>
              </w:rPr>
              <w:t>и</w:t>
            </w:r>
            <w:r w:rsidRPr="0042511C">
              <w:rPr>
                <w:rFonts w:ascii="Times New Roman" w:hAnsi="Times New Roman"/>
                <w:spacing w:val="-5"/>
                <w:sz w:val="21"/>
                <w:lang w:val="ru-RU"/>
              </w:rPr>
              <w:t>м</w:t>
            </w:r>
            <w:r w:rsidRPr="0042511C">
              <w:rPr>
                <w:rFonts w:ascii="Times New Roman" w:hAnsi="Times New Roman"/>
                <w:sz w:val="21"/>
                <w:lang w:val="ru-RU"/>
              </w:rPr>
              <w:t>а</w:t>
            </w:r>
          </w:p>
          <w:p w14:paraId="293F0D15" w14:textId="77777777" w:rsidR="00337D2B" w:rsidRPr="0042511C" w:rsidRDefault="00C84B04">
            <w:pPr>
              <w:pStyle w:val="ListParagraph"/>
              <w:tabs>
                <w:tab w:val="left" w:pos="456"/>
              </w:tabs>
              <w:spacing w:before="10" w:line="250" w:lineRule="auto"/>
              <w:ind w:left="95" w:right="279"/>
              <w:rPr>
                <w:rFonts w:ascii="Times New Roman" w:eastAsia="Times New Roman" w:hAnsi="Times New Roman"/>
                <w:sz w:val="21"/>
                <w:szCs w:val="21"/>
                <w:lang w:val="ru-RU"/>
              </w:rPr>
            </w:pPr>
            <w:r w:rsidRPr="0042511C">
              <w:rPr>
                <w:rFonts w:ascii="Times New Roman" w:hAnsi="Times New Roman"/>
                <w:spacing w:val="-1"/>
                <w:sz w:val="21"/>
                <w:lang w:val="ru-RU"/>
              </w:rPr>
              <w:t>Избор</w:t>
            </w:r>
            <w:r w:rsidRPr="0042511C">
              <w:rPr>
                <w:rFonts w:ascii="Times New Roman" w:hAnsi="Times New Roman"/>
                <w:spacing w:val="21"/>
                <w:w w:val="102"/>
                <w:sz w:val="21"/>
                <w:lang w:val="ru-RU"/>
              </w:rPr>
              <w:t xml:space="preserve"> </w:t>
            </w:r>
            <w:r w:rsidRPr="0042511C">
              <w:rPr>
                <w:rFonts w:ascii="Times New Roman" w:hAnsi="Times New Roman"/>
                <w:sz w:val="21"/>
                <w:lang w:val="ru-RU"/>
              </w:rPr>
              <w:t>председника</w:t>
            </w:r>
            <w:r w:rsidRPr="0042511C">
              <w:rPr>
                <w:rFonts w:ascii="Times New Roman" w:hAnsi="Times New Roman"/>
                <w:spacing w:val="31"/>
                <w:sz w:val="21"/>
                <w:lang w:val="ru-RU"/>
              </w:rPr>
              <w:t xml:space="preserve"> </w:t>
            </w:r>
            <w:r w:rsidRPr="0042511C">
              <w:rPr>
                <w:rFonts w:ascii="Times New Roman" w:hAnsi="Times New Roman"/>
                <w:sz w:val="21"/>
                <w:lang w:val="ru-RU"/>
              </w:rPr>
              <w:t>и</w:t>
            </w:r>
            <w:r w:rsidRPr="0042511C">
              <w:rPr>
                <w:rFonts w:ascii="Times New Roman" w:hAnsi="Times New Roman"/>
                <w:spacing w:val="30"/>
                <w:w w:val="102"/>
                <w:sz w:val="21"/>
                <w:lang w:val="ru-RU"/>
              </w:rPr>
              <w:t xml:space="preserve"> </w:t>
            </w:r>
            <w:r w:rsidRPr="0042511C">
              <w:rPr>
                <w:rFonts w:ascii="Times New Roman" w:hAnsi="Times New Roman"/>
                <w:sz w:val="21"/>
                <w:lang w:val="ru-RU"/>
              </w:rPr>
              <w:t>записничара</w:t>
            </w:r>
          </w:p>
          <w:p w14:paraId="72E5AE80" w14:textId="77777777" w:rsidR="00337D2B" w:rsidRPr="0042511C" w:rsidRDefault="00C84B04" w:rsidP="002D1BFE">
            <w:pPr>
              <w:pStyle w:val="ListParagraph"/>
              <w:numPr>
                <w:ilvl w:val="0"/>
                <w:numId w:val="135"/>
              </w:numPr>
              <w:tabs>
                <w:tab w:val="left" w:pos="456"/>
              </w:tabs>
              <w:spacing w:line="255" w:lineRule="auto"/>
              <w:ind w:right="214" w:hanging="360"/>
              <w:rPr>
                <w:rFonts w:ascii="Times New Roman" w:eastAsia="Times New Roman" w:hAnsi="Times New Roman"/>
                <w:sz w:val="21"/>
                <w:szCs w:val="21"/>
                <w:lang w:val="ru-RU"/>
              </w:rPr>
            </w:pPr>
            <w:r w:rsidRPr="0042511C">
              <w:rPr>
                <w:rFonts w:ascii="Times New Roman" w:hAnsi="Times New Roman"/>
                <w:sz w:val="21"/>
                <w:lang w:val="ru-RU"/>
              </w:rPr>
              <w:t>Доношење</w:t>
            </w:r>
            <w:r w:rsidRPr="0042511C">
              <w:rPr>
                <w:rFonts w:ascii="Times New Roman" w:hAnsi="Times New Roman"/>
                <w:spacing w:val="40"/>
                <w:sz w:val="21"/>
                <w:lang w:val="ru-RU"/>
              </w:rPr>
              <w:t xml:space="preserve"> </w:t>
            </w:r>
            <w:r w:rsidRPr="0042511C">
              <w:rPr>
                <w:rFonts w:ascii="Times New Roman" w:hAnsi="Times New Roman"/>
                <w:sz w:val="21"/>
                <w:lang w:val="ru-RU"/>
              </w:rPr>
              <w:t>и</w:t>
            </w:r>
            <w:r w:rsidRPr="0042511C">
              <w:rPr>
                <w:rFonts w:ascii="Times New Roman" w:hAnsi="Times New Roman"/>
                <w:spacing w:val="21"/>
                <w:w w:val="102"/>
                <w:sz w:val="21"/>
                <w:lang w:val="ru-RU"/>
              </w:rPr>
              <w:t xml:space="preserve"> </w:t>
            </w:r>
            <w:r w:rsidRPr="0042511C">
              <w:rPr>
                <w:rFonts w:ascii="Times New Roman" w:hAnsi="Times New Roman"/>
                <w:sz w:val="21"/>
                <w:lang w:val="ru-RU"/>
              </w:rPr>
              <w:t>усвајање</w:t>
            </w:r>
            <w:r w:rsidRPr="0042511C">
              <w:rPr>
                <w:rFonts w:ascii="Times New Roman" w:hAnsi="Times New Roman"/>
                <w:spacing w:val="39"/>
                <w:sz w:val="21"/>
                <w:lang w:val="ru-RU"/>
              </w:rPr>
              <w:t xml:space="preserve"> </w:t>
            </w:r>
            <w:r w:rsidRPr="0042511C">
              <w:rPr>
                <w:rFonts w:ascii="Times New Roman" w:hAnsi="Times New Roman"/>
                <w:sz w:val="21"/>
                <w:lang w:val="ru-RU"/>
              </w:rPr>
              <w:t>плана</w:t>
            </w:r>
            <w:r w:rsidRPr="0042511C">
              <w:rPr>
                <w:rFonts w:ascii="Times New Roman" w:hAnsi="Times New Roman"/>
                <w:spacing w:val="28"/>
                <w:w w:val="102"/>
                <w:sz w:val="21"/>
                <w:lang w:val="ru-RU"/>
              </w:rPr>
              <w:t xml:space="preserve"> </w:t>
            </w:r>
            <w:r w:rsidRPr="0042511C">
              <w:rPr>
                <w:rFonts w:ascii="Times New Roman" w:hAnsi="Times New Roman"/>
                <w:spacing w:val="-1"/>
                <w:sz w:val="21"/>
                <w:lang w:val="ru-RU"/>
              </w:rPr>
              <w:t>рада</w:t>
            </w:r>
          </w:p>
        </w:tc>
        <w:tc>
          <w:tcPr>
            <w:tcW w:w="2165" w:type="dxa"/>
          </w:tcPr>
          <w:p w14:paraId="70645677" w14:textId="77777777" w:rsidR="00337D2B" w:rsidRPr="0042511C" w:rsidRDefault="00C84B04">
            <w:pPr>
              <w:pStyle w:val="TableParagraph"/>
              <w:spacing w:line="243" w:lineRule="exact"/>
              <w:ind w:left="94"/>
              <w:rPr>
                <w:rFonts w:ascii="Times New Roman" w:eastAsia="Times New Roman" w:hAnsi="Times New Roman" w:cs="Times New Roman"/>
                <w:sz w:val="24"/>
                <w:szCs w:val="24"/>
                <w:lang w:val="ru-RU"/>
              </w:rPr>
            </w:pPr>
            <w:r w:rsidRPr="0042511C">
              <w:rPr>
                <w:rFonts w:ascii="Times New Roman" w:hAnsi="Times New Roman"/>
                <w:spacing w:val="-1"/>
                <w:sz w:val="24"/>
                <w:lang w:val="ru-RU"/>
              </w:rPr>
              <w:t>Креирање</w:t>
            </w:r>
            <w:r w:rsidRPr="0042511C">
              <w:rPr>
                <w:rFonts w:ascii="Times New Roman" w:hAnsi="Times New Roman"/>
                <w:spacing w:val="1"/>
                <w:sz w:val="24"/>
                <w:lang w:val="ru-RU"/>
              </w:rPr>
              <w:t xml:space="preserve"> плана</w:t>
            </w:r>
          </w:p>
          <w:p w14:paraId="5455F7B5" w14:textId="77777777" w:rsidR="00337D2B" w:rsidRPr="0042511C" w:rsidRDefault="00C84B04">
            <w:pPr>
              <w:pStyle w:val="TableParagraph"/>
              <w:ind w:left="94" w:right="98"/>
              <w:rPr>
                <w:rFonts w:ascii="Times New Roman" w:eastAsia="Times New Roman" w:hAnsi="Times New Roman" w:cs="Times New Roman"/>
                <w:sz w:val="24"/>
                <w:szCs w:val="24"/>
                <w:lang w:val="ru-RU"/>
              </w:rPr>
            </w:pPr>
            <w:r w:rsidRPr="0042511C">
              <w:rPr>
                <w:rFonts w:ascii="Times New Roman" w:hAnsi="Times New Roman"/>
                <w:spacing w:val="-1"/>
                <w:sz w:val="24"/>
                <w:lang w:val="ru-RU"/>
              </w:rPr>
              <w:t>рада</w:t>
            </w:r>
            <w:r w:rsidRPr="0042511C">
              <w:rPr>
                <w:rFonts w:ascii="Times New Roman" w:hAnsi="Times New Roman"/>
                <w:spacing w:val="1"/>
                <w:sz w:val="24"/>
                <w:lang w:val="ru-RU"/>
              </w:rPr>
              <w:t xml:space="preserve"> </w:t>
            </w:r>
            <w:r w:rsidRPr="0042511C">
              <w:rPr>
                <w:rFonts w:ascii="Times New Roman" w:hAnsi="Times New Roman"/>
                <w:spacing w:val="2"/>
                <w:sz w:val="24"/>
                <w:lang w:val="ru-RU"/>
              </w:rPr>
              <w:t>тима</w:t>
            </w:r>
            <w:r w:rsidRPr="0042511C">
              <w:rPr>
                <w:rFonts w:ascii="Times New Roman" w:hAnsi="Times New Roman"/>
                <w:spacing w:val="-11"/>
                <w:sz w:val="24"/>
                <w:lang w:val="ru-RU"/>
              </w:rPr>
              <w:t xml:space="preserve"> </w:t>
            </w:r>
            <w:r w:rsidRPr="0042511C">
              <w:rPr>
                <w:rFonts w:ascii="Times New Roman" w:hAnsi="Times New Roman"/>
                <w:sz w:val="24"/>
                <w:lang w:val="ru-RU"/>
              </w:rPr>
              <w:t>у</w:t>
            </w:r>
            <w:r w:rsidRPr="0042511C">
              <w:rPr>
                <w:rFonts w:ascii="Times New Roman" w:hAnsi="Times New Roman"/>
                <w:spacing w:val="22"/>
                <w:sz w:val="24"/>
                <w:lang w:val="ru-RU"/>
              </w:rPr>
              <w:t xml:space="preserve"> </w:t>
            </w:r>
            <w:r w:rsidRPr="0042511C">
              <w:rPr>
                <w:rFonts w:ascii="Times New Roman" w:hAnsi="Times New Roman"/>
                <w:sz w:val="24"/>
                <w:lang w:val="ru-RU"/>
              </w:rPr>
              <w:t>складу</w:t>
            </w:r>
            <w:r w:rsidRPr="0042511C">
              <w:rPr>
                <w:rFonts w:ascii="Times New Roman" w:hAnsi="Times New Roman"/>
                <w:spacing w:val="-1"/>
                <w:sz w:val="24"/>
                <w:lang w:val="ru-RU"/>
              </w:rPr>
              <w:t xml:space="preserve"> </w:t>
            </w:r>
            <w:r w:rsidRPr="0042511C">
              <w:rPr>
                <w:rFonts w:ascii="Times New Roman" w:hAnsi="Times New Roman"/>
                <w:sz w:val="24"/>
                <w:lang w:val="ru-RU"/>
              </w:rPr>
              <w:t>са</w:t>
            </w:r>
            <w:r w:rsidRPr="0042511C">
              <w:rPr>
                <w:rFonts w:ascii="Times New Roman" w:hAnsi="Times New Roman"/>
                <w:spacing w:val="23"/>
                <w:sz w:val="24"/>
                <w:lang w:val="ru-RU"/>
              </w:rPr>
              <w:t xml:space="preserve"> </w:t>
            </w:r>
            <w:r w:rsidRPr="0042511C">
              <w:rPr>
                <w:rFonts w:ascii="Times New Roman" w:hAnsi="Times New Roman"/>
                <w:spacing w:val="-1"/>
                <w:sz w:val="24"/>
                <w:lang w:val="ru-RU"/>
              </w:rPr>
              <w:t>специфичностима</w:t>
            </w:r>
            <w:r w:rsidRPr="0042511C">
              <w:rPr>
                <w:rFonts w:ascii="Times New Roman" w:hAnsi="Times New Roman"/>
                <w:spacing w:val="26"/>
                <w:sz w:val="24"/>
                <w:lang w:val="ru-RU"/>
              </w:rPr>
              <w:t xml:space="preserve"> </w:t>
            </w:r>
            <w:r w:rsidRPr="0042511C">
              <w:rPr>
                <w:rFonts w:ascii="Times New Roman" w:hAnsi="Times New Roman"/>
                <w:sz w:val="24"/>
                <w:lang w:val="ru-RU"/>
              </w:rPr>
              <w:t>и</w:t>
            </w:r>
            <w:r w:rsidRPr="0042511C">
              <w:rPr>
                <w:rFonts w:ascii="Times New Roman" w:hAnsi="Times New Roman"/>
                <w:spacing w:val="3"/>
                <w:sz w:val="24"/>
                <w:lang w:val="ru-RU"/>
              </w:rPr>
              <w:t xml:space="preserve"> </w:t>
            </w:r>
            <w:r w:rsidRPr="0042511C">
              <w:rPr>
                <w:rFonts w:ascii="Times New Roman" w:hAnsi="Times New Roman"/>
                <w:sz w:val="24"/>
                <w:lang w:val="ru-RU"/>
              </w:rPr>
              <w:t>потребама</w:t>
            </w:r>
            <w:r w:rsidRPr="0042511C">
              <w:rPr>
                <w:rFonts w:ascii="Times New Roman" w:hAnsi="Times New Roman"/>
                <w:spacing w:val="27"/>
                <w:sz w:val="24"/>
                <w:lang w:val="ru-RU"/>
              </w:rPr>
              <w:t xml:space="preserve"> </w:t>
            </w:r>
            <w:r w:rsidRPr="0042511C">
              <w:rPr>
                <w:rFonts w:ascii="Times New Roman" w:hAnsi="Times New Roman"/>
                <w:spacing w:val="-1"/>
                <w:sz w:val="24"/>
                <w:lang w:val="ru-RU"/>
              </w:rPr>
              <w:t>чланова</w:t>
            </w:r>
            <w:r w:rsidRPr="0042511C">
              <w:rPr>
                <w:rFonts w:ascii="Times New Roman" w:hAnsi="Times New Roman"/>
                <w:spacing w:val="24"/>
                <w:sz w:val="24"/>
                <w:lang w:val="ru-RU"/>
              </w:rPr>
              <w:t xml:space="preserve"> </w:t>
            </w:r>
            <w:r w:rsidRPr="0042511C">
              <w:rPr>
                <w:rFonts w:ascii="Times New Roman" w:hAnsi="Times New Roman"/>
                <w:sz w:val="24"/>
                <w:lang w:val="ru-RU"/>
              </w:rPr>
              <w:t>Наставничког</w:t>
            </w:r>
            <w:r w:rsidRPr="0042511C">
              <w:rPr>
                <w:rFonts w:ascii="Times New Roman" w:hAnsi="Times New Roman"/>
                <w:spacing w:val="21"/>
                <w:sz w:val="24"/>
                <w:lang w:val="ru-RU"/>
              </w:rPr>
              <w:t xml:space="preserve"> </w:t>
            </w:r>
            <w:r w:rsidRPr="0042511C">
              <w:rPr>
                <w:rFonts w:ascii="Times New Roman" w:hAnsi="Times New Roman"/>
                <w:spacing w:val="-5"/>
                <w:sz w:val="24"/>
                <w:lang w:val="ru-RU"/>
              </w:rPr>
              <w:t>већа</w:t>
            </w:r>
          </w:p>
        </w:tc>
        <w:tc>
          <w:tcPr>
            <w:tcW w:w="1930" w:type="dxa"/>
          </w:tcPr>
          <w:p w14:paraId="010CCAED" w14:textId="77777777" w:rsidR="00337D2B" w:rsidRDefault="00C84B04">
            <w:pPr>
              <w:pStyle w:val="TableParagraph"/>
              <w:spacing w:line="243" w:lineRule="exact"/>
              <w:ind w:left="82"/>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62D1965A" w14:textId="77777777" w:rsidR="00337D2B" w:rsidRDefault="00C84B04">
            <w:pPr>
              <w:pStyle w:val="TableParagraph"/>
              <w:spacing w:line="243" w:lineRule="exact"/>
              <w:ind w:left="94"/>
              <w:rPr>
                <w:rFonts w:ascii="Times New Roman" w:eastAsia="Times New Roman" w:hAnsi="Times New Roman" w:cs="Times New Roman"/>
                <w:sz w:val="24"/>
                <w:szCs w:val="24"/>
              </w:rPr>
            </w:pPr>
            <w:r>
              <w:rPr>
                <w:rFonts w:ascii="Times New Roman" w:hAnsi="Times New Roman"/>
                <w:spacing w:val="-5"/>
                <w:sz w:val="24"/>
              </w:rPr>
              <w:t>К</w:t>
            </w:r>
            <w:r>
              <w:rPr>
                <w:rFonts w:ascii="Times New Roman" w:hAnsi="Times New Roman"/>
                <w:sz w:val="24"/>
              </w:rPr>
              <w:t>р</w:t>
            </w:r>
            <w:r>
              <w:rPr>
                <w:rFonts w:ascii="Times New Roman" w:hAnsi="Times New Roman"/>
                <w:spacing w:val="1"/>
                <w:sz w:val="24"/>
              </w:rPr>
              <w:t>е</w:t>
            </w:r>
            <w:r>
              <w:rPr>
                <w:rFonts w:ascii="Times New Roman" w:hAnsi="Times New Roman"/>
                <w:spacing w:val="3"/>
                <w:sz w:val="24"/>
              </w:rPr>
              <w:t>и</w:t>
            </w:r>
            <w:r>
              <w:rPr>
                <w:rFonts w:ascii="Times New Roman" w:hAnsi="Times New Roman"/>
                <w:sz w:val="24"/>
              </w:rPr>
              <w:t>р</w:t>
            </w:r>
            <w:r>
              <w:rPr>
                <w:rFonts w:ascii="Times New Roman" w:hAnsi="Times New Roman"/>
                <w:spacing w:val="1"/>
                <w:sz w:val="24"/>
              </w:rPr>
              <w:t>а</w:t>
            </w:r>
            <w:r>
              <w:rPr>
                <w:rFonts w:ascii="Times New Roman" w:hAnsi="Times New Roman"/>
                <w:sz w:val="24"/>
              </w:rPr>
              <w:t>н</w:t>
            </w:r>
            <w:r>
              <w:rPr>
                <w:rFonts w:ascii="Times New Roman" w:hAnsi="Times New Roman"/>
                <w:spacing w:val="-9"/>
                <w:sz w:val="24"/>
              </w:rPr>
              <w:t xml:space="preserve"> </w:t>
            </w:r>
            <w:r>
              <w:rPr>
                <w:rFonts w:ascii="Times New Roman" w:hAnsi="Times New Roman"/>
                <w:spacing w:val="3"/>
                <w:sz w:val="24"/>
              </w:rPr>
              <w:t>п</w:t>
            </w:r>
            <w:r>
              <w:rPr>
                <w:rFonts w:ascii="Times New Roman" w:hAnsi="Times New Roman"/>
                <w:sz w:val="24"/>
              </w:rPr>
              <w:t>л</w:t>
            </w:r>
            <w:r>
              <w:rPr>
                <w:rFonts w:ascii="Times New Roman" w:hAnsi="Times New Roman"/>
                <w:spacing w:val="1"/>
                <w:sz w:val="24"/>
              </w:rPr>
              <w:t>а</w:t>
            </w:r>
            <w:r>
              <w:rPr>
                <w:rFonts w:ascii="Times New Roman" w:hAnsi="Times New Roman"/>
                <w:sz w:val="24"/>
              </w:rPr>
              <w:t>н</w:t>
            </w:r>
          </w:p>
          <w:p w14:paraId="1D81D3A4" w14:textId="77777777" w:rsidR="00337D2B" w:rsidRDefault="00C84B04">
            <w:pPr>
              <w:pStyle w:val="TableParagraph"/>
              <w:ind w:left="94"/>
              <w:rPr>
                <w:rFonts w:ascii="Times New Roman" w:eastAsia="Times New Roman" w:hAnsi="Times New Roman" w:cs="Times New Roman"/>
                <w:sz w:val="24"/>
                <w:szCs w:val="24"/>
              </w:rPr>
            </w:pPr>
            <w:r>
              <w:rPr>
                <w:rFonts w:ascii="Times New Roman" w:hAnsi="Times New Roman"/>
                <w:spacing w:val="-1"/>
                <w:sz w:val="24"/>
              </w:rPr>
              <w:t>рада</w:t>
            </w:r>
          </w:p>
        </w:tc>
      </w:tr>
      <w:tr w:rsidR="00337D2B" w:rsidRPr="0042511C" w14:paraId="547806A6" w14:textId="77777777">
        <w:tc>
          <w:tcPr>
            <w:tcW w:w="1490" w:type="dxa"/>
          </w:tcPr>
          <w:p w14:paraId="704F66F6"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z w:val="24"/>
              </w:rPr>
              <w:t>Септембар</w:t>
            </w:r>
          </w:p>
        </w:tc>
        <w:tc>
          <w:tcPr>
            <w:tcW w:w="2345" w:type="dxa"/>
          </w:tcPr>
          <w:p w14:paraId="312DF11E" w14:textId="77777777" w:rsidR="00337D2B" w:rsidRDefault="00C84B04">
            <w:pPr>
              <w:pStyle w:val="ListParagraph"/>
              <w:tabs>
                <w:tab w:val="left" w:pos="456"/>
              </w:tabs>
              <w:spacing w:before="4" w:line="250" w:lineRule="auto"/>
              <w:ind w:left="95" w:right="215"/>
              <w:rPr>
                <w:rFonts w:ascii="Times New Roman" w:eastAsia="Times New Roman" w:hAnsi="Times New Roman"/>
                <w:sz w:val="21"/>
                <w:szCs w:val="21"/>
                <w:lang w:val="sr-Cyrl-RS"/>
              </w:rPr>
            </w:pPr>
            <w:r w:rsidRPr="0042511C">
              <w:rPr>
                <w:rFonts w:ascii="Times New Roman" w:hAnsi="Times New Roman"/>
                <w:sz w:val="21"/>
                <w:lang w:val="ru-RU"/>
              </w:rPr>
              <w:t>Слање</w:t>
            </w:r>
            <w:r w:rsidRPr="0042511C">
              <w:rPr>
                <w:rFonts w:ascii="Times New Roman" w:hAnsi="Times New Roman"/>
                <w:spacing w:val="31"/>
                <w:sz w:val="21"/>
                <w:lang w:val="ru-RU"/>
              </w:rPr>
              <w:t xml:space="preserve"> </w:t>
            </w:r>
            <w:r w:rsidRPr="0042511C">
              <w:rPr>
                <w:rFonts w:ascii="Times New Roman" w:hAnsi="Times New Roman"/>
                <w:spacing w:val="-2"/>
                <w:sz w:val="21"/>
                <w:lang w:val="ru-RU"/>
              </w:rPr>
              <w:t>захтева</w:t>
            </w:r>
            <w:r w:rsidRPr="0042511C">
              <w:rPr>
                <w:rFonts w:ascii="Times New Roman" w:hAnsi="Times New Roman"/>
                <w:spacing w:val="26"/>
                <w:w w:val="102"/>
                <w:sz w:val="21"/>
                <w:lang w:val="ru-RU"/>
              </w:rPr>
              <w:t xml:space="preserve"> </w:t>
            </w:r>
            <w:r w:rsidRPr="0042511C">
              <w:rPr>
                <w:rFonts w:ascii="Times New Roman" w:hAnsi="Times New Roman"/>
                <w:spacing w:val="-1"/>
                <w:sz w:val="21"/>
                <w:lang w:val="ru-RU"/>
              </w:rPr>
              <w:t>за</w:t>
            </w:r>
            <w:r w:rsidRPr="0042511C">
              <w:rPr>
                <w:rFonts w:ascii="Times New Roman" w:hAnsi="Times New Roman"/>
                <w:spacing w:val="22"/>
                <w:sz w:val="21"/>
                <w:lang w:val="ru-RU"/>
              </w:rPr>
              <w:t xml:space="preserve"> </w:t>
            </w:r>
            <w:r w:rsidRPr="0042511C">
              <w:rPr>
                <w:rFonts w:ascii="Times New Roman" w:hAnsi="Times New Roman"/>
                <w:spacing w:val="-1"/>
                <w:sz w:val="21"/>
                <w:lang w:val="ru-RU"/>
              </w:rPr>
              <w:t>налоге</w:t>
            </w:r>
            <w:r w:rsidRPr="0042511C">
              <w:rPr>
                <w:rFonts w:ascii="Times New Roman" w:hAnsi="Times New Roman"/>
                <w:spacing w:val="25"/>
                <w:w w:val="102"/>
                <w:sz w:val="21"/>
                <w:lang w:val="ru-RU"/>
              </w:rPr>
              <w:t xml:space="preserve"> </w:t>
            </w:r>
            <w:r w:rsidRPr="0042511C">
              <w:rPr>
                <w:rFonts w:ascii="Times New Roman" w:hAnsi="Times New Roman"/>
                <w:sz w:val="21"/>
                <w:lang w:val="ru-RU"/>
              </w:rPr>
              <w:t>ученика</w:t>
            </w:r>
            <w:r w:rsidRPr="0042511C">
              <w:rPr>
                <w:rFonts w:ascii="Times New Roman" w:hAnsi="Times New Roman"/>
                <w:spacing w:val="26"/>
                <w:sz w:val="21"/>
                <w:lang w:val="ru-RU"/>
              </w:rPr>
              <w:t xml:space="preserve"> </w:t>
            </w:r>
            <w:r w:rsidRPr="0042511C">
              <w:rPr>
                <w:rFonts w:ascii="Times New Roman" w:hAnsi="Times New Roman"/>
                <w:sz w:val="21"/>
                <w:lang w:val="ru-RU"/>
              </w:rPr>
              <w:t>и</w:t>
            </w:r>
            <w:r w:rsidRPr="0042511C">
              <w:rPr>
                <w:rFonts w:ascii="Times New Roman" w:hAnsi="Times New Roman"/>
                <w:spacing w:val="15"/>
                <w:sz w:val="21"/>
                <w:lang w:val="ru-RU"/>
              </w:rPr>
              <w:t xml:space="preserve"> </w:t>
            </w:r>
            <w:r w:rsidRPr="0042511C">
              <w:rPr>
                <w:rFonts w:ascii="Times New Roman" w:hAnsi="Times New Roman"/>
                <w:spacing w:val="1"/>
                <w:sz w:val="21"/>
                <w:lang w:val="ru-RU"/>
              </w:rPr>
              <w:t>нов</w:t>
            </w:r>
            <w:r>
              <w:rPr>
                <w:rFonts w:ascii="Times New Roman" w:hAnsi="Times New Roman"/>
                <w:spacing w:val="1"/>
                <w:sz w:val="21"/>
                <w:lang w:val="sr-Cyrl-RS"/>
              </w:rPr>
              <w:t>их</w:t>
            </w:r>
            <w:r w:rsidRPr="0042511C">
              <w:rPr>
                <w:rFonts w:ascii="Times New Roman" w:hAnsi="Times New Roman"/>
                <w:spacing w:val="23"/>
                <w:w w:val="102"/>
                <w:sz w:val="21"/>
                <w:lang w:val="ru-RU"/>
              </w:rPr>
              <w:t xml:space="preserve"> </w:t>
            </w:r>
            <w:r w:rsidRPr="0042511C">
              <w:rPr>
                <w:rFonts w:ascii="Times New Roman" w:hAnsi="Times New Roman"/>
                <w:sz w:val="21"/>
                <w:lang w:val="ru-RU"/>
              </w:rPr>
              <w:t>професор</w:t>
            </w:r>
            <w:r>
              <w:rPr>
                <w:rFonts w:ascii="Times New Roman" w:hAnsi="Times New Roman"/>
                <w:sz w:val="21"/>
                <w:lang w:val="sr-Cyrl-RS"/>
              </w:rPr>
              <w:t>а</w:t>
            </w:r>
          </w:p>
          <w:p w14:paraId="4A87C837" w14:textId="77777777" w:rsidR="00337D2B" w:rsidRPr="0042511C" w:rsidRDefault="00C84B04">
            <w:pPr>
              <w:pStyle w:val="ListParagraph"/>
              <w:tabs>
                <w:tab w:val="left" w:pos="456"/>
              </w:tabs>
              <w:spacing w:before="9" w:line="250" w:lineRule="auto"/>
              <w:ind w:left="95" w:right="118"/>
              <w:rPr>
                <w:rFonts w:ascii="Times New Roman" w:eastAsia="Times New Roman" w:hAnsi="Times New Roman"/>
                <w:sz w:val="21"/>
                <w:szCs w:val="21"/>
                <w:lang w:val="sr-Cyrl-RS"/>
              </w:rPr>
            </w:pPr>
            <w:r w:rsidRPr="0042511C">
              <w:rPr>
                <w:rFonts w:ascii="Times New Roman" w:hAnsi="Times New Roman"/>
                <w:sz w:val="21"/>
                <w:lang w:val="sr-Cyrl-RS"/>
              </w:rPr>
              <w:t>Обука</w:t>
            </w:r>
            <w:r w:rsidRPr="0042511C">
              <w:rPr>
                <w:rFonts w:ascii="Times New Roman" w:hAnsi="Times New Roman"/>
                <w:spacing w:val="33"/>
                <w:sz w:val="21"/>
                <w:lang w:val="sr-Cyrl-RS"/>
              </w:rPr>
              <w:t xml:space="preserve"> </w:t>
            </w:r>
            <w:r w:rsidRPr="0042511C">
              <w:rPr>
                <w:rFonts w:ascii="Times New Roman" w:hAnsi="Times New Roman"/>
                <w:spacing w:val="1"/>
                <w:sz w:val="21"/>
                <w:lang w:val="sr-Cyrl-RS"/>
              </w:rPr>
              <w:t>нових</w:t>
            </w:r>
            <w:r w:rsidRPr="0042511C">
              <w:rPr>
                <w:rFonts w:ascii="Times New Roman" w:hAnsi="Times New Roman"/>
                <w:spacing w:val="23"/>
                <w:w w:val="102"/>
                <w:sz w:val="21"/>
                <w:lang w:val="sr-Cyrl-RS"/>
              </w:rPr>
              <w:t xml:space="preserve"> </w:t>
            </w:r>
            <w:r w:rsidRPr="0042511C">
              <w:rPr>
                <w:rFonts w:ascii="Times New Roman" w:hAnsi="Times New Roman"/>
                <w:sz w:val="21"/>
                <w:lang w:val="sr-Cyrl-RS"/>
              </w:rPr>
              <w:t>чланова</w:t>
            </w:r>
            <w:r w:rsidRPr="0042511C">
              <w:rPr>
                <w:rFonts w:ascii="Times New Roman" w:hAnsi="Times New Roman"/>
                <w:spacing w:val="21"/>
                <w:w w:val="102"/>
                <w:sz w:val="21"/>
                <w:lang w:val="sr-Cyrl-RS"/>
              </w:rPr>
              <w:t xml:space="preserve"> </w:t>
            </w:r>
            <w:r w:rsidRPr="0042511C">
              <w:rPr>
                <w:rFonts w:ascii="Times New Roman" w:hAnsi="Times New Roman"/>
                <w:sz w:val="21"/>
                <w:lang w:val="sr-Cyrl-RS"/>
              </w:rPr>
              <w:t>Наставничког</w:t>
            </w:r>
            <w:r w:rsidRPr="0042511C">
              <w:rPr>
                <w:rFonts w:ascii="Times New Roman" w:hAnsi="Times New Roman"/>
                <w:spacing w:val="23"/>
                <w:w w:val="102"/>
                <w:sz w:val="21"/>
                <w:lang w:val="sr-Cyrl-RS"/>
              </w:rPr>
              <w:t xml:space="preserve"> </w:t>
            </w:r>
            <w:r w:rsidRPr="0042511C">
              <w:rPr>
                <w:rFonts w:ascii="Times New Roman" w:hAnsi="Times New Roman"/>
                <w:sz w:val="21"/>
                <w:lang w:val="sr-Cyrl-RS"/>
              </w:rPr>
              <w:t>већа</w:t>
            </w:r>
            <w:r w:rsidRPr="0042511C">
              <w:rPr>
                <w:rFonts w:ascii="Times New Roman" w:hAnsi="Times New Roman"/>
                <w:spacing w:val="22"/>
                <w:sz w:val="21"/>
                <w:lang w:val="sr-Cyrl-RS"/>
              </w:rPr>
              <w:t xml:space="preserve"> </w:t>
            </w:r>
            <w:r w:rsidRPr="0042511C">
              <w:rPr>
                <w:rFonts w:ascii="Times New Roman" w:hAnsi="Times New Roman"/>
                <w:spacing w:val="-1"/>
                <w:sz w:val="21"/>
                <w:lang w:val="sr-Cyrl-RS"/>
              </w:rPr>
              <w:t>за</w:t>
            </w:r>
            <w:r w:rsidRPr="0042511C">
              <w:rPr>
                <w:rFonts w:ascii="Times New Roman" w:hAnsi="Times New Roman"/>
                <w:spacing w:val="21"/>
                <w:w w:val="102"/>
                <w:sz w:val="21"/>
                <w:lang w:val="sr-Cyrl-RS"/>
              </w:rPr>
              <w:t xml:space="preserve"> </w:t>
            </w:r>
            <w:r w:rsidRPr="0042511C">
              <w:rPr>
                <w:rFonts w:ascii="Times New Roman" w:hAnsi="Times New Roman"/>
                <w:sz w:val="21"/>
                <w:lang w:val="sr-Cyrl-RS"/>
              </w:rPr>
              <w:t>коришћење</w:t>
            </w:r>
            <w:r w:rsidRPr="0042511C">
              <w:rPr>
                <w:rFonts w:ascii="Times New Roman" w:hAnsi="Times New Roman"/>
                <w:spacing w:val="27"/>
                <w:w w:val="102"/>
                <w:sz w:val="21"/>
                <w:lang w:val="sr-Cyrl-RS"/>
              </w:rPr>
              <w:t xml:space="preserve"> </w:t>
            </w:r>
            <w:r w:rsidRPr="0042511C">
              <w:rPr>
                <w:rFonts w:ascii="Times New Roman" w:hAnsi="Times New Roman"/>
                <w:sz w:val="21"/>
                <w:lang w:val="sr-Cyrl-RS"/>
              </w:rPr>
              <w:t>платформе</w:t>
            </w:r>
            <w:r w:rsidRPr="0042511C">
              <w:rPr>
                <w:rFonts w:ascii="Times New Roman" w:hAnsi="Times New Roman"/>
                <w:spacing w:val="23"/>
                <w:w w:val="102"/>
                <w:sz w:val="21"/>
                <w:lang w:val="sr-Cyrl-RS"/>
              </w:rPr>
              <w:t xml:space="preserve"> </w:t>
            </w:r>
            <w:r>
              <w:rPr>
                <w:rFonts w:ascii="Times New Roman" w:hAnsi="Times New Roman"/>
                <w:spacing w:val="-2"/>
                <w:sz w:val="21"/>
              </w:rPr>
              <w:t>Microsoft</w:t>
            </w:r>
            <w:r w:rsidRPr="0042511C">
              <w:rPr>
                <w:rFonts w:ascii="Times New Roman" w:hAnsi="Times New Roman"/>
                <w:sz w:val="21"/>
                <w:lang w:val="sr-Cyrl-RS"/>
              </w:rPr>
              <w:t xml:space="preserve"> </w:t>
            </w:r>
            <w:r w:rsidRPr="0042511C">
              <w:rPr>
                <w:rFonts w:ascii="Times New Roman" w:hAnsi="Times New Roman"/>
                <w:spacing w:val="6"/>
                <w:sz w:val="21"/>
                <w:lang w:val="sr-Cyrl-RS"/>
              </w:rPr>
              <w:t xml:space="preserve"> </w:t>
            </w:r>
            <w:r>
              <w:rPr>
                <w:rFonts w:ascii="Times New Roman" w:hAnsi="Times New Roman"/>
                <w:spacing w:val="-2"/>
                <w:sz w:val="21"/>
              </w:rPr>
              <w:t>Office</w:t>
            </w:r>
            <w:r w:rsidRPr="0042511C">
              <w:rPr>
                <w:rFonts w:ascii="Times New Roman" w:hAnsi="Times New Roman"/>
                <w:spacing w:val="25"/>
                <w:w w:val="102"/>
                <w:sz w:val="21"/>
                <w:lang w:val="sr-Cyrl-RS"/>
              </w:rPr>
              <w:t xml:space="preserve"> </w:t>
            </w:r>
            <w:r w:rsidRPr="0042511C">
              <w:rPr>
                <w:rFonts w:ascii="Times New Roman" w:hAnsi="Times New Roman"/>
                <w:spacing w:val="16"/>
                <w:sz w:val="21"/>
                <w:lang w:val="sr-Cyrl-RS"/>
              </w:rPr>
              <w:t xml:space="preserve"> </w:t>
            </w:r>
            <w:r w:rsidRPr="0042511C">
              <w:rPr>
                <w:rFonts w:ascii="Times New Roman" w:hAnsi="Times New Roman"/>
                <w:sz w:val="21"/>
                <w:lang w:val="sr-Cyrl-RS"/>
              </w:rPr>
              <w:t>и</w:t>
            </w:r>
            <w:r w:rsidRPr="0042511C">
              <w:rPr>
                <w:rFonts w:ascii="Times New Roman" w:hAnsi="Times New Roman"/>
                <w:spacing w:val="8"/>
                <w:sz w:val="21"/>
                <w:lang w:val="sr-Cyrl-RS"/>
              </w:rPr>
              <w:t xml:space="preserve"> </w:t>
            </w:r>
            <w:r w:rsidRPr="0042511C">
              <w:rPr>
                <w:rFonts w:ascii="Times New Roman" w:hAnsi="Times New Roman"/>
                <w:sz w:val="21"/>
                <w:lang w:val="sr-Cyrl-RS"/>
              </w:rPr>
              <w:t>алата</w:t>
            </w:r>
            <w:r w:rsidRPr="0042511C">
              <w:rPr>
                <w:rFonts w:ascii="Times New Roman" w:hAnsi="Times New Roman"/>
                <w:spacing w:val="21"/>
                <w:w w:val="102"/>
                <w:sz w:val="21"/>
                <w:lang w:val="sr-Cyrl-RS"/>
              </w:rPr>
              <w:t xml:space="preserve"> </w:t>
            </w:r>
            <w:r>
              <w:rPr>
                <w:rFonts w:ascii="Times New Roman" w:hAnsi="Times New Roman"/>
                <w:spacing w:val="-2"/>
                <w:sz w:val="21"/>
              </w:rPr>
              <w:t>Microsoft</w:t>
            </w:r>
            <w:r w:rsidRPr="0042511C">
              <w:rPr>
                <w:rFonts w:ascii="Times New Roman" w:hAnsi="Times New Roman"/>
                <w:sz w:val="21"/>
                <w:lang w:val="sr-Cyrl-RS"/>
              </w:rPr>
              <w:t xml:space="preserve"> </w:t>
            </w:r>
            <w:r w:rsidRPr="0042511C">
              <w:rPr>
                <w:rFonts w:ascii="Times New Roman" w:hAnsi="Times New Roman"/>
                <w:spacing w:val="11"/>
                <w:sz w:val="21"/>
                <w:lang w:val="sr-Cyrl-RS"/>
              </w:rPr>
              <w:t xml:space="preserve"> </w:t>
            </w:r>
            <w:r>
              <w:rPr>
                <w:rFonts w:ascii="Times New Roman" w:hAnsi="Times New Roman"/>
                <w:spacing w:val="1"/>
                <w:sz w:val="21"/>
              </w:rPr>
              <w:t>Teams</w:t>
            </w:r>
          </w:p>
          <w:p w14:paraId="5618C849" w14:textId="77777777" w:rsidR="00337D2B" w:rsidRPr="0042511C" w:rsidRDefault="00C84B04">
            <w:pPr>
              <w:pStyle w:val="ListParagraph"/>
              <w:tabs>
                <w:tab w:val="left" w:pos="456"/>
              </w:tabs>
              <w:spacing w:before="10" w:line="250" w:lineRule="auto"/>
              <w:ind w:left="95" w:right="118"/>
              <w:rPr>
                <w:rFonts w:ascii="Times New Roman" w:eastAsia="Times New Roman" w:hAnsi="Times New Roman"/>
                <w:sz w:val="21"/>
                <w:szCs w:val="21"/>
                <w:lang w:val="sr-Cyrl-RS"/>
              </w:rPr>
            </w:pPr>
            <w:r w:rsidRPr="0042511C">
              <w:rPr>
                <w:rFonts w:ascii="Times New Roman" w:hAnsi="Times New Roman"/>
                <w:sz w:val="21"/>
                <w:lang w:val="sr-Cyrl-RS"/>
              </w:rPr>
              <w:t>Обука</w:t>
            </w:r>
            <w:r w:rsidRPr="0042511C">
              <w:rPr>
                <w:rFonts w:ascii="Times New Roman" w:hAnsi="Times New Roman"/>
                <w:spacing w:val="39"/>
                <w:sz w:val="21"/>
                <w:lang w:val="sr-Cyrl-RS"/>
              </w:rPr>
              <w:t xml:space="preserve"> </w:t>
            </w:r>
            <w:r w:rsidRPr="0042511C">
              <w:rPr>
                <w:rFonts w:ascii="Times New Roman" w:hAnsi="Times New Roman"/>
                <w:sz w:val="21"/>
                <w:lang w:val="sr-Cyrl-RS"/>
              </w:rPr>
              <w:t>ученика</w:t>
            </w:r>
            <w:r w:rsidRPr="0042511C">
              <w:rPr>
                <w:rFonts w:ascii="Times New Roman" w:hAnsi="Times New Roman"/>
                <w:spacing w:val="22"/>
                <w:w w:val="102"/>
                <w:sz w:val="21"/>
                <w:lang w:val="sr-Cyrl-RS"/>
              </w:rPr>
              <w:t xml:space="preserve"> </w:t>
            </w:r>
            <w:r w:rsidRPr="0042511C">
              <w:rPr>
                <w:rFonts w:ascii="Times New Roman" w:hAnsi="Times New Roman"/>
                <w:spacing w:val="-1"/>
                <w:sz w:val="21"/>
                <w:lang w:val="sr-Cyrl-RS"/>
              </w:rPr>
              <w:t>за</w:t>
            </w:r>
            <w:r w:rsidRPr="0042511C">
              <w:rPr>
                <w:rFonts w:ascii="Times New Roman" w:hAnsi="Times New Roman"/>
                <w:spacing w:val="31"/>
                <w:sz w:val="21"/>
                <w:lang w:val="sr-Cyrl-RS"/>
              </w:rPr>
              <w:t xml:space="preserve"> </w:t>
            </w:r>
            <w:r w:rsidRPr="0042511C">
              <w:rPr>
                <w:rFonts w:ascii="Times New Roman" w:hAnsi="Times New Roman"/>
                <w:sz w:val="21"/>
                <w:lang w:val="sr-Cyrl-RS"/>
              </w:rPr>
              <w:t>коришћење</w:t>
            </w:r>
            <w:r w:rsidRPr="0042511C">
              <w:rPr>
                <w:rFonts w:ascii="Times New Roman" w:hAnsi="Times New Roman"/>
                <w:spacing w:val="27"/>
                <w:w w:val="102"/>
                <w:sz w:val="21"/>
                <w:lang w:val="sr-Cyrl-RS"/>
              </w:rPr>
              <w:t xml:space="preserve"> </w:t>
            </w:r>
            <w:r w:rsidRPr="0042511C">
              <w:rPr>
                <w:rFonts w:ascii="Times New Roman" w:hAnsi="Times New Roman"/>
                <w:sz w:val="21"/>
                <w:lang w:val="sr-Cyrl-RS"/>
              </w:rPr>
              <w:t>платформе</w:t>
            </w:r>
            <w:r w:rsidRPr="0042511C">
              <w:rPr>
                <w:rFonts w:ascii="Times New Roman" w:hAnsi="Times New Roman"/>
                <w:spacing w:val="23"/>
                <w:w w:val="102"/>
                <w:sz w:val="21"/>
                <w:lang w:val="sr-Cyrl-RS"/>
              </w:rPr>
              <w:t xml:space="preserve"> </w:t>
            </w:r>
            <w:r>
              <w:rPr>
                <w:rFonts w:ascii="Times New Roman" w:hAnsi="Times New Roman"/>
                <w:spacing w:val="-2"/>
                <w:sz w:val="21"/>
              </w:rPr>
              <w:t>Microsoft</w:t>
            </w:r>
            <w:r w:rsidRPr="0042511C">
              <w:rPr>
                <w:rFonts w:ascii="Times New Roman" w:hAnsi="Times New Roman"/>
                <w:sz w:val="21"/>
                <w:lang w:val="sr-Cyrl-RS"/>
              </w:rPr>
              <w:t xml:space="preserve"> </w:t>
            </w:r>
            <w:r w:rsidRPr="0042511C">
              <w:rPr>
                <w:rFonts w:ascii="Times New Roman" w:hAnsi="Times New Roman"/>
                <w:spacing w:val="6"/>
                <w:sz w:val="21"/>
                <w:lang w:val="sr-Cyrl-RS"/>
              </w:rPr>
              <w:t xml:space="preserve"> </w:t>
            </w:r>
            <w:r>
              <w:rPr>
                <w:rFonts w:ascii="Times New Roman" w:hAnsi="Times New Roman"/>
                <w:spacing w:val="-2"/>
                <w:sz w:val="21"/>
              </w:rPr>
              <w:t>Office</w:t>
            </w:r>
            <w:r w:rsidRPr="0042511C">
              <w:rPr>
                <w:rFonts w:ascii="Times New Roman" w:hAnsi="Times New Roman"/>
                <w:spacing w:val="25"/>
                <w:w w:val="102"/>
                <w:sz w:val="21"/>
                <w:lang w:val="sr-Cyrl-RS"/>
              </w:rPr>
              <w:t xml:space="preserve"> </w:t>
            </w:r>
            <w:r w:rsidRPr="0042511C">
              <w:rPr>
                <w:rFonts w:ascii="Times New Roman" w:hAnsi="Times New Roman"/>
                <w:spacing w:val="16"/>
                <w:sz w:val="21"/>
                <w:lang w:val="sr-Cyrl-RS"/>
              </w:rPr>
              <w:t xml:space="preserve"> </w:t>
            </w:r>
            <w:r w:rsidRPr="0042511C">
              <w:rPr>
                <w:rFonts w:ascii="Times New Roman" w:hAnsi="Times New Roman"/>
                <w:sz w:val="21"/>
                <w:lang w:val="sr-Cyrl-RS"/>
              </w:rPr>
              <w:t>и</w:t>
            </w:r>
            <w:r w:rsidRPr="0042511C">
              <w:rPr>
                <w:rFonts w:ascii="Times New Roman" w:hAnsi="Times New Roman"/>
                <w:spacing w:val="8"/>
                <w:sz w:val="21"/>
                <w:lang w:val="sr-Cyrl-RS"/>
              </w:rPr>
              <w:t xml:space="preserve"> </w:t>
            </w:r>
            <w:r w:rsidRPr="0042511C">
              <w:rPr>
                <w:rFonts w:ascii="Times New Roman" w:hAnsi="Times New Roman"/>
                <w:sz w:val="21"/>
                <w:lang w:val="sr-Cyrl-RS"/>
              </w:rPr>
              <w:t>алата</w:t>
            </w:r>
            <w:r w:rsidRPr="0042511C">
              <w:rPr>
                <w:rFonts w:ascii="Times New Roman" w:hAnsi="Times New Roman"/>
                <w:spacing w:val="21"/>
                <w:w w:val="102"/>
                <w:sz w:val="21"/>
                <w:lang w:val="sr-Cyrl-RS"/>
              </w:rPr>
              <w:t xml:space="preserve"> </w:t>
            </w:r>
            <w:r>
              <w:rPr>
                <w:rFonts w:ascii="Times New Roman" w:hAnsi="Times New Roman"/>
                <w:spacing w:val="-2"/>
                <w:sz w:val="21"/>
              </w:rPr>
              <w:t>Microsoft</w:t>
            </w:r>
            <w:r w:rsidRPr="0042511C">
              <w:rPr>
                <w:rFonts w:ascii="Times New Roman" w:hAnsi="Times New Roman"/>
                <w:sz w:val="21"/>
                <w:lang w:val="sr-Cyrl-RS"/>
              </w:rPr>
              <w:t xml:space="preserve"> </w:t>
            </w:r>
            <w:r w:rsidRPr="0042511C">
              <w:rPr>
                <w:rFonts w:ascii="Times New Roman" w:hAnsi="Times New Roman"/>
                <w:spacing w:val="11"/>
                <w:sz w:val="21"/>
                <w:lang w:val="sr-Cyrl-RS"/>
              </w:rPr>
              <w:t xml:space="preserve"> </w:t>
            </w:r>
            <w:r>
              <w:rPr>
                <w:rFonts w:ascii="Times New Roman" w:hAnsi="Times New Roman"/>
                <w:spacing w:val="1"/>
                <w:sz w:val="21"/>
              </w:rPr>
              <w:t>Teams</w:t>
            </w:r>
          </w:p>
          <w:p w14:paraId="0FC87E5A" w14:textId="77777777" w:rsidR="00337D2B" w:rsidRPr="0042511C" w:rsidRDefault="00C84B04">
            <w:pPr>
              <w:pStyle w:val="ListParagraph"/>
              <w:tabs>
                <w:tab w:val="left" w:pos="456"/>
              </w:tabs>
              <w:spacing w:line="255" w:lineRule="auto"/>
              <w:ind w:left="95" w:right="431"/>
              <w:rPr>
                <w:rFonts w:ascii="Times New Roman" w:eastAsia="Times New Roman" w:hAnsi="Times New Roman"/>
                <w:sz w:val="21"/>
                <w:szCs w:val="21"/>
                <w:lang w:val="ru-RU"/>
              </w:rPr>
            </w:pPr>
            <w:r w:rsidRPr="0042511C">
              <w:rPr>
                <w:rFonts w:ascii="Times New Roman" w:hAnsi="Times New Roman"/>
                <w:sz w:val="21"/>
                <w:lang w:val="ru-RU"/>
              </w:rPr>
              <w:t>Набавка</w:t>
            </w:r>
            <w:r w:rsidRPr="0042511C">
              <w:rPr>
                <w:rFonts w:ascii="Times New Roman" w:hAnsi="Times New Roman"/>
                <w:spacing w:val="25"/>
                <w:w w:val="102"/>
                <w:sz w:val="21"/>
                <w:lang w:val="ru-RU"/>
              </w:rPr>
              <w:t xml:space="preserve"> </w:t>
            </w:r>
            <w:r w:rsidRPr="0042511C">
              <w:rPr>
                <w:rFonts w:ascii="Times New Roman" w:hAnsi="Times New Roman"/>
                <w:sz w:val="21"/>
                <w:lang w:val="ru-RU"/>
              </w:rPr>
              <w:t>софтвера</w:t>
            </w:r>
            <w:r w:rsidRPr="0042511C">
              <w:rPr>
                <w:rFonts w:ascii="Times New Roman" w:hAnsi="Times New Roman"/>
                <w:spacing w:val="34"/>
                <w:sz w:val="21"/>
                <w:lang w:val="ru-RU"/>
              </w:rPr>
              <w:t xml:space="preserve"> </w:t>
            </w:r>
            <w:r w:rsidRPr="0042511C">
              <w:rPr>
                <w:rFonts w:ascii="Times New Roman" w:hAnsi="Times New Roman"/>
                <w:spacing w:val="-1"/>
                <w:sz w:val="21"/>
                <w:lang w:val="ru-RU"/>
              </w:rPr>
              <w:t>за</w:t>
            </w:r>
            <w:r w:rsidRPr="0042511C">
              <w:rPr>
                <w:rFonts w:ascii="Times New Roman" w:hAnsi="Times New Roman"/>
                <w:spacing w:val="21"/>
                <w:w w:val="102"/>
                <w:sz w:val="21"/>
                <w:lang w:val="ru-RU"/>
              </w:rPr>
              <w:t xml:space="preserve"> </w:t>
            </w:r>
            <w:r w:rsidRPr="0042511C">
              <w:rPr>
                <w:rFonts w:ascii="Times New Roman" w:hAnsi="Times New Roman"/>
                <w:sz w:val="21"/>
                <w:lang w:val="ru-RU"/>
              </w:rPr>
              <w:t>стручна</w:t>
            </w:r>
            <w:r w:rsidRPr="0042511C">
              <w:rPr>
                <w:rFonts w:ascii="Times New Roman" w:hAnsi="Times New Roman"/>
                <w:spacing w:val="32"/>
                <w:sz w:val="21"/>
                <w:lang w:val="ru-RU"/>
              </w:rPr>
              <w:t xml:space="preserve"> </w:t>
            </w:r>
            <w:r w:rsidRPr="0042511C">
              <w:rPr>
                <w:rFonts w:ascii="Times New Roman" w:hAnsi="Times New Roman"/>
                <w:sz w:val="21"/>
                <w:lang w:val="ru-RU"/>
              </w:rPr>
              <w:t>већа</w:t>
            </w:r>
          </w:p>
        </w:tc>
        <w:tc>
          <w:tcPr>
            <w:tcW w:w="2165" w:type="dxa"/>
          </w:tcPr>
          <w:p w14:paraId="19A3F067" w14:textId="77777777" w:rsidR="00337D2B" w:rsidRPr="0042511C" w:rsidRDefault="00C84B04">
            <w:pPr>
              <w:pStyle w:val="TableParagraph"/>
              <w:spacing w:line="255" w:lineRule="exact"/>
              <w:ind w:left="94"/>
              <w:rPr>
                <w:rFonts w:ascii="Times New Roman" w:eastAsia="Times New Roman" w:hAnsi="Times New Roman" w:cs="Times New Roman"/>
                <w:sz w:val="24"/>
                <w:szCs w:val="24"/>
                <w:lang w:val="ru-RU"/>
              </w:rPr>
            </w:pPr>
            <w:r w:rsidRPr="0042511C">
              <w:rPr>
                <w:rFonts w:ascii="Times New Roman" w:hAnsi="Times New Roman"/>
                <w:sz w:val="24"/>
                <w:lang w:val="ru-RU"/>
              </w:rPr>
              <w:t>Практичан</w:t>
            </w:r>
            <w:r w:rsidRPr="0042511C">
              <w:rPr>
                <w:rFonts w:ascii="Times New Roman" w:hAnsi="Times New Roman"/>
                <w:spacing w:val="-9"/>
                <w:sz w:val="24"/>
                <w:lang w:val="ru-RU"/>
              </w:rPr>
              <w:t xml:space="preserve"> </w:t>
            </w:r>
            <w:r w:rsidRPr="0042511C">
              <w:rPr>
                <w:rFonts w:ascii="Times New Roman" w:hAnsi="Times New Roman"/>
                <w:sz w:val="24"/>
                <w:lang w:val="ru-RU"/>
              </w:rPr>
              <w:t>рад</w:t>
            </w:r>
            <w:r w:rsidRPr="0042511C">
              <w:rPr>
                <w:rFonts w:ascii="Times New Roman" w:hAnsi="Times New Roman"/>
                <w:spacing w:val="-3"/>
                <w:sz w:val="24"/>
                <w:lang w:val="ru-RU"/>
              </w:rPr>
              <w:t xml:space="preserve"> </w:t>
            </w:r>
            <w:r w:rsidRPr="0042511C">
              <w:rPr>
                <w:rFonts w:ascii="Times New Roman" w:hAnsi="Times New Roman"/>
                <w:spacing w:val="1"/>
                <w:sz w:val="24"/>
                <w:lang w:val="ru-RU"/>
              </w:rPr>
              <w:t>на</w:t>
            </w:r>
          </w:p>
          <w:p w14:paraId="414A719D" w14:textId="77777777" w:rsidR="00337D2B" w:rsidRPr="0042511C" w:rsidRDefault="00C84B04">
            <w:pPr>
              <w:pStyle w:val="TableParagraph"/>
              <w:ind w:left="94" w:right="338"/>
              <w:rPr>
                <w:rFonts w:ascii="Times New Roman" w:eastAsia="Times New Roman" w:hAnsi="Times New Roman" w:cs="Times New Roman"/>
                <w:sz w:val="24"/>
                <w:szCs w:val="24"/>
                <w:lang w:val="ru-RU"/>
              </w:rPr>
            </w:pPr>
            <w:r w:rsidRPr="0042511C">
              <w:rPr>
                <w:rFonts w:ascii="Times New Roman" w:hAnsi="Times New Roman"/>
                <w:spacing w:val="1"/>
                <w:sz w:val="24"/>
                <w:lang w:val="ru-RU"/>
              </w:rPr>
              <w:t>платформи</w:t>
            </w:r>
            <w:r w:rsidRPr="0042511C">
              <w:rPr>
                <w:rFonts w:ascii="Times New Roman" w:hAnsi="Times New Roman"/>
                <w:spacing w:val="21"/>
                <w:sz w:val="24"/>
                <w:lang w:val="ru-RU"/>
              </w:rPr>
              <w:t xml:space="preserve"> </w:t>
            </w:r>
            <w:r>
              <w:rPr>
                <w:rFonts w:ascii="Times New Roman" w:hAnsi="Times New Roman"/>
                <w:spacing w:val="-1"/>
                <w:sz w:val="24"/>
              </w:rPr>
              <w:t>Microsoft</w:t>
            </w:r>
            <w:r w:rsidRPr="0042511C">
              <w:rPr>
                <w:rFonts w:ascii="Times New Roman" w:hAnsi="Times New Roman"/>
                <w:spacing w:val="5"/>
                <w:sz w:val="24"/>
                <w:lang w:val="ru-RU"/>
              </w:rPr>
              <w:t xml:space="preserve"> </w:t>
            </w:r>
            <w:r>
              <w:rPr>
                <w:rFonts w:ascii="Times New Roman" w:hAnsi="Times New Roman"/>
                <w:spacing w:val="-3"/>
                <w:sz w:val="24"/>
              </w:rPr>
              <w:t>Office</w:t>
            </w:r>
            <w:r w:rsidRPr="0042511C">
              <w:rPr>
                <w:rFonts w:ascii="Times New Roman" w:hAnsi="Times New Roman"/>
                <w:spacing w:val="24"/>
                <w:sz w:val="24"/>
                <w:lang w:val="ru-RU"/>
              </w:rPr>
              <w:t xml:space="preserve"> </w:t>
            </w:r>
            <w:r w:rsidRPr="0042511C">
              <w:rPr>
                <w:rFonts w:ascii="Times New Roman" w:hAnsi="Times New Roman"/>
                <w:sz w:val="24"/>
                <w:lang w:val="ru-RU"/>
              </w:rPr>
              <w:t xml:space="preserve">, </w:t>
            </w:r>
            <w:r w:rsidRPr="0042511C">
              <w:rPr>
                <w:rFonts w:ascii="Times New Roman" w:hAnsi="Times New Roman"/>
                <w:spacing w:val="-2"/>
                <w:sz w:val="24"/>
                <w:lang w:val="ru-RU"/>
              </w:rPr>
              <w:t>захтев</w:t>
            </w:r>
          </w:p>
        </w:tc>
        <w:tc>
          <w:tcPr>
            <w:tcW w:w="1930" w:type="dxa"/>
          </w:tcPr>
          <w:p w14:paraId="5FF577D7" w14:textId="77777777" w:rsidR="00337D2B" w:rsidRPr="0042511C" w:rsidRDefault="00C84B04">
            <w:pPr>
              <w:pStyle w:val="TableParagraph"/>
              <w:spacing w:line="255" w:lineRule="exact"/>
              <w:ind w:left="82"/>
              <w:rPr>
                <w:rFonts w:ascii="Times New Roman" w:eastAsia="Times New Roman" w:hAnsi="Times New Roman" w:cs="Times New Roman"/>
                <w:sz w:val="24"/>
                <w:szCs w:val="24"/>
                <w:lang w:val="ru-RU"/>
              </w:rPr>
            </w:pPr>
            <w:r w:rsidRPr="0042511C">
              <w:rPr>
                <w:rFonts w:ascii="Times New Roman" w:hAnsi="Times New Roman"/>
                <w:spacing w:val="-1"/>
                <w:sz w:val="24"/>
                <w:lang w:val="ru-RU"/>
              </w:rPr>
              <w:t>Чланови</w:t>
            </w:r>
            <w:r w:rsidRPr="0042511C">
              <w:rPr>
                <w:rFonts w:ascii="Times New Roman" w:hAnsi="Times New Roman"/>
                <w:spacing w:val="3"/>
                <w:sz w:val="24"/>
                <w:lang w:val="ru-RU"/>
              </w:rPr>
              <w:t xml:space="preserve"> </w:t>
            </w:r>
            <w:r w:rsidRPr="0042511C">
              <w:rPr>
                <w:rFonts w:ascii="Times New Roman" w:hAnsi="Times New Roman"/>
                <w:sz w:val="24"/>
                <w:lang w:val="ru-RU"/>
              </w:rPr>
              <w:t>Тима,</w:t>
            </w:r>
          </w:p>
          <w:p w14:paraId="67034AD8" w14:textId="77777777" w:rsidR="00337D2B" w:rsidRPr="0042511C" w:rsidRDefault="00C84B04">
            <w:pPr>
              <w:pStyle w:val="TableParagraph"/>
              <w:ind w:left="82" w:right="157"/>
              <w:rPr>
                <w:rFonts w:ascii="Times New Roman" w:eastAsia="Times New Roman" w:hAnsi="Times New Roman" w:cs="Times New Roman"/>
                <w:sz w:val="24"/>
                <w:szCs w:val="24"/>
                <w:lang w:val="ru-RU"/>
              </w:rPr>
            </w:pPr>
            <w:r w:rsidRPr="0042511C">
              <w:rPr>
                <w:rFonts w:ascii="Times New Roman" w:hAnsi="Times New Roman"/>
                <w:spacing w:val="-1"/>
                <w:sz w:val="24"/>
                <w:lang w:val="ru-RU"/>
              </w:rPr>
              <w:t>чланови</w:t>
            </w:r>
            <w:r w:rsidRPr="0042511C">
              <w:rPr>
                <w:rFonts w:ascii="Times New Roman" w:hAnsi="Times New Roman"/>
                <w:spacing w:val="24"/>
                <w:sz w:val="24"/>
                <w:lang w:val="ru-RU"/>
              </w:rPr>
              <w:t xml:space="preserve"> </w:t>
            </w:r>
            <w:r w:rsidRPr="0042511C">
              <w:rPr>
                <w:rFonts w:ascii="Times New Roman" w:hAnsi="Times New Roman"/>
                <w:sz w:val="24"/>
                <w:lang w:val="ru-RU"/>
              </w:rPr>
              <w:t>Наставничко</w:t>
            </w:r>
            <w:r w:rsidRPr="0042511C">
              <w:rPr>
                <w:rFonts w:ascii="Times New Roman" w:hAnsi="Times New Roman"/>
                <w:spacing w:val="-12"/>
                <w:sz w:val="24"/>
                <w:lang w:val="ru-RU"/>
              </w:rPr>
              <w:t xml:space="preserve"> </w:t>
            </w:r>
            <w:r w:rsidRPr="0042511C">
              <w:rPr>
                <w:rFonts w:ascii="Times New Roman" w:hAnsi="Times New Roman"/>
                <w:sz w:val="24"/>
                <w:lang w:val="ru-RU"/>
              </w:rPr>
              <w:t>г</w:t>
            </w:r>
            <w:r w:rsidRPr="0042511C">
              <w:rPr>
                <w:rFonts w:ascii="Times New Roman" w:hAnsi="Times New Roman"/>
                <w:spacing w:val="21"/>
                <w:sz w:val="24"/>
                <w:lang w:val="ru-RU"/>
              </w:rPr>
              <w:t xml:space="preserve"> </w:t>
            </w:r>
            <w:r w:rsidRPr="0042511C">
              <w:rPr>
                <w:rFonts w:ascii="Times New Roman" w:hAnsi="Times New Roman"/>
                <w:spacing w:val="-4"/>
                <w:sz w:val="24"/>
                <w:lang w:val="ru-RU"/>
              </w:rPr>
              <w:t>већа,</w:t>
            </w:r>
            <w:r w:rsidRPr="0042511C">
              <w:rPr>
                <w:rFonts w:ascii="Times New Roman" w:hAnsi="Times New Roman"/>
                <w:spacing w:val="13"/>
                <w:sz w:val="24"/>
                <w:lang w:val="ru-RU"/>
              </w:rPr>
              <w:t xml:space="preserve"> </w:t>
            </w:r>
            <w:r w:rsidRPr="0042511C">
              <w:rPr>
                <w:rFonts w:ascii="Times New Roman" w:hAnsi="Times New Roman"/>
                <w:sz w:val="24"/>
                <w:lang w:val="ru-RU"/>
              </w:rPr>
              <w:t>ученици,</w:t>
            </w:r>
            <w:r w:rsidRPr="0042511C">
              <w:rPr>
                <w:rFonts w:ascii="Times New Roman" w:hAnsi="Times New Roman"/>
                <w:spacing w:val="24"/>
                <w:sz w:val="24"/>
                <w:lang w:val="ru-RU"/>
              </w:rPr>
              <w:t xml:space="preserve"> </w:t>
            </w:r>
            <w:r w:rsidRPr="0042511C">
              <w:rPr>
                <w:rFonts w:ascii="Times New Roman" w:hAnsi="Times New Roman"/>
                <w:spacing w:val="-2"/>
                <w:sz w:val="24"/>
                <w:lang w:val="ru-RU"/>
              </w:rPr>
              <w:t>руководиоци</w:t>
            </w:r>
            <w:r w:rsidRPr="0042511C">
              <w:rPr>
                <w:rFonts w:ascii="Times New Roman" w:hAnsi="Times New Roman"/>
                <w:spacing w:val="30"/>
                <w:sz w:val="24"/>
                <w:lang w:val="ru-RU"/>
              </w:rPr>
              <w:t xml:space="preserve"> </w:t>
            </w:r>
            <w:r w:rsidRPr="0042511C">
              <w:rPr>
                <w:rFonts w:ascii="Times New Roman" w:hAnsi="Times New Roman"/>
                <w:spacing w:val="-1"/>
                <w:sz w:val="24"/>
                <w:lang w:val="ru-RU"/>
              </w:rPr>
              <w:t xml:space="preserve">стручних </w:t>
            </w:r>
            <w:r w:rsidRPr="0042511C">
              <w:rPr>
                <w:rFonts w:ascii="Times New Roman" w:hAnsi="Times New Roman"/>
                <w:spacing w:val="-3"/>
                <w:sz w:val="24"/>
                <w:lang w:val="ru-RU"/>
              </w:rPr>
              <w:t>већа,</w:t>
            </w:r>
            <w:r w:rsidRPr="0042511C">
              <w:rPr>
                <w:rFonts w:ascii="Times New Roman" w:hAnsi="Times New Roman"/>
                <w:spacing w:val="26"/>
                <w:sz w:val="24"/>
                <w:lang w:val="ru-RU"/>
              </w:rPr>
              <w:t xml:space="preserve"> </w:t>
            </w:r>
            <w:r w:rsidRPr="0042511C">
              <w:rPr>
                <w:rFonts w:ascii="Times New Roman" w:hAnsi="Times New Roman"/>
                <w:spacing w:val="1"/>
                <w:sz w:val="24"/>
                <w:lang w:val="ru-RU"/>
              </w:rPr>
              <w:t>администратор</w:t>
            </w:r>
            <w:r w:rsidRPr="0042511C">
              <w:rPr>
                <w:rFonts w:ascii="Times New Roman" w:hAnsi="Times New Roman"/>
                <w:spacing w:val="23"/>
                <w:sz w:val="24"/>
                <w:lang w:val="ru-RU"/>
              </w:rPr>
              <w:t xml:space="preserve"> </w:t>
            </w:r>
            <w:r w:rsidRPr="0042511C">
              <w:rPr>
                <w:rFonts w:ascii="Times New Roman" w:hAnsi="Times New Roman"/>
                <w:spacing w:val="1"/>
                <w:sz w:val="24"/>
                <w:lang w:val="ru-RU"/>
              </w:rPr>
              <w:t>Тимс-а</w:t>
            </w:r>
          </w:p>
        </w:tc>
        <w:tc>
          <w:tcPr>
            <w:tcW w:w="1680" w:type="dxa"/>
          </w:tcPr>
          <w:p w14:paraId="045B3536" w14:textId="77777777" w:rsidR="00337D2B" w:rsidRPr="0042511C" w:rsidRDefault="00C84B04">
            <w:pPr>
              <w:pStyle w:val="TableParagraph"/>
              <w:spacing w:line="255" w:lineRule="exact"/>
              <w:ind w:left="94"/>
              <w:rPr>
                <w:rFonts w:ascii="Times New Roman" w:eastAsia="Times New Roman" w:hAnsi="Times New Roman" w:cs="Times New Roman"/>
                <w:sz w:val="24"/>
                <w:szCs w:val="24"/>
                <w:lang w:val="ru-RU"/>
              </w:rPr>
            </w:pPr>
            <w:r w:rsidRPr="0042511C">
              <w:rPr>
                <w:rFonts w:ascii="Times New Roman" w:hAnsi="Times New Roman"/>
                <w:spacing w:val="-1"/>
                <w:sz w:val="24"/>
                <w:lang w:val="ru-RU"/>
              </w:rPr>
              <w:t>Послтаи</w:t>
            </w:r>
          </w:p>
          <w:p w14:paraId="3A150BF2" w14:textId="77777777" w:rsidR="00337D2B" w:rsidRPr="0042511C" w:rsidRDefault="00C84B04">
            <w:pPr>
              <w:pStyle w:val="TableParagraph"/>
              <w:ind w:left="94" w:right="158"/>
              <w:rPr>
                <w:rFonts w:ascii="Times New Roman" w:eastAsia="Times New Roman" w:hAnsi="Times New Roman" w:cs="Times New Roman"/>
                <w:sz w:val="24"/>
                <w:szCs w:val="24"/>
                <w:lang w:val="ru-RU"/>
              </w:rPr>
            </w:pPr>
            <w:r w:rsidRPr="0042511C">
              <w:rPr>
                <w:rFonts w:ascii="Times New Roman" w:hAnsi="Times New Roman"/>
                <w:spacing w:val="-2"/>
                <w:sz w:val="24"/>
                <w:lang w:val="ru-RU"/>
              </w:rPr>
              <w:t>захтеви</w:t>
            </w:r>
            <w:r w:rsidRPr="0042511C">
              <w:rPr>
                <w:rFonts w:ascii="Times New Roman" w:hAnsi="Times New Roman"/>
                <w:spacing w:val="15"/>
                <w:sz w:val="24"/>
                <w:lang w:val="ru-RU"/>
              </w:rPr>
              <w:t xml:space="preserve"> </w:t>
            </w:r>
            <w:r w:rsidRPr="0042511C">
              <w:rPr>
                <w:rFonts w:ascii="Times New Roman" w:hAnsi="Times New Roman"/>
                <w:sz w:val="24"/>
                <w:lang w:val="ru-RU"/>
              </w:rPr>
              <w:t>за</w:t>
            </w:r>
            <w:r w:rsidRPr="0042511C">
              <w:rPr>
                <w:rFonts w:ascii="Times New Roman" w:hAnsi="Times New Roman"/>
                <w:spacing w:val="-11"/>
                <w:sz w:val="24"/>
                <w:lang w:val="ru-RU"/>
              </w:rPr>
              <w:t xml:space="preserve"> </w:t>
            </w:r>
            <w:r w:rsidRPr="0042511C">
              <w:rPr>
                <w:rFonts w:ascii="Times New Roman" w:hAnsi="Times New Roman"/>
                <w:spacing w:val="-1"/>
                <w:sz w:val="24"/>
                <w:lang w:val="ru-RU"/>
              </w:rPr>
              <w:t>нове</w:t>
            </w:r>
            <w:r w:rsidRPr="0042511C">
              <w:rPr>
                <w:rFonts w:ascii="Times New Roman" w:hAnsi="Times New Roman"/>
                <w:spacing w:val="21"/>
                <w:sz w:val="24"/>
                <w:lang w:val="ru-RU"/>
              </w:rPr>
              <w:t xml:space="preserve"> </w:t>
            </w:r>
            <w:r w:rsidRPr="0042511C">
              <w:rPr>
                <w:rFonts w:ascii="Times New Roman" w:hAnsi="Times New Roman"/>
                <w:sz w:val="24"/>
                <w:lang w:val="ru-RU"/>
              </w:rPr>
              <w:t>налоге,</w:t>
            </w:r>
            <w:r w:rsidRPr="0042511C">
              <w:rPr>
                <w:rFonts w:ascii="Times New Roman" w:hAnsi="Times New Roman"/>
                <w:spacing w:val="22"/>
                <w:sz w:val="24"/>
                <w:lang w:val="ru-RU"/>
              </w:rPr>
              <w:t xml:space="preserve"> </w:t>
            </w:r>
            <w:r w:rsidRPr="0042511C">
              <w:rPr>
                <w:rFonts w:ascii="Times New Roman" w:hAnsi="Times New Roman"/>
                <w:spacing w:val="1"/>
                <w:sz w:val="24"/>
                <w:lang w:val="ru-RU"/>
              </w:rPr>
              <w:t>креирани</w:t>
            </w:r>
            <w:r w:rsidRPr="0042511C">
              <w:rPr>
                <w:rFonts w:ascii="Times New Roman" w:hAnsi="Times New Roman"/>
                <w:spacing w:val="-9"/>
                <w:sz w:val="24"/>
                <w:lang w:val="ru-RU"/>
              </w:rPr>
              <w:t xml:space="preserve"> </w:t>
            </w:r>
            <w:r w:rsidRPr="0042511C">
              <w:rPr>
                <w:rFonts w:ascii="Times New Roman" w:hAnsi="Times New Roman"/>
                <w:spacing w:val="-1"/>
                <w:sz w:val="24"/>
                <w:lang w:val="ru-RU"/>
              </w:rPr>
              <w:t>нови</w:t>
            </w:r>
            <w:r w:rsidRPr="0042511C">
              <w:rPr>
                <w:rFonts w:ascii="Times New Roman" w:hAnsi="Times New Roman"/>
                <w:spacing w:val="24"/>
                <w:sz w:val="24"/>
                <w:lang w:val="ru-RU"/>
              </w:rPr>
              <w:t xml:space="preserve"> </w:t>
            </w:r>
            <w:r w:rsidRPr="0042511C">
              <w:rPr>
                <w:rFonts w:ascii="Times New Roman" w:hAnsi="Times New Roman"/>
                <w:sz w:val="24"/>
                <w:lang w:val="ru-RU"/>
              </w:rPr>
              <w:t>налози</w:t>
            </w:r>
          </w:p>
        </w:tc>
      </w:tr>
      <w:tr w:rsidR="00337D2B" w:rsidRPr="0042511C" w14:paraId="79FF9992" w14:textId="77777777">
        <w:tc>
          <w:tcPr>
            <w:tcW w:w="1490" w:type="dxa"/>
          </w:tcPr>
          <w:p w14:paraId="1BA3EFF0"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pacing w:val="-1"/>
                <w:sz w:val="24"/>
              </w:rPr>
              <w:t>Октобар</w:t>
            </w:r>
          </w:p>
        </w:tc>
        <w:tc>
          <w:tcPr>
            <w:tcW w:w="2345" w:type="dxa"/>
          </w:tcPr>
          <w:p w14:paraId="7B3897A9" w14:textId="77777777" w:rsidR="00337D2B" w:rsidRPr="0042511C" w:rsidRDefault="00C84B04">
            <w:pPr>
              <w:pStyle w:val="TableParagraph"/>
              <w:spacing w:line="255" w:lineRule="exact"/>
              <w:ind w:left="94"/>
              <w:rPr>
                <w:rFonts w:ascii="Times New Roman" w:eastAsia="Times New Roman" w:hAnsi="Times New Roman" w:cs="Times New Roman"/>
                <w:sz w:val="24"/>
                <w:szCs w:val="24"/>
                <w:lang w:val="ru-RU"/>
              </w:rPr>
            </w:pPr>
            <w:r w:rsidRPr="0042511C">
              <w:rPr>
                <w:rFonts w:ascii="Times New Roman" w:hAnsi="Times New Roman"/>
                <w:spacing w:val="-1"/>
                <w:sz w:val="24"/>
                <w:lang w:val="ru-RU"/>
              </w:rPr>
              <w:t>Креирање</w:t>
            </w:r>
            <w:r w:rsidRPr="0042511C">
              <w:rPr>
                <w:rFonts w:ascii="Times New Roman" w:hAnsi="Times New Roman"/>
                <w:spacing w:val="1"/>
                <w:sz w:val="24"/>
                <w:lang w:val="ru-RU"/>
              </w:rPr>
              <w:t xml:space="preserve"> </w:t>
            </w:r>
            <w:r w:rsidRPr="0042511C">
              <w:rPr>
                <w:rFonts w:ascii="Times New Roman" w:hAnsi="Times New Roman"/>
                <w:sz w:val="24"/>
                <w:lang w:val="ru-RU"/>
              </w:rPr>
              <w:t>адреса</w:t>
            </w:r>
          </w:p>
          <w:p w14:paraId="451F278E" w14:textId="77777777" w:rsidR="00337D2B" w:rsidRPr="0042511C" w:rsidRDefault="00C84B04">
            <w:pPr>
              <w:pStyle w:val="TableParagraph"/>
              <w:ind w:left="94" w:right="144"/>
              <w:rPr>
                <w:rFonts w:ascii="Times New Roman" w:eastAsia="Times New Roman" w:hAnsi="Times New Roman" w:cs="Times New Roman"/>
                <w:sz w:val="24"/>
                <w:szCs w:val="24"/>
                <w:lang w:val="ru-RU"/>
              </w:rPr>
            </w:pPr>
            <w:r w:rsidRPr="0042511C">
              <w:rPr>
                <w:rFonts w:ascii="Times New Roman" w:hAnsi="Times New Roman"/>
                <w:spacing w:val="1"/>
                <w:sz w:val="24"/>
                <w:lang w:val="ru-RU"/>
              </w:rPr>
              <w:t>електронске</w:t>
            </w:r>
            <w:r w:rsidRPr="0042511C">
              <w:rPr>
                <w:rFonts w:ascii="Times New Roman" w:hAnsi="Times New Roman"/>
                <w:spacing w:val="23"/>
                <w:sz w:val="24"/>
                <w:lang w:val="ru-RU"/>
              </w:rPr>
              <w:t xml:space="preserve"> </w:t>
            </w:r>
            <w:r w:rsidRPr="0042511C">
              <w:rPr>
                <w:rFonts w:ascii="Times New Roman" w:hAnsi="Times New Roman"/>
                <w:spacing w:val="-3"/>
                <w:sz w:val="24"/>
                <w:lang w:val="ru-RU"/>
              </w:rPr>
              <w:t>поште</w:t>
            </w:r>
            <w:r w:rsidRPr="0042511C">
              <w:rPr>
                <w:rFonts w:ascii="Times New Roman" w:hAnsi="Times New Roman"/>
                <w:spacing w:val="12"/>
                <w:sz w:val="24"/>
                <w:lang w:val="ru-RU"/>
              </w:rPr>
              <w:t xml:space="preserve"> </w:t>
            </w:r>
            <w:r w:rsidRPr="0042511C">
              <w:rPr>
                <w:rFonts w:ascii="Times New Roman" w:hAnsi="Times New Roman"/>
                <w:spacing w:val="1"/>
                <w:sz w:val="24"/>
                <w:lang w:val="ru-RU"/>
              </w:rPr>
              <w:t>на</w:t>
            </w:r>
            <w:r w:rsidRPr="0042511C">
              <w:rPr>
                <w:rFonts w:ascii="Times New Roman" w:hAnsi="Times New Roman"/>
                <w:spacing w:val="24"/>
                <w:sz w:val="24"/>
                <w:lang w:val="ru-RU"/>
              </w:rPr>
              <w:t xml:space="preserve"> </w:t>
            </w:r>
            <w:r w:rsidRPr="0042511C">
              <w:rPr>
                <w:rFonts w:ascii="Times New Roman" w:hAnsi="Times New Roman"/>
                <w:spacing w:val="-2"/>
                <w:sz w:val="24"/>
                <w:lang w:val="ru-RU"/>
              </w:rPr>
              <w:t>школском</w:t>
            </w:r>
            <w:r w:rsidRPr="0042511C">
              <w:rPr>
                <w:rFonts w:ascii="Times New Roman" w:hAnsi="Times New Roman"/>
                <w:spacing w:val="3"/>
                <w:sz w:val="24"/>
                <w:lang w:val="ru-RU"/>
              </w:rPr>
              <w:t xml:space="preserve"> </w:t>
            </w:r>
            <w:r w:rsidRPr="0042511C">
              <w:rPr>
                <w:rFonts w:ascii="Times New Roman" w:hAnsi="Times New Roman"/>
                <w:sz w:val="24"/>
                <w:lang w:val="ru-RU"/>
              </w:rPr>
              <w:t>домену</w:t>
            </w:r>
          </w:p>
        </w:tc>
        <w:tc>
          <w:tcPr>
            <w:tcW w:w="2165" w:type="dxa"/>
          </w:tcPr>
          <w:p w14:paraId="573D417C"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z w:val="24"/>
              </w:rPr>
              <w:t>Практичан</w:t>
            </w:r>
            <w:r>
              <w:rPr>
                <w:rFonts w:ascii="Times New Roman" w:hAnsi="Times New Roman"/>
                <w:spacing w:val="-9"/>
                <w:sz w:val="24"/>
              </w:rPr>
              <w:t xml:space="preserve"> </w:t>
            </w:r>
            <w:r>
              <w:rPr>
                <w:rFonts w:ascii="Times New Roman" w:hAnsi="Times New Roman"/>
                <w:sz w:val="24"/>
              </w:rPr>
              <w:t>рад</w:t>
            </w:r>
            <w:r>
              <w:rPr>
                <w:rFonts w:ascii="Times New Roman" w:hAnsi="Times New Roman"/>
                <w:spacing w:val="-3"/>
                <w:sz w:val="24"/>
              </w:rPr>
              <w:t xml:space="preserve"> </w:t>
            </w:r>
            <w:r>
              <w:rPr>
                <w:rFonts w:ascii="Times New Roman" w:hAnsi="Times New Roman"/>
                <w:spacing w:val="1"/>
                <w:sz w:val="24"/>
              </w:rPr>
              <w:t>на</w:t>
            </w:r>
          </w:p>
          <w:p w14:paraId="64061626" w14:textId="77777777" w:rsidR="00337D2B" w:rsidRDefault="00C84B04">
            <w:pPr>
              <w:pStyle w:val="TableParagraph"/>
              <w:ind w:left="94"/>
              <w:jc w:val="both"/>
              <w:rPr>
                <w:rFonts w:ascii="Times New Roman" w:eastAsia="Times New Roman" w:hAnsi="Times New Roman" w:cs="Times New Roman"/>
                <w:sz w:val="24"/>
                <w:szCs w:val="24"/>
              </w:rPr>
            </w:pPr>
            <w:r>
              <w:rPr>
                <w:rFonts w:ascii="Times New Roman" w:hAnsi="Times New Roman"/>
                <w:spacing w:val="-1"/>
                <w:sz w:val="24"/>
              </w:rPr>
              <w:t>серверу</w:t>
            </w:r>
          </w:p>
        </w:tc>
        <w:tc>
          <w:tcPr>
            <w:tcW w:w="1930" w:type="dxa"/>
          </w:tcPr>
          <w:p w14:paraId="588CA36B" w14:textId="77777777" w:rsidR="00337D2B" w:rsidRDefault="00C84B04">
            <w:pPr>
              <w:pStyle w:val="TableParagraph"/>
              <w:spacing w:line="255" w:lineRule="exact"/>
              <w:ind w:left="82"/>
              <w:jc w:val="both"/>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26662421" w14:textId="77777777" w:rsidR="00337D2B" w:rsidRPr="0042511C" w:rsidRDefault="00C84B04">
            <w:pPr>
              <w:pStyle w:val="TableParagraph"/>
              <w:spacing w:line="255" w:lineRule="exact"/>
              <w:ind w:left="94"/>
              <w:jc w:val="both"/>
              <w:rPr>
                <w:rFonts w:ascii="Times New Roman" w:eastAsia="Times New Roman" w:hAnsi="Times New Roman" w:cs="Times New Roman"/>
                <w:sz w:val="24"/>
                <w:szCs w:val="24"/>
                <w:lang w:val="ru-RU"/>
              </w:rPr>
            </w:pPr>
            <w:r w:rsidRPr="0042511C">
              <w:rPr>
                <w:rFonts w:ascii="Times New Roman" w:hAnsi="Times New Roman"/>
                <w:sz w:val="24"/>
                <w:lang w:val="ru-RU"/>
              </w:rPr>
              <w:t>Креиране</w:t>
            </w:r>
          </w:p>
          <w:p w14:paraId="3784BAD0" w14:textId="77777777" w:rsidR="00337D2B" w:rsidRPr="0042511C" w:rsidRDefault="00C84B04">
            <w:pPr>
              <w:pStyle w:val="TableParagraph"/>
              <w:ind w:left="94" w:right="285"/>
              <w:jc w:val="both"/>
              <w:rPr>
                <w:rFonts w:ascii="Times New Roman" w:eastAsia="Times New Roman" w:hAnsi="Times New Roman" w:cs="Times New Roman"/>
                <w:sz w:val="24"/>
                <w:szCs w:val="24"/>
                <w:lang w:val="ru-RU"/>
              </w:rPr>
            </w:pPr>
            <w:r w:rsidRPr="0042511C">
              <w:rPr>
                <w:rFonts w:ascii="Times New Roman" w:hAnsi="Times New Roman"/>
                <w:sz w:val="24"/>
                <w:lang w:val="ru-RU"/>
              </w:rPr>
              <w:t xml:space="preserve">адресе </w:t>
            </w:r>
            <w:r w:rsidRPr="0042511C">
              <w:rPr>
                <w:rFonts w:ascii="Times New Roman" w:hAnsi="Times New Roman"/>
                <w:spacing w:val="1"/>
                <w:sz w:val="24"/>
                <w:lang w:val="ru-RU"/>
              </w:rPr>
              <w:t>електронске</w:t>
            </w:r>
            <w:r w:rsidRPr="0042511C">
              <w:rPr>
                <w:rFonts w:ascii="Times New Roman" w:hAnsi="Times New Roman"/>
                <w:spacing w:val="23"/>
                <w:sz w:val="24"/>
                <w:lang w:val="ru-RU"/>
              </w:rPr>
              <w:t xml:space="preserve"> </w:t>
            </w:r>
            <w:r w:rsidRPr="0042511C">
              <w:rPr>
                <w:rFonts w:ascii="Times New Roman" w:hAnsi="Times New Roman"/>
                <w:spacing w:val="-3"/>
                <w:sz w:val="24"/>
                <w:lang w:val="ru-RU"/>
              </w:rPr>
              <w:t>поште</w:t>
            </w:r>
            <w:r w:rsidRPr="0042511C">
              <w:rPr>
                <w:rFonts w:ascii="Times New Roman" w:hAnsi="Times New Roman"/>
                <w:spacing w:val="12"/>
                <w:sz w:val="24"/>
                <w:lang w:val="ru-RU"/>
              </w:rPr>
              <w:t xml:space="preserve"> </w:t>
            </w:r>
            <w:r w:rsidRPr="0042511C">
              <w:rPr>
                <w:rFonts w:ascii="Times New Roman" w:hAnsi="Times New Roman"/>
                <w:sz w:val="24"/>
                <w:lang w:val="ru-RU"/>
              </w:rPr>
              <w:t>за</w:t>
            </w:r>
            <w:r w:rsidRPr="0042511C">
              <w:rPr>
                <w:rFonts w:ascii="Times New Roman" w:hAnsi="Times New Roman"/>
                <w:spacing w:val="23"/>
                <w:sz w:val="24"/>
                <w:lang w:val="ru-RU"/>
              </w:rPr>
              <w:t xml:space="preserve"> </w:t>
            </w:r>
            <w:r w:rsidRPr="0042511C">
              <w:rPr>
                <w:rFonts w:ascii="Times New Roman" w:hAnsi="Times New Roman"/>
                <w:spacing w:val="-1"/>
                <w:sz w:val="24"/>
                <w:lang w:val="ru-RU"/>
              </w:rPr>
              <w:t>чланове</w:t>
            </w:r>
            <w:r w:rsidRPr="0042511C">
              <w:rPr>
                <w:rFonts w:ascii="Times New Roman" w:hAnsi="Times New Roman"/>
                <w:spacing w:val="24"/>
                <w:sz w:val="24"/>
                <w:lang w:val="ru-RU"/>
              </w:rPr>
              <w:t xml:space="preserve"> </w:t>
            </w:r>
            <w:r w:rsidRPr="0042511C">
              <w:rPr>
                <w:rFonts w:ascii="Times New Roman" w:hAnsi="Times New Roman"/>
                <w:sz w:val="24"/>
                <w:lang w:val="ru-RU"/>
              </w:rPr>
              <w:t>Наставничког</w:t>
            </w:r>
            <w:r w:rsidRPr="0042511C">
              <w:rPr>
                <w:rFonts w:ascii="Times New Roman" w:hAnsi="Times New Roman"/>
                <w:spacing w:val="21"/>
                <w:sz w:val="24"/>
                <w:lang w:val="ru-RU"/>
              </w:rPr>
              <w:t xml:space="preserve"> </w:t>
            </w:r>
            <w:r w:rsidRPr="0042511C">
              <w:rPr>
                <w:rFonts w:ascii="Times New Roman" w:hAnsi="Times New Roman"/>
                <w:spacing w:val="-5"/>
                <w:sz w:val="24"/>
                <w:lang w:val="ru-RU"/>
              </w:rPr>
              <w:t>већа</w:t>
            </w:r>
          </w:p>
        </w:tc>
      </w:tr>
      <w:tr w:rsidR="00337D2B" w14:paraId="374D3B88" w14:textId="77777777">
        <w:tc>
          <w:tcPr>
            <w:tcW w:w="1490" w:type="dxa"/>
          </w:tcPr>
          <w:p w14:paraId="5DB37856" w14:textId="77777777" w:rsidR="00337D2B" w:rsidRDefault="00C84B04">
            <w:pPr>
              <w:pStyle w:val="TableParagraph"/>
              <w:spacing w:line="255" w:lineRule="exact"/>
              <w:ind w:left="94"/>
              <w:jc w:val="both"/>
              <w:rPr>
                <w:rFonts w:ascii="Times New Roman" w:hAnsi="Times New Roman"/>
                <w:sz w:val="24"/>
                <w:lang w:val="sr-Cyrl-RS"/>
              </w:rPr>
            </w:pPr>
            <w:r>
              <w:rPr>
                <w:rFonts w:ascii="Times New Roman" w:hAnsi="Times New Roman"/>
                <w:sz w:val="24"/>
                <w:lang w:val="sr-Cyrl-RS"/>
              </w:rPr>
              <w:t>Септембар</w:t>
            </w:r>
          </w:p>
        </w:tc>
        <w:tc>
          <w:tcPr>
            <w:tcW w:w="2345" w:type="dxa"/>
          </w:tcPr>
          <w:p w14:paraId="491C76A6" w14:textId="77777777" w:rsidR="00337D2B" w:rsidRDefault="00C84B04">
            <w:pPr>
              <w:pStyle w:val="ListParagraph"/>
              <w:tabs>
                <w:tab w:val="left" w:pos="456"/>
              </w:tabs>
              <w:spacing w:line="255" w:lineRule="auto"/>
              <w:ind w:left="95" w:right="431"/>
              <w:rPr>
                <w:rFonts w:ascii="Times New Roman" w:hAnsi="Times New Roman"/>
                <w:sz w:val="21"/>
                <w:lang w:val="sr-Cyrl-RS"/>
              </w:rPr>
            </w:pPr>
            <w:r>
              <w:rPr>
                <w:rFonts w:ascii="Times New Roman" w:hAnsi="Times New Roman"/>
                <w:sz w:val="21"/>
                <w:lang w:val="sr-Cyrl-RS"/>
              </w:rPr>
              <w:t>Уношење података у систем Ес Дневника и извоз у ЈИСП</w:t>
            </w:r>
          </w:p>
        </w:tc>
        <w:tc>
          <w:tcPr>
            <w:tcW w:w="2165" w:type="dxa"/>
          </w:tcPr>
          <w:p w14:paraId="64009E5C"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z w:val="24"/>
              </w:rPr>
              <w:t>Практичан</w:t>
            </w:r>
            <w:r>
              <w:rPr>
                <w:rFonts w:ascii="Times New Roman" w:hAnsi="Times New Roman"/>
                <w:spacing w:val="-9"/>
                <w:sz w:val="24"/>
              </w:rPr>
              <w:t xml:space="preserve"> </w:t>
            </w:r>
            <w:r>
              <w:rPr>
                <w:rFonts w:ascii="Times New Roman" w:hAnsi="Times New Roman"/>
                <w:sz w:val="24"/>
              </w:rPr>
              <w:t>рад</w:t>
            </w:r>
            <w:r>
              <w:rPr>
                <w:rFonts w:ascii="Times New Roman" w:hAnsi="Times New Roman"/>
                <w:spacing w:val="-3"/>
                <w:sz w:val="24"/>
              </w:rPr>
              <w:t xml:space="preserve"> </w:t>
            </w:r>
            <w:r>
              <w:rPr>
                <w:rFonts w:ascii="Times New Roman" w:hAnsi="Times New Roman"/>
                <w:spacing w:val="1"/>
                <w:sz w:val="24"/>
              </w:rPr>
              <w:t>на</w:t>
            </w:r>
          </w:p>
          <w:p w14:paraId="06C82A62" w14:textId="77777777" w:rsidR="00337D2B" w:rsidRDefault="00C84B04">
            <w:pPr>
              <w:pStyle w:val="TableParagraph"/>
              <w:ind w:left="94"/>
              <w:jc w:val="both"/>
              <w:rPr>
                <w:rFonts w:ascii="Times New Roman" w:eastAsia="Times New Roman" w:hAnsi="Times New Roman" w:cs="Times New Roman"/>
                <w:sz w:val="24"/>
                <w:szCs w:val="24"/>
              </w:rPr>
            </w:pPr>
            <w:r>
              <w:rPr>
                <w:rFonts w:ascii="Times New Roman" w:hAnsi="Times New Roman"/>
                <w:spacing w:val="-1"/>
                <w:sz w:val="24"/>
              </w:rPr>
              <w:t>серверу</w:t>
            </w:r>
          </w:p>
        </w:tc>
        <w:tc>
          <w:tcPr>
            <w:tcW w:w="1930" w:type="dxa"/>
          </w:tcPr>
          <w:p w14:paraId="480EA7D9" w14:textId="77777777" w:rsidR="00337D2B" w:rsidRDefault="00C84B04">
            <w:pPr>
              <w:pStyle w:val="TableParagraph"/>
              <w:spacing w:line="255" w:lineRule="exact"/>
              <w:ind w:left="82"/>
              <w:jc w:val="both"/>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754A1D26" w14:textId="77777777" w:rsidR="00337D2B" w:rsidRDefault="00C84B04">
            <w:pPr>
              <w:pStyle w:val="TableParagraph"/>
              <w:ind w:left="94" w:right="158"/>
              <w:jc w:val="both"/>
              <w:rPr>
                <w:rFonts w:ascii="Times New Roman" w:hAnsi="Times New Roman"/>
                <w:spacing w:val="-2"/>
                <w:sz w:val="24"/>
                <w:lang w:val="sr-Cyrl-RS"/>
              </w:rPr>
            </w:pPr>
            <w:r>
              <w:rPr>
                <w:rFonts w:ascii="Times New Roman" w:hAnsi="Times New Roman"/>
                <w:spacing w:val="-2"/>
                <w:sz w:val="24"/>
                <w:lang w:val="sr-Cyrl-RS"/>
              </w:rPr>
              <w:t>Унети подаци у систем</w:t>
            </w:r>
          </w:p>
        </w:tc>
      </w:tr>
      <w:tr w:rsidR="00337D2B" w14:paraId="0F12DD7E" w14:textId="77777777">
        <w:tc>
          <w:tcPr>
            <w:tcW w:w="1490" w:type="dxa"/>
          </w:tcPr>
          <w:p w14:paraId="28F1ACA5" w14:textId="77777777" w:rsidR="00337D2B" w:rsidRDefault="00C84B04">
            <w:pPr>
              <w:pStyle w:val="TableParagraph"/>
              <w:spacing w:line="255" w:lineRule="exact"/>
              <w:ind w:left="94"/>
              <w:jc w:val="both"/>
              <w:rPr>
                <w:rFonts w:ascii="Times New Roman" w:hAnsi="Times New Roman"/>
                <w:sz w:val="24"/>
                <w:lang w:val="sr-Cyrl-RS"/>
              </w:rPr>
            </w:pPr>
            <w:r>
              <w:rPr>
                <w:rFonts w:ascii="Times New Roman" w:hAnsi="Times New Roman"/>
                <w:sz w:val="24"/>
                <w:lang w:val="sr-Cyrl-RS"/>
              </w:rPr>
              <w:t>Октобар</w:t>
            </w:r>
          </w:p>
        </w:tc>
        <w:tc>
          <w:tcPr>
            <w:tcW w:w="2345" w:type="dxa"/>
          </w:tcPr>
          <w:p w14:paraId="5A79006B" w14:textId="77777777" w:rsidR="00337D2B" w:rsidRDefault="00C84B04">
            <w:pPr>
              <w:pStyle w:val="ListParagraph"/>
              <w:tabs>
                <w:tab w:val="left" w:pos="456"/>
              </w:tabs>
              <w:spacing w:line="255" w:lineRule="auto"/>
              <w:ind w:left="95" w:right="431"/>
              <w:rPr>
                <w:rFonts w:ascii="Times New Roman" w:hAnsi="Times New Roman"/>
                <w:sz w:val="21"/>
                <w:lang w:val="sr-Cyrl-RS"/>
              </w:rPr>
            </w:pPr>
            <w:r>
              <w:rPr>
                <w:rFonts w:ascii="Times New Roman" w:hAnsi="Times New Roman"/>
                <w:sz w:val="21"/>
                <w:lang w:val="sr-Cyrl-RS"/>
              </w:rPr>
              <w:t>Провера података и упоређивање система Ес Дневника и ЈИСП-а</w:t>
            </w:r>
          </w:p>
        </w:tc>
        <w:tc>
          <w:tcPr>
            <w:tcW w:w="2165" w:type="dxa"/>
          </w:tcPr>
          <w:p w14:paraId="6F11F7D6"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z w:val="24"/>
              </w:rPr>
              <w:t>Практичан</w:t>
            </w:r>
            <w:r>
              <w:rPr>
                <w:rFonts w:ascii="Times New Roman" w:hAnsi="Times New Roman"/>
                <w:spacing w:val="-9"/>
                <w:sz w:val="24"/>
              </w:rPr>
              <w:t xml:space="preserve"> </w:t>
            </w:r>
            <w:r>
              <w:rPr>
                <w:rFonts w:ascii="Times New Roman" w:hAnsi="Times New Roman"/>
                <w:sz w:val="24"/>
              </w:rPr>
              <w:t>рад</w:t>
            </w:r>
            <w:r>
              <w:rPr>
                <w:rFonts w:ascii="Times New Roman" w:hAnsi="Times New Roman"/>
                <w:spacing w:val="-3"/>
                <w:sz w:val="24"/>
              </w:rPr>
              <w:t xml:space="preserve"> </w:t>
            </w:r>
            <w:r>
              <w:rPr>
                <w:rFonts w:ascii="Times New Roman" w:hAnsi="Times New Roman"/>
                <w:spacing w:val="1"/>
                <w:sz w:val="24"/>
              </w:rPr>
              <w:t>на</w:t>
            </w:r>
          </w:p>
          <w:p w14:paraId="1F5DCD52" w14:textId="77777777" w:rsidR="00337D2B" w:rsidRDefault="00C84B04">
            <w:pPr>
              <w:pStyle w:val="TableParagraph"/>
              <w:ind w:left="94"/>
              <w:jc w:val="both"/>
              <w:rPr>
                <w:rFonts w:ascii="Times New Roman" w:eastAsia="Times New Roman" w:hAnsi="Times New Roman" w:cs="Times New Roman"/>
                <w:sz w:val="24"/>
                <w:szCs w:val="24"/>
              </w:rPr>
            </w:pPr>
            <w:r>
              <w:rPr>
                <w:rFonts w:ascii="Times New Roman" w:hAnsi="Times New Roman"/>
                <w:spacing w:val="-1"/>
                <w:sz w:val="24"/>
              </w:rPr>
              <w:t>серверу</w:t>
            </w:r>
          </w:p>
        </w:tc>
        <w:tc>
          <w:tcPr>
            <w:tcW w:w="1930" w:type="dxa"/>
          </w:tcPr>
          <w:p w14:paraId="6C9A90F0" w14:textId="77777777" w:rsidR="00337D2B" w:rsidRDefault="00C84B04">
            <w:pPr>
              <w:pStyle w:val="TableParagraph"/>
              <w:spacing w:line="255" w:lineRule="exact"/>
              <w:ind w:left="82"/>
              <w:jc w:val="both"/>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00B73257" w14:textId="77777777" w:rsidR="00337D2B" w:rsidRDefault="00C84B04">
            <w:pPr>
              <w:pStyle w:val="TableParagraph"/>
              <w:ind w:left="94" w:right="158"/>
              <w:jc w:val="both"/>
              <w:rPr>
                <w:rFonts w:ascii="Times New Roman" w:hAnsi="Times New Roman"/>
                <w:spacing w:val="-2"/>
                <w:sz w:val="24"/>
              </w:rPr>
            </w:pPr>
            <w:r>
              <w:rPr>
                <w:rFonts w:ascii="Times New Roman" w:hAnsi="Times New Roman"/>
                <w:spacing w:val="-2"/>
                <w:sz w:val="24"/>
                <w:lang w:val="sr-Cyrl-RS"/>
              </w:rPr>
              <w:t>Унети подаци у систем</w:t>
            </w:r>
          </w:p>
        </w:tc>
      </w:tr>
      <w:tr w:rsidR="00337D2B" w14:paraId="3817B0CC" w14:textId="77777777">
        <w:tc>
          <w:tcPr>
            <w:tcW w:w="1490" w:type="dxa"/>
          </w:tcPr>
          <w:p w14:paraId="61C7F2DB" w14:textId="77777777" w:rsidR="00337D2B" w:rsidRDefault="00C84B04">
            <w:pPr>
              <w:pStyle w:val="TableParagraph"/>
              <w:spacing w:line="255" w:lineRule="exact"/>
              <w:ind w:left="94"/>
              <w:jc w:val="both"/>
              <w:rPr>
                <w:rFonts w:ascii="Times New Roman" w:eastAsia="Times New Roman" w:hAnsi="Times New Roman" w:cs="Times New Roman"/>
                <w:sz w:val="24"/>
                <w:szCs w:val="24"/>
                <w:lang w:val="sr-Cyrl-RS"/>
              </w:rPr>
            </w:pPr>
            <w:r>
              <w:rPr>
                <w:rFonts w:ascii="Times New Roman" w:hAnsi="Times New Roman"/>
                <w:spacing w:val="-1"/>
                <w:sz w:val="24"/>
              </w:rPr>
              <w:t>Октобар</w:t>
            </w:r>
            <w:r>
              <w:rPr>
                <w:rFonts w:ascii="Times New Roman" w:hAnsi="Times New Roman"/>
                <w:spacing w:val="-1"/>
                <w:sz w:val="24"/>
                <w:lang w:val="sr-Cyrl-RS"/>
              </w:rPr>
              <w:t>- јун</w:t>
            </w:r>
          </w:p>
        </w:tc>
        <w:tc>
          <w:tcPr>
            <w:tcW w:w="2345" w:type="dxa"/>
          </w:tcPr>
          <w:p w14:paraId="4EBC96DC" w14:textId="77777777" w:rsidR="00337D2B" w:rsidRDefault="00C84B04">
            <w:pPr>
              <w:pStyle w:val="TableParagraph"/>
              <w:ind w:left="94" w:right="144"/>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Праћење унетих података</w:t>
            </w:r>
          </w:p>
        </w:tc>
        <w:tc>
          <w:tcPr>
            <w:tcW w:w="2165" w:type="dxa"/>
          </w:tcPr>
          <w:p w14:paraId="33F4493E" w14:textId="77777777" w:rsidR="00337D2B" w:rsidRDefault="00C84B04">
            <w:pPr>
              <w:pStyle w:val="TableParagraph"/>
              <w:spacing w:line="255" w:lineRule="exact"/>
              <w:ind w:left="94"/>
              <w:rPr>
                <w:rFonts w:ascii="Times New Roman" w:eastAsia="Times New Roman" w:hAnsi="Times New Roman" w:cs="Times New Roman"/>
                <w:sz w:val="24"/>
                <w:szCs w:val="24"/>
              </w:rPr>
            </w:pPr>
            <w:r>
              <w:rPr>
                <w:rFonts w:ascii="Times New Roman" w:hAnsi="Times New Roman"/>
                <w:sz w:val="24"/>
              </w:rPr>
              <w:t>Практичан</w:t>
            </w:r>
            <w:r>
              <w:rPr>
                <w:rFonts w:ascii="Times New Roman" w:hAnsi="Times New Roman"/>
                <w:spacing w:val="-9"/>
                <w:sz w:val="24"/>
              </w:rPr>
              <w:t xml:space="preserve"> </w:t>
            </w:r>
            <w:r>
              <w:rPr>
                <w:rFonts w:ascii="Times New Roman" w:hAnsi="Times New Roman"/>
                <w:sz w:val="24"/>
              </w:rPr>
              <w:t>рад</w:t>
            </w:r>
            <w:r>
              <w:rPr>
                <w:rFonts w:ascii="Times New Roman" w:hAnsi="Times New Roman"/>
                <w:spacing w:val="-3"/>
                <w:sz w:val="24"/>
              </w:rPr>
              <w:t xml:space="preserve"> </w:t>
            </w:r>
            <w:r>
              <w:rPr>
                <w:rFonts w:ascii="Times New Roman" w:hAnsi="Times New Roman"/>
                <w:spacing w:val="1"/>
                <w:sz w:val="24"/>
              </w:rPr>
              <w:t>на</w:t>
            </w:r>
          </w:p>
          <w:p w14:paraId="3DAAA8C3" w14:textId="77777777" w:rsidR="00337D2B" w:rsidRDefault="00C84B04">
            <w:pPr>
              <w:pStyle w:val="TableParagraph"/>
              <w:ind w:left="94"/>
              <w:rPr>
                <w:rFonts w:ascii="Times New Roman" w:eastAsia="Times New Roman" w:hAnsi="Times New Roman" w:cs="Times New Roman"/>
                <w:sz w:val="24"/>
                <w:szCs w:val="24"/>
              </w:rPr>
            </w:pPr>
            <w:r>
              <w:rPr>
                <w:rFonts w:ascii="Times New Roman" w:hAnsi="Times New Roman"/>
                <w:spacing w:val="-1"/>
                <w:sz w:val="24"/>
              </w:rPr>
              <w:t>серверу</w:t>
            </w:r>
          </w:p>
        </w:tc>
        <w:tc>
          <w:tcPr>
            <w:tcW w:w="1930" w:type="dxa"/>
          </w:tcPr>
          <w:p w14:paraId="5719277E" w14:textId="77777777" w:rsidR="00337D2B" w:rsidRDefault="00C84B04">
            <w:pPr>
              <w:pStyle w:val="TableParagraph"/>
              <w:spacing w:line="255" w:lineRule="exact"/>
              <w:ind w:left="82"/>
              <w:jc w:val="both"/>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7B0CE0C4" w14:textId="77777777" w:rsidR="00337D2B" w:rsidRDefault="00C84B04">
            <w:pPr>
              <w:pStyle w:val="TableParagraph"/>
              <w:ind w:left="94" w:right="285"/>
              <w:jc w:val="both"/>
              <w:rPr>
                <w:rFonts w:ascii="Times New Roman" w:eastAsia="Times New Roman" w:hAnsi="Times New Roman" w:cs="Times New Roman"/>
                <w:sz w:val="24"/>
                <w:szCs w:val="24"/>
              </w:rPr>
            </w:pPr>
            <w:r>
              <w:rPr>
                <w:rFonts w:ascii="Times New Roman" w:hAnsi="Times New Roman"/>
                <w:spacing w:val="-2"/>
                <w:sz w:val="24"/>
                <w:lang w:val="sr-Cyrl-RS"/>
              </w:rPr>
              <w:t>Унети подаци у систем</w:t>
            </w:r>
          </w:p>
        </w:tc>
      </w:tr>
      <w:tr w:rsidR="00337D2B" w14:paraId="63AB6011" w14:textId="77777777">
        <w:tc>
          <w:tcPr>
            <w:tcW w:w="1490" w:type="dxa"/>
          </w:tcPr>
          <w:p w14:paraId="7FE643AB" w14:textId="77777777" w:rsidR="00337D2B" w:rsidRDefault="00C84B04">
            <w:pPr>
              <w:pStyle w:val="TableParagraph"/>
              <w:ind w:left="94"/>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Септембар-јун</w:t>
            </w:r>
          </w:p>
        </w:tc>
        <w:tc>
          <w:tcPr>
            <w:tcW w:w="2345" w:type="dxa"/>
          </w:tcPr>
          <w:p w14:paraId="3FBEF4DA" w14:textId="77777777" w:rsidR="00337D2B" w:rsidRPr="0042511C" w:rsidRDefault="00C84B04">
            <w:pPr>
              <w:pStyle w:val="TableParagraph"/>
              <w:spacing w:line="255" w:lineRule="exact"/>
              <w:ind w:left="94"/>
              <w:jc w:val="both"/>
              <w:rPr>
                <w:rFonts w:ascii="Times New Roman" w:eastAsia="Times New Roman" w:hAnsi="Times New Roman" w:cs="Times New Roman"/>
                <w:sz w:val="24"/>
                <w:szCs w:val="24"/>
                <w:lang w:val="ru-RU"/>
              </w:rPr>
            </w:pPr>
            <w:r w:rsidRPr="0042511C">
              <w:rPr>
                <w:rFonts w:ascii="Times New Roman" w:hAnsi="Times New Roman"/>
                <w:spacing w:val="-2"/>
                <w:sz w:val="24"/>
                <w:lang w:val="ru-RU"/>
              </w:rPr>
              <w:t>Одржавање</w:t>
            </w:r>
          </w:p>
          <w:p w14:paraId="1BC4213F" w14:textId="77777777" w:rsidR="00337D2B" w:rsidRPr="0042511C" w:rsidRDefault="00C84B04">
            <w:pPr>
              <w:pStyle w:val="TableParagraph"/>
              <w:ind w:left="94" w:right="384"/>
              <w:jc w:val="both"/>
              <w:rPr>
                <w:rFonts w:ascii="Times New Roman" w:eastAsia="Times New Roman" w:hAnsi="Times New Roman" w:cs="Times New Roman"/>
                <w:sz w:val="24"/>
                <w:szCs w:val="24"/>
                <w:lang w:val="ru-RU"/>
              </w:rPr>
            </w:pPr>
            <w:r w:rsidRPr="0042511C">
              <w:rPr>
                <w:rFonts w:ascii="Times New Roman" w:hAnsi="Times New Roman"/>
                <w:spacing w:val="1"/>
                <w:sz w:val="24"/>
                <w:lang w:val="ru-RU"/>
              </w:rPr>
              <w:t>платформе</w:t>
            </w:r>
            <w:r w:rsidRPr="0042511C">
              <w:rPr>
                <w:rFonts w:ascii="Times New Roman" w:hAnsi="Times New Roman"/>
                <w:spacing w:val="21"/>
                <w:sz w:val="24"/>
                <w:lang w:val="ru-RU"/>
              </w:rPr>
              <w:t xml:space="preserve"> </w:t>
            </w:r>
            <w:r w:rsidRPr="0042511C">
              <w:rPr>
                <w:rFonts w:ascii="Times New Roman" w:hAnsi="Times New Roman"/>
                <w:spacing w:val="1"/>
                <w:sz w:val="24"/>
                <w:lang w:val="ru-RU"/>
              </w:rPr>
              <w:t>инсталиране</w:t>
            </w:r>
            <w:r w:rsidRPr="0042511C">
              <w:rPr>
                <w:rFonts w:ascii="Times New Roman" w:hAnsi="Times New Roman"/>
                <w:spacing w:val="-23"/>
                <w:sz w:val="24"/>
                <w:lang w:val="ru-RU"/>
              </w:rPr>
              <w:t xml:space="preserve"> </w:t>
            </w:r>
            <w:r w:rsidRPr="0042511C">
              <w:rPr>
                <w:rFonts w:ascii="Times New Roman" w:hAnsi="Times New Roman"/>
                <w:spacing w:val="1"/>
                <w:sz w:val="24"/>
                <w:lang w:val="ru-RU"/>
              </w:rPr>
              <w:t>на</w:t>
            </w:r>
            <w:r w:rsidRPr="0042511C">
              <w:rPr>
                <w:rFonts w:ascii="Times New Roman" w:hAnsi="Times New Roman"/>
                <w:spacing w:val="27"/>
                <w:sz w:val="24"/>
                <w:lang w:val="ru-RU"/>
              </w:rPr>
              <w:t xml:space="preserve"> </w:t>
            </w:r>
            <w:r w:rsidRPr="0042511C">
              <w:rPr>
                <w:rFonts w:ascii="Times New Roman" w:hAnsi="Times New Roman"/>
                <w:spacing w:val="-2"/>
                <w:sz w:val="24"/>
                <w:lang w:val="ru-RU"/>
              </w:rPr>
              <w:t>школском</w:t>
            </w:r>
            <w:r w:rsidRPr="0042511C">
              <w:rPr>
                <w:rFonts w:ascii="Times New Roman" w:hAnsi="Times New Roman"/>
                <w:spacing w:val="3"/>
                <w:sz w:val="24"/>
                <w:lang w:val="ru-RU"/>
              </w:rPr>
              <w:t xml:space="preserve"> </w:t>
            </w:r>
            <w:r w:rsidRPr="0042511C">
              <w:rPr>
                <w:rFonts w:ascii="Times New Roman" w:hAnsi="Times New Roman"/>
                <w:spacing w:val="1"/>
                <w:sz w:val="24"/>
                <w:lang w:val="ru-RU"/>
              </w:rPr>
              <w:t>сајту</w:t>
            </w:r>
          </w:p>
        </w:tc>
        <w:tc>
          <w:tcPr>
            <w:tcW w:w="2165" w:type="dxa"/>
          </w:tcPr>
          <w:p w14:paraId="4E3C1D64" w14:textId="77777777" w:rsidR="00337D2B" w:rsidRPr="0042511C" w:rsidRDefault="00C84B04">
            <w:pPr>
              <w:pStyle w:val="ListParagraph"/>
              <w:tabs>
                <w:tab w:val="left" w:pos="504"/>
              </w:tabs>
              <w:spacing w:before="4" w:line="250" w:lineRule="auto"/>
              <w:ind w:left="143" w:right="203"/>
              <w:rPr>
                <w:rFonts w:ascii="Times New Roman" w:eastAsia="Times New Roman" w:hAnsi="Times New Roman"/>
                <w:sz w:val="21"/>
                <w:szCs w:val="21"/>
                <w:lang w:val="ru-RU"/>
              </w:rPr>
            </w:pPr>
            <w:r w:rsidRPr="0042511C">
              <w:rPr>
                <w:rFonts w:ascii="Times New Roman" w:hAnsi="Times New Roman"/>
                <w:sz w:val="21"/>
                <w:lang w:val="ru-RU"/>
              </w:rPr>
              <w:t>Брисање</w:t>
            </w:r>
            <w:r w:rsidRPr="0042511C">
              <w:rPr>
                <w:rFonts w:ascii="Times New Roman" w:hAnsi="Times New Roman"/>
                <w:w w:val="102"/>
                <w:sz w:val="21"/>
                <w:lang w:val="ru-RU"/>
              </w:rPr>
              <w:t xml:space="preserve"> </w:t>
            </w:r>
            <w:r w:rsidRPr="0042511C">
              <w:rPr>
                <w:rFonts w:ascii="Times New Roman" w:hAnsi="Times New Roman"/>
                <w:sz w:val="21"/>
                <w:lang w:val="ru-RU"/>
              </w:rPr>
              <w:t>старих</w:t>
            </w:r>
            <w:r w:rsidRPr="0042511C">
              <w:rPr>
                <w:rFonts w:ascii="Times New Roman" w:hAnsi="Times New Roman"/>
                <w:spacing w:val="21"/>
                <w:sz w:val="21"/>
                <w:lang w:val="ru-RU"/>
              </w:rPr>
              <w:t xml:space="preserve"> </w:t>
            </w:r>
            <w:r w:rsidRPr="0042511C">
              <w:rPr>
                <w:rFonts w:ascii="Times New Roman" w:hAnsi="Times New Roman"/>
                <w:sz w:val="21"/>
                <w:lang w:val="ru-RU"/>
              </w:rPr>
              <w:t>и</w:t>
            </w:r>
            <w:r w:rsidRPr="0042511C">
              <w:rPr>
                <w:rFonts w:ascii="Times New Roman" w:hAnsi="Times New Roman"/>
                <w:spacing w:val="25"/>
                <w:w w:val="102"/>
                <w:sz w:val="21"/>
                <w:lang w:val="ru-RU"/>
              </w:rPr>
              <w:t xml:space="preserve"> </w:t>
            </w:r>
            <w:r w:rsidRPr="0042511C">
              <w:rPr>
                <w:rFonts w:ascii="Times New Roman" w:hAnsi="Times New Roman"/>
                <w:sz w:val="21"/>
                <w:lang w:val="ru-RU"/>
              </w:rPr>
              <w:t>креирање</w:t>
            </w:r>
            <w:r w:rsidRPr="0042511C">
              <w:rPr>
                <w:rFonts w:ascii="Times New Roman" w:hAnsi="Times New Roman"/>
                <w:spacing w:val="26"/>
                <w:w w:val="102"/>
                <w:sz w:val="21"/>
                <w:lang w:val="ru-RU"/>
              </w:rPr>
              <w:t xml:space="preserve"> </w:t>
            </w:r>
            <w:r w:rsidRPr="0042511C">
              <w:rPr>
                <w:rFonts w:ascii="Times New Roman" w:hAnsi="Times New Roman"/>
                <w:spacing w:val="1"/>
                <w:sz w:val="21"/>
                <w:lang w:val="ru-RU"/>
              </w:rPr>
              <w:t>нових</w:t>
            </w:r>
            <w:r w:rsidRPr="0042511C">
              <w:rPr>
                <w:rFonts w:ascii="Times New Roman" w:hAnsi="Times New Roman"/>
                <w:spacing w:val="31"/>
                <w:sz w:val="21"/>
                <w:lang w:val="ru-RU"/>
              </w:rPr>
              <w:t xml:space="preserve"> </w:t>
            </w:r>
            <w:r w:rsidRPr="0042511C">
              <w:rPr>
                <w:rFonts w:ascii="Times New Roman" w:hAnsi="Times New Roman"/>
                <w:sz w:val="21"/>
                <w:lang w:val="ru-RU"/>
              </w:rPr>
              <w:t>курсева</w:t>
            </w:r>
          </w:p>
          <w:p w14:paraId="7340654F" w14:textId="77777777" w:rsidR="00337D2B" w:rsidRPr="0042511C" w:rsidRDefault="00C84B04">
            <w:pPr>
              <w:pStyle w:val="ListParagraph"/>
              <w:tabs>
                <w:tab w:val="left" w:pos="504"/>
              </w:tabs>
              <w:spacing w:line="255" w:lineRule="exact"/>
              <w:ind w:left="143"/>
              <w:rPr>
                <w:rFonts w:ascii="Times New Roman" w:eastAsia="Times New Roman" w:hAnsi="Times New Roman"/>
                <w:sz w:val="21"/>
                <w:szCs w:val="21"/>
                <w:lang w:val="ru-RU"/>
              </w:rPr>
            </w:pPr>
            <w:r w:rsidRPr="0042511C">
              <w:rPr>
                <w:rFonts w:ascii="Times New Roman" w:hAnsi="Times New Roman"/>
                <w:sz w:val="21"/>
                <w:lang w:val="ru-RU"/>
              </w:rPr>
              <w:t xml:space="preserve">Брисање </w:t>
            </w:r>
            <w:r w:rsidRPr="0042511C">
              <w:rPr>
                <w:rFonts w:ascii="Times New Roman" w:eastAsia="SimSun" w:hAnsi="Times New Roman"/>
                <w:sz w:val="24"/>
                <w:szCs w:val="24"/>
                <w:lang w:val="ru-RU"/>
              </w:rPr>
              <w:t xml:space="preserve">старих и креирање нових налога </w:t>
            </w:r>
            <w:r>
              <w:rPr>
                <w:rFonts w:ascii="Times New Roman" w:eastAsia="SimSun" w:hAnsi="Times New Roman"/>
                <w:sz w:val="24"/>
                <w:szCs w:val="24"/>
              </w:rPr>
              <w:t></w:t>
            </w:r>
            <w:r w:rsidRPr="0042511C">
              <w:rPr>
                <w:rFonts w:ascii="Times New Roman" w:eastAsia="SimSun" w:hAnsi="Times New Roman"/>
                <w:sz w:val="24"/>
                <w:szCs w:val="24"/>
                <w:lang w:val="ru-RU"/>
              </w:rPr>
              <w:t xml:space="preserve"> Ажурирање софтвера и управљање простором на диску</w:t>
            </w:r>
          </w:p>
        </w:tc>
        <w:tc>
          <w:tcPr>
            <w:tcW w:w="1930" w:type="dxa"/>
          </w:tcPr>
          <w:p w14:paraId="087B7BB1" w14:textId="77777777" w:rsidR="00337D2B" w:rsidRDefault="00C84B04">
            <w:pPr>
              <w:pStyle w:val="TableParagraph"/>
              <w:spacing w:line="255" w:lineRule="exact"/>
              <w:ind w:left="82"/>
              <w:jc w:val="both"/>
              <w:rPr>
                <w:rFonts w:ascii="Times New Roman" w:eastAsia="Times New Roman" w:hAnsi="Times New Roman" w:cs="Times New Roman"/>
                <w:sz w:val="24"/>
                <w:szCs w:val="24"/>
              </w:rPr>
            </w:pPr>
            <w:r>
              <w:rPr>
                <w:rFonts w:ascii="Times New Roman" w:hAnsi="Times New Roman"/>
                <w:spacing w:val="-1"/>
                <w:sz w:val="24"/>
              </w:rPr>
              <w:t>Чланови</w:t>
            </w:r>
            <w:r>
              <w:rPr>
                <w:rFonts w:ascii="Times New Roman" w:hAnsi="Times New Roman"/>
                <w:spacing w:val="3"/>
                <w:sz w:val="24"/>
              </w:rPr>
              <w:t xml:space="preserve"> </w:t>
            </w:r>
            <w:r>
              <w:rPr>
                <w:rFonts w:ascii="Times New Roman" w:hAnsi="Times New Roman"/>
                <w:sz w:val="24"/>
              </w:rPr>
              <w:t>Тима</w:t>
            </w:r>
          </w:p>
        </w:tc>
        <w:tc>
          <w:tcPr>
            <w:tcW w:w="1680" w:type="dxa"/>
          </w:tcPr>
          <w:p w14:paraId="0444EFAD" w14:textId="77777777" w:rsidR="00337D2B" w:rsidRDefault="00C84B04">
            <w:pPr>
              <w:pStyle w:val="TableParagraph"/>
              <w:spacing w:line="255" w:lineRule="exact"/>
              <w:ind w:left="94"/>
              <w:jc w:val="both"/>
              <w:rPr>
                <w:rFonts w:ascii="Times New Roman" w:eastAsia="Times New Roman" w:hAnsi="Times New Roman" w:cs="Times New Roman"/>
                <w:sz w:val="24"/>
                <w:szCs w:val="24"/>
              </w:rPr>
            </w:pPr>
            <w:r>
              <w:rPr>
                <w:rFonts w:ascii="Times New Roman" w:hAnsi="Times New Roman"/>
                <w:sz w:val="24"/>
              </w:rPr>
              <w:t>Функционална</w:t>
            </w:r>
            <w:r>
              <w:rPr>
                <w:rFonts w:ascii="Times New Roman" w:hAnsi="Times New Roman"/>
                <w:spacing w:val="23"/>
                <w:sz w:val="24"/>
              </w:rPr>
              <w:t xml:space="preserve"> </w:t>
            </w:r>
            <w:r>
              <w:rPr>
                <w:rFonts w:ascii="Times New Roman" w:hAnsi="Times New Roman"/>
                <w:spacing w:val="1"/>
                <w:sz w:val="24"/>
              </w:rPr>
              <w:t>платформа</w:t>
            </w:r>
          </w:p>
        </w:tc>
      </w:tr>
      <w:tr w:rsidR="00337D2B" w:rsidRPr="0042511C" w14:paraId="338ED3A8" w14:textId="77777777">
        <w:tc>
          <w:tcPr>
            <w:tcW w:w="1490" w:type="dxa"/>
          </w:tcPr>
          <w:p w14:paraId="40914A10" w14:textId="77777777" w:rsidR="00337D2B" w:rsidRDefault="00C84B04">
            <w:pPr>
              <w:pStyle w:val="TableParagraph"/>
              <w:ind w:left="94"/>
              <w:jc w:val="both"/>
              <w:rPr>
                <w:rFonts w:ascii="Times New Roman" w:hAnsi="Times New Roman" w:cs="Times New Roman"/>
                <w:spacing w:val="-4"/>
                <w:sz w:val="24"/>
              </w:rPr>
            </w:pPr>
            <w:r>
              <w:rPr>
                <w:rFonts w:ascii="Times New Roman" w:eastAsia="Times New Roman" w:hAnsi="Times New Roman" w:cs="Times New Roman"/>
                <w:sz w:val="24"/>
                <w:szCs w:val="24"/>
                <w:lang w:val="sr-Cyrl-RS"/>
              </w:rPr>
              <w:t>Септембар-јун</w:t>
            </w:r>
          </w:p>
        </w:tc>
        <w:tc>
          <w:tcPr>
            <w:tcW w:w="2345" w:type="dxa"/>
          </w:tcPr>
          <w:p w14:paraId="20D31225" w14:textId="77777777" w:rsidR="00337D2B" w:rsidRDefault="00C84B04">
            <w:pPr>
              <w:pStyle w:val="TableParagraph"/>
              <w:ind w:left="94" w:right="384"/>
              <w:jc w:val="both"/>
              <w:rPr>
                <w:rFonts w:ascii="Times New Roman" w:hAnsi="Times New Roman" w:cs="Times New Roman"/>
                <w:spacing w:val="-1"/>
                <w:sz w:val="24"/>
              </w:rPr>
            </w:pPr>
            <w:r>
              <w:rPr>
                <w:rFonts w:ascii="Times New Roman" w:eastAsia="SimSun" w:hAnsi="Times New Roman" w:cs="Times New Roman"/>
                <w:sz w:val="24"/>
                <w:szCs w:val="24"/>
              </w:rPr>
              <w:t xml:space="preserve">Одржавање школског сајта </w:t>
            </w:r>
          </w:p>
        </w:tc>
        <w:tc>
          <w:tcPr>
            <w:tcW w:w="2165" w:type="dxa"/>
          </w:tcPr>
          <w:p w14:paraId="5C6BD01C" w14:textId="77777777" w:rsidR="00337D2B" w:rsidRPr="0042511C" w:rsidRDefault="00C84B04">
            <w:pPr>
              <w:pStyle w:val="ListParagraph"/>
              <w:tabs>
                <w:tab w:val="left" w:pos="504"/>
              </w:tabs>
              <w:spacing w:line="255" w:lineRule="exact"/>
              <w:ind w:left="143"/>
              <w:rPr>
                <w:rFonts w:ascii="Times New Roman" w:hAnsi="Times New Roman"/>
                <w:sz w:val="21"/>
                <w:lang w:val="ru-RU"/>
              </w:rPr>
            </w:pPr>
            <w:r w:rsidRPr="0042511C">
              <w:rPr>
                <w:rFonts w:ascii="Times New Roman" w:eastAsia="SimSun" w:hAnsi="Times New Roman"/>
                <w:sz w:val="24"/>
                <w:szCs w:val="24"/>
                <w:lang w:val="ru-RU"/>
              </w:rPr>
              <w:t>Ажурирање шкотлског сајта</w:t>
            </w:r>
            <w:r>
              <w:rPr>
                <w:rFonts w:ascii="Times New Roman" w:eastAsia="SimSun" w:hAnsi="Times New Roman"/>
                <w:sz w:val="24"/>
                <w:szCs w:val="24"/>
                <w:lang w:val="sr-Cyrl-RS"/>
              </w:rPr>
              <w:t xml:space="preserve"> </w:t>
            </w:r>
            <w:r w:rsidRPr="0042511C">
              <w:rPr>
                <w:rFonts w:ascii="Times New Roman" w:eastAsia="SimSun" w:hAnsi="Times New Roman"/>
                <w:sz w:val="24"/>
                <w:szCs w:val="24"/>
                <w:lang w:val="ru-RU"/>
              </w:rPr>
              <w:t xml:space="preserve">Редизајн школског сајта </w:t>
            </w:r>
          </w:p>
        </w:tc>
        <w:tc>
          <w:tcPr>
            <w:tcW w:w="1930" w:type="dxa"/>
          </w:tcPr>
          <w:p w14:paraId="2F1BA4A1" w14:textId="77777777" w:rsidR="00337D2B" w:rsidRDefault="00C84B04">
            <w:pPr>
              <w:pStyle w:val="TableParagraph"/>
              <w:spacing w:line="255" w:lineRule="exact"/>
              <w:ind w:left="82"/>
              <w:rPr>
                <w:rFonts w:ascii="Times New Roman" w:hAnsi="Times New Roman" w:cs="Times New Roman"/>
                <w:spacing w:val="-1"/>
                <w:sz w:val="24"/>
              </w:rPr>
            </w:pPr>
            <w:r>
              <w:rPr>
                <w:rFonts w:ascii="Times New Roman" w:eastAsia="SimSun" w:hAnsi="Times New Roman" w:cs="Times New Roman"/>
                <w:sz w:val="24"/>
                <w:szCs w:val="24"/>
              </w:rPr>
              <w:t xml:space="preserve">Чланови Тима </w:t>
            </w:r>
          </w:p>
        </w:tc>
        <w:tc>
          <w:tcPr>
            <w:tcW w:w="1680" w:type="dxa"/>
          </w:tcPr>
          <w:p w14:paraId="528781E3" w14:textId="77777777" w:rsidR="00337D2B" w:rsidRPr="0042511C" w:rsidRDefault="00C84B04">
            <w:pPr>
              <w:pStyle w:val="TableParagraph"/>
              <w:ind w:right="589"/>
              <w:rPr>
                <w:rFonts w:ascii="Times New Roman" w:hAnsi="Times New Roman" w:cs="Times New Roman"/>
                <w:spacing w:val="-7"/>
                <w:sz w:val="24"/>
                <w:lang w:val="ru-RU"/>
              </w:rPr>
            </w:pPr>
            <w:r w:rsidRPr="0042511C">
              <w:rPr>
                <w:rFonts w:ascii="Times New Roman" w:eastAsia="SimSun" w:hAnsi="Times New Roman" w:cs="Times New Roman"/>
                <w:sz w:val="24"/>
                <w:szCs w:val="24"/>
                <w:lang w:val="ru-RU"/>
              </w:rPr>
              <w:t>Фун</w:t>
            </w:r>
            <w:r>
              <w:rPr>
                <w:rFonts w:ascii="Times New Roman" w:eastAsia="SimSun" w:hAnsi="Times New Roman" w:cs="Times New Roman"/>
                <w:sz w:val="24"/>
                <w:szCs w:val="24"/>
                <w:lang w:val="sr-Cyrl-RS"/>
              </w:rPr>
              <w:t>кци</w:t>
            </w:r>
            <w:r w:rsidRPr="0042511C">
              <w:rPr>
                <w:rFonts w:ascii="Times New Roman" w:eastAsia="SimSun" w:hAnsi="Times New Roman" w:cs="Times New Roman"/>
                <w:sz w:val="24"/>
                <w:szCs w:val="24"/>
                <w:lang w:val="ru-RU"/>
              </w:rPr>
              <w:t>о</w:t>
            </w:r>
            <w:r>
              <w:rPr>
                <w:rFonts w:ascii="Times New Roman" w:eastAsia="SimSun" w:hAnsi="Times New Roman" w:cs="Times New Roman"/>
                <w:sz w:val="24"/>
                <w:szCs w:val="24"/>
                <w:lang w:val="sr-Cyrl-RS"/>
              </w:rPr>
              <w:t>н</w:t>
            </w:r>
            <w:r w:rsidRPr="0042511C">
              <w:rPr>
                <w:rFonts w:ascii="Times New Roman" w:eastAsia="SimSun" w:hAnsi="Times New Roman" w:cs="Times New Roman"/>
                <w:sz w:val="24"/>
                <w:szCs w:val="24"/>
                <w:lang w:val="ru-RU"/>
              </w:rPr>
              <w:t>а</w:t>
            </w:r>
            <w:r>
              <w:rPr>
                <w:rFonts w:ascii="Times New Roman" w:eastAsia="SimSun" w:hAnsi="Times New Roman" w:cs="Times New Roman"/>
                <w:sz w:val="24"/>
                <w:szCs w:val="24"/>
                <w:lang w:val="sr-Cyrl-RS"/>
              </w:rPr>
              <w:t>л</w:t>
            </w:r>
            <w:r w:rsidRPr="0042511C">
              <w:rPr>
                <w:rFonts w:ascii="Times New Roman" w:eastAsia="SimSun" w:hAnsi="Times New Roman" w:cs="Times New Roman"/>
                <w:sz w:val="24"/>
                <w:szCs w:val="24"/>
                <w:lang w:val="ru-RU"/>
              </w:rPr>
              <w:t>ан и редо</w:t>
            </w:r>
            <w:r>
              <w:rPr>
                <w:rFonts w:ascii="Times New Roman" w:eastAsia="SimSun" w:hAnsi="Times New Roman" w:cs="Times New Roman"/>
                <w:sz w:val="24"/>
                <w:szCs w:val="24"/>
                <w:lang w:val="sr-Cyrl-RS"/>
              </w:rPr>
              <w:t>в</w:t>
            </w:r>
            <w:r w:rsidRPr="0042511C">
              <w:rPr>
                <w:rFonts w:ascii="Times New Roman" w:eastAsia="SimSun" w:hAnsi="Times New Roman" w:cs="Times New Roman"/>
                <w:sz w:val="24"/>
                <w:szCs w:val="24"/>
                <w:lang w:val="ru-RU"/>
              </w:rPr>
              <w:t>но ажуриран школски сајт</w:t>
            </w:r>
          </w:p>
        </w:tc>
      </w:tr>
      <w:tr w:rsidR="00337D2B" w14:paraId="54170EF3" w14:textId="77777777">
        <w:tc>
          <w:tcPr>
            <w:tcW w:w="1490" w:type="dxa"/>
          </w:tcPr>
          <w:p w14:paraId="095AA6FB" w14:textId="77777777" w:rsidR="00337D2B" w:rsidRDefault="00C84B04">
            <w:pPr>
              <w:pStyle w:val="TableParagraph"/>
              <w:ind w:left="94"/>
              <w:jc w:val="both"/>
              <w:rPr>
                <w:rFonts w:ascii="Times New Roman" w:hAnsi="Times New Roman" w:cs="Times New Roman"/>
                <w:spacing w:val="-4"/>
                <w:sz w:val="24"/>
              </w:rPr>
            </w:pPr>
            <w:r>
              <w:rPr>
                <w:rFonts w:ascii="Times New Roman" w:eastAsia="SimSun" w:hAnsi="Times New Roman" w:cs="Times New Roman"/>
                <w:sz w:val="24"/>
                <w:szCs w:val="24"/>
              </w:rPr>
              <w:t xml:space="preserve">Јануар-Јун </w:t>
            </w:r>
          </w:p>
        </w:tc>
        <w:tc>
          <w:tcPr>
            <w:tcW w:w="2345" w:type="dxa"/>
          </w:tcPr>
          <w:p w14:paraId="75C4A194" w14:textId="77777777" w:rsidR="00337D2B" w:rsidRDefault="00C84B04">
            <w:pPr>
              <w:pStyle w:val="TableParagraph"/>
              <w:ind w:left="94" w:right="384"/>
              <w:jc w:val="both"/>
              <w:rPr>
                <w:rFonts w:ascii="Times New Roman" w:hAnsi="Times New Roman" w:cs="Times New Roman"/>
                <w:spacing w:val="-1"/>
                <w:sz w:val="24"/>
              </w:rPr>
            </w:pPr>
            <w:r>
              <w:rPr>
                <w:rFonts w:ascii="Times New Roman" w:eastAsia="SimSun" w:hAnsi="Times New Roman" w:cs="Times New Roman"/>
                <w:sz w:val="24"/>
                <w:szCs w:val="24"/>
              </w:rPr>
              <w:t xml:space="preserve">Анализа рада Тима </w:t>
            </w:r>
          </w:p>
        </w:tc>
        <w:tc>
          <w:tcPr>
            <w:tcW w:w="2165" w:type="dxa"/>
          </w:tcPr>
          <w:p w14:paraId="1377A607" w14:textId="77777777" w:rsidR="00337D2B" w:rsidRDefault="00C84B04">
            <w:pPr>
              <w:pStyle w:val="ListParagraph"/>
              <w:tabs>
                <w:tab w:val="left" w:pos="504"/>
              </w:tabs>
              <w:spacing w:line="255" w:lineRule="exact"/>
              <w:ind w:left="143" w:firstLineChars="150" w:firstLine="315"/>
              <w:rPr>
                <w:rFonts w:ascii="Times New Roman" w:hAnsi="Times New Roman"/>
                <w:sz w:val="21"/>
                <w:lang w:val="sr-Cyrl-RS"/>
              </w:rPr>
            </w:pPr>
            <w:r>
              <w:rPr>
                <w:rFonts w:ascii="Times New Roman" w:hAnsi="Times New Roman"/>
                <w:sz w:val="21"/>
                <w:lang w:val="sr-Cyrl-RS"/>
              </w:rPr>
              <w:t>Евалуација</w:t>
            </w:r>
          </w:p>
        </w:tc>
        <w:tc>
          <w:tcPr>
            <w:tcW w:w="1930" w:type="dxa"/>
          </w:tcPr>
          <w:p w14:paraId="70290660" w14:textId="77777777" w:rsidR="00337D2B" w:rsidRDefault="00C84B04">
            <w:pPr>
              <w:pStyle w:val="TableParagraph"/>
              <w:spacing w:line="255" w:lineRule="exact"/>
              <w:ind w:left="82"/>
              <w:rPr>
                <w:rFonts w:ascii="Times New Roman" w:hAnsi="Times New Roman" w:cs="Times New Roman"/>
                <w:spacing w:val="-1"/>
                <w:sz w:val="24"/>
              </w:rPr>
            </w:pPr>
            <w:r>
              <w:rPr>
                <w:rFonts w:ascii="Times New Roman" w:eastAsia="SimSun" w:hAnsi="Times New Roman" w:cs="Times New Roman"/>
                <w:sz w:val="24"/>
                <w:szCs w:val="24"/>
              </w:rPr>
              <w:t xml:space="preserve">Чланови Тима </w:t>
            </w:r>
          </w:p>
        </w:tc>
        <w:tc>
          <w:tcPr>
            <w:tcW w:w="1680" w:type="dxa"/>
          </w:tcPr>
          <w:p w14:paraId="70E674AD" w14:textId="77777777" w:rsidR="00337D2B" w:rsidRDefault="00C84B04">
            <w:pPr>
              <w:pStyle w:val="TableParagraph"/>
              <w:ind w:left="94" w:right="589"/>
              <w:rPr>
                <w:rFonts w:ascii="Times New Roman" w:hAnsi="Times New Roman" w:cs="Times New Roman"/>
                <w:spacing w:val="-7"/>
                <w:sz w:val="24"/>
              </w:rPr>
            </w:pPr>
            <w:r>
              <w:rPr>
                <w:rFonts w:ascii="Times New Roman" w:eastAsia="SimSun" w:hAnsi="Times New Roman" w:cs="Times New Roman"/>
                <w:sz w:val="24"/>
                <w:szCs w:val="24"/>
              </w:rPr>
              <w:t>Изв</w:t>
            </w:r>
            <w:r>
              <w:rPr>
                <w:rFonts w:ascii="Times New Roman" w:eastAsia="SimSun" w:hAnsi="Times New Roman" w:cs="Times New Roman"/>
                <w:sz w:val="24"/>
                <w:szCs w:val="24"/>
                <w:lang w:val="sr-Cyrl-RS"/>
              </w:rPr>
              <w:t>е</w:t>
            </w:r>
            <w:r>
              <w:rPr>
                <w:rFonts w:ascii="Times New Roman" w:eastAsia="SimSun" w:hAnsi="Times New Roman" w:cs="Times New Roman"/>
                <w:sz w:val="24"/>
                <w:szCs w:val="24"/>
              </w:rPr>
              <w:t>штаји о раду</w:t>
            </w:r>
          </w:p>
        </w:tc>
      </w:tr>
    </w:tbl>
    <w:p w14:paraId="3B975D11" w14:textId="34268364" w:rsidR="00337D2B" w:rsidRPr="00A4602D" w:rsidRDefault="00C84B04" w:rsidP="00A4602D">
      <w:pPr>
        <w:pStyle w:val="Heading2"/>
        <w:jc w:val="center"/>
        <w:rPr>
          <w:rFonts w:ascii="Times New Roman" w:hAnsi="Times New Roman" w:cs="Times New Roman"/>
          <w:sz w:val="28"/>
          <w:szCs w:val="28"/>
          <w:lang w:val="sr-Cyrl-RS"/>
        </w:rPr>
      </w:pPr>
      <w:bookmarkStart w:id="471" w:name="_Toc147492434"/>
      <w:bookmarkStart w:id="472" w:name="_Toc147826885"/>
      <w:r>
        <w:rPr>
          <w:rFonts w:ascii="Times New Roman" w:hAnsi="Times New Roman" w:cs="Times New Roman"/>
          <w:sz w:val="28"/>
          <w:szCs w:val="28"/>
          <w:lang w:val="sr-Cyrl-RS"/>
        </w:rPr>
        <w:t xml:space="preserve">12.13. </w:t>
      </w:r>
      <w:r>
        <w:rPr>
          <w:rFonts w:ascii="Times New Roman" w:hAnsi="Times New Roman" w:cs="Times New Roman"/>
          <w:sz w:val="28"/>
          <w:szCs w:val="28"/>
        </w:rPr>
        <w:t>П</w:t>
      </w:r>
      <w:r>
        <w:rPr>
          <w:rFonts w:ascii="Times New Roman" w:hAnsi="Times New Roman" w:cs="Times New Roman"/>
          <w:sz w:val="28"/>
          <w:szCs w:val="28"/>
          <w:lang w:val="sr-Cyrl-RS"/>
        </w:rPr>
        <w:t>рограм</w:t>
      </w:r>
      <w:r>
        <w:rPr>
          <w:rFonts w:ascii="Times New Roman" w:hAnsi="Times New Roman" w:cs="Times New Roman"/>
          <w:sz w:val="28"/>
          <w:szCs w:val="28"/>
        </w:rPr>
        <w:t xml:space="preserve"> </w:t>
      </w:r>
      <w:r>
        <w:rPr>
          <w:rFonts w:ascii="Times New Roman" w:hAnsi="Times New Roman" w:cs="Times New Roman"/>
          <w:sz w:val="28"/>
          <w:szCs w:val="28"/>
          <w:lang w:val="sr-Cyrl-RS"/>
        </w:rPr>
        <w:t>школског маркетинга/ промоције школе</w:t>
      </w:r>
      <w:bookmarkEnd w:id="471"/>
      <w:bookmarkEnd w:id="472"/>
    </w:p>
    <w:p w14:paraId="38DA372F" w14:textId="77777777" w:rsidR="00337D2B" w:rsidRPr="0042511C" w:rsidRDefault="00C84B04" w:rsidP="00A4602D">
      <w:pPr>
        <w:jc w:val="both"/>
        <w:rPr>
          <w:rFonts w:ascii="Times New Roman" w:hAnsi="Times New Roman"/>
          <w:szCs w:val="24"/>
          <w:lang w:val="ru-RU"/>
        </w:rPr>
      </w:pPr>
      <w:r w:rsidRPr="0042511C">
        <w:rPr>
          <w:rFonts w:ascii="Times New Roman" w:hAnsi="Times New Roman"/>
          <w:szCs w:val="24"/>
          <w:lang w:val="ru-RU"/>
        </w:rPr>
        <w:t xml:space="preserve">Маркетинг </w:t>
      </w:r>
      <w:r>
        <w:rPr>
          <w:rFonts w:ascii="Times New Roman" w:hAnsi="Times New Roman"/>
          <w:szCs w:val="24"/>
          <w:lang w:val="sr-Cyrl-RS"/>
        </w:rPr>
        <w:t>ш</w:t>
      </w:r>
      <w:r w:rsidRPr="0042511C">
        <w:rPr>
          <w:rFonts w:ascii="Times New Roman" w:hAnsi="Times New Roman"/>
          <w:szCs w:val="24"/>
          <w:lang w:val="ru-RU"/>
        </w:rPr>
        <w:t xml:space="preserve">колске 2023/2024. године у Школи ће бити настављен рад на маркетингу, односно даљем развоју и унапређивању угледа и имиџа Школе и њеној промоцији не само у локалној заједници него и шире у Србији и целом региону. Посебна пажња ће се посветити сарадњи са родитељима, са акцентом на унапређењу односа наставник-ученик-родитељ и организовању заједничке сарадње у складу са епидемиолошком мерама и успостављању што квалитетније сарадње са друштвеном средином. Највеће учешће у свим активностима очекујемо од наших ученика и наставника који ће организовати културне, спортске и хуманитарне акције. Радићемо на традиционалним неговањем и развијањем љубави и талента наших ученика не само према техници већ и према уметности, књижевности, спорту и другим дисциплинама, промовишући њихову свестраност и таленат. Школски сајт се редовно ажурира, уносимо нове информације које ће помоћи и нашим ученицима али и промовисати школска дешавања и успехе наших ученика и наставника. </w:t>
      </w:r>
    </w:p>
    <w:p w14:paraId="2683D008" w14:textId="77777777" w:rsidR="00337D2B" w:rsidRPr="0042511C" w:rsidRDefault="00C84B04" w:rsidP="002D1BFE">
      <w:pPr>
        <w:numPr>
          <w:ilvl w:val="0"/>
          <w:numId w:val="136"/>
        </w:numPr>
        <w:jc w:val="both"/>
        <w:rPr>
          <w:rFonts w:ascii="Times New Roman" w:hAnsi="Times New Roman"/>
          <w:szCs w:val="24"/>
          <w:lang w:val="ru-RU"/>
        </w:rPr>
      </w:pPr>
      <w:r w:rsidRPr="0042511C">
        <w:rPr>
          <w:rFonts w:ascii="Times New Roman" w:hAnsi="Times New Roman"/>
          <w:szCs w:val="24"/>
          <w:lang w:val="ru-RU"/>
        </w:rPr>
        <w:t xml:space="preserve">ИНТЕРНИ МАРКЕТИНГ: информација и приказивање делатности школе (сајт, изложбе, прикази, трибине и сл.), </w:t>
      </w:r>
    </w:p>
    <w:p w14:paraId="29D08119" w14:textId="77777777" w:rsidR="00337D2B" w:rsidRDefault="00C84B04" w:rsidP="00A4602D">
      <w:pPr>
        <w:jc w:val="both"/>
        <w:rPr>
          <w:rFonts w:ascii="Times New Roman" w:eastAsia="Times New Roman" w:hAnsi="Times New Roman"/>
          <w:sz w:val="21"/>
          <w:szCs w:val="21"/>
          <w:lang w:val="ru-RU"/>
        </w:rPr>
      </w:pPr>
      <w:r w:rsidRPr="0042511C">
        <w:rPr>
          <w:rFonts w:ascii="Times New Roman" w:hAnsi="Times New Roman"/>
          <w:szCs w:val="24"/>
          <w:lang w:val="ru-RU"/>
        </w:rPr>
        <w:t xml:space="preserve">2. ЕКСТЕРНИ МАРКЕТИНГ: информације и приказивање делатности школе у средствима јавног информисања за локалне и шире средине. </w:t>
      </w:r>
    </w:p>
    <w:p w14:paraId="3EF56CC8" w14:textId="77777777" w:rsidR="00337D2B" w:rsidRDefault="00337D2B" w:rsidP="00A4602D">
      <w:pPr>
        <w:spacing w:before="5"/>
        <w:jc w:val="both"/>
        <w:rPr>
          <w:rFonts w:ascii="Times New Roman" w:eastAsia="Times New Roman" w:hAnsi="Times New Roman"/>
          <w:sz w:val="21"/>
          <w:szCs w:val="21"/>
          <w:lang w:val="ru-RU"/>
        </w:rPr>
      </w:pPr>
    </w:p>
    <w:p w14:paraId="685B002F" w14:textId="77777777" w:rsidR="00337D2B" w:rsidRDefault="00337D2B">
      <w:pPr>
        <w:spacing w:before="5"/>
        <w:rPr>
          <w:rFonts w:ascii="Times New Roman" w:eastAsia="Times New Roman" w:hAnsi="Times New Roman"/>
          <w:sz w:val="21"/>
          <w:szCs w:val="21"/>
          <w:lang w:val="ru-RU"/>
        </w:rPr>
      </w:pPr>
    </w:p>
    <w:p w14:paraId="0622E883" w14:textId="55444C4C" w:rsidR="00337D2B" w:rsidRDefault="00E344E9">
      <w:pPr>
        <w:spacing w:before="5"/>
        <w:rPr>
          <w:rFonts w:ascii="Times New Roman" w:eastAsia="Times New Roman" w:hAnsi="Times New Roman"/>
          <w:sz w:val="21"/>
          <w:szCs w:val="21"/>
          <w:lang w:val="ru-RU"/>
        </w:rPr>
      </w:pPr>
      <w:r>
        <w:rPr>
          <w:noProof/>
          <w:lang w:val="sr-Latn-RS" w:eastAsia="sr-Latn-RS"/>
        </w:rPr>
        <mc:AlternateContent>
          <mc:Choice Requires="wps">
            <w:drawing>
              <wp:anchor distT="0" distB="0" distL="114300" distR="114300" simplePos="0" relativeHeight="251675648" behindDoc="0" locked="0" layoutInCell="1" allowOverlap="1" wp14:anchorId="6DFB0437" wp14:editId="600C5C78">
                <wp:simplePos x="0" y="0"/>
                <wp:positionH relativeFrom="column">
                  <wp:posOffset>2927350</wp:posOffset>
                </wp:positionH>
                <wp:positionV relativeFrom="paragraph">
                  <wp:posOffset>390525</wp:posOffset>
                </wp:positionV>
                <wp:extent cx="520700" cy="30480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0700" cy="304800"/>
                        </a:xfrm>
                        <a:prstGeom prst="rect">
                          <a:avLst/>
                        </a:prstGeom>
                        <a:solidFill>
                          <a:srgbClr val="FFFFFF"/>
                        </a:solidFill>
                        <a:ln w="6350">
                          <a:noFill/>
                        </a:ln>
                      </wps:spPr>
                      <wps:txbx>
                        <w:txbxContent>
                          <w:p w14:paraId="5BC34D1F" w14:textId="77777777" w:rsidR="00232944" w:rsidRDefault="00232944"/>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6DFB0437" id="Text Box 24" o:spid="_x0000_s1027" type="#_x0000_t202" style="position:absolute;margin-left:230.5pt;margin-top:30.75pt;width:41pt;height:2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" stroked="f" strokeweight=".5pt">
                <v:textbox>
                  <w:txbxContent>
                    <w:p w14:paraId="5BC34D1F" w14:textId="77777777" w:rsidR="00232944" w:rsidRDefault="00232944"/>
                  </w:txbxContent>
                </v:textbox>
              </v:shape>
            </w:pict>
          </mc:Fallback>
        </mc:AlternateContent>
      </w:r>
    </w:p>
    <w:sectPr w:rsidR="00337D2B" w:rsidSect="00A4602D">
      <w:headerReference w:type="default" r:id="rId50"/>
      <w:type w:val="continuous"/>
      <w:pgSz w:w="11909" w:h="16834" w:code="9"/>
      <w:pgMar w:top="1440" w:right="1440" w:bottom="624" w:left="1440" w:header="340"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27555" w14:textId="77777777" w:rsidR="0007794C" w:rsidRDefault="0007794C">
      <w:r>
        <w:separator/>
      </w:r>
    </w:p>
  </w:endnote>
  <w:endnote w:type="continuationSeparator" w:id="0">
    <w:p w14:paraId="7A26B51C" w14:textId="77777777" w:rsidR="0007794C" w:rsidRDefault="00077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default"/>
    <w:sig w:usb0="00000000"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ir Times Roman">
    <w:altName w:val="Courier New"/>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Ciril Times">
    <w:altName w:val="Cambria"/>
    <w:charset w:val="00"/>
    <w:family w:val="roman"/>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_TimesRoman">
    <w:altName w:val="Courier New"/>
    <w:charset w:val="00"/>
    <w:family w:val="swiss"/>
    <w:pitch w:val="default"/>
    <w:sig w:usb0="00000000" w:usb1="00000000" w:usb2="00000000" w:usb3="00000000" w:csb0="00000001" w:csb1="00000000"/>
  </w:font>
  <w:font w:name="Times">
    <w:altName w:val="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monospace">
    <w:altName w:val="Segoe Print"/>
    <w:charset w:val="00"/>
    <w:family w:val="auto"/>
    <w:pitch w:val="default"/>
    <w:sig w:usb0="00000000" w:usb1="00000000" w:usb2="00000000" w:usb3="00000000" w:csb0="00040001" w:csb1="00000000"/>
  </w:font>
  <w:font w:name="sans-serif">
    <w:altName w:val="Segoe Print"/>
    <w:charset w:val="00"/>
    <w:family w:val="auto"/>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D4AF" w14:textId="77777777" w:rsidR="00232944" w:rsidRDefault="002329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137745"/>
      <w:docPartObj>
        <w:docPartGallery w:val="Page Numbers (Bottom of Page)"/>
        <w:docPartUnique/>
      </w:docPartObj>
    </w:sdtPr>
    <w:sdtContent>
      <w:p w14:paraId="0E9550FF" w14:textId="45FC7488" w:rsidR="00232944" w:rsidRDefault="00232944" w:rsidP="0042511C">
        <w:pPr>
          <w:pStyle w:val="Footer"/>
          <w:jc w:val="center"/>
        </w:pPr>
        <w:r>
          <w:fldChar w:fldCharType="begin"/>
        </w:r>
        <w:r>
          <w:instrText>PAGE   \* MERGEFORMAT</w:instrText>
        </w:r>
        <w:r>
          <w:fldChar w:fldCharType="separate"/>
        </w:r>
        <w:r w:rsidRPr="005D3CBF">
          <w:rPr>
            <w:noProof/>
            <w:lang w:val="sr-Latn-RS"/>
          </w:rPr>
          <w:t>46</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D57FC" w14:textId="77777777" w:rsidR="00232944" w:rsidRDefault="0023294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51B4D" w14:textId="7438392B" w:rsidR="00232944" w:rsidRDefault="00232944">
    <w:pPr>
      <w:pStyle w:val="BodyText"/>
      <w:spacing w:line="12" w:lineRule="auto"/>
    </w:pPr>
    <w:r>
      <w:rPr>
        <w:noProof/>
        <w:lang w:val="sr-Latn-RS" w:eastAsia="sr-Latn-RS"/>
      </w:rPr>
      <mc:AlternateContent>
        <mc:Choice Requires="wps">
          <w:drawing>
            <wp:anchor distT="0" distB="0" distL="114300" distR="114300" simplePos="0" relativeHeight="251681792" behindDoc="1" locked="0" layoutInCell="1" allowOverlap="1" wp14:anchorId="39E87582" wp14:editId="410EEA1D">
              <wp:simplePos x="0" y="0"/>
              <wp:positionH relativeFrom="page">
                <wp:posOffset>5218430</wp:posOffset>
              </wp:positionH>
              <wp:positionV relativeFrom="page">
                <wp:posOffset>6751955</wp:posOffset>
              </wp:positionV>
              <wp:extent cx="258445" cy="198120"/>
              <wp:effectExtent l="0" t="0" r="825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8120"/>
                      </a:xfrm>
                      <a:prstGeom prst="rect">
                        <a:avLst/>
                      </a:prstGeom>
                      <a:noFill/>
                      <a:ln>
                        <a:noFill/>
                        <a:prstDash/>
                      </a:ln>
                    </wps:spPr>
                    <wps:txbx>
                      <w:txbxContent>
                        <w:p w14:paraId="06ED92B3" w14:textId="77777777" w:rsidR="00232944" w:rsidRDefault="00232944">
                          <w:pPr>
                            <w:pStyle w:val="BodyText"/>
                            <w:spacing w:before="20"/>
                            <w:ind w:left="60"/>
                          </w:pPr>
                          <w:r>
                            <w:fldChar w:fldCharType="begin"/>
                          </w:r>
                          <w:r>
                            <w:instrText xml:space="preserve"> PAGE </w:instrText>
                          </w:r>
                          <w:r>
                            <w:fldChar w:fldCharType="separate"/>
                          </w:r>
                          <w:r>
                            <w:rPr>
                              <w:noProof/>
                            </w:rPr>
                            <w:t>49</w:t>
                          </w:r>
                          <w: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39E87582" id="_x0000_t202" coordsize="21600,21600" o:spt="202" path="m,l,21600r21600,l21600,xe">
              <v:stroke joinstyle="miter"/>
              <v:path gradientshapeok="t" o:connecttype="rect"/>
            </v:shapetype>
            <v:shape id="Text Box 13" o:spid="_x0000_s1028" type="#_x0000_t202" style="position:absolute;left:0;text-align:left;margin-left:410.9pt;margin-top:531.65pt;width:20.35pt;height:15.6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" filled="f" stroked="f">
              <v:textbox inset="0,0,0,0">
                <w:txbxContent>
                  <w:p w14:paraId="06ED92B3" w14:textId="77777777" w:rsidR="00232944" w:rsidRDefault="00232944">
                    <w:pPr>
                      <w:pStyle w:val="BodyText"/>
                      <w:spacing w:before="20"/>
                      <w:ind w:left="60"/>
                    </w:pPr>
                    <w:r>
                      <w:fldChar w:fldCharType="begin"/>
                    </w:r>
                    <w:r>
                      <w:instrText xml:space="preserve"> PAGE </w:instrText>
                    </w:r>
                    <w:r>
                      <w:fldChar w:fldCharType="separate"/>
                    </w:r>
                    <w:r>
                      <w:rPr>
                        <w:noProof/>
                      </w:rPr>
                      <w:t>49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CC7E1" w14:textId="00A0DA9D" w:rsidR="00232944" w:rsidRDefault="00232944">
    <w:pPr>
      <w:pStyle w:val="BodyText"/>
      <w:spacing w:line="12" w:lineRule="auto"/>
    </w:pPr>
    <w:r>
      <w:rPr>
        <w:noProof/>
        <w:lang w:val="sr-Latn-RS" w:eastAsia="sr-Latn-RS"/>
      </w:rPr>
      <mc:AlternateContent>
        <mc:Choice Requires="wps">
          <w:drawing>
            <wp:anchor distT="0" distB="0" distL="114300" distR="114300" simplePos="0" relativeHeight="251682816" behindDoc="1" locked="0" layoutInCell="1" allowOverlap="1" wp14:anchorId="25F0DF49" wp14:editId="1DDE9FB0">
              <wp:simplePos x="0" y="0"/>
              <wp:positionH relativeFrom="page">
                <wp:posOffset>5218430</wp:posOffset>
              </wp:positionH>
              <wp:positionV relativeFrom="page">
                <wp:posOffset>6751955</wp:posOffset>
              </wp:positionV>
              <wp:extent cx="258445" cy="198120"/>
              <wp:effectExtent l="0" t="0" r="825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8120"/>
                      </a:xfrm>
                      <a:prstGeom prst="rect">
                        <a:avLst/>
                      </a:prstGeom>
                      <a:noFill/>
                      <a:ln>
                        <a:noFill/>
                        <a:prstDash/>
                      </a:ln>
                    </wps:spPr>
                    <wps:txbx>
                      <w:txbxContent>
                        <w:p w14:paraId="1B358514" w14:textId="77777777" w:rsidR="00232944" w:rsidRDefault="00232944">
                          <w:pPr>
                            <w:pStyle w:val="BodyText"/>
                            <w:spacing w:before="20"/>
                            <w:ind w:left="60"/>
                          </w:pPr>
                          <w:r>
                            <w:fldChar w:fldCharType="begin"/>
                          </w:r>
                          <w:r>
                            <w:instrText xml:space="preserve"> PAGE </w:instrText>
                          </w:r>
                          <w:r>
                            <w:fldChar w:fldCharType="separate"/>
                          </w:r>
                          <w:r>
                            <w:rPr>
                              <w:noProof/>
                            </w:rPr>
                            <w:t>51</w:t>
                          </w:r>
                          <w: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25F0DF49" id="_x0000_t202" coordsize="21600,21600" o:spt="202" path="m,l,21600r21600,l21600,xe">
              <v:stroke joinstyle="miter"/>
              <v:path gradientshapeok="t" o:connecttype="rect"/>
            </v:shapetype>
            <v:shape id="Text Box 12" o:spid="_x0000_s1029" type="#_x0000_t202" style="position:absolute;left:0;text-align:left;margin-left:410.9pt;margin-top:531.65pt;width:20.35pt;height:15.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" filled="f" stroked="f">
              <v:textbox inset="0,0,0,0">
                <w:txbxContent>
                  <w:p w14:paraId="1B358514" w14:textId="77777777" w:rsidR="00232944" w:rsidRDefault="00232944">
                    <w:pPr>
                      <w:pStyle w:val="BodyText"/>
                      <w:spacing w:before="20"/>
                      <w:ind w:left="60"/>
                    </w:pPr>
                    <w:r>
                      <w:fldChar w:fldCharType="begin"/>
                    </w:r>
                    <w:r>
                      <w:instrText xml:space="preserve"> PAGE </w:instrText>
                    </w:r>
                    <w:r>
                      <w:fldChar w:fldCharType="separate"/>
                    </w:r>
                    <w:r>
                      <w:rPr>
                        <w:noProof/>
                      </w:rPr>
                      <w:t>51</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C28A7" w14:textId="7A97ECE6" w:rsidR="00232944" w:rsidRDefault="00232944">
    <w:pPr>
      <w:pStyle w:val="BodyText"/>
      <w:spacing w:line="12" w:lineRule="auto"/>
    </w:pPr>
    <w:r>
      <w:rPr>
        <w:noProof/>
        <w:lang w:val="sr-Latn-RS" w:eastAsia="sr-Latn-RS"/>
      </w:rPr>
      <mc:AlternateContent>
        <mc:Choice Requires="wps">
          <w:drawing>
            <wp:anchor distT="0" distB="0" distL="114300" distR="114300" simplePos="0" relativeHeight="251683840" behindDoc="1" locked="0" layoutInCell="1" allowOverlap="1" wp14:anchorId="24B2ABF1" wp14:editId="35AE4B9F">
              <wp:simplePos x="0" y="0"/>
              <wp:positionH relativeFrom="page">
                <wp:posOffset>5218430</wp:posOffset>
              </wp:positionH>
              <wp:positionV relativeFrom="page">
                <wp:posOffset>6751955</wp:posOffset>
              </wp:positionV>
              <wp:extent cx="258445" cy="198120"/>
              <wp:effectExtent l="0" t="0" r="825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8120"/>
                      </a:xfrm>
                      <a:prstGeom prst="rect">
                        <a:avLst/>
                      </a:prstGeom>
                      <a:noFill/>
                      <a:ln>
                        <a:noFill/>
                        <a:prstDash/>
                      </a:ln>
                    </wps:spPr>
                    <wps:txbx>
                      <w:txbxContent>
                        <w:p w14:paraId="624B217E" w14:textId="77777777" w:rsidR="00232944" w:rsidRDefault="00232944">
                          <w:pPr>
                            <w:pStyle w:val="BodyText"/>
                            <w:spacing w:before="20"/>
                            <w:ind w:left="60"/>
                          </w:pPr>
                          <w:r>
                            <w:fldChar w:fldCharType="begin"/>
                          </w:r>
                          <w:r>
                            <w:instrText xml:space="preserve"> PAGE </w:instrText>
                          </w:r>
                          <w:r>
                            <w:fldChar w:fldCharType="separate"/>
                          </w:r>
                          <w:r>
                            <w:rPr>
                              <w:noProof/>
                            </w:rPr>
                            <w:t>52</w:t>
                          </w:r>
                          <w: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24B2ABF1" id="_x0000_t202" coordsize="21600,21600" o:spt="202" path="m,l,21600r21600,l21600,xe">
              <v:stroke joinstyle="miter"/>
              <v:path gradientshapeok="t" o:connecttype="rect"/>
            </v:shapetype>
            <v:shape id="Text Box 11" o:spid="_x0000_s1030" type="#_x0000_t202" style="position:absolute;left:0;text-align:left;margin-left:410.9pt;margin-top:531.65pt;width:20.35pt;height:15.6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" filled="f" stroked="f">
              <v:textbox inset="0,0,0,0">
                <w:txbxContent>
                  <w:p w14:paraId="624B217E" w14:textId="77777777" w:rsidR="00232944" w:rsidRDefault="00232944">
                    <w:pPr>
                      <w:pStyle w:val="BodyText"/>
                      <w:spacing w:before="20"/>
                      <w:ind w:left="60"/>
                    </w:pPr>
                    <w:r>
                      <w:fldChar w:fldCharType="begin"/>
                    </w:r>
                    <w:r>
                      <w:instrText xml:space="preserve"> PAGE </w:instrText>
                    </w:r>
                    <w:r>
                      <w:fldChar w:fldCharType="separate"/>
                    </w:r>
                    <w:r>
                      <w:rPr>
                        <w:noProof/>
                      </w:rPr>
                      <w:t>52</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D710A" w14:textId="1B7F3DDE" w:rsidR="00232944" w:rsidRDefault="00232944">
    <w:pPr>
      <w:pStyle w:val="BodyText"/>
      <w:spacing w:line="12" w:lineRule="auto"/>
    </w:pPr>
    <w:r>
      <w:rPr>
        <w:noProof/>
        <w:lang w:val="sr-Latn-RS" w:eastAsia="sr-Latn-RS"/>
      </w:rPr>
      <mc:AlternateContent>
        <mc:Choice Requires="wps">
          <w:drawing>
            <wp:anchor distT="0" distB="0" distL="114300" distR="114300" simplePos="0" relativeHeight="251684864" behindDoc="1" locked="0" layoutInCell="1" allowOverlap="1" wp14:anchorId="757B0DC5" wp14:editId="4C88144A">
              <wp:simplePos x="0" y="0"/>
              <wp:positionH relativeFrom="page">
                <wp:posOffset>5218430</wp:posOffset>
              </wp:positionH>
              <wp:positionV relativeFrom="page">
                <wp:posOffset>6751955</wp:posOffset>
              </wp:positionV>
              <wp:extent cx="258445" cy="198120"/>
              <wp:effectExtent l="0" t="0" r="8255" b="1143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98120"/>
                      </a:xfrm>
                      <a:prstGeom prst="rect">
                        <a:avLst/>
                      </a:prstGeom>
                      <a:noFill/>
                      <a:ln>
                        <a:noFill/>
                        <a:prstDash/>
                      </a:ln>
                    </wps:spPr>
                    <wps:txbx>
                      <w:txbxContent>
                        <w:p w14:paraId="702BA0AB" w14:textId="77777777" w:rsidR="00232944" w:rsidRDefault="00232944">
                          <w:pPr>
                            <w:pStyle w:val="BodyText"/>
                            <w:spacing w:before="20"/>
                            <w:ind w:left="60"/>
                          </w:pPr>
                          <w:r>
                            <w:fldChar w:fldCharType="begin"/>
                          </w:r>
                          <w:r>
                            <w:instrText xml:space="preserve"> PAGE </w:instrText>
                          </w:r>
                          <w:r>
                            <w:fldChar w:fldCharType="separate"/>
                          </w:r>
                          <w:r>
                            <w:rPr>
                              <w:noProof/>
                            </w:rPr>
                            <w:t>53</w:t>
                          </w:r>
                          <w:r>
                            <w:fldChar w:fldCharType="end"/>
                          </w:r>
                        </w:p>
                      </w:txbxContent>
                    </wps:txbx>
                    <wps:bodyPr vert="horz" wrap="square" lIns="0" tIns="0" rIns="0" bIns="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757B0DC5" id="_x0000_t202" coordsize="21600,21600" o:spt="202" path="m,l,21600r21600,l21600,xe">
              <v:stroke joinstyle="miter"/>
              <v:path gradientshapeok="t" o:connecttype="rect"/>
            </v:shapetype>
            <v:shape id="Text Box 10" o:spid="_x0000_s1031" type="#_x0000_t202" style="position:absolute;left:0;text-align:left;margin-left:410.9pt;margin-top:531.65pt;width:20.35pt;height:15.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" filled="f" stroked="f">
              <v:textbox inset="0,0,0,0">
                <w:txbxContent>
                  <w:p w14:paraId="702BA0AB" w14:textId="77777777" w:rsidR="00232944" w:rsidRDefault="00232944">
                    <w:pPr>
                      <w:pStyle w:val="BodyText"/>
                      <w:spacing w:before="20"/>
                      <w:ind w:left="60"/>
                    </w:pPr>
                    <w:r>
                      <w:fldChar w:fldCharType="begin"/>
                    </w:r>
                    <w:r>
                      <w:instrText xml:space="preserve"> PAGE </w:instrText>
                    </w:r>
                    <w:r>
                      <w:fldChar w:fldCharType="separate"/>
                    </w:r>
                    <w:r>
                      <w:rPr>
                        <w:noProof/>
                      </w:rPr>
                      <w:t>53</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007B8" w14:textId="77777777" w:rsidR="00232944" w:rsidRDefault="00232944">
    <w:pPr>
      <w:jc w:val="right"/>
    </w:pPr>
    <w:r>
      <w:fldChar w:fldCharType="begin"/>
    </w:r>
    <w:r>
      <w:instrText>PAGE</w:instrText>
    </w:r>
    <w:r>
      <w:fldChar w:fldCharType="separate"/>
    </w:r>
    <w:r>
      <w:rPr>
        <w:noProof/>
      </w:rPr>
      <w:t>55</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6650800"/>
      <w:docPartObj>
        <w:docPartGallery w:val="Page Numbers (Bottom of Page)"/>
        <w:docPartUnique/>
      </w:docPartObj>
    </w:sdtPr>
    <w:sdtEndPr>
      <w:rPr>
        <w:noProof/>
      </w:rPr>
    </w:sdtEndPr>
    <w:sdtContent>
      <w:p w14:paraId="3013FC9E" w14:textId="6807FDFE" w:rsidR="00232944" w:rsidRDefault="00232944">
        <w:pPr>
          <w:pStyle w:val="Footer"/>
          <w:jc w:val="right"/>
        </w:pPr>
        <w:r>
          <w:fldChar w:fldCharType="begin"/>
        </w:r>
        <w:r>
          <w:instrText xml:space="preserve"> PAGE   \* MERGEFORMAT </w:instrText>
        </w:r>
        <w:r>
          <w:fldChar w:fldCharType="separate"/>
        </w:r>
        <w:r>
          <w:rPr>
            <w:noProof/>
          </w:rPr>
          <w:t>322</w:t>
        </w:r>
        <w:r>
          <w:rPr>
            <w:noProof/>
          </w:rPr>
          <w:fldChar w:fldCharType="end"/>
        </w:r>
      </w:p>
    </w:sdtContent>
  </w:sdt>
  <w:p w14:paraId="2E806D66" w14:textId="77777777" w:rsidR="00232944" w:rsidRDefault="00232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8FA3FB" w14:textId="77777777" w:rsidR="0007794C" w:rsidRDefault="0007794C">
      <w:r>
        <w:separator/>
      </w:r>
    </w:p>
  </w:footnote>
  <w:footnote w:type="continuationSeparator" w:id="0">
    <w:p w14:paraId="780C28D2" w14:textId="77777777" w:rsidR="0007794C" w:rsidRDefault="000779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B0D6C" w14:textId="77777777" w:rsidR="00232944" w:rsidRDefault="002329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31849B"/>
        <w:left w:val="single" w:sz="4" w:space="0" w:color="31849B"/>
        <w:bottom w:val="single" w:sz="4" w:space="0" w:color="31849B"/>
        <w:right w:val="single" w:sz="4" w:space="0" w:color="31849B"/>
      </w:tblBorders>
      <w:tblLook w:val="04A0" w:firstRow="1" w:lastRow="0" w:firstColumn="1" w:lastColumn="0" w:noHBand="0" w:noVBand="1"/>
    </w:tblPr>
    <w:tblGrid>
      <w:gridCol w:w="1564"/>
      <w:gridCol w:w="4670"/>
      <w:gridCol w:w="4305"/>
    </w:tblGrid>
    <w:tr w:rsidR="00232944" w:rsidRPr="0042511C" w14:paraId="2ED8DDF2" w14:textId="77777777" w:rsidTr="00C84B04">
      <w:trPr>
        <w:jc w:val="center"/>
      </w:trPr>
      <w:tc>
        <w:tcPr>
          <w:tcW w:w="1951" w:type="dxa"/>
          <w:shd w:val="clear" w:color="auto" w:fill="auto"/>
        </w:tcPr>
        <w:p w14:paraId="1DFDEA51" w14:textId="1F623146" w:rsidR="00232944" w:rsidRPr="00BF1BB5" w:rsidRDefault="00232944" w:rsidP="0042511C">
          <w:pPr>
            <w:rPr>
              <w:rFonts w:ascii="Times New Roman" w:hAnsi="Times New Roman"/>
            </w:rPr>
          </w:pPr>
          <w:r w:rsidRPr="00BF1BB5">
            <w:rPr>
              <w:rFonts w:ascii="Times New Roman" w:hAnsi="Times New Roman"/>
              <w:noProof/>
              <w:sz w:val="28"/>
              <w:szCs w:val="28"/>
              <w:lang w:val="sr-Latn-RS" w:eastAsia="sr-Latn-RS"/>
            </w:rPr>
            <w:drawing>
              <wp:inline distT="0" distB="0" distL="0" distR="0" wp14:anchorId="239ECBD2" wp14:editId="408D19C4">
                <wp:extent cx="563880" cy="640080"/>
                <wp:effectExtent l="0" t="0" r="0" b="0"/>
                <wp:docPr id="34" name="Picture 34" descr="Опис: S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Sava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563880" cy="640080"/>
                        </a:xfrm>
                        <a:prstGeom prst="rect">
                          <a:avLst/>
                        </a:prstGeom>
                        <a:noFill/>
                        <a:ln>
                          <a:noFill/>
                        </a:ln>
                      </pic:spPr>
                    </pic:pic>
                  </a:graphicData>
                </a:graphic>
              </wp:inline>
            </w:drawing>
          </w:r>
        </w:p>
      </w:tc>
      <w:tc>
        <w:tcPr>
          <w:tcW w:w="6804" w:type="dxa"/>
          <w:shd w:val="clear" w:color="auto" w:fill="auto"/>
          <w:vAlign w:val="center"/>
        </w:tcPr>
        <w:p w14:paraId="3112F3A7" w14:textId="77777777"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sr-Cyrl-CS"/>
            </w:rPr>
            <w:t>АЛЕКСИНАЧКА ГИМНАЗИЈА</w:t>
          </w:r>
        </w:p>
        <w:p w14:paraId="3F1A196C" w14:textId="77777777" w:rsidR="00232944" w:rsidRPr="0042511C" w:rsidRDefault="00232944" w:rsidP="0042511C">
          <w:pPr>
            <w:jc w:val="center"/>
            <w:rPr>
              <w:rFonts w:ascii="Times New Roman" w:hAnsi="Times New Roman"/>
              <w:sz w:val="32"/>
              <w:szCs w:val="32"/>
              <w:lang w:val="ru-RU"/>
            </w:rPr>
          </w:pPr>
          <w:r w:rsidRPr="0042511C">
            <w:rPr>
              <w:rFonts w:ascii="Times New Roman" w:hAnsi="Times New Roman"/>
              <w:b/>
              <w:color w:val="A6A6A6" w:themeColor="background1" w:themeShade="A6"/>
              <w:lang w:val="sr-Cyrl-CS"/>
            </w:rPr>
            <w:t xml:space="preserve">веб-адреса: </w:t>
          </w:r>
          <w:hyperlink r:id="rId2" w:history="1">
            <w:r w:rsidRPr="0042511C">
              <w:rPr>
                <w:rStyle w:val="Hyperlink"/>
                <w:rFonts w:ascii="Times New Roman" w:hAnsi="Times New Roman"/>
                <w:b/>
                <w:color w:val="A6A6A6" w:themeColor="background1" w:themeShade="A6"/>
              </w:rPr>
              <w:t>www</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alexgim</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rs</w:t>
            </w:r>
          </w:hyperlink>
        </w:p>
      </w:tc>
      <w:tc>
        <w:tcPr>
          <w:tcW w:w="6843" w:type="dxa"/>
          <w:shd w:val="clear" w:color="auto" w:fill="auto"/>
          <w:vAlign w:val="center"/>
        </w:tcPr>
        <w:p w14:paraId="674E1036" w14:textId="73CA2BBD"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ru-RU"/>
            </w:rPr>
            <w:t>Годишњи</w:t>
          </w:r>
          <w:r w:rsidRPr="0042511C">
            <w:rPr>
              <w:rFonts w:ascii="Times New Roman" w:hAnsi="Times New Roman"/>
              <w:b/>
              <w:color w:val="A6A6A6" w:themeColor="background1" w:themeShade="A6"/>
              <w:szCs w:val="24"/>
              <w:lang w:val="sr-Cyrl-CS"/>
            </w:rPr>
            <w:t xml:space="preserve"> план </w:t>
          </w:r>
          <w:r>
            <w:rPr>
              <w:rFonts w:ascii="Times New Roman" w:hAnsi="Times New Roman"/>
              <w:b/>
              <w:color w:val="A6A6A6" w:themeColor="background1" w:themeShade="A6"/>
              <w:szCs w:val="24"/>
              <w:lang w:val="sr-Cyrl-CS"/>
            </w:rPr>
            <w:t xml:space="preserve">рада школе </w:t>
          </w:r>
        </w:p>
        <w:p w14:paraId="2DB5B476" w14:textId="75A831FF" w:rsidR="00232944" w:rsidRPr="0042511C" w:rsidRDefault="00232944" w:rsidP="0042511C">
          <w:pPr>
            <w:jc w:val="center"/>
            <w:rPr>
              <w:rFonts w:ascii="Times New Roman" w:hAnsi="Times New Roman"/>
              <w:b/>
              <w:szCs w:val="24"/>
              <w:lang w:val="sr-Cyrl-CS"/>
            </w:rPr>
          </w:pPr>
          <w:r w:rsidRPr="0042511C">
            <w:rPr>
              <w:rFonts w:ascii="Times New Roman" w:hAnsi="Times New Roman"/>
              <w:b/>
              <w:color w:val="A6A6A6" w:themeColor="background1" w:themeShade="A6"/>
              <w:szCs w:val="24"/>
              <w:lang w:val="sr-Cyrl-CS"/>
            </w:rPr>
            <w:t>за школску 20</w:t>
          </w:r>
          <w:r w:rsidRPr="0042511C">
            <w:rPr>
              <w:rFonts w:ascii="Times New Roman" w:hAnsi="Times New Roman"/>
              <w:b/>
              <w:color w:val="A6A6A6" w:themeColor="background1" w:themeShade="A6"/>
              <w:szCs w:val="24"/>
              <w:lang w:val="ru-RU"/>
            </w:rPr>
            <w:t>23/</w:t>
          </w:r>
          <w:r w:rsidRPr="0042511C">
            <w:rPr>
              <w:rFonts w:ascii="Times New Roman" w:hAnsi="Times New Roman"/>
              <w:b/>
              <w:color w:val="A6A6A6" w:themeColor="background1" w:themeShade="A6"/>
              <w:szCs w:val="24"/>
              <w:lang w:val="sr-Cyrl-CS"/>
            </w:rPr>
            <w:t>20</w:t>
          </w:r>
          <w:r w:rsidRPr="0042511C">
            <w:rPr>
              <w:rFonts w:ascii="Times New Roman" w:hAnsi="Times New Roman"/>
              <w:b/>
              <w:color w:val="A6A6A6" w:themeColor="background1" w:themeShade="A6"/>
              <w:szCs w:val="24"/>
              <w:lang w:val="ru-RU"/>
            </w:rPr>
            <w:t>24</w:t>
          </w:r>
          <w:r w:rsidRPr="0042511C">
            <w:rPr>
              <w:rFonts w:ascii="Times New Roman" w:hAnsi="Times New Roman"/>
              <w:b/>
              <w:color w:val="A6A6A6" w:themeColor="background1" w:themeShade="A6"/>
              <w:szCs w:val="24"/>
              <w:lang w:val="sr-Cyrl-CS"/>
            </w:rPr>
            <w:t xml:space="preserve">. </w:t>
          </w:r>
          <w:r w:rsidRPr="0042511C">
            <w:rPr>
              <w:rFonts w:ascii="Times New Roman" w:hAnsi="Times New Roman"/>
              <w:b/>
              <w:color w:val="A6A6A6" w:themeColor="background1" w:themeShade="A6"/>
              <w:szCs w:val="24"/>
              <w:lang w:val="ru-RU"/>
            </w:rPr>
            <w:t>г</w:t>
          </w:r>
          <w:r w:rsidRPr="0042511C">
            <w:rPr>
              <w:rFonts w:ascii="Times New Roman" w:hAnsi="Times New Roman"/>
              <w:b/>
              <w:color w:val="A6A6A6" w:themeColor="background1" w:themeShade="A6"/>
              <w:szCs w:val="24"/>
              <w:lang w:val="sr-Cyrl-CS"/>
            </w:rPr>
            <w:t>одину</w:t>
          </w:r>
          <w:r w:rsidRPr="00BF1BB5">
            <w:rPr>
              <w:rFonts w:ascii="Times New Roman" w:hAnsi="Times New Roman"/>
              <w:b/>
              <w:color w:val="31849B"/>
              <w:szCs w:val="24"/>
              <w:lang w:val="sr-Cyrl-CS"/>
            </w:rPr>
            <w:t xml:space="preserve"> </w:t>
          </w:r>
        </w:p>
      </w:tc>
    </w:tr>
  </w:tbl>
  <w:p w14:paraId="092D6510" w14:textId="77777777" w:rsidR="00232944" w:rsidRPr="0042511C" w:rsidRDefault="00232944" w:rsidP="0042511C">
    <w:pPr>
      <w:pStyle w:val="Header"/>
      <w:rPr>
        <w:rFonts w:asciiTheme="minorHAnsi" w:hAnsiTheme="minorHAnsi"/>
        <w:lang w:val="ru-R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A698B" w14:textId="77777777" w:rsidR="00232944" w:rsidRDefault="002329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31849B"/>
        <w:left w:val="single" w:sz="4" w:space="0" w:color="31849B"/>
        <w:bottom w:val="single" w:sz="4" w:space="0" w:color="31849B"/>
        <w:right w:val="single" w:sz="4" w:space="0" w:color="31849B"/>
      </w:tblBorders>
      <w:tblLook w:val="04A0" w:firstRow="1" w:lastRow="0" w:firstColumn="1" w:lastColumn="0" w:noHBand="0" w:noVBand="1"/>
    </w:tblPr>
    <w:tblGrid>
      <w:gridCol w:w="1564"/>
      <w:gridCol w:w="4670"/>
      <w:gridCol w:w="4305"/>
    </w:tblGrid>
    <w:tr w:rsidR="00232944" w:rsidRPr="0042511C" w14:paraId="0CB72D6F" w14:textId="77777777" w:rsidTr="00C84B04">
      <w:trPr>
        <w:jc w:val="center"/>
      </w:trPr>
      <w:tc>
        <w:tcPr>
          <w:tcW w:w="1951" w:type="dxa"/>
          <w:shd w:val="clear" w:color="auto" w:fill="auto"/>
        </w:tcPr>
        <w:p w14:paraId="7BBCD2E9" w14:textId="77777777" w:rsidR="00232944" w:rsidRPr="00BF1BB5" w:rsidRDefault="00232944" w:rsidP="0042511C">
          <w:pPr>
            <w:rPr>
              <w:rFonts w:ascii="Times New Roman" w:hAnsi="Times New Roman"/>
            </w:rPr>
          </w:pPr>
          <w:r w:rsidRPr="00BF1BB5">
            <w:rPr>
              <w:rFonts w:ascii="Times New Roman" w:hAnsi="Times New Roman"/>
              <w:noProof/>
              <w:sz w:val="28"/>
              <w:szCs w:val="28"/>
              <w:lang w:val="sr-Latn-RS" w:eastAsia="sr-Latn-RS"/>
            </w:rPr>
            <w:drawing>
              <wp:inline distT="0" distB="0" distL="0" distR="0" wp14:anchorId="1D511F8F" wp14:editId="4C346147">
                <wp:extent cx="563880" cy="640080"/>
                <wp:effectExtent l="0" t="0" r="0" b="0"/>
                <wp:docPr id="6" name="Picture 6" descr="Опис: S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Sava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563880" cy="640080"/>
                        </a:xfrm>
                        <a:prstGeom prst="rect">
                          <a:avLst/>
                        </a:prstGeom>
                        <a:noFill/>
                        <a:ln>
                          <a:noFill/>
                        </a:ln>
                      </pic:spPr>
                    </pic:pic>
                  </a:graphicData>
                </a:graphic>
              </wp:inline>
            </w:drawing>
          </w:r>
        </w:p>
      </w:tc>
      <w:tc>
        <w:tcPr>
          <w:tcW w:w="6804" w:type="dxa"/>
          <w:shd w:val="clear" w:color="auto" w:fill="auto"/>
          <w:vAlign w:val="center"/>
        </w:tcPr>
        <w:p w14:paraId="15F42198" w14:textId="77777777"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sr-Cyrl-CS"/>
            </w:rPr>
            <w:t>АЛЕКСИНАЧКА ГИМНАЗИЈА</w:t>
          </w:r>
        </w:p>
        <w:p w14:paraId="51B97BE4" w14:textId="77777777" w:rsidR="00232944" w:rsidRPr="0042511C" w:rsidRDefault="00232944" w:rsidP="0042511C">
          <w:pPr>
            <w:jc w:val="center"/>
            <w:rPr>
              <w:rFonts w:ascii="Times New Roman" w:hAnsi="Times New Roman"/>
              <w:sz w:val="32"/>
              <w:szCs w:val="32"/>
              <w:lang w:val="ru-RU"/>
            </w:rPr>
          </w:pPr>
          <w:r w:rsidRPr="0042511C">
            <w:rPr>
              <w:rFonts w:ascii="Times New Roman" w:hAnsi="Times New Roman"/>
              <w:b/>
              <w:color w:val="A6A6A6" w:themeColor="background1" w:themeShade="A6"/>
              <w:lang w:val="sr-Cyrl-CS"/>
            </w:rPr>
            <w:t xml:space="preserve">веб-адреса: </w:t>
          </w:r>
          <w:hyperlink r:id="rId2" w:history="1">
            <w:r w:rsidRPr="0042511C">
              <w:rPr>
                <w:rStyle w:val="Hyperlink"/>
                <w:rFonts w:ascii="Times New Roman" w:hAnsi="Times New Roman"/>
                <w:b/>
                <w:color w:val="A6A6A6" w:themeColor="background1" w:themeShade="A6"/>
              </w:rPr>
              <w:t>www</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alexgim</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rs</w:t>
            </w:r>
          </w:hyperlink>
        </w:p>
      </w:tc>
      <w:tc>
        <w:tcPr>
          <w:tcW w:w="6843" w:type="dxa"/>
          <w:shd w:val="clear" w:color="auto" w:fill="auto"/>
          <w:vAlign w:val="center"/>
        </w:tcPr>
        <w:p w14:paraId="53D2B218" w14:textId="6B1E6E09"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ru-RU"/>
            </w:rPr>
            <w:t>Годишњи</w:t>
          </w:r>
          <w:r w:rsidRPr="0042511C">
            <w:rPr>
              <w:rFonts w:ascii="Times New Roman" w:hAnsi="Times New Roman"/>
              <w:b/>
              <w:color w:val="A6A6A6" w:themeColor="background1" w:themeShade="A6"/>
              <w:szCs w:val="24"/>
              <w:lang w:val="sr-Cyrl-CS"/>
            </w:rPr>
            <w:t xml:space="preserve"> план </w:t>
          </w:r>
          <w:r>
            <w:rPr>
              <w:rFonts w:ascii="Times New Roman" w:hAnsi="Times New Roman"/>
              <w:b/>
              <w:color w:val="A6A6A6" w:themeColor="background1" w:themeShade="A6"/>
              <w:szCs w:val="24"/>
              <w:lang w:val="sr-Cyrl-CS"/>
            </w:rPr>
            <w:t xml:space="preserve">рада школе </w:t>
          </w:r>
        </w:p>
        <w:p w14:paraId="55071B82" w14:textId="77777777" w:rsidR="00232944" w:rsidRPr="0042511C" w:rsidRDefault="00232944" w:rsidP="0042511C">
          <w:pPr>
            <w:jc w:val="center"/>
            <w:rPr>
              <w:rFonts w:ascii="Times New Roman" w:hAnsi="Times New Roman"/>
              <w:b/>
              <w:szCs w:val="24"/>
              <w:lang w:val="sr-Cyrl-CS"/>
            </w:rPr>
          </w:pPr>
          <w:r w:rsidRPr="0042511C">
            <w:rPr>
              <w:rFonts w:ascii="Times New Roman" w:hAnsi="Times New Roman"/>
              <w:b/>
              <w:color w:val="A6A6A6" w:themeColor="background1" w:themeShade="A6"/>
              <w:szCs w:val="24"/>
              <w:lang w:val="sr-Cyrl-CS"/>
            </w:rPr>
            <w:t>за школску 20</w:t>
          </w:r>
          <w:r w:rsidRPr="0042511C">
            <w:rPr>
              <w:rFonts w:ascii="Times New Roman" w:hAnsi="Times New Roman"/>
              <w:b/>
              <w:color w:val="A6A6A6" w:themeColor="background1" w:themeShade="A6"/>
              <w:szCs w:val="24"/>
              <w:lang w:val="ru-RU"/>
            </w:rPr>
            <w:t>23/</w:t>
          </w:r>
          <w:r w:rsidRPr="0042511C">
            <w:rPr>
              <w:rFonts w:ascii="Times New Roman" w:hAnsi="Times New Roman"/>
              <w:b/>
              <w:color w:val="A6A6A6" w:themeColor="background1" w:themeShade="A6"/>
              <w:szCs w:val="24"/>
              <w:lang w:val="sr-Cyrl-CS"/>
            </w:rPr>
            <w:t>20</w:t>
          </w:r>
          <w:r w:rsidRPr="0042511C">
            <w:rPr>
              <w:rFonts w:ascii="Times New Roman" w:hAnsi="Times New Roman"/>
              <w:b/>
              <w:color w:val="A6A6A6" w:themeColor="background1" w:themeShade="A6"/>
              <w:szCs w:val="24"/>
              <w:lang w:val="ru-RU"/>
            </w:rPr>
            <w:t>24</w:t>
          </w:r>
          <w:r w:rsidRPr="0042511C">
            <w:rPr>
              <w:rFonts w:ascii="Times New Roman" w:hAnsi="Times New Roman"/>
              <w:b/>
              <w:color w:val="A6A6A6" w:themeColor="background1" w:themeShade="A6"/>
              <w:szCs w:val="24"/>
              <w:lang w:val="sr-Cyrl-CS"/>
            </w:rPr>
            <w:t xml:space="preserve">. </w:t>
          </w:r>
          <w:r w:rsidRPr="0042511C">
            <w:rPr>
              <w:rFonts w:ascii="Times New Roman" w:hAnsi="Times New Roman"/>
              <w:b/>
              <w:color w:val="A6A6A6" w:themeColor="background1" w:themeShade="A6"/>
              <w:szCs w:val="24"/>
              <w:lang w:val="ru-RU"/>
            </w:rPr>
            <w:t>г</w:t>
          </w:r>
          <w:r w:rsidRPr="0042511C">
            <w:rPr>
              <w:rFonts w:ascii="Times New Roman" w:hAnsi="Times New Roman"/>
              <w:b/>
              <w:color w:val="A6A6A6" w:themeColor="background1" w:themeShade="A6"/>
              <w:szCs w:val="24"/>
              <w:lang w:val="sr-Cyrl-CS"/>
            </w:rPr>
            <w:t>одину</w:t>
          </w:r>
          <w:r w:rsidRPr="00BF1BB5">
            <w:rPr>
              <w:rFonts w:ascii="Times New Roman" w:hAnsi="Times New Roman"/>
              <w:b/>
              <w:color w:val="31849B"/>
              <w:szCs w:val="24"/>
              <w:lang w:val="sr-Cyrl-CS"/>
            </w:rPr>
            <w:t xml:space="preserve"> </w:t>
          </w:r>
        </w:p>
      </w:tc>
    </w:tr>
  </w:tbl>
  <w:p w14:paraId="6A56C1AE" w14:textId="77777777" w:rsidR="00232944" w:rsidRPr="0042511C" w:rsidRDefault="00232944" w:rsidP="0042511C">
    <w:pPr>
      <w:pStyle w:val="Header"/>
      <w:rPr>
        <w:rFonts w:asciiTheme="minorHAnsi" w:hAnsiTheme="minorHAnsi"/>
        <w:lang w:val="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31849B"/>
        <w:left w:val="single" w:sz="4" w:space="0" w:color="31849B"/>
        <w:bottom w:val="single" w:sz="4" w:space="0" w:color="31849B"/>
        <w:right w:val="single" w:sz="4" w:space="0" w:color="31849B"/>
      </w:tblBorders>
      <w:tblLook w:val="04A0" w:firstRow="1" w:lastRow="0" w:firstColumn="1" w:lastColumn="0" w:noHBand="0" w:noVBand="1"/>
    </w:tblPr>
    <w:tblGrid>
      <w:gridCol w:w="1564"/>
      <w:gridCol w:w="4670"/>
      <w:gridCol w:w="4305"/>
    </w:tblGrid>
    <w:tr w:rsidR="00232944" w:rsidRPr="0042511C" w14:paraId="7961AEE3" w14:textId="77777777" w:rsidTr="00C84B04">
      <w:trPr>
        <w:jc w:val="center"/>
      </w:trPr>
      <w:tc>
        <w:tcPr>
          <w:tcW w:w="1951" w:type="dxa"/>
          <w:shd w:val="clear" w:color="auto" w:fill="auto"/>
        </w:tcPr>
        <w:p w14:paraId="63FD5FDA" w14:textId="77777777" w:rsidR="00232944" w:rsidRPr="00BF1BB5" w:rsidRDefault="00232944" w:rsidP="0042511C">
          <w:pPr>
            <w:rPr>
              <w:rFonts w:ascii="Times New Roman" w:hAnsi="Times New Roman"/>
            </w:rPr>
          </w:pPr>
          <w:r w:rsidRPr="00BF1BB5">
            <w:rPr>
              <w:rFonts w:ascii="Times New Roman" w:hAnsi="Times New Roman"/>
              <w:noProof/>
              <w:sz w:val="28"/>
              <w:szCs w:val="28"/>
              <w:lang w:val="sr-Latn-RS" w:eastAsia="sr-Latn-RS"/>
            </w:rPr>
            <w:drawing>
              <wp:inline distT="0" distB="0" distL="0" distR="0" wp14:anchorId="2F8262D5" wp14:editId="38166417">
                <wp:extent cx="563880" cy="640080"/>
                <wp:effectExtent l="0" t="0" r="0" b="0"/>
                <wp:docPr id="7" name="Picture 7" descr="Опис: S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Sava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563880" cy="640080"/>
                        </a:xfrm>
                        <a:prstGeom prst="rect">
                          <a:avLst/>
                        </a:prstGeom>
                        <a:noFill/>
                        <a:ln>
                          <a:noFill/>
                        </a:ln>
                      </pic:spPr>
                    </pic:pic>
                  </a:graphicData>
                </a:graphic>
              </wp:inline>
            </w:drawing>
          </w:r>
        </w:p>
      </w:tc>
      <w:tc>
        <w:tcPr>
          <w:tcW w:w="6804" w:type="dxa"/>
          <w:shd w:val="clear" w:color="auto" w:fill="auto"/>
          <w:vAlign w:val="center"/>
        </w:tcPr>
        <w:p w14:paraId="0A531CB8" w14:textId="77777777"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sr-Cyrl-CS"/>
            </w:rPr>
            <w:t>АЛЕКСИНАЧКА ГИМНАЗИЈА</w:t>
          </w:r>
        </w:p>
        <w:p w14:paraId="31816F40" w14:textId="77777777" w:rsidR="00232944" w:rsidRPr="0042511C" w:rsidRDefault="00232944" w:rsidP="0042511C">
          <w:pPr>
            <w:jc w:val="center"/>
            <w:rPr>
              <w:rFonts w:ascii="Times New Roman" w:hAnsi="Times New Roman"/>
              <w:sz w:val="32"/>
              <w:szCs w:val="32"/>
              <w:lang w:val="ru-RU"/>
            </w:rPr>
          </w:pPr>
          <w:r w:rsidRPr="0042511C">
            <w:rPr>
              <w:rFonts w:ascii="Times New Roman" w:hAnsi="Times New Roman"/>
              <w:b/>
              <w:color w:val="A6A6A6" w:themeColor="background1" w:themeShade="A6"/>
              <w:lang w:val="sr-Cyrl-CS"/>
            </w:rPr>
            <w:t xml:space="preserve">веб-адреса: </w:t>
          </w:r>
          <w:hyperlink r:id="rId2" w:history="1">
            <w:r w:rsidRPr="0042511C">
              <w:rPr>
                <w:rStyle w:val="Hyperlink"/>
                <w:rFonts w:ascii="Times New Roman" w:hAnsi="Times New Roman"/>
                <w:b/>
                <w:color w:val="A6A6A6" w:themeColor="background1" w:themeShade="A6"/>
              </w:rPr>
              <w:t>www</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alexgim</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rs</w:t>
            </w:r>
          </w:hyperlink>
        </w:p>
      </w:tc>
      <w:tc>
        <w:tcPr>
          <w:tcW w:w="6843" w:type="dxa"/>
          <w:shd w:val="clear" w:color="auto" w:fill="auto"/>
          <w:vAlign w:val="center"/>
        </w:tcPr>
        <w:p w14:paraId="4D95AAC3" w14:textId="77777777" w:rsidR="00232944" w:rsidRPr="0042511C" w:rsidRDefault="00232944" w:rsidP="0042511C">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ru-RU"/>
            </w:rPr>
            <w:t>Годишњи</w:t>
          </w:r>
          <w:r w:rsidRPr="0042511C">
            <w:rPr>
              <w:rFonts w:ascii="Times New Roman" w:hAnsi="Times New Roman"/>
              <w:b/>
              <w:color w:val="A6A6A6" w:themeColor="background1" w:themeShade="A6"/>
              <w:szCs w:val="24"/>
              <w:lang w:val="sr-Cyrl-CS"/>
            </w:rPr>
            <w:t xml:space="preserve"> план </w:t>
          </w:r>
          <w:r>
            <w:rPr>
              <w:rFonts w:ascii="Times New Roman" w:hAnsi="Times New Roman"/>
              <w:b/>
              <w:color w:val="A6A6A6" w:themeColor="background1" w:themeShade="A6"/>
              <w:szCs w:val="24"/>
              <w:lang w:val="sr-Cyrl-CS"/>
            </w:rPr>
            <w:t xml:space="preserve">рада школе </w:t>
          </w:r>
        </w:p>
        <w:p w14:paraId="01C4E3BE" w14:textId="77777777" w:rsidR="00232944" w:rsidRPr="0042511C" w:rsidRDefault="00232944" w:rsidP="0042511C">
          <w:pPr>
            <w:jc w:val="center"/>
            <w:rPr>
              <w:rFonts w:ascii="Times New Roman" w:hAnsi="Times New Roman"/>
              <w:b/>
              <w:szCs w:val="24"/>
              <w:lang w:val="sr-Cyrl-CS"/>
            </w:rPr>
          </w:pPr>
          <w:r w:rsidRPr="0042511C">
            <w:rPr>
              <w:rFonts w:ascii="Times New Roman" w:hAnsi="Times New Roman"/>
              <w:b/>
              <w:color w:val="A6A6A6" w:themeColor="background1" w:themeShade="A6"/>
              <w:szCs w:val="24"/>
              <w:lang w:val="sr-Cyrl-CS"/>
            </w:rPr>
            <w:t>за школску 20</w:t>
          </w:r>
          <w:r w:rsidRPr="0042511C">
            <w:rPr>
              <w:rFonts w:ascii="Times New Roman" w:hAnsi="Times New Roman"/>
              <w:b/>
              <w:color w:val="A6A6A6" w:themeColor="background1" w:themeShade="A6"/>
              <w:szCs w:val="24"/>
              <w:lang w:val="ru-RU"/>
            </w:rPr>
            <w:t>23/</w:t>
          </w:r>
          <w:r w:rsidRPr="0042511C">
            <w:rPr>
              <w:rFonts w:ascii="Times New Roman" w:hAnsi="Times New Roman"/>
              <w:b/>
              <w:color w:val="A6A6A6" w:themeColor="background1" w:themeShade="A6"/>
              <w:szCs w:val="24"/>
              <w:lang w:val="sr-Cyrl-CS"/>
            </w:rPr>
            <w:t>20</w:t>
          </w:r>
          <w:r w:rsidRPr="0042511C">
            <w:rPr>
              <w:rFonts w:ascii="Times New Roman" w:hAnsi="Times New Roman"/>
              <w:b/>
              <w:color w:val="A6A6A6" w:themeColor="background1" w:themeShade="A6"/>
              <w:szCs w:val="24"/>
              <w:lang w:val="ru-RU"/>
            </w:rPr>
            <w:t>24</w:t>
          </w:r>
          <w:r w:rsidRPr="0042511C">
            <w:rPr>
              <w:rFonts w:ascii="Times New Roman" w:hAnsi="Times New Roman"/>
              <w:b/>
              <w:color w:val="A6A6A6" w:themeColor="background1" w:themeShade="A6"/>
              <w:szCs w:val="24"/>
              <w:lang w:val="sr-Cyrl-CS"/>
            </w:rPr>
            <w:t xml:space="preserve">. </w:t>
          </w:r>
          <w:r w:rsidRPr="0042511C">
            <w:rPr>
              <w:rFonts w:ascii="Times New Roman" w:hAnsi="Times New Roman"/>
              <w:b/>
              <w:color w:val="A6A6A6" w:themeColor="background1" w:themeShade="A6"/>
              <w:szCs w:val="24"/>
              <w:lang w:val="ru-RU"/>
            </w:rPr>
            <w:t>г</w:t>
          </w:r>
          <w:r w:rsidRPr="0042511C">
            <w:rPr>
              <w:rFonts w:ascii="Times New Roman" w:hAnsi="Times New Roman"/>
              <w:b/>
              <w:color w:val="A6A6A6" w:themeColor="background1" w:themeShade="A6"/>
              <w:szCs w:val="24"/>
              <w:lang w:val="sr-Cyrl-CS"/>
            </w:rPr>
            <w:t>одину</w:t>
          </w:r>
          <w:r w:rsidRPr="00BF1BB5">
            <w:rPr>
              <w:rFonts w:ascii="Times New Roman" w:hAnsi="Times New Roman"/>
              <w:b/>
              <w:color w:val="31849B"/>
              <w:szCs w:val="24"/>
              <w:lang w:val="sr-Cyrl-CS"/>
            </w:rPr>
            <w:t xml:space="preserve"> </w:t>
          </w:r>
        </w:p>
      </w:tc>
    </w:tr>
  </w:tbl>
  <w:p w14:paraId="337F2385" w14:textId="77777777" w:rsidR="00232944" w:rsidRPr="0042511C" w:rsidRDefault="00232944" w:rsidP="0042511C">
    <w:pPr>
      <w:pStyle w:val="Header"/>
      <w:rPr>
        <w:rFonts w:asciiTheme="minorHAnsi" w:hAnsiTheme="minorHAnsi"/>
        <w:lang w:val="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F625" w14:textId="77777777" w:rsidR="00232944" w:rsidRDefault="00232944">
    <w:pPr>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Borders>
        <w:top w:val="single" w:sz="4" w:space="0" w:color="31849B"/>
        <w:left w:val="single" w:sz="4" w:space="0" w:color="31849B"/>
        <w:bottom w:val="single" w:sz="4" w:space="0" w:color="31849B"/>
        <w:right w:val="single" w:sz="4" w:space="0" w:color="31849B"/>
      </w:tblBorders>
      <w:tblLook w:val="04A0" w:firstRow="1" w:lastRow="0" w:firstColumn="1" w:lastColumn="0" w:noHBand="0" w:noVBand="1"/>
    </w:tblPr>
    <w:tblGrid>
      <w:gridCol w:w="1564"/>
      <w:gridCol w:w="4670"/>
      <w:gridCol w:w="4305"/>
    </w:tblGrid>
    <w:tr w:rsidR="00232944" w:rsidRPr="0042511C" w14:paraId="59FFC4E5" w14:textId="77777777" w:rsidTr="002073B4">
      <w:trPr>
        <w:jc w:val="center"/>
      </w:trPr>
      <w:tc>
        <w:tcPr>
          <w:tcW w:w="1951" w:type="dxa"/>
          <w:shd w:val="clear" w:color="auto" w:fill="auto"/>
        </w:tcPr>
        <w:p w14:paraId="3CB2CC73" w14:textId="77777777" w:rsidR="00232944" w:rsidRPr="00BF1BB5" w:rsidRDefault="00232944" w:rsidP="00A4602D">
          <w:pPr>
            <w:rPr>
              <w:rFonts w:ascii="Times New Roman" w:hAnsi="Times New Roman"/>
            </w:rPr>
          </w:pPr>
          <w:r w:rsidRPr="00BF1BB5">
            <w:rPr>
              <w:rFonts w:ascii="Times New Roman" w:hAnsi="Times New Roman"/>
              <w:noProof/>
              <w:sz w:val="28"/>
              <w:szCs w:val="28"/>
              <w:lang w:val="sr-Latn-RS" w:eastAsia="sr-Latn-RS"/>
            </w:rPr>
            <w:drawing>
              <wp:inline distT="0" distB="0" distL="0" distR="0" wp14:anchorId="44316600" wp14:editId="3622DB8D">
                <wp:extent cx="563880" cy="640080"/>
                <wp:effectExtent l="0" t="0" r="0" b="0"/>
                <wp:docPr id="8" name="Picture 8" descr="Опис: Sa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лика 2" descr="Опис: Sava 1"/>
                        <pic:cNvPicPr>
                          <a:picLocks noChangeAspect="1" noChangeArrowheads="1"/>
                        </pic:cNvPicPr>
                      </pic:nvPicPr>
                      <pic:blipFill>
                        <a:blip r:embed="rId1">
                          <a:alphaModFix amt="70000"/>
                          <a:extLst>
                            <a:ext uri="{28A0092B-C50C-407E-A947-70E740481C1C}">
                              <a14:useLocalDpi xmlns:a14="http://schemas.microsoft.com/office/drawing/2010/main" val="0"/>
                            </a:ext>
                          </a:extLst>
                        </a:blip>
                        <a:srcRect/>
                        <a:stretch>
                          <a:fillRect/>
                        </a:stretch>
                      </pic:blipFill>
                      <pic:spPr bwMode="auto">
                        <a:xfrm>
                          <a:off x="0" y="0"/>
                          <a:ext cx="563880" cy="640080"/>
                        </a:xfrm>
                        <a:prstGeom prst="rect">
                          <a:avLst/>
                        </a:prstGeom>
                        <a:noFill/>
                        <a:ln>
                          <a:noFill/>
                        </a:ln>
                      </pic:spPr>
                    </pic:pic>
                  </a:graphicData>
                </a:graphic>
              </wp:inline>
            </w:drawing>
          </w:r>
        </w:p>
      </w:tc>
      <w:tc>
        <w:tcPr>
          <w:tcW w:w="6804" w:type="dxa"/>
          <w:shd w:val="clear" w:color="auto" w:fill="auto"/>
          <w:vAlign w:val="center"/>
        </w:tcPr>
        <w:p w14:paraId="325A3EA8" w14:textId="77777777" w:rsidR="00232944" w:rsidRPr="0042511C" w:rsidRDefault="00232944" w:rsidP="00A4602D">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sr-Cyrl-CS"/>
            </w:rPr>
            <w:t>АЛЕКСИНАЧКА ГИМНАЗИЈА</w:t>
          </w:r>
        </w:p>
        <w:p w14:paraId="4B227591" w14:textId="77777777" w:rsidR="00232944" w:rsidRPr="0042511C" w:rsidRDefault="00232944" w:rsidP="00A4602D">
          <w:pPr>
            <w:jc w:val="center"/>
            <w:rPr>
              <w:rFonts w:ascii="Times New Roman" w:hAnsi="Times New Roman"/>
              <w:sz w:val="32"/>
              <w:szCs w:val="32"/>
              <w:lang w:val="ru-RU"/>
            </w:rPr>
          </w:pPr>
          <w:r w:rsidRPr="0042511C">
            <w:rPr>
              <w:rFonts w:ascii="Times New Roman" w:hAnsi="Times New Roman"/>
              <w:b/>
              <w:color w:val="A6A6A6" w:themeColor="background1" w:themeShade="A6"/>
              <w:lang w:val="sr-Cyrl-CS"/>
            </w:rPr>
            <w:t xml:space="preserve">веб-адреса: </w:t>
          </w:r>
          <w:hyperlink r:id="rId2" w:history="1">
            <w:r w:rsidRPr="0042511C">
              <w:rPr>
                <w:rStyle w:val="Hyperlink"/>
                <w:rFonts w:ascii="Times New Roman" w:hAnsi="Times New Roman"/>
                <w:b/>
                <w:color w:val="A6A6A6" w:themeColor="background1" w:themeShade="A6"/>
              </w:rPr>
              <w:t>www</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alexgim</w:t>
            </w:r>
            <w:r w:rsidRPr="0042511C">
              <w:rPr>
                <w:rStyle w:val="Hyperlink"/>
                <w:rFonts w:ascii="Times New Roman" w:hAnsi="Times New Roman"/>
                <w:b/>
                <w:color w:val="A6A6A6" w:themeColor="background1" w:themeShade="A6"/>
                <w:lang w:val="ru-RU"/>
              </w:rPr>
              <w:t>.</w:t>
            </w:r>
            <w:r w:rsidRPr="0042511C">
              <w:rPr>
                <w:rStyle w:val="Hyperlink"/>
                <w:rFonts w:ascii="Times New Roman" w:hAnsi="Times New Roman"/>
                <w:b/>
                <w:color w:val="A6A6A6" w:themeColor="background1" w:themeShade="A6"/>
              </w:rPr>
              <w:t>rs</w:t>
            </w:r>
          </w:hyperlink>
        </w:p>
      </w:tc>
      <w:tc>
        <w:tcPr>
          <w:tcW w:w="6843" w:type="dxa"/>
          <w:shd w:val="clear" w:color="auto" w:fill="auto"/>
          <w:vAlign w:val="center"/>
        </w:tcPr>
        <w:p w14:paraId="040520E8" w14:textId="77777777" w:rsidR="00232944" w:rsidRPr="0042511C" w:rsidRDefault="00232944" w:rsidP="00A4602D">
          <w:pPr>
            <w:jc w:val="center"/>
            <w:rPr>
              <w:rFonts w:ascii="Times New Roman" w:hAnsi="Times New Roman"/>
              <w:b/>
              <w:color w:val="A6A6A6" w:themeColor="background1" w:themeShade="A6"/>
              <w:szCs w:val="24"/>
              <w:lang w:val="sr-Cyrl-CS"/>
            </w:rPr>
          </w:pPr>
          <w:r w:rsidRPr="0042511C">
            <w:rPr>
              <w:rFonts w:ascii="Times New Roman" w:hAnsi="Times New Roman"/>
              <w:b/>
              <w:color w:val="A6A6A6" w:themeColor="background1" w:themeShade="A6"/>
              <w:szCs w:val="24"/>
              <w:lang w:val="ru-RU"/>
            </w:rPr>
            <w:t>Годишњи</w:t>
          </w:r>
          <w:r w:rsidRPr="0042511C">
            <w:rPr>
              <w:rFonts w:ascii="Times New Roman" w:hAnsi="Times New Roman"/>
              <w:b/>
              <w:color w:val="A6A6A6" w:themeColor="background1" w:themeShade="A6"/>
              <w:szCs w:val="24"/>
              <w:lang w:val="sr-Cyrl-CS"/>
            </w:rPr>
            <w:t xml:space="preserve"> план </w:t>
          </w:r>
          <w:r>
            <w:rPr>
              <w:rFonts w:ascii="Times New Roman" w:hAnsi="Times New Roman"/>
              <w:b/>
              <w:color w:val="A6A6A6" w:themeColor="background1" w:themeShade="A6"/>
              <w:szCs w:val="24"/>
              <w:lang w:val="sr-Cyrl-CS"/>
            </w:rPr>
            <w:t xml:space="preserve">рада школе </w:t>
          </w:r>
        </w:p>
        <w:p w14:paraId="53CC26F7" w14:textId="77777777" w:rsidR="00232944" w:rsidRPr="0042511C" w:rsidRDefault="00232944" w:rsidP="00A4602D">
          <w:pPr>
            <w:jc w:val="center"/>
            <w:rPr>
              <w:rFonts w:ascii="Times New Roman" w:hAnsi="Times New Roman"/>
              <w:b/>
              <w:szCs w:val="24"/>
              <w:lang w:val="sr-Cyrl-CS"/>
            </w:rPr>
          </w:pPr>
          <w:r w:rsidRPr="0042511C">
            <w:rPr>
              <w:rFonts w:ascii="Times New Roman" w:hAnsi="Times New Roman"/>
              <w:b/>
              <w:color w:val="A6A6A6" w:themeColor="background1" w:themeShade="A6"/>
              <w:szCs w:val="24"/>
              <w:lang w:val="sr-Cyrl-CS"/>
            </w:rPr>
            <w:t>за школску 20</w:t>
          </w:r>
          <w:r w:rsidRPr="0042511C">
            <w:rPr>
              <w:rFonts w:ascii="Times New Roman" w:hAnsi="Times New Roman"/>
              <w:b/>
              <w:color w:val="A6A6A6" w:themeColor="background1" w:themeShade="A6"/>
              <w:szCs w:val="24"/>
              <w:lang w:val="ru-RU"/>
            </w:rPr>
            <w:t>23/</w:t>
          </w:r>
          <w:r w:rsidRPr="0042511C">
            <w:rPr>
              <w:rFonts w:ascii="Times New Roman" w:hAnsi="Times New Roman"/>
              <w:b/>
              <w:color w:val="A6A6A6" w:themeColor="background1" w:themeShade="A6"/>
              <w:szCs w:val="24"/>
              <w:lang w:val="sr-Cyrl-CS"/>
            </w:rPr>
            <w:t>20</w:t>
          </w:r>
          <w:r w:rsidRPr="0042511C">
            <w:rPr>
              <w:rFonts w:ascii="Times New Roman" w:hAnsi="Times New Roman"/>
              <w:b/>
              <w:color w:val="A6A6A6" w:themeColor="background1" w:themeShade="A6"/>
              <w:szCs w:val="24"/>
              <w:lang w:val="ru-RU"/>
            </w:rPr>
            <w:t>24</w:t>
          </w:r>
          <w:r w:rsidRPr="0042511C">
            <w:rPr>
              <w:rFonts w:ascii="Times New Roman" w:hAnsi="Times New Roman"/>
              <w:b/>
              <w:color w:val="A6A6A6" w:themeColor="background1" w:themeShade="A6"/>
              <w:szCs w:val="24"/>
              <w:lang w:val="sr-Cyrl-CS"/>
            </w:rPr>
            <w:t xml:space="preserve">. </w:t>
          </w:r>
          <w:r w:rsidRPr="0042511C">
            <w:rPr>
              <w:rFonts w:ascii="Times New Roman" w:hAnsi="Times New Roman"/>
              <w:b/>
              <w:color w:val="A6A6A6" w:themeColor="background1" w:themeShade="A6"/>
              <w:szCs w:val="24"/>
              <w:lang w:val="ru-RU"/>
            </w:rPr>
            <w:t>г</w:t>
          </w:r>
          <w:r w:rsidRPr="0042511C">
            <w:rPr>
              <w:rFonts w:ascii="Times New Roman" w:hAnsi="Times New Roman"/>
              <w:b/>
              <w:color w:val="A6A6A6" w:themeColor="background1" w:themeShade="A6"/>
              <w:szCs w:val="24"/>
              <w:lang w:val="sr-Cyrl-CS"/>
            </w:rPr>
            <w:t>одину</w:t>
          </w:r>
          <w:r w:rsidRPr="00BF1BB5">
            <w:rPr>
              <w:rFonts w:ascii="Times New Roman" w:hAnsi="Times New Roman"/>
              <w:b/>
              <w:color w:val="31849B"/>
              <w:szCs w:val="24"/>
              <w:lang w:val="sr-Cyrl-CS"/>
            </w:rPr>
            <w:t xml:space="preserve"> </w:t>
          </w:r>
        </w:p>
      </w:tc>
    </w:tr>
  </w:tbl>
  <w:p w14:paraId="4267A4E3" w14:textId="77777777" w:rsidR="00232944" w:rsidRDefault="00232944">
    <w:pPr>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7CBFF9B"/>
    <w:multiLevelType w:val="singleLevel"/>
    <w:tmpl w:val="97CBFF9B"/>
    <w:lvl w:ilvl="0">
      <w:start w:val="12"/>
      <w:numFmt w:val="decimal"/>
      <w:suff w:val="space"/>
      <w:lvlText w:val="%1-"/>
      <w:lvlJc w:val="left"/>
    </w:lvl>
  </w:abstractNum>
  <w:abstractNum w:abstractNumId="1" w15:restartNumberingAfterBreak="0">
    <w:nsid w:val="9A86DF6A"/>
    <w:multiLevelType w:val="singleLevel"/>
    <w:tmpl w:val="9A86DF6A"/>
    <w:lvl w:ilvl="0">
      <w:start w:val="15"/>
      <w:numFmt w:val="decimal"/>
      <w:suff w:val="space"/>
      <w:lvlText w:val="%1."/>
      <w:lvlJc w:val="left"/>
      <w:rPr>
        <w:rFonts w:hint="default"/>
        <w:b w:val="0"/>
        <w:bCs w:val="0"/>
      </w:rPr>
    </w:lvl>
  </w:abstractNum>
  <w:abstractNum w:abstractNumId="2" w15:restartNumberingAfterBreak="0">
    <w:nsid w:val="E04FFFAC"/>
    <w:multiLevelType w:val="singleLevel"/>
    <w:tmpl w:val="E04FFFAC"/>
    <w:lvl w:ilvl="0">
      <w:start w:val="4"/>
      <w:numFmt w:val="decimal"/>
      <w:suff w:val="space"/>
      <w:lvlText w:val="%1."/>
      <w:lvlJc w:val="left"/>
    </w:lvl>
  </w:abstractNum>
  <w:abstractNum w:abstractNumId="3" w15:restartNumberingAfterBreak="0">
    <w:nsid w:val="0053208E"/>
    <w:multiLevelType w:val="multilevel"/>
    <w:tmpl w:val="0053208E"/>
    <w:lvl w:ilvl="0">
      <w:numFmt w:val="bullet"/>
      <w:lvlText w:val="-"/>
      <w:lvlJc w:val="left"/>
      <w:pPr>
        <w:ind w:left="100" w:hanging="118"/>
      </w:pPr>
      <w:rPr>
        <w:rFonts w:ascii="Carlito" w:eastAsia="Carlito" w:hAnsi="Carlito" w:cs="Carlito" w:hint="default"/>
        <w:w w:val="100"/>
        <w:sz w:val="22"/>
        <w:szCs w:val="22"/>
        <w:lang w:val="zh-CN" w:eastAsia="en-US" w:bidi="ar-SA"/>
      </w:rPr>
    </w:lvl>
    <w:lvl w:ilvl="1">
      <w:numFmt w:val="bullet"/>
      <w:lvlText w:val="•"/>
      <w:lvlJc w:val="left"/>
      <w:pPr>
        <w:ind w:left="1046" w:hanging="118"/>
      </w:pPr>
      <w:rPr>
        <w:rFonts w:hint="default"/>
        <w:lang w:val="zh-CN" w:eastAsia="en-US" w:bidi="ar-SA"/>
      </w:rPr>
    </w:lvl>
    <w:lvl w:ilvl="2">
      <w:numFmt w:val="bullet"/>
      <w:lvlText w:val="•"/>
      <w:lvlJc w:val="left"/>
      <w:pPr>
        <w:ind w:left="1992" w:hanging="118"/>
      </w:pPr>
      <w:rPr>
        <w:rFonts w:hint="default"/>
        <w:lang w:val="zh-CN" w:eastAsia="en-US" w:bidi="ar-SA"/>
      </w:rPr>
    </w:lvl>
    <w:lvl w:ilvl="3">
      <w:numFmt w:val="bullet"/>
      <w:lvlText w:val="•"/>
      <w:lvlJc w:val="left"/>
      <w:pPr>
        <w:ind w:left="2938" w:hanging="118"/>
      </w:pPr>
      <w:rPr>
        <w:rFonts w:hint="default"/>
        <w:lang w:val="zh-CN" w:eastAsia="en-US" w:bidi="ar-SA"/>
      </w:rPr>
    </w:lvl>
    <w:lvl w:ilvl="4">
      <w:numFmt w:val="bullet"/>
      <w:lvlText w:val="•"/>
      <w:lvlJc w:val="left"/>
      <w:pPr>
        <w:ind w:left="3884" w:hanging="118"/>
      </w:pPr>
      <w:rPr>
        <w:rFonts w:hint="default"/>
        <w:lang w:val="zh-CN" w:eastAsia="en-US" w:bidi="ar-SA"/>
      </w:rPr>
    </w:lvl>
    <w:lvl w:ilvl="5">
      <w:numFmt w:val="bullet"/>
      <w:lvlText w:val="•"/>
      <w:lvlJc w:val="left"/>
      <w:pPr>
        <w:ind w:left="4830" w:hanging="118"/>
      </w:pPr>
      <w:rPr>
        <w:rFonts w:hint="default"/>
        <w:lang w:val="zh-CN" w:eastAsia="en-US" w:bidi="ar-SA"/>
      </w:rPr>
    </w:lvl>
    <w:lvl w:ilvl="6">
      <w:numFmt w:val="bullet"/>
      <w:lvlText w:val="•"/>
      <w:lvlJc w:val="left"/>
      <w:pPr>
        <w:ind w:left="5776" w:hanging="118"/>
      </w:pPr>
      <w:rPr>
        <w:rFonts w:hint="default"/>
        <w:lang w:val="zh-CN" w:eastAsia="en-US" w:bidi="ar-SA"/>
      </w:rPr>
    </w:lvl>
    <w:lvl w:ilvl="7">
      <w:numFmt w:val="bullet"/>
      <w:lvlText w:val="•"/>
      <w:lvlJc w:val="left"/>
      <w:pPr>
        <w:ind w:left="6722" w:hanging="118"/>
      </w:pPr>
      <w:rPr>
        <w:rFonts w:hint="default"/>
        <w:lang w:val="zh-CN" w:eastAsia="en-US" w:bidi="ar-SA"/>
      </w:rPr>
    </w:lvl>
    <w:lvl w:ilvl="8">
      <w:numFmt w:val="bullet"/>
      <w:lvlText w:val="•"/>
      <w:lvlJc w:val="left"/>
      <w:pPr>
        <w:ind w:left="7668" w:hanging="118"/>
      </w:pPr>
      <w:rPr>
        <w:rFonts w:hint="default"/>
        <w:lang w:val="zh-CN" w:eastAsia="en-US" w:bidi="ar-SA"/>
      </w:rPr>
    </w:lvl>
  </w:abstractNum>
  <w:abstractNum w:abstractNumId="4" w15:restartNumberingAfterBreak="0">
    <w:nsid w:val="00DE0506"/>
    <w:multiLevelType w:val="multilevel"/>
    <w:tmpl w:val="00DE0506"/>
    <w:lvl w:ilvl="0">
      <w:start w:val="2"/>
      <w:numFmt w:val="decimal"/>
      <w:lvlText w:val="%1."/>
      <w:lvlJc w:val="left"/>
      <w:pPr>
        <w:tabs>
          <w:tab w:val="left" w:pos="360"/>
        </w:tabs>
        <w:ind w:left="360" w:hanging="360"/>
      </w:pPr>
      <w:rPr>
        <w:rFonts w:ascii="Times New Roman" w:hAnsi="Times New Roman" w:hint="default"/>
      </w:rPr>
    </w:lvl>
    <w:lvl w:ilvl="1">
      <w:start w:val="2"/>
      <w:numFmt w:val="decimal"/>
      <w:lvlText w:val="%1.%2."/>
      <w:lvlJc w:val="left"/>
      <w:pPr>
        <w:tabs>
          <w:tab w:val="left" w:pos="360"/>
        </w:tabs>
        <w:ind w:left="360" w:hanging="360"/>
      </w:pPr>
      <w:rPr>
        <w:rFonts w:ascii="Times New Roman" w:hAnsi="Times New Roman" w:hint="default"/>
      </w:rPr>
    </w:lvl>
    <w:lvl w:ilvl="2">
      <w:start w:val="4"/>
      <w:numFmt w:val="decimal"/>
      <w:lvlText w:val="%1.%2.%3."/>
      <w:lvlJc w:val="left"/>
      <w:pPr>
        <w:tabs>
          <w:tab w:val="left" w:pos="720"/>
        </w:tabs>
        <w:ind w:left="720" w:hanging="720"/>
      </w:pPr>
      <w:rPr>
        <w:rFonts w:ascii="Times New Roman" w:hAnsi="Times New Roman" w:hint="default"/>
      </w:rPr>
    </w:lvl>
    <w:lvl w:ilvl="3">
      <w:start w:val="1"/>
      <w:numFmt w:val="decimal"/>
      <w:lvlText w:val="%1.%2.%3.%4."/>
      <w:lvlJc w:val="left"/>
      <w:pPr>
        <w:tabs>
          <w:tab w:val="left" w:pos="720"/>
        </w:tabs>
        <w:ind w:left="720" w:hanging="720"/>
      </w:pPr>
      <w:rPr>
        <w:rFonts w:ascii="Times New Roman" w:hAnsi="Times New Roman" w:hint="default"/>
      </w:rPr>
    </w:lvl>
    <w:lvl w:ilvl="4">
      <w:start w:val="1"/>
      <w:numFmt w:val="decimal"/>
      <w:lvlText w:val="%1.%2.%3.%4.%5."/>
      <w:lvlJc w:val="left"/>
      <w:pPr>
        <w:tabs>
          <w:tab w:val="left" w:pos="1080"/>
        </w:tabs>
        <w:ind w:left="1080" w:hanging="1080"/>
      </w:pPr>
      <w:rPr>
        <w:rFonts w:ascii="Times New Roman" w:hAnsi="Times New Roman" w:hint="default"/>
      </w:rPr>
    </w:lvl>
    <w:lvl w:ilvl="5">
      <w:start w:val="1"/>
      <w:numFmt w:val="decimal"/>
      <w:lvlText w:val="%1.%2.%3.%4.%5.%6."/>
      <w:lvlJc w:val="left"/>
      <w:pPr>
        <w:tabs>
          <w:tab w:val="left" w:pos="1080"/>
        </w:tabs>
        <w:ind w:left="1080" w:hanging="1080"/>
      </w:pPr>
      <w:rPr>
        <w:rFonts w:ascii="Times New Roman" w:hAnsi="Times New Roman" w:hint="default"/>
      </w:rPr>
    </w:lvl>
    <w:lvl w:ilvl="6">
      <w:start w:val="1"/>
      <w:numFmt w:val="decimal"/>
      <w:lvlText w:val="%1.%2.%3.%4.%5.%6.%7."/>
      <w:lvlJc w:val="left"/>
      <w:pPr>
        <w:tabs>
          <w:tab w:val="left" w:pos="1440"/>
        </w:tabs>
        <w:ind w:left="1440" w:hanging="1440"/>
      </w:pPr>
      <w:rPr>
        <w:rFonts w:ascii="Times New Roman" w:hAnsi="Times New Roman" w:hint="default"/>
      </w:rPr>
    </w:lvl>
    <w:lvl w:ilvl="7">
      <w:start w:val="1"/>
      <w:numFmt w:val="decimal"/>
      <w:lvlText w:val="%1.%2.%3.%4.%5.%6.%7.%8."/>
      <w:lvlJc w:val="left"/>
      <w:pPr>
        <w:tabs>
          <w:tab w:val="left" w:pos="1440"/>
        </w:tabs>
        <w:ind w:left="1440" w:hanging="1440"/>
      </w:pPr>
      <w:rPr>
        <w:rFonts w:ascii="Times New Roman" w:hAnsi="Times New Roman" w:hint="default"/>
      </w:rPr>
    </w:lvl>
    <w:lvl w:ilvl="8">
      <w:start w:val="1"/>
      <w:numFmt w:val="decimal"/>
      <w:lvlText w:val="%1.%2.%3.%4.%5.%6.%7.%8.%9."/>
      <w:lvlJc w:val="left"/>
      <w:pPr>
        <w:tabs>
          <w:tab w:val="left" w:pos="1800"/>
        </w:tabs>
        <w:ind w:left="1800" w:hanging="1800"/>
      </w:pPr>
      <w:rPr>
        <w:rFonts w:ascii="Times New Roman" w:hAnsi="Times New Roman" w:hint="default"/>
      </w:rPr>
    </w:lvl>
  </w:abstractNum>
  <w:abstractNum w:abstractNumId="5" w15:restartNumberingAfterBreak="0">
    <w:nsid w:val="02BD3B7D"/>
    <w:multiLevelType w:val="multilevel"/>
    <w:tmpl w:val="02BD3B7D"/>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032C51DA"/>
    <w:multiLevelType w:val="multilevel"/>
    <w:tmpl w:val="032C5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2C5CAE"/>
    <w:multiLevelType w:val="multilevel"/>
    <w:tmpl w:val="032C5CAE"/>
    <w:lvl w:ilvl="0">
      <w:start w:val="1"/>
      <w:numFmt w:val="bullet"/>
      <w:lvlText w:val="-"/>
      <w:lvlJc w:val="left"/>
      <w:pPr>
        <w:ind w:left="107" w:hanging="180"/>
      </w:pPr>
      <w:rPr>
        <w:rFonts w:ascii="Times New Roman" w:eastAsia="Times New Roman" w:hAnsi="Times New Roman" w:hint="default"/>
        <w:w w:val="102"/>
        <w:sz w:val="21"/>
        <w:szCs w:val="21"/>
      </w:rPr>
    </w:lvl>
    <w:lvl w:ilvl="1">
      <w:start w:val="1"/>
      <w:numFmt w:val="bullet"/>
      <w:lvlText w:val="•"/>
      <w:lvlJc w:val="left"/>
      <w:pPr>
        <w:ind w:left="1115" w:hanging="180"/>
      </w:pPr>
      <w:rPr>
        <w:rFonts w:hint="default"/>
      </w:rPr>
    </w:lvl>
    <w:lvl w:ilvl="2">
      <w:start w:val="1"/>
      <w:numFmt w:val="bullet"/>
      <w:lvlText w:val="•"/>
      <w:lvlJc w:val="left"/>
      <w:pPr>
        <w:ind w:left="2124" w:hanging="180"/>
      </w:pPr>
      <w:rPr>
        <w:rFonts w:hint="default"/>
      </w:rPr>
    </w:lvl>
    <w:lvl w:ilvl="3">
      <w:start w:val="1"/>
      <w:numFmt w:val="bullet"/>
      <w:lvlText w:val="•"/>
      <w:lvlJc w:val="left"/>
      <w:pPr>
        <w:ind w:left="3133" w:hanging="180"/>
      </w:pPr>
      <w:rPr>
        <w:rFonts w:hint="default"/>
      </w:rPr>
    </w:lvl>
    <w:lvl w:ilvl="4">
      <w:start w:val="1"/>
      <w:numFmt w:val="bullet"/>
      <w:lvlText w:val="•"/>
      <w:lvlJc w:val="left"/>
      <w:pPr>
        <w:ind w:left="4142" w:hanging="180"/>
      </w:pPr>
      <w:rPr>
        <w:rFonts w:hint="default"/>
      </w:rPr>
    </w:lvl>
    <w:lvl w:ilvl="5">
      <w:start w:val="1"/>
      <w:numFmt w:val="bullet"/>
      <w:lvlText w:val="•"/>
      <w:lvlJc w:val="left"/>
      <w:pPr>
        <w:ind w:left="5151" w:hanging="180"/>
      </w:pPr>
      <w:rPr>
        <w:rFonts w:hint="default"/>
      </w:rPr>
    </w:lvl>
    <w:lvl w:ilvl="6">
      <w:start w:val="1"/>
      <w:numFmt w:val="bullet"/>
      <w:lvlText w:val="•"/>
      <w:lvlJc w:val="left"/>
      <w:pPr>
        <w:ind w:left="6160" w:hanging="180"/>
      </w:pPr>
      <w:rPr>
        <w:rFonts w:hint="default"/>
      </w:rPr>
    </w:lvl>
    <w:lvl w:ilvl="7">
      <w:start w:val="1"/>
      <w:numFmt w:val="bullet"/>
      <w:lvlText w:val="•"/>
      <w:lvlJc w:val="left"/>
      <w:pPr>
        <w:ind w:left="7169" w:hanging="180"/>
      </w:pPr>
      <w:rPr>
        <w:rFonts w:hint="default"/>
      </w:rPr>
    </w:lvl>
    <w:lvl w:ilvl="8">
      <w:start w:val="1"/>
      <w:numFmt w:val="bullet"/>
      <w:lvlText w:val="•"/>
      <w:lvlJc w:val="left"/>
      <w:pPr>
        <w:ind w:left="8178" w:hanging="180"/>
      </w:pPr>
      <w:rPr>
        <w:rFonts w:hint="default"/>
      </w:rPr>
    </w:lvl>
  </w:abstractNum>
  <w:abstractNum w:abstractNumId="8" w15:restartNumberingAfterBreak="0">
    <w:nsid w:val="035C1EBE"/>
    <w:multiLevelType w:val="multilevel"/>
    <w:tmpl w:val="035C1EBE"/>
    <w:lvl w:ilvl="0">
      <w:start w:val="1"/>
      <w:numFmt w:val="bullet"/>
      <w:lvlText w:val=""/>
      <w:lvlJc w:val="left"/>
      <w:pPr>
        <w:tabs>
          <w:tab w:val="left" w:pos="720"/>
        </w:tabs>
        <w:ind w:left="720" w:hanging="360"/>
      </w:pPr>
      <w:rPr>
        <w:rFonts w:ascii="Symbol" w:hAnsi="Symbol" w:hint="default"/>
        <w:color w:val="auto"/>
      </w:rPr>
    </w:lvl>
    <w:lvl w:ilvl="1">
      <w:start w:val="1"/>
      <w:numFmt w:val="bullet"/>
      <w:lvlText w:val=""/>
      <w:lvlJc w:val="left"/>
      <w:pPr>
        <w:tabs>
          <w:tab w:val="left" w:pos="1800"/>
        </w:tabs>
        <w:ind w:left="1800" w:hanging="360"/>
      </w:pPr>
      <w:rPr>
        <w:rFonts w:ascii="Wingdings" w:hAnsi="Wingdings" w:hint="default"/>
        <w:color w:val="auto"/>
        <w:u w:color="FFFFFF"/>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041D692F"/>
    <w:multiLevelType w:val="multilevel"/>
    <w:tmpl w:val="041D692F"/>
    <w:lvl w:ilvl="0">
      <w:start w:val="1"/>
      <w:numFmt w:val="upperLetter"/>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15:restartNumberingAfterBreak="0">
    <w:nsid w:val="050D647C"/>
    <w:multiLevelType w:val="multilevel"/>
    <w:tmpl w:val="050D6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05787F94"/>
    <w:multiLevelType w:val="multilevel"/>
    <w:tmpl w:val="05787F94"/>
    <w:lvl w:ilvl="0">
      <w:start w:val="1"/>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15:restartNumberingAfterBreak="0">
    <w:nsid w:val="06092EB2"/>
    <w:multiLevelType w:val="hybridMultilevel"/>
    <w:tmpl w:val="FB8AA4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65E69F7"/>
    <w:multiLevelType w:val="multilevel"/>
    <w:tmpl w:val="065E69F7"/>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4" w15:restartNumberingAfterBreak="0">
    <w:nsid w:val="08F37EF1"/>
    <w:multiLevelType w:val="multilevel"/>
    <w:tmpl w:val="08F37EF1"/>
    <w:lvl w:ilvl="0">
      <w:start w:val="1"/>
      <w:numFmt w:val="decimal"/>
      <w:lvlText w:val="%1."/>
      <w:lvlJc w:val="left"/>
      <w:pPr>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5" w15:restartNumberingAfterBreak="0">
    <w:nsid w:val="0A87039B"/>
    <w:multiLevelType w:val="multilevel"/>
    <w:tmpl w:val="0A87039B"/>
    <w:lvl w:ilvl="0">
      <w:start w:val="1"/>
      <w:numFmt w:val="bullet"/>
      <w:lvlText w:val="-"/>
      <w:lvlJc w:val="left"/>
      <w:pPr>
        <w:tabs>
          <w:tab w:val="left" w:pos="720"/>
        </w:tabs>
        <w:ind w:left="720" w:hanging="360"/>
      </w:pPr>
      <w:rPr>
        <w:rFonts w:ascii="Times New Roman" w:eastAsia="Times New Roman" w:hAnsi="Times New Roman" w:cs="Times New Roman" w:hint="default"/>
        <w:b/>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0A8D4905"/>
    <w:multiLevelType w:val="multilevel"/>
    <w:tmpl w:val="0A8D4905"/>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7" w15:restartNumberingAfterBreak="0">
    <w:nsid w:val="0A9C269F"/>
    <w:multiLevelType w:val="multilevel"/>
    <w:tmpl w:val="0A9C269F"/>
    <w:lvl w:ilvl="0">
      <w:start w:val="7"/>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AA62AFB"/>
    <w:multiLevelType w:val="multilevel"/>
    <w:tmpl w:val="0AA62AF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0BEB5C79"/>
    <w:multiLevelType w:val="multilevel"/>
    <w:tmpl w:val="0BEB5C79"/>
    <w:lvl w:ilvl="0">
      <w:start w:val="1"/>
      <w:numFmt w:val="bullet"/>
      <w:lvlText w:val=""/>
      <w:lvlJc w:val="left"/>
      <w:pPr>
        <w:ind w:left="990" w:hanging="312"/>
      </w:pPr>
      <w:rPr>
        <w:rFonts w:ascii="Symbol" w:eastAsia="Symbol" w:hAnsi="Symbol" w:hint="default"/>
        <w:w w:val="99"/>
        <w:sz w:val="24"/>
        <w:szCs w:val="24"/>
      </w:rPr>
    </w:lvl>
    <w:lvl w:ilvl="1">
      <w:start w:val="1"/>
      <w:numFmt w:val="bullet"/>
      <w:lvlText w:val=""/>
      <w:lvlJc w:val="left"/>
      <w:pPr>
        <w:ind w:left="1338" w:hanging="361"/>
      </w:pPr>
      <w:rPr>
        <w:rFonts w:ascii="Symbol" w:eastAsia="Symbol" w:hAnsi="Symbol" w:hint="default"/>
        <w:w w:val="99"/>
        <w:sz w:val="24"/>
        <w:szCs w:val="24"/>
      </w:rPr>
    </w:lvl>
    <w:lvl w:ilvl="2">
      <w:start w:val="1"/>
      <w:numFmt w:val="bullet"/>
      <w:lvlText w:val=""/>
      <w:lvlJc w:val="left"/>
      <w:pPr>
        <w:ind w:left="1603" w:hanging="361"/>
      </w:pPr>
      <w:rPr>
        <w:rFonts w:ascii="Symbol" w:eastAsia="Symbol" w:hAnsi="Symbol" w:hint="default"/>
        <w:w w:val="99"/>
        <w:sz w:val="24"/>
        <w:szCs w:val="24"/>
      </w:rPr>
    </w:lvl>
    <w:lvl w:ilvl="3">
      <w:start w:val="1"/>
      <w:numFmt w:val="bullet"/>
      <w:lvlText w:val=""/>
      <w:lvlJc w:val="left"/>
      <w:pPr>
        <w:ind w:left="1711" w:hanging="313"/>
      </w:pPr>
      <w:rPr>
        <w:rFonts w:ascii="Symbol" w:eastAsia="Symbol" w:hAnsi="Symbol" w:hint="default"/>
        <w:w w:val="99"/>
        <w:sz w:val="24"/>
        <w:szCs w:val="24"/>
      </w:rPr>
    </w:lvl>
    <w:lvl w:ilvl="4">
      <w:start w:val="1"/>
      <w:numFmt w:val="bullet"/>
      <w:lvlText w:val="•"/>
      <w:lvlJc w:val="left"/>
      <w:pPr>
        <w:ind w:left="2852" w:hanging="313"/>
      </w:pPr>
      <w:rPr>
        <w:rFonts w:hint="default"/>
      </w:rPr>
    </w:lvl>
    <w:lvl w:ilvl="5">
      <w:start w:val="1"/>
      <w:numFmt w:val="bullet"/>
      <w:lvlText w:val="•"/>
      <w:lvlJc w:val="left"/>
      <w:pPr>
        <w:ind w:left="3993" w:hanging="313"/>
      </w:pPr>
      <w:rPr>
        <w:rFonts w:hint="default"/>
      </w:rPr>
    </w:lvl>
    <w:lvl w:ilvl="6">
      <w:start w:val="1"/>
      <w:numFmt w:val="bullet"/>
      <w:lvlText w:val="•"/>
      <w:lvlJc w:val="left"/>
      <w:pPr>
        <w:ind w:left="5134" w:hanging="313"/>
      </w:pPr>
      <w:rPr>
        <w:rFonts w:hint="default"/>
      </w:rPr>
    </w:lvl>
    <w:lvl w:ilvl="7">
      <w:start w:val="1"/>
      <w:numFmt w:val="bullet"/>
      <w:lvlText w:val="•"/>
      <w:lvlJc w:val="left"/>
      <w:pPr>
        <w:ind w:left="6276" w:hanging="313"/>
      </w:pPr>
      <w:rPr>
        <w:rFonts w:hint="default"/>
      </w:rPr>
    </w:lvl>
    <w:lvl w:ilvl="8">
      <w:start w:val="1"/>
      <w:numFmt w:val="bullet"/>
      <w:lvlText w:val="•"/>
      <w:lvlJc w:val="left"/>
      <w:pPr>
        <w:ind w:left="7417" w:hanging="313"/>
      </w:pPr>
      <w:rPr>
        <w:rFonts w:hint="default"/>
      </w:rPr>
    </w:lvl>
  </w:abstractNum>
  <w:abstractNum w:abstractNumId="20" w15:restartNumberingAfterBreak="0">
    <w:nsid w:val="0C665DF6"/>
    <w:multiLevelType w:val="multilevel"/>
    <w:tmpl w:val="0C665D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C721B2D"/>
    <w:multiLevelType w:val="hybridMultilevel"/>
    <w:tmpl w:val="85741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803797"/>
    <w:multiLevelType w:val="hybridMultilevel"/>
    <w:tmpl w:val="C2B8C3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D900D91"/>
    <w:multiLevelType w:val="multilevel"/>
    <w:tmpl w:val="0D900D91"/>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54572E"/>
    <w:multiLevelType w:val="multilevel"/>
    <w:tmpl w:val="0E54572E"/>
    <w:lvl w:ilvl="0">
      <w:start w:val="7"/>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0F3C20DD"/>
    <w:multiLevelType w:val="multilevel"/>
    <w:tmpl w:val="0F3C20DD"/>
    <w:lvl w:ilvl="0">
      <w:numFmt w:val="bullet"/>
      <w:lvlText w:val=""/>
      <w:lvlJc w:val="left"/>
      <w:pPr>
        <w:ind w:left="686" w:hanging="360"/>
      </w:pPr>
      <w:rPr>
        <w:rFonts w:ascii="Symbol" w:eastAsia="Symbol" w:hAnsi="Symbol" w:cs="Symbol" w:hint="default"/>
        <w:spacing w:val="0"/>
        <w:w w:val="99"/>
        <w:lang w:eastAsia="en-US" w:bidi="ar-SA"/>
      </w:rPr>
    </w:lvl>
    <w:lvl w:ilvl="1">
      <w:numFmt w:val="bullet"/>
      <w:lvlText w:val="•"/>
      <w:lvlJc w:val="left"/>
      <w:pPr>
        <w:ind w:left="1592" w:hanging="360"/>
      </w:pPr>
      <w:rPr>
        <w:rFonts w:hint="default"/>
        <w:lang w:eastAsia="en-US" w:bidi="ar-SA"/>
      </w:rPr>
    </w:lvl>
    <w:lvl w:ilvl="2">
      <w:numFmt w:val="bullet"/>
      <w:lvlText w:val="•"/>
      <w:lvlJc w:val="left"/>
      <w:pPr>
        <w:ind w:left="2504" w:hanging="360"/>
      </w:pPr>
      <w:rPr>
        <w:rFonts w:hint="default"/>
        <w:lang w:eastAsia="en-US" w:bidi="ar-SA"/>
      </w:rPr>
    </w:lvl>
    <w:lvl w:ilvl="3">
      <w:numFmt w:val="bullet"/>
      <w:lvlText w:val="•"/>
      <w:lvlJc w:val="left"/>
      <w:pPr>
        <w:ind w:left="3416" w:hanging="360"/>
      </w:pPr>
      <w:rPr>
        <w:rFonts w:hint="default"/>
        <w:lang w:eastAsia="en-US" w:bidi="ar-SA"/>
      </w:rPr>
    </w:lvl>
    <w:lvl w:ilvl="4">
      <w:numFmt w:val="bullet"/>
      <w:lvlText w:val="•"/>
      <w:lvlJc w:val="left"/>
      <w:pPr>
        <w:ind w:left="4328" w:hanging="360"/>
      </w:pPr>
      <w:rPr>
        <w:rFonts w:hint="default"/>
        <w:lang w:eastAsia="en-US" w:bidi="ar-SA"/>
      </w:rPr>
    </w:lvl>
    <w:lvl w:ilvl="5">
      <w:numFmt w:val="bullet"/>
      <w:lvlText w:val="•"/>
      <w:lvlJc w:val="left"/>
      <w:pPr>
        <w:ind w:left="5240" w:hanging="360"/>
      </w:pPr>
      <w:rPr>
        <w:rFonts w:hint="default"/>
        <w:lang w:eastAsia="en-US" w:bidi="ar-SA"/>
      </w:rPr>
    </w:lvl>
    <w:lvl w:ilvl="6">
      <w:numFmt w:val="bullet"/>
      <w:lvlText w:val="•"/>
      <w:lvlJc w:val="left"/>
      <w:pPr>
        <w:ind w:left="6152" w:hanging="360"/>
      </w:pPr>
      <w:rPr>
        <w:rFonts w:hint="default"/>
        <w:lang w:eastAsia="en-US" w:bidi="ar-SA"/>
      </w:rPr>
    </w:lvl>
    <w:lvl w:ilvl="7">
      <w:numFmt w:val="bullet"/>
      <w:lvlText w:val="•"/>
      <w:lvlJc w:val="left"/>
      <w:pPr>
        <w:ind w:left="7064" w:hanging="360"/>
      </w:pPr>
      <w:rPr>
        <w:rFonts w:hint="default"/>
        <w:lang w:eastAsia="en-US" w:bidi="ar-SA"/>
      </w:rPr>
    </w:lvl>
    <w:lvl w:ilvl="8">
      <w:numFmt w:val="bullet"/>
      <w:lvlText w:val="•"/>
      <w:lvlJc w:val="left"/>
      <w:pPr>
        <w:ind w:left="7976" w:hanging="360"/>
      </w:pPr>
      <w:rPr>
        <w:rFonts w:hint="default"/>
        <w:lang w:eastAsia="en-US" w:bidi="ar-SA"/>
      </w:rPr>
    </w:lvl>
  </w:abstractNum>
  <w:abstractNum w:abstractNumId="26" w15:restartNumberingAfterBreak="0">
    <w:nsid w:val="0FE451E4"/>
    <w:multiLevelType w:val="multilevel"/>
    <w:tmpl w:val="0FE451E4"/>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1180051E"/>
    <w:multiLevelType w:val="singleLevel"/>
    <w:tmpl w:val="1180051E"/>
    <w:lvl w:ilvl="0">
      <w:start w:val="1"/>
      <w:numFmt w:val="decimal"/>
      <w:lvlText w:val="%1."/>
      <w:lvlJc w:val="left"/>
      <w:pPr>
        <w:tabs>
          <w:tab w:val="left" w:pos="1800"/>
        </w:tabs>
        <w:ind w:left="1800" w:hanging="360"/>
      </w:pPr>
      <w:rPr>
        <w:rFonts w:hint="default"/>
      </w:rPr>
    </w:lvl>
  </w:abstractNum>
  <w:abstractNum w:abstractNumId="28" w15:restartNumberingAfterBreak="0">
    <w:nsid w:val="14966D25"/>
    <w:multiLevelType w:val="multilevel"/>
    <w:tmpl w:val="14966D25"/>
    <w:lvl w:ilvl="0">
      <w:start w:val="3"/>
      <w:numFmt w:val="bullet"/>
      <w:lvlText w:val="-"/>
      <w:lvlJc w:val="left"/>
      <w:pPr>
        <w:tabs>
          <w:tab w:val="left" w:pos="1500"/>
        </w:tabs>
        <w:ind w:left="1500" w:hanging="360"/>
      </w:pPr>
      <w:rPr>
        <w:rFonts w:ascii="Cir Times Roman" w:eastAsia="Times New Roman" w:hAnsi="Cir Times Roman" w:cs="Times New Roman" w:hint="default"/>
      </w:rPr>
    </w:lvl>
    <w:lvl w:ilvl="1">
      <w:start w:val="1"/>
      <w:numFmt w:val="bullet"/>
      <w:lvlText w:val="o"/>
      <w:lvlJc w:val="left"/>
      <w:pPr>
        <w:tabs>
          <w:tab w:val="left" w:pos="2220"/>
        </w:tabs>
        <w:ind w:left="2220" w:hanging="360"/>
      </w:pPr>
      <w:rPr>
        <w:rFonts w:ascii="Courier New" w:hAnsi="Courier New" w:hint="default"/>
      </w:rPr>
    </w:lvl>
    <w:lvl w:ilvl="2">
      <w:start w:val="1"/>
      <w:numFmt w:val="bullet"/>
      <w:lvlText w:val=""/>
      <w:lvlJc w:val="left"/>
      <w:pPr>
        <w:tabs>
          <w:tab w:val="left" w:pos="2940"/>
        </w:tabs>
        <w:ind w:left="2940" w:hanging="360"/>
      </w:pPr>
      <w:rPr>
        <w:rFonts w:ascii="Wingdings" w:hAnsi="Wingdings" w:hint="default"/>
      </w:rPr>
    </w:lvl>
    <w:lvl w:ilvl="3">
      <w:start w:val="1"/>
      <w:numFmt w:val="bullet"/>
      <w:lvlText w:val=""/>
      <w:lvlJc w:val="left"/>
      <w:pPr>
        <w:tabs>
          <w:tab w:val="left" w:pos="3660"/>
        </w:tabs>
        <w:ind w:left="3660" w:hanging="360"/>
      </w:pPr>
      <w:rPr>
        <w:rFonts w:ascii="Symbol" w:hAnsi="Symbol" w:hint="default"/>
      </w:rPr>
    </w:lvl>
    <w:lvl w:ilvl="4">
      <w:start w:val="1"/>
      <w:numFmt w:val="bullet"/>
      <w:lvlText w:val="o"/>
      <w:lvlJc w:val="left"/>
      <w:pPr>
        <w:tabs>
          <w:tab w:val="left" w:pos="4380"/>
        </w:tabs>
        <w:ind w:left="4380" w:hanging="360"/>
      </w:pPr>
      <w:rPr>
        <w:rFonts w:ascii="Courier New" w:hAnsi="Courier New" w:hint="default"/>
      </w:rPr>
    </w:lvl>
    <w:lvl w:ilvl="5">
      <w:start w:val="1"/>
      <w:numFmt w:val="bullet"/>
      <w:lvlText w:val=""/>
      <w:lvlJc w:val="left"/>
      <w:pPr>
        <w:tabs>
          <w:tab w:val="left" w:pos="5100"/>
        </w:tabs>
        <w:ind w:left="5100" w:hanging="360"/>
      </w:pPr>
      <w:rPr>
        <w:rFonts w:ascii="Wingdings" w:hAnsi="Wingdings" w:hint="default"/>
      </w:rPr>
    </w:lvl>
    <w:lvl w:ilvl="6">
      <w:start w:val="1"/>
      <w:numFmt w:val="bullet"/>
      <w:lvlText w:val=""/>
      <w:lvlJc w:val="left"/>
      <w:pPr>
        <w:tabs>
          <w:tab w:val="left" w:pos="5820"/>
        </w:tabs>
        <w:ind w:left="5820" w:hanging="360"/>
      </w:pPr>
      <w:rPr>
        <w:rFonts w:ascii="Symbol" w:hAnsi="Symbol" w:hint="default"/>
      </w:rPr>
    </w:lvl>
    <w:lvl w:ilvl="7">
      <w:start w:val="1"/>
      <w:numFmt w:val="bullet"/>
      <w:lvlText w:val="o"/>
      <w:lvlJc w:val="left"/>
      <w:pPr>
        <w:tabs>
          <w:tab w:val="left" w:pos="6540"/>
        </w:tabs>
        <w:ind w:left="6540" w:hanging="360"/>
      </w:pPr>
      <w:rPr>
        <w:rFonts w:ascii="Courier New" w:hAnsi="Courier New" w:hint="default"/>
      </w:rPr>
    </w:lvl>
    <w:lvl w:ilvl="8">
      <w:start w:val="1"/>
      <w:numFmt w:val="bullet"/>
      <w:lvlText w:val=""/>
      <w:lvlJc w:val="left"/>
      <w:pPr>
        <w:tabs>
          <w:tab w:val="left" w:pos="7260"/>
        </w:tabs>
        <w:ind w:left="7260" w:hanging="360"/>
      </w:pPr>
      <w:rPr>
        <w:rFonts w:ascii="Wingdings" w:hAnsi="Wingdings" w:hint="default"/>
      </w:rPr>
    </w:lvl>
  </w:abstractNum>
  <w:abstractNum w:abstractNumId="29" w15:restartNumberingAfterBreak="0">
    <w:nsid w:val="14AE7A45"/>
    <w:multiLevelType w:val="multilevel"/>
    <w:tmpl w:val="14AE7A45"/>
    <w:lvl w:ilvl="0">
      <w:numFmt w:val="bullet"/>
      <w:lvlText w:val="-"/>
      <w:lvlJc w:val="left"/>
      <w:pPr>
        <w:ind w:left="666" w:hanging="360"/>
      </w:pPr>
      <w:rPr>
        <w:rFonts w:hint="default"/>
        <w:spacing w:val="-8"/>
        <w:w w:val="99"/>
        <w:lang w:eastAsia="en-US" w:bidi="ar-SA"/>
      </w:rPr>
    </w:lvl>
    <w:lvl w:ilvl="1">
      <w:numFmt w:val="bullet"/>
      <w:lvlText w:val="o"/>
      <w:lvlJc w:val="left"/>
      <w:pPr>
        <w:ind w:left="1540" w:hanging="360"/>
      </w:pPr>
      <w:rPr>
        <w:rFonts w:ascii="Courier New" w:eastAsia="Courier New" w:hAnsi="Courier New" w:cs="Courier New" w:hint="default"/>
        <w:w w:val="100"/>
        <w:sz w:val="24"/>
        <w:szCs w:val="24"/>
        <w:lang w:eastAsia="en-US" w:bidi="ar-SA"/>
      </w:rPr>
    </w:lvl>
    <w:lvl w:ilvl="2">
      <w:numFmt w:val="bullet"/>
      <w:lvlText w:val="•"/>
      <w:lvlJc w:val="left"/>
      <w:pPr>
        <w:ind w:left="2394" w:hanging="360"/>
      </w:pPr>
      <w:rPr>
        <w:rFonts w:hint="default"/>
        <w:lang w:eastAsia="en-US" w:bidi="ar-SA"/>
      </w:rPr>
    </w:lvl>
    <w:lvl w:ilvl="3">
      <w:numFmt w:val="bullet"/>
      <w:lvlText w:val="•"/>
      <w:lvlJc w:val="left"/>
      <w:pPr>
        <w:ind w:left="3248" w:hanging="360"/>
      </w:pPr>
      <w:rPr>
        <w:rFonts w:hint="default"/>
        <w:lang w:eastAsia="en-US" w:bidi="ar-SA"/>
      </w:rPr>
    </w:lvl>
    <w:lvl w:ilvl="4">
      <w:numFmt w:val="bullet"/>
      <w:lvlText w:val="•"/>
      <w:lvlJc w:val="left"/>
      <w:pPr>
        <w:ind w:left="4102" w:hanging="360"/>
      </w:pPr>
      <w:rPr>
        <w:rFonts w:hint="default"/>
        <w:lang w:eastAsia="en-US" w:bidi="ar-SA"/>
      </w:rPr>
    </w:lvl>
    <w:lvl w:ilvl="5">
      <w:numFmt w:val="bullet"/>
      <w:lvlText w:val="•"/>
      <w:lvlJc w:val="left"/>
      <w:pPr>
        <w:ind w:left="4956" w:hanging="360"/>
      </w:pPr>
      <w:rPr>
        <w:rFonts w:hint="default"/>
        <w:lang w:eastAsia="en-US" w:bidi="ar-SA"/>
      </w:rPr>
    </w:lvl>
    <w:lvl w:ilvl="6">
      <w:numFmt w:val="bullet"/>
      <w:lvlText w:val="•"/>
      <w:lvlJc w:val="left"/>
      <w:pPr>
        <w:ind w:left="5810" w:hanging="360"/>
      </w:pPr>
      <w:rPr>
        <w:rFonts w:hint="default"/>
        <w:lang w:eastAsia="en-US" w:bidi="ar-SA"/>
      </w:rPr>
    </w:lvl>
    <w:lvl w:ilvl="7">
      <w:numFmt w:val="bullet"/>
      <w:lvlText w:val="•"/>
      <w:lvlJc w:val="left"/>
      <w:pPr>
        <w:ind w:left="6664" w:hanging="360"/>
      </w:pPr>
      <w:rPr>
        <w:rFonts w:hint="default"/>
        <w:lang w:eastAsia="en-US" w:bidi="ar-SA"/>
      </w:rPr>
    </w:lvl>
    <w:lvl w:ilvl="8">
      <w:numFmt w:val="bullet"/>
      <w:lvlText w:val="•"/>
      <w:lvlJc w:val="left"/>
      <w:pPr>
        <w:ind w:left="7518" w:hanging="360"/>
      </w:pPr>
      <w:rPr>
        <w:rFonts w:hint="default"/>
        <w:lang w:eastAsia="en-US" w:bidi="ar-SA"/>
      </w:rPr>
    </w:lvl>
  </w:abstractNum>
  <w:abstractNum w:abstractNumId="30" w15:restartNumberingAfterBreak="0">
    <w:nsid w:val="15477CEC"/>
    <w:multiLevelType w:val="hybridMultilevel"/>
    <w:tmpl w:val="99FA8948"/>
    <w:lvl w:ilvl="0" w:tplc="F4D2B09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CB3F3C"/>
    <w:multiLevelType w:val="multilevel"/>
    <w:tmpl w:val="15CB3F3C"/>
    <w:lvl w:ilvl="0">
      <w:start w:val="7"/>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32" w15:restartNumberingAfterBreak="0">
    <w:nsid w:val="16B14AC7"/>
    <w:multiLevelType w:val="multilevel"/>
    <w:tmpl w:val="16B14AC7"/>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33" w15:restartNumberingAfterBreak="0">
    <w:nsid w:val="16E05703"/>
    <w:multiLevelType w:val="hybridMultilevel"/>
    <w:tmpl w:val="21703D0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16F610C0"/>
    <w:multiLevelType w:val="hybridMultilevel"/>
    <w:tmpl w:val="FDF68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80B00CF"/>
    <w:multiLevelType w:val="multilevel"/>
    <w:tmpl w:val="180B00CF"/>
    <w:lvl w:ilvl="0">
      <w:start w:val="5"/>
      <w:numFmt w:val="bullet"/>
      <w:lvlText w:val="-"/>
      <w:lvlJc w:val="left"/>
      <w:pPr>
        <w:tabs>
          <w:tab w:val="left" w:pos="900"/>
        </w:tabs>
        <w:ind w:left="900" w:hanging="360"/>
      </w:pPr>
      <w:rPr>
        <w:rFonts w:ascii="Times New Roman" w:eastAsia="Times New Roman" w:hAnsi="Times New Roman" w:cs="Times New Roman" w:hint="default"/>
      </w:rPr>
    </w:lvl>
    <w:lvl w:ilvl="1">
      <w:start w:val="1"/>
      <w:numFmt w:val="bullet"/>
      <w:lvlText w:val="o"/>
      <w:lvlJc w:val="left"/>
      <w:pPr>
        <w:tabs>
          <w:tab w:val="left" w:pos="1620"/>
        </w:tabs>
        <w:ind w:left="1620" w:hanging="360"/>
      </w:pPr>
      <w:rPr>
        <w:rFonts w:ascii="Courier New" w:hAnsi="Courier New" w:hint="default"/>
      </w:rPr>
    </w:lvl>
    <w:lvl w:ilvl="2">
      <w:start w:val="1"/>
      <w:numFmt w:val="bullet"/>
      <w:lvlText w:val=""/>
      <w:lvlJc w:val="left"/>
      <w:pPr>
        <w:tabs>
          <w:tab w:val="left" w:pos="2340"/>
        </w:tabs>
        <w:ind w:left="2340" w:hanging="360"/>
      </w:pPr>
      <w:rPr>
        <w:rFonts w:ascii="Wingdings" w:hAnsi="Wingdings" w:hint="default"/>
      </w:rPr>
    </w:lvl>
    <w:lvl w:ilvl="3">
      <w:start w:val="1"/>
      <w:numFmt w:val="bullet"/>
      <w:lvlText w:val=""/>
      <w:lvlJc w:val="left"/>
      <w:pPr>
        <w:tabs>
          <w:tab w:val="left" w:pos="3060"/>
        </w:tabs>
        <w:ind w:left="3060" w:hanging="360"/>
      </w:pPr>
      <w:rPr>
        <w:rFonts w:ascii="Symbol" w:hAnsi="Symbol" w:hint="default"/>
      </w:rPr>
    </w:lvl>
    <w:lvl w:ilvl="4">
      <w:start w:val="1"/>
      <w:numFmt w:val="bullet"/>
      <w:lvlText w:val="o"/>
      <w:lvlJc w:val="left"/>
      <w:pPr>
        <w:tabs>
          <w:tab w:val="left" w:pos="3780"/>
        </w:tabs>
        <w:ind w:left="3780" w:hanging="360"/>
      </w:pPr>
      <w:rPr>
        <w:rFonts w:ascii="Courier New" w:hAnsi="Courier New" w:hint="default"/>
      </w:rPr>
    </w:lvl>
    <w:lvl w:ilvl="5">
      <w:start w:val="1"/>
      <w:numFmt w:val="bullet"/>
      <w:lvlText w:val=""/>
      <w:lvlJc w:val="left"/>
      <w:pPr>
        <w:tabs>
          <w:tab w:val="left" w:pos="4500"/>
        </w:tabs>
        <w:ind w:left="4500" w:hanging="360"/>
      </w:pPr>
      <w:rPr>
        <w:rFonts w:ascii="Wingdings" w:hAnsi="Wingdings" w:hint="default"/>
      </w:rPr>
    </w:lvl>
    <w:lvl w:ilvl="6">
      <w:start w:val="1"/>
      <w:numFmt w:val="bullet"/>
      <w:lvlText w:val=""/>
      <w:lvlJc w:val="left"/>
      <w:pPr>
        <w:tabs>
          <w:tab w:val="left" w:pos="5220"/>
        </w:tabs>
        <w:ind w:left="5220" w:hanging="360"/>
      </w:pPr>
      <w:rPr>
        <w:rFonts w:ascii="Symbol" w:hAnsi="Symbol" w:hint="default"/>
      </w:rPr>
    </w:lvl>
    <w:lvl w:ilvl="7">
      <w:start w:val="1"/>
      <w:numFmt w:val="bullet"/>
      <w:lvlText w:val="o"/>
      <w:lvlJc w:val="left"/>
      <w:pPr>
        <w:tabs>
          <w:tab w:val="left" w:pos="5940"/>
        </w:tabs>
        <w:ind w:left="5940" w:hanging="360"/>
      </w:pPr>
      <w:rPr>
        <w:rFonts w:ascii="Courier New" w:hAnsi="Courier New" w:hint="default"/>
      </w:rPr>
    </w:lvl>
    <w:lvl w:ilvl="8">
      <w:start w:val="1"/>
      <w:numFmt w:val="bullet"/>
      <w:lvlText w:val=""/>
      <w:lvlJc w:val="left"/>
      <w:pPr>
        <w:tabs>
          <w:tab w:val="left" w:pos="6660"/>
        </w:tabs>
        <w:ind w:left="6660" w:hanging="360"/>
      </w:pPr>
      <w:rPr>
        <w:rFonts w:ascii="Wingdings" w:hAnsi="Wingdings" w:hint="default"/>
      </w:rPr>
    </w:lvl>
  </w:abstractNum>
  <w:abstractNum w:abstractNumId="36" w15:restartNumberingAfterBreak="0">
    <w:nsid w:val="186340A9"/>
    <w:multiLevelType w:val="multilevel"/>
    <w:tmpl w:val="186340A9"/>
    <w:lvl w:ilvl="0">
      <w:start w:val="4"/>
      <w:numFmt w:val="bullet"/>
      <w:lvlText w:val="-"/>
      <w:lvlJc w:val="left"/>
      <w:pPr>
        <w:ind w:left="720" w:hanging="360"/>
      </w:pPr>
      <w:rPr>
        <w:rFonts w:ascii="Calibri" w:eastAsia="Calibri" w:hAnsi="Calibri" w:cs="Times New Roman"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7" w15:restartNumberingAfterBreak="0">
    <w:nsid w:val="19AE5BC1"/>
    <w:multiLevelType w:val="singleLevel"/>
    <w:tmpl w:val="19AE5BC1"/>
    <w:lvl w:ilvl="0">
      <w:start w:val="3"/>
      <w:numFmt w:val="bullet"/>
      <w:lvlText w:val=""/>
      <w:lvlJc w:val="left"/>
      <w:pPr>
        <w:tabs>
          <w:tab w:val="left" w:pos="1080"/>
        </w:tabs>
        <w:ind w:left="1080" w:hanging="360"/>
      </w:pPr>
      <w:rPr>
        <w:rFonts w:ascii="Symbol" w:hAnsi="Symbol" w:hint="default"/>
      </w:rPr>
    </w:lvl>
  </w:abstractNum>
  <w:abstractNum w:abstractNumId="38" w15:restartNumberingAfterBreak="0">
    <w:nsid w:val="19C30828"/>
    <w:multiLevelType w:val="multilevel"/>
    <w:tmpl w:val="19C30828"/>
    <w:lvl w:ilvl="0">
      <w:start w:val="1"/>
      <w:numFmt w:val="bullet"/>
      <w:lvlText w:val=""/>
      <w:lvlJc w:val="left"/>
      <w:pPr>
        <w:tabs>
          <w:tab w:val="left" w:pos="720"/>
        </w:tabs>
        <w:ind w:left="720" w:hanging="360"/>
      </w:pPr>
      <w:rPr>
        <w:rFonts w:ascii="Symbol" w:hAnsi="Symbol" w:hint="default"/>
        <w:color w:val="auto"/>
        <w:u w:color="99330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9" w15:restartNumberingAfterBreak="0">
    <w:nsid w:val="1A9D3B86"/>
    <w:multiLevelType w:val="multilevel"/>
    <w:tmpl w:val="1A9D3B86"/>
    <w:lvl w:ilvl="0">
      <w:start w:val="1"/>
      <w:numFmt w:val="bullet"/>
      <w:lvlText w:val="-"/>
      <w:lvlJc w:val="left"/>
      <w:pPr>
        <w:ind w:left="95" w:hanging="132"/>
      </w:pPr>
      <w:rPr>
        <w:rFonts w:ascii="Times New Roman" w:eastAsia="Times New Roman" w:hAnsi="Times New Roman" w:hint="default"/>
        <w:w w:val="102"/>
        <w:sz w:val="21"/>
        <w:szCs w:val="21"/>
      </w:rPr>
    </w:lvl>
    <w:lvl w:ilvl="1">
      <w:start w:val="1"/>
      <w:numFmt w:val="bullet"/>
      <w:lvlText w:val="•"/>
      <w:lvlJc w:val="left"/>
      <w:pPr>
        <w:ind w:left="425" w:hanging="132"/>
      </w:pPr>
      <w:rPr>
        <w:rFonts w:hint="default"/>
      </w:rPr>
    </w:lvl>
    <w:lvl w:ilvl="2">
      <w:start w:val="1"/>
      <w:numFmt w:val="bullet"/>
      <w:lvlText w:val="•"/>
      <w:lvlJc w:val="left"/>
      <w:pPr>
        <w:ind w:left="755" w:hanging="132"/>
      </w:pPr>
      <w:rPr>
        <w:rFonts w:hint="default"/>
      </w:rPr>
    </w:lvl>
    <w:lvl w:ilvl="3">
      <w:start w:val="1"/>
      <w:numFmt w:val="bullet"/>
      <w:lvlText w:val="•"/>
      <w:lvlJc w:val="left"/>
      <w:pPr>
        <w:ind w:left="1085" w:hanging="132"/>
      </w:pPr>
      <w:rPr>
        <w:rFonts w:hint="default"/>
      </w:rPr>
    </w:lvl>
    <w:lvl w:ilvl="4">
      <w:start w:val="1"/>
      <w:numFmt w:val="bullet"/>
      <w:lvlText w:val="•"/>
      <w:lvlJc w:val="left"/>
      <w:pPr>
        <w:ind w:left="1415" w:hanging="132"/>
      </w:pPr>
      <w:rPr>
        <w:rFonts w:hint="default"/>
      </w:rPr>
    </w:lvl>
    <w:lvl w:ilvl="5">
      <w:start w:val="1"/>
      <w:numFmt w:val="bullet"/>
      <w:lvlText w:val="•"/>
      <w:lvlJc w:val="left"/>
      <w:pPr>
        <w:ind w:left="1746" w:hanging="132"/>
      </w:pPr>
      <w:rPr>
        <w:rFonts w:hint="default"/>
      </w:rPr>
    </w:lvl>
    <w:lvl w:ilvl="6">
      <w:start w:val="1"/>
      <w:numFmt w:val="bullet"/>
      <w:lvlText w:val="•"/>
      <w:lvlJc w:val="left"/>
      <w:pPr>
        <w:ind w:left="2076" w:hanging="132"/>
      </w:pPr>
      <w:rPr>
        <w:rFonts w:hint="default"/>
      </w:rPr>
    </w:lvl>
    <w:lvl w:ilvl="7">
      <w:start w:val="1"/>
      <w:numFmt w:val="bullet"/>
      <w:lvlText w:val="•"/>
      <w:lvlJc w:val="left"/>
      <w:pPr>
        <w:ind w:left="2406" w:hanging="132"/>
      </w:pPr>
      <w:rPr>
        <w:rFonts w:hint="default"/>
      </w:rPr>
    </w:lvl>
    <w:lvl w:ilvl="8">
      <w:start w:val="1"/>
      <w:numFmt w:val="bullet"/>
      <w:lvlText w:val="•"/>
      <w:lvlJc w:val="left"/>
      <w:pPr>
        <w:ind w:left="2736" w:hanging="132"/>
      </w:pPr>
      <w:rPr>
        <w:rFonts w:hint="default"/>
      </w:rPr>
    </w:lvl>
  </w:abstractNum>
  <w:abstractNum w:abstractNumId="40" w15:restartNumberingAfterBreak="0">
    <w:nsid w:val="1B344AC4"/>
    <w:multiLevelType w:val="multilevel"/>
    <w:tmpl w:val="1B344AC4"/>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1" w15:restartNumberingAfterBreak="0">
    <w:nsid w:val="1C4D66B8"/>
    <w:multiLevelType w:val="multilevel"/>
    <w:tmpl w:val="1C4D66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DB604FE"/>
    <w:multiLevelType w:val="multilevel"/>
    <w:tmpl w:val="1DB60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1DF57860"/>
    <w:multiLevelType w:val="multilevel"/>
    <w:tmpl w:val="1DF57860"/>
    <w:lvl w:ilvl="0">
      <w:start w:val="1"/>
      <w:numFmt w:val="bullet"/>
      <w:lvlText w:val="-"/>
      <w:lvlJc w:val="left"/>
      <w:pPr>
        <w:ind w:left="893" w:hanging="360"/>
      </w:pPr>
      <w:rPr>
        <w:rFonts w:ascii="Times New Roman" w:eastAsia="Times New Roman" w:hAnsi="Times New Roman" w:hint="default"/>
        <w:sz w:val="24"/>
        <w:szCs w:val="24"/>
      </w:rPr>
    </w:lvl>
    <w:lvl w:ilvl="1">
      <w:start w:val="1"/>
      <w:numFmt w:val="bullet"/>
      <w:lvlText w:val="•"/>
      <w:lvlJc w:val="left"/>
      <w:pPr>
        <w:ind w:left="1858" w:hanging="360"/>
      </w:pPr>
      <w:rPr>
        <w:rFonts w:hint="default"/>
      </w:rPr>
    </w:lvl>
    <w:lvl w:ilvl="2">
      <w:start w:val="1"/>
      <w:numFmt w:val="bullet"/>
      <w:lvlText w:val="•"/>
      <w:lvlJc w:val="left"/>
      <w:pPr>
        <w:ind w:left="2823" w:hanging="360"/>
      </w:pPr>
      <w:rPr>
        <w:rFonts w:hint="default"/>
      </w:rPr>
    </w:lvl>
    <w:lvl w:ilvl="3">
      <w:start w:val="1"/>
      <w:numFmt w:val="bullet"/>
      <w:lvlText w:val="•"/>
      <w:lvlJc w:val="left"/>
      <w:pPr>
        <w:ind w:left="3788" w:hanging="360"/>
      </w:pPr>
      <w:rPr>
        <w:rFonts w:hint="default"/>
      </w:rPr>
    </w:lvl>
    <w:lvl w:ilvl="4">
      <w:start w:val="1"/>
      <w:numFmt w:val="bullet"/>
      <w:lvlText w:val="•"/>
      <w:lvlJc w:val="left"/>
      <w:pPr>
        <w:ind w:left="4753" w:hanging="360"/>
      </w:pPr>
      <w:rPr>
        <w:rFonts w:hint="default"/>
      </w:rPr>
    </w:lvl>
    <w:lvl w:ilvl="5">
      <w:start w:val="1"/>
      <w:numFmt w:val="bullet"/>
      <w:lvlText w:val="•"/>
      <w:lvlJc w:val="left"/>
      <w:pPr>
        <w:ind w:left="5718" w:hanging="360"/>
      </w:pPr>
      <w:rPr>
        <w:rFonts w:hint="default"/>
      </w:rPr>
    </w:lvl>
    <w:lvl w:ilvl="6">
      <w:start w:val="1"/>
      <w:numFmt w:val="bullet"/>
      <w:lvlText w:val="•"/>
      <w:lvlJc w:val="left"/>
      <w:pPr>
        <w:ind w:left="6683" w:hanging="360"/>
      </w:pPr>
      <w:rPr>
        <w:rFonts w:hint="default"/>
      </w:rPr>
    </w:lvl>
    <w:lvl w:ilvl="7">
      <w:start w:val="1"/>
      <w:numFmt w:val="bullet"/>
      <w:lvlText w:val="•"/>
      <w:lvlJc w:val="left"/>
      <w:pPr>
        <w:ind w:left="7648" w:hanging="360"/>
      </w:pPr>
      <w:rPr>
        <w:rFonts w:hint="default"/>
      </w:rPr>
    </w:lvl>
    <w:lvl w:ilvl="8">
      <w:start w:val="1"/>
      <w:numFmt w:val="bullet"/>
      <w:lvlText w:val="•"/>
      <w:lvlJc w:val="left"/>
      <w:pPr>
        <w:ind w:left="8613" w:hanging="360"/>
      </w:pPr>
      <w:rPr>
        <w:rFonts w:hint="default"/>
      </w:rPr>
    </w:lvl>
  </w:abstractNum>
  <w:abstractNum w:abstractNumId="44" w15:restartNumberingAfterBreak="0">
    <w:nsid w:val="1FB33FA7"/>
    <w:multiLevelType w:val="multilevel"/>
    <w:tmpl w:val="1FB33FA7"/>
    <w:lvl w:ilvl="0">
      <w:start w:val="1"/>
      <w:numFmt w:val="bullet"/>
      <w:lvlText w:val=""/>
      <w:lvlJc w:val="left"/>
      <w:pPr>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22682E6F"/>
    <w:multiLevelType w:val="multilevel"/>
    <w:tmpl w:val="22682E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22AE2FE1"/>
    <w:multiLevelType w:val="multilevel"/>
    <w:tmpl w:val="22AE2FE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23D5641D"/>
    <w:multiLevelType w:val="multilevel"/>
    <w:tmpl w:val="23D5641D"/>
    <w:lvl w:ilvl="0">
      <w:start w:val="6"/>
      <w:numFmt w:val="bullet"/>
      <w:lvlText w:val="-"/>
      <w:lvlJc w:val="left"/>
      <w:pPr>
        <w:tabs>
          <w:tab w:val="left" w:pos="1080"/>
        </w:tabs>
        <w:ind w:left="1080" w:hanging="360"/>
      </w:pPr>
      <w:rPr>
        <w:rFonts w:ascii="Times New Roman" w:eastAsia="Times New Roman" w:hAnsi="Times New Roman" w:cs="Times New Roman" w:hint="default"/>
      </w:rPr>
    </w:lvl>
    <w:lvl w:ilvl="1">
      <w:start w:val="1"/>
      <w:numFmt w:val="bullet"/>
      <w:lvlText w:val="o"/>
      <w:lvlJc w:val="left"/>
      <w:pPr>
        <w:tabs>
          <w:tab w:val="left" w:pos="1800"/>
        </w:tabs>
        <w:ind w:left="1800" w:hanging="360"/>
      </w:pPr>
      <w:rPr>
        <w:rFonts w:ascii="Courier New" w:hAnsi="Courier New" w:hint="default"/>
      </w:rPr>
    </w:lvl>
    <w:lvl w:ilvl="2">
      <w:start w:val="1"/>
      <w:numFmt w:val="bullet"/>
      <w:lvlText w:val=""/>
      <w:lvlJc w:val="left"/>
      <w:pPr>
        <w:tabs>
          <w:tab w:val="left" w:pos="2520"/>
        </w:tabs>
        <w:ind w:left="2520" w:hanging="360"/>
      </w:pPr>
      <w:rPr>
        <w:rFonts w:ascii="Wingdings" w:hAnsi="Wingdings" w:hint="default"/>
      </w:rPr>
    </w:lvl>
    <w:lvl w:ilvl="3">
      <w:start w:val="1"/>
      <w:numFmt w:val="bullet"/>
      <w:lvlText w:val=""/>
      <w:lvlJc w:val="left"/>
      <w:pPr>
        <w:tabs>
          <w:tab w:val="left" w:pos="3240"/>
        </w:tabs>
        <w:ind w:left="3240" w:hanging="360"/>
      </w:pPr>
      <w:rPr>
        <w:rFonts w:ascii="Symbol" w:hAnsi="Symbol" w:hint="default"/>
      </w:rPr>
    </w:lvl>
    <w:lvl w:ilvl="4">
      <w:start w:val="1"/>
      <w:numFmt w:val="bullet"/>
      <w:lvlText w:val="o"/>
      <w:lvlJc w:val="left"/>
      <w:pPr>
        <w:tabs>
          <w:tab w:val="left" w:pos="3960"/>
        </w:tabs>
        <w:ind w:left="3960" w:hanging="360"/>
      </w:pPr>
      <w:rPr>
        <w:rFonts w:ascii="Courier New" w:hAnsi="Courier New" w:hint="default"/>
      </w:rPr>
    </w:lvl>
    <w:lvl w:ilvl="5">
      <w:start w:val="1"/>
      <w:numFmt w:val="bullet"/>
      <w:lvlText w:val=""/>
      <w:lvlJc w:val="left"/>
      <w:pPr>
        <w:tabs>
          <w:tab w:val="left" w:pos="4680"/>
        </w:tabs>
        <w:ind w:left="4680" w:hanging="360"/>
      </w:pPr>
      <w:rPr>
        <w:rFonts w:ascii="Wingdings" w:hAnsi="Wingdings" w:hint="default"/>
      </w:rPr>
    </w:lvl>
    <w:lvl w:ilvl="6">
      <w:start w:val="1"/>
      <w:numFmt w:val="bullet"/>
      <w:lvlText w:val=""/>
      <w:lvlJc w:val="left"/>
      <w:pPr>
        <w:tabs>
          <w:tab w:val="left" w:pos="5400"/>
        </w:tabs>
        <w:ind w:left="5400" w:hanging="360"/>
      </w:pPr>
      <w:rPr>
        <w:rFonts w:ascii="Symbol" w:hAnsi="Symbol" w:hint="default"/>
      </w:rPr>
    </w:lvl>
    <w:lvl w:ilvl="7">
      <w:start w:val="1"/>
      <w:numFmt w:val="bullet"/>
      <w:lvlText w:val="o"/>
      <w:lvlJc w:val="left"/>
      <w:pPr>
        <w:tabs>
          <w:tab w:val="left" w:pos="6120"/>
        </w:tabs>
        <w:ind w:left="6120" w:hanging="360"/>
      </w:pPr>
      <w:rPr>
        <w:rFonts w:ascii="Courier New" w:hAnsi="Courier New" w:hint="default"/>
      </w:rPr>
    </w:lvl>
    <w:lvl w:ilvl="8">
      <w:start w:val="1"/>
      <w:numFmt w:val="bullet"/>
      <w:lvlText w:val=""/>
      <w:lvlJc w:val="left"/>
      <w:pPr>
        <w:tabs>
          <w:tab w:val="left" w:pos="6840"/>
        </w:tabs>
        <w:ind w:left="6840" w:hanging="360"/>
      </w:pPr>
      <w:rPr>
        <w:rFonts w:ascii="Wingdings" w:hAnsi="Wingdings" w:hint="default"/>
      </w:rPr>
    </w:lvl>
  </w:abstractNum>
  <w:abstractNum w:abstractNumId="48" w15:restartNumberingAfterBreak="0">
    <w:nsid w:val="24CD0723"/>
    <w:multiLevelType w:val="hybridMultilevel"/>
    <w:tmpl w:val="1C068A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259A47DB"/>
    <w:multiLevelType w:val="multilevel"/>
    <w:tmpl w:val="259A47DB"/>
    <w:lvl w:ilvl="0">
      <w:start w:val="1"/>
      <w:numFmt w:val="bullet"/>
      <w:lvlText w:val="●"/>
      <w:lvlJc w:val="left"/>
      <w:pPr>
        <w:ind w:left="425" w:hanging="425"/>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0" w15:restartNumberingAfterBreak="0">
    <w:nsid w:val="26FE1369"/>
    <w:multiLevelType w:val="multilevel"/>
    <w:tmpl w:val="26FE136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A1238CF"/>
    <w:multiLevelType w:val="hybridMultilevel"/>
    <w:tmpl w:val="DFECF0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2A1F1D97"/>
    <w:multiLevelType w:val="multilevel"/>
    <w:tmpl w:val="2A1F1D97"/>
    <w:lvl w:ilvl="0">
      <w:start w:val="1"/>
      <w:numFmt w:val="bullet"/>
      <w:lvlText w:val=""/>
      <w:lvlJc w:val="left"/>
      <w:pPr>
        <w:ind w:left="1440" w:hanging="360"/>
      </w:pPr>
      <w:rPr>
        <w:rFonts w:ascii="Wingdings" w:hAnsi="Wingdings" w:hint="default"/>
        <w:b/>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53" w15:restartNumberingAfterBreak="0">
    <w:nsid w:val="2A414427"/>
    <w:multiLevelType w:val="hybridMultilevel"/>
    <w:tmpl w:val="4E324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2BAA55C7"/>
    <w:multiLevelType w:val="multilevel"/>
    <w:tmpl w:val="2BAA55C7"/>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55" w15:restartNumberingAfterBreak="0">
    <w:nsid w:val="2C2116F7"/>
    <w:multiLevelType w:val="multilevel"/>
    <w:tmpl w:val="2C2116F7"/>
    <w:lvl w:ilvl="0">
      <w:start w:val="1"/>
      <w:numFmt w:val="lowerLetter"/>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56" w15:restartNumberingAfterBreak="0">
    <w:nsid w:val="2C585903"/>
    <w:multiLevelType w:val="multilevel"/>
    <w:tmpl w:val="2C585903"/>
    <w:lvl w:ilvl="0">
      <w:start w:val="1"/>
      <w:numFmt w:val="bullet"/>
      <w:lvlText w:val=""/>
      <w:lvlJc w:val="left"/>
      <w:pPr>
        <w:ind w:left="1758" w:hanging="360"/>
      </w:pPr>
      <w:rPr>
        <w:rFonts w:ascii="Wingdings" w:hAnsi="Wingdings" w:hint="default"/>
        <w:b/>
        <w:color w:val="000000"/>
      </w:rPr>
    </w:lvl>
    <w:lvl w:ilvl="1">
      <w:start w:val="1"/>
      <w:numFmt w:val="bullet"/>
      <w:lvlText w:val="o"/>
      <w:lvlJc w:val="left"/>
      <w:pPr>
        <w:ind w:left="2478" w:hanging="360"/>
      </w:pPr>
      <w:rPr>
        <w:rFonts w:ascii="Courier New" w:hAnsi="Courier New" w:cs="Courier New" w:hint="default"/>
      </w:rPr>
    </w:lvl>
    <w:lvl w:ilvl="2">
      <w:start w:val="1"/>
      <w:numFmt w:val="bullet"/>
      <w:lvlText w:val=""/>
      <w:lvlJc w:val="left"/>
      <w:pPr>
        <w:ind w:left="3198" w:hanging="360"/>
      </w:pPr>
      <w:rPr>
        <w:rFonts w:ascii="Wingdings" w:hAnsi="Wingdings" w:hint="default"/>
      </w:rPr>
    </w:lvl>
    <w:lvl w:ilvl="3">
      <w:start w:val="1"/>
      <w:numFmt w:val="bullet"/>
      <w:lvlText w:val=""/>
      <w:lvlJc w:val="left"/>
      <w:pPr>
        <w:ind w:left="3918" w:hanging="360"/>
      </w:pPr>
      <w:rPr>
        <w:rFonts w:ascii="Symbol" w:hAnsi="Symbol" w:hint="default"/>
      </w:rPr>
    </w:lvl>
    <w:lvl w:ilvl="4">
      <w:start w:val="1"/>
      <w:numFmt w:val="bullet"/>
      <w:lvlText w:val="o"/>
      <w:lvlJc w:val="left"/>
      <w:pPr>
        <w:ind w:left="4638" w:hanging="360"/>
      </w:pPr>
      <w:rPr>
        <w:rFonts w:ascii="Courier New" w:hAnsi="Courier New" w:cs="Courier New" w:hint="default"/>
      </w:rPr>
    </w:lvl>
    <w:lvl w:ilvl="5">
      <w:start w:val="1"/>
      <w:numFmt w:val="bullet"/>
      <w:lvlText w:val=""/>
      <w:lvlJc w:val="left"/>
      <w:pPr>
        <w:ind w:left="5358" w:hanging="360"/>
      </w:pPr>
      <w:rPr>
        <w:rFonts w:ascii="Wingdings" w:hAnsi="Wingdings" w:hint="default"/>
      </w:rPr>
    </w:lvl>
    <w:lvl w:ilvl="6">
      <w:start w:val="1"/>
      <w:numFmt w:val="bullet"/>
      <w:lvlText w:val=""/>
      <w:lvlJc w:val="left"/>
      <w:pPr>
        <w:ind w:left="6078" w:hanging="360"/>
      </w:pPr>
      <w:rPr>
        <w:rFonts w:ascii="Symbol" w:hAnsi="Symbol" w:hint="default"/>
      </w:rPr>
    </w:lvl>
    <w:lvl w:ilvl="7">
      <w:start w:val="1"/>
      <w:numFmt w:val="bullet"/>
      <w:lvlText w:val="o"/>
      <w:lvlJc w:val="left"/>
      <w:pPr>
        <w:ind w:left="6798" w:hanging="360"/>
      </w:pPr>
      <w:rPr>
        <w:rFonts w:ascii="Courier New" w:hAnsi="Courier New" w:cs="Courier New" w:hint="default"/>
      </w:rPr>
    </w:lvl>
    <w:lvl w:ilvl="8">
      <w:start w:val="1"/>
      <w:numFmt w:val="bullet"/>
      <w:lvlText w:val=""/>
      <w:lvlJc w:val="left"/>
      <w:pPr>
        <w:ind w:left="7518" w:hanging="360"/>
      </w:pPr>
      <w:rPr>
        <w:rFonts w:ascii="Wingdings" w:hAnsi="Wingdings" w:hint="default"/>
      </w:rPr>
    </w:lvl>
  </w:abstractNum>
  <w:abstractNum w:abstractNumId="57" w15:restartNumberingAfterBreak="0">
    <w:nsid w:val="2E077A70"/>
    <w:multiLevelType w:val="multilevel"/>
    <w:tmpl w:val="2E077A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E3D18C2"/>
    <w:multiLevelType w:val="multilevel"/>
    <w:tmpl w:val="2E3D18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2E425C9A"/>
    <w:multiLevelType w:val="multilevel"/>
    <w:tmpl w:val="2E425C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EFF2257"/>
    <w:multiLevelType w:val="multilevel"/>
    <w:tmpl w:val="2EFF225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F4063C3"/>
    <w:multiLevelType w:val="multilevel"/>
    <w:tmpl w:val="2F4063C3"/>
    <w:lvl w:ilvl="0">
      <w:start w:val="1"/>
      <w:numFmt w:val="bullet"/>
      <w:lvlText w:val=""/>
      <w:lvlJc w:val="left"/>
      <w:pPr>
        <w:ind w:left="1440" w:hanging="360"/>
      </w:pPr>
      <w:rPr>
        <w:rFonts w:ascii="Wingdings" w:hAnsi="Wingdings" w:hint="default"/>
        <w:b/>
        <w:color w:val="000000"/>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2" w15:restartNumberingAfterBreak="0">
    <w:nsid w:val="2FCD1801"/>
    <w:multiLevelType w:val="multilevel"/>
    <w:tmpl w:val="2FCD180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3" w15:restartNumberingAfterBreak="0">
    <w:nsid w:val="320D529C"/>
    <w:multiLevelType w:val="multilevel"/>
    <w:tmpl w:val="320D529C"/>
    <w:lvl w:ilvl="0">
      <w:start w:val="1"/>
      <w:numFmt w:val="upperLetter"/>
      <w:lvlText w:val="%1)"/>
      <w:lvlJc w:val="left"/>
      <w:pPr>
        <w:tabs>
          <w:tab w:val="left" w:pos="1140"/>
        </w:tabs>
        <w:ind w:left="1140" w:hanging="360"/>
      </w:pPr>
      <w:rPr>
        <w:rFonts w:hint="default"/>
      </w:rPr>
    </w:lvl>
    <w:lvl w:ilvl="1">
      <w:start w:val="1"/>
      <w:numFmt w:val="decimal"/>
      <w:lvlText w:val="%2."/>
      <w:lvlJc w:val="left"/>
      <w:pPr>
        <w:tabs>
          <w:tab w:val="left" w:pos="1860"/>
        </w:tabs>
        <w:ind w:left="1860" w:hanging="360"/>
      </w:pPr>
      <w:rPr>
        <w:rFonts w:hint="default"/>
      </w:rPr>
    </w:lvl>
    <w:lvl w:ilvl="2">
      <w:start w:val="7"/>
      <w:numFmt w:val="bullet"/>
      <w:lvlText w:val="-"/>
      <w:lvlJc w:val="left"/>
      <w:pPr>
        <w:tabs>
          <w:tab w:val="left" w:pos="2760"/>
        </w:tabs>
        <w:ind w:left="2760" w:hanging="360"/>
      </w:pPr>
      <w:rPr>
        <w:rFonts w:ascii="Times New Roman" w:eastAsia="Times New Roman" w:hAnsi="Times New Roman" w:cs="Times New Roman" w:hint="default"/>
      </w:rPr>
    </w:lvl>
    <w:lvl w:ilvl="3">
      <w:start w:val="1"/>
      <w:numFmt w:val="decimal"/>
      <w:lvlText w:val="%4."/>
      <w:lvlJc w:val="left"/>
      <w:pPr>
        <w:tabs>
          <w:tab w:val="left" w:pos="3196"/>
        </w:tabs>
        <w:ind w:left="3196" w:hanging="360"/>
      </w:pPr>
    </w:lvl>
    <w:lvl w:ilvl="4">
      <w:start w:val="1"/>
      <w:numFmt w:val="lowerLetter"/>
      <w:lvlText w:val="%5."/>
      <w:lvlJc w:val="left"/>
      <w:pPr>
        <w:tabs>
          <w:tab w:val="left" w:pos="4020"/>
        </w:tabs>
        <w:ind w:left="4020" w:hanging="360"/>
      </w:pPr>
    </w:lvl>
    <w:lvl w:ilvl="5">
      <w:start w:val="1"/>
      <w:numFmt w:val="lowerRoman"/>
      <w:lvlText w:val="%6."/>
      <w:lvlJc w:val="right"/>
      <w:pPr>
        <w:tabs>
          <w:tab w:val="left" w:pos="4740"/>
        </w:tabs>
        <w:ind w:left="4740" w:hanging="180"/>
      </w:pPr>
    </w:lvl>
    <w:lvl w:ilvl="6">
      <w:start w:val="1"/>
      <w:numFmt w:val="decimal"/>
      <w:lvlText w:val="%7."/>
      <w:lvlJc w:val="left"/>
      <w:pPr>
        <w:tabs>
          <w:tab w:val="left" w:pos="5460"/>
        </w:tabs>
        <w:ind w:left="5460" w:hanging="360"/>
      </w:pPr>
    </w:lvl>
    <w:lvl w:ilvl="7">
      <w:start w:val="1"/>
      <w:numFmt w:val="lowerLetter"/>
      <w:lvlText w:val="%8."/>
      <w:lvlJc w:val="left"/>
      <w:pPr>
        <w:tabs>
          <w:tab w:val="left" w:pos="6180"/>
        </w:tabs>
        <w:ind w:left="6180" w:hanging="360"/>
      </w:pPr>
    </w:lvl>
    <w:lvl w:ilvl="8">
      <w:start w:val="1"/>
      <w:numFmt w:val="lowerRoman"/>
      <w:lvlText w:val="%9."/>
      <w:lvlJc w:val="right"/>
      <w:pPr>
        <w:tabs>
          <w:tab w:val="left" w:pos="6900"/>
        </w:tabs>
        <w:ind w:left="6900" w:hanging="180"/>
      </w:pPr>
    </w:lvl>
  </w:abstractNum>
  <w:abstractNum w:abstractNumId="64" w15:restartNumberingAfterBreak="0">
    <w:nsid w:val="325C3833"/>
    <w:multiLevelType w:val="multilevel"/>
    <w:tmpl w:val="325C38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333B2B81"/>
    <w:multiLevelType w:val="multilevel"/>
    <w:tmpl w:val="333B2B8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6" w15:restartNumberingAfterBreak="0">
    <w:nsid w:val="33A91306"/>
    <w:multiLevelType w:val="multilevel"/>
    <w:tmpl w:val="33A91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33BA1AEC"/>
    <w:multiLevelType w:val="multilevel"/>
    <w:tmpl w:val="33BA1AEC"/>
    <w:lvl w:ilvl="0">
      <w:start w:val="6"/>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33C435D1"/>
    <w:multiLevelType w:val="multilevel"/>
    <w:tmpl w:val="33C435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9" w15:restartNumberingAfterBreak="0">
    <w:nsid w:val="36841BAF"/>
    <w:multiLevelType w:val="multilevel"/>
    <w:tmpl w:val="36841BAF"/>
    <w:lvl w:ilvl="0">
      <w:start w:val="7"/>
      <w:numFmt w:val="bullet"/>
      <w:lvlText w:val="-"/>
      <w:lvlJc w:val="left"/>
      <w:pPr>
        <w:ind w:left="720" w:hanging="360"/>
      </w:pPr>
      <w:rPr>
        <w:rFonts w:ascii="Arial" w:eastAsia="Arial"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6853962"/>
    <w:multiLevelType w:val="multilevel"/>
    <w:tmpl w:val="36853962"/>
    <w:lvl w:ilvl="0">
      <w:start w:val="1"/>
      <w:numFmt w:val="decimal"/>
      <w:lvlText w:val="%1."/>
      <w:lvlJc w:val="left"/>
      <w:pPr>
        <w:ind w:left="95" w:hanging="216"/>
      </w:pPr>
      <w:rPr>
        <w:rFonts w:ascii="Times New Roman" w:eastAsia="Times New Roman" w:hAnsi="Times New Roman" w:hint="default"/>
        <w:w w:val="102"/>
        <w:sz w:val="21"/>
        <w:szCs w:val="21"/>
      </w:rPr>
    </w:lvl>
    <w:lvl w:ilvl="1">
      <w:start w:val="1"/>
      <w:numFmt w:val="bullet"/>
      <w:lvlText w:val="•"/>
      <w:lvlJc w:val="left"/>
      <w:pPr>
        <w:ind w:left="425" w:hanging="216"/>
      </w:pPr>
      <w:rPr>
        <w:rFonts w:hint="default"/>
      </w:rPr>
    </w:lvl>
    <w:lvl w:ilvl="2">
      <w:start w:val="1"/>
      <w:numFmt w:val="bullet"/>
      <w:lvlText w:val="•"/>
      <w:lvlJc w:val="left"/>
      <w:pPr>
        <w:ind w:left="755" w:hanging="216"/>
      </w:pPr>
      <w:rPr>
        <w:rFonts w:hint="default"/>
      </w:rPr>
    </w:lvl>
    <w:lvl w:ilvl="3">
      <w:start w:val="1"/>
      <w:numFmt w:val="bullet"/>
      <w:lvlText w:val="•"/>
      <w:lvlJc w:val="left"/>
      <w:pPr>
        <w:ind w:left="1085" w:hanging="216"/>
      </w:pPr>
      <w:rPr>
        <w:rFonts w:hint="default"/>
      </w:rPr>
    </w:lvl>
    <w:lvl w:ilvl="4">
      <w:start w:val="1"/>
      <w:numFmt w:val="bullet"/>
      <w:lvlText w:val="•"/>
      <w:lvlJc w:val="left"/>
      <w:pPr>
        <w:ind w:left="1415" w:hanging="216"/>
      </w:pPr>
      <w:rPr>
        <w:rFonts w:hint="default"/>
      </w:rPr>
    </w:lvl>
    <w:lvl w:ilvl="5">
      <w:start w:val="1"/>
      <w:numFmt w:val="bullet"/>
      <w:lvlText w:val="•"/>
      <w:lvlJc w:val="left"/>
      <w:pPr>
        <w:ind w:left="1746" w:hanging="216"/>
      </w:pPr>
      <w:rPr>
        <w:rFonts w:hint="default"/>
      </w:rPr>
    </w:lvl>
    <w:lvl w:ilvl="6">
      <w:start w:val="1"/>
      <w:numFmt w:val="bullet"/>
      <w:lvlText w:val="•"/>
      <w:lvlJc w:val="left"/>
      <w:pPr>
        <w:ind w:left="2076" w:hanging="216"/>
      </w:pPr>
      <w:rPr>
        <w:rFonts w:hint="default"/>
      </w:rPr>
    </w:lvl>
    <w:lvl w:ilvl="7">
      <w:start w:val="1"/>
      <w:numFmt w:val="bullet"/>
      <w:lvlText w:val="•"/>
      <w:lvlJc w:val="left"/>
      <w:pPr>
        <w:ind w:left="2406" w:hanging="216"/>
      </w:pPr>
      <w:rPr>
        <w:rFonts w:hint="default"/>
      </w:rPr>
    </w:lvl>
    <w:lvl w:ilvl="8">
      <w:start w:val="1"/>
      <w:numFmt w:val="bullet"/>
      <w:lvlText w:val="•"/>
      <w:lvlJc w:val="left"/>
      <w:pPr>
        <w:ind w:left="2736" w:hanging="216"/>
      </w:pPr>
      <w:rPr>
        <w:rFonts w:hint="default"/>
      </w:rPr>
    </w:lvl>
  </w:abstractNum>
  <w:abstractNum w:abstractNumId="71" w15:restartNumberingAfterBreak="0">
    <w:nsid w:val="36A47451"/>
    <w:multiLevelType w:val="multilevel"/>
    <w:tmpl w:val="36A47451"/>
    <w:lvl w:ilvl="0">
      <w:start w:val="1"/>
      <w:numFmt w:val="decimal"/>
      <w:lvlText w:val="%1."/>
      <w:lvlJc w:val="left"/>
      <w:pPr>
        <w:tabs>
          <w:tab w:val="left" w:pos="1680"/>
        </w:tabs>
        <w:ind w:left="1680" w:hanging="960"/>
      </w:pPr>
      <w:rPr>
        <w:rFonts w:hint="default"/>
      </w:rPr>
    </w:lvl>
    <w:lvl w:ilvl="1">
      <w:start w:val="4"/>
      <w:numFmt w:val="bullet"/>
      <w:lvlText w:val="-"/>
      <w:lvlJc w:val="left"/>
      <w:pPr>
        <w:tabs>
          <w:tab w:val="left" w:pos="1800"/>
        </w:tabs>
        <w:ind w:left="1800" w:hanging="360"/>
      </w:pPr>
      <w:rPr>
        <w:rFonts w:ascii="Times New Roman" w:eastAsia="Times New Roman" w:hAnsi="Times New Roman" w:cs="Times New Roman"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72" w15:restartNumberingAfterBreak="0">
    <w:nsid w:val="374C0C2E"/>
    <w:multiLevelType w:val="multilevel"/>
    <w:tmpl w:val="374C0C2E"/>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15:restartNumberingAfterBreak="0">
    <w:nsid w:val="3AC30B8B"/>
    <w:multiLevelType w:val="multilevel"/>
    <w:tmpl w:val="3AC30B8B"/>
    <w:lvl w:ilvl="0">
      <w:start w:val="1"/>
      <w:numFmt w:val="decimal"/>
      <w:lvlText w:val="%1)"/>
      <w:lvlJc w:val="left"/>
      <w:pPr>
        <w:ind w:left="405" w:hanging="36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4" w15:restartNumberingAfterBreak="0">
    <w:nsid w:val="3BF1421F"/>
    <w:multiLevelType w:val="multilevel"/>
    <w:tmpl w:val="3BF1421F"/>
    <w:lvl w:ilvl="0">
      <w:start w:val="3"/>
      <w:numFmt w:val="decimal"/>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5" w15:restartNumberingAfterBreak="0">
    <w:nsid w:val="3C1A7B7B"/>
    <w:multiLevelType w:val="multilevel"/>
    <w:tmpl w:val="3C1A7B7B"/>
    <w:lvl w:ilvl="0">
      <w:start w:val="6"/>
      <w:numFmt w:val="bullet"/>
      <w:lvlText w:val="-"/>
      <w:lvlJc w:val="left"/>
      <w:pPr>
        <w:tabs>
          <w:tab w:val="left" w:pos="1020"/>
        </w:tabs>
        <w:ind w:left="1020" w:hanging="360"/>
      </w:pPr>
      <w:rPr>
        <w:rFonts w:ascii="Times New Roman" w:eastAsia="Times New Roman" w:hAnsi="Times New Roman" w:cs="Times New Roman" w:hint="default"/>
      </w:rPr>
    </w:lvl>
    <w:lvl w:ilvl="1">
      <w:start w:val="1"/>
      <w:numFmt w:val="bullet"/>
      <w:lvlText w:val="o"/>
      <w:lvlJc w:val="left"/>
      <w:pPr>
        <w:tabs>
          <w:tab w:val="left" w:pos="1740"/>
        </w:tabs>
        <w:ind w:left="1740" w:hanging="360"/>
      </w:pPr>
      <w:rPr>
        <w:rFonts w:ascii="Courier New" w:hAnsi="Courier New" w:hint="default"/>
      </w:rPr>
    </w:lvl>
    <w:lvl w:ilvl="2">
      <w:start w:val="1"/>
      <w:numFmt w:val="bullet"/>
      <w:lvlText w:val=""/>
      <w:lvlJc w:val="left"/>
      <w:pPr>
        <w:tabs>
          <w:tab w:val="left" w:pos="2460"/>
        </w:tabs>
        <w:ind w:left="2460" w:hanging="360"/>
      </w:pPr>
      <w:rPr>
        <w:rFonts w:ascii="Wingdings" w:hAnsi="Wingdings" w:hint="default"/>
      </w:rPr>
    </w:lvl>
    <w:lvl w:ilvl="3">
      <w:start w:val="1"/>
      <w:numFmt w:val="bullet"/>
      <w:lvlText w:val=""/>
      <w:lvlJc w:val="left"/>
      <w:pPr>
        <w:tabs>
          <w:tab w:val="left" w:pos="3180"/>
        </w:tabs>
        <w:ind w:left="3180" w:hanging="360"/>
      </w:pPr>
      <w:rPr>
        <w:rFonts w:ascii="Symbol" w:hAnsi="Symbol" w:hint="default"/>
      </w:rPr>
    </w:lvl>
    <w:lvl w:ilvl="4">
      <w:start w:val="1"/>
      <w:numFmt w:val="bullet"/>
      <w:lvlText w:val="o"/>
      <w:lvlJc w:val="left"/>
      <w:pPr>
        <w:tabs>
          <w:tab w:val="left" w:pos="3900"/>
        </w:tabs>
        <w:ind w:left="3900" w:hanging="360"/>
      </w:pPr>
      <w:rPr>
        <w:rFonts w:ascii="Courier New" w:hAnsi="Courier New" w:hint="default"/>
      </w:rPr>
    </w:lvl>
    <w:lvl w:ilvl="5">
      <w:start w:val="1"/>
      <w:numFmt w:val="bullet"/>
      <w:lvlText w:val=""/>
      <w:lvlJc w:val="left"/>
      <w:pPr>
        <w:tabs>
          <w:tab w:val="left" w:pos="4620"/>
        </w:tabs>
        <w:ind w:left="4620" w:hanging="360"/>
      </w:pPr>
      <w:rPr>
        <w:rFonts w:ascii="Wingdings" w:hAnsi="Wingdings" w:hint="default"/>
      </w:rPr>
    </w:lvl>
    <w:lvl w:ilvl="6">
      <w:start w:val="1"/>
      <w:numFmt w:val="bullet"/>
      <w:lvlText w:val=""/>
      <w:lvlJc w:val="left"/>
      <w:pPr>
        <w:tabs>
          <w:tab w:val="left" w:pos="5340"/>
        </w:tabs>
        <w:ind w:left="5340" w:hanging="360"/>
      </w:pPr>
      <w:rPr>
        <w:rFonts w:ascii="Symbol" w:hAnsi="Symbol" w:hint="default"/>
      </w:rPr>
    </w:lvl>
    <w:lvl w:ilvl="7">
      <w:start w:val="1"/>
      <w:numFmt w:val="bullet"/>
      <w:lvlText w:val="o"/>
      <w:lvlJc w:val="left"/>
      <w:pPr>
        <w:tabs>
          <w:tab w:val="left" w:pos="6060"/>
        </w:tabs>
        <w:ind w:left="6060" w:hanging="360"/>
      </w:pPr>
      <w:rPr>
        <w:rFonts w:ascii="Courier New" w:hAnsi="Courier New" w:hint="default"/>
      </w:rPr>
    </w:lvl>
    <w:lvl w:ilvl="8">
      <w:start w:val="1"/>
      <w:numFmt w:val="bullet"/>
      <w:lvlText w:val=""/>
      <w:lvlJc w:val="left"/>
      <w:pPr>
        <w:tabs>
          <w:tab w:val="left" w:pos="6780"/>
        </w:tabs>
        <w:ind w:left="6780" w:hanging="360"/>
      </w:pPr>
      <w:rPr>
        <w:rFonts w:ascii="Wingdings" w:hAnsi="Wingdings" w:hint="default"/>
      </w:rPr>
    </w:lvl>
  </w:abstractNum>
  <w:abstractNum w:abstractNumId="76" w15:restartNumberingAfterBreak="0">
    <w:nsid w:val="3DA80D09"/>
    <w:multiLevelType w:val="multilevel"/>
    <w:tmpl w:val="3DA80D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7" w15:restartNumberingAfterBreak="0">
    <w:nsid w:val="3DD25A12"/>
    <w:multiLevelType w:val="multilevel"/>
    <w:tmpl w:val="3DD25A12"/>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8" w15:restartNumberingAfterBreak="0">
    <w:nsid w:val="3E300AB3"/>
    <w:multiLevelType w:val="hybridMultilevel"/>
    <w:tmpl w:val="E3420E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3ED13D41"/>
    <w:multiLevelType w:val="singleLevel"/>
    <w:tmpl w:val="3ED13D41"/>
    <w:lvl w:ilvl="0">
      <w:start w:val="25"/>
      <w:numFmt w:val="decimal"/>
      <w:suff w:val="space"/>
      <w:lvlText w:val="%1."/>
      <w:lvlJc w:val="left"/>
    </w:lvl>
  </w:abstractNum>
  <w:abstractNum w:abstractNumId="80" w15:restartNumberingAfterBreak="0">
    <w:nsid w:val="3EFE58FC"/>
    <w:multiLevelType w:val="multilevel"/>
    <w:tmpl w:val="3EFE58FC"/>
    <w:lvl w:ilvl="0">
      <w:start w:val="1"/>
      <w:numFmt w:val="bullet"/>
      <w:lvlText w:val=""/>
      <w:lvlJc w:val="left"/>
      <w:pPr>
        <w:ind w:left="455" w:hanging="361"/>
      </w:pPr>
      <w:rPr>
        <w:rFonts w:ascii="Symbol" w:eastAsia="Symbol" w:hAnsi="Symbol" w:hint="default"/>
        <w:w w:val="102"/>
        <w:sz w:val="21"/>
        <w:szCs w:val="21"/>
      </w:rPr>
    </w:lvl>
    <w:lvl w:ilvl="1">
      <w:start w:val="1"/>
      <w:numFmt w:val="bullet"/>
      <w:lvlText w:val="•"/>
      <w:lvlJc w:val="left"/>
      <w:pPr>
        <w:ind w:left="618" w:hanging="361"/>
      </w:pPr>
      <w:rPr>
        <w:rFonts w:hint="default"/>
      </w:rPr>
    </w:lvl>
    <w:lvl w:ilvl="2">
      <w:start w:val="1"/>
      <w:numFmt w:val="bullet"/>
      <w:lvlText w:val="•"/>
      <w:lvlJc w:val="left"/>
      <w:pPr>
        <w:ind w:left="782" w:hanging="361"/>
      </w:pPr>
      <w:rPr>
        <w:rFonts w:hint="default"/>
      </w:rPr>
    </w:lvl>
    <w:lvl w:ilvl="3">
      <w:start w:val="1"/>
      <w:numFmt w:val="bullet"/>
      <w:lvlText w:val="•"/>
      <w:lvlJc w:val="left"/>
      <w:pPr>
        <w:ind w:left="945" w:hanging="361"/>
      </w:pPr>
      <w:rPr>
        <w:rFonts w:hint="default"/>
      </w:rPr>
    </w:lvl>
    <w:lvl w:ilvl="4">
      <w:start w:val="1"/>
      <w:numFmt w:val="bullet"/>
      <w:lvlText w:val="•"/>
      <w:lvlJc w:val="left"/>
      <w:pPr>
        <w:ind w:left="1108" w:hanging="361"/>
      </w:pPr>
      <w:rPr>
        <w:rFonts w:hint="default"/>
      </w:rPr>
    </w:lvl>
    <w:lvl w:ilvl="5">
      <w:start w:val="1"/>
      <w:numFmt w:val="bullet"/>
      <w:lvlText w:val="•"/>
      <w:lvlJc w:val="left"/>
      <w:pPr>
        <w:ind w:left="1271" w:hanging="361"/>
      </w:pPr>
      <w:rPr>
        <w:rFonts w:hint="default"/>
      </w:rPr>
    </w:lvl>
    <w:lvl w:ilvl="6">
      <w:start w:val="1"/>
      <w:numFmt w:val="bullet"/>
      <w:lvlText w:val="•"/>
      <w:lvlJc w:val="left"/>
      <w:pPr>
        <w:ind w:left="1435" w:hanging="361"/>
      </w:pPr>
      <w:rPr>
        <w:rFonts w:hint="default"/>
      </w:rPr>
    </w:lvl>
    <w:lvl w:ilvl="7">
      <w:start w:val="1"/>
      <w:numFmt w:val="bullet"/>
      <w:lvlText w:val="•"/>
      <w:lvlJc w:val="left"/>
      <w:pPr>
        <w:ind w:left="1598" w:hanging="361"/>
      </w:pPr>
      <w:rPr>
        <w:rFonts w:hint="default"/>
      </w:rPr>
    </w:lvl>
    <w:lvl w:ilvl="8">
      <w:start w:val="1"/>
      <w:numFmt w:val="bullet"/>
      <w:lvlText w:val="•"/>
      <w:lvlJc w:val="left"/>
      <w:pPr>
        <w:ind w:left="1761" w:hanging="361"/>
      </w:pPr>
      <w:rPr>
        <w:rFonts w:hint="default"/>
      </w:rPr>
    </w:lvl>
  </w:abstractNum>
  <w:abstractNum w:abstractNumId="81" w15:restartNumberingAfterBreak="0">
    <w:nsid w:val="3F4C7924"/>
    <w:multiLevelType w:val="multilevel"/>
    <w:tmpl w:val="3F4C7924"/>
    <w:lvl w:ilvl="0">
      <w:start w:val="5"/>
      <w:numFmt w:val="bullet"/>
      <w:lvlText w:val="-"/>
      <w:lvlJc w:val="left"/>
      <w:pPr>
        <w:tabs>
          <w:tab w:val="left" w:pos="1260"/>
        </w:tabs>
        <w:ind w:left="1260" w:hanging="360"/>
      </w:pPr>
      <w:rPr>
        <w:rFonts w:ascii="Times New Roman" w:eastAsia="Times New Roman" w:hAnsi="Times New Roman" w:cs="Times New Roman" w:hint="default"/>
      </w:rPr>
    </w:lvl>
    <w:lvl w:ilvl="1">
      <w:start w:val="1"/>
      <w:numFmt w:val="bullet"/>
      <w:lvlText w:val="o"/>
      <w:lvlJc w:val="left"/>
      <w:pPr>
        <w:tabs>
          <w:tab w:val="left" w:pos="1980"/>
        </w:tabs>
        <w:ind w:left="1980" w:hanging="360"/>
      </w:pPr>
      <w:rPr>
        <w:rFonts w:ascii="Courier New" w:hAnsi="Courier New" w:hint="default"/>
      </w:rPr>
    </w:lvl>
    <w:lvl w:ilvl="2">
      <w:start w:val="1"/>
      <w:numFmt w:val="bullet"/>
      <w:lvlText w:val=""/>
      <w:lvlJc w:val="left"/>
      <w:pPr>
        <w:tabs>
          <w:tab w:val="left" w:pos="2700"/>
        </w:tabs>
        <w:ind w:left="2700" w:hanging="360"/>
      </w:pPr>
      <w:rPr>
        <w:rFonts w:ascii="Wingdings" w:hAnsi="Wingdings" w:hint="default"/>
      </w:rPr>
    </w:lvl>
    <w:lvl w:ilvl="3">
      <w:start w:val="1"/>
      <w:numFmt w:val="bullet"/>
      <w:lvlText w:val=""/>
      <w:lvlJc w:val="left"/>
      <w:pPr>
        <w:tabs>
          <w:tab w:val="left" w:pos="3420"/>
        </w:tabs>
        <w:ind w:left="3420" w:hanging="360"/>
      </w:pPr>
      <w:rPr>
        <w:rFonts w:ascii="Symbol" w:hAnsi="Symbol" w:hint="default"/>
      </w:rPr>
    </w:lvl>
    <w:lvl w:ilvl="4">
      <w:start w:val="1"/>
      <w:numFmt w:val="bullet"/>
      <w:lvlText w:val="o"/>
      <w:lvlJc w:val="left"/>
      <w:pPr>
        <w:tabs>
          <w:tab w:val="left" w:pos="4140"/>
        </w:tabs>
        <w:ind w:left="4140" w:hanging="360"/>
      </w:pPr>
      <w:rPr>
        <w:rFonts w:ascii="Courier New" w:hAnsi="Courier New" w:hint="default"/>
      </w:rPr>
    </w:lvl>
    <w:lvl w:ilvl="5">
      <w:start w:val="1"/>
      <w:numFmt w:val="bullet"/>
      <w:lvlText w:val=""/>
      <w:lvlJc w:val="left"/>
      <w:pPr>
        <w:tabs>
          <w:tab w:val="left" w:pos="4860"/>
        </w:tabs>
        <w:ind w:left="4860" w:hanging="360"/>
      </w:pPr>
      <w:rPr>
        <w:rFonts w:ascii="Wingdings" w:hAnsi="Wingdings" w:hint="default"/>
      </w:rPr>
    </w:lvl>
    <w:lvl w:ilvl="6">
      <w:start w:val="1"/>
      <w:numFmt w:val="bullet"/>
      <w:lvlText w:val=""/>
      <w:lvlJc w:val="left"/>
      <w:pPr>
        <w:tabs>
          <w:tab w:val="left" w:pos="5580"/>
        </w:tabs>
        <w:ind w:left="5580" w:hanging="360"/>
      </w:pPr>
      <w:rPr>
        <w:rFonts w:ascii="Symbol" w:hAnsi="Symbol" w:hint="default"/>
      </w:rPr>
    </w:lvl>
    <w:lvl w:ilvl="7">
      <w:start w:val="1"/>
      <w:numFmt w:val="bullet"/>
      <w:lvlText w:val="o"/>
      <w:lvlJc w:val="left"/>
      <w:pPr>
        <w:tabs>
          <w:tab w:val="left" w:pos="6300"/>
        </w:tabs>
        <w:ind w:left="6300" w:hanging="360"/>
      </w:pPr>
      <w:rPr>
        <w:rFonts w:ascii="Courier New" w:hAnsi="Courier New" w:hint="default"/>
      </w:rPr>
    </w:lvl>
    <w:lvl w:ilvl="8">
      <w:start w:val="1"/>
      <w:numFmt w:val="bullet"/>
      <w:lvlText w:val=""/>
      <w:lvlJc w:val="left"/>
      <w:pPr>
        <w:tabs>
          <w:tab w:val="left" w:pos="7020"/>
        </w:tabs>
        <w:ind w:left="7020" w:hanging="360"/>
      </w:pPr>
      <w:rPr>
        <w:rFonts w:ascii="Wingdings" w:hAnsi="Wingdings" w:hint="default"/>
      </w:rPr>
    </w:lvl>
  </w:abstractNum>
  <w:abstractNum w:abstractNumId="82" w15:restartNumberingAfterBreak="0">
    <w:nsid w:val="3F571FD4"/>
    <w:multiLevelType w:val="multilevel"/>
    <w:tmpl w:val="3F571FD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3FB24F23"/>
    <w:multiLevelType w:val="multilevel"/>
    <w:tmpl w:val="3FB24F23"/>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402C09BA"/>
    <w:multiLevelType w:val="multilevel"/>
    <w:tmpl w:val="402C09BA"/>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5" w15:restartNumberingAfterBreak="0">
    <w:nsid w:val="42D23F55"/>
    <w:multiLevelType w:val="multilevel"/>
    <w:tmpl w:val="42D23F5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15:restartNumberingAfterBreak="0">
    <w:nsid w:val="435C615A"/>
    <w:multiLevelType w:val="hybridMultilevel"/>
    <w:tmpl w:val="1BB41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37F1A3A"/>
    <w:multiLevelType w:val="multilevel"/>
    <w:tmpl w:val="437F1A3A"/>
    <w:lvl w:ilvl="0">
      <w:start w:val="1"/>
      <w:numFmt w:val="bullet"/>
      <w:lvlText w:val="-"/>
      <w:lvlJc w:val="left"/>
      <w:pPr>
        <w:ind w:left="785" w:hanging="144"/>
      </w:pPr>
      <w:rPr>
        <w:rFonts w:ascii="Times New Roman" w:eastAsia="Times New Roman" w:hAnsi="Times New Roman" w:hint="default"/>
        <w:sz w:val="24"/>
        <w:szCs w:val="24"/>
      </w:rPr>
    </w:lvl>
    <w:lvl w:ilvl="1">
      <w:start w:val="1"/>
      <w:numFmt w:val="bullet"/>
      <w:lvlText w:val="•"/>
      <w:lvlJc w:val="left"/>
      <w:pPr>
        <w:ind w:left="1770" w:hanging="144"/>
      </w:pPr>
      <w:rPr>
        <w:rFonts w:hint="default"/>
      </w:rPr>
    </w:lvl>
    <w:lvl w:ilvl="2">
      <w:start w:val="1"/>
      <w:numFmt w:val="bullet"/>
      <w:lvlText w:val="•"/>
      <w:lvlJc w:val="left"/>
      <w:pPr>
        <w:ind w:left="2756" w:hanging="144"/>
      </w:pPr>
      <w:rPr>
        <w:rFonts w:hint="default"/>
      </w:rPr>
    </w:lvl>
    <w:lvl w:ilvl="3">
      <w:start w:val="1"/>
      <w:numFmt w:val="bullet"/>
      <w:lvlText w:val="•"/>
      <w:lvlJc w:val="left"/>
      <w:pPr>
        <w:ind w:left="3741" w:hanging="144"/>
      </w:pPr>
      <w:rPr>
        <w:rFonts w:hint="default"/>
      </w:rPr>
    </w:lvl>
    <w:lvl w:ilvl="4">
      <w:start w:val="1"/>
      <w:numFmt w:val="bullet"/>
      <w:lvlText w:val="•"/>
      <w:lvlJc w:val="left"/>
      <w:pPr>
        <w:ind w:left="4727" w:hanging="144"/>
      </w:pPr>
      <w:rPr>
        <w:rFonts w:hint="default"/>
      </w:rPr>
    </w:lvl>
    <w:lvl w:ilvl="5">
      <w:start w:val="1"/>
      <w:numFmt w:val="bullet"/>
      <w:lvlText w:val="•"/>
      <w:lvlJc w:val="left"/>
      <w:pPr>
        <w:ind w:left="5712" w:hanging="144"/>
      </w:pPr>
      <w:rPr>
        <w:rFonts w:hint="default"/>
      </w:rPr>
    </w:lvl>
    <w:lvl w:ilvl="6">
      <w:start w:val="1"/>
      <w:numFmt w:val="bullet"/>
      <w:lvlText w:val="•"/>
      <w:lvlJc w:val="left"/>
      <w:pPr>
        <w:ind w:left="6698" w:hanging="144"/>
      </w:pPr>
      <w:rPr>
        <w:rFonts w:hint="default"/>
      </w:rPr>
    </w:lvl>
    <w:lvl w:ilvl="7">
      <w:start w:val="1"/>
      <w:numFmt w:val="bullet"/>
      <w:lvlText w:val="•"/>
      <w:lvlJc w:val="left"/>
      <w:pPr>
        <w:ind w:left="7683" w:hanging="144"/>
      </w:pPr>
      <w:rPr>
        <w:rFonts w:hint="default"/>
      </w:rPr>
    </w:lvl>
    <w:lvl w:ilvl="8">
      <w:start w:val="1"/>
      <w:numFmt w:val="bullet"/>
      <w:lvlText w:val="•"/>
      <w:lvlJc w:val="left"/>
      <w:pPr>
        <w:ind w:left="8669" w:hanging="144"/>
      </w:pPr>
      <w:rPr>
        <w:rFonts w:hint="default"/>
      </w:rPr>
    </w:lvl>
  </w:abstractNum>
  <w:abstractNum w:abstractNumId="88" w15:restartNumberingAfterBreak="0">
    <w:nsid w:val="445E139F"/>
    <w:multiLevelType w:val="multilevel"/>
    <w:tmpl w:val="445E139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4634A8F"/>
    <w:multiLevelType w:val="hybridMultilevel"/>
    <w:tmpl w:val="2584A8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55B6451"/>
    <w:multiLevelType w:val="multilevel"/>
    <w:tmpl w:val="455B64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45C022F2"/>
    <w:multiLevelType w:val="hybridMultilevel"/>
    <w:tmpl w:val="41D84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63814AF"/>
    <w:multiLevelType w:val="multilevel"/>
    <w:tmpl w:val="463814A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15:restartNumberingAfterBreak="0">
    <w:nsid w:val="47944843"/>
    <w:multiLevelType w:val="multilevel"/>
    <w:tmpl w:val="47944843"/>
    <w:lvl w:ilvl="0">
      <w:numFmt w:val="bullet"/>
      <w:lvlText w:val="-"/>
      <w:lvlJc w:val="left"/>
      <w:pPr>
        <w:ind w:left="720" w:hanging="360"/>
      </w:pPr>
      <w:rPr>
        <w:rFonts w:ascii="Calibri" w:eastAsiaTheme="minorHAnsi" w:hAnsi="Calibri"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483904B0"/>
    <w:multiLevelType w:val="hybridMultilevel"/>
    <w:tmpl w:val="4AAC08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4ADC221C"/>
    <w:multiLevelType w:val="multilevel"/>
    <w:tmpl w:val="4ADC221C"/>
    <w:lvl w:ilvl="0">
      <w:start w:val="4"/>
      <w:numFmt w:val="bullet"/>
      <w:lvlText w:val="-"/>
      <w:lvlJc w:val="left"/>
      <w:pPr>
        <w:ind w:left="1080" w:hanging="360"/>
      </w:pPr>
      <w:rPr>
        <w:rFonts w:ascii="Calibri" w:eastAsia="Calibri"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96" w15:restartNumberingAfterBreak="0">
    <w:nsid w:val="4DCA0E93"/>
    <w:multiLevelType w:val="multilevel"/>
    <w:tmpl w:val="4DCA0E9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15:restartNumberingAfterBreak="0">
    <w:nsid w:val="4ED80907"/>
    <w:multiLevelType w:val="multilevel"/>
    <w:tmpl w:val="4ED80907"/>
    <w:lvl w:ilvl="0">
      <w:start w:val="1"/>
      <w:numFmt w:val="bullet"/>
      <w:lvlText w:val="-"/>
      <w:lvlJc w:val="left"/>
      <w:pPr>
        <w:ind w:left="953" w:hanging="360"/>
      </w:pPr>
      <w:rPr>
        <w:rFonts w:ascii="Times New Roman" w:eastAsia="Times New Roman" w:hAnsi="Times New Roman" w:hint="default"/>
        <w:sz w:val="24"/>
        <w:szCs w:val="24"/>
      </w:rPr>
    </w:lvl>
    <w:lvl w:ilvl="1">
      <w:start w:val="1"/>
      <w:numFmt w:val="bullet"/>
      <w:lvlText w:val="•"/>
      <w:lvlJc w:val="left"/>
      <w:pPr>
        <w:ind w:left="1924" w:hanging="360"/>
      </w:pPr>
      <w:rPr>
        <w:rFonts w:hint="default"/>
      </w:rPr>
    </w:lvl>
    <w:lvl w:ilvl="2">
      <w:start w:val="1"/>
      <w:numFmt w:val="bullet"/>
      <w:lvlText w:val="•"/>
      <w:lvlJc w:val="left"/>
      <w:pPr>
        <w:ind w:left="2895" w:hanging="360"/>
      </w:pPr>
      <w:rPr>
        <w:rFonts w:hint="default"/>
      </w:rPr>
    </w:lvl>
    <w:lvl w:ilvl="3">
      <w:start w:val="1"/>
      <w:numFmt w:val="bullet"/>
      <w:lvlText w:val="•"/>
      <w:lvlJc w:val="left"/>
      <w:pPr>
        <w:ind w:left="3866" w:hanging="360"/>
      </w:pPr>
      <w:rPr>
        <w:rFonts w:hint="default"/>
      </w:rPr>
    </w:lvl>
    <w:lvl w:ilvl="4">
      <w:start w:val="1"/>
      <w:numFmt w:val="bullet"/>
      <w:lvlText w:val="•"/>
      <w:lvlJc w:val="left"/>
      <w:pPr>
        <w:ind w:left="4837" w:hanging="360"/>
      </w:pPr>
      <w:rPr>
        <w:rFonts w:hint="default"/>
      </w:rPr>
    </w:lvl>
    <w:lvl w:ilvl="5">
      <w:start w:val="1"/>
      <w:numFmt w:val="bullet"/>
      <w:lvlText w:val="•"/>
      <w:lvlJc w:val="left"/>
      <w:pPr>
        <w:ind w:left="5808" w:hanging="360"/>
      </w:pPr>
      <w:rPr>
        <w:rFonts w:hint="default"/>
      </w:rPr>
    </w:lvl>
    <w:lvl w:ilvl="6">
      <w:start w:val="1"/>
      <w:numFmt w:val="bullet"/>
      <w:lvlText w:val="•"/>
      <w:lvlJc w:val="left"/>
      <w:pPr>
        <w:ind w:left="6779" w:hanging="360"/>
      </w:pPr>
      <w:rPr>
        <w:rFonts w:hint="default"/>
      </w:rPr>
    </w:lvl>
    <w:lvl w:ilvl="7">
      <w:start w:val="1"/>
      <w:numFmt w:val="bullet"/>
      <w:lvlText w:val="•"/>
      <w:lvlJc w:val="left"/>
      <w:pPr>
        <w:ind w:left="7750" w:hanging="360"/>
      </w:pPr>
      <w:rPr>
        <w:rFonts w:hint="default"/>
      </w:rPr>
    </w:lvl>
    <w:lvl w:ilvl="8">
      <w:start w:val="1"/>
      <w:numFmt w:val="bullet"/>
      <w:lvlText w:val="•"/>
      <w:lvlJc w:val="left"/>
      <w:pPr>
        <w:ind w:left="8721" w:hanging="360"/>
      </w:pPr>
      <w:rPr>
        <w:rFonts w:hint="default"/>
      </w:rPr>
    </w:lvl>
  </w:abstractNum>
  <w:abstractNum w:abstractNumId="98" w15:restartNumberingAfterBreak="0">
    <w:nsid w:val="51514B65"/>
    <w:multiLevelType w:val="singleLevel"/>
    <w:tmpl w:val="51514B65"/>
    <w:lvl w:ilvl="0">
      <w:start w:val="1"/>
      <w:numFmt w:val="decimal"/>
      <w:lvlText w:val="%1."/>
      <w:lvlJc w:val="left"/>
      <w:pPr>
        <w:tabs>
          <w:tab w:val="left" w:pos="1080"/>
        </w:tabs>
        <w:ind w:left="1080" w:hanging="360"/>
      </w:pPr>
      <w:rPr>
        <w:rFonts w:hint="default"/>
        <w:sz w:val="20"/>
      </w:rPr>
    </w:lvl>
  </w:abstractNum>
  <w:abstractNum w:abstractNumId="99" w15:restartNumberingAfterBreak="0">
    <w:nsid w:val="51579D59"/>
    <w:multiLevelType w:val="singleLevel"/>
    <w:tmpl w:val="51579D59"/>
    <w:lvl w:ilvl="0">
      <w:start w:val="19"/>
      <w:numFmt w:val="decimal"/>
      <w:suff w:val="space"/>
      <w:lvlText w:val="%1."/>
      <w:lvlJc w:val="left"/>
    </w:lvl>
  </w:abstractNum>
  <w:abstractNum w:abstractNumId="100" w15:restartNumberingAfterBreak="0">
    <w:nsid w:val="51F7249B"/>
    <w:multiLevelType w:val="multilevel"/>
    <w:tmpl w:val="51F7249B"/>
    <w:lvl w:ilvl="0">
      <w:start w:val="2"/>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440"/>
        </w:tabs>
        <w:ind w:left="1440" w:hanging="1440"/>
      </w:pPr>
      <w:rPr>
        <w:rFonts w:hint="default"/>
      </w:rPr>
    </w:lvl>
  </w:abstractNum>
  <w:abstractNum w:abstractNumId="101" w15:restartNumberingAfterBreak="0">
    <w:nsid w:val="52542430"/>
    <w:multiLevelType w:val="multilevel"/>
    <w:tmpl w:val="525424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52EC7E17"/>
    <w:multiLevelType w:val="multilevel"/>
    <w:tmpl w:val="52EC7E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3" w15:restartNumberingAfterBreak="0">
    <w:nsid w:val="538B48FD"/>
    <w:multiLevelType w:val="multilevel"/>
    <w:tmpl w:val="538B48FD"/>
    <w:lvl w:ilvl="0">
      <w:start w:val="1"/>
      <w:numFmt w:val="bullet"/>
      <w:lvlText w:val=""/>
      <w:lvlJc w:val="left"/>
      <w:pPr>
        <w:tabs>
          <w:tab w:val="left" w:pos="720"/>
        </w:tabs>
        <w:ind w:left="720" w:hanging="360"/>
      </w:pPr>
      <w:rPr>
        <w:rFonts w:ascii="Symbol" w:hAnsi="Symbol" w:hint="default"/>
        <w:color w:val="auto"/>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4" w15:restartNumberingAfterBreak="0">
    <w:nsid w:val="550D0D60"/>
    <w:multiLevelType w:val="multilevel"/>
    <w:tmpl w:val="550D0D60"/>
    <w:lvl w:ilvl="0">
      <w:start w:val="1"/>
      <w:numFmt w:val="bullet"/>
      <w:lvlText w:val=""/>
      <w:lvlJc w:val="left"/>
      <w:pPr>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5" w15:restartNumberingAfterBreak="0">
    <w:nsid w:val="556D0D7B"/>
    <w:multiLevelType w:val="multilevel"/>
    <w:tmpl w:val="556D0D7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62C205F"/>
    <w:multiLevelType w:val="multilevel"/>
    <w:tmpl w:val="562C205F"/>
    <w:lvl w:ilvl="0">
      <w:start w:val="1"/>
      <w:numFmt w:val="decimal"/>
      <w:lvlText w:val="%1."/>
      <w:lvlJc w:val="left"/>
      <w:pPr>
        <w:tabs>
          <w:tab w:val="left" w:pos="720"/>
        </w:tabs>
        <w:ind w:left="720" w:hanging="360"/>
      </w:pPr>
      <w:rPr>
        <w:rFonts w:hint="default"/>
      </w:rPr>
    </w:lvl>
    <w:lvl w:ilvl="1">
      <w:start w:val="2"/>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7" w15:restartNumberingAfterBreak="0">
    <w:nsid w:val="56C62002"/>
    <w:multiLevelType w:val="hybridMultilevel"/>
    <w:tmpl w:val="F69098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8" w15:restartNumberingAfterBreak="0">
    <w:nsid w:val="57E400D6"/>
    <w:multiLevelType w:val="multilevel"/>
    <w:tmpl w:val="57E40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15:restartNumberingAfterBreak="0">
    <w:nsid w:val="57EA0532"/>
    <w:multiLevelType w:val="multilevel"/>
    <w:tmpl w:val="57EA0532"/>
    <w:lvl w:ilvl="0">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0" w15:restartNumberingAfterBreak="0">
    <w:nsid w:val="589C1A6F"/>
    <w:multiLevelType w:val="multilevel"/>
    <w:tmpl w:val="589C1A6F"/>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1140"/>
        </w:tabs>
        <w:ind w:left="1140" w:hanging="420"/>
      </w:pPr>
      <w:rPr>
        <w:rFonts w:hint="default"/>
      </w:rPr>
    </w:lvl>
    <w:lvl w:ilvl="2">
      <w:start w:val="1"/>
      <w:numFmt w:val="decimal"/>
      <w:lvlText w:val="%1.%2.%3."/>
      <w:lvlJc w:val="left"/>
      <w:pPr>
        <w:tabs>
          <w:tab w:val="left" w:pos="2160"/>
        </w:tabs>
        <w:ind w:left="2160" w:hanging="720"/>
      </w:pPr>
      <w:rPr>
        <w:rFonts w:hint="default"/>
      </w:rPr>
    </w:lvl>
    <w:lvl w:ilvl="3">
      <w:start w:val="1"/>
      <w:numFmt w:val="decimal"/>
      <w:lvlText w:val="%1.%2.%3.%4."/>
      <w:lvlJc w:val="left"/>
      <w:pPr>
        <w:tabs>
          <w:tab w:val="left" w:pos="2880"/>
        </w:tabs>
        <w:ind w:left="2880" w:hanging="720"/>
      </w:pPr>
      <w:rPr>
        <w:rFonts w:hint="default"/>
      </w:rPr>
    </w:lvl>
    <w:lvl w:ilvl="4">
      <w:start w:val="1"/>
      <w:numFmt w:val="decimal"/>
      <w:lvlText w:val="%1.%2.%3.%4.%5."/>
      <w:lvlJc w:val="left"/>
      <w:pPr>
        <w:tabs>
          <w:tab w:val="left" w:pos="3960"/>
        </w:tabs>
        <w:ind w:left="3960" w:hanging="1080"/>
      </w:pPr>
      <w:rPr>
        <w:rFonts w:hint="default"/>
      </w:rPr>
    </w:lvl>
    <w:lvl w:ilvl="5">
      <w:start w:val="1"/>
      <w:numFmt w:val="decimal"/>
      <w:lvlText w:val="%1.%2.%3.%4.%5.%6."/>
      <w:lvlJc w:val="left"/>
      <w:pPr>
        <w:tabs>
          <w:tab w:val="left" w:pos="4680"/>
        </w:tabs>
        <w:ind w:left="4680" w:hanging="1080"/>
      </w:pPr>
      <w:rPr>
        <w:rFonts w:hint="default"/>
      </w:rPr>
    </w:lvl>
    <w:lvl w:ilvl="6">
      <w:start w:val="1"/>
      <w:numFmt w:val="decimal"/>
      <w:lvlText w:val="%1.%2.%3.%4.%5.%6.%7."/>
      <w:lvlJc w:val="left"/>
      <w:pPr>
        <w:tabs>
          <w:tab w:val="left" w:pos="5760"/>
        </w:tabs>
        <w:ind w:left="5760" w:hanging="1440"/>
      </w:pPr>
      <w:rPr>
        <w:rFonts w:hint="default"/>
      </w:rPr>
    </w:lvl>
    <w:lvl w:ilvl="7">
      <w:start w:val="1"/>
      <w:numFmt w:val="decimal"/>
      <w:lvlText w:val="%1.%2.%3.%4.%5.%6.%7.%8."/>
      <w:lvlJc w:val="left"/>
      <w:pPr>
        <w:tabs>
          <w:tab w:val="left" w:pos="6480"/>
        </w:tabs>
        <w:ind w:left="6480" w:hanging="1440"/>
      </w:pPr>
      <w:rPr>
        <w:rFonts w:hint="default"/>
      </w:rPr>
    </w:lvl>
    <w:lvl w:ilvl="8">
      <w:start w:val="1"/>
      <w:numFmt w:val="decimal"/>
      <w:lvlText w:val="%1.%2.%3.%4.%5.%6.%7.%8.%9."/>
      <w:lvlJc w:val="left"/>
      <w:pPr>
        <w:tabs>
          <w:tab w:val="left" w:pos="7560"/>
        </w:tabs>
        <w:ind w:left="7560" w:hanging="1800"/>
      </w:pPr>
      <w:rPr>
        <w:rFonts w:hint="default"/>
      </w:rPr>
    </w:lvl>
  </w:abstractNum>
  <w:abstractNum w:abstractNumId="111" w15:restartNumberingAfterBreak="0">
    <w:nsid w:val="58FC0D71"/>
    <w:multiLevelType w:val="multilevel"/>
    <w:tmpl w:val="58FC0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15:restartNumberingAfterBreak="0">
    <w:nsid w:val="5B39699F"/>
    <w:multiLevelType w:val="multilevel"/>
    <w:tmpl w:val="5B39699F"/>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13" w15:restartNumberingAfterBreak="0">
    <w:nsid w:val="5B3C605D"/>
    <w:multiLevelType w:val="multilevel"/>
    <w:tmpl w:val="5B3C605D"/>
    <w:lvl w:ilvl="0">
      <w:start w:val="1"/>
      <w:numFmt w:val="bullet"/>
      <w:lvlText w:val=""/>
      <w:lvlJc w:val="left"/>
      <w:pPr>
        <w:ind w:left="942" w:hanging="300"/>
      </w:pPr>
      <w:rPr>
        <w:rFonts w:ascii="Symbol" w:eastAsia="Symbol" w:hAnsi="Symbol" w:hint="default"/>
        <w:w w:val="99"/>
        <w:sz w:val="24"/>
        <w:szCs w:val="24"/>
      </w:rPr>
    </w:lvl>
    <w:lvl w:ilvl="1">
      <w:start w:val="1"/>
      <w:numFmt w:val="bullet"/>
      <w:lvlText w:val=""/>
      <w:lvlJc w:val="left"/>
      <w:pPr>
        <w:ind w:left="1362" w:hanging="361"/>
      </w:pPr>
      <w:rPr>
        <w:rFonts w:ascii="Symbol" w:eastAsia="Symbol" w:hAnsi="Symbol" w:hint="default"/>
        <w:w w:val="99"/>
        <w:sz w:val="24"/>
        <w:szCs w:val="24"/>
      </w:rPr>
    </w:lvl>
    <w:lvl w:ilvl="2">
      <w:start w:val="1"/>
      <w:numFmt w:val="bullet"/>
      <w:lvlText w:val="•"/>
      <w:lvlJc w:val="left"/>
      <w:pPr>
        <w:ind w:left="2289" w:hanging="361"/>
      </w:pPr>
      <w:rPr>
        <w:rFonts w:hint="default"/>
      </w:rPr>
    </w:lvl>
    <w:lvl w:ilvl="3">
      <w:start w:val="1"/>
      <w:numFmt w:val="bullet"/>
      <w:lvlText w:val="•"/>
      <w:lvlJc w:val="left"/>
      <w:pPr>
        <w:ind w:left="3215" w:hanging="361"/>
      </w:pPr>
      <w:rPr>
        <w:rFonts w:hint="default"/>
      </w:rPr>
    </w:lvl>
    <w:lvl w:ilvl="4">
      <w:start w:val="1"/>
      <w:numFmt w:val="bullet"/>
      <w:lvlText w:val="•"/>
      <w:lvlJc w:val="left"/>
      <w:pPr>
        <w:ind w:left="4141" w:hanging="361"/>
      </w:pPr>
      <w:rPr>
        <w:rFonts w:hint="default"/>
      </w:rPr>
    </w:lvl>
    <w:lvl w:ilvl="5">
      <w:start w:val="1"/>
      <w:numFmt w:val="bullet"/>
      <w:lvlText w:val="•"/>
      <w:lvlJc w:val="left"/>
      <w:pPr>
        <w:ind w:left="5068" w:hanging="361"/>
      </w:pPr>
      <w:rPr>
        <w:rFonts w:hint="default"/>
      </w:rPr>
    </w:lvl>
    <w:lvl w:ilvl="6">
      <w:start w:val="1"/>
      <w:numFmt w:val="bullet"/>
      <w:lvlText w:val="•"/>
      <w:lvlJc w:val="left"/>
      <w:pPr>
        <w:ind w:left="5994" w:hanging="361"/>
      </w:pPr>
      <w:rPr>
        <w:rFonts w:hint="default"/>
      </w:rPr>
    </w:lvl>
    <w:lvl w:ilvl="7">
      <w:start w:val="1"/>
      <w:numFmt w:val="bullet"/>
      <w:lvlText w:val="•"/>
      <w:lvlJc w:val="left"/>
      <w:pPr>
        <w:ind w:left="6920" w:hanging="361"/>
      </w:pPr>
      <w:rPr>
        <w:rFonts w:hint="default"/>
      </w:rPr>
    </w:lvl>
    <w:lvl w:ilvl="8">
      <w:start w:val="1"/>
      <w:numFmt w:val="bullet"/>
      <w:lvlText w:val="•"/>
      <w:lvlJc w:val="left"/>
      <w:pPr>
        <w:ind w:left="7847" w:hanging="361"/>
      </w:pPr>
      <w:rPr>
        <w:rFonts w:hint="default"/>
      </w:rPr>
    </w:lvl>
  </w:abstractNum>
  <w:abstractNum w:abstractNumId="114" w15:restartNumberingAfterBreak="0">
    <w:nsid w:val="5B8C47FE"/>
    <w:multiLevelType w:val="multilevel"/>
    <w:tmpl w:val="5B8C47FE"/>
    <w:lvl w:ilvl="0">
      <w:start w:val="1"/>
      <w:numFmt w:val="decimal"/>
      <w:lvlText w:val="%1."/>
      <w:lvlJc w:val="left"/>
      <w:pPr>
        <w:tabs>
          <w:tab w:val="left" w:pos="420"/>
        </w:tabs>
        <w:ind w:left="420" w:hanging="420"/>
      </w:pPr>
      <w:rPr>
        <w:rFonts w:hint="default"/>
      </w:rPr>
    </w:lvl>
    <w:lvl w:ilvl="1">
      <w:start w:val="1"/>
      <w:numFmt w:val="decimal"/>
      <w:lvlText w:val="%1.%2."/>
      <w:lvlJc w:val="left"/>
      <w:pPr>
        <w:tabs>
          <w:tab w:val="left" w:pos="1920"/>
        </w:tabs>
        <w:ind w:left="1920" w:hanging="420"/>
      </w:pPr>
      <w:rPr>
        <w:rFonts w:hint="default"/>
      </w:rPr>
    </w:lvl>
    <w:lvl w:ilvl="2">
      <w:start w:val="1"/>
      <w:numFmt w:val="decimal"/>
      <w:lvlText w:val="%1.%2.%3."/>
      <w:lvlJc w:val="left"/>
      <w:pPr>
        <w:tabs>
          <w:tab w:val="left" w:pos="3720"/>
        </w:tabs>
        <w:ind w:left="3720" w:hanging="720"/>
      </w:pPr>
      <w:rPr>
        <w:rFonts w:hint="default"/>
      </w:rPr>
    </w:lvl>
    <w:lvl w:ilvl="3">
      <w:start w:val="1"/>
      <w:numFmt w:val="decimal"/>
      <w:lvlText w:val="%1.%2.%3.%4."/>
      <w:lvlJc w:val="left"/>
      <w:pPr>
        <w:tabs>
          <w:tab w:val="left" w:pos="5220"/>
        </w:tabs>
        <w:ind w:left="5220" w:hanging="720"/>
      </w:pPr>
      <w:rPr>
        <w:rFonts w:hint="default"/>
      </w:rPr>
    </w:lvl>
    <w:lvl w:ilvl="4">
      <w:start w:val="1"/>
      <w:numFmt w:val="decimal"/>
      <w:lvlText w:val="%1.%2.%3.%4.%5."/>
      <w:lvlJc w:val="left"/>
      <w:pPr>
        <w:tabs>
          <w:tab w:val="left" w:pos="7080"/>
        </w:tabs>
        <w:ind w:left="7080" w:hanging="1080"/>
      </w:pPr>
      <w:rPr>
        <w:rFonts w:hint="default"/>
      </w:rPr>
    </w:lvl>
    <w:lvl w:ilvl="5">
      <w:start w:val="1"/>
      <w:numFmt w:val="decimal"/>
      <w:lvlText w:val="%1.%2.%3.%4.%5.%6."/>
      <w:lvlJc w:val="left"/>
      <w:pPr>
        <w:tabs>
          <w:tab w:val="left" w:pos="8580"/>
        </w:tabs>
        <w:ind w:left="8580" w:hanging="1080"/>
      </w:pPr>
      <w:rPr>
        <w:rFonts w:hint="default"/>
      </w:rPr>
    </w:lvl>
    <w:lvl w:ilvl="6">
      <w:start w:val="1"/>
      <w:numFmt w:val="decimal"/>
      <w:lvlText w:val="%1.%2.%3.%4.%5.%6.%7."/>
      <w:lvlJc w:val="left"/>
      <w:pPr>
        <w:tabs>
          <w:tab w:val="left" w:pos="10440"/>
        </w:tabs>
        <w:ind w:left="10440" w:hanging="1440"/>
      </w:pPr>
      <w:rPr>
        <w:rFonts w:hint="default"/>
      </w:rPr>
    </w:lvl>
    <w:lvl w:ilvl="7">
      <w:start w:val="1"/>
      <w:numFmt w:val="decimal"/>
      <w:lvlText w:val="%1.%2.%3.%4.%5.%6.%7.%8."/>
      <w:lvlJc w:val="left"/>
      <w:pPr>
        <w:tabs>
          <w:tab w:val="left" w:pos="11940"/>
        </w:tabs>
        <w:ind w:left="11940" w:hanging="1440"/>
      </w:pPr>
      <w:rPr>
        <w:rFonts w:hint="default"/>
      </w:rPr>
    </w:lvl>
    <w:lvl w:ilvl="8">
      <w:start w:val="1"/>
      <w:numFmt w:val="decimal"/>
      <w:lvlText w:val="%1.%2.%3.%4.%5.%6.%7.%8.%9."/>
      <w:lvlJc w:val="left"/>
      <w:pPr>
        <w:tabs>
          <w:tab w:val="left" w:pos="13800"/>
        </w:tabs>
        <w:ind w:left="13800" w:hanging="1800"/>
      </w:pPr>
      <w:rPr>
        <w:rFonts w:hint="default"/>
      </w:rPr>
    </w:lvl>
  </w:abstractNum>
  <w:abstractNum w:abstractNumId="115" w15:restartNumberingAfterBreak="0">
    <w:nsid w:val="5B9D5A22"/>
    <w:multiLevelType w:val="multilevel"/>
    <w:tmpl w:val="5B9D5A22"/>
    <w:lvl w:ilvl="0">
      <w:start w:val="1"/>
      <w:numFmt w:val="bullet"/>
      <w:lvlText w:val="-"/>
      <w:lvlJc w:val="left"/>
      <w:pPr>
        <w:ind w:left="893" w:hanging="360"/>
      </w:pPr>
      <w:rPr>
        <w:rFonts w:ascii="Calibri" w:eastAsia="Calibri" w:hAnsi="Calibri" w:hint="default"/>
        <w:w w:val="102"/>
        <w:sz w:val="21"/>
        <w:szCs w:val="21"/>
      </w:rPr>
    </w:lvl>
    <w:lvl w:ilvl="1">
      <w:start w:val="1"/>
      <w:numFmt w:val="bullet"/>
      <w:lvlText w:val="•"/>
      <w:lvlJc w:val="left"/>
      <w:pPr>
        <w:ind w:left="1858" w:hanging="360"/>
      </w:pPr>
      <w:rPr>
        <w:rFonts w:hint="default"/>
      </w:rPr>
    </w:lvl>
    <w:lvl w:ilvl="2">
      <w:start w:val="1"/>
      <w:numFmt w:val="bullet"/>
      <w:lvlText w:val="•"/>
      <w:lvlJc w:val="left"/>
      <w:pPr>
        <w:ind w:left="2823" w:hanging="360"/>
      </w:pPr>
      <w:rPr>
        <w:rFonts w:hint="default"/>
      </w:rPr>
    </w:lvl>
    <w:lvl w:ilvl="3">
      <w:start w:val="1"/>
      <w:numFmt w:val="bullet"/>
      <w:lvlText w:val="•"/>
      <w:lvlJc w:val="left"/>
      <w:pPr>
        <w:ind w:left="3788" w:hanging="360"/>
      </w:pPr>
      <w:rPr>
        <w:rFonts w:hint="default"/>
      </w:rPr>
    </w:lvl>
    <w:lvl w:ilvl="4">
      <w:start w:val="1"/>
      <w:numFmt w:val="bullet"/>
      <w:lvlText w:val="•"/>
      <w:lvlJc w:val="left"/>
      <w:pPr>
        <w:ind w:left="4753" w:hanging="360"/>
      </w:pPr>
      <w:rPr>
        <w:rFonts w:hint="default"/>
      </w:rPr>
    </w:lvl>
    <w:lvl w:ilvl="5">
      <w:start w:val="1"/>
      <w:numFmt w:val="bullet"/>
      <w:lvlText w:val="•"/>
      <w:lvlJc w:val="left"/>
      <w:pPr>
        <w:ind w:left="5718" w:hanging="360"/>
      </w:pPr>
      <w:rPr>
        <w:rFonts w:hint="default"/>
      </w:rPr>
    </w:lvl>
    <w:lvl w:ilvl="6">
      <w:start w:val="1"/>
      <w:numFmt w:val="bullet"/>
      <w:lvlText w:val="•"/>
      <w:lvlJc w:val="left"/>
      <w:pPr>
        <w:ind w:left="6683" w:hanging="360"/>
      </w:pPr>
      <w:rPr>
        <w:rFonts w:hint="default"/>
      </w:rPr>
    </w:lvl>
    <w:lvl w:ilvl="7">
      <w:start w:val="1"/>
      <w:numFmt w:val="bullet"/>
      <w:lvlText w:val="•"/>
      <w:lvlJc w:val="left"/>
      <w:pPr>
        <w:ind w:left="7648" w:hanging="360"/>
      </w:pPr>
      <w:rPr>
        <w:rFonts w:hint="default"/>
      </w:rPr>
    </w:lvl>
    <w:lvl w:ilvl="8">
      <w:start w:val="1"/>
      <w:numFmt w:val="bullet"/>
      <w:lvlText w:val="•"/>
      <w:lvlJc w:val="left"/>
      <w:pPr>
        <w:ind w:left="8613" w:hanging="360"/>
      </w:pPr>
      <w:rPr>
        <w:rFonts w:hint="default"/>
      </w:rPr>
    </w:lvl>
  </w:abstractNum>
  <w:abstractNum w:abstractNumId="116" w15:restartNumberingAfterBreak="0">
    <w:nsid w:val="5CB54C6D"/>
    <w:multiLevelType w:val="multilevel"/>
    <w:tmpl w:val="5CB54C6D"/>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7" w15:restartNumberingAfterBreak="0">
    <w:nsid w:val="5D927486"/>
    <w:multiLevelType w:val="multilevel"/>
    <w:tmpl w:val="5D9274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15:restartNumberingAfterBreak="0">
    <w:nsid w:val="5E052BB4"/>
    <w:multiLevelType w:val="multilevel"/>
    <w:tmpl w:val="5E052B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15:restartNumberingAfterBreak="0">
    <w:nsid w:val="620E7BAB"/>
    <w:multiLevelType w:val="multilevel"/>
    <w:tmpl w:val="620E7BAB"/>
    <w:lvl w:ilvl="0">
      <w:start w:val="1"/>
      <w:numFmt w:val="decimal"/>
      <w:lvlText w:val="%1."/>
      <w:lvlJc w:val="left"/>
      <w:pPr>
        <w:ind w:left="600" w:hanging="360"/>
      </w:pPr>
      <w:rPr>
        <w:rFonts w:hint="default"/>
      </w:r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20" w15:restartNumberingAfterBreak="0">
    <w:nsid w:val="62255F85"/>
    <w:multiLevelType w:val="hybridMultilevel"/>
    <w:tmpl w:val="1A6634D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15:restartNumberingAfterBreak="0">
    <w:nsid w:val="625F1BE9"/>
    <w:multiLevelType w:val="hybridMultilevel"/>
    <w:tmpl w:val="724E7C7A"/>
    <w:lvl w:ilvl="0" w:tplc="0409000F">
      <w:start w:val="1"/>
      <w:numFmt w:val="decimal"/>
      <w:lvlText w:val="%1."/>
      <w:lvlJc w:val="left"/>
      <w:pPr>
        <w:ind w:left="644"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626A395F"/>
    <w:multiLevelType w:val="hybridMultilevel"/>
    <w:tmpl w:val="B63480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626C032E"/>
    <w:multiLevelType w:val="multilevel"/>
    <w:tmpl w:val="626C03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15:restartNumberingAfterBreak="0">
    <w:nsid w:val="62CB532E"/>
    <w:multiLevelType w:val="multilevel"/>
    <w:tmpl w:val="62CB532E"/>
    <w:lvl w:ilvl="0">
      <w:start w:val="1"/>
      <w:numFmt w:val="bullet"/>
      <w:lvlText w:val=""/>
      <w:lvlJc w:val="left"/>
      <w:pPr>
        <w:tabs>
          <w:tab w:val="left" w:pos="1080"/>
        </w:tabs>
        <w:ind w:left="108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25" w15:restartNumberingAfterBreak="0">
    <w:nsid w:val="62FB0565"/>
    <w:multiLevelType w:val="multilevel"/>
    <w:tmpl w:val="62FB0565"/>
    <w:lvl w:ilvl="0">
      <w:start w:val="1"/>
      <w:numFmt w:val="bullet"/>
      <w:lvlText w:val="-"/>
      <w:lvlJc w:val="left"/>
      <w:pPr>
        <w:ind w:left="95" w:hanging="180"/>
      </w:pPr>
      <w:rPr>
        <w:rFonts w:ascii="Times New Roman" w:eastAsia="Times New Roman" w:hAnsi="Times New Roman" w:hint="default"/>
        <w:w w:val="102"/>
        <w:sz w:val="21"/>
        <w:szCs w:val="21"/>
      </w:rPr>
    </w:lvl>
    <w:lvl w:ilvl="1">
      <w:start w:val="1"/>
      <w:numFmt w:val="bullet"/>
      <w:lvlText w:val="•"/>
      <w:lvlJc w:val="left"/>
      <w:pPr>
        <w:ind w:left="700" w:hanging="180"/>
      </w:pPr>
      <w:rPr>
        <w:rFonts w:hint="default"/>
      </w:rPr>
    </w:lvl>
    <w:lvl w:ilvl="2">
      <w:start w:val="1"/>
      <w:numFmt w:val="bullet"/>
      <w:lvlText w:val="•"/>
      <w:lvlJc w:val="left"/>
      <w:pPr>
        <w:ind w:left="1305" w:hanging="180"/>
      </w:pPr>
      <w:rPr>
        <w:rFonts w:hint="default"/>
      </w:rPr>
    </w:lvl>
    <w:lvl w:ilvl="3">
      <w:start w:val="1"/>
      <w:numFmt w:val="bullet"/>
      <w:lvlText w:val="•"/>
      <w:lvlJc w:val="left"/>
      <w:pPr>
        <w:ind w:left="1910" w:hanging="180"/>
      </w:pPr>
      <w:rPr>
        <w:rFonts w:hint="default"/>
      </w:rPr>
    </w:lvl>
    <w:lvl w:ilvl="4">
      <w:start w:val="1"/>
      <w:numFmt w:val="bullet"/>
      <w:lvlText w:val="•"/>
      <w:lvlJc w:val="left"/>
      <w:pPr>
        <w:ind w:left="2516" w:hanging="180"/>
      </w:pPr>
      <w:rPr>
        <w:rFonts w:hint="default"/>
      </w:rPr>
    </w:lvl>
    <w:lvl w:ilvl="5">
      <w:start w:val="1"/>
      <w:numFmt w:val="bullet"/>
      <w:lvlText w:val="•"/>
      <w:lvlJc w:val="left"/>
      <w:pPr>
        <w:ind w:left="3121" w:hanging="180"/>
      </w:pPr>
      <w:rPr>
        <w:rFonts w:hint="default"/>
      </w:rPr>
    </w:lvl>
    <w:lvl w:ilvl="6">
      <w:start w:val="1"/>
      <w:numFmt w:val="bullet"/>
      <w:lvlText w:val="•"/>
      <w:lvlJc w:val="left"/>
      <w:pPr>
        <w:ind w:left="3726" w:hanging="180"/>
      </w:pPr>
      <w:rPr>
        <w:rFonts w:hint="default"/>
      </w:rPr>
    </w:lvl>
    <w:lvl w:ilvl="7">
      <w:start w:val="1"/>
      <w:numFmt w:val="bullet"/>
      <w:lvlText w:val="•"/>
      <w:lvlJc w:val="left"/>
      <w:pPr>
        <w:ind w:left="4332" w:hanging="180"/>
      </w:pPr>
      <w:rPr>
        <w:rFonts w:hint="default"/>
      </w:rPr>
    </w:lvl>
    <w:lvl w:ilvl="8">
      <w:start w:val="1"/>
      <w:numFmt w:val="bullet"/>
      <w:lvlText w:val="•"/>
      <w:lvlJc w:val="left"/>
      <w:pPr>
        <w:ind w:left="4937" w:hanging="180"/>
      </w:pPr>
      <w:rPr>
        <w:rFonts w:hint="default"/>
      </w:rPr>
    </w:lvl>
  </w:abstractNum>
  <w:abstractNum w:abstractNumId="126" w15:restartNumberingAfterBreak="0">
    <w:nsid w:val="640674DA"/>
    <w:multiLevelType w:val="multilevel"/>
    <w:tmpl w:val="64067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4C240DF"/>
    <w:multiLevelType w:val="multilevel"/>
    <w:tmpl w:val="64C240DF"/>
    <w:lvl w:ilvl="0">
      <w:start w:val="1"/>
      <w:numFmt w:val="decimal"/>
      <w:lvlText w:val="%1."/>
      <w:lvlJc w:val="left"/>
      <w:pPr>
        <w:ind w:left="720" w:hanging="360"/>
      </w:pPr>
      <w:rPr>
        <w:strike w:val="0"/>
        <w:u w:val="none"/>
      </w:rPr>
    </w:lvl>
    <w:lvl w:ilvl="1">
      <w:start w:val="1"/>
      <w:numFmt w:val="lowerLetter"/>
      <w:lvlText w:val="%2."/>
      <w:lvlJc w:val="left"/>
      <w:pPr>
        <w:ind w:left="1440" w:hanging="360"/>
      </w:pPr>
      <w:rPr>
        <w:strike w:val="0"/>
        <w:u w:val="none"/>
      </w:rPr>
    </w:lvl>
    <w:lvl w:ilvl="2">
      <w:start w:val="1"/>
      <w:numFmt w:val="lowerRoman"/>
      <w:lvlText w:val="%3."/>
      <w:lvlJc w:val="right"/>
      <w:pPr>
        <w:ind w:left="2160" w:hanging="360"/>
      </w:pPr>
      <w:rPr>
        <w:strike w:val="0"/>
        <w:u w:val="none"/>
      </w:rPr>
    </w:lvl>
    <w:lvl w:ilvl="3">
      <w:start w:val="1"/>
      <w:numFmt w:val="decimal"/>
      <w:lvlText w:val="%4."/>
      <w:lvlJc w:val="left"/>
      <w:pPr>
        <w:ind w:left="2880" w:hanging="360"/>
      </w:pPr>
      <w:rPr>
        <w:strike w:val="0"/>
        <w:u w:val="none"/>
      </w:rPr>
    </w:lvl>
    <w:lvl w:ilvl="4">
      <w:start w:val="1"/>
      <w:numFmt w:val="lowerLetter"/>
      <w:lvlText w:val="%5."/>
      <w:lvlJc w:val="left"/>
      <w:pPr>
        <w:ind w:left="3600" w:hanging="360"/>
      </w:pPr>
      <w:rPr>
        <w:strike w:val="0"/>
        <w:u w:val="none"/>
      </w:rPr>
    </w:lvl>
    <w:lvl w:ilvl="5">
      <w:start w:val="1"/>
      <w:numFmt w:val="lowerRoman"/>
      <w:lvlText w:val="%6."/>
      <w:lvlJc w:val="right"/>
      <w:pPr>
        <w:ind w:left="4320" w:hanging="360"/>
      </w:pPr>
      <w:rPr>
        <w:strike w:val="0"/>
        <w:u w:val="none"/>
      </w:rPr>
    </w:lvl>
    <w:lvl w:ilvl="6">
      <w:start w:val="1"/>
      <w:numFmt w:val="decimal"/>
      <w:lvlText w:val="%7."/>
      <w:lvlJc w:val="left"/>
      <w:pPr>
        <w:ind w:left="5040" w:hanging="360"/>
      </w:pPr>
      <w:rPr>
        <w:strike w:val="0"/>
        <w:u w:val="none"/>
      </w:rPr>
    </w:lvl>
    <w:lvl w:ilvl="7">
      <w:start w:val="1"/>
      <w:numFmt w:val="lowerLetter"/>
      <w:lvlText w:val="%8."/>
      <w:lvlJc w:val="left"/>
      <w:pPr>
        <w:ind w:left="5760" w:hanging="360"/>
      </w:pPr>
      <w:rPr>
        <w:strike w:val="0"/>
        <w:u w:val="none"/>
      </w:rPr>
    </w:lvl>
    <w:lvl w:ilvl="8">
      <w:start w:val="1"/>
      <w:numFmt w:val="lowerRoman"/>
      <w:lvlText w:val="%9."/>
      <w:lvlJc w:val="right"/>
      <w:pPr>
        <w:ind w:left="6480" w:hanging="360"/>
      </w:pPr>
      <w:rPr>
        <w:strike w:val="0"/>
        <w:u w:val="none"/>
      </w:rPr>
    </w:lvl>
  </w:abstractNum>
  <w:abstractNum w:abstractNumId="128" w15:restartNumberingAfterBreak="0">
    <w:nsid w:val="66813BEA"/>
    <w:multiLevelType w:val="multilevel"/>
    <w:tmpl w:val="66813BEA"/>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9" w15:restartNumberingAfterBreak="0">
    <w:nsid w:val="67B1463B"/>
    <w:multiLevelType w:val="multilevel"/>
    <w:tmpl w:val="67B1463B"/>
    <w:lvl w:ilvl="0">
      <w:start w:val="19"/>
      <w:numFmt w:val="bullet"/>
      <w:lvlText w:val="-"/>
      <w:lvlJc w:val="left"/>
      <w:pPr>
        <w:tabs>
          <w:tab w:val="left" w:pos="2265"/>
        </w:tabs>
        <w:ind w:left="2265" w:hanging="360"/>
      </w:pPr>
      <w:rPr>
        <w:rFonts w:ascii="Times New Roman" w:eastAsia="Times New Roman" w:hAnsi="Times New Roman" w:cs="Times New Roman" w:hint="default"/>
      </w:rPr>
    </w:lvl>
    <w:lvl w:ilvl="1">
      <w:start w:val="1"/>
      <w:numFmt w:val="bullet"/>
      <w:lvlText w:val=""/>
      <w:lvlJc w:val="left"/>
      <w:pPr>
        <w:tabs>
          <w:tab w:val="left" w:pos="2985"/>
        </w:tabs>
        <w:ind w:left="2985" w:hanging="360"/>
      </w:pPr>
      <w:rPr>
        <w:rFonts w:ascii="Symbol" w:hAnsi="Symbol" w:hint="default"/>
      </w:rPr>
    </w:lvl>
    <w:lvl w:ilvl="2">
      <w:start w:val="1"/>
      <w:numFmt w:val="bullet"/>
      <w:lvlText w:val=""/>
      <w:lvlJc w:val="left"/>
      <w:pPr>
        <w:tabs>
          <w:tab w:val="left" w:pos="3705"/>
        </w:tabs>
        <w:ind w:left="3705" w:hanging="360"/>
      </w:pPr>
      <w:rPr>
        <w:rFonts w:ascii="Wingdings" w:hAnsi="Wingdings" w:hint="default"/>
      </w:rPr>
    </w:lvl>
    <w:lvl w:ilvl="3">
      <w:start w:val="1"/>
      <w:numFmt w:val="bullet"/>
      <w:lvlText w:val=""/>
      <w:lvlJc w:val="left"/>
      <w:pPr>
        <w:tabs>
          <w:tab w:val="left" w:pos="4425"/>
        </w:tabs>
        <w:ind w:left="4425" w:hanging="360"/>
      </w:pPr>
      <w:rPr>
        <w:rFonts w:ascii="Symbol" w:hAnsi="Symbol" w:hint="default"/>
      </w:rPr>
    </w:lvl>
    <w:lvl w:ilvl="4">
      <w:start w:val="1"/>
      <w:numFmt w:val="bullet"/>
      <w:lvlText w:val="o"/>
      <w:lvlJc w:val="left"/>
      <w:pPr>
        <w:tabs>
          <w:tab w:val="left" w:pos="5145"/>
        </w:tabs>
        <w:ind w:left="5145" w:hanging="360"/>
      </w:pPr>
      <w:rPr>
        <w:rFonts w:ascii="Courier New" w:hAnsi="Courier New" w:hint="default"/>
      </w:rPr>
    </w:lvl>
    <w:lvl w:ilvl="5">
      <w:start w:val="1"/>
      <w:numFmt w:val="bullet"/>
      <w:lvlText w:val=""/>
      <w:lvlJc w:val="left"/>
      <w:pPr>
        <w:tabs>
          <w:tab w:val="left" w:pos="5865"/>
        </w:tabs>
        <w:ind w:left="5865" w:hanging="360"/>
      </w:pPr>
      <w:rPr>
        <w:rFonts w:ascii="Wingdings" w:hAnsi="Wingdings" w:hint="default"/>
      </w:rPr>
    </w:lvl>
    <w:lvl w:ilvl="6">
      <w:start w:val="1"/>
      <w:numFmt w:val="bullet"/>
      <w:lvlText w:val=""/>
      <w:lvlJc w:val="left"/>
      <w:pPr>
        <w:tabs>
          <w:tab w:val="left" w:pos="6585"/>
        </w:tabs>
        <w:ind w:left="6585" w:hanging="360"/>
      </w:pPr>
      <w:rPr>
        <w:rFonts w:ascii="Symbol" w:hAnsi="Symbol" w:hint="default"/>
      </w:rPr>
    </w:lvl>
    <w:lvl w:ilvl="7">
      <w:start w:val="1"/>
      <w:numFmt w:val="bullet"/>
      <w:lvlText w:val="o"/>
      <w:lvlJc w:val="left"/>
      <w:pPr>
        <w:tabs>
          <w:tab w:val="left" w:pos="7305"/>
        </w:tabs>
        <w:ind w:left="7305" w:hanging="360"/>
      </w:pPr>
      <w:rPr>
        <w:rFonts w:ascii="Courier New" w:hAnsi="Courier New" w:hint="default"/>
      </w:rPr>
    </w:lvl>
    <w:lvl w:ilvl="8">
      <w:start w:val="1"/>
      <w:numFmt w:val="bullet"/>
      <w:lvlText w:val=""/>
      <w:lvlJc w:val="left"/>
      <w:pPr>
        <w:tabs>
          <w:tab w:val="left" w:pos="8025"/>
        </w:tabs>
        <w:ind w:left="8025" w:hanging="360"/>
      </w:pPr>
      <w:rPr>
        <w:rFonts w:ascii="Wingdings" w:hAnsi="Wingdings" w:hint="default"/>
      </w:rPr>
    </w:lvl>
  </w:abstractNum>
  <w:abstractNum w:abstractNumId="130" w15:restartNumberingAfterBreak="0">
    <w:nsid w:val="67E32AB4"/>
    <w:multiLevelType w:val="multilevel"/>
    <w:tmpl w:val="67E32A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15:restartNumberingAfterBreak="0">
    <w:nsid w:val="68BE1886"/>
    <w:multiLevelType w:val="hybridMultilevel"/>
    <w:tmpl w:val="372865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6C5A0295"/>
    <w:multiLevelType w:val="hybridMultilevel"/>
    <w:tmpl w:val="1BB415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3" w15:restartNumberingAfterBreak="0">
    <w:nsid w:val="6C6B24F3"/>
    <w:multiLevelType w:val="multilevel"/>
    <w:tmpl w:val="6C6B24F3"/>
    <w:lvl w:ilvl="0">
      <w:start w:val="1"/>
      <w:numFmt w:val="decimal"/>
      <w:lvlText w:val="%1."/>
      <w:lvlJc w:val="left"/>
      <w:pPr>
        <w:tabs>
          <w:tab w:val="left" w:pos="1080"/>
        </w:tabs>
        <w:ind w:left="1080" w:hanging="360"/>
      </w:pPr>
      <w:rPr>
        <w:rFonts w:hint="default"/>
      </w:rPr>
    </w:lvl>
    <w:lvl w:ilvl="1">
      <w:start w:val="1"/>
      <w:numFmt w:val="lowerLetter"/>
      <w:lvlText w:val="%2."/>
      <w:lvlJc w:val="left"/>
      <w:pPr>
        <w:tabs>
          <w:tab w:val="left" w:pos="1800"/>
        </w:tabs>
        <w:ind w:left="1800" w:hanging="360"/>
      </w:p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34" w15:restartNumberingAfterBreak="0">
    <w:nsid w:val="6DDB4A69"/>
    <w:multiLevelType w:val="multilevel"/>
    <w:tmpl w:val="6DDB4A69"/>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F2B13B1"/>
    <w:multiLevelType w:val="multilevel"/>
    <w:tmpl w:val="6F2B13B1"/>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6" w15:restartNumberingAfterBreak="0">
    <w:nsid w:val="70AE1D69"/>
    <w:multiLevelType w:val="multilevel"/>
    <w:tmpl w:val="70AE1D69"/>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37" w15:restartNumberingAfterBreak="0">
    <w:nsid w:val="712178C0"/>
    <w:multiLevelType w:val="singleLevel"/>
    <w:tmpl w:val="712178C0"/>
    <w:lvl w:ilvl="0">
      <w:start w:val="1"/>
      <w:numFmt w:val="decimal"/>
      <w:suff w:val="space"/>
      <w:lvlText w:val="%1."/>
      <w:lvlJc w:val="left"/>
    </w:lvl>
  </w:abstractNum>
  <w:abstractNum w:abstractNumId="138" w15:restartNumberingAfterBreak="0">
    <w:nsid w:val="722D7A8A"/>
    <w:multiLevelType w:val="multilevel"/>
    <w:tmpl w:val="722D7A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15:restartNumberingAfterBreak="0">
    <w:nsid w:val="72586EBB"/>
    <w:multiLevelType w:val="multilevel"/>
    <w:tmpl w:val="72586EBB"/>
    <w:lvl w:ilvl="0">
      <w:start w:val="6"/>
      <w:numFmt w:val="bullet"/>
      <w:lvlText w:val="-"/>
      <w:lvlJc w:val="left"/>
      <w:pPr>
        <w:tabs>
          <w:tab w:val="left" w:pos="720"/>
        </w:tabs>
        <w:ind w:left="72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0" w15:restartNumberingAfterBreak="0">
    <w:nsid w:val="72A2004E"/>
    <w:multiLevelType w:val="multilevel"/>
    <w:tmpl w:val="72A2004E"/>
    <w:lvl w:ilvl="0">
      <w:start w:val="1"/>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3457939"/>
    <w:multiLevelType w:val="multilevel"/>
    <w:tmpl w:val="734579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15:restartNumberingAfterBreak="0">
    <w:nsid w:val="743142C9"/>
    <w:multiLevelType w:val="multilevel"/>
    <w:tmpl w:val="743142C9"/>
    <w:lvl w:ilvl="0">
      <w:start w:val="1"/>
      <w:numFmt w:val="bullet"/>
      <w:lvlText w:val=""/>
      <w:lvlJc w:val="left"/>
      <w:pPr>
        <w:ind w:left="1068" w:hanging="360"/>
      </w:pPr>
      <w:rPr>
        <w:rFonts w:ascii="Symbol" w:hAnsi="Symbol" w:hint="default"/>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43" w15:restartNumberingAfterBreak="0">
    <w:nsid w:val="744E1DFA"/>
    <w:multiLevelType w:val="multilevel"/>
    <w:tmpl w:val="744E1DFA"/>
    <w:lvl w:ilvl="0">
      <w:start w:val="1"/>
      <w:numFmt w:val="decimal"/>
      <w:lvlText w:val="%1."/>
      <w:lvlJc w:val="left"/>
      <w:pPr>
        <w:tabs>
          <w:tab w:val="left" w:pos="1080"/>
        </w:tabs>
        <w:ind w:left="1080" w:hanging="360"/>
      </w:pPr>
      <w:rPr>
        <w:rFonts w:hint="default"/>
      </w:rPr>
    </w:lvl>
    <w:lvl w:ilvl="1">
      <w:start w:val="1"/>
      <w:numFmt w:val="bullet"/>
      <w:lvlText w:val="-"/>
      <w:lvlJc w:val="left"/>
      <w:pPr>
        <w:tabs>
          <w:tab w:val="left" w:pos="1800"/>
        </w:tabs>
        <w:ind w:left="1800" w:hanging="360"/>
      </w:pPr>
      <w:rPr>
        <w:rFonts w:ascii="Times New Roman" w:eastAsia="Times New Roman" w:hAnsi="Times New Roman" w:cs="Times New Roman" w:hint="default"/>
      </w:rPr>
    </w:lvl>
    <w:lvl w:ilvl="2">
      <w:start w:val="1"/>
      <w:numFmt w:val="lowerRoman"/>
      <w:lvlText w:val="%3."/>
      <w:lvlJc w:val="right"/>
      <w:pPr>
        <w:tabs>
          <w:tab w:val="left" w:pos="2520"/>
        </w:tabs>
        <w:ind w:left="2520" w:hanging="180"/>
      </w:pPr>
    </w:lvl>
    <w:lvl w:ilvl="3">
      <w:start w:val="1"/>
      <w:numFmt w:val="decimal"/>
      <w:lvlText w:val="%4."/>
      <w:lvlJc w:val="left"/>
      <w:pPr>
        <w:tabs>
          <w:tab w:val="left" w:pos="3240"/>
        </w:tabs>
        <w:ind w:left="3240" w:hanging="360"/>
      </w:pPr>
    </w:lvl>
    <w:lvl w:ilvl="4">
      <w:start w:val="1"/>
      <w:numFmt w:val="lowerLetter"/>
      <w:lvlText w:val="%5."/>
      <w:lvlJc w:val="left"/>
      <w:pPr>
        <w:tabs>
          <w:tab w:val="left" w:pos="3960"/>
        </w:tabs>
        <w:ind w:left="3960" w:hanging="360"/>
      </w:pPr>
    </w:lvl>
    <w:lvl w:ilvl="5">
      <w:start w:val="1"/>
      <w:numFmt w:val="lowerRoman"/>
      <w:lvlText w:val="%6."/>
      <w:lvlJc w:val="right"/>
      <w:pPr>
        <w:tabs>
          <w:tab w:val="left" w:pos="4680"/>
        </w:tabs>
        <w:ind w:left="4680" w:hanging="180"/>
      </w:pPr>
    </w:lvl>
    <w:lvl w:ilvl="6">
      <w:start w:val="1"/>
      <w:numFmt w:val="decimal"/>
      <w:lvlText w:val="%7."/>
      <w:lvlJc w:val="left"/>
      <w:pPr>
        <w:tabs>
          <w:tab w:val="left" w:pos="5400"/>
        </w:tabs>
        <w:ind w:left="5400" w:hanging="360"/>
      </w:pPr>
    </w:lvl>
    <w:lvl w:ilvl="7">
      <w:start w:val="1"/>
      <w:numFmt w:val="lowerLetter"/>
      <w:lvlText w:val="%8."/>
      <w:lvlJc w:val="left"/>
      <w:pPr>
        <w:tabs>
          <w:tab w:val="left" w:pos="6120"/>
        </w:tabs>
        <w:ind w:left="6120" w:hanging="360"/>
      </w:pPr>
    </w:lvl>
    <w:lvl w:ilvl="8">
      <w:start w:val="1"/>
      <w:numFmt w:val="lowerRoman"/>
      <w:lvlText w:val="%9."/>
      <w:lvlJc w:val="right"/>
      <w:pPr>
        <w:tabs>
          <w:tab w:val="left" w:pos="6840"/>
        </w:tabs>
        <w:ind w:left="6840" w:hanging="180"/>
      </w:pPr>
    </w:lvl>
  </w:abstractNum>
  <w:abstractNum w:abstractNumId="144" w15:restartNumberingAfterBreak="0">
    <w:nsid w:val="75685B24"/>
    <w:multiLevelType w:val="multilevel"/>
    <w:tmpl w:val="75685B2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5" w15:restartNumberingAfterBreak="0">
    <w:nsid w:val="76932757"/>
    <w:multiLevelType w:val="multilevel"/>
    <w:tmpl w:val="76932757"/>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6" w15:restartNumberingAfterBreak="0">
    <w:nsid w:val="77972E54"/>
    <w:multiLevelType w:val="multilevel"/>
    <w:tmpl w:val="77972E54"/>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7" w15:restartNumberingAfterBreak="0">
    <w:nsid w:val="798545D6"/>
    <w:multiLevelType w:val="multilevel"/>
    <w:tmpl w:val="798545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9B604C4"/>
    <w:multiLevelType w:val="multilevel"/>
    <w:tmpl w:val="79B604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9CC6C42"/>
    <w:multiLevelType w:val="hybridMultilevel"/>
    <w:tmpl w:val="9C0E5B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0" w15:restartNumberingAfterBreak="0">
    <w:nsid w:val="7A66722B"/>
    <w:multiLevelType w:val="multilevel"/>
    <w:tmpl w:val="7A66722B"/>
    <w:lvl w:ilvl="0">
      <w:start w:val="1"/>
      <w:numFmt w:val="bullet"/>
      <w:lvlText w:val=""/>
      <w:lvlJc w:val="left"/>
      <w:pPr>
        <w:tabs>
          <w:tab w:val="left" w:pos="960"/>
        </w:tabs>
        <w:ind w:left="960" w:hanging="360"/>
      </w:pPr>
      <w:rPr>
        <w:rFonts w:ascii="Symbol" w:hAnsi="Symbol" w:hint="default"/>
      </w:rPr>
    </w:lvl>
    <w:lvl w:ilvl="1">
      <w:start w:val="1"/>
      <w:numFmt w:val="bullet"/>
      <w:lvlText w:val="o"/>
      <w:lvlJc w:val="left"/>
      <w:pPr>
        <w:tabs>
          <w:tab w:val="left" w:pos="1680"/>
        </w:tabs>
        <w:ind w:left="1680" w:hanging="360"/>
      </w:pPr>
      <w:rPr>
        <w:rFonts w:ascii="Courier New" w:hAnsi="Courier New" w:cs="Courier New" w:hint="default"/>
      </w:rPr>
    </w:lvl>
    <w:lvl w:ilvl="2">
      <w:start w:val="1"/>
      <w:numFmt w:val="bullet"/>
      <w:lvlText w:val=""/>
      <w:lvlJc w:val="left"/>
      <w:pPr>
        <w:tabs>
          <w:tab w:val="left" w:pos="2400"/>
        </w:tabs>
        <w:ind w:left="2400" w:hanging="360"/>
      </w:pPr>
      <w:rPr>
        <w:rFonts w:ascii="Wingdings" w:hAnsi="Wingdings" w:hint="default"/>
      </w:rPr>
    </w:lvl>
    <w:lvl w:ilvl="3">
      <w:start w:val="1"/>
      <w:numFmt w:val="bullet"/>
      <w:lvlText w:val=""/>
      <w:lvlJc w:val="left"/>
      <w:pPr>
        <w:tabs>
          <w:tab w:val="left" w:pos="3120"/>
        </w:tabs>
        <w:ind w:left="3120" w:hanging="360"/>
      </w:pPr>
      <w:rPr>
        <w:rFonts w:ascii="Symbol" w:hAnsi="Symbol" w:hint="default"/>
      </w:rPr>
    </w:lvl>
    <w:lvl w:ilvl="4">
      <w:start w:val="1"/>
      <w:numFmt w:val="bullet"/>
      <w:lvlText w:val="o"/>
      <w:lvlJc w:val="left"/>
      <w:pPr>
        <w:tabs>
          <w:tab w:val="left" w:pos="3840"/>
        </w:tabs>
        <w:ind w:left="3840" w:hanging="360"/>
      </w:pPr>
      <w:rPr>
        <w:rFonts w:ascii="Courier New" w:hAnsi="Courier New" w:cs="Courier New" w:hint="default"/>
      </w:rPr>
    </w:lvl>
    <w:lvl w:ilvl="5">
      <w:start w:val="1"/>
      <w:numFmt w:val="bullet"/>
      <w:lvlText w:val=""/>
      <w:lvlJc w:val="left"/>
      <w:pPr>
        <w:tabs>
          <w:tab w:val="left" w:pos="4560"/>
        </w:tabs>
        <w:ind w:left="4560" w:hanging="360"/>
      </w:pPr>
      <w:rPr>
        <w:rFonts w:ascii="Wingdings" w:hAnsi="Wingdings" w:hint="default"/>
      </w:rPr>
    </w:lvl>
    <w:lvl w:ilvl="6">
      <w:start w:val="1"/>
      <w:numFmt w:val="bullet"/>
      <w:lvlText w:val=""/>
      <w:lvlJc w:val="left"/>
      <w:pPr>
        <w:tabs>
          <w:tab w:val="left" w:pos="5280"/>
        </w:tabs>
        <w:ind w:left="5280" w:hanging="360"/>
      </w:pPr>
      <w:rPr>
        <w:rFonts w:ascii="Symbol" w:hAnsi="Symbol" w:hint="default"/>
      </w:rPr>
    </w:lvl>
    <w:lvl w:ilvl="7">
      <w:start w:val="1"/>
      <w:numFmt w:val="bullet"/>
      <w:lvlText w:val="o"/>
      <w:lvlJc w:val="left"/>
      <w:pPr>
        <w:tabs>
          <w:tab w:val="left" w:pos="6000"/>
        </w:tabs>
        <w:ind w:left="6000" w:hanging="360"/>
      </w:pPr>
      <w:rPr>
        <w:rFonts w:ascii="Courier New" w:hAnsi="Courier New" w:cs="Courier New" w:hint="default"/>
      </w:rPr>
    </w:lvl>
    <w:lvl w:ilvl="8">
      <w:start w:val="1"/>
      <w:numFmt w:val="bullet"/>
      <w:lvlText w:val=""/>
      <w:lvlJc w:val="left"/>
      <w:pPr>
        <w:tabs>
          <w:tab w:val="left" w:pos="6720"/>
        </w:tabs>
        <w:ind w:left="6720" w:hanging="360"/>
      </w:pPr>
      <w:rPr>
        <w:rFonts w:ascii="Wingdings" w:hAnsi="Wingdings" w:hint="default"/>
      </w:rPr>
    </w:lvl>
  </w:abstractNum>
  <w:abstractNum w:abstractNumId="151" w15:restartNumberingAfterBreak="0">
    <w:nsid w:val="7C273DEC"/>
    <w:multiLevelType w:val="multilevel"/>
    <w:tmpl w:val="7C273DEC"/>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7C760580"/>
    <w:multiLevelType w:val="multilevel"/>
    <w:tmpl w:val="7C760580"/>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53" w15:restartNumberingAfterBreak="0">
    <w:nsid w:val="7CED6DB8"/>
    <w:multiLevelType w:val="multilevel"/>
    <w:tmpl w:val="7CED6DB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4" w15:restartNumberingAfterBreak="0">
    <w:nsid w:val="7D364FB5"/>
    <w:multiLevelType w:val="multilevel"/>
    <w:tmpl w:val="7D364FB5"/>
    <w:lvl w:ilvl="0">
      <w:start w:val="1"/>
      <w:numFmt w:val="decimal"/>
      <w:lvlText w:val="%1."/>
      <w:lvlJc w:val="left"/>
      <w:pPr>
        <w:tabs>
          <w:tab w:val="left" w:pos="720"/>
        </w:tabs>
        <w:ind w:left="720" w:hanging="360"/>
      </w:pPr>
      <w:rPr>
        <w:rFonts w:hint="default"/>
      </w:rPr>
    </w:lvl>
    <w:lvl w:ilvl="1">
      <w:start w:val="1"/>
      <w:numFmt w:val="bullet"/>
      <w:lvlText w:val="-"/>
      <w:lvlJc w:val="left"/>
      <w:pPr>
        <w:tabs>
          <w:tab w:val="left" w:pos="1440"/>
        </w:tabs>
        <w:ind w:left="1440" w:hanging="360"/>
      </w:pPr>
      <w:rPr>
        <w:rFonts w:ascii="Times New Roman" w:eastAsia="Times New Roman" w:hAnsi="Times New Roman" w:cs="Times New Roman"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5" w15:restartNumberingAfterBreak="0">
    <w:nsid w:val="7DEA47B5"/>
    <w:multiLevelType w:val="multilevel"/>
    <w:tmpl w:val="7DEA47B5"/>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E433622"/>
    <w:multiLevelType w:val="hybridMultilevel"/>
    <w:tmpl w:val="B0B20A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1527553">
    <w:abstractNumId w:val="15"/>
  </w:num>
  <w:num w:numId="2" w16cid:durableId="1820730472">
    <w:abstractNumId w:val="119"/>
  </w:num>
  <w:num w:numId="3" w16cid:durableId="187719837">
    <w:abstractNumId w:val="143"/>
  </w:num>
  <w:num w:numId="4" w16cid:durableId="318849122">
    <w:abstractNumId w:val="4"/>
  </w:num>
  <w:num w:numId="5" w16cid:durableId="1207370187">
    <w:abstractNumId w:val="28"/>
  </w:num>
  <w:num w:numId="6" w16cid:durableId="302855750">
    <w:abstractNumId w:val="146"/>
  </w:num>
  <w:num w:numId="7" w16cid:durableId="916398544">
    <w:abstractNumId w:val="112"/>
  </w:num>
  <w:num w:numId="8" w16cid:durableId="1022628986">
    <w:abstractNumId w:val="106"/>
  </w:num>
  <w:num w:numId="9" w16cid:durableId="1275215042">
    <w:abstractNumId w:val="133"/>
  </w:num>
  <w:num w:numId="10" w16cid:durableId="1794057543">
    <w:abstractNumId w:val="81"/>
  </w:num>
  <w:num w:numId="11" w16cid:durableId="778256297">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2" w16cid:durableId="1552501966">
    <w:abstractNumId w:val="26"/>
  </w:num>
  <w:num w:numId="13" w16cid:durableId="835727797">
    <w:abstractNumId w:val="150"/>
  </w:num>
  <w:num w:numId="14" w16cid:durableId="893277359">
    <w:abstractNumId w:val="35"/>
  </w:num>
  <w:num w:numId="15" w16cid:durableId="1308585376">
    <w:abstractNumId w:val="123"/>
  </w:num>
  <w:num w:numId="16" w16cid:durableId="1284270086">
    <w:abstractNumId w:val="142"/>
  </w:num>
  <w:num w:numId="17" w16cid:durableId="1849982461">
    <w:abstractNumId w:val="151"/>
  </w:num>
  <w:num w:numId="18" w16cid:durableId="1084914620">
    <w:abstractNumId w:val="71"/>
  </w:num>
  <w:num w:numId="19" w16cid:durableId="636955467">
    <w:abstractNumId w:val="16"/>
  </w:num>
  <w:num w:numId="20" w16cid:durableId="129711069">
    <w:abstractNumId w:val="18"/>
  </w:num>
  <w:num w:numId="21" w16cid:durableId="1564294886">
    <w:abstractNumId w:val="82"/>
  </w:num>
  <w:num w:numId="22" w16cid:durableId="1855998255">
    <w:abstractNumId w:val="59"/>
  </w:num>
  <w:num w:numId="23" w16cid:durableId="1229653687">
    <w:abstractNumId w:val="60"/>
  </w:num>
  <w:num w:numId="24" w16cid:durableId="342439457">
    <w:abstractNumId w:val="140"/>
  </w:num>
  <w:num w:numId="25" w16cid:durableId="1043679270">
    <w:abstractNumId w:val="95"/>
  </w:num>
  <w:num w:numId="26" w16cid:durableId="1214654791">
    <w:abstractNumId w:val="54"/>
  </w:num>
  <w:num w:numId="27" w16cid:durableId="1918205283">
    <w:abstractNumId w:val="27"/>
  </w:num>
  <w:num w:numId="28" w16cid:durableId="1360862325">
    <w:abstractNumId w:val="154"/>
  </w:num>
  <w:num w:numId="29" w16cid:durableId="25326668">
    <w:abstractNumId w:val="45"/>
  </w:num>
  <w:num w:numId="30" w16cid:durableId="1548878953">
    <w:abstractNumId w:val="41"/>
  </w:num>
  <w:num w:numId="31" w16cid:durableId="179853551">
    <w:abstractNumId w:val="13"/>
  </w:num>
  <w:num w:numId="32" w16cid:durableId="1106386186">
    <w:abstractNumId w:val="57"/>
  </w:num>
  <w:num w:numId="33" w16cid:durableId="680549714">
    <w:abstractNumId w:val="118"/>
  </w:num>
  <w:num w:numId="34" w16cid:durableId="1329753492">
    <w:abstractNumId w:val="5"/>
  </w:num>
  <w:num w:numId="35" w16cid:durableId="1242368425">
    <w:abstractNumId w:val="37"/>
  </w:num>
  <w:num w:numId="36" w16cid:durableId="452484053">
    <w:abstractNumId w:val="47"/>
  </w:num>
  <w:num w:numId="37" w16cid:durableId="1579948342">
    <w:abstractNumId w:val="11"/>
  </w:num>
  <w:num w:numId="38" w16cid:durableId="665132076">
    <w:abstractNumId w:val="63"/>
  </w:num>
  <w:num w:numId="39" w16cid:durableId="553810179">
    <w:abstractNumId w:val="114"/>
  </w:num>
  <w:num w:numId="40" w16cid:durableId="316421805">
    <w:abstractNumId w:val="100"/>
  </w:num>
  <w:num w:numId="41" w16cid:durableId="1715347783">
    <w:abstractNumId w:val="75"/>
  </w:num>
  <w:num w:numId="42" w16cid:durableId="196162184">
    <w:abstractNumId w:val="9"/>
  </w:num>
  <w:num w:numId="43" w16cid:durableId="1512909595">
    <w:abstractNumId w:val="110"/>
  </w:num>
  <w:num w:numId="44" w16cid:durableId="622736140">
    <w:abstractNumId w:val="67"/>
  </w:num>
  <w:num w:numId="45" w16cid:durableId="76177193">
    <w:abstractNumId w:val="98"/>
  </w:num>
  <w:num w:numId="46" w16cid:durableId="1898007814">
    <w:abstractNumId w:val="139"/>
  </w:num>
  <w:num w:numId="47" w16cid:durableId="1959213072">
    <w:abstractNumId w:val="32"/>
  </w:num>
  <w:num w:numId="48" w16cid:durableId="1575821883">
    <w:abstractNumId w:val="136"/>
  </w:num>
  <w:num w:numId="49" w16cid:durableId="1930312025">
    <w:abstractNumId w:val="62"/>
  </w:num>
  <w:num w:numId="50" w16cid:durableId="409541839">
    <w:abstractNumId w:val="152"/>
  </w:num>
  <w:num w:numId="51" w16cid:durableId="574898142">
    <w:abstractNumId w:val="83"/>
  </w:num>
  <w:num w:numId="52" w16cid:durableId="1042513755">
    <w:abstractNumId w:val="116"/>
  </w:num>
  <w:num w:numId="53" w16cid:durableId="321810240">
    <w:abstractNumId w:val="77"/>
  </w:num>
  <w:num w:numId="54" w16cid:durableId="1937320157">
    <w:abstractNumId w:val="145"/>
  </w:num>
  <w:num w:numId="55" w16cid:durableId="848759243">
    <w:abstractNumId w:val="128"/>
  </w:num>
  <w:num w:numId="56" w16cid:durableId="1827286705">
    <w:abstractNumId w:val="65"/>
  </w:num>
  <w:num w:numId="57" w16cid:durableId="2115787899">
    <w:abstractNumId w:val="40"/>
  </w:num>
  <w:num w:numId="58" w16cid:durableId="63185633">
    <w:abstractNumId w:val="68"/>
  </w:num>
  <w:num w:numId="59" w16cid:durableId="2051606978">
    <w:abstractNumId w:val="3"/>
  </w:num>
  <w:num w:numId="60" w16cid:durableId="1018968005">
    <w:abstractNumId w:val="101"/>
  </w:num>
  <w:num w:numId="61" w16cid:durableId="865027231">
    <w:abstractNumId w:val="31"/>
  </w:num>
  <w:num w:numId="62" w16cid:durableId="1353067707">
    <w:abstractNumId w:val="55"/>
  </w:num>
  <w:num w:numId="63" w16cid:durableId="1191839068">
    <w:abstractNumId w:val="129"/>
  </w:num>
  <w:num w:numId="64" w16cid:durableId="8918247">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5" w16cid:durableId="386497026">
    <w:abstractNumId w:val="7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1335674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209971467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8" w16cid:durableId="1002514321">
    <w:abstractNumId w:val="8"/>
    <w:lvlOverride w:ilvl="0"/>
    <w:lvlOverride w:ilvl="2">
      <w:startOverride w:val="1"/>
    </w:lvlOverride>
    <w:lvlOverride w:ilvl="3">
      <w:startOverride w:val="1"/>
    </w:lvlOverride>
    <w:lvlOverride w:ilvl="4">
      <w:startOverride w:val="1"/>
    </w:lvlOverride>
    <w:lvlOverride w:ilvl="0"/>
  </w:num>
  <w:num w:numId="69" w16cid:durableId="3447536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0" w16cid:durableId="284627982">
    <w:abstractNumId w:val="85"/>
    <w:lvlOverride w:ilvl="0"/>
    <w:lvlOverride w:ilvl="2">
      <w:startOverride w:val="1"/>
    </w:lvlOverride>
    <w:lvlOverride w:ilvl="3">
      <w:startOverride w:val="1"/>
    </w:lvlOverride>
    <w:lvlOverride w:ilvl="4">
      <w:startOverride w:val="1"/>
    </w:lvlOverride>
    <w:lvlOverride w:ilvl="0"/>
  </w:num>
  <w:num w:numId="71" w16cid:durableId="1239561350">
    <w:abstractNumId w:val="1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2" w16cid:durableId="40017823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3" w16cid:durableId="1506818199">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4" w16cid:durableId="433595403">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5" w16cid:durableId="1900435579">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6" w16cid:durableId="1199465937">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7" w16cid:durableId="95374889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8" w16cid:durableId="2085762495">
    <w:abstractNumId w:val="2"/>
  </w:num>
  <w:num w:numId="79" w16cid:durableId="1664819392">
    <w:abstractNumId w:val="79"/>
  </w:num>
  <w:num w:numId="80" w16cid:durableId="137841011">
    <w:abstractNumId w:val="0"/>
  </w:num>
  <w:num w:numId="81" w16cid:durableId="2040279340">
    <w:abstractNumId w:val="1"/>
  </w:num>
  <w:num w:numId="82" w16cid:durableId="897596558">
    <w:abstractNumId w:val="29"/>
  </w:num>
  <w:num w:numId="83" w16cid:durableId="1351948365">
    <w:abstractNumId w:val="25"/>
  </w:num>
  <w:num w:numId="84" w16cid:durableId="373162410">
    <w:abstractNumId w:val="84"/>
  </w:num>
  <w:num w:numId="85" w16cid:durableId="1284921170">
    <w:abstractNumId w:val="127"/>
  </w:num>
  <w:num w:numId="86" w16cid:durableId="1190987874">
    <w:abstractNumId w:val="102"/>
  </w:num>
  <w:num w:numId="87" w16cid:durableId="1433622467">
    <w:abstractNumId w:val="111"/>
  </w:num>
  <w:num w:numId="88" w16cid:durableId="1772120996">
    <w:abstractNumId w:val="10"/>
  </w:num>
  <w:num w:numId="89" w16cid:durableId="457139867">
    <w:abstractNumId w:val="76"/>
  </w:num>
  <w:num w:numId="90" w16cid:durableId="1768036376">
    <w:abstractNumId w:val="130"/>
  </w:num>
  <w:num w:numId="91" w16cid:durableId="536044836">
    <w:abstractNumId w:val="64"/>
  </w:num>
  <w:num w:numId="92" w16cid:durableId="251596731">
    <w:abstractNumId w:val="42"/>
  </w:num>
  <w:num w:numId="93" w16cid:durableId="1495531709">
    <w:abstractNumId w:val="58"/>
  </w:num>
  <w:num w:numId="94" w16cid:durableId="141431840">
    <w:abstractNumId w:val="49"/>
  </w:num>
  <w:num w:numId="95" w16cid:durableId="595871453">
    <w:abstractNumId w:val="73"/>
  </w:num>
  <w:num w:numId="96" w16cid:durableId="1549217884">
    <w:abstractNumId w:val="6"/>
  </w:num>
  <w:num w:numId="97" w16cid:durableId="285897129">
    <w:abstractNumId w:val="155"/>
  </w:num>
  <w:num w:numId="98" w16cid:durableId="1858033193">
    <w:abstractNumId w:val="88"/>
  </w:num>
  <w:num w:numId="99" w16cid:durableId="1341351719">
    <w:abstractNumId w:val="148"/>
  </w:num>
  <w:num w:numId="100" w16cid:durableId="186868516">
    <w:abstractNumId w:val="147"/>
  </w:num>
  <w:num w:numId="101" w16cid:durableId="936017223">
    <w:abstractNumId w:val="20"/>
  </w:num>
  <w:num w:numId="102" w16cid:durableId="1054036863">
    <w:abstractNumId w:val="126"/>
  </w:num>
  <w:num w:numId="103" w16cid:durableId="396441259">
    <w:abstractNumId w:val="134"/>
  </w:num>
  <w:num w:numId="104" w16cid:durableId="1610549829">
    <w:abstractNumId w:val="23"/>
  </w:num>
  <w:num w:numId="105" w16cid:durableId="333654496">
    <w:abstractNumId w:val="105"/>
  </w:num>
  <w:num w:numId="106" w16cid:durableId="86921942">
    <w:abstractNumId w:val="50"/>
  </w:num>
  <w:num w:numId="107" w16cid:durableId="1409037487">
    <w:abstractNumId w:val="144"/>
  </w:num>
  <w:num w:numId="108" w16cid:durableId="1310091248">
    <w:abstractNumId w:val="93"/>
  </w:num>
  <w:num w:numId="109" w16cid:durableId="617182289">
    <w:abstractNumId w:val="153"/>
  </w:num>
  <w:num w:numId="110" w16cid:durableId="1428114109">
    <w:abstractNumId w:val="135"/>
  </w:num>
  <w:num w:numId="111" w16cid:durableId="108842688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12" w16cid:durableId="880481741">
    <w:abstractNumId w:val="69"/>
  </w:num>
  <w:num w:numId="113" w16cid:durableId="1117455366">
    <w:abstractNumId w:val="17"/>
  </w:num>
  <w:num w:numId="114" w16cid:durableId="464010679">
    <w:abstractNumId w:val="24"/>
  </w:num>
  <w:num w:numId="115" w16cid:durableId="1923366370">
    <w:abstractNumId w:val="39"/>
  </w:num>
  <w:num w:numId="116" w16cid:durableId="1623149153">
    <w:abstractNumId w:val="70"/>
  </w:num>
  <w:num w:numId="117" w16cid:durableId="714817211">
    <w:abstractNumId w:val="19"/>
  </w:num>
  <w:num w:numId="118" w16cid:durableId="464280140">
    <w:abstractNumId w:val="99"/>
  </w:num>
  <w:num w:numId="119" w16cid:durableId="444688890">
    <w:abstractNumId w:val="87"/>
  </w:num>
  <w:num w:numId="120" w16cid:durableId="284385591">
    <w:abstractNumId w:val="113"/>
  </w:num>
  <w:num w:numId="121" w16cid:durableId="1423574009">
    <w:abstractNumId w:val="43"/>
  </w:num>
  <w:num w:numId="122" w16cid:durableId="1017930915">
    <w:abstractNumId w:val="115"/>
  </w:num>
  <w:num w:numId="123" w16cid:durableId="36400442">
    <w:abstractNumId w:val="7"/>
  </w:num>
  <w:num w:numId="124" w16cid:durableId="769424605">
    <w:abstractNumId w:val="97"/>
  </w:num>
  <w:num w:numId="125" w16cid:durableId="1054813992">
    <w:abstractNumId w:val="125"/>
  </w:num>
  <w:num w:numId="126" w16cid:durableId="734549968">
    <w:abstractNumId w:val="117"/>
  </w:num>
  <w:num w:numId="127" w16cid:durableId="499010460">
    <w:abstractNumId w:val="96"/>
  </w:num>
  <w:num w:numId="128" w16cid:durableId="1318919872">
    <w:abstractNumId w:val="138"/>
  </w:num>
  <w:num w:numId="129" w16cid:durableId="35004896">
    <w:abstractNumId w:val="66"/>
  </w:num>
  <w:num w:numId="130" w16cid:durableId="491607351">
    <w:abstractNumId w:val="108"/>
  </w:num>
  <w:num w:numId="131" w16cid:durableId="1754668652">
    <w:abstractNumId w:val="92"/>
  </w:num>
  <w:num w:numId="132" w16cid:durableId="875652989">
    <w:abstractNumId w:val="141"/>
  </w:num>
  <w:num w:numId="133" w16cid:durableId="777018942">
    <w:abstractNumId w:val="46"/>
  </w:num>
  <w:num w:numId="134" w16cid:durableId="991256826">
    <w:abstractNumId w:val="90"/>
  </w:num>
  <w:num w:numId="135" w16cid:durableId="1184439203">
    <w:abstractNumId w:val="80"/>
  </w:num>
  <w:num w:numId="136" w16cid:durableId="365180905">
    <w:abstractNumId w:val="137"/>
  </w:num>
  <w:num w:numId="137" w16cid:durableId="763068034">
    <w:abstractNumId w:val="121"/>
  </w:num>
  <w:num w:numId="138" w16cid:durableId="276525766">
    <w:abstractNumId w:val="131"/>
  </w:num>
  <w:num w:numId="139" w16cid:durableId="603805797">
    <w:abstractNumId w:val="78"/>
  </w:num>
  <w:num w:numId="140" w16cid:durableId="41833421">
    <w:abstractNumId w:val="34"/>
  </w:num>
  <w:num w:numId="141" w16cid:durableId="2030796781">
    <w:abstractNumId w:val="149"/>
  </w:num>
  <w:num w:numId="142" w16cid:durableId="2092651441">
    <w:abstractNumId w:val="107"/>
  </w:num>
  <w:num w:numId="143" w16cid:durableId="1106313582">
    <w:abstractNumId w:val="48"/>
  </w:num>
  <w:num w:numId="144" w16cid:durableId="1247498686">
    <w:abstractNumId w:val="122"/>
  </w:num>
  <w:num w:numId="145" w16cid:durableId="634215278">
    <w:abstractNumId w:val="33"/>
  </w:num>
  <w:num w:numId="146" w16cid:durableId="1341853412">
    <w:abstractNumId w:val="156"/>
  </w:num>
  <w:num w:numId="147" w16cid:durableId="1659915497">
    <w:abstractNumId w:val="53"/>
  </w:num>
  <w:num w:numId="148" w16cid:durableId="336035211">
    <w:abstractNumId w:val="22"/>
  </w:num>
  <w:num w:numId="149" w16cid:durableId="1614170659">
    <w:abstractNumId w:val="12"/>
  </w:num>
  <w:num w:numId="150" w16cid:durableId="1023751075">
    <w:abstractNumId w:val="91"/>
  </w:num>
  <w:num w:numId="151" w16cid:durableId="1081101929">
    <w:abstractNumId w:val="120"/>
  </w:num>
  <w:num w:numId="152" w16cid:durableId="897128689">
    <w:abstractNumId w:val="51"/>
  </w:num>
  <w:num w:numId="153" w16cid:durableId="1738429183">
    <w:abstractNumId w:val="94"/>
  </w:num>
  <w:num w:numId="154" w16cid:durableId="1471826887">
    <w:abstractNumId w:val="89"/>
  </w:num>
  <w:num w:numId="155" w16cid:durableId="510724696">
    <w:abstractNumId w:val="86"/>
  </w:num>
  <w:num w:numId="156" w16cid:durableId="259920352">
    <w:abstractNumId w:val="132"/>
  </w:num>
  <w:num w:numId="157" w16cid:durableId="181091588">
    <w:abstractNumId w:val="30"/>
  </w:num>
  <w:num w:numId="158" w16cid:durableId="1224755445">
    <w:abstractNumId w:val="21"/>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425"/>
  <w:drawingGridHorizontalSpacing w:val="12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6C8"/>
    <w:rsid w:val="00002F28"/>
    <w:rsid w:val="000039A4"/>
    <w:rsid w:val="00005771"/>
    <w:rsid w:val="0000601E"/>
    <w:rsid w:val="000067EF"/>
    <w:rsid w:val="00010741"/>
    <w:rsid w:val="00012679"/>
    <w:rsid w:val="000168CA"/>
    <w:rsid w:val="00017C1A"/>
    <w:rsid w:val="000215DB"/>
    <w:rsid w:val="000226C0"/>
    <w:rsid w:val="00023875"/>
    <w:rsid w:val="00024758"/>
    <w:rsid w:val="000249FC"/>
    <w:rsid w:val="0002751F"/>
    <w:rsid w:val="00031CAD"/>
    <w:rsid w:val="00034FBC"/>
    <w:rsid w:val="0004306E"/>
    <w:rsid w:val="00043B8E"/>
    <w:rsid w:val="00044500"/>
    <w:rsid w:val="00044B94"/>
    <w:rsid w:val="00046120"/>
    <w:rsid w:val="00047960"/>
    <w:rsid w:val="00047967"/>
    <w:rsid w:val="00047CE4"/>
    <w:rsid w:val="00053249"/>
    <w:rsid w:val="0006168D"/>
    <w:rsid w:val="00065DE1"/>
    <w:rsid w:val="00070244"/>
    <w:rsid w:val="00071E3F"/>
    <w:rsid w:val="00071E6C"/>
    <w:rsid w:val="000731EB"/>
    <w:rsid w:val="000746A4"/>
    <w:rsid w:val="00075559"/>
    <w:rsid w:val="000758C0"/>
    <w:rsid w:val="000767A9"/>
    <w:rsid w:val="00076DDA"/>
    <w:rsid w:val="000771C9"/>
    <w:rsid w:val="00077422"/>
    <w:rsid w:val="0007794C"/>
    <w:rsid w:val="00080778"/>
    <w:rsid w:val="00080EE3"/>
    <w:rsid w:val="00082D4F"/>
    <w:rsid w:val="00084A58"/>
    <w:rsid w:val="00086767"/>
    <w:rsid w:val="00086B1A"/>
    <w:rsid w:val="00087D66"/>
    <w:rsid w:val="00090175"/>
    <w:rsid w:val="00090CBE"/>
    <w:rsid w:val="0009106B"/>
    <w:rsid w:val="00092E42"/>
    <w:rsid w:val="00095095"/>
    <w:rsid w:val="00096C9F"/>
    <w:rsid w:val="00097F29"/>
    <w:rsid w:val="000A0499"/>
    <w:rsid w:val="000A23FC"/>
    <w:rsid w:val="000A707B"/>
    <w:rsid w:val="000B0152"/>
    <w:rsid w:val="000B27C5"/>
    <w:rsid w:val="000B2C64"/>
    <w:rsid w:val="000B4FA8"/>
    <w:rsid w:val="000B51C7"/>
    <w:rsid w:val="000B6644"/>
    <w:rsid w:val="000B6C1B"/>
    <w:rsid w:val="000C2ABF"/>
    <w:rsid w:val="000C40A9"/>
    <w:rsid w:val="000C4A7E"/>
    <w:rsid w:val="000C4B8C"/>
    <w:rsid w:val="000C7B7C"/>
    <w:rsid w:val="000D2D05"/>
    <w:rsid w:val="000E2884"/>
    <w:rsid w:val="000E605A"/>
    <w:rsid w:val="000E624E"/>
    <w:rsid w:val="000E7DDA"/>
    <w:rsid w:val="000F05B0"/>
    <w:rsid w:val="000F4D42"/>
    <w:rsid w:val="001033DF"/>
    <w:rsid w:val="00103B24"/>
    <w:rsid w:val="001114D8"/>
    <w:rsid w:val="00112625"/>
    <w:rsid w:val="00113DD6"/>
    <w:rsid w:val="00113EFD"/>
    <w:rsid w:val="001144E6"/>
    <w:rsid w:val="00114D13"/>
    <w:rsid w:val="00114D9C"/>
    <w:rsid w:val="00117074"/>
    <w:rsid w:val="00120A6B"/>
    <w:rsid w:val="00121BCF"/>
    <w:rsid w:val="00130217"/>
    <w:rsid w:val="001320A2"/>
    <w:rsid w:val="001336D2"/>
    <w:rsid w:val="001407E2"/>
    <w:rsid w:val="00141C73"/>
    <w:rsid w:val="001458E6"/>
    <w:rsid w:val="00145B7B"/>
    <w:rsid w:val="00145C8E"/>
    <w:rsid w:val="00146DAD"/>
    <w:rsid w:val="00147579"/>
    <w:rsid w:val="00147D3D"/>
    <w:rsid w:val="001510CF"/>
    <w:rsid w:val="00155C48"/>
    <w:rsid w:val="00156E24"/>
    <w:rsid w:val="001573A7"/>
    <w:rsid w:val="001633E9"/>
    <w:rsid w:val="0016589A"/>
    <w:rsid w:val="001733E6"/>
    <w:rsid w:val="00181D6C"/>
    <w:rsid w:val="00183AB9"/>
    <w:rsid w:val="00184591"/>
    <w:rsid w:val="00186181"/>
    <w:rsid w:val="001863AF"/>
    <w:rsid w:val="00190B4A"/>
    <w:rsid w:val="00194CA0"/>
    <w:rsid w:val="001A1581"/>
    <w:rsid w:val="001A2C76"/>
    <w:rsid w:val="001A524F"/>
    <w:rsid w:val="001A623F"/>
    <w:rsid w:val="001A6915"/>
    <w:rsid w:val="001B003E"/>
    <w:rsid w:val="001B77EA"/>
    <w:rsid w:val="001B787A"/>
    <w:rsid w:val="001C2014"/>
    <w:rsid w:val="001D28EE"/>
    <w:rsid w:val="001D440D"/>
    <w:rsid w:val="001D47FE"/>
    <w:rsid w:val="001D55BE"/>
    <w:rsid w:val="001D5955"/>
    <w:rsid w:val="001D5EAE"/>
    <w:rsid w:val="001D7CF7"/>
    <w:rsid w:val="001E0D27"/>
    <w:rsid w:val="001E17C0"/>
    <w:rsid w:val="001E3D70"/>
    <w:rsid w:val="001E47D3"/>
    <w:rsid w:val="001E726D"/>
    <w:rsid w:val="001F05A6"/>
    <w:rsid w:val="001F2987"/>
    <w:rsid w:val="001F5884"/>
    <w:rsid w:val="001F72C8"/>
    <w:rsid w:val="001F75B0"/>
    <w:rsid w:val="00201240"/>
    <w:rsid w:val="00201A16"/>
    <w:rsid w:val="00202EBC"/>
    <w:rsid w:val="002073B4"/>
    <w:rsid w:val="00210CEF"/>
    <w:rsid w:val="00213D15"/>
    <w:rsid w:val="00216B4C"/>
    <w:rsid w:val="00220A34"/>
    <w:rsid w:val="00221772"/>
    <w:rsid w:val="00223367"/>
    <w:rsid w:val="00223392"/>
    <w:rsid w:val="00224F75"/>
    <w:rsid w:val="002301DF"/>
    <w:rsid w:val="00232944"/>
    <w:rsid w:val="0023731C"/>
    <w:rsid w:val="002406B3"/>
    <w:rsid w:val="0024168C"/>
    <w:rsid w:val="00243138"/>
    <w:rsid w:val="00244DAC"/>
    <w:rsid w:val="00260F40"/>
    <w:rsid w:val="0026214D"/>
    <w:rsid w:val="002631CB"/>
    <w:rsid w:val="002633DB"/>
    <w:rsid w:val="00264187"/>
    <w:rsid w:val="002650B3"/>
    <w:rsid w:val="0026669A"/>
    <w:rsid w:val="00272E24"/>
    <w:rsid w:val="00274522"/>
    <w:rsid w:val="00275A6D"/>
    <w:rsid w:val="00275DCC"/>
    <w:rsid w:val="00280EEE"/>
    <w:rsid w:val="00283977"/>
    <w:rsid w:val="0028779C"/>
    <w:rsid w:val="002926F7"/>
    <w:rsid w:val="00292B52"/>
    <w:rsid w:val="002A613C"/>
    <w:rsid w:val="002A6348"/>
    <w:rsid w:val="002A78DE"/>
    <w:rsid w:val="002B2BE3"/>
    <w:rsid w:val="002B4AF1"/>
    <w:rsid w:val="002B7A5F"/>
    <w:rsid w:val="002C0A89"/>
    <w:rsid w:val="002C1313"/>
    <w:rsid w:val="002C3843"/>
    <w:rsid w:val="002C6838"/>
    <w:rsid w:val="002D1BFE"/>
    <w:rsid w:val="002D360B"/>
    <w:rsid w:val="002D3A50"/>
    <w:rsid w:val="002E366D"/>
    <w:rsid w:val="002E476A"/>
    <w:rsid w:val="002F02F4"/>
    <w:rsid w:val="002F0D0B"/>
    <w:rsid w:val="002F1AB5"/>
    <w:rsid w:val="002F4735"/>
    <w:rsid w:val="002F5E7C"/>
    <w:rsid w:val="002F5FF2"/>
    <w:rsid w:val="002F68AC"/>
    <w:rsid w:val="002F70ED"/>
    <w:rsid w:val="002F741C"/>
    <w:rsid w:val="003004DC"/>
    <w:rsid w:val="00300E82"/>
    <w:rsid w:val="00304626"/>
    <w:rsid w:val="0030604D"/>
    <w:rsid w:val="00307747"/>
    <w:rsid w:val="003113F9"/>
    <w:rsid w:val="0031143B"/>
    <w:rsid w:val="00313373"/>
    <w:rsid w:val="00314ECF"/>
    <w:rsid w:val="00315F64"/>
    <w:rsid w:val="00316BE0"/>
    <w:rsid w:val="003216E7"/>
    <w:rsid w:val="00322B89"/>
    <w:rsid w:val="00325170"/>
    <w:rsid w:val="00325379"/>
    <w:rsid w:val="003339F9"/>
    <w:rsid w:val="0033414A"/>
    <w:rsid w:val="00335F40"/>
    <w:rsid w:val="00337D2B"/>
    <w:rsid w:val="00342355"/>
    <w:rsid w:val="003438CD"/>
    <w:rsid w:val="00347C63"/>
    <w:rsid w:val="0035109A"/>
    <w:rsid w:val="00353A3A"/>
    <w:rsid w:val="00354B03"/>
    <w:rsid w:val="003557E4"/>
    <w:rsid w:val="003617B0"/>
    <w:rsid w:val="0036200D"/>
    <w:rsid w:val="0036294F"/>
    <w:rsid w:val="0036511B"/>
    <w:rsid w:val="0037729C"/>
    <w:rsid w:val="00384CF7"/>
    <w:rsid w:val="00385C5D"/>
    <w:rsid w:val="00391109"/>
    <w:rsid w:val="00392AFC"/>
    <w:rsid w:val="003938F4"/>
    <w:rsid w:val="00393C08"/>
    <w:rsid w:val="00394595"/>
    <w:rsid w:val="00395B98"/>
    <w:rsid w:val="003975AA"/>
    <w:rsid w:val="003A1406"/>
    <w:rsid w:val="003A50E6"/>
    <w:rsid w:val="003B6508"/>
    <w:rsid w:val="003B717E"/>
    <w:rsid w:val="003C06CF"/>
    <w:rsid w:val="003C29B8"/>
    <w:rsid w:val="003C57DF"/>
    <w:rsid w:val="003C6551"/>
    <w:rsid w:val="003C6A96"/>
    <w:rsid w:val="003D04DC"/>
    <w:rsid w:val="003D0A08"/>
    <w:rsid w:val="003D24AA"/>
    <w:rsid w:val="003D7942"/>
    <w:rsid w:val="003E6D87"/>
    <w:rsid w:val="003F273F"/>
    <w:rsid w:val="003F6FCC"/>
    <w:rsid w:val="003F7ACF"/>
    <w:rsid w:val="0040230A"/>
    <w:rsid w:val="00402FB1"/>
    <w:rsid w:val="004034A5"/>
    <w:rsid w:val="0040489A"/>
    <w:rsid w:val="00404FDE"/>
    <w:rsid w:val="00406356"/>
    <w:rsid w:val="00410466"/>
    <w:rsid w:val="00411653"/>
    <w:rsid w:val="00411E98"/>
    <w:rsid w:val="004168CA"/>
    <w:rsid w:val="0041761D"/>
    <w:rsid w:val="00420B0E"/>
    <w:rsid w:val="0042129E"/>
    <w:rsid w:val="004213A9"/>
    <w:rsid w:val="00422472"/>
    <w:rsid w:val="00423CB5"/>
    <w:rsid w:val="0042511C"/>
    <w:rsid w:val="004304DA"/>
    <w:rsid w:val="00437C37"/>
    <w:rsid w:val="00445269"/>
    <w:rsid w:val="004453B5"/>
    <w:rsid w:val="00445830"/>
    <w:rsid w:val="004507BF"/>
    <w:rsid w:val="00451FDE"/>
    <w:rsid w:val="00452398"/>
    <w:rsid w:val="00455DF2"/>
    <w:rsid w:val="004651D1"/>
    <w:rsid w:val="004656A3"/>
    <w:rsid w:val="00465921"/>
    <w:rsid w:val="0046639E"/>
    <w:rsid w:val="004667FC"/>
    <w:rsid w:val="00467C9A"/>
    <w:rsid w:val="00472090"/>
    <w:rsid w:val="00473142"/>
    <w:rsid w:val="0047430B"/>
    <w:rsid w:val="00474F8D"/>
    <w:rsid w:val="00475BB2"/>
    <w:rsid w:val="00476D56"/>
    <w:rsid w:val="00480F10"/>
    <w:rsid w:val="00482024"/>
    <w:rsid w:val="0048327B"/>
    <w:rsid w:val="00485140"/>
    <w:rsid w:val="00485FE3"/>
    <w:rsid w:val="00487225"/>
    <w:rsid w:val="0049639E"/>
    <w:rsid w:val="00496958"/>
    <w:rsid w:val="004B7B3E"/>
    <w:rsid w:val="004C0A77"/>
    <w:rsid w:val="004C5042"/>
    <w:rsid w:val="004D1F0C"/>
    <w:rsid w:val="004D249D"/>
    <w:rsid w:val="004D4319"/>
    <w:rsid w:val="004D5CCC"/>
    <w:rsid w:val="004E0B7B"/>
    <w:rsid w:val="004E2574"/>
    <w:rsid w:val="004E2BA5"/>
    <w:rsid w:val="004E3CCD"/>
    <w:rsid w:val="004E59C7"/>
    <w:rsid w:val="004F3164"/>
    <w:rsid w:val="004F3168"/>
    <w:rsid w:val="004F7E56"/>
    <w:rsid w:val="005012E4"/>
    <w:rsid w:val="00506D70"/>
    <w:rsid w:val="00507509"/>
    <w:rsid w:val="0051182C"/>
    <w:rsid w:val="00515186"/>
    <w:rsid w:val="00515D4C"/>
    <w:rsid w:val="00516576"/>
    <w:rsid w:val="00516E62"/>
    <w:rsid w:val="00520E5C"/>
    <w:rsid w:val="00521C00"/>
    <w:rsid w:val="00521DA8"/>
    <w:rsid w:val="0052361C"/>
    <w:rsid w:val="0052398F"/>
    <w:rsid w:val="005244A8"/>
    <w:rsid w:val="00527271"/>
    <w:rsid w:val="00530A34"/>
    <w:rsid w:val="00532021"/>
    <w:rsid w:val="00532321"/>
    <w:rsid w:val="00533C89"/>
    <w:rsid w:val="005341DF"/>
    <w:rsid w:val="0053451F"/>
    <w:rsid w:val="00537D06"/>
    <w:rsid w:val="00540452"/>
    <w:rsid w:val="00541688"/>
    <w:rsid w:val="005428DD"/>
    <w:rsid w:val="00542D93"/>
    <w:rsid w:val="0054477B"/>
    <w:rsid w:val="00545E4A"/>
    <w:rsid w:val="00546E9E"/>
    <w:rsid w:val="00547CE4"/>
    <w:rsid w:val="00550A39"/>
    <w:rsid w:val="00555CA4"/>
    <w:rsid w:val="00560F1B"/>
    <w:rsid w:val="00560F83"/>
    <w:rsid w:val="005701C0"/>
    <w:rsid w:val="005721FB"/>
    <w:rsid w:val="00576239"/>
    <w:rsid w:val="00582645"/>
    <w:rsid w:val="005845D8"/>
    <w:rsid w:val="005856B7"/>
    <w:rsid w:val="00586739"/>
    <w:rsid w:val="005876B3"/>
    <w:rsid w:val="0058781F"/>
    <w:rsid w:val="00587FCD"/>
    <w:rsid w:val="005909E5"/>
    <w:rsid w:val="00591153"/>
    <w:rsid w:val="0059397A"/>
    <w:rsid w:val="00596131"/>
    <w:rsid w:val="005A11BF"/>
    <w:rsid w:val="005A1AC4"/>
    <w:rsid w:val="005A2240"/>
    <w:rsid w:val="005A5E8C"/>
    <w:rsid w:val="005B214C"/>
    <w:rsid w:val="005B4BD2"/>
    <w:rsid w:val="005B646B"/>
    <w:rsid w:val="005C4428"/>
    <w:rsid w:val="005C5B75"/>
    <w:rsid w:val="005D0164"/>
    <w:rsid w:val="005D2191"/>
    <w:rsid w:val="005D319F"/>
    <w:rsid w:val="005D37C8"/>
    <w:rsid w:val="005D3CBF"/>
    <w:rsid w:val="005D3EAF"/>
    <w:rsid w:val="005E1022"/>
    <w:rsid w:val="005E5279"/>
    <w:rsid w:val="005F0A99"/>
    <w:rsid w:val="005F1DC6"/>
    <w:rsid w:val="005F7DA3"/>
    <w:rsid w:val="00600837"/>
    <w:rsid w:val="00601394"/>
    <w:rsid w:val="00601D33"/>
    <w:rsid w:val="00604797"/>
    <w:rsid w:val="00614463"/>
    <w:rsid w:val="006166D6"/>
    <w:rsid w:val="006209FE"/>
    <w:rsid w:val="00620E82"/>
    <w:rsid w:val="006239A3"/>
    <w:rsid w:val="00623D2F"/>
    <w:rsid w:val="006248A1"/>
    <w:rsid w:val="0062583F"/>
    <w:rsid w:val="00626330"/>
    <w:rsid w:val="00630244"/>
    <w:rsid w:val="0064354B"/>
    <w:rsid w:val="00643698"/>
    <w:rsid w:val="0064468E"/>
    <w:rsid w:val="00645FE4"/>
    <w:rsid w:val="00647253"/>
    <w:rsid w:val="00651318"/>
    <w:rsid w:val="006529F4"/>
    <w:rsid w:val="00657A43"/>
    <w:rsid w:val="0066237B"/>
    <w:rsid w:val="00664888"/>
    <w:rsid w:val="00671602"/>
    <w:rsid w:val="006735BF"/>
    <w:rsid w:val="00674FC6"/>
    <w:rsid w:val="0067734C"/>
    <w:rsid w:val="00677838"/>
    <w:rsid w:val="00682026"/>
    <w:rsid w:val="00682C22"/>
    <w:rsid w:val="00682C6B"/>
    <w:rsid w:val="006835F9"/>
    <w:rsid w:val="00683983"/>
    <w:rsid w:val="006869B7"/>
    <w:rsid w:val="00687143"/>
    <w:rsid w:val="0068765F"/>
    <w:rsid w:val="006876B0"/>
    <w:rsid w:val="00690FF9"/>
    <w:rsid w:val="00691620"/>
    <w:rsid w:val="00695235"/>
    <w:rsid w:val="00695601"/>
    <w:rsid w:val="006A693E"/>
    <w:rsid w:val="006B155C"/>
    <w:rsid w:val="006B6D8E"/>
    <w:rsid w:val="006C0069"/>
    <w:rsid w:val="006C3757"/>
    <w:rsid w:val="006C4866"/>
    <w:rsid w:val="006C59AE"/>
    <w:rsid w:val="006D05B9"/>
    <w:rsid w:val="006D19F5"/>
    <w:rsid w:val="006D5F5A"/>
    <w:rsid w:val="006D7533"/>
    <w:rsid w:val="006D7C77"/>
    <w:rsid w:val="006E4350"/>
    <w:rsid w:val="006E5ABD"/>
    <w:rsid w:val="006F0615"/>
    <w:rsid w:val="006F2020"/>
    <w:rsid w:val="006F2039"/>
    <w:rsid w:val="0070362A"/>
    <w:rsid w:val="00706D49"/>
    <w:rsid w:val="0071004D"/>
    <w:rsid w:val="00710E4A"/>
    <w:rsid w:val="0071102D"/>
    <w:rsid w:val="007136C8"/>
    <w:rsid w:val="00715AB7"/>
    <w:rsid w:val="0071674E"/>
    <w:rsid w:val="00717DA9"/>
    <w:rsid w:val="00722B7D"/>
    <w:rsid w:val="00727898"/>
    <w:rsid w:val="00727CF6"/>
    <w:rsid w:val="00734FF7"/>
    <w:rsid w:val="00736604"/>
    <w:rsid w:val="00740086"/>
    <w:rsid w:val="00741A3F"/>
    <w:rsid w:val="007447EB"/>
    <w:rsid w:val="007458CB"/>
    <w:rsid w:val="0075226D"/>
    <w:rsid w:val="0075348A"/>
    <w:rsid w:val="007546D3"/>
    <w:rsid w:val="00754927"/>
    <w:rsid w:val="00760DEC"/>
    <w:rsid w:val="00761FF4"/>
    <w:rsid w:val="00763EF6"/>
    <w:rsid w:val="007646DF"/>
    <w:rsid w:val="00767FC8"/>
    <w:rsid w:val="0077068F"/>
    <w:rsid w:val="00772A75"/>
    <w:rsid w:val="0077589D"/>
    <w:rsid w:val="0078173F"/>
    <w:rsid w:val="00781F57"/>
    <w:rsid w:val="00781FBB"/>
    <w:rsid w:val="00785147"/>
    <w:rsid w:val="00786224"/>
    <w:rsid w:val="007911B8"/>
    <w:rsid w:val="0079411C"/>
    <w:rsid w:val="007A3997"/>
    <w:rsid w:val="007A5750"/>
    <w:rsid w:val="007A6C56"/>
    <w:rsid w:val="007A6E57"/>
    <w:rsid w:val="007B121E"/>
    <w:rsid w:val="007B21B9"/>
    <w:rsid w:val="007B4951"/>
    <w:rsid w:val="007B57ED"/>
    <w:rsid w:val="007B5C39"/>
    <w:rsid w:val="007C189A"/>
    <w:rsid w:val="007C2431"/>
    <w:rsid w:val="007C2B23"/>
    <w:rsid w:val="007C40DF"/>
    <w:rsid w:val="007C4263"/>
    <w:rsid w:val="007C6E3B"/>
    <w:rsid w:val="007D20D8"/>
    <w:rsid w:val="007D3613"/>
    <w:rsid w:val="007D3F69"/>
    <w:rsid w:val="007D6548"/>
    <w:rsid w:val="007E7B83"/>
    <w:rsid w:val="007F00A9"/>
    <w:rsid w:val="007F3606"/>
    <w:rsid w:val="007F58D0"/>
    <w:rsid w:val="00801911"/>
    <w:rsid w:val="0080254A"/>
    <w:rsid w:val="0080307B"/>
    <w:rsid w:val="00803A1C"/>
    <w:rsid w:val="00803DDD"/>
    <w:rsid w:val="00805B63"/>
    <w:rsid w:val="00810096"/>
    <w:rsid w:val="00817113"/>
    <w:rsid w:val="008202B4"/>
    <w:rsid w:val="008218A2"/>
    <w:rsid w:val="00825480"/>
    <w:rsid w:val="00826688"/>
    <w:rsid w:val="00826FF9"/>
    <w:rsid w:val="00830703"/>
    <w:rsid w:val="00832E1A"/>
    <w:rsid w:val="00833C01"/>
    <w:rsid w:val="0083458B"/>
    <w:rsid w:val="0083638B"/>
    <w:rsid w:val="0083641C"/>
    <w:rsid w:val="00841DEF"/>
    <w:rsid w:val="00846983"/>
    <w:rsid w:val="00847CCA"/>
    <w:rsid w:val="008506E2"/>
    <w:rsid w:val="008527A7"/>
    <w:rsid w:val="008547B3"/>
    <w:rsid w:val="008547BB"/>
    <w:rsid w:val="0085495D"/>
    <w:rsid w:val="0085611D"/>
    <w:rsid w:val="0085764C"/>
    <w:rsid w:val="00862CB9"/>
    <w:rsid w:val="00866B43"/>
    <w:rsid w:val="0087085B"/>
    <w:rsid w:val="00873657"/>
    <w:rsid w:val="00874269"/>
    <w:rsid w:val="00875E59"/>
    <w:rsid w:val="008767C5"/>
    <w:rsid w:val="008778B1"/>
    <w:rsid w:val="00880CC0"/>
    <w:rsid w:val="0088574B"/>
    <w:rsid w:val="00887139"/>
    <w:rsid w:val="00887238"/>
    <w:rsid w:val="00894271"/>
    <w:rsid w:val="00895C47"/>
    <w:rsid w:val="008A7F96"/>
    <w:rsid w:val="008B19D2"/>
    <w:rsid w:val="008B480D"/>
    <w:rsid w:val="008C034B"/>
    <w:rsid w:val="008C047E"/>
    <w:rsid w:val="008C0B30"/>
    <w:rsid w:val="008C41AA"/>
    <w:rsid w:val="008C6364"/>
    <w:rsid w:val="008D0464"/>
    <w:rsid w:val="008D3BDA"/>
    <w:rsid w:val="008E0A7B"/>
    <w:rsid w:val="008E4648"/>
    <w:rsid w:val="008E7A0C"/>
    <w:rsid w:val="008F610E"/>
    <w:rsid w:val="009001DD"/>
    <w:rsid w:val="00906523"/>
    <w:rsid w:val="00906D6D"/>
    <w:rsid w:val="00907DA9"/>
    <w:rsid w:val="009108D8"/>
    <w:rsid w:val="00913F79"/>
    <w:rsid w:val="00917E44"/>
    <w:rsid w:val="00920729"/>
    <w:rsid w:val="00920A03"/>
    <w:rsid w:val="00920E90"/>
    <w:rsid w:val="009215A4"/>
    <w:rsid w:val="00921D70"/>
    <w:rsid w:val="00924018"/>
    <w:rsid w:val="009255AA"/>
    <w:rsid w:val="00930494"/>
    <w:rsid w:val="009307B3"/>
    <w:rsid w:val="00933A48"/>
    <w:rsid w:val="00933D36"/>
    <w:rsid w:val="009351F5"/>
    <w:rsid w:val="00941F29"/>
    <w:rsid w:val="00943C07"/>
    <w:rsid w:val="00945269"/>
    <w:rsid w:val="009503B6"/>
    <w:rsid w:val="009505A1"/>
    <w:rsid w:val="00952513"/>
    <w:rsid w:val="009529BD"/>
    <w:rsid w:val="009548DD"/>
    <w:rsid w:val="0095493C"/>
    <w:rsid w:val="009610F9"/>
    <w:rsid w:val="009612B7"/>
    <w:rsid w:val="009670DC"/>
    <w:rsid w:val="00970D80"/>
    <w:rsid w:val="00971EE6"/>
    <w:rsid w:val="0097387A"/>
    <w:rsid w:val="00976395"/>
    <w:rsid w:val="0097678F"/>
    <w:rsid w:val="00976910"/>
    <w:rsid w:val="00980F3E"/>
    <w:rsid w:val="00981927"/>
    <w:rsid w:val="009828B4"/>
    <w:rsid w:val="0098435A"/>
    <w:rsid w:val="0098541E"/>
    <w:rsid w:val="0098721D"/>
    <w:rsid w:val="009963AD"/>
    <w:rsid w:val="00996711"/>
    <w:rsid w:val="00997F84"/>
    <w:rsid w:val="009A237F"/>
    <w:rsid w:val="009A45EB"/>
    <w:rsid w:val="009A6464"/>
    <w:rsid w:val="009B2905"/>
    <w:rsid w:val="009B2C0A"/>
    <w:rsid w:val="009B6EE8"/>
    <w:rsid w:val="009B782E"/>
    <w:rsid w:val="009D2139"/>
    <w:rsid w:val="009D61CF"/>
    <w:rsid w:val="009D6985"/>
    <w:rsid w:val="009E0F0F"/>
    <w:rsid w:val="009E3083"/>
    <w:rsid w:val="009E44B3"/>
    <w:rsid w:val="009E55FB"/>
    <w:rsid w:val="009F116C"/>
    <w:rsid w:val="009F3E6E"/>
    <w:rsid w:val="00A01DB6"/>
    <w:rsid w:val="00A05778"/>
    <w:rsid w:val="00A0731F"/>
    <w:rsid w:val="00A14B0C"/>
    <w:rsid w:val="00A157DD"/>
    <w:rsid w:val="00A1790E"/>
    <w:rsid w:val="00A17959"/>
    <w:rsid w:val="00A23650"/>
    <w:rsid w:val="00A2423D"/>
    <w:rsid w:val="00A246BB"/>
    <w:rsid w:val="00A260A7"/>
    <w:rsid w:val="00A30FF1"/>
    <w:rsid w:val="00A31777"/>
    <w:rsid w:val="00A32418"/>
    <w:rsid w:val="00A32DF1"/>
    <w:rsid w:val="00A362A8"/>
    <w:rsid w:val="00A3691A"/>
    <w:rsid w:val="00A3761D"/>
    <w:rsid w:val="00A37D88"/>
    <w:rsid w:val="00A406C6"/>
    <w:rsid w:val="00A40E4F"/>
    <w:rsid w:val="00A41387"/>
    <w:rsid w:val="00A44585"/>
    <w:rsid w:val="00A457C6"/>
    <w:rsid w:val="00A45924"/>
    <w:rsid w:val="00A4602D"/>
    <w:rsid w:val="00A46E4F"/>
    <w:rsid w:val="00A5131D"/>
    <w:rsid w:val="00A51AEC"/>
    <w:rsid w:val="00A53737"/>
    <w:rsid w:val="00A553C1"/>
    <w:rsid w:val="00A6112A"/>
    <w:rsid w:val="00A62FBA"/>
    <w:rsid w:val="00A630A0"/>
    <w:rsid w:val="00A64798"/>
    <w:rsid w:val="00A65683"/>
    <w:rsid w:val="00A73180"/>
    <w:rsid w:val="00A73C7E"/>
    <w:rsid w:val="00A7639B"/>
    <w:rsid w:val="00A82FFC"/>
    <w:rsid w:val="00A90F02"/>
    <w:rsid w:val="00A92E21"/>
    <w:rsid w:val="00A94B26"/>
    <w:rsid w:val="00AA10D7"/>
    <w:rsid w:val="00AA3721"/>
    <w:rsid w:val="00AB0A56"/>
    <w:rsid w:val="00AB35ED"/>
    <w:rsid w:val="00AB6BD7"/>
    <w:rsid w:val="00AB7FB9"/>
    <w:rsid w:val="00AC1AE4"/>
    <w:rsid w:val="00AD1D2A"/>
    <w:rsid w:val="00AE1891"/>
    <w:rsid w:val="00AE1A4B"/>
    <w:rsid w:val="00AE5C13"/>
    <w:rsid w:val="00AF2277"/>
    <w:rsid w:val="00AF2644"/>
    <w:rsid w:val="00AF29A9"/>
    <w:rsid w:val="00AF2BC4"/>
    <w:rsid w:val="00B00D99"/>
    <w:rsid w:val="00B02779"/>
    <w:rsid w:val="00B030C3"/>
    <w:rsid w:val="00B06927"/>
    <w:rsid w:val="00B11E9E"/>
    <w:rsid w:val="00B139E0"/>
    <w:rsid w:val="00B16E99"/>
    <w:rsid w:val="00B241D1"/>
    <w:rsid w:val="00B26FBE"/>
    <w:rsid w:val="00B2759B"/>
    <w:rsid w:val="00B332CD"/>
    <w:rsid w:val="00B358C8"/>
    <w:rsid w:val="00B36E40"/>
    <w:rsid w:val="00B37CAE"/>
    <w:rsid w:val="00B403DD"/>
    <w:rsid w:val="00B45B98"/>
    <w:rsid w:val="00B56967"/>
    <w:rsid w:val="00B56D6A"/>
    <w:rsid w:val="00B57F9A"/>
    <w:rsid w:val="00B606B4"/>
    <w:rsid w:val="00B6108C"/>
    <w:rsid w:val="00B63FE5"/>
    <w:rsid w:val="00B711D7"/>
    <w:rsid w:val="00B71F1E"/>
    <w:rsid w:val="00B72450"/>
    <w:rsid w:val="00B732D5"/>
    <w:rsid w:val="00B747B5"/>
    <w:rsid w:val="00B76392"/>
    <w:rsid w:val="00B8398E"/>
    <w:rsid w:val="00B87BAE"/>
    <w:rsid w:val="00B92127"/>
    <w:rsid w:val="00B9291D"/>
    <w:rsid w:val="00B932B8"/>
    <w:rsid w:val="00B94DBC"/>
    <w:rsid w:val="00B953CF"/>
    <w:rsid w:val="00B97D91"/>
    <w:rsid w:val="00BA434C"/>
    <w:rsid w:val="00BA5539"/>
    <w:rsid w:val="00BA6CDE"/>
    <w:rsid w:val="00BA755A"/>
    <w:rsid w:val="00BB028B"/>
    <w:rsid w:val="00BB0389"/>
    <w:rsid w:val="00BB21F1"/>
    <w:rsid w:val="00BB4D0D"/>
    <w:rsid w:val="00BB5C3B"/>
    <w:rsid w:val="00BB6114"/>
    <w:rsid w:val="00BB6874"/>
    <w:rsid w:val="00BC2C60"/>
    <w:rsid w:val="00BC2FC0"/>
    <w:rsid w:val="00BC56AF"/>
    <w:rsid w:val="00BC6E12"/>
    <w:rsid w:val="00BD0FA4"/>
    <w:rsid w:val="00BD71F7"/>
    <w:rsid w:val="00BE36F8"/>
    <w:rsid w:val="00BE47C7"/>
    <w:rsid w:val="00BE5335"/>
    <w:rsid w:val="00BF0D2D"/>
    <w:rsid w:val="00BF37FF"/>
    <w:rsid w:val="00BF62DD"/>
    <w:rsid w:val="00BF6ADB"/>
    <w:rsid w:val="00C014CA"/>
    <w:rsid w:val="00C03400"/>
    <w:rsid w:val="00C1471C"/>
    <w:rsid w:val="00C14C8C"/>
    <w:rsid w:val="00C17261"/>
    <w:rsid w:val="00C2140D"/>
    <w:rsid w:val="00C32A2D"/>
    <w:rsid w:val="00C33308"/>
    <w:rsid w:val="00C35D88"/>
    <w:rsid w:val="00C36EB8"/>
    <w:rsid w:val="00C41172"/>
    <w:rsid w:val="00C4581B"/>
    <w:rsid w:val="00C46B30"/>
    <w:rsid w:val="00C47C92"/>
    <w:rsid w:val="00C47DA7"/>
    <w:rsid w:val="00C53C89"/>
    <w:rsid w:val="00C61AB3"/>
    <w:rsid w:val="00C6224B"/>
    <w:rsid w:val="00C63D2C"/>
    <w:rsid w:val="00C67B23"/>
    <w:rsid w:val="00C71F8C"/>
    <w:rsid w:val="00C726E6"/>
    <w:rsid w:val="00C7559D"/>
    <w:rsid w:val="00C80144"/>
    <w:rsid w:val="00C802EE"/>
    <w:rsid w:val="00C811C7"/>
    <w:rsid w:val="00C836C5"/>
    <w:rsid w:val="00C8458D"/>
    <w:rsid w:val="00C84B04"/>
    <w:rsid w:val="00C853CE"/>
    <w:rsid w:val="00C906EE"/>
    <w:rsid w:val="00C90C42"/>
    <w:rsid w:val="00C924AD"/>
    <w:rsid w:val="00C92C74"/>
    <w:rsid w:val="00C9313A"/>
    <w:rsid w:val="00CA1010"/>
    <w:rsid w:val="00CA5779"/>
    <w:rsid w:val="00CB1578"/>
    <w:rsid w:val="00CB1F41"/>
    <w:rsid w:val="00CB2F55"/>
    <w:rsid w:val="00CB2F75"/>
    <w:rsid w:val="00CB48B0"/>
    <w:rsid w:val="00CB56C9"/>
    <w:rsid w:val="00CB5BBA"/>
    <w:rsid w:val="00CB7FCE"/>
    <w:rsid w:val="00CC00F7"/>
    <w:rsid w:val="00CC328A"/>
    <w:rsid w:val="00CC393E"/>
    <w:rsid w:val="00CC45E7"/>
    <w:rsid w:val="00CC6193"/>
    <w:rsid w:val="00CC6B0B"/>
    <w:rsid w:val="00CC79A5"/>
    <w:rsid w:val="00CD0F44"/>
    <w:rsid w:val="00CD1575"/>
    <w:rsid w:val="00CD5B1F"/>
    <w:rsid w:val="00CD76D7"/>
    <w:rsid w:val="00CE033F"/>
    <w:rsid w:val="00CE0B3E"/>
    <w:rsid w:val="00CE5552"/>
    <w:rsid w:val="00CE6187"/>
    <w:rsid w:val="00CF207F"/>
    <w:rsid w:val="00CF35AE"/>
    <w:rsid w:val="00CF7518"/>
    <w:rsid w:val="00D01AD5"/>
    <w:rsid w:val="00D05F1E"/>
    <w:rsid w:val="00D0621C"/>
    <w:rsid w:val="00D12A6D"/>
    <w:rsid w:val="00D25CB5"/>
    <w:rsid w:val="00D31120"/>
    <w:rsid w:val="00D33A2E"/>
    <w:rsid w:val="00D3624D"/>
    <w:rsid w:val="00D371BE"/>
    <w:rsid w:val="00D40F06"/>
    <w:rsid w:val="00D41649"/>
    <w:rsid w:val="00D4273A"/>
    <w:rsid w:val="00D42BCF"/>
    <w:rsid w:val="00D43B20"/>
    <w:rsid w:val="00D47691"/>
    <w:rsid w:val="00D535A4"/>
    <w:rsid w:val="00D55023"/>
    <w:rsid w:val="00D56192"/>
    <w:rsid w:val="00D566FA"/>
    <w:rsid w:val="00D5674B"/>
    <w:rsid w:val="00D578BF"/>
    <w:rsid w:val="00D60002"/>
    <w:rsid w:val="00D64055"/>
    <w:rsid w:val="00D64349"/>
    <w:rsid w:val="00D66EF7"/>
    <w:rsid w:val="00D67CDF"/>
    <w:rsid w:val="00D71E40"/>
    <w:rsid w:val="00D7329E"/>
    <w:rsid w:val="00D823D6"/>
    <w:rsid w:val="00D84763"/>
    <w:rsid w:val="00D850D3"/>
    <w:rsid w:val="00D90343"/>
    <w:rsid w:val="00D910DF"/>
    <w:rsid w:val="00D95D98"/>
    <w:rsid w:val="00DA11FE"/>
    <w:rsid w:val="00DA3008"/>
    <w:rsid w:val="00DA314A"/>
    <w:rsid w:val="00DA52C4"/>
    <w:rsid w:val="00DA7A2F"/>
    <w:rsid w:val="00DA7C79"/>
    <w:rsid w:val="00DB6CAE"/>
    <w:rsid w:val="00DC0FC5"/>
    <w:rsid w:val="00DC1A98"/>
    <w:rsid w:val="00DC1F0F"/>
    <w:rsid w:val="00DC49E8"/>
    <w:rsid w:val="00DC55C5"/>
    <w:rsid w:val="00DD117E"/>
    <w:rsid w:val="00DD3418"/>
    <w:rsid w:val="00DD68EB"/>
    <w:rsid w:val="00DD7997"/>
    <w:rsid w:val="00DE41BE"/>
    <w:rsid w:val="00DE5944"/>
    <w:rsid w:val="00DE5CD6"/>
    <w:rsid w:val="00DE6FBC"/>
    <w:rsid w:val="00DF4E63"/>
    <w:rsid w:val="00DF68A3"/>
    <w:rsid w:val="00E00EB8"/>
    <w:rsid w:val="00E0180F"/>
    <w:rsid w:val="00E03464"/>
    <w:rsid w:val="00E05E76"/>
    <w:rsid w:val="00E07278"/>
    <w:rsid w:val="00E14DC1"/>
    <w:rsid w:val="00E153E3"/>
    <w:rsid w:val="00E15A9F"/>
    <w:rsid w:val="00E2256B"/>
    <w:rsid w:val="00E23B9B"/>
    <w:rsid w:val="00E27FA4"/>
    <w:rsid w:val="00E30A7E"/>
    <w:rsid w:val="00E33517"/>
    <w:rsid w:val="00E344E9"/>
    <w:rsid w:val="00E37C0D"/>
    <w:rsid w:val="00E417D1"/>
    <w:rsid w:val="00E419BD"/>
    <w:rsid w:val="00E45FE1"/>
    <w:rsid w:val="00E50DFF"/>
    <w:rsid w:val="00E56215"/>
    <w:rsid w:val="00E56D91"/>
    <w:rsid w:val="00E605BB"/>
    <w:rsid w:val="00E610C5"/>
    <w:rsid w:val="00E63EF9"/>
    <w:rsid w:val="00E671FF"/>
    <w:rsid w:val="00E67E0E"/>
    <w:rsid w:val="00E70134"/>
    <w:rsid w:val="00E705B0"/>
    <w:rsid w:val="00E7292C"/>
    <w:rsid w:val="00E736A7"/>
    <w:rsid w:val="00E757D0"/>
    <w:rsid w:val="00E75956"/>
    <w:rsid w:val="00E75DA6"/>
    <w:rsid w:val="00E76ABA"/>
    <w:rsid w:val="00E801F8"/>
    <w:rsid w:val="00E80CA8"/>
    <w:rsid w:val="00E8717A"/>
    <w:rsid w:val="00E90637"/>
    <w:rsid w:val="00E911D2"/>
    <w:rsid w:val="00E961A3"/>
    <w:rsid w:val="00E96C52"/>
    <w:rsid w:val="00EA209F"/>
    <w:rsid w:val="00EA40F0"/>
    <w:rsid w:val="00EB03BF"/>
    <w:rsid w:val="00EB3DB1"/>
    <w:rsid w:val="00EB6F9C"/>
    <w:rsid w:val="00EC1A7D"/>
    <w:rsid w:val="00EC214A"/>
    <w:rsid w:val="00EC3C18"/>
    <w:rsid w:val="00ED0B2C"/>
    <w:rsid w:val="00ED10BA"/>
    <w:rsid w:val="00ED142D"/>
    <w:rsid w:val="00ED1CDE"/>
    <w:rsid w:val="00ED5183"/>
    <w:rsid w:val="00EE2205"/>
    <w:rsid w:val="00EE30CC"/>
    <w:rsid w:val="00EF02DE"/>
    <w:rsid w:val="00EF0C5B"/>
    <w:rsid w:val="00EF411F"/>
    <w:rsid w:val="00F010CF"/>
    <w:rsid w:val="00F11ACB"/>
    <w:rsid w:val="00F11CDD"/>
    <w:rsid w:val="00F11E5F"/>
    <w:rsid w:val="00F13C65"/>
    <w:rsid w:val="00F14D2E"/>
    <w:rsid w:val="00F1653F"/>
    <w:rsid w:val="00F16F14"/>
    <w:rsid w:val="00F2005A"/>
    <w:rsid w:val="00F247C9"/>
    <w:rsid w:val="00F25A85"/>
    <w:rsid w:val="00F270E1"/>
    <w:rsid w:val="00F3055F"/>
    <w:rsid w:val="00F32CEE"/>
    <w:rsid w:val="00F33855"/>
    <w:rsid w:val="00F3448B"/>
    <w:rsid w:val="00F360F1"/>
    <w:rsid w:val="00F37A2B"/>
    <w:rsid w:val="00F37E30"/>
    <w:rsid w:val="00F42FDE"/>
    <w:rsid w:val="00F44C8A"/>
    <w:rsid w:val="00F44D5A"/>
    <w:rsid w:val="00F477A8"/>
    <w:rsid w:val="00F52036"/>
    <w:rsid w:val="00F520B7"/>
    <w:rsid w:val="00F521D0"/>
    <w:rsid w:val="00F527D9"/>
    <w:rsid w:val="00F52ECC"/>
    <w:rsid w:val="00F53C14"/>
    <w:rsid w:val="00F56CF3"/>
    <w:rsid w:val="00F61832"/>
    <w:rsid w:val="00F625B0"/>
    <w:rsid w:val="00F640D2"/>
    <w:rsid w:val="00F7056F"/>
    <w:rsid w:val="00F72529"/>
    <w:rsid w:val="00F72C08"/>
    <w:rsid w:val="00F73295"/>
    <w:rsid w:val="00F73BD6"/>
    <w:rsid w:val="00F7434E"/>
    <w:rsid w:val="00F76831"/>
    <w:rsid w:val="00F76CA8"/>
    <w:rsid w:val="00F77AD6"/>
    <w:rsid w:val="00F8017A"/>
    <w:rsid w:val="00F82077"/>
    <w:rsid w:val="00F86A4C"/>
    <w:rsid w:val="00F870E1"/>
    <w:rsid w:val="00F87E80"/>
    <w:rsid w:val="00F90858"/>
    <w:rsid w:val="00F92352"/>
    <w:rsid w:val="00F95723"/>
    <w:rsid w:val="00F97412"/>
    <w:rsid w:val="00F97C52"/>
    <w:rsid w:val="00FA134F"/>
    <w:rsid w:val="00FA40C1"/>
    <w:rsid w:val="00FB0DE6"/>
    <w:rsid w:val="00FC1F4C"/>
    <w:rsid w:val="00FC228F"/>
    <w:rsid w:val="00FC4742"/>
    <w:rsid w:val="00FC48FA"/>
    <w:rsid w:val="00FC6167"/>
    <w:rsid w:val="00FC750F"/>
    <w:rsid w:val="00FD043A"/>
    <w:rsid w:val="00FD2DF1"/>
    <w:rsid w:val="00FD563D"/>
    <w:rsid w:val="00FD6F79"/>
    <w:rsid w:val="00FD7C22"/>
    <w:rsid w:val="00FE3E67"/>
    <w:rsid w:val="00FE480E"/>
    <w:rsid w:val="00FE5DA1"/>
    <w:rsid w:val="00FF22EE"/>
    <w:rsid w:val="00FF675F"/>
    <w:rsid w:val="00FF76B5"/>
    <w:rsid w:val="00FF7984"/>
    <w:rsid w:val="00FF7F27"/>
    <w:rsid w:val="06596A92"/>
    <w:rsid w:val="085F7CE3"/>
    <w:rsid w:val="08E96154"/>
    <w:rsid w:val="0B5D0D56"/>
    <w:rsid w:val="0C7D0F70"/>
    <w:rsid w:val="0CE37534"/>
    <w:rsid w:val="0E7A7F2E"/>
    <w:rsid w:val="0F626B62"/>
    <w:rsid w:val="1C994E11"/>
    <w:rsid w:val="1E3A2F35"/>
    <w:rsid w:val="1FA1145E"/>
    <w:rsid w:val="20B157D5"/>
    <w:rsid w:val="23487196"/>
    <w:rsid w:val="26B03081"/>
    <w:rsid w:val="295D42C9"/>
    <w:rsid w:val="2A602259"/>
    <w:rsid w:val="2AD861BE"/>
    <w:rsid w:val="2C0C46B1"/>
    <w:rsid w:val="2E94446D"/>
    <w:rsid w:val="2E9E44C1"/>
    <w:rsid w:val="2EA600C7"/>
    <w:rsid w:val="2FD462DB"/>
    <w:rsid w:val="3458495D"/>
    <w:rsid w:val="35B41E45"/>
    <w:rsid w:val="36D5286B"/>
    <w:rsid w:val="396F64A4"/>
    <w:rsid w:val="3CDF6A23"/>
    <w:rsid w:val="3F7C4554"/>
    <w:rsid w:val="43282B18"/>
    <w:rsid w:val="470B1AE8"/>
    <w:rsid w:val="483B2A48"/>
    <w:rsid w:val="4C267A33"/>
    <w:rsid w:val="4E281DB7"/>
    <w:rsid w:val="51752F48"/>
    <w:rsid w:val="53121543"/>
    <w:rsid w:val="54A86F60"/>
    <w:rsid w:val="556B50E2"/>
    <w:rsid w:val="55832DC7"/>
    <w:rsid w:val="5A30325A"/>
    <w:rsid w:val="5FD45EFD"/>
    <w:rsid w:val="60354C23"/>
    <w:rsid w:val="67D50BE7"/>
    <w:rsid w:val="67E34354"/>
    <w:rsid w:val="6B255BAA"/>
    <w:rsid w:val="6B5E3422"/>
    <w:rsid w:val="6CBF22C8"/>
    <w:rsid w:val="6DA926AD"/>
    <w:rsid w:val="70043A0D"/>
    <w:rsid w:val="71FA09F6"/>
    <w:rsid w:val="7295747E"/>
    <w:rsid w:val="749668B6"/>
    <w:rsid w:val="74E855D4"/>
    <w:rsid w:val="78AD7B0B"/>
    <w:rsid w:val="790C03EF"/>
    <w:rsid w:val="7B1116A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8C79D0B"/>
  <w15:docId w15:val="{0F92F540-DD3F-4F3C-9421-2410904C3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unhideWhenUsed="1" w:qFormat="1"/>
    <w:lsdException w:name="heading 3" w:uiPriority="9" w:unhideWhenUsed="1"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qFormat="1"/>
    <w:lsdException w:name="Body Text 3" w:qFormat="1"/>
    <w:lsdException w:name="Body Text Indent 2" w:qFormat="1"/>
    <w:lsdException w:name="Body Text Indent 3" w:qFormat="1"/>
    <w:lsdException w:name="Block Text" w:semiHidden="1" w:unhideWhenUsed="1"/>
    <w:lsdException w:name="Hyperlink" w:qFormat="1"/>
    <w:lsdException w:name="FollowedHyperlink" w:qFormat="1"/>
    <w:lsdException w:name="Strong" w:uiPriority="0"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YuCiril Times" w:hAnsi="YuCiril Times"/>
      <w:sz w:val="24"/>
      <w:lang w:val="en-US" w:eastAsia="en-US"/>
    </w:rPr>
  </w:style>
  <w:style w:type="paragraph" w:styleId="Heading1">
    <w:name w:val="heading 1"/>
    <w:basedOn w:val="Normal"/>
    <w:next w:val="Normal"/>
    <w:link w:val="Heading1Char"/>
    <w:uiPriority w:val="99"/>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pPr>
      <w:keepNext/>
      <w:ind w:left="720"/>
      <w:jc w:val="center"/>
      <w:outlineLvl w:val="3"/>
    </w:pPr>
    <w:rPr>
      <w:rFonts w:ascii="Cir Times Roman" w:hAnsi="Cir Times Roman"/>
      <w:u w:val="single"/>
    </w:rPr>
  </w:style>
  <w:style w:type="paragraph" w:styleId="Heading5">
    <w:name w:val="heading 5"/>
    <w:basedOn w:val="Normal"/>
    <w:next w:val="Normal"/>
    <w:link w:val="Heading5Char"/>
    <w:uiPriority w:val="9"/>
    <w:qFormat/>
    <w:pPr>
      <w:keepNext/>
      <w:ind w:left="1080"/>
      <w:outlineLvl w:val="4"/>
    </w:pPr>
    <w:rPr>
      <w:u w:val="single"/>
      <w:lang w:val="da-DK"/>
    </w:rPr>
  </w:style>
  <w:style w:type="paragraph" w:styleId="Heading6">
    <w:name w:val="heading 6"/>
    <w:basedOn w:val="Normal"/>
    <w:next w:val="Normal"/>
    <w:link w:val="Heading6Char"/>
    <w:qFormat/>
    <w:pPr>
      <w:keepNext/>
      <w:ind w:left="1440"/>
      <w:outlineLvl w:val="5"/>
    </w:pPr>
    <w:rPr>
      <w:u w:val="single"/>
      <w:lang w:val="da-DK"/>
    </w:rPr>
  </w:style>
  <w:style w:type="paragraph" w:styleId="Heading7">
    <w:name w:val="heading 7"/>
    <w:basedOn w:val="Normal"/>
    <w:next w:val="Normal"/>
    <w:link w:val="Heading7Char"/>
    <w:uiPriority w:val="99"/>
    <w:qFormat/>
    <w:pPr>
      <w:keepNext/>
      <w:jc w:val="both"/>
      <w:outlineLvl w:val="6"/>
    </w:pPr>
    <w:rPr>
      <w:b/>
      <w:sz w:val="28"/>
    </w:rPr>
  </w:style>
  <w:style w:type="paragraph" w:styleId="Heading8">
    <w:name w:val="heading 8"/>
    <w:basedOn w:val="Normal"/>
    <w:next w:val="Normal"/>
    <w:link w:val="Heading8Char"/>
    <w:uiPriority w:val="99"/>
    <w:qFormat/>
    <w:pPr>
      <w:keepNext/>
      <w:ind w:firstLine="720"/>
      <w:outlineLvl w:val="7"/>
    </w:pPr>
    <w:rPr>
      <w:sz w:val="28"/>
    </w:rPr>
  </w:style>
  <w:style w:type="paragraph" w:styleId="Heading9">
    <w:name w:val="heading 9"/>
    <w:basedOn w:val="Normal"/>
    <w:next w:val="Normal"/>
    <w:link w:val="Heading9Char"/>
    <w:uiPriority w:val="99"/>
    <w:qFormat/>
    <w:pPr>
      <w:keepNext/>
      <w:ind w:left="720"/>
      <w:jc w:val="both"/>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eastAsiaTheme="minorHAnsi" w:hAnsi="Tahoma" w:cs="Tahoma"/>
      <w:sz w:val="16"/>
      <w:szCs w:val="16"/>
    </w:rPr>
  </w:style>
  <w:style w:type="paragraph" w:styleId="BodyText">
    <w:name w:val="Body Text"/>
    <w:basedOn w:val="Normal"/>
    <w:link w:val="BodyTextChar"/>
    <w:uiPriority w:val="99"/>
    <w:qFormat/>
    <w:pPr>
      <w:jc w:val="both"/>
    </w:pPr>
    <w:rPr>
      <w:rFonts w:ascii="Cir Times Roman" w:eastAsiaTheme="minorHAnsi" w:hAnsi="Cir Times Roman" w:cstheme="minorBidi"/>
      <w:szCs w:val="22"/>
    </w:rPr>
  </w:style>
  <w:style w:type="paragraph" w:styleId="BodyText2">
    <w:name w:val="Body Text 2"/>
    <w:basedOn w:val="Normal"/>
    <w:link w:val="BodyText2Char"/>
    <w:uiPriority w:val="99"/>
    <w:unhideWhenUsed/>
    <w:qFormat/>
    <w:pPr>
      <w:spacing w:after="120" w:line="480" w:lineRule="auto"/>
    </w:pPr>
  </w:style>
  <w:style w:type="paragraph" w:styleId="BodyText3">
    <w:name w:val="Body Text 3"/>
    <w:basedOn w:val="Normal"/>
    <w:link w:val="BodyText3Char"/>
    <w:uiPriority w:val="99"/>
    <w:qFormat/>
    <w:pPr>
      <w:pBdr>
        <w:bottom w:val="single" w:sz="12" w:space="4" w:color="auto"/>
      </w:pBdr>
    </w:pPr>
  </w:style>
  <w:style w:type="paragraph" w:styleId="BodyTextIndent">
    <w:name w:val="Body Text Indent"/>
    <w:basedOn w:val="Normal"/>
    <w:link w:val="BodyTextIndentChar"/>
    <w:uiPriority w:val="99"/>
    <w:unhideWhenUsed/>
    <w:qFormat/>
    <w:pPr>
      <w:spacing w:after="120"/>
      <w:ind w:left="360"/>
    </w:pPr>
  </w:style>
  <w:style w:type="paragraph" w:styleId="BodyTextIndent2">
    <w:name w:val="Body Text Indent 2"/>
    <w:basedOn w:val="Normal"/>
    <w:link w:val="BodyTextIndent2Char"/>
    <w:uiPriority w:val="99"/>
    <w:qFormat/>
    <w:pPr>
      <w:tabs>
        <w:tab w:val="left" w:pos="360"/>
      </w:tabs>
      <w:ind w:left="1080" w:hanging="720"/>
      <w:jc w:val="both"/>
    </w:pPr>
    <w:rPr>
      <w:rFonts w:ascii="Cir Times Roman" w:eastAsiaTheme="minorHAnsi" w:hAnsi="Cir Times Roman" w:cstheme="minorBidi"/>
      <w:szCs w:val="22"/>
    </w:rPr>
  </w:style>
  <w:style w:type="paragraph" w:styleId="BodyTextIndent3">
    <w:name w:val="Body Text Indent 3"/>
    <w:basedOn w:val="Normal"/>
    <w:link w:val="BodyTextIndent3Char"/>
    <w:uiPriority w:val="99"/>
    <w:qFormat/>
    <w:pPr>
      <w:tabs>
        <w:tab w:val="left" w:pos="360"/>
      </w:tabs>
      <w:ind w:left="720" w:hanging="720"/>
      <w:jc w:val="both"/>
    </w:pPr>
    <w:rPr>
      <w:rFonts w:ascii="Cir Times Roman" w:hAnsi="Cir Times Roman"/>
    </w:rPr>
  </w:style>
  <w:style w:type="paragraph" w:styleId="Caption">
    <w:name w:val="caption"/>
    <w:basedOn w:val="Normal"/>
    <w:next w:val="Normal"/>
    <w:uiPriority w:val="99"/>
    <w:qFormat/>
    <w:pPr>
      <w:spacing w:after="200"/>
    </w:pPr>
    <w:rPr>
      <w:rFonts w:ascii="Times New Roman" w:hAnsi="Times New Roman"/>
      <w:b/>
      <w:bCs/>
      <w:color w:val="4F81BD"/>
      <w:sz w:val="18"/>
      <w:szCs w:val="18"/>
    </w:rPr>
  </w:style>
  <w:style w:type="paragraph" w:styleId="DocumentMap">
    <w:name w:val="Document Map"/>
    <w:basedOn w:val="Normal"/>
    <w:link w:val="DocumentMapChar"/>
    <w:uiPriority w:val="99"/>
    <w:unhideWhenUsed/>
    <w:qFormat/>
    <w:pPr>
      <w:ind w:firstLine="720"/>
      <w:jc w:val="both"/>
    </w:pPr>
    <w:rPr>
      <w:rFonts w:ascii="Tahoma" w:eastAsia="Calibri" w:hAnsi="Tahoma" w:cs="Tahoma"/>
      <w:sz w:val="16"/>
      <w:szCs w:val="16"/>
    </w:rPr>
  </w:style>
  <w:style w:type="character" w:styleId="Emphasis">
    <w:name w:val="Emphasis"/>
    <w:uiPriority w:val="20"/>
    <w:qFormat/>
    <w:rPr>
      <w:i/>
      <w:iCs/>
    </w:rPr>
  </w:style>
  <w:style w:type="character" w:styleId="FollowedHyperlink">
    <w:name w:val="FollowedHyperlink"/>
    <w:uiPriority w:val="99"/>
    <w:qFormat/>
    <w:rPr>
      <w:color w:val="800080"/>
      <w:u w:val="single"/>
    </w:rPr>
  </w:style>
  <w:style w:type="paragraph" w:styleId="Footer">
    <w:name w:val="footer"/>
    <w:basedOn w:val="Normal"/>
    <w:link w:val="FooterChar"/>
    <w:uiPriority w:val="99"/>
    <w:unhideWhenUsed/>
    <w:qFormat/>
    <w:pPr>
      <w:tabs>
        <w:tab w:val="center" w:pos="4702"/>
        <w:tab w:val="right" w:pos="9405"/>
      </w:tabs>
    </w:pPr>
  </w:style>
  <w:style w:type="character" w:styleId="FootnoteReference">
    <w:name w:val="footnote reference"/>
    <w:semiHidden/>
    <w:qFormat/>
    <w:rPr>
      <w:vertAlign w:val="superscript"/>
    </w:rPr>
  </w:style>
  <w:style w:type="paragraph" w:styleId="FootnoteText">
    <w:name w:val="footnote text"/>
    <w:basedOn w:val="Normal"/>
    <w:link w:val="FootnoteTextChar"/>
    <w:uiPriority w:val="99"/>
    <w:unhideWhenUsed/>
    <w:qFormat/>
    <w:pPr>
      <w:ind w:firstLine="720"/>
      <w:jc w:val="both"/>
    </w:pPr>
    <w:rPr>
      <w:rFonts w:ascii="Arial Narrow" w:eastAsia="Calibri" w:hAnsi="Arial Narrow" w:cs="Arial"/>
      <w:sz w:val="22"/>
      <w:szCs w:val="22"/>
    </w:rPr>
  </w:style>
  <w:style w:type="paragraph" w:styleId="Header">
    <w:name w:val="header"/>
    <w:basedOn w:val="Normal"/>
    <w:link w:val="HeaderChar"/>
    <w:uiPriority w:val="99"/>
    <w:unhideWhenUsed/>
    <w:qFormat/>
    <w:pPr>
      <w:tabs>
        <w:tab w:val="center" w:pos="4702"/>
        <w:tab w:val="right" w:pos="9405"/>
      </w:tabs>
    </w:pPr>
  </w:style>
  <w:style w:type="character" w:styleId="Hyperlink">
    <w:name w:val="Hyperlink"/>
    <w:uiPriority w:val="99"/>
    <w:qFormat/>
    <w:rPr>
      <w:color w:val="0000FF"/>
      <w:u w:val="single"/>
    </w:rPr>
  </w:style>
  <w:style w:type="paragraph" w:styleId="NormalWeb">
    <w:name w:val="Normal (Web)"/>
    <w:basedOn w:val="Normal"/>
    <w:uiPriority w:val="99"/>
    <w:unhideWhenUsed/>
    <w:qFormat/>
    <w:pPr>
      <w:spacing w:before="100" w:beforeAutospacing="1" w:after="100" w:afterAutospacing="1"/>
    </w:pPr>
    <w:rPr>
      <w:rFonts w:ascii="Times New Roman" w:hAnsi="Times New Roman"/>
      <w:szCs w:val="24"/>
    </w:rPr>
  </w:style>
  <w:style w:type="character" w:styleId="PageNumber">
    <w:name w:val="page number"/>
    <w:basedOn w:val="DefaultParagraphFont"/>
    <w:qFormat/>
  </w:style>
  <w:style w:type="character" w:styleId="Strong">
    <w:name w:val="Strong"/>
    <w:basedOn w:val="DefaultParagraphFont"/>
    <w:qFormat/>
    <w:rPr>
      <w:b/>
      <w:bCs/>
    </w:rPr>
  </w:style>
  <w:style w:type="paragraph" w:styleId="Subtitle">
    <w:name w:val="Subtitle"/>
    <w:basedOn w:val="Normal"/>
    <w:link w:val="SubtitleChar"/>
    <w:uiPriority w:val="99"/>
    <w:qFormat/>
    <w:pPr>
      <w:jc w:val="center"/>
    </w:pPr>
    <w:rPr>
      <w:rFonts w:asciiTheme="minorHAnsi" w:eastAsiaTheme="minorHAnsi" w:hAnsiTheme="minorHAnsi" w:cstheme="minorBidi"/>
      <w:b/>
      <w:bCs/>
      <w:szCs w:val="24"/>
      <w:lang w:val="sr-Latn-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99"/>
    <w:qFormat/>
    <w:pPr>
      <w:pBdr>
        <w:bottom w:val="single" w:sz="8" w:space="4" w:color="4F81BD"/>
      </w:pBdr>
      <w:spacing w:after="300"/>
      <w:ind w:firstLine="720"/>
      <w:contextualSpacing/>
      <w:jc w:val="both"/>
    </w:pPr>
    <w:rPr>
      <w:rFonts w:ascii="Cambria" w:eastAsiaTheme="minorHAnsi" w:hAnsi="Cambria" w:cstheme="minorBidi"/>
      <w:color w:val="17365D"/>
      <w:spacing w:val="5"/>
      <w:kern w:val="28"/>
      <w:sz w:val="52"/>
      <w:szCs w:val="52"/>
    </w:rPr>
  </w:style>
  <w:style w:type="paragraph" w:styleId="TOC1">
    <w:name w:val="toc 1"/>
    <w:basedOn w:val="Normal"/>
    <w:next w:val="Normal"/>
    <w:uiPriority w:val="39"/>
    <w:unhideWhenUsed/>
    <w:qFormat/>
    <w:pPr>
      <w:spacing w:after="100"/>
    </w:pPr>
  </w:style>
  <w:style w:type="paragraph" w:styleId="TOC2">
    <w:name w:val="toc 2"/>
    <w:basedOn w:val="Normal"/>
    <w:next w:val="Normal"/>
    <w:uiPriority w:val="39"/>
    <w:unhideWhenUsed/>
    <w:qFormat/>
    <w:pPr>
      <w:spacing w:after="100"/>
      <w:ind w:left="240"/>
    </w:pPr>
  </w:style>
  <w:style w:type="paragraph" w:styleId="TOC3">
    <w:name w:val="toc 3"/>
    <w:basedOn w:val="Normal"/>
    <w:next w:val="Normal"/>
    <w:uiPriority w:val="39"/>
    <w:unhideWhenUsed/>
    <w:qFormat/>
    <w:pPr>
      <w:spacing w:after="100"/>
      <w:ind w:left="480"/>
    </w:pPr>
  </w:style>
  <w:style w:type="paragraph" w:styleId="TOC4">
    <w:name w:val="toc 4"/>
    <w:basedOn w:val="Normal"/>
    <w:next w:val="Normal"/>
    <w:uiPriority w:val="39"/>
    <w:unhideWhenUsed/>
    <w:qFormat/>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uiPriority w:val="39"/>
    <w:unhideWhenUsed/>
    <w:qFormat/>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uiPriority w:val="39"/>
    <w:unhideWhenUsed/>
    <w:qFormat/>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uiPriority w:val="39"/>
    <w:unhideWhenUsed/>
    <w:qFormat/>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uiPriority w:val="39"/>
    <w:unhideWhenUsed/>
    <w:qFormat/>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uiPriority w:val="39"/>
    <w:unhideWhenUsed/>
    <w:qFormat/>
    <w:pPr>
      <w:spacing w:after="100" w:line="276" w:lineRule="auto"/>
      <w:ind w:left="1760"/>
    </w:pPr>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9"/>
    <w:qFormat/>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qFormat/>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b/>
      <w:bCs/>
      <w:color w:val="4F81BD" w:themeColor="accent1"/>
      <w:sz w:val="24"/>
      <w:szCs w:val="20"/>
    </w:rPr>
  </w:style>
  <w:style w:type="character" w:customStyle="1" w:styleId="Heading4Char">
    <w:name w:val="Heading 4 Char"/>
    <w:basedOn w:val="DefaultParagraphFont"/>
    <w:link w:val="Heading4"/>
    <w:uiPriority w:val="9"/>
    <w:qFormat/>
    <w:rPr>
      <w:rFonts w:ascii="Cir Times Roman" w:eastAsia="SimSun" w:hAnsi="Cir Times Roman" w:cs="Times New Roman"/>
      <w:sz w:val="24"/>
      <w:szCs w:val="20"/>
      <w:u w:val="single"/>
    </w:rPr>
  </w:style>
  <w:style w:type="character" w:customStyle="1" w:styleId="Heading5Char">
    <w:name w:val="Heading 5 Char"/>
    <w:basedOn w:val="DefaultParagraphFont"/>
    <w:link w:val="Heading5"/>
    <w:uiPriority w:val="9"/>
    <w:qFormat/>
    <w:rPr>
      <w:rFonts w:ascii="YuCiril Times" w:eastAsia="SimSun" w:hAnsi="YuCiril Times" w:cs="Times New Roman"/>
      <w:sz w:val="24"/>
      <w:szCs w:val="20"/>
      <w:u w:val="single"/>
      <w:lang w:val="da-DK"/>
    </w:rPr>
  </w:style>
  <w:style w:type="character" w:customStyle="1" w:styleId="Heading6Char">
    <w:name w:val="Heading 6 Char"/>
    <w:basedOn w:val="DefaultParagraphFont"/>
    <w:link w:val="Heading6"/>
    <w:qFormat/>
    <w:rPr>
      <w:rFonts w:ascii="YuCiril Times" w:eastAsia="SimSun" w:hAnsi="YuCiril Times" w:cs="Times New Roman"/>
      <w:sz w:val="24"/>
      <w:szCs w:val="20"/>
      <w:u w:val="single"/>
      <w:lang w:val="da-DK"/>
    </w:rPr>
  </w:style>
  <w:style w:type="character" w:customStyle="1" w:styleId="Heading7Char">
    <w:name w:val="Heading 7 Char"/>
    <w:basedOn w:val="DefaultParagraphFont"/>
    <w:link w:val="Heading7"/>
    <w:uiPriority w:val="99"/>
    <w:qFormat/>
    <w:rPr>
      <w:rFonts w:ascii="YuCiril Times" w:eastAsia="SimSun" w:hAnsi="YuCiril Times" w:cs="Times New Roman"/>
      <w:b/>
      <w:sz w:val="28"/>
      <w:szCs w:val="20"/>
    </w:rPr>
  </w:style>
  <w:style w:type="character" w:customStyle="1" w:styleId="Heading8Char">
    <w:name w:val="Heading 8 Char"/>
    <w:basedOn w:val="DefaultParagraphFont"/>
    <w:link w:val="Heading8"/>
    <w:uiPriority w:val="99"/>
    <w:qFormat/>
    <w:rPr>
      <w:rFonts w:ascii="YuCiril Times" w:eastAsia="SimSun" w:hAnsi="YuCiril Times" w:cs="Times New Roman"/>
      <w:sz w:val="28"/>
      <w:szCs w:val="20"/>
    </w:rPr>
  </w:style>
  <w:style w:type="character" w:customStyle="1" w:styleId="Heading9Char">
    <w:name w:val="Heading 9 Char"/>
    <w:basedOn w:val="DefaultParagraphFont"/>
    <w:link w:val="Heading9"/>
    <w:uiPriority w:val="99"/>
    <w:qFormat/>
    <w:rPr>
      <w:rFonts w:ascii="YuCiril Times" w:eastAsia="SimSun" w:hAnsi="YuCiril Times" w:cs="Times New Roman"/>
      <w:sz w:val="28"/>
      <w:szCs w:val="20"/>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odyTextChar">
    <w:name w:val="Body Text Char"/>
    <w:link w:val="BodyText"/>
    <w:uiPriority w:val="99"/>
    <w:qFormat/>
    <w:rPr>
      <w:rFonts w:ascii="Cir Times Roman" w:hAnsi="Cir Times Roman"/>
      <w:sz w:val="24"/>
    </w:rPr>
  </w:style>
  <w:style w:type="character" w:customStyle="1" w:styleId="BodyTextChar1">
    <w:name w:val="Body Text Char1"/>
    <w:basedOn w:val="DefaultParagraphFont"/>
    <w:uiPriority w:val="99"/>
    <w:semiHidden/>
    <w:qFormat/>
    <w:rPr>
      <w:rFonts w:ascii="YuCiril Times" w:eastAsia="SimSun" w:hAnsi="YuCiril Times" w:cs="Times New Roman"/>
      <w:sz w:val="24"/>
      <w:szCs w:val="20"/>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1"/>
    <w:qFormat/>
    <w:locked/>
    <w:rPr>
      <w:sz w:val="24"/>
      <w:szCs w:val="24"/>
    </w:rPr>
  </w:style>
  <w:style w:type="paragraph" w:customStyle="1" w:styleId="ListParagraph1">
    <w:name w:val="List Paragraph1"/>
    <w:basedOn w:val="Normal"/>
    <w:link w:val="ListParagraphChar"/>
    <w:qFormat/>
    <w:pPr>
      <w:ind w:left="708" w:firstLine="720"/>
      <w:jc w:val="both"/>
    </w:pPr>
    <w:rPr>
      <w:rFonts w:asciiTheme="minorHAnsi" w:eastAsiaTheme="minorHAnsi" w:hAnsiTheme="minorHAnsi" w:cstheme="minorBidi"/>
      <w:szCs w:val="24"/>
    </w:rPr>
  </w:style>
  <w:style w:type="paragraph" w:customStyle="1" w:styleId="Default">
    <w:name w:val="Default"/>
    <w:uiPriority w:val="99"/>
    <w:qFormat/>
    <w:pPr>
      <w:autoSpaceDE w:val="0"/>
      <w:autoSpaceDN w:val="0"/>
      <w:adjustRightInd w:val="0"/>
    </w:pPr>
    <w:rPr>
      <w:rFonts w:eastAsia="Calibri"/>
      <w:color w:val="000000"/>
      <w:sz w:val="24"/>
      <w:szCs w:val="24"/>
      <w:lang w:val="en-US" w:eastAsia="en-US"/>
    </w:rPr>
  </w:style>
  <w:style w:type="character" w:customStyle="1" w:styleId="BodyTextIndentChar">
    <w:name w:val="Body Text Indent Char"/>
    <w:basedOn w:val="DefaultParagraphFont"/>
    <w:link w:val="BodyTextIndent"/>
    <w:uiPriority w:val="99"/>
    <w:semiHidden/>
    <w:qFormat/>
    <w:rPr>
      <w:rFonts w:ascii="YuCiril Times" w:eastAsia="SimSun" w:hAnsi="YuCiril Times" w:cs="Times New Roman"/>
      <w:sz w:val="24"/>
      <w:szCs w:val="20"/>
    </w:rPr>
  </w:style>
  <w:style w:type="character" w:customStyle="1" w:styleId="BodyText2Char">
    <w:name w:val="Body Text 2 Char"/>
    <w:basedOn w:val="DefaultParagraphFont"/>
    <w:link w:val="BodyText2"/>
    <w:uiPriority w:val="99"/>
    <w:semiHidden/>
    <w:qFormat/>
    <w:rPr>
      <w:rFonts w:ascii="YuCiril Times" w:eastAsia="SimSun" w:hAnsi="YuCiril Times" w:cs="Times New Roman"/>
      <w:sz w:val="24"/>
      <w:szCs w:val="20"/>
    </w:rPr>
  </w:style>
  <w:style w:type="character" w:customStyle="1" w:styleId="FootnoteTextChar">
    <w:name w:val="Footnote Text Char"/>
    <w:link w:val="FootnoteText"/>
    <w:uiPriority w:val="99"/>
    <w:qFormat/>
    <w:rPr>
      <w:rFonts w:ascii="Arial Narrow" w:eastAsia="Calibri" w:hAnsi="Arial Narrow" w:cs="Arial"/>
    </w:rPr>
  </w:style>
  <w:style w:type="character" w:customStyle="1" w:styleId="FootnoteTextChar1">
    <w:name w:val="Footnote Text Char1"/>
    <w:basedOn w:val="DefaultParagraphFont"/>
    <w:uiPriority w:val="99"/>
    <w:semiHidden/>
    <w:qFormat/>
    <w:rPr>
      <w:rFonts w:ascii="YuCiril Times" w:eastAsia="SimSun" w:hAnsi="YuCiril Times" w:cs="Times New Roman"/>
      <w:sz w:val="20"/>
      <w:szCs w:val="20"/>
    </w:rPr>
  </w:style>
  <w:style w:type="character" w:customStyle="1" w:styleId="BalloonTextChar">
    <w:name w:val="Balloon Text Char"/>
    <w:link w:val="BalloonText"/>
    <w:uiPriority w:val="99"/>
    <w:qFormat/>
    <w:rPr>
      <w:rFonts w:ascii="Tahoma" w:hAnsi="Tahoma" w:cs="Tahoma"/>
      <w:sz w:val="16"/>
      <w:szCs w:val="16"/>
    </w:rPr>
  </w:style>
  <w:style w:type="character" w:customStyle="1" w:styleId="BalloonTextChar1">
    <w:name w:val="Balloon Text Char1"/>
    <w:basedOn w:val="DefaultParagraphFont"/>
    <w:uiPriority w:val="99"/>
    <w:semiHidden/>
    <w:qFormat/>
    <w:rPr>
      <w:rFonts w:ascii="Tahoma" w:eastAsia="SimSun" w:hAnsi="Tahoma" w:cs="Tahoma"/>
      <w:sz w:val="16"/>
      <w:szCs w:val="16"/>
    </w:rPr>
  </w:style>
  <w:style w:type="character" w:customStyle="1" w:styleId="01-PasusiZadnjiChar">
    <w:name w:val="01-PasusiZadnji Char"/>
    <w:link w:val="01-PasusiZadnji"/>
    <w:qFormat/>
    <w:locked/>
    <w:rPr>
      <w:color w:val="000000"/>
      <w:sz w:val="24"/>
      <w:szCs w:val="24"/>
      <w:lang w:val="sr-Cyrl-CS"/>
    </w:rPr>
  </w:style>
  <w:style w:type="paragraph" w:customStyle="1" w:styleId="01-PasusiZadnji">
    <w:name w:val="01-PasusiZadnji"/>
    <w:basedOn w:val="Normal"/>
    <w:link w:val="01-PasusiZadnjiChar"/>
    <w:qFormat/>
    <w:pPr>
      <w:spacing w:after="60"/>
      <w:ind w:firstLine="397"/>
      <w:jc w:val="both"/>
    </w:pPr>
    <w:rPr>
      <w:rFonts w:asciiTheme="minorHAnsi" w:eastAsiaTheme="minorHAnsi" w:hAnsiTheme="minorHAnsi" w:cstheme="minorBidi"/>
      <w:color w:val="000000"/>
      <w:szCs w:val="24"/>
      <w:lang w:val="sr-Cyrl-CS"/>
    </w:rPr>
  </w:style>
  <w:style w:type="character" w:customStyle="1" w:styleId="pgff1">
    <w:name w:val="pgff1"/>
    <w:basedOn w:val="DefaultParagraphFont"/>
    <w:qFormat/>
  </w:style>
  <w:style w:type="character" w:customStyle="1" w:styleId="emoticontext">
    <w:name w:val="emoticon_text"/>
    <w:basedOn w:val="DefaultParagraphFont"/>
    <w:qFormat/>
  </w:style>
  <w:style w:type="character" w:customStyle="1" w:styleId="fsmfwnfcg">
    <w:name w:val="fsm fwn fcg"/>
    <w:basedOn w:val="DefaultParagraphFont"/>
    <w:qFormat/>
  </w:style>
  <w:style w:type="character" w:customStyle="1" w:styleId="z-TopofFormChar">
    <w:name w:val="z-Top of Form Char"/>
    <w:link w:val="z-TopofForm1"/>
    <w:uiPriority w:val="99"/>
    <w:qFormat/>
    <w:rPr>
      <w:rFonts w:ascii="Arial" w:hAnsi="Arial" w:cs="Arial"/>
      <w:vanish/>
      <w:sz w:val="16"/>
      <w:szCs w:val="16"/>
    </w:rPr>
  </w:style>
  <w:style w:type="paragraph" w:customStyle="1" w:styleId="z-TopofForm1">
    <w:name w:val="z-Top of Form1"/>
    <w:basedOn w:val="Normal"/>
    <w:next w:val="Normal"/>
    <w:link w:val="z-TopofFormChar"/>
    <w:uiPriority w:val="99"/>
    <w:unhideWhenUsed/>
    <w:qFormat/>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semiHidden/>
    <w:qFormat/>
    <w:rPr>
      <w:rFonts w:ascii="Arial" w:eastAsia="SimSun" w:hAnsi="Arial" w:cs="Arial"/>
      <w:vanish/>
      <w:sz w:val="16"/>
      <w:szCs w:val="16"/>
    </w:rPr>
  </w:style>
  <w:style w:type="character" w:customStyle="1" w:styleId="fwb">
    <w:name w:val="fwb"/>
    <w:basedOn w:val="DefaultParagraphFont"/>
    <w:qFormat/>
  </w:style>
  <w:style w:type="character" w:customStyle="1" w:styleId="textexposedhide">
    <w:name w:val="text_exposed_hide"/>
    <w:basedOn w:val="DefaultParagraphFont"/>
    <w:qFormat/>
  </w:style>
  <w:style w:type="character" w:customStyle="1" w:styleId="HeaderChar1">
    <w:name w:val="Header Char1"/>
    <w:qFormat/>
    <w:locked/>
    <w:rPr>
      <w:rFonts w:ascii="YuCiril Times" w:hAnsi="YuCiril Times"/>
      <w:sz w:val="24"/>
    </w:rPr>
  </w:style>
  <w:style w:type="character" w:customStyle="1" w:styleId="shareroot">
    <w:name w:val="share_root"/>
    <w:basedOn w:val="DefaultParagraphFont"/>
    <w:qFormat/>
  </w:style>
  <w:style w:type="character" w:customStyle="1" w:styleId="58cm">
    <w:name w:val="_58cm"/>
    <w:basedOn w:val="DefaultParagraphFont"/>
    <w:qFormat/>
  </w:style>
  <w:style w:type="character" w:customStyle="1" w:styleId="SubtitleChar">
    <w:name w:val="Subtitle Char"/>
    <w:link w:val="Subtitle"/>
    <w:uiPriority w:val="99"/>
    <w:qFormat/>
    <w:rPr>
      <w:b/>
      <w:bCs/>
      <w:sz w:val="24"/>
      <w:szCs w:val="24"/>
      <w:lang w:val="sr-Latn-CS"/>
    </w:rPr>
  </w:style>
  <w:style w:type="character" w:customStyle="1" w:styleId="SubtitleChar1">
    <w:name w:val="Subtitle Char1"/>
    <w:basedOn w:val="DefaultParagraphFont"/>
    <w:uiPriority w:val="11"/>
    <w:qFormat/>
    <w:rPr>
      <w:rFonts w:asciiTheme="majorHAnsi" w:eastAsiaTheme="majorEastAsia" w:hAnsiTheme="majorHAnsi" w:cstheme="majorBidi"/>
      <w:i/>
      <w:iCs/>
      <w:color w:val="4F81BD" w:themeColor="accent1"/>
      <w:spacing w:val="15"/>
      <w:sz w:val="24"/>
      <w:szCs w:val="24"/>
    </w:rPr>
  </w:style>
  <w:style w:type="character" w:customStyle="1" w:styleId="BodyTextIndent2Char">
    <w:name w:val="Body Text Indent 2 Char"/>
    <w:link w:val="BodyTextIndent2"/>
    <w:uiPriority w:val="99"/>
    <w:qFormat/>
    <w:locked/>
    <w:rPr>
      <w:rFonts w:ascii="Cir Times Roman" w:hAnsi="Cir Times Roman"/>
      <w:sz w:val="24"/>
    </w:rPr>
  </w:style>
  <w:style w:type="character" w:customStyle="1" w:styleId="BodyTextIndent2Char1">
    <w:name w:val="Body Text Indent 2 Char1"/>
    <w:basedOn w:val="DefaultParagraphFont"/>
    <w:uiPriority w:val="99"/>
    <w:semiHidden/>
    <w:qFormat/>
    <w:rPr>
      <w:rFonts w:ascii="YuCiril Times" w:eastAsia="SimSun" w:hAnsi="YuCiril Times" w:cs="Times New Roman"/>
      <w:sz w:val="24"/>
      <w:szCs w:val="20"/>
    </w:rPr>
  </w:style>
  <w:style w:type="character" w:customStyle="1" w:styleId="profilelink">
    <w:name w:val="profilelink"/>
    <w:basedOn w:val="DefaultParagraphFont"/>
    <w:qFormat/>
  </w:style>
  <w:style w:type="character" w:customStyle="1" w:styleId="fsm">
    <w:name w:val="fsm"/>
    <w:basedOn w:val="DefaultParagraphFont"/>
    <w:qFormat/>
  </w:style>
  <w:style w:type="character" w:customStyle="1" w:styleId="a">
    <w:name w:val="_"/>
    <w:basedOn w:val="DefaultParagraphFont"/>
    <w:qFormat/>
  </w:style>
  <w:style w:type="character" w:customStyle="1" w:styleId="SubtleEmphasis1">
    <w:name w:val="Subtle Emphasis1"/>
    <w:qFormat/>
    <w:rPr>
      <w:rFonts w:eastAsia="Times New Roman" w:cs="Times New Roman"/>
      <w:i/>
      <w:iCs/>
      <w:color w:val="808080"/>
      <w:szCs w:val="22"/>
      <w:lang w:val="en-US"/>
    </w:rPr>
  </w:style>
  <w:style w:type="character" w:customStyle="1" w:styleId="DocumentMapChar">
    <w:name w:val="Document Map Char"/>
    <w:link w:val="DocumentMap"/>
    <w:uiPriority w:val="99"/>
    <w:qFormat/>
    <w:rPr>
      <w:rFonts w:ascii="Tahoma" w:eastAsia="Calibri" w:hAnsi="Tahoma" w:cs="Tahoma"/>
      <w:sz w:val="16"/>
      <w:szCs w:val="16"/>
    </w:rPr>
  </w:style>
  <w:style w:type="character" w:customStyle="1" w:styleId="DocumentMapChar1">
    <w:name w:val="Document Map Char1"/>
    <w:basedOn w:val="DefaultParagraphFont"/>
    <w:uiPriority w:val="99"/>
    <w:semiHidden/>
    <w:qFormat/>
    <w:rPr>
      <w:rFonts w:ascii="Tahoma" w:eastAsia="SimSun" w:hAnsi="Tahoma" w:cs="Tahoma"/>
      <w:sz w:val="16"/>
      <w:szCs w:val="16"/>
    </w:rPr>
  </w:style>
  <w:style w:type="character" w:customStyle="1" w:styleId="card-actions-menu">
    <w:name w:val="card-actions-menu"/>
    <w:basedOn w:val="DefaultParagraphFont"/>
    <w:qFormat/>
  </w:style>
  <w:style w:type="character" w:customStyle="1" w:styleId="addconvtitle">
    <w:name w:val="addconvtitle"/>
    <w:basedOn w:val="DefaultParagraphFont"/>
    <w:qFormat/>
  </w:style>
  <w:style w:type="character" w:customStyle="1" w:styleId="go">
    <w:name w:val="go"/>
    <w:basedOn w:val="DefaultParagraphFont"/>
    <w:qFormat/>
  </w:style>
  <w:style w:type="character" w:customStyle="1" w:styleId="pgff2">
    <w:name w:val="pgff2"/>
    <w:basedOn w:val="DefaultParagraphFont"/>
    <w:qFormat/>
  </w:style>
  <w:style w:type="character" w:customStyle="1" w:styleId="textexposedshow">
    <w:name w:val="text_exposed_show"/>
    <w:basedOn w:val="DefaultParagraphFont"/>
    <w:qFormat/>
  </w:style>
  <w:style w:type="character" w:customStyle="1" w:styleId="fcg">
    <w:name w:val="fcg"/>
    <w:basedOn w:val="DefaultParagraphFont"/>
    <w:qFormat/>
  </w:style>
  <w:style w:type="character" w:customStyle="1" w:styleId="textexposedlink">
    <w:name w:val="text_exposed_link"/>
    <w:basedOn w:val="DefaultParagraphFont"/>
    <w:qFormat/>
  </w:style>
  <w:style w:type="character" w:customStyle="1" w:styleId="yiv6670284621">
    <w:name w:val="yiv6670284621"/>
    <w:basedOn w:val="DefaultParagraphFont"/>
    <w:qFormat/>
  </w:style>
  <w:style w:type="character" w:customStyle="1" w:styleId="hascaption">
    <w:name w:val="hascaption"/>
    <w:basedOn w:val="DefaultParagraphFont"/>
    <w:qFormat/>
  </w:style>
  <w:style w:type="character" w:customStyle="1" w:styleId="apple-converted-space">
    <w:name w:val="apple-converted-space"/>
    <w:basedOn w:val="DefaultParagraphFont"/>
    <w:qFormat/>
  </w:style>
  <w:style w:type="character" w:customStyle="1" w:styleId="NoSpacingChar">
    <w:name w:val="No Spacing Char"/>
    <w:link w:val="NoSpacing"/>
    <w:uiPriority w:val="1"/>
    <w:qFormat/>
    <w:rPr>
      <w:rFonts w:ascii="Calibri" w:hAnsi="Calibri"/>
    </w:rPr>
  </w:style>
  <w:style w:type="paragraph" w:styleId="NoSpacing">
    <w:name w:val="No Spacing"/>
    <w:link w:val="NoSpacingChar"/>
    <w:uiPriority w:val="1"/>
    <w:qFormat/>
    <w:rPr>
      <w:rFonts w:ascii="Calibri" w:eastAsiaTheme="minorHAnsi" w:hAnsi="Calibri" w:cstheme="minorBidi"/>
      <w:sz w:val="22"/>
      <w:szCs w:val="22"/>
      <w:lang w:val="en-US" w:eastAsia="en-US"/>
    </w:rPr>
  </w:style>
  <w:style w:type="character" w:customStyle="1" w:styleId="pg0">
    <w:name w:val="_ pg_0"/>
    <w:basedOn w:val="DefaultParagraphFont"/>
    <w:qFormat/>
  </w:style>
  <w:style w:type="character" w:customStyle="1" w:styleId="uficommentbody">
    <w:name w:val="uficommentbody"/>
    <w:basedOn w:val="DefaultParagraphFont"/>
    <w:qFormat/>
  </w:style>
  <w:style w:type="character" w:customStyle="1" w:styleId="58cl">
    <w:name w:val="_58cl"/>
    <w:basedOn w:val="DefaultParagraphFont"/>
    <w:qFormat/>
  </w:style>
  <w:style w:type="character" w:customStyle="1" w:styleId="TitleChar">
    <w:name w:val="Title Char"/>
    <w:link w:val="Title"/>
    <w:uiPriority w:val="99"/>
    <w:qFormat/>
    <w:rPr>
      <w:rFonts w:ascii="Cambria" w:hAnsi="Cambria"/>
      <w:color w:val="17365D"/>
      <w:spacing w:val="5"/>
      <w:kern w:val="28"/>
      <w:sz w:val="52"/>
      <w:szCs w:val="52"/>
    </w:rPr>
  </w:style>
  <w:style w:type="character" w:customStyle="1" w:styleId="TitleChar1">
    <w:name w:val="Title Char1"/>
    <w:basedOn w:val="DefaultParagraphFont"/>
    <w:uiPriority w:val="10"/>
    <w:qFormat/>
    <w:rPr>
      <w:rFonts w:asciiTheme="majorHAnsi" w:eastAsiaTheme="majorEastAsia" w:hAnsiTheme="majorHAnsi" w:cstheme="majorBidi"/>
      <w:color w:val="17365D" w:themeColor="text2" w:themeShade="BF"/>
      <w:spacing w:val="5"/>
      <w:kern w:val="28"/>
      <w:sz w:val="52"/>
      <w:szCs w:val="52"/>
    </w:rPr>
  </w:style>
  <w:style w:type="character" w:customStyle="1" w:styleId="pgfc1">
    <w:name w:val="pgfc1"/>
    <w:basedOn w:val="DefaultParagraphFont"/>
    <w:qFormat/>
  </w:style>
  <w:style w:type="character" w:customStyle="1" w:styleId="z-BottomofFormChar">
    <w:name w:val="z-Bottom of Form Char"/>
    <w:link w:val="z-BottomofForm1"/>
    <w:uiPriority w:val="99"/>
    <w:qFormat/>
    <w:rPr>
      <w:rFonts w:ascii="Arial" w:hAnsi="Arial" w:cs="Arial"/>
      <w:vanish/>
      <w:sz w:val="16"/>
      <w:szCs w:val="16"/>
    </w:rPr>
  </w:style>
  <w:style w:type="paragraph" w:customStyle="1" w:styleId="z-BottomofForm1">
    <w:name w:val="z-Bottom of Form1"/>
    <w:basedOn w:val="Normal"/>
    <w:next w:val="Normal"/>
    <w:link w:val="z-BottomofFormChar"/>
    <w:uiPriority w:val="99"/>
    <w:unhideWhenUsed/>
    <w:qFormat/>
    <w:pPr>
      <w:pBdr>
        <w:top w:val="single" w:sz="6" w:space="1" w:color="auto"/>
      </w:pBdr>
      <w:jc w:val="center"/>
    </w:pPr>
    <w:rPr>
      <w:rFonts w:ascii="Arial" w:eastAsiaTheme="minorHAnsi" w:hAnsi="Arial" w:cs="Arial"/>
      <w:vanish/>
      <w:sz w:val="16"/>
      <w:szCs w:val="16"/>
    </w:rPr>
  </w:style>
  <w:style w:type="character" w:customStyle="1" w:styleId="z-BottomofFormChar1">
    <w:name w:val="z-Bottom of Form Char1"/>
    <w:basedOn w:val="DefaultParagraphFont"/>
    <w:uiPriority w:val="99"/>
    <w:semiHidden/>
    <w:qFormat/>
    <w:rPr>
      <w:rFonts w:ascii="Arial" w:eastAsia="SimSun" w:hAnsi="Arial" w:cs="Arial"/>
      <w:vanish/>
      <w:sz w:val="16"/>
      <w:szCs w:val="16"/>
    </w:rPr>
  </w:style>
  <w:style w:type="character" w:customStyle="1" w:styleId="phs">
    <w:name w:val="phs"/>
    <w:basedOn w:val="DefaultParagraphFont"/>
    <w:qFormat/>
  </w:style>
  <w:style w:type="character" w:customStyle="1" w:styleId="BodyText3Char">
    <w:name w:val="Body Text 3 Char"/>
    <w:basedOn w:val="DefaultParagraphFont"/>
    <w:link w:val="BodyText3"/>
    <w:uiPriority w:val="99"/>
    <w:qFormat/>
    <w:rPr>
      <w:rFonts w:ascii="YuCiril Times" w:eastAsia="SimSun" w:hAnsi="YuCiril Times" w:cs="Times New Roman"/>
      <w:sz w:val="24"/>
      <w:szCs w:val="20"/>
    </w:rPr>
  </w:style>
  <w:style w:type="character" w:customStyle="1" w:styleId="BodyTextIndent3Char">
    <w:name w:val="Body Text Indent 3 Char"/>
    <w:basedOn w:val="DefaultParagraphFont"/>
    <w:link w:val="BodyTextIndent3"/>
    <w:uiPriority w:val="99"/>
    <w:qFormat/>
    <w:rPr>
      <w:rFonts w:ascii="Cir Times Roman" w:eastAsia="SimSun" w:hAnsi="Cir Times Roman" w:cs="Times New Roman"/>
      <w:sz w:val="24"/>
      <w:szCs w:val="20"/>
    </w:rPr>
  </w:style>
  <w:style w:type="paragraph" w:customStyle="1" w:styleId="BodyContent">
    <w:name w:val="Body Content"/>
    <w:basedOn w:val="Normal"/>
    <w:uiPriority w:val="99"/>
    <w:qFormat/>
    <w:pPr>
      <w:suppressAutoHyphens/>
      <w:spacing w:line="312" w:lineRule="auto"/>
    </w:pPr>
    <w:rPr>
      <w:rFonts w:ascii="C_TimesRoman" w:hAnsi="C_TimesRoman" w:cs="Arial"/>
      <w:color w:val="000000"/>
      <w:sz w:val="18"/>
      <w:lang w:eastAsia="ar-SA"/>
    </w:rPr>
  </w:style>
  <w:style w:type="paragraph" w:customStyle="1" w:styleId="FigureCaption">
    <w:name w:val="FigureCaption"/>
    <w:basedOn w:val="Paragraph"/>
    <w:next w:val="Paragraph"/>
    <w:uiPriority w:val="99"/>
    <w:qFormat/>
    <w:locked/>
    <w:pPr>
      <w:ind w:firstLine="0"/>
    </w:pPr>
    <w:rPr>
      <w:sz w:val="18"/>
      <w:szCs w:val="18"/>
    </w:rPr>
  </w:style>
  <w:style w:type="paragraph" w:customStyle="1" w:styleId="Paragraph">
    <w:name w:val="Paragraph"/>
    <w:basedOn w:val="Normal"/>
    <w:uiPriority w:val="99"/>
    <w:qFormat/>
    <w:locked/>
    <w:pPr>
      <w:suppressAutoHyphens/>
      <w:ind w:firstLine="274"/>
      <w:jc w:val="both"/>
    </w:pPr>
    <w:rPr>
      <w:rFonts w:ascii="Times New Roman" w:hAnsi="Times New Roman"/>
      <w:sz w:val="20"/>
      <w:lang w:val="sr-Cyrl-CS" w:eastAsia="ar-SA"/>
    </w:rPr>
  </w:style>
  <w:style w:type="paragraph" w:customStyle="1" w:styleId="a0">
    <w:name w:val="Без размака"/>
    <w:uiPriority w:val="1"/>
    <w:qFormat/>
    <w:rPr>
      <w:rFonts w:ascii="Calibri" w:hAnsi="Calibri"/>
      <w:sz w:val="22"/>
      <w:szCs w:val="22"/>
      <w:lang w:val="en-US" w:eastAsia="en-US"/>
    </w:rPr>
  </w:style>
  <w:style w:type="paragraph" w:customStyle="1" w:styleId="Figure">
    <w:name w:val="Figure"/>
    <w:basedOn w:val="Normal"/>
    <w:uiPriority w:val="99"/>
    <w:qFormat/>
    <w:locked/>
    <w:pPr>
      <w:keepNext/>
      <w:suppressAutoHyphens/>
      <w:spacing w:after="200"/>
      <w:ind w:firstLine="274"/>
      <w:jc w:val="center"/>
    </w:pPr>
    <w:rPr>
      <w:rFonts w:ascii="Times New Roman" w:hAnsi="Times New Roman"/>
      <w:sz w:val="20"/>
      <w:lang w:val="sr-Cyrl-CS" w:eastAsia="ar-SA"/>
    </w:rPr>
  </w:style>
  <w:style w:type="paragraph" w:customStyle="1" w:styleId="lead">
    <w:name w:val="lead"/>
    <w:basedOn w:val="Normal"/>
    <w:uiPriority w:val="99"/>
    <w:qFormat/>
    <w:pPr>
      <w:shd w:val="clear" w:color="auto" w:fill="FFFFFF"/>
      <w:spacing w:after="430"/>
    </w:pPr>
    <w:rPr>
      <w:rFonts w:ascii="Times New Roman" w:hAnsi="Times New Roman"/>
      <w:szCs w:val="24"/>
      <w:lang w:val="ru-RU"/>
    </w:rPr>
  </w:style>
  <w:style w:type="paragraph" w:customStyle="1" w:styleId="xmsolistparagraph">
    <w:name w:val="x_msolistparagraph"/>
    <w:basedOn w:val="Normal"/>
    <w:uiPriority w:val="99"/>
    <w:qFormat/>
    <w:pPr>
      <w:spacing w:before="100" w:beforeAutospacing="1" w:after="100" w:afterAutospacing="1"/>
    </w:pPr>
    <w:rPr>
      <w:rFonts w:ascii="Times New Roman" w:hAnsi="Times New Roman"/>
      <w:szCs w:val="24"/>
    </w:rPr>
  </w:style>
  <w:style w:type="paragraph" w:customStyle="1" w:styleId="yiv8468661524msonormal">
    <w:name w:val="yiv8468661524msonormal"/>
    <w:basedOn w:val="Normal"/>
    <w:uiPriority w:val="99"/>
    <w:qFormat/>
    <w:pPr>
      <w:spacing w:before="100" w:beforeAutospacing="1" w:after="100" w:afterAutospacing="1"/>
    </w:pPr>
    <w:rPr>
      <w:rFonts w:ascii="Times New Roman" w:hAnsi="Times New Roman"/>
      <w:szCs w:val="24"/>
    </w:rPr>
  </w:style>
  <w:style w:type="paragraph" w:customStyle="1" w:styleId="yiv3465384924msonormal">
    <w:name w:val="yiv3465384924msonormal"/>
    <w:basedOn w:val="Normal"/>
    <w:uiPriority w:val="99"/>
    <w:qFormat/>
    <w:pPr>
      <w:spacing w:before="100" w:beforeAutospacing="1" w:after="100" w:afterAutospacing="1"/>
    </w:pPr>
    <w:rPr>
      <w:rFonts w:ascii="Times New Roman" w:hAnsi="Times New Roman"/>
      <w:szCs w:val="24"/>
    </w:rPr>
  </w:style>
  <w:style w:type="paragraph" w:customStyle="1" w:styleId="AuthorAffiliation">
    <w:name w:val="Author Affiliation"/>
    <w:basedOn w:val="Normal"/>
    <w:uiPriority w:val="99"/>
    <w:qFormat/>
    <w:locked/>
    <w:pPr>
      <w:suppressAutoHyphens/>
      <w:ind w:firstLine="274"/>
      <w:jc w:val="center"/>
    </w:pPr>
    <w:rPr>
      <w:rFonts w:ascii="Times New Roman" w:hAnsi="Times New Roman"/>
      <w:i/>
      <w:sz w:val="20"/>
      <w:lang w:val="sr-Cyrl-CS" w:eastAsia="ar-SA"/>
    </w:rPr>
  </w:style>
  <w:style w:type="paragraph" w:customStyle="1" w:styleId="yiv8037880396msonormal">
    <w:name w:val="yiv8037880396msonormal"/>
    <w:basedOn w:val="Normal"/>
    <w:uiPriority w:val="99"/>
    <w:qFormat/>
    <w:pPr>
      <w:spacing w:before="100" w:beforeAutospacing="1" w:after="100" w:afterAutospacing="1"/>
    </w:pPr>
    <w:rPr>
      <w:rFonts w:ascii="Times New Roman" w:hAnsi="Times New Roman"/>
      <w:szCs w:val="24"/>
    </w:rPr>
  </w:style>
  <w:style w:type="paragraph" w:customStyle="1" w:styleId="yiv3465384924xmsolistparagraph">
    <w:name w:val="yiv3465384924x_msolistparagraph"/>
    <w:basedOn w:val="Normal"/>
    <w:uiPriority w:val="99"/>
    <w:qFormat/>
    <w:pPr>
      <w:spacing w:before="100" w:beforeAutospacing="1" w:after="100" w:afterAutospacing="1"/>
    </w:pPr>
    <w:rPr>
      <w:rFonts w:ascii="Times New Roman" w:hAnsi="Times New Roman"/>
      <w:szCs w:val="24"/>
    </w:rPr>
  </w:style>
  <w:style w:type="paragraph" w:customStyle="1" w:styleId="DecimalAligned">
    <w:name w:val="Decimal Aligned"/>
    <w:basedOn w:val="Normal"/>
    <w:uiPriority w:val="99"/>
    <w:qFormat/>
    <w:pPr>
      <w:tabs>
        <w:tab w:val="decimal" w:pos="360"/>
      </w:tabs>
      <w:spacing w:after="200" w:line="276" w:lineRule="auto"/>
      <w:ind w:firstLine="720"/>
      <w:jc w:val="both"/>
    </w:pPr>
    <w:rPr>
      <w:rFonts w:ascii="Calibri" w:hAnsi="Calibri"/>
      <w:sz w:val="22"/>
      <w:szCs w:val="22"/>
    </w:rPr>
  </w:style>
  <w:style w:type="paragraph" w:customStyle="1" w:styleId="yiv3465384924xmsonormal">
    <w:name w:val="yiv3465384924x_msonormal"/>
    <w:basedOn w:val="Normal"/>
    <w:uiPriority w:val="99"/>
    <w:qFormat/>
    <w:pPr>
      <w:spacing w:before="100" w:beforeAutospacing="1" w:after="100" w:afterAutospacing="1"/>
    </w:pPr>
    <w:rPr>
      <w:rFonts w:ascii="Times New Roman" w:hAnsi="Times New Roman"/>
      <w:szCs w:val="24"/>
    </w:rPr>
  </w:style>
  <w:style w:type="paragraph" w:customStyle="1" w:styleId="Normal1">
    <w:name w:val="Normal1"/>
    <w:basedOn w:val="Normal"/>
    <w:qFormat/>
    <w:pPr>
      <w:spacing w:before="100" w:beforeAutospacing="1" w:after="100" w:afterAutospacing="1"/>
    </w:pPr>
    <w:rPr>
      <w:rFonts w:ascii="Arial" w:hAnsi="Arial" w:cs="Arial"/>
      <w:sz w:val="22"/>
      <w:szCs w:val="22"/>
    </w:rPr>
  </w:style>
  <w:style w:type="paragraph" w:customStyle="1" w:styleId="1tekst">
    <w:name w:val="1tekst"/>
    <w:basedOn w:val="Normal"/>
    <w:uiPriority w:val="99"/>
    <w:qFormat/>
    <w:pPr>
      <w:spacing w:after="120"/>
      <w:ind w:left="375" w:right="375" w:firstLine="240"/>
      <w:jc w:val="both"/>
    </w:pPr>
    <w:rPr>
      <w:rFonts w:ascii="Arial" w:hAnsi="Arial" w:cs="Arial"/>
      <w:sz w:val="20"/>
      <w:lang w:val="sr-Latn-CS" w:eastAsia="sr-Latn-CS"/>
    </w:rPr>
  </w:style>
  <w:style w:type="paragraph" w:customStyle="1" w:styleId="yiv9959561469msonormal">
    <w:name w:val="yiv9959561469msonormal"/>
    <w:basedOn w:val="Normal"/>
    <w:uiPriority w:val="99"/>
    <w:qFormat/>
    <w:pPr>
      <w:spacing w:before="100" w:beforeAutospacing="1" w:after="100" w:afterAutospacing="1"/>
    </w:pPr>
    <w:rPr>
      <w:rFonts w:ascii="Times New Roman" w:hAnsi="Times New Roman"/>
      <w:szCs w:val="24"/>
    </w:rPr>
  </w:style>
  <w:style w:type="paragraph" w:customStyle="1" w:styleId="yiv8037880396msolistparagraph">
    <w:name w:val="yiv8037880396msolistparagraph"/>
    <w:basedOn w:val="Normal"/>
    <w:uiPriority w:val="99"/>
    <w:qFormat/>
    <w:pPr>
      <w:spacing w:before="100" w:beforeAutospacing="1" w:after="100" w:afterAutospacing="1"/>
    </w:pPr>
    <w:rPr>
      <w:rFonts w:ascii="Times New Roman" w:hAnsi="Times New Roman"/>
      <w:szCs w:val="24"/>
    </w:rPr>
  </w:style>
  <w:style w:type="paragraph" w:customStyle="1" w:styleId="msolistparagraph0">
    <w:name w:val="msolistparagraph"/>
    <w:basedOn w:val="Normal"/>
    <w:uiPriority w:val="99"/>
    <w:qFormat/>
    <w:pPr>
      <w:spacing w:after="200" w:line="276" w:lineRule="auto"/>
      <w:ind w:left="720"/>
      <w:contextualSpacing/>
    </w:pPr>
    <w:rPr>
      <w:rFonts w:ascii="Calibri" w:eastAsia="Calibri" w:hAnsi="Calibri"/>
      <w:sz w:val="22"/>
      <w:szCs w:val="22"/>
    </w:rPr>
  </w:style>
  <w:style w:type="table" w:customStyle="1" w:styleId="Style1">
    <w:name w:val="Style1"/>
    <w:basedOn w:val="TableNormal"/>
    <w:qFormat/>
    <w:rPr>
      <w:rFonts w:ascii="Arial Narrow" w:eastAsia="Calibri" w:hAnsi="Arial Narrow" w:cs="Arial"/>
    </w:rPr>
    <w:tblPr/>
  </w:style>
  <w:style w:type="paragraph" w:customStyle="1" w:styleId="ColorfulList-Accent11">
    <w:name w:val="Colorful List - Accent 11"/>
    <w:basedOn w:val="Normal"/>
    <w:uiPriority w:val="99"/>
    <w:qFormat/>
    <w:pPr>
      <w:spacing w:after="200" w:line="276" w:lineRule="auto"/>
      <w:ind w:left="720"/>
      <w:contextualSpacing/>
    </w:pPr>
    <w:rPr>
      <w:rFonts w:ascii="Calibri" w:eastAsia="Times New Roman" w:hAnsi="Calibri"/>
      <w:sz w:val="22"/>
      <w:szCs w:val="22"/>
    </w:rPr>
  </w:style>
  <w:style w:type="table" w:customStyle="1" w:styleId="LightGrid-Accent11">
    <w:name w:val="Light Grid - Accent 11"/>
    <w:basedOn w:val="TableNormal"/>
    <w:uiPriority w:val="62"/>
    <w:qFormat/>
    <w:rPr>
      <w:rFonts w:ascii="Calibri" w:eastAsia="Calibri" w:hAnsi="Calibri"/>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auto"/>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paragraph" w:customStyle="1" w:styleId="listparagraph1cxspmiddle">
    <w:name w:val="listparagraph1cxspmiddle"/>
    <w:basedOn w:val="Normal"/>
    <w:uiPriority w:val="99"/>
    <w:qFormat/>
    <w:pPr>
      <w:spacing w:before="100" w:beforeAutospacing="1" w:after="100" w:afterAutospacing="1"/>
    </w:pPr>
    <w:rPr>
      <w:rFonts w:ascii="Times New Roman" w:eastAsia="Times New Roman" w:hAnsi="Times New Roman"/>
      <w:szCs w:val="24"/>
    </w:rPr>
  </w:style>
  <w:style w:type="paragraph" w:customStyle="1" w:styleId="listparagraph1cxsplast">
    <w:name w:val="listparagraph1cxsplast"/>
    <w:basedOn w:val="Normal"/>
    <w:uiPriority w:val="99"/>
    <w:qFormat/>
    <w:pPr>
      <w:spacing w:before="100" w:beforeAutospacing="1" w:after="100" w:afterAutospacing="1"/>
    </w:pPr>
    <w:rPr>
      <w:rFonts w:ascii="Times New Roman" w:eastAsia="Times New Roman" w:hAnsi="Times New Roman"/>
      <w:szCs w:val="24"/>
    </w:rPr>
  </w:style>
  <w:style w:type="paragraph" w:customStyle="1" w:styleId="listparagraph1cxspmiddlecxspmiddle">
    <w:name w:val="listparagraph1cxspmiddlecxspmiddle"/>
    <w:basedOn w:val="Normal"/>
    <w:uiPriority w:val="99"/>
    <w:qFormat/>
    <w:pPr>
      <w:spacing w:before="100" w:beforeAutospacing="1" w:after="100" w:afterAutospacing="1"/>
    </w:pPr>
    <w:rPr>
      <w:rFonts w:ascii="Times New Roman" w:eastAsia="Times New Roman" w:hAnsi="Times New Roman"/>
      <w:szCs w:val="24"/>
    </w:rPr>
  </w:style>
  <w:style w:type="paragraph" w:customStyle="1" w:styleId="listparagraph1cxsplastcxsplast">
    <w:name w:val="listparagraph1cxsplastcxsplast"/>
    <w:basedOn w:val="Normal"/>
    <w:uiPriority w:val="99"/>
    <w:qFormat/>
    <w:pPr>
      <w:spacing w:before="100" w:beforeAutospacing="1" w:after="100" w:afterAutospacing="1"/>
    </w:pPr>
    <w:rPr>
      <w:rFonts w:ascii="Times New Roman" w:eastAsia="Times New Roman" w:hAnsi="Times New Roman"/>
      <w:szCs w:val="24"/>
    </w:rPr>
  </w:style>
  <w:style w:type="table" w:customStyle="1" w:styleId="Style11">
    <w:name w:val="_Style 11"/>
    <w:basedOn w:val="TableNormal"/>
    <w:qFormat/>
    <w:rPr>
      <w:rFonts w:ascii="Calibri" w:eastAsia="Calibri" w:hAnsi="Calibri" w:cs="Calibri"/>
    </w:rPr>
    <w:tblPr/>
  </w:style>
  <w:style w:type="table" w:customStyle="1" w:styleId="TableGrid0">
    <w:name w:val="TableGrid"/>
    <w:qFormat/>
    <w:rPr>
      <w:rFonts w:ascii="Calibri" w:eastAsia="Times New Roman" w:hAnsi="Calibri"/>
      <w:lang w:eastAsia="en-GB"/>
    </w:rPr>
    <w:tblPr>
      <w:tblCellMar>
        <w:top w:w="0" w:type="dxa"/>
        <w:left w:w="0" w:type="dxa"/>
        <w:bottom w:w="0" w:type="dxa"/>
        <w:right w:w="0" w:type="dxa"/>
      </w:tblCellMar>
    </w:tblPr>
  </w:style>
  <w:style w:type="paragraph" w:customStyle="1" w:styleId="msonormalcxspmiddle">
    <w:name w:val="msonormalcxspmiddle"/>
    <w:basedOn w:val="Normal"/>
    <w:uiPriority w:val="99"/>
    <w:qFormat/>
    <w:pPr>
      <w:spacing w:before="100" w:beforeAutospacing="1" w:after="100" w:afterAutospacing="1"/>
    </w:pPr>
    <w:rPr>
      <w:rFonts w:ascii="Calibri" w:hAnsi="Calibri"/>
      <w:sz w:val="20"/>
      <w:lang w:eastAsia="zh-CN"/>
    </w:rPr>
  </w:style>
  <w:style w:type="paragraph" w:customStyle="1" w:styleId="msonospacingcxspmiddle">
    <w:name w:val="msonospacingcxspmiddle"/>
    <w:basedOn w:val="Normal"/>
    <w:uiPriority w:val="99"/>
    <w:qFormat/>
    <w:pPr>
      <w:spacing w:before="100" w:beforeAutospacing="1" w:after="100" w:afterAutospacing="1"/>
    </w:pPr>
    <w:rPr>
      <w:rFonts w:ascii="Calibri" w:hAnsi="Calibri"/>
      <w:sz w:val="20"/>
      <w:lang w:eastAsia="zh-CN"/>
    </w:rPr>
  </w:style>
  <w:style w:type="paragraph" w:customStyle="1" w:styleId="msonormal0">
    <w:name w:val="msonormal"/>
    <w:basedOn w:val="Normal"/>
    <w:uiPriority w:val="99"/>
    <w:qFormat/>
    <w:pPr>
      <w:spacing w:before="100" w:beforeAutospacing="1" w:after="100" w:afterAutospacing="1"/>
    </w:pPr>
    <w:rPr>
      <w:rFonts w:ascii="Times New Roman" w:eastAsia="Times New Roman" w:hAnsi="Times New Roman"/>
      <w:szCs w:val="24"/>
    </w:rPr>
  </w:style>
  <w:style w:type="paragraph" w:customStyle="1" w:styleId="xl65">
    <w:name w:val="xl65"/>
    <w:basedOn w:val="Normal"/>
    <w:uiPriority w:val="99"/>
    <w:qFormat/>
    <w:pPr>
      <w:pBdr>
        <w:left w:val="single" w:sz="4" w:space="0" w:color="auto"/>
        <w:bottom w:val="single" w:sz="4" w:space="0" w:color="auto"/>
      </w:pBdr>
      <w:spacing w:before="100" w:beforeAutospacing="1" w:after="100" w:afterAutospacing="1"/>
    </w:pPr>
    <w:rPr>
      <w:rFonts w:ascii="Times New Roman" w:eastAsia="Times New Roman" w:hAnsi="Times New Roman"/>
      <w:b/>
      <w:bCs/>
      <w:sz w:val="20"/>
    </w:rPr>
  </w:style>
  <w:style w:type="paragraph" w:customStyle="1" w:styleId="xl66">
    <w:name w:val="xl66"/>
    <w:basedOn w:val="Normal"/>
    <w:uiPriority w:val="99"/>
    <w:qFormat/>
    <w:pPr>
      <w:spacing w:before="100" w:beforeAutospacing="1" w:after="100" w:afterAutospacing="1"/>
      <w:jc w:val="center"/>
      <w:textAlignment w:val="center"/>
    </w:pPr>
    <w:rPr>
      <w:rFonts w:ascii="Times New Roman" w:eastAsia="Times New Roman" w:hAnsi="Times New Roman"/>
      <w:szCs w:val="24"/>
    </w:rPr>
  </w:style>
  <w:style w:type="paragraph" w:customStyle="1" w:styleId="xl67">
    <w:name w:val="xl67"/>
    <w:basedOn w:val="Normal"/>
    <w:uiPriority w:val="99"/>
    <w:qFormat/>
    <w:pPr>
      <w:spacing w:before="100" w:beforeAutospacing="1" w:after="100" w:afterAutospacing="1"/>
    </w:pPr>
    <w:rPr>
      <w:rFonts w:ascii="Times New Roman" w:eastAsia="Times New Roman" w:hAnsi="Times New Roman"/>
      <w:szCs w:val="24"/>
    </w:rPr>
  </w:style>
  <w:style w:type="paragraph" w:customStyle="1" w:styleId="xl68">
    <w:name w:val="xl68"/>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rPr>
  </w:style>
  <w:style w:type="paragraph" w:customStyle="1" w:styleId="xl69">
    <w:name w:val="xl6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20"/>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Cs w:val="24"/>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i/>
      <w:iCs/>
      <w:szCs w:val="24"/>
    </w:rPr>
  </w:style>
  <w:style w:type="paragraph" w:customStyle="1" w:styleId="xl73">
    <w:name w:val="xl73"/>
    <w:basedOn w:val="Normal"/>
    <w:uiPriority w:val="99"/>
    <w:qFormat/>
    <w:pPr>
      <w:spacing w:before="100" w:beforeAutospacing="1" w:after="100" w:afterAutospacing="1"/>
      <w:jc w:val="center"/>
      <w:textAlignment w:val="center"/>
    </w:pPr>
    <w:rPr>
      <w:rFonts w:ascii="Times New Roman" w:eastAsia="Times New Roman" w:hAnsi="Times New Roman"/>
      <w:i/>
      <w:iCs/>
      <w:sz w:val="16"/>
      <w:szCs w:val="16"/>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 w:val="16"/>
      <w:szCs w:val="16"/>
    </w:rPr>
  </w:style>
  <w:style w:type="paragraph" w:customStyle="1" w:styleId="xl75">
    <w:name w:val="xl75"/>
    <w:basedOn w:val="Normal"/>
    <w:uiPriority w:val="99"/>
    <w:qFormat/>
    <w:pPr>
      <w:pBdr>
        <w:bottom w:val="single" w:sz="4" w:space="0" w:color="auto"/>
      </w:pBdr>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76">
    <w:name w:val="xl76"/>
    <w:basedOn w:val="Normal"/>
    <w:uiPriority w:val="99"/>
    <w:qFormat/>
    <w:pPr>
      <w:pBdr>
        <w:righ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77">
    <w:name w:val="xl77"/>
    <w:basedOn w:val="Normal"/>
    <w:uiPriority w:val="99"/>
    <w:qFormat/>
    <w:pPr>
      <w:pBdr>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78">
    <w:name w:val="xl78"/>
    <w:basedOn w:val="Normal"/>
    <w:uiPriority w:val="99"/>
    <w:qFormat/>
    <w:pPr>
      <w:pBdr>
        <w:lef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0"/>
    </w:rPr>
  </w:style>
  <w:style w:type="paragraph" w:customStyle="1" w:styleId="xl80">
    <w:name w:val="xl80"/>
    <w:basedOn w:val="Normal"/>
    <w:uiPriority w:val="99"/>
    <w:qFormat/>
    <w:pPr>
      <w:pBdr>
        <w:top w:val="single" w:sz="4" w:space="0" w:color="000000"/>
        <w:bottom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81">
    <w:name w:val="xl81"/>
    <w:basedOn w:val="Normal"/>
    <w:uiPriority w:val="99"/>
    <w:qFormat/>
    <w:pPr>
      <w:pBdr>
        <w:top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82">
    <w:name w:val="xl82"/>
    <w:basedOn w:val="Normal"/>
    <w:uiPriority w:val="99"/>
    <w:qFormat/>
    <w:pPr>
      <w:pBdr>
        <w:top w:val="single" w:sz="4" w:space="0" w:color="000000"/>
        <w:left w:val="single" w:sz="4" w:space="0" w:color="000000"/>
        <w:righ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83">
    <w:name w:val="xl83"/>
    <w:basedOn w:val="Normal"/>
    <w:uiPriority w:val="99"/>
    <w:qFormat/>
    <w:pPr>
      <w:pBdr>
        <w:top w:val="single" w:sz="4" w:space="0" w:color="000000"/>
        <w:left w:val="single" w:sz="4" w:space="0" w:color="000000"/>
      </w:pBdr>
      <w:spacing w:before="100" w:beforeAutospacing="1" w:after="100" w:afterAutospacing="1"/>
      <w:jc w:val="center"/>
      <w:textAlignment w:val="center"/>
    </w:pPr>
    <w:rPr>
      <w:rFonts w:ascii="Arial" w:eastAsia="Times New Roman" w:hAnsi="Arial" w:cs="Arial"/>
      <w:sz w:val="20"/>
    </w:rPr>
  </w:style>
  <w:style w:type="paragraph" w:customStyle="1" w:styleId="xl84">
    <w:name w:val="xl84"/>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rPr>
  </w:style>
  <w:style w:type="paragraph" w:customStyle="1" w:styleId="xl85">
    <w:name w:val="xl85"/>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6">
    <w:name w:val="xl86"/>
    <w:basedOn w:val="Normal"/>
    <w:uiPriority w:val="99"/>
    <w:qFormat/>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7">
    <w:name w:val="xl87"/>
    <w:basedOn w:val="Normal"/>
    <w:uiPriority w:val="99"/>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8">
    <w:name w:val="xl88"/>
    <w:basedOn w:val="Normal"/>
    <w:uiPriority w:val="99"/>
    <w:qFormat/>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9">
    <w:name w:val="xl89"/>
    <w:basedOn w:val="Normal"/>
    <w:uiPriority w:val="99"/>
    <w:qFormat/>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90">
    <w:name w:val="xl90"/>
    <w:basedOn w:val="Normal"/>
    <w:uiPriority w:val="99"/>
    <w:qFormat/>
    <w:pPr>
      <w:pBdr>
        <w:top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20"/>
    </w:rPr>
  </w:style>
  <w:style w:type="paragraph" w:customStyle="1" w:styleId="xl91">
    <w:name w:val="xl91"/>
    <w:basedOn w:val="Normal"/>
    <w:uiPriority w:val="99"/>
    <w:qFormat/>
    <w:pPr>
      <w:pBdr>
        <w:left w:val="single" w:sz="4" w:space="0" w:color="auto"/>
      </w:pBdr>
      <w:spacing w:before="100" w:beforeAutospacing="1" w:after="100" w:afterAutospacing="1"/>
      <w:jc w:val="center"/>
      <w:textAlignment w:val="center"/>
    </w:pPr>
    <w:rPr>
      <w:rFonts w:ascii="Times New Roman" w:eastAsia="Times New Roman" w:hAnsi="Times New Roman"/>
      <w:b/>
      <w:bCs/>
      <w:sz w:val="28"/>
      <w:szCs w:val="28"/>
    </w:rPr>
  </w:style>
  <w:style w:type="paragraph" w:customStyle="1" w:styleId="xl92">
    <w:name w:val="xl92"/>
    <w:basedOn w:val="Normal"/>
    <w:uiPriority w:val="99"/>
    <w:qFormat/>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table" w:customStyle="1" w:styleId="Style14">
    <w:name w:val="_Style 14"/>
    <w:basedOn w:val="TableNormal"/>
    <w:qFormat/>
    <w:rPr>
      <w:rFonts w:ascii="Times" w:eastAsia="Times" w:hAnsi="Times" w:cs="Times"/>
    </w:rPr>
    <w:tblPr/>
  </w:style>
  <w:style w:type="table" w:customStyle="1" w:styleId="Style22">
    <w:name w:val="_Style 22"/>
    <w:basedOn w:val="TableNormal"/>
    <w:qFormat/>
    <w:rPr>
      <w:rFonts w:ascii="Times" w:eastAsia="Times" w:hAnsi="Times" w:cs="Times"/>
    </w:rPr>
    <w:tblPr/>
  </w:style>
  <w:style w:type="table" w:customStyle="1" w:styleId="Style23">
    <w:name w:val="_Style 23"/>
    <w:basedOn w:val="TableNormal"/>
    <w:qFormat/>
    <w:rPr>
      <w:rFonts w:ascii="Times" w:eastAsia="Times" w:hAnsi="Times" w:cs="Times"/>
    </w:rPr>
    <w:tblPr/>
  </w:style>
  <w:style w:type="table" w:customStyle="1" w:styleId="Style15">
    <w:name w:val="_Style 15"/>
    <w:basedOn w:val="TableNormal"/>
    <w:qFormat/>
    <w:rPr>
      <w:rFonts w:ascii="Times" w:eastAsia="Times" w:hAnsi="Times" w:cs="Times"/>
    </w:rPr>
    <w:tblPr/>
  </w:style>
  <w:style w:type="table" w:customStyle="1" w:styleId="Style16">
    <w:name w:val="_Style 16"/>
    <w:basedOn w:val="TableNormal"/>
    <w:qFormat/>
    <w:rPr>
      <w:rFonts w:ascii="Times" w:eastAsia="Times" w:hAnsi="Times" w:cs="Times"/>
    </w:rPr>
    <w:tblPr/>
  </w:style>
  <w:style w:type="table" w:customStyle="1" w:styleId="Style17">
    <w:name w:val="_Style 17"/>
    <w:basedOn w:val="TableNormal"/>
    <w:qFormat/>
    <w:rPr>
      <w:rFonts w:ascii="Times" w:eastAsia="Times" w:hAnsi="Times" w:cs="Times"/>
    </w:rPr>
    <w:tblPr/>
  </w:style>
  <w:style w:type="table" w:customStyle="1" w:styleId="Style18">
    <w:name w:val="_Style 18"/>
    <w:basedOn w:val="TableNormal"/>
    <w:qFormat/>
    <w:rPr>
      <w:rFonts w:ascii="Times" w:eastAsia="Times" w:hAnsi="Times" w:cs="Times"/>
    </w:rPr>
    <w:tblPr/>
  </w:style>
  <w:style w:type="table" w:customStyle="1" w:styleId="Style19">
    <w:name w:val="_Style 19"/>
    <w:basedOn w:val="TableNormal"/>
    <w:qFormat/>
    <w:rPr>
      <w:rFonts w:ascii="Times" w:eastAsia="Times" w:hAnsi="Times" w:cs="Times"/>
    </w:rPr>
    <w:tblPr/>
  </w:style>
  <w:style w:type="table" w:customStyle="1" w:styleId="Style20">
    <w:name w:val="_Style 20"/>
    <w:basedOn w:val="TableNormal"/>
    <w:qFormat/>
    <w:rPr>
      <w:rFonts w:ascii="Times" w:eastAsia="Times" w:hAnsi="Times" w:cs="Times"/>
    </w:rPr>
    <w:tblPr/>
  </w:style>
  <w:style w:type="table" w:customStyle="1" w:styleId="Style21">
    <w:name w:val="_Style 21"/>
    <w:basedOn w:val="TableNormal"/>
    <w:qFormat/>
    <w:rPr>
      <w:rFonts w:ascii="Times" w:eastAsia="Times" w:hAnsi="Times" w:cs="Times"/>
    </w:rPr>
    <w:tblPr/>
  </w:style>
  <w:style w:type="table" w:customStyle="1" w:styleId="Style13">
    <w:name w:val="_Style 13"/>
    <w:basedOn w:val="TableNormal"/>
    <w:qFormat/>
    <w:rPr>
      <w:rFonts w:ascii="Times" w:eastAsia="Times" w:hAnsi="Times" w:cs="Times"/>
    </w:rPr>
    <w:tblPr/>
  </w:style>
  <w:style w:type="table" w:customStyle="1" w:styleId="Style24">
    <w:name w:val="_Style 24"/>
    <w:basedOn w:val="TableNormal"/>
    <w:qFormat/>
    <w:rPr>
      <w:rFonts w:ascii="Times" w:eastAsia="Times" w:hAnsi="Times" w:cs="Times"/>
    </w:rPr>
    <w:tblPr>
      <w:tblCellMar>
        <w:top w:w="100" w:type="dxa"/>
        <w:left w:w="100" w:type="dxa"/>
        <w:bottom w:w="100" w:type="dxa"/>
        <w:right w:w="100" w:type="dxa"/>
      </w:tblCellMar>
    </w:tblPr>
  </w:style>
  <w:style w:type="table" w:customStyle="1" w:styleId="Style25">
    <w:name w:val="_Style 25"/>
    <w:basedOn w:val="TableNormal"/>
    <w:qFormat/>
    <w:rPr>
      <w:rFonts w:ascii="Times" w:eastAsia="Times" w:hAnsi="Times" w:cs="Times"/>
    </w:rPr>
    <w:tblPr>
      <w:tblCellMar>
        <w:top w:w="100" w:type="dxa"/>
        <w:left w:w="100" w:type="dxa"/>
        <w:bottom w:w="100" w:type="dxa"/>
        <w:right w:w="100" w:type="dxa"/>
      </w:tblCellMar>
    </w:tblPr>
  </w:style>
  <w:style w:type="table" w:customStyle="1" w:styleId="Style26">
    <w:name w:val="_Style 26"/>
    <w:basedOn w:val="TableNormal"/>
    <w:qFormat/>
    <w:rPr>
      <w:rFonts w:ascii="Times" w:eastAsia="Times" w:hAnsi="Times" w:cs="Times"/>
    </w:rPr>
    <w:tblPr>
      <w:tblCellMar>
        <w:top w:w="100" w:type="dxa"/>
        <w:left w:w="100" w:type="dxa"/>
        <w:bottom w:w="100" w:type="dxa"/>
        <w:right w:w="100" w:type="dxa"/>
      </w:tblCellMar>
    </w:tblPr>
  </w:style>
  <w:style w:type="table" w:customStyle="1" w:styleId="Style27">
    <w:name w:val="_Style 27"/>
    <w:basedOn w:val="TableNormal"/>
    <w:qFormat/>
    <w:rPr>
      <w:rFonts w:ascii="Times" w:eastAsia="Times" w:hAnsi="Times" w:cs="Times"/>
    </w:rPr>
    <w:tblPr>
      <w:tblCellMar>
        <w:top w:w="100" w:type="dxa"/>
        <w:left w:w="100" w:type="dxa"/>
        <w:bottom w:w="100" w:type="dxa"/>
        <w:right w:w="100" w:type="dxa"/>
      </w:tblCellMar>
    </w:tbl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customStyle="1" w:styleId="TOCHeading1">
    <w:name w:val="TOC Heading1"/>
    <w:basedOn w:val="Heading1"/>
    <w:next w:val="Normal"/>
    <w:uiPriority w:val="39"/>
    <w:unhideWhenUsed/>
    <w:qFormat/>
    <w:pPr>
      <w:spacing w:line="276" w:lineRule="auto"/>
      <w:outlineLvl w:val="9"/>
    </w:pPr>
  </w:style>
  <w:style w:type="character" w:customStyle="1" w:styleId="fontstyle01">
    <w:name w:val="fontstyle01"/>
    <w:basedOn w:val="DefaultParagraphFont"/>
    <w:qFormat/>
    <w:rPr>
      <w:rFonts w:ascii="Calibri" w:hAnsi="Calibri" w:cs="Calibri" w:hint="default"/>
      <w:color w:val="000000"/>
      <w:sz w:val="22"/>
      <w:szCs w:val="22"/>
    </w:rPr>
  </w:style>
  <w:style w:type="character" w:customStyle="1" w:styleId="fontstyle11">
    <w:name w:val="fontstyle11"/>
    <w:basedOn w:val="DefaultParagraphFont"/>
    <w:qFormat/>
    <w:rPr>
      <w:rFonts w:ascii="Times New Roman" w:hAnsi="Times New Roman" w:cs="Times New Roman" w:hint="default"/>
      <w:b/>
      <w:bCs/>
      <w:color w:val="000000"/>
      <w:sz w:val="24"/>
      <w:szCs w:val="24"/>
    </w:rPr>
  </w:style>
  <w:style w:type="character" w:customStyle="1" w:styleId="fontstyle31">
    <w:name w:val="fontstyle31"/>
    <w:basedOn w:val="DefaultParagraphFont"/>
    <w:qFormat/>
    <w:rPr>
      <w:rFonts w:ascii="Times New Roman" w:hAnsi="Times New Roman" w:cs="Times New Roman" w:hint="default"/>
      <w:color w:val="000000"/>
      <w:sz w:val="24"/>
      <w:szCs w:val="24"/>
    </w:rPr>
  </w:style>
  <w:style w:type="character" w:customStyle="1" w:styleId="fontstyle41">
    <w:name w:val="fontstyle41"/>
    <w:basedOn w:val="DefaultParagraphFont"/>
    <w:qFormat/>
    <w:rPr>
      <w:rFonts w:ascii="Symbol" w:hAnsi="Symbol" w:hint="default"/>
      <w:color w:val="000000"/>
      <w:sz w:val="24"/>
      <w:szCs w:val="24"/>
    </w:rPr>
  </w:style>
  <w:style w:type="paragraph" w:customStyle="1" w:styleId="z-TopofForm11">
    <w:name w:val="z-Top of Form11"/>
    <w:basedOn w:val="Normal"/>
    <w:next w:val="Normal"/>
    <w:uiPriority w:val="99"/>
    <w:qFormat/>
    <w:pPr>
      <w:pBdr>
        <w:bottom w:val="single" w:sz="6" w:space="1" w:color="auto"/>
      </w:pBdr>
      <w:jc w:val="center"/>
    </w:pPr>
    <w:rPr>
      <w:rFonts w:ascii="Arial" w:eastAsiaTheme="minorHAnsi" w:hAnsi="Arial" w:cs="Arial"/>
      <w:vanish/>
      <w:sz w:val="16"/>
      <w:szCs w:val="16"/>
    </w:rPr>
  </w:style>
  <w:style w:type="paragraph" w:customStyle="1" w:styleId="z-BottomofForm11">
    <w:name w:val="z-Bottom of Form11"/>
    <w:basedOn w:val="Normal"/>
    <w:next w:val="Normal"/>
    <w:uiPriority w:val="99"/>
    <w:qFormat/>
    <w:pPr>
      <w:pBdr>
        <w:top w:val="single" w:sz="6" w:space="1" w:color="auto"/>
      </w:pBdr>
      <w:jc w:val="center"/>
    </w:pPr>
    <w:rPr>
      <w:rFonts w:ascii="Arial" w:eastAsiaTheme="minorHAnsi" w:hAnsi="Arial" w:cs="Arial"/>
      <w:vanish/>
      <w:sz w:val="16"/>
      <w:szCs w:val="16"/>
    </w:rPr>
  </w:style>
  <w:style w:type="character" w:customStyle="1" w:styleId="SubtleEmphasis11">
    <w:name w:val="Subtle Emphasis11"/>
    <w:qFormat/>
    <w:rPr>
      <w:rFonts w:ascii="Times New Roman" w:eastAsia="Times New Roman" w:hAnsi="Times New Roman" w:cs="Times New Roman" w:hint="default"/>
      <w:i/>
      <w:iCs/>
      <w:color w:val="808080"/>
      <w:szCs w:val="22"/>
      <w:lang w:val="en-US"/>
    </w:rPr>
  </w:style>
  <w:style w:type="paragraph" w:customStyle="1" w:styleId="Normal2">
    <w:name w:val="Normal2"/>
    <w:qFormat/>
    <w:pPr>
      <w:spacing w:line="276" w:lineRule="auto"/>
    </w:pPr>
    <w:rPr>
      <w:rFonts w:ascii="Arial" w:eastAsia="Arial" w:hAnsi="Arial" w:cs="Arial"/>
      <w:sz w:val="22"/>
      <w:szCs w:val="22"/>
      <w:lang w:val="en-US" w:eastAsia="en-US"/>
    </w:rPr>
  </w:style>
  <w:style w:type="table" w:customStyle="1" w:styleId="Style12">
    <w:name w:val="_Style 12"/>
    <w:basedOn w:val="TableNormal"/>
    <w:qFormat/>
    <w:tblPr>
      <w:tblCellMar>
        <w:top w:w="100" w:type="dxa"/>
        <w:left w:w="100" w:type="dxa"/>
        <w:bottom w:w="100" w:type="dxa"/>
        <w:right w:w="100" w:type="dxa"/>
      </w:tblCellMar>
    </w:tblPr>
  </w:style>
  <w:style w:type="character" w:customStyle="1" w:styleId="UnresolvedMention1">
    <w:name w:val="Unresolved Mention1"/>
    <w:basedOn w:val="DefaultParagraphFont"/>
    <w:uiPriority w:val="99"/>
    <w:semiHidden/>
    <w:unhideWhenUsed/>
    <w:rsid w:val="00B953CF"/>
    <w:rPr>
      <w:color w:val="605E5C"/>
      <w:shd w:val="clear" w:color="auto" w:fill="E1DFDD"/>
    </w:rPr>
  </w:style>
  <w:style w:type="paragraph" w:styleId="TOCHeading">
    <w:name w:val="TOC Heading"/>
    <w:basedOn w:val="Heading1"/>
    <w:next w:val="Normal"/>
    <w:uiPriority w:val="39"/>
    <w:unhideWhenUsed/>
    <w:qFormat/>
    <w:rsid w:val="00A4602D"/>
    <w:pPr>
      <w:spacing w:before="240" w:line="259" w:lineRule="auto"/>
      <w:outlineLvl w:val="9"/>
    </w:pPr>
    <w:rPr>
      <w:b w:val="0"/>
      <w:bCs w:val="0"/>
      <w:sz w:val="32"/>
      <w:szCs w:val="32"/>
    </w:rPr>
  </w:style>
  <w:style w:type="character" w:styleId="UnresolvedMention">
    <w:name w:val="Unresolved Mention"/>
    <w:basedOn w:val="DefaultParagraphFont"/>
    <w:uiPriority w:val="99"/>
    <w:semiHidden/>
    <w:unhideWhenUsed/>
    <w:rsid w:val="000758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s://mpn.gov.rs/kategorija/publikacije/page/2/" TargetMode="External"/><Relationship Id="rId39" Type="http://schemas.openxmlformats.org/officeDocument/2006/relationships/hyperlink" Target="https://prosveta.gov.rs/kategorija/publikacije/" TargetMode="External"/><Relationship Id="rId21" Type="http://schemas.openxmlformats.org/officeDocument/2006/relationships/image" Target="media/image4.emf"/><Relationship Id="rId34" Type="http://schemas.openxmlformats.org/officeDocument/2006/relationships/hyperlink" Target="https://prosveta.gov.rs/kategorija/publikacije/" TargetMode="External"/><Relationship Id="rId42" Type="http://schemas.openxmlformats.org/officeDocument/2006/relationships/hyperlink" Target="https://www.youtube.com/watch?v=XIVXRxiSYwk&amp;t=2462s" TargetMode="External"/><Relationship Id="rId47" Type="http://schemas.openxmlformats.org/officeDocument/2006/relationships/header" Target="header5.xml"/><Relationship Id="rId50" Type="http://schemas.openxmlformats.org/officeDocument/2006/relationships/header" Target="header7.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hyperlink" Target="https://cuvamte.gov.rs/sr/obuke/onlajn-obuke-za-zaposlene-/" TargetMode="External"/><Relationship Id="rId11" Type="http://schemas.openxmlformats.org/officeDocument/2006/relationships/header" Target="header2.xml"/><Relationship Id="rId24" Type="http://schemas.openxmlformats.org/officeDocument/2006/relationships/hyperlink" Target="https://www.youtube.com/watch?v=XIVXRxiSYwk&amp;t=2462s" TargetMode="External"/><Relationship Id="rId32" Type="http://schemas.openxmlformats.org/officeDocument/2006/relationships/hyperlink" Target="https://mpn.gov.rs/wp-content/uploads/2022/02/C5Psiholoske-krizne-intervencije-u-obrazovno-vaspitim-ustanovama.pdf" TargetMode="External"/><Relationship Id="rId37" Type="http://schemas.openxmlformats.org/officeDocument/2006/relationships/hyperlink" Target="https://prosveta.gov.rs/wp-content/uploads/2023/05/Za-nastavnike_cyr_web.pdf" TargetMode="External"/><Relationship Id="rId40" Type="http://schemas.openxmlformats.org/officeDocument/2006/relationships/hyperlink" Target="https://prosveta.gov.rs/kategorija/publikacije/" TargetMode="External"/><Relationship Id="rId45" Type="http://schemas.openxmlformats.org/officeDocument/2006/relationships/hyperlink" Target="https://zuov-katalog.rs/index.php?action=page/catalog/view&amp;id=778" TargetMode="Externa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youtube.com/watch?v=XIVXRxiSYwk&amp;t=2462s" TargetMode="External"/><Relationship Id="rId28" Type="http://schemas.openxmlformats.org/officeDocument/2006/relationships/hyperlink" Target="https://mpn.gov.rs/wp-content/uploads/2022/06/Finalna-verzija-liste-indikatora-za-preliminarnu-identifikaciju-trgovine-ljudima-jun-2022..pdf" TargetMode="External"/><Relationship Id="rId36" Type="http://schemas.openxmlformats.org/officeDocument/2006/relationships/hyperlink" Target="https://prosveta.gov.rs/wp-content/uploads/2023/05/Za-mlade_cyr_web.pdf" TargetMode="External"/><Relationship Id="rId49" Type="http://schemas.openxmlformats.org/officeDocument/2006/relationships/footer" Target="footer9.xml"/><Relationship Id="rId10" Type="http://schemas.openxmlformats.org/officeDocument/2006/relationships/header" Target="header1.xml"/><Relationship Id="rId19" Type="http://schemas.openxmlformats.org/officeDocument/2006/relationships/footer" Target="footer7.xml"/><Relationship Id="rId31" Type="http://schemas.openxmlformats.org/officeDocument/2006/relationships/hyperlink" Target="https://prosveta.gov.rs/wp-content/uploads/2022/02/C8Ka-sigurnom-i-podsticajnom-skolskom-okruzenju.pdf" TargetMode="External"/><Relationship Id="rId44" Type="http://schemas.openxmlformats.org/officeDocument/2006/relationships/image" Target="media/image5.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yperlink" Target="https://www.youtube.com/watch?v=XIVXRxiSYwk&amp;t=2462s" TargetMode="External"/><Relationship Id="rId27" Type="http://schemas.openxmlformats.org/officeDocument/2006/relationships/hyperlink" Target="https://mpn.gov.rs/wp-content/uploads/2022/06/Finalna-verzija-liste-indikatora-za-preliminarnu-identifikaciju-trgovine-ljudima-jun-2022..pdf" TargetMode="External"/><Relationship Id="rId30" Type="http://schemas.openxmlformats.org/officeDocument/2006/relationships/hyperlink" Target="https://prosveta.gov.rs/wp-content/uploads/2022/02/C8Ka-sigurnom-i-podsticajnom-skolskom-okruzenju.pdf" TargetMode="External"/><Relationship Id="rId35" Type="http://schemas.openxmlformats.org/officeDocument/2006/relationships/hyperlink" Target="https://prosveta.gov.rs/kategorija/publikacije/" TargetMode="External"/><Relationship Id="rId43" Type="http://schemas.openxmlformats.org/officeDocument/2006/relationships/footer" Target="footer8.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hyperlink" Target="https://mpn.gov.rs/kategorija/publikacije/page/2/" TargetMode="External"/><Relationship Id="rId33" Type="http://schemas.openxmlformats.org/officeDocument/2006/relationships/hyperlink" Target="https://mpn.gov.rs/wp-content/uploads/2022/02/C5Psiholoske-krizne-intervencije-u-obrazovno-vaspitim-ustanovama.pdf" TargetMode="External"/><Relationship Id="rId38" Type="http://schemas.openxmlformats.org/officeDocument/2006/relationships/hyperlink" Target="https://prosveta.gov.rs/kategorija/publikacije/" TargetMode="External"/><Relationship Id="rId46" Type="http://schemas.openxmlformats.org/officeDocument/2006/relationships/header" Target="header4.xml"/><Relationship Id="rId20" Type="http://schemas.openxmlformats.org/officeDocument/2006/relationships/image" Target="media/image3.GIF"/><Relationship Id="rId41" Type="http://schemas.openxmlformats.org/officeDocument/2006/relationships/hyperlink" Target="https://www.youtube.com/watch?v=XIVXRxiSYwk&amp;t=2462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hyperlink" Target="http://www.alexgim.rs" TargetMode="External"/><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hyperlink" Target="http://www.alexgim.rs" TargetMode="External"/><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2" Type="http://schemas.openxmlformats.org/officeDocument/2006/relationships/hyperlink" Target="http://www.alexgim.rs" TargetMode="External"/><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2" Type="http://schemas.openxmlformats.org/officeDocument/2006/relationships/hyperlink" Target="http://www.alexgim.rs"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1026"/>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47"/>
    <customShpInfo spid="_x0000_s1048"/>
    <customShpInfo spid="_x0000_s1052"/>
    <customShpInfo spid="_x0000_s1049"/>
    <customShpInfo spid="_x0000_s1028"/>
    <customShpInfo spid="_x0000_s1027"/>
  </customShpExts>
</s:customData>
</file>

<file path=customXml/itemProps1.xml><?xml version="1.0" encoding="utf-8"?>
<ds:datastoreItem xmlns:ds="http://schemas.openxmlformats.org/officeDocument/2006/customXml" ds:itemID="{BA26B3C0-CC24-49C2-A8E5-1592E9FA7D4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97719</Words>
  <Characters>556999</Characters>
  <Application>Microsoft Office Word</Application>
  <DocSecurity>0</DocSecurity>
  <Lines>4641</Lines>
  <Paragraphs>1306</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skola</Company>
  <LinksUpToDate>false</LinksUpToDate>
  <CharactersWithSpaces>653412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Pedagog</dc:creator>
  <cp:lastModifiedBy>Aleksinacka gimnazija</cp:lastModifiedBy>
  <cp:revision>2</cp:revision>
  <cp:lastPrinted>2023-10-10T08:41:00Z</cp:lastPrinted>
  <dcterms:created xsi:type="dcterms:W3CDTF">2023-10-10T11:09:00Z</dcterms:created>
  <dcterms:modified xsi:type="dcterms:W3CDTF">2023-10-10T11:09:00Z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1033-12.2.0.13215</vt:lpwstr>
  </property>
  <property fmtid="{D5CDD505-2E9C-101B-9397-08002B2CF9AE}" pid="3" name="ICV">
    <vt:lpwstr>151CC70684D849A09CCC7B7DFE00BE68</vt:lpwstr>
  </property>
</Properties>
</file>